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E2084" w14:textId="67201EC3" w:rsidR="006F7794" w:rsidRDefault="00D90559" w:rsidP="00B3324E">
      <w:pPr>
        <w:spacing w:before="79"/>
        <w:ind w:left="6413"/>
        <w:rPr>
          <w:b/>
          <w:color w:val="626366"/>
          <w:sz w:val="16"/>
        </w:rPr>
      </w:pPr>
      <w:bookmarkStart w:id="0" w:name="_GoBack"/>
      <w:bookmarkEnd w:id="0"/>
      <w:r>
        <w:rPr>
          <w:noProof/>
          <w:lang w:bidi="ar-SA"/>
        </w:rPr>
        <w:drawing>
          <wp:anchor distT="0" distB="0" distL="0" distR="0" simplePos="0" relativeHeight="251658240" behindDoc="0" locked="0" layoutInCell="1" allowOverlap="1" wp14:anchorId="7FE95882" wp14:editId="35F57647">
            <wp:simplePos x="0" y="0"/>
            <wp:positionH relativeFrom="page">
              <wp:posOffset>914400</wp:posOffset>
            </wp:positionH>
            <wp:positionV relativeFrom="paragraph">
              <wp:posOffset>-89</wp:posOffset>
            </wp:positionV>
            <wp:extent cx="1047546" cy="801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47546" cy="801370"/>
                    </a:xfrm>
                    <a:prstGeom prst="rect">
                      <a:avLst/>
                    </a:prstGeom>
                  </pic:spPr>
                </pic:pic>
              </a:graphicData>
            </a:graphic>
          </wp:anchor>
        </w:drawing>
      </w:r>
    </w:p>
    <w:p w14:paraId="564903EB" w14:textId="4A28297C" w:rsidR="00B3324E" w:rsidRDefault="00B3324E" w:rsidP="00B3324E">
      <w:pPr>
        <w:spacing w:before="79"/>
        <w:ind w:left="6413"/>
        <w:rPr>
          <w:b/>
          <w:color w:val="626366"/>
          <w:sz w:val="16"/>
        </w:rPr>
      </w:pPr>
    </w:p>
    <w:p w14:paraId="01CC4F18" w14:textId="1603056B" w:rsidR="00B3324E" w:rsidRDefault="00B3324E" w:rsidP="00B3324E">
      <w:pPr>
        <w:spacing w:before="79"/>
        <w:ind w:left="6413"/>
        <w:rPr>
          <w:b/>
          <w:color w:val="626366"/>
          <w:sz w:val="16"/>
        </w:rPr>
      </w:pPr>
    </w:p>
    <w:p w14:paraId="0CF3881C" w14:textId="75B9410F" w:rsidR="00B3324E" w:rsidRDefault="00B3324E" w:rsidP="00B3324E">
      <w:pPr>
        <w:spacing w:before="79"/>
        <w:ind w:left="6413"/>
        <w:rPr>
          <w:b/>
          <w:color w:val="626366"/>
          <w:sz w:val="16"/>
        </w:rPr>
      </w:pPr>
    </w:p>
    <w:p w14:paraId="5F01C0B4" w14:textId="614A94BA" w:rsidR="00B3324E" w:rsidRDefault="00B3324E" w:rsidP="00B3324E">
      <w:pPr>
        <w:spacing w:before="79"/>
        <w:ind w:left="6413"/>
        <w:rPr>
          <w:b/>
          <w:color w:val="626366"/>
          <w:sz w:val="16"/>
        </w:rPr>
      </w:pPr>
    </w:p>
    <w:p w14:paraId="05388D86" w14:textId="77777777" w:rsidR="00B3324E" w:rsidRPr="00B3324E" w:rsidRDefault="00B3324E" w:rsidP="00B3324E">
      <w:pPr>
        <w:spacing w:before="79"/>
        <w:ind w:left="6413"/>
        <w:rPr>
          <w:b/>
          <w:sz w:val="16"/>
        </w:rPr>
      </w:pPr>
    </w:p>
    <w:p w14:paraId="40B73FFB" w14:textId="77777777" w:rsidR="006F7794" w:rsidRDefault="006F7794">
      <w:pPr>
        <w:pStyle w:val="BodyText"/>
        <w:spacing w:before="5"/>
        <w:ind w:left="0" w:firstLine="0"/>
        <w:rPr>
          <w:sz w:val="21"/>
        </w:rPr>
      </w:pPr>
    </w:p>
    <w:p w14:paraId="123183B8" w14:textId="300AA394" w:rsidR="006F7794" w:rsidRDefault="00B3324E" w:rsidP="00B3324E">
      <w:pPr>
        <w:ind w:left="100" w:right="2186"/>
        <w:rPr>
          <w:b/>
          <w:color w:val="EC1C23"/>
          <w:sz w:val="40"/>
          <w:szCs w:val="40"/>
        </w:rPr>
      </w:pPr>
      <w:r w:rsidRPr="001F62A4">
        <w:rPr>
          <w:b/>
          <w:color w:val="EC1C23"/>
          <w:sz w:val="40"/>
          <w:szCs w:val="40"/>
        </w:rPr>
        <w:t>QUICK START GUIDE FOR</w:t>
      </w:r>
      <w:r w:rsidR="001F62A4">
        <w:rPr>
          <w:b/>
          <w:color w:val="EC1C23"/>
          <w:sz w:val="40"/>
          <w:szCs w:val="40"/>
        </w:rPr>
        <w:t xml:space="preserve"> E</w:t>
      </w:r>
      <w:r w:rsidRPr="001F62A4">
        <w:rPr>
          <w:b/>
          <w:color w:val="EC1C23"/>
          <w:sz w:val="40"/>
          <w:szCs w:val="40"/>
        </w:rPr>
        <w:t>MERGENCY CHILD CARE RESPONSE</w:t>
      </w:r>
    </w:p>
    <w:p w14:paraId="23323FF5" w14:textId="59CC4FA7" w:rsidR="00DD4217" w:rsidRPr="0002544D" w:rsidRDefault="00DD4217" w:rsidP="00B3324E">
      <w:pPr>
        <w:ind w:left="100" w:right="2186"/>
        <w:rPr>
          <w:b/>
          <w:color w:val="EC1C23"/>
          <w:sz w:val="20"/>
          <w:szCs w:val="20"/>
        </w:rPr>
      </w:pPr>
    </w:p>
    <w:p w14:paraId="0E18959C" w14:textId="600C6B3C" w:rsidR="00DD4217" w:rsidRDefault="00DD4217" w:rsidP="00B3324E">
      <w:pPr>
        <w:ind w:left="100" w:right="2186"/>
        <w:rPr>
          <w:b/>
          <w:color w:val="EC1C23"/>
          <w:sz w:val="40"/>
          <w:szCs w:val="40"/>
        </w:rPr>
      </w:pPr>
      <w:r>
        <w:rPr>
          <w:b/>
          <w:color w:val="EC1C23"/>
          <w:sz w:val="40"/>
          <w:szCs w:val="40"/>
        </w:rPr>
        <w:t>Updated 4/7/2020</w:t>
      </w:r>
    </w:p>
    <w:p w14:paraId="577AD5F4" w14:textId="77777777" w:rsidR="0002544D" w:rsidRPr="0002544D" w:rsidRDefault="0002544D" w:rsidP="00B3324E">
      <w:pPr>
        <w:ind w:left="100" w:right="2186"/>
        <w:rPr>
          <w:b/>
          <w:sz w:val="20"/>
          <w:szCs w:val="20"/>
        </w:rPr>
      </w:pPr>
    </w:p>
    <w:p w14:paraId="1096EF75" w14:textId="77777777" w:rsidR="006F7794" w:rsidRDefault="006F7794">
      <w:pPr>
        <w:pStyle w:val="BodyText"/>
        <w:ind w:left="0" w:firstLine="0"/>
        <w:rPr>
          <w:b/>
        </w:rPr>
      </w:pPr>
    </w:p>
    <w:p w14:paraId="62C4A1EA" w14:textId="62C7A354" w:rsidR="00255EA2" w:rsidRDefault="00CA53B8">
      <w:pPr>
        <w:pStyle w:val="BodyText"/>
        <w:spacing w:before="1"/>
        <w:ind w:left="100" w:right="429" w:firstLine="0"/>
      </w:pPr>
      <w:r w:rsidRPr="00A6021E">
        <w:t>Please consider the following</w:t>
      </w:r>
      <w:r w:rsidR="004058BC" w:rsidRPr="00A6021E">
        <w:t xml:space="preserve"> operational, staffing and </w:t>
      </w:r>
      <w:r w:rsidR="00A15086" w:rsidRPr="00A6021E">
        <w:t xml:space="preserve">healthy environment </w:t>
      </w:r>
      <w:r w:rsidR="00564A6F" w:rsidRPr="00A6021E">
        <w:t xml:space="preserve">items </w:t>
      </w:r>
      <w:r w:rsidR="006D3474" w:rsidRPr="00A6021E">
        <w:t>as yo</w:t>
      </w:r>
      <w:r w:rsidRPr="00A6021E">
        <w:t xml:space="preserve">u </w:t>
      </w:r>
      <w:r w:rsidR="0092505F" w:rsidRPr="00A6021E">
        <w:t xml:space="preserve">respond to </w:t>
      </w:r>
      <w:r w:rsidR="00433C99" w:rsidRPr="00A6021E">
        <w:t xml:space="preserve">the </w:t>
      </w:r>
      <w:r w:rsidR="0092505F" w:rsidRPr="00A6021E">
        <w:t xml:space="preserve">critical need for </w:t>
      </w:r>
      <w:r w:rsidR="003169F4" w:rsidRPr="00A6021E">
        <w:t>childcare</w:t>
      </w:r>
      <w:r w:rsidR="0092505F" w:rsidRPr="00A6021E">
        <w:t xml:space="preserve"> in your communities</w:t>
      </w:r>
      <w:r w:rsidR="00EE6AB2">
        <w:t xml:space="preserve">. The CDC is asking to consider </w:t>
      </w:r>
      <w:r w:rsidR="00255EA2">
        <w:t>health care workers, first responders, teachers and school administrators, utility company staff and mental health professions as essential to infrastructure in our communities (</w:t>
      </w:r>
      <w:hyperlink r:id="rId11" w:history="1">
        <w:r w:rsidR="00255EA2" w:rsidRPr="00035780">
          <w:rPr>
            <w:rStyle w:val="Hyperlink"/>
            <w:color w:val="0070C0"/>
          </w:rPr>
          <w:t>CDC</w:t>
        </w:r>
      </w:hyperlink>
      <w:r w:rsidR="00796F10" w:rsidRPr="00796F10">
        <w:t>)</w:t>
      </w:r>
      <w:r w:rsidR="00796F10">
        <w:t>.</w:t>
      </w:r>
    </w:p>
    <w:p w14:paraId="72DDAFF8" w14:textId="77777777" w:rsidR="00255EA2" w:rsidRDefault="00255EA2">
      <w:pPr>
        <w:pStyle w:val="BodyText"/>
        <w:spacing w:before="1"/>
        <w:ind w:left="100" w:right="429" w:firstLine="0"/>
      </w:pPr>
    </w:p>
    <w:p w14:paraId="01732C72" w14:textId="22482CC8" w:rsidR="00255EA2" w:rsidRDefault="006F2B48" w:rsidP="00255EA2">
      <w:pPr>
        <w:pStyle w:val="BodyText"/>
        <w:spacing w:before="1"/>
        <w:ind w:left="100" w:right="429"/>
      </w:pPr>
      <w:r w:rsidRPr="00A6021E">
        <w:t xml:space="preserve"> </w:t>
      </w:r>
    </w:p>
    <w:p w14:paraId="66C16F45" w14:textId="08A9393E" w:rsidR="006F7794" w:rsidRPr="000F0B7D" w:rsidRDefault="00D90559">
      <w:pPr>
        <w:pStyle w:val="Heading1"/>
      </w:pPr>
      <w:r w:rsidRPr="000F0B7D">
        <w:rPr>
          <w:color w:val="EC1C23"/>
        </w:rPr>
        <w:t>Operations</w:t>
      </w:r>
      <w:r w:rsidR="005A78B8" w:rsidRPr="000F0B7D">
        <w:rPr>
          <w:color w:val="EC1C23"/>
        </w:rPr>
        <w:t xml:space="preserve"> Preparation</w:t>
      </w:r>
    </w:p>
    <w:p w14:paraId="25D693F1" w14:textId="77777777" w:rsidR="006F7794" w:rsidRPr="000F0B7D" w:rsidRDefault="006F7794">
      <w:pPr>
        <w:pStyle w:val="BodyText"/>
        <w:spacing w:before="11"/>
        <w:ind w:left="0" w:firstLine="0"/>
        <w:rPr>
          <w:b/>
        </w:rPr>
      </w:pPr>
    </w:p>
    <w:p w14:paraId="36A8ECBE" w14:textId="77777777" w:rsidR="00724A3C" w:rsidRPr="00A6021E" w:rsidRDefault="00724A3C" w:rsidP="00724A3C">
      <w:pPr>
        <w:pStyle w:val="ListParagraph"/>
        <w:numPr>
          <w:ilvl w:val="0"/>
          <w:numId w:val="3"/>
        </w:numPr>
        <w:tabs>
          <w:tab w:val="left" w:pos="821"/>
        </w:tabs>
        <w:spacing w:line="242" w:lineRule="exact"/>
        <w:ind w:hanging="361"/>
        <w:rPr>
          <w:sz w:val="20"/>
          <w:szCs w:val="20"/>
        </w:rPr>
      </w:pPr>
      <w:r w:rsidRPr="00A6021E">
        <w:rPr>
          <w:sz w:val="20"/>
          <w:szCs w:val="20"/>
        </w:rPr>
        <w:t>Obtain reliable, up-to-date</w:t>
      </w:r>
      <w:r w:rsidRPr="00A6021E">
        <w:rPr>
          <w:spacing w:val="-5"/>
          <w:sz w:val="20"/>
          <w:szCs w:val="20"/>
        </w:rPr>
        <w:t xml:space="preserve"> </w:t>
      </w:r>
      <w:r w:rsidRPr="00A6021E">
        <w:rPr>
          <w:sz w:val="20"/>
          <w:szCs w:val="20"/>
        </w:rPr>
        <w:t>information.</w:t>
      </w:r>
    </w:p>
    <w:p w14:paraId="098F09B2" w14:textId="77777777" w:rsidR="00724A3C" w:rsidRPr="00A6021E" w:rsidRDefault="00FC5B78" w:rsidP="00724A3C">
      <w:pPr>
        <w:pStyle w:val="ListParagraph"/>
        <w:numPr>
          <w:ilvl w:val="1"/>
          <w:numId w:val="3"/>
        </w:numPr>
        <w:tabs>
          <w:tab w:val="left" w:pos="1540"/>
          <w:tab w:val="left" w:pos="1541"/>
        </w:tabs>
        <w:spacing w:before="1" w:line="244" w:lineRule="exact"/>
        <w:ind w:hanging="450"/>
        <w:rPr>
          <w:color w:val="FF0000"/>
          <w:sz w:val="20"/>
          <w:szCs w:val="20"/>
        </w:rPr>
      </w:pPr>
      <w:hyperlink r:id="rId12">
        <w:r w:rsidR="00724A3C" w:rsidRPr="00035780">
          <w:rPr>
            <w:color w:val="0070C0"/>
            <w:sz w:val="20"/>
            <w:szCs w:val="20"/>
            <w:u w:val="single" w:color="DD5728"/>
          </w:rPr>
          <w:t>CDC</w:t>
        </w:r>
        <w:r w:rsidR="00724A3C" w:rsidRPr="00A6021E">
          <w:rPr>
            <w:color w:val="FF0000"/>
            <w:sz w:val="20"/>
            <w:szCs w:val="20"/>
          </w:rPr>
          <w:t xml:space="preserve"> </w:t>
        </w:r>
      </w:hyperlink>
      <w:r w:rsidR="00724A3C" w:rsidRPr="00A6021E">
        <w:rPr>
          <w:sz w:val="20"/>
          <w:szCs w:val="20"/>
        </w:rPr>
        <w:t>and</w:t>
      </w:r>
      <w:hyperlink r:id="rId13">
        <w:r w:rsidR="00724A3C" w:rsidRPr="00A6021E">
          <w:rPr>
            <w:color w:val="FF0000"/>
            <w:spacing w:val="-2"/>
            <w:sz w:val="20"/>
            <w:szCs w:val="20"/>
          </w:rPr>
          <w:t xml:space="preserve"> </w:t>
        </w:r>
        <w:r w:rsidR="00724A3C" w:rsidRPr="00035780">
          <w:rPr>
            <w:color w:val="0070C0"/>
            <w:sz w:val="20"/>
            <w:szCs w:val="20"/>
            <w:u w:val="single" w:color="DD5728"/>
          </w:rPr>
          <w:t>WHO</w:t>
        </w:r>
      </w:hyperlink>
    </w:p>
    <w:p w14:paraId="4F73AEE1" w14:textId="77777777" w:rsidR="00724A3C" w:rsidRPr="00A6021E" w:rsidRDefault="00724A3C" w:rsidP="00724A3C">
      <w:pPr>
        <w:pStyle w:val="ListParagraph"/>
        <w:numPr>
          <w:ilvl w:val="1"/>
          <w:numId w:val="3"/>
        </w:numPr>
        <w:tabs>
          <w:tab w:val="left" w:pos="1540"/>
          <w:tab w:val="left" w:pos="1541"/>
        </w:tabs>
        <w:spacing w:line="242" w:lineRule="exact"/>
        <w:ind w:hanging="450"/>
        <w:rPr>
          <w:sz w:val="20"/>
          <w:szCs w:val="20"/>
        </w:rPr>
      </w:pPr>
      <w:r w:rsidRPr="00A6021E">
        <w:rPr>
          <w:sz w:val="20"/>
          <w:szCs w:val="20"/>
        </w:rPr>
        <w:t>Local and state health officials (and licensing guidelines where</w:t>
      </w:r>
      <w:r w:rsidRPr="00A6021E">
        <w:rPr>
          <w:spacing w:val="-12"/>
          <w:sz w:val="20"/>
          <w:szCs w:val="20"/>
        </w:rPr>
        <w:t xml:space="preserve"> </w:t>
      </w:r>
      <w:r w:rsidRPr="00A6021E">
        <w:rPr>
          <w:sz w:val="20"/>
          <w:szCs w:val="20"/>
        </w:rPr>
        <w:t>applicable)</w:t>
      </w:r>
    </w:p>
    <w:p w14:paraId="2408D6F1" w14:textId="77777777" w:rsidR="00724A3C" w:rsidRPr="00035780" w:rsidRDefault="00FC5B78" w:rsidP="00724A3C">
      <w:pPr>
        <w:pStyle w:val="ListParagraph"/>
        <w:numPr>
          <w:ilvl w:val="1"/>
          <w:numId w:val="3"/>
        </w:numPr>
        <w:tabs>
          <w:tab w:val="left" w:pos="1540"/>
          <w:tab w:val="left" w:pos="1541"/>
        </w:tabs>
        <w:spacing w:line="244" w:lineRule="exact"/>
        <w:ind w:hanging="450"/>
        <w:rPr>
          <w:color w:val="0070C0"/>
          <w:sz w:val="20"/>
          <w:szCs w:val="20"/>
        </w:rPr>
      </w:pPr>
      <w:hyperlink r:id="rId14">
        <w:r w:rsidR="00724A3C" w:rsidRPr="00035780">
          <w:rPr>
            <w:color w:val="0070C0"/>
            <w:sz w:val="20"/>
            <w:szCs w:val="20"/>
            <w:u w:val="single" w:color="DD5728"/>
          </w:rPr>
          <w:t>OSHA</w:t>
        </w:r>
      </w:hyperlink>
    </w:p>
    <w:p w14:paraId="022A8FEE" w14:textId="77777777" w:rsidR="00724A3C" w:rsidRPr="00A6021E" w:rsidRDefault="00724A3C" w:rsidP="00724A3C">
      <w:pPr>
        <w:pStyle w:val="ListParagraph"/>
        <w:numPr>
          <w:ilvl w:val="1"/>
          <w:numId w:val="3"/>
        </w:numPr>
        <w:tabs>
          <w:tab w:val="left" w:pos="1540"/>
          <w:tab w:val="left" w:pos="1541"/>
        </w:tabs>
        <w:spacing w:line="244" w:lineRule="exact"/>
        <w:ind w:hanging="450"/>
        <w:rPr>
          <w:sz w:val="20"/>
          <w:szCs w:val="20"/>
        </w:rPr>
      </w:pPr>
      <w:r w:rsidRPr="00A6021E">
        <w:rPr>
          <w:sz w:val="20"/>
          <w:szCs w:val="20"/>
        </w:rPr>
        <w:t>Your local school districts and</w:t>
      </w:r>
      <w:r w:rsidRPr="00A6021E">
        <w:rPr>
          <w:spacing w:val="-3"/>
          <w:sz w:val="20"/>
          <w:szCs w:val="20"/>
        </w:rPr>
        <w:t xml:space="preserve"> </w:t>
      </w:r>
      <w:r w:rsidRPr="00A6021E">
        <w:rPr>
          <w:sz w:val="20"/>
          <w:szCs w:val="20"/>
        </w:rPr>
        <w:t>hospitals</w:t>
      </w:r>
    </w:p>
    <w:p w14:paraId="056947BB" w14:textId="7F8BB63D" w:rsidR="00000988" w:rsidRPr="00A6021E" w:rsidRDefault="00000988" w:rsidP="00000988">
      <w:pPr>
        <w:pStyle w:val="ListParagraph"/>
        <w:widowControl/>
        <w:numPr>
          <w:ilvl w:val="0"/>
          <w:numId w:val="3"/>
        </w:numPr>
        <w:autoSpaceDE/>
        <w:autoSpaceDN/>
        <w:rPr>
          <w:rFonts w:eastAsia="Times New Roman" w:cs="Calibri"/>
          <w:sz w:val="20"/>
          <w:szCs w:val="20"/>
          <w:lang w:bidi="ar-SA"/>
        </w:rPr>
      </w:pPr>
      <w:r w:rsidRPr="00A6021E">
        <w:rPr>
          <w:rFonts w:eastAsia="Times New Roman" w:cs="Calibri"/>
          <w:sz w:val="20"/>
          <w:szCs w:val="20"/>
          <w:lang w:bidi="ar-SA"/>
        </w:rPr>
        <w:t>Review medical procedures with cooperating physicians and specifically ask for review of symptoms that could indicate the coronavirus</w:t>
      </w:r>
    </w:p>
    <w:p w14:paraId="527DC860" w14:textId="0D304148" w:rsidR="003F2E91" w:rsidRPr="00A6021E" w:rsidRDefault="004F06A1" w:rsidP="00995B52">
      <w:pPr>
        <w:pStyle w:val="PlainText"/>
        <w:numPr>
          <w:ilvl w:val="0"/>
          <w:numId w:val="3"/>
        </w:numPr>
        <w:rPr>
          <w:szCs w:val="20"/>
        </w:rPr>
      </w:pPr>
      <w:r w:rsidRPr="00A6021E">
        <w:rPr>
          <w:szCs w:val="20"/>
        </w:rPr>
        <w:t xml:space="preserve">Determine a </w:t>
      </w:r>
      <w:r w:rsidR="005D7711" w:rsidRPr="00A6021E">
        <w:rPr>
          <w:szCs w:val="20"/>
        </w:rPr>
        <w:t xml:space="preserve">public health contact you can call directly </w:t>
      </w:r>
      <w:r w:rsidRPr="00A6021E">
        <w:rPr>
          <w:szCs w:val="20"/>
        </w:rPr>
        <w:t xml:space="preserve">for </w:t>
      </w:r>
      <w:r w:rsidR="005D7711" w:rsidRPr="00A6021E">
        <w:rPr>
          <w:szCs w:val="20"/>
        </w:rPr>
        <w:t>questions and</w:t>
      </w:r>
      <w:r w:rsidR="00905725" w:rsidRPr="00A6021E">
        <w:rPr>
          <w:szCs w:val="20"/>
        </w:rPr>
        <w:t xml:space="preserve"> </w:t>
      </w:r>
      <w:r w:rsidR="007F40DB" w:rsidRPr="00A6021E">
        <w:rPr>
          <w:szCs w:val="20"/>
        </w:rPr>
        <w:t xml:space="preserve">reporting </w:t>
      </w:r>
    </w:p>
    <w:p w14:paraId="0EE83D8B" w14:textId="54F4368D" w:rsidR="00E82D7C" w:rsidRPr="00A6021E" w:rsidRDefault="00E82D7C" w:rsidP="00995B52">
      <w:pPr>
        <w:pStyle w:val="PlainText"/>
        <w:numPr>
          <w:ilvl w:val="0"/>
          <w:numId w:val="3"/>
        </w:numPr>
        <w:rPr>
          <w:szCs w:val="20"/>
        </w:rPr>
      </w:pPr>
      <w:r w:rsidRPr="00A6021E">
        <w:rPr>
          <w:szCs w:val="20"/>
        </w:rPr>
        <w:t>Consider your hours of operation based on who you are serving</w:t>
      </w:r>
      <w:r w:rsidR="00100F44" w:rsidRPr="00A6021E">
        <w:rPr>
          <w:szCs w:val="20"/>
        </w:rPr>
        <w:t xml:space="preserve">, medical providers, first responders, etc. 12 to </w:t>
      </w:r>
      <w:r w:rsidR="00311EE4" w:rsidRPr="00A6021E">
        <w:rPr>
          <w:szCs w:val="20"/>
        </w:rPr>
        <w:t>24-hour</w:t>
      </w:r>
      <w:r w:rsidR="00100F44" w:rsidRPr="00A6021E">
        <w:rPr>
          <w:szCs w:val="20"/>
        </w:rPr>
        <w:t xml:space="preserve"> operations are common</w:t>
      </w:r>
    </w:p>
    <w:p w14:paraId="70ECDDC9" w14:textId="77777777" w:rsidR="00C43892" w:rsidRPr="00A6021E" w:rsidRDefault="00083A78" w:rsidP="00083A78">
      <w:pPr>
        <w:pStyle w:val="ListParagraph"/>
        <w:widowControl/>
        <w:numPr>
          <w:ilvl w:val="0"/>
          <w:numId w:val="3"/>
        </w:numPr>
        <w:autoSpaceDE/>
        <w:autoSpaceDN/>
        <w:rPr>
          <w:rFonts w:eastAsia="Times New Roman" w:cs="Calibri"/>
          <w:sz w:val="20"/>
          <w:szCs w:val="20"/>
          <w:lang w:bidi="ar-SA"/>
        </w:rPr>
      </w:pPr>
      <w:r w:rsidRPr="00A6021E">
        <w:rPr>
          <w:rFonts w:eastAsia="Times New Roman" w:cs="Calibri"/>
          <w:sz w:val="20"/>
          <w:szCs w:val="20"/>
          <w:lang w:bidi="ar-SA"/>
        </w:rPr>
        <w:t xml:space="preserve">Cleaning products and dispensers: </w:t>
      </w:r>
    </w:p>
    <w:p w14:paraId="4B0C3502" w14:textId="7FB9B747" w:rsidR="00C43892" w:rsidRPr="00C82354" w:rsidRDefault="00083A78" w:rsidP="00C82354">
      <w:pPr>
        <w:pStyle w:val="ListParagraph"/>
        <w:widowControl/>
        <w:numPr>
          <w:ilvl w:val="0"/>
          <w:numId w:val="14"/>
        </w:numPr>
        <w:autoSpaceDE/>
        <w:autoSpaceDN/>
        <w:rPr>
          <w:rFonts w:eastAsia="Times New Roman" w:cs="Calibri"/>
          <w:color w:val="FF0000"/>
          <w:sz w:val="20"/>
          <w:szCs w:val="20"/>
          <w:lang w:bidi="ar-SA"/>
        </w:rPr>
      </w:pPr>
      <w:r w:rsidRPr="00C82354">
        <w:rPr>
          <w:rFonts w:eastAsia="Times New Roman" w:cs="Calibri"/>
          <w:sz w:val="20"/>
          <w:szCs w:val="20"/>
          <w:lang w:bidi="ar-SA"/>
        </w:rPr>
        <w:t xml:space="preserve">Confirm that all cleaning products </w:t>
      </w:r>
      <w:r w:rsidR="00673324" w:rsidRPr="00C82354">
        <w:rPr>
          <w:rFonts w:eastAsia="Times New Roman" w:cs="Calibri"/>
          <w:sz w:val="20"/>
          <w:szCs w:val="20"/>
          <w:lang w:bidi="ar-SA"/>
        </w:rPr>
        <w:t>are approved by EPA and CDC</w:t>
      </w:r>
      <w:r w:rsidR="00C82354" w:rsidRPr="00C82354">
        <w:rPr>
          <w:rFonts w:eastAsia="Times New Roman" w:cs="Calibri"/>
          <w:sz w:val="20"/>
          <w:szCs w:val="20"/>
          <w:lang w:bidi="ar-SA"/>
        </w:rPr>
        <w:t xml:space="preserve">. Find those </w:t>
      </w:r>
      <w:hyperlink r:id="rId15" w:history="1">
        <w:r w:rsidR="00C82354" w:rsidRPr="00035780">
          <w:rPr>
            <w:rStyle w:val="Hyperlink"/>
            <w:rFonts w:eastAsia="Times New Roman" w:cs="Calibri"/>
            <w:color w:val="0070C0"/>
            <w:sz w:val="20"/>
            <w:szCs w:val="20"/>
            <w:lang w:bidi="ar-SA"/>
          </w:rPr>
          <w:t>here.</w:t>
        </w:r>
      </w:hyperlink>
    </w:p>
    <w:p w14:paraId="59FD3056" w14:textId="77777777" w:rsidR="009C201C" w:rsidRDefault="00083A78" w:rsidP="009C201C">
      <w:pPr>
        <w:pStyle w:val="ListParagraph"/>
        <w:widowControl/>
        <w:numPr>
          <w:ilvl w:val="0"/>
          <w:numId w:val="14"/>
        </w:numPr>
        <w:autoSpaceDE/>
        <w:autoSpaceDN/>
        <w:rPr>
          <w:rFonts w:eastAsia="Times New Roman" w:cs="Calibri"/>
          <w:sz w:val="20"/>
          <w:szCs w:val="20"/>
          <w:lang w:bidi="ar-SA"/>
        </w:rPr>
      </w:pPr>
      <w:r w:rsidRPr="00A6021E">
        <w:rPr>
          <w:rFonts w:eastAsia="Times New Roman" w:cs="Calibri"/>
          <w:sz w:val="20"/>
          <w:szCs w:val="20"/>
          <w:lang w:bidi="ar-SA"/>
        </w:rPr>
        <w:t xml:space="preserve">Review cleaning equipment and sanitizing dispensers (think about type, location, quantity) </w:t>
      </w:r>
    </w:p>
    <w:p w14:paraId="67BDAED3" w14:textId="7E2B7D41" w:rsidR="007D1404" w:rsidRPr="00A6021E" w:rsidRDefault="007D1404" w:rsidP="00A263D4">
      <w:pPr>
        <w:pStyle w:val="ListParagraph"/>
        <w:widowControl/>
        <w:numPr>
          <w:ilvl w:val="0"/>
          <w:numId w:val="14"/>
        </w:numPr>
        <w:autoSpaceDE/>
        <w:autoSpaceDN/>
        <w:rPr>
          <w:rFonts w:eastAsia="Times New Roman" w:cs="Calibri"/>
          <w:sz w:val="20"/>
          <w:szCs w:val="20"/>
          <w:lang w:bidi="ar-SA"/>
        </w:rPr>
      </w:pPr>
      <w:r>
        <w:rPr>
          <w:rFonts w:eastAsia="Times New Roman" w:cs="Calibri"/>
          <w:sz w:val="20"/>
          <w:szCs w:val="20"/>
          <w:lang w:bidi="ar-SA"/>
        </w:rPr>
        <w:t>E</w:t>
      </w:r>
      <w:r w:rsidRPr="007D1404">
        <w:rPr>
          <w:rFonts w:eastAsia="Times New Roman" w:cs="Calibri"/>
          <w:sz w:val="20"/>
          <w:szCs w:val="20"/>
          <w:lang w:bidi="ar-SA"/>
        </w:rPr>
        <w:t>nsure that bathrooms are well-stocked with soap and paper towels or air dryers</w:t>
      </w:r>
    </w:p>
    <w:p w14:paraId="0E724F20" w14:textId="17E66D5B" w:rsidR="00A44E50" w:rsidRPr="00A6021E" w:rsidRDefault="00083A78" w:rsidP="00A263D4">
      <w:pPr>
        <w:pStyle w:val="ListParagraph"/>
        <w:widowControl/>
        <w:numPr>
          <w:ilvl w:val="0"/>
          <w:numId w:val="14"/>
        </w:numPr>
        <w:autoSpaceDE/>
        <w:autoSpaceDN/>
        <w:rPr>
          <w:rFonts w:eastAsia="Times New Roman" w:cs="Calibri"/>
          <w:sz w:val="20"/>
          <w:szCs w:val="20"/>
          <w:lang w:bidi="ar-SA"/>
        </w:rPr>
      </w:pPr>
      <w:r w:rsidRPr="00A6021E">
        <w:rPr>
          <w:rFonts w:eastAsia="Times New Roman" w:cs="Calibri"/>
          <w:sz w:val="20"/>
          <w:szCs w:val="20"/>
          <w:lang w:bidi="ar-SA"/>
        </w:rPr>
        <w:t xml:space="preserve">Place orders early to have products on site in time given current backorders </w:t>
      </w:r>
    </w:p>
    <w:p w14:paraId="24B0E1D9" w14:textId="01E85688" w:rsidR="00083A78" w:rsidRPr="00F96DDA" w:rsidRDefault="00083A78" w:rsidP="00A263D4">
      <w:pPr>
        <w:pStyle w:val="ListParagraph"/>
        <w:widowControl/>
        <w:numPr>
          <w:ilvl w:val="0"/>
          <w:numId w:val="14"/>
        </w:numPr>
        <w:autoSpaceDE/>
        <w:autoSpaceDN/>
        <w:rPr>
          <w:rStyle w:val="Hyperlink"/>
          <w:rFonts w:eastAsia="Times New Roman" w:cs="Calibri"/>
          <w:sz w:val="20"/>
          <w:szCs w:val="20"/>
          <w:lang w:bidi="ar-SA"/>
        </w:rPr>
      </w:pPr>
      <w:r w:rsidRPr="00A6021E">
        <w:rPr>
          <w:rFonts w:eastAsia="Times New Roman" w:cs="Calibri"/>
          <w:sz w:val="20"/>
          <w:szCs w:val="20"/>
          <w:lang w:bidi="ar-SA"/>
        </w:rPr>
        <w:t>Review cleaning frequency, procedures and equipment for staff</w:t>
      </w:r>
      <w:r w:rsidR="00ED72FD">
        <w:rPr>
          <w:rFonts w:eastAsia="Times New Roman" w:cs="Calibri"/>
          <w:sz w:val="20"/>
          <w:szCs w:val="20"/>
          <w:lang w:bidi="ar-SA"/>
        </w:rPr>
        <w:t xml:space="preserve"> as guided by CDC </w:t>
      </w:r>
      <w:r w:rsidR="00F96DDA">
        <w:rPr>
          <w:rFonts w:eastAsia="Times New Roman" w:cs="Calibri"/>
          <w:color w:val="0070C0"/>
          <w:sz w:val="20"/>
          <w:szCs w:val="20"/>
          <w:lang w:bidi="ar-SA"/>
        </w:rPr>
      </w:r>
      <w:r w:rsidR="00F96DDA">
        <w:rPr>
          <w:rFonts w:eastAsia="Times New Roman" w:cs="Calibri"/>
          <w:color w:val="0070C0"/>
          <w:sz w:val="20"/>
          <w:szCs w:val="20"/>
          <w:lang w:bidi="ar-SA"/>
        </w:rPr>
        <w:instrText xml:space="preserve"/>
      </w:r>
      <w:r w:rsidR="00F96DDA">
        <w:rPr>
          <w:rFonts w:eastAsia="Times New Roman" w:cs="Calibri"/>
          <w:color w:val="0070C0"/>
          <w:sz w:val="20"/>
          <w:szCs w:val="20"/>
          <w:lang w:bidi="ar-SA"/>
        </w:rPr>
      </w:r>
      <w:r w:rsidR="00ED72FD" w:rsidRPr="00F96DDA">
        <w:rPr>
          <w:rStyle w:val="Hyperlink"/>
          <w:rFonts w:eastAsia="Times New Roman" w:cs="Calibri"/>
          <w:sz w:val="20"/>
          <w:szCs w:val="20"/>
          <w:lang w:bidi="ar-SA"/>
        </w:rPr>
        <w:t>here</w:t>
      </w:r>
    </w:p>
    <w:p w14:paraId="32E22431" w14:textId="6205AE84" w:rsidR="00F65141" w:rsidRPr="00EA6450" w:rsidRDefault="00F96DDA" w:rsidP="00F65141">
      <w:pPr>
        <w:pStyle w:val="ListParagraph"/>
        <w:widowControl/>
        <w:numPr>
          <w:ilvl w:val="0"/>
          <w:numId w:val="14"/>
        </w:numPr>
        <w:autoSpaceDE/>
        <w:autoSpaceDN/>
        <w:rPr>
          <w:rFonts w:eastAsia="Times New Roman" w:cs="Calibri"/>
          <w:color w:val="FF0000"/>
          <w:sz w:val="20"/>
          <w:szCs w:val="20"/>
          <w:lang w:bidi="ar-SA"/>
        </w:rPr>
      </w:pPr>
      <w:r>
        <w:rPr>
          <w:rFonts w:eastAsia="Times New Roman" w:cs="Calibri"/>
          <w:color w:val="0070C0"/>
          <w:sz w:val="20"/>
          <w:szCs w:val="20"/>
          <w:lang w:bidi="ar-SA"/>
        </w:rPr>
      </w:r>
      <w:r w:rsidR="00F65141" w:rsidRPr="00281AC0">
        <w:rPr>
          <w:rFonts w:eastAsia="Times New Roman" w:cs="Calibri"/>
          <w:sz w:val="20"/>
          <w:szCs w:val="20"/>
          <w:lang w:bidi="ar-SA"/>
        </w:rPr>
        <w:t xml:space="preserve">Consider also putting up communications materials for hand hygiene for kids. Resources </w:t>
      </w:r>
      <w:hyperlink r:id="rId16" w:history="1">
        <w:r w:rsidR="00F65141" w:rsidRPr="00035780">
          <w:rPr>
            <w:rStyle w:val="Hyperlink"/>
            <w:rFonts w:eastAsia="Times New Roman" w:cs="Calibri"/>
            <w:color w:val="0070C0"/>
            <w:sz w:val="20"/>
            <w:szCs w:val="20"/>
            <w:lang w:bidi="ar-SA"/>
          </w:rPr>
          <w:t>here</w:t>
        </w:r>
      </w:hyperlink>
    </w:p>
    <w:p w14:paraId="6B88540D" w14:textId="7C4591B9" w:rsidR="00652551" w:rsidRPr="00EA6450" w:rsidRDefault="00083A78" w:rsidP="00083A78">
      <w:pPr>
        <w:pStyle w:val="ListParagraph"/>
        <w:widowControl/>
        <w:numPr>
          <w:ilvl w:val="0"/>
          <w:numId w:val="3"/>
        </w:numPr>
        <w:autoSpaceDE/>
        <w:autoSpaceDN/>
        <w:rPr>
          <w:rFonts w:eastAsia="Times New Roman" w:cs="Calibri"/>
          <w:sz w:val="20"/>
          <w:szCs w:val="20"/>
          <w:lang w:bidi="ar-SA"/>
        </w:rPr>
      </w:pPr>
      <w:r w:rsidRPr="00EA6450">
        <w:rPr>
          <w:rFonts w:eastAsia="Times New Roman" w:cs="Calibri"/>
          <w:sz w:val="20"/>
          <w:szCs w:val="20"/>
          <w:lang w:bidi="ar-SA"/>
        </w:rPr>
        <w:t xml:space="preserve">Isolation Procedures: </w:t>
      </w:r>
    </w:p>
    <w:p w14:paraId="6AE94003" w14:textId="1149AC07" w:rsidR="00A839C9" w:rsidRPr="00A6021E" w:rsidRDefault="00652551" w:rsidP="00A263D4">
      <w:pPr>
        <w:pStyle w:val="ListParagraph"/>
        <w:widowControl/>
        <w:numPr>
          <w:ilvl w:val="0"/>
          <w:numId w:val="15"/>
        </w:numPr>
        <w:autoSpaceDE/>
        <w:autoSpaceDN/>
        <w:rPr>
          <w:rFonts w:eastAsia="Times New Roman" w:cs="Calibri"/>
          <w:sz w:val="20"/>
          <w:szCs w:val="20"/>
          <w:lang w:bidi="ar-SA"/>
        </w:rPr>
      </w:pPr>
      <w:r w:rsidRPr="00A6021E">
        <w:rPr>
          <w:rFonts w:eastAsia="Times New Roman" w:cs="Calibri"/>
          <w:sz w:val="20"/>
          <w:szCs w:val="20"/>
          <w:lang w:bidi="ar-SA"/>
        </w:rPr>
        <w:t>R</w:t>
      </w:r>
      <w:r w:rsidR="00083A78" w:rsidRPr="00A6021E">
        <w:rPr>
          <w:rFonts w:eastAsia="Times New Roman" w:cs="Calibri"/>
          <w:sz w:val="20"/>
          <w:szCs w:val="20"/>
          <w:lang w:bidi="ar-SA"/>
        </w:rPr>
        <w:t xml:space="preserve">eview procedures to isolate or quarantine a sick </w:t>
      </w:r>
      <w:r w:rsidR="008811F1" w:rsidRPr="00A6021E">
        <w:rPr>
          <w:rFonts w:eastAsia="Times New Roman" w:cs="Calibri"/>
          <w:sz w:val="20"/>
          <w:szCs w:val="20"/>
          <w:lang w:bidi="ar-SA"/>
        </w:rPr>
        <w:t xml:space="preserve">child </w:t>
      </w:r>
      <w:r w:rsidR="00083A78" w:rsidRPr="00A6021E">
        <w:rPr>
          <w:rFonts w:eastAsia="Times New Roman" w:cs="Calibri"/>
          <w:sz w:val="20"/>
          <w:szCs w:val="20"/>
          <w:lang w:bidi="ar-SA"/>
        </w:rPr>
        <w:t xml:space="preserve">until they can be </w:t>
      </w:r>
      <w:r w:rsidR="00FF7AC3" w:rsidRPr="00A6021E">
        <w:rPr>
          <w:rFonts w:eastAsia="Times New Roman" w:cs="Calibri"/>
          <w:sz w:val="20"/>
          <w:szCs w:val="20"/>
          <w:lang w:bidi="ar-SA"/>
        </w:rPr>
        <w:t>picked up</w:t>
      </w:r>
    </w:p>
    <w:p w14:paraId="2179925E" w14:textId="32EA592F" w:rsidR="00235CA2" w:rsidRPr="00A6021E" w:rsidRDefault="00311EE4" w:rsidP="00A263D4">
      <w:pPr>
        <w:pStyle w:val="ListParagraph"/>
        <w:widowControl/>
        <w:numPr>
          <w:ilvl w:val="0"/>
          <w:numId w:val="15"/>
        </w:numPr>
        <w:autoSpaceDE/>
        <w:autoSpaceDN/>
        <w:rPr>
          <w:rFonts w:eastAsia="Times New Roman" w:cs="Calibri"/>
          <w:sz w:val="20"/>
          <w:szCs w:val="20"/>
          <w:lang w:bidi="ar-SA"/>
        </w:rPr>
      </w:pPr>
      <w:r w:rsidRPr="00A6021E">
        <w:rPr>
          <w:rFonts w:eastAsia="Times New Roman" w:cs="Calibri"/>
          <w:sz w:val="20"/>
          <w:szCs w:val="20"/>
          <w:lang w:bidi="ar-SA"/>
        </w:rPr>
        <w:t>Plan</w:t>
      </w:r>
      <w:r w:rsidR="00083A78" w:rsidRPr="00A6021E">
        <w:rPr>
          <w:rFonts w:eastAsia="Times New Roman" w:cs="Calibri"/>
          <w:sz w:val="20"/>
          <w:szCs w:val="20"/>
          <w:lang w:bidi="ar-SA"/>
        </w:rPr>
        <w:t xml:space="preserve"> to have an isolation room</w:t>
      </w:r>
      <w:r w:rsidR="00A14667" w:rsidRPr="00A6021E">
        <w:rPr>
          <w:rFonts w:eastAsia="Times New Roman" w:cs="Calibri"/>
          <w:sz w:val="20"/>
          <w:szCs w:val="20"/>
          <w:lang w:bidi="ar-SA"/>
        </w:rPr>
        <w:t>/</w:t>
      </w:r>
      <w:r w:rsidR="00083A78" w:rsidRPr="00A6021E">
        <w:rPr>
          <w:rFonts w:eastAsia="Times New Roman" w:cs="Calibri"/>
          <w:sz w:val="20"/>
          <w:szCs w:val="20"/>
          <w:lang w:bidi="ar-SA"/>
        </w:rPr>
        <w:t xml:space="preserve">area that could be used for quarantine for a sick </w:t>
      </w:r>
      <w:r w:rsidR="00284760" w:rsidRPr="00A6021E">
        <w:rPr>
          <w:rFonts w:eastAsia="Times New Roman" w:cs="Calibri"/>
          <w:sz w:val="20"/>
          <w:szCs w:val="20"/>
          <w:lang w:bidi="ar-SA"/>
        </w:rPr>
        <w:t>child</w:t>
      </w:r>
    </w:p>
    <w:p w14:paraId="40AAB34F" w14:textId="77EA20CC" w:rsidR="00D41DE5" w:rsidRPr="00A6021E" w:rsidRDefault="00083A78" w:rsidP="00083A78">
      <w:pPr>
        <w:pStyle w:val="ListParagraph"/>
        <w:widowControl/>
        <w:numPr>
          <w:ilvl w:val="0"/>
          <w:numId w:val="3"/>
        </w:numPr>
        <w:autoSpaceDE/>
        <w:autoSpaceDN/>
        <w:rPr>
          <w:rFonts w:eastAsia="Times New Roman" w:cs="Calibri"/>
          <w:sz w:val="20"/>
          <w:szCs w:val="20"/>
          <w:lang w:bidi="ar-SA"/>
        </w:rPr>
      </w:pPr>
      <w:r w:rsidRPr="00A6021E">
        <w:rPr>
          <w:rFonts w:eastAsia="Times New Roman" w:cs="Calibri"/>
          <w:sz w:val="20"/>
          <w:szCs w:val="20"/>
          <w:lang w:bidi="ar-SA"/>
        </w:rPr>
        <w:t xml:space="preserve"> Check-In</w:t>
      </w:r>
      <w:r w:rsidR="00DA2568" w:rsidRPr="00A6021E">
        <w:rPr>
          <w:rFonts w:eastAsia="Times New Roman" w:cs="Calibri"/>
          <w:sz w:val="20"/>
          <w:szCs w:val="20"/>
          <w:lang w:bidi="ar-SA"/>
        </w:rPr>
        <w:t xml:space="preserve"> and Pick Up</w:t>
      </w:r>
    </w:p>
    <w:p w14:paraId="4E8742F3" w14:textId="69F930A8" w:rsidR="00BC510A" w:rsidRPr="00A6021E" w:rsidRDefault="00ED3D22" w:rsidP="00A263D4">
      <w:pPr>
        <w:pStyle w:val="ListParagraph"/>
        <w:widowControl/>
        <w:numPr>
          <w:ilvl w:val="0"/>
          <w:numId w:val="16"/>
        </w:numPr>
        <w:autoSpaceDE/>
        <w:autoSpaceDN/>
        <w:rPr>
          <w:rFonts w:eastAsia="Times New Roman" w:cs="Calibri"/>
          <w:sz w:val="20"/>
          <w:szCs w:val="20"/>
          <w:lang w:bidi="ar-SA"/>
        </w:rPr>
      </w:pPr>
      <w:r w:rsidRPr="00A6021E">
        <w:rPr>
          <w:rFonts w:eastAsia="Times New Roman" w:cs="Calibri"/>
          <w:sz w:val="20"/>
          <w:szCs w:val="20"/>
          <w:lang w:bidi="ar-SA"/>
        </w:rPr>
        <w:t>T</w:t>
      </w:r>
      <w:r w:rsidR="00083A78" w:rsidRPr="00A6021E">
        <w:rPr>
          <w:rFonts w:eastAsia="Times New Roman" w:cs="Calibri"/>
          <w:sz w:val="20"/>
          <w:szCs w:val="20"/>
          <w:lang w:bidi="ar-SA"/>
        </w:rPr>
        <w:t>emperature checks at check-in</w:t>
      </w:r>
      <w:r w:rsidR="00686A60" w:rsidRPr="00A6021E">
        <w:rPr>
          <w:rFonts w:eastAsia="Times New Roman" w:cs="Calibri"/>
          <w:sz w:val="20"/>
          <w:szCs w:val="20"/>
          <w:lang w:bidi="ar-SA"/>
        </w:rPr>
        <w:t xml:space="preserve"> and for all staff daily</w:t>
      </w:r>
    </w:p>
    <w:p w14:paraId="7D60DC35" w14:textId="0C4A13E2" w:rsidR="001E7106" w:rsidRPr="00A6021E" w:rsidRDefault="00ED3D22" w:rsidP="00A263D4">
      <w:pPr>
        <w:pStyle w:val="ListParagraph"/>
        <w:widowControl/>
        <w:numPr>
          <w:ilvl w:val="0"/>
          <w:numId w:val="16"/>
        </w:numPr>
        <w:autoSpaceDE/>
        <w:autoSpaceDN/>
        <w:rPr>
          <w:rFonts w:eastAsia="Times New Roman" w:cs="Calibri"/>
          <w:sz w:val="20"/>
          <w:szCs w:val="20"/>
          <w:lang w:bidi="ar-SA"/>
        </w:rPr>
      </w:pPr>
      <w:r w:rsidRPr="00A6021E">
        <w:rPr>
          <w:rFonts w:eastAsia="Times New Roman" w:cs="Calibri"/>
          <w:sz w:val="20"/>
          <w:szCs w:val="20"/>
          <w:lang w:bidi="ar-SA"/>
        </w:rPr>
        <w:t>L</w:t>
      </w:r>
      <w:r w:rsidR="00083A78" w:rsidRPr="00A6021E">
        <w:rPr>
          <w:rFonts w:eastAsia="Times New Roman" w:cs="Calibri"/>
          <w:sz w:val="20"/>
          <w:szCs w:val="20"/>
          <w:lang w:bidi="ar-SA"/>
        </w:rPr>
        <w:t>imiting the number of people who enter you</w:t>
      </w:r>
      <w:r w:rsidR="001E7106" w:rsidRPr="00A6021E">
        <w:rPr>
          <w:rFonts w:eastAsia="Times New Roman" w:cs="Calibri"/>
          <w:sz w:val="20"/>
          <w:szCs w:val="20"/>
          <w:lang w:bidi="ar-SA"/>
        </w:rPr>
        <w:t xml:space="preserve">r </w:t>
      </w:r>
      <w:r w:rsidR="00083A78" w:rsidRPr="00A6021E">
        <w:rPr>
          <w:rFonts w:eastAsia="Times New Roman" w:cs="Calibri"/>
          <w:sz w:val="20"/>
          <w:szCs w:val="20"/>
          <w:lang w:bidi="ar-SA"/>
        </w:rPr>
        <w:t>facility</w:t>
      </w:r>
    </w:p>
    <w:p w14:paraId="11FD9E47" w14:textId="0BE1B058" w:rsidR="002C3C32" w:rsidRPr="00A6021E" w:rsidRDefault="001E7106" w:rsidP="00A263D4">
      <w:pPr>
        <w:pStyle w:val="ListParagraph"/>
        <w:widowControl/>
        <w:numPr>
          <w:ilvl w:val="0"/>
          <w:numId w:val="16"/>
        </w:numPr>
        <w:autoSpaceDE/>
        <w:autoSpaceDN/>
        <w:rPr>
          <w:rFonts w:eastAsia="Times New Roman" w:cs="Calibri"/>
          <w:sz w:val="20"/>
          <w:szCs w:val="20"/>
          <w:lang w:bidi="ar-SA"/>
        </w:rPr>
      </w:pPr>
      <w:r w:rsidRPr="00A6021E">
        <w:rPr>
          <w:rFonts w:eastAsia="Times New Roman" w:cs="Calibri"/>
          <w:sz w:val="20"/>
          <w:szCs w:val="20"/>
          <w:lang w:bidi="ar-SA"/>
        </w:rPr>
        <w:t>Create a plan for curb side drop off and pick up that limits</w:t>
      </w:r>
      <w:r w:rsidR="006A11FF" w:rsidRPr="00A6021E">
        <w:rPr>
          <w:rFonts w:eastAsia="Times New Roman" w:cs="Calibri"/>
          <w:sz w:val="20"/>
          <w:szCs w:val="20"/>
          <w:lang w:bidi="ar-SA"/>
        </w:rPr>
        <w:t xml:space="preserve"> direct contact and adheres to social </w:t>
      </w:r>
      <w:r w:rsidR="00187309" w:rsidRPr="00A6021E">
        <w:rPr>
          <w:rFonts w:eastAsia="Times New Roman" w:cs="Calibri"/>
          <w:sz w:val="20"/>
          <w:szCs w:val="20"/>
          <w:lang w:bidi="ar-SA"/>
        </w:rPr>
        <w:t>distancing recommendations</w:t>
      </w:r>
    </w:p>
    <w:p w14:paraId="335B3A34" w14:textId="22C0502C" w:rsidR="00B866A7" w:rsidRPr="00A6021E" w:rsidRDefault="00235CA2" w:rsidP="00DE03A9">
      <w:pPr>
        <w:pStyle w:val="ListParagraph"/>
        <w:widowControl/>
        <w:numPr>
          <w:ilvl w:val="0"/>
          <w:numId w:val="12"/>
        </w:numPr>
        <w:autoSpaceDE/>
        <w:autoSpaceDN/>
        <w:rPr>
          <w:sz w:val="20"/>
          <w:szCs w:val="20"/>
        </w:rPr>
      </w:pPr>
      <w:r w:rsidRPr="00A6021E">
        <w:rPr>
          <w:rFonts w:eastAsia="Times New Roman" w:cs="Calibri"/>
          <w:sz w:val="20"/>
          <w:szCs w:val="20"/>
          <w:lang w:bidi="ar-SA"/>
        </w:rPr>
        <w:t xml:space="preserve">  Consider offering a meal program as a USDA Sponsor or in conjunction with a food bank,</w:t>
      </w:r>
    </w:p>
    <w:p w14:paraId="5C95CEC7" w14:textId="77777777" w:rsidR="009A23DD" w:rsidRDefault="00797D14" w:rsidP="009A23DD">
      <w:pPr>
        <w:widowControl/>
        <w:autoSpaceDE/>
        <w:autoSpaceDN/>
        <w:ind w:left="720" w:firstLine="100"/>
        <w:rPr>
          <w:rFonts w:eastAsia="Times New Roman" w:cs="Calibri"/>
          <w:sz w:val="20"/>
          <w:szCs w:val="20"/>
          <w:lang w:bidi="ar-SA"/>
        </w:rPr>
      </w:pPr>
      <w:r w:rsidRPr="00A6021E">
        <w:rPr>
          <w:rFonts w:eastAsia="Times New Roman" w:cs="Calibri"/>
          <w:sz w:val="20"/>
          <w:szCs w:val="20"/>
          <w:lang w:bidi="ar-SA"/>
        </w:rPr>
        <w:t xml:space="preserve"> </w:t>
      </w:r>
      <w:r w:rsidR="00235CA2" w:rsidRPr="00A6021E">
        <w:rPr>
          <w:rFonts w:eastAsia="Times New Roman" w:cs="Calibri"/>
          <w:sz w:val="20"/>
          <w:szCs w:val="20"/>
          <w:lang w:bidi="ar-SA"/>
        </w:rPr>
        <w:t xml:space="preserve">school district or other </w:t>
      </w:r>
      <w:r w:rsidR="004323A7" w:rsidRPr="00A6021E">
        <w:rPr>
          <w:rFonts w:eastAsia="Times New Roman" w:cs="Calibri"/>
          <w:sz w:val="20"/>
          <w:szCs w:val="20"/>
          <w:lang w:bidi="ar-SA"/>
        </w:rPr>
        <w:t>food program sponsor</w:t>
      </w:r>
      <w:r w:rsidRPr="00A6021E">
        <w:rPr>
          <w:rFonts w:eastAsia="Times New Roman" w:cs="Calibri"/>
          <w:sz w:val="20"/>
          <w:szCs w:val="20"/>
          <w:lang w:bidi="ar-SA"/>
        </w:rPr>
        <w:t xml:space="preserve"> </w:t>
      </w:r>
    </w:p>
    <w:p w14:paraId="11738E62" w14:textId="4C14FF5F" w:rsidR="008F444E" w:rsidRPr="009A23DD" w:rsidRDefault="00797D14" w:rsidP="009A23DD">
      <w:pPr>
        <w:pStyle w:val="ListParagraph"/>
        <w:widowControl/>
        <w:numPr>
          <w:ilvl w:val="0"/>
          <w:numId w:val="3"/>
        </w:numPr>
        <w:autoSpaceDE/>
        <w:autoSpaceDN/>
        <w:rPr>
          <w:rFonts w:eastAsia="Times New Roman" w:cs="Calibri"/>
          <w:sz w:val="20"/>
          <w:szCs w:val="20"/>
          <w:lang w:bidi="ar-SA"/>
        </w:rPr>
      </w:pPr>
      <w:r w:rsidRPr="009A23DD">
        <w:rPr>
          <w:rFonts w:eastAsia="Times New Roman" w:cs="Calibri"/>
          <w:sz w:val="20"/>
          <w:szCs w:val="20"/>
          <w:lang w:bidi="ar-SA"/>
        </w:rPr>
        <w:t>Do not bus between sites, do not take field trips and do not allow guest on site in order to limit exposure and follow social distancing guidelines</w:t>
      </w:r>
    </w:p>
    <w:p w14:paraId="7911B3C6" w14:textId="77777777" w:rsidR="008F444E" w:rsidRDefault="008F444E" w:rsidP="00E76AA7">
      <w:pPr>
        <w:widowControl/>
        <w:autoSpaceDE/>
        <w:autoSpaceDN/>
        <w:spacing w:line="256" w:lineRule="auto"/>
        <w:contextualSpacing/>
        <w:rPr>
          <w:b/>
          <w:bCs/>
          <w:color w:val="FF0000"/>
          <w:sz w:val="20"/>
          <w:szCs w:val="20"/>
        </w:rPr>
      </w:pPr>
    </w:p>
    <w:p w14:paraId="6915ADBD" w14:textId="1929F110" w:rsidR="00010003" w:rsidRPr="000F0B7D" w:rsidRDefault="00010003" w:rsidP="00E76AA7">
      <w:pPr>
        <w:widowControl/>
        <w:autoSpaceDE/>
        <w:autoSpaceDN/>
        <w:spacing w:line="256" w:lineRule="auto"/>
        <w:contextualSpacing/>
        <w:rPr>
          <w:rFonts w:eastAsiaTheme="minorHAnsi" w:cstheme="minorBidi"/>
          <w:b/>
          <w:bCs/>
          <w:color w:val="FF0000"/>
          <w:sz w:val="20"/>
          <w:szCs w:val="20"/>
          <w:lang w:bidi="ar-SA"/>
        </w:rPr>
      </w:pPr>
      <w:r w:rsidRPr="000F0B7D">
        <w:rPr>
          <w:b/>
          <w:bCs/>
          <w:color w:val="FF0000"/>
          <w:sz w:val="20"/>
          <w:szCs w:val="20"/>
        </w:rPr>
        <w:t>S</w:t>
      </w:r>
      <w:r w:rsidR="00F64BF2">
        <w:rPr>
          <w:b/>
          <w:bCs/>
          <w:color w:val="FF0000"/>
          <w:sz w:val="20"/>
          <w:szCs w:val="20"/>
        </w:rPr>
        <w:t>creening</w:t>
      </w:r>
      <w:r w:rsidRPr="000F0B7D">
        <w:rPr>
          <w:b/>
          <w:bCs/>
          <w:color w:val="FF0000"/>
          <w:sz w:val="20"/>
          <w:szCs w:val="20"/>
        </w:rPr>
        <w:t xml:space="preserve"> (CDC criteria)</w:t>
      </w:r>
    </w:p>
    <w:p w14:paraId="1F52A59E" w14:textId="77777777" w:rsidR="00E76AA7" w:rsidRPr="000F0B7D" w:rsidRDefault="00E76AA7" w:rsidP="00E76AA7">
      <w:pPr>
        <w:widowControl/>
        <w:autoSpaceDE/>
        <w:autoSpaceDN/>
        <w:spacing w:line="256" w:lineRule="auto"/>
        <w:contextualSpacing/>
        <w:rPr>
          <w:rFonts w:eastAsiaTheme="minorHAnsi" w:cstheme="minorBidi"/>
          <w:b/>
          <w:bCs/>
          <w:color w:val="FF0000"/>
          <w:sz w:val="20"/>
          <w:szCs w:val="20"/>
          <w:lang w:bidi="ar-SA"/>
        </w:rPr>
      </w:pPr>
    </w:p>
    <w:p w14:paraId="7A5CE3F3" w14:textId="77777777" w:rsidR="00054669" w:rsidRPr="00A6021E" w:rsidRDefault="00C87FD4" w:rsidP="00C87FD4">
      <w:pPr>
        <w:pStyle w:val="ListParagraph"/>
        <w:widowControl/>
        <w:numPr>
          <w:ilvl w:val="0"/>
          <w:numId w:val="11"/>
        </w:numPr>
        <w:autoSpaceDE/>
        <w:autoSpaceDN/>
        <w:spacing w:line="256" w:lineRule="auto"/>
        <w:contextualSpacing/>
        <w:rPr>
          <w:sz w:val="20"/>
          <w:szCs w:val="20"/>
        </w:rPr>
      </w:pPr>
      <w:r w:rsidRPr="000F0B7D">
        <w:rPr>
          <w:sz w:val="20"/>
          <w:szCs w:val="20"/>
        </w:rPr>
        <w:t xml:space="preserve">  </w:t>
      </w:r>
      <w:r w:rsidR="00010003" w:rsidRPr="00A6021E">
        <w:rPr>
          <w:sz w:val="20"/>
          <w:szCs w:val="20"/>
        </w:rPr>
        <w:t xml:space="preserve">Take Temperature </w:t>
      </w:r>
      <w:r w:rsidR="00E76AA7" w:rsidRPr="00A6021E">
        <w:rPr>
          <w:sz w:val="20"/>
          <w:szCs w:val="20"/>
        </w:rPr>
        <w:t xml:space="preserve">daily </w:t>
      </w:r>
      <w:r w:rsidR="00010003" w:rsidRPr="00A6021E">
        <w:rPr>
          <w:sz w:val="20"/>
          <w:szCs w:val="20"/>
        </w:rPr>
        <w:t>prior to entry into program; before parent leaves site</w:t>
      </w:r>
      <w:r w:rsidR="00544B67" w:rsidRPr="00A6021E">
        <w:rPr>
          <w:sz w:val="20"/>
          <w:szCs w:val="20"/>
        </w:rPr>
        <w:t xml:space="preserve">, consider </w:t>
      </w:r>
    </w:p>
    <w:p w14:paraId="0850A1F9" w14:textId="5388121F" w:rsidR="0013459B" w:rsidRPr="00A6021E" w:rsidRDefault="00C1706D" w:rsidP="00054669">
      <w:pPr>
        <w:pStyle w:val="ListParagraph"/>
        <w:widowControl/>
        <w:autoSpaceDE/>
        <w:autoSpaceDN/>
        <w:spacing w:line="256" w:lineRule="auto"/>
        <w:ind w:left="720" w:firstLine="0"/>
        <w:contextualSpacing/>
        <w:rPr>
          <w:sz w:val="20"/>
          <w:szCs w:val="20"/>
        </w:rPr>
      </w:pPr>
      <w:r w:rsidRPr="00A6021E">
        <w:rPr>
          <w:sz w:val="20"/>
          <w:szCs w:val="20"/>
        </w:rPr>
        <w:t xml:space="preserve">  </w:t>
      </w:r>
      <w:r w:rsidR="00544B67" w:rsidRPr="00A6021E">
        <w:rPr>
          <w:sz w:val="20"/>
          <w:szCs w:val="20"/>
        </w:rPr>
        <w:t>partner</w:t>
      </w:r>
      <w:r w:rsidR="00883002" w:rsidRPr="00A6021E">
        <w:rPr>
          <w:sz w:val="20"/>
          <w:szCs w:val="20"/>
        </w:rPr>
        <w:t>ing with a local hospital or health department to conduct</w:t>
      </w:r>
      <w:r w:rsidRPr="00A6021E">
        <w:rPr>
          <w:sz w:val="20"/>
          <w:szCs w:val="20"/>
        </w:rPr>
        <w:t xml:space="preserve"> or train staff to conduct</w:t>
      </w:r>
    </w:p>
    <w:p w14:paraId="3DCF507A" w14:textId="7DDD9C46" w:rsidR="00010003" w:rsidRPr="00A6021E" w:rsidRDefault="00C87FD4" w:rsidP="00C87FD4">
      <w:pPr>
        <w:pStyle w:val="ListParagraph"/>
        <w:widowControl/>
        <w:numPr>
          <w:ilvl w:val="0"/>
          <w:numId w:val="11"/>
        </w:numPr>
        <w:autoSpaceDE/>
        <w:autoSpaceDN/>
        <w:spacing w:line="256" w:lineRule="auto"/>
        <w:contextualSpacing/>
        <w:rPr>
          <w:sz w:val="20"/>
          <w:szCs w:val="20"/>
        </w:rPr>
      </w:pPr>
      <w:r w:rsidRPr="00A6021E">
        <w:rPr>
          <w:sz w:val="20"/>
          <w:szCs w:val="20"/>
        </w:rPr>
        <w:t xml:space="preserve">  </w:t>
      </w:r>
      <w:r w:rsidR="0086704F" w:rsidRPr="00A6021E">
        <w:rPr>
          <w:sz w:val="20"/>
          <w:szCs w:val="20"/>
        </w:rPr>
        <w:t>Sample i</w:t>
      </w:r>
      <w:r w:rsidR="00010003" w:rsidRPr="00A6021E">
        <w:rPr>
          <w:sz w:val="20"/>
          <w:szCs w:val="20"/>
        </w:rPr>
        <w:t>ntake</w:t>
      </w:r>
      <w:r w:rsidR="0086704F" w:rsidRPr="00A6021E">
        <w:rPr>
          <w:sz w:val="20"/>
          <w:szCs w:val="20"/>
        </w:rPr>
        <w:t xml:space="preserve"> questions</w:t>
      </w:r>
      <w:r w:rsidR="00010003" w:rsidRPr="00A6021E">
        <w:rPr>
          <w:sz w:val="20"/>
          <w:szCs w:val="20"/>
        </w:rPr>
        <w:t>:</w:t>
      </w:r>
    </w:p>
    <w:p w14:paraId="554F1D67" w14:textId="728D0925" w:rsidR="00010003" w:rsidRPr="00A6021E" w:rsidRDefault="00010003" w:rsidP="00C74865">
      <w:pPr>
        <w:pStyle w:val="ListParagraph"/>
        <w:widowControl/>
        <w:numPr>
          <w:ilvl w:val="0"/>
          <w:numId w:val="17"/>
        </w:numPr>
        <w:autoSpaceDE/>
        <w:autoSpaceDN/>
        <w:spacing w:after="160" w:line="256" w:lineRule="auto"/>
        <w:contextualSpacing/>
        <w:rPr>
          <w:sz w:val="20"/>
          <w:szCs w:val="20"/>
        </w:rPr>
      </w:pPr>
      <w:r w:rsidRPr="00A6021E">
        <w:rPr>
          <w:sz w:val="20"/>
          <w:szCs w:val="20"/>
        </w:rPr>
        <w:t>Do you live with anyone or have you had close contact (prolonged or coughed on, for example) with anyone who has been diagnosed with COVID-19 within the last 14 days?</w:t>
      </w:r>
    </w:p>
    <w:p w14:paraId="5727E463" w14:textId="77777777" w:rsidR="00010003" w:rsidRPr="00A6021E" w:rsidRDefault="00010003" w:rsidP="00C74865">
      <w:pPr>
        <w:pStyle w:val="ListParagraph"/>
        <w:widowControl/>
        <w:numPr>
          <w:ilvl w:val="0"/>
          <w:numId w:val="17"/>
        </w:numPr>
        <w:autoSpaceDE/>
        <w:autoSpaceDN/>
        <w:spacing w:after="160" w:line="256" w:lineRule="auto"/>
        <w:contextualSpacing/>
        <w:rPr>
          <w:sz w:val="20"/>
          <w:szCs w:val="20"/>
        </w:rPr>
      </w:pPr>
      <w:r w:rsidRPr="00A6021E">
        <w:rPr>
          <w:sz w:val="20"/>
          <w:szCs w:val="20"/>
        </w:rPr>
        <w:t>Do you have a fever, cough and/or shortness of breath? For children, fever is 100.4 degrees for forehead thermometer, 99 degrees or higher with armpit thermometer or 99.5 with oral thermometer. </w:t>
      </w:r>
    </w:p>
    <w:p w14:paraId="1067AC9F" w14:textId="0E8C862E" w:rsidR="009D42E1" w:rsidRPr="00A6021E" w:rsidRDefault="00010003" w:rsidP="00F44B28">
      <w:pPr>
        <w:pStyle w:val="ListParagraph"/>
        <w:widowControl/>
        <w:numPr>
          <w:ilvl w:val="0"/>
          <w:numId w:val="17"/>
        </w:numPr>
        <w:autoSpaceDE/>
        <w:autoSpaceDN/>
        <w:spacing w:after="160" w:line="256" w:lineRule="auto"/>
        <w:contextualSpacing/>
        <w:rPr>
          <w:sz w:val="20"/>
          <w:szCs w:val="20"/>
        </w:rPr>
      </w:pPr>
      <w:r w:rsidRPr="00A6021E">
        <w:rPr>
          <w:sz w:val="20"/>
          <w:szCs w:val="20"/>
        </w:rPr>
        <w:t>Any other signs of communicable illness such as a cold or flu</w:t>
      </w:r>
    </w:p>
    <w:p w14:paraId="2567AE92" w14:textId="77777777" w:rsidR="009D42E1" w:rsidRDefault="009D42E1" w:rsidP="00043609">
      <w:pPr>
        <w:pStyle w:val="Heading1"/>
        <w:rPr>
          <w:color w:val="EC1C23"/>
        </w:rPr>
      </w:pPr>
    </w:p>
    <w:p w14:paraId="13A1B0E3" w14:textId="745614C5" w:rsidR="00043609" w:rsidRPr="000F0B7D" w:rsidRDefault="00445D36" w:rsidP="00043609">
      <w:pPr>
        <w:pStyle w:val="Heading1"/>
      </w:pPr>
      <w:r w:rsidRPr="000F0B7D">
        <w:rPr>
          <w:color w:val="EC1C23"/>
        </w:rPr>
        <w:t>Healthy Environment</w:t>
      </w:r>
    </w:p>
    <w:p w14:paraId="476DDE8D" w14:textId="3F315D50" w:rsidR="00B61C8E" w:rsidRPr="000F0B7D" w:rsidRDefault="00B61C8E" w:rsidP="00187309">
      <w:pPr>
        <w:tabs>
          <w:tab w:val="left" w:pos="821"/>
        </w:tabs>
        <w:ind w:right="455"/>
        <w:rPr>
          <w:sz w:val="20"/>
          <w:szCs w:val="20"/>
        </w:rPr>
      </w:pPr>
    </w:p>
    <w:p w14:paraId="5719948A" w14:textId="162A543A" w:rsidR="00043609" w:rsidRPr="00A6021E" w:rsidRDefault="00445D36" w:rsidP="00043609">
      <w:pPr>
        <w:rPr>
          <w:rFonts w:eastAsia="Times New Roman" w:cs="Calibri"/>
          <w:sz w:val="20"/>
          <w:szCs w:val="20"/>
        </w:rPr>
      </w:pPr>
      <w:r w:rsidRPr="000F0B7D">
        <w:rPr>
          <w:rFonts w:eastAsia="Times New Roman" w:cs="Calibri"/>
          <w:sz w:val="20"/>
          <w:szCs w:val="20"/>
        </w:rPr>
        <w:t xml:space="preserve">  </w:t>
      </w:r>
      <w:r w:rsidRPr="00A6021E">
        <w:rPr>
          <w:rFonts w:eastAsia="Times New Roman" w:cs="Calibri"/>
          <w:sz w:val="20"/>
          <w:szCs w:val="20"/>
        </w:rPr>
        <w:t>Consider the following when creating a healthy and safe environment</w:t>
      </w:r>
      <w:r w:rsidR="00043609" w:rsidRPr="00A6021E">
        <w:rPr>
          <w:rFonts w:eastAsia="Times New Roman" w:cs="Calibri"/>
          <w:sz w:val="20"/>
          <w:szCs w:val="20"/>
        </w:rPr>
        <w:t>:</w:t>
      </w:r>
    </w:p>
    <w:p w14:paraId="0B644F46" w14:textId="77777777" w:rsidR="00043609" w:rsidRPr="00A6021E" w:rsidRDefault="00043609" w:rsidP="00043609">
      <w:pPr>
        <w:rPr>
          <w:rFonts w:eastAsia="Times New Roman" w:cs="Calibri"/>
          <w:sz w:val="20"/>
          <w:szCs w:val="20"/>
        </w:rPr>
      </w:pPr>
    </w:p>
    <w:p w14:paraId="2241DB71" w14:textId="352E6DBF" w:rsidR="00043609" w:rsidRPr="00A6021E" w:rsidRDefault="00043609"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 xml:space="preserve">Social distancing of children </w:t>
      </w:r>
      <w:r w:rsidR="00D932ED">
        <w:rPr>
          <w:rFonts w:eastAsia="Times New Roman" w:cs="Calibri"/>
          <w:sz w:val="20"/>
          <w:szCs w:val="20"/>
        </w:rPr>
        <w:t xml:space="preserve">six feet apart </w:t>
      </w:r>
      <w:r w:rsidRPr="00A6021E">
        <w:rPr>
          <w:rFonts w:eastAsia="Times New Roman" w:cs="Calibri"/>
          <w:sz w:val="20"/>
          <w:szCs w:val="20"/>
        </w:rPr>
        <w:t>and separating children into smaller groups</w:t>
      </w:r>
      <w:r w:rsidR="00397BBD" w:rsidRPr="00A6021E">
        <w:rPr>
          <w:rFonts w:eastAsia="Times New Roman" w:cs="Calibri"/>
          <w:sz w:val="20"/>
          <w:szCs w:val="20"/>
        </w:rPr>
        <w:t xml:space="preserve"> that fall within state or local guidel</w:t>
      </w:r>
      <w:r w:rsidR="00735B69" w:rsidRPr="00A6021E">
        <w:rPr>
          <w:rFonts w:eastAsia="Times New Roman" w:cs="Calibri"/>
          <w:sz w:val="20"/>
          <w:szCs w:val="20"/>
        </w:rPr>
        <w:t>ines</w:t>
      </w:r>
      <w:r w:rsidR="00012E6C" w:rsidRPr="00A6021E">
        <w:rPr>
          <w:rFonts w:eastAsia="Times New Roman" w:cs="Calibri"/>
          <w:sz w:val="20"/>
          <w:szCs w:val="20"/>
        </w:rPr>
        <w:t xml:space="preserve">. </w:t>
      </w:r>
      <w:r w:rsidR="00EC16E9" w:rsidRPr="00A6021E">
        <w:rPr>
          <w:rFonts w:eastAsia="Times New Roman" w:cs="Calibri"/>
          <w:sz w:val="20"/>
          <w:szCs w:val="20"/>
        </w:rPr>
        <w:t>Ratio</w:t>
      </w:r>
      <w:r w:rsidR="0070711D" w:rsidRPr="00A6021E">
        <w:rPr>
          <w:rFonts w:eastAsia="Times New Roman" w:cs="Calibri"/>
          <w:sz w:val="20"/>
          <w:szCs w:val="20"/>
        </w:rPr>
        <w:t xml:space="preserve"> of 1:10</w:t>
      </w:r>
      <w:r w:rsidR="008F444E">
        <w:rPr>
          <w:rFonts w:eastAsia="Times New Roman" w:cs="Calibri"/>
          <w:sz w:val="20"/>
          <w:szCs w:val="20"/>
        </w:rPr>
        <w:t xml:space="preserve"> to include 1 adult and 9 children. </w:t>
      </w:r>
    </w:p>
    <w:p w14:paraId="34560793" w14:textId="07BE906C" w:rsidR="00905AD2" w:rsidRPr="00A6021E" w:rsidRDefault="00512BC6"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Do not share equipment and clean equipment in between use</w:t>
      </w:r>
    </w:p>
    <w:p w14:paraId="34B738EE" w14:textId="3EE7FA2C" w:rsidR="00E40506" w:rsidRPr="00A6021E" w:rsidRDefault="00E40506"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Limit the mixing of students from groups (e.g., stagger playground time, keep groups separate for special activities such as art, music, movement)</w:t>
      </w:r>
    </w:p>
    <w:p w14:paraId="538C3B91" w14:textId="71DC03C8" w:rsidR="00043609" w:rsidRPr="00A6021E" w:rsidRDefault="00043609"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 xml:space="preserve">Disinfecting high-touch hard surfaces throughout out sites hourly, such as door handles, </w:t>
      </w:r>
      <w:r w:rsidR="00286558" w:rsidRPr="00A6021E">
        <w:rPr>
          <w:rFonts w:eastAsia="Times New Roman" w:cs="Calibri"/>
          <w:sz w:val="20"/>
          <w:szCs w:val="20"/>
        </w:rPr>
        <w:t>light switches,</w:t>
      </w:r>
      <w:r w:rsidR="00E40506" w:rsidRPr="00A6021E">
        <w:rPr>
          <w:rFonts w:eastAsia="Times New Roman" w:cs="Calibri"/>
          <w:sz w:val="20"/>
          <w:szCs w:val="20"/>
        </w:rPr>
        <w:t xml:space="preserve"> </w:t>
      </w:r>
      <w:r w:rsidRPr="00A6021E">
        <w:rPr>
          <w:rFonts w:eastAsia="Times New Roman" w:cs="Calibri"/>
          <w:sz w:val="20"/>
          <w:szCs w:val="20"/>
        </w:rPr>
        <w:t>faucets</w:t>
      </w:r>
      <w:r w:rsidR="001D3E2F" w:rsidRPr="00A6021E">
        <w:rPr>
          <w:rFonts w:eastAsia="Times New Roman" w:cs="Calibri"/>
          <w:sz w:val="20"/>
          <w:szCs w:val="20"/>
        </w:rPr>
        <w:t>,</w:t>
      </w:r>
      <w:r w:rsidR="001D3E2F" w:rsidRPr="00A6021E">
        <w:t xml:space="preserve"> </w:t>
      </w:r>
      <w:r w:rsidR="001D3E2F" w:rsidRPr="00A6021E">
        <w:rPr>
          <w:rFonts w:eastAsia="Times New Roman" w:cs="Calibri"/>
          <w:sz w:val="20"/>
          <w:szCs w:val="20"/>
        </w:rPr>
        <w:t>toys and games that children play with</w:t>
      </w:r>
    </w:p>
    <w:p w14:paraId="45D60863" w14:textId="5363CCF3" w:rsidR="00043609" w:rsidRPr="00DE457E" w:rsidRDefault="00043609"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 xml:space="preserve">Enhancing deep cleaning </w:t>
      </w:r>
      <w:r w:rsidR="00A3235E">
        <w:rPr>
          <w:rFonts w:eastAsia="Times New Roman" w:cs="Calibri"/>
          <w:sz w:val="20"/>
          <w:szCs w:val="20"/>
        </w:rPr>
        <w:t xml:space="preserve">and </w:t>
      </w:r>
      <w:r w:rsidR="00A3235E" w:rsidRPr="00A3235E">
        <w:rPr>
          <w:rFonts w:eastAsia="Times New Roman" w:cs="Calibri"/>
          <w:sz w:val="20"/>
          <w:szCs w:val="20"/>
        </w:rPr>
        <w:t>disinfection</w:t>
      </w:r>
      <w:r w:rsidR="00A3235E">
        <w:rPr>
          <w:rFonts w:eastAsia="Times New Roman" w:cs="Calibri"/>
          <w:sz w:val="20"/>
          <w:szCs w:val="20"/>
        </w:rPr>
        <w:t xml:space="preserve"> </w:t>
      </w:r>
      <w:r w:rsidRPr="00A6021E">
        <w:rPr>
          <w:rFonts w:eastAsia="Times New Roman" w:cs="Calibri"/>
          <w:sz w:val="20"/>
          <w:szCs w:val="20"/>
        </w:rPr>
        <w:t xml:space="preserve">every night in all areas, on all touched </w:t>
      </w:r>
      <w:r w:rsidRPr="00DE457E">
        <w:rPr>
          <w:rFonts w:eastAsia="Times New Roman" w:cs="Calibri"/>
          <w:sz w:val="20"/>
          <w:szCs w:val="20"/>
        </w:rPr>
        <w:t>surfaces</w:t>
      </w:r>
      <w:r w:rsidR="00F44298" w:rsidRPr="00DE457E">
        <w:rPr>
          <w:rFonts w:eastAsia="Times New Roman" w:cs="Calibri"/>
          <w:sz w:val="20"/>
          <w:szCs w:val="20"/>
        </w:rPr>
        <w:t xml:space="preserve">. </w:t>
      </w:r>
      <w:r w:rsidR="00D2051C" w:rsidRPr="00DE457E">
        <w:rPr>
          <w:rFonts w:eastAsia="Times New Roman" w:cs="Calibri"/>
          <w:sz w:val="20"/>
          <w:szCs w:val="20"/>
        </w:rPr>
        <w:t>If in an area where COVID-19 transmission in the community is sustained/substantial, consider having janitorial staff wait until early morning, if possible, to ensure that any potential respiratory droplets from children with COVID-19 have been dispersed. Open windows/increase ventilation in building to help reduce the time to wait. We realize there are considerations around fume exposures to children but try to wait as long as practical to clean and disinfect.</w:t>
      </w:r>
    </w:p>
    <w:p w14:paraId="3F0C8838" w14:textId="091C2625" w:rsidR="00043609" w:rsidRPr="007B6FEC" w:rsidRDefault="00374C4A" w:rsidP="00445D36">
      <w:pPr>
        <w:widowControl/>
        <w:numPr>
          <w:ilvl w:val="0"/>
          <w:numId w:val="6"/>
        </w:numPr>
        <w:autoSpaceDE/>
        <w:autoSpaceDN/>
        <w:rPr>
          <w:rFonts w:eastAsia="Times New Roman" w:cs="Calibri"/>
          <w:sz w:val="20"/>
          <w:szCs w:val="20"/>
        </w:rPr>
      </w:pPr>
      <w:r w:rsidRPr="007B6FEC">
        <w:rPr>
          <w:rFonts w:eastAsia="Times New Roman" w:cs="Calibri"/>
          <w:sz w:val="20"/>
          <w:szCs w:val="20"/>
        </w:rPr>
        <w:t xml:space="preserve">Antibacterial soaps and hand sanitizers are increasingly not allowed to be sold as such per </w:t>
      </w:r>
      <w:hyperlink r:id="rId17" w:history="1">
        <w:r w:rsidRPr="00035780">
          <w:rPr>
            <w:rStyle w:val="Hyperlink"/>
            <w:rFonts w:eastAsia="Times New Roman" w:cs="Calibri"/>
            <w:color w:val="0070C0"/>
            <w:sz w:val="20"/>
            <w:szCs w:val="20"/>
          </w:rPr>
          <w:t>FDA monograph</w:t>
        </w:r>
      </w:hyperlink>
      <w:r w:rsidR="00C572F8" w:rsidRPr="00C572F8">
        <w:rPr>
          <w:rFonts w:eastAsia="Times New Roman" w:cs="Calibri"/>
          <w:color w:val="FF0000"/>
          <w:sz w:val="20"/>
          <w:szCs w:val="20"/>
        </w:rPr>
        <w:t>.</w:t>
      </w:r>
      <w:r w:rsidR="00C572F8">
        <w:rPr>
          <w:rFonts w:eastAsia="Times New Roman" w:cs="Calibri"/>
          <w:sz w:val="20"/>
          <w:szCs w:val="20"/>
        </w:rPr>
        <w:t xml:space="preserve"> </w:t>
      </w:r>
      <w:r w:rsidRPr="007B6FEC">
        <w:rPr>
          <w:rFonts w:eastAsia="Times New Roman" w:cs="Calibri"/>
          <w:sz w:val="20"/>
          <w:szCs w:val="20"/>
        </w:rPr>
        <w:t>You do not need anti-bacterial products, just ‘regular’/’plain’ soap and alcohol-based hand sanitizers with at least 60% alcohol content.</w:t>
      </w:r>
    </w:p>
    <w:p w14:paraId="2B16E3A8" w14:textId="3326C432" w:rsidR="00941D31" w:rsidRPr="007F187C" w:rsidRDefault="00043609" w:rsidP="009A3C8F">
      <w:pPr>
        <w:widowControl/>
        <w:numPr>
          <w:ilvl w:val="0"/>
          <w:numId w:val="6"/>
        </w:numPr>
        <w:autoSpaceDE/>
        <w:autoSpaceDN/>
        <w:rPr>
          <w:rFonts w:eastAsia="Times New Roman" w:cs="Calibri"/>
          <w:sz w:val="20"/>
          <w:szCs w:val="20"/>
        </w:rPr>
      </w:pPr>
      <w:r w:rsidRPr="007F187C">
        <w:rPr>
          <w:rFonts w:eastAsia="Times New Roman" w:cs="Calibri"/>
          <w:sz w:val="20"/>
          <w:szCs w:val="20"/>
        </w:rPr>
        <w:t>Increasing the use of sanitizers for all electronic devices</w:t>
      </w:r>
      <w:r w:rsidR="00542F4A">
        <w:rPr>
          <w:rFonts w:eastAsia="Times New Roman" w:cs="Calibri"/>
          <w:sz w:val="20"/>
          <w:szCs w:val="20"/>
        </w:rPr>
        <w:t xml:space="preserve"> and c</w:t>
      </w:r>
      <w:r w:rsidR="00941D31" w:rsidRPr="007F187C">
        <w:rPr>
          <w:rFonts w:eastAsia="Times New Roman" w:cs="Calibri"/>
          <w:sz w:val="20"/>
          <w:szCs w:val="20"/>
        </w:rPr>
        <w:t>heck with manufacturer’s instructions.</w:t>
      </w:r>
      <w:r w:rsidR="00C465EC" w:rsidRPr="007F187C">
        <w:rPr>
          <w:rFonts w:eastAsia="Times New Roman" w:cs="Calibri"/>
          <w:sz w:val="20"/>
          <w:szCs w:val="20"/>
        </w:rPr>
        <w:t xml:space="preserve"> </w:t>
      </w:r>
      <w:r w:rsidR="00941D31" w:rsidRPr="007F187C">
        <w:rPr>
          <w:rFonts w:eastAsia="Times New Roman" w:cs="Calibri"/>
          <w:sz w:val="20"/>
          <w:szCs w:val="20"/>
        </w:rPr>
        <w:t>For electronics such as tablets, touch screens, keyboards</w:t>
      </w:r>
      <w:r w:rsidR="008328FB">
        <w:rPr>
          <w:rFonts w:eastAsia="Times New Roman" w:cs="Calibri"/>
          <w:sz w:val="20"/>
          <w:szCs w:val="20"/>
        </w:rPr>
        <w:t xml:space="preserve"> and </w:t>
      </w:r>
      <w:r w:rsidR="00941D31" w:rsidRPr="007F187C">
        <w:rPr>
          <w:rFonts w:eastAsia="Times New Roman" w:cs="Calibri"/>
          <w:sz w:val="20"/>
          <w:szCs w:val="20"/>
        </w:rPr>
        <w:t>remote controls,</w:t>
      </w:r>
      <w:r w:rsidR="008328FB">
        <w:rPr>
          <w:rFonts w:eastAsia="Times New Roman" w:cs="Calibri"/>
          <w:sz w:val="20"/>
          <w:szCs w:val="20"/>
        </w:rPr>
        <w:t xml:space="preserve"> </w:t>
      </w:r>
      <w:r w:rsidR="00941D31" w:rsidRPr="007F187C">
        <w:rPr>
          <w:rFonts w:eastAsia="Times New Roman" w:cs="Calibri"/>
          <w:sz w:val="20"/>
          <w:szCs w:val="20"/>
        </w:rPr>
        <w:t xml:space="preserve">remove visible contamination if present.   </w:t>
      </w:r>
    </w:p>
    <w:p w14:paraId="28287422" w14:textId="795809D7" w:rsidR="00941D31" w:rsidRPr="007F187C" w:rsidRDefault="00941D31" w:rsidP="007F187C">
      <w:pPr>
        <w:pStyle w:val="ListParagraph"/>
        <w:widowControl/>
        <w:numPr>
          <w:ilvl w:val="0"/>
          <w:numId w:val="30"/>
        </w:numPr>
        <w:autoSpaceDE/>
        <w:autoSpaceDN/>
        <w:rPr>
          <w:rFonts w:eastAsia="Times New Roman" w:cs="Calibri"/>
          <w:sz w:val="20"/>
          <w:szCs w:val="20"/>
        </w:rPr>
      </w:pPr>
      <w:r w:rsidRPr="007F187C">
        <w:rPr>
          <w:rFonts w:eastAsia="Times New Roman" w:cs="Calibri"/>
          <w:sz w:val="20"/>
          <w:szCs w:val="20"/>
        </w:rPr>
        <w:t xml:space="preserve">Follow the manufacturer’s instructions for all cleaning and disinfection products.  </w:t>
      </w:r>
    </w:p>
    <w:p w14:paraId="32FBF67F" w14:textId="2B861DDD" w:rsidR="00941D31" w:rsidRPr="007F187C" w:rsidRDefault="00941D31" w:rsidP="007F187C">
      <w:pPr>
        <w:pStyle w:val="ListParagraph"/>
        <w:widowControl/>
        <w:numPr>
          <w:ilvl w:val="0"/>
          <w:numId w:val="30"/>
        </w:numPr>
        <w:autoSpaceDE/>
        <w:autoSpaceDN/>
        <w:rPr>
          <w:rFonts w:eastAsia="Times New Roman" w:cs="Calibri"/>
          <w:sz w:val="20"/>
          <w:szCs w:val="20"/>
        </w:rPr>
      </w:pPr>
      <w:r w:rsidRPr="007F187C">
        <w:rPr>
          <w:rFonts w:eastAsia="Times New Roman" w:cs="Calibri"/>
          <w:sz w:val="20"/>
          <w:szCs w:val="20"/>
        </w:rPr>
        <w:t xml:space="preserve">Consider use of wipeable covers for electronics. </w:t>
      </w:r>
    </w:p>
    <w:p w14:paraId="5ED2A668" w14:textId="1D50BC92" w:rsidR="00043609" w:rsidRPr="007F187C" w:rsidRDefault="00941D31" w:rsidP="007F187C">
      <w:pPr>
        <w:pStyle w:val="ListParagraph"/>
        <w:widowControl/>
        <w:numPr>
          <w:ilvl w:val="0"/>
          <w:numId w:val="30"/>
        </w:numPr>
        <w:autoSpaceDE/>
        <w:autoSpaceDN/>
        <w:rPr>
          <w:rFonts w:eastAsia="Times New Roman" w:cs="Calibri"/>
          <w:sz w:val="20"/>
          <w:szCs w:val="20"/>
        </w:rPr>
      </w:pPr>
      <w:r w:rsidRPr="007F187C">
        <w:rPr>
          <w:rFonts w:eastAsia="Times New Roman" w:cs="Calibri"/>
          <w:sz w:val="20"/>
          <w:szCs w:val="20"/>
        </w:rPr>
        <w:t>If no manufacturer guidance is available, consider the use of alcohol-based wipes or spray containing at least 70% alcohol to disinfect touch screens. Dry surfaces thoroughly to avoid pooling of liquids.</w:t>
      </w:r>
    </w:p>
    <w:p w14:paraId="5246CA5B" w14:textId="77777777" w:rsidR="00043609" w:rsidRPr="00A6021E" w:rsidRDefault="00043609" w:rsidP="00445D36">
      <w:pPr>
        <w:widowControl/>
        <w:numPr>
          <w:ilvl w:val="0"/>
          <w:numId w:val="6"/>
        </w:numPr>
        <w:autoSpaceDE/>
        <w:autoSpaceDN/>
        <w:rPr>
          <w:rFonts w:eastAsia="Times New Roman" w:cs="Calibri"/>
          <w:sz w:val="20"/>
          <w:szCs w:val="20"/>
        </w:rPr>
      </w:pPr>
      <w:r w:rsidRPr="00A6021E">
        <w:rPr>
          <w:rFonts w:eastAsia="Times New Roman" w:cs="Calibri"/>
          <w:sz w:val="20"/>
          <w:szCs w:val="20"/>
        </w:rPr>
        <w:t>Educating our staff on COVID-19 symptoms as well as preventative measures</w:t>
      </w:r>
    </w:p>
    <w:p w14:paraId="31917CE8" w14:textId="125E6EB0" w:rsidR="00DE7E16" w:rsidRPr="00253584" w:rsidRDefault="00043609" w:rsidP="00DE7E16">
      <w:pPr>
        <w:widowControl/>
        <w:numPr>
          <w:ilvl w:val="0"/>
          <w:numId w:val="6"/>
        </w:numPr>
        <w:autoSpaceDE/>
        <w:autoSpaceDN/>
        <w:rPr>
          <w:rFonts w:eastAsia="Times New Roman" w:cs="Calibri"/>
          <w:sz w:val="20"/>
          <w:szCs w:val="20"/>
        </w:rPr>
      </w:pPr>
      <w:r w:rsidRPr="00A6021E">
        <w:rPr>
          <w:rFonts w:eastAsia="Times New Roman" w:cs="Calibri"/>
          <w:sz w:val="20"/>
          <w:szCs w:val="20"/>
        </w:rPr>
        <w:t>Instructing employees to wash/scrub their hands, and children’s hands, a minimum of hourl</w:t>
      </w:r>
      <w:r w:rsidR="00253584">
        <w:rPr>
          <w:rFonts w:eastAsia="Times New Roman" w:cs="Calibri"/>
          <w:sz w:val="20"/>
          <w:szCs w:val="20"/>
        </w:rPr>
        <w:t xml:space="preserve">y and </w:t>
      </w:r>
      <w:r w:rsidR="00253584" w:rsidRPr="00253584">
        <w:rPr>
          <w:rFonts w:eastAsia="Times New Roman" w:cs="Calibri"/>
          <w:sz w:val="20"/>
          <w:szCs w:val="20"/>
        </w:rPr>
        <w:t>c</w:t>
      </w:r>
      <w:r w:rsidR="00DE7E16" w:rsidRPr="00253584">
        <w:rPr>
          <w:rFonts w:eastAsia="Times New Roman" w:cs="Calibri"/>
          <w:sz w:val="20"/>
          <w:szCs w:val="20"/>
        </w:rPr>
        <w:t>onsider promoting handwashing especially at key times:</w:t>
      </w:r>
    </w:p>
    <w:p w14:paraId="357192AB" w14:textId="77777777"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Before, during, and after preparing food</w:t>
      </w:r>
    </w:p>
    <w:p w14:paraId="61148169" w14:textId="77777777"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Before eating food</w:t>
      </w:r>
    </w:p>
    <w:p w14:paraId="6AB58A6F" w14:textId="49041DC4"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Before and after caring for someone who is sick with vomiting or diarrhea</w:t>
      </w:r>
    </w:p>
    <w:p w14:paraId="518CB6BD" w14:textId="77777777"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Before and after treating a cut or wound</w:t>
      </w:r>
    </w:p>
    <w:p w14:paraId="1E4B5883" w14:textId="77777777"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After using the toilet</w:t>
      </w:r>
    </w:p>
    <w:p w14:paraId="4B8F69FD" w14:textId="77777777" w:rsidR="00DE7E16" w:rsidRPr="00253584" w:rsidRDefault="00DE7E16" w:rsidP="00253584">
      <w:pPr>
        <w:widowControl/>
        <w:numPr>
          <w:ilvl w:val="0"/>
          <w:numId w:val="31"/>
        </w:numPr>
        <w:autoSpaceDE/>
        <w:autoSpaceDN/>
        <w:rPr>
          <w:rFonts w:eastAsia="Times New Roman" w:cs="Calibri"/>
          <w:sz w:val="20"/>
          <w:szCs w:val="20"/>
        </w:rPr>
      </w:pPr>
      <w:r w:rsidRPr="00253584">
        <w:rPr>
          <w:rFonts w:eastAsia="Times New Roman" w:cs="Calibri"/>
          <w:sz w:val="20"/>
          <w:szCs w:val="20"/>
        </w:rPr>
        <w:t>After changing diapers or cleaning up a child who has used the toilet</w:t>
      </w:r>
    </w:p>
    <w:p w14:paraId="0E42F334" w14:textId="57F8EE30" w:rsidR="00DE7E16" w:rsidRPr="00067E86" w:rsidRDefault="00DE7E16" w:rsidP="00067E86">
      <w:pPr>
        <w:widowControl/>
        <w:numPr>
          <w:ilvl w:val="0"/>
          <w:numId w:val="31"/>
        </w:numPr>
        <w:autoSpaceDE/>
        <w:autoSpaceDN/>
        <w:rPr>
          <w:rFonts w:eastAsia="Times New Roman" w:cs="Calibri"/>
          <w:sz w:val="20"/>
          <w:szCs w:val="20"/>
        </w:rPr>
      </w:pPr>
      <w:r w:rsidRPr="00253584">
        <w:rPr>
          <w:rFonts w:eastAsia="Times New Roman" w:cs="Calibri"/>
          <w:sz w:val="20"/>
          <w:szCs w:val="20"/>
        </w:rPr>
        <w:t>After blowing your nose, coughing, or sneezin</w:t>
      </w:r>
      <w:r w:rsidR="00067E86">
        <w:rPr>
          <w:rFonts w:eastAsia="Times New Roman" w:cs="Calibri"/>
          <w:sz w:val="20"/>
          <w:szCs w:val="20"/>
        </w:rPr>
        <w:t>g</w:t>
      </w:r>
    </w:p>
    <w:p w14:paraId="09843062" w14:textId="49AF3D00" w:rsidR="004F177F" w:rsidRPr="00067E86" w:rsidRDefault="00DE7E16" w:rsidP="00067E86">
      <w:pPr>
        <w:widowControl/>
        <w:numPr>
          <w:ilvl w:val="0"/>
          <w:numId w:val="31"/>
        </w:numPr>
        <w:autoSpaceDE/>
        <w:autoSpaceDN/>
        <w:rPr>
          <w:rFonts w:eastAsia="Times New Roman" w:cs="Calibri"/>
          <w:sz w:val="20"/>
          <w:szCs w:val="20"/>
        </w:rPr>
      </w:pPr>
      <w:r w:rsidRPr="00253584">
        <w:rPr>
          <w:rFonts w:eastAsia="Times New Roman" w:cs="Calibri"/>
          <w:sz w:val="20"/>
          <w:szCs w:val="20"/>
        </w:rPr>
        <w:t>After touching garbage</w:t>
      </w:r>
    </w:p>
    <w:p w14:paraId="429099CD" w14:textId="77777777" w:rsidR="004F177F" w:rsidRPr="00A6021E" w:rsidRDefault="00043609" w:rsidP="004F177F">
      <w:pPr>
        <w:widowControl/>
        <w:numPr>
          <w:ilvl w:val="0"/>
          <w:numId w:val="6"/>
        </w:numPr>
        <w:autoSpaceDE/>
        <w:autoSpaceDN/>
        <w:rPr>
          <w:rFonts w:eastAsia="Times New Roman" w:cs="Calibri"/>
          <w:sz w:val="20"/>
          <w:szCs w:val="20"/>
        </w:rPr>
      </w:pPr>
      <w:r w:rsidRPr="00A6021E">
        <w:rPr>
          <w:rFonts w:eastAsia="Times New Roman" w:cs="Calibri"/>
          <w:sz w:val="20"/>
          <w:szCs w:val="20"/>
        </w:rPr>
        <w:t>Regulating food distribution to include grab-and-go options, smaller groups, and more</w:t>
      </w:r>
    </w:p>
    <w:p w14:paraId="63D596FC" w14:textId="063E4C5D" w:rsidR="00187309" w:rsidRPr="00A6021E" w:rsidRDefault="00043609" w:rsidP="00512BC6">
      <w:pPr>
        <w:widowControl/>
        <w:numPr>
          <w:ilvl w:val="0"/>
          <w:numId w:val="6"/>
        </w:numPr>
        <w:autoSpaceDE/>
        <w:autoSpaceDN/>
        <w:rPr>
          <w:rFonts w:eastAsia="Times New Roman" w:cs="Calibri"/>
          <w:sz w:val="20"/>
          <w:szCs w:val="20"/>
        </w:rPr>
      </w:pPr>
      <w:r w:rsidRPr="00A6021E">
        <w:rPr>
          <w:rFonts w:eastAsia="Times New Roman" w:cs="Calibri"/>
          <w:sz w:val="20"/>
          <w:szCs w:val="20"/>
        </w:rPr>
        <w:t>Mandating that those who are not feeling well to stay home to prevent the spread of ge</w:t>
      </w:r>
      <w:r w:rsidR="00C82FDB" w:rsidRPr="00A6021E">
        <w:rPr>
          <w:rFonts w:eastAsia="Times New Roman" w:cs="Calibri"/>
          <w:sz w:val="20"/>
          <w:szCs w:val="20"/>
        </w:rPr>
        <w:t>rms</w:t>
      </w:r>
    </w:p>
    <w:p w14:paraId="0F7EE3CA" w14:textId="11F56F90" w:rsidR="00C82FDB" w:rsidRPr="000F0B7D" w:rsidRDefault="00C82FDB" w:rsidP="00C82FDB">
      <w:pPr>
        <w:widowControl/>
        <w:autoSpaceDE/>
        <w:autoSpaceDN/>
        <w:rPr>
          <w:rFonts w:eastAsia="Times New Roman" w:cs="Calibri"/>
          <w:sz w:val="20"/>
          <w:szCs w:val="20"/>
        </w:rPr>
      </w:pPr>
    </w:p>
    <w:p w14:paraId="14128AC4" w14:textId="77777777" w:rsidR="00067E86" w:rsidRDefault="00067E86" w:rsidP="001C3429">
      <w:pPr>
        <w:pStyle w:val="Heading1"/>
        <w:ind w:left="0"/>
        <w:rPr>
          <w:color w:val="EC1C23"/>
        </w:rPr>
      </w:pPr>
      <w:bookmarkStart w:id="1" w:name="_Hlk35366458"/>
    </w:p>
    <w:p w14:paraId="39ED14FA" w14:textId="62C3FECB" w:rsidR="006F7794" w:rsidRPr="000F0B7D" w:rsidRDefault="00D90559" w:rsidP="001C3429">
      <w:pPr>
        <w:pStyle w:val="Heading1"/>
        <w:ind w:left="0"/>
      </w:pPr>
      <w:r w:rsidRPr="000F0B7D">
        <w:rPr>
          <w:color w:val="EC1C23"/>
        </w:rPr>
        <w:t>Employee Needs/Staffing</w:t>
      </w:r>
    </w:p>
    <w:bookmarkEnd w:id="1"/>
    <w:p w14:paraId="574A9A81" w14:textId="77777777" w:rsidR="006F7794" w:rsidRPr="000F0B7D" w:rsidRDefault="006F7794">
      <w:pPr>
        <w:pStyle w:val="BodyText"/>
        <w:spacing w:before="1"/>
        <w:ind w:left="0" w:firstLine="0"/>
        <w:rPr>
          <w:b/>
        </w:rPr>
      </w:pPr>
    </w:p>
    <w:p w14:paraId="31C16916" w14:textId="0249616B" w:rsidR="00520B0E" w:rsidRPr="00A6021E" w:rsidRDefault="00D90559" w:rsidP="000943DE">
      <w:pPr>
        <w:tabs>
          <w:tab w:val="left" w:pos="821"/>
        </w:tabs>
        <w:spacing w:line="243" w:lineRule="exact"/>
        <w:rPr>
          <w:color w:val="FF0000"/>
          <w:sz w:val="20"/>
          <w:szCs w:val="20"/>
          <w:u w:val="single" w:color="DD5728"/>
        </w:rPr>
      </w:pPr>
      <w:r w:rsidRPr="00A6021E">
        <w:rPr>
          <w:sz w:val="20"/>
          <w:szCs w:val="20"/>
        </w:rPr>
        <w:t>Review the CDC’s Recommended Strategies for</w:t>
      </w:r>
      <w:r w:rsidRPr="00A6021E">
        <w:rPr>
          <w:spacing w:val="-1"/>
          <w:sz w:val="20"/>
          <w:szCs w:val="20"/>
        </w:rPr>
        <w:t xml:space="preserve"> </w:t>
      </w:r>
      <w:hyperlink r:id="rId18">
        <w:r w:rsidRPr="00035780">
          <w:rPr>
            <w:color w:val="0070C0"/>
            <w:sz w:val="20"/>
            <w:szCs w:val="20"/>
            <w:u w:val="single" w:color="DD5728"/>
          </w:rPr>
          <w:t>Employers</w:t>
        </w:r>
      </w:hyperlink>
      <w:r w:rsidRPr="00035780">
        <w:rPr>
          <w:color w:val="0070C0"/>
          <w:sz w:val="20"/>
          <w:szCs w:val="20"/>
          <w:u w:val="single" w:color="DD5728"/>
        </w:rPr>
        <w:t>.</w:t>
      </w:r>
    </w:p>
    <w:p w14:paraId="542AE591" w14:textId="77777777" w:rsidR="000943DE" w:rsidRPr="00991F4F" w:rsidRDefault="000943DE" w:rsidP="000943DE">
      <w:pPr>
        <w:tabs>
          <w:tab w:val="left" w:pos="821"/>
        </w:tabs>
        <w:spacing w:line="243" w:lineRule="exact"/>
        <w:rPr>
          <w:color w:val="FF0000"/>
          <w:sz w:val="20"/>
          <w:szCs w:val="20"/>
        </w:rPr>
      </w:pPr>
    </w:p>
    <w:p w14:paraId="71084EE6" w14:textId="22F9640F" w:rsidR="00DD4217" w:rsidRPr="00991F4F" w:rsidRDefault="00DD4217" w:rsidP="000943DE">
      <w:pPr>
        <w:pStyle w:val="ListParagraph"/>
        <w:numPr>
          <w:ilvl w:val="0"/>
          <w:numId w:val="18"/>
        </w:numPr>
        <w:tabs>
          <w:tab w:val="left" w:pos="1540"/>
          <w:tab w:val="left" w:pos="1541"/>
        </w:tabs>
        <w:spacing w:before="13" w:line="223" w:lineRule="auto"/>
        <w:ind w:right="945"/>
        <w:rPr>
          <w:sz w:val="20"/>
          <w:szCs w:val="20"/>
        </w:rPr>
      </w:pPr>
      <w:r w:rsidRPr="00991F4F">
        <w:rPr>
          <w:sz w:val="20"/>
          <w:szCs w:val="20"/>
        </w:rPr>
        <w:t>Recent update</w:t>
      </w:r>
      <w:r w:rsidR="00991F4F">
        <w:rPr>
          <w:sz w:val="20"/>
          <w:szCs w:val="20"/>
        </w:rPr>
        <w:t>s</w:t>
      </w:r>
      <w:r w:rsidRPr="00991F4F">
        <w:rPr>
          <w:sz w:val="20"/>
          <w:szCs w:val="20"/>
        </w:rPr>
        <w:t xml:space="preserve"> to CDC guidelines </w:t>
      </w:r>
      <w:r w:rsidR="00991F4F" w:rsidRPr="00991F4F">
        <w:rPr>
          <w:color w:val="4A4A4A"/>
          <w:sz w:val="20"/>
          <w:szCs w:val="20"/>
          <w:shd w:val="clear" w:color="auto" w:fill="F7F7F7"/>
        </w:rPr>
        <w:t xml:space="preserve">have indicated the use of masks </w:t>
      </w:r>
      <w:r w:rsidR="00DC1A48">
        <w:rPr>
          <w:color w:val="4A4A4A"/>
          <w:sz w:val="20"/>
          <w:szCs w:val="20"/>
          <w:shd w:val="clear" w:color="auto" w:fill="F7F7F7"/>
        </w:rPr>
        <w:t xml:space="preserve">in </w:t>
      </w:r>
      <w:r w:rsidR="00991F4F" w:rsidRPr="00991F4F">
        <w:rPr>
          <w:color w:val="4A4A4A"/>
          <w:sz w:val="20"/>
          <w:szCs w:val="20"/>
          <w:shd w:val="clear" w:color="auto" w:fill="F7F7F7"/>
        </w:rPr>
        <w:t xml:space="preserve">childcare programs. Please note they are not recommending medical masks but cloth face cover. It is important to continue to work with your local and state officials </w:t>
      </w:r>
      <w:r w:rsidR="00DC1A48">
        <w:rPr>
          <w:color w:val="4A4A4A"/>
          <w:sz w:val="20"/>
          <w:szCs w:val="20"/>
          <w:shd w:val="clear" w:color="auto" w:fill="F7F7F7"/>
        </w:rPr>
        <w:t xml:space="preserve">for their recommendations as well. </w:t>
      </w:r>
      <w:r w:rsidR="003429F7">
        <w:rPr>
          <w:color w:val="4A4A4A"/>
          <w:sz w:val="20"/>
          <w:szCs w:val="20"/>
          <w:shd w:val="clear" w:color="auto" w:fill="F7F7F7"/>
        </w:rPr>
        <w:t xml:space="preserve"> </w:t>
      </w:r>
      <w:hyperlink r:id="rId19" w:history="1">
        <w:r w:rsidR="00557CDF" w:rsidRPr="009078EC">
          <w:rPr>
            <w:rStyle w:val="Hyperlink"/>
            <w:sz w:val="20"/>
            <w:szCs w:val="20"/>
            <w:shd w:val="clear" w:color="auto" w:fill="F7F7F7"/>
          </w:rPr>
          <w:t>Supplemental Guidelines</w:t>
        </w:r>
      </w:hyperlink>
      <w:r w:rsidR="00346165">
        <w:rPr>
          <w:color w:val="4A4A4A"/>
          <w:sz w:val="20"/>
          <w:szCs w:val="20"/>
          <w:shd w:val="clear" w:color="auto" w:fill="F7F7F7"/>
        </w:rPr>
        <w:t xml:space="preserve"> from the CDC. </w:t>
      </w:r>
      <w:r w:rsidR="00557CDF">
        <w:rPr>
          <w:color w:val="4A4A4A"/>
          <w:sz w:val="20"/>
          <w:szCs w:val="20"/>
          <w:shd w:val="clear" w:color="auto" w:fill="F7F7F7"/>
        </w:rPr>
        <w:t xml:space="preserve"> </w:t>
      </w:r>
    </w:p>
    <w:p w14:paraId="66261C07" w14:textId="5097F7C0" w:rsidR="00C17DA3" w:rsidRPr="00A6021E" w:rsidRDefault="0056495B" w:rsidP="000943DE">
      <w:pPr>
        <w:pStyle w:val="ListParagraph"/>
        <w:numPr>
          <w:ilvl w:val="0"/>
          <w:numId w:val="18"/>
        </w:numPr>
        <w:tabs>
          <w:tab w:val="left" w:pos="1540"/>
          <w:tab w:val="left" w:pos="1541"/>
        </w:tabs>
        <w:spacing w:before="13" w:line="223" w:lineRule="auto"/>
        <w:ind w:right="945"/>
        <w:rPr>
          <w:sz w:val="20"/>
          <w:szCs w:val="20"/>
        </w:rPr>
      </w:pPr>
      <w:r w:rsidRPr="00A6021E">
        <w:rPr>
          <w:sz w:val="20"/>
          <w:szCs w:val="20"/>
        </w:rPr>
        <w:t xml:space="preserve">Follow all local HR department rules and regulations </w:t>
      </w:r>
    </w:p>
    <w:p w14:paraId="7B5B796C" w14:textId="208AF1C2" w:rsidR="00DB169A" w:rsidRPr="00A6021E" w:rsidRDefault="00DB169A" w:rsidP="000943DE">
      <w:pPr>
        <w:pStyle w:val="ListParagraph"/>
        <w:numPr>
          <w:ilvl w:val="0"/>
          <w:numId w:val="18"/>
        </w:numPr>
        <w:tabs>
          <w:tab w:val="left" w:pos="1540"/>
          <w:tab w:val="left" w:pos="1541"/>
        </w:tabs>
        <w:spacing w:before="13" w:line="223" w:lineRule="auto"/>
        <w:ind w:right="945"/>
        <w:rPr>
          <w:sz w:val="20"/>
          <w:szCs w:val="20"/>
        </w:rPr>
      </w:pPr>
      <w:r w:rsidRPr="00A6021E">
        <w:rPr>
          <w:sz w:val="20"/>
          <w:szCs w:val="20"/>
        </w:rPr>
        <w:t xml:space="preserve">If using </w:t>
      </w:r>
      <w:r w:rsidR="001C11A1" w:rsidRPr="00A6021E">
        <w:rPr>
          <w:sz w:val="20"/>
          <w:szCs w:val="20"/>
        </w:rPr>
        <w:t xml:space="preserve">staff who do not work in Childcare, follow local </w:t>
      </w:r>
      <w:r w:rsidR="00920296" w:rsidRPr="00A6021E">
        <w:rPr>
          <w:sz w:val="20"/>
          <w:szCs w:val="20"/>
        </w:rPr>
        <w:t>licensing guidelines and HR regulations regarding background checks and training</w:t>
      </w:r>
    </w:p>
    <w:p w14:paraId="3FAF4E0A" w14:textId="0D695F52" w:rsidR="006F7794" w:rsidRPr="00A6021E" w:rsidRDefault="00D90559" w:rsidP="000943DE">
      <w:pPr>
        <w:pStyle w:val="ListParagraph"/>
        <w:numPr>
          <w:ilvl w:val="0"/>
          <w:numId w:val="18"/>
        </w:numPr>
        <w:tabs>
          <w:tab w:val="left" w:pos="1540"/>
          <w:tab w:val="left" w:pos="1541"/>
        </w:tabs>
        <w:spacing w:before="13" w:line="223" w:lineRule="auto"/>
        <w:ind w:right="945"/>
        <w:rPr>
          <w:sz w:val="20"/>
          <w:szCs w:val="20"/>
        </w:rPr>
      </w:pPr>
      <w:r w:rsidRPr="00A6021E">
        <w:rPr>
          <w:sz w:val="20"/>
          <w:szCs w:val="20"/>
        </w:rPr>
        <w:t>Be prepared to make accommodations for employees with disabilities and/or employees with complex medical</w:t>
      </w:r>
      <w:r w:rsidRPr="00A6021E">
        <w:rPr>
          <w:spacing w:val="-2"/>
          <w:sz w:val="20"/>
          <w:szCs w:val="20"/>
        </w:rPr>
        <w:t xml:space="preserve"> </w:t>
      </w:r>
      <w:r w:rsidRPr="00A6021E">
        <w:rPr>
          <w:sz w:val="20"/>
          <w:szCs w:val="20"/>
        </w:rPr>
        <w:t>needs</w:t>
      </w:r>
    </w:p>
    <w:p w14:paraId="43519AB8" w14:textId="1E7A76FA" w:rsidR="006F7794" w:rsidRPr="00A6021E" w:rsidRDefault="00D90559" w:rsidP="000943DE">
      <w:pPr>
        <w:pStyle w:val="ListParagraph"/>
        <w:numPr>
          <w:ilvl w:val="0"/>
          <w:numId w:val="18"/>
        </w:numPr>
        <w:tabs>
          <w:tab w:val="left" w:pos="1540"/>
          <w:tab w:val="left" w:pos="1541"/>
        </w:tabs>
        <w:spacing w:before="2" w:line="253" w:lineRule="exact"/>
        <w:rPr>
          <w:sz w:val="20"/>
          <w:szCs w:val="20"/>
        </w:rPr>
      </w:pPr>
      <w:r w:rsidRPr="00A6021E">
        <w:rPr>
          <w:sz w:val="20"/>
          <w:szCs w:val="20"/>
        </w:rPr>
        <w:t>Be prepared to support employees based on physical and mental health</w:t>
      </w:r>
      <w:r w:rsidRPr="00A6021E">
        <w:rPr>
          <w:spacing w:val="-8"/>
          <w:sz w:val="20"/>
          <w:szCs w:val="20"/>
        </w:rPr>
        <w:t xml:space="preserve"> </w:t>
      </w:r>
      <w:r w:rsidRPr="00A6021E">
        <w:rPr>
          <w:sz w:val="20"/>
          <w:szCs w:val="20"/>
        </w:rPr>
        <w:t>needs</w:t>
      </w:r>
    </w:p>
    <w:p w14:paraId="14E71007" w14:textId="5B331269" w:rsidR="002F1912" w:rsidRPr="00A6021E" w:rsidRDefault="00D90559" w:rsidP="002F1912">
      <w:pPr>
        <w:pStyle w:val="ListParagraph"/>
        <w:numPr>
          <w:ilvl w:val="0"/>
          <w:numId w:val="18"/>
        </w:numPr>
        <w:tabs>
          <w:tab w:val="left" w:pos="1540"/>
          <w:tab w:val="left" w:pos="1541"/>
        </w:tabs>
        <w:spacing w:line="244" w:lineRule="exact"/>
        <w:rPr>
          <w:sz w:val="20"/>
          <w:szCs w:val="20"/>
        </w:rPr>
      </w:pPr>
      <w:r w:rsidRPr="00A6021E">
        <w:rPr>
          <w:sz w:val="20"/>
          <w:szCs w:val="20"/>
        </w:rPr>
        <w:t>Prepare policies on sick leave and compassionate leave during a</w:t>
      </w:r>
      <w:r w:rsidRPr="00A6021E">
        <w:rPr>
          <w:spacing w:val="-11"/>
          <w:sz w:val="20"/>
          <w:szCs w:val="20"/>
        </w:rPr>
        <w:t xml:space="preserve"> </w:t>
      </w:r>
      <w:r w:rsidRPr="00A6021E">
        <w:rPr>
          <w:sz w:val="20"/>
          <w:szCs w:val="20"/>
        </w:rPr>
        <w:t>pandemic</w:t>
      </w:r>
    </w:p>
    <w:p w14:paraId="25118BC6" w14:textId="7A6FC804" w:rsidR="006F7794" w:rsidRPr="00A6021E" w:rsidRDefault="007A37C6" w:rsidP="002F1912">
      <w:pPr>
        <w:pStyle w:val="ListParagraph"/>
        <w:numPr>
          <w:ilvl w:val="0"/>
          <w:numId w:val="18"/>
        </w:numPr>
        <w:tabs>
          <w:tab w:val="left" w:pos="1540"/>
          <w:tab w:val="left" w:pos="1541"/>
        </w:tabs>
        <w:spacing w:line="244" w:lineRule="exact"/>
        <w:rPr>
          <w:sz w:val="20"/>
          <w:szCs w:val="20"/>
        </w:rPr>
      </w:pPr>
      <w:r>
        <w:rPr>
          <w:sz w:val="20"/>
          <w:szCs w:val="20"/>
        </w:rPr>
        <w:t>S</w:t>
      </w:r>
      <w:r w:rsidR="002F1912" w:rsidRPr="00A6021E">
        <w:rPr>
          <w:sz w:val="20"/>
          <w:szCs w:val="20"/>
        </w:rPr>
        <w:t xml:space="preserve">taff should consult with their physicians and come forward if they believe that they are more susceptible to the virus. </w:t>
      </w:r>
    </w:p>
    <w:p w14:paraId="23E68DD5" w14:textId="0B6EF4AD" w:rsidR="004B1442" w:rsidRPr="00216739" w:rsidRDefault="004B1442" w:rsidP="00216739">
      <w:pPr>
        <w:pStyle w:val="ListParagraph"/>
        <w:numPr>
          <w:ilvl w:val="0"/>
          <w:numId w:val="18"/>
        </w:numPr>
        <w:tabs>
          <w:tab w:val="left" w:pos="1540"/>
          <w:tab w:val="left" w:pos="1541"/>
        </w:tabs>
        <w:spacing w:line="244" w:lineRule="exact"/>
        <w:rPr>
          <w:sz w:val="20"/>
          <w:szCs w:val="20"/>
        </w:rPr>
      </w:pPr>
      <w:r w:rsidRPr="00A6021E">
        <w:rPr>
          <w:sz w:val="20"/>
          <w:szCs w:val="20"/>
        </w:rPr>
        <w:t>All staff</w:t>
      </w:r>
      <w:r w:rsidR="00424DF1">
        <w:rPr>
          <w:sz w:val="20"/>
          <w:szCs w:val="20"/>
        </w:rPr>
        <w:t xml:space="preserve"> </w:t>
      </w:r>
      <w:r w:rsidR="00216739">
        <w:rPr>
          <w:sz w:val="20"/>
          <w:szCs w:val="20"/>
        </w:rPr>
        <w:t xml:space="preserve">should </w:t>
      </w:r>
      <w:r w:rsidRPr="00A6021E">
        <w:rPr>
          <w:sz w:val="20"/>
          <w:szCs w:val="20"/>
        </w:rPr>
        <w:t>receive training on EPA and CDC-approved workplace disinfection</w:t>
      </w:r>
    </w:p>
    <w:p w14:paraId="1A69F6EF" w14:textId="041ABA85" w:rsidR="00EC16E9" w:rsidRPr="00A6021E" w:rsidRDefault="00EC16E9" w:rsidP="00EC16E9">
      <w:pPr>
        <w:pStyle w:val="ListParagraph"/>
        <w:numPr>
          <w:ilvl w:val="0"/>
          <w:numId w:val="18"/>
        </w:numPr>
        <w:tabs>
          <w:tab w:val="left" w:pos="1540"/>
          <w:tab w:val="left" w:pos="1541"/>
        </w:tabs>
        <w:spacing w:line="244" w:lineRule="exact"/>
        <w:rPr>
          <w:sz w:val="20"/>
          <w:szCs w:val="20"/>
        </w:rPr>
      </w:pPr>
      <w:r w:rsidRPr="00A6021E">
        <w:rPr>
          <w:sz w:val="20"/>
          <w:szCs w:val="20"/>
        </w:rPr>
        <w:t xml:space="preserve">Staff </w:t>
      </w:r>
      <w:r w:rsidR="009045A6">
        <w:rPr>
          <w:sz w:val="20"/>
          <w:szCs w:val="20"/>
        </w:rPr>
        <w:t xml:space="preserve">should </w:t>
      </w:r>
      <w:r w:rsidRPr="00A6021E">
        <w:rPr>
          <w:sz w:val="20"/>
          <w:szCs w:val="20"/>
        </w:rPr>
        <w:t>not share their phone, devices, or meal or utensils with one another or children</w:t>
      </w:r>
    </w:p>
    <w:p w14:paraId="50F5A6ED" w14:textId="4E4870C8" w:rsidR="00EC16E9" w:rsidRPr="00F4183C" w:rsidRDefault="00EC16E9" w:rsidP="00F4183C">
      <w:pPr>
        <w:pStyle w:val="ListParagraph"/>
        <w:numPr>
          <w:ilvl w:val="0"/>
          <w:numId w:val="18"/>
        </w:numPr>
        <w:tabs>
          <w:tab w:val="left" w:pos="1540"/>
          <w:tab w:val="left" w:pos="1541"/>
        </w:tabs>
        <w:spacing w:line="244" w:lineRule="exact"/>
        <w:rPr>
          <w:sz w:val="20"/>
          <w:szCs w:val="20"/>
        </w:rPr>
      </w:pPr>
      <w:r w:rsidRPr="00A6021E">
        <w:rPr>
          <w:sz w:val="20"/>
          <w:szCs w:val="20"/>
        </w:rPr>
        <w:t xml:space="preserve">Staff </w:t>
      </w:r>
      <w:r w:rsidR="009045A6">
        <w:rPr>
          <w:sz w:val="20"/>
          <w:szCs w:val="20"/>
        </w:rPr>
        <w:t>should</w:t>
      </w:r>
      <w:r w:rsidRPr="00A6021E">
        <w:rPr>
          <w:sz w:val="20"/>
          <w:szCs w:val="20"/>
        </w:rPr>
        <w:t xml:space="preserve"> check their temperature at the beginning of each shift and notify supervisor if &gt;100.</w:t>
      </w:r>
      <w:r w:rsidR="00A1211A">
        <w:rPr>
          <w:sz w:val="20"/>
          <w:szCs w:val="20"/>
        </w:rPr>
        <w:t xml:space="preserve">4 as well as </w:t>
      </w:r>
      <w:r w:rsidRPr="00A1211A">
        <w:rPr>
          <w:sz w:val="20"/>
          <w:szCs w:val="20"/>
        </w:rPr>
        <w:t>self-monitor for signs and symptoms of COVID-19 and notify supervisor if any develop (fever or respiratory symptoms)</w:t>
      </w:r>
    </w:p>
    <w:p w14:paraId="2AF20A3A" w14:textId="77777777" w:rsidR="006F7794" w:rsidRPr="000F0B7D" w:rsidRDefault="006F7794">
      <w:pPr>
        <w:pStyle w:val="BodyText"/>
        <w:spacing w:before="11"/>
        <w:ind w:left="0" w:firstLine="0"/>
      </w:pPr>
    </w:p>
    <w:p w14:paraId="2C7A14CE" w14:textId="77777777" w:rsidR="005F49FF" w:rsidRPr="005F49FF" w:rsidRDefault="005F49FF" w:rsidP="005F49FF">
      <w:pPr>
        <w:pStyle w:val="Heading1"/>
        <w:rPr>
          <w:color w:val="EC1C23"/>
        </w:rPr>
      </w:pPr>
      <w:r w:rsidRPr="005F49FF">
        <w:rPr>
          <w:color w:val="EC1C23"/>
        </w:rPr>
        <w:t>Meal Preparation:</w:t>
      </w:r>
    </w:p>
    <w:p w14:paraId="4FA64855" w14:textId="77777777" w:rsidR="006C2ECC" w:rsidRDefault="006C2ECC" w:rsidP="006C2ECC">
      <w:pPr>
        <w:pStyle w:val="Heading1"/>
        <w:ind w:left="0"/>
        <w:rPr>
          <w:b w:val="0"/>
          <w:bCs w:val="0"/>
        </w:rPr>
      </w:pPr>
    </w:p>
    <w:p w14:paraId="186DBCA6" w14:textId="634A9B9A" w:rsidR="006C2ECC" w:rsidRDefault="005F49FF" w:rsidP="006C2ECC">
      <w:pPr>
        <w:pStyle w:val="Heading1"/>
        <w:numPr>
          <w:ilvl w:val="0"/>
          <w:numId w:val="25"/>
        </w:numPr>
        <w:rPr>
          <w:b w:val="0"/>
          <w:bCs w:val="0"/>
        </w:rPr>
      </w:pPr>
      <w:r w:rsidRPr="005F49FF">
        <w:rPr>
          <w:b w:val="0"/>
          <w:bCs w:val="0"/>
        </w:rPr>
        <w:t>All surfaces will be disinfected at the beginning of each shift and before meal preparation and feedings using CDC and EPA approved products</w:t>
      </w:r>
    </w:p>
    <w:p w14:paraId="719E5AF4" w14:textId="50F91993" w:rsidR="00856FD4" w:rsidRDefault="005F49FF" w:rsidP="00856FD4">
      <w:pPr>
        <w:pStyle w:val="Heading1"/>
        <w:numPr>
          <w:ilvl w:val="0"/>
          <w:numId w:val="25"/>
        </w:numPr>
        <w:rPr>
          <w:b w:val="0"/>
          <w:bCs w:val="0"/>
        </w:rPr>
      </w:pPr>
      <w:r w:rsidRPr="006C2ECC">
        <w:rPr>
          <w:b w:val="0"/>
          <w:bCs w:val="0"/>
        </w:rPr>
        <w:t>All staff will wash hands before and after meal preparation</w:t>
      </w:r>
      <w:r w:rsidR="007D2C52">
        <w:rPr>
          <w:b w:val="0"/>
          <w:bCs w:val="0"/>
        </w:rPr>
        <w:t xml:space="preserve"> and </w:t>
      </w:r>
      <w:r w:rsidRPr="006C2ECC">
        <w:rPr>
          <w:b w:val="0"/>
          <w:bCs w:val="0"/>
        </w:rPr>
        <w:t>feeding</w:t>
      </w:r>
    </w:p>
    <w:p w14:paraId="07D50C33" w14:textId="2EB822BC" w:rsidR="00B11B54" w:rsidRPr="00B11B54" w:rsidRDefault="00B11B54" w:rsidP="00B11B54">
      <w:pPr>
        <w:pStyle w:val="Heading1"/>
        <w:numPr>
          <w:ilvl w:val="0"/>
          <w:numId w:val="25"/>
        </w:numPr>
        <w:rPr>
          <w:b w:val="0"/>
          <w:bCs w:val="0"/>
        </w:rPr>
      </w:pPr>
      <w:r w:rsidRPr="00B11B54">
        <w:rPr>
          <w:b w:val="0"/>
          <w:bCs w:val="0"/>
        </w:rPr>
        <w:t>Consider ways to adapt meal service.</w:t>
      </w:r>
      <w:r>
        <w:rPr>
          <w:b w:val="0"/>
          <w:bCs w:val="0"/>
        </w:rPr>
        <w:t xml:space="preserve"> </w:t>
      </w:r>
      <w:r w:rsidR="004A0EE3">
        <w:rPr>
          <w:b w:val="0"/>
          <w:bCs w:val="0"/>
        </w:rPr>
        <w:t>C</w:t>
      </w:r>
      <w:r w:rsidRPr="00B11B54">
        <w:rPr>
          <w:b w:val="0"/>
          <w:bCs w:val="0"/>
        </w:rPr>
        <w:t>onsider serving meals in classrooms instead</w:t>
      </w:r>
      <w:r w:rsidR="004A0EE3">
        <w:rPr>
          <w:b w:val="0"/>
          <w:bCs w:val="0"/>
        </w:rPr>
        <w:t xml:space="preserve"> of a cafeteria.</w:t>
      </w:r>
      <w:r w:rsidRPr="00B11B54">
        <w:rPr>
          <w:b w:val="0"/>
          <w:bCs w:val="0"/>
        </w:rPr>
        <w:t xml:space="preserve"> If meals are typically served family-style, consider plating each student’s meal to serve it so that multiple students are not using the same serving utensils</w:t>
      </w:r>
    </w:p>
    <w:p w14:paraId="6929557C" w14:textId="25A97947" w:rsidR="005F49FF" w:rsidRPr="00856FD4" w:rsidRDefault="005F49FF" w:rsidP="00856FD4">
      <w:pPr>
        <w:pStyle w:val="Heading1"/>
        <w:numPr>
          <w:ilvl w:val="0"/>
          <w:numId w:val="25"/>
        </w:numPr>
        <w:rPr>
          <w:b w:val="0"/>
          <w:bCs w:val="0"/>
        </w:rPr>
      </w:pPr>
      <w:r w:rsidRPr="00856FD4">
        <w:rPr>
          <w:b w:val="0"/>
          <w:bCs w:val="0"/>
        </w:rPr>
        <w:t>Staff and children will not eat at the same time to allow staff to adequately clean hands and disinfect surfaces between meals</w:t>
      </w:r>
    </w:p>
    <w:p w14:paraId="2521AF97" w14:textId="77777777" w:rsidR="005F49FF" w:rsidRDefault="005F49FF" w:rsidP="005F49FF">
      <w:pPr>
        <w:pStyle w:val="Heading1"/>
        <w:rPr>
          <w:b w:val="0"/>
          <w:bCs w:val="0"/>
        </w:rPr>
      </w:pPr>
    </w:p>
    <w:p w14:paraId="227F0F77" w14:textId="2B839E3F" w:rsidR="006F7794" w:rsidRPr="005F49FF" w:rsidRDefault="00D90559" w:rsidP="005F49FF">
      <w:pPr>
        <w:pStyle w:val="Heading1"/>
        <w:rPr>
          <w:color w:val="FF0000"/>
        </w:rPr>
      </w:pPr>
      <w:r w:rsidRPr="005F49FF">
        <w:rPr>
          <w:color w:val="FF0000"/>
        </w:rPr>
        <w:t>Communication</w:t>
      </w:r>
      <w:r w:rsidR="005F49FF">
        <w:rPr>
          <w:color w:val="FF0000"/>
        </w:rPr>
        <w:t>:</w:t>
      </w:r>
    </w:p>
    <w:p w14:paraId="1A79EBC2" w14:textId="77777777" w:rsidR="00674832" w:rsidRPr="000F0B7D" w:rsidRDefault="00674832">
      <w:pPr>
        <w:pStyle w:val="Heading1"/>
      </w:pPr>
    </w:p>
    <w:p w14:paraId="374807C3" w14:textId="77777777" w:rsidR="00674832" w:rsidRDefault="00DB4DA0" w:rsidP="00674832">
      <w:pPr>
        <w:pStyle w:val="Heading1"/>
        <w:numPr>
          <w:ilvl w:val="0"/>
          <w:numId w:val="19"/>
        </w:numPr>
        <w:ind w:left="821"/>
        <w:rPr>
          <w:b w:val="0"/>
          <w:bCs w:val="0"/>
        </w:rPr>
      </w:pPr>
      <w:r w:rsidRPr="00674832">
        <w:rPr>
          <w:b w:val="0"/>
          <w:bCs w:val="0"/>
        </w:rPr>
        <w:t>Pr</w:t>
      </w:r>
      <w:r w:rsidR="009D34F6" w:rsidRPr="00674832">
        <w:rPr>
          <w:b w:val="0"/>
          <w:bCs w:val="0"/>
        </w:rPr>
        <w:t xml:space="preserve">ovide </w:t>
      </w:r>
      <w:r w:rsidRPr="00674832">
        <w:rPr>
          <w:b w:val="0"/>
          <w:bCs w:val="0"/>
        </w:rPr>
        <w:t>transparent communication with parents</w:t>
      </w:r>
      <w:r w:rsidR="00644F07" w:rsidRPr="00674832">
        <w:rPr>
          <w:b w:val="0"/>
          <w:bCs w:val="0"/>
        </w:rPr>
        <w:t xml:space="preserve"> to include </w:t>
      </w:r>
      <w:r w:rsidRPr="00674832">
        <w:rPr>
          <w:b w:val="0"/>
          <w:bCs w:val="0"/>
        </w:rPr>
        <w:t xml:space="preserve">efforts to protect </w:t>
      </w:r>
      <w:r w:rsidR="006D6036" w:rsidRPr="00674832">
        <w:rPr>
          <w:b w:val="0"/>
          <w:bCs w:val="0"/>
        </w:rPr>
        <w:t>children in care</w:t>
      </w:r>
      <w:r w:rsidR="00EC26B9" w:rsidRPr="00674832">
        <w:rPr>
          <w:b w:val="0"/>
          <w:bCs w:val="0"/>
        </w:rPr>
        <w:t xml:space="preserve">. Utilize multiple channels including </w:t>
      </w:r>
      <w:r w:rsidRPr="00674832">
        <w:rPr>
          <w:b w:val="0"/>
          <w:bCs w:val="0"/>
        </w:rPr>
        <w:t>email, newsletters</w:t>
      </w:r>
      <w:r w:rsidR="005E0FD6" w:rsidRPr="00674832">
        <w:rPr>
          <w:b w:val="0"/>
          <w:bCs w:val="0"/>
        </w:rPr>
        <w:t xml:space="preserve"> and </w:t>
      </w:r>
      <w:r w:rsidRPr="00674832">
        <w:rPr>
          <w:b w:val="0"/>
          <w:bCs w:val="0"/>
        </w:rPr>
        <w:t>website</w:t>
      </w:r>
    </w:p>
    <w:p w14:paraId="37E8A244" w14:textId="17FB3D81" w:rsidR="00717009" w:rsidRDefault="00273974" w:rsidP="00E40506">
      <w:pPr>
        <w:pStyle w:val="Heading1"/>
        <w:numPr>
          <w:ilvl w:val="0"/>
          <w:numId w:val="19"/>
        </w:numPr>
        <w:ind w:left="821"/>
        <w:rPr>
          <w:b w:val="0"/>
          <w:bCs w:val="0"/>
        </w:rPr>
      </w:pPr>
      <w:r w:rsidRPr="00674832">
        <w:rPr>
          <w:b w:val="0"/>
          <w:bCs w:val="0"/>
        </w:rPr>
        <w:t xml:space="preserve">Confirm plans for communication if </w:t>
      </w:r>
      <w:r w:rsidR="00674832" w:rsidRPr="00674832">
        <w:rPr>
          <w:b w:val="0"/>
          <w:bCs w:val="0"/>
        </w:rPr>
        <w:t xml:space="preserve">you experience a participant who shows symptoms or is confirmed with COVID-19 </w:t>
      </w:r>
    </w:p>
    <w:p w14:paraId="050F1390" w14:textId="10D3BB6D" w:rsidR="00471F0B" w:rsidRPr="00865D1B" w:rsidRDefault="00471F0B" w:rsidP="00471F0B">
      <w:pPr>
        <w:pStyle w:val="Heading1"/>
        <w:numPr>
          <w:ilvl w:val="0"/>
          <w:numId w:val="19"/>
        </w:numPr>
        <w:rPr>
          <w:b w:val="0"/>
          <w:bCs w:val="0"/>
        </w:rPr>
      </w:pPr>
      <w:r w:rsidRPr="00865D1B">
        <w:rPr>
          <w:b w:val="0"/>
          <w:bCs w:val="0"/>
        </w:rPr>
        <w:t xml:space="preserve">Consider distributing </w:t>
      </w:r>
      <w:hyperlink r:id="rId20" w:history="1">
        <w:r w:rsidRPr="00865D1B">
          <w:rPr>
            <w:rStyle w:val="Hyperlink"/>
            <w:b w:val="0"/>
            <w:bCs w:val="0"/>
          </w:rPr>
          <w:t>communications materials</w:t>
        </w:r>
      </w:hyperlink>
      <w:r w:rsidRPr="00865D1B">
        <w:rPr>
          <w:b w:val="0"/>
          <w:bCs w:val="0"/>
        </w:rPr>
        <w:t xml:space="preserve"> </w:t>
      </w:r>
      <w:r w:rsidR="00865D1B" w:rsidRPr="00865D1B">
        <w:rPr>
          <w:b w:val="0"/>
          <w:bCs w:val="0"/>
        </w:rPr>
        <w:t>to parents as well</w:t>
      </w:r>
    </w:p>
    <w:p w14:paraId="61519943" w14:textId="77777777" w:rsidR="00717009" w:rsidRDefault="00717009" w:rsidP="00865D1B">
      <w:pPr>
        <w:pStyle w:val="Heading1"/>
        <w:spacing w:before="223"/>
        <w:ind w:left="0"/>
        <w:rPr>
          <w:b w:val="0"/>
          <w:bCs w:val="0"/>
          <w:color w:val="626366"/>
          <w:szCs w:val="22"/>
        </w:rPr>
      </w:pPr>
    </w:p>
    <w:p w14:paraId="17083A5B" w14:textId="77777777" w:rsidR="00F44B28" w:rsidRDefault="00F44B28" w:rsidP="00F44B28">
      <w:pPr>
        <w:pStyle w:val="Heading1"/>
        <w:rPr>
          <w:color w:val="EC1C23"/>
        </w:rPr>
      </w:pPr>
      <w:r w:rsidRPr="009D42E1">
        <w:rPr>
          <w:color w:val="EC1C23"/>
        </w:rPr>
        <w:t>Praesidium Top 10 Child Sexual Abuse Prevention Essentials for Emergency Childcare</w:t>
      </w:r>
    </w:p>
    <w:p w14:paraId="31B365D7" w14:textId="77777777" w:rsidR="00F44B28" w:rsidRDefault="00F44B28" w:rsidP="00F44B28">
      <w:pPr>
        <w:pStyle w:val="Heading1"/>
        <w:rPr>
          <w:color w:val="EC1C23"/>
        </w:rPr>
      </w:pPr>
    </w:p>
    <w:p w14:paraId="322AFCE0" w14:textId="77777777" w:rsidR="00B16073" w:rsidRDefault="00970ED9" w:rsidP="00B16073">
      <w:pPr>
        <w:pStyle w:val="ListParagraph"/>
        <w:numPr>
          <w:ilvl w:val="0"/>
          <w:numId w:val="29"/>
        </w:numPr>
        <w:tabs>
          <w:tab w:val="left" w:pos="821"/>
        </w:tabs>
        <w:ind w:right="705"/>
        <w:rPr>
          <w:sz w:val="20"/>
        </w:rPr>
      </w:pPr>
      <w:r w:rsidRPr="00295703">
        <w:rPr>
          <w:sz w:val="20"/>
        </w:rPr>
        <w:t xml:space="preserve">Please consult this </w:t>
      </w:r>
      <w:hyperlink r:id="rId21" w:history="1">
        <w:r w:rsidRPr="00865D1B">
          <w:rPr>
            <w:rStyle w:val="Hyperlink"/>
            <w:color w:val="0070C0"/>
            <w:sz w:val="20"/>
          </w:rPr>
          <w:t>guide</w:t>
        </w:r>
      </w:hyperlink>
      <w:r w:rsidRPr="005A1592">
        <w:rPr>
          <w:color w:val="FF0000"/>
          <w:sz w:val="20"/>
        </w:rPr>
        <w:t xml:space="preserve"> </w:t>
      </w:r>
      <w:r w:rsidR="00781BC7" w:rsidRPr="00295703">
        <w:rPr>
          <w:sz w:val="20"/>
        </w:rPr>
        <w:t xml:space="preserve">from Praesidium </w:t>
      </w:r>
      <w:r w:rsidR="00EE0FDA" w:rsidRPr="00295703">
        <w:rPr>
          <w:sz w:val="20"/>
        </w:rPr>
        <w:t xml:space="preserve">for </w:t>
      </w:r>
      <w:r w:rsidR="00A37834" w:rsidRPr="00295703">
        <w:rPr>
          <w:sz w:val="20"/>
        </w:rPr>
        <w:t>e</w:t>
      </w:r>
      <w:r w:rsidR="00FB53F4" w:rsidRPr="00295703">
        <w:rPr>
          <w:sz w:val="20"/>
        </w:rPr>
        <w:t xml:space="preserve">ssentials on keeping </w:t>
      </w:r>
      <w:r w:rsidR="00295703" w:rsidRPr="00295703">
        <w:rPr>
          <w:sz w:val="20"/>
        </w:rPr>
        <w:t>all participants safe in Emergency Childcare programs</w:t>
      </w:r>
    </w:p>
    <w:p w14:paraId="779EC953" w14:textId="398B5AE6" w:rsidR="00B16073" w:rsidRPr="0002544D" w:rsidRDefault="00B16073" w:rsidP="00B16073">
      <w:pPr>
        <w:pStyle w:val="ListParagraph"/>
        <w:numPr>
          <w:ilvl w:val="0"/>
          <w:numId w:val="29"/>
        </w:numPr>
        <w:tabs>
          <w:tab w:val="left" w:pos="821"/>
        </w:tabs>
        <w:ind w:right="705"/>
        <w:rPr>
          <w:sz w:val="20"/>
          <w:szCs w:val="20"/>
        </w:rPr>
      </w:pPr>
      <w:r w:rsidRPr="0002544D">
        <w:rPr>
          <w:color w:val="4A4A4A"/>
          <w:sz w:val="20"/>
          <w:szCs w:val="20"/>
        </w:rPr>
        <w:t>Please visit </w:t>
      </w:r>
      <w:hyperlink r:id="rId22" w:tgtFrame="_blank" w:history="1">
        <w:r w:rsidRPr="0002544D">
          <w:rPr>
            <w:rStyle w:val="Hyperlink"/>
            <w:sz w:val="20"/>
            <w:szCs w:val="20"/>
          </w:rPr>
          <w:t>https://www.praesidiumymca.com/</w:t>
        </w:r>
      </w:hyperlink>
      <w:r w:rsidRPr="0002544D">
        <w:rPr>
          <w:color w:val="4A4A4A"/>
          <w:sz w:val="20"/>
          <w:szCs w:val="20"/>
        </w:rPr>
        <w:t> for access to the following resources:</w:t>
      </w:r>
    </w:p>
    <w:p w14:paraId="219E64B9" w14:textId="77777777" w:rsidR="00B16073" w:rsidRPr="0002544D" w:rsidRDefault="00B16073" w:rsidP="00B16073">
      <w:pPr>
        <w:pStyle w:val="NormalWeb"/>
        <w:shd w:val="clear" w:color="auto" w:fill="FFFFFF"/>
        <w:spacing w:before="0" w:beforeAutospacing="0" w:after="0" w:afterAutospacing="0"/>
        <w:rPr>
          <w:rFonts w:ascii="Verdana" w:hAnsi="Verdana"/>
          <w:color w:val="4A4A4A"/>
          <w:sz w:val="20"/>
          <w:szCs w:val="20"/>
        </w:rPr>
      </w:pPr>
      <w:r w:rsidRPr="0002544D">
        <w:rPr>
          <w:rFonts w:ascii="Verdana" w:hAnsi="Verdana"/>
          <w:color w:val="4A4A4A"/>
          <w:sz w:val="20"/>
          <w:szCs w:val="20"/>
        </w:rPr>
        <w:t> </w:t>
      </w:r>
    </w:p>
    <w:p w14:paraId="548AD284" w14:textId="77777777" w:rsidR="00B16073" w:rsidRPr="0002544D" w:rsidRDefault="00B16073" w:rsidP="00B16073">
      <w:pPr>
        <w:pStyle w:val="ListParagraph"/>
        <w:widowControl/>
        <w:numPr>
          <w:ilvl w:val="0"/>
          <w:numId w:val="33"/>
        </w:numPr>
        <w:shd w:val="clear" w:color="auto" w:fill="FFFFFF"/>
        <w:autoSpaceDE/>
        <w:autoSpaceDN/>
        <w:spacing w:after="100" w:afterAutospacing="1"/>
        <w:rPr>
          <w:color w:val="4A4A4A"/>
          <w:sz w:val="20"/>
          <w:szCs w:val="20"/>
        </w:rPr>
      </w:pPr>
      <w:r w:rsidRPr="0002544D">
        <w:rPr>
          <w:color w:val="4A4A4A"/>
          <w:sz w:val="20"/>
          <w:szCs w:val="20"/>
        </w:rPr>
        <w:t>15-minute specific trainings for both staff and supervisors working in your Y's program</w:t>
      </w:r>
    </w:p>
    <w:p w14:paraId="6CBAEC77" w14:textId="77777777" w:rsidR="00B16073" w:rsidRPr="0002544D" w:rsidRDefault="00B16073" w:rsidP="00B16073">
      <w:pPr>
        <w:pStyle w:val="ListParagraph"/>
        <w:widowControl/>
        <w:numPr>
          <w:ilvl w:val="0"/>
          <w:numId w:val="33"/>
        </w:numPr>
        <w:shd w:val="clear" w:color="auto" w:fill="FFFFFF"/>
        <w:autoSpaceDE/>
        <w:autoSpaceDN/>
        <w:spacing w:after="100" w:afterAutospacing="1"/>
        <w:rPr>
          <w:color w:val="4A4A4A"/>
          <w:sz w:val="20"/>
          <w:szCs w:val="20"/>
        </w:rPr>
      </w:pPr>
      <w:r w:rsidRPr="0002544D">
        <w:rPr>
          <w:color w:val="4A4A4A"/>
          <w:sz w:val="20"/>
          <w:szCs w:val="20"/>
        </w:rPr>
        <w:t>Top 10 Child Sexual Abuse Prevention Essentials for Emergency Childcare</w:t>
      </w:r>
    </w:p>
    <w:p w14:paraId="5A0E7B41" w14:textId="77777777" w:rsidR="00B16073" w:rsidRPr="0002544D" w:rsidRDefault="00B16073" w:rsidP="00B16073">
      <w:pPr>
        <w:pStyle w:val="ListParagraph"/>
        <w:widowControl/>
        <w:numPr>
          <w:ilvl w:val="0"/>
          <w:numId w:val="33"/>
        </w:numPr>
        <w:shd w:val="clear" w:color="auto" w:fill="FFFFFF"/>
        <w:autoSpaceDE/>
        <w:autoSpaceDN/>
        <w:spacing w:after="100" w:afterAutospacing="1"/>
        <w:rPr>
          <w:color w:val="4A4A4A"/>
          <w:sz w:val="20"/>
          <w:szCs w:val="20"/>
        </w:rPr>
      </w:pPr>
      <w:r w:rsidRPr="0002544D">
        <w:rPr>
          <w:color w:val="4A4A4A"/>
          <w:sz w:val="20"/>
          <w:szCs w:val="20"/>
        </w:rPr>
        <w:t>Code of Conducts for both staff and youth</w:t>
      </w:r>
    </w:p>
    <w:p w14:paraId="789B4759" w14:textId="77777777" w:rsidR="00B16073" w:rsidRPr="0002544D" w:rsidRDefault="00B16073" w:rsidP="00B16073">
      <w:pPr>
        <w:pStyle w:val="ListParagraph"/>
        <w:widowControl/>
        <w:numPr>
          <w:ilvl w:val="0"/>
          <w:numId w:val="33"/>
        </w:numPr>
        <w:shd w:val="clear" w:color="auto" w:fill="FFFFFF"/>
        <w:autoSpaceDE/>
        <w:autoSpaceDN/>
        <w:spacing w:after="100" w:afterAutospacing="1"/>
        <w:rPr>
          <w:color w:val="4A4A4A"/>
          <w:sz w:val="20"/>
          <w:szCs w:val="20"/>
        </w:rPr>
      </w:pPr>
      <w:r w:rsidRPr="0002544D">
        <w:rPr>
          <w:color w:val="4A4A4A"/>
          <w:sz w:val="20"/>
          <w:szCs w:val="20"/>
        </w:rPr>
        <w:t>Access to several other additional resources that program supervisors need during times of uncertainty (i.e. facility and program quick checks, sample crisis care policies)</w:t>
      </w:r>
    </w:p>
    <w:p w14:paraId="056E6A85" w14:textId="4107890C" w:rsidR="00346165" w:rsidRPr="0002544D" w:rsidRDefault="00B16073" w:rsidP="003F4A82">
      <w:pPr>
        <w:pStyle w:val="ListParagraph"/>
        <w:widowControl/>
        <w:numPr>
          <w:ilvl w:val="0"/>
          <w:numId w:val="33"/>
        </w:numPr>
        <w:shd w:val="clear" w:color="auto" w:fill="FFFFFF"/>
        <w:autoSpaceDE/>
        <w:autoSpaceDN/>
        <w:spacing w:after="100" w:afterAutospacing="1"/>
        <w:rPr>
          <w:color w:val="4A4A4A"/>
          <w:sz w:val="20"/>
          <w:szCs w:val="20"/>
        </w:rPr>
      </w:pPr>
      <w:r w:rsidRPr="0002544D">
        <w:rPr>
          <w:color w:val="4A4A4A"/>
          <w:sz w:val="20"/>
          <w:szCs w:val="20"/>
        </w:rPr>
        <w:t>Recommended resources and reading regarding abuse prevention topics for parents and their youth</w:t>
      </w:r>
    </w:p>
    <w:p w14:paraId="2913349F" w14:textId="77777777" w:rsidR="00346165" w:rsidRDefault="00346165" w:rsidP="003F4A82">
      <w:pPr>
        <w:rPr>
          <w:b/>
          <w:bCs/>
          <w:color w:val="FF0000"/>
          <w:sz w:val="20"/>
          <w:szCs w:val="20"/>
        </w:rPr>
      </w:pPr>
    </w:p>
    <w:p w14:paraId="61D7644B" w14:textId="77F91122" w:rsidR="003F4A82" w:rsidRPr="00295703" w:rsidRDefault="00A919AA" w:rsidP="003F4A82">
      <w:pPr>
        <w:rPr>
          <w:b/>
          <w:bCs/>
          <w:color w:val="FF0000"/>
          <w:sz w:val="20"/>
          <w:szCs w:val="20"/>
        </w:rPr>
      </w:pPr>
      <w:r w:rsidRPr="00295703">
        <w:rPr>
          <w:b/>
          <w:bCs/>
          <w:color w:val="FF0000"/>
          <w:sz w:val="20"/>
          <w:szCs w:val="20"/>
        </w:rPr>
        <w:lastRenderedPageBreak/>
        <w:t>Additional CDC Resources</w:t>
      </w:r>
    </w:p>
    <w:p w14:paraId="47FB6179" w14:textId="11D73A39" w:rsidR="00A919AA" w:rsidRDefault="00A919AA" w:rsidP="003F4A82"/>
    <w:p w14:paraId="5620C22D" w14:textId="77777777" w:rsidR="00A919AA" w:rsidRPr="00AC11AF" w:rsidRDefault="00A919AA" w:rsidP="00A919AA">
      <w:pPr>
        <w:rPr>
          <w:rFonts w:ascii="Calibri" w:eastAsiaTheme="minorHAnsi" w:hAnsi="Calibri" w:cs="Calibri"/>
          <w:sz w:val="20"/>
          <w:szCs w:val="20"/>
          <w:lang w:bidi="ar-SA"/>
        </w:rPr>
      </w:pPr>
    </w:p>
    <w:p w14:paraId="0536A76B" w14:textId="78A339E5" w:rsidR="007E5872" w:rsidRDefault="007E5872" w:rsidP="00A919AA">
      <w:r w:rsidRPr="007E5872">
        <w:rPr>
          <w:color w:val="4A4A4A"/>
          <w:sz w:val="21"/>
          <w:szCs w:val="21"/>
          <w:shd w:val="clear" w:color="auto" w:fill="FFFFFF"/>
        </w:rPr>
        <w:t>CDC’s Coronavirus Disease-2019 (COVID-19) guidance for schools and childcare programs now includes </w:t>
      </w:r>
      <w:hyperlink r:id="rId23" w:tgtFrame="_blank" w:history="1">
        <w:r w:rsidRPr="007E5872">
          <w:rPr>
            <w:color w:val="0000FF"/>
            <w:sz w:val="21"/>
            <w:szCs w:val="21"/>
            <w:u w:val="single"/>
            <w:shd w:val="clear" w:color="auto" w:fill="FFFFFF"/>
          </w:rPr>
          <w:t>Supplemental Guidance for Child Care Programs That Remain Open</w:t>
        </w:r>
      </w:hyperlink>
      <w:r w:rsidRPr="007E5872">
        <w:rPr>
          <w:color w:val="4A4A4A"/>
          <w:sz w:val="21"/>
          <w:szCs w:val="21"/>
          <w:shd w:val="clear" w:color="auto" w:fill="FFFFFF"/>
        </w:rPr>
        <w:t>.</w:t>
      </w:r>
      <w:r w:rsidRPr="007E5872">
        <w:rPr>
          <w:color w:val="4A4A4A"/>
          <w:sz w:val="21"/>
          <w:szCs w:val="21"/>
        </w:rPr>
        <w:br/>
      </w:r>
      <w:r w:rsidRPr="007E5872">
        <w:rPr>
          <w:color w:val="4A4A4A"/>
          <w:sz w:val="21"/>
          <w:szCs w:val="21"/>
          <w:shd w:val="clear" w:color="auto" w:fill="FFFFFF"/>
        </w:rPr>
        <w:t> </w:t>
      </w:r>
      <w:r w:rsidRPr="007E5872">
        <w:rPr>
          <w:color w:val="4A4A4A"/>
          <w:sz w:val="21"/>
          <w:szCs w:val="21"/>
        </w:rPr>
        <w:br/>
      </w:r>
      <w:r w:rsidRPr="007E5872">
        <w:rPr>
          <w:color w:val="4A4A4A"/>
          <w:sz w:val="21"/>
          <w:szCs w:val="21"/>
          <w:shd w:val="clear" w:color="auto" w:fill="FFFFFF"/>
        </w:rPr>
        <w:t>The CDC's </w:t>
      </w:r>
      <w:hyperlink r:id="rId24" w:tgtFrame="_blank" w:history="1">
        <w:r w:rsidRPr="007E5872">
          <w:rPr>
            <w:color w:val="0000FF"/>
            <w:sz w:val="21"/>
            <w:szCs w:val="21"/>
            <w:u w:val="single"/>
            <w:shd w:val="clear" w:color="auto" w:fill="FFFFFF"/>
          </w:rPr>
          <w:t>Guidance for Schools and Childcare Programs page </w:t>
        </w:r>
      </w:hyperlink>
      <w:r w:rsidRPr="007E5872">
        <w:rPr>
          <w:color w:val="4A4A4A"/>
          <w:sz w:val="21"/>
          <w:szCs w:val="21"/>
          <w:shd w:val="clear" w:color="auto" w:fill="FFFFFF"/>
        </w:rPr>
        <w:t>is based on what is currently known about the transmission and severity of coronavirus disease and is updated as needed and as additional information becomes available. </w:t>
      </w:r>
    </w:p>
    <w:p w14:paraId="77309968" w14:textId="77777777" w:rsidR="007E5872" w:rsidRDefault="007E5872" w:rsidP="00A919AA"/>
    <w:p w14:paraId="41C621EC" w14:textId="49F2804B" w:rsidR="00A919AA" w:rsidRPr="00AC11AF" w:rsidRDefault="00FC5B78" w:rsidP="00A919AA">
      <w:pPr>
        <w:rPr>
          <w:sz w:val="20"/>
          <w:szCs w:val="20"/>
        </w:rPr>
      </w:pPr>
      <w:hyperlink r:id="rId25" w:history="1">
        <w:r w:rsidR="00A919AA" w:rsidRPr="00AC11AF">
          <w:rPr>
            <w:rStyle w:val="Hyperlink"/>
            <w:sz w:val="20"/>
            <w:szCs w:val="20"/>
          </w:rPr>
          <w:t>Interim Guidance for Administrators of US K-12 Schools and Childcare Programs</w:t>
        </w:r>
      </w:hyperlink>
    </w:p>
    <w:p w14:paraId="691031F3" w14:textId="77777777" w:rsidR="00A919AA" w:rsidRPr="00AC11AF" w:rsidRDefault="00A919AA" w:rsidP="00A919AA">
      <w:pPr>
        <w:rPr>
          <w:sz w:val="20"/>
          <w:szCs w:val="20"/>
        </w:rPr>
      </w:pPr>
    </w:p>
    <w:p w14:paraId="2D59219A" w14:textId="77777777" w:rsidR="00A919AA" w:rsidRPr="00AC11AF" w:rsidRDefault="00FC5B78" w:rsidP="00A919AA">
      <w:pPr>
        <w:rPr>
          <w:sz w:val="20"/>
          <w:szCs w:val="20"/>
        </w:rPr>
      </w:pPr>
      <w:hyperlink r:id="rId26" w:history="1">
        <w:r w:rsidR="00A919AA" w:rsidRPr="00AC11AF">
          <w:rPr>
            <w:rStyle w:val="Hyperlink"/>
            <w:sz w:val="20"/>
            <w:szCs w:val="20"/>
          </w:rPr>
          <w:t>Checklist for Teachers Planning and Preparing for COVID-19</w:t>
        </w:r>
      </w:hyperlink>
    </w:p>
    <w:p w14:paraId="4F6AE11E" w14:textId="77777777" w:rsidR="00A919AA" w:rsidRPr="00AC11AF" w:rsidRDefault="00A919AA" w:rsidP="00A919AA">
      <w:pPr>
        <w:rPr>
          <w:sz w:val="20"/>
          <w:szCs w:val="20"/>
        </w:rPr>
      </w:pPr>
    </w:p>
    <w:p w14:paraId="524B2360" w14:textId="77777777" w:rsidR="00A919AA" w:rsidRPr="00AC11AF" w:rsidRDefault="00FC5B78" w:rsidP="00A919AA">
      <w:pPr>
        <w:rPr>
          <w:sz w:val="20"/>
          <w:szCs w:val="20"/>
        </w:rPr>
      </w:pPr>
      <w:hyperlink r:id="rId27" w:history="1">
        <w:r w:rsidR="00A919AA" w:rsidRPr="00AC11AF">
          <w:rPr>
            <w:rStyle w:val="Hyperlink"/>
            <w:sz w:val="20"/>
            <w:szCs w:val="20"/>
          </w:rPr>
          <w:t>Environmental Cleaning and Disinfection Recommendations</w:t>
        </w:r>
      </w:hyperlink>
    </w:p>
    <w:p w14:paraId="2798EDCC" w14:textId="77777777" w:rsidR="00A919AA" w:rsidRPr="00AC11AF" w:rsidRDefault="00A919AA" w:rsidP="00A919AA">
      <w:pPr>
        <w:rPr>
          <w:sz w:val="20"/>
          <w:szCs w:val="20"/>
        </w:rPr>
      </w:pPr>
    </w:p>
    <w:p w14:paraId="30E76F5F" w14:textId="77777777" w:rsidR="00A919AA" w:rsidRPr="00AC11AF" w:rsidRDefault="00FC5B78" w:rsidP="00A919AA">
      <w:pPr>
        <w:rPr>
          <w:sz w:val="20"/>
          <w:szCs w:val="20"/>
        </w:rPr>
      </w:pPr>
      <w:hyperlink r:id="rId28" w:history="1">
        <w:r w:rsidR="00A919AA" w:rsidRPr="00AC11AF">
          <w:rPr>
            <w:rStyle w:val="Hyperlink"/>
            <w:sz w:val="20"/>
            <w:szCs w:val="20"/>
          </w:rPr>
          <w:t>EPA List of Disinfectants for Use Against SARS-COV-2</w:t>
        </w:r>
      </w:hyperlink>
    </w:p>
    <w:p w14:paraId="08E15954" w14:textId="77777777" w:rsidR="00A919AA" w:rsidRDefault="00A919AA" w:rsidP="003F4A82"/>
    <w:p w14:paraId="30A610CA" w14:textId="77777777" w:rsidR="00684E51" w:rsidRDefault="00684E51" w:rsidP="00F37890">
      <w:pPr>
        <w:tabs>
          <w:tab w:val="left" w:pos="821"/>
        </w:tabs>
        <w:ind w:right="705"/>
        <w:rPr>
          <w:sz w:val="20"/>
        </w:rPr>
      </w:pPr>
    </w:p>
    <w:sectPr w:rsidR="00684E51">
      <w:headerReference w:type="even" r:id="rId29"/>
      <w:headerReference w:type="default" r:id="rId30"/>
      <w:footerReference w:type="even" r:id="rId31"/>
      <w:footerReference w:type="default" r:id="rId32"/>
      <w:headerReference w:type="first" r:id="rId33"/>
      <w:footerReference w:type="first" r:id="rId34"/>
      <w:pgSz w:w="12240" w:h="15840"/>
      <w:pgMar w:top="640" w:right="680" w:bottom="740" w:left="1340"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56D9" w14:textId="77777777" w:rsidR="00FC5B78" w:rsidRDefault="00FC5B78">
      <w:r>
        <w:separator/>
      </w:r>
    </w:p>
  </w:endnote>
  <w:endnote w:type="continuationSeparator" w:id="0">
    <w:p w14:paraId="7239A67F" w14:textId="77777777" w:rsidR="00FC5B78" w:rsidRDefault="00F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panose1 w:val="020F05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C55E" w14:textId="77777777" w:rsidR="006565BB" w:rsidRDefault="0065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4167" w14:textId="4E9B0BE8" w:rsidR="006F7794" w:rsidRDefault="006F7794">
    <w:pPr>
      <w:pStyle w:val="BodyText"/>
      <w:spacing w:line="14"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59FA" w14:textId="77777777" w:rsidR="006565BB" w:rsidRDefault="0065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337E" w14:textId="77777777" w:rsidR="00FC5B78" w:rsidRDefault="00FC5B78">
      <w:r>
        <w:separator/>
      </w:r>
    </w:p>
  </w:footnote>
  <w:footnote w:type="continuationSeparator" w:id="0">
    <w:p w14:paraId="79374D79" w14:textId="77777777" w:rsidR="00FC5B78" w:rsidRDefault="00FC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A09C" w14:textId="77777777" w:rsidR="006565BB" w:rsidRDefault="0065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7A67" w14:textId="254E5EDF" w:rsidR="006565BB" w:rsidRDefault="00656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7077" w14:textId="77777777" w:rsidR="006565BB" w:rsidRDefault="0065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B5F"/>
    <w:multiLevelType w:val="hybridMultilevel"/>
    <w:tmpl w:val="FFFFFFFF"/>
    <w:lvl w:ilvl="0" w:tplc="790416AC">
      <w:start w:val="1"/>
      <w:numFmt w:val="bullet"/>
      <w:lvlText w:val=""/>
      <w:lvlJc w:val="left"/>
      <w:pPr>
        <w:ind w:left="720" w:hanging="360"/>
      </w:pPr>
      <w:rPr>
        <w:rFonts w:ascii="Symbol" w:hAnsi="Symbol" w:hint="default"/>
      </w:rPr>
    </w:lvl>
    <w:lvl w:ilvl="1" w:tplc="3010269E">
      <w:start w:val="1"/>
      <w:numFmt w:val="bullet"/>
      <w:lvlText w:val="o"/>
      <w:lvlJc w:val="left"/>
      <w:pPr>
        <w:ind w:left="1440" w:hanging="360"/>
      </w:pPr>
      <w:rPr>
        <w:rFonts w:ascii="Courier New" w:hAnsi="Courier New" w:hint="default"/>
      </w:rPr>
    </w:lvl>
    <w:lvl w:ilvl="2" w:tplc="DD8AB6F2">
      <w:start w:val="1"/>
      <w:numFmt w:val="bullet"/>
      <w:lvlText w:val=""/>
      <w:lvlJc w:val="left"/>
      <w:pPr>
        <w:ind w:left="2160" w:hanging="360"/>
      </w:pPr>
      <w:rPr>
        <w:rFonts w:ascii="Wingdings" w:hAnsi="Wingdings" w:hint="default"/>
      </w:rPr>
    </w:lvl>
    <w:lvl w:ilvl="3" w:tplc="D7A20636">
      <w:start w:val="1"/>
      <w:numFmt w:val="bullet"/>
      <w:lvlText w:val=""/>
      <w:lvlJc w:val="left"/>
      <w:pPr>
        <w:ind w:left="2880" w:hanging="360"/>
      </w:pPr>
      <w:rPr>
        <w:rFonts w:ascii="Symbol" w:hAnsi="Symbol" w:hint="default"/>
      </w:rPr>
    </w:lvl>
    <w:lvl w:ilvl="4" w:tplc="BD200E16">
      <w:start w:val="1"/>
      <w:numFmt w:val="bullet"/>
      <w:lvlText w:val="o"/>
      <w:lvlJc w:val="left"/>
      <w:pPr>
        <w:ind w:left="3600" w:hanging="360"/>
      </w:pPr>
      <w:rPr>
        <w:rFonts w:ascii="Courier New" w:hAnsi="Courier New" w:hint="default"/>
      </w:rPr>
    </w:lvl>
    <w:lvl w:ilvl="5" w:tplc="B28C4FE2">
      <w:start w:val="1"/>
      <w:numFmt w:val="bullet"/>
      <w:lvlText w:val=""/>
      <w:lvlJc w:val="left"/>
      <w:pPr>
        <w:ind w:left="4320" w:hanging="360"/>
      </w:pPr>
      <w:rPr>
        <w:rFonts w:ascii="Wingdings" w:hAnsi="Wingdings" w:hint="default"/>
      </w:rPr>
    </w:lvl>
    <w:lvl w:ilvl="6" w:tplc="1E761052">
      <w:start w:val="1"/>
      <w:numFmt w:val="bullet"/>
      <w:lvlText w:val=""/>
      <w:lvlJc w:val="left"/>
      <w:pPr>
        <w:ind w:left="5040" w:hanging="360"/>
      </w:pPr>
      <w:rPr>
        <w:rFonts w:ascii="Symbol" w:hAnsi="Symbol" w:hint="default"/>
      </w:rPr>
    </w:lvl>
    <w:lvl w:ilvl="7" w:tplc="7902D9D2">
      <w:start w:val="1"/>
      <w:numFmt w:val="bullet"/>
      <w:lvlText w:val="o"/>
      <w:lvlJc w:val="left"/>
      <w:pPr>
        <w:ind w:left="5760" w:hanging="360"/>
      </w:pPr>
      <w:rPr>
        <w:rFonts w:ascii="Courier New" w:hAnsi="Courier New" w:hint="default"/>
      </w:rPr>
    </w:lvl>
    <w:lvl w:ilvl="8" w:tplc="EC7E2770">
      <w:start w:val="1"/>
      <w:numFmt w:val="bullet"/>
      <w:lvlText w:val=""/>
      <w:lvlJc w:val="left"/>
      <w:pPr>
        <w:ind w:left="6480" w:hanging="360"/>
      </w:pPr>
      <w:rPr>
        <w:rFonts w:ascii="Wingdings" w:hAnsi="Wingdings" w:hint="default"/>
      </w:rPr>
    </w:lvl>
  </w:abstractNum>
  <w:abstractNum w:abstractNumId="1" w15:restartNumberingAfterBreak="0">
    <w:nsid w:val="050A7F26"/>
    <w:multiLevelType w:val="hybridMultilevel"/>
    <w:tmpl w:val="5112933E"/>
    <w:lvl w:ilvl="0" w:tplc="F9A2828E">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21F"/>
    <w:multiLevelType w:val="hybridMultilevel"/>
    <w:tmpl w:val="2B7232B6"/>
    <w:lvl w:ilvl="0" w:tplc="04090001">
      <w:start w:val="1"/>
      <w:numFmt w:val="bullet"/>
      <w:lvlText w:val=""/>
      <w:lvlJc w:val="left"/>
      <w:pPr>
        <w:ind w:left="1540" w:hanging="360"/>
      </w:pPr>
      <w:rPr>
        <w:rFonts w:ascii="Symbol" w:hAnsi="Symbol" w:hint="default"/>
        <w:color w:val="626366"/>
        <w:w w:val="99"/>
        <w:sz w:val="20"/>
        <w:szCs w:val="20"/>
        <w:lang w:val="en-US" w:eastAsia="en-US" w:bidi="en-US"/>
      </w:rPr>
    </w:lvl>
    <w:lvl w:ilvl="1" w:tplc="4F12C2FE">
      <w:numFmt w:val="bullet"/>
      <w:lvlText w:val=""/>
      <w:lvlJc w:val="left"/>
      <w:pPr>
        <w:ind w:left="2260" w:hanging="449"/>
      </w:pPr>
      <w:rPr>
        <w:rFonts w:ascii="Symbol" w:eastAsia="Symbol" w:hAnsi="Symbol" w:cs="Symbol" w:hint="default"/>
        <w:color w:val="626366"/>
        <w:w w:val="99"/>
        <w:sz w:val="20"/>
        <w:szCs w:val="20"/>
        <w:lang w:val="en-US" w:eastAsia="en-US" w:bidi="en-US"/>
      </w:rPr>
    </w:lvl>
    <w:lvl w:ilvl="2" w:tplc="10FCF69A">
      <w:numFmt w:val="bullet"/>
      <w:lvlText w:val="•"/>
      <w:lvlJc w:val="left"/>
      <w:pPr>
        <w:ind w:left="2260" w:hanging="449"/>
      </w:pPr>
      <w:rPr>
        <w:rFonts w:hint="default"/>
        <w:lang w:val="en-US" w:eastAsia="en-US" w:bidi="en-US"/>
      </w:rPr>
    </w:lvl>
    <w:lvl w:ilvl="3" w:tplc="1D909D9C">
      <w:numFmt w:val="bullet"/>
      <w:lvlText w:val="•"/>
      <w:lvlJc w:val="left"/>
      <w:pPr>
        <w:ind w:left="3345" w:hanging="449"/>
      </w:pPr>
      <w:rPr>
        <w:rFonts w:hint="default"/>
        <w:lang w:val="en-US" w:eastAsia="en-US" w:bidi="en-US"/>
      </w:rPr>
    </w:lvl>
    <w:lvl w:ilvl="4" w:tplc="EE3615DE">
      <w:numFmt w:val="bullet"/>
      <w:lvlText w:val="•"/>
      <w:lvlJc w:val="left"/>
      <w:pPr>
        <w:ind w:left="4430" w:hanging="449"/>
      </w:pPr>
      <w:rPr>
        <w:rFonts w:hint="default"/>
        <w:lang w:val="en-US" w:eastAsia="en-US" w:bidi="en-US"/>
      </w:rPr>
    </w:lvl>
    <w:lvl w:ilvl="5" w:tplc="3A320684">
      <w:numFmt w:val="bullet"/>
      <w:lvlText w:val="•"/>
      <w:lvlJc w:val="left"/>
      <w:pPr>
        <w:ind w:left="5515" w:hanging="449"/>
      </w:pPr>
      <w:rPr>
        <w:rFonts w:hint="default"/>
        <w:lang w:val="en-US" w:eastAsia="en-US" w:bidi="en-US"/>
      </w:rPr>
    </w:lvl>
    <w:lvl w:ilvl="6" w:tplc="3C748D2A">
      <w:numFmt w:val="bullet"/>
      <w:lvlText w:val="•"/>
      <w:lvlJc w:val="left"/>
      <w:pPr>
        <w:ind w:left="6600" w:hanging="449"/>
      </w:pPr>
      <w:rPr>
        <w:rFonts w:hint="default"/>
        <w:lang w:val="en-US" w:eastAsia="en-US" w:bidi="en-US"/>
      </w:rPr>
    </w:lvl>
    <w:lvl w:ilvl="7" w:tplc="F9E2E04A">
      <w:numFmt w:val="bullet"/>
      <w:lvlText w:val="•"/>
      <w:lvlJc w:val="left"/>
      <w:pPr>
        <w:ind w:left="7685" w:hanging="449"/>
      </w:pPr>
      <w:rPr>
        <w:rFonts w:hint="default"/>
        <w:lang w:val="en-US" w:eastAsia="en-US" w:bidi="en-US"/>
      </w:rPr>
    </w:lvl>
    <w:lvl w:ilvl="8" w:tplc="F6B07D00">
      <w:numFmt w:val="bullet"/>
      <w:lvlText w:val="•"/>
      <w:lvlJc w:val="left"/>
      <w:pPr>
        <w:ind w:left="8770" w:hanging="449"/>
      </w:pPr>
      <w:rPr>
        <w:rFonts w:hint="default"/>
        <w:lang w:val="en-US" w:eastAsia="en-US" w:bidi="en-US"/>
      </w:rPr>
    </w:lvl>
  </w:abstractNum>
  <w:abstractNum w:abstractNumId="3" w15:restartNumberingAfterBreak="0">
    <w:nsid w:val="11B91B8A"/>
    <w:multiLevelType w:val="hybridMultilevel"/>
    <w:tmpl w:val="6708219E"/>
    <w:lvl w:ilvl="0" w:tplc="F9A2828E">
      <w:numFmt w:val="bullet"/>
      <w:lvlText w:val=""/>
      <w:lvlJc w:val="left"/>
      <w:pPr>
        <w:ind w:left="1000" w:hanging="360"/>
      </w:pPr>
      <w:rPr>
        <w:rFonts w:ascii="Wingdings" w:eastAsia="Wingdings" w:hAnsi="Wingdings" w:cs="Wingdings" w:hint="default"/>
        <w:color w:val="626366"/>
        <w:w w:val="99"/>
        <w:sz w:val="20"/>
        <w:szCs w:val="20"/>
        <w:lang w:val="en-US" w:eastAsia="en-US" w:bidi="en-US"/>
      </w:rPr>
    </w:lvl>
    <w:lvl w:ilvl="1" w:tplc="F796D370">
      <w:numFmt w:val="bullet"/>
      <w:lvlText w:val="o"/>
      <w:lvlJc w:val="left"/>
      <w:pPr>
        <w:ind w:left="1540" w:hanging="360"/>
      </w:pPr>
      <w:rPr>
        <w:rFonts w:ascii="Courier New" w:eastAsia="Courier New" w:hAnsi="Courier New" w:cs="Courier New" w:hint="default"/>
        <w:color w:val="626366"/>
        <w:w w:val="99"/>
        <w:sz w:val="20"/>
        <w:szCs w:val="20"/>
        <w:lang w:val="en-US" w:eastAsia="en-US" w:bidi="en-US"/>
      </w:rPr>
    </w:lvl>
    <w:lvl w:ilvl="2" w:tplc="E7D8E50A">
      <w:numFmt w:val="bullet"/>
      <w:lvlText w:val="•"/>
      <w:lvlJc w:val="left"/>
      <w:pPr>
        <w:ind w:left="2504" w:hanging="360"/>
      </w:pPr>
      <w:rPr>
        <w:rFonts w:hint="default"/>
        <w:lang w:val="en-US" w:eastAsia="en-US" w:bidi="en-US"/>
      </w:rPr>
    </w:lvl>
    <w:lvl w:ilvl="3" w:tplc="36825FF4">
      <w:numFmt w:val="bullet"/>
      <w:lvlText w:val="•"/>
      <w:lvlJc w:val="left"/>
      <w:pPr>
        <w:ind w:left="3468" w:hanging="360"/>
      </w:pPr>
      <w:rPr>
        <w:rFonts w:hint="default"/>
        <w:lang w:val="en-US" w:eastAsia="en-US" w:bidi="en-US"/>
      </w:rPr>
    </w:lvl>
    <w:lvl w:ilvl="4" w:tplc="77D80206">
      <w:numFmt w:val="bullet"/>
      <w:lvlText w:val="•"/>
      <w:lvlJc w:val="left"/>
      <w:pPr>
        <w:ind w:left="4433" w:hanging="360"/>
      </w:pPr>
      <w:rPr>
        <w:rFonts w:hint="default"/>
        <w:lang w:val="en-US" w:eastAsia="en-US" w:bidi="en-US"/>
      </w:rPr>
    </w:lvl>
    <w:lvl w:ilvl="5" w:tplc="235828B2">
      <w:numFmt w:val="bullet"/>
      <w:lvlText w:val="•"/>
      <w:lvlJc w:val="left"/>
      <w:pPr>
        <w:ind w:left="5397" w:hanging="360"/>
      </w:pPr>
      <w:rPr>
        <w:rFonts w:hint="default"/>
        <w:lang w:val="en-US" w:eastAsia="en-US" w:bidi="en-US"/>
      </w:rPr>
    </w:lvl>
    <w:lvl w:ilvl="6" w:tplc="91C6DBAE">
      <w:numFmt w:val="bullet"/>
      <w:lvlText w:val="•"/>
      <w:lvlJc w:val="left"/>
      <w:pPr>
        <w:ind w:left="6362" w:hanging="360"/>
      </w:pPr>
      <w:rPr>
        <w:rFonts w:hint="default"/>
        <w:lang w:val="en-US" w:eastAsia="en-US" w:bidi="en-US"/>
      </w:rPr>
    </w:lvl>
    <w:lvl w:ilvl="7" w:tplc="4620A696">
      <w:numFmt w:val="bullet"/>
      <w:lvlText w:val="•"/>
      <w:lvlJc w:val="left"/>
      <w:pPr>
        <w:ind w:left="7326" w:hanging="360"/>
      </w:pPr>
      <w:rPr>
        <w:rFonts w:hint="default"/>
        <w:lang w:val="en-US" w:eastAsia="en-US" w:bidi="en-US"/>
      </w:rPr>
    </w:lvl>
    <w:lvl w:ilvl="8" w:tplc="44B8D108">
      <w:numFmt w:val="bullet"/>
      <w:lvlText w:val="•"/>
      <w:lvlJc w:val="left"/>
      <w:pPr>
        <w:ind w:left="8291" w:hanging="360"/>
      </w:pPr>
      <w:rPr>
        <w:rFonts w:hint="default"/>
        <w:lang w:val="en-US" w:eastAsia="en-US" w:bidi="en-US"/>
      </w:rPr>
    </w:lvl>
  </w:abstractNum>
  <w:abstractNum w:abstractNumId="4" w15:restartNumberingAfterBreak="0">
    <w:nsid w:val="185D65BB"/>
    <w:multiLevelType w:val="hybridMultilevel"/>
    <w:tmpl w:val="EC6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4BD2"/>
    <w:multiLevelType w:val="hybridMultilevel"/>
    <w:tmpl w:val="E214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47186"/>
    <w:multiLevelType w:val="hybridMultilevel"/>
    <w:tmpl w:val="03A087FA"/>
    <w:lvl w:ilvl="0" w:tplc="D792AB40">
      <w:numFmt w:val="bullet"/>
      <w:lvlText w:val=""/>
      <w:lvlJc w:val="left"/>
      <w:pPr>
        <w:ind w:left="8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CE6598C"/>
    <w:multiLevelType w:val="hybridMultilevel"/>
    <w:tmpl w:val="600C0378"/>
    <w:lvl w:ilvl="0" w:tplc="D792AB40">
      <w:numFmt w:val="bullet"/>
      <w:lvlText w:val=""/>
      <w:lvlJc w:val="left"/>
      <w:pPr>
        <w:ind w:left="820" w:hanging="360"/>
      </w:pPr>
      <w:rPr>
        <w:rFonts w:ascii="Wingdings" w:eastAsia="Wingdings" w:hAnsi="Wingdings" w:cs="Wingdings" w:hint="default"/>
        <w:color w:val="626366"/>
        <w:w w:val="99"/>
        <w:sz w:val="20"/>
        <w:szCs w:val="20"/>
        <w:lang w:val="en-US" w:eastAsia="en-US" w:bidi="en-US"/>
      </w:rPr>
    </w:lvl>
    <w:lvl w:ilvl="1" w:tplc="4F12C2FE">
      <w:numFmt w:val="bullet"/>
      <w:lvlText w:val=""/>
      <w:lvlJc w:val="left"/>
      <w:pPr>
        <w:ind w:left="1540" w:hanging="449"/>
      </w:pPr>
      <w:rPr>
        <w:rFonts w:ascii="Symbol" w:eastAsia="Symbol" w:hAnsi="Symbol" w:cs="Symbol" w:hint="default"/>
        <w:color w:val="626366"/>
        <w:w w:val="99"/>
        <w:sz w:val="20"/>
        <w:szCs w:val="20"/>
        <w:lang w:val="en-US" w:eastAsia="en-US" w:bidi="en-US"/>
      </w:rPr>
    </w:lvl>
    <w:lvl w:ilvl="2" w:tplc="10FCF69A">
      <w:numFmt w:val="bullet"/>
      <w:lvlText w:val="•"/>
      <w:lvlJc w:val="left"/>
      <w:pPr>
        <w:ind w:left="1540" w:hanging="449"/>
      </w:pPr>
      <w:rPr>
        <w:rFonts w:hint="default"/>
        <w:lang w:val="en-US" w:eastAsia="en-US" w:bidi="en-US"/>
      </w:rPr>
    </w:lvl>
    <w:lvl w:ilvl="3" w:tplc="1D909D9C">
      <w:numFmt w:val="bullet"/>
      <w:lvlText w:val="•"/>
      <w:lvlJc w:val="left"/>
      <w:pPr>
        <w:ind w:left="2625" w:hanging="449"/>
      </w:pPr>
      <w:rPr>
        <w:rFonts w:hint="default"/>
        <w:lang w:val="en-US" w:eastAsia="en-US" w:bidi="en-US"/>
      </w:rPr>
    </w:lvl>
    <w:lvl w:ilvl="4" w:tplc="EE3615DE">
      <w:numFmt w:val="bullet"/>
      <w:lvlText w:val="•"/>
      <w:lvlJc w:val="left"/>
      <w:pPr>
        <w:ind w:left="3710" w:hanging="449"/>
      </w:pPr>
      <w:rPr>
        <w:rFonts w:hint="default"/>
        <w:lang w:val="en-US" w:eastAsia="en-US" w:bidi="en-US"/>
      </w:rPr>
    </w:lvl>
    <w:lvl w:ilvl="5" w:tplc="3A320684">
      <w:numFmt w:val="bullet"/>
      <w:lvlText w:val="•"/>
      <w:lvlJc w:val="left"/>
      <w:pPr>
        <w:ind w:left="4795" w:hanging="449"/>
      </w:pPr>
      <w:rPr>
        <w:rFonts w:hint="default"/>
        <w:lang w:val="en-US" w:eastAsia="en-US" w:bidi="en-US"/>
      </w:rPr>
    </w:lvl>
    <w:lvl w:ilvl="6" w:tplc="3C748D2A">
      <w:numFmt w:val="bullet"/>
      <w:lvlText w:val="•"/>
      <w:lvlJc w:val="left"/>
      <w:pPr>
        <w:ind w:left="5880" w:hanging="449"/>
      </w:pPr>
      <w:rPr>
        <w:rFonts w:hint="default"/>
        <w:lang w:val="en-US" w:eastAsia="en-US" w:bidi="en-US"/>
      </w:rPr>
    </w:lvl>
    <w:lvl w:ilvl="7" w:tplc="F9E2E04A">
      <w:numFmt w:val="bullet"/>
      <w:lvlText w:val="•"/>
      <w:lvlJc w:val="left"/>
      <w:pPr>
        <w:ind w:left="6965" w:hanging="449"/>
      </w:pPr>
      <w:rPr>
        <w:rFonts w:hint="default"/>
        <w:lang w:val="en-US" w:eastAsia="en-US" w:bidi="en-US"/>
      </w:rPr>
    </w:lvl>
    <w:lvl w:ilvl="8" w:tplc="F6B07D00">
      <w:numFmt w:val="bullet"/>
      <w:lvlText w:val="•"/>
      <w:lvlJc w:val="left"/>
      <w:pPr>
        <w:ind w:left="8050" w:hanging="449"/>
      </w:pPr>
      <w:rPr>
        <w:rFonts w:hint="default"/>
        <w:lang w:val="en-US" w:eastAsia="en-US" w:bidi="en-US"/>
      </w:rPr>
    </w:lvl>
  </w:abstractNum>
  <w:abstractNum w:abstractNumId="8" w15:restartNumberingAfterBreak="0">
    <w:nsid w:val="29BF4313"/>
    <w:multiLevelType w:val="hybridMultilevel"/>
    <w:tmpl w:val="FFFFFFFF"/>
    <w:lvl w:ilvl="0" w:tplc="C780F21A">
      <w:start w:val="1"/>
      <w:numFmt w:val="bullet"/>
      <w:lvlText w:val=""/>
      <w:lvlJc w:val="left"/>
      <w:pPr>
        <w:ind w:left="720" w:hanging="360"/>
      </w:pPr>
      <w:rPr>
        <w:rFonts w:ascii="Symbol" w:hAnsi="Symbol" w:hint="default"/>
      </w:rPr>
    </w:lvl>
    <w:lvl w:ilvl="1" w:tplc="6554D6AE">
      <w:start w:val="1"/>
      <w:numFmt w:val="bullet"/>
      <w:lvlText w:val="o"/>
      <w:lvlJc w:val="left"/>
      <w:pPr>
        <w:ind w:left="1440" w:hanging="360"/>
      </w:pPr>
      <w:rPr>
        <w:rFonts w:ascii="Courier New" w:hAnsi="Courier New" w:hint="default"/>
      </w:rPr>
    </w:lvl>
    <w:lvl w:ilvl="2" w:tplc="7340D4A4">
      <w:start w:val="1"/>
      <w:numFmt w:val="bullet"/>
      <w:lvlText w:val=""/>
      <w:lvlJc w:val="left"/>
      <w:pPr>
        <w:ind w:left="2160" w:hanging="360"/>
      </w:pPr>
      <w:rPr>
        <w:rFonts w:ascii="Wingdings" w:hAnsi="Wingdings" w:hint="default"/>
      </w:rPr>
    </w:lvl>
    <w:lvl w:ilvl="3" w:tplc="3C3885F4">
      <w:start w:val="1"/>
      <w:numFmt w:val="bullet"/>
      <w:lvlText w:val=""/>
      <w:lvlJc w:val="left"/>
      <w:pPr>
        <w:ind w:left="2880" w:hanging="360"/>
      </w:pPr>
      <w:rPr>
        <w:rFonts w:ascii="Symbol" w:hAnsi="Symbol" w:hint="default"/>
      </w:rPr>
    </w:lvl>
    <w:lvl w:ilvl="4" w:tplc="5E6AA4F0">
      <w:start w:val="1"/>
      <w:numFmt w:val="bullet"/>
      <w:lvlText w:val="o"/>
      <w:lvlJc w:val="left"/>
      <w:pPr>
        <w:ind w:left="3600" w:hanging="360"/>
      </w:pPr>
      <w:rPr>
        <w:rFonts w:ascii="Courier New" w:hAnsi="Courier New" w:hint="default"/>
      </w:rPr>
    </w:lvl>
    <w:lvl w:ilvl="5" w:tplc="0124FF10">
      <w:start w:val="1"/>
      <w:numFmt w:val="bullet"/>
      <w:lvlText w:val=""/>
      <w:lvlJc w:val="left"/>
      <w:pPr>
        <w:ind w:left="4320" w:hanging="360"/>
      </w:pPr>
      <w:rPr>
        <w:rFonts w:ascii="Wingdings" w:hAnsi="Wingdings" w:hint="default"/>
      </w:rPr>
    </w:lvl>
    <w:lvl w:ilvl="6" w:tplc="B3C4F32A">
      <w:start w:val="1"/>
      <w:numFmt w:val="bullet"/>
      <w:lvlText w:val=""/>
      <w:lvlJc w:val="left"/>
      <w:pPr>
        <w:ind w:left="5040" w:hanging="360"/>
      </w:pPr>
      <w:rPr>
        <w:rFonts w:ascii="Symbol" w:hAnsi="Symbol" w:hint="default"/>
      </w:rPr>
    </w:lvl>
    <w:lvl w:ilvl="7" w:tplc="313AF846">
      <w:start w:val="1"/>
      <w:numFmt w:val="bullet"/>
      <w:lvlText w:val="o"/>
      <w:lvlJc w:val="left"/>
      <w:pPr>
        <w:ind w:left="5760" w:hanging="360"/>
      </w:pPr>
      <w:rPr>
        <w:rFonts w:ascii="Courier New" w:hAnsi="Courier New" w:hint="default"/>
      </w:rPr>
    </w:lvl>
    <w:lvl w:ilvl="8" w:tplc="5EE02AA0">
      <w:start w:val="1"/>
      <w:numFmt w:val="bullet"/>
      <w:lvlText w:val=""/>
      <w:lvlJc w:val="left"/>
      <w:pPr>
        <w:ind w:left="6480" w:hanging="360"/>
      </w:pPr>
      <w:rPr>
        <w:rFonts w:ascii="Wingdings" w:hAnsi="Wingdings" w:hint="default"/>
      </w:rPr>
    </w:lvl>
  </w:abstractNum>
  <w:abstractNum w:abstractNumId="9" w15:restartNumberingAfterBreak="0">
    <w:nsid w:val="352C10F2"/>
    <w:multiLevelType w:val="hybridMultilevel"/>
    <w:tmpl w:val="8C4E2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81D4F"/>
    <w:multiLevelType w:val="hybridMultilevel"/>
    <w:tmpl w:val="9A9A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1F86"/>
    <w:multiLevelType w:val="hybridMultilevel"/>
    <w:tmpl w:val="4F48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905D2E">
      <w:start w:val="1"/>
      <w:numFmt w:val="lowerLetter"/>
      <w:lvlText w:val="%3."/>
      <w:lvlJc w:val="left"/>
      <w:pPr>
        <w:ind w:left="2160" w:hanging="360"/>
      </w:pPr>
      <w:rPr>
        <w:rFonts w:ascii="Cachet Book" w:eastAsia="Verdana" w:hAnsi="Cachet Book" w:cs="Verdana"/>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F429C8"/>
    <w:multiLevelType w:val="hybridMultilevel"/>
    <w:tmpl w:val="3D6CE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69287B"/>
    <w:multiLevelType w:val="hybridMultilevel"/>
    <w:tmpl w:val="CC28B4E0"/>
    <w:lvl w:ilvl="0" w:tplc="ED4403E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4CD01F49"/>
    <w:multiLevelType w:val="multilevel"/>
    <w:tmpl w:val="CF6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613FCE"/>
    <w:multiLevelType w:val="hybridMultilevel"/>
    <w:tmpl w:val="068CA168"/>
    <w:lvl w:ilvl="0" w:tplc="F9A2828E">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353E"/>
    <w:multiLevelType w:val="hybridMultilevel"/>
    <w:tmpl w:val="7ABCFCE8"/>
    <w:lvl w:ilvl="0" w:tplc="F9A2828E">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A2F54"/>
    <w:multiLevelType w:val="hybridMultilevel"/>
    <w:tmpl w:val="FFFFFFFF"/>
    <w:lvl w:ilvl="0" w:tplc="DBFABBC6">
      <w:start w:val="1"/>
      <w:numFmt w:val="bullet"/>
      <w:lvlText w:val=""/>
      <w:lvlJc w:val="left"/>
      <w:pPr>
        <w:ind w:left="720" w:hanging="360"/>
      </w:pPr>
      <w:rPr>
        <w:rFonts w:ascii="Symbol" w:hAnsi="Symbol" w:hint="default"/>
      </w:rPr>
    </w:lvl>
    <w:lvl w:ilvl="1" w:tplc="29D2C946">
      <w:start w:val="1"/>
      <w:numFmt w:val="bullet"/>
      <w:lvlText w:val="o"/>
      <w:lvlJc w:val="left"/>
      <w:pPr>
        <w:ind w:left="1440" w:hanging="360"/>
      </w:pPr>
      <w:rPr>
        <w:rFonts w:ascii="Courier New" w:hAnsi="Courier New" w:hint="default"/>
      </w:rPr>
    </w:lvl>
    <w:lvl w:ilvl="2" w:tplc="027A7C4A">
      <w:start w:val="1"/>
      <w:numFmt w:val="bullet"/>
      <w:lvlText w:val=""/>
      <w:lvlJc w:val="left"/>
      <w:pPr>
        <w:ind w:left="2160" w:hanging="360"/>
      </w:pPr>
      <w:rPr>
        <w:rFonts w:ascii="Wingdings" w:hAnsi="Wingdings" w:hint="default"/>
      </w:rPr>
    </w:lvl>
    <w:lvl w:ilvl="3" w:tplc="959E7018">
      <w:start w:val="1"/>
      <w:numFmt w:val="bullet"/>
      <w:lvlText w:val=""/>
      <w:lvlJc w:val="left"/>
      <w:pPr>
        <w:ind w:left="2880" w:hanging="360"/>
      </w:pPr>
      <w:rPr>
        <w:rFonts w:ascii="Symbol" w:hAnsi="Symbol" w:hint="default"/>
      </w:rPr>
    </w:lvl>
    <w:lvl w:ilvl="4" w:tplc="BB3C8A2C">
      <w:start w:val="1"/>
      <w:numFmt w:val="bullet"/>
      <w:lvlText w:val="o"/>
      <w:lvlJc w:val="left"/>
      <w:pPr>
        <w:ind w:left="3600" w:hanging="360"/>
      </w:pPr>
      <w:rPr>
        <w:rFonts w:ascii="Courier New" w:hAnsi="Courier New" w:hint="default"/>
      </w:rPr>
    </w:lvl>
    <w:lvl w:ilvl="5" w:tplc="5344C37A">
      <w:start w:val="1"/>
      <w:numFmt w:val="bullet"/>
      <w:lvlText w:val=""/>
      <w:lvlJc w:val="left"/>
      <w:pPr>
        <w:ind w:left="4320" w:hanging="360"/>
      </w:pPr>
      <w:rPr>
        <w:rFonts w:ascii="Wingdings" w:hAnsi="Wingdings" w:hint="default"/>
      </w:rPr>
    </w:lvl>
    <w:lvl w:ilvl="6" w:tplc="907C5092">
      <w:start w:val="1"/>
      <w:numFmt w:val="bullet"/>
      <w:lvlText w:val=""/>
      <w:lvlJc w:val="left"/>
      <w:pPr>
        <w:ind w:left="5040" w:hanging="360"/>
      </w:pPr>
      <w:rPr>
        <w:rFonts w:ascii="Symbol" w:hAnsi="Symbol" w:hint="default"/>
      </w:rPr>
    </w:lvl>
    <w:lvl w:ilvl="7" w:tplc="4E604538">
      <w:start w:val="1"/>
      <w:numFmt w:val="bullet"/>
      <w:lvlText w:val="o"/>
      <w:lvlJc w:val="left"/>
      <w:pPr>
        <w:ind w:left="5760" w:hanging="360"/>
      </w:pPr>
      <w:rPr>
        <w:rFonts w:ascii="Courier New" w:hAnsi="Courier New" w:hint="default"/>
      </w:rPr>
    </w:lvl>
    <w:lvl w:ilvl="8" w:tplc="FFC4CE2C">
      <w:start w:val="1"/>
      <w:numFmt w:val="bullet"/>
      <w:lvlText w:val=""/>
      <w:lvlJc w:val="left"/>
      <w:pPr>
        <w:ind w:left="6480" w:hanging="360"/>
      </w:pPr>
      <w:rPr>
        <w:rFonts w:ascii="Wingdings" w:hAnsi="Wingdings" w:hint="default"/>
      </w:rPr>
    </w:lvl>
  </w:abstractNum>
  <w:abstractNum w:abstractNumId="18" w15:restartNumberingAfterBreak="0">
    <w:nsid w:val="5258455C"/>
    <w:multiLevelType w:val="hybridMultilevel"/>
    <w:tmpl w:val="62165FE2"/>
    <w:lvl w:ilvl="0" w:tplc="097C2B3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5E3C5BA0"/>
    <w:multiLevelType w:val="hybridMultilevel"/>
    <w:tmpl w:val="9CB0A664"/>
    <w:lvl w:ilvl="0" w:tplc="F9A2828E">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A2DE0"/>
    <w:multiLevelType w:val="hybridMultilevel"/>
    <w:tmpl w:val="472820DA"/>
    <w:lvl w:ilvl="0" w:tplc="D792AB40">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75E25"/>
    <w:multiLevelType w:val="hybridMultilevel"/>
    <w:tmpl w:val="03343BFE"/>
    <w:lvl w:ilvl="0" w:tplc="04090001">
      <w:start w:val="1"/>
      <w:numFmt w:val="bullet"/>
      <w:lvlText w:val=""/>
      <w:lvlJc w:val="left"/>
      <w:pPr>
        <w:ind w:left="1080" w:hanging="360"/>
      </w:pPr>
      <w:rPr>
        <w:rFonts w:ascii="Symbol" w:hAnsi="Symbol" w:hint="default"/>
        <w:color w:val="626366"/>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AA33D2"/>
    <w:multiLevelType w:val="hybridMultilevel"/>
    <w:tmpl w:val="55DE8130"/>
    <w:lvl w:ilvl="0" w:tplc="F9A2828E">
      <w:numFmt w:val="bullet"/>
      <w:lvlText w:val=""/>
      <w:lvlJc w:val="left"/>
      <w:pPr>
        <w:ind w:left="8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60C36D68"/>
    <w:multiLevelType w:val="hybridMultilevel"/>
    <w:tmpl w:val="EE62C67C"/>
    <w:lvl w:ilvl="0" w:tplc="04090001">
      <w:start w:val="1"/>
      <w:numFmt w:val="bullet"/>
      <w:lvlText w:val=""/>
      <w:lvlJc w:val="left"/>
      <w:pPr>
        <w:ind w:left="1080" w:hanging="360"/>
      </w:pPr>
      <w:rPr>
        <w:rFonts w:ascii="Symbol" w:hAnsi="Symbol" w:hint="default"/>
        <w:color w:val="626366"/>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5252F"/>
    <w:multiLevelType w:val="hybridMultilevel"/>
    <w:tmpl w:val="43E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34763"/>
    <w:multiLevelType w:val="hybridMultilevel"/>
    <w:tmpl w:val="A46A0F94"/>
    <w:lvl w:ilvl="0" w:tplc="F9A2828E">
      <w:numFmt w:val="bullet"/>
      <w:lvlText w:val=""/>
      <w:lvlJc w:val="left"/>
      <w:pPr>
        <w:ind w:left="108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2D1EA7"/>
    <w:multiLevelType w:val="hybridMultilevel"/>
    <w:tmpl w:val="3E0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B4240"/>
    <w:multiLevelType w:val="hybridMultilevel"/>
    <w:tmpl w:val="2D0457A6"/>
    <w:lvl w:ilvl="0" w:tplc="04090001">
      <w:start w:val="1"/>
      <w:numFmt w:val="bullet"/>
      <w:lvlText w:val=""/>
      <w:lvlJc w:val="left"/>
      <w:pPr>
        <w:ind w:left="1540" w:hanging="360"/>
      </w:pPr>
      <w:rPr>
        <w:rFonts w:ascii="Symbol" w:hAnsi="Symbol" w:hint="default"/>
      </w:rPr>
    </w:lvl>
    <w:lvl w:ilvl="1" w:tplc="D78C9ED0">
      <w:start w:val="1"/>
      <w:numFmt w:val="lowerLetter"/>
      <w:lvlText w:val="%2."/>
      <w:lvlJc w:val="left"/>
      <w:pPr>
        <w:ind w:left="2260" w:hanging="36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6A68603A"/>
    <w:multiLevelType w:val="hybridMultilevel"/>
    <w:tmpl w:val="C3FC1580"/>
    <w:lvl w:ilvl="0" w:tplc="F9A2828E">
      <w:numFmt w:val="bullet"/>
      <w:lvlText w:val=""/>
      <w:lvlJc w:val="left"/>
      <w:pPr>
        <w:ind w:left="118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6A7D1C0C"/>
    <w:multiLevelType w:val="hybridMultilevel"/>
    <w:tmpl w:val="3E965F6C"/>
    <w:lvl w:ilvl="0" w:tplc="F9A2828E">
      <w:numFmt w:val="bullet"/>
      <w:lvlText w:val=""/>
      <w:lvlJc w:val="left"/>
      <w:pPr>
        <w:ind w:left="108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1D1092"/>
    <w:multiLevelType w:val="hybridMultilevel"/>
    <w:tmpl w:val="E3EC68E2"/>
    <w:lvl w:ilvl="0" w:tplc="F9A2828E">
      <w:numFmt w:val="bullet"/>
      <w:lvlText w:val=""/>
      <w:lvlJc w:val="left"/>
      <w:pPr>
        <w:ind w:left="720" w:hanging="360"/>
      </w:pPr>
      <w:rPr>
        <w:rFonts w:ascii="Wingdings" w:eastAsia="Wingdings" w:hAnsi="Wingdings" w:cs="Wingdings" w:hint="default"/>
        <w:color w:val="626366"/>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446B4"/>
    <w:multiLevelType w:val="hybridMultilevel"/>
    <w:tmpl w:val="31027BBE"/>
    <w:lvl w:ilvl="0" w:tplc="BA70F7B2">
      <w:numFmt w:val="bullet"/>
      <w:lvlText w:val="o"/>
      <w:lvlJc w:val="left"/>
      <w:pPr>
        <w:ind w:left="1540" w:hanging="360"/>
      </w:pPr>
      <w:rPr>
        <w:rFonts w:ascii="Courier New" w:eastAsia="Courier New" w:hAnsi="Courier New" w:cs="Courier New" w:hint="default"/>
        <w:color w:val="626366"/>
        <w:w w:val="99"/>
        <w:sz w:val="20"/>
        <w:szCs w:val="20"/>
        <w:lang w:val="en-US" w:eastAsia="en-US" w:bidi="en-US"/>
      </w:rPr>
    </w:lvl>
    <w:lvl w:ilvl="1" w:tplc="1F345862">
      <w:numFmt w:val="bullet"/>
      <w:lvlText w:val="•"/>
      <w:lvlJc w:val="left"/>
      <w:pPr>
        <w:ind w:left="2408" w:hanging="360"/>
      </w:pPr>
      <w:rPr>
        <w:rFonts w:hint="default"/>
        <w:lang w:val="en-US" w:eastAsia="en-US" w:bidi="en-US"/>
      </w:rPr>
    </w:lvl>
    <w:lvl w:ilvl="2" w:tplc="F9A0FC70">
      <w:numFmt w:val="bullet"/>
      <w:lvlText w:val="•"/>
      <w:lvlJc w:val="left"/>
      <w:pPr>
        <w:ind w:left="3276" w:hanging="360"/>
      </w:pPr>
      <w:rPr>
        <w:rFonts w:hint="default"/>
        <w:lang w:val="en-US" w:eastAsia="en-US" w:bidi="en-US"/>
      </w:rPr>
    </w:lvl>
    <w:lvl w:ilvl="3" w:tplc="032281DA">
      <w:numFmt w:val="bullet"/>
      <w:lvlText w:val="•"/>
      <w:lvlJc w:val="left"/>
      <w:pPr>
        <w:ind w:left="4144" w:hanging="360"/>
      </w:pPr>
      <w:rPr>
        <w:rFonts w:hint="default"/>
        <w:lang w:val="en-US" w:eastAsia="en-US" w:bidi="en-US"/>
      </w:rPr>
    </w:lvl>
    <w:lvl w:ilvl="4" w:tplc="0A6E867A">
      <w:numFmt w:val="bullet"/>
      <w:lvlText w:val="•"/>
      <w:lvlJc w:val="left"/>
      <w:pPr>
        <w:ind w:left="5012" w:hanging="360"/>
      </w:pPr>
      <w:rPr>
        <w:rFonts w:hint="default"/>
        <w:lang w:val="en-US" w:eastAsia="en-US" w:bidi="en-US"/>
      </w:rPr>
    </w:lvl>
    <w:lvl w:ilvl="5" w:tplc="7ED2D712">
      <w:numFmt w:val="bullet"/>
      <w:lvlText w:val="•"/>
      <w:lvlJc w:val="left"/>
      <w:pPr>
        <w:ind w:left="5880" w:hanging="360"/>
      </w:pPr>
      <w:rPr>
        <w:rFonts w:hint="default"/>
        <w:lang w:val="en-US" w:eastAsia="en-US" w:bidi="en-US"/>
      </w:rPr>
    </w:lvl>
    <w:lvl w:ilvl="6" w:tplc="8F486A24">
      <w:numFmt w:val="bullet"/>
      <w:lvlText w:val="•"/>
      <w:lvlJc w:val="left"/>
      <w:pPr>
        <w:ind w:left="6748" w:hanging="360"/>
      </w:pPr>
      <w:rPr>
        <w:rFonts w:hint="default"/>
        <w:lang w:val="en-US" w:eastAsia="en-US" w:bidi="en-US"/>
      </w:rPr>
    </w:lvl>
    <w:lvl w:ilvl="7" w:tplc="569AB61A">
      <w:numFmt w:val="bullet"/>
      <w:lvlText w:val="•"/>
      <w:lvlJc w:val="left"/>
      <w:pPr>
        <w:ind w:left="7616" w:hanging="360"/>
      </w:pPr>
      <w:rPr>
        <w:rFonts w:hint="default"/>
        <w:lang w:val="en-US" w:eastAsia="en-US" w:bidi="en-US"/>
      </w:rPr>
    </w:lvl>
    <w:lvl w:ilvl="8" w:tplc="7D884108">
      <w:numFmt w:val="bullet"/>
      <w:lvlText w:val="•"/>
      <w:lvlJc w:val="left"/>
      <w:pPr>
        <w:ind w:left="8484" w:hanging="360"/>
      </w:pPr>
      <w:rPr>
        <w:rFonts w:hint="default"/>
        <w:lang w:val="en-US" w:eastAsia="en-US" w:bidi="en-US"/>
      </w:rPr>
    </w:lvl>
  </w:abstractNum>
  <w:abstractNum w:abstractNumId="32" w15:restartNumberingAfterBreak="0">
    <w:nsid w:val="74A244D7"/>
    <w:multiLevelType w:val="hybridMultilevel"/>
    <w:tmpl w:val="4BCA06B6"/>
    <w:lvl w:ilvl="0" w:tplc="04090001">
      <w:start w:val="1"/>
      <w:numFmt w:val="bullet"/>
      <w:lvlText w:val=""/>
      <w:lvlJc w:val="left"/>
      <w:pPr>
        <w:ind w:left="1540" w:hanging="360"/>
      </w:pPr>
      <w:rPr>
        <w:rFonts w:ascii="Symbol" w:hAnsi="Symbol" w:hint="default"/>
        <w:color w:val="626366"/>
        <w:w w:val="99"/>
        <w:sz w:val="20"/>
        <w:szCs w:val="20"/>
        <w:lang w:val="en-US" w:eastAsia="en-US" w:bidi="en-US"/>
      </w:rPr>
    </w:lvl>
    <w:lvl w:ilvl="1" w:tplc="4F12C2FE">
      <w:numFmt w:val="bullet"/>
      <w:lvlText w:val=""/>
      <w:lvlJc w:val="left"/>
      <w:pPr>
        <w:ind w:left="2260" w:hanging="449"/>
      </w:pPr>
      <w:rPr>
        <w:rFonts w:ascii="Symbol" w:eastAsia="Symbol" w:hAnsi="Symbol" w:cs="Symbol" w:hint="default"/>
        <w:color w:val="626366"/>
        <w:w w:val="99"/>
        <w:sz w:val="20"/>
        <w:szCs w:val="20"/>
        <w:lang w:val="en-US" w:eastAsia="en-US" w:bidi="en-US"/>
      </w:rPr>
    </w:lvl>
    <w:lvl w:ilvl="2" w:tplc="10FCF69A">
      <w:numFmt w:val="bullet"/>
      <w:lvlText w:val="•"/>
      <w:lvlJc w:val="left"/>
      <w:pPr>
        <w:ind w:left="2260" w:hanging="449"/>
      </w:pPr>
      <w:rPr>
        <w:rFonts w:hint="default"/>
        <w:lang w:val="en-US" w:eastAsia="en-US" w:bidi="en-US"/>
      </w:rPr>
    </w:lvl>
    <w:lvl w:ilvl="3" w:tplc="1D909D9C">
      <w:numFmt w:val="bullet"/>
      <w:lvlText w:val="•"/>
      <w:lvlJc w:val="left"/>
      <w:pPr>
        <w:ind w:left="3345" w:hanging="449"/>
      </w:pPr>
      <w:rPr>
        <w:rFonts w:hint="default"/>
        <w:lang w:val="en-US" w:eastAsia="en-US" w:bidi="en-US"/>
      </w:rPr>
    </w:lvl>
    <w:lvl w:ilvl="4" w:tplc="EE3615DE">
      <w:numFmt w:val="bullet"/>
      <w:lvlText w:val="•"/>
      <w:lvlJc w:val="left"/>
      <w:pPr>
        <w:ind w:left="4430" w:hanging="449"/>
      </w:pPr>
      <w:rPr>
        <w:rFonts w:hint="default"/>
        <w:lang w:val="en-US" w:eastAsia="en-US" w:bidi="en-US"/>
      </w:rPr>
    </w:lvl>
    <w:lvl w:ilvl="5" w:tplc="3A320684">
      <w:numFmt w:val="bullet"/>
      <w:lvlText w:val="•"/>
      <w:lvlJc w:val="left"/>
      <w:pPr>
        <w:ind w:left="5515" w:hanging="449"/>
      </w:pPr>
      <w:rPr>
        <w:rFonts w:hint="default"/>
        <w:lang w:val="en-US" w:eastAsia="en-US" w:bidi="en-US"/>
      </w:rPr>
    </w:lvl>
    <w:lvl w:ilvl="6" w:tplc="3C748D2A">
      <w:numFmt w:val="bullet"/>
      <w:lvlText w:val="•"/>
      <w:lvlJc w:val="left"/>
      <w:pPr>
        <w:ind w:left="6600" w:hanging="449"/>
      </w:pPr>
      <w:rPr>
        <w:rFonts w:hint="default"/>
        <w:lang w:val="en-US" w:eastAsia="en-US" w:bidi="en-US"/>
      </w:rPr>
    </w:lvl>
    <w:lvl w:ilvl="7" w:tplc="F9E2E04A">
      <w:numFmt w:val="bullet"/>
      <w:lvlText w:val="•"/>
      <w:lvlJc w:val="left"/>
      <w:pPr>
        <w:ind w:left="7685" w:hanging="449"/>
      </w:pPr>
      <w:rPr>
        <w:rFonts w:hint="default"/>
        <w:lang w:val="en-US" w:eastAsia="en-US" w:bidi="en-US"/>
      </w:rPr>
    </w:lvl>
    <w:lvl w:ilvl="8" w:tplc="F6B07D00">
      <w:numFmt w:val="bullet"/>
      <w:lvlText w:val="•"/>
      <w:lvlJc w:val="left"/>
      <w:pPr>
        <w:ind w:left="8770" w:hanging="449"/>
      </w:pPr>
      <w:rPr>
        <w:rFonts w:hint="default"/>
        <w:lang w:val="en-US" w:eastAsia="en-US" w:bidi="en-US"/>
      </w:rPr>
    </w:lvl>
  </w:abstractNum>
  <w:num w:numId="1">
    <w:abstractNumId w:val="3"/>
  </w:num>
  <w:num w:numId="2">
    <w:abstractNumId w:val="31"/>
  </w:num>
  <w:num w:numId="3">
    <w:abstractNumId w:val="7"/>
  </w:num>
  <w:num w:numId="4">
    <w:abstractNumId w:val="5"/>
  </w:num>
  <w:num w:numId="5">
    <w:abstractNumId w:val="18"/>
  </w:num>
  <w:num w:numId="6">
    <w:abstractNumId w:val="16"/>
  </w:num>
  <w:num w:numId="7">
    <w:abstractNumId w:val="29"/>
  </w:num>
  <w:num w:numId="8">
    <w:abstractNumId w:val="28"/>
  </w:num>
  <w:num w:numId="9">
    <w:abstractNumId w:val="11"/>
  </w:num>
  <w:num w:numId="10">
    <w:abstractNumId w:val="25"/>
  </w:num>
  <w:num w:numId="11">
    <w:abstractNumId w:val="1"/>
  </w:num>
  <w:num w:numId="12">
    <w:abstractNumId w:val="19"/>
  </w:num>
  <w:num w:numId="13">
    <w:abstractNumId w:val="13"/>
  </w:num>
  <w:num w:numId="14">
    <w:abstractNumId w:val="32"/>
  </w:num>
  <w:num w:numId="15">
    <w:abstractNumId w:val="27"/>
  </w:num>
  <w:num w:numId="16">
    <w:abstractNumId w:val="2"/>
  </w:num>
  <w:num w:numId="17">
    <w:abstractNumId w:val="9"/>
  </w:num>
  <w:num w:numId="18">
    <w:abstractNumId w:val="20"/>
  </w:num>
  <w:num w:numId="19">
    <w:abstractNumId w:val="6"/>
  </w:num>
  <w:num w:numId="20">
    <w:abstractNumId w:val="24"/>
  </w:num>
  <w:num w:numId="21">
    <w:abstractNumId w:val="26"/>
  </w:num>
  <w:num w:numId="22">
    <w:abstractNumId w:val="4"/>
  </w:num>
  <w:num w:numId="23">
    <w:abstractNumId w:val="10"/>
  </w:num>
  <w:num w:numId="24">
    <w:abstractNumId w:val="22"/>
  </w:num>
  <w:num w:numId="25">
    <w:abstractNumId w:val="15"/>
  </w:num>
  <w:num w:numId="26">
    <w:abstractNumId w:val="0"/>
  </w:num>
  <w:num w:numId="27">
    <w:abstractNumId w:val="8"/>
  </w:num>
  <w:num w:numId="28">
    <w:abstractNumId w:val="17"/>
  </w:num>
  <w:num w:numId="29">
    <w:abstractNumId w:val="30"/>
  </w:num>
  <w:num w:numId="30">
    <w:abstractNumId w:val="23"/>
  </w:num>
  <w:num w:numId="31">
    <w:abstractNumId w:val="21"/>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94"/>
    <w:rsid w:val="00000988"/>
    <w:rsid w:val="00010003"/>
    <w:rsid w:val="00012E6C"/>
    <w:rsid w:val="0002544D"/>
    <w:rsid w:val="00035780"/>
    <w:rsid w:val="0003686F"/>
    <w:rsid w:val="00043609"/>
    <w:rsid w:val="00054669"/>
    <w:rsid w:val="00055D31"/>
    <w:rsid w:val="0006132A"/>
    <w:rsid w:val="000620E3"/>
    <w:rsid w:val="00067E86"/>
    <w:rsid w:val="00083A78"/>
    <w:rsid w:val="000943DE"/>
    <w:rsid w:val="00095514"/>
    <w:rsid w:val="000F0B7D"/>
    <w:rsid w:val="000F7090"/>
    <w:rsid w:val="00100F44"/>
    <w:rsid w:val="00111197"/>
    <w:rsid w:val="00124251"/>
    <w:rsid w:val="0013459B"/>
    <w:rsid w:val="00135195"/>
    <w:rsid w:val="00143A19"/>
    <w:rsid w:val="00187309"/>
    <w:rsid w:val="001C11A1"/>
    <w:rsid w:val="001C3429"/>
    <w:rsid w:val="001D3E2F"/>
    <w:rsid w:val="001E7106"/>
    <w:rsid w:val="001F62A4"/>
    <w:rsid w:val="00216739"/>
    <w:rsid w:val="00232ED2"/>
    <w:rsid w:val="00235CA2"/>
    <w:rsid w:val="00253584"/>
    <w:rsid w:val="00255EA2"/>
    <w:rsid w:val="00256A6F"/>
    <w:rsid w:val="00271C7E"/>
    <w:rsid w:val="00273974"/>
    <w:rsid w:val="00281AC0"/>
    <w:rsid w:val="00284760"/>
    <w:rsid w:val="00286558"/>
    <w:rsid w:val="00295703"/>
    <w:rsid w:val="002A1598"/>
    <w:rsid w:val="002C22B8"/>
    <w:rsid w:val="002C3C32"/>
    <w:rsid w:val="002C3EFB"/>
    <w:rsid w:val="002F1912"/>
    <w:rsid w:val="00311EE4"/>
    <w:rsid w:val="003169F4"/>
    <w:rsid w:val="003429F7"/>
    <w:rsid w:val="00346165"/>
    <w:rsid w:val="00360648"/>
    <w:rsid w:val="00374C4A"/>
    <w:rsid w:val="00395034"/>
    <w:rsid w:val="00397BBD"/>
    <w:rsid w:val="003F2E91"/>
    <w:rsid w:val="003F4A82"/>
    <w:rsid w:val="004058BC"/>
    <w:rsid w:val="0042470A"/>
    <w:rsid w:val="00424DF1"/>
    <w:rsid w:val="004323A7"/>
    <w:rsid w:val="00433C99"/>
    <w:rsid w:val="0044027F"/>
    <w:rsid w:val="0044352B"/>
    <w:rsid w:val="00445D36"/>
    <w:rsid w:val="00471F0B"/>
    <w:rsid w:val="00475C82"/>
    <w:rsid w:val="004A0EE3"/>
    <w:rsid w:val="004B1442"/>
    <w:rsid w:val="004D47C8"/>
    <w:rsid w:val="004F06A1"/>
    <w:rsid w:val="004F177F"/>
    <w:rsid w:val="00512BC6"/>
    <w:rsid w:val="00517900"/>
    <w:rsid w:val="00520B0E"/>
    <w:rsid w:val="00542F4A"/>
    <w:rsid w:val="00544B67"/>
    <w:rsid w:val="0054683C"/>
    <w:rsid w:val="00557CDF"/>
    <w:rsid w:val="0056495B"/>
    <w:rsid w:val="00564A6F"/>
    <w:rsid w:val="00564D81"/>
    <w:rsid w:val="00573D07"/>
    <w:rsid w:val="00584F22"/>
    <w:rsid w:val="005A1592"/>
    <w:rsid w:val="005A78B8"/>
    <w:rsid w:val="005D7711"/>
    <w:rsid w:val="005E0FD6"/>
    <w:rsid w:val="005F49FF"/>
    <w:rsid w:val="005F7144"/>
    <w:rsid w:val="006131CF"/>
    <w:rsid w:val="00644F07"/>
    <w:rsid w:val="00652551"/>
    <w:rsid w:val="006565BB"/>
    <w:rsid w:val="00673324"/>
    <w:rsid w:val="00674832"/>
    <w:rsid w:val="00684E51"/>
    <w:rsid w:val="00686A60"/>
    <w:rsid w:val="0069232E"/>
    <w:rsid w:val="00693C18"/>
    <w:rsid w:val="006A11FF"/>
    <w:rsid w:val="006C2ECC"/>
    <w:rsid w:val="006D3474"/>
    <w:rsid w:val="006D6036"/>
    <w:rsid w:val="006F2B48"/>
    <w:rsid w:val="006F7794"/>
    <w:rsid w:val="0070711D"/>
    <w:rsid w:val="00717009"/>
    <w:rsid w:val="00724A3C"/>
    <w:rsid w:val="00735B69"/>
    <w:rsid w:val="00781BC7"/>
    <w:rsid w:val="00796F10"/>
    <w:rsid w:val="00797D14"/>
    <w:rsid w:val="007A37C6"/>
    <w:rsid w:val="007B6FEC"/>
    <w:rsid w:val="007C5F9F"/>
    <w:rsid w:val="007D1404"/>
    <w:rsid w:val="007D2C52"/>
    <w:rsid w:val="007E5872"/>
    <w:rsid w:val="007F187C"/>
    <w:rsid w:val="007F40DB"/>
    <w:rsid w:val="008328FB"/>
    <w:rsid w:val="00856FD4"/>
    <w:rsid w:val="00865D1B"/>
    <w:rsid w:val="0086704F"/>
    <w:rsid w:val="00870CCA"/>
    <w:rsid w:val="008811F1"/>
    <w:rsid w:val="00883002"/>
    <w:rsid w:val="008C1766"/>
    <w:rsid w:val="008C7962"/>
    <w:rsid w:val="008F444E"/>
    <w:rsid w:val="009045A6"/>
    <w:rsid w:val="00905725"/>
    <w:rsid w:val="00905AD2"/>
    <w:rsid w:val="00906ED1"/>
    <w:rsid w:val="009078EC"/>
    <w:rsid w:val="00920296"/>
    <w:rsid w:val="0092505F"/>
    <w:rsid w:val="00941D31"/>
    <w:rsid w:val="00953AEC"/>
    <w:rsid w:val="00970ED9"/>
    <w:rsid w:val="00991F4F"/>
    <w:rsid w:val="00995B52"/>
    <w:rsid w:val="009A23DD"/>
    <w:rsid w:val="009A27BF"/>
    <w:rsid w:val="009C1C9F"/>
    <w:rsid w:val="009C201C"/>
    <w:rsid w:val="009D34F6"/>
    <w:rsid w:val="009D42E1"/>
    <w:rsid w:val="009F2388"/>
    <w:rsid w:val="00A033BE"/>
    <w:rsid w:val="00A1211A"/>
    <w:rsid w:val="00A14667"/>
    <w:rsid w:val="00A1491C"/>
    <w:rsid w:val="00A15086"/>
    <w:rsid w:val="00A263D4"/>
    <w:rsid w:val="00A3235E"/>
    <w:rsid w:val="00A37834"/>
    <w:rsid w:val="00A37DF6"/>
    <w:rsid w:val="00A44E50"/>
    <w:rsid w:val="00A6021E"/>
    <w:rsid w:val="00A839C9"/>
    <w:rsid w:val="00A919AA"/>
    <w:rsid w:val="00AB1D24"/>
    <w:rsid w:val="00AC11AF"/>
    <w:rsid w:val="00AF4306"/>
    <w:rsid w:val="00B0440E"/>
    <w:rsid w:val="00B07060"/>
    <w:rsid w:val="00B11B54"/>
    <w:rsid w:val="00B16073"/>
    <w:rsid w:val="00B3324E"/>
    <w:rsid w:val="00B47897"/>
    <w:rsid w:val="00B61C8E"/>
    <w:rsid w:val="00B866A7"/>
    <w:rsid w:val="00BC35C2"/>
    <w:rsid w:val="00BC510A"/>
    <w:rsid w:val="00BF27F1"/>
    <w:rsid w:val="00C16095"/>
    <w:rsid w:val="00C1706D"/>
    <w:rsid w:val="00C17DA3"/>
    <w:rsid w:val="00C36E6A"/>
    <w:rsid w:val="00C40635"/>
    <w:rsid w:val="00C43892"/>
    <w:rsid w:val="00C465EC"/>
    <w:rsid w:val="00C572F8"/>
    <w:rsid w:val="00C74865"/>
    <w:rsid w:val="00C82354"/>
    <w:rsid w:val="00C82FDB"/>
    <w:rsid w:val="00C87FD4"/>
    <w:rsid w:val="00C95F2D"/>
    <w:rsid w:val="00C97289"/>
    <w:rsid w:val="00CA53B8"/>
    <w:rsid w:val="00CF24E9"/>
    <w:rsid w:val="00CF2A5B"/>
    <w:rsid w:val="00D0457F"/>
    <w:rsid w:val="00D12529"/>
    <w:rsid w:val="00D15B61"/>
    <w:rsid w:val="00D2051C"/>
    <w:rsid w:val="00D22761"/>
    <w:rsid w:val="00D41DE5"/>
    <w:rsid w:val="00D4502A"/>
    <w:rsid w:val="00D53F25"/>
    <w:rsid w:val="00D90559"/>
    <w:rsid w:val="00D932ED"/>
    <w:rsid w:val="00DA2568"/>
    <w:rsid w:val="00DB169A"/>
    <w:rsid w:val="00DB4DA0"/>
    <w:rsid w:val="00DC1A48"/>
    <w:rsid w:val="00DD4217"/>
    <w:rsid w:val="00DE457E"/>
    <w:rsid w:val="00DE7E16"/>
    <w:rsid w:val="00E216C1"/>
    <w:rsid w:val="00E24C01"/>
    <w:rsid w:val="00E3773C"/>
    <w:rsid w:val="00E40506"/>
    <w:rsid w:val="00E46CEA"/>
    <w:rsid w:val="00E76AA7"/>
    <w:rsid w:val="00E82D7C"/>
    <w:rsid w:val="00E91AF0"/>
    <w:rsid w:val="00EA6450"/>
    <w:rsid w:val="00EA747D"/>
    <w:rsid w:val="00EC16E9"/>
    <w:rsid w:val="00EC26B9"/>
    <w:rsid w:val="00ED3D22"/>
    <w:rsid w:val="00ED72FD"/>
    <w:rsid w:val="00EE0FDA"/>
    <w:rsid w:val="00EE6AB2"/>
    <w:rsid w:val="00F313AC"/>
    <w:rsid w:val="00F37890"/>
    <w:rsid w:val="00F4183C"/>
    <w:rsid w:val="00F44298"/>
    <w:rsid w:val="00F44B28"/>
    <w:rsid w:val="00F53B74"/>
    <w:rsid w:val="00F6355F"/>
    <w:rsid w:val="00F64BF2"/>
    <w:rsid w:val="00F65141"/>
    <w:rsid w:val="00F668FD"/>
    <w:rsid w:val="00F67828"/>
    <w:rsid w:val="00F96DDA"/>
    <w:rsid w:val="00FB53F4"/>
    <w:rsid w:val="00FC5B78"/>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6946"/>
  <w15:docId w15:val="{4E9FB0CC-9E6D-46EE-B149-694451D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5D7711"/>
    <w:pPr>
      <w:widowControl/>
      <w:autoSpaceDE/>
      <w:autoSpaceDN/>
    </w:pPr>
    <w:rPr>
      <w:rFonts w:eastAsia="Times New Roman" w:cstheme="minorBidi"/>
      <w:sz w:val="20"/>
      <w:szCs w:val="21"/>
      <w:lang w:bidi="ar-SA"/>
    </w:rPr>
  </w:style>
  <w:style w:type="character" w:customStyle="1" w:styleId="PlainTextChar">
    <w:name w:val="Plain Text Char"/>
    <w:basedOn w:val="DefaultParagraphFont"/>
    <w:link w:val="PlainText"/>
    <w:uiPriority w:val="99"/>
    <w:rsid w:val="005D7711"/>
    <w:rPr>
      <w:rFonts w:ascii="Verdana" w:eastAsia="Times New Roman" w:hAnsi="Verdana"/>
      <w:sz w:val="20"/>
      <w:szCs w:val="21"/>
    </w:rPr>
  </w:style>
  <w:style w:type="paragraph" w:styleId="Header">
    <w:name w:val="header"/>
    <w:basedOn w:val="Normal"/>
    <w:link w:val="HeaderChar"/>
    <w:uiPriority w:val="99"/>
    <w:unhideWhenUsed/>
    <w:rsid w:val="000F0B7D"/>
    <w:pPr>
      <w:tabs>
        <w:tab w:val="center" w:pos="4680"/>
        <w:tab w:val="right" w:pos="9360"/>
      </w:tabs>
    </w:pPr>
  </w:style>
  <w:style w:type="character" w:customStyle="1" w:styleId="HeaderChar">
    <w:name w:val="Header Char"/>
    <w:basedOn w:val="DefaultParagraphFont"/>
    <w:link w:val="Header"/>
    <w:uiPriority w:val="99"/>
    <w:rsid w:val="000F0B7D"/>
    <w:rPr>
      <w:rFonts w:ascii="Verdana" w:eastAsia="Verdana" w:hAnsi="Verdana" w:cs="Verdana"/>
      <w:lang w:bidi="en-US"/>
    </w:rPr>
  </w:style>
  <w:style w:type="paragraph" w:styleId="Footer">
    <w:name w:val="footer"/>
    <w:basedOn w:val="Normal"/>
    <w:link w:val="FooterChar"/>
    <w:uiPriority w:val="99"/>
    <w:unhideWhenUsed/>
    <w:rsid w:val="000F0B7D"/>
    <w:pPr>
      <w:tabs>
        <w:tab w:val="center" w:pos="4680"/>
        <w:tab w:val="right" w:pos="9360"/>
      </w:tabs>
    </w:pPr>
  </w:style>
  <w:style w:type="character" w:customStyle="1" w:styleId="FooterChar">
    <w:name w:val="Footer Char"/>
    <w:basedOn w:val="DefaultParagraphFont"/>
    <w:link w:val="Footer"/>
    <w:uiPriority w:val="99"/>
    <w:rsid w:val="000F0B7D"/>
    <w:rPr>
      <w:rFonts w:ascii="Verdana" w:eastAsia="Verdana" w:hAnsi="Verdana" w:cs="Verdana"/>
      <w:lang w:bidi="en-US"/>
    </w:rPr>
  </w:style>
  <w:style w:type="paragraph" w:styleId="BalloonText">
    <w:name w:val="Balloon Text"/>
    <w:basedOn w:val="Normal"/>
    <w:link w:val="BalloonTextChar"/>
    <w:uiPriority w:val="99"/>
    <w:semiHidden/>
    <w:unhideWhenUsed/>
    <w:rsid w:val="003F4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82"/>
    <w:rPr>
      <w:rFonts w:ascii="Segoe UI" w:eastAsia="Verdana" w:hAnsi="Segoe UI" w:cs="Segoe UI"/>
      <w:sz w:val="18"/>
      <w:szCs w:val="18"/>
      <w:lang w:bidi="en-US"/>
    </w:rPr>
  </w:style>
  <w:style w:type="character" w:styleId="Hyperlink">
    <w:name w:val="Hyperlink"/>
    <w:basedOn w:val="DefaultParagraphFont"/>
    <w:uiPriority w:val="99"/>
    <w:unhideWhenUsed/>
    <w:rsid w:val="003F4A82"/>
    <w:rPr>
      <w:color w:val="0000FF" w:themeColor="hyperlink"/>
      <w:u w:val="single"/>
    </w:rPr>
  </w:style>
  <w:style w:type="paragraph" w:styleId="CommentText">
    <w:name w:val="annotation text"/>
    <w:basedOn w:val="Normal"/>
    <w:link w:val="CommentTextChar"/>
    <w:uiPriority w:val="99"/>
    <w:semiHidden/>
    <w:unhideWhenUsed/>
    <w:rsid w:val="003F4A82"/>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3F4A82"/>
    <w:rPr>
      <w:sz w:val="20"/>
      <w:szCs w:val="20"/>
    </w:rPr>
  </w:style>
  <w:style w:type="character" w:styleId="CommentReference">
    <w:name w:val="annotation reference"/>
    <w:basedOn w:val="DefaultParagraphFont"/>
    <w:uiPriority w:val="99"/>
    <w:semiHidden/>
    <w:unhideWhenUsed/>
    <w:rsid w:val="003F4A82"/>
    <w:rPr>
      <w:sz w:val="16"/>
      <w:szCs w:val="16"/>
    </w:rPr>
  </w:style>
  <w:style w:type="character" w:customStyle="1" w:styleId="UnresolvedMention">
    <w:name w:val="Unresolved Mention"/>
    <w:basedOn w:val="DefaultParagraphFont"/>
    <w:uiPriority w:val="99"/>
    <w:semiHidden/>
    <w:unhideWhenUsed/>
    <w:rsid w:val="00781BC7"/>
    <w:rPr>
      <w:color w:val="605E5C"/>
      <w:shd w:val="clear" w:color="auto" w:fill="E1DFDD"/>
    </w:rPr>
  </w:style>
  <w:style w:type="character" w:styleId="FollowedHyperlink">
    <w:name w:val="FollowedHyperlink"/>
    <w:basedOn w:val="DefaultParagraphFont"/>
    <w:uiPriority w:val="99"/>
    <w:semiHidden/>
    <w:unhideWhenUsed/>
    <w:rsid w:val="00A37834"/>
    <w:rPr>
      <w:color w:val="800080" w:themeColor="followedHyperlink"/>
      <w:u w:val="single"/>
    </w:rPr>
  </w:style>
  <w:style w:type="paragraph" w:styleId="NormalWeb">
    <w:name w:val="Normal (Web)"/>
    <w:basedOn w:val="Normal"/>
    <w:uiPriority w:val="99"/>
    <w:semiHidden/>
    <w:unhideWhenUsed/>
    <w:rsid w:val="00B1607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5428">
      <w:bodyDiv w:val="1"/>
      <w:marLeft w:val="0"/>
      <w:marRight w:val="0"/>
      <w:marTop w:val="0"/>
      <w:marBottom w:val="0"/>
      <w:divBdr>
        <w:top w:val="none" w:sz="0" w:space="0" w:color="auto"/>
        <w:left w:val="none" w:sz="0" w:space="0" w:color="auto"/>
        <w:bottom w:val="none" w:sz="0" w:space="0" w:color="auto"/>
        <w:right w:val="none" w:sz="0" w:space="0" w:color="auto"/>
      </w:divBdr>
    </w:div>
    <w:div w:id="1040394853">
      <w:bodyDiv w:val="1"/>
      <w:marLeft w:val="0"/>
      <w:marRight w:val="0"/>
      <w:marTop w:val="0"/>
      <w:marBottom w:val="0"/>
      <w:divBdr>
        <w:top w:val="none" w:sz="0" w:space="0" w:color="auto"/>
        <w:left w:val="none" w:sz="0" w:space="0" w:color="auto"/>
        <w:bottom w:val="none" w:sz="0" w:space="0" w:color="auto"/>
        <w:right w:val="none" w:sz="0" w:space="0" w:color="auto"/>
      </w:divBdr>
    </w:div>
    <w:div w:id="1309169824">
      <w:bodyDiv w:val="1"/>
      <w:marLeft w:val="0"/>
      <w:marRight w:val="0"/>
      <w:marTop w:val="0"/>
      <w:marBottom w:val="0"/>
      <w:divBdr>
        <w:top w:val="none" w:sz="0" w:space="0" w:color="auto"/>
        <w:left w:val="none" w:sz="0" w:space="0" w:color="auto"/>
        <w:bottom w:val="none" w:sz="0" w:space="0" w:color="auto"/>
        <w:right w:val="none" w:sz="0" w:space="0" w:color="auto"/>
      </w:divBdr>
    </w:div>
    <w:div w:id="1426612997">
      <w:bodyDiv w:val="1"/>
      <w:marLeft w:val="0"/>
      <w:marRight w:val="0"/>
      <w:marTop w:val="0"/>
      <w:marBottom w:val="0"/>
      <w:divBdr>
        <w:top w:val="none" w:sz="0" w:space="0" w:color="auto"/>
        <w:left w:val="none" w:sz="0" w:space="0" w:color="auto"/>
        <w:bottom w:val="none" w:sz="0" w:space="0" w:color="auto"/>
        <w:right w:val="none" w:sz="0" w:space="0" w:color="auto"/>
      </w:divBdr>
    </w:div>
    <w:div w:id="1428842939">
      <w:bodyDiv w:val="1"/>
      <w:marLeft w:val="0"/>
      <w:marRight w:val="0"/>
      <w:marTop w:val="0"/>
      <w:marBottom w:val="0"/>
      <w:divBdr>
        <w:top w:val="none" w:sz="0" w:space="0" w:color="auto"/>
        <w:left w:val="none" w:sz="0" w:space="0" w:color="auto"/>
        <w:bottom w:val="none" w:sz="0" w:space="0" w:color="auto"/>
        <w:right w:val="none" w:sz="0" w:space="0" w:color="auto"/>
      </w:divBdr>
    </w:div>
    <w:div w:id="1632978973">
      <w:bodyDiv w:val="1"/>
      <w:marLeft w:val="0"/>
      <w:marRight w:val="0"/>
      <w:marTop w:val="0"/>
      <w:marBottom w:val="0"/>
      <w:divBdr>
        <w:top w:val="none" w:sz="0" w:space="0" w:color="auto"/>
        <w:left w:val="none" w:sz="0" w:space="0" w:color="auto"/>
        <w:bottom w:val="none" w:sz="0" w:space="0" w:color="auto"/>
        <w:right w:val="none" w:sz="0" w:space="0" w:color="auto"/>
      </w:divBdr>
    </w:div>
    <w:div w:id="191431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0C9D09DBE6143B6B06D8B653C067A" ma:contentTypeVersion="13" ma:contentTypeDescription="Create a new document." ma:contentTypeScope="" ma:versionID="cc5b848fc274ef015afa2c4a96ac5f48">
  <xsd:schema xmlns:xsd="http://www.w3.org/2001/XMLSchema" xmlns:xs="http://www.w3.org/2001/XMLSchema" xmlns:p="http://schemas.microsoft.com/office/2006/metadata/properties" xmlns:ns3="fc195c35-e838-4aca-9e34-b7c7653be9fc" xmlns:ns4="84d45ce3-8b4f-4b92-87da-9ac8e7557d42" targetNamespace="http://schemas.microsoft.com/office/2006/metadata/properties" ma:root="true" ma:fieldsID="beddae99306a6f4682278b47c2b9a34f" ns3:_="" ns4:_="">
    <xsd:import namespace="fc195c35-e838-4aca-9e34-b7c7653be9fc"/>
    <xsd:import namespace="84d45ce3-8b4f-4b92-87da-9ac8e7557d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5c35-e838-4aca-9e34-b7c7653b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45ce3-8b4f-4b92-87da-9ac8e7557d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BD877-E0D9-4979-81FC-2FB74184E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8437D-0B84-442F-BFDD-36CE1BCA3E8F}">
  <ds:schemaRefs>
    <ds:schemaRef ds:uri="http://schemas.microsoft.com/sharepoint/v3/contenttype/forms"/>
  </ds:schemaRefs>
</ds:datastoreItem>
</file>

<file path=customXml/itemProps3.xml><?xml version="1.0" encoding="utf-8"?>
<ds:datastoreItem xmlns:ds="http://schemas.openxmlformats.org/officeDocument/2006/customXml" ds:itemID="{0AEBBB87-B738-4210-B94E-357C6872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5c35-e838-4aca-9e34-b7c7653be9fc"/>
    <ds:schemaRef ds:uri="84d45ce3-8b4f-4b92-87da-9ac8e7557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Darwin-Looney, Britt</dc:creator>
  <cp:lastModifiedBy>Cheryl Podtburg</cp:lastModifiedBy>
  <cp:revision>2</cp:revision>
  <dcterms:created xsi:type="dcterms:W3CDTF">2020-04-24T17:51:00Z</dcterms:created>
  <dcterms:modified xsi:type="dcterms:W3CDTF">2020-04-24T17:51:00Z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for Office 365</vt:lpwstr>
  </property>
  <property fmtid="{D5CDD505-2E9C-101B-9397-08002B2CF9AE}" pid="4" name="LastSaved">
    <vt:filetime>2020-03-17T00:00:00Z</vt:filetime>
  </property>
  <property fmtid="{D5CDD505-2E9C-101B-9397-08002B2CF9AE}" pid="5" name="ContentTypeId">
    <vt:lpwstr>0x0101002EE0C9D09DBE6143B6B06D8B653C067A</vt:lpwstr>
  </property>
</Properties>
</file>