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CA74D" w14:textId="77777777" w:rsidR="003C1768" w:rsidRPr="003C1768" w:rsidRDefault="003C1768" w:rsidP="003C1768">
      <w:pPr>
        <w:jc w:val="center"/>
        <w:rPr>
          <w:rFonts w:ascii="Times New Roman" w:hAnsi="Times New Roman" w:cs="Times New Roman"/>
        </w:rPr>
      </w:pPr>
      <w:r w:rsidRPr="003C1768">
        <w:rPr>
          <w:rFonts w:ascii="Arial" w:hAnsi="Arial" w:cs="Arial"/>
          <w:b/>
          <w:bCs/>
          <w:color w:val="000000"/>
          <w:sz w:val="20"/>
          <w:szCs w:val="20"/>
        </w:rPr>
        <w:t xml:space="preserve">SUBMISSION GUIDELINES - KITAABWORLD 2017 SUMMER WRITING COMPETITION </w:t>
      </w:r>
    </w:p>
    <w:p w14:paraId="540B13C2"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tbl>
      <w:tblPr>
        <w:tblW w:w="0" w:type="auto"/>
        <w:tblCellMar>
          <w:top w:w="15" w:type="dxa"/>
          <w:left w:w="15" w:type="dxa"/>
          <w:bottom w:w="15" w:type="dxa"/>
          <w:right w:w="15" w:type="dxa"/>
        </w:tblCellMar>
        <w:tblLook w:val="04A0" w:firstRow="1" w:lastRow="0" w:firstColumn="1" w:lastColumn="0" w:noHBand="0" w:noVBand="1"/>
      </w:tblPr>
      <w:tblGrid>
        <w:gridCol w:w="1497"/>
        <w:gridCol w:w="7843"/>
      </w:tblGrid>
      <w:tr w:rsidR="003C1768" w:rsidRPr="003C1768" w14:paraId="6D13B30B" w14:textId="77777777" w:rsidTr="003C17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1CAB3"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shd w:val="clear" w:color="auto" w:fill="FFFFFF"/>
              </w:rPr>
              <w:t>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A0AF9"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shd w:val="clear" w:color="auto" w:fill="FFFFFF"/>
              </w:rPr>
              <w:t>“My Grandparents”</w:t>
            </w:r>
          </w:p>
        </w:tc>
      </w:tr>
      <w:tr w:rsidR="003C1768" w:rsidRPr="003C1768" w14:paraId="0A5CE4A0" w14:textId="77777777" w:rsidTr="003C17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89CDE"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shd w:val="clear" w:color="auto" w:fill="FFFFFF"/>
              </w:rPr>
              <w:t>Eligibility</w:t>
            </w:r>
            <w:r w:rsidRPr="003C1768">
              <w:rPr>
                <w:rFonts w:ascii="Arial" w:hAnsi="Arial" w:cs="Arial"/>
                <w:color w:val="000000"/>
                <w:sz w:val="20"/>
                <w:szCs w:val="20"/>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6AB77"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shd w:val="clear" w:color="auto" w:fill="FFFFFF"/>
              </w:rPr>
              <w:t>6-18 year olds who are legal residents the Unite</w:t>
            </w:r>
            <w:r>
              <w:rPr>
                <w:rFonts w:ascii="Arial" w:hAnsi="Arial" w:cs="Arial"/>
                <w:color w:val="000000"/>
                <w:sz w:val="20"/>
                <w:szCs w:val="20"/>
                <w:shd w:val="clear" w:color="auto" w:fill="FFFFFF"/>
              </w:rPr>
              <w:t xml:space="preserve">d States of America and Canada </w:t>
            </w:r>
            <w:r w:rsidRPr="003C1768">
              <w:rPr>
                <w:rFonts w:ascii="Arial" w:hAnsi="Arial" w:cs="Arial"/>
                <w:color w:val="000000"/>
                <w:sz w:val="20"/>
                <w:szCs w:val="20"/>
                <w:shd w:val="clear" w:color="auto" w:fill="FFFFFF"/>
              </w:rPr>
              <w:t>are eligible to participate. The cut-off date for age eligibility is determined as the age at the time of submission of the entry.</w:t>
            </w:r>
          </w:p>
        </w:tc>
      </w:tr>
      <w:tr w:rsidR="003C1768" w:rsidRPr="003C1768" w14:paraId="1C8B9EFD" w14:textId="77777777" w:rsidTr="003C17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B9349"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shd w:val="clear" w:color="auto" w:fill="FFFFFF"/>
              </w:rPr>
              <w:t>Format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E2419"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shd w:val="clear" w:color="auto" w:fill="FFFFFF"/>
              </w:rPr>
              <w:t xml:space="preserve">Essay, Poem, Drawings, Short Story </w:t>
            </w:r>
          </w:p>
        </w:tc>
      </w:tr>
      <w:tr w:rsidR="003C1768" w:rsidRPr="003C1768" w14:paraId="3511B67F" w14:textId="77777777" w:rsidTr="003C17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F0376"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shd w:val="clear" w:color="auto" w:fill="FFFFFF"/>
              </w:rPr>
              <w:t>Maximum Length</w:t>
            </w:r>
            <w:r w:rsidRPr="003C1768">
              <w:rPr>
                <w:rFonts w:ascii="Arial" w:hAnsi="Arial" w:cs="Arial"/>
                <w:color w:val="000000"/>
                <w:sz w:val="20"/>
                <w:szCs w:val="20"/>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49E81"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shd w:val="clear" w:color="auto" w:fill="FFFFFF"/>
              </w:rPr>
              <w:t>1,500 words; No Minimum Length.</w:t>
            </w:r>
          </w:p>
        </w:tc>
      </w:tr>
      <w:tr w:rsidR="003C1768" w:rsidRPr="003C1768" w14:paraId="6B7F0E90" w14:textId="77777777" w:rsidTr="003C17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2F4BE"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shd w:val="clear" w:color="auto" w:fill="FFFFFF"/>
              </w:rPr>
              <w:t>Submission Format</w:t>
            </w:r>
            <w:r w:rsidRPr="003C1768">
              <w:rPr>
                <w:rFonts w:ascii="Arial" w:hAnsi="Arial" w:cs="Arial"/>
                <w:color w:val="000000"/>
                <w:sz w:val="20"/>
                <w:szCs w:val="20"/>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3BEE4"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shd w:val="clear" w:color="auto" w:fill="FFFFFF"/>
              </w:rPr>
              <w:t xml:space="preserve">Submissions must be typewritten and double-spaced in .doc, .jpeg, .docx, .rtf formats. The author’s name, address, phone number, email address, date of submission should appear on the first page of the submission. </w:t>
            </w:r>
          </w:p>
        </w:tc>
      </w:tr>
      <w:tr w:rsidR="003C1768" w:rsidRPr="003C1768" w14:paraId="2A75133A" w14:textId="77777777" w:rsidTr="003C17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E8D12"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shd w:val="clear" w:color="auto" w:fill="FFFFFF"/>
              </w:rPr>
              <w:t>Submission Process</w:t>
            </w:r>
            <w:r w:rsidRPr="003C1768">
              <w:rPr>
                <w:rFonts w:ascii="Arial" w:hAnsi="Arial" w:cs="Arial"/>
                <w:color w:val="000000"/>
                <w:sz w:val="20"/>
                <w:szCs w:val="20"/>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6AE9A"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shd w:val="clear" w:color="auto" w:fill="FFFFFF"/>
              </w:rPr>
              <w:t xml:space="preserve">Please email the contribution to </w:t>
            </w:r>
            <w:hyperlink r:id="rId7" w:history="1">
              <w:r w:rsidRPr="003C1768">
                <w:rPr>
                  <w:rFonts w:ascii="Arial" w:hAnsi="Arial" w:cs="Arial"/>
                  <w:color w:val="1155CC"/>
                  <w:sz w:val="20"/>
                  <w:szCs w:val="20"/>
                  <w:u w:val="single"/>
                  <w:shd w:val="clear" w:color="auto" w:fill="FFFFFF"/>
                </w:rPr>
                <w:t>contact@kitaabworld.com</w:t>
              </w:r>
            </w:hyperlink>
            <w:r w:rsidRPr="003C1768">
              <w:rPr>
                <w:rFonts w:ascii="Arial" w:hAnsi="Arial" w:cs="Arial"/>
                <w:color w:val="000000"/>
                <w:sz w:val="20"/>
                <w:szCs w:val="20"/>
                <w:shd w:val="clear" w:color="auto" w:fill="FFFFFF"/>
              </w:rPr>
              <w:t xml:space="preserve"> on or prior to midnight PST on August 15, 2017, along with the signed Parent Consent Form. The s</w:t>
            </w:r>
            <w:r>
              <w:rPr>
                <w:rFonts w:ascii="Arial" w:hAnsi="Arial" w:cs="Arial"/>
                <w:color w:val="000000"/>
                <w:sz w:val="20"/>
                <w:szCs w:val="20"/>
                <w:shd w:val="clear" w:color="auto" w:fill="FFFFFF"/>
              </w:rPr>
              <w:t>ubject of the email should be “</w:t>
            </w:r>
            <w:r w:rsidRPr="003C1768">
              <w:rPr>
                <w:rFonts w:ascii="Arial" w:hAnsi="Arial" w:cs="Arial"/>
                <w:color w:val="000000"/>
                <w:sz w:val="20"/>
                <w:szCs w:val="20"/>
                <w:shd w:val="clear" w:color="auto" w:fill="FFFFFF"/>
              </w:rPr>
              <w:t>2017 Summer Writing Competition.”</w:t>
            </w:r>
          </w:p>
        </w:tc>
      </w:tr>
      <w:tr w:rsidR="003C1768" w:rsidRPr="003C1768" w14:paraId="4035B9B7" w14:textId="77777777" w:rsidTr="003C17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F6445"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shd w:val="clear" w:color="auto" w:fill="FFFFFF"/>
              </w:rPr>
              <w:t>Parent Consent: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6A0DB"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shd w:val="clear" w:color="auto" w:fill="FFFFFF"/>
              </w:rPr>
              <w:t>Each entry must include the official Parent Consent Form, with the required signature of a parent/guardian consenting to allowing their child/ward to enter the KitaabWorld’s 2017 Summer Writing Competition, confirming that the story and art are original, and allowing KitaabWorld or its’ sponsors to publish the submission on its blog and social media in accordance with these guidelines.  </w:t>
            </w:r>
          </w:p>
        </w:tc>
      </w:tr>
    </w:tbl>
    <w:p w14:paraId="6822783F"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D6BEFC4"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0D9F4BE"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shd w:val="clear" w:color="auto" w:fill="FFFFFF"/>
        </w:rPr>
        <w:t xml:space="preserve">Judging, Awards and Notification </w:t>
      </w:r>
    </w:p>
    <w:p w14:paraId="448EDBE3"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37967C84" w14:textId="77777777" w:rsidR="003C1768" w:rsidRPr="003C1768" w:rsidRDefault="003C1768" w:rsidP="003C1768">
      <w:pPr>
        <w:rPr>
          <w:rFonts w:ascii="Times New Roman" w:hAnsi="Times New Roman" w:cs="Times New Roman"/>
        </w:rPr>
      </w:pPr>
      <w:r>
        <w:rPr>
          <w:rFonts w:ascii="Arial" w:hAnsi="Arial" w:cs="Arial"/>
          <w:color w:val="000000"/>
          <w:sz w:val="20"/>
          <w:szCs w:val="20"/>
          <w:shd w:val="clear" w:color="auto" w:fill="FFFFFF"/>
        </w:rPr>
        <w:t xml:space="preserve">All entries submitted will be </w:t>
      </w:r>
      <w:r w:rsidRPr="003C1768">
        <w:rPr>
          <w:rFonts w:ascii="Arial" w:hAnsi="Arial" w:cs="Arial"/>
          <w:color w:val="000000"/>
          <w:sz w:val="20"/>
          <w:szCs w:val="20"/>
          <w:shd w:val="clear" w:color="auto" w:fill="FFFFFF"/>
        </w:rPr>
        <w:t xml:space="preserve">judged using the judging criteria and percentages below by a selected panel of judges. The entries will be judged in relevance to the age of the contributor. </w:t>
      </w:r>
    </w:p>
    <w:p w14:paraId="2333AC39"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shd w:val="clear" w:color="auto" w:fill="FFFFFF"/>
        </w:rPr>
        <w:t>The Competition shall be scored using the following criteria as follows:  </w:t>
      </w:r>
    </w:p>
    <w:p w14:paraId="1062B923" w14:textId="77777777" w:rsidR="003C1768" w:rsidRPr="003C1768" w:rsidRDefault="003C1768" w:rsidP="003C1768">
      <w:pPr>
        <w:numPr>
          <w:ilvl w:val="0"/>
          <w:numId w:val="1"/>
        </w:numPr>
        <w:shd w:val="clear" w:color="auto" w:fill="FFFFFF"/>
        <w:textAlignment w:val="baseline"/>
        <w:rPr>
          <w:rFonts w:ascii="Arial" w:hAnsi="Arial" w:cs="Arial"/>
          <w:color w:val="000000"/>
          <w:sz w:val="20"/>
          <w:szCs w:val="20"/>
        </w:rPr>
      </w:pPr>
      <w:r w:rsidRPr="003C1768">
        <w:rPr>
          <w:rFonts w:ascii="Arial" w:hAnsi="Arial" w:cs="Arial"/>
          <w:color w:val="000000"/>
          <w:sz w:val="20"/>
          <w:szCs w:val="20"/>
          <w:shd w:val="clear" w:color="auto" w:fill="FFFFFF"/>
        </w:rPr>
        <w:t>40% Creativity and originality of plot and/or themes,  </w:t>
      </w:r>
    </w:p>
    <w:p w14:paraId="3665308F" w14:textId="77777777" w:rsidR="003C1768" w:rsidRPr="003C1768" w:rsidRDefault="003C1768" w:rsidP="003C1768">
      <w:pPr>
        <w:numPr>
          <w:ilvl w:val="0"/>
          <w:numId w:val="1"/>
        </w:numPr>
        <w:shd w:val="clear" w:color="auto" w:fill="FFFFFF"/>
        <w:textAlignment w:val="baseline"/>
        <w:rPr>
          <w:rFonts w:ascii="Arial" w:hAnsi="Arial" w:cs="Arial"/>
          <w:color w:val="000000"/>
          <w:sz w:val="20"/>
          <w:szCs w:val="20"/>
        </w:rPr>
      </w:pPr>
      <w:r w:rsidRPr="003C1768">
        <w:rPr>
          <w:rFonts w:ascii="Arial" w:hAnsi="Arial" w:cs="Arial"/>
          <w:color w:val="000000"/>
          <w:sz w:val="20"/>
          <w:szCs w:val="20"/>
          <w:shd w:val="clear" w:color="auto" w:fill="FFFFFF"/>
        </w:rPr>
        <w:t>40% Story structure and use of literary devices,  </w:t>
      </w:r>
    </w:p>
    <w:p w14:paraId="6304A44E" w14:textId="77777777" w:rsidR="003C1768" w:rsidRPr="003C1768" w:rsidRDefault="003C1768" w:rsidP="003C1768">
      <w:pPr>
        <w:numPr>
          <w:ilvl w:val="0"/>
          <w:numId w:val="1"/>
        </w:numPr>
        <w:shd w:val="clear" w:color="auto" w:fill="FFFFFF"/>
        <w:textAlignment w:val="baseline"/>
        <w:rPr>
          <w:rFonts w:ascii="Arial" w:hAnsi="Arial" w:cs="Arial"/>
          <w:color w:val="000000"/>
          <w:sz w:val="20"/>
          <w:szCs w:val="20"/>
        </w:rPr>
      </w:pPr>
      <w:r w:rsidRPr="003C1768">
        <w:rPr>
          <w:rFonts w:ascii="Arial" w:hAnsi="Arial" w:cs="Arial"/>
          <w:color w:val="000000"/>
          <w:sz w:val="20"/>
          <w:szCs w:val="20"/>
          <w:shd w:val="clear" w:color="auto" w:fill="FFFFFF"/>
        </w:rPr>
        <w:t xml:space="preserve">20% Relevance, quality and originality </w:t>
      </w:r>
    </w:p>
    <w:p w14:paraId="442033AE"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226B70E8"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shd w:val="clear" w:color="auto" w:fill="FFFFFF"/>
        </w:rPr>
        <w:t>All decisions of the judges are final and binding and not subject to appeal or review. Two winners (one in the age range of 6-10, and one in the age range of 11-18) will be selected. Winners will be notified on or before September 30, 2017. Prizes are not redeemable for cash, non-transferable, and non-substitutable, except at the sole discretion of KitaabWorld.com, LLC.</w:t>
      </w:r>
    </w:p>
    <w:p w14:paraId="0ED72DD4"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7005E4AC"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shd w:val="clear" w:color="auto" w:fill="FFFFFF"/>
        </w:rPr>
        <w:t>Fine Print:</w:t>
      </w:r>
    </w:p>
    <w:p w14:paraId="2D227F57"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 xml:space="preserve">If you’re confused about what is included in South Asia, read this: </w:t>
      </w:r>
      <w:hyperlink r:id="rId8" w:history="1">
        <w:r w:rsidRPr="003C1768">
          <w:rPr>
            <w:rFonts w:ascii="Arial" w:hAnsi="Arial" w:cs="Arial"/>
            <w:color w:val="1155CC"/>
            <w:sz w:val="20"/>
            <w:szCs w:val="20"/>
            <w:u w:val="single"/>
          </w:rPr>
          <w:t>https://en.wikipedia.org/wiki/South_Asia</w:t>
        </w:r>
      </w:hyperlink>
      <w:r w:rsidRPr="003C1768">
        <w:rPr>
          <w:rFonts w:ascii="Arial" w:hAnsi="Arial" w:cs="Arial"/>
          <w:color w:val="000000"/>
          <w:sz w:val="20"/>
          <w:szCs w:val="20"/>
        </w:rPr>
        <w:t>. While Myanmar is technically not South Asia, one can include that region as well.</w:t>
      </w:r>
    </w:p>
    <w:p w14:paraId="1F7BF2F7"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Submissions can be in English and any other South Asian language.</w:t>
      </w:r>
    </w:p>
    <w:p w14:paraId="7124B6B5"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All contributions must be original. KitaabWorld, in its sole discretion, has the right to disregard any contributions where it detects plagiarism.</w:t>
      </w:r>
    </w:p>
    <w:p w14:paraId="28823AD0"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Only one entry per person will be accepted, all subsequent entries will be disqualified.</w:t>
      </w:r>
    </w:p>
    <w:p w14:paraId="2716F72F"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No purchase from KitaabWorld is necessary to participate in this competition.</w:t>
      </w:r>
    </w:p>
    <w:p w14:paraId="371593B3"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 xml:space="preserve">By entering, entrants’ parent/legal guardian agree to abide by these rules, and warrant that their child’s/ward’s entry is their original work and does not infringe upon or violate rights of any third party, and grant to KitaabWorld.com, LLC a royalty-free, irrevocable, perpetual license to use, </w:t>
      </w:r>
      <w:r w:rsidRPr="003C1768">
        <w:rPr>
          <w:rFonts w:ascii="Arial" w:hAnsi="Arial" w:cs="Arial"/>
          <w:color w:val="000000"/>
          <w:sz w:val="20"/>
          <w:szCs w:val="20"/>
        </w:rPr>
        <w:lastRenderedPageBreak/>
        <w:t>reproduce, modify, create derivative works from and display such submissions, in whole or in part, on a worldwide basis, and to incorporate it into other works for marketing and related purposes, without permission, notice or compensation. In the event that any applicable law</w:t>
      </w:r>
      <w:bookmarkStart w:id="0" w:name="_GoBack"/>
      <w:bookmarkEnd w:id="0"/>
      <w:r w:rsidRPr="003C1768">
        <w:rPr>
          <w:rFonts w:ascii="Arial" w:hAnsi="Arial" w:cs="Arial"/>
          <w:color w:val="000000"/>
          <w:sz w:val="20"/>
          <w:szCs w:val="20"/>
        </w:rPr>
        <w:t xml:space="preserve"> requires certain formalities to be fulfilled to effectuate the above rights, each participant (and parent or guardian) agrees to cooperate with KitaabWorld.com, LLC to achieve fulfillment of such formalities. </w:t>
      </w:r>
    </w:p>
    <w:p w14:paraId="51D01AC2"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 xml:space="preserve">Each participant’s parent/legal guardian, on behalf of the participant, agrees to release and hold KitaabWorld.com, LLC, and its sponsors, agents, representatives and affiliates harmless from any and all damages, losses, claims and liabilities arising out of participation in the proposed KitaabWorld 2017 Summer Writing Competition or resulting from acceptance or claiming of any prize hereunder. Submission of the Entry Form shall constitute permission from the participant’s parent/legal guardian for KitaabWorld.com, LLC to use the participants’ name, age and contribution by KitaabWorld solely for advertising and promotion purposes. </w:t>
      </w:r>
    </w:p>
    <w:p w14:paraId="379F716C"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 xml:space="preserve">KitaabWorld.com, LLC reserves the right, in its sole discretion, to terminate, suspend or otherwise cancel the KitaabWorld 2017 Summer Writing Competition at any time. </w:t>
      </w:r>
    </w:p>
    <w:p w14:paraId="7ACF1A1E"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KitaabWorld.com, LLC is not responsible for any expenses incurred in connection with participation in the KitaabWorld 2017 Summer Writing Competition. Income and all other taxes are the responsibility of the prize recipient.</w:t>
      </w:r>
    </w:p>
    <w:p w14:paraId="7629E196"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 xml:space="preserve">KitaabWorld.com, LLC is not responsible for a lost, late, incomplete, invalid, unintelligible or misdirected submission, which is disqualified. </w:t>
      </w:r>
    </w:p>
    <w:p w14:paraId="3FC03EE3"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By submitting an entry, you will be signed up for monthly newsletters from KitaabWorld.com, LLC and its sponsors. You are however free to unsubscribe whenever you want.</w:t>
      </w:r>
    </w:p>
    <w:p w14:paraId="4D396CFF" w14:textId="77777777" w:rsidR="003C1768" w:rsidRPr="003C1768" w:rsidRDefault="003C1768" w:rsidP="003C1768">
      <w:pPr>
        <w:numPr>
          <w:ilvl w:val="0"/>
          <w:numId w:val="2"/>
        </w:numPr>
        <w:textAlignment w:val="baseline"/>
        <w:rPr>
          <w:rFonts w:ascii="Arial" w:hAnsi="Arial" w:cs="Arial"/>
          <w:color w:val="000000"/>
          <w:sz w:val="20"/>
          <w:szCs w:val="20"/>
        </w:rPr>
      </w:pPr>
      <w:r w:rsidRPr="003C1768">
        <w:rPr>
          <w:rFonts w:ascii="Arial" w:hAnsi="Arial" w:cs="Arial"/>
          <w:color w:val="000000"/>
          <w:sz w:val="20"/>
          <w:szCs w:val="20"/>
        </w:rPr>
        <w:t xml:space="preserve">You give your child’s name and age to KitaabWorld.com, LLC when you enter into this competition. You permit KitaabWorld.com, LLC to maintain this data. This data is collected only to maintain a record of those who have entered the promotion, to ensure contact with potential winners and for marketing purposes in accordance with KitaabWorld.com, LLC’s Privacy Policy, which can be found at https://kitaabworld.com/pages/privacy-policy. </w:t>
      </w:r>
    </w:p>
    <w:p w14:paraId="2F174702"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2B0BDF6F"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18778A6"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452C2B2E"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4A816A5D"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61DA513E"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F6BA11A"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2F10134D"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16C134EF"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D188500"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0B3121E"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70CAB674"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2BC66AC4"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75FAB27F"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2D9EB56A"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3CA25FFA"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3C48C3B3"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4E88879D"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66C766DA"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AC1AAB7"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42BEE913"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31005964" w14:textId="77777777" w:rsidR="003C1768" w:rsidRDefault="003C1768" w:rsidP="003C1768">
      <w:pPr>
        <w:rPr>
          <w:rFonts w:ascii="Times New Roman" w:hAnsi="Times New Roman" w:cs="Times New Roman"/>
        </w:rPr>
      </w:pPr>
      <w:r w:rsidRPr="003C1768">
        <w:rPr>
          <w:rFonts w:ascii="Times New Roman" w:hAnsi="Times New Roman" w:cs="Times New Roman"/>
        </w:rPr>
        <w:t> </w:t>
      </w:r>
    </w:p>
    <w:p w14:paraId="757222D9" w14:textId="77777777" w:rsidR="003C1768" w:rsidRPr="003C1768" w:rsidRDefault="003C1768" w:rsidP="003C1768">
      <w:pPr>
        <w:rPr>
          <w:rFonts w:ascii="Times New Roman" w:hAnsi="Times New Roman" w:cs="Times New Roman"/>
        </w:rPr>
      </w:pPr>
    </w:p>
    <w:p w14:paraId="36AFD0A6"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11E446DA" w14:textId="77777777" w:rsidR="003C1768" w:rsidRPr="003C1768" w:rsidRDefault="003C1768" w:rsidP="003C1768">
      <w:pPr>
        <w:jc w:val="center"/>
        <w:rPr>
          <w:rFonts w:ascii="Times New Roman" w:hAnsi="Times New Roman" w:cs="Times New Roman"/>
        </w:rPr>
      </w:pPr>
      <w:r w:rsidRPr="003C1768">
        <w:rPr>
          <w:rFonts w:ascii="Arial" w:hAnsi="Arial" w:cs="Arial"/>
          <w:b/>
          <w:bCs/>
          <w:color w:val="000000"/>
          <w:sz w:val="20"/>
          <w:szCs w:val="20"/>
        </w:rPr>
        <w:t>Parent Consent Form</w:t>
      </w:r>
    </w:p>
    <w:p w14:paraId="7D7EC4CD"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350E1BD"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rPr>
        <w:t>Please complete this form and send with your story to contact@kitaabworld.com. Type your story on a separate page, print it out and attach to this completed entry form. If it’s easier, you can also attach the text below in an email to send to KitaabWorld.com.</w:t>
      </w:r>
    </w:p>
    <w:p w14:paraId="50F0CD7A"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4107958B"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rPr>
        <w:t>Name of Child:</w:t>
      </w:r>
    </w:p>
    <w:p w14:paraId="5B00C644"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47C31790"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rPr>
        <w:t>Name of Parent:</w:t>
      </w:r>
    </w:p>
    <w:p w14:paraId="226BC8A1"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1BFC8FBF"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rPr>
        <w:t>Age of child:</w:t>
      </w:r>
    </w:p>
    <w:p w14:paraId="43236243"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3F7D6FF1"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rPr>
        <w:t>Story Title:</w:t>
      </w:r>
    </w:p>
    <w:p w14:paraId="4A3C54F4"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793FDC5"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537B1BF9" w14:textId="77777777" w:rsidR="003C1768" w:rsidRPr="003C1768" w:rsidRDefault="003C1768" w:rsidP="003C1768">
      <w:pPr>
        <w:rPr>
          <w:rFonts w:ascii="Times New Roman" w:hAnsi="Times New Roman" w:cs="Times New Roman"/>
        </w:rPr>
      </w:pPr>
      <w:r w:rsidRPr="003C1768">
        <w:rPr>
          <w:rFonts w:ascii="Arial" w:hAnsi="Arial" w:cs="Arial"/>
          <w:b/>
          <w:bCs/>
          <w:color w:val="000000"/>
          <w:sz w:val="20"/>
          <w:szCs w:val="20"/>
        </w:rPr>
        <w:t>Signature of Parent or Guardian: ____________________________________</w:t>
      </w:r>
    </w:p>
    <w:p w14:paraId="34ECFC25" w14:textId="77777777" w:rsidR="003C1768" w:rsidRPr="003C1768" w:rsidRDefault="003C1768" w:rsidP="003C1768">
      <w:pPr>
        <w:rPr>
          <w:rFonts w:ascii="Times New Roman" w:hAnsi="Times New Roman" w:cs="Times New Roman"/>
        </w:rPr>
      </w:pPr>
      <w:r w:rsidRPr="003C1768">
        <w:rPr>
          <w:rFonts w:ascii="Arial" w:hAnsi="Arial" w:cs="Arial"/>
          <w:color w:val="000000"/>
          <w:sz w:val="20"/>
          <w:szCs w:val="20"/>
        </w:rPr>
        <w:t>(By signing the above, I hereby confirm that the above-named child has my permission to enter the KitaabWorld 2017 Summer Writing Competition. I confirm that I agree to the Submission Guidelines for the 2017 KitaabWorld Summer Competition as published on KitaabWorld.com’s website in June, 2017. I agree on behalf of my child, that KitaabWorld.com, LLC or its sponsors for the Summer Writing Competition shall have the license to reproduce his/her entry on KitaabWorld blog and social media, without any payment, other than any prize(s) (s)he may be awarded. The submitted story is the original work of my child to the best of my knowledge.)</w:t>
      </w:r>
    </w:p>
    <w:p w14:paraId="0291E55F"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32191D64"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088961CC"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197978C6"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641AF71B"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7986A2F8" w14:textId="77777777" w:rsidR="003C1768" w:rsidRPr="003C1768" w:rsidRDefault="003C1768" w:rsidP="003C1768">
      <w:pPr>
        <w:rPr>
          <w:rFonts w:ascii="Times New Roman" w:hAnsi="Times New Roman" w:cs="Times New Roman"/>
        </w:rPr>
      </w:pPr>
      <w:r w:rsidRPr="003C1768">
        <w:rPr>
          <w:rFonts w:ascii="Times New Roman" w:hAnsi="Times New Roman" w:cs="Times New Roman"/>
        </w:rPr>
        <w:t> </w:t>
      </w:r>
    </w:p>
    <w:p w14:paraId="3D26EDF8" w14:textId="77777777" w:rsidR="003C1768" w:rsidRPr="003C1768" w:rsidRDefault="003C1768" w:rsidP="003C1768">
      <w:pPr>
        <w:rPr>
          <w:rFonts w:ascii="Times New Roman" w:eastAsia="Times New Roman" w:hAnsi="Times New Roman" w:cs="Times New Roman"/>
        </w:rPr>
      </w:pPr>
    </w:p>
    <w:p w14:paraId="19840FE6" w14:textId="77777777" w:rsidR="008D40DD" w:rsidRDefault="008D40DD"/>
    <w:sectPr w:rsidR="008D40DD" w:rsidSect="00AE3D2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D95E1" w14:textId="77777777" w:rsidR="005C571E" w:rsidRDefault="005C571E" w:rsidP="003C1768">
      <w:r>
        <w:separator/>
      </w:r>
    </w:p>
  </w:endnote>
  <w:endnote w:type="continuationSeparator" w:id="0">
    <w:p w14:paraId="6D5D02A3" w14:textId="77777777" w:rsidR="005C571E" w:rsidRDefault="005C571E" w:rsidP="003C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744E" w14:textId="77777777" w:rsidR="003C1768" w:rsidRDefault="003C1768" w:rsidP="00574A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A91B4" w14:textId="77777777" w:rsidR="003C1768" w:rsidRDefault="003C1768" w:rsidP="003C17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58C1" w14:textId="77777777" w:rsidR="003C1768" w:rsidRDefault="003C1768" w:rsidP="00574A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71E">
      <w:rPr>
        <w:rStyle w:val="PageNumber"/>
        <w:noProof/>
      </w:rPr>
      <w:t>1</w:t>
    </w:r>
    <w:r>
      <w:rPr>
        <w:rStyle w:val="PageNumber"/>
      </w:rPr>
      <w:fldChar w:fldCharType="end"/>
    </w:r>
  </w:p>
  <w:p w14:paraId="6B45BD80" w14:textId="77777777" w:rsidR="003C1768" w:rsidRDefault="003C1768" w:rsidP="003C17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CEE5" w14:textId="77777777" w:rsidR="005C571E" w:rsidRDefault="005C571E" w:rsidP="003C1768">
      <w:r>
        <w:separator/>
      </w:r>
    </w:p>
  </w:footnote>
  <w:footnote w:type="continuationSeparator" w:id="0">
    <w:p w14:paraId="0F457FB3" w14:textId="77777777" w:rsidR="005C571E" w:rsidRDefault="005C571E" w:rsidP="003C17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72271"/>
    <w:multiLevelType w:val="multilevel"/>
    <w:tmpl w:val="22E6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E26685"/>
    <w:multiLevelType w:val="multilevel"/>
    <w:tmpl w:val="B2D4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68"/>
    <w:rsid w:val="003C1768"/>
    <w:rsid w:val="005C571E"/>
    <w:rsid w:val="008D40DD"/>
    <w:rsid w:val="00AE3D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27B8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76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3C1768"/>
    <w:rPr>
      <w:color w:val="0000FF"/>
      <w:u w:val="single"/>
    </w:rPr>
  </w:style>
  <w:style w:type="paragraph" w:styleId="Footer">
    <w:name w:val="footer"/>
    <w:basedOn w:val="Normal"/>
    <w:link w:val="FooterChar"/>
    <w:uiPriority w:val="99"/>
    <w:unhideWhenUsed/>
    <w:rsid w:val="003C1768"/>
    <w:pPr>
      <w:tabs>
        <w:tab w:val="center" w:pos="4680"/>
        <w:tab w:val="right" w:pos="9360"/>
      </w:tabs>
    </w:pPr>
  </w:style>
  <w:style w:type="character" w:customStyle="1" w:styleId="FooterChar">
    <w:name w:val="Footer Char"/>
    <w:basedOn w:val="DefaultParagraphFont"/>
    <w:link w:val="Footer"/>
    <w:uiPriority w:val="99"/>
    <w:rsid w:val="003C1768"/>
  </w:style>
  <w:style w:type="character" w:styleId="PageNumber">
    <w:name w:val="page number"/>
    <w:basedOn w:val="DefaultParagraphFont"/>
    <w:uiPriority w:val="99"/>
    <w:semiHidden/>
    <w:unhideWhenUsed/>
    <w:rsid w:val="003C1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9421">
      <w:bodyDiv w:val="1"/>
      <w:marLeft w:val="0"/>
      <w:marRight w:val="0"/>
      <w:marTop w:val="0"/>
      <w:marBottom w:val="0"/>
      <w:divBdr>
        <w:top w:val="none" w:sz="0" w:space="0" w:color="auto"/>
        <w:left w:val="none" w:sz="0" w:space="0" w:color="auto"/>
        <w:bottom w:val="none" w:sz="0" w:space="0" w:color="auto"/>
        <w:right w:val="none" w:sz="0" w:space="0" w:color="auto"/>
      </w:divBdr>
      <w:divsChild>
        <w:div w:id="16036818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ntact@kitaabworld.com" TargetMode="External"/><Relationship Id="rId8" Type="http://schemas.openxmlformats.org/officeDocument/2006/relationships/hyperlink" Target="https://en.wikipedia.org/wiki/South_Asia"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5536</Characters>
  <Application>Microsoft Macintosh Word</Application>
  <DocSecurity>0</DocSecurity>
  <Lines>46</Lines>
  <Paragraphs>12</Paragraphs>
  <ScaleCrop>false</ScaleCrop>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 Kazi</dc:creator>
  <cp:keywords/>
  <dc:description/>
  <cp:lastModifiedBy>Zaman, Kazi</cp:lastModifiedBy>
  <cp:revision>1</cp:revision>
  <dcterms:created xsi:type="dcterms:W3CDTF">2017-06-07T21:07:00Z</dcterms:created>
  <dcterms:modified xsi:type="dcterms:W3CDTF">2017-06-07T21:09:00Z</dcterms:modified>
</cp:coreProperties>
</file>