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C9C54" w14:textId="31535C2E" w:rsidR="008576C2" w:rsidRDefault="008576C2"/>
    <w:p w14:paraId="56C6293E" w14:textId="77777777" w:rsidR="00F632DF" w:rsidRDefault="00F632DF"/>
    <w:p w14:paraId="40842484" w14:textId="0BAC5783" w:rsidR="00F632DF" w:rsidRPr="00F632DF" w:rsidRDefault="00F632DF" w:rsidP="00982225">
      <w:pPr>
        <w:jc w:val="center"/>
        <w:rPr>
          <w:b/>
          <w:sz w:val="36"/>
          <w:szCs w:val="36"/>
        </w:rPr>
      </w:pPr>
      <w:r w:rsidRPr="00F632DF">
        <w:rPr>
          <w:b/>
          <w:sz w:val="36"/>
          <w:szCs w:val="36"/>
        </w:rPr>
        <w:t>Allergen Statement</w:t>
      </w:r>
    </w:p>
    <w:p w14:paraId="2879C441" w14:textId="77777777" w:rsidR="00F83F13" w:rsidRDefault="00F83F13"/>
    <w:p w14:paraId="626AC575" w14:textId="77777777" w:rsidR="00F83F13" w:rsidRDefault="00F83F13"/>
    <w:p w14:paraId="3525FD29" w14:textId="2A762A0A" w:rsidR="00F83F13" w:rsidRDefault="00F83F13">
      <w:r>
        <w:t xml:space="preserve">This is to certify that, to the best of our knowledge and belief, King’s Cupboard </w:t>
      </w:r>
      <w:r w:rsidR="00982225">
        <w:t>s</w:t>
      </w:r>
      <w:r>
        <w:t>auce</w:t>
      </w:r>
      <w:r w:rsidR="00982225">
        <w:t>s do</w:t>
      </w:r>
      <w:r w:rsidR="00744919">
        <w:t xml:space="preserve"> not contain and are</w:t>
      </w:r>
      <w:r>
        <w:t xml:space="preserve"> not derived from any of the following potentially allergenic ingredients:</w:t>
      </w:r>
    </w:p>
    <w:p w14:paraId="0D6DD7B4" w14:textId="77777777" w:rsidR="00F83F13" w:rsidRDefault="00F83F13"/>
    <w:p w14:paraId="49F8C4A5" w14:textId="77777777" w:rsidR="00F83F13" w:rsidRDefault="00F83F13" w:rsidP="00F83F13">
      <w:pPr>
        <w:pStyle w:val="ListParagraph"/>
        <w:numPr>
          <w:ilvl w:val="0"/>
          <w:numId w:val="1"/>
        </w:numPr>
      </w:pPr>
      <w:r>
        <w:t xml:space="preserve">Peanuts </w:t>
      </w:r>
    </w:p>
    <w:p w14:paraId="679CC6E1" w14:textId="77777777" w:rsidR="00F83F13" w:rsidRDefault="00F83F13" w:rsidP="00F83F13">
      <w:pPr>
        <w:pStyle w:val="ListParagraph"/>
        <w:numPr>
          <w:ilvl w:val="0"/>
          <w:numId w:val="1"/>
        </w:numPr>
      </w:pPr>
      <w:r>
        <w:t>Tree Nuts (almonds, cashews, walnuts, etc.)</w:t>
      </w:r>
    </w:p>
    <w:p w14:paraId="048696E2" w14:textId="77777777" w:rsidR="00F83F13" w:rsidRDefault="00F83F13" w:rsidP="00F83F13">
      <w:pPr>
        <w:pStyle w:val="ListParagraph"/>
        <w:numPr>
          <w:ilvl w:val="0"/>
          <w:numId w:val="1"/>
        </w:numPr>
      </w:pPr>
      <w:r>
        <w:t>Shellfish (crustacean and mollusk)</w:t>
      </w:r>
    </w:p>
    <w:p w14:paraId="3A571A38" w14:textId="77777777" w:rsidR="00F83F13" w:rsidRDefault="00F83F13" w:rsidP="00F83F13">
      <w:pPr>
        <w:pStyle w:val="ListParagraph"/>
        <w:numPr>
          <w:ilvl w:val="0"/>
          <w:numId w:val="1"/>
        </w:numPr>
      </w:pPr>
      <w:r>
        <w:t xml:space="preserve">Eggs </w:t>
      </w:r>
    </w:p>
    <w:p w14:paraId="195CA649" w14:textId="647F816E" w:rsidR="00F83F13" w:rsidRDefault="00F83F13" w:rsidP="00744919">
      <w:pPr>
        <w:pStyle w:val="ListParagraph"/>
        <w:numPr>
          <w:ilvl w:val="0"/>
          <w:numId w:val="1"/>
        </w:numPr>
      </w:pPr>
      <w:r>
        <w:t xml:space="preserve">Fish  </w:t>
      </w:r>
    </w:p>
    <w:p w14:paraId="0A9547C9" w14:textId="03D94E06" w:rsidR="00EE1780" w:rsidRDefault="00EE1780" w:rsidP="00744919">
      <w:pPr>
        <w:pStyle w:val="ListParagraph"/>
        <w:numPr>
          <w:ilvl w:val="0"/>
          <w:numId w:val="1"/>
        </w:numPr>
      </w:pPr>
      <w:r>
        <w:t>Wheat</w:t>
      </w:r>
    </w:p>
    <w:p w14:paraId="4292E4F1" w14:textId="309599A4" w:rsidR="00412625" w:rsidRDefault="00412625" w:rsidP="00744919">
      <w:pPr>
        <w:pStyle w:val="ListParagraph"/>
        <w:numPr>
          <w:ilvl w:val="0"/>
          <w:numId w:val="1"/>
        </w:numPr>
      </w:pPr>
      <w:r>
        <w:t>Sesame</w:t>
      </w:r>
    </w:p>
    <w:p w14:paraId="4C59233E" w14:textId="0A781144" w:rsidR="0004717B" w:rsidRDefault="0004717B" w:rsidP="00744919">
      <w:pPr>
        <w:pStyle w:val="ListParagraph"/>
        <w:numPr>
          <w:ilvl w:val="0"/>
          <w:numId w:val="1"/>
        </w:numPr>
      </w:pPr>
      <w:r>
        <w:t>Soy</w:t>
      </w:r>
    </w:p>
    <w:p w14:paraId="31158B9A" w14:textId="76FA0938" w:rsidR="00B46761" w:rsidRDefault="00B46761" w:rsidP="00B46761"/>
    <w:p w14:paraId="126408ED" w14:textId="139BC3A0" w:rsidR="00F83F13" w:rsidRDefault="00B46761" w:rsidP="00B46761">
      <w:r>
        <w:t>King’s Cupboard does produce pro</w:t>
      </w:r>
      <w:r w:rsidR="005D0165">
        <w:t>ducts with Milk</w:t>
      </w:r>
      <w:r w:rsidR="0004717B">
        <w:t xml:space="preserve">.  </w:t>
      </w:r>
      <w:r>
        <w:t>Our manufacturing facility follows Good Manufacturing Practices (GMP’s) and follows allergen control strategies to minimize the potential cross contact of food allergens, including but not limited to HACCP, training, separation of materials and sanitation. Standard Operating Procedures are in place to prevent the cross contamination of allergens.</w:t>
      </w:r>
    </w:p>
    <w:p w14:paraId="22B72DBD" w14:textId="77777777" w:rsidR="00F83F13" w:rsidRDefault="00F83F13" w:rsidP="00F83F13"/>
    <w:p w14:paraId="686263A1" w14:textId="4904D48B" w:rsidR="00F83F13" w:rsidRDefault="00744919" w:rsidP="00F83F13">
      <w:pPr>
        <w:rPr>
          <w:b/>
          <w:sz w:val="28"/>
          <w:szCs w:val="28"/>
          <w:u w:val="single"/>
        </w:rPr>
      </w:pPr>
      <w:r>
        <w:rPr>
          <w:b/>
          <w:sz w:val="28"/>
          <w:szCs w:val="28"/>
          <w:u w:val="single"/>
        </w:rPr>
        <w:t xml:space="preserve">All </w:t>
      </w:r>
      <w:r w:rsidR="00F83F13" w:rsidRPr="00F83F13">
        <w:rPr>
          <w:b/>
          <w:sz w:val="28"/>
          <w:szCs w:val="28"/>
          <w:u w:val="single"/>
        </w:rPr>
        <w:t xml:space="preserve">King’s Cupboard </w:t>
      </w:r>
      <w:r w:rsidR="00982225">
        <w:rPr>
          <w:b/>
          <w:sz w:val="28"/>
          <w:szCs w:val="28"/>
          <w:u w:val="single"/>
        </w:rPr>
        <w:t>s</w:t>
      </w:r>
      <w:r w:rsidR="00F83F13" w:rsidRPr="00F83F13">
        <w:rPr>
          <w:b/>
          <w:sz w:val="28"/>
          <w:szCs w:val="28"/>
          <w:u w:val="single"/>
        </w:rPr>
        <w:t>auce</w:t>
      </w:r>
      <w:r w:rsidR="005D0165">
        <w:rPr>
          <w:b/>
          <w:sz w:val="28"/>
          <w:szCs w:val="28"/>
          <w:u w:val="single"/>
        </w:rPr>
        <w:t>s CONTAIN</w:t>
      </w:r>
      <w:r w:rsidR="00F83F13" w:rsidRPr="00F83F13">
        <w:rPr>
          <w:b/>
          <w:sz w:val="28"/>
          <w:szCs w:val="28"/>
          <w:u w:val="single"/>
        </w:rPr>
        <w:t xml:space="preserve"> milk ingredients.</w:t>
      </w:r>
    </w:p>
    <w:p w14:paraId="21950BA1" w14:textId="77777777" w:rsidR="00F83F13" w:rsidRDefault="00F83F13" w:rsidP="00F83F13">
      <w:pPr>
        <w:rPr>
          <w:b/>
          <w:sz w:val="28"/>
          <w:szCs w:val="28"/>
          <w:u w:val="single"/>
        </w:rPr>
      </w:pPr>
    </w:p>
    <w:p w14:paraId="6DEBE7CB" w14:textId="77777777" w:rsidR="00F83F13" w:rsidRDefault="00F83F13" w:rsidP="00F83F13">
      <w:pPr>
        <w:rPr>
          <w:b/>
          <w:sz w:val="28"/>
          <w:szCs w:val="28"/>
          <w:u w:val="single"/>
        </w:rPr>
      </w:pPr>
    </w:p>
    <w:p w14:paraId="0E283B74" w14:textId="77777777" w:rsidR="00F83F13" w:rsidRPr="00B46761" w:rsidRDefault="001C259E" w:rsidP="00F83F13">
      <w:pPr>
        <w:rPr>
          <w:szCs w:val="28"/>
        </w:rPr>
      </w:pPr>
      <w:r w:rsidRPr="00B46761">
        <w:rPr>
          <w:szCs w:val="28"/>
        </w:rPr>
        <w:t>King’s Cupboard/West Fork Creations, Inc. is a BRC certified facility and is committed to the allergen policies and procedures that are required by BRC.</w:t>
      </w:r>
    </w:p>
    <w:p w14:paraId="387D896A" w14:textId="77777777" w:rsidR="001C259E" w:rsidRDefault="001C259E" w:rsidP="00F83F13">
      <w:pPr>
        <w:rPr>
          <w:sz w:val="28"/>
          <w:szCs w:val="28"/>
        </w:rPr>
      </w:pPr>
    </w:p>
    <w:p w14:paraId="58DF6AC5" w14:textId="0A741E52" w:rsidR="00B46761" w:rsidRDefault="00B46761" w:rsidP="00F83F13">
      <w:pPr>
        <w:rPr>
          <w:szCs w:val="28"/>
        </w:rPr>
      </w:pPr>
      <w:r w:rsidRPr="00B46761">
        <w:rPr>
          <w:szCs w:val="28"/>
        </w:rPr>
        <w:t>Sincerely,</w:t>
      </w:r>
    </w:p>
    <w:p w14:paraId="63937AF3" w14:textId="7C827E61" w:rsidR="00563DEA" w:rsidRPr="00263BB5" w:rsidRDefault="0004717B" w:rsidP="00F83F13">
      <w:pPr>
        <w:rPr>
          <w:rFonts w:ascii="Brush Script MT" w:hAnsi="Brush Script MT"/>
          <w:szCs w:val="28"/>
        </w:rPr>
      </w:pPr>
      <w:r>
        <w:rPr>
          <w:rFonts w:ascii="Brush Script MT" w:hAnsi="Brush Script MT"/>
          <w:szCs w:val="28"/>
        </w:rPr>
        <w:t>Julie Higginson</w:t>
      </w:r>
    </w:p>
    <w:p w14:paraId="50335CDE" w14:textId="58630CF3" w:rsidR="00263BB5" w:rsidRPr="00B46761" w:rsidRDefault="00263BB5" w:rsidP="00F83F13">
      <w:pPr>
        <w:rPr>
          <w:szCs w:val="28"/>
        </w:rPr>
      </w:pPr>
      <w:r>
        <w:rPr>
          <w:szCs w:val="28"/>
        </w:rPr>
        <w:t>Food Safety</w:t>
      </w:r>
    </w:p>
    <w:p w14:paraId="4BCE135C" w14:textId="0ACB27D9" w:rsidR="00B46761" w:rsidRPr="00B46761" w:rsidRDefault="00B46761" w:rsidP="00B46761">
      <w:pPr>
        <w:rPr>
          <w:szCs w:val="28"/>
        </w:rPr>
      </w:pPr>
      <w:r w:rsidRPr="00B46761">
        <w:rPr>
          <w:szCs w:val="28"/>
        </w:rPr>
        <w:t>King</w:t>
      </w:r>
      <w:r w:rsidR="00744919">
        <w:rPr>
          <w:szCs w:val="28"/>
        </w:rPr>
        <w:t>’</w:t>
      </w:r>
      <w:r w:rsidRPr="00B46761">
        <w:rPr>
          <w:szCs w:val="28"/>
        </w:rPr>
        <w:t>s Cupboard/West Fork Creations, Inc.</w:t>
      </w:r>
      <w:r w:rsidR="00412625">
        <w:rPr>
          <w:szCs w:val="28"/>
        </w:rPr>
        <w:t>/Curtiss Manufacturing Inc.</w:t>
      </w:r>
    </w:p>
    <w:p w14:paraId="735DC98E" w14:textId="294AE434" w:rsidR="00B46761" w:rsidRPr="00B46761" w:rsidRDefault="00B46761" w:rsidP="00B46761">
      <w:pPr>
        <w:rPr>
          <w:szCs w:val="28"/>
        </w:rPr>
      </w:pPr>
    </w:p>
    <w:p w14:paraId="31E87D4B" w14:textId="77777777" w:rsidR="00F83F13" w:rsidRPr="00F83F13" w:rsidRDefault="00F83F13" w:rsidP="00F83F13">
      <w:pPr>
        <w:rPr>
          <w:sz w:val="28"/>
          <w:szCs w:val="28"/>
        </w:rPr>
      </w:pPr>
    </w:p>
    <w:sectPr w:rsidR="00F83F13" w:rsidRPr="00F83F13" w:rsidSect="00982225">
      <w:headerReference w:type="default" r:id="rId7"/>
      <w:pgSz w:w="12240" w:h="15840"/>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EA59B" w14:textId="77777777" w:rsidR="00C62C44" w:rsidRDefault="00C62C44" w:rsidP="00982225">
      <w:r>
        <w:separator/>
      </w:r>
    </w:p>
  </w:endnote>
  <w:endnote w:type="continuationSeparator" w:id="0">
    <w:p w14:paraId="692FB2AE" w14:textId="77777777" w:rsidR="00C62C44" w:rsidRDefault="00C62C44" w:rsidP="0098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C1F77" w14:textId="77777777" w:rsidR="00C62C44" w:rsidRDefault="00C62C44" w:rsidP="00982225">
      <w:r>
        <w:separator/>
      </w:r>
    </w:p>
  </w:footnote>
  <w:footnote w:type="continuationSeparator" w:id="0">
    <w:p w14:paraId="4199EFD2" w14:textId="77777777" w:rsidR="00C62C44" w:rsidRDefault="00C62C44" w:rsidP="0098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7C96" w14:textId="1F3C47E5" w:rsidR="00982225" w:rsidRDefault="00982225">
    <w:pPr>
      <w:pStyle w:val="Header"/>
    </w:pPr>
    <w:r>
      <w:rPr>
        <w:noProof/>
      </w:rPr>
      <w:drawing>
        <wp:anchor distT="0" distB="0" distL="114300" distR="114300" simplePos="0" relativeHeight="251658240" behindDoc="1" locked="0" layoutInCell="1" allowOverlap="1" wp14:anchorId="6C9A5624" wp14:editId="7A312F9B">
          <wp:simplePos x="0" y="0"/>
          <wp:positionH relativeFrom="page">
            <wp:align>left</wp:align>
          </wp:positionH>
          <wp:positionV relativeFrom="paragraph">
            <wp:posOffset>-438150</wp:posOffset>
          </wp:positionV>
          <wp:extent cx="7753350" cy="995659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000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6287" cy="9960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7D38"/>
    <w:multiLevelType w:val="hybridMultilevel"/>
    <w:tmpl w:val="0F548864"/>
    <w:lvl w:ilvl="0" w:tplc="D00C04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68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13"/>
    <w:rsid w:val="00011C3A"/>
    <w:rsid w:val="0004717B"/>
    <w:rsid w:val="0005566F"/>
    <w:rsid w:val="001C259E"/>
    <w:rsid w:val="00263BB5"/>
    <w:rsid w:val="003D11B0"/>
    <w:rsid w:val="003D5A80"/>
    <w:rsid w:val="00412625"/>
    <w:rsid w:val="00563DEA"/>
    <w:rsid w:val="005D0165"/>
    <w:rsid w:val="005F5919"/>
    <w:rsid w:val="00744919"/>
    <w:rsid w:val="008576C2"/>
    <w:rsid w:val="008912C7"/>
    <w:rsid w:val="008A4A28"/>
    <w:rsid w:val="00910EDE"/>
    <w:rsid w:val="00982225"/>
    <w:rsid w:val="009903C4"/>
    <w:rsid w:val="00B46761"/>
    <w:rsid w:val="00C62C44"/>
    <w:rsid w:val="00D43CD3"/>
    <w:rsid w:val="00DC5FA8"/>
    <w:rsid w:val="00EE1780"/>
    <w:rsid w:val="00EE3D5B"/>
    <w:rsid w:val="00F632DF"/>
    <w:rsid w:val="00F83F13"/>
    <w:rsid w:val="00FD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2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F13"/>
    <w:pPr>
      <w:ind w:left="720"/>
      <w:contextualSpacing/>
    </w:pPr>
  </w:style>
  <w:style w:type="paragraph" w:styleId="Header">
    <w:name w:val="header"/>
    <w:basedOn w:val="Normal"/>
    <w:link w:val="HeaderChar"/>
    <w:uiPriority w:val="99"/>
    <w:unhideWhenUsed/>
    <w:rsid w:val="00982225"/>
    <w:pPr>
      <w:tabs>
        <w:tab w:val="center" w:pos="4680"/>
        <w:tab w:val="right" w:pos="9360"/>
      </w:tabs>
    </w:pPr>
  </w:style>
  <w:style w:type="character" w:customStyle="1" w:styleId="HeaderChar">
    <w:name w:val="Header Char"/>
    <w:basedOn w:val="DefaultParagraphFont"/>
    <w:link w:val="Header"/>
    <w:uiPriority w:val="99"/>
    <w:rsid w:val="00982225"/>
  </w:style>
  <w:style w:type="paragraph" w:styleId="Footer">
    <w:name w:val="footer"/>
    <w:basedOn w:val="Normal"/>
    <w:link w:val="FooterChar"/>
    <w:uiPriority w:val="99"/>
    <w:unhideWhenUsed/>
    <w:rsid w:val="00982225"/>
    <w:pPr>
      <w:tabs>
        <w:tab w:val="center" w:pos="4680"/>
        <w:tab w:val="right" w:pos="9360"/>
      </w:tabs>
    </w:pPr>
  </w:style>
  <w:style w:type="character" w:customStyle="1" w:styleId="FooterChar">
    <w:name w:val="Footer Char"/>
    <w:basedOn w:val="DefaultParagraphFont"/>
    <w:link w:val="Footer"/>
    <w:uiPriority w:val="99"/>
    <w:rsid w:val="00982225"/>
  </w:style>
  <w:style w:type="paragraph" w:styleId="BalloonText">
    <w:name w:val="Balloon Text"/>
    <w:basedOn w:val="Normal"/>
    <w:link w:val="BalloonTextChar"/>
    <w:uiPriority w:val="99"/>
    <w:semiHidden/>
    <w:unhideWhenUsed/>
    <w:rsid w:val="00563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Rietz</cp:lastModifiedBy>
  <cp:revision>2</cp:revision>
  <cp:lastPrinted>2017-05-22T21:59:00Z</cp:lastPrinted>
  <dcterms:created xsi:type="dcterms:W3CDTF">2024-08-20T16:22:00Z</dcterms:created>
  <dcterms:modified xsi:type="dcterms:W3CDTF">2024-08-20T16:22:00Z</dcterms:modified>
</cp:coreProperties>
</file>