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383D" w14:textId="6B504CE2" w:rsidR="008E1345" w:rsidRDefault="008E1345" w:rsidP="002B3D63">
      <w:pPr>
        <w:spacing w:after="40"/>
        <w:ind w:right="425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OF</w:t>
      </w:r>
      <w:r w:rsidRPr="00A732A0">
        <w:rPr>
          <w:b/>
          <w:sz w:val="28"/>
          <w:szCs w:val="28"/>
        </w:rPr>
        <w:t xml:space="preserve"> </w:t>
      </w:r>
      <w:r w:rsidR="005A41F2">
        <w:rPr>
          <w:b/>
          <w:sz w:val="28"/>
          <w:szCs w:val="28"/>
        </w:rPr>
        <w:t xml:space="preserve">SAFE </w:t>
      </w:r>
      <w:r w:rsidRPr="00A732A0">
        <w:rPr>
          <w:b/>
          <w:sz w:val="28"/>
          <w:szCs w:val="28"/>
        </w:rPr>
        <w:t>WORK METHOD STATEMENTS (</w:t>
      </w:r>
      <w:r w:rsidR="005A41F2">
        <w:rPr>
          <w:b/>
          <w:sz w:val="28"/>
          <w:szCs w:val="28"/>
        </w:rPr>
        <w:t>S</w:t>
      </w:r>
      <w:r w:rsidRPr="00A732A0">
        <w:rPr>
          <w:b/>
          <w:sz w:val="28"/>
          <w:szCs w:val="28"/>
        </w:rPr>
        <w:t>WMS)</w:t>
      </w:r>
    </w:p>
    <w:p w14:paraId="39A649DD" w14:textId="59D38745" w:rsidR="00037E02" w:rsidRPr="00037E02" w:rsidRDefault="00FB391B" w:rsidP="005C4CC8">
      <w:pPr>
        <w:spacing w:after="60"/>
        <w:ind w:right="425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ROOFIN</w:t>
      </w:r>
      <w:r w:rsidR="00F228A3">
        <w:rPr>
          <w:b/>
          <w:sz w:val="32"/>
          <w:szCs w:val="32"/>
        </w:rPr>
        <w:t>G</w:t>
      </w:r>
    </w:p>
    <w:p w14:paraId="3B6C7BA0" w14:textId="2C92A880" w:rsidR="000A2EEE" w:rsidRPr="00D33564" w:rsidRDefault="000A2EEE" w:rsidP="00314E07">
      <w:pPr>
        <w:spacing w:after="60"/>
        <w:ind w:right="-142" w:firstLine="284"/>
        <w:rPr>
          <w:b/>
          <w:sz w:val="28"/>
          <w:szCs w:val="28"/>
        </w:rPr>
      </w:pPr>
      <w:r w:rsidRPr="00D33564">
        <w:rPr>
          <w:b/>
          <w:sz w:val="28"/>
          <w:szCs w:val="28"/>
        </w:rPr>
        <w:t xml:space="preserve">WORK PROCESS </w:t>
      </w:r>
      <w:r w:rsidR="00764E47">
        <w:rPr>
          <w:b/>
          <w:sz w:val="28"/>
          <w:szCs w:val="28"/>
        </w:rPr>
        <w:t>SWMS</w:t>
      </w:r>
      <w:r w:rsidR="00C53F46">
        <w:rPr>
          <w:b/>
          <w:sz w:val="28"/>
          <w:szCs w:val="28"/>
        </w:rPr>
        <w:t xml:space="preserve"> - </w:t>
      </w:r>
      <w:r w:rsidR="00C53F46" w:rsidRPr="00D007E4">
        <w:rPr>
          <w:i/>
          <w:color w:val="0070C0"/>
          <w:sz w:val="21"/>
          <w:szCs w:val="21"/>
        </w:rPr>
        <w:t>$</w:t>
      </w:r>
      <w:r w:rsidR="00314E07">
        <w:rPr>
          <w:i/>
          <w:color w:val="0070C0"/>
          <w:sz w:val="21"/>
          <w:szCs w:val="21"/>
        </w:rPr>
        <w:t>6</w:t>
      </w:r>
      <w:r w:rsidR="00175708">
        <w:rPr>
          <w:i/>
          <w:color w:val="0070C0"/>
          <w:sz w:val="21"/>
          <w:szCs w:val="21"/>
        </w:rPr>
        <w:t>9</w:t>
      </w:r>
      <w:r w:rsidR="00C53F46" w:rsidRPr="00D007E4">
        <w:rPr>
          <w:i/>
          <w:color w:val="0070C0"/>
          <w:sz w:val="21"/>
          <w:szCs w:val="21"/>
        </w:rPr>
        <w:t>.</w:t>
      </w:r>
      <w:r w:rsidR="00314E07">
        <w:rPr>
          <w:i/>
          <w:color w:val="0070C0"/>
          <w:sz w:val="21"/>
          <w:szCs w:val="21"/>
        </w:rPr>
        <w:t>9</w:t>
      </w:r>
      <w:r w:rsidR="00C53F46" w:rsidRPr="00D007E4">
        <w:rPr>
          <w:i/>
          <w:color w:val="0070C0"/>
          <w:sz w:val="21"/>
          <w:szCs w:val="21"/>
        </w:rPr>
        <w:t>5</w:t>
      </w:r>
      <w:r w:rsidR="00175708">
        <w:rPr>
          <w:i/>
          <w:color w:val="0070C0"/>
          <w:sz w:val="21"/>
          <w:szCs w:val="21"/>
        </w:rPr>
        <w:t xml:space="preserve"> </w:t>
      </w:r>
      <w:r w:rsidR="00C53F46" w:rsidRPr="00D007E4">
        <w:rPr>
          <w:i/>
          <w:color w:val="0070C0"/>
          <w:sz w:val="21"/>
          <w:szCs w:val="21"/>
        </w:rPr>
        <w:t>each</w:t>
      </w:r>
      <w:r w:rsidR="00175708">
        <w:rPr>
          <w:i/>
          <w:color w:val="0070C0"/>
          <w:sz w:val="21"/>
          <w:szCs w:val="21"/>
        </w:rPr>
        <w:t xml:space="preserve"> </w:t>
      </w:r>
      <w:r w:rsidR="00C53F46" w:rsidRPr="00D007E4">
        <w:rPr>
          <w:i/>
          <w:color w:val="0070C0"/>
          <w:sz w:val="21"/>
          <w:szCs w:val="21"/>
        </w:rPr>
        <w:t>(if purchased separately - SWMS Pack Discounts available)</w:t>
      </w:r>
    </w:p>
    <w:p w14:paraId="4BCF88E2" w14:textId="77777777" w:rsidR="00F70542" w:rsidRPr="00301F66" w:rsidRDefault="00F70542" w:rsidP="00314E07">
      <w:pPr>
        <w:numPr>
          <w:ilvl w:val="0"/>
          <w:numId w:val="8"/>
        </w:numPr>
        <w:spacing w:after="40"/>
        <w:ind w:left="714" w:hanging="357"/>
      </w:pPr>
      <w:r w:rsidRPr="00301F66">
        <w:t>Asbestos – Working Around</w:t>
      </w:r>
    </w:p>
    <w:p w14:paraId="73C3252F" w14:textId="0B1ED79D" w:rsidR="00C90461" w:rsidRPr="00C1307B" w:rsidRDefault="00C90461" w:rsidP="00314E07">
      <w:pPr>
        <w:numPr>
          <w:ilvl w:val="0"/>
          <w:numId w:val="8"/>
        </w:numPr>
        <w:spacing w:after="40"/>
        <w:ind w:left="714" w:hanging="357"/>
      </w:pPr>
      <w:r w:rsidRPr="00C1307B">
        <w:t>Asbestos Remova</w:t>
      </w:r>
      <w:r w:rsidR="003116A2">
        <w:t>l</w:t>
      </w:r>
    </w:p>
    <w:p w14:paraId="2076692C" w14:textId="77777777" w:rsidR="006238AC" w:rsidRPr="00C1307B" w:rsidRDefault="006238AC" w:rsidP="00314E07">
      <w:pPr>
        <w:numPr>
          <w:ilvl w:val="0"/>
          <w:numId w:val="8"/>
        </w:numPr>
        <w:spacing w:after="40"/>
        <w:ind w:left="714" w:hanging="357"/>
      </w:pPr>
      <w:r w:rsidRPr="00C1307B">
        <w:t>Boom Lift</w:t>
      </w:r>
    </w:p>
    <w:p w14:paraId="1B9FCDEE" w14:textId="77777777" w:rsidR="005C4CC8" w:rsidRDefault="005C4CC8" w:rsidP="00314E07">
      <w:pPr>
        <w:numPr>
          <w:ilvl w:val="0"/>
          <w:numId w:val="8"/>
        </w:numPr>
        <w:spacing w:after="40"/>
        <w:ind w:left="714" w:hanging="357"/>
      </w:pPr>
      <w:r>
        <w:t>Confined Spaces</w:t>
      </w:r>
    </w:p>
    <w:p w14:paraId="252DC84D" w14:textId="66A9D00F" w:rsidR="00437EED" w:rsidRDefault="00437EED" w:rsidP="00314E07">
      <w:pPr>
        <w:numPr>
          <w:ilvl w:val="0"/>
          <w:numId w:val="8"/>
        </w:numPr>
        <w:spacing w:after="40"/>
        <w:ind w:left="714" w:hanging="357"/>
      </w:pPr>
      <w:r>
        <w:t>Cordless Power Tool</w:t>
      </w:r>
      <w:r w:rsidR="00A97997">
        <w:t>s</w:t>
      </w:r>
    </w:p>
    <w:p w14:paraId="3286007C" w14:textId="77777777" w:rsidR="005C4CC8" w:rsidRPr="005C4CC8" w:rsidRDefault="005C4CC8" w:rsidP="00314E07">
      <w:pPr>
        <w:numPr>
          <w:ilvl w:val="0"/>
          <w:numId w:val="8"/>
        </w:numPr>
        <w:spacing w:after="40"/>
        <w:ind w:left="714" w:hanging="357"/>
      </w:pPr>
      <w:r w:rsidRPr="005C4CC8">
        <w:t>Crane – Truck Mounted (Hiab)</w:t>
      </w:r>
    </w:p>
    <w:p w14:paraId="10721181" w14:textId="28421622" w:rsidR="006238AC" w:rsidRPr="00C1307B" w:rsidRDefault="003E64D7" w:rsidP="00314E07">
      <w:pPr>
        <w:numPr>
          <w:ilvl w:val="0"/>
          <w:numId w:val="8"/>
        </w:numPr>
        <w:spacing w:after="40"/>
        <w:ind w:left="714" w:hanging="357"/>
      </w:pPr>
      <w:r w:rsidRPr="00C1307B">
        <w:t>Driving Vehicles</w:t>
      </w:r>
    </w:p>
    <w:p w14:paraId="03163D6F" w14:textId="77777777" w:rsidR="000A2EEE" w:rsidRPr="00C1307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C1307B">
        <w:t>Electricity and Power Tool Safety</w:t>
      </w:r>
    </w:p>
    <w:p w14:paraId="073F8E50" w14:textId="77777777" w:rsidR="00054DD4" w:rsidRPr="00C1307B" w:rsidRDefault="00054DD4" w:rsidP="00314E07">
      <w:pPr>
        <w:numPr>
          <w:ilvl w:val="0"/>
          <w:numId w:val="8"/>
        </w:numPr>
        <w:spacing w:after="40"/>
        <w:ind w:left="714" w:hanging="357"/>
      </w:pPr>
      <w:r w:rsidRPr="00C1307B">
        <w:t>Elevated Work Platforms</w:t>
      </w:r>
    </w:p>
    <w:p w14:paraId="5B75C463" w14:textId="77777777" w:rsidR="005C4CC8" w:rsidRDefault="005C4CC8" w:rsidP="00314E07">
      <w:pPr>
        <w:numPr>
          <w:ilvl w:val="0"/>
          <w:numId w:val="8"/>
        </w:numPr>
        <w:spacing w:after="40"/>
        <w:ind w:left="714" w:hanging="357"/>
      </w:pPr>
      <w:r>
        <w:t>External Wall Cladding</w:t>
      </w:r>
    </w:p>
    <w:p w14:paraId="2C435561" w14:textId="46CDAD14" w:rsidR="000A2EEE" w:rsidRPr="00C1307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C1307B">
        <w:t>Fascia, Eaves and Guttering</w:t>
      </w:r>
    </w:p>
    <w:p w14:paraId="2E2F2B31" w14:textId="77777777" w:rsidR="000A2EEE" w:rsidRPr="00C1307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C1307B">
        <w:t>Hazar</w:t>
      </w:r>
      <w:r w:rsidR="006E7E41" w:rsidRPr="00C1307B">
        <w:t>dous Substances and Chemical Use</w:t>
      </w:r>
    </w:p>
    <w:p w14:paraId="28246C90" w14:textId="1865A702" w:rsidR="00A70CB3" w:rsidRPr="00C1307B" w:rsidRDefault="00A70CB3" w:rsidP="00314E07">
      <w:pPr>
        <w:numPr>
          <w:ilvl w:val="0"/>
          <w:numId w:val="8"/>
        </w:numPr>
        <w:spacing w:after="40"/>
        <w:ind w:left="714" w:hanging="357"/>
      </w:pPr>
      <w:r w:rsidRPr="00C1307B">
        <w:t>Hot Works</w:t>
      </w:r>
    </w:p>
    <w:p w14:paraId="2CA9FC56" w14:textId="77777777" w:rsidR="005C4CC8" w:rsidRPr="005C4CC8" w:rsidRDefault="005C4CC8" w:rsidP="00314E07">
      <w:pPr>
        <w:numPr>
          <w:ilvl w:val="0"/>
          <w:numId w:val="8"/>
        </w:numPr>
        <w:spacing w:after="40"/>
        <w:ind w:left="714" w:hanging="357"/>
      </w:pPr>
      <w:r w:rsidRPr="005C4CC8">
        <w:t>Insulation Installation</w:t>
      </w:r>
    </w:p>
    <w:p w14:paraId="6298D3E6" w14:textId="77777777" w:rsidR="006238AC" w:rsidRPr="00C1307B" w:rsidRDefault="006238AC" w:rsidP="00314E07">
      <w:pPr>
        <w:numPr>
          <w:ilvl w:val="0"/>
          <w:numId w:val="8"/>
        </w:numPr>
        <w:spacing w:after="40"/>
        <w:ind w:left="714" w:hanging="357"/>
      </w:pPr>
      <w:r w:rsidRPr="00C1307B">
        <w:t>Loading and Unloading Vehicles</w:t>
      </w:r>
    </w:p>
    <w:p w14:paraId="1C05FFA0" w14:textId="77777777" w:rsidR="000A2EEE" w:rsidRPr="00C1307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C1307B">
        <w:t>Manual Handling</w:t>
      </w:r>
    </w:p>
    <w:p w14:paraId="3F7378A9" w14:textId="77777777" w:rsidR="005C4CC8" w:rsidRPr="005C4CC8" w:rsidRDefault="005C4CC8" w:rsidP="00314E07">
      <w:pPr>
        <w:numPr>
          <w:ilvl w:val="0"/>
          <w:numId w:val="8"/>
        </w:numPr>
        <w:spacing w:after="40"/>
        <w:ind w:left="714" w:hanging="357"/>
      </w:pPr>
      <w:r w:rsidRPr="005C4CC8">
        <w:t>Respirable Crystalline Silica (RCS) Dust Control</w:t>
      </w:r>
    </w:p>
    <w:p w14:paraId="2D2C6FD9" w14:textId="77777777" w:rsidR="00054DD4" w:rsidRPr="00C1307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C1307B">
        <w:t>Roof - Metal Sheeting</w:t>
      </w:r>
    </w:p>
    <w:p w14:paraId="1CCB9FB1" w14:textId="77777777" w:rsidR="000A2EEE" w:rsidRPr="00C1307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C1307B">
        <w:t>Roof – Tiling</w:t>
      </w:r>
    </w:p>
    <w:p w14:paraId="4ABA0432" w14:textId="77777777" w:rsidR="00054DD4" w:rsidRPr="00C1307B" w:rsidRDefault="00054DD4" w:rsidP="00314E07">
      <w:pPr>
        <w:numPr>
          <w:ilvl w:val="0"/>
          <w:numId w:val="8"/>
        </w:numPr>
        <w:spacing w:after="40"/>
        <w:ind w:left="714" w:hanging="357"/>
      </w:pPr>
      <w:r w:rsidRPr="00C1307B">
        <w:t>Scaffold – Fixed</w:t>
      </w:r>
    </w:p>
    <w:p w14:paraId="5D3FC329" w14:textId="77777777" w:rsidR="00D84986" w:rsidRPr="00FB391B" w:rsidRDefault="00054DD4" w:rsidP="00314E07">
      <w:pPr>
        <w:numPr>
          <w:ilvl w:val="0"/>
          <w:numId w:val="8"/>
        </w:numPr>
        <w:spacing w:after="40"/>
        <w:ind w:left="714" w:hanging="357"/>
      </w:pPr>
      <w:r w:rsidRPr="00FB391B">
        <w:t xml:space="preserve">Scaffold – Mobile </w:t>
      </w:r>
    </w:p>
    <w:p w14:paraId="11DC86C4" w14:textId="77777777" w:rsidR="005C4CC8" w:rsidRPr="005C4CC8" w:rsidRDefault="005C4CC8" w:rsidP="00314E07">
      <w:pPr>
        <w:numPr>
          <w:ilvl w:val="0"/>
          <w:numId w:val="8"/>
        </w:numPr>
        <w:spacing w:after="40"/>
        <w:ind w:left="714" w:hanging="357"/>
      </w:pPr>
      <w:r w:rsidRPr="005C4CC8">
        <w:t>Solar Panel Installation - Roof</w:t>
      </w:r>
    </w:p>
    <w:p w14:paraId="722EE34B" w14:textId="77777777" w:rsidR="000A2EEE" w:rsidRPr="00FB391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FB391B">
        <w:t>Working at Height</w:t>
      </w:r>
    </w:p>
    <w:p w14:paraId="0BD2A790" w14:textId="77777777" w:rsidR="000A2EEE" w:rsidRPr="00FB391B" w:rsidRDefault="000A2EEE" w:rsidP="00314E07">
      <w:pPr>
        <w:numPr>
          <w:ilvl w:val="0"/>
          <w:numId w:val="8"/>
        </w:numPr>
        <w:spacing w:after="40"/>
        <w:ind w:left="714" w:hanging="357"/>
      </w:pPr>
      <w:r w:rsidRPr="00FB391B">
        <w:t>Worksite Hazards</w:t>
      </w:r>
    </w:p>
    <w:p w14:paraId="2B7307C5" w14:textId="5BEAD79F" w:rsidR="000A2EEE" w:rsidRPr="00820201" w:rsidRDefault="000A2EEE" w:rsidP="00314E07">
      <w:pPr>
        <w:spacing w:before="120" w:after="6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TOOLS</w:t>
      </w:r>
      <w:r w:rsidRPr="00820201">
        <w:rPr>
          <w:b/>
          <w:sz w:val="28"/>
          <w:szCs w:val="28"/>
        </w:rPr>
        <w:t xml:space="preserve"> </w:t>
      </w:r>
      <w:r w:rsidR="00764E47">
        <w:rPr>
          <w:b/>
          <w:sz w:val="28"/>
          <w:szCs w:val="28"/>
        </w:rPr>
        <w:t>SWMS</w:t>
      </w:r>
      <w:r w:rsidR="00C53F46">
        <w:rPr>
          <w:b/>
          <w:sz w:val="28"/>
          <w:szCs w:val="28"/>
        </w:rPr>
        <w:t xml:space="preserve"> - </w:t>
      </w:r>
      <w:r w:rsidR="00C53F46" w:rsidRPr="00D007E4">
        <w:rPr>
          <w:i/>
          <w:color w:val="0070C0"/>
          <w:sz w:val="21"/>
          <w:szCs w:val="21"/>
        </w:rPr>
        <w:t>$</w:t>
      </w:r>
      <w:r w:rsidR="00C53F46">
        <w:rPr>
          <w:i/>
          <w:color w:val="0070C0"/>
          <w:sz w:val="21"/>
          <w:szCs w:val="21"/>
        </w:rPr>
        <w:t>4</w:t>
      </w:r>
      <w:r w:rsidR="00175708">
        <w:rPr>
          <w:i/>
          <w:color w:val="0070C0"/>
          <w:sz w:val="21"/>
          <w:szCs w:val="21"/>
        </w:rPr>
        <w:t>9</w:t>
      </w:r>
      <w:r w:rsidR="00C53F46">
        <w:rPr>
          <w:i/>
          <w:color w:val="0070C0"/>
          <w:sz w:val="21"/>
          <w:szCs w:val="21"/>
        </w:rPr>
        <w:t>.</w:t>
      </w:r>
      <w:r w:rsidR="00314E07">
        <w:rPr>
          <w:i/>
          <w:color w:val="0070C0"/>
          <w:sz w:val="21"/>
          <w:szCs w:val="21"/>
        </w:rPr>
        <w:t>95</w:t>
      </w:r>
      <w:r w:rsidR="00175708">
        <w:rPr>
          <w:i/>
          <w:color w:val="0070C0"/>
          <w:sz w:val="21"/>
          <w:szCs w:val="21"/>
        </w:rPr>
        <w:t xml:space="preserve"> </w:t>
      </w:r>
      <w:r w:rsidR="00C53F46" w:rsidRPr="00D007E4">
        <w:rPr>
          <w:i/>
          <w:color w:val="0070C0"/>
          <w:sz w:val="21"/>
          <w:szCs w:val="21"/>
        </w:rPr>
        <w:t>each (if purchased separately - SWMS Pack Discounts available)</w:t>
      </w:r>
    </w:p>
    <w:p w14:paraId="76FDDCD7" w14:textId="77777777" w:rsidR="000A2EEE" w:rsidRPr="00FB391B" w:rsidRDefault="000A2EEE" w:rsidP="00314E07">
      <w:pPr>
        <w:numPr>
          <w:ilvl w:val="0"/>
          <w:numId w:val="4"/>
        </w:numPr>
        <w:spacing w:after="40"/>
        <w:ind w:left="714" w:hanging="357"/>
      </w:pPr>
      <w:r w:rsidRPr="00FB391B">
        <w:t>Angle Grinder</w:t>
      </w:r>
    </w:p>
    <w:p w14:paraId="2D0F8265" w14:textId="77777777" w:rsidR="000A2EEE" w:rsidRPr="00FB391B" w:rsidRDefault="000A2EEE" w:rsidP="00314E07">
      <w:pPr>
        <w:numPr>
          <w:ilvl w:val="0"/>
          <w:numId w:val="4"/>
        </w:numPr>
        <w:spacing w:after="40"/>
        <w:ind w:left="714" w:hanging="357"/>
      </w:pPr>
      <w:r w:rsidRPr="00FB391B">
        <w:t>Compressed Air</w:t>
      </w:r>
    </w:p>
    <w:p w14:paraId="470A3ACD" w14:textId="77777777" w:rsidR="00A44A2E" w:rsidRPr="00FB391B" w:rsidRDefault="00A44A2E" w:rsidP="00314E07">
      <w:pPr>
        <w:numPr>
          <w:ilvl w:val="0"/>
          <w:numId w:val="4"/>
        </w:numPr>
        <w:spacing w:after="40"/>
        <w:ind w:left="714" w:hanging="357"/>
      </w:pPr>
      <w:r w:rsidRPr="00FB391B">
        <w:t>Concrete Mixer – Portable</w:t>
      </w:r>
    </w:p>
    <w:p w14:paraId="0EC4B146" w14:textId="77777777" w:rsidR="00A70CB3" w:rsidRDefault="00A70CB3" w:rsidP="00314E07">
      <w:pPr>
        <w:numPr>
          <w:ilvl w:val="0"/>
          <w:numId w:val="4"/>
        </w:numPr>
        <w:spacing w:after="40"/>
      </w:pPr>
      <w:r>
        <w:t>Fuel Powered Tool Safety</w:t>
      </w:r>
    </w:p>
    <w:p w14:paraId="421067F7" w14:textId="2AD19117" w:rsidR="00A44A2E" w:rsidRPr="00FB391B" w:rsidRDefault="00A44A2E" w:rsidP="00314E07">
      <w:pPr>
        <w:numPr>
          <w:ilvl w:val="0"/>
          <w:numId w:val="4"/>
        </w:numPr>
        <w:spacing w:after="40"/>
      </w:pPr>
      <w:r w:rsidRPr="00FB391B">
        <w:t>Hand Tools</w:t>
      </w:r>
    </w:p>
    <w:p w14:paraId="0A713F82" w14:textId="77777777" w:rsidR="00134827" w:rsidRPr="00FB391B" w:rsidRDefault="00F43E0D" w:rsidP="00314E07">
      <w:pPr>
        <w:numPr>
          <w:ilvl w:val="0"/>
          <w:numId w:val="4"/>
        </w:numPr>
        <w:spacing w:after="40"/>
      </w:pPr>
      <w:r w:rsidRPr="00FB391B">
        <w:t>High Pressure Water Cleaner</w:t>
      </w:r>
    </w:p>
    <w:p w14:paraId="359E0A5C" w14:textId="77777777" w:rsidR="008E34BB" w:rsidRPr="00FB391B" w:rsidRDefault="008E34BB" w:rsidP="00314E07">
      <w:pPr>
        <w:numPr>
          <w:ilvl w:val="0"/>
          <w:numId w:val="4"/>
        </w:numPr>
        <w:spacing w:after="40"/>
      </w:pPr>
      <w:r w:rsidRPr="00FB391B">
        <w:t>Ladders</w:t>
      </w:r>
    </w:p>
    <w:p w14:paraId="243D803F" w14:textId="14FD0B00" w:rsidR="008E34BB" w:rsidRPr="00A70CB3" w:rsidRDefault="000A2EEE" w:rsidP="00314E07">
      <w:pPr>
        <w:numPr>
          <w:ilvl w:val="0"/>
          <w:numId w:val="4"/>
        </w:numPr>
        <w:spacing w:after="40"/>
        <w:ind w:left="714" w:hanging="357"/>
      </w:pPr>
      <w:r w:rsidRPr="00FB391B">
        <w:t>Nail Gun</w:t>
      </w:r>
    </w:p>
    <w:sectPr w:rsidR="008E34BB" w:rsidRPr="00A70CB3" w:rsidSect="00A3275D">
      <w:headerReference w:type="default" r:id="rId7"/>
      <w:footerReference w:type="default" r:id="rId8"/>
      <w:pgSz w:w="11906" w:h="16838"/>
      <w:pgMar w:top="1961" w:right="707" w:bottom="1276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C351" w14:textId="77777777" w:rsidR="00240CFB" w:rsidRDefault="00240CFB" w:rsidP="008E1345">
      <w:pPr>
        <w:spacing w:after="0" w:line="240" w:lineRule="auto"/>
      </w:pPr>
      <w:r>
        <w:separator/>
      </w:r>
    </w:p>
  </w:endnote>
  <w:endnote w:type="continuationSeparator" w:id="0">
    <w:p w14:paraId="4466D8BD" w14:textId="77777777" w:rsidR="00240CFB" w:rsidRDefault="00240CFB" w:rsidP="008E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BECC" w14:textId="77777777" w:rsidR="00C53F46" w:rsidRPr="00F77718" w:rsidRDefault="00C53F46" w:rsidP="00C53F46">
    <w:pPr>
      <w:pStyle w:val="Footer"/>
      <w:spacing w:after="80"/>
      <w:jc w:val="center"/>
      <w:rPr>
        <w:rFonts w:ascii="Gill Sans MT" w:hAnsi="Gill Sans MT"/>
        <w:sz w:val="16"/>
        <w:szCs w:val="16"/>
      </w:rPr>
    </w:pPr>
    <w:r>
      <w:rPr>
        <w:rFonts w:ascii="Gill Sans MT" w:hAnsi="Gill Sans MT"/>
        <w:b/>
        <w:sz w:val="20"/>
        <w:szCs w:val="20"/>
      </w:rPr>
      <w:t>OFF THE TOOLS PTY LTD t/a OCCUPATIONAL SAFETY SOLUTIONS</w:t>
    </w:r>
  </w:p>
  <w:p w14:paraId="72E34F1B" w14:textId="77777777" w:rsidR="00C53F46" w:rsidRPr="005B0823" w:rsidRDefault="00C53F46" w:rsidP="00C53F46">
    <w:pPr>
      <w:pStyle w:val="Footer"/>
      <w:spacing w:after="80"/>
      <w:jc w:val="center"/>
      <w:rPr>
        <w:rFonts w:ascii="Gill Sans MT" w:hAnsi="Gill Sans MT"/>
        <w:sz w:val="18"/>
        <w:szCs w:val="18"/>
      </w:rPr>
    </w:pPr>
    <w:r w:rsidRPr="005B0823">
      <w:rPr>
        <w:rFonts w:ascii="Gill Sans MT" w:hAnsi="Gill Sans MT"/>
        <w:sz w:val="18"/>
        <w:szCs w:val="18"/>
      </w:rPr>
      <w:t xml:space="preserve">PO Box 3174 Asquith NSW 2077 </w:t>
    </w:r>
    <w:r w:rsidRPr="005B0823">
      <w:rPr>
        <w:rFonts w:ascii="Gill Sans MT" w:hAnsi="Gill Sans MT"/>
        <w:b/>
        <w:sz w:val="18"/>
        <w:szCs w:val="18"/>
      </w:rPr>
      <w:t xml:space="preserve">  ABN </w:t>
    </w:r>
    <w:r w:rsidRPr="005B0823">
      <w:rPr>
        <w:rFonts w:ascii="Gill Sans MT" w:hAnsi="Gill Sans MT"/>
        <w:sz w:val="18"/>
        <w:szCs w:val="18"/>
      </w:rPr>
      <w:t>48 134 214 092</w:t>
    </w:r>
  </w:p>
  <w:p w14:paraId="29FED5E6" w14:textId="226B0EF9" w:rsidR="00627E20" w:rsidRPr="006238AC" w:rsidRDefault="00C53F46" w:rsidP="00C53F46">
    <w:pPr>
      <w:pStyle w:val="Footer"/>
      <w:jc w:val="center"/>
      <w:rPr>
        <w:rFonts w:ascii="Gill Sans MT" w:hAnsi="Gill Sans MT"/>
        <w:sz w:val="18"/>
        <w:szCs w:val="18"/>
        <w:lang w:val="fr-FR"/>
      </w:rPr>
    </w:pPr>
    <w:r w:rsidRPr="005B0823">
      <w:rPr>
        <w:rFonts w:ascii="Gill Sans MT" w:hAnsi="Gill Sans MT"/>
        <w:b/>
        <w:sz w:val="18"/>
        <w:szCs w:val="18"/>
        <w:lang w:val="fr-FR"/>
      </w:rPr>
      <w:t xml:space="preserve">T </w:t>
    </w:r>
    <w:r>
      <w:rPr>
        <w:rFonts w:ascii="Gill Sans MT" w:hAnsi="Gill Sans MT"/>
        <w:sz w:val="18"/>
        <w:szCs w:val="18"/>
        <w:lang w:val="fr-FR"/>
      </w:rPr>
      <w:t xml:space="preserve">1800 304 </w:t>
    </w:r>
    <w:proofErr w:type="gramStart"/>
    <w:r>
      <w:rPr>
        <w:rFonts w:ascii="Gill Sans MT" w:hAnsi="Gill Sans MT"/>
        <w:sz w:val="18"/>
        <w:szCs w:val="18"/>
        <w:lang w:val="fr-FR"/>
      </w:rPr>
      <w:t>336</w:t>
    </w:r>
    <w:r w:rsidRPr="005B0823">
      <w:rPr>
        <w:rFonts w:ascii="Gill Sans MT" w:hAnsi="Gill Sans MT"/>
        <w:sz w:val="18"/>
        <w:szCs w:val="18"/>
        <w:lang w:val="fr-FR"/>
      </w:rPr>
      <w:t xml:space="preserve"> </w:t>
    </w:r>
    <w:r>
      <w:rPr>
        <w:rFonts w:ascii="Gill Sans MT" w:hAnsi="Gill Sans MT"/>
        <w:b/>
        <w:sz w:val="18"/>
        <w:szCs w:val="18"/>
        <w:lang w:val="fr-FR"/>
      </w:rPr>
      <w:t xml:space="preserve"> </w:t>
    </w:r>
    <w:r w:rsidRPr="005B0823">
      <w:rPr>
        <w:rFonts w:ascii="Gill Sans MT" w:hAnsi="Gill Sans MT"/>
        <w:b/>
        <w:sz w:val="18"/>
        <w:szCs w:val="18"/>
        <w:lang w:val="fr-FR"/>
      </w:rPr>
      <w:t>E</w:t>
    </w:r>
    <w:proofErr w:type="gramEnd"/>
    <w:r w:rsidRPr="005B0823">
      <w:rPr>
        <w:rFonts w:ascii="Gill Sans MT" w:hAnsi="Gill Sans MT"/>
        <w:b/>
        <w:sz w:val="18"/>
        <w:szCs w:val="18"/>
        <w:lang w:val="fr-FR"/>
      </w:rPr>
      <w:t xml:space="preserve">  </w:t>
    </w:r>
    <w:proofErr w:type="gramStart"/>
    <w:r w:rsidRPr="005B0823">
      <w:rPr>
        <w:rFonts w:ascii="Gill Sans MT" w:hAnsi="Gill Sans MT"/>
        <w:sz w:val="18"/>
        <w:szCs w:val="18"/>
        <w:lang w:val="fr-FR"/>
      </w:rPr>
      <w:t xml:space="preserve">info@occupational-safety.com.au  </w:t>
    </w:r>
    <w:r w:rsidRPr="005B0823">
      <w:rPr>
        <w:rFonts w:ascii="Gill Sans MT" w:hAnsi="Gill Sans MT"/>
        <w:b/>
        <w:sz w:val="18"/>
        <w:szCs w:val="18"/>
        <w:lang w:val="fr-FR"/>
      </w:rPr>
      <w:t>W</w:t>
    </w:r>
    <w:proofErr w:type="gramEnd"/>
    <w:r w:rsidRPr="005B0823">
      <w:rPr>
        <w:rFonts w:ascii="Gill Sans MT" w:hAnsi="Gill Sans MT"/>
        <w:b/>
        <w:sz w:val="18"/>
        <w:szCs w:val="18"/>
        <w:lang w:val="fr-FR"/>
      </w:rPr>
      <w:t xml:space="preserve">  </w:t>
    </w:r>
    <w:r>
      <w:rPr>
        <w:rFonts w:ascii="Gill Sans MT" w:hAnsi="Gill Sans MT"/>
        <w:sz w:val="18"/>
        <w:szCs w:val="18"/>
        <w:lang w:val="fr-FR"/>
      </w:rPr>
      <w:t>www.occupational-safety.com.au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1790" w14:textId="77777777" w:rsidR="00240CFB" w:rsidRDefault="00240CFB" w:rsidP="008E1345">
      <w:pPr>
        <w:spacing w:after="0" w:line="240" w:lineRule="auto"/>
      </w:pPr>
      <w:r>
        <w:separator/>
      </w:r>
    </w:p>
  </w:footnote>
  <w:footnote w:type="continuationSeparator" w:id="0">
    <w:p w14:paraId="64741669" w14:textId="77777777" w:rsidR="00240CFB" w:rsidRDefault="00240CFB" w:rsidP="008E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F604" w14:textId="426DCAA9" w:rsidR="00627E20" w:rsidRDefault="00230AA0" w:rsidP="008E1345">
    <w:pPr>
      <w:pStyle w:val="Header"/>
      <w:tabs>
        <w:tab w:val="clear" w:pos="4513"/>
        <w:tab w:val="clear" w:pos="9026"/>
        <w:tab w:val="center" w:pos="5103"/>
        <w:tab w:val="right" w:pos="1006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5395AA3" wp14:editId="71677ED2">
          <wp:simplePos x="0" y="0"/>
          <wp:positionH relativeFrom="column">
            <wp:posOffset>5099050</wp:posOffset>
          </wp:positionH>
          <wp:positionV relativeFrom="paragraph">
            <wp:posOffset>-43018</wp:posOffset>
          </wp:positionV>
          <wp:extent cx="1326515" cy="690880"/>
          <wp:effectExtent l="0" t="0" r="0" b="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75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D6E63CD" wp14:editId="53E9221A">
          <wp:simplePos x="0" y="0"/>
          <wp:positionH relativeFrom="column">
            <wp:posOffset>-201930</wp:posOffset>
          </wp:positionH>
          <wp:positionV relativeFrom="paragraph">
            <wp:posOffset>-32385</wp:posOffset>
          </wp:positionV>
          <wp:extent cx="945515" cy="728980"/>
          <wp:effectExtent l="0" t="0" r="0" b="0"/>
          <wp:wrapThrough wrapText="bothSides">
            <wp:wrapPolygon edited="0">
              <wp:start x="0" y="0"/>
              <wp:lineTo x="0" y="21073"/>
              <wp:lineTo x="20889" y="21073"/>
              <wp:lineTo x="20889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5D689" w14:textId="77777777" w:rsidR="00627E20" w:rsidRDefault="00627E20" w:rsidP="008E1345">
    <w:pPr>
      <w:pStyle w:val="Header"/>
      <w:tabs>
        <w:tab w:val="clear" w:pos="4513"/>
        <w:tab w:val="clear" w:pos="9026"/>
        <w:tab w:val="center" w:pos="5103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AEC"/>
    <w:multiLevelType w:val="hybridMultilevel"/>
    <w:tmpl w:val="0D76A91C"/>
    <w:lvl w:ilvl="0" w:tplc="9B48B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1E8"/>
    <w:multiLevelType w:val="hybridMultilevel"/>
    <w:tmpl w:val="202EF0BA"/>
    <w:lvl w:ilvl="0" w:tplc="9B48B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854"/>
    <w:multiLevelType w:val="hybridMultilevel"/>
    <w:tmpl w:val="202EF0BA"/>
    <w:lvl w:ilvl="0" w:tplc="9B48B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5FA3"/>
    <w:multiLevelType w:val="hybridMultilevel"/>
    <w:tmpl w:val="202EF0BA"/>
    <w:lvl w:ilvl="0" w:tplc="9B48B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D249F"/>
    <w:multiLevelType w:val="hybridMultilevel"/>
    <w:tmpl w:val="76644514"/>
    <w:lvl w:ilvl="0" w:tplc="9B48B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7A88"/>
    <w:multiLevelType w:val="hybridMultilevel"/>
    <w:tmpl w:val="D6D89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6321C"/>
    <w:multiLevelType w:val="hybridMultilevel"/>
    <w:tmpl w:val="202EF0BA"/>
    <w:lvl w:ilvl="0" w:tplc="9B48B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9470B"/>
    <w:multiLevelType w:val="hybridMultilevel"/>
    <w:tmpl w:val="202EF0BA"/>
    <w:lvl w:ilvl="0" w:tplc="9B48B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3349">
    <w:abstractNumId w:val="3"/>
  </w:num>
  <w:num w:numId="2" w16cid:durableId="523907111">
    <w:abstractNumId w:val="5"/>
  </w:num>
  <w:num w:numId="3" w16cid:durableId="94446940">
    <w:abstractNumId w:val="1"/>
  </w:num>
  <w:num w:numId="4" w16cid:durableId="1899585688">
    <w:abstractNumId w:val="0"/>
  </w:num>
  <w:num w:numId="5" w16cid:durableId="330521890">
    <w:abstractNumId w:val="2"/>
  </w:num>
  <w:num w:numId="6" w16cid:durableId="30957887">
    <w:abstractNumId w:val="4"/>
  </w:num>
  <w:num w:numId="7" w16cid:durableId="1104762579">
    <w:abstractNumId w:val="6"/>
  </w:num>
  <w:num w:numId="8" w16cid:durableId="1675256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8AD"/>
    <w:rsid w:val="00020213"/>
    <w:rsid w:val="00037E02"/>
    <w:rsid w:val="00054DD4"/>
    <w:rsid w:val="000A2EEE"/>
    <w:rsid w:val="00122D95"/>
    <w:rsid w:val="00127F64"/>
    <w:rsid w:val="00134827"/>
    <w:rsid w:val="00135C05"/>
    <w:rsid w:val="00153DE0"/>
    <w:rsid w:val="00166B47"/>
    <w:rsid w:val="0017156E"/>
    <w:rsid w:val="00175708"/>
    <w:rsid w:val="00185DC6"/>
    <w:rsid w:val="001C7F37"/>
    <w:rsid w:val="0022000C"/>
    <w:rsid w:val="002278F4"/>
    <w:rsid w:val="00230AA0"/>
    <w:rsid w:val="00240CFB"/>
    <w:rsid w:val="002B3D63"/>
    <w:rsid w:val="002C0427"/>
    <w:rsid w:val="002E0753"/>
    <w:rsid w:val="00301F66"/>
    <w:rsid w:val="003116A2"/>
    <w:rsid w:val="00314E07"/>
    <w:rsid w:val="003632F2"/>
    <w:rsid w:val="003B760E"/>
    <w:rsid w:val="003E64D7"/>
    <w:rsid w:val="00403B77"/>
    <w:rsid w:val="00437EED"/>
    <w:rsid w:val="004507F0"/>
    <w:rsid w:val="00491421"/>
    <w:rsid w:val="004945CD"/>
    <w:rsid w:val="004A2BC9"/>
    <w:rsid w:val="004D0381"/>
    <w:rsid w:val="005229E8"/>
    <w:rsid w:val="005A41F2"/>
    <w:rsid w:val="005B2EBF"/>
    <w:rsid w:val="005C4CC8"/>
    <w:rsid w:val="00617777"/>
    <w:rsid w:val="006238AC"/>
    <w:rsid w:val="00627E20"/>
    <w:rsid w:val="00640CC4"/>
    <w:rsid w:val="006A68AD"/>
    <w:rsid w:val="006C6EA4"/>
    <w:rsid w:val="006D10A6"/>
    <w:rsid w:val="006E7E41"/>
    <w:rsid w:val="006F70E3"/>
    <w:rsid w:val="007332EB"/>
    <w:rsid w:val="00764E47"/>
    <w:rsid w:val="007B3D30"/>
    <w:rsid w:val="007C27EA"/>
    <w:rsid w:val="0082309E"/>
    <w:rsid w:val="008A26C7"/>
    <w:rsid w:val="008D0901"/>
    <w:rsid w:val="008D5CB0"/>
    <w:rsid w:val="008E1345"/>
    <w:rsid w:val="008E34BB"/>
    <w:rsid w:val="008F3340"/>
    <w:rsid w:val="00904CED"/>
    <w:rsid w:val="009107C7"/>
    <w:rsid w:val="0092644B"/>
    <w:rsid w:val="00965188"/>
    <w:rsid w:val="009958AD"/>
    <w:rsid w:val="00A17EE7"/>
    <w:rsid w:val="00A24BDD"/>
    <w:rsid w:val="00A3275D"/>
    <w:rsid w:val="00A44A2E"/>
    <w:rsid w:val="00A70CB3"/>
    <w:rsid w:val="00A97997"/>
    <w:rsid w:val="00B06B72"/>
    <w:rsid w:val="00B32533"/>
    <w:rsid w:val="00B51CF3"/>
    <w:rsid w:val="00BD6DD6"/>
    <w:rsid w:val="00C1307B"/>
    <w:rsid w:val="00C53F46"/>
    <w:rsid w:val="00C669DE"/>
    <w:rsid w:val="00C90461"/>
    <w:rsid w:val="00CB05EB"/>
    <w:rsid w:val="00D65146"/>
    <w:rsid w:val="00D76A76"/>
    <w:rsid w:val="00D84986"/>
    <w:rsid w:val="00E1551C"/>
    <w:rsid w:val="00E30018"/>
    <w:rsid w:val="00E372D1"/>
    <w:rsid w:val="00E64107"/>
    <w:rsid w:val="00EB7650"/>
    <w:rsid w:val="00F228A3"/>
    <w:rsid w:val="00F43E0D"/>
    <w:rsid w:val="00F70542"/>
    <w:rsid w:val="00F848EE"/>
    <w:rsid w:val="00FB391B"/>
    <w:rsid w:val="00FB506B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9E090B"/>
  <w15:docId w15:val="{AC20B1D3-5E1D-7B45-BCA3-37FF2236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8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AD"/>
  </w:style>
  <w:style w:type="paragraph" w:styleId="Footer">
    <w:name w:val="footer"/>
    <w:basedOn w:val="Normal"/>
    <w:link w:val="FooterChar"/>
    <w:unhideWhenUsed/>
    <w:rsid w:val="00995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8AD"/>
  </w:style>
  <w:style w:type="paragraph" w:styleId="BalloonText">
    <w:name w:val="Balloon Text"/>
    <w:basedOn w:val="Normal"/>
    <w:link w:val="BalloonTextChar"/>
    <w:uiPriority w:val="99"/>
    <w:semiHidden/>
    <w:unhideWhenUsed/>
    <w:rsid w:val="0099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AD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805B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Cutajar</dc:creator>
  <cp:lastModifiedBy>Andrew Watters</cp:lastModifiedBy>
  <cp:revision>28</cp:revision>
  <cp:lastPrinted>2014-05-02T03:42:00Z</cp:lastPrinted>
  <dcterms:created xsi:type="dcterms:W3CDTF">2014-05-02T03:42:00Z</dcterms:created>
  <dcterms:modified xsi:type="dcterms:W3CDTF">2025-09-28T04:46:00Z</dcterms:modified>
</cp:coreProperties>
</file>