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13E8" w14:textId="77777777" w:rsidR="005E0DCB" w:rsidRDefault="005E0DCB">
      <w:pPr>
        <w:pStyle w:val="BodyText"/>
        <w:spacing w:before="70"/>
        <w:rPr>
          <w:rFonts w:ascii="Times New Roman"/>
          <w:sz w:val="24"/>
        </w:rPr>
      </w:pPr>
    </w:p>
    <w:p w14:paraId="79E67887" w14:textId="77777777" w:rsidR="005E0DCB" w:rsidRDefault="00000000">
      <w:pPr>
        <w:pStyle w:val="Heading1"/>
        <w:spacing w:before="0" w:line="240" w:lineRule="auto"/>
        <w:ind w:left="0" w:right="20"/>
        <w:jc w:val="center"/>
      </w:pPr>
      <w:r>
        <w:t>CERTIFICATE</w:t>
      </w:r>
      <w:r>
        <w:rPr>
          <w:spacing w:val="-7"/>
        </w:rPr>
        <w:t xml:space="preserve"> </w:t>
      </w:r>
      <w:r>
        <w:t>OF</w:t>
      </w:r>
      <w:r>
        <w:rPr>
          <w:spacing w:val="-6"/>
        </w:rPr>
        <w:t xml:space="preserve"> </w:t>
      </w:r>
      <w:r>
        <w:t>CONFORMITY</w:t>
      </w:r>
      <w:r>
        <w:rPr>
          <w:spacing w:val="-6"/>
        </w:rPr>
        <w:t xml:space="preserve"> </w:t>
      </w:r>
      <w:r>
        <w:t>WITH</w:t>
      </w:r>
      <w:r>
        <w:rPr>
          <w:spacing w:val="-6"/>
        </w:rPr>
        <w:t xml:space="preserve"> </w:t>
      </w:r>
      <w:r>
        <w:t>IFRA</w:t>
      </w:r>
      <w:r>
        <w:rPr>
          <w:spacing w:val="-6"/>
        </w:rPr>
        <w:t xml:space="preserve"> </w:t>
      </w:r>
      <w:r>
        <w:rPr>
          <w:spacing w:val="-2"/>
        </w:rPr>
        <w:t>STANDARDS</w:t>
      </w:r>
    </w:p>
    <w:p w14:paraId="19AADDAA" w14:textId="77777777" w:rsidR="005E0DCB" w:rsidRDefault="00000000">
      <w:pPr>
        <w:pStyle w:val="BodyText"/>
        <w:spacing w:before="261"/>
        <w:ind w:left="120" w:right="135"/>
        <w:jc w:val="both"/>
      </w:pPr>
      <w:r>
        <w:t xml:space="preserve">This Certificate assesses the conformity of the fragrance mixture with IFRA Standards and provides restrictions for use as necessary. It is based only on those materials subject to IFRA Standards for the toxicity endpoints described in each </w:t>
      </w:r>
      <w:r>
        <w:rPr>
          <w:spacing w:val="-2"/>
        </w:rPr>
        <w:t>Standard.</w:t>
      </w:r>
    </w:p>
    <w:p w14:paraId="4B0677BB" w14:textId="77777777" w:rsidR="005E0DCB" w:rsidRDefault="005E0DCB">
      <w:pPr>
        <w:pStyle w:val="BodyText"/>
      </w:pPr>
    </w:p>
    <w:p w14:paraId="522C2AE2" w14:textId="77777777" w:rsidR="005E0DCB" w:rsidRDefault="00000000">
      <w:pPr>
        <w:pStyle w:val="BodyText"/>
        <w:ind w:left="120"/>
        <w:jc w:val="both"/>
      </w:pPr>
      <w:r>
        <w:t>This</w:t>
      </w:r>
      <w:r>
        <w:rPr>
          <w:spacing w:val="-6"/>
        </w:rPr>
        <w:t xml:space="preserve"> </w:t>
      </w:r>
      <w:r>
        <w:t>Certificate</w:t>
      </w:r>
      <w:r>
        <w:rPr>
          <w:spacing w:val="-5"/>
        </w:rPr>
        <w:t xml:space="preserve"> </w:t>
      </w:r>
      <w:r>
        <w:t>does</w:t>
      </w:r>
      <w:r>
        <w:rPr>
          <w:spacing w:val="-6"/>
        </w:rPr>
        <w:t xml:space="preserve"> </w:t>
      </w:r>
      <w:r>
        <w:t>therefore</w:t>
      </w:r>
      <w:r>
        <w:rPr>
          <w:spacing w:val="-5"/>
        </w:rPr>
        <w:t xml:space="preserve"> </w:t>
      </w:r>
      <w:r>
        <w:t>not</w:t>
      </w:r>
      <w:r>
        <w:rPr>
          <w:spacing w:val="-6"/>
        </w:rPr>
        <w:t xml:space="preserve"> </w:t>
      </w:r>
      <w:r>
        <w:t>replace</w:t>
      </w:r>
      <w:r>
        <w:rPr>
          <w:spacing w:val="-5"/>
        </w:rPr>
        <w:t xml:space="preserve"> </w:t>
      </w:r>
      <w:r>
        <w:t>a</w:t>
      </w:r>
      <w:r>
        <w:rPr>
          <w:spacing w:val="-6"/>
        </w:rPr>
        <w:t xml:space="preserve"> </w:t>
      </w:r>
      <w:r>
        <w:t>comprehensive</w:t>
      </w:r>
      <w:r>
        <w:rPr>
          <w:spacing w:val="-5"/>
        </w:rPr>
        <w:t xml:space="preserve"> </w:t>
      </w:r>
      <w:r>
        <w:t>safety</w:t>
      </w:r>
      <w:r>
        <w:rPr>
          <w:spacing w:val="-6"/>
        </w:rPr>
        <w:t xml:space="preserve"> </w:t>
      </w:r>
      <w:r>
        <w:t>assessment</w:t>
      </w:r>
      <w:r>
        <w:rPr>
          <w:spacing w:val="-5"/>
        </w:rPr>
        <w:t xml:space="preserve"> </w:t>
      </w:r>
      <w:r>
        <w:t>of</w:t>
      </w:r>
      <w:r>
        <w:rPr>
          <w:spacing w:val="-6"/>
        </w:rPr>
        <w:t xml:space="preserve"> </w:t>
      </w:r>
      <w:r>
        <w:t>the</w:t>
      </w:r>
      <w:r>
        <w:rPr>
          <w:spacing w:val="-5"/>
        </w:rPr>
        <w:t xml:space="preserve"> </w:t>
      </w:r>
      <w:r>
        <w:t>fragrance</w:t>
      </w:r>
      <w:r>
        <w:rPr>
          <w:spacing w:val="-5"/>
        </w:rPr>
        <w:t xml:space="preserve"> </w:t>
      </w:r>
      <w:r>
        <w:rPr>
          <w:spacing w:val="-2"/>
        </w:rPr>
        <w:t>mixture.</w:t>
      </w:r>
    </w:p>
    <w:p w14:paraId="1A505732" w14:textId="77777777" w:rsidR="005E0DCB" w:rsidRDefault="00000000">
      <w:pPr>
        <w:pStyle w:val="Heading1"/>
        <w:spacing w:before="172"/>
      </w:pPr>
      <w:r>
        <w:t>CERTIFICATE</w:t>
      </w:r>
      <w:r>
        <w:rPr>
          <w:spacing w:val="-10"/>
        </w:rPr>
        <w:t xml:space="preserve"> </w:t>
      </w:r>
      <w:r>
        <w:t>DELIVERED</w:t>
      </w:r>
      <w:r>
        <w:rPr>
          <w:spacing w:val="-10"/>
        </w:rPr>
        <w:t xml:space="preserve"> </w:t>
      </w:r>
      <w:r>
        <w:rPr>
          <w:spacing w:val="-5"/>
        </w:rPr>
        <w:t>TO:</w:t>
      </w:r>
    </w:p>
    <w:p w14:paraId="172DE6CB" w14:textId="77777777" w:rsidR="005E0DCB" w:rsidRDefault="00000000">
      <w:pPr>
        <w:spacing w:line="222" w:lineRule="exact"/>
        <w:ind w:left="120"/>
        <w:rPr>
          <w:sz w:val="20"/>
        </w:rPr>
      </w:pPr>
      <w:r>
        <w:rPr>
          <w:sz w:val="20"/>
        </w:rPr>
        <w:t>BLOSSOM</w:t>
      </w:r>
      <w:r>
        <w:rPr>
          <w:spacing w:val="-3"/>
          <w:sz w:val="20"/>
        </w:rPr>
        <w:t xml:space="preserve"> </w:t>
      </w:r>
      <w:r>
        <w:rPr>
          <w:sz w:val="20"/>
        </w:rPr>
        <w:t>OILS</w:t>
      </w:r>
      <w:r>
        <w:rPr>
          <w:spacing w:val="-2"/>
          <w:sz w:val="20"/>
        </w:rPr>
        <w:t xml:space="preserve"> </w:t>
      </w:r>
      <w:r>
        <w:rPr>
          <w:spacing w:val="-5"/>
          <w:sz w:val="20"/>
        </w:rPr>
        <w:t>LTD</w:t>
      </w:r>
    </w:p>
    <w:p w14:paraId="56FBB41D" w14:textId="77777777" w:rsidR="005E0DCB" w:rsidRDefault="00000000">
      <w:pPr>
        <w:pStyle w:val="Heading1"/>
      </w:pPr>
      <w:r>
        <w:t>SCOPE</w:t>
      </w:r>
      <w:r>
        <w:rPr>
          <w:spacing w:val="-4"/>
        </w:rPr>
        <w:t xml:space="preserve"> </w:t>
      </w:r>
      <w:r>
        <w:t>OF</w:t>
      </w:r>
      <w:r>
        <w:rPr>
          <w:spacing w:val="-3"/>
        </w:rPr>
        <w:t xml:space="preserve"> </w:t>
      </w:r>
      <w:r>
        <w:t>THE</w:t>
      </w:r>
      <w:r>
        <w:rPr>
          <w:spacing w:val="-3"/>
        </w:rPr>
        <w:t xml:space="preserve"> </w:t>
      </w:r>
      <w:r>
        <w:rPr>
          <w:spacing w:val="-2"/>
        </w:rPr>
        <w:t>CERTIFICATE:</w:t>
      </w:r>
    </w:p>
    <w:p w14:paraId="1477491F" w14:textId="77777777" w:rsidR="00437212" w:rsidRDefault="00000000" w:rsidP="00437212">
      <w:pPr>
        <w:spacing w:line="222" w:lineRule="exact"/>
        <w:ind w:left="120"/>
        <w:rPr>
          <w:spacing w:val="-10"/>
          <w:sz w:val="20"/>
        </w:rPr>
      </w:pPr>
      <w:r>
        <w:rPr>
          <w:sz w:val="20"/>
        </w:rPr>
        <w:t>LEMONCELLO</w:t>
      </w:r>
      <w:r>
        <w:rPr>
          <w:spacing w:val="-10"/>
          <w:sz w:val="20"/>
        </w:rPr>
        <w:t xml:space="preserve"> </w:t>
      </w:r>
    </w:p>
    <w:p w14:paraId="206C06CC" w14:textId="77777777" w:rsidR="00437212" w:rsidRDefault="00437212" w:rsidP="00437212">
      <w:pPr>
        <w:spacing w:line="222" w:lineRule="exact"/>
        <w:ind w:left="120"/>
        <w:rPr>
          <w:spacing w:val="-10"/>
          <w:sz w:val="20"/>
        </w:rPr>
      </w:pPr>
    </w:p>
    <w:p w14:paraId="6C27B191" w14:textId="3F3CF411" w:rsidR="005E0DCB" w:rsidRDefault="00000000" w:rsidP="00437212">
      <w:pPr>
        <w:spacing w:line="222" w:lineRule="exact"/>
        <w:ind w:left="120"/>
      </w:pPr>
      <w:r>
        <w:t>COMPULSORY</w:t>
      </w:r>
      <w:r>
        <w:rPr>
          <w:spacing w:val="-10"/>
        </w:rPr>
        <w:t xml:space="preserve"> </w:t>
      </w:r>
      <w:r>
        <w:rPr>
          <w:spacing w:val="-2"/>
        </w:rPr>
        <w:t>INFORMATION:</w:t>
      </w:r>
    </w:p>
    <w:p w14:paraId="49D3F85E" w14:textId="77777777" w:rsidR="005E0DCB" w:rsidRDefault="00000000">
      <w:pPr>
        <w:pStyle w:val="BodyText"/>
        <w:spacing w:before="183"/>
        <w:ind w:left="120" w:right="116"/>
        <w:jc w:val="both"/>
      </w:pPr>
      <w:r>
        <w:t>We certify that the above mixture is in compliance with the Standards of the INTERNATIONAL FRAGRANCE ASSOCIATION (IFRA), up to and including the 51st Amendment to the IFRA Code of Practice (published June 2023), provided</w:t>
      </w:r>
      <w:r>
        <w:rPr>
          <w:spacing w:val="28"/>
        </w:rPr>
        <w:t xml:space="preserve"> </w:t>
      </w:r>
      <w:r>
        <w:t>it</w:t>
      </w:r>
      <w:r>
        <w:rPr>
          <w:spacing w:val="28"/>
        </w:rPr>
        <w:t xml:space="preserve"> </w:t>
      </w:r>
      <w:r>
        <w:t>is</w:t>
      </w:r>
      <w:r>
        <w:rPr>
          <w:spacing w:val="28"/>
        </w:rPr>
        <w:t xml:space="preserve"> </w:t>
      </w:r>
      <w:r>
        <w:t>used</w:t>
      </w:r>
      <w:r>
        <w:rPr>
          <w:spacing w:val="28"/>
        </w:rPr>
        <w:t xml:space="preserve"> </w:t>
      </w:r>
      <w:r>
        <w:t>in</w:t>
      </w:r>
      <w:r>
        <w:rPr>
          <w:spacing w:val="28"/>
        </w:rPr>
        <w:t xml:space="preserve"> </w:t>
      </w:r>
      <w:r>
        <w:t>the</w:t>
      </w:r>
      <w:r>
        <w:rPr>
          <w:spacing w:val="28"/>
        </w:rPr>
        <w:t xml:space="preserve"> </w:t>
      </w:r>
      <w:r>
        <w:t>following</w:t>
      </w:r>
      <w:r>
        <w:rPr>
          <w:spacing w:val="28"/>
        </w:rPr>
        <w:t xml:space="preserve"> </w:t>
      </w:r>
      <w:r>
        <w:t>categories</w:t>
      </w:r>
      <w:r>
        <w:rPr>
          <w:spacing w:val="28"/>
        </w:rPr>
        <w:t xml:space="preserve"> </w:t>
      </w:r>
      <w:r>
        <w:t>at</w:t>
      </w:r>
      <w:r>
        <w:rPr>
          <w:spacing w:val="28"/>
        </w:rPr>
        <w:t xml:space="preserve"> </w:t>
      </w:r>
      <w:r>
        <w:t>a</w:t>
      </w:r>
      <w:r>
        <w:rPr>
          <w:spacing w:val="28"/>
        </w:rPr>
        <w:t xml:space="preserve"> </w:t>
      </w:r>
      <w:r>
        <w:t>maximum</w:t>
      </w:r>
      <w:r>
        <w:rPr>
          <w:spacing w:val="28"/>
        </w:rPr>
        <w:t xml:space="preserve"> </w:t>
      </w:r>
      <w:r>
        <w:t>concentration</w:t>
      </w:r>
      <w:r>
        <w:rPr>
          <w:spacing w:val="28"/>
        </w:rPr>
        <w:t xml:space="preserve"> </w:t>
      </w:r>
      <w:r>
        <w:t>level</w:t>
      </w:r>
      <w:r>
        <w:rPr>
          <w:spacing w:val="28"/>
        </w:rPr>
        <w:t xml:space="preserve"> </w:t>
      </w:r>
      <w:r>
        <w:t>of:</w:t>
      </w:r>
    </w:p>
    <w:p w14:paraId="63EC0F2E" w14:textId="77777777" w:rsidR="005E0DCB" w:rsidRDefault="005E0DCB">
      <w:pPr>
        <w:pStyle w:val="BodyText"/>
        <w:spacing w:before="9" w:after="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3200"/>
      </w:tblGrid>
      <w:tr w:rsidR="005E0DCB" w14:paraId="5E2C1F15" w14:textId="77777777">
        <w:trPr>
          <w:trHeight w:val="390"/>
        </w:trPr>
        <w:tc>
          <w:tcPr>
            <w:tcW w:w="5600" w:type="dxa"/>
            <w:shd w:val="clear" w:color="auto" w:fill="E5E5E5"/>
          </w:tcPr>
          <w:p w14:paraId="720F3A2A" w14:textId="77777777" w:rsidR="005E0DCB" w:rsidRDefault="00000000">
            <w:pPr>
              <w:pStyle w:val="TableParagraph"/>
              <w:spacing w:before="83"/>
              <w:ind w:left="10"/>
              <w:jc w:val="center"/>
              <w:rPr>
                <w:sz w:val="20"/>
              </w:rPr>
            </w:pPr>
            <w:r>
              <w:rPr>
                <w:sz w:val="20"/>
              </w:rPr>
              <w:t>IFRA</w:t>
            </w:r>
            <w:r>
              <w:rPr>
                <w:spacing w:val="-5"/>
                <w:sz w:val="20"/>
              </w:rPr>
              <w:t xml:space="preserve"> </w:t>
            </w:r>
            <w:r>
              <w:rPr>
                <w:sz w:val="20"/>
              </w:rPr>
              <w:t>Categories</w:t>
            </w:r>
            <w:r>
              <w:rPr>
                <w:spacing w:val="-2"/>
                <w:sz w:val="20"/>
              </w:rPr>
              <w:t xml:space="preserve"> </w:t>
            </w:r>
            <w:r>
              <w:rPr>
                <w:sz w:val="20"/>
              </w:rPr>
              <w:t>[see</w:t>
            </w:r>
            <w:r>
              <w:rPr>
                <w:spacing w:val="-3"/>
                <w:sz w:val="20"/>
              </w:rPr>
              <w:t xml:space="preserve"> </w:t>
            </w:r>
            <w:r>
              <w:rPr>
                <w:sz w:val="20"/>
              </w:rPr>
              <w:t>Annex</w:t>
            </w:r>
            <w:r>
              <w:rPr>
                <w:spacing w:val="-2"/>
                <w:sz w:val="20"/>
              </w:rPr>
              <w:t xml:space="preserve"> </w:t>
            </w:r>
            <w:r>
              <w:rPr>
                <w:sz w:val="20"/>
              </w:rPr>
              <w:t>1</w:t>
            </w:r>
            <w:r>
              <w:rPr>
                <w:spacing w:val="-3"/>
                <w:sz w:val="20"/>
              </w:rPr>
              <w:t xml:space="preserve"> </w:t>
            </w:r>
            <w:r>
              <w:rPr>
                <w:sz w:val="20"/>
              </w:rPr>
              <w:t>below</w:t>
            </w:r>
            <w:r>
              <w:rPr>
                <w:spacing w:val="-2"/>
                <w:sz w:val="20"/>
              </w:rPr>
              <w:t xml:space="preserve"> </w:t>
            </w:r>
            <w:r>
              <w:rPr>
                <w:sz w:val="20"/>
              </w:rPr>
              <w:t>for</w:t>
            </w:r>
            <w:r>
              <w:rPr>
                <w:spacing w:val="-2"/>
                <w:sz w:val="20"/>
              </w:rPr>
              <w:t xml:space="preserve"> details]</w:t>
            </w:r>
          </w:p>
        </w:tc>
        <w:tc>
          <w:tcPr>
            <w:tcW w:w="3200" w:type="dxa"/>
            <w:shd w:val="clear" w:color="auto" w:fill="E5E5E5"/>
          </w:tcPr>
          <w:p w14:paraId="4D375106" w14:textId="77777777" w:rsidR="005E0DCB" w:rsidRDefault="00000000">
            <w:pPr>
              <w:pStyle w:val="TableParagraph"/>
              <w:spacing w:before="83"/>
              <w:ind w:left="10"/>
              <w:jc w:val="center"/>
              <w:rPr>
                <w:sz w:val="20"/>
              </w:rPr>
            </w:pPr>
            <w:r>
              <w:rPr>
                <w:sz w:val="20"/>
              </w:rPr>
              <w:t>Maximum</w:t>
            </w:r>
            <w:r>
              <w:rPr>
                <w:spacing w:val="-3"/>
                <w:sz w:val="20"/>
              </w:rPr>
              <w:t xml:space="preserve"> </w:t>
            </w:r>
            <w:r>
              <w:rPr>
                <w:sz w:val="20"/>
              </w:rPr>
              <w:t>Level</w:t>
            </w:r>
            <w:r>
              <w:rPr>
                <w:spacing w:val="-3"/>
                <w:sz w:val="20"/>
              </w:rPr>
              <w:t xml:space="preserve"> </w:t>
            </w:r>
            <w:r>
              <w:rPr>
                <w:sz w:val="20"/>
              </w:rPr>
              <w:t>of</w:t>
            </w:r>
            <w:r>
              <w:rPr>
                <w:spacing w:val="-3"/>
                <w:sz w:val="20"/>
              </w:rPr>
              <w:t xml:space="preserve"> </w:t>
            </w:r>
            <w:r>
              <w:rPr>
                <w:sz w:val="20"/>
              </w:rPr>
              <w:t>use</w:t>
            </w:r>
            <w:r>
              <w:rPr>
                <w:spacing w:val="-2"/>
                <w:sz w:val="20"/>
              </w:rPr>
              <w:t xml:space="preserve"> </w:t>
            </w:r>
            <w:r>
              <w:rPr>
                <w:spacing w:val="-5"/>
                <w:sz w:val="20"/>
              </w:rPr>
              <w:t>(%)</w:t>
            </w:r>
          </w:p>
        </w:tc>
      </w:tr>
      <w:tr w:rsidR="005E0DCB" w14:paraId="21E2BEFC" w14:textId="77777777">
        <w:trPr>
          <w:trHeight w:val="290"/>
        </w:trPr>
        <w:tc>
          <w:tcPr>
            <w:tcW w:w="5600" w:type="dxa"/>
          </w:tcPr>
          <w:p w14:paraId="5DB1428B"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1</w:t>
            </w:r>
          </w:p>
        </w:tc>
        <w:tc>
          <w:tcPr>
            <w:tcW w:w="3200" w:type="dxa"/>
          </w:tcPr>
          <w:p w14:paraId="7452A722" w14:textId="77777777" w:rsidR="005E0DCB" w:rsidRDefault="00000000">
            <w:pPr>
              <w:pStyle w:val="TableParagraph"/>
              <w:ind w:left="10" w:right="1"/>
              <w:jc w:val="center"/>
              <w:rPr>
                <w:sz w:val="20"/>
              </w:rPr>
            </w:pPr>
            <w:r>
              <w:rPr>
                <w:sz w:val="20"/>
              </w:rPr>
              <w:t>Not</w:t>
            </w:r>
            <w:r>
              <w:rPr>
                <w:spacing w:val="-3"/>
                <w:sz w:val="20"/>
              </w:rPr>
              <w:t xml:space="preserve"> </w:t>
            </w:r>
            <w:r>
              <w:rPr>
                <w:spacing w:val="-2"/>
                <w:sz w:val="20"/>
              </w:rPr>
              <w:t>approved</w:t>
            </w:r>
          </w:p>
        </w:tc>
      </w:tr>
      <w:tr w:rsidR="005E0DCB" w14:paraId="11C9B4CA" w14:textId="77777777">
        <w:trPr>
          <w:trHeight w:val="290"/>
        </w:trPr>
        <w:tc>
          <w:tcPr>
            <w:tcW w:w="5600" w:type="dxa"/>
          </w:tcPr>
          <w:p w14:paraId="12C5984D"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2</w:t>
            </w:r>
          </w:p>
        </w:tc>
        <w:tc>
          <w:tcPr>
            <w:tcW w:w="3200" w:type="dxa"/>
          </w:tcPr>
          <w:p w14:paraId="417071C7" w14:textId="77777777" w:rsidR="005E0DCB" w:rsidRDefault="00000000">
            <w:pPr>
              <w:pStyle w:val="TableParagraph"/>
              <w:ind w:left="10"/>
              <w:jc w:val="center"/>
              <w:rPr>
                <w:sz w:val="20"/>
              </w:rPr>
            </w:pPr>
            <w:r>
              <w:rPr>
                <w:spacing w:val="-2"/>
                <w:sz w:val="20"/>
              </w:rPr>
              <w:t>0.13%</w:t>
            </w:r>
          </w:p>
        </w:tc>
      </w:tr>
      <w:tr w:rsidR="005E0DCB" w14:paraId="377C3D82" w14:textId="77777777">
        <w:trPr>
          <w:trHeight w:val="290"/>
        </w:trPr>
        <w:tc>
          <w:tcPr>
            <w:tcW w:w="5600" w:type="dxa"/>
          </w:tcPr>
          <w:p w14:paraId="02296687"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3</w:t>
            </w:r>
          </w:p>
        </w:tc>
        <w:tc>
          <w:tcPr>
            <w:tcW w:w="3200" w:type="dxa"/>
          </w:tcPr>
          <w:p w14:paraId="094F04EA" w14:textId="77777777" w:rsidR="005E0DCB" w:rsidRDefault="00000000">
            <w:pPr>
              <w:pStyle w:val="TableParagraph"/>
              <w:ind w:left="10"/>
              <w:jc w:val="center"/>
              <w:rPr>
                <w:sz w:val="20"/>
              </w:rPr>
            </w:pPr>
            <w:r>
              <w:rPr>
                <w:spacing w:val="-2"/>
                <w:sz w:val="20"/>
              </w:rPr>
              <w:t>0.40%</w:t>
            </w:r>
          </w:p>
        </w:tc>
      </w:tr>
      <w:tr w:rsidR="005E0DCB" w14:paraId="638F4EDA" w14:textId="77777777">
        <w:trPr>
          <w:trHeight w:val="290"/>
        </w:trPr>
        <w:tc>
          <w:tcPr>
            <w:tcW w:w="5600" w:type="dxa"/>
          </w:tcPr>
          <w:p w14:paraId="34506D0C"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4</w:t>
            </w:r>
          </w:p>
        </w:tc>
        <w:tc>
          <w:tcPr>
            <w:tcW w:w="3200" w:type="dxa"/>
          </w:tcPr>
          <w:p w14:paraId="0C744532" w14:textId="77777777" w:rsidR="005E0DCB" w:rsidRDefault="00000000">
            <w:pPr>
              <w:pStyle w:val="TableParagraph"/>
              <w:ind w:left="10"/>
              <w:jc w:val="center"/>
              <w:rPr>
                <w:sz w:val="20"/>
              </w:rPr>
            </w:pPr>
            <w:r>
              <w:rPr>
                <w:spacing w:val="-2"/>
                <w:sz w:val="20"/>
              </w:rPr>
              <w:t>2.45%</w:t>
            </w:r>
          </w:p>
        </w:tc>
      </w:tr>
      <w:tr w:rsidR="005E0DCB" w14:paraId="6ACCB9DA" w14:textId="77777777">
        <w:trPr>
          <w:trHeight w:val="290"/>
        </w:trPr>
        <w:tc>
          <w:tcPr>
            <w:tcW w:w="5600" w:type="dxa"/>
          </w:tcPr>
          <w:p w14:paraId="0BD0EA2C"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5A</w:t>
            </w:r>
          </w:p>
        </w:tc>
        <w:tc>
          <w:tcPr>
            <w:tcW w:w="3200" w:type="dxa"/>
          </w:tcPr>
          <w:p w14:paraId="68B45FD1" w14:textId="77777777" w:rsidR="005E0DCB" w:rsidRDefault="00000000">
            <w:pPr>
              <w:pStyle w:val="TableParagraph"/>
              <w:ind w:left="10"/>
              <w:jc w:val="center"/>
              <w:rPr>
                <w:sz w:val="20"/>
              </w:rPr>
            </w:pPr>
            <w:r>
              <w:rPr>
                <w:spacing w:val="-2"/>
                <w:sz w:val="20"/>
              </w:rPr>
              <w:t>0.61%</w:t>
            </w:r>
          </w:p>
        </w:tc>
      </w:tr>
      <w:tr w:rsidR="005E0DCB" w14:paraId="7865E32D" w14:textId="77777777">
        <w:trPr>
          <w:trHeight w:val="290"/>
        </w:trPr>
        <w:tc>
          <w:tcPr>
            <w:tcW w:w="5600" w:type="dxa"/>
          </w:tcPr>
          <w:p w14:paraId="4B02D3BC"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5B</w:t>
            </w:r>
          </w:p>
        </w:tc>
        <w:tc>
          <w:tcPr>
            <w:tcW w:w="3200" w:type="dxa"/>
          </w:tcPr>
          <w:p w14:paraId="4681B0BB" w14:textId="77777777" w:rsidR="005E0DCB" w:rsidRDefault="00000000">
            <w:pPr>
              <w:pStyle w:val="TableParagraph"/>
              <w:ind w:left="10"/>
              <w:jc w:val="center"/>
              <w:rPr>
                <w:sz w:val="20"/>
              </w:rPr>
            </w:pPr>
            <w:r>
              <w:rPr>
                <w:spacing w:val="-2"/>
                <w:sz w:val="20"/>
              </w:rPr>
              <w:t>0.61%</w:t>
            </w:r>
          </w:p>
        </w:tc>
      </w:tr>
      <w:tr w:rsidR="005E0DCB" w14:paraId="18E6FEEF" w14:textId="77777777">
        <w:trPr>
          <w:trHeight w:val="290"/>
        </w:trPr>
        <w:tc>
          <w:tcPr>
            <w:tcW w:w="5600" w:type="dxa"/>
          </w:tcPr>
          <w:p w14:paraId="77C92F1A"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5C</w:t>
            </w:r>
          </w:p>
        </w:tc>
        <w:tc>
          <w:tcPr>
            <w:tcW w:w="3200" w:type="dxa"/>
          </w:tcPr>
          <w:p w14:paraId="7C20FF17" w14:textId="77777777" w:rsidR="005E0DCB" w:rsidRDefault="00000000">
            <w:pPr>
              <w:pStyle w:val="TableParagraph"/>
              <w:ind w:left="10"/>
              <w:jc w:val="center"/>
              <w:rPr>
                <w:sz w:val="20"/>
              </w:rPr>
            </w:pPr>
            <w:r>
              <w:rPr>
                <w:spacing w:val="-2"/>
                <w:sz w:val="20"/>
              </w:rPr>
              <w:t>0.61%</w:t>
            </w:r>
          </w:p>
        </w:tc>
      </w:tr>
      <w:tr w:rsidR="005E0DCB" w14:paraId="5EA52C0C" w14:textId="77777777">
        <w:trPr>
          <w:trHeight w:val="290"/>
        </w:trPr>
        <w:tc>
          <w:tcPr>
            <w:tcW w:w="5600" w:type="dxa"/>
          </w:tcPr>
          <w:p w14:paraId="70CEC7C0"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5D</w:t>
            </w:r>
          </w:p>
        </w:tc>
        <w:tc>
          <w:tcPr>
            <w:tcW w:w="3200" w:type="dxa"/>
          </w:tcPr>
          <w:p w14:paraId="47D2020B" w14:textId="77777777" w:rsidR="005E0DCB" w:rsidRDefault="00000000">
            <w:pPr>
              <w:pStyle w:val="TableParagraph"/>
              <w:ind w:left="10"/>
              <w:jc w:val="center"/>
              <w:rPr>
                <w:sz w:val="20"/>
              </w:rPr>
            </w:pPr>
            <w:r>
              <w:rPr>
                <w:spacing w:val="-2"/>
                <w:sz w:val="20"/>
              </w:rPr>
              <w:t>0.20%</w:t>
            </w:r>
          </w:p>
        </w:tc>
      </w:tr>
      <w:tr w:rsidR="005E0DCB" w14:paraId="191EE77A" w14:textId="77777777">
        <w:trPr>
          <w:trHeight w:val="290"/>
        </w:trPr>
        <w:tc>
          <w:tcPr>
            <w:tcW w:w="5600" w:type="dxa"/>
          </w:tcPr>
          <w:p w14:paraId="0197B037"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6</w:t>
            </w:r>
          </w:p>
        </w:tc>
        <w:tc>
          <w:tcPr>
            <w:tcW w:w="3200" w:type="dxa"/>
          </w:tcPr>
          <w:p w14:paraId="334FD804" w14:textId="77777777" w:rsidR="005E0DCB" w:rsidRDefault="00000000">
            <w:pPr>
              <w:pStyle w:val="TableParagraph"/>
              <w:ind w:left="10" w:right="1"/>
              <w:jc w:val="center"/>
              <w:rPr>
                <w:sz w:val="20"/>
              </w:rPr>
            </w:pPr>
            <w:r>
              <w:rPr>
                <w:sz w:val="20"/>
              </w:rPr>
              <w:t>Not</w:t>
            </w:r>
            <w:r>
              <w:rPr>
                <w:spacing w:val="-3"/>
                <w:sz w:val="20"/>
              </w:rPr>
              <w:t xml:space="preserve"> </w:t>
            </w:r>
            <w:r>
              <w:rPr>
                <w:spacing w:val="-2"/>
                <w:sz w:val="20"/>
              </w:rPr>
              <w:t>approved</w:t>
            </w:r>
          </w:p>
        </w:tc>
      </w:tr>
      <w:tr w:rsidR="005E0DCB" w14:paraId="656FEFE7" w14:textId="77777777">
        <w:trPr>
          <w:trHeight w:val="290"/>
        </w:trPr>
        <w:tc>
          <w:tcPr>
            <w:tcW w:w="5600" w:type="dxa"/>
          </w:tcPr>
          <w:p w14:paraId="51A2E004"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7A</w:t>
            </w:r>
          </w:p>
        </w:tc>
        <w:tc>
          <w:tcPr>
            <w:tcW w:w="3200" w:type="dxa"/>
          </w:tcPr>
          <w:p w14:paraId="7078CD7C" w14:textId="77777777" w:rsidR="005E0DCB" w:rsidRDefault="00000000">
            <w:pPr>
              <w:pStyle w:val="TableParagraph"/>
              <w:ind w:left="10"/>
              <w:jc w:val="center"/>
              <w:rPr>
                <w:sz w:val="20"/>
              </w:rPr>
            </w:pPr>
            <w:r>
              <w:rPr>
                <w:spacing w:val="-2"/>
                <w:sz w:val="20"/>
              </w:rPr>
              <w:t>0.81%</w:t>
            </w:r>
          </w:p>
        </w:tc>
      </w:tr>
      <w:tr w:rsidR="005E0DCB" w14:paraId="40117483" w14:textId="77777777">
        <w:trPr>
          <w:trHeight w:val="290"/>
        </w:trPr>
        <w:tc>
          <w:tcPr>
            <w:tcW w:w="5600" w:type="dxa"/>
          </w:tcPr>
          <w:p w14:paraId="12535374"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7B</w:t>
            </w:r>
          </w:p>
        </w:tc>
        <w:tc>
          <w:tcPr>
            <w:tcW w:w="3200" w:type="dxa"/>
          </w:tcPr>
          <w:p w14:paraId="21B53726" w14:textId="77777777" w:rsidR="005E0DCB" w:rsidRDefault="00000000">
            <w:pPr>
              <w:pStyle w:val="TableParagraph"/>
              <w:ind w:left="10"/>
              <w:jc w:val="center"/>
              <w:rPr>
                <w:sz w:val="20"/>
              </w:rPr>
            </w:pPr>
            <w:r>
              <w:rPr>
                <w:spacing w:val="-2"/>
                <w:sz w:val="20"/>
              </w:rPr>
              <w:t>0.81%</w:t>
            </w:r>
          </w:p>
        </w:tc>
      </w:tr>
      <w:tr w:rsidR="005E0DCB" w14:paraId="5F90F3D4" w14:textId="77777777">
        <w:trPr>
          <w:trHeight w:val="290"/>
        </w:trPr>
        <w:tc>
          <w:tcPr>
            <w:tcW w:w="5600" w:type="dxa"/>
          </w:tcPr>
          <w:p w14:paraId="78AF98E8"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8</w:t>
            </w:r>
          </w:p>
        </w:tc>
        <w:tc>
          <w:tcPr>
            <w:tcW w:w="3200" w:type="dxa"/>
          </w:tcPr>
          <w:p w14:paraId="0389FBE3" w14:textId="77777777" w:rsidR="005E0DCB" w:rsidRDefault="00000000">
            <w:pPr>
              <w:pStyle w:val="TableParagraph"/>
              <w:ind w:left="10"/>
              <w:jc w:val="center"/>
              <w:rPr>
                <w:sz w:val="20"/>
              </w:rPr>
            </w:pPr>
            <w:r>
              <w:rPr>
                <w:spacing w:val="-2"/>
                <w:sz w:val="20"/>
              </w:rPr>
              <w:t>0.20%</w:t>
            </w:r>
          </w:p>
        </w:tc>
      </w:tr>
      <w:tr w:rsidR="005E0DCB" w14:paraId="4456E92F" w14:textId="77777777">
        <w:trPr>
          <w:trHeight w:val="290"/>
        </w:trPr>
        <w:tc>
          <w:tcPr>
            <w:tcW w:w="5600" w:type="dxa"/>
          </w:tcPr>
          <w:p w14:paraId="56E6E6FA"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10"/>
                <w:sz w:val="20"/>
              </w:rPr>
              <w:t>9</w:t>
            </w:r>
          </w:p>
        </w:tc>
        <w:tc>
          <w:tcPr>
            <w:tcW w:w="3200" w:type="dxa"/>
          </w:tcPr>
          <w:p w14:paraId="7337F24A" w14:textId="77777777" w:rsidR="005E0DCB" w:rsidRDefault="00000000">
            <w:pPr>
              <w:pStyle w:val="TableParagraph"/>
              <w:ind w:left="10"/>
              <w:jc w:val="center"/>
              <w:rPr>
                <w:sz w:val="20"/>
              </w:rPr>
            </w:pPr>
            <w:r>
              <w:rPr>
                <w:spacing w:val="-2"/>
                <w:sz w:val="20"/>
              </w:rPr>
              <w:t>4.91%</w:t>
            </w:r>
          </w:p>
        </w:tc>
      </w:tr>
      <w:tr w:rsidR="005E0DCB" w14:paraId="75C38058" w14:textId="77777777">
        <w:trPr>
          <w:trHeight w:val="290"/>
        </w:trPr>
        <w:tc>
          <w:tcPr>
            <w:tcW w:w="5600" w:type="dxa"/>
          </w:tcPr>
          <w:p w14:paraId="553C83EB"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10A</w:t>
            </w:r>
          </w:p>
        </w:tc>
        <w:tc>
          <w:tcPr>
            <w:tcW w:w="3200" w:type="dxa"/>
          </w:tcPr>
          <w:p w14:paraId="0D9DB207" w14:textId="77777777" w:rsidR="005E0DCB" w:rsidRDefault="00000000">
            <w:pPr>
              <w:pStyle w:val="TableParagraph"/>
              <w:ind w:left="10"/>
              <w:jc w:val="center"/>
              <w:rPr>
                <w:sz w:val="20"/>
              </w:rPr>
            </w:pPr>
            <w:r>
              <w:rPr>
                <w:spacing w:val="-2"/>
                <w:sz w:val="20"/>
              </w:rPr>
              <w:t>4.91%</w:t>
            </w:r>
          </w:p>
        </w:tc>
      </w:tr>
      <w:tr w:rsidR="005E0DCB" w14:paraId="42C6921F" w14:textId="77777777">
        <w:trPr>
          <w:trHeight w:val="290"/>
        </w:trPr>
        <w:tc>
          <w:tcPr>
            <w:tcW w:w="5600" w:type="dxa"/>
          </w:tcPr>
          <w:p w14:paraId="681FACF2"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10B</w:t>
            </w:r>
          </w:p>
        </w:tc>
        <w:tc>
          <w:tcPr>
            <w:tcW w:w="3200" w:type="dxa"/>
          </w:tcPr>
          <w:p w14:paraId="223ABF38" w14:textId="77777777" w:rsidR="005E0DCB" w:rsidRDefault="00000000">
            <w:pPr>
              <w:pStyle w:val="TableParagraph"/>
              <w:ind w:left="10"/>
              <w:jc w:val="center"/>
              <w:rPr>
                <w:sz w:val="20"/>
              </w:rPr>
            </w:pPr>
            <w:r>
              <w:rPr>
                <w:spacing w:val="-2"/>
                <w:sz w:val="20"/>
              </w:rPr>
              <w:t>17.19%</w:t>
            </w:r>
          </w:p>
        </w:tc>
      </w:tr>
      <w:tr w:rsidR="005E0DCB" w14:paraId="48CD20C3" w14:textId="77777777">
        <w:trPr>
          <w:trHeight w:val="290"/>
        </w:trPr>
        <w:tc>
          <w:tcPr>
            <w:tcW w:w="5600" w:type="dxa"/>
          </w:tcPr>
          <w:p w14:paraId="56E093BD"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11A</w:t>
            </w:r>
          </w:p>
        </w:tc>
        <w:tc>
          <w:tcPr>
            <w:tcW w:w="3200" w:type="dxa"/>
          </w:tcPr>
          <w:p w14:paraId="0090A9C2" w14:textId="77777777" w:rsidR="005E0DCB" w:rsidRDefault="00000000">
            <w:pPr>
              <w:pStyle w:val="TableParagraph"/>
              <w:ind w:left="10"/>
              <w:jc w:val="center"/>
              <w:rPr>
                <w:sz w:val="20"/>
              </w:rPr>
            </w:pPr>
            <w:r>
              <w:rPr>
                <w:spacing w:val="-2"/>
                <w:sz w:val="20"/>
              </w:rPr>
              <w:t>0.20%</w:t>
            </w:r>
          </w:p>
        </w:tc>
      </w:tr>
      <w:tr w:rsidR="005E0DCB" w14:paraId="2406E302" w14:textId="77777777">
        <w:trPr>
          <w:trHeight w:val="290"/>
        </w:trPr>
        <w:tc>
          <w:tcPr>
            <w:tcW w:w="5600" w:type="dxa"/>
          </w:tcPr>
          <w:p w14:paraId="006EB5E8"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11B</w:t>
            </w:r>
          </w:p>
        </w:tc>
        <w:tc>
          <w:tcPr>
            <w:tcW w:w="3200" w:type="dxa"/>
          </w:tcPr>
          <w:p w14:paraId="324534C9" w14:textId="77777777" w:rsidR="005E0DCB" w:rsidRDefault="00000000">
            <w:pPr>
              <w:pStyle w:val="TableParagraph"/>
              <w:ind w:left="10"/>
              <w:jc w:val="center"/>
              <w:rPr>
                <w:sz w:val="20"/>
              </w:rPr>
            </w:pPr>
            <w:r>
              <w:rPr>
                <w:spacing w:val="-2"/>
                <w:sz w:val="20"/>
              </w:rPr>
              <w:t>0.20%</w:t>
            </w:r>
          </w:p>
        </w:tc>
      </w:tr>
      <w:tr w:rsidR="005E0DCB" w14:paraId="6DD99AC7" w14:textId="77777777">
        <w:trPr>
          <w:trHeight w:val="290"/>
        </w:trPr>
        <w:tc>
          <w:tcPr>
            <w:tcW w:w="5600" w:type="dxa"/>
          </w:tcPr>
          <w:p w14:paraId="373F767E" w14:textId="77777777" w:rsidR="005E0DCB" w:rsidRDefault="00000000">
            <w:pPr>
              <w:pStyle w:val="TableParagraph"/>
              <w:ind w:left="10" w:right="1"/>
              <w:jc w:val="center"/>
              <w:rPr>
                <w:sz w:val="20"/>
              </w:rPr>
            </w:pPr>
            <w:r>
              <w:rPr>
                <w:sz w:val="20"/>
              </w:rPr>
              <w:t>IFRA</w:t>
            </w:r>
            <w:r>
              <w:rPr>
                <w:spacing w:val="-3"/>
                <w:sz w:val="20"/>
              </w:rPr>
              <w:t xml:space="preserve"> </w:t>
            </w:r>
            <w:r>
              <w:rPr>
                <w:sz w:val="20"/>
              </w:rPr>
              <w:t>Category</w:t>
            </w:r>
            <w:r>
              <w:rPr>
                <w:spacing w:val="-2"/>
                <w:sz w:val="20"/>
              </w:rPr>
              <w:t xml:space="preserve"> </w:t>
            </w:r>
            <w:r>
              <w:rPr>
                <w:spacing w:val="-5"/>
                <w:sz w:val="20"/>
              </w:rPr>
              <w:t>12</w:t>
            </w:r>
          </w:p>
        </w:tc>
        <w:tc>
          <w:tcPr>
            <w:tcW w:w="3200" w:type="dxa"/>
          </w:tcPr>
          <w:p w14:paraId="18B188CB" w14:textId="77777777" w:rsidR="005E0DCB" w:rsidRDefault="00000000">
            <w:pPr>
              <w:pStyle w:val="TableParagraph"/>
              <w:ind w:left="10" w:right="1"/>
              <w:jc w:val="center"/>
              <w:rPr>
                <w:sz w:val="20"/>
              </w:rPr>
            </w:pPr>
            <w:r>
              <w:rPr>
                <w:sz w:val="20"/>
              </w:rPr>
              <w:t>Not</w:t>
            </w:r>
            <w:r>
              <w:rPr>
                <w:spacing w:val="-3"/>
                <w:sz w:val="20"/>
              </w:rPr>
              <w:t xml:space="preserve"> </w:t>
            </w:r>
            <w:r>
              <w:rPr>
                <w:spacing w:val="-2"/>
                <w:sz w:val="20"/>
              </w:rPr>
              <w:t>limited</w:t>
            </w:r>
          </w:p>
        </w:tc>
      </w:tr>
    </w:tbl>
    <w:p w14:paraId="1CC5C32B" w14:textId="77777777" w:rsidR="005E0DCB" w:rsidRDefault="00000000">
      <w:pPr>
        <w:pStyle w:val="BodyText"/>
        <w:spacing w:before="180"/>
        <w:ind w:left="120"/>
        <w:jc w:val="both"/>
      </w:pPr>
      <w:r>
        <w:t>Regulatory</w:t>
      </w:r>
      <w:r>
        <w:rPr>
          <w:spacing w:val="-1"/>
        </w:rPr>
        <w:t xml:space="preserve"> </w:t>
      </w:r>
      <w:r>
        <w:t>Affairs</w:t>
      </w:r>
      <w:r>
        <w:rPr>
          <w:spacing w:val="-1"/>
        </w:rPr>
        <w:t xml:space="preserve"> </w:t>
      </w:r>
      <w:r>
        <w:rPr>
          <w:spacing w:val="-2"/>
        </w:rPr>
        <w:t>Department</w:t>
      </w:r>
    </w:p>
    <w:p w14:paraId="69DD0C81" w14:textId="77777777" w:rsidR="005E0DCB" w:rsidRDefault="005E0DCB">
      <w:pPr>
        <w:jc w:val="both"/>
        <w:sectPr w:rsidR="005E0DCB">
          <w:headerReference w:type="default" r:id="rId6"/>
          <w:footerReference w:type="default" r:id="rId7"/>
          <w:type w:val="continuous"/>
          <w:pgSz w:w="11900" w:h="16840"/>
          <w:pgMar w:top="1300" w:right="460" w:bottom="720" w:left="480" w:header="256" w:footer="525" w:gutter="0"/>
          <w:pgNumType w:start="1"/>
          <w:cols w:space="720"/>
        </w:sectPr>
      </w:pPr>
    </w:p>
    <w:p w14:paraId="6035A06E" w14:textId="77777777" w:rsidR="005E0DCB" w:rsidRDefault="00000000">
      <w:pPr>
        <w:spacing w:before="83"/>
        <w:ind w:left="120"/>
        <w:rPr>
          <w:b/>
          <w:sz w:val="20"/>
        </w:rPr>
      </w:pPr>
      <w:r>
        <w:rPr>
          <w:b/>
          <w:sz w:val="20"/>
        </w:rPr>
        <w:lastRenderedPageBreak/>
        <w:t>ANNEX</w:t>
      </w:r>
      <w:r>
        <w:rPr>
          <w:b/>
          <w:spacing w:val="-5"/>
          <w:sz w:val="20"/>
        </w:rPr>
        <w:t xml:space="preserve"> </w:t>
      </w:r>
      <w:r>
        <w:rPr>
          <w:b/>
          <w:spacing w:val="-10"/>
          <w:sz w:val="20"/>
        </w:rPr>
        <w:t>1</w:t>
      </w:r>
    </w:p>
    <w:p w14:paraId="04588790" w14:textId="77777777" w:rsidR="005E0DCB" w:rsidRDefault="005E0DCB">
      <w:pPr>
        <w:pStyle w:val="BodyText"/>
        <w:rPr>
          <w:b/>
        </w:rPr>
      </w:pPr>
    </w:p>
    <w:p w14:paraId="53554C7E" w14:textId="77777777" w:rsidR="005E0DCB" w:rsidRDefault="00000000">
      <w:pPr>
        <w:pStyle w:val="BodyText"/>
        <w:ind w:left="120"/>
      </w:pPr>
      <w:r>
        <w:t>Below</w:t>
      </w:r>
      <w:r>
        <w:rPr>
          <w:spacing w:val="-3"/>
        </w:rPr>
        <w:t xml:space="preserve"> </w:t>
      </w:r>
      <w:r>
        <w:t>is</w:t>
      </w:r>
      <w:r>
        <w:rPr>
          <w:spacing w:val="-3"/>
        </w:rPr>
        <w:t xml:space="preserve"> </w:t>
      </w:r>
      <w:r>
        <w:t>an</w:t>
      </w:r>
      <w:r>
        <w:rPr>
          <w:spacing w:val="-3"/>
        </w:rPr>
        <w:t xml:space="preserve"> </w:t>
      </w:r>
      <w:r>
        <w:t>extract</w:t>
      </w:r>
      <w:r>
        <w:rPr>
          <w:spacing w:val="-3"/>
        </w:rPr>
        <w:t xml:space="preserve"> </w:t>
      </w:r>
      <w:r>
        <w:t>of</w:t>
      </w:r>
      <w:r>
        <w:rPr>
          <w:spacing w:val="-3"/>
        </w:rPr>
        <w:t xml:space="preserve"> </w:t>
      </w:r>
      <w:r>
        <w:t>information</w:t>
      </w:r>
      <w:r>
        <w:rPr>
          <w:spacing w:val="-3"/>
        </w:rPr>
        <w:t xml:space="preserve"> </w:t>
      </w:r>
      <w:r>
        <w:t>provided</w:t>
      </w:r>
      <w:r>
        <w:rPr>
          <w:spacing w:val="-3"/>
        </w:rPr>
        <w:t xml:space="preserve"> </w:t>
      </w:r>
      <w:r>
        <w:t>by</w:t>
      </w:r>
      <w:r>
        <w:rPr>
          <w:spacing w:val="-3"/>
        </w:rPr>
        <w:t xml:space="preserve"> </w:t>
      </w:r>
      <w:r>
        <w:t>IFRA</w:t>
      </w:r>
      <w:r>
        <w:rPr>
          <w:spacing w:val="-3"/>
        </w:rPr>
        <w:t xml:space="preserve"> </w:t>
      </w:r>
      <w:r>
        <w:t>in</w:t>
      </w:r>
      <w:r>
        <w:rPr>
          <w:spacing w:val="-3"/>
        </w:rPr>
        <w:t xml:space="preserve"> </w:t>
      </w:r>
      <w:r>
        <w:t>relation</w:t>
      </w:r>
      <w:r>
        <w:rPr>
          <w:spacing w:val="-3"/>
        </w:rPr>
        <w:t xml:space="preserve"> </w:t>
      </w:r>
      <w:r>
        <w:t>to</w:t>
      </w:r>
      <w:r>
        <w:rPr>
          <w:spacing w:val="-3"/>
        </w:rPr>
        <w:t xml:space="preserve"> </w:t>
      </w:r>
      <w:r>
        <w:t>types</w:t>
      </w:r>
      <w:r>
        <w:rPr>
          <w:spacing w:val="-3"/>
        </w:rPr>
        <w:t xml:space="preserve"> </w:t>
      </w:r>
      <w:r>
        <w:t>of</w:t>
      </w:r>
      <w:r>
        <w:rPr>
          <w:spacing w:val="-3"/>
        </w:rPr>
        <w:t xml:space="preserve"> </w:t>
      </w:r>
      <w:r>
        <w:t>application</w:t>
      </w:r>
      <w:r>
        <w:rPr>
          <w:spacing w:val="-3"/>
        </w:rPr>
        <w:t xml:space="preserve"> </w:t>
      </w:r>
      <w:r>
        <w:t>present</w:t>
      </w:r>
      <w:r>
        <w:rPr>
          <w:spacing w:val="-3"/>
        </w:rPr>
        <w:t xml:space="preserve"> </w:t>
      </w:r>
      <w:r>
        <w:t>in</w:t>
      </w:r>
      <w:r>
        <w:rPr>
          <w:spacing w:val="-3"/>
        </w:rPr>
        <w:t xml:space="preserve"> </w:t>
      </w:r>
      <w:r>
        <w:t>each</w:t>
      </w:r>
      <w:r>
        <w:rPr>
          <w:spacing w:val="-3"/>
        </w:rPr>
        <w:t xml:space="preserve"> </w:t>
      </w:r>
      <w:r>
        <w:t>IFRA</w:t>
      </w:r>
      <w:r>
        <w:rPr>
          <w:spacing w:val="-3"/>
        </w:rPr>
        <w:t xml:space="preserve"> </w:t>
      </w:r>
      <w:r>
        <w:t>Category. Additional information about IFRA Categories can be found in the Guidance to IFRA Standards, issued by IFRA.</w:t>
      </w:r>
    </w:p>
    <w:p w14:paraId="0A646BEC" w14:textId="77777777" w:rsidR="005E0DCB" w:rsidRDefault="005E0DCB">
      <w:pPr>
        <w:pStyle w:val="BodyText"/>
        <w:spacing w:before="11"/>
        <w:rPr>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5800"/>
      </w:tblGrid>
      <w:tr w:rsidR="005E0DCB" w14:paraId="7EC5809D" w14:textId="77777777">
        <w:trPr>
          <w:trHeight w:val="390"/>
        </w:trPr>
        <w:tc>
          <w:tcPr>
            <w:tcW w:w="3000" w:type="dxa"/>
            <w:shd w:val="clear" w:color="auto" w:fill="E5E5E5"/>
          </w:tcPr>
          <w:p w14:paraId="498CF0A9" w14:textId="77777777" w:rsidR="005E0DCB" w:rsidRDefault="00000000">
            <w:pPr>
              <w:pStyle w:val="TableParagraph"/>
              <w:spacing w:before="83"/>
              <w:rPr>
                <w:sz w:val="20"/>
              </w:rPr>
            </w:pPr>
            <w:r>
              <w:rPr>
                <w:sz w:val="20"/>
              </w:rPr>
              <w:t>IFRA</w:t>
            </w:r>
            <w:r>
              <w:rPr>
                <w:spacing w:val="-6"/>
                <w:sz w:val="20"/>
              </w:rPr>
              <w:t xml:space="preserve"> </w:t>
            </w:r>
            <w:r>
              <w:rPr>
                <w:spacing w:val="-2"/>
                <w:sz w:val="20"/>
              </w:rPr>
              <w:t>Category</w:t>
            </w:r>
          </w:p>
        </w:tc>
        <w:tc>
          <w:tcPr>
            <w:tcW w:w="5800" w:type="dxa"/>
            <w:shd w:val="clear" w:color="auto" w:fill="E5E5E5"/>
          </w:tcPr>
          <w:p w14:paraId="3EF95883" w14:textId="77777777" w:rsidR="005E0DCB" w:rsidRDefault="00000000">
            <w:pPr>
              <w:pStyle w:val="TableParagraph"/>
              <w:spacing w:before="83"/>
              <w:rPr>
                <w:sz w:val="20"/>
              </w:rPr>
            </w:pPr>
            <w:r>
              <w:rPr>
                <w:sz w:val="20"/>
              </w:rPr>
              <w:t>Product</w:t>
            </w:r>
            <w:r>
              <w:rPr>
                <w:spacing w:val="-7"/>
                <w:sz w:val="20"/>
              </w:rPr>
              <w:t xml:space="preserve"> </w:t>
            </w:r>
            <w:r>
              <w:rPr>
                <w:spacing w:val="-4"/>
                <w:sz w:val="20"/>
              </w:rPr>
              <w:t>Type</w:t>
            </w:r>
          </w:p>
        </w:tc>
      </w:tr>
      <w:tr w:rsidR="005E0DCB" w14:paraId="225D5041" w14:textId="77777777">
        <w:trPr>
          <w:trHeight w:val="490"/>
        </w:trPr>
        <w:tc>
          <w:tcPr>
            <w:tcW w:w="3000" w:type="dxa"/>
          </w:tcPr>
          <w:p w14:paraId="79E3FDDE"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1</w:t>
            </w:r>
          </w:p>
        </w:tc>
        <w:tc>
          <w:tcPr>
            <w:tcW w:w="5800" w:type="dxa"/>
          </w:tcPr>
          <w:p w14:paraId="3A8F3126" w14:textId="77777777" w:rsidR="005E0DCB" w:rsidRDefault="00000000">
            <w:pPr>
              <w:pStyle w:val="TableParagraph"/>
              <w:spacing w:before="10" w:line="230" w:lineRule="atLeast"/>
              <w:ind w:right="140"/>
              <w:rPr>
                <w:sz w:val="20"/>
              </w:rPr>
            </w:pPr>
            <w:r>
              <w:rPr>
                <w:sz w:val="20"/>
              </w:rPr>
              <w:t>Lip</w:t>
            </w:r>
            <w:r>
              <w:rPr>
                <w:spacing w:val="-5"/>
                <w:sz w:val="20"/>
              </w:rPr>
              <w:t xml:space="preserve"> </w:t>
            </w:r>
            <w:r>
              <w:rPr>
                <w:sz w:val="20"/>
              </w:rPr>
              <w:t>Products</w:t>
            </w:r>
            <w:r>
              <w:rPr>
                <w:spacing w:val="-5"/>
                <w:sz w:val="20"/>
              </w:rPr>
              <w:t xml:space="preserve"> </w:t>
            </w:r>
            <w:r>
              <w:rPr>
                <w:sz w:val="20"/>
              </w:rPr>
              <w:t>of</w:t>
            </w:r>
            <w:r>
              <w:rPr>
                <w:spacing w:val="-5"/>
                <w:sz w:val="20"/>
              </w:rPr>
              <w:t xml:space="preserve"> </w:t>
            </w:r>
            <w:r>
              <w:rPr>
                <w:sz w:val="20"/>
              </w:rPr>
              <w:t>all</w:t>
            </w:r>
            <w:r>
              <w:rPr>
                <w:spacing w:val="-5"/>
                <w:sz w:val="20"/>
              </w:rPr>
              <w:t xml:space="preserve"> </w:t>
            </w:r>
            <w:r>
              <w:rPr>
                <w:sz w:val="20"/>
              </w:rPr>
              <w:t>types</w:t>
            </w:r>
            <w:r>
              <w:rPr>
                <w:spacing w:val="-5"/>
                <w:sz w:val="20"/>
              </w:rPr>
              <w:t xml:space="preserve"> </w:t>
            </w:r>
            <w:r>
              <w:rPr>
                <w:sz w:val="20"/>
              </w:rPr>
              <w:t>(solid</w:t>
            </w:r>
            <w:r>
              <w:rPr>
                <w:spacing w:val="-5"/>
                <w:sz w:val="20"/>
              </w:rPr>
              <w:t xml:space="preserve"> </w:t>
            </w:r>
            <w:r>
              <w:rPr>
                <w:sz w:val="20"/>
              </w:rPr>
              <w:t>and</w:t>
            </w:r>
            <w:r>
              <w:rPr>
                <w:spacing w:val="-5"/>
                <w:sz w:val="20"/>
              </w:rPr>
              <w:t xml:space="preserve"> </w:t>
            </w:r>
            <w:r>
              <w:rPr>
                <w:sz w:val="20"/>
              </w:rPr>
              <w:t>liquid</w:t>
            </w:r>
            <w:r>
              <w:rPr>
                <w:spacing w:val="-5"/>
                <w:sz w:val="20"/>
              </w:rPr>
              <w:t xml:space="preserve"> </w:t>
            </w:r>
            <w:r>
              <w:rPr>
                <w:sz w:val="20"/>
              </w:rPr>
              <w:t>lipsticks,</w:t>
            </w:r>
            <w:r>
              <w:rPr>
                <w:spacing w:val="-5"/>
                <w:sz w:val="20"/>
              </w:rPr>
              <w:t xml:space="preserve"> </w:t>
            </w:r>
            <w:r>
              <w:rPr>
                <w:sz w:val="20"/>
              </w:rPr>
              <w:t>balms,</w:t>
            </w:r>
            <w:r>
              <w:rPr>
                <w:spacing w:val="-5"/>
                <w:sz w:val="20"/>
              </w:rPr>
              <w:t xml:space="preserve"> </w:t>
            </w:r>
            <w:r>
              <w:rPr>
                <w:sz w:val="20"/>
              </w:rPr>
              <w:t xml:space="preserve">clear or colored, etc.); </w:t>
            </w:r>
            <w:proofErr w:type="spellStart"/>
            <w:r>
              <w:rPr>
                <w:sz w:val="20"/>
              </w:rPr>
              <w:t>Childrens</w:t>
            </w:r>
            <w:proofErr w:type="spellEnd"/>
            <w:r>
              <w:rPr>
                <w:sz w:val="20"/>
              </w:rPr>
              <w:t xml:space="preserve"> toys</w:t>
            </w:r>
          </w:p>
        </w:tc>
      </w:tr>
      <w:tr w:rsidR="005E0DCB" w14:paraId="49DCC830" w14:textId="77777777">
        <w:trPr>
          <w:trHeight w:val="950"/>
        </w:trPr>
        <w:tc>
          <w:tcPr>
            <w:tcW w:w="3000" w:type="dxa"/>
          </w:tcPr>
          <w:p w14:paraId="70DC9218"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2</w:t>
            </w:r>
          </w:p>
        </w:tc>
        <w:tc>
          <w:tcPr>
            <w:tcW w:w="5800" w:type="dxa"/>
          </w:tcPr>
          <w:p w14:paraId="58DDA3AB" w14:textId="77777777" w:rsidR="005E0DCB" w:rsidRDefault="00000000">
            <w:pPr>
              <w:pStyle w:val="TableParagraph"/>
              <w:spacing w:before="10" w:line="230" w:lineRule="atLeast"/>
              <w:ind w:right="192"/>
              <w:rPr>
                <w:sz w:val="20"/>
              </w:rPr>
            </w:pPr>
            <w:r>
              <w:rPr>
                <w:sz w:val="20"/>
              </w:rPr>
              <w:t>Deodorant and antiperspirant products of all types including any product with intended or reasonably foreseeable use on the</w:t>
            </w:r>
            <w:r>
              <w:rPr>
                <w:spacing w:val="-5"/>
                <w:sz w:val="20"/>
              </w:rPr>
              <w:t xml:space="preserve"> </w:t>
            </w:r>
            <w:r>
              <w:rPr>
                <w:sz w:val="20"/>
              </w:rPr>
              <w:t>axillae</w:t>
            </w:r>
            <w:r>
              <w:rPr>
                <w:spacing w:val="-5"/>
                <w:sz w:val="20"/>
              </w:rPr>
              <w:t xml:space="preserve"> </w:t>
            </w:r>
            <w:r>
              <w:rPr>
                <w:sz w:val="20"/>
              </w:rPr>
              <w:t>or</w:t>
            </w:r>
            <w:r>
              <w:rPr>
                <w:spacing w:val="-5"/>
                <w:sz w:val="20"/>
              </w:rPr>
              <w:t xml:space="preserve"> </w:t>
            </w:r>
            <w:r>
              <w:rPr>
                <w:sz w:val="20"/>
              </w:rPr>
              <w:t>labelled</w:t>
            </w:r>
            <w:r>
              <w:rPr>
                <w:spacing w:val="-5"/>
                <w:sz w:val="20"/>
              </w:rPr>
              <w:t xml:space="preserve"> </w:t>
            </w:r>
            <w:r>
              <w:rPr>
                <w:sz w:val="20"/>
              </w:rPr>
              <w:t>as</w:t>
            </w:r>
            <w:r>
              <w:rPr>
                <w:spacing w:val="-5"/>
                <w:sz w:val="20"/>
              </w:rPr>
              <w:t xml:space="preserve"> </w:t>
            </w:r>
            <w:r>
              <w:rPr>
                <w:sz w:val="20"/>
              </w:rPr>
              <w:t>such</w:t>
            </w:r>
            <w:r>
              <w:rPr>
                <w:spacing w:val="-5"/>
                <w:sz w:val="20"/>
              </w:rPr>
              <w:t xml:space="preserve"> </w:t>
            </w:r>
            <w:r>
              <w:rPr>
                <w:sz w:val="20"/>
              </w:rPr>
              <w:t>(spray,</w:t>
            </w:r>
            <w:r>
              <w:rPr>
                <w:spacing w:val="-5"/>
                <w:sz w:val="20"/>
              </w:rPr>
              <w:t xml:space="preserve"> </w:t>
            </w:r>
            <w:r>
              <w:rPr>
                <w:sz w:val="20"/>
              </w:rPr>
              <w:t>stick,</w:t>
            </w:r>
            <w:r>
              <w:rPr>
                <w:spacing w:val="-5"/>
                <w:sz w:val="20"/>
              </w:rPr>
              <w:t xml:space="preserve"> </w:t>
            </w:r>
            <w:r>
              <w:rPr>
                <w:sz w:val="20"/>
              </w:rPr>
              <w:t>roll-on,</w:t>
            </w:r>
            <w:r>
              <w:rPr>
                <w:spacing w:val="-5"/>
                <w:sz w:val="20"/>
              </w:rPr>
              <w:t xml:space="preserve"> </w:t>
            </w:r>
            <w:r>
              <w:rPr>
                <w:sz w:val="20"/>
              </w:rPr>
              <w:t>under-arm, deo-cologne, etc.); Body sprays (including body mist)</w:t>
            </w:r>
          </w:p>
        </w:tc>
      </w:tr>
      <w:tr w:rsidR="005E0DCB" w14:paraId="12E7FF44" w14:textId="77777777">
        <w:trPr>
          <w:trHeight w:val="1650"/>
        </w:trPr>
        <w:tc>
          <w:tcPr>
            <w:tcW w:w="3000" w:type="dxa"/>
          </w:tcPr>
          <w:p w14:paraId="35F8B6F3"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3</w:t>
            </w:r>
          </w:p>
        </w:tc>
        <w:tc>
          <w:tcPr>
            <w:tcW w:w="5800" w:type="dxa"/>
          </w:tcPr>
          <w:p w14:paraId="218F5621" w14:textId="77777777" w:rsidR="005E0DCB" w:rsidRDefault="00000000">
            <w:pPr>
              <w:pStyle w:val="TableParagraph"/>
              <w:ind w:right="191"/>
              <w:rPr>
                <w:sz w:val="20"/>
              </w:rPr>
            </w:pPr>
            <w:r>
              <w:rPr>
                <w:sz w:val="20"/>
              </w:rPr>
              <w:t>Eye</w:t>
            </w:r>
            <w:r>
              <w:rPr>
                <w:spacing w:val="-4"/>
                <w:sz w:val="20"/>
              </w:rPr>
              <w:t xml:space="preserve"> </w:t>
            </w:r>
            <w:r>
              <w:rPr>
                <w:sz w:val="20"/>
              </w:rPr>
              <w:t>products</w:t>
            </w:r>
            <w:r>
              <w:rPr>
                <w:spacing w:val="-4"/>
                <w:sz w:val="20"/>
              </w:rPr>
              <w:t xml:space="preserve"> </w:t>
            </w:r>
            <w:r>
              <w:rPr>
                <w:sz w:val="20"/>
              </w:rPr>
              <w:t>of</w:t>
            </w:r>
            <w:r>
              <w:rPr>
                <w:spacing w:val="-4"/>
                <w:sz w:val="20"/>
              </w:rPr>
              <w:t xml:space="preserve"> </w:t>
            </w:r>
            <w:r>
              <w:rPr>
                <w:sz w:val="20"/>
              </w:rPr>
              <w:t>all</w:t>
            </w:r>
            <w:r>
              <w:rPr>
                <w:spacing w:val="-4"/>
                <w:sz w:val="20"/>
              </w:rPr>
              <w:t xml:space="preserve"> </w:t>
            </w:r>
            <w:r>
              <w:rPr>
                <w:sz w:val="20"/>
              </w:rPr>
              <w:t>types</w:t>
            </w:r>
            <w:r>
              <w:rPr>
                <w:spacing w:val="-4"/>
                <w:sz w:val="20"/>
              </w:rPr>
              <w:t xml:space="preserve"> </w:t>
            </w:r>
            <w:r>
              <w:rPr>
                <w:sz w:val="20"/>
              </w:rPr>
              <w:t>(eye</w:t>
            </w:r>
            <w:r>
              <w:rPr>
                <w:spacing w:val="-4"/>
                <w:sz w:val="20"/>
              </w:rPr>
              <w:t xml:space="preserve"> </w:t>
            </w:r>
            <w:r>
              <w:rPr>
                <w:sz w:val="20"/>
              </w:rPr>
              <w:t>shadow,</w:t>
            </w:r>
            <w:r>
              <w:rPr>
                <w:spacing w:val="-4"/>
                <w:sz w:val="20"/>
              </w:rPr>
              <w:t xml:space="preserve"> </w:t>
            </w:r>
            <w:r>
              <w:rPr>
                <w:sz w:val="20"/>
              </w:rPr>
              <w:t>mascara,</w:t>
            </w:r>
            <w:r>
              <w:rPr>
                <w:spacing w:val="-4"/>
                <w:sz w:val="20"/>
              </w:rPr>
              <w:t xml:space="preserve"> </w:t>
            </w:r>
            <w:r>
              <w:rPr>
                <w:sz w:val="20"/>
              </w:rPr>
              <w:t>eyeliner,</w:t>
            </w:r>
            <w:r>
              <w:rPr>
                <w:spacing w:val="-4"/>
                <w:sz w:val="20"/>
              </w:rPr>
              <w:t xml:space="preserve"> </w:t>
            </w:r>
            <w:r>
              <w:rPr>
                <w:sz w:val="20"/>
              </w:rPr>
              <w:t>eye make-up,</w:t>
            </w:r>
            <w:r>
              <w:rPr>
                <w:spacing w:val="-4"/>
                <w:sz w:val="20"/>
              </w:rPr>
              <w:t xml:space="preserve"> </w:t>
            </w:r>
            <w:r>
              <w:rPr>
                <w:sz w:val="20"/>
              </w:rPr>
              <w:t>eye</w:t>
            </w:r>
            <w:r>
              <w:rPr>
                <w:spacing w:val="-4"/>
                <w:sz w:val="20"/>
              </w:rPr>
              <w:t xml:space="preserve"> </w:t>
            </w:r>
            <w:r>
              <w:rPr>
                <w:sz w:val="20"/>
              </w:rPr>
              <w:t>masks,</w:t>
            </w:r>
            <w:r>
              <w:rPr>
                <w:spacing w:val="-4"/>
                <w:sz w:val="20"/>
              </w:rPr>
              <w:t xml:space="preserve"> </w:t>
            </w:r>
            <w:r>
              <w:rPr>
                <w:sz w:val="20"/>
              </w:rPr>
              <w:t>eye</w:t>
            </w:r>
            <w:r>
              <w:rPr>
                <w:spacing w:val="-4"/>
                <w:sz w:val="20"/>
              </w:rPr>
              <w:t xml:space="preserve"> </w:t>
            </w:r>
            <w:r>
              <w:rPr>
                <w:sz w:val="20"/>
              </w:rPr>
              <w:t>pillows,</w:t>
            </w:r>
            <w:r>
              <w:rPr>
                <w:spacing w:val="-4"/>
                <w:sz w:val="20"/>
              </w:rPr>
              <w:t xml:space="preserve"> </w:t>
            </w:r>
            <w:r>
              <w:rPr>
                <w:sz w:val="20"/>
              </w:rPr>
              <w:t>etc.)</w:t>
            </w:r>
            <w:r>
              <w:rPr>
                <w:spacing w:val="-4"/>
                <w:sz w:val="20"/>
              </w:rPr>
              <w:t xml:space="preserve"> </w:t>
            </w:r>
            <w:r>
              <w:rPr>
                <w:sz w:val="20"/>
              </w:rPr>
              <w:t>including</w:t>
            </w:r>
            <w:r>
              <w:rPr>
                <w:spacing w:val="-4"/>
                <w:sz w:val="20"/>
              </w:rPr>
              <w:t xml:space="preserve"> </w:t>
            </w:r>
            <w:r>
              <w:rPr>
                <w:sz w:val="20"/>
              </w:rPr>
              <w:t>eye</w:t>
            </w:r>
            <w:r>
              <w:rPr>
                <w:spacing w:val="-4"/>
                <w:sz w:val="20"/>
              </w:rPr>
              <w:t xml:space="preserve"> </w:t>
            </w:r>
            <w:r>
              <w:rPr>
                <w:sz w:val="20"/>
              </w:rPr>
              <w:t>care</w:t>
            </w:r>
            <w:r>
              <w:rPr>
                <w:spacing w:val="-4"/>
                <w:sz w:val="20"/>
              </w:rPr>
              <w:t xml:space="preserve"> </w:t>
            </w:r>
            <w:r>
              <w:rPr>
                <w:sz w:val="20"/>
              </w:rPr>
              <w:t>and moisturizer;</w:t>
            </w:r>
            <w:r>
              <w:rPr>
                <w:spacing w:val="-7"/>
                <w:sz w:val="20"/>
              </w:rPr>
              <w:t xml:space="preserve"> </w:t>
            </w:r>
            <w:r>
              <w:rPr>
                <w:sz w:val="20"/>
              </w:rPr>
              <w:t>Facial</w:t>
            </w:r>
            <w:r>
              <w:rPr>
                <w:spacing w:val="-7"/>
                <w:sz w:val="20"/>
              </w:rPr>
              <w:t xml:space="preserve"> </w:t>
            </w:r>
            <w:r>
              <w:rPr>
                <w:sz w:val="20"/>
              </w:rPr>
              <w:t>make</w:t>
            </w:r>
            <w:r>
              <w:rPr>
                <w:spacing w:val="-7"/>
                <w:sz w:val="20"/>
              </w:rPr>
              <w:t xml:space="preserve"> </w:t>
            </w:r>
            <w:r>
              <w:rPr>
                <w:sz w:val="20"/>
              </w:rPr>
              <w:t>up</w:t>
            </w:r>
            <w:r>
              <w:rPr>
                <w:spacing w:val="-7"/>
                <w:sz w:val="20"/>
              </w:rPr>
              <w:t xml:space="preserve"> </w:t>
            </w:r>
            <w:r>
              <w:rPr>
                <w:sz w:val="20"/>
              </w:rPr>
              <w:t>and</w:t>
            </w:r>
            <w:r>
              <w:rPr>
                <w:spacing w:val="-7"/>
                <w:sz w:val="20"/>
              </w:rPr>
              <w:t xml:space="preserve"> </w:t>
            </w:r>
            <w:r>
              <w:rPr>
                <w:sz w:val="20"/>
              </w:rPr>
              <w:t>foundation;</w:t>
            </w:r>
            <w:r>
              <w:rPr>
                <w:spacing w:val="-7"/>
                <w:sz w:val="20"/>
              </w:rPr>
              <w:t xml:space="preserve"> </w:t>
            </w:r>
            <w:r>
              <w:rPr>
                <w:sz w:val="20"/>
              </w:rPr>
              <w:t>Make-up</w:t>
            </w:r>
            <w:r>
              <w:rPr>
                <w:spacing w:val="-7"/>
                <w:sz w:val="20"/>
              </w:rPr>
              <w:t xml:space="preserve"> </w:t>
            </w:r>
            <w:r>
              <w:rPr>
                <w:sz w:val="20"/>
              </w:rPr>
              <w:t xml:space="preserve">remover for face and eyes; Nose pore strips; Wipes or refreshing tissues for face, neck, hands, body; Body and face paint (for children and adults); Facial masks for face and around the </w:t>
            </w:r>
            <w:r>
              <w:rPr>
                <w:spacing w:val="-4"/>
                <w:sz w:val="20"/>
              </w:rPr>
              <w:t>eyes</w:t>
            </w:r>
          </w:p>
        </w:tc>
      </w:tr>
      <w:tr w:rsidR="005E0DCB" w14:paraId="3516E027" w14:textId="77777777">
        <w:trPr>
          <w:trHeight w:val="1410"/>
        </w:trPr>
        <w:tc>
          <w:tcPr>
            <w:tcW w:w="3000" w:type="dxa"/>
          </w:tcPr>
          <w:p w14:paraId="69388DEC"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4</w:t>
            </w:r>
          </w:p>
        </w:tc>
        <w:tc>
          <w:tcPr>
            <w:tcW w:w="5800" w:type="dxa"/>
          </w:tcPr>
          <w:p w14:paraId="39A975BF" w14:textId="77777777" w:rsidR="005E0DCB" w:rsidRDefault="00000000">
            <w:pPr>
              <w:pStyle w:val="TableParagraph"/>
              <w:spacing w:before="10" w:line="230" w:lineRule="atLeast"/>
              <w:ind w:right="140"/>
              <w:rPr>
                <w:sz w:val="20"/>
              </w:rPr>
            </w:pPr>
            <w:r>
              <w:rPr>
                <w:sz w:val="20"/>
              </w:rPr>
              <w:t xml:space="preserve">Hydroalcoholic and </w:t>
            </w:r>
            <w:proofErr w:type="spellStart"/>
            <w:r>
              <w:rPr>
                <w:sz w:val="20"/>
              </w:rPr>
              <w:t>nonhydroalcoholic</w:t>
            </w:r>
            <w:proofErr w:type="spellEnd"/>
            <w:r>
              <w:rPr>
                <w:sz w:val="20"/>
              </w:rPr>
              <w:t xml:space="preserve"> fine fragrance of all types (Eau de Toilette, Parfum, Cologne, solid perfume, </w:t>
            </w:r>
            <w:proofErr w:type="spellStart"/>
            <w:r>
              <w:rPr>
                <w:sz w:val="20"/>
              </w:rPr>
              <w:t>fragrancing</w:t>
            </w:r>
            <w:proofErr w:type="spellEnd"/>
            <w:r>
              <w:rPr>
                <w:sz w:val="20"/>
              </w:rPr>
              <w:t xml:space="preserve"> cream, etc.), aftershaves of all types (except creams and </w:t>
            </w:r>
            <w:proofErr w:type="gramStart"/>
            <w:r>
              <w:rPr>
                <w:sz w:val="20"/>
              </w:rPr>
              <w:t>balms )</w:t>
            </w:r>
            <w:proofErr w:type="gramEnd"/>
            <w:r>
              <w:rPr>
                <w:sz w:val="20"/>
              </w:rPr>
              <w:t>; Fragranced bracelets; Ingredients of perfume</w:t>
            </w:r>
            <w:r>
              <w:rPr>
                <w:spacing w:val="-6"/>
                <w:sz w:val="20"/>
              </w:rPr>
              <w:t xml:space="preserve"> </w:t>
            </w:r>
            <w:r>
              <w:rPr>
                <w:sz w:val="20"/>
              </w:rPr>
              <w:t>kits</w:t>
            </w:r>
            <w:r>
              <w:rPr>
                <w:spacing w:val="-6"/>
                <w:sz w:val="20"/>
              </w:rPr>
              <w:t xml:space="preserve"> </w:t>
            </w:r>
            <w:r>
              <w:rPr>
                <w:sz w:val="20"/>
              </w:rPr>
              <w:t>and</w:t>
            </w:r>
            <w:r>
              <w:rPr>
                <w:spacing w:val="-6"/>
                <w:sz w:val="20"/>
              </w:rPr>
              <w:t xml:space="preserve"> </w:t>
            </w:r>
            <w:r>
              <w:rPr>
                <w:sz w:val="20"/>
              </w:rPr>
              <w:t>fragrance</w:t>
            </w:r>
            <w:r>
              <w:rPr>
                <w:spacing w:val="-6"/>
                <w:sz w:val="20"/>
              </w:rPr>
              <w:t xml:space="preserve"> </w:t>
            </w:r>
            <w:r>
              <w:rPr>
                <w:sz w:val="20"/>
              </w:rPr>
              <w:t>mixtures</w:t>
            </w:r>
            <w:r>
              <w:rPr>
                <w:spacing w:val="-6"/>
                <w:sz w:val="20"/>
              </w:rPr>
              <w:t xml:space="preserve"> </w:t>
            </w:r>
            <w:r>
              <w:rPr>
                <w:sz w:val="20"/>
              </w:rPr>
              <w:t>for</w:t>
            </w:r>
            <w:r>
              <w:rPr>
                <w:spacing w:val="-6"/>
                <w:sz w:val="20"/>
              </w:rPr>
              <w:t xml:space="preserve"> </w:t>
            </w:r>
            <w:r>
              <w:rPr>
                <w:sz w:val="20"/>
              </w:rPr>
              <w:t>cosmetic</w:t>
            </w:r>
            <w:r>
              <w:rPr>
                <w:spacing w:val="-6"/>
                <w:sz w:val="20"/>
              </w:rPr>
              <w:t xml:space="preserve"> </w:t>
            </w:r>
            <w:r>
              <w:rPr>
                <w:sz w:val="20"/>
              </w:rPr>
              <w:t>kits;</w:t>
            </w:r>
            <w:r>
              <w:rPr>
                <w:spacing w:val="-6"/>
                <w:sz w:val="20"/>
              </w:rPr>
              <w:t xml:space="preserve"> </w:t>
            </w:r>
            <w:r>
              <w:rPr>
                <w:sz w:val="20"/>
              </w:rPr>
              <w:t>Scent pads, foil packs; Scent strips for hydroalcoholic products</w:t>
            </w:r>
          </w:p>
        </w:tc>
      </w:tr>
      <w:tr w:rsidR="005E0DCB" w14:paraId="4D2E682B" w14:textId="77777777">
        <w:trPr>
          <w:trHeight w:val="950"/>
        </w:trPr>
        <w:tc>
          <w:tcPr>
            <w:tcW w:w="3000" w:type="dxa"/>
          </w:tcPr>
          <w:p w14:paraId="49A201BF"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5A</w:t>
            </w:r>
          </w:p>
        </w:tc>
        <w:tc>
          <w:tcPr>
            <w:tcW w:w="5800" w:type="dxa"/>
          </w:tcPr>
          <w:p w14:paraId="6729E476" w14:textId="77777777" w:rsidR="005E0DCB" w:rsidRDefault="00000000">
            <w:pPr>
              <w:pStyle w:val="TableParagraph"/>
              <w:spacing w:before="10" w:line="230" w:lineRule="atLeast"/>
              <w:ind w:right="140"/>
              <w:rPr>
                <w:sz w:val="20"/>
              </w:rPr>
            </w:pPr>
            <w:r>
              <w:rPr>
                <w:sz w:val="20"/>
              </w:rPr>
              <w:t>Body creams, oils, lotions of all types; Foot care products (creams</w:t>
            </w:r>
            <w:r>
              <w:rPr>
                <w:spacing w:val="-6"/>
                <w:sz w:val="20"/>
              </w:rPr>
              <w:t xml:space="preserve"> </w:t>
            </w:r>
            <w:r>
              <w:rPr>
                <w:sz w:val="20"/>
              </w:rPr>
              <w:t>and</w:t>
            </w:r>
            <w:r>
              <w:rPr>
                <w:spacing w:val="-6"/>
                <w:sz w:val="20"/>
              </w:rPr>
              <w:t xml:space="preserve"> </w:t>
            </w:r>
            <w:r>
              <w:rPr>
                <w:sz w:val="20"/>
              </w:rPr>
              <w:t>powders);</w:t>
            </w:r>
            <w:r>
              <w:rPr>
                <w:spacing w:val="-6"/>
                <w:sz w:val="20"/>
              </w:rPr>
              <w:t xml:space="preserve"> </w:t>
            </w:r>
            <w:r>
              <w:rPr>
                <w:sz w:val="20"/>
              </w:rPr>
              <w:t>Insect</w:t>
            </w:r>
            <w:r>
              <w:rPr>
                <w:spacing w:val="-6"/>
                <w:sz w:val="20"/>
              </w:rPr>
              <w:t xml:space="preserve"> </w:t>
            </w:r>
            <w:r>
              <w:rPr>
                <w:sz w:val="20"/>
              </w:rPr>
              <w:t>repellent</w:t>
            </w:r>
            <w:r>
              <w:rPr>
                <w:spacing w:val="-6"/>
                <w:sz w:val="20"/>
              </w:rPr>
              <w:t xml:space="preserve"> </w:t>
            </w:r>
            <w:r>
              <w:rPr>
                <w:sz w:val="20"/>
              </w:rPr>
              <w:t>(intended</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applied to</w:t>
            </w:r>
            <w:r>
              <w:rPr>
                <w:spacing w:val="-4"/>
                <w:sz w:val="20"/>
              </w:rPr>
              <w:t xml:space="preserve"> </w:t>
            </w:r>
            <w:r>
              <w:rPr>
                <w:sz w:val="20"/>
              </w:rPr>
              <w:t>the</w:t>
            </w:r>
            <w:r>
              <w:rPr>
                <w:spacing w:val="-4"/>
                <w:sz w:val="20"/>
              </w:rPr>
              <w:t xml:space="preserve"> </w:t>
            </w:r>
            <w:r>
              <w:rPr>
                <w:sz w:val="20"/>
              </w:rPr>
              <w:t>skin);</w:t>
            </w:r>
            <w:r>
              <w:rPr>
                <w:spacing w:val="-4"/>
                <w:sz w:val="20"/>
              </w:rPr>
              <w:t xml:space="preserve"> </w:t>
            </w:r>
            <w:r>
              <w:rPr>
                <w:sz w:val="20"/>
              </w:rPr>
              <w:t>All</w:t>
            </w:r>
            <w:r>
              <w:rPr>
                <w:spacing w:val="-4"/>
                <w:sz w:val="20"/>
              </w:rPr>
              <w:t xml:space="preserve"> </w:t>
            </w:r>
            <w:r>
              <w:rPr>
                <w:sz w:val="20"/>
              </w:rPr>
              <w:t>powders</w:t>
            </w:r>
            <w:r>
              <w:rPr>
                <w:spacing w:val="-4"/>
                <w:sz w:val="20"/>
              </w:rPr>
              <w:t xml:space="preserve"> </w:t>
            </w:r>
            <w:r>
              <w:rPr>
                <w:sz w:val="20"/>
              </w:rPr>
              <w:t>and</w:t>
            </w:r>
            <w:r>
              <w:rPr>
                <w:spacing w:val="-4"/>
                <w:sz w:val="20"/>
              </w:rPr>
              <w:t xml:space="preserve"> </w:t>
            </w:r>
            <w:r>
              <w:rPr>
                <w:sz w:val="20"/>
              </w:rPr>
              <w:t>talc</w:t>
            </w:r>
            <w:r>
              <w:rPr>
                <w:spacing w:val="-4"/>
                <w:sz w:val="20"/>
              </w:rPr>
              <w:t xml:space="preserve"> </w:t>
            </w:r>
            <w:r>
              <w:rPr>
                <w:sz w:val="20"/>
              </w:rPr>
              <w:t>(excluding</w:t>
            </w:r>
            <w:r>
              <w:rPr>
                <w:spacing w:val="-4"/>
                <w:sz w:val="20"/>
              </w:rPr>
              <w:t xml:space="preserve"> </w:t>
            </w:r>
            <w:r>
              <w:rPr>
                <w:sz w:val="20"/>
              </w:rPr>
              <w:t>baby</w:t>
            </w:r>
            <w:r>
              <w:rPr>
                <w:spacing w:val="-4"/>
                <w:sz w:val="20"/>
              </w:rPr>
              <w:t xml:space="preserve"> </w:t>
            </w:r>
            <w:r>
              <w:rPr>
                <w:sz w:val="20"/>
              </w:rPr>
              <w:t>powders</w:t>
            </w:r>
            <w:r>
              <w:rPr>
                <w:spacing w:val="-4"/>
                <w:sz w:val="20"/>
              </w:rPr>
              <w:t xml:space="preserve"> </w:t>
            </w:r>
            <w:r>
              <w:rPr>
                <w:sz w:val="20"/>
              </w:rPr>
              <w:t xml:space="preserve">and </w:t>
            </w:r>
            <w:r>
              <w:rPr>
                <w:spacing w:val="-2"/>
                <w:sz w:val="20"/>
              </w:rPr>
              <w:t>talc)</w:t>
            </w:r>
          </w:p>
        </w:tc>
      </w:tr>
      <w:tr w:rsidR="005E0DCB" w14:paraId="6E4D6228" w14:textId="77777777">
        <w:trPr>
          <w:trHeight w:val="490"/>
        </w:trPr>
        <w:tc>
          <w:tcPr>
            <w:tcW w:w="3000" w:type="dxa"/>
          </w:tcPr>
          <w:p w14:paraId="085F29A5"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5B</w:t>
            </w:r>
          </w:p>
        </w:tc>
        <w:tc>
          <w:tcPr>
            <w:tcW w:w="5800" w:type="dxa"/>
          </w:tcPr>
          <w:p w14:paraId="45CD4142" w14:textId="77777777" w:rsidR="005E0DCB" w:rsidRDefault="00000000">
            <w:pPr>
              <w:pStyle w:val="TableParagraph"/>
              <w:spacing w:before="10" w:line="230" w:lineRule="atLeast"/>
              <w:rPr>
                <w:sz w:val="20"/>
              </w:rPr>
            </w:pPr>
            <w:r>
              <w:rPr>
                <w:sz w:val="20"/>
              </w:rPr>
              <w:t>Facial</w:t>
            </w:r>
            <w:r>
              <w:rPr>
                <w:spacing w:val="-6"/>
                <w:sz w:val="20"/>
              </w:rPr>
              <w:t xml:space="preserve"> </w:t>
            </w:r>
            <w:r>
              <w:rPr>
                <w:sz w:val="20"/>
              </w:rPr>
              <w:t>toner;</w:t>
            </w:r>
            <w:r>
              <w:rPr>
                <w:spacing w:val="-6"/>
                <w:sz w:val="20"/>
              </w:rPr>
              <w:t xml:space="preserve"> </w:t>
            </w:r>
            <w:r>
              <w:rPr>
                <w:sz w:val="20"/>
              </w:rPr>
              <w:t>Facial</w:t>
            </w:r>
            <w:r>
              <w:rPr>
                <w:spacing w:val="-6"/>
                <w:sz w:val="20"/>
              </w:rPr>
              <w:t xml:space="preserve"> </w:t>
            </w:r>
            <w:r>
              <w:rPr>
                <w:sz w:val="20"/>
              </w:rPr>
              <w:t>moisturizers</w:t>
            </w:r>
            <w:r>
              <w:rPr>
                <w:spacing w:val="-6"/>
                <w:sz w:val="20"/>
              </w:rPr>
              <w:t xml:space="preserve"> </w:t>
            </w:r>
            <w:r>
              <w:rPr>
                <w:sz w:val="20"/>
              </w:rPr>
              <w:t>and</w:t>
            </w:r>
            <w:r>
              <w:rPr>
                <w:spacing w:val="-6"/>
                <w:sz w:val="20"/>
              </w:rPr>
              <w:t xml:space="preserve"> </w:t>
            </w:r>
            <w:r>
              <w:rPr>
                <w:sz w:val="20"/>
              </w:rPr>
              <w:t>creams</w:t>
            </w:r>
            <w:r>
              <w:rPr>
                <w:spacing w:val="-6"/>
                <w:sz w:val="20"/>
              </w:rPr>
              <w:t xml:space="preserve"> </w:t>
            </w:r>
            <w:r>
              <w:rPr>
                <w:sz w:val="20"/>
              </w:rPr>
              <w:t>(including</w:t>
            </w:r>
            <w:r>
              <w:rPr>
                <w:spacing w:val="-6"/>
                <w:sz w:val="20"/>
              </w:rPr>
              <w:t xml:space="preserve"> </w:t>
            </w:r>
            <w:r>
              <w:rPr>
                <w:sz w:val="20"/>
              </w:rPr>
              <w:t>care products for beard and mustache)</w:t>
            </w:r>
          </w:p>
        </w:tc>
      </w:tr>
      <w:tr w:rsidR="005E0DCB" w14:paraId="561CFD8D" w14:textId="77777777">
        <w:trPr>
          <w:trHeight w:val="490"/>
        </w:trPr>
        <w:tc>
          <w:tcPr>
            <w:tcW w:w="3000" w:type="dxa"/>
          </w:tcPr>
          <w:p w14:paraId="29BB88ED"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5C</w:t>
            </w:r>
          </w:p>
        </w:tc>
        <w:tc>
          <w:tcPr>
            <w:tcW w:w="5800" w:type="dxa"/>
          </w:tcPr>
          <w:p w14:paraId="1A80B142" w14:textId="77777777" w:rsidR="005E0DCB" w:rsidRDefault="00000000">
            <w:pPr>
              <w:pStyle w:val="TableParagraph"/>
              <w:spacing w:before="10" w:line="230" w:lineRule="atLeast"/>
              <w:rPr>
                <w:sz w:val="20"/>
              </w:rPr>
            </w:pPr>
            <w:r>
              <w:rPr>
                <w:sz w:val="20"/>
              </w:rPr>
              <w:t>Hand</w:t>
            </w:r>
            <w:r>
              <w:rPr>
                <w:spacing w:val="-6"/>
                <w:sz w:val="20"/>
              </w:rPr>
              <w:t xml:space="preserve"> </w:t>
            </w:r>
            <w:r>
              <w:rPr>
                <w:sz w:val="20"/>
              </w:rPr>
              <w:t>cream;</w:t>
            </w:r>
            <w:r>
              <w:rPr>
                <w:spacing w:val="-6"/>
                <w:sz w:val="20"/>
              </w:rPr>
              <w:t xml:space="preserve"> </w:t>
            </w:r>
            <w:r>
              <w:rPr>
                <w:sz w:val="20"/>
              </w:rPr>
              <w:t>Nail</w:t>
            </w:r>
            <w:r>
              <w:rPr>
                <w:spacing w:val="-6"/>
                <w:sz w:val="20"/>
              </w:rPr>
              <w:t xml:space="preserve"> </w:t>
            </w:r>
            <w:r>
              <w:rPr>
                <w:sz w:val="20"/>
              </w:rPr>
              <w:t>care</w:t>
            </w:r>
            <w:r>
              <w:rPr>
                <w:spacing w:val="-6"/>
                <w:sz w:val="20"/>
              </w:rPr>
              <w:t xml:space="preserve"> </w:t>
            </w:r>
            <w:r>
              <w:rPr>
                <w:sz w:val="20"/>
              </w:rPr>
              <w:t>products</w:t>
            </w:r>
            <w:r>
              <w:rPr>
                <w:spacing w:val="-6"/>
                <w:sz w:val="20"/>
              </w:rPr>
              <w:t xml:space="preserve"> </w:t>
            </w:r>
            <w:r>
              <w:rPr>
                <w:sz w:val="20"/>
              </w:rPr>
              <w:t>including</w:t>
            </w:r>
            <w:r>
              <w:rPr>
                <w:spacing w:val="-6"/>
                <w:sz w:val="20"/>
              </w:rPr>
              <w:t xml:space="preserve"> </w:t>
            </w:r>
            <w:r>
              <w:rPr>
                <w:sz w:val="20"/>
              </w:rPr>
              <w:t>cuticle</w:t>
            </w:r>
            <w:r>
              <w:rPr>
                <w:spacing w:val="-6"/>
                <w:sz w:val="20"/>
              </w:rPr>
              <w:t xml:space="preserve"> </w:t>
            </w:r>
            <w:r>
              <w:rPr>
                <w:sz w:val="20"/>
              </w:rPr>
              <w:t>creams,</w:t>
            </w:r>
            <w:r>
              <w:rPr>
                <w:spacing w:val="-6"/>
                <w:sz w:val="20"/>
              </w:rPr>
              <w:t xml:space="preserve"> </w:t>
            </w:r>
            <w:r>
              <w:rPr>
                <w:sz w:val="20"/>
              </w:rPr>
              <w:t>nail lacquer remover, etc.; Hand sanitizers</w:t>
            </w:r>
          </w:p>
        </w:tc>
      </w:tr>
      <w:tr w:rsidR="005E0DCB" w14:paraId="23B145CB" w14:textId="77777777">
        <w:trPr>
          <w:trHeight w:val="290"/>
        </w:trPr>
        <w:tc>
          <w:tcPr>
            <w:tcW w:w="3000" w:type="dxa"/>
          </w:tcPr>
          <w:p w14:paraId="3137FC7D"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5D</w:t>
            </w:r>
          </w:p>
        </w:tc>
        <w:tc>
          <w:tcPr>
            <w:tcW w:w="5800" w:type="dxa"/>
          </w:tcPr>
          <w:p w14:paraId="4BDE2153" w14:textId="77777777" w:rsidR="005E0DCB" w:rsidRDefault="00000000">
            <w:pPr>
              <w:pStyle w:val="TableParagraph"/>
              <w:rPr>
                <w:sz w:val="20"/>
              </w:rPr>
            </w:pPr>
            <w:r>
              <w:rPr>
                <w:sz w:val="20"/>
              </w:rPr>
              <w:t>Baby</w:t>
            </w:r>
            <w:r>
              <w:rPr>
                <w:spacing w:val="-4"/>
                <w:sz w:val="20"/>
              </w:rPr>
              <w:t xml:space="preserve"> </w:t>
            </w:r>
            <w:r>
              <w:rPr>
                <w:sz w:val="20"/>
              </w:rPr>
              <w:t>cream/lotion,</w:t>
            </w:r>
            <w:r>
              <w:rPr>
                <w:spacing w:val="-3"/>
                <w:sz w:val="20"/>
              </w:rPr>
              <w:t xml:space="preserve"> </w:t>
            </w:r>
            <w:r>
              <w:rPr>
                <w:sz w:val="20"/>
              </w:rPr>
              <w:t>baby</w:t>
            </w:r>
            <w:r>
              <w:rPr>
                <w:spacing w:val="-4"/>
                <w:sz w:val="20"/>
              </w:rPr>
              <w:t xml:space="preserve"> </w:t>
            </w:r>
            <w:r>
              <w:rPr>
                <w:sz w:val="20"/>
              </w:rPr>
              <w:t>oil,</w:t>
            </w:r>
            <w:r>
              <w:rPr>
                <w:spacing w:val="-3"/>
                <w:sz w:val="20"/>
              </w:rPr>
              <w:t xml:space="preserve"> </w:t>
            </w:r>
            <w:r>
              <w:rPr>
                <w:sz w:val="20"/>
              </w:rPr>
              <w:t>baby</w:t>
            </w:r>
            <w:r>
              <w:rPr>
                <w:spacing w:val="-4"/>
                <w:sz w:val="20"/>
              </w:rPr>
              <w:t xml:space="preserve"> </w:t>
            </w:r>
            <w:r>
              <w:rPr>
                <w:sz w:val="20"/>
              </w:rPr>
              <w:t>powders</w:t>
            </w:r>
            <w:r>
              <w:rPr>
                <w:spacing w:val="-3"/>
                <w:sz w:val="20"/>
              </w:rPr>
              <w:t xml:space="preserve"> </w:t>
            </w:r>
            <w:r>
              <w:rPr>
                <w:sz w:val="20"/>
              </w:rPr>
              <w:t>and</w:t>
            </w:r>
            <w:r>
              <w:rPr>
                <w:spacing w:val="-3"/>
                <w:sz w:val="20"/>
              </w:rPr>
              <w:t xml:space="preserve"> </w:t>
            </w:r>
            <w:r>
              <w:rPr>
                <w:spacing w:val="-4"/>
                <w:sz w:val="20"/>
              </w:rPr>
              <w:t>talc</w:t>
            </w:r>
          </w:p>
        </w:tc>
      </w:tr>
      <w:tr w:rsidR="005E0DCB" w14:paraId="3EAF0B51" w14:textId="77777777">
        <w:trPr>
          <w:trHeight w:val="490"/>
        </w:trPr>
        <w:tc>
          <w:tcPr>
            <w:tcW w:w="3000" w:type="dxa"/>
          </w:tcPr>
          <w:p w14:paraId="62CF5203"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6</w:t>
            </w:r>
          </w:p>
        </w:tc>
        <w:tc>
          <w:tcPr>
            <w:tcW w:w="5800" w:type="dxa"/>
          </w:tcPr>
          <w:p w14:paraId="468A320E" w14:textId="77777777" w:rsidR="005E0DCB" w:rsidRDefault="00000000">
            <w:pPr>
              <w:pStyle w:val="TableParagraph"/>
              <w:spacing w:before="10" w:line="230" w:lineRule="atLeast"/>
              <w:ind w:right="192"/>
              <w:rPr>
                <w:sz w:val="20"/>
              </w:rPr>
            </w:pPr>
            <w:r>
              <w:rPr>
                <w:sz w:val="20"/>
              </w:rPr>
              <w:t>Toothpaste;</w:t>
            </w:r>
            <w:r>
              <w:rPr>
                <w:spacing w:val="-11"/>
                <w:sz w:val="20"/>
              </w:rPr>
              <w:t xml:space="preserve"> </w:t>
            </w:r>
            <w:r>
              <w:rPr>
                <w:sz w:val="20"/>
              </w:rPr>
              <w:t>Mouthwash,</w:t>
            </w:r>
            <w:r>
              <w:rPr>
                <w:spacing w:val="-11"/>
                <w:sz w:val="20"/>
              </w:rPr>
              <w:t xml:space="preserve"> </w:t>
            </w:r>
            <w:r>
              <w:rPr>
                <w:sz w:val="20"/>
              </w:rPr>
              <w:t>including</w:t>
            </w:r>
            <w:r>
              <w:rPr>
                <w:spacing w:val="-11"/>
                <w:sz w:val="20"/>
              </w:rPr>
              <w:t xml:space="preserve"> </w:t>
            </w:r>
            <w:r>
              <w:rPr>
                <w:sz w:val="20"/>
              </w:rPr>
              <w:t>breath</w:t>
            </w:r>
            <w:r>
              <w:rPr>
                <w:spacing w:val="-11"/>
                <w:sz w:val="20"/>
              </w:rPr>
              <w:t xml:space="preserve"> </w:t>
            </w:r>
            <w:r>
              <w:rPr>
                <w:sz w:val="20"/>
              </w:rPr>
              <w:t>sprays; Toothpowder, strips, mouthwash tablets</w:t>
            </w:r>
          </w:p>
        </w:tc>
      </w:tr>
      <w:tr w:rsidR="005E0DCB" w14:paraId="4A7B5494" w14:textId="77777777">
        <w:trPr>
          <w:trHeight w:val="490"/>
        </w:trPr>
        <w:tc>
          <w:tcPr>
            <w:tcW w:w="3000" w:type="dxa"/>
          </w:tcPr>
          <w:p w14:paraId="5C520029"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7A</w:t>
            </w:r>
          </w:p>
        </w:tc>
        <w:tc>
          <w:tcPr>
            <w:tcW w:w="5800" w:type="dxa"/>
          </w:tcPr>
          <w:p w14:paraId="50DD07A6" w14:textId="77777777" w:rsidR="005E0DCB" w:rsidRDefault="00000000">
            <w:pPr>
              <w:pStyle w:val="TableParagraph"/>
              <w:spacing w:before="10" w:line="230" w:lineRule="atLeast"/>
              <w:rPr>
                <w:sz w:val="20"/>
              </w:rPr>
            </w:pPr>
            <w:r>
              <w:rPr>
                <w:sz w:val="20"/>
              </w:rPr>
              <w:t>Hair</w:t>
            </w:r>
            <w:r>
              <w:rPr>
                <w:spacing w:val="-6"/>
                <w:sz w:val="20"/>
              </w:rPr>
              <w:t xml:space="preserve"> </w:t>
            </w:r>
            <w:r>
              <w:rPr>
                <w:sz w:val="20"/>
              </w:rPr>
              <w:t>permanent</w:t>
            </w:r>
            <w:r>
              <w:rPr>
                <w:spacing w:val="-6"/>
                <w:sz w:val="20"/>
              </w:rPr>
              <w:t xml:space="preserve"> </w:t>
            </w:r>
            <w:r>
              <w:rPr>
                <w:sz w:val="20"/>
              </w:rPr>
              <w:t>or</w:t>
            </w:r>
            <w:r>
              <w:rPr>
                <w:spacing w:val="-6"/>
                <w:sz w:val="20"/>
              </w:rPr>
              <w:t xml:space="preserve"> </w:t>
            </w:r>
            <w:r>
              <w:rPr>
                <w:sz w:val="20"/>
              </w:rPr>
              <w:t>other</w:t>
            </w:r>
            <w:r>
              <w:rPr>
                <w:spacing w:val="-6"/>
                <w:sz w:val="20"/>
              </w:rPr>
              <w:t xml:space="preserve"> </w:t>
            </w:r>
            <w:r>
              <w:rPr>
                <w:sz w:val="20"/>
              </w:rPr>
              <w:t>hair</w:t>
            </w:r>
            <w:r>
              <w:rPr>
                <w:spacing w:val="-6"/>
                <w:sz w:val="20"/>
              </w:rPr>
              <w:t xml:space="preserve"> </w:t>
            </w:r>
            <w:r>
              <w:rPr>
                <w:sz w:val="20"/>
              </w:rPr>
              <w:t>chemical</w:t>
            </w:r>
            <w:r>
              <w:rPr>
                <w:spacing w:val="-6"/>
                <w:sz w:val="20"/>
              </w:rPr>
              <w:t xml:space="preserve"> </w:t>
            </w:r>
            <w:r>
              <w:rPr>
                <w:sz w:val="20"/>
              </w:rPr>
              <w:t>treatments</w:t>
            </w:r>
            <w:r>
              <w:rPr>
                <w:spacing w:val="-6"/>
                <w:sz w:val="20"/>
              </w:rPr>
              <w:t xml:space="preserve"> </w:t>
            </w:r>
            <w:r>
              <w:rPr>
                <w:sz w:val="20"/>
              </w:rPr>
              <w:t>(rinse-off)</w:t>
            </w:r>
            <w:r>
              <w:rPr>
                <w:spacing w:val="-6"/>
                <w:sz w:val="20"/>
              </w:rPr>
              <w:t xml:space="preserve"> </w:t>
            </w:r>
            <w:r>
              <w:rPr>
                <w:sz w:val="20"/>
              </w:rPr>
              <w:t>(e. g., relaxers), including rinse-off hair dyes</w:t>
            </w:r>
          </w:p>
        </w:tc>
      </w:tr>
      <w:tr w:rsidR="005E0DCB" w14:paraId="7982072A" w14:textId="77777777">
        <w:trPr>
          <w:trHeight w:val="1190"/>
        </w:trPr>
        <w:tc>
          <w:tcPr>
            <w:tcW w:w="3000" w:type="dxa"/>
          </w:tcPr>
          <w:p w14:paraId="78689378"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7B</w:t>
            </w:r>
          </w:p>
        </w:tc>
        <w:tc>
          <w:tcPr>
            <w:tcW w:w="5800" w:type="dxa"/>
          </w:tcPr>
          <w:p w14:paraId="5EEE5D66" w14:textId="77777777" w:rsidR="005E0DCB" w:rsidRDefault="00000000">
            <w:pPr>
              <w:pStyle w:val="TableParagraph"/>
              <w:ind w:right="63"/>
              <w:rPr>
                <w:sz w:val="20"/>
              </w:rPr>
            </w:pPr>
            <w:r>
              <w:rPr>
                <w:sz w:val="20"/>
              </w:rPr>
              <w:t>Hair sprays of all types (pumps, aerosol sprays, etc.); Hair styling aids non sprays (mousse, gels, leave-on conditioners); Hair</w:t>
            </w:r>
            <w:r>
              <w:rPr>
                <w:spacing w:val="-6"/>
                <w:sz w:val="20"/>
              </w:rPr>
              <w:t xml:space="preserve"> </w:t>
            </w:r>
            <w:r>
              <w:rPr>
                <w:sz w:val="20"/>
              </w:rPr>
              <w:t>permanent</w:t>
            </w:r>
            <w:r>
              <w:rPr>
                <w:spacing w:val="-6"/>
                <w:sz w:val="20"/>
              </w:rPr>
              <w:t xml:space="preserve"> </w:t>
            </w:r>
            <w:r>
              <w:rPr>
                <w:sz w:val="20"/>
              </w:rPr>
              <w:t>or</w:t>
            </w:r>
            <w:r>
              <w:rPr>
                <w:spacing w:val="-6"/>
                <w:sz w:val="20"/>
              </w:rPr>
              <w:t xml:space="preserve"> </w:t>
            </w:r>
            <w:r>
              <w:rPr>
                <w:sz w:val="20"/>
              </w:rPr>
              <w:t>other</w:t>
            </w:r>
            <w:r>
              <w:rPr>
                <w:spacing w:val="-6"/>
                <w:sz w:val="20"/>
              </w:rPr>
              <w:t xml:space="preserve"> </w:t>
            </w:r>
            <w:r>
              <w:rPr>
                <w:sz w:val="20"/>
              </w:rPr>
              <w:t>hair</w:t>
            </w:r>
            <w:r>
              <w:rPr>
                <w:spacing w:val="-6"/>
                <w:sz w:val="20"/>
              </w:rPr>
              <w:t xml:space="preserve"> </w:t>
            </w:r>
            <w:r>
              <w:rPr>
                <w:sz w:val="20"/>
              </w:rPr>
              <w:t>chemical</w:t>
            </w:r>
            <w:r>
              <w:rPr>
                <w:spacing w:val="-6"/>
                <w:sz w:val="20"/>
              </w:rPr>
              <w:t xml:space="preserve"> </w:t>
            </w:r>
            <w:r>
              <w:rPr>
                <w:sz w:val="20"/>
              </w:rPr>
              <w:t>treatments</w:t>
            </w:r>
            <w:r>
              <w:rPr>
                <w:spacing w:val="-6"/>
                <w:sz w:val="20"/>
              </w:rPr>
              <w:t xml:space="preserve"> </w:t>
            </w:r>
            <w:r>
              <w:rPr>
                <w:sz w:val="20"/>
              </w:rPr>
              <w:t>(leave-on)</w:t>
            </w:r>
            <w:r>
              <w:rPr>
                <w:spacing w:val="-6"/>
                <w:sz w:val="20"/>
              </w:rPr>
              <w:t xml:space="preserve"> </w:t>
            </w:r>
            <w:r>
              <w:rPr>
                <w:sz w:val="20"/>
              </w:rPr>
              <w:t>(e. g., relaxers), including leave-on hair dyes; Shampoo - Dry (waterless shampoo); Hair deodorizer, hair perfume</w:t>
            </w:r>
          </w:p>
        </w:tc>
      </w:tr>
      <w:tr w:rsidR="005E0DCB" w14:paraId="104888A0" w14:textId="77777777">
        <w:trPr>
          <w:trHeight w:val="490"/>
        </w:trPr>
        <w:tc>
          <w:tcPr>
            <w:tcW w:w="3000" w:type="dxa"/>
          </w:tcPr>
          <w:p w14:paraId="0C59D2CB"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8</w:t>
            </w:r>
          </w:p>
        </w:tc>
        <w:tc>
          <w:tcPr>
            <w:tcW w:w="5800" w:type="dxa"/>
          </w:tcPr>
          <w:p w14:paraId="6CF86506" w14:textId="77777777" w:rsidR="005E0DCB" w:rsidRDefault="00000000">
            <w:pPr>
              <w:pStyle w:val="TableParagraph"/>
              <w:spacing w:before="10" w:line="230" w:lineRule="atLeast"/>
              <w:ind w:right="140"/>
              <w:rPr>
                <w:sz w:val="20"/>
              </w:rPr>
            </w:pPr>
            <w:r>
              <w:rPr>
                <w:sz w:val="20"/>
              </w:rPr>
              <w:t>Intimate</w:t>
            </w:r>
            <w:r>
              <w:rPr>
                <w:spacing w:val="-8"/>
                <w:sz w:val="20"/>
              </w:rPr>
              <w:t xml:space="preserve"> </w:t>
            </w:r>
            <w:r>
              <w:rPr>
                <w:sz w:val="20"/>
              </w:rPr>
              <w:t>wipes;</w:t>
            </w:r>
            <w:r>
              <w:rPr>
                <w:spacing w:val="-8"/>
                <w:sz w:val="20"/>
              </w:rPr>
              <w:t xml:space="preserve"> </w:t>
            </w:r>
            <w:r>
              <w:rPr>
                <w:sz w:val="20"/>
              </w:rPr>
              <w:t>Intimate</w:t>
            </w:r>
            <w:r>
              <w:rPr>
                <w:spacing w:val="-8"/>
                <w:sz w:val="20"/>
              </w:rPr>
              <w:t xml:space="preserve"> </w:t>
            </w:r>
            <w:r>
              <w:rPr>
                <w:sz w:val="20"/>
              </w:rPr>
              <w:t>deodorant</w:t>
            </w:r>
            <w:r>
              <w:rPr>
                <w:spacing w:val="-8"/>
                <w:sz w:val="20"/>
              </w:rPr>
              <w:t xml:space="preserve"> </w:t>
            </w:r>
            <w:r>
              <w:rPr>
                <w:sz w:val="20"/>
              </w:rPr>
              <w:t>spray;</w:t>
            </w:r>
            <w:r>
              <w:rPr>
                <w:spacing w:val="-8"/>
                <w:sz w:val="20"/>
              </w:rPr>
              <w:t xml:space="preserve"> </w:t>
            </w:r>
            <w:r>
              <w:rPr>
                <w:sz w:val="20"/>
              </w:rPr>
              <w:t>Tampons;</w:t>
            </w:r>
            <w:r>
              <w:rPr>
                <w:spacing w:val="-8"/>
                <w:sz w:val="20"/>
              </w:rPr>
              <w:t xml:space="preserve"> </w:t>
            </w:r>
            <w:r>
              <w:rPr>
                <w:sz w:val="20"/>
              </w:rPr>
              <w:t>Baby wipes; Toilet paper (wet)</w:t>
            </w:r>
          </w:p>
        </w:tc>
      </w:tr>
      <w:tr w:rsidR="005E0DCB" w14:paraId="0E75DC5B" w14:textId="77777777">
        <w:trPr>
          <w:trHeight w:val="1870"/>
        </w:trPr>
        <w:tc>
          <w:tcPr>
            <w:tcW w:w="3000" w:type="dxa"/>
          </w:tcPr>
          <w:p w14:paraId="49AE15E6"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10"/>
                <w:sz w:val="20"/>
              </w:rPr>
              <w:t>9</w:t>
            </w:r>
          </w:p>
        </w:tc>
        <w:tc>
          <w:tcPr>
            <w:tcW w:w="5800" w:type="dxa"/>
          </w:tcPr>
          <w:p w14:paraId="368B061A" w14:textId="77777777" w:rsidR="005E0DCB" w:rsidRDefault="00000000">
            <w:pPr>
              <w:pStyle w:val="TableParagraph"/>
              <w:spacing w:before="10" w:line="230" w:lineRule="atLeast"/>
              <w:ind w:right="140"/>
              <w:rPr>
                <w:sz w:val="20"/>
              </w:rPr>
            </w:pPr>
            <w:r>
              <w:rPr>
                <w:sz w:val="20"/>
              </w:rPr>
              <w:t>Bar soap; Shampoo of all types; Cleanser for face (rinse-off); Conditioner (rinse-off); Liquid soap; Body washes and shower gels</w:t>
            </w:r>
            <w:r>
              <w:rPr>
                <w:spacing w:val="-5"/>
                <w:sz w:val="20"/>
              </w:rPr>
              <w:t xml:space="preserve"> </w:t>
            </w:r>
            <w:r>
              <w:rPr>
                <w:sz w:val="20"/>
              </w:rPr>
              <w:t>of</w:t>
            </w:r>
            <w:r>
              <w:rPr>
                <w:spacing w:val="-5"/>
                <w:sz w:val="20"/>
              </w:rPr>
              <w:t xml:space="preserve"> </w:t>
            </w:r>
            <w:r>
              <w:rPr>
                <w:sz w:val="20"/>
              </w:rPr>
              <w:t>all</w:t>
            </w:r>
            <w:r>
              <w:rPr>
                <w:spacing w:val="-5"/>
                <w:sz w:val="20"/>
              </w:rPr>
              <w:t xml:space="preserve"> </w:t>
            </w:r>
            <w:r>
              <w:rPr>
                <w:sz w:val="20"/>
              </w:rPr>
              <w:t>types;</w:t>
            </w:r>
            <w:r>
              <w:rPr>
                <w:spacing w:val="-5"/>
                <w:sz w:val="20"/>
              </w:rPr>
              <w:t xml:space="preserve"> </w:t>
            </w:r>
            <w:r>
              <w:rPr>
                <w:sz w:val="20"/>
              </w:rPr>
              <w:t>Baby</w:t>
            </w:r>
            <w:r>
              <w:rPr>
                <w:spacing w:val="-5"/>
                <w:sz w:val="20"/>
              </w:rPr>
              <w:t xml:space="preserve"> </w:t>
            </w:r>
            <w:r>
              <w:rPr>
                <w:sz w:val="20"/>
              </w:rPr>
              <w:t>wash,</w:t>
            </w:r>
            <w:r>
              <w:rPr>
                <w:spacing w:val="-5"/>
                <w:sz w:val="20"/>
              </w:rPr>
              <w:t xml:space="preserve"> </w:t>
            </w:r>
            <w:r>
              <w:rPr>
                <w:sz w:val="20"/>
              </w:rPr>
              <w:t>bath,</w:t>
            </w:r>
            <w:r>
              <w:rPr>
                <w:spacing w:val="-5"/>
                <w:sz w:val="20"/>
              </w:rPr>
              <w:t xml:space="preserve"> </w:t>
            </w:r>
            <w:r>
              <w:rPr>
                <w:sz w:val="20"/>
              </w:rPr>
              <w:t>shampoo;</w:t>
            </w:r>
            <w:r>
              <w:rPr>
                <w:spacing w:val="-5"/>
                <w:sz w:val="20"/>
              </w:rPr>
              <w:t xml:space="preserve"> </w:t>
            </w:r>
            <w:r>
              <w:rPr>
                <w:sz w:val="20"/>
              </w:rPr>
              <w:t>Bath</w:t>
            </w:r>
            <w:r>
              <w:rPr>
                <w:spacing w:val="-5"/>
                <w:sz w:val="20"/>
              </w:rPr>
              <w:t xml:space="preserve"> </w:t>
            </w:r>
            <w:r>
              <w:rPr>
                <w:sz w:val="20"/>
              </w:rPr>
              <w:t>gels,</w:t>
            </w:r>
            <w:r>
              <w:rPr>
                <w:spacing w:val="-5"/>
                <w:sz w:val="20"/>
              </w:rPr>
              <w:t xml:space="preserve"> </w:t>
            </w:r>
            <w:r>
              <w:rPr>
                <w:sz w:val="20"/>
              </w:rPr>
              <w:t>foams, mousses, salts, oils and other products added to bathwater (such</w:t>
            </w:r>
            <w:r>
              <w:rPr>
                <w:spacing w:val="-2"/>
                <w:sz w:val="20"/>
              </w:rPr>
              <w:t xml:space="preserve"> </w:t>
            </w:r>
            <w:r>
              <w:rPr>
                <w:sz w:val="20"/>
              </w:rPr>
              <w:t>as</w:t>
            </w:r>
            <w:r>
              <w:rPr>
                <w:spacing w:val="-2"/>
                <w:sz w:val="20"/>
              </w:rPr>
              <w:t xml:space="preserve"> </w:t>
            </w:r>
            <w:r>
              <w:rPr>
                <w:sz w:val="20"/>
              </w:rPr>
              <w:t>bath</w:t>
            </w:r>
            <w:r>
              <w:rPr>
                <w:spacing w:val="-2"/>
                <w:sz w:val="20"/>
              </w:rPr>
              <w:t xml:space="preserve"> </w:t>
            </w:r>
            <w:r>
              <w:rPr>
                <w:sz w:val="20"/>
              </w:rPr>
              <w:t>bombs);</w:t>
            </w:r>
            <w:r>
              <w:rPr>
                <w:spacing w:val="-2"/>
                <w:sz w:val="20"/>
              </w:rPr>
              <w:t xml:space="preserve"> </w:t>
            </w:r>
            <w:r>
              <w:rPr>
                <w:sz w:val="20"/>
              </w:rPr>
              <w:t>Foot</w:t>
            </w:r>
            <w:r>
              <w:rPr>
                <w:spacing w:val="-2"/>
                <w:sz w:val="20"/>
              </w:rPr>
              <w:t xml:space="preserve"> </w:t>
            </w:r>
            <w:r>
              <w:rPr>
                <w:sz w:val="20"/>
              </w:rPr>
              <w:t>care</w:t>
            </w:r>
            <w:r>
              <w:rPr>
                <w:spacing w:val="-2"/>
                <w:sz w:val="20"/>
              </w:rPr>
              <w:t xml:space="preserve"> </w:t>
            </w:r>
            <w:r>
              <w:rPr>
                <w:sz w:val="20"/>
              </w:rPr>
              <w:t>products</w:t>
            </w:r>
            <w:r>
              <w:rPr>
                <w:spacing w:val="-2"/>
                <w:sz w:val="20"/>
              </w:rPr>
              <w:t xml:space="preserve"> </w:t>
            </w:r>
            <w:r>
              <w:rPr>
                <w:sz w:val="20"/>
              </w:rPr>
              <w:t>(feet</w:t>
            </w:r>
            <w:r>
              <w:rPr>
                <w:spacing w:val="-2"/>
                <w:sz w:val="20"/>
              </w:rPr>
              <w:t xml:space="preserve"> </w:t>
            </w:r>
            <w:r>
              <w:rPr>
                <w:sz w:val="20"/>
              </w:rPr>
              <w:t>are</w:t>
            </w:r>
            <w:r>
              <w:rPr>
                <w:spacing w:val="-2"/>
                <w:sz w:val="20"/>
              </w:rPr>
              <w:t xml:space="preserve"> </w:t>
            </w:r>
            <w:r>
              <w:rPr>
                <w:sz w:val="20"/>
              </w:rPr>
              <w:t>placed</w:t>
            </w:r>
            <w:r>
              <w:rPr>
                <w:spacing w:val="-2"/>
                <w:sz w:val="20"/>
              </w:rPr>
              <w:t xml:space="preserve"> </w:t>
            </w:r>
            <w:r>
              <w:rPr>
                <w:sz w:val="20"/>
              </w:rPr>
              <w:t>in</w:t>
            </w:r>
            <w:r>
              <w:rPr>
                <w:spacing w:val="-2"/>
                <w:sz w:val="20"/>
              </w:rPr>
              <w:t xml:space="preserve"> </w:t>
            </w:r>
            <w:r>
              <w:rPr>
                <w:sz w:val="20"/>
              </w:rPr>
              <w:t>a bath for soaking); Shaving creams of all types (stick, gels, foams, etc.); All depilatories (including facial) and waxes for mechanical hair removal</w:t>
            </w:r>
          </w:p>
        </w:tc>
      </w:tr>
      <w:tr w:rsidR="005E0DCB" w14:paraId="55A81833" w14:textId="77777777">
        <w:trPr>
          <w:trHeight w:val="1550"/>
        </w:trPr>
        <w:tc>
          <w:tcPr>
            <w:tcW w:w="3000" w:type="dxa"/>
          </w:tcPr>
          <w:p w14:paraId="5A93386B"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10A</w:t>
            </w:r>
          </w:p>
        </w:tc>
        <w:tc>
          <w:tcPr>
            <w:tcW w:w="5800" w:type="dxa"/>
          </w:tcPr>
          <w:p w14:paraId="5CE844E6" w14:textId="77777777" w:rsidR="005E0DCB" w:rsidRDefault="00000000">
            <w:pPr>
              <w:pStyle w:val="TableParagraph"/>
              <w:ind w:right="140"/>
              <w:rPr>
                <w:sz w:val="20"/>
              </w:rPr>
            </w:pPr>
            <w:r>
              <w:rPr>
                <w:sz w:val="20"/>
              </w:rPr>
              <w:t>Hand wash laundry detergent (including concentrates); Laundry pre-treatment of all types (e.g. paste, sprays, sticks); Hand dishwashing detergent (including concentrates); Hard surface</w:t>
            </w:r>
            <w:r>
              <w:rPr>
                <w:spacing w:val="-6"/>
                <w:sz w:val="20"/>
              </w:rPr>
              <w:t xml:space="preserve"> </w:t>
            </w:r>
            <w:r>
              <w:rPr>
                <w:sz w:val="20"/>
              </w:rPr>
              <w:t>cleaners</w:t>
            </w:r>
            <w:r>
              <w:rPr>
                <w:spacing w:val="-6"/>
                <w:sz w:val="20"/>
              </w:rPr>
              <w:t xml:space="preserve"> </w:t>
            </w:r>
            <w:r>
              <w:rPr>
                <w:sz w:val="20"/>
              </w:rPr>
              <w:t>of</w:t>
            </w:r>
            <w:r>
              <w:rPr>
                <w:spacing w:val="-6"/>
                <w:sz w:val="20"/>
              </w:rPr>
              <w:t xml:space="preserve"> </w:t>
            </w:r>
            <w:r>
              <w:rPr>
                <w:sz w:val="20"/>
              </w:rPr>
              <w:t>all</w:t>
            </w:r>
            <w:r>
              <w:rPr>
                <w:spacing w:val="-6"/>
                <w:sz w:val="20"/>
              </w:rPr>
              <w:t xml:space="preserve"> </w:t>
            </w:r>
            <w:r>
              <w:rPr>
                <w:sz w:val="20"/>
              </w:rPr>
              <w:t>types</w:t>
            </w:r>
            <w:r>
              <w:rPr>
                <w:spacing w:val="-6"/>
                <w:sz w:val="20"/>
              </w:rPr>
              <w:t xml:space="preserve"> </w:t>
            </w:r>
            <w:r>
              <w:rPr>
                <w:sz w:val="20"/>
              </w:rPr>
              <w:t>(bathroom</w:t>
            </w:r>
            <w:r>
              <w:rPr>
                <w:spacing w:val="-6"/>
                <w:sz w:val="20"/>
              </w:rPr>
              <w:t xml:space="preserve"> </w:t>
            </w:r>
            <w:r>
              <w:rPr>
                <w:sz w:val="20"/>
              </w:rPr>
              <w:t>and</w:t>
            </w:r>
            <w:r>
              <w:rPr>
                <w:spacing w:val="-6"/>
                <w:sz w:val="20"/>
              </w:rPr>
              <w:t xml:space="preserve"> </w:t>
            </w:r>
            <w:r>
              <w:rPr>
                <w:sz w:val="20"/>
              </w:rPr>
              <w:t>kitchen</w:t>
            </w:r>
            <w:r>
              <w:rPr>
                <w:spacing w:val="-6"/>
                <w:sz w:val="20"/>
              </w:rPr>
              <w:t xml:space="preserve"> </w:t>
            </w:r>
            <w:r>
              <w:rPr>
                <w:sz w:val="20"/>
              </w:rPr>
              <w:t>cleansers, furniture polish, etc.); Machine laundry detergents with skin contact (e.g., liquids, powders) including concentrates; Toilet</w:t>
            </w:r>
          </w:p>
        </w:tc>
      </w:tr>
    </w:tbl>
    <w:p w14:paraId="2CB544E7" w14:textId="77777777" w:rsidR="005E0DCB" w:rsidRDefault="005E0DCB">
      <w:pPr>
        <w:rPr>
          <w:sz w:val="20"/>
        </w:rPr>
        <w:sectPr w:rsidR="005E0DCB">
          <w:pgSz w:w="11900" w:h="16840"/>
          <w:pgMar w:top="1300" w:right="460" w:bottom="720" w:left="480" w:header="256" w:footer="525" w:gutter="0"/>
          <w:cols w:space="720"/>
        </w:sectPr>
      </w:pPr>
    </w:p>
    <w:p w14:paraId="41212CBB" w14:textId="77777777" w:rsidR="005E0DCB" w:rsidRDefault="005E0DCB">
      <w:pPr>
        <w:pStyle w:val="BodyText"/>
        <w:spacing w:before="6"/>
        <w:rPr>
          <w:sz w:val="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5800"/>
      </w:tblGrid>
      <w:tr w:rsidR="005E0DCB" w14:paraId="59C8B906" w14:textId="77777777">
        <w:trPr>
          <w:trHeight w:val="2570"/>
        </w:trPr>
        <w:tc>
          <w:tcPr>
            <w:tcW w:w="3000" w:type="dxa"/>
            <w:tcBorders>
              <w:top w:val="nil"/>
              <w:left w:val="nil"/>
            </w:tcBorders>
          </w:tcPr>
          <w:p w14:paraId="30BDE178" w14:textId="77777777" w:rsidR="005E0DCB" w:rsidRDefault="005E0DCB">
            <w:pPr>
              <w:pStyle w:val="TableParagraph"/>
              <w:spacing w:before="0"/>
              <w:ind w:left="0"/>
              <w:rPr>
                <w:rFonts w:ascii="Times New Roman"/>
                <w:sz w:val="18"/>
              </w:rPr>
            </w:pPr>
          </w:p>
        </w:tc>
        <w:tc>
          <w:tcPr>
            <w:tcW w:w="5800" w:type="dxa"/>
          </w:tcPr>
          <w:p w14:paraId="7F7F82C5" w14:textId="77777777" w:rsidR="005E0DCB" w:rsidRDefault="00000000">
            <w:pPr>
              <w:pStyle w:val="TableParagraph"/>
              <w:ind w:right="129"/>
              <w:rPr>
                <w:sz w:val="20"/>
              </w:rPr>
            </w:pPr>
            <w:r>
              <w:rPr>
                <w:sz w:val="20"/>
              </w:rPr>
              <w:t>seat wipes; Fabric softeners of all types excluding fabric softener sheets; Household cleaning products, other types including fabric cleaners, soft surface cleaners, carpet cleaners, furniture polishes sprays and wipes, leather cleaning wipes, stain removers, fabric enhancing sprays, treatment products for textiles (e.g., starch sprays, fabric treated with fragrances</w:t>
            </w:r>
            <w:r>
              <w:rPr>
                <w:spacing w:val="-6"/>
                <w:sz w:val="20"/>
              </w:rPr>
              <w:t xml:space="preserve"> </w:t>
            </w:r>
            <w:r>
              <w:rPr>
                <w:sz w:val="20"/>
              </w:rPr>
              <w:t>after</w:t>
            </w:r>
            <w:r>
              <w:rPr>
                <w:spacing w:val="-6"/>
                <w:sz w:val="20"/>
              </w:rPr>
              <w:t xml:space="preserve"> </w:t>
            </w:r>
            <w:r>
              <w:rPr>
                <w:sz w:val="20"/>
              </w:rPr>
              <w:t>wash,</w:t>
            </w:r>
            <w:r>
              <w:rPr>
                <w:spacing w:val="-6"/>
                <w:sz w:val="20"/>
              </w:rPr>
              <w:t xml:space="preserve"> </w:t>
            </w:r>
            <w:r>
              <w:rPr>
                <w:sz w:val="20"/>
              </w:rPr>
              <w:t>deodorizers</w:t>
            </w:r>
            <w:r>
              <w:rPr>
                <w:spacing w:val="-6"/>
                <w:sz w:val="20"/>
              </w:rPr>
              <w:t xml:space="preserve"> </w:t>
            </w:r>
            <w:r>
              <w:rPr>
                <w:sz w:val="20"/>
              </w:rPr>
              <w:t>for</w:t>
            </w:r>
            <w:r>
              <w:rPr>
                <w:spacing w:val="-6"/>
                <w:sz w:val="20"/>
              </w:rPr>
              <w:t xml:space="preserve"> </w:t>
            </w:r>
            <w:r>
              <w:rPr>
                <w:sz w:val="20"/>
              </w:rPr>
              <w:t>textiles</w:t>
            </w:r>
            <w:r>
              <w:rPr>
                <w:spacing w:val="-6"/>
                <w:sz w:val="20"/>
              </w:rPr>
              <w:t xml:space="preserve"> </w:t>
            </w:r>
            <w:r>
              <w:rPr>
                <w:sz w:val="20"/>
              </w:rPr>
              <w:t>or</w:t>
            </w:r>
            <w:r>
              <w:rPr>
                <w:spacing w:val="-6"/>
                <w:sz w:val="20"/>
              </w:rPr>
              <w:t xml:space="preserve"> </w:t>
            </w:r>
            <w:r>
              <w:rPr>
                <w:sz w:val="20"/>
              </w:rPr>
              <w:t>fabrics);</w:t>
            </w:r>
            <w:r>
              <w:rPr>
                <w:spacing w:val="-6"/>
                <w:sz w:val="20"/>
              </w:rPr>
              <w:t xml:space="preserve"> </w:t>
            </w:r>
            <w:r>
              <w:rPr>
                <w:sz w:val="20"/>
              </w:rPr>
              <w:t>Floor wax; Fragranced oil for lamp ring, reed diffusers, pot-</w:t>
            </w:r>
            <w:proofErr w:type="spellStart"/>
            <w:r>
              <w:rPr>
                <w:sz w:val="20"/>
              </w:rPr>
              <w:t>pourri</w:t>
            </w:r>
            <w:proofErr w:type="spellEnd"/>
            <w:r>
              <w:rPr>
                <w:sz w:val="20"/>
              </w:rPr>
              <w:t>, liquid refills for air fresheners (non-cartridge systems), etc.; Ironing water (Odorized distilled water); Dry cleaning kits (involving manual application on the textile)</w:t>
            </w:r>
          </w:p>
        </w:tc>
      </w:tr>
      <w:tr w:rsidR="005E0DCB" w14:paraId="7DBC1A16" w14:textId="77777777">
        <w:trPr>
          <w:trHeight w:val="730"/>
        </w:trPr>
        <w:tc>
          <w:tcPr>
            <w:tcW w:w="3000" w:type="dxa"/>
          </w:tcPr>
          <w:p w14:paraId="046F05F5"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10B</w:t>
            </w:r>
          </w:p>
        </w:tc>
        <w:tc>
          <w:tcPr>
            <w:tcW w:w="5800" w:type="dxa"/>
          </w:tcPr>
          <w:p w14:paraId="32443543" w14:textId="77777777" w:rsidR="005E0DCB" w:rsidRDefault="00000000">
            <w:pPr>
              <w:pStyle w:val="TableParagraph"/>
              <w:rPr>
                <w:sz w:val="20"/>
              </w:rPr>
            </w:pPr>
            <w:r>
              <w:rPr>
                <w:sz w:val="20"/>
              </w:rPr>
              <w:t>Animal</w:t>
            </w:r>
            <w:r>
              <w:rPr>
                <w:spacing w:val="-5"/>
                <w:sz w:val="20"/>
              </w:rPr>
              <w:t xml:space="preserve"> </w:t>
            </w:r>
            <w:r>
              <w:rPr>
                <w:sz w:val="20"/>
              </w:rPr>
              <w:t>sprays</w:t>
            </w:r>
            <w:r>
              <w:rPr>
                <w:spacing w:val="-5"/>
                <w:sz w:val="20"/>
              </w:rPr>
              <w:t xml:space="preserve"> </w:t>
            </w:r>
            <w:r>
              <w:rPr>
                <w:sz w:val="20"/>
              </w:rPr>
              <w:t>–</w:t>
            </w:r>
            <w:r>
              <w:rPr>
                <w:spacing w:val="-5"/>
                <w:sz w:val="20"/>
              </w:rPr>
              <w:t xml:space="preserve"> </w:t>
            </w:r>
            <w:r>
              <w:rPr>
                <w:sz w:val="20"/>
              </w:rPr>
              <w:t>sprays</w:t>
            </w:r>
            <w:r>
              <w:rPr>
                <w:spacing w:val="-5"/>
                <w:sz w:val="20"/>
              </w:rPr>
              <w:t xml:space="preserve"> </w:t>
            </w:r>
            <w:r>
              <w:rPr>
                <w:sz w:val="20"/>
              </w:rPr>
              <w:t>applied</w:t>
            </w:r>
            <w:r>
              <w:rPr>
                <w:spacing w:val="-5"/>
                <w:sz w:val="20"/>
              </w:rPr>
              <w:t xml:space="preserve"> </w:t>
            </w:r>
            <w:r>
              <w:rPr>
                <w:sz w:val="20"/>
              </w:rPr>
              <w:t>to</w:t>
            </w:r>
            <w:r>
              <w:rPr>
                <w:spacing w:val="-5"/>
                <w:sz w:val="20"/>
              </w:rPr>
              <w:t xml:space="preserve"> </w:t>
            </w:r>
            <w:r>
              <w:rPr>
                <w:sz w:val="20"/>
              </w:rPr>
              <w:t>animals</w:t>
            </w:r>
            <w:r>
              <w:rPr>
                <w:spacing w:val="-5"/>
                <w:sz w:val="20"/>
              </w:rPr>
              <w:t xml:space="preserve"> </w:t>
            </w:r>
            <w:r>
              <w:rPr>
                <w:sz w:val="20"/>
              </w:rPr>
              <w:t>of</w:t>
            </w:r>
            <w:r>
              <w:rPr>
                <w:spacing w:val="-5"/>
                <w:sz w:val="20"/>
              </w:rPr>
              <w:t xml:space="preserve"> </w:t>
            </w:r>
            <w:r>
              <w:rPr>
                <w:sz w:val="20"/>
              </w:rPr>
              <w:t>all</w:t>
            </w:r>
            <w:r>
              <w:rPr>
                <w:spacing w:val="-5"/>
                <w:sz w:val="20"/>
              </w:rPr>
              <w:t xml:space="preserve"> </w:t>
            </w:r>
            <w:r>
              <w:rPr>
                <w:sz w:val="20"/>
              </w:rPr>
              <w:t>types;</w:t>
            </w:r>
            <w:r>
              <w:rPr>
                <w:spacing w:val="-5"/>
                <w:sz w:val="20"/>
              </w:rPr>
              <w:t xml:space="preserve"> </w:t>
            </w:r>
            <w:r>
              <w:rPr>
                <w:sz w:val="20"/>
              </w:rPr>
              <w:t>Air freshener sprays, manual, including aerosol and pump; Aerosol/spray insecticides</w:t>
            </w:r>
          </w:p>
        </w:tc>
      </w:tr>
      <w:tr w:rsidR="005E0DCB" w14:paraId="2CB7473B" w14:textId="77777777">
        <w:trPr>
          <w:trHeight w:val="490"/>
        </w:trPr>
        <w:tc>
          <w:tcPr>
            <w:tcW w:w="3000" w:type="dxa"/>
          </w:tcPr>
          <w:p w14:paraId="3441BA86"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11A</w:t>
            </w:r>
          </w:p>
        </w:tc>
        <w:tc>
          <w:tcPr>
            <w:tcW w:w="5800" w:type="dxa"/>
          </w:tcPr>
          <w:p w14:paraId="589D7C52" w14:textId="77777777" w:rsidR="005E0DCB" w:rsidRDefault="00000000">
            <w:pPr>
              <w:pStyle w:val="TableParagraph"/>
              <w:spacing w:before="10" w:line="230" w:lineRule="atLeast"/>
              <w:rPr>
                <w:sz w:val="20"/>
              </w:rPr>
            </w:pPr>
            <w:r>
              <w:rPr>
                <w:sz w:val="20"/>
              </w:rPr>
              <w:t>Feminine</w:t>
            </w:r>
            <w:r>
              <w:rPr>
                <w:spacing w:val="-8"/>
                <w:sz w:val="20"/>
              </w:rPr>
              <w:t xml:space="preserve"> </w:t>
            </w:r>
            <w:r>
              <w:rPr>
                <w:sz w:val="20"/>
              </w:rPr>
              <w:t>hygiene</w:t>
            </w:r>
            <w:r>
              <w:rPr>
                <w:spacing w:val="-8"/>
                <w:sz w:val="20"/>
              </w:rPr>
              <w:t xml:space="preserve"> </w:t>
            </w:r>
            <w:r>
              <w:rPr>
                <w:sz w:val="20"/>
              </w:rPr>
              <w:t>conventional</w:t>
            </w:r>
            <w:r>
              <w:rPr>
                <w:spacing w:val="-8"/>
                <w:sz w:val="20"/>
              </w:rPr>
              <w:t xml:space="preserve"> </w:t>
            </w:r>
            <w:r>
              <w:rPr>
                <w:sz w:val="20"/>
              </w:rPr>
              <w:t>pads,</w:t>
            </w:r>
            <w:r>
              <w:rPr>
                <w:spacing w:val="-8"/>
                <w:sz w:val="20"/>
              </w:rPr>
              <w:t xml:space="preserve"> </w:t>
            </w:r>
            <w:r>
              <w:rPr>
                <w:sz w:val="20"/>
              </w:rPr>
              <w:t>liners,</w:t>
            </w:r>
            <w:r>
              <w:rPr>
                <w:spacing w:val="-8"/>
                <w:sz w:val="20"/>
              </w:rPr>
              <w:t xml:space="preserve"> </w:t>
            </w:r>
            <w:proofErr w:type="spellStart"/>
            <w:r>
              <w:rPr>
                <w:sz w:val="20"/>
              </w:rPr>
              <w:t>interlabial</w:t>
            </w:r>
            <w:proofErr w:type="spellEnd"/>
            <w:r>
              <w:rPr>
                <w:spacing w:val="-8"/>
                <w:sz w:val="20"/>
              </w:rPr>
              <w:t xml:space="preserve"> </w:t>
            </w:r>
            <w:r>
              <w:rPr>
                <w:sz w:val="20"/>
              </w:rPr>
              <w:t>pads; Baby diapers; Incontinence pant, pad; Toilet paper (dry)</w:t>
            </w:r>
          </w:p>
        </w:tc>
      </w:tr>
      <w:tr w:rsidR="005E0DCB" w14:paraId="2F90A19E" w14:textId="77777777">
        <w:trPr>
          <w:trHeight w:val="950"/>
        </w:trPr>
        <w:tc>
          <w:tcPr>
            <w:tcW w:w="3000" w:type="dxa"/>
          </w:tcPr>
          <w:p w14:paraId="0E347C6D"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11B</w:t>
            </w:r>
          </w:p>
        </w:tc>
        <w:tc>
          <w:tcPr>
            <w:tcW w:w="5800" w:type="dxa"/>
          </w:tcPr>
          <w:p w14:paraId="0E961AD9" w14:textId="77777777" w:rsidR="005E0DCB" w:rsidRDefault="00000000">
            <w:pPr>
              <w:pStyle w:val="TableParagraph"/>
              <w:spacing w:before="10" w:line="230" w:lineRule="atLeast"/>
              <w:ind w:right="63"/>
              <w:rPr>
                <w:sz w:val="20"/>
              </w:rPr>
            </w:pPr>
            <w:r>
              <w:rPr>
                <w:sz w:val="20"/>
              </w:rPr>
              <w:t>Tights with moisturizers; Scented socks, gloves; Facial tissues (dry</w:t>
            </w:r>
            <w:r>
              <w:rPr>
                <w:spacing w:val="-6"/>
                <w:sz w:val="20"/>
              </w:rPr>
              <w:t xml:space="preserve"> </w:t>
            </w:r>
            <w:r>
              <w:rPr>
                <w:sz w:val="20"/>
              </w:rPr>
              <w:t>tissues);</w:t>
            </w:r>
            <w:r>
              <w:rPr>
                <w:spacing w:val="-6"/>
                <w:sz w:val="20"/>
              </w:rPr>
              <w:t xml:space="preserve"> </w:t>
            </w:r>
            <w:r>
              <w:rPr>
                <w:sz w:val="20"/>
              </w:rPr>
              <w:t>Napkins;</w:t>
            </w:r>
            <w:r>
              <w:rPr>
                <w:spacing w:val="-6"/>
                <w:sz w:val="20"/>
              </w:rPr>
              <w:t xml:space="preserve"> </w:t>
            </w:r>
            <w:r>
              <w:rPr>
                <w:sz w:val="20"/>
              </w:rPr>
              <w:t>Pillow</w:t>
            </w:r>
            <w:r>
              <w:rPr>
                <w:spacing w:val="-6"/>
                <w:sz w:val="20"/>
              </w:rPr>
              <w:t xml:space="preserve"> </w:t>
            </w:r>
            <w:r>
              <w:rPr>
                <w:sz w:val="20"/>
              </w:rPr>
              <w:t>spray;</w:t>
            </w:r>
            <w:r>
              <w:rPr>
                <w:spacing w:val="-6"/>
                <w:sz w:val="20"/>
              </w:rPr>
              <w:t xml:space="preserve"> </w:t>
            </w:r>
            <w:r>
              <w:rPr>
                <w:sz w:val="20"/>
              </w:rPr>
              <w:t>Paper</w:t>
            </w:r>
            <w:r>
              <w:rPr>
                <w:spacing w:val="-6"/>
                <w:sz w:val="20"/>
              </w:rPr>
              <w:t xml:space="preserve"> </w:t>
            </w:r>
            <w:r>
              <w:rPr>
                <w:sz w:val="20"/>
              </w:rPr>
              <w:t>towels;</w:t>
            </w:r>
            <w:r>
              <w:rPr>
                <w:spacing w:val="-6"/>
                <w:sz w:val="20"/>
              </w:rPr>
              <w:t xml:space="preserve"> </w:t>
            </w:r>
            <w:r>
              <w:rPr>
                <w:sz w:val="20"/>
              </w:rPr>
              <w:t>Wheat</w:t>
            </w:r>
            <w:r>
              <w:rPr>
                <w:spacing w:val="-6"/>
                <w:sz w:val="20"/>
              </w:rPr>
              <w:t xml:space="preserve"> </w:t>
            </w:r>
            <w:r>
              <w:rPr>
                <w:sz w:val="20"/>
              </w:rPr>
              <w:t>bags; Facial masks (paper/protective) e.g., surgical masks not used as medical device; Fertilizers, solid (pellet or powder)</w:t>
            </w:r>
          </w:p>
        </w:tc>
      </w:tr>
      <w:tr w:rsidR="005E0DCB" w14:paraId="5D96EF9F" w14:textId="77777777">
        <w:trPr>
          <w:trHeight w:val="4170"/>
        </w:trPr>
        <w:tc>
          <w:tcPr>
            <w:tcW w:w="3000" w:type="dxa"/>
          </w:tcPr>
          <w:p w14:paraId="5A94F95F" w14:textId="77777777" w:rsidR="005E0DCB" w:rsidRDefault="00000000">
            <w:pPr>
              <w:pStyle w:val="TableParagraph"/>
              <w:rPr>
                <w:sz w:val="20"/>
              </w:rPr>
            </w:pPr>
            <w:r>
              <w:rPr>
                <w:sz w:val="20"/>
              </w:rPr>
              <w:t>IFRA</w:t>
            </w:r>
            <w:r>
              <w:rPr>
                <w:spacing w:val="-3"/>
                <w:sz w:val="20"/>
              </w:rPr>
              <w:t xml:space="preserve"> </w:t>
            </w:r>
            <w:r>
              <w:rPr>
                <w:sz w:val="20"/>
              </w:rPr>
              <w:t>Category</w:t>
            </w:r>
            <w:r>
              <w:rPr>
                <w:spacing w:val="-2"/>
                <w:sz w:val="20"/>
              </w:rPr>
              <w:t xml:space="preserve"> </w:t>
            </w:r>
            <w:r>
              <w:rPr>
                <w:spacing w:val="-5"/>
                <w:sz w:val="20"/>
              </w:rPr>
              <w:t>12</w:t>
            </w:r>
          </w:p>
        </w:tc>
        <w:tc>
          <w:tcPr>
            <w:tcW w:w="5800" w:type="dxa"/>
          </w:tcPr>
          <w:p w14:paraId="202F9C96" w14:textId="77777777" w:rsidR="005E0DCB" w:rsidRDefault="00000000">
            <w:pPr>
              <w:pStyle w:val="TableParagraph"/>
              <w:spacing w:before="10" w:line="230" w:lineRule="atLeast"/>
              <w:ind w:right="140"/>
              <w:rPr>
                <w:sz w:val="20"/>
              </w:rPr>
            </w:pPr>
            <w:r>
              <w:rPr>
                <w:sz w:val="20"/>
              </w:rPr>
              <w:t xml:space="preserve">Candles of all types (including encased); Laundry detergents for machine wash with minimal skin contact (e.g. Liquid tabs, pods); Automated air fresheners and </w:t>
            </w:r>
            <w:proofErr w:type="spellStart"/>
            <w:r>
              <w:rPr>
                <w:sz w:val="20"/>
              </w:rPr>
              <w:t>fragrancing</w:t>
            </w:r>
            <w:proofErr w:type="spellEnd"/>
            <w:r>
              <w:rPr>
                <w:sz w:val="20"/>
              </w:rPr>
              <w:t xml:space="preserve"> of all types (concentrated aerosol with metered doses (range 0.05-0.5 mL/spray), plug-ins, closed systems, solid substrate, membrane delivery, electrical, powders, </w:t>
            </w:r>
            <w:proofErr w:type="spellStart"/>
            <w:r>
              <w:rPr>
                <w:sz w:val="20"/>
              </w:rPr>
              <w:t>fragrancing</w:t>
            </w:r>
            <w:proofErr w:type="spellEnd"/>
            <w:r>
              <w:rPr>
                <w:sz w:val="20"/>
              </w:rPr>
              <w:t xml:space="preserve"> sachets, incense, liquid refills (cartridge), air freshening crystals, solid non aerosol car diffuser); Air delivery systems; Cat litter; Cell phone cases; Deodorizers/maskers not intended for skin contact (e.g., fabric drying machine deodorizers, carpet powders);</w:t>
            </w:r>
            <w:r>
              <w:rPr>
                <w:spacing w:val="-5"/>
                <w:sz w:val="20"/>
              </w:rPr>
              <w:t xml:space="preserve"> </w:t>
            </w:r>
            <w:r>
              <w:rPr>
                <w:sz w:val="20"/>
              </w:rPr>
              <w:t>Dry</w:t>
            </w:r>
            <w:r>
              <w:rPr>
                <w:spacing w:val="-5"/>
                <w:sz w:val="20"/>
              </w:rPr>
              <w:t xml:space="preserve"> </w:t>
            </w:r>
            <w:r>
              <w:rPr>
                <w:sz w:val="20"/>
              </w:rPr>
              <w:t>cleaning</w:t>
            </w:r>
            <w:r>
              <w:rPr>
                <w:spacing w:val="-5"/>
                <w:sz w:val="20"/>
              </w:rPr>
              <w:t xml:space="preserve"> </w:t>
            </w:r>
            <w:r>
              <w:rPr>
                <w:sz w:val="20"/>
              </w:rPr>
              <w:t>kits</w:t>
            </w:r>
            <w:r>
              <w:rPr>
                <w:spacing w:val="-5"/>
                <w:sz w:val="20"/>
              </w:rPr>
              <w:t xml:space="preserve"> </w:t>
            </w:r>
            <w:r>
              <w:rPr>
                <w:sz w:val="20"/>
              </w:rPr>
              <w:t>(placed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dryer);</w:t>
            </w:r>
            <w:r>
              <w:rPr>
                <w:spacing w:val="-5"/>
                <w:sz w:val="20"/>
              </w:rPr>
              <w:t xml:space="preserve"> </w:t>
            </w:r>
            <w:r>
              <w:rPr>
                <w:sz w:val="20"/>
              </w:rPr>
              <w:t>Dryer</w:t>
            </w:r>
            <w:r>
              <w:rPr>
                <w:spacing w:val="-5"/>
                <w:sz w:val="20"/>
              </w:rPr>
              <w:t xml:space="preserve"> </w:t>
            </w:r>
            <w:r>
              <w:rPr>
                <w:sz w:val="20"/>
              </w:rPr>
              <w:t>sheets and fabric softener sheets; Fuels; Insecticides (e.g., mosquito coil, paper, electrical, for clothing) excluding aerosols/sprays; Joss sticks or incense sticks; Dishwash detergent and deodorizers – for machine wash; Olfactive board games; Paints; Plastic articles (excluding toys); Scratch and sniff; Scent pack; Scent delivery system (using dry air technology); Shoe polishes; Rim blocks (toilet); Toilet gel; Scent beads</w:t>
            </w:r>
          </w:p>
        </w:tc>
      </w:tr>
    </w:tbl>
    <w:p w14:paraId="02738B65" w14:textId="77777777" w:rsidR="00107F08" w:rsidRDefault="00107F08"/>
    <w:sectPr w:rsidR="00107F08">
      <w:pgSz w:w="11900" w:h="16840"/>
      <w:pgMar w:top="1300" w:right="460" w:bottom="720" w:left="480" w:header="256"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6427" w14:textId="77777777" w:rsidR="00107F08" w:rsidRDefault="00107F08">
      <w:r>
        <w:separator/>
      </w:r>
    </w:p>
  </w:endnote>
  <w:endnote w:type="continuationSeparator" w:id="0">
    <w:p w14:paraId="6BDEB203" w14:textId="77777777" w:rsidR="00107F08" w:rsidRDefault="0010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1AA1" w14:textId="77777777" w:rsidR="005E0DCB" w:rsidRDefault="00000000">
    <w:pPr>
      <w:pStyle w:val="BodyText"/>
      <w:spacing w:line="14" w:lineRule="auto"/>
    </w:pPr>
    <w:r>
      <w:rPr>
        <w:noProof/>
      </w:rPr>
      <mc:AlternateContent>
        <mc:Choice Requires="wps">
          <w:drawing>
            <wp:anchor distT="0" distB="0" distL="0" distR="0" simplePos="0" relativeHeight="487432192" behindDoc="1" locked="0" layoutInCell="1" allowOverlap="1" wp14:anchorId="0C9326BF" wp14:editId="044223CA">
              <wp:simplePos x="0" y="0"/>
              <wp:positionH relativeFrom="page">
                <wp:posOffset>381000</wp:posOffset>
              </wp:positionH>
              <wp:positionV relativeFrom="page">
                <wp:posOffset>10439400</wp:posOffset>
              </wp:positionV>
              <wp:extent cx="67945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00" cy="1270"/>
                      </a:xfrm>
                      <a:custGeom>
                        <a:avLst/>
                        <a:gdLst/>
                        <a:ahLst/>
                        <a:cxnLst/>
                        <a:rect l="l" t="t" r="r" b="b"/>
                        <a:pathLst>
                          <a:path w="6794500">
                            <a:moveTo>
                              <a:pt x="0" y="0"/>
                            </a:moveTo>
                            <a:lnTo>
                              <a:pt x="6794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5C6A7E" id="Graphic 3" o:spid="_x0000_s1026" style="position:absolute;margin-left:30pt;margin-top:822pt;width:535pt;height:.1pt;z-index:-15884288;visibility:visible;mso-wrap-style:square;mso-wrap-distance-left:0;mso-wrap-distance-top:0;mso-wrap-distance-right:0;mso-wrap-distance-bottom:0;mso-position-horizontal:absolute;mso-position-horizontal-relative:page;mso-position-vertical:absolute;mso-position-vertical-relative:page;v-text-anchor:top" coordsize="679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" path="m,l6794500,e" filled="f" strokeweight=".5pt">
              <v:path arrowok="t"/>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7863AAE9" wp14:editId="22A0A522">
              <wp:simplePos x="0" y="0"/>
              <wp:positionH relativeFrom="page">
                <wp:posOffset>381000</wp:posOffset>
              </wp:positionH>
              <wp:positionV relativeFrom="page">
                <wp:posOffset>10185400</wp:posOffset>
              </wp:positionV>
              <wp:extent cx="67945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00" cy="1270"/>
                      </a:xfrm>
                      <a:custGeom>
                        <a:avLst/>
                        <a:gdLst/>
                        <a:ahLst/>
                        <a:cxnLst/>
                        <a:rect l="l" t="t" r="r" b="b"/>
                        <a:pathLst>
                          <a:path w="6794500">
                            <a:moveTo>
                              <a:pt x="0" y="0"/>
                            </a:moveTo>
                            <a:lnTo>
                              <a:pt x="6794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CA40E" id="Graphic 4" o:spid="_x0000_s1026" style="position:absolute;margin-left:30pt;margin-top:802pt;width:535pt;height:.1pt;z-index:-15883776;visibility:visible;mso-wrap-style:square;mso-wrap-distance-left:0;mso-wrap-distance-top:0;mso-wrap-distance-right:0;mso-wrap-distance-bottom:0;mso-position-horizontal:absolute;mso-position-horizontal-relative:page;mso-position-vertical:absolute;mso-position-vertical-relative:page;v-text-anchor:top" coordsize="679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" path="m,l6794500,e" filled="f" strokeweight=".5pt">
              <v:path arrowok="t"/>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07EBBFD4" wp14:editId="7A2ADD83">
              <wp:simplePos x="0" y="0"/>
              <wp:positionH relativeFrom="page">
                <wp:posOffset>715137</wp:posOffset>
              </wp:positionH>
              <wp:positionV relativeFrom="page">
                <wp:posOffset>10232862</wp:posOffset>
              </wp:positionV>
              <wp:extent cx="612521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67640"/>
                      </a:xfrm>
                      <a:prstGeom prst="rect">
                        <a:avLst/>
                      </a:prstGeom>
                    </wps:spPr>
                    <wps:txbx>
                      <w:txbxContent>
                        <w:p w14:paraId="3B9E536B" w14:textId="44BA8C74" w:rsidR="005E0DCB" w:rsidRDefault="00437212" w:rsidP="00437212">
                          <w:pPr>
                            <w:pStyle w:val="BodyText"/>
                            <w:spacing w:before="13"/>
                            <w:ind w:left="20"/>
                            <w:jc w:val="center"/>
                          </w:pPr>
                          <w:r>
                            <w:t>Blossom Oils Ltd, Beech House Farm, Packington, LE65 1TD</w:t>
                          </w:r>
                        </w:p>
                      </w:txbxContent>
                    </wps:txbx>
                    <wps:bodyPr wrap="square" lIns="0" tIns="0" rIns="0" bIns="0" rtlCol="0">
                      <a:noAutofit/>
                    </wps:bodyPr>
                  </wps:wsp>
                </a:graphicData>
              </a:graphic>
            </wp:anchor>
          </w:drawing>
        </mc:Choice>
        <mc:Fallback>
          <w:pict>
            <v:shapetype w14:anchorId="07EBBFD4" id="_x0000_t202" coordsize="21600,21600" o:spt="202" path="m,l,21600r21600,l21600,xe">
              <v:stroke joinstyle="miter"/>
              <v:path gradientshapeok="t" o:connecttype="rect"/>
            </v:shapetype>
            <v:shape id="Textbox 5" o:spid="_x0000_s1027" type="#_x0000_t202" style="position:absolute;margin-left:56.3pt;margin-top:805.75pt;width:482.3pt;height:13.2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" filled="f" stroked="f">
              <v:textbox inset="0,0,0,0">
                <w:txbxContent>
                  <w:p w14:paraId="3B9E536B" w14:textId="44BA8C74" w:rsidR="005E0DCB" w:rsidRDefault="00437212" w:rsidP="00437212">
                    <w:pPr>
                      <w:pStyle w:val="BodyText"/>
                      <w:spacing w:before="13"/>
                      <w:ind w:left="20"/>
                      <w:jc w:val="center"/>
                    </w:pPr>
                    <w:r>
                      <w:t>Blossom Oils Ltd, Beech House Farm, Packington, LE65 1TD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8D464" w14:textId="77777777" w:rsidR="00107F08" w:rsidRDefault="00107F08">
      <w:r>
        <w:separator/>
      </w:r>
    </w:p>
  </w:footnote>
  <w:footnote w:type="continuationSeparator" w:id="0">
    <w:p w14:paraId="3DCD955E" w14:textId="77777777" w:rsidR="00107F08" w:rsidRDefault="0010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122A" w14:textId="77777777" w:rsidR="005E0DCB" w:rsidRDefault="00000000">
    <w:pPr>
      <w:pStyle w:val="BodyText"/>
      <w:spacing w:line="14" w:lineRule="auto"/>
    </w:pPr>
    <w:r>
      <w:rPr>
        <w:noProof/>
      </w:rPr>
      <w:drawing>
        <wp:anchor distT="0" distB="0" distL="0" distR="0" simplePos="0" relativeHeight="487431168" behindDoc="1" locked="0" layoutInCell="1" allowOverlap="1" wp14:anchorId="7EEF15EC" wp14:editId="5CA36A92">
          <wp:simplePos x="0" y="0"/>
          <wp:positionH relativeFrom="page">
            <wp:posOffset>676275</wp:posOffset>
          </wp:positionH>
          <wp:positionV relativeFrom="page">
            <wp:posOffset>238125</wp:posOffset>
          </wp:positionV>
          <wp:extent cx="895350" cy="571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96238" cy="57206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431680" behindDoc="1" locked="0" layoutInCell="1" allowOverlap="1" wp14:anchorId="7D98B3A9" wp14:editId="66314E3B">
              <wp:simplePos x="0" y="0"/>
              <wp:positionH relativeFrom="page">
                <wp:posOffset>6068059</wp:posOffset>
              </wp:positionH>
              <wp:positionV relativeFrom="page">
                <wp:posOffset>149832</wp:posOffset>
              </wp:positionV>
              <wp:extent cx="1121410" cy="4946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1410" cy="494665"/>
                      </a:xfrm>
                      <a:prstGeom prst="rect">
                        <a:avLst/>
                      </a:prstGeom>
                    </wps:spPr>
                    <wps:txbx>
                      <w:txbxContent>
                        <w:p w14:paraId="5980DEF4" w14:textId="77777777" w:rsidR="005E0DCB" w:rsidRDefault="00000000">
                          <w:pPr>
                            <w:spacing w:before="14"/>
                            <w:ind w:left="817"/>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66"/>
                              <w:w w:val="150"/>
                              <w:sz w:val="16"/>
                            </w:rPr>
                            <w:t xml:space="preserve"> </w:t>
                          </w:r>
                          <w:r>
                            <w:rPr>
                              <w:sz w:val="16"/>
                            </w:rPr>
                            <w:t>(</w:t>
                          </w:r>
                          <w:r>
                            <w:rPr>
                              <w:spacing w:val="-1"/>
                              <w:sz w:val="16"/>
                            </w:rPr>
                            <w:t xml:space="preserve"> </w:t>
                          </w:r>
                          <w:r>
                            <w:rPr>
                              <w:sz w:val="16"/>
                            </w:rPr>
                            <w:fldChar w:fldCharType="begin"/>
                          </w:r>
                          <w:r>
                            <w:rPr>
                              <w:sz w:val="16"/>
                            </w:rPr>
                            <w:instrText xml:space="preserve"> NUMPAGES </w:instrText>
                          </w:r>
                          <w:r>
                            <w:rPr>
                              <w:sz w:val="16"/>
                            </w:rPr>
                            <w:fldChar w:fldCharType="separate"/>
                          </w:r>
                          <w:r>
                            <w:rPr>
                              <w:sz w:val="16"/>
                            </w:rPr>
                            <w:t>3</w:t>
                          </w:r>
                          <w:r>
                            <w:rPr>
                              <w:sz w:val="16"/>
                            </w:rPr>
                            <w:fldChar w:fldCharType="end"/>
                          </w:r>
                          <w:r>
                            <w:rPr>
                              <w:spacing w:val="-2"/>
                              <w:sz w:val="16"/>
                            </w:rPr>
                            <w:t xml:space="preserve"> </w:t>
                          </w:r>
                          <w:r>
                            <w:rPr>
                              <w:spacing w:val="-10"/>
                              <w:sz w:val="16"/>
                            </w:rPr>
                            <w:t>)</w:t>
                          </w:r>
                        </w:p>
                        <w:p w14:paraId="3FF613ED" w14:textId="77777777" w:rsidR="005E0DCB" w:rsidRDefault="00000000">
                          <w:pPr>
                            <w:spacing w:line="280" w:lineRule="atLeast"/>
                            <w:ind w:left="20" w:firstLine="44"/>
                            <w:rPr>
                              <w:b/>
                              <w:sz w:val="16"/>
                            </w:rPr>
                          </w:pPr>
                          <w:r>
                            <w:rPr>
                              <w:b/>
                              <w:sz w:val="16"/>
                            </w:rPr>
                            <w:t>Issue</w:t>
                          </w:r>
                          <w:r>
                            <w:rPr>
                              <w:b/>
                              <w:spacing w:val="-12"/>
                              <w:sz w:val="16"/>
                            </w:rPr>
                            <w:t xml:space="preserve"> </w:t>
                          </w:r>
                          <w:r>
                            <w:rPr>
                              <w:b/>
                              <w:sz w:val="16"/>
                            </w:rPr>
                            <w:t>date:</w:t>
                          </w:r>
                          <w:r>
                            <w:rPr>
                              <w:b/>
                              <w:spacing w:val="-11"/>
                              <w:sz w:val="16"/>
                            </w:rPr>
                            <w:t xml:space="preserve"> </w:t>
                          </w:r>
                          <w:r>
                            <w:rPr>
                              <w:b/>
                              <w:sz w:val="16"/>
                            </w:rPr>
                            <w:t>17/01/2025 Version:</w:t>
                          </w:r>
                          <w:r>
                            <w:rPr>
                              <w:b/>
                              <w:spacing w:val="-1"/>
                              <w:sz w:val="16"/>
                            </w:rPr>
                            <w:t xml:space="preserve"> </w:t>
                          </w:r>
                          <w:r>
                            <w:rPr>
                              <w:b/>
                              <w:sz w:val="16"/>
                            </w:rPr>
                            <w:t>2</w:t>
                          </w:r>
                          <w:r>
                            <w:rPr>
                              <w:b/>
                              <w:spacing w:val="-1"/>
                              <w:sz w:val="16"/>
                            </w:rPr>
                            <w:t xml:space="preserve"> </w:t>
                          </w:r>
                          <w:r>
                            <w:rPr>
                              <w:b/>
                              <w:spacing w:val="-2"/>
                              <w:sz w:val="16"/>
                            </w:rPr>
                            <w:t>(17/01/2025)</w:t>
                          </w:r>
                        </w:p>
                      </w:txbxContent>
                    </wps:txbx>
                    <wps:bodyPr wrap="square" lIns="0" tIns="0" rIns="0" bIns="0" rtlCol="0">
                      <a:noAutofit/>
                    </wps:bodyPr>
                  </wps:wsp>
                </a:graphicData>
              </a:graphic>
            </wp:anchor>
          </w:drawing>
        </mc:Choice>
        <mc:Fallback>
          <w:pict>
            <v:shapetype w14:anchorId="7D98B3A9" id="_x0000_t202" coordsize="21600,21600" o:spt="202" path="m,l,21600r21600,l21600,xe">
              <v:stroke joinstyle="miter"/>
              <v:path gradientshapeok="t" o:connecttype="rect"/>
            </v:shapetype>
            <v:shape id="Textbox 2" o:spid="_x0000_s1026" type="#_x0000_t202" style="position:absolute;margin-left:477.8pt;margin-top:11.8pt;width:88.3pt;height:38.95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" filled="f" stroked="f">
              <v:textbox inset="0,0,0,0">
                <w:txbxContent>
                  <w:p w14:paraId="5980DEF4" w14:textId="77777777" w:rsidR="005E0DCB" w:rsidRDefault="00000000">
                    <w:pPr>
                      <w:spacing w:before="14"/>
                      <w:ind w:left="817"/>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66"/>
                        <w:w w:val="150"/>
                        <w:sz w:val="16"/>
                      </w:rPr>
                      <w:t xml:space="preserve"> </w:t>
                    </w:r>
                    <w:r>
                      <w:rPr>
                        <w:sz w:val="16"/>
                      </w:rPr>
                      <w:t>(</w:t>
                    </w:r>
                    <w:r>
                      <w:rPr>
                        <w:spacing w:val="-1"/>
                        <w:sz w:val="16"/>
                      </w:rPr>
                      <w:t xml:space="preserve"> </w:t>
                    </w:r>
                    <w:r>
                      <w:rPr>
                        <w:sz w:val="16"/>
                      </w:rPr>
                      <w:fldChar w:fldCharType="begin"/>
                    </w:r>
                    <w:r>
                      <w:rPr>
                        <w:sz w:val="16"/>
                      </w:rPr>
                      <w:instrText xml:space="preserve"> NUMPAGES </w:instrText>
                    </w:r>
                    <w:r>
                      <w:rPr>
                        <w:sz w:val="16"/>
                      </w:rPr>
                      <w:fldChar w:fldCharType="separate"/>
                    </w:r>
                    <w:r>
                      <w:rPr>
                        <w:sz w:val="16"/>
                      </w:rPr>
                      <w:t>3</w:t>
                    </w:r>
                    <w:r>
                      <w:rPr>
                        <w:sz w:val="16"/>
                      </w:rPr>
                      <w:fldChar w:fldCharType="end"/>
                    </w:r>
                    <w:r>
                      <w:rPr>
                        <w:spacing w:val="-2"/>
                        <w:sz w:val="16"/>
                      </w:rPr>
                      <w:t xml:space="preserve"> </w:t>
                    </w:r>
                    <w:r>
                      <w:rPr>
                        <w:spacing w:val="-10"/>
                        <w:sz w:val="16"/>
                      </w:rPr>
                      <w:t>)</w:t>
                    </w:r>
                  </w:p>
                  <w:p w14:paraId="3FF613ED" w14:textId="77777777" w:rsidR="005E0DCB" w:rsidRDefault="00000000">
                    <w:pPr>
                      <w:spacing w:line="280" w:lineRule="atLeast"/>
                      <w:ind w:left="20" w:firstLine="44"/>
                      <w:rPr>
                        <w:b/>
                        <w:sz w:val="16"/>
                      </w:rPr>
                    </w:pPr>
                    <w:r>
                      <w:rPr>
                        <w:b/>
                        <w:sz w:val="16"/>
                      </w:rPr>
                      <w:t>Issue</w:t>
                    </w:r>
                    <w:r>
                      <w:rPr>
                        <w:b/>
                        <w:spacing w:val="-12"/>
                        <w:sz w:val="16"/>
                      </w:rPr>
                      <w:t xml:space="preserve"> </w:t>
                    </w:r>
                    <w:r>
                      <w:rPr>
                        <w:b/>
                        <w:sz w:val="16"/>
                      </w:rPr>
                      <w:t>date:</w:t>
                    </w:r>
                    <w:r>
                      <w:rPr>
                        <w:b/>
                        <w:spacing w:val="-11"/>
                        <w:sz w:val="16"/>
                      </w:rPr>
                      <w:t xml:space="preserve"> </w:t>
                    </w:r>
                    <w:r>
                      <w:rPr>
                        <w:b/>
                        <w:sz w:val="16"/>
                      </w:rPr>
                      <w:t>17/01/2025 Version:</w:t>
                    </w:r>
                    <w:r>
                      <w:rPr>
                        <w:b/>
                        <w:spacing w:val="-1"/>
                        <w:sz w:val="16"/>
                      </w:rPr>
                      <w:t xml:space="preserve"> </w:t>
                    </w:r>
                    <w:r>
                      <w:rPr>
                        <w:b/>
                        <w:sz w:val="16"/>
                      </w:rPr>
                      <w:t>2</w:t>
                    </w:r>
                    <w:r>
                      <w:rPr>
                        <w:b/>
                        <w:spacing w:val="-1"/>
                        <w:sz w:val="16"/>
                      </w:rPr>
                      <w:t xml:space="preserve"> </w:t>
                    </w:r>
                    <w:r>
                      <w:rPr>
                        <w:b/>
                        <w:spacing w:val="-2"/>
                        <w:sz w:val="16"/>
                      </w:rPr>
                      <w:t>(17/01/2025)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0DCB"/>
    <w:rsid w:val="00107F08"/>
    <w:rsid w:val="00437212"/>
    <w:rsid w:val="005E0DCB"/>
    <w:rsid w:val="0092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1B5E"/>
  <w15:docId w15:val="{6E51EE24-AAFA-4030-B2A8-0605AF8B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1" w:line="268"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8"/>
      <w:ind w:left="100"/>
    </w:pPr>
  </w:style>
  <w:style w:type="paragraph" w:styleId="Header">
    <w:name w:val="header"/>
    <w:basedOn w:val="Normal"/>
    <w:link w:val="HeaderChar"/>
    <w:uiPriority w:val="99"/>
    <w:unhideWhenUsed/>
    <w:rsid w:val="00437212"/>
    <w:pPr>
      <w:tabs>
        <w:tab w:val="center" w:pos="4513"/>
        <w:tab w:val="right" w:pos="9026"/>
      </w:tabs>
    </w:pPr>
  </w:style>
  <w:style w:type="character" w:customStyle="1" w:styleId="HeaderChar">
    <w:name w:val="Header Char"/>
    <w:basedOn w:val="DefaultParagraphFont"/>
    <w:link w:val="Header"/>
    <w:uiPriority w:val="99"/>
    <w:rsid w:val="00437212"/>
    <w:rPr>
      <w:rFonts w:ascii="Arial" w:eastAsia="Arial" w:hAnsi="Arial" w:cs="Arial"/>
    </w:rPr>
  </w:style>
  <w:style w:type="paragraph" w:styleId="Footer">
    <w:name w:val="footer"/>
    <w:basedOn w:val="Normal"/>
    <w:link w:val="FooterChar"/>
    <w:uiPriority w:val="99"/>
    <w:unhideWhenUsed/>
    <w:rsid w:val="00437212"/>
    <w:pPr>
      <w:tabs>
        <w:tab w:val="center" w:pos="4513"/>
        <w:tab w:val="right" w:pos="9026"/>
      </w:tabs>
    </w:pPr>
  </w:style>
  <w:style w:type="character" w:customStyle="1" w:styleId="FooterChar">
    <w:name w:val="Footer Char"/>
    <w:basedOn w:val="DefaultParagraphFont"/>
    <w:link w:val="Footer"/>
    <w:uiPriority w:val="99"/>
    <w:rsid w:val="0043721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Vickie Pitchers</cp:lastModifiedBy>
  <cp:revision>2</cp:revision>
  <dcterms:created xsi:type="dcterms:W3CDTF">2025-01-17T18:06:00Z</dcterms:created>
  <dcterms:modified xsi:type="dcterms:W3CDTF">2025-01-17T18:08:00Z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JasperReports Library version 6.18.0-a71521b9569db147b710e21877324eaebe236926</vt:lpwstr>
  </property>
  <property fmtid="{D5CDD505-2E9C-101B-9397-08002B2CF9AE}" pid="4" name="LastSaved">
    <vt:filetime>2025-01-17T00:00:00Z</vt:filetime>
  </property>
  <property fmtid="{D5CDD505-2E9C-101B-9397-08002B2CF9AE}" pid="5" name="Producer">
    <vt:lpwstr>iText 2.1.7 by 1T3XT</vt:lpwstr>
  </property>
</Properties>
</file>