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7D40" w14:textId="77777777" w:rsidR="001820E4" w:rsidRDefault="001820E4" w:rsidP="001820E4">
      <w:pPr>
        <w:widowControl w:val="0"/>
        <w:autoSpaceDE w:val="0"/>
        <w:autoSpaceDN w:val="0"/>
        <w:adjustRightInd w:val="0"/>
        <w:rPr>
          <w:rFonts w:cs="Verdana"/>
          <w:b/>
          <w:bCs/>
          <w:color w:val="FF0000"/>
          <w:sz w:val="22"/>
          <w:szCs w:val="22"/>
        </w:rPr>
      </w:pPr>
      <w:r>
        <w:rPr>
          <w:rFonts w:cs="Verdana"/>
          <w:b/>
          <w:bCs/>
          <w:color w:val="FF0000"/>
          <w:sz w:val="22"/>
          <w:szCs w:val="22"/>
        </w:rPr>
        <w:t>This is a sample – not the full document</w:t>
      </w:r>
    </w:p>
    <w:p w14:paraId="1210EAA7" w14:textId="77777777" w:rsidR="001820E4" w:rsidRDefault="001820E4" w:rsidP="001820E4">
      <w:pPr>
        <w:widowControl w:val="0"/>
        <w:autoSpaceDE w:val="0"/>
        <w:autoSpaceDN w:val="0"/>
        <w:adjustRightInd w:val="0"/>
        <w:rPr>
          <w:rFonts w:cs="Verdana"/>
          <w:b/>
          <w:bCs/>
          <w:sz w:val="22"/>
          <w:szCs w:val="22"/>
        </w:rPr>
      </w:pPr>
    </w:p>
    <w:p w14:paraId="2E06B973" w14:textId="77777777" w:rsidR="001820E4" w:rsidRDefault="001820E4" w:rsidP="001820E4">
      <w:pPr>
        <w:widowControl w:val="0"/>
        <w:autoSpaceDE w:val="0"/>
        <w:autoSpaceDN w:val="0"/>
        <w:adjustRightInd w:val="0"/>
        <w:rPr>
          <w:b/>
          <w:sz w:val="22"/>
        </w:rPr>
      </w:pPr>
      <w:r>
        <w:rPr>
          <w:b/>
          <w:sz w:val="22"/>
        </w:rPr>
        <w:t xml:space="preserve">Buy the full document in Word format. </w:t>
      </w:r>
    </w:p>
    <w:p w14:paraId="53052DC5" w14:textId="77777777" w:rsidR="001820E4" w:rsidRDefault="001820E4" w:rsidP="001820E4">
      <w:pPr>
        <w:widowControl w:val="0"/>
        <w:autoSpaceDE w:val="0"/>
        <w:autoSpaceDN w:val="0"/>
        <w:adjustRightInd w:val="0"/>
        <w:rPr>
          <w:b/>
          <w:sz w:val="22"/>
        </w:rPr>
      </w:pPr>
      <w:r>
        <w:rPr>
          <w:b/>
          <w:sz w:val="22"/>
        </w:rPr>
        <w:t>Select from the following options:</w:t>
      </w:r>
    </w:p>
    <w:p w14:paraId="08B9B2DD" w14:textId="77777777" w:rsidR="001820E4" w:rsidRDefault="001820E4" w:rsidP="001820E4">
      <w:pPr>
        <w:widowControl w:val="0"/>
        <w:autoSpaceDE w:val="0"/>
        <w:autoSpaceDN w:val="0"/>
        <w:adjustRightInd w:val="0"/>
        <w:rPr>
          <w:b/>
          <w:sz w:val="22"/>
        </w:rPr>
      </w:pPr>
    </w:p>
    <w:p w14:paraId="0A0882A0" w14:textId="492F2F5F" w:rsidR="001820E4" w:rsidRDefault="00000000" w:rsidP="001820E4">
      <w:pPr>
        <w:widowControl w:val="0"/>
        <w:autoSpaceDE w:val="0"/>
        <w:autoSpaceDN w:val="0"/>
        <w:adjustRightInd w:val="0"/>
        <w:rPr>
          <w:b/>
          <w:sz w:val="22"/>
        </w:rPr>
      </w:pPr>
      <w:hyperlink r:id="rId4" w:history="1">
        <w:r w:rsidR="001C68B6">
          <w:rPr>
            <w:rStyle w:val="Hyperlink"/>
            <w:b/>
            <w:sz w:val="22"/>
          </w:rPr>
          <w:t>Website Privacy Policy</w:t>
        </w:r>
      </w:hyperlink>
    </w:p>
    <w:p w14:paraId="0387E6A1" w14:textId="77777777" w:rsidR="001820E4" w:rsidRDefault="001820E4" w:rsidP="001820E4">
      <w:pPr>
        <w:widowControl w:val="0"/>
        <w:autoSpaceDE w:val="0"/>
        <w:autoSpaceDN w:val="0"/>
        <w:adjustRightInd w:val="0"/>
        <w:rPr>
          <w:b/>
          <w:sz w:val="22"/>
        </w:rPr>
      </w:pPr>
    </w:p>
    <w:p w14:paraId="6C088AC5" w14:textId="77777777" w:rsidR="001C68B6" w:rsidRPr="00743D28" w:rsidRDefault="001C68B6" w:rsidP="001C68B6">
      <w:pPr>
        <w:widowControl w:val="0"/>
        <w:autoSpaceDE w:val="0"/>
        <w:autoSpaceDN w:val="0"/>
        <w:adjustRightInd w:val="0"/>
        <w:rPr>
          <w:b/>
          <w:sz w:val="22"/>
          <w:szCs w:val="22"/>
        </w:rPr>
      </w:pPr>
      <w:hyperlink r:id="rId5" w:history="1">
        <w:r>
          <w:rPr>
            <w:rStyle w:val="Hyperlink"/>
            <w:rFonts w:cs="Times"/>
            <w:b/>
            <w:sz w:val="22"/>
            <w:szCs w:val="22"/>
          </w:rPr>
          <w:t>Business Pack</w:t>
        </w:r>
      </w:hyperlink>
    </w:p>
    <w:p w14:paraId="1EC08CB9" w14:textId="77777777" w:rsidR="001C68B6" w:rsidRPr="00743D28" w:rsidRDefault="001C68B6" w:rsidP="001C68B6">
      <w:pPr>
        <w:widowControl w:val="0"/>
        <w:autoSpaceDE w:val="0"/>
        <w:autoSpaceDN w:val="0"/>
        <w:adjustRightInd w:val="0"/>
        <w:rPr>
          <w:b/>
          <w:sz w:val="22"/>
          <w:szCs w:val="22"/>
        </w:rPr>
      </w:pPr>
    </w:p>
    <w:p w14:paraId="5BE35113" w14:textId="77777777" w:rsidR="001C68B6" w:rsidRPr="00743D28" w:rsidRDefault="001C68B6" w:rsidP="001C68B6">
      <w:pPr>
        <w:widowControl w:val="0"/>
        <w:autoSpaceDE w:val="0"/>
        <w:autoSpaceDN w:val="0"/>
        <w:adjustRightInd w:val="0"/>
        <w:rPr>
          <w:b/>
          <w:sz w:val="22"/>
          <w:szCs w:val="22"/>
        </w:rPr>
      </w:pPr>
      <w:hyperlink r:id="rId6" w:history="1">
        <w:r>
          <w:rPr>
            <w:rStyle w:val="Hyperlink"/>
            <w:rFonts w:cs="Times"/>
            <w:b/>
            <w:sz w:val="22"/>
            <w:szCs w:val="22"/>
          </w:rPr>
          <w:t>Staff Handbooks</w:t>
        </w:r>
      </w:hyperlink>
    </w:p>
    <w:p w14:paraId="3B3A0447" w14:textId="77777777" w:rsidR="002E7BB5" w:rsidRDefault="002E7BB5">
      <w:pPr>
        <w:rPr>
          <w:b/>
          <w:sz w:val="22"/>
        </w:rPr>
      </w:pPr>
    </w:p>
    <w:p w14:paraId="3BC2EB0A" w14:textId="77777777" w:rsidR="002E7BB5" w:rsidRDefault="002E7BB5">
      <w:pPr>
        <w:rPr>
          <w:b/>
          <w:sz w:val="22"/>
        </w:rPr>
      </w:pPr>
    </w:p>
    <w:p w14:paraId="3FBFB0E8" w14:textId="77777777" w:rsidR="002E7BB5" w:rsidRDefault="002E7BB5">
      <w:pPr>
        <w:rPr>
          <w:b/>
          <w:sz w:val="22"/>
        </w:rPr>
      </w:pPr>
    </w:p>
    <w:p w14:paraId="37F278B1" w14:textId="77777777" w:rsidR="00CC1439" w:rsidRDefault="00CC1439">
      <w:pPr>
        <w:rPr>
          <w:sz w:val="22"/>
        </w:rPr>
      </w:pPr>
      <w:r>
        <w:rPr>
          <w:b/>
          <w:i/>
          <w:sz w:val="22"/>
        </w:rPr>
        <w:t>[Insert Organisation Name and website address]</w:t>
      </w:r>
      <w:r>
        <w:rPr>
          <w:sz w:val="22"/>
        </w:rPr>
        <w:t xml:space="preserve"> </w:t>
      </w:r>
    </w:p>
    <w:p w14:paraId="6C0CF1EB" w14:textId="77777777" w:rsidR="00CC1439" w:rsidRDefault="00CC1439">
      <w:pPr>
        <w:rPr>
          <w:sz w:val="22"/>
        </w:rPr>
      </w:pPr>
      <w:r>
        <w:rPr>
          <w:b/>
          <w:sz w:val="22"/>
        </w:rPr>
        <w:t>Website Privacy Policy</w:t>
      </w:r>
    </w:p>
    <w:p w14:paraId="1DC11863" w14:textId="77777777" w:rsidR="00E345CC" w:rsidRDefault="00E345CC" w:rsidP="00E345CC">
      <w:pPr>
        <w:rPr>
          <w:sz w:val="22"/>
        </w:rPr>
      </w:pPr>
    </w:p>
    <w:p w14:paraId="13D15EF7" w14:textId="77777777" w:rsidR="00E345CC" w:rsidRDefault="00E345CC" w:rsidP="00E345CC">
      <w:pPr>
        <w:rPr>
          <w:sz w:val="22"/>
        </w:rPr>
      </w:pPr>
    </w:p>
    <w:p w14:paraId="6234EAC4" w14:textId="77777777" w:rsidR="00E345CC" w:rsidRDefault="00E345CC" w:rsidP="00E345CC">
      <w:pPr>
        <w:rPr>
          <w:sz w:val="22"/>
        </w:rPr>
      </w:pPr>
    </w:p>
    <w:p w14:paraId="4D36875D" w14:textId="77777777" w:rsidR="00E345CC" w:rsidRPr="00EF5194" w:rsidRDefault="00E345CC" w:rsidP="00E345CC">
      <w:pPr>
        <w:rPr>
          <w:b/>
          <w:sz w:val="22"/>
          <w:szCs w:val="22"/>
        </w:rPr>
      </w:pPr>
      <w:r w:rsidRPr="00EF5194">
        <w:rPr>
          <w:b/>
          <w:sz w:val="22"/>
          <w:szCs w:val="22"/>
        </w:rPr>
        <w:t>1. Data Protection</w:t>
      </w:r>
    </w:p>
    <w:p w14:paraId="3FF3EBB4" w14:textId="77777777" w:rsidR="00E345CC" w:rsidRPr="00EF5194" w:rsidRDefault="00E345CC" w:rsidP="00E345CC">
      <w:pPr>
        <w:rPr>
          <w:sz w:val="22"/>
          <w:szCs w:val="22"/>
        </w:rPr>
      </w:pPr>
      <w:r w:rsidRPr="00EF5194">
        <w:rPr>
          <w:sz w:val="22"/>
          <w:szCs w:val="22"/>
        </w:rPr>
        <w:t>We comply with the principles of the General Data Protection Regulation (GDPR) when dealing with all data received from customers or visitors to our website.</w:t>
      </w:r>
    </w:p>
    <w:p w14:paraId="0BA627F8" w14:textId="77777777" w:rsidR="00E345CC" w:rsidRPr="00EF5194" w:rsidRDefault="00E345CC" w:rsidP="00E345CC">
      <w:pPr>
        <w:rPr>
          <w:sz w:val="22"/>
          <w:szCs w:val="22"/>
        </w:rPr>
      </w:pPr>
    </w:p>
    <w:p w14:paraId="005804D4" w14:textId="77777777" w:rsidR="00E345CC" w:rsidRPr="00EF5194" w:rsidRDefault="00E345CC" w:rsidP="00E345CC">
      <w:pPr>
        <w:rPr>
          <w:sz w:val="22"/>
          <w:szCs w:val="22"/>
        </w:rPr>
      </w:pPr>
    </w:p>
    <w:p w14:paraId="4BBDE12D" w14:textId="77777777" w:rsidR="00E345CC" w:rsidRPr="00EF5194" w:rsidRDefault="00E345CC" w:rsidP="00E345CC">
      <w:pPr>
        <w:rPr>
          <w:sz w:val="22"/>
          <w:szCs w:val="22"/>
        </w:rPr>
      </w:pPr>
    </w:p>
    <w:p w14:paraId="4E7462F9" w14:textId="77777777" w:rsidR="00E345CC" w:rsidRPr="00EF5194" w:rsidRDefault="00E345CC" w:rsidP="00E345CC">
      <w:pPr>
        <w:rPr>
          <w:b/>
          <w:sz w:val="22"/>
          <w:szCs w:val="22"/>
        </w:rPr>
      </w:pPr>
      <w:r w:rsidRPr="00EF5194">
        <w:rPr>
          <w:b/>
          <w:sz w:val="22"/>
          <w:szCs w:val="22"/>
        </w:rPr>
        <w:t>2. Our Services</w:t>
      </w:r>
    </w:p>
    <w:p w14:paraId="6205DAB3" w14:textId="77777777" w:rsidR="00E345CC" w:rsidRPr="00EF5194" w:rsidRDefault="00E345CC" w:rsidP="00E345CC">
      <w:pPr>
        <w:rPr>
          <w:sz w:val="22"/>
          <w:szCs w:val="22"/>
        </w:rPr>
      </w:pPr>
      <w:r w:rsidRPr="00EF5194">
        <w:rPr>
          <w:sz w:val="22"/>
          <w:szCs w:val="22"/>
        </w:rPr>
        <w:t>We only hold the data necessary to offer services provided on our website. We do not ask for or use more data than necessary to provide you with a proper service. This means we only process and hold data related to purchases and subsequent support related to those purchases, in accordance with Article 6(1)(b) of the General Data Protection Regulation (GDPR). Any processing of your data is only done to provide or perform the services or products you have purchased.</w:t>
      </w:r>
    </w:p>
    <w:p w14:paraId="15A3E29E" w14:textId="77777777" w:rsidR="00E345CC" w:rsidRPr="00EF5194" w:rsidRDefault="00E345CC" w:rsidP="00E345CC">
      <w:pPr>
        <w:rPr>
          <w:sz w:val="22"/>
          <w:szCs w:val="22"/>
        </w:rPr>
      </w:pPr>
    </w:p>
    <w:p w14:paraId="4B3975DB" w14:textId="77777777" w:rsidR="00E345CC" w:rsidRPr="00EF5194" w:rsidRDefault="00E345CC" w:rsidP="00E345CC">
      <w:pPr>
        <w:rPr>
          <w:sz w:val="22"/>
          <w:szCs w:val="22"/>
        </w:rPr>
      </w:pPr>
    </w:p>
    <w:p w14:paraId="766B1DB5" w14:textId="77777777" w:rsidR="00E345CC" w:rsidRPr="00EF5194" w:rsidRDefault="00E345CC" w:rsidP="00E345CC">
      <w:pPr>
        <w:rPr>
          <w:sz w:val="22"/>
          <w:szCs w:val="22"/>
        </w:rPr>
      </w:pPr>
    </w:p>
    <w:p w14:paraId="065FB014" w14:textId="77777777" w:rsidR="00E345CC" w:rsidRPr="00EF5194" w:rsidRDefault="00E345CC" w:rsidP="00E345CC">
      <w:pPr>
        <w:rPr>
          <w:b/>
          <w:sz w:val="22"/>
          <w:szCs w:val="22"/>
        </w:rPr>
      </w:pPr>
      <w:r w:rsidRPr="00EF5194">
        <w:rPr>
          <w:b/>
          <w:sz w:val="22"/>
          <w:szCs w:val="22"/>
        </w:rPr>
        <w:t>3. Data Protection Register</w:t>
      </w:r>
    </w:p>
    <w:p w14:paraId="1FF2A48B" w14:textId="77777777" w:rsidR="00E345CC" w:rsidRPr="00EF5194" w:rsidRDefault="00E345CC" w:rsidP="00E345CC">
      <w:pPr>
        <w:rPr>
          <w:sz w:val="22"/>
          <w:szCs w:val="22"/>
        </w:rPr>
      </w:pPr>
      <w:r w:rsidRPr="00EF5194">
        <w:rPr>
          <w:sz w:val="22"/>
          <w:szCs w:val="22"/>
        </w:rPr>
        <w:t xml:space="preserve">Data is only used for the purposes described in our entry on the Data Protection Register. </w:t>
      </w:r>
    </w:p>
    <w:p w14:paraId="3A9F2198" w14:textId="77777777" w:rsidR="00E345CC" w:rsidRPr="00EF5194" w:rsidRDefault="00E345CC" w:rsidP="00E345CC">
      <w:pPr>
        <w:rPr>
          <w:sz w:val="22"/>
          <w:szCs w:val="22"/>
        </w:rPr>
      </w:pPr>
    </w:p>
    <w:p w14:paraId="05D8876F" w14:textId="77777777" w:rsidR="00E345CC" w:rsidRPr="00EF5194" w:rsidRDefault="00E345CC" w:rsidP="00E345CC">
      <w:pPr>
        <w:rPr>
          <w:sz w:val="22"/>
          <w:szCs w:val="22"/>
        </w:rPr>
      </w:pPr>
    </w:p>
    <w:p w14:paraId="5ED05E2D" w14:textId="77777777" w:rsidR="00E345CC" w:rsidRPr="00EF5194" w:rsidRDefault="00E345CC" w:rsidP="00E345CC">
      <w:pPr>
        <w:rPr>
          <w:sz w:val="22"/>
          <w:szCs w:val="22"/>
        </w:rPr>
      </w:pPr>
    </w:p>
    <w:p w14:paraId="7AB9CEAB" w14:textId="77777777" w:rsidR="00E345CC" w:rsidRPr="00EF5194" w:rsidRDefault="00E345CC" w:rsidP="00E345CC">
      <w:pPr>
        <w:rPr>
          <w:b/>
          <w:sz w:val="22"/>
          <w:szCs w:val="22"/>
        </w:rPr>
      </w:pPr>
      <w:r w:rsidRPr="00EF5194">
        <w:rPr>
          <w:b/>
          <w:sz w:val="22"/>
          <w:szCs w:val="22"/>
        </w:rPr>
        <w:t>4. Required Period</w:t>
      </w:r>
    </w:p>
    <w:p w14:paraId="453A6CA8" w14:textId="77777777" w:rsidR="00E345CC" w:rsidRPr="00EF5194" w:rsidRDefault="00E345CC" w:rsidP="00E345CC">
      <w:pPr>
        <w:rPr>
          <w:sz w:val="22"/>
          <w:szCs w:val="22"/>
        </w:rPr>
      </w:pPr>
      <w:r w:rsidRPr="00EF5194">
        <w:rPr>
          <w:sz w:val="22"/>
          <w:szCs w:val="22"/>
        </w:rPr>
        <w:t>We only hold personal data for as long as necessary. Once data is no longer needed we delete it.</w:t>
      </w:r>
    </w:p>
    <w:p w14:paraId="55CBF52D" w14:textId="77777777" w:rsidR="001C68B6" w:rsidRDefault="001C68B6" w:rsidP="00E345CC">
      <w:pPr>
        <w:rPr>
          <w:sz w:val="22"/>
          <w:szCs w:val="22"/>
        </w:rPr>
      </w:pPr>
    </w:p>
    <w:p w14:paraId="189AF786" w14:textId="77777777" w:rsidR="001C68B6" w:rsidRDefault="001C68B6" w:rsidP="00E345CC">
      <w:pPr>
        <w:rPr>
          <w:sz w:val="22"/>
          <w:szCs w:val="22"/>
        </w:rPr>
      </w:pPr>
    </w:p>
    <w:p w14:paraId="5639ACA2" w14:textId="77777777" w:rsidR="001C68B6" w:rsidRDefault="001C68B6" w:rsidP="00E345CC">
      <w:pPr>
        <w:rPr>
          <w:sz w:val="22"/>
          <w:szCs w:val="22"/>
        </w:rPr>
      </w:pPr>
    </w:p>
    <w:p w14:paraId="161C2702" w14:textId="0C168003" w:rsidR="00E345CC" w:rsidRPr="00EF5194" w:rsidRDefault="00E345CC" w:rsidP="00E345CC">
      <w:pPr>
        <w:rPr>
          <w:b/>
          <w:sz w:val="22"/>
          <w:szCs w:val="22"/>
        </w:rPr>
      </w:pPr>
      <w:r w:rsidRPr="00EF5194">
        <w:rPr>
          <w:b/>
          <w:sz w:val="22"/>
          <w:szCs w:val="22"/>
        </w:rPr>
        <w:t xml:space="preserve">5. Card &amp; Payment Processing Data </w:t>
      </w:r>
    </w:p>
    <w:p w14:paraId="51113F95" w14:textId="77777777" w:rsidR="00E345CC" w:rsidRPr="00EF5194" w:rsidRDefault="00E345CC" w:rsidP="00E345CC">
      <w:pPr>
        <w:rPr>
          <w:sz w:val="22"/>
          <w:szCs w:val="22"/>
        </w:rPr>
      </w:pPr>
      <w:r w:rsidRPr="00EF5194">
        <w:rPr>
          <w:sz w:val="22"/>
          <w:szCs w:val="22"/>
        </w:rPr>
        <w:t xml:space="preserve">We use third-party payment providers to handle card and payment processing data securely. We never see or store any card or payment information. In accordance with Article 6(1)(b) of the General Data </w:t>
      </w:r>
      <w:r w:rsidRPr="00EF5194">
        <w:rPr>
          <w:sz w:val="22"/>
          <w:szCs w:val="22"/>
        </w:rPr>
        <w:lastRenderedPageBreak/>
        <w:t>Protection Regulation (GDPR) any other data is only used to process your purchase securely. In accordance with Article 6(1)(c) of the General Data Protection Regulation (GDPR), we need to retain data related to all purchases to fulfil our existing legal obligations to account for tax and VAT on all transactions.</w:t>
      </w:r>
    </w:p>
    <w:p w14:paraId="79F8B64F" w14:textId="77777777" w:rsidR="00CC1439" w:rsidRDefault="00CC1439">
      <w:pPr>
        <w:rPr>
          <w:sz w:val="22"/>
        </w:rPr>
      </w:pPr>
    </w:p>
    <w:p w14:paraId="5576ED1C" w14:textId="77777777" w:rsidR="008561D5" w:rsidRDefault="008561D5" w:rsidP="008561D5">
      <w:pPr>
        <w:widowControl w:val="0"/>
        <w:autoSpaceDE w:val="0"/>
        <w:autoSpaceDN w:val="0"/>
        <w:adjustRightInd w:val="0"/>
        <w:rPr>
          <w:b/>
          <w:color w:val="FF0000"/>
          <w:sz w:val="22"/>
        </w:rPr>
      </w:pPr>
      <w:r>
        <w:rPr>
          <w:b/>
          <w:color w:val="FF0000"/>
          <w:sz w:val="22"/>
        </w:rPr>
        <w:t>Sample document – the remaining are clause headings only</w:t>
      </w:r>
    </w:p>
    <w:p w14:paraId="4E73211D" w14:textId="77777777" w:rsidR="008561D5" w:rsidRDefault="008561D5" w:rsidP="008561D5">
      <w:pPr>
        <w:rPr>
          <w:sz w:val="22"/>
        </w:rPr>
      </w:pPr>
      <w:r>
        <w:rPr>
          <w:b/>
          <w:color w:val="FF0000"/>
          <w:sz w:val="22"/>
        </w:rPr>
        <w:t>Full document contains all clauses</w:t>
      </w:r>
    </w:p>
    <w:p w14:paraId="31CA3C7D" w14:textId="77777777" w:rsidR="008561D5" w:rsidRDefault="008561D5">
      <w:pPr>
        <w:rPr>
          <w:sz w:val="22"/>
        </w:rPr>
      </w:pPr>
    </w:p>
    <w:p w14:paraId="367F50EA" w14:textId="77777777" w:rsidR="00CC1439" w:rsidRDefault="00CC1439">
      <w:pPr>
        <w:rPr>
          <w:sz w:val="22"/>
        </w:rPr>
      </w:pPr>
    </w:p>
    <w:p w14:paraId="4D50021D" w14:textId="77777777" w:rsidR="008561D5" w:rsidRPr="00655C01" w:rsidRDefault="008561D5" w:rsidP="008561D5">
      <w:pPr>
        <w:rPr>
          <w:b/>
          <w:sz w:val="22"/>
        </w:rPr>
      </w:pPr>
      <w:r w:rsidRPr="00655C01">
        <w:rPr>
          <w:b/>
          <w:sz w:val="22"/>
        </w:rPr>
        <w:t>6. Backup &amp; Data Storage</w:t>
      </w:r>
    </w:p>
    <w:p w14:paraId="116DFBF6" w14:textId="77777777" w:rsidR="008561D5" w:rsidRDefault="008561D5" w:rsidP="008561D5">
      <w:pPr>
        <w:rPr>
          <w:sz w:val="22"/>
        </w:rPr>
      </w:pPr>
    </w:p>
    <w:p w14:paraId="4367D5A6" w14:textId="77777777" w:rsidR="008561D5" w:rsidRPr="00655C01" w:rsidRDefault="008561D5" w:rsidP="008561D5">
      <w:pPr>
        <w:rPr>
          <w:b/>
          <w:sz w:val="22"/>
        </w:rPr>
      </w:pPr>
      <w:r w:rsidRPr="00655C01">
        <w:rPr>
          <w:b/>
          <w:sz w:val="22"/>
        </w:rPr>
        <w:t>7. Customer Requests</w:t>
      </w:r>
    </w:p>
    <w:p w14:paraId="017C0D83" w14:textId="77777777" w:rsidR="008561D5" w:rsidRDefault="008561D5" w:rsidP="008561D5">
      <w:pPr>
        <w:rPr>
          <w:sz w:val="22"/>
        </w:rPr>
      </w:pPr>
    </w:p>
    <w:p w14:paraId="0F1F03A7" w14:textId="77777777" w:rsidR="008561D5" w:rsidRDefault="008561D5" w:rsidP="008561D5">
      <w:pPr>
        <w:rPr>
          <w:sz w:val="22"/>
        </w:rPr>
      </w:pPr>
      <w:r>
        <w:rPr>
          <w:b/>
          <w:sz w:val="22"/>
        </w:rPr>
        <w:t>8.</w:t>
      </w:r>
      <w:r>
        <w:rPr>
          <w:sz w:val="22"/>
        </w:rPr>
        <w:t xml:space="preserve"> </w:t>
      </w:r>
      <w:r>
        <w:rPr>
          <w:b/>
          <w:sz w:val="22"/>
        </w:rPr>
        <w:t>Email Updates</w:t>
      </w:r>
    </w:p>
    <w:p w14:paraId="33DBE5D3" w14:textId="77777777" w:rsidR="008561D5" w:rsidRDefault="008561D5" w:rsidP="008561D5">
      <w:pPr>
        <w:pStyle w:val="BodyText"/>
        <w:rPr>
          <w:b w:val="0"/>
          <w:sz w:val="22"/>
        </w:rPr>
      </w:pPr>
    </w:p>
    <w:p w14:paraId="160CB1EC" w14:textId="77777777" w:rsidR="008561D5" w:rsidRDefault="008561D5" w:rsidP="008561D5">
      <w:pPr>
        <w:pStyle w:val="BodyText"/>
        <w:rPr>
          <w:sz w:val="22"/>
        </w:rPr>
      </w:pPr>
      <w:r>
        <w:rPr>
          <w:sz w:val="22"/>
        </w:rPr>
        <w:t>9. Our Promise</w:t>
      </w:r>
    </w:p>
    <w:p w14:paraId="001279E6" w14:textId="77777777" w:rsidR="008561D5" w:rsidRDefault="008561D5" w:rsidP="008561D5">
      <w:pPr>
        <w:rPr>
          <w:sz w:val="22"/>
        </w:rPr>
      </w:pPr>
    </w:p>
    <w:p w14:paraId="5FDB2F80" w14:textId="77777777" w:rsidR="008561D5" w:rsidRDefault="008561D5" w:rsidP="008561D5">
      <w:pPr>
        <w:rPr>
          <w:b/>
          <w:sz w:val="22"/>
        </w:rPr>
      </w:pPr>
      <w:r>
        <w:rPr>
          <w:b/>
          <w:sz w:val="22"/>
        </w:rPr>
        <w:t>10.</w:t>
      </w:r>
      <w:r>
        <w:rPr>
          <w:sz w:val="22"/>
        </w:rPr>
        <w:t xml:space="preserve"> </w:t>
      </w:r>
      <w:r>
        <w:rPr>
          <w:b/>
          <w:sz w:val="22"/>
        </w:rPr>
        <w:t>Data Sharing With Partners</w:t>
      </w:r>
    </w:p>
    <w:p w14:paraId="76BA39DF" w14:textId="77777777" w:rsidR="008561D5" w:rsidRDefault="008561D5" w:rsidP="008561D5">
      <w:pPr>
        <w:rPr>
          <w:sz w:val="22"/>
        </w:rPr>
      </w:pPr>
    </w:p>
    <w:p w14:paraId="614B1340" w14:textId="77777777" w:rsidR="008561D5" w:rsidRDefault="008561D5" w:rsidP="008561D5">
      <w:pPr>
        <w:rPr>
          <w:sz w:val="22"/>
        </w:rPr>
      </w:pPr>
      <w:r>
        <w:rPr>
          <w:b/>
          <w:sz w:val="22"/>
        </w:rPr>
        <w:t>11.</w:t>
      </w:r>
      <w:r>
        <w:rPr>
          <w:sz w:val="22"/>
        </w:rPr>
        <w:t xml:space="preserve"> </w:t>
      </w:r>
      <w:r>
        <w:rPr>
          <w:b/>
          <w:sz w:val="22"/>
        </w:rPr>
        <w:t>Spam</w:t>
      </w:r>
    </w:p>
    <w:p w14:paraId="182E662E" w14:textId="77777777" w:rsidR="008561D5" w:rsidRDefault="008561D5" w:rsidP="008561D5">
      <w:pPr>
        <w:rPr>
          <w:sz w:val="22"/>
        </w:rPr>
      </w:pPr>
    </w:p>
    <w:p w14:paraId="31AAAA56" w14:textId="7B557FC1" w:rsidR="00E345CC" w:rsidRPr="00E345CC" w:rsidRDefault="00E345CC" w:rsidP="008561D5">
      <w:pPr>
        <w:rPr>
          <w:b/>
          <w:sz w:val="22"/>
        </w:rPr>
      </w:pPr>
      <w:r w:rsidRPr="00E345CC">
        <w:rPr>
          <w:b/>
          <w:sz w:val="22"/>
        </w:rPr>
        <w:t>12. Product Updates</w:t>
      </w:r>
    </w:p>
    <w:p w14:paraId="03FA3AB3" w14:textId="77777777" w:rsidR="00E345CC" w:rsidRDefault="00E345CC" w:rsidP="008561D5">
      <w:pPr>
        <w:rPr>
          <w:sz w:val="22"/>
        </w:rPr>
      </w:pPr>
    </w:p>
    <w:p w14:paraId="4712A3B7" w14:textId="64EC8E73" w:rsidR="008561D5" w:rsidRDefault="00E345CC" w:rsidP="008561D5">
      <w:pPr>
        <w:rPr>
          <w:b/>
          <w:sz w:val="22"/>
        </w:rPr>
      </w:pPr>
      <w:r>
        <w:rPr>
          <w:b/>
          <w:sz w:val="22"/>
        </w:rPr>
        <w:t>13</w:t>
      </w:r>
      <w:r w:rsidR="008561D5">
        <w:rPr>
          <w:b/>
          <w:sz w:val="22"/>
        </w:rPr>
        <w:t>.</w:t>
      </w:r>
      <w:r w:rsidR="008561D5">
        <w:rPr>
          <w:sz w:val="22"/>
        </w:rPr>
        <w:t xml:space="preserve"> </w:t>
      </w:r>
      <w:r w:rsidR="008561D5">
        <w:rPr>
          <w:b/>
          <w:sz w:val="22"/>
        </w:rPr>
        <w:t>Email Content</w:t>
      </w:r>
    </w:p>
    <w:p w14:paraId="6221D0B4" w14:textId="77777777" w:rsidR="00E345CC" w:rsidRDefault="00E345CC" w:rsidP="008561D5">
      <w:pPr>
        <w:rPr>
          <w:b/>
          <w:sz w:val="22"/>
        </w:rPr>
      </w:pPr>
    </w:p>
    <w:p w14:paraId="46507E0E" w14:textId="1900B1CF" w:rsidR="00E345CC" w:rsidRDefault="00E345CC" w:rsidP="008561D5">
      <w:pPr>
        <w:rPr>
          <w:sz w:val="22"/>
        </w:rPr>
      </w:pPr>
      <w:r>
        <w:rPr>
          <w:b/>
          <w:sz w:val="22"/>
        </w:rPr>
        <w:t>14. Cookies</w:t>
      </w:r>
    </w:p>
    <w:p w14:paraId="311F7561" w14:textId="77777777" w:rsidR="008561D5" w:rsidRDefault="008561D5" w:rsidP="008561D5">
      <w:pPr>
        <w:rPr>
          <w:sz w:val="22"/>
        </w:rPr>
      </w:pPr>
    </w:p>
    <w:p w14:paraId="1EE6D22C" w14:textId="2D9E6C58" w:rsidR="008561D5" w:rsidRDefault="00E345CC" w:rsidP="008561D5">
      <w:pPr>
        <w:rPr>
          <w:b/>
          <w:sz w:val="22"/>
        </w:rPr>
      </w:pPr>
      <w:r>
        <w:rPr>
          <w:b/>
          <w:sz w:val="22"/>
        </w:rPr>
        <w:t>15</w:t>
      </w:r>
      <w:r w:rsidR="008561D5">
        <w:rPr>
          <w:b/>
          <w:sz w:val="22"/>
        </w:rPr>
        <w:t>. Contact Us</w:t>
      </w:r>
    </w:p>
    <w:p w14:paraId="2AC2B722" w14:textId="77777777" w:rsidR="00E345CC" w:rsidRDefault="00E345CC" w:rsidP="008561D5">
      <w:pPr>
        <w:rPr>
          <w:b/>
          <w:sz w:val="22"/>
        </w:rPr>
      </w:pPr>
    </w:p>
    <w:p w14:paraId="0AF8604E" w14:textId="759358B7" w:rsidR="00E345CC" w:rsidRDefault="00E345CC" w:rsidP="008561D5">
      <w:pPr>
        <w:rPr>
          <w:sz w:val="22"/>
        </w:rPr>
      </w:pPr>
      <w:r w:rsidRPr="00EF5194">
        <w:rPr>
          <w:sz w:val="22"/>
        </w:rPr>
        <w:t xml:space="preserve">This policy was last updated on </w:t>
      </w:r>
      <w:r w:rsidRPr="00EF5194">
        <w:rPr>
          <w:i/>
          <w:sz w:val="22"/>
        </w:rPr>
        <w:t>[insert date]</w:t>
      </w:r>
    </w:p>
    <w:p w14:paraId="1819A3D9" w14:textId="77777777" w:rsidR="008561D5" w:rsidRDefault="008561D5" w:rsidP="008561D5">
      <w:pPr>
        <w:pStyle w:val="Heading1"/>
        <w:rPr>
          <w:b w:val="0"/>
          <w:sz w:val="22"/>
          <w:u w:val="none"/>
        </w:rPr>
      </w:pPr>
    </w:p>
    <w:p w14:paraId="2AAF88B6" w14:textId="77777777" w:rsidR="00CC1439" w:rsidRDefault="00CC1439">
      <w:pPr>
        <w:pStyle w:val="Heading1"/>
        <w:rPr>
          <w:b w:val="0"/>
          <w:sz w:val="22"/>
          <w:u w:val="none"/>
        </w:rPr>
      </w:pPr>
    </w:p>
    <w:p w14:paraId="2B1C6F88" w14:textId="3B5233AE" w:rsidR="00CC1439" w:rsidRDefault="00CC1439">
      <w:pPr>
        <w:rPr>
          <w:sz w:val="22"/>
        </w:rPr>
      </w:pPr>
      <w:r>
        <w:rPr>
          <w:sz w:val="22"/>
        </w:rPr>
        <w:t xml:space="preserve">(c) </w:t>
      </w:r>
      <w:hyperlink r:id="rId7" w:history="1">
        <w:r w:rsidR="002E7BB5">
          <w:rPr>
            <w:rStyle w:val="Hyperlink"/>
            <w:b/>
            <w:sz w:val="22"/>
          </w:rPr>
          <w:t>compactlaw.co.uk</w:t>
        </w:r>
      </w:hyperlink>
    </w:p>
    <w:p w14:paraId="7CEF7DD5" w14:textId="77777777" w:rsidR="00CC1439" w:rsidRDefault="00CC1439"/>
    <w:p w14:paraId="0ABB54E2" w14:textId="77777777" w:rsidR="001820E4" w:rsidRPr="001820E4" w:rsidRDefault="001820E4">
      <w:pPr>
        <w:rPr>
          <w:b/>
          <w:sz w:val="22"/>
          <w:szCs w:val="22"/>
        </w:rPr>
      </w:pPr>
    </w:p>
    <w:sectPr w:rsidR="001820E4" w:rsidRPr="001820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0E4"/>
    <w:rsid w:val="001820E4"/>
    <w:rsid w:val="001C68B6"/>
    <w:rsid w:val="002E7BB5"/>
    <w:rsid w:val="004F3A43"/>
    <w:rsid w:val="00654EF9"/>
    <w:rsid w:val="006E6A00"/>
    <w:rsid w:val="008561D5"/>
    <w:rsid w:val="009669C5"/>
    <w:rsid w:val="00CC1439"/>
    <w:rsid w:val="00CF3583"/>
    <w:rsid w:val="00E34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A37E4C"/>
  <w14:defaultImageDpi w14:val="300"/>
  <w15:docId w15:val="{801911EC-F972-974A-B132-7BD7E43E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noProof/>
      <w:sz w:val="24"/>
      <w:lang w:eastAsia="en-US"/>
    </w:rPr>
  </w:style>
  <w:style w:type="paragraph" w:styleId="Heading1">
    <w:name w:val="heading 1"/>
    <w:basedOn w:val="Normal"/>
    <w:next w:val="Normal"/>
    <w:qFormat/>
    <w:pPr>
      <w:keepNext/>
      <w:outlineLvl w:val="0"/>
    </w:pPr>
    <w:rPr>
      <w:rFonts w:eastAsia="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eastAsia="Times New Roman"/>
      <w:b/>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pactlaw.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actlaw.co.uk/pages/staff-handbooks" TargetMode="External"/><Relationship Id="rId5" Type="http://schemas.openxmlformats.org/officeDocument/2006/relationships/hyperlink" Target="https://www.compactlaw.co.uk/products/business-pack" TargetMode="External"/><Relationship Id="rId4" Type="http://schemas.openxmlformats.org/officeDocument/2006/relationships/hyperlink" Target="https://www.compactlaw.co.uk/products/website-privacy-polic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[Insert Organisation Name and website address] </vt:lpstr>
    </vt:vector>
  </TitlesOfParts>
  <Company>CompactLaw Limited</Company>
  <LinksUpToDate>false</LinksUpToDate>
  <CharactersWithSpaces>2317</CharactersWithSpaces>
  <SharedDoc>false</SharedDoc>
  <HLinks>
    <vt:vector size="24" baseType="variant">
      <vt:variant>
        <vt:i4>4849681</vt:i4>
      </vt:variant>
      <vt:variant>
        <vt:i4>9</vt:i4>
      </vt:variant>
      <vt:variant>
        <vt:i4>0</vt:i4>
      </vt:variant>
      <vt:variant>
        <vt:i4>5</vt:i4>
      </vt:variant>
      <vt:variant>
        <vt:lpwstr>http://www.compactlaw.co.uk/</vt:lpwstr>
      </vt:variant>
      <vt:variant>
        <vt:lpwstr/>
      </vt:variant>
      <vt:variant>
        <vt:i4>4325400</vt:i4>
      </vt:variant>
      <vt:variant>
        <vt:i4>6</vt:i4>
      </vt:variant>
      <vt:variant>
        <vt:i4>0</vt:i4>
      </vt:variant>
      <vt:variant>
        <vt:i4>5</vt:i4>
      </vt:variant>
      <vt:variant>
        <vt:lpwstr>http://www.compactlaw.co.uk/staff-handbooks.html</vt:lpwstr>
      </vt:variant>
      <vt:variant>
        <vt:lpwstr/>
      </vt:variant>
      <vt:variant>
        <vt:i4>6619199</vt:i4>
      </vt:variant>
      <vt:variant>
        <vt:i4>3</vt:i4>
      </vt:variant>
      <vt:variant>
        <vt:i4>0</vt:i4>
      </vt:variant>
      <vt:variant>
        <vt:i4>5</vt:i4>
      </vt:variant>
      <vt:variant>
        <vt:lpwstr>http://www.compactlaw.co.uk/business-pack.html</vt:lpwstr>
      </vt:variant>
      <vt:variant>
        <vt:lpwstr/>
      </vt:variant>
      <vt:variant>
        <vt:i4>3473472</vt:i4>
      </vt:variant>
      <vt:variant>
        <vt:i4>0</vt:i4>
      </vt:variant>
      <vt:variant>
        <vt:i4>0</vt:i4>
      </vt:variant>
      <vt:variant>
        <vt:i4>5</vt:i4>
      </vt:variant>
      <vt:variant>
        <vt:lpwstr>http://www.compactlaw.co.uk/website-privacy-policy.html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Organisation Name and website address] </dc:title>
  <dc:subject/>
  <dc:creator>Patrick D'Alton Harrison</dc:creator>
  <cp:keywords/>
  <cp:lastModifiedBy>Patrick Harrison</cp:lastModifiedBy>
  <cp:revision>7</cp:revision>
  <cp:lastPrinted>2018-01-25T18:51:00Z</cp:lastPrinted>
  <dcterms:created xsi:type="dcterms:W3CDTF">2016-10-21T14:03:00Z</dcterms:created>
  <dcterms:modified xsi:type="dcterms:W3CDTF">2024-02-26T14:25:00Z</dcterms:modified>
</cp:coreProperties>
</file>