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36190" w14:textId="77777777" w:rsidR="00BC53CD" w:rsidRDefault="00000000">
      <w:pPr>
        <w:jc w:val="center"/>
        <w:rPr>
          <w:sz w:val="30"/>
          <w:szCs w:val="30"/>
        </w:rPr>
      </w:pPr>
      <w:r>
        <w:rPr>
          <w:sz w:val="30"/>
          <w:szCs w:val="30"/>
        </w:rPr>
        <w:t>ZEVLIX FREE TRIAL PROGRAM APPLICATION</w:t>
      </w:r>
    </w:p>
    <w:p w14:paraId="17B2C7B4" w14:textId="77777777" w:rsidR="00BC53CD" w:rsidRDefault="00BC53CD">
      <w:pPr>
        <w:rPr>
          <w:sz w:val="18"/>
          <w:szCs w:val="18"/>
        </w:rPr>
      </w:pPr>
    </w:p>
    <w:p w14:paraId="40A3F791" w14:textId="77777777" w:rsidR="00BC53C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Empowering Every Home with Smart, Affordable </w:t>
      </w:r>
      <w:proofErr w:type="spellStart"/>
      <w:proofErr w:type="gramStart"/>
      <w:r>
        <w:rPr>
          <w:sz w:val="18"/>
          <w:szCs w:val="18"/>
        </w:rPr>
        <w:t>Security,Please</w:t>
      </w:r>
      <w:proofErr w:type="spellEnd"/>
      <w:proofErr w:type="gramEnd"/>
      <w:r>
        <w:rPr>
          <w:sz w:val="18"/>
          <w:szCs w:val="18"/>
        </w:rPr>
        <w:t xml:space="preserve"> complete all fields accurately to be considered for Zevlix’s Free Trial &amp; Sharing Program</w:t>
      </w:r>
    </w:p>
    <w:p w14:paraId="6D5D51D6" w14:textId="77777777" w:rsidR="00BC53CD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0" w:name="_luxlu9e5cx6q" w:colFirst="0" w:colLast="0"/>
      <w:bookmarkEnd w:id="0"/>
      <w:r>
        <w:rPr>
          <w:b/>
          <w:color w:val="000000"/>
          <w:sz w:val="26"/>
          <w:szCs w:val="26"/>
        </w:rPr>
        <w:t>Section 1 — Applicant Information (Personal Details)</w:t>
      </w:r>
    </w:p>
    <w:p w14:paraId="3019689E" w14:textId="77777777" w:rsidR="00BC53CD" w:rsidRDefault="00000000">
      <w:pPr>
        <w:spacing w:before="240" w:after="240"/>
        <w:rPr>
          <w:sz w:val="18"/>
          <w:szCs w:val="18"/>
        </w:rPr>
      </w:pPr>
      <w:r>
        <w:rPr>
          <w:sz w:val="18"/>
          <w:szCs w:val="18"/>
        </w:rPr>
        <w:t>Organized in a clean, readable 2-column grid:</w:t>
      </w:r>
    </w:p>
    <w:tbl>
      <w:tblPr>
        <w:tblStyle w:val="a"/>
        <w:tblW w:w="73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80"/>
        <w:gridCol w:w="4310"/>
      </w:tblGrid>
      <w:tr w:rsidR="00BC53CD" w14:paraId="42C0D3CB" w14:textId="77777777">
        <w:trPr>
          <w:trHeight w:val="500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F4233" w14:textId="77777777" w:rsidR="00BC53C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Label</w:t>
            </w:r>
          </w:p>
        </w:tc>
        <w:tc>
          <w:tcPr>
            <w:tcW w:w="43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B7F55" w14:textId="77777777" w:rsidR="00BC53C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Field</w:t>
            </w:r>
          </w:p>
        </w:tc>
      </w:tr>
      <w:tr w:rsidR="00BC53CD" w14:paraId="51B40CCC" w14:textId="77777777">
        <w:trPr>
          <w:trHeight w:val="500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9EC95" w14:textId="77777777" w:rsidR="00BC53CD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First Name</w:t>
            </w:r>
          </w:p>
        </w:tc>
        <w:tc>
          <w:tcPr>
            <w:tcW w:w="43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6082B" w14:textId="77777777" w:rsidR="00BC53C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____________________________</w:t>
            </w:r>
          </w:p>
        </w:tc>
      </w:tr>
      <w:tr w:rsidR="00BC53CD" w14:paraId="0356C448" w14:textId="77777777">
        <w:trPr>
          <w:trHeight w:val="500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BCA46" w14:textId="77777777" w:rsidR="00BC53CD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Last Name</w:t>
            </w:r>
          </w:p>
        </w:tc>
        <w:tc>
          <w:tcPr>
            <w:tcW w:w="43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BA2F0" w14:textId="77777777" w:rsidR="00BC53C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____________________________</w:t>
            </w:r>
          </w:p>
        </w:tc>
      </w:tr>
      <w:tr w:rsidR="00BC53CD" w14:paraId="3EB69F12" w14:textId="77777777">
        <w:trPr>
          <w:trHeight w:val="500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4B1A2" w14:textId="77777777" w:rsidR="00BC53CD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Email Address</w:t>
            </w:r>
          </w:p>
        </w:tc>
        <w:tc>
          <w:tcPr>
            <w:tcW w:w="43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F6586" w14:textId="77777777" w:rsidR="00BC53C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____________________________</w:t>
            </w:r>
          </w:p>
        </w:tc>
      </w:tr>
      <w:tr w:rsidR="00BC53CD" w14:paraId="5F33600E" w14:textId="77777777">
        <w:trPr>
          <w:trHeight w:val="500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143C3" w14:textId="77777777" w:rsidR="00BC53CD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Phone (Area Code)</w:t>
            </w:r>
          </w:p>
        </w:tc>
        <w:tc>
          <w:tcPr>
            <w:tcW w:w="43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181F4" w14:textId="77777777" w:rsidR="00BC53C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</w:t>
            </w:r>
          </w:p>
        </w:tc>
      </w:tr>
      <w:tr w:rsidR="00BC53CD" w14:paraId="1873E567" w14:textId="77777777">
        <w:trPr>
          <w:trHeight w:val="500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8E103" w14:textId="77777777" w:rsidR="00BC53CD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Date of Birth (MM/DD/YY)</w:t>
            </w:r>
          </w:p>
        </w:tc>
        <w:tc>
          <w:tcPr>
            <w:tcW w:w="43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D0774" w14:textId="77777777" w:rsidR="00BC53C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 / ___________ / ____________</w:t>
            </w:r>
          </w:p>
        </w:tc>
      </w:tr>
      <w:tr w:rsidR="00BC53CD" w14:paraId="3212D2B8" w14:textId="77777777">
        <w:trPr>
          <w:trHeight w:val="500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4686D" w14:textId="77777777" w:rsidR="00BC53CD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Address (Street)</w:t>
            </w:r>
          </w:p>
        </w:tc>
        <w:tc>
          <w:tcPr>
            <w:tcW w:w="43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6E66E" w14:textId="77777777" w:rsidR="00BC53C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__________________________________</w:t>
            </w:r>
          </w:p>
        </w:tc>
      </w:tr>
      <w:tr w:rsidR="00BC53CD" w14:paraId="00836861" w14:textId="77777777">
        <w:trPr>
          <w:trHeight w:val="500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A9EA2" w14:textId="77777777" w:rsidR="00BC53CD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City</w:t>
            </w:r>
          </w:p>
        </w:tc>
        <w:tc>
          <w:tcPr>
            <w:tcW w:w="43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472C2" w14:textId="77777777" w:rsidR="00BC53C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__________________</w:t>
            </w:r>
          </w:p>
        </w:tc>
      </w:tr>
    </w:tbl>
    <w:p w14:paraId="4C47F3EE" w14:textId="77777777" w:rsidR="00BC53CD" w:rsidRDefault="00000000">
      <w:pPr>
        <w:spacing w:before="240" w:after="240"/>
        <w:rPr>
          <w:sz w:val="18"/>
          <w:szCs w:val="18"/>
        </w:rPr>
      </w:pPr>
      <w:r>
        <w:rPr>
          <w:sz w:val="18"/>
          <w:szCs w:val="18"/>
        </w:rPr>
        <w:t>💡 This layout is extremely easy to scan and feels natural when filling out.</w:t>
      </w:r>
    </w:p>
    <w:p w14:paraId="7F65CF1E" w14:textId="77777777" w:rsidR="00BC53CD" w:rsidRDefault="00000000">
      <w:pPr>
        <w:rPr>
          <w:sz w:val="18"/>
          <w:szCs w:val="18"/>
        </w:rPr>
      </w:pPr>
      <w:r>
        <w:pict w14:anchorId="4C2EA648">
          <v:rect id="_x0000_i1025" style="width:0;height:1.5pt" o:hralign="center" o:hrstd="t" o:hr="t" fillcolor="#a0a0a0" stroked="f"/>
        </w:pict>
      </w:r>
    </w:p>
    <w:p w14:paraId="7FC7BF82" w14:textId="77777777" w:rsidR="00BC53CD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" w:name="_j04hdk30lsq4" w:colFirst="0" w:colLast="0"/>
      <w:bookmarkEnd w:id="1"/>
      <w:r>
        <w:rPr>
          <w:b/>
          <w:color w:val="000000"/>
          <w:sz w:val="26"/>
          <w:szCs w:val="26"/>
        </w:rPr>
        <w:t>Section 2 — Social Media Presence</w:t>
      </w:r>
    </w:p>
    <w:p w14:paraId="2D0AEA1F" w14:textId="77777777" w:rsidR="00BC53CD" w:rsidRDefault="00000000">
      <w:pPr>
        <w:spacing w:before="240" w:after="240"/>
        <w:rPr>
          <w:b/>
          <w:sz w:val="18"/>
          <w:szCs w:val="18"/>
        </w:rPr>
      </w:pPr>
      <w:r>
        <w:rPr>
          <w:b/>
          <w:sz w:val="18"/>
          <w:szCs w:val="18"/>
        </w:rPr>
        <w:t>“Please include at least one platform where you share your experiences.”</w:t>
      </w:r>
    </w:p>
    <w:tbl>
      <w:tblPr>
        <w:tblStyle w:val="a0"/>
        <w:tblW w:w="43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90"/>
        <w:gridCol w:w="1955"/>
        <w:gridCol w:w="1235"/>
      </w:tblGrid>
      <w:tr w:rsidR="00BC53CD" w14:paraId="27C1B645" w14:textId="77777777">
        <w:trPr>
          <w:trHeight w:val="500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45F89" w14:textId="77777777" w:rsidR="00BC53C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Platform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1CE0F" w14:textId="77777777" w:rsidR="00BC53C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Link / Username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ACD46" w14:textId="77777777" w:rsidR="00BC53C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Followers</w:t>
            </w:r>
          </w:p>
        </w:tc>
      </w:tr>
      <w:tr w:rsidR="00BC53CD" w14:paraId="37772CFD" w14:textId="77777777">
        <w:trPr>
          <w:trHeight w:val="500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A459D" w14:textId="77777777" w:rsidR="00BC53C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YouTube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D7BFD" w14:textId="77777777" w:rsidR="00BC53C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_________________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A7E96" w14:textId="77777777" w:rsidR="00BC53C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</w:t>
            </w:r>
          </w:p>
        </w:tc>
      </w:tr>
      <w:tr w:rsidR="00BC53CD" w14:paraId="33C03BB7" w14:textId="77777777">
        <w:trPr>
          <w:trHeight w:val="500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5C059" w14:textId="77777777" w:rsidR="00BC53C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TikTok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0F963" w14:textId="77777777" w:rsidR="00BC53C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_________________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C29E6" w14:textId="77777777" w:rsidR="00BC53C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</w:t>
            </w:r>
          </w:p>
        </w:tc>
      </w:tr>
      <w:tr w:rsidR="00BC53CD" w14:paraId="03DF155C" w14:textId="77777777">
        <w:trPr>
          <w:trHeight w:val="500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FA92E" w14:textId="77777777" w:rsidR="00BC53C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Instagram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A316A" w14:textId="77777777" w:rsidR="00BC53C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_________________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671F7" w14:textId="77777777" w:rsidR="00BC53C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</w:t>
            </w:r>
          </w:p>
        </w:tc>
      </w:tr>
      <w:tr w:rsidR="00BC53CD" w14:paraId="144B8E00" w14:textId="77777777">
        <w:trPr>
          <w:trHeight w:val="500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30B05" w14:textId="77777777" w:rsidR="00BC53C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Facebook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A72D1" w14:textId="77777777" w:rsidR="00BC53C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_________________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39802" w14:textId="77777777" w:rsidR="00BC53C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</w:t>
            </w:r>
          </w:p>
        </w:tc>
      </w:tr>
      <w:tr w:rsidR="00BC53CD" w14:paraId="1B3D62BA" w14:textId="77777777">
        <w:trPr>
          <w:trHeight w:val="500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3407C" w14:textId="77777777" w:rsidR="00BC53C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Other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DAE82" w14:textId="77777777" w:rsidR="00BC53C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_________________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CACCA" w14:textId="77777777" w:rsidR="00BC53C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</w:t>
            </w:r>
          </w:p>
        </w:tc>
      </w:tr>
    </w:tbl>
    <w:p w14:paraId="1D014CE5" w14:textId="77777777" w:rsidR="00BC53CD" w:rsidRDefault="00000000">
      <w:pPr>
        <w:spacing w:before="240" w:after="240"/>
        <w:rPr>
          <w:i/>
          <w:sz w:val="18"/>
          <w:szCs w:val="18"/>
        </w:rPr>
      </w:pPr>
      <w:r>
        <w:rPr>
          <w:sz w:val="18"/>
          <w:szCs w:val="18"/>
        </w:rPr>
        <w:t xml:space="preserve">🧠 </w:t>
      </w:r>
      <w:r>
        <w:rPr>
          <w:i/>
          <w:sz w:val="18"/>
          <w:szCs w:val="18"/>
        </w:rPr>
        <w:t>Tip: Each label row will have fillable boxes, not lines — this looks premium and is easy to type in digitally.</w:t>
      </w:r>
    </w:p>
    <w:p w14:paraId="55EFB712" w14:textId="77777777" w:rsidR="00BC53CD" w:rsidRDefault="00000000">
      <w:pPr>
        <w:rPr>
          <w:sz w:val="18"/>
          <w:szCs w:val="18"/>
        </w:rPr>
      </w:pPr>
      <w:r>
        <w:pict w14:anchorId="34ADF598">
          <v:rect id="_x0000_i1026" style="width:0;height:1.5pt" o:hralign="center" o:hrstd="t" o:hr="t" fillcolor="#a0a0a0" stroked="f"/>
        </w:pict>
      </w:r>
    </w:p>
    <w:p w14:paraId="684F0B1F" w14:textId="77777777" w:rsidR="00BC53CD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2" w:name="_vgxpmf50g0hw" w:colFirst="0" w:colLast="0"/>
      <w:bookmarkEnd w:id="2"/>
      <w:r>
        <w:rPr>
          <w:b/>
          <w:color w:val="000000"/>
          <w:sz w:val="26"/>
          <w:szCs w:val="26"/>
        </w:rPr>
        <w:t>Section 3 — Intended Usage Scenario</w:t>
      </w:r>
    </w:p>
    <w:p w14:paraId="3B6A9F72" w14:textId="77777777" w:rsidR="00BC53CD" w:rsidRDefault="00000000">
      <w:pPr>
        <w:spacing w:before="240" w:after="240"/>
        <w:rPr>
          <w:sz w:val="18"/>
          <w:szCs w:val="18"/>
        </w:rPr>
      </w:pPr>
      <w:r>
        <w:rPr>
          <w:sz w:val="18"/>
          <w:szCs w:val="18"/>
        </w:rPr>
        <w:t>A clean, boxed grid with clickable checkboxes:</w:t>
      </w:r>
      <w:r>
        <w:rPr>
          <w:sz w:val="18"/>
          <w:szCs w:val="18"/>
        </w:rPr>
        <w:br/>
        <w:t xml:space="preserve"> ☐ Home / Package Security</w:t>
      </w:r>
      <w:r>
        <w:rPr>
          <w:sz w:val="18"/>
          <w:szCs w:val="18"/>
        </w:rPr>
        <w:br/>
        <w:t xml:space="preserve"> ☐ Family Monitoring</w:t>
      </w:r>
      <w:r>
        <w:rPr>
          <w:sz w:val="18"/>
          <w:szCs w:val="18"/>
        </w:rPr>
        <w:br/>
        <w:t xml:space="preserve"> ☐ Pet Monitoring</w:t>
      </w:r>
      <w:r>
        <w:rPr>
          <w:sz w:val="18"/>
          <w:szCs w:val="18"/>
        </w:rPr>
        <w:br/>
        <w:t xml:space="preserve"> ☐ Small Business Surveillance</w:t>
      </w:r>
      <w:r>
        <w:rPr>
          <w:sz w:val="18"/>
          <w:szCs w:val="18"/>
        </w:rPr>
        <w:br/>
        <w:t xml:space="preserve"> ☐ Neighborhood Safety</w:t>
      </w:r>
      <w:r>
        <w:rPr>
          <w:sz w:val="18"/>
          <w:szCs w:val="18"/>
        </w:rPr>
        <w:br/>
        <w:t xml:space="preserve"> ☐ Other: __________________________</w:t>
      </w:r>
    </w:p>
    <w:p w14:paraId="0473A392" w14:textId="77777777" w:rsidR="00BC53CD" w:rsidRDefault="00000000">
      <w:pPr>
        <w:rPr>
          <w:sz w:val="18"/>
          <w:szCs w:val="18"/>
        </w:rPr>
      </w:pPr>
      <w:r>
        <w:pict w14:anchorId="10B38F1B">
          <v:rect id="_x0000_i1027" style="width:0;height:1.5pt" o:hralign="center" o:hrstd="t" o:hr="t" fillcolor="#a0a0a0" stroked="f"/>
        </w:pict>
      </w:r>
    </w:p>
    <w:p w14:paraId="6356D2A2" w14:textId="77777777" w:rsidR="00BC53CD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3" w:name="_h04i7o9q8ls" w:colFirst="0" w:colLast="0"/>
      <w:bookmarkEnd w:id="3"/>
      <w:r>
        <w:rPr>
          <w:b/>
          <w:color w:val="000000"/>
          <w:sz w:val="26"/>
          <w:szCs w:val="26"/>
        </w:rPr>
        <w:t>Section 4 — Participant Commitments</w:t>
      </w:r>
    </w:p>
    <w:p w14:paraId="14DB6C58" w14:textId="77777777" w:rsidR="00BC53CD" w:rsidRDefault="00000000">
      <w:pPr>
        <w:spacing w:before="240" w:after="240"/>
        <w:rPr>
          <w:sz w:val="18"/>
          <w:szCs w:val="18"/>
        </w:rPr>
      </w:pPr>
      <w:r>
        <w:rPr>
          <w:sz w:val="18"/>
          <w:szCs w:val="18"/>
        </w:rPr>
        <w:t>A brief, numbered list (instead of long bullet paragraphs):</w:t>
      </w:r>
    </w:p>
    <w:p w14:paraId="40D81721" w14:textId="77777777" w:rsidR="00BC53CD" w:rsidRDefault="00000000">
      <w:pPr>
        <w:spacing w:before="240" w:after="240"/>
        <w:rPr>
          <w:sz w:val="18"/>
          <w:szCs w:val="18"/>
        </w:rPr>
      </w:pPr>
      <w:r>
        <w:rPr>
          <w:rFonts w:ascii="Andika" w:eastAsia="Andika" w:hAnsi="Andika" w:cs="Andika"/>
          <w:sz w:val="18"/>
          <w:szCs w:val="18"/>
        </w:rPr>
        <w:t xml:space="preserve">1️⃣ Post at least one original 30+ second video within 14 days of receiving the </w:t>
      </w:r>
      <w:proofErr w:type="spellStart"/>
      <w:r>
        <w:rPr>
          <w:rFonts w:ascii="Andika" w:eastAsia="Andika" w:hAnsi="Andika" w:cs="Andika"/>
          <w:sz w:val="18"/>
          <w:szCs w:val="18"/>
        </w:rPr>
        <w:t>Zevlix</w:t>
      </w:r>
      <w:proofErr w:type="spellEnd"/>
      <w:r>
        <w:rPr>
          <w:rFonts w:ascii="Andika" w:eastAsia="Andika" w:hAnsi="Andika" w:cs="Andika"/>
          <w:sz w:val="18"/>
          <w:szCs w:val="18"/>
        </w:rPr>
        <w:t xml:space="preserve"> camera.</w:t>
      </w:r>
      <w:r>
        <w:rPr>
          <w:rFonts w:ascii="Andika" w:eastAsia="Andika" w:hAnsi="Andika" w:cs="Andika"/>
          <w:sz w:val="18"/>
          <w:szCs w:val="18"/>
        </w:rPr>
        <w:br/>
        <w:t xml:space="preserve"> 2️⃣ Include “</w:t>
      </w:r>
      <w:proofErr w:type="spellStart"/>
      <w:r>
        <w:rPr>
          <w:rFonts w:ascii="Andika" w:eastAsia="Andika" w:hAnsi="Andika" w:cs="Andika"/>
          <w:sz w:val="18"/>
          <w:szCs w:val="18"/>
        </w:rPr>
        <w:t>Zevlix</w:t>
      </w:r>
      <w:proofErr w:type="spellEnd"/>
      <w:r>
        <w:rPr>
          <w:rFonts w:ascii="Andika" w:eastAsia="Andika" w:hAnsi="Andika" w:cs="Andika"/>
          <w:sz w:val="18"/>
          <w:szCs w:val="18"/>
        </w:rPr>
        <w:t xml:space="preserve"> Camera” in your video title/description and link to</w:t>
      </w:r>
      <w:hyperlink r:id="rId6">
        <w:r>
          <w:rPr>
            <w:sz w:val="18"/>
            <w:szCs w:val="18"/>
          </w:rPr>
          <w:t xml:space="preserve"> </w:t>
        </w:r>
      </w:hyperlink>
      <w:hyperlink r:id="rId7">
        <w:r>
          <w:rPr>
            <w:b/>
            <w:color w:val="1155CC"/>
            <w:sz w:val="18"/>
            <w:szCs w:val="18"/>
            <w:u w:val="single"/>
          </w:rPr>
          <w:t>www.zevlix.com</w:t>
        </w:r>
      </w:hyperlink>
      <w:r>
        <w:rPr>
          <w:rFonts w:ascii="Andika" w:eastAsia="Andika" w:hAnsi="Andika" w:cs="Andika"/>
          <w:sz w:val="18"/>
          <w:szCs w:val="18"/>
        </w:rPr>
        <w:t>.</w:t>
      </w:r>
      <w:r>
        <w:rPr>
          <w:rFonts w:ascii="Andika" w:eastAsia="Andika" w:hAnsi="Andika" w:cs="Andika"/>
          <w:sz w:val="18"/>
          <w:szCs w:val="18"/>
        </w:rPr>
        <w:br/>
        <w:t xml:space="preserve"> 3️⃣ Use the hashtag </w:t>
      </w:r>
      <w:r>
        <w:rPr>
          <w:b/>
          <w:sz w:val="18"/>
          <w:szCs w:val="18"/>
        </w:rPr>
        <w:t>#ZevlixCam</w:t>
      </w:r>
      <w:r>
        <w:rPr>
          <w:rFonts w:ascii="Andika" w:eastAsia="Andika" w:hAnsi="Andika" w:cs="Andika"/>
          <w:sz w:val="18"/>
          <w:szCs w:val="18"/>
        </w:rPr>
        <w:t>.</w:t>
      </w:r>
      <w:r>
        <w:rPr>
          <w:rFonts w:ascii="Andika" w:eastAsia="Andika" w:hAnsi="Andika" w:cs="Andika"/>
          <w:sz w:val="18"/>
          <w:szCs w:val="18"/>
        </w:rPr>
        <w:br/>
        <w:t xml:space="preserve"> 4️⃣ Subscribe and engage with Zevlix’s official YouTube channel.</w:t>
      </w:r>
      <w:r>
        <w:rPr>
          <w:rFonts w:ascii="Andika" w:eastAsia="Andika" w:hAnsi="Andika" w:cs="Andika"/>
          <w:sz w:val="18"/>
          <w:szCs w:val="18"/>
        </w:rPr>
        <w:br/>
        <w:t xml:space="preserve"> 5️⃣ Allow Zevlix to share or repost your submitted content.</w:t>
      </w:r>
      <w:r>
        <w:rPr>
          <w:rFonts w:ascii="Andika" w:eastAsia="Andika" w:hAnsi="Andika" w:cs="Andika"/>
          <w:sz w:val="18"/>
          <w:szCs w:val="18"/>
        </w:rPr>
        <w:br/>
        <w:t xml:space="preserve"> 6️⃣ Understand that non-compliance may result in being charged the product’s retail value.</w:t>
      </w:r>
    </w:p>
    <w:p w14:paraId="3CFC1871" w14:textId="77777777" w:rsidR="00BC53CD" w:rsidRDefault="00000000">
      <w:pPr>
        <w:rPr>
          <w:sz w:val="18"/>
          <w:szCs w:val="18"/>
        </w:rPr>
      </w:pPr>
      <w:r>
        <w:pict w14:anchorId="5385ABD7">
          <v:rect id="_x0000_i1028" style="width:0;height:1.5pt" o:hralign="center" o:hrstd="t" o:hr="t" fillcolor="#a0a0a0" stroked="f"/>
        </w:pict>
      </w:r>
    </w:p>
    <w:p w14:paraId="2E427D85" w14:textId="77777777" w:rsidR="00BC53CD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4" w:name="_ro9fzosddnpi" w:colFirst="0" w:colLast="0"/>
      <w:bookmarkEnd w:id="4"/>
      <w:r>
        <w:rPr>
          <w:b/>
          <w:color w:val="000000"/>
          <w:sz w:val="26"/>
          <w:szCs w:val="26"/>
        </w:rPr>
        <w:t>Section 5 — Deposit Authorization</w:t>
      </w:r>
    </w:p>
    <w:p w14:paraId="47D62252" w14:textId="77777777" w:rsidR="00BC53CD" w:rsidRDefault="00000000">
      <w:pPr>
        <w:spacing w:before="240" w:after="240"/>
        <w:rPr>
          <w:sz w:val="18"/>
          <w:szCs w:val="18"/>
        </w:rPr>
      </w:pPr>
      <w:r>
        <w:rPr>
          <w:sz w:val="18"/>
          <w:szCs w:val="18"/>
        </w:rPr>
        <w:t>Short and clean paragraph, followed by signature line:</w:t>
      </w:r>
    </w:p>
    <w:p w14:paraId="7CEF76CE" w14:textId="77777777" w:rsidR="00BC53CD" w:rsidRDefault="00000000">
      <w:pPr>
        <w:spacing w:before="240" w:after="240"/>
        <w:ind w:left="600" w:right="600"/>
        <w:rPr>
          <w:sz w:val="18"/>
          <w:szCs w:val="18"/>
        </w:rPr>
      </w:pPr>
      <w:r>
        <w:rPr>
          <w:sz w:val="18"/>
          <w:szCs w:val="18"/>
        </w:rPr>
        <w:t xml:space="preserve">I understand that </w:t>
      </w:r>
      <w:proofErr w:type="spellStart"/>
      <w:r>
        <w:rPr>
          <w:sz w:val="18"/>
          <w:szCs w:val="18"/>
        </w:rPr>
        <w:t>Zevlix</w:t>
      </w:r>
      <w:proofErr w:type="spellEnd"/>
      <w:r>
        <w:rPr>
          <w:sz w:val="18"/>
          <w:szCs w:val="18"/>
        </w:rPr>
        <w:t xml:space="preserve"> may require a refundable deposit before shipment.</w:t>
      </w:r>
      <w:r>
        <w:rPr>
          <w:sz w:val="18"/>
          <w:szCs w:val="18"/>
        </w:rPr>
        <w:br/>
        <w:t xml:space="preserve"> If program conditions are not met, </w:t>
      </w:r>
      <w:proofErr w:type="spellStart"/>
      <w:r>
        <w:rPr>
          <w:sz w:val="18"/>
          <w:szCs w:val="18"/>
        </w:rPr>
        <w:t>Zevlix</w:t>
      </w:r>
      <w:proofErr w:type="spellEnd"/>
      <w:r>
        <w:rPr>
          <w:sz w:val="18"/>
          <w:szCs w:val="18"/>
        </w:rPr>
        <w:t xml:space="preserve"> reserves the right to charge the full retail value.</w:t>
      </w:r>
    </w:p>
    <w:p w14:paraId="09ADC6EF" w14:textId="77777777" w:rsidR="00BC53CD" w:rsidRDefault="00000000">
      <w:pPr>
        <w:spacing w:before="240" w:after="240"/>
        <w:rPr>
          <w:sz w:val="18"/>
          <w:szCs w:val="18"/>
        </w:rPr>
      </w:pPr>
      <w:r>
        <w:rPr>
          <w:b/>
          <w:sz w:val="18"/>
          <w:szCs w:val="18"/>
        </w:rPr>
        <w:t>Signature of Applicant:</w:t>
      </w:r>
      <w:r>
        <w:rPr>
          <w:sz w:val="18"/>
          <w:szCs w:val="18"/>
        </w:rPr>
        <w:t xml:space="preserve"> _________________________</w:t>
      </w:r>
      <w:proofErr w:type="gramStart"/>
      <w:r>
        <w:rPr>
          <w:sz w:val="18"/>
          <w:szCs w:val="18"/>
        </w:rPr>
        <w:t>_  </w:t>
      </w:r>
      <w:r>
        <w:rPr>
          <w:b/>
          <w:sz w:val="18"/>
          <w:szCs w:val="18"/>
        </w:rPr>
        <w:t>Date</w:t>
      </w:r>
      <w:proofErr w:type="gramEnd"/>
      <w:r>
        <w:rPr>
          <w:b/>
          <w:sz w:val="18"/>
          <w:szCs w:val="18"/>
        </w:rPr>
        <w:t>:</w:t>
      </w:r>
      <w:r>
        <w:rPr>
          <w:sz w:val="18"/>
          <w:szCs w:val="18"/>
        </w:rPr>
        <w:t xml:space="preserve"> ____________________</w:t>
      </w:r>
    </w:p>
    <w:p w14:paraId="6AB5694E" w14:textId="77777777" w:rsidR="00BC53CD" w:rsidRDefault="00000000">
      <w:pPr>
        <w:rPr>
          <w:sz w:val="18"/>
          <w:szCs w:val="18"/>
        </w:rPr>
      </w:pPr>
      <w:r>
        <w:lastRenderedPageBreak/>
        <w:pict w14:anchorId="4A1E3750">
          <v:rect id="_x0000_i1029" style="width:0;height:1.5pt" o:hralign="center" o:hrstd="t" o:hr="t" fillcolor="#a0a0a0" stroked="f"/>
        </w:pict>
      </w:r>
    </w:p>
    <w:p w14:paraId="4C95D52A" w14:textId="77777777" w:rsidR="00BC53CD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5" w:name="_nz5dtberqsed" w:colFirst="0" w:colLast="0"/>
      <w:bookmarkEnd w:id="5"/>
      <w:r>
        <w:rPr>
          <w:b/>
          <w:color w:val="000000"/>
          <w:sz w:val="26"/>
          <w:szCs w:val="26"/>
        </w:rPr>
        <w:t>Section 6 — Acknowledgments</w:t>
      </w:r>
    </w:p>
    <w:p w14:paraId="2B1F8174" w14:textId="77777777" w:rsidR="00BC53CD" w:rsidRDefault="00000000">
      <w:pPr>
        <w:spacing w:before="240" w:after="240"/>
        <w:rPr>
          <w:sz w:val="18"/>
          <w:szCs w:val="18"/>
        </w:rPr>
      </w:pPr>
      <w:r>
        <w:rPr>
          <w:sz w:val="18"/>
          <w:szCs w:val="18"/>
        </w:rPr>
        <w:t>Organized into clean digital checkboxes:</w:t>
      </w:r>
      <w:r>
        <w:rPr>
          <w:sz w:val="18"/>
          <w:szCs w:val="18"/>
        </w:rPr>
        <w:br/>
        <w:t xml:space="preserve"> ☐ I am 18 years or older and a U.S. resident.</w:t>
      </w:r>
      <w:r>
        <w:rPr>
          <w:sz w:val="18"/>
          <w:szCs w:val="18"/>
        </w:rPr>
        <w:br/>
        <w:t xml:space="preserve"> ☐ I confirm all information is accurate.</w:t>
      </w:r>
      <w:r>
        <w:rPr>
          <w:sz w:val="18"/>
          <w:szCs w:val="18"/>
        </w:rPr>
        <w:br/>
        <w:t xml:space="preserve"> ☐ I have read and agree to the </w:t>
      </w:r>
      <w:proofErr w:type="spellStart"/>
      <w:r>
        <w:rPr>
          <w:sz w:val="18"/>
          <w:szCs w:val="18"/>
        </w:rPr>
        <w:t>Zevlix</w:t>
      </w:r>
      <w:proofErr w:type="spellEnd"/>
      <w:r>
        <w:rPr>
          <w:sz w:val="18"/>
          <w:szCs w:val="18"/>
        </w:rPr>
        <w:t xml:space="preserve"> Free Trial &amp; Sharing Program Terms.</w:t>
      </w:r>
      <w:r>
        <w:rPr>
          <w:sz w:val="18"/>
          <w:szCs w:val="18"/>
        </w:rPr>
        <w:br/>
        <w:t xml:space="preserve"> ☐ I consent to be contacted by </w:t>
      </w:r>
      <w:proofErr w:type="spellStart"/>
      <w:r>
        <w:rPr>
          <w:sz w:val="18"/>
          <w:szCs w:val="18"/>
        </w:rPr>
        <w:t>Zevlix</w:t>
      </w:r>
      <w:proofErr w:type="spellEnd"/>
      <w:r>
        <w:rPr>
          <w:sz w:val="18"/>
          <w:szCs w:val="18"/>
        </w:rPr>
        <w:t xml:space="preserve"> regarding this program.</w:t>
      </w:r>
    </w:p>
    <w:p w14:paraId="72B606C5" w14:textId="77777777" w:rsidR="00BC53CD" w:rsidRDefault="00BC53CD">
      <w:pPr>
        <w:rPr>
          <w:sz w:val="18"/>
          <w:szCs w:val="18"/>
        </w:rPr>
      </w:pPr>
    </w:p>
    <w:sectPr w:rsidR="00BC53CD"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62D179" w14:textId="77777777" w:rsidR="00497018" w:rsidRDefault="00497018">
      <w:pPr>
        <w:spacing w:line="240" w:lineRule="auto"/>
      </w:pPr>
      <w:r>
        <w:separator/>
      </w:r>
    </w:p>
  </w:endnote>
  <w:endnote w:type="continuationSeparator" w:id="0">
    <w:p w14:paraId="47C979E5" w14:textId="77777777" w:rsidR="00497018" w:rsidRDefault="004970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ika">
    <w:charset w:val="00"/>
    <w:family w:val="auto"/>
    <w:pitch w:val="default"/>
    <w:embedRegular r:id="rId1" w:fontKey="{1088F210-DD35-420E-B707-B0EF2A7E9C9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18C6D26-474B-4864-B9E8-0FFFF82E1B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EFAA92E-E362-45C3-AF7D-065102FCF5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7A1B0" w14:textId="77777777" w:rsidR="00BC53CD" w:rsidRDefault="00000000">
    <w:pPr>
      <w:jc w:val="center"/>
      <w:rPr>
        <w:b/>
        <w:sz w:val="12"/>
        <w:szCs w:val="12"/>
      </w:rPr>
    </w:pPr>
    <w:r>
      <w:rPr>
        <w:b/>
        <w:sz w:val="12"/>
        <w:szCs w:val="12"/>
      </w:rPr>
      <w:t>ZEVLIX INC.</w:t>
    </w:r>
  </w:p>
  <w:p w14:paraId="5A42DC2A" w14:textId="77777777" w:rsidR="00BC53CD" w:rsidRDefault="00000000">
    <w:pPr>
      <w:jc w:val="center"/>
      <w:rPr>
        <w:sz w:val="12"/>
        <w:szCs w:val="12"/>
      </w:rPr>
    </w:pPr>
    <w:r>
      <w:rPr>
        <w:sz w:val="12"/>
        <w:szCs w:val="12"/>
      </w:rPr>
      <w:t>New York, NY, USA | www.zevlix.com | info@zevlix.com</w:t>
    </w:r>
  </w:p>
  <w:p w14:paraId="52052195" w14:textId="77777777" w:rsidR="00BC53CD" w:rsidRDefault="00000000">
    <w:pPr>
      <w:jc w:val="center"/>
      <w:rPr>
        <w:sz w:val="12"/>
        <w:szCs w:val="12"/>
      </w:rPr>
    </w:pPr>
    <w:r>
      <w:rPr>
        <w:i/>
        <w:sz w:val="12"/>
        <w:szCs w:val="12"/>
      </w:rPr>
      <w:t>Building Affordable AI Security for Every Home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2576F5" w14:textId="77777777" w:rsidR="00497018" w:rsidRDefault="00497018">
      <w:pPr>
        <w:spacing w:line="240" w:lineRule="auto"/>
      </w:pPr>
      <w:r>
        <w:separator/>
      </w:r>
    </w:p>
  </w:footnote>
  <w:footnote w:type="continuationSeparator" w:id="0">
    <w:p w14:paraId="436A5BF1" w14:textId="77777777" w:rsidR="00497018" w:rsidRDefault="0049701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3CD"/>
    <w:rsid w:val="00497018"/>
    <w:rsid w:val="007855A0"/>
    <w:rsid w:val="00BC53CD"/>
    <w:rsid w:val="00D32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316849"/>
  <w15:docId w15:val="{F7C3A57E-E3EB-4004-8E53-8586D9737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www.zevlix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zevlix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390</Words>
  <Characters>2227</Characters>
  <Application>Microsoft Office Word</Application>
  <DocSecurity>0</DocSecurity>
  <Lines>18</Lines>
  <Paragraphs>5</Paragraphs>
  <ScaleCrop>false</ScaleCrop>
  <Company/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Shanta Persaud</dc:creator>
  <cp:lastModifiedBy>tinki zhao</cp:lastModifiedBy>
  <cp:revision>2</cp:revision>
  <dcterms:created xsi:type="dcterms:W3CDTF">2025-10-06T23:57:00Z</dcterms:created>
  <dcterms:modified xsi:type="dcterms:W3CDTF">2025-10-06T23:57:00Z</dcterms:modified>
</cp:coreProperties>
</file>