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header6.xml" ContentType="application/vnd.openxmlformats-officedocument.wordprocessingml.header+xml"/>
  <Override PartName="/word/footer7.xml" ContentType="application/vnd.openxmlformats-officedocument.wordprocessingml.footer+xml"/>
  <Override PartName="/word/header7.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10.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1.xml" ContentType="application/vnd.openxmlformats-officedocument.wordprocessingml.header+xml"/>
  <Override PartName="/word/footer14.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header14.xml" ContentType="application/vnd.openxmlformats-officedocument.wordprocessingml.header+xml"/>
  <Override PartName="/word/footer19.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17.xml" ContentType="application/vnd.openxmlformats-officedocument.wordprocessingml.header+xml"/>
  <Override PartName="/word/footer22.xml" ContentType="application/vnd.openxmlformats-officedocument.wordprocessingml.footer+xml"/>
  <Override PartName="/word/header18.xml" ContentType="application/vnd.openxmlformats-officedocument.wordprocessingml.header+xml"/>
  <Override PartName="/word/footer23.xml" ContentType="application/vnd.openxmlformats-officedocument.wordprocessingml.footer+xml"/>
  <Override PartName="/word/footer24.xml" ContentType="application/vnd.openxmlformats-officedocument.wordprocessingml.footer+xml"/>
  <Override PartName="/word/header19.xml" ContentType="application/vnd.openxmlformats-officedocument.wordprocessingml.header+xml"/>
  <Override PartName="/word/header20.xml" ContentType="application/vnd.openxmlformats-officedocument.wordprocessingml.header+xml"/>
  <Override PartName="/word/footer25.xml" ContentType="application/vnd.openxmlformats-officedocument.wordprocessingml.footer+xml"/>
  <Override PartName="/word/footer26.xml" ContentType="application/vnd.openxmlformats-officedocument.wordprocessingml.footer+xml"/>
  <Override PartName="/word/header21.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header22.xml" ContentType="application/vnd.openxmlformats-officedocument.wordprocessingml.header+xml"/>
  <Override PartName="/word/footer32.xml" ContentType="application/vnd.openxmlformats-officedocument.wordprocessingml.footer+xml"/>
  <Override PartName="/word/footer33.xml" ContentType="application/vnd.openxmlformats-officedocument.wordprocessingml.footer+xml"/>
  <Override PartName="/word/footer34.xml" ContentType="application/vnd.openxmlformats-officedocument.wordprocessingml.footer+xml"/>
  <Override PartName="/word/footer35.xml" ContentType="application/vnd.openxmlformats-officedocument.wordprocessingml.footer+xml"/>
  <Override PartName="/word/footer36.xml" ContentType="application/vnd.openxmlformats-officedocument.wordprocessingml.footer+xml"/>
  <Override PartName="/word/footer37.xml" ContentType="application/vnd.openxmlformats-officedocument.wordprocessingml.footer+xml"/>
  <Override PartName="/word/footer38.xml" ContentType="application/vnd.openxmlformats-officedocument.wordprocessingml.footer+xml"/>
  <Override PartName="/word/footer39.xml" ContentType="application/vnd.openxmlformats-officedocument.wordprocessingml.footer+xml"/>
  <Override PartName="/word/header23.xml" ContentType="application/vnd.openxmlformats-officedocument.wordprocessingml.header+xml"/>
  <Override PartName="/word/header24.xml" ContentType="application/vnd.openxmlformats-officedocument.wordprocessingml.header+xml"/>
  <Override PartName="/word/footer40.xml" ContentType="application/vnd.openxmlformats-officedocument.wordprocessingml.footer+xml"/>
  <Override PartName="/word/footer41.xml" ContentType="application/vnd.openxmlformats-officedocument.wordprocessingml.footer+xml"/>
  <Override PartName="/word/footer42.xml" ContentType="application/vnd.openxmlformats-officedocument.wordprocessingml.footer+xml"/>
  <Override PartName="/word/footer4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0BDB911" w14:textId="38CE073F" w:rsidR="00ED07F8" w:rsidRDefault="00ED07F8" w:rsidP="00ED07F8">
      <w:pPr>
        <w:jc w:val="center"/>
        <w:rPr>
          <w:rFonts w:ascii="Forgotten Futurist" w:hAnsi="Forgotten Futurist" w:cs="Arial"/>
          <w:bCs/>
          <w:noProof/>
          <w:lang w:val="en-US"/>
        </w:rPr>
      </w:pPr>
      <w:r w:rsidRPr="00BD1C2E">
        <w:rPr>
          <w:rFonts w:ascii="Forgotten Futurist" w:hAnsi="Forgotten Futurist" w:cs="Arial"/>
          <w:b/>
          <w:i/>
          <w:iCs/>
          <w:noProof/>
          <w:sz w:val="56"/>
          <w:szCs w:val="56"/>
        </w:rPr>
        <w:drawing>
          <wp:anchor distT="0" distB="0" distL="114300" distR="114300" simplePos="0" relativeHeight="251825152" behindDoc="1" locked="0" layoutInCell="1" allowOverlap="1" wp14:anchorId="76D94C03" wp14:editId="215561F6">
            <wp:simplePos x="0" y="0"/>
            <wp:positionH relativeFrom="page">
              <wp:posOffset>0</wp:posOffset>
            </wp:positionH>
            <wp:positionV relativeFrom="page">
              <wp:posOffset>68580</wp:posOffset>
            </wp:positionV>
            <wp:extent cx="7559675" cy="10605135"/>
            <wp:effectExtent l="0" t="0" r="3175" b="5715"/>
            <wp:wrapNone/>
            <wp:docPr id="14" name="Afbeelding 14" descr="Decorative front cover with image of the ClearView C and the Optele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descr="Decorative front cover with image of the ClearView C and the Optelec logo"/>
                    <pic:cNvPicPr>
                      <a:picLocks noChangeAspect="1" noChangeArrowheads="1"/>
                    </pic:cNvPicPr>
                  </pic:nvPicPr>
                  <pic:blipFill>
                    <a:blip r:embed="rId8" cstate="print">
                      <a:extLst>
                        <a:ext uri="{28A0092B-C50C-407E-A947-70E740481C1C}">
                          <a14:useLocalDpi xmlns:a14="http://schemas.microsoft.com/office/drawing/2010/main" val="0"/>
                        </a:ext>
                      </a:extLst>
                    </a:blip>
                    <a:stretch>
                      <a:fillRect/>
                    </a:stretch>
                  </pic:blipFill>
                  <pic:spPr bwMode="auto">
                    <a:xfrm>
                      <a:off x="0" y="0"/>
                      <a:ext cx="7559675" cy="106051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BBDE73" w14:textId="77777777" w:rsidR="00ED07F8" w:rsidRDefault="00ED07F8" w:rsidP="00ED07F8">
      <w:pPr>
        <w:jc w:val="center"/>
        <w:rPr>
          <w:rFonts w:ascii="Forgotten Futurist" w:hAnsi="Forgotten Futurist" w:cs="Arial"/>
          <w:bCs/>
          <w:noProof/>
          <w:lang w:val="en-US"/>
        </w:rPr>
      </w:pPr>
    </w:p>
    <w:p w14:paraId="3C976E12" w14:textId="77777777" w:rsidR="00ED07F8" w:rsidRDefault="00ED07F8" w:rsidP="00ED07F8">
      <w:pPr>
        <w:jc w:val="center"/>
        <w:rPr>
          <w:rFonts w:ascii="Forgotten Futurist" w:hAnsi="Forgotten Futurist" w:cs="Arial"/>
          <w:bCs/>
          <w:noProof/>
          <w:lang w:val="en-US"/>
        </w:rPr>
      </w:pPr>
    </w:p>
    <w:p w14:paraId="08FC5A71" w14:textId="77777777" w:rsidR="00ED07F8" w:rsidRDefault="00ED07F8" w:rsidP="00ED07F8">
      <w:pPr>
        <w:jc w:val="center"/>
        <w:rPr>
          <w:rFonts w:ascii="Forgotten Futurist" w:hAnsi="Forgotten Futurist" w:cs="Arial"/>
          <w:bCs/>
          <w:noProof/>
          <w:lang w:val="en-US"/>
        </w:rPr>
      </w:pPr>
    </w:p>
    <w:p w14:paraId="5C605DE8" w14:textId="77777777" w:rsidR="00ED07F8" w:rsidRDefault="00ED07F8" w:rsidP="00ED07F8">
      <w:pPr>
        <w:jc w:val="center"/>
        <w:rPr>
          <w:rFonts w:ascii="Forgotten Futurist" w:hAnsi="Forgotten Futurist" w:cs="Arial"/>
          <w:bCs/>
          <w:noProof/>
          <w:lang w:val="en-US"/>
        </w:rPr>
      </w:pPr>
    </w:p>
    <w:p w14:paraId="1BD3658F" w14:textId="77777777" w:rsidR="00ED07F8" w:rsidRDefault="00ED07F8" w:rsidP="00ED07F8">
      <w:pPr>
        <w:jc w:val="center"/>
        <w:rPr>
          <w:rFonts w:ascii="Forgotten Futurist" w:hAnsi="Forgotten Futurist" w:cs="Arial"/>
          <w:bCs/>
          <w:noProof/>
          <w:lang w:val="en-US"/>
        </w:rPr>
      </w:pPr>
    </w:p>
    <w:p w14:paraId="4CF47145" w14:textId="77777777" w:rsidR="00ED07F8" w:rsidRDefault="00ED07F8" w:rsidP="00ED07F8">
      <w:pPr>
        <w:jc w:val="center"/>
        <w:rPr>
          <w:rFonts w:ascii="Forgotten Futurist" w:hAnsi="Forgotten Futurist" w:cs="Arial"/>
          <w:bCs/>
          <w:noProof/>
          <w:lang w:val="en-US"/>
        </w:rPr>
      </w:pPr>
    </w:p>
    <w:p w14:paraId="16047FBB" w14:textId="77777777" w:rsidR="00ED07F8" w:rsidRDefault="00ED07F8" w:rsidP="00ED07F8">
      <w:pPr>
        <w:jc w:val="center"/>
        <w:rPr>
          <w:rFonts w:ascii="Forgotten Futurist" w:hAnsi="Forgotten Futurist" w:cs="Arial"/>
          <w:bCs/>
          <w:noProof/>
          <w:lang w:val="en-US"/>
        </w:rPr>
      </w:pPr>
    </w:p>
    <w:p w14:paraId="644BCFEA" w14:textId="77777777" w:rsidR="00ED07F8" w:rsidRDefault="00ED07F8" w:rsidP="00ED07F8">
      <w:pPr>
        <w:jc w:val="center"/>
        <w:rPr>
          <w:rFonts w:ascii="Forgotten Futurist" w:hAnsi="Forgotten Futurist" w:cs="Arial"/>
          <w:bCs/>
          <w:noProof/>
          <w:lang w:val="en-US"/>
        </w:rPr>
      </w:pPr>
    </w:p>
    <w:p w14:paraId="41B81359" w14:textId="77777777" w:rsidR="00ED07F8" w:rsidRDefault="00ED07F8" w:rsidP="00ED07F8">
      <w:pPr>
        <w:jc w:val="center"/>
        <w:rPr>
          <w:rFonts w:ascii="Forgotten Futurist" w:hAnsi="Forgotten Futurist" w:cs="Arial"/>
          <w:bCs/>
          <w:noProof/>
          <w:lang w:val="en-US"/>
        </w:rPr>
      </w:pPr>
    </w:p>
    <w:p w14:paraId="02A3CBE7" w14:textId="77777777" w:rsidR="00ED07F8" w:rsidRDefault="00ED07F8" w:rsidP="00ED07F8">
      <w:pPr>
        <w:jc w:val="center"/>
        <w:rPr>
          <w:rFonts w:ascii="Forgotten Futurist" w:hAnsi="Forgotten Futurist" w:cs="Arial"/>
          <w:bCs/>
          <w:noProof/>
          <w:lang w:val="en-US"/>
        </w:rPr>
      </w:pPr>
    </w:p>
    <w:p w14:paraId="75D1841B" w14:textId="77777777" w:rsidR="00ED07F8" w:rsidRDefault="00ED07F8" w:rsidP="00ED07F8">
      <w:pPr>
        <w:jc w:val="center"/>
        <w:rPr>
          <w:rFonts w:ascii="Forgotten Futurist" w:hAnsi="Forgotten Futurist" w:cs="Arial"/>
          <w:bCs/>
          <w:noProof/>
          <w:lang w:val="en-US"/>
        </w:rPr>
      </w:pPr>
    </w:p>
    <w:p w14:paraId="20608E6D" w14:textId="77777777" w:rsidR="00ED07F8" w:rsidRDefault="00ED07F8" w:rsidP="00ED07F8">
      <w:pPr>
        <w:jc w:val="center"/>
        <w:rPr>
          <w:rFonts w:ascii="Forgotten Futurist" w:hAnsi="Forgotten Futurist" w:cs="Arial"/>
          <w:bCs/>
          <w:noProof/>
          <w:lang w:val="en-US"/>
        </w:rPr>
      </w:pPr>
    </w:p>
    <w:p w14:paraId="6F62ED5A" w14:textId="77777777" w:rsidR="00ED07F8" w:rsidRDefault="00ED07F8" w:rsidP="00ED07F8">
      <w:pPr>
        <w:jc w:val="center"/>
        <w:rPr>
          <w:rFonts w:ascii="Forgotten Futurist" w:hAnsi="Forgotten Futurist" w:cs="Arial"/>
          <w:bCs/>
          <w:noProof/>
          <w:lang w:val="en-US"/>
        </w:rPr>
      </w:pPr>
    </w:p>
    <w:p w14:paraId="322EF210" w14:textId="77777777" w:rsidR="00ED07F8" w:rsidRDefault="00ED07F8" w:rsidP="00ED07F8">
      <w:pPr>
        <w:jc w:val="center"/>
        <w:rPr>
          <w:rFonts w:ascii="Forgotten Futurist" w:hAnsi="Forgotten Futurist" w:cs="Arial"/>
          <w:bCs/>
          <w:noProof/>
          <w:lang w:val="en-US"/>
        </w:rPr>
      </w:pPr>
    </w:p>
    <w:p w14:paraId="4E5976D1" w14:textId="77777777" w:rsidR="00ED07F8" w:rsidRDefault="00ED07F8" w:rsidP="00ED07F8">
      <w:pPr>
        <w:jc w:val="center"/>
        <w:rPr>
          <w:rFonts w:ascii="Forgotten Futurist" w:hAnsi="Forgotten Futurist" w:cs="Arial"/>
          <w:bCs/>
          <w:noProof/>
          <w:lang w:val="en-US"/>
        </w:rPr>
      </w:pPr>
    </w:p>
    <w:p w14:paraId="23D0CBEB" w14:textId="77777777" w:rsidR="00ED07F8" w:rsidRDefault="00ED07F8" w:rsidP="00ED07F8">
      <w:pPr>
        <w:jc w:val="center"/>
        <w:rPr>
          <w:rFonts w:ascii="Forgotten Futurist" w:hAnsi="Forgotten Futurist" w:cs="Arial"/>
          <w:bCs/>
          <w:noProof/>
          <w:lang w:val="en-US"/>
        </w:rPr>
      </w:pPr>
    </w:p>
    <w:p w14:paraId="563EAC0A" w14:textId="77777777" w:rsidR="00ED07F8" w:rsidRDefault="00ED07F8" w:rsidP="00ED07F8">
      <w:pPr>
        <w:jc w:val="center"/>
        <w:rPr>
          <w:rFonts w:ascii="Forgotten Futurist" w:hAnsi="Forgotten Futurist" w:cs="Arial"/>
          <w:bCs/>
          <w:noProof/>
          <w:lang w:val="en-US"/>
        </w:rPr>
      </w:pPr>
    </w:p>
    <w:p w14:paraId="63FB0F40" w14:textId="77777777" w:rsidR="00ED07F8" w:rsidRDefault="00ED07F8" w:rsidP="00ED07F8">
      <w:pPr>
        <w:jc w:val="center"/>
        <w:rPr>
          <w:rFonts w:ascii="Forgotten Futurist" w:hAnsi="Forgotten Futurist" w:cs="Arial"/>
          <w:bCs/>
          <w:noProof/>
          <w:lang w:val="en-US"/>
        </w:rPr>
      </w:pPr>
    </w:p>
    <w:p w14:paraId="579B7990" w14:textId="77777777" w:rsidR="00ED07F8" w:rsidRDefault="00ED07F8" w:rsidP="00ED07F8">
      <w:pPr>
        <w:jc w:val="center"/>
        <w:rPr>
          <w:rFonts w:ascii="Forgotten Futurist" w:hAnsi="Forgotten Futurist" w:cs="Arial"/>
          <w:bCs/>
          <w:noProof/>
          <w:lang w:val="en-US"/>
        </w:rPr>
      </w:pPr>
    </w:p>
    <w:p w14:paraId="6BE7F9FC" w14:textId="77777777" w:rsidR="00ED07F8" w:rsidRDefault="00ED07F8" w:rsidP="00ED07F8">
      <w:pPr>
        <w:jc w:val="center"/>
        <w:rPr>
          <w:rFonts w:ascii="Forgotten Futurist" w:hAnsi="Forgotten Futurist" w:cs="Arial"/>
          <w:bCs/>
          <w:noProof/>
          <w:lang w:val="en-US"/>
        </w:rPr>
      </w:pPr>
    </w:p>
    <w:p w14:paraId="44765530" w14:textId="77777777" w:rsidR="00ED07F8" w:rsidRDefault="00ED07F8" w:rsidP="00ED07F8">
      <w:pPr>
        <w:jc w:val="center"/>
        <w:rPr>
          <w:rFonts w:ascii="Forgotten Futurist" w:hAnsi="Forgotten Futurist" w:cs="Arial"/>
          <w:bCs/>
          <w:noProof/>
          <w:lang w:val="en-US"/>
        </w:rPr>
      </w:pPr>
    </w:p>
    <w:p w14:paraId="7204A479" w14:textId="77777777" w:rsidR="00ED07F8" w:rsidRDefault="00ED07F8" w:rsidP="00ED07F8">
      <w:pPr>
        <w:jc w:val="center"/>
        <w:rPr>
          <w:rFonts w:ascii="Forgotten Futurist" w:hAnsi="Forgotten Futurist" w:cs="Arial"/>
          <w:bCs/>
          <w:noProof/>
          <w:lang w:val="en-US"/>
        </w:rPr>
      </w:pPr>
    </w:p>
    <w:p w14:paraId="61E24354" w14:textId="77777777" w:rsidR="00ED07F8" w:rsidRDefault="00ED07F8" w:rsidP="00ED07F8">
      <w:pPr>
        <w:jc w:val="center"/>
        <w:rPr>
          <w:rFonts w:ascii="Forgotten Futurist" w:hAnsi="Forgotten Futurist" w:cs="Arial"/>
          <w:bCs/>
          <w:noProof/>
          <w:lang w:val="en-US"/>
        </w:rPr>
      </w:pPr>
    </w:p>
    <w:p w14:paraId="1FE73F46" w14:textId="77777777" w:rsidR="00ED07F8" w:rsidRDefault="00ED07F8" w:rsidP="00ED07F8">
      <w:pPr>
        <w:jc w:val="center"/>
        <w:rPr>
          <w:rFonts w:ascii="Forgotten Futurist" w:hAnsi="Forgotten Futurist" w:cs="Arial"/>
          <w:bCs/>
          <w:noProof/>
          <w:lang w:val="en-US"/>
        </w:rPr>
      </w:pPr>
    </w:p>
    <w:p w14:paraId="34DA9731" w14:textId="77777777" w:rsidR="00ED07F8" w:rsidRDefault="00ED07F8" w:rsidP="00ED07F8">
      <w:pPr>
        <w:rPr>
          <w:rFonts w:ascii="Forgotten Futurist" w:hAnsi="Forgotten Futurist" w:cs="Arial"/>
          <w:bCs/>
          <w:noProof/>
          <w:lang w:val="en-US"/>
        </w:rPr>
      </w:pPr>
    </w:p>
    <w:p w14:paraId="76E60EE6" w14:textId="77777777" w:rsidR="00ED07F8" w:rsidRDefault="00ED07F8" w:rsidP="00ED07F8">
      <w:pPr>
        <w:rPr>
          <w:rFonts w:ascii="Forgotten Futurist" w:hAnsi="Forgotten Futurist" w:cs="Arial"/>
          <w:bCs/>
          <w:noProof/>
          <w:lang w:val="en-US"/>
        </w:rPr>
      </w:pPr>
    </w:p>
    <w:p w14:paraId="6E422F23" w14:textId="40E6F231" w:rsidR="00ED07F8" w:rsidRDefault="00ED07F8" w:rsidP="00ED07F8">
      <w:pPr>
        <w:jc w:val="center"/>
        <w:rPr>
          <w:rFonts w:ascii="Forgotten Futurist" w:hAnsi="Forgotten Futurist" w:cs="Arial"/>
          <w:bCs/>
          <w:noProof/>
          <w:lang w:val="en-US"/>
        </w:rPr>
      </w:pPr>
      <w:r>
        <w:rPr>
          <w:noProof/>
        </w:rPr>
        <w:drawing>
          <wp:inline distT="0" distB="0" distL="0" distR="0" wp14:anchorId="309DEA98" wp14:editId="3138F39B">
            <wp:extent cx="3218180" cy="866775"/>
            <wp:effectExtent l="0" t="0" r="0" b="0"/>
            <wp:docPr id="26" name="Picture 26" descr="ClearView C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ClearView C Logo"/>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18180" cy="866775"/>
                    </a:xfrm>
                    <a:prstGeom prst="rect">
                      <a:avLst/>
                    </a:prstGeom>
                    <a:noFill/>
                    <a:ln>
                      <a:noFill/>
                    </a:ln>
                  </pic:spPr>
                </pic:pic>
              </a:graphicData>
            </a:graphic>
          </wp:inline>
        </w:drawing>
      </w:r>
    </w:p>
    <w:p w14:paraId="0E5F6EFF" w14:textId="07946D16" w:rsidR="004E6BB6" w:rsidRPr="00BD1C2E" w:rsidRDefault="004E6BB6" w:rsidP="00ED07F8">
      <w:pPr>
        <w:jc w:val="center"/>
        <w:rPr>
          <w:rFonts w:ascii="Forgotten Futurist" w:hAnsi="Forgotten Futurist" w:cs="Arial"/>
          <w:bCs/>
          <w:noProof/>
          <w:lang w:val="en-US"/>
        </w:rPr>
      </w:pPr>
    </w:p>
    <w:p w14:paraId="5277D385" w14:textId="77777777" w:rsidR="003176F1" w:rsidRDefault="003176F1">
      <w:pPr>
        <w:jc w:val="left"/>
        <w:rPr>
          <w:rFonts w:cs="Arial"/>
          <w:b/>
          <w:noProof/>
          <w:color w:val="00457C"/>
          <w:lang w:val="fr-FR"/>
        </w:rPr>
      </w:pPr>
      <w:bookmarkStart w:id="0" w:name="_Hlk72940063"/>
    </w:p>
    <w:p w14:paraId="76CC4B9B" w14:textId="77777777" w:rsidR="003176F1" w:rsidRPr="003176F1" w:rsidRDefault="003176F1">
      <w:pPr>
        <w:jc w:val="left"/>
        <w:rPr>
          <w:rFonts w:cs="Arial"/>
          <w:b/>
          <w:noProof/>
          <w:color w:val="00457C"/>
          <w:sz w:val="22"/>
          <w:szCs w:val="22"/>
          <w:lang w:val="fr-FR"/>
        </w:rPr>
      </w:pPr>
    </w:p>
    <w:p w14:paraId="1BDD926F" w14:textId="59FA6A49" w:rsidR="00BD1C2E" w:rsidRPr="003176F1" w:rsidRDefault="00BD1C2E">
      <w:pPr>
        <w:jc w:val="left"/>
        <w:rPr>
          <w:rFonts w:cs="Arial"/>
          <w:b/>
          <w:noProof/>
          <w:color w:val="00457C"/>
          <w:sz w:val="32"/>
          <w:szCs w:val="32"/>
          <w:lang w:val="fr-FR"/>
        </w:rPr>
      </w:pPr>
      <w:r w:rsidRPr="003176F1">
        <w:rPr>
          <w:rFonts w:cs="Arial"/>
          <w:b/>
          <w:noProof/>
          <w:color w:val="00457C"/>
          <w:sz w:val="32"/>
          <w:szCs w:val="32"/>
          <w:lang w:val="fr-FR"/>
        </w:rPr>
        <w:t>Advanced Features and Functions</w:t>
      </w:r>
    </w:p>
    <w:p w14:paraId="66466496" w14:textId="77777777" w:rsidR="00EF6D15" w:rsidRPr="003176F1" w:rsidRDefault="00EF6D15" w:rsidP="00ED07F8">
      <w:pPr>
        <w:jc w:val="left"/>
        <w:rPr>
          <w:rFonts w:cs="Arial"/>
          <w:b/>
          <w:noProof/>
          <w:color w:val="00457C"/>
          <w:sz w:val="32"/>
          <w:szCs w:val="32"/>
          <w:lang w:val="fr-FR"/>
        </w:rPr>
      </w:pPr>
      <w:r w:rsidRPr="003176F1">
        <w:rPr>
          <w:rFonts w:cs="Arial"/>
          <w:b/>
          <w:noProof/>
          <w:color w:val="00457C"/>
          <w:sz w:val="32"/>
          <w:szCs w:val="32"/>
          <w:lang w:val="fr-FR"/>
        </w:rPr>
        <w:t xml:space="preserve">Geavanceerde eigenschappen en functies </w:t>
      </w:r>
    </w:p>
    <w:p w14:paraId="2980AB2E" w14:textId="47BAE430" w:rsidR="00ED07F8" w:rsidRPr="003176F1" w:rsidRDefault="00EF6D15" w:rsidP="00ED07F8">
      <w:pPr>
        <w:jc w:val="left"/>
        <w:rPr>
          <w:rFonts w:cs="Arial"/>
          <w:b/>
          <w:noProof/>
          <w:color w:val="00457C"/>
          <w:sz w:val="32"/>
          <w:szCs w:val="32"/>
          <w:lang w:val="fr-FR"/>
        </w:rPr>
      </w:pPr>
      <w:r w:rsidRPr="003176F1">
        <w:rPr>
          <w:rFonts w:cs="Arial"/>
          <w:b/>
          <w:noProof/>
          <w:color w:val="00457C"/>
          <w:sz w:val="32"/>
          <w:szCs w:val="32"/>
          <w:lang w:val="fr-FR"/>
        </w:rPr>
        <w:t xml:space="preserve">Fonctionnalités et fonctions avancées </w:t>
      </w:r>
    </w:p>
    <w:p w14:paraId="09AFD0EC" w14:textId="67D0E21F" w:rsidR="00ED07F8" w:rsidRPr="003176F1" w:rsidRDefault="00EF6D15" w:rsidP="00ED07F8">
      <w:pPr>
        <w:jc w:val="left"/>
        <w:rPr>
          <w:rFonts w:cs="Arial"/>
          <w:b/>
          <w:noProof/>
          <w:color w:val="00457C"/>
          <w:sz w:val="32"/>
          <w:szCs w:val="32"/>
          <w:lang w:val="fr-FR"/>
        </w:rPr>
        <w:sectPr w:rsidR="00ED07F8" w:rsidRPr="003176F1" w:rsidSect="004E6BB6">
          <w:headerReference w:type="default" r:id="rId10"/>
          <w:footerReference w:type="even" r:id="rId11"/>
          <w:footerReference w:type="default" r:id="rId12"/>
          <w:headerReference w:type="first" r:id="rId13"/>
          <w:footerReference w:type="first" r:id="rId14"/>
          <w:type w:val="continuous"/>
          <w:pgSz w:w="11906" w:h="16838" w:code="9"/>
          <w:pgMar w:top="1134" w:right="1106" w:bottom="1134" w:left="1080" w:header="567" w:footer="567" w:gutter="0"/>
          <w:cols w:space="627"/>
          <w:titlePg/>
          <w:docGrid w:linePitch="360"/>
        </w:sectPr>
      </w:pPr>
      <w:r w:rsidRPr="003176F1">
        <w:rPr>
          <w:rFonts w:cs="Arial"/>
          <w:b/>
          <w:noProof/>
          <w:color w:val="00457C"/>
          <w:sz w:val="32"/>
          <w:szCs w:val="32"/>
          <w:lang w:val="fr-FR"/>
        </w:rPr>
        <w:t xml:space="preserve">Funzioni Avanzate </w:t>
      </w:r>
    </w:p>
    <w:p w14:paraId="027AF082" w14:textId="537FB38D" w:rsidR="00ED07F8" w:rsidRPr="003176F1" w:rsidRDefault="00EF6D15" w:rsidP="00ED07F8">
      <w:pPr>
        <w:jc w:val="left"/>
        <w:rPr>
          <w:rFonts w:cs="Arial"/>
          <w:b/>
          <w:noProof/>
          <w:color w:val="00457C"/>
          <w:sz w:val="32"/>
          <w:szCs w:val="32"/>
          <w:lang w:val="fr-FR"/>
        </w:rPr>
      </w:pPr>
      <w:r w:rsidRPr="003176F1">
        <w:rPr>
          <w:rFonts w:cs="Arial"/>
          <w:b/>
          <w:noProof/>
          <w:color w:val="00457C"/>
          <w:sz w:val="32"/>
          <w:szCs w:val="32"/>
          <w:lang w:val="fr-FR"/>
        </w:rPr>
        <w:t xml:space="preserve">Características y funciones avanzadas </w:t>
      </w:r>
    </w:p>
    <w:p w14:paraId="22B3B5A5" w14:textId="77777777" w:rsidR="003F3D35" w:rsidRPr="003176F1" w:rsidRDefault="00EF6D15" w:rsidP="00ED07F8">
      <w:pPr>
        <w:jc w:val="left"/>
        <w:rPr>
          <w:rFonts w:cs="Arial"/>
          <w:b/>
          <w:noProof/>
          <w:color w:val="00457C"/>
          <w:sz w:val="32"/>
          <w:szCs w:val="32"/>
          <w:lang w:val="de-DE"/>
        </w:rPr>
      </w:pPr>
      <w:r w:rsidRPr="003176F1">
        <w:rPr>
          <w:rFonts w:cs="Arial"/>
          <w:b/>
          <w:noProof/>
          <w:color w:val="00457C"/>
          <w:sz w:val="32"/>
          <w:szCs w:val="32"/>
          <w:lang w:val="de-DE"/>
        </w:rPr>
        <w:t>Erweiterte Ausstattungsmerkmale und Funktionen</w:t>
      </w:r>
    </w:p>
    <w:p w14:paraId="7121BF22" w14:textId="58D61A62" w:rsidR="006B19CD" w:rsidRPr="003176F1" w:rsidRDefault="003F3D35" w:rsidP="00ED07F8">
      <w:pPr>
        <w:jc w:val="left"/>
        <w:rPr>
          <w:rFonts w:ascii="PMingLiU" w:hAnsi="PMingLiU" w:cs="Microsoft JhengHei"/>
          <w:b/>
          <w:bCs/>
          <w:color w:val="00457C"/>
          <w:sz w:val="32"/>
          <w:szCs w:val="32"/>
          <w:lang w:val="de-DE"/>
        </w:rPr>
      </w:pPr>
      <w:r w:rsidRPr="003176F1">
        <w:rPr>
          <w:rFonts w:ascii="PMingLiU" w:hAnsi="PMingLiU" w:cs="MS Gothic" w:hint="eastAsia"/>
          <w:b/>
          <w:bCs/>
          <w:color w:val="00457C"/>
          <w:sz w:val="32"/>
          <w:szCs w:val="32"/>
        </w:rPr>
        <w:t>高</w:t>
      </w:r>
      <w:r w:rsidRPr="003176F1">
        <w:rPr>
          <w:rFonts w:ascii="PMingLiU" w:hAnsi="PMingLiU" w:cs="Microsoft JhengHei" w:hint="eastAsia"/>
          <w:b/>
          <w:bCs/>
          <w:color w:val="00457C"/>
          <w:sz w:val="32"/>
          <w:szCs w:val="32"/>
        </w:rPr>
        <w:t>级特性与功能</w:t>
      </w:r>
    </w:p>
    <w:p w14:paraId="438FBAE7" w14:textId="77777777" w:rsidR="00AC044B" w:rsidRPr="003176F1" w:rsidRDefault="00AC044B" w:rsidP="003176F1">
      <w:pPr>
        <w:jc w:val="left"/>
        <w:rPr>
          <w:rFonts w:ascii="MS PGothic" w:eastAsia="MS PGothic" w:hAnsi="MS PGothic" w:cs="Arial"/>
          <w:b/>
          <w:color w:val="1F497D" w:themeColor="text2"/>
          <w:sz w:val="36"/>
          <w:szCs w:val="36"/>
          <w:lang w:val="de-DE"/>
        </w:rPr>
      </w:pPr>
      <w:r w:rsidRPr="003176F1">
        <w:rPr>
          <w:rFonts w:ascii="MS PGothic" w:eastAsia="MS PGothic" w:hAnsi="MS PGothic" w:cs="Arial" w:hint="eastAsia"/>
          <w:b/>
          <w:color w:val="1F497D" w:themeColor="text2"/>
          <w:sz w:val="36"/>
          <w:szCs w:val="36"/>
          <w:lang w:val="en-US" w:eastAsia="ja-JP"/>
        </w:rPr>
        <w:t>取扱説明書</w:t>
      </w:r>
    </w:p>
    <w:p w14:paraId="28BF0781" w14:textId="77777777" w:rsidR="00AC044B" w:rsidRPr="006B19CD" w:rsidRDefault="00AC044B" w:rsidP="00ED07F8">
      <w:pPr>
        <w:jc w:val="left"/>
        <w:rPr>
          <w:rFonts w:ascii="PMingLiU" w:hAnsi="PMingLiU" w:cs="Microsoft JhengHei"/>
          <w:b/>
          <w:bCs/>
          <w:color w:val="00457C"/>
          <w:lang w:val="de-DE"/>
        </w:rPr>
      </w:pPr>
    </w:p>
    <w:p w14:paraId="45B21BAF" w14:textId="2D46F9B7" w:rsidR="00ED07F8" w:rsidRPr="003F3D35" w:rsidRDefault="00ED07F8" w:rsidP="00ED07F8">
      <w:pPr>
        <w:jc w:val="left"/>
        <w:rPr>
          <w:rFonts w:ascii="PMingLiU" w:hAnsi="PMingLiU" w:cs="Arial"/>
          <w:b/>
          <w:bCs/>
          <w:noProof/>
          <w:color w:val="00457C"/>
          <w:lang w:val="de-DE"/>
        </w:rPr>
        <w:sectPr w:rsidR="00ED07F8" w:rsidRPr="003F3D35" w:rsidSect="004E6BB6">
          <w:headerReference w:type="default" r:id="rId15"/>
          <w:footerReference w:type="default" r:id="rId16"/>
          <w:headerReference w:type="first" r:id="rId17"/>
          <w:footerReference w:type="first" r:id="rId18"/>
          <w:type w:val="continuous"/>
          <w:pgSz w:w="11906" w:h="16838" w:code="9"/>
          <w:pgMar w:top="1134" w:right="1106" w:bottom="1134" w:left="1080" w:header="567" w:footer="567" w:gutter="0"/>
          <w:cols w:space="627"/>
          <w:titlePg/>
          <w:docGrid w:linePitch="360"/>
        </w:sectPr>
      </w:pPr>
    </w:p>
    <w:bookmarkEnd w:id="0"/>
    <w:p w14:paraId="43AB965E" w14:textId="6622BC2E" w:rsidR="009004C8" w:rsidRPr="003F3D35" w:rsidRDefault="009004C8">
      <w:pPr>
        <w:jc w:val="left"/>
        <w:rPr>
          <w:rFonts w:cs="Arial"/>
          <w:b/>
          <w:lang w:val="de-DE"/>
        </w:rPr>
      </w:pPr>
    </w:p>
    <w:p w14:paraId="28B46872" w14:textId="77777777" w:rsidR="004163B0" w:rsidRPr="003F3D35" w:rsidRDefault="004163B0">
      <w:pPr>
        <w:jc w:val="left"/>
        <w:rPr>
          <w:rFonts w:cs="Arial"/>
          <w:b/>
          <w:lang w:val="de-DE"/>
        </w:rPr>
      </w:pPr>
    </w:p>
    <w:p w14:paraId="2C179E27" w14:textId="77777777" w:rsidR="009004C8" w:rsidRPr="003F3D35" w:rsidRDefault="009004C8">
      <w:pPr>
        <w:jc w:val="left"/>
        <w:rPr>
          <w:rFonts w:cs="Arial"/>
          <w:b/>
          <w:lang w:val="de-DE"/>
        </w:rPr>
      </w:pPr>
    </w:p>
    <w:p w14:paraId="211B159D" w14:textId="77777777" w:rsidR="004161D0" w:rsidRPr="003F3D35" w:rsidRDefault="004161D0">
      <w:pPr>
        <w:jc w:val="left"/>
        <w:rPr>
          <w:rFonts w:cs="Arial"/>
          <w:b/>
          <w:lang w:val="de-DE"/>
        </w:rPr>
      </w:pPr>
      <w:r w:rsidRPr="003F3D35">
        <w:rPr>
          <w:rFonts w:cs="Arial"/>
          <w:b/>
          <w:lang w:val="de-DE"/>
        </w:rPr>
        <w:br w:type="page"/>
      </w:r>
    </w:p>
    <w:p w14:paraId="2718DA8A" w14:textId="77777777" w:rsidR="00FF21BA" w:rsidRPr="003F3D35" w:rsidRDefault="00FF21BA" w:rsidP="005744C6">
      <w:pPr>
        <w:tabs>
          <w:tab w:val="left" w:pos="6450"/>
        </w:tabs>
        <w:rPr>
          <w:rFonts w:cs="Arial"/>
          <w:b/>
          <w:lang w:val="de-DE"/>
        </w:rPr>
      </w:pPr>
    </w:p>
    <w:p w14:paraId="7F84A3F0" w14:textId="77777777" w:rsidR="00FF21BA" w:rsidRPr="003F3D35" w:rsidRDefault="00FF21BA" w:rsidP="005744C6">
      <w:pPr>
        <w:tabs>
          <w:tab w:val="left" w:pos="6450"/>
        </w:tabs>
        <w:rPr>
          <w:rFonts w:cs="Arial"/>
          <w:b/>
          <w:sz w:val="40"/>
          <w:szCs w:val="36"/>
          <w:lang w:val="de-DE"/>
        </w:rPr>
        <w:sectPr w:rsidR="00FF21BA" w:rsidRPr="003F3D35" w:rsidSect="004163B0">
          <w:headerReference w:type="even" r:id="rId19"/>
          <w:footerReference w:type="default" r:id="rId20"/>
          <w:headerReference w:type="first" r:id="rId21"/>
          <w:footerReference w:type="first" r:id="rId22"/>
          <w:type w:val="continuous"/>
          <w:pgSz w:w="11906" w:h="16838" w:code="9"/>
          <w:pgMar w:top="1134" w:right="1106" w:bottom="1134" w:left="1080" w:header="567" w:footer="567" w:gutter="0"/>
          <w:cols w:space="708"/>
          <w:titlePg/>
          <w:docGrid w:linePitch="360"/>
        </w:sectPr>
      </w:pPr>
    </w:p>
    <w:p w14:paraId="1E923D27" w14:textId="363755E2" w:rsidR="004163B0" w:rsidRPr="006B19CD" w:rsidRDefault="009F3888" w:rsidP="0074257F">
      <w:pPr>
        <w:tabs>
          <w:tab w:val="left" w:pos="6450"/>
        </w:tabs>
        <w:jc w:val="left"/>
        <w:rPr>
          <w:rFonts w:cs="Arial"/>
          <w:b/>
          <w:sz w:val="40"/>
          <w:szCs w:val="36"/>
          <w:lang w:val="de-DE"/>
        </w:rPr>
      </w:pPr>
      <w:r>
        <w:rPr>
          <w:rFonts w:cs="Arial"/>
          <w:b/>
          <w:sz w:val="40"/>
          <w:szCs w:val="36"/>
          <w:lang w:val="de-DE"/>
        </w:rPr>
        <w:t>Contents</w:t>
      </w:r>
    </w:p>
    <w:p w14:paraId="6B40CA85" w14:textId="77777777" w:rsidR="004163B0" w:rsidRPr="006B19CD" w:rsidRDefault="004163B0" w:rsidP="004163B0">
      <w:pPr>
        <w:tabs>
          <w:tab w:val="left" w:pos="6450"/>
        </w:tabs>
        <w:jc w:val="center"/>
        <w:rPr>
          <w:sz w:val="2"/>
          <w:lang w:val="de-DE"/>
        </w:rPr>
      </w:pPr>
    </w:p>
    <w:p w14:paraId="2E51CA80" w14:textId="6466EA80" w:rsidR="00F62D77" w:rsidRDefault="0072179C" w:rsidP="00F62D77">
      <w:pPr>
        <w:pStyle w:val="TOC1"/>
        <w:rPr>
          <w:rFonts w:asciiTheme="minorHAnsi" w:eastAsiaTheme="minorEastAsia" w:hAnsiTheme="minorHAnsi" w:cstheme="minorBidi"/>
          <w:sz w:val="22"/>
          <w:szCs w:val="22"/>
          <w:lang w:val="nl-NL"/>
        </w:rPr>
      </w:pPr>
      <w:r w:rsidRPr="003D2948">
        <w:rPr>
          <w:rFonts w:cs="Arial"/>
        </w:rPr>
        <w:fldChar w:fldCharType="begin"/>
      </w:r>
      <w:r w:rsidR="004163B0" w:rsidRPr="003D2948">
        <w:rPr>
          <w:rFonts w:cs="Arial"/>
        </w:rPr>
        <w:instrText xml:space="preserve"> TOC \o "1-3" \h \z \u </w:instrText>
      </w:r>
      <w:r w:rsidRPr="003D2948">
        <w:rPr>
          <w:rFonts w:cs="Arial"/>
        </w:rPr>
        <w:fldChar w:fldCharType="separate"/>
      </w:r>
      <w:hyperlink w:anchor="_Toc74903187" w:history="1">
        <w:r w:rsidR="00F62D77" w:rsidRPr="005573FF">
          <w:rPr>
            <w:rStyle w:val="Hyperlink"/>
            <w:rFonts w:eastAsia="MS PGothic"/>
          </w:rPr>
          <w:t>1.</w:t>
        </w:r>
        <w:r w:rsidR="00F62D77">
          <w:rPr>
            <w:rFonts w:asciiTheme="minorHAnsi" w:eastAsiaTheme="minorEastAsia" w:hAnsiTheme="minorHAnsi" w:cstheme="minorBidi"/>
            <w:sz w:val="22"/>
            <w:szCs w:val="22"/>
            <w:lang w:val="nl-NL"/>
          </w:rPr>
          <w:tab/>
        </w:r>
        <w:r w:rsidR="00F62D77" w:rsidRPr="005573FF">
          <w:rPr>
            <w:rStyle w:val="Hyperlink"/>
          </w:rPr>
          <w:t>Introduction</w:t>
        </w:r>
        <w:r w:rsidR="00F62D77">
          <w:rPr>
            <w:webHidden/>
          </w:rPr>
          <w:tab/>
        </w:r>
        <w:r w:rsidR="00F62D77">
          <w:rPr>
            <w:webHidden/>
          </w:rPr>
          <w:fldChar w:fldCharType="begin"/>
        </w:r>
        <w:r w:rsidR="00F62D77">
          <w:rPr>
            <w:webHidden/>
          </w:rPr>
          <w:instrText xml:space="preserve"> PAGEREF _Toc74903187 \h </w:instrText>
        </w:r>
        <w:r w:rsidR="00F62D77">
          <w:rPr>
            <w:webHidden/>
          </w:rPr>
        </w:r>
        <w:r w:rsidR="00F62D77">
          <w:rPr>
            <w:webHidden/>
          </w:rPr>
          <w:fldChar w:fldCharType="separate"/>
        </w:r>
        <w:r w:rsidR="00ED5991">
          <w:rPr>
            <w:webHidden/>
          </w:rPr>
          <w:t>13</w:t>
        </w:r>
        <w:r w:rsidR="00F62D77">
          <w:rPr>
            <w:webHidden/>
          </w:rPr>
          <w:fldChar w:fldCharType="end"/>
        </w:r>
      </w:hyperlink>
    </w:p>
    <w:p w14:paraId="12D2647F" w14:textId="1C87FCC3"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188" w:history="1">
        <w:r w:rsidR="00F62D77" w:rsidRPr="005573FF">
          <w:rPr>
            <w:rStyle w:val="Hyperlink"/>
            <w:noProof/>
          </w:rPr>
          <w:t>1.1.</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About this manual</w:t>
        </w:r>
        <w:r w:rsidR="00F62D77">
          <w:rPr>
            <w:noProof/>
            <w:webHidden/>
          </w:rPr>
          <w:tab/>
        </w:r>
        <w:r w:rsidR="00F62D77">
          <w:rPr>
            <w:noProof/>
            <w:webHidden/>
          </w:rPr>
          <w:fldChar w:fldCharType="begin"/>
        </w:r>
        <w:r w:rsidR="00F62D77">
          <w:rPr>
            <w:noProof/>
            <w:webHidden/>
          </w:rPr>
          <w:instrText xml:space="preserve"> PAGEREF _Toc74903188 \h </w:instrText>
        </w:r>
        <w:r w:rsidR="00F62D77">
          <w:rPr>
            <w:noProof/>
            <w:webHidden/>
          </w:rPr>
        </w:r>
        <w:r w:rsidR="00F62D77">
          <w:rPr>
            <w:noProof/>
            <w:webHidden/>
          </w:rPr>
          <w:fldChar w:fldCharType="separate"/>
        </w:r>
        <w:r w:rsidR="00ED5991">
          <w:rPr>
            <w:noProof/>
            <w:webHidden/>
          </w:rPr>
          <w:t>13</w:t>
        </w:r>
        <w:r w:rsidR="00F62D77">
          <w:rPr>
            <w:noProof/>
            <w:webHidden/>
          </w:rPr>
          <w:fldChar w:fldCharType="end"/>
        </w:r>
      </w:hyperlink>
    </w:p>
    <w:p w14:paraId="2C66275E" w14:textId="0562A81D" w:rsidR="00F62D77" w:rsidRDefault="00C02699" w:rsidP="00F62D77">
      <w:pPr>
        <w:pStyle w:val="TOC1"/>
        <w:rPr>
          <w:rFonts w:asciiTheme="minorHAnsi" w:eastAsiaTheme="minorEastAsia" w:hAnsiTheme="minorHAnsi" w:cstheme="minorBidi"/>
          <w:sz w:val="22"/>
          <w:szCs w:val="22"/>
          <w:lang w:val="nl-NL"/>
        </w:rPr>
      </w:pPr>
      <w:hyperlink w:anchor="_Toc74903189" w:history="1">
        <w:r w:rsidR="00F62D77" w:rsidRPr="005573FF">
          <w:rPr>
            <w:rStyle w:val="Hyperlink"/>
            <w:rFonts w:eastAsia="MS PGothic"/>
            <w:lang w:val="en-US"/>
          </w:rPr>
          <w:t>2.</w:t>
        </w:r>
        <w:r w:rsidR="00F62D77">
          <w:rPr>
            <w:rFonts w:asciiTheme="minorHAnsi" w:eastAsiaTheme="minorEastAsia" w:hAnsiTheme="minorHAnsi" w:cstheme="minorBidi"/>
            <w:sz w:val="22"/>
            <w:szCs w:val="22"/>
            <w:lang w:val="nl-NL"/>
          </w:rPr>
          <w:tab/>
        </w:r>
        <w:r w:rsidR="00F62D77" w:rsidRPr="005573FF">
          <w:rPr>
            <w:rStyle w:val="Hyperlink"/>
            <w:lang w:val="en-US"/>
          </w:rPr>
          <w:t>The ClearView C HD &amp; ClearView C One</w:t>
        </w:r>
        <w:r w:rsidR="00F62D77">
          <w:rPr>
            <w:webHidden/>
          </w:rPr>
          <w:tab/>
        </w:r>
        <w:r w:rsidR="00F62D77">
          <w:rPr>
            <w:webHidden/>
          </w:rPr>
          <w:fldChar w:fldCharType="begin"/>
        </w:r>
        <w:r w:rsidR="00F62D77">
          <w:rPr>
            <w:webHidden/>
          </w:rPr>
          <w:instrText xml:space="preserve"> PAGEREF _Toc74903189 \h </w:instrText>
        </w:r>
        <w:r w:rsidR="00F62D77">
          <w:rPr>
            <w:webHidden/>
          </w:rPr>
        </w:r>
        <w:r w:rsidR="00F62D77">
          <w:rPr>
            <w:webHidden/>
          </w:rPr>
          <w:fldChar w:fldCharType="separate"/>
        </w:r>
        <w:r w:rsidR="00ED5991">
          <w:rPr>
            <w:webHidden/>
          </w:rPr>
          <w:t>14</w:t>
        </w:r>
        <w:r w:rsidR="00F62D77">
          <w:rPr>
            <w:webHidden/>
          </w:rPr>
          <w:fldChar w:fldCharType="end"/>
        </w:r>
      </w:hyperlink>
    </w:p>
    <w:p w14:paraId="660102B5" w14:textId="620B772C"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190" w:history="1">
        <w:r w:rsidR="00F62D77" w:rsidRPr="005573FF">
          <w:rPr>
            <w:rStyle w:val="Hyperlink"/>
            <w:noProof/>
            <w:lang w:val="en-US"/>
          </w:rPr>
          <w:t>2.1.</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lang w:val="en-US"/>
          </w:rPr>
          <w:t>What’s in the box?</w:t>
        </w:r>
        <w:r w:rsidR="00F62D77">
          <w:rPr>
            <w:noProof/>
            <w:webHidden/>
          </w:rPr>
          <w:tab/>
        </w:r>
        <w:r w:rsidR="00F62D77">
          <w:rPr>
            <w:noProof/>
            <w:webHidden/>
          </w:rPr>
          <w:fldChar w:fldCharType="begin"/>
        </w:r>
        <w:r w:rsidR="00F62D77">
          <w:rPr>
            <w:noProof/>
            <w:webHidden/>
          </w:rPr>
          <w:instrText xml:space="preserve"> PAGEREF _Toc74903190 \h </w:instrText>
        </w:r>
        <w:r w:rsidR="00F62D77">
          <w:rPr>
            <w:noProof/>
            <w:webHidden/>
          </w:rPr>
        </w:r>
        <w:r w:rsidR="00F62D77">
          <w:rPr>
            <w:noProof/>
            <w:webHidden/>
          </w:rPr>
          <w:fldChar w:fldCharType="separate"/>
        </w:r>
        <w:r w:rsidR="00ED5991">
          <w:rPr>
            <w:noProof/>
            <w:webHidden/>
          </w:rPr>
          <w:t>14</w:t>
        </w:r>
        <w:r w:rsidR="00F62D77">
          <w:rPr>
            <w:noProof/>
            <w:webHidden/>
          </w:rPr>
          <w:fldChar w:fldCharType="end"/>
        </w:r>
      </w:hyperlink>
    </w:p>
    <w:p w14:paraId="4FD1D77C" w14:textId="110B933D"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191" w:history="1">
        <w:r w:rsidR="00F62D77" w:rsidRPr="005573FF">
          <w:rPr>
            <w:rStyle w:val="Hyperlink"/>
            <w:noProof/>
          </w:rPr>
          <w:t>2.2.</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Getting to know your ClearView C</w:t>
        </w:r>
        <w:r w:rsidR="00F62D77">
          <w:rPr>
            <w:noProof/>
            <w:webHidden/>
          </w:rPr>
          <w:tab/>
        </w:r>
        <w:r w:rsidR="00F62D77">
          <w:rPr>
            <w:noProof/>
            <w:webHidden/>
          </w:rPr>
          <w:fldChar w:fldCharType="begin"/>
        </w:r>
        <w:r w:rsidR="00F62D77">
          <w:rPr>
            <w:noProof/>
            <w:webHidden/>
          </w:rPr>
          <w:instrText xml:space="preserve"> PAGEREF _Toc74903191 \h </w:instrText>
        </w:r>
        <w:r w:rsidR="00F62D77">
          <w:rPr>
            <w:noProof/>
            <w:webHidden/>
          </w:rPr>
        </w:r>
        <w:r w:rsidR="00F62D77">
          <w:rPr>
            <w:noProof/>
            <w:webHidden/>
          </w:rPr>
          <w:fldChar w:fldCharType="separate"/>
        </w:r>
        <w:r w:rsidR="00ED5991">
          <w:rPr>
            <w:noProof/>
            <w:webHidden/>
          </w:rPr>
          <w:t>15</w:t>
        </w:r>
        <w:r w:rsidR="00F62D77">
          <w:rPr>
            <w:noProof/>
            <w:webHidden/>
          </w:rPr>
          <w:fldChar w:fldCharType="end"/>
        </w:r>
      </w:hyperlink>
    </w:p>
    <w:p w14:paraId="404481F2" w14:textId="4B763B0F"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192" w:history="1">
        <w:r w:rsidR="00F62D77" w:rsidRPr="005573FF">
          <w:rPr>
            <w:rStyle w:val="Hyperlink"/>
            <w:noProof/>
          </w:rPr>
          <w:t>2.3.</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Unpacking and installing</w:t>
        </w:r>
        <w:r w:rsidR="00F62D77">
          <w:rPr>
            <w:noProof/>
            <w:webHidden/>
          </w:rPr>
          <w:tab/>
        </w:r>
        <w:r w:rsidR="00F62D77">
          <w:rPr>
            <w:noProof/>
            <w:webHidden/>
          </w:rPr>
          <w:fldChar w:fldCharType="begin"/>
        </w:r>
        <w:r w:rsidR="00F62D77">
          <w:rPr>
            <w:noProof/>
            <w:webHidden/>
          </w:rPr>
          <w:instrText xml:space="preserve"> PAGEREF _Toc74903192 \h </w:instrText>
        </w:r>
        <w:r w:rsidR="00F62D77">
          <w:rPr>
            <w:noProof/>
            <w:webHidden/>
          </w:rPr>
        </w:r>
        <w:r w:rsidR="00F62D77">
          <w:rPr>
            <w:noProof/>
            <w:webHidden/>
          </w:rPr>
          <w:fldChar w:fldCharType="separate"/>
        </w:r>
        <w:r w:rsidR="00ED5991">
          <w:rPr>
            <w:noProof/>
            <w:webHidden/>
          </w:rPr>
          <w:t>15</w:t>
        </w:r>
        <w:r w:rsidR="00F62D77">
          <w:rPr>
            <w:noProof/>
            <w:webHidden/>
          </w:rPr>
          <w:fldChar w:fldCharType="end"/>
        </w:r>
      </w:hyperlink>
    </w:p>
    <w:p w14:paraId="1F39E8D9" w14:textId="3AAA9C32"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193" w:history="1">
        <w:r w:rsidR="00F62D77" w:rsidRPr="005573FF">
          <w:rPr>
            <w:rStyle w:val="Hyperlink"/>
            <w:noProof/>
          </w:rPr>
          <w:t>2.4.</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Switching the table setup</w:t>
        </w:r>
        <w:r w:rsidR="00F62D77">
          <w:rPr>
            <w:noProof/>
            <w:webHidden/>
          </w:rPr>
          <w:tab/>
        </w:r>
        <w:r w:rsidR="00F62D77">
          <w:rPr>
            <w:noProof/>
            <w:webHidden/>
          </w:rPr>
          <w:fldChar w:fldCharType="begin"/>
        </w:r>
        <w:r w:rsidR="00F62D77">
          <w:rPr>
            <w:noProof/>
            <w:webHidden/>
          </w:rPr>
          <w:instrText xml:space="preserve"> PAGEREF _Toc74903193 \h </w:instrText>
        </w:r>
        <w:r w:rsidR="00F62D77">
          <w:rPr>
            <w:noProof/>
            <w:webHidden/>
          </w:rPr>
        </w:r>
        <w:r w:rsidR="00F62D77">
          <w:rPr>
            <w:noProof/>
            <w:webHidden/>
          </w:rPr>
          <w:fldChar w:fldCharType="separate"/>
        </w:r>
        <w:r w:rsidR="00ED5991">
          <w:rPr>
            <w:noProof/>
            <w:webHidden/>
          </w:rPr>
          <w:t>16</w:t>
        </w:r>
        <w:r w:rsidR="00F62D77">
          <w:rPr>
            <w:noProof/>
            <w:webHidden/>
          </w:rPr>
          <w:fldChar w:fldCharType="end"/>
        </w:r>
      </w:hyperlink>
    </w:p>
    <w:p w14:paraId="0BA68EB3" w14:textId="5DA782CC" w:rsidR="00F62D77" w:rsidRDefault="00C02699" w:rsidP="00F62D77">
      <w:pPr>
        <w:pStyle w:val="TOC1"/>
        <w:tabs>
          <w:tab w:val="right" w:leader="dot" w:pos="9710"/>
        </w:tabs>
        <w:rPr>
          <w:rFonts w:asciiTheme="minorHAnsi" w:eastAsiaTheme="minorEastAsia" w:hAnsiTheme="minorHAnsi" w:cstheme="minorBidi"/>
          <w:sz w:val="22"/>
          <w:szCs w:val="22"/>
          <w:lang w:val="nl-NL"/>
        </w:rPr>
      </w:pPr>
      <w:hyperlink w:anchor="_Toc74903194" w:history="1">
        <w:r w:rsidR="00F62D77" w:rsidRPr="005573FF">
          <w:rPr>
            <w:rStyle w:val="Hyperlink"/>
            <w:lang w:val="en-US"/>
          </w:rPr>
          <w:t>3.</w:t>
        </w:r>
        <w:r w:rsidR="00F62D77">
          <w:rPr>
            <w:rFonts w:asciiTheme="minorHAnsi" w:eastAsiaTheme="minorEastAsia" w:hAnsiTheme="minorHAnsi" w:cstheme="minorBidi"/>
            <w:sz w:val="22"/>
            <w:szCs w:val="22"/>
            <w:lang w:val="nl-NL"/>
          </w:rPr>
          <w:tab/>
        </w:r>
        <w:r w:rsidR="00F62D77" w:rsidRPr="005573FF">
          <w:rPr>
            <w:rStyle w:val="Hyperlink"/>
          </w:rPr>
          <w:t>The ClearView C Flex</w:t>
        </w:r>
        <w:r w:rsidR="00F62D77">
          <w:rPr>
            <w:webHidden/>
          </w:rPr>
          <w:tab/>
        </w:r>
        <w:r w:rsidR="00F62D77">
          <w:rPr>
            <w:webHidden/>
          </w:rPr>
          <w:fldChar w:fldCharType="begin"/>
        </w:r>
        <w:r w:rsidR="00F62D77">
          <w:rPr>
            <w:webHidden/>
          </w:rPr>
          <w:instrText xml:space="preserve"> PAGEREF _Toc74903194 \h </w:instrText>
        </w:r>
        <w:r w:rsidR="00F62D77">
          <w:rPr>
            <w:webHidden/>
          </w:rPr>
        </w:r>
        <w:r w:rsidR="00F62D77">
          <w:rPr>
            <w:webHidden/>
          </w:rPr>
          <w:fldChar w:fldCharType="separate"/>
        </w:r>
        <w:r w:rsidR="00ED5991">
          <w:rPr>
            <w:webHidden/>
          </w:rPr>
          <w:t>17</w:t>
        </w:r>
        <w:r w:rsidR="00F62D77">
          <w:rPr>
            <w:webHidden/>
          </w:rPr>
          <w:fldChar w:fldCharType="end"/>
        </w:r>
      </w:hyperlink>
    </w:p>
    <w:p w14:paraId="0FBD0F8B" w14:textId="1CBCF3EF"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195" w:history="1">
        <w:r w:rsidR="00F62D77" w:rsidRPr="005573FF">
          <w:rPr>
            <w:rStyle w:val="Hyperlink"/>
            <w:noProof/>
            <w:lang w:val="en-US"/>
          </w:rPr>
          <w:t>3.1.</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lang w:val="en-US"/>
          </w:rPr>
          <w:t>What’s in the ClearView C Flex box?</w:t>
        </w:r>
        <w:r w:rsidR="00F62D77">
          <w:rPr>
            <w:noProof/>
            <w:webHidden/>
          </w:rPr>
          <w:tab/>
        </w:r>
        <w:r w:rsidR="00F62D77">
          <w:rPr>
            <w:noProof/>
            <w:webHidden/>
          </w:rPr>
          <w:fldChar w:fldCharType="begin"/>
        </w:r>
        <w:r w:rsidR="00F62D77">
          <w:rPr>
            <w:noProof/>
            <w:webHidden/>
          </w:rPr>
          <w:instrText xml:space="preserve"> PAGEREF _Toc74903195 \h </w:instrText>
        </w:r>
        <w:r w:rsidR="00F62D77">
          <w:rPr>
            <w:noProof/>
            <w:webHidden/>
          </w:rPr>
        </w:r>
        <w:r w:rsidR="00F62D77">
          <w:rPr>
            <w:noProof/>
            <w:webHidden/>
          </w:rPr>
          <w:fldChar w:fldCharType="separate"/>
        </w:r>
        <w:r w:rsidR="00ED5991">
          <w:rPr>
            <w:noProof/>
            <w:webHidden/>
          </w:rPr>
          <w:t>17</w:t>
        </w:r>
        <w:r w:rsidR="00F62D77">
          <w:rPr>
            <w:noProof/>
            <w:webHidden/>
          </w:rPr>
          <w:fldChar w:fldCharType="end"/>
        </w:r>
      </w:hyperlink>
    </w:p>
    <w:p w14:paraId="630A08E8" w14:textId="109B6666"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196" w:history="1">
        <w:r w:rsidR="00F62D77" w:rsidRPr="005573FF">
          <w:rPr>
            <w:rStyle w:val="Hyperlink"/>
            <w:noProof/>
          </w:rPr>
          <w:t>3.2.</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Getting to know your ClearView C Flex</w:t>
        </w:r>
        <w:r w:rsidR="00F62D77">
          <w:rPr>
            <w:noProof/>
            <w:webHidden/>
          </w:rPr>
          <w:tab/>
        </w:r>
        <w:r w:rsidR="00F62D77">
          <w:rPr>
            <w:noProof/>
            <w:webHidden/>
          </w:rPr>
          <w:fldChar w:fldCharType="begin"/>
        </w:r>
        <w:r w:rsidR="00F62D77">
          <w:rPr>
            <w:noProof/>
            <w:webHidden/>
          </w:rPr>
          <w:instrText xml:space="preserve"> PAGEREF _Toc74903196 \h </w:instrText>
        </w:r>
        <w:r w:rsidR="00F62D77">
          <w:rPr>
            <w:noProof/>
            <w:webHidden/>
          </w:rPr>
        </w:r>
        <w:r w:rsidR="00F62D77">
          <w:rPr>
            <w:noProof/>
            <w:webHidden/>
          </w:rPr>
          <w:fldChar w:fldCharType="separate"/>
        </w:r>
        <w:r w:rsidR="00ED5991">
          <w:rPr>
            <w:noProof/>
            <w:webHidden/>
          </w:rPr>
          <w:t>18</w:t>
        </w:r>
        <w:r w:rsidR="00F62D77">
          <w:rPr>
            <w:noProof/>
            <w:webHidden/>
          </w:rPr>
          <w:fldChar w:fldCharType="end"/>
        </w:r>
      </w:hyperlink>
    </w:p>
    <w:p w14:paraId="13049C14" w14:textId="7D68EE05"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197" w:history="1">
        <w:r w:rsidR="00F62D77" w:rsidRPr="005573FF">
          <w:rPr>
            <w:rStyle w:val="Hyperlink"/>
            <w:noProof/>
          </w:rPr>
          <w:t>3.3.</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Unpacking and installing the ClearView C Flex</w:t>
        </w:r>
        <w:r w:rsidR="00F62D77">
          <w:rPr>
            <w:noProof/>
            <w:webHidden/>
          </w:rPr>
          <w:tab/>
        </w:r>
        <w:r w:rsidR="00F62D77">
          <w:rPr>
            <w:noProof/>
            <w:webHidden/>
          </w:rPr>
          <w:fldChar w:fldCharType="begin"/>
        </w:r>
        <w:r w:rsidR="00F62D77">
          <w:rPr>
            <w:noProof/>
            <w:webHidden/>
          </w:rPr>
          <w:instrText xml:space="preserve"> PAGEREF _Toc74903197 \h </w:instrText>
        </w:r>
        <w:r w:rsidR="00F62D77">
          <w:rPr>
            <w:noProof/>
            <w:webHidden/>
          </w:rPr>
        </w:r>
        <w:r w:rsidR="00F62D77">
          <w:rPr>
            <w:noProof/>
            <w:webHidden/>
          </w:rPr>
          <w:fldChar w:fldCharType="separate"/>
        </w:r>
        <w:r w:rsidR="00ED5991">
          <w:rPr>
            <w:noProof/>
            <w:webHidden/>
          </w:rPr>
          <w:t>18</w:t>
        </w:r>
        <w:r w:rsidR="00F62D77">
          <w:rPr>
            <w:noProof/>
            <w:webHidden/>
          </w:rPr>
          <w:fldChar w:fldCharType="end"/>
        </w:r>
      </w:hyperlink>
    </w:p>
    <w:p w14:paraId="32E45F0B" w14:textId="780A4D90" w:rsidR="00F62D77" w:rsidRDefault="00C02699" w:rsidP="00F62D77">
      <w:pPr>
        <w:pStyle w:val="TOC1"/>
        <w:tabs>
          <w:tab w:val="right" w:leader="dot" w:pos="9710"/>
        </w:tabs>
        <w:rPr>
          <w:rFonts w:asciiTheme="minorHAnsi" w:eastAsiaTheme="minorEastAsia" w:hAnsiTheme="minorHAnsi" w:cstheme="minorBidi"/>
          <w:sz w:val="22"/>
          <w:szCs w:val="22"/>
          <w:lang w:val="nl-NL"/>
        </w:rPr>
      </w:pPr>
      <w:hyperlink w:anchor="_Toc74903198" w:history="1">
        <w:r w:rsidR="00F62D77" w:rsidRPr="005573FF">
          <w:rPr>
            <w:rStyle w:val="Hyperlink"/>
            <w:lang w:val="en-US"/>
          </w:rPr>
          <w:t>4.</w:t>
        </w:r>
        <w:r w:rsidR="00F62D77">
          <w:rPr>
            <w:rFonts w:asciiTheme="minorHAnsi" w:eastAsiaTheme="minorEastAsia" w:hAnsiTheme="minorHAnsi" w:cstheme="minorBidi"/>
            <w:sz w:val="22"/>
            <w:szCs w:val="22"/>
            <w:lang w:val="nl-NL"/>
          </w:rPr>
          <w:tab/>
        </w:r>
        <w:r w:rsidR="00F62D77" w:rsidRPr="005573FF">
          <w:rPr>
            <w:rStyle w:val="Hyperlink"/>
            <w:lang w:val="en-US"/>
          </w:rPr>
          <w:t>Operation</w:t>
        </w:r>
        <w:r w:rsidR="00F62D77">
          <w:rPr>
            <w:webHidden/>
          </w:rPr>
          <w:tab/>
        </w:r>
        <w:r w:rsidR="00F62D77">
          <w:rPr>
            <w:webHidden/>
          </w:rPr>
          <w:fldChar w:fldCharType="begin"/>
        </w:r>
        <w:r w:rsidR="00F62D77">
          <w:rPr>
            <w:webHidden/>
          </w:rPr>
          <w:instrText xml:space="preserve"> PAGEREF _Toc74903198 \h </w:instrText>
        </w:r>
        <w:r w:rsidR="00F62D77">
          <w:rPr>
            <w:webHidden/>
          </w:rPr>
        </w:r>
        <w:r w:rsidR="00F62D77">
          <w:rPr>
            <w:webHidden/>
          </w:rPr>
          <w:fldChar w:fldCharType="separate"/>
        </w:r>
        <w:r w:rsidR="00ED5991">
          <w:rPr>
            <w:webHidden/>
          </w:rPr>
          <w:t>19</w:t>
        </w:r>
        <w:r w:rsidR="00F62D77">
          <w:rPr>
            <w:webHidden/>
          </w:rPr>
          <w:fldChar w:fldCharType="end"/>
        </w:r>
      </w:hyperlink>
    </w:p>
    <w:p w14:paraId="7E1EF02D" w14:textId="671EECB2"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199" w:history="1">
        <w:r w:rsidR="00F62D77" w:rsidRPr="005573FF">
          <w:rPr>
            <w:rStyle w:val="Hyperlink"/>
            <w:noProof/>
          </w:rPr>
          <w:t>4.1.</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Introduction</w:t>
        </w:r>
        <w:r w:rsidR="00F62D77">
          <w:rPr>
            <w:noProof/>
            <w:webHidden/>
          </w:rPr>
          <w:tab/>
        </w:r>
        <w:r w:rsidR="00F62D77">
          <w:rPr>
            <w:noProof/>
            <w:webHidden/>
          </w:rPr>
          <w:fldChar w:fldCharType="begin"/>
        </w:r>
        <w:r w:rsidR="00F62D77">
          <w:rPr>
            <w:noProof/>
            <w:webHidden/>
          </w:rPr>
          <w:instrText xml:space="preserve"> PAGEREF _Toc74903199 \h </w:instrText>
        </w:r>
        <w:r w:rsidR="00F62D77">
          <w:rPr>
            <w:noProof/>
            <w:webHidden/>
          </w:rPr>
        </w:r>
        <w:r w:rsidR="00F62D77">
          <w:rPr>
            <w:noProof/>
            <w:webHidden/>
          </w:rPr>
          <w:fldChar w:fldCharType="separate"/>
        </w:r>
        <w:r w:rsidR="00ED5991">
          <w:rPr>
            <w:noProof/>
            <w:webHidden/>
          </w:rPr>
          <w:t>19</w:t>
        </w:r>
        <w:r w:rsidR="00F62D77">
          <w:rPr>
            <w:noProof/>
            <w:webHidden/>
          </w:rPr>
          <w:fldChar w:fldCharType="end"/>
        </w:r>
      </w:hyperlink>
    </w:p>
    <w:p w14:paraId="03F0DD9F" w14:textId="37A0AC7E"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200" w:history="1">
        <w:r w:rsidR="00F62D77" w:rsidRPr="005573FF">
          <w:rPr>
            <w:rStyle w:val="Hyperlink"/>
            <w:rFonts w:cs="Times New Roman"/>
            <w:noProof/>
            <w:lang w:val="en-US"/>
          </w:rPr>
          <w:t>4.2.</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lang w:val="en-US"/>
          </w:rPr>
          <w:t>The Basic Control Pad</w:t>
        </w:r>
        <w:r w:rsidR="00F62D77">
          <w:rPr>
            <w:noProof/>
            <w:webHidden/>
          </w:rPr>
          <w:tab/>
        </w:r>
        <w:r w:rsidR="00F62D77">
          <w:rPr>
            <w:noProof/>
            <w:webHidden/>
          </w:rPr>
          <w:fldChar w:fldCharType="begin"/>
        </w:r>
        <w:r w:rsidR="00F62D77">
          <w:rPr>
            <w:noProof/>
            <w:webHidden/>
          </w:rPr>
          <w:instrText xml:space="preserve"> PAGEREF _Toc74903200 \h </w:instrText>
        </w:r>
        <w:r w:rsidR="00F62D77">
          <w:rPr>
            <w:noProof/>
            <w:webHidden/>
          </w:rPr>
        </w:r>
        <w:r w:rsidR="00F62D77">
          <w:rPr>
            <w:noProof/>
            <w:webHidden/>
          </w:rPr>
          <w:fldChar w:fldCharType="separate"/>
        </w:r>
        <w:r w:rsidR="00ED5991">
          <w:rPr>
            <w:noProof/>
            <w:webHidden/>
          </w:rPr>
          <w:t>19</w:t>
        </w:r>
        <w:r w:rsidR="00F62D77">
          <w:rPr>
            <w:noProof/>
            <w:webHidden/>
          </w:rPr>
          <w:fldChar w:fldCharType="end"/>
        </w:r>
      </w:hyperlink>
    </w:p>
    <w:p w14:paraId="4A72C632" w14:textId="47C1DF8C" w:rsidR="00F62D77" w:rsidRDefault="00C02699" w:rsidP="00F62D77">
      <w:pPr>
        <w:pStyle w:val="TOC3"/>
        <w:tabs>
          <w:tab w:val="right" w:leader="dot" w:pos="9639"/>
          <w:tab w:val="right" w:leader="dot" w:pos="9710"/>
        </w:tabs>
        <w:rPr>
          <w:rFonts w:asciiTheme="minorHAnsi" w:eastAsiaTheme="minorEastAsia" w:hAnsiTheme="minorHAnsi" w:cstheme="minorBidi"/>
          <w:sz w:val="22"/>
          <w:szCs w:val="22"/>
          <w:lang w:val="nl-NL" w:eastAsia="nl-NL"/>
        </w:rPr>
      </w:pPr>
      <w:hyperlink w:anchor="_Toc74903201" w:history="1">
        <w:r w:rsidR="00F62D77" w:rsidRPr="005573FF">
          <w:rPr>
            <w:rStyle w:val="Hyperlink"/>
            <w:lang w:val="en-US"/>
          </w:rPr>
          <w:t>4.2.1. Power On/Off</w:t>
        </w:r>
        <w:r w:rsidR="00F62D77">
          <w:rPr>
            <w:webHidden/>
          </w:rPr>
          <w:tab/>
        </w:r>
        <w:r w:rsidR="00F62D77">
          <w:rPr>
            <w:webHidden/>
          </w:rPr>
          <w:fldChar w:fldCharType="begin"/>
        </w:r>
        <w:r w:rsidR="00F62D77">
          <w:rPr>
            <w:webHidden/>
          </w:rPr>
          <w:instrText xml:space="preserve"> PAGEREF _Toc74903201 \h </w:instrText>
        </w:r>
        <w:r w:rsidR="00F62D77">
          <w:rPr>
            <w:webHidden/>
          </w:rPr>
        </w:r>
        <w:r w:rsidR="00F62D77">
          <w:rPr>
            <w:webHidden/>
          </w:rPr>
          <w:fldChar w:fldCharType="separate"/>
        </w:r>
        <w:r w:rsidR="00ED5991">
          <w:rPr>
            <w:webHidden/>
          </w:rPr>
          <w:t>19</w:t>
        </w:r>
        <w:r w:rsidR="00F62D77">
          <w:rPr>
            <w:webHidden/>
          </w:rPr>
          <w:fldChar w:fldCharType="end"/>
        </w:r>
      </w:hyperlink>
    </w:p>
    <w:p w14:paraId="302A572A" w14:textId="5817C4ED" w:rsidR="00F62D77" w:rsidRDefault="00C02699" w:rsidP="00F62D77">
      <w:pPr>
        <w:pStyle w:val="TOC3"/>
        <w:tabs>
          <w:tab w:val="right" w:leader="dot" w:pos="9639"/>
          <w:tab w:val="right" w:leader="dot" w:pos="9710"/>
        </w:tabs>
        <w:rPr>
          <w:rFonts w:asciiTheme="minorHAnsi" w:eastAsiaTheme="minorEastAsia" w:hAnsiTheme="minorHAnsi" w:cstheme="minorBidi"/>
          <w:sz w:val="22"/>
          <w:szCs w:val="22"/>
          <w:lang w:val="nl-NL" w:eastAsia="nl-NL"/>
        </w:rPr>
      </w:pPr>
      <w:hyperlink w:anchor="_Toc74903202" w:history="1">
        <w:r w:rsidR="00F62D77" w:rsidRPr="005573FF">
          <w:rPr>
            <w:rStyle w:val="Hyperlink"/>
            <w:lang w:val="en-GB"/>
          </w:rPr>
          <w:t>4.2.2.  Adjusting the magnification</w:t>
        </w:r>
        <w:r w:rsidR="00F62D77">
          <w:rPr>
            <w:webHidden/>
          </w:rPr>
          <w:tab/>
        </w:r>
        <w:r w:rsidR="00F62D77">
          <w:rPr>
            <w:webHidden/>
          </w:rPr>
          <w:fldChar w:fldCharType="begin"/>
        </w:r>
        <w:r w:rsidR="00F62D77">
          <w:rPr>
            <w:webHidden/>
          </w:rPr>
          <w:instrText xml:space="preserve"> PAGEREF _Toc74903202 \h </w:instrText>
        </w:r>
        <w:r w:rsidR="00F62D77">
          <w:rPr>
            <w:webHidden/>
          </w:rPr>
        </w:r>
        <w:r w:rsidR="00F62D77">
          <w:rPr>
            <w:webHidden/>
          </w:rPr>
          <w:fldChar w:fldCharType="separate"/>
        </w:r>
        <w:r w:rsidR="00ED5991">
          <w:rPr>
            <w:webHidden/>
          </w:rPr>
          <w:t>20</w:t>
        </w:r>
        <w:r w:rsidR="00F62D77">
          <w:rPr>
            <w:webHidden/>
          </w:rPr>
          <w:fldChar w:fldCharType="end"/>
        </w:r>
      </w:hyperlink>
    </w:p>
    <w:p w14:paraId="635EA86B" w14:textId="204303F1" w:rsidR="00F62D77" w:rsidRDefault="00C02699" w:rsidP="00F62D77">
      <w:pPr>
        <w:pStyle w:val="TOC3"/>
        <w:tabs>
          <w:tab w:val="right" w:leader="dot" w:pos="9639"/>
          <w:tab w:val="right" w:leader="dot" w:pos="9710"/>
        </w:tabs>
        <w:rPr>
          <w:rFonts w:asciiTheme="minorHAnsi" w:eastAsiaTheme="minorEastAsia" w:hAnsiTheme="minorHAnsi" w:cstheme="minorBidi"/>
          <w:sz w:val="22"/>
          <w:szCs w:val="22"/>
          <w:lang w:val="nl-NL" w:eastAsia="nl-NL"/>
        </w:rPr>
      </w:pPr>
      <w:hyperlink w:anchor="_Toc74903203" w:history="1">
        <w:r w:rsidR="00F62D77" w:rsidRPr="005573FF">
          <w:rPr>
            <w:rStyle w:val="Hyperlink"/>
            <w:lang w:val="en-GB"/>
          </w:rPr>
          <w:t>4.2.3. Choosing viewing modes</w:t>
        </w:r>
        <w:r w:rsidR="00F62D77">
          <w:rPr>
            <w:webHidden/>
          </w:rPr>
          <w:tab/>
        </w:r>
        <w:r w:rsidR="00F62D77">
          <w:rPr>
            <w:webHidden/>
          </w:rPr>
          <w:fldChar w:fldCharType="begin"/>
        </w:r>
        <w:r w:rsidR="00F62D77">
          <w:rPr>
            <w:webHidden/>
          </w:rPr>
          <w:instrText xml:space="preserve"> PAGEREF _Toc74903203 \h </w:instrText>
        </w:r>
        <w:r w:rsidR="00F62D77">
          <w:rPr>
            <w:webHidden/>
          </w:rPr>
        </w:r>
        <w:r w:rsidR="00F62D77">
          <w:rPr>
            <w:webHidden/>
          </w:rPr>
          <w:fldChar w:fldCharType="separate"/>
        </w:r>
        <w:r w:rsidR="00ED5991">
          <w:rPr>
            <w:webHidden/>
          </w:rPr>
          <w:t>20</w:t>
        </w:r>
        <w:r w:rsidR="00F62D77">
          <w:rPr>
            <w:webHidden/>
          </w:rPr>
          <w:fldChar w:fldCharType="end"/>
        </w:r>
      </w:hyperlink>
    </w:p>
    <w:p w14:paraId="416FF99F" w14:textId="48A6838E" w:rsidR="00F62D77" w:rsidRDefault="00C02699" w:rsidP="00F62D77">
      <w:pPr>
        <w:pStyle w:val="TOC3"/>
        <w:tabs>
          <w:tab w:val="right" w:leader="dot" w:pos="9639"/>
          <w:tab w:val="right" w:leader="dot" w:pos="9710"/>
        </w:tabs>
        <w:rPr>
          <w:rFonts w:asciiTheme="minorHAnsi" w:eastAsiaTheme="minorEastAsia" w:hAnsiTheme="minorHAnsi" w:cstheme="minorBidi"/>
          <w:sz w:val="22"/>
          <w:szCs w:val="22"/>
          <w:lang w:val="nl-NL" w:eastAsia="nl-NL"/>
        </w:rPr>
      </w:pPr>
      <w:hyperlink w:anchor="_Toc74903204" w:history="1">
        <w:r w:rsidR="00F62D77" w:rsidRPr="005573FF">
          <w:rPr>
            <w:rStyle w:val="Hyperlink"/>
            <w:lang w:val="en-GB"/>
          </w:rPr>
          <w:t>4.2.4. Object lighting On/Off</w:t>
        </w:r>
        <w:r w:rsidR="00F62D77">
          <w:rPr>
            <w:webHidden/>
          </w:rPr>
          <w:tab/>
        </w:r>
        <w:r w:rsidR="00F62D77">
          <w:rPr>
            <w:webHidden/>
          </w:rPr>
          <w:fldChar w:fldCharType="begin"/>
        </w:r>
        <w:r w:rsidR="00F62D77">
          <w:rPr>
            <w:webHidden/>
          </w:rPr>
          <w:instrText xml:space="preserve"> PAGEREF _Toc74903204 \h </w:instrText>
        </w:r>
        <w:r w:rsidR="00F62D77">
          <w:rPr>
            <w:webHidden/>
          </w:rPr>
        </w:r>
        <w:r w:rsidR="00F62D77">
          <w:rPr>
            <w:webHidden/>
          </w:rPr>
          <w:fldChar w:fldCharType="separate"/>
        </w:r>
        <w:r w:rsidR="00ED5991">
          <w:rPr>
            <w:webHidden/>
          </w:rPr>
          <w:t>21</w:t>
        </w:r>
        <w:r w:rsidR="00F62D77">
          <w:rPr>
            <w:webHidden/>
          </w:rPr>
          <w:fldChar w:fldCharType="end"/>
        </w:r>
      </w:hyperlink>
    </w:p>
    <w:p w14:paraId="7FC8200D" w14:textId="3F023214" w:rsidR="00F62D77" w:rsidRDefault="00C02699" w:rsidP="00F62D77">
      <w:pPr>
        <w:pStyle w:val="TOC3"/>
        <w:tabs>
          <w:tab w:val="right" w:leader="dot" w:pos="9639"/>
          <w:tab w:val="right" w:leader="dot" w:pos="9710"/>
        </w:tabs>
        <w:rPr>
          <w:rFonts w:asciiTheme="minorHAnsi" w:eastAsiaTheme="minorEastAsia" w:hAnsiTheme="minorHAnsi" w:cstheme="minorBidi"/>
          <w:sz w:val="22"/>
          <w:szCs w:val="22"/>
          <w:lang w:val="nl-NL" w:eastAsia="nl-NL"/>
        </w:rPr>
      </w:pPr>
      <w:hyperlink w:anchor="_Toc74903205" w:history="1">
        <w:r w:rsidR="00F62D77" w:rsidRPr="005573FF">
          <w:rPr>
            <w:rStyle w:val="Hyperlink"/>
            <w:lang w:val="en-US"/>
          </w:rPr>
          <w:t>4.2.5. Overview</w:t>
        </w:r>
        <w:r w:rsidR="00F62D77" w:rsidRPr="005573FF">
          <w:rPr>
            <w:rStyle w:val="Hyperlink"/>
            <w:lang w:val="en-GB"/>
          </w:rPr>
          <w:t xml:space="preserve"> function (position locator)</w:t>
        </w:r>
        <w:r w:rsidR="00F62D77">
          <w:rPr>
            <w:webHidden/>
          </w:rPr>
          <w:tab/>
        </w:r>
        <w:r w:rsidR="00F62D77">
          <w:rPr>
            <w:webHidden/>
          </w:rPr>
          <w:fldChar w:fldCharType="begin"/>
        </w:r>
        <w:r w:rsidR="00F62D77">
          <w:rPr>
            <w:webHidden/>
          </w:rPr>
          <w:instrText xml:space="preserve"> PAGEREF _Toc74903205 \h </w:instrText>
        </w:r>
        <w:r w:rsidR="00F62D77">
          <w:rPr>
            <w:webHidden/>
          </w:rPr>
        </w:r>
        <w:r w:rsidR="00F62D77">
          <w:rPr>
            <w:webHidden/>
          </w:rPr>
          <w:fldChar w:fldCharType="separate"/>
        </w:r>
        <w:r w:rsidR="00ED5991">
          <w:rPr>
            <w:webHidden/>
          </w:rPr>
          <w:t>21</w:t>
        </w:r>
        <w:r w:rsidR="00F62D77">
          <w:rPr>
            <w:webHidden/>
          </w:rPr>
          <w:fldChar w:fldCharType="end"/>
        </w:r>
      </w:hyperlink>
    </w:p>
    <w:p w14:paraId="3B828404" w14:textId="2FD9F26A" w:rsidR="00F62D77" w:rsidRDefault="00C02699" w:rsidP="00F62D77">
      <w:pPr>
        <w:pStyle w:val="TOC3"/>
        <w:tabs>
          <w:tab w:val="right" w:leader="dot" w:pos="9639"/>
          <w:tab w:val="right" w:leader="dot" w:pos="9710"/>
        </w:tabs>
        <w:rPr>
          <w:rFonts w:asciiTheme="minorHAnsi" w:eastAsiaTheme="minorEastAsia" w:hAnsiTheme="minorHAnsi" w:cstheme="minorBidi"/>
          <w:sz w:val="22"/>
          <w:szCs w:val="22"/>
          <w:lang w:val="nl-NL" w:eastAsia="nl-NL"/>
        </w:rPr>
      </w:pPr>
      <w:hyperlink w:anchor="_Toc74903206" w:history="1">
        <w:r w:rsidR="00F62D77" w:rsidRPr="005573FF">
          <w:rPr>
            <w:rStyle w:val="Hyperlink"/>
            <w:lang w:val="en-GB"/>
          </w:rPr>
          <w:t>4.2.6. Pointer (position locator)</w:t>
        </w:r>
        <w:r w:rsidR="00F62D77">
          <w:rPr>
            <w:webHidden/>
          </w:rPr>
          <w:tab/>
        </w:r>
        <w:r w:rsidR="00F62D77">
          <w:rPr>
            <w:webHidden/>
          </w:rPr>
          <w:fldChar w:fldCharType="begin"/>
        </w:r>
        <w:r w:rsidR="00F62D77">
          <w:rPr>
            <w:webHidden/>
          </w:rPr>
          <w:instrText xml:space="preserve"> PAGEREF _Toc74903206 \h </w:instrText>
        </w:r>
        <w:r w:rsidR="00F62D77">
          <w:rPr>
            <w:webHidden/>
          </w:rPr>
        </w:r>
        <w:r w:rsidR="00F62D77">
          <w:rPr>
            <w:webHidden/>
          </w:rPr>
          <w:fldChar w:fldCharType="separate"/>
        </w:r>
        <w:r w:rsidR="00ED5991">
          <w:rPr>
            <w:webHidden/>
          </w:rPr>
          <w:t>21</w:t>
        </w:r>
        <w:r w:rsidR="00F62D77">
          <w:rPr>
            <w:webHidden/>
          </w:rPr>
          <w:fldChar w:fldCharType="end"/>
        </w:r>
      </w:hyperlink>
    </w:p>
    <w:p w14:paraId="190F5982" w14:textId="3C08665F" w:rsidR="00F62D77" w:rsidRDefault="00C02699" w:rsidP="00F62D77">
      <w:pPr>
        <w:pStyle w:val="TOC3"/>
        <w:tabs>
          <w:tab w:val="right" w:leader="dot" w:pos="9639"/>
          <w:tab w:val="right" w:leader="dot" w:pos="9710"/>
        </w:tabs>
        <w:rPr>
          <w:rFonts w:asciiTheme="minorHAnsi" w:eastAsiaTheme="minorEastAsia" w:hAnsiTheme="minorHAnsi" w:cstheme="minorBidi"/>
          <w:sz w:val="22"/>
          <w:szCs w:val="22"/>
          <w:lang w:val="nl-NL" w:eastAsia="nl-NL"/>
        </w:rPr>
      </w:pPr>
      <w:hyperlink w:anchor="_Toc74903207" w:history="1">
        <w:r w:rsidR="00F62D77" w:rsidRPr="005573FF">
          <w:rPr>
            <w:rStyle w:val="Hyperlink"/>
            <w:lang w:val="en-GB"/>
          </w:rPr>
          <w:t>4.2.7. Reading table brake and friction control</w:t>
        </w:r>
        <w:r w:rsidR="00F62D77">
          <w:rPr>
            <w:webHidden/>
          </w:rPr>
          <w:tab/>
        </w:r>
        <w:r w:rsidR="00F62D77">
          <w:rPr>
            <w:webHidden/>
          </w:rPr>
          <w:fldChar w:fldCharType="begin"/>
        </w:r>
        <w:r w:rsidR="00F62D77">
          <w:rPr>
            <w:webHidden/>
          </w:rPr>
          <w:instrText xml:space="preserve"> PAGEREF _Toc74903207 \h </w:instrText>
        </w:r>
        <w:r w:rsidR="00F62D77">
          <w:rPr>
            <w:webHidden/>
          </w:rPr>
        </w:r>
        <w:r w:rsidR="00F62D77">
          <w:rPr>
            <w:webHidden/>
          </w:rPr>
          <w:fldChar w:fldCharType="separate"/>
        </w:r>
        <w:r w:rsidR="00ED5991">
          <w:rPr>
            <w:webHidden/>
          </w:rPr>
          <w:t>21</w:t>
        </w:r>
        <w:r w:rsidR="00F62D77">
          <w:rPr>
            <w:webHidden/>
          </w:rPr>
          <w:fldChar w:fldCharType="end"/>
        </w:r>
      </w:hyperlink>
    </w:p>
    <w:p w14:paraId="7CE991B6" w14:textId="6A0CD780"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208" w:history="1">
        <w:r w:rsidR="00F62D77" w:rsidRPr="005573FF">
          <w:rPr>
            <w:rStyle w:val="Hyperlink"/>
            <w:noProof/>
          </w:rPr>
          <w:t>4.3.</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The Advanced Control Pad</w:t>
        </w:r>
        <w:r w:rsidR="00F62D77">
          <w:rPr>
            <w:noProof/>
            <w:webHidden/>
          </w:rPr>
          <w:tab/>
        </w:r>
        <w:r w:rsidR="00F62D77">
          <w:rPr>
            <w:noProof/>
            <w:webHidden/>
          </w:rPr>
          <w:fldChar w:fldCharType="begin"/>
        </w:r>
        <w:r w:rsidR="00F62D77">
          <w:rPr>
            <w:noProof/>
            <w:webHidden/>
          </w:rPr>
          <w:instrText xml:space="preserve"> PAGEREF _Toc74903208 \h </w:instrText>
        </w:r>
        <w:r w:rsidR="00F62D77">
          <w:rPr>
            <w:noProof/>
            <w:webHidden/>
          </w:rPr>
        </w:r>
        <w:r w:rsidR="00F62D77">
          <w:rPr>
            <w:noProof/>
            <w:webHidden/>
          </w:rPr>
          <w:fldChar w:fldCharType="separate"/>
        </w:r>
        <w:r w:rsidR="00ED5991">
          <w:rPr>
            <w:noProof/>
            <w:webHidden/>
          </w:rPr>
          <w:t>22</w:t>
        </w:r>
        <w:r w:rsidR="00F62D77">
          <w:rPr>
            <w:noProof/>
            <w:webHidden/>
          </w:rPr>
          <w:fldChar w:fldCharType="end"/>
        </w:r>
      </w:hyperlink>
    </w:p>
    <w:p w14:paraId="2787E9E1" w14:textId="64489263" w:rsidR="00F62D77" w:rsidRDefault="00C02699" w:rsidP="00F62D77">
      <w:pPr>
        <w:pStyle w:val="TOC3"/>
        <w:tabs>
          <w:tab w:val="right" w:leader="dot" w:pos="9639"/>
          <w:tab w:val="right" w:leader="dot" w:pos="9710"/>
        </w:tabs>
        <w:rPr>
          <w:rFonts w:asciiTheme="minorHAnsi" w:eastAsiaTheme="minorEastAsia" w:hAnsiTheme="minorHAnsi" w:cstheme="minorBidi"/>
          <w:sz w:val="22"/>
          <w:szCs w:val="22"/>
          <w:lang w:val="nl-NL" w:eastAsia="nl-NL"/>
        </w:rPr>
      </w:pPr>
      <w:hyperlink w:anchor="_Toc74903209" w:history="1">
        <w:r w:rsidR="00F62D77" w:rsidRPr="005573FF">
          <w:rPr>
            <w:rStyle w:val="Hyperlink"/>
            <w:lang w:val="en-GB"/>
          </w:rPr>
          <w:t>4.3.1.</w:t>
        </w:r>
        <w:r w:rsidR="00F62D77">
          <w:rPr>
            <w:rFonts w:asciiTheme="minorHAnsi" w:eastAsiaTheme="minorEastAsia" w:hAnsiTheme="minorHAnsi" w:cstheme="minorBidi"/>
            <w:sz w:val="22"/>
            <w:szCs w:val="22"/>
            <w:lang w:val="nl-NL" w:eastAsia="nl-NL"/>
          </w:rPr>
          <w:tab/>
        </w:r>
        <w:r w:rsidR="00F62D77" w:rsidRPr="005573FF">
          <w:rPr>
            <w:rStyle w:val="Hyperlink"/>
            <w:lang w:val="en-GB"/>
          </w:rPr>
          <w:t>Adjusting the image control</w:t>
        </w:r>
        <w:r w:rsidR="00F62D77">
          <w:rPr>
            <w:webHidden/>
          </w:rPr>
          <w:tab/>
        </w:r>
        <w:r w:rsidR="00F62D77">
          <w:rPr>
            <w:webHidden/>
          </w:rPr>
          <w:fldChar w:fldCharType="begin"/>
        </w:r>
        <w:r w:rsidR="00F62D77">
          <w:rPr>
            <w:webHidden/>
          </w:rPr>
          <w:instrText xml:space="preserve"> PAGEREF _Toc74903209 \h </w:instrText>
        </w:r>
        <w:r w:rsidR="00F62D77">
          <w:rPr>
            <w:webHidden/>
          </w:rPr>
        </w:r>
        <w:r w:rsidR="00F62D77">
          <w:rPr>
            <w:webHidden/>
          </w:rPr>
          <w:fldChar w:fldCharType="separate"/>
        </w:r>
        <w:r w:rsidR="00ED5991">
          <w:rPr>
            <w:webHidden/>
          </w:rPr>
          <w:t>22</w:t>
        </w:r>
        <w:r w:rsidR="00F62D77">
          <w:rPr>
            <w:webHidden/>
          </w:rPr>
          <w:fldChar w:fldCharType="end"/>
        </w:r>
      </w:hyperlink>
    </w:p>
    <w:p w14:paraId="242432D5" w14:textId="5445A877" w:rsidR="00F62D77" w:rsidRDefault="00C02699" w:rsidP="00F62D77">
      <w:pPr>
        <w:pStyle w:val="TOC3"/>
        <w:tabs>
          <w:tab w:val="right" w:leader="dot" w:pos="9639"/>
          <w:tab w:val="right" w:leader="dot" w:pos="9710"/>
        </w:tabs>
        <w:rPr>
          <w:rFonts w:asciiTheme="minorHAnsi" w:eastAsiaTheme="minorEastAsia" w:hAnsiTheme="minorHAnsi" w:cstheme="minorBidi"/>
          <w:sz w:val="22"/>
          <w:szCs w:val="22"/>
          <w:lang w:val="nl-NL" w:eastAsia="nl-NL"/>
        </w:rPr>
      </w:pPr>
      <w:hyperlink w:anchor="_Toc74903210" w:history="1">
        <w:r w:rsidR="00F62D77" w:rsidRPr="005573FF">
          <w:rPr>
            <w:rStyle w:val="Hyperlink"/>
            <w:lang w:val="en-GB"/>
          </w:rPr>
          <w:t>4.3.2.</w:t>
        </w:r>
        <w:r w:rsidR="00F62D77">
          <w:rPr>
            <w:rFonts w:asciiTheme="minorHAnsi" w:eastAsiaTheme="minorEastAsia" w:hAnsiTheme="minorHAnsi" w:cstheme="minorBidi"/>
            <w:sz w:val="22"/>
            <w:szCs w:val="22"/>
            <w:lang w:val="nl-NL" w:eastAsia="nl-NL"/>
          </w:rPr>
          <w:tab/>
        </w:r>
        <w:r w:rsidR="00F62D77" w:rsidRPr="005573FF">
          <w:rPr>
            <w:rStyle w:val="Hyperlink"/>
            <w:lang w:val="en-GB"/>
          </w:rPr>
          <w:t>Activating line markers / window shades</w:t>
        </w:r>
        <w:r w:rsidR="00F62D77">
          <w:rPr>
            <w:webHidden/>
          </w:rPr>
          <w:tab/>
        </w:r>
        <w:r w:rsidR="00F62D77">
          <w:rPr>
            <w:webHidden/>
          </w:rPr>
          <w:fldChar w:fldCharType="begin"/>
        </w:r>
        <w:r w:rsidR="00F62D77">
          <w:rPr>
            <w:webHidden/>
          </w:rPr>
          <w:instrText xml:space="preserve"> PAGEREF _Toc74903210 \h </w:instrText>
        </w:r>
        <w:r w:rsidR="00F62D77">
          <w:rPr>
            <w:webHidden/>
          </w:rPr>
        </w:r>
        <w:r w:rsidR="00F62D77">
          <w:rPr>
            <w:webHidden/>
          </w:rPr>
          <w:fldChar w:fldCharType="separate"/>
        </w:r>
        <w:r w:rsidR="00ED5991">
          <w:rPr>
            <w:webHidden/>
          </w:rPr>
          <w:t>22</w:t>
        </w:r>
        <w:r w:rsidR="00F62D77">
          <w:rPr>
            <w:webHidden/>
          </w:rPr>
          <w:fldChar w:fldCharType="end"/>
        </w:r>
      </w:hyperlink>
    </w:p>
    <w:p w14:paraId="1BBEE3E8" w14:textId="748BAC54" w:rsidR="00F62D77" w:rsidRDefault="00C02699" w:rsidP="00F62D77">
      <w:pPr>
        <w:pStyle w:val="TOC3"/>
        <w:tabs>
          <w:tab w:val="right" w:leader="dot" w:pos="9639"/>
          <w:tab w:val="right" w:leader="dot" w:pos="9710"/>
        </w:tabs>
        <w:rPr>
          <w:rFonts w:asciiTheme="minorHAnsi" w:eastAsiaTheme="minorEastAsia" w:hAnsiTheme="minorHAnsi" w:cstheme="minorBidi"/>
          <w:sz w:val="22"/>
          <w:szCs w:val="22"/>
          <w:lang w:val="nl-NL" w:eastAsia="nl-NL"/>
        </w:rPr>
      </w:pPr>
      <w:hyperlink w:anchor="_Toc74903211" w:history="1">
        <w:r w:rsidR="00F62D77" w:rsidRPr="005573FF">
          <w:rPr>
            <w:rStyle w:val="Hyperlink"/>
            <w:lang w:val="en-GB"/>
          </w:rPr>
          <w:t>4.3.3.</w:t>
        </w:r>
        <w:r w:rsidR="00F62D77">
          <w:rPr>
            <w:rFonts w:asciiTheme="minorHAnsi" w:eastAsiaTheme="minorEastAsia" w:hAnsiTheme="minorHAnsi" w:cstheme="minorBidi"/>
            <w:sz w:val="22"/>
            <w:szCs w:val="22"/>
            <w:lang w:val="nl-NL" w:eastAsia="nl-NL"/>
          </w:rPr>
          <w:tab/>
        </w:r>
        <w:r w:rsidR="00F62D77" w:rsidRPr="005573FF">
          <w:rPr>
            <w:rStyle w:val="Hyperlink"/>
            <w:lang w:val="en-GB"/>
          </w:rPr>
          <w:t>Positioning line markers / window shades</w:t>
        </w:r>
        <w:r w:rsidR="00F62D77">
          <w:rPr>
            <w:webHidden/>
          </w:rPr>
          <w:tab/>
        </w:r>
        <w:r w:rsidR="00F62D77">
          <w:rPr>
            <w:webHidden/>
          </w:rPr>
          <w:fldChar w:fldCharType="begin"/>
        </w:r>
        <w:r w:rsidR="00F62D77">
          <w:rPr>
            <w:webHidden/>
          </w:rPr>
          <w:instrText xml:space="preserve"> PAGEREF _Toc74903211 \h </w:instrText>
        </w:r>
        <w:r w:rsidR="00F62D77">
          <w:rPr>
            <w:webHidden/>
          </w:rPr>
        </w:r>
        <w:r w:rsidR="00F62D77">
          <w:rPr>
            <w:webHidden/>
          </w:rPr>
          <w:fldChar w:fldCharType="separate"/>
        </w:r>
        <w:r w:rsidR="00ED5991">
          <w:rPr>
            <w:webHidden/>
          </w:rPr>
          <w:t>22</w:t>
        </w:r>
        <w:r w:rsidR="00F62D77">
          <w:rPr>
            <w:webHidden/>
          </w:rPr>
          <w:fldChar w:fldCharType="end"/>
        </w:r>
      </w:hyperlink>
    </w:p>
    <w:p w14:paraId="0539FC8C" w14:textId="2F5E9CA2" w:rsidR="00F62D77" w:rsidRDefault="00C02699" w:rsidP="00F62D77">
      <w:pPr>
        <w:pStyle w:val="TOC3"/>
        <w:tabs>
          <w:tab w:val="right" w:leader="dot" w:pos="9639"/>
          <w:tab w:val="right" w:leader="dot" w:pos="9710"/>
        </w:tabs>
        <w:rPr>
          <w:rFonts w:asciiTheme="minorHAnsi" w:eastAsiaTheme="minorEastAsia" w:hAnsiTheme="minorHAnsi" w:cstheme="minorBidi"/>
          <w:sz w:val="22"/>
          <w:szCs w:val="22"/>
          <w:lang w:val="nl-NL" w:eastAsia="nl-NL"/>
        </w:rPr>
      </w:pPr>
      <w:hyperlink w:anchor="_Toc74903212" w:history="1">
        <w:r w:rsidR="00F62D77" w:rsidRPr="005573FF">
          <w:rPr>
            <w:rStyle w:val="Hyperlink"/>
            <w:lang w:val="en-US"/>
          </w:rPr>
          <w:t>4.3.4.</w:t>
        </w:r>
        <w:r w:rsidR="00F62D77">
          <w:rPr>
            <w:rFonts w:asciiTheme="minorHAnsi" w:eastAsiaTheme="minorEastAsia" w:hAnsiTheme="minorHAnsi" w:cstheme="minorBidi"/>
            <w:sz w:val="22"/>
            <w:szCs w:val="22"/>
            <w:lang w:val="nl-NL" w:eastAsia="nl-NL"/>
          </w:rPr>
          <w:tab/>
        </w:r>
        <w:r w:rsidR="00F62D77" w:rsidRPr="005573FF">
          <w:rPr>
            <w:rStyle w:val="Hyperlink"/>
            <w:lang w:val="en-US"/>
          </w:rPr>
          <w:t>Activating the ClearView C Menu</w:t>
        </w:r>
        <w:r w:rsidR="00F62D77">
          <w:rPr>
            <w:webHidden/>
          </w:rPr>
          <w:tab/>
        </w:r>
        <w:r w:rsidR="00F62D77">
          <w:rPr>
            <w:webHidden/>
          </w:rPr>
          <w:fldChar w:fldCharType="begin"/>
        </w:r>
        <w:r w:rsidR="00F62D77">
          <w:rPr>
            <w:webHidden/>
          </w:rPr>
          <w:instrText xml:space="preserve"> PAGEREF _Toc74903212 \h </w:instrText>
        </w:r>
        <w:r w:rsidR="00F62D77">
          <w:rPr>
            <w:webHidden/>
          </w:rPr>
        </w:r>
        <w:r w:rsidR="00F62D77">
          <w:rPr>
            <w:webHidden/>
          </w:rPr>
          <w:fldChar w:fldCharType="separate"/>
        </w:r>
        <w:r w:rsidR="00ED5991">
          <w:rPr>
            <w:webHidden/>
          </w:rPr>
          <w:t>23</w:t>
        </w:r>
        <w:r w:rsidR="00F62D77">
          <w:rPr>
            <w:webHidden/>
          </w:rPr>
          <w:fldChar w:fldCharType="end"/>
        </w:r>
      </w:hyperlink>
    </w:p>
    <w:p w14:paraId="1C9A425B" w14:textId="65773AE6" w:rsidR="00F62D77" w:rsidRDefault="00C02699" w:rsidP="00F62D77">
      <w:pPr>
        <w:pStyle w:val="TOC3"/>
        <w:tabs>
          <w:tab w:val="right" w:leader="dot" w:pos="9639"/>
          <w:tab w:val="right" w:leader="dot" w:pos="9710"/>
        </w:tabs>
        <w:rPr>
          <w:rFonts w:asciiTheme="minorHAnsi" w:eastAsiaTheme="minorEastAsia" w:hAnsiTheme="minorHAnsi" w:cstheme="minorBidi"/>
          <w:sz w:val="22"/>
          <w:szCs w:val="22"/>
          <w:lang w:val="nl-NL" w:eastAsia="nl-NL"/>
        </w:rPr>
      </w:pPr>
      <w:hyperlink w:anchor="_Toc74903213" w:history="1">
        <w:r w:rsidR="00F62D77" w:rsidRPr="005573FF">
          <w:rPr>
            <w:rStyle w:val="Hyperlink"/>
            <w:lang w:val="en-GB"/>
          </w:rPr>
          <w:t>4.3.5.</w:t>
        </w:r>
        <w:r w:rsidR="00F62D77">
          <w:rPr>
            <w:rFonts w:asciiTheme="minorHAnsi" w:eastAsiaTheme="minorEastAsia" w:hAnsiTheme="minorHAnsi" w:cstheme="minorBidi"/>
            <w:sz w:val="22"/>
            <w:szCs w:val="22"/>
            <w:lang w:val="nl-NL" w:eastAsia="nl-NL"/>
          </w:rPr>
          <w:tab/>
        </w:r>
        <w:r w:rsidR="00F62D77" w:rsidRPr="005573FF">
          <w:rPr>
            <w:rStyle w:val="Hyperlink"/>
            <w:lang w:val="en-GB"/>
          </w:rPr>
          <w:t>Switching between the ClearView C and a computer / external source image</w:t>
        </w:r>
        <w:r w:rsidR="00F62D77">
          <w:rPr>
            <w:webHidden/>
          </w:rPr>
          <w:tab/>
        </w:r>
        <w:r w:rsidR="00F62D77">
          <w:rPr>
            <w:webHidden/>
          </w:rPr>
          <w:fldChar w:fldCharType="begin"/>
        </w:r>
        <w:r w:rsidR="00F62D77">
          <w:rPr>
            <w:webHidden/>
          </w:rPr>
          <w:instrText xml:space="preserve"> PAGEREF _Toc74903213 \h </w:instrText>
        </w:r>
        <w:r w:rsidR="00F62D77">
          <w:rPr>
            <w:webHidden/>
          </w:rPr>
        </w:r>
        <w:r w:rsidR="00F62D77">
          <w:rPr>
            <w:webHidden/>
          </w:rPr>
          <w:fldChar w:fldCharType="separate"/>
        </w:r>
        <w:r w:rsidR="00ED5991">
          <w:rPr>
            <w:webHidden/>
          </w:rPr>
          <w:t>23</w:t>
        </w:r>
        <w:r w:rsidR="00F62D77">
          <w:rPr>
            <w:webHidden/>
          </w:rPr>
          <w:fldChar w:fldCharType="end"/>
        </w:r>
      </w:hyperlink>
    </w:p>
    <w:p w14:paraId="64F05913" w14:textId="799B3605"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214" w:history="1">
        <w:r w:rsidR="00F62D77" w:rsidRPr="005573FF">
          <w:rPr>
            <w:rStyle w:val="Hyperlink"/>
            <w:lang w:val="en-GB"/>
          </w:rPr>
          <w:t>4.3.6.</w:t>
        </w:r>
        <w:r w:rsidR="00F62D77">
          <w:rPr>
            <w:rFonts w:asciiTheme="minorHAnsi" w:eastAsiaTheme="minorEastAsia" w:hAnsiTheme="minorHAnsi" w:cstheme="minorBidi"/>
            <w:sz w:val="22"/>
            <w:szCs w:val="22"/>
            <w:lang w:val="nl-NL" w:eastAsia="nl-NL"/>
          </w:rPr>
          <w:tab/>
        </w:r>
        <w:r w:rsidR="00F62D77" w:rsidRPr="005573FF">
          <w:rPr>
            <w:rStyle w:val="Hyperlink"/>
            <w:lang w:val="en-GB"/>
          </w:rPr>
          <w:t>Auto-focus lock</w:t>
        </w:r>
        <w:r w:rsidR="00F62D77">
          <w:rPr>
            <w:webHidden/>
          </w:rPr>
          <w:tab/>
        </w:r>
        <w:r w:rsidR="00F62D77">
          <w:rPr>
            <w:webHidden/>
          </w:rPr>
          <w:fldChar w:fldCharType="begin"/>
        </w:r>
        <w:r w:rsidR="00F62D77">
          <w:rPr>
            <w:webHidden/>
          </w:rPr>
          <w:instrText xml:space="preserve"> PAGEREF _Toc74903214 \h </w:instrText>
        </w:r>
        <w:r w:rsidR="00F62D77">
          <w:rPr>
            <w:webHidden/>
          </w:rPr>
        </w:r>
        <w:r w:rsidR="00F62D77">
          <w:rPr>
            <w:webHidden/>
          </w:rPr>
          <w:fldChar w:fldCharType="separate"/>
        </w:r>
        <w:r w:rsidR="00ED5991">
          <w:rPr>
            <w:webHidden/>
          </w:rPr>
          <w:t>23</w:t>
        </w:r>
        <w:r w:rsidR="00F62D77">
          <w:rPr>
            <w:webHidden/>
          </w:rPr>
          <w:fldChar w:fldCharType="end"/>
        </w:r>
      </w:hyperlink>
    </w:p>
    <w:p w14:paraId="73961AB2" w14:textId="56CBC62E"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215" w:history="1">
        <w:r w:rsidR="00F62D77" w:rsidRPr="005573FF">
          <w:rPr>
            <w:rStyle w:val="Hyperlink"/>
            <w:noProof/>
          </w:rPr>
          <w:t>4.4.</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The Control Pad Batteries</w:t>
        </w:r>
        <w:r w:rsidR="00F62D77">
          <w:rPr>
            <w:noProof/>
            <w:webHidden/>
          </w:rPr>
          <w:tab/>
        </w:r>
        <w:r w:rsidR="00F62D77">
          <w:rPr>
            <w:noProof/>
            <w:webHidden/>
          </w:rPr>
          <w:fldChar w:fldCharType="begin"/>
        </w:r>
        <w:r w:rsidR="00F62D77">
          <w:rPr>
            <w:noProof/>
            <w:webHidden/>
          </w:rPr>
          <w:instrText xml:space="preserve"> PAGEREF _Toc74903215 \h </w:instrText>
        </w:r>
        <w:r w:rsidR="00F62D77">
          <w:rPr>
            <w:noProof/>
            <w:webHidden/>
          </w:rPr>
        </w:r>
        <w:r w:rsidR="00F62D77">
          <w:rPr>
            <w:noProof/>
            <w:webHidden/>
          </w:rPr>
          <w:fldChar w:fldCharType="separate"/>
        </w:r>
        <w:r w:rsidR="00ED5991">
          <w:rPr>
            <w:noProof/>
            <w:webHidden/>
          </w:rPr>
          <w:t>23</w:t>
        </w:r>
        <w:r w:rsidR="00F62D77">
          <w:rPr>
            <w:noProof/>
            <w:webHidden/>
          </w:rPr>
          <w:fldChar w:fldCharType="end"/>
        </w:r>
      </w:hyperlink>
    </w:p>
    <w:p w14:paraId="608B14F9" w14:textId="2FD118DB"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216" w:history="1">
        <w:r w:rsidR="00F62D77" w:rsidRPr="005573FF">
          <w:rPr>
            <w:rStyle w:val="Hyperlink"/>
            <w:noProof/>
          </w:rPr>
          <w:t>4.5.</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Pairing the Control Pad</w:t>
        </w:r>
        <w:r w:rsidR="00F62D77">
          <w:rPr>
            <w:noProof/>
            <w:webHidden/>
          </w:rPr>
          <w:tab/>
        </w:r>
        <w:r w:rsidR="00F62D77">
          <w:rPr>
            <w:noProof/>
            <w:webHidden/>
          </w:rPr>
          <w:fldChar w:fldCharType="begin"/>
        </w:r>
        <w:r w:rsidR="00F62D77">
          <w:rPr>
            <w:noProof/>
            <w:webHidden/>
          </w:rPr>
          <w:instrText xml:space="preserve"> PAGEREF _Toc74903216 \h </w:instrText>
        </w:r>
        <w:r w:rsidR="00F62D77">
          <w:rPr>
            <w:noProof/>
            <w:webHidden/>
          </w:rPr>
        </w:r>
        <w:r w:rsidR="00F62D77">
          <w:rPr>
            <w:noProof/>
            <w:webHidden/>
          </w:rPr>
          <w:fldChar w:fldCharType="separate"/>
        </w:r>
        <w:r w:rsidR="00ED5991">
          <w:rPr>
            <w:noProof/>
            <w:webHidden/>
          </w:rPr>
          <w:t>24</w:t>
        </w:r>
        <w:r w:rsidR="00F62D77">
          <w:rPr>
            <w:noProof/>
            <w:webHidden/>
          </w:rPr>
          <w:fldChar w:fldCharType="end"/>
        </w:r>
      </w:hyperlink>
    </w:p>
    <w:p w14:paraId="4BFE820C" w14:textId="00B9DA4F" w:rsidR="00F62D77" w:rsidRDefault="00C02699" w:rsidP="00F62D77">
      <w:pPr>
        <w:pStyle w:val="TOC1"/>
        <w:rPr>
          <w:rFonts w:asciiTheme="minorHAnsi" w:eastAsiaTheme="minorEastAsia" w:hAnsiTheme="minorHAnsi" w:cstheme="minorBidi"/>
          <w:bCs/>
          <w:iCs/>
          <w:sz w:val="22"/>
          <w:szCs w:val="22"/>
          <w:lang w:val="nl-NL"/>
        </w:rPr>
      </w:pPr>
      <w:hyperlink w:anchor="_Toc74903217" w:history="1">
        <w:r w:rsidR="00F62D77" w:rsidRPr="005573FF">
          <w:rPr>
            <w:rStyle w:val="Hyperlink"/>
          </w:rPr>
          <w:t>5.</w:t>
        </w:r>
        <w:r w:rsidR="00F62D77">
          <w:rPr>
            <w:rFonts w:asciiTheme="minorHAnsi" w:eastAsiaTheme="minorEastAsia" w:hAnsiTheme="minorHAnsi" w:cstheme="minorBidi"/>
            <w:sz w:val="22"/>
            <w:szCs w:val="22"/>
            <w:lang w:val="nl-NL"/>
          </w:rPr>
          <w:tab/>
        </w:r>
        <w:r w:rsidR="00F62D77" w:rsidRPr="005573FF">
          <w:rPr>
            <w:rStyle w:val="Hyperlink"/>
          </w:rPr>
          <w:t>The ClearView C Menu</w:t>
        </w:r>
        <w:r w:rsidR="00F62D77">
          <w:rPr>
            <w:webHidden/>
          </w:rPr>
          <w:tab/>
        </w:r>
        <w:r w:rsidR="00F62D77">
          <w:rPr>
            <w:webHidden/>
          </w:rPr>
          <w:fldChar w:fldCharType="begin"/>
        </w:r>
        <w:r w:rsidR="00F62D77">
          <w:rPr>
            <w:webHidden/>
          </w:rPr>
          <w:instrText xml:space="preserve"> PAGEREF _Toc74903217 \h </w:instrText>
        </w:r>
        <w:r w:rsidR="00F62D77">
          <w:rPr>
            <w:webHidden/>
          </w:rPr>
        </w:r>
        <w:r w:rsidR="00F62D77">
          <w:rPr>
            <w:webHidden/>
          </w:rPr>
          <w:fldChar w:fldCharType="separate"/>
        </w:r>
        <w:r w:rsidR="00ED5991">
          <w:rPr>
            <w:webHidden/>
          </w:rPr>
          <w:t>25</w:t>
        </w:r>
        <w:r w:rsidR="00F62D77">
          <w:rPr>
            <w:webHidden/>
          </w:rPr>
          <w:fldChar w:fldCharType="end"/>
        </w:r>
      </w:hyperlink>
      <w:r w:rsidR="00F62D77">
        <w:rPr>
          <w:rStyle w:val="Hyperlink"/>
        </w:rPr>
        <w:br/>
      </w:r>
      <w:hyperlink w:anchor="_Toc74903218" w:history="1">
        <w:r w:rsidR="00F62D77" w:rsidRPr="00F62D77">
          <w:rPr>
            <w:rStyle w:val="Hyperlink"/>
            <w:b w:val="0"/>
            <w:bCs/>
            <w:lang w:val="en-US"/>
          </w:rPr>
          <w:t>Activating the menu</w:t>
        </w:r>
        <w:r w:rsidR="00F62D77" w:rsidRPr="00F62D77">
          <w:rPr>
            <w:b w:val="0"/>
            <w:bCs/>
            <w:webHidden/>
          </w:rPr>
          <w:tab/>
        </w:r>
        <w:r w:rsidR="00F62D77" w:rsidRPr="00F62D77">
          <w:rPr>
            <w:b w:val="0"/>
            <w:bCs/>
            <w:webHidden/>
          </w:rPr>
          <w:fldChar w:fldCharType="begin"/>
        </w:r>
        <w:r w:rsidR="00F62D77" w:rsidRPr="00F62D77">
          <w:rPr>
            <w:b w:val="0"/>
            <w:bCs/>
            <w:webHidden/>
          </w:rPr>
          <w:instrText xml:space="preserve"> PAGEREF _Toc74903218 \h </w:instrText>
        </w:r>
        <w:r w:rsidR="00F62D77" w:rsidRPr="00F62D77">
          <w:rPr>
            <w:b w:val="0"/>
            <w:bCs/>
            <w:webHidden/>
          </w:rPr>
        </w:r>
        <w:r w:rsidR="00F62D77" w:rsidRPr="00F62D77">
          <w:rPr>
            <w:b w:val="0"/>
            <w:bCs/>
            <w:webHidden/>
          </w:rPr>
          <w:fldChar w:fldCharType="separate"/>
        </w:r>
        <w:r w:rsidR="00ED5991">
          <w:rPr>
            <w:b w:val="0"/>
            <w:bCs/>
            <w:webHidden/>
          </w:rPr>
          <w:t>26</w:t>
        </w:r>
        <w:r w:rsidR="00F62D77" w:rsidRPr="00F62D77">
          <w:rPr>
            <w:b w:val="0"/>
            <w:bCs/>
            <w:webHidden/>
          </w:rPr>
          <w:fldChar w:fldCharType="end"/>
        </w:r>
      </w:hyperlink>
      <w:r w:rsidR="00F62D77" w:rsidRPr="00F62D77">
        <w:rPr>
          <w:rStyle w:val="Hyperlink"/>
          <w:b w:val="0"/>
          <w:bCs/>
        </w:rPr>
        <w:br/>
      </w:r>
      <w:hyperlink w:anchor="_Toc74903219" w:history="1">
        <w:r w:rsidR="00F62D77" w:rsidRPr="00F62D77">
          <w:rPr>
            <w:rStyle w:val="Hyperlink"/>
            <w:b w:val="0"/>
            <w:bCs/>
            <w:lang w:val="en-US"/>
          </w:rPr>
          <w:t>Navigating the menu</w:t>
        </w:r>
        <w:r w:rsidR="00F62D77" w:rsidRPr="00F62D77">
          <w:rPr>
            <w:b w:val="0"/>
            <w:bCs/>
            <w:webHidden/>
          </w:rPr>
          <w:tab/>
        </w:r>
        <w:r w:rsidR="00F62D77" w:rsidRPr="00F62D77">
          <w:rPr>
            <w:b w:val="0"/>
            <w:bCs/>
            <w:webHidden/>
          </w:rPr>
          <w:fldChar w:fldCharType="begin"/>
        </w:r>
        <w:r w:rsidR="00F62D77" w:rsidRPr="00F62D77">
          <w:rPr>
            <w:b w:val="0"/>
            <w:bCs/>
            <w:webHidden/>
          </w:rPr>
          <w:instrText xml:space="preserve"> PAGEREF _Toc74903219 \h </w:instrText>
        </w:r>
        <w:r w:rsidR="00F62D77" w:rsidRPr="00F62D77">
          <w:rPr>
            <w:b w:val="0"/>
            <w:bCs/>
            <w:webHidden/>
          </w:rPr>
        </w:r>
        <w:r w:rsidR="00F62D77" w:rsidRPr="00F62D77">
          <w:rPr>
            <w:b w:val="0"/>
            <w:bCs/>
            <w:webHidden/>
          </w:rPr>
          <w:fldChar w:fldCharType="separate"/>
        </w:r>
        <w:r w:rsidR="00ED5991">
          <w:rPr>
            <w:b w:val="0"/>
            <w:bCs/>
            <w:webHidden/>
          </w:rPr>
          <w:t>26</w:t>
        </w:r>
        <w:r w:rsidR="00F62D77" w:rsidRPr="00F62D77">
          <w:rPr>
            <w:b w:val="0"/>
            <w:bCs/>
            <w:webHidden/>
          </w:rPr>
          <w:fldChar w:fldCharType="end"/>
        </w:r>
      </w:hyperlink>
      <w:r w:rsidR="00F62D77" w:rsidRPr="00F62D77">
        <w:rPr>
          <w:rStyle w:val="Hyperlink"/>
          <w:b w:val="0"/>
          <w:bCs/>
        </w:rPr>
        <w:br/>
      </w:r>
      <w:hyperlink w:anchor="_Toc74903220" w:history="1">
        <w:r w:rsidR="00F62D77" w:rsidRPr="00F62D77">
          <w:rPr>
            <w:rStyle w:val="Hyperlink"/>
            <w:b w:val="0"/>
            <w:bCs/>
            <w:lang w:val="en-US"/>
          </w:rPr>
          <w:t>Exiting the menu</w:t>
        </w:r>
        <w:r w:rsidR="00F62D77" w:rsidRPr="00F62D77">
          <w:rPr>
            <w:b w:val="0"/>
            <w:bCs/>
            <w:webHidden/>
          </w:rPr>
          <w:tab/>
        </w:r>
        <w:r w:rsidR="00F62D77" w:rsidRPr="00F62D77">
          <w:rPr>
            <w:b w:val="0"/>
            <w:bCs/>
            <w:webHidden/>
          </w:rPr>
          <w:fldChar w:fldCharType="begin"/>
        </w:r>
        <w:r w:rsidR="00F62D77" w:rsidRPr="00F62D77">
          <w:rPr>
            <w:b w:val="0"/>
            <w:bCs/>
            <w:webHidden/>
          </w:rPr>
          <w:instrText xml:space="preserve"> PAGEREF _Toc74903220 \h </w:instrText>
        </w:r>
        <w:r w:rsidR="00F62D77" w:rsidRPr="00F62D77">
          <w:rPr>
            <w:b w:val="0"/>
            <w:bCs/>
            <w:webHidden/>
          </w:rPr>
        </w:r>
        <w:r w:rsidR="00F62D77" w:rsidRPr="00F62D77">
          <w:rPr>
            <w:b w:val="0"/>
            <w:bCs/>
            <w:webHidden/>
          </w:rPr>
          <w:fldChar w:fldCharType="separate"/>
        </w:r>
        <w:r w:rsidR="00ED5991">
          <w:rPr>
            <w:b w:val="0"/>
            <w:bCs/>
            <w:webHidden/>
          </w:rPr>
          <w:t>26</w:t>
        </w:r>
        <w:r w:rsidR="00F62D77" w:rsidRPr="00F62D77">
          <w:rPr>
            <w:b w:val="0"/>
            <w:bCs/>
            <w:webHidden/>
          </w:rPr>
          <w:fldChar w:fldCharType="end"/>
        </w:r>
      </w:hyperlink>
      <w:r w:rsidR="00F62D77" w:rsidRPr="00F62D77">
        <w:rPr>
          <w:rStyle w:val="Hyperlink"/>
          <w:b w:val="0"/>
          <w:bCs/>
        </w:rPr>
        <w:br/>
      </w:r>
      <w:hyperlink w:anchor="_Toc74903221" w:history="1">
        <w:r w:rsidR="00F62D77" w:rsidRPr="00F62D77">
          <w:rPr>
            <w:rStyle w:val="Hyperlink"/>
            <w:b w:val="0"/>
            <w:bCs/>
          </w:rPr>
          <w:t>Menu: Brightness</w:t>
        </w:r>
        <w:r w:rsidR="00F62D77" w:rsidRPr="00F62D77">
          <w:rPr>
            <w:b w:val="0"/>
            <w:bCs/>
            <w:webHidden/>
          </w:rPr>
          <w:tab/>
        </w:r>
        <w:r w:rsidR="00F62D77" w:rsidRPr="00F62D77">
          <w:rPr>
            <w:b w:val="0"/>
            <w:bCs/>
            <w:webHidden/>
          </w:rPr>
          <w:fldChar w:fldCharType="begin"/>
        </w:r>
        <w:r w:rsidR="00F62D77" w:rsidRPr="00F62D77">
          <w:rPr>
            <w:b w:val="0"/>
            <w:bCs/>
            <w:webHidden/>
          </w:rPr>
          <w:instrText xml:space="preserve"> PAGEREF _Toc74903221 \h </w:instrText>
        </w:r>
        <w:r w:rsidR="00F62D77" w:rsidRPr="00F62D77">
          <w:rPr>
            <w:b w:val="0"/>
            <w:bCs/>
            <w:webHidden/>
          </w:rPr>
        </w:r>
        <w:r w:rsidR="00F62D77" w:rsidRPr="00F62D77">
          <w:rPr>
            <w:b w:val="0"/>
            <w:bCs/>
            <w:webHidden/>
          </w:rPr>
          <w:fldChar w:fldCharType="separate"/>
        </w:r>
        <w:r w:rsidR="00ED5991">
          <w:rPr>
            <w:b w:val="0"/>
            <w:bCs/>
            <w:webHidden/>
          </w:rPr>
          <w:t>26</w:t>
        </w:r>
        <w:r w:rsidR="00F62D77" w:rsidRPr="00F62D77">
          <w:rPr>
            <w:b w:val="0"/>
            <w:bCs/>
            <w:webHidden/>
          </w:rPr>
          <w:fldChar w:fldCharType="end"/>
        </w:r>
      </w:hyperlink>
      <w:r w:rsidR="00F62D77" w:rsidRPr="00F62D77">
        <w:rPr>
          <w:rStyle w:val="Hyperlink"/>
          <w:b w:val="0"/>
          <w:bCs/>
        </w:rPr>
        <w:br/>
      </w:r>
      <w:hyperlink w:anchor="_Toc74903222" w:history="1">
        <w:r w:rsidR="00F62D77" w:rsidRPr="00F62D77">
          <w:rPr>
            <w:rStyle w:val="Hyperlink"/>
            <w:b w:val="0"/>
            <w:bCs/>
          </w:rPr>
          <w:t>Menu: Color</w:t>
        </w:r>
        <w:r w:rsidR="00F62D77" w:rsidRPr="00F62D77">
          <w:rPr>
            <w:b w:val="0"/>
            <w:bCs/>
            <w:webHidden/>
          </w:rPr>
          <w:tab/>
        </w:r>
        <w:r w:rsidR="00F62D77" w:rsidRPr="00F62D77">
          <w:rPr>
            <w:b w:val="0"/>
            <w:bCs/>
            <w:webHidden/>
          </w:rPr>
          <w:fldChar w:fldCharType="begin"/>
        </w:r>
        <w:r w:rsidR="00F62D77" w:rsidRPr="00F62D77">
          <w:rPr>
            <w:b w:val="0"/>
            <w:bCs/>
            <w:webHidden/>
          </w:rPr>
          <w:instrText xml:space="preserve"> PAGEREF _Toc74903222 \h </w:instrText>
        </w:r>
        <w:r w:rsidR="00F62D77" w:rsidRPr="00F62D77">
          <w:rPr>
            <w:b w:val="0"/>
            <w:bCs/>
            <w:webHidden/>
          </w:rPr>
        </w:r>
        <w:r w:rsidR="00F62D77" w:rsidRPr="00F62D77">
          <w:rPr>
            <w:b w:val="0"/>
            <w:bCs/>
            <w:webHidden/>
          </w:rPr>
          <w:fldChar w:fldCharType="separate"/>
        </w:r>
        <w:r w:rsidR="00ED5991">
          <w:rPr>
            <w:b w:val="0"/>
            <w:bCs/>
            <w:webHidden/>
          </w:rPr>
          <w:t>26</w:t>
        </w:r>
        <w:r w:rsidR="00F62D77" w:rsidRPr="00F62D77">
          <w:rPr>
            <w:b w:val="0"/>
            <w:bCs/>
            <w:webHidden/>
          </w:rPr>
          <w:fldChar w:fldCharType="end"/>
        </w:r>
      </w:hyperlink>
      <w:r w:rsidR="00F62D77" w:rsidRPr="00F62D77">
        <w:rPr>
          <w:rStyle w:val="Hyperlink"/>
          <w:b w:val="0"/>
          <w:bCs/>
        </w:rPr>
        <w:br/>
      </w:r>
      <w:hyperlink w:anchor="_Toc74903223" w:history="1">
        <w:r w:rsidR="00F62D77" w:rsidRPr="00F62D77">
          <w:rPr>
            <w:rStyle w:val="Hyperlink"/>
            <w:b w:val="0"/>
            <w:bCs/>
          </w:rPr>
          <w:t>Menu: Light</w:t>
        </w:r>
        <w:r w:rsidR="00F62D77" w:rsidRPr="00F62D77">
          <w:rPr>
            <w:b w:val="0"/>
            <w:bCs/>
            <w:webHidden/>
          </w:rPr>
          <w:tab/>
        </w:r>
        <w:r w:rsidR="00F62D77" w:rsidRPr="00F62D77">
          <w:rPr>
            <w:b w:val="0"/>
            <w:bCs/>
            <w:webHidden/>
          </w:rPr>
          <w:fldChar w:fldCharType="begin"/>
        </w:r>
        <w:r w:rsidR="00F62D77" w:rsidRPr="00F62D77">
          <w:rPr>
            <w:b w:val="0"/>
            <w:bCs/>
            <w:webHidden/>
          </w:rPr>
          <w:instrText xml:space="preserve"> PAGEREF _Toc74903223 \h </w:instrText>
        </w:r>
        <w:r w:rsidR="00F62D77" w:rsidRPr="00F62D77">
          <w:rPr>
            <w:b w:val="0"/>
            <w:bCs/>
            <w:webHidden/>
          </w:rPr>
        </w:r>
        <w:r w:rsidR="00F62D77" w:rsidRPr="00F62D77">
          <w:rPr>
            <w:b w:val="0"/>
            <w:bCs/>
            <w:webHidden/>
          </w:rPr>
          <w:fldChar w:fldCharType="separate"/>
        </w:r>
        <w:r w:rsidR="00ED5991">
          <w:rPr>
            <w:b w:val="0"/>
            <w:bCs/>
            <w:webHidden/>
          </w:rPr>
          <w:t>27</w:t>
        </w:r>
        <w:r w:rsidR="00F62D77" w:rsidRPr="00F62D77">
          <w:rPr>
            <w:b w:val="0"/>
            <w:bCs/>
            <w:webHidden/>
          </w:rPr>
          <w:fldChar w:fldCharType="end"/>
        </w:r>
      </w:hyperlink>
      <w:r w:rsidR="00F62D77" w:rsidRPr="00F62D77">
        <w:rPr>
          <w:rStyle w:val="Hyperlink"/>
          <w:b w:val="0"/>
          <w:bCs/>
        </w:rPr>
        <w:br/>
      </w:r>
      <w:hyperlink w:anchor="_Toc74903224" w:history="1">
        <w:r w:rsidR="00F62D77" w:rsidRPr="00F62D77">
          <w:rPr>
            <w:rStyle w:val="Hyperlink"/>
            <w:b w:val="0"/>
            <w:bCs/>
          </w:rPr>
          <w:t>Menu: Keylock</w:t>
        </w:r>
        <w:r w:rsidR="00F62D77" w:rsidRPr="00F62D77">
          <w:rPr>
            <w:b w:val="0"/>
            <w:bCs/>
            <w:webHidden/>
          </w:rPr>
          <w:tab/>
        </w:r>
        <w:r w:rsidR="00F62D77" w:rsidRPr="00F62D77">
          <w:rPr>
            <w:b w:val="0"/>
            <w:bCs/>
            <w:webHidden/>
          </w:rPr>
          <w:fldChar w:fldCharType="begin"/>
        </w:r>
        <w:r w:rsidR="00F62D77" w:rsidRPr="00F62D77">
          <w:rPr>
            <w:b w:val="0"/>
            <w:bCs/>
            <w:webHidden/>
          </w:rPr>
          <w:instrText xml:space="preserve"> PAGEREF _Toc74903224 \h </w:instrText>
        </w:r>
        <w:r w:rsidR="00F62D77" w:rsidRPr="00F62D77">
          <w:rPr>
            <w:b w:val="0"/>
            <w:bCs/>
            <w:webHidden/>
          </w:rPr>
        </w:r>
        <w:r w:rsidR="00F62D77" w:rsidRPr="00F62D77">
          <w:rPr>
            <w:b w:val="0"/>
            <w:bCs/>
            <w:webHidden/>
          </w:rPr>
          <w:fldChar w:fldCharType="separate"/>
        </w:r>
        <w:r w:rsidR="00ED5991">
          <w:rPr>
            <w:b w:val="0"/>
            <w:bCs/>
            <w:webHidden/>
          </w:rPr>
          <w:t>28</w:t>
        </w:r>
        <w:r w:rsidR="00F62D77" w:rsidRPr="00F62D77">
          <w:rPr>
            <w:b w:val="0"/>
            <w:bCs/>
            <w:webHidden/>
          </w:rPr>
          <w:fldChar w:fldCharType="end"/>
        </w:r>
      </w:hyperlink>
      <w:r w:rsidR="00F62D77" w:rsidRPr="00F62D77">
        <w:rPr>
          <w:rStyle w:val="Hyperlink"/>
          <w:b w:val="0"/>
          <w:bCs/>
        </w:rPr>
        <w:br/>
      </w:r>
      <w:hyperlink w:anchor="_Toc74903225" w:history="1">
        <w:r w:rsidR="00F62D77" w:rsidRPr="00F62D77">
          <w:rPr>
            <w:rStyle w:val="Hyperlink"/>
            <w:b w:val="0"/>
            <w:bCs/>
          </w:rPr>
          <w:t>Menu: Power off</w:t>
        </w:r>
        <w:r w:rsidR="00F62D77" w:rsidRPr="00F62D77">
          <w:rPr>
            <w:b w:val="0"/>
            <w:bCs/>
            <w:webHidden/>
          </w:rPr>
          <w:tab/>
        </w:r>
        <w:r w:rsidR="00F62D77" w:rsidRPr="00F62D77">
          <w:rPr>
            <w:b w:val="0"/>
            <w:bCs/>
            <w:webHidden/>
          </w:rPr>
          <w:fldChar w:fldCharType="begin"/>
        </w:r>
        <w:r w:rsidR="00F62D77" w:rsidRPr="00F62D77">
          <w:rPr>
            <w:b w:val="0"/>
            <w:bCs/>
            <w:webHidden/>
          </w:rPr>
          <w:instrText xml:space="preserve"> PAGEREF _Toc74903225 \h </w:instrText>
        </w:r>
        <w:r w:rsidR="00F62D77" w:rsidRPr="00F62D77">
          <w:rPr>
            <w:b w:val="0"/>
            <w:bCs/>
            <w:webHidden/>
          </w:rPr>
        </w:r>
        <w:r w:rsidR="00F62D77" w:rsidRPr="00F62D77">
          <w:rPr>
            <w:b w:val="0"/>
            <w:bCs/>
            <w:webHidden/>
          </w:rPr>
          <w:fldChar w:fldCharType="separate"/>
        </w:r>
        <w:r w:rsidR="00ED5991">
          <w:rPr>
            <w:b w:val="0"/>
            <w:bCs/>
            <w:webHidden/>
          </w:rPr>
          <w:t>28</w:t>
        </w:r>
        <w:r w:rsidR="00F62D77" w:rsidRPr="00F62D77">
          <w:rPr>
            <w:b w:val="0"/>
            <w:bCs/>
            <w:webHidden/>
          </w:rPr>
          <w:fldChar w:fldCharType="end"/>
        </w:r>
      </w:hyperlink>
    </w:p>
    <w:p w14:paraId="7DCFF5B3" w14:textId="069CAD69"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226" w:history="1">
        <w:r w:rsidR="00F62D77" w:rsidRPr="005573FF">
          <w:rPr>
            <w:rStyle w:val="Hyperlink"/>
            <w:noProof/>
          </w:rPr>
          <w:t>Menu: Standby</w:t>
        </w:r>
        <w:r w:rsidR="00F62D77">
          <w:rPr>
            <w:noProof/>
            <w:webHidden/>
          </w:rPr>
          <w:tab/>
        </w:r>
        <w:r w:rsidR="00F62D77">
          <w:rPr>
            <w:noProof/>
            <w:webHidden/>
          </w:rPr>
          <w:fldChar w:fldCharType="begin"/>
        </w:r>
        <w:r w:rsidR="00F62D77">
          <w:rPr>
            <w:noProof/>
            <w:webHidden/>
          </w:rPr>
          <w:instrText xml:space="preserve"> PAGEREF _Toc74903226 \h </w:instrText>
        </w:r>
        <w:r w:rsidR="00F62D77">
          <w:rPr>
            <w:noProof/>
            <w:webHidden/>
          </w:rPr>
        </w:r>
        <w:r w:rsidR="00F62D77">
          <w:rPr>
            <w:noProof/>
            <w:webHidden/>
          </w:rPr>
          <w:fldChar w:fldCharType="separate"/>
        </w:r>
        <w:r w:rsidR="00ED5991">
          <w:rPr>
            <w:noProof/>
            <w:webHidden/>
          </w:rPr>
          <w:t>29</w:t>
        </w:r>
        <w:r w:rsidR="00F62D77">
          <w:rPr>
            <w:noProof/>
            <w:webHidden/>
          </w:rPr>
          <w:fldChar w:fldCharType="end"/>
        </w:r>
      </w:hyperlink>
    </w:p>
    <w:p w14:paraId="2E11D116" w14:textId="1D900359"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227" w:history="1">
        <w:r w:rsidR="00F62D77" w:rsidRPr="005573FF">
          <w:rPr>
            <w:rStyle w:val="Hyperlink"/>
            <w:noProof/>
            <w:lang w:val="es-ES_tradnl"/>
          </w:rPr>
          <w:t>Menu: Reset</w:t>
        </w:r>
        <w:r w:rsidR="00F62D77">
          <w:rPr>
            <w:noProof/>
            <w:webHidden/>
          </w:rPr>
          <w:tab/>
        </w:r>
        <w:r w:rsidR="00F62D77">
          <w:rPr>
            <w:noProof/>
            <w:webHidden/>
          </w:rPr>
          <w:fldChar w:fldCharType="begin"/>
        </w:r>
        <w:r w:rsidR="00F62D77">
          <w:rPr>
            <w:noProof/>
            <w:webHidden/>
          </w:rPr>
          <w:instrText xml:space="preserve"> PAGEREF _Toc74903227 \h </w:instrText>
        </w:r>
        <w:r w:rsidR="00F62D77">
          <w:rPr>
            <w:noProof/>
            <w:webHidden/>
          </w:rPr>
        </w:r>
        <w:r w:rsidR="00F62D77">
          <w:rPr>
            <w:noProof/>
            <w:webHidden/>
          </w:rPr>
          <w:fldChar w:fldCharType="separate"/>
        </w:r>
        <w:r w:rsidR="00ED5991">
          <w:rPr>
            <w:noProof/>
            <w:webHidden/>
          </w:rPr>
          <w:t>29</w:t>
        </w:r>
        <w:r w:rsidR="00F62D77">
          <w:rPr>
            <w:noProof/>
            <w:webHidden/>
          </w:rPr>
          <w:fldChar w:fldCharType="end"/>
        </w:r>
      </w:hyperlink>
    </w:p>
    <w:p w14:paraId="7C8EF29C" w14:textId="19C14E86"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228" w:history="1">
        <w:r w:rsidR="00F62D77" w:rsidRPr="005573FF">
          <w:rPr>
            <w:rStyle w:val="Hyperlink"/>
            <w:noProof/>
          </w:rPr>
          <w:t>Menu: Information</w:t>
        </w:r>
        <w:r w:rsidR="00F62D77">
          <w:rPr>
            <w:noProof/>
            <w:webHidden/>
          </w:rPr>
          <w:tab/>
        </w:r>
        <w:r w:rsidR="00F62D77">
          <w:rPr>
            <w:noProof/>
            <w:webHidden/>
          </w:rPr>
          <w:fldChar w:fldCharType="begin"/>
        </w:r>
        <w:r w:rsidR="00F62D77">
          <w:rPr>
            <w:noProof/>
            <w:webHidden/>
          </w:rPr>
          <w:instrText xml:space="preserve"> PAGEREF _Toc74903228 \h </w:instrText>
        </w:r>
        <w:r w:rsidR="00F62D77">
          <w:rPr>
            <w:noProof/>
            <w:webHidden/>
          </w:rPr>
        </w:r>
        <w:r w:rsidR="00F62D77">
          <w:rPr>
            <w:noProof/>
            <w:webHidden/>
          </w:rPr>
          <w:fldChar w:fldCharType="separate"/>
        </w:r>
        <w:r w:rsidR="00ED5991">
          <w:rPr>
            <w:noProof/>
            <w:webHidden/>
          </w:rPr>
          <w:t>30</w:t>
        </w:r>
        <w:r w:rsidR="00F62D77">
          <w:rPr>
            <w:noProof/>
            <w:webHidden/>
          </w:rPr>
          <w:fldChar w:fldCharType="end"/>
        </w:r>
      </w:hyperlink>
    </w:p>
    <w:p w14:paraId="12FE3EAA" w14:textId="77BF56E7"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229" w:history="1">
        <w:r w:rsidR="00F62D77" w:rsidRPr="005573FF">
          <w:rPr>
            <w:rStyle w:val="Hyperlink"/>
            <w:noProof/>
          </w:rPr>
          <w:t>Menu: Exit</w:t>
        </w:r>
        <w:r w:rsidR="00F62D77">
          <w:rPr>
            <w:noProof/>
            <w:webHidden/>
          </w:rPr>
          <w:tab/>
        </w:r>
        <w:r w:rsidR="00F62D77">
          <w:rPr>
            <w:noProof/>
            <w:webHidden/>
          </w:rPr>
          <w:fldChar w:fldCharType="begin"/>
        </w:r>
        <w:r w:rsidR="00F62D77">
          <w:rPr>
            <w:noProof/>
            <w:webHidden/>
          </w:rPr>
          <w:instrText xml:space="preserve"> PAGEREF _Toc74903229 \h </w:instrText>
        </w:r>
        <w:r w:rsidR="00F62D77">
          <w:rPr>
            <w:noProof/>
            <w:webHidden/>
          </w:rPr>
        </w:r>
        <w:r w:rsidR="00F62D77">
          <w:rPr>
            <w:noProof/>
            <w:webHidden/>
          </w:rPr>
          <w:fldChar w:fldCharType="separate"/>
        </w:r>
        <w:r w:rsidR="00ED5991">
          <w:rPr>
            <w:noProof/>
            <w:webHidden/>
          </w:rPr>
          <w:t>30</w:t>
        </w:r>
        <w:r w:rsidR="00F62D77">
          <w:rPr>
            <w:noProof/>
            <w:webHidden/>
          </w:rPr>
          <w:fldChar w:fldCharType="end"/>
        </w:r>
      </w:hyperlink>
    </w:p>
    <w:p w14:paraId="3EB6BA21" w14:textId="7E7EE386" w:rsidR="00F62D77" w:rsidRDefault="00C02699" w:rsidP="00F62D77">
      <w:pPr>
        <w:pStyle w:val="TOC1"/>
        <w:rPr>
          <w:rFonts w:asciiTheme="minorHAnsi" w:eastAsiaTheme="minorEastAsia" w:hAnsiTheme="minorHAnsi" w:cstheme="minorBidi"/>
          <w:sz w:val="22"/>
          <w:szCs w:val="22"/>
          <w:lang w:val="nl-NL"/>
        </w:rPr>
      </w:pPr>
      <w:hyperlink w:anchor="_Toc74903230" w:history="1">
        <w:r w:rsidR="00F62D77" w:rsidRPr="005573FF">
          <w:rPr>
            <w:rStyle w:val="Hyperlink"/>
            <w:lang w:val="en-US"/>
          </w:rPr>
          <w:t>6.</w:t>
        </w:r>
        <w:r w:rsidR="00F62D77">
          <w:rPr>
            <w:rFonts w:asciiTheme="minorHAnsi" w:eastAsiaTheme="minorEastAsia" w:hAnsiTheme="minorHAnsi" w:cstheme="minorBidi"/>
            <w:sz w:val="22"/>
            <w:szCs w:val="22"/>
            <w:lang w:val="nl-NL"/>
          </w:rPr>
          <w:tab/>
        </w:r>
        <w:r w:rsidR="00F62D77" w:rsidRPr="005573FF">
          <w:rPr>
            <w:rStyle w:val="Hyperlink"/>
            <w:lang w:val="en-US"/>
          </w:rPr>
          <w:t>Adjusting the Monitor</w:t>
        </w:r>
        <w:r w:rsidR="00F62D77">
          <w:rPr>
            <w:webHidden/>
          </w:rPr>
          <w:tab/>
        </w:r>
        <w:r w:rsidR="00F62D77">
          <w:rPr>
            <w:webHidden/>
          </w:rPr>
          <w:fldChar w:fldCharType="begin"/>
        </w:r>
        <w:r w:rsidR="00F62D77">
          <w:rPr>
            <w:webHidden/>
          </w:rPr>
          <w:instrText xml:space="preserve"> PAGEREF _Toc74903230 \h </w:instrText>
        </w:r>
        <w:r w:rsidR="00F62D77">
          <w:rPr>
            <w:webHidden/>
          </w:rPr>
        </w:r>
        <w:r w:rsidR="00F62D77">
          <w:rPr>
            <w:webHidden/>
          </w:rPr>
          <w:fldChar w:fldCharType="separate"/>
        </w:r>
        <w:r w:rsidR="00ED5991">
          <w:rPr>
            <w:webHidden/>
          </w:rPr>
          <w:t>31</w:t>
        </w:r>
        <w:r w:rsidR="00F62D77">
          <w:rPr>
            <w:webHidden/>
          </w:rPr>
          <w:fldChar w:fldCharType="end"/>
        </w:r>
      </w:hyperlink>
    </w:p>
    <w:p w14:paraId="030F4A93" w14:textId="3915005D" w:rsidR="00F62D77" w:rsidRDefault="00C02699" w:rsidP="00F62D77">
      <w:pPr>
        <w:pStyle w:val="TOC1"/>
        <w:rPr>
          <w:rFonts w:asciiTheme="minorHAnsi" w:eastAsiaTheme="minorEastAsia" w:hAnsiTheme="minorHAnsi" w:cstheme="minorBidi"/>
          <w:sz w:val="22"/>
          <w:szCs w:val="22"/>
          <w:lang w:val="nl-NL"/>
        </w:rPr>
      </w:pPr>
      <w:hyperlink w:anchor="_Toc74903231" w:history="1">
        <w:r w:rsidR="00F62D77" w:rsidRPr="005573FF">
          <w:rPr>
            <w:rStyle w:val="Hyperlink"/>
            <w:lang w:val="en-US"/>
          </w:rPr>
          <w:t>7.</w:t>
        </w:r>
        <w:r w:rsidR="00F62D77">
          <w:rPr>
            <w:rFonts w:asciiTheme="minorHAnsi" w:eastAsiaTheme="minorEastAsia" w:hAnsiTheme="minorHAnsi" w:cstheme="minorBidi"/>
            <w:sz w:val="22"/>
            <w:szCs w:val="22"/>
            <w:lang w:val="nl-NL"/>
          </w:rPr>
          <w:tab/>
        </w:r>
        <w:r w:rsidR="00F62D77" w:rsidRPr="005573FF">
          <w:rPr>
            <w:rStyle w:val="Hyperlink"/>
            <w:lang w:val="en-US"/>
          </w:rPr>
          <w:t>The Carrying Handle</w:t>
        </w:r>
        <w:r w:rsidR="00F62D77">
          <w:rPr>
            <w:webHidden/>
          </w:rPr>
          <w:tab/>
        </w:r>
        <w:r w:rsidR="00F62D77">
          <w:rPr>
            <w:webHidden/>
          </w:rPr>
          <w:fldChar w:fldCharType="begin"/>
        </w:r>
        <w:r w:rsidR="00F62D77">
          <w:rPr>
            <w:webHidden/>
          </w:rPr>
          <w:instrText xml:space="preserve"> PAGEREF _Toc74903231 \h </w:instrText>
        </w:r>
        <w:r w:rsidR="00F62D77">
          <w:rPr>
            <w:webHidden/>
          </w:rPr>
        </w:r>
        <w:r w:rsidR="00F62D77">
          <w:rPr>
            <w:webHidden/>
          </w:rPr>
          <w:fldChar w:fldCharType="separate"/>
        </w:r>
        <w:r w:rsidR="00ED5991">
          <w:rPr>
            <w:webHidden/>
          </w:rPr>
          <w:t>31</w:t>
        </w:r>
        <w:r w:rsidR="00F62D77">
          <w:rPr>
            <w:webHidden/>
          </w:rPr>
          <w:fldChar w:fldCharType="end"/>
        </w:r>
      </w:hyperlink>
    </w:p>
    <w:p w14:paraId="7CACA0EC" w14:textId="3FF0B3C6" w:rsidR="00F62D77" w:rsidRDefault="00C02699" w:rsidP="00F62D77">
      <w:pPr>
        <w:pStyle w:val="TOC1"/>
        <w:rPr>
          <w:rStyle w:val="Hyperlink"/>
        </w:rPr>
      </w:pPr>
      <w:hyperlink w:anchor="_Toc74903232" w:history="1">
        <w:r w:rsidR="00F62D77" w:rsidRPr="005573FF">
          <w:rPr>
            <w:rStyle w:val="Hyperlink"/>
            <w:lang w:val="en-US"/>
          </w:rPr>
          <w:t>Appendix A: Troubleshooting</w:t>
        </w:r>
        <w:r w:rsidR="00F62D77">
          <w:rPr>
            <w:webHidden/>
          </w:rPr>
          <w:tab/>
        </w:r>
        <w:r w:rsidR="00F62D77">
          <w:rPr>
            <w:webHidden/>
          </w:rPr>
          <w:fldChar w:fldCharType="begin"/>
        </w:r>
        <w:r w:rsidR="00F62D77">
          <w:rPr>
            <w:webHidden/>
          </w:rPr>
          <w:instrText xml:space="preserve"> PAGEREF _Toc74903232 \h </w:instrText>
        </w:r>
        <w:r w:rsidR="00F62D77">
          <w:rPr>
            <w:webHidden/>
          </w:rPr>
        </w:r>
        <w:r w:rsidR="00F62D77">
          <w:rPr>
            <w:webHidden/>
          </w:rPr>
          <w:fldChar w:fldCharType="separate"/>
        </w:r>
        <w:r w:rsidR="00ED5991">
          <w:rPr>
            <w:webHidden/>
          </w:rPr>
          <w:t>32</w:t>
        </w:r>
        <w:r w:rsidR="00F62D77">
          <w:rPr>
            <w:webHidden/>
          </w:rPr>
          <w:fldChar w:fldCharType="end"/>
        </w:r>
      </w:hyperlink>
    </w:p>
    <w:p w14:paraId="3523D343" w14:textId="3A6C845D" w:rsidR="00F62D77" w:rsidRDefault="00F62D77" w:rsidP="00F62D77">
      <w:pPr>
        <w:rPr>
          <w:noProof/>
          <w:lang w:val="en-GB"/>
        </w:rPr>
      </w:pPr>
    </w:p>
    <w:p w14:paraId="701EB827" w14:textId="0ABB98F8" w:rsidR="00F62D77" w:rsidRPr="00F62D77" w:rsidRDefault="00F62D77" w:rsidP="00F62D77">
      <w:pPr>
        <w:rPr>
          <w:b/>
          <w:bCs/>
          <w:noProof/>
          <w:sz w:val="40"/>
          <w:szCs w:val="40"/>
          <w:lang w:val="en-GB"/>
        </w:rPr>
      </w:pPr>
      <w:r w:rsidRPr="00F62D77">
        <w:rPr>
          <w:b/>
          <w:bCs/>
          <w:noProof/>
          <w:sz w:val="40"/>
          <w:szCs w:val="40"/>
          <w:lang w:val="en-GB"/>
        </w:rPr>
        <w:t>Inhoud</w:t>
      </w:r>
    </w:p>
    <w:p w14:paraId="05A66E6F" w14:textId="3B64D6EF" w:rsidR="00F62D77" w:rsidRDefault="00C02699" w:rsidP="00F62D77">
      <w:pPr>
        <w:pStyle w:val="TOC1"/>
        <w:rPr>
          <w:rFonts w:asciiTheme="minorHAnsi" w:eastAsiaTheme="minorEastAsia" w:hAnsiTheme="minorHAnsi" w:cstheme="minorBidi"/>
          <w:sz w:val="22"/>
          <w:szCs w:val="22"/>
          <w:lang w:val="nl-NL"/>
        </w:rPr>
      </w:pPr>
      <w:hyperlink w:anchor="_Toc74903233" w:history="1">
        <w:r w:rsidR="00F62D77" w:rsidRPr="005573FF">
          <w:rPr>
            <w:rStyle w:val="Hyperlink"/>
          </w:rPr>
          <w:t>1.</w:t>
        </w:r>
        <w:r w:rsidR="00F62D77">
          <w:rPr>
            <w:rFonts w:asciiTheme="minorHAnsi" w:eastAsiaTheme="minorEastAsia" w:hAnsiTheme="minorHAnsi" w:cstheme="minorBidi"/>
            <w:sz w:val="22"/>
            <w:szCs w:val="22"/>
            <w:lang w:val="nl-NL"/>
          </w:rPr>
          <w:tab/>
        </w:r>
        <w:r w:rsidR="00F62D77" w:rsidRPr="005573FF">
          <w:rPr>
            <w:rStyle w:val="Hyperlink"/>
          </w:rPr>
          <w:t>Introductie</w:t>
        </w:r>
        <w:r w:rsidR="00F62D77">
          <w:rPr>
            <w:webHidden/>
          </w:rPr>
          <w:tab/>
        </w:r>
        <w:r w:rsidR="00F62D77">
          <w:rPr>
            <w:webHidden/>
          </w:rPr>
          <w:fldChar w:fldCharType="begin"/>
        </w:r>
        <w:r w:rsidR="00F62D77">
          <w:rPr>
            <w:webHidden/>
          </w:rPr>
          <w:instrText xml:space="preserve"> PAGEREF _Toc74903233 \h </w:instrText>
        </w:r>
        <w:r w:rsidR="00F62D77">
          <w:rPr>
            <w:webHidden/>
          </w:rPr>
        </w:r>
        <w:r w:rsidR="00F62D77">
          <w:rPr>
            <w:webHidden/>
          </w:rPr>
          <w:fldChar w:fldCharType="separate"/>
        </w:r>
        <w:r w:rsidR="00ED5991">
          <w:rPr>
            <w:webHidden/>
          </w:rPr>
          <w:t>34</w:t>
        </w:r>
        <w:r w:rsidR="00F62D77">
          <w:rPr>
            <w:webHidden/>
          </w:rPr>
          <w:fldChar w:fldCharType="end"/>
        </w:r>
      </w:hyperlink>
    </w:p>
    <w:p w14:paraId="5CE743B5" w14:textId="71236B7B"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234" w:history="1">
        <w:r w:rsidR="00F62D77" w:rsidRPr="005573FF">
          <w:rPr>
            <w:rStyle w:val="Hyperlink"/>
            <w:noProof/>
          </w:rPr>
          <w:t>1.1.</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Over deze handleiding</w:t>
        </w:r>
        <w:r w:rsidR="00F62D77">
          <w:rPr>
            <w:noProof/>
            <w:webHidden/>
          </w:rPr>
          <w:tab/>
        </w:r>
        <w:r w:rsidR="00F62D77">
          <w:rPr>
            <w:noProof/>
            <w:webHidden/>
          </w:rPr>
          <w:fldChar w:fldCharType="begin"/>
        </w:r>
        <w:r w:rsidR="00F62D77">
          <w:rPr>
            <w:noProof/>
            <w:webHidden/>
          </w:rPr>
          <w:instrText xml:space="preserve"> PAGEREF _Toc74903234 \h </w:instrText>
        </w:r>
        <w:r w:rsidR="00F62D77">
          <w:rPr>
            <w:noProof/>
            <w:webHidden/>
          </w:rPr>
        </w:r>
        <w:r w:rsidR="00F62D77">
          <w:rPr>
            <w:noProof/>
            <w:webHidden/>
          </w:rPr>
          <w:fldChar w:fldCharType="separate"/>
        </w:r>
        <w:r w:rsidR="00ED5991">
          <w:rPr>
            <w:noProof/>
            <w:webHidden/>
          </w:rPr>
          <w:t>34</w:t>
        </w:r>
        <w:r w:rsidR="00F62D77">
          <w:rPr>
            <w:noProof/>
            <w:webHidden/>
          </w:rPr>
          <w:fldChar w:fldCharType="end"/>
        </w:r>
      </w:hyperlink>
    </w:p>
    <w:p w14:paraId="2F1D571D" w14:textId="6F8DD147" w:rsidR="00F62D77" w:rsidRDefault="00C02699" w:rsidP="00F62D77">
      <w:pPr>
        <w:pStyle w:val="TOC1"/>
        <w:rPr>
          <w:rFonts w:asciiTheme="minorHAnsi" w:eastAsiaTheme="minorEastAsia" w:hAnsiTheme="minorHAnsi" w:cstheme="minorBidi"/>
          <w:sz w:val="22"/>
          <w:szCs w:val="22"/>
          <w:lang w:val="nl-NL"/>
        </w:rPr>
      </w:pPr>
      <w:hyperlink w:anchor="_Toc74903235" w:history="1">
        <w:r w:rsidR="00F62D77" w:rsidRPr="005573FF">
          <w:rPr>
            <w:rStyle w:val="Hyperlink"/>
            <w:lang w:val="en-US"/>
          </w:rPr>
          <w:t>2.</w:t>
        </w:r>
        <w:r w:rsidR="00F62D77">
          <w:rPr>
            <w:rFonts w:asciiTheme="minorHAnsi" w:eastAsiaTheme="minorEastAsia" w:hAnsiTheme="minorHAnsi" w:cstheme="minorBidi"/>
            <w:sz w:val="22"/>
            <w:szCs w:val="22"/>
            <w:lang w:val="nl-NL"/>
          </w:rPr>
          <w:tab/>
        </w:r>
        <w:r w:rsidR="00F62D77" w:rsidRPr="005573FF">
          <w:rPr>
            <w:rStyle w:val="Hyperlink"/>
            <w:lang w:val="en-US"/>
          </w:rPr>
          <w:t>De ClearView C HD &amp; ClearView C One</w:t>
        </w:r>
        <w:r w:rsidR="00F62D77">
          <w:rPr>
            <w:webHidden/>
          </w:rPr>
          <w:tab/>
        </w:r>
        <w:r w:rsidR="00F62D77">
          <w:rPr>
            <w:webHidden/>
          </w:rPr>
          <w:fldChar w:fldCharType="begin"/>
        </w:r>
        <w:r w:rsidR="00F62D77">
          <w:rPr>
            <w:webHidden/>
          </w:rPr>
          <w:instrText xml:space="preserve"> PAGEREF _Toc74903235 \h </w:instrText>
        </w:r>
        <w:r w:rsidR="00F62D77">
          <w:rPr>
            <w:webHidden/>
          </w:rPr>
        </w:r>
        <w:r w:rsidR="00F62D77">
          <w:rPr>
            <w:webHidden/>
          </w:rPr>
          <w:fldChar w:fldCharType="separate"/>
        </w:r>
        <w:r w:rsidR="00ED5991">
          <w:rPr>
            <w:webHidden/>
          </w:rPr>
          <w:t>35</w:t>
        </w:r>
        <w:r w:rsidR="00F62D77">
          <w:rPr>
            <w:webHidden/>
          </w:rPr>
          <w:fldChar w:fldCharType="end"/>
        </w:r>
      </w:hyperlink>
    </w:p>
    <w:p w14:paraId="13A3BDA4" w14:textId="2D005FA1"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236" w:history="1">
        <w:r w:rsidR="00F62D77" w:rsidRPr="005573FF">
          <w:rPr>
            <w:rStyle w:val="Hyperlink"/>
            <w:noProof/>
          </w:rPr>
          <w:t>2.1.</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Wat zit er in de doos?</w:t>
        </w:r>
        <w:r w:rsidR="00F62D77">
          <w:rPr>
            <w:noProof/>
            <w:webHidden/>
          </w:rPr>
          <w:tab/>
        </w:r>
        <w:r w:rsidR="00F62D77">
          <w:rPr>
            <w:noProof/>
            <w:webHidden/>
          </w:rPr>
          <w:fldChar w:fldCharType="begin"/>
        </w:r>
        <w:r w:rsidR="00F62D77">
          <w:rPr>
            <w:noProof/>
            <w:webHidden/>
          </w:rPr>
          <w:instrText xml:space="preserve"> PAGEREF _Toc74903236 \h </w:instrText>
        </w:r>
        <w:r w:rsidR="00F62D77">
          <w:rPr>
            <w:noProof/>
            <w:webHidden/>
          </w:rPr>
        </w:r>
        <w:r w:rsidR="00F62D77">
          <w:rPr>
            <w:noProof/>
            <w:webHidden/>
          </w:rPr>
          <w:fldChar w:fldCharType="separate"/>
        </w:r>
        <w:r w:rsidR="00ED5991">
          <w:rPr>
            <w:noProof/>
            <w:webHidden/>
          </w:rPr>
          <w:t>35</w:t>
        </w:r>
        <w:r w:rsidR="00F62D77">
          <w:rPr>
            <w:noProof/>
            <w:webHidden/>
          </w:rPr>
          <w:fldChar w:fldCharType="end"/>
        </w:r>
      </w:hyperlink>
    </w:p>
    <w:p w14:paraId="0BAF08B5" w14:textId="6C63271D"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237" w:history="1">
        <w:r w:rsidR="00F62D77" w:rsidRPr="005573FF">
          <w:rPr>
            <w:rStyle w:val="Hyperlink"/>
            <w:noProof/>
          </w:rPr>
          <w:t>2.2.</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De ClearView C leren kennen</w:t>
        </w:r>
        <w:r w:rsidR="00F62D77">
          <w:rPr>
            <w:noProof/>
            <w:webHidden/>
          </w:rPr>
          <w:tab/>
        </w:r>
        <w:r w:rsidR="00F62D77">
          <w:rPr>
            <w:noProof/>
            <w:webHidden/>
          </w:rPr>
          <w:fldChar w:fldCharType="begin"/>
        </w:r>
        <w:r w:rsidR="00F62D77">
          <w:rPr>
            <w:noProof/>
            <w:webHidden/>
          </w:rPr>
          <w:instrText xml:space="preserve"> PAGEREF _Toc74903237 \h </w:instrText>
        </w:r>
        <w:r w:rsidR="00F62D77">
          <w:rPr>
            <w:noProof/>
            <w:webHidden/>
          </w:rPr>
        </w:r>
        <w:r w:rsidR="00F62D77">
          <w:rPr>
            <w:noProof/>
            <w:webHidden/>
          </w:rPr>
          <w:fldChar w:fldCharType="separate"/>
        </w:r>
        <w:r w:rsidR="00ED5991">
          <w:rPr>
            <w:noProof/>
            <w:webHidden/>
          </w:rPr>
          <w:t>36</w:t>
        </w:r>
        <w:r w:rsidR="00F62D77">
          <w:rPr>
            <w:noProof/>
            <w:webHidden/>
          </w:rPr>
          <w:fldChar w:fldCharType="end"/>
        </w:r>
      </w:hyperlink>
    </w:p>
    <w:p w14:paraId="54EDD035" w14:textId="68EBC0C3"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238" w:history="1">
        <w:r w:rsidR="00F62D77" w:rsidRPr="005573FF">
          <w:rPr>
            <w:rStyle w:val="Hyperlink"/>
            <w:noProof/>
          </w:rPr>
          <w:t>2.3.</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Uitpakken en installeren</w:t>
        </w:r>
        <w:r w:rsidR="00F62D77">
          <w:rPr>
            <w:noProof/>
            <w:webHidden/>
          </w:rPr>
          <w:tab/>
        </w:r>
        <w:r w:rsidR="00F62D77">
          <w:rPr>
            <w:noProof/>
            <w:webHidden/>
          </w:rPr>
          <w:fldChar w:fldCharType="begin"/>
        </w:r>
        <w:r w:rsidR="00F62D77">
          <w:rPr>
            <w:noProof/>
            <w:webHidden/>
          </w:rPr>
          <w:instrText xml:space="preserve"> PAGEREF _Toc74903238 \h </w:instrText>
        </w:r>
        <w:r w:rsidR="00F62D77">
          <w:rPr>
            <w:noProof/>
            <w:webHidden/>
          </w:rPr>
        </w:r>
        <w:r w:rsidR="00F62D77">
          <w:rPr>
            <w:noProof/>
            <w:webHidden/>
          </w:rPr>
          <w:fldChar w:fldCharType="separate"/>
        </w:r>
        <w:r w:rsidR="00ED5991">
          <w:rPr>
            <w:noProof/>
            <w:webHidden/>
          </w:rPr>
          <w:t>36</w:t>
        </w:r>
        <w:r w:rsidR="00F62D77">
          <w:rPr>
            <w:noProof/>
            <w:webHidden/>
          </w:rPr>
          <w:fldChar w:fldCharType="end"/>
        </w:r>
      </w:hyperlink>
    </w:p>
    <w:p w14:paraId="425973E5" w14:textId="6AE3161B"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239" w:history="1">
        <w:r w:rsidR="00F62D77" w:rsidRPr="005573FF">
          <w:rPr>
            <w:rStyle w:val="Hyperlink"/>
            <w:noProof/>
          </w:rPr>
          <w:t>2.4.</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Wijzigen van de leestafel opstelling</w:t>
        </w:r>
        <w:r w:rsidR="00F62D77">
          <w:rPr>
            <w:noProof/>
            <w:webHidden/>
          </w:rPr>
          <w:tab/>
        </w:r>
        <w:r w:rsidR="00F62D77">
          <w:rPr>
            <w:noProof/>
            <w:webHidden/>
          </w:rPr>
          <w:fldChar w:fldCharType="begin"/>
        </w:r>
        <w:r w:rsidR="00F62D77">
          <w:rPr>
            <w:noProof/>
            <w:webHidden/>
          </w:rPr>
          <w:instrText xml:space="preserve"> PAGEREF _Toc74903239 \h </w:instrText>
        </w:r>
        <w:r w:rsidR="00F62D77">
          <w:rPr>
            <w:noProof/>
            <w:webHidden/>
          </w:rPr>
        </w:r>
        <w:r w:rsidR="00F62D77">
          <w:rPr>
            <w:noProof/>
            <w:webHidden/>
          </w:rPr>
          <w:fldChar w:fldCharType="separate"/>
        </w:r>
        <w:r w:rsidR="00ED5991">
          <w:rPr>
            <w:noProof/>
            <w:webHidden/>
          </w:rPr>
          <w:t>37</w:t>
        </w:r>
        <w:r w:rsidR="00F62D77">
          <w:rPr>
            <w:noProof/>
            <w:webHidden/>
          </w:rPr>
          <w:fldChar w:fldCharType="end"/>
        </w:r>
      </w:hyperlink>
    </w:p>
    <w:p w14:paraId="7CBFEE95" w14:textId="7496D203" w:rsidR="00F62D77" w:rsidRDefault="00C02699" w:rsidP="00F62D77">
      <w:pPr>
        <w:pStyle w:val="TOC1"/>
        <w:rPr>
          <w:rFonts w:asciiTheme="minorHAnsi" w:eastAsiaTheme="minorEastAsia" w:hAnsiTheme="minorHAnsi" w:cstheme="minorBidi"/>
          <w:sz w:val="22"/>
          <w:szCs w:val="22"/>
          <w:lang w:val="nl-NL"/>
        </w:rPr>
      </w:pPr>
      <w:hyperlink w:anchor="_Toc74903240" w:history="1">
        <w:r w:rsidR="00F62D77" w:rsidRPr="005573FF">
          <w:rPr>
            <w:rStyle w:val="Hyperlink"/>
          </w:rPr>
          <w:t>3.</w:t>
        </w:r>
        <w:r w:rsidR="00F62D77">
          <w:rPr>
            <w:rFonts w:asciiTheme="minorHAnsi" w:eastAsiaTheme="minorEastAsia" w:hAnsiTheme="minorHAnsi" w:cstheme="minorBidi"/>
            <w:sz w:val="22"/>
            <w:szCs w:val="22"/>
            <w:lang w:val="nl-NL"/>
          </w:rPr>
          <w:tab/>
        </w:r>
        <w:r w:rsidR="00F62D77" w:rsidRPr="005573FF">
          <w:rPr>
            <w:rStyle w:val="Hyperlink"/>
          </w:rPr>
          <w:t>De ClearView C Flex</w:t>
        </w:r>
        <w:r w:rsidR="00F62D77">
          <w:rPr>
            <w:webHidden/>
          </w:rPr>
          <w:tab/>
        </w:r>
        <w:r w:rsidR="00F62D77">
          <w:rPr>
            <w:webHidden/>
          </w:rPr>
          <w:fldChar w:fldCharType="begin"/>
        </w:r>
        <w:r w:rsidR="00F62D77">
          <w:rPr>
            <w:webHidden/>
          </w:rPr>
          <w:instrText xml:space="preserve"> PAGEREF _Toc74903240 \h </w:instrText>
        </w:r>
        <w:r w:rsidR="00F62D77">
          <w:rPr>
            <w:webHidden/>
          </w:rPr>
        </w:r>
        <w:r w:rsidR="00F62D77">
          <w:rPr>
            <w:webHidden/>
          </w:rPr>
          <w:fldChar w:fldCharType="separate"/>
        </w:r>
        <w:r w:rsidR="00ED5991">
          <w:rPr>
            <w:webHidden/>
          </w:rPr>
          <w:t>38</w:t>
        </w:r>
        <w:r w:rsidR="00F62D77">
          <w:rPr>
            <w:webHidden/>
          </w:rPr>
          <w:fldChar w:fldCharType="end"/>
        </w:r>
      </w:hyperlink>
    </w:p>
    <w:p w14:paraId="6A30B486" w14:textId="7BAD842A"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241" w:history="1">
        <w:r w:rsidR="00F62D77" w:rsidRPr="005573FF">
          <w:rPr>
            <w:rStyle w:val="Hyperlink"/>
            <w:noProof/>
          </w:rPr>
          <w:t>3.1.</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Wat zit er in de doos van de ClearView C Flex?</w:t>
        </w:r>
        <w:r w:rsidR="00F62D77">
          <w:rPr>
            <w:noProof/>
            <w:webHidden/>
          </w:rPr>
          <w:tab/>
        </w:r>
        <w:r w:rsidR="00F62D77">
          <w:rPr>
            <w:noProof/>
            <w:webHidden/>
          </w:rPr>
          <w:fldChar w:fldCharType="begin"/>
        </w:r>
        <w:r w:rsidR="00F62D77">
          <w:rPr>
            <w:noProof/>
            <w:webHidden/>
          </w:rPr>
          <w:instrText xml:space="preserve"> PAGEREF _Toc74903241 \h </w:instrText>
        </w:r>
        <w:r w:rsidR="00F62D77">
          <w:rPr>
            <w:noProof/>
            <w:webHidden/>
          </w:rPr>
        </w:r>
        <w:r w:rsidR="00F62D77">
          <w:rPr>
            <w:noProof/>
            <w:webHidden/>
          </w:rPr>
          <w:fldChar w:fldCharType="separate"/>
        </w:r>
        <w:r w:rsidR="00ED5991">
          <w:rPr>
            <w:noProof/>
            <w:webHidden/>
          </w:rPr>
          <w:t>38</w:t>
        </w:r>
        <w:r w:rsidR="00F62D77">
          <w:rPr>
            <w:noProof/>
            <w:webHidden/>
          </w:rPr>
          <w:fldChar w:fldCharType="end"/>
        </w:r>
      </w:hyperlink>
    </w:p>
    <w:p w14:paraId="698A762F" w14:textId="7FD984D9"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242" w:history="1">
        <w:r w:rsidR="00F62D77" w:rsidRPr="005573FF">
          <w:rPr>
            <w:rStyle w:val="Hyperlink"/>
            <w:noProof/>
          </w:rPr>
          <w:t>3.2.</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De ClearView C Flex leren kennen</w:t>
        </w:r>
        <w:r w:rsidR="00F62D77">
          <w:rPr>
            <w:noProof/>
            <w:webHidden/>
          </w:rPr>
          <w:tab/>
        </w:r>
        <w:r w:rsidR="00F62D77">
          <w:rPr>
            <w:noProof/>
            <w:webHidden/>
          </w:rPr>
          <w:fldChar w:fldCharType="begin"/>
        </w:r>
        <w:r w:rsidR="00F62D77">
          <w:rPr>
            <w:noProof/>
            <w:webHidden/>
          </w:rPr>
          <w:instrText xml:space="preserve"> PAGEREF _Toc74903242 \h </w:instrText>
        </w:r>
        <w:r w:rsidR="00F62D77">
          <w:rPr>
            <w:noProof/>
            <w:webHidden/>
          </w:rPr>
        </w:r>
        <w:r w:rsidR="00F62D77">
          <w:rPr>
            <w:noProof/>
            <w:webHidden/>
          </w:rPr>
          <w:fldChar w:fldCharType="separate"/>
        </w:r>
        <w:r w:rsidR="00ED5991">
          <w:rPr>
            <w:noProof/>
            <w:webHidden/>
          </w:rPr>
          <w:t>39</w:t>
        </w:r>
        <w:r w:rsidR="00F62D77">
          <w:rPr>
            <w:noProof/>
            <w:webHidden/>
          </w:rPr>
          <w:fldChar w:fldCharType="end"/>
        </w:r>
      </w:hyperlink>
    </w:p>
    <w:p w14:paraId="7FE4CC6D" w14:textId="3266AB03"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243" w:history="1">
        <w:r w:rsidR="00F62D77" w:rsidRPr="005573FF">
          <w:rPr>
            <w:rStyle w:val="Hyperlink"/>
            <w:noProof/>
          </w:rPr>
          <w:t>3.3.</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Uitpakken en installeren ClearView C Flex</w:t>
        </w:r>
        <w:r w:rsidR="00F62D77">
          <w:rPr>
            <w:noProof/>
            <w:webHidden/>
          </w:rPr>
          <w:tab/>
        </w:r>
        <w:r w:rsidR="00F62D77">
          <w:rPr>
            <w:noProof/>
            <w:webHidden/>
          </w:rPr>
          <w:fldChar w:fldCharType="begin"/>
        </w:r>
        <w:r w:rsidR="00F62D77">
          <w:rPr>
            <w:noProof/>
            <w:webHidden/>
          </w:rPr>
          <w:instrText xml:space="preserve"> PAGEREF _Toc74903243 \h </w:instrText>
        </w:r>
        <w:r w:rsidR="00F62D77">
          <w:rPr>
            <w:noProof/>
            <w:webHidden/>
          </w:rPr>
        </w:r>
        <w:r w:rsidR="00F62D77">
          <w:rPr>
            <w:noProof/>
            <w:webHidden/>
          </w:rPr>
          <w:fldChar w:fldCharType="separate"/>
        </w:r>
        <w:r w:rsidR="00ED5991">
          <w:rPr>
            <w:noProof/>
            <w:webHidden/>
          </w:rPr>
          <w:t>39</w:t>
        </w:r>
        <w:r w:rsidR="00F62D77">
          <w:rPr>
            <w:noProof/>
            <w:webHidden/>
          </w:rPr>
          <w:fldChar w:fldCharType="end"/>
        </w:r>
      </w:hyperlink>
    </w:p>
    <w:p w14:paraId="07836C42" w14:textId="5B3F859B" w:rsidR="00F62D77" w:rsidRDefault="00C02699" w:rsidP="00F62D77">
      <w:pPr>
        <w:pStyle w:val="TOC1"/>
        <w:rPr>
          <w:rFonts w:asciiTheme="minorHAnsi" w:eastAsiaTheme="minorEastAsia" w:hAnsiTheme="minorHAnsi" w:cstheme="minorBidi"/>
          <w:sz w:val="22"/>
          <w:szCs w:val="22"/>
          <w:lang w:val="nl-NL"/>
        </w:rPr>
      </w:pPr>
      <w:hyperlink w:anchor="_Toc74903244" w:history="1">
        <w:r w:rsidR="00F62D77" w:rsidRPr="005573FF">
          <w:rPr>
            <w:rStyle w:val="Hyperlink"/>
          </w:rPr>
          <w:t>4.</w:t>
        </w:r>
        <w:r w:rsidR="00F62D77">
          <w:rPr>
            <w:rFonts w:asciiTheme="minorHAnsi" w:eastAsiaTheme="minorEastAsia" w:hAnsiTheme="minorHAnsi" w:cstheme="minorBidi"/>
            <w:sz w:val="22"/>
            <w:szCs w:val="22"/>
            <w:lang w:val="nl-NL"/>
          </w:rPr>
          <w:tab/>
        </w:r>
        <w:r w:rsidR="00F62D77" w:rsidRPr="005573FF">
          <w:rPr>
            <w:rStyle w:val="Hyperlink"/>
          </w:rPr>
          <w:t>Bediening</w:t>
        </w:r>
        <w:r w:rsidR="00F62D77">
          <w:rPr>
            <w:webHidden/>
          </w:rPr>
          <w:tab/>
        </w:r>
        <w:r w:rsidR="00F62D77">
          <w:rPr>
            <w:webHidden/>
          </w:rPr>
          <w:fldChar w:fldCharType="begin"/>
        </w:r>
        <w:r w:rsidR="00F62D77">
          <w:rPr>
            <w:webHidden/>
          </w:rPr>
          <w:instrText xml:space="preserve"> PAGEREF _Toc74903244 \h </w:instrText>
        </w:r>
        <w:r w:rsidR="00F62D77">
          <w:rPr>
            <w:webHidden/>
          </w:rPr>
        </w:r>
        <w:r w:rsidR="00F62D77">
          <w:rPr>
            <w:webHidden/>
          </w:rPr>
          <w:fldChar w:fldCharType="separate"/>
        </w:r>
        <w:r w:rsidR="00ED5991">
          <w:rPr>
            <w:webHidden/>
          </w:rPr>
          <w:t>40</w:t>
        </w:r>
        <w:r w:rsidR="00F62D77">
          <w:rPr>
            <w:webHidden/>
          </w:rPr>
          <w:fldChar w:fldCharType="end"/>
        </w:r>
      </w:hyperlink>
    </w:p>
    <w:p w14:paraId="57DCE0CA" w14:textId="1B2CE6D4"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247" w:history="1">
        <w:r w:rsidR="00F62D77" w:rsidRPr="005573FF">
          <w:rPr>
            <w:rStyle w:val="Hyperlink"/>
            <w:noProof/>
          </w:rPr>
          <w:t>4.1.</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Introductie</w:t>
        </w:r>
        <w:r w:rsidR="00F62D77">
          <w:rPr>
            <w:noProof/>
            <w:webHidden/>
          </w:rPr>
          <w:tab/>
        </w:r>
        <w:r w:rsidR="00F62D77">
          <w:rPr>
            <w:noProof/>
            <w:webHidden/>
          </w:rPr>
          <w:fldChar w:fldCharType="begin"/>
        </w:r>
        <w:r w:rsidR="00F62D77">
          <w:rPr>
            <w:noProof/>
            <w:webHidden/>
          </w:rPr>
          <w:instrText xml:space="preserve"> PAGEREF _Toc74903247 \h </w:instrText>
        </w:r>
        <w:r w:rsidR="00F62D77">
          <w:rPr>
            <w:noProof/>
            <w:webHidden/>
          </w:rPr>
        </w:r>
        <w:r w:rsidR="00F62D77">
          <w:rPr>
            <w:noProof/>
            <w:webHidden/>
          </w:rPr>
          <w:fldChar w:fldCharType="separate"/>
        </w:r>
        <w:r w:rsidR="00ED5991">
          <w:rPr>
            <w:noProof/>
            <w:webHidden/>
          </w:rPr>
          <w:t>40</w:t>
        </w:r>
        <w:r w:rsidR="00F62D77">
          <w:rPr>
            <w:noProof/>
            <w:webHidden/>
          </w:rPr>
          <w:fldChar w:fldCharType="end"/>
        </w:r>
      </w:hyperlink>
    </w:p>
    <w:p w14:paraId="4FA883CB" w14:textId="2A8A7CEC"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248" w:history="1">
        <w:r w:rsidR="00F62D77" w:rsidRPr="005573FF">
          <w:rPr>
            <w:rStyle w:val="Hyperlink"/>
            <w:noProof/>
          </w:rPr>
          <w:t>4.2.</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Het basis bedieningspaneel</w:t>
        </w:r>
        <w:r w:rsidR="00F62D77">
          <w:rPr>
            <w:noProof/>
            <w:webHidden/>
          </w:rPr>
          <w:tab/>
        </w:r>
        <w:r w:rsidR="00F62D77">
          <w:rPr>
            <w:noProof/>
            <w:webHidden/>
          </w:rPr>
          <w:fldChar w:fldCharType="begin"/>
        </w:r>
        <w:r w:rsidR="00F62D77">
          <w:rPr>
            <w:noProof/>
            <w:webHidden/>
          </w:rPr>
          <w:instrText xml:space="preserve"> PAGEREF _Toc74903248 \h </w:instrText>
        </w:r>
        <w:r w:rsidR="00F62D77">
          <w:rPr>
            <w:noProof/>
            <w:webHidden/>
          </w:rPr>
        </w:r>
        <w:r w:rsidR="00F62D77">
          <w:rPr>
            <w:noProof/>
            <w:webHidden/>
          </w:rPr>
          <w:fldChar w:fldCharType="separate"/>
        </w:r>
        <w:r w:rsidR="00ED5991">
          <w:rPr>
            <w:noProof/>
            <w:webHidden/>
          </w:rPr>
          <w:t>40</w:t>
        </w:r>
        <w:r w:rsidR="00F62D77">
          <w:rPr>
            <w:noProof/>
            <w:webHidden/>
          </w:rPr>
          <w:fldChar w:fldCharType="end"/>
        </w:r>
      </w:hyperlink>
    </w:p>
    <w:p w14:paraId="0ED4D77E" w14:textId="47A8C328"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249" w:history="1">
        <w:r w:rsidR="00F62D77" w:rsidRPr="005573FF">
          <w:rPr>
            <w:rStyle w:val="Hyperlink"/>
          </w:rPr>
          <w:t>4.2.1. Aan / Uit zetten</w:t>
        </w:r>
        <w:r w:rsidR="00F62D77">
          <w:rPr>
            <w:webHidden/>
          </w:rPr>
          <w:tab/>
        </w:r>
        <w:r w:rsidR="00F62D77">
          <w:rPr>
            <w:webHidden/>
          </w:rPr>
          <w:fldChar w:fldCharType="begin"/>
        </w:r>
        <w:r w:rsidR="00F62D77">
          <w:rPr>
            <w:webHidden/>
          </w:rPr>
          <w:instrText xml:space="preserve"> PAGEREF _Toc74903249 \h </w:instrText>
        </w:r>
        <w:r w:rsidR="00F62D77">
          <w:rPr>
            <w:webHidden/>
          </w:rPr>
        </w:r>
        <w:r w:rsidR="00F62D77">
          <w:rPr>
            <w:webHidden/>
          </w:rPr>
          <w:fldChar w:fldCharType="separate"/>
        </w:r>
        <w:r w:rsidR="00ED5991">
          <w:rPr>
            <w:webHidden/>
          </w:rPr>
          <w:t>40</w:t>
        </w:r>
        <w:r w:rsidR="00F62D77">
          <w:rPr>
            <w:webHidden/>
          </w:rPr>
          <w:fldChar w:fldCharType="end"/>
        </w:r>
      </w:hyperlink>
    </w:p>
    <w:p w14:paraId="165BC0F6" w14:textId="17E5A562"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250" w:history="1">
        <w:r w:rsidR="00F62D77" w:rsidRPr="005573FF">
          <w:rPr>
            <w:rStyle w:val="Hyperlink"/>
          </w:rPr>
          <w:t>4.2.2.  Aanpassen van de vergroting</w:t>
        </w:r>
        <w:r w:rsidR="00F62D77">
          <w:rPr>
            <w:webHidden/>
          </w:rPr>
          <w:tab/>
        </w:r>
        <w:r w:rsidR="00F62D77">
          <w:rPr>
            <w:webHidden/>
          </w:rPr>
          <w:fldChar w:fldCharType="begin"/>
        </w:r>
        <w:r w:rsidR="00F62D77">
          <w:rPr>
            <w:webHidden/>
          </w:rPr>
          <w:instrText xml:space="preserve"> PAGEREF _Toc74903250 \h </w:instrText>
        </w:r>
        <w:r w:rsidR="00F62D77">
          <w:rPr>
            <w:webHidden/>
          </w:rPr>
        </w:r>
        <w:r w:rsidR="00F62D77">
          <w:rPr>
            <w:webHidden/>
          </w:rPr>
          <w:fldChar w:fldCharType="separate"/>
        </w:r>
        <w:r w:rsidR="00ED5991">
          <w:rPr>
            <w:webHidden/>
          </w:rPr>
          <w:t>41</w:t>
        </w:r>
        <w:r w:rsidR="00F62D77">
          <w:rPr>
            <w:webHidden/>
          </w:rPr>
          <w:fldChar w:fldCharType="end"/>
        </w:r>
      </w:hyperlink>
    </w:p>
    <w:p w14:paraId="59065C15" w14:textId="6D363C0C"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251" w:history="1">
        <w:r w:rsidR="00F62D77" w:rsidRPr="005573FF">
          <w:rPr>
            <w:rStyle w:val="Hyperlink"/>
          </w:rPr>
          <w:t>4.2.3. Kiezen van een leesstand</w:t>
        </w:r>
        <w:r w:rsidR="00F62D77">
          <w:rPr>
            <w:webHidden/>
          </w:rPr>
          <w:tab/>
        </w:r>
        <w:r w:rsidR="00F62D77">
          <w:rPr>
            <w:webHidden/>
          </w:rPr>
          <w:fldChar w:fldCharType="begin"/>
        </w:r>
        <w:r w:rsidR="00F62D77">
          <w:rPr>
            <w:webHidden/>
          </w:rPr>
          <w:instrText xml:space="preserve"> PAGEREF _Toc74903251 \h </w:instrText>
        </w:r>
        <w:r w:rsidR="00F62D77">
          <w:rPr>
            <w:webHidden/>
          </w:rPr>
        </w:r>
        <w:r w:rsidR="00F62D77">
          <w:rPr>
            <w:webHidden/>
          </w:rPr>
          <w:fldChar w:fldCharType="separate"/>
        </w:r>
        <w:r w:rsidR="00ED5991">
          <w:rPr>
            <w:webHidden/>
          </w:rPr>
          <w:t>41</w:t>
        </w:r>
        <w:r w:rsidR="00F62D77">
          <w:rPr>
            <w:webHidden/>
          </w:rPr>
          <w:fldChar w:fldCharType="end"/>
        </w:r>
      </w:hyperlink>
    </w:p>
    <w:p w14:paraId="64076CBD" w14:textId="2F1344FD"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252" w:history="1">
        <w:r w:rsidR="00F62D77" w:rsidRPr="005573FF">
          <w:rPr>
            <w:rStyle w:val="Hyperlink"/>
          </w:rPr>
          <w:t>4.2.4. Verlichting Aan / Uit</w:t>
        </w:r>
        <w:r w:rsidR="00F62D77">
          <w:rPr>
            <w:webHidden/>
          </w:rPr>
          <w:tab/>
        </w:r>
        <w:r w:rsidR="00F62D77">
          <w:rPr>
            <w:webHidden/>
          </w:rPr>
          <w:fldChar w:fldCharType="begin"/>
        </w:r>
        <w:r w:rsidR="00F62D77">
          <w:rPr>
            <w:webHidden/>
          </w:rPr>
          <w:instrText xml:space="preserve"> PAGEREF _Toc74903252 \h </w:instrText>
        </w:r>
        <w:r w:rsidR="00F62D77">
          <w:rPr>
            <w:webHidden/>
          </w:rPr>
        </w:r>
        <w:r w:rsidR="00F62D77">
          <w:rPr>
            <w:webHidden/>
          </w:rPr>
          <w:fldChar w:fldCharType="separate"/>
        </w:r>
        <w:r w:rsidR="00ED5991">
          <w:rPr>
            <w:webHidden/>
          </w:rPr>
          <w:t>41</w:t>
        </w:r>
        <w:r w:rsidR="00F62D77">
          <w:rPr>
            <w:webHidden/>
          </w:rPr>
          <w:fldChar w:fldCharType="end"/>
        </w:r>
      </w:hyperlink>
    </w:p>
    <w:p w14:paraId="0BE38A12" w14:textId="7122EF72"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253" w:history="1">
        <w:r w:rsidR="00F62D77" w:rsidRPr="005573FF">
          <w:rPr>
            <w:rStyle w:val="Hyperlink"/>
          </w:rPr>
          <w:t>4.2.5. Overzicht functie (positie aanduiding)</w:t>
        </w:r>
        <w:r w:rsidR="00F62D77">
          <w:rPr>
            <w:webHidden/>
          </w:rPr>
          <w:tab/>
        </w:r>
        <w:r w:rsidR="00F62D77">
          <w:rPr>
            <w:webHidden/>
          </w:rPr>
          <w:fldChar w:fldCharType="begin"/>
        </w:r>
        <w:r w:rsidR="00F62D77">
          <w:rPr>
            <w:webHidden/>
          </w:rPr>
          <w:instrText xml:space="preserve"> PAGEREF _Toc74903253 \h </w:instrText>
        </w:r>
        <w:r w:rsidR="00F62D77">
          <w:rPr>
            <w:webHidden/>
          </w:rPr>
        </w:r>
        <w:r w:rsidR="00F62D77">
          <w:rPr>
            <w:webHidden/>
          </w:rPr>
          <w:fldChar w:fldCharType="separate"/>
        </w:r>
        <w:r w:rsidR="00ED5991">
          <w:rPr>
            <w:webHidden/>
          </w:rPr>
          <w:t>42</w:t>
        </w:r>
        <w:r w:rsidR="00F62D77">
          <w:rPr>
            <w:webHidden/>
          </w:rPr>
          <w:fldChar w:fldCharType="end"/>
        </w:r>
      </w:hyperlink>
    </w:p>
    <w:p w14:paraId="33348E3C" w14:textId="594AC703"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254" w:history="1">
        <w:r w:rsidR="00F62D77" w:rsidRPr="005573FF">
          <w:rPr>
            <w:rStyle w:val="Hyperlink"/>
          </w:rPr>
          <w:t>4.2.6. Pointer (positie locator)</w:t>
        </w:r>
        <w:r w:rsidR="00F62D77">
          <w:rPr>
            <w:webHidden/>
          </w:rPr>
          <w:tab/>
        </w:r>
        <w:r w:rsidR="00F62D77">
          <w:rPr>
            <w:webHidden/>
          </w:rPr>
          <w:fldChar w:fldCharType="begin"/>
        </w:r>
        <w:r w:rsidR="00F62D77">
          <w:rPr>
            <w:webHidden/>
          </w:rPr>
          <w:instrText xml:space="preserve"> PAGEREF _Toc74903254 \h </w:instrText>
        </w:r>
        <w:r w:rsidR="00F62D77">
          <w:rPr>
            <w:webHidden/>
          </w:rPr>
        </w:r>
        <w:r w:rsidR="00F62D77">
          <w:rPr>
            <w:webHidden/>
          </w:rPr>
          <w:fldChar w:fldCharType="separate"/>
        </w:r>
        <w:r w:rsidR="00ED5991">
          <w:rPr>
            <w:webHidden/>
          </w:rPr>
          <w:t>42</w:t>
        </w:r>
        <w:r w:rsidR="00F62D77">
          <w:rPr>
            <w:webHidden/>
          </w:rPr>
          <w:fldChar w:fldCharType="end"/>
        </w:r>
      </w:hyperlink>
    </w:p>
    <w:p w14:paraId="02416865" w14:textId="34EDD49B"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255" w:history="1">
        <w:r w:rsidR="00F62D77" w:rsidRPr="005573FF">
          <w:rPr>
            <w:rStyle w:val="Hyperlink"/>
          </w:rPr>
          <w:t>4.2.7. Leestafel weerstand en rem</w:t>
        </w:r>
        <w:r w:rsidR="00F62D77">
          <w:rPr>
            <w:webHidden/>
          </w:rPr>
          <w:tab/>
        </w:r>
        <w:r w:rsidR="00F62D77">
          <w:rPr>
            <w:webHidden/>
          </w:rPr>
          <w:fldChar w:fldCharType="begin"/>
        </w:r>
        <w:r w:rsidR="00F62D77">
          <w:rPr>
            <w:webHidden/>
          </w:rPr>
          <w:instrText xml:space="preserve"> PAGEREF _Toc74903255 \h </w:instrText>
        </w:r>
        <w:r w:rsidR="00F62D77">
          <w:rPr>
            <w:webHidden/>
          </w:rPr>
        </w:r>
        <w:r w:rsidR="00F62D77">
          <w:rPr>
            <w:webHidden/>
          </w:rPr>
          <w:fldChar w:fldCharType="separate"/>
        </w:r>
        <w:r w:rsidR="00ED5991">
          <w:rPr>
            <w:webHidden/>
          </w:rPr>
          <w:t>42</w:t>
        </w:r>
        <w:r w:rsidR="00F62D77">
          <w:rPr>
            <w:webHidden/>
          </w:rPr>
          <w:fldChar w:fldCharType="end"/>
        </w:r>
      </w:hyperlink>
    </w:p>
    <w:p w14:paraId="224EA0F1" w14:textId="1E68C964"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259" w:history="1">
        <w:r w:rsidR="00F62D77" w:rsidRPr="005573FF">
          <w:rPr>
            <w:rStyle w:val="Hyperlink"/>
            <w:noProof/>
          </w:rPr>
          <w:t>4.3.</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De geavanceerde functies op het bedieningspaneel</w:t>
        </w:r>
        <w:r w:rsidR="00F62D77">
          <w:rPr>
            <w:noProof/>
            <w:webHidden/>
          </w:rPr>
          <w:tab/>
        </w:r>
        <w:r w:rsidR="00F62D77">
          <w:rPr>
            <w:noProof/>
            <w:webHidden/>
          </w:rPr>
          <w:fldChar w:fldCharType="begin"/>
        </w:r>
        <w:r w:rsidR="00F62D77">
          <w:rPr>
            <w:noProof/>
            <w:webHidden/>
          </w:rPr>
          <w:instrText xml:space="preserve"> PAGEREF _Toc74903259 \h </w:instrText>
        </w:r>
        <w:r w:rsidR="00F62D77">
          <w:rPr>
            <w:noProof/>
            <w:webHidden/>
          </w:rPr>
        </w:r>
        <w:r w:rsidR="00F62D77">
          <w:rPr>
            <w:noProof/>
            <w:webHidden/>
          </w:rPr>
          <w:fldChar w:fldCharType="separate"/>
        </w:r>
        <w:r w:rsidR="00ED5991">
          <w:rPr>
            <w:noProof/>
            <w:webHidden/>
          </w:rPr>
          <w:t>43</w:t>
        </w:r>
        <w:r w:rsidR="00F62D77">
          <w:rPr>
            <w:noProof/>
            <w:webHidden/>
          </w:rPr>
          <w:fldChar w:fldCharType="end"/>
        </w:r>
      </w:hyperlink>
    </w:p>
    <w:p w14:paraId="3D810483" w14:textId="44942C5C"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260" w:history="1">
        <w:r w:rsidR="00F62D77" w:rsidRPr="005573FF">
          <w:rPr>
            <w:rStyle w:val="Hyperlink"/>
          </w:rPr>
          <w:t>4.3.1.</w:t>
        </w:r>
        <w:r w:rsidR="00F62D77">
          <w:rPr>
            <w:rFonts w:asciiTheme="minorHAnsi" w:eastAsiaTheme="minorEastAsia" w:hAnsiTheme="minorHAnsi" w:cstheme="minorBidi"/>
            <w:sz w:val="22"/>
            <w:szCs w:val="22"/>
            <w:lang w:val="nl-NL" w:eastAsia="nl-NL"/>
          </w:rPr>
          <w:tab/>
        </w:r>
        <w:r w:rsidR="00F62D77" w:rsidRPr="005573FF">
          <w:rPr>
            <w:rStyle w:val="Hyperlink"/>
          </w:rPr>
          <w:t>Aanpassen van de beeldinstellingen</w:t>
        </w:r>
        <w:r w:rsidR="00F62D77">
          <w:rPr>
            <w:webHidden/>
          </w:rPr>
          <w:tab/>
        </w:r>
        <w:r w:rsidR="00F62D77">
          <w:rPr>
            <w:webHidden/>
          </w:rPr>
          <w:fldChar w:fldCharType="begin"/>
        </w:r>
        <w:r w:rsidR="00F62D77">
          <w:rPr>
            <w:webHidden/>
          </w:rPr>
          <w:instrText xml:space="preserve"> PAGEREF _Toc74903260 \h </w:instrText>
        </w:r>
        <w:r w:rsidR="00F62D77">
          <w:rPr>
            <w:webHidden/>
          </w:rPr>
        </w:r>
        <w:r w:rsidR="00F62D77">
          <w:rPr>
            <w:webHidden/>
          </w:rPr>
          <w:fldChar w:fldCharType="separate"/>
        </w:r>
        <w:r w:rsidR="00ED5991">
          <w:rPr>
            <w:webHidden/>
          </w:rPr>
          <w:t>43</w:t>
        </w:r>
        <w:r w:rsidR="00F62D77">
          <w:rPr>
            <w:webHidden/>
          </w:rPr>
          <w:fldChar w:fldCharType="end"/>
        </w:r>
      </w:hyperlink>
    </w:p>
    <w:p w14:paraId="1996E099" w14:textId="7A0D7065"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261" w:history="1">
        <w:r w:rsidR="00F62D77" w:rsidRPr="005573FF">
          <w:rPr>
            <w:rStyle w:val="Hyperlink"/>
          </w:rPr>
          <w:t>4.3.2.</w:t>
        </w:r>
        <w:r w:rsidR="00F62D77">
          <w:rPr>
            <w:rFonts w:asciiTheme="minorHAnsi" w:eastAsiaTheme="minorEastAsia" w:hAnsiTheme="minorHAnsi" w:cstheme="minorBidi"/>
            <w:sz w:val="22"/>
            <w:szCs w:val="22"/>
            <w:lang w:val="nl-NL" w:eastAsia="nl-NL"/>
          </w:rPr>
          <w:tab/>
        </w:r>
        <w:r w:rsidR="00F62D77" w:rsidRPr="005573FF">
          <w:rPr>
            <w:rStyle w:val="Hyperlink"/>
          </w:rPr>
          <w:t>Activeren lijnen en beeldafdekking</w:t>
        </w:r>
        <w:r w:rsidR="00F62D77">
          <w:rPr>
            <w:webHidden/>
          </w:rPr>
          <w:tab/>
        </w:r>
        <w:r w:rsidR="00F62D77">
          <w:rPr>
            <w:webHidden/>
          </w:rPr>
          <w:fldChar w:fldCharType="begin"/>
        </w:r>
        <w:r w:rsidR="00F62D77">
          <w:rPr>
            <w:webHidden/>
          </w:rPr>
          <w:instrText xml:space="preserve"> PAGEREF _Toc74903261 \h </w:instrText>
        </w:r>
        <w:r w:rsidR="00F62D77">
          <w:rPr>
            <w:webHidden/>
          </w:rPr>
        </w:r>
        <w:r w:rsidR="00F62D77">
          <w:rPr>
            <w:webHidden/>
          </w:rPr>
          <w:fldChar w:fldCharType="separate"/>
        </w:r>
        <w:r w:rsidR="00ED5991">
          <w:rPr>
            <w:webHidden/>
          </w:rPr>
          <w:t>43</w:t>
        </w:r>
        <w:r w:rsidR="00F62D77">
          <w:rPr>
            <w:webHidden/>
          </w:rPr>
          <w:fldChar w:fldCharType="end"/>
        </w:r>
      </w:hyperlink>
    </w:p>
    <w:p w14:paraId="4C32FA3D" w14:textId="70D316F8"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262" w:history="1">
        <w:r w:rsidR="00F62D77" w:rsidRPr="005573FF">
          <w:rPr>
            <w:rStyle w:val="Hyperlink"/>
          </w:rPr>
          <w:t>4.3.3.</w:t>
        </w:r>
        <w:r w:rsidR="00F62D77">
          <w:rPr>
            <w:rFonts w:asciiTheme="minorHAnsi" w:eastAsiaTheme="minorEastAsia" w:hAnsiTheme="minorHAnsi" w:cstheme="minorBidi"/>
            <w:sz w:val="22"/>
            <w:szCs w:val="22"/>
            <w:lang w:val="nl-NL" w:eastAsia="nl-NL"/>
          </w:rPr>
          <w:tab/>
        </w:r>
        <w:r w:rsidR="00F62D77" w:rsidRPr="005573FF">
          <w:rPr>
            <w:rStyle w:val="Hyperlink"/>
          </w:rPr>
          <w:t>Positioneren van lijnen en beeldafdekking</w:t>
        </w:r>
        <w:r w:rsidR="00F62D77">
          <w:rPr>
            <w:webHidden/>
          </w:rPr>
          <w:tab/>
        </w:r>
        <w:r w:rsidR="00F62D77">
          <w:rPr>
            <w:webHidden/>
          </w:rPr>
          <w:fldChar w:fldCharType="begin"/>
        </w:r>
        <w:r w:rsidR="00F62D77">
          <w:rPr>
            <w:webHidden/>
          </w:rPr>
          <w:instrText xml:space="preserve"> PAGEREF _Toc74903262 \h </w:instrText>
        </w:r>
        <w:r w:rsidR="00F62D77">
          <w:rPr>
            <w:webHidden/>
          </w:rPr>
        </w:r>
        <w:r w:rsidR="00F62D77">
          <w:rPr>
            <w:webHidden/>
          </w:rPr>
          <w:fldChar w:fldCharType="separate"/>
        </w:r>
        <w:r w:rsidR="00ED5991">
          <w:rPr>
            <w:webHidden/>
          </w:rPr>
          <w:t>43</w:t>
        </w:r>
        <w:r w:rsidR="00F62D77">
          <w:rPr>
            <w:webHidden/>
          </w:rPr>
          <w:fldChar w:fldCharType="end"/>
        </w:r>
      </w:hyperlink>
    </w:p>
    <w:p w14:paraId="5AB6D9E3" w14:textId="435FD630"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263" w:history="1">
        <w:r w:rsidR="00F62D77" w:rsidRPr="005573FF">
          <w:rPr>
            <w:rStyle w:val="Hyperlink"/>
          </w:rPr>
          <w:t>4.3.4.</w:t>
        </w:r>
        <w:r w:rsidR="00F62D77">
          <w:rPr>
            <w:rFonts w:asciiTheme="minorHAnsi" w:eastAsiaTheme="minorEastAsia" w:hAnsiTheme="minorHAnsi" w:cstheme="minorBidi"/>
            <w:sz w:val="22"/>
            <w:szCs w:val="22"/>
            <w:lang w:val="nl-NL" w:eastAsia="nl-NL"/>
          </w:rPr>
          <w:tab/>
        </w:r>
        <w:r w:rsidR="00F62D77" w:rsidRPr="005573FF">
          <w:rPr>
            <w:rStyle w:val="Hyperlink"/>
          </w:rPr>
          <w:t>Activeren van het ClearView C Menu</w:t>
        </w:r>
        <w:r w:rsidR="00F62D77">
          <w:rPr>
            <w:webHidden/>
          </w:rPr>
          <w:tab/>
        </w:r>
        <w:r w:rsidR="00F62D77">
          <w:rPr>
            <w:webHidden/>
          </w:rPr>
          <w:fldChar w:fldCharType="begin"/>
        </w:r>
        <w:r w:rsidR="00F62D77">
          <w:rPr>
            <w:webHidden/>
          </w:rPr>
          <w:instrText xml:space="preserve"> PAGEREF _Toc74903263 \h </w:instrText>
        </w:r>
        <w:r w:rsidR="00F62D77">
          <w:rPr>
            <w:webHidden/>
          </w:rPr>
        </w:r>
        <w:r w:rsidR="00F62D77">
          <w:rPr>
            <w:webHidden/>
          </w:rPr>
          <w:fldChar w:fldCharType="separate"/>
        </w:r>
        <w:r w:rsidR="00ED5991">
          <w:rPr>
            <w:webHidden/>
          </w:rPr>
          <w:t>44</w:t>
        </w:r>
        <w:r w:rsidR="00F62D77">
          <w:rPr>
            <w:webHidden/>
          </w:rPr>
          <w:fldChar w:fldCharType="end"/>
        </w:r>
      </w:hyperlink>
    </w:p>
    <w:p w14:paraId="33D1D09A" w14:textId="3B1387EA"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264" w:history="1">
        <w:r w:rsidR="00F62D77" w:rsidRPr="005573FF">
          <w:rPr>
            <w:rStyle w:val="Hyperlink"/>
          </w:rPr>
          <w:t>4.3.5.</w:t>
        </w:r>
        <w:r w:rsidR="00F62D77">
          <w:rPr>
            <w:rFonts w:asciiTheme="minorHAnsi" w:eastAsiaTheme="minorEastAsia" w:hAnsiTheme="minorHAnsi" w:cstheme="minorBidi"/>
            <w:sz w:val="22"/>
            <w:szCs w:val="22"/>
            <w:lang w:val="nl-NL" w:eastAsia="nl-NL"/>
          </w:rPr>
          <w:tab/>
        </w:r>
        <w:r w:rsidR="00F62D77" w:rsidRPr="005573FF">
          <w:rPr>
            <w:rStyle w:val="Hyperlink"/>
          </w:rPr>
          <w:t>Schakelen tussen de ClearView C en een computer/externe bron</w:t>
        </w:r>
        <w:r w:rsidR="00F62D77">
          <w:rPr>
            <w:webHidden/>
          </w:rPr>
          <w:tab/>
        </w:r>
        <w:r w:rsidR="00F62D77">
          <w:rPr>
            <w:webHidden/>
          </w:rPr>
          <w:fldChar w:fldCharType="begin"/>
        </w:r>
        <w:r w:rsidR="00F62D77">
          <w:rPr>
            <w:webHidden/>
          </w:rPr>
          <w:instrText xml:space="preserve"> PAGEREF _Toc74903264 \h </w:instrText>
        </w:r>
        <w:r w:rsidR="00F62D77">
          <w:rPr>
            <w:webHidden/>
          </w:rPr>
        </w:r>
        <w:r w:rsidR="00F62D77">
          <w:rPr>
            <w:webHidden/>
          </w:rPr>
          <w:fldChar w:fldCharType="separate"/>
        </w:r>
        <w:r w:rsidR="00ED5991">
          <w:rPr>
            <w:webHidden/>
          </w:rPr>
          <w:t>44</w:t>
        </w:r>
        <w:r w:rsidR="00F62D77">
          <w:rPr>
            <w:webHidden/>
          </w:rPr>
          <w:fldChar w:fldCharType="end"/>
        </w:r>
      </w:hyperlink>
    </w:p>
    <w:p w14:paraId="133C7672" w14:textId="1F3D0CE7"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265" w:history="1">
        <w:r w:rsidR="00F62D77" w:rsidRPr="005573FF">
          <w:rPr>
            <w:rStyle w:val="Hyperlink"/>
          </w:rPr>
          <w:t>4.3.6.</w:t>
        </w:r>
        <w:r w:rsidR="00F62D77">
          <w:rPr>
            <w:rFonts w:asciiTheme="minorHAnsi" w:eastAsiaTheme="minorEastAsia" w:hAnsiTheme="minorHAnsi" w:cstheme="minorBidi"/>
            <w:sz w:val="22"/>
            <w:szCs w:val="22"/>
            <w:lang w:val="nl-NL" w:eastAsia="nl-NL"/>
          </w:rPr>
          <w:tab/>
        </w:r>
        <w:r w:rsidR="00F62D77" w:rsidRPr="005573FF">
          <w:rPr>
            <w:rStyle w:val="Hyperlink"/>
          </w:rPr>
          <w:t>Automatische scherpstelling blokkeren</w:t>
        </w:r>
        <w:r w:rsidR="00F62D77">
          <w:rPr>
            <w:webHidden/>
          </w:rPr>
          <w:tab/>
        </w:r>
        <w:r w:rsidR="00F62D77">
          <w:rPr>
            <w:webHidden/>
          </w:rPr>
          <w:fldChar w:fldCharType="begin"/>
        </w:r>
        <w:r w:rsidR="00F62D77">
          <w:rPr>
            <w:webHidden/>
          </w:rPr>
          <w:instrText xml:space="preserve"> PAGEREF _Toc74903265 \h </w:instrText>
        </w:r>
        <w:r w:rsidR="00F62D77">
          <w:rPr>
            <w:webHidden/>
          </w:rPr>
        </w:r>
        <w:r w:rsidR="00F62D77">
          <w:rPr>
            <w:webHidden/>
          </w:rPr>
          <w:fldChar w:fldCharType="separate"/>
        </w:r>
        <w:r w:rsidR="00ED5991">
          <w:rPr>
            <w:webHidden/>
          </w:rPr>
          <w:t>44</w:t>
        </w:r>
        <w:r w:rsidR="00F62D77">
          <w:rPr>
            <w:webHidden/>
          </w:rPr>
          <w:fldChar w:fldCharType="end"/>
        </w:r>
      </w:hyperlink>
    </w:p>
    <w:p w14:paraId="1198A65E" w14:textId="0F254178"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266" w:history="1">
        <w:r w:rsidR="00F62D77" w:rsidRPr="005573FF">
          <w:rPr>
            <w:rStyle w:val="Hyperlink"/>
            <w:noProof/>
          </w:rPr>
          <w:t>4.4.</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De bedieningspaneel batterijen</w:t>
        </w:r>
        <w:r w:rsidR="00F62D77">
          <w:rPr>
            <w:noProof/>
            <w:webHidden/>
          </w:rPr>
          <w:tab/>
        </w:r>
        <w:r w:rsidR="00F62D77">
          <w:rPr>
            <w:noProof/>
            <w:webHidden/>
          </w:rPr>
          <w:fldChar w:fldCharType="begin"/>
        </w:r>
        <w:r w:rsidR="00F62D77">
          <w:rPr>
            <w:noProof/>
            <w:webHidden/>
          </w:rPr>
          <w:instrText xml:space="preserve"> PAGEREF _Toc74903266 \h </w:instrText>
        </w:r>
        <w:r w:rsidR="00F62D77">
          <w:rPr>
            <w:noProof/>
            <w:webHidden/>
          </w:rPr>
        </w:r>
        <w:r w:rsidR="00F62D77">
          <w:rPr>
            <w:noProof/>
            <w:webHidden/>
          </w:rPr>
          <w:fldChar w:fldCharType="separate"/>
        </w:r>
        <w:r w:rsidR="00ED5991">
          <w:rPr>
            <w:noProof/>
            <w:webHidden/>
          </w:rPr>
          <w:t>44</w:t>
        </w:r>
        <w:r w:rsidR="00F62D77">
          <w:rPr>
            <w:noProof/>
            <w:webHidden/>
          </w:rPr>
          <w:fldChar w:fldCharType="end"/>
        </w:r>
      </w:hyperlink>
    </w:p>
    <w:p w14:paraId="28332B68" w14:textId="6807593A"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267" w:history="1">
        <w:r w:rsidR="00F62D77" w:rsidRPr="005573FF">
          <w:rPr>
            <w:rStyle w:val="Hyperlink"/>
            <w:noProof/>
          </w:rPr>
          <w:t>4.5.</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Koppelen van het bedieningspaneel</w:t>
        </w:r>
        <w:r w:rsidR="00F62D77">
          <w:rPr>
            <w:noProof/>
            <w:webHidden/>
          </w:rPr>
          <w:tab/>
        </w:r>
        <w:r w:rsidR="00F62D77">
          <w:rPr>
            <w:noProof/>
            <w:webHidden/>
          </w:rPr>
          <w:fldChar w:fldCharType="begin"/>
        </w:r>
        <w:r w:rsidR="00F62D77">
          <w:rPr>
            <w:noProof/>
            <w:webHidden/>
          </w:rPr>
          <w:instrText xml:space="preserve"> PAGEREF _Toc74903267 \h </w:instrText>
        </w:r>
        <w:r w:rsidR="00F62D77">
          <w:rPr>
            <w:noProof/>
            <w:webHidden/>
          </w:rPr>
        </w:r>
        <w:r w:rsidR="00F62D77">
          <w:rPr>
            <w:noProof/>
            <w:webHidden/>
          </w:rPr>
          <w:fldChar w:fldCharType="separate"/>
        </w:r>
        <w:r w:rsidR="00ED5991">
          <w:rPr>
            <w:noProof/>
            <w:webHidden/>
          </w:rPr>
          <w:t>45</w:t>
        </w:r>
        <w:r w:rsidR="00F62D77">
          <w:rPr>
            <w:noProof/>
            <w:webHidden/>
          </w:rPr>
          <w:fldChar w:fldCharType="end"/>
        </w:r>
      </w:hyperlink>
    </w:p>
    <w:p w14:paraId="69346741" w14:textId="60A81322" w:rsidR="00F62D77" w:rsidRDefault="00C02699" w:rsidP="00F62D77">
      <w:pPr>
        <w:pStyle w:val="TOC1"/>
        <w:rPr>
          <w:rFonts w:asciiTheme="minorHAnsi" w:eastAsiaTheme="minorEastAsia" w:hAnsiTheme="minorHAnsi" w:cstheme="minorBidi"/>
          <w:bCs/>
          <w:iCs/>
          <w:sz w:val="22"/>
          <w:szCs w:val="22"/>
          <w:lang w:val="nl-NL"/>
        </w:rPr>
      </w:pPr>
      <w:hyperlink w:anchor="_Toc74903268" w:history="1">
        <w:r w:rsidR="00F62D77" w:rsidRPr="005573FF">
          <w:rPr>
            <w:rStyle w:val="Hyperlink"/>
          </w:rPr>
          <w:t>5.</w:t>
        </w:r>
        <w:r w:rsidR="00F62D77">
          <w:rPr>
            <w:rFonts w:asciiTheme="minorHAnsi" w:eastAsiaTheme="minorEastAsia" w:hAnsiTheme="minorHAnsi" w:cstheme="minorBidi"/>
            <w:sz w:val="22"/>
            <w:szCs w:val="22"/>
            <w:lang w:val="nl-NL"/>
          </w:rPr>
          <w:tab/>
        </w:r>
        <w:r w:rsidR="00F62D77" w:rsidRPr="005573FF">
          <w:rPr>
            <w:rStyle w:val="Hyperlink"/>
          </w:rPr>
          <w:t>Het ClearView C Menu</w:t>
        </w:r>
        <w:r w:rsidR="00F62D77">
          <w:rPr>
            <w:webHidden/>
          </w:rPr>
          <w:tab/>
        </w:r>
        <w:r w:rsidR="00F62D77">
          <w:rPr>
            <w:webHidden/>
          </w:rPr>
          <w:fldChar w:fldCharType="begin"/>
        </w:r>
        <w:r w:rsidR="00F62D77">
          <w:rPr>
            <w:webHidden/>
          </w:rPr>
          <w:instrText xml:space="preserve"> PAGEREF _Toc74903268 \h </w:instrText>
        </w:r>
        <w:r w:rsidR="00F62D77">
          <w:rPr>
            <w:webHidden/>
          </w:rPr>
        </w:r>
        <w:r w:rsidR="00F62D77">
          <w:rPr>
            <w:webHidden/>
          </w:rPr>
          <w:fldChar w:fldCharType="separate"/>
        </w:r>
        <w:r w:rsidR="00ED5991">
          <w:rPr>
            <w:webHidden/>
          </w:rPr>
          <w:t>46</w:t>
        </w:r>
        <w:r w:rsidR="00F62D77">
          <w:rPr>
            <w:webHidden/>
          </w:rPr>
          <w:fldChar w:fldCharType="end"/>
        </w:r>
      </w:hyperlink>
      <w:r w:rsidR="00F62D77">
        <w:rPr>
          <w:rStyle w:val="Hyperlink"/>
        </w:rPr>
        <w:br/>
      </w:r>
      <w:hyperlink w:anchor="_Toc74903269" w:history="1">
        <w:r w:rsidR="00F62D77" w:rsidRPr="00F62D77">
          <w:rPr>
            <w:rStyle w:val="Hyperlink"/>
            <w:b w:val="0"/>
            <w:bCs/>
          </w:rPr>
          <w:t>Activeren van het menu</w:t>
        </w:r>
        <w:r w:rsidR="00F62D77" w:rsidRPr="00F62D77">
          <w:rPr>
            <w:b w:val="0"/>
            <w:bCs/>
            <w:webHidden/>
          </w:rPr>
          <w:tab/>
        </w:r>
        <w:r w:rsidR="00F62D77" w:rsidRPr="00F62D77">
          <w:rPr>
            <w:b w:val="0"/>
            <w:bCs/>
            <w:webHidden/>
          </w:rPr>
          <w:fldChar w:fldCharType="begin"/>
        </w:r>
        <w:r w:rsidR="00F62D77" w:rsidRPr="00F62D77">
          <w:rPr>
            <w:b w:val="0"/>
            <w:bCs/>
            <w:webHidden/>
          </w:rPr>
          <w:instrText xml:space="preserve"> PAGEREF _Toc74903269 \h </w:instrText>
        </w:r>
        <w:r w:rsidR="00F62D77" w:rsidRPr="00F62D77">
          <w:rPr>
            <w:b w:val="0"/>
            <w:bCs/>
            <w:webHidden/>
          </w:rPr>
        </w:r>
        <w:r w:rsidR="00F62D77" w:rsidRPr="00F62D77">
          <w:rPr>
            <w:b w:val="0"/>
            <w:bCs/>
            <w:webHidden/>
          </w:rPr>
          <w:fldChar w:fldCharType="separate"/>
        </w:r>
        <w:r w:rsidR="00ED5991">
          <w:rPr>
            <w:b w:val="0"/>
            <w:bCs/>
            <w:webHidden/>
          </w:rPr>
          <w:t>47</w:t>
        </w:r>
        <w:r w:rsidR="00F62D77" w:rsidRPr="00F62D77">
          <w:rPr>
            <w:b w:val="0"/>
            <w:bCs/>
            <w:webHidden/>
          </w:rPr>
          <w:fldChar w:fldCharType="end"/>
        </w:r>
      </w:hyperlink>
      <w:r w:rsidR="00F62D77" w:rsidRPr="00F62D77">
        <w:rPr>
          <w:rStyle w:val="Hyperlink"/>
          <w:b w:val="0"/>
          <w:bCs/>
        </w:rPr>
        <w:br/>
      </w:r>
      <w:hyperlink w:anchor="_Toc74903270" w:history="1">
        <w:r w:rsidR="00F62D77" w:rsidRPr="00F62D77">
          <w:rPr>
            <w:rStyle w:val="Hyperlink"/>
            <w:b w:val="0"/>
            <w:bCs/>
          </w:rPr>
          <w:t>Navigeren door het menu</w:t>
        </w:r>
        <w:r w:rsidR="00F62D77" w:rsidRPr="00F62D77">
          <w:rPr>
            <w:b w:val="0"/>
            <w:bCs/>
            <w:webHidden/>
          </w:rPr>
          <w:tab/>
        </w:r>
        <w:r w:rsidR="00F62D77" w:rsidRPr="00F62D77">
          <w:rPr>
            <w:b w:val="0"/>
            <w:bCs/>
            <w:webHidden/>
          </w:rPr>
          <w:fldChar w:fldCharType="begin"/>
        </w:r>
        <w:r w:rsidR="00F62D77" w:rsidRPr="00F62D77">
          <w:rPr>
            <w:b w:val="0"/>
            <w:bCs/>
            <w:webHidden/>
          </w:rPr>
          <w:instrText xml:space="preserve"> PAGEREF _Toc74903270 \h </w:instrText>
        </w:r>
        <w:r w:rsidR="00F62D77" w:rsidRPr="00F62D77">
          <w:rPr>
            <w:b w:val="0"/>
            <w:bCs/>
            <w:webHidden/>
          </w:rPr>
        </w:r>
        <w:r w:rsidR="00F62D77" w:rsidRPr="00F62D77">
          <w:rPr>
            <w:b w:val="0"/>
            <w:bCs/>
            <w:webHidden/>
          </w:rPr>
          <w:fldChar w:fldCharType="separate"/>
        </w:r>
        <w:r w:rsidR="00ED5991">
          <w:rPr>
            <w:b w:val="0"/>
            <w:bCs/>
            <w:webHidden/>
          </w:rPr>
          <w:t>47</w:t>
        </w:r>
        <w:r w:rsidR="00F62D77" w:rsidRPr="00F62D77">
          <w:rPr>
            <w:b w:val="0"/>
            <w:bCs/>
            <w:webHidden/>
          </w:rPr>
          <w:fldChar w:fldCharType="end"/>
        </w:r>
      </w:hyperlink>
    </w:p>
    <w:p w14:paraId="1A6A11BE" w14:textId="4576D0F3"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271" w:history="1">
        <w:r w:rsidR="00F62D77" w:rsidRPr="005573FF">
          <w:rPr>
            <w:rStyle w:val="Hyperlink"/>
            <w:noProof/>
          </w:rPr>
          <w:t>Het menu verlaten</w:t>
        </w:r>
        <w:r w:rsidR="00F62D77">
          <w:rPr>
            <w:noProof/>
            <w:webHidden/>
          </w:rPr>
          <w:tab/>
        </w:r>
        <w:r w:rsidR="00F62D77">
          <w:rPr>
            <w:noProof/>
            <w:webHidden/>
          </w:rPr>
          <w:fldChar w:fldCharType="begin"/>
        </w:r>
        <w:r w:rsidR="00F62D77">
          <w:rPr>
            <w:noProof/>
            <w:webHidden/>
          </w:rPr>
          <w:instrText xml:space="preserve"> PAGEREF _Toc74903271 \h </w:instrText>
        </w:r>
        <w:r w:rsidR="00F62D77">
          <w:rPr>
            <w:noProof/>
            <w:webHidden/>
          </w:rPr>
        </w:r>
        <w:r w:rsidR="00F62D77">
          <w:rPr>
            <w:noProof/>
            <w:webHidden/>
          </w:rPr>
          <w:fldChar w:fldCharType="separate"/>
        </w:r>
        <w:r w:rsidR="00ED5991">
          <w:rPr>
            <w:noProof/>
            <w:webHidden/>
          </w:rPr>
          <w:t>47</w:t>
        </w:r>
        <w:r w:rsidR="00F62D77">
          <w:rPr>
            <w:noProof/>
            <w:webHidden/>
          </w:rPr>
          <w:fldChar w:fldCharType="end"/>
        </w:r>
      </w:hyperlink>
    </w:p>
    <w:p w14:paraId="7237536D" w14:textId="3EEB08EE"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272" w:history="1">
        <w:r w:rsidR="00F62D77" w:rsidRPr="005573FF">
          <w:rPr>
            <w:rStyle w:val="Hyperlink"/>
            <w:noProof/>
          </w:rPr>
          <w:t xml:space="preserve">   Menu: Brightness (Helderheid)</w:t>
        </w:r>
        <w:r w:rsidR="00F62D77">
          <w:rPr>
            <w:noProof/>
            <w:webHidden/>
          </w:rPr>
          <w:tab/>
        </w:r>
        <w:r w:rsidR="00F62D77">
          <w:rPr>
            <w:noProof/>
            <w:webHidden/>
          </w:rPr>
          <w:fldChar w:fldCharType="begin"/>
        </w:r>
        <w:r w:rsidR="00F62D77">
          <w:rPr>
            <w:noProof/>
            <w:webHidden/>
          </w:rPr>
          <w:instrText xml:space="preserve"> PAGEREF _Toc74903272 \h </w:instrText>
        </w:r>
        <w:r w:rsidR="00F62D77">
          <w:rPr>
            <w:noProof/>
            <w:webHidden/>
          </w:rPr>
        </w:r>
        <w:r w:rsidR="00F62D77">
          <w:rPr>
            <w:noProof/>
            <w:webHidden/>
          </w:rPr>
          <w:fldChar w:fldCharType="separate"/>
        </w:r>
        <w:r w:rsidR="00ED5991">
          <w:rPr>
            <w:noProof/>
            <w:webHidden/>
          </w:rPr>
          <w:t>47</w:t>
        </w:r>
        <w:r w:rsidR="00F62D77">
          <w:rPr>
            <w:noProof/>
            <w:webHidden/>
          </w:rPr>
          <w:fldChar w:fldCharType="end"/>
        </w:r>
      </w:hyperlink>
    </w:p>
    <w:p w14:paraId="4F887FA6" w14:textId="14990270"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273" w:history="1">
        <w:r w:rsidR="00F62D77" w:rsidRPr="005573FF">
          <w:rPr>
            <w:rStyle w:val="Hyperlink"/>
            <w:noProof/>
          </w:rPr>
          <w:t>Menu: Color (Kleur)</w:t>
        </w:r>
        <w:r w:rsidR="00F62D77">
          <w:rPr>
            <w:noProof/>
            <w:webHidden/>
          </w:rPr>
          <w:tab/>
        </w:r>
        <w:r w:rsidR="00F62D77">
          <w:rPr>
            <w:noProof/>
            <w:webHidden/>
          </w:rPr>
          <w:fldChar w:fldCharType="begin"/>
        </w:r>
        <w:r w:rsidR="00F62D77">
          <w:rPr>
            <w:noProof/>
            <w:webHidden/>
          </w:rPr>
          <w:instrText xml:space="preserve"> PAGEREF _Toc74903273 \h </w:instrText>
        </w:r>
        <w:r w:rsidR="00F62D77">
          <w:rPr>
            <w:noProof/>
            <w:webHidden/>
          </w:rPr>
        </w:r>
        <w:r w:rsidR="00F62D77">
          <w:rPr>
            <w:noProof/>
            <w:webHidden/>
          </w:rPr>
          <w:fldChar w:fldCharType="separate"/>
        </w:r>
        <w:r w:rsidR="00ED5991">
          <w:rPr>
            <w:noProof/>
            <w:webHidden/>
          </w:rPr>
          <w:t>47</w:t>
        </w:r>
        <w:r w:rsidR="00F62D77">
          <w:rPr>
            <w:noProof/>
            <w:webHidden/>
          </w:rPr>
          <w:fldChar w:fldCharType="end"/>
        </w:r>
      </w:hyperlink>
    </w:p>
    <w:p w14:paraId="4295D14E" w14:textId="77EFE25B"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274" w:history="1">
        <w:r w:rsidR="00F62D77" w:rsidRPr="005573FF">
          <w:rPr>
            <w:rStyle w:val="Hyperlink"/>
            <w:noProof/>
          </w:rPr>
          <w:t>Menu: Light (Verlichting)</w:t>
        </w:r>
        <w:r w:rsidR="00F62D77">
          <w:rPr>
            <w:noProof/>
            <w:webHidden/>
          </w:rPr>
          <w:tab/>
        </w:r>
        <w:r w:rsidR="00F62D77">
          <w:rPr>
            <w:noProof/>
            <w:webHidden/>
          </w:rPr>
          <w:fldChar w:fldCharType="begin"/>
        </w:r>
        <w:r w:rsidR="00F62D77">
          <w:rPr>
            <w:noProof/>
            <w:webHidden/>
          </w:rPr>
          <w:instrText xml:space="preserve"> PAGEREF _Toc74903274 \h </w:instrText>
        </w:r>
        <w:r w:rsidR="00F62D77">
          <w:rPr>
            <w:noProof/>
            <w:webHidden/>
          </w:rPr>
        </w:r>
        <w:r w:rsidR="00F62D77">
          <w:rPr>
            <w:noProof/>
            <w:webHidden/>
          </w:rPr>
          <w:fldChar w:fldCharType="separate"/>
        </w:r>
        <w:r w:rsidR="00ED5991">
          <w:rPr>
            <w:noProof/>
            <w:webHidden/>
          </w:rPr>
          <w:t>48</w:t>
        </w:r>
        <w:r w:rsidR="00F62D77">
          <w:rPr>
            <w:noProof/>
            <w:webHidden/>
          </w:rPr>
          <w:fldChar w:fldCharType="end"/>
        </w:r>
      </w:hyperlink>
    </w:p>
    <w:p w14:paraId="088B7A8D" w14:textId="48BBA105"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275" w:history="1">
        <w:r w:rsidR="00F62D77" w:rsidRPr="005573FF">
          <w:rPr>
            <w:rStyle w:val="Hyperlink"/>
            <w:noProof/>
          </w:rPr>
          <w:t>Menu: Keylock (Blokkeren)</w:t>
        </w:r>
        <w:r w:rsidR="00F62D77">
          <w:rPr>
            <w:noProof/>
            <w:webHidden/>
          </w:rPr>
          <w:tab/>
        </w:r>
        <w:r w:rsidR="00F62D77">
          <w:rPr>
            <w:noProof/>
            <w:webHidden/>
          </w:rPr>
          <w:fldChar w:fldCharType="begin"/>
        </w:r>
        <w:r w:rsidR="00F62D77">
          <w:rPr>
            <w:noProof/>
            <w:webHidden/>
          </w:rPr>
          <w:instrText xml:space="preserve"> PAGEREF _Toc74903275 \h </w:instrText>
        </w:r>
        <w:r w:rsidR="00F62D77">
          <w:rPr>
            <w:noProof/>
            <w:webHidden/>
          </w:rPr>
        </w:r>
        <w:r w:rsidR="00F62D77">
          <w:rPr>
            <w:noProof/>
            <w:webHidden/>
          </w:rPr>
          <w:fldChar w:fldCharType="separate"/>
        </w:r>
        <w:r w:rsidR="00ED5991">
          <w:rPr>
            <w:noProof/>
            <w:webHidden/>
          </w:rPr>
          <w:t>49</w:t>
        </w:r>
        <w:r w:rsidR="00F62D77">
          <w:rPr>
            <w:noProof/>
            <w:webHidden/>
          </w:rPr>
          <w:fldChar w:fldCharType="end"/>
        </w:r>
      </w:hyperlink>
    </w:p>
    <w:p w14:paraId="69E92533" w14:textId="36200401"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276" w:history="1">
        <w:r w:rsidR="00F62D77" w:rsidRPr="005573FF">
          <w:rPr>
            <w:rStyle w:val="Hyperlink"/>
            <w:noProof/>
          </w:rPr>
          <w:t>Menu: Standby</w:t>
        </w:r>
        <w:r w:rsidR="00F62D77">
          <w:rPr>
            <w:noProof/>
            <w:webHidden/>
          </w:rPr>
          <w:tab/>
        </w:r>
        <w:r w:rsidR="00F62D77">
          <w:rPr>
            <w:noProof/>
            <w:webHidden/>
          </w:rPr>
          <w:fldChar w:fldCharType="begin"/>
        </w:r>
        <w:r w:rsidR="00F62D77">
          <w:rPr>
            <w:noProof/>
            <w:webHidden/>
          </w:rPr>
          <w:instrText xml:space="preserve"> PAGEREF _Toc74903276 \h </w:instrText>
        </w:r>
        <w:r w:rsidR="00F62D77">
          <w:rPr>
            <w:noProof/>
            <w:webHidden/>
          </w:rPr>
        </w:r>
        <w:r w:rsidR="00F62D77">
          <w:rPr>
            <w:noProof/>
            <w:webHidden/>
          </w:rPr>
          <w:fldChar w:fldCharType="separate"/>
        </w:r>
        <w:r w:rsidR="00ED5991">
          <w:rPr>
            <w:noProof/>
            <w:webHidden/>
          </w:rPr>
          <w:t>50</w:t>
        </w:r>
        <w:r w:rsidR="00F62D77">
          <w:rPr>
            <w:noProof/>
            <w:webHidden/>
          </w:rPr>
          <w:fldChar w:fldCharType="end"/>
        </w:r>
      </w:hyperlink>
    </w:p>
    <w:p w14:paraId="3044F549" w14:textId="77D9C39B"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277" w:history="1">
        <w:r w:rsidR="00F62D77" w:rsidRPr="005573FF">
          <w:rPr>
            <w:rStyle w:val="Hyperlink"/>
            <w:noProof/>
          </w:rPr>
          <w:t>Menu: Reset (Terugzetten naar fabrieksinstellingen)</w:t>
        </w:r>
        <w:r w:rsidR="00F62D77">
          <w:rPr>
            <w:noProof/>
            <w:webHidden/>
          </w:rPr>
          <w:tab/>
        </w:r>
        <w:r w:rsidR="00F62D77">
          <w:rPr>
            <w:noProof/>
            <w:webHidden/>
          </w:rPr>
          <w:fldChar w:fldCharType="begin"/>
        </w:r>
        <w:r w:rsidR="00F62D77">
          <w:rPr>
            <w:noProof/>
            <w:webHidden/>
          </w:rPr>
          <w:instrText xml:space="preserve"> PAGEREF _Toc74903277 \h </w:instrText>
        </w:r>
        <w:r w:rsidR="00F62D77">
          <w:rPr>
            <w:noProof/>
            <w:webHidden/>
          </w:rPr>
        </w:r>
        <w:r w:rsidR="00F62D77">
          <w:rPr>
            <w:noProof/>
            <w:webHidden/>
          </w:rPr>
          <w:fldChar w:fldCharType="separate"/>
        </w:r>
        <w:r w:rsidR="00ED5991">
          <w:rPr>
            <w:noProof/>
            <w:webHidden/>
          </w:rPr>
          <w:t>50</w:t>
        </w:r>
        <w:r w:rsidR="00F62D77">
          <w:rPr>
            <w:noProof/>
            <w:webHidden/>
          </w:rPr>
          <w:fldChar w:fldCharType="end"/>
        </w:r>
      </w:hyperlink>
    </w:p>
    <w:p w14:paraId="6082D09A" w14:textId="346939D1"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278" w:history="1">
        <w:r w:rsidR="00F62D77" w:rsidRPr="005573FF">
          <w:rPr>
            <w:rStyle w:val="Hyperlink"/>
            <w:noProof/>
          </w:rPr>
          <w:t>Menu: Information (Informatie)</w:t>
        </w:r>
        <w:r w:rsidR="00F62D77">
          <w:rPr>
            <w:noProof/>
            <w:webHidden/>
          </w:rPr>
          <w:tab/>
        </w:r>
        <w:r w:rsidR="00F62D77">
          <w:rPr>
            <w:noProof/>
            <w:webHidden/>
          </w:rPr>
          <w:fldChar w:fldCharType="begin"/>
        </w:r>
        <w:r w:rsidR="00F62D77">
          <w:rPr>
            <w:noProof/>
            <w:webHidden/>
          </w:rPr>
          <w:instrText xml:space="preserve"> PAGEREF _Toc74903278 \h </w:instrText>
        </w:r>
        <w:r w:rsidR="00F62D77">
          <w:rPr>
            <w:noProof/>
            <w:webHidden/>
          </w:rPr>
        </w:r>
        <w:r w:rsidR="00F62D77">
          <w:rPr>
            <w:noProof/>
            <w:webHidden/>
          </w:rPr>
          <w:fldChar w:fldCharType="separate"/>
        </w:r>
        <w:r w:rsidR="00ED5991">
          <w:rPr>
            <w:noProof/>
            <w:webHidden/>
          </w:rPr>
          <w:t>51</w:t>
        </w:r>
        <w:r w:rsidR="00F62D77">
          <w:rPr>
            <w:noProof/>
            <w:webHidden/>
          </w:rPr>
          <w:fldChar w:fldCharType="end"/>
        </w:r>
      </w:hyperlink>
    </w:p>
    <w:p w14:paraId="1589910B" w14:textId="64929926"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279" w:history="1">
        <w:r w:rsidR="00F62D77" w:rsidRPr="005573FF">
          <w:rPr>
            <w:rStyle w:val="Hyperlink"/>
            <w:noProof/>
          </w:rPr>
          <w:t>Menu: Exit (Verlaten)</w:t>
        </w:r>
        <w:r w:rsidR="00F62D77">
          <w:rPr>
            <w:noProof/>
            <w:webHidden/>
          </w:rPr>
          <w:tab/>
        </w:r>
        <w:r w:rsidR="00F62D77">
          <w:rPr>
            <w:noProof/>
            <w:webHidden/>
          </w:rPr>
          <w:fldChar w:fldCharType="begin"/>
        </w:r>
        <w:r w:rsidR="00F62D77">
          <w:rPr>
            <w:noProof/>
            <w:webHidden/>
          </w:rPr>
          <w:instrText xml:space="preserve"> PAGEREF _Toc74903279 \h </w:instrText>
        </w:r>
        <w:r w:rsidR="00F62D77">
          <w:rPr>
            <w:noProof/>
            <w:webHidden/>
          </w:rPr>
        </w:r>
        <w:r w:rsidR="00F62D77">
          <w:rPr>
            <w:noProof/>
            <w:webHidden/>
          </w:rPr>
          <w:fldChar w:fldCharType="separate"/>
        </w:r>
        <w:r w:rsidR="00ED5991">
          <w:rPr>
            <w:noProof/>
            <w:webHidden/>
          </w:rPr>
          <w:t>51</w:t>
        </w:r>
        <w:r w:rsidR="00F62D77">
          <w:rPr>
            <w:noProof/>
            <w:webHidden/>
          </w:rPr>
          <w:fldChar w:fldCharType="end"/>
        </w:r>
      </w:hyperlink>
    </w:p>
    <w:p w14:paraId="598E1874" w14:textId="0F89B274" w:rsidR="00F62D77" w:rsidRDefault="00C02699" w:rsidP="00F62D77">
      <w:pPr>
        <w:pStyle w:val="TOC1"/>
        <w:rPr>
          <w:rFonts w:asciiTheme="minorHAnsi" w:eastAsiaTheme="minorEastAsia" w:hAnsiTheme="minorHAnsi" w:cstheme="minorBidi"/>
          <w:sz w:val="22"/>
          <w:szCs w:val="22"/>
          <w:lang w:val="nl-NL"/>
        </w:rPr>
      </w:pPr>
      <w:hyperlink w:anchor="_Toc74903280" w:history="1">
        <w:r w:rsidR="00F62D77" w:rsidRPr="005573FF">
          <w:rPr>
            <w:rStyle w:val="Hyperlink"/>
          </w:rPr>
          <w:t>6.</w:t>
        </w:r>
        <w:r w:rsidR="00F62D77">
          <w:rPr>
            <w:rFonts w:asciiTheme="minorHAnsi" w:eastAsiaTheme="minorEastAsia" w:hAnsiTheme="minorHAnsi" w:cstheme="minorBidi"/>
            <w:sz w:val="22"/>
            <w:szCs w:val="22"/>
            <w:lang w:val="nl-NL"/>
          </w:rPr>
          <w:tab/>
        </w:r>
        <w:r w:rsidR="00F62D77" w:rsidRPr="005573FF">
          <w:rPr>
            <w:rStyle w:val="Hyperlink"/>
          </w:rPr>
          <w:t>Verstellen van de monitor</w:t>
        </w:r>
        <w:r w:rsidR="00F62D77">
          <w:rPr>
            <w:webHidden/>
          </w:rPr>
          <w:tab/>
        </w:r>
        <w:r w:rsidR="00F62D77">
          <w:rPr>
            <w:webHidden/>
          </w:rPr>
          <w:fldChar w:fldCharType="begin"/>
        </w:r>
        <w:r w:rsidR="00F62D77">
          <w:rPr>
            <w:webHidden/>
          </w:rPr>
          <w:instrText xml:space="preserve"> PAGEREF _Toc74903280 \h </w:instrText>
        </w:r>
        <w:r w:rsidR="00F62D77">
          <w:rPr>
            <w:webHidden/>
          </w:rPr>
        </w:r>
        <w:r w:rsidR="00F62D77">
          <w:rPr>
            <w:webHidden/>
          </w:rPr>
          <w:fldChar w:fldCharType="separate"/>
        </w:r>
        <w:r w:rsidR="00ED5991">
          <w:rPr>
            <w:webHidden/>
          </w:rPr>
          <w:t>52</w:t>
        </w:r>
        <w:r w:rsidR="00F62D77">
          <w:rPr>
            <w:webHidden/>
          </w:rPr>
          <w:fldChar w:fldCharType="end"/>
        </w:r>
      </w:hyperlink>
    </w:p>
    <w:p w14:paraId="3B4D0297" w14:textId="18A24073" w:rsidR="00F62D77" w:rsidRDefault="00C02699" w:rsidP="00F62D77">
      <w:pPr>
        <w:pStyle w:val="TOC1"/>
        <w:rPr>
          <w:rFonts w:asciiTheme="minorHAnsi" w:eastAsiaTheme="minorEastAsia" w:hAnsiTheme="minorHAnsi" w:cstheme="minorBidi"/>
          <w:sz w:val="22"/>
          <w:szCs w:val="22"/>
          <w:lang w:val="nl-NL"/>
        </w:rPr>
      </w:pPr>
      <w:hyperlink w:anchor="_Toc74903281" w:history="1">
        <w:r w:rsidR="00F62D77" w:rsidRPr="005573FF">
          <w:rPr>
            <w:rStyle w:val="Hyperlink"/>
          </w:rPr>
          <w:t>7.</w:t>
        </w:r>
        <w:r w:rsidR="00F62D77">
          <w:rPr>
            <w:rFonts w:asciiTheme="minorHAnsi" w:eastAsiaTheme="minorEastAsia" w:hAnsiTheme="minorHAnsi" w:cstheme="minorBidi"/>
            <w:sz w:val="22"/>
            <w:szCs w:val="22"/>
            <w:lang w:val="nl-NL"/>
          </w:rPr>
          <w:tab/>
        </w:r>
        <w:r w:rsidR="00F62D77" w:rsidRPr="005573FF">
          <w:rPr>
            <w:rStyle w:val="Hyperlink"/>
          </w:rPr>
          <w:t>De handgreep</w:t>
        </w:r>
        <w:r w:rsidR="00F62D77">
          <w:rPr>
            <w:webHidden/>
          </w:rPr>
          <w:tab/>
        </w:r>
        <w:r w:rsidR="00F62D77">
          <w:rPr>
            <w:webHidden/>
          </w:rPr>
          <w:fldChar w:fldCharType="begin"/>
        </w:r>
        <w:r w:rsidR="00F62D77">
          <w:rPr>
            <w:webHidden/>
          </w:rPr>
          <w:instrText xml:space="preserve"> PAGEREF _Toc74903281 \h </w:instrText>
        </w:r>
        <w:r w:rsidR="00F62D77">
          <w:rPr>
            <w:webHidden/>
          </w:rPr>
        </w:r>
        <w:r w:rsidR="00F62D77">
          <w:rPr>
            <w:webHidden/>
          </w:rPr>
          <w:fldChar w:fldCharType="separate"/>
        </w:r>
        <w:r w:rsidR="00ED5991">
          <w:rPr>
            <w:webHidden/>
          </w:rPr>
          <w:t>52</w:t>
        </w:r>
        <w:r w:rsidR="00F62D77">
          <w:rPr>
            <w:webHidden/>
          </w:rPr>
          <w:fldChar w:fldCharType="end"/>
        </w:r>
      </w:hyperlink>
    </w:p>
    <w:p w14:paraId="14693CA4" w14:textId="476ADE68" w:rsidR="00F62D77" w:rsidRDefault="00C02699" w:rsidP="00F62D77">
      <w:pPr>
        <w:pStyle w:val="TOC1"/>
        <w:rPr>
          <w:rStyle w:val="Hyperlink"/>
        </w:rPr>
      </w:pPr>
      <w:hyperlink w:anchor="_Toc74903282" w:history="1">
        <w:r w:rsidR="00F62D77" w:rsidRPr="005573FF">
          <w:rPr>
            <w:rStyle w:val="Hyperlink"/>
          </w:rPr>
          <w:t>Appendix A: Problemen oplossen</w:t>
        </w:r>
        <w:r w:rsidR="00F62D77">
          <w:rPr>
            <w:webHidden/>
          </w:rPr>
          <w:tab/>
        </w:r>
        <w:r w:rsidR="00F62D77">
          <w:rPr>
            <w:webHidden/>
          </w:rPr>
          <w:fldChar w:fldCharType="begin"/>
        </w:r>
        <w:r w:rsidR="00F62D77">
          <w:rPr>
            <w:webHidden/>
          </w:rPr>
          <w:instrText xml:space="preserve"> PAGEREF _Toc74903282 \h </w:instrText>
        </w:r>
        <w:r w:rsidR="00F62D77">
          <w:rPr>
            <w:webHidden/>
          </w:rPr>
        </w:r>
        <w:r w:rsidR="00F62D77">
          <w:rPr>
            <w:webHidden/>
          </w:rPr>
          <w:fldChar w:fldCharType="separate"/>
        </w:r>
        <w:r w:rsidR="00ED5991">
          <w:rPr>
            <w:webHidden/>
          </w:rPr>
          <w:t>53</w:t>
        </w:r>
        <w:r w:rsidR="00F62D77">
          <w:rPr>
            <w:webHidden/>
          </w:rPr>
          <w:fldChar w:fldCharType="end"/>
        </w:r>
      </w:hyperlink>
    </w:p>
    <w:p w14:paraId="4E530F9B" w14:textId="638A85AF" w:rsidR="00F62D77" w:rsidRDefault="00F62D77" w:rsidP="00F62D77">
      <w:pPr>
        <w:rPr>
          <w:noProof/>
          <w:lang w:val="en-GB"/>
        </w:rPr>
      </w:pPr>
    </w:p>
    <w:p w14:paraId="543780F6" w14:textId="6DE7AA3C" w:rsidR="00F62D77" w:rsidRPr="00F62D77" w:rsidRDefault="00F62D77" w:rsidP="00F62D77">
      <w:pPr>
        <w:rPr>
          <w:b/>
          <w:bCs/>
          <w:noProof/>
          <w:sz w:val="40"/>
          <w:szCs w:val="40"/>
          <w:lang w:val="en-GB"/>
        </w:rPr>
      </w:pPr>
      <w:r w:rsidRPr="00F62D77">
        <w:rPr>
          <w:b/>
          <w:bCs/>
          <w:noProof/>
          <w:sz w:val="40"/>
          <w:szCs w:val="40"/>
          <w:lang w:val="en-GB"/>
        </w:rPr>
        <w:t>Table de matières</w:t>
      </w:r>
    </w:p>
    <w:p w14:paraId="244814A1" w14:textId="466855F4" w:rsidR="00F62D77" w:rsidRDefault="00C02699" w:rsidP="00F62D77">
      <w:pPr>
        <w:pStyle w:val="TOC1"/>
        <w:rPr>
          <w:rFonts w:asciiTheme="minorHAnsi" w:eastAsiaTheme="minorEastAsia" w:hAnsiTheme="minorHAnsi" w:cstheme="minorBidi"/>
          <w:sz w:val="22"/>
          <w:szCs w:val="22"/>
          <w:lang w:val="nl-NL"/>
        </w:rPr>
      </w:pPr>
      <w:hyperlink w:anchor="_Toc74903283" w:history="1">
        <w:r w:rsidR="00F62D77" w:rsidRPr="005573FF">
          <w:rPr>
            <w:rStyle w:val="Hyperlink"/>
            <w:rFonts w:eastAsia="MS PGothic"/>
          </w:rPr>
          <w:t>1.</w:t>
        </w:r>
        <w:r w:rsidR="00F62D77">
          <w:rPr>
            <w:rFonts w:asciiTheme="minorHAnsi" w:eastAsiaTheme="minorEastAsia" w:hAnsiTheme="minorHAnsi" w:cstheme="minorBidi"/>
            <w:sz w:val="22"/>
            <w:szCs w:val="22"/>
            <w:lang w:val="nl-NL"/>
          </w:rPr>
          <w:tab/>
        </w:r>
        <w:r w:rsidR="00F62D77" w:rsidRPr="005573FF">
          <w:rPr>
            <w:rStyle w:val="Hyperlink"/>
          </w:rPr>
          <w:t>Introduction</w:t>
        </w:r>
        <w:r w:rsidR="00F62D77">
          <w:rPr>
            <w:webHidden/>
          </w:rPr>
          <w:tab/>
        </w:r>
        <w:r w:rsidR="00F62D77">
          <w:rPr>
            <w:webHidden/>
          </w:rPr>
          <w:fldChar w:fldCharType="begin"/>
        </w:r>
        <w:r w:rsidR="00F62D77">
          <w:rPr>
            <w:webHidden/>
          </w:rPr>
          <w:instrText xml:space="preserve"> PAGEREF _Toc74903283 \h </w:instrText>
        </w:r>
        <w:r w:rsidR="00F62D77">
          <w:rPr>
            <w:webHidden/>
          </w:rPr>
        </w:r>
        <w:r w:rsidR="00F62D77">
          <w:rPr>
            <w:webHidden/>
          </w:rPr>
          <w:fldChar w:fldCharType="separate"/>
        </w:r>
        <w:r w:rsidR="00ED5991">
          <w:rPr>
            <w:webHidden/>
          </w:rPr>
          <w:t>55</w:t>
        </w:r>
        <w:r w:rsidR="00F62D77">
          <w:rPr>
            <w:webHidden/>
          </w:rPr>
          <w:fldChar w:fldCharType="end"/>
        </w:r>
      </w:hyperlink>
    </w:p>
    <w:p w14:paraId="7C4C2F0A" w14:textId="0AC84761"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284" w:history="1">
        <w:r w:rsidR="00F62D77" w:rsidRPr="005573FF">
          <w:rPr>
            <w:rStyle w:val="Hyperlink"/>
            <w:noProof/>
          </w:rPr>
          <w:t>1.1.</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À propos du manuel</w:t>
        </w:r>
        <w:r w:rsidR="00F62D77">
          <w:rPr>
            <w:noProof/>
            <w:webHidden/>
          </w:rPr>
          <w:tab/>
        </w:r>
        <w:r w:rsidR="00F62D77">
          <w:rPr>
            <w:noProof/>
            <w:webHidden/>
          </w:rPr>
          <w:fldChar w:fldCharType="begin"/>
        </w:r>
        <w:r w:rsidR="00F62D77">
          <w:rPr>
            <w:noProof/>
            <w:webHidden/>
          </w:rPr>
          <w:instrText xml:space="preserve"> PAGEREF _Toc74903284 \h </w:instrText>
        </w:r>
        <w:r w:rsidR="00F62D77">
          <w:rPr>
            <w:noProof/>
            <w:webHidden/>
          </w:rPr>
        </w:r>
        <w:r w:rsidR="00F62D77">
          <w:rPr>
            <w:noProof/>
            <w:webHidden/>
          </w:rPr>
          <w:fldChar w:fldCharType="separate"/>
        </w:r>
        <w:r w:rsidR="00ED5991">
          <w:rPr>
            <w:noProof/>
            <w:webHidden/>
          </w:rPr>
          <w:t>55</w:t>
        </w:r>
        <w:r w:rsidR="00F62D77">
          <w:rPr>
            <w:noProof/>
            <w:webHidden/>
          </w:rPr>
          <w:fldChar w:fldCharType="end"/>
        </w:r>
      </w:hyperlink>
    </w:p>
    <w:p w14:paraId="11B58893" w14:textId="499A606E" w:rsidR="00F62D77" w:rsidRDefault="00C02699" w:rsidP="00F62D77">
      <w:pPr>
        <w:pStyle w:val="TOC1"/>
        <w:rPr>
          <w:rFonts w:asciiTheme="minorHAnsi" w:eastAsiaTheme="minorEastAsia" w:hAnsiTheme="minorHAnsi" w:cstheme="minorBidi"/>
          <w:sz w:val="22"/>
          <w:szCs w:val="22"/>
          <w:lang w:val="nl-NL"/>
        </w:rPr>
      </w:pPr>
      <w:hyperlink w:anchor="_Toc74903285" w:history="1">
        <w:r w:rsidR="00F62D77" w:rsidRPr="005573FF">
          <w:rPr>
            <w:rStyle w:val="Hyperlink"/>
            <w:rFonts w:eastAsia="MS PGothic"/>
            <w:lang w:val="en-US"/>
          </w:rPr>
          <w:t>2.</w:t>
        </w:r>
        <w:r w:rsidR="00F62D77">
          <w:rPr>
            <w:rFonts w:asciiTheme="minorHAnsi" w:eastAsiaTheme="minorEastAsia" w:hAnsiTheme="minorHAnsi" w:cstheme="minorBidi"/>
            <w:sz w:val="22"/>
            <w:szCs w:val="22"/>
            <w:lang w:val="nl-NL"/>
          </w:rPr>
          <w:tab/>
        </w:r>
        <w:r w:rsidR="00F62D77" w:rsidRPr="005573FF">
          <w:rPr>
            <w:rStyle w:val="Hyperlink"/>
            <w:lang w:val="en-US"/>
          </w:rPr>
          <w:t>Le ClearView C HD &amp; ClearView C One</w:t>
        </w:r>
        <w:r w:rsidR="00F62D77">
          <w:rPr>
            <w:webHidden/>
          </w:rPr>
          <w:tab/>
        </w:r>
        <w:r w:rsidR="00F62D77">
          <w:rPr>
            <w:webHidden/>
          </w:rPr>
          <w:fldChar w:fldCharType="begin"/>
        </w:r>
        <w:r w:rsidR="00F62D77">
          <w:rPr>
            <w:webHidden/>
          </w:rPr>
          <w:instrText xml:space="preserve"> PAGEREF _Toc74903285 \h </w:instrText>
        </w:r>
        <w:r w:rsidR="00F62D77">
          <w:rPr>
            <w:webHidden/>
          </w:rPr>
        </w:r>
        <w:r w:rsidR="00F62D77">
          <w:rPr>
            <w:webHidden/>
          </w:rPr>
          <w:fldChar w:fldCharType="separate"/>
        </w:r>
        <w:r w:rsidR="00ED5991">
          <w:rPr>
            <w:webHidden/>
          </w:rPr>
          <w:t>56</w:t>
        </w:r>
        <w:r w:rsidR="00F62D77">
          <w:rPr>
            <w:webHidden/>
          </w:rPr>
          <w:fldChar w:fldCharType="end"/>
        </w:r>
      </w:hyperlink>
    </w:p>
    <w:p w14:paraId="7C451F47" w14:textId="3463F5AD"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286" w:history="1">
        <w:r w:rsidR="00F62D77" w:rsidRPr="005573FF">
          <w:rPr>
            <w:rStyle w:val="Hyperlink"/>
            <w:noProof/>
          </w:rPr>
          <w:t>2.1</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Le contenu de la boîte</w:t>
        </w:r>
        <w:r w:rsidR="00F62D77">
          <w:rPr>
            <w:noProof/>
            <w:webHidden/>
          </w:rPr>
          <w:tab/>
        </w:r>
        <w:r w:rsidR="00F62D77">
          <w:rPr>
            <w:noProof/>
            <w:webHidden/>
          </w:rPr>
          <w:fldChar w:fldCharType="begin"/>
        </w:r>
        <w:r w:rsidR="00F62D77">
          <w:rPr>
            <w:noProof/>
            <w:webHidden/>
          </w:rPr>
          <w:instrText xml:space="preserve"> PAGEREF _Toc74903286 \h </w:instrText>
        </w:r>
        <w:r w:rsidR="00F62D77">
          <w:rPr>
            <w:noProof/>
            <w:webHidden/>
          </w:rPr>
        </w:r>
        <w:r w:rsidR="00F62D77">
          <w:rPr>
            <w:noProof/>
            <w:webHidden/>
          </w:rPr>
          <w:fldChar w:fldCharType="separate"/>
        </w:r>
        <w:r w:rsidR="00ED5991">
          <w:rPr>
            <w:noProof/>
            <w:webHidden/>
          </w:rPr>
          <w:t>56</w:t>
        </w:r>
        <w:r w:rsidR="00F62D77">
          <w:rPr>
            <w:noProof/>
            <w:webHidden/>
          </w:rPr>
          <w:fldChar w:fldCharType="end"/>
        </w:r>
      </w:hyperlink>
    </w:p>
    <w:p w14:paraId="02CDE99F" w14:textId="73E37243"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287" w:history="1">
        <w:r w:rsidR="00F62D77" w:rsidRPr="005573FF">
          <w:rPr>
            <w:rStyle w:val="Hyperlink"/>
            <w:noProof/>
          </w:rPr>
          <w:t>2.2</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Connaître votre ClearView C</w:t>
        </w:r>
        <w:r w:rsidR="00F62D77">
          <w:rPr>
            <w:noProof/>
            <w:webHidden/>
          </w:rPr>
          <w:tab/>
        </w:r>
        <w:r w:rsidR="00F62D77">
          <w:rPr>
            <w:noProof/>
            <w:webHidden/>
          </w:rPr>
          <w:fldChar w:fldCharType="begin"/>
        </w:r>
        <w:r w:rsidR="00F62D77">
          <w:rPr>
            <w:noProof/>
            <w:webHidden/>
          </w:rPr>
          <w:instrText xml:space="preserve"> PAGEREF _Toc74903287 \h </w:instrText>
        </w:r>
        <w:r w:rsidR="00F62D77">
          <w:rPr>
            <w:noProof/>
            <w:webHidden/>
          </w:rPr>
        </w:r>
        <w:r w:rsidR="00F62D77">
          <w:rPr>
            <w:noProof/>
            <w:webHidden/>
          </w:rPr>
          <w:fldChar w:fldCharType="separate"/>
        </w:r>
        <w:r w:rsidR="00ED5991">
          <w:rPr>
            <w:noProof/>
            <w:webHidden/>
          </w:rPr>
          <w:t>57</w:t>
        </w:r>
        <w:r w:rsidR="00F62D77">
          <w:rPr>
            <w:noProof/>
            <w:webHidden/>
          </w:rPr>
          <w:fldChar w:fldCharType="end"/>
        </w:r>
      </w:hyperlink>
    </w:p>
    <w:p w14:paraId="308831EF" w14:textId="51457213"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288" w:history="1">
        <w:r w:rsidR="00F62D77" w:rsidRPr="005573FF">
          <w:rPr>
            <w:rStyle w:val="Hyperlink"/>
            <w:noProof/>
          </w:rPr>
          <w:t>2.3</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Déballage et installation</w:t>
        </w:r>
        <w:r w:rsidR="00F62D77">
          <w:rPr>
            <w:noProof/>
            <w:webHidden/>
          </w:rPr>
          <w:tab/>
        </w:r>
        <w:r w:rsidR="00F62D77">
          <w:rPr>
            <w:noProof/>
            <w:webHidden/>
          </w:rPr>
          <w:fldChar w:fldCharType="begin"/>
        </w:r>
        <w:r w:rsidR="00F62D77">
          <w:rPr>
            <w:noProof/>
            <w:webHidden/>
          </w:rPr>
          <w:instrText xml:space="preserve"> PAGEREF _Toc74903288 \h </w:instrText>
        </w:r>
        <w:r w:rsidR="00F62D77">
          <w:rPr>
            <w:noProof/>
            <w:webHidden/>
          </w:rPr>
        </w:r>
        <w:r w:rsidR="00F62D77">
          <w:rPr>
            <w:noProof/>
            <w:webHidden/>
          </w:rPr>
          <w:fldChar w:fldCharType="separate"/>
        </w:r>
        <w:r w:rsidR="00ED5991">
          <w:rPr>
            <w:noProof/>
            <w:webHidden/>
          </w:rPr>
          <w:t>57</w:t>
        </w:r>
        <w:r w:rsidR="00F62D77">
          <w:rPr>
            <w:noProof/>
            <w:webHidden/>
          </w:rPr>
          <w:fldChar w:fldCharType="end"/>
        </w:r>
      </w:hyperlink>
    </w:p>
    <w:p w14:paraId="73F06801" w14:textId="6874E59F"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289" w:history="1">
        <w:r w:rsidR="00F62D77" w:rsidRPr="005573FF">
          <w:rPr>
            <w:rStyle w:val="Hyperlink"/>
            <w:noProof/>
            <w:lang w:val="fr-FR"/>
          </w:rPr>
          <w:t>2.4</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lang w:val="fr-FR"/>
          </w:rPr>
          <w:t>Changer la disposition de la table de lecture</w:t>
        </w:r>
        <w:r w:rsidR="00F62D77">
          <w:rPr>
            <w:noProof/>
            <w:webHidden/>
          </w:rPr>
          <w:tab/>
        </w:r>
        <w:r w:rsidR="00F62D77">
          <w:rPr>
            <w:noProof/>
            <w:webHidden/>
          </w:rPr>
          <w:fldChar w:fldCharType="begin"/>
        </w:r>
        <w:r w:rsidR="00F62D77">
          <w:rPr>
            <w:noProof/>
            <w:webHidden/>
          </w:rPr>
          <w:instrText xml:space="preserve"> PAGEREF _Toc74903289 \h </w:instrText>
        </w:r>
        <w:r w:rsidR="00F62D77">
          <w:rPr>
            <w:noProof/>
            <w:webHidden/>
          </w:rPr>
        </w:r>
        <w:r w:rsidR="00F62D77">
          <w:rPr>
            <w:noProof/>
            <w:webHidden/>
          </w:rPr>
          <w:fldChar w:fldCharType="separate"/>
        </w:r>
        <w:r w:rsidR="00ED5991">
          <w:rPr>
            <w:noProof/>
            <w:webHidden/>
          </w:rPr>
          <w:t>58</w:t>
        </w:r>
        <w:r w:rsidR="00F62D77">
          <w:rPr>
            <w:noProof/>
            <w:webHidden/>
          </w:rPr>
          <w:fldChar w:fldCharType="end"/>
        </w:r>
      </w:hyperlink>
    </w:p>
    <w:p w14:paraId="68D2D876" w14:textId="19A955D2" w:rsidR="00F62D77" w:rsidRDefault="00C02699" w:rsidP="00F62D77">
      <w:pPr>
        <w:pStyle w:val="TOC1"/>
        <w:rPr>
          <w:rFonts w:asciiTheme="minorHAnsi" w:eastAsiaTheme="minorEastAsia" w:hAnsiTheme="minorHAnsi" w:cstheme="minorBidi"/>
          <w:sz w:val="22"/>
          <w:szCs w:val="22"/>
          <w:lang w:val="nl-NL"/>
        </w:rPr>
      </w:pPr>
      <w:hyperlink w:anchor="_Toc74903290" w:history="1">
        <w:r w:rsidR="00F62D77" w:rsidRPr="005573FF">
          <w:rPr>
            <w:rStyle w:val="Hyperlink"/>
            <w:rFonts w:eastAsia="MS PGothic"/>
          </w:rPr>
          <w:t>3.</w:t>
        </w:r>
        <w:r w:rsidR="00F62D77">
          <w:rPr>
            <w:rFonts w:asciiTheme="minorHAnsi" w:eastAsiaTheme="minorEastAsia" w:hAnsiTheme="minorHAnsi" w:cstheme="minorBidi"/>
            <w:sz w:val="22"/>
            <w:szCs w:val="22"/>
            <w:lang w:val="nl-NL"/>
          </w:rPr>
          <w:tab/>
        </w:r>
        <w:r w:rsidR="00F62D77" w:rsidRPr="005573FF">
          <w:rPr>
            <w:rStyle w:val="Hyperlink"/>
          </w:rPr>
          <w:t>Le ClearView C Flex</w:t>
        </w:r>
        <w:r w:rsidR="00F62D77">
          <w:rPr>
            <w:webHidden/>
          </w:rPr>
          <w:tab/>
        </w:r>
        <w:r w:rsidR="00F62D77">
          <w:rPr>
            <w:webHidden/>
          </w:rPr>
          <w:fldChar w:fldCharType="begin"/>
        </w:r>
        <w:r w:rsidR="00F62D77">
          <w:rPr>
            <w:webHidden/>
          </w:rPr>
          <w:instrText xml:space="preserve"> PAGEREF _Toc74903290 \h </w:instrText>
        </w:r>
        <w:r w:rsidR="00F62D77">
          <w:rPr>
            <w:webHidden/>
          </w:rPr>
        </w:r>
        <w:r w:rsidR="00F62D77">
          <w:rPr>
            <w:webHidden/>
          </w:rPr>
          <w:fldChar w:fldCharType="separate"/>
        </w:r>
        <w:r w:rsidR="00ED5991">
          <w:rPr>
            <w:webHidden/>
          </w:rPr>
          <w:t>59</w:t>
        </w:r>
        <w:r w:rsidR="00F62D77">
          <w:rPr>
            <w:webHidden/>
          </w:rPr>
          <w:fldChar w:fldCharType="end"/>
        </w:r>
      </w:hyperlink>
    </w:p>
    <w:p w14:paraId="7BC7087F" w14:textId="1F0738F6"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291" w:history="1">
        <w:r w:rsidR="00F62D77" w:rsidRPr="005573FF">
          <w:rPr>
            <w:rStyle w:val="Hyperlink"/>
            <w:noProof/>
            <w:lang w:val="fr-FR"/>
          </w:rPr>
          <w:t>3.1.</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lang w:val="fr-FR"/>
          </w:rPr>
          <w:t>Le contenu de la boîte du ClearView C Flex?</w:t>
        </w:r>
        <w:r w:rsidR="00F62D77">
          <w:rPr>
            <w:noProof/>
            <w:webHidden/>
          </w:rPr>
          <w:tab/>
        </w:r>
        <w:r w:rsidR="00F62D77">
          <w:rPr>
            <w:noProof/>
            <w:webHidden/>
          </w:rPr>
          <w:fldChar w:fldCharType="begin"/>
        </w:r>
        <w:r w:rsidR="00F62D77">
          <w:rPr>
            <w:noProof/>
            <w:webHidden/>
          </w:rPr>
          <w:instrText xml:space="preserve"> PAGEREF _Toc74903291 \h </w:instrText>
        </w:r>
        <w:r w:rsidR="00F62D77">
          <w:rPr>
            <w:noProof/>
            <w:webHidden/>
          </w:rPr>
        </w:r>
        <w:r w:rsidR="00F62D77">
          <w:rPr>
            <w:noProof/>
            <w:webHidden/>
          </w:rPr>
          <w:fldChar w:fldCharType="separate"/>
        </w:r>
        <w:r w:rsidR="00ED5991">
          <w:rPr>
            <w:noProof/>
            <w:webHidden/>
          </w:rPr>
          <w:t>59</w:t>
        </w:r>
        <w:r w:rsidR="00F62D77">
          <w:rPr>
            <w:noProof/>
            <w:webHidden/>
          </w:rPr>
          <w:fldChar w:fldCharType="end"/>
        </w:r>
      </w:hyperlink>
    </w:p>
    <w:p w14:paraId="1D9DE3FA" w14:textId="5320DAA7"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292" w:history="1">
        <w:r w:rsidR="00F62D77" w:rsidRPr="005573FF">
          <w:rPr>
            <w:rStyle w:val="Hyperlink"/>
            <w:noProof/>
            <w:lang w:val="en-US"/>
          </w:rPr>
          <w:t>3.2.</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lang w:val="en-US"/>
          </w:rPr>
          <w:t>Connaître votre ClearView C Flex</w:t>
        </w:r>
        <w:r w:rsidR="00F62D77">
          <w:rPr>
            <w:noProof/>
            <w:webHidden/>
          </w:rPr>
          <w:tab/>
        </w:r>
        <w:r w:rsidR="00F62D77">
          <w:rPr>
            <w:noProof/>
            <w:webHidden/>
          </w:rPr>
          <w:fldChar w:fldCharType="begin"/>
        </w:r>
        <w:r w:rsidR="00F62D77">
          <w:rPr>
            <w:noProof/>
            <w:webHidden/>
          </w:rPr>
          <w:instrText xml:space="preserve"> PAGEREF _Toc74903292 \h </w:instrText>
        </w:r>
        <w:r w:rsidR="00F62D77">
          <w:rPr>
            <w:noProof/>
            <w:webHidden/>
          </w:rPr>
        </w:r>
        <w:r w:rsidR="00F62D77">
          <w:rPr>
            <w:noProof/>
            <w:webHidden/>
          </w:rPr>
          <w:fldChar w:fldCharType="separate"/>
        </w:r>
        <w:r w:rsidR="00ED5991">
          <w:rPr>
            <w:noProof/>
            <w:webHidden/>
          </w:rPr>
          <w:t>60</w:t>
        </w:r>
        <w:r w:rsidR="00F62D77">
          <w:rPr>
            <w:noProof/>
            <w:webHidden/>
          </w:rPr>
          <w:fldChar w:fldCharType="end"/>
        </w:r>
      </w:hyperlink>
    </w:p>
    <w:p w14:paraId="4D3FC0C4" w14:textId="45BFB5CA"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293" w:history="1">
        <w:r w:rsidR="00F62D77" w:rsidRPr="005573FF">
          <w:rPr>
            <w:rStyle w:val="Hyperlink"/>
            <w:noProof/>
            <w:lang w:val="en-US"/>
          </w:rPr>
          <w:t>3.3. Installation du ClearView C Flex</w:t>
        </w:r>
        <w:r w:rsidR="00F62D77">
          <w:rPr>
            <w:noProof/>
            <w:webHidden/>
          </w:rPr>
          <w:tab/>
        </w:r>
        <w:r w:rsidR="00F62D77">
          <w:rPr>
            <w:noProof/>
            <w:webHidden/>
          </w:rPr>
          <w:fldChar w:fldCharType="begin"/>
        </w:r>
        <w:r w:rsidR="00F62D77">
          <w:rPr>
            <w:noProof/>
            <w:webHidden/>
          </w:rPr>
          <w:instrText xml:space="preserve"> PAGEREF _Toc74903293 \h </w:instrText>
        </w:r>
        <w:r w:rsidR="00F62D77">
          <w:rPr>
            <w:noProof/>
            <w:webHidden/>
          </w:rPr>
        </w:r>
        <w:r w:rsidR="00F62D77">
          <w:rPr>
            <w:noProof/>
            <w:webHidden/>
          </w:rPr>
          <w:fldChar w:fldCharType="separate"/>
        </w:r>
        <w:r w:rsidR="00ED5991">
          <w:rPr>
            <w:noProof/>
            <w:webHidden/>
          </w:rPr>
          <w:t>60</w:t>
        </w:r>
        <w:r w:rsidR="00F62D77">
          <w:rPr>
            <w:noProof/>
            <w:webHidden/>
          </w:rPr>
          <w:fldChar w:fldCharType="end"/>
        </w:r>
      </w:hyperlink>
    </w:p>
    <w:p w14:paraId="21D2FBF7" w14:textId="3A4E5C0C" w:rsidR="00F62D77" w:rsidRDefault="00C02699" w:rsidP="00F62D77">
      <w:pPr>
        <w:pStyle w:val="TOC1"/>
        <w:rPr>
          <w:rFonts w:asciiTheme="minorHAnsi" w:eastAsiaTheme="minorEastAsia" w:hAnsiTheme="minorHAnsi" w:cstheme="minorBidi"/>
          <w:sz w:val="22"/>
          <w:szCs w:val="22"/>
          <w:lang w:val="nl-NL"/>
        </w:rPr>
      </w:pPr>
      <w:hyperlink w:anchor="_Toc74903294" w:history="1">
        <w:r w:rsidR="00F62D77" w:rsidRPr="005573FF">
          <w:rPr>
            <w:rStyle w:val="Hyperlink"/>
            <w:rFonts w:eastAsia="MS PGothic"/>
          </w:rPr>
          <w:t>4.</w:t>
        </w:r>
        <w:r w:rsidR="00F62D77">
          <w:rPr>
            <w:rFonts w:asciiTheme="minorHAnsi" w:eastAsiaTheme="minorEastAsia" w:hAnsiTheme="minorHAnsi" w:cstheme="minorBidi"/>
            <w:sz w:val="22"/>
            <w:szCs w:val="22"/>
            <w:lang w:val="nl-NL"/>
          </w:rPr>
          <w:tab/>
        </w:r>
        <w:r w:rsidR="00F62D77" w:rsidRPr="005573FF">
          <w:rPr>
            <w:rStyle w:val="Hyperlink"/>
          </w:rPr>
          <w:t>Fonctionnement</w:t>
        </w:r>
        <w:r w:rsidR="00F62D77">
          <w:rPr>
            <w:webHidden/>
          </w:rPr>
          <w:tab/>
        </w:r>
        <w:r w:rsidR="00F62D77">
          <w:rPr>
            <w:webHidden/>
          </w:rPr>
          <w:fldChar w:fldCharType="begin"/>
        </w:r>
        <w:r w:rsidR="00F62D77">
          <w:rPr>
            <w:webHidden/>
          </w:rPr>
          <w:instrText xml:space="preserve"> PAGEREF _Toc74903294 \h </w:instrText>
        </w:r>
        <w:r w:rsidR="00F62D77">
          <w:rPr>
            <w:webHidden/>
          </w:rPr>
        </w:r>
        <w:r w:rsidR="00F62D77">
          <w:rPr>
            <w:webHidden/>
          </w:rPr>
          <w:fldChar w:fldCharType="separate"/>
        </w:r>
        <w:r w:rsidR="00ED5991">
          <w:rPr>
            <w:webHidden/>
          </w:rPr>
          <w:t>61</w:t>
        </w:r>
        <w:r w:rsidR="00F62D77">
          <w:rPr>
            <w:webHidden/>
          </w:rPr>
          <w:fldChar w:fldCharType="end"/>
        </w:r>
      </w:hyperlink>
    </w:p>
    <w:p w14:paraId="361907A0" w14:textId="62407767"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295" w:history="1">
        <w:r w:rsidR="00F62D77" w:rsidRPr="005573FF">
          <w:rPr>
            <w:rStyle w:val="Hyperlink"/>
            <w:noProof/>
          </w:rPr>
          <w:t>4.1.</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Introduction</w:t>
        </w:r>
        <w:r w:rsidR="00F62D77">
          <w:rPr>
            <w:noProof/>
            <w:webHidden/>
          </w:rPr>
          <w:tab/>
        </w:r>
        <w:r w:rsidR="00F62D77">
          <w:rPr>
            <w:noProof/>
            <w:webHidden/>
          </w:rPr>
          <w:fldChar w:fldCharType="begin"/>
        </w:r>
        <w:r w:rsidR="00F62D77">
          <w:rPr>
            <w:noProof/>
            <w:webHidden/>
          </w:rPr>
          <w:instrText xml:space="preserve"> PAGEREF _Toc74903295 \h </w:instrText>
        </w:r>
        <w:r w:rsidR="00F62D77">
          <w:rPr>
            <w:noProof/>
            <w:webHidden/>
          </w:rPr>
        </w:r>
        <w:r w:rsidR="00F62D77">
          <w:rPr>
            <w:noProof/>
            <w:webHidden/>
          </w:rPr>
          <w:fldChar w:fldCharType="separate"/>
        </w:r>
        <w:r w:rsidR="00ED5991">
          <w:rPr>
            <w:noProof/>
            <w:webHidden/>
          </w:rPr>
          <w:t>61</w:t>
        </w:r>
        <w:r w:rsidR="00F62D77">
          <w:rPr>
            <w:noProof/>
            <w:webHidden/>
          </w:rPr>
          <w:fldChar w:fldCharType="end"/>
        </w:r>
      </w:hyperlink>
    </w:p>
    <w:p w14:paraId="7946573E" w14:textId="309F7C21"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296" w:history="1">
        <w:r w:rsidR="00F62D77" w:rsidRPr="005573FF">
          <w:rPr>
            <w:rStyle w:val="Hyperlink"/>
            <w:noProof/>
            <w:lang w:val="fr-FR"/>
          </w:rPr>
          <w:t>4.2.</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lang w:val="fr-FR"/>
          </w:rPr>
          <w:t>Le panneau de contrôle de base</w:t>
        </w:r>
        <w:r w:rsidR="00F62D77">
          <w:rPr>
            <w:noProof/>
            <w:webHidden/>
          </w:rPr>
          <w:tab/>
        </w:r>
        <w:r w:rsidR="00F62D77">
          <w:rPr>
            <w:noProof/>
            <w:webHidden/>
          </w:rPr>
          <w:fldChar w:fldCharType="begin"/>
        </w:r>
        <w:r w:rsidR="00F62D77">
          <w:rPr>
            <w:noProof/>
            <w:webHidden/>
          </w:rPr>
          <w:instrText xml:space="preserve"> PAGEREF _Toc74903296 \h </w:instrText>
        </w:r>
        <w:r w:rsidR="00F62D77">
          <w:rPr>
            <w:noProof/>
            <w:webHidden/>
          </w:rPr>
        </w:r>
        <w:r w:rsidR="00F62D77">
          <w:rPr>
            <w:noProof/>
            <w:webHidden/>
          </w:rPr>
          <w:fldChar w:fldCharType="separate"/>
        </w:r>
        <w:r w:rsidR="00ED5991">
          <w:rPr>
            <w:noProof/>
            <w:webHidden/>
          </w:rPr>
          <w:t>61</w:t>
        </w:r>
        <w:r w:rsidR="00F62D77">
          <w:rPr>
            <w:noProof/>
            <w:webHidden/>
          </w:rPr>
          <w:fldChar w:fldCharType="end"/>
        </w:r>
      </w:hyperlink>
    </w:p>
    <w:p w14:paraId="1A8DE8BA" w14:textId="7FCCA842"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297" w:history="1">
        <w:r w:rsidR="00F62D77" w:rsidRPr="005573FF">
          <w:rPr>
            <w:rStyle w:val="Hyperlink"/>
            <w:lang w:val="fr-FR"/>
          </w:rPr>
          <w:t>4.2.1. Alimentation On / Off</w:t>
        </w:r>
        <w:r w:rsidR="00F62D77">
          <w:rPr>
            <w:webHidden/>
          </w:rPr>
          <w:tab/>
        </w:r>
        <w:r w:rsidR="00F62D77">
          <w:rPr>
            <w:webHidden/>
          </w:rPr>
          <w:fldChar w:fldCharType="begin"/>
        </w:r>
        <w:r w:rsidR="00F62D77">
          <w:rPr>
            <w:webHidden/>
          </w:rPr>
          <w:instrText xml:space="preserve"> PAGEREF _Toc74903297 \h </w:instrText>
        </w:r>
        <w:r w:rsidR="00F62D77">
          <w:rPr>
            <w:webHidden/>
          </w:rPr>
        </w:r>
        <w:r w:rsidR="00F62D77">
          <w:rPr>
            <w:webHidden/>
          </w:rPr>
          <w:fldChar w:fldCharType="separate"/>
        </w:r>
        <w:r w:rsidR="00ED5991">
          <w:rPr>
            <w:webHidden/>
          </w:rPr>
          <w:t>61</w:t>
        </w:r>
        <w:r w:rsidR="00F62D77">
          <w:rPr>
            <w:webHidden/>
          </w:rPr>
          <w:fldChar w:fldCharType="end"/>
        </w:r>
      </w:hyperlink>
    </w:p>
    <w:p w14:paraId="5125DD25" w14:textId="21CBDD40"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298" w:history="1">
        <w:r w:rsidR="00F62D77" w:rsidRPr="005573FF">
          <w:rPr>
            <w:rStyle w:val="Hyperlink"/>
            <w:lang w:val="fr-FR"/>
          </w:rPr>
          <w:t>4.2.2.  Ajuster le grossissement</w:t>
        </w:r>
        <w:r w:rsidR="00F62D77">
          <w:rPr>
            <w:webHidden/>
          </w:rPr>
          <w:tab/>
        </w:r>
        <w:r w:rsidR="00F62D77">
          <w:rPr>
            <w:webHidden/>
          </w:rPr>
          <w:fldChar w:fldCharType="begin"/>
        </w:r>
        <w:r w:rsidR="00F62D77">
          <w:rPr>
            <w:webHidden/>
          </w:rPr>
          <w:instrText xml:space="preserve"> PAGEREF _Toc74903298 \h </w:instrText>
        </w:r>
        <w:r w:rsidR="00F62D77">
          <w:rPr>
            <w:webHidden/>
          </w:rPr>
        </w:r>
        <w:r w:rsidR="00F62D77">
          <w:rPr>
            <w:webHidden/>
          </w:rPr>
          <w:fldChar w:fldCharType="separate"/>
        </w:r>
        <w:r w:rsidR="00ED5991">
          <w:rPr>
            <w:webHidden/>
          </w:rPr>
          <w:t>62</w:t>
        </w:r>
        <w:r w:rsidR="00F62D77">
          <w:rPr>
            <w:webHidden/>
          </w:rPr>
          <w:fldChar w:fldCharType="end"/>
        </w:r>
      </w:hyperlink>
    </w:p>
    <w:p w14:paraId="34A1A969" w14:textId="32A493A5"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299" w:history="1">
        <w:r w:rsidR="00F62D77" w:rsidRPr="005573FF">
          <w:rPr>
            <w:rStyle w:val="Hyperlink"/>
            <w:lang w:val="fr-FR"/>
          </w:rPr>
          <w:t>4.2.3. Sélectionner un mode de visualisation</w:t>
        </w:r>
        <w:r w:rsidR="00F62D77">
          <w:rPr>
            <w:webHidden/>
          </w:rPr>
          <w:tab/>
        </w:r>
        <w:r w:rsidR="00F62D77">
          <w:rPr>
            <w:webHidden/>
          </w:rPr>
          <w:fldChar w:fldCharType="begin"/>
        </w:r>
        <w:r w:rsidR="00F62D77">
          <w:rPr>
            <w:webHidden/>
          </w:rPr>
          <w:instrText xml:space="preserve"> PAGEREF _Toc74903299 \h </w:instrText>
        </w:r>
        <w:r w:rsidR="00F62D77">
          <w:rPr>
            <w:webHidden/>
          </w:rPr>
        </w:r>
        <w:r w:rsidR="00F62D77">
          <w:rPr>
            <w:webHidden/>
          </w:rPr>
          <w:fldChar w:fldCharType="separate"/>
        </w:r>
        <w:r w:rsidR="00ED5991">
          <w:rPr>
            <w:webHidden/>
          </w:rPr>
          <w:t>62</w:t>
        </w:r>
        <w:r w:rsidR="00F62D77">
          <w:rPr>
            <w:webHidden/>
          </w:rPr>
          <w:fldChar w:fldCharType="end"/>
        </w:r>
      </w:hyperlink>
    </w:p>
    <w:p w14:paraId="38ECFA3C" w14:textId="7A03179D"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300" w:history="1">
        <w:r w:rsidR="00F62D77" w:rsidRPr="005573FF">
          <w:rPr>
            <w:rStyle w:val="Hyperlink"/>
            <w:lang w:val="fr-FR"/>
          </w:rPr>
          <w:t>4.2.4. Lumières d’objet On /Off</w:t>
        </w:r>
        <w:r w:rsidR="00F62D77">
          <w:rPr>
            <w:webHidden/>
          </w:rPr>
          <w:tab/>
        </w:r>
        <w:r w:rsidR="00F62D77">
          <w:rPr>
            <w:webHidden/>
          </w:rPr>
          <w:fldChar w:fldCharType="begin"/>
        </w:r>
        <w:r w:rsidR="00F62D77">
          <w:rPr>
            <w:webHidden/>
          </w:rPr>
          <w:instrText xml:space="preserve"> PAGEREF _Toc74903300 \h </w:instrText>
        </w:r>
        <w:r w:rsidR="00F62D77">
          <w:rPr>
            <w:webHidden/>
          </w:rPr>
        </w:r>
        <w:r w:rsidR="00F62D77">
          <w:rPr>
            <w:webHidden/>
          </w:rPr>
          <w:fldChar w:fldCharType="separate"/>
        </w:r>
        <w:r w:rsidR="00ED5991">
          <w:rPr>
            <w:webHidden/>
          </w:rPr>
          <w:t>63</w:t>
        </w:r>
        <w:r w:rsidR="00F62D77">
          <w:rPr>
            <w:webHidden/>
          </w:rPr>
          <w:fldChar w:fldCharType="end"/>
        </w:r>
      </w:hyperlink>
    </w:p>
    <w:p w14:paraId="7648A882" w14:textId="1ED326AC"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301" w:history="1">
        <w:r w:rsidR="00F62D77" w:rsidRPr="005573FF">
          <w:rPr>
            <w:rStyle w:val="Hyperlink"/>
            <w:lang w:val="fr-FR"/>
          </w:rPr>
          <w:t>4.2.5. Fonction vue d’ensemble (localisateur de position)</w:t>
        </w:r>
        <w:r w:rsidR="00F62D77">
          <w:rPr>
            <w:webHidden/>
          </w:rPr>
          <w:tab/>
        </w:r>
        <w:r w:rsidR="00F62D77">
          <w:rPr>
            <w:webHidden/>
          </w:rPr>
          <w:fldChar w:fldCharType="begin"/>
        </w:r>
        <w:r w:rsidR="00F62D77">
          <w:rPr>
            <w:webHidden/>
          </w:rPr>
          <w:instrText xml:space="preserve"> PAGEREF _Toc74903301 \h </w:instrText>
        </w:r>
        <w:r w:rsidR="00F62D77">
          <w:rPr>
            <w:webHidden/>
          </w:rPr>
        </w:r>
        <w:r w:rsidR="00F62D77">
          <w:rPr>
            <w:webHidden/>
          </w:rPr>
          <w:fldChar w:fldCharType="separate"/>
        </w:r>
        <w:r w:rsidR="00ED5991">
          <w:rPr>
            <w:webHidden/>
          </w:rPr>
          <w:t>63</w:t>
        </w:r>
        <w:r w:rsidR="00F62D77">
          <w:rPr>
            <w:webHidden/>
          </w:rPr>
          <w:fldChar w:fldCharType="end"/>
        </w:r>
      </w:hyperlink>
    </w:p>
    <w:p w14:paraId="5C7585D3" w14:textId="1F6894FF"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302" w:history="1">
        <w:r w:rsidR="00F62D77" w:rsidRPr="005573FF">
          <w:rPr>
            <w:rStyle w:val="Hyperlink"/>
            <w:lang w:val="fr-FR"/>
          </w:rPr>
          <w:t>4.2.6. Pointeur (localisateur de position)</w:t>
        </w:r>
        <w:r w:rsidR="00F62D77">
          <w:rPr>
            <w:webHidden/>
          </w:rPr>
          <w:tab/>
        </w:r>
        <w:r w:rsidR="00F62D77">
          <w:rPr>
            <w:webHidden/>
          </w:rPr>
          <w:fldChar w:fldCharType="begin"/>
        </w:r>
        <w:r w:rsidR="00F62D77">
          <w:rPr>
            <w:webHidden/>
          </w:rPr>
          <w:instrText xml:space="preserve"> PAGEREF _Toc74903302 \h </w:instrText>
        </w:r>
        <w:r w:rsidR="00F62D77">
          <w:rPr>
            <w:webHidden/>
          </w:rPr>
        </w:r>
        <w:r w:rsidR="00F62D77">
          <w:rPr>
            <w:webHidden/>
          </w:rPr>
          <w:fldChar w:fldCharType="separate"/>
        </w:r>
        <w:r w:rsidR="00ED5991">
          <w:rPr>
            <w:webHidden/>
          </w:rPr>
          <w:t>63</w:t>
        </w:r>
        <w:r w:rsidR="00F62D77">
          <w:rPr>
            <w:webHidden/>
          </w:rPr>
          <w:fldChar w:fldCharType="end"/>
        </w:r>
      </w:hyperlink>
    </w:p>
    <w:p w14:paraId="239BE092" w14:textId="5A440B50"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303" w:history="1">
        <w:r w:rsidR="00F62D77" w:rsidRPr="005573FF">
          <w:rPr>
            <w:rStyle w:val="Hyperlink"/>
            <w:lang w:val="fr-FR"/>
          </w:rPr>
          <w:t>4.2.7. Freins de table de lecture et contrôle de la résistance</w:t>
        </w:r>
        <w:r w:rsidR="00F62D77">
          <w:rPr>
            <w:webHidden/>
          </w:rPr>
          <w:tab/>
        </w:r>
        <w:r w:rsidR="00F62D77">
          <w:rPr>
            <w:webHidden/>
          </w:rPr>
          <w:fldChar w:fldCharType="begin"/>
        </w:r>
        <w:r w:rsidR="00F62D77">
          <w:rPr>
            <w:webHidden/>
          </w:rPr>
          <w:instrText xml:space="preserve"> PAGEREF _Toc74903303 \h </w:instrText>
        </w:r>
        <w:r w:rsidR="00F62D77">
          <w:rPr>
            <w:webHidden/>
          </w:rPr>
        </w:r>
        <w:r w:rsidR="00F62D77">
          <w:rPr>
            <w:webHidden/>
          </w:rPr>
          <w:fldChar w:fldCharType="separate"/>
        </w:r>
        <w:r w:rsidR="00ED5991">
          <w:rPr>
            <w:webHidden/>
          </w:rPr>
          <w:t>63</w:t>
        </w:r>
        <w:r w:rsidR="00F62D77">
          <w:rPr>
            <w:webHidden/>
          </w:rPr>
          <w:fldChar w:fldCharType="end"/>
        </w:r>
      </w:hyperlink>
    </w:p>
    <w:p w14:paraId="2E03109D" w14:textId="73D26D18"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04" w:history="1">
        <w:r w:rsidR="00F62D77" w:rsidRPr="005573FF">
          <w:rPr>
            <w:rStyle w:val="Hyperlink"/>
            <w:noProof/>
          </w:rPr>
          <w:t>4.3.</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Le panneau de contrôle avancé</w:t>
        </w:r>
        <w:r w:rsidR="00F62D77">
          <w:rPr>
            <w:noProof/>
            <w:webHidden/>
          </w:rPr>
          <w:tab/>
        </w:r>
        <w:r w:rsidR="00F62D77">
          <w:rPr>
            <w:noProof/>
            <w:webHidden/>
          </w:rPr>
          <w:fldChar w:fldCharType="begin"/>
        </w:r>
        <w:r w:rsidR="00F62D77">
          <w:rPr>
            <w:noProof/>
            <w:webHidden/>
          </w:rPr>
          <w:instrText xml:space="preserve"> PAGEREF _Toc74903304 \h </w:instrText>
        </w:r>
        <w:r w:rsidR="00F62D77">
          <w:rPr>
            <w:noProof/>
            <w:webHidden/>
          </w:rPr>
        </w:r>
        <w:r w:rsidR="00F62D77">
          <w:rPr>
            <w:noProof/>
            <w:webHidden/>
          </w:rPr>
          <w:fldChar w:fldCharType="separate"/>
        </w:r>
        <w:r w:rsidR="00ED5991">
          <w:rPr>
            <w:noProof/>
            <w:webHidden/>
          </w:rPr>
          <w:t>64</w:t>
        </w:r>
        <w:r w:rsidR="00F62D77">
          <w:rPr>
            <w:noProof/>
            <w:webHidden/>
          </w:rPr>
          <w:fldChar w:fldCharType="end"/>
        </w:r>
      </w:hyperlink>
    </w:p>
    <w:p w14:paraId="46A12D21" w14:textId="04FC3689"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305" w:history="1">
        <w:r w:rsidR="00F62D77" w:rsidRPr="005573FF">
          <w:rPr>
            <w:rStyle w:val="Hyperlink"/>
          </w:rPr>
          <w:t>4.3.1.</w:t>
        </w:r>
        <w:r w:rsidR="00F62D77">
          <w:rPr>
            <w:rFonts w:asciiTheme="minorHAnsi" w:eastAsiaTheme="minorEastAsia" w:hAnsiTheme="minorHAnsi" w:cstheme="minorBidi"/>
            <w:sz w:val="22"/>
            <w:szCs w:val="22"/>
            <w:lang w:val="nl-NL" w:eastAsia="nl-NL"/>
          </w:rPr>
          <w:tab/>
        </w:r>
        <w:r w:rsidR="00F62D77" w:rsidRPr="005573FF">
          <w:rPr>
            <w:rStyle w:val="Hyperlink"/>
          </w:rPr>
          <w:t>Ajuster la qualité d’image</w:t>
        </w:r>
        <w:r w:rsidR="00F62D77">
          <w:rPr>
            <w:webHidden/>
          </w:rPr>
          <w:tab/>
        </w:r>
        <w:r w:rsidR="00F62D77">
          <w:rPr>
            <w:webHidden/>
          </w:rPr>
          <w:fldChar w:fldCharType="begin"/>
        </w:r>
        <w:r w:rsidR="00F62D77">
          <w:rPr>
            <w:webHidden/>
          </w:rPr>
          <w:instrText xml:space="preserve"> PAGEREF _Toc74903305 \h </w:instrText>
        </w:r>
        <w:r w:rsidR="00F62D77">
          <w:rPr>
            <w:webHidden/>
          </w:rPr>
        </w:r>
        <w:r w:rsidR="00F62D77">
          <w:rPr>
            <w:webHidden/>
          </w:rPr>
          <w:fldChar w:fldCharType="separate"/>
        </w:r>
        <w:r w:rsidR="00ED5991">
          <w:rPr>
            <w:webHidden/>
          </w:rPr>
          <w:t>64</w:t>
        </w:r>
        <w:r w:rsidR="00F62D77">
          <w:rPr>
            <w:webHidden/>
          </w:rPr>
          <w:fldChar w:fldCharType="end"/>
        </w:r>
      </w:hyperlink>
    </w:p>
    <w:p w14:paraId="304D1984" w14:textId="4E1F686D"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306" w:history="1">
        <w:r w:rsidR="00F62D77" w:rsidRPr="005573FF">
          <w:rPr>
            <w:rStyle w:val="Hyperlink"/>
            <w:lang w:val="fr-FR"/>
          </w:rPr>
          <w:t>4.3.2.</w:t>
        </w:r>
        <w:r w:rsidR="00F62D77">
          <w:rPr>
            <w:rFonts w:asciiTheme="minorHAnsi" w:eastAsiaTheme="minorEastAsia" w:hAnsiTheme="minorHAnsi" w:cstheme="minorBidi"/>
            <w:sz w:val="22"/>
            <w:szCs w:val="22"/>
            <w:lang w:val="nl-NL" w:eastAsia="nl-NL"/>
          </w:rPr>
          <w:tab/>
        </w:r>
        <w:r w:rsidR="00F62D77" w:rsidRPr="005573FF">
          <w:rPr>
            <w:rStyle w:val="Hyperlink"/>
            <w:lang w:val="fr-FR"/>
          </w:rPr>
          <w:t>Activer les marqueurs de ligne et les caches</w:t>
        </w:r>
        <w:r w:rsidR="00F62D77">
          <w:rPr>
            <w:webHidden/>
          </w:rPr>
          <w:tab/>
        </w:r>
        <w:r w:rsidR="00F62D77">
          <w:rPr>
            <w:webHidden/>
          </w:rPr>
          <w:fldChar w:fldCharType="begin"/>
        </w:r>
        <w:r w:rsidR="00F62D77">
          <w:rPr>
            <w:webHidden/>
          </w:rPr>
          <w:instrText xml:space="preserve"> PAGEREF _Toc74903306 \h </w:instrText>
        </w:r>
        <w:r w:rsidR="00F62D77">
          <w:rPr>
            <w:webHidden/>
          </w:rPr>
        </w:r>
        <w:r w:rsidR="00F62D77">
          <w:rPr>
            <w:webHidden/>
          </w:rPr>
          <w:fldChar w:fldCharType="separate"/>
        </w:r>
        <w:r w:rsidR="00ED5991">
          <w:rPr>
            <w:webHidden/>
          </w:rPr>
          <w:t>64</w:t>
        </w:r>
        <w:r w:rsidR="00F62D77">
          <w:rPr>
            <w:webHidden/>
          </w:rPr>
          <w:fldChar w:fldCharType="end"/>
        </w:r>
      </w:hyperlink>
    </w:p>
    <w:p w14:paraId="18D89E38" w14:textId="6A8C598D"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307" w:history="1">
        <w:r w:rsidR="00F62D77" w:rsidRPr="005573FF">
          <w:rPr>
            <w:rStyle w:val="Hyperlink"/>
            <w:lang w:val="fr-FR"/>
          </w:rPr>
          <w:t>4.3.3.</w:t>
        </w:r>
        <w:r w:rsidR="00F62D77">
          <w:rPr>
            <w:rFonts w:asciiTheme="minorHAnsi" w:eastAsiaTheme="minorEastAsia" w:hAnsiTheme="minorHAnsi" w:cstheme="minorBidi"/>
            <w:sz w:val="22"/>
            <w:szCs w:val="22"/>
            <w:lang w:val="nl-NL" w:eastAsia="nl-NL"/>
          </w:rPr>
          <w:tab/>
        </w:r>
        <w:r w:rsidR="00F62D77" w:rsidRPr="005573FF">
          <w:rPr>
            <w:rStyle w:val="Hyperlink"/>
            <w:lang w:val="fr-FR"/>
          </w:rPr>
          <w:t>Positionner les marqueurs de ligne et les caches</w:t>
        </w:r>
        <w:r w:rsidR="00F62D77">
          <w:rPr>
            <w:webHidden/>
          </w:rPr>
          <w:tab/>
        </w:r>
        <w:r w:rsidR="00F62D77">
          <w:rPr>
            <w:webHidden/>
          </w:rPr>
          <w:fldChar w:fldCharType="begin"/>
        </w:r>
        <w:r w:rsidR="00F62D77">
          <w:rPr>
            <w:webHidden/>
          </w:rPr>
          <w:instrText xml:space="preserve"> PAGEREF _Toc74903307 \h </w:instrText>
        </w:r>
        <w:r w:rsidR="00F62D77">
          <w:rPr>
            <w:webHidden/>
          </w:rPr>
        </w:r>
        <w:r w:rsidR="00F62D77">
          <w:rPr>
            <w:webHidden/>
          </w:rPr>
          <w:fldChar w:fldCharType="separate"/>
        </w:r>
        <w:r w:rsidR="00ED5991">
          <w:rPr>
            <w:webHidden/>
          </w:rPr>
          <w:t>64</w:t>
        </w:r>
        <w:r w:rsidR="00F62D77">
          <w:rPr>
            <w:webHidden/>
          </w:rPr>
          <w:fldChar w:fldCharType="end"/>
        </w:r>
      </w:hyperlink>
    </w:p>
    <w:p w14:paraId="493A85D6" w14:textId="33B1EC62"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308" w:history="1">
        <w:r w:rsidR="00F62D77" w:rsidRPr="005573FF">
          <w:rPr>
            <w:rStyle w:val="Hyperlink"/>
            <w:lang w:val="fr-FR"/>
          </w:rPr>
          <w:t>4.3.4.</w:t>
        </w:r>
        <w:r w:rsidR="00F62D77">
          <w:rPr>
            <w:rFonts w:asciiTheme="minorHAnsi" w:eastAsiaTheme="minorEastAsia" w:hAnsiTheme="minorHAnsi" w:cstheme="minorBidi"/>
            <w:sz w:val="22"/>
            <w:szCs w:val="22"/>
            <w:lang w:val="nl-NL" w:eastAsia="nl-NL"/>
          </w:rPr>
          <w:tab/>
        </w:r>
        <w:r w:rsidR="00F62D77" w:rsidRPr="005573FF">
          <w:rPr>
            <w:rStyle w:val="Hyperlink"/>
            <w:lang w:val="fr-FR"/>
          </w:rPr>
          <w:t>Activer le Menu du ClearView C</w:t>
        </w:r>
        <w:r w:rsidR="00F62D77">
          <w:rPr>
            <w:webHidden/>
          </w:rPr>
          <w:tab/>
        </w:r>
        <w:r w:rsidR="00F62D77">
          <w:rPr>
            <w:webHidden/>
          </w:rPr>
          <w:fldChar w:fldCharType="begin"/>
        </w:r>
        <w:r w:rsidR="00F62D77">
          <w:rPr>
            <w:webHidden/>
          </w:rPr>
          <w:instrText xml:space="preserve"> PAGEREF _Toc74903308 \h </w:instrText>
        </w:r>
        <w:r w:rsidR="00F62D77">
          <w:rPr>
            <w:webHidden/>
          </w:rPr>
        </w:r>
        <w:r w:rsidR="00F62D77">
          <w:rPr>
            <w:webHidden/>
          </w:rPr>
          <w:fldChar w:fldCharType="separate"/>
        </w:r>
        <w:r w:rsidR="00ED5991">
          <w:rPr>
            <w:webHidden/>
          </w:rPr>
          <w:t>65</w:t>
        </w:r>
        <w:r w:rsidR="00F62D77">
          <w:rPr>
            <w:webHidden/>
          </w:rPr>
          <w:fldChar w:fldCharType="end"/>
        </w:r>
      </w:hyperlink>
    </w:p>
    <w:p w14:paraId="652D451F" w14:textId="0FCA7895"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309" w:history="1">
        <w:r w:rsidR="00F62D77" w:rsidRPr="005573FF">
          <w:rPr>
            <w:rStyle w:val="Hyperlink"/>
            <w:lang w:val="fr-FR"/>
          </w:rPr>
          <w:t>4.3.5.</w:t>
        </w:r>
        <w:r w:rsidR="00F62D77">
          <w:rPr>
            <w:rFonts w:asciiTheme="minorHAnsi" w:eastAsiaTheme="minorEastAsia" w:hAnsiTheme="minorHAnsi" w:cstheme="minorBidi"/>
            <w:sz w:val="22"/>
            <w:szCs w:val="22"/>
            <w:lang w:val="nl-NL" w:eastAsia="nl-NL"/>
          </w:rPr>
          <w:tab/>
        </w:r>
        <w:r w:rsidR="00F62D77" w:rsidRPr="005573FF">
          <w:rPr>
            <w:rStyle w:val="Hyperlink"/>
            <w:lang w:val="fr-FR"/>
          </w:rPr>
          <w:t>Basculer entre le ClearView C et un ordinateur ou une image de source externe</w:t>
        </w:r>
        <w:r w:rsidR="00F62D77">
          <w:rPr>
            <w:webHidden/>
          </w:rPr>
          <w:tab/>
        </w:r>
        <w:r w:rsidR="00F62D77">
          <w:rPr>
            <w:webHidden/>
          </w:rPr>
          <w:fldChar w:fldCharType="begin"/>
        </w:r>
        <w:r w:rsidR="00F62D77">
          <w:rPr>
            <w:webHidden/>
          </w:rPr>
          <w:instrText xml:space="preserve"> PAGEREF _Toc74903309 \h </w:instrText>
        </w:r>
        <w:r w:rsidR="00F62D77">
          <w:rPr>
            <w:webHidden/>
          </w:rPr>
        </w:r>
        <w:r w:rsidR="00F62D77">
          <w:rPr>
            <w:webHidden/>
          </w:rPr>
          <w:fldChar w:fldCharType="separate"/>
        </w:r>
        <w:r w:rsidR="00ED5991">
          <w:rPr>
            <w:webHidden/>
          </w:rPr>
          <w:t>65</w:t>
        </w:r>
        <w:r w:rsidR="00F62D77">
          <w:rPr>
            <w:webHidden/>
          </w:rPr>
          <w:fldChar w:fldCharType="end"/>
        </w:r>
      </w:hyperlink>
    </w:p>
    <w:p w14:paraId="14C1A310" w14:textId="10A34410"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310" w:history="1">
        <w:r w:rsidR="00F62D77" w:rsidRPr="005573FF">
          <w:rPr>
            <w:rStyle w:val="Hyperlink"/>
            <w:lang w:val="fr-FR"/>
          </w:rPr>
          <w:t>4.3.6.</w:t>
        </w:r>
        <w:r w:rsidR="00F62D77">
          <w:rPr>
            <w:rFonts w:asciiTheme="minorHAnsi" w:eastAsiaTheme="minorEastAsia" w:hAnsiTheme="minorHAnsi" w:cstheme="minorBidi"/>
            <w:sz w:val="22"/>
            <w:szCs w:val="22"/>
            <w:lang w:val="nl-NL" w:eastAsia="nl-NL"/>
          </w:rPr>
          <w:tab/>
        </w:r>
        <w:r w:rsidR="00F62D77" w:rsidRPr="005573FF">
          <w:rPr>
            <w:rStyle w:val="Hyperlink"/>
            <w:lang w:val="fr-FR"/>
          </w:rPr>
          <w:t>Verrouillage de la mise au point automatique</w:t>
        </w:r>
        <w:r w:rsidR="00F62D77">
          <w:rPr>
            <w:webHidden/>
          </w:rPr>
          <w:tab/>
        </w:r>
        <w:r w:rsidR="00F62D77">
          <w:rPr>
            <w:webHidden/>
          </w:rPr>
          <w:fldChar w:fldCharType="begin"/>
        </w:r>
        <w:r w:rsidR="00F62D77">
          <w:rPr>
            <w:webHidden/>
          </w:rPr>
          <w:instrText xml:space="preserve"> PAGEREF _Toc74903310 \h </w:instrText>
        </w:r>
        <w:r w:rsidR="00F62D77">
          <w:rPr>
            <w:webHidden/>
          </w:rPr>
        </w:r>
        <w:r w:rsidR="00F62D77">
          <w:rPr>
            <w:webHidden/>
          </w:rPr>
          <w:fldChar w:fldCharType="separate"/>
        </w:r>
        <w:r w:rsidR="00ED5991">
          <w:rPr>
            <w:webHidden/>
          </w:rPr>
          <w:t>65</w:t>
        </w:r>
        <w:r w:rsidR="00F62D77">
          <w:rPr>
            <w:webHidden/>
          </w:rPr>
          <w:fldChar w:fldCharType="end"/>
        </w:r>
      </w:hyperlink>
    </w:p>
    <w:p w14:paraId="63994665" w14:textId="058B6095"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11" w:history="1">
        <w:r w:rsidR="00F62D77" w:rsidRPr="005573FF">
          <w:rPr>
            <w:rStyle w:val="Hyperlink"/>
            <w:noProof/>
            <w:lang w:val="fr-FR"/>
          </w:rPr>
          <w:t>4.4.</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lang w:val="fr-FR"/>
          </w:rPr>
          <w:t>Les piles du panneau de contrôle</w:t>
        </w:r>
        <w:r w:rsidR="00F62D77">
          <w:rPr>
            <w:noProof/>
            <w:webHidden/>
          </w:rPr>
          <w:tab/>
        </w:r>
        <w:r w:rsidR="00F62D77">
          <w:rPr>
            <w:noProof/>
            <w:webHidden/>
          </w:rPr>
          <w:fldChar w:fldCharType="begin"/>
        </w:r>
        <w:r w:rsidR="00F62D77">
          <w:rPr>
            <w:noProof/>
            <w:webHidden/>
          </w:rPr>
          <w:instrText xml:space="preserve"> PAGEREF _Toc74903311 \h </w:instrText>
        </w:r>
        <w:r w:rsidR="00F62D77">
          <w:rPr>
            <w:noProof/>
            <w:webHidden/>
          </w:rPr>
        </w:r>
        <w:r w:rsidR="00F62D77">
          <w:rPr>
            <w:noProof/>
            <w:webHidden/>
          </w:rPr>
          <w:fldChar w:fldCharType="separate"/>
        </w:r>
        <w:r w:rsidR="00ED5991">
          <w:rPr>
            <w:noProof/>
            <w:webHidden/>
          </w:rPr>
          <w:t>65</w:t>
        </w:r>
        <w:r w:rsidR="00F62D77">
          <w:rPr>
            <w:noProof/>
            <w:webHidden/>
          </w:rPr>
          <w:fldChar w:fldCharType="end"/>
        </w:r>
      </w:hyperlink>
    </w:p>
    <w:p w14:paraId="0A2E89A1" w14:textId="07E2F1C1"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12" w:history="1">
        <w:r w:rsidR="00F62D77" w:rsidRPr="005573FF">
          <w:rPr>
            <w:rStyle w:val="Hyperlink"/>
            <w:noProof/>
          </w:rPr>
          <w:t>4.5.</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Jumeler le panneau de contrôle</w:t>
        </w:r>
        <w:r w:rsidR="00F62D77">
          <w:rPr>
            <w:noProof/>
            <w:webHidden/>
          </w:rPr>
          <w:tab/>
        </w:r>
        <w:r w:rsidR="00F62D77">
          <w:rPr>
            <w:noProof/>
            <w:webHidden/>
          </w:rPr>
          <w:fldChar w:fldCharType="begin"/>
        </w:r>
        <w:r w:rsidR="00F62D77">
          <w:rPr>
            <w:noProof/>
            <w:webHidden/>
          </w:rPr>
          <w:instrText xml:space="preserve"> PAGEREF _Toc74903312 \h </w:instrText>
        </w:r>
        <w:r w:rsidR="00F62D77">
          <w:rPr>
            <w:noProof/>
            <w:webHidden/>
          </w:rPr>
        </w:r>
        <w:r w:rsidR="00F62D77">
          <w:rPr>
            <w:noProof/>
            <w:webHidden/>
          </w:rPr>
          <w:fldChar w:fldCharType="separate"/>
        </w:r>
        <w:r w:rsidR="00ED5991">
          <w:rPr>
            <w:noProof/>
            <w:webHidden/>
          </w:rPr>
          <w:t>66</w:t>
        </w:r>
        <w:r w:rsidR="00F62D77">
          <w:rPr>
            <w:noProof/>
            <w:webHidden/>
          </w:rPr>
          <w:fldChar w:fldCharType="end"/>
        </w:r>
      </w:hyperlink>
    </w:p>
    <w:p w14:paraId="36629F69" w14:textId="3442FFA8" w:rsidR="00F62D77" w:rsidRDefault="00C02699" w:rsidP="00F62D77">
      <w:pPr>
        <w:pStyle w:val="TOC1"/>
        <w:rPr>
          <w:rFonts w:asciiTheme="minorHAnsi" w:eastAsiaTheme="minorEastAsia" w:hAnsiTheme="minorHAnsi" w:cstheme="minorBidi"/>
          <w:sz w:val="22"/>
          <w:szCs w:val="22"/>
          <w:lang w:val="nl-NL"/>
        </w:rPr>
      </w:pPr>
      <w:hyperlink w:anchor="_Toc74903313" w:history="1">
        <w:r w:rsidR="00F62D77" w:rsidRPr="005573FF">
          <w:rPr>
            <w:rStyle w:val="Hyperlink"/>
          </w:rPr>
          <w:t>5.</w:t>
        </w:r>
        <w:r w:rsidR="00F62D77">
          <w:rPr>
            <w:rFonts w:asciiTheme="minorHAnsi" w:eastAsiaTheme="minorEastAsia" w:hAnsiTheme="minorHAnsi" w:cstheme="minorBidi"/>
            <w:sz w:val="22"/>
            <w:szCs w:val="22"/>
            <w:lang w:val="nl-NL"/>
          </w:rPr>
          <w:tab/>
        </w:r>
        <w:r w:rsidR="00F62D77" w:rsidRPr="005573FF">
          <w:rPr>
            <w:rStyle w:val="Hyperlink"/>
          </w:rPr>
          <w:t>Le Menu du ClearView C</w:t>
        </w:r>
        <w:r w:rsidR="00F62D77">
          <w:rPr>
            <w:webHidden/>
          </w:rPr>
          <w:tab/>
        </w:r>
        <w:r w:rsidR="00F62D77">
          <w:rPr>
            <w:webHidden/>
          </w:rPr>
          <w:fldChar w:fldCharType="begin"/>
        </w:r>
        <w:r w:rsidR="00F62D77">
          <w:rPr>
            <w:webHidden/>
          </w:rPr>
          <w:instrText xml:space="preserve"> PAGEREF _Toc74903313 \h </w:instrText>
        </w:r>
        <w:r w:rsidR="00F62D77">
          <w:rPr>
            <w:webHidden/>
          </w:rPr>
        </w:r>
        <w:r w:rsidR="00F62D77">
          <w:rPr>
            <w:webHidden/>
          </w:rPr>
          <w:fldChar w:fldCharType="separate"/>
        </w:r>
        <w:r w:rsidR="00ED5991">
          <w:rPr>
            <w:webHidden/>
          </w:rPr>
          <w:t>67</w:t>
        </w:r>
        <w:r w:rsidR="00F62D77">
          <w:rPr>
            <w:webHidden/>
          </w:rPr>
          <w:fldChar w:fldCharType="end"/>
        </w:r>
      </w:hyperlink>
    </w:p>
    <w:p w14:paraId="008A4249" w14:textId="5AA619DE"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14" w:history="1">
        <w:r w:rsidR="00F62D77" w:rsidRPr="005573FF">
          <w:rPr>
            <w:rStyle w:val="Hyperlink"/>
            <w:noProof/>
            <w:lang w:val="fr-FR"/>
          </w:rPr>
          <w:t>Activer le menu</w:t>
        </w:r>
        <w:r w:rsidR="00F62D77">
          <w:rPr>
            <w:noProof/>
            <w:webHidden/>
          </w:rPr>
          <w:tab/>
        </w:r>
        <w:r w:rsidR="00F62D77">
          <w:rPr>
            <w:noProof/>
            <w:webHidden/>
          </w:rPr>
          <w:fldChar w:fldCharType="begin"/>
        </w:r>
        <w:r w:rsidR="00F62D77">
          <w:rPr>
            <w:noProof/>
            <w:webHidden/>
          </w:rPr>
          <w:instrText xml:space="preserve"> PAGEREF _Toc74903314 \h </w:instrText>
        </w:r>
        <w:r w:rsidR="00F62D77">
          <w:rPr>
            <w:noProof/>
            <w:webHidden/>
          </w:rPr>
        </w:r>
        <w:r w:rsidR="00F62D77">
          <w:rPr>
            <w:noProof/>
            <w:webHidden/>
          </w:rPr>
          <w:fldChar w:fldCharType="separate"/>
        </w:r>
        <w:r w:rsidR="00ED5991">
          <w:rPr>
            <w:noProof/>
            <w:webHidden/>
          </w:rPr>
          <w:t>68</w:t>
        </w:r>
        <w:r w:rsidR="00F62D77">
          <w:rPr>
            <w:noProof/>
            <w:webHidden/>
          </w:rPr>
          <w:fldChar w:fldCharType="end"/>
        </w:r>
      </w:hyperlink>
    </w:p>
    <w:p w14:paraId="531D9467" w14:textId="47A32F0A"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15" w:history="1">
        <w:r w:rsidR="00F62D77" w:rsidRPr="005573FF">
          <w:rPr>
            <w:rStyle w:val="Hyperlink"/>
            <w:noProof/>
            <w:lang w:val="fr-FR"/>
          </w:rPr>
          <w:t>Naviguer dans le menu</w:t>
        </w:r>
        <w:r w:rsidR="00F62D77">
          <w:rPr>
            <w:noProof/>
            <w:webHidden/>
          </w:rPr>
          <w:tab/>
        </w:r>
        <w:r w:rsidR="00F62D77">
          <w:rPr>
            <w:noProof/>
            <w:webHidden/>
          </w:rPr>
          <w:fldChar w:fldCharType="begin"/>
        </w:r>
        <w:r w:rsidR="00F62D77">
          <w:rPr>
            <w:noProof/>
            <w:webHidden/>
          </w:rPr>
          <w:instrText xml:space="preserve"> PAGEREF _Toc74903315 \h </w:instrText>
        </w:r>
        <w:r w:rsidR="00F62D77">
          <w:rPr>
            <w:noProof/>
            <w:webHidden/>
          </w:rPr>
        </w:r>
        <w:r w:rsidR="00F62D77">
          <w:rPr>
            <w:noProof/>
            <w:webHidden/>
          </w:rPr>
          <w:fldChar w:fldCharType="separate"/>
        </w:r>
        <w:r w:rsidR="00ED5991">
          <w:rPr>
            <w:noProof/>
            <w:webHidden/>
          </w:rPr>
          <w:t>68</w:t>
        </w:r>
        <w:r w:rsidR="00F62D77">
          <w:rPr>
            <w:noProof/>
            <w:webHidden/>
          </w:rPr>
          <w:fldChar w:fldCharType="end"/>
        </w:r>
      </w:hyperlink>
    </w:p>
    <w:p w14:paraId="30D321DD" w14:textId="59361CF3"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16" w:history="1">
        <w:r w:rsidR="00F62D77" w:rsidRPr="005573FF">
          <w:rPr>
            <w:rStyle w:val="Hyperlink"/>
            <w:noProof/>
            <w:lang w:val="fr-FR"/>
          </w:rPr>
          <w:t>Quitter le menu</w:t>
        </w:r>
        <w:r w:rsidR="00F62D77">
          <w:rPr>
            <w:noProof/>
            <w:webHidden/>
          </w:rPr>
          <w:tab/>
        </w:r>
        <w:r w:rsidR="00F62D77">
          <w:rPr>
            <w:noProof/>
            <w:webHidden/>
          </w:rPr>
          <w:fldChar w:fldCharType="begin"/>
        </w:r>
        <w:r w:rsidR="00F62D77">
          <w:rPr>
            <w:noProof/>
            <w:webHidden/>
          </w:rPr>
          <w:instrText xml:space="preserve"> PAGEREF _Toc74903316 \h </w:instrText>
        </w:r>
        <w:r w:rsidR="00F62D77">
          <w:rPr>
            <w:noProof/>
            <w:webHidden/>
          </w:rPr>
        </w:r>
        <w:r w:rsidR="00F62D77">
          <w:rPr>
            <w:noProof/>
            <w:webHidden/>
          </w:rPr>
          <w:fldChar w:fldCharType="separate"/>
        </w:r>
        <w:r w:rsidR="00ED5991">
          <w:rPr>
            <w:noProof/>
            <w:webHidden/>
          </w:rPr>
          <w:t>68</w:t>
        </w:r>
        <w:r w:rsidR="00F62D77">
          <w:rPr>
            <w:noProof/>
            <w:webHidden/>
          </w:rPr>
          <w:fldChar w:fldCharType="end"/>
        </w:r>
      </w:hyperlink>
    </w:p>
    <w:p w14:paraId="2EC6F68D" w14:textId="2E849D14"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17" w:history="1">
        <w:r w:rsidR="00F62D77" w:rsidRPr="005573FF">
          <w:rPr>
            <w:rStyle w:val="Hyperlink"/>
            <w:noProof/>
            <w:lang w:val="fr-FR"/>
          </w:rPr>
          <w:t xml:space="preserve">   Menu: Luminosité</w:t>
        </w:r>
        <w:r w:rsidR="00F62D77">
          <w:rPr>
            <w:noProof/>
            <w:webHidden/>
          </w:rPr>
          <w:tab/>
        </w:r>
        <w:r w:rsidR="00F62D77">
          <w:rPr>
            <w:noProof/>
            <w:webHidden/>
          </w:rPr>
          <w:fldChar w:fldCharType="begin"/>
        </w:r>
        <w:r w:rsidR="00F62D77">
          <w:rPr>
            <w:noProof/>
            <w:webHidden/>
          </w:rPr>
          <w:instrText xml:space="preserve"> PAGEREF _Toc74903317 \h </w:instrText>
        </w:r>
        <w:r w:rsidR="00F62D77">
          <w:rPr>
            <w:noProof/>
            <w:webHidden/>
          </w:rPr>
        </w:r>
        <w:r w:rsidR="00F62D77">
          <w:rPr>
            <w:noProof/>
            <w:webHidden/>
          </w:rPr>
          <w:fldChar w:fldCharType="separate"/>
        </w:r>
        <w:r w:rsidR="00ED5991">
          <w:rPr>
            <w:noProof/>
            <w:webHidden/>
          </w:rPr>
          <w:t>68</w:t>
        </w:r>
        <w:r w:rsidR="00F62D77">
          <w:rPr>
            <w:noProof/>
            <w:webHidden/>
          </w:rPr>
          <w:fldChar w:fldCharType="end"/>
        </w:r>
      </w:hyperlink>
    </w:p>
    <w:p w14:paraId="21ED3BD8" w14:textId="5B9251A9"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18" w:history="1">
        <w:r w:rsidR="00F62D77" w:rsidRPr="005573FF">
          <w:rPr>
            <w:rStyle w:val="Hyperlink"/>
            <w:noProof/>
            <w:lang w:val="fr-FR"/>
          </w:rPr>
          <w:t>Menu: Couleur</w:t>
        </w:r>
        <w:r w:rsidR="00F62D77">
          <w:rPr>
            <w:noProof/>
            <w:webHidden/>
          </w:rPr>
          <w:tab/>
        </w:r>
        <w:r w:rsidR="00F62D77">
          <w:rPr>
            <w:noProof/>
            <w:webHidden/>
          </w:rPr>
          <w:fldChar w:fldCharType="begin"/>
        </w:r>
        <w:r w:rsidR="00F62D77">
          <w:rPr>
            <w:noProof/>
            <w:webHidden/>
          </w:rPr>
          <w:instrText xml:space="preserve"> PAGEREF _Toc74903318 \h </w:instrText>
        </w:r>
        <w:r w:rsidR="00F62D77">
          <w:rPr>
            <w:noProof/>
            <w:webHidden/>
          </w:rPr>
        </w:r>
        <w:r w:rsidR="00F62D77">
          <w:rPr>
            <w:noProof/>
            <w:webHidden/>
          </w:rPr>
          <w:fldChar w:fldCharType="separate"/>
        </w:r>
        <w:r w:rsidR="00ED5991">
          <w:rPr>
            <w:noProof/>
            <w:webHidden/>
          </w:rPr>
          <w:t>68</w:t>
        </w:r>
        <w:r w:rsidR="00F62D77">
          <w:rPr>
            <w:noProof/>
            <w:webHidden/>
          </w:rPr>
          <w:fldChar w:fldCharType="end"/>
        </w:r>
      </w:hyperlink>
    </w:p>
    <w:p w14:paraId="251D7EEC" w14:textId="7E33D740"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19" w:history="1">
        <w:r w:rsidR="00F62D77" w:rsidRPr="005573FF">
          <w:rPr>
            <w:rStyle w:val="Hyperlink"/>
            <w:noProof/>
            <w:lang w:val="en-US"/>
          </w:rPr>
          <w:t>Menu: Éclairage</w:t>
        </w:r>
        <w:r w:rsidR="00F62D77">
          <w:rPr>
            <w:noProof/>
            <w:webHidden/>
          </w:rPr>
          <w:tab/>
        </w:r>
        <w:r w:rsidR="00F62D77">
          <w:rPr>
            <w:noProof/>
            <w:webHidden/>
          </w:rPr>
          <w:fldChar w:fldCharType="begin"/>
        </w:r>
        <w:r w:rsidR="00F62D77">
          <w:rPr>
            <w:noProof/>
            <w:webHidden/>
          </w:rPr>
          <w:instrText xml:space="preserve"> PAGEREF _Toc74903319 \h </w:instrText>
        </w:r>
        <w:r w:rsidR="00F62D77">
          <w:rPr>
            <w:noProof/>
            <w:webHidden/>
          </w:rPr>
        </w:r>
        <w:r w:rsidR="00F62D77">
          <w:rPr>
            <w:noProof/>
            <w:webHidden/>
          </w:rPr>
          <w:fldChar w:fldCharType="separate"/>
        </w:r>
        <w:r w:rsidR="00ED5991">
          <w:rPr>
            <w:noProof/>
            <w:webHidden/>
          </w:rPr>
          <w:t>69</w:t>
        </w:r>
        <w:r w:rsidR="00F62D77">
          <w:rPr>
            <w:noProof/>
            <w:webHidden/>
          </w:rPr>
          <w:fldChar w:fldCharType="end"/>
        </w:r>
      </w:hyperlink>
    </w:p>
    <w:p w14:paraId="779AF913" w14:textId="0F4EDECB"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20" w:history="1">
        <w:r w:rsidR="00F62D77" w:rsidRPr="005573FF">
          <w:rPr>
            <w:rStyle w:val="Hyperlink"/>
            <w:noProof/>
            <w:lang w:val="fr-FR"/>
          </w:rPr>
          <w:t>Menu: Verrouillage</w:t>
        </w:r>
        <w:r w:rsidR="00F62D77">
          <w:rPr>
            <w:noProof/>
            <w:webHidden/>
          </w:rPr>
          <w:tab/>
        </w:r>
        <w:r w:rsidR="00F62D77">
          <w:rPr>
            <w:noProof/>
            <w:webHidden/>
          </w:rPr>
          <w:fldChar w:fldCharType="begin"/>
        </w:r>
        <w:r w:rsidR="00F62D77">
          <w:rPr>
            <w:noProof/>
            <w:webHidden/>
          </w:rPr>
          <w:instrText xml:space="preserve"> PAGEREF _Toc74903320 \h </w:instrText>
        </w:r>
        <w:r w:rsidR="00F62D77">
          <w:rPr>
            <w:noProof/>
            <w:webHidden/>
          </w:rPr>
        </w:r>
        <w:r w:rsidR="00F62D77">
          <w:rPr>
            <w:noProof/>
            <w:webHidden/>
          </w:rPr>
          <w:fldChar w:fldCharType="separate"/>
        </w:r>
        <w:r w:rsidR="00ED5991">
          <w:rPr>
            <w:noProof/>
            <w:webHidden/>
          </w:rPr>
          <w:t>70</w:t>
        </w:r>
        <w:r w:rsidR="00F62D77">
          <w:rPr>
            <w:noProof/>
            <w:webHidden/>
          </w:rPr>
          <w:fldChar w:fldCharType="end"/>
        </w:r>
      </w:hyperlink>
    </w:p>
    <w:p w14:paraId="0F5249D6" w14:textId="435C7429"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21" w:history="1">
        <w:r w:rsidR="00F62D77" w:rsidRPr="005573FF">
          <w:rPr>
            <w:rStyle w:val="Hyperlink"/>
            <w:noProof/>
            <w:lang w:val="fr-FR"/>
          </w:rPr>
          <w:t>Menu: Alimentation</w:t>
        </w:r>
        <w:r w:rsidR="00F62D77">
          <w:rPr>
            <w:noProof/>
            <w:webHidden/>
          </w:rPr>
          <w:tab/>
        </w:r>
        <w:r w:rsidR="00F62D77">
          <w:rPr>
            <w:noProof/>
            <w:webHidden/>
          </w:rPr>
          <w:fldChar w:fldCharType="begin"/>
        </w:r>
        <w:r w:rsidR="00F62D77">
          <w:rPr>
            <w:noProof/>
            <w:webHidden/>
          </w:rPr>
          <w:instrText xml:space="preserve"> PAGEREF _Toc74903321 \h </w:instrText>
        </w:r>
        <w:r w:rsidR="00F62D77">
          <w:rPr>
            <w:noProof/>
            <w:webHidden/>
          </w:rPr>
        </w:r>
        <w:r w:rsidR="00F62D77">
          <w:rPr>
            <w:noProof/>
            <w:webHidden/>
          </w:rPr>
          <w:fldChar w:fldCharType="separate"/>
        </w:r>
        <w:r w:rsidR="00ED5991">
          <w:rPr>
            <w:noProof/>
            <w:webHidden/>
          </w:rPr>
          <w:t>71</w:t>
        </w:r>
        <w:r w:rsidR="00F62D77">
          <w:rPr>
            <w:noProof/>
            <w:webHidden/>
          </w:rPr>
          <w:fldChar w:fldCharType="end"/>
        </w:r>
      </w:hyperlink>
    </w:p>
    <w:p w14:paraId="62E75B00" w14:textId="743AB540"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22" w:history="1">
        <w:r w:rsidR="00F62D77" w:rsidRPr="005573FF">
          <w:rPr>
            <w:rStyle w:val="Hyperlink"/>
            <w:noProof/>
            <w:lang w:val="fr-FR"/>
          </w:rPr>
          <w:t>Menu: Mise en veille</w:t>
        </w:r>
        <w:r w:rsidR="00F62D77">
          <w:rPr>
            <w:noProof/>
            <w:webHidden/>
          </w:rPr>
          <w:tab/>
        </w:r>
        <w:r w:rsidR="00F62D77">
          <w:rPr>
            <w:noProof/>
            <w:webHidden/>
          </w:rPr>
          <w:fldChar w:fldCharType="begin"/>
        </w:r>
        <w:r w:rsidR="00F62D77">
          <w:rPr>
            <w:noProof/>
            <w:webHidden/>
          </w:rPr>
          <w:instrText xml:space="preserve"> PAGEREF _Toc74903322 \h </w:instrText>
        </w:r>
        <w:r w:rsidR="00F62D77">
          <w:rPr>
            <w:noProof/>
            <w:webHidden/>
          </w:rPr>
        </w:r>
        <w:r w:rsidR="00F62D77">
          <w:rPr>
            <w:noProof/>
            <w:webHidden/>
          </w:rPr>
          <w:fldChar w:fldCharType="separate"/>
        </w:r>
        <w:r w:rsidR="00ED5991">
          <w:rPr>
            <w:noProof/>
            <w:webHidden/>
          </w:rPr>
          <w:t>71</w:t>
        </w:r>
        <w:r w:rsidR="00F62D77">
          <w:rPr>
            <w:noProof/>
            <w:webHidden/>
          </w:rPr>
          <w:fldChar w:fldCharType="end"/>
        </w:r>
      </w:hyperlink>
    </w:p>
    <w:p w14:paraId="609AFB0C" w14:textId="6FEC5DAD"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23" w:history="1">
        <w:r w:rsidR="00F62D77" w:rsidRPr="005573FF">
          <w:rPr>
            <w:rStyle w:val="Hyperlink"/>
            <w:noProof/>
            <w:lang w:val="fr-FR"/>
          </w:rPr>
          <w:t>Menu: Réinitialisation</w:t>
        </w:r>
        <w:r w:rsidR="00F62D77">
          <w:rPr>
            <w:noProof/>
            <w:webHidden/>
          </w:rPr>
          <w:tab/>
        </w:r>
        <w:r w:rsidR="00F62D77">
          <w:rPr>
            <w:noProof/>
            <w:webHidden/>
          </w:rPr>
          <w:fldChar w:fldCharType="begin"/>
        </w:r>
        <w:r w:rsidR="00F62D77">
          <w:rPr>
            <w:noProof/>
            <w:webHidden/>
          </w:rPr>
          <w:instrText xml:space="preserve"> PAGEREF _Toc74903323 \h </w:instrText>
        </w:r>
        <w:r w:rsidR="00F62D77">
          <w:rPr>
            <w:noProof/>
            <w:webHidden/>
          </w:rPr>
        </w:r>
        <w:r w:rsidR="00F62D77">
          <w:rPr>
            <w:noProof/>
            <w:webHidden/>
          </w:rPr>
          <w:fldChar w:fldCharType="separate"/>
        </w:r>
        <w:r w:rsidR="00ED5991">
          <w:rPr>
            <w:noProof/>
            <w:webHidden/>
          </w:rPr>
          <w:t>72</w:t>
        </w:r>
        <w:r w:rsidR="00F62D77">
          <w:rPr>
            <w:noProof/>
            <w:webHidden/>
          </w:rPr>
          <w:fldChar w:fldCharType="end"/>
        </w:r>
      </w:hyperlink>
    </w:p>
    <w:p w14:paraId="349DD25A" w14:textId="04037E06"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24" w:history="1">
        <w:r w:rsidR="00F62D77" w:rsidRPr="005573FF">
          <w:rPr>
            <w:rStyle w:val="Hyperlink"/>
            <w:noProof/>
            <w:lang w:val="fr-FR"/>
          </w:rPr>
          <w:t>Menu: Information</w:t>
        </w:r>
        <w:r w:rsidR="00F62D77">
          <w:rPr>
            <w:noProof/>
            <w:webHidden/>
          </w:rPr>
          <w:tab/>
        </w:r>
        <w:r w:rsidR="00F62D77">
          <w:rPr>
            <w:noProof/>
            <w:webHidden/>
          </w:rPr>
          <w:fldChar w:fldCharType="begin"/>
        </w:r>
        <w:r w:rsidR="00F62D77">
          <w:rPr>
            <w:noProof/>
            <w:webHidden/>
          </w:rPr>
          <w:instrText xml:space="preserve"> PAGEREF _Toc74903324 \h </w:instrText>
        </w:r>
        <w:r w:rsidR="00F62D77">
          <w:rPr>
            <w:noProof/>
            <w:webHidden/>
          </w:rPr>
        </w:r>
        <w:r w:rsidR="00F62D77">
          <w:rPr>
            <w:noProof/>
            <w:webHidden/>
          </w:rPr>
          <w:fldChar w:fldCharType="separate"/>
        </w:r>
        <w:r w:rsidR="00ED5991">
          <w:rPr>
            <w:noProof/>
            <w:webHidden/>
          </w:rPr>
          <w:t>72</w:t>
        </w:r>
        <w:r w:rsidR="00F62D77">
          <w:rPr>
            <w:noProof/>
            <w:webHidden/>
          </w:rPr>
          <w:fldChar w:fldCharType="end"/>
        </w:r>
      </w:hyperlink>
    </w:p>
    <w:p w14:paraId="259B9C1E" w14:textId="2E37BCBC"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25" w:history="1">
        <w:r w:rsidR="00F62D77" w:rsidRPr="005573FF">
          <w:rPr>
            <w:rStyle w:val="Hyperlink"/>
            <w:noProof/>
            <w:lang w:val="fr-FR"/>
          </w:rPr>
          <w:t>Menu: Quitter</w:t>
        </w:r>
        <w:r w:rsidR="00F62D77">
          <w:rPr>
            <w:noProof/>
            <w:webHidden/>
          </w:rPr>
          <w:tab/>
        </w:r>
        <w:r w:rsidR="00F62D77">
          <w:rPr>
            <w:noProof/>
            <w:webHidden/>
          </w:rPr>
          <w:fldChar w:fldCharType="begin"/>
        </w:r>
        <w:r w:rsidR="00F62D77">
          <w:rPr>
            <w:noProof/>
            <w:webHidden/>
          </w:rPr>
          <w:instrText xml:space="preserve"> PAGEREF _Toc74903325 \h </w:instrText>
        </w:r>
        <w:r w:rsidR="00F62D77">
          <w:rPr>
            <w:noProof/>
            <w:webHidden/>
          </w:rPr>
        </w:r>
        <w:r w:rsidR="00F62D77">
          <w:rPr>
            <w:noProof/>
            <w:webHidden/>
          </w:rPr>
          <w:fldChar w:fldCharType="separate"/>
        </w:r>
        <w:r w:rsidR="00ED5991">
          <w:rPr>
            <w:noProof/>
            <w:webHidden/>
          </w:rPr>
          <w:t>72</w:t>
        </w:r>
        <w:r w:rsidR="00F62D77">
          <w:rPr>
            <w:noProof/>
            <w:webHidden/>
          </w:rPr>
          <w:fldChar w:fldCharType="end"/>
        </w:r>
      </w:hyperlink>
    </w:p>
    <w:p w14:paraId="5DC0E112" w14:textId="4032DF81" w:rsidR="00F62D77" w:rsidRDefault="00C02699" w:rsidP="00F62D77">
      <w:pPr>
        <w:pStyle w:val="TOC1"/>
        <w:rPr>
          <w:rFonts w:asciiTheme="minorHAnsi" w:eastAsiaTheme="minorEastAsia" w:hAnsiTheme="minorHAnsi" w:cstheme="minorBidi"/>
          <w:sz w:val="22"/>
          <w:szCs w:val="22"/>
          <w:lang w:val="nl-NL"/>
        </w:rPr>
      </w:pPr>
      <w:hyperlink w:anchor="_Toc74903326" w:history="1">
        <w:r w:rsidR="00F62D77" w:rsidRPr="005573FF">
          <w:rPr>
            <w:rStyle w:val="Hyperlink"/>
          </w:rPr>
          <w:t>6.</w:t>
        </w:r>
        <w:r w:rsidR="00F62D77">
          <w:rPr>
            <w:rFonts w:asciiTheme="minorHAnsi" w:eastAsiaTheme="minorEastAsia" w:hAnsiTheme="minorHAnsi" w:cstheme="minorBidi"/>
            <w:sz w:val="22"/>
            <w:szCs w:val="22"/>
            <w:lang w:val="nl-NL"/>
          </w:rPr>
          <w:tab/>
        </w:r>
        <w:r w:rsidR="00F62D77" w:rsidRPr="005573FF">
          <w:rPr>
            <w:rStyle w:val="Hyperlink"/>
          </w:rPr>
          <w:t>Ajuster le moniteur</w:t>
        </w:r>
        <w:r w:rsidR="00F62D77">
          <w:rPr>
            <w:webHidden/>
          </w:rPr>
          <w:tab/>
        </w:r>
        <w:r w:rsidR="00F62D77">
          <w:rPr>
            <w:webHidden/>
          </w:rPr>
          <w:fldChar w:fldCharType="begin"/>
        </w:r>
        <w:r w:rsidR="00F62D77">
          <w:rPr>
            <w:webHidden/>
          </w:rPr>
          <w:instrText xml:space="preserve"> PAGEREF _Toc74903326 \h </w:instrText>
        </w:r>
        <w:r w:rsidR="00F62D77">
          <w:rPr>
            <w:webHidden/>
          </w:rPr>
        </w:r>
        <w:r w:rsidR="00F62D77">
          <w:rPr>
            <w:webHidden/>
          </w:rPr>
          <w:fldChar w:fldCharType="separate"/>
        </w:r>
        <w:r w:rsidR="00ED5991">
          <w:rPr>
            <w:webHidden/>
          </w:rPr>
          <w:t>73</w:t>
        </w:r>
        <w:r w:rsidR="00F62D77">
          <w:rPr>
            <w:webHidden/>
          </w:rPr>
          <w:fldChar w:fldCharType="end"/>
        </w:r>
      </w:hyperlink>
    </w:p>
    <w:p w14:paraId="4B8755E4" w14:textId="13354418" w:rsidR="00F62D77" w:rsidRDefault="00C02699" w:rsidP="00F62D77">
      <w:pPr>
        <w:pStyle w:val="TOC1"/>
        <w:rPr>
          <w:rFonts w:asciiTheme="minorHAnsi" w:eastAsiaTheme="minorEastAsia" w:hAnsiTheme="minorHAnsi" w:cstheme="minorBidi"/>
          <w:sz w:val="22"/>
          <w:szCs w:val="22"/>
          <w:lang w:val="nl-NL"/>
        </w:rPr>
      </w:pPr>
      <w:hyperlink w:anchor="_Toc74903327" w:history="1">
        <w:r w:rsidR="00F62D77" w:rsidRPr="005573FF">
          <w:rPr>
            <w:rStyle w:val="Hyperlink"/>
          </w:rPr>
          <w:t>7.</w:t>
        </w:r>
        <w:r w:rsidR="00F62D77">
          <w:rPr>
            <w:rFonts w:asciiTheme="minorHAnsi" w:eastAsiaTheme="minorEastAsia" w:hAnsiTheme="minorHAnsi" w:cstheme="minorBidi"/>
            <w:sz w:val="22"/>
            <w:szCs w:val="22"/>
            <w:lang w:val="nl-NL"/>
          </w:rPr>
          <w:tab/>
        </w:r>
        <w:r w:rsidR="00F62D77" w:rsidRPr="005573FF">
          <w:rPr>
            <w:rStyle w:val="Hyperlink"/>
          </w:rPr>
          <w:t>La poignée de transport</w:t>
        </w:r>
        <w:r w:rsidR="00F62D77">
          <w:rPr>
            <w:webHidden/>
          </w:rPr>
          <w:tab/>
        </w:r>
        <w:r w:rsidR="00F62D77">
          <w:rPr>
            <w:webHidden/>
          </w:rPr>
          <w:fldChar w:fldCharType="begin"/>
        </w:r>
        <w:r w:rsidR="00F62D77">
          <w:rPr>
            <w:webHidden/>
          </w:rPr>
          <w:instrText xml:space="preserve"> PAGEREF _Toc74903327 \h </w:instrText>
        </w:r>
        <w:r w:rsidR="00F62D77">
          <w:rPr>
            <w:webHidden/>
          </w:rPr>
        </w:r>
        <w:r w:rsidR="00F62D77">
          <w:rPr>
            <w:webHidden/>
          </w:rPr>
          <w:fldChar w:fldCharType="separate"/>
        </w:r>
        <w:r w:rsidR="00ED5991">
          <w:rPr>
            <w:webHidden/>
          </w:rPr>
          <w:t>73</w:t>
        </w:r>
        <w:r w:rsidR="00F62D77">
          <w:rPr>
            <w:webHidden/>
          </w:rPr>
          <w:fldChar w:fldCharType="end"/>
        </w:r>
      </w:hyperlink>
    </w:p>
    <w:p w14:paraId="21F6EA51" w14:textId="7F319120" w:rsidR="00F62D77" w:rsidRDefault="00C02699" w:rsidP="00F62D77">
      <w:pPr>
        <w:pStyle w:val="TOC1"/>
        <w:rPr>
          <w:rStyle w:val="Hyperlink"/>
        </w:rPr>
      </w:pPr>
      <w:hyperlink w:anchor="_Toc74903328" w:history="1">
        <w:r w:rsidR="00F62D77" w:rsidRPr="005573FF">
          <w:rPr>
            <w:rStyle w:val="Hyperlink"/>
            <w:lang w:val="fr-FR"/>
          </w:rPr>
          <w:t>Annexe A: Résolution de problèmes</w:t>
        </w:r>
        <w:r w:rsidR="00F62D77">
          <w:rPr>
            <w:webHidden/>
          </w:rPr>
          <w:tab/>
        </w:r>
        <w:r w:rsidR="00F62D77">
          <w:rPr>
            <w:webHidden/>
          </w:rPr>
          <w:fldChar w:fldCharType="begin"/>
        </w:r>
        <w:r w:rsidR="00F62D77">
          <w:rPr>
            <w:webHidden/>
          </w:rPr>
          <w:instrText xml:space="preserve"> PAGEREF _Toc74903328 \h </w:instrText>
        </w:r>
        <w:r w:rsidR="00F62D77">
          <w:rPr>
            <w:webHidden/>
          </w:rPr>
        </w:r>
        <w:r w:rsidR="00F62D77">
          <w:rPr>
            <w:webHidden/>
          </w:rPr>
          <w:fldChar w:fldCharType="separate"/>
        </w:r>
        <w:r w:rsidR="00ED5991">
          <w:rPr>
            <w:webHidden/>
          </w:rPr>
          <w:t>74</w:t>
        </w:r>
        <w:r w:rsidR="00F62D77">
          <w:rPr>
            <w:webHidden/>
          </w:rPr>
          <w:fldChar w:fldCharType="end"/>
        </w:r>
      </w:hyperlink>
    </w:p>
    <w:p w14:paraId="5EABD72D" w14:textId="016ACD6A" w:rsidR="00F62D77" w:rsidRDefault="00F62D77" w:rsidP="00F62D77">
      <w:pPr>
        <w:rPr>
          <w:noProof/>
          <w:lang w:val="en-GB"/>
        </w:rPr>
      </w:pPr>
    </w:p>
    <w:p w14:paraId="79571CD8" w14:textId="4FCD81A0" w:rsidR="00F62D77" w:rsidRPr="00F62D77" w:rsidRDefault="00F62D77" w:rsidP="00F62D77">
      <w:pPr>
        <w:rPr>
          <w:b/>
          <w:bCs/>
          <w:noProof/>
          <w:sz w:val="40"/>
          <w:szCs w:val="40"/>
          <w:lang w:val="en-GB"/>
        </w:rPr>
      </w:pPr>
      <w:r w:rsidRPr="00F62D77">
        <w:rPr>
          <w:b/>
          <w:bCs/>
          <w:noProof/>
          <w:sz w:val="40"/>
          <w:szCs w:val="40"/>
          <w:lang w:val="en-GB"/>
        </w:rPr>
        <w:t>Indice</w:t>
      </w:r>
    </w:p>
    <w:p w14:paraId="1887DAC7" w14:textId="3A192AA0" w:rsidR="00F62D77" w:rsidRDefault="00C02699" w:rsidP="00F62D77">
      <w:pPr>
        <w:pStyle w:val="TOC1"/>
        <w:rPr>
          <w:rFonts w:asciiTheme="minorHAnsi" w:eastAsiaTheme="minorEastAsia" w:hAnsiTheme="minorHAnsi" w:cstheme="minorBidi"/>
          <w:sz w:val="22"/>
          <w:szCs w:val="22"/>
          <w:lang w:val="nl-NL"/>
        </w:rPr>
      </w:pPr>
      <w:hyperlink w:anchor="_Toc74903329" w:history="1">
        <w:r w:rsidR="00F62D77" w:rsidRPr="005573FF">
          <w:rPr>
            <w:rStyle w:val="Hyperlink"/>
            <w:rFonts w:eastAsia="MS PGothic"/>
          </w:rPr>
          <w:t>1.</w:t>
        </w:r>
        <w:r w:rsidR="00F62D77">
          <w:rPr>
            <w:rFonts w:asciiTheme="minorHAnsi" w:eastAsiaTheme="minorEastAsia" w:hAnsiTheme="minorHAnsi" w:cstheme="minorBidi"/>
            <w:sz w:val="22"/>
            <w:szCs w:val="22"/>
            <w:lang w:val="nl-NL"/>
          </w:rPr>
          <w:tab/>
        </w:r>
        <w:r w:rsidR="00F62D77" w:rsidRPr="005573FF">
          <w:rPr>
            <w:rStyle w:val="Hyperlink"/>
          </w:rPr>
          <w:t>Introduzione</w:t>
        </w:r>
        <w:r w:rsidR="00F62D77">
          <w:rPr>
            <w:webHidden/>
          </w:rPr>
          <w:tab/>
        </w:r>
        <w:r w:rsidR="00F62D77">
          <w:rPr>
            <w:webHidden/>
          </w:rPr>
          <w:fldChar w:fldCharType="begin"/>
        </w:r>
        <w:r w:rsidR="00F62D77">
          <w:rPr>
            <w:webHidden/>
          </w:rPr>
          <w:instrText xml:space="preserve"> PAGEREF _Toc74903329 \h </w:instrText>
        </w:r>
        <w:r w:rsidR="00F62D77">
          <w:rPr>
            <w:webHidden/>
          </w:rPr>
        </w:r>
        <w:r w:rsidR="00F62D77">
          <w:rPr>
            <w:webHidden/>
          </w:rPr>
          <w:fldChar w:fldCharType="separate"/>
        </w:r>
        <w:r w:rsidR="00ED5991">
          <w:rPr>
            <w:webHidden/>
          </w:rPr>
          <w:t>76</w:t>
        </w:r>
        <w:r w:rsidR="00F62D77">
          <w:rPr>
            <w:webHidden/>
          </w:rPr>
          <w:fldChar w:fldCharType="end"/>
        </w:r>
      </w:hyperlink>
    </w:p>
    <w:p w14:paraId="2EE0C45C" w14:textId="751EA81E"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30" w:history="1">
        <w:r w:rsidR="00F62D77" w:rsidRPr="005573FF">
          <w:rPr>
            <w:rStyle w:val="Hyperlink"/>
            <w:noProof/>
          </w:rPr>
          <w:t>1.1.</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A proposito di questo manuale</w:t>
        </w:r>
        <w:r w:rsidR="00F62D77">
          <w:rPr>
            <w:noProof/>
            <w:webHidden/>
          </w:rPr>
          <w:tab/>
        </w:r>
        <w:r w:rsidR="00F62D77">
          <w:rPr>
            <w:noProof/>
            <w:webHidden/>
          </w:rPr>
          <w:fldChar w:fldCharType="begin"/>
        </w:r>
        <w:r w:rsidR="00F62D77">
          <w:rPr>
            <w:noProof/>
            <w:webHidden/>
          </w:rPr>
          <w:instrText xml:space="preserve"> PAGEREF _Toc74903330 \h </w:instrText>
        </w:r>
        <w:r w:rsidR="00F62D77">
          <w:rPr>
            <w:noProof/>
            <w:webHidden/>
          </w:rPr>
        </w:r>
        <w:r w:rsidR="00F62D77">
          <w:rPr>
            <w:noProof/>
            <w:webHidden/>
          </w:rPr>
          <w:fldChar w:fldCharType="separate"/>
        </w:r>
        <w:r w:rsidR="00ED5991">
          <w:rPr>
            <w:noProof/>
            <w:webHidden/>
          </w:rPr>
          <w:t>76</w:t>
        </w:r>
        <w:r w:rsidR="00F62D77">
          <w:rPr>
            <w:noProof/>
            <w:webHidden/>
          </w:rPr>
          <w:fldChar w:fldCharType="end"/>
        </w:r>
      </w:hyperlink>
    </w:p>
    <w:p w14:paraId="7FD9BC82" w14:textId="76B09597" w:rsidR="00F62D77" w:rsidRDefault="00C02699" w:rsidP="00F62D77">
      <w:pPr>
        <w:pStyle w:val="TOC1"/>
        <w:rPr>
          <w:rFonts w:asciiTheme="minorHAnsi" w:eastAsiaTheme="minorEastAsia" w:hAnsiTheme="minorHAnsi" w:cstheme="minorBidi"/>
          <w:sz w:val="22"/>
          <w:szCs w:val="22"/>
          <w:lang w:val="nl-NL"/>
        </w:rPr>
      </w:pPr>
      <w:hyperlink w:anchor="_Toc74903331" w:history="1">
        <w:r w:rsidR="00F62D77" w:rsidRPr="005573FF">
          <w:rPr>
            <w:rStyle w:val="Hyperlink"/>
            <w:lang w:val="en-US"/>
          </w:rPr>
          <w:t>2.</w:t>
        </w:r>
        <w:r w:rsidR="00F62D77">
          <w:rPr>
            <w:rFonts w:asciiTheme="minorHAnsi" w:eastAsiaTheme="minorEastAsia" w:hAnsiTheme="minorHAnsi" w:cstheme="minorBidi"/>
            <w:sz w:val="22"/>
            <w:szCs w:val="22"/>
            <w:lang w:val="nl-NL"/>
          </w:rPr>
          <w:tab/>
        </w:r>
        <w:r w:rsidR="00F62D77" w:rsidRPr="005573FF">
          <w:rPr>
            <w:rStyle w:val="Hyperlink"/>
            <w:lang w:val="en-US"/>
          </w:rPr>
          <w:t>ClearView C HD e ClearView C One</w:t>
        </w:r>
        <w:r w:rsidR="00F62D77">
          <w:rPr>
            <w:webHidden/>
          </w:rPr>
          <w:tab/>
        </w:r>
        <w:r w:rsidR="00F62D77">
          <w:rPr>
            <w:webHidden/>
          </w:rPr>
          <w:fldChar w:fldCharType="begin"/>
        </w:r>
        <w:r w:rsidR="00F62D77">
          <w:rPr>
            <w:webHidden/>
          </w:rPr>
          <w:instrText xml:space="preserve"> PAGEREF _Toc74903331 \h </w:instrText>
        </w:r>
        <w:r w:rsidR="00F62D77">
          <w:rPr>
            <w:webHidden/>
          </w:rPr>
        </w:r>
        <w:r w:rsidR="00F62D77">
          <w:rPr>
            <w:webHidden/>
          </w:rPr>
          <w:fldChar w:fldCharType="separate"/>
        </w:r>
        <w:r w:rsidR="00ED5991">
          <w:rPr>
            <w:webHidden/>
          </w:rPr>
          <w:t>77</w:t>
        </w:r>
        <w:r w:rsidR="00F62D77">
          <w:rPr>
            <w:webHidden/>
          </w:rPr>
          <w:fldChar w:fldCharType="end"/>
        </w:r>
      </w:hyperlink>
    </w:p>
    <w:p w14:paraId="5F21C52E" w14:textId="766D9A95"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32" w:history="1">
        <w:r w:rsidR="00F62D77" w:rsidRPr="005573FF">
          <w:rPr>
            <w:rStyle w:val="Hyperlink"/>
            <w:noProof/>
            <w:lang w:val="it-IT"/>
          </w:rPr>
          <w:t>2.1.</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lang w:val="it-IT"/>
          </w:rPr>
          <w:t>Contenuto della confezione</w:t>
        </w:r>
        <w:r w:rsidR="00F62D77">
          <w:rPr>
            <w:noProof/>
            <w:webHidden/>
          </w:rPr>
          <w:tab/>
        </w:r>
        <w:r w:rsidR="00F62D77">
          <w:rPr>
            <w:noProof/>
            <w:webHidden/>
          </w:rPr>
          <w:fldChar w:fldCharType="begin"/>
        </w:r>
        <w:r w:rsidR="00F62D77">
          <w:rPr>
            <w:noProof/>
            <w:webHidden/>
          </w:rPr>
          <w:instrText xml:space="preserve"> PAGEREF _Toc74903332 \h </w:instrText>
        </w:r>
        <w:r w:rsidR="00F62D77">
          <w:rPr>
            <w:noProof/>
            <w:webHidden/>
          </w:rPr>
        </w:r>
        <w:r w:rsidR="00F62D77">
          <w:rPr>
            <w:noProof/>
            <w:webHidden/>
          </w:rPr>
          <w:fldChar w:fldCharType="separate"/>
        </w:r>
        <w:r w:rsidR="00ED5991">
          <w:rPr>
            <w:noProof/>
            <w:webHidden/>
          </w:rPr>
          <w:t>77</w:t>
        </w:r>
        <w:r w:rsidR="00F62D77">
          <w:rPr>
            <w:noProof/>
            <w:webHidden/>
          </w:rPr>
          <w:fldChar w:fldCharType="end"/>
        </w:r>
      </w:hyperlink>
    </w:p>
    <w:p w14:paraId="2D965C97" w14:textId="7EC8A36C"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33" w:history="1">
        <w:r w:rsidR="00F62D77" w:rsidRPr="005573FF">
          <w:rPr>
            <w:rStyle w:val="Hyperlink"/>
            <w:noProof/>
          </w:rPr>
          <w:t>2.2.</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Conoscere ClearView C</w:t>
        </w:r>
        <w:r w:rsidR="00F62D77">
          <w:rPr>
            <w:noProof/>
            <w:webHidden/>
          </w:rPr>
          <w:tab/>
        </w:r>
        <w:r w:rsidR="00F62D77">
          <w:rPr>
            <w:noProof/>
            <w:webHidden/>
          </w:rPr>
          <w:fldChar w:fldCharType="begin"/>
        </w:r>
        <w:r w:rsidR="00F62D77">
          <w:rPr>
            <w:noProof/>
            <w:webHidden/>
          </w:rPr>
          <w:instrText xml:space="preserve"> PAGEREF _Toc74903333 \h </w:instrText>
        </w:r>
        <w:r w:rsidR="00F62D77">
          <w:rPr>
            <w:noProof/>
            <w:webHidden/>
          </w:rPr>
        </w:r>
        <w:r w:rsidR="00F62D77">
          <w:rPr>
            <w:noProof/>
            <w:webHidden/>
          </w:rPr>
          <w:fldChar w:fldCharType="separate"/>
        </w:r>
        <w:r w:rsidR="00ED5991">
          <w:rPr>
            <w:noProof/>
            <w:webHidden/>
          </w:rPr>
          <w:t>78</w:t>
        </w:r>
        <w:r w:rsidR="00F62D77">
          <w:rPr>
            <w:noProof/>
            <w:webHidden/>
          </w:rPr>
          <w:fldChar w:fldCharType="end"/>
        </w:r>
      </w:hyperlink>
    </w:p>
    <w:p w14:paraId="7C6ACF63" w14:textId="0F187079"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34" w:history="1">
        <w:r w:rsidR="00F62D77" w:rsidRPr="005573FF">
          <w:rPr>
            <w:rStyle w:val="Hyperlink"/>
            <w:noProof/>
          </w:rPr>
          <w:t>2.3.</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Apertura della confezione e installazione</w:t>
        </w:r>
        <w:r w:rsidR="00F62D77">
          <w:rPr>
            <w:noProof/>
            <w:webHidden/>
          </w:rPr>
          <w:tab/>
        </w:r>
        <w:r w:rsidR="00F62D77">
          <w:rPr>
            <w:noProof/>
            <w:webHidden/>
          </w:rPr>
          <w:fldChar w:fldCharType="begin"/>
        </w:r>
        <w:r w:rsidR="00F62D77">
          <w:rPr>
            <w:noProof/>
            <w:webHidden/>
          </w:rPr>
          <w:instrText xml:space="preserve"> PAGEREF _Toc74903334 \h </w:instrText>
        </w:r>
        <w:r w:rsidR="00F62D77">
          <w:rPr>
            <w:noProof/>
            <w:webHidden/>
          </w:rPr>
        </w:r>
        <w:r w:rsidR="00F62D77">
          <w:rPr>
            <w:noProof/>
            <w:webHidden/>
          </w:rPr>
          <w:fldChar w:fldCharType="separate"/>
        </w:r>
        <w:r w:rsidR="00ED5991">
          <w:rPr>
            <w:noProof/>
            <w:webHidden/>
          </w:rPr>
          <w:t>78</w:t>
        </w:r>
        <w:r w:rsidR="00F62D77">
          <w:rPr>
            <w:noProof/>
            <w:webHidden/>
          </w:rPr>
          <w:fldChar w:fldCharType="end"/>
        </w:r>
      </w:hyperlink>
    </w:p>
    <w:p w14:paraId="28A3148F" w14:textId="00F3A0CA"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35" w:history="1">
        <w:r w:rsidR="00F62D77" w:rsidRPr="005573FF">
          <w:rPr>
            <w:rStyle w:val="Hyperlink"/>
            <w:noProof/>
          </w:rPr>
          <w:t>2.4.</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Modificare l’impostazione da tavolo</w:t>
        </w:r>
        <w:r w:rsidR="00F62D77">
          <w:rPr>
            <w:noProof/>
            <w:webHidden/>
          </w:rPr>
          <w:tab/>
        </w:r>
        <w:r w:rsidR="00F62D77">
          <w:rPr>
            <w:noProof/>
            <w:webHidden/>
          </w:rPr>
          <w:fldChar w:fldCharType="begin"/>
        </w:r>
        <w:r w:rsidR="00F62D77">
          <w:rPr>
            <w:noProof/>
            <w:webHidden/>
          </w:rPr>
          <w:instrText xml:space="preserve"> PAGEREF _Toc74903335 \h </w:instrText>
        </w:r>
        <w:r w:rsidR="00F62D77">
          <w:rPr>
            <w:noProof/>
            <w:webHidden/>
          </w:rPr>
        </w:r>
        <w:r w:rsidR="00F62D77">
          <w:rPr>
            <w:noProof/>
            <w:webHidden/>
          </w:rPr>
          <w:fldChar w:fldCharType="separate"/>
        </w:r>
        <w:r w:rsidR="00ED5991">
          <w:rPr>
            <w:noProof/>
            <w:webHidden/>
          </w:rPr>
          <w:t>79</w:t>
        </w:r>
        <w:r w:rsidR="00F62D77">
          <w:rPr>
            <w:noProof/>
            <w:webHidden/>
          </w:rPr>
          <w:fldChar w:fldCharType="end"/>
        </w:r>
      </w:hyperlink>
    </w:p>
    <w:p w14:paraId="135874B7" w14:textId="567E478B" w:rsidR="00F62D77" w:rsidRDefault="00C02699" w:rsidP="00F62D77">
      <w:pPr>
        <w:pStyle w:val="TOC1"/>
        <w:rPr>
          <w:rFonts w:asciiTheme="minorHAnsi" w:eastAsiaTheme="minorEastAsia" w:hAnsiTheme="minorHAnsi" w:cstheme="minorBidi"/>
          <w:sz w:val="22"/>
          <w:szCs w:val="22"/>
          <w:lang w:val="nl-NL"/>
        </w:rPr>
      </w:pPr>
      <w:hyperlink w:anchor="_Toc74903336" w:history="1">
        <w:r w:rsidR="00F62D77" w:rsidRPr="005573FF">
          <w:rPr>
            <w:rStyle w:val="Hyperlink"/>
            <w:lang w:val="en-US"/>
          </w:rPr>
          <w:t>3.</w:t>
        </w:r>
        <w:r w:rsidR="00F62D77">
          <w:rPr>
            <w:rFonts w:asciiTheme="minorHAnsi" w:eastAsiaTheme="minorEastAsia" w:hAnsiTheme="minorHAnsi" w:cstheme="minorBidi"/>
            <w:sz w:val="22"/>
            <w:szCs w:val="22"/>
            <w:lang w:val="nl-NL"/>
          </w:rPr>
          <w:tab/>
        </w:r>
        <w:r w:rsidR="00F62D77" w:rsidRPr="005573FF">
          <w:rPr>
            <w:rStyle w:val="Hyperlink"/>
          </w:rPr>
          <w:t>ClearView C Flex</w:t>
        </w:r>
        <w:r w:rsidR="00F62D77">
          <w:rPr>
            <w:webHidden/>
          </w:rPr>
          <w:tab/>
        </w:r>
        <w:r w:rsidR="00F62D77">
          <w:rPr>
            <w:webHidden/>
          </w:rPr>
          <w:fldChar w:fldCharType="begin"/>
        </w:r>
        <w:r w:rsidR="00F62D77">
          <w:rPr>
            <w:webHidden/>
          </w:rPr>
          <w:instrText xml:space="preserve"> PAGEREF _Toc74903336 \h </w:instrText>
        </w:r>
        <w:r w:rsidR="00F62D77">
          <w:rPr>
            <w:webHidden/>
          </w:rPr>
        </w:r>
        <w:r w:rsidR="00F62D77">
          <w:rPr>
            <w:webHidden/>
          </w:rPr>
          <w:fldChar w:fldCharType="separate"/>
        </w:r>
        <w:r w:rsidR="00ED5991">
          <w:rPr>
            <w:webHidden/>
          </w:rPr>
          <w:t>80</w:t>
        </w:r>
        <w:r w:rsidR="00F62D77">
          <w:rPr>
            <w:webHidden/>
          </w:rPr>
          <w:fldChar w:fldCharType="end"/>
        </w:r>
      </w:hyperlink>
    </w:p>
    <w:p w14:paraId="43823DE3" w14:textId="140C6AC2"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37" w:history="1">
        <w:r w:rsidR="00F62D77" w:rsidRPr="005573FF">
          <w:rPr>
            <w:rStyle w:val="Hyperlink"/>
            <w:noProof/>
            <w:lang w:val="en-US"/>
          </w:rPr>
          <w:t>3.1.</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lang w:val="en-US"/>
          </w:rPr>
          <w:t>Contenuto di ClearView C Flex</w:t>
        </w:r>
        <w:r w:rsidR="00F62D77">
          <w:rPr>
            <w:noProof/>
            <w:webHidden/>
          </w:rPr>
          <w:tab/>
        </w:r>
        <w:r w:rsidR="00F62D77">
          <w:rPr>
            <w:noProof/>
            <w:webHidden/>
          </w:rPr>
          <w:fldChar w:fldCharType="begin"/>
        </w:r>
        <w:r w:rsidR="00F62D77">
          <w:rPr>
            <w:noProof/>
            <w:webHidden/>
          </w:rPr>
          <w:instrText xml:space="preserve"> PAGEREF _Toc74903337 \h </w:instrText>
        </w:r>
        <w:r w:rsidR="00F62D77">
          <w:rPr>
            <w:noProof/>
            <w:webHidden/>
          </w:rPr>
        </w:r>
        <w:r w:rsidR="00F62D77">
          <w:rPr>
            <w:noProof/>
            <w:webHidden/>
          </w:rPr>
          <w:fldChar w:fldCharType="separate"/>
        </w:r>
        <w:r w:rsidR="00ED5991">
          <w:rPr>
            <w:noProof/>
            <w:webHidden/>
          </w:rPr>
          <w:t>80</w:t>
        </w:r>
        <w:r w:rsidR="00F62D77">
          <w:rPr>
            <w:noProof/>
            <w:webHidden/>
          </w:rPr>
          <w:fldChar w:fldCharType="end"/>
        </w:r>
      </w:hyperlink>
    </w:p>
    <w:p w14:paraId="768D0A26" w14:textId="2D3DCF0D"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38" w:history="1">
        <w:r w:rsidR="00F62D77" w:rsidRPr="005573FF">
          <w:rPr>
            <w:rStyle w:val="Hyperlink"/>
            <w:noProof/>
          </w:rPr>
          <w:t>3.2.</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Conoscere ClearView C Flex</w:t>
        </w:r>
        <w:r w:rsidR="00F62D77">
          <w:rPr>
            <w:noProof/>
            <w:webHidden/>
          </w:rPr>
          <w:tab/>
        </w:r>
        <w:r w:rsidR="00F62D77">
          <w:rPr>
            <w:noProof/>
            <w:webHidden/>
          </w:rPr>
          <w:fldChar w:fldCharType="begin"/>
        </w:r>
        <w:r w:rsidR="00F62D77">
          <w:rPr>
            <w:noProof/>
            <w:webHidden/>
          </w:rPr>
          <w:instrText xml:space="preserve"> PAGEREF _Toc74903338 \h </w:instrText>
        </w:r>
        <w:r w:rsidR="00F62D77">
          <w:rPr>
            <w:noProof/>
            <w:webHidden/>
          </w:rPr>
        </w:r>
        <w:r w:rsidR="00F62D77">
          <w:rPr>
            <w:noProof/>
            <w:webHidden/>
          </w:rPr>
          <w:fldChar w:fldCharType="separate"/>
        </w:r>
        <w:r w:rsidR="00ED5991">
          <w:rPr>
            <w:noProof/>
            <w:webHidden/>
          </w:rPr>
          <w:t>81</w:t>
        </w:r>
        <w:r w:rsidR="00F62D77">
          <w:rPr>
            <w:noProof/>
            <w:webHidden/>
          </w:rPr>
          <w:fldChar w:fldCharType="end"/>
        </w:r>
      </w:hyperlink>
    </w:p>
    <w:p w14:paraId="1BCB4819" w14:textId="394A92D0"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39" w:history="1">
        <w:r w:rsidR="00F62D77" w:rsidRPr="005573FF">
          <w:rPr>
            <w:rStyle w:val="Hyperlink"/>
            <w:noProof/>
          </w:rPr>
          <w:t>3.3.</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Disinballaggio e installazione di ClearView C Flex</w:t>
        </w:r>
        <w:r w:rsidR="00F62D77">
          <w:rPr>
            <w:noProof/>
            <w:webHidden/>
          </w:rPr>
          <w:tab/>
        </w:r>
        <w:r w:rsidR="00F62D77">
          <w:rPr>
            <w:noProof/>
            <w:webHidden/>
          </w:rPr>
          <w:fldChar w:fldCharType="begin"/>
        </w:r>
        <w:r w:rsidR="00F62D77">
          <w:rPr>
            <w:noProof/>
            <w:webHidden/>
          </w:rPr>
          <w:instrText xml:space="preserve"> PAGEREF _Toc74903339 \h </w:instrText>
        </w:r>
        <w:r w:rsidR="00F62D77">
          <w:rPr>
            <w:noProof/>
            <w:webHidden/>
          </w:rPr>
        </w:r>
        <w:r w:rsidR="00F62D77">
          <w:rPr>
            <w:noProof/>
            <w:webHidden/>
          </w:rPr>
          <w:fldChar w:fldCharType="separate"/>
        </w:r>
        <w:r w:rsidR="00ED5991">
          <w:rPr>
            <w:noProof/>
            <w:webHidden/>
          </w:rPr>
          <w:t>81</w:t>
        </w:r>
        <w:r w:rsidR="00F62D77">
          <w:rPr>
            <w:noProof/>
            <w:webHidden/>
          </w:rPr>
          <w:fldChar w:fldCharType="end"/>
        </w:r>
      </w:hyperlink>
    </w:p>
    <w:p w14:paraId="609996F6" w14:textId="7B0EEA00" w:rsidR="00F62D77" w:rsidRDefault="00C02699" w:rsidP="00F62D77">
      <w:pPr>
        <w:pStyle w:val="TOC1"/>
        <w:rPr>
          <w:rFonts w:asciiTheme="minorHAnsi" w:eastAsiaTheme="minorEastAsia" w:hAnsiTheme="minorHAnsi" w:cstheme="minorBidi"/>
          <w:sz w:val="22"/>
          <w:szCs w:val="22"/>
          <w:lang w:val="nl-NL"/>
        </w:rPr>
      </w:pPr>
      <w:hyperlink w:anchor="_Toc74903340" w:history="1">
        <w:r w:rsidR="00F62D77" w:rsidRPr="005573FF">
          <w:rPr>
            <w:rStyle w:val="Hyperlink"/>
            <w:lang w:val="en-US"/>
          </w:rPr>
          <w:t>4.</w:t>
        </w:r>
        <w:r w:rsidR="00F62D77">
          <w:rPr>
            <w:rFonts w:asciiTheme="minorHAnsi" w:eastAsiaTheme="minorEastAsia" w:hAnsiTheme="minorHAnsi" w:cstheme="minorBidi"/>
            <w:sz w:val="22"/>
            <w:szCs w:val="22"/>
            <w:lang w:val="nl-NL"/>
          </w:rPr>
          <w:tab/>
        </w:r>
        <w:r w:rsidR="00F62D77" w:rsidRPr="005573FF">
          <w:rPr>
            <w:rStyle w:val="Hyperlink"/>
            <w:lang w:val="en-US"/>
          </w:rPr>
          <w:t>Funzionamento</w:t>
        </w:r>
        <w:r w:rsidR="00F62D77">
          <w:rPr>
            <w:webHidden/>
          </w:rPr>
          <w:tab/>
        </w:r>
        <w:r w:rsidR="00F62D77">
          <w:rPr>
            <w:webHidden/>
          </w:rPr>
          <w:fldChar w:fldCharType="begin"/>
        </w:r>
        <w:r w:rsidR="00F62D77">
          <w:rPr>
            <w:webHidden/>
          </w:rPr>
          <w:instrText xml:space="preserve"> PAGEREF _Toc74903340 \h </w:instrText>
        </w:r>
        <w:r w:rsidR="00F62D77">
          <w:rPr>
            <w:webHidden/>
          </w:rPr>
        </w:r>
        <w:r w:rsidR="00F62D77">
          <w:rPr>
            <w:webHidden/>
          </w:rPr>
          <w:fldChar w:fldCharType="separate"/>
        </w:r>
        <w:r w:rsidR="00ED5991">
          <w:rPr>
            <w:webHidden/>
          </w:rPr>
          <w:t>82</w:t>
        </w:r>
        <w:r w:rsidR="00F62D77">
          <w:rPr>
            <w:webHidden/>
          </w:rPr>
          <w:fldChar w:fldCharType="end"/>
        </w:r>
      </w:hyperlink>
    </w:p>
    <w:p w14:paraId="7F4137D3" w14:textId="12067081"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41" w:history="1">
        <w:r w:rsidR="00F62D77" w:rsidRPr="005573FF">
          <w:rPr>
            <w:rStyle w:val="Hyperlink"/>
            <w:noProof/>
          </w:rPr>
          <w:t>4.1.</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Introduzione</w:t>
        </w:r>
        <w:r w:rsidR="00F62D77">
          <w:rPr>
            <w:noProof/>
            <w:webHidden/>
          </w:rPr>
          <w:tab/>
        </w:r>
        <w:r w:rsidR="00F62D77">
          <w:rPr>
            <w:noProof/>
            <w:webHidden/>
          </w:rPr>
          <w:fldChar w:fldCharType="begin"/>
        </w:r>
        <w:r w:rsidR="00F62D77">
          <w:rPr>
            <w:noProof/>
            <w:webHidden/>
          </w:rPr>
          <w:instrText xml:space="preserve"> PAGEREF _Toc74903341 \h </w:instrText>
        </w:r>
        <w:r w:rsidR="00F62D77">
          <w:rPr>
            <w:noProof/>
            <w:webHidden/>
          </w:rPr>
        </w:r>
        <w:r w:rsidR="00F62D77">
          <w:rPr>
            <w:noProof/>
            <w:webHidden/>
          </w:rPr>
          <w:fldChar w:fldCharType="separate"/>
        </w:r>
        <w:r w:rsidR="00ED5991">
          <w:rPr>
            <w:noProof/>
            <w:webHidden/>
          </w:rPr>
          <w:t>82</w:t>
        </w:r>
        <w:r w:rsidR="00F62D77">
          <w:rPr>
            <w:noProof/>
            <w:webHidden/>
          </w:rPr>
          <w:fldChar w:fldCharType="end"/>
        </w:r>
      </w:hyperlink>
    </w:p>
    <w:p w14:paraId="04079F67" w14:textId="326DA7F4"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42" w:history="1">
        <w:r w:rsidR="00F62D77" w:rsidRPr="005573FF">
          <w:rPr>
            <w:rStyle w:val="Hyperlink"/>
            <w:noProof/>
            <w:lang w:val="en-US"/>
          </w:rPr>
          <w:t>4.2.</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lang w:val="en-US"/>
          </w:rPr>
          <w:t>Il Controller in modalità base</w:t>
        </w:r>
        <w:r w:rsidR="00F62D77">
          <w:rPr>
            <w:noProof/>
            <w:webHidden/>
          </w:rPr>
          <w:tab/>
        </w:r>
        <w:r w:rsidR="00F62D77">
          <w:rPr>
            <w:noProof/>
            <w:webHidden/>
          </w:rPr>
          <w:fldChar w:fldCharType="begin"/>
        </w:r>
        <w:r w:rsidR="00F62D77">
          <w:rPr>
            <w:noProof/>
            <w:webHidden/>
          </w:rPr>
          <w:instrText xml:space="preserve"> PAGEREF _Toc74903342 \h </w:instrText>
        </w:r>
        <w:r w:rsidR="00F62D77">
          <w:rPr>
            <w:noProof/>
            <w:webHidden/>
          </w:rPr>
        </w:r>
        <w:r w:rsidR="00F62D77">
          <w:rPr>
            <w:noProof/>
            <w:webHidden/>
          </w:rPr>
          <w:fldChar w:fldCharType="separate"/>
        </w:r>
        <w:r w:rsidR="00ED5991">
          <w:rPr>
            <w:noProof/>
            <w:webHidden/>
          </w:rPr>
          <w:t>82</w:t>
        </w:r>
        <w:r w:rsidR="00F62D77">
          <w:rPr>
            <w:noProof/>
            <w:webHidden/>
          </w:rPr>
          <w:fldChar w:fldCharType="end"/>
        </w:r>
      </w:hyperlink>
    </w:p>
    <w:p w14:paraId="337AEEBD" w14:textId="7734C139"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343" w:history="1">
        <w:r w:rsidR="00F62D77" w:rsidRPr="005573FF">
          <w:rPr>
            <w:rStyle w:val="Hyperlink"/>
            <w:lang w:val="en-US"/>
          </w:rPr>
          <w:t>4.2.1. Accensione e spegnimento</w:t>
        </w:r>
        <w:r w:rsidR="00F62D77">
          <w:rPr>
            <w:webHidden/>
          </w:rPr>
          <w:tab/>
        </w:r>
        <w:r w:rsidR="00F62D77">
          <w:rPr>
            <w:webHidden/>
          </w:rPr>
          <w:fldChar w:fldCharType="begin"/>
        </w:r>
        <w:r w:rsidR="00F62D77">
          <w:rPr>
            <w:webHidden/>
          </w:rPr>
          <w:instrText xml:space="preserve"> PAGEREF _Toc74903343 \h </w:instrText>
        </w:r>
        <w:r w:rsidR="00F62D77">
          <w:rPr>
            <w:webHidden/>
          </w:rPr>
        </w:r>
        <w:r w:rsidR="00F62D77">
          <w:rPr>
            <w:webHidden/>
          </w:rPr>
          <w:fldChar w:fldCharType="separate"/>
        </w:r>
        <w:r w:rsidR="00ED5991">
          <w:rPr>
            <w:webHidden/>
          </w:rPr>
          <w:t>82</w:t>
        </w:r>
        <w:r w:rsidR="00F62D77">
          <w:rPr>
            <w:webHidden/>
          </w:rPr>
          <w:fldChar w:fldCharType="end"/>
        </w:r>
      </w:hyperlink>
    </w:p>
    <w:p w14:paraId="0E25849B" w14:textId="2DB80F5B"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344" w:history="1">
        <w:r w:rsidR="00F62D77" w:rsidRPr="005573FF">
          <w:rPr>
            <w:rStyle w:val="Hyperlink"/>
            <w:lang w:val="it-IT"/>
          </w:rPr>
          <w:t>4.2.2.  Regolazione dell’ingrandimento</w:t>
        </w:r>
        <w:r w:rsidR="00F62D77">
          <w:rPr>
            <w:webHidden/>
          </w:rPr>
          <w:tab/>
        </w:r>
        <w:r w:rsidR="00F62D77">
          <w:rPr>
            <w:webHidden/>
          </w:rPr>
          <w:fldChar w:fldCharType="begin"/>
        </w:r>
        <w:r w:rsidR="00F62D77">
          <w:rPr>
            <w:webHidden/>
          </w:rPr>
          <w:instrText xml:space="preserve"> PAGEREF _Toc74903344 \h </w:instrText>
        </w:r>
        <w:r w:rsidR="00F62D77">
          <w:rPr>
            <w:webHidden/>
          </w:rPr>
        </w:r>
        <w:r w:rsidR="00F62D77">
          <w:rPr>
            <w:webHidden/>
          </w:rPr>
          <w:fldChar w:fldCharType="separate"/>
        </w:r>
        <w:r w:rsidR="00ED5991">
          <w:rPr>
            <w:webHidden/>
          </w:rPr>
          <w:t>83</w:t>
        </w:r>
        <w:r w:rsidR="00F62D77">
          <w:rPr>
            <w:webHidden/>
          </w:rPr>
          <w:fldChar w:fldCharType="end"/>
        </w:r>
      </w:hyperlink>
    </w:p>
    <w:p w14:paraId="505CEDC6" w14:textId="5B404290"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345" w:history="1">
        <w:r w:rsidR="00F62D77" w:rsidRPr="005573FF">
          <w:rPr>
            <w:rStyle w:val="Hyperlink"/>
            <w:lang w:val="it-IT"/>
          </w:rPr>
          <w:t>4.2.3. Scegliere la modalità di visualizzazione</w:t>
        </w:r>
        <w:r w:rsidR="00F62D77">
          <w:rPr>
            <w:webHidden/>
          </w:rPr>
          <w:tab/>
        </w:r>
        <w:r w:rsidR="00F62D77">
          <w:rPr>
            <w:webHidden/>
          </w:rPr>
          <w:fldChar w:fldCharType="begin"/>
        </w:r>
        <w:r w:rsidR="00F62D77">
          <w:rPr>
            <w:webHidden/>
          </w:rPr>
          <w:instrText xml:space="preserve"> PAGEREF _Toc74903345 \h </w:instrText>
        </w:r>
        <w:r w:rsidR="00F62D77">
          <w:rPr>
            <w:webHidden/>
          </w:rPr>
        </w:r>
        <w:r w:rsidR="00F62D77">
          <w:rPr>
            <w:webHidden/>
          </w:rPr>
          <w:fldChar w:fldCharType="separate"/>
        </w:r>
        <w:r w:rsidR="00ED5991">
          <w:rPr>
            <w:webHidden/>
          </w:rPr>
          <w:t>83</w:t>
        </w:r>
        <w:r w:rsidR="00F62D77">
          <w:rPr>
            <w:webHidden/>
          </w:rPr>
          <w:fldChar w:fldCharType="end"/>
        </w:r>
      </w:hyperlink>
    </w:p>
    <w:p w14:paraId="181A9901" w14:textId="68894128"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346" w:history="1">
        <w:r w:rsidR="00F62D77" w:rsidRPr="005573FF">
          <w:rPr>
            <w:rStyle w:val="Hyperlink"/>
            <w:lang w:val="en-GB"/>
          </w:rPr>
          <w:t>4.2.4. Illuminazione oggetto On /Off</w:t>
        </w:r>
        <w:r w:rsidR="00F62D77">
          <w:rPr>
            <w:webHidden/>
          </w:rPr>
          <w:tab/>
        </w:r>
        <w:r w:rsidR="00F62D77">
          <w:rPr>
            <w:webHidden/>
          </w:rPr>
          <w:fldChar w:fldCharType="begin"/>
        </w:r>
        <w:r w:rsidR="00F62D77">
          <w:rPr>
            <w:webHidden/>
          </w:rPr>
          <w:instrText xml:space="preserve"> PAGEREF _Toc74903346 \h </w:instrText>
        </w:r>
        <w:r w:rsidR="00F62D77">
          <w:rPr>
            <w:webHidden/>
          </w:rPr>
        </w:r>
        <w:r w:rsidR="00F62D77">
          <w:rPr>
            <w:webHidden/>
          </w:rPr>
          <w:fldChar w:fldCharType="separate"/>
        </w:r>
        <w:r w:rsidR="00ED5991">
          <w:rPr>
            <w:webHidden/>
          </w:rPr>
          <w:t>83</w:t>
        </w:r>
        <w:r w:rsidR="00F62D77">
          <w:rPr>
            <w:webHidden/>
          </w:rPr>
          <w:fldChar w:fldCharType="end"/>
        </w:r>
      </w:hyperlink>
    </w:p>
    <w:p w14:paraId="4F6C6732" w14:textId="25852685"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347" w:history="1">
        <w:r w:rsidR="00F62D77" w:rsidRPr="005573FF">
          <w:rPr>
            <w:rStyle w:val="Hyperlink"/>
            <w:lang w:val="it-IT"/>
          </w:rPr>
          <w:t>4.2.5. Funzione panoramica (indicatore di posizione)</w:t>
        </w:r>
        <w:r w:rsidR="00F62D77">
          <w:rPr>
            <w:webHidden/>
          </w:rPr>
          <w:tab/>
        </w:r>
        <w:r w:rsidR="00F62D77">
          <w:rPr>
            <w:webHidden/>
          </w:rPr>
          <w:fldChar w:fldCharType="begin"/>
        </w:r>
        <w:r w:rsidR="00F62D77">
          <w:rPr>
            <w:webHidden/>
          </w:rPr>
          <w:instrText xml:space="preserve"> PAGEREF _Toc74903347 \h </w:instrText>
        </w:r>
        <w:r w:rsidR="00F62D77">
          <w:rPr>
            <w:webHidden/>
          </w:rPr>
        </w:r>
        <w:r w:rsidR="00F62D77">
          <w:rPr>
            <w:webHidden/>
          </w:rPr>
          <w:fldChar w:fldCharType="separate"/>
        </w:r>
        <w:r w:rsidR="00ED5991">
          <w:rPr>
            <w:webHidden/>
          </w:rPr>
          <w:t>84</w:t>
        </w:r>
        <w:r w:rsidR="00F62D77">
          <w:rPr>
            <w:webHidden/>
          </w:rPr>
          <w:fldChar w:fldCharType="end"/>
        </w:r>
      </w:hyperlink>
    </w:p>
    <w:p w14:paraId="0CBFCCF9" w14:textId="6F139BE9"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348" w:history="1">
        <w:r w:rsidR="00F62D77" w:rsidRPr="005573FF">
          <w:rPr>
            <w:rStyle w:val="Hyperlink"/>
            <w:lang w:val="it-IT"/>
          </w:rPr>
          <w:t>4.2.6. Puntatore (indicatore di posizione)</w:t>
        </w:r>
        <w:r w:rsidR="00F62D77">
          <w:rPr>
            <w:webHidden/>
          </w:rPr>
          <w:tab/>
        </w:r>
        <w:r w:rsidR="00F62D77">
          <w:rPr>
            <w:webHidden/>
          </w:rPr>
          <w:fldChar w:fldCharType="begin"/>
        </w:r>
        <w:r w:rsidR="00F62D77">
          <w:rPr>
            <w:webHidden/>
          </w:rPr>
          <w:instrText xml:space="preserve"> PAGEREF _Toc74903348 \h </w:instrText>
        </w:r>
        <w:r w:rsidR="00F62D77">
          <w:rPr>
            <w:webHidden/>
          </w:rPr>
        </w:r>
        <w:r w:rsidR="00F62D77">
          <w:rPr>
            <w:webHidden/>
          </w:rPr>
          <w:fldChar w:fldCharType="separate"/>
        </w:r>
        <w:r w:rsidR="00ED5991">
          <w:rPr>
            <w:webHidden/>
          </w:rPr>
          <w:t>84</w:t>
        </w:r>
        <w:r w:rsidR="00F62D77">
          <w:rPr>
            <w:webHidden/>
          </w:rPr>
          <w:fldChar w:fldCharType="end"/>
        </w:r>
      </w:hyperlink>
    </w:p>
    <w:p w14:paraId="35271DD6" w14:textId="698D4359"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349" w:history="1">
        <w:r w:rsidR="00F62D77" w:rsidRPr="005573FF">
          <w:rPr>
            <w:rStyle w:val="Hyperlink"/>
            <w:lang w:val="it-IT"/>
          </w:rPr>
          <w:t>4.2.7. Controllo del piano di lettura</w:t>
        </w:r>
        <w:r w:rsidR="00F62D77">
          <w:rPr>
            <w:webHidden/>
          </w:rPr>
          <w:tab/>
        </w:r>
        <w:r w:rsidR="00F62D77">
          <w:rPr>
            <w:webHidden/>
          </w:rPr>
          <w:fldChar w:fldCharType="begin"/>
        </w:r>
        <w:r w:rsidR="00F62D77">
          <w:rPr>
            <w:webHidden/>
          </w:rPr>
          <w:instrText xml:space="preserve"> PAGEREF _Toc74903349 \h </w:instrText>
        </w:r>
        <w:r w:rsidR="00F62D77">
          <w:rPr>
            <w:webHidden/>
          </w:rPr>
        </w:r>
        <w:r w:rsidR="00F62D77">
          <w:rPr>
            <w:webHidden/>
          </w:rPr>
          <w:fldChar w:fldCharType="separate"/>
        </w:r>
        <w:r w:rsidR="00ED5991">
          <w:rPr>
            <w:webHidden/>
          </w:rPr>
          <w:t>84</w:t>
        </w:r>
        <w:r w:rsidR="00F62D77">
          <w:rPr>
            <w:webHidden/>
          </w:rPr>
          <w:fldChar w:fldCharType="end"/>
        </w:r>
      </w:hyperlink>
    </w:p>
    <w:p w14:paraId="38B0691E" w14:textId="008178DB"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50" w:history="1">
        <w:r w:rsidR="00F62D77" w:rsidRPr="005573FF">
          <w:rPr>
            <w:rStyle w:val="Hyperlink"/>
            <w:noProof/>
          </w:rPr>
          <w:t>4.3.</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Il controller in modalità avanzata</w:t>
        </w:r>
        <w:r w:rsidR="00F62D77">
          <w:rPr>
            <w:noProof/>
            <w:webHidden/>
          </w:rPr>
          <w:tab/>
        </w:r>
        <w:r w:rsidR="00F62D77">
          <w:rPr>
            <w:noProof/>
            <w:webHidden/>
          </w:rPr>
          <w:fldChar w:fldCharType="begin"/>
        </w:r>
        <w:r w:rsidR="00F62D77">
          <w:rPr>
            <w:noProof/>
            <w:webHidden/>
          </w:rPr>
          <w:instrText xml:space="preserve"> PAGEREF _Toc74903350 \h </w:instrText>
        </w:r>
        <w:r w:rsidR="00F62D77">
          <w:rPr>
            <w:noProof/>
            <w:webHidden/>
          </w:rPr>
        </w:r>
        <w:r w:rsidR="00F62D77">
          <w:rPr>
            <w:noProof/>
            <w:webHidden/>
          </w:rPr>
          <w:fldChar w:fldCharType="separate"/>
        </w:r>
        <w:r w:rsidR="00ED5991">
          <w:rPr>
            <w:noProof/>
            <w:webHidden/>
          </w:rPr>
          <w:t>85</w:t>
        </w:r>
        <w:r w:rsidR="00F62D77">
          <w:rPr>
            <w:noProof/>
            <w:webHidden/>
          </w:rPr>
          <w:fldChar w:fldCharType="end"/>
        </w:r>
      </w:hyperlink>
    </w:p>
    <w:p w14:paraId="62BD7D96" w14:textId="3EF97AED"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351" w:history="1">
        <w:r w:rsidR="00F62D77" w:rsidRPr="005573FF">
          <w:rPr>
            <w:rStyle w:val="Hyperlink"/>
            <w:lang w:val="en-GB"/>
          </w:rPr>
          <w:t>4.3.1.</w:t>
        </w:r>
        <w:r w:rsidR="00F62D77">
          <w:rPr>
            <w:rFonts w:asciiTheme="minorHAnsi" w:eastAsiaTheme="minorEastAsia" w:hAnsiTheme="minorHAnsi" w:cstheme="minorBidi"/>
            <w:sz w:val="22"/>
            <w:szCs w:val="22"/>
            <w:lang w:val="nl-NL" w:eastAsia="nl-NL"/>
          </w:rPr>
          <w:tab/>
        </w:r>
        <w:r w:rsidR="00F62D77" w:rsidRPr="005573FF">
          <w:rPr>
            <w:rStyle w:val="Hyperlink"/>
            <w:lang w:val="en-GB"/>
          </w:rPr>
          <w:t>Regolazione dell’immagine</w:t>
        </w:r>
        <w:r w:rsidR="00F62D77">
          <w:rPr>
            <w:webHidden/>
          </w:rPr>
          <w:tab/>
        </w:r>
        <w:r w:rsidR="00F62D77">
          <w:rPr>
            <w:webHidden/>
          </w:rPr>
          <w:fldChar w:fldCharType="begin"/>
        </w:r>
        <w:r w:rsidR="00F62D77">
          <w:rPr>
            <w:webHidden/>
          </w:rPr>
          <w:instrText xml:space="preserve"> PAGEREF _Toc74903351 \h </w:instrText>
        </w:r>
        <w:r w:rsidR="00F62D77">
          <w:rPr>
            <w:webHidden/>
          </w:rPr>
        </w:r>
        <w:r w:rsidR="00F62D77">
          <w:rPr>
            <w:webHidden/>
          </w:rPr>
          <w:fldChar w:fldCharType="separate"/>
        </w:r>
        <w:r w:rsidR="00ED5991">
          <w:rPr>
            <w:webHidden/>
          </w:rPr>
          <w:t>85</w:t>
        </w:r>
        <w:r w:rsidR="00F62D77">
          <w:rPr>
            <w:webHidden/>
          </w:rPr>
          <w:fldChar w:fldCharType="end"/>
        </w:r>
      </w:hyperlink>
    </w:p>
    <w:p w14:paraId="1A87CD98" w14:textId="51060F02"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352" w:history="1">
        <w:r w:rsidR="00F62D77" w:rsidRPr="005573FF">
          <w:rPr>
            <w:rStyle w:val="Hyperlink"/>
            <w:lang w:val="fr-FR"/>
          </w:rPr>
          <w:t>4.3.2.</w:t>
        </w:r>
        <w:r w:rsidR="00F62D77">
          <w:rPr>
            <w:rFonts w:asciiTheme="minorHAnsi" w:eastAsiaTheme="minorEastAsia" w:hAnsiTheme="minorHAnsi" w:cstheme="minorBidi"/>
            <w:sz w:val="22"/>
            <w:szCs w:val="22"/>
            <w:lang w:val="nl-NL" w:eastAsia="nl-NL"/>
          </w:rPr>
          <w:tab/>
        </w:r>
        <w:r w:rsidR="00F62D77" w:rsidRPr="005573FF">
          <w:rPr>
            <w:rStyle w:val="Hyperlink"/>
            <w:lang w:val="fr-FR"/>
          </w:rPr>
          <w:t>Attivazione dei marcatori di righe/finestre</w:t>
        </w:r>
        <w:r w:rsidR="00F62D77">
          <w:rPr>
            <w:webHidden/>
          </w:rPr>
          <w:tab/>
        </w:r>
        <w:r w:rsidR="00F62D77">
          <w:rPr>
            <w:webHidden/>
          </w:rPr>
          <w:fldChar w:fldCharType="begin"/>
        </w:r>
        <w:r w:rsidR="00F62D77">
          <w:rPr>
            <w:webHidden/>
          </w:rPr>
          <w:instrText xml:space="preserve"> PAGEREF _Toc74903352 \h </w:instrText>
        </w:r>
        <w:r w:rsidR="00F62D77">
          <w:rPr>
            <w:webHidden/>
          </w:rPr>
        </w:r>
        <w:r w:rsidR="00F62D77">
          <w:rPr>
            <w:webHidden/>
          </w:rPr>
          <w:fldChar w:fldCharType="separate"/>
        </w:r>
        <w:r w:rsidR="00ED5991">
          <w:rPr>
            <w:webHidden/>
          </w:rPr>
          <w:t>85</w:t>
        </w:r>
        <w:r w:rsidR="00F62D77">
          <w:rPr>
            <w:webHidden/>
          </w:rPr>
          <w:fldChar w:fldCharType="end"/>
        </w:r>
      </w:hyperlink>
    </w:p>
    <w:p w14:paraId="66E6FB7C" w14:textId="2CD7A507"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353" w:history="1">
        <w:r w:rsidR="00F62D77" w:rsidRPr="005573FF">
          <w:rPr>
            <w:rStyle w:val="Hyperlink"/>
            <w:lang w:val="en-GB"/>
          </w:rPr>
          <w:t>4.3.3.</w:t>
        </w:r>
        <w:r w:rsidR="00F62D77">
          <w:rPr>
            <w:rFonts w:asciiTheme="minorHAnsi" w:eastAsiaTheme="minorEastAsia" w:hAnsiTheme="minorHAnsi" w:cstheme="minorBidi"/>
            <w:sz w:val="22"/>
            <w:szCs w:val="22"/>
            <w:lang w:val="nl-NL" w:eastAsia="nl-NL"/>
          </w:rPr>
          <w:tab/>
        </w:r>
        <w:r w:rsidR="00F62D77" w:rsidRPr="005573FF">
          <w:rPr>
            <w:rStyle w:val="Hyperlink"/>
            <w:lang w:val="en-GB"/>
          </w:rPr>
          <w:t>Posizionamento di righe/finestre</w:t>
        </w:r>
        <w:r w:rsidR="00F62D77">
          <w:rPr>
            <w:webHidden/>
          </w:rPr>
          <w:tab/>
        </w:r>
        <w:r w:rsidR="00F62D77">
          <w:rPr>
            <w:webHidden/>
          </w:rPr>
          <w:fldChar w:fldCharType="begin"/>
        </w:r>
        <w:r w:rsidR="00F62D77">
          <w:rPr>
            <w:webHidden/>
          </w:rPr>
          <w:instrText xml:space="preserve"> PAGEREF _Toc74903353 \h </w:instrText>
        </w:r>
        <w:r w:rsidR="00F62D77">
          <w:rPr>
            <w:webHidden/>
          </w:rPr>
        </w:r>
        <w:r w:rsidR="00F62D77">
          <w:rPr>
            <w:webHidden/>
          </w:rPr>
          <w:fldChar w:fldCharType="separate"/>
        </w:r>
        <w:r w:rsidR="00ED5991">
          <w:rPr>
            <w:webHidden/>
          </w:rPr>
          <w:t>85</w:t>
        </w:r>
        <w:r w:rsidR="00F62D77">
          <w:rPr>
            <w:webHidden/>
          </w:rPr>
          <w:fldChar w:fldCharType="end"/>
        </w:r>
      </w:hyperlink>
    </w:p>
    <w:p w14:paraId="464AB7E3" w14:textId="0159FFB6"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354" w:history="1">
        <w:r w:rsidR="00F62D77" w:rsidRPr="005573FF">
          <w:rPr>
            <w:rStyle w:val="Hyperlink"/>
            <w:lang w:val="fr-FR"/>
          </w:rPr>
          <w:t>4.3.4.</w:t>
        </w:r>
        <w:r w:rsidR="00F62D77">
          <w:rPr>
            <w:rFonts w:asciiTheme="minorHAnsi" w:eastAsiaTheme="minorEastAsia" w:hAnsiTheme="minorHAnsi" w:cstheme="minorBidi"/>
            <w:sz w:val="22"/>
            <w:szCs w:val="22"/>
            <w:lang w:val="nl-NL" w:eastAsia="nl-NL"/>
          </w:rPr>
          <w:tab/>
        </w:r>
        <w:r w:rsidR="00F62D77" w:rsidRPr="005573FF">
          <w:rPr>
            <w:rStyle w:val="Hyperlink"/>
            <w:lang w:val="fr-FR"/>
          </w:rPr>
          <w:t>Attivare il Menu di ClearView C</w:t>
        </w:r>
        <w:r w:rsidR="00F62D77">
          <w:rPr>
            <w:webHidden/>
          </w:rPr>
          <w:tab/>
        </w:r>
        <w:r w:rsidR="00F62D77">
          <w:rPr>
            <w:webHidden/>
          </w:rPr>
          <w:fldChar w:fldCharType="begin"/>
        </w:r>
        <w:r w:rsidR="00F62D77">
          <w:rPr>
            <w:webHidden/>
          </w:rPr>
          <w:instrText xml:space="preserve"> PAGEREF _Toc74903354 \h </w:instrText>
        </w:r>
        <w:r w:rsidR="00F62D77">
          <w:rPr>
            <w:webHidden/>
          </w:rPr>
        </w:r>
        <w:r w:rsidR="00F62D77">
          <w:rPr>
            <w:webHidden/>
          </w:rPr>
          <w:fldChar w:fldCharType="separate"/>
        </w:r>
        <w:r w:rsidR="00ED5991">
          <w:rPr>
            <w:webHidden/>
          </w:rPr>
          <w:t>85</w:t>
        </w:r>
        <w:r w:rsidR="00F62D77">
          <w:rPr>
            <w:webHidden/>
          </w:rPr>
          <w:fldChar w:fldCharType="end"/>
        </w:r>
      </w:hyperlink>
    </w:p>
    <w:p w14:paraId="3B7D5243" w14:textId="2BF828F5"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355" w:history="1">
        <w:r w:rsidR="00F62D77" w:rsidRPr="005573FF">
          <w:rPr>
            <w:rStyle w:val="Hyperlink"/>
            <w:lang w:val="fr-FR"/>
          </w:rPr>
          <w:t>4.3.5.</w:t>
        </w:r>
        <w:r w:rsidR="00F62D77">
          <w:rPr>
            <w:rFonts w:asciiTheme="minorHAnsi" w:eastAsiaTheme="minorEastAsia" w:hAnsiTheme="minorHAnsi" w:cstheme="minorBidi"/>
            <w:sz w:val="22"/>
            <w:szCs w:val="22"/>
            <w:lang w:val="nl-NL" w:eastAsia="nl-NL"/>
          </w:rPr>
          <w:tab/>
        </w:r>
        <w:r w:rsidR="00F62D77" w:rsidRPr="00F62D77">
          <w:rPr>
            <w:rStyle w:val="Hyperlink"/>
            <w:sz w:val="26"/>
            <w:szCs w:val="26"/>
            <w:lang w:val="fr-FR"/>
          </w:rPr>
          <w:t>Commutazione tra ClearView C e un computer/fonte esterna</w:t>
        </w:r>
        <w:r w:rsidR="00F62D77">
          <w:rPr>
            <w:webHidden/>
          </w:rPr>
          <w:tab/>
        </w:r>
        <w:r w:rsidR="00F62D77">
          <w:rPr>
            <w:webHidden/>
          </w:rPr>
          <w:fldChar w:fldCharType="begin"/>
        </w:r>
        <w:r w:rsidR="00F62D77">
          <w:rPr>
            <w:webHidden/>
          </w:rPr>
          <w:instrText xml:space="preserve"> PAGEREF _Toc74903355 \h </w:instrText>
        </w:r>
        <w:r w:rsidR="00F62D77">
          <w:rPr>
            <w:webHidden/>
          </w:rPr>
        </w:r>
        <w:r w:rsidR="00F62D77">
          <w:rPr>
            <w:webHidden/>
          </w:rPr>
          <w:fldChar w:fldCharType="separate"/>
        </w:r>
        <w:r w:rsidR="00ED5991">
          <w:rPr>
            <w:webHidden/>
          </w:rPr>
          <w:t>85</w:t>
        </w:r>
        <w:r w:rsidR="00F62D77">
          <w:rPr>
            <w:webHidden/>
          </w:rPr>
          <w:fldChar w:fldCharType="end"/>
        </w:r>
      </w:hyperlink>
    </w:p>
    <w:p w14:paraId="51C9A32A" w14:textId="6B6C6273"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356" w:history="1">
        <w:r w:rsidR="00F62D77" w:rsidRPr="005573FF">
          <w:rPr>
            <w:rStyle w:val="Hyperlink"/>
            <w:lang w:val="en-GB"/>
          </w:rPr>
          <w:t>4.3.6.</w:t>
        </w:r>
        <w:r w:rsidR="00F62D77">
          <w:rPr>
            <w:rFonts w:asciiTheme="minorHAnsi" w:eastAsiaTheme="minorEastAsia" w:hAnsiTheme="minorHAnsi" w:cstheme="minorBidi"/>
            <w:sz w:val="22"/>
            <w:szCs w:val="22"/>
            <w:lang w:val="nl-NL" w:eastAsia="nl-NL"/>
          </w:rPr>
          <w:tab/>
        </w:r>
        <w:r w:rsidR="00F62D77" w:rsidRPr="005573FF">
          <w:rPr>
            <w:rStyle w:val="Hyperlink"/>
            <w:lang w:val="en-GB"/>
          </w:rPr>
          <w:t>Blocco Autofocus</w:t>
        </w:r>
        <w:r w:rsidR="00F62D77">
          <w:rPr>
            <w:webHidden/>
          </w:rPr>
          <w:tab/>
        </w:r>
        <w:r w:rsidR="00F62D77">
          <w:rPr>
            <w:webHidden/>
          </w:rPr>
          <w:fldChar w:fldCharType="begin"/>
        </w:r>
        <w:r w:rsidR="00F62D77">
          <w:rPr>
            <w:webHidden/>
          </w:rPr>
          <w:instrText xml:space="preserve"> PAGEREF _Toc74903356 \h </w:instrText>
        </w:r>
        <w:r w:rsidR="00F62D77">
          <w:rPr>
            <w:webHidden/>
          </w:rPr>
        </w:r>
        <w:r w:rsidR="00F62D77">
          <w:rPr>
            <w:webHidden/>
          </w:rPr>
          <w:fldChar w:fldCharType="separate"/>
        </w:r>
        <w:r w:rsidR="00ED5991">
          <w:rPr>
            <w:webHidden/>
          </w:rPr>
          <w:t>86</w:t>
        </w:r>
        <w:r w:rsidR="00F62D77">
          <w:rPr>
            <w:webHidden/>
          </w:rPr>
          <w:fldChar w:fldCharType="end"/>
        </w:r>
      </w:hyperlink>
    </w:p>
    <w:p w14:paraId="3F855F65" w14:textId="682440D0"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57" w:history="1">
        <w:r w:rsidR="00F62D77" w:rsidRPr="005573FF">
          <w:rPr>
            <w:rStyle w:val="Hyperlink"/>
            <w:noProof/>
          </w:rPr>
          <w:t>4.4.</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Le batterie del Controller</w:t>
        </w:r>
        <w:r w:rsidR="00F62D77">
          <w:rPr>
            <w:noProof/>
            <w:webHidden/>
          </w:rPr>
          <w:tab/>
        </w:r>
        <w:r w:rsidR="00F62D77">
          <w:rPr>
            <w:noProof/>
            <w:webHidden/>
          </w:rPr>
          <w:fldChar w:fldCharType="begin"/>
        </w:r>
        <w:r w:rsidR="00F62D77">
          <w:rPr>
            <w:noProof/>
            <w:webHidden/>
          </w:rPr>
          <w:instrText xml:space="preserve"> PAGEREF _Toc74903357 \h </w:instrText>
        </w:r>
        <w:r w:rsidR="00F62D77">
          <w:rPr>
            <w:noProof/>
            <w:webHidden/>
          </w:rPr>
        </w:r>
        <w:r w:rsidR="00F62D77">
          <w:rPr>
            <w:noProof/>
            <w:webHidden/>
          </w:rPr>
          <w:fldChar w:fldCharType="separate"/>
        </w:r>
        <w:r w:rsidR="00ED5991">
          <w:rPr>
            <w:noProof/>
            <w:webHidden/>
          </w:rPr>
          <w:t>86</w:t>
        </w:r>
        <w:r w:rsidR="00F62D77">
          <w:rPr>
            <w:noProof/>
            <w:webHidden/>
          </w:rPr>
          <w:fldChar w:fldCharType="end"/>
        </w:r>
      </w:hyperlink>
    </w:p>
    <w:p w14:paraId="7AA9770F" w14:textId="4F037EBF"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58" w:history="1">
        <w:r w:rsidR="00F62D77" w:rsidRPr="005573FF">
          <w:rPr>
            <w:rStyle w:val="Hyperlink"/>
            <w:noProof/>
          </w:rPr>
          <w:t>4.5.</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Accoppiare il Controller</w:t>
        </w:r>
        <w:r w:rsidR="00F62D77">
          <w:rPr>
            <w:noProof/>
            <w:webHidden/>
          </w:rPr>
          <w:tab/>
        </w:r>
        <w:r w:rsidR="00F62D77">
          <w:rPr>
            <w:noProof/>
            <w:webHidden/>
          </w:rPr>
          <w:fldChar w:fldCharType="begin"/>
        </w:r>
        <w:r w:rsidR="00F62D77">
          <w:rPr>
            <w:noProof/>
            <w:webHidden/>
          </w:rPr>
          <w:instrText xml:space="preserve"> PAGEREF _Toc74903358 \h </w:instrText>
        </w:r>
        <w:r w:rsidR="00F62D77">
          <w:rPr>
            <w:noProof/>
            <w:webHidden/>
          </w:rPr>
        </w:r>
        <w:r w:rsidR="00F62D77">
          <w:rPr>
            <w:noProof/>
            <w:webHidden/>
          </w:rPr>
          <w:fldChar w:fldCharType="separate"/>
        </w:r>
        <w:r w:rsidR="00ED5991">
          <w:rPr>
            <w:noProof/>
            <w:webHidden/>
          </w:rPr>
          <w:t>86</w:t>
        </w:r>
        <w:r w:rsidR="00F62D77">
          <w:rPr>
            <w:noProof/>
            <w:webHidden/>
          </w:rPr>
          <w:fldChar w:fldCharType="end"/>
        </w:r>
      </w:hyperlink>
    </w:p>
    <w:p w14:paraId="524984B1" w14:textId="42D76F1C" w:rsidR="00F62D77" w:rsidRDefault="00C02699" w:rsidP="00F62D77">
      <w:pPr>
        <w:pStyle w:val="TOC1"/>
        <w:rPr>
          <w:rFonts w:asciiTheme="minorHAnsi" w:eastAsiaTheme="minorEastAsia" w:hAnsiTheme="minorHAnsi" w:cstheme="minorBidi"/>
          <w:sz w:val="22"/>
          <w:szCs w:val="22"/>
          <w:lang w:val="nl-NL"/>
        </w:rPr>
      </w:pPr>
      <w:hyperlink w:anchor="_Toc74903359" w:history="1">
        <w:r w:rsidR="00F62D77" w:rsidRPr="005573FF">
          <w:rPr>
            <w:rStyle w:val="Hyperlink"/>
          </w:rPr>
          <w:t>5.</w:t>
        </w:r>
        <w:r w:rsidR="00F62D77">
          <w:rPr>
            <w:rFonts w:asciiTheme="minorHAnsi" w:eastAsiaTheme="minorEastAsia" w:hAnsiTheme="minorHAnsi" w:cstheme="minorBidi"/>
            <w:sz w:val="22"/>
            <w:szCs w:val="22"/>
            <w:lang w:val="nl-NL"/>
          </w:rPr>
          <w:tab/>
        </w:r>
        <w:r w:rsidR="00F62D77" w:rsidRPr="005573FF">
          <w:rPr>
            <w:rStyle w:val="Hyperlink"/>
          </w:rPr>
          <w:t>Il Menu di ClearView C</w:t>
        </w:r>
        <w:r w:rsidR="00F62D77">
          <w:rPr>
            <w:webHidden/>
          </w:rPr>
          <w:tab/>
        </w:r>
        <w:r w:rsidR="00F62D77">
          <w:rPr>
            <w:webHidden/>
          </w:rPr>
          <w:fldChar w:fldCharType="begin"/>
        </w:r>
        <w:r w:rsidR="00F62D77">
          <w:rPr>
            <w:webHidden/>
          </w:rPr>
          <w:instrText xml:space="preserve"> PAGEREF _Toc74903359 \h </w:instrText>
        </w:r>
        <w:r w:rsidR="00F62D77">
          <w:rPr>
            <w:webHidden/>
          </w:rPr>
        </w:r>
        <w:r w:rsidR="00F62D77">
          <w:rPr>
            <w:webHidden/>
          </w:rPr>
          <w:fldChar w:fldCharType="separate"/>
        </w:r>
        <w:r w:rsidR="00ED5991">
          <w:rPr>
            <w:webHidden/>
          </w:rPr>
          <w:t>87</w:t>
        </w:r>
        <w:r w:rsidR="00F62D77">
          <w:rPr>
            <w:webHidden/>
          </w:rPr>
          <w:fldChar w:fldCharType="end"/>
        </w:r>
      </w:hyperlink>
    </w:p>
    <w:p w14:paraId="69745915" w14:textId="52369B37"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60" w:history="1">
        <w:r w:rsidR="00F62D77" w:rsidRPr="005573FF">
          <w:rPr>
            <w:rStyle w:val="Hyperlink"/>
            <w:noProof/>
            <w:lang w:val="fr-FR"/>
          </w:rPr>
          <w:t>Attivare il Menu</w:t>
        </w:r>
        <w:r w:rsidR="00F62D77">
          <w:rPr>
            <w:noProof/>
            <w:webHidden/>
          </w:rPr>
          <w:tab/>
        </w:r>
        <w:r w:rsidR="00F62D77">
          <w:rPr>
            <w:noProof/>
            <w:webHidden/>
          </w:rPr>
          <w:fldChar w:fldCharType="begin"/>
        </w:r>
        <w:r w:rsidR="00F62D77">
          <w:rPr>
            <w:noProof/>
            <w:webHidden/>
          </w:rPr>
          <w:instrText xml:space="preserve"> PAGEREF _Toc74903360 \h </w:instrText>
        </w:r>
        <w:r w:rsidR="00F62D77">
          <w:rPr>
            <w:noProof/>
            <w:webHidden/>
          </w:rPr>
        </w:r>
        <w:r w:rsidR="00F62D77">
          <w:rPr>
            <w:noProof/>
            <w:webHidden/>
          </w:rPr>
          <w:fldChar w:fldCharType="separate"/>
        </w:r>
        <w:r w:rsidR="00ED5991">
          <w:rPr>
            <w:noProof/>
            <w:webHidden/>
          </w:rPr>
          <w:t>88</w:t>
        </w:r>
        <w:r w:rsidR="00F62D77">
          <w:rPr>
            <w:noProof/>
            <w:webHidden/>
          </w:rPr>
          <w:fldChar w:fldCharType="end"/>
        </w:r>
      </w:hyperlink>
    </w:p>
    <w:p w14:paraId="2F8A7237" w14:textId="18D2D254"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61" w:history="1">
        <w:r w:rsidR="00F62D77" w:rsidRPr="005573FF">
          <w:rPr>
            <w:rStyle w:val="Hyperlink"/>
            <w:noProof/>
            <w:lang w:val="it-IT"/>
          </w:rPr>
          <w:t>Navigare nel Menu</w:t>
        </w:r>
        <w:r w:rsidR="00F62D77">
          <w:rPr>
            <w:noProof/>
            <w:webHidden/>
          </w:rPr>
          <w:tab/>
        </w:r>
        <w:r w:rsidR="00F62D77">
          <w:rPr>
            <w:noProof/>
            <w:webHidden/>
          </w:rPr>
          <w:fldChar w:fldCharType="begin"/>
        </w:r>
        <w:r w:rsidR="00F62D77">
          <w:rPr>
            <w:noProof/>
            <w:webHidden/>
          </w:rPr>
          <w:instrText xml:space="preserve"> PAGEREF _Toc74903361 \h </w:instrText>
        </w:r>
        <w:r w:rsidR="00F62D77">
          <w:rPr>
            <w:noProof/>
            <w:webHidden/>
          </w:rPr>
        </w:r>
        <w:r w:rsidR="00F62D77">
          <w:rPr>
            <w:noProof/>
            <w:webHidden/>
          </w:rPr>
          <w:fldChar w:fldCharType="separate"/>
        </w:r>
        <w:r w:rsidR="00ED5991">
          <w:rPr>
            <w:noProof/>
            <w:webHidden/>
          </w:rPr>
          <w:t>88</w:t>
        </w:r>
        <w:r w:rsidR="00F62D77">
          <w:rPr>
            <w:noProof/>
            <w:webHidden/>
          </w:rPr>
          <w:fldChar w:fldCharType="end"/>
        </w:r>
      </w:hyperlink>
    </w:p>
    <w:p w14:paraId="6D4C7DEC" w14:textId="08F978B6"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62" w:history="1">
        <w:r w:rsidR="00F62D77" w:rsidRPr="005573FF">
          <w:rPr>
            <w:rStyle w:val="Hyperlink"/>
            <w:noProof/>
            <w:lang w:val="it-IT"/>
          </w:rPr>
          <w:t>Uscire dal Menu</w:t>
        </w:r>
        <w:r w:rsidR="00F62D77">
          <w:rPr>
            <w:noProof/>
            <w:webHidden/>
          </w:rPr>
          <w:tab/>
        </w:r>
        <w:r w:rsidR="00F62D77">
          <w:rPr>
            <w:noProof/>
            <w:webHidden/>
          </w:rPr>
          <w:fldChar w:fldCharType="begin"/>
        </w:r>
        <w:r w:rsidR="00F62D77">
          <w:rPr>
            <w:noProof/>
            <w:webHidden/>
          </w:rPr>
          <w:instrText xml:space="preserve"> PAGEREF _Toc74903362 \h </w:instrText>
        </w:r>
        <w:r w:rsidR="00F62D77">
          <w:rPr>
            <w:noProof/>
            <w:webHidden/>
          </w:rPr>
        </w:r>
        <w:r w:rsidR="00F62D77">
          <w:rPr>
            <w:noProof/>
            <w:webHidden/>
          </w:rPr>
          <w:fldChar w:fldCharType="separate"/>
        </w:r>
        <w:r w:rsidR="00ED5991">
          <w:rPr>
            <w:noProof/>
            <w:webHidden/>
          </w:rPr>
          <w:t>88</w:t>
        </w:r>
        <w:r w:rsidR="00F62D77">
          <w:rPr>
            <w:noProof/>
            <w:webHidden/>
          </w:rPr>
          <w:fldChar w:fldCharType="end"/>
        </w:r>
      </w:hyperlink>
    </w:p>
    <w:p w14:paraId="2A87ADB0" w14:textId="28A34B11"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63" w:history="1">
        <w:r w:rsidR="00F62D77" w:rsidRPr="005573FF">
          <w:rPr>
            <w:rStyle w:val="Hyperlink"/>
            <w:noProof/>
            <w:lang w:val="it-IT"/>
          </w:rPr>
          <w:t xml:space="preserve"> </w:t>
        </w:r>
        <w:r w:rsidR="00F62D77" w:rsidRPr="005573FF">
          <w:rPr>
            <w:rStyle w:val="Hyperlink"/>
            <w:noProof/>
            <w:lang w:val="fr-FR"/>
          </w:rPr>
          <w:t>Menu: Luminosità</w:t>
        </w:r>
        <w:r w:rsidR="00F62D77">
          <w:rPr>
            <w:noProof/>
            <w:webHidden/>
          </w:rPr>
          <w:tab/>
        </w:r>
        <w:r w:rsidR="00F62D77">
          <w:rPr>
            <w:noProof/>
            <w:webHidden/>
          </w:rPr>
          <w:fldChar w:fldCharType="begin"/>
        </w:r>
        <w:r w:rsidR="00F62D77">
          <w:rPr>
            <w:noProof/>
            <w:webHidden/>
          </w:rPr>
          <w:instrText xml:space="preserve"> PAGEREF _Toc74903363 \h </w:instrText>
        </w:r>
        <w:r w:rsidR="00F62D77">
          <w:rPr>
            <w:noProof/>
            <w:webHidden/>
          </w:rPr>
        </w:r>
        <w:r w:rsidR="00F62D77">
          <w:rPr>
            <w:noProof/>
            <w:webHidden/>
          </w:rPr>
          <w:fldChar w:fldCharType="separate"/>
        </w:r>
        <w:r w:rsidR="00ED5991">
          <w:rPr>
            <w:noProof/>
            <w:webHidden/>
          </w:rPr>
          <w:t>88</w:t>
        </w:r>
        <w:r w:rsidR="00F62D77">
          <w:rPr>
            <w:noProof/>
            <w:webHidden/>
          </w:rPr>
          <w:fldChar w:fldCharType="end"/>
        </w:r>
      </w:hyperlink>
    </w:p>
    <w:p w14:paraId="321F0298" w14:textId="20424B76"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64" w:history="1">
        <w:r w:rsidR="00F62D77" w:rsidRPr="005573FF">
          <w:rPr>
            <w:rStyle w:val="Hyperlink"/>
            <w:noProof/>
          </w:rPr>
          <w:t>Menu: Colore</w:t>
        </w:r>
        <w:r w:rsidR="00F62D77">
          <w:rPr>
            <w:noProof/>
            <w:webHidden/>
          </w:rPr>
          <w:tab/>
        </w:r>
        <w:r w:rsidR="00F62D77">
          <w:rPr>
            <w:noProof/>
            <w:webHidden/>
          </w:rPr>
          <w:fldChar w:fldCharType="begin"/>
        </w:r>
        <w:r w:rsidR="00F62D77">
          <w:rPr>
            <w:noProof/>
            <w:webHidden/>
          </w:rPr>
          <w:instrText xml:space="preserve"> PAGEREF _Toc74903364 \h </w:instrText>
        </w:r>
        <w:r w:rsidR="00F62D77">
          <w:rPr>
            <w:noProof/>
            <w:webHidden/>
          </w:rPr>
        </w:r>
        <w:r w:rsidR="00F62D77">
          <w:rPr>
            <w:noProof/>
            <w:webHidden/>
          </w:rPr>
          <w:fldChar w:fldCharType="separate"/>
        </w:r>
        <w:r w:rsidR="00ED5991">
          <w:rPr>
            <w:noProof/>
            <w:webHidden/>
          </w:rPr>
          <w:t>88</w:t>
        </w:r>
        <w:r w:rsidR="00F62D77">
          <w:rPr>
            <w:noProof/>
            <w:webHidden/>
          </w:rPr>
          <w:fldChar w:fldCharType="end"/>
        </w:r>
      </w:hyperlink>
    </w:p>
    <w:p w14:paraId="6AB349E6" w14:textId="33DBEA78"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65" w:history="1">
        <w:r w:rsidR="00F62D77" w:rsidRPr="005573FF">
          <w:rPr>
            <w:rStyle w:val="Hyperlink"/>
            <w:noProof/>
          </w:rPr>
          <w:t>Menu: Illuminazione</w:t>
        </w:r>
        <w:r w:rsidR="00F62D77">
          <w:rPr>
            <w:noProof/>
            <w:webHidden/>
          </w:rPr>
          <w:tab/>
        </w:r>
        <w:r w:rsidR="00F62D77">
          <w:rPr>
            <w:noProof/>
            <w:webHidden/>
          </w:rPr>
          <w:fldChar w:fldCharType="begin"/>
        </w:r>
        <w:r w:rsidR="00F62D77">
          <w:rPr>
            <w:noProof/>
            <w:webHidden/>
          </w:rPr>
          <w:instrText xml:space="preserve"> PAGEREF _Toc74903365 \h </w:instrText>
        </w:r>
        <w:r w:rsidR="00F62D77">
          <w:rPr>
            <w:noProof/>
            <w:webHidden/>
          </w:rPr>
        </w:r>
        <w:r w:rsidR="00F62D77">
          <w:rPr>
            <w:noProof/>
            <w:webHidden/>
          </w:rPr>
          <w:fldChar w:fldCharType="separate"/>
        </w:r>
        <w:r w:rsidR="00ED5991">
          <w:rPr>
            <w:noProof/>
            <w:webHidden/>
          </w:rPr>
          <w:t>89</w:t>
        </w:r>
        <w:r w:rsidR="00F62D77">
          <w:rPr>
            <w:noProof/>
            <w:webHidden/>
          </w:rPr>
          <w:fldChar w:fldCharType="end"/>
        </w:r>
      </w:hyperlink>
    </w:p>
    <w:p w14:paraId="7B26DDBC" w14:textId="2DEF01F4"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66" w:history="1">
        <w:r w:rsidR="00F62D77" w:rsidRPr="005573FF">
          <w:rPr>
            <w:rStyle w:val="Hyperlink"/>
            <w:noProof/>
            <w:lang w:val="fr-FR"/>
          </w:rPr>
          <w:t>Menu: Blocco</w:t>
        </w:r>
        <w:r w:rsidR="00F62D77">
          <w:rPr>
            <w:noProof/>
            <w:webHidden/>
          </w:rPr>
          <w:tab/>
        </w:r>
        <w:r w:rsidR="00F62D77">
          <w:rPr>
            <w:noProof/>
            <w:webHidden/>
          </w:rPr>
          <w:fldChar w:fldCharType="begin"/>
        </w:r>
        <w:r w:rsidR="00F62D77">
          <w:rPr>
            <w:noProof/>
            <w:webHidden/>
          </w:rPr>
          <w:instrText xml:space="preserve"> PAGEREF _Toc74903366 \h </w:instrText>
        </w:r>
        <w:r w:rsidR="00F62D77">
          <w:rPr>
            <w:noProof/>
            <w:webHidden/>
          </w:rPr>
        </w:r>
        <w:r w:rsidR="00F62D77">
          <w:rPr>
            <w:noProof/>
            <w:webHidden/>
          </w:rPr>
          <w:fldChar w:fldCharType="separate"/>
        </w:r>
        <w:r w:rsidR="00ED5991">
          <w:rPr>
            <w:noProof/>
            <w:webHidden/>
          </w:rPr>
          <w:t>90</w:t>
        </w:r>
        <w:r w:rsidR="00F62D77">
          <w:rPr>
            <w:noProof/>
            <w:webHidden/>
          </w:rPr>
          <w:fldChar w:fldCharType="end"/>
        </w:r>
      </w:hyperlink>
    </w:p>
    <w:p w14:paraId="1D1565B1" w14:textId="113FB8E2"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67" w:history="1">
        <w:r w:rsidR="00F62D77" w:rsidRPr="005573FF">
          <w:rPr>
            <w:rStyle w:val="Hyperlink"/>
            <w:noProof/>
            <w:lang w:val="fr-FR"/>
          </w:rPr>
          <w:t>Menu: Spegnimento</w:t>
        </w:r>
        <w:r w:rsidR="00F62D77">
          <w:rPr>
            <w:noProof/>
            <w:webHidden/>
          </w:rPr>
          <w:tab/>
        </w:r>
        <w:r w:rsidR="00F62D77">
          <w:rPr>
            <w:noProof/>
            <w:webHidden/>
          </w:rPr>
          <w:fldChar w:fldCharType="begin"/>
        </w:r>
        <w:r w:rsidR="00F62D77">
          <w:rPr>
            <w:noProof/>
            <w:webHidden/>
          </w:rPr>
          <w:instrText xml:space="preserve"> PAGEREF _Toc74903367 \h </w:instrText>
        </w:r>
        <w:r w:rsidR="00F62D77">
          <w:rPr>
            <w:noProof/>
            <w:webHidden/>
          </w:rPr>
        </w:r>
        <w:r w:rsidR="00F62D77">
          <w:rPr>
            <w:noProof/>
            <w:webHidden/>
          </w:rPr>
          <w:fldChar w:fldCharType="separate"/>
        </w:r>
        <w:r w:rsidR="00ED5991">
          <w:rPr>
            <w:noProof/>
            <w:webHidden/>
          </w:rPr>
          <w:t>90</w:t>
        </w:r>
        <w:r w:rsidR="00F62D77">
          <w:rPr>
            <w:noProof/>
            <w:webHidden/>
          </w:rPr>
          <w:fldChar w:fldCharType="end"/>
        </w:r>
      </w:hyperlink>
    </w:p>
    <w:p w14:paraId="58EAFC75" w14:textId="414DF1A1"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68" w:history="1">
        <w:r w:rsidR="00F62D77" w:rsidRPr="005573FF">
          <w:rPr>
            <w:rStyle w:val="Hyperlink"/>
            <w:noProof/>
            <w:lang w:val="fr-FR"/>
          </w:rPr>
          <w:t>Menu: Standby</w:t>
        </w:r>
        <w:r w:rsidR="00F62D77">
          <w:rPr>
            <w:noProof/>
            <w:webHidden/>
          </w:rPr>
          <w:tab/>
        </w:r>
        <w:r w:rsidR="00F62D77">
          <w:rPr>
            <w:noProof/>
            <w:webHidden/>
          </w:rPr>
          <w:fldChar w:fldCharType="begin"/>
        </w:r>
        <w:r w:rsidR="00F62D77">
          <w:rPr>
            <w:noProof/>
            <w:webHidden/>
          </w:rPr>
          <w:instrText xml:space="preserve"> PAGEREF _Toc74903368 \h </w:instrText>
        </w:r>
        <w:r w:rsidR="00F62D77">
          <w:rPr>
            <w:noProof/>
            <w:webHidden/>
          </w:rPr>
        </w:r>
        <w:r w:rsidR="00F62D77">
          <w:rPr>
            <w:noProof/>
            <w:webHidden/>
          </w:rPr>
          <w:fldChar w:fldCharType="separate"/>
        </w:r>
        <w:r w:rsidR="00ED5991">
          <w:rPr>
            <w:noProof/>
            <w:webHidden/>
          </w:rPr>
          <w:t>91</w:t>
        </w:r>
        <w:r w:rsidR="00F62D77">
          <w:rPr>
            <w:noProof/>
            <w:webHidden/>
          </w:rPr>
          <w:fldChar w:fldCharType="end"/>
        </w:r>
      </w:hyperlink>
    </w:p>
    <w:p w14:paraId="49E40772" w14:textId="1472F6D0"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69" w:history="1">
        <w:r w:rsidR="00F62D77" w:rsidRPr="005573FF">
          <w:rPr>
            <w:rStyle w:val="Hyperlink"/>
            <w:noProof/>
            <w:lang w:val="es-ES_tradnl"/>
          </w:rPr>
          <w:t>Menu: Reset</w:t>
        </w:r>
        <w:r w:rsidR="00F62D77">
          <w:rPr>
            <w:noProof/>
            <w:webHidden/>
          </w:rPr>
          <w:tab/>
        </w:r>
        <w:r w:rsidR="00F62D77">
          <w:rPr>
            <w:noProof/>
            <w:webHidden/>
          </w:rPr>
          <w:fldChar w:fldCharType="begin"/>
        </w:r>
        <w:r w:rsidR="00F62D77">
          <w:rPr>
            <w:noProof/>
            <w:webHidden/>
          </w:rPr>
          <w:instrText xml:space="preserve"> PAGEREF _Toc74903369 \h </w:instrText>
        </w:r>
        <w:r w:rsidR="00F62D77">
          <w:rPr>
            <w:noProof/>
            <w:webHidden/>
          </w:rPr>
        </w:r>
        <w:r w:rsidR="00F62D77">
          <w:rPr>
            <w:noProof/>
            <w:webHidden/>
          </w:rPr>
          <w:fldChar w:fldCharType="separate"/>
        </w:r>
        <w:r w:rsidR="00ED5991">
          <w:rPr>
            <w:noProof/>
            <w:webHidden/>
          </w:rPr>
          <w:t>91</w:t>
        </w:r>
        <w:r w:rsidR="00F62D77">
          <w:rPr>
            <w:noProof/>
            <w:webHidden/>
          </w:rPr>
          <w:fldChar w:fldCharType="end"/>
        </w:r>
      </w:hyperlink>
    </w:p>
    <w:p w14:paraId="4BFE6C51" w14:textId="74F3BA8F"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70" w:history="1">
        <w:r w:rsidR="00F62D77" w:rsidRPr="005573FF">
          <w:rPr>
            <w:rStyle w:val="Hyperlink"/>
            <w:noProof/>
            <w:lang w:val="fr-FR"/>
          </w:rPr>
          <w:t>Menu: Informazioni</w:t>
        </w:r>
        <w:r w:rsidR="00F62D77">
          <w:rPr>
            <w:noProof/>
            <w:webHidden/>
          </w:rPr>
          <w:tab/>
        </w:r>
        <w:r w:rsidR="00F62D77">
          <w:rPr>
            <w:noProof/>
            <w:webHidden/>
          </w:rPr>
          <w:fldChar w:fldCharType="begin"/>
        </w:r>
        <w:r w:rsidR="00F62D77">
          <w:rPr>
            <w:noProof/>
            <w:webHidden/>
          </w:rPr>
          <w:instrText xml:space="preserve"> PAGEREF _Toc74903370 \h </w:instrText>
        </w:r>
        <w:r w:rsidR="00F62D77">
          <w:rPr>
            <w:noProof/>
            <w:webHidden/>
          </w:rPr>
        </w:r>
        <w:r w:rsidR="00F62D77">
          <w:rPr>
            <w:noProof/>
            <w:webHidden/>
          </w:rPr>
          <w:fldChar w:fldCharType="separate"/>
        </w:r>
        <w:r w:rsidR="00ED5991">
          <w:rPr>
            <w:noProof/>
            <w:webHidden/>
          </w:rPr>
          <w:t>92</w:t>
        </w:r>
        <w:r w:rsidR="00F62D77">
          <w:rPr>
            <w:noProof/>
            <w:webHidden/>
          </w:rPr>
          <w:fldChar w:fldCharType="end"/>
        </w:r>
      </w:hyperlink>
    </w:p>
    <w:p w14:paraId="7A8E3956" w14:textId="1DC29C78"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71" w:history="1">
        <w:r w:rsidR="00F62D77" w:rsidRPr="005573FF">
          <w:rPr>
            <w:rStyle w:val="Hyperlink"/>
            <w:noProof/>
            <w:lang w:val="fr-FR"/>
          </w:rPr>
          <w:t>Menu: Uscita</w:t>
        </w:r>
        <w:r w:rsidR="00F62D77">
          <w:rPr>
            <w:noProof/>
            <w:webHidden/>
          </w:rPr>
          <w:tab/>
        </w:r>
        <w:r w:rsidR="00F62D77">
          <w:rPr>
            <w:noProof/>
            <w:webHidden/>
          </w:rPr>
          <w:fldChar w:fldCharType="begin"/>
        </w:r>
        <w:r w:rsidR="00F62D77">
          <w:rPr>
            <w:noProof/>
            <w:webHidden/>
          </w:rPr>
          <w:instrText xml:space="preserve"> PAGEREF _Toc74903371 \h </w:instrText>
        </w:r>
        <w:r w:rsidR="00F62D77">
          <w:rPr>
            <w:noProof/>
            <w:webHidden/>
          </w:rPr>
        </w:r>
        <w:r w:rsidR="00F62D77">
          <w:rPr>
            <w:noProof/>
            <w:webHidden/>
          </w:rPr>
          <w:fldChar w:fldCharType="separate"/>
        </w:r>
        <w:r w:rsidR="00ED5991">
          <w:rPr>
            <w:noProof/>
            <w:webHidden/>
          </w:rPr>
          <w:t>92</w:t>
        </w:r>
        <w:r w:rsidR="00F62D77">
          <w:rPr>
            <w:noProof/>
            <w:webHidden/>
          </w:rPr>
          <w:fldChar w:fldCharType="end"/>
        </w:r>
      </w:hyperlink>
    </w:p>
    <w:p w14:paraId="3D3A973F" w14:textId="7224B356" w:rsidR="00F62D77" w:rsidRDefault="00C02699" w:rsidP="00F62D77">
      <w:pPr>
        <w:pStyle w:val="TOC1"/>
        <w:rPr>
          <w:rFonts w:asciiTheme="minorHAnsi" w:eastAsiaTheme="minorEastAsia" w:hAnsiTheme="minorHAnsi" w:cstheme="minorBidi"/>
          <w:sz w:val="22"/>
          <w:szCs w:val="22"/>
          <w:lang w:val="nl-NL"/>
        </w:rPr>
      </w:pPr>
      <w:hyperlink w:anchor="_Toc74903372" w:history="1">
        <w:r w:rsidR="00F62D77" w:rsidRPr="005573FF">
          <w:rPr>
            <w:rStyle w:val="Hyperlink"/>
            <w:lang w:val="en-US"/>
          </w:rPr>
          <w:t>6.</w:t>
        </w:r>
        <w:r w:rsidR="00F62D77">
          <w:rPr>
            <w:rFonts w:asciiTheme="minorHAnsi" w:eastAsiaTheme="minorEastAsia" w:hAnsiTheme="minorHAnsi" w:cstheme="minorBidi"/>
            <w:sz w:val="22"/>
            <w:szCs w:val="22"/>
            <w:lang w:val="nl-NL"/>
          </w:rPr>
          <w:tab/>
        </w:r>
        <w:r w:rsidR="00F62D77" w:rsidRPr="005573FF">
          <w:rPr>
            <w:rStyle w:val="Hyperlink"/>
            <w:lang w:val="en-US"/>
          </w:rPr>
          <w:t>Regolazione del monitor</w:t>
        </w:r>
        <w:r w:rsidR="00F62D77">
          <w:rPr>
            <w:webHidden/>
          </w:rPr>
          <w:tab/>
        </w:r>
        <w:r w:rsidR="00F62D77">
          <w:rPr>
            <w:webHidden/>
          </w:rPr>
          <w:fldChar w:fldCharType="begin"/>
        </w:r>
        <w:r w:rsidR="00F62D77">
          <w:rPr>
            <w:webHidden/>
          </w:rPr>
          <w:instrText xml:space="preserve"> PAGEREF _Toc74903372 \h </w:instrText>
        </w:r>
        <w:r w:rsidR="00F62D77">
          <w:rPr>
            <w:webHidden/>
          </w:rPr>
        </w:r>
        <w:r w:rsidR="00F62D77">
          <w:rPr>
            <w:webHidden/>
          </w:rPr>
          <w:fldChar w:fldCharType="separate"/>
        </w:r>
        <w:r w:rsidR="00ED5991">
          <w:rPr>
            <w:webHidden/>
          </w:rPr>
          <w:t>93</w:t>
        </w:r>
        <w:r w:rsidR="00F62D77">
          <w:rPr>
            <w:webHidden/>
          </w:rPr>
          <w:fldChar w:fldCharType="end"/>
        </w:r>
      </w:hyperlink>
    </w:p>
    <w:p w14:paraId="0BC9213C" w14:textId="0FBBC2C1" w:rsidR="00F62D77" w:rsidRDefault="00C02699" w:rsidP="00F62D77">
      <w:pPr>
        <w:pStyle w:val="TOC1"/>
        <w:rPr>
          <w:rFonts w:asciiTheme="minorHAnsi" w:eastAsiaTheme="minorEastAsia" w:hAnsiTheme="minorHAnsi" w:cstheme="minorBidi"/>
          <w:sz w:val="22"/>
          <w:szCs w:val="22"/>
          <w:lang w:val="nl-NL"/>
        </w:rPr>
      </w:pPr>
      <w:hyperlink w:anchor="_Toc74903373" w:history="1">
        <w:r w:rsidR="00F62D77" w:rsidRPr="005573FF">
          <w:rPr>
            <w:rStyle w:val="Hyperlink"/>
            <w:lang w:val="en-US"/>
          </w:rPr>
          <w:t>7.</w:t>
        </w:r>
        <w:r w:rsidR="00F62D77">
          <w:rPr>
            <w:rFonts w:asciiTheme="minorHAnsi" w:eastAsiaTheme="minorEastAsia" w:hAnsiTheme="minorHAnsi" w:cstheme="minorBidi"/>
            <w:sz w:val="22"/>
            <w:szCs w:val="22"/>
            <w:lang w:val="nl-NL"/>
          </w:rPr>
          <w:tab/>
        </w:r>
        <w:r w:rsidR="00F62D77" w:rsidRPr="005573FF">
          <w:rPr>
            <w:rStyle w:val="Hyperlink"/>
            <w:lang w:val="en-US"/>
          </w:rPr>
          <w:t>La maniglia per il trasporto</w:t>
        </w:r>
        <w:r w:rsidR="00F62D77">
          <w:rPr>
            <w:webHidden/>
          </w:rPr>
          <w:tab/>
        </w:r>
        <w:r w:rsidR="00F62D77">
          <w:rPr>
            <w:webHidden/>
          </w:rPr>
          <w:fldChar w:fldCharType="begin"/>
        </w:r>
        <w:r w:rsidR="00F62D77">
          <w:rPr>
            <w:webHidden/>
          </w:rPr>
          <w:instrText xml:space="preserve"> PAGEREF _Toc74903373 \h </w:instrText>
        </w:r>
        <w:r w:rsidR="00F62D77">
          <w:rPr>
            <w:webHidden/>
          </w:rPr>
        </w:r>
        <w:r w:rsidR="00F62D77">
          <w:rPr>
            <w:webHidden/>
          </w:rPr>
          <w:fldChar w:fldCharType="separate"/>
        </w:r>
        <w:r w:rsidR="00ED5991">
          <w:rPr>
            <w:webHidden/>
          </w:rPr>
          <w:t>93</w:t>
        </w:r>
        <w:r w:rsidR="00F62D77">
          <w:rPr>
            <w:webHidden/>
          </w:rPr>
          <w:fldChar w:fldCharType="end"/>
        </w:r>
      </w:hyperlink>
    </w:p>
    <w:p w14:paraId="3E0CAA01" w14:textId="5BEC39C3" w:rsidR="00F62D77" w:rsidRDefault="00C02699" w:rsidP="00F62D77">
      <w:pPr>
        <w:pStyle w:val="TOC1"/>
        <w:rPr>
          <w:rStyle w:val="Hyperlink"/>
        </w:rPr>
      </w:pPr>
      <w:hyperlink w:anchor="_Toc74903374" w:history="1">
        <w:r w:rsidR="00F62D77" w:rsidRPr="005573FF">
          <w:rPr>
            <w:rStyle w:val="Hyperlink"/>
            <w:lang w:val="en-US"/>
          </w:rPr>
          <w:t>Appendice A: Risoluzione dei problemi</w:t>
        </w:r>
        <w:r w:rsidR="00F62D77">
          <w:rPr>
            <w:webHidden/>
          </w:rPr>
          <w:tab/>
        </w:r>
        <w:r w:rsidR="00F62D77">
          <w:rPr>
            <w:webHidden/>
          </w:rPr>
          <w:fldChar w:fldCharType="begin"/>
        </w:r>
        <w:r w:rsidR="00F62D77">
          <w:rPr>
            <w:webHidden/>
          </w:rPr>
          <w:instrText xml:space="preserve"> PAGEREF _Toc74903374 \h </w:instrText>
        </w:r>
        <w:r w:rsidR="00F62D77">
          <w:rPr>
            <w:webHidden/>
          </w:rPr>
        </w:r>
        <w:r w:rsidR="00F62D77">
          <w:rPr>
            <w:webHidden/>
          </w:rPr>
          <w:fldChar w:fldCharType="separate"/>
        </w:r>
        <w:r w:rsidR="00ED5991">
          <w:rPr>
            <w:webHidden/>
          </w:rPr>
          <w:t>94</w:t>
        </w:r>
        <w:r w:rsidR="00F62D77">
          <w:rPr>
            <w:webHidden/>
          </w:rPr>
          <w:fldChar w:fldCharType="end"/>
        </w:r>
      </w:hyperlink>
    </w:p>
    <w:p w14:paraId="628C18FE" w14:textId="33A7C33B" w:rsidR="00F62D77" w:rsidRDefault="00F62D77" w:rsidP="00F62D77">
      <w:pPr>
        <w:rPr>
          <w:noProof/>
          <w:lang w:val="en-GB"/>
        </w:rPr>
      </w:pPr>
    </w:p>
    <w:p w14:paraId="45F98B0C" w14:textId="0C8E66B1" w:rsidR="00F62D77" w:rsidRPr="00F62D77" w:rsidRDefault="00F62D77" w:rsidP="00F62D77">
      <w:pPr>
        <w:rPr>
          <w:b/>
          <w:bCs/>
          <w:noProof/>
          <w:sz w:val="40"/>
          <w:szCs w:val="40"/>
          <w:lang w:val="en-GB"/>
        </w:rPr>
      </w:pPr>
      <w:r w:rsidRPr="00F62D77">
        <w:rPr>
          <w:b/>
          <w:bCs/>
          <w:noProof/>
          <w:sz w:val="40"/>
          <w:szCs w:val="40"/>
          <w:lang w:val="en-GB"/>
        </w:rPr>
        <w:t>Índice</w:t>
      </w:r>
    </w:p>
    <w:p w14:paraId="06E2AC7A" w14:textId="526F86F5" w:rsidR="00F62D77" w:rsidRDefault="00C02699" w:rsidP="00F62D77">
      <w:pPr>
        <w:pStyle w:val="TOC1"/>
        <w:rPr>
          <w:rFonts w:asciiTheme="minorHAnsi" w:eastAsiaTheme="minorEastAsia" w:hAnsiTheme="minorHAnsi" w:cstheme="minorBidi"/>
          <w:sz w:val="22"/>
          <w:szCs w:val="22"/>
          <w:lang w:val="nl-NL"/>
        </w:rPr>
      </w:pPr>
      <w:hyperlink w:anchor="_Toc74903375" w:history="1">
        <w:r w:rsidR="00F62D77" w:rsidRPr="005573FF">
          <w:rPr>
            <w:rStyle w:val="Hyperlink"/>
            <w:rFonts w:eastAsia="MS PGothic"/>
            <w:lang w:val="es-ES_tradnl"/>
          </w:rPr>
          <w:t>1.</w:t>
        </w:r>
        <w:r w:rsidR="00F62D77">
          <w:rPr>
            <w:rFonts w:asciiTheme="minorHAnsi" w:eastAsiaTheme="minorEastAsia" w:hAnsiTheme="minorHAnsi" w:cstheme="minorBidi"/>
            <w:sz w:val="22"/>
            <w:szCs w:val="22"/>
            <w:lang w:val="nl-NL"/>
          </w:rPr>
          <w:tab/>
        </w:r>
        <w:r w:rsidR="00F62D77" w:rsidRPr="005573FF">
          <w:rPr>
            <w:rStyle w:val="Hyperlink"/>
            <w:lang w:val="es-ES_tradnl"/>
          </w:rPr>
          <w:t>Introducción</w:t>
        </w:r>
        <w:r w:rsidR="00F62D77">
          <w:rPr>
            <w:webHidden/>
          </w:rPr>
          <w:tab/>
        </w:r>
        <w:r w:rsidR="00F62D77">
          <w:rPr>
            <w:webHidden/>
          </w:rPr>
          <w:fldChar w:fldCharType="begin"/>
        </w:r>
        <w:r w:rsidR="00F62D77">
          <w:rPr>
            <w:webHidden/>
          </w:rPr>
          <w:instrText xml:space="preserve"> PAGEREF _Toc74903375 \h </w:instrText>
        </w:r>
        <w:r w:rsidR="00F62D77">
          <w:rPr>
            <w:webHidden/>
          </w:rPr>
        </w:r>
        <w:r w:rsidR="00F62D77">
          <w:rPr>
            <w:webHidden/>
          </w:rPr>
          <w:fldChar w:fldCharType="separate"/>
        </w:r>
        <w:r w:rsidR="00ED5991">
          <w:rPr>
            <w:webHidden/>
          </w:rPr>
          <w:t>96</w:t>
        </w:r>
        <w:r w:rsidR="00F62D77">
          <w:rPr>
            <w:webHidden/>
          </w:rPr>
          <w:fldChar w:fldCharType="end"/>
        </w:r>
      </w:hyperlink>
    </w:p>
    <w:p w14:paraId="40FF7C11" w14:textId="645CAFFD"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76" w:history="1">
        <w:r w:rsidR="00F62D77" w:rsidRPr="005573FF">
          <w:rPr>
            <w:rStyle w:val="Hyperlink"/>
            <w:noProof/>
            <w:lang w:val="es-ES_tradnl"/>
          </w:rPr>
          <w:t>1.1 Acerca de este manual</w:t>
        </w:r>
        <w:r w:rsidR="00F62D77">
          <w:rPr>
            <w:noProof/>
            <w:webHidden/>
          </w:rPr>
          <w:tab/>
        </w:r>
        <w:r w:rsidR="00F62D77">
          <w:rPr>
            <w:noProof/>
            <w:webHidden/>
          </w:rPr>
          <w:fldChar w:fldCharType="begin"/>
        </w:r>
        <w:r w:rsidR="00F62D77">
          <w:rPr>
            <w:noProof/>
            <w:webHidden/>
          </w:rPr>
          <w:instrText xml:space="preserve"> PAGEREF _Toc74903376 \h </w:instrText>
        </w:r>
        <w:r w:rsidR="00F62D77">
          <w:rPr>
            <w:noProof/>
            <w:webHidden/>
          </w:rPr>
        </w:r>
        <w:r w:rsidR="00F62D77">
          <w:rPr>
            <w:noProof/>
            <w:webHidden/>
          </w:rPr>
          <w:fldChar w:fldCharType="separate"/>
        </w:r>
        <w:r w:rsidR="00ED5991">
          <w:rPr>
            <w:noProof/>
            <w:webHidden/>
          </w:rPr>
          <w:t>96</w:t>
        </w:r>
        <w:r w:rsidR="00F62D77">
          <w:rPr>
            <w:noProof/>
            <w:webHidden/>
          </w:rPr>
          <w:fldChar w:fldCharType="end"/>
        </w:r>
      </w:hyperlink>
    </w:p>
    <w:p w14:paraId="24477769" w14:textId="523CA1A2" w:rsidR="00F62D77" w:rsidRDefault="00C02699" w:rsidP="00F62D77">
      <w:pPr>
        <w:pStyle w:val="TOC1"/>
        <w:rPr>
          <w:rFonts w:asciiTheme="minorHAnsi" w:eastAsiaTheme="minorEastAsia" w:hAnsiTheme="minorHAnsi" w:cstheme="minorBidi"/>
          <w:sz w:val="22"/>
          <w:szCs w:val="22"/>
          <w:lang w:val="nl-NL"/>
        </w:rPr>
      </w:pPr>
      <w:hyperlink w:anchor="_Toc74903377" w:history="1">
        <w:r w:rsidR="00F62D77" w:rsidRPr="005573FF">
          <w:rPr>
            <w:rStyle w:val="Hyperlink"/>
            <w:lang w:val="es-ES_tradnl"/>
          </w:rPr>
          <w:t>2.</w:t>
        </w:r>
        <w:r w:rsidR="00F62D77">
          <w:rPr>
            <w:rFonts w:asciiTheme="minorHAnsi" w:eastAsiaTheme="minorEastAsia" w:hAnsiTheme="minorHAnsi" w:cstheme="minorBidi"/>
            <w:sz w:val="22"/>
            <w:szCs w:val="22"/>
            <w:lang w:val="nl-NL"/>
          </w:rPr>
          <w:tab/>
        </w:r>
        <w:r w:rsidR="00F62D77" w:rsidRPr="005573FF">
          <w:rPr>
            <w:rStyle w:val="Hyperlink"/>
            <w:lang w:val="es-ES_tradnl"/>
          </w:rPr>
          <w:t>El ClearView C HD y el ClearView C One</w:t>
        </w:r>
        <w:r w:rsidR="00F62D77">
          <w:rPr>
            <w:webHidden/>
          </w:rPr>
          <w:tab/>
        </w:r>
        <w:r w:rsidR="00F62D77">
          <w:rPr>
            <w:webHidden/>
          </w:rPr>
          <w:fldChar w:fldCharType="begin"/>
        </w:r>
        <w:r w:rsidR="00F62D77">
          <w:rPr>
            <w:webHidden/>
          </w:rPr>
          <w:instrText xml:space="preserve"> PAGEREF _Toc74903377 \h </w:instrText>
        </w:r>
        <w:r w:rsidR="00F62D77">
          <w:rPr>
            <w:webHidden/>
          </w:rPr>
        </w:r>
        <w:r w:rsidR="00F62D77">
          <w:rPr>
            <w:webHidden/>
          </w:rPr>
          <w:fldChar w:fldCharType="separate"/>
        </w:r>
        <w:r w:rsidR="00ED5991">
          <w:rPr>
            <w:webHidden/>
          </w:rPr>
          <w:t>97</w:t>
        </w:r>
        <w:r w:rsidR="00F62D77">
          <w:rPr>
            <w:webHidden/>
          </w:rPr>
          <w:fldChar w:fldCharType="end"/>
        </w:r>
      </w:hyperlink>
    </w:p>
    <w:p w14:paraId="64BCCBD0" w14:textId="7108DC5F"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78" w:history="1">
        <w:r w:rsidR="00F62D77" w:rsidRPr="005573FF">
          <w:rPr>
            <w:rStyle w:val="Hyperlink"/>
            <w:noProof/>
            <w:lang w:val="es-ES_tradnl"/>
          </w:rPr>
          <w:t>2.1 ¿Qué contiene la caja?</w:t>
        </w:r>
        <w:r w:rsidR="00F62D77">
          <w:rPr>
            <w:noProof/>
            <w:webHidden/>
          </w:rPr>
          <w:tab/>
        </w:r>
        <w:r w:rsidR="00F62D77">
          <w:rPr>
            <w:noProof/>
            <w:webHidden/>
          </w:rPr>
          <w:fldChar w:fldCharType="begin"/>
        </w:r>
        <w:r w:rsidR="00F62D77">
          <w:rPr>
            <w:noProof/>
            <w:webHidden/>
          </w:rPr>
          <w:instrText xml:space="preserve"> PAGEREF _Toc74903378 \h </w:instrText>
        </w:r>
        <w:r w:rsidR="00F62D77">
          <w:rPr>
            <w:noProof/>
            <w:webHidden/>
          </w:rPr>
        </w:r>
        <w:r w:rsidR="00F62D77">
          <w:rPr>
            <w:noProof/>
            <w:webHidden/>
          </w:rPr>
          <w:fldChar w:fldCharType="separate"/>
        </w:r>
        <w:r w:rsidR="00ED5991">
          <w:rPr>
            <w:noProof/>
            <w:webHidden/>
          </w:rPr>
          <w:t>97</w:t>
        </w:r>
        <w:r w:rsidR="00F62D77">
          <w:rPr>
            <w:noProof/>
            <w:webHidden/>
          </w:rPr>
          <w:fldChar w:fldCharType="end"/>
        </w:r>
      </w:hyperlink>
    </w:p>
    <w:p w14:paraId="39E3CE25" w14:textId="6AFA2162"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79" w:history="1">
        <w:r w:rsidR="00F62D77" w:rsidRPr="005573FF">
          <w:rPr>
            <w:rStyle w:val="Hyperlink"/>
            <w:noProof/>
            <w:lang w:val="en-US"/>
          </w:rPr>
          <w:t>2.2.</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lang w:val="en-US"/>
          </w:rPr>
          <w:t>Conocer</w:t>
        </w:r>
        <w:r w:rsidR="00F62D77" w:rsidRPr="005573FF">
          <w:rPr>
            <w:rStyle w:val="Hyperlink"/>
            <w:noProof/>
            <w:lang w:val="es-ES_tradnl"/>
          </w:rPr>
          <w:t xml:space="preserve"> su ClearView C</w:t>
        </w:r>
        <w:r w:rsidR="00F62D77">
          <w:rPr>
            <w:noProof/>
            <w:webHidden/>
          </w:rPr>
          <w:tab/>
        </w:r>
        <w:r w:rsidR="00F62D77">
          <w:rPr>
            <w:noProof/>
            <w:webHidden/>
          </w:rPr>
          <w:fldChar w:fldCharType="begin"/>
        </w:r>
        <w:r w:rsidR="00F62D77">
          <w:rPr>
            <w:noProof/>
            <w:webHidden/>
          </w:rPr>
          <w:instrText xml:space="preserve"> PAGEREF _Toc74903379 \h </w:instrText>
        </w:r>
        <w:r w:rsidR="00F62D77">
          <w:rPr>
            <w:noProof/>
            <w:webHidden/>
          </w:rPr>
        </w:r>
        <w:r w:rsidR="00F62D77">
          <w:rPr>
            <w:noProof/>
            <w:webHidden/>
          </w:rPr>
          <w:fldChar w:fldCharType="separate"/>
        </w:r>
        <w:r w:rsidR="00ED5991">
          <w:rPr>
            <w:noProof/>
            <w:webHidden/>
          </w:rPr>
          <w:t>98</w:t>
        </w:r>
        <w:r w:rsidR="00F62D77">
          <w:rPr>
            <w:noProof/>
            <w:webHidden/>
          </w:rPr>
          <w:fldChar w:fldCharType="end"/>
        </w:r>
      </w:hyperlink>
    </w:p>
    <w:p w14:paraId="73682446" w14:textId="56687E6E"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80" w:history="1">
        <w:r w:rsidR="00F62D77" w:rsidRPr="005573FF">
          <w:rPr>
            <w:rStyle w:val="Hyperlink"/>
            <w:noProof/>
            <w:lang w:val="es-ES_tradnl"/>
          </w:rPr>
          <w:t>2.3.</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lang w:val="es-ES_tradnl"/>
          </w:rPr>
          <w:t>Desembalaje e instalación</w:t>
        </w:r>
        <w:r w:rsidR="00F62D77">
          <w:rPr>
            <w:noProof/>
            <w:webHidden/>
          </w:rPr>
          <w:tab/>
        </w:r>
        <w:r w:rsidR="00F62D77">
          <w:rPr>
            <w:noProof/>
            <w:webHidden/>
          </w:rPr>
          <w:fldChar w:fldCharType="begin"/>
        </w:r>
        <w:r w:rsidR="00F62D77">
          <w:rPr>
            <w:noProof/>
            <w:webHidden/>
          </w:rPr>
          <w:instrText xml:space="preserve"> PAGEREF _Toc74903380 \h </w:instrText>
        </w:r>
        <w:r w:rsidR="00F62D77">
          <w:rPr>
            <w:noProof/>
            <w:webHidden/>
          </w:rPr>
        </w:r>
        <w:r w:rsidR="00F62D77">
          <w:rPr>
            <w:noProof/>
            <w:webHidden/>
          </w:rPr>
          <w:fldChar w:fldCharType="separate"/>
        </w:r>
        <w:r w:rsidR="00ED5991">
          <w:rPr>
            <w:noProof/>
            <w:webHidden/>
          </w:rPr>
          <w:t>98</w:t>
        </w:r>
        <w:r w:rsidR="00F62D77">
          <w:rPr>
            <w:noProof/>
            <w:webHidden/>
          </w:rPr>
          <w:fldChar w:fldCharType="end"/>
        </w:r>
      </w:hyperlink>
    </w:p>
    <w:p w14:paraId="7D449287" w14:textId="4E79B988"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81" w:history="1">
        <w:r w:rsidR="00F62D77" w:rsidRPr="005573FF">
          <w:rPr>
            <w:rStyle w:val="Hyperlink"/>
            <w:noProof/>
            <w:lang w:val="es-ES_tradnl"/>
          </w:rPr>
          <w:t>2.4</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lang w:val="es-ES_tradnl"/>
          </w:rPr>
          <w:t>Cambiar el montaje del tablero</w:t>
        </w:r>
        <w:r w:rsidR="00F62D77">
          <w:rPr>
            <w:noProof/>
            <w:webHidden/>
          </w:rPr>
          <w:tab/>
        </w:r>
        <w:r w:rsidR="00F62D77">
          <w:rPr>
            <w:noProof/>
            <w:webHidden/>
          </w:rPr>
          <w:fldChar w:fldCharType="begin"/>
        </w:r>
        <w:r w:rsidR="00F62D77">
          <w:rPr>
            <w:noProof/>
            <w:webHidden/>
          </w:rPr>
          <w:instrText xml:space="preserve"> PAGEREF _Toc74903381 \h </w:instrText>
        </w:r>
        <w:r w:rsidR="00F62D77">
          <w:rPr>
            <w:noProof/>
            <w:webHidden/>
          </w:rPr>
        </w:r>
        <w:r w:rsidR="00F62D77">
          <w:rPr>
            <w:noProof/>
            <w:webHidden/>
          </w:rPr>
          <w:fldChar w:fldCharType="separate"/>
        </w:r>
        <w:r w:rsidR="00ED5991">
          <w:rPr>
            <w:noProof/>
            <w:webHidden/>
          </w:rPr>
          <w:t>99</w:t>
        </w:r>
        <w:r w:rsidR="00F62D77">
          <w:rPr>
            <w:noProof/>
            <w:webHidden/>
          </w:rPr>
          <w:fldChar w:fldCharType="end"/>
        </w:r>
      </w:hyperlink>
    </w:p>
    <w:p w14:paraId="4AB6440C" w14:textId="68DB14FF" w:rsidR="00F62D77" w:rsidRDefault="00C02699" w:rsidP="00F62D77">
      <w:pPr>
        <w:pStyle w:val="TOC1"/>
        <w:rPr>
          <w:rFonts w:asciiTheme="minorHAnsi" w:eastAsiaTheme="minorEastAsia" w:hAnsiTheme="minorHAnsi" w:cstheme="minorBidi"/>
          <w:sz w:val="22"/>
          <w:szCs w:val="22"/>
          <w:lang w:val="nl-NL"/>
        </w:rPr>
      </w:pPr>
      <w:hyperlink w:anchor="_Toc74903382" w:history="1">
        <w:r w:rsidR="00F62D77" w:rsidRPr="005573FF">
          <w:rPr>
            <w:rStyle w:val="Hyperlink"/>
            <w:lang w:val="es-ES_tradnl"/>
          </w:rPr>
          <w:t>3.</w:t>
        </w:r>
        <w:r w:rsidR="00F62D77">
          <w:rPr>
            <w:rFonts w:asciiTheme="minorHAnsi" w:eastAsiaTheme="minorEastAsia" w:hAnsiTheme="minorHAnsi" w:cstheme="minorBidi"/>
            <w:sz w:val="22"/>
            <w:szCs w:val="22"/>
            <w:lang w:val="nl-NL"/>
          </w:rPr>
          <w:tab/>
        </w:r>
        <w:r w:rsidR="00F62D77" w:rsidRPr="005573FF">
          <w:rPr>
            <w:rStyle w:val="Hyperlink"/>
            <w:lang w:val="es-ES_tradnl"/>
          </w:rPr>
          <w:t>El ClearView C Flex</w:t>
        </w:r>
        <w:r w:rsidR="00F62D77">
          <w:rPr>
            <w:webHidden/>
          </w:rPr>
          <w:tab/>
        </w:r>
        <w:r w:rsidR="00F62D77">
          <w:rPr>
            <w:webHidden/>
          </w:rPr>
          <w:fldChar w:fldCharType="begin"/>
        </w:r>
        <w:r w:rsidR="00F62D77">
          <w:rPr>
            <w:webHidden/>
          </w:rPr>
          <w:instrText xml:space="preserve"> PAGEREF _Toc74903382 \h </w:instrText>
        </w:r>
        <w:r w:rsidR="00F62D77">
          <w:rPr>
            <w:webHidden/>
          </w:rPr>
        </w:r>
        <w:r w:rsidR="00F62D77">
          <w:rPr>
            <w:webHidden/>
          </w:rPr>
          <w:fldChar w:fldCharType="separate"/>
        </w:r>
        <w:r w:rsidR="00ED5991">
          <w:rPr>
            <w:webHidden/>
          </w:rPr>
          <w:t>100</w:t>
        </w:r>
        <w:r w:rsidR="00F62D77">
          <w:rPr>
            <w:webHidden/>
          </w:rPr>
          <w:fldChar w:fldCharType="end"/>
        </w:r>
      </w:hyperlink>
    </w:p>
    <w:p w14:paraId="4D5D55B4" w14:textId="12AF7182"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83" w:history="1">
        <w:r w:rsidR="00F62D77" w:rsidRPr="005573FF">
          <w:rPr>
            <w:rStyle w:val="Hyperlink"/>
            <w:noProof/>
            <w:lang w:val="es-ES_tradnl"/>
          </w:rPr>
          <w:t>3.1.</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lang w:val="es-ES_tradnl"/>
          </w:rPr>
          <w:t>¿Qué contiene la caja del ClearView C Flex?</w:t>
        </w:r>
        <w:r w:rsidR="00F62D77">
          <w:rPr>
            <w:noProof/>
            <w:webHidden/>
          </w:rPr>
          <w:tab/>
        </w:r>
        <w:r w:rsidR="00F62D77">
          <w:rPr>
            <w:noProof/>
            <w:webHidden/>
          </w:rPr>
          <w:fldChar w:fldCharType="begin"/>
        </w:r>
        <w:r w:rsidR="00F62D77">
          <w:rPr>
            <w:noProof/>
            <w:webHidden/>
          </w:rPr>
          <w:instrText xml:space="preserve"> PAGEREF _Toc74903383 \h </w:instrText>
        </w:r>
        <w:r w:rsidR="00F62D77">
          <w:rPr>
            <w:noProof/>
            <w:webHidden/>
          </w:rPr>
        </w:r>
        <w:r w:rsidR="00F62D77">
          <w:rPr>
            <w:noProof/>
            <w:webHidden/>
          </w:rPr>
          <w:fldChar w:fldCharType="separate"/>
        </w:r>
        <w:r w:rsidR="00ED5991">
          <w:rPr>
            <w:noProof/>
            <w:webHidden/>
          </w:rPr>
          <w:t>100</w:t>
        </w:r>
        <w:r w:rsidR="00F62D77">
          <w:rPr>
            <w:noProof/>
            <w:webHidden/>
          </w:rPr>
          <w:fldChar w:fldCharType="end"/>
        </w:r>
      </w:hyperlink>
    </w:p>
    <w:p w14:paraId="10ADAFF6" w14:textId="3E0CF7BC"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84" w:history="1">
        <w:r w:rsidR="00F62D77" w:rsidRPr="005573FF">
          <w:rPr>
            <w:rStyle w:val="Hyperlink"/>
            <w:noProof/>
            <w:lang w:val="es-ES_tradnl"/>
          </w:rPr>
          <w:t>3.2.</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lang w:val="es-ES_tradnl"/>
          </w:rPr>
          <w:t>Conocer su ClearView C Flex</w:t>
        </w:r>
        <w:r w:rsidR="00F62D77">
          <w:rPr>
            <w:noProof/>
            <w:webHidden/>
          </w:rPr>
          <w:tab/>
        </w:r>
        <w:r w:rsidR="00F62D77">
          <w:rPr>
            <w:noProof/>
            <w:webHidden/>
          </w:rPr>
          <w:fldChar w:fldCharType="begin"/>
        </w:r>
        <w:r w:rsidR="00F62D77">
          <w:rPr>
            <w:noProof/>
            <w:webHidden/>
          </w:rPr>
          <w:instrText xml:space="preserve"> PAGEREF _Toc74903384 \h </w:instrText>
        </w:r>
        <w:r w:rsidR="00F62D77">
          <w:rPr>
            <w:noProof/>
            <w:webHidden/>
          </w:rPr>
        </w:r>
        <w:r w:rsidR="00F62D77">
          <w:rPr>
            <w:noProof/>
            <w:webHidden/>
          </w:rPr>
          <w:fldChar w:fldCharType="separate"/>
        </w:r>
        <w:r w:rsidR="00ED5991">
          <w:rPr>
            <w:noProof/>
            <w:webHidden/>
          </w:rPr>
          <w:t>101</w:t>
        </w:r>
        <w:r w:rsidR="00F62D77">
          <w:rPr>
            <w:noProof/>
            <w:webHidden/>
          </w:rPr>
          <w:fldChar w:fldCharType="end"/>
        </w:r>
      </w:hyperlink>
    </w:p>
    <w:p w14:paraId="72443479" w14:textId="23B6A9C5"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85" w:history="1">
        <w:r w:rsidR="00F62D77" w:rsidRPr="005573FF">
          <w:rPr>
            <w:rStyle w:val="Hyperlink"/>
            <w:noProof/>
            <w:lang w:val="es-ES_tradnl"/>
          </w:rPr>
          <w:t>3.3.</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lang w:val="en-US"/>
          </w:rPr>
          <w:t>Desembalaje</w:t>
        </w:r>
        <w:r w:rsidR="00F62D77" w:rsidRPr="005573FF">
          <w:rPr>
            <w:rStyle w:val="Hyperlink"/>
            <w:noProof/>
            <w:lang w:val="es-ES_tradnl"/>
          </w:rPr>
          <w:t xml:space="preserve"> e instalación del ClearView C Flex</w:t>
        </w:r>
        <w:r w:rsidR="00F62D77">
          <w:rPr>
            <w:noProof/>
            <w:webHidden/>
          </w:rPr>
          <w:tab/>
        </w:r>
        <w:r w:rsidR="00F62D77">
          <w:rPr>
            <w:noProof/>
            <w:webHidden/>
          </w:rPr>
          <w:fldChar w:fldCharType="begin"/>
        </w:r>
        <w:r w:rsidR="00F62D77">
          <w:rPr>
            <w:noProof/>
            <w:webHidden/>
          </w:rPr>
          <w:instrText xml:space="preserve"> PAGEREF _Toc74903385 \h </w:instrText>
        </w:r>
        <w:r w:rsidR="00F62D77">
          <w:rPr>
            <w:noProof/>
            <w:webHidden/>
          </w:rPr>
        </w:r>
        <w:r w:rsidR="00F62D77">
          <w:rPr>
            <w:noProof/>
            <w:webHidden/>
          </w:rPr>
          <w:fldChar w:fldCharType="separate"/>
        </w:r>
        <w:r w:rsidR="00ED5991">
          <w:rPr>
            <w:noProof/>
            <w:webHidden/>
          </w:rPr>
          <w:t>101</w:t>
        </w:r>
        <w:r w:rsidR="00F62D77">
          <w:rPr>
            <w:noProof/>
            <w:webHidden/>
          </w:rPr>
          <w:fldChar w:fldCharType="end"/>
        </w:r>
      </w:hyperlink>
    </w:p>
    <w:p w14:paraId="3D9E0A6E" w14:textId="39EE1EF6" w:rsidR="00F62D77" w:rsidRDefault="00C02699" w:rsidP="00F62D77">
      <w:pPr>
        <w:pStyle w:val="TOC1"/>
        <w:rPr>
          <w:rFonts w:asciiTheme="minorHAnsi" w:eastAsiaTheme="minorEastAsia" w:hAnsiTheme="minorHAnsi" w:cstheme="minorBidi"/>
          <w:sz w:val="22"/>
          <w:szCs w:val="22"/>
          <w:lang w:val="nl-NL"/>
        </w:rPr>
      </w:pPr>
      <w:hyperlink w:anchor="_Toc74903386" w:history="1">
        <w:r w:rsidR="00F62D77" w:rsidRPr="005573FF">
          <w:rPr>
            <w:rStyle w:val="Hyperlink"/>
            <w:lang w:val="es-ES_tradnl"/>
          </w:rPr>
          <w:t>4.</w:t>
        </w:r>
        <w:r w:rsidR="00F62D77">
          <w:rPr>
            <w:rFonts w:asciiTheme="minorHAnsi" w:eastAsiaTheme="minorEastAsia" w:hAnsiTheme="minorHAnsi" w:cstheme="minorBidi"/>
            <w:sz w:val="22"/>
            <w:szCs w:val="22"/>
            <w:lang w:val="nl-NL"/>
          </w:rPr>
          <w:tab/>
        </w:r>
        <w:r w:rsidR="00F62D77" w:rsidRPr="005573FF">
          <w:rPr>
            <w:rStyle w:val="Hyperlink"/>
            <w:lang w:val="es-ES_tradnl"/>
          </w:rPr>
          <w:t>Funcionamiento</w:t>
        </w:r>
        <w:r w:rsidR="00F62D77">
          <w:rPr>
            <w:webHidden/>
          </w:rPr>
          <w:tab/>
        </w:r>
        <w:r w:rsidR="00F62D77">
          <w:rPr>
            <w:webHidden/>
          </w:rPr>
          <w:fldChar w:fldCharType="begin"/>
        </w:r>
        <w:r w:rsidR="00F62D77">
          <w:rPr>
            <w:webHidden/>
          </w:rPr>
          <w:instrText xml:space="preserve"> PAGEREF _Toc74903386 \h </w:instrText>
        </w:r>
        <w:r w:rsidR="00F62D77">
          <w:rPr>
            <w:webHidden/>
          </w:rPr>
        </w:r>
        <w:r w:rsidR="00F62D77">
          <w:rPr>
            <w:webHidden/>
          </w:rPr>
          <w:fldChar w:fldCharType="separate"/>
        </w:r>
        <w:r w:rsidR="00ED5991">
          <w:rPr>
            <w:webHidden/>
          </w:rPr>
          <w:t>102</w:t>
        </w:r>
        <w:r w:rsidR="00F62D77">
          <w:rPr>
            <w:webHidden/>
          </w:rPr>
          <w:fldChar w:fldCharType="end"/>
        </w:r>
      </w:hyperlink>
    </w:p>
    <w:p w14:paraId="7302FD31" w14:textId="07C5C7CB"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87" w:history="1">
        <w:r w:rsidR="00F62D77" w:rsidRPr="005573FF">
          <w:rPr>
            <w:rStyle w:val="Hyperlink"/>
            <w:noProof/>
          </w:rPr>
          <w:t>4.1.</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Introducción</w:t>
        </w:r>
        <w:r w:rsidR="00F62D77">
          <w:rPr>
            <w:noProof/>
            <w:webHidden/>
          </w:rPr>
          <w:tab/>
        </w:r>
        <w:r w:rsidR="00F62D77">
          <w:rPr>
            <w:noProof/>
            <w:webHidden/>
          </w:rPr>
          <w:fldChar w:fldCharType="begin"/>
        </w:r>
        <w:r w:rsidR="00F62D77">
          <w:rPr>
            <w:noProof/>
            <w:webHidden/>
          </w:rPr>
          <w:instrText xml:space="preserve"> PAGEREF _Toc74903387 \h </w:instrText>
        </w:r>
        <w:r w:rsidR="00F62D77">
          <w:rPr>
            <w:noProof/>
            <w:webHidden/>
          </w:rPr>
        </w:r>
        <w:r w:rsidR="00F62D77">
          <w:rPr>
            <w:noProof/>
            <w:webHidden/>
          </w:rPr>
          <w:fldChar w:fldCharType="separate"/>
        </w:r>
        <w:r w:rsidR="00ED5991">
          <w:rPr>
            <w:noProof/>
            <w:webHidden/>
          </w:rPr>
          <w:t>102</w:t>
        </w:r>
        <w:r w:rsidR="00F62D77">
          <w:rPr>
            <w:noProof/>
            <w:webHidden/>
          </w:rPr>
          <w:fldChar w:fldCharType="end"/>
        </w:r>
      </w:hyperlink>
    </w:p>
    <w:p w14:paraId="54B83BD5" w14:textId="74FE7BDD"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88" w:history="1">
        <w:r w:rsidR="00F62D77" w:rsidRPr="005573FF">
          <w:rPr>
            <w:rStyle w:val="Hyperlink"/>
            <w:noProof/>
            <w:lang w:val="fr-FR"/>
          </w:rPr>
          <w:t>4.2.</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lang w:val="fr-FR"/>
          </w:rPr>
          <w:t>El panel de control sencillo</w:t>
        </w:r>
        <w:r w:rsidR="00F62D77">
          <w:rPr>
            <w:noProof/>
            <w:webHidden/>
          </w:rPr>
          <w:tab/>
        </w:r>
        <w:r w:rsidR="00F62D77">
          <w:rPr>
            <w:noProof/>
            <w:webHidden/>
          </w:rPr>
          <w:fldChar w:fldCharType="begin"/>
        </w:r>
        <w:r w:rsidR="00F62D77">
          <w:rPr>
            <w:noProof/>
            <w:webHidden/>
          </w:rPr>
          <w:instrText xml:space="preserve"> PAGEREF _Toc74903388 \h </w:instrText>
        </w:r>
        <w:r w:rsidR="00F62D77">
          <w:rPr>
            <w:noProof/>
            <w:webHidden/>
          </w:rPr>
        </w:r>
        <w:r w:rsidR="00F62D77">
          <w:rPr>
            <w:noProof/>
            <w:webHidden/>
          </w:rPr>
          <w:fldChar w:fldCharType="separate"/>
        </w:r>
        <w:r w:rsidR="00ED5991">
          <w:rPr>
            <w:noProof/>
            <w:webHidden/>
          </w:rPr>
          <w:t>102</w:t>
        </w:r>
        <w:r w:rsidR="00F62D77">
          <w:rPr>
            <w:noProof/>
            <w:webHidden/>
          </w:rPr>
          <w:fldChar w:fldCharType="end"/>
        </w:r>
      </w:hyperlink>
    </w:p>
    <w:p w14:paraId="3ADC3E1C" w14:textId="51F5688F"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389" w:history="1">
        <w:r w:rsidR="00F62D77" w:rsidRPr="005573FF">
          <w:rPr>
            <w:rStyle w:val="Hyperlink"/>
            <w:lang w:val="es-ES_tradnl"/>
          </w:rPr>
          <w:t>4.2.1. Encender y apagar el ClearView C</w:t>
        </w:r>
        <w:r w:rsidR="00F62D77">
          <w:rPr>
            <w:webHidden/>
          </w:rPr>
          <w:tab/>
        </w:r>
        <w:r w:rsidR="00F62D77">
          <w:rPr>
            <w:webHidden/>
          </w:rPr>
          <w:fldChar w:fldCharType="begin"/>
        </w:r>
        <w:r w:rsidR="00F62D77">
          <w:rPr>
            <w:webHidden/>
          </w:rPr>
          <w:instrText xml:space="preserve"> PAGEREF _Toc74903389 \h </w:instrText>
        </w:r>
        <w:r w:rsidR="00F62D77">
          <w:rPr>
            <w:webHidden/>
          </w:rPr>
        </w:r>
        <w:r w:rsidR="00F62D77">
          <w:rPr>
            <w:webHidden/>
          </w:rPr>
          <w:fldChar w:fldCharType="separate"/>
        </w:r>
        <w:r w:rsidR="00ED5991">
          <w:rPr>
            <w:webHidden/>
          </w:rPr>
          <w:t>102</w:t>
        </w:r>
        <w:r w:rsidR="00F62D77">
          <w:rPr>
            <w:webHidden/>
          </w:rPr>
          <w:fldChar w:fldCharType="end"/>
        </w:r>
      </w:hyperlink>
    </w:p>
    <w:p w14:paraId="2E4788F2" w14:textId="2B26FAFF"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390" w:history="1">
        <w:r w:rsidR="00F62D77" w:rsidRPr="005573FF">
          <w:rPr>
            <w:rStyle w:val="Hyperlink"/>
            <w:lang w:val="es-ES_tradnl"/>
          </w:rPr>
          <w:t>4.2.2. Ajustar la amplificación</w:t>
        </w:r>
        <w:r w:rsidR="00F62D77">
          <w:rPr>
            <w:webHidden/>
          </w:rPr>
          <w:tab/>
        </w:r>
        <w:r w:rsidR="00F62D77">
          <w:rPr>
            <w:webHidden/>
          </w:rPr>
          <w:fldChar w:fldCharType="begin"/>
        </w:r>
        <w:r w:rsidR="00F62D77">
          <w:rPr>
            <w:webHidden/>
          </w:rPr>
          <w:instrText xml:space="preserve"> PAGEREF _Toc74903390 \h </w:instrText>
        </w:r>
        <w:r w:rsidR="00F62D77">
          <w:rPr>
            <w:webHidden/>
          </w:rPr>
        </w:r>
        <w:r w:rsidR="00F62D77">
          <w:rPr>
            <w:webHidden/>
          </w:rPr>
          <w:fldChar w:fldCharType="separate"/>
        </w:r>
        <w:r w:rsidR="00ED5991">
          <w:rPr>
            <w:webHidden/>
          </w:rPr>
          <w:t>103</w:t>
        </w:r>
        <w:r w:rsidR="00F62D77">
          <w:rPr>
            <w:webHidden/>
          </w:rPr>
          <w:fldChar w:fldCharType="end"/>
        </w:r>
      </w:hyperlink>
    </w:p>
    <w:p w14:paraId="095D7E6A" w14:textId="3F914FFC"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391" w:history="1">
        <w:r w:rsidR="00F62D77" w:rsidRPr="005573FF">
          <w:rPr>
            <w:rStyle w:val="Hyperlink"/>
            <w:lang w:val="es-ES_tradnl"/>
          </w:rPr>
          <w:t>4.2.3. Seleccionar el modo de visualización</w:t>
        </w:r>
        <w:r w:rsidR="00F62D77">
          <w:rPr>
            <w:webHidden/>
          </w:rPr>
          <w:tab/>
        </w:r>
        <w:r w:rsidR="00F62D77">
          <w:rPr>
            <w:webHidden/>
          </w:rPr>
          <w:fldChar w:fldCharType="begin"/>
        </w:r>
        <w:r w:rsidR="00F62D77">
          <w:rPr>
            <w:webHidden/>
          </w:rPr>
          <w:instrText xml:space="preserve"> PAGEREF _Toc74903391 \h </w:instrText>
        </w:r>
        <w:r w:rsidR="00F62D77">
          <w:rPr>
            <w:webHidden/>
          </w:rPr>
        </w:r>
        <w:r w:rsidR="00F62D77">
          <w:rPr>
            <w:webHidden/>
          </w:rPr>
          <w:fldChar w:fldCharType="separate"/>
        </w:r>
        <w:r w:rsidR="00ED5991">
          <w:rPr>
            <w:webHidden/>
          </w:rPr>
          <w:t>103</w:t>
        </w:r>
        <w:r w:rsidR="00F62D77">
          <w:rPr>
            <w:webHidden/>
          </w:rPr>
          <w:fldChar w:fldCharType="end"/>
        </w:r>
      </w:hyperlink>
    </w:p>
    <w:p w14:paraId="62C75B75" w14:textId="1F3FAE45"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392" w:history="1">
        <w:r w:rsidR="00F62D77" w:rsidRPr="005573FF">
          <w:rPr>
            <w:rStyle w:val="Hyperlink"/>
            <w:lang w:val="es-ES_tradnl"/>
          </w:rPr>
          <w:t>4.2.4. Activar y desactivar la iluminación del objeto</w:t>
        </w:r>
        <w:r w:rsidR="00F62D77">
          <w:rPr>
            <w:webHidden/>
          </w:rPr>
          <w:tab/>
        </w:r>
        <w:r w:rsidR="00F62D77">
          <w:rPr>
            <w:webHidden/>
          </w:rPr>
          <w:fldChar w:fldCharType="begin"/>
        </w:r>
        <w:r w:rsidR="00F62D77">
          <w:rPr>
            <w:webHidden/>
          </w:rPr>
          <w:instrText xml:space="preserve"> PAGEREF _Toc74903392 \h </w:instrText>
        </w:r>
        <w:r w:rsidR="00F62D77">
          <w:rPr>
            <w:webHidden/>
          </w:rPr>
        </w:r>
        <w:r w:rsidR="00F62D77">
          <w:rPr>
            <w:webHidden/>
          </w:rPr>
          <w:fldChar w:fldCharType="separate"/>
        </w:r>
        <w:r w:rsidR="00ED5991">
          <w:rPr>
            <w:webHidden/>
          </w:rPr>
          <w:t>103</w:t>
        </w:r>
        <w:r w:rsidR="00F62D77">
          <w:rPr>
            <w:webHidden/>
          </w:rPr>
          <w:fldChar w:fldCharType="end"/>
        </w:r>
      </w:hyperlink>
    </w:p>
    <w:p w14:paraId="150C8520" w14:textId="40F8520D"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393" w:history="1">
        <w:r w:rsidR="00F62D77" w:rsidRPr="005573FF">
          <w:rPr>
            <w:rStyle w:val="Hyperlink"/>
            <w:lang w:val="es-ES_tradnl"/>
          </w:rPr>
          <w:t>4.2.5. Función Panorama (localizador de posición)</w:t>
        </w:r>
        <w:r w:rsidR="00F62D77">
          <w:rPr>
            <w:webHidden/>
          </w:rPr>
          <w:tab/>
        </w:r>
        <w:r w:rsidR="00F62D77">
          <w:rPr>
            <w:webHidden/>
          </w:rPr>
          <w:fldChar w:fldCharType="begin"/>
        </w:r>
        <w:r w:rsidR="00F62D77">
          <w:rPr>
            <w:webHidden/>
          </w:rPr>
          <w:instrText xml:space="preserve"> PAGEREF _Toc74903393 \h </w:instrText>
        </w:r>
        <w:r w:rsidR="00F62D77">
          <w:rPr>
            <w:webHidden/>
          </w:rPr>
        </w:r>
        <w:r w:rsidR="00F62D77">
          <w:rPr>
            <w:webHidden/>
          </w:rPr>
          <w:fldChar w:fldCharType="separate"/>
        </w:r>
        <w:r w:rsidR="00ED5991">
          <w:rPr>
            <w:webHidden/>
          </w:rPr>
          <w:t>104</w:t>
        </w:r>
        <w:r w:rsidR="00F62D77">
          <w:rPr>
            <w:webHidden/>
          </w:rPr>
          <w:fldChar w:fldCharType="end"/>
        </w:r>
      </w:hyperlink>
    </w:p>
    <w:p w14:paraId="1C5BEC80" w14:textId="258F5808"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394" w:history="1">
        <w:r w:rsidR="00F62D77" w:rsidRPr="005573FF">
          <w:rPr>
            <w:rStyle w:val="Hyperlink"/>
            <w:lang w:val="es-ES_tradnl"/>
          </w:rPr>
          <w:t>4.2.6. Puntero (localizador de posición)</w:t>
        </w:r>
        <w:r w:rsidR="00F62D77">
          <w:rPr>
            <w:webHidden/>
          </w:rPr>
          <w:tab/>
        </w:r>
        <w:r w:rsidR="00F62D77">
          <w:rPr>
            <w:webHidden/>
          </w:rPr>
          <w:fldChar w:fldCharType="begin"/>
        </w:r>
        <w:r w:rsidR="00F62D77">
          <w:rPr>
            <w:webHidden/>
          </w:rPr>
          <w:instrText xml:space="preserve"> PAGEREF _Toc74903394 \h </w:instrText>
        </w:r>
        <w:r w:rsidR="00F62D77">
          <w:rPr>
            <w:webHidden/>
          </w:rPr>
        </w:r>
        <w:r w:rsidR="00F62D77">
          <w:rPr>
            <w:webHidden/>
          </w:rPr>
          <w:fldChar w:fldCharType="separate"/>
        </w:r>
        <w:r w:rsidR="00ED5991">
          <w:rPr>
            <w:webHidden/>
          </w:rPr>
          <w:t>104</w:t>
        </w:r>
        <w:r w:rsidR="00F62D77">
          <w:rPr>
            <w:webHidden/>
          </w:rPr>
          <w:fldChar w:fldCharType="end"/>
        </w:r>
      </w:hyperlink>
    </w:p>
    <w:p w14:paraId="0D8CB61B" w14:textId="7C7C1CFB"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395" w:history="1">
        <w:r w:rsidR="00F62D77" w:rsidRPr="005573FF">
          <w:rPr>
            <w:rStyle w:val="Hyperlink"/>
            <w:lang w:val="es-ES_tradnl"/>
          </w:rPr>
          <w:t>4.2.7. Bloquear el tablero de lectura y controlar la fricción</w:t>
        </w:r>
        <w:r w:rsidR="00F62D77">
          <w:rPr>
            <w:webHidden/>
          </w:rPr>
          <w:tab/>
        </w:r>
        <w:r w:rsidR="00F62D77">
          <w:rPr>
            <w:webHidden/>
          </w:rPr>
          <w:fldChar w:fldCharType="begin"/>
        </w:r>
        <w:r w:rsidR="00F62D77">
          <w:rPr>
            <w:webHidden/>
          </w:rPr>
          <w:instrText xml:space="preserve"> PAGEREF _Toc74903395 \h </w:instrText>
        </w:r>
        <w:r w:rsidR="00F62D77">
          <w:rPr>
            <w:webHidden/>
          </w:rPr>
        </w:r>
        <w:r w:rsidR="00F62D77">
          <w:rPr>
            <w:webHidden/>
          </w:rPr>
          <w:fldChar w:fldCharType="separate"/>
        </w:r>
        <w:r w:rsidR="00ED5991">
          <w:rPr>
            <w:webHidden/>
          </w:rPr>
          <w:t>104</w:t>
        </w:r>
        <w:r w:rsidR="00F62D77">
          <w:rPr>
            <w:webHidden/>
          </w:rPr>
          <w:fldChar w:fldCharType="end"/>
        </w:r>
      </w:hyperlink>
    </w:p>
    <w:p w14:paraId="6A32E7D9" w14:textId="411E95D2"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396" w:history="1">
        <w:r w:rsidR="00F62D77" w:rsidRPr="005573FF">
          <w:rPr>
            <w:rStyle w:val="Hyperlink"/>
            <w:noProof/>
            <w:lang w:val="es-ES_tradnl"/>
          </w:rPr>
          <w:t>4.3.</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lang w:val="es-ES_tradnl"/>
          </w:rPr>
          <w:t>El panel de control avanzado</w:t>
        </w:r>
        <w:r w:rsidR="00F62D77">
          <w:rPr>
            <w:noProof/>
            <w:webHidden/>
          </w:rPr>
          <w:tab/>
        </w:r>
        <w:r w:rsidR="00F62D77">
          <w:rPr>
            <w:noProof/>
            <w:webHidden/>
          </w:rPr>
          <w:fldChar w:fldCharType="begin"/>
        </w:r>
        <w:r w:rsidR="00F62D77">
          <w:rPr>
            <w:noProof/>
            <w:webHidden/>
          </w:rPr>
          <w:instrText xml:space="preserve"> PAGEREF _Toc74903396 \h </w:instrText>
        </w:r>
        <w:r w:rsidR="00F62D77">
          <w:rPr>
            <w:noProof/>
            <w:webHidden/>
          </w:rPr>
        </w:r>
        <w:r w:rsidR="00F62D77">
          <w:rPr>
            <w:noProof/>
            <w:webHidden/>
          </w:rPr>
          <w:fldChar w:fldCharType="separate"/>
        </w:r>
        <w:r w:rsidR="00ED5991">
          <w:rPr>
            <w:noProof/>
            <w:webHidden/>
          </w:rPr>
          <w:t>105</w:t>
        </w:r>
        <w:r w:rsidR="00F62D77">
          <w:rPr>
            <w:noProof/>
            <w:webHidden/>
          </w:rPr>
          <w:fldChar w:fldCharType="end"/>
        </w:r>
      </w:hyperlink>
    </w:p>
    <w:p w14:paraId="3DF558F5" w14:textId="6C254423"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397" w:history="1">
        <w:r w:rsidR="00F62D77" w:rsidRPr="005573FF">
          <w:rPr>
            <w:rStyle w:val="Hyperlink"/>
            <w:lang w:val="fr-FR"/>
          </w:rPr>
          <w:t>4.3.1.</w:t>
        </w:r>
        <w:r w:rsidR="00F62D77">
          <w:rPr>
            <w:rFonts w:asciiTheme="minorHAnsi" w:eastAsiaTheme="minorEastAsia" w:hAnsiTheme="minorHAnsi" w:cstheme="minorBidi"/>
            <w:sz w:val="22"/>
            <w:szCs w:val="22"/>
            <w:lang w:val="nl-NL" w:eastAsia="nl-NL"/>
          </w:rPr>
          <w:tab/>
        </w:r>
        <w:r w:rsidR="00F62D77" w:rsidRPr="005573FF">
          <w:rPr>
            <w:rStyle w:val="Hyperlink"/>
            <w:lang w:val="fr-FR"/>
          </w:rPr>
          <w:t xml:space="preserve">  Ajustar</w:t>
        </w:r>
        <w:r w:rsidR="00F62D77" w:rsidRPr="005573FF">
          <w:rPr>
            <w:rStyle w:val="Hyperlink"/>
            <w:lang w:val="es-ES_tradnl"/>
          </w:rPr>
          <w:t xml:space="preserve"> el control de la imagen</w:t>
        </w:r>
        <w:r w:rsidR="00F62D77">
          <w:rPr>
            <w:webHidden/>
          </w:rPr>
          <w:tab/>
        </w:r>
        <w:r w:rsidR="00F62D77">
          <w:rPr>
            <w:webHidden/>
          </w:rPr>
          <w:fldChar w:fldCharType="begin"/>
        </w:r>
        <w:r w:rsidR="00F62D77">
          <w:rPr>
            <w:webHidden/>
          </w:rPr>
          <w:instrText xml:space="preserve"> PAGEREF _Toc74903397 \h </w:instrText>
        </w:r>
        <w:r w:rsidR="00F62D77">
          <w:rPr>
            <w:webHidden/>
          </w:rPr>
        </w:r>
        <w:r w:rsidR="00F62D77">
          <w:rPr>
            <w:webHidden/>
          </w:rPr>
          <w:fldChar w:fldCharType="separate"/>
        </w:r>
        <w:r w:rsidR="00ED5991">
          <w:rPr>
            <w:webHidden/>
          </w:rPr>
          <w:t>105</w:t>
        </w:r>
        <w:r w:rsidR="00F62D77">
          <w:rPr>
            <w:webHidden/>
          </w:rPr>
          <w:fldChar w:fldCharType="end"/>
        </w:r>
      </w:hyperlink>
    </w:p>
    <w:p w14:paraId="086282C7" w14:textId="49988B4D"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398" w:history="1">
        <w:r w:rsidR="00F62D77" w:rsidRPr="005573FF">
          <w:rPr>
            <w:rStyle w:val="Hyperlink"/>
            <w:lang w:val="es-ES_tradnl"/>
          </w:rPr>
          <w:t>4.3.2.</w:t>
        </w:r>
        <w:r w:rsidR="00F62D77">
          <w:rPr>
            <w:rFonts w:asciiTheme="minorHAnsi" w:eastAsiaTheme="minorEastAsia" w:hAnsiTheme="minorHAnsi" w:cstheme="minorBidi"/>
            <w:sz w:val="22"/>
            <w:szCs w:val="22"/>
            <w:lang w:val="nl-NL" w:eastAsia="nl-NL"/>
          </w:rPr>
          <w:tab/>
        </w:r>
        <w:r w:rsidR="00F62D77" w:rsidRPr="005573FF">
          <w:rPr>
            <w:rStyle w:val="Hyperlink"/>
            <w:lang w:val="es-ES_tradnl"/>
          </w:rPr>
          <w:t xml:space="preserve"> Activar los </w:t>
        </w:r>
        <w:r w:rsidR="00F62D77" w:rsidRPr="005573FF">
          <w:rPr>
            <w:rStyle w:val="Hyperlink"/>
            <w:lang w:val="fr-FR"/>
          </w:rPr>
          <w:t>marcadores</w:t>
        </w:r>
        <w:r w:rsidR="00F62D77" w:rsidRPr="005573FF">
          <w:rPr>
            <w:rStyle w:val="Hyperlink"/>
            <w:lang w:val="es-ES_tradnl"/>
          </w:rPr>
          <w:t xml:space="preserve"> de línea/tonos de ventana</w:t>
        </w:r>
        <w:r w:rsidR="00F62D77">
          <w:rPr>
            <w:webHidden/>
          </w:rPr>
          <w:tab/>
        </w:r>
        <w:r w:rsidR="00F62D77">
          <w:rPr>
            <w:webHidden/>
          </w:rPr>
          <w:fldChar w:fldCharType="begin"/>
        </w:r>
        <w:r w:rsidR="00F62D77">
          <w:rPr>
            <w:webHidden/>
          </w:rPr>
          <w:instrText xml:space="preserve"> PAGEREF _Toc74903398 \h </w:instrText>
        </w:r>
        <w:r w:rsidR="00F62D77">
          <w:rPr>
            <w:webHidden/>
          </w:rPr>
        </w:r>
        <w:r w:rsidR="00F62D77">
          <w:rPr>
            <w:webHidden/>
          </w:rPr>
          <w:fldChar w:fldCharType="separate"/>
        </w:r>
        <w:r w:rsidR="00ED5991">
          <w:rPr>
            <w:webHidden/>
          </w:rPr>
          <w:t>105</w:t>
        </w:r>
        <w:r w:rsidR="00F62D77">
          <w:rPr>
            <w:webHidden/>
          </w:rPr>
          <w:fldChar w:fldCharType="end"/>
        </w:r>
      </w:hyperlink>
    </w:p>
    <w:p w14:paraId="463FC29E" w14:textId="2C8029DC"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399" w:history="1">
        <w:r w:rsidR="00F62D77" w:rsidRPr="005573FF">
          <w:rPr>
            <w:rStyle w:val="Hyperlink"/>
            <w:lang w:val="es-ES_tradnl"/>
          </w:rPr>
          <w:t>4.3.3.</w:t>
        </w:r>
        <w:r w:rsidR="00F62D77">
          <w:rPr>
            <w:rFonts w:asciiTheme="minorHAnsi" w:eastAsiaTheme="minorEastAsia" w:hAnsiTheme="minorHAnsi" w:cstheme="minorBidi"/>
            <w:sz w:val="22"/>
            <w:szCs w:val="22"/>
            <w:lang w:val="nl-NL" w:eastAsia="nl-NL"/>
          </w:rPr>
          <w:tab/>
        </w:r>
        <w:r w:rsidR="00F62D77" w:rsidRPr="005573FF">
          <w:rPr>
            <w:rStyle w:val="Hyperlink"/>
            <w:lang w:val="es-ES_tradnl"/>
          </w:rPr>
          <w:t xml:space="preserve"> </w:t>
        </w:r>
        <w:r w:rsidR="00F62D77" w:rsidRPr="005573FF">
          <w:rPr>
            <w:rStyle w:val="Hyperlink"/>
            <w:lang w:val="fr-FR"/>
          </w:rPr>
          <w:t>Posicionar</w:t>
        </w:r>
        <w:r w:rsidR="00F62D77" w:rsidRPr="005573FF">
          <w:rPr>
            <w:rStyle w:val="Hyperlink"/>
            <w:lang w:val="es-ES_tradnl"/>
          </w:rPr>
          <w:t xml:space="preserve"> los marcadores de línea/tonos de ventana</w:t>
        </w:r>
        <w:r w:rsidR="00F62D77">
          <w:rPr>
            <w:webHidden/>
          </w:rPr>
          <w:tab/>
        </w:r>
        <w:r w:rsidR="00F62D77">
          <w:rPr>
            <w:webHidden/>
          </w:rPr>
          <w:fldChar w:fldCharType="begin"/>
        </w:r>
        <w:r w:rsidR="00F62D77">
          <w:rPr>
            <w:webHidden/>
          </w:rPr>
          <w:instrText xml:space="preserve"> PAGEREF _Toc74903399 \h </w:instrText>
        </w:r>
        <w:r w:rsidR="00F62D77">
          <w:rPr>
            <w:webHidden/>
          </w:rPr>
        </w:r>
        <w:r w:rsidR="00F62D77">
          <w:rPr>
            <w:webHidden/>
          </w:rPr>
          <w:fldChar w:fldCharType="separate"/>
        </w:r>
        <w:r w:rsidR="00ED5991">
          <w:rPr>
            <w:webHidden/>
          </w:rPr>
          <w:t>105</w:t>
        </w:r>
        <w:r w:rsidR="00F62D77">
          <w:rPr>
            <w:webHidden/>
          </w:rPr>
          <w:fldChar w:fldCharType="end"/>
        </w:r>
      </w:hyperlink>
    </w:p>
    <w:p w14:paraId="1719F554" w14:textId="6AA0CC34"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400" w:history="1">
        <w:r w:rsidR="00F62D77" w:rsidRPr="005573FF">
          <w:rPr>
            <w:rStyle w:val="Hyperlink"/>
            <w:lang w:val="es-ES_tradnl"/>
          </w:rPr>
          <w:t>4.3.4</w:t>
        </w:r>
        <w:r w:rsidR="00F62D77">
          <w:rPr>
            <w:rFonts w:asciiTheme="minorHAnsi" w:eastAsiaTheme="minorEastAsia" w:hAnsiTheme="minorHAnsi" w:cstheme="minorBidi"/>
            <w:sz w:val="22"/>
            <w:szCs w:val="22"/>
            <w:lang w:val="nl-NL" w:eastAsia="nl-NL"/>
          </w:rPr>
          <w:tab/>
        </w:r>
        <w:r w:rsidR="00F62D77" w:rsidRPr="005573FF">
          <w:rPr>
            <w:rStyle w:val="Hyperlink"/>
            <w:lang w:val="es-ES_tradnl"/>
          </w:rPr>
          <w:t>Activar el menu del ClearView C</w:t>
        </w:r>
        <w:r w:rsidR="00F62D77">
          <w:rPr>
            <w:webHidden/>
          </w:rPr>
          <w:tab/>
        </w:r>
        <w:r w:rsidR="00F62D77">
          <w:rPr>
            <w:webHidden/>
          </w:rPr>
          <w:fldChar w:fldCharType="begin"/>
        </w:r>
        <w:r w:rsidR="00F62D77">
          <w:rPr>
            <w:webHidden/>
          </w:rPr>
          <w:instrText xml:space="preserve"> PAGEREF _Toc74903400 \h </w:instrText>
        </w:r>
        <w:r w:rsidR="00F62D77">
          <w:rPr>
            <w:webHidden/>
          </w:rPr>
        </w:r>
        <w:r w:rsidR="00F62D77">
          <w:rPr>
            <w:webHidden/>
          </w:rPr>
          <w:fldChar w:fldCharType="separate"/>
        </w:r>
        <w:r w:rsidR="00ED5991">
          <w:rPr>
            <w:webHidden/>
          </w:rPr>
          <w:t>106</w:t>
        </w:r>
        <w:r w:rsidR="00F62D77">
          <w:rPr>
            <w:webHidden/>
          </w:rPr>
          <w:fldChar w:fldCharType="end"/>
        </w:r>
      </w:hyperlink>
    </w:p>
    <w:p w14:paraId="59E54765" w14:textId="2885AD72"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401" w:history="1">
        <w:r w:rsidR="00F62D77" w:rsidRPr="005573FF">
          <w:rPr>
            <w:rStyle w:val="Hyperlink"/>
            <w:lang w:val="es-ES_tradnl"/>
          </w:rPr>
          <w:t>4.3.5.</w:t>
        </w:r>
        <w:r w:rsidR="00F62D77">
          <w:rPr>
            <w:rFonts w:asciiTheme="minorHAnsi" w:eastAsiaTheme="minorEastAsia" w:hAnsiTheme="minorHAnsi" w:cstheme="minorBidi"/>
            <w:sz w:val="22"/>
            <w:szCs w:val="22"/>
            <w:lang w:val="nl-NL" w:eastAsia="nl-NL"/>
          </w:rPr>
          <w:tab/>
        </w:r>
        <w:r w:rsidR="00F62D77" w:rsidRPr="005573FF">
          <w:rPr>
            <w:rStyle w:val="Hyperlink"/>
            <w:lang w:val="es-ES_tradnl"/>
          </w:rPr>
          <w:t xml:space="preserve"> Alternar entre las imágenes del ClearView C y del ordenador u otro dispositivo</w:t>
        </w:r>
        <w:r w:rsidR="00F62D77">
          <w:rPr>
            <w:webHidden/>
          </w:rPr>
          <w:tab/>
        </w:r>
        <w:r w:rsidR="00F62D77">
          <w:rPr>
            <w:webHidden/>
          </w:rPr>
          <w:fldChar w:fldCharType="begin"/>
        </w:r>
        <w:r w:rsidR="00F62D77">
          <w:rPr>
            <w:webHidden/>
          </w:rPr>
          <w:instrText xml:space="preserve"> PAGEREF _Toc74903401 \h </w:instrText>
        </w:r>
        <w:r w:rsidR="00F62D77">
          <w:rPr>
            <w:webHidden/>
          </w:rPr>
        </w:r>
        <w:r w:rsidR="00F62D77">
          <w:rPr>
            <w:webHidden/>
          </w:rPr>
          <w:fldChar w:fldCharType="separate"/>
        </w:r>
        <w:r w:rsidR="00ED5991">
          <w:rPr>
            <w:webHidden/>
          </w:rPr>
          <w:t>106</w:t>
        </w:r>
        <w:r w:rsidR="00F62D77">
          <w:rPr>
            <w:webHidden/>
          </w:rPr>
          <w:fldChar w:fldCharType="end"/>
        </w:r>
      </w:hyperlink>
    </w:p>
    <w:p w14:paraId="4BF0CA27" w14:textId="7AF0395A"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402" w:history="1">
        <w:r w:rsidR="00F62D77" w:rsidRPr="005573FF">
          <w:rPr>
            <w:rStyle w:val="Hyperlink"/>
            <w:lang w:val="fr-FR"/>
          </w:rPr>
          <w:t>4.3.6.</w:t>
        </w:r>
        <w:r w:rsidR="00F62D77">
          <w:rPr>
            <w:rFonts w:asciiTheme="minorHAnsi" w:eastAsiaTheme="minorEastAsia" w:hAnsiTheme="minorHAnsi" w:cstheme="minorBidi"/>
            <w:sz w:val="22"/>
            <w:szCs w:val="22"/>
            <w:lang w:val="nl-NL" w:eastAsia="nl-NL"/>
          </w:rPr>
          <w:tab/>
        </w:r>
        <w:r w:rsidR="00F62D77" w:rsidRPr="005573FF">
          <w:rPr>
            <w:rStyle w:val="Hyperlink"/>
            <w:lang w:val="fr-FR"/>
          </w:rPr>
          <w:t xml:space="preserve"> Bloquear</w:t>
        </w:r>
        <w:r w:rsidR="00F62D77" w:rsidRPr="005573FF">
          <w:rPr>
            <w:rStyle w:val="Hyperlink"/>
            <w:lang w:val="es-ES_tradnl"/>
          </w:rPr>
          <w:t xml:space="preserve"> el auto-foco</w:t>
        </w:r>
        <w:r w:rsidR="00F62D77">
          <w:rPr>
            <w:webHidden/>
          </w:rPr>
          <w:tab/>
        </w:r>
        <w:r w:rsidR="00F62D77">
          <w:rPr>
            <w:webHidden/>
          </w:rPr>
          <w:fldChar w:fldCharType="begin"/>
        </w:r>
        <w:r w:rsidR="00F62D77">
          <w:rPr>
            <w:webHidden/>
          </w:rPr>
          <w:instrText xml:space="preserve"> PAGEREF _Toc74903402 \h </w:instrText>
        </w:r>
        <w:r w:rsidR="00F62D77">
          <w:rPr>
            <w:webHidden/>
          </w:rPr>
        </w:r>
        <w:r w:rsidR="00F62D77">
          <w:rPr>
            <w:webHidden/>
          </w:rPr>
          <w:fldChar w:fldCharType="separate"/>
        </w:r>
        <w:r w:rsidR="00ED5991">
          <w:rPr>
            <w:webHidden/>
          </w:rPr>
          <w:t>106</w:t>
        </w:r>
        <w:r w:rsidR="00F62D77">
          <w:rPr>
            <w:webHidden/>
          </w:rPr>
          <w:fldChar w:fldCharType="end"/>
        </w:r>
      </w:hyperlink>
    </w:p>
    <w:p w14:paraId="6F88198D" w14:textId="4838E9B3"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03" w:history="1">
        <w:r w:rsidR="00F62D77" w:rsidRPr="005573FF">
          <w:rPr>
            <w:rStyle w:val="Hyperlink"/>
            <w:noProof/>
            <w:lang w:val="es-ES_tradnl"/>
          </w:rPr>
          <w:t>4.4.</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lang w:val="es-ES_tradnl"/>
          </w:rPr>
          <w:t xml:space="preserve">Las </w:t>
        </w:r>
        <w:r w:rsidR="00F62D77" w:rsidRPr="005573FF">
          <w:rPr>
            <w:rStyle w:val="Hyperlink"/>
            <w:noProof/>
            <w:lang w:val="fr-FR"/>
          </w:rPr>
          <w:t>pilas</w:t>
        </w:r>
        <w:r w:rsidR="00F62D77" w:rsidRPr="005573FF">
          <w:rPr>
            <w:rStyle w:val="Hyperlink"/>
            <w:noProof/>
            <w:lang w:val="es-ES_tradnl"/>
          </w:rPr>
          <w:t xml:space="preserve"> del panel de control</w:t>
        </w:r>
        <w:r w:rsidR="00F62D77">
          <w:rPr>
            <w:noProof/>
            <w:webHidden/>
          </w:rPr>
          <w:tab/>
        </w:r>
        <w:r w:rsidR="00F62D77">
          <w:rPr>
            <w:noProof/>
            <w:webHidden/>
          </w:rPr>
          <w:fldChar w:fldCharType="begin"/>
        </w:r>
        <w:r w:rsidR="00F62D77">
          <w:rPr>
            <w:noProof/>
            <w:webHidden/>
          </w:rPr>
          <w:instrText xml:space="preserve"> PAGEREF _Toc74903403 \h </w:instrText>
        </w:r>
        <w:r w:rsidR="00F62D77">
          <w:rPr>
            <w:noProof/>
            <w:webHidden/>
          </w:rPr>
        </w:r>
        <w:r w:rsidR="00F62D77">
          <w:rPr>
            <w:noProof/>
            <w:webHidden/>
          </w:rPr>
          <w:fldChar w:fldCharType="separate"/>
        </w:r>
        <w:r w:rsidR="00ED5991">
          <w:rPr>
            <w:noProof/>
            <w:webHidden/>
          </w:rPr>
          <w:t>106</w:t>
        </w:r>
        <w:r w:rsidR="00F62D77">
          <w:rPr>
            <w:noProof/>
            <w:webHidden/>
          </w:rPr>
          <w:fldChar w:fldCharType="end"/>
        </w:r>
      </w:hyperlink>
    </w:p>
    <w:p w14:paraId="534918D4" w14:textId="6D773070"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04" w:history="1">
        <w:r w:rsidR="00F62D77" w:rsidRPr="005573FF">
          <w:rPr>
            <w:rStyle w:val="Hyperlink"/>
            <w:noProof/>
            <w:lang w:val="fr-FR"/>
          </w:rPr>
          <w:t>4.5.</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lang w:val="fr-FR"/>
          </w:rPr>
          <w:t>Emparejar</w:t>
        </w:r>
        <w:r w:rsidR="00F62D77" w:rsidRPr="005573FF">
          <w:rPr>
            <w:rStyle w:val="Hyperlink"/>
            <w:noProof/>
            <w:lang w:val="es-ES_tradnl"/>
          </w:rPr>
          <w:t xml:space="preserve"> el panel de control</w:t>
        </w:r>
        <w:r w:rsidR="00F62D77">
          <w:rPr>
            <w:noProof/>
            <w:webHidden/>
          </w:rPr>
          <w:tab/>
        </w:r>
        <w:r w:rsidR="00F62D77">
          <w:rPr>
            <w:noProof/>
            <w:webHidden/>
          </w:rPr>
          <w:fldChar w:fldCharType="begin"/>
        </w:r>
        <w:r w:rsidR="00F62D77">
          <w:rPr>
            <w:noProof/>
            <w:webHidden/>
          </w:rPr>
          <w:instrText xml:space="preserve"> PAGEREF _Toc74903404 \h </w:instrText>
        </w:r>
        <w:r w:rsidR="00F62D77">
          <w:rPr>
            <w:noProof/>
            <w:webHidden/>
          </w:rPr>
        </w:r>
        <w:r w:rsidR="00F62D77">
          <w:rPr>
            <w:noProof/>
            <w:webHidden/>
          </w:rPr>
          <w:fldChar w:fldCharType="separate"/>
        </w:r>
        <w:r w:rsidR="00ED5991">
          <w:rPr>
            <w:noProof/>
            <w:webHidden/>
          </w:rPr>
          <w:t>107</w:t>
        </w:r>
        <w:r w:rsidR="00F62D77">
          <w:rPr>
            <w:noProof/>
            <w:webHidden/>
          </w:rPr>
          <w:fldChar w:fldCharType="end"/>
        </w:r>
      </w:hyperlink>
    </w:p>
    <w:p w14:paraId="364A585B" w14:textId="1DB6029E" w:rsidR="00F62D77" w:rsidRDefault="00C02699" w:rsidP="00F62D77">
      <w:pPr>
        <w:pStyle w:val="TOC1"/>
        <w:rPr>
          <w:rFonts w:asciiTheme="minorHAnsi" w:eastAsiaTheme="minorEastAsia" w:hAnsiTheme="minorHAnsi" w:cstheme="minorBidi"/>
          <w:sz w:val="22"/>
          <w:szCs w:val="22"/>
          <w:lang w:val="nl-NL"/>
        </w:rPr>
      </w:pPr>
      <w:hyperlink w:anchor="_Toc74903405" w:history="1">
        <w:r w:rsidR="00F62D77" w:rsidRPr="005573FF">
          <w:rPr>
            <w:rStyle w:val="Hyperlink"/>
            <w:lang w:val="es-ES_tradnl"/>
          </w:rPr>
          <w:t>5.</w:t>
        </w:r>
        <w:r w:rsidR="00F62D77">
          <w:rPr>
            <w:rFonts w:asciiTheme="minorHAnsi" w:eastAsiaTheme="minorEastAsia" w:hAnsiTheme="minorHAnsi" w:cstheme="minorBidi"/>
            <w:sz w:val="22"/>
            <w:szCs w:val="22"/>
            <w:lang w:val="nl-NL"/>
          </w:rPr>
          <w:tab/>
        </w:r>
        <w:r w:rsidR="00F62D77" w:rsidRPr="005573FF">
          <w:rPr>
            <w:rStyle w:val="Hyperlink"/>
            <w:lang w:val="es-ES_tradnl"/>
          </w:rPr>
          <w:t xml:space="preserve">El </w:t>
        </w:r>
        <w:r w:rsidR="00F62D77" w:rsidRPr="005573FF">
          <w:rPr>
            <w:rStyle w:val="Hyperlink"/>
          </w:rPr>
          <w:t>menú</w:t>
        </w:r>
        <w:r w:rsidR="00F62D77" w:rsidRPr="005573FF">
          <w:rPr>
            <w:rStyle w:val="Hyperlink"/>
            <w:lang w:val="es-ES_tradnl"/>
          </w:rPr>
          <w:t xml:space="preserve"> del ClearView C</w:t>
        </w:r>
        <w:r w:rsidR="00F62D77">
          <w:rPr>
            <w:webHidden/>
          </w:rPr>
          <w:tab/>
        </w:r>
        <w:r w:rsidR="00F62D77">
          <w:rPr>
            <w:webHidden/>
          </w:rPr>
          <w:fldChar w:fldCharType="begin"/>
        </w:r>
        <w:r w:rsidR="00F62D77">
          <w:rPr>
            <w:webHidden/>
          </w:rPr>
          <w:instrText xml:space="preserve"> PAGEREF _Toc74903405 \h </w:instrText>
        </w:r>
        <w:r w:rsidR="00F62D77">
          <w:rPr>
            <w:webHidden/>
          </w:rPr>
        </w:r>
        <w:r w:rsidR="00F62D77">
          <w:rPr>
            <w:webHidden/>
          </w:rPr>
          <w:fldChar w:fldCharType="separate"/>
        </w:r>
        <w:r w:rsidR="00ED5991">
          <w:rPr>
            <w:webHidden/>
          </w:rPr>
          <w:t>108</w:t>
        </w:r>
        <w:r w:rsidR="00F62D77">
          <w:rPr>
            <w:webHidden/>
          </w:rPr>
          <w:fldChar w:fldCharType="end"/>
        </w:r>
      </w:hyperlink>
    </w:p>
    <w:p w14:paraId="5D2C5EA4" w14:textId="116559C3"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06" w:history="1">
        <w:r w:rsidR="00F62D77" w:rsidRPr="005573FF">
          <w:rPr>
            <w:rStyle w:val="Hyperlink"/>
            <w:noProof/>
            <w:lang w:val="fr-FR"/>
          </w:rPr>
          <w:t>Activar</w:t>
        </w:r>
        <w:r w:rsidR="00F62D77" w:rsidRPr="005573FF">
          <w:rPr>
            <w:rStyle w:val="Hyperlink"/>
            <w:noProof/>
            <w:lang w:val="es-ES_tradnl"/>
          </w:rPr>
          <w:t xml:space="preserve"> el menú</w:t>
        </w:r>
        <w:r w:rsidR="00F62D77">
          <w:rPr>
            <w:noProof/>
            <w:webHidden/>
          </w:rPr>
          <w:tab/>
        </w:r>
        <w:r w:rsidR="00F62D77">
          <w:rPr>
            <w:noProof/>
            <w:webHidden/>
          </w:rPr>
          <w:fldChar w:fldCharType="begin"/>
        </w:r>
        <w:r w:rsidR="00F62D77">
          <w:rPr>
            <w:noProof/>
            <w:webHidden/>
          </w:rPr>
          <w:instrText xml:space="preserve"> PAGEREF _Toc74903406 \h </w:instrText>
        </w:r>
        <w:r w:rsidR="00F62D77">
          <w:rPr>
            <w:noProof/>
            <w:webHidden/>
          </w:rPr>
        </w:r>
        <w:r w:rsidR="00F62D77">
          <w:rPr>
            <w:noProof/>
            <w:webHidden/>
          </w:rPr>
          <w:fldChar w:fldCharType="separate"/>
        </w:r>
        <w:r w:rsidR="00ED5991">
          <w:rPr>
            <w:noProof/>
            <w:webHidden/>
          </w:rPr>
          <w:t>109</w:t>
        </w:r>
        <w:r w:rsidR="00F62D77">
          <w:rPr>
            <w:noProof/>
            <w:webHidden/>
          </w:rPr>
          <w:fldChar w:fldCharType="end"/>
        </w:r>
      </w:hyperlink>
    </w:p>
    <w:p w14:paraId="0A37B3A4" w14:textId="167DDCC3"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07" w:history="1">
        <w:r w:rsidR="00F62D77" w:rsidRPr="005573FF">
          <w:rPr>
            <w:rStyle w:val="Hyperlink"/>
            <w:noProof/>
            <w:lang w:val="fr-FR"/>
          </w:rPr>
          <w:t>Navegar</w:t>
        </w:r>
        <w:r w:rsidR="00F62D77" w:rsidRPr="005573FF">
          <w:rPr>
            <w:rStyle w:val="Hyperlink"/>
            <w:noProof/>
            <w:lang w:val="es-ES_tradnl"/>
          </w:rPr>
          <w:t xml:space="preserve"> en el menú</w:t>
        </w:r>
        <w:r w:rsidR="00F62D77">
          <w:rPr>
            <w:noProof/>
            <w:webHidden/>
          </w:rPr>
          <w:tab/>
        </w:r>
        <w:r w:rsidR="00F62D77">
          <w:rPr>
            <w:noProof/>
            <w:webHidden/>
          </w:rPr>
          <w:fldChar w:fldCharType="begin"/>
        </w:r>
        <w:r w:rsidR="00F62D77">
          <w:rPr>
            <w:noProof/>
            <w:webHidden/>
          </w:rPr>
          <w:instrText xml:space="preserve"> PAGEREF _Toc74903407 \h </w:instrText>
        </w:r>
        <w:r w:rsidR="00F62D77">
          <w:rPr>
            <w:noProof/>
            <w:webHidden/>
          </w:rPr>
        </w:r>
        <w:r w:rsidR="00F62D77">
          <w:rPr>
            <w:noProof/>
            <w:webHidden/>
          </w:rPr>
          <w:fldChar w:fldCharType="separate"/>
        </w:r>
        <w:r w:rsidR="00ED5991">
          <w:rPr>
            <w:noProof/>
            <w:webHidden/>
          </w:rPr>
          <w:t>109</w:t>
        </w:r>
        <w:r w:rsidR="00F62D77">
          <w:rPr>
            <w:noProof/>
            <w:webHidden/>
          </w:rPr>
          <w:fldChar w:fldCharType="end"/>
        </w:r>
      </w:hyperlink>
    </w:p>
    <w:p w14:paraId="15F349F0" w14:textId="6C205B82"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08" w:history="1">
        <w:r w:rsidR="00F62D77" w:rsidRPr="005573FF">
          <w:rPr>
            <w:rStyle w:val="Hyperlink"/>
            <w:noProof/>
            <w:lang w:val="es-ES_tradnl"/>
          </w:rPr>
          <w:t>Salir del menú</w:t>
        </w:r>
        <w:r w:rsidR="00F62D77">
          <w:rPr>
            <w:noProof/>
            <w:webHidden/>
          </w:rPr>
          <w:tab/>
        </w:r>
        <w:r w:rsidR="00F62D77">
          <w:rPr>
            <w:noProof/>
            <w:webHidden/>
          </w:rPr>
          <w:fldChar w:fldCharType="begin"/>
        </w:r>
        <w:r w:rsidR="00F62D77">
          <w:rPr>
            <w:noProof/>
            <w:webHidden/>
          </w:rPr>
          <w:instrText xml:space="preserve"> PAGEREF _Toc74903408 \h </w:instrText>
        </w:r>
        <w:r w:rsidR="00F62D77">
          <w:rPr>
            <w:noProof/>
            <w:webHidden/>
          </w:rPr>
        </w:r>
        <w:r w:rsidR="00F62D77">
          <w:rPr>
            <w:noProof/>
            <w:webHidden/>
          </w:rPr>
          <w:fldChar w:fldCharType="separate"/>
        </w:r>
        <w:r w:rsidR="00ED5991">
          <w:rPr>
            <w:noProof/>
            <w:webHidden/>
          </w:rPr>
          <w:t>109</w:t>
        </w:r>
        <w:r w:rsidR="00F62D77">
          <w:rPr>
            <w:noProof/>
            <w:webHidden/>
          </w:rPr>
          <w:fldChar w:fldCharType="end"/>
        </w:r>
      </w:hyperlink>
    </w:p>
    <w:p w14:paraId="316827DF" w14:textId="72361892"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09" w:history="1">
        <w:r w:rsidR="00F62D77" w:rsidRPr="005573FF">
          <w:rPr>
            <w:rStyle w:val="Hyperlink"/>
            <w:noProof/>
            <w:lang w:val="fr-FR"/>
          </w:rPr>
          <w:t>Menú</w:t>
        </w:r>
        <w:r w:rsidR="00F62D77" w:rsidRPr="005573FF">
          <w:rPr>
            <w:rStyle w:val="Hyperlink"/>
            <w:noProof/>
            <w:lang w:val="es-ES_tradnl"/>
          </w:rPr>
          <w:t xml:space="preserve">: </w:t>
        </w:r>
        <w:r w:rsidR="00F62D77" w:rsidRPr="005573FF">
          <w:rPr>
            <w:rStyle w:val="Hyperlink"/>
            <w:noProof/>
            <w:lang w:val="fr-FR"/>
          </w:rPr>
          <w:t>Brillo</w:t>
        </w:r>
        <w:r w:rsidR="00F62D77">
          <w:rPr>
            <w:noProof/>
            <w:webHidden/>
          </w:rPr>
          <w:tab/>
        </w:r>
        <w:r w:rsidR="00F62D77">
          <w:rPr>
            <w:noProof/>
            <w:webHidden/>
          </w:rPr>
          <w:fldChar w:fldCharType="begin"/>
        </w:r>
        <w:r w:rsidR="00F62D77">
          <w:rPr>
            <w:noProof/>
            <w:webHidden/>
          </w:rPr>
          <w:instrText xml:space="preserve"> PAGEREF _Toc74903409 \h </w:instrText>
        </w:r>
        <w:r w:rsidR="00F62D77">
          <w:rPr>
            <w:noProof/>
            <w:webHidden/>
          </w:rPr>
        </w:r>
        <w:r w:rsidR="00F62D77">
          <w:rPr>
            <w:noProof/>
            <w:webHidden/>
          </w:rPr>
          <w:fldChar w:fldCharType="separate"/>
        </w:r>
        <w:r w:rsidR="00ED5991">
          <w:rPr>
            <w:noProof/>
            <w:webHidden/>
          </w:rPr>
          <w:t>109</w:t>
        </w:r>
        <w:r w:rsidR="00F62D77">
          <w:rPr>
            <w:noProof/>
            <w:webHidden/>
          </w:rPr>
          <w:fldChar w:fldCharType="end"/>
        </w:r>
      </w:hyperlink>
    </w:p>
    <w:p w14:paraId="03CE6BE2" w14:textId="290249B7"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10" w:history="1">
        <w:r w:rsidR="00F62D77" w:rsidRPr="005573FF">
          <w:rPr>
            <w:rStyle w:val="Hyperlink"/>
            <w:noProof/>
            <w:lang w:val="es-ES_tradnl"/>
          </w:rPr>
          <w:t>Menú: Color</w:t>
        </w:r>
        <w:r w:rsidR="00F62D77">
          <w:rPr>
            <w:noProof/>
            <w:webHidden/>
          </w:rPr>
          <w:tab/>
        </w:r>
        <w:r w:rsidR="00F62D77">
          <w:rPr>
            <w:noProof/>
            <w:webHidden/>
          </w:rPr>
          <w:fldChar w:fldCharType="begin"/>
        </w:r>
        <w:r w:rsidR="00F62D77">
          <w:rPr>
            <w:noProof/>
            <w:webHidden/>
          </w:rPr>
          <w:instrText xml:space="preserve"> PAGEREF _Toc74903410 \h </w:instrText>
        </w:r>
        <w:r w:rsidR="00F62D77">
          <w:rPr>
            <w:noProof/>
            <w:webHidden/>
          </w:rPr>
        </w:r>
        <w:r w:rsidR="00F62D77">
          <w:rPr>
            <w:noProof/>
            <w:webHidden/>
          </w:rPr>
          <w:fldChar w:fldCharType="separate"/>
        </w:r>
        <w:r w:rsidR="00ED5991">
          <w:rPr>
            <w:noProof/>
            <w:webHidden/>
          </w:rPr>
          <w:t>109</w:t>
        </w:r>
        <w:r w:rsidR="00F62D77">
          <w:rPr>
            <w:noProof/>
            <w:webHidden/>
          </w:rPr>
          <w:fldChar w:fldCharType="end"/>
        </w:r>
      </w:hyperlink>
    </w:p>
    <w:p w14:paraId="210D76B9" w14:textId="4CE2F98E"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11" w:history="1">
        <w:r w:rsidR="00F62D77" w:rsidRPr="005573FF">
          <w:rPr>
            <w:rStyle w:val="Hyperlink"/>
            <w:noProof/>
            <w:lang w:val="es-ES_tradnl"/>
          </w:rPr>
          <w:t>Menú: Luz</w:t>
        </w:r>
        <w:r w:rsidR="00F62D77">
          <w:rPr>
            <w:noProof/>
            <w:webHidden/>
          </w:rPr>
          <w:tab/>
        </w:r>
        <w:r w:rsidR="00F62D77">
          <w:rPr>
            <w:noProof/>
            <w:webHidden/>
          </w:rPr>
          <w:fldChar w:fldCharType="begin"/>
        </w:r>
        <w:r w:rsidR="00F62D77">
          <w:rPr>
            <w:noProof/>
            <w:webHidden/>
          </w:rPr>
          <w:instrText xml:space="preserve"> PAGEREF _Toc74903411 \h </w:instrText>
        </w:r>
        <w:r w:rsidR="00F62D77">
          <w:rPr>
            <w:noProof/>
            <w:webHidden/>
          </w:rPr>
        </w:r>
        <w:r w:rsidR="00F62D77">
          <w:rPr>
            <w:noProof/>
            <w:webHidden/>
          </w:rPr>
          <w:fldChar w:fldCharType="separate"/>
        </w:r>
        <w:r w:rsidR="00ED5991">
          <w:rPr>
            <w:noProof/>
            <w:webHidden/>
          </w:rPr>
          <w:t>110</w:t>
        </w:r>
        <w:r w:rsidR="00F62D77">
          <w:rPr>
            <w:noProof/>
            <w:webHidden/>
          </w:rPr>
          <w:fldChar w:fldCharType="end"/>
        </w:r>
      </w:hyperlink>
    </w:p>
    <w:p w14:paraId="1C9064D6" w14:textId="3FCF759F"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12" w:history="1">
        <w:r w:rsidR="00F62D77" w:rsidRPr="005573FF">
          <w:rPr>
            <w:rStyle w:val="Hyperlink"/>
            <w:noProof/>
            <w:lang w:val="es-ES_tradnl"/>
          </w:rPr>
          <w:t>Menú: Bloqueo</w:t>
        </w:r>
        <w:r w:rsidR="00F62D77">
          <w:rPr>
            <w:noProof/>
            <w:webHidden/>
          </w:rPr>
          <w:tab/>
        </w:r>
        <w:r w:rsidR="00F62D77">
          <w:rPr>
            <w:noProof/>
            <w:webHidden/>
          </w:rPr>
          <w:fldChar w:fldCharType="begin"/>
        </w:r>
        <w:r w:rsidR="00F62D77">
          <w:rPr>
            <w:noProof/>
            <w:webHidden/>
          </w:rPr>
          <w:instrText xml:space="preserve"> PAGEREF _Toc74903412 \h </w:instrText>
        </w:r>
        <w:r w:rsidR="00F62D77">
          <w:rPr>
            <w:noProof/>
            <w:webHidden/>
          </w:rPr>
        </w:r>
        <w:r w:rsidR="00F62D77">
          <w:rPr>
            <w:noProof/>
            <w:webHidden/>
          </w:rPr>
          <w:fldChar w:fldCharType="separate"/>
        </w:r>
        <w:r w:rsidR="00ED5991">
          <w:rPr>
            <w:noProof/>
            <w:webHidden/>
          </w:rPr>
          <w:t>111</w:t>
        </w:r>
        <w:r w:rsidR="00F62D77">
          <w:rPr>
            <w:noProof/>
            <w:webHidden/>
          </w:rPr>
          <w:fldChar w:fldCharType="end"/>
        </w:r>
      </w:hyperlink>
    </w:p>
    <w:p w14:paraId="6A79201C" w14:textId="775A3C43"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13" w:history="1">
        <w:r w:rsidR="00F62D77" w:rsidRPr="005573FF">
          <w:rPr>
            <w:rStyle w:val="Hyperlink"/>
            <w:noProof/>
            <w:lang w:val="es-ES_tradnl"/>
          </w:rPr>
          <w:t>Menú: Alimentación</w:t>
        </w:r>
        <w:r w:rsidR="00F62D77">
          <w:rPr>
            <w:noProof/>
            <w:webHidden/>
          </w:rPr>
          <w:tab/>
        </w:r>
        <w:r w:rsidR="00F62D77">
          <w:rPr>
            <w:noProof/>
            <w:webHidden/>
          </w:rPr>
          <w:fldChar w:fldCharType="begin"/>
        </w:r>
        <w:r w:rsidR="00F62D77">
          <w:rPr>
            <w:noProof/>
            <w:webHidden/>
          </w:rPr>
          <w:instrText xml:space="preserve"> PAGEREF _Toc74903413 \h </w:instrText>
        </w:r>
        <w:r w:rsidR="00F62D77">
          <w:rPr>
            <w:noProof/>
            <w:webHidden/>
          </w:rPr>
        </w:r>
        <w:r w:rsidR="00F62D77">
          <w:rPr>
            <w:noProof/>
            <w:webHidden/>
          </w:rPr>
          <w:fldChar w:fldCharType="separate"/>
        </w:r>
        <w:r w:rsidR="00ED5991">
          <w:rPr>
            <w:noProof/>
            <w:webHidden/>
          </w:rPr>
          <w:t>111</w:t>
        </w:r>
        <w:r w:rsidR="00F62D77">
          <w:rPr>
            <w:noProof/>
            <w:webHidden/>
          </w:rPr>
          <w:fldChar w:fldCharType="end"/>
        </w:r>
      </w:hyperlink>
    </w:p>
    <w:p w14:paraId="43D1BF1E" w14:textId="7366E397"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14" w:history="1">
        <w:r w:rsidR="00F62D77" w:rsidRPr="005573FF">
          <w:rPr>
            <w:rStyle w:val="Hyperlink"/>
            <w:noProof/>
            <w:lang w:val="es-ES_tradnl"/>
          </w:rPr>
          <w:t>Menú: Reposo</w:t>
        </w:r>
        <w:r w:rsidR="00F62D77">
          <w:rPr>
            <w:noProof/>
            <w:webHidden/>
          </w:rPr>
          <w:tab/>
        </w:r>
        <w:r w:rsidR="00F62D77">
          <w:rPr>
            <w:noProof/>
            <w:webHidden/>
          </w:rPr>
          <w:fldChar w:fldCharType="begin"/>
        </w:r>
        <w:r w:rsidR="00F62D77">
          <w:rPr>
            <w:noProof/>
            <w:webHidden/>
          </w:rPr>
          <w:instrText xml:space="preserve"> PAGEREF _Toc74903414 \h </w:instrText>
        </w:r>
        <w:r w:rsidR="00F62D77">
          <w:rPr>
            <w:noProof/>
            <w:webHidden/>
          </w:rPr>
        </w:r>
        <w:r w:rsidR="00F62D77">
          <w:rPr>
            <w:noProof/>
            <w:webHidden/>
          </w:rPr>
          <w:fldChar w:fldCharType="separate"/>
        </w:r>
        <w:r w:rsidR="00ED5991">
          <w:rPr>
            <w:noProof/>
            <w:webHidden/>
          </w:rPr>
          <w:t>112</w:t>
        </w:r>
        <w:r w:rsidR="00F62D77">
          <w:rPr>
            <w:noProof/>
            <w:webHidden/>
          </w:rPr>
          <w:fldChar w:fldCharType="end"/>
        </w:r>
      </w:hyperlink>
    </w:p>
    <w:p w14:paraId="609DBFC8" w14:textId="2FCCE332"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15" w:history="1">
        <w:r w:rsidR="00F62D77" w:rsidRPr="005573FF">
          <w:rPr>
            <w:rStyle w:val="Hyperlink"/>
            <w:noProof/>
            <w:lang w:val="es-ES_tradnl"/>
          </w:rPr>
          <w:t>Menú: Restablecer</w:t>
        </w:r>
        <w:r w:rsidR="00F62D77">
          <w:rPr>
            <w:noProof/>
            <w:webHidden/>
          </w:rPr>
          <w:tab/>
        </w:r>
        <w:r w:rsidR="00F62D77">
          <w:rPr>
            <w:noProof/>
            <w:webHidden/>
          </w:rPr>
          <w:fldChar w:fldCharType="begin"/>
        </w:r>
        <w:r w:rsidR="00F62D77">
          <w:rPr>
            <w:noProof/>
            <w:webHidden/>
          </w:rPr>
          <w:instrText xml:space="preserve"> PAGEREF _Toc74903415 \h </w:instrText>
        </w:r>
        <w:r w:rsidR="00F62D77">
          <w:rPr>
            <w:noProof/>
            <w:webHidden/>
          </w:rPr>
        </w:r>
        <w:r w:rsidR="00F62D77">
          <w:rPr>
            <w:noProof/>
            <w:webHidden/>
          </w:rPr>
          <w:fldChar w:fldCharType="separate"/>
        </w:r>
        <w:r w:rsidR="00ED5991">
          <w:rPr>
            <w:noProof/>
            <w:webHidden/>
          </w:rPr>
          <w:t>112</w:t>
        </w:r>
        <w:r w:rsidR="00F62D77">
          <w:rPr>
            <w:noProof/>
            <w:webHidden/>
          </w:rPr>
          <w:fldChar w:fldCharType="end"/>
        </w:r>
      </w:hyperlink>
    </w:p>
    <w:p w14:paraId="1ED34C5A" w14:textId="1AF3F935"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16" w:history="1">
        <w:r w:rsidR="00F62D77" w:rsidRPr="005573FF">
          <w:rPr>
            <w:rStyle w:val="Hyperlink"/>
            <w:noProof/>
            <w:lang w:val="es-ES_tradnl"/>
          </w:rPr>
          <w:t>Menú: Información</w:t>
        </w:r>
        <w:r w:rsidR="00F62D77">
          <w:rPr>
            <w:noProof/>
            <w:webHidden/>
          </w:rPr>
          <w:tab/>
        </w:r>
        <w:r w:rsidR="00F62D77">
          <w:rPr>
            <w:noProof/>
            <w:webHidden/>
          </w:rPr>
          <w:fldChar w:fldCharType="begin"/>
        </w:r>
        <w:r w:rsidR="00F62D77">
          <w:rPr>
            <w:noProof/>
            <w:webHidden/>
          </w:rPr>
          <w:instrText xml:space="preserve"> PAGEREF _Toc74903416 \h </w:instrText>
        </w:r>
        <w:r w:rsidR="00F62D77">
          <w:rPr>
            <w:noProof/>
            <w:webHidden/>
          </w:rPr>
        </w:r>
        <w:r w:rsidR="00F62D77">
          <w:rPr>
            <w:noProof/>
            <w:webHidden/>
          </w:rPr>
          <w:fldChar w:fldCharType="separate"/>
        </w:r>
        <w:r w:rsidR="00ED5991">
          <w:rPr>
            <w:noProof/>
            <w:webHidden/>
          </w:rPr>
          <w:t>113</w:t>
        </w:r>
        <w:r w:rsidR="00F62D77">
          <w:rPr>
            <w:noProof/>
            <w:webHidden/>
          </w:rPr>
          <w:fldChar w:fldCharType="end"/>
        </w:r>
      </w:hyperlink>
    </w:p>
    <w:p w14:paraId="2B24D35E" w14:textId="1355363C"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17" w:history="1">
        <w:r w:rsidR="00F62D77" w:rsidRPr="005573FF">
          <w:rPr>
            <w:rStyle w:val="Hyperlink"/>
            <w:noProof/>
            <w:lang w:val="es-ES_tradnl"/>
          </w:rPr>
          <w:t>Menú: Salir</w:t>
        </w:r>
        <w:r w:rsidR="00F62D77">
          <w:rPr>
            <w:noProof/>
            <w:webHidden/>
          </w:rPr>
          <w:tab/>
        </w:r>
        <w:r w:rsidR="00F62D77">
          <w:rPr>
            <w:noProof/>
            <w:webHidden/>
          </w:rPr>
          <w:fldChar w:fldCharType="begin"/>
        </w:r>
        <w:r w:rsidR="00F62D77">
          <w:rPr>
            <w:noProof/>
            <w:webHidden/>
          </w:rPr>
          <w:instrText xml:space="preserve"> PAGEREF _Toc74903417 \h </w:instrText>
        </w:r>
        <w:r w:rsidR="00F62D77">
          <w:rPr>
            <w:noProof/>
            <w:webHidden/>
          </w:rPr>
        </w:r>
        <w:r w:rsidR="00F62D77">
          <w:rPr>
            <w:noProof/>
            <w:webHidden/>
          </w:rPr>
          <w:fldChar w:fldCharType="separate"/>
        </w:r>
        <w:r w:rsidR="00ED5991">
          <w:rPr>
            <w:noProof/>
            <w:webHidden/>
          </w:rPr>
          <w:t>113</w:t>
        </w:r>
        <w:r w:rsidR="00F62D77">
          <w:rPr>
            <w:noProof/>
            <w:webHidden/>
          </w:rPr>
          <w:fldChar w:fldCharType="end"/>
        </w:r>
      </w:hyperlink>
    </w:p>
    <w:p w14:paraId="3ECD793E" w14:textId="0D570756" w:rsidR="00F62D77" w:rsidRDefault="00C02699" w:rsidP="00F62D77">
      <w:pPr>
        <w:pStyle w:val="TOC1"/>
        <w:rPr>
          <w:rFonts w:asciiTheme="minorHAnsi" w:eastAsiaTheme="minorEastAsia" w:hAnsiTheme="minorHAnsi" w:cstheme="minorBidi"/>
          <w:sz w:val="22"/>
          <w:szCs w:val="22"/>
          <w:lang w:val="nl-NL"/>
        </w:rPr>
      </w:pPr>
      <w:hyperlink w:anchor="_Toc74903418" w:history="1">
        <w:r w:rsidR="00F62D77" w:rsidRPr="005573FF">
          <w:rPr>
            <w:rStyle w:val="Hyperlink"/>
            <w:lang w:val="es-ES_tradnl"/>
          </w:rPr>
          <w:t>6.</w:t>
        </w:r>
        <w:r w:rsidR="00F62D77">
          <w:rPr>
            <w:rFonts w:asciiTheme="minorHAnsi" w:eastAsiaTheme="minorEastAsia" w:hAnsiTheme="minorHAnsi" w:cstheme="minorBidi"/>
            <w:sz w:val="22"/>
            <w:szCs w:val="22"/>
            <w:lang w:val="nl-NL"/>
          </w:rPr>
          <w:tab/>
        </w:r>
        <w:r w:rsidR="00F62D77" w:rsidRPr="005573FF">
          <w:rPr>
            <w:rStyle w:val="Hyperlink"/>
            <w:lang w:val="es-ES_tradnl"/>
          </w:rPr>
          <w:t>Ajustar el monitor</w:t>
        </w:r>
        <w:r w:rsidR="00F62D77">
          <w:rPr>
            <w:webHidden/>
          </w:rPr>
          <w:tab/>
        </w:r>
        <w:r w:rsidR="00F62D77">
          <w:rPr>
            <w:webHidden/>
          </w:rPr>
          <w:fldChar w:fldCharType="begin"/>
        </w:r>
        <w:r w:rsidR="00F62D77">
          <w:rPr>
            <w:webHidden/>
          </w:rPr>
          <w:instrText xml:space="preserve"> PAGEREF _Toc74903418 \h </w:instrText>
        </w:r>
        <w:r w:rsidR="00F62D77">
          <w:rPr>
            <w:webHidden/>
          </w:rPr>
        </w:r>
        <w:r w:rsidR="00F62D77">
          <w:rPr>
            <w:webHidden/>
          </w:rPr>
          <w:fldChar w:fldCharType="separate"/>
        </w:r>
        <w:r w:rsidR="00ED5991">
          <w:rPr>
            <w:webHidden/>
          </w:rPr>
          <w:t>114</w:t>
        </w:r>
        <w:r w:rsidR="00F62D77">
          <w:rPr>
            <w:webHidden/>
          </w:rPr>
          <w:fldChar w:fldCharType="end"/>
        </w:r>
      </w:hyperlink>
    </w:p>
    <w:p w14:paraId="6BB10CEC" w14:textId="30CA51F1" w:rsidR="00F62D77" w:rsidRDefault="00C02699" w:rsidP="00F62D77">
      <w:pPr>
        <w:pStyle w:val="TOC1"/>
        <w:rPr>
          <w:rFonts w:asciiTheme="minorHAnsi" w:eastAsiaTheme="minorEastAsia" w:hAnsiTheme="minorHAnsi" w:cstheme="minorBidi"/>
          <w:sz w:val="22"/>
          <w:szCs w:val="22"/>
          <w:lang w:val="nl-NL"/>
        </w:rPr>
      </w:pPr>
      <w:hyperlink w:anchor="_Toc74903419" w:history="1">
        <w:r w:rsidR="00F62D77" w:rsidRPr="005573FF">
          <w:rPr>
            <w:rStyle w:val="Hyperlink"/>
            <w:lang w:val="es-ES_tradnl"/>
          </w:rPr>
          <w:t>7.</w:t>
        </w:r>
        <w:r w:rsidR="00F62D77">
          <w:rPr>
            <w:rFonts w:asciiTheme="minorHAnsi" w:eastAsiaTheme="minorEastAsia" w:hAnsiTheme="minorHAnsi" w:cstheme="minorBidi"/>
            <w:sz w:val="22"/>
            <w:szCs w:val="22"/>
            <w:lang w:val="nl-NL"/>
          </w:rPr>
          <w:tab/>
        </w:r>
        <w:r w:rsidR="00F62D77" w:rsidRPr="005573FF">
          <w:rPr>
            <w:rStyle w:val="Hyperlink"/>
            <w:lang w:val="es-ES_tradnl"/>
          </w:rPr>
          <w:t>Manija de transporte</w:t>
        </w:r>
        <w:r w:rsidR="00F62D77">
          <w:rPr>
            <w:webHidden/>
          </w:rPr>
          <w:tab/>
        </w:r>
        <w:r w:rsidR="00F62D77">
          <w:rPr>
            <w:webHidden/>
          </w:rPr>
          <w:fldChar w:fldCharType="begin"/>
        </w:r>
        <w:r w:rsidR="00F62D77">
          <w:rPr>
            <w:webHidden/>
          </w:rPr>
          <w:instrText xml:space="preserve"> PAGEREF _Toc74903419 \h </w:instrText>
        </w:r>
        <w:r w:rsidR="00F62D77">
          <w:rPr>
            <w:webHidden/>
          </w:rPr>
        </w:r>
        <w:r w:rsidR="00F62D77">
          <w:rPr>
            <w:webHidden/>
          </w:rPr>
          <w:fldChar w:fldCharType="separate"/>
        </w:r>
        <w:r w:rsidR="00ED5991">
          <w:rPr>
            <w:webHidden/>
          </w:rPr>
          <w:t>114</w:t>
        </w:r>
        <w:r w:rsidR="00F62D77">
          <w:rPr>
            <w:webHidden/>
          </w:rPr>
          <w:fldChar w:fldCharType="end"/>
        </w:r>
      </w:hyperlink>
    </w:p>
    <w:p w14:paraId="0249ABEE" w14:textId="5A16DA71" w:rsidR="00F62D77" w:rsidRDefault="00C02699" w:rsidP="00F62D77">
      <w:pPr>
        <w:pStyle w:val="TOC1"/>
        <w:rPr>
          <w:rStyle w:val="Hyperlink"/>
        </w:rPr>
      </w:pPr>
      <w:hyperlink w:anchor="_Toc74903420" w:history="1">
        <w:r w:rsidR="00F62D77" w:rsidRPr="005573FF">
          <w:rPr>
            <w:rStyle w:val="Hyperlink"/>
            <w:lang w:val="es-ES_tradnl"/>
          </w:rPr>
          <w:t>Apéndice A: Problemas eventuales y sus soluciones</w:t>
        </w:r>
        <w:r w:rsidR="00F62D77">
          <w:rPr>
            <w:webHidden/>
          </w:rPr>
          <w:tab/>
        </w:r>
        <w:r w:rsidR="00F62D77">
          <w:rPr>
            <w:webHidden/>
          </w:rPr>
          <w:fldChar w:fldCharType="begin"/>
        </w:r>
        <w:r w:rsidR="00F62D77">
          <w:rPr>
            <w:webHidden/>
          </w:rPr>
          <w:instrText xml:space="preserve"> PAGEREF _Toc74903420 \h </w:instrText>
        </w:r>
        <w:r w:rsidR="00F62D77">
          <w:rPr>
            <w:webHidden/>
          </w:rPr>
        </w:r>
        <w:r w:rsidR="00F62D77">
          <w:rPr>
            <w:webHidden/>
          </w:rPr>
          <w:fldChar w:fldCharType="separate"/>
        </w:r>
        <w:r w:rsidR="00ED5991">
          <w:rPr>
            <w:webHidden/>
          </w:rPr>
          <w:t>115</w:t>
        </w:r>
        <w:r w:rsidR="00F62D77">
          <w:rPr>
            <w:webHidden/>
          </w:rPr>
          <w:fldChar w:fldCharType="end"/>
        </w:r>
      </w:hyperlink>
    </w:p>
    <w:p w14:paraId="61589656" w14:textId="1E8C3F5B" w:rsidR="00F62D77" w:rsidRDefault="00F62D77" w:rsidP="00F62D77">
      <w:pPr>
        <w:rPr>
          <w:noProof/>
          <w:lang w:val="en-GB"/>
        </w:rPr>
      </w:pPr>
    </w:p>
    <w:p w14:paraId="05673EEF" w14:textId="5F114F7E" w:rsidR="00F62D77" w:rsidRPr="00F62D77" w:rsidRDefault="00F62D77" w:rsidP="00F62D77">
      <w:pPr>
        <w:rPr>
          <w:b/>
          <w:bCs/>
          <w:noProof/>
          <w:sz w:val="40"/>
          <w:szCs w:val="40"/>
          <w:lang w:val="en-GB"/>
        </w:rPr>
      </w:pPr>
      <w:r w:rsidRPr="00F62D77">
        <w:rPr>
          <w:b/>
          <w:bCs/>
          <w:noProof/>
          <w:sz w:val="40"/>
          <w:szCs w:val="40"/>
          <w:lang w:val="en-GB"/>
        </w:rPr>
        <w:t>Inhalt</w:t>
      </w:r>
    </w:p>
    <w:p w14:paraId="5F55760B" w14:textId="23401B3C" w:rsidR="00F62D77" w:rsidRDefault="00C02699" w:rsidP="00F62D77">
      <w:pPr>
        <w:pStyle w:val="TOC1"/>
        <w:rPr>
          <w:rFonts w:asciiTheme="minorHAnsi" w:eastAsiaTheme="minorEastAsia" w:hAnsiTheme="minorHAnsi" w:cstheme="minorBidi"/>
          <w:sz w:val="22"/>
          <w:szCs w:val="22"/>
          <w:lang w:val="nl-NL"/>
        </w:rPr>
      </w:pPr>
      <w:hyperlink w:anchor="_Toc74903421" w:history="1">
        <w:r w:rsidR="00F62D77" w:rsidRPr="005573FF">
          <w:rPr>
            <w:rStyle w:val="Hyperlink"/>
            <w:rFonts w:eastAsia="MS PGothic"/>
          </w:rPr>
          <w:t>1.</w:t>
        </w:r>
        <w:r w:rsidR="00F62D77">
          <w:rPr>
            <w:rFonts w:asciiTheme="minorHAnsi" w:eastAsiaTheme="minorEastAsia" w:hAnsiTheme="minorHAnsi" w:cstheme="minorBidi"/>
            <w:sz w:val="22"/>
            <w:szCs w:val="22"/>
            <w:lang w:val="nl-NL"/>
          </w:rPr>
          <w:tab/>
        </w:r>
        <w:r w:rsidR="00F62D77" w:rsidRPr="005573FF">
          <w:rPr>
            <w:rStyle w:val="Hyperlink"/>
          </w:rPr>
          <w:t>Einleitung</w:t>
        </w:r>
        <w:r w:rsidR="00F62D77">
          <w:rPr>
            <w:webHidden/>
          </w:rPr>
          <w:tab/>
        </w:r>
        <w:r w:rsidR="00F62D77">
          <w:rPr>
            <w:webHidden/>
          </w:rPr>
          <w:fldChar w:fldCharType="begin"/>
        </w:r>
        <w:r w:rsidR="00F62D77">
          <w:rPr>
            <w:webHidden/>
          </w:rPr>
          <w:instrText xml:space="preserve"> PAGEREF _Toc74903421 \h </w:instrText>
        </w:r>
        <w:r w:rsidR="00F62D77">
          <w:rPr>
            <w:webHidden/>
          </w:rPr>
        </w:r>
        <w:r w:rsidR="00F62D77">
          <w:rPr>
            <w:webHidden/>
          </w:rPr>
          <w:fldChar w:fldCharType="separate"/>
        </w:r>
        <w:r w:rsidR="00ED5991">
          <w:rPr>
            <w:webHidden/>
          </w:rPr>
          <w:t>117</w:t>
        </w:r>
        <w:r w:rsidR="00F62D77">
          <w:rPr>
            <w:webHidden/>
          </w:rPr>
          <w:fldChar w:fldCharType="end"/>
        </w:r>
      </w:hyperlink>
    </w:p>
    <w:p w14:paraId="6C9E60C2" w14:textId="5068F044"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22" w:history="1">
        <w:r w:rsidR="00F62D77" w:rsidRPr="005573FF">
          <w:rPr>
            <w:rStyle w:val="Hyperlink"/>
            <w:noProof/>
          </w:rPr>
          <w:t>1.1.</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Über dieses Handbuch</w:t>
        </w:r>
        <w:r w:rsidR="00F62D77">
          <w:rPr>
            <w:noProof/>
            <w:webHidden/>
          </w:rPr>
          <w:tab/>
        </w:r>
        <w:r w:rsidR="00F62D77">
          <w:rPr>
            <w:noProof/>
            <w:webHidden/>
          </w:rPr>
          <w:fldChar w:fldCharType="begin"/>
        </w:r>
        <w:r w:rsidR="00F62D77">
          <w:rPr>
            <w:noProof/>
            <w:webHidden/>
          </w:rPr>
          <w:instrText xml:space="preserve"> PAGEREF _Toc74903422 \h </w:instrText>
        </w:r>
        <w:r w:rsidR="00F62D77">
          <w:rPr>
            <w:noProof/>
            <w:webHidden/>
          </w:rPr>
        </w:r>
        <w:r w:rsidR="00F62D77">
          <w:rPr>
            <w:noProof/>
            <w:webHidden/>
          </w:rPr>
          <w:fldChar w:fldCharType="separate"/>
        </w:r>
        <w:r w:rsidR="00ED5991">
          <w:rPr>
            <w:noProof/>
            <w:webHidden/>
          </w:rPr>
          <w:t>117</w:t>
        </w:r>
        <w:r w:rsidR="00F62D77">
          <w:rPr>
            <w:noProof/>
            <w:webHidden/>
          </w:rPr>
          <w:fldChar w:fldCharType="end"/>
        </w:r>
      </w:hyperlink>
    </w:p>
    <w:p w14:paraId="12F2DE60" w14:textId="09517B04" w:rsidR="00F62D77" w:rsidRDefault="00C02699" w:rsidP="00F62D77">
      <w:pPr>
        <w:pStyle w:val="TOC1"/>
        <w:rPr>
          <w:rFonts w:asciiTheme="minorHAnsi" w:eastAsiaTheme="minorEastAsia" w:hAnsiTheme="minorHAnsi" w:cstheme="minorBidi"/>
          <w:sz w:val="22"/>
          <w:szCs w:val="22"/>
          <w:lang w:val="nl-NL"/>
        </w:rPr>
      </w:pPr>
      <w:hyperlink w:anchor="_Toc74903423" w:history="1">
        <w:r w:rsidR="00F62D77" w:rsidRPr="005573FF">
          <w:rPr>
            <w:rStyle w:val="Hyperlink"/>
            <w:rFonts w:eastAsia="MS PGothic"/>
            <w:lang w:val="en-US"/>
          </w:rPr>
          <w:t>2.</w:t>
        </w:r>
        <w:r w:rsidR="00F62D77">
          <w:rPr>
            <w:rFonts w:asciiTheme="minorHAnsi" w:eastAsiaTheme="minorEastAsia" w:hAnsiTheme="minorHAnsi" w:cstheme="minorBidi"/>
            <w:sz w:val="22"/>
            <w:szCs w:val="22"/>
            <w:lang w:val="nl-NL"/>
          </w:rPr>
          <w:tab/>
        </w:r>
        <w:r w:rsidR="00F62D77" w:rsidRPr="005573FF">
          <w:rPr>
            <w:rStyle w:val="Hyperlink"/>
            <w:lang w:val="en-US"/>
          </w:rPr>
          <w:t>Der ClearView C HD &amp; ClearView C One</w:t>
        </w:r>
        <w:r w:rsidR="00F62D77">
          <w:rPr>
            <w:webHidden/>
          </w:rPr>
          <w:tab/>
        </w:r>
        <w:r w:rsidR="00F62D77">
          <w:rPr>
            <w:webHidden/>
          </w:rPr>
          <w:fldChar w:fldCharType="begin"/>
        </w:r>
        <w:r w:rsidR="00F62D77">
          <w:rPr>
            <w:webHidden/>
          </w:rPr>
          <w:instrText xml:space="preserve"> PAGEREF _Toc74903423 \h </w:instrText>
        </w:r>
        <w:r w:rsidR="00F62D77">
          <w:rPr>
            <w:webHidden/>
          </w:rPr>
        </w:r>
        <w:r w:rsidR="00F62D77">
          <w:rPr>
            <w:webHidden/>
          </w:rPr>
          <w:fldChar w:fldCharType="separate"/>
        </w:r>
        <w:r w:rsidR="00ED5991">
          <w:rPr>
            <w:webHidden/>
          </w:rPr>
          <w:t>118</w:t>
        </w:r>
        <w:r w:rsidR="00F62D77">
          <w:rPr>
            <w:webHidden/>
          </w:rPr>
          <w:fldChar w:fldCharType="end"/>
        </w:r>
      </w:hyperlink>
    </w:p>
    <w:p w14:paraId="0A49D1EF" w14:textId="281B13DB"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24" w:history="1">
        <w:r w:rsidR="00F62D77" w:rsidRPr="005573FF">
          <w:rPr>
            <w:rStyle w:val="Hyperlink"/>
            <w:noProof/>
            <w:lang w:val="de-DE"/>
          </w:rPr>
          <w:t>2.1.</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lang w:val="de-DE"/>
          </w:rPr>
          <w:t>Was ist im Paket</w:t>
        </w:r>
        <w:r w:rsidR="00F62D77">
          <w:rPr>
            <w:noProof/>
            <w:webHidden/>
          </w:rPr>
          <w:tab/>
        </w:r>
        <w:r w:rsidR="00F62D77">
          <w:rPr>
            <w:noProof/>
            <w:webHidden/>
          </w:rPr>
          <w:fldChar w:fldCharType="begin"/>
        </w:r>
        <w:r w:rsidR="00F62D77">
          <w:rPr>
            <w:noProof/>
            <w:webHidden/>
          </w:rPr>
          <w:instrText xml:space="preserve"> PAGEREF _Toc74903424 \h </w:instrText>
        </w:r>
        <w:r w:rsidR="00F62D77">
          <w:rPr>
            <w:noProof/>
            <w:webHidden/>
          </w:rPr>
        </w:r>
        <w:r w:rsidR="00F62D77">
          <w:rPr>
            <w:noProof/>
            <w:webHidden/>
          </w:rPr>
          <w:fldChar w:fldCharType="separate"/>
        </w:r>
        <w:r w:rsidR="00ED5991">
          <w:rPr>
            <w:noProof/>
            <w:webHidden/>
          </w:rPr>
          <w:t>118</w:t>
        </w:r>
        <w:r w:rsidR="00F62D77">
          <w:rPr>
            <w:noProof/>
            <w:webHidden/>
          </w:rPr>
          <w:fldChar w:fldCharType="end"/>
        </w:r>
      </w:hyperlink>
    </w:p>
    <w:p w14:paraId="4D07751F" w14:textId="675E7BBF"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25" w:history="1">
        <w:r w:rsidR="00F62D77" w:rsidRPr="005573FF">
          <w:rPr>
            <w:rStyle w:val="Hyperlink"/>
            <w:noProof/>
            <w:lang w:val="de-DE"/>
          </w:rPr>
          <w:t>2.2.</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lang w:val="de-DE"/>
          </w:rPr>
          <w:t>Lernen Sie Ihren ClearView C kennen</w:t>
        </w:r>
        <w:r w:rsidR="00F62D77">
          <w:rPr>
            <w:noProof/>
            <w:webHidden/>
          </w:rPr>
          <w:tab/>
        </w:r>
        <w:r w:rsidR="00F62D77">
          <w:rPr>
            <w:noProof/>
            <w:webHidden/>
          </w:rPr>
          <w:fldChar w:fldCharType="begin"/>
        </w:r>
        <w:r w:rsidR="00F62D77">
          <w:rPr>
            <w:noProof/>
            <w:webHidden/>
          </w:rPr>
          <w:instrText xml:space="preserve"> PAGEREF _Toc74903425 \h </w:instrText>
        </w:r>
        <w:r w:rsidR="00F62D77">
          <w:rPr>
            <w:noProof/>
            <w:webHidden/>
          </w:rPr>
        </w:r>
        <w:r w:rsidR="00F62D77">
          <w:rPr>
            <w:noProof/>
            <w:webHidden/>
          </w:rPr>
          <w:fldChar w:fldCharType="separate"/>
        </w:r>
        <w:r w:rsidR="00ED5991">
          <w:rPr>
            <w:noProof/>
            <w:webHidden/>
          </w:rPr>
          <w:t>119</w:t>
        </w:r>
        <w:r w:rsidR="00F62D77">
          <w:rPr>
            <w:noProof/>
            <w:webHidden/>
          </w:rPr>
          <w:fldChar w:fldCharType="end"/>
        </w:r>
      </w:hyperlink>
    </w:p>
    <w:p w14:paraId="3225020D" w14:textId="50BB0380"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26" w:history="1">
        <w:r w:rsidR="00F62D77" w:rsidRPr="005573FF">
          <w:rPr>
            <w:rStyle w:val="Hyperlink"/>
            <w:noProof/>
          </w:rPr>
          <w:t>2.3.</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Auspacken und Aufstellen</w:t>
        </w:r>
        <w:r w:rsidR="00F62D77">
          <w:rPr>
            <w:noProof/>
            <w:webHidden/>
          </w:rPr>
          <w:tab/>
        </w:r>
        <w:r w:rsidR="00F62D77">
          <w:rPr>
            <w:noProof/>
            <w:webHidden/>
          </w:rPr>
          <w:fldChar w:fldCharType="begin"/>
        </w:r>
        <w:r w:rsidR="00F62D77">
          <w:rPr>
            <w:noProof/>
            <w:webHidden/>
          </w:rPr>
          <w:instrText xml:space="preserve"> PAGEREF _Toc74903426 \h </w:instrText>
        </w:r>
        <w:r w:rsidR="00F62D77">
          <w:rPr>
            <w:noProof/>
            <w:webHidden/>
          </w:rPr>
        </w:r>
        <w:r w:rsidR="00F62D77">
          <w:rPr>
            <w:noProof/>
            <w:webHidden/>
          </w:rPr>
          <w:fldChar w:fldCharType="separate"/>
        </w:r>
        <w:r w:rsidR="00ED5991">
          <w:rPr>
            <w:noProof/>
            <w:webHidden/>
          </w:rPr>
          <w:t>119</w:t>
        </w:r>
        <w:r w:rsidR="00F62D77">
          <w:rPr>
            <w:noProof/>
            <w:webHidden/>
          </w:rPr>
          <w:fldChar w:fldCharType="end"/>
        </w:r>
      </w:hyperlink>
    </w:p>
    <w:p w14:paraId="50CC73C1" w14:textId="67D0E016"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27" w:history="1">
        <w:r w:rsidR="00F62D77" w:rsidRPr="005573FF">
          <w:rPr>
            <w:rStyle w:val="Hyperlink"/>
            <w:noProof/>
          </w:rPr>
          <w:t>2.4.</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Einstellen  des Lesetisches</w:t>
        </w:r>
        <w:r w:rsidR="00F62D77">
          <w:rPr>
            <w:noProof/>
            <w:webHidden/>
          </w:rPr>
          <w:tab/>
        </w:r>
        <w:r w:rsidR="00F62D77">
          <w:rPr>
            <w:noProof/>
            <w:webHidden/>
          </w:rPr>
          <w:fldChar w:fldCharType="begin"/>
        </w:r>
        <w:r w:rsidR="00F62D77">
          <w:rPr>
            <w:noProof/>
            <w:webHidden/>
          </w:rPr>
          <w:instrText xml:space="preserve"> PAGEREF _Toc74903427 \h </w:instrText>
        </w:r>
        <w:r w:rsidR="00F62D77">
          <w:rPr>
            <w:noProof/>
            <w:webHidden/>
          </w:rPr>
        </w:r>
        <w:r w:rsidR="00F62D77">
          <w:rPr>
            <w:noProof/>
            <w:webHidden/>
          </w:rPr>
          <w:fldChar w:fldCharType="separate"/>
        </w:r>
        <w:r w:rsidR="00ED5991">
          <w:rPr>
            <w:noProof/>
            <w:webHidden/>
          </w:rPr>
          <w:t>120</w:t>
        </w:r>
        <w:r w:rsidR="00F62D77">
          <w:rPr>
            <w:noProof/>
            <w:webHidden/>
          </w:rPr>
          <w:fldChar w:fldCharType="end"/>
        </w:r>
      </w:hyperlink>
    </w:p>
    <w:p w14:paraId="4E819472" w14:textId="30BC6D76" w:rsidR="00F62D77" w:rsidRDefault="00C02699" w:rsidP="00F62D77">
      <w:pPr>
        <w:pStyle w:val="TOC1"/>
        <w:rPr>
          <w:rFonts w:asciiTheme="minorHAnsi" w:eastAsiaTheme="minorEastAsia" w:hAnsiTheme="minorHAnsi" w:cstheme="minorBidi"/>
          <w:sz w:val="22"/>
          <w:szCs w:val="22"/>
          <w:lang w:val="nl-NL"/>
        </w:rPr>
      </w:pPr>
      <w:hyperlink w:anchor="_Toc74903428" w:history="1">
        <w:r w:rsidR="00F62D77" w:rsidRPr="005573FF">
          <w:rPr>
            <w:rStyle w:val="Hyperlink"/>
            <w:lang w:val="en-US"/>
          </w:rPr>
          <w:t>3.</w:t>
        </w:r>
        <w:r w:rsidR="00F62D77">
          <w:rPr>
            <w:rFonts w:asciiTheme="minorHAnsi" w:eastAsiaTheme="minorEastAsia" w:hAnsiTheme="minorHAnsi" w:cstheme="minorBidi"/>
            <w:sz w:val="22"/>
            <w:szCs w:val="22"/>
            <w:lang w:val="nl-NL"/>
          </w:rPr>
          <w:tab/>
        </w:r>
        <w:r w:rsidR="00F62D77" w:rsidRPr="005573FF">
          <w:rPr>
            <w:rStyle w:val="Hyperlink"/>
          </w:rPr>
          <w:t>Der ClearView C Flex</w:t>
        </w:r>
        <w:r w:rsidR="00F62D77">
          <w:rPr>
            <w:webHidden/>
          </w:rPr>
          <w:tab/>
        </w:r>
        <w:r w:rsidR="00F62D77">
          <w:rPr>
            <w:webHidden/>
          </w:rPr>
          <w:fldChar w:fldCharType="begin"/>
        </w:r>
        <w:r w:rsidR="00F62D77">
          <w:rPr>
            <w:webHidden/>
          </w:rPr>
          <w:instrText xml:space="preserve"> PAGEREF _Toc74903428 \h </w:instrText>
        </w:r>
        <w:r w:rsidR="00F62D77">
          <w:rPr>
            <w:webHidden/>
          </w:rPr>
        </w:r>
        <w:r w:rsidR="00F62D77">
          <w:rPr>
            <w:webHidden/>
          </w:rPr>
          <w:fldChar w:fldCharType="separate"/>
        </w:r>
        <w:r w:rsidR="00ED5991">
          <w:rPr>
            <w:webHidden/>
          </w:rPr>
          <w:t>121</w:t>
        </w:r>
        <w:r w:rsidR="00F62D77">
          <w:rPr>
            <w:webHidden/>
          </w:rPr>
          <w:fldChar w:fldCharType="end"/>
        </w:r>
      </w:hyperlink>
    </w:p>
    <w:p w14:paraId="5C28B161" w14:textId="306133DC"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29" w:history="1">
        <w:r w:rsidR="00F62D77" w:rsidRPr="005573FF">
          <w:rPr>
            <w:rStyle w:val="Hyperlink"/>
            <w:noProof/>
            <w:lang w:val="de-DE"/>
          </w:rPr>
          <w:t>3.1.</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lang w:val="de-DE"/>
          </w:rPr>
          <w:t>Was ist im Paket</w:t>
        </w:r>
        <w:r w:rsidR="00F62D77">
          <w:rPr>
            <w:noProof/>
            <w:webHidden/>
          </w:rPr>
          <w:tab/>
        </w:r>
        <w:r w:rsidR="00F62D77">
          <w:rPr>
            <w:noProof/>
            <w:webHidden/>
          </w:rPr>
          <w:fldChar w:fldCharType="begin"/>
        </w:r>
        <w:r w:rsidR="00F62D77">
          <w:rPr>
            <w:noProof/>
            <w:webHidden/>
          </w:rPr>
          <w:instrText xml:space="preserve"> PAGEREF _Toc74903429 \h </w:instrText>
        </w:r>
        <w:r w:rsidR="00F62D77">
          <w:rPr>
            <w:noProof/>
            <w:webHidden/>
          </w:rPr>
        </w:r>
        <w:r w:rsidR="00F62D77">
          <w:rPr>
            <w:noProof/>
            <w:webHidden/>
          </w:rPr>
          <w:fldChar w:fldCharType="separate"/>
        </w:r>
        <w:r w:rsidR="00ED5991">
          <w:rPr>
            <w:noProof/>
            <w:webHidden/>
          </w:rPr>
          <w:t>121</w:t>
        </w:r>
        <w:r w:rsidR="00F62D77">
          <w:rPr>
            <w:noProof/>
            <w:webHidden/>
          </w:rPr>
          <w:fldChar w:fldCharType="end"/>
        </w:r>
      </w:hyperlink>
    </w:p>
    <w:p w14:paraId="2029B985" w14:textId="10ED239F"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30" w:history="1">
        <w:r w:rsidR="00F62D77" w:rsidRPr="005573FF">
          <w:rPr>
            <w:rStyle w:val="Hyperlink"/>
            <w:noProof/>
            <w:lang w:val="de-DE"/>
          </w:rPr>
          <w:t>3.2.</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lang w:val="de-DE"/>
          </w:rPr>
          <w:t>Lernen Sie Ihren ClearView C Flex kennen</w:t>
        </w:r>
        <w:r w:rsidR="00F62D77">
          <w:rPr>
            <w:noProof/>
            <w:webHidden/>
          </w:rPr>
          <w:tab/>
        </w:r>
        <w:r w:rsidR="00F62D77">
          <w:rPr>
            <w:noProof/>
            <w:webHidden/>
          </w:rPr>
          <w:fldChar w:fldCharType="begin"/>
        </w:r>
        <w:r w:rsidR="00F62D77">
          <w:rPr>
            <w:noProof/>
            <w:webHidden/>
          </w:rPr>
          <w:instrText xml:space="preserve"> PAGEREF _Toc74903430 \h </w:instrText>
        </w:r>
        <w:r w:rsidR="00F62D77">
          <w:rPr>
            <w:noProof/>
            <w:webHidden/>
          </w:rPr>
        </w:r>
        <w:r w:rsidR="00F62D77">
          <w:rPr>
            <w:noProof/>
            <w:webHidden/>
          </w:rPr>
          <w:fldChar w:fldCharType="separate"/>
        </w:r>
        <w:r w:rsidR="00ED5991">
          <w:rPr>
            <w:noProof/>
            <w:webHidden/>
          </w:rPr>
          <w:t>122</w:t>
        </w:r>
        <w:r w:rsidR="00F62D77">
          <w:rPr>
            <w:noProof/>
            <w:webHidden/>
          </w:rPr>
          <w:fldChar w:fldCharType="end"/>
        </w:r>
      </w:hyperlink>
    </w:p>
    <w:p w14:paraId="7BBEF0A4" w14:textId="603B1B80"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31" w:history="1">
        <w:r w:rsidR="00F62D77" w:rsidRPr="005573FF">
          <w:rPr>
            <w:rStyle w:val="Hyperlink"/>
            <w:noProof/>
            <w:lang w:val="de-DE"/>
          </w:rPr>
          <w:t>3.3.</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lang w:val="de-DE"/>
          </w:rPr>
          <w:t>Auspacken und Aufstellen des ClearView C Flex</w:t>
        </w:r>
        <w:r w:rsidR="00F62D77">
          <w:rPr>
            <w:noProof/>
            <w:webHidden/>
          </w:rPr>
          <w:tab/>
        </w:r>
        <w:r w:rsidR="00F62D77">
          <w:rPr>
            <w:noProof/>
            <w:webHidden/>
          </w:rPr>
          <w:fldChar w:fldCharType="begin"/>
        </w:r>
        <w:r w:rsidR="00F62D77">
          <w:rPr>
            <w:noProof/>
            <w:webHidden/>
          </w:rPr>
          <w:instrText xml:space="preserve"> PAGEREF _Toc74903431 \h </w:instrText>
        </w:r>
        <w:r w:rsidR="00F62D77">
          <w:rPr>
            <w:noProof/>
            <w:webHidden/>
          </w:rPr>
        </w:r>
        <w:r w:rsidR="00F62D77">
          <w:rPr>
            <w:noProof/>
            <w:webHidden/>
          </w:rPr>
          <w:fldChar w:fldCharType="separate"/>
        </w:r>
        <w:r w:rsidR="00ED5991">
          <w:rPr>
            <w:noProof/>
            <w:webHidden/>
          </w:rPr>
          <w:t>122</w:t>
        </w:r>
        <w:r w:rsidR="00F62D77">
          <w:rPr>
            <w:noProof/>
            <w:webHidden/>
          </w:rPr>
          <w:fldChar w:fldCharType="end"/>
        </w:r>
      </w:hyperlink>
    </w:p>
    <w:p w14:paraId="6722AECC" w14:textId="0E076D7D" w:rsidR="00F62D77" w:rsidRDefault="00C02699" w:rsidP="00F62D77">
      <w:pPr>
        <w:pStyle w:val="TOC1"/>
        <w:rPr>
          <w:rFonts w:asciiTheme="minorHAnsi" w:eastAsiaTheme="minorEastAsia" w:hAnsiTheme="minorHAnsi" w:cstheme="minorBidi"/>
          <w:sz w:val="22"/>
          <w:szCs w:val="22"/>
          <w:lang w:val="nl-NL"/>
        </w:rPr>
      </w:pPr>
      <w:hyperlink w:anchor="_Toc74903432" w:history="1">
        <w:r w:rsidR="00F62D77" w:rsidRPr="005573FF">
          <w:rPr>
            <w:rStyle w:val="Hyperlink"/>
            <w:lang w:val="en-US"/>
          </w:rPr>
          <w:t>4.</w:t>
        </w:r>
        <w:r w:rsidR="00F62D77">
          <w:rPr>
            <w:rFonts w:asciiTheme="minorHAnsi" w:eastAsiaTheme="minorEastAsia" w:hAnsiTheme="minorHAnsi" w:cstheme="minorBidi"/>
            <w:sz w:val="22"/>
            <w:szCs w:val="22"/>
            <w:lang w:val="nl-NL"/>
          </w:rPr>
          <w:tab/>
        </w:r>
        <w:r w:rsidR="00F62D77" w:rsidRPr="005573FF">
          <w:rPr>
            <w:rStyle w:val="Hyperlink"/>
            <w:lang w:val="en-US"/>
          </w:rPr>
          <w:t>Inbetriebnahme</w:t>
        </w:r>
        <w:r w:rsidR="00F62D77">
          <w:rPr>
            <w:webHidden/>
          </w:rPr>
          <w:tab/>
        </w:r>
        <w:r w:rsidR="00F62D77">
          <w:rPr>
            <w:webHidden/>
          </w:rPr>
          <w:fldChar w:fldCharType="begin"/>
        </w:r>
        <w:r w:rsidR="00F62D77">
          <w:rPr>
            <w:webHidden/>
          </w:rPr>
          <w:instrText xml:space="preserve"> PAGEREF _Toc74903432 \h </w:instrText>
        </w:r>
        <w:r w:rsidR="00F62D77">
          <w:rPr>
            <w:webHidden/>
          </w:rPr>
        </w:r>
        <w:r w:rsidR="00F62D77">
          <w:rPr>
            <w:webHidden/>
          </w:rPr>
          <w:fldChar w:fldCharType="separate"/>
        </w:r>
        <w:r w:rsidR="00ED5991">
          <w:rPr>
            <w:webHidden/>
          </w:rPr>
          <w:t>123</w:t>
        </w:r>
        <w:r w:rsidR="00F62D77">
          <w:rPr>
            <w:webHidden/>
          </w:rPr>
          <w:fldChar w:fldCharType="end"/>
        </w:r>
      </w:hyperlink>
    </w:p>
    <w:p w14:paraId="3898C59D" w14:textId="7069B616"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33" w:history="1">
        <w:r w:rsidR="00F62D77" w:rsidRPr="005573FF">
          <w:rPr>
            <w:rStyle w:val="Hyperlink"/>
            <w:rFonts w:cs="Times New Roman"/>
            <w:noProof/>
          </w:rPr>
          <w:t>4.1</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Einführung</w:t>
        </w:r>
        <w:r w:rsidR="00F62D77">
          <w:rPr>
            <w:noProof/>
            <w:webHidden/>
          </w:rPr>
          <w:tab/>
        </w:r>
        <w:r w:rsidR="00F62D77">
          <w:rPr>
            <w:noProof/>
            <w:webHidden/>
          </w:rPr>
          <w:fldChar w:fldCharType="begin"/>
        </w:r>
        <w:r w:rsidR="00F62D77">
          <w:rPr>
            <w:noProof/>
            <w:webHidden/>
          </w:rPr>
          <w:instrText xml:space="preserve"> PAGEREF _Toc74903433 \h </w:instrText>
        </w:r>
        <w:r w:rsidR="00F62D77">
          <w:rPr>
            <w:noProof/>
            <w:webHidden/>
          </w:rPr>
        </w:r>
        <w:r w:rsidR="00F62D77">
          <w:rPr>
            <w:noProof/>
            <w:webHidden/>
          </w:rPr>
          <w:fldChar w:fldCharType="separate"/>
        </w:r>
        <w:r w:rsidR="00ED5991">
          <w:rPr>
            <w:noProof/>
            <w:webHidden/>
          </w:rPr>
          <w:t>123</w:t>
        </w:r>
        <w:r w:rsidR="00F62D77">
          <w:rPr>
            <w:noProof/>
            <w:webHidden/>
          </w:rPr>
          <w:fldChar w:fldCharType="end"/>
        </w:r>
      </w:hyperlink>
    </w:p>
    <w:p w14:paraId="57E1FB64" w14:textId="7024FA42"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34" w:history="1">
        <w:r w:rsidR="00F62D77" w:rsidRPr="005573FF">
          <w:rPr>
            <w:rStyle w:val="Hyperlink"/>
            <w:rFonts w:cs="Times New Roman"/>
            <w:noProof/>
            <w:lang w:val="de-DE"/>
          </w:rPr>
          <w:t>4.2</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lang w:val="de-DE"/>
          </w:rPr>
          <w:t>Nutzung der Bedieneinheit mit den Grundfunktionen</w:t>
        </w:r>
        <w:r w:rsidR="00F62D77">
          <w:rPr>
            <w:noProof/>
            <w:webHidden/>
          </w:rPr>
          <w:tab/>
        </w:r>
        <w:r w:rsidR="00F62D77">
          <w:rPr>
            <w:noProof/>
            <w:webHidden/>
          </w:rPr>
          <w:fldChar w:fldCharType="begin"/>
        </w:r>
        <w:r w:rsidR="00F62D77">
          <w:rPr>
            <w:noProof/>
            <w:webHidden/>
          </w:rPr>
          <w:instrText xml:space="preserve"> PAGEREF _Toc74903434 \h </w:instrText>
        </w:r>
        <w:r w:rsidR="00F62D77">
          <w:rPr>
            <w:noProof/>
            <w:webHidden/>
          </w:rPr>
        </w:r>
        <w:r w:rsidR="00F62D77">
          <w:rPr>
            <w:noProof/>
            <w:webHidden/>
          </w:rPr>
          <w:fldChar w:fldCharType="separate"/>
        </w:r>
        <w:r w:rsidR="00ED5991">
          <w:rPr>
            <w:noProof/>
            <w:webHidden/>
          </w:rPr>
          <w:t>123</w:t>
        </w:r>
        <w:r w:rsidR="00F62D77">
          <w:rPr>
            <w:noProof/>
            <w:webHidden/>
          </w:rPr>
          <w:fldChar w:fldCharType="end"/>
        </w:r>
      </w:hyperlink>
    </w:p>
    <w:p w14:paraId="1375FFA0" w14:textId="3608095B"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435" w:history="1">
        <w:r w:rsidR="00F62D77" w:rsidRPr="005573FF">
          <w:rPr>
            <w:rStyle w:val="Hyperlink"/>
            <w:lang w:val="de-DE"/>
          </w:rPr>
          <w:t>4.2.1. Ein- Ausschalten</w:t>
        </w:r>
        <w:r w:rsidR="00F62D77">
          <w:rPr>
            <w:webHidden/>
          </w:rPr>
          <w:tab/>
        </w:r>
        <w:r w:rsidR="00F62D77">
          <w:rPr>
            <w:webHidden/>
          </w:rPr>
          <w:fldChar w:fldCharType="begin"/>
        </w:r>
        <w:r w:rsidR="00F62D77">
          <w:rPr>
            <w:webHidden/>
          </w:rPr>
          <w:instrText xml:space="preserve"> PAGEREF _Toc74903435 \h </w:instrText>
        </w:r>
        <w:r w:rsidR="00F62D77">
          <w:rPr>
            <w:webHidden/>
          </w:rPr>
        </w:r>
        <w:r w:rsidR="00F62D77">
          <w:rPr>
            <w:webHidden/>
          </w:rPr>
          <w:fldChar w:fldCharType="separate"/>
        </w:r>
        <w:r w:rsidR="00ED5991">
          <w:rPr>
            <w:webHidden/>
          </w:rPr>
          <w:t>123</w:t>
        </w:r>
        <w:r w:rsidR="00F62D77">
          <w:rPr>
            <w:webHidden/>
          </w:rPr>
          <w:fldChar w:fldCharType="end"/>
        </w:r>
      </w:hyperlink>
    </w:p>
    <w:p w14:paraId="30DC5DDD" w14:textId="72221DA2"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436" w:history="1">
        <w:r w:rsidR="00F62D77" w:rsidRPr="005573FF">
          <w:rPr>
            <w:rStyle w:val="Hyperlink"/>
            <w:lang w:val="de-DE"/>
          </w:rPr>
          <w:t>4.2.2.  Einstellen der Vergrößerung</w:t>
        </w:r>
        <w:r w:rsidR="00F62D77">
          <w:rPr>
            <w:webHidden/>
          </w:rPr>
          <w:tab/>
        </w:r>
        <w:r w:rsidR="00F62D77">
          <w:rPr>
            <w:webHidden/>
          </w:rPr>
          <w:fldChar w:fldCharType="begin"/>
        </w:r>
        <w:r w:rsidR="00F62D77">
          <w:rPr>
            <w:webHidden/>
          </w:rPr>
          <w:instrText xml:space="preserve"> PAGEREF _Toc74903436 \h </w:instrText>
        </w:r>
        <w:r w:rsidR="00F62D77">
          <w:rPr>
            <w:webHidden/>
          </w:rPr>
        </w:r>
        <w:r w:rsidR="00F62D77">
          <w:rPr>
            <w:webHidden/>
          </w:rPr>
          <w:fldChar w:fldCharType="separate"/>
        </w:r>
        <w:r w:rsidR="00ED5991">
          <w:rPr>
            <w:webHidden/>
          </w:rPr>
          <w:t>124</w:t>
        </w:r>
        <w:r w:rsidR="00F62D77">
          <w:rPr>
            <w:webHidden/>
          </w:rPr>
          <w:fldChar w:fldCharType="end"/>
        </w:r>
      </w:hyperlink>
    </w:p>
    <w:p w14:paraId="1109BEBB" w14:textId="6C13E056"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437" w:history="1">
        <w:r w:rsidR="00F62D77" w:rsidRPr="005573FF">
          <w:rPr>
            <w:rStyle w:val="Hyperlink"/>
            <w:lang w:val="de-DE"/>
          </w:rPr>
          <w:t>4.2.3. Lesefarben verwenden</w:t>
        </w:r>
        <w:r w:rsidR="00F62D77">
          <w:rPr>
            <w:webHidden/>
          </w:rPr>
          <w:tab/>
        </w:r>
        <w:r w:rsidR="00F62D77">
          <w:rPr>
            <w:webHidden/>
          </w:rPr>
          <w:fldChar w:fldCharType="begin"/>
        </w:r>
        <w:r w:rsidR="00F62D77">
          <w:rPr>
            <w:webHidden/>
          </w:rPr>
          <w:instrText xml:space="preserve"> PAGEREF _Toc74903437 \h </w:instrText>
        </w:r>
        <w:r w:rsidR="00F62D77">
          <w:rPr>
            <w:webHidden/>
          </w:rPr>
        </w:r>
        <w:r w:rsidR="00F62D77">
          <w:rPr>
            <w:webHidden/>
          </w:rPr>
          <w:fldChar w:fldCharType="separate"/>
        </w:r>
        <w:r w:rsidR="00ED5991">
          <w:rPr>
            <w:webHidden/>
          </w:rPr>
          <w:t>124</w:t>
        </w:r>
        <w:r w:rsidR="00F62D77">
          <w:rPr>
            <w:webHidden/>
          </w:rPr>
          <w:fldChar w:fldCharType="end"/>
        </w:r>
      </w:hyperlink>
    </w:p>
    <w:p w14:paraId="3DE6BE70" w14:textId="6F4CCAF6"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438" w:history="1">
        <w:r w:rsidR="00F62D77" w:rsidRPr="005573FF">
          <w:rPr>
            <w:rStyle w:val="Hyperlink"/>
            <w:lang w:val="de-DE"/>
          </w:rPr>
          <w:t>4.2.4. Vorlagenbeleuchtung Ein/Aus</w:t>
        </w:r>
        <w:r w:rsidR="00F62D77">
          <w:rPr>
            <w:webHidden/>
          </w:rPr>
          <w:tab/>
        </w:r>
        <w:r w:rsidR="00F62D77">
          <w:rPr>
            <w:webHidden/>
          </w:rPr>
          <w:fldChar w:fldCharType="begin"/>
        </w:r>
        <w:r w:rsidR="00F62D77">
          <w:rPr>
            <w:webHidden/>
          </w:rPr>
          <w:instrText xml:space="preserve"> PAGEREF _Toc74903438 \h </w:instrText>
        </w:r>
        <w:r w:rsidR="00F62D77">
          <w:rPr>
            <w:webHidden/>
          </w:rPr>
        </w:r>
        <w:r w:rsidR="00F62D77">
          <w:rPr>
            <w:webHidden/>
          </w:rPr>
          <w:fldChar w:fldCharType="separate"/>
        </w:r>
        <w:r w:rsidR="00ED5991">
          <w:rPr>
            <w:webHidden/>
          </w:rPr>
          <w:t>124</w:t>
        </w:r>
        <w:r w:rsidR="00F62D77">
          <w:rPr>
            <w:webHidden/>
          </w:rPr>
          <w:fldChar w:fldCharType="end"/>
        </w:r>
      </w:hyperlink>
    </w:p>
    <w:p w14:paraId="5824927F" w14:textId="293EE69E"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439" w:history="1">
        <w:r w:rsidR="00F62D77" w:rsidRPr="005573FF">
          <w:rPr>
            <w:rStyle w:val="Hyperlink"/>
            <w:lang w:val="de-DE"/>
          </w:rPr>
          <w:t>4.2.5. Übersichtsfunktion (Positionsanzeige)</w:t>
        </w:r>
        <w:r w:rsidR="00F62D77">
          <w:rPr>
            <w:webHidden/>
          </w:rPr>
          <w:tab/>
        </w:r>
        <w:r w:rsidR="00F62D77">
          <w:rPr>
            <w:webHidden/>
          </w:rPr>
          <w:fldChar w:fldCharType="begin"/>
        </w:r>
        <w:r w:rsidR="00F62D77">
          <w:rPr>
            <w:webHidden/>
          </w:rPr>
          <w:instrText xml:space="preserve"> PAGEREF _Toc74903439 \h </w:instrText>
        </w:r>
        <w:r w:rsidR="00F62D77">
          <w:rPr>
            <w:webHidden/>
          </w:rPr>
        </w:r>
        <w:r w:rsidR="00F62D77">
          <w:rPr>
            <w:webHidden/>
          </w:rPr>
          <w:fldChar w:fldCharType="separate"/>
        </w:r>
        <w:r w:rsidR="00ED5991">
          <w:rPr>
            <w:webHidden/>
          </w:rPr>
          <w:t>125</w:t>
        </w:r>
        <w:r w:rsidR="00F62D77">
          <w:rPr>
            <w:webHidden/>
          </w:rPr>
          <w:fldChar w:fldCharType="end"/>
        </w:r>
      </w:hyperlink>
    </w:p>
    <w:p w14:paraId="0E14FABD" w14:textId="4EBB20A9"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440" w:history="1">
        <w:r w:rsidR="00F62D77" w:rsidRPr="005573FF">
          <w:rPr>
            <w:rStyle w:val="Hyperlink"/>
            <w:lang w:val="de-DE"/>
          </w:rPr>
          <w:t>4.2.6. Lichtzeiger (Positionsanzeige)</w:t>
        </w:r>
        <w:r w:rsidR="00F62D77">
          <w:rPr>
            <w:webHidden/>
          </w:rPr>
          <w:tab/>
        </w:r>
        <w:r w:rsidR="00F62D77">
          <w:rPr>
            <w:webHidden/>
          </w:rPr>
          <w:fldChar w:fldCharType="begin"/>
        </w:r>
        <w:r w:rsidR="00F62D77">
          <w:rPr>
            <w:webHidden/>
          </w:rPr>
          <w:instrText xml:space="preserve"> PAGEREF _Toc74903440 \h </w:instrText>
        </w:r>
        <w:r w:rsidR="00F62D77">
          <w:rPr>
            <w:webHidden/>
          </w:rPr>
        </w:r>
        <w:r w:rsidR="00F62D77">
          <w:rPr>
            <w:webHidden/>
          </w:rPr>
          <w:fldChar w:fldCharType="separate"/>
        </w:r>
        <w:r w:rsidR="00ED5991">
          <w:rPr>
            <w:webHidden/>
          </w:rPr>
          <w:t>125</w:t>
        </w:r>
        <w:r w:rsidR="00F62D77">
          <w:rPr>
            <w:webHidden/>
          </w:rPr>
          <w:fldChar w:fldCharType="end"/>
        </w:r>
      </w:hyperlink>
    </w:p>
    <w:p w14:paraId="55E3EE04" w14:textId="7B143E1F"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441" w:history="1">
        <w:r w:rsidR="00F62D77" w:rsidRPr="005573FF">
          <w:rPr>
            <w:rStyle w:val="Hyperlink"/>
            <w:lang w:val="de-DE"/>
          </w:rPr>
          <w:t>4.2.7. Lesetisch feststellen oder bremsen</w:t>
        </w:r>
        <w:r w:rsidR="00F62D77">
          <w:rPr>
            <w:webHidden/>
          </w:rPr>
          <w:tab/>
        </w:r>
        <w:r w:rsidR="00F62D77">
          <w:rPr>
            <w:webHidden/>
          </w:rPr>
          <w:fldChar w:fldCharType="begin"/>
        </w:r>
        <w:r w:rsidR="00F62D77">
          <w:rPr>
            <w:webHidden/>
          </w:rPr>
          <w:instrText xml:space="preserve"> PAGEREF _Toc74903441 \h </w:instrText>
        </w:r>
        <w:r w:rsidR="00F62D77">
          <w:rPr>
            <w:webHidden/>
          </w:rPr>
        </w:r>
        <w:r w:rsidR="00F62D77">
          <w:rPr>
            <w:webHidden/>
          </w:rPr>
          <w:fldChar w:fldCharType="separate"/>
        </w:r>
        <w:r w:rsidR="00ED5991">
          <w:rPr>
            <w:webHidden/>
          </w:rPr>
          <w:t>125</w:t>
        </w:r>
        <w:r w:rsidR="00F62D77">
          <w:rPr>
            <w:webHidden/>
          </w:rPr>
          <w:fldChar w:fldCharType="end"/>
        </w:r>
      </w:hyperlink>
    </w:p>
    <w:p w14:paraId="242EE2A0" w14:textId="623AEDCF"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42" w:history="1">
        <w:r w:rsidR="00F62D77" w:rsidRPr="005573FF">
          <w:rPr>
            <w:rStyle w:val="Hyperlink"/>
            <w:rFonts w:cs="Times New Roman"/>
            <w:noProof/>
            <w:lang w:val="de-DE"/>
          </w:rPr>
          <w:t>4.3</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lang w:val="de-DE"/>
          </w:rPr>
          <w:t>Die Erweiterungsfunktionen der Bedieneinheit</w:t>
        </w:r>
        <w:r w:rsidR="00F62D77">
          <w:rPr>
            <w:noProof/>
            <w:webHidden/>
          </w:rPr>
          <w:tab/>
        </w:r>
        <w:r w:rsidR="00F62D77">
          <w:rPr>
            <w:noProof/>
            <w:webHidden/>
          </w:rPr>
          <w:fldChar w:fldCharType="begin"/>
        </w:r>
        <w:r w:rsidR="00F62D77">
          <w:rPr>
            <w:noProof/>
            <w:webHidden/>
          </w:rPr>
          <w:instrText xml:space="preserve"> PAGEREF _Toc74903442 \h </w:instrText>
        </w:r>
        <w:r w:rsidR="00F62D77">
          <w:rPr>
            <w:noProof/>
            <w:webHidden/>
          </w:rPr>
        </w:r>
        <w:r w:rsidR="00F62D77">
          <w:rPr>
            <w:noProof/>
            <w:webHidden/>
          </w:rPr>
          <w:fldChar w:fldCharType="separate"/>
        </w:r>
        <w:r w:rsidR="00ED5991">
          <w:rPr>
            <w:noProof/>
            <w:webHidden/>
          </w:rPr>
          <w:t>126</w:t>
        </w:r>
        <w:r w:rsidR="00F62D77">
          <w:rPr>
            <w:noProof/>
            <w:webHidden/>
          </w:rPr>
          <w:fldChar w:fldCharType="end"/>
        </w:r>
      </w:hyperlink>
    </w:p>
    <w:p w14:paraId="35B8DF6E" w14:textId="72CDF85C"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443" w:history="1">
        <w:r w:rsidR="00F62D77" w:rsidRPr="005573FF">
          <w:rPr>
            <w:rStyle w:val="Hyperlink"/>
            <w:rFonts w:cs="Times New Roman"/>
            <w:lang w:val="de-DE"/>
          </w:rPr>
          <w:t>4.3.1</w:t>
        </w:r>
        <w:r w:rsidR="00F62D77">
          <w:rPr>
            <w:rFonts w:asciiTheme="minorHAnsi" w:eastAsiaTheme="minorEastAsia" w:hAnsiTheme="minorHAnsi" w:cstheme="minorBidi"/>
            <w:sz w:val="22"/>
            <w:szCs w:val="22"/>
            <w:lang w:val="nl-NL" w:eastAsia="nl-NL"/>
          </w:rPr>
          <w:tab/>
        </w:r>
        <w:r w:rsidR="00F62D77" w:rsidRPr="005573FF">
          <w:rPr>
            <w:rStyle w:val="Hyperlink"/>
            <w:lang w:val="de-DE"/>
          </w:rPr>
          <w:t>Einstellen der Bildqualität</w:t>
        </w:r>
        <w:r w:rsidR="00F62D77">
          <w:rPr>
            <w:webHidden/>
          </w:rPr>
          <w:tab/>
        </w:r>
        <w:r w:rsidR="00F62D77">
          <w:rPr>
            <w:webHidden/>
          </w:rPr>
          <w:fldChar w:fldCharType="begin"/>
        </w:r>
        <w:r w:rsidR="00F62D77">
          <w:rPr>
            <w:webHidden/>
          </w:rPr>
          <w:instrText xml:space="preserve"> PAGEREF _Toc74903443 \h </w:instrText>
        </w:r>
        <w:r w:rsidR="00F62D77">
          <w:rPr>
            <w:webHidden/>
          </w:rPr>
        </w:r>
        <w:r w:rsidR="00F62D77">
          <w:rPr>
            <w:webHidden/>
          </w:rPr>
          <w:fldChar w:fldCharType="separate"/>
        </w:r>
        <w:r w:rsidR="00ED5991">
          <w:rPr>
            <w:webHidden/>
          </w:rPr>
          <w:t>126</w:t>
        </w:r>
        <w:r w:rsidR="00F62D77">
          <w:rPr>
            <w:webHidden/>
          </w:rPr>
          <w:fldChar w:fldCharType="end"/>
        </w:r>
      </w:hyperlink>
    </w:p>
    <w:p w14:paraId="1060477F" w14:textId="2909EE5C"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444" w:history="1">
        <w:r w:rsidR="00F62D77" w:rsidRPr="005573FF">
          <w:rPr>
            <w:rStyle w:val="Hyperlink"/>
            <w:rFonts w:cs="Times New Roman"/>
            <w:lang w:val="de-DE"/>
          </w:rPr>
          <w:t>4.3.2</w:t>
        </w:r>
        <w:r w:rsidR="00F62D77">
          <w:rPr>
            <w:rFonts w:asciiTheme="minorHAnsi" w:eastAsiaTheme="minorEastAsia" w:hAnsiTheme="minorHAnsi" w:cstheme="minorBidi"/>
            <w:sz w:val="22"/>
            <w:szCs w:val="22"/>
            <w:lang w:val="nl-NL" w:eastAsia="nl-NL"/>
          </w:rPr>
          <w:tab/>
        </w:r>
        <w:r w:rsidR="00F62D77" w:rsidRPr="005573FF">
          <w:rPr>
            <w:rStyle w:val="Hyperlink"/>
            <w:lang w:val="de-DE"/>
          </w:rPr>
          <w:t>Einschalten der Hilfslinie/der Bildschirmabdeckung</w:t>
        </w:r>
        <w:r w:rsidR="00F62D77">
          <w:rPr>
            <w:webHidden/>
          </w:rPr>
          <w:tab/>
        </w:r>
        <w:r w:rsidR="00F62D77">
          <w:rPr>
            <w:webHidden/>
          </w:rPr>
          <w:fldChar w:fldCharType="begin"/>
        </w:r>
        <w:r w:rsidR="00F62D77">
          <w:rPr>
            <w:webHidden/>
          </w:rPr>
          <w:instrText xml:space="preserve"> PAGEREF _Toc74903444 \h </w:instrText>
        </w:r>
        <w:r w:rsidR="00F62D77">
          <w:rPr>
            <w:webHidden/>
          </w:rPr>
        </w:r>
        <w:r w:rsidR="00F62D77">
          <w:rPr>
            <w:webHidden/>
          </w:rPr>
          <w:fldChar w:fldCharType="separate"/>
        </w:r>
        <w:r w:rsidR="00ED5991">
          <w:rPr>
            <w:webHidden/>
          </w:rPr>
          <w:t>126</w:t>
        </w:r>
        <w:r w:rsidR="00F62D77">
          <w:rPr>
            <w:webHidden/>
          </w:rPr>
          <w:fldChar w:fldCharType="end"/>
        </w:r>
      </w:hyperlink>
    </w:p>
    <w:p w14:paraId="58A38005" w14:textId="05362B03"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445" w:history="1">
        <w:r w:rsidR="00F62D77" w:rsidRPr="005573FF">
          <w:rPr>
            <w:rStyle w:val="Hyperlink"/>
            <w:rFonts w:cs="Times New Roman"/>
            <w:lang w:val="de-DE"/>
          </w:rPr>
          <w:t>4.3.3</w:t>
        </w:r>
        <w:r w:rsidR="00F62D77">
          <w:rPr>
            <w:rFonts w:asciiTheme="minorHAnsi" w:eastAsiaTheme="minorEastAsia" w:hAnsiTheme="minorHAnsi" w:cstheme="minorBidi"/>
            <w:sz w:val="22"/>
            <w:szCs w:val="22"/>
            <w:lang w:val="nl-NL" w:eastAsia="nl-NL"/>
          </w:rPr>
          <w:tab/>
        </w:r>
        <w:r w:rsidR="00F62D77" w:rsidRPr="005573FF">
          <w:rPr>
            <w:rStyle w:val="Hyperlink"/>
            <w:lang w:val="de-DE"/>
          </w:rPr>
          <w:t>Positionieren der Hilfslinie/der Bildschirmabdeckung</w:t>
        </w:r>
        <w:r w:rsidR="00F62D77">
          <w:rPr>
            <w:webHidden/>
          </w:rPr>
          <w:tab/>
        </w:r>
        <w:r w:rsidR="00F62D77">
          <w:rPr>
            <w:webHidden/>
          </w:rPr>
          <w:fldChar w:fldCharType="begin"/>
        </w:r>
        <w:r w:rsidR="00F62D77">
          <w:rPr>
            <w:webHidden/>
          </w:rPr>
          <w:instrText xml:space="preserve"> PAGEREF _Toc74903445 \h </w:instrText>
        </w:r>
        <w:r w:rsidR="00F62D77">
          <w:rPr>
            <w:webHidden/>
          </w:rPr>
        </w:r>
        <w:r w:rsidR="00F62D77">
          <w:rPr>
            <w:webHidden/>
          </w:rPr>
          <w:fldChar w:fldCharType="separate"/>
        </w:r>
        <w:r w:rsidR="00ED5991">
          <w:rPr>
            <w:webHidden/>
          </w:rPr>
          <w:t>126</w:t>
        </w:r>
        <w:r w:rsidR="00F62D77">
          <w:rPr>
            <w:webHidden/>
          </w:rPr>
          <w:fldChar w:fldCharType="end"/>
        </w:r>
      </w:hyperlink>
    </w:p>
    <w:p w14:paraId="13731217" w14:textId="0A6CF907"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446" w:history="1">
        <w:r w:rsidR="00F62D77" w:rsidRPr="005573FF">
          <w:rPr>
            <w:rStyle w:val="Hyperlink"/>
            <w:rFonts w:cs="Times New Roman"/>
            <w:lang w:val="de-DE"/>
          </w:rPr>
          <w:t>4.3.4</w:t>
        </w:r>
        <w:r w:rsidR="00F62D77">
          <w:rPr>
            <w:rFonts w:asciiTheme="minorHAnsi" w:eastAsiaTheme="minorEastAsia" w:hAnsiTheme="minorHAnsi" w:cstheme="minorBidi"/>
            <w:sz w:val="22"/>
            <w:szCs w:val="22"/>
            <w:lang w:val="nl-NL" w:eastAsia="nl-NL"/>
          </w:rPr>
          <w:tab/>
        </w:r>
        <w:r w:rsidR="00F62D77" w:rsidRPr="005573FF">
          <w:rPr>
            <w:rStyle w:val="Hyperlink"/>
            <w:lang w:val="de-DE"/>
          </w:rPr>
          <w:t>Einschalten des ClearView C Menüs</w:t>
        </w:r>
        <w:r w:rsidR="00F62D77">
          <w:rPr>
            <w:webHidden/>
          </w:rPr>
          <w:tab/>
        </w:r>
        <w:r w:rsidR="00F62D77">
          <w:rPr>
            <w:webHidden/>
          </w:rPr>
          <w:fldChar w:fldCharType="begin"/>
        </w:r>
        <w:r w:rsidR="00F62D77">
          <w:rPr>
            <w:webHidden/>
          </w:rPr>
          <w:instrText xml:space="preserve"> PAGEREF _Toc74903446 \h </w:instrText>
        </w:r>
        <w:r w:rsidR="00F62D77">
          <w:rPr>
            <w:webHidden/>
          </w:rPr>
        </w:r>
        <w:r w:rsidR="00F62D77">
          <w:rPr>
            <w:webHidden/>
          </w:rPr>
          <w:fldChar w:fldCharType="separate"/>
        </w:r>
        <w:r w:rsidR="00ED5991">
          <w:rPr>
            <w:webHidden/>
          </w:rPr>
          <w:t>127</w:t>
        </w:r>
        <w:r w:rsidR="00F62D77">
          <w:rPr>
            <w:webHidden/>
          </w:rPr>
          <w:fldChar w:fldCharType="end"/>
        </w:r>
      </w:hyperlink>
    </w:p>
    <w:p w14:paraId="4089C0C4" w14:textId="63CE540A"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447" w:history="1">
        <w:r w:rsidR="00F62D77" w:rsidRPr="005573FF">
          <w:rPr>
            <w:rStyle w:val="Hyperlink"/>
            <w:rFonts w:cs="Times New Roman"/>
            <w:lang w:val="de-DE"/>
          </w:rPr>
          <w:t>4.3.5</w:t>
        </w:r>
        <w:r w:rsidR="00F62D77">
          <w:rPr>
            <w:rFonts w:asciiTheme="minorHAnsi" w:eastAsiaTheme="minorEastAsia" w:hAnsiTheme="minorHAnsi" w:cstheme="minorBidi"/>
            <w:sz w:val="22"/>
            <w:szCs w:val="22"/>
            <w:lang w:val="nl-NL" w:eastAsia="nl-NL"/>
          </w:rPr>
          <w:tab/>
        </w:r>
        <w:r w:rsidR="00F62D77" w:rsidRPr="005573FF">
          <w:rPr>
            <w:rStyle w:val="Hyperlink"/>
            <w:lang w:val="de-DE"/>
          </w:rPr>
          <w:t>Umschalten zwischen ClearView C- Bild und PC- Bild</w:t>
        </w:r>
        <w:r w:rsidR="00F62D77">
          <w:rPr>
            <w:webHidden/>
          </w:rPr>
          <w:tab/>
        </w:r>
        <w:r w:rsidR="00F62D77">
          <w:rPr>
            <w:webHidden/>
          </w:rPr>
          <w:fldChar w:fldCharType="begin"/>
        </w:r>
        <w:r w:rsidR="00F62D77">
          <w:rPr>
            <w:webHidden/>
          </w:rPr>
          <w:instrText xml:space="preserve"> PAGEREF _Toc74903447 \h </w:instrText>
        </w:r>
        <w:r w:rsidR="00F62D77">
          <w:rPr>
            <w:webHidden/>
          </w:rPr>
        </w:r>
        <w:r w:rsidR="00F62D77">
          <w:rPr>
            <w:webHidden/>
          </w:rPr>
          <w:fldChar w:fldCharType="separate"/>
        </w:r>
        <w:r w:rsidR="00ED5991">
          <w:rPr>
            <w:webHidden/>
          </w:rPr>
          <w:t>127</w:t>
        </w:r>
        <w:r w:rsidR="00F62D77">
          <w:rPr>
            <w:webHidden/>
          </w:rPr>
          <w:fldChar w:fldCharType="end"/>
        </w:r>
      </w:hyperlink>
    </w:p>
    <w:p w14:paraId="7FB4F2D2" w14:textId="6F276A43"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448" w:history="1">
        <w:r w:rsidR="00F62D77" w:rsidRPr="005573FF">
          <w:rPr>
            <w:rStyle w:val="Hyperlink"/>
            <w:rFonts w:cs="Times New Roman"/>
            <w:lang w:val="en-GB"/>
          </w:rPr>
          <w:t>4.3.6</w:t>
        </w:r>
        <w:r w:rsidR="00F62D77">
          <w:rPr>
            <w:rFonts w:asciiTheme="minorHAnsi" w:eastAsiaTheme="minorEastAsia" w:hAnsiTheme="minorHAnsi" w:cstheme="minorBidi"/>
            <w:sz w:val="22"/>
            <w:szCs w:val="22"/>
            <w:lang w:val="nl-NL" w:eastAsia="nl-NL"/>
          </w:rPr>
          <w:tab/>
        </w:r>
        <w:r w:rsidR="00F62D77" w:rsidRPr="005573FF">
          <w:rPr>
            <w:rStyle w:val="Hyperlink"/>
            <w:lang w:val="en-GB"/>
          </w:rPr>
          <w:t>Autofokus sperren</w:t>
        </w:r>
        <w:r w:rsidR="00F62D77">
          <w:rPr>
            <w:webHidden/>
          </w:rPr>
          <w:tab/>
        </w:r>
        <w:r w:rsidR="00F62D77">
          <w:rPr>
            <w:webHidden/>
          </w:rPr>
          <w:fldChar w:fldCharType="begin"/>
        </w:r>
        <w:r w:rsidR="00F62D77">
          <w:rPr>
            <w:webHidden/>
          </w:rPr>
          <w:instrText xml:space="preserve"> PAGEREF _Toc74903448 \h </w:instrText>
        </w:r>
        <w:r w:rsidR="00F62D77">
          <w:rPr>
            <w:webHidden/>
          </w:rPr>
        </w:r>
        <w:r w:rsidR="00F62D77">
          <w:rPr>
            <w:webHidden/>
          </w:rPr>
          <w:fldChar w:fldCharType="separate"/>
        </w:r>
        <w:r w:rsidR="00ED5991">
          <w:rPr>
            <w:webHidden/>
          </w:rPr>
          <w:t>127</w:t>
        </w:r>
        <w:r w:rsidR="00F62D77">
          <w:rPr>
            <w:webHidden/>
          </w:rPr>
          <w:fldChar w:fldCharType="end"/>
        </w:r>
      </w:hyperlink>
    </w:p>
    <w:p w14:paraId="5BD45767" w14:textId="51A993D5"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49" w:history="1">
        <w:r w:rsidR="00F62D77" w:rsidRPr="005573FF">
          <w:rPr>
            <w:rStyle w:val="Hyperlink"/>
            <w:rFonts w:cs="Times New Roman"/>
            <w:noProof/>
          </w:rPr>
          <w:t>4.4</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Die Batterien der Bedieneinheit</w:t>
        </w:r>
        <w:r w:rsidR="00F62D77">
          <w:rPr>
            <w:noProof/>
            <w:webHidden/>
          </w:rPr>
          <w:tab/>
        </w:r>
        <w:r w:rsidR="00F62D77">
          <w:rPr>
            <w:noProof/>
            <w:webHidden/>
          </w:rPr>
          <w:fldChar w:fldCharType="begin"/>
        </w:r>
        <w:r w:rsidR="00F62D77">
          <w:rPr>
            <w:noProof/>
            <w:webHidden/>
          </w:rPr>
          <w:instrText xml:space="preserve"> PAGEREF _Toc74903449 \h </w:instrText>
        </w:r>
        <w:r w:rsidR="00F62D77">
          <w:rPr>
            <w:noProof/>
            <w:webHidden/>
          </w:rPr>
        </w:r>
        <w:r w:rsidR="00F62D77">
          <w:rPr>
            <w:noProof/>
            <w:webHidden/>
          </w:rPr>
          <w:fldChar w:fldCharType="separate"/>
        </w:r>
        <w:r w:rsidR="00ED5991">
          <w:rPr>
            <w:noProof/>
            <w:webHidden/>
          </w:rPr>
          <w:t>127</w:t>
        </w:r>
        <w:r w:rsidR="00F62D77">
          <w:rPr>
            <w:noProof/>
            <w:webHidden/>
          </w:rPr>
          <w:fldChar w:fldCharType="end"/>
        </w:r>
      </w:hyperlink>
    </w:p>
    <w:p w14:paraId="7C29E0A8" w14:textId="1AFD60A2"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50" w:history="1">
        <w:r w:rsidR="00F62D77" w:rsidRPr="005573FF">
          <w:rPr>
            <w:rStyle w:val="Hyperlink"/>
            <w:rFonts w:cs="Times New Roman"/>
            <w:noProof/>
          </w:rPr>
          <w:t>4.5</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rPr>
          <w:t>Binden der Bedieneinheit</w:t>
        </w:r>
        <w:r w:rsidR="00F62D77">
          <w:rPr>
            <w:noProof/>
            <w:webHidden/>
          </w:rPr>
          <w:tab/>
        </w:r>
        <w:r w:rsidR="00F62D77">
          <w:rPr>
            <w:noProof/>
            <w:webHidden/>
          </w:rPr>
          <w:fldChar w:fldCharType="begin"/>
        </w:r>
        <w:r w:rsidR="00F62D77">
          <w:rPr>
            <w:noProof/>
            <w:webHidden/>
          </w:rPr>
          <w:instrText xml:space="preserve"> PAGEREF _Toc74903450 \h </w:instrText>
        </w:r>
        <w:r w:rsidR="00F62D77">
          <w:rPr>
            <w:noProof/>
            <w:webHidden/>
          </w:rPr>
        </w:r>
        <w:r w:rsidR="00F62D77">
          <w:rPr>
            <w:noProof/>
            <w:webHidden/>
          </w:rPr>
          <w:fldChar w:fldCharType="separate"/>
        </w:r>
        <w:r w:rsidR="00ED5991">
          <w:rPr>
            <w:noProof/>
            <w:webHidden/>
          </w:rPr>
          <w:t>128</w:t>
        </w:r>
        <w:r w:rsidR="00F62D77">
          <w:rPr>
            <w:noProof/>
            <w:webHidden/>
          </w:rPr>
          <w:fldChar w:fldCharType="end"/>
        </w:r>
      </w:hyperlink>
    </w:p>
    <w:p w14:paraId="6D9C8FDB" w14:textId="563251A7" w:rsidR="00F62D77" w:rsidRDefault="00C02699" w:rsidP="00F62D77">
      <w:pPr>
        <w:pStyle w:val="TOC1"/>
        <w:rPr>
          <w:rFonts w:asciiTheme="minorHAnsi" w:eastAsiaTheme="minorEastAsia" w:hAnsiTheme="minorHAnsi" w:cstheme="minorBidi"/>
          <w:sz w:val="22"/>
          <w:szCs w:val="22"/>
          <w:lang w:val="nl-NL"/>
        </w:rPr>
      </w:pPr>
      <w:hyperlink w:anchor="_Toc74903451" w:history="1">
        <w:r w:rsidR="00F62D77" w:rsidRPr="005573FF">
          <w:rPr>
            <w:rStyle w:val="Hyperlink"/>
          </w:rPr>
          <w:t>5. Das ClearView C Menü</w:t>
        </w:r>
        <w:r w:rsidR="00F62D77">
          <w:rPr>
            <w:webHidden/>
          </w:rPr>
          <w:tab/>
        </w:r>
        <w:r w:rsidR="00F62D77">
          <w:rPr>
            <w:webHidden/>
          </w:rPr>
          <w:fldChar w:fldCharType="begin"/>
        </w:r>
        <w:r w:rsidR="00F62D77">
          <w:rPr>
            <w:webHidden/>
          </w:rPr>
          <w:instrText xml:space="preserve"> PAGEREF _Toc74903451 \h </w:instrText>
        </w:r>
        <w:r w:rsidR="00F62D77">
          <w:rPr>
            <w:webHidden/>
          </w:rPr>
        </w:r>
        <w:r w:rsidR="00F62D77">
          <w:rPr>
            <w:webHidden/>
          </w:rPr>
          <w:fldChar w:fldCharType="separate"/>
        </w:r>
        <w:r w:rsidR="00ED5991">
          <w:rPr>
            <w:webHidden/>
          </w:rPr>
          <w:t>129</w:t>
        </w:r>
        <w:r w:rsidR="00F62D77">
          <w:rPr>
            <w:webHidden/>
          </w:rPr>
          <w:fldChar w:fldCharType="end"/>
        </w:r>
      </w:hyperlink>
    </w:p>
    <w:p w14:paraId="2A47A418" w14:textId="58DBCC9F"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52" w:history="1">
        <w:r w:rsidR="00F62D77" w:rsidRPr="005573FF">
          <w:rPr>
            <w:rStyle w:val="Hyperlink"/>
            <w:noProof/>
            <w:lang w:val="de-DE"/>
          </w:rPr>
          <w:t>Menü einschalten</w:t>
        </w:r>
        <w:r w:rsidR="00F62D77">
          <w:rPr>
            <w:noProof/>
            <w:webHidden/>
          </w:rPr>
          <w:tab/>
        </w:r>
        <w:r w:rsidR="00F62D77">
          <w:rPr>
            <w:noProof/>
            <w:webHidden/>
          </w:rPr>
          <w:fldChar w:fldCharType="begin"/>
        </w:r>
        <w:r w:rsidR="00F62D77">
          <w:rPr>
            <w:noProof/>
            <w:webHidden/>
          </w:rPr>
          <w:instrText xml:space="preserve"> PAGEREF _Toc74903452 \h </w:instrText>
        </w:r>
        <w:r w:rsidR="00F62D77">
          <w:rPr>
            <w:noProof/>
            <w:webHidden/>
          </w:rPr>
        </w:r>
        <w:r w:rsidR="00F62D77">
          <w:rPr>
            <w:noProof/>
            <w:webHidden/>
          </w:rPr>
          <w:fldChar w:fldCharType="separate"/>
        </w:r>
        <w:r w:rsidR="00ED5991">
          <w:rPr>
            <w:noProof/>
            <w:webHidden/>
          </w:rPr>
          <w:t>130</w:t>
        </w:r>
        <w:r w:rsidR="00F62D77">
          <w:rPr>
            <w:noProof/>
            <w:webHidden/>
          </w:rPr>
          <w:fldChar w:fldCharType="end"/>
        </w:r>
      </w:hyperlink>
    </w:p>
    <w:p w14:paraId="196EF6FA" w14:textId="2AA10499"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53" w:history="1">
        <w:r w:rsidR="00F62D77" w:rsidRPr="005573FF">
          <w:rPr>
            <w:rStyle w:val="Hyperlink"/>
            <w:noProof/>
            <w:lang w:val="de-DE"/>
          </w:rPr>
          <w:t>Bewegen im Menü</w:t>
        </w:r>
        <w:r w:rsidR="00F62D77">
          <w:rPr>
            <w:noProof/>
            <w:webHidden/>
          </w:rPr>
          <w:tab/>
        </w:r>
        <w:r w:rsidR="00F62D77">
          <w:rPr>
            <w:noProof/>
            <w:webHidden/>
          </w:rPr>
          <w:fldChar w:fldCharType="begin"/>
        </w:r>
        <w:r w:rsidR="00F62D77">
          <w:rPr>
            <w:noProof/>
            <w:webHidden/>
          </w:rPr>
          <w:instrText xml:space="preserve"> PAGEREF _Toc74903453 \h </w:instrText>
        </w:r>
        <w:r w:rsidR="00F62D77">
          <w:rPr>
            <w:noProof/>
            <w:webHidden/>
          </w:rPr>
        </w:r>
        <w:r w:rsidR="00F62D77">
          <w:rPr>
            <w:noProof/>
            <w:webHidden/>
          </w:rPr>
          <w:fldChar w:fldCharType="separate"/>
        </w:r>
        <w:r w:rsidR="00ED5991">
          <w:rPr>
            <w:noProof/>
            <w:webHidden/>
          </w:rPr>
          <w:t>130</w:t>
        </w:r>
        <w:r w:rsidR="00F62D77">
          <w:rPr>
            <w:noProof/>
            <w:webHidden/>
          </w:rPr>
          <w:fldChar w:fldCharType="end"/>
        </w:r>
      </w:hyperlink>
    </w:p>
    <w:p w14:paraId="51058885" w14:textId="179CAE3A"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54" w:history="1">
        <w:r w:rsidR="00F62D77" w:rsidRPr="005573FF">
          <w:rPr>
            <w:rStyle w:val="Hyperlink"/>
            <w:noProof/>
            <w:lang w:val="de-DE"/>
          </w:rPr>
          <w:t>Verlassen des Menüs</w:t>
        </w:r>
        <w:r w:rsidR="00F62D77">
          <w:rPr>
            <w:noProof/>
            <w:webHidden/>
          </w:rPr>
          <w:tab/>
        </w:r>
        <w:r w:rsidR="00F62D77">
          <w:rPr>
            <w:noProof/>
            <w:webHidden/>
          </w:rPr>
          <w:fldChar w:fldCharType="begin"/>
        </w:r>
        <w:r w:rsidR="00F62D77">
          <w:rPr>
            <w:noProof/>
            <w:webHidden/>
          </w:rPr>
          <w:instrText xml:space="preserve"> PAGEREF _Toc74903454 \h </w:instrText>
        </w:r>
        <w:r w:rsidR="00F62D77">
          <w:rPr>
            <w:noProof/>
            <w:webHidden/>
          </w:rPr>
        </w:r>
        <w:r w:rsidR="00F62D77">
          <w:rPr>
            <w:noProof/>
            <w:webHidden/>
          </w:rPr>
          <w:fldChar w:fldCharType="separate"/>
        </w:r>
        <w:r w:rsidR="00ED5991">
          <w:rPr>
            <w:noProof/>
            <w:webHidden/>
          </w:rPr>
          <w:t>130</w:t>
        </w:r>
        <w:r w:rsidR="00F62D77">
          <w:rPr>
            <w:noProof/>
            <w:webHidden/>
          </w:rPr>
          <w:fldChar w:fldCharType="end"/>
        </w:r>
      </w:hyperlink>
    </w:p>
    <w:p w14:paraId="5C533CE4" w14:textId="29956360"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55" w:history="1">
        <w:r w:rsidR="00F62D77" w:rsidRPr="005573FF">
          <w:rPr>
            <w:rStyle w:val="Hyperlink"/>
            <w:noProof/>
            <w:lang w:val="de-DE"/>
          </w:rPr>
          <w:t xml:space="preserve">   Menü: Helligkeit</w:t>
        </w:r>
        <w:r w:rsidR="00F62D77">
          <w:rPr>
            <w:noProof/>
            <w:webHidden/>
          </w:rPr>
          <w:tab/>
        </w:r>
        <w:r w:rsidR="00F62D77">
          <w:rPr>
            <w:noProof/>
            <w:webHidden/>
          </w:rPr>
          <w:fldChar w:fldCharType="begin"/>
        </w:r>
        <w:r w:rsidR="00F62D77">
          <w:rPr>
            <w:noProof/>
            <w:webHidden/>
          </w:rPr>
          <w:instrText xml:space="preserve"> PAGEREF _Toc74903455 \h </w:instrText>
        </w:r>
        <w:r w:rsidR="00F62D77">
          <w:rPr>
            <w:noProof/>
            <w:webHidden/>
          </w:rPr>
        </w:r>
        <w:r w:rsidR="00F62D77">
          <w:rPr>
            <w:noProof/>
            <w:webHidden/>
          </w:rPr>
          <w:fldChar w:fldCharType="separate"/>
        </w:r>
        <w:r w:rsidR="00ED5991">
          <w:rPr>
            <w:noProof/>
            <w:webHidden/>
          </w:rPr>
          <w:t>130</w:t>
        </w:r>
        <w:r w:rsidR="00F62D77">
          <w:rPr>
            <w:noProof/>
            <w:webHidden/>
          </w:rPr>
          <w:fldChar w:fldCharType="end"/>
        </w:r>
      </w:hyperlink>
    </w:p>
    <w:p w14:paraId="0053EA39" w14:textId="490F6AEA"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56" w:history="1">
        <w:r w:rsidR="00F62D77" w:rsidRPr="005573FF">
          <w:rPr>
            <w:rStyle w:val="Hyperlink"/>
            <w:noProof/>
            <w:lang w:val="de-DE"/>
          </w:rPr>
          <w:t>Menü: Lesefarbe</w:t>
        </w:r>
        <w:r w:rsidR="00F62D77">
          <w:rPr>
            <w:noProof/>
            <w:webHidden/>
          </w:rPr>
          <w:tab/>
        </w:r>
        <w:r w:rsidR="00F62D77">
          <w:rPr>
            <w:noProof/>
            <w:webHidden/>
          </w:rPr>
          <w:fldChar w:fldCharType="begin"/>
        </w:r>
        <w:r w:rsidR="00F62D77">
          <w:rPr>
            <w:noProof/>
            <w:webHidden/>
          </w:rPr>
          <w:instrText xml:space="preserve"> PAGEREF _Toc74903456 \h </w:instrText>
        </w:r>
        <w:r w:rsidR="00F62D77">
          <w:rPr>
            <w:noProof/>
            <w:webHidden/>
          </w:rPr>
        </w:r>
        <w:r w:rsidR="00F62D77">
          <w:rPr>
            <w:noProof/>
            <w:webHidden/>
          </w:rPr>
          <w:fldChar w:fldCharType="separate"/>
        </w:r>
        <w:r w:rsidR="00ED5991">
          <w:rPr>
            <w:noProof/>
            <w:webHidden/>
          </w:rPr>
          <w:t>130</w:t>
        </w:r>
        <w:r w:rsidR="00F62D77">
          <w:rPr>
            <w:noProof/>
            <w:webHidden/>
          </w:rPr>
          <w:fldChar w:fldCharType="end"/>
        </w:r>
      </w:hyperlink>
    </w:p>
    <w:p w14:paraId="2E4D35B2" w14:textId="6EB8BAF7"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57" w:history="1">
        <w:r w:rsidR="00F62D77" w:rsidRPr="005573FF">
          <w:rPr>
            <w:rStyle w:val="Hyperlink"/>
            <w:noProof/>
          </w:rPr>
          <w:t>Menü: Licht</w:t>
        </w:r>
        <w:r w:rsidR="00F62D77">
          <w:rPr>
            <w:noProof/>
            <w:webHidden/>
          </w:rPr>
          <w:tab/>
        </w:r>
        <w:r w:rsidR="00F62D77">
          <w:rPr>
            <w:noProof/>
            <w:webHidden/>
          </w:rPr>
          <w:fldChar w:fldCharType="begin"/>
        </w:r>
        <w:r w:rsidR="00F62D77">
          <w:rPr>
            <w:noProof/>
            <w:webHidden/>
          </w:rPr>
          <w:instrText xml:space="preserve"> PAGEREF _Toc74903457 \h </w:instrText>
        </w:r>
        <w:r w:rsidR="00F62D77">
          <w:rPr>
            <w:noProof/>
            <w:webHidden/>
          </w:rPr>
        </w:r>
        <w:r w:rsidR="00F62D77">
          <w:rPr>
            <w:noProof/>
            <w:webHidden/>
          </w:rPr>
          <w:fldChar w:fldCharType="separate"/>
        </w:r>
        <w:r w:rsidR="00ED5991">
          <w:rPr>
            <w:noProof/>
            <w:webHidden/>
          </w:rPr>
          <w:t>131</w:t>
        </w:r>
        <w:r w:rsidR="00F62D77">
          <w:rPr>
            <w:noProof/>
            <w:webHidden/>
          </w:rPr>
          <w:fldChar w:fldCharType="end"/>
        </w:r>
      </w:hyperlink>
    </w:p>
    <w:p w14:paraId="6311AEDA" w14:textId="7BEDE8D0"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58" w:history="1">
        <w:r w:rsidR="00F62D77" w:rsidRPr="005573FF">
          <w:rPr>
            <w:rStyle w:val="Hyperlink"/>
            <w:noProof/>
            <w:lang w:val="de-DE"/>
          </w:rPr>
          <w:t>Menü: Erweiterungsfunktionen sperren</w:t>
        </w:r>
        <w:r w:rsidR="00F62D77">
          <w:rPr>
            <w:noProof/>
            <w:webHidden/>
          </w:rPr>
          <w:tab/>
        </w:r>
        <w:r w:rsidR="00F62D77">
          <w:rPr>
            <w:noProof/>
            <w:webHidden/>
          </w:rPr>
          <w:fldChar w:fldCharType="begin"/>
        </w:r>
        <w:r w:rsidR="00F62D77">
          <w:rPr>
            <w:noProof/>
            <w:webHidden/>
          </w:rPr>
          <w:instrText xml:space="preserve"> PAGEREF _Toc74903458 \h </w:instrText>
        </w:r>
        <w:r w:rsidR="00F62D77">
          <w:rPr>
            <w:noProof/>
            <w:webHidden/>
          </w:rPr>
        </w:r>
        <w:r w:rsidR="00F62D77">
          <w:rPr>
            <w:noProof/>
            <w:webHidden/>
          </w:rPr>
          <w:fldChar w:fldCharType="separate"/>
        </w:r>
        <w:r w:rsidR="00ED5991">
          <w:rPr>
            <w:noProof/>
            <w:webHidden/>
          </w:rPr>
          <w:t>132</w:t>
        </w:r>
        <w:r w:rsidR="00F62D77">
          <w:rPr>
            <w:noProof/>
            <w:webHidden/>
          </w:rPr>
          <w:fldChar w:fldCharType="end"/>
        </w:r>
      </w:hyperlink>
    </w:p>
    <w:p w14:paraId="386DCA78" w14:textId="134910EA"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59" w:history="1">
        <w:r w:rsidR="00F62D77" w:rsidRPr="005573FF">
          <w:rPr>
            <w:rStyle w:val="Hyperlink"/>
            <w:noProof/>
            <w:lang w:val="de-DE"/>
          </w:rPr>
          <w:t>Menü: Automatisches Ausschalten</w:t>
        </w:r>
        <w:r w:rsidR="00F62D77">
          <w:rPr>
            <w:noProof/>
            <w:webHidden/>
          </w:rPr>
          <w:tab/>
        </w:r>
        <w:r w:rsidR="00F62D77">
          <w:rPr>
            <w:noProof/>
            <w:webHidden/>
          </w:rPr>
          <w:fldChar w:fldCharType="begin"/>
        </w:r>
        <w:r w:rsidR="00F62D77">
          <w:rPr>
            <w:noProof/>
            <w:webHidden/>
          </w:rPr>
          <w:instrText xml:space="preserve"> PAGEREF _Toc74903459 \h </w:instrText>
        </w:r>
        <w:r w:rsidR="00F62D77">
          <w:rPr>
            <w:noProof/>
            <w:webHidden/>
          </w:rPr>
        </w:r>
        <w:r w:rsidR="00F62D77">
          <w:rPr>
            <w:noProof/>
            <w:webHidden/>
          </w:rPr>
          <w:fldChar w:fldCharType="separate"/>
        </w:r>
        <w:r w:rsidR="00ED5991">
          <w:rPr>
            <w:noProof/>
            <w:webHidden/>
          </w:rPr>
          <w:t>132</w:t>
        </w:r>
        <w:r w:rsidR="00F62D77">
          <w:rPr>
            <w:noProof/>
            <w:webHidden/>
          </w:rPr>
          <w:fldChar w:fldCharType="end"/>
        </w:r>
      </w:hyperlink>
    </w:p>
    <w:p w14:paraId="66FD3F4C" w14:textId="1A4E8D3C"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60" w:history="1">
        <w:r w:rsidR="00F62D77" w:rsidRPr="005573FF">
          <w:rPr>
            <w:rStyle w:val="Hyperlink"/>
            <w:noProof/>
            <w:lang w:val="de-DE"/>
          </w:rPr>
          <w:t>Menü: Standby (Stromsparen)</w:t>
        </w:r>
        <w:r w:rsidR="00F62D77">
          <w:rPr>
            <w:noProof/>
            <w:webHidden/>
          </w:rPr>
          <w:tab/>
        </w:r>
        <w:r w:rsidR="00F62D77">
          <w:rPr>
            <w:noProof/>
            <w:webHidden/>
          </w:rPr>
          <w:fldChar w:fldCharType="begin"/>
        </w:r>
        <w:r w:rsidR="00F62D77">
          <w:rPr>
            <w:noProof/>
            <w:webHidden/>
          </w:rPr>
          <w:instrText xml:space="preserve"> PAGEREF _Toc74903460 \h </w:instrText>
        </w:r>
        <w:r w:rsidR="00F62D77">
          <w:rPr>
            <w:noProof/>
            <w:webHidden/>
          </w:rPr>
        </w:r>
        <w:r w:rsidR="00F62D77">
          <w:rPr>
            <w:noProof/>
            <w:webHidden/>
          </w:rPr>
          <w:fldChar w:fldCharType="separate"/>
        </w:r>
        <w:r w:rsidR="00ED5991">
          <w:rPr>
            <w:noProof/>
            <w:webHidden/>
          </w:rPr>
          <w:t>133</w:t>
        </w:r>
        <w:r w:rsidR="00F62D77">
          <w:rPr>
            <w:noProof/>
            <w:webHidden/>
          </w:rPr>
          <w:fldChar w:fldCharType="end"/>
        </w:r>
      </w:hyperlink>
    </w:p>
    <w:p w14:paraId="1C72416B" w14:textId="05E42FFF"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61" w:history="1">
        <w:r w:rsidR="00F62D77" w:rsidRPr="005573FF">
          <w:rPr>
            <w:rStyle w:val="Hyperlink"/>
            <w:noProof/>
            <w:lang w:val="es-ES_tradnl"/>
          </w:rPr>
          <w:t>Menü: Zurücksetzen</w:t>
        </w:r>
        <w:r w:rsidR="00F62D77">
          <w:rPr>
            <w:noProof/>
            <w:webHidden/>
          </w:rPr>
          <w:tab/>
        </w:r>
        <w:r w:rsidR="00F62D77">
          <w:rPr>
            <w:noProof/>
            <w:webHidden/>
          </w:rPr>
          <w:fldChar w:fldCharType="begin"/>
        </w:r>
        <w:r w:rsidR="00F62D77">
          <w:rPr>
            <w:noProof/>
            <w:webHidden/>
          </w:rPr>
          <w:instrText xml:space="preserve"> PAGEREF _Toc74903461 \h </w:instrText>
        </w:r>
        <w:r w:rsidR="00F62D77">
          <w:rPr>
            <w:noProof/>
            <w:webHidden/>
          </w:rPr>
        </w:r>
        <w:r w:rsidR="00F62D77">
          <w:rPr>
            <w:noProof/>
            <w:webHidden/>
          </w:rPr>
          <w:fldChar w:fldCharType="separate"/>
        </w:r>
        <w:r w:rsidR="00ED5991">
          <w:rPr>
            <w:noProof/>
            <w:webHidden/>
          </w:rPr>
          <w:t>133</w:t>
        </w:r>
        <w:r w:rsidR="00F62D77">
          <w:rPr>
            <w:noProof/>
            <w:webHidden/>
          </w:rPr>
          <w:fldChar w:fldCharType="end"/>
        </w:r>
      </w:hyperlink>
    </w:p>
    <w:p w14:paraId="6644748B" w14:textId="35F6B2E0"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62" w:history="1">
        <w:r w:rsidR="00F62D77" w:rsidRPr="005573FF">
          <w:rPr>
            <w:rStyle w:val="Hyperlink"/>
            <w:noProof/>
            <w:lang w:val="de-DE"/>
          </w:rPr>
          <w:t>Menü: Information</w:t>
        </w:r>
        <w:r w:rsidR="00F62D77">
          <w:rPr>
            <w:noProof/>
            <w:webHidden/>
          </w:rPr>
          <w:tab/>
        </w:r>
        <w:r w:rsidR="00F62D77">
          <w:rPr>
            <w:noProof/>
            <w:webHidden/>
          </w:rPr>
          <w:fldChar w:fldCharType="begin"/>
        </w:r>
        <w:r w:rsidR="00F62D77">
          <w:rPr>
            <w:noProof/>
            <w:webHidden/>
          </w:rPr>
          <w:instrText xml:space="preserve"> PAGEREF _Toc74903462 \h </w:instrText>
        </w:r>
        <w:r w:rsidR="00F62D77">
          <w:rPr>
            <w:noProof/>
            <w:webHidden/>
          </w:rPr>
        </w:r>
        <w:r w:rsidR="00F62D77">
          <w:rPr>
            <w:noProof/>
            <w:webHidden/>
          </w:rPr>
          <w:fldChar w:fldCharType="separate"/>
        </w:r>
        <w:r w:rsidR="00ED5991">
          <w:rPr>
            <w:noProof/>
            <w:webHidden/>
          </w:rPr>
          <w:t>134</w:t>
        </w:r>
        <w:r w:rsidR="00F62D77">
          <w:rPr>
            <w:noProof/>
            <w:webHidden/>
          </w:rPr>
          <w:fldChar w:fldCharType="end"/>
        </w:r>
      </w:hyperlink>
    </w:p>
    <w:p w14:paraId="6B37EE0E" w14:textId="2DB327DC"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63" w:history="1">
        <w:r w:rsidR="00F62D77" w:rsidRPr="005573FF">
          <w:rPr>
            <w:rStyle w:val="Hyperlink"/>
            <w:noProof/>
            <w:lang w:val="de-DE"/>
          </w:rPr>
          <w:t>Menü: Verlassen</w:t>
        </w:r>
        <w:r w:rsidR="00F62D77">
          <w:rPr>
            <w:noProof/>
            <w:webHidden/>
          </w:rPr>
          <w:tab/>
        </w:r>
        <w:r w:rsidR="00F62D77">
          <w:rPr>
            <w:noProof/>
            <w:webHidden/>
          </w:rPr>
          <w:fldChar w:fldCharType="begin"/>
        </w:r>
        <w:r w:rsidR="00F62D77">
          <w:rPr>
            <w:noProof/>
            <w:webHidden/>
          </w:rPr>
          <w:instrText xml:space="preserve"> PAGEREF _Toc74903463 \h </w:instrText>
        </w:r>
        <w:r w:rsidR="00F62D77">
          <w:rPr>
            <w:noProof/>
            <w:webHidden/>
          </w:rPr>
        </w:r>
        <w:r w:rsidR="00F62D77">
          <w:rPr>
            <w:noProof/>
            <w:webHidden/>
          </w:rPr>
          <w:fldChar w:fldCharType="separate"/>
        </w:r>
        <w:r w:rsidR="00ED5991">
          <w:rPr>
            <w:noProof/>
            <w:webHidden/>
          </w:rPr>
          <w:t>134</w:t>
        </w:r>
        <w:r w:rsidR="00F62D77">
          <w:rPr>
            <w:noProof/>
            <w:webHidden/>
          </w:rPr>
          <w:fldChar w:fldCharType="end"/>
        </w:r>
      </w:hyperlink>
    </w:p>
    <w:p w14:paraId="5BB48F10" w14:textId="0477EB77" w:rsidR="00F62D77" w:rsidRDefault="00C02699" w:rsidP="00F62D77">
      <w:pPr>
        <w:pStyle w:val="TOC1"/>
        <w:rPr>
          <w:rFonts w:asciiTheme="minorHAnsi" w:eastAsiaTheme="minorEastAsia" w:hAnsiTheme="minorHAnsi" w:cstheme="minorBidi"/>
          <w:sz w:val="22"/>
          <w:szCs w:val="22"/>
          <w:lang w:val="nl-NL"/>
        </w:rPr>
      </w:pPr>
      <w:hyperlink w:anchor="_Toc74903464" w:history="1">
        <w:r w:rsidR="00F62D77" w:rsidRPr="005573FF">
          <w:rPr>
            <w:rStyle w:val="Hyperlink"/>
            <w:lang w:val="en-US"/>
          </w:rPr>
          <w:t>6.</w:t>
        </w:r>
        <w:r w:rsidR="00F62D77">
          <w:rPr>
            <w:rFonts w:asciiTheme="minorHAnsi" w:eastAsiaTheme="minorEastAsia" w:hAnsiTheme="minorHAnsi" w:cstheme="minorBidi"/>
            <w:sz w:val="22"/>
            <w:szCs w:val="22"/>
            <w:lang w:val="nl-NL"/>
          </w:rPr>
          <w:tab/>
        </w:r>
        <w:r w:rsidR="00F62D77" w:rsidRPr="005573FF">
          <w:rPr>
            <w:rStyle w:val="Hyperlink"/>
            <w:lang w:val="en-US"/>
          </w:rPr>
          <w:t>Verstellen des Bildschirms</w:t>
        </w:r>
        <w:r w:rsidR="00F62D77">
          <w:rPr>
            <w:webHidden/>
          </w:rPr>
          <w:tab/>
        </w:r>
        <w:r w:rsidR="00F62D77">
          <w:rPr>
            <w:webHidden/>
          </w:rPr>
          <w:fldChar w:fldCharType="begin"/>
        </w:r>
        <w:r w:rsidR="00F62D77">
          <w:rPr>
            <w:webHidden/>
          </w:rPr>
          <w:instrText xml:space="preserve"> PAGEREF _Toc74903464 \h </w:instrText>
        </w:r>
        <w:r w:rsidR="00F62D77">
          <w:rPr>
            <w:webHidden/>
          </w:rPr>
        </w:r>
        <w:r w:rsidR="00F62D77">
          <w:rPr>
            <w:webHidden/>
          </w:rPr>
          <w:fldChar w:fldCharType="separate"/>
        </w:r>
        <w:r w:rsidR="00ED5991">
          <w:rPr>
            <w:webHidden/>
          </w:rPr>
          <w:t>135</w:t>
        </w:r>
        <w:r w:rsidR="00F62D77">
          <w:rPr>
            <w:webHidden/>
          </w:rPr>
          <w:fldChar w:fldCharType="end"/>
        </w:r>
      </w:hyperlink>
    </w:p>
    <w:p w14:paraId="38E13BF2" w14:textId="5F54C28F" w:rsidR="00F62D77" w:rsidRDefault="00C02699" w:rsidP="00F62D77">
      <w:pPr>
        <w:pStyle w:val="TOC1"/>
        <w:rPr>
          <w:rFonts w:asciiTheme="minorHAnsi" w:eastAsiaTheme="minorEastAsia" w:hAnsiTheme="minorHAnsi" w:cstheme="minorBidi"/>
          <w:sz w:val="22"/>
          <w:szCs w:val="22"/>
          <w:lang w:val="nl-NL"/>
        </w:rPr>
      </w:pPr>
      <w:hyperlink w:anchor="_Toc74903465" w:history="1">
        <w:r w:rsidR="00F62D77" w:rsidRPr="005573FF">
          <w:rPr>
            <w:rStyle w:val="Hyperlink"/>
            <w:lang w:val="en-US"/>
          </w:rPr>
          <w:t>7.</w:t>
        </w:r>
        <w:r w:rsidR="00F62D77">
          <w:rPr>
            <w:rFonts w:asciiTheme="minorHAnsi" w:eastAsiaTheme="minorEastAsia" w:hAnsiTheme="minorHAnsi" w:cstheme="minorBidi"/>
            <w:sz w:val="22"/>
            <w:szCs w:val="22"/>
            <w:lang w:val="nl-NL"/>
          </w:rPr>
          <w:tab/>
        </w:r>
        <w:r w:rsidR="00F62D77" w:rsidRPr="005573FF">
          <w:rPr>
            <w:rStyle w:val="Hyperlink"/>
            <w:lang w:val="en-US"/>
          </w:rPr>
          <w:t>Der Tragegriff</w:t>
        </w:r>
        <w:r w:rsidR="00F62D77">
          <w:rPr>
            <w:webHidden/>
          </w:rPr>
          <w:tab/>
        </w:r>
        <w:r w:rsidR="00F62D77">
          <w:rPr>
            <w:webHidden/>
          </w:rPr>
          <w:fldChar w:fldCharType="begin"/>
        </w:r>
        <w:r w:rsidR="00F62D77">
          <w:rPr>
            <w:webHidden/>
          </w:rPr>
          <w:instrText xml:space="preserve"> PAGEREF _Toc74903465 \h </w:instrText>
        </w:r>
        <w:r w:rsidR="00F62D77">
          <w:rPr>
            <w:webHidden/>
          </w:rPr>
        </w:r>
        <w:r w:rsidR="00F62D77">
          <w:rPr>
            <w:webHidden/>
          </w:rPr>
          <w:fldChar w:fldCharType="separate"/>
        </w:r>
        <w:r w:rsidR="00ED5991">
          <w:rPr>
            <w:webHidden/>
          </w:rPr>
          <w:t>135</w:t>
        </w:r>
        <w:r w:rsidR="00F62D77">
          <w:rPr>
            <w:webHidden/>
          </w:rPr>
          <w:fldChar w:fldCharType="end"/>
        </w:r>
      </w:hyperlink>
    </w:p>
    <w:p w14:paraId="33C5724E" w14:textId="3AD4D2B0" w:rsidR="00F62D77" w:rsidRDefault="00C02699" w:rsidP="00F62D77">
      <w:pPr>
        <w:pStyle w:val="TOC1"/>
        <w:rPr>
          <w:rStyle w:val="Hyperlink"/>
        </w:rPr>
      </w:pPr>
      <w:hyperlink w:anchor="_Toc74903466" w:history="1">
        <w:r w:rsidR="00F62D77" w:rsidRPr="005573FF">
          <w:rPr>
            <w:rStyle w:val="Hyperlink"/>
            <w:lang w:val="en-US"/>
          </w:rPr>
          <w:t>Anhang A: Fehlerbehebung</w:t>
        </w:r>
        <w:r w:rsidR="00F62D77">
          <w:rPr>
            <w:webHidden/>
          </w:rPr>
          <w:tab/>
        </w:r>
        <w:r w:rsidR="00F62D77">
          <w:rPr>
            <w:webHidden/>
          </w:rPr>
          <w:fldChar w:fldCharType="begin"/>
        </w:r>
        <w:r w:rsidR="00F62D77">
          <w:rPr>
            <w:webHidden/>
          </w:rPr>
          <w:instrText xml:space="preserve"> PAGEREF _Toc74903466 \h </w:instrText>
        </w:r>
        <w:r w:rsidR="00F62D77">
          <w:rPr>
            <w:webHidden/>
          </w:rPr>
        </w:r>
        <w:r w:rsidR="00F62D77">
          <w:rPr>
            <w:webHidden/>
          </w:rPr>
          <w:fldChar w:fldCharType="separate"/>
        </w:r>
        <w:r w:rsidR="00ED5991">
          <w:rPr>
            <w:webHidden/>
          </w:rPr>
          <w:t>136</w:t>
        </w:r>
        <w:r w:rsidR="00F62D77">
          <w:rPr>
            <w:webHidden/>
          </w:rPr>
          <w:fldChar w:fldCharType="end"/>
        </w:r>
      </w:hyperlink>
    </w:p>
    <w:p w14:paraId="0BC12765" w14:textId="0C110DE9" w:rsidR="00F62D77" w:rsidRDefault="00F62D77" w:rsidP="00F62D77">
      <w:pPr>
        <w:rPr>
          <w:noProof/>
          <w:lang w:val="en-GB"/>
        </w:rPr>
      </w:pPr>
    </w:p>
    <w:p w14:paraId="054F4A50" w14:textId="068A1BEA" w:rsidR="00F62D77" w:rsidRPr="00F62D77" w:rsidRDefault="00F62D77" w:rsidP="00F62D77">
      <w:pPr>
        <w:rPr>
          <w:rFonts w:ascii="PMingLiU" w:hAnsi="PMingLiU"/>
          <w:b/>
          <w:bCs/>
          <w:noProof/>
          <w:sz w:val="40"/>
          <w:szCs w:val="40"/>
          <w:lang w:val="en-GB"/>
        </w:rPr>
      </w:pPr>
      <w:r w:rsidRPr="00F62D77">
        <w:rPr>
          <w:rFonts w:ascii="PMingLiU" w:hAnsi="PMingLiU" w:cs="MS-Mincho" w:hint="eastAsia"/>
          <w:b/>
          <w:bCs/>
          <w:noProof/>
          <w:sz w:val="40"/>
          <w:szCs w:val="40"/>
        </w:rPr>
        <w:t>目</w:t>
      </w:r>
      <w:r w:rsidRPr="00F62D77">
        <w:rPr>
          <w:rFonts w:ascii="PMingLiU" w:hAnsi="PMingLiU" w:cs="PMingLiU" w:hint="eastAsia"/>
          <w:b/>
          <w:bCs/>
          <w:noProof/>
          <w:sz w:val="40"/>
          <w:szCs w:val="40"/>
        </w:rPr>
        <w:t>录</w:t>
      </w:r>
    </w:p>
    <w:p w14:paraId="38BEE770" w14:textId="4A95A8DC" w:rsidR="00F62D77" w:rsidRDefault="00C02699" w:rsidP="00F62D77">
      <w:pPr>
        <w:pStyle w:val="TOC1"/>
        <w:rPr>
          <w:rFonts w:asciiTheme="minorHAnsi" w:eastAsiaTheme="minorEastAsia" w:hAnsiTheme="minorHAnsi" w:cstheme="minorBidi"/>
          <w:sz w:val="22"/>
          <w:szCs w:val="22"/>
          <w:lang w:val="nl-NL"/>
        </w:rPr>
      </w:pPr>
      <w:hyperlink w:anchor="_Toc74903467" w:history="1">
        <w:r w:rsidR="00F62D77" w:rsidRPr="005573FF">
          <w:rPr>
            <w:rStyle w:val="Hyperlink"/>
            <w:rFonts w:eastAsia="MS Mincho"/>
            <w:lang w:eastAsia="zh-CN"/>
          </w:rPr>
          <w:t>1.</w:t>
        </w:r>
        <w:r w:rsidR="00F62D77" w:rsidRPr="005573FF">
          <w:rPr>
            <w:rStyle w:val="Hyperlink"/>
            <w:rFonts w:ascii="MS Mincho" w:eastAsia="MS Mincho" w:hAnsi="MS Mincho" w:cs="MS Mincho"/>
            <w:lang w:eastAsia="zh-CN"/>
          </w:rPr>
          <w:t xml:space="preserve"> </w:t>
        </w:r>
        <w:r w:rsidR="00F62D77" w:rsidRPr="005573FF">
          <w:rPr>
            <w:rStyle w:val="Hyperlink"/>
            <w:rFonts w:ascii="MS Mincho" w:eastAsia="MS Mincho" w:hAnsi="MS Mincho" w:cs="MS Mincho" w:hint="eastAsia"/>
            <w:lang w:eastAsia="zh-CN"/>
          </w:rPr>
          <w:t>介</w:t>
        </w:r>
        <w:r w:rsidR="00F62D77" w:rsidRPr="005573FF">
          <w:rPr>
            <w:rStyle w:val="Hyperlink"/>
            <w:rFonts w:ascii="PMingLiU" w:hAnsi="PMingLiU" w:cs="PMingLiU" w:hint="eastAsia"/>
            <w:lang w:eastAsia="zh-CN"/>
          </w:rPr>
          <w:t>绍</w:t>
        </w:r>
        <w:r w:rsidR="00F62D77">
          <w:rPr>
            <w:webHidden/>
          </w:rPr>
          <w:tab/>
        </w:r>
        <w:r w:rsidR="00F62D77">
          <w:rPr>
            <w:webHidden/>
          </w:rPr>
          <w:tab/>
        </w:r>
        <w:r w:rsidR="00F62D77">
          <w:rPr>
            <w:webHidden/>
          </w:rPr>
          <w:fldChar w:fldCharType="begin"/>
        </w:r>
        <w:r w:rsidR="00F62D77">
          <w:rPr>
            <w:webHidden/>
          </w:rPr>
          <w:instrText xml:space="preserve"> PAGEREF _Toc74903467 \h </w:instrText>
        </w:r>
        <w:r w:rsidR="00F62D77">
          <w:rPr>
            <w:webHidden/>
          </w:rPr>
        </w:r>
        <w:r w:rsidR="00F62D77">
          <w:rPr>
            <w:webHidden/>
          </w:rPr>
          <w:fldChar w:fldCharType="separate"/>
        </w:r>
        <w:r w:rsidR="00ED5991">
          <w:rPr>
            <w:webHidden/>
          </w:rPr>
          <w:t>139</w:t>
        </w:r>
        <w:r w:rsidR="00F62D77">
          <w:rPr>
            <w:webHidden/>
          </w:rPr>
          <w:fldChar w:fldCharType="end"/>
        </w:r>
      </w:hyperlink>
    </w:p>
    <w:p w14:paraId="0EC18A02" w14:textId="2C1322E0"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68" w:history="1">
        <w:r w:rsidR="00F62D77" w:rsidRPr="005573FF">
          <w:rPr>
            <w:rStyle w:val="Hyperlink"/>
            <w:noProof/>
          </w:rPr>
          <w:t>1.1.</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rFonts w:asciiTheme="minorEastAsia" w:hAnsiTheme="minorEastAsia" w:hint="eastAsia"/>
            <w:noProof/>
            <w:lang w:eastAsia="zh-CN"/>
          </w:rPr>
          <w:t>关于本用户手册</w:t>
        </w:r>
        <w:r w:rsidR="00F62D77">
          <w:rPr>
            <w:noProof/>
            <w:webHidden/>
          </w:rPr>
          <w:tab/>
        </w:r>
        <w:r w:rsidR="00F62D77">
          <w:rPr>
            <w:noProof/>
            <w:webHidden/>
          </w:rPr>
          <w:fldChar w:fldCharType="begin"/>
        </w:r>
        <w:r w:rsidR="00F62D77">
          <w:rPr>
            <w:noProof/>
            <w:webHidden/>
          </w:rPr>
          <w:instrText xml:space="preserve"> PAGEREF _Toc74903468 \h </w:instrText>
        </w:r>
        <w:r w:rsidR="00F62D77">
          <w:rPr>
            <w:noProof/>
            <w:webHidden/>
          </w:rPr>
        </w:r>
        <w:r w:rsidR="00F62D77">
          <w:rPr>
            <w:noProof/>
            <w:webHidden/>
          </w:rPr>
          <w:fldChar w:fldCharType="separate"/>
        </w:r>
        <w:r w:rsidR="00ED5991">
          <w:rPr>
            <w:noProof/>
            <w:webHidden/>
          </w:rPr>
          <w:t>139</w:t>
        </w:r>
        <w:r w:rsidR="00F62D77">
          <w:rPr>
            <w:noProof/>
            <w:webHidden/>
          </w:rPr>
          <w:fldChar w:fldCharType="end"/>
        </w:r>
      </w:hyperlink>
    </w:p>
    <w:p w14:paraId="7122A091" w14:textId="419F09B6" w:rsidR="00F62D77" w:rsidRPr="00F62D77" w:rsidRDefault="00C02699" w:rsidP="00F62D77">
      <w:pPr>
        <w:pStyle w:val="TOC1"/>
        <w:rPr>
          <w:rFonts w:asciiTheme="minorHAnsi" w:eastAsiaTheme="minorEastAsia" w:hAnsiTheme="minorHAnsi" w:cstheme="minorBidi"/>
          <w:b w:val="0"/>
          <w:bCs/>
          <w:iCs/>
          <w:sz w:val="22"/>
          <w:szCs w:val="22"/>
          <w:lang w:val="nl-NL"/>
        </w:rPr>
      </w:pPr>
      <w:hyperlink w:anchor="_Toc74903469" w:history="1">
        <w:r w:rsidR="00F62D77" w:rsidRPr="005573FF">
          <w:rPr>
            <w:rStyle w:val="Hyperlink"/>
            <w:lang w:val="en-US" w:eastAsia="zh-CN"/>
          </w:rPr>
          <w:t>2.</w:t>
        </w:r>
        <w:r w:rsidR="00F62D77">
          <w:rPr>
            <w:rFonts w:asciiTheme="minorHAnsi" w:eastAsiaTheme="minorEastAsia" w:hAnsiTheme="minorHAnsi" w:cstheme="minorBidi"/>
            <w:sz w:val="22"/>
            <w:szCs w:val="22"/>
            <w:lang w:val="nl-NL"/>
          </w:rPr>
          <w:tab/>
        </w:r>
        <w:r w:rsidR="00F62D77" w:rsidRPr="005573FF">
          <w:rPr>
            <w:rStyle w:val="Hyperlink"/>
            <w:lang w:val="en-US" w:eastAsia="zh-CN"/>
          </w:rPr>
          <w:t xml:space="preserve">ClearView C </w:t>
        </w:r>
        <w:r w:rsidR="00F62D77" w:rsidRPr="005573FF">
          <w:rPr>
            <w:rStyle w:val="Hyperlink"/>
            <w:rFonts w:hint="eastAsia"/>
            <w:lang w:eastAsia="zh-CN"/>
          </w:rPr>
          <w:t>高清和</w:t>
        </w:r>
        <w:r w:rsidR="00F62D77" w:rsidRPr="005573FF">
          <w:rPr>
            <w:rStyle w:val="Hyperlink"/>
            <w:lang w:val="en-US" w:eastAsia="zh-CN"/>
          </w:rPr>
          <w:t>ClearView C One</w:t>
        </w:r>
        <w:r w:rsidR="00F62D77">
          <w:rPr>
            <w:webHidden/>
          </w:rPr>
          <w:tab/>
        </w:r>
        <w:r w:rsidR="00F62D77">
          <w:rPr>
            <w:webHidden/>
          </w:rPr>
          <w:fldChar w:fldCharType="begin"/>
        </w:r>
        <w:r w:rsidR="00F62D77">
          <w:rPr>
            <w:webHidden/>
          </w:rPr>
          <w:instrText xml:space="preserve"> PAGEREF _Toc74903469 \h </w:instrText>
        </w:r>
        <w:r w:rsidR="00F62D77">
          <w:rPr>
            <w:webHidden/>
          </w:rPr>
        </w:r>
        <w:r w:rsidR="00F62D77">
          <w:rPr>
            <w:webHidden/>
          </w:rPr>
          <w:fldChar w:fldCharType="separate"/>
        </w:r>
        <w:r w:rsidR="00ED5991">
          <w:rPr>
            <w:webHidden/>
          </w:rPr>
          <w:t>140</w:t>
        </w:r>
        <w:r w:rsidR="00F62D77">
          <w:rPr>
            <w:webHidden/>
          </w:rPr>
          <w:fldChar w:fldCharType="end"/>
        </w:r>
      </w:hyperlink>
      <w:r w:rsidR="00F62D77">
        <w:rPr>
          <w:rStyle w:val="Hyperlink"/>
        </w:rPr>
        <w:br/>
      </w:r>
      <w:hyperlink w:anchor="_Toc74903470" w:history="1">
        <w:r w:rsidR="00F62D77" w:rsidRPr="00F62D77">
          <w:rPr>
            <w:rStyle w:val="Hyperlink"/>
            <w:b w:val="0"/>
            <w:bCs/>
            <w:lang w:val="en-US" w:eastAsia="zh-CN"/>
          </w:rPr>
          <w:t>2.1</w:t>
        </w:r>
        <w:r w:rsidR="00F62D77" w:rsidRPr="00F62D77">
          <w:rPr>
            <w:rStyle w:val="Hyperlink"/>
            <w:rFonts w:hint="eastAsia"/>
            <w:b w:val="0"/>
            <w:bCs/>
            <w:lang w:val="en-US"/>
          </w:rPr>
          <w:t>包装里都有什么</w:t>
        </w:r>
        <w:r w:rsidR="00F62D77" w:rsidRPr="00F62D77">
          <w:rPr>
            <w:rStyle w:val="Hyperlink"/>
            <w:b w:val="0"/>
            <w:bCs/>
            <w:lang w:val="en-US"/>
          </w:rPr>
          <w:t>?</w:t>
        </w:r>
        <w:r w:rsidR="00F62D77" w:rsidRPr="00F62D77">
          <w:rPr>
            <w:b w:val="0"/>
            <w:bCs/>
            <w:webHidden/>
          </w:rPr>
          <w:tab/>
        </w:r>
        <w:r w:rsidR="00F62D77" w:rsidRPr="00F62D77">
          <w:rPr>
            <w:b w:val="0"/>
            <w:bCs/>
            <w:webHidden/>
          </w:rPr>
          <w:fldChar w:fldCharType="begin"/>
        </w:r>
        <w:r w:rsidR="00F62D77" w:rsidRPr="00F62D77">
          <w:rPr>
            <w:b w:val="0"/>
            <w:bCs/>
            <w:webHidden/>
          </w:rPr>
          <w:instrText xml:space="preserve"> PAGEREF _Toc74903470 \h </w:instrText>
        </w:r>
        <w:r w:rsidR="00F62D77" w:rsidRPr="00F62D77">
          <w:rPr>
            <w:b w:val="0"/>
            <w:bCs/>
            <w:webHidden/>
          </w:rPr>
        </w:r>
        <w:r w:rsidR="00F62D77" w:rsidRPr="00F62D77">
          <w:rPr>
            <w:b w:val="0"/>
            <w:bCs/>
            <w:webHidden/>
          </w:rPr>
          <w:fldChar w:fldCharType="separate"/>
        </w:r>
        <w:r w:rsidR="00ED5991">
          <w:rPr>
            <w:b w:val="0"/>
            <w:bCs/>
            <w:webHidden/>
          </w:rPr>
          <w:t>140</w:t>
        </w:r>
        <w:r w:rsidR="00F62D77" w:rsidRPr="00F62D77">
          <w:rPr>
            <w:b w:val="0"/>
            <w:bCs/>
            <w:webHidden/>
          </w:rPr>
          <w:fldChar w:fldCharType="end"/>
        </w:r>
      </w:hyperlink>
      <w:r w:rsidR="00F62D77" w:rsidRPr="00F62D77">
        <w:rPr>
          <w:rStyle w:val="Hyperlink"/>
          <w:b w:val="0"/>
          <w:bCs/>
        </w:rPr>
        <w:br/>
      </w:r>
      <w:hyperlink w:anchor="_Toc74903471" w:history="1">
        <w:r w:rsidR="00F62D77" w:rsidRPr="00F62D77">
          <w:rPr>
            <w:rStyle w:val="Hyperlink"/>
            <w:b w:val="0"/>
            <w:bCs/>
            <w:lang w:val="en-US" w:eastAsia="zh-CN"/>
          </w:rPr>
          <w:t>2.2</w:t>
        </w:r>
        <w:r w:rsidR="00F62D77" w:rsidRPr="00F62D77">
          <w:rPr>
            <w:rStyle w:val="Hyperlink"/>
            <w:rFonts w:asciiTheme="minorEastAsia" w:hAnsiTheme="minorEastAsia" w:hint="eastAsia"/>
            <w:b w:val="0"/>
            <w:bCs/>
            <w:lang w:eastAsia="zh-CN"/>
          </w:rPr>
          <w:t>开始了解你的</w:t>
        </w:r>
        <w:r w:rsidR="00F62D77" w:rsidRPr="00F62D77">
          <w:rPr>
            <w:rStyle w:val="Hyperlink"/>
            <w:b w:val="0"/>
            <w:bCs/>
          </w:rPr>
          <w:t>ClearView C</w:t>
        </w:r>
        <w:r w:rsidR="00F62D77" w:rsidRPr="00F62D77">
          <w:rPr>
            <w:b w:val="0"/>
            <w:bCs/>
            <w:webHidden/>
          </w:rPr>
          <w:tab/>
        </w:r>
        <w:r w:rsidR="00F62D77" w:rsidRPr="00F62D77">
          <w:rPr>
            <w:b w:val="0"/>
            <w:bCs/>
            <w:webHidden/>
          </w:rPr>
          <w:fldChar w:fldCharType="begin"/>
        </w:r>
        <w:r w:rsidR="00F62D77" w:rsidRPr="00F62D77">
          <w:rPr>
            <w:b w:val="0"/>
            <w:bCs/>
            <w:webHidden/>
          </w:rPr>
          <w:instrText xml:space="preserve"> PAGEREF _Toc74903471 \h </w:instrText>
        </w:r>
        <w:r w:rsidR="00F62D77" w:rsidRPr="00F62D77">
          <w:rPr>
            <w:b w:val="0"/>
            <w:bCs/>
            <w:webHidden/>
          </w:rPr>
        </w:r>
        <w:r w:rsidR="00F62D77" w:rsidRPr="00F62D77">
          <w:rPr>
            <w:b w:val="0"/>
            <w:bCs/>
            <w:webHidden/>
          </w:rPr>
          <w:fldChar w:fldCharType="separate"/>
        </w:r>
        <w:r w:rsidR="00ED5991">
          <w:rPr>
            <w:b w:val="0"/>
            <w:bCs/>
            <w:webHidden/>
          </w:rPr>
          <w:t>141</w:t>
        </w:r>
        <w:r w:rsidR="00F62D77" w:rsidRPr="00F62D77">
          <w:rPr>
            <w:b w:val="0"/>
            <w:bCs/>
            <w:webHidden/>
          </w:rPr>
          <w:fldChar w:fldCharType="end"/>
        </w:r>
      </w:hyperlink>
      <w:r w:rsidR="00F62D77" w:rsidRPr="00F62D77">
        <w:rPr>
          <w:rStyle w:val="Hyperlink"/>
          <w:b w:val="0"/>
          <w:bCs/>
        </w:rPr>
        <w:br/>
      </w:r>
      <w:hyperlink w:anchor="_Toc74903472" w:history="1">
        <w:r w:rsidR="00F62D77" w:rsidRPr="00F62D77">
          <w:rPr>
            <w:rStyle w:val="Hyperlink"/>
            <w:b w:val="0"/>
            <w:bCs/>
            <w:lang w:val="en-US" w:eastAsia="zh-CN"/>
          </w:rPr>
          <w:t>2.3</w:t>
        </w:r>
        <w:r w:rsidR="00F62D77" w:rsidRPr="00F62D77">
          <w:rPr>
            <w:rStyle w:val="Hyperlink"/>
            <w:rFonts w:asciiTheme="minorEastAsia" w:hAnsiTheme="minorEastAsia" w:hint="eastAsia"/>
            <w:b w:val="0"/>
            <w:bCs/>
            <w:lang w:eastAsia="zh-CN"/>
          </w:rPr>
          <w:t>打开包装和安装</w:t>
        </w:r>
        <w:r w:rsidR="00F62D77" w:rsidRPr="00F62D77">
          <w:rPr>
            <w:b w:val="0"/>
            <w:bCs/>
            <w:webHidden/>
          </w:rPr>
          <w:tab/>
        </w:r>
        <w:r w:rsidR="00F62D77" w:rsidRPr="00F62D77">
          <w:rPr>
            <w:b w:val="0"/>
            <w:bCs/>
            <w:webHidden/>
          </w:rPr>
          <w:fldChar w:fldCharType="begin"/>
        </w:r>
        <w:r w:rsidR="00F62D77" w:rsidRPr="00F62D77">
          <w:rPr>
            <w:b w:val="0"/>
            <w:bCs/>
            <w:webHidden/>
          </w:rPr>
          <w:instrText xml:space="preserve"> PAGEREF _Toc74903472 \h </w:instrText>
        </w:r>
        <w:r w:rsidR="00F62D77" w:rsidRPr="00F62D77">
          <w:rPr>
            <w:b w:val="0"/>
            <w:bCs/>
            <w:webHidden/>
          </w:rPr>
        </w:r>
        <w:r w:rsidR="00F62D77" w:rsidRPr="00F62D77">
          <w:rPr>
            <w:b w:val="0"/>
            <w:bCs/>
            <w:webHidden/>
          </w:rPr>
          <w:fldChar w:fldCharType="separate"/>
        </w:r>
        <w:r w:rsidR="00ED5991">
          <w:rPr>
            <w:b w:val="0"/>
            <w:bCs/>
            <w:webHidden/>
          </w:rPr>
          <w:t>141</w:t>
        </w:r>
        <w:r w:rsidR="00F62D77" w:rsidRPr="00F62D77">
          <w:rPr>
            <w:b w:val="0"/>
            <w:bCs/>
            <w:webHidden/>
          </w:rPr>
          <w:fldChar w:fldCharType="end"/>
        </w:r>
      </w:hyperlink>
    </w:p>
    <w:p w14:paraId="5876D662" w14:textId="1537ED4A"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73" w:history="1">
        <w:r w:rsidR="00F62D77" w:rsidRPr="005573FF">
          <w:rPr>
            <w:rStyle w:val="Hyperlink"/>
            <w:noProof/>
            <w:lang w:eastAsia="zh-CN"/>
          </w:rPr>
          <w:t>2.4</w:t>
        </w:r>
        <w:r w:rsidR="00F62D77" w:rsidRPr="005573FF">
          <w:rPr>
            <w:rStyle w:val="Hyperlink"/>
            <w:rFonts w:hint="eastAsia"/>
            <w:noProof/>
            <w:lang w:eastAsia="zh-CN"/>
          </w:rPr>
          <w:t>转换阅读台的安装</w:t>
        </w:r>
        <w:r w:rsidR="00F62D77">
          <w:rPr>
            <w:noProof/>
            <w:webHidden/>
          </w:rPr>
          <w:tab/>
        </w:r>
        <w:r w:rsidR="00F62D77">
          <w:rPr>
            <w:noProof/>
            <w:webHidden/>
          </w:rPr>
          <w:fldChar w:fldCharType="begin"/>
        </w:r>
        <w:r w:rsidR="00F62D77">
          <w:rPr>
            <w:noProof/>
            <w:webHidden/>
          </w:rPr>
          <w:instrText xml:space="preserve"> PAGEREF _Toc74903473 \h </w:instrText>
        </w:r>
        <w:r w:rsidR="00F62D77">
          <w:rPr>
            <w:noProof/>
            <w:webHidden/>
          </w:rPr>
        </w:r>
        <w:r w:rsidR="00F62D77">
          <w:rPr>
            <w:noProof/>
            <w:webHidden/>
          </w:rPr>
          <w:fldChar w:fldCharType="separate"/>
        </w:r>
        <w:r w:rsidR="00ED5991">
          <w:rPr>
            <w:noProof/>
            <w:webHidden/>
          </w:rPr>
          <w:t>142</w:t>
        </w:r>
        <w:r w:rsidR="00F62D77">
          <w:rPr>
            <w:noProof/>
            <w:webHidden/>
          </w:rPr>
          <w:fldChar w:fldCharType="end"/>
        </w:r>
      </w:hyperlink>
    </w:p>
    <w:p w14:paraId="620B433E" w14:textId="41CAE484" w:rsidR="00F62D77" w:rsidRDefault="00C02699" w:rsidP="00F62D77">
      <w:pPr>
        <w:pStyle w:val="TOC1"/>
        <w:rPr>
          <w:rFonts w:asciiTheme="minorHAnsi" w:eastAsiaTheme="minorEastAsia" w:hAnsiTheme="minorHAnsi" w:cstheme="minorBidi"/>
          <w:sz w:val="22"/>
          <w:szCs w:val="22"/>
          <w:lang w:val="nl-NL"/>
        </w:rPr>
      </w:pPr>
      <w:hyperlink w:anchor="_Toc74903474" w:history="1">
        <w:r w:rsidR="00F62D77" w:rsidRPr="005573FF">
          <w:rPr>
            <w:rStyle w:val="Hyperlink"/>
          </w:rPr>
          <w:t>3.</w:t>
        </w:r>
        <w:r w:rsidR="00F62D77">
          <w:rPr>
            <w:rFonts w:asciiTheme="minorHAnsi" w:eastAsiaTheme="minorEastAsia" w:hAnsiTheme="minorHAnsi" w:cstheme="minorBidi"/>
            <w:sz w:val="22"/>
            <w:szCs w:val="22"/>
            <w:lang w:val="nl-NL"/>
          </w:rPr>
          <w:tab/>
        </w:r>
        <w:r w:rsidR="00F62D77" w:rsidRPr="005573FF">
          <w:rPr>
            <w:rStyle w:val="Hyperlink"/>
          </w:rPr>
          <w:t>ClearView C Flex</w:t>
        </w:r>
        <w:r w:rsidR="00F62D77" w:rsidRPr="005573FF">
          <w:rPr>
            <w:rStyle w:val="Hyperlink"/>
            <w:rFonts w:ascii="MS Mincho" w:eastAsia="MS Mincho" w:hAnsi="MS Mincho" w:cs="MS Mincho" w:hint="eastAsia"/>
            <w:lang w:eastAsia="zh-CN"/>
          </w:rPr>
          <w:t>灵活版</w:t>
        </w:r>
        <w:r w:rsidR="00F62D77">
          <w:rPr>
            <w:webHidden/>
          </w:rPr>
          <w:tab/>
        </w:r>
        <w:r w:rsidR="00F62D77">
          <w:rPr>
            <w:webHidden/>
          </w:rPr>
          <w:fldChar w:fldCharType="begin"/>
        </w:r>
        <w:r w:rsidR="00F62D77">
          <w:rPr>
            <w:webHidden/>
          </w:rPr>
          <w:instrText xml:space="preserve"> PAGEREF _Toc74903474 \h </w:instrText>
        </w:r>
        <w:r w:rsidR="00F62D77">
          <w:rPr>
            <w:webHidden/>
          </w:rPr>
        </w:r>
        <w:r w:rsidR="00F62D77">
          <w:rPr>
            <w:webHidden/>
          </w:rPr>
          <w:fldChar w:fldCharType="separate"/>
        </w:r>
        <w:r w:rsidR="00ED5991">
          <w:rPr>
            <w:webHidden/>
          </w:rPr>
          <w:t>143</w:t>
        </w:r>
        <w:r w:rsidR="00F62D77">
          <w:rPr>
            <w:webHidden/>
          </w:rPr>
          <w:fldChar w:fldCharType="end"/>
        </w:r>
      </w:hyperlink>
    </w:p>
    <w:p w14:paraId="651F92F7" w14:textId="5AE071B0"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75" w:history="1">
        <w:r w:rsidR="00F62D77" w:rsidRPr="005573FF">
          <w:rPr>
            <w:rStyle w:val="Hyperlink"/>
            <w:noProof/>
            <w:lang w:val="en-US"/>
          </w:rPr>
          <w:t>3.1</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noProof/>
            <w:lang w:val="en-US"/>
          </w:rPr>
          <w:t>ClearView C</w:t>
        </w:r>
        <w:r w:rsidR="00F62D77" w:rsidRPr="005573FF">
          <w:rPr>
            <w:rStyle w:val="Hyperlink"/>
            <w:rFonts w:asciiTheme="minorEastAsia" w:hAnsiTheme="minorEastAsia" w:hint="eastAsia"/>
            <w:noProof/>
            <w:lang w:val="en-US" w:eastAsia="zh-CN"/>
          </w:rPr>
          <w:t>灵活版的包装里都有什么</w:t>
        </w:r>
        <w:r w:rsidR="00F62D77" w:rsidRPr="005573FF">
          <w:rPr>
            <w:rStyle w:val="Hyperlink"/>
            <w:noProof/>
            <w:lang w:val="en-US"/>
          </w:rPr>
          <w:t>?</w:t>
        </w:r>
        <w:r w:rsidR="00F62D77">
          <w:rPr>
            <w:noProof/>
            <w:webHidden/>
          </w:rPr>
          <w:tab/>
        </w:r>
        <w:r w:rsidR="00F62D77">
          <w:rPr>
            <w:noProof/>
            <w:webHidden/>
          </w:rPr>
          <w:fldChar w:fldCharType="begin"/>
        </w:r>
        <w:r w:rsidR="00F62D77">
          <w:rPr>
            <w:noProof/>
            <w:webHidden/>
          </w:rPr>
          <w:instrText xml:space="preserve"> PAGEREF _Toc74903475 \h </w:instrText>
        </w:r>
        <w:r w:rsidR="00F62D77">
          <w:rPr>
            <w:noProof/>
            <w:webHidden/>
          </w:rPr>
        </w:r>
        <w:r w:rsidR="00F62D77">
          <w:rPr>
            <w:noProof/>
            <w:webHidden/>
          </w:rPr>
          <w:fldChar w:fldCharType="separate"/>
        </w:r>
        <w:r w:rsidR="00ED5991">
          <w:rPr>
            <w:noProof/>
            <w:webHidden/>
          </w:rPr>
          <w:t>143</w:t>
        </w:r>
        <w:r w:rsidR="00F62D77">
          <w:rPr>
            <w:noProof/>
            <w:webHidden/>
          </w:rPr>
          <w:fldChar w:fldCharType="end"/>
        </w:r>
      </w:hyperlink>
    </w:p>
    <w:p w14:paraId="0755E7B9" w14:textId="277D725B"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76" w:history="1">
        <w:r w:rsidR="00F62D77" w:rsidRPr="005573FF">
          <w:rPr>
            <w:rStyle w:val="Hyperlink"/>
            <w:noProof/>
          </w:rPr>
          <w:t>3.2</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rFonts w:asciiTheme="minorEastAsia" w:hAnsiTheme="minorEastAsia" w:hint="eastAsia"/>
            <w:noProof/>
            <w:lang w:eastAsia="zh-CN"/>
          </w:rPr>
          <w:t>开始了解你的</w:t>
        </w:r>
        <w:r w:rsidR="00F62D77" w:rsidRPr="005573FF">
          <w:rPr>
            <w:rStyle w:val="Hyperlink"/>
            <w:noProof/>
          </w:rPr>
          <w:t xml:space="preserve"> ClearView C</w:t>
        </w:r>
        <w:r w:rsidR="00F62D77" w:rsidRPr="005573FF">
          <w:rPr>
            <w:rStyle w:val="Hyperlink"/>
            <w:rFonts w:asciiTheme="minorEastAsia" w:hAnsiTheme="minorEastAsia" w:hint="eastAsia"/>
            <w:noProof/>
            <w:lang w:eastAsia="zh-CN"/>
          </w:rPr>
          <w:t>灵活版</w:t>
        </w:r>
        <w:r w:rsidR="00F62D77">
          <w:rPr>
            <w:noProof/>
            <w:webHidden/>
          </w:rPr>
          <w:tab/>
        </w:r>
        <w:r w:rsidR="00F62D77">
          <w:rPr>
            <w:noProof/>
            <w:webHidden/>
          </w:rPr>
          <w:fldChar w:fldCharType="begin"/>
        </w:r>
        <w:r w:rsidR="00F62D77">
          <w:rPr>
            <w:noProof/>
            <w:webHidden/>
          </w:rPr>
          <w:instrText xml:space="preserve"> PAGEREF _Toc74903476 \h </w:instrText>
        </w:r>
        <w:r w:rsidR="00F62D77">
          <w:rPr>
            <w:noProof/>
            <w:webHidden/>
          </w:rPr>
        </w:r>
        <w:r w:rsidR="00F62D77">
          <w:rPr>
            <w:noProof/>
            <w:webHidden/>
          </w:rPr>
          <w:fldChar w:fldCharType="separate"/>
        </w:r>
        <w:r w:rsidR="00ED5991">
          <w:rPr>
            <w:noProof/>
            <w:webHidden/>
          </w:rPr>
          <w:t>143</w:t>
        </w:r>
        <w:r w:rsidR="00F62D77">
          <w:rPr>
            <w:noProof/>
            <w:webHidden/>
          </w:rPr>
          <w:fldChar w:fldCharType="end"/>
        </w:r>
      </w:hyperlink>
    </w:p>
    <w:p w14:paraId="05A75D75" w14:textId="0AEB04C1"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77" w:history="1">
        <w:r w:rsidR="00F62D77" w:rsidRPr="005573FF">
          <w:rPr>
            <w:rStyle w:val="Hyperlink"/>
            <w:noProof/>
          </w:rPr>
          <w:t>3.3</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rFonts w:asciiTheme="minorEastAsia" w:hAnsiTheme="minorEastAsia" w:hint="eastAsia"/>
            <w:noProof/>
            <w:lang w:eastAsia="zh-CN"/>
          </w:rPr>
          <w:t>打开包装和安装</w:t>
        </w:r>
        <w:r w:rsidR="00F62D77" w:rsidRPr="005573FF">
          <w:rPr>
            <w:rStyle w:val="Hyperlink"/>
            <w:noProof/>
          </w:rPr>
          <w:t>ClearView C</w:t>
        </w:r>
        <w:r w:rsidR="00F62D77" w:rsidRPr="005573FF">
          <w:rPr>
            <w:rStyle w:val="Hyperlink"/>
            <w:rFonts w:asciiTheme="minorEastAsia" w:hAnsiTheme="minorEastAsia" w:hint="eastAsia"/>
            <w:noProof/>
            <w:lang w:eastAsia="zh-CN"/>
          </w:rPr>
          <w:t>灵活版</w:t>
        </w:r>
        <w:r w:rsidR="00F62D77">
          <w:rPr>
            <w:noProof/>
            <w:webHidden/>
          </w:rPr>
          <w:tab/>
        </w:r>
        <w:r w:rsidR="00F62D77">
          <w:rPr>
            <w:noProof/>
            <w:webHidden/>
          </w:rPr>
          <w:fldChar w:fldCharType="begin"/>
        </w:r>
        <w:r w:rsidR="00F62D77">
          <w:rPr>
            <w:noProof/>
            <w:webHidden/>
          </w:rPr>
          <w:instrText xml:space="preserve"> PAGEREF _Toc74903477 \h </w:instrText>
        </w:r>
        <w:r w:rsidR="00F62D77">
          <w:rPr>
            <w:noProof/>
            <w:webHidden/>
          </w:rPr>
        </w:r>
        <w:r w:rsidR="00F62D77">
          <w:rPr>
            <w:noProof/>
            <w:webHidden/>
          </w:rPr>
          <w:fldChar w:fldCharType="separate"/>
        </w:r>
        <w:r w:rsidR="00ED5991">
          <w:rPr>
            <w:noProof/>
            <w:webHidden/>
          </w:rPr>
          <w:t>144</w:t>
        </w:r>
        <w:r w:rsidR="00F62D77">
          <w:rPr>
            <w:noProof/>
            <w:webHidden/>
          </w:rPr>
          <w:fldChar w:fldCharType="end"/>
        </w:r>
      </w:hyperlink>
    </w:p>
    <w:p w14:paraId="00B8FC4B" w14:textId="363126B8" w:rsidR="00F62D77" w:rsidRDefault="00C02699" w:rsidP="00F62D77">
      <w:pPr>
        <w:pStyle w:val="TOC1"/>
        <w:rPr>
          <w:rFonts w:asciiTheme="minorHAnsi" w:eastAsiaTheme="minorEastAsia" w:hAnsiTheme="minorHAnsi" w:cstheme="minorBidi"/>
          <w:sz w:val="22"/>
          <w:szCs w:val="22"/>
          <w:lang w:val="nl-NL"/>
        </w:rPr>
      </w:pPr>
      <w:hyperlink w:anchor="_Toc74903478" w:history="1">
        <w:r w:rsidR="00F62D77" w:rsidRPr="005573FF">
          <w:rPr>
            <w:rStyle w:val="Hyperlink"/>
            <w:lang w:val="en-US"/>
          </w:rPr>
          <w:t>4.</w:t>
        </w:r>
        <w:r w:rsidR="00F62D77">
          <w:rPr>
            <w:rFonts w:asciiTheme="minorHAnsi" w:eastAsiaTheme="minorEastAsia" w:hAnsiTheme="minorHAnsi" w:cstheme="minorBidi"/>
            <w:sz w:val="22"/>
            <w:szCs w:val="22"/>
            <w:lang w:val="nl-NL"/>
          </w:rPr>
          <w:tab/>
        </w:r>
        <w:r w:rsidR="00F62D77" w:rsidRPr="005573FF">
          <w:rPr>
            <w:rStyle w:val="Hyperlink"/>
            <w:rFonts w:hint="eastAsia"/>
            <w:lang w:val="en-US" w:eastAsia="zh-CN"/>
          </w:rPr>
          <w:t>操作使用</w:t>
        </w:r>
        <w:r w:rsidR="00F62D77">
          <w:rPr>
            <w:webHidden/>
          </w:rPr>
          <w:tab/>
        </w:r>
        <w:r w:rsidR="00F62D77">
          <w:rPr>
            <w:webHidden/>
          </w:rPr>
          <w:fldChar w:fldCharType="begin"/>
        </w:r>
        <w:r w:rsidR="00F62D77">
          <w:rPr>
            <w:webHidden/>
          </w:rPr>
          <w:instrText xml:space="preserve"> PAGEREF _Toc74903478 \h </w:instrText>
        </w:r>
        <w:r w:rsidR="00F62D77">
          <w:rPr>
            <w:webHidden/>
          </w:rPr>
        </w:r>
        <w:r w:rsidR="00F62D77">
          <w:rPr>
            <w:webHidden/>
          </w:rPr>
          <w:fldChar w:fldCharType="separate"/>
        </w:r>
        <w:r w:rsidR="00ED5991">
          <w:rPr>
            <w:webHidden/>
          </w:rPr>
          <w:t>146</w:t>
        </w:r>
        <w:r w:rsidR="00F62D77">
          <w:rPr>
            <w:webHidden/>
          </w:rPr>
          <w:fldChar w:fldCharType="end"/>
        </w:r>
      </w:hyperlink>
    </w:p>
    <w:p w14:paraId="53B371DB" w14:textId="2832A0DE"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79" w:history="1">
        <w:r w:rsidR="00F62D77" w:rsidRPr="005573FF">
          <w:rPr>
            <w:rStyle w:val="Hyperlink"/>
            <w:rFonts w:eastAsia="Arial Unicode MS"/>
            <w:noProof/>
            <w:lang w:eastAsia="zh-CN"/>
          </w:rPr>
          <w:t>4.1</w:t>
        </w:r>
        <w:r w:rsidR="00F62D77" w:rsidRPr="005573FF">
          <w:rPr>
            <w:rStyle w:val="Hyperlink"/>
            <w:rFonts w:asciiTheme="minorEastAsia" w:hAnsiTheme="minorEastAsia" w:hint="eastAsia"/>
            <w:noProof/>
            <w:lang w:eastAsia="zh-CN"/>
          </w:rPr>
          <w:t>介绍</w:t>
        </w:r>
        <w:r w:rsidR="00F62D77">
          <w:rPr>
            <w:noProof/>
            <w:webHidden/>
          </w:rPr>
          <w:tab/>
        </w:r>
        <w:r w:rsidR="00F62D77">
          <w:rPr>
            <w:noProof/>
            <w:webHidden/>
          </w:rPr>
          <w:fldChar w:fldCharType="begin"/>
        </w:r>
        <w:r w:rsidR="00F62D77">
          <w:rPr>
            <w:noProof/>
            <w:webHidden/>
          </w:rPr>
          <w:instrText xml:space="preserve"> PAGEREF _Toc74903479 \h </w:instrText>
        </w:r>
        <w:r w:rsidR="00F62D77">
          <w:rPr>
            <w:noProof/>
            <w:webHidden/>
          </w:rPr>
        </w:r>
        <w:r w:rsidR="00F62D77">
          <w:rPr>
            <w:noProof/>
            <w:webHidden/>
          </w:rPr>
          <w:fldChar w:fldCharType="separate"/>
        </w:r>
        <w:r w:rsidR="00ED5991">
          <w:rPr>
            <w:noProof/>
            <w:webHidden/>
          </w:rPr>
          <w:t>146</w:t>
        </w:r>
        <w:r w:rsidR="00F62D77">
          <w:rPr>
            <w:noProof/>
            <w:webHidden/>
          </w:rPr>
          <w:fldChar w:fldCharType="end"/>
        </w:r>
      </w:hyperlink>
    </w:p>
    <w:p w14:paraId="2623C9A2" w14:textId="232E5358"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80" w:history="1">
        <w:r w:rsidR="00F62D77" w:rsidRPr="005573FF">
          <w:rPr>
            <w:rStyle w:val="Hyperlink"/>
            <w:rFonts w:eastAsia="Arial Unicode MS"/>
            <w:noProof/>
            <w:lang w:eastAsia="zh-CN"/>
          </w:rPr>
          <w:t xml:space="preserve">4.2 </w:t>
        </w:r>
        <w:r w:rsidR="00F62D77" w:rsidRPr="005573FF">
          <w:rPr>
            <w:rStyle w:val="Hyperlink"/>
            <w:rFonts w:eastAsia="Arial Unicode MS" w:hint="eastAsia"/>
            <w:noProof/>
            <w:lang w:eastAsia="zh-CN"/>
          </w:rPr>
          <w:t>基本功能控制板</w:t>
        </w:r>
        <w:r w:rsidR="00F62D77">
          <w:rPr>
            <w:noProof/>
            <w:webHidden/>
          </w:rPr>
          <w:tab/>
        </w:r>
        <w:r w:rsidR="00F62D77">
          <w:rPr>
            <w:noProof/>
            <w:webHidden/>
          </w:rPr>
          <w:fldChar w:fldCharType="begin"/>
        </w:r>
        <w:r w:rsidR="00F62D77">
          <w:rPr>
            <w:noProof/>
            <w:webHidden/>
          </w:rPr>
          <w:instrText xml:space="preserve"> PAGEREF _Toc74903480 \h </w:instrText>
        </w:r>
        <w:r w:rsidR="00F62D77">
          <w:rPr>
            <w:noProof/>
            <w:webHidden/>
          </w:rPr>
        </w:r>
        <w:r w:rsidR="00F62D77">
          <w:rPr>
            <w:noProof/>
            <w:webHidden/>
          </w:rPr>
          <w:fldChar w:fldCharType="separate"/>
        </w:r>
        <w:r w:rsidR="00ED5991">
          <w:rPr>
            <w:noProof/>
            <w:webHidden/>
          </w:rPr>
          <w:t>146</w:t>
        </w:r>
        <w:r w:rsidR="00F62D77">
          <w:rPr>
            <w:noProof/>
            <w:webHidden/>
          </w:rPr>
          <w:fldChar w:fldCharType="end"/>
        </w:r>
      </w:hyperlink>
    </w:p>
    <w:p w14:paraId="45FB2072" w14:textId="0C087BA4"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481" w:history="1">
        <w:r w:rsidR="00F62D77" w:rsidRPr="005573FF">
          <w:rPr>
            <w:rStyle w:val="Hyperlink"/>
            <w:lang w:val="en-US" w:eastAsia="zh-CN"/>
          </w:rPr>
          <w:t>4</w:t>
        </w:r>
        <w:r w:rsidR="00F62D77" w:rsidRPr="005573FF">
          <w:rPr>
            <w:rStyle w:val="Hyperlink"/>
            <w:lang w:val="en-US"/>
          </w:rPr>
          <w:t xml:space="preserve">.2.1. </w:t>
        </w:r>
        <w:r w:rsidR="00F62D77" w:rsidRPr="005573FF">
          <w:rPr>
            <w:rStyle w:val="Hyperlink"/>
            <w:rFonts w:asciiTheme="minorEastAsia" w:hAnsiTheme="minorEastAsia" w:hint="eastAsia"/>
            <w:lang w:val="en-US" w:eastAsia="zh-CN"/>
          </w:rPr>
          <w:t>开</w:t>
        </w:r>
        <w:r w:rsidR="00F62D77" w:rsidRPr="005573FF">
          <w:rPr>
            <w:rStyle w:val="Hyperlink"/>
            <w:lang w:val="en-US"/>
          </w:rPr>
          <w:t xml:space="preserve"> / </w:t>
        </w:r>
        <w:r w:rsidR="00F62D77" w:rsidRPr="005573FF">
          <w:rPr>
            <w:rStyle w:val="Hyperlink"/>
            <w:rFonts w:asciiTheme="minorEastAsia" w:hAnsiTheme="minorEastAsia" w:hint="eastAsia"/>
            <w:lang w:val="en-US" w:eastAsia="zh-CN"/>
          </w:rPr>
          <w:t>关电源</w:t>
        </w:r>
        <w:r w:rsidR="00F62D77">
          <w:rPr>
            <w:webHidden/>
          </w:rPr>
          <w:tab/>
        </w:r>
        <w:r w:rsidR="00F62D77">
          <w:rPr>
            <w:webHidden/>
          </w:rPr>
          <w:fldChar w:fldCharType="begin"/>
        </w:r>
        <w:r w:rsidR="00F62D77">
          <w:rPr>
            <w:webHidden/>
          </w:rPr>
          <w:instrText xml:space="preserve"> PAGEREF _Toc74903481 \h </w:instrText>
        </w:r>
        <w:r w:rsidR="00F62D77">
          <w:rPr>
            <w:webHidden/>
          </w:rPr>
        </w:r>
        <w:r w:rsidR="00F62D77">
          <w:rPr>
            <w:webHidden/>
          </w:rPr>
          <w:fldChar w:fldCharType="separate"/>
        </w:r>
        <w:r w:rsidR="00ED5991">
          <w:rPr>
            <w:webHidden/>
          </w:rPr>
          <w:t>146</w:t>
        </w:r>
        <w:r w:rsidR="00F62D77">
          <w:rPr>
            <w:webHidden/>
          </w:rPr>
          <w:fldChar w:fldCharType="end"/>
        </w:r>
      </w:hyperlink>
    </w:p>
    <w:p w14:paraId="4E189206" w14:textId="798D14E9"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482" w:history="1">
        <w:r w:rsidR="00F62D77" w:rsidRPr="005573FF">
          <w:rPr>
            <w:rStyle w:val="Hyperlink"/>
            <w:lang w:val="en-GB" w:eastAsia="zh-CN"/>
          </w:rPr>
          <w:t>4</w:t>
        </w:r>
        <w:r w:rsidR="00F62D77" w:rsidRPr="005573FF">
          <w:rPr>
            <w:rStyle w:val="Hyperlink"/>
            <w:lang w:val="en-GB"/>
          </w:rPr>
          <w:t xml:space="preserve">.2.2.  </w:t>
        </w:r>
        <w:r w:rsidR="00F62D77" w:rsidRPr="005573FF">
          <w:rPr>
            <w:rStyle w:val="Hyperlink"/>
            <w:rFonts w:ascii="PMingLiU" w:hAnsi="PMingLiU" w:cs="PMingLiU" w:hint="eastAsia"/>
            <w:lang w:val="en-GB" w:eastAsia="zh-CN"/>
          </w:rPr>
          <w:t>调节放大倍率</w:t>
        </w:r>
        <w:r w:rsidR="00F62D77">
          <w:rPr>
            <w:webHidden/>
          </w:rPr>
          <w:tab/>
        </w:r>
        <w:r w:rsidR="00F62D77">
          <w:rPr>
            <w:webHidden/>
          </w:rPr>
          <w:fldChar w:fldCharType="begin"/>
        </w:r>
        <w:r w:rsidR="00F62D77">
          <w:rPr>
            <w:webHidden/>
          </w:rPr>
          <w:instrText xml:space="preserve"> PAGEREF _Toc74903482 \h </w:instrText>
        </w:r>
        <w:r w:rsidR="00F62D77">
          <w:rPr>
            <w:webHidden/>
          </w:rPr>
        </w:r>
        <w:r w:rsidR="00F62D77">
          <w:rPr>
            <w:webHidden/>
          </w:rPr>
          <w:fldChar w:fldCharType="separate"/>
        </w:r>
        <w:r w:rsidR="00ED5991">
          <w:rPr>
            <w:webHidden/>
          </w:rPr>
          <w:t>147</w:t>
        </w:r>
        <w:r w:rsidR="00F62D77">
          <w:rPr>
            <w:webHidden/>
          </w:rPr>
          <w:fldChar w:fldCharType="end"/>
        </w:r>
      </w:hyperlink>
    </w:p>
    <w:p w14:paraId="1FA6DD81" w14:textId="1C5886E4"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483" w:history="1">
        <w:r w:rsidR="00F62D77" w:rsidRPr="005573FF">
          <w:rPr>
            <w:rStyle w:val="Hyperlink"/>
            <w:lang w:val="en-GB" w:eastAsia="zh-CN"/>
          </w:rPr>
          <w:t>4</w:t>
        </w:r>
        <w:r w:rsidR="00F62D77" w:rsidRPr="005573FF">
          <w:rPr>
            <w:rStyle w:val="Hyperlink"/>
            <w:lang w:val="en-GB"/>
          </w:rPr>
          <w:t xml:space="preserve">.2.3. </w:t>
        </w:r>
        <w:r w:rsidR="00F62D77" w:rsidRPr="005573FF">
          <w:rPr>
            <w:rStyle w:val="Hyperlink"/>
            <w:rFonts w:asciiTheme="minorEastAsia" w:hAnsiTheme="minorEastAsia" w:hint="eastAsia"/>
            <w:lang w:val="en-GB" w:eastAsia="zh-CN"/>
          </w:rPr>
          <w:t>选择图像模式</w:t>
        </w:r>
        <w:r w:rsidR="00F62D77">
          <w:rPr>
            <w:webHidden/>
          </w:rPr>
          <w:tab/>
        </w:r>
        <w:r w:rsidR="00F62D77">
          <w:rPr>
            <w:webHidden/>
          </w:rPr>
          <w:fldChar w:fldCharType="begin"/>
        </w:r>
        <w:r w:rsidR="00F62D77">
          <w:rPr>
            <w:webHidden/>
          </w:rPr>
          <w:instrText xml:space="preserve"> PAGEREF _Toc74903483 \h </w:instrText>
        </w:r>
        <w:r w:rsidR="00F62D77">
          <w:rPr>
            <w:webHidden/>
          </w:rPr>
        </w:r>
        <w:r w:rsidR="00F62D77">
          <w:rPr>
            <w:webHidden/>
          </w:rPr>
          <w:fldChar w:fldCharType="separate"/>
        </w:r>
        <w:r w:rsidR="00ED5991">
          <w:rPr>
            <w:webHidden/>
          </w:rPr>
          <w:t>147</w:t>
        </w:r>
        <w:r w:rsidR="00F62D77">
          <w:rPr>
            <w:webHidden/>
          </w:rPr>
          <w:fldChar w:fldCharType="end"/>
        </w:r>
      </w:hyperlink>
    </w:p>
    <w:p w14:paraId="5F8C51DD" w14:textId="090EE0A8"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484" w:history="1">
        <w:r w:rsidR="00F62D77" w:rsidRPr="005573FF">
          <w:rPr>
            <w:rStyle w:val="Hyperlink"/>
            <w:lang w:val="en-GB" w:eastAsia="zh-CN"/>
          </w:rPr>
          <w:t>4</w:t>
        </w:r>
        <w:r w:rsidR="00F62D77" w:rsidRPr="005573FF">
          <w:rPr>
            <w:rStyle w:val="Hyperlink"/>
            <w:lang w:val="en-GB"/>
          </w:rPr>
          <w:t xml:space="preserve">.2.4. </w:t>
        </w:r>
        <w:r w:rsidR="00F62D77" w:rsidRPr="005573FF">
          <w:rPr>
            <w:rStyle w:val="Hyperlink"/>
            <w:rFonts w:asciiTheme="minorEastAsia" w:hAnsiTheme="minorEastAsia" w:hint="eastAsia"/>
            <w:lang w:val="en-GB" w:eastAsia="zh-CN"/>
          </w:rPr>
          <w:t>照明灯开</w:t>
        </w:r>
        <w:r w:rsidR="00F62D77" w:rsidRPr="005573FF">
          <w:rPr>
            <w:rStyle w:val="Hyperlink"/>
            <w:rFonts w:asciiTheme="minorEastAsia" w:hAnsiTheme="minorEastAsia"/>
            <w:lang w:val="en-GB" w:eastAsia="zh-CN"/>
          </w:rPr>
          <w:t>/</w:t>
        </w:r>
        <w:r w:rsidR="00F62D77" w:rsidRPr="005573FF">
          <w:rPr>
            <w:rStyle w:val="Hyperlink"/>
            <w:rFonts w:asciiTheme="minorEastAsia" w:hAnsiTheme="minorEastAsia" w:hint="eastAsia"/>
            <w:lang w:val="en-GB" w:eastAsia="zh-CN"/>
          </w:rPr>
          <w:t>关</w:t>
        </w:r>
        <w:r w:rsidR="00F62D77">
          <w:rPr>
            <w:webHidden/>
          </w:rPr>
          <w:tab/>
        </w:r>
        <w:r w:rsidR="00F62D77">
          <w:rPr>
            <w:webHidden/>
          </w:rPr>
          <w:fldChar w:fldCharType="begin"/>
        </w:r>
        <w:r w:rsidR="00F62D77">
          <w:rPr>
            <w:webHidden/>
          </w:rPr>
          <w:instrText xml:space="preserve"> PAGEREF _Toc74903484 \h </w:instrText>
        </w:r>
        <w:r w:rsidR="00F62D77">
          <w:rPr>
            <w:webHidden/>
          </w:rPr>
        </w:r>
        <w:r w:rsidR="00F62D77">
          <w:rPr>
            <w:webHidden/>
          </w:rPr>
          <w:fldChar w:fldCharType="separate"/>
        </w:r>
        <w:r w:rsidR="00ED5991">
          <w:rPr>
            <w:webHidden/>
          </w:rPr>
          <w:t>148</w:t>
        </w:r>
        <w:r w:rsidR="00F62D77">
          <w:rPr>
            <w:webHidden/>
          </w:rPr>
          <w:fldChar w:fldCharType="end"/>
        </w:r>
      </w:hyperlink>
    </w:p>
    <w:p w14:paraId="252D6760" w14:textId="4CE90727"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485" w:history="1">
        <w:r w:rsidR="00F62D77" w:rsidRPr="005573FF">
          <w:rPr>
            <w:rStyle w:val="Hyperlink"/>
            <w:lang w:val="en-US" w:eastAsia="zh-CN"/>
          </w:rPr>
          <w:t>4</w:t>
        </w:r>
        <w:r w:rsidR="00F62D77" w:rsidRPr="005573FF">
          <w:rPr>
            <w:rStyle w:val="Hyperlink"/>
            <w:lang w:val="en-US"/>
          </w:rPr>
          <w:t xml:space="preserve">.2.5. </w:t>
        </w:r>
        <w:r w:rsidR="00F62D77" w:rsidRPr="005573FF">
          <w:rPr>
            <w:rStyle w:val="Hyperlink"/>
            <w:rFonts w:asciiTheme="minorEastAsia" w:hAnsiTheme="minorEastAsia" w:hint="eastAsia"/>
            <w:lang w:val="en-GB" w:eastAsia="zh-CN"/>
          </w:rPr>
          <w:t>概览功能（阅读位置定位）</w:t>
        </w:r>
        <w:r w:rsidR="00F62D77">
          <w:rPr>
            <w:webHidden/>
          </w:rPr>
          <w:tab/>
        </w:r>
        <w:r w:rsidR="00F62D77">
          <w:rPr>
            <w:webHidden/>
          </w:rPr>
          <w:fldChar w:fldCharType="begin"/>
        </w:r>
        <w:r w:rsidR="00F62D77">
          <w:rPr>
            <w:webHidden/>
          </w:rPr>
          <w:instrText xml:space="preserve"> PAGEREF _Toc74903485 \h </w:instrText>
        </w:r>
        <w:r w:rsidR="00F62D77">
          <w:rPr>
            <w:webHidden/>
          </w:rPr>
        </w:r>
        <w:r w:rsidR="00F62D77">
          <w:rPr>
            <w:webHidden/>
          </w:rPr>
          <w:fldChar w:fldCharType="separate"/>
        </w:r>
        <w:r w:rsidR="00ED5991">
          <w:rPr>
            <w:webHidden/>
          </w:rPr>
          <w:t>148</w:t>
        </w:r>
        <w:r w:rsidR="00F62D77">
          <w:rPr>
            <w:webHidden/>
          </w:rPr>
          <w:fldChar w:fldCharType="end"/>
        </w:r>
      </w:hyperlink>
    </w:p>
    <w:p w14:paraId="59E38A6A" w14:textId="5C3774FA"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486" w:history="1">
        <w:r w:rsidR="00F62D77" w:rsidRPr="005573FF">
          <w:rPr>
            <w:rStyle w:val="Hyperlink"/>
            <w:lang w:val="en-GB" w:eastAsia="zh-CN"/>
          </w:rPr>
          <w:t xml:space="preserve">4.2.6. </w:t>
        </w:r>
        <w:r w:rsidR="00F62D77" w:rsidRPr="005573FF">
          <w:rPr>
            <w:rStyle w:val="Hyperlink"/>
            <w:rFonts w:asciiTheme="minorEastAsia" w:hAnsiTheme="minorEastAsia" w:hint="eastAsia"/>
            <w:lang w:val="en-GB" w:eastAsia="zh-CN"/>
          </w:rPr>
          <w:t>阅读指示器</w:t>
        </w:r>
        <w:r w:rsidR="00F62D77" w:rsidRPr="005573FF">
          <w:rPr>
            <w:rStyle w:val="Hyperlink"/>
            <w:lang w:val="en-GB" w:eastAsia="zh-CN"/>
          </w:rPr>
          <w:t xml:space="preserve"> (</w:t>
        </w:r>
        <w:r w:rsidR="00F62D77" w:rsidRPr="005573FF">
          <w:rPr>
            <w:rStyle w:val="Hyperlink"/>
            <w:rFonts w:asciiTheme="minorEastAsia" w:hAnsiTheme="minorEastAsia" w:hint="eastAsia"/>
            <w:lang w:val="en-GB" w:eastAsia="zh-CN"/>
          </w:rPr>
          <w:t>阅读位置定位</w:t>
        </w:r>
        <w:r w:rsidR="00F62D77" w:rsidRPr="005573FF">
          <w:rPr>
            <w:rStyle w:val="Hyperlink"/>
            <w:lang w:val="en-GB" w:eastAsia="zh-CN"/>
          </w:rPr>
          <w:t>)</w:t>
        </w:r>
        <w:r w:rsidR="00F62D77">
          <w:rPr>
            <w:webHidden/>
          </w:rPr>
          <w:tab/>
        </w:r>
        <w:r w:rsidR="00F62D77">
          <w:rPr>
            <w:webHidden/>
          </w:rPr>
          <w:fldChar w:fldCharType="begin"/>
        </w:r>
        <w:r w:rsidR="00F62D77">
          <w:rPr>
            <w:webHidden/>
          </w:rPr>
          <w:instrText xml:space="preserve"> PAGEREF _Toc74903486 \h </w:instrText>
        </w:r>
        <w:r w:rsidR="00F62D77">
          <w:rPr>
            <w:webHidden/>
          </w:rPr>
        </w:r>
        <w:r w:rsidR="00F62D77">
          <w:rPr>
            <w:webHidden/>
          </w:rPr>
          <w:fldChar w:fldCharType="separate"/>
        </w:r>
        <w:r w:rsidR="00ED5991">
          <w:rPr>
            <w:webHidden/>
          </w:rPr>
          <w:t>148</w:t>
        </w:r>
        <w:r w:rsidR="00F62D77">
          <w:rPr>
            <w:webHidden/>
          </w:rPr>
          <w:fldChar w:fldCharType="end"/>
        </w:r>
      </w:hyperlink>
    </w:p>
    <w:p w14:paraId="0941FBB9" w14:textId="5A051759"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487" w:history="1">
        <w:r w:rsidR="00F62D77" w:rsidRPr="005573FF">
          <w:rPr>
            <w:rStyle w:val="Hyperlink"/>
            <w:lang w:val="en-GB" w:eastAsia="zh-CN"/>
          </w:rPr>
          <w:t>4.2.7.</w:t>
        </w:r>
        <w:r w:rsidR="00F62D77" w:rsidRPr="005573FF">
          <w:rPr>
            <w:rStyle w:val="Hyperlink"/>
            <w:rFonts w:asciiTheme="minorEastAsia" w:hAnsiTheme="minorEastAsia" w:hint="eastAsia"/>
            <w:lang w:val="en-GB" w:eastAsia="zh-CN"/>
          </w:rPr>
          <w:t>阅读台锁止和摩擦控制</w:t>
        </w:r>
        <w:r w:rsidR="00F62D77">
          <w:rPr>
            <w:webHidden/>
          </w:rPr>
          <w:tab/>
        </w:r>
        <w:r w:rsidR="00F62D77">
          <w:rPr>
            <w:webHidden/>
          </w:rPr>
          <w:fldChar w:fldCharType="begin"/>
        </w:r>
        <w:r w:rsidR="00F62D77">
          <w:rPr>
            <w:webHidden/>
          </w:rPr>
          <w:instrText xml:space="preserve"> PAGEREF _Toc74903487 \h </w:instrText>
        </w:r>
        <w:r w:rsidR="00F62D77">
          <w:rPr>
            <w:webHidden/>
          </w:rPr>
        </w:r>
        <w:r w:rsidR="00F62D77">
          <w:rPr>
            <w:webHidden/>
          </w:rPr>
          <w:fldChar w:fldCharType="separate"/>
        </w:r>
        <w:r w:rsidR="00ED5991">
          <w:rPr>
            <w:webHidden/>
          </w:rPr>
          <w:t>148</w:t>
        </w:r>
        <w:r w:rsidR="00F62D77">
          <w:rPr>
            <w:webHidden/>
          </w:rPr>
          <w:fldChar w:fldCharType="end"/>
        </w:r>
      </w:hyperlink>
    </w:p>
    <w:p w14:paraId="43629B4F" w14:textId="714076AD"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88" w:history="1">
        <w:r w:rsidR="00F62D77" w:rsidRPr="005573FF">
          <w:rPr>
            <w:rStyle w:val="Hyperlink"/>
            <w:rFonts w:eastAsia="Arial Unicode MS"/>
            <w:noProof/>
            <w:lang w:eastAsia="zh-CN"/>
          </w:rPr>
          <w:t>4.3</w:t>
        </w:r>
        <w:r w:rsidR="00F62D77" w:rsidRPr="005573FF">
          <w:rPr>
            <w:rStyle w:val="Hyperlink"/>
            <w:rFonts w:asciiTheme="minorEastAsia" w:hAnsiTheme="minorEastAsia" w:hint="eastAsia"/>
            <w:noProof/>
            <w:lang w:eastAsia="zh-CN"/>
          </w:rPr>
          <w:t>高级功能控制板</w:t>
        </w:r>
        <w:r w:rsidR="00F62D77">
          <w:rPr>
            <w:noProof/>
            <w:webHidden/>
          </w:rPr>
          <w:tab/>
        </w:r>
        <w:r w:rsidR="00F62D77">
          <w:rPr>
            <w:noProof/>
            <w:webHidden/>
          </w:rPr>
          <w:fldChar w:fldCharType="begin"/>
        </w:r>
        <w:r w:rsidR="00F62D77">
          <w:rPr>
            <w:noProof/>
            <w:webHidden/>
          </w:rPr>
          <w:instrText xml:space="preserve"> PAGEREF _Toc74903488 \h </w:instrText>
        </w:r>
        <w:r w:rsidR="00F62D77">
          <w:rPr>
            <w:noProof/>
            <w:webHidden/>
          </w:rPr>
        </w:r>
        <w:r w:rsidR="00F62D77">
          <w:rPr>
            <w:noProof/>
            <w:webHidden/>
          </w:rPr>
          <w:fldChar w:fldCharType="separate"/>
        </w:r>
        <w:r w:rsidR="00ED5991">
          <w:rPr>
            <w:noProof/>
            <w:webHidden/>
          </w:rPr>
          <w:t>150</w:t>
        </w:r>
        <w:r w:rsidR="00F62D77">
          <w:rPr>
            <w:noProof/>
            <w:webHidden/>
          </w:rPr>
          <w:fldChar w:fldCharType="end"/>
        </w:r>
      </w:hyperlink>
    </w:p>
    <w:p w14:paraId="38ECFAE5" w14:textId="4C6EDFA5"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489" w:history="1">
        <w:r w:rsidR="00F62D77" w:rsidRPr="005573FF">
          <w:rPr>
            <w:rStyle w:val="Hyperlink"/>
            <w:lang w:val="en-GB"/>
          </w:rPr>
          <w:t>4.3.1</w:t>
        </w:r>
        <w:r w:rsidR="00F62D77" w:rsidRPr="005573FF">
          <w:rPr>
            <w:rStyle w:val="Hyperlink"/>
            <w:rFonts w:asciiTheme="minorEastAsia" w:hAnsiTheme="minorEastAsia" w:hint="eastAsia"/>
            <w:lang w:val="en-GB" w:eastAsia="zh-CN"/>
          </w:rPr>
          <w:t>调节图像控制</w:t>
        </w:r>
        <w:r w:rsidR="00F62D77">
          <w:rPr>
            <w:webHidden/>
          </w:rPr>
          <w:tab/>
        </w:r>
        <w:r w:rsidR="00F62D77">
          <w:rPr>
            <w:webHidden/>
          </w:rPr>
          <w:fldChar w:fldCharType="begin"/>
        </w:r>
        <w:r w:rsidR="00F62D77">
          <w:rPr>
            <w:webHidden/>
          </w:rPr>
          <w:instrText xml:space="preserve"> PAGEREF _Toc74903489 \h </w:instrText>
        </w:r>
        <w:r w:rsidR="00F62D77">
          <w:rPr>
            <w:webHidden/>
          </w:rPr>
        </w:r>
        <w:r w:rsidR="00F62D77">
          <w:rPr>
            <w:webHidden/>
          </w:rPr>
          <w:fldChar w:fldCharType="separate"/>
        </w:r>
        <w:r w:rsidR="00ED5991">
          <w:rPr>
            <w:webHidden/>
          </w:rPr>
          <w:t>150</w:t>
        </w:r>
        <w:r w:rsidR="00F62D77">
          <w:rPr>
            <w:webHidden/>
          </w:rPr>
          <w:fldChar w:fldCharType="end"/>
        </w:r>
      </w:hyperlink>
    </w:p>
    <w:p w14:paraId="7661EAD2" w14:textId="499870BC"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490" w:history="1">
        <w:r w:rsidR="00F62D77" w:rsidRPr="005573FF">
          <w:rPr>
            <w:rStyle w:val="Hyperlink"/>
            <w:lang w:val="en-GB" w:eastAsia="zh-CN"/>
          </w:rPr>
          <w:t>4.3.2</w:t>
        </w:r>
        <w:r w:rsidR="00F62D77" w:rsidRPr="005573FF">
          <w:rPr>
            <w:rStyle w:val="Hyperlink"/>
            <w:rFonts w:asciiTheme="minorEastAsia" w:hAnsiTheme="minorEastAsia" w:hint="eastAsia"/>
            <w:lang w:val="en-GB" w:eastAsia="zh-CN"/>
          </w:rPr>
          <w:t>激活标记线</w:t>
        </w:r>
        <w:r w:rsidR="00F62D77" w:rsidRPr="005573FF">
          <w:rPr>
            <w:rStyle w:val="Hyperlink"/>
            <w:rFonts w:asciiTheme="minorEastAsia" w:hAnsiTheme="minorEastAsia"/>
            <w:lang w:val="en-GB" w:eastAsia="zh-CN"/>
          </w:rPr>
          <w:t>/</w:t>
        </w:r>
        <w:r w:rsidR="00F62D77" w:rsidRPr="005573FF">
          <w:rPr>
            <w:rStyle w:val="Hyperlink"/>
            <w:rFonts w:asciiTheme="minorEastAsia" w:hAnsiTheme="minorEastAsia" w:hint="eastAsia"/>
            <w:lang w:val="en-GB" w:eastAsia="zh-CN"/>
          </w:rPr>
          <w:t>标记窗功能</w:t>
        </w:r>
        <w:r w:rsidR="00F62D77">
          <w:rPr>
            <w:webHidden/>
          </w:rPr>
          <w:tab/>
        </w:r>
        <w:r w:rsidR="00F62D77">
          <w:rPr>
            <w:webHidden/>
          </w:rPr>
          <w:fldChar w:fldCharType="begin"/>
        </w:r>
        <w:r w:rsidR="00F62D77">
          <w:rPr>
            <w:webHidden/>
          </w:rPr>
          <w:instrText xml:space="preserve"> PAGEREF _Toc74903490 \h </w:instrText>
        </w:r>
        <w:r w:rsidR="00F62D77">
          <w:rPr>
            <w:webHidden/>
          </w:rPr>
        </w:r>
        <w:r w:rsidR="00F62D77">
          <w:rPr>
            <w:webHidden/>
          </w:rPr>
          <w:fldChar w:fldCharType="separate"/>
        </w:r>
        <w:r w:rsidR="00ED5991">
          <w:rPr>
            <w:webHidden/>
          </w:rPr>
          <w:t>150</w:t>
        </w:r>
        <w:r w:rsidR="00F62D77">
          <w:rPr>
            <w:webHidden/>
          </w:rPr>
          <w:fldChar w:fldCharType="end"/>
        </w:r>
      </w:hyperlink>
    </w:p>
    <w:p w14:paraId="257A6D02" w14:textId="73121053"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491" w:history="1">
        <w:r w:rsidR="00F62D77" w:rsidRPr="005573FF">
          <w:rPr>
            <w:rStyle w:val="Hyperlink"/>
            <w:lang w:val="en-GB" w:eastAsia="zh-CN"/>
          </w:rPr>
          <w:t xml:space="preserve">4.3.3  </w:t>
        </w:r>
        <w:r w:rsidR="00F62D77" w:rsidRPr="005573FF">
          <w:rPr>
            <w:rStyle w:val="Hyperlink"/>
            <w:rFonts w:asciiTheme="minorEastAsia" w:hAnsiTheme="minorEastAsia" w:hint="eastAsia"/>
            <w:lang w:val="en-GB" w:eastAsia="zh-CN"/>
          </w:rPr>
          <w:t>用标记线</w:t>
        </w:r>
        <w:r w:rsidR="00F62D77" w:rsidRPr="005573FF">
          <w:rPr>
            <w:rStyle w:val="Hyperlink"/>
            <w:rFonts w:asciiTheme="minorEastAsia" w:hAnsiTheme="minorEastAsia"/>
            <w:lang w:val="en-GB" w:eastAsia="zh-CN"/>
          </w:rPr>
          <w:t>/</w:t>
        </w:r>
        <w:r w:rsidR="00F62D77" w:rsidRPr="005573FF">
          <w:rPr>
            <w:rStyle w:val="Hyperlink"/>
            <w:rFonts w:asciiTheme="minorEastAsia" w:hAnsiTheme="minorEastAsia" w:hint="eastAsia"/>
            <w:lang w:val="en-GB" w:eastAsia="zh-CN"/>
          </w:rPr>
          <w:t>标记窗进行阅读定位</w:t>
        </w:r>
        <w:r w:rsidR="00F62D77">
          <w:rPr>
            <w:webHidden/>
          </w:rPr>
          <w:tab/>
        </w:r>
        <w:r w:rsidR="00F62D77">
          <w:rPr>
            <w:webHidden/>
          </w:rPr>
          <w:fldChar w:fldCharType="begin"/>
        </w:r>
        <w:r w:rsidR="00F62D77">
          <w:rPr>
            <w:webHidden/>
          </w:rPr>
          <w:instrText xml:space="preserve"> PAGEREF _Toc74903491 \h </w:instrText>
        </w:r>
        <w:r w:rsidR="00F62D77">
          <w:rPr>
            <w:webHidden/>
          </w:rPr>
        </w:r>
        <w:r w:rsidR="00F62D77">
          <w:rPr>
            <w:webHidden/>
          </w:rPr>
          <w:fldChar w:fldCharType="separate"/>
        </w:r>
        <w:r w:rsidR="00ED5991">
          <w:rPr>
            <w:webHidden/>
          </w:rPr>
          <w:t>150</w:t>
        </w:r>
        <w:r w:rsidR="00F62D77">
          <w:rPr>
            <w:webHidden/>
          </w:rPr>
          <w:fldChar w:fldCharType="end"/>
        </w:r>
      </w:hyperlink>
    </w:p>
    <w:p w14:paraId="64B49CCC" w14:textId="56AC4F30"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492" w:history="1">
        <w:r w:rsidR="00F62D77" w:rsidRPr="005573FF">
          <w:rPr>
            <w:rStyle w:val="Hyperlink"/>
            <w:lang w:val="en-GB" w:eastAsia="zh-CN"/>
          </w:rPr>
          <w:t>4.3.4</w:t>
        </w:r>
        <w:r w:rsidR="00F62D77" w:rsidRPr="005573FF">
          <w:rPr>
            <w:rStyle w:val="Hyperlink"/>
            <w:rFonts w:asciiTheme="minorEastAsia" w:hAnsiTheme="minorEastAsia" w:hint="eastAsia"/>
            <w:lang w:val="en-US" w:eastAsia="zh-CN"/>
          </w:rPr>
          <w:t>激活</w:t>
        </w:r>
        <w:r w:rsidR="00F62D77" w:rsidRPr="005573FF">
          <w:rPr>
            <w:rStyle w:val="Hyperlink"/>
            <w:lang w:val="en-US" w:eastAsia="zh-CN"/>
          </w:rPr>
          <w:t>ClearView C</w:t>
        </w:r>
        <w:r w:rsidR="00F62D77" w:rsidRPr="005573FF">
          <w:rPr>
            <w:rStyle w:val="Hyperlink"/>
            <w:rFonts w:asciiTheme="minorEastAsia" w:hAnsiTheme="minorEastAsia" w:hint="eastAsia"/>
            <w:lang w:val="en-US" w:eastAsia="zh-CN"/>
          </w:rPr>
          <w:t>菜单</w:t>
        </w:r>
        <w:r w:rsidR="00F62D77">
          <w:rPr>
            <w:webHidden/>
          </w:rPr>
          <w:tab/>
        </w:r>
        <w:r w:rsidR="00F62D77">
          <w:rPr>
            <w:webHidden/>
          </w:rPr>
          <w:fldChar w:fldCharType="begin"/>
        </w:r>
        <w:r w:rsidR="00F62D77">
          <w:rPr>
            <w:webHidden/>
          </w:rPr>
          <w:instrText xml:space="preserve"> PAGEREF _Toc74903492 \h </w:instrText>
        </w:r>
        <w:r w:rsidR="00F62D77">
          <w:rPr>
            <w:webHidden/>
          </w:rPr>
        </w:r>
        <w:r w:rsidR="00F62D77">
          <w:rPr>
            <w:webHidden/>
          </w:rPr>
          <w:fldChar w:fldCharType="separate"/>
        </w:r>
        <w:r w:rsidR="00ED5991">
          <w:rPr>
            <w:webHidden/>
          </w:rPr>
          <w:t>151</w:t>
        </w:r>
        <w:r w:rsidR="00F62D77">
          <w:rPr>
            <w:webHidden/>
          </w:rPr>
          <w:fldChar w:fldCharType="end"/>
        </w:r>
      </w:hyperlink>
    </w:p>
    <w:p w14:paraId="7FF02B5A" w14:textId="201A15E8"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493" w:history="1">
        <w:r w:rsidR="00F62D77" w:rsidRPr="005573FF">
          <w:rPr>
            <w:rStyle w:val="Hyperlink"/>
            <w:lang w:val="en-GB"/>
          </w:rPr>
          <w:t>4.3.5</w:t>
        </w:r>
        <w:r w:rsidR="00F62D77" w:rsidRPr="005573FF">
          <w:rPr>
            <w:rStyle w:val="Hyperlink"/>
            <w:rFonts w:asciiTheme="minorEastAsia" w:hAnsiTheme="minorEastAsia" w:hint="eastAsia"/>
            <w:lang w:val="en-GB" w:eastAsia="zh-CN"/>
          </w:rPr>
          <w:t>在</w:t>
        </w:r>
        <w:r w:rsidR="00F62D77" w:rsidRPr="005573FF">
          <w:rPr>
            <w:rStyle w:val="Hyperlink"/>
            <w:lang w:val="en-GB"/>
          </w:rPr>
          <w:t>ClearView C</w:t>
        </w:r>
        <w:r w:rsidR="00F62D77" w:rsidRPr="005573FF">
          <w:rPr>
            <w:rStyle w:val="Hyperlink"/>
            <w:rFonts w:asciiTheme="minorEastAsia" w:hAnsiTheme="minorEastAsia" w:hint="eastAsia"/>
            <w:lang w:val="en-GB" w:eastAsia="zh-CN"/>
          </w:rPr>
          <w:t>和计算机</w:t>
        </w:r>
        <w:r w:rsidR="00F62D77" w:rsidRPr="005573FF">
          <w:rPr>
            <w:rStyle w:val="Hyperlink"/>
            <w:rFonts w:asciiTheme="minorEastAsia" w:hAnsiTheme="minorEastAsia"/>
            <w:lang w:val="en-GB" w:eastAsia="zh-CN"/>
          </w:rPr>
          <w:t>/</w:t>
        </w:r>
        <w:r w:rsidR="00F62D77" w:rsidRPr="005573FF">
          <w:rPr>
            <w:rStyle w:val="Hyperlink"/>
            <w:rFonts w:asciiTheme="minorEastAsia" w:hAnsiTheme="minorEastAsia" w:hint="eastAsia"/>
            <w:lang w:val="en-GB" w:eastAsia="zh-CN"/>
          </w:rPr>
          <w:t>外部图像源之间切换</w:t>
        </w:r>
        <w:r w:rsidR="00F62D77">
          <w:rPr>
            <w:webHidden/>
          </w:rPr>
          <w:tab/>
        </w:r>
        <w:r w:rsidR="00F62D77">
          <w:rPr>
            <w:webHidden/>
          </w:rPr>
          <w:fldChar w:fldCharType="begin"/>
        </w:r>
        <w:r w:rsidR="00F62D77">
          <w:rPr>
            <w:webHidden/>
          </w:rPr>
          <w:instrText xml:space="preserve"> PAGEREF _Toc74903493 \h </w:instrText>
        </w:r>
        <w:r w:rsidR="00F62D77">
          <w:rPr>
            <w:webHidden/>
          </w:rPr>
        </w:r>
        <w:r w:rsidR="00F62D77">
          <w:rPr>
            <w:webHidden/>
          </w:rPr>
          <w:fldChar w:fldCharType="separate"/>
        </w:r>
        <w:r w:rsidR="00ED5991">
          <w:rPr>
            <w:webHidden/>
          </w:rPr>
          <w:t>151</w:t>
        </w:r>
        <w:r w:rsidR="00F62D77">
          <w:rPr>
            <w:webHidden/>
          </w:rPr>
          <w:fldChar w:fldCharType="end"/>
        </w:r>
      </w:hyperlink>
    </w:p>
    <w:p w14:paraId="3BBC1574" w14:textId="2A2CE3B5"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494" w:history="1">
        <w:r w:rsidR="00F62D77" w:rsidRPr="005573FF">
          <w:rPr>
            <w:rStyle w:val="Hyperlink"/>
            <w:lang w:val="en-GB" w:eastAsia="zh-CN"/>
          </w:rPr>
          <w:t>4.3.6</w:t>
        </w:r>
        <w:r w:rsidR="00F62D77" w:rsidRPr="005573FF">
          <w:rPr>
            <w:rStyle w:val="Hyperlink"/>
            <w:rFonts w:hint="eastAsia"/>
            <w:lang w:val="en-GB"/>
          </w:rPr>
          <w:t>自动焦距锁定功能</w:t>
        </w:r>
        <w:r w:rsidR="00F62D77">
          <w:rPr>
            <w:webHidden/>
          </w:rPr>
          <w:tab/>
        </w:r>
        <w:r w:rsidR="00F62D77">
          <w:rPr>
            <w:webHidden/>
          </w:rPr>
          <w:fldChar w:fldCharType="begin"/>
        </w:r>
        <w:r w:rsidR="00F62D77">
          <w:rPr>
            <w:webHidden/>
          </w:rPr>
          <w:instrText xml:space="preserve"> PAGEREF _Toc74903494 \h </w:instrText>
        </w:r>
        <w:r w:rsidR="00F62D77">
          <w:rPr>
            <w:webHidden/>
          </w:rPr>
        </w:r>
        <w:r w:rsidR="00F62D77">
          <w:rPr>
            <w:webHidden/>
          </w:rPr>
          <w:fldChar w:fldCharType="separate"/>
        </w:r>
        <w:r w:rsidR="00ED5991">
          <w:rPr>
            <w:webHidden/>
          </w:rPr>
          <w:t>151</w:t>
        </w:r>
        <w:r w:rsidR="00F62D77">
          <w:rPr>
            <w:webHidden/>
          </w:rPr>
          <w:fldChar w:fldCharType="end"/>
        </w:r>
      </w:hyperlink>
    </w:p>
    <w:p w14:paraId="398FE36D" w14:textId="03A57DB7"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95" w:history="1">
        <w:r w:rsidR="00F62D77" w:rsidRPr="005573FF">
          <w:rPr>
            <w:rStyle w:val="Hyperlink"/>
            <w:rFonts w:eastAsia="Arial Unicode MS"/>
            <w:noProof/>
            <w:lang w:eastAsia="zh-CN"/>
          </w:rPr>
          <w:t>4.4</w:t>
        </w:r>
        <w:r w:rsidR="00F62D77" w:rsidRPr="005573FF">
          <w:rPr>
            <w:rStyle w:val="Hyperlink"/>
            <w:rFonts w:eastAsia="Arial Unicode MS" w:hint="eastAsia"/>
            <w:noProof/>
            <w:lang w:eastAsia="zh-CN"/>
          </w:rPr>
          <w:t>控制板</w:t>
        </w:r>
        <w:r w:rsidR="00F62D77" w:rsidRPr="005573FF">
          <w:rPr>
            <w:rStyle w:val="Hyperlink"/>
            <w:rFonts w:ascii="Microsoft JhengHei" w:eastAsia="Microsoft JhengHei" w:hAnsi="Microsoft JhengHei" w:cs="Microsoft JhengHei" w:hint="eastAsia"/>
            <w:noProof/>
            <w:lang w:eastAsia="zh-CN"/>
          </w:rPr>
          <w:t>电</w:t>
        </w:r>
        <w:r w:rsidR="00F62D77" w:rsidRPr="005573FF">
          <w:rPr>
            <w:rStyle w:val="Hyperlink"/>
            <w:rFonts w:ascii="Yu Gothic" w:eastAsia="Yu Gothic" w:hAnsi="Yu Gothic" w:cs="Yu Gothic" w:hint="eastAsia"/>
            <w:noProof/>
            <w:lang w:eastAsia="zh-CN"/>
          </w:rPr>
          <w:t>池</w:t>
        </w:r>
        <w:r w:rsidR="00F62D77">
          <w:rPr>
            <w:noProof/>
            <w:webHidden/>
          </w:rPr>
          <w:tab/>
        </w:r>
        <w:r w:rsidR="00F62D77">
          <w:rPr>
            <w:noProof/>
            <w:webHidden/>
          </w:rPr>
          <w:fldChar w:fldCharType="begin"/>
        </w:r>
        <w:r w:rsidR="00F62D77">
          <w:rPr>
            <w:noProof/>
            <w:webHidden/>
          </w:rPr>
          <w:instrText xml:space="preserve"> PAGEREF _Toc74903495 \h </w:instrText>
        </w:r>
        <w:r w:rsidR="00F62D77">
          <w:rPr>
            <w:noProof/>
            <w:webHidden/>
          </w:rPr>
        </w:r>
        <w:r w:rsidR="00F62D77">
          <w:rPr>
            <w:noProof/>
            <w:webHidden/>
          </w:rPr>
          <w:fldChar w:fldCharType="separate"/>
        </w:r>
        <w:r w:rsidR="00ED5991">
          <w:rPr>
            <w:noProof/>
            <w:webHidden/>
          </w:rPr>
          <w:t>151</w:t>
        </w:r>
        <w:r w:rsidR="00F62D77">
          <w:rPr>
            <w:noProof/>
            <w:webHidden/>
          </w:rPr>
          <w:fldChar w:fldCharType="end"/>
        </w:r>
      </w:hyperlink>
    </w:p>
    <w:p w14:paraId="60148FBB" w14:textId="3C37BDED"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96" w:history="1">
        <w:r w:rsidR="00F62D77" w:rsidRPr="005573FF">
          <w:rPr>
            <w:rStyle w:val="Hyperlink"/>
            <w:rFonts w:eastAsia="Arial Unicode MS"/>
            <w:noProof/>
            <w:lang w:eastAsia="zh-CN"/>
          </w:rPr>
          <w:t>4.5</w:t>
        </w:r>
        <w:r w:rsidR="00F62D77" w:rsidRPr="005573FF">
          <w:rPr>
            <w:rStyle w:val="Hyperlink"/>
            <w:rFonts w:eastAsia="Arial Unicode MS" w:hint="eastAsia"/>
            <w:noProof/>
            <w:lang w:eastAsia="zh-CN"/>
          </w:rPr>
          <w:t>控制板配</w:t>
        </w:r>
        <w:r w:rsidR="00F62D77" w:rsidRPr="005573FF">
          <w:rPr>
            <w:rStyle w:val="Hyperlink"/>
            <w:rFonts w:ascii="Microsoft JhengHei" w:eastAsia="Microsoft JhengHei" w:hAnsi="Microsoft JhengHei" w:cs="Microsoft JhengHei" w:hint="eastAsia"/>
            <w:noProof/>
            <w:lang w:eastAsia="zh-CN"/>
          </w:rPr>
          <w:t>对</w:t>
        </w:r>
        <w:r w:rsidR="00F62D77">
          <w:rPr>
            <w:noProof/>
            <w:webHidden/>
          </w:rPr>
          <w:tab/>
        </w:r>
        <w:r w:rsidR="00F62D77">
          <w:rPr>
            <w:noProof/>
            <w:webHidden/>
          </w:rPr>
          <w:fldChar w:fldCharType="begin"/>
        </w:r>
        <w:r w:rsidR="00F62D77">
          <w:rPr>
            <w:noProof/>
            <w:webHidden/>
          </w:rPr>
          <w:instrText xml:space="preserve"> PAGEREF _Toc74903496 \h </w:instrText>
        </w:r>
        <w:r w:rsidR="00F62D77">
          <w:rPr>
            <w:noProof/>
            <w:webHidden/>
          </w:rPr>
        </w:r>
        <w:r w:rsidR="00F62D77">
          <w:rPr>
            <w:noProof/>
            <w:webHidden/>
          </w:rPr>
          <w:fldChar w:fldCharType="separate"/>
        </w:r>
        <w:r w:rsidR="00ED5991">
          <w:rPr>
            <w:noProof/>
            <w:webHidden/>
          </w:rPr>
          <w:t>152</w:t>
        </w:r>
        <w:r w:rsidR="00F62D77">
          <w:rPr>
            <w:noProof/>
            <w:webHidden/>
          </w:rPr>
          <w:fldChar w:fldCharType="end"/>
        </w:r>
      </w:hyperlink>
    </w:p>
    <w:p w14:paraId="0FDAEF8C" w14:textId="177E9DA9" w:rsidR="00F62D77" w:rsidRDefault="00C02699" w:rsidP="00F62D77">
      <w:pPr>
        <w:pStyle w:val="TOC1"/>
        <w:rPr>
          <w:rFonts w:asciiTheme="minorHAnsi" w:eastAsiaTheme="minorEastAsia" w:hAnsiTheme="minorHAnsi" w:cstheme="minorBidi"/>
          <w:sz w:val="22"/>
          <w:szCs w:val="22"/>
          <w:lang w:val="nl-NL"/>
        </w:rPr>
      </w:pPr>
      <w:hyperlink w:anchor="_Toc74903497" w:history="1">
        <w:r w:rsidR="00F62D77" w:rsidRPr="005573FF">
          <w:rPr>
            <w:rStyle w:val="Hyperlink"/>
          </w:rPr>
          <w:t>5.</w:t>
        </w:r>
        <w:r w:rsidR="00F62D77">
          <w:rPr>
            <w:rFonts w:asciiTheme="minorHAnsi" w:eastAsiaTheme="minorEastAsia" w:hAnsiTheme="minorHAnsi" w:cstheme="minorBidi"/>
            <w:sz w:val="22"/>
            <w:szCs w:val="22"/>
            <w:lang w:val="nl-NL"/>
          </w:rPr>
          <w:tab/>
        </w:r>
        <w:r w:rsidR="00F62D77" w:rsidRPr="005573FF">
          <w:rPr>
            <w:rStyle w:val="Hyperlink"/>
          </w:rPr>
          <w:t>ClearView C</w:t>
        </w:r>
        <w:r w:rsidR="00F62D77" w:rsidRPr="005573FF">
          <w:rPr>
            <w:rStyle w:val="Hyperlink"/>
            <w:rFonts w:asciiTheme="minorEastAsia" w:hAnsiTheme="minorEastAsia" w:hint="eastAsia"/>
            <w:lang w:eastAsia="zh-CN"/>
          </w:rPr>
          <w:t>菜单</w:t>
        </w:r>
        <w:r w:rsidR="00F62D77">
          <w:rPr>
            <w:webHidden/>
          </w:rPr>
          <w:tab/>
        </w:r>
        <w:r w:rsidR="00F62D77">
          <w:rPr>
            <w:webHidden/>
          </w:rPr>
          <w:fldChar w:fldCharType="begin"/>
        </w:r>
        <w:r w:rsidR="00F62D77">
          <w:rPr>
            <w:webHidden/>
          </w:rPr>
          <w:instrText xml:space="preserve"> PAGEREF _Toc74903497 \h </w:instrText>
        </w:r>
        <w:r w:rsidR="00F62D77">
          <w:rPr>
            <w:webHidden/>
          </w:rPr>
        </w:r>
        <w:r w:rsidR="00F62D77">
          <w:rPr>
            <w:webHidden/>
          </w:rPr>
          <w:fldChar w:fldCharType="separate"/>
        </w:r>
        <w:r w:rsidR="00ED5991">
          <w:rPr>
            <w:webHidden/>
          </w:rPr>
          <w:t>153</w:t>
        </w:r>
        <w:r w:rsidR="00F62D77">
          <w:rPr>
            <w:webHidden/>
          </w:rPr>
          <w:fldChar w:fldCharType="end"/>
        </w:r>
      </w:hyperlink>
    </w:p>
    <w:p w14:paraId="5D2495F0" w14:textId="2D70E176"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98" w:history="1">
        <w:r w:rsidR="00F62D77" w:rsidRPr="005573FF">
          <w:rPr>
            <w:rStyle w:val="Hyperlink"/>
            <w:rFonts w:asciiTheme="minorEastAsia" w:hAnsiTheme="minorEastAsia" w:hint="eastAsia"/>
            <w:noProof/>
            <w:lang w:val="en-US" w:eastAsia="zh-CN"/>
          </w:rPr>
          <w:t>激活菜单</w:t>
        </w:r>
        <w:r w:rsidR="00F62D77">
          <w:rPr>
            <w:noProof/>
            <w:webHidden/>
          </w:rPr>
          <w:tab/>
        </w:r>
        <w:r w:rsidR="00F62D77">
          <w:rPr>
            <w:noProof/>
            <w:webHidden/>
          </w:rPr>
          <w:fldChar w:fldCharType="begin"/>
        </w:r>
        <w:r w:rsidR="00F62D77">
          <w:rPr>
            <w:noProof/>
            <w:webHidden/>
          </w:rPr>
          <w:instrText xml:space="preserve"> PAGEREF _Toc74903498 \h </w:instrText>
        </w:r>
        <w:r w:rsidR="00F62D77">
          <w:rPr>
            <w:noProof/>
            <w:webHidden/>
          </w:rPr>
        </w:r>
        <w:r w:rsidR="00F62D77">
          <w:rPr>
            <w:noProof/>
            <w:webHidden/>
          </w:rPr>
          <w:fldChar w:fldCharType="separate"/>
        </w:r>
        <w:r w:rsidR="00ED5991">
          <w:rPr>
            <w:noProof/>
            <w:webHidden/>
          </w:rPr>
          <w:t>154</w:t>
        </w:r>
        <w:r w:rsidR="00F62D77">
          <w:rPr>
            <w:noProof/>
            <w:webHidden/>
          </w:rPr>
          <w:fldChar w:fldCharType="end"/>
        </w:r>
      </w:hyperlink>
    </w:p>
    <w:p w14:paraId="5F990E59" w14:textId="5B6A3942"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499" w:history="1">
        <w:r w:rsidR="00F62D77" w:rsidRPr="005573FF">
          <w:rPr>
            <w:rStyle w:val="Hyperlink"/>
            <w:rFonts w:asciiTheme="minorEastAsia" w:hAnsiTheme="minorEastAsia" w:hint="eastAsia"/>
            <w:noProof/>
            <w:lang w:val="en-US" w:eastAsia="zh-CN"/>
          </w:rPr>
          <w:t>菜单导航</w:t>
        </w:r>
        <w:r w:rsidR="00F62D77">
          <w:rPr>
            <w:noProof/>
            <w:webHidden/>
          </w:rPr>
          <w:tab/>
        </w:r>
        <w:r w:rsidR="00F62D77">
          <w:rPr>
            <w:noProof/>
            <w:webHidden/>
          </w:rPr>
          <w:fldChar w:fldCharType="begin"/>
        </w:r>
        <w:r w:rsidR="00F62D77">
          <w:rPr>
            <w:noProof/>
            <w:webHidden/>
          </w:rPr>
          <w:instrText xml:space="preserve"> PAGEREF _Toc74903499 \h </w:instrText>
        </w:r>
        <w:r w:rsidR="00F62D77">
          <w:rPr>
            <w:noProof/>
            <w:webHidden/>
          </w:rPr>
        </w:r>
        <w:r w:rsidR="00F62D77">
          <w:rPr>
            <w:noProof/>
            <w:webHidden/>
          </w:rPr>
          <w:fldChar w:fldCharType="separate"/>
        </w:r>
        <w:r w:rsidR="00ED5991">
          <w:rPr>
            <w:noProof/>
            <w:webHidden/>
          </w:rPr>
          <w:t>154</w:t>
        </w:r>
        <w:r w:rsidR="00F62D77">
          <w:rPr>
            <w:noProof/>
            <w:webHidden/>
          </w:rPr>
          <w:fldChar w:fldCharType="end"/>
        </w:r>
      </w:hyperlink>
    </w:p>
    <w:p w14:paraId="0DC85755" w14:textId="0F0C2A2A"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500" w:history="1">
        <w:r w:rsidR="00F62D77" w:rsidRPr="005573FF">
          <w:rPr>
            <w:rStyle w:val="Hyperlink"/>
            <w:rFonts w:asciiTheme="minorEastAsia" w:hAnsiTheme="minorEastAsia" w:hint="eastAsia"/>
            <w:noProof/>
            <w:lang w:val="en-US" w:eastAsia="zh-CN"/>
          </w:rPr>
          <w:t>退出菜单</w:t>
        </w:r>
        <w:r w:rsidR="00F62D77">
          <w:rPr>
            <w:noProof/>
            <w:webHidden/>
          </w:rPr>
          <w:tab/>
        </w:r>
        <w:r w:rsidR="00F62D77">
          <w:rPr>
            <w:noProof/>
            <w:webHidden/>
          </w:rPr>
          <w:fldChar w:fldCharType="begin"/>
        </w:r>
        <w:r w:rsidR="00F62D77">
          <w:rPr>
            <w:noProof/>
            <w:webHidden/>
          </w:rPr>
          <w:instrText xml:space="preserve"> PAGEREF _Toc74903500 \h </w:instrText>
        </w:r>
        <w:r w:rsidR="00F62D77">
          <w:rPr>
            <w:noProof/>
            <w:webHidden/>
          </w:rPr>
        </w:r>
        <w:r w:rsidR="00F62D77">
          <w:rPr>
            <w:noProof/>
            <w:webHidden/>
          </w:rPr>
          <w:fldChar w:fldCharType="separate"/>
        </w:r>
        <w:r w:rsidR="00ED5991">
          <w:rPr>
            <w:noProof/>
            <w:webHidden/>
          </w:rPr>
          <w:t>154</w:t>
        </w:r>
        <w:r w:rsidR="00F62D77">
          <w:rPr>
            <w:noProof/>
            <w:webHidden/>
          </w:rPr>
          <w:fldChar w:fldCharType="end"/>
        </w:r>
      </w:hyperlink>
    </w:p>
    <w:p w14:paraId="59CB1A0A" w14:textId="6782993D"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501" w:history="1">
        <w:r w:rsidR="00F62D77" w:rsidRPr="005573FF">
          <w:rPr>
            <w:rStyle w:val="Hyperlink"/>
            <w:rFonts w:asciiTheme="minorEastAsia" w:hAnsiTheme="minorEastAsia" w:hint="eastAsia"/>
            <w:noProof/>
            <w:lang w:eastAsia="zh-CN"/>
          </w:rPr>
          <w:t>菜单</w:t>
        </w:r>
        <w:r w:rsidR="00F62D77" w:rsidRPr="005573FF">
          <w:rPr>
            <w:rStyle w:val="Hyperlink"/>
            <w:noProof/>
          </w:rPr>
          <w:t xml:space="preserve">: </w:t>
        </w:r>
        <w:r w:rsidR="00F62D77" w:rsidRPr="005573FF">
          <w:rPr>
            <w:rStyle w:val="Hyperlink"/>
            <w:rFonts w:asciiTheme="minorEastAsia" w:hAnsiTheme="minorEastAsia" w:hint="eastAsia"/>
            <w:noProof/>
            <w:lang w:eastAsia="zh-CN"/>
          </w:rPr>
          <w:t>亮度</w:t>
        </w:r>
        <w:r w:rsidR="00F62D77">
          <w:rPr>
            <w:noProof/>
            <w:webHidden/>
          </w:rPr>
          <w:tab/>
        </w:r>
        <w:r w:rsidR="00F62D77">
          <w:rPr>
            <w:noProof/>
            <w:webHidden/>
          </w:rPr>
          <w:fldChar w:fldCharType="begin"/>
        </w:r>
        <w:r w:rsidR="00F62D77">
          <w:rPr>
            <w:noProof/>
            <w:webHidden/>
          </w:rPr>
          <w:instrText xml:space="preserve"> PAGEREF _Toc74903501 \h </w:instrText>
        </w:r>
        <w:r w:rsidR="00F62D77">
          <w:rPr>
            <w:noProof/>
            <w:webHidden/>
          </w:rPr>
        </w:r>
        <w:r w:rsidR="00F62D77">
          <w:rPr>
            <w:noProof/>
            <w:webHidden/>
          </w:rPr>
          <w:fldChar w:fldCharType="separate"/>
        </w:r>
        <w:r w:rsidR="00ED5991">
          <w:rPr>
            <w:noProof/>
            <w:webHidden/>
          </w:rPr>
          <w:t>154</w:t>
        </w:r>
        <w:r w:rsidR="00F62D77">
          <w:rPr>
            <w:noProof/>
            <w:webHidden/>
          </w:rPr>
          <w:fldChar w:fldCharType="end"/>
        </w:r>
      </w:hyperlink>
    </w:p>
    <w:p w14:paraId="5FB2DA62" w14:textId="100058DC"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502" w:history="1">
        <w:r w:rsidR="00F62D77" w:rsidRPr="005573FF">
          <w:rPr>
            <w:rStyle w:val="Hyperlink"/>
            <w:rFonts w:asciiTheme="minorEastAsia" w:hAnsiTheme="minorEastAsia" w:hint="eastAsia"/>
            <w:noProof/>
            <w:lang w:eastAsia="zh-CN"/>
          </w:rPr>
          <w:t>菜单</w:t>
        </w:r>
        <w:r w:rsidR="00F62D77" w:rsidRPr="005573FF">
          <w:rPr>
            <w:rStyle w:val="Hyperlink"/>
            <w:noProof/>
          </w:rPr>
          <w:t xml:space="preserve">: </w:t>
        </w:r>
        <w:r w:rsidR="00F62D77" w:rsidRPr="005573FF">
          <w:rPr>
            <w:rStyle w:val="Hyperlink"/>
            <w:rFonts w:asciiTheme="minorEastAsia" w:hAnsiTheme="minorEastAsia" w:hint="eastAsia"/>
            <w:noProof/>
            <w:lang w:eastAsia="zh-CN"/>
          </w:rPr>
          <w:t>色彩模式</w:t>
        </w:r>
        <w:r w:rsidR="00F62D77">
          <w:rPr>
            <w:noProof/>
            <w:webHidden/>
          </w:rPr>
          <w:tab/>
        </w:r>
        <w:r w:rsidR="00F62D77">
          <w:rPr>
            <w:noProof/>
            <w:webHidden/>
          </w:rPr>
          <w:fldChar w:fldCharType="begin"/>
        </w:r>
        <w:r w:rsidR="00F62D77">
          <w:rPr>
            <w:noProof/>
            <w:webHidden/>
          </w:rPr>
          <w:instrText xml:space="preserve"> PAGEREF _Toc74903502 \h </w:instrText>
        </w:r>
        <w:r w:rsidR="00F62D77">
          <w:rPr>
            <w:noProof/>
            <w:webHidden/>
          </w:rPr>
        </w:r>
        <w:r w:rsidR="00F62D77">
          <w:rPr>
            <w:noProof/>
            <w:webHidden/>
          </w:rPr>
          <w:fldChar w:fldCharType="separate"/>
        </w:r>
        <w:r w:rsidR="00ED5991">
          <w:rPr>
            <w:noProof/>
            <w:webHidden/>
          </w:rPr>
          <w:t>155</w:t>
        </w:r>
        <w:r w:rsidR="00F62D77">
          <w:rPr>
            <w:noProof/>
            <w:webHidden/>
          </w:rPr>
          <w:fldChar w:fldCharType="end"/>
        </w:r>
      </w:hyperlink>
    </w:p>
    <w:p w14:paraId="6B70B8E4" w14:textId="3E8E2C7B"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503" w:history="1">
        <w:r w:rsidR="00F62D77" w:rsidRPr="005573FF">
          <w:rPr>
            <w:rStyle w:val="Hyperlink"/>
            <w:rFonts w:asciiTheme="minorEastAsia" w:hAnsiTheme="minorEastAsia" w:hint="eastAsia"/>
            <w:noProof/>
            <w:lang w:eastAsia="zh-CN"/>
          </w:rPr>
          <w:t>菜单</w:t>
        </w:r>
        <w:r w:rsidR="00F62D77" w:rsidRPr="005573FF">
          <w:rPr>
            <w:rStyle w:val="Hyperlink"/>
            <w:noProof/>
          </w:rPr>
          <w:t xml:space="preserve">: </w:t>
        </w:r>
        <w:r w:rsidR="00F62D77" w:rsidRPr="005573FF">
          <w:rPr>
            <w:rStyle w:val="Hyperlink"/>
            <w:rFonts w:asciiTheme="minorEastAsia" w:hAnsiTheme="minorEastAsia" w:hint="eastAsia"/>
            <w:noProof/>
            <w:lang w:eastAsia="zh-CN"/>
          </w:rPr>
          <w:t>灯光</w:t>
        </w:r>
        <w:r w:rsidR="00F62D77">
          <w:rPr>
            <w:noProof/>
            <w:webHidden/>
          </w:rPr>
          <w:tab/>
        </w:r>
        <w:r w:rsidR="00F62D77">
          <w:rPr>
            <w:noProof/>
            <w:webHidden/>
          </w:rPr>
          <w:fldChar w:fldCharType="begin"/>
        </w:r>
        <w:r w:rsidR="00F62D77">
          <w:rPr>
            <w:noProof/>
            <w:webHidden/>
          </w:rPr>
          <w:instrText xml:space="preserve"> PAGEREF _Toc74903503 \h </w:instrText>
        </w:r>
        <w:r w:rsidR="00F62D77">
          <w:rPr>
            <w:noProof/>
            <w:webHidden/>
          </w:rPr>
        </w:r>
        <w:r w:rsidR="00F62D77">
          <w:rPr>
            <w:noProof/>
            <w:webHidden/>
          </w:rPr>
          <w:fldChar w:fldCharType="separate"/>
        </w:r>
        <w:r w:rsidR="00ED5991">
          <w:rPr>
            <w:noProof/>
            <w:webHidden/>
          </w:rPr>
          <w:t>156</w:t>
        </w:r>
        <w:r w:rsidR="00F62D77">
          <w:rPr>
            <w:noProof/>
            <w:webHidden/>
          </w:rPr>
          <w:fldChar w:fldCharType="end"/>
        </w:r>
      </w:hyperlink>
    </w:p>
    <w:p w14:paraId="5E71F41E" w14:textId="029B16BC"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504" w:history="1">
        <w:r w:rsidR="00F62D77" w:rsidRPr="005573FF">
          <w:rPr>
            <w:rStyle w:val="Hyperlink"/>
            <w:rFonts w:asciiTheme="minorEastAsia" w:hAnsiTheme="minorEastAsia" w:hint="eastAsia"/>
            <w:noProof/>
            <w:lang w:eastAsia="zh-CN"/>
          </w:rPr>
          <w:t>菜单</w:t>
        </w:r>
        <w:r w:rsidR="00F62D77" w:rsidRPr="005573FF">
          <w:rPr>
            <w:rStyle w:val="Hyperlink"/>
            <w:noProof/>
          </w:rPr>
          <w:t xml:space="preserve">: </w:t>
        </w:r>
        <w:r w:rsidR="00F62D77" w:rsidRPr="005573FF">
          <w:rPr>
            <w:rStyle w:val="Hyperlink"/>
            <w:rFonts w:asciiTheme="minorEastAsia" w:hAnsiTheme="minorEastAsia" w:hint="eastAsia"/>
            <w:noProof/>
            <w:lang w:eastAsia="zh-CN"/>
          </w:rPr>
          <w:t>锁定</w:t>
        </w:r>
        <w:r w:rsidR="00F62D77">
          <w:rPr>
            <w:noProof/>
            <w:webHidden/>
          </w:rPr>
          <w:tab/>
        </w:r>
        <w:r w:rsidR="00F62D77">
          <w:rPr>
            <w:noProof/>
            <w:webHidden/>
          </w:rPr>
          <w:fldChar w:fldCharType="begin"/>
        </w:r>
        <w:r w:rsidR="00F62D77">
          <w:rPr>
            <w:noProof/>
            <w:webHidden/>
          </w:rPr>
          <w:instrText xml:space="preserve"> PAGEREF _Toc74903504 \h </w:instrText>
        </w:r>
        <w:r w:rsidR="00F62D77">
          <w:rPr>
            <w:noProof/>
            <w:webHidden/>
          </w:rPr>
        </w:r>
        <w:r w:rsidR="00F62D77">
          <w:rPr>
            <w:noProof/>
            <w:webHidden/>
          </w:rPr>
          <w:fldChar w:fldCharType="separate"/>
        </w:r>
        <w:r w:rsidR="00ED5991">
          <w:rPr>
            <w:noProof/>
            <w:webHidden/>
          </w:rPr>
          <w:t>156</w:t>
        </w:r>
        <w:r w:rsidR="00F62D77">
          <w:rPr>
            <w:noProof/>
            <w:webHidden/>
          </w:rPr>
          <w:fldChar w:fldCharType="end"/>
        </w:r>
      </w:hyperlink>
    </w:p>
    <w:p w14:paraId="54AF1550" w14:textId="7F08C7A3"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505" w:history="1">
        <w:r w:rsidR="00F62D77" w:rsidRPr="005573FF">
          <w:rPr>
            <w:rStyle w:val="Hyperlink"/>
            <w:rFonts w:asciiTheme="minorEastAsia" w:hAnsiTheme="minorEastAsia" w:hint="eastAsia"/>
            <w:noProof/>
            <w:lang w:eastAsia="zh-CN"/>
          </w:rPr>
          <w:t>菜单</w:t>
        </w:r>
        <w:r w:rsidR="00F62D77" w:rsidRPr="005573FF">
          <w:rPr>
            <w:rStyle w:val="Hyperlink"/>
            <w:rFonts w:asciiTheme="minorEastAsia" w:hAnsiTheme="minorEastAsia"/>
            <w:noProof/>
            <w:lang w:eastAsia="zh-CN"/>
          </w:rPr>
          <w:t>:</w:t>
        </w:r>
        <w:r w:rsidR="00F62D77" w:rsidRPr="005573FF">
          <w:rPr>
            <w:rStyle w:val="Hyperlink"/>
            <w:rFonts w:asciiTheme="minorEastAsia" w:hAnsiTheme="minorEastAsia" w:hint="eastAsia"/>
            <w:noProof/>
            <w:lang w:eastAsia="zh-CN"/>
          </w:rPr>
          <w:t>关机</w:t>
        </w:r>
        <w:r w:rsidR="00F62D77">
          <w:rPr>
            <w:noProof/>
            <w:webHidden/>
          </w:rPr>
          <w:tab/>
        </w:r>
        <w:r w:rsidR="00F62D77">
          <w:rPr>
            <w:noProof/>
            <w:webHidden/>
          </w:rPr>
          <w:fldChar w:fldCharType="begin"/>
        </w:r>
        <w:r w:rsidR="00F62D77">
          <w:rPr>
            <w:noProof/>
            <w:webHidden/>
          </w:rPr>
          <w:instrText xml:space="preserve"> PAGEREF _Toc74903505 \h </w:instrText>
        </w:r>
        <w:r w:rsidR="00F62D77">
          <w:rPr>
            <w:noProof/>
            <w:webHidden/>
          </w:rPr>
        </w:r>
        <w:r w:rsidR="00F62D77">
          <w:rPr>
            <w:noProof/>
            <w:webHidden/>
          </w:rPr>
          <w:fldChar w:fldCharType="separate"/>
        </w:r>
        <w:r w:rsidR="00ED5991">
          <w:rPr>
            <w:noProof/>
            <w:webHidden/>
          </w:rPr>
          <w:t>157</w:t>
        </w:r>
        <w:r w:rsidR="00F62D77">
          <w:rPr>
            <w:noProof/>
            <w:webHidden/>
          </w:rPr>
          <w:fldChar w:fldCharType="end"/>
        </w:r>
      </w:hyperlink>
    </w:p>
    <w:p w14:paraId="5BD185E9" w14:textId="34853725"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506" w:history="1">
        <w:r w:rsidR="00F62D77" w:rsidRPr="005573FF">
          <w:rPr>
            <w:rStyle w:val="Hyperlink"/>
            <w:rFonts w:asciiTheme="minorEastAsia" w:hAnsiTheme="minorEastAsia" w:hint="eastAsia"/>
            <w:noProof/>
            <w:lang w:eastAsia="zh-CN"/>
          </w:rPr>
          <w:t>菜单</w:t>
        </w:r>
        <w:r w:rsidR="00F62D77" w:rsidRPr="005573FF">
          <w:rPr>
            <w:rStyle w:val="Hyperlink"/>
            <w:noProof/>
            <w:lang w:val="es-ES_tradnl"/>
          </w:rPr>
          <w:t xml:space="preserve">: </w:t>
        </w:r>
        <w:r w:rsidR="00F62D77" w:rsidRPr="005573FF">
          <w:rPr>
            <w:rStyle w:val="Hyperlink"/>
            <w:rFonts w:asciiTheme="minorEastAsia" w:hAnsiTheme="minorEastAsia" w:hint="eastAsia"/>
            <w:noProof/>
            <w:lang w:eastAsia="zh-CN"/>
          </w:rPr>
          <w:t>待机</w:t>
        </w:r>
        <w:r w:rsidR="00F62D77">
          <w:rPr>
            <w:noProof/>
            <w:webHidden/>
          </w:rPr>
          <w:tab/>
        </w:r>
        <w:r w:rsidR="00F62D77">
          <w:rPr>
            <w:noProof/>
            <w:webHidden/>
          </w:rPr>
          <w:fldChar w:fldCharType="begin"/>
        </w:r>
        <w:r w:rsidR="00F62D77">
          <w:rPr>
            <w:noProof/>
            <w:webHidden/>
          </w:rPr>
          <w:instrText xml:space="preserve"> PAGEREF _Toc74903506 \h </w:instrText>
        </w:r>
        <w:r w:rsidR="00F62D77">
          <w:rPr>
            <w:noProof/>
            <w:webHidden/>
          </w:rPr>
        </w:r>
        <w:r w:rsidR="00F62D77">
          <w:rPr>
            <w:noProof/>
            <w:webHidden/>
          </w:rPr>
          <w:fldChar w:fldCharType="separate"/>
        </w:r>
        <w:r w:rsidR="00ED5991">
          <w:rPr>
            <w:noProof/>
            <w:webHidden/>
          </w:rPr>
          <w:t>157</w:t>
        </w:r>
        <w:r w:rsidR="00F62D77">
          <w:rPr>
            <w:noProof/>
            <w:webHidden/>
          </w:rPr>
          <w:fldChar w:fldCharType="end"/>
        </w:r>
      </w:hyperlink>
    </w:p>
    <w:p w14:paraId="100B3269" w14:textId="4773C44F"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507" w:history="1">
        <w:r w:rsidR="00F62D77" w:rsidRPr="005573FF">
          <w:rPr>
            <w:rStyle w:val="Hyperlink"/>
            <w:rFonts w:asciiTheme="minorEastAsia" w:hAnsiTheme="minorEastAsia" w:hint="eastAsia"/>
            <w:noProof/>
            <w:lang w:val="es-ES_tradnl" w:eastAsia="zh-CN"/>
          </w:rPr>
          <w:t>菜单</w:t>
        </w:r>
        <w:r w:rsidR="00F62D77" w:rsidRPr="005573FF">
          <w:rPr>
            <w:rStyle w:val="Hyperlink"/>
            <w:noProof/>
            <w:lang w:val="es-ES_tradnl"/>
          </w:rPr>
          <w:t>:</w:t>
        </w:r>
        <w:r w:rsidR="00F62D77" w:rsidRPr="005573FF">
          <w:rPr>
            <w:rStyle w:val="Hyperlink"/>
            <w:rFonts w:asciiTheme="minorEastAsia" w:hAnsiTheme="minorEastAsia" w:hint="eastAsia"/>
            <w:noProof/>
            <w:lang w:val="es-ES_tradnl" w:eastAsia="zh-CN"/>
          </w:rPr>
          <w:t>重新设置</w:t>
        </w:r>
        <w:r w:rsidR="00F62D77">
          <w:rPr>
            <w:noProof/>
            <w:webHidden/>
          </w:rPr>
          <w:tab/>
        </w:r>
        <w:r w:rsidR="00F62D77">
          <w:rPr>
            <w:noProof/>
            <w:webHidden/>
          </w:rPr>
          <w:fldChar w:fldCharType="begin"/>
        </w:r>
        <w:r w:rsidR="00F62D77">
          <w:rPr>
            <w:noProof/>
            <w:webHidden/>
          </w:rPr>
          <w:instrText xml:space="preserve"> PAGEREF _Toc74903507 \h </w:instrText>
        </w:r>
        <w:r w:rsidR="00F62D77">
          <w:rPr>
            <w:noProof/>
            <w:webHidden/>
          </w:rPr>
        </w:r>
        <w:r w:rsidR="00F62D77">
          <w:rPr>
            <w:noProof/>
            <w:webHidden/>
          </w:rPr>
          <w:fldChar w:fldCharType="separate"/>
        </w:r>
        <w:r w:rsidR="00ED5991">
          <w:rPr>
            <w:noProof/>
            <w:webHidden/>
          </w:rPr>
          <w:t>158</w:t>
        </w:r>
        <w:r w:rsidR="00F62D77">
          <w:rPr>
            <w:noProof/>
            <w:webHidden/>
          </w:rPr>
          <w:fldChar w:fldCharType="end"/>
        </w:r>
      </w:hyperlink>
    </w:p>
    <w:p w14:paraId="189995CD" w14:textId="68992D69"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508" w:history="1">
        <w:r w:rsidR="00F62D77" w:rsidRPr="005573FF">
          <w:rPr>
            <w:rStyle w:val="Hyperlink"/>
            <w:rFonts w:asciiTheme="minorEastAsia" w:hAnsiTheme="minorEastAsia" w:hint="eastAsia"/>
            <w:noProof/>
            <w:lang w:eastAsia="zh-CN"/>
          </w:rPr>
          <w:t>菜单</w:t>
        </w:r>
        <w:r w:rsidR="00F62D77" w:rsidRPr="005573FF">
          <w:rPr>
            <w:rStyle w:val="Hyperlink"/>
            <w:noProof/>
          </w:rPr>
          <w:t xml:space="preserve">: </w:t>
        </w:r>
        <w:r w:rsidR="00F62D77" w:rsidRPr="005573FF">
          <w:rPr>
            <w:rStyle w:val="Hyperlink"/>
            <w:rFonts w:asciiTheme="minorEastAsia" w:hAnsiTheme="minorEastAsia" w:hint="eastAsia"/>
            <w:noProof/>
            <w:lang w:eastAsia="zh-CN"/>
          </w:rPr>
          <w:t>信息</w:t>
        </w:r>
        <w:r w:rsidR="00F62D77">
          <w:rPr>
            <w:noProof/>
            <w:webHidden/>
          </w:rPr>
          <w:tab/>
        </w:r>
        <w:r w:rsidR="00F62D77">
          <w:rPr>
            <w:noProof/>
            <w:webHidden/>
          </w:rPr>
          <w:fldChar w:fldCharType="begin"/>
        </w:r>
        <w:r w:rsidR="00F62D77">
          <w:rPr>
            <w:noProof/>
            <w:webHidden/>
          </w:rPr>
          <w:instrText xml:space="preserve"> PAGEREF _Toc74903508 \h </w:instrText>
        </w:r>
        <w:r w:rsidR="00F62D77">
          <w:rPr>
            <w:noProof/>
            <w:webHidden/>
          </w:rPr>
        </w:r>
        <w:r w:rsidR="00F62D77">
          <w:rPr>
            <w:noProof/>
            <w:webHidden/>
          </w:rPr>
          <w:fldChar w:fldCharType="separate"/>
        </w:r>
        <w:r w:rsidR="00ED5991">
          <w:rPr>
            <w:noProof/>
            <w:webHidden/>
          </w:rPr>
          <w:t>158</w:t>
        </w:r>
        <w:r w:rsidR="00F62D77">
          <w:rPr>
            <w:noProof/>
            <w:webHidden/>
          </w:rPr>
          <w:fldChar w:fldCharType="end"/>
        </w:r>
      </w:hyperlink>
    </w:p>
    <w:p w14:paraId="5714A107" w14:textId="7DAB7A25"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509" w:history="1">
        <w:r w:rsidR="00F62D77" w:rsidRPr="005573FF">
          <w:rPr>
            <w:rStyle w:val="Hyperlink"/>
            <w:rFonts w:eastAsia="MS Mincho" w:hint="eastAsia"/>
            <w:noProof/>
            <w:lang w:eastAsia="zh-CN"/>
          </w:rPr>
          <w:t>菜</w:t>
        </w:r>
        <w:r w:rsidR="00F62D77" w:rsidRPr="005573FF">
          <w:rPr>
            <w:rStyle w:val="Hyperlink"/>
            <w:rFonts w:ascii="PMingLiU" w:hAnsi="PMingLiU" w:cs="PMingLiU" w:hint="eastAsia"/>
            <w:noProof/>
            <w:lang w:eastAsia="zh-CN"/>
          </w:rPr>
          <w:t>单</w:t>
        </w:r>
        <w:r w:rsidR="00F62D77" w:rsidRPr="005573FF">
          <w:rPr>
            <w:rStyle w:val="Hyperlink"/>
            <w:noProof/>
          </w:rPr>
          <w:t xml:space="preserve">: </w:t>
        </w:r>
        <w:r w:rsidR="00F62D77" w:rsidRPr="005573FF">
          <w:rPr>
            <w:rStyle w:val="Hyperlink"/>
            <w:rFonts w:eastAsia="MS Mincho" w:hint="eastAsia"/>
            <w:noProof/>
            <w:lang w:eastAsia="zh-CN"/>
          </w:rPr>
          <w:t>退出</w:t>
        </w:r>
        <w:r w:rsidR="00F62D77">
          <w:rPr>
            <w:noProof/>
            <w:webHidden/>
          </w:rPr>
          <w:tab/>
        </w:r>
        <w:r w:rsidR="00F62D77">
          <w:rPr>
            <w:noProof/>
            <w:webHidden/>
          </w:rPr>
          <w:fldChar w:fldCharType="begin"/>
        </w:r>
        <w:r w:rsidR="00F62D77">
          <w:rPr>
            <w:noProof/>
            <w:webHidden/>
          </w:rPr>
          <w:instrText xml:space="preserve"> PAGEREF _Toc74903509 \h </w:instrText>
        </w:r>
        <w:r w:rsidR="00F62D77">
          <w:rPr>
            <w:noProof/>
            <w:webHidden/>
          </w:rPr>
        </w:r>
        <w:r w:rsidR="00F62D77">
          <w:rPr>
            <w:noProof/>
            <w:webHidden/>
          </w:rPr>
          <w:fldChar w:fldCharType="separate"/>
        </w:r>
        <w:r w:rsidR="00ED5991">
          <w:rPr>
            <w:noProof/>
            <w:webHidden/>
          </w:rPr>
          <w:t>159</w:t>
        </w:r>
        <w:r w:rsidR="00F62D77">
          <w:rPr>
            <w:noProof/>
            <w:webHidden/>
          </w:rPr>
          <w:fldChar w:fldCharType="end"/>
        </w:r>
      </w:hyperlink>
    </w:p>
    <w:p w14:paraId="4D72754A" w14:textId="7B1F215C" w:rsidR="00F62D77" w:rsidRDefault="00C02699" w:rsidP="00F62D77">
      <w:pPr>
        <w:pStyle w:val="TOC1"/>
        <w:rPr>
          <w:rFonts w:asciiTheme="minorHAnsi" w:eastAsiaTheme="minorEastAsia" w:hAnsiTheme="minorHAnsi" w:cstheme="minorBidi"/>
          <w:sz w:val="22"/>
          <w:szCs w:val="22"/>
          <w:lang w:val="nl-NL"/>
        </w:rPr>
      </w:pPr>
      <w:hyperlink w:anchor="_Toc74903510" w:history="1">
        <w:r w:rsidR="00F62D77" w:rsidRPr="005573FF">
          <w:rPr>
            <w:rStyle w:val="Hyperlink"/>
            <w:lang w:val="en-US"/>
          </w:rPr>
          <w:t>6.</w:t>
        </w:r>
        <w:r w:rsidR="00F62D77">
          <w:rPr>
            <w:rFonts w:asciiTheme="minorHAnsi" w:eastAsiaTheme="minorEastAsia" w:hAnsiTheme="minorHAnsi" w:cstheme="minorBidi"/>
            <w:sz w:val="22"/>
            <w:szCs w:val="22"/>
            <w:lang w:val="nl-NL"/>
          </w:rPr>
          <w:tab/>
        </w:r>
        <w:r w:rsidR="00F62D77" w:rsidRPr="005573FF">
          <w:rPr>
            <w:rStyle w:val="Hyperlink"/>
            <w:rFonts w:ascii="Microsoft JhengHei" w:eastAsia="Microsoft JhengHei" w:hAnsi="Microsoft JhengHei" w:cs="Microsoft JhengHei" w:hint="eastAsia"/>
            <w:lang w:val="en-US" w:eastAsia="zh-CN"/>
          </w:rPr>
          <w:t>调</w:t>
        </w:r>
        <w:r w:rsidR="00F62D77" w:rsidRPr="005573FF">
          <w:rPr>
            <w:rStyle w:val="Hyperlink"/>
            <w:rFonts w:asciiTheme="minorEastAsia" w:hAnsiTheme="minorEastAsia" w:hint="eastAsia"/>
            <w:lang w:val="en-US" w:eastAsia="zh-CN"/>
          </w:rPr>
          <w:t>节显示器</w:t>
        </w:r>
        <w:r w:rsidR="00F62D77">
          <w:rPr>
            <w:webHidden/>
          </w:rPr>
          <w:tab/>
        </w:r>
        <w:r w:rsidR="00F62D77">
          <w:rPr>
            <w:webHidden/>
          </w:rPr>
          <w:fldChar w:fldCharType="begin"/>
        </w:r>
        <w:r w:rsidR="00F62D77">
          <w:rPr>
            <w:webHidden/>
          </w:rPr>
          <w:instrText xml:space="preserve"> PAGEREF _Toc74903510 \h </w:instrText>
        </w:r>
        <w:r w:rsidR="00F62D77">
          <w:rPr>
            <w:webHidden/>
          </w:rPr>
        </w:r>
        <w:r w:rsidR="00F62D77">
          <w:rPr>
            <w:webHidden/>
          </w:rPr>
          <w:fldChar w:fldCharType="separate"/>
        </w:r>
        <w:r w:rsidR="00ED5991">
          <w:rPr>
            <w:webHidden/>
          </w:rPr>
          <w:t>160</w:t>
        </w:r>
        <w:r w:rsidR="00F62D77">
          <w:rPr>
            <w:webHidden/>
          </w:rPr>
          <w:fldChar w:fldCharType="end"/>
        </w:r>
      </w:hyperlink>
    </w:p>
    <w:p w14:paraId="3B0A795D" w14:textId="31C62DD8" w:rsidR="00F62D77" w:rsidRDefault="00C02699" w:rsidP="00F62D77">
      <w:pPr>
        <w:pStyle w:val="TOC1"/>
        <w:rPr>
          <w:rFonts w:asciiTheme="minorHAnsi" w:eastAsiaTheme="minorEastAsia" w:hAnsiTheme="minorHAnsi" w:cstheme="minorBidi"/>
          <w:sz w:val="22"/>
          <w:szCs w:val="22"/>
          <w:lang w:val="nl-NL"/>
        </w:rPr>
      </w:pPr>
      <w:hyperlink w:anchor="_Toc74903511" w:history="1">
        <w:r w:rsidR="00F62D77" w:rsidRPr="005573FF">
          <w:rPr>
            <w:rStyle w:val="Hyperlink"/>
            <w:lang w:val="en-US"/>
          </w:rPr>
          <w:t>7.</w:t>
        </w:r>
        <w:r w:rsidR="00F62D77">
          <w:rPr>
            <w:rFonts w:asciiTheme="minorHAnsi" w:eastAsiaTheme="minorEastAsia" w:hAnsiTheme="minorHAnsi" w:cstheme="minorBidi"/>
            <w:sz w:val="22"/>
            <w:szCs w:val="22"/>
            <w:lang w:val="nl-NL"/>
          </w:rPr>
          <w:tab/>
        </w:r>
        <w:r w:rsidR="00F62D77" w:rsidRPr="005573FF">
          <w:rPr>
            <w:rStyle w:val="Hyperlink"/>
            <w:rFonts w:asciiTheme="minorEastAsia" w:hAnsiTheme="minorEastAsia" w:hint="eastAsia"/>
            <w:lang w:val="en-US" w:eastAsia="zh-CN"/>
          </w:rPr>
          <w:t>手提把手</w:t>
        </w:r>
        <w:r w:rsidR="00F62D77">
          <w:rPr>
            <w:webHidden/>
          </w:rPr>
          <w:tab/>
        </w:r>
        <w:r w:rsidR="00F62D77">
          <w:rPr>
            <w:webHidden/>
          </w:rPr>
          <w:fldChar w:fldCharType="begin"/>
        </w:r>
        <w:r w:rsidR="00F62D77">
          <w:rPr>
            <w:webHidden/>
          </w:rPr>
          <w:instrText xml:space="preserve"> PAGEREF _Toc74903511 \h </w:instrText>
        </w:r>
        <w:r w:rsidR="00F62D77">
          <w:rPr>
            <w:webHidden/>
          </w:rPr>
        </w:r>
        <w:r w:rsidR="00F62D77">
          <w:rPr>
            <w:webHidden/>
          </w:rPr>
          <w:fldChar w:fldCharType="separate"/>
        </w:r>
        <w:r w:rsidR="00ED5991">
          <w:rPr>
            <w:webHidden/>
          </w:rPr>
          <w:t>160</w:t>
        </w:r>
        <w:r w:rsidR="00F62D77">
          <w:rPr>
            <w:webHidden/>
          </w:rPr>
          <w:fldChar w:fldCharType="end"/>
        </w:r>
      </w:hyperlink>
    </w:p>
    <w:p w14:paraId="1BDECAB1" w14:textId="25976D2B" w:rsidR="00F62D77" w:rsidRDefault="00C02699" w:rsidP="00F62D77">
      <w:pPr>
        <w:pStyle w:val="TOC1"/>
        <w:rPr>
          <w:rStyle w:val="Hyperlink"/>
        </w:rPr>
      </w:pPr>
      <w:hyperlink w:anchor="_Toc74903512" w:history="1">
        <w:r w:rsidR="00F62D77" w:rsidRPr="005573FF">
          <w:rPr>
            <w:rStyle w:val="Hyperlink"/>
            <w:rFonts w:hint="eastAsia"/>
          </w:rPr>
          <w:t>附件</w:t>
        </w:r>
        <w:r w:rsidR="00F62D77" w:rsidRPr="005573FF">
          <w:rPr>
            <w:rStyle w:val="Hyperlink"/>
          </w:rPr>
          <w:t xml:space="preserve">A </w:t>
        </w:r>
        <w:r w:rsidR="00F62D77" w:rsidRPr="005573FF">
          <w:rPr>
            <w:rStyle w:val="Hyperlink"/>
            <w:lang w:val="en-US"/>
          </w:rPr>
          <w:t xml:space="preserve">: </w:t>
        </w:r>
        <w:r w:rsidR="00F62D77" w:rsidRPr="005573FF">
          <w:rPr>
            <w:rStyle w:val="Hyperlink"/>
            <w:rFonts w:asciiTheme="minorEastAsia" w:hAnsiTheme="minorEastAsia" w:hint="eastAsia"/>
            <w:lang w:val="en-US" w:eastAsia="zh-CN"/>
          </w:rPr>
          <w:t>故障排除表</w:t>
        </w:r>
        <w:r w:rsidR="00F62D77">
          <w:rPr>
            <w:webHidden/>
          </w:rPr>
          <w:tab/>
        </w:r>
        <w:r w:rsidR="00F62D77">
          <w:rPr>
            <w:webHidden/>
          </w:rPr>
          <w:fldChar w:fldCharType="begin"/>
        </w:r>
        <w:r w:rsidR="00F62D77">
          <w:rPr>
            <w:webHidden/>
          </w:rPr>
          <w:instrText xml:space="preserve"> PAGEREF _Toc74903512 \h </w:instrText>
        </w:r>
        <w:r w:rsidR="00F62D77">
          <w:rPr>
            <w:webHidden/>
          </w:rPr>
        </w:r>
        <w:r w:rsidR="00F62D77">
          <w:rPr>
            <w:webHidden/>
          </w:rPr>
          <w:fldChar w:fldCharType="separate"/>
        </w:r>
        <w:r w:rsidR="00ED5991">
          <w:rPr>
            <w:webHidden/>
          </w:rPr>
          <w:t>161</w:t>
        </w:r>
        <w:r w:rsidR="00F62D77">
          <w:rPr>
            <w:webHidden/>
          </w:rPr>
          <w:fldChar w:fldCharType="end"/>
        </w:r>
      </w:hyperlink>
    </w:p>
    <w:p w14:paraId="6E0090C4" w14:textId="26BEAAFD" w:rsidR="00F62D77" w:rsidRDefault="00F62D77" w:rsidP="00F62D77">
      <w:pPr>
        <w:rPr>
          <w:noProof/>
          <w:lang w:val="en-GB"/>
        </w:rPr>
      </w:pPr>
    </w:p>
    <w:p w14:paraId="7BB26214" w14:textId="41116CD1" w:rsidR="00F62D77" w:rsidRPr="00F62D77" w:rsidRDefault="00F62D77" w:rsidP="00F62D77">
      <w:pPr>
        <w:rPr>
          <w:b/>
          <w:bCs/>
          <w:noProof/>
          <w:sz w:val="40"/>
          <w:szCs w:val="40"/>
          <w:lang w:val="en-GB"/>
        </w:rPr>
      </w:pPr>
      <w:r w:rsidRPr="00F62D77">
        <w:rPr>
          <w:rFonts w:ascii="MS-PGothic" w:eastAsia="MS-PGothic" w:hAnsi="Times New Roman" w:cs="MS-PGothic" w:hint="eastAsia"/>
          <w:b/>
          <w:bCs/>
          <w:noProof/>
          <w:sz w:val="40"/>
          <w:szCs w:val="40"/>
        </w:rPr>
        <w:t>目</w:t>
      </w:r>
      <w:r w:rsidRPr="00F62D77">
        <w:rPr>
          <w:rFonts w:ascii="MS-PGothic" w:eastAsia="MS-PGothic" w:hAnsi="Times New Roman" w:cs="MS-PGothic"/>
          <w:b/>
          <w:bCs/>
          <w:noProof/>
          <w:sz w:val="40"/>
          <w:szCs w:val="40"/>
        </w:rPr>
        <w:t xml:space="preserve"> </w:t>
      </w:r>
      <w:r w:rsidRPr="00F62D77">
        <w:rPr>
          <w:rFonts w:ascii="MS-PGothic" w:eastAsia="MS-PGothic" w:hAnsi="Times New Roman" w:cs="MS-PGothic" w:hint="eastAsia"/>
          <w:b/>
          <w:bCs/>
          <w:noProof/>
          <w:sz w:val="40"/>
          <w:szCs w:val="40"/>
        </w:rPr>
        <w:t>次</w:t>
      </w:r>
    </w:p>
    <w:p w14:paraId="4D129CFA" w14:textId="6F3624D5" w:rsidR="00F62D77" w:rsidRDefault="00C02699" w:rsidP="00F62D77">
      <w:pPr>
        <w:pStyle w:val="TOC1"/>
        <w:rPr>
          <w:rFonts w:asciiTheme="minorHAnsi" w:eastAsiaTheme="minorEastAsia" w:hAnsiTheme="minorHAnsi" w:cstheme="minorBidi"/>
          <w:sz w:val="22"/>
          <w:szCs w:val="22"/>
          <w:lang w:val="nl-NL"/>
        </w:rPr>
      </w:pPr>
      <w:hyperlink w:anchor="_Toc74903513" w:history="1">
        <w:r w:rsidR="00F62D77" w:rsidRPr="005573FF">
          <w:rPr>
            <w:rStyle w:val="Hyperlink"/>
            <w:rFonts w:ascii="MS PGothic" w:eastAsia="MS PGothic" w:hAnsi="MS PGothic"/>
            <w:lang w:val="en-US"/>
          </w:rPr>
          <w:t>1.</w:t>
        </w:r>
        <w:r w:rsidR="00F62D77">
          <w:rPr>
            <w:rFonts w:asciiTheme="minorHAnsi" w:eastAsiaTheme="minorEastAsia" w:hAnsiTheme="minorHAnsi" w:cstheme="minorBidi"/>
            <w:sz w:val="22"/>
            <w:szCs w:val="22"/>
            <w:lang w:val="nl-NL"/>
          </w:rPr>
          <w:tab/>
        </w:r>
        <w:r w:rsidR="00F62D77" w:rsidRPr="005573FF">
          <w:rPr>
            <w:rStyle w:val="Hyperlink"/>
            <w:rFonts w:ascii="MS PGothic" w:eastAsia="MS PGothic" w:hAnsi="MS PGothic" w:hint="eastAsia"/>
            <w:lang w:eastAsia="ja-JP"/>
          </w:rPr>
          <w:t>はじめに</w:t>
        </w:r>
        <w:r w:rsidR="00F62D77">
          <w:rPr>
            <w:webHidden/>
          </w:rPr>
          <w:tab/>
        </w:r>
        <w:r w:rsidR="00F62D77">
          <w:rPr>
            <w:webHidden/>
          </w:rPr>
          <w:fldChar w:fldCharType="begin"/>
        </w:r>
        <w:r w:rsidR="00F62D77">
          <w:rPr>
            <w:webHidden/>
          </w:rPr>
          <w:instrText xml:space="preserve"> PAGEREF _Toc74903513 \h </w:instrText>
        </w:r>
        <w:r w:rsidR="00F62D77">
          <w:rPr>
            <w:webHidden/>
          </w:rPr>
        </w:r>
        <w:r w:rsidR="00F62D77">
          <w:rPr>
            <w:webHidden/>
          </w:rPr>
          <w:fldChar w:fldCharType="separate"/>
        </w:r>
        <w:r w:rsidR="00ED5991">
          <w:rPr>
            <w:webHidden/>
          </w:rPr>
          <w:t>164</w:t>
        </w:r>
        <w:r w:rsidR="00F62D77">
          <w:rPr>
            <w:webHidden/>
          </w:rPr>
          <w:fldChar w:fldCharType="end"/>
        </w:r>
      </w:hyperlink>
    </w:p>
    <w:p w14:paraId="5E1CF0E5" w14:textId="48AF686E"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514" w:history="1">
        <w:r w:rsidR="00F62D77" w:rsidRPr="005573FF">
          <w:rPr>
            <w:rStyle w:val="Hyperlink"/>
            <w:rFonts w:ascii="MS PGothic" w:eastAsia="MS PGothic" w:hAnsi="MS PGothic"/>
            <w:noProof/>
            <w:lang w:eastAsia="ja-JP"/>
          </w:rPr>
          <w:t xml:space="preserve">1.1. </w:t>
        </w:r>
        <w:r w:rsidR="00F62D77" w:rsidRPr="005573FF">
          <w:rPr>
            <w:rStyle w:val="Hyperlink"/>
            <w:rFonts w:ascii="MS PGothic" w:eastAsia="MS PGothic" w:hAnsi="MS PGothic" w:hint="eastAsia"/>
            <w:noProof/>
            <w:lang w:eastAsia="ja-JP"/>
          </w:rPr>
          <w:t>マニュアルについて</w:t>
        </w:r>
        <w:r w:rsidR="00F62D77">
          <w:rPr>
            <w:noProof/>
            <w:webHidden/>
          </w:rPr>
          <w:tab/>
        </w:r>
        <w:r w:rsidR="00F62D77">
          <w:rPr>
            <w:noProof/>
            <w:webHidden/>
          </w:rPr>
          <w:fldChar w:fldCharType="begin"/>
        </w:r>
        <w:r w:rsidR="00F62D77">
          <w:rPr>
            <w:noProof/>
            <w:webHidden/>
          </w:rPr>
          <w:instrText xml:space="preserve"> PAGEREF _Toc74903514 \h </w:instrText>
        </w:r>
        <w:r w:rsidR="00F62D77">
          <w:rPr>
            <w:noProof/>
            <w:webHidden/>
          </w:rPr>
        </w:r>
        <w:r w:rsidR="00F62D77">
          <w:rPr>
            <w:noProof/>
            <w:webHidden/>
          </w:rPr>
          <w:fldChar w:fldCharType="separate"/>
        </w:r>
        <w:r w:rsidR="00ED5991">
          <w:rPr>
            <w:noProof/>
            <w:webHidden/>
          </w:rPr>
          <w:t>164</w:t>
        </w:r>
        <w:r w:rsidR="00F62D77">
          <w:rPr>
            <w:noProof/>
            <w:webHidden/>
          </w:rPr>
          <w:fldChar w:fldCharType="end"/>
        </w:r>
      </w:hyperlink>
    </w:p>
    <w:p w14:paraId="17526560" w14:textId="7B2299EC" w:rsidR="00F62D77" w:rsidRDefault="00C02699" w:rsidP="00F62D77">
      <w:pPr>
        <w:pStyle w:val="TOC1"/>
        <w:rPr>
          <w:rFonts w:asciiTheme="minorHAnsi" w:eastAsiaTheme="minorEastAsia" w:hAnsiTheme="minorHAnsi" w:cstheme="minorBidi"/>
          <w:sz w:val="22"/>
          <w:szCs w:val="22"/>
          <w:lang w:val="nl-NL"/>
        </w:rPr>
      </w:pPr>
      <w:hyperlink w:anchor="_Toc74903515" w:history="1">
        <w:r w:rsidR="00F62D77" w:rsidRPr="005573FF">
          <w:rPr>
            <w:rStyle w:val="Hyperlink"/>
            <w:rFonts w:ascii="MS PGothic" w:eastAsia="MS PGothic" w:hAnsi="MS PGothic"/>
            <w:lang w:val="en-US" w:eastAsia="ja-JP"/>
          </w:rPr>
          <w:t>2.</w:t>
        </w:r>
        <w:r w:rsidR="00F62D77">
          <w:rPr>
            <w:rFonts w:asciiTheme="minorHAnsi" w:eastAsiaTheme="minorEastAsia" w:hAnsiTheme="minorHAnsi" w:cstheme="minorBidi"/>
            <w:sz w:val="22"/>
            <w:szCs w:val="22"/>
            <w:lang w:val="nl-NL"/>
          </w:rPr>
          <w:tab/>
        </w:r>
        <w:r w:rsidR="00F62D77" w:rsidRPr="005573FF">
          <w:rPr>
            <w:rStyle w:val="Hyperlink"/>
            <w:rFonts w:ascii="MS PGothic" w:eastAsia="MS PGothic" w:hAnsi="MS PGothic" w:hint="eastAsia"/>
            <w:lang w:val="en-US" w:eastAsia="ja-JP"/>
          </w:rPr>
          <w:t>クリアビューＣ</w:t>
        </w:r>
        <w:r w:rsidR="00F62D77">
          <w:rPr>
            <w:webHidden/>
          </w:rPr>
          <w:tab/>
        </w:r>
        <w:r w:rsidR="00F62D77">
          <w:rPr>
            <w:webHidden/>
          </w:rPr>
          <w:fldChar w:fldCharType="begin"/>
        </w:r>
        <w:r w:rsidR="00F62D77">
          <w:rPr>
            <w:webHidden/>
          </w:rPr>
          <w:instrText xml:space="preserve"> PAGEREF _Toc74903515 \h </w:instrText>
        </w:r>
        <w:r w:rsidR="00F62D77">
          <w:rPr>
            <w:webHidden/>
          </w:rPr>
        </w:r>
        <w:r w:rsidR="00F62D77">
          <w:rPr>
            <w:webHidden/>
          </w:rPr>
          <w:fldChar w:fldCharType="separate"/>
        </w:r>
        <w:r w:rsidR="00ED5991">
          <w:rPr>
            <w:webHidden/>
          </w:rPr>
          <w:t>164</w:t>
        </w:r>
        <w:r w:rsidR="00F62D77">
          <w:rPr>
            <w:webHidden/>
          </w:rPr>
          <w:fldChar w:fldCharType="end"/>
        </w:r>
      </w:hyperlink>
    </w:p>
    <w:p w14:paraId="4F07C1BB" w14:textId="09EC1026"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516" w:history="1">
        <w:r w:rsidR="00F62D77" w:rsidRPr="005573FF">
          <w:rPr>
            <w:rStyle w:val="Hyperlink"/>
            <w:rFonts w:ascii="MS PGothic" w:eastAsia="MS PGothic" w:hAnsi="MS PGothic"/>
            <w:noProof/>
            <w:lang w:val="en-US" w:eastAsia="ja-JP"/>
          </w:rPr>
          <w:t>2.1.</w:t>
        </w:r>
        <w:r w:rsidR="00F62D77" w:rsidRPr="005573FF">
          <w:rPr>
            <w:rStyle w:val="Hyperlink"/>
            <w:rFonts w:ascii="MS PGothic" w:eastAsia="MS PGothic" w:hAnsi="MS PGothic" w:hint="eastAsia"/>
            <w:noProof/>
            <w:lang w:val="en-US" w:eastAsia="ja-JP"/>
          </w:rPr>
          <w:t xml:space="preserve">　同梱されているもの</w:t>
        </w:r>
        <w:r w:rsidR="00F62D77">
          <w:rPr>
            <w:noProof/>
            <w:webHidden/>
          </w:rPr>
          <w:tab/>
        </w:r>
        <w:r w:rsidR="00F62D77">
          <w:rPr>
            <w:noProof/>
            <w:webHidden/>
          </w:rPr>
          <w:fldChar w:fldCharType="begin"/>
        </w:r>
        <w:r w:rsidR="00F62D77">
          <w:rPr>
            <w:noProof/>
            <w:webHidden/>
          </w:rPr>
          <w:instrText xml:space="preserve"> PAGEREF _Toc74903516 \h </w:instrText>
        </w:r>
        <w:r w:rsidR="00F62D77">
          <w:rPr>
            <w:noProof/>
            <w:webHidden/>
          </w:rPr>
        </w:r>
        <w:r w:rsidR="00F62D77">
          <w:rPr>
            <w:noProof/>
            <w:webHidden/>
          </w:rPr>
          <w:fldChar w:fldCharType="separate"/>
        </w:r>
        <w:r w:rsidR="00ED5991">
          <w:rPr>
            <w:noProof/>
            <w:webHidden/>
          </w:rPr>
          <w:t>165</w:t>
        </w:r>
        <w:r w:rsidR="00F62D77">
          <w:rPr>
            <w:noProof/>
            <w:webHidden/>
          </w:rPr>
          <w:fldChar w:fldCharType="end"/>
        </w:r>
      </w:hyperlink>
    </w:p>
    <w:p w14:paraId="77A00310" w14:textId="2C65EE6B"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517" w:history="1">
        <w:r w:rsidR="00F62D77" w:rsidRPr="005573FF">
          <w:rPr>
            <w:rStyle w:val="Hyperlink"/>
            <w:rFonts w:ascii="MS PGothic" w:eastAsia="MS PGothic" w:hAnsi="MS PGothic"/>
            <w:noProof/>
            <w:lang w:eastAsia="ja-JP"/>
          </w:rPr>
          <w:t>2.2.</w:t>
        </w:r>
        <w:r w:rsidR="00F62D77" w:rsidRPr="005573FF">
          <w:rPr>
            <w:rStyle w:val="Hyperlink"/>
            <w:rFonts w:ascii="MS PGothic" w:eastAsia="MS PGothic" w:hAnsi="MS PGothic" w:hint="eastAsia"/>
            <w:noProof/>
            <w:lang w:eastAsia="ja-JP"/>
          </w:rPr>
          <w:t xml:space="preserve">　各部の名前</w:t>
        </w:r>
        <w:r w:rsidR="00F62D77">
          <w:rPr>
            <w:noProof/>
            <w:webHidden/>
          </w:rPr>
          <w:tab/>
        </w:r>
        <w:r w:rsidR="00F62D77">
          <w:rPr>
            <w:noProof/>
            <w:webHidden/>
          </w:rPr>
          <w:fldChar w:fldCharType="begin"/>
        </w:r>
        <w:r w:rsidR="00F62D77">
          <w:rPr>
            <w:noProof/>
            <w:webHidden/>
          </w:rPr>
          <w:instrText xml:space="preserve"> PAGEREF _Toc74903517 \h </w:instrText>
        </w:r>
        <w:r w:rsidR="00F62D77">
          <w:rPr>
            <w:noProof/>
            <w:webHidden/>
          </w:rPr>
        </w:r>
        <w:r w:rsidR="00F62D77">
          <w:rPr>
            <w:noProof/>
            <w:webHidden/>
          </w:rPr>
          <w:fldChar w:fldCharType="separate"/>
        </w:r>
        <w:r w:rsidR="00ED5991">
          <w:rPr>
            <w:noProof/>
            <w:webHidden/>
          </w:rPr>
          <w:t>165</w:t>
        </w:r>
        <w:r w:rsidR="00F62D77">
          <w:rPr>
            <w:noProof/>
            <w:webHidden/>
          </w:rPr>
          <w:fldChar w:fldCharType="end"/>
        </w:r>
      </w:hyperlink>
    </w:p>
    <w:p w14:paraId="50A27EBD" w14:textId="6A9FEA6E"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518" w:history="1">
        <w:r w:rsidR="00F62D77" w:rsidRPr="005573FF">
          <w:rPr>
            <w:rStyle w:val="Hyperlink"/>
            <w:rFonts w:ascii="MS PGothic" w:eastAsia="MS PGothic" w:hAnsi="MS PGothic"/>
            <w:noProof/>
            <w:lang w:eastAsia="ja-JP"/>
          </w:rPr>
          <w:t>2.3</w:t>
        </w:r>
        <w:r w:rsidR="00F62D77" w:rsidRPr="005573FF">
          <w:rPr>
            <w:rStyle w:val="Hyperlink"/>
            <w:rFonts w:ascii="MS PGothic" w:eastAsia="MS PGothic" w:hAnsi="MS PGothic" w:hint="eastAsia"/>
            <w:noProof/>
            <w:lang w:eastAsia="ja-JP"/>
          </w:rPr>
          <w:t xml:space="preserve">　梱包を解き、セットする</w:t>
        </w:r>
        <w:r w:rsidR="00F62D77">
          <w:rPr>
            <w:noProof/>
            <w:webHidden/>
          </w:rPr>
          <w:tab/>
        </w:r>
        <w:r w:rsidR="00F62D77">
          <w:rPr>
            <w:noProof/>
            <w:webHidden/>
          </w:rPr>
          <w:fldChar w:fldCharType="begin"/>
        </w:r>
        <w:r w:rsidR="00F62D77">
          <w:rPr>
            <w:noProof/>
            <w:webHidden/>
          </w:rPr>
          <w:instrText xml:space="preserve"> PAGEREF _Toc74903518 \h </w:instrText>
        </w:r>
        <w:r w:rsidR="00F62D77">
          <w:rPr>
            <w:noProof/>
            <w:webHidden/>
          </w:rPr>
        </w:r>
        <w:r w:rsidR="00F62D77">
          <w:rPr>
            <w:noProof/>
            <w:webHidden/>
          </w:rPr>
          <w:fldChar w:fldCharType="separate"/>
        </w:r>
        <w:r w:rsidR="00ED5991">
          <w:rPr>
            <w:noProof/>
            <w:webHidden/>
          </w:rPr>
          <w:t>166</w:t>
        </w:r>
        <w:r w:rsidR="00F62D77">
          <w:rPr>
            <w:noProof/>
            <w:webHidden/>
          </w:rPr>
          <w:fldChar w:fldCharType="end"/>
        </w:r>
      </w:hyperlink>
    </w:p>
    <w:p w14:paraId="04E4F14E" w14:textId="2D6E9D63" w:rsidR="00F62D77" w:rsidRDefault="00C02699" w:rsidP="00F62D77">
      <w:pPr>
        <w:pStyle w:val="TOC1"/>
        <w:rPr>
          <w:rFonts w:asciiTheme="minorHAnsi" w:eastAsiaTheme="minorEastAsia" w:hAnsiTheme="minorHAnsi" w:cstheme="minorBidi"/>
          <w:sz w:val="22"/>
          <w:szCs w:val="22"/>
          <w:lang w:val="nl-NL"/>
        </w:rPr>
      </w:pPr>
      <w:hyperlink w:anchor="_Toc74903519" w:history="1">
        <w:r w:rsidR="00F62D77" w:rsidRPr="005573FF">
          <w:rPr>
            <w:rStyle w:val="Hyperlink"/>
            <w:rFonts w:ascii="MS PGothic" w:eastAsia="MS PGothic" w:hAnsi="MS PGothic"/>
            <w:lang w:val="en-US"/>
          </w:rPr>
          <w:t>3.</w:t>
        </w:r>
        <w:r w:rsidR="00F62D77">
          <w:rPr>
            <w:rFonts w:asciiTheme="minorHAnsi" w:eastAsiaTheme="minorEastAsia" w:hAnsiTheme="minorHAnsi" w:cstheme="minorBidi"/>
            <w:sz w:val="22"/>
            <w:szCs w:val="22"/>
            <w:lang w:val="nl-NL"/>
          </w:rPr>
          <w:tab/>
        </w:r>
        <w:r w:rsidR="00F62D77" w:rsidRPr="005573FF">
          <w:rPr>
            <w:rStyle w:val="Hyperlink"/>
            <w:rFonts w:ascii="MS PGothic" w:eastAsia="MS PGothic" w:hAnsi="MS PGothic" w:hint="eastAsia"/>
            <w:lang w:val="en-US" w:eastAsia="ja-JP"/>
          </w:rPr>
          <w:t>操作説明</w:t>
        </w:r>
        <w:r w:rsidR="00F62D77">
          <w:rPr>
            <w:webHidden/>
          </w:rPr>
          <w:tab/>
        </w:r>
        <w:r w:rsidR="00F62D77">
          <w:rPr>
            <w:webHidden/>
          </w:rPr>
          <w:fldChar w:fldCharType="begin"/>
        </w:r>
        <w:r w:rsidR="00F62D77">
          <w:rPr>
            <w:webHidden/>
          </w:rPr>
          <w:instrText xml:space="preserve"> PAGEREF _Toc74903519 \h </w:instrText>
        </w:r>
        <w:r w:rsidR="00F62D77">
          <w:rPr>
            <w:webHidden/>
          </w:rPr>
        </w:r>
        <w:r w:rsidR="00F62D77">
          <w:rPr>
            <w:webHidden/>
          </w:rPr>
          <w:fldChar w:fldCharType="separate"/>
        </w:r>
        <w:r w:rsidR="00ED5991">
          <w:rPr>
            <w:webHidden/>
          </w:rPr>
          <w:t>167</w:t>
        </w:r>
        <w:r w:rsidR="00F62D77">
          <w:rPr>
            <w:webHidden/>
          </w:rPr>
          <w:fldChar w:fldCharType="end"/>
        </w:r>
      </w:hyperlink>
    </w:p>
    <w:p w14:paraId="5E09EC3D" w14:textId="0655E6C6"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520" w:history="1">
        <w:r w:rsidR="00F62D77" w:rsidRPr="005573FF">
          <w:rPr>
            <w:rStyle w:val="Hyperlink"/>
            <w:rFonts w:ascii="MS PGothic" w:eastAsia="MS PGothic" w:hAnsi="MS PGothic"/>
            <w:noProof/>
          </w:rPr>
          <w:t>3.1.</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rFonts w:ascii="MS PGothic" w:eastAsia="MS PGothic" w:hAnsi="MS PGothic" w:hint="eastAsia"/>
            <w:noProof/>
            <w:lang w:eastAsia="ja-JP"/>
          </w:rPr>
          <w:t>はじめに</w:t>
        </w:r>
        <w:r w:rsidR="00F62D77">
          <w:rPr>
            <w:noProof/>
            <w:webHidden/>
          </w:rPr>
          <w:tab/>
        </w:r>
        <w:r w:rsidR="00F62D77">
          <w:rPr>
            <w:noProof/>
            <w:webHidden/>
          </w:rPr>
          <w:fldChar w:fldCharType="begin"/>
        </w:r>
        <w:r w:rsidR="00F62D77">
          <w:rPr>
            <w:noProof/>
            <w:webHidden/>
          </w:rPr>
          <w:instrText xml:space="preserve"> PAGEREF _Toc74903520 \h </w:instrText>
        </w:r>
        <w:r w:rsidR="00F62D77">
          <w:rPr>
            <w:noProof/>
            <w:webHidden/>
          </w:rPr>
        </w:r>
        <w:r w:rsidR="00F62D77">
          <w:rPr>
            <w:noProof/>
            <w:webHidden/>
          </w:rPr>
          <w:fldChar w:fldCharType="separate"/>
        </w:r>
        <w:r w:rsidR="00ED5991">
          <w:rPr>
            <w:noProof/>
            <w:webHidden/>
          </w:rPr>
          <w:t>167</w:t>
        </w:r>
        <w:r w:rsidR="00F62D77">
          <w:rPr>
            <w:noProof/>
            <w:webHidden/>
          </w:rPr>
          <w:fldChar w:fldCharType="end"/>
        </w:r>
      </w:hyperlink>
    </w:p>
    <w:p w14:paraId="3DB8D520" w14:textId="4292782D"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521" w:history="1">
        <w:r w:rsidR="00F62D77" w:rsidRPr="005573FF">
          <w:rPr>
            <w:rStyle w:val="Hyperlink"/>
            <w:rFonts w:ascii="MS PGothic" w:eastAsia="MS PGothic" w:hAnsi="MS PGothic"/>
            <w:noProof/>
          </w:rPr>
          <w:t>3.2.</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rFonts w:ascii="MS PGothic" w:eastAsia="MS PGothic" w:hAnsi="MS PGothic" w:hint="eastAsia"/>
            <w:noProof/>
          </w:rPr>
          <w:t>コントローラーの簡単操作</w:t>
        </w:r>
        <w:r w:rsidR="00F62D77">
          <w:rPr>
            <w:noProof/>
            <w:webHidden/>
          </w:rPr>
          <w:tab/>
        </w:r>
        <w:r w:rsidR="00F62D77">
          <w:rPr>
            <w:noProof/>
            <w:webHidden/>
          </w:rPr>
          <w:fldChar w:fldCharType="begin"/>
        </w:r>
        <w:r w:rsidR="00F62D77">
          <w:rPr>
            <w:noProof/>
            <w:webHidden/>
          </w:rPr>
          <w:instrText xml:space="preserve"> PAGEREF _Toc74903521 \h </w:instrText>
        </w:r>
        <w:r w:rsidR="00F62D77">
          <w:rPr>
            <w:noProof/>
            <w:webHidden/>
          </w:rPr>
        </w:r>
        <w:r w:rsidR="00F62D77">
          <w:rPr>
            <w:noProof/>
            <w:webHidden/>
          </w:rPr>
          <w:fldChar w:fldCharType="separate"/>
        </w:r>
        <w:r w:rsidR="00ED5991">
          <w:rPr>
            <w:noProof/>
            <w:webHidden/>
          </w:rPr>
          <w:t>167</w:t>
        </w:r>
        <w:r w:rsidR="00F62D77">
          <w:rPr>
            <w:noProof/>
            <w:webHidden/>
          </w:rPr>
          <w:fldChar w:fldCharType="end"/>
        </w:r>
      </w:hyperlink>
    </w:p>
    <w:p w14:paraId="76D4F4DA" w14:textId="4A012B9C"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522" w:history="1">
        <w:r w:rsidR="00F62D77" w:rsidRPr="005573FF">
          <w:rPr>
            <w:rStyle w:val="Hyperlink"/>
            <w:rFonts w:ascii="MS PGothic" w:eastAsia="MS PGothic" w:hAnsi="MS PGothic"/>
            <w:lang w:val="en-US"/>
          </w:rPr>
          <w:t xml:space="preserve">3.2.1. </w:t>
        </w:r>
        <w:r w:rsidR="00F62D77" w:rsidRPr="005573FF">
          <w:rPr>
            <w:rStyle w:val="Hyperlink"/>
            <w:rFonts w:ascii="MS PGothic" w:eastAsia="MS PGothic" w:hAnsi="MS PGothic" w:hint="eastAsia"/>
            <w:lang w:val="en-US" w:eastAsia="ja-JP"/>
          </w:rPr>
          <w:t>電源の入り切り</w:t>
        </w:r>
        <w:r w:rsidR="00F62D77">
          <w:rPr>
            <w:webHidden/>
          </w:rPr>
          <w:tab/>
        </w:r>
        <w:r w:rsidR="00F62D77">
          <w:rPr>
            <w:webHidden/>
          </w:rPr>
          <w:fldChar w:fldCharType="begin"/>
        </w:r>
        <w:r w:rsidR="00F62D77">
          <w:rPr>
            <w:webHidden/>
          </w:rPr>
          <w:instrText xml:space="preserve"> PAGEREF _Toc74903522 \h </w:instrText>
        </w:r>
        <w:r w:rsidR="00F62D77">
          <w:rPr>
            <w:webHidden/>
          </w:rPr>
        </w:r>
        <w:r w:rsidR="00F62D77">
          <w:rPr>
            <w:webHidden/>
          </w:rPr>
          <w:fldChar w:fldCharType="separate"/>
        </w:r>
        <w:r w:rsidR="00ED5991">
          <w:rPr>
            <w:webHidden/>
          </w:rPr>
          <w:t>167</w:t>
        </w:r>
        <w:r w:rsidR="00F62D77">
          <w:rPr>
            <w:webHidden/>
          </w:rPr>
          <w:fldChar w:fldCharType="end"/>
        </w:r>
      </w:hyperlink>
    </w:p>
    <w:p w14:paraId="62C2534B" w14:textId="632AD84C"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523" w:history="1">
        <w:r w:rsidR="00F62D77" w:rsidRPr="005573FF">
          <w:rPr>
            <w:rStyle w:val="Hyperlink"/>
            <w:rFonts w:ascii="MS PGothic" w:eastAsia="MS PGothic" w:hAnsi="MS PGothic"/>
            <w:lang w:val="en-GB"/>
          </w:rPr>
          <w:t xml:space="preserve">3.2.2. </w:t>
        </w:r>
        <w:r w:rsidR="00F62D77" w:rsidRPr="005573FF">
          <w:rPr>
            <w:rStyle w:val="Hyperlink"/>
            <w:rFonts w:ascii="MS PGothic" w:eastAsia="MS PGothic" w:hAnsi="MS PGothic" w:hint="eastAsia"/>
            <w:lang w:val="en-GB" w:eastAsia="ja-JP"/>
          </w:rPr>
          <w:t>倍率の調節</w:t>
        </w:r>
        <w:r w:rsidR="00F62D77">
          <w:rPr>
            <w:webHidden/>
          </w:rPr>
          <w:tab/>
        </w:r>
        <w:r w:rsidR="00F62D77">
          <w:rPr>
            <w:webHidden/>
          </w:rPr>
          <w:fldChar w:fldCharType="begin"/>
        </w:r>
        <w:r w:rsidR="00F62D77">
          <w:rPr>
            <w:webHidden/>
          </w:rPr>
          <w:instrText xml:space="preserve"> PAGEREF _Toc74903523 \h </w:instrText>
        </w:r>
        <w:r w:rsidR="00F62D77">
          <w:rPr>
            <w:webHidden/>
          </w:rPr>
        </w:r>
        <w:r w:rsidR="00F62D77">
          <w:rPr>
            <w:webHidden/>
          </w:rPr>
          <w:fldChar w:fldCharType="separate"/>
        </w:r>
        <w:r w:rsidR="00ED5991">
          <w:rPr>
            <w:webHidden/>
          </w:rPr>
          <w:t>168</w:t>
        </w:r>
        <w:r w:rsidR="00F62D77">
          <w:rPr>
            <w:webHidden/>
          </w:rPr>
          <w:fldChar w:fldCharType="end"/>
        </w:r>
      </w:hyperlink>
    </w:p>
    <w:p w14:paraId="54024713" w14:textId="33DBFA04"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524" w:history="1">
        <w:r w:rsidR="00F62D77" w:rsidRPr="005573FF">
          <w:rPr>
            <w:rStyle w:val="Hyperlink"/>
            <w:rFonts w:ascii="MS PGothic" w:eastAsia="MS PGothic" w:hAnsi="MS PGothic"/>
            <w:lang w:val="en-GB"/>
          </w:rPr>
          <w:t xml:space="preserve">3.2.3. </w:t>
        </w:r>
        <w:r w:rsidR="00F62D77" w:rsidRPr="005573FF">
          <w:rPr>
            <w:rStyle w:val="Hyperlink"/>
            <w:rFonts w:ascii="MS PGothic" w:eastAsia="MS PGothic" w:hAnsi="MS PGothic" w:hint="eastAsia"/>
            <w:lang w:val="en-GB" w:eastAsia="ja-JP"/>
          </w:rPr>
          <w:t>映像モードの切り替え</w:t>
        </w:r>
        <w:r w:rsidR="00F62D77">
          <w:rPr>
            <w:webHidden/>
          </w:rPr>
          <w:tab/>
        </w:r>
        <w:r w:rsidR="00F62D77">
          <w:rPr>
            <w:webHidden/>
          </w:rPr>
          <w:fldChar w:fldCharType="begin"/>
        </w:r>
        <w:r w:rsidR="00F62D77">
          <w:rPr>
            <w:webHidden/>
          </w:rPr>
          <w:instrText xml:space="preserve"> PAGEREF _Toc74903524 \h </w:instrText>
        </w:r>
        <w:r w:rsidR="00F62D77">
          <w:rPr>
            <w:webHidden/>
          </w:rPr>
        </w:r>
        <w:r w:rsidR="00F62D77">
          <w:rPr>
            <w:webHidden/>
          </w:rPr>
          <w:fldChar w:fldCharType="separate"/>
        </w:r>
        <w:r w:rsidR="00ED5991">
          <w:rPr>
            <w:webHidden/>
          </w:rPr>
          <w:t>168</w:t>
        </w:r>
        <w:r w:rsidR="00F62D77">
          <w:rPr>
            <w:webHidden/>
          </w:rPr>
          <w:fldChar w:fldCharType="end"/>
        </w:r>
      </w:hyperlink>
    </w:p>
    <w:p w14:paraId="766D9424" w14:textId="136D1EE3"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525" w:history="1">
        <w:r w:rsidR="00F62D77" w:rsidRPr="005573FF">
          <w:rPr>
            <w:rStyle w:val="Hyperlink"/>
            <w:rFonts w:ascii="MS PGothic" w:eastAsia="MS PGothic" w:hAnsi="MS PGothic"/>
            <w:lang w:val="en-GB"/>
          </w:rPr>
          <w:t xml:space="preserve">3.2.4. </w:t>
        </w:r>
        <w:r w:rsidR="00F62D77" w:rsidRPr="005573FF">
          <w:rPr>
            <w:rStyle w:val="Hyperlink"/>
            <w:rFonts w:ascii="MS PGothic" w:eastAsia="MS PGothic" w:hAnsi="MS PGothic" w:hint="eastAsia"/>
            <w:lang w:val="en-GB" w:eastAsia="ja-JP"/>
          </w:rPr>
          <w:t>ライトの入切</w:t>
        </w:r>
        <w:r w:rsidR="00F62D77">
          <w:rPr>
            <w:webHidden/>
          </w:rPr>
          <w:tab/>
        </w:r>
        <w:r w:rsidR="00F62D77">
          <w:rPr>
            <w:webHidden/>
          </w:rPr>
          <w:fldChar w:fldCharType="begin"/>
        </w:r>
        <w:r w:rsidR="00F62D77">
          <w:rPr>
            <w:webHidden/>
          </w:rPr>
          <w:instrText xml:space="preserve"> PAGEREF _Toc74903525 \h </w:instrText>
        </w:r>
        <w:r w:rsidR="00F62D77">
          <w:rPr>
            <w:webHidden/>
          </w:rPr>
        </w:r>
        <w:r w:rsidR="00F62D77">
          <w:rPr>
            <w:webHidden/>
          </w:rPr>
          <w:fldChar w:fldCharType="separate"/>
        </w:r>
        <w:r w:rsidR="00ED5991">
          <w:rPr>
            <w:webHidden/>
          </w:rPr>
          <w:t>169</w:t>
        </w:r>
        <w:r w:rsidR="00F62D77">
          <w:rPr>
            <w:webHidden/>
          </w:rPr>
          <w:fldChar w:fldCharType="end"/>
        </w:r>
      </w:hyperlink>
    </w:p>
    <w:p w14:paraId="64D92D06" w14:textId="1CE3AFB1"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526" w:history="1">
        <w:r w:rsidR="00F62D77" w:rsidRPr="005573FF">
          <w:rPr>
            <w:rStyle w:val="Hyperlink"/>
            <w:rFonts w:ascii="MS PGothic" w:eastAsia="MS PGothic" w:hAnsi="MS PGothic"/>
            <w:lang w:val="en-US"/>
          </w:rPr>
          <w:t>3.2.5.</w:t>
        </w:r>
        <w:r w:rsidR="00F62D77" w:rsidRPr="005573FF">
          <w:rPr>
            <w:rStyle w:val="Hyperlink"/>
            <w:rFonts w:ascii="MS PGothic" w:eastAsia="MS PGothic" w:hAnsi="MS PGothic"/>
            <w:lang w:val="en-US" w:eastAsia="ja-JP"/>
          </w:rPr>
          <w:t xml:space="preserve"> </w:t>
        </w:r>
        <w:r w:rsidR="00F62D77" w:rsidRPr="005573FF">
          <w:rPr>
            <w:rStyle w:val="Hyperlink"/>
            <w:rFonts w:ascii="MS PGothic" w:eastAsia="MS PGothic" w:hAnsi="MS PGothic" w:hint="eastAsia"/>
            <w:lang w:val="en-US" w:eastAsia="ja-JP"/>
          </w:rPr>
          <w:t>ワイド表示機能</w:t>
        </w:r>
        <w:r w:rsidR="00F62D77">
          <w:rPr>
            <w:webHidden/>
          </w:rPr>
          <w:tab/>
        </w:r>
        <w:r w:rsidR="00F62D77">
          <w:rPr>
            <w:webHidden/>
          </w:rPr>
          <w:fldChar w:fldCharType="begin"/>
        </w:r>
        <w:r w:rsidR="00F62D77">
          <w:rPr>
            <w:webHidden/>
          </w:rPr>
          <w:instrText xml:space="preserve"> PAGEREF _Toc74903526 \h </w:instrText>
        </w:r>
        <w:r w:rsidR="00F62D77">
          <w:rPr>
            <w:webHidden/>
          </w:rPr>
        </w:r>
        <w:r w:rsidR="00F62D77">
          <w:rPr>
            <w:webHidden/>
          </w:rPr>
          <w:fldChar w:fldCharType="separate"/>
        </w:r>
        <w:r w:rsidR="00ED5991">
          <w:rPr>
            <w:webHidden/>
          </w:rPr>
          <w:t>169</w:t>
        </w:r>
        <w:r w:rsidR="00F62D77">
          <w:rPr>
            <w:webHidden/>
          </w:rPr>
          <w:fldChar w:fldCharType="end"/>
        </w:r>
      </w:hyperlink>
    </w:p>
    <w:p w14:paraId="7AA13A6F" w14:textId="224246B1"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527" w:history="1">
        <w:r w:rsidR="00F62D77" w:rsidRPr="005573FF">
          <w:rPr>
            <w:rStyle w:val="Hyperlink"/>
            <w:rFonts w:ascii="MS PGothic" w:eastAsia="MS PGothic" w:hAnsi="MS PGothic"/>
            <w:lang w:val="en-GB"/>
          </w:rPr>
          <w:t xml:space="preserve">3.2.6. </w:t>
        </w:r>
        <w:r w:rsidR="00F62D77" w:rsidRPr="005573FF">
          <w:rPr>
            <w:rStyle w:val="Hyperlink"/>
            <w:rFonts w:ascii="MS PGothic" w:eastAsia="MS PGothic" w:hAnsi="MS PGothic" w:hint="eastAsia"/>
            <w:lang w:val="en-GB" w:eastAsia="ja-JP"/>
          </w:rPr>
          <w:t>スポットライト機能（位置表示）</w:t>
        </w:r>
        <w:r w:rsidR="00F62D77">
          <w:rPr>
            <w:webHidden/>
          </w:rPr>
          <w:tab/>
        </w:r>
        <w:r w:rsidR="00F62D77">
          <w:rPr>
            <w:webHidden/>
          </w:rPr>
          <w:fldChar w:fldCharType="begin"/>
        </w:r>
        <w:r w:rsidR="00F62D77">
          <w:rPr>
            <w:webHidden/>
          </w:rPr>
          <w:instrText xml:space="preserve"> PAGEREF _Toc74903527 \h </w:instrText>
        </w:r>
        <w:r w:rsidR="00F62D77">
          <w:rPr>
            <w:webHidden/>
          </w:rPr>
        </w:r>
        <w:r w:rsidR="00F62D77">
          <w:rPr>
            <w:webHidden/>
          </w:rPr>
          <w:fldChar w:fldCharType="separate"/>
        </w:r>
        <w:r w:rsidR="00ED5991">
          <w:rPr>
            <w:webHidden/>
          </w:rPr>
          <w:t>170</w:t>
        </w:r>
        <w:r w:rsidR="00F62D77">
          <w:rPr>
            <w:webHidden/>
          </w:rPr>
          <w:fldChar w:fldCharType="end"/>
        </w:r>
      </w:hyperlink>
    </w:p>
    <w:p w14:paraId="164BACD0" w14:textId="5BE468F1"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528" w:history="1">
        <w:r w:rsidR="00F62D77" w:rsidRPr="005573FF">
          <w:rPr>
            <w:rStyle w:val="Hyperlink"/>
            <w:rFonts w:ascii="MS PGothic" w:eastAsia="MS PGothic" w:hAnsi="MS PGothic"/>
            <w:lang w:val="en-GB"/>
          </w:rPr>
          <w:t xml:space="preserve">3.2.7. </w:t>
        </w:r>
        <w:r w:rsidR="00F62D77" w:rsidRPr="005573FF">
          <w:rPr>
            <w:rStyle w:val="Hyperlink"/>
            <w:rFonts w:ascii="MS PGothic" w:eastAsia="MS PGothic" w:hAnsi="MS PGothic" w:hint="eastAsia"/>
            <w:lang w:val="en-GB" w:eastAsia="ja-JP"/>
          </w:rPr>
          <w:t>ＸＹテーブル（読書台）のロックとブレーキ制御</w:t>
        </w:r>
        <w:r w:rsidR="00F62D77">
          <w:rPr>
            <w:webHidden/>
          </w:rPr>
          <w:tab/>
        </w:r>
        <w:r w:rsidR="00F62D77">
          <w:rPr>
            <w:webHidden/>
          </w:rPr>
          <w:fldChar w:fldCharType="begin"/>
        </w:r>
        <w:r w:rsidR="00F62D77">
          <w:rPr>
            <w:webHidden/>
          </w:rPr>
          <w:instrText xml:space="preserve"> PAGEREF _Toc74903528 \h </w:instrText>
        </w:r>
        <w:r w:rsidR="00F62D77">
          <w:rPr>
            <w:webHidden/>
          </w:rPr>
        </w:r>
        <w:r w:rsidR="00F62D77">
          <w:rPr>
            <w:webHidden/>
          </w:rPr>
          <w:fldChar w:fldCharType="separate"/>
        </w:r>
        <w:r w:rsidR="00ED5991">
          <w:rPr>
            <w:webHidden/>
          </w:rPr>
          <w:t>170</w:t>
        </w:r>
        <w:r w:rsidR="00F62D77">
          <w:rPr>
            <w:webHidden/>
          </w:rPr>
          <w:fldChar w:fldCharType="end"/>
        </w:r>
      </w:hyperlink>
    </w:p>
    <w:p w14:paraId="70315E08" w14:textId="2203161A"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529" w:history="1">
        <w:r w:rsidR="00F62D77" w:rsidRPr="005573FF">
          <w:rPr>
            <w:rStyle w:val="Hyperlink"/>
            <w:rFonts w:ascii="MS PGothic" w:eastAsia="MS PGothic" w:hAnsi="MS PGothic"/>
            <w:noProof/>
            <w:lang w:eastAsia="ja-JP"/>
          </w:rPr>
          <w:t>3.3.</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rFonts w:ascii="MS PGothic" w:eastAsia="MS PGothic" w:hAnsi="MS PGothic" w:hint="eastAsia"/>
            <w:noProof/>
            <w:lang w:eastAsia="ja-JP"/>
          </w:rPr>
          <w:t>コントローラーの高機能操作</w:t>
        </w:r>
        <w:r w:rsidR="00F62D77">
          <w:rPr>
            <w:noProof/>
            <w:webHidden/>
          </w:rPr>
          <w:tab/>
        </w:r>
        <w:r w:rsidR="00F62D77">
          <w:rPr>
            <w:noProof/>
            <w:webHidden/>
          </w:rPr>
          <w:fldChar w:fldCharType="begin"/>
        </w:r>
        <w:r w:rsidR="00F62D77">
          <w:rPr>
            <w:noProof/>
            <w:webHidden/>
          </w:rPr>
          <w:instrText xml:space="preserve"> PAGEREF _Toc74903529 \h </w:instrText>
        </w:r>
        <w:r w:rsidR="00F62D77">
          <w:rPr>
            <w:noProof/>
            <w:webHidden/>
          </w:rPr>
        </w:r>
        <w:r w:rsidR="00F62D77">
          <w:rPr>
            <w:noProof/>
            <w:webHidden/>
          </w:rPr>
          <w:fldChar w:fldCharType="separate"/>
        </w:r>
        <w:r w:rsidR="00ED5991">
          <w:rPr>
            <w:noProof/>
            <w:webHidden/>
          </w:rPr>
          <w:t>171</w:t>
        </w:r>
        <w:r w:rsidR="00F62D77">
          <w:rPr>
            <w:noProof/>
            <w:webHidden/>
          </w:rPr>
          <w:fldChar w:fldCharType="end"/>
        </w:r>
      </w:hyperlink>
    </w:p>
    <w:p w14:paraId="30F15B22" w14:textId="502642BA"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530" w:history="1">
        <w:r w:rsidR="00F62D77" w:rsidRPr="005573FF">
          <w:rPr>
            <w:rStyle w:val="Hyperlink"/>
            <w:rFonts w:ascii="MS PGothic" w:eastAsia="MS PGothic" w:hAnsi="MS PGothic"/>
            <w:lang w:val="en-GB"/>
          </w:rPr>
          <w:t>3.3.1.</w:t>
        </w:r>
        <w:r w:rsidR="00F62D77">
          <w:rPr>
            <w:rFonts w:asciiTheme="minorHAnsi" w:eastAsiaTheme="minorEastAsia" w:hAnsiTheme="minorHAnsi" w:cstheme="minorBidi"/>
            <w:sz w:val="22"/>
            <w:szCs w:val="22"/>
            <w:lang w:val="nl-NL" w:eastAsia="nl-NL"/>
          </w:rPr>
          <w:tab/>
        </w:r>
        <w:r w:rsidR="00F62D77" w:rsidRPr="005573FF">
          <w:rPr>
            <w:rStyle w:val="Hyperlink"/>
            <w:rFonts w:ascii="MS PGothic" w:eastAsia="MS PGothic" w:hAnsi="MS PGothic" w:hint="eastAsia"/>
            <w:lang w:val="en-GB" w:eastAsia="ja-JP"/>
          </w:rPr>
          <w:t>画質の調整</w:t>
        </w:r>
        <w:r w:rsidR="00F62D77">
          <w:rPr>
            <w:webHidden/>
          </w:rPr>
          <w:tab/>
        </w:r>
        <w:r w:rsidR="00F62D77">
          <w:rPr>
            <w:webHidden/>
          </w:rPr>
          <w:fldChar w:fldCharType="begin"/>
        </w:r>
        <w:r w:rsidR="00F62D77">
          <w:rPr>
            <w:webHidden/>
          </w:rPr>
          <w:instrText xml:space="preserve"> PAGEREF _Toc74903530 \h </w:instrText>
        </w:r>
        <w:r w:rsidR="00F62D77">
          <w:rPr>
            <w:webHidden/>
          </w:rPr>
        </w:r>
        <w:r w:rsidR="00F62D77">
          <w:rPr>
            <w:webHidden/>
          </w:rPr>
          <w:fldChar w:fldCharType="separate"/>
        </w:r>
        <w:r w:rsidR="00ED5991">
          <w:rPr>
            <w:webHidden/>
          </w:rPr>
          <w:t>171</w:t>
        </w:r>
        <w:r w:rsidR="00F62D77">
          <w:rPr>
            <w:webHidden/>
          </w:rPr>
          <w:fldChar w:fldCharType="end"/>
        </w:r>
      </w:hyperlink>
    </w:p>
    <w:p w14:paraId="3641F581" w14:textId="723AF11F"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531" w:history="1">
        <w:r w:rsidR="00F62D77" w:rsidRPr="005573FF">
          <w:rPr>
            <w:rStyle w:val="Hyperlink"/>
            <w:rFonts w:ascii="MS PGothic" w:eastAsia="MS PGothic" w:hAnsi="MS PGothic"/>
            <w:noProof/>
            <w:lang w:eastAsia="ja-JP"/>
          </w:rPr>
          <w:t>3.4.</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rFonts w:ascii="MS PGothic" w:eastAsia="MS PGothic" w:hAnsi="MS PGothic" w:hint="eastAsia"/>
            <w:noProof/>
            <w:lang w:eastAsia="ja-JP"/>
          </w:rPr>
          <w:t>ラインマーカーとマスキング</w:t>
        </w:r>
        <w:r w:rsidR="00F62D77">
          <w:rPr>
            <w:noProof/>
            <w:webHidden/>
          </w:rPr>
          <w:tab/>
        </w:r>
        <w:r w:rsidR="00F62D77">
          <w:rPr>
            <w:noProof/>
            <w:webHidden/>
          </w:rPr>
          <w:fldChar w:fldCharType="begin"/>
        </w:r>
        <w:r w:rsidR="00F62D77">
          <w:rPr>
            <w:noProof/>
            <w:webHidden/>
          </w:rPr>
          <w:instrText xml:space="preserve"> PAGEREF _Toc74903531 \h </w:instrText>
        </w:r>
        <w:r w:rsidR="00F62D77">
          <w:rPr>
            <w:noProof/>
            <w:webHidden/>
          </w:rPr>
        </w:r>
        <w:r w:rsidR="00F62D77">
          <w:rPr>
            <w:noProof/>
            <w:webHidden/>
          </w:rPr>
          <w:fldChar w:fldCharType="separate"/>
        </w:r>
        <w:r w:rsidR="00ED5991">
          <w:rPr>
            <w:noProof/>
            <w:webHidden/>
          </w:rPr>
          <w:t>171</w:t>
        </w:r>
        <w:r w:rsidR="00F62D77">
          <w:rPr>
            <w:noProof/>
            <w:webHidden/>
          </w:rPr>
          <w:fldChar w:fldCharType="end"/>
        </w:r>
      </w:hyperlink>
    </w:p>
    <w:p w14:paraId="1B741AA6" w14:textId="0E6E3CB1"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532" w:history="1">
        <w:r w:rsidR="00F62D77" w:rsidRPr="005573FF">
          <w:rPr>
            <w:rStyle w:val="Hyperlink"/>
            <w:rFonts w:ascii="MS PGothic" w:eastAsia="MS PGothic" w:hAnsi="MS PGothic"/>
            <w:noProof/>
            <w:lang w:eastAsia="ja-JP"/>
          </w:rPr>
          <w:t>3.5.</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rFonts w:ascii="MS PGothic" w:eastAsia="MS PGothic" w:hAnsi="MS PGothic" w:hint="eastAsia"/>
            <w:noProof/>
            <w:lang w:eastAsia="ja-JP"/>
          </w:rPr>
          <w:t>ラインマーカー</w:t>
        </w:r>
        <w:r w:rsidR="00F62D77" w:rsidRPr="005573FF">
          <w:rPr>
            <w:rStyle w:val="Hyperlink"/>
            <w:rFonts w:ascii="MS PGothic" w:eastAsia="MS PGothic" w:hAnsi="MS PGothic"/>
            <w:noProof/>
            <w:lang w:eastAsia="ja-JP"/>
          </w:rPr>
          <w:t>/</w:t>
        </w:r>
        <w:r w:rsidR="00F62D77" w:rsidRPr="005573FF">
          <w:rPr>
            <w:rStyle w:val="Hyperlink"/>
            <w:rFonts w:ascii="MS PGothic" w:eastAsia="MS PGothic" w:hAnsi="MS PGothic" w:hint="eastAsia"/>
            <w:noProof/>
            <w:lang w:eastAsia="ja-JP"/>
          </w:rPr>
          <w:t>マスキングの位置調整</w:t>
        </w:r>
        <w:r w:rsidR="00F62D77">
          <w:rPr>
            <w:noProof/>
            <w:webHidden/>
          </w:rPr>
          <w:tab/>
        </w:r>
        <w:r w:rsidR="00F62D77">
          <w:rPr>
            <w:noProof/>
            <w:webHidden/>
          </w:rPr>
          <w:fldChar w:fldCharType="begin"/>
        </w:r>
        <w:r w:rsidR="00F62D77">
          <w:rPr>
            <w:noProof/>
            <w:webHidden/>
          </w:rPr>
          <w:instrText xml:space="preserve"> PAGEREF _Toc74903532 \h </w:instrText>
        </w:r>
        <w:r w:rsidR="00F62D77">
          <w:rPr>
            <w:noProof/>
            <w:webHidden/>
          </w:rPr>
        </w:r>
        <w:r w:rsidR="00F62D77">
          <w:rPr>
            <w:noProof/>
            <w:webHidden/>
          </w:rPr>
          <w:fldChar w:fldCharType="separate"/>
        </w:r>
        <w:r w:rsidR="00ED5991">
          <w:rPr>
            <w:noProof/>
            <w:webHidden/>
          </w:rPr>
          <w:t>171</w:t>
        </w:r>
        <w:r w:rsidR="00F62D77">
          <w:rPr>
            <w:noProof/>
            <w:webHidden/>
          </w:rPr>
          <w:fldChar w:fldCharType="end"/>
        </w:r>
      </w:hyperlink>
    </w:p>
    <w:p w14:paraId="502F2267" w14:textId="4879B548"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533" w:history="1">
        <w:r w:rsidR="00F62D77" w:rsidRPr="005573FF">
          <w:rPr>
            <w:rStyle w:val="Hyperlink"/>
            <w:rFonts w:ascii="MS PGothic" w:eastAsia="MS PGothic" w:hAnsi="MS PGothic"/>
            <w:lang w:val="en-US"/>
          </w:rPr>
          <w:t>3.5.1.</w:t>
        </w:r>
        <w:r w:rsidR="00F62D77">
          <w:rPr>
            <w:rFonts w:asciiTheme="minorHAnsi" w:eastAsiaTheme="minorEastAsia" w:hAnsiTheme="minorHAnsi" w:cstheme="minorBidi"/>
            <w:sz w:val="22"/>
            <w:szCs w:val="22"/>
            <w:lang w:val="nl-NL" w:eastAsia="nl-NL"/>
          </w:rPr>
          <w:tab/>
        </w:r>
        <w:r w:rsidR="00F62D77" w:rsidRPr="005573FF">
          <w:rPr>
            <w:rStyle w:val="Hyperlink"/>
            <w:rFonts w:ascii="MS PGothic" w:eastAsia="MS PGothic" w:hAnsi="MS PGothic" w:hint="eastAsia"/>
            <w:lang w:val="en-US" w:eastAsia="ja-JP"/>
          </w:rPr>
          <w:t>メニューを開く</w:t>
        </w:r>
        <w:r w:rsidR="00F62D77">
          <w:rPr>
            <w:webHidden/>
          </w:rPr>
          <w:tab/>
        </w:r>
        <w:r w:rsidR="00F62D77">
          <w:rPr>
            <w:webHidden/>
          </w:rPr>
          <w:fldChar w:fldCharType="begin"/>
        </w:r>
        <w:r w:rsidR="00F62D77">
          <w:rPr>
            <w:webHidden/>
          </w:rPr>
          <w:instrText xml:space="preserve"> PAGEREF _Toc74903533 \h </w:instrText>
        </w:r>
        <w:r w:rsidR="00F62D77">
          <w:rPr>
            <w:webHidden/>
          </w:rPr>
        </w:r>
        <w:r w:rsidR="00F62D77">
          <w:rPr>
            <w:webHidden/>
          </w:rPr>
          <w:fldChar w:fldCharType="separate"/>
        </w:r>
        <w:r w:rsidR="00ED5991">
          <w:rPr>
            <w:webHidden/>
          </w:rPr>
          <w:t>172</w:t>
        </w:r>
        <w:r w:rsidR="00F62D77">
          <w:rPr>
            <w:webHidden/>
          </w:rPr>
          <w:fldChar w:fldCharType="end"/>
        </w:r>
      </w:hyperlink>
    </w:p>
    <w:p w14:paraId="3B47A9ED" w14:textId="4045922A"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534" w:history="1">
        <w:r w:rsidR="00F62D77" w:rsidRPr="005573FF">
          <w:rPr>
            <w:rStyle w:val="Hyperlink"/>
            <w:rFonts w:ascii="MS PGothic" w:eastAsia="MS PGothic" w:hAnsi="MS PGothic"/>
            <w:lang w:val="en-GB" w:eastAsia="ja-JP"/>
          </w:rPr>
          <w:t>3.5.2.</w:t>
        </w:r>
        <w:r w:rsidR="00F62D77">
          <w:rPr>
            <w:rFonts w:asciiTheme="minorHAnsi" w:eastAsiaTheme="minorEastAsia" w:hAnsiTheme="minorHAnsi" w:cstheme="minorBidi"/>
            <w:sz w:val="22"/>
            <w:szCs w:val="22"/>
            <w:lang w:val="nl-NL" w:eastAsia="nl-NL"/>
          </w:rPr>
          <w:tab/>
        </w:r>
        <w:r w:rsidR="00F62D77" w:rsidRPr="005573FF">
          <w:rPr>
            <w:rStyle w:val="Hyperlink"/>
            <w:rFonts w:ascii="MS PGothic" w:eastAsia="MS PGothic" w:hAnsi="MS PGothic" w:hint="eastAsia"/>
            <w:lang w:val="en-GB" w:eastAsia="ja-JP"/>
          </w:rPr>
          <w:t>コンピューターおよび外部ソースとの映像の切り替え</w:t>
        </w:r>
        <w:r w:rsidR="00F62D77">
          <w:rPr>
            <w:webHidden/>
          </w:rPr>
          <w:tab/>
        </w:r>
        <w:r w:rsidR="00F62D77">
          <w:rPr>
            <w:webHidden/>
          </w:rPr>
          <w:fldChar w:fldCharType="begin"/>
        </w:r>
        <w:r w:rsidR="00F62D77">
          <w:rPr>
            <w:webHidden/>
          </w:rPr>
          <w:instrText xml:space="preserve"> PAGEREF _Toc74903534 \h </w:instrText>
        </w:r>
        <w:r w:rsidR="00F62D77">
          <w:rPr>
            <w:webHidden/>
          </w:rPr>
        </w:r>
        <w:r w:rsidR="00F62D77">
          <w:rPr>
            <w:webHidden/>
          </w:rPr>
          <w:fldChar w:fldCharType="separate"/>
        </w:r>
        <w:r w:rsidR="00ED5991">
          <w:rPr>
            <w:webHidden/>
          </w:rPr>
          <w:t>172</w:t>
        </w:r>
        <w:r w:rsidR="00F62D77">
          <w:rPr>
            <w:webHidden/>
          </w:rPr>
          <w:fldChar w:fldCharType="end"/>
        </w:r>
      </w:hyperlink>
    </w:p>
    <w:p w14:paraId="474EC123" w14:textId="0ABE88B4" w:rsidR="00F62D77" w:rsidRDefault="00C02699" w:rsidP="00F62D77">
      <w:pPr>
        <w:pStyle w:val="TOC3"/>
        <w:tabs>
          <w:tab w:val="right" w:leader="dot" w:pos="9639"/>
        </w:tabs>
        <w:rPr>
          <w:rFonts w:asciiTheme="minorHAnsi" w:eastAsiaTheme="minorEastAsia" w:hAnsiTheme="minorHAnsi" w:cstheme="minorBidi"/>
          <w:sz w:val="22"/>
          <w:szCs w:val="22"/>
          <w:lang w:val="nl-NL" w:eastAsia="nl-NL"/>
        </w:rPr>
      </w:pPr>
      <w:hyperlink w:anchor="_Toc74903535" w:history="1">
        <w:r w:rsidR="00F62D77" w:rsidRPr="005573FF">
          <w:rPr>
            <w:rStyle w:val="Hyperlink"/>
            <w:rFonts w:ascii="MS PGothic" w:eastAsia="MS PGothic" w:hAnsi="MS PGothic"/>
            <w:lang w:val="en-GB"/>
          </w:rPr>
          <w:t>3.5.3.</w:t>
        </w:r>
        <w:r w:rsidR="00F62D77">
          <w:rPr>
            <w:rFonts w:asciiTheme="minorHAnsi" w:eastAsiaTheme="minorEastAsia" w:hAnsiTheme="minorHAnsi" w:cstheme="minorBidi"/>
            <w:sz w:val="22"/>
            <w:szCs w:val="22"/>
            <w:lang w:val="nl-NL" w:eastAsia="nl-NL"/>
          </w:rPr>
          <w:tab/>
        </w:r>
        <w:r w:rsidR="00F62D77" w:rsidRPr="005573FF">
          <w:rPr>
            <w:rStyle w:val="Hyperlink"/>
            <w:rFonts w:ascii="MS PGothic" w:eastAsia="MS PGothic" w:hAnsi="MS PGothic" w:hint="eastAsia"/>
            <w:lang w:val="en-GB" w:eastAsia="ja-JP"/>
          </w:rPr>
          <w:t>オートフォーカスのロック機能</w:t>
        </w:r>
        <w:r w:rsidR="00F62D77">
          <w:rPr>
            <w:webHidden/>
          </w:rPr>
          <w:tab/>
        </w:r>
        <w:r w:rsidR="00F62D77">
          <w:rPr>
            <w:webHidden/>
          </w:rPr>
          <w:fldChar w:fldCharType="begin"/>
        </w:r>
        <w:r w:rsidR="00F62D77">
          <w:rPr>
            <w:webHidden/>
          </w:rPr>
          <w:instrText xml:space="preserve"> PAGEREF _Toc74903535 \h </w:instrText>
        </w:r>
        <w:r w:rsidR="00F62D77">
          <w:rPr>
            <w:webHidden/>
          </w:rPr>
        </w:r>
        <w:r w:rsidR="00F62D77">
          <w:rPr>
            <w:webHidden/>
          </w:rPr>
          <w:fldChar w:fldCharType="separate"/>
        </w:r>
        <w:r w:rsidR="00ED5991">
          <w:rPr>
            <w:webHidden/>
          </w:rPr>
          <w:t>172</w:t>
        </w:r>
        <w:r w:rsidR="00F62D77">
          <w:rPr>
            <w:webHidden/>
          </w:rPr>
          <w:fldChar w:fldCharType="end"/>
        </w:r>
      </w:hyperlink>
    </w:p>
    <w:p w14:paraId="335445F7" w14:textId="6E3FF8E5" w:rsidR="00F62D77" w:rsidRDefault="00C02699" w:rsidP="00F62D77">
      <w:pPr>
        <w:pStyle w:val="TOC2"/>
        <w:tabs>
          <w:tab w:val="left" w:pos="1400"/>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536" w:history="1">
        <w:r w:rsidR="00F62D77" w:rsidRPr="005573FF">
          <w:rPr>
            <w:rStyle w:val="Hyperlink"/>
            <w:rFonts w:ascii="MS PGothic" w:eastAsia="MS PGothic" w:hAnsi="MS PGothic"/>
            <w:noProof/>
            <w:lang w:eastAsia="ja-JP"/>
          </w:rPr>
          <w:t>3.6.</w:t>
        </w:r>
        <w:r w:rsidR="00F62D77">
          <w:rPr>
            <w:rFonts w:asciiTheme="minorHAnsi" w:eastAsiaTheme="minorEastAsia" w:hAnsiTheme="minorHAnsi" w:cstheme="minorBidi"/>
            <w:bCs w:val="0"/>
            <w:iCs w:val="0"/>
            <w:noProof/>
            <w:sz w:val="22"/>
            <w:szCs w:val="22"/>
            <w:lang w:val="nl-NL" w:eastAsia="nl-NL" w:bidi="ar-SA"/>
          </w:rPr>
          <w:tab/>
        </w:r>
        <w:r w:rsidR="00F62D77" w:rsidRPr="005573FF">
          <w:rPr>
            <w:rStyle w:val="Hyperlink"/>
            <w:rFonts w:ascii="MS PGothic" w:eastAsia="MS PGothic" w:hAnsi="MS PGothic" w:hint="eastAsia"/>
            <w:noProof/>
            <w:lang w:eastAsia="ja-JP"/>
          </w:rPr>
          <w:t>コントローラーのバッテリー</w:t>
        </w:r>
        <w:r w:rsidR="00F62D77">
          <w:rPr>
            <w:noProof/>
            <w:webHidden/>
          </w:rPr>
          <w:tab/>
        </w:r>
        <w:r w:rsidR="00F62D77">
          <w:rPr>
            <w:noProof/>
            <w:webHidden/>
          </w:rPr>
          <w:fldChar w:fldCharType="begin"/>
        </w:r>
        <w:r w:rsidR="00F62D77">
          <w:rPr>
            <w:noProof/>
            <w:webHidden/>
          </w:rPr>
          <w:instrText xml:space="preserve"> PAGEREF _Toc74903536 \h </w:instrText>
        </w:r>
        <w:r w:rsidR="00F62D77">
          <w:rPr>
            <w:noProof/>
            <w:webHidden/>
          </w:rPr>
        </w:r>
        <w:r w:rsidR="00F62D77">
          <w:rPr>
            <w:noProof/>
            <w:webHidden/>
          </w:rPr>
          <w:fldChar w:fldCharType="separate"/>
        </w:r>
        <w:r w:rsidR="00ED5991">
          <w:rPr>
            <w:noProof/>
            <w:webHidden/>
          </w:rPr>
          <w:t>173</w:t>
        </w:r>
        <w:r w:rsidR="00F62D77">
          <w:rPr>
            <w:noProof/>
            <w:webHidden/>
          </w:rPr>
          <w:fldChar w:fldCharType="end"/>
        </w:r>
      </w:hyperlink>
    </w:p>
    <w:p w14:paraId="00AAB721" w14:textId="3C91942C" w:rsidR="00F62D77" w:rsidRPr="00F62D77" w:rsidRDefault="00C02699" w:rsidP="00F62D77">
      <w:pPr>
        <w:pStyle w:val="TOC1"/>
        <w:rPr>
          <w:rFonts w:asciiTheme="minorHAnsi" w:eastAsiaTheme="minorEastAsia" w:hAnsiTheme="minorHAnsi" w:cstheme="minorBidi"/>
          <w:b w:val="0"/>
          <w:bCs/>
          <w:iCs/>
          <w:sz w:val="22"/>
          <w:szCs w:val="22"/>
          <w:lang w:val="nl-NL"/>
        </w:rPr>
      </w:pPr>
      <w:hyperlink w:anchor="_Toc74903537" w:history="1">
        <w:r w:rsidR="00F62D77" w:rsidRPr="005573FF">
          <w:rPr>
            <w:rStyle w:val="Hyperlink"/>
            <w:rFonts w:ascii="MS PGothic" w:eastAsia="MS PGothic" w:hAnsi="MS PGothic"/>
            <w:lang w:val="en-US" w:eastAsia="ja-JP"/>
          </w:rPr>
          <w:t xml:space="preserve">4. </w:t>
        </w:r>
        <w:r w:rsidR="00F62D77" w:rsidRPr="005573FF">
          <w:rPr>
            <w:rStyle w:val="Hyperlink"/>
            <w:rFonts w:ascii="MS PGothic" w:eastAsia="MS PGothic" w:hAnsi="MS PGothic" w:hint="eastAsia"/>
            <w:lang w:val="en-US" w:eastAsia="ja-JP"/>
          </w:rPr>
          <w:t>クリアビューＣメニュー</w:t>
        </w:r>
        <w:r w:rsidR="00F62D77">
          <w:rPr>
            <w:webHidden/>
          </w:rPr>
          <w:tab/>
        </w:r>
        <w:r w:rsidR="00F62D77">
          <w:rPr>
            <w:webHidden/>
          </w:rPr>
          <w:fldChar w:fldCharType="begin"/>
        </w:r>
        <w:r w:rsidR="00F62D77">
          <w:rPr>
            <w:webHidden/>
          </w:rPr>
          <w:instrText xml:space="preserve"> PAGEREF _Toc74903537 \h </w:instrText>
        </w:r>
        <w:r w:rsidR="00F62D77">
          <w:rPr>
            <w:webHidden/>
          </w:rPr>
        </w:r>
        <w:r w:rsidR="00F62D77">
          <w:rPr>
            <w:webHidden/>
          </w:rPr>
          <w:fldChar w:fldCharType="separate"/>
        </w:r>
        <w:r w:rsidR="00ED5991">
          <w:rPr>
            <w:webHidden/>
          </w:rPr>
          <w:t>174</w:t>
        </w:r>
        <w:r w:rsidR="00F62D77">
          <w:rPr>
            <w:webHidden/>
          </w:rPr>
          <w:fldChar w:fldCharType="end"/>
        </w:r>
      </w:hyperlink>
      <w:r w:rsidR="00F62D77">
        <w:rPr>
          <w:rStyle w:val="Hyperlink"/>
        </w:rPr>
        <w:br/>
      </w:r>
      <w:hyperlink w:anchor="_Toc74903538" w:history="1">
        <w:r w:rsidR="00F62D77" w:rsidRPr="00F62D77">
          <w:rPr>
            <w:rStyle w:val="Hyperlink"/>
            <w:rFonts w:ascii="MS PGothic" w:eastAsia="MS PGothic" w:hAnsi="MS PGothic" w:hint="eastAsia"/>
            <w:b w:val="0"/>
            <w:bCs/>
            <w:lang w:val="en-US" w:eastAsia="ja-JP"/>
          </w:rPr>
          <w:t>メニューを開く</w:t>
        </w:r>
        <w:r w:rsidR="00F62D77" w:rsidRPr="00F62D77">
          <w:rPr>
            <w:b w:val="0"/>
            <w:bCs/>
            <w:webHidden/>
          </w:rPr>
          <w:tab/>
        </w:r>
        <w:r w:rsidR="00F62D77" w:rsidRPr="00F62D77">
          <w:rPr>
            <w:b w:val="0"/>
            <w:bCs/>
            <w:webHidden/>
          </w:rPr>
          <w:fldChar w:fldCharType="begin"/>
        </w:r>
        <w:r w:rsidR="00F62D77" w:rsidRPr="00F62D77">
          <w:rPr>
            <w:b w:val="0"/>
            <w:bCs/>
            <w:webHidden/>
          </w:rPr>
          <w:instrText xml:space="preserve"> PAGEREF _Toc74903538 \h </w:instrText>
        </w:r>
        <w:r w:rsidR="00F62D77" w:rsidRPr="00F62D77">
          <w:rPr>
            <w:b w:val="0"/>
            <w:bCs/>
            <w:webHidden/>
          </w:rPr>
        </w:r>
        <w:r w:rsidR="00F62D77" w:rsidRPr="00F62D77">
          <w:rPr>
            <w:b w:val="0"/>
            <w:bCs/>
            <w:webHidden/>
          </w:rPr>
          <w:fldChar w:fldCharType="separate"/>
        </w:r>
        <w:r w:rsidR="00ED5991">
          <w:rPr>
            <w:b w:val="0"/>
            <w:bCs/>
            <w:webHidden/>
          </w:rPr>
          <w:t>175</w:t>
        </w:r>
        <w:r w:rsidR="00F62D77" w:rsidRPr="00F62D77">
          <w:rPr>
            <w:b w:val="0"/>
            <w:bCs/>
            <w:webHidden/>
          </w:rPr>
          <w:fldChar w:fldCharType="end"/>
        </w:r>
      </w:hyperlink>
      <w:r w:rsidR="00F62D77" w:rsidRPr="00F62D77">
        <w:rPr>
          <w:rStyle w:val="Hyperlink"/>
          <w:b w:val="0"/>
          <w:bCs/>
        </w:rPr>
        <w:br/>
      </w:r>
      <w:hyperlink w:anchor="_Toc74903539" w:history="1">
        <w:r w:rsidR="00F62D77" w:rsidRPr="00F62D77">
          <w:rPr>
            <w:rStyle w:val="Hyperlink"/>
            <w:rFonts w:ascii="MS PGothic" w:eastAsia="MS PGothic" w:hAnsi="MS PGothic" w:hint="eastAsia"/>
            <w:b w:val="0"/>
            <w:bCs/>
            <w:lang w:val="en-US" w:eastAsia="ja-JP"/>
          </w:rPr>
          <w:t>メニューを選ぶ</w:t>
        </w:r>
        <w:r w:rsidR="00F62D77" w:rsidRPr="00F62D77">
          <w:rPr>
            <w:b w:val="0"/>
            <w:bCs/>
            <w:webHidden/>
          </w:rPr>
          <w:tab/>
        </w:r>
        <w:r w:rsidR="00F62D77" w:rsidRPr="00F62D77">
          <w:rPr>
            <w:b w:val="0"/>
            <w:bCs/>
            <w:webHidden/>
          </w:rPr>
          <w:fldChar w:fldCharType="begin"/>
        </w:r>
        <w:r w:rsidR="00F62D77" w:rsidRPr="00F62D77">
          <w:rPr>
            <w:b w:val="0"/>
            <w:bCs/>
            <w:webHidden/>
          </w:rPr>
          <w:instrText xml:space="preserve"> PAGEREF _Toc74903539 \h </w:instrText>
        </w:r>
        <w:r w:rsidR="00F62D77" w:rsidRPr="00F62D77">
          <w:rPr>
            <w:b w:val="0"/>
            <w:bCs/>
            <w:webHidden/>
          </w:rPr>
        </w:r>
        <w:r w:rsidR="00F62D77" w:rsidRPr="00F62D77">
          <w:rPr>
            <w:b w:val="0"/>
            <w:bCs/>
            <w:webHidden/>
          </w:rPr>
          <w:fldChar w:fldCharType="separate"/>
        </w:r>
        <w:r w:rsidR="00ED5991">
          <w:rPr>
            <w:b w:val="0"/>
            <w:bCs/>
            <w:webHidden/>
          </w:rPr>
          <w:t>175</w:t>
        </w:r>
        <w:r w:rsidR="00F62D77" w:rsidRPr="00F62D77">
          <w:rPr>
            <w:b w:val="0"/>
            <w:bCs/>
            <w:webHidden/>
          </w:rPr>
          <w:fldChar w:fldCharType="end"/>
        </w:r>
      </w:hyperlink>
      <w:r w:rsidR="00F62D77" w:rsidRPr="00F62D77">
        <w:rPr>
          <w:rStyle w:val="Hyperlink"/>
          <w:b w:val="0"/>
          <w:bCs/>
        </w:rPr>
        <w:br/>
      </w:r>
      <w:hyperlink w:anchor="_Toc74903540" w:history="1">
        <w:r w:rsidR="00F62D77" w:rsidRPr="00F62D77">
          <w:rPr>
            <w:rStyle w:val="Hyperlink"/>
            <w:rFonts w:ascii="MS PGothic" w:eastAsia="MS PGothic" w:hAnsi="MS PGothic" w:hint="eastAsia"/>
            <w:b w:val="0"/>
            <w:bCs/>
            <w:lang w:val="en-US" w:eastAsia="ja-JP"/>
          </w:rPr>
          <w:t>メニューモードを終わる</w:t>
        </w:r>
        <w:r w:rsidR="00F62D77" w:rsidRPr="00F62D77">
          <w:rPr>
            <w:b w:val="0"/>
            <w:bCs/>
            <w:webHidden/>
          </w:rPr>
          <w:tab/>
        </w:r>
        <w:r w:rsidR="00F62D77" w:rsidRPr="00F62D77">
          <w:rPr>
            <w:b w:val="0"/>
            <w:bCs/>
            <w:webHidden/>
          </w:rPr>
          <w:fldChar w:fldCharType="begin"/>
        </w:r>
        <w:r w:rsidR="00F62D77" w:rsidRPr="00F62D77">
          <w:rPr>
            <w:b w:val="0"/>
            <w:bCs/>
            <w:webHidden/>
          </w:rPr>
          <w:instrText xml:space="preserve"> PAGEREF _Toc74903540 \h </w:instrText>
        </w:r>
        <w:r w:rsidR="00F62D77" w:rsidRPr="00F62D77">
          <w:rPr>
            <w:b w:val="0"/>
            <w:bCs/>
            <w:webHidden/>
          </w:rPr>
        </w:r>
        <w:r w:rsidR="00F62D77" w:rsidRPr="00F62D77">
          <w:rPr>
            <w:b w:val="0"/>
            <w:bCs/>
            <w:webHidden/>
          </w:rPr>
          <w:fldChar w:fldCharType="separate"/>
        </w:r>
        <w:r w:rsidR="00ED5991">
          <w:rPr>
            <w:b w:val="0"/>
            <w:bCs/>
            <w:webHidden/>
          </w:rPr>
          <w:t>175</w:t>
        </w:r>
        <w:r w:rsidR="00F62D77" w:rsidRPr="00F62D77">
          <w:rPr>
            <w:b w:val="0"/>
            <w:bCs/>
            <w:webHidden/>
          </w:rPr>
          <w:fldChar w:fldCharType="end"/>
        </w:r>
      </w:hyperlink>
      <w:r w:rsidR="00F62D77" w:rsidRPr="00F62D77">
        <w:rPr>
          <w:rStyle w:val="Hyperlink"/>
          <w:b w:val="0"/>
          <w:bCs/>
        </w:rPr>
        <w:br/>
      </w:r>
      <w:hyperlink w:anchor="_Toc74903541" w:history="1">
        <w:r w:rsidR="00F62D77" w:rsidRPr="00F62D77">
          <w:rPr>
            <w:rStyle w:val="Hyperlink"/>
            <w:rFonts w:ascii="MS PGothic" w:eastAsia="MS PGothic" w:hAnsi="MS PGothic" w:hint="eastAsia"/>
            <w:b w:val="0"/>
            <w:bCs/>
            <w:lang w:eastAsia="ja-JP"/>
          </w:rPr>
          <w:t>メニュー</w:t>
        </w:r>
        <w:r w:rsidR="00F62D77" w:rsidRPr="00F62D77">
          <w:rPr>
            <w:rStyle w:val="Hyperlink"/>
            <w:rFonts w:ascii="MS PGothic" w:eastAsia="MS PGothic" w:hAnsi="MS PGothic"/>
            <w:b w:val="0"/>
            <w:bCs/>
          </w:rPr>
          <w:t xml:space="preserve">: </w:t>
        </w:r>
        <w:r w:rsidR="00F62D77" w:rsidRPr="00F62D77">
          <w:rPr>
            <w:rStyle w:val="Hyperlink"/>
            <w:rFonts w:ascii="MS PGothic" w:eastAsia="MS PGothic" w:hAnsi="MS PGothic" w:hint="eastAsia"/>
            <w:b w:val="0"/>
            <w:bCs/>
            <w:lang w:eastAsia="ja-JP"/>
          </w:rPr>
          <w:t>ｂ</w:t>
        </w:r>
        <w:r w:rsidR="00F62D77" w:rsidRPr="00F62D77">
          <w:rPr>
            <w:rStyle w:val="Hyperlink"/>
            <w:rFonts w:ascii="MS PGothic" w:eastAsia="MS PGothic" w:hAnsi="MS PGothic"/>
            <w:b w:val="0"/>
            <w:bCs/>
          </w:rPr>
          <w:t>rightness</w:t>
        </w:r>
        <w:r w:rsidR="00F62D77" w:rsidRPr="00F62D77">
          <w:rPr>
            <w:rStyle w:val="Hyperlink"/>
            <w:rFonts w:ascii="MS PGothic" w:eastAsia="MS PGothic" w:hAnsi="MS PGothic" w:hint="eastAsia"/>
            <w:b w:val="0"/>
            <w:bCs/>
            <w:lang w:eastAsia="ja-JP"/>
          </w:rPr>
          <w:t>（明るさ）</w:t>
        </w:r>
        <w:r w:rsidR="00F62D77" w:rsidRPr="00F62D77">
          <w:rPr>
            <w:b w:val="0"/>
            <w:bCs/>
            <w:webHidden/>
          </w:rPr>
          <w:tab/>
        </w:r>
        <w:r w:rsidR="00F62D77" w:rsidRPr="00F62D77">
          <w:rPr>
            <w:b w:val="0"/>
            <w:bCs/>
            <w:webHidden/>
          </w:rPr>
          <w:fldChar w:fldCharType="begin"/>
        </w:r>
        <w:r w:rsidR="00F62D77" w:rsidRPr="00F62D77">
          <w:rPr>
            <w:b w:val="0"/>
            <w:bCs/>
            <w:webHidden/>
          </w:rPr>
          <w:instrText xml:space="preserve"> PAGEREF _Toc74903541 \h </w:instrText>
        </w:r>
        <w:r w:rsidR="00F62D77" w:rsidRPr="00F62D77">
          <w:rPr>
            <w:b w:val="0"/>
            <w:bCs/>
            <w:webHidden/>
          </w:rPr>
        </w:r>
        <w:r w:rsidR="00F62D77" w:rsidRPr="00F62D77">
          <w:rPr>
            <w:b w:val="0"/>
            <w:bCs/>
            <w:webHidden/>
          </w:rPr>
          <w:fldChar w:fldCharType="separate"/>
        </w:r>
        <w:r w:rsidR="00ED5991">
          <w:rPr>
            <w:b w:val="0"/>
            <w:bCs/>
            <w:webHidden/>
          </w:rPr>
          <w:t>175</w:t>
        </w:r>
        <w:r w:rsidR="00F62D77" w:rsidRPr="00F62D77">
          <w:rPr>
            <w:b w:val="0"/>
            <w:bCs/>
            <w:webHidden/>
          </w:rPr>
          <w:fldChar w:fldCharType="end"/>
        </w:r>
      </w:hyperlink>
      <w:r w:rsidR="00F62D77" w:rsidRPr="00F62D77">
        <w:rPr>
          <w:rStyle w:val="Hyperlink"/>
          <w:b w:val="0"/>
          <w:bCs/>
        </w:rPr>
        <w:br/>
      </w:r>
      <w:hyperlink w:anchor="_Toc74903542" w:history="1">
        <w:r w:rsidR="00F62D77" w:rsidRPr="00F62D77">
          <w:rPr>
            <w:rStyle w:val="Hyperlink"/>
            <w:rFonts w:ascii="MS PGothic" w:eastAsia="MS PGothic" w:hAnsi="MS PGothic" w:hint="eastAsia"/>
            <w:b w:val="0"/>
            <w:bCs/>
            <w:lang w:eastAsia="ja-JP"/>
          </w:rPr>
          <w:t>メニュー</w:t>
        </w:r>
        <w:r w:rsidR="00F62D77" w:rsidRPr="00F62D77">
          <w:rPr>
            <w:rStyle w:val="Hyperlink"/>
            <w:rFonts w:ascii="MS PGothic" w:eastAsia="MS PGothic" w:hAnsi="MS PGothic"/>
            <w:b w:val="0"/>
            <w:bCs/>
          </w:rPr>
          <w:t xml:space="preserve">: </w:t>
        </w:r>
        <w:r w:rsidR="00F62D77" w:rsidRPr="00F62D77">
          <w:rPr>
            <w:rStyle w:val="Hyperlink"/>
            <w:rFonts w:ascii="MS PGothic" w:eastAsia="MS PGothic" w:hAnsi="MS PGothic"/>
            <w:b w:val="0"/>
            <w:bCs/>
            <w:lang w:eastAsia="ja-JP"/>
          </w:rPr>
          <w:t>color</w:t>
        </w:r>
        <w:r w:rsidR="00F62D77" w:rsidRPr="00F62D77">
          <w:rPr>
            <w:rStyle w:val="Hyperlink"/>
            <w:rFonts w:ascii="MS PGothic" w:eastAsia="MS PGothic" w:hAnsi="MS PGothic" w:hint="eastAsia"/>
            <w:b w:val="0"/>
            <w:bCs/>
            <w:lang w:eastAsia="ja-JP"/>
          </w:rPr>
          <w:t>ｓ（色）</w:t>
        </w:r>
        <w:r w:rsidR="00F62D77" w:rsidRPr="00F62D77">
          <w:rPr>
            <w:b w:val="0"/>
            <w:bCs/>
            <w:webHidden/>
          </w:rPr>
          <w:tab/>
        </w:r>
        <w:r w:rsidR="00F62D77" w:rsidRPr="00F62D77">
          <w:rPr>
            <w:b w:val="0"/>
            <w:bCs/>
            <w:webHidden/>
          </w:rPr>
          <w:fldChar w:fldCharType="begin"/>
        </w:r>
        <w:r w:rsidR="00F62D77" w:rsidRPr="00F62D77">
          <w:rPr>
            <w:b w:val="0"/>
            <w:bCs/>
            <w:webHidden/>
          </w:rPr>
          <w:instrText xml:space="preserve"> PAGEREF _Toc74903542 \h </w:instrText>
        </w:r>
        <w:r w:rsidR="00F62D77" w:rsidRPr="00F62D77">
          <w:rPr>
            <w:b w:val="0"/>
            <w:bCs/>
            <w:webHidden/>
          </w:rPr>
        </w:r>
        <w:r w:rsidR="00F62D77" w:rsidRPr="00F62D77">
          <w:rPr>
            <w:b w:val="0"/>
            <w:bCs/>
            <w:webHidden/>
          </w:rPr>
          <w:fldChar w:fldCharType="separate"/>
        </w:r>
        <w:r w:rsidR="00ED5991">
          <w:rPr>
            <w:b w:val="0"/>
            <w:bCs/>
            <w:webHidden/>
          </w:rPr>
          <w:t>176</w:t>
        </w:r>
        <w:r w:rsidR="00F62D77" w:rsidRPr="00F62D77">
          <w:rPr>
            <w:b w:val="0"/>
            <w:bCs/>
            <w:webHidden/>
          </w:rPr>
          <w:fldChar w:fldCharType="end"/>
        </w:r>
      </w:hyperlink>
      <w:r w:rsidR="00F62D77" w:rsidRPr="00F62D77">
        <w:rPr>
          <w:rStyle w:val="Hyperlink"/>
          <w:b w:val="0"/>
          <w:bCs/>
        </w:rPr>
        <w:br/>
      </w:r>
      <w:hyperlink w:anchor="_Toc74903543" w:history="1">
        <w:r w:rsidR="00F62D77" w:rsidRPr="00F62D77">
          <w:rPr>
            <w:rStyle w:val="Hyperlink"/>
            <w:rFonts w:ascii="MS PGothic" w:eastAsia="MS PGothic" w:hAnsi="MS PGothic" w:hint="eastAsia"/>
            <w:b w:val="0"/>
            <w:bCs/>
            <w:lang w:eastAsia="ja-JP"/>
          </w:rPr>
          <w:t>メニュー</w:t>
        </w:r>
        <w:r w:rsidR="00F62D77" w:rsidRPr="00F62D77">
          <w:rPr>
            <w:rStyle w:val="Hyperlink"/>
            <w:rFonts w:ascii="MS PGothic" w:eastAsia="MS PGothic" w:hAnsi="MS PGothic"/>
            <w:b w:val="0"/>
            <w:bCs/>
          </w:rPr>
          <w:t xml:space="preserve">: </w:t>
        </w:r>
        <w:r w:rsidR="00F62D77" w:rsidRPr="00F62D77">
          <w:rPr>
            <w:rStyle w:val="Hyperlink"/>
            <w:rFonts w:ascii="MS PGothic" w:eastAsia="MS PGothic" w:hAnsi="MS PGothic"/>
            <w:b w:val="0"/>
            <w:bCs/>
            <w:lang w:eastAsia="ja-JP"/>
          </w:rPr>
          <w:t>l</w:t>
        </w:r>
        <w:r w:rsidR="00F62D77" w:rsidRPr="00F62D77">
          <w:rPr>
            <w:rStyle w:val="Hyperlink"/>
            <w:rFonts w:ascii="MS PGothic" w:eastAsia="MS PGothic" w:hAnsi="MS PGothic"/>
            <w:b w:val="0"/>
            <w:bCs/>
          </w:rPr>
          <w:t>ight</w:t>
        </w:r>
        <w:r w:rsidR="00F62D77" w:rsidRPr="00F62D77">
          <w:rPr>
            <w:rStyle w:val="Hyperlink"/>
            <w:rFonts w:ascii="MS PGothic" w:eastAsia="MS PGothic" w:hAnsi="MS PGothic" w:hint="eastAsia"/>
            <w:b w:val="0"/>
            <w:bCs/>
            <w:lang w:eastAsia="ja-JP"/>
          </w:rPr>
          <w:t>（ライト）</w:t>
        </w:r>
        <w:r w:rsidR="00F62D77" w:rsidRPr="00F62D77">
          <w:rPr>
            <w:b w:val="0"/>
            <w:bCs/>
            <w:webHidden/>
          </w:rPr>
          <w:tab/>
        </w:r>
        <w:r w:rsidR="00F62D77" w:rsidRPr="00F62D77">
          <w:rPr>
            <w:b w:val="0"/>
            <w:bCs/>
            <w:webHidden/>
          </w:rPr>
          <w:fldChar w:fldCharType="begin"/>
        </w:r>
        <w:r w:rsidR="00F62D77" w:rsidRPr="00F62D77">
          <w:rPr>
            <w:b w:val="0"/>
            <w:bCs/>
            <w:webHidden/>
          </w:rPr>
          <w:instrText xml:space="preserve"> PAGEREF _Toc74903543 \h </w:instrText>
        </w:r>
        <w:r w:rsidR="00F62D77" w:rsidRPr="00F62D77">
          <w:rPr>
            <w:b w:val="0"/>
            <w:bCs/>
            <w:webHidden/>
          </w:rPr>
        </w:r>
        <w:r w:rsidR="00F62D77" w:rsidRPr="00F62D77">
          <w:rPr>
            <w:b w:val="0"/>
            <w:bCs/>
            <w:webHidden/>
          </w:rPr>
          <w:fldChar w:fldCharType="separate"/>
        </w:r>
        <w:r w:rsidR="00ED5991">
          <w:rPr>
            <w:b w:val="0"/>
            <w:bCs/>
            <w:webHidden/>
          </w:rPr>
          <w:t>177</w:t>
        </w:r>
        <w:r w:rsidR="00F62D77" w:rsidRPr="00F62D77">
          <w:rPr>
            <w:b w:val="0"/>
            <w:bCs/>
            <w:webHidden/>
          </w:rPr>
          <w:fldChar w:fldCharType="end"/>
        </w:r>
      </w:hyperlink>
      <w:r w:rsidR="00F62D77" w:rsidRPr="00F62D77">
        <w:rPr>
          <w:rStyle w:val="Hyperlink"/>
          <w:b w:val="0"/>
          <w:bCs/>
        </w:rPr>
        <w:br/>
      </w:r>
      <w:hyperlink w:anchor="_Toc74903544" w:history="1">
        <w:r w:rsidR="00F62D77" w:rsidRPr="00F62D77">
          <w:rPr>
            <w:rStyle w:val="Hyperlink"/>
            <w:rFonts w:ascii="MS PGothic" w:eastAsia="MS PGothic" w:hAnsi="MS PGothic" w:hint="eastAsia"/>
            <w:b w:val="0"/>
            <w:bCs/>
          </w:rPr>
          <w:t>メニュー</w:t>
        </w:r>
        <w:r w:rsidR="00F62D77" w:rsidRPr="00F62D77">
          <w:rPr>
            <w:rStyle w:val="Hyperlink"/>
            <w:rFonts w:ascii="MS PGothic" w:eastAsia="MS PGothic" w:hAnsi="MS PGothic"/>
            <w:b w:val="0"/>
            <w:bCs/>
          </w:rPr>
          <w:t xml:space="preserve">: </w:t>
        </w:r>
        <w:r w:rsidR="00F62D77" w:rsidRPr="00F62D77">
          <w:rPr>
            <w:rStyle w:val="Hyperlink"/>
            <w:rFonts w:ascii="MS PGothic" w:eastAsia="MS PGothic" w:hAnsi="MS PGothic" w:hint="eastAsia"/>
            <w:b w:val="0"/>
            <w:bCs/>
          </w:rPr>
          <w:t>ｓ</w:t>
        </w:r>
        <w:r w:rsidR="00F62D77" w:rsidRPr="00F62D77">
          <w:rPr>
            <w:rStyle w:val="Hyperlink"/>
            <w:rFonts w:ascii="MS PGothic" w:eastAsia="MS PGothic" w:hAnsi="MS PGothic"/>
            <w:b w:val="0"/>
            <w:bCs/>
          </w:rPr>
          <w:t>tandby</w:t>
        </w:r>
        <w:r w:rsidR="00F62D77" w:rsidRPr="00F62D77">
          <w:rPr>
            <w:rStyle w:val="Hyperlink"/>
            <w:rFonts w:ascii="MS PGothic" w:eastAsia="MS PGothic" w:hAnsi="MS PGothic" w:hint="eastAsia"/>
            <w:b w:val="0"/>
            <w:bCs/>
          </w:rPr>
          <w:t>（待機モード）</w:t>
        </w:r>
        <w:r w:rsidR="00F62D77" w:rsidRPr="00F62D77">
          <w:rPr>
            <w:b w:val="0"/>
            <w:bCs/>
            <w:webHidden/>
          </w:rPr>
          <w:tab/>
        </w:r>
        <w:r w:rsidR="00F62D77" w:rsidRPr="00F62D77">
          <w:rPr>
            <w:b w:val="0"/>
            <w:bCs/>
            <w:webHidden/>
          </w:rPr>
          <w:fldChar w:fldCharType="begin"/>
        </w:r>
        <w:r w:rsidR="00F62D77" w:rsidRPr="00F62D77">
          <w:rPr>
            <w:b w:val="0"/>
            <w:bCs/>
            <w:webHidden/>
          </w:rPr>
          <w:instrText xml:space="preserve"> PAGEREF _Toc74903544 \h </w:instrText>
        </w:r>
        <w:r w:rsidR="00F62D77" w:rsidRPr="00F62D77">
          <w:rPr>
            <w:b w:val="0"/>
            <w:bCs/>
            <w:webHidden/>
          </w:rPr>
        </w:r>
        <w:r w:rsidR="00F62D77" w:rsidRPr="00F62D77">
          <w:rPr>
            <w:b w:val="0"/>
            <w:bCs/>
            <w:webHidden/>
          </w:rPr>
          <w:fldChar w:fldCharType="separate"/>
        </w:r>
        <w:r w:rsidR="00ED5991">
          <w:rPr>
            <w:b w:val="0"/>
            <w:bCs/>
            <w:webHidden/>
          </w:rPr>
          <w:t>177</w:t>
        </w:r>
        <w:r w:rsidR="00F62D77" w:rsidRPr="00F62D77">
          <w:rPr>
            <w:b w:val="0"/>
            <w:bCs/>
            <w:webHidden/>
          </w:rPr>
          <w:fldChar w:fldCharType="end"/>
        </w:r>
      </w:hyperlink>
      <w:r w:rsidR="00F62D77" w:rsidRPr="00F62D77">
        <w:rPr>
          <w:rStyle w:val="Hyperlink"/>
          <w:b w:val="0"/>
          <w:bCs/>
        </w:rPr>
        <w:br/>
      </w:r>
      <w:hyperlink w:anchor="_Toc74903545" w:history="1">
        <w:r w:rsidR="00F62D77" w:rsidRPr="00F62D77">
          <w:rPr>
            <w:rStyle w:val="Hyperlink"/>
            <w:rFonts w:ascii="MS PGothic" w:eastAsia="MS PGothic" w:hAnsi="MS PGothic" w:hint="eastAsia"/>
            <w:b w:val="0"/>
            <w:bCs/>
            <w:lang w:eastAsia="ja-JP"/>
          </w:rPr>
          <w:t>メニュー</w:t>
        </w:r>
        <w:r w:rsidR="00F62D77" w:rsidRPr="00F62D77">
          <w:rPr>
            <w:rStyle w:val="Hyperlink"/>
            <w:rFonts w:ascii="MS PGothic" w:eastAsia="MS PGothic" w:hAnsi="MS PGothic"/>
            <w:b w:val="0"/>
            <w:bCs/>
          </w:rPr>
          <w:t xml:space="preserve">: </w:t>
        </w:r>
        <w:r w:rsidR="00F62D77" w:rsidRPr="00F62D77">
          <w:rPr>
            <w:rStyle w:val="Hyperlink"/>
            <w:rFonts w:ascii="MS PGothic" w:eastAsia="MS PGothic" w:hAnsi="MS PGothic"/>
            <w:b w:val="0"/>
            <w:bCs/>
            <w:lang w:eastAsia="ja-JP"/>
          </w:rPr>
          <w:t>p</w:t>
        </w:r>
        <w:r w:rsidR="00F62D77" w:rsidRPr="00F62D77">
          <w:rPr>
            <w:rStyle w:val="Hyperlink"/>
            <w:rFonts w:ascii="MS PGothic" w:eastAsia="MS PGothic" w:hAnsi="MS PGothic"/>
            <w:b w:val="0"/>
            <w:bCs/>
          </w:rPr>
          <w:t>ower off</w:t>
        </w:r>
        <w:r w:rsidR="00F62D77" w:rsidRPr="00F62D77">
          <w:rPr>
            <w:rStyle w:val="Hyperlink"/>
            <w:rFonts w:ascii="MS PGothic" w:eastAsia="MS PGothic" w:hAnsi="MS PGothic" w:hint="eastAsia"/>
            <w:b w:val="0"/>
            <w:bCs/>
            <w:lang w:eastAsia="ja-JP"/>
          </w:rPr>
          <w:t>（電源オフ）</w:t>
        </w:r>
        <w:r w:rsidR="00F62D77" w:rsidRPr="00F62D77">
          <w:rPr>
            <w:b w:val="0"/>
            <w:bCs/>
            <w:webHidden/>
          </w:rPr>
          <w:tab/>
        </w:r>
        <w:r w:rsidR="00F62D77" w:rsidRPr="00F62D77">
          <w:rPr>
            <w:b w:val="0"/>
            <w:bCs/>
            <w:webHidden/>
          </w:rPr>
          <w:fldChar w:fldCharType="begin"/>
        </w:r>
        <w:r w:rsidR="00F62D77" w:rsidRPr="00F62D77">
          <w:rPr>
            <w:b w:val="0"/>
            <w:bCs/>
            <w:webHidden/>
          </w:rPr>
          <w:instrText xml:space="preserve"> PAGEREF _Toc74903545 \h </w:instrText>
        </w:r>
        <w:r w:rsidR="00F62D77" w:rsidRPr="00F62D77">
          <w:rPr>
            <w:b w:val="0"/>
            <w:bCs/>
            <w:webHidden/>
          </w:rPr>
        </w:r>
        <w:r w:rsidR="00F62D77" w:rsidRPr="00F62D77">
          <w:rPr>
            <w:b w:val="0"/>
            <w:bCs/>
            <w:webHidden/>
          </w:rPr>
          <w:fldChar w:fldCharType="separate"/>
        </w:r>
        <w:r w:rsidR="00ED5991">
          <w:rPr>
            <w:b w:val="0"/>
            <w:bCs/>
            <w:webHidden/>
          </w:rPr>
          <w:t>178</w:t>
        </w:r>
        <w:r w:rsidR="00F62D77" w:rsidRPr="00F62D77">
          <w:rPr>
            <w:b w:val="0"/>
            <w:bCs/>
            <w:webHidden/>
          </w:rPr>
          <w:fldChar w:fldCharType="end"/>
        </w:r>
      </w:hyperlink>
    </w:p>
    <w:p w14:paraId="30403080" w14:textId="4A2EBED5"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546" w:history="1">
        <w:r w:rsidR="00F62D77" w:rsidRPr="005573FF">
          <w:rPr>
            <w:rStyle w:val="Hyperlink"/>
            <w:rFonts w:ascii="MS PGothic" w:eastAsia="MS PGothic" w:hAnsi="MS PGothic" w:hint="eastAsia"/>
            <w:noProof/>
            <w:lang w:eastAsia="ja-JP"/>
          </w:rPr>
          <w:t>メニュー</w:t>
        </w:r>
        <w:r w:rsidR="00F62D77" w:rsidRPr="005573FF">
          <w:rPr>
            <w:rStyle w:val="Hyperlink"/>
            <w:rFonts w:ascii="MS PGothic" w:eastAsia="MS PGothic" w:hAnsi="MS PGothic"/>
            <w:noProof/>
          </w:rPr>
          <w:t>: keylock</w:t>
        </w:r>
        <w:r w:rsidR="00F62D77" w:rsidRPr="005573FF">
          <w:rPr>
            <w:rStyle w:val="Hyperlink"/>
            <w:rFonts w:ascii="MS PGothic" w:eastAsia="MS PGothic" w:hAnsi="MS PGothic" w:hint="eastAsia"/>
            <w:noProof/>
            <w:lang w:eastAsia="ja-JP"/>
          </w:rPr>
          <w:t>（操作ボタンのロック）</w:t>
        </w:r>
        <w:r w:rsidR="00F62D77">
          <w:rPr>
            <w:noProof/>
            <w:webHidden/>
          </w:rPr>
          <w:tab/>
        </w:r>
        <w:r w:rsidR="00F62D77">
          <w:rPr>
            <w:noProof/>
            <w:webHidden/>
          </w:rPr>
          <w:fldChar w:fldCharType="begin"/>
        </w:r>
        <w:r w:rsidR="00F62D77">
          <w:rPr>
            <w:noProof/>
            <w:webHidden/>
          </w:rPr>
          <w:instrText xml:space="preserve"> PAGEREF _Toc74903546 \h </w:instrText>
        </w:r>
        <w:r w:rsidR="00F62D77">
          <w:rPr>
            <w:noProof/>
            <w:webHidden/>
          </w:rPr>
        </w:r>
        <w:r w:rsidR="00F62D77">
          <w:rPr>
            <w:noProof/>
            <w:webHidden/>
          </w:rPr>
          <w:fldChar w:fldCharType="separate"/>
        </w:r>
        <w:r w:rsidR="00ED5991">
          <w:rPr>
            <w:noProof/>
            <w:webHidden/>
          </w:rPr>
          <w:t>178</w:t>
        </w:r>
        <w:r w:rsidR="00F62D77">
          <w:rPr>
            <w:noProof/>
            <w:webHidden/>
          </w:rPr>
          <w:fldChar w:fldCharType="end"/>
        </w:r>
      </w:hyperlink>
    </w:p>
    <w:p w14:paraId="29916B3B" w14:textId="206AEDB8"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547" w:history="1">
        <w:r w:rsidR="00F62D77" w:rsidRPr="005573FF">
          <w:rPr>
            <w:rStyle w:val="Hyperlink"/>
            <w:rFonts w:ascii="MS PGothic" w:eastAsia="MS PGothic" w:hAnsi="MS PGothic" w:hint="eastAsia"/>
            <w:noProof/>
            <w:lang w:val="es-ES_tradnl" w:eastAsia="ja-JP"/>
          </w:rPr>
          <w:t>メニュー</w:t>
        </w:r>
        <w:r w:rsidR="00F62D77" w:rsidRPr="005573FF">
          <w:rPr>
            <w:rStyle w:val="Hyperlink"/>
            <w:rFonts w:ascii="MS PGothic" w:eastAsia="MS PGothic" w:hAnsi="MS PGothic"/>
            <w:noProof/>
            <w:lang w:val="es-ES_tradnl" w:eastAsia="ja-JP"/>
          </w:rPr>
          <w:t xml:space="preserve">: </w:t>
        </w:r>
        <w:r w:rsidR="00F62D77" w:rsidRPr="005573FF">
          <w:rPr>
            <w:rStyle w:val="Hyperlink"/>
            <w:rFonts w:ascii="MS PGothic" w:eastAsia="MS PGothic" w:hAnsi="MS PGothic" w:hint="eastAsia"/>
            <w:noProof/>
            <w:lang w:val="es-ES_tradnl" w:eastAsia="ja-JP"/>
          </w:rPr>
          <w:t>ｒ</w:t>
        </w:r>
        <w:r w:rsidR="00F62D77" w:rsidRPr="005573FF">
          <w:rPr>
            <w:rStyle w:val="Hyperlink"/>
            <w:rFonts w:ascii="MS PGothic" w:eastAsia="MS PGothic" w:hAnsi="MS PGothic"/>
            <w:noProof/>
            <w:lang w:val="es-ES_tradnl"/>
          </w:rPr>
          <w:t>eset</w:t>
        </w:r>
        <w:r w:rsidR="00F62D77" w:rsidRPr="005573FF">
          <w:rPr>
            <w:rStyle w:val="Hyperlink"/>
            <w:rFonts w:ascii="MS PGothic" w:eastAsia="MS PGothic" w:hAnsi="MS PGothic" w:hint="eastAsia"/>
            <w:noProof/>
            <w:lang w:val="es-ES_tradnl" w:eastAsia="ja-JP"/>
          </w:rPr>
          <w:t>（リセット）</w:t>
        </w:r>
        <w:r w:rsidR="00F62D77">
          <w:rPr>
            <w:noProof/>
            <w:webHidden/>
          </w:rPr>
          <w:tab/>
        </w:r>
        <w:r w:rsidR="00F62D77">
          <w:rPr>
            <w:noProof/>
            <w:webHidden/>
          </w:rPr>
          <w:fldChar w:fldCharType="begin"/>
        </w:r>
        <w:r w:rsidR="00F62D77">
          <w:rPr>
            <w:noProof/>
            <w:webHidden/>
          </w:rPr>
          <w:instrText xml:space="preserve"> PAGEREF _Toc74903547 \h </w:instrText>
        </w:r>
        <w:r w:rsidR="00F62D77">
          <w:rPr>
            <w:noProof/>
            <w:webHidden/>
          </w:rPr>
        </w:r>
        <w:r w:rsidR="00F62D77">
          <w:rPr>
            <w:noProof/>
            <w:webHidden/>
          </w:rPr>
          <w:fldChar w:fldCharType="separate"/>
        </w:r>
        <w:r w:rsidR="00ED5991">
          <w:rPr>
            <w:noProof/>
            <w:webHidden/>
          </w:rPr>
          <w:t>179</w:t>
        </w:r>
        <w:r w:rsidR="00F62D77">
          <w:rPr>
            <w:noProof/>
            <w:webHidden/>
          </w:rPr>
          <w:fldChar w:fldCharType="end"/>
        </w:r>
      </w:hyperlink>
    </w:p>
    <w:p w14:paraId="4ACB7569" w14:textId="2DF6FCD6"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548" w:history="1">
        <w:r w:rsidR="00F62D77" w:rsidRPr="005573FF">
          <w:rPr>
            <w:rStyle w:val="Hyperlink"/>
            <w:rFonts w:ascii="MS PGothic" w:eastAsia="MS PGothic" w:hAnsi="MS PGothic" w:hint="eastAsia"/>
            <w:noProof/>
            <w:lang w:eastAsia="ja-JP"/>
          </w:rPr>
          <w:t>メニュー</w:t>
        </w:r>
        <w:r w:rsidR="00F62D77" w:rsidRPr="005573FF">
          <w:rPr>
            <w:rStyle w:val="Hyperlink"/>
            <w:rFonts w:ascii="MS PGothic" w:eastAsia="MS PGothic" w:hAnsi="MS PGothic"/>
            <w:noProof/>
          </w:rPr>
          <w:t xml:space="preserve">: </w:t>
        </w:r>
        <w:r w:rsidR="00F62D77" w:rsidRPr="005573FF">
          <w:rPr>
            <w:rStyle w:val="Hyperlink"/>
            <w:rFonts w:ascii="MS PGothic" w:eastAsia="MS PGothic" w:hAnsi="MS PGothic"/>
            <w:noProof/>
            <w:lang w:eastAsia="ja-JP"/>
          </w:rPr>
          <w:t>i</w:t>
        </w:r>
        <w:r w:rsidR="00F62D77" w:rsidRPr="005573FF">
          <w:rPr>
            <w:rStyle w:val="Hyperlink"/>
            <w:rFonts w:ascii="MS PGothic" w:eastAsia="MS PGothic" w:hAnsi="MS PGothic"/>
            <w:noProof/>
          </w:rPr>
          <w:t>nformation</w:t>
        </w:r>
        <w:r w:rsidR="00F62D77" w:rsidRPr="005573FF">
          <w:rPr>
            <w:rStyle w:val="Hyperlink"/>
            <w:rFonts w:ascii="MS PGothic" w:eastAsia="MS PGothic" w:hAnsi="MS PGothic" w:hint="eastAsia"/>
            <w:noProof/>
            <w:lang w:eastAsia="ja-JP"/>
          </w:rPr>
          <w:t>（インフォメーション）</w:t>
        </w:r>
        <w:r w:rsidR="00F62D77">
          <w:rPr>
            <w:noProof/>
            <w:webHidden/>
          </w:rPr>
          <w:tab/>
        </w:r>
        <w:r w:rsidR="00F62D77">
          <w:rPr>
            <w:noProof/>
            <w:webHidden/>
          </w:rPr>
          <w:fldChar w:fldCharType="begin"/>
        </w:r>
        <w:r w:rsidR="00F62D77">
          <w:rPr>
            <w:noProof/>
            <w:webHidden/>
          </w:rPr>
          <w:instrText xml:space="preserve"> PAGEREF _Toc74903548 \h </w:instrText>
        </w:r>
        <w:r w:rsidR="00F62D77">
          <w:rPr>
            <w:noProof/>
            <w:webHidden/>
          </w:rPr>
        </w:r>
        <w:r w:rsidR="00F62D77">
          <w:rPr>
            <w:noProof/>
            <w:webHidden/>
          </w:rPr>
          <w:fldChar w:fldCharType="separate"/>
        </w:r>
        <w:r w:rsidR="00ED5991">
          <w:rPr>
            <w:noProof/>
            <w:webHidden/>
          </w:rPr>
          <w:t>179</w:t>
        </w:r>
        <w:r w:rsidR="00F62D77">
          <w:rPr>
            <w:noProof/>
            <w:webHidden/>
          </w:rPr>
          <w:fldChar w:fldCharType="end"/>
        </w:r>
      </w:hyperlink>
    </w:p>
    <w:p w14:paraId="7A641D76" w14:textId="18A49CEC" w:rsidR="00F62D77" w:rsidRDefault="00C02699" w:rsidP="00F62D77">
      <w:pPr>
        <w:pStyle w:val="TOC2"/>
        <w:tabs>
          <w:tab w:val="right" w:leader="dot" w:pos="9639"/>
          <w:tab w:val="right" w:leader="dot" w:pos="9710"/>
        </w:tabs>
        <w:rPr>
          <w:rFonts w:asciiTheme="minorHAnsi" w:eastAsiaTheme="minorEastAsia" w:hAnsiTheme="minorHAnsi" w:cstheme="minorBidi"/>
          <w:bCs w:val="0"/>
          <w:iCs w:val="0"/>
          <w:noProof/>
          <w:sz w:val="22"/>
          <w:szCs w:val="22"/>
          <w:lang w:val="nl-NL" w:eastAsia="nl-NL" w:bidi="ar-SA"/>
        </w:rPr>
      </w:pPr>
      <w:hyperlink w:anchor="_Toc74903549" w:history="1">
        <w:r w:rsidR="00F62D77" w:rsidRPr="005573FF">
          <w:rPr>
            <w:rStyle w:val="Hyperlink"/>
            <w:rFonts w:ascii="MS PGothic" w:eastAsia="MS PGothic" w:hAnsi="MS PGothic" w:hint="eastAsia"/>
            <w:noProof/>
            <w:lang w:eastAsia="ja-JP"/>
          </w:rPr>
          <w:t>メニュー</w:t>
        </w:r>
        <w:r w:rsidR="00F62D77" w:rsidRPr="005573FF">
          <w:rPr>
            <w:rStyle w:val="Hyperlink"/>
            <w:rFonts w:ascii="MS PGothic" w:eastAsia="MS PGothic" w:hAnsi="MS PGothic"/>
            <w:noProof/>
          </w:rPr>
          <w:t xml:space="preserve">: </w:t>
        </w:r>
        <w:r w:rsidR="00F62D77" w:rsidRPr="005573FF">
          <w:rPr>
            <w:rStyle w:val="Hyperlink"/>
            <w:rFonts w:ascii="MS PGothic" w:eastAsia="MS PGothic" w:hAnsi="MS PGothic"/>
            <w:noProof/>
            <w:lang w:eastAsia="ja-JP"/>
          </w:rPr>
          <w:t>e</w:t>
        </w:r>
        <w:r w:rsidR="00F62D77" w:rsidRPr="005573FF">
          <w:rPr>
            <w:rStyle w:val="Hyperlink"/>
            <w:rFonts w:ascii="MS PGothic" w:eastAsia="MS PGothic" w:hAnsi="MS PGothic"/>
            <w:noProof/>
          </w:rPr>
          <w:t>xit</w:t>
        </w:r>
        <w:r w:rsidR="00F62D77" w:rsidRPr="005573FF">
          <w:rPr>
            <w:rStyle w:val="Hyperlink"/>
            <w:rFonts w:ascii="MS PGothic" w:eastAsia="MS PGothic" w:hAnsi="MS PGothic" w:hint="eastAsia"/>
            <w:noProof/>
            <w:lang w:eastAsia="ja-JP"/>
          </w:rPr>
          <w:t>（メニューの終了）</w:t>
        </w:r>
        <w:r w:rsidR="00F62D77">
          <w:rPr>
            <w:noProof/>
            <w:webHidden/>
          </w:rPr>
          <w:tab/>
        </w:r>
        <w:r w:rsidR="00F62D77">
          <w:rPr>
            <w:noProof/>
            <w:webHidden/>
          </w:rPr>
          <w:fldChar w:fldCharType="begin"/>
        </w:r>
        <w:r w:rsidR="00F62D77">
          <w:rPr>
            <w:noProof/>
            <w:webHidden/>
          </w:rPr>
          <w:instrText xml:space="preserve"> PAGEREF _Toc74903549 \h </w:instrText>
        </w:r>
        <w:r w:rsidR="00F62D77">
          <w:rPr>
            <w:noProof/>
            <w:webHidden/>
          </w:rPr>
        </w:r>
        <w:r w:rsidR="00F62D77">
          <w:rPr>
            <w:noProof/>
            <w:webHidden/>
          </w:rPr>
          <w:fldChar w:fldCharType="separate"/>
        </w:r>
        <w:r w:rsidR="00ED5991">
          <w:rPr>
            <w:noProof/>
            <w:webHidden/>
          </w:rPr>
          <w:t>180</w:t>
        </w:r>
        <w:r w:rsidR="00F62D77">
          <w:rPr>
            <w:noProof/>
            <w:webHidden/>
          </w:rPr>
          <w:fldChar w:fldCharType="end"/>
        </w:r>
      </w:hyperlink>
    </w:p>
    <w:p w14:paraId="6DCB37FE" w14:textId="66E25F97" w:rsidR="00F62D77" w:rsidRDefault="00C02699" w:rsidP="00F62D77">
      <w:pPr>
        <w:pStyle w:val="TOC1"/>
        <w:rPr>
          <w:rFonts w:asciiTheme="minorHAnsi" w:eastAsiaTheme="minorEastAsia" w:hAnsiTheme="minorHAnsi" w:cstheme="minorBidi"/>
          <w:sz w:val="22"/>
          <w:szCs w:val="22"/>
          <w:lang w:val="nl-NL"/>
        </w:rPr>
      </w:pPr>
      <w:hyperlink w:anchor="_Toc74903550" w:history="1">
        <w:r w:rsidR="00F62D77" w:rsidRPr="005573FF">
          <w:rPr>
            <w:rStyle w:val="Hyperlink"/>
            <w:rFonts w:ascii="MS PGothic" w:eastAsia="MS PGothic" w:hAnsi="MS PGothic"/>
            <w:lang w:val="en-US" w:eastAsia="ja-JP"/>
          </w:rPr>
          <w:t xml:space="preserve">5. </w:t>
        </w:r>
        <w:r w:rsidR="00F62D77" w:rsidRPr="005573FF">
          <w:rPr>
            <w:rStyle w:val="Hyperlink"/>
            <w:rFonts w:ascii="MS PGothic" w:eastAsia="MS PGothic" w:hAnsi="MS PGothic" w:hint="eastAsia"/>
            <w:lang w:val="en-US" w:eastAsia="ja-JP"/>
          </w:rPr>
          <w:t>モニターの調整</w:t>
        </w:r>
        <w:r w:rsidR="00F62D77">
          <w:rPr>
            <w:webHidden/>
          </w:rPr>
          <w:tab/>
        </w:r>
        <w:r w:rsidR="00F62D77">
          <w:rPr>
            <w:webHidden/>
          </w:rPr>
          <w:fldChar w:fldCharType="begin"/>
        </w:r>
        <w:r w:rsidR="00F62D77">
          <w:rPr>
            <w:webHidden/>
          </w:rPr>
          <w:instrText xml:space="preserve"> PAGEREF _Toc74903550 \h </w:instrText>
        </w:r>
        <w:r w:rsidR="00F62D77">
          <w:rPr>
            <w:webHidden/>
          </w:rPr>
        </w:r>
        <w:r w:rsidR="00F62D77">
          <w:rPr>
            <w:webHidden/>
          </w:rPr>
          <w:fldChar w:fldCharType="separate"/>
        </w:r>
        <w:r w:rsidR="00ED5991">
          <w:rPr>
            <w:webHidden/>
          </w:rPr>
          <w:t>181</w:t>
        </w:r>
        <w:r w:rsidR="00F62D77">
          <w:rPr>
            <w:webHidden/>
          </w:rPr>
          <w:fldChar w:fldCharType="end"/>
        </w:r>
      </w:hyperlink>
    </w:p>
    <w:p w14:paraId="282FFC7E" w14:textId="0919ACE2" w:rsidR="00F62D77" w:rsidRDefault="00C02699" w:rsidP="00F62D77">
      <w:pPr>
        <w:pStyle w:val="TOC1"/>
        <w:rPr>
          <w:rFonts w:asciiTheme="minorHAnsi" w:eastAsiaTheme="minorEastAsia" w:hAnsiTheme="minorHAnsi" w:cstheme="minorBidi"/>
          <w:sz w:val="22"/>
          <w:szCs w:val="22"/>
          <w:lang w:val="nl-NL"/>
        </w:rPr>
      </w:pPr>
      <w:hyperlink w:anchor="_Toc74903551" w:history="1">
        <w:r w:rsidR="00F62D77" w:rsidRPr="005573FF">
          <w:rPr>
            <w:rStyle w:val="Hyperlink"/>
            <w:rFonts w:ascii="MS PGothic" w:eastAsia="MS PGothic" w:hAnsi="MS PGothic"/>
            <w:lang w:val="en-US"/>
          </w:rPr>
          <w:t>6.</w:t>
        </w:r>
        <w:r w:rsidR="00F62D77">
          <w:rPr>
            <w:rFonts w:asciiTheme="minorHAnsi" w:eastAsiaTheme="minorEastAsia" w:hAnsiTheme="minorHAnsi" w:cstheme="minorBidi"/>
            <w:sz w:val="22"/>
            <w:szCs w:val="22"/>
            <w:lang w:val="nl-NL"/>
          </w:rPr>
          <w:tab/>
        </w:r>
        <w:r w:rsidR="00F62D77" w:rsidRPr="005573FF">
          <w:rPr>
            <w:rStyle w:val="Hyperlink"/>
            <w:rFonts w:ascii="MS PGothic" w:eastAsia="MS PGothic" w:hAnsi="MS PGothic" w:hint="eastAsia"/>
            <w:lang w:val="en-US" w:eastAsia="ja-JP"/>
          </w:rPr>
          <w:t>持ち運び用取っ手</w:t>
        </w:r>
        <w:r w:rsidR="00F62D77">
          <w:rPr>
            <w:webHidden/>
          </w:rPr>
          <w:tab/>
        </w:r>
        <w:r w:rsidR="00F62D77">
          <w:rPr>
            <w:webHidden/>
          </w:rPr>
          <w:fldChar w:fldCharType="begin"/>
        </w:r>
        <w:r w:rsidR="00F62D77">
          <w:rPr>
            <w:webHidden/>
          </w:rPr>
          <w:instrText xml:space="preserve"> PAGEREF _Toc74903551 \h </w:instrText>
        </w:r>
        <w:r w:rsidR="00F62D77">
          <w:rPr>
            <w:webHidden/>
          </w:rPr>
        </w:r>
        <w:r w:rsidR="00F62D77">
          <w:rPr>
            <w:webHidden/>
          </w:rPr>
          <w:fldChar w:fldCharType="separate"/>
        </w:r>
        <w:r w:rsidR="00ED5991">
          <w:rPr>
            <w:webHidden/>
          </w:rPr>
          <w:t>181</w:t>
        </w:r>
        <w:r w:rsidR="00F62D77">
          <w:rPr>
            <w:webHidden/>
          </w:rPr>
          <w:fldChar w:fldCharType="end"/>
        </w:r>
      </w:hyperlink>
    </w:p>
    <w:p w14:paraId="53F632EE" w14:textId="5435DBBA" w:rsidR="00F62D77" w:rsidRDefault="00C02699" w:rsidP="00F62D77">
      <w:pPr>
        <w:pStyle w:val="TOC1"/>
        <w:rPr>
          <w:rFonts w:asciiTheme="minorHAnsi" w:eastAsiaTheme="minorEastAsia" w:hAnsiTheme="minorHAnsi" w:cstheme="minorBidi"/>
          <w:sz w:val="22"/>
          <w:szCs w:val="22"/>
          <w:lang w:val="nl-NL"/>
        </w:rPr>
      </w:pPr>
      <w:hyperlink w:anchor="_Toc74903552" w:history="1">
        <w:r w:rsidR="00F62D77" w:rsidRPr="005573FF">
          <w:rPr>
            <w:rStyle w:val="Hyperlink"/>
            <w:rFonts w:ascii="MS PGothic" w:eastAsia="MS PGothic" w:hAnsi="MS PGothic"/>
          </w:rPr>
          <w:t>7.</w:t>
        </w:r>
        <w:r w:rsidR="00F62D77">
          <w:rPr>
            <w:rFonts w:asciiTheme="minorHAnsi" w:eastAsiaTheme="minorEastAsia" w:hAnsiTheme="minorHAnsi" w:cstheme="minorBidi"/>
            <w:sz w:val="22"/>
            <w:szCs w:val="22"/>
            <w:lang w:val="nl-NL"/>
          </w:rPr>
          <w:tab/>
        </w:r>
        <w:r w:rsidR="00F62D77" w:rsidRPr="005573FF">
          <w:rPr>
            <w:rStyle w:val="Hyperlink"/>
            <w:rFonts w:ascii="MS PGothic" w:eastAsia="MS PGothic" w:hAnsi="MS PGothic" w:hint="eastAsia"/>
            <w:lang w:eastAsia="ja-JP"/>
          </w:rPr>
          <w:t>コントローラパネルのペアリング</w:t>
        </w:r>
        <w:r w:rsidR="00F62D77">
          <w:rPr>
            <w:webHidden/>
          </w:rPr>
          <w:tab/>
        </w:r>
        <w:r w:rsidR="00F62D77">
          <w:rPr>
            <w:webHidden/>
          </w:rPr>
          <w:fldChar w:fldCharType="begin"/>
        </w:r>
        <w:r w:rsidR="00F62D77">
          <w:rPr>
            <w:webHidden/>
          </w:rPr>
          <w:instrText xml:space="preserve"> PAGEREF _Toc74903552 \h </w:instrText>
        </w:r>
        <w:r w:rsidR="00F62D77">
          <w:rPr>
            <w:webHidden/>
          </w:rPr>
        </w:r>
        <w:r w:rsidR="00F62D77">
          <w:rPr>
            <w:webHidden/>
          </w:rPr>
          <w:fldChar w:fldCharType="separate"/>
        </w:r>
        <w:r w:rsidR="00ED5991">
          <w:rPr>
            <w:webHidden/>
          </w:rPr>
          <w:t>182</w:t>
        </w:r>
        <w:r w:rsidR="00F62D77">
          <w:rPr>
            <w:webHidden/>
          </w:rPr>
          <w:fldChar w:fldCharType="end"/>
        </w:r>
      </w:hyperlink>
    </w:p>
    <w:p w14:paraId="270CC767" w14:textId="4B24AC81" w:rsidR="00F62D77" w:rsidRDefault="00C02699" w:rsidP="00F62D77">
      <w:pPr>
        <w:pStyle w:val="TOC1"/>
        <w:rPr>
          <w:rFonts w:asciiTheme="minorHAnsi" w:eastAsiaTheme="minorEastAsia" w:hAnsiTheme="minorHAnsi" w:cstheme="minorBidi"/>
          <w:sz w:val="22"/>
          <w:szCs w:val="22"/>
          <w:lang w:val="nl-NL"/>
        </w:rPr>
      </w:pPr>
      <w:hyperlink w:anchor="_Toc74903553" w:history="1">
        <w:r w:rsidR="00F62D77" w:rsidRPr="005573FF">
          <w:rPr>
            <w:rStyle w:val="Hyperlink"/>
            <w:rFonts w:ascii="MS PGothic" w:eastAsia="MS PGothic" w:hAnsi="MS PGothic"/>
          </w:rPr>
          <w:t>8.</w:t>
        </w:r>
        <w:r w:rsidR="00F62D77">
          <w:rPr>
            <w:rFonts w:asciiTheme="minorHAnsi" w:eastAsiaTheme="minorEastAsia" w:hAnsiTheme="minorHAnsi" w:cstheme="minorBidi"/>
            <w:sz w:val="22"/>
            <w:szCs w:val="22"/>
            <w:lang w:val="nl-NL"/>
          </w:rPr>
          <w:tab/>
        </w:r>
        <w:r w:rsidR="00F62D77" w:rsidRPr="005573FF">
          <w:rPr>
            <w:rStyle w:val="Hyperlink"/>
            <w:rFonts w:ascii="MS PGothic" w:eastAsia="MS PGothic" w:hAnsi="MS PGothic" w:hint="eastAsia"/>
          </w:rPr>
          <w:t>仕様</w:t>
        </w:r>
        <w:r w:rsidR="00F62D77">
          <w:rPr>
            <w:webHidden/>
          </w:rPr>
          <w:tab/>
          <w:t xml:space="preserve"> </w:t>
        </w:r>
        <w:r w:rsidR="00F62D77">
          <w:rPr>
            <w:webHidden/>
          </w:rPr>
          <w:tab/>
        </w:r>
        <w:r w:rsidR="00F62D77">
          <w:rPr>
            <w:webHidden/>
          </w:rPr>
          <w:fldChar w:fldCharType="begin"/>
        </w:r>
        <w:r w:rsidR="00F62D77">
          <w:rPr>
            <w:webHidden/>
          </w:rPr>
          <w:instrText xml:space="preserve"> PAGEREF _Toc74903553 \h </w:instrText>
        </w:r>
        <w:r w:rsidR="00F62D77">
          <w:rPr>
            <w:webHidden/>
          </w:rPr>
        </w:r>
        <w:r w:rsidR="00F62D77">
          <w:rPr>
            <w:webHidden/>
          </w:rPr>
          <w:fldChar w:fldCharType="separate"/>
        </w:r>
        <w:r w:rsidR="00ED5991">
          <w:rPr>
            <w:webHidden/>
          </w:rPr>
          <w:t>184</w:t>
        </w:r>
        <w:r w:rsidR="00F62D77">
          <w:rPr>
            <w:webHidden/>
          </w:rPr>
          <w:fldChar w:fldCharType="end"/>
        </w:r>
      </w:hyperlink>
    </w:p>
    <w:p w14:paraId="304A8652" w14:textId="24E93C41" w:rsidR="00F62D77" w:rsidRDefault="00C02699" w:rsidP="00F62D77">
      <w:pPr>
        <w:pStyle w:val="TOC1"/>
        <w:rPr>
          <w:rFonts w:asciiTheme="minorHAnsi" w:eastAsiaTheme="minorEastAsia" w:hAnsiTheme="minorHAnsi" w:cstheme="minorBidi"/>
          <w:sz w:val="22"/>
          <w:szCs w:val="22"/>
          <w:lang w:val="nl-NL"/>
        </w:rPr>
      </w:pPr>
      <w:hyperlink w:anchor="_Toc74903554" w:history="1">
        <w:r w:rsidR="00F62D77" w:rsidRPr="005573FF">
          <w:rPr>
            <w:rStyle w:val="Hyperlink"/>
            <w:rFonts w:ascii="MS PGothic" w:eastAsia="MS PGothic" w:hAnsi="MS PGothic"/>
          </w:rPr>
          <w:t>9.</w:t>
        </w:r>
        <w:r w:rsidR="00F62D77">
          <w:rPr>
            <w:rFonts w:asciiTheme="minorHAnsi" w:eastAsiaTheme="minorEastAsia" w:hAnsiTheme="minorHAnsi" w:cstheme="minorBidi"/>
            <w:sz w:val="22"/>
            <w:szCs w:val="22"/>
            <w:lang w:val="nl-NL"/>
          </w:rPr>
          <w:tab/>
        </w:r>
        <w:r w:rsidR="00F62D77" w:rsidRPr="005573FF">
          <w:rPr>
            <w:rStyle w:val="Hyperlink"/>
            <w:rFonts w:ascii="MS PGothic" w:eastAsia="MS PGothic" w:hAnsi="MS PGothic" w:hint="eastAsia"/>
          </w:rPr>
          <w:t>故障と思ったら</w:t>
        </w:r>
        <w:r w:rsidR="00F62D77">
          <w:rPr>
            <w:webHidden/>
          </w:rPr>
          <w:tab/>
        </w:r>
        <w:r w:rsidR="00F62D77">
          <w:rPr>
            <w:webHidden/>
          </w:rPr>
          <w:fldChar w:fldCharType="begin"/>
        </w:r>
        <w:r w:rsidR="00F62D77">
          <w:rPr>
            <w:webHidden/>
          </w:rPr>
          <w:instrText xml:space="preserve"> PAGEREF _Toc74903554 \h </w:instrText>
        </w:r>
        <w:r w:rsidR="00F62D77">
          <w:rPr>
            <w:webHidden/>
          </w:rPr>
        </w:r>
        <w:r w:rsidR="00F62D77">
          <w:rPr>
            <w:webHidden/>
          </w:rPr>
          <w:fldChar w:fldCharType="separate"/>
        </w:r>
        <w:r w:rsidR="00ED5991">
          <w:rPr>
            <w:webHidden/>
          </w:rPr>
          <w:t>185</w:t>
        </w:r>
        <w:r w:rsidR="00F62D77">
          <w:rPr>
            <w:webHidden/>
          </w:rPr>
          <w:fldChar w:fldCharType="end"/>
        </w:r>
      </w:hyperlink>
    </w:p>
    <w:p w14:paraId="360FD1B4" w14:textId="378BEB7A" w:rsidR="00F62D77" w:rsidRDefault="00C02699" w:rsidP="00F62D77">
      <w:pPr>
        <w:pStyle w:val="TOC1"/>
        <w:rPr>
          <w:rFonts w:asciiTheme="minorHAnsi" w:eastAsiaTheme="minorEastAsia" w:hAnsiTheme="minorHAnsi" w:cstheme="minorBidi"/>
          <w:sz w:val="22"/>
          <w:szCs w:val="22"/>
          <w:lang w:val="nl-NL"/>
        </w:rPr>
      </w:pPr>
      <w:hyperlink w:anchor="_Toc74903555" w:history="1">
        <w:r w:rsidR="00F62D77" w:rsidRPr="005573FF">
          <w:rPr>
            <w:rStyle w:val="Hyperlink"/>
            <w:rFonts w:ascii="MS PGothic" w:eastAsia="MS PGothic" w:hAnsi="MS PGothic"/>
            <w:lang w:eastAsia="ja-JP"/>
          </w:rPr>
          <w:t>10.</w:t>
        </w:r>
        <w:r w:rsidR="00F62D77">
          <w:rPr>
            <w:rFonts w:asciiTheme="minorHAnsi" w:eastAsiaTheme="minorEastAsia" w:hAnsiTheme="minorHAnsi" w:cstheme="minorBidi"/>
            <w:sz w:val="22"/>
            <w:szCs w:val="22"/>
            <w:lang w:val="nl-NL"/>
          </w:rPr>
          <w:tab/>
        </w:r>
        <w:r w:rsidR="00F62D77" w:rsidRPr="005573FF">
          <w:rPr>
            <w:rStyle w:val="Hyperlink"/>
            <w:rFonts w:ascii="MS PGothic" w:eastAsia="MS PGothic" w:hAnsi="MS PGothic" w:hint="eastAsia"/>
            <w:lang w:eastAsia="ja-JP"/>
          </w:rPr>
          <w:t>安全なご使用</w:t>
        </w:r>
        <w:r w:rsidR="00F62D77" w:rsidRPr="005573FF">
          <w:rPr>
            <w:rStyle w:val="Hyperlink"/>
            <w:rFonts w:ascii="MS PGothic" w:eastAsia="MS PGothic" w:hAnsi="MS PGothic"/>
            <w:lang w:eastAsia="ja-JP"/>
          </w:rPr>
          <w:t>.</w:t>
        </w:r>
        <w:r w:rsidR="00F62D77">
          <w:rPr>
            <w:webHidden/>
          </w:rPr>
          <w:tab/>
        </w:r>
        <w:r w:rsidR="00F62D77">
          <w:rPr>
            <w:webHidden/>
          </w:rPr>
          <w:fldChar w:fldCharType="begin"/>
        </w:r>
        <w:r w:rsidR="00F62D77">
          <w:rPr>
            <w:webHidden/>
          </w:rPr>
          <w:instrText xml:space="preserve"> PAGEREF _Toc74903555 \h </w:instrText>
        </w:r>
        <w:r w:rsidR="00F62D77">
          <w:rPr>
            <w:webHidden/>
          </w:rPr>
        </w:r>
        <w:r w:rsidR="00F62D77">
          <w:rPr>
            <w:webHidden/>
          </w:rPr>
          <w:fldChar w:fldCharType="separate"/>
        </w:r>
        <w:r w:rsidR="00ED5991">
          <w:rPr>
            <w:webHidden/>
          </w:rPr>
          <w:t>187</w:t>
        </w:r>
        <w:r w:rsidR="00F62D77">
          <w:rPr>
            <w:webHidden/>
          </w:rPr>
          <w:fldChar w:fldCharType="end"/>
        </w:r>
      </w:hyperlink>
    </w:p>
    <w:p w14:paraId="17ECBF09" w14:textId="510E277B" w:rsidR="00F62D77" w:rsidRDefault="00C02699" w:rsidP="00F62D77">
      <w:pPr>
        <w:pStyle w:val="TOC1"/>
        <w:rPr>
          <w:rStyle w:val="Hyperlink"/>
        </w:rPr>
      </w:pPr>
      <w:hyperlink w:anchor="_Toc74903556" w:history="1">
        <w:r w:rsidR="00F62D77" w:rsidRPr="005573FF">
          <w:rPr>
            <w:rStyle w:val="Hyperlink"/>
            <w:rFonts w:ascii="MS PGothic" w:eastAsia="MS PGothic" w:hAnsi="MS PGothic" w:hint="eastAsia"/>
            <w:lang w:eastAsia="ja-JP"/>
          </w:rPr>
          <w:t>カスタマーサポート</w:t>
        </w:r>
        <w:r w:rsidR="00F62D77">
          <w:rPr>
            <w:webHidden/>
          </w:rPr>
          <w:tab/>
        </w:r>
        <w:r w:rsidR="00F62D77">
          <w:rPr>
            <w:webHidden/>
          </w:rPr>
          <w:fldChar w:fldCharType="begin"/>
        </w:r>
        <w:r w:rsidR="00F62D77">
          <w:rPr>
            <w:webHidden/>
          </w:rPr>
          <w:instrText xml:space="preserve"> PAGEREF _Toc74903556 \h </w:instrText>
        </w:r>
        <w:r w:rsidR="00F62D77">
          <w:rPr>
            <w:webHidden/>
          </w:rPr>
        </w:r>
        <w:r w:rsidR="00F62D77">
          <w:rPr>
            <w:webHidden/>
          </w:rPr>
          <w:fldChar w:fldCharType="separate"/>
        </w:r>
        <w:r w:rsidR="00ED5991">
          <w:rPr>
            <w:webHidden/>
          </w:rPr>
          <w:t>190</w:t>
        </w:r>
        <w:r w:rsidR="00F62D77">
          <w:rPr>
            <w:webHidden/>
          </w:rPr>
          <w:fldChar w:fldCharType="end"/>
        </w:r>
      </w:hyperlink>
    </w:p>
    <w:p w14:paraId="67873549" w14:textId="77777777" w:rsidR="00F62D77" w:rsidRPr="00F62D77" w:rsidRDefault="00F62D77" w:rsidP="00F62D77">
      <w:pPr>
        <w:rPr>
          <w:noProof/>
          <w:lang w:val="en-GB"/>
        </w:rPr>
      </w:pPr>
    </w:p>
    <w:p w14:paraId="70696B2C" w14:textId="4D238A2D" w:rsidR="00F62D77" w:rsidRDefault="00C02699" w:rsidP="00F62D77">
      <w:pPr>
        <w:pStyle w:val="TOC1"/>
        <w:rPr>
          <w:rFonts w:asciiTheme="minorHAnsi" w:eastAsiaTheme="minorEastAsia" w:hAnsiTheme="minorHAnsi" w:cstheme="minorBidi"/>
          <w:sz w:val="22"/>
          <w:szCs w:val="22"/>
          <w:lang w:val="nl-NL"/>
        </w:rPr>
      </w:pPr>
      <w:hyperlink w:anchor="_Toc74903557" w:history="1">
        <w:r w:rsidR="00F62D77" w:rsidRPr="005573FF">
          <w:rPr>
            <w:rStyle w:val="Hyperlink"/>
          </w:rPr>
          <w:t>Optelec Offices Worldwide</w:t>
        </w:r>
        <w:r w:rsidR="00F62D77">
          <w:rPr>
            <w:webHidden/>
          </w:rPr>
          <w:tab/>
        </w:r>
        <w:r w:rsidR="00F62D77">
          <w:rPr>
            <w:webHidden/>
          </w:rPr>
          <w:fldChar w:fldCharType="begin"/>
        </w:r>
        <w:r w:rsidR="00F62D77">
          <w:rPr>
            <w:webHidden/>
          </w:rPr>
          <w:instrText xml:space="preserve"> PAGEREF _Toc74903557 \h </w:instrText>
        </w:r>
        <w:r w:rsidR="00F62D77">
          <w:rPr>
            <w:webHidden/>
          </w:rPr>
        </w:r>
        <w:r w:rsidR="00F62D77">
          <w:rPr>
            <w:webHidden/>
          </w:rPr>
          <w:fldChar w:fldCharType="separate"/>
        </w:r>
        <w:r w:rsidR="00ED5991">
          <w:rPr>
            <w:webHidden/>
          </w:rPr>
          <w:t>191</w:t>
        </w:r>
        <w:r w:rsidR="00F62D77">
          <w:rPr>
            <w:webHidden/>
          </w:rPr>
          <w:fldChar w:fldCharType="end"/>
        </w:r>
      </w:hyperlink>
    </w:p>
    <w:p w14:paraId="3EE18AE7" w14:textId="17416BF3" w:rsidR="004163B0" w:rsidRDefault="0072179C" w:rsidP="00F62D77">
      <w:pPr>
        <w:tabs>
          <w:tab w:val="right" w:leader="dot" w:pos="9639"/>
        </w:tabs>
        <w:rPr>
          <w:lang w:val="en-US"/>
        </w:rPr>
        <w:sectPr w:rsidR="004163B0" w:rsidSect="004163B0">
          <w:headerReference w:type="even" r:id="rId23"/>
          <w:footerReference w:type="even" r:id="rId24"/>
          <w:footerReference w:type="default" r:id="rId25"/>
          <w:type w:val="continuous"/>
          <w:pgSz w:w="11906" w:h="16838" w:code="9"/>
          <w:pgMar w:top="1134" w:right="1106" w:bottom="1134" w:left="1080" w:header="567" w:footer="567" w:gutter="0"/>
          <w:cols w:space="708"/>
          <w:titlePg/>
          <w:docGrid w:linePitch="360"/>
        </w:sectPr>
      </w:pPr>
      <w:r w:rsidRPr="003D2948">
        <w:rPr>
          <w:lang w:val="en-GB"/>
        </w:rPr>
        <w:fldChar w:fldCharType="end"/>
      </w:r>
    </w:p>
    <w:p w14:paraId="6D9A8B98" w14:textId="77777777" w:rsidR="004163B0" w:rsidRDefault="004163B0">
      <w:pPr>
        <w:jc w:val="left"/>
        <w:rPr>
          <w:rFonts w:cs="Arial"/>
          <w:b/>
          <w:lang w:val="en-US"/>
        </w:rPr>
        <w:sectPr w:rsidR="004163B0" w:rsidSect="004163B0">
          <w:type w:val="continuous"/>
          <w:pgSz w:w="11906" w:h="16838" w:code="9"/>
          <w:pgMar w:top="1134" w:right="1106" w:bottom="1134" w:left="1080" w:header="567" w:footer="567" w:gutter="0"/>
          <w:cols w:space="627"/>
          <w:titlePg/>
          <w:docGrid w:linePitch="360"/>
        </w:sectPr>
      </w:pPr>
    </w:p>
    <w:p w14:paraId="5CEA3197" w14:textId="77777777" w:rsidR="00A16010" w:rsidRDefault="00A16010">
      <w:pPr>
        <w:jc w:val="left"/>
        <w:rPr>
          <w:rFonts w:cs="Arial"/>
          <w:b/>
          <w:lang w:val="en-US"/>
        </w:rPr>
      </w:pPr>
    </w:p>
    <w:p w14:paraId="1F7D52F0" w14:textId="77777777" w:rsidR="005F1094" w:rsidRDefault="005F1094" w:rsidP="009004C8">
      <w:pPr>
        <w:jc w:val="center"/>
        <w:rPr>
          <w:rFonts w:cs="Arial"/>
          <w:b/>
          <w:szCs w:val="36"/>
          <w:lang w:val="en-US"/>
        </w:rPr>
      </w:pPr>
    </w:p>
    <w:p w14:paraId="25E375F0" w14:textId="77777777" w:rsidR="005F1094" w:rsidRDefault="005F1094" w:rsidP="009004C8">
      <w:pPr>
        <w:jc w:val="center"/>
        <w:rPr>
          <w:rFonts w:cs="Arial"/>
          <w:b/>
          <w:szCs w:val="36"/>
          <w:lang w:val="en-US"/>
        </w:rPr>
      </w:pPr>
    </w:p>
    <w:p w14:paraId="22304D3C" w14:textId="77777777" w:rsidR="005F1094" w:rsidRDefault="005F1094" w:rsidP="009004C8">
      <w:pPr>
        <w:jc w:val="center"/>
        <w:rPr>
          <w:rFonts w:cs="Arial"/>
          <w:b/>
          <w:szCs w:val="36"/>
          <w:lang w:val="en-US"/>
        </w:rPr>
      </w:pPr>
    </w:p>
    <w:p w14:paraId="320FB07E" w14:textId="77777777" w:rsidR="005F1094" w:rsidRDefault="005F1094" w:rsidP="009004C8">
      <w:pPr>
        <w:jc w:val="center"/>
        <w:rPr>
          <w:rFonts w:cs="Arial"/>
          <w:b/>
          <w:szCs w:val="36"/>
          <w:lang w:val="en-US"/>
        </w:rPr>
      </w:pPr>
    </w:p>
    <w:p w14:paraId="1EF2A65F" w14:textId="77777777" w:rsidR="005F1094" w:rsidRDefault="005F1094" w:rsidP="009004C8">
      <w:pPr>
        <w:jc w:val="center"/>
        <w:rPr>
          <w:rFonts w:cs="Arial"/>
          <w:b/>
          <w:szCs w:val="36"/>
          <w:lang w:val="en-US"/>
        </w:rPr>
      </w:pPr>
    </w:p>
    <w:p w14:paraId="5DE540C2" w14:textId="77777777" w:rsidR="005F1094" w:rsidRDefault="005F1094" w:rsidP="009004C8">
      <w:pPr>
        <w:jc w:val="center"/>
        <w:rPr>
          <w:rFonts w:cs="Arial"/>
          <w:b/>
          <w:szCs w:val="36"/>
          <w:lang w:val="en-US"/>
        </w:rPr>
      </w:pPr>
    </w:p>
    <w:p w14:paraId="3EF23FCC" w14:textId="640CBD99" w:rsidR="005F1094" w:rsidRDefault="005744C6" w:rsidP="009004C8">
      <w:pPr>
        <w:jc w:val="center"/>
        <w:rPr>
          <w:rFonts w:cs="Arial"/>
          <w:b/>
          <w:szCs w:val="36"/>
          <w:lang w:val="en-US"/>
        </w:rPr>
      </w:pPr>
      <w:r>
        <w:rPr>
          <w:rFonts w:cs="Arial"/>
          <w:b/>
          <w:sz w:val="36"/>
          <w:szCs w:val="36"/>
          <w:lang w:val="en-US"/>
        </w:rPr>
        <w:t>ClearView C</w:t>
      </w:r>
    </w:p>
    <w:p w14:paraId="31A3B10C" w14:textId="023F19EC" w:rsidR="005F1094" w:rsidRPr="009C78A6" w:rsidRDefault="00D416CD" w:rsidP="009004C8">
      <w:pPr>
        <w:jc w:val="center"/>
        <w:rPr>
          <w:rFonts w:cs="Arial"/>
          <w:b/>
          <w:sz w:val="32"/>
          <w:szCs w:val="36"/>
          <w:lang w:val="en-US"/>
        </w:rPr>
      </w:pPr>
      <w:r>
        <w:rPr>
          <w:rFonts w:cs="Arial"/>
          <w:b/>
          <w:sz w:val="36"/>
          <w:szCs w:val="36"/>
          <w:lang w:val="en-US"/>
        </w:rPr>
        <w:t>Advanced</w:t>
      </w:r>
      <w:r w:rsidR="00220DA9">
        <w:rPr>
          <w:rFonts w:cs="Arial"/>
          <w:b/>
          <w:sz w:val="36"/>
          <w:szCs w:val="36"/>
          <w:lang w:val="en-US"/>
        </w:rPr>
        <w:t xml:space="preserve"> Features and Functions</w:t>
      </w:r>
      <w:r w:rsidR="009C78A6">
        <w:rPr>
          <w:rFonts w:cs="Arial"/>
          <w:b/>
          <w:sz w:val="32"/>
          <w:szCs w:val="36"/>
          <w:lang w:val="en-US"/>
        </w:rPr>
        <w:br/>
      </w:r>
    </w:p>
    <w:p w14:paraId="6FCBD5F9" w14:textId="77777777" w:rsidR="005F1094" w:rsidRDefault="005F1094" w:rsidP="009004C8">
      <w:pPr>
        <w:jc w:val="center"/>
        <w:rPr>
          <w:rFonts w:cs="Arial"/>
          <w:b/>
          <w:szCs w:val="36"/>
          <w:lang w:val="en-US"/>
        </w:rPr>
      </w:pPr>
    </w:p>
    <w:p w14:paraId="79DCAFA2" w14:textId="77777777" w:rsidR="009004C8" w:rsidRDefault="009004C8" w:rsidP="009004C8">
      <w:pPr>
        <w:rPr>
          <w:rFonts w:cs="Arial"/>
          <w:b/>
          <w:szCs w:val="36"/>
          <w:lang w:val="en-US"/>
        </w:rPr>
      </w:pPr>
    </w:p>
    <w:p w14:paraId="224AD58F" w14:textId="77777777" w:rsidR="004424B4" w:rsidRDefault="004424B4" w:rsidP="009004C8">
      <w:pPr>
        <w:rPr>
          <w:rFonts w:cs="Arial"/>
          <w:b/>
          <w:szCs w:val="36"/>
          <w:lang w:val="en-US"/>
        </w:rPr>
      </w:pPr>
    </w:p>
    <w:p w14:paraId="2BEFA498" w14:textId="77777777" w:rsidR="004424B4" w:rsidRDefault="004424B4" w:rsidP="009004C8">
      <w:pPr>
        <w:rPr>
          <w:rFonts w:cs="Arial"/>
          <w:b/>
          <w:szCs w:val="36"/>
          <w:lang w:val="en-US"/>
        </w:rPr>
      </w:pPr>
    </w:p>
    <w:p w14:paraId="238A264D" w14:textId="77777777" w:rsidR="004424B4" w:rsidRPr="00FA763B" w:rsidRDefault="004424B4" w:rsidP="009004C8">
      <w:pPr>
        <w:rPr>
          <w:lang w:val="en-US"/>
        </w:rPr>
      </w:pPr>
    </w:p>
    <w:p w14:paraId="05EC0B9A" w14:textId="77777777" w:rsidR="009004C8" w:rsidRPr="00FA763B" w:rsidRDefault="009004C8" w:rsidP="009004C8">
      <w:pPr>
        <w:rPr>
          <w:lang w:val="en-US"/>
        </w:rPr>
      </w:pPr>
    </w:p>
    <w:p w14:paraId="4B85CC31" w14:textId="77777777" w:rsidR="009004C8" w:rsidRPr="00FA763B" w:rsidRDefault="009004C8" w:rsidP="009004C8">
      <w:pPr>
        <w:rPr>
          <w:lang w:val="en-US"/>
        </w:rPr>
      </w:pPr>
    </w:p>
    <w:p w14:paraId="66F744F2" w14:textId="77777777" w:rsidR="009004C8" w:rsidRPr="00F07326" w:rsidRDefault="009004C8" w:rsidP="009004C8">
      <w:pPr>
        <w:jc w:val="center"/>
        <w:rPr>
          <w:lang w:val="en-US"/>
        </w:rPr>
      </w:pPr>
      <w:r>
        <w:rPr>
          <w:noProof/>
        </w:rPr>
        <w:drawing>
          <wp:inline distT="0" distB="0" distL="0" distR="0" wp14:anchorId="5C1F4C19" wp14:editId="37B73F0A">
            <wp:extent cx="2257425" cy="1133475"/>
            <wp:effectExtent l="19050" t="0" r="9525" b="0"/>
            <wp:docPr id="58" name="Afbeelding 78" descr="Optelec Logo Color Ex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Optelec Logo Color Exact_RGB"/>
                    <pic:cNvPicPr>
                      <a:picLocks noChangeAspect="1" noChangeArrowheads="1"/>
                    </pic:cNvPicPr>
                  </pic:nvPicPr>
                  <pic:blipFill>
                    <a:blip r:embed="rId26" cstate="print"/>
                    <a:srcRect/>
                    <a:stretch>
                      <a:fillRect/>
                    </a:stretch>
                  </pic:blipFill>
                  <pic:spPr bwMode="auto">
                    <a:xfrm>
                      <a:off x="0" y="0"/>
                      <a:ext cx="2257425" cy="1133475"/>
                    </a:xfrm>
                    <a:prstGeom prst="rect">
                      <a:avLst/>
                    </a:prstGeom>
                    <a:noFill/>
                    <a:ln w="9525">
                      <a:noFill/>
                      <a:miter lim="800000"/>
                      <a:headEnd/>
                      <a:tailEnd/>
                    </a:ln>
                  </pic:spPr>
                </pic:pic>
              </a:graphicData>
            </a:graphic>
          </wp:inline>
        </w:drawing>
      </w:r>
    </w:p>
    <w:p w14:paraId="371CED41" w14:textId="77777777" w:rsidR="009004C8" w:rsidRPr="00BD1C2E" w:rsidRDefault="009004C8" w:rsidP="009004C8">
      <w:pPr>
        <w:jc w:val="center"/>
        <w:rPr>
          <w:rFonts w:cs="Arial"/>
          <w:szCs w:val="36"/>
          <w:lang w:val="en-US"/>
        </w:rPr>
      </w:pPr>
      <w:r w:rsidRPr="00BD1C2E">
        <w:rPr>
          <w:rFonts w:cs="Arial"/>
          <w:szCs w:val="36"/>
          <w:lang w:val="en-US"/>
        </w:rPr>
        <w:t>Optelec</w:t>
      </w:r>
    </w:p>
    <w:p w14:paraId="6BC69B52" w14:textId="77777777" w:rsidR="009004C8" w:rsidRPr="00BD1C2E" w:rsidRDefault="009004C8" w:rsidP="009004C8">
      <w:pPr>
        <w:jc w:val="center"/>
        <w:rPr>
          <w:rFonts w:cs="Arial"/>
          <w:szCs w:val="36"/>
          <w:lang w:val="en-US"/>
        </w:rPr>
      </w:pPr>
      <w:r w:rsidRPr="00BD1C2E">
        <w:rPr>
          <w:rFonts w:cs="Arial"/>
          <w:szCs w:val="36"/>
          <w:lang w:val="en-US"/>
        </w:rPr>
        <w:t>P.O. Box 399</w:t>
      </w:r>
    </w:p>
    <w:p w14:paraId="3D418848" w14:textId="77777777" w:rsidR="009004C8" w:rsidRPr="00BD1C2E" w:rsidRDefault="009004C8" w:rsidP="009004C8">
      <w:pPr>
        <w:jc w:val="center"/>
        <w:rPr>
          <w:rFonts w:cs="Arial"/>
          <w:szCs w:val="36"/>
          <w:lang w:val="en-US"/>
        </w:rPr>
      </w:pPr>
      <w:r w:rsidRPr="00BD1C2E">
        <w:rPr>
          <w:rFonts w:cs="Arial"/>
          <w:szCs w:val="36"/>
          <w:lang w:val="en-US"/>
        </w:rPr>
        <w:t>2993 LT  Barendrecht</w:t>
      </w:r>
    </w:p>
    <w:p w14:paraId="161616CA" w14:textId="5EA239E8" w:rsidR="009004C8" w:rsidRDefault="009004C8" w:rsidP="009004C8">
      <w:pPr>
        <w:jc w:val="center"/>
        <w:rPr>
          <w:rFonts w:cs="Arial"/>
          <w:szCs w:val="36"/>
          <w:lang w:val="en-GB"/>
        </w:rPr>
      </w:pPr>
      <w:r w:rsidRPr="008A1F09">
        <w:rPr>
          <w:rFonts w:cs="Arial"/>
          <w:szCs w:val="36"/>
          <w:lang w:val="en-GB"/>
        </w:rPr>
        <w:t>The Netherlands</w:t>
      </w:r>
    </w:p>
    <w:p w14:paraId="10946F85" w14:textId="77777777" w:rsidR="005744C6" w:rsidRPr="008A1F09" w:rsidRDefault="005744C6" w:rsidP="009004C8">
      <w:pPr>
        <w:jc w:val="center"/>
        <w:rPr>
          <w:rFonts w:cs="Arial"/>
          <w:szCs w:val="36"/>
          <w:lang w:val="en-GB"/>
        </w:rPr>
      </w:pPr>
    </w:p>
    <w:p w14:paraId="66BD77C2" w14:textId="77777777" w:rsidR="005744C6" w:rsidRDefault="009004C8" w:rsidP="009004C8">
      <w:pPr>
        <w:jc w:val="center"/>
        <w:rPr>
          <w:rFonts w:cs="Arial"/>
          <w:szCs w:val="36"/>
          <w:lang w:val="en-GB"/>
        </w:rPr>
      </w:pPr>
      <w:r w:rsidRPr="008A1F09">
        <w:rPr>
          <w:rFonts w:cs="Arial"/>
          <w:szCs w:val="36"/>
          <w:lang w:val="en-GB"/>
        </w:rPr>
        <w:t>Telephone: +31 (0)88 6783 444</w:t>
      </w:r>
    </w:p>
    <w:p w14:paraId="6874F4AF" w14:textId="29870CEC" w:rsidR="009004C8" w:rsidRDefault="009004C8" w:rsidP="009004C8">
      <w:pPr>
        <w:jc w:val="center"/>
        <w:rPr>
          <w:rFonts w:cs="Arial"/>
          <w:szCs w:val="36"/>
          <w:lang w:val="en-GB"/>
        </w:rPr>
      </w:pPr>
      <w:r w:rsidRPr="008A1F09">
        <w:rPr>
          <w:rFonts w:cs="Arial"/>
          <w:szCs w:val="36"/>
          <w:lang w:val="en-GB"/>
        </w:rPr>
        <w:t>Fax +31 (0)88 6783 400</w:t>
      </w:r>
    </w:p>
    <w:p w14:paraId="3D0777C7" w14:textId="77777777" w:rsidR="005744C6" w:rsidRPr="008A1F09" w:rsidRDefault="005744C6" w:rsidP="009004C8">
      <w:pPr>
        <w:jc w:val="center"/>
        <w:rPr>
          <w:rFonts w:cs="Arial"/>
          <w:szCs w:val="36"/>
          <w:lang w:val="en-GB"/>
        </w:rPr>
      </w:pPr>
    </w:p>
    <w:p w14:paraId="69DBCB58" w14:textId="77777777" w:rsidR="009004C8" w:rsidRPr="008A1F09" w:rsidRDefault="009004C8" w:rsidP="009004C8">
      <w:pPr>
        <w:jc w:val="center"/>
        <w:rPr>
          <w:rFonts w:cs="Arial"/>
          <w:szCs w:val="36"/>
          <w:lang w:val="en-GB"/>
        </w:rPr>
      </w:pPr>
      <w:r w:rsidRPr="008A1F09">
        <w:rPr>
          <w:rFonts w:cs="Arial"/>
          <w:szCs w:val="36"/>
          <w:lang w:val="en-GB"/>
        </w:rPr>
        <w:t xml:space="preserve">E-mail: </w:t>
      </w:r>
      <w:smartTag w:uri="urn:schemas-microsoft-com:office:smarttags" w:element="PersonName">
        <w:smartTag w:uri="urn:schemas-microsoft-com:office:smarttags" w:element="PersonName">
          <w:r w:rsidRPr="008A1F09">
            <w:rPr>
              <w:rFonts w:cs="Arial"/>
              <w:szCs w:val="36"/>
              <w:lang w:val="en-GB"/>
            </w:rPr>
            <w:t>info</w:t>
          </w:r>
        </w:smartTag>
        <w:r w:rsidRPr="008A1F09">
          <w:rPr>
            <w:rFonts w:cs="Arial"/>
            <w:szCs w:val="36"/>
            <w:lang w:val="en-GB"/>
          </w:rPr>
          <w:t>@optelec.nl</w:t>
        </w:r>
      </w:smartTag>
    </w:p>
    <w:p w14:paraId="3014CCC8" w14:textId="77777777" w:rsidR="00DA0505" w:rsidRDefault="009004C8" w:rsidP="00DA0505">
      <w:pPr>
        <w:jc w:val="center"/>
        <w:rPr>
          <w:rFonts w:cs="Arial"/>
          <w:szCs w:val="36"/>
          <w:lang w:val="en-GB"/>
        </w:rPr>
      </w:pPr>
      <w:r w:rsidRPr="008A1F09">
        <w:rPr>
          <w:rFonts w:cs="Arial"/>
          <w:szCs w:val="36"/>
          <w:lang w:val="en-GB"/>
        </w:rPr>
        <w:t>Web</w:t>
      </w:r>
      <w:r w:rsidR="00DA0505">
        <w:rPr>
          <w:rFonts w:cs="Arial"/>
          <w:szCs w:val="36"/>
          <w:lang w:val="en-GB"/>
        </w:rPr>
        <w:t xml:space="preserve">site: </w:t>
      </w:r>
      <w:hyperlink r:id="rId27" w:history="1">
        <w:r w:rsidR="00DA0505" w:rsidRPr="00382476">
          <w:rPr>
            <w:rStyle w:val="Hyperlink"/>
            <w:rFonts w:cs="Arial"/>
            <w:szCs w:val="36"/>
            <w:lang w:val="en-GB"/>
          </w:rPr>
          <w:t>www.optelec.com</w:t>
        </w:r>
      </w:hyperlink>
    </w:p>
    <w:p w14:paraId="2900D805" w14:textId="77777777" w:rsidR="00DA0505" w:rsidRDefault="00DA0505" w:rsidP="00DA0505">
      <w:pPr>
        <w:jc w:val="center"/>
        <w:rPr>
          <w:rFonts w:cs="Arial"/>
          <w:szCs w:val="36"/>
          <w:lang w:val="en-GB"/>
        </w:rPr>
      </w:pPr>
    </w:p>
    <w:p w14:paraId="206BF69C" w14:textId="77777777" w:rsidR="00DA0505" w:rsidRDefault="00DA0505" w:rsidP="00DA0505">
      <w:pPr>
        <w:jc w:val="center"/>
        <w:rPr>
          <w:rFonts w:cs="Arial"/>
          <w:szCs w:val="36"/>
          <w:lang w:val="en-GB"/>
        </w:rPr>
      </w:pPr>
    </w:p>
    <w:p w14:paraId="68E07A63" w14:textId="77777777" w:rsidR="00C930EA" w:rsidRPr="004778DE" w:rsidRDefault="00487566" w:rsidP="00DA0505">
      <w:pPr>
        <w:jc w:val="center"/>
        <w:rPr>
          <w:rFonts w:cs="Arial"/>
          <w:b/>
          <w:sz w:val="2"/>
          <w:szCs w:val="36"/>
          <w:lang w:val="en-GB"/>
        </w:rPr>
      </w:pPr>
      <w:r>
        <w:rPr>
          <w:rFonts w:cs="Arial"/>
          <w:b/>
          <w:szCs w:val="36"/>
          <w:lang w:val="en-GB"/>
        </w:rPr>
        <w:br w:type="page"/>
      </w:r>
    </w:p>
    <w:p w14:paraId="06C41F41" w14:textId="77777777" w:rsidR="001E55FA" w:rsidRPr="00B160CA" w:rsidRDefault="001E55FA" w:rsidP="00683297">
      <w:pPr>
        <w:pStyle w:val="Heading1"/>
        <w:tabs>
          <w:tab w:val="right" w:leader="dot" w:pos="9540"/>
          <w:tab w:val="right" w:leader="dot" w:pos="9639"/>
        </w:tabs>
      </w:pPr>
      <w:bookmarkStart w:id="1" w:name="_Toc223321341"/>
      <w:bookmarkStart w:id="2" w:name="_Toc223321546"/>
      <w:bookmarkStart w:id="3" w:name="_Toc223321754"/>
      <w:bookmarkStart w:id="4" w:name="_Toc223321965"/>
      <w:bookmarkStart w:id="5" w:name="_Toc223322179"/>
      <w:bookmarkStart w:id="6" w:name="_Toc223322666"/>
      <w:bookmarkStart w:id="7" w:name="_Toc223322908"/>
      <w:bookmarkStart w:id="8" w:name="_Toc226962682"/>
      <w:bookmarkStart w:id="9" w:name="_Toc228244614"/>
      <w:bookmarkStart w:id="10" w:name="_Toc228245374"/>
      <w:bookmarkStart w:id="11" w:name="_Toc228245834"/>
      <w:bookmarkStart w:id="12" w:name="_Toc228246685"/>
      <w:bookmarkStart w:id="13" w:name="_Toc238527136"/>
      <w:bookmarkStart w:id="14" w:name="_Toc238609569"/>
      <w:bookmarkStart w:id="15" w:name="_Toc247341318"/>
      <w:bookmarkStart w:id="16" w:name="_Toc247426705"/>
      <w:bookmarkStart w:id="17" w:name="_Toc247444558"/>
      <w:bookmarkStart w:id="18" w:name="_Toc247612275"/>
      <w:bookmarkStart w:id="19" w:name="_Toc247617603"/>
      <w:bookmarkStart w:id="20" w:name="_Toc247617942"/>
      <w:bookmarkStart w:id="21" w:name="_Toc248141950"/>
      <w:bookmarkStart w:id="22" w:name="_Toc335119637"/>
      <w:bookmarkStart w:id="23" w:name="_Toc400962810"/>
      <w:bookmarkStart w:id="24" w:name="_Toc402169355"/>
      <w:bookmarkStart w:id="25" w:name="_Toc402169806"/>
      <w:bookmarkStart w:id="26" w:name="_Toc402171290"/>
      <w:bookmarkStart w:id="27" w:name="_Toc402171711"/>
      <w:bookmarkStart w:id="28" w:name="_Toc402172144"/>
      <w:bookmarkStart w:id="29" w:name="_Toc402173011"/>
      <w:bookmarkStart w:id="30" w:name="_Toc402180783"/>
      <w:bookmarkStart w:id="31" w:name="_Toc402181242"/>
      <w:bookmarkStart w:id="32" w:name="_Toc74903187"/>
      <w:r w:rsidRPr="00B160CA">
        <w:t>Introduction</w:t>
      </w:r>
      <w:bookmarkEnd w:id="1"/>
      <w:bookmarkEnd w:id="2"/>
      <w:bookmarkEnd w:id="3"/>
      <w:bookmarkEnd w:id="4"/>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p>
    <w:p w14:paraId="2CEFBAAF" w14:textId="77777777" w:rsidR="00310417" w:rsidRDefault="00310417" w:rsidP="00A32995">
      <w:pPr>
        <w:rPr>
          <w:rFonts w:cs="Arial"/>
          <w:szCs w:val="36"/>
          <w:lang w:val="en-GB"/>
        </w:rPr>
      </w:pPr>
    </w:p>
    <w:p w14:paraId="03D99CA7" w14:textId="77777777" w:rsidR="001E55FA" w:rsidRPr="008A1F09" w:rsidRDefault="001E55FA" w:rsidP="00A32995">
      <w:pPr>
        <w:rPr>
          <w:rFonts w:cs="Arial"/>
          <w:szCs w:val="36"/>
          <w:lang w:val="en-GB"/>
        </w:rPr>
      </w:pPr>
      <w:r w:rsidRPr="008A1F09">
        <w:rPr>
          <w:rFonts w:cs="Arial"/>
          <w:szCs w:val="36"/>
          <w:lang w:val="en-GB"/>
        </w:rPr>
        <w:t xml:space="preserve">Congratulations on choosing the </w:t>
      </w:r>
      <w:r w:rsidR="00B90517">
        <w:rPr>
          <w:rFonts w:cs="Arial"/>
          <w:szCs w:val="36"/>
          <w:lang w:val="en-GB"/>
        </w:rPr>
        <w:t>ClearView C</w:t>
      </w:r>
      <w:r w:rsidRPr="008A1F09">
        <w:rPr>
          <w:rFonts w:cs="Arial"/>
          <w:szCs w:val="36"/>
          <w:lang w:val="en-GB"/>
        </w:rPr>
        <w:t>,</w:t>
      </w:r>
      <w:r w:rsidRPr="008A1F09" w:rsidDel="003F753C">
        <w:rPr>
          <w:rFonts w:cs="Arial"/>
          <w:szCs w:val="36"/>
          <w:lang w:val="en-GB"/>
        </w:rPr>
        <w:t xml:space="preserve"> </w:t>
      </w:r>
      <w:r w:rsidR="008A2DC3">
        <w:rPr>
          <w:rFonts w:cs="Arial"/>
          <w:szCs w:val="36"/>
          <w:lang w:val="en-GB"/>
        </w:rPr>
        <w:t xml:space="preserve">a </w:t>
      </w:r>
      <w:r w:rsidRPr="008A1F09">
        <w:rPr>
          <w:rFonts w:cs="Arial"/>
          <w:szCs w:val="36"/>
          <w:lang w:val="en-GB"/>
        </w:rPr>
        <w:t xml:space="preserve">desktop </w:t>
      </w:r>
      <w:r w:rsidR="008A2DC3">
        <w:rPr>
          <w:rFonts w:cs="Arial"/>
          <w:szCs w:val="36"/>
          <w:lang w:val="en-GB"/>
        </w:rPr>
        <w:t xml:space="preserve">video magnifier </w:t>
      </w:r>
      <w:r w:rsidRPr="008A1F09">
        <w:rPr>
          <w:rFonts w:cs="Arial"/>
          <w:szCs w:val="36"/>
          <w:lang w:val="en-GB"/>
        </w:rPr>
        <w:t xml:space="preserve">developed by Optelec. The </w:t>
      </w:r>
      <w:r w:rsidR="00B90517">
        <w:rPr>
          <w:rFonts w:cs="Arial"/>
          <w:szCs w:val="36"/>
          <w:lang w:val="en-GB"/>
        </w:rPr>
        <w:t>ClearView C</w:t>
      </w:r>
      <w:r w:rsidRPr="008A1F09">
        <w:rPr>
          <w:rFonts w:cs="Arial"/>
          <w:szCs w:val="36"/>
          <w:lang w:val="en-GB"/>
        </w:rPr>
        <w:t xml:space="preserve"> enables you to read, write, view photos, do </w:t>
      </w:r>
      <w:r>
        <w:rPr>
          <w:rFonts w:cs="Arial"/>
          <w:szCs w:val="36"/>
          <w:lang w:val="en-GB"/>
        </w:rPr>
        <w:t>work</w:t>
      </w:r>
      <w:r w:rsidRPr="008A1F09">
        <w:rPr>
          <w:rFonts w:cs="Arial"/>
          <w:szCs w:val="36"/>
          <w:lang w:val="en-GB"/>
        </w:rPr>
        <w:t xml:space="preserve"> and </w:t>
      </w:r>
      <w:r w:rsidR="007D1CE3">
        <w:rPr>
          <w:rFonts w:cs="Arial"/>
          <w:szCs w:val="36"/>
          <w:lang w:val="en-GB"/>
        </w:rPr>
        <w:t xml:space="preserve">so </w:t>
      </w:r>
      <w:r w:rsidRPr="008A1F09">
        <w:rPr>
          <w:rFonts w:cs="Arial"/>
          <w:szCs w:val="36"/>
          <w:lang w:val="en-GB"/>
        </w:rPr>
        <w:t>much more.</w:t>
      </w:r>
      <w:r w:rsidR="00ED769A">
        <w:rPr>
          <w:rFonts w:cs="Arial"/>
          <w:szCs w:val="36"/>
          <w:lang w:val="en-GB"/>
        </w:rPr>
        <w:t xml:space="preserve"> </w:t>
      </w:r>
      <w:r w:rsidRPr="008A1F09">
        <w:rPr>
          <w:rFonts w:cs="Arial"/>
          <w:szCs w:val="36"/>
          <w:lang w:val="en-GB"/>
        </w:rPr>
        <w:t xml:space="preserve">The </w:t>
      </w:r>
      <w:r w:rsidR="00B90517">
        <w:rPr>
          <w:rFonts w:cs="Arial"/>
          <w:szCs w:val="36"/>
          <w:lang w:val="en-GB"/>
        </w:rPr>
        <w:t>ClearView C</w:t>
      </w:r>
      <w:r w:rsidRPr="00651E04">
        <w:rPr>
          <w:rFonts w:cs="Arial"/>
          <w:szCs w:val="36"/>
          <w:lang w:val="en-GB"/>
        </w:rPr>
        <w:t xml:space="preserve"> </w:t>
      </w:r>
      <w:r w:rsidRPr="008A1F09">
        <w:rPr>
          <w:rFonts w:cs="Arial"/>
          <w:szCs w:val="36"/>
          <w:lang w:val="en-GB"/>
        </w:rPr>
        <w:t xml:space="preserve">magnifies </w:t>
      </w:r>
      <w:r>
        <w:rPr>
          <w:rFonts w:cs="Arial"/>
          <w:szCs w:val="36"/>
          <w:lang w:val="en-GB"/>
        </w:rPr>
        <w:t>and enhances text,</w:t>
      </w:r>
      <w:r w:rsidRPr="008A1F09">
        <w:rPr>
          <w:rFonts w:cs="Arial"/>
          <w:szCs w:val="36"/>
          <w:lang w:val="en-GB"/>
        </w:rPr>
        <w:t xml:space="preserve"> objects </w:t>
      </w:r>
      <w:r>
        <w:rPr>
          <w:rFonts w:cs="Arial"/>
          <w:szCs w:val="36"/>
          <w:lang w:val="en-GB"/>
        </w:rPr>
        <w:t>and images</w:t>
      </w:r>
      <w:r w:rsidR="00476B3C">
        <w:rPr>
          <w:rFonts w:cs="Arial"/>
          <w:szCs w:val="36"/>
          <w:lang w:val="en-GB"/>
        </w:rPr>
        <w:t xml:space="preserve"> </w:t>
      </w:r>
      <w:r w:rsidR="00253D07">
        <w:rPr>
          <w:rFonts w:cs="Arial"/>
          <w:szCs w:val="36"/>
          <w:lang w:val="en-GB"/>
        </w:rPr>
        <w:t xml:space="preserve">and allows you to view them in your preferred </w:t>
      </w:r>
      <w:r w:rsidR="00633787">
        <w:rPr>
          <w:rFonts w:cs="Arial"/>
          <w:szCs w:val="36"/>
          <w:lang w:val="en-GB"/>
        </w:rPr>
        <w:t>hig</w:t>
      </w:r>
      <w:r w:rsidR="0075190F">
        <w:rPr>
          <w:rFonts w:cs="Arial"/>
          <w:szCs w:val="36"/>
          <w:lang w:val="en-GB"/>
        </w:rPr>
        <w:t>h</w:t>
      </w:r>
      <w:r w:rsidR="00633787">
        <w:rPr>
          <w:rFonts w:cs="Arial"/>
          <w:szCs w:val="36"/>
          <w:lang w:val="en-GB"/>
        </w:rPr>
        <w:t xml:space="preserve"> contrast </w:t>
      </w:r>
      <w:r w:rsidR="00253D07">
        <w:rPr>
          <w:rFonts w:cs="Arial"/>
          <w:szCs w:val="36"/>
          <w:lang w:val="en-GB"/>
        </w:rPr>
        <w:t>color</w:t>
      </w:r>
      <w:r w:rsidR="00633787">
        <w:rPr>
          <w:rFonts w:cs="Arial"/>
          <w:szCs w:val="36"/>
          <w:lang w:val="en-GB"/>
        </w:rPr>
        <w:t xml:space="preserve"> combination</w:t>
      </w:r>
      <w:r w:rsidR="00253D07">
        <w:rPr>
          <w:rFonts w:cs="Arial"/>
          <w:szCs w:val="36"/>
          <w:lang w:val="en-GB"/>
        </w:rPr>
        <w:t>, brightness and contrast settings.</w:t>
      </w:r>
      <w:r w:rsidRPr="008A1F09">
        <w:rPr>
          <w:rFonts w:cs="Arial"/>
          <w:szCs w:val="36"/>
          <w:lang w:val="en-GB"/>
        </w:rPr>
        <w:t xml:space="preserve"> </w:t>
      </w:r>
      <w:r w:rsidR="00067A9E" w:rsidRPr="00D100C3">
        <w:rPr>
          <w:rFonts w:cs="Arial"/>
          <w:szCs w:val="36"/>
          <w:lang w:val="en-GB"/>
        </w:rPr>
        <w:t>It is easy to operate and can be used at home</w:t>
      </w:r>
      <w:r w:rsidR="00D559CC">
        <w:rPr>
          <w:rFonts w:cs="Arial"/>
          <w:szCs w:val="36"/>
          <w:lang w:val="en-GB"/>
        </w:rPr>
        <w:t xml:space="preserve">, </w:t>
      </w:r>
      <w:r w:rsidR="00067A9E" w:rsidRPr="00D100C3">
        <w:rPr>
          <w:rFonts w:cs="Arial"/>
          <w:szCs w:val="36"/>
          <w:lang w:val="en-GB"/>
        </w:rPr>
        <w:t>work</w:t>
      </w:r>
      <w:r w:rsidR="00D559CC">
        <w:rPr>
          <w:rFonts w:cs="Arial"/>
          <w:szCs w:val="36"/>
          <w:lang w:val="en-GB"/>
        </w:rPr>
        <w:t xml:space="preserve"> and school</w:t>
      </w:r>
      <w:r w:rsidR="00067A9E" w:rsidRPr="00D100C3">
        <w:rPr>
          <w:rFonts w:cs="Arial"/>
          <w:szCs w:val="36"/>
          <w:lang w:val="en-GB"/>
        </w:rPr>
        <w:t>.</w:t>
      </w:r>
    </w:p>
    <w:p w14:paraId="4E5B544F" w14:textId="77777777" w:rsidR="001E55FA" w:rsidRPr="008A1F09" w:rsidRDefault="001E55FA" w:rsidP="00A32995">
      <w:pPr>
        <w:rPr>
          <w:rFonts w:cs="Arial"/>
          <w:szCs w:val="36"/>
          <w:lang w:val="en-GB"/>
        </w:rPr>
      </w:pPr>
    </w:p>
    <w:p w14:paraId="20BE49E5" w14:textId="77777777" w:rsidR="001E55FA" w:rsidRPr="008A1F09" w:rsidRDefault="001E55FA" w:rsidP="00A32995">
      <w:pPr>
        <w:rPr>
          <w:rFonts w:cs="Arial"/>
          <w:szCs w:val="36"/>
          <w:lang w:val="en-GB"/>
        </w:rPr>
      </w:pPr>
      <w:r w:rsidRPr="008A1F09">
        <w:rPr>
          <w:rFonts w:cs="Arial"/>
          <w:szCs w:val="36"/>
          <w:lang w:val="en-GB"/>
        </w:rPr>
        <w:t xml:space="preserve">The </w:t>
      </w:r>
      <w:r w:rsidR="00B90517">
        <w:rPr>
          <w:rFonts w:cs="Arial"/>
          <w:szCs w:val="36"/>
          <w:lang w:val="en-GB"/>
        </w:rPr>
        <w:t>ClearView C</w:t>
      </w:r>
      <w:r w:rsidRPr="008A1F09">
        <w:rPr>
          <w:rFonts w:cs="Arial"/>
          <w:szCs w:val="36"/>
          <w:lang w:val="en-GB"/>
        </w:rPr>
        <w:t xml:space="preserve"> has a unique ergonomic</w:t>
      </w:r>
      <w:r w:rsidR="00B74E0A">
        <w:rPr>
          <w:rFonts w:cs="Arial"/>
          <w:szCs w:val="36"/>
          <w:lang w:val="en-GB"/>
        </w:rPr>
        <w:t xml:space="preserve">, modular </w:t>
      </w:r>
      <w:r w:rsidRPr="008A1F09">
        <w:rPr>
          <w:rFonts w:cs="Arial"/>
          <w:szCs w:val="36"/>
          <w:lang w:val="en-GB"/>
        </w:rPr>
        <w:t xml:space="preserve">design that focuses on </w:t>
      </w:r>
      <w:r w:rsidR="00E56077">
        <w:rPr>
          <w:rFonts w:cs="Arial"/>
          <w:szCs w:val="36"/>
          <w:lang w:val="en-GB"/>
        </w:rPr>
        <w:t>ease of use</w:t>
      </w:r>
      <w:r w:rsidR="0075478C">
        <w:rPr>
          <w:rFonts w:cs="Arial"/>
          <w:szCs w:val="36"/>
          <w:lang w:val="en-GB"/>
        </w:rPr>
        <w:t xml:space="preserve">, comfortable reading </w:t>
      </w:r>
      <w:r w:rsidR="00B74E0A">
        <w:rPr>
          <w:rFonts w:cs="Arial"/>
          <w:szCs w:val="36"/>
          <w:lang w:val="en-GB"/>
        </w:rPr>
        <w:t xml:space="preserve">and </w:t>
      </w:r>
      <w:r w:rsidR="005317F4">
        <w:rPr>
          <w:rFonts w:cs="Arial"/>
          <w:szCs w:val="36"/>
          <w:lang w:val="en-GB"/>
        </w:rPr>
        <w:t>maxi</w:t>
      </w:r>
      <w:r w:rsidR="00633787">
        <w:rPr>
          <w:rFonts w:cs="Arial"/>
          <w:szCs w:val="36"/>
          <w:lang w:val="en-GB"/>
        </w:rPr>
        <w:t xml:space="preserve">mum </w:t>
      </w:r>
      <w:r w:rsidR="00B74E0A">
        <w:rPr>
          <w:rFonts w:cs="Arial"/>
          <w:szCs w:val="36"/>
          <w:lang w:val="en-GB"/>
        </w:rPr>
        <w:t>working space</w:t>
      </w:r>
      <w:r w:rsidRPr="008A1F09">
        <w:rPr>
          <w:rFonts w:cs="Arial"/>
          <w:szCs w:val="36"/>
          <w:lang w:val="en-GB"/>
        </w:rPr>
        <w:t xml:space="preserve">. </w:t>
      </w:r>
      <w:r>
        <w:rPr>
          <w:rFonts w:cs="Arial"/>
          <w:szCs w:val="36"/>
          <w:lang w:val="en-GB"/>
        </w:rPr>
        <w:t>T</w:t>
      </w:r>
      <w:r w:rsidRPr="008A1F09">
        <w:rPr>
          <w:rFonts w:cs="Arial"/>
          <w:szCs w:val="36"/>
          <w:lang w:val="en-GB"/>
        </w:rPr>
        <w:t xml:space="preserve">he </w:t>
      </w:r>
      <w:r w:rsidR="002620B3">
        <w:rPr>
          <w:rFonts w:cs="Arial"/>
          <w:szCs w:val="36"/>
          <w:lang w:val="en-GB"/>
        </w:rPr>
        <w:t xml:space="preserve">high </w:t>
      </w:r>
      <w:r>
        <w:rPr>
          <w:rFonts w:cs="Arial"/>
          <w:szCs w:val="36"/>
          <w:lang w:val="en-GB"/>
        </w:rPr>
        <w:t xml:space="preserve">quality </w:t>
      </w:r>
      <w:r w:rsidRPr="008A1F09">
        <w:rPr>
          <w:rFonts w:cs="Arial"/>
          <w:szCs w:val="36"/>
          <w:lang w:val="en-GB"/>
        </w:rPr>
        <w:t>reading table</w:t>
      </w:r>
      <w:r>
        <w:rPr>
          <w:rFonts w:cs="Arial"/>
          <w:szCs w:val="36"/>
          <w:lang w:val="en-GB"/>
        </w:rPr>
        <w:t xml:space="preserve"> allows </w:t>
      </w:r>
      <w:r w:rsidR="002620B3">
        <w:rPr>
          <w:rFonts w:cs="Arial"/>
          <w:szCs w:val="36"/>
          <w:lang w:val="en-GB"/>
        </w:rPr>
        <w:t xml:space="preserve">you </w:t>
      </w:r>
      <w:r>
        <w:rPr>
          <w:rFonts w:cs="Arial"/>
          <w:szCs w:val="36"/>
          <w:lang w:val="en-GB"/>
        </w:rPr>
        <w:t>to move text and objects smoothly beneath the camera</w:t>
      </w:r>
      <w:r w:rsidR="002620B3">
        <w:rPr>
          <w:rFonts w:cs="Arial"/>
          <w:szCs w:val="36"/>
          <w:lang w:val="en-GB"/>
        </w:rPr>
        <w:t xml:space="preserve">. The integrated user-friendly control pad </w:t>
      </w:r>
      <w:r w:rsidR="00504D1D">
        <w:rPr>
          <w:rFonts w:cs="Arial"/>
          <w:szCs w:val="36"/>
          <w:lang w:val="en-GB"/>
        </w:rPr>
        <w:t>allows you to switch between basic and advanced functionalit</w:t>
      </w:r>
      <w:r w:rsidR="00633787">
        <w:rPr>
          <w:rFonts w:cs="Arial"/>
          <w:szCs w:val="36"/>
          <w:lang w:val="en-GB"/>
        </w:rPr>
        <w:t>y</w:t>
      </w:r>
      <w:r w:rsidR="00504D1D">
        <w:rPr>
          <w:rFonts w:cs="Arial"/>
          <w:szCs w:val="36"/>
          <w:lang w:val="en-GB"/>
        </w:rPr>
        <w:t>.</w:t>
      </w:r>
      <w:r>
        <w:rPr>
          <w:rFonts w:cs="Arial"/>
          <w:szCs w:val="36"/>
          <w:lang w:val="en-GB"/>
        </w:rPr>
        <w:t xml:space="preserve"> </w:t>
      </w:r>
      <w:r w:rsidR="0075478C">
        <w:rPr>
          <w:rFonts w:cs="Arial"/>
          <w:szCs w:val="36"/>
          <w:lang w:val="en-GB"/>
        </w:rPr>
        <w:t xml:space="preserve">The </w:t>
      </w:r>
      <w:r w:rsidR="00B90517">
        <w:rPr>
          <w:rFonts w:cs="Arial"/>
          <w:szCs w:val="36"/>
          <w:lang w:val="en-GB"/>
        </w:rPr>
        <w:t>ClearView C</w:t>
      </w:r>
      <w:r w:rsidRPr="008A1F09">
        <w:rPr>
          <w:rFonts w:cs="Arial"/>
          <w:szCs w:val="36"/>
          <w:lang w:val="en-GB"/>
        </w:rPr>
        <w:t xml:space="preserve"> </w:t>
      </w:r>
      <w:r w:rsidR="0075478C">
        <w:rPr>
          <w:rFonts w:cs="Arial"/>
          <w:szCs w:val="36"/>
          <w:lang w:val="en-GB"/>
        </w:rPr>
        <w:t>design</w:t>
      </w:r>
      <w:r w:rsidR="00A32995">
        <w:rPr>
          <w:rFonts w:cs="Arial"/>
          <w:szCs w:val="36"/>
          <w:lang w:val="en-GB"/>
        </w:rPr>
        <w:t xml:space="preserve"> </w:t>
      </w:r>
      <w:r w:rsidR="00D559CC">
        <w:rPr>
          <w:rFonts w:cs="Arial"/>
          <w:szCs w:val="36"/>
          <w:lang w:val="en-GB"/>
        </w:rPr>
        <w:t xml:space="preserve">ensures </w:t>
      </w:r>
      <w:r w:rsidR="00D559CC" w:rsidRPr="008A1F09">
        <w:rPr>
          <w:rFonts w:cs="Arial"/>
          <w:szCs w:val="36"/>
          <w:lang w:val="en-GB"/>
        </w:rPr>
        <w:t>a comfortable reading posture</w:t>
      </w:r>
      <w:r w:rsidR="00D559CC">
        <w:rPr>
          <w:rFonts w:cs="Arial"/>
          <w:szCs w:val="36"/>
          <w:lang w:val="en-GB"/>
        </w:rPr>
        <w:t xml:space="preserve"> and </w:t>
      </w:r>
      <w:r w:rsidR="002B1055">
        <w:rPr>
          <w:rFonts w:cs="Arial"/>
          <w:szCs w:val="36"/>
          <w:lang w:val="en-GB"/>
        </w:rPr>
        <w:t>fits perfectly in your home’s interior.</w:t>
      </w:r>
      <w:r w:rsidRPr="008A1F09">
        <w:rPr>
          <w:rFonts w:cs="Arial"/>
          <w:szCs w:val="36"/>
          <w:lang w:val="en-GB"/>
        </w:rPr>
        <w:t xml:space="preserve"> </w:t>
      </w:r>
    </w:p>
    <w:p w14:paraId="3F259EF2" w14:textId="77777777" w:rsidR="001E55FA" w:rsidRDefault="001E55FA" w:rsidP="004B2D20">
      <w:pPr>
        <w:rPr>
          <w:lang w:val="en-GB"/>
        </w:rPr>
      </w:pPr>
    </w:p>
    <w:p w14:paraId="214F9211" w14:textId="77777777" w:rsidR="00310417" w:rsidRPr="00310417" w:rsidRDefault="00310417" w:rsidP="00310417">
      <w:pPr>
        <w:rPr>
          <w:lang w:val="en-GB"/>
        </w:rPr>
      </w:pPr>
    </w:p>
    <w:p w14:paraId="04A35C16" w14:textId="77777777" w:rsidR="001341CE" w:rsidRPr="008A1F09" w:rsidRDefault="001341CE" w:rsidP="007E3C59">
      <w:pPr>
        <w:pStyle w:val="Heading2"/>
        <w:numPr>
          <w:ilvl w:val="1"/>
          <w:numId w:val="8"/>
        </w:numPr>
        <w:rPr>
          <w:lang w:val="en-GB"/>
        </w:rPr>
      </w:pPr>
      <w:bookmarkStart w:id="33" w:name="_Toc400962811"/>
      <w:bookmarkStart w:id="34" w:name="_Toc402169356"/>
      <w:bookmarkStart w:id="35" w:name="_Toc402169807"/>
      <w:bookmarkStart w:id="36" w:name="_Toc402171291"/>
      <w:bookmarkStart w:id="37" w:name="_Toc402171712"/>
      <w:bookmarkStart w:id="38" w:name="_Toc402172145"/>
      <w:bookmarkStart w:id="39" w:name="_Toc402173012"/>
      <w:bookmarkStart w:id="40" w:name="_Toc402180784"/>
      <w:bookmarkStart w:id="41" w:name="_Toc402181243"/>
      <w:bookmarkStart w:id="42" w:name="_Toc74903188"/>
      <w:r>
        <w:rPr>
          <w:lang w:val="en-GB"/>
        </w:rPr>
        <w:t>About this manual</w:t>
      </w:r>
      <w:bookmarkEnd w:id="33"/>
      <w:bookmarkEnd w:id="34"/>
      <w:bookmarkEnd w:id="35"/>
      <w:bookmarkEnd w:id="36"/>
      <w:bookmarkEnd w:id="37"/>
      <w:bookmarkEnd w:id="38"/>
      <w:bookmarkEnd w:id="39"/>
      <w:bookmarkEnd w:id="40"/>
      <w:bookmarkEnd w:id="41"/>
      <w:bookmarkEnd w:id="42"/>
    </w:p>
    <w:p w14:paraId="0A107D87" w14:textId="77777777" w:rsidR="00310417" w:rsidRDefault="00310417" w:rsidP="00A32995">
      <w:pPr>
        <w:rPr>
          <w:rFonts w:cs="Arial"/>
          <w:szCs w:val="36"/>
          <w:lang w:val="en-GB"/>
        </w:rPr>
      </w:pPr>
    </w:p>
    <w:p w14:paraId="35AC6D19" w14:textId="77777777" w:rsidR="00005D7D" w:rsidRPr="00005D7D" w:rsidRDefault="00005D7D" w:rsidP="00005D7D">
      <w:pPr>
        <w:ind w:right="42"/>
        <w:rPr>
          <w:rFonts w:eastAsia="Microsoft YaHei" w:cs="Arial"/>
          <w:color w:val="000000"/>
          <w:lang w:val="en-US"/>
        </w:rPr>
      </w:pPr>
      <w:r w:rsidRPr="00005D7D">
        <w:rPr>
          <w:rFonts w:eastAsia="Microsoft YaHei" w:cs="Arial"/>
          <w:color w:val="000000"/>
          <w:lang w:val="en-US"/>
        </w:rPr>
        <w:t xml:space="preserve">At Optelec, we are constantly improving our products and their functionalities. Therefore, it is possible that this manual is not the latest version. Please download the most up-to-date manual on </w:t>
      </w:r>
      <w:hyperlink r:id="rId28" w:history="1">
        <w:r w:rsidRPr="00005D7D">
          <w:rPr>
            <w:rStyle w:val="Hyperlink"/>
            <w:rFonts w:eastAsia="Microsoft YaHei" w:cs="Arial"/>
            <w:lang w:val="en-US"/>
          </w:rPr>
          <w:t>www.optelec.com</w:t>
        </w:r>
      </w:hyperlink>
      <w:r w:rsidRPr="00005D7D">
        <w:rPr>
          <w:rFonts w:eastAsia="Microsoft YaHei" w:cs="Arial"/>
          <w:color w:val="000000"/>
          <w:lang w:val="en-US"/>
        </w:rPr>
        <w:t xml:space="preserve"> at the Support section.</w:t>
      </w:r>
    </w:p>
    <w:p w14:paraId="32E235BE" w14:textId="77777777" w:rsidR="00005D7D" w:rsidRDefault="00005D7D" w:rsidP="00A32995">
      <w:pPr>
        <w:rPr>
          <w:rFonts w:cs="Arial"/>
          <w:szCs w:val="36"/>
          <w:lang w:val="en-GB"/>
        </w:rPr>
      </w:pPr>
    </w:p>
    <w:p w14:paraId="2B3495D0" w14:textId="77777777" w:rsidR="001E55FA" w:rsidRDefault="001E55FA" w:rsidP="00A32995">
      <w:pPr>
        <w:rPr>
          <w:rFonts w:cs="Arial"/>
          <w:szCs w:val="36"/>
          <w:lang w:val="en-GB"/>
        </w:rPr>
      </w:pPr>
      <w:r w:rsidRPr="008A1F09">
        <w:rPr>
          <w:rFonts w:cs="Arial"/>
          <w:szCs w:val="36"/>
          <w:lang w:val="en-GB"/>
        </w:rPr>
        <w:t xml:space="preserve">This manual </w:t>
      </w:r>
      <w:r w:rsidR="00370E7D">
        <w:rPr>
          <w:rFonts w:cs="Arial"/>
          <w:szCs w:val="36"/>
          <w:lang w:val="en-GB"/>
        </w:rPr>
        <w:t xml:space="preserve">will help </w:t>
      </w:r>
      <w:r w:rsidRPr="008A1F09">
        <w:rPr>
          <w:rFonts w:cs="Arial"/>
          <w:szCs w:val="36"/>
          <w:lang w:val="en-GB"/>
        </w:rPr>
        <w:t xml:space="preserve">you </w:t>
      </w:r>
      <w:r w:rsidR="003A59F8">
        <w:rPr>
          <w:rFonts w:cs="Arial"/>
          <w:szCs w:val="36"/>
          <w:lang w:val="en-GB"/>
        </w:rPr>
        <w:t xml:space="preserve">to </w:t>
      </w:r>
      <w:r w:rsidRPr="008A1F09">
        <w:rPr>
          <w:rFonts w:cs="Arial"/>
          <w:szCs w:val="36"/>
          <w:lang w:val="en-GB"/>
        </w:rPr>
        <w:t xml:space="preserve">become familiar with the </w:t>
      </w:r>
      <w:r w:rsidR="00B90517">
        <w:rPr>
          <w:rFonts w:cs="Arial"/>
          <w:szCs w:val="36"/>
          <w:lang w:val="en-GB"/>
        </w:rPr>
        <w:t>ClearView C</w:t>
      </w:r>
      <w:r w:rsidRPr="008A1F09">
        <w:rPr>
          <w:rFonts w:cs="Arial"/>
          <w:szCs w:val="36"/>
          <w:lang w:val="en-GB"/>
        </w:rPr>
        <w:t xml:space="preserve"> features and operation. Please read this manual </w:t>
      </w:r>
      <w:r w:rsidR="00370E7D">
        <w:rPr>
          <w:rFonts w:cs="Arial"/>
          <w:szCs w:val="36"/>
          <w:lang w:val="en-GB"/>
        </w:rPr>
        <w:t>thoroughly</w:t>
      </w:r>
      <w:r w:rsidRPr="008A1F09">
        <w:rPr>
          <w:rFonts w:cs="Arial"/>
          <w:szCs w:val="36"/>
          <w:lang w:val="en-GB"/>
        </w:rPr>
        <w:t xml:space="preserve"> before</w:t>
      </w:r>
      <w:r w:rsidR="00AA1263">
        <w:rPr>
          <w:rFonts w:cs="Arial"/>
          <w:szCs w:val="36"/>
          <w:lang w:val="en-GB"/>
        </w:rPr>
        <w:t xml:space="preserve"> using your ClearView C</w:t>
      </w:r>
      <w:r w:rsidRPr="008A1F09">
        <w:rPr>
          <w:rFonts w:cs="Arial"/>
          <w:szCs w:val="36"/>
          <w:lang w:val="en-GB"/>
        </w:rPr>
        <w:t xml:space="preserve">. </w:t>
      </w:r>
    </w:p>
    <w:p w14:paraId="1B641399" w14:textId="77777777" w:rsidR="001E55FA" w:rsidRPr="008A1F09" w:rsidRDefault="001E55FA" w:rsidP="00A32995">
      <w:pPr>
        <w:rPr>
          <w:rFonts w:cs="Arial"/>
          <w:szCs w:val="36"/>
          <w:lang w:val="en-GB"/>
        </w:rPr>
      </w:pPr>
    </w:p>
    <w:p w14:paraId="69508F8C" w14:textId="77777777" w:rsidR="001E55FA" w:rsidRPr="008A1F09" w:rsidRDefault="001E55FA" w:rsidP="00A32995">
      <w:pPr>
        <w:rPr>
          <w:rFonts w:cs="Arial"/>
          <w:szCs w:val="36"/>
          <w:lang w:val="en-GB"/>
        </w:rPr>
      </w:pPr>
      <w:r w:rsidRPr="008B2641">
        <w:rPr>
          <w:rFonts w:cs="Arial"/>
          <w:szCs w:val="36"/>
          <w:lang w:val="en-GB"/>
        </w:rPr>
        <w:t>Please note that t</w:t>
      </w:r>
      <w:r w:rsidRPr="008A1F09">
        <w:rPr>
          <w:rFonts w:cs="Arial"/>
          <w:szCs w:val="36"/>
          <w:lang w:val="en-GB"/>
        </w:rPr>
        <w:t xml:space="preserve">he </w:t>
      </w:r>
      <w:r w:rsidR="00B90517">
        <w:rPr>
          <w:rFonts w:cs="Arial"/>
          <w:szCs w:val="36"/>
          <w:lang w:val="en-GB"/>
        </w:rPr>
        <w:t>ClearView C</w:t>
      </w:r>
      <w:r w:rsidRPr="008A1F09">
        <w:rPr>
          <w:rFonts w:cs="Arial"/>
          <w:szCs w:val="36"/>
          <w:lang w:val="en-GB"/>
        </w:rPr>
        <w:t xml:space="preserve"> is a modular system. Different </w:t>
      </w:r>
      <w:r w:rsidR="00B90517">
        <w:rPr>
          <w:rFonts w:cs="Arial"/>
          <w:szCs w:val="36"/>
          <w:lang w:val="en-GB"/>
        </w:rPr>
        <w:t>ClearView C</w:t>
      </w:r>
      <w:r w:rsidRPr="008A1F09">
        <w:rPr>
          <w:rFonts w:cs="Arial"/>
          <w:szCs w:val="36"/>
          <w:lang w:val="en-GB"/>
        </w:rPr>
        <w:t xml:space="preserve"> models can be assembled by selecting the various modules. This user manual covers all of the </w:t>
      </w:r>
      <w:r>
        <w:rPr>
          <w:rFonts w:cs="Arial"/>
          <w:szCs w:val="36"/>
          <w:lang w:val="en-GB"/>
        </w:rPr>
        <w:t xml:space="preserve">models </w:t>
      </w:r>
      <w:r w:rsidRPr="008A1F09">
        <w:rPr>
          <w:rFonts w:cs="Arial"/>
          <w:szCs w:val="36"/>
          <w:lang w:val="en-GB"/>
        </w:rPr>
        <w:t>current</w:t>
      </w:r>
      <w:r>
        <w:rPr>
          <w:rFonts w:cs="Arial"/>
          <w:szCs w:val="36"/>
          <w:lang w:val="en-GB"/>
        </w:rPr>
        <w:t>ly available</w:t>
      </w:r>
      <w:r w:rsidRPr="006555B7">
        <w:rPr>
          <w:rFonts w:cs="Arial"/>
          <w:szCs w:val="36"/>
          <w:lang w:val="en-GB"/>
        </w:rPr>
        <w:t>.</w:t>
      </w:r>
      <w:r w:rsidRPr="008A1F09">
        <w:rPr>
          <w:rFonts w:cs="Arial"/>
          <w:szCs w:val="36"/>
          <w:lang w:val="en-GB"/>
        </w:rPr>
        <w:t xml:space="preserve"> </w:t>
      </w:r>
      <w:r w:rsidR="003628D2">
        <w:rPr>
          <w:rFonts w:cs="Arial"/>
          <w:szCs w:val="36"/>
          <w:lang w:val="en-GB"/>
        </w:rPr>
        <w:t>Some</w:t>
      </w:r>
      <w:r w:rsidRPr="008A1F09">
        <w:rPr>
          <w:rFonts w:cs="Arial"/>
          <w:szCs w:val="36"/>
          <w:lang w:val="en-GB"/>
        </w:rPr>
        <w:t xml:space="preserve"> features and functions can be added by installing different modules.</w:t>
      </w:r>
      <w:r w:rsidR="003628D2">
        <w:rPr>
          <w:rFonts w:cs="Arial"/>
          <w:szCs w:val="36"/>
          <w:lang w:val="en-GB"/>
        </w:rPr>
        <w:t xml:space="preserve"> I</w:t>
      </w:r>
      <w:r w:rsidRPr="008A1F09">
        <w:rPr>
          <w:rFonts w:cs="Arial"/>
          <w:szCs w:val="36"/>
          <w:lang w:val="en-GB"/>
        </w:rPr>
        <w:t xml:space="preserve">t </w:t>
      </w:r>
      <w:r w:rsidR="003A59F8">
        <w:rPr>
          <w:rFonts w:cs="Arial"/>
          <w:szCs w:val="36"/>
          <w:lang w:val="en-GB"/>
        </w:rPr>
        <w:t>is</w:t>
      </w:r>
      <w:r w:rsidRPr="008A1F09">
        <w:rPr>
          <w:rFonts w:cs="Arial"/>
          <w:szCs w:val="36"/>
          <w:lang w:val="en-GB"/>
        </w:rPr>
        <w:t xml:space="preserve"> possible that your model does not support </w:t>
      </w:r>
      <w:r>
        <w:rPr>
          <w:rFonts w:cs="Arial"/>
          <w:szCs w:val="36"/>
          <w:lang w:val="en-GB"/>
        </w:rPr>
        <w:t>some</w:t>
      </w:r>
      <w:r w:rsidRPr="008A1F09">
        <w:rPr>
          <w:rFonts w:cs="Arial"/>
          <w:szCs w:val="36"/>
          <w:lang w:val="en-GB"/>
        </w:rPr>
        <w:t xml:space="preserve"> of the functions or features described </w:t>
      </w:r>
      <w:r w:rsidR="00CC502B">
        <w:rPr>
          <w:rFonts w:cs="Arial"/>
          <w:szCs w:val="36"/>
          <w:lang w:val="en-GB"/>
        </w:rPr>
        <w:t>in this manual</w:t>
      </w:r>
      <w:r w:rsidRPr="008A1F09">
        <w:rPr>
          <w:rFonts w:cs="Arial"/>
          <w:szCs w:val="36"/>
          <w:lang w:val="en-GB"/>
        </w:rPr>
        <w:t>.</w:t>
      </w:r>
    </w:p>
    <w:p w14:paraId="529FEC30" w14:textId="77777777" w:rsidR="001341CE" w:rsidRDefault="001341CE" w:rsidP="00A32995">
      <w:pPr>
        <w:rPr>
          <w:rFonts w:cs="Arial"/>
          <w:szCs w:val="36"/>
          <w:lang w:val="en-GB"/>
        </w:rPr>
      </w:pPr>
    </w:p>
    <w:p w14:paraId="5C34D0B7" w14:textId="77777777" w:rsidR="001E55FA" w:rsidRPr="000242B2" w:rsidRDefault="001E55FA" w:rsidP="00A32995">
      <w:pPr>
        <w:rPr>
          <w:rFonts w:cs="Arial"/>
          <w:lang w:val="en-GB"/>
        </w:rPr>
      </w:pPr>
      <w:r w:rsidRPr="008A1F09">
        <w:rPr>
          <w:rFonts w:cs="Arial"/>
          <w:szCs w:val="36"/>
          <w:lang w:val="en-GB"/>
        </w:rPr>
        <w:t xml:space="preserve">If you have any questions or suggestions concerning the use of this product, please contact your </w:t>
      </w:r>
      <w:r>
        <w:rPr>
          <w:rFonts w:cs="Arial"/>
          <w:szCs w:val="36"/>
          <w:lang w:val="en-GB"/>
        </w:rPr>
        <w:t>Optelec distributor</w:t>
      </w:r>
      <w:r w:rsidRPr="008A1F09">
        <w:rPr>
          <w:rFonts w:cs="Arial"/>
          <w:szCs w:val="36"/>
          <w:lang w:val="en-GB"/>
        </w:rPr>
        <w:t xml:space="preserve"> or Optelec’s headquarters by consulting the contact </w:t>
      </w:r>
      <w:smartTag w:uri="urn:schemas-microsoft-com:office:smarttags" w:element="PersonName">
        <w:r w:rsidRPr="008A1F09">
          <w:rPr>
            <w:rFonts w:cs="Arial"/>
            <w:szCs w:val="36"/>
            <w:lang w:val="en-GB"/>
          </w:rPr>
          <w:t>info</w:t>
        </w:r>
      </w:smartTag>
      <w:r w:rsidRPr="008A1F09">
        <w:rPr>
          <w:rFonts w:cs="Arial"/>
          <w:szCs w:val="36"/>
          <w:lang w:val="en-GB"/>
        </w:rPr>
        <w:t xml:space="preserve">rmation page </w:t>
      </w:r>
      <w:r w:rsidR="003A59F8">
        <w:rPr>
          <w:rFonts w:cs="Arial"/>
          <w:szCs w:val="36"/>
          <w:lang w:val="en-GB"/>
        </w:rPr>
        <w:t>located</w:t>
      </w:r>
      <w:r w:rsidR="003A59F8" w:rsidRPr="008A1F09">
        <w:rPr>
          <w:rFonts w:cs="Arial"/>
          <w:szCs w:val="36"/>
          <w:lang w:val="en-GB"/>
        </w:rPr>
        <w:t xml:space="preserve"> </w:t>
      </w:r>
      <w:r w:rsidRPr="008A1F09">
        <w:rPr>
          <w:rFonts w:cs="Arial"/>
          <w:szCs w:val="36"/>
          <w:lang w:val="en-GB"/>
        </w:rPr>
        <w:t xml:space="preserve">at the end of this manual. </w:t>
      </w:r>
      <w:r w:rsidR="003A59F8">
        <w:rPr>
          <w:rFonts w:cs="Arial"/>
          <w:szCs w:val="36"/>
          <w:lang w:val="en-GB"/>
        </w:rPr>
        <w:t>We greatly appreciate y</w:t>
      </w:r>
      <w:r w:rsidR="003A59F8" w:rsidRPr="008A1F09">
        <w:rPr>
          <w:rFonts w:cs="Arial"/>
          <w:szCs w:val="36"/>
          <w:lang w:val="en-GB"/>
        </w:rPr>
        <w:t xml:space="preserve">our </w:t>
      </w:r>
      <w:r w:rsidR="00D100C3">
        <w:rPr>
          <w:rFonts w:cs="Arial"/>
          <w:szCs w:val="36"/>
          <w:lang w:val="en-GB"/>
        </w:rPr>
        <w:t>feedback</w:t>
      </w:r>
      <w:r w:rsidRPr="008A1F09">
        <w:rPr>
          <w:rFonts w:cs="Arial"/>
          <w:szCs w:val="36"/>
          <w:lang w:val="en-GB"/>
        </w:rPr>
        <w:t xml:space="preserve">. We hope you enjoy working with your </w:t>
      </w:r>
      <w:r w:rsidR="00B90517">
        <w:rPr>
          <w:rFonts w:cs="Arial"/>
          <w:szCs w:val="36"/>
          <w:lang w:val="en-GB"/>
        </w:rPr>
        <w:t>ClearView C</w:t>
      </w:r>
      <w:r w:rsidRPr="008A1F09">
        <w:rPr>
          <w:rFonts w:cs="Arial"/>
          <w:szCs w:val="36"/>
          <w:lang w:val="en-GB"/>
        </w:rPr>
        <w:t>.</w:t>
      </w:r>
    </w:p>
    <w:p w14:paraId="7137F02B" w14:textId="77777777" w:rsidR="001E55FA" w:rsidRDefault="001E55FA" w:rsidP="00A32995">
      <w:pPr>
        <w:rPr>
          <w:rFonts w:cs="Arial"/>
          <w:szCs w:val="36"/>
          <w:lang w:val="en-GB"/>
        </w:rPr>
      </w:pPr>
    </w:p>
    <w:p w14:paraId="0A058CD9" w14:textId="77777777" w:rsidR="00310417" w:rsidRDefault="00310417">
      <w:pPr>
        <w:jc w:val="left"/>
        <w:rPr>
          <w:rFonts w:cs="Arial"/>
          <w:b/>
          <w:bCs/>
          <w:iCs/>
          <w:sz w:val="32"/>
          <w:lang w:val="en-US"/>
        </w:rPr>
      </w:pPr>
      <w:bookmarkStart w:id="43" w:name="_Toc366833798"/>
      <w:r>
        <w:rPr>
          <w:lang w:val="en-US"/>
        </w:rPr>
        <w:br w:type="page"/>
      </w:r>
    </w:p>
    <w:p w14:paraId="11F9119D" w14:textId="77777777" w:rsidR="00CA6CF7" w:rsidRPr="00322D70" w:rsidRDefault="00CA6CF7" w:rsidP="00E95970">
      <w:pPr>
        <w:pStyle w:val="Heading1"/>
        <w:rPr>
          <w:lang w:val="en-US"/>
        </w:rPr>
      </w:pPr>
      <w:bookmarkStart w:id="44" w:name="_Toc400962812"/>
      <w:bookmarkStart w:id="45" w:name="_Toc402169357"/>
      <w:bookmarkStart w:id="46" w:name="_Toc402169808"/>
      <w:bookmarkStart w:id="47" w:name="_Toc402171292"/>
      <w:bookmarkStart w:id="48" w:name="_Toc402171713"/>
      <w:bookmarkStart w:id="49" w:name="_Toc402172146"/>
      <w:bookmarkStart w:id="50" w:name="_Toc402173013"/>
      <w:bookmarkStart w:id="51" w:name="_Toc402180785"/>
      <w:bookmarkStart w:id="52" w:name="_Toc402181244"/>
      <w:bookmarkStart w:id="53" w:name="_Toc74903189"/>
      <w:r>
        <w:rPr>
          <w:lang w:val="en-US"/>
        </w:rPr>
        <w:t>The ClearView C</w:t>
      </w:r>
      <w:bookmarkEnd w:id="44"/>
      <w:bookmarkEnd w:id="45"/>
      <w:bookmarkEnd w:id="46"/>
      <w:bookmarkEnd w:id="47"/>
      <w:bookmarkEnd w:id="48"/>
      <w:bookmarkEnd w:id="49"/>
      <w:bookmarkEnd w:id="50"/>
      <w:bookmarkEnd w:id="51"/>
      <w:bookmarkEnd w:id="52"/>
      <w:r>
        <w:rPr>
          <w:lang w:val="en-US"/>
        </w:rPr>
        <w:t xml:space="preserve"> </w:t>
      </w:r>
      <w:r w:rsidR="00055379">
        <w:rPr>
          <w:lang w:val="en-US"/>
        </w:rPr>
        <w:t xml:space="preserve">HD </w:t>
      </w:r>
      <w:r w:rsidR="008E7445">
        <w:rPr>
          <w:lang w:val="en-US"/>
        </w:rPr>
        <w:t>&amp; ClearView C One</w:t>
      </w:r>
      <w:bookmarkEnd w:id="53"/>
    </w:p>
    <w:p w14:paraId="1B257108" w14:textId="77777777" w:rsidR="008E7445" w:rsidRDefault="00CA6CF7" w:rsidP="00CA6CF7">
      <w:pPr>
        <w:rPr>
          <w:rFonts w:cs="Arial"/>
          <w:bCs/>
          <w:szCs w:val="24"/>
          <w:lang w:val="en-US"/>
        </w:rPr>
      </w:pPr>
      <w:r>
        <w:rPr>
          <w:rFonts w:cs="Arial"/>
          <w:bCs/>
          <w:szCs w:val="24"/>
          <w:lang w:val="en-US"/>
        </w:rPr>
        <w:br/>
      </w:r>
      <w:r w:rsidR="00911744">
        <w:rPr>
          <w:rFonts w:cs="Arial"/>
          <w:noProof/>
          <w:szCs w:val="36"/>
        </w:rPr>
        <w:drawing>
          <wp:anchor distT="0" distB="0" distL="114300" distR="114300" simplePos="0" relativeHeight="251513856" behindDoc="0" locked="0" layoutInCell="1" allowOverlap="1" wp14:anchorId="0BFA21F3" wp14:editId="15F52D6A">
            <wp:simplePos x="0" y="0"/>
            <wp:positionH relativeFrom="column">
              <wp:posOffset>21590</wp:posOffset>
            </wp:positionH>
            <wp:positionV relativeFrom="paragraph">
              <wp:posOffset>29845</wp:posOffset>
            </wp:positionV>
            <wp:extent cx="1583690" cy="1733550"/>
            <wp:effectExtent l="19050" t="0" r="0" b="0"/>
            <wp:wrapSquare wrapText="bothSides"/>
            <wp:docPr id="6" name="Afbeelding 1" descr="M:\PROJECTEN\ClearView C\Marketing Materials\Photos\set1\IMG_9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set1\IMG_9270.jpg"/>
                    <pic:cNvPicPr>
                      <a:picLocks noChangeAspect="1" noChangeArrowheads="1"/>
                    </pic:cNvPicPr>
                  </pic:nvPicPr>
                  <pic:blipFill>
                    <a:blip r:embed="rId29" cstate="print"/>
                    <a:srcRect l="13183" r="26250"/>
                    <a:stretch>
                      <a:fillRect/>
                    </a:stretch>
                  </pic:blipFill>
                  <pic:spPr bwMode="auto">
                    <a:xfrm>
                      <a:off x="0" y="0"/>
                      <a:ext cx="1583690" cy="1733550"/>
                    </a:xfrm>
                    <a:prstGeom prst="rect">
                      <a:avLst/>
                    </a:prstGeom>
                    <a:noFill/>
                    <a:ln w="9525">
                      <a:noFill/>
                      <a:miter lim="800000"/>
                      <a:headEnd/>
                      <a:tailEnd/>
                    </a:ln>
                  </pic:spPr>
                </pic:pic>
              </a:graphicData>
            </a:graphic>
          </wp:anchor>
        </w:drawing>
      </w:r>
      <w:r w:rsidRPr="00781C95">
        <w:rPr>
          <w:rFonts w:cs="Arial"/>
          <w:bCs/>
          <w:szCs w:val="24"/>
          <w:lang w:val="en-US"/>
        </w:rPr>
        <w:t>The Optelec ClearView C</w:t>
      </w:r>
      <w:r w:rsidR="003427FE">
        <w:rPr>
          <w:rFonts w:cs="Arial"/>
          <w:bCs/>
          <w:szCs w:val="24"/>
          <w:lang w:val="en-US"/>
        </w:rPr>
        <w:t xml:space="preserve"> </w:t>
      </w:r>
      <w:r w:rsidR="00055379">
        <w:rPr>
          <w:rFonts w:cs="Arial"/>
          <w:bCs/>
          <w:szCs w:val="24"/>
          <w:lang w:val="en-US"/>
        </w:rPr>
        <w:t xml:space="preserve">HD </w:t>
      </w:r>
      <w:r w:rsidR="003427FE">
        <w:rPr>
          <w:rFonts w:cs="Arial"/>
          <w:bCs/>
          <w:szCs w:val="24"/>
          <w:lang w:val="en-US"/>
        </w:rPr>
        <w:t>and ClearView C One</w:t>
      </w:r>
      <w:r w:rsidRPr="00781C95">
        <w:rPr>
          <w:rFonts w:cs="Arial"/>
          <w:bCs/>
          <w:szCs w:val="24"/>
          <w:lang w:val="en-US"/>
        </w:rPr>
        <w:t xml:space="preserve"> </w:t>
      </w:r>
      <w:r>
        <w:rPr>
          <w:rFonts w:cs="Arial"/>
          <w:bCs/>
          <w:szCs w:val="24"/>
          <w:lang w:val="en-US"/>
        </w:rPr>
        <w:t>ha</w:t>
      </w:r>
      <w:r w:rsidR="003427FE">
        <w:rPr>
          <w:rFonts w:cs="Arial"/>
          <w:bCs/>
          <w:szCs w:val="24"/>
          <w:lang w:val="en-US"/>
        </w:rPr>
        <w:t>ve</w:t>
      </w:r>
      <w:r>
        <w:rPr>
          <w:rFonts w:cs="Arial"/>
          <w:bCs/>
          <w:szCs w:val="24"/>
          <w:lang w:val="en-US"/>
        </w:rPr>
        <w:t xml:space="preserve"> a</w:t>
      </w:r>
      <w:r w:rsidRPr="00781C95">
        <w:rPr>
          <w:rFonts w:cs="Arial"/>
          <w:bCs/>
          <w:szCs w:val="24"/>
          <w:lang w:val="en-US"/>
        </w:rPr>
        <w:t xml:space="preserve"> unique </w:t>
      </w:r>
      <w:r>
        <w:rPr>
          <w:rFonts w:cs="Arial"/>
          <w:bCs/>
          <w:szCs w:val="24"/>
          <w:lang w:val="en-US"/>
        </w:rPr>
        <w:t xml:space="preserve">C-shaped </w:t>
      </w:r>
      <w:r w:rsidRPr="00781C95">
        <w:rPr>
          <w:rFonts w:cs="Arial"/>
          <w:bCs/>
          <w:szCs w:val="24"/>
          <w:lang w:val="en-US"/>
        </w:rPr>
        <w:t xml:space="preserve">design </w:t>
      </w:r>
      <w:r>
        <w:rPr>
          <w:rFonts w:cs="Arial"/>
          <w:bCs/>
          <w:szCs w:val="24"/>
          <w:lang w:val="en-US"/>
        </w:rPr>
        <w:t xml:space="preserve">that </w:t>
      </w:r>
      <w:r w:rsidRPr="00781C95">
        <w:rPr>
          <w:rFonts w:cs="Arial"/>
          <w:bCs/>
          <w:szCs w:val="24"/>
          <w:lang w:val="en-US"/>
        </w:rPr>
        <w:t xml:space="preserve">provides you with more </w:t>
      </w:r>
      <w:r>
        <w:rPr>
          <w:rFonts w:cs="Arial"/>
          <w:bCs/>
          <w:szCs w:val="24"/>
          <w:lang w:val="en-US"/>
        </w:rPr>
        <w:t xml:space="preserve">reading comfort and </w:t>
      </w:r>
      <w:r w:rsidRPr="00781C95">
        <w:rPr>
          <w:rFonts w:cs="Arial"/>
          <w:bCs/>
          <w:szCs w:val="24"/>
          <w:lang w:val="en-US"/>
        </w:rPr>
        <w:t xml:space="preserve">working space </w:t>
      </w:r>
      <w:r>
        <w:rPr>
          <w:rFonts w:cs="Arial"/>
          <w:bCs/>
          <w:szCs w:val="24"/>
          <w:lang w:val="en-US"/>
        </w:rPr>
        <w:t xml:space="preserve">than traditional magnifiers. </w:t>
      </w:r>
    </w:p>
    <w:p w14:paraId="066DEDD7" w14:textId="77777777" w:rsidR="008E7445" w:rsidRDefault="008E7445" w:rsidP="00CA6CF7">
      <w:pPr>
        <w:rPr>
          <w:rFonts w:cs="Arial"/>
          <w:bCs/>
          <w:szCs w:val="24"/>
          <w:lang w:val="en-US"/>
        </w:rPr>
      </w:pPr>
    </w:p>
    <w:p w14:paraId="424A11D8" w14:textId="77777777" w:rsidR="00CA6CF7" w:rsidRPr="00D17867" w:rsidRDefault="00CA6CF7" w:rsidP="00CA6CF7">
      <w:pPr>
        <w:autoSpaceDE w:val="0"/>
        <w:autoSpaceDN w:val="0"/>
        <w:adjustRightInd w:val="0"/>
        <w:rPr>
          <w:rFonts w:cs="Arial"/>
          <w:szCs w:val="36"/>
          <w:lang w:val="en-GB"/>
        </w:rPr>
      </w:pPr>
      <w:r w:rsidRPr="00D17867">
        <w:rPr>
          <w:rFonts w:cs="Arial"/>
          <w:szCs w:val="36"/>
          <w:lang w:val="en-GB"/>
        </w:rPr>
        <w:t>We hope you enjoy working with your ClearView C.</w:t>
      </w:r>
    </w:p>
    <w:p w14:paraId="2E9B62E9" w14:textId="4F409E47" w:rsidR="00CC479D" w:rsidRDefault="00CC479D" w:rsidP="004B2D20">
      <w:pPr>
        <w:rPr>
          <w:lang w:val="en-US"/>
        </w:rPr>
      </w:pPr>
    </w:p>
    <w:p w14:paraId="7D04FA8F" w14:textId="430D27F3" w:rsidR="009F3888" w:rsidRDefault="009F3888" w:rsidP="009F3888">
      <w:pPr>
        <w:rPr>
          <w:lang w:val="en-US"/>
        </w:rPr>
      </w:pPr>
    </w:p>
    <w:p w14:paraId="6AC2739C" w14:textId="77777777" w:rsidR="009F3888" w:rsidRPr="009F3888" w:rsidRDefault="009F3888" w:rsidP="009F3888">
      <w:pPr>
        <w:rPr>
          <w:lang w:val="en-US"/>
        </w:rPr>
      </w:pPr>
    </w:p>
    <w:p w14:paraId="1A2E5D83" w14:textId="77777777" w:rsidR="003465BD" w:rsidRPr="00CA6CF7" w:rsidRDefault="003465BD" w:rsidP="007E3C59">
      <w:pPr>
        <w:pStyle w:val="Heading2"/>
        <w:numPr>
          <w:ilvl w:val="1"/>
          <w:numId w:val="17"/>
        </w:numPr>
        <w:rPr>
          <w:lang w:val="en-US"/>
        </w:rPr>
      </w:pPr>
      <w:bookmarkStart w:id="54" w:name="_Toc400962813"/>
      <w:bookmarkStart w:id="55" w:name="_Toc402169358"/>
      <w:bookmarkStart w:id="56" w:name="_Toc402169809"/>
      <w:bookmarkStart w:id="57" w:name="_Toc402171293"/>
      <w:bookmarkStart w:id="58" w:name="_Toc402171714"/>
      <w:bookmarkStart w:id="59" w:name="_Toc402172147"/>
      <w:bookmarkStart w:id="60" w:name="_Toc402173014"/>
      <w:bookmarkStart w:id="61" w:name="_Toc402180786"/>
      <w:bookmarkStart w:id="62" w:name="_Toc402181245"/>
      <w:bookmarkStart w:id="63" w:name="_Toc74903190"/>
      <w:r w:rsidRPr="00CA6CF7">
        <w:rPr>
          <w:lang w:val="en-US"/>
        </w:rPr>
        <w:t>What’s in th</w:t>
      </w:r>
      <w:r w:rsidR="007F019B" w:rsidRPr="00CA6CF7">
        <w:rPr>
          <w:lang w:val="en-US"/>
        </w:rPr>
        <w:t>e box?</w:t>
      </w:r>
      <w:bookmarkEnd w:id="43"/>
      <w:bookmarkEnd w:id="54"/>
      <w:bookmarkEnd w:id="55"/>
      <w:bookmarkEnd w:id="56"/>
      <w:bookmarkEnd w:id="57"/>
      <w:bookmarkEnd w:id="58"/>
      <w:bookmarkEnd w:id="59"/>
      <w:bookmarkEnd w:id="60"/>
      <w:bookmarkEnd w:id="61"/>
      <w:bookmarkEnd w:id="62"/>
      <w:bookmarkEnd w:id="63"/>
    </w:p>
    <w:p w14:paraId="7FC62E65" w14:textId="77777777" w:rsidR="00310417" w:rsidRDefault="00310417" w:rsidP="00A32995">
      <w:pPr>
        <w:rPr>
          <w:rFonts w:cs="Arial"/>
          <w:lang w:val="en-GB"/>
        </w:rPr>
      </w:pPr>
    </w:p>
    <w:p w14:paraId="70EEE7A7" w14:textId="77777777" w:rsidR="003465BD" w:rsidRDefault="007F019B" w:rsidP="00A32995">
      <w:pPr>
        <w:rPr>
          <w:rFonts w:cs="Arial"/>
          <w:lang w:val="en-GB"/>
        </w:rPr>
      </w:pPr>
      <w:r>
        <w:rPr>
          <w:rFonts w:cs="Arial"/>
          <w:lang w:val="en-GB"/>
        </w:rPr>
        <w:t>The ClearView C packaging contains the following:</w:t>
      </w:r>
    </w:p>
    <w:p w14:paraId="7F886635" w14:textId="77777777" w:rsidR="003465BD" w:rsidRPr="002674CF" w:rsidRDefault="007F019B" w:rsidP="007E3C59">
      <w:pPr>
        <w:numPr>
          <w:ilvl w:val="0"/>
          <w:numId w:val="5"/>
        </w:numPr>
        <w:jc w:val="left"/>
        <w:rPr>
          <w:rFonts w:cs="Arial"/>
          <w:lang w:val="en-GB"/>
        </w:rPr>
      </w:pPr>
      <w:r>
        <w:rPr>
          <w:rFonts w:cs="Arial"/>
          <w:lang w:val="en-GB"/>
        </w:rPr>
        <w:t>The ClearView C</w:t>
      </w:r>
    </w:p>
    <w:p w14:paraId="2EC5F7E4" w14:textId="77777777" w:rsidR="003465BD" w:rsidRPr="002674CF" w:rsidRDefault="007F019B" w:rsidP="007E3C59">
      <w:pPr>
        <w:numPr>
          <w:ilvl w:val="0"/>
          <w:numId w:val="5"/>
        </w:numPr>
        <w:jc w:val="left"/>
        <w:rPr>
          <w:rFonts w:cs="Arial"/>
          <w:lang w:val="en-GB"/>
        </w:rPr>
      </w:pPr>
      <w:r>
        <w:rPr>
          <w:rFonts w:cs="Arial"/>
          <w:lang w:val="en-GB"/>
        </w:rPr>
        <w:t>A power cord</w:t>
      </w:r>
      <w:r w:rsidR="007F42C5">
        <w:rPr>
          <w:rFonts w:cs="Arial"/>
          <w:lang w:val="en-GB"/>
        </w:rPr>
        <w:t xml:space="preserve"> </w:t>
      </w:r>
    </w:p>
    <w:p w14:paraId="7BC3AA62" w14:textId="77777777" w:rsidR="003465BD" w:rsidRDefault="007F019B" w:rsidP="007E3C59">
      <w:pPr>
        <w:numPr>
          <w:ilvl w:val="0"/>
          <w:numId w:val="5"/>
        </w:numPr>
        <w:jc w:val="left"/>
        <w:rPr>
          <w:rFonts w:cs="Arial"/>
          <w:lang w:val="en-GB"/>
        </w:rPr>
      </w:pPr>
      <w:r>
        <w:rPr>
          <w:rFonts w:cs="Arial"/>
          <w:lang w:val="en-GB"/>
        </w:rPr>
        <w:t xml:space="preserve">The wireless Control Pad </w:t>
      </w:r>
    </w:p>
    <w:p w14:paraId="1C6C7986" w14:textId="77777777" w:rsidR="00FA34A3" w:rsidRPr="009F3888" w:rsidRDefault="00FA34A3" w:rsidP="007E3C59">
      <w:pPr>
        <w:numPr>
          <w:ilvl w:val="0"/>
          <w:numId w:val="5"/>
        </w:numPr>
        <w:jc w:val="left"/>
        <w:rPr>
          <w:rFonts w:cs="Arial"/>
          <w:i/>
          <w:iCs/>
          <w:lang w:val="en-GB"/>
        </w:rPr>
      </w:pPr>
      <w:r w:rsidRPr="009F3888">
        <w:rPr>
          <w:rFonts w:cs="Arial"/>
          <w:i/>
          <w:iCs/>
          <w:lang w:val="en-GB"/>
        </w:rPr>
        <w:t>Instruction Sheet for the wireless Control Pad</w:t>
      </w:r>
    </w:p>
    <w:p w14:paraId="040B581A" w14:textId="70FCBA35" w:rsidR="00E2121D" w:rsidRPr="009F3888" w:rsidRDefault="00E2121D" w:rsidP="007E3C59">
      <w:pPr>
        <w:numPr>
          <w:ilvl w:val="0"/>
          <w:numId w:val="5"/>
        </w:numPr>
        <w:jc w:val="left"/>
        <w:rPr>
          <w:rFonts w:cs="Arial"/>
          <w:i/>
          <w:iCs/>
          <w:lang w:val="en-GB"/>
        </w:rPr>
      </w:pPr>
      <w:r w:rsidRPr="009F3888">
        <w:rPr>
          <w:i/>
          <w:iCs/>
          <w:lang w:val="en-GB"/>
        </w:rPr>
        <w:t xml:space="preserve">Instruction Sheet for switching the </w:t>
      </w:r>
      <w:r w:rsidR="009F3888" w:rsidRPr="009F3888">
        <w:rPr>
          <w:i/>
          <w:iCs/>
          <w:lang w:val="en-GB"/>
        </w:rPr>
        <w:t>T</w:t>
      </w:r>
      <w:r w:rsidRPr="009F3888">
        <w:rPr>
          <w:i/>
          <w:iCs/>
          <w:lang w:val="en-GB"/>
        </w:rPr>
        <w:t xml:space="preserve">able </w:t>
      </w:r>
      <w:r w:rsidR="009F3888" w:rsidRPr="009F3888">
        <w:rPr>
          <w:i/>
          <w:iCs/>
          <w:lang w:val="en-GB"/>
        </w:rPr>
        <w:t>S</w:t>
      </w:r>
      <w:r w:rsidRPr="009F3888">
        <w:rPr>
          <w:i/>
          <w:iCs/>
          <w:lang w:val="en-GB"/>
        </w:rPr>
        <w:t>etup</w:t>
      </w:r>
    </w:p>
    <w:p w14:paraId="3C8773EE" w14:textId="74052FA5" w:rsidR="00EF2F04" w:rsidRPr="009F3888" w:rsidRDefault="00EF2F04" w:rsidP="007E3C59">
      <w:pPr>
        <w:numPr>
          <w:ilvl w:val="0"/>
          <w:numId w:val="5"/>
        </w:numPr>
        <w:jc w:val="left"/>
        <w:rPr>
          <w:rFonts w:cs="Arial"/>
          <w:i/>
          <w:iCs/>
          <w:lang w:val="en-GB"/>
        </w:rPr>
      </w:pPr>
      <w:r w:rsidRPr="009F3888">
        <w:rPr>
          <w:i/>
          <w:iCs/>
          <w:lang w:val="en-GB"/>
        </w:rPr>
        <w:t>ClearView C Setup and Use</w:t>
      </w:r>
    </w:p>
    <w:p w14:paraId="0601D4DD" w14:textId="40DFAA3A" w:rsidR="00EF2F04" w:rsidRPr="009F3888" w:rsidRDefault="00EF2F04" w:rsidP="007E3C59">
      <w:pPr>
        <w:numPr>
          <w:ilvl w:val="0"/>
          <w:numId w:val="5"/>
        </w:numPr>
        <w:jc w:val="left"/>
        <w:rPr>
          <w:rFonts w:cs="Arial"/>
          <w:i/>
          <w:iCs/>
          <w:lang w:val="en-GB"/>
        </w:rPr>
      </w:pPr>
      <w:r w:rsidRPr="009F3888">
        <w:rPr>
          <w:i/>
          <w:iCs/>
          <w:lang w:val="en-GB"/>
        </w:rPr>
        <w:t>ClearView C Safety and Care</w:t>
      </w:r>
    </w:p>
    <w:p w14:paraId="53048843" w14:textId="77777777" w:rsidR="009F3888" w:rsidRDefault="009F3888" w:rsidP="00C302AC">
      <w:pPr>
        <w:ind w:left="360"/>
        <w:jc w:val="left"/>
        <w:rPr>
          <w:rFonts w:cs="Arial"/>
          <w:lang w:val="en-GB"/>
        </w:rPr>
      </w:pPr>
    </w:p>
    <w:p w14:paraId="423F7D4A" w14:textId="2E1ABE55" w:rsidR="00FC2C98" w:rsidRPr="00C302AC" w:rsidRDefault="007F019B" w:rsidP="009F3888">
      <w:pPr>
        <w:jc w:val="left"/>
        <w:rPr>
          <w:rFonts w:cs="Arial"/>
          <w:lang w:val="en-GB"/>
        </w:rPr>
      </w:pPr>
      <w:r w:rsidRPr="00C302AC">
        <w:rPr>
          <w:rFonts w:cs="Arial"/>
          <w:lang w:val="en-GB"/>
        </w:rPr>
        <w:t>Optional:</w:t>
      </w:r>
    </w:p>
    <w:p w14:paraId="27BF32D2" w14:textId="4E422544" w:rsidR="00310417" w:rsidRDefault="00CF6698" w:rsidP="007E3C59">
      <w:pPr>
        <w:numPr>
          <w:ilvl w:val="0"/>
          <w:numId w:val="5"/>
        </w:numPr>
        <w:jc w:val="left"/>
        <w:rPr>
          <w:rFonts w:cs="Arial"/>
          <w:lang w:val="en-GB"/>
        </w:rPr>
      </w:pPr>
      <w:r w:rsidRPr="00310417">
        <w:rPr>
          <w:rFonts w:cs="Arial"/>
          <w:lang w:val="en-GB"/>
        </w:rPr>
        <w:t xml:space="preserve">The </w:t>
      </w:r>
      <w:r w:rsidR="00642B4C">
        <w:rPr>
          <w:rFonts w:cs="Arial"/>
          <w:lang w:val="en-GB"/>
        </w:rPr>
        <w:t>C</w:t>
      </w:r>
      <w:r w:rsidR="007F019B" w:rsidRPr="00310417">
        <w:rPr>
          <w:rFonts w:cs="Arial"/>
          <w:lang w:val="en-GB"/>
        </w:rPr>
        <w:t xml:space="preserve">omfort </w:t>
      </w:r>
      <w:r w:rsidR="009F3888">
        <w:rPr>
          <w:rFonts w:cs="Arial"/>
          <w:lang w:val="en-GB"/>
        </w:rPr>
        <w:t>T</w:t>
      </w:r>
      <w:r w:rsidR="007F019B" w:rsidRPr="00310417">
        <w:rPr>
          <w:rFonts w:cs="Arial"/>
          <w:lang w:val="en-GB"/>
        </w:rPr>
        <w:t xml:space="preserve">able </w:t>
      </w:r>
      <w:r w:rsidR="009F3888">
        <w:rPr>
          <w:rFonts w:cs="Arial"/>
          <w:lang w:val="en-GB"/>
        </w:rPr>
        <w:t>T</w:t>
      </w:r>
      <w:r w:rsidR="007F019B" w:rsidRPr="00310417">
        <w:rPr>
          <w:rFonts w:cs="Arial"/>
          <w:lang w:val="en-GB"/>
        </w:rPr>
        <w:t>ray</w:t>
      </w:r>
      <w:r w:rsidR="003628D2" w:rsidRPr="00310417">
        <w:rPr>
          <w:rFonts w:cs="Arial"/>
          <w:lang w:val="en-GB"/>
        </w:rPr>
        <w:br/>
      </w:r>
    </w:p>
    <w:p w14:paraId="6D0D5B15" w14:textId="77777777" w:rsidR="008F5865" w:rsidRDefault="007F019B">
      <w:pPr>
        <w:jc w:val="left"/>
        <w:rPr>
          <w:rFonts w:cs="Arial"/>
          <w:lang w:val="en-GB"/>
        </w:rPr>
      </w:pPr>
      <w:r w:rsidRPr="00310417">
        <w:rPr>
          <w:rFonts w:cs="Arial"/>
          <w:lang w:val="en-GB"/>
        </w:rPr>
        <w:t>If any of these items are missing from your package, please contact your Optelec distributor.</w:t>
      </w:r>
    </w:p>
    <w:p w14:paraId="346C28B2" w14:textId="77777777" w:rsidR="00310417" w:rsidRDefault="00310417" w:rsidP="00A32995">
      <w:pPr>
        <w:rPr>
          <w:rFonts w:cs="Arial"/>
          <w:lang w:val="en-GB"/>
        </w:rPr>
      </w:pPr>
    </w:p>
    <w:p w14:paraId="3461F614" w14:textId="77777777" w:rsidR="00310417" w:rsidRDefault="00310417" w:rsidP="00A32995">
      <w:pPr>
        <w:rPr>
          <w:rFonts w:cs="Arial"/>
          <w:lang w:val="en-GB"/>
        </w:rPr>
      </w:pPr>
    </w:p>
    <w:p w14:paraId="2D2A26B2" w14:textId="77777777" w:rsidR="00CA6CF7" w:rsidRDefault="00CA6CF7">
      <w:pPr>
        <w:jc w:val="left"/>
        <w:rPr>
          <w:rFonts w:cs="Arial"/>
          <w:b/>
          <w:bCs/>
          <w:iCs/>
          <w:sz w:val="32"/>
          <w:highlight w:val="lightGray"/>
          <w:lang w:val="en-GB"/>
        </w:rPr>
      </w:pPr>
      <w:r>
        <w:rPr>
          <w:highlight w:val="lightGray"/>
          <w:lang w:val="en-GB"/>
        </w:rPr>
        <w:br w:type="page"/>
      </w:r>
    </w:p>
    <w:p w14:paraId="451B54CE" w14:textId="77777777" w:rsidR="007158C4" w:rsidRDefault="007158C4" w:rsidP="007E3C59">
      <w:pPr>
        <w:pStyle w:val="Heading2"/>
        <w:numPr>
          <w:ilvl w:val="1"/>
          <w:numId w:val="17"/>
        </w:numPr>
        <w:rPr>
          <w:lang w:val="en-GB"/>
        </w:rPr>
      </w:pPr>
      <w:bookmarkStart w:id="64" w:name="_Toc400962814"/>
      <w:bookmarkStart w:id="65" w:name="_Toc402169359"/>
      <w:bookmarkStart w:id="66" w:name="_Toc402169810"/>
      <w:bookmarkStart w:id="67" w:name="_Toc402171294"/>
      <w:bookmarkStart w:id="68" w:name="_Toc402171715"/>
      <w:bookmarkStart w:id="69" w:name="_Toc402172148"/>
      <w:bookmarkStart w:id="70" w:name="_Toc402173015"/>
      <w:bookmarkStart w:id="71" w:name="_Toc402180787"/>
      <w:bookmarkStart w:id="72" w:name="_Toc402181246"/>
      <w:bookmarkStart w:id="73" w:name="_Toc74903191"/>
      <w:r>
        <w:rPr>
          <w:lang w:val="en-GB"/>
        </w:rPr>
        <w:t>Getting to know your ClearView C</w:t>
      </w:r>
      <w:bookmarkEnd w:id="64"/>
      <w:bookmarkEnd w:id="65"/>
      <w:bookmarkEnd w:id="66"/>
      <w:bookmarkEnd w:id="67"/>
      <w:bookmarkEnd w:id="68"/>
      <w:bookmarkEnd w:id="69"/>
      <w:bookmarkEnd w:id="70"/>
      <w:bookmarkEnd w:id="71"/>
      <w:bookmarkEnd w:id="72"/>
      <w:bookmarkEnd w:id="73"/>
    </w:p>
    <w:p w14:paraId="44912A05" w14:textId="77777777" w:rsidR="00310417" w:rsidRDefault="00310417" w:rsidP="007158C4">
      <w:pPr>
        <w:rPr>
          <w:lang w:val="en-GB"/>
        </w:rPr>
      </w:pPr>
    </w:p>
    <w:p w14:paraId="1005CABA" w14:textId="77777777" w:rsidR="007158C4" w:rsidRDefault="007158C4" w:rsidP="007158C4">
      <w:pPr>
        <w:rPr>
          <w:lang w:val="en-GB"/>
        </w:rPr>
      </w:pPr>
      <w:r>
        <w:rPr>
          <w:lang w:val="en-GB"/>
        </w:rPr>
        <w:t>The following figure</w:t>
      </w:r>
      <w:r w:rsidR="001F59C1">
        <w:rPr>
          <w:lang w:val="en-GB"/>
        </w:rPr>
        <w:t>s show</w:t>
      </w:r>
      <w:r>
        <w:rPr>
          <w:lang w:val="en-GB"/>
        </w:rPr>
        <w:t xml:space="preserve"> the ClearView C’s main components.</w:t>
      </w:r>
    </w:p>
    <w:p w14:paraId="493EEAEE" w14:textId="77777777" w:rsidR="007158C4" w:rsidRDefault="007158C4" w:rsidP="007158C4">
      <w:pPr>
        <w:rPr>
          <w:lang w:val="en-GB"/>
        </w:rPr>
      </w:pPr>
    </w:p>
    <w:p w14:paraId="0DC7907E" w14:textId="77777777" w:rsidR="00240696" w:rsidRDefault="0055146A" w:rsidP="00240696">
      <w:pPr>
        <w:jc w:val="center"/>
        <w:rPr>
          <w:lang w:val="en-GB"/>
        </w:rPr>
      </w:pPr>
      <w:r>
        <w:rPr>
          <w:lang w:val="en-GB"/>
        </w:rPr>
        <w:t xml:space="preserve">       </w:t>
      </w:r>
      <w:r w:rsidR="00C930EA">
        <w:rPr>
          <w:noProof/>
        </w:rPr>
        <w:drawing>
          <wp:inline distT="0" distB="0" distL="0" distR="0" wp14:anchorId="79DBEF94" wp14:editId="05830A30">
            <wp:extent cx="6120130" cy="1988820"/>
            <wp:effectExtent l="19050" t="0" r="0" b="0"/>
            <wp:docPr id="12" name="Afbeelding 11" descr="product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 map.jpg"/>
                    <pic:cNvPicPr/>
                  </pic:nvPicPr>
                  <pic:blipFill>
                    <a:blip r:embed="rId30" cstate="print"/>
                    <a:stretch>
                      <a:fillRect/>
                    </a:stretch>
                  </pic:blipFill>
                  <pic:spPr>
                    <a:xfrm>
                      <a:off x="0" y="0"/>
                      <a:ext cx="6120130" cy="1988820"/>
                    </a:xfrm>
                    <a:prstGeom prst="rect">
                      <a:avLst/>
                    </a:prstGeom>
                  </pic:spPr>
                </pic:pic>
              </a:graphicData>
            </a:graphic>
          </wp:inline>
        </w:drawing>
      </w:r>
      <w:r w:rsidR="00240696">
        <w:rPr>
          <w:lang w:val="en-GB"/>
        </w:rPr>
        <w:br/>
      </w:r>
    </w:p>
    <w:p w14:paraId="3BFEF80F" w14:textId="77777777" w:rsidR="0055146A" w:rsidRDefault="0055146A" w:rsidP="007158C4">
      <w:pPr>
        <w:rPr>
          <w:lang w:val="en-GB"/>
        </w:rPr>
      </w:pPr>
    </w:p>
    <w:p w14:paraId="3F7F1976" w14:textId="77777777" w:rsidR="0055146A" w:rsidRDefault="0055146A" w:rsidP="007E3C59">
      <w:pPr>
        <w:pStyle w:val="ListParagraph"/>
        <w:numPr>
          <w:ilvl w:val="0"/>
          <w:numId w:val="10"/>
        </w:numPr>
        <w:rPr>
          <w:lang w:val="en-GB"/>
        </w:rPr>
        <w:sectPr w:rsidR="0055146A" w:rsidSect="00592DBB">
          <w:headerReference w:type="even" r:id="rId31"/>
          <w:headerReference w:type="default" r:id="rId32"/>
          <w:footerReference w:type="even" r:id="rId33"/>
          <w:footerReference w:type="default" r:id="rId34"/>
          <w:headerReference w:type="first" r:id="rId35"/>
          <w:footerReference w:type="first" r:id="rId36"/>
          <w:pgSz w:w="11906" w:h="16838" w:code="9"/>
          <w:pgMar w:top="1134" w:right="1134" w:bottom="1134" w:left="1134" w:header="567" w:footer="567" w:gutter="0"/>
          <w:cols w:space="708"/>
          <w:titlePg/>
          <w:docGrid w:linePitch="381"/>
        </w:sectPr>
      </w:pPr>
    </w:p>
    <w:p w14:paraId="0A009EAF" w14:textId="77777777" w:rsidR="007158C4" w:rsidRDefault="0055146A" w:rsidP="007E3C59">
      <w:pPr>
        <w:pStyle w:val="ListParagraph"/>
        <w:numPr>
          <w:ilvl w:val="0"/>
          <w:numId w:val="10"/>
        </w:numPr>
        <w:ind w:hanging="219"/>
        <w:rPr>
          <w:lang w:val="en-GB"/>
        </w:rPr>
      </w:pPr>
      <w:r>
        <w:rPr>
          <w:lang w:val="en-GB"/>
        </w:rPr>
        <w:t>Monitor</w:t>
      </w:r>
    </w:p>
    <w:p w14:paraId="54D458BE" w14:textId="77777777" w:rsidR="0055146A" w:rsidRDefault="005549B9" w:rsidP="007E3C59">
      <w:pPr>
        <w:pStyle w:val="ListParagraph"/>
        <w:numPr>
          <w:ilvl w:val="0"/>
          <w:numId w:val="10"/>
        </w:numPr>
        <w:ind w:hanging="219"/>
        <w:rPr>
          <w:lang w:val="en-GB"/>
        </w:rPr>
      </w:pPr>
      <w:r>
        <w:rPr>
          <w:lang w:val="en-GB"/>
        </w:rPr>
        <w:t>Reading table</w:t>
      </w:r>
    </w:p>
    <w:p w14:paraId="715D6190" w14:textId="77777777" w:rsidR="0055146A" w:rsidRDefault="0055146A" w:rsidP="007E3C59">
      <w:pPr>
        <w:pStyle w:val="ListParagraph"/>
        <w:numPr>
          <w:ilvl w:val="0"/>
          <w:numId w:val="10"/>
        </w:numPr>
        <w:ind w:hanging="219"/>
        <w:rPr>
          <w:lang w:val="en-GB"/>
        </w:rPr>
      </w:pPr>
      <w:r>
        <w:rPr>
          <w:lang w:val="en-GB"/>
        </w:rPr>
        <w:t>C-shaped arm</w:t>
      </w:r>
    </w:p>
    <w:p w14:paraId="2674CAC6" w14:textId="5F8E94EB" w:rsidR="0055146A" w:rsidRDefault="0055146A" w:rsidP="007E3C59">
      <w:pPr>
        <w:pStyle w:val="ListParagraph"/>
        <w:numPr>
          <w:ilvl w:val="0"/>
          <w:numId w:val="10"/>
        </w:numPr>
        <w:ind w:hanging="219"/>
        <w:rPr>
          <w:lang w:val="en-GB"/>
        </w:rPr>
      </w:pPr>
      <w:r>
        <w:rPr>
          <w:lang w:val="en-GB"/>
        </w:rPr>
        <w:t xml:space="preserve">Control </w:t>
      </w:r>
      <w:r w:rsidR="009F3888">
        <w:rPr>
          <w:lang w:val="en-GB"/>
        </w:rPr>
        <w:t>p</w:t>
      </w:r>
      <w:r>
        <w:rPr>
          <w:lang w:val="en-GB"/>
        </w:rPr>
        <w:t>ad</w:t>
      </w:r>
    </w:p>
    <w:p w14:paraId="6993D256" w14:textId="58019F5A" w:rsidR="007446F0" w:rsidRDefault="007446F0" w:rsidP="007E3C59">
      <w:pPr>
        <w:pStyle w:val="ListParagraph"/>
        <w:numPr>
          <w:ilvl w:val="0"/>
          <w:numId w:val="10"/>
        </w:numPr>
        <w:ind w:hanging="219"/>
        <w:rPr>
          <w:lang w:val="en-GB"/>
        </w:rPr>
      </w:pPr>
      <w:r>
        <w:rPr>
          <w:lang w:val="en-GB"/>
        </w:rPr>
        <w:t xml:space="preserve">X &amp; Y </w:t>
      </w:r>
      <w:r w:rsidR="009F3888">
        <w:rPr>
          <w:lang w:val="en-GB"/>
        </w:rPr>
        <w:t>b</w:t>
      </w:r>
      <w:r w:rsidR="00FD6348">
        <w:rPr>
          <w:lang w:val="en-GB"/>
        </w:rPr>
        <w:t>rake</w:t>
      </w:r>
      <w:r>
        <w:rPr>
          <w:lang w:val="en-GB"/>
        </w:rPr>
        <w:t xml:space="preserve"> slides</w:t>
      </w:r>
    </w:p>
    <w:p w14:paraId="66F92739" w14:textId="77777777" w:rsidR="005549B9" w:rsidRDefault="005549B9" w:rsidP="007E3C59">
      <w:pPr>
        <w:pStyle w:val="ListParagraph"/>
        <w:numPr>
          <w:ilvl w:val="0"/>
          <w:numId w:val="10"/>
        </w:numPr>
        <w:ind w:hanging="219"/>
        <w:rPr>
          <w:lang w:val="en-GB"/>
        </w:rPr>
      </w:pPr>
      <w:r>
        <w:rPr>
          <w:lang w:val="en-GB"/>
        </w:rPr>
        <w:t>Handle</w:t>
      </w:r>
    </w:p>
    <w:p w14:paraId="7F62AAD1" w14:textId="77777777" w:rsidR="0055146A" w:rsidRDefault="000F0747" w:rsidP="007E3C59">
      <w:pPr>
        <w:pStyle w:val="ListParagraph"/>
        <w:numPr>
          <w:ilvl w:val="0"/>
          <w:numId w:val="10"/>
        </w:numPr>
        <w:ind w:hanging="219"/>
        <w:rPr>
          <w:lang w:val="en-GB"/>
        </w:rPr>
      </w:pPr>
      <w:r>
        <w:rPr>
          <w:lang w:val="en-GB"/>
        </w:rPr>
        <w:t>Master power switch</w:t>
      </w:r>
    </w:p>
    <w:p w14:paraId="07401076" w14:textId="4B0258B7" w:rsidR="0055146A" w:rsidRPr="0055146A" w:rsidRDefault="00D93B35" w:rsidP="007E3C59">
      <w:pPr>
        <w:pStyle w:val="ListParagraph"/>
        <w:numPr>
          <w:ilvl w:val="0"/>
          <w:numId w:val="10"/>
        </w:numPr>
        <w:ind w:left="851" w:hanging="851"/>
        <w:rPr>
          <w:lang w:val="en-GB"/>
        </w:rPr>
      </w:pPr>
      <w:r>
        <w:rPr>
          <w:lang w:val="en-GB"/>
        </w:rPr>
        <w:t>Camera</w:t>
      </w:r>
      <w:r w:rsidR="0055146A">
        <w:rPr>
          <w:lang w:val="en-GB"/>
        </w:rPr>
        <w:t xml:space="preserve"> </w:t>
      </w:r>
      <w:r w:rsidR="009F3888">
        <w:rPr>
          <w:lang w:val="en-GB"/>
        </w:rPr>
        <w:t>b</w:t>
      </w:r>
      <w:r w:rsidR="0055146A">
        <w:rPr>
          <w:lang w:val="en-GB"/>
        </w:rPr>
        <w:t>ox</w:t>
      </w:r>
    </w:p>
    <w:p w14:paraId="3FC42E26" w14:textId="77777777" w:rsidR="008838DA" w:rsidRDefault="00122A56" w:rsidP="007E3C59">
      <w:pPr>
        <w:pStyle w:val="ListParagraph"/>
        <w:numPr>
          <w:ilvl w:val="0"/>
          <w:numId w:val="10"/>
        </w:numPr>
        <w:ind w:left="851" w:hanging="851"/>
        <w:rPr>
          <w:lang w:val="en-GB"/>
        </w:rPr>
      </w:pPr>
      <w:r w:rsidRPr="008838DA">
        <w:rPr>
          <w:lang w:val="en-GB"/>
        </w:rPr>
        <w:t>H</w:t>
      </w:r>
      <w:r w:rsidR="00EE6B39" w:rsidRPr="008838DA">
        <w:rPr>
          <w:lang w:val="en-GB"/>
        </w:rPr>
        <w:t>DMI out</w:t>
      </w:r>
    </w:p>
    <w:p w14:paraId="642B32E2" w14:textId="77777777" w:rsidR="008838DA" w:rsidRDefault="008838DA" w:rsidP="007E3C59">
      <w:pPr>
        <w:pStyle w:val="ListParagraph"/>
        <w:numPr>
          <w:ilvl w:val="0"/>
          <w:numId w:val="10"/>
        </w:numPr>
        <w:ind w:left="851" w:hanging="851"/>
        <w:rPr>
          <w:lang w:val="en-GB"/>
        </w:rPr>
      </w:pPr>
      <w:r>
        <w:rPr>
          <w:lang w:val="en-GB"/>
        </w:rPr>
        <w:t>HDMI in</w:t>
      </w:r>
    </w:p>
    <w:p w14:paraId="684BE217" w14:textId="77777777" w:rsidR="008838DA" w:rsidRPr="00323E44" w:rsidRDefault="008838DA" w:rsidP="007E3C59">
      <w:pPr>
        <w:pStyle w:val="ListParagraph"/>
        <w:numPr>
          <w:ilvl w:val="0"/>
          <w:numId w:val="10"/>
        </w:numPr>
        <w:ind w:left="851" w:hanging="851"/>
        <w:rPr>
          <w:lang w:val="en-GB"/>
        </w:rPr>
      </w:pPr>
      <w:r>
        <w:rPr>
          <w:lang w:val="en-GB"/>
        </w:rPr>
        <w:t>Power</w:t>
      </w:r>
      <w:r w:rsidR="00323E44">
        <w:rPr>
          <w:lang w:val="en-GB"/>
        </w:rPr>
        <w:t xml:space="preserve"> </w:t>
      </w:r>
      <w:r w:rsidR="0051503B">
        <w:rPr>
          <w:lang w:val="en-GB"/>
        </w:rPr>
        <w:t>in</w:t>
      </w:r>
    </w:p>
    <w:p w14:paraId="422D6BF7" w14:textId="77777777" w:rsidR="008838DA" w:rsidRDefault="0051503B" w:rsidP="007E3C59">
      <w:pPr>
        <w:pStyle w:val="ListParagraph"/>
        <w:numPr>
          <w:ilvl w:val="0"/>
          <w:numId w:val="10"/>
        </w:numPr>
        <w:ind w:left="851" w:hanging="851"/>
        <w:rPr>
          <w:lang w:val="en-GB"/>
        </w:rPr>
      </w:pPr>
      <w:r>
        <w:rPr>
          <w:lang w:val="en-GB"/>
        </w:rPr>
        <w:t>Power out</w:t>
      </w:r>
    </w:p>
    <w:p w14:paraId="6393B3E0" w14:textId="77777777" w:rsidR="008838DA" w:rsidRDefault="00A51DF3" w:rsidP="007E3C59">
      <w:pPr>
        <w:pStyle w:val="ListParagraph"/>
        <w:numPr>
          <w:ilvl w:val="0"/>
          <w:numId w:val="10"/>
        </w:numPr>
        <w:ind w:left="851" w:hanging="851"/>
        <w:rPr>
          <w:lang w:val="en-GB"/>
        </w:rPr>
      </w:pPr>
      <w:r>
        <w:rPr>
          <w:lang w:val="en-GB"/>
        </w:rPr>
        <w:t>Camera connection (speech)</w:t>
      </w:r>
    </w:p>
    <w:p w14:paraId="34688DB7" w14:textId="77777777" w:rsidR="00122A56" w:rsidRDefault="00122A56" w:rsidP="00A51DF3">
      <w:pPr>
        <w:ind w:left="567" w:hanging="851"/>
        <w:rPr>
          <w:lang w:val="en-GB"/>
        </w:rPr>
      </w:pPr>
    </w:p>
    <w:p w14:paraId="2A116A31" w14:textId="77777777" w:rsidR="00EE6B39" w:rsidRDefault="00EE6B39" w:rsidP="007158C4">
      <w:pPr>
        <w:rPr>
          <w:lang w:val="en-GB"/>
        </w:rPr>
        <w:sectPr w:rsidR="00EE6B39" w:rsidSect="00122A56">
          <w:type w:val="continuous"/>
          <w:pgSz w:w="11906" w:h="16838" w:code="9"/>
          <w:pgMar w:top="1134" w:right="1134" w:bottom="1134" w:left="1134" w:header="567" w:footer="567" w:gutter="0"/>
          <w:cols w:num="2" w:space="708"/>
          <w:titlePg/>
          <w:docGrid w:linePitch="360"/>
        </w:sectPr>
      </w:pPr>
    </w:p>
    <w:p w14:paraId="7923A2ED" w14:textId="77777777" w:rsidR="00CA6CF7" w:rsidRDefault="00CA6CF7">
      <w:pPr>
        <w:jc w:val="left"/>
        <w:rPr>
          <w:lang w:val="en-GB"/>
        </w:rPr>
      </w:pPr>
    </w:p>
    <w:p w14:paraId="672E6916" w14:textId="77777777" w:rsidR="00CC479D" w:rsidRDefault="003628D2" w:rsidP="007E3C59">
      <w:pPr>
        <w:pStyle w:val="Heading2"/>
        <w:numPr>
          <w:ilvl w:val="1"/>
          <w:numId w:val="17"/>
        </w:numPr>
        <w:rPr>
          <w:lang w:val="en-GB"/>
        </w:rPr>
      </w:pPr>
      <w:bookmarkStart w:id="74" w:name="_Toc400962815"/>
      <w:bookmarkStart w:id="75" w:name="_Toc402169360"/>
      <w:bookmarkStart w:id="76" w:name="_Toc402169811"/>
      <w:bookmarkStart w:id="77" w:name="_Toc402171295"/>
      <w:bookmarkStart w:id="78" w:name="_Toc402171716"/>
      <w:bookmarkStart w:id="79" w:name="_Toc402172149"/>
      <w:bookmarkStart w:id="80" w:name="_Toc402173016"/>
      <w:bookmarkStart w:id="81" w:name="_Toc402180788"/>
      <w:bookmarkStart w:id="82" w:name="_Toc402181247"/>
      <w:bookmarkStart w:id="83" w:name="_Toc74903192"/>
      <w:bookmarkStart w:id="84" w:name="_Toc138056429"/>
      <w:bookmarkStart w:id="85" w:name="_Toc138057715"/>
      <w:bookmarkStart w:id="86" w:name="_Toc138059081"/>
      <w:bookmarkStart w:id="87" w:name="_Toc138064015"/>
      <w:bookmarkStart w:id="88" w:name="_Toc138212409"/>
      <w:bookmarkStart w:id="89" w:name="_Toc138671708"/>
      <w:bookmarkStart w:id="90" w:name="_Toc223321344"/>
      <w:bookmarkStart w:id="91" w:name="_Toc223321549"/>
      <w:bookmarkStart w:id="92" w:name="_Toc223321757"/>
      <w:bookmarkStart w:id="93" w:name="_Toc223321968"/>
      <w:bookmarkStart w:id="94" w:name="_Toc223322182"/>
      <w:bookmarkStart w:id="95" w:name="_Toc223322669"/>
      <w:bookmarkStart w:id="96" w:name="_Toc223322911"/>
      <w:bookmarkStart w:id="97" w:name="_Toc226962685"/>
      <w:bookmarkStart w:id="98" w:name="_Toc228244617"/>
      <w:bookmarkStart w:id="99" w:name="_Toc228245377"/>
      <w:bookmarkStart w:id="100" w:name="_Toc228245837"/>
      <w:bookmarkStart w:id="101" w:name="_Toc228246688"/>
      <w:bookmarkStart w:id="102" w:name="_Toc238527139"/>
      <w:bookmarkStart w:id="103" w:name="_Toc238609572"/>
      <w:bookmarkStart w:id="104" w:name="_Toc245701795"/>
      <w:bookmarkStart w:id="105" w:name="_Toc247612278"/>
      <w:bookmarkStart w:id="106" w:name="_Toc247617606"/>
      <w:bookmarkStart w:id="107" w:name="_Toc247617945"/>
      <w:r w:rsidRPr="00CA6CF7">
        <w:rPr>
          <w:lang w:val="en-GB"/>
        </w:rPr>
        <w:t>Unpacking</w:t>
      </w:r>
      <w:r w:rsidR="00222E7B" w:rsidRPr="00CA6CF7">
        <w:rPr>
          <w:lang w:val="en-GB"/>
        </w:rPr>
        <w:t xml:space="preserve"> and </w:t>
      </w:r>
      <w:r w:rsidR="00266B57" w:rsidRPr="00CA6CF7">
        <w:rPr>
          <w:lang w:val="en-GB"/>
        </w:rPr>
        <w:t>installing</w:t>
      </w:r>
      <w:bookmarkEnd w:id="74"/>
      <w:bookmarkEnd w:id="75"/>
      <w:bookmarkEnd w:id="76"/>
      <w:bookmarkEnd w:id="77"/>
      <w:bookmarkEnd w:id="78"/>
      <w:bookmarkEnd w:id="79"/>
      <w:bookmarkEnd w:id="80"/>
      <w:bookmarkEnd w:id="81"/>
      <w:bookmarkEnd w:id="82"/>
      <w:bookmarkEnd w:id="83"/>
    </w:p>
    <w:p w14:paraId="7A826F18" w14:textId="77777777" w:rsidR="00A25720" w:rsidRDefault="00A25720" w:rsidP="003628D2">
      <w:pPr>
        <w:jc w:val="left"/>
        <w:rPr>
          <w:lang w:val="en-GB"/>
        </w:rPr>
      </w:pPr>
    </w:p>
    <w:p w14:paraId="78ECE074" w14:textId="77777777" w:rsidR="00D93B35" w:rsidRDefault="006A259F" w:rsidP="003628D2">
      <w:pPr>
        <w:jc w:val="left"/>
        <w:rPr>
          <w:lang w:val="en-GB"/>
        </w:rPr>
      </w:pPr>
      <w:r w:rsidRPr="001F59C1">
        <w:rPr>
          <w:lang w:val="en-GB"/>
        </w:rPr>
        <w:t>The ClearView C</w:t>
      </w:r>
      <w:r w:rsidR="00ED769A" w:rsidRPr="001F59C1">
        <w:rPr>
          <w:lang w:val="en-GB"/>
        </w:rPr>
        <w:t xml:space="preserve"> </w:t>
      </w:r>
      <w:r w:rsidR="003628D2" w:rsidRPr="001F59C1">
        <w:rPr>
          <w:lang w:val="en-GB"/>
        </w:rPr>
        <w:t xml:space="preserve">is shipped in one box and is already assembled. All you have to do is unpack </w:t>
      </w:r>
      <w:r w:rsidR="004A6988">
        <w:rPr>
          <w:lang w:val="en-GB"/>
        </w:rPr>
        <w:t>the ClearView C, plug the power cord into the unit and</w:t>
      </w:r>
      <w:r w:rsidR="003628D2">
        <w:rPr>
          <w:lang w:val="en-GB"/>
        </w:rPr>
        <w:t xml:space="preserve"> plug the power cord into the power socket. </w:t>
      </w:r>
    </w:p>
    <w:p w14:paraId="326BC258" w14:textId="77777777" w:rsidR="00D93B35" w:rsidRDefault="00D93B35" w:rsidP="003628D2">
      <w:pPr>
        <w:jc w:val="left"/>
        <w:rPr>
          <w:lang w:val="en-GB"/>
        </w:rPr>
      </w:pPr>
    </w:p>
    <w:p w14:paraId="6B0B7BB7" w14:textId="77777777" w:rsidR="00222E7B" w:rsidRDefault="00222E7B" w:rsidP="00222E7B">
      <w:pPr>
        <w:jc w:val="left"/>
        <w:rPr>
          <w:lang w:val="en-GB"/>
        </w:rPr>
      </w:pPr>
      <w:r>
        <w:rPr>
          <w:lang w:val="en-GB"/>
        </w:rPr>
        <w:t>To power on the ClearView C, please take the following steps:</w:t>
      </w:r>
    </w:p>
    <w:p w14:paraId="3EEB315C" w14:textId="77777777" w:rsidR="004E56A2" w:rsidRDefault="004E56A2" w:rsidP="007E3C59">
      <w:pPr>
        <w:pStyle w:val="ListParagraph"/>
        <w:numPr>
          <w:ilvl w:val="0"/>
          <w:numId w:val="9"/>
        </w:numPr>
        <w:jc w:val="left"/>
        <w:rPr>
          <w:lang w:val="en-GB"/>
        </w:rPr>
      </w:pPr>
      <w:r>
        <w:rPr>
          <w:lang w:val="en-GB"/>
        </w:rPr>
        <w:t>Plug the power cord into the power socket;</w:t>
      </w:r>
    </w:p>
    <w:p w14:paraId="5FD1707C" w14:textId="77777777" w:rsidR="00222E7B" w:rsidRDefault="004E56A2" w:rsidP="007E3C59">
      <w:pPr>
        <w:pStyle w:val="ListParagraph"/>
        <w:numPr>
          <w:ilvl w:val="0"/>
          <w:numId w:val="9"/>
        </w:numPr>
        <w:jc w:val="left"/>
        <w:rPr>
          <w:lang w:val="en-GB"/>
        </w:rPr>
      </w:pPr>
      <w:r>
        <w:rPr>
          <w:lang w:val="en-GB"/>
        </w:rPr>
        <w:t xml:space="preserve">Press the On / Off button at the left side of the </w:t>
      </w:r>
      <w:r w:rsidR="00814617">
        <w:rPr>
          <w:lang w:val="en-GB"/>
        </w:rPr>
        <w:t>Camera</w:t>
      </w:r>
      <w:r>
        <w:rPr>
          <w:lang w:val="en-GB"/>
        </w:rPr>
        <w:t xml:space="preserve"> Box.</w:t>
      </w:r>
      <w:r w:rsidR="00222E7B">
        <w:rPr>
          <w:lang w:val="en-GB"/>
        </w:rPr>
        <w:t xml:space="preserve"> </w:t>
      </w:r>
    </w:p>
    <w:p w14:paraId="00D52BA1" w14:textId="77777777" w:rsidR="00BC1555" w:rsidRDefault="00BC1555" w:rsidP="004B2D20">
      <w:pPr>
        <w:rPr>
          <w:lang w:val="en-GB"/>
        </w:rPr>
      </w:pPr>
    </w:p>
    <w:p w14:paraId="0A16B586" w14:textId="77777777" w:rsidR="0033006B" w:rsidRPr="005A590E" w:rsidRDefault="0033006B" w:rsidP="005A590E">
      <w:pPr>
        <w:rPr>
          <w:lang w:val="en-GB"/>
        </w:rPr>
      </w:pPr>
      <w:r w:rsidRPr="005A590E">
        <w:rPr>
          <w:b/>
          <w:lang w:val="en-GB"/>
        </w:rPr>
        <w:t>Note:</w:t>
      </w:r>
      <w:r w:rsidRPr="005A590E">
        <w:rPr>
          <w:lang w:val="en-GB"/>
        </w:rPr>
        <w:t xml:space="preserve"> </w:t>
      </w:r>
      <w:r w:rsidRPr="005A590E">
        <w:rPr>
          <w:lang w:val="en-US"/>
        </w:rPr>
        <w:t>Make sure you connect the power cord to a socket-outlet with earthing connection.</w:t>
      </w:r>
    </w:p>
    <w:p w14:paraId="243E7C02" w14:textId="77777777" w:rsidR="00F17C1A" w:rsidRDefault="00F17C1A">
      <w:pPr>
        <w:jc w:val="left"/>
        <w:rPr>
          <w:lang w:val="en-GB"/>
        </w:rPr>
      </w:pPr>
      <w:r>
        <w:rPr>
          <w:lang w:val="en-GB"/>
        </w:rPr>
        <w:br w:type="page"/>
      </w:r>
    </w:p>
    <w:p w14:paraId="0C281BE7" w14:textId="77777777" w:rsidR="006A76DE" w:rsidRPr="00AB7694" w:rsidRDefault="00BC1555" w:rsidP="007E3C59">
      <w:pPr>
        <w:pStyle w:val="Heading2"/>
        <w:numPr>
          <w:ilvl w:val="1"/>
          <w:numId w:val="17"/>
        </w:numPr>
        <w:rPr>
          <w:lang w:val="en-GB"/>
        </w:rPr>
      </w:pPr>
      <w:bookmarkStart w:id="108" w:name="_Toc400962816"/>
      <w:bookmarkStart w:id="109" w:name="_Toc402169361"/>
      <w:bookmarkStart w:id="110" w:name="_Toc402169812"/>
      <w:bookmarkStart w:id="111" w:name="_Toc402171296"/>
      <w:bookmarkStart w:id="112" w:name="_Toc402171717"/>
      <w:bookmarkStart w:id="113" w:name="_Toc402172150"/>
      <w:bookmarkStart w:id="114" w:name="_Toc402173017"/>
      <w:bookmarkStart w:id="115" w:name="_Toc402180789"/>
      <w:bookmarkStart w:id="116" w:name="_Toc402181248"/>
      <w:bookmarkStart w:id="117" w:name="_Toc74903193"/>
      <w:r w:rsidRPr="00AB7694">
        <w:rPr>
          <w:lang w:val="en-GB"/>
        </w:rPr>
        <w:t>Switching the table setup</w:t>
      </w:r>
      <w:bookmarkEnd w:id="108"/>
      <w:bookmarkEnd w:id="109"/>
      <w:bookmarkEnd w:id="110"/>
      <w:bookmarkEnd w:id="111"/>
      <w:bookmarkEnd w:id="112"/>
      <w:bookmarkEnd w:id="113"/>
      <w:bookmarkEnd w:id="114"/>
      <w:bookmarkEnd w:id="115"/>
      <w:bookmarkEnd w:id="116"/>
      <w:bookmarkEnd w:id="117"/>
    </w:p>
    <w:p w14:paraId="79C32D77" w14:textId="77777777" w:rsidR="00522687" w:rsidRDefault="00522687" w:rsidP="000A6B97">
      <w:pPr>
        <w:jc w:val="center"/>
        <w:rPr>
          <w:lang w:val="en-GB"/>
        </w:rPr>
      </w:pPr>
      <w:r>
        <w:rPr>
          <w:noProof/>
        </w:rPr>
        <w:drawing>
          <wp:inline distT="0" distB="0" distL="0" distR="0" wp14:anchorId="0F2A8C03" wp14:editId="6E4A07E2">
            <wp:extent cx="2715260" cy="2115879"/>
            <wp:effectExtent l="19050" t="0" r="8890" b="0"/>
            <wp:docPr id="3" name="Afbeelding 1" descr="M:\PROJECTEN\ClearView C\Marketing Materials\Photos\set1\IMG_9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set1\IMG_9270.jpg"/>
                    <pic:cNvPicPr>
                      <a:picLocks noChangeAspect="1" noChangeArrowheads="1"/>
                    </pic:cNvPicPr>
                  </pic:nvPicPr>
                  <pic:blipFill>
                    <a:blip r:embed="rId29" cstate="print"/>
                    <a:srcRect l="13183" t="5628" r="13183" b="8225"/>
                    <a:stretch>
                      <a:fillRect/>
                    </a:stretch>
                  </pic:blipFill>
                  <pic:spPr bwMode="auto">
                    <a:xfrm>
                      <a:off x="0" y="0"/>
                      <a:ext cx="2715260" cy="2115879"/>
                    </a:xfrm>
                    <a:prstGeom prst="rect">
                      <a:avLst/>
                    </a:prstGeom>
                    <a:noFill/>
                    <a:ln w="9525">
                      <a:noFill/>
                      <a:miter lim="800000"/>
                      <a:headEnd/>
                      <a:tailEnd/>
                    </a:ln>
                  </pic:spPr>
                </pic:pic>
              </a:graphicData>
            </a:graphic>
          </wp:inline>
        </w:drawing>
      </w:r>
      <w:r>
        <w:rPr>
          <w:noProof/>
        </w:rPr>
        <w:drawing>
          <wp:inline distT="0" distB="0" distL="0" distR="0" wp14:anchorId="291D5D2B" wp14:editId="668BFC08">
            <wp:extent cx="2288215" cy="2083981"/>
            <wp:effectExtent l="19050" t="0" r="0" b="0"/>
            <wp:docPr id="7" name="Afbeelding 2" descr="M:\PROJECTEN\ClearView C\Marketing Materials\Photos\set1\IMG_9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ClearView C\Marketing Materials\Photos\set1\IMG_9276.jpg"/>
                    <pic:cNvPicPr>
                      <a:picLocks noChangeAspect="1" noChangeArrowheads="1"/>
                    </pic:cNvPicPr>
                  </pic:nvPicPr>
                  <pic:blipFill>
                    <a:blip r:embed="rId37" cstate="print"/>
                    <a:srcRect l="10844" t="6493" r="27109" b="8658"/>
                    <a:stretch>
                      <a:fillRect/>
                    </a:stretch>
                  </pic:blipFill>
                  <pic:spPr bwMode="auto">
                    <a:xfrm>
                      <a:off x="0" y="0"/>
                      <a:ext cx="2288215" cy="2083981"/>
                    </a:xfrm>
                    <a:prstGeom prst="rect">
                      <a:avLst/>
                    </a:prstGeom>
                    <a:noFill/>
                    <a:ln w="9525">
                      <a:noFill/>
                      <a:miter lim="800000"/>
                      <a:headEnd/>
                      <a:tailEnd/>
                    </a:ln>
                  </pic:spPr>
                </pic:pic>
              </a:graphicData>
            </a:graphic>
          </wp:inline>
        </w:drawing>
      </w:r>
    </w:p>
    <w:p w14:paraId="4FB42DCC" w14:textId="77777777" w:rsidR="000A6B97" w:rsidRPr="000A6B97" w:rsidRDefault="000A6B97" w:rsidP="000A6B97">
      <w:pPr>
        <w:jc w:val="left"/>
        <w:rPr>
          <w:i/>
          <w:lang w:val="en-GB"/>
        </w:rPr>
      </w:pPr>
      <w:r>
        <w:rPr>
          <w:i/>
          <w:lang w:val="en-GB"/>
        </w:rPr>
        <w:t xml:space="preserve"> </w:t>
      </w:r>
      <w:r>
        <w:rPr>
          <w:i/>
          <w:lang w:val="en-GB"/>
        </w:rPr>
        <w:tab/>
      </w:r>
      <w:r>
        <w:rPr>
          <w:i/>
          <w:lang w:val="en-GB"/>
        </w:rPr>
        <w:tab/>
        <w:t>Compact setup</w:t>
      </w:r>
      <w:r>
        <w:rPr>
          <w:i/>
          <w:lang w:val="en-GB"/>
        </w:rPr>
        <w:tab/>
      </w:r>
      <w:r>
        <w:rPr>
          <w:i/>
          <w:lang w:val="en-GB"/>
        </w:rPr>
        <w:tab/>
      </w:r>
      <w:r>
        <w:rPr>
          <w:i/>
          <w:lang w:val="en-GB"/>
        </w:rPr>
        <w:tab/>
      </w:r>
      <w:r>
        <w:rPr>
          <w:i/>
          <w:lang w:val="en-GB"/>
        </w:rPr>
        <w:tab/>
        <w:t xml:space="preserve">     Comfort setup</w:t>
      </w:r>
    </w:p>
    <w:p w14:paraId="4E4DBB35" w14:textId="77777777" w:rsidR="00522687" w:rsidRPr="00456C4D" w:rsidRDefault="00522687" w:rsidP="00BC1555">
      <w:pPr>
        <w:rPr>
          <w:sz w:val="14"/>
          <w:lang w:val="en-GB"/>
        </w:rPr>
      </w:pPr>
    </w:p>
    <w:p w14:paraId="1713C0C4" w14:textId="29C407CD" w:rsidR="002E0E95" w:rsidRPr="00456C4D" w:rsidRDefault="009D3054" w:rsidP="009D3054">
      <w:pPr>
        <w:jc w:val="left"/>
        <w:rPr>
          <w:sz w:val="16"/>
          <w:lang w:val="en-GB"/>
        </w:rPr>
      </w:pPr>
      <w:r>
        <w:rPr>
          <w:lang w:val="en-GB"/>
        </w:rPr>
        <w:t xml:space="preserve">The ClearView C has two table setups: the Compact setup and the </w:t>
      </w:r>
      <w:r w:rsidR="00784480">
        <w:rPr>
          <w:lang w:val="en-GB"/>
        </w:rPr>
        <w:t xml:space="preserve">wide </w:t>
      </w:r>
      <w:r>
        <w:rPr>
          <w:lang w:val="en-GB"/>
        </w:rPr>
        <w:t xml:space="preserve">Comfort setup. The Compact setup is the standard setup. If you would like to have more space, for instance </w:t>
      </w:r>
      <w:r w:rsidR="00642B4C">
        <w:rPr>
          <w:lang w:val="en-GB"/>
        </w:rPr>
        <w:t xml:space="preserve">when doing craftwork or reading larger documents, you can switch to the Comfort setup. </w:t>
      </w:r>
      <w:r w:rsidR="00C302AC">
        <w:rPr>
          <w:lang w:val="en-GB"/>
        </w:rPr>
        <w:t xml:space="preserve">Please refer to the </w:t>
      </w:r>
      <w:r w:rsidR="004738C6" w:rsidRPr="009F3888">
        <w:rPr>
          <w:i/>
          <w:iCs/>
          <w:lang w:val="en-GB"/>
        </w:rPr>
        <w:t xml:space="preserve">Instruction Sheet for switching the </w:t>
      </w:r>
      <w:r w:rsidR="009F3888">
        <w:rPr>
          <w:i/>
          <w:iCs/>
          <w:lang w:val="en-GB"/>
        </w:rPr>
        <w:t>T</w:t>
      </w:r>
      <w:r w:rsidR="004738C6" w:rsidRPr="009F3888">
        <w:rPr>
          <w:i/>
          <w:iCs/>
          <w:lang w:val="en-GB"/>
        </w:rPr>
        <w:t xml:space="preserve">able </w:t>
      </w:r>
      <w:r w:rsidR="009F3888">
        <w:rPr>
          <w:i/>
          <w:iCs/>
          <w:lang w:val="en-GB"/>
        </w:rPr>
        <w:t>S</w:t>
      </w:r>
      <w:r w:rsidR="004738C6" w:rsidRPr="009F3888">
        <w:rPr>
          <w:i/>
          <w:iCs/>
          <w:lang w:val="en-GB"/>
        </w:rPr>
        <w:t>etup</w:t>
      </w:r>
      <w:r w:rsidR="00C302AC">
        <w:rPr>
          <w:lang w:val="en-GB"/>
        </w:rPr>
        <w:t xml:space="preserve"> </w:t>
      </w:r>
      <w:r w:rsidR="00864B1D">
        <w:rPr>
          <w:lang w:val="en-GB"/>
        </w:rPr>
        <w:t>for step-by-step pictures.</w:t>
      </w:r>
      <w:r w:rsidR="00EB07F0">
        <w:rPr>
          <w:lang w:val="en-GB"/>
        </w:rPr>
        <w:br/>
      </w:r>
    </w:p>
    <w:p w14:paraId="6BD6D0E1" w14:textId="77777777" w:rsidR="009D3054" w:rsidRPr="001B21E6" w:rsidRDefault="00642B4C" w:rsidP="00AB7694">
      <w:pPr>
        <w:jc w:val="left"/>
        <w:rPr>
          <w:b/>
          <w:lang w:val="en-GB"/>
        </w:rPr>
      </w:pPr>
      <w:r w:rsidRPr="001B21E6">
        <w:rPr>
          <w:b/>
          <w:lang w:val="en-GB"/>
        </w:rPr>
        <w:t xml:space="preserve">To </w:t>
      </w:r>
      <w:r w:rsidR="002E0E95" w:rsidRPr="001B21E6">
        <w:rPr>
          <w:b/>
          <w:lang w:val="en-GB"/>
        </w:rPr>
        <w:t>switch from the Compact to Comfort setup</w:t>
      </w:r>
      <w:r w:rsidRPr="001B21E6">
        <w:rPr>
          <w:b/>
          <w:lang w:val="en-GB"/>
        </w:rPr>
        <w:t xml:space="preserve">: </w:t>
      </w:r>
    </w:p>
    <w:p w14:paraId="2B1831FD" w14:textId="63A09D2E" w:rsidR="00AB7694" w:rsidRDefault="00AB7694" w:rsidP="009F3888">
      <w:pPr>
        <w:numPr>
          <w:ilvl w:val="0"/>
          <w:numId w:val="69"/>
        </w:numPr>
        <w:tabs>
          <w:tab w:val="clear" w:pos="720"/>
        </w:tabs>
        <w:ind w:left="709" w:hanging="426"/>
        <w:rPr>
          <w:rFonts w:ascii="Helvetica" w:eastAsia="Times New Roman" w:hAnsi="Helvetica"/>
        </w:rPr>
      </w:pPr>
      <w:r>
        <w:rPr>
          <w:rFonts w:ascii="Helvetica" w:eastAsia="Times New Roman" w:hAnsi="Helvetica"/>
        </w:rPr>
        <w:t>Remove the monitor</w:t>
      </w:r>
      <w:r w:rsidR="009F3888">
        <w:rPr>
          <w:rFonts w:ascii="Helvetica" w:eastAsia="Times New Roman" w:hAnsi="Helvetica"/>
        </w:rPr>
        <w:t>.</w:t>
      </w:r>
      <w:r>
        <w:rPr>
          <w:rFonts w:ascii="Helvetica" w:eastAsia="Times New Roman" w:hAnsi="Helvetica"/>
        </w:rPr>
        <w:t xml:space="preserve"> </w:t>
      </w:r>
    </w:p>
    <w:p w14:paraId="5A428044" w14:textId="5112EC0C" w:rsidR="00AB7694" w:rsidRPr="00F62D77" w:rsidRDefault="00AB7694" w:rsidP="009F3888">
      <w:pPr>
        <w:numPr>
          <w:ilvl w:val="0"/>
          <w:numId w:val="69"/>
        </w:numPr>
        <w:tabs>
          <w:tab w:val="clear" w:pos="720"/>
        </w:tabs>
        <w:ind w:left="709" w:hanging="426"/>
        <w:rPr>
          <w:rFonts w:ascii="Helvetica" w:eastAsia="Times New Roman" w:hAnsi="Helvetica"/>
          <w:lang w:val="en-US"/>
        </w:rPr>
      </w:pPr>
      <w:r w:rsidRPr="00F62D77">
        <w:rPr>
          <w:rFonts w:ascii="Helvetica" w:eastAsia="Times New Roman" w:hAnsi="Helvetica"/>
          <w:lang w:val="en-US"/>
        </w:rPr>
        <w:t>Release the brakes and slide the table top to the right</w:t>
      </w:r>
      <w:r w:rsidR="009F3888" w:rsidRPr="00F62D77">
        <w:rPr>
          <w:rFonts w:ascii="Helvetica" w:eastAsia="Times New Roman" w:hAnsi="Helvetica"/>
          <w:lang w:val="en-US"/>
        </w:rPr>
        <w:t>.</w:t>
      </w:r>
    </w:p>
    <w:p w14:paraId="443F83E0" w14:textId="51138556" w:rsidR="00AB7694" w:rsidRDefault="00AB7694" w:rsidP="009F3888">
      <w:pPr>
        <w:numPr>
          <w:ilvl w:val="0"/>
          <w:numId w:val="69"/>
        </w:numPr>
        <w:tabs>
          <w:tab w:val="clear" w:pos="720"/>
        </w:tabs>
        <w:ind w:left="709" w:hanging="426"/>
        <w:rPr>
          <w:rFonts w:ascii="Helvetica" w:eastAsia="Times New Roman" w:hAnsi="Helvetica"/>
        </w:rPr>
      </w:pPr>
      <w:r>
        <w:rPr>
          <w:rFonts w:ascii="Helvetica" w:eastAsia="Times New Roman" w:hAnsi="Helvetica"/>
        </w:rPr>
        <w:t>Loosen the black knob</w:t>
      </w:r>
      <w:r w:rsidR="009F3888">
        <w:rPr>
          <w:rFonts w:ascii="Helvetica" w:eastAsia="Times New Roman" w:hAnsi="Helvetica"/>
        </w:rPr>
        <w:t>.</w:t>
      </w:r>
    </w:p>
    <w:p w14:paraId="53B2F3AD" w14:textId="11C84FA2" w:rsidR="00AB7694" w:rsidRPr="00F62D77" w:rsidRDefault="00AB7694" w:rsidP="009F3888">
      <w:pPr>
        <w:numPr>
          <w:ilvl w:val="0"/>
          <w:numId w:val="69"/>
        </w:numPr>
        <w:tabs>
          <w:tab w:val="clear" w:pos="720"/>
        </w:tabs>
        <w:ind w:left="709" w:hanging="426"/>
        <w:rPr>
          <w:rFonts w:ascii="Helvetica" w:eastAsia="Times New Roman" w:hAnsi="Helvetica"/>
          <w:lang w:val="en-US"/>
        </w:rPr>
      </w:pPr>
      <w:r w:rsidRPr="00F62D77">
        <w:rPr>
          <w:rFonts w:ascii="Helvetica" w:eastAsia="Times New Roman" w:hAnsi="Helvetica"/>
          <w:lang w:val="en-US"/>
        </w:rPr>
        <w:t>Slide the table top back to its position and secure the brakes by sliding them to the middle</w:t>
      </w:r>
      <w:r w:rsidR="009F3888" w:rsidRPr="00F62D77">
        <w:rPr>
          <w:rFonts w:ascii="Helvetica" w:eastAsia="Times New Roman" w:hAnsi="Helvetica"/>
          <w:lang w:val="en-US"/>
        </w:rPr>
        <w:t>.</w:t>
      </w:r>
    </w:p>
    <w:p w14:paraId="133B22BF" w14:textId="7D18B620" w:rsidR="00AB7694" w:rsidRPr="00F62D77" w:rsidRDefault="00AB7694" w:rsidP="009F3888">
      <w:pPr>
        <w:numPr>
          <w:ilvl w:val="0"/>
          <w:numId w:val="69"/>
        </w:numPr>
        <w:tabs>
          <w:tab w:val="clear" w:pos="720"/>
        </w:tabs>
        <w:ind w:left="709" w:hanging="426"/>
        <w:rPr>
          <w:rFonts w:ascii="Helvetica" w:eastAsia="Times New Roman" w:hAnsi="Helvetica"/>
          <w:lang w:val="en-US"/>
        </w:rPr>
      </w:pPr>
      <w:r w:rsidRPr="00F62D77">
        <w:rPr>
          <w:rFonts w:ascii="Helvetica" w:eastAsia="Times New Roman" w:hAnsi="Helvetica"/>
          <w:lang w:val="en-US"/>
        </w:rPr>
        <w:t>Hold the table and pull the arm out until you hear a click</w:t>
      </w:r>
      <w:r w:rsidR="009F3888" w:rsidRPr="00F62D77">
        <w:rPr>
          <w:rFonts w:ascii="Helvetica" w:eastAsia="Times New Roman" w:hAnsi="Helvetica"/>
          <w:lang w:val="en-US"/>
        </w:rPr>
        <w:t>.</w:t>
      </w:r>
    </w:p>
    <w:p w14:paraId="5EB0A644" w14:textId="574AA796" w:rsidR="00AB7694" w:rsidRPr="00F62D77" w:rsidRDefault="00AB7694" w:rsidP="009F3888">
      <w:pPr>
        <w:numPr>
          <w:ilvl w:val="0"/>
          <w:numId w:val="69"/>
        </w:numPr>
        <w:tabs>
          <w:tab w:val="clear" w:pos="720"/>
        </w:tabs>
        <w:ind w:left="709" w:hanging="426"/>
        <w:rPr>
          <w:rFonts w:ascii="Helvetica" w:eastAsia="Times New Roman" w:hAnsi="Helvetica"/>
          <w:lang w:val="en-US"/>
        </w:rPr>
      </w:pPr>
      <w:r w:rsidRPr="00F62D77">
        <w:rPr>
          <w:rFonts w:ascii="Helvetica" w:eastAsia="Times New Roman" w:hAnsi="Helvetica"/>
          <w:lang w:val="en-US"/>
        </w:rPr>
        <w:t>Slide the table top to the right and secure the black knob</w:t>
      </w:r>
      <w:r w:rsidR="009F3888" w:rsidRPr="00F62D77">
        <w:rPr>
          <w:rFonts w:ascii="Helvetica" w:eastAsia="Times New Roman" w:hAnsi="Helvetica"/>
          <w:lang w:val="en-US"/>
        </w:rPr>
        <w:t>.</w:t>
      </w:r>
    </w:p>
    <w:p w14:paraId="39E77757" w14:textId="77ADB643" w:rsidR="00AB7694" w:rsidRPr="00F62D77" w:rsidRDefault="00AB7694" w:rsidP="009F3888">
      <w:pPr>
        <w:numPr>
          <w:ilvl w:val="0"/>
          <w:numId w:val="69"/>
        </w:numPr>
        <w:tabs>
          <w:tab w:val="clear" w:pos="720"/>
        </w:tabs>
        <w:ind w:left="709" w:hanging="426"/>
        <w:rPr>
          <w:rFonts w:ascii="Helvetica" w:eastAsia="Times New Roman" w:hAnsi="Helvetica"/>
          <w:lang w:val="en-US"/>
        </w:rPr>
      </w:pPr>
      <w:r w:rsidRPr="00F62D77">
        <w:rPr>
          <w:rFonts w:ascii="Helvetica" w:eastAsia="Times New Roman" w:hAnsi="Helvetica"/>
          <w:lang w:val="en-US"/>
        </w:rPr>
        <w:t>Remove the cap from the top of the C-shaped arm and loosen the black knob</w:t>
      </w:r>
      <w:r w:rsidR="009F3888" w:rsidRPr="00F62D77">
        <w:rPr>
          <w:rFonts w:ascii="Helvetica" w:eastAsia="Times New Roman" w:hAnsi="Helvetica"/>
          <w:lang w:val="en-US"/>
        </w:rPr>
        <w:t>.</w:t>
      </w:r>
    </w:p>
    <w:p w14:paraId="7FDA0903" w14:textId="7308E7F4" w:rsidR="00AB7694" w:rsidRPr="00F62D77" w:rsidRDefault="00AB7694" w:rsidP="009F3888">
      <w:pPr>
        <w:numPr>
          <w:ilvl w:val="0"/>
          <w:numId w:val="69"/>
        </w:numPr>
        <w:tabs>
          <w:tab w:val="clear" w:pos="720"/>
        </w:tabs>
        <w:ind w:left="709" w:hanging="426"/>
        <w:rPr>
          <w:rFonts w:ascii="Helvetica" w:eastAsia="Times New Roman" w:hAnsi="Helvetica"/>
          <w:lang w:val="en-US"/>
        </w:rPr>
      </w:pPr>
      <w:r w:rsidRPr="00F62D77">
        <w:rPr>
          <w:rFonts w:ascii="Helvetica" w:eastAsia="Times New Roman" w:hAnsi="Helvetica"/>
          <w:lang w:val="en-US"/>
        </w:rPr>
        <w:t>Slide the camera box to the right, secure the black knob and place the cap back on the arm</w:t>
      </w:r>
      <w:r w:rsidR="009F3888" w:rsidRPr="00F62D77">
        <w:rPr>
          <w:rFonts w:ascii="Helvetica" w:eastAsia="Times New Roman" w:hAnsi="Helvetica"/>
          <w:lang w:val="en-US"/>
        </w:rPr>
        <w:t>.</w:t>
      </w:r>
    </w:p>
    <w:p w14:paraId="6A98B212" w14:textId="77777777" w:rsidR="00AB7694" w:rsidRPr="00F62D77" w:rsidRDefault="00542EC4" w:rsidP="009F3888">
      <w:pPr>
        <w:numPr>
          <w:ilvl w:val="0"/>
          <w:numId w:val="69"/>
        </w:numPr>
        <w:tabs>
          <w:tab w:val="clear" w:pos="720"/>
        </w:tabs>
        <w:ind w:left="709" w:hanging="426"/>
        <w:rPr>
          <w:rFonts w:ascii="Helvetica" w:eastAsia="Times New Roman" w:hAnsi="Helvetica"/>
          <w:lang w:val="en-US"/>
        </w:rPr>
      </w:pPr>
      <w:r w:rsidRPr="00F62D77">
        <w:rPr>
          <w:rFonts w:ascii="Helvetica" w:eastAsia="Times New Roman" w:hAnsi="Helvetica"/>
          <w:lang w:val="en-US"/>
        </w:rPr>
        <w:t>P</w:t>
      </w:r>
      <w:r w:rsidR="00AB7694" w:rsidRPr="00F62D77">
        <w:rPr>
          <w:rFonts w:ascii="Helvetica" w:eastAsia="Times New Roman" w:hAnsi="Helvetica"/>
          <w:lang w:val="en-US"/>
        </w:rPr>
        <w:t>lace the monitor on the display adjustment.</w:t>
      </w:r>
    </w:p>
    <w:p w14:paraId="7EF451A6" w14:textId="77777777" w:rsidR="00456C4D" w:rsidRPr="00456C4D" w:rsidRDefault="00456C4D" w:rsidP="002E0E95">
      <w:pPr>
        <w:jc w:val="left"/>
        <w:rPr>
          <w:b/>
          <w:sz w:val="16"/>
          <w:lang w:val="en-GB"/>
        </w:rPr>
      </w:pPr>
    </w:p>
    <w:p w14:paraId="7DED49D5" w14:textId="77777777" w:rsidR="002E0E95" w:rsidRDefault="002E0E95" w:rsidP="002E0E95">
      <w:pPr>
        <w:jc w:val="left"/>
        <w:rPr>
          <w:b/>
          <w:lang w:val="en-GB"/>
        </w:rPr>
      </w:pPr>
      <w:r w:rsidRPr="001B21E6">
        <w:rPr>
          <w:b/>
          <w:lang w:val="en-GB"/>
        </w:rPr>
        <w:t>To switch back to the Compact setup</w:t>
      </w:r>
      <w:r w:rsidR="001B21E6" w:rsidRPr="001B21E6">
        <w:rPr>
          <w:b/>
          <w:lang w:val="en-GB"/>
        </w:rPr>
        <w:t>:</w:t>
      </w:r>
    </w:p>
    <w:p w14:paraId="13366C63" w14:textId="1222E128" w:rsidR="00AB7694" w:rsidRPr="009F3888" w:rsidRDefault="00AB7694" w:rsidP="009F3888">
      <w:pPr>
        <w:numPr>
          <w:ilvl w:val="0"/>
          <w:numId w:val="92"/>
        </w:numPr>
        <w:tabs>
          <w:tab w:val="clear" w:pos="720"/>
        </w:tabs>
        <w:ind w:left="709" w:hanging="426"/>
        <w:rPr>
          <w:rFonts w:ascii="Helvetica" w:eastAsia="Times New Roman" w:hAnsi="Helvetica"/>
        </w:rPr>
      </w:pPr>
      <w:r w:rsidRPr="009F3888">
        <w:rPr>
          <w:rFonts w:ascii="Helvetica" w:eastAsia="Times New Roman" w:hAnsi="Helvetica"/>
        </w:rPr>
        <w:t>Remove the monitor</w:t>
      </w:r>
      <w:r w:rsidR="009F3888" w:rsidRPr="009F3888">
        <w:rPr>
          <w:rFonts w:ascii="Helvetica" w:eastAsia="Times New Roman" w:hAnsi="Helvetica"/>
        </w:rPr>
        <w:t>.</w:t>
      </w:r>
    </w:p>
    <w:p w14:paraId="29E8DD1F" w14:textId="1525017F" w:rsidR="001B21E6" w:rsidRPr="00F62D77" w:rsidRDefault="00CA4643" w:rsidP="009F3888">
      <w:pPr>
        <w:numPr>
          <w:ilvl w:val="0"/>
          <w:numId w:val="92"/>
        </w:numPr>
        <w:tabs>
          <w:tab w:val="clear" w:pos="720"/>
        </w:tabs>
        <w:ind w:left="709" w:hanging="426"/>
        <w:rPr>
          <w:rFonts w:ascii="Helvetica" w:eastAsia="Times New Roman" w:hAnsi="Helvetica"/>
          <w:lang w:val="en-US"/>
        </w:rPr>
      </w:pPr>
      <w:r w:rsidRPr="00F62D77">
        <w:rPr>
          <w:rFonts w:ascii="Helvetica" w:eastAsia="Times New Roman" w:hAnsi="Helvetica"/>
          <w:lang w:val="en-US"/>
        </w:rPr>
        <w:t>Release the brakes and s</w:t>
      </w:r>
      <w:r w:rsidR="001B21E6" w:rsidRPr="00F62D77">
        <w:rPr>
          <w:rFonts w:ascii="Helvetica" w:eastAsia="Times New Roman" w:hAnsi="Helvetica"/>
          <w:lang w:val="en-US"/>
        </w:rPr>
        <w:t>lide the table top to the right</w:t>
      </w:r>
      <w:r w:rsidR="009F3888" w:rsidRPr="00F62D77">
        <w:rPr>
          <w:rFonts w:ascii="Helvetica" w:eastAsia="Times New Roman" w:hAnsi="Helvetica"/>
          <w:lang w:val="en-US"/>
        </w:rPr>
        <w:t>.</w:t>
      </w:r>
    </w:p>
    <w:p w14:paraId="6577A8DB" w14:textId="54ED7F94" w:rsidR="001B21E6" w:rsidRPr="009F3888" w:rsidRDefault="001B21E6" w:rsidP="009F3888">
      <w:pPr>
        <w:numPr>
          <w:ilvl w:val="0"/>
          <w:numId w:val="92"/>
        </w:numPr>
        <w:tabs>
          <w:tab w:val="clear" w:pos="720"/>
        </w:tabs>
        <w:ind w:left="709" w:hanging="426"/>
        <w:rPr>
          <w:rFonts w:ascii="Helvetica" w:eastAsia="Times New Roman" w:hAnsi="Helvetica"/>
        </w:rPr>
      </w:pPr>
      <w:r w:rsidRPr="009F3888">
        <w:rPr>
          <w:rFonts w:ascii="Helvetica" w:eastAsia="Times New Roman" w:hAnsi="Helvetica"/>
        </w:rPr>
        <w:t>Loosen the black knob</w:t>
      </w:r>
      <w:r w:rsidR="009F3888" w:rsidRPr="009F3888">
        <w:rPr>
          <w:rFonts w:ascii="Helvetica" w:eastAsia="Times New Roman" w:hAnsi="Helvetica"/>
        </w:rPr>
        <w:t>.</w:t>
      </w:r>
    </w:p>
    <w:p w14:paraId="3A95B50C" w14:textId="721A5758" w:rsidR="00AB7694" w:rsidRPr="00F62D77" w:rsidRDefault="00AB7694" w:rsidP="009F3888">
      <w:pPr>
        <w:numPr>
          <w:ilvl w:val="0"/>
          <w:numId w:val="92"/>
        </w:numPr>
        <w:tabs>
          <w:tab w:val="clear" w:pos="720"/>
        </w:tabs>
        <w:ind w:left="709" w:hanging="426"/>
        <w:rPr>
          <w:rFonts w:ascii="Helvetica" w:eastAsia="Times New Roman" w:hAnsi="Helvetica"/>
          <w:lang w:val="en-US"/>
        </w:rPr>
      </w:pPr>
      <w:r w:rsidRPr="00F62D77">
        <w:rPr>
          <w:rFonts w:ascii="Helvetica" w:eastAsia="Times New Roman" w:hAnsi="Helvetica"/>
          <w:lang w:val="en-US"/>
        </w:rPr>
        <w:t>Slide the table top back to its position and secure the brakes by sliding them to the middle</w:t>
      </w:r>
      <w:r w:rsidR="009F3888" w:rsidRPr="00F62D77">
        <w:rPr>
          <w:rFonts w:ascii="Helvetica" w:eastAsia="Times New Roman" w:hAnsi="Helvetica"/>
          <w:lang w:val="en-US"/>
        </w:rPr>
        <w:t>.</w:t>
      </w:r>
    </w:p>
    <w:p w14:paraId="1C4F5EE2" w14:textId="49B6FC1D" w:rsidR="001B21E6" w:rsidRPr="00F62D77" w:rsidRDefault="00EE042A" w:rsidP="009F3888">
      <w:pPr>
        <w:numPr>
          <w:ilvl w:val="0"/>
          <w:numId w:val="92"/>
        </w:numPr>
        <w:tabs>
          <w:tab w:val="clear" w:pos="720"/>
        </w:tabs>
        <w:ind w:left="709" w:hanging="426"/>
        <w:rPr>
          <w:rFonts w:ascii="Helvetica" w:eastAsia="Times New Roman" w:hAnsi="Helvetica"/>
          <w:lang w:val="en-US"/>
        </w:rPr>
      </w:pPr>
      <w:r w:rsidRPr="00F62D77">
        <w:rPr>
          <w:rFonts w:ascii="Helvetica" w:eastAsia="Times New Roman" w:hAnsi="Helvetica"/>
          <w:lang w:val="en-US"/>
        </w:rPr>
        <w:t>Hold the table and</w:t>
      </w:r>
      <w:r w:rsidR="001B21E6" w:rsidRPr="00F62D77">
        <w:rPr>
          <w:rFonts w:ascii="Helvetica" w:eastAsia="Times New Roman" w:hAnsi="Helvetica"/>
          <w:lang w:val="en-US"/>
        </w:rPr>
        <w:t xml:space="preserve"> push</w:t>
      </w:r>
      <w:r w:rsidRPr="00F62D77">
        <w:rPr>
          <w:rFonts w:ascii="Helvetica" w:eastAsia="Times New Roman" w:hAnsi="Helvetica"/>
          <w:lang w:val="en-US"/>
        </w:rPr>
        <w:t xml:space="preserve"> the arm</w:t>
      </w:r>
      <w:r w:rsidR="001B21E6" w:rsidRPr="00F62D77">
        <w:rPr>
          <w:rFonts w:ascii="Helvetica" w:eastAsia="Times New Roman" w:hAnsi="Helvetica"/>
          <w:lang w:val="en-US"/>
        </w:rPr>
        <w:t xml:space="preserve"> into the table until you hear a click</w:t>
      </w:r>
      <w:r w:rsidR="009F3888" w:rsidRPr="00F62D77">
        <w:rPr>
          <w:rFonts w:ascii="Helvetica" w:eastAsia="Times New Roman" w:hAnsi="Helvetica"/>
          <w:lang w:val="en-US"/>
        </w:rPr>
        <w:t>.</w:t>
      </w:r>
    </w:p>
    <w:p w14:paraId="2BF7CF8E" w14:textId="1315E64E" w:rsidR="00683AE7" w:rsidRPr="00F62D77" w:rsidRDefault="001B21E6" w:rsidP="009F3888">
      <w:pPr>
        <w:numPr>
          <w:ilvl w:val="0"/>
          <w:numId w:val="92"/>
        </w:numPr>
        <w:tabs>
          <w:tab w:val="clear" w:pos="720"/>
        </w:tabs>
        <w:ind w:left="709" w:hanging="426"/>
        <w:rPr>
          <w:rFonts w:ascii="Helvetica" w:eastAsia="Times New Roman" w:hAnsi="Helvetica"/>
          <w:lang w:val="en-US"/>
        </w:rPr>
      </w:pPr>
      <w:r w:rsidRPr="00F62D77">
        <w:rPr>
          <w:rFonts w:ascii="Helvetica" w:eastAsia="Times New Roman" w:hAnsi="Helvetica"/>
          <w:lang w:val="en-US"/>
        </w:rPr>
        <w:t>Slide the table top to the right and secure the black knob</w:t>
      </w:r>
      <w:r w:rsidR="009F3888" w:rsidRPr="00F62D77">
        <w:rPr>
          <w:rFonts w:ascii="Helvetica" w:eastAsia="Times New Roman" w:hAnsi="Helvetica"/>
          <w:lang w:val="en-US"/>
        </w:rPr>
        <w:t>.</w:t>
      </w:r>
    </w:p>
    <w:p w14:paraId="5CE2510D" w14:textId="55E425C3" w:rsidR="00683AE7" w:rsidRPr="00F62D77" w:rsidRDefault="00683AE7" w:rsidP="009F3888">
      <w:pPr>
        <w:numPr>
          <w:ilvl w:val="0"/>
          <w:numId w:val="92"/>
        </w:numPr>
        <w:tabs>
          <w:tab w:val="clear" w:pos="720"/>
        </w:tabs>
        <w:ind w:left="709" w:hanging="426"/>
        <w:rPr>
          <w:rFonts w:ascii="Helvetica" w:eastAsia="Times New Roman" w:hAnsi="Helvetica"/>
          <w:lang w:val="en-US"/>
        </w:rPr>
      </w:pPr>
      <w:r w:rsidRPr="00F62D77">
        <w:rPr>
          <w:rFonts w:ascii="Helvetica" w:eastAsia="Times New Roman" w:hAnsi="Helvetica"/>
          <w:lang w:val="en-US"/>
        </w:rPr>
        <w:t>Remove the cap f</w:t>
      </w:r>
      <w:r w:rsidR="00456C4D" w:rsidRPr="00F62D77">
        <w:rPr>
          <w:rFonts w:ascii="Helvetica" w:eastAsia="Times New Roman" w:hAnsi="Helvetica"/>
          <w:lang w:val="en-US"/>
        </w:rPr>
        <w:t>rom the top of the C-shaped arm and l</w:t>
      </w:r>
      <w:r w:rsidRPr="00F62D77">
        <w:rPr>
          <w:rFonts w:ascii="Helvetica" w:eastAsia="Times New Roman" w:hAnsi="Helvetica"/>
          <w:lang w:val="en-US"/>
        </w:rPr>
        <w:t>oosen the black knob</w:t>
      </w:r>
      <w:r w:rsidR="009F3888" w:rsidRPr="00F62D77">
        <w:rPr>
          <w:rFonts w:ascii="Helvetica" w:eastAsia="Times New Roman" w:hAnsi="Helvetica"/>
          <w:lang w:val="en-US"/>
        </w:rPr>
        <w:t>.</w:t>
      </w:r>
    </w:p>
    <w:p w14:paraId="714C5116" w14:textId="77777777" w:rsidR="00456C4D" w:rsidRPr="00F62D77" w:rsidRDefault="00683AE7" w:rsidP="009F3888">
      <w:pPr>
        <w:numPr>
          <w:ilvl w:val="0"/>
          <w:numId w:val="92"/>
        </w:numPr>
        <w:tabs>
          <w:tab w:val="clear" w:pos="720"/>
        </w:tabs>
        <w:ind w:left="709" w:hanging="426"/>
        <w:rPr>
          <w:rFonts w:ascii="Helvetica" w:eastAsia="Times New Roman" w:hAnsi="Helvetica"/>
          <w:lang w:val="en-US"/>
        </w:rPr>
      </w:pPr>
      <w:r w:rsidRPr="00F62D77">
        <w:rPr>
          <w:rFonts w:ascii="Helvetica" w:eastAsia="Times New Roman" w:hAnsi="Helvetica"/>
          <w:lang w:val="en-US"/>
        </w:rPr>
        <w:t xml:space="preserve">Slide the </w:t>
      </w:r>
      <w:r w:rsidR="00456C4D" w:rsidRPr="00F62D77">
        <w:rPr>
          <w:rFonts w:ascii="Helvetica" w:eastAsia="Times New Roman" w:hAnsi="Helvetica"/>
          <w:lang w:val="en-US"/>
        </w:rPr>
        <w:t>camera box to the</w:t>
      </w:r>
      <w:r w:rsidR="00246A07" w:rsidRPr="00F62D77">
        <w:rPr>
          <w:rFonts w:ascii="Helvetica" w:eastAsia="Times New Roman" w:hAnsi="Helvetica"/>
          <w:lang w:val="en-US"/>
        </w:rPr>
        <w:t xml:space="preserve"> left</w:t>
      </w:r>
      <w:r w:rsidR="00456C4D" w:rsidRPr="00F62D77">
        <w:rPr>
          <w:rFonts w:ascii="Helvetica" w:eastAsia="Times New Roman" w:hAnsi="Helvetica"/>
          <w:lang w:val="en-US"/>
        </w:rPr>
        <w:t>,s</w:t>
      </w:r>
      <w:r w:rsidRPr="00F62D77">
        <w:rPr>
          <w:rFonts w:ascii="Helvetica" w:eastAsia="Times New Roman" w:hAnsi="Helvetica"/>
          <w:lang w:val="en-US"/>
        </w:rPr>
        <w:t>ecure the black knob and place the cap back on the arm.</w:t>
      </w:r>
    </w:p>
    <w:p w14:paraId="17CFB261" w14:textId="2C899E5B" w:rsidR="00456C4D" w:rsidRPr="00F62D77" w:rsidRDefault="00542EC4" w:rsidP="009F3888">
      <w:pPr>
        <w:numPr>
          <w:ilvl w:val="0"/>
          <w:numId w:val="92"/>
        </w:numPr>
        <w:tabs>
          <w:tab w:val="clear" w:pos="720"/>
        </w:tabs>
        <w:ind w:left="709" w:hanging="426"/>
        <w:rPr>
          <w:rFonts w:ascii="Helvetica" w:eastAsia="Times New Roman" w:hAnsi="Helvetica"/>
          <w:lang w:val="en-US"/>
        </w:rPr>
        <w:sectPr w:rsidR="00456C4D" w:rsidRPr="00F62D77" w:rsidSect="0055146A">
          <w:type w:val="continuous"/>
          <w:pgSz w:w="11906" w:h="16838" w:code="9"/>
          <w:pgMar w:top="1134" w:right="1134" w:bottom="1134" w:left="1134" w:header="567" w:footer="567" w:gutter="0"/>
          <w:cols w:space="708"/>
          <w:titlePg/>
          <w:docGrid w:linePitch="360"/>
        </w:sectPr>
      </w:pPr>
      <w:r w:rsidRPr="00F62D77">
        <w:rPr>
          <w:rFonts w:ascii="Helvetica" w:eastAsia="Times New Roman" w:hAnsi="Helvetica"/>
          <w:lang w:val="en-US"/>
        </w:rPr>
        <w:t>P</w:t>
      </w:r>
      <w:r w:rsidR="00456C4D" w:rsidRPr="00F62D77">
        <w:rPr>
          <w:rFonts w:ascii="Helvetica" w:eastAsia="Times New Roman" w:hAnsi="Helvetica"/>
          <w:lang w:val="en-US"/>
        </w:rPr>
        <w:t>lace the monitor on the display adjustment</w:t>
      </w:r>
      <w:r w:rsidR="009F3888" w:rsidRPr="00F62D77">
        <w:rPr>
          <w:rFonts w:ascii="Helvetica" w:eastAsia="Times New Roman" w:hAnsi="Helvetica"/>
          <w:lang w:val="en-US"/>
        </w:rPr>
        <w:t>.</w:t>
      </w:r>
    </w:p>
    <w:p w14:paraId="15FAF09C" w14:textId="77777777" w:rsidR="0069048F" w:rsidRPr="0069048F" w:rsidRDefault="00683AE7" w:rsidP="007E3C59">
      <w:pPr>
        <w:pStyle w:val="Heading1"/>
        <w:numPr>
          <w:ilvl w:val="0"/>
          <w:numId w:val="17"/>
        </w:numPr>
        <w:spacing w:before="0"/>
        <w:rPr>
          <w:lang w:val="en-US"/>
        </w:rPr>
      </w:pPr>
      <w:bookmarkStart w:id="118" w:name="_Toc400962817"/>
      <w:bookmarkStart w:id="119" w:name="_Toc402169362"/>
      <w:bookmarkStart w:id="120" w:name="_Toc402169813"/>
      <w:bookmarkStart w:id="121" w:name="_Toc402171297"/>
      <w:bookmarkStart w:id="122" w:name="_Toc402171718"/>
      <w:bookmarkStart w:id="123" w:name="_Toc402172151"/>
      <w:bookmarkStart w:id="124" w:name="_Toc402173018"/>
      <w:bookmarkStart w:id="125" w:name="_Toc402180790"/>
      <w:bookmarkStart w:id="126" w:name="_Toc402181249"/>
      <w:bookmarkStart w:id="127" w:name="_Toc74903194"/>
      <w:bookmarkStart w:id="128" w:name="_Toc248141953"/>
      <w:bookmarkStart w:id="129" w:name="_Toc335119640"/>
      <w:r w:rsidRPr="0069048F">
        <w:t>The ClearView C Flex</w:t>
      </w:r>
      <w:bookmarkEnd w:id="118"/>
      <w:bookmarkEnd w:id="119"/>
      <w:bookmarkEnd w:id="120"/>
      <w:bookmarkEnd w:id="121"/>
      <w:bookmarkEnd w:id="122"/>
      <w:bookmarkEnd w:id="123"/>
      <w:bookmarkEnd w:id="124"/>
      <w:bookmarkEnd w:id="125"/>
      <w:bookmarkEnd w:id="126"/>
      <w:bookmarkEnd w:id="127"/>
    </w:p>
    <w:p w14:paraId="56ED3B15" w14:textId="77777777" w:rsidR="00683AE7" w:rsidRPr="0069048F" w:rsidRDefault="00911744" w:rsidP="00683AE7">
      <w:pPr>
        <w:rPr>
          <w:rFonts w:cs="Arial"/>
          <w:szCs w:val="36"/>
          <w:lang w:val="en-US"/>
        </w:rPr>
      </w:pPr>
      <w:r>
        <w:rPr>
          <w:rFonts w:cs="Arial"/>
          <w:noProof/>
          <w:szCs w:val="36"/>
        </w:rPr>
        <w:drawing>
          <wp:anchor distT="0" distB="0" distL="114300" distR="114300" simplePos="0" relativeHeight="251515904" behindDoc="0" locked="0" layoutInCell="1" allowOverlap="1" wp14:anchorId="2350AEB4" wp14:editId="694AE32A">
            <wp:simplePos x="0" y="0"/>
            <wp:positionH relativeFrom="column">
              <wp:posOffset>-31750</wp:posOffset>
            </wp:positionH>
            <wp:positionV relativeFrom="paragraph">
              <wp:posOffset>81280</wp:posOffset>
            </wp:positionV>
            <wp:extent cx="1718310" cy="1737360"/>
            <wp:effectExtent l="19050" t="0" r="0" b="0"/>
            <wp:wrapSquare wrapText="bothSides"/>
            <wp:docPr id="18" name="Afbeelding 1" descr="M:\PROJECTEN\ClearView C\Marketing Materials\Photos\Table Clamp\IMG_6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Table Clamp\IMG_6919.jpg"/>
                    <pic:cNvPicPr>
                      <a:picLocks noChangeAspect="1" noChangeArrowheads="1"/>
                    </pic:cNvPicPr>
                  </pic:nvPicPr>
                  <pic:blipFill>
                    <a:blip r:embed="rId38" cstate="print"/>
                    <a:srcRect l="16614" r="16921"/>
                    <a:stretch>
                      <a:fillRect/>
                    </a:stretch>
                  </pic:blipFill>
                  <pic:spPr bwMode="auto">
                    <a:xfrm>
                      <a:off x="0" y="0"/>
                      <a:ext cx="1718310" cy="1737360"/>
                    </a:xfrm>
                    <a:prstGeom prst="rect">
                      <a:avLst/>
                    </a:prstGeom>
                    <a:noFill/>
                    <a:ln w="9525">
                      <a:noFill/>
                      <a:miter lim="800000"/>
                      <a:headEnd/>
                      <a:tailEnd/>
                    </a:ln>
                  </pic:spPr>
                </pic:pic>
              </a:graphicData>
            </a:graphic>
          </wp:anchor>
        </w:drawing>
      </w:r>
      <w:r w:rsidR="00683AE7" w:rsidRPr="0069048F">
        <w:rPr>
          <w:rFonts w:cs="Arial"/>
          <w:noProof/>
          <w:szCs w:val="36"/>
          <w:lang w:val="en-US"/>
        </w:rPr>
        <w:t xml:space="preserve"> </w:t>
      </w:r>
    </w:p>
    <w:p w14:paraId="6600671F" w14:textId="77777777" w:rsidR="00683AE7" w:rsidRDefault="00683AE7" w:rsidP="00683AE7">
      <w:pPr>
        <w:autoSpaceDE w:val="0"/>
        <w:autoSpaceDN w:val="0"/>
        <w:adjustRightInd w:val="0"/>
        <w:rPr>
          <w:rFonts w:cs="Arial"/>
          <w:bCs/>
          <w:szCs w:val="24"/>
          <w:lang w:val="en-US"/>
        </w:rPr>
      </w:pPr>
      <w:r w:rsidRPr="00781C95">
        <w:rPr>
          <w:rFonts w:cs="Arial"/>
          <w:bCs/>
          <w:szCs w:val="24"/>
          <w:lang w:val="en-US"/>
        </w:rPr>
        <w:t xml:space="preserve">The new Optelec ClearView C Flex is a </w:t>
      </w:r>
      <w:r>
        <w:rPr>
          <w:rFonts w:cs="Arial"/>
          <w:bCs/>
          <w:szCs w:val="24"/>
          <w:lang w:val="en-US"/>
        </w:rPr>
        <w:t xml:space="preserve">unique </w:t>
      </w:r>
      <w:r w:rsidRPr="00781C95">
        <w:rPr>
          <w:rFonts w:cs="Arial"/>
          <w:bCs/>
          <w:szCs w:val="24"/>
          <w:lang w:val="en-US"/>
        </w:rPr>
        <w:t xml:space="preserve">desktop video magnifier </w:t>
      </w:r>
      <w:r>
        <w:rPr>
          <w:rFonts w:cs="Arial"/>
          <w:bCs/>
          <w:szCs w:val="24"/>
          <w:lang w:val="en-US"/>
        </w:rPr>
        <w:t xml:space="preserve">with a space saving design </w:t>
      </w:r>
      <w:r w:rsidRPr="00781C95">
        <w:rPr>
          <w:rFonts w:cs="Arial"/>
          <w:bCs/>
          <w:szCs w:val="24"/>
          <w:lang w:val="en-US"/>
        </w:rPr>
        <w:t xml:space="preserve">that improves your reading experience. </w:t>
      </w:r>
      <w:r>
        <w:rPr>
          <w:rFonts w:cs="Arial"/>
          <w:bCs/>
          <w:szCs w:val="24"/>
          <w:lang w:val="en-US"/>
        </w:rPr>
        <w:t>It provides you with more working space than ever before, making it ideal to use at work or school.</w:t>
      </w:r>
    </w:p>
    <w:p w14:paraId="38810FF1" w14:textId="77777777" w:rsidR="00683AE7" w:rsidRDefault="00683AE7" w:rsidP="00683AE7">
      <w:pPr>
        <w:autoSpaceDE w:val="0"/>
        <w:autoSpaceDN w:val="0"/>
        <w:adjustRightInd w:val="0"/>
        <w:rPr>
          <w:rFonts w:cs="Arial"/>
          <w:bCs/>
          <w:sz w:val="24"/>
          <w:szCs w:val="24"/>
          <w:lang w:val="en-US"/>
        </w:rPr>
      </w:pPr>
    </w:p>
    <w:p w14:paraId="4A4D57CF" w14:textId="77777777" w:rsidR="00683AE7" w:rsidRPr="00781C95" w:rsidRDefault="00683AE7" w:rsidP="00683AE7">
      <w:pPr>
        <w:autoSpaceDE w:val="0"/>
        <w:autoSpaceDN w:val="0"/>
        <w:adjustRightInd w:val="0"/>
        <w:rPr>
          <w:rFonts w:cs="Arial"/>
          <w:bCs/>
          <w:sz w:val="24"/>
          <w:szCs w:val="24"/>
          <w:lang w:val="en-US"/>
        </w:rPr>
      </w:pPr>
      <w:r w:rsidRPr="00D17867">
        <w:rPr>
          <w:rFonts w:cs="Arial"/>
          <w:szCs w:val="36"/>
          <w:lang w:val="en-GB"/>
        </w:rPr>
        <w:t>We hope you enjoy working with your ClearView C</w:t>
      </w:r>
      <w:r>
        <w:rPr>
          <w:rFonts w:cs="Arial"/>
          <w:szCs w:val="36"/>
          <w:lang w:val="en-GB"/>
        </w:rPr>
        <w:t xml:space="preserve"> Flex</w:t>
      </w:r>
      <w:r w:rsidRPr="00D17867">
        <w:rPr>
          <w:rFonts w:cs="Arial"/>
          <w:szCs w:val="36"/>
          <w:lang w:val="en-GB"/>
        </w:rPr>
        <w:t>.</w:t>
      </w:r>
    </w:p>
    <w:p w14:paraId="142E7013" w14:textId="77777777" w:rsidR="00683AE7" w:rsidRDefault="00683AE7" w:rsidP="00683AE7">
      <w:pPr>
        <w:rPr>
          <w:lang w:val="en-GB"/>
        </w:rPr>
      </w:pPr>
    </w:p>
    <w:p w14:paraId="548E5481" w14:textId="77777777" w:rsidR="00683AE7" w:rsidRPr="0007781B" w:rsidRDefault="00683AE7" w:rsidP="00683AE7">
      <w:pPr>
        <w:rPr>
          <w:lang w:val="en-GB"/>
        </w:rPr>
      </w:pPr>
    </w:p>
    <w:p w14:paraId="734CBD44" w14:textId="77777777" w:rsidR="0069048F" w:rsidRDefault="00683AE7" w:rsidP="007E3C59">
      <w:pPr>
        <w:pStyle w:val="Heading2"/>
        <w:numPr>
          <w:ilvl w:val="1"/>
          <w:numId w:val="17"/>
        </w:numPr>
        <w:rPr>
          <w:lang w:val="en-US"/>
        </w:rPr>
      </w:pPr>
      <w:bookmarkStart w:id="130" w:name="_Toc400962818"/>
      <w:bookmarkStart w:id="131" w:name="_Toc402169363"/>
      <w:bookmarkStart w:id="132" w:name="_Toc402169814"/>
      <w:bookmarkStart w:id="133" w:name="_Toc402171298"/>
      <w:bookmarkStart w:id="134" w:name="_Toc402171719"/>
      <w:bookmarkStart w:id="135" w:name="_Toc402172152"/>
      <w:bookmarkStart w:id="136" w:name="_Toc402173019"/>
      <w:bookmarkStart w:id="137" w:name="_Toc402180791"/>
      <w:bookmarkStart w:id="138" w:name="_Toc402181250"/>
      <w:bookmarkStart w:id="139" w:name="_Toc74903195"/>
      <w:r w:rsidRPr="0007781B">
        <w:rPr>
          <w:lang w:val="en-US"/>
        </w:rPr>
        <w:t>What’s in the ClearView C Flex box?</w:t>
      </w:r>
      <w:bookmarkEnd w:id="130"/>
      <w:bookmarkEnd w:id="131"/>
      <w:bookmarkEnd w:id="132"/>
      <w:bookmarkEnd w:id="133"/>
      <w:bookmarkEnd w:id="134"/>
      <w:bookmarkEnd w:id="135"/>
      <w:bookmarkEnd w:id="136"/>
      <w:bookmarkEnd w:id="137"/>
      <w:bookmarkEnd w:id="138"/>
      <w:bookmarkEnd w:id="139"/>
    </w:p>
    <w:p w14:paraId="6205C2D3" w14:textId="77777777" w:rsidR="00683AE7" w:rsidRDefault="00683AE7" w:rsidP="00683AE7">
      <w:pPr>
        <w:rPr>
          <w:rFonts w:cs="Arial"/>
          <w:lang w:val="en-GB"/>
        </w:rPr>
      </w:pPr>
    </w:p>
    <w:p w14:paraId="121012DD" w14:textId="77777777" w:rsidR="00683AE7" w:rsidRDefault="00683AE7" w:rsidP="00683AE7">
      <w:pPr>
        <w:rPr>
          <w:rFonts w:cs="Arial"/>
          <w:lang w:val="en-GB"/>
        </w:rPr>
      </w:pPr>
      <w:r>
        <w:rPr>
          <w:rFonts w:cs="Arial"/>
          <w:lang w:val="en-GB"/>
        </w:rPr>
        <w:t>The ClearView C Flex packaging contains the following:</w:t>
      </w:r>
    </w:p>
    <w:p w14:paraId="4335A892" w14:textId="77777777" w:rsidR="00683AE7" w:rsidRDefault="00683AE7" w:rsidP="007E3C59">
      <w:pPr>
        <w:numPr>
          <w:ilvl w:val="0"/>
          <w:numId w:val="5"/>
        </w:numPr>
        <w:jc w:val="left"/>
        <w:rPr>
          <w:rFonts w:cs="Arial"/>
          <w:lang w:val="en-GB"/>
        </w:rPr>
      </w:pPr>
      <w:r>
        <w:rPr>
          <w:rFonts w:cs="Arial"/>
          <w:lang w:val="en-GB"/>
        </w:rPr>
        <w:t>The ClearView C Flex arm</w:t>
      </w:r>
    </w:p>
    <w:p w14:paraId="7C90BFA7" w14:textId="77777777" w:rsidR="00683AE7" w:rsidRDefault="00683AE7" w:rsidP="007E3C59">
      <w:pPr>
        <w:numPr>
          <w:ilvl w:val="0"/>
          <w:numId w:val="5"/>
        </w:numPr>
        <w:jc w:val="left"/>
        <w:rPr>
          <w:rFonts w:cs="Arial"/>
          <w:lang w:val="en-GB"/>
        </w:rPr>
      </w:pPr>
      <w:r>
        <w:rPr>
          <w:rFonts w:cs="Arial"/>
          <w:lang w:val="en-GB"/>
        </w:rPr>
        <w:t>The ClearView C Flex monitor</w:t>
      </w:r>
    </w:p>
    <w:p w14:paraId="581568F8" w14:textId="77777777" w:rsidR="00683AE7" w:rsidRDefault="00683AE7" w:rsidP="007E3C59">
      <w:pPr>
        <w:numPr>
          <w:ilvl w:val="0"/>
          <w:numId w:val="5"/>
        </w:numPr>
        <w:jc w:val="left"/>
        <w:rPr>
          <w:rFonts w:cs="Arial"/>
          <w:lang w:val="en-GB"/>
        </w:rPr>
      </w:pPr>
      <w:r>
        <w:rPr>
          <w:rFonts w:cs="Arial"/>
          <w:lang w:val="en-GB"/>
        </w:rPr>
        <w:t>The ClearView C Flex display adjustment</w:t>
      </w:r>
    </w:p>
    <w:p w14:paraId="4868E34F" w14:textId="77777777" w:rsidR="00683AE7" w:rsidRDefault="00683AE7" w:rsidP="007E3C59">
      <w:pPr>
        <w:numPr>
          <w:ilvl w:val="0"/>
          <w:numId w:val="5"/>
        </w:numPr>
        <w:jc w:val="left"/>
        <w:rPr>
          <w:rFonts w:cs="Arial"/>
          <w:lang w:val="en-GB"/>
        </w:rPr>
      </w:pPr>
      <w:r>
        <w:rPr>
          <w:rFonts w:cs="Arial"/>
          <w:lang w:val="en-GB"/>
        </w:rPr>
        <w:t>The ClearView C Flex camera box</w:t>
      </w:r>
    </w:p>
    <w:p w14:paraId="7AE53925" w14:textId="77777777" w:rsidR="00683AE7" w:rsidRPr="002674CF" w:rsidRDefault="00683AE7" w:rsidP="007E3C59">
      <w:pPr>
        <w:numPr>
          <w:ilvl w:val="0"/>
          <w:numId w:val="5"/>
        </w:numPr>
        <w:jc w:val="left"/>
        <w:rPr>
          <w:rFonts w:cs="Arial"/>
          <w:lang w:val="en-GB"/>
        </w:rPr>
      </w:pPr>
      <w:r>
        <w:rPr>
          <w:rFonts w:cs="Arial"/>
          <w:lang w:val="en-GB"/>
        </w:rPr>
        <w:t>2 Allen keys</w:t>
      </w:r>
    </w:p>
    <w:p w14:paraId="46CE2C6A" w14:textId="77777777" w:rsidR="00683AE7" w:rsidRPr="002674CF" w:rsidRDefault="00683AE7" w:rsidP="007E3C59">
      <w:pPr>
        <w:numPr>
          <w:ilvl w:val="0"/>
          <w:numId w:val="5"/>
        </w:numPr>
        <w:jc w:val="left"/>
        <w:rPr>
          <w:rFonts w:cs="Arial"/>
          <w:lang w:val="en-GB"/>
        </w:rPr>
      </w:pPr>
      <w:r>
        <w:rPr>
          <w:rFonts w:cs="Arial"/>
          <w:lang w:val="en-GB"/>
        </w:rPr>
        <w:t>A power cord and HDMI cable</w:t>
      </w:r>
    </w:p>
    <w:p w14:paraId="6E8AAE9B" w14:textId="77777777" w:rsidR="00683AE7" w:rsidRDefault="00683AE7" w:rsidP="007E3C59">
      <w:pPr>
        <w:numPr>
          <w:ilvl w:val="0"/>
          <w:numId w:val="5"/>
        </w:numPr>
        <w:jc w:val="left"/>
        <w:rPr>
          <w:rFonts w:cs="Arial"/>
          <w:lang w:val="en-GB"/>
        </w:rPr>
      </w:pPr>
      <w:r>
        <w:rPr>
          <w:rFonts w:cs="Arial"/>
          <w:lang w:val="en-GB"/>
        </w:rPr>
        <w:t xml:space="preserve">The wireless Control Pad </w:t>
      </w:r>
    </w:p>
    <w:p w14:paraId="595950D1" w14:textId="24FF511E" w:rsidR="00683AE7" w:rsidRPr="009F3888" w:rsidRDefault="00683AE7" w:rsidP="007E3C59">
      <w:pPr>
        <w:numPr>
          <w:ilvl w:val="0"/>
          <w:numId w:val="5"/>
        </w:numPr>
        <w:jc w:val="left"/>
        <w:rPr>
          <w:rFonts w:cs="Arial"/>
          <w:i/>
          <w:iCs/>
          <w:lang w:val="en-GB"/>
        </w:rPr>
      </w:pPr>
      <w:r w:rsidRPr="009F3888">
        <w:rPr>
          <w:rFonts w:cs="Arial"/>
          <w:i/>
          <w:iCs/>
          <w:lang w:val="en-GB"/>
        </w:rPr>
        <w:t>Instruction Sheet for the wireless Control Pad</w:t>
      </w:r>
    </w:p>
    <w:p w14:paraId="4F82A2FA" w14:textId="7680C6DC" w:rsidR="00683AE7" w:rsidRPr="009F3888" w:rsidRDefault="00EF2F04" w:rsidP="007E3C59">
      <w:pPr>
        <w:numPr>
          <w:ilvl w:val="0"/>
          <w:numId w:val="5"/>
        </w:numPr>
        <w:jc w:val="left"/>
        <w:rPr>
          <w:rFonts w:cs="Arial"/>
          <w:i/>
          <w:iCs/>
          <w:lang w:val="en-GB"/>
        </w:rPr>
      </w:pPr>
      <w:r w:rsidRPr="009F3888">
        <w:rPr>
          <w:rFonts w:cs="Arial"/>
          <w:i/>
          <w:iCs/>
          <w:lang w:val="en-GB"/>
        </w:rPr>
        <w:t>ClearView C Flex Setup and Use</w:t>
      </w:r>
    </w:p>
    <w:p w14:paraId="4559EF0A" w14:textId="3CCDB90C" w:rsidR="00EF2F04" w:rsidRPr="009F3888" w:rsidRDefault="00EF2F04" w:rsidP="007E3C59">
      <w:pPr>
        <w:numPr>
          <w:ilvl w:val="0"/>
          <w:numId w:val="5"/>
        </w:numPr>
        <w:jc w:val="left"/>
        <w:rPr>
          <w:rFonts w:cs="Arial"/>
          <w:i/>
          <w:iCs/>
          <w:lang w:val="en-GB"/>
        </w:rPr>
      </w:pPr>
      <w:r w:rsidRPr="009F3888">
        <w:rPr>
          <w:rFonts w:cs="Arial"/>
          <w:i/>
          <w:iCs/>
          <w:lang w:val="en-GB"/>
        </w:rPr>
        <w:t>ClearView C Safety and Care</w:t>
      </w:r>
    </w:p>
    <w:p w14:paraId="6A46462E" w14:textId="77777777" w:rsidR="009F3888" w:rsidRDefault="009F3888" w:rsidP="009F3888">
      <w:pPr>
        <w:jc w:val="left"/>
        <w:rPr>
          <w:rFonts w:cs="Arial"/>
          <w:lang w:val="en-GB"/>
        </w:rPr>
      </w:pPr>
    </w:p>
    <w:p w14:paraId="61B34063" w14:textId="52C1A791" w:rsidR="00683AE7" w:rsidRPr="00C302AC" w:rsidRDefault="00683AE7" w:rsidP="009F3888">
      <w:pPr>
        <w:jc w:val="left"/>
        <w:rPr>
          <w:rFonts w:cs="Arial"/>
          <w:lang w:val="en-GB"/>
        </w:rPr>
      </w:pPr>
      <w:r w:rsidRPr="00C302AC">
        <w:rPr>
          <w:rFonts w:cs="Arial"/>
          <w:lang w:val="en-GB"/>
        </w:rPr>
        <w:t>Optional:</w:t>
      </w:r>
    </w:p>
    <w:p w14:paraId="5EDAC4DB" w14:textId="77777777" w:rsidR="00683AE7" w:rsidRDefault="00683AE7" w:rsidP="007E3C59">
      <w:pPr>
        <w:numPr>
          <w:ilvl w:val="0"/>
          <w:numId w:val="5"/>
        </w:numPr>
        <w:jc w:val="left"/>
        <w:rPr>
          <w:rFonts w:cs="Arial"/>
          <w:lang w:val="en-GB"/>
        </w:rPr>
      </w:pPr>
      <w:r w:rsidRPr="00310417">
        <w:rPr>
          <w:rFonts w:cs="Arial"/>
          <w:lang w:val="en-GB"/>
        </w:rPr>
        <w:t xml:space="preserve">The </w:t>
      </w:r>
      <w:r>
        <w:rPr>
          <w:rFonts w:cs="Arial"/>
          <w:lang w:val="en-GB"/>
        </w:rPr>
        <w:t>reading table</w:t>
      </w:r>
    </w:p>
    <w:p w14:paraId="09BEF3B5" w14:textId="3251D4D4" w:rsidR="00683AE7" w:rsidRDefault="00683AE7" w:rsidP="007E3C59">
      <w:pPr>
        <w:numPr>
          <w:ilvl w:val="0"/>
          <w:numId w:val="5"/>
        </w:numPr>
        <w:jc w:val="left"/>
        <w:rPr>
          <w:rFonts w:cs="Arial"/>
          <w:lang w:val="en-GB"/>
        </w:rPr>
      </w:pPr>
      <w:r w:rsidRPr="00310417">
        <w:rPr>
          <w:rFonts w:cs="Arial"/>
          <w:lang w:val="en-GB"/>
        </w:rPr>
        <w:t xml:space="preserve">The </w:t>
      </w:r>
      <w:r>
        <w:rPr>
          <w:rFonts w:cs="Arial"/>
          <w:lang w:val="en-GB"/>
        </w:rPr>
        <w:t>C</w:t>
      </w:r>
      <w:r w:rsidRPr="00310417">
        <w:rPr>
          <w:rFonts w:cs="Arial"/>
          <w:lang w:val="en-GB"/>
        </w:rPr>
        <w:t xml:space="preserve">omfort </w:t>
      </w:r>
      <w:r w:rsidR="009F3888">
        <w:rPr>
          <w:rFonts w:cs="Arial"/>
          <w:lang w:val="en-GB"/>
        </w:rPr>
        <w:t>T</w:t>
      </w:r>
      <w:r w:rsidRPr="00310417">
        <w:rPr>
          <w:rFonts w:cs="Arial"/>
          <w:lang w:val="en-GB"/>
        </w:rPr>
        <w:t xml:space="preserve">able </w:t>
      </w:r>
      <w:r w:rsidR="009F3888">
        <w:rPr>
          <w:rFonts w:cs="Arial"/>
          <w:lang w:val="en-GB"/>
        </w:rPr>
        <w:t>T</w:t>
      </w:r>
      <w:r w:rsidRPr="00310417">
        <w:rPr>
          <w:rFonts w:cs="Arial"/>
          <w:lang w:val="en-GB"/>
        </w:rPr>
        <w:t>ray</w:t>
      </w:r>
    </w:p>
    <w:p w14:paraId="7D981AAD" w14:textId="77777777" w:rsidR="00683AE7" w:rsidRDefault="00683AE7" w:rsidP="00683AE7">
      <w:pPr>
        <w:ind w:left="720"/>
        <w:jc w:val="left"/>
        <w:rPr>
          <w:rFonts w:cs="Arial"/>
          <w:lang w:val="en-GB"/>
        </w:rPr>
      </w:pPr>
    </w:p>
    <w:p w14:paraId="4F445A54" w14:textId="77777777" w:rsidR="00683AE7" w:rsidRDefault="00683AE7" w:rsidP="00683AE7">
      <w:pPr>
        <w:jc w:val="left"/>
        <w:rPr>
          <w:rFonts w:cs="Arial"/>
          <w:lang w:val="en-GB"/>
        </w:rPr>
      </w:pPr>
      <w:r w:rsidRPr="00310417">
        <w:rPr>
          <w:rFonts w:cs="Arial"/>
          <w:lang w:val="en-GB"/>
        </w:rPr>
        <w:t>If any of these items are missing from your package, please contact your Optelec distributor.</w:t>
      </w:r>
    </w:p>
    <w:p w14:paraId="0C4A2F8C" w14:textId="77777777" w:rsidR="00683AE7" w:rsidRDefault="00683AE7" w:rsidP="00683AE7">
      <w:pPr>
        <w:jc w:val="left"/>
        <w:rPr>
          <w:lang w:val="en-GB"/>
        </w:rPr>
      </w:pPr>
    </w:p>
    <w:p w14:paraId="150EB7F9" w14:textId="77777777" w:rsidR="00683AE7" w:rsidRDefault="00683AE7" w:rsidP="00683AE7">
      <w:pPr>
        <w:spacing w:after="200" w:line="276" w:lineRule="auto"/>
        <w:jc w:val="left"/>
        <w:rPr>
          <w:rFonts w:cs="Arial"/>
          <w:b/>
          <w:bCs/>
          <w:iCs/>
          <w:sz w:val="32"/>
          <w:lang w:val="en-GB"/>
        </w:rPr>
      </w:pPr>
      <w:r>
        <w:rPr>
          <w:lang w:val="en-GB"/>
        </w:rPr>
        <w:br w:type="page"/>
      </w:r>
    </w:p>
    <w:p w14:paraId="70B48214" w14:textId="77777777" w:rsidR="00CC479D" w:rsidRDefault="00683AE7" w:rsidP="007E3C59">
      <w:pPr>
        <w:pStyle w:val="Heading2"/>
        <w:numPr>
          <w:ilvl w:val="1"/>
          <w:numId w:val="17"/>
        </w:numPr>
        <w:rPr>
          <w:lang w:val="en-GB"/>
        </w:rPr>
      </w:pPr>
      <w:bookmarkStart w:id="140" w:name="_Toc400962819"/>
      <w:bookmarkStart w:id="141" w:name="_Toc402169364"/>
      <w:bookmarkStart w:id="142" w:name="_Toc402169815"/>
      <w:bookmarkStart w:id="143" w:name="_Toc402171299"/>
      <w:bookmarkStart w:id="144" w:name="_Toc402171720"/>
      <w:bookmarkStart w:id="145" w:name="_Toc402172153"/>
      <w:bookmarkStart w:id="146" w:name="_Toc402173020"/>
      <w:bookmarkStart w:id="147" w:name="_Toc402180792"/>
      <w:bookmarkStart w:id="148" w:name="_Toc402181251"/>
      <w:bookmarkStart w:id="149" w:name="_Toc74903196"/>
      <w:r>
        <w:rPr>
          <w:lang w:val="en-GB"/>
        </w:rPr>
        <w:t>Getting to know your ClearView C Flex</w:t>
      </w:r>
      <w:bookmarkEnd w:id="140"/>
      <w:bookmarkEnd w:id="141"/>
      <w:bookmarkEnd w:id="142"/>
      <w:bookmarkEnd w:id="143"/>
      <w:bookmarkEnd w:id="144"/>
      <w:bookmarkEnd w:id="145"/>
      <w:bookmarkEnd w:id="146"/>
      <w:bookmarkEnd w:id="147"/>
      <w:bookmarkEnd w:id="148"/>
      <w:bookmarkEnd w:id="149"/>
    </w:p>
    <w:p w14:paraId="57EF2310" w14:textId="77777777" w:rsidR="00683AE7" w:rsidRPr="00C25792" w:rsidRDefault="00683AE7" w:rsidP="00683AE7">
      <w:pPr>
        <w:rPr>
          <w:sz w:val="24"/>
          <w:lang w:val="en-GB"/>
        </w:rPr>
      </w:pPr>
    </w:p>
    <w:p w14:paraId="0C2108F0" w14:textId="77777777" w:rsidR="00683AE7" w:rsidRDefault="00683AE7" w:rsidP="00683AE7">
      <w:pPr>
        <w:rPr>
          <w:lang w:val="en-GB"/>
        </w:rPr>
      </w:pPr>
      <w:r>
        <w:rPr>
          <w:lang w:val="en-GB"/>
        </w:rPr>
        <w:t>The following figures show the ClearView C Flex’s main components.</w:t>
      </w:r>
    </w:p>
    <w:p w14:paraId="6A6096C8" w14:textId="77777777" w:rsidR="00683AE7" w:rsidRDefault="00C25792" w:rsidP="00683AE7">
      <w:pPr>
        <w:rPr>
          <w:lang w:val="en-GB"/>
        </w:rPr>
      </w:pPr>
      <w:r>
        <w:rPr>
          <w:noProof/>
        </w:rPr>
        <w:drawing>
          <wp:anchor distT="0" distB="0" distL="114300" distR="114300" simplePos="0" relativeHeight="251514880" behindDoc="0" locked="0" layoutInCell="1" allowOverlap="1" wp14:anchorId="78F9AFCD" wp14:editId="1DDA3ABE">
            <wp:simplePos x="0" y="0"/>
            <wp:positionH relativeFrom="column">
              <wp:posOffset>74930</wp:posOffset>
            </wp:positionH>
            <wp:positionV relativeFrom="paragraph">
              <wp:posOffset>51435</wp:posOffset>
            </wp:positionV>
            <wp:extent cx="5612130" cy="1781175"/>
            <wp:effectExtent l="19050" t="0" r="7620" b="0"/>
            <wp:wrapSquare wrapText="bothSides"/>
            <wp:docPr id="19" name="Afbeelding 2" descr="M:\PROJECTEN\ClearView C\Manuals\User Manual\Draft\Artwork\product map fl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ClearView C\Manuals\User Manual\Draft\Artwork\product map flex.jpg"/>
                    <pic:cNvPicPr>
                      <a:picLocks noChangeAspect="1" noChangeArrowheads="1"/>
                    </pic:cNvPicPr>
                  </pic:nvPicPr>
                  <pic:blipFill>
                    <a:blip r:embed="rId39" cstate="print"/>
                    <a:srcRect t="4255" b="-1165"/>
                    <a:stretch>
                      <a:fillRect/>
                    </a:stretch>
                  </pic:blipFill>
                  <pic:spPr bwMode="auto">
                    <a:xfrm>
                      <a:off x="0" y="0"/>
                      <a:ext cx="5612130" cy="1781175"/>
                    </a:xfrm>
                    <a:prstGeom prst="rect">
                      <a:avLst/>
                    </a:prstGeom>
                    <a:noFill/>
                    <a:ln w="9525">
                      <a:noFill/>
                      <a:miter lim="800000"/>
                      <a:headEnd/>
                      <a:tailEnd/>
                    </a:ln>
                  </pic:spPr>
                </pic:pic>
              </a:graphicData>
            </a:graphic>
          </wp:anchor>
        </w:drawing>
      </w:r>
    </w:p>
    <w:tbl>
      <w:tblPr>
        <w:tblW w:w="9156" w:type="dxa"/>
        <w:tblInd w:w="675" w:type="dxa"/>
        <w:tblLook w:val="04A0" w:firstRow="1" w:lastRow="0" w:firstColumn="1" w:lastColumn="0" w:noHBand="0" w:noVBand="1"/>
      </w:tblPr>
      <w:tblGrid>
        <w:gridCol w:w="4332"/>
        <w:gridCol w:w="4824"/>
      </w:tblGrid>
      <w:tr w:rsidR="00683AE7" w14:paraId="599638D3" w14:textId="77777777" w:rsidTr="0069048F">
        <w:trPr>
          <w:trHeight w:val="2282"/>
        </w:trPr>
        <w:tc>
          <w:tcPr>
            <w:tcW w:w="4332" w:type="dxa"/>
            <w:shd w:val="clear" w:color="auto" w:fill="auto"/>
          </w:tcPr>
          <w:p w14:paraId="16856E52" w14:textId="77777777" w:rsidR="00683AE7" w:rsidRDefault="00683AE7" w:rsidP="007E3C59">
            <w:pPr>
              <w:pStyle w:val="ListParagraph"/>
              <w:numPr>
                <w:ilvl w:val="0"/>
                <w:numId w:val="16"/>
              </w:numPr>
              <w:ind w:left="65" w:firstLine="0"/>
              <w:rPr>
                <w:lang w:val="en-GB"/>
              </w:rPr>
            </w:pPr>
            <w:r>
              <w:rPr>
                <w:lang w:val="en-GB"/>
              </w:rPr>
              <w:t>Monitor</w:t>
            </w:r>
          </w:p>
          <w:p w14:paraId="17E5F657" w14:textId="77777777" w:rsidR="00683AE7" w:rsidRDefault="00683AE7" w:rsidP="007E3C59">
            <w:pPr>
              <w:pStyle w:val="ListParagraph"/>
              <w:numPr>
                <w:ilvl w:val="0"/>
                <w:numId w:val="16"/>
              </w:numPr>
              <w:ind w:left="65" w:firstLine="0"/>
              <w:rPr>
                <w:lang w:val="en-GB"/>
              </w:rPr>
            </w:pPr>
            <w:r>
              <w:rPr>
                <w:lang w:val="en-GB"/>
              </w:rPr>
              <w:t>Reading table (optional)</w:t>
            </w:r>
          </w:p>
          <w:p w14:paraId="6C282412" w14:textId="77777777" w:rsidR="00683AE7" w:rsidRDefault="00683AE7" w:rsidP="007E3C59">
            <w:pPr>
              <w:pStyle w:val="ListParagraph"/>
              <w:numPr>
                <w:ilvl w:val="0"/>
                <w:numId w:val="16"/>
              </w:numPr>
              <w:ind w:left="65" w:firstLine="0"/>
              <w:rPr>
                <w:lang w:val="en-GB"/>
              </w:rPr>
            </w:pPr>
            <w:r>
              <w:rPr>
                <w:lang w:val="en-GB"/>
              </w:rPr>
              <w:t>Control Pad</w:t>
            </w:r>
          </w:p>
          <w:p w14:paraId="5AFCB6C8" w14:textId="77777777" w:rsidR="00683AE7" w:rsidRDefault="00683AE7" w:rsidP="007E3C59">
            <w:pPr>
              <w:pStyle w:val="ListParagraph"/>
              <w:numPr>
                <w:ilvl w:val="0"/>
                <w:numId w:val="16"/>
              </w:numPr>
              <w:ind w:left="65" w:firstLine="0"/>
              <w:rPr>
                <w:lang w:val="en-GB"/>
              </w:rPr>
            </w:pPr>
            <w:r>
              <w:rPr>
                <w:lang w:val="en-GB"/>
              </w:rPr>
              <w:t>X &amp; Y Brake slides</w:t>
            </w:r>
          </w:p>
          <w:p w14:paraId="2BFCF465" w14:textId="77777777" w:rsidR="00683AE7" w:rsidRDefault="00683AE7" w:rsidP="007E3C59">
            <w:pPr>
              <w:pStyle w:val="ListParagraph"/>
              <w:numPr>
                <w:ilvl w:val="0"/>
                <w:numId w:val="16"/>
              </w:numPr>
              <w:ind w:left="65" w:firstLine="0"/>
              <w:rPr>
                <w:lang w:val="en-GB"/>
              </w:rPr>
            </w:pPr>
            <w:r>
              <w:rPr>
                <w:lang w:val="en-GB"/>
              </w:rPr>
              <w:t>Master power switch</w:t>
            </w:r>
          </w:p>
          <w:p w14:paraId="22388316" w14:textId="77777777" w:rsidR="00683AE7" w:rsidRDefault="00683AE7" w:rsidP="007E3C59">
            <w:pPr>
              <w:pStyle w:val="ListParagraph"/>
              <w:numPr>
                <w:ilvl w:val="0"/>
                <w:numId w:val="16"/>
              </w:numPr>
              <w:ind w:left="65" w:firstLine="0"/>
              <w:rPr>
                <w:noProof/>
                <w:lang w:val="en-US"/>
              </w:rPr>
            </w:pPr>
            <w:r>
              <w:rPr>
                <w:lang w:val="en-GB"/>
              </w:rPr>
              <w:t>Camera Box</w:t>
            </w:r>
          </w:p>
        </w:tc>
        <w:tc>
          <w:tcPr>
            <w:tcW w:w="4824" w:type="dxa"/>
            <w:shd w:val="clear" w:color="auto" w:fill="auto"/>
          </w:tcPr>
          <w:p w14:paraId="6D09A5E7" w14:textId="77777777" w:rsidR="00683AE7" w:rsidRDefault="00683AE7" w:rsidP="007E3C59">
            <w:pPr>
              <w:pStyle w:val="ListParagraph"/>
              <w:numPr>
                <w:ilvl w:val="0"/>
                <w:numId w:val="16"/>
              </w:numPr>
              <w:ind w:left="851" w:hanging="851"/>
              <w:rPr>
                <w:lang w:val="en-GB"/>
              </w:rPr>
            </w:pPr>
            <w:r w:rsidRPr="008838DA">
              <w:rPr>
                <w:lang w:val="en-GB"/>
              </w:rPr>
              <w:t>HDMI out</w:t>
            </w:r>
          </w:p>
          <w:p w14:paraId="262E70A0" w14:textId="77777777" w:rsidR="00683AE7" w:rsidRDefault="00683AE7" w:rsidP="007E3C59">
            <w:pPr>
              <w:pStyle w:val="ListParagraph"/>
              <w:numPr>
                <w:ilvl w:val="0"/>
                <w:numId w:val="16"/>
              </w:numPr>
              <w:ind w:left="851" w:hanging="851"/>
              <w:rPr>
                <w:lang w:val="en-GB"/>
              </w:rPr>
            </w:pPr>
            <w:r>
              <w:rPr>
                <w:lang w:val="en-GB"/>
              </w:rPr>
              <w:t>HDMI in</w:t>
            </w:r>
          </w:p>
          <w:p w14:paraId="5EA37E91" w14:textId="77777777" w:rsidR="00683AE7" w:rsidRDefault="00683AE7" w:rsidP="007E3C59">
            <w:pPr>
              <w:pStyle w:val="ListParagraph"/>
              <w:numPr>
                <w:ilvl w:val="0"/>
                <w:numId w:val="16"/>
              </w:numPr>
              <w:ind w:left="851" w:hanging="851"/>
              <w:rPr>
                <w:lang w:val="en-GB"/>
              </w:rPr>
            </w:pPr>
            <w:r>
              <w:rPr>
                <w:lang w:val="en-GB"/>
              </w:rPr>
              <w:t xml:space="preserve">Power </w:t>
            </w:r>
            <w:r w:rsidR="0051503B">
              <w:rPr>
                <w:lang w:val="en-GB"/>
              </w:rPr>
              <w:t>in</w:t>
            </w:r>
          </w:p>
          <w:p w14:paraId="413B75B7" w14:textId="77777777" w:rsidR="00683AE7" w:rsidRDefault="0051503B" w:rsidP="007E3C59">
            <w:pPr>
              <w:pStyle w:val="ListParagraph"/>
              <w:numPr>
                <w:ilvl w:val="0"/>
                <w:numId w:val="16"/>
              </w:numPr>
              <w:ind w:left="851" w:hanging="851"/>
              <w:rPr>
                <w:lang w:val="en-GB"/>
              </w:rPr>
            </w:pPr>
            <w:r>
              <w:rPr>
                <w:lang w:val="en-GB"/>
              </w:rPr>
              <w:t>Power out</w:t>
            </w:r>
          </w:p>
          <w:p w14:paraId="211FBCAF" w14:textId="77777777" w:rsidR="00683AE7" w:rsidRPr="00F17C1A" w:rsidRDefault="00683AE7" w:rsidP="007E3C59">
            <w:pPr>
              <w:pStyle w:val="ListParagraph"/>
              <w:numPr>
                <w:ilvl w:val="0"/>
                <w:numId w:val="16"/>
              </w:numPr>
              <w:ind w:left="851" w:hanging="851"/>
              <w:jc w:val="left"/>
              <w:rPr>
                <w:lang w:val="en-GB"/>
              </w:rPr>
            </w:pPr>
            <w:r>
              <w:rPr>
                <w:lang w:val="en-GB"/>
              </w:rPr>
              <w:t>Camera connection (speech)</w:t>
            </w:r>
          </w:p>
        </w:tc>
      </w:tr>
    </w:tbl>
    <w:p w14:paraId="730ED9C8" w14:textId="77777777" w:rsidR="0069048F" w:rsidRDefault="00683AE7" w:rsidP="007E3C59">
      <w:pPr>
        <w:pStyle w:val="Heading2"/>
        <w:numPr>
          <w:ilvl w:val="1"/>
          <w:numId w:val="17"/>
        </w:numPr>
        <w:rPr>
          <w:lang w:val="en-GB"/>
        </w:rPr>
      </w:pPr>
      <w:bookmarkStart w:id="150" w:name="_Toc400962820"/>
      <w:bookmarkStart w:id="151" w:name="_Toc402169365"/>
      <w:bookmarkStart w:id="152" w:name="_Toc402169816"/>
      <w:bookmarkStart w:id="153" w:name="_Toc402171300"/>
      <w:bookmarkStart w:id="154" w:name="_Toc402171721"/>
      <w:bookmarkStart w:id="155" w:name="_Toc402172154"/>
      <w:bookmarkStart w:id="156" w:name="_Toc402173021"/>
      <w:bookmarkStart w:id="157" w:name="_Toc402180793"/>
      <w:bookmarkStart w:id="158" w:name="_Toc402181252"/>
      <w:bookmarkStart w:id="159" w:name="_Toc74903197"/>
      <w:r w:rsidRPr="007066A0">
        <w:rPr>
          <w:lang w:val="en-GB"/>
        </w:rPr>
        <w:t xml:space="preserve">Unpacking and </w:t>
      </w:r>
      <w:r>
        <w:rPr>
          <w:lang w:val="en-GB"/>
        </w:rPr>
        <w:t>installing the ClearView C Flex</w:t>
      </w:r>
      <w:bookmarkEnd w:id="150"/>
      <w:bookmarkEnd w:id="151"/>
      <w:bookmarkEnd w:id="152"/>
      <w:bookmarkEnd w:id="153"/>
      <w:bookmarkEnd w:id="154"/>
      <w:bookmarkEnd w:id="155"/>
      <w:bookmarkEnd w:id="156"/>
      <w:bookmarkEnd w:id="157"/>
      <w:bookmarkEnd w:id="158"/>
      <w:bookmarkEnd w:id="159"/>
    </w:p>
    <w:p w14:paraId="1BC5B369" w14:textId="77777777" w:rsidR="00683AE7" w:rsidRPr="00C25792" w:rsidRDefault="00683AE7" w:rsidP="00683AE7">
      <w:pPr>
        <w:jc w:val="left"/>
        <w:rPr>
          <w:sz w:val="22"/>
          <w:lang w:val="en-GB"/>
        </w:rPr>
      </w:pPr>
    </w:p>
    <w:p w14:paraId="449758B6" w14:textId="5C7991AE" w:rsidR="009F3888" w:rsidRPr="009F3888" w:rsidRDefault="00683AE7" w:rsidP="009F3888">
      <w:pPr>
        <w:jc w:val="left"/>
        <w:rPr>
          <w:rFonts w:cs="Arial"/>
          <w:i/>
          <w:iCs/>
          <w:lang w:val="en-GB"/>
        </w:rPr>
      </w:pPr>
      <w:r w:rsidRPr="001F59C1">
        <w:rPr>
          <w:lang w:val="en-GB"/>
        </w:rPr>
        <w:t>The ClearView C</w:t>
      </w:r>
      <w:r>
        <w:rPr>
          <w:lang w:val="en-GB"/>
        </w:rPr>
        <w:t xml:space="preserve"> Flex</w:t>
      </w:r>
      <w:r w:rsidRPr="001F59C1">
        <w:rPr>
          <w:lang w:val="en-GB"/>
        </w:rPr>
        <w:t xml:space="preserve"> is shipped in box</w:t>
      </w:r>
      <w:r>
        <w:rPr>
          <w:lang w:val="en-GB"/>
        </w:rPr>
        <w:t>es</w:t>
      </w:r>
      <w:r w:rsidRPr="001F59C1">
        <w:rPr>
          <w:lang w:val="en-GB"/>
        </w:rPr>
        <w:t xml:space="preserve"> and</w:t>
      </w:r>
      <w:r>
        <w:rPr>
          <w:lang w:val="en-GB"/>
        </w:rPr>
        <w:t xml:space="preserve"> needs to be</w:t>
      </w:r>
      <w:r w:rsidRPr="001F59C1">
        <w:rPr>
          <w:lang w:val="en-GB"/>
        </w:rPr>
        <w:t xml:space="preserve"> assembled</w:t>
      </w:r>
      <w:r>
        <w:rPr>
          <w:lang w:val="en-GB"/>
        </w:rPr>
        <w:t xml:space="preserve"> before it can be used. Please also refer to </w:t>
      </w:r>
      <w:r w:rsidR="009F3888" w:rsidRPr="009F3888">
        <w:rPr>
          <w:rFonts w:cs="Arial"/>
          <w:i/>
          <w:iCs/>
          <w:lang w:val="en-GB"/>
        </w:rPr>
        <w:t>ClearView C Flex Setup and Use</w:t>
      </w:r>
    </w:p>
    <w:p w14:paraId="0A809066" w14:textId="2C78802F" w:rsidR="00683AE7" w:rsidRDefault="00683AE7" w:rsidP="00683AE7">
      <w:pPr>
        <w:rPr>
          <w:lang w:val="en-GB"/>
        </w:rPr>
      </w:pPr>
      <w:r>
        <w:rPr>
          <w:lang w:val="en-GB"/>
        </w:rPr>
        <w:t>included in the box.</w:t>
      </w:r>
    </w:p>
    <w:p w14:paraId="013056F3" w14:textId="77777777" w:rsidR="00683AE7" w:rsidRDefault="00683AE7" w:rsidP="00683AE7">
      <w:pPr>
        <w:jc w:val="left"/>
        <w:rPr>
          <w:lang w:val="en-GB"/>
        </w:rPr>
      </w:pPr>
    </w:p>
    <w:p w14:paraId="36845D1A" w14:textId="77777777" w:rsidR="00683AE7" w:rsidRDefault="00683AE7" w:rsidP="00683AE7">
      <w:pPr>
        <w:jc w:val="left"/>
        <w:rPr>
          <w:lang w:val="en-GB"/>
        </w:rPr>
      </w:pPr>
      <w:r>
        <w:rPr>
          <w:lang w:val="en-GB"/>
        </w:rPr>
        <w:t>To set up and power on the ClearView C Flex, please take the following steps:</w:t>
      </w:r>
    </w:p>
    <w:p w14:paraId="0EF48A76" w14:textId="64D05875" w:rsidR="00683AE7" w:rsidRPr="009F3888" w:rsidRDefault="00683AE7" w:rsidP="004B2D20">
      <w:pPr>
        <w:numPr>
          <w:ilvl w:val="0"/>
          <w:numId w:val="94"/>
        </w:numPr>
        <w:tabs>
          <w:tab w:val="clear" w:pos="720"/>
        </w:tabs>
        <w:ind w:left="851" w:hanging="567"/>
        <w:rPr>
          <w:rFonts w:ascii="Helvetica" w:eastAsia="Times New Roman" w:hAnsi="Helvetica"/>
          <w:lang w:val="en-US"/>
        </w:rPr>
      </w:pPr>
      <w:r w:rsidRPr="009F3888">
        <w:rPr>
          <w:rFonts w:ascii="Helvetica" w:eastAsia="Times New Roman" w:hAnsi="Helvetica"/>
          <w:lang w:val="en-US"/>
        </w:rPr>
        <w:t>Unpack the boxes of the ClearView C Flex</w:t>
      </w:r>
      <w:r w:rsidR="009F3888" w:rsidRPr="009F3888">
        <w:rPr>
          <w:rFonts w:ascii="Helvetica" w:eastAsia="Times New Roman" w:hAnsi="Helvetica"/>
          <w:lang w:val="en-US"/>
        </w:rPr>
        <w:t>.</w:t>
      </w:r>
    </w:p>
    <w:p w14:paraId="567091E7" w14:textId="195666F8" w:rsidR="00683AE7" w:rsidRPr="009F3888" w:rsidRDefault="00683AE7" w:rsidP="004B2D20">
      <w:pPr>
        <w:numPr>
          <w:ilvl w:val="0"/>
          <w:numId w:val="94"/>
        </w:numPr>
        <w:tabs>
          <w:tab w:val="clear" w:pos="720"/>
        </w:tabs>
        <w:ind w:left="851" w:hanging="567"/>
        <w:rPr>
          <w:rFonts w:ascii="Helvetica" w:eastAsia="Times New Roman" w:hAnsi="Helvetica"/>
          <w:lang w:val="en-US"/>
        </w:rPr>
      </w:pPr>
      <w:r w:rsidRPr="009F3888">
        <w:rPr>
          <w:rFonts w:ascii="Helvetica" w:eastAsia="Times New Roman" w:hAnsi="Helvetica"/>
          <w:lang w:val="en-US"/>
        </w:rPr>
        <w:t>Mount the bottom part of the ClearView C Flex on a stable table and fasten it with the screw</w:t>
      </w:r>
      <w:r w:rsidR="009F3888">
        <w:rPr>
          <w:rFonts w:ascii="Helvetica" w:eastAsia="Times New Roman" w:hAnsi="Helvetica"/>
          <w:lang w:val="en-US"/>
        </w:rPr>
        <w:t>.</w:t>
      </w:r>
    </w:p>
    <w:p w14:paraId="379A3E3C" w14:textId="2DD87331" w:rsidR="00683AE7" w:rsidRPr="009F3888" w:rsidRDefault="00683AE7" w:rsidP="004B2D20">
      <w:pPr>
        <w:numPr>
          <w:ilvl w:val="0"/>
          <w:numId w:val="94"/>
        </w:numPr>
        <w:tabs>
          <w:tab w:val="clear" w:pos="720"/>
        </w:tabs>
        <w:ind w:left="851" w:hanging="567"/>
        <w:rPr>
          <w:rFonts w:ascii="Helvetica" w:eastAsia="Times New Roman" w:hAnsi="Helvetica"/>
          <w:lang w:val="en-US"/>
        </w:rPr>
      </w:pPr>
      <w:r w:rsidRPr="009F3888">
        <w:rPr>
          <w:rFonts w:ascii="Helvetica" w:eastAsia="Times New Roman" w:hAnsi="Helvetica"/>
          <w:lang w:val="en-US"/>
        </w:rPr>
        <w:t>Place the top part of the ClearView C Flex on the bottom part</w:t>
      </w:r>
      <w:r w:rsidR="009F3888" w:rsidRPr="009F3888">
        <w:rPr>
          <w:rFonts w:ascii="Helvetica" w:eastAsia="Times New Roman" w:hAnsi="Helvetica"/>
          <w:lang w:val="en-US"/>
        </w:rPr>
        <w:t>.</w:t>
      </w:r>
    </w:p>
    <w:p w14:paraId="33524C2E" w14:textId="0783D54F" w:rsidR="00683AE7" w:rsidRPr="009F3888" w:rsidRDefault="00683AE7" w:rsidP="004B2D20">
      <w:pPr>
        <w:numPr>
          <w:ilvl w:val="0"/>
          <w:numId w:val="94"/>
        </w:numPr>
        <w:tabs>
          <w:tab w:val="clear" w:pos="720"/>
        </w:tabs>
        <w:ind w:left="851" w:hanging="567"/>
        <w:rPr>
          <w:rFonts w:ascii="Helvetica" w:eastAsia="Times New Roman" w:hAnsi="Helvetica"/>
          <w:lang w:val="en-US"/>
        </w:rPr>
      </w:pPr>
      <w:r w:rsidRPr="009F3888">
        <w:rPr>
          <w:rFonts w:ascii="Helvetica" w:eastAsia="Times New Roman" w:hAnsi="Helvetica"/>
          <w:lang w:val="en-US"/>
        </w:rPr>
        <w:t>In case the Clearview C Flex is used with the reading table, mount the arm at the top of the pole, in its highest position</w:t>
      </w:r>
      <w:r w:rsidR="009F3888">
        <w:rPr>
          <w:rFonts w:ascii="Helvetica" w:eastAsia="Times New Roman" w:hAnsi="Helvetica"/>
          <w:lang w:val="en-US"/>
        </w:rPr>
        <w:t>.</w:t>
      </w:r>
    </w:p>
    <w:p w14:paraId="77414604" w14:textId="3D0EF117" w:rsidR="00683AE7" w:rsidRPr="009F3888" w:rsidRDefault="00683AE7" w:rsidP="004B2D20">
      <w:pPr>
        <w:numPr>
          <w:ilvl w:val="0"/>
          <w:numId w:val="94"/>
        </w:numPr>
        <w:tabs>
          <w:tab w:val="clear" w:pos="720"/>
        </w:tabs>
        <w:ind w:left="851" w:hanging="567"/>
        <w:rPr>
          <w:rFonts w:ascii="Helvetica" w:eastAsia="Times New Roman" w:hAnsi="Helvetica"/>
          <w:lang w:val="en-US"/>
        </w:rPr>
      </w:pPr>
      <w:r w:rsidRPr="009F3888">
        <w:rPr>
          <w:rFonts w:ascii="Helvetica" w:eastAsia="Times New Roman" w:hAnsi="Helvetica"/>
          <w:lang w:val="en-US"/>
        </w:rPr>
        <w:t>Use the included Allen keys to tighten the screws at the top and bottom part of the arm</w:t>
      </w:r>
      <w:r w:rsidR="009F3888" w:rsidRPr="009F3888">
        <w:rPr>
          <w:rFonts w:ascii="Helvetica" w:eastAsia="Times New Roman" w:hAnsi="Helvetica"/>
          <w:lang w:val="en-US"/>
        </w:rPr>
        <w:t>.</w:t>
      </w:r>
    </w:p>
    <w:p w14:paraId="1E280855" w14:textId="2140F83D" w:rsidR="00683AE7" w:rsidRPr="009F3888" w:rsidRDefault="00683AE7" w:rsidP="004B2D20">
      <w:pPr>
        <w:numPr>
          <w:ilvl w:val="0"/>
          <w:numId w:val="94"/>
        </w:numPr>
        <w:tabs>
          <w:tab w:val="clear" w:pos="720"/>
        </w:tabs>
        <w:ind w:left="851" w:hanging="567"/>
        <w:rPr>
          <w:rFonts w:ascii="Helvetica" w:eastAsia="Times New Roman" w:hAnsi="Helvetica"/>
        </w:rPr>
      </w:pPr>
      <w:r w:rsidRPr="009F3888">
        <w:rPr>
          <w:rFonts w:ascii="Helvetica" w:eastAsia="Times New Roman" w:hAnsi="Helvetica"/>
        </w:rPr>
        <w:t>Mount the display adjustment</w:t>
      </w:r>
      <w:r w:rsidR="009F3888">
        <w:rPr>
          <w:rFonts w:ascii="Helvetica" w:eastAsia="Times New Roman" w:hAnsi="Helvetica"/>
        </w:rPr>
        <w:t>.</w:t>
      </w:r>
    </w:p>
    <w:p w14:paraId="00D4688B" w14:textId="61F49A9B" w:rsidR="00683AE7" w:rsidRPr="009F3888" w:rsidRDefault="00683AE7" w:rsidP="004B2D20">
      <w:pPr>
        <w:numPr>
          <w:ilvl w:val="0"/>
          <w:numId w:val="94"/>
        </w:numPr>
        <w:tabs>
          <w:tab w:val="clear" w:pos="720"/>
        </w:tabs>
        <w:ind w:left="851" w:hanging="567"/>
        <w:rPr>
          <w:rFonts w:ascii="Helvetica" w:eastAsia="Times New Roman" w:hAnsi="Helvetica"/>
          <w:lang w:val="en-US"/>
        </w:rPr>
      </w:pPr>
      <w:r w:rsidRPr="009F3888">
        <w:rPr>
          <w:rFonts w:ascii="Helvetica" w:eastAsia="Times New Roman" w:hAnsi="Helvetica"/>
          <w:lang w:val="en-US"/>
        </w:rPr>
        <w:t>Place the monitor on the displ</w:t>
      </w:r>
      <w:r w:rsidR="009F3888" w:rsidRPr="009F3888">
        <w:rPr>
          <w:rFonts w:ascii="Helvetica" w:eastAsia="Times New Roman" w:hAnsi="Helvetica"/>
          <w:lang w:val="en-US"/>
        </w:rPr>
        <w:t>a</w:t>
      </w:r>
      <w:r w:rsidRPr="009F3888">
        <w:rPr>
          <w:rFonts w:ascii="Helvetica" w:eastAsia="Times New Roman" w:hAnsi="Helvetica"/>
          <w:lang w:val="en-US"/>
        </w:rPr>
        <w:t>y adjustment</w:t>
      </w:r>
      <w:r w:rsidR="009F3888">
        <w:rPr>
          <w:rFonts w:ascii="Helvetica" w:eastAsia="Times New Roman" w:hAnsi="Helvetica"/>
          <w:lang w:val="en-US"/>
        </w:rPr>
        <w:t>.</w:t>
      </w:r>
    </w:p>
    <w:p w14:paraId="6FBB50CB" w14:textId="77777777" w:rsidR="00683AE7" w:rsidRPr="00F62D77" w:rsidRDefault="00683AE7" w:rsidP="004B2D20">
      <w:pPr>
        <w:numPr>
          <w:ilvl w:val="0"/>
          <w:numId w:val="94"/>
        </w:numPr>
        <w:tabs>
          <w:tab w:val="clear" w:pos="720"/>
        </w:tabs>
        <w:ind w:left="851" w:hanging="567"/>
        <w:rPr>
          <w:rFonts w:ascii="Helvetica" w:eastAsia="Times New Roman" w:hAnsi="Helvetica"/>
          <w:lang w:val="en-US"/>
        </w:rPr>
      </w:pPr>
      <w:r w:rsidRPr="00F62D77">
        <w:rPr>
          <w:rFonts w:ascii="Helvetica" w:eastAsia="Times New Roman" w:hAnsi="Helvetica"/>
          <w:lang w:val="en-US"/>
        </w:rPr>
        <w:t xml:space="preserve">Slide the camera box into its position at the end of the arm. </w:t>
      </w:r>
    </w:p>
    <w:p w14:paraId="001773B6" w14:textId="3C231515" w:rsidR="00683AE7" w:rsidRPr="009F3888" w:rsidRDefault="00683AE7" w:rsidP="004B2D20">
      <w:pPr>
        <w:numPr>
          <w:ilvl w:val="0"/>
          <w:numId w:val="94"/>
        </w:numPr>
        <w:tabs>
          <w:tab w:val="clear" w:pos="720"/>
        </w:tabs>
        <w:ind w:left="851" w:hanging="567"/>
        <w:rPr>
          <w:rFonts w:ascii="Helvetica" w:eastAsia="Times New Roman" w:hAnsi="Helvetica"/>
          <w:lang w:val="en-US"/>
        </w:rPr>
      </w:pPr>
      <w:r w:rsidRPr="009F3888">
        <w:rPr>
          <w:rFonts w:ascii="Helvetica" w:eastAsia="Times New Roman" w:hAnsi="Helvetica"/>
          <w:lang w:val="en-US"/>
        </w:rPr>
        <w:t>If the camera does not look straight down onto the table surface, adjust the viewing angl</w:t>
      </w:r>
      <w:r w:rsidR="00814617" w:rsidRPr="009F3888">
        <w:rPr>
          <w:rFonts w:ascii="Helvetica" w:eastAsia="Times New Roman" w:hAnsi="Helvetica"/>
          <w:lang w:val="en-US"/>
        </w:rPr>
        <w:t>e</w:t>
      </w:r>
      <w:r w:rsidRPr="009F3888">
        <w:rPr>
          <w:rFonts w:ascii="Helvetica" w:eastAsia="Times New Roman" w:hAnsi="Helvetica"/>
          <w:lang w:val="en-US"/>
        </w:rPr>
        <w:t xml:space="preserve"> using the adjustment screw on top of the camera box holder</w:t>
      </w:r>
      <w:r w:rsidR="009F3888" w:rsidRPr="009F3888">
        <w:rPr>
          <w:rFonts w:ascii="Helvetica" w:eastAsia="Times New Roman" w:hAnsi="Helvetica"/>
          <w:lang w:val="en-US"/>
        </w:rPr>
        <w:t>.</w:t>
      </w:r>
    </w:p>
    <w:p w14:paraId="1EBEC4CB" w14:textId="17D238E8" w:rsidR="00683AE7" w:rsidRPr="009F3888" w:rsidRDefault="00683AE7" w:rsidP="004B2D20">
      <w:pPr>
        <w:numPr>
          <w:ilvl w:val="0"/>
          <w:numId w:val="94"/>
        </w:numPr>
        <w:tabs>
          <w:tab w:val="clear" w:pos="720"/>
        </w:tabs>
        <w:ind w:left="851" w:hanging="567"/>
        <w:rPr>
          <w:rFonts w:ascii="Helvetica" w:eastAsia="Times New Roman" w:hAnsi="Helvetica"/>
        </w:rPr>
      </w:pPr>
      <w:r w:rsidRPr="009F3888">
        <w:rPr>
          <w:rFonts w:ascii="Helvetica" w:eastAsia="Times New Roman" w:hAnsi="Helvetica"/>
        </w:rPr>
        <w:t>Insert the cables</w:t>
      </w:r>
      <w:r w:rsidR="009F3888">
        <w:rPr>
          <w:rFonts w:ascii="Helvetica" w:eastAsia="Times New Roman" w:hAnsi="Helvetica"/>
        </w:rPr>
        <w:t>.</w:t>
      </w:r>
    </w:p>
    <w:p w14:paraId="179051A7" w14:textId="3A3DEBB2" w:rsidR="00683AE7" w:rsidRPr="009F3888" w:rsidRDefault="00683AE7" w:rsidP="004B2D20">
      <w:pPr>
        <w:numPr>
          <w:ilvl w:val="0"/>
          <w:numId w:val="94"/>
        </w:numPr>
        <w:tabs>
          <w:tab w:val="clear" w:pos="720"/>
        </w:tabs>
        <w:ind w:left="851" w:hanging="567"/>
        <w:rPr>
          <w:rFonts w:ascii="Helvetica" w:eastAsia="Times New Roman" w:hAnsi="Helvetica"/>
          <w:lang w:val="en-US"/>
        </w:rPr>
      </w:pPr>
      <w:r w:rsidRPr="009F3888">
        <w:rPr>
          <w:rFonts w:ascii="Helvetica" w:eastAsia="Times New Roman" w:hAnsi="Helvetica"/>
          <w:lang w:val="en-US"/>
        </w:rPr>
        <w:t>Plug the power cord into the power socket</w:t>
      </w:r>
      <w:r w:rsidR="009F3888" w:rsidRPr="009F3888">
        <w:rPr>
          <w:rFonts w:ascii="Helvetica" w:eastAsia="Times New Roman" w:hAnsi="Helvetica"/>
          <w:lang w:val="en-US"/>
        </w:rPr>
        <w:t>.</w:t>
      </w:r>
    </w:p>
    <w:p w14:paraId="169933BC" w14:textId="77777777" w:rsidR="00683AE7" w:rsidRPr="009F3888" w:rsidRDefault="00683AE7" w:rsidP="004B2D20">
      <w:pPr>
        <w:numPr>
          <w:ilvl w:val="0"/>
          <w:numId w:val="94"/>
        </w:numPr>
        <w:tabs>
          <w:tab w:val="clear" w:pos="720"/>
        </w:tabs>
        <w:ind w:left="851" w:hanging="567"/>
        <w:rPr>
          <w:rFonts w:ascii="Helvetica" w:eastAsia="Times New Roman" w:hAnsi="Helvetica"/>
          <w:lang w:val="en-US"/>
        </w:rPr>
      </w:pPr>
      <w:r w:rsidRPr="009F3888">
        <w:rPr>
          <w:rFonts w:ascii="Helvetica" w:eastAsia="Times New Roman" w:hAnsi="Helvetica"/>
          <w:lang w:val="en-US"/>
        </w:rPr>
        <w:t xml:space="preserve">If the ClearView C Flex does not power on immediately, press the On / Off button at the left side of the Electronic Box. </w:t>
      </w:r>
    </w:p>
    <w:p w14:paraId="0E627264" w14:textId="77777777" w:rsidR="001E55FA" w:rsidRPr="003628D2" w:rsidRDefault="001E55FA" w:rsidP="007E3C59">
      <w:pPr>
        <w:pStyle w:val="Heading1"/>
        <w:numPr>
          <w:ilvl w:val="0"/>
          <w:numId w:val="17"/>
        </w:numPr>
        <w:spacing w:before="0" w:after="0"/>
        <w:rPr>
          <w:lang w:val="en-US"/>
        </w:rPr>
      </w:pPr>
      <w:bookmarkStart w:id="160" w:name="_Toc400962821"/>
      <w:bookmarkStart w:id="161" w:name="_Toc402169366"/>
      <w:bookmarkStart w:id="162" w:name="_Toc402169817"/>
      <w:bookmarkStart w:id="163" w:name="_Toc402171301"/>
      <w:bookmarkStart w:id="164" w:name="_Toc402171722"/>
      <w:bookmarkStart w:id="165" w:name="_Toc402172155"/>
      <w:bookmarkStart w:id="166" w:name="_Toc402173022"/>
      <w:bookmarkStart w:id="167" w:name="_Toc402180794"/>
      <w:bookmarkStart w:id="168" w:name="_Toc402181253"/>
      <w:bookmarkStart w:id="169" w:name="_Toc74903198"/>
      <w:r w:rsidRPr="003628D2">
        <w:rPr>
          <w:lang w:val="en-US"/>
        </w:rPr>
        <w:t>Operation</w:t>
      </w:r>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28"/>
      <w:bookmarkEnd w:id="129"/>
      <w:bookmarkEnd w:id="160"/>
      <w:bookmarkEnd w:id="161"/>
      <w:bookmarkEnd w:id="162"/>
      <w:bookmarkEnd w:id="163"/>
      <w:bookmarkEnd w:id="164"/>
      <w:bookmarkEnd w:id="165"/>
      <w:bookmarkEnd w:id="166"/>
      <w:bookmarkEnd w:id="167"/>
      <w:bookmarkEnd w:id="168"/>
      <w:bookmarkEnd w:id="169"/>
    </w:p>
    <w:p w14:paraId="71CB178E" w14:textId="77777777" w:rsidR="000164DF" w:rsidRDefault="000164DF" w:rsidP="00A32995">
      <w:pPr>
        <w:rPr>
          <w:rFonts w:cs="Arial"/>
          <w:szCs w:val="36"/>
          <w:lang w:val="en-GB"/>
        </w:rPr>
      </w:pPr>
    </w:p>
    <w:p w14:paraId="17538964" w14:textId="77777777" w:rsidR="00CC479D" w:rsidRDefault="0079730D" w:rsidP="007E3C59">
      <w:pPr>
        <w:pStyle w:val="Heading2"/>
        <w:numPr>
          <w:ilvl w:val="1"/>
          <w:numId w:val="17"/>
        </w:numPr>
        <w:rPr>
          <w:lang w:val="en-GB"/>
        </w:rPr>
      </w:pPr>
      <w:bookmarkStart w:id="170" w:name="_Toc400962822"/>
      <w:bookmarkStart w:id="171" w:name="_Toc402169367"/>
      <w:bookmarkStart w:id="172" w:name="_Toc402169818"/>
      <w:bookmarkStart w:id="173" w:name="_Toc402171302"/>
      <w:bookmarkStart w:id="174" w:name="_Toc402171723"/>
      <w:bookmarkStart w:id="175" w:name="_Toc402172156"/>
      <w:bookmarkStart w:id="176" w:name="_Toc402173023"/>
      <w:bookmarkStart w:id="177" w:name="_Toc402180795"/>
      <w:bookmarkStart w:id="178" w:name="_Toc402181254"/>
      <w:bookmarkStart w:id="179" w:name="_Toc74903199"/>
      <w:r>
        <w:rPr>
          <w:lang w:val="en-GB"/>
        </w:rPr>
        <w:t>Introduction</w:t>
      </w:r>
      <w:bookmarkEnd w:id="170"/>
      <w:bookmarkEnd w:id="171"/>
      <w:bookmarkEnd w:id="172"/>
      <w:bookmarkEnd w:id="173"/>
      <w:bookmarkEnd w:id="174"/>
      <w:bookmarkEnd w:id="175"/>
      <w:bookmarkEnd w:id="176"/>
      <w:bookmarkEnd w:id="177"/>
      <w:bookmarkEnd w:id="178"/>
      <w:bookmarkEnd w:id="179"/>
      <w:r>
        <w:rPr>
          <w:lang w:val="en-GB"/>
        </w:rPr>
        <w:t xml:space="preserve"> </w:t>
      </w:r>
    </w:p>
    <w:p w14:paraId="7ACA7CE5" w14:textId="77777777" w:rsidR="0079730D" w:rsidRDefault="0079730D" w:rsidP="00A32995">
      <w:pPr>
        <w:rPr>
          <w:rFonts w:cs="Arial"/>
          <w:szCs w:val="36"/>
          <w:lang w:val="en-GB"/>
        </w:rPr>
      </w:pPr>
    </w:p>
    <w:p w14:paraId="4526468A" w14:textId="77777777" w:rsidR="001E55FA" w:rsidRPr="008A1F09" w:rsidRDefault="001E55FA" w:rsidP="00A32995">
      <w:pPr>
        <w:rPr>
          <w:rFonts w:cs="Arial"/>
          <w:szCs w:val="36"/>
          <w:lang w:val="en-GB"/>
        </w:rPr>
      </w:pPr>
      <w:r w:rsidRPr="008A1F09">
        <w:rPr>
          <w:rFonts w:cs="Arial"/>
          <w:szCs w:val="36"/>
          <w:lang w:val="en-GB"/>
        </w:rPr>
        <w:t>W</w:t>
      </w:r>
      <w:r w:rsidRPr="008A1F09">
        <w:rPr>
          <w:rFonts w:cs="Arial"/>
          <w:szCs w:val="36"/>
          <w:lang w:val="en-US"/>
        </w:rPr>
        <w:t xml:space="preserve">hen using the </w:t>
      </w:r>
      <w:r w:rsidR="00B90517">
        <w:rPr>
          <w:rFonts w:cs="Arial"/>
          <w:szCs w:val="36"/>
          <w:lang w:val="en-GB"/>
        </w:rPr>
        <w:t>ClearView C</w:t>
      </w:r>
      <w:r w:rsidRPr="008A1F09">
        <w:rPr>
          <w:rFonts w:cs="Arial"/>
          <w:szCs w:val="36"/>
          <w:lang w:val="en-US"/>
        </w:rPr>
        <w:t xml:space="preserve">, place your hands on the wrist support at the front of the table for </w:t>
      </w:r>
      <w:r w:rsidR="00166C3A" w:rsidRPr="008A1F09">
        <w:rPr>
          <w:rFonts w:cs="Arial"/>
          <w:szCs w:val="36"/>
          <w:lang w:val="en-US"/>
        </w:rPr>
        <w:t>eas</w:t>
      </w:r>
      <w:r w:rsidR="00166C3A">
        <w:rPr>
          <w:rFonts w:cs="Arial"/>
          <w:szCs w:val="36"/>
          <w:lang w:val="en-US"/>
        </w:rPr>
        <w:t>y</w:t>
      </w:r>
      <w:r w:rsidR="00166C3A" w:rsidRPr="008A1F09">
        <w:rPr>
          <w:rFonts w:cs="Arial"/>
          <w:szCs w:val="36"/>
          <w:lang w:val="en-US"/>
        </w:rPr>
        <w:t xml:space="preserve"> </w:t>
      </w:r>
      <w:r w:rsidRPr="008A1F09">
        <w:rPr>
          <w:rFonts w:cs="Arial"/>
          <w:szCs w:val="36"/>
          <w:lang w:val="en-US"/>
        </w:rPr>
        <w:t xml:space="preserve">access to the </w:t>
      </w:r>
      <w:r w:rsidR="000164DF">
        <w:rPr>
          <w:rFonts w:cs="Arial"/>
          <w:szCs w:val="36"/>
          <w:lang w:val="en-US"/>
        </w:rPr>
        <w:t>C</w:t>
      </w:r>
      <w:r w:rsidRPr="008A1F09">
        <w:rPr>
          <w:rFonts w:cs="Arial"/>
          <w:szCs w:val="36"/>
          <w:lang w:val="en-US"/>
        </w:rPr>
        <w:t xml:space="preserve">ontrol </w:t>
      </w:r>
      <w:r w:rsidR="000164DF">
        <w:rPr>
          <w:rFonts w:cs="Arial"/>
          <w:szCs w:val="36"/>
          <w:lang w:val="en-US"/>
        </w:rPr>
        <w:t xml:space="preserve">Pad </w:t>
      </w:r>
      <w:r w:rsidR="00F82392">
        <w:rPr>
          <w:rFonts w:cs="Arial"/>
          <w:szCs w:val="36"/>
          <w:lang w:val="en-US"/>
        </w:rPr>
        <w:t>buttons</w:t>
      </w:r>
      <w:r w:rsidRPr="008A1F09">
        <w:rPr>
          <w:rFonts w:cs="Arial"/>
          <w:szCs w:val="36"/>
          <w:lang w:val="en-US"/>
        </w:rPr>
        <w:t xml:space="preserve"> and for steady table movement. </w:t>
      </w:r>
    </w:p>
    <w:p w14:paraId="686D04F5" w14:textId="77777777" w:rsidR="001E55FA" w:rsidRDefault="001E55FA" w:rsidP="00A32995">
      <w:pPr>
        <w:rPr>
          <w:szCs w:val="36"/>
          <w:lang w:val="en-GB"/>
        </w:rPr>
      </w:pPr>
    </w:p>
    <w:p w14:paraId="39640944" w14:textId="77777777" w:rsidR="00A35E50" w:rsidRDefault="001A5D90" w:rsidP="00A32995">
      <w:pPr>
        <w:rPr>
          <w:szCs w:val="36"/>
          <w:lang w:val="en-GB"/>
        </w:rPr>
      </w:pPr>
      <w:r>
        <w:rPr>
          <w:szCs w:val="36"/>
          <w:lang w:val="en-GB"/>
        </w:rPr>
        <w:t xml:space="preserve">The </w:t>
      </w:r>
      <w:r w:rsidR="00923E33">
        <w:rPr>
          <w:szCs w:val="36"/>
          <w:lang w:val="en-GB"/>
        </w:rPr>
        <w:t xml:space="preserve">ClearView C is equipped with a </w:t>
      </w:r>
      <w:r>
        <w:rPr>
          <w:szCs w:val="36"/>
          <w:lang w:val="en-GB"/>
        </w:rPr>
        <w:t>wireless Control Pad</w:t>
      </w:r>
      <w:r w:rsidR="006359D9">
        <w:rPr>
          <w:szCs w:val="36"/>
          <w:lang w:val="en-GB"/>
        </w:rPr>
        <w:t xml:space="preserve">, </w:t>
      </w:r>
      <w:r w:rsidR="00A76577">
        <w:rPr>
          <w:szCs w:val="36"/>
          <w:lang w:val="en-GB"/>
        </w:rPr>
        <w:t xml:space="preserve">located </w:t>
      </w:r>
      <w:r w:rsidR="006359D9">
        <w:rPr>
          <w:szCs w:val="36"/>
          <w:lang w:val="en-GB"/>
        </w:rPr>
        <w:t>between the two wrist supports in the reading table.</w:t>
      </w:r>
      <w:r w:rsidR="00A76577">
        <w:rPr>
          <w:szCs w:val="36"/>
          <w:lang w:val="en-GB"/>
        </w:rPr>
        <w:t xml:space="preserve"> If the Control Pad is placed in the reading table with the Optelec logo facing you,</w:t>
      </w:r>
      <w:r w:rsidR="00A35E50">
        <w:rPr>
          <w:szCs w:val="36"/>
          <w:lang w:val="en-GB"/>
        </w:rPr>
        <w:t xml:space="preserve"> the ClearView C buttons for the </w:t>
      </w:r>
      <w:r w:rsidR="003F181D">
        <w:rPr>
          <w:szCs w:val="36"/>
          <w:lang w:val="en-GB"/>
        </w:rPr>
        <w:t xml:space="preserve">basic </w:t>
      </w:r>
      <w:r w:rsidR="00A35E50">
        <w:rPr>
          <w:szCs w:val="36"/>
          <w:lang w:val="en-GB"/>
        </w:rPr>
        <w:t xml:space="preserve">functionality are accessible. </w:t>
      </w:r>
    </w:p>
    <w:p w14:paraId="4DC43C83" w14:textId="77777777" w:rsidR="00A35E50" w:rsidRDefault="00A35E50" w:rsidP="00A32995">
      <w:pPr>
        <w:rPr>
          <w:szCs w:val="36"/>
          <w:lang w:val="en-GB"/>
        </w:rPr>
      </w:pPr>
    </w:p>
    <w:p w14:paraId="7C523A03" w14:textId="77777777" w:rsidR="001A5D90" w:rsidRPr="008A1F09" w:rsidRDefault="003B4F6C" w:rsidP="00A32995">
      <w:pPr>
        <w:rPr>
          <w:szCs w:val="36"/>
          <w:lang w:val="en-GB"/>
        </w:rPr>
      </w:pPr>
      <w:r>
        <w:rPr>
          <w:szCs w:val="36"/>
          <w:lang w:val="en-GB"/>
        </w:rPr>
        <w:t>To access the buttons for the advanced functionalit</w:t>
      </w:r>
      <w:r w:rsidR="002D6EF1">
        <w:rPr>
          <w:szCs w:val="36"/>
          <w:lang w:val="en-GB"/>
        </w:rPr>
        <w:t>y</w:t>
      </w:r>
      <w:r>
        <w:rPr>
          <w:szCs w:val="36"/>
          <w:lang w:val="en-GB"/>
        </w:rPr>
        <w:t>, simply rotate the Control Pad</w:t>
      </w:r>
      <w:r w:rsidR="003F181D">
        <w:rPr>
          <w:szCs w:val="36"/>
          <w:lang w:val="en-GB"/>
        </w:rPr>
        <w:t xml:space="preserve"> so five rectangular buttons are facing you</w:t>
      </w:r>
      <w:r>
        <w:rPr>
          <w:szCs w:val="36"/>
          <w:lang w:val="en-GB"/>
        </w:rPr>
        <w:t xml:space="preserve">. </w:t>
      </w:r>
      <w:r w:rsidR="006359D9">
        <w:rPr>
          <w:szCs w:val="36"/>
          <w:lang w:val="en-GB"/>
        </w:rPr>
        <w:t xml:space="preserve">  </w:t>
      </w:r>
    </w:p>
    <w:p w14:paraId="79888FC7" w14:textId="77777777" w:rsidR="001E55FA" w:rsidRDefault="001E55FA" w:rsidP="00A32995">
      <w:pPr>
        <w:rPr>
          <w:rFonts w:cs="Arial"/>
          <w:szCs w:val="36"/>
          <w:lang w:val="en-GB"/>
        </w:rPr>
      </w:pPr>
    </w:p>
    <w:p w14:paraId="0700CDE4" w14:textId="77777777" w:rsidR="00CC479D" w:rsidRDefault="004714FA" w:rsidP="007E3C59">
      <w:pPr>
        <w:pStyle w:val="Heading2"/>
        <w:numPr>
          <w:ilvl w:val="1"/>
          <w:numId w:val="17"/>
        </w:numPr>
        <w:ind w:left="851" w:hanging="851"/>
        <w:rPr>
          <w:rStyle w:val="Emphasis"/>
          <w:rFonts w:cs="Times New Roman"/>
          <w:b/>
          <w:bCs/>
          <w:iCs w:val="0"/>
          <w:sz w:val="28"/>
          <w:lang w:val="en-US"/>
        </w:rPr>
      </w:pPr>
      <w:bookmarkStart w:id="180" w:name="_Toc400962823"/>
      <w:bookmarkStart w:id="181" w:name="_Toc402169368"/>
      <w:bookmarkStart w:id="182" w:name="_Toc402169819"/>
      <w:bookmarkStart w:id="183" w:name="_Toc402171303"/>
      <w:bookmarkStart w:id="184" w:name="_Toc402171724"/>
      <w:bookmarkStart w:id="185" w:name="_Toc402172157"/>
      <w:bookmarkStart w:id="186" w:name="_Toc402173024"/>
      <w:bookmarkStart w:id="187" w:name="_Toc402180796"/>
      <w:bookmarkStart w:id="188" w:name="_Toc402181255"/>
      <w:bookmarkStart w:id="189" w:name="_Toc74903200"/>
      <w:r w:rsidRPr="004714FA">
        <w:rPr>
          <w:rStyle w:val="Emphasis"/>
          <w:b/>
          <w:bCs/>
          <w:lang w:val="en-US"/>
        </w:rPr>
        <w:t xml:space="preserve">The </w:t>
      </w:r>
      <w:r w:rsidR="004302B0">
        <w:rPr>
          <w:rStyle w:val="Emphasis"/>
          <w:b/>
          <w:bCs/>
          <w:lang w:val="en-US"/>
        </w:rPr>
        <w:t xml:space="preserve">Basic </w:t>
      </w:r>
      <w:r w:rsidR="0050551B" w:rsidRPr="004714FA">
        <w:rPr>
          <w:rStyle w:val="Emphasis"/>
          <w:b/>
          <w:bCs/>
          <w:lang w:val="en-US"/>
        </w:rPr>
        <w:t>Control Pad</w:t>
      </w:r>
      <w:bookmarkEnd w:id="180"/>
      <w:bookmarkEnd w:id="181"/>
      <w:bookmarkEnd w:id="182"/>
      <w:bookmarkEnd w:id="183"/>
      <w:bookmarkEnd w:id="184"/>
      <w:bookmarkEnd w:id="185"/>
      <w:bookmarkEnd w:id="186"/>
      <w:bookmarkEnd w:id="187"/>
      <w:bookmarkEnd w:id="188"/>
      <w:bookmarkEnd w:id="189"/>
      <w:r w:rsidR="0050551B" w:rsidRPr="004714FA">
        <w:rPr>
          <w:rStyle w:val="Emphasis"/>
          <w:b/>
          <w:bCs/>
          <w:lang w:val="en-US"/>
        </w:rPr>
        <w:t xml:space="preserve"> </w:t>
      </w:r>
    </w:p>
    <w:p w14:paraId="44E75C66" w14:textId="77777777" w:rsidR="00EB3BAF" w:rsidRDefault="00EB3BAF" w:rsidP="00A32995">
      <w:pPr>
        <w:rPr>
          <w:rFonts w:cs="Arial"/>
          <w:szCs w:val="36"/>
          <w:lang w:val="en-GB"/>
        </w:rPr>
      </w:pPr>
    </w:p>
    <w:p w14:paraId="7AD09436" w14:textId="77777777" w:rsidR="005700B3" w:rsidRDefault="005700B3" w:rsidP="00A32995">
      <w:pPr>
        <w:rPr>
          <w:rFonts w:cs="Arial"/>
          <w:szCs w:val="36"/>
          <w:lang w:val="en-GB"/>
        </w:rPr>
      </w:pPr>
      <w:r>
        <w:rPr>
          <w:rFonts w:cs="Arial"/>
          <w:szCs w:val="36"/>
          <w:lang w:val="en-GB"/>
        </w:rPr>
        <w:t xml:space="preserve">The Basic Control Pad is correctly placed </w:t>
      </w:r>
      <w:r w:rsidR="008C5039">
        <w:rPr>
          <w:rFonts w:cs="Arial"/>
          <w:szCs w:val="36"/>
          <w:lang w:val="en-GB"/>
        </w:rPr>
        <w:t xml:space="preserve">in the reading table </w:t>
      </w:r>
      <w:r>
        <w:rPr>
          <w:rFonts w:cs="Arial"/>
          <w:szCs w:val="36"/>
          <w:lang w:val="en-GB"/>
        </w:rPr>
        <w:t>when the Optelec logo is facing you, and three large buttons are on top of the Control Pad.</w:t>
      </w:r>
    </w:p>
    <w:p w14:paraId="2ED2CFAF" w14:textId="77777777" w:rsidR="00704D6F" w:rsidRPr="008A1F09" w:rsidRDefault="00704D6F" w:rsidP="00A32995">
      <w:pPr>
        <w:rPr>
          <w:rFonts w:cs="Arial"/>
          <w:szCs w:val="36"/>
          <w:lang w:val="en-GB"/>
        </w:rPr>
      </w:pPr>
    </w:p>
    <w:p w14:paraId="68762DFC" w14:textId="77777777" w:rsidR="001E55FA" w:rsidRPr="008A1F09" w:rsidRDefault="0046411C" w:rsidP="00A32995">
      <w:pPr>
        <w:rPr>
          <w:rFonts w:cs="Arial"/>
          <w:szCs w:val="36"/>
          <w:lang w:val="en-GB"/>
        </w:rPr>
      </w:pPr>
      <w:r>
        <w:rPr>
          <w:rFonts w:cs="Arial"/>
          <w:noProof/>
          <w:szCs w:val="36"/>
        </w:rPr>
        <w:drawing>
          <wp:inline distT="0" distB="0" distL="0" distR="0" wp14:anchorId="580C5AD2" wp14:editId="6D051549">
            <wp:extent cx="6120493" cy="1525461"/>
            <wp:effectExtent l="19050" t="0" r="0" b="0"/>
            <wp:docPr id="20" name="Afbeelding 6" descr="M:\PROJECTEN\ClearView C\Manuals\Control Pad\Photos Control Pad\Photoshopped\basic control pad 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learView C\Manuals\Control Pad\Photos Control Pad\Photoshopped\basic control pad HR.jpg"/>
                    <pic:cNvPicPr>
                      <a:picLocks noChangeAspect="1" noChangeArrowheads="1"/>
                    </pic:cNvPicPr>
                  </pic:nvPicPr>
                  <pic:blipFill>
                    <a:blip r:embed="rId40" cstate="print"/>
                    <a:srcRect t="24262" b="24262"/>
                    <a:stretch>
                      <a:fillRect/>
                    </a:stretch>
                  </pic:blipFill>
                  <pic:spPr bwMode="auto">
                    <a:xfrm>
                      <a:off x="0" y="0"/>
                      <a:ext cx="6120493" cy="1525461"/>
                    </a:xfrm>
                    <a:prstGeom prst="rect">
                      <a:avLst/>
                    </a:prstGeom>
                    <a:noFill/>
                    <a:ln w="9525">
                      <a:noFill/>
                      <a:miter lim="800000"/>
                      <a:headEnd/>
                      <a:tailEnd/>
                    </a:ln>
                  </pic:spPr>
                </pic:pic>
              </a:graphicData>
            </a:graphic>
          </wp:inline>
        </w:drawing>
      </w:r>
    </w:p>
    <w:p w14:paraId="18CF0C58" w14:textId="77777777" w:rsidR="001E55FA" w:rsidRDefault="001E55FA" w:rsidP="00A32995">
      <w:pPr>
        <w:rPr>
          <w:rFonts w:cs="Arial"/>
          <w:szCs w:val="36"/>
          <w:lang w:val="en-GB"/>
        </w:rPr>
      </w:pPr>
    </w:p>
    <w:p w14:paraId="5A193FBE" w14:textId="77777777" w:rsidR="005C4FB4" w:rsidRPr="008A1F09" w:rsidRDefault="005C4FB4" w:rsidP="00A32995">
      <w:pPr>
        <w:rPr>
          <w:rFonts w:cs="Arial"/>
          <w:szCs w:val="36"/>
          <w:lang w:val="en-GB"/>
        </w:rPr>
      </w:pPr>
    </w:p>
    <w:p w14:paraId="15AF4992" w14:textId="1BE6DE43" w:rsidR="001E55FA" w:rsidRPr="00CF64A9" w:rsidRDefault="00683AE7" w:rsidP="003D0ED4">
      <w:pPr>
        <w:pStyle w:val="Heading3"/>
        <w:rPr>
          <w:szCs w:val="36"/>
          <w:lang w:val="en-US"/>
        </w:rPr>
      </w:pPr>
      <w:bookmarkStart w:id="190" w:name="_Toc223321345"/>
      <w:bookmarkStart w:id="191" w:name="_Toc223321550"/>
      <w:bookmarkStart w:id="192" w:name="_Toc223321758"/>
      <w:bookmarkStart w:id="193" w:name="_Toc223321969"/>
      <w:bookmarkStart w:id="194" w:name="_Toc223322183"/>
      <w:bookmarkStart w:id="195" w:name="_Toc223322670"/>
      <w:bookmarkStart w:id="196" w:name="_Toc223322912"/>
      <w:bookmarkStart w:id="197" w:name="_Toc226962686"/>
      <w:bookmarkStart w:id="198" w:name="_Toc228244618"/>
      <w:bookmarkStart w:id="199" w:name="_Toc228245378"/>
      <w:bookmarkStart w:id="200" w:name="_Toc228245838"/>
      <w:bookmarkStart w:id="201" w:name="_Toc228246689"/>
      <w:bookmarkStart w:id="202" w:name="_Toc238527140"/>
      <w:bookmarkStart w:id="203" w:name="_Toc238609573"/>
      <w:bookmarkStart w:id="204" w:name="_Toc245701796"/>
      <w:bookmarkStart w:id="205" w:name="_Toc247612279"/>
      <w:bookmarkStart w:id="206" w:name="_Toc247617607"/>
      <w:bookmarkStart w:id="207" w:name="_Toc247617946"/>
      <w:bookmarkStart w:id="208" w:name="_Toc248141954"/>
      <w:bookmarkStart w:id="209" w:name="_Toc335119641"/>
      <w:bookmarkStart w:id="210" w:name="_Toc400962824"/>
      <w:bookmarkStart w:id="211" w:name="_Toc402169369"/>
      <w:bookmarkStart w:id="212" w:name="_Toc402169820"/>
      <w:bookmarkStart w:id="213" w:name="_Toc402171304"/>
      <w:bookmarkStart w:id="214" w:name="_Toc402171725"/>
      <w:bookmarkStart w:id="215" w:name="_Toc402172158"/>
      <w:bookmarkStart w:id="216" w:name="_Toc402173025"/>
      <w:bookmarkStart w:id="217" w:name="_Toc402180797"/>
      <w:bookmarkStart w:id="218" w:name="_Toc402181256"/>
      <w:bookmarkStart w:id="219" w:name="_Toc74903201"/>
      <w:r>
        <w:rPr>
          <w:lang w:val="en-US"/>
        </w:rPr>
        <w:t>4</w:t>
      </w:r>
      <w:r w:rsidR="00481C0E" w:rsidRPr="00CF64A9">
        <w:rPr>
          <w:lang w:val="en-US"/>
        </w:rPr>
        <w:t xml:space="preserve">.2.1. </w:t>
      </w:r>
      <w:r w:rsidR="00923E33" w:rsidRPr="00CF64A9">
        <w:rPr>
          <w:lang w:val="en-US"/>
        </w:rPr>
        <w:t>Pow</w:t>
      </w:r>
      <w:r w:rsidR="00923E33" w:rsidRPr="00CF64A9">
        <w:rPr>
          <w:szCs w:val="36"/>
          <w:lang w:val="en-US"/>
        </w:rPr>
        <w:t xml:space="preserve">er </w:t>
      </w:r>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r w:rsidR="004302B0" w:rsidRPr="00CF64A9">
        <w:rPr>
          <w:szCs w:val="36"/>
          <w:lang w:val="en-US"/>
        </w:rPr>
        <w:t>On/Off</w:t>
      </w:r>
      <w:bookmarkEnd w:id="210"/>
      <w:bookmarkEnd w:id="211"/>
      <w:bookmarkEnd w:id="212"/>
      <w:bookmarkEnd w:id="213"/>
      <w:bookmarkEnd w:id="214"/>
      <w:bookmarkEnd w:id="215"/>
      <w:bookmarkEnd w:id="216"/>
      <w:bookmarkEnd w:id="217"/>
      <w:bookmarkEnd w:id="218"/>
      <w:bookmarkEnd w:id="219"/>
      <w:r w:rsidR="001E55FA" w:rsidRPr="00CF64A9">
        <w:rPr>
          <w:szCs w:val="36"/>
          <w:lang w:val="en-US"/>
        </w:rPr>
        <w:t xml:space="preserve"> </w:t>
      </w:r>
    </w:p>
    <w:p w14:paraId="00A62EF3" w14:textId="51F9F451" w:rsidR="001E55FA" w:rsidRDefault="000B0DFF" w:rsidP="00A32995">
      <w:pPr>
        <w:rPr>
          <w:rFonts w:cs="Arial"/>
          <w:szCs w:val="36"/>
          <w:lang w:val="en-GB"/>
        </w:rPr>
      </w:pPr>
      <w:r>
        <w:rPr>
          <w:rFonts w:cs="Arial"/>
          <w:noProof/>
          <w:szCs w:val="36"/>
        </w:rPr>
        <w:drawing>
          <wp:anchor distT="0" distB="0" distL="114300" distR="114300" simplePos="0" relativeHeight="251498496" behindDoc="0" locked="0" layoutInCell="1" allowOverlap="1" wp14:anchorId="770E7A0B" wp14:editId="016CE0D3">
            <wp:simplePos x="0" y="0"/>
            <wp:positionH relativeFrom="column">
              <wp:posOffset>22860</wp:posOffset>
            </wp:positionH>
            <wp:positionV relativeFrom="paragraph">
              <wp:posOffset>78740</wp:posOffset>
            </wp:positionV>
            <wp:extent cx="1298575" cy="1294130"/>
            <wp:effectExtent l="57150" t="38100" r="34925" b="20320"/>
            <wp:wrapSquare wrapText="bothSides"/>
            <wp:docPr id="23" name="Afbeelding 7" descr="M:\PROJECTEN\ClearView C\Manuals\Control Pad\Photos Control Pad\On 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PROJECTEN\ClearView C\Manuals\Control Pad\Photos Control Pad\On Off.jpg"/>
                    <pic:cNvPicPr>
                      <a:picLocks noChangeAspect="1" noChangeArrowheads="1"/>
                    </pic:cNvPicPr>
                  </pic:nvPicPr>
                  <pic:blipFill>
                    <a:blip r:embed="rId41" cstate="print"/>
                    <a:srcRect/>
                    <a:stretch>
                      <a:fillRect/>
                    </a:stretch>
                  </pic:blipFill>
                  <pic:spPr bwMode="auto">
                    <a:xfrm>
                      <a:off x="0" y="0"/>
                      <a:ext cx="1298575" cy="1294130"/>
                    </a:xfrm>
                    <a:prstGeom prst="rect">
                      <a:avLst/>
                    </a:prstGeom>
                    <a:noFill/>
                    <a:ln w="28575">
                      <a:solidFill>
                        <a:schemeClr val="tx1"/>
                      </a:solidFill>
                      <a:miter lim="800000"/>
                      <a:headEnd/>
                      <a:tailEnd/>
                    </a:ln>
                  </pic:spPr>
                </pic:pic>
              </a:graphicData>
            </a:graphic>
          </wp:anchor>
        </w:drawing>
      </w:r>
      <w:r w:rsidR="001E55FA" w:rsidRPr="008A1F09">
        <w:rPr>
          <w:rFonts w:cs="Arial"/>
          <w:szCs w:val="36"/>
          <w:lang w:val="en-GB"/>
        </w:rPr>
        <w:t xml:space="preserve">To power </w:t>
      </w:r>
      <w:r w:rsidR="005045B3">
        <w:rPr>
          <w:rFonts w:cs="Arial"/>
          <w:szCs w:val="36"/>
          <w:lang w:val="en-GB"/>
        </w:rPr>
        <w:t xml:space="preserve">on </w:t>
      </w:r>
      <w:r w:rsidR="001E55FA" w:rsidRPr="008A1F09">
        <w:rPr>
          <w:rFonts w:cs="Arial"/>
          <w:szCs w:val="36"/>
          <w:lang w:val="en-GB"/>
        </w:rPr>
        <w:t xml:space="preserve">both the system and monitor, press the </w:t>
      </w:r>
      <w:r w:rsidR="006C1E80">
        <w:rPr>
          <w:rFonts w:cs="Arial"/>
          <w:szCs w:val="36"/>
          <w:lang w:val="en-GB"/>
        </w:rPr>
        <w:t xml:space="preserve">orange round </w:t>
      </w:r>
      <w:r w:rsidR="004302B0">
        <w:rPr>
          <w:rFonts w:cs="Arial"/>
          <w:szCs w:val="36"/>
          <w:lang w:val="en-GB"/>
        </w:rPr>
        <w:t>On/Off</w:t>
      </w:r>
      <w:r w:rsidR="001E55FA" w:rsidRPr="008A1F09">
        <w:rPr>
          <w:rFonts w:cs="Arial"/>
          <w:szCs w:val="36"/>
          <w:lang w:val="en-GB"/>
        </w:rPr>
        <w:t xml:space="preserve"> button located </w:t>
      </w:r>
      <w:r w:rsidR="006C1E80">
        <w:rPr>
          <w:rFonts w:cs="Arial"/>
          <w:szCs w:val="36"/>
          <w:lang w:val="en-GB"/>
        </w:rPr>
        <w:t xml:space="preserve">next to </w:t>
      </w:r>
      <w:r w:rsidR="001E55FA" w:rsidRPr="008A1F09">
        <w:rPr>
          <w:rFonts w:cs="Arial"/>
          <w:szCs w:val="36"/>
          <w:lang w:val="en-GB"/>
        </w:rPr>
        <w:t xml:space="preserve">the </w:t>
      </w:r>
      <w:r w:rsidR="00FA4561">
        <w:rPr>
          <w:rFonts w:cs="Arial"/>
          <w:szCs w:val="36"/>
          <w:lang w:val="en-GB"/>
        </w:rPr>
        <w:t>Zoom dial</w:t>
      </w:r>
      <w:r w:rsidR="001E55FA" w:rsidRPr="008A1F09">
        <w:rPr>
          <w:rFonts w:cs="Arial"/>
          <w:szCs w:val="36"/>
          <w:lang w:val="en-GB"/>
        </w:rPr>
        <w:t xml:space="preserve"> on th</w:t>
      </w:r>
      <w:r w:rsidR="006F4348" w:rsidRPr="006F4348">
        <w:rPr>
          <w:rFonts w:eastAsia="Times New Roman"/>
          <w:snapToGrid w:val="0"/>
          <w:color w:val="000000"/>
          <w:w w:val="0"/>
          <w:sz w:val="0"/>
          <w:szCs w:val="0"/>
          <w:u w:color="000000"/>
          <w:bdr w:val="none" w:sz="0" w:space="0" w:color="000000"/>
          <w:shd w:val="clear" w:color="000000" w:fill="000000"/>
          <w:lang w:val="en-US"/>
        </w:rPr>
        <w:t xml:space="preserve"> </w:t>
      </w:r>
      <w:r w:rsidR="001E55FA" w:rsidRPr="008A1F09">
        <w:rPr>
          <w:rFonts w:cs="Arial"/>
          <w:szCs w:val="36"/>
          <w:lang w:val="en-GB"/>
        </w:rPr>
        <w:t xml:space="preserve">e </w:t>
      </w:r>
      <w:r w:rsidR="006C1E80">
        <w:rPr>
          <w:rFonts w:cs="Arial"/>
          <w:szCs w:val="36"/>
          <w:lang w:val="en-GB"/>
        </w:rPr>
        <w:t>Control Pad</w:t>
      </w:r>
      <w:r w:rsidR="001E55FA" w:rsidRPr="008A1F09">
        <w:rPr>
          <w:rFonts w:cs="Arial"/>
          <w:szCs w:val="36"/>
          <w:lang w:val="en-GB"/>
        </w:rPr>
        <w:t xml:space="preserve">. The </w:t>
      </w:r>
      <w:r w:rsidR="00B90517">
        <w:rPr>
          <w:rFonts w:cs="Arial"/>
          <w:szCs w:val="36"/>
          <w:lang w:val="en-GB"/>
        </w:rPr>
        <w:t>ClearView C</w:t>
      </w:r>
      <w:r w:rsidR="001E55FA" w:rsidRPr="008A1F09">
        <w:rPr>
          <w:rFonts w:cs="Arial"/>
          <w:szCs w:val="36"/>
          <w:lang w:val="en-GB"/>
        </w:rPr>
        <w:t xml:space="preserve"> will start up in the same </w:t>
      </w:r>
      <w:r w:rsidR="001E55FA">
        <w:rPr>
          <w:rFonts w:cs="Arial"/>
          <w:szCs w:val="36"/>
          <w:lang w:val="en-GB"/>
        </w:rPr>
        <w:t>viewing</w:t>
      </w:r>
      <w:r w:rsidR="001E55FA" w:rsidRPr="008A1F09">
        <w:rPr>
          <w:rFonts w:cs="Arial"/>
          <w:szCs w:val="36"/>
          <w:lang w:val="en-GB"/>
        </w:rPr>
        <w:t xml:space="preserve"> mode as when it was powered off.</w:t>
      </w:r>
    </w:p>
    <w:p w14:paraId="0263C9A4" w14:textId="77777777" w:rsidR="001E55FA" w:rsidRPr="008A1F09" w:rsidRDefault="001E55FA" w:rsidP="00A32995">
      <w:pPr>
        <w:rPr>
          <w:rFonts w:cs="Arial"/>
          <w:szCs w:val="36"/>
          <w:lang w:val="en-GB"/>
        </w:rPr>
      </w:pPr>
    </w:p>
    <w:p w14:paraId="493B563F" w14:textId="77777777" w:rsidR="001E55FA" w:rsidRPr="008A1F09" w:rsidRDefault="001E55FA" w:rsidP="00A32995">
      <w:pPr>
        <w:rPr>
          <w:rFonts w:cs="Arial"/>
          <w:szCs w:val="36"/>
          <w:lang w:val="en-GB"/>
        </w:rPr>
      </w:pPr>
      <w:r w:rsidRPr="008A1F09">
        <w:rPr>
          <w:rFonts w:cs="Arial"/>
          <w:szCs w:val="36"/>
          <w:lang w:val="en-GB"/>
        </w:rPr>
        <w:t xml:space="preserve">It takes about </w:t>
      </w:r>
      <w:r w:rsidR="006C1E80">
        <w:rPr>
          <w:rFonts w:cs="Arial"/>
          <w:szCs w:val="36"/>
          <w:lang w:val="en-GB"/>
        </w:rPr>
        <w:t xml:space="preserve">5 </w:t>
      </w:r>
      <w:r w:rsidRPr="008A1F09">
        <w:rPr>
          <w:rFonts w:cs="Arial"/>
          <w:szCs w:val="36"/>
          <w:lang w:val="en-GB"/>
        </w:rPr>
        <w:t xml:space="preserve">seconds for the camera unit to initialize before it displays an image. </w:t>
      </w:r>
    </w:p>
    <w:p w14:paraId="046880AC" w14:textId="77777777" w:rsidR="00D44730" w:rsidRDefault="00D44730" w:rsidP="00A32995">
      <w:pPr>
        <w:rPr>
          <w:rFonts w:cs="Arial"/>
          <w:szCs w:val="36"/>
          <w:lang w:val="en-GB"/>
        </w:rPr>
      </w:pPr>
    </w:p>
    <w:p w14:paraId="381D002E" w14:textId="77777777" w:rsidR="00F84539" w:rsidRDefault="00AE7F10" w:rsidP="00A32995">
      <w:pPr>
        <w:rPr>
          <w:rFonts w:cs="Arial"/>
          <w:szCs w:val="36"/>
          <w:lang w:val="en-GB"/>
        </w:rPr>
      </w:pPr>
      <w:r>
        <w:rPr>
          <w:rFonts w:cs="Arial"/>
          <w:szCs w:val="36"/>
          <w:lang w:val="en-GB"/>
        </w:rPr>
        <w:t>In case the ClearView does not power on, make sure all cables are conn</w:t>
      </w:r>
      <w:r w:rsidR="00F84539">
        <w:rPr>
          <w:rFonts w:cs="Arial"/>
          <w:szCs w:val="36"/>
          <w:lang w:val="en-GB"/>
        </w:rPr>
        <w:t xml:space="preserve">ected and that the power switch, located at the </w:t>
      </w:r>
      <w:r w:rsidR="000D6450">
        <w:rPr>
          <w:rFonts w:cs="Arial"/>
          <w:szCs w:val="36"/>
          <w:lang w:val="en-GB"/>
        </w:rPr>
        <w:t xml:space="preserve">left side of the </w:t>
      </w:r>
      <w:r w:rsidR="00F84539">
        <w:rPr>
          <w:rFonts w:cs="Arial"/>
          <w:szCs w:val="36"/>
          <w:lang w:val="en-GB"/>
        </w:rPr>
        <w:t>camera box</w:t>
      </w:r>
      <w:r w:rsidR="000B0DFF">
        <w:rPr>
          <w:rFonts w:cs="Arial"/>
          <w:szCs w:val="36"/>
          <w:lang w:val="en-GB"/>
        </w:rPr>
        <w:t xml:space="preserve"> behind the monitor, is in its </w:t>
      </w:r>
      <w:r w:rsidR="00F84539">
        <w:rPr>
          <w:rFonts w:cs="Arial"/>
          <w:szCs w:val="36"/>
          <w:lang w:val="en-GB"/>
        </w:rPr>
        <w:t>ON position.</w:t>
      </w:r>
    </w:p>
    <w:p w14:paraId="4B9CB94E" w14:textId="77777777" w:rsidR="001E55FA" w:rsidRPr="008A1F09" w:rsidRDefault="00AE7F10" w:rsidP="00A32995">
      <w:pPr>
        <w:rPr>
          <w:rFonts w:cs="Arial"/>
          <w:szCs w:val="36"/>
          <w:lang w:val="en-GB"/>
        </w:rPr>
      </w:pPr>
      <w:r>
        <w:rPr>
          <w:rFonts w:cs="Arial"/>
          <w:szCs w:val="36"/>
          <w:lang w:val="en-GB"/>
        </w:rPr>
        <w:t xml:space="preserve"> </w:t>
      </w:r>
    </w:p>
    <w:p w14:paraId="567DC1F2" w14:textId="77777777" w:rsidR="001E55FA" w:rsidRPr="008A1F09" w:rsidRDefault="00683AE7" w:rsidP="003D0ED4">
      <w:pPr>
        <w:pStyle w:val="Heading3"/>
        <w:rPr>
          <w:szCs w:val="36"/>
          <w:lang w:val="en-GB"/>
        </w:rPr>
      </w:pPr>
      <w:bookmarkStart w:id="220" w:name="_Toc245701798"/>
      <w:bookmarkStart w:id="221" w:name="_Toc247612281"/>
      <w:bookmarkStart w:id="222" w:name="_Toc247617609"/>
      <w:bookmarkStart w:id="223" w:name="_Toc247617948"/>
      <w:bookmarkStart w:id="224" w:name="_Toc248141956"/>
      <w:bookmarkStart w:id="225" w:name="_Toc335119642"/>
      <w:bookmarkStart w:id="226" w:name="_Toc400962825"/>
      <w:bookmarkStart w:id="227" w:name="_Toc402169370"/>
      <w:bookmarkStart w:id="228" w:name="_Toc402169821"/>
      <w:bookmarkStart w:id="229" w:name="_Toc402171305"/>
      <w:bookmarkStart w:id="230" w:name="_Toc402171726"/>
      <w:bookmarkStart w:id="231" w:name="_Toc402172159"/>
      <w:bookmarkStart w:id="232" w:name="_Toc402173026"/>
      <w:bookmarkStart w:id="233" w:name="_Toc402180798"/>
      <w:bookmarkStart w:id="234" w:name="_Toc402181257"/>
      <w:bookmarkStart w:id="235" w:name="_Toc74903202"/>
      <w:r>
        <w:rPr>
          <w:szCs w:val="36"/>
          <w:lang w:val="en-GB"/>
        </w:rPr>
        <w:t>4</w:t>
      </w:r>
      <w:r w:rsidR="00481C0E">
        <w:rPr>
          <w:szCs w:val="36"/>
          <w:lang w:val="en-GB"/>
        </w:rPr>
        <w:t xml:space="preserve">.2.2. </w:t>
      </w:r>
      <w:r w:rsidR="003D0ED4">
        <w:rPr>
          <w:szCs w:val="36"/>
          <w:lang w:val="en-GB"/>
        </w:rPr>
        <w:t xml:space="preserve"> </w:t>
      </w:r>
      <w:r w:rsidR="001E55FA" w:rsidRPr="008A1F09">
        <w:rPr>
          <w:szCs w:val="36"/>
          <w:lang w:val="en-GB"/>
        </w:rPr>
        <w:t>Adjusting the magnification</w:t>
      </w:r>
      <w:bookmarkEnd w:id="220"/>
      <w:bookmarkEnd w:id="221"/>
      <w:bookmarkEnd w:id="222"/>
      <w:bookmarkEnd w:id="223"/>
      <w:bookmarkEnd w:id="224"/>
      <w:bookmarkEnd w:id="225"/>
      <w:bookmarkEnd w:id="226"/>
      <w:bookmarkEnd w:id="227"/>
      <w:bookmarkEnd w:id="228"/>
      <w:bookmarkEnd w:id="229"/>
      <w:bookmarkEnd w:id="230"/>
      <w:bookmarkEnd w:id="231"/>
      <w:bookmarkEnd w:id="232"/>
      <w:bookmarkEnd w:id="233"/>
      <w:bookmarkEnd w:id="234"/>
      <w:bookmarkEnd w:id="235"/>
      <w:r w:rsidR="001E55FA" w:rsidRPr="008A1F09">
        <w:rPr>
          <w:b w:val="0"/>
          <w:bCs w:val="0"/>
          <w:szCs w:val="36"/>
          <w:lang w:val="en-GB"/>
        </w:rPr>
        <w:t xml:space="preserve"> </w:t>
      </w:r>
    </w:p>
    <w:p w14:paraId="31864E3C" w14:textId="77777777" w:rsidR="001E55FA" w:rsidRPr="008A1F09" w:rsidRDefault="000B0DFF" w:rsidP="00A32995">
      <w:pPr>
        <w:rPr>
          <w:szCs w:val="36"/>
          <w:lang w:val="en-GB"/>
        </w:rPr>
      </w:pPr>
      <w:r>
        <w:rPr>
          <w:noProof/>
          <w:szCs w:val="36"/>
        </w:rPr>
        <w:drawing>
          <wp:anchor distT="0" distB="0" distL="114300" distR="114300" simplePos="0" relativeHeight="251499520" behindDoc="0" locked="0" layoutInCell="1" allowOverlap="1" wp14:anchorId="48F9B6A0" wp14:editId="2EDFE5E7">
            <wp:simplePos x="0" y="0"/>
            <wp:positionH relativeFrom="column">
              <wp:posOffset>25400</wp:posOffset>
            </wp:positionH>
            <wp:positionV relativeFrom="paragraph">
              <wp:posOffset>51435</wp:posOffset>
            </wp:positionV>
            <wp:extent cx="1294130" cy="1297305"/>
            <wp:effectExtent l="57150" t="38100" r="39370" b="17145"/>
            <wp:wrapSquare wrapText="bothSides"/>
            <wp:docPr id="27"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42" cstate="print"/>
                    <a:srcRect/>
                    <a:stretch>
                      <a:fillRect/>
                    </a:stretch>
                  </pic:blipFill>
                  <pic:spPr bwMode="auto">
                    <a:xfrm>
                      <a:off x="0" y="0"/>
                      <a:ext cx="1294130" cy="1297305"/>
                    </a:xfrm>
                    <a:prstGeom prst="rect">
                      <a:avLst/>
                    </a:prstGeom>
                    <a:noFill/>
                    <a:ln w="28575">
                      <a:solidFill>
                        <a:schemeClr val="tx1"/>
                      </a:solidFill>
                      <a:miter lim="800000"/>
                      <a:headEnd/>
                      <a:tailEnd/>
                    </a:ln>
                  </pic:spPr>
                </pic:pic>
              </a:graphicData>
            </a:graphic>
          </wp:anchor>
        </w:drawing>
      </w:r>
      <w:r w:rsidR="001E55FA" w:rsidRPr="008A1F09">
        <w:rPr>
          <w:szCs w:val="36"/>
          <w:lang w:val="en-GB"/>
        </w:rPr>
        <w:t xml:space="preserve">Locate the </w:t>
      </w:r>
      <w:r w:rsidR="00BF54B8">
        <w:rPr>
          <w:szCs w:val="36"/>
          <w:lang w:val="en-GB"/>
        </w:rPr>
        <w:t>Zoom d</w:t>
      </w:r>
      <w:r w:rsidR="000B5294">
        <w:rPr>
          <w:szCs w:val="36"/>
          <w:lang w:val="en-GB"/>
        </w:rPr>
        <w:t>ial</w:t>
      </w:r>
      <w:r w:rsidR="001E55FA" w:rsidRPr="008A1F09">
        <w:rPr>
          <w:szCs w:val="36"/>
          <w:lang w:val="en-GB"/>
        </w:rPr>
        <w:t xml:space="preserve"> in the </w:t>
      </w:r>
      <w:r w:rsidR="00FD6348">
        <w:rPr>
          <w:szCs w:val="36"/>
          <w:lang w:val="en-GB"/>
        </w:rPr>
        <w:t>center</w:t>
      </w:r>
      <w:r w:rsidR="001E55FA" w:rsidRPr="008A1F09">
        <w:rPr>
          <w:szCs w:val="36"/>
          <w:lang w:val="en-GB"/>
        </w:rPr>
        <w:t xml:space="preserve"> of the </w:t>
      </w:r>
      <w:r w:rsidR="008A5933">
        <w:rPr>
          <w:szCs w:val="36"/>
          <w:lang w:val="en-GB"/>
        </w:rPr>
        <w:t>Control Pad</w:t>
      </w:r>
      <w:r w:rsidR="000B5294">
        <w:rPr>
          <w:szCs w:val="36"/>
          <w:lang w:val="en-GB"/>
        </w:rPr>
        <w:t>.</w:t>
      </w:r>
      <w:r w:rsidR="000D0243">
        <w:rPr>
          <w:szCs w:val="36"/>
          <w:lang w:val="en-GB"/>
        </w:rPr>
        <w:t xml:space="preserve"> </w:t>
      </w:r>
      <w:r w:rsidR="000B5294">
        <w:rPr>
          <w:szCs w:val="36"/>
          <w:lang w:val="en-GB"/>
        </w:rPr>
        <w:t>T</w:t>
      </w:r>
      <w:r w:rsidR="001E55FA" w:rsidRPr="008A1F09">
        <w:rPr>
          <w:szCs w:val="36"/>
          <w:lang w:val="en-GB"/>
        </w:rPr>
        <w:t xml:space="preserve">urn it clockwise to increase the magnification, and counter-clockwise to decrease </w:t>
      </w:r>
      <w:r w:rsidR="008A5933">
        <w:rPr>
          <w:szCs w:val="36"/>
          <w:lang w:val="en-GB"/>
        </w:rPr>
        <w:t>the magnification</w:t>
      </w:r>
      <w:r w:rsidR="001E55FA" w:rsidRPr="008A1F09">
        <w:rPr>
          <w:szCs w:val="36"/>
          <w:lang w:val="en-GB"/>
        </w:rPr>
        <w:t xml:space="preserve">. </w:t>
      </w:r>
    </w:p>
    <w:p w14:paraId="08742E2A" w14:textId="77777777" w:rsidR="001E55FA" w:rsidRPr="008A1F09" w:rsidRDefault="001E55FA" w:rsidP="00A32995">
      <w:pPr>
        <w:rPr>
          <w:szCs w:val="36"/>
          <w:lang w:val="en-GB"/>
        </w:rPr>
      </w:pPr>
    </w:p>
    <w:p w14:paraId="6C1BB6FB" w14:textId="77777777" w:rsidR="000B0DFF" w:rsidRDefault="000B0DFF" w:rsidP="004B2D20">
      <w:pPr>
        <w:rPr>
          <w:lang w:val="en-GB"/>
        </w:rPr>
      </w:pPr>
      <w:bookmarkStart w:id="236" w:name="_Toc223321347"/>
      <w:bookmarkStart w:id="237" w:name="_Toc223321552"/>
      <w:bookmarkStart w:id="238" w:name="_Toc223321760"/>
      <w:bookmarkStart w:id="239" w:name="_Toc223321971"/>
      <w:bookmarkStart w:id="240" w:name="_Toc223322185"/>
      <w:bookmarkStart w:id="241" w:name="_Toc223322672"/>
      <w:bookmarkStart w:id="242" w:name="_Toc223322914"/>
      <w:bookmarkStart w:id="243" w:name="_Toc226962688"/>
      <w:bookmarkStart w:id="244" w:name="_Toc228244620"/>
      <w:bookmarkStart w:id="245" w:name="_Toc228245380"/>
      <w:bookmarkStart w:id="246" w:name="_Toc228245840"/>
      <w:bookmarkStart w:id="247" w:name="_Toc228246691"/>
      <w:bookmarkStart w:id="248" w:name="_Toc238527142"/>
      <w:bookmarkStart w:id="249" w:name="_Toc238609575"/>
      <w:bookmarkStart w:id="250" w:name="_Toc245701797"/>
      <w:bookmarkStart w:id="251" w:name="_Toc247612280"/>
      <w:bookmarkStart w:id="252" w:name="_Toc247617608"/>
      <w:bookmarkStart w:id="253" w:name="_Toc247617947"/>
      <w:bookmarkStart w:id="254" w:name="_Toc248141955"/>
      <w:bookmarkStart w:id="255" w:name="_Toc335119643"/>
    </w:p>
    <w:p w14:paraId="7E479E16" w14:textId="77777777" w:rsidR="000B0DFF" w:rsidRDefault="000B0DFF" w:rsidP="004B2D20">
      <w:pPr>
        <w:rPr>
          <w:lang w:val="en-GB"/>
        </w:rPr>
      </w:pPr>
    </w:p>
    <w:p w14:paraId="1C88A935" w14:textId="77777777" w:rsidR="000B0DFF" w:rsidRDefault="000B0DFF" w:rsidP="004B2D20">
      <w:pPr>
        <w:rPr>
          <w:lang w:val="en-GB"/>
        </w:rPr>
      </w:pPr>
    </w:p>
    <w:p w14:paraId="41D0096E" w14:textId="77777777" w:rsidR="000B0DFF" w:rsidRDefault="000B0DFF" w:rsidP="004B2D20">
      <w:pPr>
        <w:rPr>
          <w:lang w:val="en-GB"/>
        </w:rPr>
      </w:pPr>
    </w:p>
    <w:p w14:paraId="65069D1F" w14:textId="77777777" w:rsidR="001E55FA" w:rsidRPr="008A1F09" w:rsidRDefault="00683AE7" w:rsidP="003D0ED4">
      <w:pPr>
        <w:pStyle w:val="Heading3"/>
        <w:rPr>
          <w:szCs w:val="36"/>
          <w:lang w:val="en-GB"/>
        </w:rPr>
      </w:pPr>
      <w:bookmarkStart w:id="256" w:name="_Toc400962826"/>
      <w:bookmarkStart w:id="257" w:name="_Toc402169371"/>
      <w:bookmarkStart w:id="258" w:name="_Toc402169822"/>
      <w:bookmarkStart w:id="259" w:name="_Toc402171306"/>
      <w:bookmarkStart w:id="260" w:name="_Toc402171727"/>
      <w:bookmarkStart w:id="261" w:name="_Toc402172160"/>
      <w:bookmarkStart w:id="262" w:name="_Toc402173027"/>
      <w:bookmarkStart w:id="263" w:name="_Toc402180799"/>
      <w:bookmarkStart w:id="264" w:name="_Toc402181258"/>
      <w:bookmarkStart w:id="265" w:name="_Toc74903203"/>
      <w:r>
        <w:rPr>
          <w:szCs w:val="36"/>
          <w:lang w:val="en-GB"/>
        </w:rPr>
        <w:t>4</w:t>
      </w:r>
      <w:r w:rsidR="00481C0E">
        <w:rPr>
          <w:szCs w:val="36"/>
          <w:lang w:val="en-GB"/>
        </w:rPr>
        <w:t xml:space="preserve">.2.3. </w:t>
      </w:r>
      <w:r w:rsidR="001E55FA" w:rsidRPr="008A1F09">
        <w:rPr>
          <w:szCs w:val="36"/>
          <w:lang w:val="en-GB"/>
        </w:rPr>
        <w:t>Choosing viewing mode</w:t>
      </w:r>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r w:rsidR="001E55FA" w:rsidRPr="008A1F09">
        <w:rPr>
          <w:szCs w:val="36"/>
          <w:lang w:val="en-GB"/>
        </w:rPr>
        <w:t>s</w:t>
      </w:r>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r w:rsidR="001E55FA" w:rsidRPr="008A1F09">
        <w:rPr>
          <w:b w:val="0"/>
          <w:bCs w:val="0"/>
          <w:szCs w:val="36"/>
          <w:lang w:val="en-GB"/>
        </w:rPr>
        <w:t xml:space="preserve"> </w:t>
      </w:r>
    </w:p>
    <w:p w14:paraId="49C69823" w14:textId="77777777" w:rsidR="001E55FA" w:rsidRDefault="00310C1F" w:rsidP="00A32995">
      <w:pPr>
        <w:rPr>
          <w:szCs w:val="36"/>
          <w:lang w:val="en-GB"/>
        </w:rPr>
      </w:pPr>
      <w:r>
        <w:rPr>
          <w:noProof/>
          <w:szCs w:val="36"/>
        </w:rPr>
        <w:drawing>
          <wp:anchor distT="0" distB="0" distL="114300" distR="114300" simplePos="0" relativeHeight="251500544" behindDoc="0" locked="0" layoutInCell="1" allowOverlap="1" wp14:anchorId="5E83A2B0" wp14:editId="7B05169F">
            <wp:simplePos x="0" y="0"/>
            <wp:positionH relativeFrom="column">
              <wp:posOffset>12065</wp:posOffset>
            </wp:positionH>
            <wp:positionV relativeFrom="paragraph">
              <wp:posOffset>43815</wp:posOffset>
            </wp:positionV>
            <wp:extent cx="1300480" cy="1289685"/>
            <wp:effectExtent l="57150" t="38100" r="33020" b="24765"/>
            <wp:wrapSquare wrapText="bothSides"/>
            <wp:docPr id="30"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42" cstate="print"/>
                    <a:srcRect/>
                    <a:stretch>
                      <a:fillRect/>
                    </a:stretch>
                  </pic:blipFill>
                  <pic:spPr bwMode="auto">
                    <a:xfrm>
                      <a:off x="0" y="0"/>
                      <a:ext cx="1300480" cy="1289685"/>
                    </a:xfrm>
                    <a:prstGeom prst="rect">
                      <a:avLst/>
                    </a:prstGeom>
                    <a:noFill/>
                    <a:ln w="28575">
                      <a:solidFill>
                        <a:schemeClr val="tx1"/>
                      </a:solidFill>
                      <a:miter lim="800000"/>
                      <a:headEnd/>
                      <a:tailEnd/>
                    </a:ln>
                  </pic:spPr>
                </pic:pic>
              </a:graphicData>
            </a:graphic>
          </wp:anchor>
        </w:drawing>
      </w:r>
      <w:r w:rsidR="001E55FA" w:rsidRPr="008A1F09">
        <w:rPr>
          <w:szCs w:val="36"/>
          <w:lang w:val="en-GB"/>
        </w:rPr>
        <w:t xml:space="preserve">Pressing </w:t>
      </w:r>
      <w:r w:rsidR="00075CAC">
        <w:rPr>
          <w:szCs w:val="36"/>
          <w:lang w:val="en-GB"/>
        </w:rPr>
        <w:t xml:space="preserve">the white Mode button inside the Zoom </w:t>
      </w:r>
      <w:r w:rsidR="000D0243">
        <w:rPr>
          <w:szCs w:val="36"/>
          <w:lang w:val="en-GB"/>
        </w:rPr>
        <w:t>d</w:t>
      </w:r>
      <w:r w:rsidR="00941834">
        <w:rPr>
          <w:szCs w:val="36"/>
          <w:lang w:val="en-GB"/>
        </w:rPr>
        <w:t xml:space="preserve">ial </w:t>
      </w:r>
      <w:r w:rsidR="001E55FA" w:rsidRPr="008A1F09">
        <w:rPr>
          <w:szCs w:val="36"/>
          <w:lang w:val="en-GB"/>
        </w:rPr>
        <w:t xml:space="preserve">will cycle you through </w:t>
      </w:r>
      <w:r w:rsidR="00D85399">
        <w:rPr>
          <w:szCs w:val="36"/>
          <w:lang w:val="en-GB"/>
        </w:rPr>
        <w:t xml:space="preserve">a </w:t>
      </w:r>
      <w:r w:rsidR="008A5933">
        <w:rPr>
          <w:szCs w:val="36"/>
          <w:lang w:val="en-GB"/>
        </w:rPr>
        <w:t xml:space="preserve">maximum </w:t>
      </w:r>
      <w:r w:rsidR="00D85399">
        <w:rPr>
          <w:szCs w:val="36"/>
          <w:lang w:val="en-GB"/>
        </w:rPr>
        <w:t xml:space="preserve">of </w:t>
      </w:r>
      <w:r w:rsidR="009C18C0">
        <w:rPr>
          <w:szCs w:val="36"/>
          <w:lang w:val="en-GB"/>
        </w:rPr>
        <w:t xml:space="preserve">five </w:t>
      </w:r>
      <w:r w:rsidR="001E55FA" w:rsidRPr="008A1F09">
        <w:rPr>
          <w:szCs w:val="36"/>
          <w:lang w:val="en-GB"/>
        </w:rPr>
        <w:t>different viewing modes</w:t>
      </w:r>
      <w:r w:rsidR="008A5933">
        <w:rPr>
          <w:szCs w:val="36"/>
          <w:lang w:val="en-GB"/>
        </w:rPr>
        <w:t xml:space="preserve">, depending on </w:t>
      </w:r>
      <w:r w:rsidR="001F79CC">
        <w:rPr>
          <w:szCs w:val="36"/>
          <w:lang w:val="en-GB"/>
        </w:rPr>
        <w:t>how the system is configured</w:t>
      </w:r>
      <w:r w:rsidR="001E55FA" w:rsidRPr="008A1F09">
        <w:rPr>
          <w:szCs w:val="36"/>
          <w:lang w:val="en-GB"/>
        </w:rPr>
        <w:t>:</w:t>
      </w:r>
    </w:p>
    <w:p w14:paraId="62C74371" w14:textId="7D1EA89B" w:rsidR="00A509C2" w:rsidRDefault="00A509C2" w:rsidP="00A32995">
      <w:pPr>
        <w:rPr>
          <w:szCs w:val="36"/>
          <w:lang w:val="en-GB"/>
        </w:rPr>
      </w:pPr>
    </w:p>
    <w:p w14:paraId="1C3749B5" w14:textId="101360ED" w:rsidR="009F3888" w:rsidRDefault="009F3888" w:rsidP="00A32995">
      <w:pPr>
        <w:rPr>
          <w:szCs w:val="36"/>
          <w:lang w:val="en-GB"/>
        </w:rPr>
      </w:pPr>
    </w:p>
    <w:p w14:paraId="527A121A" w14:textId="30155D84" w:rsidR="009F3888" w:rsidRDefault="009F3888" w:rsidP="00A32995">
      <w:pPr>
        <w:rPr>
          <w:szCs w:val="36"/>
          <w:lang w:val="en-GB"/>
        </w:rPr>
      </w:pPr>
    </w:p>
    <w:p w14:paraId="3EB16446" w14:textId="3660AAAC" w:rsidR="009F3888" w:rsidRDefault="009F3888" w:rsidP="00A32995">
      <w:pPr>
        <w:rPr>
          <w:szCs w:val="36"/>
          <w:lang w:val="en-GB"/>
        </w:rPr>
      </w:pPr>
    </w:p>
    <w:p w14:paraId="358048C6" w14:textId="77777777" w:rsidR="009F3888" w:rsidRPr="008A1F09" w:rsidRDefault="009F3888" w:rsidP="00A32995">
      <w:pPr>
        <w:rPr>
          <w:szCs w:val="36"/>
          <w:lang w:val="en-GB"/>
        </w:rPr>
      </w:pPr>
    </w:p>
    <w:p w14:paraId="11731FE5" w14:textId="77777777" w:rsidR="003D0ED4" w:rsidRPr="003D0ED4" w:rsidRDefault="00A509C2" w:rsidP="003D0ED4">
      <w:pPr>
        <w:numPr>
          <w:ilvl w:val="0"/>
          <w:numId w:val="2"/>
        </w:numPr>
        <w:tabs>
          <w:tab w:val="clear" w:pos="637"/>
          <w:tab w:val="num" w:pos="709"/>
        </w:tabs>
        <w:ind w:left="709" w:hanging="709"/>
        <w:rPr>
          <w:b/>
          <w:szCs w:val="36"/>
          <w:lang w:val="en-GB"/>
        </w:rPr>
      </w:pPr>
      <w:r>
        <w:rPr>
          <w:b/>
          <w:szCs w:val="36"/>
          <w:lang w:val="en-GB"/>
        </w:rPr>
        <w:t>Full colo</w:t>
      </w:r>
      <w:r w:rsidR="001E55FA" w:rsidRPr="00A509C2">
        <w:rPr>
          <w:b/>
          <w:szCs w:val="36"/>
          <w:lang w:val="en-GB"/>
        </w:rPr>
        <w:t>r</w:t>
      </w:r>
      <w:r>
        <w:rPr>
          <w:b/>
          <w:szCs w:val="36"/>
          <w:lang w:val="en-GB"/>
        </w:rPr>
        <w:t xml:space="preserve"> photo mode</w:t>
      </w:r>
      <w:r w:rsidR="00941834" w:rsidRPr="00A509C2">
        <w:rPr>
          <w:szCs w:val="36"/>
          <w:lang w:val="en-GB"/>
        </w:rPr>
        <w:t xml:space="preserve">: This mode displays the </w:t>
      </w:r>
      <w:r w:rsidR="003D0ED4">
        <w:rPr>
          <w:szCs w:val="36"/>
          <w:lang w:val="en-GB"/>
        </w:rPr>
        <w:t xml:space="preserve"> </w:t>
      </w:r>
    </w:p>
    <w:p w14:paraId="089B3F81" w14:textId="77777777" w:rsidR="001E55FA" w:rsidRPr="00A509C2" w:rsidRDefault="003D0ED4" w:rsidP="003D0ED4">
      <w:pPr>
        <w:tabs>
          <w:tab w:val="num" w:pos="709"/>
        </w:tabs>
        <w:ind w:left="709" w:hanging="709"/>
        <w:rPr>
          <w:b/>
          <w:szCs w:val="36"/>
          <w:lang w:val="en-GB"/>
        </w:rPr>
      </w:pPr>
      <w:r>
        <w:rPr>
          <w:b/>
          <w:szCs w:val="36"/>
          <w:lang w:val="en-GB"/>
        </w:rPr>
        <w:t xml:space="preserve"> </w:t>
      </w:r>
      <w:r>
        <w:rPr>
          <w:b/>
          <w:szCs w:val="36"/>
          <w:lang w:val="en-GB"/>
        </w:rPr>
        <w:tab/>
      </w:r>
      <w:r w:rsidR="00941834" w:rsidRPr="00A509C2">
        <w:rPr>
          <w:szCs w:val="36"/>
          <w:lang w:val="en-GB"/>
        </w:rPr>
        <w:t xml:space="preserve">original colors of the </w:t>
      </w:r>
      <w:r w:rsidR="00A6126B" w:rsidRPr="00A509C2">
        <w:rPr>
          <w:szCs w:val="36"/>
          <w:lang w:val="en-GB"/>
        </w:rPr>
        <w:t>pictures and text</w:t>
      </w:r>
      <w:r w:rsidR="00941834" w:rsidRPr="00A509C2">
        <w:rPr>
          <w:szCs w:val="36"/>
          <w:lang w:val="en-GB"/>
        </w:rPr>
        <w:t>.</w:t>
      </w:r>
      <w:r w:rsidR="001E55FA" w:rsidRPr="00A509C2">
        <w:rPr>
          <w:i/>
          <w:szCs w:val="36"/>
          <w:lang w:val="en-GB"/>
        </w:rPr>
        <w:t xml:space="preserve"> </w:t>
      </w:r>
    </w:p>
    <w:p w14:paraId="46DFEAE4" w14:textId="77777777" w:rsidR="001E55FA" w:rsidRDefault="001E55FA" w:rsidP="003D0ED4">
      <w:pPr>
        <w:numPr>
          <w:ilvl w:val="0"/>
          <w:numId w:val="2"/>
        </w:numPr>
        <w:tabs>
          <w:tab w:val="clear" w:pos="637"/>
          <w:tab w:val="num" w:pos="709"/>
        </w:tabs>
        <w:ind w:left="709" w:hanging="709"/>
        <w:rPr>
          <w:szCs w:val="36"/>
          <w:lang w:val="en-GB"/>
        </w:rPr>
      </w:pPr>
      <w:r w:rsidRPr="001F79CC">
        <w:rPr>
          <w:b/>
          <w:szCs w:val="36"/>
          <w:lang w:val="en-GB"/>
        </w:rPr>
        <w:t>Reading mode</w:t>
      </w:r>
      <w:r w:rsidR="00E01062">
        <w:rPr>
          <w:b/>
          <w:szCs w:val="36"/>
          <w:lang w:val="en-GB"/>
        </w:rPr>
        <w:t xml:space="preserve"> 1</w:t>
      </w:r>
      <w:r w:rsidRPr="001F79CC">
        <w:rPr>
          <w:szCs w:val="36"/>
          <w:lang w:val="en-GB"/>
        </w:rPr>
        <w:t xml:space="preserve">: This mode enhances the foreground / background contrast. Pictures and text will be displayed in </w:t>
      </w:r>
      <w:r w:rsidR="00E01062">
        <w:rPr>
          <w:szCs w:val="36"/>
          <w:lang w:val="en-GB"/>
        </w:rPr>
        <w:t xml:space="preserve">the configured </w:t>
      </w:r>
      <w:r w:rsidRPr="001F79CC">
        <w:rPr>
          <w:szCs w:val="36"/>
          <w:lang w:val="en-GB"/>
        </w:rPr>
        <w:t xml:space="preserve">high contrast </w:t>
      </w:r>
      <w:r w:rsidR="001F79CC">
        <w:rPr>
          <w:szCs w:val="36"/>
          <w:lang w:val="en-GB"/>
        </w:rPr>
        <w:t>foreground and background color</w:t>
      </w:r>
      <w:r w:rsidR="00E01062">
        <w:rPr>
          <w:szCs w:val="36"/>
          <w:lang w:val="en-GB"/>
        </w:rPr>
        <w:t>, by default black text on a white background</w:t>
      </w:r>
      <w:r w:rsidR="00FD0985">
        <w:rPr>
          <w:szCs w:val="36"/>
          <w:lang w:val="en-GB"/>
        </w:rPr>
        <w:t>. The foreground and background color</w:t>
      </w:r>
      <w:r w:rsidR="00A6126B">
        <w:rPr>
          <w:szCs w:val="36"/>
          <w:lang w:val="en-GB"/>
        </w:rPr>
        <w:t>s</w:t>
      </w:r>
      <w:r w:rsidR="00FD0985">
        <w:rPr>
          <w:szCs w:val="36"/>
          <w:lang w:val="en-GB"/>
        </w:rPr>
        <w:t xml:space="preserve"> can be changed in the ClearView C Menu</w:t>
      </w:r>
      <w:r w:rsidR="00966336">
        <w:rPr>
          <w:szCs w:val="36"/>
          <w:lang w:val="en-GB"/>
        </w:rPr>
        <w:t xml:space="preserve">. </w:t>
      </w:r>
    </w:p>
    <w:p w14:paraId="1742FB0E" w14:textId="77777777" w:rsidR="0003365C" w:rsidRPr="001860BE" w:rsidRDefault="00E01062" w:rsidP="0003365C">
      <w:pPr>
        <w:numPr>
          <w:ilvl w:val="0"/>
          <w:numId w:val="2"/>
        </w:numPr>
        <w:tabs>
          <w:tab w:val="clear" w:pos="637"/>
          <w:tab w:val="num" w:pos="709"/>
        </w:tabs>
        <w:ind w:left="709" w:hanging="709"/>
        <w:rPr>
          <w:szCs w:val="36"/>
          <w:lang w:val="en-GB"/>
        </w:rPr>
      </w:pPr>
      <w:r w:rsidRPr="0003365C">
        <w:rPr>
          <w:b/>
          <w:szCs w:val="36"/>
          <w:lang w:val="en-GB"/>
        </w:rPr>
        <w:t>Reading mode 2 (</w:t>
      </w:r>
      <w:r w:rsidR="00E22251" w:rsidRPr="001860BE">
        <w:rPr>
          <w:b/>
          <w:szCs w:val="36"/>
          <w:lang w:val="en-GB"/>
        </w:rPr>
        <w:t>optional)</w:t>
      </w:r>
      <w:r w:rsidRPr="001860BE">
        <w:rPr>
          <w:szCs w:val="36"/>
          <w:lang w:val="en-GB"/>
        </w:rPr>
        <w:t xml:space="preserve">: This mode enhances the foreground / background contrast. Pictures and text will be displayed in the configured high contrast foreground and background color, by default </w:t>
      </w:r>
      <w:r w:rsidR="00E22251" w:rsidRPr="001860BE">
        <w:rPr>
          <w:szCs w:val="36"/>
          <w:lang w:val="en-GB"/>
        </w:rPr>
        <w:t xml:space="preserve">white </w:t>
      </w:r>
      <w:r w:rsidRPr="001860BE">
        <w:rPr>
          <w:szCs w:val="36"/>
          <w:lang w:val="en-GB"/>
        </w:rPr>
        <w:t xml:space="preserve">text on a </w:t>
      </w:r>
      <w:r w:rsidR="00E22251" w:rsidRPr="001860BE">
        <w:rPr>
          <w:szCs w:val="36"/>
          <w:lang w:val="en-GB"/>
        </w:rPr>
        <w:t xml:space="preserve">black </w:t>
      </w:r>
      <w:r w:rsidRPr="001860BE">
        <w:rPr>
          <w:szCs w:val="36"/>
          <w:lang w:val="en-GB"/>
        </w:rPr>
        <w:t>background</w:t>
      </w:r>
      <w:r w:rsidR="00E42E05" w:rsidRPr="001860BE">
        <w:rPr>
          <w:szCs w:val="36"/>
          <w:lang w:val="en-GB"/>
        </w:rPr>
        <w:t>. The foreground and background color can be changed or disabled in the ClearView C Menu</w:t>
      </w:r>
      <w:r w:rsidR="00966336" w:rsidRPr="001860BE">
        <w:rPr>
          <w:szCs w:val="36"/>
          <w:lang w:val="en-GB"/>
        </w:rPr>
        <w:t xml:space="preserve">. </w:t>
      </w:r>
    </w:p>
    <w:p w14:paraId="7FA613D6" w14:textId="77777777" w:rsidR="00E22251" w:rsidRPr="001860BE" w:rsidRDefault="00E22251" w:rsidP="001860BE">
      <w:pPr>
        <w:numPr>
          <w:ilvl w:val="0"/>
          <w:numId w:val="2"/>
        </w:numPr>
        <w:tabs>
          <w:tab w:val="clear" w:pos="637"/>
          <w:tab w:val="num" w:pos="709"/>
        </w:tabs>
        <w:ind w:left="709" w:hanging="709"/>
        <w:rPr>
          <w:szCs w:val="36"/>
          <w:lang w:val="en-GB"/>
        </w:rPr>
      </w:pPr>
      <w:r w:rsidRPr="0003365C">
        <w:rPr>
          <w:b/>
          <w:szCs w:val="36"/>
          <w:lang w:val="en-GB"/>
        </w:rPr>
        <w:t>Reading mode</w:t>
      </w:r>
      <w:r w:rsidRPr="001860BE">
        <w:rPr>
          <w:b/>
          <w:szCs w:val="36"/>
          <w:lang w:val="en-GB"/>
        </w:rPr>
        <w:t xml:space="preserve"> 3 (optional)</w:t>
      </w:r>
      <w:r w:rsidRPr="001860BE">
        <w:rPr>
          <w:szCs w:val="36"/>
          <w:lang w:val="en-GB"/>
        </w:rPr>
        <w:t>: This mode enhances the foreground / background contrast. Pictures and text will be displayed in the configured high contrast foreground and background color</w:t>
      </w:r>
      <w:r w:rsidR="006621CD" w:rsidRPr="001860BE">
        <w:rPr>
          <w:szCs w:val="36"/>
          <w:lang w:val="en-GB"/>
        </w:rPr>
        <w:t>.</w:t>
      </w:r>
      <w:r w:rsidRPr="001860BE">
        <w:rPr>
          <w:szCs w:val="36"/>
          <w:lang w:val="en-GB"/>
        </w:rPr>
        <w:t xml:space="preserve"> </w:t>
      </w:r>
      <w:r w:rsidR="006621CD" w:rsidRPr="001860BE">
        <w:rPr>
          <w:szCs w:val="36"/>
          <w:lang w:val="en-GB"/>
        </w:rPr>
        <w:t>B</w:t>
      </w:r>
      <w:r w:rsidRPr="001860BE">
        <w:rPr>
          <w:szCs w:val="36"/>
          <w:lang w:val="en-GB"/>
        </w:rPr>
        <w:t>y default this mode is disabled</w:t>
      </w:r>
      <w:r w:rsidR="00E42E05" w:rsidRPr="001860BE">
        <w:rPr>
          <w:szCs w:val="36"/>
          <w:lang w:val="en-GB"/>
        </w:rPr>
        <w:t xml:space="preserve">. The foreground and background color can be </w:t>
      </w:r>
      <w:r w:rsidR="00220D14" w:rsidRPr="001860BE">
        <w:rPr>
          <w:szCs w:val="36"/>
          <w:lang w:val="en-GB"/>
        </w:rPr>
        <w:t xml:space="preserve">enabled and </w:t>
      </w:r>
      <w:r w:rsidR="00E42E05" w:rsidRPr="001860BE">
        <w:rPr>
          <w:szCs w:val="36"/>
          <w:lang w:val="en-GB"/>
        </w:rPr>
        <w:t>changed in the ClearView C Menu</w:t>
      </w:r>
      <w:r w:rsidR="00966336" w:rsidRPr="001860BE">
        <w:rPr>
          <w:szCs w:val="36"/>
          <w:lang w:val="en-GB"/>
        </w:rPr>
        <w:t xml:space="preserve">. </w:t>
      </w:r>
    </w:p>
    <w:p w14:paraId="2153EB16" w14:textId="77777777" w:rsidR="006621CD" w:rsidRDefault="006621CD" w:rsidP="003D0ED4">
      <w:pPr>
        <w:numPr>
          <w:ilvl w:val="0"/>
          <w:numId w:val="2"/>
        </w:numPr>
        <w:tabs>
          <w:tab w:val="clear" w:pos="637"/>
          <w:tab w:val="num" w:pos="709"/>
        </w:tabs>
        <w:ind w:left="709" w:hanging="709"/>
        <w:rPr>
          <w:szCs w:val="36"/>
          <w:lang w:val="en-GB"/>
        </w:rPr>
      </w:pPr>
      <w:r w:rsidRPr="001F79CC">
        <w:rPr>
          <w:b/>
          <w:szCs w:val="36"/>
          <w:lang w:val="en-GB"/>
        </w:rPr>
        <w:t>Reading mode</w:t>
      </w:r>
      <w:r>
        <w:rPr>
          <w:b/>
          <w:szCs w:val="36"/>
          <w:lang w:val="en-GB"/>
        </w:rPr>
        <w:t xml:space="preserve"> 4 (optional)</w:t>
      </w:r>
      <w:r w:rsidRPr="001F79CC">
        <w:rPr>
          <w:szCs w:val="36"/>
          <w:lang w:val="en-GB"/>
        </w:rPr>
        <w:t xml:space="preserve">: This mode enhances the foreground / background contrast. Pictures and text will be displayed in </w:t>
      </w:r>
      <w:r>
        <w:rPr>
          <w:szCs w:val="36"/>
          <w:lang w:val="en-GB"/>
        </w:rPr>
        <w:t xml:space="preserve">the configured </w:t>
      </w:r>
      <w:r w:rsidRPr="001F79CC">
        <w:rPr>
          <w:szCs w:val="36"/>
          <w:lang w:val="en-GB"/>
        </w:rPr>
        <w:t xml:space="preserve">high contrast </w:t>
      </w:r>
      <w:r>
        <w:rPr>
          <w:szCs w:val="36"/>
          <w:lang w:val="en-GB"/>
        </w:rPr>
        <w:t>foreground and background color. By default this mode is disabled</w:t>
      </w:r>
      <w:r w:rsidR="00220D14">
        <w:rPr>
          <w:szCs w:val="36"/>
          <w:lang w:val="en-GB"/>
        </w:rPr>
        <w:t>. The foreground and background color can be enabled and changed in the ClearView C Menu</w:t>
      </w:r>
      <w:r w:rsidR="00966336">
        <w:rPr>
          <w:szCs w:val="36"/>
          <w:lang w:val="en-GB"/>
        </w:rPr>
        <w:t>.</w:t>
      </w:r>
    </w:p>
    <w:p w14:paraId="2B6E65AA" w14:textId="77777777" w:rsidR="00FD0985" w:rsidRDefault="00FD0985" w:rsidP="00A32995">
      <w:pPr>
        <w:tabs>
          <w:tab w:val="left" w:pos="360"/>
        </w:tabs>
        <w:rPr>
          <w:rFonts w:cs="Arial"/>
          <w:szCs w:val="36"/>
          <w:lang w:val="en-GB"/>
        </w:rPr>
      </w:pPr>
    </w:p>
    <w:p w14:paraId="453EE6DA" w14:textId="77777777" w:rsidR="00966336" w:rsidRDefault="00966336">
      <w:pPr>
        <w:jc w:val="left"/>
        <w:rPr>
          <w:rFonts w:cs="Arial"/>
          <w:b/>
          <w:bCs/>
          <w:szCs w:val="36"/>
          <w:lang w:val="en-GB"/>
        </w:rPr>
      </w:pPr>
      <w:bookmarkStart w:id="266" w:name="_Toc223321349"/>
      <w:bookmarkStart w:id="267" w:name="_Toc223321554"/>
      <w:bookmarkStart w:id="268" w:name="_Toc223321762"/>
      <w:bookmarkStart w:id="269" w:name="_Toc223321973"/>
      <w:bookmarkStart w:id="270" w:name="_Toc223322187"/>
      <w:bookmarkStart w:id="271" w:name="_Toc223322674"/>
      <w:bookmarkStart w:id="272" w:name="_Toc223322916"/>
      <w:bookmarkStart w:id="273" w:name="_Toc226962690"/>
      <w:bookmarkStart w:id="274" w:name="_Toc228244622"/>
      <w:bookmarkStart w:id="275" w:name="_Toc228245382"/>
      <w:bookmarkStart w:id="276" w:name="_Toc228245842"/>
      <w:bookmarkStart w:id="277" w:name="_Toc228246693"/>
      <w:bookmarkStart w:id="278" w:name="_Toc238527144"/>
      <w:bookmarkStart w:id="279" w:name="_Toc238609577"/>
      <w:bookmarkStart w:id="280" w:name="_Toc245701800"/>
      <w:bookmarkStart w:id="281" w:name="_Toc247612283"/>
      <w:bookmarkStart w:id="282" w:name="_Toc247617611"/>
      <w:bookmarkStart w:id="283" w:name="_Toc247617950"/>
      <w:bookmarkStart w:id="284" w:name="_Toc248141958"/>
      <w:bookmarkStart w:id="285" w:name="_Toc335119645"/>
      <w:bookmarkStart w:id="286" w:name="_Toc400962827"/>
      <w:bookmarkStart w:id="287" w:name="_Toc402169372"/>
      <w:bookmarkStart w:id="288" w:name="_Toc402169823"/>
      <w:bookmarkStart w:id="289" w:name="_Toc402171307"/>
      <w:bookmarkStart w:id="290" w:name="_Toc402171728"/>
      <w:bookmarkStart w:id="291" w:name="_Toc402172161"/>
      <w:bookmarkStart w:id="292" w:name="_Toc402173028"/>
      <w:bookmarkStart w:id="293" w:name="_Toc402180800"/>
      <w:bookmarkStart w:id="294" w:name="_Toc402181259"/>
      <w:r>
        <w:rPr>
          <w:szCs w:val="36"/>
          <w:lang w:val="en-GB"/>
        </w:rPr>
        <w:br w:type="page"/>
      </w:r>
    </w:p>
    <w:p w14:paraId="192B0699" w14:textId="1574A7ED" w:rsidR="003B3F68" w:rsidRPr="008A1F09" w:rsidRDefault="00683AE7" w:rsidP="003D0ED4">
      <w:pPr>
        <w:pStyle w:val="Heading3"/>
        <w:rPr>
          <w:szCs w:val="36"/>
          <w:lang w:val="en-GB"/>
        </w:rPr>
      </w:pPr>
      <w:bookmarkStart w:id="295" w:name="_Toc74903204"/>
      <w:r>
        <w:rPr>
          <w:szCs w:val="36"/>
          <w:lang w:val="en-GB"/>
        </w:rPr>
        <w:t>4</w:t>
      </w:r>
      <w:r w:rsidR="00481C0E">
        <w:rPr>
          <w:szCs w:val="36"/>
          <w:lang w:val="en-GB"/>
        </w:rPr>
        <w:t xml:space="preserve">.2.4. </w:t>
      </w:r>
      <w:r w:rsidR="003B3F68" w:rsidRPr="008A1F09">
        <w:rPr>
          <w:szCs w:val="36"/>
          <w:lang w:val="en-GB"/>
        </w:rPr>
        <w:t xml:space="preserve">Object lighting </w:t>
      </w:r>
      <w:r w:rsidR="00A6126B" w:rsidRPr="008A1F09">
        <w:rPr>
          <w:szCs w:val="36"/>
          <w:lang w:val="en-GB"/>
        </w:rPr>
        <w:t>O</w:t>
      </w:r>
      <w:r w:rsidR="00A6126B">
        <w:rPr>
          <w:szCs w:val="36"/>
          <w:lang w:val="en-GB"/>
        </w:rPr>
        <w:t>n</w:t>
      </w:r>
      <w:r w:rsidR="003B3F68" w:rsidRPr="008A1F09">
        <w:rPr>
          <w:szCs w:val="36"/>
          <w:lang w:val="en-GB"/>
        </w:rPr>
        <w:t>/</w:t>
      </w:r>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r w:rsidR="00A6126B" w:rsidRPr="008A1F09">
        <w:rPr>
          <w:szCs w:val="36"/>
          <w:lang w:val="en-GB"/>
        </w:rPr>
        <w:t>O</w:t>
      </w:r>
      <w:r w:rsidR="00A6126B">
        <w:rPr>
          <w:szCs w:val="36"/>
          <w:lang w:val="en-GB"/>
        </w:rPr>
        <w:t>ff</w:t>
      </w:r>
      <w:bookmarkEnd w:id="286"/>
      <w:bookmarkEnd w:id="287"/>
      <w:bookmarkEnd w:id="288"/>
      <w:bookmarkEnd w:id="289"/>
      <w:bookmarkEnd w:id="290"/>
      <w:bookmarkEnd w:id="291"/>
      <w:bookmarkEnd w:id="292"/>
      <w:bookmarkEnd w:id="293"/>
      <w:bookmarkEnd w:id="294"/>
      <w:bookmarkEnd w:id="295"/>
    </w:p>
    <w:p w14:paraId="22A8E769" w14:textId="77777777" w:rsidR="003B3F68" w:rsidRDefault="008F5865" w:rsidP="00A32995">
      <w:pPr>
        <w:rPr>
          <w:rFonts w:cs="Arial"/>
          <w:szCs w:val="36"/>
          <w:lang w:val="en-GB"/>
        </w:rPr>
      </w:pPr>
      <w:r>
        <w:rPr>
          <w:rFonts w:cs="Arial"/>
          <w:noProof/>
          <w:szCs w:val="36"/>
        </w:rPr>
        <w:drawing>
          <wp:anchor distT="0" distB="0" distL="114300" distR="114300" simplePos="0" relativeHeight="251501568" behindDoc="0" locked="0" layoutInCell="1" allowOverlap="1" wp14:anchorId="0D41C60E" wp14:editId="2F57B6F7">
            <wp:simplePos x="0" y="0"/>
            <wp:positionH relativeFrom="column">
              <wp:posOffset>12065</wp:posOffset>
            </wp:positionH>
            <wp:positionV relativeFrom="paragraph">
              <wp:posOffset>59055</wp:posOffset>
            </wp:positionV>
            <wp:extent cx="1289050" cy="1301750"/>
            <wp:effectExtent l="57150" t="38100" r="44450" b="12700"/>
            <wp:wrapSquare wrapText="bothSides"/>
            <wp:docPr id="31"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42" cstate="print"/>
                    <a:srcRect/>
                    <a:stretch>
                      <a:fillRect/>
                    </a:stretch>
                  </pic:blipFill>
                  <pic:spPr bwMode="auto">
                    <a:xfrm>
                      <a:off x="0" y="0"/>
                      <a:ext cx="1289050" cy="1301750"/>
                    </a:xfrm>
                    <a:prstGeom prst="rect">
                      <a:avLst/>
                    </a:prstGeom>
                    <a:noFill/>
                    <a:ln w="28575">
                      <a:solidFill>
                        <a:schemeClr val="tx1"/>
                      </a:solidFill>
                      <a:miter lim="800000"/>
                      <a:headEnd/>
                      <a:tailEnd/>
                    </a:ln>
                  </pic:spPr>
                </pic:pic>
              </a:graphicData>
            </a:graphic>
          </wp:anchor>
        </w:drawing>
      </w:r>
      <w:r w:rsidR="003B3F68" w:rsidRPr="008A1F09">
        <w:rPr>
          <w:rFonts w:cs="Arial"/>
          <w:szCs w:val="36"/>
          <w:lang w:val="en-GB"/>
        </w:rPr>
        <w:t xml:space="preserve">Pressing </w:t>
      </w:r>
      <w:r w:rsidR="003B3F68">
        <w:rPr>
          <w:rFonts w:cs="Arial"/>
          <w:szCs w:val="36"/>
          <w:lang w:val="en-GB"/>
        </w:rPr>
        <w:t xml:space="preserve">the white Mode button </w:t>
      </w:r>
      <w:r w:rsidR="003B3F68" w:rsidRPr="008A1F09">
        <w:rPr>
          <w:rFonts w:cs="Arial"/>
          <w:szCs w:val="36"/>
          <w:lang w:val="en-GB"/>
        </w:rPr>
        <w:t xml:space="preserve">for </w:t>
      </w:r>
      <w:r w:rsidR="003B3F68" w:rsidRPr="008A1F09">
        <w:rPr>
          <w:szCs w:val="36"/>
          <w:lang w:val="en-GB"/>
        </w:rPr>
        <w:t xml:space="preserve">four seconds </w:t>
      </w:r>
      <w:r w:rsidR="003B3F68" w:rsidRPr="008A1F09">
        <w:rPr>
          <w:rFonts w:cs="Arial"/>
          <w:szCs w:val="36"/>
          <w:lang w:val="en-GB"/>
        </w:rPr>
        <w:t>turn</w:t>
      </w:r>
      <w:r w:rsidR="003B3F68">
        <w:rPr>
          <w:rFonts w:cs="Arial"/>
          <w:szCs w:val="36"/>
          <w:lang w:val="en-GB"/>
        </w:rPr>
        <w:t>s</w:t>
      </w:r>
      <w:r w:rsidR="003B3F68" w:rsidRPr="008A1F09">
        <w:rPr>
          <w:rFonts w:cs="Arial"/>
          <w:szCs w:val="36"/>
          <w:lang w:val="en-GB"/>
        </w:rPr>
        <w:t xml:space="preserve"> off the object lighting. You </w:t>
      </w:r>
      <w:r w:rsidR="003B3F68">
        <w:rPr>
          <w:rFonts w:cs="Arial"/>
          <w:szCs w:val="36"/>
          <w:lang w:val="en-GB"/>
        </w:rPr>
        <w:t xml:space="preserve">may want to </w:t>
      </w:r>
      <w:r w:rsidR="004B2A32">
        <w:rPr>
          <w:rFonts w:cs="Arial"/>
          <w:szCs w:val="36"/>
          <w:lang w:val="en-GB"/>
        </w:rPr>
        <w:t>temporarily</w:t>
      </w:r>
      <w:r w:rsidR="003B3F68">
        <w:rPr>
          <w:rFonts w:cs="Arial"/>
          <w:szCs w:val="36"/>
          <w:lang w:val="en-GB"/>
        </w:rPr>
        <w:t xml:space="preserve"> </w:t>
      </w:r>
      <w:r w:rsidR="004B2A32">
        <w:rPr>
          <w:rFonts w:cs="Arial"/>
          <w:szCs w:val="36"/>
          <w:lang w:val="en-GB"/>
        </w:rPr>
        <w:t xml:space="preserve">turn of the object lighting </w:t>
      </w:r>
      <w:r w:rsidR="00011DC4">
        <w:rPr>
          <w:rFonts w:cs="Arial"/>
          <w:szCs w:val="36"/>
          <w:lang w:val="en-GB"/>
        </w:rPr>
        <w:t xml:space="preserve">to eliminate light reflections. </w:t>
      </w:r>
      <w:r w:rsidR="00DC39E2">
        <w:rPr>
          <w:rFonts w:cs="Arial"/>
          <w:szCs w:val="36"/>
          <w:lang w:val="en-GB"/>
        </w:rPr>
        <w:t xml:space="preserve">If you press this button again, you will continue to the next reading mode and the lights will turn back on. </w:t>
      </w:r>
      <w:r w:rsidR="00D34D40">
        <w:rPr>
          <w:rFonts w:cs="Arial"/>
          <w:szCs w:val="36"/>
          <w:lang w:val="en-GB"/>
        </w:rPr>
        <w:t>P</w:t>
      </w:r>
      <w:r w:rsidR="003B3F68" w:rsidRPr="00997088">
        <w:rPr>
          <w:rFonts w:cs="Arial"/>
          <w:szCs w:val="36"/>
          <w:lang w:val="en-GB"/>
        </w:rPr>
        <w:t xml:space="preserve">ressing the button for four seconds will turn the object lighting back </w:t>
      </w:r>
      <w:r w:rsidR="00D34D40">
        <w:rPr>
          <w:rFonts w:cs="Arial"/>
          <w:szCs w:val="36"/>
          <w:lang w:val="en-GB"/>
        </w:rPr>
        <w:t xml:space="preserve">on but will not advance to the next </w:t>
      </w:r>
      <w:r w:rsidR="00DC39E2">
        <w:rPr>
          <w:rFonts w:cs="Arial"/>
          <w:szCs w:val="36"/>
          <w:lang w:val="en-GB"/>
        </w:rPr>
        <w:t>reading</w:t>
      </w:r>
      <w:r w:rsidR="003B3F68" w:rsidRPr="00997088">
        <w:rPr>
          <w:rFonts w:cs="Arial"/>
          <w:szCs w:val="36"/>
          <w:lang w:val="en-GB"/>
        </w:rPr>
        <w:t xml:space="preserve"> mode.</w:t>
      </w:r>
    </w:p>
    <w:p w14:paraId="44C27A17" w14:textId="77777777" w:rsidR="00966336" w:rsidRDefault="00966336" w:rsidP="00A32995">
      <w:pPr>
        <w:rPr>
          <w:rFonts w:cs="Arial"/>
          <w:szCs w:val="36"/>
          <w:lang w:val="en-GB"/>
        </w:rPr>
      </w:pPr>
    </w:p>
    <w:p w14:paraId="73D2A11D" w14:textId="77777777" w:rsidR="00FD0985" w:rsidRPr="007A6F1B" w:rsidRDefault="00683AE7" w:rsidP="003D0ED4">
      <w:pPr>
        <w:pStyle w:val="Heading3"/>
        <w:rPr>
          <w:szCs w:val="36"/>
          <w:lang w:val="en-GB"/>
        </w:rPr>
      </w:pPr>
      <w:bookmarkStart w:id="296" w:name="_Toc247612292"/>
      <w:bookmarkStart w:id="297" w:name="_Toc247617620"/>
      <w:bookmarkStart w:id="298" w:name="_Toc247617959"/>
      <w:bookmarkStart w:id="299" w:name="_Toc248141967"/>
      <w:bookmarkStart w:id="300" w:name="_Toc335119654"/>
      <w:bookmarkStart w:id="301" w:name="_Toc400962828"/>
      <w:bookmarkStart w:id="302" w:name="_Toc402169373"/>
      <w:bookmarkStart w:id="303" w:name="_Toc402169824"/>
      <w:bookmarkStart w:id="304" w:name="_Toc402171308"/>
      <w:bookmarkStart w:id="305" w:name="_Toc402171729"/>
      <w:bookmarkStart w:id="306" w:name="_Toc402172162"/>
      <w:bookmarkStart w:id="307" w:name="_Toc402173029"/>
      <w:bookmarkStart w:id="308" w:name="_Toc402180801"/>
      <w:bookmarkStart w:id="309" w:name="_Toc402181260"/>
      <w:bookmarkStart w:id="310" w:name="_Toc74903205"/>
      <w:r>
        <w:rPr>
          <w:noProof/>
          <w:szCs w:val="36"/>
          <w:lang w:val="en-US"/>
        </w:rPr>
        <w:t>4</w:t>
      </w:r>
      <w:r w:rsidR="00481C0E">
        <w:rPr>
          <w:noProof/>
          <w:szCs w:val="36"/>
          <w:lang w:val="en-US"/>
        </w:rPr>
        <w:t xml:space="preserve">.2.5. </w:t>
      </w:r>
      <w:r w:rsidR="004E1B18" w:rsidRPr="004E1B18">
        <w:rPr>
          <w:noProof/>
          <w:szCs w:val="36"/>
          <w:lang w:val="en-US"/>
        </w:rPr>
        <w:t>Overview</w:t>
      </w:r>
      <w:r w:rsidR="004E1B18" w:rsidRPr="007A6F1B">
        <w:rPr>
          <w:szCs w:val="36"/>
          <w:lang w:val="en-GB"/>
        </w:rPr>
        <w:t xml:space="preserve"> </w:t>
      </w:r>
      <w:r w:rsidR="00FD0985" w:rsidRPr="007A6F1B">
        <w:rPr>
          <w:szCs w:val="36"/>
          <w:lang w:val="en-GB"/>
        </w:rPr>
        <w:t>function (position locator)</w:t>
      </w:r>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p>
    <w:p w14:paraId="727BD0CA" w14:textId="77777777" w:rsidR="00FD0985" w:rsidRPr="007A6F1B" w:rsidRDefault="00310C1F" w:rsidP="00A32995">
      <w:pPr>
        <w:rPr>
          <w:rFonts w:cs="Arial"/>
          <w:szCs w:val="36"/>
          <w:lang w:val="en-US"/>
        </w:rPr>
      </w:pPr>
      <w:r>
        <w:rPr>
          <w:rFonts w:cs="Arial"/>
          <w:noProof/>
          <w:szCs w:val="36"/>
        </w:rPr>
        <w:drawing>
          <wp:anchor distT="0" distB="0" distL="114300" distR="114300" simplePos="0" relativeHeight="251502592" behindDoc="0" locked="0" layoutInCell="1" allowOverlap="1" wp14:anchorId="5312FE31" wp14:editId="1AAE7D30">
            <wp:simplePos x="0" y="0"/>
            <wp:positionH relativeFrom="column">
              <wp:posOffset>25400</wp:posOffset>
            </wp:positionH>
            <wp:positionV relativeFrom="paragraph">
              <wp:posOffset>50165</wp:posOffset>
            </wp:positionV>
            <wp:extent cx="1348105" cy="1297305"/>
            <wp:effectExtent l="57150" t="38100" r="42545" b="17145"/>
            <wp:wrapSquare wrapText="bothSides"/>
            <wp:docPr id="32"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43" cstate="print"/>
                    <a:srcRect/>
                    <a:stretch>
                      <a:fillRect/>
                    </a:stretch>
                  </pic:blipFill>
                  <pic:spPr bwMode="auto">
                    <a:xfrm>
                      <a:off x="0" y="0"/>
                      <a:ext cx="1348105" cy="1297305"/>
                    </a:xfrm>
                    <a:prstGeom prst="rect">
                      <a:avLst/>
                    </a:prstGeom>
                    <a:noFill/>
                    <a:ln w="28575">
                      <a:solidFill>
                        <a:schemeClr val="tx1"/>
                      </a:solidFill>
                      <a:miter lim="800000"/>
                      <a:headEnd/>
                      <a:tailEnd/>
                    </a:ln>
                  </pic:spPr>
                </pic:pic>
              </a:graphicData>
            </a:graphic>
          </wp:anchor>
        </w:drawing>
      </w:r>
      <w:r w:rsidR="00FD0985" w:rsidRPr="007A6F1B">
        <w:rPr>
          <w:rFonts w:cs="Arial"/>
          <w:szCs w:val="36"/>
          <w:lang w:val="en-US"/>
        </w:rPr>
        <w:t xml:space="preserve">The </w:t>
      </w:r>
      <w:r w:rsidR="004E1B18">
        <w:rPr>
          <w:rFonts w:cs="Arial"/>
          <w:szCs w:val="36"/>
          <w:lang w:val="en-US"/>
        </w:rPr>
        <w:t>overview</w:t>
      </w:r>
      <w:r w:rsidR="004E1B18" w:rsidRPr="007A6F1B">
        <w:rPr>
          <w:rFonts w:cs="Arial"/>
          <w:szCs w:val="36"/>
          <w:lang w:val="en-US"/>
        </w:rPr>
        <w:t xml:space="preserve"> </w:t>
      </w:r>
      <w:r w:rsidR="00FD0985" w:rsidRPr="007A6F1B">
        <w:rPr>
          <w:rFonts w:cs="Arial"/>
          <w:szCs w:val="36"/>
          <w:lang w:val="en-US"/>
        </w:rPr>
        <w:t xml:space="preserve">function provides you with a quick overview of the text, which helps you </w:t>
      </w:r>
      <w:r w:rsidR="00D95517">
        <w:rPr>
          <w:rFonts w:cs="Arial"/>
          <w:szCs w:val="36"/>
          <w:lang w:val="en-US"/>
        </w:rPr>
        <w:t xml:space="preserve">to </w:t>
      </w:r>
      <w:r w:rsidR="00FD0985" w:rsidRPr="007A6F1B">
        <w:rPr>
          <w:rFonts w:cs="Arial"/>
          <w:szCs w:val="36"/>
          <w:lang w:val="en-US"/>
        </w:rPr>
        <w:t xml:space="preserve">easily locate </w:t>
      </w:r>
      <w:r w:rsidR="00FD0985">
        <w:rPr>
          <w:rFonts w:cs="Arial"/>
          <w:szCs w:val="36"/>
          <w:lang w:val="en-US"/>
        </w:rPr>
        <w:t>the part</w:t>
      </w:r>
      <w:r w:rsidR="00FD0985" w:rsidRPr="007A6F1B">
        <w:rPr>
          <w:rFonts w:cs="Arial"/>
          <w:szCs w:val="36"/>
          <w:lang w:val="en-US"/>
        </w:rPr>
        <w:t xml:space="preserve"> of a </w:t>
      </w:r>
      <w:r w:rsidR="00FD0985">
        <w:rPr>
          <w:rFonts w:cs="Arial"/>
          <w:szCs w:val="36"/>
          <w:lang w:val="en-US"/>
        </w:rPr>
        <w:t>document which is</w:t>
      </w:r>
      <w:r w:rsidR="00FD0985" w:rsidRPr="007A6F1B">
        <w:rPr>
          <w:rFonts w:cs="Arial"/>
          <w:szCs w:val="36"/>
          <w:lang w:val="en-US"/>
        </w:rPr>
        <w:t xml:space="preserve"> of interest. </w:t>
      </w:r>
    </w:p>
    <w:p w14:paraId="1305CDF2" w14:textId="77777777" w:rsidR="00FD0985" w:rsidRPr="007A6F1B" w:rsidRDefault="00FD0985" w:rsidP="00A32995">
      <w:pPr>
        <w:rPr>
          <w:rFonts w:cs="Arial"/>
          <w:szCs w:val="36"/>
          <w:lang w:val="en-US"/>
        </w:rPr>
      </w:pPr>
      <w:r w:rsidRPr="007A6F1B">
        <w:rPr>
          <w:rFonts w:cs="Arial"/>
          <w:szCs w:val="36"/>
          <w:lang w:val="en-US"/>
        </w:rPr>
        <w:t xml:space="preserve">Press the </w:t>
      </w:r>
      <w:r w:rsidR="00DC36A0">
        <w:rPr>
          <w:rFonts w:cs="Arial"/>
          <w:szCs w:val="36"/>
          <w:lang w:val="en-US"/>
        </w:rPr>
        <w:t xml:space="preserve">blue square </w:t>
      </w:r>
      <w:r w:rsidR="004E1B18">
        <w:rPr>
          <w:rFonts w:cs="Arial"/>
          <w:szCs w:val="36"/>
          <w:lang w:val="en-US"/>
        </w:rPr>
        <w:t>Overview</w:t>
      </w:r>
      <w:r w:rsidRPr="007A6F1B">
        <w:rPr>
          <w:rFonts w:cs="Arial"/>
          <w:szCs w:val="36"/>
          <w:lang w:val="en-US"/>
        </w:rPr>
        <w:t xml:space="preserve"> button to activate the </w:t>
      </w:r>
      <w:r w:rsidR="004E1B18">
        <w:rPr>
          <w:rFonts w:cs="Arial"/>
          <w:szCs w:val="36"/>
          <w:lang w:val="en-US"/>
        </w:rPr>
        <w:t>overview</w:t>
      </w:r>
      <w:r w:rsidR="004E1B18" w:rsidRPr="007A6F1B">
        <w:rPr>
          <w:rFonts w:cs="Arial"/>
          <w:szCs w:val="36"/>
          <w:lang w:val="en-US"/>
        </w:rPr>
        <w:t xml:space="preserve"> </w:t>
      </w:r>
      <w:r w:rsidRPr="007A6F1B">
        <w:rPr>
          <w:rFonts w:cs="Arial"/>
          <w:szCs w:val="36"/>
          <w:lang w:val="en-US"/>
        </w:rPr>
        <w:t xml:space="preserve">function. When the </w:t>
      </w:r>
      <w:r w:rsidR="004E1B18">
        <w:rPr>
          <w:rFonts w:cs="Arial"/>
          <w:szCs w:val="36"/>
          <w:lang w:val="en-US"/>
        </w:rPr>
        <w:t>overview</w:t>
      </w:r>
      <w:r w:rsidR="004E1B18" w:rsidRPr="007A6F1B">
        <w:rPr>
          <w:rFonts w:cs="Arial"/>
          <w:szCs w:val="36"/>
          <w:lang w:val="en-US"/>
        </w:rPr>
        <w:t xml:space="preserve"> </w:t>
      </w:r>
      <w:r w:rsidRPr="007A6F1B">
        <w:rPr>
          <w:rFonts w:cs="Arial"/>
          <w:szCs w:val="36"/>
          <w:lang w:val="en-US"/>
        </w:rPr>
        <w:t xml:space="preserve">function is activated, the </w:t>
      </w:r>
      <w:r>
        <w:rPr>
          <w:rFonts w:cs="Arial"/>
          <w:szCs w:val="36"/>
          <w:lang w:val="en-GB"/>
        </w:rPr>
        <w:t>ClearView C</w:t>
      </w:r>
      <w:r w:rsidRPr="007A6F1B">
        <w:rPr>
          <w:rFonts w:cs="Arial"/>
          <w:szCs w:val="36"/>
          <w:lang w:val="en-US"/>
        </w:rPr>
        <w:t xml:space="preserve"> will automatically zoom out to the minimum magnification, and will display a crosshair</w:t>
      </w:r>
      <w:r>
        <w:rPr>
          <w:rFonts w:cs="Arial"/>
          <w:szCs w:val="36"/>
          <w:lang w:val="en-US"/>
        </w:rPr>
        <w:t xml:space="preserve"> target</w:t>
      </w:r>
      <w:r w:rsidRPr="007A6F1B">
        <w:rPr>
          <w:rFonts w:cs="Arial"/>
          <w:szCs w:val="36"/>
          <w:lang w:val="en-US"/>
        </w:rPr>
        <w:t xml:space="preserve"> to indicate the </w:t>
      </w:r>
      <w:r w:rsidR="00F108F0">
        <w:rPr>
          <w:rFonts w:cs="Arial"/>
          <w:szCs w:val="36"/>
          <w:lang w:val="en-US"/>
        </w:rPr>
        <w:t>center</w:t>
      </w:r>
      <w:r w:rsidRPr="007A6F1B">
        <w:rPr>
          <w:rFonts w:cs="Arial"/>
          <w:szCs w:val="36"/>
          <w:lang w:val="en-US"/>
        </w:rPr>
        <w:t xml:space="preserve"> of the screen. Position the text you wish t</w:t>
      </w:r>
      <w:r>
        <w:rPr>
          <w:rFonts w:cs="Arial"/>
          <w:szCs w:val="36"/>
          <w:lang w:val="en-US"/>
        </w:rPr>
        <w:t>o read in the crosshair’s target</w:t>
      </w:r>
      <w:r w:rsidRPr="007A6F1B">
        <w:rPr>
          <w:rFonts w:cs="Arial"/>
          <w:szCs w:val="36"/>
          <w:lang w:val="en-US"/>
        </w:rPr>
        <w:t xml:space="preserve"> by moving the reading table. Once the document has been positioned, press the button once again to zoom in on the selected text in your previous magnification setting.</w:t>
      </w:r>
    </w:p>
    <w:p w14:paraId="60BA7A6E" w14:textId="77777777" w:rsidR="00FD0985" w:rsidRPr="007A6F1B" w:rsidRDefault="00FD0985" w:rsidP="00A32995">
      <w:pPr>
        <w:rPr>
          <w:szCs w:val="36"/>
          <w:lang w:val="en-GB"/>
        </w:rPr>
      </w:pPr>
    </w:p>
    <w:p w14:paraId="6CF7ACAB" w14:textId="77777777" w:rsidR="00FD0985" w:rsidRPr="007A6F1B" w:rsidRDefault="00683AE7" w:rsidP="003D0ED4">
      <w:pPr>
        <w:pStyle w:val="Heading3"/>
        <w:rPr>
          <w:szCs w:val="36"/>
          <w:lang w:val="en-GB"/>
        </w:rPr>
      </w:pPr>
      <w:bookmarkStart w:id="311" w:name="_Toc223321358"/>
      <w:bookmarkStart w:id="312" w:name="_Toc223321563"/>
      <w:bookmarkStart w:id="313" w:name="_Toc223321771"/>
      <w:bookmarkStart w:id="314" w:name="_Toc223321982"/>
      <w:bookmarkStart w:id="315" w:name="_Toc223322196"/>
      <w:bookmarkStart w:id="316" w:name="_Toc223322683"/>
      <w:bookmarkStart w:id="317" w:name="_Toc223322925"/>
      <w:bookmarkStart w:id="318" w:name="_Toc226962699"/>
      <w:bookmarkStart w:id="319" w:name="_Toc228244631"/>
      <w:bookmarkStart w:id="320" w:name="_Toc228245391"/>
      <w:bookmarkStart w:id="321" w:name="_Toc228245851"/>
      <w:bookmarkStart w:id="322" w:name="_Toc228246702"/>
      <w:bookmarkStart w:id="323" w:name="_Toc238527153"/>
      <w:bookmarkStart w:id="324" w:name="_Toc238609586"/>
      <w:bookmarkStart w:id="325" w:name="_Toc245701810"/>
      <w:bookmarkStart w:id="326" w:name="_Toc247612293"/>
      <w:bookmarkStart w:id="327" w:name="_Toc247617621"/>
      <w:bookmarkStart w:id="328" w:name="_Toc247617960"/>
      <w:bookmarkStart w:id="329" w:name="_Toc248141968"/>
      <w:bookmarkStart w:id="330" w:name="_Toc335119655"/>
      <w:bookmarkStart w:id="331" w:name="_Toc400962829"/>
      <w:bookmarkStart w:id="332" w:name="_Toc402169374"/>
      <w:bookmarkStart w:id="333" w:name="_Toc402169825"/>
      <w:bookmarkStart w:id="334" w:name="_Toc402171309"/>
      <w:bookmarkStart w:id="335" w:name="_Toc402171730"/>
      <w:bookmarkStart w:id="336" w:name="_Toc402172163"/>
      <w:bookmarkStart w:id="337" w:name="_Toc402173030"/>
      <w:bookmarkStart w:id="338" w:name="_Toc402180802"/>
      <w:bookmarkStart w:id="339" w:name="_Toc402181261"/>
      <w:bookmarkStart w:id="340" w:name="_Toc74903206"/>
      <w:r>
        <w:rPr>
          <w:szCs w:val="36"/>
          <w:lang w:val="en-GB"/>
        </w:rPr>
        <w:t>4</w:t>
      </w:r>
      <w:r w:rsidR="00481C0E">
        <w:rPr>
          <w:szCs w:val="36"/>
          <w:lang w:val="en-GB"/>
        </w:rPr>
        <w:t xml:space="preserve">.2.6. </w:t>
      </w:r>
      <w:r w:rsidR="00FD0985" w:rsidRPr="007A6F1B">
        <w:rPr>
          <w:szCs w:val="36"/>
          <w:lang w:val="en-GB"/>
        </w:rPr>
        <w:t>Pointer (position locator)</w:t>
      </w:r>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p>
    <w:p w14:paraId="74A80CBC" w14:textId="77777777" w:rsidR="00FD0985" w:rsidRDefault="007446F0" w:rsidP="00A32995">
      <w:pPr>
        <w:rPr>
          <w:szCs w:val="36"/>
          <w:lang w:val="en-GB"/>
        </w:rPr>
      </w:pPr>
      <w:r>
        <w:rPr>
          <w:noProof/>
          <w:szCs w:val="36"/>
        </w:rPr>
        <w:drawing>
          <wp:anchor distT="0" distB="0" distL="114300" distR="114300" simplePos="0" relativeHeight="251503616" behindDoc="0" locked="0" layoutInCell="1" allowOverlap="1" wp14:anchorId="330556AE" wp14:editId="6EDB2C8C">
            <wp:simplePos x="0" y="0"/>
            <wp:positionH relativeFrom="column">
              <wp:posOffset>25400</wp:posOffset>
            </wp:positionH>
            <wp:positionV relativeFrom="paragraph">
              <wp:posOffset>52705</wp:posOffset>
            </wp:positionV>
            <wp:extent cx="1361440" cy="1325245"/>
            <wp:effectExtent l="57150" t="38100" r="29210" b="27305"/>
            <wp:wrapSquare wrapText="bothSides"/>
            <wp:docPr id="33"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43" cstate="print"/>
                    <a:srcRect/>
                    <a:stretch>
                      <a:fillRect/>
                    </a:stretch>
                  </pic:blipFill>
                  <pic:spPr bwMode="auto">
                    <a:xfrm>
                      <a:off x="0" y="0"/>
                      <a:ext cx="1361440" cy="1325245"/>
                    </a:xfrm>
                    <a:prstGeom prst="rect">
                      <a:avLst/>
                    </a:prstGeom>
                    <a:noFill/>
                    <a:ln w="28575">
                      <a:solidFill>
                        <a:schemeClr val="tx1"/>
                      </a:solidFill>
                      <a:miter lim="800000"/>
                      <a:headEnd/>
                      <a:tailEnd/>
                    </a:ln>
                  </pic:spPr>
                </pic:pic>
              </a:graphicData>
            </a:graphic>
          </wp:anchor>
        </w:drawing>
      </w:r>
      <w:r w:rsidR="00FD0985" w:rsidRPr="007A6F1B">
        <w:rPr>
          <w:rFonts w:cs="Arial"/>
          <w:szCs w:val="36"/>
          <w:lang w:val="en-GB"/>
        </w:rPr>
        <w:t xml:space="preserve">Pressing </w:t>
      </w:r>
      <w:r w:rsidR="00DC36A0">
        <w:rPr>
          <w:rFonts w:cs="Arial"/>
          <w:szCs w:val="36"/>
          <w:lang w:val="en-GB"/>
        </w:rPr>
        <w:t xml:space="preserve">the blue square </w:t>
      </w:r>
      <w:r w:rsidR="004E1B18">
        <w:rPr>
          <w:rFonts w:cs="Arial"/>
          <w:szCs w:val="36"/>
          <w:lang w:val="en-GB"/>
        </w:rPr>
        <w:t>Overview</w:t>
      </w:r>
      <w:r w:rsidR="007C7236">
        <w:rPr>
          <w:rFonts w:cs="Arial"/>
          <w:szCs w:val="36"/>
          <w:lang w:val="en-GB"/>
        </w:rPr>
        <w:t xml:space="preserve"> </w:t>
      </w:r>
      <w:r w:rsidR="00DC36A0">
        <w:rPr>
          <w:rFonts w:cs="Arial"/>
          <w:szCs w:val="36"/>
          <w:lang w:val="en-GB"/>
        </w:rPr>
        <w:t xml:space="preserve">button </w:t>
      </w:r>
      <w:r w:rsidR="00FD0985" w:rsidRPr="007A6F1B">
        <w:rPr>
          <w:rFonts w:cs="Arial"/>
          <w:szCs w:val="36"/>
          <w:lang w:val="en-GB"/>
        </w:rPr>
        <w:t>for three seconds will a</w:t>
      </w:r>
      <w:r w:rsidR="00FD0985">
        <w:rPr>
          <w:rFonts w:cs="Arial"/>
          <w:szCs w:val="36"/>
          <w:lang w:val="en-GB"/>
        </w:rPr>
        <w:t xml:space="preserve">ctivate a red LED light, which shows as a red spotlight </w:t>
      </w:r>
      <w:r w:rsidR="006146D9">
        <w:rPr>
          <w:rFonts w:cs="Arial"/>
          <w:szCs w:val="36"/>
          <w:lang w:val="en-GB"/>
        </w:rPr>
        <w:t>on the reading table</w:t>
      </w:r>
      <w:r w:rsidR="00FD0985" w:rsidRPr="007A6F1B">
        <w:rPr>
          <w:szCs w:val="36"/>
          <w:lang w:val="en-GB"/>
        </w:rPr>
        <w:t xml:space="preserve">. </w:t>
      </w:r>
      <w:r w:rsidR="006146D9">
        <w:rPr>
          <w:szCs w:val="36"/>
          <w:lang w:val="en-GB"/>
        </w:rPr>
        <w:t>The pointer helps you locate where the camera looks on the table</w:t>
      </w:r>
      <w:r w:rsidR="00FD0985" w:rsidRPr="007A6F1B">
        <w:rPr>
          <w:szCs w:val="36"/>
          <w:lang w:val="en-GB"/>
        </w:rPr>
        <w:t xml:space="preserve">. </w:t>
      </w:r>
      <w:r w:rsidR="00291F14">
        <w:rPr>
          <w:szCs w:val="36"/>
          <w:lang w:val="en-GB"/>
        </w:rPr>
        <w:t>For instance</w:t>
      </w:r>
      <w:r w:rsidR="007C7236">
        <w:rPr>
          <w:szCs w:val="36"/>
          <w:lang w:val="en-GB"/>
        </w:rPr>
        <w:t>:</w:t>
      </w:r>
      <w:r w:rsidR="00291F14">
        <w:rPr>
          <w:szCs w:val="36"/>
          <w:lang w:val="en-GB"/>
        </w:rPr>
        <w:t xml:space="preserve"> when </w:t>
      </w:r>
      <w:r w:rsidR="00FD0985">
        <w:rPr>
          <w:szCs w:val="36"/>
          <w:lang w:val="en-GB"/>
        </w:rPr>
        <w:t>writing, p</w:t>
      </w:r>
      <w:r w:rsidR="00FD0985" w:rsidRPr="007A6F1B">
        <w:rPr>
          <w:szCs w:val="36"/>
          <w:lang w:val="en-GB"/>
        </w:rPr>
        <w:t xml:space="preserve">lace </w:t>
      </w:r>
      <w:r w:rsidR="00291F14">
        <w:rPr>
          <w:szCs w:val="36"/>
          <w:lang w:val="en-GB"/>
        </w:rPr>
        <w:t xml:space="preserve">your </w:t>
      </w:r>
      <w:r w:rsidR="00FD0985" w:rsidRPr="007A6F1B">
        <w:rPr>
          <w:szCs w:val="36"/>
          <w:lang w:val="en-GB"/>
        </w:rPr>
        <w:t xml:space="preserve">pen in the </w:t>
      </w:r>
      <w:r w:rsidR="00FD0985">
        <w:rPr>
          <w:szCs w:val="36"/>
          <w:lang w:val="en-GB"/>
        </w:rPr>
        <w:t>red spot</w:t>
      </w:r>
      <w:r w:rsidR="00FD0985" w:rsidRPr="007A6F1B">
        <w:rPr>
          <w:szCs w:val="36"/>
          <w:lang w:val="en-GB"/>
        </w:rPr>
        <w:t xml:space="preserve">light on the reading table </w:t>
      </w:r>
      <w:r w:rsidR="00FD0985">
        <w:rPr>
          <w:szCs w:val="36"/>
          <w:lang w:val="en-GB"/>
        </w:rPr>
        <w:t>and</w:t>
      </w:r>
      <w:r w:rsidR="00FD0985" w:rsidRPr="007A6F1B">
        <w:rPr>
          <w:szCs w:val="36"/>
          <w:lang w:val="en-GB"/>
        </w:rPr>
        <w:t xml:space="preserve"> the pen </w:t>
      </w:r>
      <w:r w:rsidR="00291F14">
        <w:rPr>
          <w:szCs w:val="36"/>
          <w:lang w:val="en-GB"/>
        </w:rPr>
        <w:t xml:space="preserve">will be </w:t>
      </w:r>
      <w:r w:rsidR="00FD0985" w:rsidRPr="007A6F1B">
        <w:rPr>
          <w:szCs w:val="36"/>
          <w:lang w:val="en-GB"/>
        </w:rPr>
        <w:t xml:space="preserve">displayed in the </w:t>
      </w:r>
      <w:r w:rsidR="00FD6348">
        <w:rPr>
          <w:szCs w:val="36"/>
          <w:lang w:val="en-GB"/>
        </w:rPr>
        <w:t>center</w:t>
      </w:r>
      <w:r w:rsidR="00FD0985" w:rsidRPr="007A6F1B">
        <w:rPr>
          <w:szCs w:val="36"/>
          <w:lang w:val="en-GB"/>
        </w:rPr>
        <w:t xml:space="preserve"> of your screen. Press this button once again to deactivate the LED light.</w:t>
      </w:r>
      <w:r w:rsidR="009060EF">
        <w:rPr>
          <w:szCs w:val="36"/>
          <w:lang w:val="en-GB"/>
        </w:rPr>
        <w:t xml:space="preserve"> After 30 seconds, the pointer</w:t>
      </w:r>
      <w:r w:rsidR="000B166F">
        <w:rPr>
          <w:szCs w:val="36"/>
          <w:lang w:val="en-GB"/>
        </w:rPr>
        <w:t xml:space="preserve"> will </w:t>
      </w:r>
      <w:r w:rsidR="00170F2B">
        <w:rPr>
          <w:szCs w:val="36"/>
          <w:lang w:val="en-GB"/>
        </w:rPr>
        <w:t xml:space="preserve">automatically </w:t>
      </w:r>
      <w:r w:rsidR="000B166F">
        <w:rPr>
          <w:szCs w:val="36"/>
          <w:lang w:val="en-GB"/>
        </w:rPr>
        <w:t>be deactivated.</w:t>
      </w:r>
    </w:p>
    <w:p w14:paraId="6DFD88CC" w14:textId="77777777" w:rsidR="001E55FA" w:rsidRPr="008A1F09" w:rsidRDefault="001E55FA" w:rsidP="00A32995">
      <w:pPr>
        <w:tabs>
          <w:tab w:val="left" w:pos="360"/>
        </w:tabs>
        <w:rPr>
          <w:rFonts w:cs="Arial"/>
          <w:szCs w:val="36"/>
          <w:lang w:val="en-GB"/>
        </w:rPr>
      </w:pPr>
    </w:p>
    <w:p w14:paraId="3275E7BB" w14:textId="77777777" w:rsidR="001E55FA" w:rsidRPr="008A1F09" w:rsidRDefault="00683AE7" w:rsidP="003D0ED4">
      <w:pPr>
        <w:pStyle w:val="Heading3"/>
        <w:rPr>
          <w:szCs w:val="36"/>
          <w:lang w:val="en-GB"/>
        </w:rPr>
      </w:pPr>
      <w:bookmarkStart w:id="341" w:name="_Toc223321353"/>
      <w:bookmarkStart w:id="342" w:name="_Toc223321558"/>
      <w:bookmarkStart w:id="343" w:name="_Toc223321766"/>
      <w:bookmarkStart w:id="344" w:name="_Toc223321977"/>
      <w:bookmarkStart w:id="345" w:name="_Toc223322191"/>
      <w:bookmarkStart w:id="346" w:name="_Toc223322678"/>
      <w:bookmarkStart w:id="347" w:name="_Toc223322920"/>
      <w:bookmarkStart w:id="348" w:name="_Toc226962694"/>
      <w:bookmarkStart w:id="349" w:name="_Toc228244626"/>
      <w:bookmarkStart w:id="350" w:name="_Toc228245386"/>
      <w:bookmarkStart w:id="351" w:name="_Toc228245846"/>
      <w:bookmarkStart w:id="352" w:name="_Toc228246697"/>
      <w:bookmarkStart w:id="353" w:name="_Toc238527148"/>
      <w:bookmarkStart w:id="354" w:name="_Toc238609581"/>
      <w:bookmarkStart w:id="355" w:name="_Toc245701804"/>
      <w:bookmarkStart w:id="356" w:name="_Toc247612287"/>
      <w:bookmarkStart w:id="357" w:name="_Toc247617615"/>
      <w:bookmarkStart w:id="358" w:name="_Toc247617954"/>
      <w:bookmarkStart w:id="359" w:name="_Toc248141962"/>
      <w:bookmarkStart w:id="360" w:name="_Toc335119649"/>
      <w:bookmarkStart w:id="361" w:name="_Toc400962830"/>
      <w:bookmarkStart w:id="362" w:name="_Toc402169375"/>
      <w:bookmarkStart w:id="363" w:name="_Toc402169826"/>
      <w:bookmarkStart w:id="364" w:name="_Toc402171310"/>
      <w:bookmarkStart w:id="365" w:name="_Toc402171731"/>
      <w:bookmarkStart w:id="366" w:name="_Toc402172164"/>
      <w:bookmarkStart w:id="367" w:name="_Toc402173031"/>
      <w:bookmarkStart w:id="368" w:name="_Toc402180803"/>
      <w:bookmarkStart w:id="369" w:name="_Toc402181262"/>
      <w:bookmarkStart w:id="370" w:name="_Toc74903207"/>
      <w:r>
        <w:rPr>
          <w:szCs w:val="36"/>
          <w:lang w:val="en-GB"/>
        </w:rPr>
        <w:t>4</w:t>
      </w:r>
      <w:r w:rsidR="00481C0E">
        <w:rPr>
          <w:szCs w:val="36"/>
          <w:lang w:val="en-GB"/>
        </w:rPr>
        <w:t xml:space="preserve">.2.7. </w:t>
      </w:r>
      <w:r w:rsidR="002F7996">
        <w:rPr>
          <w:szCs w:val="36"/>
          <w:lang w:val="en-GB"/>
        </w:rPr>
        <w:t>R</w:t>
      </w:r>
      <w:r w:rsidR="001E55FA" w:rsidRPr="008A1F09">
        <w:rPr>
          <w:szCs w:val="36"/>
          <w:lang w:val="en-GB"/>
        </w:rPr>
        <w:t>eading table</w:t>
      </w:r>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r w:rsidR="001E55FA" w:rsidRPr="008A1F09">
        <w:rPr>
          <w:szCs w:val="36"/>
          <w:lang w:val="en-GB"/>
        </w:rPr>
        <w:t xml:space="preserve"> </w:t>
      </w:r>
      <w:r w:rsidR="00FD6348">
        <w:rPr>
          <w:szCs w:val="36"/>
          <w:lang w:val="en-GB"/>
        </w:rPr>
        <w:t>brake</w:t>
      </w:r>
      <w:r w:rsidR="002F7996">
        <w:rPr>
          <w:szCs w:val="36"/>
          <w:lang w:val="en-GB"/>
        </w:rPr>
        <w:t xml:space="preserve"> and friction control</w:t>
      </w:r>
      <w:bookmarkEnd w:id="361"/>
      <w:bookmarkEnd w:id="362"/>
      <w:bookmarkEnd w:id="363"/>
      <w:bookmarkEnd w:id="364"/>
      <w:bookmarkEnd w:id="365"/>
      <w:bookmarkEnd w:id="366"/>
      <w:bookmarkEnd w:id="367"/>
      <w:bookmarkEnd w:id="368"/>
      <w:bookmarkEnd w:id="369"/>
      <w:bookmarkEnd w:id="370"/>
    </w:p>
    <w:p w14:paraId="7047C0E1" w14:textId="77777777" w:rsidR="001E55FA" w:rsidRDefault="002F7996" w:rsidP="00A32995">
      <w:pPr>
        <w:rPr>
          <w:szCs w:val="36"/>
          <w:lang w:val="en-GB"/>
        </w:rPr>
      </w:pPr>
      <w:r>
        <w:rPr>
          <w:szCs w:val="36"/>
          <w:lang w:val="en-GB"/>
        </w:rPr>
        <w:t xml:space="preserve">Use the two sliders at the front of the reading table to </w:t>
      </w:r>
      <w:r w:rsidR="00B525D8">
        <w:rPr>
          <w:szCs w:val="36"/>
          <w:lang w:val="en-GB"/>
        </w:rPr>
        <w:t>apply friction to</w:t>
      </w:r>
      <w:r>
        <w:rPr>
          <w:szCs w:val="36"/>
          <w:lang w:val="en-GB"/>
        </w:rPr>
        <w:t xml:space="preserve"> the </w:t>
      </w:r>
      <w:r w:rsidR="00EE6B39">
        <w:rPr>
          <w:szCs w:val="36"/>
          <w:lang w:val="en-GB"/>
        </w:rPr>
        <w:t xml:space="preserve">left / right </w:t>
      </w:r>
      <w:r>
        <w:rPr>
          <w:szCs w:val="36"/>
          <w:lang w:val="en-GB"/>
        </w:rPr>
        <w:t xml:space="preserve">direction or </w:t>
      </w:r>
      <w:r w:rsidR="00EE6B39">
        <w:rPr>
          <w:szCs w:val="36"/>
          <w:lang w:val="en-GB"/>
        </w:rPr>
        <w:t>up / down</w:t>
      </w:r>
      <w:r>
        <w:rPr>
          <w:szCs w:val="36"/>
          <w:lang w:val="en-GB"/>
        </w:rPr>
        <w:t xml:space="preserve"> direction movement or to </w:t>
      </w:r>
      <w:r w:rsidR="002432AD">
        <w:rPr>
          <w:szCs w:val="36"/>
          <w:lang w:val="en-GB"/>
        </w:rPr>
        <w:t xml:space="preserve">lock the </w:t>
      </w:r>
      <w:r w:rsidR="000B166F">
        <w:rPr>
          <w:szCs w:val="36"/>
          <w:lang w:val="en-GB"/>
        </w:rPr>
        <w:t xml:space="preserve">left / right </w:t>
      </w:r>
      <w:r>
        <w:rPr>
          <w:szCs w:val="36"/>
          <w:lang w:val="en-GB"/>
        </w:rPr>
        <w:t xml:space="preserve">or </w:t>
      </w:r>
      <w:r w:rsidR="000B166F">
        <w:rPr>
          <w:szCs w:val="36"/>
          <w:lang w:val="en-GB"/>
        </w:rPr>
        <w:t xml:space="preserve">up / down </w:t>
      </w:r>
      <w:r w:rsidR="005352EC">
        <w:rPr>
          <w:szCs w:val="36"/>
          <w:lang w:val="en-GB"/>
        </w:rPr>
        <w:t xml:space="preserve">direction. When the sliders are positioned towards the </w:t>
      </w:r>
      <w:r w:rsidR="004D2CAA">
        <w:rPr>
          <w:szCs w:val="36"/>
          <w:lang w:val="en-GB"/>
        </w:rPr>
        <w:t>out</w:t>
      </w:r>
      <w:r w:rsidR="00B9680D">
        <w:rPr>
          <w:szCs w:val="36"/>
          <w:lang w:val="en-GB"/>
        </w:rPr>
        <w:t xml:space="preserve">er left and right edge </w:t>
      </w:r>
      <w:r w:rsidR="004D2CAA">
        <w:rPr>
          <w:szCs w:val="36"/>
          <w:lang w:val="en-GB"/>
        </w:rPr>
        <w:t xml:space="preserve"> of the table</w:t>
      </w:r>
      <w:r w:rsidR="00B9680D">
        <w:rPr>
          <w:szCs w:val="36"/>
          <w:lang w:val="en-GB"/>
        </w:rPr>
        <w:t xml:space="preserve">, the table can move freely up, down, left and right. </w:t>
      </w:r>
      <w:r w:rsidR="00700753">
        <w:rPr>
          <w:szCs w:val="36"/>
          <w:lang w:val="en-GB"/>
        </w:rPr>
        <w:t xml:space="preserve">To apply more friction, move the sliders towards the </w:t>
      </w:r>
      <w:r w:rsidR="00FD6348">
        <w:rPr>
          <w:szCs w:val="36"/>
          <w:lang w:val="en-GB"/>
        </w:rPr>
        <w:t>center</w:t>
      </w:r>
      <w:r w:rsidR="00700753">
        <w:rPr>
          <w:szCs w:val="36"/>
          <w:lang w:val="en-GB"/>
        </w:rPr>
        <w:t xml:space="preserve"> of the table</w:t>
      </w:r>
      <w:r w:rsidR="005634FF">
        <w:rPr>
          <w:szCs w:val="36"/>
          <w:lang w:val="en-GB"/>
        </w:rPr>
        <w:t xml:space="preserve">, whereby the left slider adjusts the friction in </w:t>
      </w:r>
      <w:r w:rsidR="00444F03">
        <w:rPr>
          <w:szCs w:val="36"/>
          <w:lang w:val="en-GB"/>
        </w:rPr>
        <w:t>the</w:t>
      </w:r>
      <w:r w:rsidR="005634FF">
        <w:rPr>
          <w:szCs w:val="36"/>
          <w:lang w:val="en-GB"/>
        </w:rPr>
        <w:t xml:space="preserve"> left</w:t>
      </w:r>
      <w:r w:rsidR="000B166F">
        <w:rPr>
          <w:szCs w:val="36"/>
          <w:lang w:val="en-GB"/>
        </w:rPr>
        <w:t xml:space="preserve"> </w:t>
      </w:r>
      <w:r w:rsidR="005634FF">
        <w:rPr>
          <w:szCs w:val="36"/>
          <w:lang w:val="en-GB"/>
        </w:rPr>
        <w:t>/</w:t>
      </w:r>
      <w:r w:rsidR="000B166F">
        <w:rPr>
          <w:szCs w:val="36"/>
          <w:lang w:val="en-GB"/>
        </w:rPr>
        <w:t xml:space="preserve"> </w:t>
      </w:r>
      <w:r w:rsidR="005634FF">
        <w:rPr>
          <w:szCs w:val="36"/>
          <w:lang w:val="en-GB"/>
        </w:rPr>
        <w:t xml:space="preserve">right direction, </w:t>
      </w:r>
      <w:r w:rsidR="00220A08">
        <w:rPr>
          <w:szCs w:val="36"/>
          <w:lang w:val="en-GB"/>
        </w:rPr>
        <w:t xml:space="preserve">while </w:t>
      </w:r>
      <w:r w:rsidR="005634FF">
        <w:rPr>
          <w:szCs w:val="36"/>
          <w:lang w:val="en-GB"/>
        </w:rPr>
        <w:t xml:space="preserve">the right slider </w:t>
      </w:r>
      <w:r w:rsidR="00220A08">
        <w:rPr>
          <w:szCs w:val="36"/>
          <w:lang w:val="en-GB"/>
        </w:rPr>
        <w:t xml:space="preserve">adjusts </w:t>
      </w:r>
      <w:r w:rsidR="005634FF">
        <w:rPr>
          <w:szCs w:val="36"/>
          <w:lang w:val="en-GB"/>
        </w:rPr>
        <w:t>the friction in the up</w:t>
      </w:r>
      <w:r w:rsidR="000B166F">
        <w:rPr>
          <w:szCs w:val="36"/>
          <w:lang w:val="en-GB"/>
        </w:rPr>
        <w:t xml:space="preserve"> </w:t>
      </w:r>
      <w:r w:rsidR="005634FF">
        <w:rPr>
          <w:szCs w:val="36"/>
          <w:lang w:val="en-GB"/>
        </w:rPr>
        <w:t>/</w:t>
      </w:r>
      <w:r w:rsidR="000B166F">
        <w:rPr>
          <w:szCs w:val="36"/>
          <w:lang w:val="en-GB"/>
        </w:rPr>
        <w:t xml:space="preserve"> </w:t>
      </w:r>
      <w:r w:rsidR="005634FF">
        <w:rPr>
          <w:szCs w:val="36"/>
          <w:lang w:val="en-GB"/>
        </w:rPr>
        <w:t>down direction.</w:t>
      </w:r>
      <w:r w:rsidR="00700753">
        <w:rPr>
          <w:szCs w:val="36"/>
          <w:lang w:val="en-GB"/>
        </w:rPr>
        <w:t xml:space="preserve"> </w:t>
      </w:r>
      <w:r w:rsidR="00247ECC">
        <w:rPr>
          <w:szCs w:val="36"/>
          <w:lang w:val="en-GB"/>
        </w:rPr>
        <w:t xml:space="preserve">To </w:t>
      </w:r>
      <w:r w:rsidR="002432AD">
        <w:rPr>
          <w:szCs w:val="36"/>
          <w:lang w:val="en-GB"/>
        </w:rPr>
        <w:t xml:space="preserve">apply maximum friction to </w:t>
      </w:r>
      <w:r w:rsidR="00247ECC">
        <w:rPr>
          <w:szCs w:val="36"/>
          <w:lang w:val="en-GB"/>
        </w:rPr>
        <w:t>the left</w:t>
      </w:r>
      <w:r w:rsidR="000B166F">
        <w:rPr>
          <w:szCs w:val="36"/>
          <w:lang w:val="en-GB"/>
        </w:rPr>
        <w:t xml:space="preserve"> </w:t>
      </w:r>
      <w:r w:rsidR="00247ECC">
        <w:rPr>
          <w:szCs w:val="36"/>
          <w:lang w:val="en-GB"/>
        </w:rPr>
        <w:t>/</w:t>
      </w:r>
      <w:r w:rsidR="000B166F">
        <w:rPr>
          <w:szCs w:val="36"/>
          <w:lang w:val="en-GB"/>
        </w:rPr>
        <w:t xml:space="preserve"> </w:t>
      </w:r>
      <w:r w:rsidR="00247ECC">
        <w:rPr>
          <w:szCs w:val="36"/>
          <w:lang w:val="en-GB"/>
        </w:rPr>
        <w:t xml:space="preserve">right movement, slide the left slider to the </w:t>
      </w:r>
      <w:r w:rsidR="00FD6348">
        <w:rPr>
          <w:szCs w:val="36"/>
          <w:lang w:val="en-GB"/>
        </w:rPr>
        <w:t>center</w:t>
      </w:r>
      <w:r w:rsidR="00247ECC">
        <w:rPr>
          <w:szCs w:val="36"/>
          <w:lang w:val="en-GB"/>
        </w:rPr>
        <w:t xml:space="preserve"> of the table. Alternatively, to </w:t>
      </w:r>
      <w:r w:rsidR="002432AD">
        <w:rPr>
          <w:szCs w:val="36"/>
          <w:lang w:val="en-GB"/>
        </w:rPr>
        <w:t xml:space="preserve">apply the maximum friction to </w:t>
      </w:r>
      <w:r w:rsidR="00247ECC">
        <w:rPr>
          <w:szCs w:val="36"/>
          <w:lang w:val="en-GB"/>
        </w:rPr>
        <w:t>the up</w:t>
      </w:r>
      <w:r w:rsidR="000B166F">
        <w:rPr>
          <w:szCs w:val="36"/>
          <w:lang w:val="en-GB"/>
        </w:rPr>
        <w:t xml:space="preserve"> </w:t>
      </w:r>
      <w:r w:rsidR="00247ECC">
        <w:rPr>
          <w:szCs w:val="36"/>
          <w:lang w:val="en-GB"/>
        </w:rPr>
        <w:t>/</w:t>
      </w:r>
      <w:r w:rsidR="000B166F">
        <w:rPr>
          <w:szCs w:val="36"/>
          <w:lang w:val="en-GB"/>
        </w:rPr>
        <w:t xml:space="preserve"> </w:t>
      </w:r>
      <w:r w:rsidR="00247ECC">
        <w:rPr>
          <w:szCs w:val="36"/>
          <w:lang w:val="en-GB"/>
        </w:rPr>
        <w:t xml:space="preserve">down movement, slide the right slider to the </w:t>
      </w:r>
      <w:r w:rsidR="00FD6348">
        <w:rPr>
          <w:szCs w:val="36"/>
          <w:lang w:val="en-GB"/>
        </w:rPr>
        <w:t>center</w:t>
      </w:r>
      <w:r w:rsidR="00247ECC">
        <w:rPr>
          <w:szCs w:val="36"/>
          <w:lang w:val="en-GB"/>
        </w:rPr>
        <w:t xml:space="preserve"> position. </w:t>
      </w:r>
      <w:r w:rsidR="00220A08">
        <w:rPr>
          <w:szCs w:val="36"/>
          <w:lang w:val="en-GB"/>
        </w:rPr>
        <w:t xml:space="preserve">Adjusting the friction or locking the table can be useful </w:t>
      </w:r>
      <w:r w:rsidR="001E55FA" w:rsidRPr="008A1F09">
        <w:rPr>
          <w:szCs w:val="36"/>
          <w:lang w:val="en-GB"/>
        </w:rPr>
        <w:t>when writing</w:t>
      </w:r>
      <w:r w:rsidR="001E55FA">
        <w:rPr>
          <w:szCs w:val="36"/>
          <w:lang w:val="en-GB"/>
        </w:rPr>
        <w:t>,</w:t>
      </w:r>
      <w:r w:rsidR="001E55FA" w:rsidRPr="008A1F09">
        <w:rPr>
          <w:szCs w:val="36"/>
          <w:lang w:val="en-GB"/>
        </w:rPr>
        <w:t xml:space="preserve"> painting</w:t>
      </w:r>
      <w:r w:rsidR="00A95F89">
        <w:rPr>
          <w:szCs w:val="36"/>
          <w:lang w:val="en-GB"/>
        </w:rPr>
        <w:t xml:space="preserve">, </w:t>
      </w:r>
      <w:r w:rsidR="001E55FA">
        <w:rPr>
          <w:szCs w:val="36"/>
          <w:lang w:val="en-GB"/>
        </w:rPr>
        <w:t>doing hobbies and crafts</w:t>
      </w:r>
      <w:r w:rsidR="00A95F89">
        <w:rPr>
          <w:szCs w:val="36"/>
          <w:lang w:val="en-GB"/>
        </w:rPr>
        <w:t xml:space="preserve">, moving the ClearView C, or when you </w:t>
      </w:r>
      <w:r w:rsidR="00BA646D">
        <w:rPr>
          <w:szCs w:val="36"/>
          <w:lang w:val="en-GB"/>
        </w:rPr>
        <w:t>are not using</w:t>
      </w:r>
      <w:r w:rsidR="00A95F89">
        <w:rPr>
          <w:szCs w:val="36"/>
          <w:lang w:val="en-GB"/>
        </w:rPr>
        <w:t xml:space="preserve"> the ClearView C</w:t>
      </w:r>
      <w:r w:rsidR="001E55FA" w:rsidRPr="008A1F09">
        <w:rPr>
          <w:szCs w:val="36"/>
          <w:lang w:val="en-GB"/>
        </w:rPr>
        <w:t xml:space="preserve">. </w:t>
      </w:r>
    </w:p>
    <w:p w14:paraId="0BBF70AD" w14:textId="77777777" w:rsidR="001E55FA" w:rsidRPr="00F32877" w:rsidRDefault="001E55FA" w:rsidP="00A32995">
      <w:pPr>
        <w:rPr>
          <w:lang w:val="en-US"/>
        </w:rPr>
        <w:sectPr w:rsidR="001E55FA" w:rsidRPr="00F32877" w:rsidSect="00C70D20">
          <w:footerReference w:type="default" r:id="rId44"/>
          <w:headerReference w:type="first" r:id="rId45"/>
          <w:footerReference w:type="first" r:id="rId46"/>
          <w:pgSz w:w="11906" w:h="16838" w:code="9"/>
          <w:pgMar w:top="1134" w:right="1134" w:bottom="1134" w:left="1134" w:header="567" w:footer="567" w:gutter="0"/>
          <w:cols w:space="708"/>
          <w:titlePg/>
          <w:docGrid w:linePitch="360"/>
        </w:sectPr>
      </w:pPr>
      <w:bookmarkStart w:id="371" w:name="_Toc138056430"/>
      <w:bookmarkStart w:id="372" w:name="_Toc138057716"/>
      <w:bookmarkStart w:id="373" w:name="_Toc138059082"/>
      <w:bookmarkStart w:id="374" w:name="_Toc138064016"/>
      <w:bookmarkStart w:id="375" w:name="_Toc138212410"/>
      <w:bookmarkStart w:id="376" w:name="_Toc138671709"/>
      <w:bookmarkStart w:id="377" w:name="_Toc223321355"/>
      <w:bookmarkStart w:id="378" w:name="_Toc223321560"/>
      <w:bookmarkStart w:id="379" w:name="_Toc223321768"/>
      <w:bookmarkStart w:id="380" w:name="_Toc223321979"/>
      <w:bookmarkStart w:id="381" w:name="_Toc223322193"/>
      <w:bookmarkStart w:id="382" w:name="_Toc223322680"/>
      <w:bookmarkStart w:id="383" w:name="_Toc223322922"/>
      <w:bookmarkStart w:id="384" w:name="_Toc226962696"/>
      <w:bookmarkStart w:id="385" w:name="_Toc228244628"/>
      <w:bookmarkStart w:id="386" w:name="_Toc228245388"/>
      <w:bookmarkStart w:id="387" w:name="_Toc228245848"/>
      <w:bookmarkStart w:id="388" w:name="_Toc228246699"/>
      <w:bookmarkStart w:id="389" w:name="_Toc238527150"/>
      <w:bookmarkStart w:id="390" w:name="_Toc238609583"/>
      <w:bookmarkStart w:id="391" w:name="_Toc247612289"/>
      <w:bookmarkStart w:id="392" w:name="_Toc247617617"/>
      <w:bookmarkStart w:id="393" w:name="_Toc247617956"/>
    </w:p>
    <w:p w14:paraId="4A5256EB" w14:textId="77777777" w:rsidR="00CC479D" w:rsidRDefault="00C43DEB" w:rsidP="007E3C59">
      <w:pPr>
        <w:pStyle w:val="Heading2"/>
        <w:numPr>
          <w:ilvl w:val="1"/>
          <w:numId w:val="17"/>
        </w:numPr>
        <w:ind w:left="851" w:hanging="851"/>
        <w:rPr>
          <w:lang w:val="en-GB"/>
        </w:rPr>
      </w:pPr>
      <w:bookmarkStart w:id="394" w:name="_Toc400962831"/>
      <w:bookmarkStart w:id="395" w:name="_Toc402169376"/>
      <w:bookmarkStart w:id="396" w:name="_Toc402169827"/>
      <w:bookmarkStart w:id="397" w:name="_Toc402171311"/>
      <w:bookmarkStart w:id="398" w:name="_Toc402171732"/>
      <w:bookmarkStart w:id="399" w:name="_Toc402172165"/>
      <w:bookmarkStart w:id="400" w:name="_Toc402173032"/>
      <w:bookmarkStart w:id="401" w:name="_Toc402180804"/>
      <w:bookmarkStart w:id="402" w:name="_Toc402181263"/>
      <w:bookmarkStart w:id="403" w:name="_Toc74903208"/>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r>
        <w:rPr>
          <w:lang w:val="en-GB"/>
        </w:rPr>
        <w:t>T</w:t>
      </w:r>
      <w:r w:rsidR="000164DF">
        <w:rPr>
          <w:lang w:val="en-GB"/>
        </w:rPr>
        <w:t xml:space="preserve">he </w:t>
      </w:r>
      <w:r w:rsidR="005700B3">
        <w:rPr>
          <w:lang w:val="en-GB"/>
        </w:rPr>
        <w:t xml:space="preserve">Advanced </w:t>
      </w:r>
      <w:r w:rsidR="000164DF">
        <w:rPr>
          <w:lang w:val="en-GB"/>
        </w:rPr>
        <w:t>Control Pad</w:t>
      </w:r>
      <w:bookmarkEnd w:id="394"/>
      <w:bookmarkEnd w:id="395"/>
      <w:bookmarkEnd w:id="396"/>
      <w:bookmarkEnd w:id="397"/>
      <w:bookmarkEnd w:id="398"/>
      <w:bookmarkEnd w:id="399"/>
      <w:bookmarkEnd w:id="400"/>
      <w:bookmarkEnd w:id="401"/>
      <w:bookmarkEnd w:id="402"/>
      <w:bookmarkEnd w:id="403"/>
      <w:r w:rsidR="000164DF">
        <w:rPr>
          <w:lang w:val="en-GB"/>
        </w:rPr>
        <w:t xml:space="preserve"> </w:t>
      </w:r>
    </w:p>
    <w:p w14:paraId="53DD4671" w14:textId="77777777" w:rsidR="000164DF" w:rsidRPr="007A6F1B" w:rsidRDefault="000164DF" w:rsidP="00A32995">
      <w:pPr>
        <w:rPr>
          <w:rFonts w:cs="Arial"/>
          <w:szCs w:val="36"/>
          <w:lang w:val="en-GB"/>
        </w:rPr>
      </w:pPr>
    </w:p>
    <w:p w14:paraId="6AE44B6B" w14:textId="77777777" w:rsidR="00A95F89" w:rsidRDefault="005700B3" w:rsidP="00A32995">
      <w:pPr>
        <w:rPr>
          <w:szCs w:val="36"/>
          <w:lang w:val="en-GB"/>
        </w:rPr>
      </w:pPr>
      <w:r>
        <w:rPr>
          <w:szCs w:val="36"/>
          <w:lang w:val="en-GB"/>
        </w:rPr>
        <w:t>The Advanced Control Pad is correctly placed</w:t>
      </w:r>
      <w:r w:rsidR="008C5039">
        <w:rPr>
          <w:szCs w:val="36"/>
          <w:lang w:val="en-GB"/>
        </w:rPr>
        <w:t xml:space="preserve"> in the reading table</w:t>
      </w:r>
      <w:r>
        <w:rPr>
          <w:szCs w:val="36"/>
          <w:lang w:val="en-GB"/>
        </w:rPr>
        <w:t xml:space="preserve"> when five rectangular buttons are facing you and three larger buttons are on top of the Control Pad.</w:t>
      </w:r>
    </w:p>
    <w:p w14:paraId="532E3710" w14:textId="77777777" w:rsidR="000B415C" w:rsidRDefault="000B415C" w:rsidP="00A32995">
      <w:pPr>
        <w:rPr>
          <w:szCs w:val="36"/>
          <w:lang w:val="en-GB"/>
        </w:rPr>
      </w:pPr>
    </w:p>
    <w:p w14:paraId="2F034FEF" w14:textId="77777777" w:rsidR="00966336" w:rsidRPr="007A6F1B" w:rsidRDefault="00966336" w:rsidP="00A32995">
      <w:pPr>
        <w:rPr>
          <w:szCs w:val="36"/>
          <w:lang w:val="en-GB"/>
        </w:rPr>
      </w:pPr>
    </w:p>
    <w:p w14:paraId="2D1E459D" w14:textId="77777777" w:rsidR="001E55FA" w:rsidRDefault="00966E09" w:rsidP="00966E09">
      <w:pPr>
        <w:jc w:val="center"/>
        <w:rPr>
          <w:szCs w:val="36"/>
          <w:lang w:val="en-GB"/>
        </w:rPr>
      </w:pPr>
      <w:r>
        <w:rPr>
          <w:noProof/>
          <w:szCs w:val="36"/>
        </w:rPr>
        <w:drawing>
          <wp:inline distT="0" distB="0" distL="0" distR="0" wp14:anchorId="6948E0CE" wp14:editId="2BE5390C">
            <wp:extent cx="4696463" cy="1330037"/>
            <wp:effectExtent l="19050" t="0" r="8887" b="0"/>
            <wp:docPr id="34" name="Afbeelding 10" descr="M:\PROJECTEN\ClearView C\Manuals\Control Pad\Photos Control Pad\Photoshopped\advanced control pad 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PROJECTEN\ClearView C\Manuals\Control Pad\Photos Control Pad\Photoshopped\advanced control pad HR.jpg"/>
                    <pic:cNvPicPr>
                      <a:picLocks noChangeAspect="1" noChangeArrowheads="1"/>
                    </pic:cNvPicPr>
                  </pic:nvPicPr>
                  <pic:blipFill>
                    <a:blip r:embed="rId47" cstate="print"/>
                    <a:srcRect l="15748" t="35433" r="15748" b="35433"/>
                    <a:stretch>
                      <a:fillRect/>
                    </a:stretch>
                  </pic:blipFill>
                  <pic:spPr bwMode="auto">
                    <a:xfrm>
                      <a:off x="0" y="0"/>
                      <a:ext cx="4696463" cy="1330037"/>
                    </a:xfrm>
                    <a:prstGeom prst="rect">
                      <a:avLst/>
                    </a:prstGeom>
                    <a:noFill/>
                    <a:ln w="9525">
                      <a:noFill/>
                      <a:miter lim="800000"/>
                      <a:headEnd/>
                      <a:tailEnd/>
                    </a:ln>
                  </pic:spPr>
                </pic:pic>
              </a:graphicData>
            </a:graphic>
          </wp:inline>
        </w:drawing>
      </w:r>
    </w:p>
    <w:p w14:paraId="7D615DF1" w14:textId="77777777" w:rsidR="00966336" w:rsidRPr="007A6F1B" w:rsidRDefault="00966336" w:rsidP="00966E09">
      <w:pPr>
        <w:jc w:val="center"/>
        <w:rPr>
          <w:szCs w:val="36"/>
          <w:lang w:val="en-GB"/>
        </w:rPr>
      </w:pPr>
    </w:p>
    <w:p w14:paraId="1B5DD273" w14:textId="77777777" w:rsidR="00CC479D" w:rsidRDefault="008439A0" w:rsidP="007E3C59">
      <w:pPr>
        <w:pStyle w:val="Heading3"/>
        <w:numPr>
          <w:ilvl w:val="2"/>
          <w:numId w:val="17"/>
        </w:numPr>
        <w:tabs>
          <w:tab w:val="left" w:pos="993"/>
        </w:tabs>
        <w:ind w:left="851" w:hanging="851"/>
        <w:rPr>
          <w:szCs w:val="36"/>
          <w:lang w:val="en-GB"/>
        </w:rPr>
      </w:pPr>
      <w:bookmarkStart w:id="404" w:name="_Toc223321350"/>
      <w:bookmarkStart w:id="405" w:name="_Toc223321555"/>
      <w:bookmarkStart w:id="406" w:name="_Toc223321763"/>
      <w:bookmarkStart w:id="407" w:name="_Toc223321974"/>
      <w:bookmarkStart w:id="408" w:name="_Toc223322188"/>
      <w:bookmarkStart w:id="409" w:name="_Toc223322675"/>
      <w:bookmarkStart w:id="410" w:name="_Toc223322917"/>
      <w:bookmarkStart w:id="411" w:name="_Toc226962691"/>
      <w:bookmarkStart w:id="412" w:name="_Toc228244623"/>
      <w:bookmarkStart w:id="413" w:name="_Toc228245383"/>
      <w:bookmarkStart w:id="414" w:name="_Toc228245843"/>
      <w:bookmarkStart w:id="415" w:name="_Toc228246694"/>
      <w:bookmarkStart w:id="416" w:name="_Toc238527145"/>
      <w:bookmarkStart w:id="417" w:name="_Toc238609578"/>
      <w:bookmarkStart w:id="418" w:name="_Toc245701801"/>
      <w:bookmarkStart w:id="419" w:name="_Toc247612284"/>
      <w:bookmarkStart w:id="420" w:name="_Toc247617612"/>
      <w:bookmarkStart w:id="421" w:name="_Toc247617951"/>
      <w:bookmarkStart w:id="422" w:name="_Toc248141959"/>
      <w:bookmarkStart w:id="423" w:name="_Toc335119646"/>
      <w:bookmarkStart w:id="424" w:name="_Toc400962832"/>
      <w:bookmarkStart w:id="425" w:name="_Toc402169377"/>
      <w:bookmarkStart w:id="426" w:name="_Toc402169828"/>
      <w:bookmarkStart w:id="427" w:name="_Toc402171312"/>
      <w:bookmarkStart w:id="428" w:name="_Toc402171733"/>
      <w:bookmarkStart w:id="429" w:name="_Toc402172166"/>
      <w:bookmarkStart w:id="430" w:name="_Toc402173033"/>
      <w:bookmarkStart w:id="431" w:name="_Toc402180805"/>
      <w:bookmarkStart w:id="432" w:name="_Toc402181264"/>
      <w:bookmarkStart w:id="433" w:name="_Toc74903209"/>
      <w:r w:rsidRPr="008A1F09">
        <w:rPr>
          <w:szCs w:val="36"/>
          <w:lang w:val="en-GB"/>
        </w:rPr>
        <w:t xml:space="preserve">Adjusting </w:t>
      </w:r>
      <w:r w:rsidR="0048483D">
        <w:rPr>
          <w:szCs w:val="36"/>
          <w:lang w:val="en-GB"/>
        </w:rPr>
        <w:t xml:space="preserve">the </w:t>
      </w:r>
      <w:r w:rsidRPr="008A1F09">
        <w:rPr>
          <w:szCs w:val="36"/>
          <w:lang w:val="en-GB"/>
        </w:rPr>
        <w:t>image control</w:t>
      </w:r>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p>
    <w:p w14:paraId="795F4ED4" w14:textId="77777777" w:rsidR="008439A0" w:rsidRDefault="00966E09" w:rsidP="00A32995">
      <w:pPr>
        <w:rPr>
          <w:szCs w:val="36"/>
          <w:lang w:val="en-GB"/>
        </w:rPr>
      </w:pPr>
      <w:r>
        <w:rPr>
          <w:noProof/>
          <w:szCs w:val="36"/>
        </w:rPr>
        <w:drawing>
          <wp:anchor distT="0" distB="0" distL="114300" distR="114300" simplePos="0" relativeHeight="251504640" behindDoc="0" locked="0" layoutInCell="1" allowOverlap="1" wp14:anchorId="13CA3EA7" wp14:editId="50D25679">
            <wp:simplePos x="0" y="0"/>
            <wp:positionH relativeFrom="column">
              <wp:posOffset>24130</wp:posOffset>
            </wp:positionH>
            <wp:positionV relativeFrom="paragraph">
              <wp:posOffset>60960</wp:posOffset>
            </wp:positionV>
            <wp:extent cx="1266825" cy="539750"/>
            <wp:effectExtent l="57150" t="38100" r="47625" b="12700"/>
            <wp:wrapSquare wrapText="bothSides"/>
            <wp:docPr id="35" name="Afbeelding 11" descr="M:\PROJECTEN\ClearView C\Manuals\Control Pad\Photos Control Pad\imag econtr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PROJECTEN\ClearView C\Manuals\Control Pad\Photos Control Pad\imag econtrol.jpg"/>
                    <pic:cNvPicPr>
                      <a:picLocks noChangeAspect="1" noChangeArrowheads="1"/>
                    </pic:cNvPicPr>
                  </pic:nvPicPr>
                  <pic:blipFill>
                    <a:blip r:embed="rId48" cstate="print"/>
                    <a:srcRect/>
                    <a:stretch>
                      <a:fillRect/>
                    </a:stretch>
                  </pic:blipFill>
                  <pic:spPr bwMode="auto">
                    <a:xfrm>
                      <a:off x="0" y="0"/>
                      <a:ext cx="1266825" cy="539750"/>
                    </a:xfrm>
                    <a:prstGeom prst="rect">
                      <a:avLst/>
                    </a:prstGeom>
                    <a:noFill/>
                    <a:ln w="28575">
                      <a:solidFill>
                        <a:schemeClr val="tx1"/>
                      </a:solidFill>
                      <a:miter lim="800000"/>
                      <a:headEnd/>
                      <a:tailEnd/>
                    </a:ln>
                  </pic:spPr>
                </pic:pic>
              </a:graphicData>
            </a:graphic>
          </wp:anchor>
        </w:drawing>
      </w:r>
      <w:r w:rsidR="00BB2829">
        <w:rPr>
          <w:szCs w:val="36"/>
          <w:lang w:val="en-GB"/>
        </w:rPr>
        <w:t xml:space="preserve">If </w:t>
      </w:r>
      <w:r w:rsidR="00BB2829" w:rsidRPr="008A1F09">
        <w:rPr>
          <w:szCs w:val="36"/>
          <w:lang w:val="en-GB"/>
        </w:rPr>
        <w:t xml:space="preserve">characters or other on-screen elements </w:t>
      </w:r>
      <w:r w:rsidR="00BB2829">
        <w:rPr>
          <w:szCs w:val="36"/>
          <w:lang w:val="en-GB"/>
        </w:rPr>
        <w:t>are not clearly visible, use the image control to enhance the image and increase the sharpness. To adjust the image control, p</w:t>
      </w:r>
      <w:r w:rsidR="008439A0" w:rsidRPr="008A1F09">
        <w:rPr>
          <w:szCs w:val="36"/>
          <w:lang w:val="en-GB"/>
        </w:rPr>
        <w:t>ress</w:t>
      </w:r>
      <w:r w:rsidR="00B60A4F">
        <w:rPr>
          <w:szCs w:val="36"/>
          <w:lang w:val="en-GB"/>
        </w:rPr>
        <w:t xml:space="preserve"> the</w:t>
      </w:r>
      <w:r w:rsidR="003256F7">
        <w:rPr>
          <w:szCs w:val="36"/>
          <w:lang w:val="en-GB"/>
        </w:rPr>
        <w:t xml:space="preserve"> white </w:t>
      </w:r>
      <w:r w:rsidR="00BF54B8">
        <w:rPr>
          <w:szCs w:val="36"/>
          <w:lang w:val="en-GB"/>
        </w:rPr>
        <w:t xml:space="preserve">Image Control </w:t>
      </w:r>
      <w:r w:rsidR="008439A0" w:rsidRPr="008A1F09">
        <w:rPr>
          <w:szCs w:val="36"/>
          <w:lang w:val="en-GB"/>
        </w:rPr>
        <w:t xml:space="preserve">button </w:t>
      </w:r>
      <w:r w:rsidR="00E743DF">
        <w:rPr>
          <w:szCs w:val="36"/>
          <w:lang w:val="en-GB"/>
        </w:rPr>
        <w:t xml:space="preserve">marked with </w:t>
      </w:r>
      <w:r w:rsidR="003256F7">
        <w:rPr>
          <w:szCs w:val="36"/>
          <w:lang w:val="en-GB"/>
        </w:rPr>
        <w:t xml:space="preserve">a dot and </w:t>
      </w:r>
      <w:r w:rsidR="00B60A4F">
        <w:rPr>
          <w:szCs w:val="36"/>
          <w:lang w:val="en-GB"/>
        </w:rPr>
        <w:t>a</w:t>
      </w:r>
      <w:r w:rsidR="00AA4B29">
        <w:rPr>
          <w:szCs w:val="36"/>
          <w:lang w:val="en-GB"/>
        </w:rPr>
        <w:t xml:space="preserve"> “sun” icon once</w:t>
      </w:r>
      <w:r w:rsidR="00B60A4F">
        <w:rPr>
          <w:szCs w:val="36"/>
          <w:lang w:val="en-GB"/>
        </w:rPr>
        <w:t xml:space="preserve"> (most left button</w:t>
      </w:r>
      <w:r w:rsidR="00B60A4F" w:rsidRPr="00B60A4F">
        <w:rPr>
          <w:szCs w:val="36"/>
          <w:lang w:val="en-US"/>
        </w:rPr>
        <w:t>)</w:t>
      </w:r>
      <w:r w:rsidR="00AA4B29" w:rsidRPr="00B60A4F">
        <w:rPr>
          <w:szCs w:val="36"/>
          <w:lang w:val="en-US"/>
        </w:rPr>
        <w:t xml:space="preserve">. </w:t>
      </w:r>
      <w:r w:rsidR="005A7351">
        <w:rPr>
          <w:szCs w:val="36"/>
          <w:lang w:val="en-GB"/>
        </w:rPr>
        <w:t xml:space="preserve">Now use the Zoom dial to </w:t>
      </w:r>
      <w:r w:rsidR="008439A0" w:rsidRPr="008A1F09">
        <w:rPr>
          <w:szCs w:val="36"/>
          <w:lang w:val="en-GB"/>
        </w:rPr>
        <w:t>adjust the image control.</w:t>
      </w:r>
      <w:r w:rsidR="00BB2829">
        <w:rPr>
          <w:szCs w:val="36"/>
          <w:lang w:val="en-GB"/>
        </w:rPr>
        <w:t xml:space="preserve"> If no button is pressed within three seconds, the Zoom dial will revert back to its original </w:t>
      </w:r>
      <w:r w:rsidR="00AE1EFC">
        <w:rPr>
          <w:szCs w:val="36"/>
          <w:lang w:val="en-GB"/>
        </w:rPr>
        <w:t xml:space="preserve">zoom </w:t>
      </w:r>
      <w:r w:rsidR="00BB2829">
        <w:rPr>
          <w:szCs w:val="36"/>
          <w:lang w:val="en-GB"/>
        </w:rPr>
        <w:t>function.</w:t>
      </w:r>
      <w:r w:rsidR="008439A0" w:rsidRPr="008A1F09">
        <w:rPr>
          <w:szCs w:val="36"/>
          <w:lang w:val="en-GB"/>
        </w:rPr>
        <w:t xml:space="preserve"> </w:t>
      </w:r>
    </w:p>
    <w:p w14:paraId="58601F0A" w14:textId="77777777" w:rsidR="008439A0" w:rsidRDefault="008439A0" w:rsidP="00A32995">
      <w:pPr>
        <w:rPr>
          <w:rFonts w:cs="Arial"/>
          <w:szCs w:val="36"/>
          <w:lang w:val="en-GB"/>
        </w:rPr>
      </w:pPr>
    </w:p>
    <w:p w14:paraId="7A939E91" w14:textId="77777777" w:rsidR="00CC479D" w:rsidRDefault="003D0ED4" w:rsidP="007E3C59">
      <w:pPr>
        <w:pStyle w:val="Heading3"/>
        <w:numPr>
          <w:ilvl w:val="2"/>
          <w:numId w:val="17"/>
        </w:numPr>
        <w:ind w:left="851" w:hanging="797"/>
        <w:rPr>
          <w:szCs w:val="36"/>
          <w:lang w:val="en-GB"/>
        </w:rPr>
      </w:pPr>
      <w:bookmarkStart w:id="434" w:name="_Toc223321360"/>
      <w:bookmarkStart w:id="435" w:name="_Toc223321565"/>
      <w:bookmarkStart w:id="436" w:name="_Toc223321773"/>
      <w:bookmarkStart w:id="437" w:name="_Toc223321984"/>
      <w:bookmarkStart w:id="438" w:name="_Toc223322198"/>
      <w:bookmarkStart w:id="439" w:name="_Toc223322685"/>
      <w:bookmarkStart w:id="440" w:name="_Toc223322927"/>
      <w:bookmarkStart w:id="441" w:name="_Toc226962702"/>
      <w:bookmarkStart w:id="442" w:name="_Toc228244634"/>
      <w:bookmarkStart w:id="443" w:name="_Toc228245394"/>
      <w:bookmarkStart w:id="444" w:name="_Toc228245854"/>
      <w:bookmarkStart w:id="445" w:name="_Toc228246705"/>
      <w:bookmarkStart w:id="446" w:name="_Toc238527156"/>
      <w:bookmarkStart w:id="447" w:name="_Toc238609589"/>
      <w:bookmarkStart w:id="448" w:name="_Toc245701813"/>
      <w:bookmarkStart w:id="449" w:name="_Toc247612296"/>
      <w:bookmarkStart w:id="450" w:name="_Toc247617624"/>
      <w:bookmarkStart w:id="451" w:name="_Toc247617963"/>
      <w:bookmarkStart w:id="452" w:name="_Toc248141971"/>
      <w:bookmarkStart w:id="453" w:name="_Toc335119658"/>
      <w:bookmarkStart w:id="454" w:name="_Toc223321348"/>
      <w:bookmarkStart w:id="455" w:name="_Toc223321553"/>
      <w:bookmarkStart w:id="456" w:name="_Toc223321761"/>
      <w:bookmarkStart w:id="457" w:name="_Toc223321972"/>
      <w:bookmarkStart w:id="458" w:name="_Toc223322186"/>
      <w:bookmarkStart w:id="459" w:name="_Toc223322673"/>
      <w:bookmarkStart w:id="460" w:name="_Toc223322915"/>
      <w:bookmarkStart w:id="461" w:name="_Toc226962689"/>
      <w:bookmarkStart w:id="462" w:name="_Toc228244621"/>
      <w:bookmarkStart w:id="463" w:name="_Toc228245381"/>
      <w:bookmarkStart w:id="464" w:name="_Toc228245841"/>
      <w:bookmarkStart w:id="465" w:name="_Toc228246692"/>
      <w:bookmarkStart w:id="466" w:name="_Toc238527143"/>
      <w:bookmarkStart w:id="467" w:name="_Toc238609576"/>
      <w:bookmarkStart w:id="468" w:name="_Toc245701799"/>
      <w:bookmarkStart w:id="469" w:name="_Toc247612282"/>
      <w:bookmarkStart w:id="470" w:name="_Toc247617610"/>
      <w:bookmarkStart w:id="471" w:name="_Toc247617949"/>
      <w:bookmarkStart w:id="472" w:name="_Toc248141957"/>
      <w:bookmarkStart w:id="473" w:name="_Toc335119644"/>
      <w:r>
        <w:rPr>
          <w:szCs w:val="36"/>
          <w:lang w:val="en-GB"/>
        </w:rPr>
        <w:t xml:space="preserve"> </w:t>
      </w:r>
      <w:bookmarkStart w:id="474" w:name="_Toc400962833"/>
      <w:bookmarkStart w:id="475" w:name="_Toc402169378"/>
      <w:bookmarkStart w:id="476" w:name="_Toc402169829"/>
      <w:bookmarkStart w:id="477" w:name="_Toc402171313"/>
      <w:bookmarkStart w:id="478" w:name="_Toc402171734"/>
      <w:bookmarkStart w:id="479" w:name="_Toc402172167"/>
      <w:bookmarkStart w:id="480" w:name="_Toc402173034"/>
      <w:bookmarkStart w:id="481" w:name="_Toc402180806"/>
      <w:bookmarkStart w:id="482" w:name="_Toc402181265"/>
      <w:bookmarkStart w:id="483" w:name="_Toc74903210"/>
      <w:r w:rsidR="00BF5C8B" w:rsidRPr="007A6F1B">
        <w:rPr>
          <w:szCs w:val="36"/>
          <w:lang w:val="en-GB"/>
        </w:rPr>
        <w:t>Activating line markers / window shades</w:t>
      </w:r>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74"/>
      <w:bookmarkEnd w:id="475"/>
      <w:bookmarkEnd w:id="476"/>
      <w:bookmarkEnd w:id="477"/>
      <w:bookmarkEnd w:id="478"/>
      <w:bookmarkEnd w:id="479"/>
      <w:bookmarkEnd w:id="480"/>
      <w:bookmarkEnd w:id="481"/>
      <w:bookmarkEnd w:id="482"/>
      <w:bookmarkEnd w:id="483"/>
    </w:p>
    <w:p w14:paraId="0C371C03" w14:textId="0874C6E6" w:rsidR="00BF5C8B" w:rsidRDefault="00FA2F77" w:rsidP="00A32995">
      <w:pPr>
        <w:rPr>
          <w:szCs w:val="36"/>
          <w:lang w:val="en-GB"/>
        </w:rPr>
      </w:pPr>
      <w:r>
        <w:rPr>
          <w:noProof/>
          <w:szCs w:val="36"/>
        </w:rPr>
        <w:drawing>
          <wp:anchor distT="0" distB="0" distL="114300" distR="114300" simplePos="0" relativeHeight="251505664" behindDoc="0" locked="0" layoutInCell="1" allowOverlap="1" wp14:anchorId="304C3693" wp14:editId="76D67E57">
            <wp:simplePos x="0" y="0"/>
            <wp:positionH relativeFrom="column">
              <wp:posOffset>24130</wp:posOffset>
            </wp:positionH>
            <wp:positionV relativeFrom="paragraph">
              <wp:posOffset>49530</wp:posOffset>
            </wp:positionV>
            <wp:extent cx="1260475" cy="538480"/>
            <wp:effectExtent l="57150" t="38100" r="34925" b="13970"/>
            <wp:wrapSquare wrapText="bothSides"/>
            <wp:docPr id="36" name="Afbeelding 12" descr="M:\PROJECTEN\ClearView C\Manuals\Control Pad\Photos Control Pad\Photoshopped\lines_windows H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M:\PROJECTEN\ClearView C\Manuals\Control Pad\Photos Control Pad\Photoshopped\lines_windows HR.jpg"/>
                    <pic:cNvPicPr>
                      <a:picLocks noChangeAspect="1" noChangeArrowheads="1"/>
                    </pic:cNvPicPr>
                  </pic:nvPicPr>
                  <pic:blipFill>
                    <a:blip r:embed="rId49" cstate="print"/>
                    <a:srcRect/>
                    <a:stretch>
                      <a:fillRect/>
                    </a:stretch>
                  </pic:blipFill>
                  <pic:spPr bwMode="auto">
                    <a:xfrm>
                      <a:off x="0" y="0"/>
                      <a:ext cx="1260475" cy="538480"/>
                    </a:xfrm>
                    <a:prstGeom prst="rect">
                      <a:avLst/>
                    </a:prstGeom>
                    <a:noFill/>
                    <a:ln w="28575">
                      <a:solidFill>
                        <a:schemeClr val="tx1"/>
                      </a:solidFill>
                      <a:miter lim="800000"/>
                      <a:headEnd/>
                      <a:tailEnd/>
                    </a:ln>
                  </pic:spPr>
                </pic:pic>
              </a:graphicData>
            </a:graphic>
          </wp:anchor>
        </w:drawing>
      </w:r>
      <w:r w:rsidR="00BF5C8B" w:rsidRPr="007A6F1B">
        <w:rPr>
          <w:szCs w:val="36"/>
          <w:lang w:val="en-GB"/>
        </w:rPr>
        <w:t xml:space="preserve">Pressing </w:t>
      </w:r>
      <w:r w:rsidR="004F2390">
        <w:rPr>
          <w:szCs w:val="36"/>
          <w:lang w:val="en-GB"/>
        </w:rPr>
        <w:t>the gr</w:t>
      </w:r>
      <w:r w:rsidR="009F3888">
        <w:rPr>
          <w:szCs w:val="36"/>
          <w:lang w:val="en-GB"/>
        </w:rPr>
        <w:t>a</w:t>
      </w:r>
      <w:r w:rsidR="004F2390">
        <w:rPr>
          <w:szCs w:val="36"/>
          <w:lang w:val="en-GB"/>
        </w:rPr>
        <w:t xml:space="preserve">y </w:t>
      </w:r>
      <w:r w:rsidR="00AE1EFC">
        <w:rPr>
          <w:szCs w:val="36"/>
          <w:lang w:val="en-GB"/>
        </w:rPr>
        <w:t>Lines / Windows</w:t>
      </w:r>
      <w:r w:rsidR="003256F7">
        <w:rPr>
          <w:szCs w:val="36"/>
          <w:lang w:val="en-GB"/>
        </w:rPr>
        <w:t xml:space="preserve"> button </w:t>
      </w:r>
      <w:r w:rsidR="004F2390">
        <w:rPr>
          <w:szCs w:val="36"/>
          <w:lang w:val="en-GB"/>
        </w:rPr>
        <w:t xml:space="preserve">(second button </w:t>
      </w:r>
      <w:r w:rsidR="003256F7">
        <w:rPr>
          <w:szCs w:val="36"/>
          <w:lang w:val="en-GB"/>
        </w:rPr>
        <w:t>from the left</w:t>
      </w:r>
      <w:r w:rsidR="004F2390">
        <w:rPr>
          <w:szCs w:val="36"/>
          <w:lang w:val="en-GB"/>
        </w:rPr>
        <w:t>)</w:t>
      </w:r>
      <w:r w:rsidR="003256F7">
        <w:rPr>
          <w:szCs w:val="36"/>
          <w:lang w:val="en-GB"/>
        </w:rPr>
        <w:t xml:space="preserve"> </w:t>
      </w:r>
      <w:r w:rsidR="00BF5C8B" w:rsidRPr="007A6F1B">
        <w:rPr>
          <w:szCs w:val="36"/>
          <w:lang w:val="en-GB"/>
        </w:rPr>
        <w:t>cycles you through the line markers, window shades and full screen camera image modes. Line markers are used as guides to make reading text easier</w:t>
      </w:r>
      <w:r w:rsidR="00BD4FCE">
        <w:rPr>
          <w:szCs w:val="36"/>
          <w:lang w:val="en-GB"/>
        </w:rPr>
        <w:t xml:space="preserve"> or to help you write under the ClearView C</w:t>
      </w:r>
      <w:r w:rsidR="00BF5C8B" w:rsidRPr="007A6F1B">
        <w:rPr>
          <w:szCs w:val="36"/>
          <w:lang w:val="en-GB"/>
        </w:rPr>
        <w:t xml:space="preserve">. The window </w:t>
      </w:r>
      <w:r w:rsidR="00BF5C8B">
        <w:rPr>
          <w:szCs w:val="36"/>
          <w:lang w:val="en-GB"/>
        </w:rPr>
        <w:t xml:space="preserve">shades </w:t>
      </w:r>
      <w:r w:rsidR="00BF5C8B" w:rsidRPr="007A6F1B">
        <w:rPr>
          <w:szCs w:val="36"/>
          <w:lang w:val="en-GB"/>
        </w:rPr>
        <w:t xml:space="preserve">function </w:t>
      </w:r>
      <w:r w:rsidR="00BD4FCE">
        <w:rPr>
          <w:szCs w:val="36"/>
          <w:lang w:val="en-GB"/>
        </w:rPr>
        <w:t xml:space="preserve">is </w:t>
      </w:r>
      <w:r w:rsidR="00BF5C8B" w:rsidRPr="007A6F1B">
        <w:rPr>
          <w:szCs w:val="36"/>
          <w:lang w:val="en-GB"/>
        </w:rPr>
        <w:t>u</w:t>
      </w:r>
      <w:r w:rsidR="00BF5C8B">
        <w:rPr>
          <w:szCs w:val="36"/>
          <w:lang w:val="en-GB"/>
        </w:rPr>
        <w:t>sed to block a part of an image</w:t>
      </w:r>
      <w:r w:rsidR="00BF5C8B" w:rsidRPr="007A6F1B">
        <w:rPr>
          <w:szCs w:val="36"/>
          <w:lang w:val="en-GB"/>
        </w:rPr>
        <w:t xml:space="preserve"> when screen brightness becomes inconvenient</w:t>
      </w:r>
      <w:r w:rsidR="00BF5C8B">
        <w:rPr>
          <w:szCs w:val="36"/>
          <w:lang w:val="en-GB"/>
        </w:rPr>
        <w:t xml:space="preserve"> or when </w:t>
      </w:r>
      <w:r w:rsidR="00AE1EFC">
        <w:rPr>
          <w:szCs w:val="36"/>
          <w:lang w:val="en-GB"/>
        </w:rPr>
        <w:t xml:space="preserve">you </w:t>
      </w:r>
      <w:r w:rsidR="00BF5C8B">
        <w:rPr>
          <w:szCs w:val="36"/>
          <w:lang w:val="en-GB"/>
        </w:rPr>
        <w:t>need to concentrate on only one or two lines of text</w:t>
      </w:r>
      <w:r w:rsidR="00BF5C8B" w:rsidRPr="007A6F1B">
        <w:rPr>
          <w:szCs w:val="36"/>
          <w:lang w:val="en-GB"/>
        </w:rPr>
        <w:t>.</w:t>
      </w:r>
    </w:p>
    <w:p w14:paraId="393A51F8" w14:textId="77777777" w:rsidR="00BF5C8B" w:rsidRPr="007A6F1B" w:rsidRDefault="00BF5C8B" w:rsidP="00A32995">
      <w:pPr>
        <w:rPr>
          <w:szCs w:val="36"/>
          <w:lang w:val="en-GB"/>
        </w:rPr>
      </w:pPr>
    </w:p>
    <w:p w14:paraId="0D675763" w14:textId="77777777" w:rsidR="00CC479D" w:rsidRDefault="003D0ED4" w:rsidP="007E3C59">
      <w:pPr>
        <w:pStyle w:val="Heading3"/>
        <w:numPr>
          <w:ilvl w:val="2"/>
          <w:numId w:val="17"/>
        </w:numPr>
        <w:ind w:left="851" w:hanging="709"/>
        <w:rPr>
          <w:szCs w:val="36"/>
          <w:lang w:val="en-GB"/>
        </w:rPr>
      </w:pPr>
      <w:bookmarkStart w:id="484" w:name="_Toc248141972"/>
      <w:bookmarkStart w:id="485" w:name="_Toc223321361"/>
      <w:bookmarkStart w:id="486" w:name="_Toc223321566"/>
      <w:bookmarkStart w:id="487" w:name="_Toc223321774"/>
      <w:bookmarkStart w:id="488" w:name="_Toc223321985"/>
      <w:bookmarkStart w:id="489" w:name="_Toc223322199"/>
      <w:bookmarkStart w:id="490" w:name="_Toc223322686"/>
      <w:bookmarkStart w:id="491" w:name="_Toc223322928"/>
      <w:bookmarkStart w:id="492" w:name="_Toc226962703"/>
      <w:bookmarkStart w:id="493" w:name="_Toc228244635"/>
      <w:bookmarkStart w:id="494" w:name="_Toc228245395"/>
      <w:bookmarkStart w:id="495" w:name="_Toc228245855"/>
      <w:bookmarkStart w:id="496" w:name="_Toc228246706"/>
      <w:bookmarkStart w:id="497" w:name="_Toc238527157"/>
      <w:bookmarkStart w:id="498" w:name="_Toc238609590"/>
      <w:bookmarkStart w:id="499" w:name="_Toc245701814"/>
      <w:bookmarkStart w:id="500" w:name="_Toc335119660"/>
      <w:r>
        <w:rPr>
          <w:szCs w:val="36"/>
          <w:lang w:val="en-GB"/>
        </w:rPr>
        <w:t xml:space="preserve">  </w:t>
      </w:r>
      <w:bookmarkStart w:id="501" w:name="_Toc400962834"/>
      <w:bookmarkStart w:id="502" w:name="_Toc402169379"/>
      <w:bookmarkStart w:id="503" w:name="_Toc402169830"/>
      <w:bookmarkStart w:id="504" w:name="_Toc402171314"/>
      <w:bookmarkStart w:id="505" w:name="_Toc402171735"/>
      <w:bookmarkStart w:id="506" w:name="_Toc402172168"/>
      <w:bookmarkStart w:id="507" w:name="_Toc402173035"/>
      <w:bookmarkStart w:id="508" w:name="_Toc402180807"/>
      <w:bookmarkStart w:id="509" w:name="_Toc402181266"/>
      <w:bookmarkStart w:id="510" w:name="_Toc74903211"/>
      <w:r w:rsidR="00275D40">
        <w:rPr>
          <w:szCs w:val="36"/>
          <w:lang w:val="en-GB"/>
        </w:rPr>
        <w:t>Positioning line</w:t>
      </w:r>
      <w:r w:rsidR="00DA76F3" w:rsidRPr="003D0EF1">
        <w:rPr>
          <w:szCs w:val="36"/>
          <w:lang w:val="en-GB"/>
        </w:rPr>
        <w:t xml:space="preserve"> </w:t>
      </w:r>
      <w:r w:rsidR="00DA76F3">
        <w:rPr>
          <w:szCs w:val="36"/>
          <w:lang w:val="en-GB"/>
        </w:rPr>
        <w:t xml:space="preserve">markers </w:t>
      </w:r>
      <w:r w:rsidR="00DA76F3" w:rsidRPr="003D0EF1">
        <w:rPr>
          <w:szCs w:val="36"/>
          <w:lang w:val="en-GB"/>
        </w:rPr>
        <w:t>/ window</w:t>
      </w:r>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r w:rsidR="00DA76F3">
        <w:rPr>
          <w:szCs w:val="36"/>
          <w:lang w:val="en-GB"/>
        </w:rPr>
        <w:t xml:space="preserve"> </w:t>
      </w:r>
      <w:r w:rsidR="00DA76F3" w:rsidRPr="007A6F1B">
        <w:rPr>
          <w:szCs w:val="36"/>
          <w:lang w:val="en-GB"/>
        </w:rPr>
        <w:t>shades</w:t>
      </w:r>
      <w:bookmarkEnd w:id="500"/>
      <w:bookmarkEnd w:id="501"/>
      <w:bookmarkEnd w:id="502"/>
      <w:bookmarkEnd w:id="503"/>
      <w:bookmarkEnd w:id="504"/>
      <w:bookmarkEnd w:id="505"/>
      <w:bookmarkEnd w:id="506"/>
      <w:bookmarkEnd w:id="507"/>
      <w:bookmarkEnd w:id="508"/>
      <w:bookmarkEnd w:id="509"/>
      <w:bookmarkEnd w:id="510"/>
    </w:p>
    <w:p w14:paraId="50901E98" w14:textId="119AE09F" w:rsidR="00F15CD7" w:rsidRDefault="00702A8F" w:rsidP="00F15CD7">
      <w:pPr>
        <w:pStyle w:val="ListParagraph"/>
        <w:ind w:left="0"/>
        <w:rPr>
          <w:lang w:val="en-GB"/>
        </w:rPr>
      </w:pPr>
      <w:r>
        <w:rPr>
          <w:noProof/>
        </w:rPr>
        <w:drawing>
          <wp:anchor distT="0" distB="0" distL="114300" distR="114300" simplePos="0" relativeHeight="251834368" behindDoc="0" locked="0" layoutInCell="1" allowOverlap="1" wp14:anchorId="1DB9C0C0" wp14:editId="7A244403">
            <wp:simplePos x="0" y="0"/>
            <wp:positionH relativeFrom="column">
              <wp:posOffset>-899</wp:posOffset>
            </wp:positionH>
            <wp:positionV relativeFrom="paragraph">
              <wp:posOffset>3831</wp:posOffset>
            </wp:positionV>
            <wp:extent cx="1562100" cy="733425"/>
            <wp:effectExtent l="0" t="0" r="0" b="9525"/>
            <wp:wrapSquare wrapText="bothSides"/>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extLst>
                        <a:ext uri="{28A0092B-C50C-407E-A947-70E740481C1C}">
                          <a14:useLocalDpi xmlns:a14="http://schemas.microsoft.com/office/drawing/2010/main" val="0"/>
                        </a:ext>
                      </a:extLst>
                    </a:blip>
                    <a:stretch>
                      <a:fillRect/>
                    </a:stretch>
                  </pic:blipFill>
                  <pic:spPr>
                    <a:xfrm>
                      <a:off x="0" y="0"/>
                      <a:ext cx="1562100" cy="733425"/>
                    </a:xfrm>
                    <a:prstGeom prst="rect">
                      <a:avLst/>
                    </a:prstGeom>
                  </pic:spPr>
                </pic:pic>
              </a:graphicData>
            </a:graphic>
            <wp14:sizeRelH relativeFrom="page">
              <wp14:pctWidth>0</wp14:pctWidth>
            </wp14:sizeRelH>
            <wp14:sizeRelV relativeFrom="page">
              <wp14:pctHeight>0</wp14:pctHeight>
            </wp14:sizeRelV>
          </wp:anchor>
        </w:drawing>
      </w:r>
      <w:r w:rsidR="00F15CD7" w:rsidRPr="00F15CD7">
        <w:rPr>
          <w:lang w:val="en-GB"/>
        </w:rPr>
        <w:t>When line markers or window shades are activated, press the gr</w:t>
      </w:r>
      <w:r w:rsidR="009F3888">
        <w:rPr>
          <w:lang w:val="en-GB"/>
        </w:rPr>
        <w:t>a</w:t>
      </w:r>
      <w:r w:rsidR="00F15CD7" w:rsidRPr="00F15CD7">
        <w:rPr>
          <w:lang w:val="en-GB"/>
        </w:rPr>
        <w:t xml:space="preserve">y Lines / Windows button for 3 seconds. The top or left line or window shade blinks to indicate it can be moved up, down, left and / or right. Use the Zoom dial to move the line marker or window shade. Press the Lines / Windows button to adjust the other line or window shade. To move the other line marker or window shade use the Zoom dial. Press the Lines / Windows button again to exit Lines / Windows modification mode. </w:t>
      </w:r>
    </w:p>
    <w:p w14:paraId="43F29ECF" w14:textId="77777777" w:rsidR="004D2B40" w:rsidRDefault="004D2B40">
      <w:pPr>
        <w:jc w:val="left"/>
        <w:rPr>
          <w:rFonts w:cs="Arial"/>
          <w:b/>
          <w:bCs/>
          <w:noProof/>
          <w:szCs w:val="36"/>
          <w:lang w:val="en-US"/>
        </w:rPr>
      </w:pPr>
      <w:bookmarkStart w:id="511" w:name="_Toc400962835"/>
      <w:bookmarkStart w:id="512" w:name="_Toc402169380"/>
      <w:bookmarkStart w:id="513" w:name="_Toc402169831"/>
      <w:bookmarkStart w:id="514" w:name="_Toc402171315"/>
      <w:bookmarkStart w:id="515" w:name="_Toc402171736"/>
      <w:bookmarkStart w:id="516" w:name="_Toc402172169"/>
      <w:bookmarkStart w:id="517" w:name="_Toc402173036"/>
      <w:bookmarkStart w:id="518" w:name="_Toc402180808"/>
      <w:bookmarkStart w:id="519" w:name="_Toc402181267"/>
      <w:bookmarkStart w:id="520" w:name="_Toc223321363"/>
      <w:bookmarkStart w:id="521" w:name="_Toc223321568"/>
      <w:bookmarkStart w:id="522" w:name="_Toc223321776"/>
      <w:bookmarkStart w:id="523" w:name="_Toc223321987"/>
      <w:bookmarkStart w:id="524" w:name="_Toc223322201"/>
      <w:bookmarkStart w:id="525" w:name="_Toc223322688"/>
      <w:bookmarkStart w:id="526" w:name="_Toc223322930"/>
      <w:bookmarkStart w:id="527" w:name="_Toc226962705"/>
      <w:bookmarkStart w:id="528" w:name="_Toc228244637"/>
      <w:bookmarkStart w:id="529" w:name="_Toc228245397"/>
      <w:bookmarkStart w:id="530" w:name="_Toc228245857"/>
      <w:bookmarkStart w:id="531" w:name="_Toc228246708"/>
      <w:bookmarkStart w:id="532" w:name="_Toc238527159"/>
      <w:bookmarkStart w:id="533" w:name="_Toc238609592"/>
      <w:bookmarkStart w:id="534" w:name="_Toc245701816"/>
      <w:bookmarkStart w:id="535" w:name="_Toc247612298"/>
      <w:bookmarkStart w:id="536" w:name="_Toc247617626"/>
      <w:bookmarkStart w:id="537" w:name="_Toc247617965"/>
      <w:bookmarkStart w:id="538" w:name="_Toc248141974"/>
      <w:r>
        <w:rPr>
          <w:noProof/>
          <w:szCs w:val="36"/>
          <w:lang w:val="en-US"/>
        </w:rPr>
        <w:br w:type="page"/>
      </w:r>
    </w:p>
    <w:p w14:paraId="4DC35320" w14:textId="77777777" w:rsidR="00CC479D" w:rsidRDefault="0058301F" w:rsidP="007E3C59">
      <w:pPr>
        <w:pStyle w:val="Heading3"/>
        <w:numPr>
          <w:ilvl w:val="2"/>
          <w:numId w:val="17"/>
        </w:numPr>
        <w:ind w:left="993" w:hanging="993"/>
        <w:rPr>
          <w:noProof/>
          <w:szCs w:val="36"/>
          <w:lang w:val="en-US"/>
        </w:rPr>
      </w:pPr>
      <w:bookmarkStart w:id="539" w:name="_Toc74903212"/>
      <w:r w:rsidRPr="00620DD6">
        <w:rPr>
          <w:noProof/>
          <w:szCs w:val="36"/>
          <w:lang w:val="en-US"/>
        </w:rPr>
        <w:t>Activating the ClearView C Menu</w:t>
      </w:r>
      <w:bookmarkEnd w:id="511"/>
      <w:bookmarkEnd w:id="512"/>
      <w:bookmarkEnd w:id="513"/>
      <w:bookmarkEnd w:id="514"/>
      <w:bookmarkEnd w:id="515"/>
      <w:bookmarkEnd w:id="516"/>
      <w:bookmarkEnd w:id="517"/>
      <w:bookmarkEnd w:id="518"/>
      <w:bookmarkEnd w:id="519"/>
      <w:bookmarkEnd w:id="539"/>
    </w:p>
    <w:p w14:paraId="5958C9FD" w14:textId="77777777" w:rsidR="0058301F" w:rsidRPr="00DF7857" w:rsidRDefault="00B16882" w:rsidP="00A32995">
      <w:pPr>
        <w:rPr>
          <w:lang w:val="en-US"/>
        </w:rPr>
      </w:pPr>
      <w:r>
        <w:rPr>
          <w:noProof/>
        </w:rPr>
        <w:drawing>
          <wp:anchor distT="0" distB="0" distL="114300" distR="114300" simplePos="0" relativeHeight="251593728" behindDoc="0" locked="0" layoutInCell="1" allowOverlap="1" wp14:anchorId="5C52251E" wp14:editId="5666DDD1">
            <wp:simplePos x="0" y="0"/>
            <wp:positionH relativeFrom="column">
              <wp:posOffset>25400</wp:posOffset>
            </wp:positionH>
            <wp:positionV relativeFrom="paragraph">
              <wp:posOffset>41910</wp:posOffset>
            </wp:positionV>
            <wp:extent cx="1263650" cy="540385"/>
            <wp:effectExtent l="57150" t="38100" r="31750" b="12065"/>
            <wp:wrapSquare wrapText="bothSides"/>
            <wp:docPr id="40"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51" cstate="print"/>
                    <a:srcRect/>
                    <a:stretch>
                      <a:fillRect/>
                    </a:stretch>
                  </pic:blipFill>
                  <pic:spPr bwMode="auto">
                    <a:xfrm>
                      <a:off x="0" y="0"/>
                      <a:ext cx="1263650" cy="540385"/>
                    </a:xfrm>
                    <a:prstGeom prst="rect">
                      <a:avLst/>
                    </a:prstGeom>
                    <a:noFill/>
                    <a:ln w="28575">
                      <a:solidFill>
                        <a:schemeClr val="tx1"/>
                      </a:solidFill>
                      <a:miter lim="800000"/>
                      <a:headEnd/>
                      <a:tailEnd/>
                    </a:ln>
                  </pic:spPr>
                </pic:pic>
              </a:graphicData>
            </a:graphic>
          </wp:anchor>
        </w:drawing>
      </w:r>
      <w:r w:rsidR="00DF7857" w:rsidRPr="00DF7857">
        <w:rPr>
          <w:lang w:val="en-US"/>
        </w:rPr>
        <w:t xml:space="preserve">Press the blue </w:t>
      </w:r>
      <w:r w:rsidR="00A54E7C">
        <w:rPr>
          <w:lang w:val="en-US"/>
        </w:rPr>
        <w:t xml:space="preserve">Menu </w:t>
      </w:r>
      <w:r w:rsidR="00DF7857">
        <w:rPr>
          <w:lang w:val="en-US"/>
        </w:rPr>
        <w:t>button</w:t>
      </w:r>
      <w:r w:rsidR="00A54E7C">
        <w:rPr>
          <w:lang w:val="en-US"/>
        </w:rPr>
        <w:t xml:space="preserve"> in the middle</w:t>
      </w:r>
      <w:r w:rsidR="00DF7857">
        <w:rPr>
          <w:lang w:val="en-US"/>
        </w:rPr>
        <w:t>, marked with the word “</w:t>
      </w:r>
      <w:r w:rsidR="00A54E7C">
        <w:rPr>
          <w:lang w:val="en-US"/>
        </w:rPr>
        <w:t>M</w:t>
      </w:r>
      <w:r w:rsidR="00DF7857">
        <w:rPr>
          <w:lang w:val="en-US"/>
        </w:rPr>
        <w:t xml:space="preserve">enu” to activate the ClearView C settings menu. </w:t>
      </w:r>
      <w:r w:rsidR="005D45C9">
        <w:rPr>
          <w:lang w:val="en-US"/>
        </w:rPr>
        <w:t>For more information about the ClearView C menu, p</w:t>
      </w:r>
      <w:r w:rsidR="00DF7857">
        <w:rPr>
          <w:lang w:val="en-US"/>
        </w:rPr>
        <w:t xml:space="preserve">lease refer to chapter </w:t>
      </w:r>
      <w:r w:rsidR="00FC2396">
        <w:rPr>
          <w:lang w:val="en-US"/>
        </w:rPr>
        <w:t>5</w:t>
      </w:r>
      <w:r w:rsidR="007A2C61">
        <w:rPr>
          <w:lang w:val="en-US"/>
        </w:rPr>
        <w:t>.</w:t>
      </w:r>
      <w:r w:rsidR="00DF7857">
        <w:rPr>
          <w:lang w:val="en-US"/>
        </w:rPr>
        <w:t xml:space="preserve"> </w:t>
      </w:r>
    </w:p>
    <w:p w14:paraId="3E49E72C" w14:textId="77777777" w:rsidR="00DB6318" w:rsidRPr="007A6F1B" w:rsidRDefault="00DB6318" w:rsidP="00A32995">
      <w:pPr>
        <w:rPr>
          <w:szCs w:val="36"/>
          <w:lang w:val="en-GB"/>
        </w:rPr>
      </w:pPr>
    </w:p>
    <w:p w14:paraId="34364AEB" w14:textId="77777777" w:rsidR="00CC479D" w:rsidRDefault="00DB6318" w:rsidP="007E3C59">
      <w:pPr>
        <w:pStyle w:val="Heading3"/>
        <w:numPr>
          <w:ilvl w:val="2"/>
          <w:numId w:val="17"/>
        </w:numPr>
        <w:ind w:left="851" w:hanging="851"/>
        <w:rPr>
          <w:lang w:val="en-GB"/>
        </w:rPr>
      </w:pPr>
      <w:bookmarkStart w:id="540" w:name="_Toc223321359"/>
      <w:bookmarkStart w:id="541" w:name="_Toc223321564"/>
      <w:bookmarkStart w:id="542" w:name="_Toc223321772"/>
      <w:bookmarkStart w:id="543" w:name="_Toc223321983"/>
      <w:bookmarkStart w:id="544" w:name="_Toc223322197"/>
      <w:bookmarkStart w:id="545" w:name="_Toc223322684"/>
      <w:bookmarkStart w:id="546" w:name="_Toc223322926"/>
      <w:bookmarkStart w:id="547" w:name="_Toc226962701"/>
      <w:bookmarkStart w:id="548" w:name="_Toc228244633"/>
      <w:bookmarkStart w:id="549" w:name="_Toc228245393"/>
      <w:bookmarkStart w:id="550" w:name="_Toc228245853"/>
      <w:bookmarkStart w:id="551" w:name="_Toc228246704"/>
      <w:bookmarkStart w:id="552" w:name="_Toc238527155"/>
      <w:bookmarkStart w:id="553" w:name="_Toc238609588"/>
      <w:bookmarkStart w:id="554" w:name="_Toc245701812"/>
      <w:bookmarkStart w:id="555" w:name="_Toc247612295"/>
      <w:bookmarkStart w:id="556" w:name="_Toc247617623"/>
      <w:bookmarkStart w:id="557" w:name="_Toc247617962"/>
      <w:bookmarkStart w:id="558" w:name="_Toc248141970"/>
      <w:bookmarkStart w:id="559" w:name="_Toc335119657"/>
      <w:bookmarkStart w:id="560" w:name="_Toc400962836"/>
      <w:bookmarkStart w:id="561" w:name="_Toc402169381"/>
      <w:bookmarkStart w:id="562" w:name="_Toc402169832"/>
      <w:bookmarkStart w:id="563" w:name="_Toc402171316"/>
      <w:bookmarkStart w:id="564" w:name="_Toc402171737"/>
      <w:bookmarkStart w:id="565" w:name="_Toc402172170"/>
      <w:bookmarkStart w:id="566" w:name="_Toc402173037"/>
      <w:bookmarkStart w:id="567" w:name="_Toc402180809"/>
      <w:bookmarkStart w:id="568" w:name="_Toc402181268"/>
      <w:bookmarkStart w:id="569" w:name="_Toc74903213"/>
      <w:r w:rsidRPr="007A6F1B">
        <w:rPr>
          <w:lang w:val="en-GB"/>
        </w:rPr>
        <w:t xml:space="preserve">Switching between the </w:t>
      </w:r>
      <w:r>
        <w:rPr>
          <w:lang w:val="en-GB"/>
        </w:rPr>
        <w:t>ClearView C</w:t>
      </w:r>
      <w:r w:rsidRPr="007A6F1B">
        <w:rPr>
          <w:lang w:val="en-GB"/>
        </w:rPr>
        <w:t xml:space="preserve"> and </w:t>
      </w:r>
      <w:r>
        <w:rPr>
          <w:lang w:val="en-GB"/>
        </w:rPr>
        <w:t xml:space="preserve">a computer </w:t>
      </w:r>
      <w:r w:rsidRPr="007A6F1B">
        <w:rPr>
          <w:lang w:val="en-GB"/>
        </w:rPr>
        <w:t>/ external source</w:t>
      </w:r>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bookmarkEnd w:id="555"/>
      <w:bookmarkEnd w:id="556"/>
      <w:bookmarkEnd w:id="557"/>
      <w:bookmarkEnd w:id="558"/>
      <w:r>
        <w:rPr>
          <w:lang w:val="en-GB"/>
        </w:rPr>
        <w:t xml:space="preserve"> image</w:t>
      </w:r>
      <w:bookmarkEnd w:id="559"/>
      <w:bookmarkEnd w:id="560"/>
      <w:bookmarkEnd w:id="561"/>
      <w:bookmarkEnd w:id="562"/>
      <w:bookmarkEnd w:id="563"/>
      <w:bookmarkEnd w:id="564"/>
      <w:bookmarkEnd w:id="565"/>
      <w:bookmarkEnd w:id="566"/>
      <w:bookmarkEnd w:id="567"/>
      <w:bookmarkEnd w:id="568"/>
      <w:bookmarkEnd w:id="569"/>
    </w:p>
    <w:p w14:paraId="21E4DB3C" w14:textId="2ED786E5" w:rsidR="00DB6318" w:rsidRDefault="00FA2F77" w:rsidP="00A32995">
      <w:pPr>
        <w:rPr>
          <w:szCs w:val="36"/>
          <w:lang w:val="en-GB"/>
        </w:rPr>
      </w:pPr>
      <w:r>
        <w:rPr>
          <w:noProof/>
          <w:szCs w:val="36"/>
        </w:rPr>
        <w:drawing>
          <wp:anchor distT="0" distB="0" distL="114300" distR="114300" simplePos="0" relativeHeight="251591680" behindDoc="0" locked="0" layoutInCell="1" allowOverlap="1" wp14:anchorId="435886AC" wp14:editId="363355F8">
            <wp:simplePos x="0" y="0"/>
            <wp:positionH relativeFrom="column">
              <wp:posOffset>60960</wp:posOffset>
            </wp:positionH>
            <wp:positionV relativeFrom="paragraph">
              <wp:posOffset>82550</wp:posOffset>
            </wp:positionV>
            <wp:extent cx="1264920" cy="545465"/>
            <wp:effectExtent l="57150" t="38100" r="30480" b="26035"/>
            <wp:wrapSquare wrapText="bothSides"/>
            <wp:docPr id="37" name="Afbeelding 13" descr="M:\PROJECTEN\ClearView C\Manuals\Control Pad\Photos Control Pad\Photoshopped\PC H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M:\PROJECTEN\ClearView C\Manuals\Control Pad\Photos Control Pad\Photoshopped\PC HR.jpg"/>
                    <pic:cNvPicPr>
                      <a:picLocks noChangeAspect="1" noChangeArrowheads="1"/>
                    </pic:cNvPicPr>
                  </pic:nvPicPr>
                  <pic:blipFill>
                    <a:blip r:embed="rId52" cstate="print"/>
                    <a:srcRect/>
                    <a:stretch>
                      <a:fillRect/>
                    </a:stretch>
                  </pic:blipFill>
                  <pic:spPr bwMode="auto">
                    <a:xfrm>
                      <a:off x="0" y="0"/>
                      <a:ext cx="1264920" cy="545465"/>
                    </a:xfrm>
                    <a:prstGeom prst="rect">
                      <a:avLst/>
                    </a:prstGeom>
                    <a:noFill/>
                    <a:ln w="28575">
                      <a:solidFill>
                        <a:schemeClr val="tx1"/>
                      </a:solidFill>
                      <a:miter lim="800000"/>
                      <a:headEnd/>
                      <a:tailEnd/>
                    </a:ln>
                  </pic:spPr>
                </pic:pic>
              </a:graphicData>
            </a:graphic>
          </wp:anchor>
        </w:drawing>
      </w:r>
      <w:r w:rsidR="00DB6318" w:rsidRPr="007A6F1B">
        <w:rPr>
          <w:szCs w:val="36"/>
          <w:lang w:val="en-GB"/>
        </w:rPr>
        <w:t xml:space="preserve">If a </w:t>
      </w:r>
      <w:r w:rsidR="00DB6318">
        <w:rPr>
          <w:szCs w:val="36"/>
          <w:lang w:val="en-GB"/>
        </w:rPr>
        <w:t xml:space="preserve">computer </w:t>
      </w:r>
      <w:r w:rsidR="00DB6318" w:rsidRPr="007A6F1B">
        <w:rPr>
          <w:szCs w:val="36"/>
          <w:lang w:val="en-GB"/>
        </w:rPr>
        <w:t xml:space="preserve">or another external source is connected to the </w:t>
      </w:r>
      <w:r w:rsidR="00DB6318">
        <w:rPr>
          <w:rFonts w:cs="Arial"/>
          <w:szCs w:val="36"/>
          <w:lang w:val="en-GB"/>
        </w:rPr>
        <w:t>ClearView C</w:t>
      </w:r>
      <w:r w:rsidR="00DB6318" w:rsidRPr="007A6F1B">
        <w:rPr>
          <w:szCs w:val="36"/>
          <w:lang w:val="en-GB"/>
        </w:rPr>
        <w:t xml:space="preserve">, press </w:t>
      </w:r>
      <w:r w:rsidR="00021A6C">
        <w:rPr>
          <w:szCs w:val="36"/>
          <w:lang w:val="en-GB"/>
        </w:rPr>
        <w:t xml:space="preserve">the </w:t>
      </w:r>
      <w:r w:rsidR="008F5BA8">
        <w:rPr>
          <w:szCs w:val="36"/>
          <w:lang w:val="en-GB"/>
        </w:rPr>
        <w:t>gr</w:t>
      </w:r>
      <w:r w:rsidR="009F3888">
        <w:rPr>
          <w:szCs w:val="36"/>
          <w:lang w:val="en-GB"/>
        </w:rPr>
        <w:t>a</w:t>
      </w:r>
      <w:r w:rsidR="008F5BA8">
        <w:rPr>
          <w:szCs w:val="36"/>
          <w:lang w:val="en-GB"/>
        </w:rPr>
        <w:t>y</w:t>
      </w:r>
      <w:r w:rsidR="00021A6C">
        <w:rPr>
          <w:szCs w:val="36"/>
          <w:lang w:val="en-GB"/>
        </w:rPr>
        <w:t xml:space="preserve"> </w:t>
      </w:r>
      <w:r w:rsidR="002A5B21">
        <w:rPr>
          <w:szCs w:val="36"/>
          <w:lang w:val="en-GB"/>
        </w:rPr>
        <w:t>PC</w:t>
      </w:r>
      <w:r w:rsidR="00021A6C">
        <w:rPr>
          <w:szCs w:val="36"/>
          <w:lang w:val="en-GB"/>
        </w:rPr>
        <w:t xml:space="preserve"> button marked with a</w:t>
      </w:r>
      <w:r w:rsidR="008F5865">
        <w:rPr>
          <w:szCs w:val="36"/>
          <w:lang w:val="en-GB"/>
        </w:rPr>
        <w:t>n</w:t>
      </w:r>
      <w:r w:rsidR="00021A6C">
        <w:rPr>
          <w:szCs w:val="36"/>
          <w:lang w:val="en-GB"/>
        </w:rPr>
        <w:t xml:space="preserve"> </w:t>
      </w:r>
      <w:r w:rsidR="00960C42">
        <w:rPr>
          <w:szCs w:val="36"/>
          <w:lang w:val="en-GB"/>
        </w:rPr>
        <w:t xml:space="preserve">arrow </w:t>
      </w:r>
      <w:r w:rsidR="00496FFC">
        <w:rPr>
          <w:szCs w:val="36"/>
          <w:lang w:val="en-GB"/>
        </w:rPr>
        <w:t xml:space="preserve">(second button from the right) </w:t>
      </w:r>
      <w:r w:rsidR="00DB6318" w:rsidRPr="007A6F1B">
        <w:rPr>
          <w:szCs w:val="36"/>
          <w:lang w:val="en-GB"/>
        </w:rPr>
        <w:t xml:space="preserve">to toggle between the </w:t>
      </w:r>
      <w:r w:rsidR="00DB6318">
        <w:rPr>
          <w:rFonts w:cs="Arial"/>
          <w:szCs w:val="36"/>
          <w:lang w:val="en-GB"/>
        </w:rPr>
        <w:t>ClearView C</w:t>
      </w:r>
      <w:r w:rsidR="00DB6318" w:rsidRPr="007A6F1B">
        <w:rPr>
          <w:szCs w:val="36"/>
          <w:lang w:val="en-GB"/>
        </w:rPr>
        <w:t xml:space="preserve"> image and the full screen </w:t>
      </w:r>
      <w:r w:rsidR="00DB6318">
        <w:rPr>
          <w:szCs w:val="36"/>
          <w:lang w:val="en-GB"/>
        </w:rPr>
        <w:t>computer</w:t>
      </w:r>
      <w:r w:rsidR="00DB6318" w:rsidRPr="007A6F1B">
        <w:rPr>
          <w:szCs w:val="36"/>
          <w:lang w:val="en-GB"/>
        </w:rPr>
        <w:t xml:space="preserve"> image.</w:t>
      </w:r>
    </w:p>
    <w:p w14:paraId="63BB59AC" w14:textId="77777777" w:rsidR="00DB6318" w:rsidRDefault="00DB6318" w:rsidP="00A32995">
      <w:pPr>
        <w:rPr>
          <w:rFonts w:cs="Arial"/>
          <w:szCs w:val="36"/>
          <w:lang w:val="en-GB"/>
        </w:rPr>
      </w:pPr>
      <w:r w:rsidRPr="007A6F1B">
        <w:rPr>
          <w:szCs w:val="36"/>
          <w:lang w:val="en-GB"/>
        </w:rPr>
        <w:t xml:space="preserve">To display the </w:t>
      </w:r>
      <w:r>
        <w:rPr>
          <w:szCs w:val="36"/>
          <w:lang w:val="en-GB"/>
        </w:rPr>
        <w:t>computer</w:t>
      </w:r>
      <w:r w:rsidRPr="007A6F1B">
        <w:rPr>
          <w:szCs w:val="36"/>
          <w:lang w:val="en-GB"/>
        </w:rPr>
        <w:t xml:space="preserve"> image on your </w:t>
      </w:r>
      <w:r>
        <w:rPr>
          <w:rFonts w:cs="Arial"/>
          <w:szCs w:val="36"/>
          <w:lang w:val="en-GB"/>
        </w:rPr>
        <w:t>ClearView C</w:t>
      </w:r>
      <w:r w:rsidRPr="007A6F1B">
        <w:rPr>
          <w:szCs w:val="36"/>
          <w:lang w:val="en-GB"/>
        </w:rPr>
        <w:t xml:space="preserve"> monitor correctly, make sure that your </w:t>
      </w:r>
      <w:r>
        <w:rPr>
          <w:szCs w:val="36"/>
          <w:lang w:val="en-GB"/>
        </w:rPr>
        <w:t>computer</w:t>
      </w:r>
      <w:r w:rsidRPr="007A6F1B">
        <w:rPr>
          <w:szCs w:val="36"/>
          <w:lang w:val="en-GB"/>
        </w:rPr>
        <w:t xml:space="preserve">’s resolution is set </w:t>
      </w:r>
      <w:r w:rsidRPr="007A6F1B">
        <w:rPr>
          <w:rFonts w:cs="Arial"/>
          <w:szCs w:val="36"/>
          <w:lang w:val="en-GB"/>
        </w:rPr>
        <w:t>to 1</w:t>
      </w:r>
      <w:r>
        <w:rPr>
          <w:rFonts w:cs="Arial"/>
          <w:szCs w:val="36"/>
          <w:lang w:val="en-GB"/>
        </w:rPr>
        <w:t>920</w:t>
      </w:r>
      <w:r w:rsidRPr="007A6F1B">
        <w:rPr>
          <w:rFonts w:cs="Arial"/>
          <w:szCs w:val="36"/>
          <w:lang w:val="en-GB"/>
        </w:rPr>
        <w:t xml:space="preserve"> x </w:t>
      </w:r>
      <w:r>
        <w:rPr>
          <w:rFonts w:cs="Arial"/>
          <w:szCs w:val="36"/>
          <w:lang w:val="en-GB"/>
        </w:rPr>
        <w:t>1080</w:t>
      </w:r>
      <w:r w:rsidRPr="007A6F1B">
        <w:rPr>
          <w:rFonts w:cs="Arial"/>
          <w:szCs w:val="36"/>
          <w:lang w:val="en-GB"/>
        </w:rPr>
        <w:t>.</w:t>
      </w:r>
    </w:p>
    <w:bookmarkEnd w:id="520"/>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bookmarkEnd w:id="538"/>
    <w:p w14:paraId="256C0343" w14:textId="77777777" w:rsidR="00BF5C8B" w:rsidRDefault="00BF5C8B" w:rsidP="004B2D20">
      <w:pPr>
        <w:rPr>
          <w:lang w:val="en-GB"/>
        </w:rPr>
      </w:pPr>
    </w:p>
    <w:p w14:paraId="3BC5EAC5" w14:textId="77777777" w:rsidR="00CC479D" w:rsidRDefault="008439A0" w:rsidP="007E3C59">
      <w:pPr>
        <w:pStyle w:val="Heading3"/>
        <w:numPr>
          <w:ilvl w:val="2"/>
          <w:numId w:val="17"/>
        </w:numPr>
        <w:ind w:left="993" w:hanging="993"/>
        <w:rPr>
          <w:szCs w:val="36"/>
          <w:lang w:val="en-GB"/>
        </w:rPr>
      </w:pPr>
      <w:bookmarkStart w:id="570" w:name="_Toc400962837"/>
      <w:bookmarkStart w:id="571" w:name="_Toc402169382"/>
      <w:bookmarkStart w:id="572" w:name="_Toc402169833"/>
      <w:bookmarkStart w:id="573" w:name="_Toc402171317"/>
      <w:bookmarkStart w:id="574" w:name="_Toc402171738"/>
      <w:bookmarkStart w:id="575" w:name="_Toc402172171"/>
      <w:bookmarkStart w:id="576" w:name="_Toc402173038"/>
      <w:bookmarkStart w:id="577" w:name="_Toc402180810"/>
      <w:bookmarkStart w:id="578" w:name="_Toc402181269"/>
      <w:bookmarkStart w:id="579" w:name="_Toc74903214"/>
      <w:r>
        <w:rPr>
          <w:szCs w:val="36"/>
          <w:lang w:val="en-GB"/>
        </w:rPr>
        <w:t>Auto-focus</w:t>
      </w:r>
      <w:r w:rsidRPr="008A1F09">
        <w:rPr>
          <w:szCs w:val="36"/>
          <w:lang w:val="en-GB"/>
        </w:rPr>
        <w:t xml:space="preserve"> lock</w:t>
      </w:r>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570"/>
      <w:bookmarkEnd w:id="571"/>
      <w:bookmarkEnd w:id="572"/>
      <w:bookmarkEnd w:id="573"/>
      <w:bookmarkEnd w:id="574"/>
      <w:bookmarkEnd w:id="575"/>
      <w:bookmarkEnd w:id="576"/>
      <w:bookmarkEnd w:id="577"/>
      <w:bookmarkEnd w:id="578"/>
      <w:bookmarkEnd w:id="579"/>
    </w:p>
    <w:p w14:paraId="32CC61B5" w14:textId="77777777" w:rsidR="008439A0" w:rsidRDefault="00B16882" w:rsidP="00A32995">
      <w:pPr>
        <w:tabs>
          <w:tab w:val="left" w:pos="9900"/>
        </w:tabs>
        <w:rPr>
          <w:szCs w:val="36"/>
          <w:lang w:val="en-GB"/>
        </w:rPr>
      </w:pPr>
      <w:r>
        <w:rPr>
          <w:noProof/>
          <w:szCs w:val="36"/>
        </w:rPr>
        <w:drawing>
          <wp:anchor distT="0" distB="0" distL="114300" distR="114300" simplePos="0" relativeHeight="251506688" behindDoc="0" locked="0" layoutInCell="1" allowOverlap="1" wp14:anchorId="6A75CAA1" wp14:editId="43EB83E4">
            <wp:simplePos x="0" y="0"/>
            <wp:positionH relativeFrom="column">
              <wp:posOffset>24130</wp:posOffset>
            </wp:positionH>
            <wp:positionV relativeFrom="paragraph">
              <wp:posOffset>40640</wp:posOffset>
            </wp:positionV>
            <wp:extent cx="1259840" cy="541655"/>
            <wp:effectExtent l="57150" t="38100" r="35560" b="10795"/>
            <wp:wrapSquare wrapText="bothSides"/>
            <wp:docPr id="50" name="Afbeelding 15" descr="M:\PROJECTEN\ClearView C\Manuals\Control Pad\Photos Control Pad\autofoc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Control Pad\Photos Control Pad\autofocus.jpg"/>
                    <pic:cNvPicPr>
                      <a:picLocks noChangeAspect="1" noChangeArrowheads="1"/>
                    </pic:cNvPicPr>
                  </pic:nvPicPr>
                  <pic:blipFill>
                    <a:blip r:embed="rId53" cstate="print"/>
                    <a:srcRect/>
                    <a:stretch>
                      <a:fillRect/>
                    </a:stretch>
                  </pic:blipFill>
                  <pic:spPr bwMode="auto">
                    <a:xfrm>
                      <a:off x="0" y="0"/>
                      <a:ext cx="1259840" cy="541655"/>
                    </a:xfrm>
                    <a:prstGeom prst="rect">
                      <a:avLst/>
                    </a:prstGeom>
                    <a:noFill/>
                    <a:ln w="28575">
                      <a:solidFill>
                        <a:schemeClr val="tx1"/>
                      </a:solidFill>
                      <a:miter lim="800000"/>
                      <a:headEnd/>
                      <a:tailEnd/>
                    </a:ln>
                  </pic:spPr>
                </pic:pic>
              </a:graphicData>
            </a:graphic>
          </wp:anchor>
        </w:drawing>
      </w:r>
      <w:r w:rsidR="008439A0" w:rsidRPr="008A1F09">
        <w:rPr>
          <w:szCs w:val="36"/>
          <w:lang w:val="en-GB"/>
        </w:rPr>
        <w:t xml:space="preserve">The </w:t>
      </w:r>
      <w:r w:rsidR="008439A0">
        <w:rPr>
          <w:rFonts w:cs="Arial"/>
          <w:szCs w:val="36"/>
          <w:lang w:val="en-GB"/>
        </w:rPr>
        <w:t>ClearView C</w:t>
      </w:r>
      <w:r w:rsidR="008439A0" w:rsidRPr="008A1F09">
        <w:rPr>
          <w:szCs w:val="36"/>
          <w:lang w:val="en-GB"/>
        </w:rPr>
        <w:t xml:space="preserve"> features an automatic focu</w:t>
      </w:r>
      <w:r w:rsidR="008439A0">
        <w:rPr>
          <w:szCs w:val="36"/>
          <w:lang w:val="en-GB"/>
        </w:rPr>
        <w:t xml:space="preserve">s </w:t>
      </w:r>
      <w:r w:rsidR="00121B29">
        <w:rPr>
          <w:szCs w:val="36"/>
          <w:lang w:val="en-GB"/>
        </w:rPr>
        <w:t xml:space="preserve">camera </w:t>
      </w:r>
      <w:r w:rsidR="008439A0">
        <w:rPr>
          <w:szCs w:val="36"/>
          <w:lang w:val="en-GB"/>
        </w:rPr>
        <w:t>that produces a sharp</w:t>
      </w:r>
      <w:r w:rsidR="008439A0" w:rsidRPr="008A1F09">
        <w:rPr>
          <w:szCs w:val="36"/>
          <w:lang w:val="en-GB"/>
        </w:rPr>
        <w:t xml:space="preserve"> on-screen image at any time. When switching the </w:t>
      </w:r>
      <w:r w:rsidR="008439A0">
        <w:rPr>
          <w:rFonts w:cs="Arial"/>
          <w:szCs w:val="36"/>
          <w:lang w:val="en-GB"/>
        </w:rPr>
        <w:t>ClearView C</w:t>
      </w:r>
      <w:r w:rsidR="008439A0" w:rsidRPr="008A1F09">
        <w:rPr>
          <w:szCs w:val="36"/>
          <w:lang w:val="en-GB"/>
        </w:rPr>
        <w:t xml:space="preserve"> on, the system will start up in the </w:t>
      </w:r>
      <w:r w:rsidR="008439A0">
        <w:rPr>
          <w:szCs w:val="36"/>
          <w:lang w:val="en-GB"/>
        </w:rPr>
        <w:t>auto-focus</w:t>
      </w:r>
      <w:r w:rsidR="008439A0" w:rsidRPr="008A1F09">
        <w:rPr>
          <w:szCs w:val="36"/>
          <w:lang w:val="en-GB"/>
        </w:rPr>
        <w:t xml:space="preserve"> mode. Pressing the </w:t>
      </w:r>
      <w:r w:rsidR="00CA1D49">
        <w:rPr>
          <w:szCs w:val="36"/>
          <w:lang w:val="en-GB"/>
        </w:rPr>
        <w:t>A</w:t>
      </w:r>
      <w:r w:rsidR="008439A0">
        <w:rPr>
          <w:szCs w:val="36"/>
          <w:lang w:val="en-GB"/>
        </w:rPr>
        <w:t>uto-focus</w:t>
      </w:r>
      <w:r w:rsidR="008439A0" w:rsidRPr="008A1F09">
        <w:rPr>
          <w:szCs w:val="36"/>
          <w:lang w:val="en-GB"/>
        </w:rPr>
        <w:t xml:space="preserve"> button </w:t>
      </w:r>
      <w:r w:rsidR="008F5BA8">
        <w:rPr>
          <w:szCs w:val="36"/>
          <w:lang w:val="en-GB"/>
        </w:rPr>
        <w:t xml:space="preserve">marked with a </w:t>
      </w:r>
      <w:r w:rsidR="008F5865">
        <w:rPr>
          <w:szCs w:val="36"/>
          <w:lang w:val="en-GB"/>
        </w:rPr>
        <w:t xml:space="preserve">dot and a </w:t>
      </w:r>
      <w:r w:rsidR="00960C42">
        <w:rPr>
          <w:szCs w:val="36"/>
          <w:lang w:val="en-GB"/>
        </w:rPr>
        <w:t>pen</w:t>
      </w:r>
      <w:r w:rsidR="00214D07">
        <w:rPr>
          <w:szCs w:val="36"/>
          <w:lang w:val="en-GB"/>
        </w:rPr>
        <w:t>cil</w:t>
      </w:r>
      <w:r w:rsidR="00960C42">
        <w:rPr>
          <w:szCs w:val="36"/>
          <w:lang w:val="en-GB"/>
        </w:rPr>
        <w:t xml:space="preserve"> icon </w:t>
      </w:r>
      <w:r w:rsidR="00B60A4F">
        <w:rPr>
          <w:szCs w:val="36"/>
          <w:lang w:val="en-GB"/>
        </w:rPr>
        <w:t xml:space="preserve">(most right button) </w:t>
      </w:r>
      <w:r w:rsidR="008439A0" w:rsidRPr="008A1F09">
        <w:rPr>
          <w:szCs w:val="36"/>
          <w:lang w:val="en-GB"/>
        </w:rPr>
        <w:t xml:space="preserve">stops the </w:t>
      </w:r>
      <w:r w:rsidR="008439A0">
        <w:rPr>
          <w:rFonts w:cs="Arial"/>
          <w:szCs w:val="36"/>
          <w:lang w:val="en-GB"/>
        </w:rPr>
        <w:t>ClearView C</w:t>
      </w:r>
      <w:r w:rsidR="008439A0" w:rsidRPr="008A1F09">
        <w:rPr>
          <w:szCs w:val="36"/>
          <w:lang w:val="en-GB"/>
        </w:rPr>
        <w:t xml:space="preserve"> from continuously operating the </w:t>
      </w:r>
      <w:r w:rsidR="008439A0">
        <w:rPr>
          <w:szCs w:val="36"/>
          <w:lang w:val="en-GB"/>
        </w:rPr>
        <w:t>auto-focus</w:t>
      </w:r>
      <w:r w:rsidR="008439A0" w:rsidRPr="008A1F09">
        <w:rPr>
          <w:szCs w:val="36"/>
          <w:lang w:val="en-GB"/>
        </w:rPr>
        <w:t xml:space="preserve"> feature</w:t>
      </w:r>
      <w:r w:rsidR="008439A0">
        <w:rPr>
          <w:szCs w:val="36"/>
          <w:lang w:val="en-GB"/>
        </w:rPr>
        <w:t xml:space="preserve"> and fixes the focus on the object being viewed</w:t>
      </w:r>
      <w:r w:rsidR="008439A0" w:rsidRPr="008A1F09">
        <w:rPr>
          <w:szCs w:val="36"/>
          <w:lang w:val="en-GB"/>
        </w:rPr>
        <w:t xml:space="preserve">. This can be useful for writing, painting or crafts. When the </w:t>
      </w:r>
      <w:r w:rsidR="008439A0">
        <w:rPr>
          <w:szCs w:val="36"/>
          <w:lang w:val="en-GB"/>
        </w:rPr>
        <w:t>auto-focus</w:t>
      </w:r>
      <w:r w:rsidR="000C34C3">
        <w:rPr>
          <w:szCs w:val="36"/>
          <w:lang w:val="en-GB"/>
        </w:rPr>
        <w:t xml:space="preserve"> feature is </w:t>
      </w:r>
      <w:r w:rsidR="000E3C5F">
        <w:rPr>
          <w:szCs w:val="36"/>
          <w:lang w:val="en-GB"/>
        </w:rPr>
        <w:t>disabled</w:t>
      </w:r>
      <w:r w:rsidR="000C34C3">
        <w:rPr>
          <w:szCs w:val="36"/>
          <w:lang w:val="en-GB"/>
        </w:rPr>
        <w:t xml:space="preserve">, an icon with a pencil will be </w:t>
      </w:r>
      <w:r w:rsidR="000A2748">
        <w:rPr>
          <w:szCs w:val="36"/>
          <w:lang w:val="en-GB"/>
        </w:rPr>
        <w:t>d</w:t>
      </w:r>
      <w:r w:rsidR="000C34C3">
        <w:rPr>
          <w:szCs w:val="36"/>
          <w:lang w:val="en-GB"/>
        </w:rPr>
        <w:t>i</w:t>
      </w:r>
      <w:r w:rsidR="000A2748">
        <w:rPr>
          <w:szCs w:val="36"/>
          <w:lang w:val="en-GB"/>
        </w:rPr>
        <w:t>s</w:t>
      </w:r>
      <w:r w:rsidR="000C34C3">
        <w:rPr>
          <w:szCs w:val="36"/>
          <w:lang w:val="en-GB"/>
        </w:rPr>
        <w:t xml:space="preserve">played. </w:t>
      </w:r>
      <w:r w:rsidR="008439A0" w:rsidRPr="008A1F09">
        <w:rPr>
          <w:szCs w:val="36"/>
          <w:lang w:val="en-GB"/>
        </w:rPr>
        <w:t xml:space="preserve">To </w:t>
      </w:r>
      <w:r w:rsidR="000E3C5F">
        <w:rPr>
          <w:szCs w:val="36"/>
          <w:lang w:val="en-GB"/>
        </w:rPr>
        <w:t>enable</w:t>
      </w:r>
      <w:r w:rsidR="008439A0" w:rsidRPr="008A1F09">
        <w:rPr>
          <w:szCs w:val="36"/>
          <w:lang w:val="en-GB"/>
        </w:rPr>
        <w:t xml:space="preserve"> the </w:t>
      </w:r>
      <w:r w:rsidR="008439A0">
        <w:rPr>
          <w:szCs w:val="36"/>
          <w:lang w:val="en-GB"/>
        </w:rPr>
        <w:t>auto-focus</w:t>
      </w:r>
      <w:r w:rsidR="008439A0" w:rsidRPr="008A1F09">
        <w:rPr>
          <w:szCs w:val="36"/>
          <w:lang w:val="en-GB"/>
        </w:rPr>
        <w:t xml:space="preserve">, simply press the </w:t>
      </w:r>
      <w:r w:rsidR="00CA1D49">
        <w:rPr>
          <w:szCs w:val="36"/>
          <w:lang w:val="en-GB"/>
        </w:rPr>
        <w:t>A</w:t>
      </w:r>
      <w:r w:rsidR="008439A0">
        <w:rPr>
          <w:szCs w:val="36"/>
          <w:lang w:val="en-GB"/>
        </w:rPr>
        <w:t>uto-focus</w:t>
      </w:r>
      <w:r w:rsidR="008439A0" w:rsidRPr="008A1F09">
        <w:rPr>
          <w:szCs w:val="36"/>
          <w:lang w:val="en-GB"/>
        </w:rPr>
        <w:t xml:space="preserve"> button </w:t>
      </w:r>
      <w:r w:rsidR="000A2748">
        <w:rPr>
          <w:szCs w:val="36"/>
          <w:lang w:val="en-GB"/>
        </w:rPr>
        <w:t xml:space="preserve">and the icon will disappear to indicate the auto-focus is </w:t>
      </w:r>
      <w:r w:rsidR="007B52F5">
        <w:rPr>
          <w:szCs w:val="36"/>
          <w:lang w:val="en-GB"/>
        </w:rPr>
        <w:t>switched on</w:t>
      </w:r>
      <w:r w:rsidR="000A2748">
        <w:rPr>
          <w:szCs w:val="36"/>
          <w:lang w:val="en-GB"/>
        </w:rPr>
        <w:t xml:space="preserve"> again.</w:t>
      </w:r>
      <w:r w:rsidR="008439A0" w:rsidRPr="008A1F09">
        <w:rPr>
          <w:szCs w:val="36"/>
          <w:lang w:val="en-GB"/>
        </w:rPr>
        <w:t xml:space="preserve"> </w:t>
      </w:r>
    </w:p>
    <w:p w14:paraId="65CD23EF" w14:textId="77777777" w:rsidR="001E55FA" w:rsidRPr="007A6F1B" w:rsidRDefault="001E55FA" w:rsidP="00A32995">
      <w:pPr>
        <w:rPr>
          <w:szCs w:val="36"/>
          <w:lang w:val="en-GB"/>
        </w:rPr>
      </w:pPr>
    </w:p>
    <w:p w14:paraId="09E87719" w14:textId="77777777" w:rsidR="00CC479D" w:rsidRDefault="00E4156A" w:rsidP="007E3C59">
      <w:pPr>
        <w:pStyle w:val="Heading2"/>
        <w:numPr>
          <w:ilvl w:val="1"/>
          <w:numId w:val="17"/>
        </w:numPr>
        <w:ind w:left="993" w:hanging="993"/>
        <w:rPr>
          <w:lang w:val="en-GB"/>
        </w:rPr>
      </w:pPr>
      <w:bookmarkStart w:id="580" w:name="_Toc400962838"/>
      <w:bookmarkStart w:id="581" w:name="_Toc402169383"/>
      <w:bookmarkStart w:id="582" w:name="_Toc402169834"/>
      <w:bookmarkStart w:id="583" w:name="_Toc402171318"/>
      <w:bookmarkStart w:id="584" w:name="_Toc402171739"/>
      <w:bookmarkStart w:id="585" w:name="_Toc402172172"/>
      <w:bookmarkStart w:id="586" w:name="_Toc402173039"/>
      <w:bookmarkStart w:id="587" w:name="_Toc402180811"/>
      <w:bookmarkStart w:id="588" w:name="_Toc402181270"/>
      <w:bookmarkStart w:id="589" w:name="_Toc74903215"/>
      <w:r w:rsidRPr="00E4156A">
        <w:rPr>
          <w:lang w:val="en-GB"/>
        </w:rPr>
        <w:t>The Control Pad Batteries</w:t>
      </w:r>
      <w:bookmarkEnd w:id="580"/>
      <w:bookmarkEnd w:id="581"/>
      <w:bookmarkEnd w:id="582"/>
      <w:bookmarkEnd w:id="583"/>
      <w:bookmarkEnd w:id="584"/>
      <w:bookmarkEnd w:id="585"/>
      <w:bookmarkEnd w:id="586"/>
      <w:bookmarkEnd w:id="587"/>
      <w:bookmarkEnd w:id="588"/>
      <w:bookmarkEnd w:id="589"/>
    </w:p>
    <w:p w14:paraId="362DA372" w14:textId="77777777" w:rsidR="00E4156A" w:rsidRDefault="00E4156A" w:rsidP="00A32995">
      <w:pPr>
        <w:rPr>
          <w:lang w:val="en-GB"/>
        </w:rPr>
      </w:pPr>
      <w:r>
        <w:rPr>
          <w:lang w:val="en-GB"/>
        </w:rPr>
        <w:t xml:space="preserve">The ClearView C Control Pad is powered by two </w:t>
      </w:r>
      <w:r w:rsidR="00280BA5">
        <w:rPr>
          <w:lang w:val="en-GB"/>
        </w:rPr>
        <w:t>coin cell batteries of the type</w:t>
      </w:r>
      <w:r w:rsidR="00960C42">
        <w:rPr>
          <w:lang w:val="en-GB"/>
        </w:rPr>
        <w:t xml:space="preserve"> CR2025</w:t>
      </w:r>
      <w:r w:rsidR="00280BA5">
        <w:rPr>
          <w:lang w:val="en-GB"/>
        </w:rPr>
        <w:t xml:space="preserve">. </w:t>
      </w:r>
      <w:r w:rsidR="008C09AA">
        <w:rPr>
          <w:lang w:val="en-GB"/>
        </w:rPr>
        <w:t xml:space="preserve">These batteries last for two to three years. </w:t>
      </w:r>
      <w:r w:rsidR="004A2484">
        <w:rPr>
          <w:lang w:val="en-GB"/>
        </w:rPr>
        <w:t xml:space="preserve">If the Control Pad buttons stop functioning, and the ClearView C is </w:t>
      </w:r>
      <w:r w:rsidR="00C86489">
        <w:rPr>
          <w:lang w:val="en-GB"/>
        </w:rPr>
        <w:t xml:space="preserve">more </w:t>
      </w:r>
      <w:r w:rsidR="004A2484">
        <w:rPr>
          <w:lang w:val="en-GB"/>
        </w:rPr>
        <w:t>than two years</w:t>
      </w:r>
      <w:r w:rsidR="00C86489">
        <w:rPr>
          <w:lang w:val="en-GB"/>
        </w:rPr>
        <w:t xml:space="preserve"> old</w:t>
      </w:r>
      <w:r w:rsidR="004A2484">
        <w:rPr>
          <w:lang w:val="en-GB"/>
        </w:rPr>
        <w:t xml:space="preserve">, or it is more than two years ago that the batteries of the Control Pad </w:t>
      </w:r>
      <w:r w:rsidR="00C86489">
        <w:rPr>
          <w:lang w:val="en-GB"/>
        </w:rPr>
        <w:t xml:space="preserve">have </w:t>
      </w:r>
      <w:r w:rsidR="004A2484">
        <w:rPr>
          <w:lang w:val="en-GB"/>
        </w:rPr>
        <w:t xml:space="preserve">been changed, please change the batteries. </w:t>
      </w:r>
      <w:r w:rsidR="00C86489">
        <w:rPr>
          <w:lang w:val="en-GB"/>
        </w:rPr>
        <w:t xml:space="preserve">To change the batteries, gently open the </w:t>
      </w:r>
      <w:r w:rsidR="007A5089">
        <w:rPr>
          <w:lang w:val="en-GB"/>
        </w:rPr>
        <w:t>battery t</w:t>
      </w:r>
      <w:r w:rsidR="00C86489">
        <w:rPr>
          <w:lang w:val="en-GB"/>
        </w:rPr>
        <w:t>ray on the side of the Control Pad and replace the two batteries.</w:t>
      </w:r>
      <w:r>
        <w:rPr>
          <w:lang w:val="en-GB"/>
        </w:rPr>
        <w:t xml:space="preserve"> </w:t>
      </w:r>
    </w:p>
    <w:p w14:paraId="0FE40A15" w14:textId="77777777" w:rsidR="00E4156A" w:rsidRPr="00E4156A" w:rsidRDefault="00E4156A" w:rsidP="00A32995">
      <w:pPr>
        <w:rPr>
          <w:szCs w:val="36"/>
          <w:lang w:val="en-GB"/>
        </w:rPr>
      </w:pPr>
    </w:p>
    <w:p w14:paraId="3A638DEA" w14:textId="77777777" w:rsidR="004D2B40" w:rsidRDefault="004D2B40">
      <w:pPr>
        <w:jc w:val="left"/>
        <w:rPr>
          <w:rFonts w:cs="Arial"/>
          <w:b/>
          <w:bCs/>
          <w:iCs/>
          <w:sz w:val="32"/>
          <w:lang w:val="en-GB"/>
        </w:rPr>
      </w:pPr>
      <w:bookmarkStart w:id="590" w:name="_Toc400962839"/>
      <w:bookmarkStart w:id="591" w:name="_Toc402169384"/>
      <w:bookmarkStart w:id="592" w:name="_Toc402169835"/>
      <w:bookmarkStart w:id="593" w:name="_Toc402171319"/>
      <w:bookmarkStart w:id="594" w:name="_Toc402171740"/>
      <w:bookmarkStart w:id="595" w:name="_Toc402172173"/>
      <w:bookmarkStart w:id="596" w:name="_Toc402173040"/>
      <w:bookmarkStart w:id="597" w:name="_Toc402180812"/>
      <w:bookmarkStart w:id="598" w:name="_Toc402181271"/>
      <w:r>
        <w:rPr>
          <w:lang w:val="en-GB"/>
        </w:rPr>
        <w:br w:type="page"/>
      </w:r>
    </w:p>
    <w:p w14:paraId="18480C06" w14:textId="77777777" w:rsidR="00CC479D" w:rsidRDefault="007A5089" w:rsidP="007E3C59">
      <w:pPr>
        <w:pStyle w:val="Heading2"/>
        <w:numPr>
          <w:ilvl w:val="1"/>
          <w:numId w:val="17"/>
        </w:numPr>
        <w:ind w:left="993" w:hanging="993"/>
        <w:rPr>
          <w:lang w:val="en-GB"/>
        </w:rPr>
      </w:pPr>
      <w:bookmarkStart w:id="599" w:name="_Toc74903216"/>
      <w:r>
        <w:rPr>
          <w:lang w:val="en-GB"/>
        </w:rPr>
        <w:t>Pairing the</w:t>
      </w:r>
      <w:r w:rsidRPr="00E4156A">
        <w:rPr>
          <w:lang w:val="en-GB"/>
        </w:rPr>
        <w:t xml:space="preserve"> Control Pad</w:t>
      </w:r>
      <w:bookmarkEnd w:id="590"/>
      <w:bookmarkEnd w:id="591"/>
      <w:bookmarkEnd w:id="592"/>
      <w:bookmarkEnd w:id="593"/>
      <w:bookmarkEnd w:id="594"/>
      <w:bookmarkEnd w:id="595"/>
      <w:bookmarkEnd w:id="596"/>
      <w:bookmarkEnd w:id="597"/>
      <w:bookmarkEnd w:id="598"/>
      <w:bookmarkEnd w:id="599"/>
      <w:r w:rsidRPr="00E4156A">
        <w:rPr>
          <w:lang w:val="en-GB"/>
        </w:rPr>
        <w:t xml:space="preserve"> </w:t>
      </w:r>
    </w:p>
    <w:p w14:paraId="1F01F6A2" w14:textId="77777777" w:rsidR="007A5089" w:rsidRPr="007A5089" w:rsidRDefault="007A5089" w:rsidP="00A32995">
      <w:pPr>
        <w:pStyle w:val="ListParagraph"/>
        <w:ind w:left="1080"/>
        <w:rPr>
          <w:lang w:val="en-GB"/>
        </w:rPr>
      </w:pPr>
    </w:p>
    <w:p w14:paraId="295F5E06" w14:textId="77777777" w:rsidR="001E55FA" w:rsidRDefault="008A5881" w:rsidP="001B1961">
      <w:pPr>
        <w:tabs>
          <w:tab w:val="left" w:pos="6946"/>
        </w:tabs>
        <w:rPr>
          <w:lang w:val="en-GB"/>
        </w:rPr>
      </w:pPr>
      <w:r>
        <w:rPr>
          <w:noProof/>
        </w:rPr>
        <w:drawing>
          <wp:anchor distT="0" distB="0" distL="114300" distR="114300" simplePos="0" relativeHeight="251716608" behindDoc="0" locked="0" layoutInCell="1" allowOverlap="1" wp14:anchorId="3D2F8FE7" wp14:editId="64B07518">
            <wp:simplePos x="0" y="0"/>
            <wp:positionH relativeFrom="column">
              <wp:posOffset>4388485</wp:posOffset>
            </wp:positionH>
            <wp:positionV relativeFrom="paragraph">
              <wp:posOffset>26670</wp:posOffset>
            </wp:positionV>
            <wp:extent cx="1714500" cy="2105660"/>
            <wp:effectExtent l="19050" t="19050" r="19050" b="27940"/>
            <wp:wrapSquare wrapText="bothSides"/>
            <wp:docPr id="1480" name="Afbeelding 1" descr="M:\PROJECTEN\ClearView C\Manuals\User Manual\Draft\Artwork\pairing control p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nuals\User Manual\Draft\Artwork\pairing control pad 2.jpg"/>
                    <pic:cNvPicPr>
                      <a:picLocks noChangeAspect="1" noChangeArrowheads="1"/>
                    </pic:cNvPicPr>
                  </pic:nvPicPr>
                  <pic:blipFill>
                    <a:blip r:embed="rId54" cstate="print"/>
                    <a:srcRect l="9120" r="7380"/>
                    <a:stretch>
                      <a:fillRect/>
                    </a:stretch>
                  </pic:blipFill>
                  <pic:spPr bwMode="auto">
                    <a:xfrm>
                      <a:off x="0" y="0"/>
                      <a:ext cx="1714500" cy="2105660"/>
                    </a:xfrm>
                    <a:prstGeom prst="rect">
                      <a:avLst/>
                    </a:prstGeom>
                    <a:noFill/>
                    <a:ln w="19050">
                      <a:solidFill>
                        <a:schemeClr val="tx1"/>
                      </a:solidFill>
                      <a:miter lim="800000"/>
                      <a:headEnd/>
                      <a:tailEnd/>
                    </a:ln>
                  </pic:spPr>
                </pic:pic>
              </a:graphicData>
            </a:graphic>
          </wp:anchor>
        </w:drawing>
      </w:r>
      <w:r w:rsidR="00AA008C">
        <w:rPr>
          <w:lang w:val="en-GB"/>
        </w:rPr>
        <w:t xml:space="preserve">In case the Control Pad </w:t>
      </w:r>
      <w:r w:rsidR="00AE0C3B">
        <w:rPr>
          <w:lang w:val="en-GB"/>
        </w:rPr>
        <w:t>is missing or defective</w:t>
      </w:r>
      <w:r w:rsidR="00AA008C">
        <w:rPr>
          <w:lang w:val="en-GB"/>
        </w:rPr>
        <w:t xml:space="preserve">, </w:t>
      </w:r>
      <w:r w:rsidR="00CA1D49">
        <w:rPr>
          <w:lang w:val="en-GB"/>
        </w:rPr>
        <w:t>and needs to be</w:t>
      </w:r>
      <w:r w:rsidR="00AA008C">
        <w:rPr>
          <w:lang w:val="en-GB"/>
        </w:rPr>
        <w:t xml:space="preserve"> replaced with a new Control Pad, the new Control Pad needs to be paired with </w:t>
      </w:r>
      <w:r w:rsidR="005830AE">
        <w:rPr>
          <w:lang w:val="en-GB"/>
        </w:rPr>
        <w:t>the ClearView C. To pair the Control Pad</w:t>
      </w:r>
      <w:r w:rsidR="002637A7">
        <w:rPr>
          <w:lang w:val="en-GB"/>
        </w:rPr>
        <w:t xml:space="preserve"> follow these steps</w:t>
      </w:r>
      <w:r w:rsidR="005830AE">
        <w:rPr>
          <w:lang w:val="en-GB"/>
        </w:rPr>
        <w:t>:</w:t>
      </w:r>
    </w:p>
    <w:p w14:paraId="4AA6D65C" w14:textId="77777777" w:rsidR="005E4737" w:rsidRDefault="005E4737" w:rsidP="00A32995">
      <w:pPr>
        <w:rPr>
          <w:lang w:val="en-GB"/>
        </w:rPr>
      </w:pPr>
    </w:p>
    <w:p w14:paraId="7D7A5A84" w14:textId="77777777" w:rsidR="005830AE" w:rsidRDefault="005830AE" w:rsidP="007E3C59">
      <w:pPr>
        <w:pStyle w:val="ListParagraph"/>
        <w:numPr>
          <w:ilvl w:val="0"/>
          <w:numId w:val="11"/>
        </w:numPr>
        <w:rPr>
          <w:lang w:val="en-GB"/>
        </w:rPr>
      </w:pPr>
      <w:r>
        <w:rPr>
          <w:lang w:val="en-GB"/>
        </w:rPr>
        <w:t>Switch the ClearView C on;</w:t>
      </w:r>
      <w:r w:rsidR="00930A86" w:rsidRPr="00317A9C">
        <w:rPr>
          <w:rFonts w:eastAsia="Times New Roman"/>
          <w:snapToGrid w:val="0"/>
          <w:color w:val="000000"/>
          <w:w w:val="0"/>
          <w:sz w:val="0"/>
          <w:szCs w:val="0"/>
          <w:u w:color="000000"/>
          <w:bdr w:val="none" w:sz="0" w:space="0" w:color="000000"/>
          <w:shd w:val="clear" w:color="000000" w:fill="000000"/>
          <w:lang w:val="en-US"/>
        </w:rPr>
        <w:t xml:space="preserve"> </w:t>
      </w:r>
    </w:p>
    <w:p w14:paraId="59EF64A6" w14:textId="77777777" w:rsidR="005830AE" w:rsidRDefault="005830AE" w:rsidP="007E3C59">
      <w:pPr>
        <w:pStyle w:val="ListParagraph"/>
        <w:numPr>
          <w:ilvl w:val="0"/>
          <w:numId w:val="11"/>
        </w:numPr>
        <w:rPr>
          <w:lang w:val="en-GB"/>
        </w:rPr>
      </w:pPr>
      <w:r>
        <w:rPr>
          <w:lang w:val="en-GB"/>
        </w:rPr>
        <w:t xml:space="preserve">Hold the </w:t>
      </w:r>
      <w:r w:rsidR="00974B25">
        <w:rPr>
          <w:lang w:val="en-GB"/>
        </w:rPr>
        <w:t xml:space="preserve">Control </w:t>
      </w:r>
      <w:r w:rsidR="00CA1D49">
        <w:rPr>
          <w:lang w:val="en-GB"/>
        </w:rPr>
        <w:t>P</w:t>
      </w:r>
      <w:r w:rsidR="00974B25">
        <w:rPr>
          <w:lang w:val="en-GB"/>
        </w:rPr>
        <w:t xml:space="preserve">ad vertically and hold the </w:t>
      </w:r>
      <w:r>
        <w:rPr>
          <w:lang w:val="en-GB"/>
        </w:rPr>
        <w:t>bottom of the Control Pad against the right side of the camera box behind the monitor;</w:t>
      </w:r>
    </w:p>
    <w:p w14:paraId="4FF52752" w14:textId="77777777" w:rsidR="005830AE" w:rsidRDefault="009E58B3" w:rsidP="007E3C59">
      <w:pPr>
        <w:pStyle w:val="ListParagraph"/>
        <w:numPr>
          <w:ilvl w:val="0"/>
          <w:numId w:val="11"/>
        </w:numPr>
        <w:rPr>
          <w:lang w:val="en-GB"/>
        </w:rPr>
      </w:pPr>
      <w:r>
        <w:rPr>
          <w:lang w:val="en-GB"/>
        </w:rPr>
        <w:t>An icon will appear indicating the start of the pairing procedure;</w:t>
      </w:r>
    </w:p>
    <w:p w14:paraId="0AF247AA" w14:textId="77777777" w:rsidR="009E58B3" w:rsidRDefault="009E58B3" w:rsidP="007E3C59">
      <w:pPr>
        <w:pStyle w:val="ListParagraph"/>
        <w:numPr>
          <w:ilvl w:val="0"/>
          <w:numId w:val="11"/>
        </w:numPr>
        <w:rPr>
          <w:lang w:val="en-GB"/>
        </w:rPr>
      </w:pPr>
      <w:r>
        <w:rPr>
          <w:lang w:val="en-GB"/>
        </w:rPr>
        <w:t>Press the O</w:t>
      </w:r>
      <w:r w:rsidR="00CA1D49">
        <w:rPr>
          <w:lang w:val="en-GB"/>
        </w:rPr>
        <w:t>n</w:t>
      </w:r>
      <w:r>
        <w:rPr>
          <w:lang w:val="en-GB"/>
        </w:rPr>
        <w:t xml:space="preserve"> / O</w:t>
      </w:r>
      <w:r w:rsidR="00CA1D49">
        <w:rPr>
          <w:lang w:val="en-GB"/>
        </w:rPr>
        <w:t>ff</w:t>
      </w:r>
      <w:r>
        <w:rPr>
          <w:lang w:val="en-GB"/>
        </w:rPr>
        <w:t xml:space="preserve"> button and the </w:t>
      </w:r>
      <w:r w:rsidR="00325942">
        <w:rPr>
          <w:lang w:val="en-GB"/>
        </w:rPr>
        <w:t xml:space="preserve">Overview </w:t>
      </w:r>
      <w:r w:rsidR="001D4A6F">
        <w:rPr>
          <w:lang w:val="en-GB"/>
        </w:rPr>
        <w:t>b</w:t>
      </w:r>
      <w:r>
        <w:rPr>
          <w:lang w:val="en-GB"/>
        </w:rPr>
        <w:t>utton simultaneously for five seconds</w:t>
      </w:r>
      <w:r w:rsidR="00974B25">
        <w:rPr>
          <w:lang w:val="en-GB"/>
        </w:rPr>
        <w:t xml:space="preserve">  and release the buttons</w:t>
      </w:r>
      <w:r>
        <w:rPr>
          <w:lang w:val="en-GB"/>
        </w:rPr>
        <w:t>;</w:t>
      </w:r>
    </w:p>
    <w:p w14:paraId="0BB3F431" w14:textId="77777777" w:rsidR="009E58B3" w:rsidRDefault="009E58B3" w:rsidP="007E3C59">
      <w:pPr>
        <w:pStyle w:val="ListParagraph"/>
        <w:numPr>
          <w:ilvl w:val="0"/>
          <w:numId w:val="11"/>
        </w:numPr>
        <w:rPr>
          <w:lang w:val="en-GB"/>
        </w:rPr>
      </w:pPr>
      <w:r>
        <w:rPr>
          <w:lang w:val="en-GB"/>
        </w:rPr>
        <w:t>If the pairing procedure is successful, the pairing icon will disappear</w:t>
      </w:r>
      <w:r w:rsidR="00AC265C">
        <w:rPr>
          <w:lang w:val="en-GB"/>
        </w:rPr>
        <w:t>;</w:t>
      </w:r>
    </w:p>
    <w:p w14:paraId="11ABAE75" w14:textId="77777777" w:rsidR="00AC265C" w:rsidRDefault="00AC265C" w:rsidP="007E3C59">
      <w:pPr>
        <w:pStyle w:val="ListParagraph"/>
        <w:numPr>
          <w:ilvl w:val="0"/>
          <w:numId w:val="11"/>
        </w:numPr>
        <w:rPr>
          <w:lang w:val="en-GB"/>
        </w:rPr>
      </w:pPr>
      <w:r>
        <w:rPr>
          <w:lang w:val="en-GB"/>
        </w:rPr>
        <w:t xml:space="preserve">If the ClearView C does not recognize or see the Control Pad, the pairing sequence will be </w:t>
      </w:r>
      <w:r w:rsidR="00F1719E">
        <w:rPr>
          <w:lang w:val="en-GB"/>
        </w:rPr>
        <w:t xml:space="preserve">terminated within 30 seconds and the pairing icon will disappear. </w:t>
      </w:r>
      <w:r w:rsidR="00052EAD">
        <w:rPr>
          <w:lang w:val="en-GB"/>
        </w:rPr>
        <w:t xml:space="preserve">Repeat steps 1 to </w:t>
      </w:r>
      <w:r w:rsidR="00325942">
        <w:rPr>
          <w:lang w:val="en-GB"/>
        </w:rPr>
        <w:t xml:space="preserve">5 </w:t>
      </w:r>
      <w:r w:rsidR="00052EAD">
        <w:rPr>
          <w:lang w:val="en-GB"/>
        </w:rPr>
        <w:t xml:space="preserve">until the Control pad is correctly paired. </w:t>
      </w:r>
      <w:r w:rsidR="00F1719E">
        <w:rPr>
          <w:lang w:val="en-GB"/>
        </w:rPr>
        <w:t>Possible causes for an unsuccessful pairing are:</w:t>
      </w:r>
    </w:p>
    <w:p w14:paraId="025069E4" w14:textId="77777777" w:rsidR="00F1719E" w:rsidRDefault="00F1719E" w:rsidP="007E3C59">
      <w:pPr>
        <w:pStyle w:val="ListParagraph"/>
        <w:numPr>
          <w:ilvl w:val="1"/>
          <w:numId w:val="12"/>
        </w:numPr>
        <w:rPr>
          <w:lang w:val="en-GB"/>
        </w:rPr>
      </w:pPr>
      <w:r>
        <w:rPr>
          <w:lang w:val="en-GB"/>
        </w:rPr>
        <w:t>The batteries of the Control Pad are empty;</w:t>
      </w:r>
    </w:p>
    <w:p w14:paraId="61FB09D2" w14:textId="77777777" w:rsidR="00F1719E" w:rsidRDefault="00F1719E" w:rsidP="007E3C59">
      <w:pPr>
        <w:pStyle w:val="ListParagraph"/>
        <w:numPr>
          <w:ilvl w:val="1"/>
          <w:numId w:val="12"/>
        </w:numPr>
        <w:rPr>
          <w:lang w:val="en-GB"/>
        </w:rPr>
      </w:pPr>
      <w:r>
        <w:rPr>
          <w:lang w:val="en-GB"/>
        </w:rPr>
        <w:t>The wrong butt</w:t>
      </w:r>
      <w:r w:rsidR="001D4A6F">
        <w:rPr>
          <w:lang w:val="en-GB"/>
        </w:rPr>
        <w:t>on</w:t>
      </w:r>
      <w:r>
        <w:rPr>
          <w:lang w:val="en-GB"/>
        </w:rPr>
        <w:t>s were pressed to initiate the pairing process;</w:t>
      </w:r>
    </w:p>
    <w:p w14:paraId="76B4ADC1" w14:textId="77777777" w:rsidR="00F1719E" w:rsidRDefault="00F1719E" w:rsidP="007E3C59">
      <w:pPr>
        <w:pStyle w:val="ListParagraph"/>
        <w:numPr>
          <w:ilvl w:val="1"/>
          <w:numId w:val="12"/>
        </w:numPr>
        <w:rPr>
          <w:lang w:val="en-GB"/>
        </w:rPr>
      </w:pPr>
      <w:r>
        <w:rPr>
          <w:lang w:val="en-GB"/>
        </w:rPr>
        <w:t>The Control Pad is broken</w:t>
      </w:r>
      <w:r w:rsidR="00224EE3">
        <w:rPr>
          <w:lang w:val="en-GB"/>
        </w:rPr>
        <w:t>.</w:t>
      </w:r>
    </w:p>
    <w:p w14:paraId="0C7ACE9C" w14:textId="77777777" w:rsidR="00B05C5E" w:rsidRPr="00633787" w:rsidRDefault="006F4348" w:rsidP="00A32995">
      <w:pPr>
        <w:jc w:val="left"/>
        <w:rPr>
          <w:rFonts w:cs="Arial"/>
          <w:b/>
          <w:bCs/>
          <w:kern w:val="32"/>
          <w:szCs w:val="32"/>
          <w:lang w:val="en-US"/>
        </w:rPr>
      </w:pPr>
      <w:bookmarkStart w:id="600" w:name="_Toc138056432"/>
      <w:bookmarkStart w:id="601" w:name="_Toc138057718"/>
      <w:bookmarkStart w:id="602" w:name="_Toc138059084"/>
      <w:bookmarkStart w:id="603" w:name="_Toc138064018"/>
      <w:bookmarkStart w:id="604" w:name="_Toc138212412"/>
      <w:bookmarkStart w:id="605" w:name="_Toc138671711"/>
      <w:bookmarkStart w:id="606" w:name="_Toc223321376"/>
      <w:bookmarkStart w:id="607" w:name="_Toc223321581"/>
      <w:bookmarkStart w:id="608" w:name="_Toc223321789"/>
      <w:bookmarkStart w:id="609" w:name="_Toc223322000"/>
      <w:bookmarkStart w:id="610" w:name="_Toc223322214"/>
      <w:bookmarkStart w:id="611" w:name="_Toc223322701"/>
      <w:bookmarkStart w:id="612" w:name="_Toc223322943"/>
      <w:bookmarkStart w:id="613" w:name="_Toc226962718"/>
      <w:bookmarkStart w:id="614" w:name="_Toc228244650"/>
      <w:bookmarkStart w:id="615" w:name="_Toc228245410"/>
      <w:bookmarkStart w:id="616" w:name="_Toc228245870"/>
      <w:bookmarkStart w:id="617" w:name="_Toc228246721"/>
      <w:bookmarkStart w:id="618" w:name="_Toc238527172"/>
      <w:bookmarkStart w:id="619" w:name="_Toc238609605"/>
      <w:bookmarkStart w:id="620" w:name="_Toc245701831"/>
      <w:bookmarkStart w:id="621" w:name="_Toc247612313"/>
      <w:bookmarkStart w:id="622" w:name="_Toc247617641"/>
      <w:bookmarkStart w:id="623" w:name="_Toc247617980"/>
      <w:bookmarkStart w:id="624" w:name="_Toc248141989"/>
      <w:bookmarkStart w:id="625" w:name="_Toc335119676"/>
      <w:r w:rsidRPr="006F4348">
        <w:rPr>
          <w:lang w:val="en-US"/>
        </w:rPr>
        <w:br w:type="page"/>
      </w:r>
    </w:p>
    <w:p w14:paraId="5E54F622" w14:textId="77777777" w:rsidR="00CC479D" w:rsidRDefault="00F43430" w:rsidP="007E3C59">
      <w:pPr>
        <w:pStyle w:val="Heading1"/>
        <w:numPr>
          <w:ilvl w:val="0"/>
          <w:numId w:val="17"/>
        </w:numPr>
        <w:spacing w:before="0" w:after="0"/>
      </w:pPr>
      <w:bookmarkStart w:id="626" w:name="_Toc400962840"/>
      <w:bookmarkStart w:id="627" w:name="_Toc402169385"/>
      <w:bookmarkStart w:id="628" w:name="_Toc402169836"/>
      <w:bookmarkStart w:id="629" w:name="_Toc402171320"/>
      <w:bookmarkStart w:id="630" w:name="_Toc402171741"/>
      <w:bookmarkStart w:id="631" w:name="_Toc402172174"/>
      <w:bookmarkStart w:id="632" w:name="_Toc402173041"/>
      <w:bookmarkStart w:id="633" w:name="_Toc402180813"/>
      <w:bookmarkStart w:id="634" w:name="_Toc402181272"/>
      <w:bookmarkStart w:id="635" w:name="_Toc74903217"/>
      <w:r w:rsidRPr="00590865">
        <w:t xml:space="preserve">The </w:t>
      </w:r>
      <w:r>
        <w:t xml:space="preserve">ClearView C </w:t>
      </w:r>
      <w:r w:rsidRPr="00590865">
        <w:t>Menu</w:t>
      </w:r>
      <w:bookmarkEnd w:id="626"/>
      <w:bookmarkEnd w:id="627"/>
      <w:bookmarkEnd w:id="628"/>
      <w:bookmarkEnd w:id="629"/>
      <w:bookmarkEnd w:id="630"/>
      <w:bookmarkEnd w:id="631"/>
      <w:bookmarkEnd w:id="632"/>
      <w:bookmarkEnd w:id="633"/>
      <w:bookmarkEnd w:id="634"/>
      <w:bookmarkEnd w:id="635"/>
    </w:p>
    <w:p w14:paraId="7C7370C8" w14:textId="77777777" w:rsidR="00C562EE" w:rsidRPr="00C562EE" w:rsidRDefault="00C562EE" w:rsidP="00C562EE"/>
    <w:bookmarkStart w:id="636" w:name="_Toc306787074"/>
    <w:bookmarkStart w:id="637" w:name="_Toc307211384"/>
    <w:bookmarkStart w:id="638" w:name="_Toc307470938"/>
    <w:bookmarkStart w:id="639" w:name="_Toc307835108"/>
    <w:bookmarkStart w:id="640" w:name="_Toc307835178"/>
    <w:p w14:paraId="73BAA137" w14:textId="77777777" w:rsidR="00FA01A2" w:rsidRDefault="005B4151" w:rsidP="00A32995">
      <w:pPr>
        <w:rPr>
          <w:lang w:val="en-US"/>
        </w:rPr>
      </w:pPr>
      <w:r>
        <w:rPr>
          <w:noProof/>
        </w:rPr>
        <mc:AlternateContent>
          <mc:Choice Requires="wps">
            <w:drawing>
              <wp:anchor distT="0" distB="0" distL="114300" distR="114300" simplePos="0" relativeHeight="251641856" behindDoc="0" locked="0" layoutInCell="1" allowOverlap="1" wp14:anchorId="6089144D" wp14:editId="05DCAE1C">
                <wp:simplePos x="0" y="0"/>
                <wp:positionH relativeFrom="column">
                  <wp:posOffset>138430</wp:posOffset>
                </wp:positionH>
                <wp:positionV relativeFrom="paragraph">
                  <wp:posOffset>79375</wp:posOffset>
                </wp:positionV>
                <wp:extent cx="4970780" cy="558165"/>
                <wp:effectExtent l="0" t="0" r="0" b="0"/>
                <wp:wrapNone/>
                <wp:docPr id="1649" name="Text Box 1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3D3D728" w14:textId="77777777" w:rsidR="009F3888" w:rsidRDefault="009F3888">
                            <w:pPr>
                              <w:rPr>
                                <w:lang w:val="en-US"/>
                              </w:rPr>
                            </w:pPr>
                          </w:p>
                          <w:p w14:paraId="50F1FD8F" w14:textId="77777777" w:rsidR="009F3888" w:rsidRPr="00765C4D" w:rsidRDefault="009F3888">
                            <w:pPr>
                              <w:rPr>
                                <w:lang w:val="en-US"/>
                              </w:rPr>
                            </w:pPr>
                            <w:r>
                              <w:rPr>
                                <w:lang w:val="en-US"/>
                              </w:rPr>
                              <w:t>A</w:t>
                            </w:r>
                            <w:r w:rsidRPr="00765C4D">
                              <w:rPr>
                                <w:lang w:val="en-US"/>
                              </w:rPr>
                              <w:t>llows you to adjust the screen brightness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type w14:anchorId="6089144D" id="_x0000_t202" coordsize="21600,21600" o:spt="202" path="m,l,21600r21600,l21600,xe">
                <v:stroke joinstyle="miter"/>
                <v:path gradientshapeok="t" o:connecttype="rect"/>
              </v:shapetype>
              <v:shape id="Text Box 1254" o:spid="_x0000_s1026" type="#_x0000_t202" style="position:absolute;left:0;text-align:left;margin-left:10.9pt;margin-top:6.25pt;width:391.4pt;height:43.9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cck9gEAAMwDAAAOAAAAZHJzL2Uyb0RvYy54bWysU9uO0zAQfUfiHyy/0zRVeouarpZdLUJa&#10;WKRdPsBxnMQi8Zix26R8PWOnWwq8IV4sz8VnzpwZ727GvmNHhU6DKXg6m3OmjIRKm6bgX18e3m04&#10;c16YSnRgVMFPyvGb/ds3u8HmagEtdJVCRiDG5YMteOu9zZPEyVb1ws3AKkPBGrAXnkxskgrFQOh9&#10;lyzm81UyAFYWQSrnyHs/Bfk+4te1kv6prp3yrCs4cfPxxHiW4Uz2O5E3KGyr5ZmG+AcWvdCGil6g&#10;7oUX7ID6L6heSwQHtZ9J6BOoay1V7IG6Sed/dPPcCqtiLySOsxeZ3P+DlZ+PX5Dpima3yracGdHT&#10;lF7U6Nl7GFm6WGZBo8G6nFKfLSX7kSKUH/t19hHkN8cM3LXCNOoWEYZWiYo4puFlcvV0wnEBpBw+&#10;QUWVxMFDBBpr7IOAJAkjdJrV6TKfwEaSM9uu5+sNhSTFlstNulrGEiJ/fW3R+Q8KehYuBUeaf0QX&#10;x0fnAxuRv6aEYgYedNfFHejMbw5KDJ7IPhCeqPuxHM9qlFCdqA+EaaXoC9ClBfzB2UDrVHD3/SBQ&#10;cdZ9NKTFNs2ysH/RyJbrBRl4HSmvI8JIgiq452y63vlpZw8WddNSpUl9A7ekX61ja0HoidWZN61M&#10;7Pi83mEnr+2Y9esT7n8CAAD//wMAUEsDBBQABgAIAAAAIQDWAY2m3wAAAAkBAAAPAAAAZHJzL2Rv&#10;d25yZXYueG1sTI/BTsMwEETvSPyDtUhcKmo3lKoKcSqEVMEBUShcuLnxJo6I1yF20/D3LCc4zsxq&#10;5m2xmXwnRhxiG0jDYq5AIFXBttRoeH/bXq1BxGTImi4QavjGCJvy/KwwuQ0nesVxnxrBJRRzo8Gl&#10;1OdSxsqhN3EeeiTO6jB4k1gOjbSDOXG572Sm1Ep60xIvONPjvcPqc3/0Gp7p66WqHtzuY3s9m/ns&#10;sX4KY6315cV0dwsi4ZT+juEXn9GhZKZDOJKNotOQLZg8sZ/dgOB8rZYrEAc2lFqCLAv5/4PyBwAA&#10;//8DAFBLAQItABQABgAIAAAAIQC2gziS/gAAAOEBAAATAAAAAAAAAAAAAAAAAAAAAABbQ29udGVu&#10;dF9UeXBlc10ueG1sUEsBAi0AFAAGAAgAAAAhADj9If/WAAAAlAEAAAsAAAAAAAAAAAAAAAAALwEA&#10;AF9yZWxzLy5yZWxzUEsBAi0AFAAGAAgAAAAhAI61xyT2AQAAzAMAAA4AAAAAAAAAAAAAAAAALgIA&#10;AGRycy9lMm9Eb2MueG1sUEsBAi0AFAAGAAgAAAAhANYBjabfAAAACQEAAA8AAAAAAAAAAAAAAAAA&#10;UAQAAGRycy9kb3ducmV2LnhtbFBLBQYAAAAABAAEAPMAAABcBQAAAAA=&#10;" filled="f" stroked="f" strokecolor="black [3213]">
                <v:textbox>
                  <w:txbxContent>
                    <w:p w14:paraId="63D3D728" w14:textId="77777777" w:rsidR="009F3888" w:rsidRDefault="009F3888">
                      <w:pPr>
                        <w:rPr>
                          <w:lang w:val="en-US"/>
                        </w:rPr>
                      </w:pPr>
                    </w:p>
                    <w:p w14:paraId="50F1FD8F" w14:textId="77777777" w:rsidR="009F3888" w:rsidRPr="00765C4D" w:rsidRDefault="009F3888">
                      <w:pPr>
                        <w:rPr>
                          <w:lang w:val="en-US"/>
                        </w:rPr>
                      </w:pPr>
                      <w:r>
                        <w:rPr>
                          <w:lang w:val="en-US"/>
                        </w:rPr>
                        <w:t>A</w:t>
                      </w:r>
                      <w:r w:rsidRPr="00765C4D">
                        <w:rPr>
                          <w:lang w:val="en-US"/>
                        </w:rPr>
                        <w:t>llows you to adjust the screen brightness</w:t>
                      </w:r>
                    </w:p>
                  </w:txbxContent>
                </v:textbox>
              </v:shape>
            </w:pict>
          </mc:Fallback>
        </mc:AlternateContent>
      </w:r>
      <w:r w:rsidR="00FA01A2">
        <w:rPr>
          <w:noProof/>
        </w:rPr>
        <w:drawing>
          <wp:inline distT="0" distB="0" distL="0" distR="0" wp14:anchorId="7E101D5E" wp14:editId="4B439E00">
            <wp:extent cx="5888990" cy="716915"/>
            <wp:effectExtent l="19050" t="0" r="0" b="0"/>
            <wp:docPr id="10" name="Afbeelding 15" descr="M:\PROJECTEN\ClearView C\Manuals\User Manual\Menu Icons\brightnes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User Manual\Menu Icons\brightness_balk.jpg"/>
                    <pic:cNvPicPr>
                      <a:picLocks noChangeAspect="1" noChangeArrowheads="1"/>
                    </pic:cNvPicPr>
                  </pic:nvPicPr>
                  <pic:blipFill>
                    <a:blip r:embed="rId55"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59C79EDC" w14:textId="77777777" w:rsidR="00BA7944" w:rsidRPr="00F43430" w:rsidRDefault="00BA7944" w:rsidP="00A32995">
      <w:pPr>
        <w:rPr>
          <w:lang w:val="en-US"/>
        </w:rPr>
      </w:pPr>
    </w:p>
    <w:p w14:paraId="5A263CB4" w14:textId="77777777" w:rsidR="00F43430" w:rsidRPr="00F43430" w:rsidRDefault="005B4151" w:rsidP="00A32995">
      <w:pPr>
        <w:rPr>
          <w:lang w:val="en-US"/>
        </w:rPr>
      </w:pPr>
      <w:r>
        <w:rPr>
          <w:noProof/>
        </w:rPr>
        <mc:AlternateContent>
          <mc:Choice Requires="wps">
            <w:drawing>
              <wp:anchor distT="0" distB="0" distL="114300" distR="114300" simplePos="0" relativeHeight="251642880" behindDoc="0" locked="0" layoutInCell="1" allowOverlap="1" wp14:anchorId="7C1153C4" wp14:editId="3FC78A61">
                <wp:simplePos x="0" y="0"/>
                <wp:positionH relativeFrom="column">
                  <wp:posOffset>138430</wp:posOffset>
                </wp:positionH>
                <wp:positionV relativeFrom="paragraph">
                  <wp:posOffset>73025</wp:posOffset>
                </wp:positionV>
                <wp:extent cx="4970780" cy="558165"/>
                <wp:effectExtent l="0" t="0" r="0" b="0"/>
                <wp:wrapNone/>
                <wp:docPr id="1648" name="Text Box 1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08C30699" w14:textId="77777777" w:rsidR="009F3888" w:rsidRPr="00F43430" w:rsidRDefault="009F3888" w:rsidP="007C49EF">
                            <w:pPr>
                              <w:ind w:right="1134"/>
                              <w:rPr>
                                <w:lang w:val="en-US"/>
                              </w:rPr>
                            </w:pPr>
                            <w:r w:rsidRPr="00F43430">
                              <w:rPr>
                                <w:lang w:val="en-US"/>
                              </w:rPr>
                              <w:t>Allows you to change the colors of the high contrast modes</w:t>
                            </w:r>
                            <w:r>
                              <w:rPr>
                                <w:lang w:val="en-US"/>
                              </w:rPr>
                              <w:t xml:space="preserve"> or disable high contrast modes</w:t>
                            </w:r>
                          </w:p>
                          <w:p w14:paraId="3CE0D01B" w14:textId="77777777" w:rsidR="009F3888" w:rsidRPr="00765C4D" w:rsidRDefault="009F3888" w:rsidP="007C49EF">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C1153C4" id="Text Box 1256" o:spid="_x0000_s1027" type="#_x0000_t202" style="position:absolute;left:0;text-align:left;margin-left:10.9pt;margin-top:5.75pt;width:391.4pt;height:43.9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a/tn+AEAANMDAAAOAAAAZHJzL2Uyb0RvYy54bWysU9uO0zAQfUfiHyy/0yRVbxs1XS27WoS0&#10;sEi7fIDjOIlF4jFjt0n5esZOWwq8IV4sz8VnzpwZb2/HvmMHhU6DKXg2SzlTRkKlTVPwr6+P7zac&#10;OS9MJTowquBH5fjt7u2b7WBzNYcWukohIxDj8sEWvPXe5kniZKt64WZglaFgDdgLTyY2SYViIPS+&#10;S+ZpukoGwMoiSOUceR+mIN9F/LpW0j/XtVOedQUnbj6eGM8ynMluK/IGhW21PNEQ/8CiF9pQ0QvU&#10;g/CC7VH/BdVrieCg9jMJfQJ1raWKPVA3WfpHNy+tsCr2QuI4e5HJ/T9Y+fnwBZmuaHarBc3KiJ6m&#10;9KpGz97DyLL5chU0GqzLKfXFUrIfKUL5sV9nn0B+c8zAfStMo+4QYWiVqIhjFl4mV08nHBdAyuET&#10;VFRJ7D1EoLHGPghIkjBCp1kdL/MJbCQ5FzfrdL2hkKTYcrnJVstYQuTn1xad/6CgZ+FScKT5R3Rx&#10;eHI+sBH5OSUUM/Couy7uQGd+c1Bi8ET2gfBE3Y/lOIl1FqWE6kjtIEybRT+BLi3gD84G2qqCu+97&#10;gYqz7qMhSW6yxSKsYTQWy/WcDLyOlNcRYSRBFdxzNl3v/bS6e4u6aanSNAQDdyRjrWOHQe+J1Yk+&#10;bU5s/LTlYTWv7Zj16y/ufgIAAP//AwBQSwMEFAAGAAgAAAAhAHRFDLzgAAAACAEAAA8AAABkcnMv&#10;ZG93bnJldi54bWxMj81OwzAQhO9IvIO1SFwq6iSUqg1xKoRUwQEVKFy4ufbmR8TrELtpeHuWExx3&#10;ZjTzbbGZXCdGHELrSUE6T0AgGW9bqhW8v22vViBC1GR15wkVfGOATXl+Vujc+hO94riPteASCrlW&#10;0MTY51IG06DTYe57JPYqPzgd+RxqaQd94nLXySxJltLplnih0T3eN2g+90enYEdfL8Y8NM8f2+vZ&#10;zGWP1ZMfK6UuL6a7WxARp/gXhl98RoeSmQ7+SDaITkGWMnlkPb0Bwf4qWSxBHBSs1wuQZSH/P1D+&#10;AAAA//8DAFBLAQItABQABgAIAAAAIQC2gziS/gAAAOEBAAATAAAAAAAAAAAAAAAAAAAAAABbQ29u&#10;dGVudF9UeXBlc10ueG1sUEsBAi0AFAAGAAgAAAAhADj9If/WAAAAlAEAAAsAAAAAAAAAAAAAAAAA&#10;LwEAAF9yZWxzLy5yZWxzUEsBAi0AFAAGAAgAAAAhACBr+2f4AQAA0wMAAA4AAAAAAAAAAAAAAAAA&#10;LgIAAGRycy9lMm9Eb2MueG1sUEsBAi0AFAAGAAgAAAAhAHRFDLzgAAAACAEAAA8AAAAAAAAAAAAA&#10;AAAAUgQAAGRycy9kb3ducmV2LnhtbFBLBQYAAAAABAAEAPMAAABfBQAAAAA=&#10;" filled="f" stroked="f" strokecolor="black [3213]">
                <v:textbox>
                  <w:txbxContent>
                    <w:p w14:paraId="08C30699" w14:textId="77777777" w:rsidR="009F3888" w:rsidRPr="00F43430" w:rsidRDefault="009F3888" w:rsidP="007C49EF">
                      <w:pPr>
                        <w:ind w:right="1134"/>
                        <w:rPr>
                          <w:lang w:val="en-US"/>
                        </w:rPr>
                      </w:pPr>
                      <w:r w:rsidRPr="00F43430">
                        <w:rPr>
                          <w:lang w:val="en-US"/>
                        </w:rPr>
                        <w:t>Allows you to change the colors of the high contrast modes</w:t>
                      </w:r>
                      <w:r>
                        <w:rPr>
                          <w:lang w:val="en-US"/>
                        </w:rPr>
                        <w:t xml:space="preserve"> or disable high contrast modes</w:t>
                      </w:r>
                    </w:p>
                    <w:p w14:paraId="3CE0D01B" w14:textId="77777777" w:rsidR="009F3888" w:rsidRPr="00765C4D" w:rsidRDefault="009F3888" w:rsidP="007C49EF">
                      <w:pPr>
                        <w:rPr>
                          <w:lang w:val="en-US"/>
                        </w:rPr>
                      </w:pPr>
                    </w:p>
                  </w:txbxContent>
                </v:textbox>
              </v:shape>
            </w:pict>
          </mc:Fallback>
        </mc:AlternateContent>
      </w:r>
      <w:r w:rsidR="00FA01A2">
        <w:rPr>
          <w:noProof/>
        </w:rPr>
        <w:drawing>
          <wp:inline distT="0" distB="0" distL="0" distR="0" wp14:anchorId="65146E99" wp14:editId="5BE3C8BC">
            <wp:extent cx="5888990" cy="716915"/>
            <wp:effectExtent l="19050" t="0" r="0" b="0"/>
            <wp:docPr id="11" name="Afbeelding 16" descr="M:\PROJECTEN\ClearView C\Manuals\User Manual\Menu Icons\color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M:\PROJECTEN\ClearView C\Manuals\User Manual\Menu Icons\colors_balk.jpg"/>
                    <pic:cNvPicPr>
                      <a:picLocks noChangeAspect="1" noChangeArrowheads="1"/>
                    </pic:cNvPicPr>
                  </pic:nvPicPr>
                  <pic:blipFill>
                    <a:blip r:embed="rId56"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07F3BCFB" w14:textId="77777777" w:rsidR="00D91149" w:rsidRPr="00F43430" w:rsidRDefault="007C49EF" w:rsidP="00D91149">
      <w:pPr>
        <w:ind w:right="1134"/>
        <w:rPr>
          <w:lang w:val="en-US"/>
        </w:rPr>
      </w:pPr>
      <w:r>
        <w:rPr>
          <w:lang w:val="en-US"/>
        </w:rPr>
        <w:t xml:space="preserve"> </w:t>
      </w:r>
    </w:p>
    <w:p w14:paraId="2CA598C4" w14:textId="77777777" w:rsidR="00D91149" w:rsidRDefault="005B4151" w:rsidP="00D91149">
      <w:pPr>
        <w:rPr>
          <w:lang w:val="en-GB"/>
        </w:rPr>
      </w:pPr>
      <w:r>
        <w:rPr>
          <w:noProof/>
        </w:rPr>
        <mc:AlternateContent>
          <mc:Choice Requires="wps">
            <w:drawing>
              <wp:anchor distT="0" distB="0" distL="114300" distR="114300" simplePos="0" relativeHeight="251651072" behindDoc="0" locked="0" layoutInCell="1" allowOverlap="1" wp14:anchorId="4C98B661" wp14:editId="1999782A">
                <wp:simplePos x="0" y="0"/>
                <wp:positionH relativeFrom="column">
                  <wp:posOffset>138430</wp:posOffset>
                </wp:positionH>
                <wp:positionV relativeFrom="paragraph">
                  <wp:posOffset>67945</wp:posOffset>
                </wp:positionV>
                <wp:extent cx="4970780" cy="558165"/>
                <wp:effectExtent l="0" t="0" r="0" b="0"/>
                <wp:wrapNone/>
                <wp:docPr id="1647" name="Text Box 1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A3FFD1E" w14:textId="77777777" w:rsidR="009F3888" w:rsidRDefault="009F3888" w:rsidP="00D91149">
                            <w:pPr>
                              <w:rPr>
                                <w:lang w:val="en-US"/>
                              </w:rPr>
                            </w:pPr>
                          </w:p>
                          <w:p w14:paraId="33DE61BC" w14:textId="77777777" w:rsidR="009F3888" w:rsidRPr="00F43430" w:rsidRDefault="009F3888" w:rsidP="00D91149">
                            <w:pPr>
                              <w:rPr>
                                <w:lang w:val="en-US"/>
                              </w:rPr>
                            </w:pPr>
                            <w:r>
                              <w:rPr>
                                <w:lang w:val="en-GB"/>
                              </w:rPr>
                              <w:t xml:space="preserve">Allows you to enable or disable the object lighting </w:t>
                            </w:r>
                          </w:p>
                          <w:p w14:paraId="75582A1B" w14:textId="77777777" w:rsidR="009F3888" w:rsidRPr="00765C4D" w:rsidRDefault="009F3888" w:rsidP="00D91149">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98B661" id="Text Box 1265" o:spid="_x0000_s1028" type="#_x0000_t202" style="position:absolute;left:0;text-align:left;margin-left:10.9pt;margin-top:5.35pt;width:391.4pt;height:43.9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hL2P+AEAANMDAAAOAAAAZHJzL2Uyb0RvYy54bWysU9uO0zAQfUfiHyy/0zRRbxs1XS27WoS0&#10;sEi7fIDjOIlF4jFjt0n5esZOWwq8IV4sz8VnzpwZb2/HvmMHhU6DKXg6m3OmjIRKm6bgX18f3204&#10;c16YSnRgVMGPyvHb3ds328HmKoMWukohIxDj8sEWvPXe5kniZKt64WZglaFgDdgLTyY2SYViIPS+&#10;S7L5fJUMgJVFkMo58j5MQb6L+HWtpH+ua6c86wpO3Hw8MZ5lOJPdVuQNCttqeaIh/oFFL7Shoheo&#10;B+EF26P+C6rXEsFB7WcS+gTqWksVe6Bu0vkf3by0wqrYC4nj7EUm9/9g5efDF2S6otmtFmvOjOhp&#10;Sq9q9Ow9jCzNVsug0WBdTqkvlpL9SBHKj/06+wTym2MG7lthGnWHCEOrREUc0/AyuXo64bgAUg6f&#10;oKJKYu8hAo019kFAkoQROs3qeJlPYCPJubhZz9cbCkmKLZebdCKXiPz82qLzHxT0LFwKjjT/iC4O&#10;T84HNiI/p4RiBh5118Ud6MxvDkoMnsg+EJ6o+7Eco1jZWZQSqiO1gzBtFv0EurSAPzgbaKsK7r7v&#10;BSrOuo+GJLlJF4uwhtFYLNcZGXgdKa8jwkiCKrjnbLre+2l19xZ101KlaQgG7kjGWscOg94TqxN9&#10;2pzY+GnLw2pe2zHr11/c/QQAAP//AwBQSwMEFAAGAAgAAAAhALfAv9zfAAAACAEAAA8AAABkcnMv&#10;ZG93bnJldi54bWxMj8FOwzAQRO9I/IO1SFwqajegEEKcCiFVcEAFChdurr2JI+J1iN00/D3mBMed&#10;Gc28rdaz69mEY+g8SVgtBTAk7U1HrYT3t81FASxERUb1nlDCNwZY16cnlSqNP9IrTrvYslRCoVQS&#10;bIxDyXnQFp0KSz8gJa/xo1MxnWPLzaiOqdz1PBMi5051lBasGvDeov7cHZyELX29aP1gnz82l4uF&#10;yx6bJz81Up6fzXe3wCLO8S8Mv/gJHerEtPcHMoH1ErJVIo9JF9fAkl+IqxzYXsJNkQOvK/7/gfoH&#10;AAD//wMAUEsBAi0AFAAGAAgAAAAhALaDOJL+AAAA4QEAABMAAAAAAAAAAAAAAAAAAAAAAFtDb250&#10;ZW50X1R5cGVzXS54bWxQSwECLQAUAAYACAAAACEAOP0h/9YAAACUAQAACwAAAAAAAAAAAAAAAAAv&#10;AQAAX3JlbHMvLnJlbHNQSwECLQAUAAYACAAAACEAuIS9j/gBAADTAwAADgAAAAAAAAAAAAAAAAAu&#10;AgAAZHJzL2Uyb0RvYy54bWxQSwECLQAUAAYACAAAACEAt8C/3N8AAAAIAQAADwAAAAAAAAAAAAAA&#10;AABSBAAAZHJzL2Rvd25yZXYueG1sUEsFBgAAAAAEAAQA8wAAAF4FAAAAAA==&#10;" filled="f" stroked="f" strokecolor="black [3213]">
                <v:textbox>
                  <w:txbxContent>
                    <w:p w14:paraId="6A3FFD1E" w14:textId="77777777" w:rsidR="009F3888" w:rsidRDefault="009F3888" w:rsidP="00D91149">
                      <w:pPr>
                        <w:rPr>
                          <w:lang w:val="en-US"/>
                        </w:rPr>
                      </w:pPr>
                    </w:p>
                    <w:p w14:paraId="33DE61BC" w14:textId="77777777" w:rsidR="009F3888" w:rsidRPr="00F43430" w:rsidRDefault="009F3888" w:rsidP="00D91149">
                      <w:pPr>
                        <w:rPr>
                          <w:lang w:val="en-US"/>
                        </w:rPr>
                      </w:pPr>
                      <w:r>
                        <w:rPr>
                          <w:lang w:val="en-GB"/>
                        </w:rPr>
                        <w:t xml:space="preserve">Allows you to enable or disable the object lighting </w:t>
                      </w:r>
                    </w:p>
                    <w:p w14:paraId="75582A1B" w14:textId="77777777" w:rsidR="009F3888" w:rsidRPr="00765C4D" w:rsidRDefault="009F3888" w:rsidP="00D91149">
                      <w:pPr>
                        <w:rPr>
                          <w:lang w:val="en-US"/>
                        </w:rPr>
                      </w:pPr>
                    </w:p>
                  </w:txbxContent>
                </v:textbox>
              </v:shape>
            </w:pict>
          </mc:Fallback>
        </mc:AlternateContent>
      </w:r>
      <w:r w:rsidR="00D91149">
        <w:rPr>
          <w:noProof/>
        </w:rPr>
        <w:drawing>
          <wp:inline distT="0" distB="0" distL="0" distR="0" wp14:anchorId="2FA39D54" wp14:editId="32D77097">
            <wp:extent cx="5888990" cy="716915"/>
            <wp:effectExtent l="19050" t="0" r="0" b="0"/>
            <wp:docPr id="1" name="Afbeelding 19" descr="M:\PROJECTEN\ClearView C\Manuals\User Manual\Menu Icons\ligh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M:\PROJECTEN\ClearView C\Manuals\User Manual\Menu Icons\light_balk.jpg"/>
                    <pic:cNvPicPr>
                      <a:picLocks noChangeAspect="1" noChangeArrowheads="1"/>
                    </pic:cNvPicPr>
                  </pic:nvPicPr>
                  <pic:blipFill>
                    <a:blip r:embed="rId57"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67E257CA" w14:textId="77777777" w:rsidR="00D91149" w:rsidRPr="00F43430" w:rsidRDefault="00D91149" w:rsidP="00D91149">
      <w:pPr>
        <w:rPr>
          <w:lang w:val="en-US"/>
        </w:rPr>
      </w:pPr>
    </w:p>
    <w:p w14:paraId="714ED040" w14:textId="77777777" w:rsidR="00D91149" w:rsidRPr="00F43430" w:rsidRDefault="005B4151" w:rsidP="00D91149">
      <w:pPr>
        <w:rPr>
          <w:lang w:val="en-US"/>
        </w:rPr>
      </w:pPr>
      <w:r>
        <w:rPr>
          <w:noProof/>
        </w:rPr>
        <mc:AlternateContent>
          <mc:Choice Requires="wps">
            <w:drawing>
              <wp:anchor distT="0" distB="0" distL="114300" distR="114300" simplePos="0" relativeHeight="251652096" behindDoc="0" locked="0" layoutInCell="1" allowOverlap="1" wp14:anchorId="0E0718DD" wp14:editId="41519F1E">
                <wp:simplePos x="0" y="0"/>
                <wp:positionH relativeFrom="column">
                  <wp:posOffset>138430</wp:posOffset>
                </wp:positionH>
                <wp:positionV relativeFrom="paragraph">
                  <wp:posOffset>93980</wp:posOffset>
                </wp:positionV>
                <wp:extent cx="4970780" cy="558165"/>
                <wp:effectExtent l="0" t="0" r="0" b="0"/>
                <wp:wrapNone/>
                <wp:docPr id="1646" name="Text Box 1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07F0F2E0" w14:textId="77777777" w:rsidR="009F3888" w:rsidRDefault="009F3888" w:rsidP="00D91149">
                            <w:pPr>
                              <w:rPr>
                                <w:lang w:val="en-US"/>
                              </w:rPr>
                            </w:pPr>
                            <w:r w:rsidRPr="00F43430">
                              <w:rPr>
                                <w:lang w:val="en-US"/>
                              </w:rPr>
                              <w:t xml:space="preserve">Allows you to lock or unlock the </w:t>
                            </w:r>
                            <w:r>
                              <w:rPr>
                                <w:lang w:val="en-US"/>
                              </w:rPr>
                              <w:t>Advanced C</w:t>
                            </w:r>
                            <w:r w:rsidRPr="00F43430">
                              <w:rPr>
                                <w:lang w:val="en-US"/>
                              </w:rPr>
                              <w:t xml:space="preserve">ontrol </w:t>
                            </w:r>
                          </w:p>
                          <w:p w14:paraId="41A23F8F" w14:textId="77777777" w:rsidR="009F3888" w:rsidRPr="00F43430" w:rsidRDefault="009F3888" w:rsidP="00D91149">
                            <w:pPr>
                              <w:rPr>
                                <w:lang w:val="en-US"/>
                              </w:rPr>
                            </w:pPr>
                            <w:r>
                              <w:rPr>
                                <w:lang w:val="en-US"/>
                              </w:rPr>
                              <w:t>P</w:t>
                            </w:r>
                            <w:r w:rsidRPr="00F43430">
                              <w:rPr>
                                <w:lang w:val="en-US"/>
                              </w:rPr>
                              <w:t>ad</w:t>
                            </w:r>
                            <w:r>
                              <w:rPr>
                                <w:lang w:val="en-US"/>
                              </w:rPr>
                              <w:t xml:space="preserve"> buttons</w:t>
                            </w:r>
                          </w:p>
                          <w:p w14:paraId="086D3608" w14:textId="77777777" w:rsidR="009F3888" w:rsidRPr="007C49EF" w:rsidRDefault="009F3888" w:rsidP="00D91149"/>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E0718DD" id="Text Box 1266" o:spid="_x0000_s1029" type="#_x0000_t202" style="position:absolute;left:0;text-align:left;margin-left:10.9pt;margin-top:7.4pt;width:391.4pt;height:43.9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Tok0+gEAANMDAAAOAAAAZHJzL2Uyb0RvYy54bWysU9uO0zAQfUfiHyy/0zQlTbtR09Wyq0VI&#10;y0Xa5QNcx0ksEo8Zu03K1zN22lLgDfFieS4+c+bMeHM79h07KHQaTMnT2ZwzZSRU2jQl//ry+GbN&#10;mfPCVKIDo0p+VI7fbl+/2gy2UAtooasUMgIxrhhsyVvvbZEkTraqF24GVhkK1oC98GRik1QoBkLv&#10;u2Qxn+fJAFhZBKmcI+/DFOTbiF/XSvrPde2UZ13JiZuPJ8ZzF85kuxFFg8K2Wp5oiH9g0QttqOgF&#10;6kF4wfao/4LqtURwUPuZhD6ButZSxR6om3T+RzfPrbAq9kLiOHuRyf0/WPnp8AWZrmh2eZZzZkRP&#10;U3pRo2fvYGTpIs+DRoN1BaU+W0r2I0UoP/br7BPIb44ZuG+FadQdIgytEhVxTMPL5OrphOMCyG74&#10;CBVVEnsPEWissQ8CkiSM0GlWx8t8AhtJzuxmNV+tKSQptlyu03wZS4ji/Nqi8+8V9CxcSo40/4gu&#10;Dk/OBzaiOKeEYgYeddfFHejMbw5KDJ7IPhCeqPtxN0ax3p5F2UF1pHYQps2in0CXFvAHZwNtVcnd&#10;971AxVn3wZAkN2mWhTWMRrZcLcjA68juOiKMJKiSe86m672fVndvUTctVZqGYOCOZKx17DDoPbE6&#10;0afNiY2ftjys5rUds379xe1PAAAA//8DAFBLAwQUAAYACAAAACEA4x3AZuAAAAAJAQAADwAAAGRy&#10;cy9kb3ducmV2LnhtbEyPQU/DMAyF70j8h8hIXCaWrExjKk0nhDTBATEYXLhljdtUNE5psq78e8wJ&#10;Tpbfs56/V2wm34kRh9gG0rCYKxBIVbAtNRre37ZXaxAxGbKmC4QavjHCpjw/K0xuw4lecdynRnAI&#10;xdxocCn1uZSxcuhNnIceib06DN4kXodG2sGcONx3MlNqJb1piT840+O9w+pzf/Qanunrpaoe3O5j&#10;ez2b+eyxfgpjrfXlxXR3CyLhlP6O4Ref0aFkpkM4ko2i05AtmDyxvuTJ/lotVyAOLKjsBmRZyP8N&#10;yh8AAAD//wMAUEsBAi0AFAAGAAgAAAAhALaDOJL+AAAA4QEAABMAAAAAAAAAAAAAAAAAAAAAAFtD&#10;b250ZW50X1R5cGVzXS54bWxQSwECLQAUAAYACAAAACEAOP0h/9YAAACUAQAACwAAAAAAAAAAAAAA&#10;AAAvAQAAX3JlbHMvLnJlbHNQSwECLQAUAAYACAAAACEAPE6JNPoBAADTAwAADgAAAAAAAAAAAAAA&#10;AAAuAgAAZHJzL2Uyb0RvYy54bWxQSwECLQAUAAYACAAAACEA4x3AZuAAAAAJAQAADwAAAAAAAAAA&#10;AAAAAABUBAAAZHJzL2Rvd25yZXYueG1sUEsFBgAAAAAEAAQA8wAAAGEFAAAAAA==&#10;" filled="f" stroked="f" strokecolor="black [3213]">
                <v:textbox>
                  <w:txbxContent>
                    <w:p w14:paraId="07F0F2E0" w14:textId="77777777" w:rsidR="009F3888" w:rsidRDefault="009F3888" w:rsidP="00D91149">
                      <w:pPr>
                        <w:rPr>
                          <w:lang w:val="en-US"/>
                        </w:rPr>
                      </w:pPr>
                      <w:r w:rsidRPr="00F43430">
                        <w:rPr>
                          <w:lang w:val="en-US"/>
                        </w:rPr>
                        <w:t xml:space="preserve">Allows you to lock or unlock the </w:t>
                      </w:r>
                      <w:r>
                        <w:rPr>
                          <w:lang w:val="en-US"/>
                        </w:rPr>
                        <w:t>Advanced C</w:t>
                      </w:r>
                      <w:r w:rsidRPr="00F43430">
                        <w:rPr>
                          <w:lang w:val="en-US"/>
                        </w:rPr>
                        <w:t xml:space="preserve">ontrol </w:t>
                      </w:r>
                    </w:p>
                    <w:p w14:paraId="41A23F8F" w14:textId="77777777" w:rsidR="009F3888" w:rsidRPr="00F43430" w:rsidRDefault="009F3888" w:rsidP="00D91149">
                      <w:pPr>
                        <w:rPr>
                          <w:lang w:val="en-US"/>
                        </w:rPr>
                      </w:pPr>
                      <w:r>
                        <w:rPr>
                          <w:lang w:val="en-US"/>
                        </w:rPr>
                        <w:t>P</w:t>
                      </w:r>
                      <w:r w:rsidRPr="00F43430">
                        <w:rPr>
                          <w:lang w:val="en-US"/>
                        </w:rPr>
                        <w:t>ad</w:t>
                      </w:r>
                      <w:r>
                        <w:rPr>
                          <w:lang w:val="en-US"/>
                        </w:rPr>
                        <w:t xml:space="preserve"> buttons</w:t>
                      </w:r>
                    </w:p>
                    <w:p w14:paraId="086D3608" w14:textId="77777777" w:rsidR="009F3888" w:rsidRPr="007C49EF" w:rsidRDefault="009F3888" w:rsidP="00D91149"/>
                  </w:txbxContent>
                </v:textbox>
              </v:shape>
            </w:pict>
          </mc:Fallback>
        </mc:AlternateContent>
      </w:r>
      <w:r w:rsidR="00D91149">
        <w:rPr>
          <w:noProof/>
        </w:rPr>
        <w:drawing>
          <wp:inline distT="0" distB="0" distL="0" distR="0" wp14:anchorId="73520AA7" wp14:editId="2D6F90D2">
            <wp:extent cx="5886450" cy="716915"/>
            <wp:effectExtent l="19050" t="0" r="0" b="0"/>
            <wp:docPr id="2" name="Afbeelding 20" descr="M:\PROJECTEN\ClearView C\Manuals\User Manual\Menu Icons\keylock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M:\PROJECTEN\ClearView C\Manuals\User Manual\Menu Icons\keylock_balk.jpg"/>
                    <pic:cNvPicPr>
                      <a:picLocks noChangeAspect="1" noChangeArrowheads="1"/>
                    </pic:cNvPicPr>
                  </pic:nvPicPr>
                  <pic:blipFill>
                    <a:blip r:embed="rId58" cstate="print"/>
                    <a:srcRect/>
                    <a:stretch>
                      <a:fillRect/>
                    </a:stretch>
                  </pic:blipFill>
                  <pic:spPr bwMode="auto">
                    <a:xfrm>
                      <a:off x="0" y="0"/>
                      <a:ext cx="5886450" cy="716915"/>
                    </a:xfrm>
                    <a:prstGeom prst="rect">
                      <a:avLst/>
                    </a:prstGeom>
                    <a:noFill/>
                    <a:ln w="9525">
                      <a:noFill/>
                      <a:miter lim="800000"/>
                      <a:headEnd/>
                      <a:tailEnd/>
                    </a:ln>
                  </pic:spPr>
                </pic:pic>
              </a:graphicData>
            </a:graphic>
          </wp:inline>
        </w:drawing>
      </w:r>
    </w:p>
    <w:p w14:paraId="7798085B" w14:textId="77777777" w:rsidR="00D91149" w:rsidRDefault="00D91149" w:rsidP="00A32995">
      <w:pPr>
        <w:ind w:right="1134"/>
        <w:rPr>
          <w:lang w:val="en-US"/>
        </w:rPr>
      </w:pPr>
    </w:p>
    <w:p w14:paraId="1E85747C" w14:textId="77777777" w:rsidR="00D91149" w:rsidRDefault="005B4151" w:rsidP="00D91149">
      <w:pPr>
        <w:rPr>
          <w:lang w:val="en-US"/>
        </w:rPr>
      </w:pPr>
      <w:r>
        <w:rPr>
          <w:noProof/>
        </w:rPr>
        <mc:AlternateContent>
          <mc:Choice Requires="wps">
            <w:drawing>
              <wp:anchor distT="0" distB="0" distL="114300" distR="114300" simplePos="0" relativeHeight="251654144" behindDoc="0" locked="0" layoutInCell="1" allowOverlap="1" wp14:anchorId="2C138E59" wp14:editId="0548BFCE">
                <wp:simplePos x="0" y="0"/>
                <wp:positionH relativeFrom="column">
                  <wp:posOffset>138430</wp:posOffset>
                </wp:positionH>
                <wp:positionV relativeFrom="paragraph">
                  <wp:posOffset>56515</wp:posOffset>
                </wp:positionV>
                <wp:extent cx="4970780" cy="558165"/>
                <wp:effectExtent l="0" t="0" r="0" b="0"/>
                <wp:wrapNone/>
                <wp:docPr id="1645" name="Text Box 1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081A5314" w14:textId="77777777" w:rsidR="009F3888" w:rsidRDefault="009F3888" w:rsidP="00D91149">
                            <w:pPr>
                              <w:rPr>
                                <w:lang w:val="en-US"/>
                              </w:rPr>
                            </w:pPr>
                            <w:r w:rsidRPr="00F43430">
                              <w:rPr>
                                <w:lang w:val="en-US"/>
                              </w:rPr>
                              <w:t xml:space="preserve">Allows you to configure the </w:t>
                            </w:r>
                            <w:r>
                              <w:rPr>
                                <w:lang w:val="en-US"/>
                              </w:rPr>
                              <w:t xml:space="preserve">automatic </w:t>
                            </w:r>
                            <w:r w:rsidRPr="00F43430">
                              <w:rPr>
                                <w:lang w:val="en-US"/>
                              </w:rPr>
                              <w:t xml:space="preserve">power </w:t>
                            </w:r>
                            <w:r>
                              <w:rPr>
                                <w:lang w:val="en-US"/>
                              </w:rPr>
                              <w:t>down</w:t>
                            </w:r>
                          </w:p>
                          <w:p w14:paraId="74F1DFF5" w14:textId="77777777" w:rsidR="009F3888" w:rsidRDefault="009F3888" w:rsidP="00D91149">
                            <w:pPr>
                              <w:rPr>
                                <w:lang w:val="en-US"/>
                              </w:rPr>
                            </w:pPr>
                            <w:r>
                              <w:rPr>
                                <w:lang w:val="en-US"/>
                              </w:rPr>
                              <w:t>time</w:t>
                            </w:r>
                          </w:p>
                          <w:p w14:paraId="7E29B4F5" w14:textId="77777777" w:rsidR="009F3888" w:rsidRPr="00765C4D" w:rsidRDefault="009F3888" w:rsidP="00D91149">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C138E59" id="Text Box 1268" o:spid="_x0000_s1030" type="#_x0000_t202" style="position:absolute;left:0;text-align:left;margin-left:10.9pt;margin-top:4.45pt;width:391.4pt;height:43.9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KAB6+QEAANMDAAAOAAAAZHJzL2Uyb0RvYy54bWysU9uO0zAQfUfiHyy/0zRVetmo6WrZ1SKk&#10;hUXa5QMcx0ksEo8Zu03K1zN22lLgDfFieS4+c+bMeHs79h07KHQaTMHT2ZwzZSRU2jQF//r6+G7D&#10;mfPCVKIDowp+VI7f7t6+2Q42VwtooasUMgIxLh9swVvvbZ4kTraqF24GVhkK1oC98GRik1QoBkLv&#10;u2Qxn6+SAbCyCFI5R96HKch3Eb+ulfTPde2UZ13BiZuPJ8azDGey24q8QWFbLU80xD+w6IU2VPQC&#10;9SC8YHvUf0H1WiI4qP1MQp9AXWupYg/UTTr/o5uXVlgVeyFxnL3I5P4frPx8+IJMVzS7VbbkzIie&#10;pvSqRs/ew8jSxWoTNBqsyyn1xVKyHylC+bFfZ59AfnPMwH0rTKPuEGFolaiIYxpeJldPJxwXQMrh&#10;E1RUSew9RKCxxj4ISJIwQqdZHS/zCWwkObOb9Xy9oZCk2HK5SVfLWELk59cWnf+goGfhUnCk+Ud0&#10;cXhyPrAR+TklFDPwqLsu7kBnfnNQYvBE9oHwRN2P5RjFys6ilFAdqR2EabPoJ9ClBfzB2UBbVXD3&#10;fS9QcdZ9NCTJTZplYQ2jkS3XCzLwOlJeR4SRBFVwz9l0vffT6u4t6qalStMQDNyRjLWOHQa9J1Yn&#10;+rQ5sfHTlofVvLZj1q+/uPsJAAD//wMAUEsDBBQABgAIAAAAIQCUYcdJ3wAAAAcBAAAPAAAAZHJz&#10;L2Rvd25yZXYueG1sTM4xT8MwEAXgHYn/YB0SS0WdBhSlIZcKIVUwIAqFhc2NL3FEfA6xm4Z/j5lg&#10;PL3Te1+5mW0vJhp95xhhtUxAENdOd9wivL9tr3IQPijWqndMCN/kYVOdn5Wq0O7ErzTtQytiCftC&#10;IZgQhkJKXxuyyi/dQByzxo1WhXiOrdSjOsVy28s0STJpVcdxwaiB7g3Vn/ujRXjmr5e6fjC7j+31&#10;YmHTx+bJTQ3i5cV8dwsi0Bz+nuGXH+lQRdPBHVl70SOkqygPCPkaRIzz5CYDcUBYZznIqpT//dUP&#10;AAAA//8DAFBLAQItABQABgAIAAAAIQC2gziS/gAAAOEBAAATAAAAAAAAAAAAAAAAAAAAAABbQ29u&#10;dGVudF9UeXBlc10ueG1sUEsBAi0AFAAGAAgAAAAhADj9If/WAAAAlAEAAAsAAAAAAAAAAAAAAAAA&#10;LwEAAF9yZWxzLy5yZWxzUEsBAi0AFAAGAAgAAAAhADQoAHr5AQAA0wMAAA4AAAAAAAAAAAAAAAAA&#10;LgIAAGRycy9lMm9Eb2MueG1sUEsBAi0AFAAGAAgAAAAhAJRhx0nfAAAABwEAAA8AAAAAAAAAAAAA&#10;AAAAUwQAAGRycy9kb3ducmV2LnhtbFBLBQYAAAAABAAEAPMAAABfBQAAAAA=&#10;" filled="f" stroked="f" strokecolor="black [3213]">
                <v:textbox>
                  <w:txbxContent>
                    <w:p w14:paraId="081A5314" w14:textId="77777777" w:rsidR="009F3888" w:rsidRDefault="009F3888" w:rsidP="00D91149">
                      <w:pPr>
                        <w:rPr>
                          <w:lang w:val="en-US"/>
                        </w:rPr>
                      </w:pPr>
                      <w:r w:rsidRPr="00F43430">
                        <w:rPr>
                          <w:lang w:val="en-US"/>
                        </w:rPr>
                        <w:t xml:space="preserve">Allows you to configure the </w:t>
                      </w:r>
                      <w:r>
                        <w:rPr>
                          <w:lang w:val="en-US"/>
                        </w:rPr>
                        <w:t xml:space="preserve">automatic </w:t>
                      </w:r>
                      <w:r w:rsidRPr="00F43430">
                        <w:rPr>
                          <w:lang w:val="en-US"/>
                        </w:rPr>
                        <w:t xml:space="preserve">power </w:t>
                      </w:r>
                      <w:r>
                        <w:rPr>
                          <w:lang w:val="en-US"/>
                        </w:rPr>
                        <w:t>down</w:t>
                      </w:r>
                    </w:p>
                    <w:p w14:paraId="74F1DFF5" w14:textId="77777777" w:rsidR="009F3888" w:rsidRDefault="009F3888" w:rsidP="00D91149">
                      <w:pPr>
                        <w:rPr>
                          <w:lang w:val="en-US"/>
                        </w:rPr>
                      </w:pPr>
                      <w:r>
                        <w:rPr>
                          <w:lang w:val="en-US"/>
                        </w:rPr>
                        <w:t>time</w:t>
                      </w:r>
                    </w:p>
                    <w:p w14:paraId="7E29B4F5" w14:textId="77777777" w:rsidR="009F3888" w:rsidRPr="00765C4D" w:rsidRDefault="009F3888" w:rsidP="00D91149">
                      <w:pPr>
                        <w:rPr>
                          <w:lang w:val="en-US"/>
                        </w:rPr>
                      </w:pPr>
                    </w:p>
                  </w:txbxContent>
                </v:textbox>
              </v:shape>
            </w:pict>
          </mc:Fallback>
        </mc:AlternateContent>
      </w:r>
      <w:r w:rsidR="00D91149">
        <w:rPr>
          <w:noProof/>
        </w:rPr>
        <w:drawing>
          <wp:inline distT="0" distB="0" distL="0" distR="0" wp14:anchorId="52F302A6" wp14:editId="4FB978B7">
            <wp:extent cx="5888990" cy="716915"/>
            <wp:effectExtent l="19050" t="0" r="0" b="0"/>
            <wp:docPr id="4" name="Afbeelding 18" descr="M:\PROJECTEN\ClearView C\Manuals\User Manual\Menu Icons\power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M:\PROJECTEN\ClearView C\Manuals\User Manual\Menu Icons\power_balk.jpg"/>
                    <pic:cNvPicPr>
                      <a:picLocks noChangeAspect="1" noChangeArrowheads="1"/>
                    </pic:cNvPicPr>
                  </pic:nvPicPr>
                  <pic:blipFill>
                    <a:blip r:embed="rId59"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00D28268" w14:textId="77777777" w:rsidR="00D91149" w:rsidRPr="00F43430" w:rsidRDefault="00D91149" w:rsidP="00A32995">
      <w:pPr>
        <w:ind w:right="1134"/>
        <w:rPr>
          <w:lang w:val="en-US"/>
        </w:rPr>
      </w:pPr>
    </w:p>
    <w:p w14:paraId="26E17C97" w14:textId="77777777" w:rsidR="007B47AB" w:rsidRDefault="005B4151" w:rsidP="00A32995">
      <w:pPr>
        <w:tabs>
          <w:tab w:val="left" w:pos="-142"/>
        </w:tabs>
        <w:rPr>
          <w:lang w:val="en-US"/>
        </w:rPr>
      </w:pPr>
      <w:r>
        <w:rPr>
          <w:noProof/>
        </w:rPr>
        <mc:AlternateContent>
          <mc:Choice Requires="wps">
            <w:drawing>
              <wp:anchor distT="0" distB="0" distL="114300" distR="114300" simplePos="0" relativeHeight="251644928" behindDoc="0" locked="0" layoutInCell="1" allowOverlap="1" wp14:anchorId="1958D93A" wp14:editId="00924A42">
                <wp:simplePos x="0" y="0"/>
                <wp:positionH relativeFrom="column">
                  <wp:posOffset>138430</wp:posOffset>
                </wp:positionH>
                <wp:positionV relativeFrom="paragraph">
                  <wp:posOffset>86995</wp:posOffset>
                </wp:positionV>
                <wp:extent cx="4970780" cy="558165"/>
                <wp:effectExtent l="0" t="0" r="0" b="0"/>
                <wp:wrapNone/>
                <wp:docPr id="1644" name="Text Box 1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025DCD17" w14:textId="77777777" w:rsidR="009F3888" w:rsidRPr="00F43430" w:rsidRDefault="009F3888" w:rsidP="007C49EF">
                            <w:pPr>
                              <w:tabs>
                                <w:tab w:val="left" w:pos="-142"/>
                              </w:tabs>
                              <w:ind w:right="1134"/>
                              <w:rPr>
                                <w:lang w:val="en-US"/>
                              </w:rPr>
                            </w:pPr>
                            <w:r w:rsidRPr="00F43430">
                              <w:rPr>
                                <w:lang w:val="en-US"/>
                              </w:rPr>
                              <w:t xml:space="preserve">Allows you to </w:t>
                            </w:r>
                            <w:r>
                              <w:rPr>
                                <w:lang w:val="en-US"/>
                              </w:rPr>
                              <w:t xml:space="preserve">adjust </w:t>
                            </w:r>
                            <w:r w:rsidRPr="00F43430">
                              <w:rPr>
                                <w:lang w:val="en-US"/>
                              </w:rPr>
                              <w:t xml:space="preserve">the </w:t>
                            </w:r>
                            <w:r>
                              <w:rPr>
                                <w:lang w:val="en-US"/>
                              </w:rPr>
                              <w:t xml:space="preserve">ClearView C automatic </w:t>
                            </w:r>
                            <w:r w:rsidRPr="00F43430">
                              <w:rPr>
                                <w:lang w:val="en-US"/>
                              </w:rPr>
                              <w:t xml:space="preserve">standby </w:t>
                            </w:r>
                            <w:r>
                              <w:rPr>
                                <w:lang w:val="en-US"/>
                              </w:rPr>
                              <w:t>time</w:t>
                            </w:r>
                          </w:p>
                          <w:p w14:paraId="6391A233" w14:textId="77777777" w:rsidR="009F3888" w:rsidRPr="00765C4D" w:rsidRDefault="009F3888" w:rsidP="007C49EF">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58D93A" id="Text Box 1257" o:spid="_x0000_s1031" type="#_x0000_t202" style="position:absolute;left:0;text-align:left;margin-left:10.9pt;margin-top:6.85pt;width:391.4pt;height:43.9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5LE+AEAANMDAAAOAAAAZHJzL2Uyb0RvYy54bWysU9tu2zAMfR+wfxD0vjgO7CQ14hRdiw4D&#10;ugvQ7gMUWbaF2aJGKbGzrx8lp2m2vRV9EcSLDs8hqc312HfsoNBpMCVPZ3POlJFQadOU/MfT/Yc1&#10;Z84LU4kOjCr5UTl+vX3/bjPYQi2gha5SyAjEuGKwJW+9t0WSONmqXrgZWGUoWAP2wpOJTVKhGAi9&#10;75LFfL5MBsDKIkjlHHnvpiDfRvy6VtJ/q2unPOtKTtx8PDGeu3Am240oGhS21fJEQ7yCRS+0oaJn&#10;qDvhBduj/g+q1xLBQe1nEvoE6lpLFTWQmnT+j5rHVlgVtVBznD23yb0drPx6+I5MVzS7ZZZxZkRP&#10;U3pSo2cfYWTpIl+FHg3WFZT6aCnZjxSh/KjX2QeQPx0zcNsK06gbRBhaJSrimIaXycXTCccFkN3w&#10;BSqqJPYeItBYYx8aSC1hhE6zOp7nE9hIcmZXq/lqTSFJsTxfp8s8lhDF82uLzn9S0LNwKTnS/CO6&#10;ODw4H9iI4jklFDNwr7su7kBn/nJQYvBE9oHwRN2PuzE2K9YNynZQHUkOwrRZ9BPo0gL+5mygrSq5&#10;+7UXqDjrPhtqyVWaZWENo5HlqwUZeBnZXUaEkQRVcs/ZdL310+ruLeqmpUrTEAzcUBtrHRW+sDrR&#10;p82Jwk9bHlbz0o5ZL39x+wcAAP//AwBQSwMEFAAGAAgAAAAhAPzpR+DgAAAACQEAAA8AAABkcnMv&#10;ZG93bnJldi54bWxMj8FOwzAQRO9I/IO1SFwqaidFoQpxKoRUwQFRKFy4ubYTR8TrELtp+HuWExxn&#10;ZjXzttrMvmeTHWMXUEK2FMAs6mA6bCW8v22v1sBiUmhUH9BK+LYRNvX5WaVKE074aqd9ahmVYCyV&#10;BJfSUHIetbNexWUYLFLWhNGrRHJsuRnVicp9z3MhCu5Vh7Tg1GDvndWf+6OX8IxfL1o/uN3HdrVY&#10;+PyxeQpTI+XlxXx3CyzZOf0dwy8+oUNNTIdwRBNZLyHPiDyRv7oBRvlaXBfADmSIrABeV/z/B/UP&#10;AAAA//8DAFBLAQItABQABgAIAAAAIQC2gziS/gAAAOEBAAATAAAAAAAAAAAAAAAAAAAAAABbQ29u&#10;dGVudF9UeXBlc10ueG1sUEsBAi0AFAAGAAgAAAAhADj9If/WAAAAlAEAAAsAAAAAAAAAAAAAAAAA&#10;LwEAAF9yZWxzLy5yZWxzUEsBAi0AFAAGAAgAAAAhAIgDksT4AQAA0wMAAA4AAAAAAAAAAAAAAAAA&#10;LgIAAGRycy9lMm9Eb2MueG1sUEsBAi0AFAAGAAgAAAAhAPzpR+DgAAAACQEAAA8AAAAAAAAAAAAA&#10;AAAAUgQAAGRycy9kb3ducmV2LnhtbFBLBQYAAAAABAAEAPMAAABfBQAAAAA=&#10;" filled="f" stroked="f" strokecolor="black [3213]">
                <v:textbox>
                  <w:txbxContent>
                    <w:p w14:paraId="025DCD17" w14:textId="77777777" w:rsidR="009F3888" w:rsidRPr="00F43430" w:rsidRDefault="009F3888" w:rsidP="007C49EF">
                      <w:pPr>
                        <w:tabs>
                          <w:tab w:val="left" w:pos="-142"/>
                        </w:tabs>
                        <w:ind w:right="1134"/>
                        <w:rPr>
                          <w:lang w:val="en-US"/>
                        </w:rPr>
                      </w:pPr>
                      <w:r w:rsidRPr="00F43430">
                        <w:rPr>
                          <w:lang w:val="en-US"/>
                        </w:rPr>
                        <w:t xml:space="preserve">Allows you to </w:t>
                      </w:r>
                      <w:r>
                        <w:rPr>
                          <w:lang w:val="en-US"/>
                        </w:rPr>
                        <w:t xml:space="preserve">adjust </w:t>
                      </w:r>
                      <w:r w:rsidRPr="00F43430">
                        <w:rPr>
                          <w:lang w:val="en-US"/>
                        </w:rPr>
                        <w:t xml:space="preserve">the </w:t>
                      </w:r>
                      <w:r>
                        <w:rPr>
                          <w:lang w:val="en-US"/>
                        </w:rPr>
                        <w:t xml:space="preserve">ClearView C automatic </w:t>
                      </w:r>
                      <w:r w:rsidRPr="00F43430">
                        <w:rPr>
                          <w:lang w:val="en-US"/>
                        </w:rPr>
                        <w:t xml:space="preserve">standby </w:t>
                      </w:r>
                      <w:r>
                        <w:rPr>
                          <w:lang w:val="en-US"/>
                        </w:rPr>
                        <w:t>time</w:t>
                      </w:r>
                    </w:p>
                    <w:p w14:paraId="6391A233" w14:textId="77777777" w:rsidR="009F3888" w:rsidRPr="00765C4D" w:rsidRDefault="009F3888" w:rsidP="007C49EF">
                      <w:pPr>
                        <w:rPr>
                          <w:lang w:val="en-US"/>
                        </w:rPr>
                      </w:pPr>
                    </w:p>
                  </w:txbxContent>
                </v:textbox>
              </v:shape>
            </w:pict>
          </mc:Fallback>
        </mc:AlternateContent>
      </w:r>
      <w:r w:rsidR="00FA01A2">
        <w:rPr>
          <w:noProof/>
        </w:rPr>
        <w:drawing>
          <wp:inline distT="0" distB="0" distL="0" distR="0" wp14:anchorId="073784B2" wp14:editId="77EA5569">
            <wp:extent cx="5888990" cy="716915"/>
            <wp:effectExtent l="19050" t="0" r="0" b="0"/>
            <wp:docPr id="28" name="Afbeelding 17" descr="M:\PROJECTEN\ClearView C\Manuals\User Manual\Menu Icons\standby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M:\PROJECTEN\ClearView C\Manuals\User Manual\Menu Icons\standby_balk.jpg"/>
                    <pic:cNvPicPr>
                      <a:picLocks noChangeAspect="1" noChangeArrowheads="1"/>
                    </pic:cNvPicPr>
                  </pic:nvPicPr>
                  <pic:blipFill>
                    <a:blip r:embed="rId60"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33757829" w14:textId="77777777" w:rsidR="00F43430" w:rsidRPr="00F43430" w:rsidRDefault="007C49EF" w:rsidP="00A32995">
      <w:pPr>
        <w:tabs>
          <w:tab w:val="left" w:pos="-142"/>
        </w:tabs>
        <w:ind w:right="1134"/>
        <w:rPr>
          <w:lang w:val="en-US"/>
        </w:rPr>
      </w:pPr>
      <w:r>
        <w:rPr>
          <w:lang w:val="en-US"/>
        </w:rPr>
        <w:t xml:space="preserve"> </w:t>
      </w:r>
    </w:p>
    <w:p w14:paraId="3C8F90ED" w14:textId="77777777" w:rsidR="00FA01A2" w:rsidRDefault="005B4151" w:rsidP="00A32995">
      <w:pPr>
        <w:rPr>
          <w:lang w:val="en-US"/>
        </w:rPr>
      </w:pPr>
      <w:r>
        <w:rPr>
          <w:noProof/>
        </w:rPr>
        <mc:AlternateContent>
          <mc:Choice Requires="wps">
            <w:drawing>
              <wp:anchor distT="0" distB="0" distL="114300" distR="114300" simplePos="0" relativeHeight="251645952" behindDoc="0" locked="0" layoutInCell="1" allowOverlap="1" wp14:anchorId="73DBA40D" wp14:editId="4C31758B">
                <wp:simplePos x="0" y="0"/>
                <wp:positionH relativeFrom="column">
                  <wp:posOffset>138430</wp:posOffset>
                </wp:positionH>
                <wp:positionV relativeFrom="paragraph">
                  <wp:posOffset>66675</wp:posOffset>
                </wp:positionV>
                <wp:extent cx="4970780" cy="558165"/>
                <wp:effectExtent l="0" t="0" r="0" b="0"/>
                <wp:wrapNone/>
                <wp:docPr id="1643" name="Text Box 1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11B93733" w14:textId="77777777" w:rsidR="009F3888" w:rsidRDefault="009F3888" w:rsidP="007C49EF">
                            <w:pPr>
                              <w:rPr>
                                <w:lang w:val="en-US"/>
                              </w:rPr>
                            </w:pPr>
                            <w:r w:rsidRPr="00F43430">
                              <w:rPr>
                                <w:lang w:val="en-US"/>
                              </w:rPr>
                              <w:t xml:space="preserve">Allows you to reset </w:t>
                            </w:r>
                            <w:r>
                              <w:rPr>
                                <w:lang w:val="en-US"/>
                              </w:rPr>
                              <w:t xml:space="preserve">the ClearView C </w:t>
                            </w:r>
                            <w:r w:rsidRPr="00F43430">
                              <w:rPr>
                                <w:lang w:val="en-US"/>
                              </w:rPr>
                              <w:t xml:space="preserve">to </w:t>
                            </w:r>
                            <w:r>
                              <w:rPr>
                                <w:lang w:val="en-US"/>
                              </w:rPr>
                              <w:t>its factory</w:t>
                            </w:r>
                          </w:p>
                          <w:p w14:paraId="09874F2F" w14:textId="77777777" w:rsidR="009F3888" w:rsidRPr="00F43430" w:rsidRDefault="009F3888" w:rsidP="007C49EF">
                            <w:pPr>
                              <w:rPr>
                                <w:lang w:val="en-US"/>
                              </w:rPr>
                            </w:pPr>
                            <w:r w:rsidRPr="00F43430">
                              <w:rPr>
                                <w:lang w:val="en-US"/>
                              </w:rPr>
                              <w:t xml:space="preserve">default </w:t>
                            </w:r>
                            <w:r>
                              <w:rPr>
                                <w:lang w:val="en-US"/>
                              </w:rPr>
                              <w:t>settings</w:t>
                            </w:r>
                          </w:p>
                          <w:p w14:paraId="26F585A2" w14:textId="77777777" w:rsidR="009F3888" w:rsidRPr="007C49EF" w:rsidRDefault="009F3888" w:rsidP="007C49EF"/>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DBA40D" id="Text Box 1261" o:spid="_x0000_s1032" type="#_x0000_t202" style="position:absolute;left:0;text-align:left;margin-left:10.9pt;margin-top:5.25pt;width:391.4pt;height:43.9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3f0Z+AEAANMDAAAOAAAAZHJzL2Uyb0RvYy54bWysU9uO0zAQfUfiHyy/0yQlTbtR09Wyq0VI&#10;y0Xa5QNcx2ksEo8Zu03K1zN22lLgDfFieS4+c+bMeH079h07KHQaTMWzWcqZMhJqbXYV//ry+GbF&#10;mfPC1KIDoyp+VI7fbl6/Wg+2VHNooasVMgIxrhxsxVvvbZkkTraqF24GVhkKNoC98GTiLqlRDITe&#10;d8k8TYtkAKwtglTOkfdhCvJNxG8aJf3npnHKs67ixM3HE+O5DWeyWYtyh8K2Wp5oiH9g0QttqOgF&#10;6kF4wfao/4LqtURw0PiZhD6BptFSxR6omyz9o5vnVlgVeyFxnL3I5P4frPx0+IJM1zS7In/LmRE9&#10;TelFjZ69g5Fl8yILGg3WlZT6bCnZjxSh/Nivs08gvzlm4L4VZqfuEGFolaiJY3yZXD2dcFwA2Q4f&#10;oaZKYu8hAo0N9kFAkoQROs3qeJlPYCPJmd8s0+WKQpJii8UqKxaBXCLK82uLzr9X0LNwqTjS/CO6&#10;ODw5P6WeU0IxA4+66+IOdOY3B2EGT2QfCE/U/bgdo1jFWZQt1EdqB2HaLPoJdGkBf3A20FZV3H3f&#10;C1ScdR8MSXKT5XlYw2jki+WcDLyObK8jwkiCqrjnbLre+2l19xb1rqVK0xAM3JGMjY4dBr0nVif6&#10;tDlRo9OWh9W8tmPWr7+4+QkAAP//AwBQSwMEFAAGAAgAAAAhAC1pm1ngAAAACAEAAA8AAABkcnMv&#10;ZG93bnJldi54bWxMj81OwzAQhO9IvIO1SFwqajeUKoQ4FUKq4ID4aXvh5tpOHBGvQ+ym4e1ZTnDc&#10;mdHMt+V68h0b7RDbgBIWcwHMog6mxUbCfre5yoHFpNCoLqCV8G0jrKvzs1IVJpzw3Y7b1DAqwVgo&#10;CS6lvuA8ame9ivPQWySvDoNXic6h4WZQJyr3Hc+EWHGvWqQFp3r74Kz+3B69hBf8etP60b1+bK5n&#10;M5891c9hrKW8vJju74AlO6W/MPziEzpUxHQIRzSRdRKyBZEn0sUNMPJzsVwBO0i4zZfAq5L/f6D6&#10;AQAA//8DAFBLAQItABQABgAIAAAAIQC2gziS/gAAAOEBAAATAAAAAAAAAAAAAAAAAAAAAABbQ29u&#10;dGVudF9UeXBlc10ueG1sUEsBAi0AFAAGAAgAAAAhADj9If/WAAAAlAEAAAsAAAAAAAAAAAAAAAAA&#10;LwEAAF9yZWxzLy5yZWxzUEsBAi0AFAAGAAgAAAAhALrd/Rn4AQAA0wMAAA4AAAAAAAAAAAAAAAAA&#10;LgIAAGRycy9lMm9Eb2MueG1sUEsBAi0AFAAGAAgAAAAhAC1pm1ngAAAACAEAAA8AAAAAAAAAAAAA&#10;AAAAUgQAAGRycy9kb3ducmV2LnhtbFBLBQYAAAAABAAEAPMAAABfBQAAAAA=&#10;" filled="f" stroked="f" strokecolor="black [3213]">
                <v:textbox>
                  <w:txbxContent>
                    <w:p w14:paraId="11B93733" w14:textId="77777777" w:rsidR="009F3888" w:rsidRDefault="009F3888" w:rsidP="007C49EF">
                      <w:pPr>
                        <w:rPr>
                          <w:lang w:val="en-US"/>
                        </w:rPr>
                      </w:pPr>
                      <w:r w:rsidRPr="00F43430">
                        <w:rPr>
                          <w:lang w:val="en-US"/>
                        </w:rPr>
                        <w:t xml:space="preserve">Allows you to reset </w:t>
                      </w:r>
                      <w:r>
                        <w:rPr>
                          <w:lang w:val="en-US"/>
                        </w:rPr>
                        <w:t xml:space="preserve">the ClearView C </w:t>
                      </w:r>
                      <w:r w:rsidRPr="00F43430">
                        <w:rPr>
                          <w:lang w:val="en-US"/>
                        </w:rPr>
                        <w:t xml:space="preserve">to </w:t>
                      </w:r>
                      <w:r>
                        <w:rPr>
                          <w:lang w:val="en-US"/>
                        </w:rPr>
                        <w:t>its factory</w:t>
                      </w:r>
                    </w:p>
                    <w:p w14:paraId="09874F2F" w14:textId="77777777" w:rsidR="009F3888" w:rsidRPr="00F43430" w:rsidRDefault="009F3888" w:rsidP="007C49EF">
                      <w:pPr>
                        <w:rPr>
                          <w:lang w:val="en-US"/>
                        </w:rPr>
                      </w:pPr>
                      <w:r w:rsidRPr="00F43430">
                        <w:rPr>
                          <w:lang w:val="en-US"/>
                        </w:rPr>
                        <w:t xml:space="preserve">default </w:t>
                      </w:r>
                      <w:r>
                        <w:rPr>
                          <w:lang w:val="en-US"/>
                        </w:rPr>
                        <w:t>settings</w:t>
                      </w:r>
                    </w:p>
                    <w:p w14:paraId="26F585A2" w14:textId="77777777" w:rsidR="009F3888" w:rsidRPr="007C49EF" w:rsidRDefault="009F3888" w:rsidP="007C49EF"/>
                  </w:txbxContent>
                </v:textbox>
              </v:shape>
            </w:pict>
          </mc:Fallback>
        </mc:AlternateContent>
      </w:r>
      <w:r w:rsidR="00FA01A2">
        <w:rPr>
          <w:noProof/>
        </w:rPr>
        <w:drawing>
          <wp:inline distT="0" distB="0" distL="0" distR="0" wp14:anchorId="207721DA" wp14:editId="155A5F32">
            <wp:extent cx="5889381" cy="717452"/>
            <wp:effectExtent l="19050" t="0" r="0" b="0"/>
            <wp:docPr id="41" name="Afbeelding 23" descr="M:\PROJECTEN\ClearView C\Manuals\User Manual\Menu Icons\rese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M:\PROJECTEN\ClearView C\Manuals\User Manual\Menu Icons\reset_balk.jpg"/>
                    <pic:cNvPicPr>
                      <a:picLocks noChangeAspect="1" noChangeArrowheads="1"/>
                    </pic:cNvPicPr>
                  </pic:nvPicPr>
                  <pic:blipFill>
                    <a:blip r:embed="rId61" cstate="print"/>
                    <a:srcRect/>
                    <a:stretch>
                      <a:fillRect/>
                    </a:stretch>
                  </pic:blipFill>
                  <pic:spPr bwMode="auto">
                    <a:xfrm>
                      <a:off x="0" y="0"/>
                      <a:ext cx="5889381" cy="717452"/>
                    </a:xfrm>
                    <a:prstGeom prst="rect">
                      <a:avLst/>
                    </a:prstGeom>
                    <a:noFill/>
                    <a:ln w="9525">
                      <a:noFill/>
                      <a:miter lim="800000"/>
                      <a:headEnd/>
                      <a:tailEnd/>
                    </a:ln>
                  </pic:spPr>
                </pic:pic>
              </a:graphicData>
            </a:graphic>
          </wp:inline>
        </w:drawing>
      </w:r>
    </w:p>
    <w:p w14:paraId="6AB7B5FD" w14:textId="77777777" w:rsidR="00F43430" w:rsidRPr="00F43430" w:rsidRDefault="00F43430" w:rsidP="00A32995">
      <w:pPr>
        <w:rPr>
          <w:lang w:val="en-US"/>
        </w:rPr>
      </w:pPr>
    </w:p>
    <w:p w14:paraId="24CDA3FF" w14:textId="77777777" w:rsidR="00F43430" w:rsidRPr="00F43430" w:rsidRDefault="005B4151" w:rsidP="00A32995">
      <w:pPr>
        <w:tabs>
          <w:tab w:val="left" w:pos="-142"/>
        </w:tabs>
        <w:rPr>
          <w:lang w:val="en-US"/>
        </w:rPr>
      </w:pPr>
      <w:r>
        <w:rPr>
          <w:noProof/>
        </w:rPr>
        <mc:AlternateContent>
          <mc:Choice Requires="wps">
            <w:drawing>
              <wp:anchor distT="0" distB="0" distL="114300" distR="114300" simplePos="0" relativeHeight="251648000" behindDoc="0" locked="0" layoutInCell="1" allowOverlap="1" wp14:anchorId="4702C114" wp14:editId="4FB5F3C8">
                <wp:simplePos x="0" y="0"/>
                <wp:positionH relativeFrom="column">
                  <wp:posOffset>121920</wp:posOffset>
                </wp:positionH>
                <wp:positionV relativeFrom="paragraph">
                  <wp:posOffset>72390</wp:posOffset>
                </wp:positionV>
                <wp:extent cx="4970780" cy="558165"/>
                <wp:effectExtent l="0" t="0" r="0" b="0"/>
                <wp:wrapNone/>
                <wp:docPr id="1642" name="Text Box 1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0C49A848" w14:textId="77777777" w:rsidR="009F3888" w:rsidRDefault="009F3888" w:rsidP="007110A4">
                            <w:pPr>
                              <w:rPr>
                                <w:lang w:val="en-US"/>
                              </w:rPr>
                            </w:pPr>
                          </w:p>
                          <w:p w14:paraId="00C991B3" w14:textId="77777777" w:rsidR="009F3888" w:rsidRPr="00F43430" w:rsidRDefault="009F3888" w:rsidP="007C49EF">
                            <w:pPr>
                              <w:rPr>
                                <w:lang w:val="en-US"/>
                              </w:rPr>
                            </w:pPr>
                            <w:r w:rsidRPr="00F43430">
                              <w:rPr>
                                <w:lang w:val="en-US"/>
                              </w:rPr>
                              <w:t>Shows firmware version</w:t>
                            </w:r>
                            <w:r>
                              <w:rPr>
                                <w:lang w:val="en-US"/>
                              </w:rPr>
                              <w:t>s</w:t>
                            </w:r>
                            <w:r w:rsidRPr="00F43430">
                              <w:rPr>
                                <w:lang w:val="en-US"/>
                              </w:rPr>
                              <w:t xml:space="preserve"> and </w:t>
                            </w:r>
                            <w:r>
                              <w:rPr>
                                <w:lang w:val="en-US"/>
                              </w:rPr>
                              <w:t xml:space="preserve">system </w:t>
                            </w:r>
                            <w:r w:rsidRPr="00F43430">
                              <w:rPr>
                                <w:lang w:val="en-US"/>
                              </w:rPr>
                              <w:t>information</w:t>
                            </w:r>
                          </w:p>
                          <w:p w14:paraId="4FE734B4" w14:textId="77777777" w:rsidR="009F3888" w:rsidRPr="00765C4D" w:rsidRDefault="009F3888" w:rsidP="007C49EF">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702C114" id="Text Box 1262" o:spid="_x0000_s1033" type="#_x0000_t202" style="position:absolute;left:0;text-align:left;margin-left:9.6pt;margin-top:5.7pt;width:391.4pt;height:43.9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mi+QEAANMDAAAOAAAAZHJzL2Uyb0RvYy54bWysU9uO0zAQfUfiHyy/0zRRbxs1XS27WoS0&#10;sEi7fIDjOIlF4jFjt0n5esZOWwq8IV4sz8VnzpwZb2/HvmMHhU6DKXg6m3OmjIRKm6bgX18f3204&#10;c16YSnRgVMGPyvHb3ds328HmKoMWukohIxDj8sEWvPXe5kniZKt64WZglaFgDdgLTyY2SYViIPS+&#10;S7L5fJUMgJVFkMo58j5MQb6L+HWtpH+ua6c86wpO3Hw8MZ5lOJPdVuQNCttqeaIh/oFFL7Shoheo&#10;B+EF26P+C6rXEsFB7WcS+gTqWksVe6Bu0vkf3by0wqrYC4nj7EUm9/9g5efDF2S6otmtFhlnRvQ0&#10;pVc1evYeRpZmqyxoNFiXU+qLpWQ/UoTyY7/OPoH85piB+1aYRt0hwtAqURHHNLxMrp5OOC6AlMMn&#10;qKiS2HuIQGONfRCQJGGETrM6XuYT2EhyLm7W8/WGQpJiy+UmXS1jCZGfX1t0/oOCnoVLwZHmH9HF&#10;4cn5wEbk55RQzMCj7rq4A535zUGJwRPZB8ITdT+WYxRrfRalhOpI7SBMm0U/gS4t4A/OBtqqgrvv&#10;e4GKs+6jIUlu0sUirGE0Fst1RgZeR8rriDCSoAruOZuu935a3b1F3bRUaRqCgTuSsdaxw6D3xOpE&#10;nzYnNn7a8rCa13bM+vUXdz8BAAD//wMAUEsDBBQABgAIAAAAIQCkAXuY3wAAAAgBAAAPAAAAZHJz&#10;L2Rvd25yZXYueG1sTI/NTsMwEITvSLyDtUhcKuo0RagJcSqEVMEBUWh74ebamx8Rr0PspuHtWU5w&#10;Wo1mNPtNsZ5cJ0YcQutJwWKegEAy3rZUKzjsNzcrECFqsrrzhAq+McC6vLwodG79md5x3MVacAmF&#10;XCtoYuxzKYNp0Okw9z0Se5UfnI4sh1raQZ+53HUyTZI76XRL/KHRPT42aD53J6fglb7ejHlqth+b&#10;5Wzm0ufqxY+VUtdX08M9iIhT/AvDLz6jQ8lMR38iG0THOks5yXdxC4L9VZLytqOCLFuCLAv5f0D5&#10;AwAA//8DAFBLAQItABQABgAIAAAAIQC2gziS/gAAAOEBAAATAAAAAAAAAAAAAAAAAAAAAABbQ29u&#10;dGVudF9UeXBlc10ueG1sUEsBAi0AFAAGAAgAAAAhADj9If/WAAAAlAEAAAsAAAAAAAAAAAAAAAAA&#10;LwEAAF9yZWxzLy5yZWxzUEsBAi0AFAAGAAgAAAAhAD4XyaL5AQAA0wMAAA4AAAAAAAAAAAAAAAAA&#10;LgIAAGRycy9lMm9Eb2MueG1sUEsBAi0AFAAGAAgAAAAhAKQBe5jfAAAACAEAAA8AAAAAAAAAAAAA&#10;AAAAUwQAAGRycy9kb3ducmV2LnhtbFBLBQYAAAAABAAEAPMAAABfBQAAAAA=&#10;" filled="f" stroked="f" strokecolor="black [3213]">
                <v:textbox>
                  <w:txbxContent>
                    <w:p w14:paraId="0C49A848" w14:textId="77777777" w:rsidR="009F3888" w:rsidRDefault="009F3888" w:rsidP="007110A4">
                      <w:pPr>
                        <w:rPr>
                          <w:lang w:val="en-US"/>
                        </w:rPr>
                      </w:pPr>
                    </w:p>
                    <w:p w14:paraId="00C991B3" w14:textId="77777777" w:rsidR="009F3888" w:rsidRPr="00F43430" w:rsidRDefault="009F3888" w:rsidP="007C49EF">
                      <w:pPr>
                        <w:rPr>
                          <w:lang w:val="en-US"/>
                        </w:rPr>
                      </w:pPr>
                      <w:r w:rsidRPr="00F43430">
                        <w:rPr>
                          <w:lang w:val="en-US"/>
                        </w:rPr>
                        <w:t>Shows firmware version</w:t>
                      </w:r>
                      <w:r>
                        <w:rPr>
                          <w:lang w:val="en-US"/>
                        </w:rPr>
                        <w:t>s</w:t>
                      </w:r>
                      <w:r w:rsidRPr="00F43430">
                        <w:rPr>
                          <w:lang w:val="en-US"/>
                        </w:rPr>
                        <w:t xml:space="preserve"> and </w:t>
                      </w:r>
                      <w:r>
                        <w:rPr>
                          <w:lang w:val="en-US"/>
                        </w:rPr>
                        <w:t xml:space="preserve">system </w:t>
                      </w:r>
                      <w:r w:rsidRPr="00F43430">
                        <w:rPr>
                          <w:lang w:val="en-US"/>
                        </w:rPr>
                        <w:t>information</w:t>
                      </w:r>
                    </w:p>
                    <w:p w14:paraId="4FE734B4" w14:textId="77777777" w:rsidR="009F3888" w:rsidRPr="00765C4D" w:rsidRDefault="009F3888" w:rsidP="007C49EF">
                      <w:pPr>
                        <w:rPr>
                          <w:lang w:val="en-US"/>
                        </w:rPr>
                      </w:pPr>
                    </w:p>
                  </w:txbxContent>
                </v:textbox>
              </v:shape>
            </w:pict>
          </mc:Fallback>
        </mc:AlternateContent>
      </w:r>
      <w:r w:rsidR="00BA7944">
        <w:rPr>
          <w:noProof/>
        </w:rPr>
        <w:drawing>
          <wp:inline distT="0" distB="0" distL="0" distR="0" wp14:anchorId="12561F7E" wp14:editId="0D02E477">
            <wp:extent cx="5886450" cy="716915"/>
            <wp:effectExtent l="19050" t="0" r="0" b="0"/>
            <wp:docPr id="42" name="Afbeelding 24" descr="M:\PROJECTEN\ClearView C\Manuals\User Manual\Menu Icons\info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M:\PROJECTEN\ClearView C\Manuals\User Manual\Menu Icons\info_balk.jpg"/>
                    <pic:cNvPicPr>
                      <a:picLocks noChangeAspect="1" noChangeArrowheads="1"/>
                    </pic:cNvPicPr>
                  </pic:nvPicPr>
                  <pic:blipFill>
                    <a:blip r:embed="rId62" cstate="print"/>
                    <a:srcRect/>
                    <a:stretch>
                      <a:fillRect/>
                    </a:stretch>
                  </pic:blipFill>
                  <pic:spPr bwMode="auto">
                    <a:xfrm>
                      <a:off x="0" y="0"/>
                      <a:ext cx="5886450" cy="716915"/>
                    </a:xfrm>
                    <a:prstGeom prst="rect">
                      <a:avLst/>
                    </a:prstGeom>
                    <a:noFill/>
                    <a:ln w="9525">
                      <a:noFill/>
                      <a:miter lim="800000"/>
                      <a:headEnd/>
                      <a:tailEnd/>
                    </a:ln>
                  </pic:spPr>
                </pic:pic>
              </a:graphicData>
            </a:graphic>
          </wp:inline>
        </w:drawing>
      </w:r>
    </w:p>
    <w:p w14:paraId="0019357F" w14:textId="77777777" w:rsidR="00F43430" w:rsidRPr="00F43430" w:rsidRDefault="00F43430" w:rsidP="00A32995">
      <w:pPr>
        <w:rPr>
          <w:lang w:val="en-US"/>
        </w:rPr>
      </w:pPr>
    </w:p>
    <w:p w14:paraId="62260407" w14:textId="77777777" w:rsidR="00052EAD" w:rsidRPr="00F43430" w:rsidRDefault="005B4151" w:rsidP="00A32995">
      <w:pPr>
        <w:rPr>
          <w:rFonts w:cs="Arial"/>
          <w:b/>
          <w:bCs/>
          <w:iCs/>
          <w:lang w:val="en-US"/>
        </w:rPr>
      </w:pPr>
      <w:r>
        <w:rPr>
          <w:noProof/>
        </w:rPr>
        <mc:AlternateContent>
          <mc:Choice Requires="wps">
            <w:drawing>
              <wp:anchor distT="0" distB="0" distL="114300" distR="114300" simplePos="0" relativeHeight="251649024" behindDoc="0" locked="0" layoutInCell="1" allowOverlap="1" wp14:anchorId="43036BD8" wp14:editId="754D034D">
                <wp:simplePos x="0" y="0"/>
                <wp:positionH relativeFrom="column">
                  <wp:posOffset>121920</wp:posOffset>
                </wp:positionH>
                <wp:positionV relativeFrom="paragraph">
                  <wp:posOffset>81280</wp:posOffset>
                </wp:positionV>
                <wp:extent cx="4970780" cy="558165"/>
                <wp:effectExtent l="0" t="0" r="0" b="0"/>
                <wp:wrapNone/>
                <wp:docPr id="1641" name="Text Box 1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1A07E3E0" w14:textId="77777777" w:rsidR="009F3888" w:rsidRDefault="009F3888" w:rsidP="007110A4">
                            <w:pPr>
                              <w:rPr>
                                <w:lang w:val="en-US"/>
                              </w:rPr>
                            </w:pPr>
                          </w:p>
                          <w:p w14:paraId="3BBDD4BA" w14:textId="77777777" w:rsidR="009F3888" w:rsidRPr="00765C4D" w:rsidRDefault="009F3888" w:rsidP="007110A4">
                            <w:pPr>
                              <w:rPr>
                                <w:lang w:val="en-US"/>
                              </w:rPr>
                            </w:pPr>
                            <w:r w:rsidRPr="00F43430">
                              <w:rPr>
                                <w:lang w:val="en-US"/>
                              </w:rPr>
                              <w:t xml:space="preserve">Allows </w:t>
                            </w:r>
                            <w:r>
                              <w:rPr>
                                <w:lang w:val="en-US"/>
                              </w:rPr>
                              <w:t>you to exit the menu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3036BD8" id="Text Box 1263" o:spid="_x0000_s1034" type="#_x0000_t202" style="position:absolute;left:0;text-align:left;margin-left:9.6pt;margin-top:6.4pt;width:391.4pt;height:43.9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q4Rd+QEAANMDAAAOAAAAZHJzL2Uyb0RvYy54bWysU9uO0zAQfUfiHyy/0ySlt42arpZdLUJa&#10;LtIuH+A4TmKReMzYbVK+nrHTlgJviBfLc/GZM2fG29ux79hBodNgCp7NUs6UkVBp0xT868vjmw1n&#10;zgtTiQ6MKvhROX67e/1qO9hczaGFrlLICMS4fLAFb723eZI42apeuBlYZShYA/bCk4lNUqEYCL3v&#10;knmarpIBsLIIUjlH3ocpyHcRv66V9J/r2inPuoITNx9PjGcZzmS3FXmDwrZanmiIf2DRC22o6AXq&#10;QXjB9qj/guq1RHBQ+5mEPoG61lLFHqibLP2jm+dWWBV7IXGcvcjk/h+s/HT4gkxXNLvVIuPMiJ6m&#10;9KJGz97ByLL56m3QaLAup9RnS8l+pAjlx36dfQL5zTED960wjbpDhKFVoiKOWXiZXD2dcFwAKYeP&#10;UFElsfcQgcYa+yAgScIInWZ1vMwnsJHkXNys0/WGQpJiy+UmWy1jCZGfX1t0/r2CnoVLwZHmH9HF&#10;4cn5wEbk55RQzMCj7rq4A535zUGJwRPZB8ITdT+WYxRrcxalhOpI7SBMm0U/gS4t4A/OBtqqgrvv&#10;e4GKs+6DIUlussUirGE0Fsv1nAy8jpTXEWEkQRXcczZd7/20unuLummp0jQEA3ckY61jh0HvidWJ&#10;Pm1ObPy05WE1r+2Y9esv7n4CAAD//wMAUEsDBBQABgAIAAAAIQC9f53Q3QAAAAkBAAAPAAAAZHJz&#10;L2Rvd25yZXYueG1sTE/LTsMwELwj8Q/WInGpqI2RoIQ4FUKq4IB4FC7cXHvzEPE6xG4a/p7lBKfV&#10;7IzmUa7n0IsJx9RFMnC+VCCQXPQdNQbe3zZnKxApW/K2j4QGvjHBujo+Km3h44FecdrmRrAJpcIa&#10;aHMeCimTazHYtIwDEnN1HIPNDMdG+tEe2Dz0Uit1KYPtiBNaO+Bdi+5zuw8Gnujrxbn79vljc7FY&#10;BP1QP8apNub0ZL69AZFxzn9i+K3P1aHiTru4J59Ez/has5Kv5gXMr5TmbTt+KHUFsirl/wXVDwAA&#10;AP//AwBQSwECLQAUAAYACAAAACEAtoM4kv4AAADhAQAAEwAAAAAAAAAAAAAAAAAAAAAAW0NvbnRl&#10;bnRfVHlwZXNdLnhtbFBLAQItABQABgAIAAAAIQA4/SH/1gAAAJQBAAALAAAAAAAAAAAAAAAAAC8B&#10;AABfcmVscy8ucmVsc1BLAQItABQABgAIAAAAIQA9q4Rd+QEAANMDAAAOAAAAAAAAAAAAAAAAAC4C&#10;AABkcnMvZTJvRG9jLnhtbFBLAQItABQABgAIAAAAIQC9f53Q3QAAAAkBAAAPAAAAAAAAAAAAAAAA&#10;AFMEAABkcnMvZG93bnJldi54bWxQSwUGAAAAAAQABADzAAAAXQUAAAAA&#10;" filled="f" stroked="f" strokecolor="black [3213]">
                <v:textbox>
                  <w:txbxContent>
                    <w:p w14:paraId="1A07E3E0" w14:textId="77777777" w:rsidR="009F3888" w:rsidRDefault="009F3888" w:rsidP="007110A4">
                      <w:pPr>
                        <w:rPr>
                          <w:lang w:val="en-US"/>
                        </w:rPr>
                      </w:pPr>
                    </w:p>
                    <w:p w14:paraId="3BBDD4BA" w14:textId="77777777" w:rsidR="009F3888" w:rsidRPr="00765C4D" w:rsidRDefault="009F3888" w:rsidP="007110A4">
                      <w:pPr>
                        <w:rPr>
                          <w:lang w:val="en-US"/>
                        </w:rPr>
                      </w:pPr>
                      <w:r w:rsidRPr="00F43430">
                        <w:rPr>
                          <w:lang w:val="en-US"/>
                        </w:rPr>
                        <w:t xml:space="preserve">Allows </w:t>
                      </w:r>
                      <w:r>
                        <w:rPr>
                          <w:lang w:val="en-US"/>
                        </w:rPr>
                        <w:t>you to exit the menu</w:t>
                      </w:r>
                    </w:p>
                  </w:txbxContent>
                </v:textbox>
              </v:shape>
            </w:pict>
          </mc:Fallback>
        </mc:AlternateContent>
      </w:r>
      <w:bookmarkStart w:id="641" w:name="_Toc311114756"/>
      <w:bookmarkStart w:id="642" w:name="_Toc311115377"/>
      <w:bookmarkStart w:id="643" w:name="_Toc311115666"/>
      <w:bookmarkStart w:id="644" w:name="_Toc311115791"/>
      <w:bookmarkStart w:id="645" w:name="_Toc311115915"/>
      <w:bookmarkStart w:id="646" w:name="_Toc311536404"/>
      <w:bookmarkStart w:id="647" w:name="_Toc311536556"/>
      <w:bookmarkStart w:id="648" w:name="_Toc311537347"/>
      <w:bookmarkStart w:id="649" w:name="_Toc311539105"/>
      <w:bookmarkStart w:id="650" w:name="_Toc340564572"/>
      <w:bookmarkStart w:id="651" w:name="_Toc340564920"/>
      <w:bookmarkStart w:id="652" w:name="_Toc340565094"/>
      <w:bookmarkStart w:id="653" w:name="_Toc340565616"/>
      <w:bookmarkStart w:id="654" w:name="_Toc340566138"/>
      <w:r w:rsidR="00765C4D" w:rsidRPr="00765C4D">
        <w:rPr>
          <w:noProof/>
        </w:rPr>
        <w:drawing>
          <wp:inline distT="0" distB="0" distL="0" distR="0" wp14:anchorId="268485E7" wp14:editId="4511BC2B">
            <wp:extent cx="5882986" cy="709998"/>
            <wp:effectExtent l="19050" t="0" r="3464" b="0"/>
            <wp:docPr id="17" name="Afbeelding 25" descr="M:\PROJECTEN\ClearView C\Manuals\User Manual\Menu Icons\exi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M:\PROJECTEN\ClearView C\Manuals\User Manual\Menu Icons\exit_balk.jpg"/>
                    <pic:cNvPicPr>
                      <a:picLocks noChangeAspect="1" noChangeArrowheads="1"/>
                    </pic:cNvPicPr>
                  </pic:nvPicPr>
                  <pic:blipFill>
                    <a:blip r:embed="rId63" cstate="print"/>
                    <a:srcRect/>
                    <a:stretch>
                      <a:fillRect/>
                    </a:stretch>
                  </pic:blipFill>
                  <pic:spPr bwMode="auto">
                    <a:xfrm>
                      <a:off x="0" y="0"/>
                      <a:ext cx="5879401" cy="709565"/>
                    </a:xfrm>
                    <a:prstGeom prst="rect">
                      <a:avLst/>
                    </a:prstGeom>
                    <a:noFill/>
                    <a:ln w="9525">
                      <a:noFill/>
                      <a:miter lim="800000"/>
                      <a:headEnd/>
                      <a:tailEnd/>
                    </a:ln>
                  </pic:spPr>
                </pic:pic>
              </a:graphicData>
            </a:graphic>
          </wp:inline>
        </w:drawing>
      </w:r>
    </w:p>
    <w:p w14:paraId="677577E7" w14:textId="77777777" w:rsidR="00F43430" w:rsidRPr="00F43430" w:rsidRDefault="00F43430" w:rsidP="00A32995">
      <w:pPr>
        <w:rPr>
          <w:rFonts w:cs="Arial"/>
          <w:b/>
          <w:bCs/>
          <w:iCs/>
          <w:lang w:val="en-US"/>
        </w:rPr>
      </w:pPr>
    </w:p>
    <w:p w14:paraId="2085CDF5" w14:textId="77777777" w:rsidR="00F975AC" w:rsidRDefault="00F975AC">
      <w:pPr>
        <w:jc w:val="left"/>
        <w:rPr>
          <w:rFonts w:cs="Arial"/>
          <w:b/>
          <w:bCs/>
          <w:iCs/>
          <w:sz w:val="32"/>
          <w:lang w:val="en-US"/>
        </w:rPr>
      </w:pPr>
      <w:r>
        <w:rPr>
          <w:lang w:val="en-US"/>
        </w:rPr>
        <w:br w:type="page"/>
      </w:r>
    </w:p>
    <w:p w14:paraId="483AFF34" w14:textId="77777777" w:rsidR="00F43430" w:rsidRPr="00F43430" w:rsidRDefault="00F43430" w:rsidP="00A32995">
      <w:pPr>
        <w:pStyle w:val="Heading2"/>
        <w:rPr>
          <w:lang w:val="en-US"/>
        </w:rPr>
      </w:pPr>
      <w:bookmarkStart w:id="655" w:name="_Toc400962841"/>
      <w:bookmarkStart w:id="656" w:name="_Toc402169386"/>
      <w:bookmarkStart w:id="657" w:name="_Toc402169837"/>
      <w:bookmarkStart w:id="658" w:name="_Toc402171321"/>
      <w:bookmarkStart w:id="659" w:name="_Toc402171742"/>
      <w:bookmarkStart w:id="660" w:name="_Toc402172175"/>
      <w:bookmarkStart w:id="661" w:name="_Toc402173042"/>
      <w:bookmarkStart w:id="662" w:name="_Toc402180814"/>
      <w:bookmarkStart w:id="663" w:name="_Toc402181273"/>
      <w:bookmarkStart w:id="664" w:name="_Toc74903218"/>
      <w:r w:rsidRPr="00F43430">
        <w:rPr>
          <w:lang w:val="en-US"/>
        </w:rPr>
        <w:t>Activating the menu</w:t>
      </w:r>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p>
    <w:p w14:paraId="1A5D4782" w14:textId="77777777" w:rsidR="00F43430" w:rsidRPr="00F43430" w:rsidRDefault="00F975AC" w:rsidP="00A32995">
      <w:pPr>
        <w:ind w:left="2268"/>
        <w:rPr>
          <w:lang w:val="en-US"/>
        </w:rPr>
      </w:pPr>
      <w:r>
        <w:rPr>
          <w:noProof/>
        </w:rPr>
        <w:drawing>
          <wp:anchor distT="0" distB="0" distL="114300" distR="114300" simplePos="0" relativeHeight="251508736" behindDoc="0" locked="0" layoutInCell="1" allowOverlap="1" wp14:anchorId="546CA1E0" wp14:editId="668AE990">
            <wp:simplePos x="0" y="0"/>
            <wp:positionH relativeFrom="column">
              <wp:posOffset>21590</wp:posOffset>
            </wp:positionH>
            <wp:positionV relativeFrom="paragraph">
              <wp:posOffset>54610</wp:posOffset>
            </wp:positionV>
            <wp:extent cx="1260475" cy="539750"/>
            <wp:effectExtent l="57150" t="38100" r="34925" b="12700"/>
            <wp:wrapSquare wrapText="bothSides"/>
            <wp:docPr id="56"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51" cstate="print"/>
                    <a:srcRect/>
                    <a:stretch>
                      <a:fillRect/>
                    </a:stretch>
                  </pic:blipFill>
                  <pic:spPr bwMode="auto">
                    <a:xfrm>
                      <a:off x="0" y="0"/>
                      <a:ext cx="1260475" cy="539750"/>
                    </a:xfrm>
                    <a:prstGeom prst="rect">
                      <a:avLst/>
                    </a:prstGeom>
                    <a:noFill/>
                    <a:ln w="28575">
                      <a:solidFill>
                        <a:schemeClr val="tx1"/>
                      </a:solidFill>
                      <a:miter lim="800000"/>
                      <a:headEnd/>
                      <a:tailEnd/>
                    </a:ln>
                  </pic:spPr>
                </pic:pic>
              </a:graphicData>
            </a:graphic>
          </wp:anchor>
        </w:drawing>
      </w:r>
      <w:r w:rsidR="00F43430" w:rsidRPr="00F43430">
        <w:rPr>
          <w:lang w:val="en-US"/>
        </w:rPr>
        <w:t xml:space="preserve">To enter the menu, press the Menu button located </w:t>
      </w:r>
      <w:r w:rsidR="005F10CE">
        <w:rPr>
          <w:lang w:val="en-US"/>
        </w:rPr>
        <w:t xml:space="preserve">at the front </w:t>
      </w:r>
      <w:r w:rsidR="00E80290">
        <w:rPr>
          <w:lang w:val="en-US"/>
        </w:rPr>
        <w:t xml:space="preserve">in </w:t>
      </w:r>
      <w:r w:rsidR="00F43430" w:rsidRPr="00F43430">
        <w:rPr>
          <w:lang w:val="en-US"/>
        </w:rPr>
        <w:t xml:space="preserve">the middle of the Advanced </w:t>
      </w:r>
      <w:r w:rsidR="005F10CE">
        <w:rPr>
          <w:lang w:val="en-US"/>
        </w:rPr>
        <w:t xml:space="preserve">side of the </w:t>
      </w:r>
      <w:r w:rsidR="00F43430" w:rsidRPr="00F43430">
        <w:rPr>
          <w:lang w:val="en-US"/>
        </w:rPr>
        <w:t xml:space="preserve">Control Pad. To exit the menu, press the Menu button again.  </w:t>
      </w:r>
    </w:p>
    <w:p w14:paraId="078D02FF" w14:textId="77777777" w:rsidR="00F43430" w:rsidRPr="00F43430" w:rsidRDefault="00F43430" w:rsidP="00A32995">
      <w:pPr>
        <w:rPr>
          <w:lang w:val="en-US"/>
        </w:rPr>
      </w:pPr>
    </w:p>
    <w:p w14:paraId="47B8B007" w14:textId="77777777" w:rsidR="00F43430" w:rsidRPr="00F43430" w:rsidRDefault="00F43430" w:rsidP="00A32995">
      <w:pPr>
        <w:pStyle w:val="Heading2"/>
        <w:rPr>
          <w:lang w:val="en-US"/>
        </w:rPr>
      </w:pPr>
      <w:bookmarkStart w:id="665" w:name="_Toc311114757"/>
      <w:bookmarkStart w:id="666" w:name="_Toc311115378"/>
      <w:bookmarkStart w:id="667" w:name="_Toc311115667"/>
      <w:bookmarkStart w:id="668" w:name="_Toc311115792"/>
      <w:bookmarkStart w:id="669" w:name="_Toc311115916"/>
      <w:bookmarkStart w:id="670" w:name="_Toc311536405"/>
      <w:bookmarkStart w:id="671" w:name="_Toc311536557"/>
      <w:bookmarkStart w:id="672" w:name="_Toc311537348"/>
      <w:bookmarkStart w:id="673" w:name="_Toc311539106"/>
      <w:bookmarkStart w:id="674" w:name="_Toc340564573"/>
      <w:bookmarkStart w:id="675" w:name="_Toc340564921"/>
      <w:bookmarkStart w:id="676" w:name="_Toc340565095"/>
      <w:bookmarkStart w:id="677" w:name="_Toc340565617"/>
      <w:bookmarkStart w:id="678" w:name="_Toc340566139"/>
      <w:bookmarkStart w:id="679" w:name="_Toc400962842"/>
      <w:bookmarkStart w:id="680" w:name="_Toc402169387"/>
      <w:bookmarkStart w:id="681" w:name="_Toc402169838"/>
      <w:bookmarkStart w:id="682" w:name="_Toc402171322"/>
      <w:bookmarkStart w:id="683" w:name="_Toc402171743"/>
      <w:bookmarkStart w:id="684" w:name="_Toc402172176"/>
      <w:bookmarkStart w:id="685" w:name="_Toc402173043"/>
      <w:bookmarkStart w:id="686" w:name="_Toc402180815"/>
      <w:bookmarkStart w:id="687" w:name="_Toc402181274"/>
      <w:bookmarkStart w:id="688" w:name="_Toc74903219"/>
      <w:r w:rsidRPr="00F43430">
        <w:rPr>
          <w:lang w:val="en-US"/>
        </w:rPr>
        <w:t>Navigating the menu</w:t>
      </w:r>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p>
    <w:p w14:paraId="1345C9A6" w14:textId="77777777" w:rsidR="00F43430" w:rsidRPr="00F43430" w:rsidRDefault="00F975AC" w:rsidP="00A32995">
      <w:pPr>
        <w:ind w:left="2268"/>
        <w:rPr>
          <w:lang w:val="en-US"/>
        </w:rPr>
      </w:pPr>
      <w:r>
        <w:rPr>
          <w:noProof/>
        </w:rPr>
        <w:drawing>
          <wp:anchor distT="0" distB="0" distL="114300" distR="114300" simplePos="0" relativeHeight="251509760" behindDoc="0" locked="0" layoutInCell="1" allowOverlap="1" wp14:anchorId="7A2F1552" wp14:editId="7B51ED16">
            <wp:simplePos x="0" y="0"/>
            <wp:positionH relativeFrom="column">
              <wp:posOffset>24130</wp:posOffset>
            </wp:positionH>
            <wp:positionV relativeFrom="paragraph">
              <wp:posOffset>45720</wp:posOffset>
            </wp:positionV>
            <wp:extent cx="1290955" cy="1320800"/>
            <wp:effectExtent l="57150" t="38100" r="42545" b="12700"/>
            <wp:wrapSquare wrapText="bothSides"/>
            <wp:docPr id="57"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42" cstate="print"/>
                    <a:srcRect/>
                    <a:stretch>
                      <a:fillRect/>
                    </a:stretch>
                  </pic:blipFill>
                  <pic:spPr bwMode="auto">
                    <a:xfrm>
                      <a:off x="0" y="0"/>
                      <a:ext cx="1290955" cy="1320800"/>
                    </a:xfrm>
                    <a:prstGeom prst="rect">
                      <a:avLst/>
                    </a:prstGeom>
                    <a:noFill/>
                    <a:ln w="28575">
                      <a:solidFill>
                        <a:schemeClr val="tx1"/>
                      </a:solidFill>
                      <a:miter lim="800000"/>
                      <a:headEnd/>
                      <a:tailEnd/>
                    </a:ln>
                  </pic:spPr>
                </pic:pic>
              </a:graphicData>
            </a:graphic>
          </wp:anchor>
        </w:drawing>
      </w:r>
      <w:r w:rsidR="00F43430" w:rsidRPr="00F43430">
        <w:rPr>
          <w:lang w:val="en-US"/>
        </w:rPr>
        <w:t xml:space="preserve">Use the Zoom </w:t>
      </w:r>
      <w:r w:rsidR="001D4A6F">
        <w:rPr>
          <w:lang w:val="en-US"/>
        </w:rPr>
        <w:t>d</w:t>
      </w:r>
      <w:r w:rsidR="00F43430" w:rsidRPr="00F43430">
        <w:rPr>
          <w:lang w:val="en-US"/>
        </w:rPr>
        <w:t xml:space="preserve">ial to scroll through the menu items. The Mode button located in the middle of the Zoom </w:t>
      </w:r>
      <w:r w:rsidR="00F06606">
        <w:rPr>
          <w:lang w:val="en-US"/>
        </w:rPr>
        <w:t>d</w:t>
      </w:r>
      <w:r w:rsidR="001D4A6F">
        <w:rPr>
          <w:lang w:val="en-US"/>
        </w:rPr>
        <w:t>ial</w:t>
      </w:r>
      <w:r w:rsidR="00F43430" w:rsidRPr="00F43430">
        <w:rPr>
          <w:lang w:val="en-US"/>
        </w:rPr>
        <w:t xml:space="preserve"> will activate the chosen menu item or confirm the selection. </w:t>
      </w:r>
    </w:p>
    <w:p w14:paraId="77559541" w14:textId="77777777" w:rsidR="00F43430" w:rsidRDefault="00F43430" w:rsidP="00A32995">
      <w:pPr>
        <w:rPr>
          <w:lang w:val="en-US"/>
        </w:rPr>
      </w:pPr>
    </w:p>
    <w:p w14:paraId="294BE868" w14:textId="77777777" w:rsidR="00D43E22" w:rsidRDefault="00D43E22" w:rsidP="00A32995">
      <w:pPr>
        <w:rPr>
          <w:lang w:val="en-US"/>
        </w:rPr>
      </w:pPr>
    </w:p>
    <w:p w14:paraId="601FB91E" w14:textId="77777777" w:rsidR="00D43E22" w:rsidRPr="00F43430" w:rsidRDefault="00D43E22" w:rsidP="00A32995">
      <w:pPr>
        <w:rPr>
          <w:lang w:val="en-US"/>
        </w:rPr>
      </w:pPr>
    </w:p>
    <w:p w14:paraId="3C0D9DD9" w14:textId="77777777" w:rsidR="00F43430" w:rsidRPr="00F43430" w:rsidRDefault="00F43430" w:rsidP="004B2D20">
      <w:pPr>
        <w:rPr>
          <w:lang w:val="en-US"/>
        </w:rPr>
      </w:pPr>
      <w:bookmarkStart w:id="689" w:name="_Toc311114758"/>
      <w:bookmarkStart w:id="690" w:name="_Toc311115379"/>
      <w:bookmarkStart w:id="691" w:name="_Toc311115668"/>
      <w:bookmarkStart w:id="692" w:name="_Toc311115793"/>
      <w:bookmarkStart w:id="693" w:name="_Toc311115917"/>
      <w:bookmarkStart w:id="694" w:name="_Toc311536406"/>
      <w:bookmarkStart w:id="695" w:name="_Toc311536558"/>
      <w:bookmarkStart w:id="696" w:name="_Toc311537349"/>
      <w:bookmarkStart w:id="697" w:name="_Toc311539107"/>
      <w:bookmarkStart w:id="698" w:name="_Toc340564574"/>
      <w:bookmarkStart w:id="699" w:name="_Toc340564922"/>
      <w:bookmarkStart w:id="700" w:name="_Toc340565096"/>
      <w:bookmarkStart w:id="701" w:name="_Toc340565618"/>
      <w:bookmarkStart w:id="702" w:name="_Toc340566140"/>
    </w:p>
    <w:p w14:paraId="716D6186" w14:textId="77777777" w:rsidR="00F43430" w:rsidRPr="00F43430" w:rsidRDefault="00F43430" w:rsidP="00A32995">
      <w:pPr>
        <w:pStyle w:val="Heading2"/>
        <w:rPr>
          <w:lang w:val="en-US"/>
        </w:rPr>
      </w:pPr>
      <w:bookmarkStart w:id="703" w:name="_Toc400962843"/>
      <w:bookmarkStart w:id="704" w:name="_Toc402169388"/>
      <w:bookmarkStart w:id="705" w:name="_Toc402169839"/>
      <w:bookmarkStart w:id="706" w:name="_Toc402171323"/>
      <w:bookmarkStart w:id="707" w:name="_Toc402171744"/>
      <w:bookmarkStart w:id="708" w:name="_Toc402172177"/>
      <w:bookmarkStart w:id="709" w:name="_Toc402173044"/>
      <w:bookmarkStart w:id="710" w:name="_Toc402180816"/>
      <w:bookmarkStart w:id="711" w:name="_Toc402181275"/>
      <w:bookmarkStart w:id="712" w:name="_Toc74903220"/>
      <w:r w:rsidRPr="00F43430">
        <w:rPr>
          <w:lang w:val="en-US"/>
        </w:rPr>
        <w:t>Exiting the menu</w:t>
      </w:r>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p>
    <w:p w14:paraId="0C434DC4" w14:textId="77777777" w:rsidR="00F43430" w:rsidRDefault="00F975AC" w:rsidP="00A32995">
      <w:pPr>
        <w:ind w:left="2268"/>
        <w:rPr>
          <w:lang w:val="en-GB"/>
        </w:rPr>
      </w:pPr>
      <w:r>
        <w:rPr>
          <w:noProof/>
        </w:rPr>
        <w:drawing>
          <wp:anchor distT="0" distB="0" distL="114300" distR="114300" simplePos="0" relativeHeight="251507712" behindDoc="0" locked="0" layoutInCell="1" allowOverlap="1" wp14:anchorId="11016067" wp14:editId="7CDC092F">
            <wp:simplePos x="0" y="0"/>
            <wp:positionH relativeFrom="column">
              <wp:posOffset>24130</wp:posOffset>
            </wp:positionH>
            <wp:positionV relativeFrom="paragraph">
              <wp:posOffset>64135</wp:posOffset>
            </wp:positionV>
            <wp:extent cx="1288415" cy="544195"/>
            <wp:effectExtent l="57150" t="38100" r="45085" b="27305"/>
            <wp:wrapSquare wrapText="bothSides"/>
            <wp:docPr id="55"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51" cstate="print"/>
                    <a:srcRect/>
                    <a:stretch>
                      <a:fillRect/>
                    </a:stretch>
                  </pic:blipFill>
                  <pic:spPr bwMode="auto">
                    <a:xfrm>
                      <a:off x="0" y="0"/>
                      <a:ext cx="1288415" cy="544195"/>
                    </a:xfrm>
                    <a:prstGeom prst="rect">
                      <a:avLst/>
                    </a:prstGeom>
                    <a:noFill/>
                    <a:ln w="28575">
                      <a:solidFill>
                        <a:schemeClr val="tx1"/>
                      </a:solidFill>
                      <a:miter lim="800000"/>
                      <a:headEnd/>
                      <a:tailEnd/>
                    </a:ln>
                  </pic:spPr>
                </pic:pic>
              </a:graphicData>
            </a:graphic>
          </wp:anchor>
        </w:drawing>
      </w:r>
      <w:r w:rsidR="00F43430">
        <w:rPr>
          <w:lang w:val="en-GB"/>
        </w:rPr>
        <w:t>To exit the menu</w:t>
      </w:r>
      <w:r w:rsidR="004348F4">
        <w:rPr>
          <w:lang w:val="en-GB"/>
        </w:rPr>
        <w:t xml:space="preserve">, to go back </w:t>
      </w:r>
      <w:r w:rsidR="00315826">
        <w:rPr>
          <w:lang w:val="en-GB"/>
        </w:rPr>
        <w:t>to the previous</w:t>
      </w:r>
      <w:r w:rsidR="004348F4">
        <w:rPr>
          <w:lang w:val="en-GB"/>
        </w:rPr>
        <w:t xml:space="preserve"> menu level </w:t>
      </w:r>
      <w:r w:rsidR="00F43430">
        <w:rPr>
          <w:lang w:val="en-GB"/>
        </w:rPr>
        <w:t xml:space="preserve">or </w:t>
      </w:r>
      <w:r w:rsidR="004348F4">
        <w:rPr>
          <w:lang w:val="en-GB"/>
        </w:rPr>
        <w:t xml:space="preserve">to </w:t>
      </w:r>
      <w:r w:rsidR="00F43430">
        <w:rPr>
          <w:lang w:val="en-GB"/>
        </w:rPr>
        <w:t>cancel</w:t>
      </w:r>
      <w:r w:rsidR="004348F4">
        <w:rPr>
          <w:lang w:val="en-GB"/>
        </w:rPr>
        <w:t xml:space="preserve"> your choice</w:t>
      </w:r>
      <w:r w:rsidR="00F43430">
        <w:rPr>
          <w:lang w:val="en-GB"/>
        </w:rPr>
        <w:t xml:space="preserve">, press </w:t>
      </w:r>
      <w:r w:rsidR="005F10CE">
        <w:rPr>
          <w:lang w:val="en-GB"/>
        </w:rPr>
        <w:t xml:space="preserve">the Menu </w:t>
      </w:r>
      <w:r w:rsidR="00F43430">
        <w:rPr>
          <w:lang w:val="en-GB"/>
        </w:rPr>
        <w:t xml:space="preserve">button on the Advanced </w:t>
      </w:r>
      <w:r w:rsidR="008E0063">
        <w:rPr>
          <w:lang w:val="en-GB"/>
        </w:rPr>
        <w:t xml:space="preserve">side of the </w:t>
      </w:r>
      <w:r w:rsidR="00F43430">
        <w:rPr>
          <w:lang w:val="en-GB"/>
        </w:rPr>
        <w:t>Control Pad.</w:t>
      </w:r>
    </w:p>
    <w:p w14:paraId="0D0B03E4" w14:textId="77777777" w:rsidR="00F43430" w:rsidRDefault="00F43430" w:rsidP="00A32995">
      <w:pPr>
        <w:ind w:right="42"/>
        <w:rPr>
          <w:lang w:val="en-GB"/>
        </w:rPr>
      </w:pPr>
    </w:p>
    <w:p w14:paraId="7AA0F154" w14:textId="77777777" w:rsidR="00F43430" w:rsidRPr="00B40832" w:rsidRDefault="00F43430" w:rsidP="00A32995">
      <w:pPr>
        <w:pStyle w:val="Heading2"/>
        <w:ind w:right="42"/>
        <w:jc w:val="left"/>
        <w:rPr>
          <w:iCs w:val="0"/>
          <w:lang w:val="en-GB"/>
        </w:rPr>
      </w:pPr>
      <w:bookmarkStart w:id="713" w:name="_Toc311536408"/>
      <w:bookmarkStart w:id="714" w:name="_Toc311536560"/>
      <w:bookmarkStart w:id="715" w:name="_Toc311537351"/>
      <w:bookmarkStart w:id="716" w:name="_Toc311539109"/>
      <w:bookmarkStart w:id="717" w:name="_Toc340564576"/>
      <w:bookmarkStart w:id="718" w:name="_Toc340564924"/>
      <w:bookmarkStart w:id="719" w:name="_Toc340565098"/>
      <w:bookmarkStart w:id="720" w:name="_Toc340565620"/>
      <w:bookmarkStart w:id="721" w:name="_Toc340566142"/>
      <w:bookmarkStart w:id="722" w:name="_Toc74903221"/>
      <w:bookmarkStart w:id="723" w:name="_Toc311114759"/>
      <w:bookmarkStart w:id="724" w:name="_Toc311115380"/>
      <w:bookmarkStart w:id="725" w:name="_Toc311115669"/>
      <w:bookmarkStart w:id="726" w:name="_Toc311115794"/>
      <w:bookmarkStart w:id="727" w:name="_Toc311115918"/>
      <w:bookmarkStart w:id="728" w:name="_Toc311536407"/>
      <w:bookmarkStart w:id="729" w:name="_Toc311536559"/>
      <w:bookmarkStart w:id="730" w:name="_Toc311537350"/>
      <w:bookmarkStart w:id="731" w:name="_Toc311539108"/>
      <w:bookmarkStart w:id="732" w:name="_Toc340564575"/>
      <w:bookmarkStart w:id="733" w:name="_Toc340564923"/>
      <w:bookmarkStart w:id="734" w:name="_Toc340565097"/>
      <w:bookmarkStart w:id="735" w:name="_Toc340565619"/>
      <w:bookmarkStart w:id="736" w:name="_Toc340566141"/>
      <w:r>
        <w:rPr>
          <w:iCs w:val="0"/>
          <w:noProof/>
        </w:rPr>
        <w:drawing>
          <wp:anchor distT="0" distB="0" distL="114300" distR="114300" simplePos="0" relativeHeight="251492352" behindDoc="1" locked="0" layoutInCell="1" allowOverlap="1" wp14:anchorId="20595201" wp14:editId="1DABA2A5">
            <wp:simplePos x="0" y="0"/>
            <wp:positionH relativeFrom="column">
              <wp:posOffset>-73223</wp:posOffset>
            </wp:positionH>
            <wp:positionV relativeFrom="paragraph">
              <wp:posOffset>168308</wp:posOffset>
            </wp:positionV>
            <wp:extent cx="5871111" cy="712519"/>
            <wp:effectExtent l="19050" t="0" r="0" b="0"/>
            <wp:wrapNone/>
            <wp:docPr id="44" name="Afbeelding 15" descr="M:\PROJECTEN\ClearView C\Manuals\User Manual\Menu Icons\brightness_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User Manual\Menu Icons\brightness_balk.jpg"/>
                    <pic:cNvPicPr>
                      <a:picLocks noChangeAspect="1" noChangeArrowheads="1"/>
                    </pic:cNvPicPr>
                  </pic:nvPicPr>
                  <pic:blipFill>
                    <a:blip r:embed="rId55" cstate="print"/>
                    <a:srcRect/>
                    <a:stretch>
                      <a:fillRect/>
                    </a:stretch>
                  </pic:blipFill>
                  <pic:spPr bwMode="auto">
                    <a:xfrm>
                      <a:off x="0" y="0"/>
                      <a:ext cx="5871111" cy="712519"/>
                    </a:xfrm>
                    <a:prstGeom prst="rect">
                      <a:avLst/>
                    </a:prstGeom>
                    <a:noFill/>
                    <a:ln w="9525">
                      <a:noFill/>
                      <a:miter lim="800000"/>
                      <a:headEnd/>
                      <a:tailEnd/>
                    </a:ln>
                  </pic:spPr>
                </pic:pic>
              </a:graphicData>
            </a:graphic>
          </wp:anchor>
        </w:drawing>
      </w:r>
      <w:r>
        <w:rPr>
          <w:iCs w:val="0"/>
          <w:lang w:val="en-GB"/>
        </w:rPr>
        <w:t xml:space="preserve"> </w:t>
      </w:r>
      <w:r w:rsidRPr="00DF7156">
        <w:rPr>
          <w:lang w:val="en-US"/>
        </w:rPr>
        <w:br/>
      </w:r>
      <w:r w:rsidRPr="00DF7156">
        <w:rPr>
          <w:lang w:val="en-US"/>
        </w:rPr>
        <w:br/>
      </w:r>
      <w:bookmarkStart w:id="737" w:name="_Toc400962844"/>
      <w:bookmarkStart w:id="738" w:name="_Toc402169389"/>
      <w:bookmarkStart w:id="739" w:name="_Toc402169840"/>
      <w:bookmarkStart w:id="740" w:name="_Toc402171324"/>
      <w:bookmarkStart w:id="741" w:name="_Toc402171745"/>
      <w:bookmarkStart w:id="742" w:name="_Toc402172178"/>
      <w:bookmarkStart w:id="743" w:name="_Toc402173045"/>
      <w:bookmarkStart w:id="744" w:name="_Toc402180817"/>
      <w:bookmarkStart w:id="745" w:name="_Toc402181276"/>
      <w:r w:rsidRPr="00B40832">
        <w:rPr>
          <w:iCs w:val="0"/>
          <w:lang w:val="en-GB"/>
        </w:rPr>
        <w:t>Menu: Brightness</w:t>
      </w:r>
      <w:bookmarkEnd w:id="713"/>
      <w:bookmarkEnd w:id="714"/>
      <w:bookmarkEnd w:id="715"/>
      <w:bookmarkEnd w:id="716"/>
      <w:bookmarkEnd w:id="717"/>
      <w:bookmarkEnd w:id="718"/>
      <w:bookmarkEnd w:id="719"/>
      <w:bookmarkEnd w:id="720"/>
      <w:bookmarkEnd w:id="721"/>
      <w:bookmarkEnd w:id="722"/>
      <w:bookmarkEnd w:id="737"/>
      <w:bookmarkEnd w:id="738"/>
      <w:bookmarkEnd w:id="739"/>
      <w:bookmarkEnd w:id="740"/>
      <w:bookmarkEnd w:id="741"/>
      <w:bookmarkEnd w:id="742"/>
      <w:bookmarkEnd w:id="743"/>
      <w:bookmarkEnd w:id="744"/>
      <w:bookmarkEnd w:id="745"/>
    </w:p>
    <w:p w14:paraId="0B5729DE" w14:textId="77777777" w:rsidR="00F43430" w:rsidRDefault="00F43430" w:rsidP="00A32995">
      <w:pPr>
        <w:rPr>
          <w:lang w:val="en-GB"/>
        </w:rPr>
      </w:pPr>
    </w:p>
    <w:p w14:paraId="29EDD0FD" w14:textId="77777777" w:rsidR="00F43430" w:rsidRPr="00F43430" w:rsidRDefault="00F43430" w:rsidP="00A32995">
      <w:pPr>
        <w:rPr>
          <w:lang w:val="en-US"/>
        </w:rPr>
      </w:pPr>
      <w:r>
        <w:rPr>
          <w:lang w:val="en-GB"/>
        </w:rPr>
        <w:t xml:space="preserve">This menu item allows you to adjust the brightness of the screen. </w:t>
      </w:r>
    </w:p>
    <w:p w14:paraId="23773B40" w14:textId="77777777" w:rsidR="00F43430" w:rsidRDefault="00F43430" w:rsidP="00A32995">
      <w:pPr>
        <w:rPr>
          <w:lang w:val="en-GB"/>
        </w:rPr>
      </w:pPr>
    </w:p>
    <w:p w14:paraId="3028C8B6" w14:textId="77777777" w:rsidR="00F43430" w:rsidRPr="00307550" w:rsidRDefault="00F43430" w:rsidP="007E3C59">
      <w:pPr>
        <w:numPr>
          <w:ilvl w:val="0"/>
          <w:numId w:val="4"/>
        </w:numPr>
        <w:ind w:right="42"/>
        <w:rPr>
          <w:lang w:val="en-GB"/>
        </w:rPr>
      </w:pPr>
      <w:r w:rsidRPr="00307550">
        <w:rPr>
          <w:lang w:val="en-GB"/>
        </w:rPr>
        <w:t xml:space="preserve">Activate the menu by pressing </w:t>
      </w:r>
      <w:r w:rsidRPr="00F43430">
        <w:rPr>
          <w:lang w:val="en-US"/>
        </w:rPr>
        <w:t xml:space="preserve">the Menu button on the Advanced </w:t>
      </w:r>
      <w:r w:rsidR="00315826">
        <w:rPr>
          <w:lang w:val="en-US"/>
        </w:rPr>
        <w:t xml:space="preserve">side of the </w:t>
      </w:r>
      <w:r w:rsidRPr="00F43430">
        <w:rPr>
          <w:lang w:val="en-US"/>
        </w:rPr>
        <w:t>Control Pad.</w:t>
      </w:r>
    </w:p>
    <w:p w14:paraId="27A8CC61" w14:textId="77777777" w:rsidR="00F43430" w:rsidRPr="0070385A" w:rsidRDefault="00F43430" w:rsidP="007E3C59">
      <w:pPr>
        <w:numPr>
          <w:ilvl w:val="0"/>
          <w:numId w:val="4"/>
        </w:numPr>
        <w:ind w:right="42"/>
        <w:rPr>
          <w:lang w:val="en-GB"/>
        </w:rPr>
      </w:pPr>
      <w:r w:rsidRPr="0070385A">
        <w:rPr>
          <w:lang w:val="en-GB"/>
        </w:rPr>
        <w:t xml:space="preserve">Use the Zoom </w:t>
      </w:r>
      <w:r w:rsidR="001D4A6F">
        <w:rPr>
          <w:lang w:val="en-GB"/>
        </w:rPr>
        <w:t>dial</w:t>
      </w:r>
      <w:r w:rsidR="001D4A6F" w:rsidRPr="0070385A">
        <w:rPr>
          <w:lang w:val="en-GB"/>
        </w:rPr>
        <w:t xml:space="preserve"> </w:t>
      </w:r>
      <w:r w:rsidRPr="0070385A">
        <w:rPr>
          <w:lang w:val="en-GB"/>
        </w:rPr>
        <w:t>to scroll through the menu items. Select the menu option Brightness and activate this menu by pressing the Mode button.</w:t>
      </w:r>
    </w:p>
    <w:p w14:paraId="11B56C0C" w14:textId="77777777" w:rsidR="00F43430" w:rsidRDefault="00F43430" w:rsidP="007E3C59">
      <w:pPr>
        <w:numPr>
          <w:ilvl w:val="0"/>
          <w:numId w:val="4"/>
        </w:numPr>
        <w:ind w:right="42"/>
        <w:rPr>
          <w:lang w:val="en-GB"/>
        </w:rPr>
      </w:pPr>
      <w:r w:rsidRPr="00E960DD">
        <w:rPr>
          <w:lang w:val="en-GB"/>
        </w:rPr>
        <w:t xml:space="preserve">Select the brightness level by using </w:t>
      </w:r>
      <w:r>
        <w:rPr>
          <w:lang w:val="en-GB"/>
        </w:rPr>
        <w:t xml:space="preserve">the Zoom </w:t>
      </w:r>
      <w:r w:rsidR="001D4A6F">
        <w:rPr>
          <w:lang w:val="en-GB"/>
        </w:rPr>
        <w:t>dial</w:t>
      </w:r>
      <w:r w:rsidR="001D4A6F" w:rsidRPr="00E960DD">
        <w:rPr>
          <w:lang w:val="en-GB"/>
        </w:rPr>
        <w:t xml:space="preserve"> </w:t>
      </w:r>
      <w:r w:rsidRPr="00E960DD">
        <w:rPr>
          <w:lang w:val="en-GB"/>
        </w:rPr>
        <w:t xml:space="preserve">to </w:t>
      </w:r>
      <w:r w:rsidR="00E35B87">
        <w:rPr>
          <w:lang w:val="en-GB"/>
        </w:rPr>
        <w:t xml:space="preserve">decrease or </w:t>
      </w:r>
      <w:r w:rsidRPr="00E960DD">
        <w:rPr>
          <w:lang w:val="en-GB"/>
        </w:rPr>
        <w:t>increase the brightness level.</w:t>
      </w:r>
      <w:r>
        <w:rPr>
          <w:lang w:val="en-GB"/>
        </w:rPr>
        <w:t xml:space="preserve"> There are </w:t>
      </w:r>
      <w:r w:rsidR="00325942">
        <w:rPr>
          <w:lang w:val="en-GB"/>
        </w:rPr>
        <w:t xml:space="preserve">five </w:t>
      </w:r>
      <w:r>
        <w:rPr>
          <w:lang w:val="en-GB"/>
        </w:rPr>
        <w:t>brightness levels to choose from. The default brightness level is set to 5.</w:t>
      </w:r>
    </w:p>
    <w:p w14:paraId="77FED4C8" w14:textId="77777777" w:rsidR="00F43430" w:rsidRDefault="00F43430" w:rsidP="007E3C59">
      <w:pPr>
        <w:numPr>
          <w:ilvl w:val="0"/>
          <w:numId w:val="4"/>
        </w:numPr>
        <w:ind w:right="42"/>
        <w:rPr>
          <w:lang w:val="en-GB"/>
        </w:rPr>
      </w:pPr>
      <w:r>
        <w:rPr>
          <w:lang w:val="en-GB"/>
        </w:rPr>
        <w:t>Press the Mode button to confirm your choice and exit the menu.</w:t>
      </w:r>
    </w:p>
    <w:p w14:paraId="61C4C390" w14:textId="77777777" w:rsidR="00F43430" w:rsidRPr="00D53F47" w:rsidRDefault="00F43430" w:rsidP="00A32995">
      <w:pPr>
        <w:ind w:right="42"/>
        <w:rPr>
          <w:lang w:val="en-GB"/>
        </w:rPr>
      </w:pPr>
    </w:p>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p w14:paraId="548F4A2C" w14:textId="77777777" w:rsidR="00F43430" w:rsidRDefault="00315826" w:rsidP="00A32995">
      <w:pPr>
        <w:ind w:right="42"/>
        <w:rPr>
          <w:lang w:val="en-GB"/>
        </w:rPr>
      </w:pPr>
      <w:r>
        <w:rPr>
          <w:noProof/>
        </w:rPr>
        <w:drawing>
          <wp:anchor distT="0" distB="0" distL="114300" distR="114300" simplePos="0" relativeHeight="251493376" behindDoc="1" locked="0" layoutInCell="1" allowOverlap="1" wp14:anchorId="5C8B42D8" wp14:editId="65904D6E">
            <wp:simplePos x="0" y="0"/>
            <wp:positionH relativeFrom="column">
              <wp:posOffset>-85098</wp:posOffset>
            </wp:positionH>
            <wp:positionV relativeFrom="paragraph">
              <wp:posOffset>96033</wp:posOffset>
            </wp:positionV>
            <wp:extent cx="5871111" cy="712520"/>
            <wp:effectExtent l="19050" t="0" r="0" b="0"/>
            <wp:wrapNone/>
            <wp:docPr id="45" name="Afbeelding 16" descr="M:\PROJECTEN\ClearView C\Manuals\User Manual\Menu Icons\color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M:\PROJECTEN\ClearView C\Manuals\User Manual\Menu Icons\colors_balk.jpg"/>
                    <pic:cNvPicPr>
                      <a:picLocks noChangeAspect="1" noChangeArrowheads="1"/>
                    </pic:cNvPicPr>
                  </pic:nvPicPr>
                  <pic:blipFill>
                    <a:blip r:embed="rId56" cstate="print"/>
                    <a:srcRect/>
                    <a:stretch>
                      <a:fillRect/>
                    </a:stretch>
                  </pic:blipFill>
                  <pic:spPr bwMode="auto">
                    <a:xfrm>
                      <a:off x="0" y="0"/>
                      <a:ext cx="5871111" cy="712520"/>
                    </a:xfrm>
                    <a:prstGeom prst="rect">
                      <a:avLst/>
                    </a:prstGeom>
                    <a:noFill/>
                    <a:ln w="9525">
                      <a:noFill/>
                      <a:miter lim="800000"/>
                      <a:headEnd/>
                      <a:tailEnd/>
                    </a:ln>
                  </pic:spPr>
                </pic:pic>
              </a:graphicData>
            </a:graphic>
          </wp:anchor>
        </w:drawing>
      </w:r>
    </w:p>
    <w:p w14:paraId="181D522E" w14:textId="77777777" w:rsidR="00F43430" w:rsidRDefault="00F43430" w:rsidP="00A32995">
      <w:pPr>
        <w:ind w:right="42"/>
        <w:rPr>
          <w:lang w:val="en-GB"/>
        </w:rPr>
      </w:pPr>
    </w:p>
    <w:p w14:paraId="37E65A2C" w14:textId="77777777" w:rsidR="00F43430" w:rsidRPr="00B40832" w:rsidRDefault="00F43430" w:rsidP="00A32995">
      <w:pPr>
        <w:pStyle w:val="Heading2"/>
        <w:ind w:right="42"/>
        <w:rPr>
          <w:iCs w:val="0"/>
          <w:lang w:val="en-GB"/>
        </w:rPr>
      </w:pPr>
      <w:bookmarkStart w:id="746" w:name="_Toc311114764"/>
      <w:bookmarkStart w:id="747" w:name="_Toc311115385"/>
      <w:bookmarkStart w:id="748" w:name="_Toc311115674"/>
      <w:bookmarkStart w:id="749" w:name="_Toc311115799"/>
      <w:bookmarkStart w:id="750" w:name="_Toc311115923"/>
      <w:bookmarkStart w:id="751" w:name="_Toc311536412"/>
      <w:bookmarkStart w:id="752" w:name="_Toc311536564"/>
      <w:bookmarkStart w:id="753" w:name="_Toc311537355"/>
      <w:bookmarkStart w:id="754" w:name="_Toc311539113"/>
      <w:bookmarkStart w:id="755" w:name="_Toc340564580"/>
      <w:bookmarkStart w:id="756" w:name="_Toc340564928"/>
      <w:bookmarkStart w:id="757" w:name="_Toc340565102"/>
      <w:bookmarkStart w:id="758" w:name="_Toc340565624"/>
      <w:bookmarkStart w:id="759" w:name="_Toc340566146"/>
      <w:bookmarkStart w:id="760" w:name="_Toc400962845"/>
      <w:bookmarkStart w:id="761" w:name="_Toc402169390"/>
      <w:bookmarkStart w:id="762" w:name="_Toc402169841"/>
      <w:bookmarkStart w:id="763" w:name="_Toc402171325"/>
      <w:bookmarkStart w:id="764" w:name="_Toc402171746"/>
      <w:bookmarkStart w:id="765" w:name="_Toc402172179"/>
      <w:bookmarkStart w:id="766" w:name="_Toc402173046"/>
      <w:bookmarkStart w:id="767" w:name="_Toc402180818"/>
      <w:bookmarkStart w:id="768" w:name="_Toc402181277"/>
      <w:bookmarkStart w:id="769" w:name="_Toc74903222"/>
      <w:r w:rsidRPr="00B40832">
        <w:rPr>
          <w:iCs w:val="0"/>
          <w:lang w:val="en-GB"/>
        </w:rPr>
        <w:t xml:space="preserve">Menu: </w:t>
      </w:r>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r>
        <w:rPr>
          <w:iCs w:val="0"/>
          <w:szCs w:val="24"/>
          <w:lang w:val="en-GB"/>
        </w:rPr>
        <w:t>Color</w:t>
      </w:r>
      <w:bookmarkEnd w:id="760"/>
      <w:bookmarkEnd w:id="761"/>
      <w:bookmarkEnd w:id="762"/>
      <w:bookmarkEnd w:id="763"/>
      <w:bookmarkEnd w:id="764"/>
      <w:bookmarkEnd w:id="765"/>
      <w:bookmarkEnd w:id="766"/>
      <w:bookmarkEnd w:id="767"/>
      <w:bookmarkEnd w:id="768"/>
      <w:bookmarkEnd w:id="769"/>
    </w:p>
    <w:p w14:paraId="1B1E0AF3" w14:textId="77777777" w:rsidR="00F43430" w:rsidRDefault="00F43430" w:rsidP="00A32995">
      <w:pPr>
        <w:ind w:right="42"/>
        <w:rPr>
          <w:lang w:val="en-GB"/>
        </w:rPr>
      </w:pPr>
    </w:p>
    <w:p w14:paraId="6A96D242" w14:textId="58E16EC9" w:rsidR="00F43430" w:rsidRPr="002B3A50" w:rsidRDefault="00F43430" w:rsidP="00A32995">
      <w:pPr>
        <w:ind w:right="42"/>
        <w:rPr>
          <w:lang w:val="en-GB"/>
        </w:rPr>
      </w:pPr>
      <w:r>
        <w:rPr>
          <w:lang w:val="en-GB"/>
        </w:rPr>
        <w:t>The ClearView C supports four high contrast modes</w:t>
      </w:r>
      <w:r w:rsidR="00CA1CA1">
        <w:rPr>
          <w:lang w:val="en-GB"/>
        </w:rPr>
        <w:t xml:space="preserve"> and the default photo mode</w:t>
      </w:r>
      <w:r>
        <w:rPr>
          <w:lang w:val="en-GB"/>
        </w:rPr>
        <w:t xml:space="preserve">. For each of </w:t>
      </w:r>
      <w:r w:rsidR="00CA1CA1">
        <w:rPr>
          <w:lang w:val="en-GB"/>
        </w:rPr>
        <w:t>the</w:t>
      </w:r>
      <w:r>
        <w:rPr>
          <w:lang w:val="en-GB"/>
        </w:rPr>
        <w:t xml:space="preserve"> four </w:t>
      </w:r>
      <w:r w:rsidR="00CA1CA1">
        <w:rPr>
          <w:lang w:val="en-GB"/>
        </w:rPr>
        <w:t xml:space="preserve">high contrast </w:t>
      </w:r>
      <w:r>
        <w:rPr>
          <w:lang w:val="en-GB"/>
        </w:rPr>
        <w:t xml:space="preserve">modes, the foreground and background colors can be </w:t>
      </w:r>
      <w:r w:rsidR="00496602">
        <w:rPr>
          <w:lang w:val="en-GB"/>
        </w:rPr>
        <w:t>configured</w:t>
      </w:r>
      <w:r>
        <w:rPr>
          <w:lang w:val="en-GB"/>
        </w:rPr>
        <w:t xml:space="preserve">. Three of the high </w:t>
      </w:r>
      <w:r w:rsidRPr="002B3A50">
        <w:rPr>
          <w:lang w:val="en-GB"/>
        </w:rPr>
        <w:t xml:space="preserve">contrast modes can be disabled if </w:t>
      </w:r>
      <w:r w:rsidR="00315826" w:rsidRPr="002B3A50">
        <w:rPr>
          <w:lang w:val="en-GB"/>
        </w:rPr>
        <w:t>you prefer to work with</w:t>
      </w:r>
      <w:r w:rsidRPr="002B3A50">
        <w:rPr>
          <w:lang w:val="en-GB"/>
        </w:rPr>
        <w:t xml:space="preserve"> one high contrast mode. By default </w:t>
      </w:r>
      <w:r w:rsidR="00325942">
        <w:rPr>
          <w:lang w:val="en-GB"/>
        </w:rPr>
        <w:t>three</w:t>
      </w:r>
      <w:r w:rsidR="00325942" w:rsidRPr="002B3A50">
        <w:rPr>
          <w:lang w:val="en-GB"/>
        </w:rPr>
        <w:t xml:space="preserve"> </w:t>
      </w:r>
      <w:r w:rsidRPr="002B3A50">
        <w:rPr>
          <w:lang w:val="en-GB"/>
        </w:rPr>
        <w:t xml:space="preserve">are enabled: </w:t>
      </w:r>
      <w:r w:rsidR="00D25625" w:rsidRPr="002B3A50">
        <w:rPr>
          <w:lang w:val="en-GB"/>
        </w:rPr>
        <w:t>Full color photo mode</w:t>
      </w:r>
      <w:r w:rsidR="00FC5D19" w:rsidRPr="002B3A50">
        <w:rPr>
          <w:lang w:val="en-GB"/>
        </w:rPr>
        <w:t>, high contrast mode 1 white background with black text</w:t>
      </w:r>
      <w:r w:rsidR="00365F6E" w:rsidRPr="002B3A50">
        <w:rPr>
          <w:lang w:val="en-GB"/>
        </w:rPr>
        <w:t xml:space="preserve"> and</w:t>
      </w:r>
      <w:r w:rsidR="00D25625" w:rsidRPr="002B3A50">
        <w:rPr>
          <w:lang w:val="en-GB"/>
        </w:rPr>
        <w:t xml:space="preserve"> </w:t>
      </w:r>
      <w:r w:rsidR="00FC5D19" w:rsidRPr="002B3A50">
        <w:rPr>
          <w:lang w:val="en-GB"/>
        </w:rPr>
        <w:t xml:space="preserve">high contrast mode 2 </w:t>
      </w:r>
      <w:r w:rsidR="00D25625" w:rsidRPr="002B3A50">
        <w:rPr>
          <w:lang w:val="en-GB"/>
        </w:rPr>
        <w:t xml:space="preserve">black </w:t>
      </w:r>
      <w:r w:rsidR="00FC5D19" w:rsidRPr="002B3A50">
        <w:rPr>
          <w:lang w:val="en-GB"/>
        </w:rPr>
        <w:t xml:space="preserve">background with </w:t>
      </w:r>
      <w:r w:rsidRPr="002B3A50">
        <w:rPr>
          <w:lang w:val="en-GB"/>
        </w:rPr>
        <w:t>white</w:t>
      </w:r>
      <w:r w:rsidR="00FC5D19" w:rsidRPr="002B3A50">
        <w:rPr>
          <w:lang w:val="en-GB"/>
        </w:rPr>
        <w:t xml:space="preserve"> text</w:t>
      </w:r>
      <w:r w:rsidR="00365F6E" w:rsidRPr="002B3A50">
        <w:rPr>
          <w:lang w:val="en-GB"/>
        </w:rPr>
        <w:t xml:space="preserve">. </w:t>
      </w:r>
      <w:r w:rsidRPr="002B3A50">
        <w:rPr>
          <w:lang w:val="en-GB"/>
        </w:rPr>
        <w:t>In addition to the color combinations, there is a gr</w:t>
      </w:r>
      <w:r w:rsidR="009F3888">
        <w:rPr>
          <w:lang w:val="en-GB"/>
        </w:rPr>
        <w:t>a</w:t>
      </w:r>
      <w:r w:rsidRPr="002B3A50">
        <w:rPr>
          <w:lang w:val="en-GB"/>
        </w:rPr>
        <w:t>yscale option.</w:t>
      </w:r>
    </w:p>
    <w:p w14:paraId="370D20D8" w14:textId="77777777" w:rsidR="00F43430" w:rsidRPr="002B3A50" w:rsidRDefault="00F43430" w:rsidP="007E3C59">
      <w:pPr>
        <w:numPr>
          <w:ilvl w:val="0"/>
          <w:numId w:val="4"/>
        </w:numPr>
        <w:ind w:right="42"/>
        <w:rPr>
          <w:lang w:val="en-GB"/>
        </w:rPr>
      </w:pPr>
      <w:r w:rsidRPr="002B3A50">
        <w:rPr>
          <w:lang w:val="en-GB"/>
        </w:rPr>
        <w:t xml:space="preserve">Activate the menu by pressing the </w:t>
      </w:r>
      <w:r w:rsidRPr="002B3A50">
        <w:rPr>
          <w:lang w:val="en-US"/>
        </w:rPr>
        <w:t xml:space="preserve">Menu button on the Advanced </w:t>
      </w:r>
      <w:r w:rsidR="00315826" w:rsidRPr="002B3A50">
        <w:rPr>
          <w:lang w:val="en-US"/>
        </w:rPr>
        <w:t xml:space="preserve">side of the </w:t>
      </w:r>
      <w:r w:rsidRPr="002B3A50">
        <w:rPr>
          <w:lang w:val="en-US"/>
        </w:rPr>
        <w:t>Control Pad.</w:t>
      </w:r>
    </w:p>
    <w:p w14:paraId="0DB1C368" w14:textId="77777777" w:rsidR="00F43430" w:rsidRPr="002B3A50" w:rsidRDefault="00F43430" w:rsidP="007E3C59">
      <w:pPr>
        <w:numPr>
          <w:ilvl w:val="0"/>
          <w:numId w:val="4"/>
        </w:numPr>
        <w:ind w:right="42"/>
        <w:rPr>
          <w:lang w:val="en-GB"/>
        </w:rPr>
      </w:pPr>
      <w:r w:rsidRPr="002B3A50">
        <w:rPr>
          <w:lang w:val="en-GB"/>
        </w:rPr>
        <w:t xml:space="preserve">Use the Zoom </w:t>
      </w:r>
      <w:r w:rsidR="00D25625" w:rsidRPr="002B3A50">
        <w:rPr>
          <w:lang w:val="en-GB"/>
        </w:rPr>
        <w:t xml:space="preserve">dial </w:t>
      </w:r>
      <w:r w:rsidRPr="002B3A50">
        <w:rPr>
          <w:lang w:val="en-GB"/>
        </w:rPr>
        <w:t>to scroll through the menu items. Select the menu option Color and activate this menu by pressing the Mode button.</w:t>
      </w:r>
    </w:p>
    <w:p w14:paraId="77A22473" w14:textId="77777777" w:rsidR="00F43430" w:rsidRPr="002B3A50" w:rsidRDefault="00F43430" w:rsidP="007E3C59">
      <w:pPr>
        <w:numPr>
          <w:ilvl w:val="0"/>
          <w:numId w:val="4"/>
        </w:numPr>
        <w:ind w:right="42"/>
        <w:rPr>
          <w:lang w:val="en-GB"/>
        </w:rPr>
      </w:pPr>
      <w:r w:rsidRPr="002B3A50">
        <w:rPr>
          <w:lang w:val="en-GB"/>
        </w:rPr>
        <w:t xml:space="preserve">Select </w:t>
      </w:r>
      <w:r w:rsidR="00496602" w:rsidRPr="002B3A50">
        <w:rPr>
          <w:lang w:val="en-GB"/>
        </w:rPr>
        <w:t xml:space="preserve">one of the </w:t>
      </w:r>
      <w:r w:rsidR="00325942">
        <w:rPr>
          <w:lang w:val="en-GB"/>
        </w:rPr>
        <w:t>four</w:t>
      </w:r>
      <w:r w:rsidR="00325942" w:rsidRPr="002B3A50">
        <w:rPr>
          <w:lang w:val="en-GB"/>
        </w:rPr>
        <w:t xml:space="preserve"> </w:t>
      </w:r>
      <w:r w:rsidR="00496602" w:rsidRPr="002B3A50">
        <w:rPr>
          <w:lang w:val="en-GB"/>
        </w:rPr>
        <w:t xml:space="preserve">high contrast modes </w:t>
      </w:r>
      <w:r w:rsidRPr="002B3A50">
        <w:rPr>
          <w:lang w:val="en-GB"/>
        </w:rPr>
        <w:t xml:space="preserve">with the Zoom </w:t>
      </w:r>
      <w:r w:rsidR="00D25625" w:rsidRPr="002B3A50">
        <w:rPr>
          <w:lang w:val="en-GB"/>
        </w:rPr>
        <w:t xml:space="preserve">dial </w:t>
      </w:r>
      <w:r w:rsidR="00895FC5" w:rsidRPr="002B3A50">
        <w:rPr>
          <w:lang w:val="en-GB"/>
        </w:rPr>
        <w:t xml:space="preserve">and </w:t>
      </w:r>
      <w:r w:rsidRPr="002B3A50">
        <w:rPr>
          <w:lang w:val="en-GB"/>
        </w:rPr>
        <w:t xml:space="preserve"> </w:t>
      </w:r>
      <w:r w:rsidR="00895FC5" w:rsidRPr="002B3A50">
        <w:rPr>
          <w:lang w:val="en-GB"/>
        </w:rPr>
        <w:t>p</w:t>
      </w:r>
      <w:r w:rsidRPr="002B3A50">
        <w:rPr>
          <w:lang w:val="en-GB"/>
        </w:rPr>
        <w:t>ress the Mode button to confirm your choice.</w:t>
      </w:r>
    </w:p>
    <w:p w14:paraId="225D4E69" w14:textId="77777777" w:rsidR="00F43430" w:rsidRPr="002B3A50" w:rsidRDefault="00F43430" w:rsidP="007E3C59">
      <w:pPr>
        <w:numPr>
          <w:ilvl w:val="0"/>
          <w:numId w:val="4"/>
        </w:numPr>
        <w:ind w:right="42"/>
        <w:rPr>
          <w:lang w:val="en-GB"/>
        </w:rPr>
      </w:pPr>
      <w:r w:rsidRPr="002B3A50">
        <w:rPr>
          <w:lang w:val="en-GB"/>
        </w:rPr>
        <w:t xml:space="preserve">To select </w:t>
      </w:r>
      <w:r w:rsidR="00895FC5" w:rsidRPr="002B3A50">
        <w:rPr>
          <w:lang w:val="en-GB"/>
        </w:rPr>
        <w:t xml:space="preserve">a </w:t>
      </w:r>
      <w:r w:rsidRPr="002B3A50">
        <w:rPr>
          <w:lang w:val="en-GB"/>
        </w:rPr>
        <w:t>new high contrast color</w:t>
      </w:r>
      <w:r w:rsidR="00895FC5" w:rsidRPr="002B3A50">
        <w:rPr>
          <w:lang w:val="en-GB"/>
        </w:rPr>
        <w:t xml:space="preserve"> combination</w:t>
      </w:r>
      <w:r w:rsidRPr="002B3A50">
        <w:rPr>
          <w:lang w:val="en-GB"/>
        </w:rPr>
        <w:t xml:space="preserve">, use the Zoom </w:t>
      </w:r>
      <w:r w:rsidR="00D25625" w:rsidRPr="002B3A50">
        <w:rPr>
          <w:lang w:val="en-GB"/>
        </w:rPr>
        <w:t xml:space="preserve">dial </w:t>
      </w:r>
      <w:r w:rsidRPr="002B3A50">
        <w:rPr>
          <w:lang w:val="en-GB"/>
        </w:rPr>
        <w:t>to scroll through the list of color combinations. Select a color combination by pressing the Mode button.</w:t>
      </w:r>
    </w:p>
    <w:p w14:paraId="7095C4B8" w14:textId="77777777" w:rsidR="00F43430" w:rsidRPr="002B3A50" w:rsidRDefault="00F43430" w:rsidP="007E3C59">
      <w:pPr>
        <w:numPr>
          <w:ilvl w:val="0"/>
          <w:numId w:val="4"/>
        </w:numPr>
        <w:ind w:right="42"/>
        <w:rPr>
          <w:lang w:val="en-GB"/>
        </w:rPr>
      </w:pPr>
      <w:r w:rsidRPr="002B3A50">
        <w:rPr>
          <w:lang w:val="en-GB"/>
        </w:rPr>
        <w:t xml:space="preserve">High contrast modes 2, 3 and 4 can be disabled by selecting </w:t>
      </w:r>
      <w:r w:rsidR="00325942">
        <w:rPr>
          <w:lang w:val="en-GB"/>
        </w:rPr>
        <w:t>’off’</w:t>
      </w:r>
      <w:r w:rsidR="006778F6" w:rsidRPr="002B3A50">
        <w:rPr>
          <w:lang w:val="en-GB"/>
        </w:rPr>
        <w:t>.</w:t>
      </w:r>
      <w:r w:rsidR="0027637F" w:rsidRPr="002B3A50">
        <w:rPr>
          <w:lang w:val="en-GB"/>
        </w:rPr>
        <w:t xml:space="preserve"> </w:t>
      </w:r>
    </w:p>
    <w:p w14:paraId="3CA8B7FC" w14:textId="77777777" w:rsidR="00F43430" w:rsidRPr="002B3A50" w:rsidRDefault="00F43430" w:rsidP="007E3C59">
      <w:pPr>
        <w:numPr>
          <w:ilvl w:val="0"/>
          <w:numId w:val="4"/>
        </w:numPr>
        <w:ind w:right="42"/>
        <w:rPr>
          <w:lang w:val="en-GB"/>
        </w:rPr>
      </w:pPr>
      <w:r w:rsidRPr="002B3A50">
        <w:rPr>
          <w:lang w:val="en-GB"/>
        </w:rPr>
        <w:t>Press the Mode button to confirm your choice and exit the menu.</w:t>
      </w:r>
    </w:p>
    <w:p w14:paraId="2FA7232D" w14:textId="77777777" w:rsidR="00F43430" w:rsidRPr="002B3A50" w:rsidRDefault="00F43430" w:rsidP="00A32995">
      <w:pPr>
        <w:ind w:right="42"/>
        <w:rPr>
          <w:lang w:val="en-GB"/>
        </w:rPr>
      </w:pPr>
    </w:p>
    <w:p w14:paraId="39FD4D04" w14:textId="77777777" w:rsidR="00F43430" w:rsidRPr="002B3A50" w:rsidRDefault="00F43430" w:rsidP="00A32995">
      <w:pPr>
        <w:ind w:right="42"/>
        <w:rPr>
          <w:lang w:val="en-GB"/>
        </w:rPr>
      </w:pPr>
      <w:r w:rsidRPr="002B3A50">
        <w:rPr>
          <w:lang w:val="en-GB"/>
        </w:rPr>
        <w:t>You can select the following color combinations:</w:t>
      </w:r>
    </w:p>
    <w:tbl>
      <w:tblPr>
        <w:tblW w:w="0" w:type="auto"/>
        <w:tblInd w:w="108" w:type="dxa"/>
        <w:tblLook w:val="04A0" w:firstRow="1" w:lastRow="0" w:firstColumn="1" w:lastColumn="0" w:noHBand="0" w:noVBand="1"/>
      </w:tblPr>
      <w:tblGrid>
        <w:gridCol w:w="4896"/>
        <w:gridCol w:w="4284"/>
      </w:tblGrid>
      <w:tr w:rsidR="00315826" w:rsidRPr="002B3A50" w14:paraId="5901B7A5" w14:textId="77777777" w:rsidTr="00994939">
        <w:tc>
          <w:tcPr>
            <w:tcW w:w="4896" w:type="dxa"/>
          </w:tcPr>
          <w:p w14:paraId="458059DC" w14:textId="77777777" w:rsidR="009535F7" w:rsidRPr="002B3A50" w:rsidRDefault="009535F7" w:rsidP="007E3C59">
            <w:pPr>
              <w:pStyle w:val="ListParagraph"/>
              <w:numPr>
                <w:ilvl w:val="0"/>
                <w:numId w:val="6"/>
              </w:numPr>
              <w:rPr>
                <w:lang w:val="en-GB"/>
              </w:rPr>
            </w:pPr>
            <w:r w:rsidRPr="002B3A50">
              <w:rPr>
                <w:lang w:val="en-GB"/>
              </w:rPr>
              <w:t>Black – White</w:t>
            </w:r>
          </w:p>
          <w:p w14:paraId="68042ABB" w14:textId="77777777" w:rsidR="009535F7" w:rsidRPr="002B3A50" w:rsidRDefault="009535F7" w:rsidP="007E3C59">
            <w:pPr>
              <w:pStyle w:val="ListParagraph"/>
              <w:numPr>
                <w:ilvl w:val="0"/>
                <w:numId w:val="6"/>
              </w:numPr>
              <w:rPr>
                <w:lang w:val="en-GB"/>
              </w:rPr>
            </w:pPr>
            <w:r w:rsidRPr="002B3A50">
              <w:rPr>
                <w:lang w:val="en-GB"/>
              </w:rPr>
              <w:t>White – Black</w:t>
            </w:r>
          </w:p>
          <w:p w14:paraId="02E831A9" w14:textId="77777777" w:rsidR="009535F7" w:rsidRPr="002B3A50" w:rsidRDefault="009535F7" w:rsidP="007E3C59">
            <w:pPr>
              <w:pStyle w:val="ListParagraph"/>
              <w:numPr>
                <w:ilvl w:val="0"/>
                <w:numId w:val="6"/>
              </w:numPr>
              <w:rPr>
                <w:lang w:val="en-GB"/>
              </w:rPr>
            </w:pPr>
            <w:r w:rsidRPr="002B3A50">
              <w:rPr>
                <w:lang w:val="en-GB"/>
              </w:rPr>
              <w:t>Yellow – Black</w:t>
            </w:r>
          </w:p>
          <w:p w14:paraId="20C5DF30" w14:textId="77777777" w:rsidR="00315826" w:rsidRPr="002B3A50" w:rsidRDefault="009535F7" w:rsidP="007E3C59">
            <w:pPr>
              <w:pStyle w:val="ListParagraph"/>
              <w:numPr>
                <w:ilvl w:val="0"/>
                <w:numId w:val="6"/>
              </w:numPr>
              <w:rPr>
                <w:lang w:val="en-GB"/>
              </w:rPr>
            </w:pPr>
            <w:r w:rsidRPr="002B3A50">
              <w:rPr>
                <w:lang w:val="en-GB"/>
              </w:rPr>
              <w:t>Black – Yellow</w:t>
            </w:r>
          </w:p>
          <w:p w14:paraId="620FF028" w14:textId="77777777" w:rsidR="009535F7" w:rsidRPr="002B3A50" w:rsidRDefault="009535F7" w:rsidP="007E3C59">
            <w:pPr>
              <w:pStyle w:val="ListParagraph"/>
              <w:numPr>
                <w:ilvl w:val="0"/>
                <w:numId w:val="6"/>
              </w:numPr>
              <w:rPr>
                <w:lang w:val="en-GB"/>
              </w:rPr>
            </w:pPr>
            <w:r w:rsidRPr="002B3A50">
              <w:rPr>
                <w:lang w:val="en-GB"/>
              </w:rPr>
              <w:t>Yellow – Blue</w:t>
            </w:r>
          </w:p>
          <w:p w14:paraId="187D1676" w14:textId="77777777" w:rsidR="009535F7" w:rsidRPr="002B3A50" w:rsidRDefault="009535F7" w:rsidP="007E3C59">
            <w:pPr>
              <w:pStyle w:val="ListParagraph"/>
              <w:numPr>
                <w:ilvl w:val="0"/>
                <w:numId w:val="6"/>
              </w:numPr>
              <w:rPr>
                <w:lang w:val="en-GB"/>
              </w:rPr>
            </w:pPr>
            <w:r w:rsidRPr="002B3A50">
              <w:rPr>
                <w:lang w:val="en-GB"/>
              </w:rPr>
              <w:t>Blue – Yellow</w:t>
            </w:r>
          </w:p>
          <w:p w14:paraId="11D35DE0" w14:textId="77777777" w:rsidR="009535F7" w:rsidRPr="002B3A50" w:rsidRDefault="009535F7" w:rsidP="007E3C59">
            <w:pPr>
              <w:pStyle w:val="ListParagraph"/>
              <w:numPr>
                <w:ilvl w:val="0"/>
                <w:numId w:val="6"/>
              </w:numPr>
              <w:rPr>
                <w:lang w:val="en-GB"/>
              </w:rPr>
            </w:pPr>
            <w:r w:rsidRPr="002B3A50">
              <w:rPr>
                <w:lang w:val="en-GB"/>
              </w:rPr>
              <w:t>Black – Red</w:t>
            </w:r>
          </w:p>
          <w:p w14:paraId="74C505E8" w14:textId="77777777" w:rsidR="009535F7" w:rsidRPr="002B3A50" w:rsidRDefault="009535F7" w:rsidP="007E3C59">
            <w:pPr>
              <w:pStyle w:val="ListParagraph"/>
              <w:numPr>
                <w:ilvl w:val="0"/>
                <w:numId w:val="6"/>
              </w:numPr>
              <w:rPr>
                <w:lang w:val="en-GB"/>
              </w:rPr>
            </w:pPr>
            <w:r w:rsidRPr="002B3A50">
              <w:rPr>
                <w:lang w:val="en-GB"/>
              </w:rPr>
              <w:t>Red – Black</w:t>
            </w:r>
          </w:p>
          <w:p w14:paraId="45808393" w14:textId="77777777" w:rsidR="009535F7" w:rsidRPr="002B3A50" w:rsidRDefault="009535F7" w:rsidP="009535F7">
            <w:pPr>
              <w:pStyle w:val="ListParagraph"/>
              <w:rPr>
                <w:lang w:val="en-GB"/>
              </w:rPr>
            </w:pPr>
          </w:p>
        </w:tc>
        <w:tc>
          <w:tcPr>
            <w:tcW w:w="4284" w:type="dxa"/>
          </w:tcPr>
          <w:p w14:paraId="6E4486A0" w14:textId="77777777" w:rsidR="009535F7" w:rsidRPr="002B3A50" w:rsidRDefault="009535F7" w:rsidP="007E3C59">
            <w:pPr>
              <w:pStyle w:val="ListParagraph"/>
              <w:numPr>
                <w:ilvl w:val="0"/>
                <w:numId w:val="6"/>
              </w:numPr>
              <w:rPr>
                <w:lang w:val="en-GB"/>
              </w:rPr>
            </w:pPr>
            <w:r w:rsidRPr="002B3A50">
              <w:rPr>
                <w:lang w:val="en-GB"/>
              </w:rPr>
              <w:t>Black – Green</w:t>
            </w:r>
          </w:p>
          <w:p w14:paraId="55ED9B5D" w14:textId="77777777" w:rsidR="009535F7" w:rsidRPr="002B3A50" w:rsidRDefault="009535F7" w:rsidP="007E3C59">
            <w:pPr>
              <w:pStyle w:val="ListParagraph"/>
              <w:numPr>
                <w:ilvl w:val="0"/>
                <w:numId w:val="6"/>
              </w:numPr>
              <w:rPr>
                <w:lang w:val="en-GB"/>
              </w:rPr>
            </w:pPr>
            <w:r w:rsidRPr="002B3A50">
              <w:rPr>
                <w:lang w:val="en-GB"/>
              </w:rPr>
              <w:t>Green – Black</w:t>
            </w:r>
          </w:p>
          <w:p w14:paraId="176E26B7" w14:textId="77777777" w:rsidR="009535F7" w:rsidRPr="002B3A50" w:rsidRDefault="009535F7" w:rsidP="007E3C59">
            <w:pPr>
              <w:pStyle w:val="ListParagraph"/>
              <w:numPr>
                <w:ilvl w:val="0"/>
                <w:numId w:val="6"/>
              </w:numPr>
              <w:rPr>
                <w:lang w:val="en-GB"/>
              </w:rPr>
            </w:pPr>
            <w:r w:rsidRPr="002B3A50">
              <w:rPr>
                <w:lang w:val="en-GB"/>
              </w:rPr>
              <w:t>Black – Purple</w:t>
            </w:r>
          </w:p>
          <w:p w14:paraId="77CFEB7B" w14:textId="77777777" w:rsidR="009535F7" w:rsidRPr="002B3A50" w:rsidRDefault="009535F7" w:rsidP="007E3C59">
            <w:pPr>
              <w:pStyle w:val="ListParagraph"/>
              <w:numPr>
                <w:ilvl w:val="0"/>
                <w:numId w:val="6"/>
              </w:numPr>
              <w:rPr>
                <w:lang w:val="en-GB"/>
              </w:rPr>
            </w:pPr>
            <w:r w:rsidRPr="002B3A50">
              <w:rPr>
                <w:lang w:val="en-GB"/>
              </w:rPr>
              <w:t>Purple – Black</w:t>
            </w:r>
          </w:p>
          <w:p w14:paraId="7E89C5F1" w14:textId="77777777" w:rsidR="009535F7" w:rsidRPr="002B3A50" w:rsidRDefault="009535F7" w:rsidP="007E3C59">
            <w:pPr>
              <w:pStyle w:val="ListParagraph"/>
              <w:numPr>
                <w:ilvl w:val="0"/>
                <w:numId w:val="6"/>
              </w:numPr>
              <w:rPr>
                <w:lang w:val="en-GB"/>
              </w:rPr>
            </w:pPr>
            <w:r w:rsidRPr="002B3A50">
              <w:rPr>
                <w:lang w:val="en-GB"/>
              </w:rPr>
              <w:t>Blue – White</w:t>
            </w:r>
          </w:p>
          <w:p w14:paraId="067B9CED" w14:textId="77777777" w:rsidR="009535F7" w:rsidRPr="002B3A50" w:rsidRDefault="009535F7" w:rsidP="007E3C59">
            <w:pPr>
              <w:pStyle w:val="ListParagraph"/>
              <w:numPr>
                <w:ilvl w:val="0"/>
                <w:numId w:val="6"/>
              </w:numPr>
              <w:rPr>
                <w:lang w:val="en-GB"/>
              </w:rPr>
            </w:pPr>
            <w:r w:rsidRPr="002B3A50">
              <w:rPr>
                <w:lang w:val="en-GB"/>
              </w:rPr>
              <w:t>White – Blue</w:t>
            </w:r>
          </w:p>
          <w:p w14:paraId="4F3FD2A4" w14:textId="77777777" w:rsidR="009535F7" w:rsidRPr="002B3A50" w:rsidRDefault="009535F7" w:rsidP="007E3C59">
            <w:pPr>
              <w:pStyle w:val="ListParagraph"/>
              <w:numPr>
                <w:ilvl w:val="0"/>
                <w:numId w:val="6"/>
              </w:numPr>
              <w:rPr>
                <w:lang w:val="en-GB"/>
              </w:rPr>
            </w:pPr>
            <w:r w:rsidRPr="002B3A50">
              <w:rPr>
                <w:lang w:val="en-GB"/>
              </w:rPr>
              <w:t>Black – Amber</w:t>
            </w:r>
          </w:p>
          <w:p w14:paraId="5E80AD4D" w14:textId="77777777" w:rsidR="009535F7" w:rsidRPr="002B3A50" w:rsidRDefault="009535F7" w:rsidP="007E3C59">
            <w:pPr>
              <w:pStyle w:val="ListParagraph"/>
              <w:numPr>
                <w:ilvl w:val="0"/>
                <w:numId w:val="6"/>
              </w:numPr>
              <w:rPr>
                <w:lang w:val="en-GB"/>
              </w:rPr>
            </w:pPr>
            <w:r w:rsidRPr="002B3A50">
              <w:rPr>
                <w:lang w:val="en-GB"/>
              </w:rPr>
              <w:t>Amber – Black</w:t>
            </w:r>
          </w:p>
          <w:p w14:paraId="09854701" w14:textId="65E1B0DE" w:rsidR="00315826" w:rsidRPr="002B3A50" w:rsidRDefault="009535F7" w:rsidP="007E3C59">
            <w:pPr>
              <w:pStyle w:val="ListParagraph"/>
              <w:numPr>
                <w:ilvl w:val="0"/>
                <w:numId w:val="6"/>
              </w:numPr>
              <w:rPr>
                <w:lang w:val="en-GB"/>
              </w:rPr>
            </w:pPr>
            <w:r w:rsidRPr="002B3A50">
              <w:rPr>
                <w:lang w:val="en-GB"/>
              </w:rPr>
              <w:t>Gr</w:t>
            </w:r>
            <w:r w:rsidR="009F3888">
              <w:rPr>
                <w:lang w:val="en-GB"/>
              </w:rPr>
              <w:t>a</w:t>
            </w:r>
            <w:r w:rsidRPr="002B3A50">
              <w:rPr>
                <w:lang w:val="en-GB"/>
              </w:rPr>
              <w:t>yscale</w:t>
            </w:r>
          </w:p>
        </w:tc>
      </w:tr>
    </w:tbl>
    <w:p w14:paraId="3D44873D" w14:textId="77777777" w:rsidR="00217733" w:rsidRPr="002B3A50" w:rsidRDefault="00217733" w:rsidP="009535F7">
      <w:pPr>
        <w:rPr>
          <w:lang w:val="en-GB"/>
        </w:rPr>
      </w:pPr>
    </w:p>
    <w:p w14:paraId="09050EB3" w14:textId="77777777" w:rsidR="00D91149" w:rsidRPr="002B3A50" w:rsidRDefault="00D91149" w:rsidP="00D91149">
      <w:pPr>
        <w:ind w:left="720" w:right="42"/>
        <w:rPr>
          <w:lang w:val="en-GB"/>
        </w:rPr>
      </w:pPr>
      <w:r w:rsidRPr="002B3A50">
        <w:rPr>
          <w:noProof/>
        </w:rPr>
        <w:drawing>
          <wp:anchor distT="0" distB="0" distL="114300" distR="114300" simplePos="0" relativeHeight="251510784" behindDoc="1" locked="0" layoutInCell="1" allowOverlap="1" wp14:anchorId="6BF7638E" wp14:editId="0CB31C53">
            <wp:simplePos x="0" y="0"/>
            <wp:positionH relativeFrom="column">
              <wp:posOffset>-95398</wp:posOffset>
            </wp:positionH>
            <wp:positionV relativeFrom="paragraph">
              <wp:posOffset>65141</wp:posOffset>
            </wp:positionV>
            <wp:extent cx="6215495" cy="712520"/>
            <wp:effectExtent l="19050" t="0" r="0" b="0"/>
            <wp:wrapNone/>
            <wp:docPr id="5" name="Afbeelding 19" descr="M:\PROJECTEN\ClearView C\Manuals\User Manual\Menu Icons\ligh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M:\PROJECTEN\ClearView C\Manuals\User Manual\Menu Icons\light_balk.jpg"/>
                    <pic:cNvPicPr>
                      <a:picLocks noChangeAspect="1" noChangeArrowheads="1"/>
                    </pic:cNvPicPr>
                  </pic:nvPicPr>
                  <pic:blipFill>
                    <a:blip r:embed="rId57" cstate="print"/>
                    <a:srcRect/>
                    <a:stretch>
                      <a:fillRect/>
                    </a:stretch>
                  </pic:blipFill>
                  <pic:spPr bwMode="auto">
                    <a:xfrm>
                      <a:off x="0" y="0"/>
                      <a:ext cx="6215495" cy="712520"/>
                    </a:xfrm>
                    <a:prstGeom prst="rect">
                      <a:avLst/>
                    </a:prstGeom>
                    <a:noFill/>
                    <a:ln w="9525">
                      <a:noFill/>
                      <a:miter lim="800000"/>
                      <a:headEnd/>
                      <a:tailEnd/>
                    </a:ln>
                  </pic:spPr>
                </pic:pic>
              </a:graphicData>
            </a:graphic>
          </wp:anchor>
        </w:drawing>
      </w:r>
    </w:p>
    <w:p w14:paraId="22118CD8" w14:textId="77777777" w:rsidR="00D91149" w:rsidRPr="002B3A50" w:rsidRDefault="00D91149" w:rsidP="00D91149">
      <w:pPr>
        <w:ind w:left="720" w:right="42" w:hanging="11"/>
        <w:rPr>
          <w:lang w:val="en-GB"/>
        </w:rPr>
      </w:pPr>
    </w:p>
    <w:p w14:paraId="16550D91" w14:textId="77777777" w:rsidR="00D91149" w:rsidRPr="002B3A50" w:rsidRDefault="00D91149" w:rsidP="00D91149">
      <w:pPr>
        <w:pStyle w:val="Heading2"/>
        <w:rPr>
          <w:lang w:val="en-GB"/>
        </w:rPr>
      </w:pPr>
      <w:bookmarkStart w:id="770" w:name="_Toc400962846"/>
      <w:bookmarkStart w:id="771" w:name="_Toc402169391"/>
      <w:bookmarkStart w:id="772" w:name="_Toc402169842"/>
      <w:bookmarkStart w:id="773" w:name="_Toc402171326"/>
      <w:bookmarkStart w:id="774" w:name="_Toc402171747"/>
      <w:bookmarkStart w:id="775" w:name="_Toc402172180"/>
      <w:bookmarkStart w:id="776" w:name="_Toc402173047"/>
      <w:bookmarkStart w:id="777" w:name="_Toc402180819"/>
      <w:bookmarkStart w:id="778" w:name="_Toc402181278"/>
      <w:bookmarkStart w:id="779" w:name="_Toc74903223"/>
      <w:r w:rsidRPr="002B3A50">
        <w:rPr>
          <w:lang w:val="en-GB"/>
        </w:rPr>
        <w:t>Menu: Light</w:t>
      </w:r>
      <w:bookmarkEnd w:id="770"/>
      <w:bookmarkEnd w:id="771"/>
      <w:bookmarkEnd w:id="772"/>
      <w:bookmarkEnd w:id="773"/>
      <w:bookmarkEnd w:id="774"/>
      <w:bookmarkEnd w:id="775"/>
      <w:bookmarkEnd w:id="776"/>
      <w:bookmarkEnd w:id="777"/>
      <w:bookmarkEnd w:id="778"/>
      <w:bookmarkEnd w:id="779"/>
      <w:r w:rsidRPr="002B3A50">
        <w:rPr>
          <w:rFonts w:ascii="Times New Roman" w:eastAsia="Times New Roman" w:hAnsi="Times New Roman"/>
          <w:snapToGrid w:val="0"/>
          <w:color w:val="000000"/>
          <w:w w:val="0"/>
          <w:sz w:val="0"/>
          <w:szCs w:val="0"/>
          <w:u w:color="000000"/>
          <w:bdr w:val="none" w:sz="0" w:space="0" w:color="000000"/>
          <w:shd w:val="clear" w:color="000000" w:fill="000000"/>
          <w:lang w:val="en-US"/>
        </w:rPr>
        <w:t xml:space="preserve"> </w:t>
      </w:r>
    </w:p>
    <w:p w14:paraId="57F63802" w14:textId="77777777" w:rsidR="00D91149" w:rsidRPr="002B3A50" w:rsidRDefault="00D91149" w:rsidP="00D91149">
      <w:pPr>
        <w:ind w:right="42"/>
        <w:rPr>
          <w:lang w:val="en-GB"/>
        </w:rPr>
      </w:pPr>
    </w:p>
    <w:p w14:paraId="1BCF97BE" w14:textId="5D5518A1" w:rsidR="00D91149" w:rsidRDefault="00D91149" w:rsidP="00D91149">
      <w:pPr>
        <w:ind w:right="42"/>
        <w:rPr>
          <w:lang w:val="en-GB"/>
        </w:rPr>
      </w:pPr>
      <w:r w:rsidRPr="002B3A50">
        <w:rPr>
          <w:lang w:val="en-GB"/>
        </w:rPr>
        <w:t xml:space="preserve">This menu item allows you to enable or disable the object light </w:t>
      </w:r>
      <w:r w:rsidR="00C74B56" w:rsidRPr="002B3A50">
        <w:rPr>
          <w:lang w:val="en-GB"/>
        </w:rPr>
        <w:t>–</w:t>
      </w:r>
      <w:r w:rsidRPr="002B3A50">
        <w:rPr>
          <w:lang w:val="en-GB"/>
        </w:rPr>
        <w:t xml:space="preserve"> located at  the left and right of the camera </w:t>
      </w:r>
      <w:bookmarkStart w:id="780" w:name="OLE_LINK4"/>
      <w:bookmarkStart w:id="781" w:name="OLE_LINK5"/>
      <w:r w:rsidRPr="002B3A50">
        <w:rPr>
          <w:lang w:val="en-GB"/>
        </w:rPr>
        <w:t>–</w:t>
      </w:r>
      <w:bookmarkEnd w:id="780"/>
      <w:bookmarkEnd w:id="781"/>
      <w:r w:rsidRPr="002B3A50">
        <w:rPr>
          <w:lang w:val="en-GB"/>
        </w:rPr>
        <w:t xml:space="preserve"> when the unit is switched on. By default, the object light is enabled. If you select </w:t>
      </w:r>
      <w:r w:rsidR="00325942">
        <w:rPr>
          <w:lang w:val="en-GB"/>
        </w:rPr>
        <w:t>’off’</w:t>
      </w:r>
      <w:r w:rsidRPr="002B3A50">
        <w:rPr>
          <w:lang w:val="en-GB"/>
        </w:rPr>
        <w:t>, the light will be off when the unit is switched on.</w:t>
      </w:r>
    </w:p>
    <w:p w14:paraId="249ED0C0" w14:textId="77777777" w:rsidR="009F3888" w:rsidRPr="002B3A50" w:rsidRDefault="009F3888" w:rsidP="00D91149">
      <w:pPr>
        <w:ind w:right="42"/>
        <w:rPr>
          <w:lang w:val="en-GB"/>
        </w:rPr>
      </w:pPr>
    </w:p>
    <w:p w14:paraId="5BC9F4FC" w14:textId="77777777" w:rsidR="00D91149" w:rsidRPr="002B3A50" w:rsidRDefault="00D91149" w:rsidP="007E3C59">
      <w:pPr>
        <w:numPr>
          <w:ilvl w:val="0"/>
          <w:numId w:val="4"/>
        </w:numPr>
        <w:ind w:right="42"/>
        <w:rPr>
          <w:lang w:val="en-GB"/>
        </w:rPr>
      </w:pPr>
      <w:r w:rsidRPr="002B3A50">
        <w:rPr>
          <w:lang w:val="en-GB"/>
        </w:rPr>
        <w:t xml:space="preserve">Activate the menu by pressing the </w:t>
      </w:r>
      <w:r w:rsidRPr="002B3A50">
        <w:rPr>
          <w:lang w:val="en-US"/>
        </w:rPr>
        <w:t>Menu button on the Advanced side of the Control Pad.</w:t>
      </w:r>
    </w:p>
    <w:p w14:paraId="6DC8408F" w14:textId="77777777" w:rsidR="00D91149" w:rsidRPr="002B3A50" w:rsidRDefault="00D91149" w:rsidP="007E3C59">
      <w:pPr>
        <w:numPr>
          <w:ilvl w:val="0"/>
          <w:numId w:val="4"/>
        </w:numPr>
        <w:ind w:right="42"/>
        <w:rPr>
          <w:lang w:val="en-GB"/>
        </w:rPr>
      </w:pPr>
      <w:r w:rsidRPr="002B3A50">
        <w:rPr>
          <w:lang w:val="en-GB"/>
        </w:rPr>
        <w:t>Use the Zoom dial to scroll through the menu. Select the menu option Light and activate this menu option by pressing the Mode button.</w:t>
      </w:r>
    </w:p>
    <w:p w14:paraId="3661A60F" w14:textId="77777777" w:rsidR="00D91149" w:rsidRDefault="00D91149" w:rsidP="007E3C59">
      <w:pPr>
        <w:numPr>
          <w:ilvl w:val="0"/>
          <w:numId w:val="4"/>
        </w:numPr>
        <w:ind w:right="42"/>
        <w:rPr>
          <w:lang w:val="en-GB"/>
        </w:rPr>
      </w:pPr>
      <w:r w:rsidRPr="002B3A50">
        <w:rPr>
          <w:lang w:val="en-GB"/>
        </w:rPr>
        <w:t xml:space="preserve">To enable the object light, select the value </w:t>
      </w:r>
      <w:r w:rsidR="00325942">
        <w:rPr>
          <w:lang w:val="en-GB"/>
        </w:rPr>
        <w:t>‘on’</w:t>
      </w:r>
      <w:r w:rsidR="00325942" w:rsidRPr="002B3A50">
        <w:rPr>
          <w:lang w:val="en-GB"/>
        </w:rPr>
        <w:t xml:space="preserve"> </w:t>
      </w:r>
      <w:r w:rsidRPr="002B3A50">
        <w:rPr>
          <w:lang w:val="en-GB"/>
        </w:rPr>
        <w:t xml:space="preserve">with the Zoom dial. </w:t>
      </w:r>
      <w:r w:rsidR="00F37709" w:rsidRPr="002B3A50">
        <w:rPr>
          <w:lang w:val="en-GB"/>
        </w:rPr>
        <w:t xml:space="preserve">Selecting </w:t>
      </w:r>
      <w:r w:rsidR="00F37709">
        <w:rPr>
          <w:lang w:val="en-GB"/>
        </w:rPr>
        <w:t>‘off’</w:t>
      </w:r>
      <w:r w:rsidR="00F37709" w:rsidRPr="002B3A50">
        <w:rPr>
          <w:lang w:val="en-GB"/>
        </w:rPr>
        <w:t xml:space="preserve"> will disable the object light.</w:t>
      </w:r>
      <w:r w:rsidRPr="002B3A50">
        <w:rPr>
          <w:lang w:val="en-GB"/>
        </w:rPr>
        <w:t>Press the Mode button to confirm your choice</w:t>
      </w:r>
      <w:r w:rsidR="00F37709">
        <w:rPr>
          <w:lang w:val="en-GB"/>
        </w:rPr>
        <w:t xml:space="preserve"> and exit the menu</w:t>
      </w:r>
      <w:r w:rsidRPr="002B3A50">
        <w:rPr>
          <w:lang w:val="en-GB"/>
        </w:rPr>
        <w:t xml:space="preserve">. </w:t>
      </w:r>
    </w:p>
    <w:p w14:paraId="5B2C6DE1" w14:textId="77777777" w:rsidR="00217733" w:rsidRPr="002B3A50" w:rsidRDefault="00217733" w:rsidP="001860BE">
      <w:pPr>
        <w:ind w:left="720" w:right="42"/>
        <w:rPr>
          <w:lang w:val="en-GB"/>
        </w:rPr>
      </w:pPr>
    </w:p>
    <w:p w14:paraId="5280482C" w14:textId="77777777" w:rsidR="001F14A3" w:rsidRDefault="001F14A3">
      <w:pPr>
        <w:ind w:right="42"/>
        <w:rPr>
          <w:lang w:val="en-GB"/>
        </w:rPr>
      </w:pPr>
    </w:p>
    <w:p w14:paraId="1E5DAE5B" w14:textId="375AFA54" w:rsidR="009F3888" w:rsidRDefault="009F3888">
      <w:pPr>
        <w:jc w:val="left"/>
        <w:rPr>
          <w:iCs/>
          <w:noProof/>
          <w:lang w:val="en-US"/>
        </w:rPr>
      </w:pPr>
      <w:r>
        <w:rPr>
          <w:iCs/>
          <w:noProof/>
          <w:lang w:val="en-US"/>
        </w:rPr>
        <w:br w:type="page"/>
      </w:r>
    </w:p>
    <w:p w14:paraId="0AF6A1E4" w14:textId="77777777" w:rsidR="00F17C1A" w:rsidRDefault="00F17C1A" w:rsidP="004B2D20">
      <w:pPr>
        <w:rPr>
          <w:lang w:val="en-GB"/>
        </w:rPr>
      </w:pPr>
      <w:bookmarkStart w:id="782" w:name="_Toc499884809"/>
      <w:bookmarkStart w:id="783" w:name="_Toc72404594"/>
      <w:r>
        <w:rPr>
          <w:noProof/>
        </w:rPr>
        <w:drawing>
          <wp:anchor distT="0" distB="0" distL="114300" distR="114300" simplePos="0" relativeHeight="251511808" behindDoc="1" locked="0" layoutInCell="1" allowOverlap="1" wp14:anchorId="4E52589E" wp14:editId="481E95A4">
            <wp:simplePos x="0" y="0"/>
            <wp:positionH relativeFrom="column">
              <wp:posOffset>-63087</wp:posOffset>
            </wp:positionH>
            <wp:positionV relativeFrom="paragraph">
              <wp:posOffset>-107551</wp:posOffset>
            </wp:positionV>
            <wp:extent cx="6211630" cy="712382"/>
            <wp:effectExtent l="19050" t="0" r="0" b="0"/>
            <wp:wrapNone/>
            <wp:docPr id="8" name="Afbeelding 20" descr="M:\PROJECTEN\ClearView C\Manuals\User Manual\Menu Icons\keylock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M:\PROJECTEN\ClearView C\Manuals\User Manual\Menu Icons\keylock_balk.jpg"/>
                    <pic:cNvPicPr>
                      <a:picLocks noChangeAspect="1" noChangeArrowheads="1"/>
                    </pic:cNvPicPr>
                  </pic:nvPicPr>
                  <pic:blipFill>
                    <a:blip r:embed="rId58" cstate="print"/>
                    <a:srcRect/>
                    <a:stretch>
                      <a:fillRect/>
                    </a:stretch>
                  </pic:blipFill>
                  <pic:spPr bwMode="auto">
                    <a:xfrm>
                      <a:off x="0" y="0"/>
                      <a:ext cx="6211630" cy="712382"/>
                    </a:xfrm>
                    <a:prstGeom prst="rect">
                      <a:avLst/>
                    </a:prstGeom>
                    <a:noFill/>
                    <a:ln w="9525">
                      <a:noFill/>
                      <a:miter lim="800000"/>
                      <a:headEnd/>
                      <a:tailEnd/>
                    </a:ln>
                  </pic:spPr>
                </pic:pic>
              </a:graphicData>
            </a:graphic>
          </wp:anchor>
        </w:drawing>
      </w:r>
      <w:bookmarkEnd w:id="782"/>
      <w:bookmarkEnd w:id="783"/>
    </w:p>
    <w:p w14:paraId="32AD7096" w14:textId="77777777" w:rsidR="00D91149" w:rsidRPr="002B3A50" w:rsidRDefault="00D91149" w:rsidP="00D91149">
      <w:pPr>
        <w:pStyle w:val="Heading2"/>
        <w:ind w:right="42"/>
        <w:jc w:val="left"/>
        <w:rPr>
          <w:iCs w:val="0"/>
          <w:lang w:val="en-GB"/>
        </w:rPr>
      </w:pPr>
      <w:bookmarkStart w:id="784" w:name="_Toc400962847"/>
      <w:bookmarkStart w:id="785" w:name="_Toc402169392"/>
      <w:bookmarkStart w:id="786" w:name="_Toc402169843"/>
      <w:bookmarkStart w:id="787" w:name="_Toc402171327"/>
      <w:bookmarkStart w:id="788" w:name="_Toc402171748"/>
      <w:bookmarkStart w:id="789" w:name="_Toc402172181"/>
      <w:bookmarkStart w:id="790" w:name="_Toc402173048"/>
      <w:bookmarkStart w:id="791" w:name="_Toc402180820"/>
      <w:bookmarkStart w:id="792" w:name="_Toc402181279"/>
      <w:bookmarkStart w:id="793" w:name="_Toc74903224"/>
      <w:r w:rsidRPr="002B3A50">
        <w:rPr>
          <w:iCs w:val="0"/>
          <w:lang w:val="en-GB"/>
        </w:rPr>
        <w:t xml:space="preserve">Menu: </w:t>
      </w:r>
      <w:r w:rsidR="00325942">
        <w:rPr>
          <w:iCs w:val="0"/>
          <w:lang w:val="en-GB"/>
        </w:rPr>
        <w:t>Keyl</w:t>
      </w:r>
      <w:r w:rsidRPr="002B3A50">
        <w:rPr>
          <w:iCs w:val="0"/>
          <w:lang w:val="en-GB"/>
        </w:rPr>
        <w:t>ock</w:t>
      </w:r>
      <w:bookmarkEnd w:id="784"/>
      <w:bookmarkEnd w:id="785"/>
      <w:bookmarkEnd w:id="786"/>
      <w:bookmarkEnd w:id="787"/>
      <w:bookmarkEnd w:id="788"/>
      <w:bookmarkEnd w:id="789"/>
      <w:bookmarkEnd w:id="790"/>
      <w:bookmarkEnd w:id="791"/>
      <w:bookmarkEnd w:id="792"/>
      <w:bookmarkEnd w:id="793"/>
    </w:p>
    <w:p w14:paraId="42C4EC48" w14:textId="77777777" w:rsidR="00D91149" w:rsidRPr="002B3A50" w:rsidRDefault="00D91149" w:rsidP="00D91149">
      <w:pPr>
        <w:rPr>
          <w:sz w:val="24"/>
          <w:szCs w:val="24"/>
          <w:lang w:val="en-GB"/>
        </w:rPr>
      </w:pPr>
    </w:p>
    <w:p w14:paraId="17A94C11" w14:textId="77777777" w:rsidR="001B1928" w:rsidRDefault="00D91149" w:rsidP="00D91149">
      <w:pPr>
        <w:rPr>
          <w:lang w:val="es-ES_tradnl"/>
        </w:rPr>
      </w:pPr>
      <w:r w:rsidRPr="002B3A50">
        <w:rPr>
          <w:lang w:val="en-GB"/>
        </w:rPr>
        <w:t xml:space="preserve">This menu item allows you to lock or unlock the Advanced buttons on the Control Pad, </w:t>
      </w:r>
      <w:r w:rsidR="00C74B56" w:rsidRPr="002B3A50">
        <w:rPr>
          <w:lang w:val="en-GB"/>
        </w:rPr>
        <w:t xml:space="preserve">with the exception of </w:t>
      </w:r>
      <w:r w:rsidRPr="002B3A50">
        <w:rPr>
          <w:lang w:val="en-GB"/>
        </w:rPr>
        <w:t xml:space="preserve">the Menu button. </w:t>
      </w:r>
      <w:r w:rsidRPr="002B3A50">
        <w:rPr>
          <w:lang w:val="es-ES_tradnl"/>
        </w:rPr>
        <w:t xml:space="preserve">If the lock is enabled, the advanced buttons Brightness, Lines, PC and Auto-focus are locked. </w:t>
      </w:r>
    </w:p>
    <w:p w14:paraId="54D7EDB5" w14:textId="77777777" w:rsidR="00D91149" w:rsidRDefault="001B1928" w:rsidP="00D91149">
      <w:pPr>
        <w:rPr>
          <w:lang w:val="es-ES_tradnl"/>
        </w:rPr>
      </w:pPr>
      <w:r>
        <w:rPr>
          <w:lang w:val="es-ES_tradnl"/>
        </w:rPr>
        <w:t>To unlock the Control Pad, press and hold the Menu button for 5 seconds to enter the menu.</w:t>
      </w:r>
    </w:p>
    <w:p w14:paraId="7AC7282B" w14:textId="77777777" w:rsidR="001B1928" w:rsidRDefault="001B1928" w:rsidP="00D91149">
      <w:pPr>
        <w:rPr>
          <w:lang w:val="es-ES_tradnl"/>
        </w:rPr>
      </w:pPr>
    </w:p>
    <w:p w14:paraId="455CFDA5" w14:textId="77777777" w:rsidR="001B1928" w:rsidRPr="002B3A50" w:rsidRDefault="001B1928" w:rsidP="00D91149">
      <w:pPr>
        <w:rPr>
          <w:lang w:val="es-ES_tradnl"/>
        </w:rPr>
      </w:pPr>
      <w:r>
        <w:rPr>
          <w:lang w:val="es-ES_tradnl"/>
        </w:rPr>
        <w:t>To lock the Advanced buttons on the Control Pad:</w:t>
      </w:r>
    </w:p>
    <w:p w14:paraId="6BBF52B4" w14:textId="77777777" w:rsidR="00D91149" w:rsidRPr="002B3A50" w:rsidRDefault="00D91149" w:rsidP="007E3C59">
      <w:pPr>
        <w:numPr>
          <w:ilvl w:val="0"/>
          <w:numId w:val="4"/>
        </w:numPr>
        <w:ind w:right="42"/>
        <w:rPr>
          <w:lang w:val="en-GB"/>
        </w:rPr>
      </w:pPr>
      <w:r w:rsidRPr="002B3A50">
        <w:rPr>
          <w:lang w:val="en-GB"/>
        </w:rPr>
        <w:t xml:space="preserve">Activate the menu by pressing the </w:t>
      </w:r>
      <w:r w:rsidRPr="002B3A50">
        <w:rPr>
          <w:lang w:val="en-US"/>
        </w:rPr>
        <w:t>Menu button on the Advanced side of the Control Pad.</w:t>
      </w:r>
    </w:p>
    <w:p w14:paraId="25D4C2D8" w14:textId="77777777" w:rsidR="00D91149" w:rsidRPr="002B3A50" w:rsidRDefault="00D91149" w:rsidP="007E3C59">
      <w:pPr>
        <w:numPr>
          <w:ilvl w:val="0"/>
          <w:numId w:val="4"/>
        </w:numPr>
        <w:ind w:right="42"/>
        <w:rPr>
          <w:lang w:val="en-GB"/>
        </w:rPr>
      </w:pPr>
      <w:r w:rsidRPr="002B3A50">
        <w:rPr>
          <w:lang w:val="en-GB"/>
        </w:rPr>
        <w:t>Use the Zoom dial to scroll through the menu. Select the menu option Lock and activate this menu option by pressing the Mode button.</w:t>
      </w:r>
    </w:p>
    <w:p w14:paraId="6E43B142" w14:textId="77777777" w:rsidR="00D91149" w:rsidRPr="002B3A50" w:rsidRDefault="00D91149" w:rsidP="007E3C59">
      <w:pPr>
        <w:numPr>
          <w:ilvl w:val="0"/>
          <w:numId w:val="4"/>
        </w:numPr>
        <w:ind w:right="42"/>
        <w:rPr>
          <w:lang w:val="en-GB"/>
        </w:rPr>
      </w:pPr>
      <w:r w:rsidRPr="002B3A50">
        <w:rPr>
          <w:lang w:val="en-GB"/>
        </w:rPr>
        <w:t xml:space="preserve">To lock the Advanced Control Pad, select </w:t>
      </w:r>
      <w:r w:rsidR="00325942">
        <w:rPr>
          <w:lang w:val="en-GB"/>
        </w:rPr>
        <w:t>‘on’</w:t>
      </w:r>
      <w:r w:rsidR="00325942" w:rsidRPr="002B3A50">
        <w:rPr>
          <w:lang w:val="en-GB"/>
        </w:rPr>
        <w:t xml:space="preserve"> </w:t>
      </w:r>
      <w:r w:rsidRPr="002B3A50">
        <w:rPr>
          <w:lang w:val="en-GB"/>
        </w:rPr>
        <w:t xml:space="preserve">with the Zoom dial. Press the Mode button to confirm your choice. Selecting </w:t>
      </w:r>
      <w:r w:rsidR="00325942">
        <w:rPr>
          <w:lang w:val="en-GB"/>
        </w:rPr>
        <w:t>‘off’</w:t>
      </w:r>
      <w:r w:rsidR="00325942" w:rsidRPr="002B3A50">
        <w:rPr>
          <w:lang w:val="en-GB"/>
        </w:rPr>
        <w:t xml:space="preserve"> </w:t>
      </w:r>
      <w:r w:rsidRPr="002B3A50">
        <w:rPr>
          <w:lang w:val="en-GB"/>
        </w:rPr>
        <w:t>will unlock the Advanced Control Pad.</w:t>
      </w:r>
    </w:p>
    <w:p w14:paraId="35F4142F" w14:textId="77777777" w:rsidR="00D91149" w:rsidRDefault="00D91149" w:rsidP="007E3C59">
      <w:pPr>
        <w:numPr>
          <w:ilvl w:val="0"/>
          <w:numId w:val="4"/>
        </w:numPr>
        <w:spacing w:line="276" w:lineRule="auto"/>
        <w:ind w:right="42"/>
        <w:jc w:val="left"/>
        <w:rPr>
          <w:lang w:val="en-GB"/>
        </w:rPr>
      </w:pPr>
      <w:r w:rsidRPr="002B3A50">
        <w:rPr>
          <w:lang w:val="en-GB"/>
        </w:rPr>
        <w:t>Press the Mode button to confirm your choice and exit the menu</w:t>
      </w:r>
      <w:r w:rsidR="000D4E20">
        <w:rPr>
          <w:lang w:val="en-GB"/>
        </w:rPr>
        <w:t>.</w:t>
      </w:r>
    </w:p>
    <w:p w14:paraId="6FB7156E" w14:textId="77777777" w:rsidR="001B1928" w:rsidRDefault="001B1928" w:rsidP="001B1928">
      <w:pPr>
        <w:spacing w:line="276" w:lineRule="auto"/>
        <w:ind w:right="42"/>
        <w:jc w:val="left"/>
        <w:rPr>
          <w:lang w:val="en-GB"/>
        </w:rPr>
      </w:pPr>
    </w:p>
    <w:p w14:paraId="5DBE0C4E" w14:textId="77777777" w:rsidR="001B1928" w:rsidRDefault="001B1928" w:rsidP="001B1928">
      <w:pPr>
        <w:spacing w:line="276" w:lineRule="auto"/>
        <w:ind w:right="42"/>
        <w:jc w:val="left"/>
        <w:rPr>
          <w:lang w:val="en-GB"/>
        </w:rPr>
      </w:pPr>
      <w:r>
        <w:rPr>
          <w:lang w:val="en-GB"/>
        </w:rPr>
        <w:t>To unlock the Advanced buttons on the Control Pad:</w:t>
      </w:r>
    </w:p>
    <w:p w14:paraId="741A2331" w14:textId="77777777" w:rsidR="001B1928" w:rsidRPr="001B1928" w:rsidRDefault="001B1928" w:rsidP="007E3C59">
      <w:pPr>
        <w:pStyle w:val="ListParagraph"/>
        <w:numPr>
          <w:ilvl w:val="0"/>
          <w:numId w:val="18"/>
        </w:numPr>
        <w:contextualSpacing w:val="0"/>
        <w:jc w:val="left"/>
        <w:rPr>
          <w:rFonts w:cs="Arial"/>
          <w:szCs w:val="24"/>
          <w:lang w:val="en-GB"/>
        </w:rPr>
      </w:pPr>
      <w:r w:rsidRPr="001B1928">
        <w:rPr>
          <w:rFonts w:cs="Arial"/>
          <w:szCs w:val="24"/>
          <w:lang w:val="en-GB"/>
        </w:rPr>
        <w:t>Press and hold the Menu button for 5 seconds</w:t>
      </w:r>
      <w:r w:rsidR="000D4E20">
        <w:rPr>
          <w:rFonts w:cs="Arial"/>
          <w:szCs w:val="24"/>
          <w:lang w:val="en-GB"/>
        </w:rPr>
        <w:t>.</w:t>
      </w:r>
    </w:p>
    <w:p w14:paraId="29C4F395" w14:textId="77777777" w:rsidR="001B1928" w:rsidRPr="001B1928" w:rsidRDefault="001B1928" w:rsidP="007E3C59">
      <w:pPr>
        <w:numPr>
          <w:ilvl w:val="0"/>
          <w:numId w:val="18"/>
        </w:numPr>
        <w:ind w:right="42"/>
        <w:rPr>
          <w:rFonts w:cs="Arial"/>
          <w:szCs w:val="24"/>
          <w:lang w:val="en-GB"/>
        </w:rPr>
      </w:pPr>
      <w:r w:rsidRPr="001B1928">
        <w:rPr>
          <w:rFonts w:cs="Arial"/>
          <w:szCs w:val="24"/>
          <w:lang w:val="en-GB"/>
        </w:rPr>
        <w:t>Use the Zoom dial to scroll through the menu. Select the menu option Lock and activate this menu option by pressing the Mode button.</w:t>
      </w:r>
    </w:p>
    <w:p w14:paraId="03C15A73" w14:textId="77777777" w:rsidR="001B1928" w:rsidRPr="001B1928" w:rsidRDefault="001B1928" w:rsidP="007E3C59">
      <w:pPr>
        <w:numPr>
          <w:ilvl w:val="0"/>
          <w:numId w:val="18"/>
        </w:numPr>
        <w:ind w:right="42"/>
        <w:rPr>
          <w:rFonts w:cs="Arial"/>
          <w:szCs w:val="24"/>
          <w:lang w:val="en-GB"/>
        </w:rPr>
      </w:pPr>
      <w:r w:rsidRPr="001B1928">
        <w:rPr>
          <w:rFonts w:cs="Arial"/>
          <w:szCs w:val="24"/>
          <w:lang w:val="en-GB"/>
        </w:rPr>
        <w:t xml:space="preserve">To unlock the Advanced Control Pad, select ‘off’ with the Zoom dial. Press the Mode button to confirm your choice. </w:t>
      </w:r>
    </w:p>
    <w:p w14:paraId="2BB78D8C" w14:textId="77777777" w:rsidR="00217733" w:rsidRPr="00217733" w:rsidRDefault="001B1928" w:rsidP="007E3C59">
      <w:pPr>
        <w:numPr>
          <w:ilvl w:val="0"/>
          <w:numId w:val="18"/>
        </w:numPr>
        <w:spacing w:line="276" w:lineRule="auto"/>
        <w:ind w:right="42"/>
        <w:jc w:val="left"/>
        <w:rPr>
          <w:rFonts w:cs="Arial"/>
          <w:szCs w:val="24"/>
          <w:lang w:val="en-GB"/>
        </w:rPr>
      </w:pPr>
      <w:r w:rsidRPr="001B1928">
        <w:rPr>
          <w:rFonts w:cs="Arial"/>
          <w:szCs w:val="24"/>
          <w:lang w:val="en-GB"/>
        </w:rPr>
        <w:t>Press the Mode button to confirm your choice and exit the menu</w:t>
      </w:r>
      <w:r w:rsidR="000D4E20">
        <w:rPr>
          <w:rFonts w:cs="Arial"/>
          <w:szCs w:val="24"/>
          <w:lang w:val="en-GB"/>
        </w:rPr>
        <w:t>.</w:t>
      </w:r>
    </w:p>
    <w:p w14:paraId="3BBE0E4C" w14:textId="77777777" w:rsidR="00D91149" w:rsidRDefault="00D91149" w:rsidP="00D91149">
      <w:pPr>
        <w:spacing w:line="276" w:lineRule="auto"/>
        <w:ind w:right="42"/>
        <w:jc w:val="left"/>
        <w:rPr>
          <w:lang w:val="en-GB"/>
        </w:rPr>
      </w:pPr>
    </w:p>
    <w:p w14:paraId="05375CAB" w14:textId="77777777" w:rsidR="00D91149" w:rsidRPr="002B3A50" w:rsidRDefault="00D91149" w:rsidP="00D91149">
      <w:pPr>
        <w:spacing w:line="276" w:lineRule="auto"/>
        <w:ind w:right="42"/>
        <w:jc w:val="left"/>
        <w:rPr>
          <w:lang w:val="en-GB"/>
        </w:rPr>
      </w:pPr>
    </w:p>
    <w:p w14:paraId="37EAC48B" w14:textId="77777777" w:rsidR="00D91149" w:rsidRPr="002B3A50" w:rsidRDefault="00D91149" w:rsidP="00D91149">
      <w:pPr>
        <w:ind w:right="42"/>
        <w:rPr>
          <w:b/>
          <w:lang w:val="en-GB"/>
        </w:rPr>
      </w:pPr>
      <w:r w:rsidRPr="002B3A50">
        <w:rPr>
          <w:noProof/>
        </w:rPr>
        <w:drawing>
          <wp:anchor distT="0" distB="0" distL="114300" distR="114300" simplePos="0" relativeHeight="251512832" behindDoc="1" locked="0" layoutInCell="1" allowOverlap="1" wp14:anchorId="585F922A" wp14:editId="65772A13">
            <wp:simplePos x="0" y="0"/>
            <wp:positionH relativeFrom="column">
              <wp:posOffset>-67994</wp:posOffset>
            </wp:positionH>
            <wp:positionV relativeFrom="paragraph">
              <wp:posOffset>-169057</wp:posOffset>
            </wp:positionV>
            <wp:extent cx="6198870" cy="717452"/>
            <wp:effectExtent l="19050" t="0" r="0" b="0"/>
            <wp:wrapNone/>
            <wp:docPr id="9" name="Afbeelding 18" descr="M:\PROJECTEN\ClearView C\Manuals\User Manual\Menu Icons\power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M:\PROJECTEN\ClearView C\Manuals\User Manual\Menu Icons\power_balk.jpg"/>
                    <pic:cNvPicPr>
                      <a:picLocks noChangeAspect="1" noChangeArrowheads="1"/>
                    </pic:cNvPicPr>
                  </pic:nvPicPr>
                  <pic:blipFill>
                    <a:blip r:embed="rId59" cstate="print"/>
                    <a:srcRect/>
                    <a:stretch>
                      <a:fillRect/>
                    </a:stretch>
                  </pic:blipFill>
                  <pic:spPr bwMode="auto">
                    <a:xfrm>
                      <a:off x="0" y="0"/>
                      <a:ext cx="6198870" cy="717452"/>
                    </a:xfrm>
                    <a:prstGeom prst="rect">
                      <a:avLst/>
                    </a:prstGeom>
                    <a:noFill/>
                    <a:ln w="9525">
                      <a:noFill/>
                      <a:miter lim="800000"/>
                      <a:headEnd/>
                      <a:tailEnd/>
                    </a:ln>
                  </pic:spPr>
                </pic:pic>
              </a:graphicData>
            </a:graphic>
          </wp:anchor>
        </w:drawing>
      </w:r>
    </w:p>
    <w:p w14:paraId="4482D9B8" w14:textId="77777777" w:rsidR="00D91149" w:rsidRPr="007A17B8" w:rsidRDefault="00D91149" w:rsidP="00636003">
      <w:pPr>
        <w:pStyle w:val="Heading2"/>
        <w:rPr>
          <w:lang w:val="en-GB"/>
        </w:rPr>
      </w:pPr>
      <w:bookmarkStart w:id="794" w:name="_Toc400962848"/>
      <w:bookmarkStart w:id="795" w:name="_Toc402169393"/>
      <w:bookmarkStart w:id="796" w:name="_Toc402169844"/>
      <w:bookmarkStart w:id="797" w:name="_Toc402171328"/>
      <w:bookmarkStart w:id="798" w:name="_Toc402171749"/>
      <w:bookmarkStart w:id="799" w:name="_Toc402172182"/>
      <w:bookmarkStart w:id="800" w:name="_Toc402173049"/>
      <w:bookmarkStart w:id="801" w:name="_Toc402180821"/>
      <w:bookmarkStart w:id="802" w:name="_Toc402181280"/>
      <w:bookmarkStart w:id="803" w:name="_Toc74903225"/>
      <w:r w:rsidRPr="002B3A50">
        <w:rPr>
          <w:lang w:val="en-GB"/>
        </w:rPr>
        <w:t>Menu: Power</w:t>
      </w:r>
      <w:r>
        <w:rPr>
          <w:lang w:val="en-GB"/>
        </w:rPr>
        <w:t xml:space="preserve"> </w:t>
      </w:r>
      <w:r w:rsidR="00371310">
        <w:rPr>
          <w:lang w:val="en-GB"/>
        </w:rPr>
        <w:t>off</w:t>
      </w:r>
      <w:bookmarkEnd w:id="794"/>
      <w:bookmarkEnd w:id="795"/>
      <w:bookmarkEnd w:id="796"/>
      <w:bookmarkEnd w:id="797"/>
      <w:bookmarkEnd w:id="798"/>
      <w:bookmarkEnd w:id="799"/>
      <w:bookmarkEnd w:id="800"/>
      <w:bookmarkEnd w:id="801"/>
      <w:bookmarkEnd w:id="802"/>
      <w:bookmarkEnd w:id="803"/>
    </w:p>
    <w:p w14:paraId="6AE73DC9" w14:textId="77777777" w:rsidR="00D91149" w:rsidRPr="007A17B8" w:rsidRDefault="00D91149" w:rsidP="00D91149">
      <w:pPr>
        <w:autoSpaceDE w:val="0"/>
        <w:autoSpaceDN w:val="0"/>
        <w:adjustRightInd w:val="0"/>
        <w:ind w:right="42"/>
        <w:rPr>
          <w:lang w:val="en-GB"/>
        </w:rPr>
      </w:pPr>
    </w:p>
    <w:p w14:paraId="443A2EF9" w14:textId="77777777" w:rsidR="00D91149" w:rsidRDefault="00D91149" w:rsidP="00D91149">
      <w:pPr>
        <w:rPr>
          <w:lang w:val="en-GB"/>
        </w:rPr>
      </w:pPr>
      <w:r>
        <w:rPr>
          <w:lang w:val="en-GB"/>
        </w:rPr>
        <w:t xml:space="preserve">This menu item sets the time before the ClearView C </w:t>
      </w:r>
      <w:r w:rsidRPr="00DA3DC3">
        <w:rPr>
          <w:lang w:val="en-GB"/>
        </w:rPr>
        <w:t xml:space="preserve">is automatically </w:t>
      </w:r>
      <w:r>
        <w:rPr>
          <w:lang w:val="en-GB"/>
        </w:rPr>
        <w:t xml:space="preserve">powered </w:t>
      </w:r>
      <w:r w:rsidRPr="00DA3DC3">
        <w:rPr>
          <w:lang w:val="en-GB"/>
        </w:rPr>
        <w:t xml:space="preserve">off. By default, the power off time is set to </w:t>
      </w:r>
      <w:r>
        <w:rPr>
          <w:lang w:val="en-GB"/>
        </w:rPr>
        <w:t xml:space="preserve">5 </w:t>
      </w:r>
      <w:r w:rsidRPr="00DA3DC3">
        <w:rPr>
          <w:lang w:val="en-GB"/>
        </w:rPr>
        <w:t xml:space="preserve">minutes. These </w:t>
      </w:r>
      <w:r>
        <w:rPr>
          <w:lang w:val="en-GB"/>
        </w:rPr>
        <w:t xml:space="preserve">5 </w:t>
      </w:r>
      <w:r w:rsidRPr="00DA3DC3">
        <w:rPr>
          <w:lang w:val="en-GB"/>
        </w:rPr>
        <w:t xml:space="preserve">minutes are activated after the </w:t>
      </w:r>
      <w:r w:rsidRPr="0041797C">
        <w:rPr>
          <w:lang w:val="en-GB"/>
        </w:rPr>
        <w:t xml:space="preserve">default standby time of </w:t>
      </w:r>
      <w:r>
        <w:rPr>
          <w:lang w:val="en-GB"/>
        </w:rPr>
        <w:t>15</w:t>
      </w:r>
      <w:r w:rsidRPr="0041797C">
        <w:rPr>
          <w:lang w:val="en-GB"/>
        </w:rPr>
        <w:t xml:space="preserve"> minutes. By default, the unit is therefore automatically switched off after </w:t>
      </w:r>
      <w:r w:rsidR="00FD4763">
        <w:rPr>
          <w:lang w:val="en-GB"/>
        </w:rPr>
        <w:t>2</w:t>
      </w:r>
      <w:r w:rsidRPr="0041797C">
        <w:rPr>
          <w:lang w:val="en-GB"/>
        </w:rPr>
        <w:t xml:space="preserve">0 minutes. The Power off time can be set </w:t>
      </w:r>
      <w:r>
        <w:rPr>
          <w:lang w:val="en-GB"/>
        </w:rPr>
        <w:t xml:space="preserve">to 5, 15, 30 minutes and to </w:t>
      </w:r>
      <w:r w:rsidR="00325942">
        <w:rPr>
          <w:lang w:val="en-GB"/>
        </w:rPr>
        <w:t>’never’</w:t>
      </w:r>
      <w:r w:rsidRPr="0041797C">
        <w:rPr>
          <w:lang w:val="en-GB"/>
        </w:rPr>
        <w:t>.</w:t>
      </w:r>
    </w:p>
    <w:p w14:paraId="0728D01E" w14:textId="77777777" w:rsidR="00D91149" w:rsidRDefault="00D91149" w:rsidP="00D91149">
      <w:pPr>
        <w:rPr>
          <w:sz w:val="24"/>
          <w:szCs w:val="24"/>
          <w:lang w:val="en-GB"/>
        </w:rPr>
      </w:pPr>
    </w:p>
    <w:p w14:paraId="43C4B137" w14:textId="77777777" w:rsidR="00D91149" w:rsidRPr="00BD3B3A" w:rsidRDefault="00D91149" w:rsidP="007E3C59">
      <w:pPr>
        <w:numPr>
          <w:ilvl w:val="0"/>
          <w:numId w:val="4"/>
        </w:numPr>
        <w:ind w:right="42"/>
        <w:rPr>
          <w:lang w:val="en-GB"/>
        </w:rPr>
      </w:pPr>
      <w:r>
        <w:rPr>
          <w:lang w:val="en-GB"/>
        </w:rPr>
        <w:t xml:space="preserve">Activate the menu by pressing the </w:t>
      </w:r>
      <w:r w:rsidRPr="00F43430">
        <w:rPr>
          <w:lang w:val="en-US"/>
        </w:rPr>
        <w:t xml:space="preserve">Menu button on the Advanced </w:t>
      </w:r>
      <w:r>
        <w:rPr>
          <w:lang w:val="en-US"/>
        </w:rPr>
        <w:t xml:space="preserve">side of the </w:t>
      </w:r>
      <w:r w:rsidRPr="00F43430">
        <w:rPr>
          <w:lang w:val="en-US"/>
        </w:rPr>
        <w:t>Control Pad.</w:t>
      </w:r>
    </w:p>
    <w:p w14:paraId="6BCF6C29" w14:textId="77777777" w:rsidR="00D91149" w:rsidRPr="0070385A" w:rsidRDefault="00D91149" w:rsidP="007E3C59">
      <w:pPr>
        <w:numPr>
          <w:ilvl w:val="0"/>
          <w:numId w:val="4"/>
        </w:numPr>
        <w:ind w:right="42"/>
        <w:rPr>
          <w:lang w:val="en-GB"/>
        </w:rPr>
      </w:pPr>
      <w:r w:rsidRPr="0070385A">
        <w:rPr>
          <w:lang w:val="en-GB"/>
        </w:rPr>
        <w:t xml:space="preserve">Use the Zoom </w:t>
      </w:r>
      <w:r>
        <w:rPr>
          <w:lang w:val="en-GB"/>
        </w:rPr>
        <w:t>d</w:t>
      </w:r>
      <w:r w:rsidRPr="0070385A">
        <w:rPr>
          <w:lang w:val="en-GB"/>
        </w:rPr>
        <w:t xml:space="preserve">ial to scroll through the menu items. Select the menu option </w:t>
      </w:r>
      <w:r>
        <w:rPr>
          <w:lang w:val="en-GB"/>
        </w:rPr>
        <w:t>Power</w:t>
      </w:r>
      <w:r w:rsidR="00371310">
        <w:rPr>
          <w:lang w:val="en-GB"/>
        </w:rPr>
        <w:t xml:space="preserve"> off</w:t>
      </w:r>
      <w:r>
        <w:rPr>
          <w:lang w:val="en-GB"/>
        </w:rPr>
        <w:t xml:space="preserve"> </w:t>
      </w:r>
      <w:r w:rsidRPr="0070385A">
        <w:rPr>
          <w:lang w:val="en-GB"/>
        </w:rPr>
        <w:t>and activate this menu by pressing the Mode button.</w:t>
      </w:r>
    </w:p>
    <w:p w14:paraId="0F75514A" w14:textId="77777777" w:rsidR="00D91149" w:rsidRDefault="00D91149" w:rsidP="007E3C59">
      <w:pPr>
        <w:numPr>
          <w:ilvl w:val="0"/>
          <w:numId w:val="4"/>
        </w:numPr>
        <w:ind w:right="42"/>
        <w:rPr>
          <w:lang w:val="en-GB"/>
        </w:rPr>
      </w:pPr>
      <w:r>
        <w:rPr>
          <w:lang w:val="en-GB"/>
        </w:rPr>
        <w:t>Select the time interval with the Zoom dial. Press the Mode button to confirm your choice.</w:t>
      </w:r>
      <w:r w:rsidRPr="003A2B7E">
        <w:rPr>
          <w:lang w:val="en-GB"/>
        </w:rPr>
        <w:t xml:space="preserve"> </w:t>
      </w:r>
      <w:r>
        <w:rPr>
          <w:lang w:val="en-GB"/>
        </w:rPr>
        <w:t xml:space="preserve">Selecting </w:t>
      </w:r>
      <w:r w:rsidR="00325942">
        <w:t>‘never’</w:t>
      </w:r>
      <w:r w:rsidR="00325942">
        <w:rPr>
          <w:lang w:val="en-GB"/>
        </w:rPr>
        <w:t xml:space="preserve"> </w:t>
      </w:r>
      <w:r>
        <w:rPr>
          <w:lang w:val="en-GB"/>
        </w:rPr>
        <w:t>will disable the automatic power off function.</w:t>
      </w:r>
    </w:p>
    <w:p w14:paraId="22BC490B" w14:textId="77777777" w:rsidR="00D91149" w:rsidRDefault="00D91149" w:rsidP="007E3C59">
      <w:pPr>
        <w:numPr>
          <w:ilvl w:val="0"/>
          <w:numId w:val="4"/>
        </w:numPr>
        <w:ind w:right="42"/>
        <w:rPr>
          <w:lang w:val="en-GB"/>
        </w:rPr>
      </w:pPr>
      <w:r>
        <w:rPr>
          <w:lang w:val="en-GB"/>
        </w:rPr>
        <w:t>Press the Mode button to confirm your choice and exit the menu.</w:t>
      </w:r>
    </w:p>
    <w:p w14:paraId="2C4AF793" w14:textId="77777777" w:rsidR="00D91149" w:rsidRDefault="00702A8F" w:rsidP="00A32995">
      <w:pPr>
        <w:rPr>
          <w:b/>
          <w:lang w:val="en-GB"/>
        </w:rPr>
      </w:pPr>
      <w:r>
        <w:rPr>
          <w:b/>
          <w:noProof/>
        </w:rPr>
        <w:drawing>
          <wp:anchor distT="0" distB="0" distL="114300" distR="114300" simplePos="0" relativeHeight="251494400" behindDoc="1" locked="0" layoutInCell="1" allowOverlap="1" wp14:anchorId="27960C6C" wp14:editId="426745D4">
            <wp:simplePos x="0" y="0"/>
            <wp:positionH relativeFrom="column">
              <wp:posOffset>-83185</wp:posOffset>
            </wp:positionH>
            <wp:positionV relativeFrom="paragraph">
              <wp:posOffset>241935</wp:posOffset>
            </wp:positionV>
            <wp:extent cx="6203315" cy="712470"/>
            <wp:effectExtent l="0" t="0" r="6985" b="0"/>
            <wp:wrapNone/>
            <wp:docPr id="46" name="Afbeelding 17" descr="M:\PROJECTEN\ClearView C\Manuals\User Manual\Menu Icons\standby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M:\PROJECTEN\ClearView C\Manuals\User Manual\Menu Icons\standby_balk.jpg"/>
                    <pic:cNvPicPr>
                      <a:picLocks noChangeAspect="1" noChangeArrowheads="1"/>
                    </pic:cNvPicPr>
                  </pic:nvPicPr>
                  <pic:blipFill>
                    <a:blip r:embed="rId60" cstate="print"/>
                    <a:srcRect/>
                    <a:stretch>
                      <a:fillRect/>
                    </a:stretch>
                  </pic:blipFill>
                  <pic:spPr bwMode="auto">
                    <a:xfrm>
                      <a:off x="0" y="0"/>
                      <a:ext cx="6203315" cy="712470"/>
                    </a:xfrm>
                    <a:prstGeom prst="rect">
                      <a:avLst/>
                    </a:prstGeom>
                    <a:noFill/>
                    <a:ln w="9525">
                      <a:noFill/>
                      <a:miter lim="800000"/>
                      <a:headEnd/>
                      <a:tailEnd/>
                    </a:ln>
                  </pic:spPr>
                </pic:pic>
              </a:graphicData>
            </a:graphic>
          </wp:anchor>
        </w:drawing>
      </w:r>
    </w:p>
    <w:p w14:paraId="53088E4E" w14:textId="77777777" w:rsidR="00D91149" w:rsidRDefault="00D91149" w:rsidP="00A32995">
      <w:pPr>
        <w:rPr>
          <w:b/>
          <w:lang w:val="en-GB"/>
        </w:rPr>
      </w:pPr>
    </w:p>
    <w:p w14:paraId="0A482041" w14:textId="77777777" w:rsidR="00F43430" w:rsidRDefault="00F43430" w:rsidP="00A32995">
      <w:pPr>
        <w:rPr>
          <w:b/>
          <w:lang w:val="en-GB"/>
        </w:rPr>
      </w:pPr>
    </w:p>
    <w:p w14:paraId="0C0A0FE5" w14:textId="77777777" w:rsidR="00F43430" w:rsidRPr="0087082F" w:rsidRDefault="00F43430" w:rsidP="00A32995">
      <w:pPr>
        <w:pStyle w:val="Heading2"/>
        <w:rPr>
          <w:lang w:val="en-GB"/>
        </w:rPr>
      </w:pPr>
      <w:bookmarkStart w:id="804" w:name="_Toc400962849"/>
      <w:bookmarkStart w:id="805" w:name="_Toc402169394"/>
      <w:bookmarkStart w:id="806" w:name="_Toc402169845"/>
      <w:bookmarkStart w:id="807" w:name="_Toc402171329"/>
      <w:bookmarkStart w:id="808" w:name="_Toc402171750"/>
      <w:bookmarkStart w:id="809" w:name="_Toc402172183"/>
      <w:bookmarkStart w:id="810" w:name="_Toc402173050"/>
      <w:bookmarkStart w:id="811" w:name="_Toc402180822"/>
      <w:bookmarkStart w:id="812" w:name="_Toc402181281"/>
      <w:bookmarkStart w:id="813" w:name="_Toc499884812"/>
      <w:bookmarkStart w:id="814" w:name="_Toc74903226"/>
      <w:r>
        <w:rPr>
          <w:lang w:val="en-GB"/>
        </w:rPr>
        <w:t>Menu: Standby</w:t>
      </w:r>
      <w:bookmarkEnd w:id="804"/>
      <w:bookmarkEnd w:id="805"/>
      <w:bookmarkEnd w:id="806"/>
      <w:bookmarkEnd w:id="807"/>
      <w:bookmarkEnd w:id="808"/>
      <w:bookmarkEnd w:id="809"/>
      <w:bookmarkEnd w:id="810"/>
      <w:bookmarkEnd w:id="811"/>
      <w:bookmarkEnd w:id="812"/>
      <w:bookmarkEnd w:id="813"/>
      <w:bookmarkEnd w:id="814"/>
      <w:r w:rsidR="00515D29" w:rsidRPr="00515D29">
        <w:rPr>
          <w:rFonts w:ascii="Times New Roman" w:hAnsi="Times New Roman"/>
          <w:snapToGrid w:val="0"/>
          <w:color w:val="000000"/>
          <w:w w:val="0"/>
          <w:sz w:val="0"/>
          <w:szCs w:val="0"/>
          <w:u w:color="000000"/>
          <w:bdr w:val="none" w:sz="0" w:space="0" w:color="000000"/>
          <w:shd w:val="clear" w:color="000000" w:fill="000000"/>
          <w:lang w:val="en-US"/>
        </w:rPr>
        <w:t xml:space="preserve"> </w:t>
      </w:r>
    </w:p>
    <w:p w14:paraId="79107318" w14:textId="77777777" w:rsidR="00F43430" w:rsidRDefault="00F43430" w:rsidP="00A32995">
      <w:pPr>
        <w:rPr>
          <w:sz w:val="24"/>
          <w:szCs w:val="24"/>
          <w:lang w:val="en-GB"/>
        </w:rPr>
      </w:pPr>
    </w:p>
    <w:p w14:paraId="071C54B0" w14:textId="77777777" w:rsidR="004E1B18" w:rsidRDefault="00F43430" w:rsidP="00A32995">
      <w:pPr>
        <w:rPr>
          <w:lang w:val="en-GB"/>
        </w:rPr>
      </w:pPr>
      <w:r w:rsidRPr="0087082F">
        <w:rPr>
          <w:lang w:val="en-GB"/>
        </w:rPr>
        <w:t xml:space="preserve">This menu item sets the time before the </w:t>
      </w:r>
      <w:r>
        <w:rPr>
          <w:lang w:val="en-GB"/>
        </w:rPr>
        <w:t>ClearView C</w:t>
      </w:r>
      <w:r w:rsidRPr="0087082F">
        <w:rPr>
          <w:lang w:val="en-GB"/>
        </w:rPr>
        <w:t xml:space="preserve"> goes into standby mode to conserve power. Pressing any button will take the unit out of standby mode. By default, the standby time is set to </w:t>
      </w:r>
      <w:r w:rsidR="00FD4763">
        <w:rPr>
          <w:lang w:val="en-GB"/>
        </w:rPr>
        <w:t>15</w:t>
      </w:r>
      <w:r w:rsidRPr="0087082F">
        <w:rPr>
          <w:lang w:val="en-GB"/>
        </w:rPr>
        <w:t xml:space="preserve"> minutes. The standby time can be set </w:t>
      </w:r>
      <w:r w:rsidR="00EF59B1">
        <w:rPr>
          <w:lang w:val="en-GB"/>
        </w:rPr>
        <w:t>to 5, 1</w:t>
      </w:r>
      <w:r w:rsidR="00787237">
        <w:rPr>
          <w:lang w:val="en-GB"/>
        </w:rPr>
        <w:t>5</w:t>
      </w:r>
      <w:r w:rsidR="00EF59B1">
        <w:rPr>
          <w:lang w:val="en-GB"/>
        </w:rPr>
        <w:t xml:space="preserve">, 30 </w:t>
      </w:r>
      <w:r w:rsidR="00A22E29">
        <w:rPr>
          <w:lang w:val="en-GB"/>
        </w:rPr>
        <w:t xml:space="preserve">minutes </w:t>
      </w:r>
      <w:r w:rsidR="00EF59B1">
        <w:rPr>
          <w:lang w:val="en-GB"/>
        </w:rPr>
        <w:t xml:space="preserve">and </w:t>
      </w:r>
      <w:r w:rsidR="00371310">
        <w:rPr>
          <w:lang w:val="en-GB"/>
        </w:rPr>
        <w:t>’never’</w:t>
      </w:r>
      <w:r w:rsidRPr="0087082F">
        <w:rPr>
          <w:lang w:val="en-GB"/>
        </w:rPr>
        <w:t>.</w:t>
      </w:r>
      <w:r w:rsidRPr="0041797C">
        <w:rPr>
          <w:lang w:val="en-GB"/>
        </w:rPr>
        <w:t xml:space="preserve"> </w:t>
      </w:r>
    </w:p>
    <w:p w14:paraId="64E985E1" w14:textId="77777777" w:rsidR="004E1B18" w:rsidRDefault="00F43430" w:rsidP="00A32995">
      <w:pPr>
        <w:rPr>
          <w:lang w:val="en-GB"/>
        </w:rPr>
      </w:pPr>
      <w:r>
        <w:rPr>
          <w:lang w:val="en-GB"/>
        </w:rPr>
        <w:t xml:space="preserve">By pressing the </w:t>
      </w:r>
      <w:r w:rsidR="007A17B8">
        <w:rPr>
          <w:lang w:val="en-GB"/>
        </w:rPr>
        <w:t>On /</w:t>
      </w:r>
      <w:r w:rsidR="007A17B8" w:rsidRPr="0087082F">
        <w:rPr>
          <w:lang w:val="en-GB"/>
        </w:rPr>
        <w:t xml:space="preserve"> </w:t>
      </w:r>
      <w:r>
        <w:rPr>
          <w:lang w:val="en-GB"/>
        </w:rPr>
        <w:t>O</w:t>
      </w:r>
      <w:r w:rsidRPr="0087082F">
        <w:rPr>
          <w:lang w:val="en-GB"/>
        </w:rPr>
        <w:t xml:space="preserve">ff button, the unit will always go into standby mode first, after which it will power down using the power off time setting. </w:t>
      </w:r>
    </w:p>
    <w:p w14:paraId="6DC1ED70" w14:textId="77777777" w:rsidR="00F43430" w:rsidRPr="0087082F" w:rsidRDefault="00F43430" w:rsidP="00A32995">
      <w:pPr>
        <w:rPr>
          <w:sz w:val="24"/>
          <w:szCs w:val="24"/>
          <w:lang w:val="en-GB"/>
        </w:rPr>
      </w:pPr>
    </w:p>
    <w:p w14:paraId="43BEE6AF" w14:textId="77777777" w:rsidR="00F43430" w:rsidRPr="00BD3B3A" w:rsidRDefault="00F43430" w:rsidP="007E3C59">
      <w:pPr>
        <w:numPr>
          <w:ilvl w:val="0"/>
          <w:numId w:val="4"/>
        </w:numPr>
        <w:ind w:right="42"/>
        <w:rPr>
          <w:lang w:val="en-GB"/>
        </w:rPr>
      </w:pPr>
      <w:r>
        <w:rPr>
          <w:lang w:val="en-GB"/>
        </w:rPr>
        <w:t xml:space="preserve">Activate the menu by pressing the </w:t>
      </w:r>
      <w:r w:rsidRPr="00F43430">
        <w:rPr>
          <w:lang w:val="en-US"/>
        </w:rPr>
        <w:t xml:space="preserve">Menu on the Advanced </w:t>
      </w:r>
      <w:r w:rsidR="007879A3">
        <w:rPr>
          <w:lang w:val="en-US"/>
        </w:rPr>
        <w:t xml:space="preserve">side of the </w:t>
      </w:r>
      <w:r w:rsidRPr="00F43430">
        <w:rPr>
          <w:lang w:val="en-US"/>
        </w:rPr>
        <w:t>Control Pad.</w:t>
      </w:r>
    </w:p>
    <w:p w14:paraId="0DA4B14D" w14:textId="77777777" w:rsidR="00F43430" w:rsidRPr="0070385A" w:rsidRDefault="00F43430" w:rsidP="007E3C59">
      <w:pPr>
        <w:numPr>
          <w:ilvl w:val="0"/>
          <w:numId w:val="4"/>
        </w:numPr>
        <w:ind w:right="42"/>
        <w:rPr>
          <w:lang w:val="en-GB"/>
        </w:rPr>
      </w:pPr>
      <w:r w:rsidRPr="0070385A">
        <w:rPr>
          <w:lang w:val="en-GB"/>
        </w:rPr>
        <w:t xml:space="preserve">Use the Zoom </w:t>
      </w:r>
      <w:r w:rsidR="007A17B8">
        <w:rPr>
          <w:lang w:val="en-GB"/>
        </w:rPr>
        <w:t>d</w:t>
      </w:r>
      <w:r w:rsidR="007A17B8" w:rsidRPr="0070385A">
        <w:rPr>
          <w:lang w:val="en-GB"/>
        </w:rPr>
        <w:t xml:space="preserve">ial </w:t>
      </w:r>
      <w:r w:rsidRPr="0070385A">
        <w:rPr>
          <w:lang w:val="en-GB"/>
        </w:rPr>
        <w:t xml:space="preserve">to scroll through the menu items. Select the menu option </w:t>
      </w:r>
      <w:r>
        <w:rPr>
          <w:lang w:val="en-GB"/>
        </w:rPr>
        <w:t>Standby</w:t>
      </w:r>
      <w:r w:rsidRPr="0070385A">
        <w:rPr>
          <w:lang w:val="en-GB"/>
        </w:rPr>
        <w:t xml:space="preserve"> and activate this menu by pressing the Mode button.</w:t>
      </w:r>
    </w:p>
    <w:p w14:paraId="023295C4" w14:textId="77777777" w:rsidR="00F43430" w:rsidRDefault="00F43430" w:rsidP="007E3C59">
      <w:pPr>
        <w:numPr>
          <w:ilvl w:val="0"/>
          <w:numId w:val="4"/>
        </w:numPr>
        <w:ind w:right="42"/>
        <w:rPr>
          <w:lang w:val="en-GB"/>
        </w:rPr>
      </w:pPr>
      <w:r w:rsidRPr="002478AC">
        <w:rPr>
          <w:lang w:val="en-GB"/>
        </w:rPr>
        <w:t xml:space="preserve">Select the time </w:t>
      </w:r>
      <w:r>
        <w:rPr>
          <w:lang w:val="en-GB"/>
        </w:rPr>
        <w:t xml:space="preserve">after which </w:t>
      </w:r>
      <w:r w:rsidRPr="002478AC">
        <w:rPr>
          <w:lang w:val="en-GB"/>
        </w:rPr>
        <w:t xml:space="preserve">the unit will go into standby </w:t>
      </w:r>
      <w:r>
        <w:rPr>
          <w:lang w:val="en-GB"/>
        </w:rPr>
        <w:t xml:space="preserve">mode with the Zoom </w:t>
      </w:r>
      <w:r w:rsidR="007A17B8">
        <w:rPr>
          <w:lang w:val="en-GB"/>
        </w:rPr>
        <w:t>dial</w:t>
      </w:r>
      <w:r>
        <w:rPr>
          <w:lang w:val="en-GB"/>
        </w:rPr>
        <w:t>. Press the Mode button to confirm your choice.</w:t>
      </w:r>
      <w:r w:rsidRPr="003A2B7E">
        <w:rPr>
          <w:lang w:val="en-GB"/>
        </w:rPr>
        <w:t xml:space="preserve"> </w:t>
      </w:r>
      <w:r w:rsidRPr="007A352C">
        <w:rPr>
          <w:lang w:val="en-GB"/>
        </w:rPr>
        <w:t xml:space="preserve">Selecting </w:t>
      </w:r>
      <w:r w:rsidR="00371310">
        <w:rPr>
          <w:lang w:val="en-US"/>
        </w:rPr>
        <w:t xml:space="preserve">‘never’ </w:t>
      </w:r>
      <w:r>
        <w:rPr>
          <w:lang w:val="en-GB"/>
        </w:rPr>
        <w:t>will disable the automatic standby function.</w:t>
      </w:r>
    </w:p>
    <w:p w14:paraId="69A83BEB" w14:textId="77777777" w:rsidR="004E1B18" w:rsidRDefault="00F43430" w:rsidP="007E3C59">
      <w:pPr>
        <w:numPr>
          <w:ilvl w:val="0"/>
          <w:numId w:val="4"/>
        </w:numPr>
        <w:ind w:right="42"/>
        <w:rPr>
          <w:lang w:val="en-GB"/>
        </w:rPr>
      </w:pPr>
      <w:r>
        <w:rPr>
          <w:lang w:val="en-GB"/>
        </w:rPr>
        <w:t>Press the Mode button to confirm your choice and exit the menu.</w:t>
      </w:r>
    </w:p>
    <w:p w14:paraId="760F9DA8" w14:textId="77777777" w:rsidR="00D91149" w:rsidRDefault="00D91149" w:rsidP="00D52D63">
      <w:pPr>
        <w:spacing w:line="276" w:lineRule="auto"/>
        <w:ind w:left="720" w:right="42"/>
        <w:jc w:val="left"/>
        <w:rPr>
          <w:lang w:val="en-GB"/>
        </w:rPr>
      </w:pPr>
    </w:p>
    <w:p w14:paraId="50202D77" w14:textId="77777777" w:rsidR="00D52D63" w:rsidRPr="00D52D63" w:rsidRDefault="00D52D63" w:rsidP="00D52D63">
      <w:pPr>
        <w:spacing w:line="276" w:lineRule="auto"/>
        <w:ind w:left="720" w:right="42"/>
        <w:jc w:val="left"/>
        <w:rPr>
          <w:lang w:val="en-GB"/>
        </w:rPr>
      </w:pPr>
      <w:r>
        <w:rPr>
          <w:noProof/>
        </w:rPr>
        <w:drawing>
          <wp:anchor distT="0" distB="0" distL="114300" distR="114300" simplePos="0" relativeHeight="251495424" behindDoc="1" locked="0" layoutInCell="1" allowOverlap="1" wp14:anchorId="0EEEB182" wp14:editId="761C7362">
            <wp:simplePos x="0" y="0"/>
            <wp:positionH relativeFrom="column">
              <wp:posOffset>-95398</wp:posOffset>
            </wp:positionH>
            <wp:positionV relativeFrom="paragraph">
              <wp:posOffset>105757</wp:posOffset>
            </wp:positionV>
            <wp:extent cx="6215495" cy="712519"/>
            <wp:effectExtent l="19050" t="0" r="0" b="0"/>
            <wp:wrapNone/>
            <wp:docPr id="51" name="Afbeelding 23" descr="M:\PROJECTEN\ClearView C\Manuals\User Manual\Menu Icons\rese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M:\PROJECTEN\ClearView C\Manuals\User Manual\Menu Icons\reset_balk.jpg"/>
                    <pic:cNvPicPr>
                      <a:picLocks noChangeAspect="1" noChangeArrowheads="1"/>
                    </pic:cNvPicPr>
                  </pic:nvPicPr>
                  <pic:blipFill>
                    <a:blip r:embed="rId61" cstate="print"/>
                    <a:srcRect/>
                    <a:stretch>
                      <a:fillRect/>
                    </a:stretch>
                  </pic:blipFill>
                  <pic:spPr bwMode="auto">
                    <a:xfrm>
                      <a:off x="0" y="0"/>
                      <a:ext cx="6215495" cy="712519"/>
                    </a:xfrm>
                    <a:prstGeom prst="rect">
                      <a:avLst/>
                    </a:prstGeom>
                    <a:noFill/>
                    <a:ln w="9525">
                      <a:noFill/>
                      <a:miter lim="800000"/>
                      <a:headEnd/>
                      <a:tailEnd/>
                    </a:ln>
                  </pic:spPr>
                </pic:pic>
              </a:graphicData>
            </a:graphic>
          </wp:anchor>
        </w:drawing>
      </w:r>
    </w:p>
    <w:p w14:paraId="7D7D1CBF" w14:textId="77777777" w:rsidR="00F43430" w:rsidRDefault="00F43430" w:rsidP="00A32995">
      <w:pPr>
        <w:rPr>
          <w:lang w:val="es-ES_tradnl"/>
        </w:rPr>
      </w:pPr>
    </w:p>
    <w:p w14:paraId="43C4C884" w14:textId="77777777" w:rsidR="00F43430" w:rsidRDefault="00F43430" w:rsidP="00D52D63">
      <w:pPr>
        <w:pStyle w:val="Heading2"/>
        <w:rPr>
          <w:lang w:val="es-ES_tradnl"/>
        </w:rPr>
      </w:pPr>
      <w:bookmarkStart w:id="815" w:name="_Toc400962850"/>
      <w:bookmarkStart w:id="816" w:name="_Toc402169395"/>
      <w:bookmarkStart w:id="817" w:name="_Toc402169846"/>
      <w:bookmarkStart w:id="818" w:name="_Toc402171330"/>
      <w:bookmarkStart w:id="819" w:name="_Toc402171751"/>
      <w:bookmarkStart w:id="820" w:name="_Toc402172184"/>
      <w:bookmarkStart w:id="821" w:name="_Toc402173051"/>
      <w:bookmarkStart w:id="822" w:name="_Toc402180823"/>
      <w:bookmarkStart w:id="823" w:name="_Toc402181282"/>
      <w:bookmarkStart w:id="824" w:name="_Toc74903227"/>
      <w:r>
        <w:rPr>
          <w:lang w:val="es-ES_tradnl"/>
        </w:rPr>
        <w:t>Menu: Reset</w:t>
      </w:r>
      <w:bookmarkEnd w:id="815"/>
      <w:bookmarkEnd w:id="816"/>
      <w:bookmarkEnd w:id="817"/>
      <w:bookmarkEnd w:id="818"/>
      <w:bookmarkEnd w:id="819"/>
      <w:bookmarkEnd w:id="820"/>
      <w:bookmarkEnd w:id="821"/>
      <w:bookmarkEnd w:id="822"/>
      <w:bookmarkEnd w:id="823"/>
      <w:bookmarkEnd w:id="824"/>
      <w:r w:rsidRPr="00F43430">
        <w:rPr>
          <w:rFonts w:ascii="Times New Roman" w:eastAsia="Times New Roman" w:hAnsi="Times New Roman"/>
          <w:snapToGrid w:val="0"/>
          <w:color w:val="000000"/>
          <w:w w:val="0"/>
          <w:sz w:val="0"/>
          <w:szCs w:val="0"/>
          <w:u w:color="000000"/>
          <w:bdr w:val="none" w:sz="0" w:space="0" w:color="000000"/>
          <w:shd w:val="clear" w:color="000000" w:fill="000000"/>
          <w:lang w:val="en-US"/>
        </w:rPr>
        <w:t xml:space="preserve"> </w:t>
      </w:r>
    </w:p>
    <w:p w14:paraId="6F4D56FA" w14:textId="77777777" w:rsidR="00F43430" w:rsidRDefault="00F43430" w:rsidP="00A32995">
      <w:pPr>
        <w:rPr>
          <w:lang w:val="es-ES_tradnl"/>
        </w:rPr>
      </w:pPr>
    </w:p>
    <w:p w14:paraId="050EABA9" w14:textId="77777777" w:rsidR="00F43430" w:rsidRDefault="00F43430" w:rsidP="00A32995">
      <w:pPr>
        <w:rPr>
          <w:lang w:val="es-ES_tradnl"/>
        </w:rPr>
      </w:pPr>
      <w:r>
        <w:rPr>
          <w:lang w:val="es-ES_tradnl"/>
        </w:rPr>
        <w:t xml:space="preserve">This menu item lets you reset </w:t>
      </w:r>
      <w:r w:rsidR="005D66B3">
        <w:rPr>
          <w:lang w:val="es-ES_tradnl"/>
        </w:rPr>
        <w:t xml:space="preserve">the ClearView C </w:t>
      </w:r>
      <w:r>
        <w:rPr>
          <w:lang w:val="es-ES_tradnl"/>
        </w:rPr>
        <w:t xml:space="preserve">to the </w:t>
      </w:r>
      <w:r w:rsidR="005D66B3">
        <w:rPr>
          <w:lang w:val="es-ES_tradnl"/>
        </w:rPr>
        <w:t xml:space="preserve">factory </w:t>
      </w:r>
      <w:r>
        <w:rPr>
          <w:lang w:val="es-ES_tradnl"/>
        </w:rPr>
        <w:t xml:space="preserve">default </w:t>
      </w:r>
      <w:r w:rsidR="005D66B3">
        <w:rPr>
          <w:lang w:val="es-ES_tradnl"/>
        </w:rPr>
        <w:t>settings</w:t>
      </w:r>
      <w:r>
        <w:rPr>
          <w:lang w:val="es-ES_tradnl"/>
        </w:rPr>
        <w:t xml:space="preserve">. </w:t>
      </w:r>
    </w:p>
    <w:p w14:paraId="1EDC292B" w14:textId="77777777" w:rsidR="00F43430" w:rsidRDefault="00F43430" w:rsidP="00A32995">
      <w:pPr>
        <w:rPr>
          <w:lang w:val="es-ES_tradnl"/>
        </w:rPr>
      </w:pPr>
    </w:p>
    <w:p w14:paraId="7F2427FD" w14:textId="77777777" w:rsidR="00F43430" w:rsidRDefault="00F43430" w:rsidP="007E3C59">
      <w:pPr>
        <w:numPr>
          <w:ilvl w:val="0"/>
          <w:numId w:val="4"/>
        </w:numPr>
        <w:ind w:right="42"/>
        <w:rPr>
          <w:lang w:val="en-GB"/>
        </w:rPr>
      </w:pPr>
      <w:r>
        <w:rPr>
          <w:lang w:val="en-GB"/>
        </w:rPr>
        <w:t xml:space="preserve">Activate the menu by pressing the Menu button on the Advanced </w:t>
      </w:r>
      <w:r w:rsidR="009E501B">
        <w:rPr>
          <w:lang w:val="en-US"/>
        </w:rPr>
        <w:t xml:space="preserve">side of the </w:t>
      </w:r>
      <w:r>
        <w:rPr>
          <w:lang w:val="en-GB"/>
        </w:rPr>
        <w:t>Control Pad.</w:t>
      </w:r>
    </w:p>
    <w:p w14:paraId="291F1F28" w14:textId="77777777" w:rsidR="00F43430" w:rsidRDefault="00F43430" w:rsidP="007E3C59">
      <w:pPr>
        <w:numPr>
          <w:ilvl w:val="0"/>
          <w:numId w:val="4"/>
        </w:numPr>
        <w:ind w:right="42"/>
        <w:rPr>
          <w:lang w:val="en-GB"/>
        </w:rPr>
      </w:pPr>
      <w:r>
        <w:rPr>
          <w:lang w:val="en-GB"/>
        </w:rPr>
        <w:t xml:space="preserve">Use the Zoom </w:t>
      </w:r>
      <w:r w:rsidR="009601FC">
        <w:rPr>
          <w:lang w:val="en-GB"/>
        </w:rPr>
        <w:t xml:space="preserve">dial </w:t>
      </w:r>
      <w:r>
        <w:rPr>
          <w:lang w:val="en-GB"/>
        </w:rPr>
        <w:t>to scroll through the menu. Select the menu option Reset and activate this menu option by pressing the Mode button.</w:t>
      </w:r>
    </w:p>
    <w:p w14:paraId="29FAF9F4" w14:textId="77777777" w:rsidR="00F43430" w:rsidRDefault="00F43430" w:rsidP="007E3C59">
      <w:pPr>
        <w:numPr>
          <w:ilvl w:val="0"/>
          <w:numId w:val="4"/>
        </w:numPr>
        <w:ind w:right="42"/>
        <w:rPr>
          <w:lang w:val="en-GB"/>
        </w:rPr>
      </w:pPr>
      <w:r>
        <w:rPr>
          <w:lang w:val="en-GB"/>
        </w:rPr>
        <w:t xml:space="preserve">To restore the factory defaults, select </w:t>
      </w:r>
      <w:r w:rsidR="00371310">
        <w:rPr>
          <w:lang w:val="en-GB"/>
        </w:rPr>
        <w:t xml:space="preserve">‘yes’ </w:t>
      </w:r>
      <w:r>
        <w:rPr>
          <w:lang w:val="en-GB"/>
        </w:rPr>
        <w:t xml:space="preserve">by using the Zoom </w:t>
      </w:r>
      <w:r w:rsidR="009601FC">
        <w:rPr>
          <w:lang w:val="en-GB"/>
        </w:rPr>
        <w:t>dial</w:t>
      </w:r>
      <w:r>
        <w:rPr>
          <w:lang w:val="en-GB"/>
        </w:rPr>
        <w:t xml:space="preserve">. Choosing </w:t>
      </w:r>
      <w:r w:rsidR="00371310">
        <w:rPr>
          <w:lang w:val="en-GB"/>
        </w:rPr>
        <w:t xml:space="preserve">‘no’ </w:t>
      </w:r>
      <w:r>
        <w:rPr>
          <w:lang w:val="en-GB"/>
        </w:rPr>
        <w:t xml:space="preserve">will leave all settings as they are. </w:t>
      </w:r>
    </w:p>
    <w:p w14:paraId="1C53D6DE" w14:textId="77777777" w:rsidR="00F43430" w:rsidRDefault="00F43430" w:rsidP="007E3C59">
      <w:pPr>
        <w:numPr>
          <w:ilvl w:val="0"/>
          <w:numId w:val="4"/>
        </w:numPr>
        <w:ind w:right="42"/>
        <w:rPr>
          <w:lang w:val="en-GB"/>
        </w:rPr>
      </w:pPr>
      <w:r>
        <w:rPr>
          <w:lang w:val="en-GB"/>
        </w:rPr>
        <w:t>Press the Mode button to confirm your choice and exit the menu.</w:t>
      </w:r>
    </w:p>
    <w:p w14:paraId="5766B23A" w14:textId="77777777" w:rsidR="004753CE" w:rsidRDefault="004753CE" w:rsidP="00A32995">
      <w:pPr>
        <w:rPr>
          <w:lang w:val="en-GB"/>
        </w:rPr>
      </w:pPr>
    </w:p>
    <w:p w14:paraId="19D04206" w14:textId="77777777" w:rsidR="00F43430" w:rsidRDefault="004753CE" w:rsidP="00A32995">
      <w:pPr>
        <w:rPr>
          <w:lang w:val="en-GB"/>
        </w:rPr>
      </w:pPr>
      <w:r>
        <w:rPr>
          <w:lang w:val="en-GB"/>
        </w:rPr>
        <w:t>Alternatively:</w:t>
      </w:r>
    </w:p>
    <w:p w14:paraId="3A577FAF" w14:textId="77777777" w:rsidR="00F43430" w:rsidRDefault="00F43430" w:rsidP="007E3C59">
      <w:pPr>
        <w:pStyle w:val="ListParagraph"/>
        <w:numPr>
          <w:ilvl w:val="0"/>
          <w:numId w:val="4"/>
        </w:numPr>
        <w:tabs>
          <w:tab w:val="left" w:pos="5103"/>
        </w:tabs>
        <w:rPr>
          <w:lang w:val="en-GB"/>
        </w:rPr>
      </w:pPr>
      <w:r>
        <w:rPr>
          <w:lang w:val="en-GB"/>
        </w:rPr>
        <w:t>Press and hold the Power button</w:t>
      </w:r>
      <w:r w:rsidR="001B3602">
        <w:rPr>
          <w:lang w:val="en-GB"/>
        </w:rPr>
        <w:t xml:space="preserve"> for </w:t>
      </w:r>
      <w:r w:rsidR="003F0447">
        <w:rPr>
          <w:lang w:val="en-GB"/>
        </w:rPr>
        <w:t>10</w:t>
      </w:r>
      <w:r w:rsidR="00371310">
        <w:rPr>
          <w:lang w:val="en-GB"/>
        </w:rPr>
        <w:t xml:space="preserve"> </w:t>
      </w:r>
      <w:r w:rsidR="001B3602">
        <w:rPr>
          <w:lang w:val="en-GB"/>
        </w:rPr>
        <w:t>seconds</w:t>
      </w:r>
      <w:r>
        <w:rPr>
          <w:lang w:val="en-GB"/>
        </w:rPr>
        <w:t xml:space="preserve">. </w:t>
      </w:r>
    </w:p>
    <w:p w14:paraId="49CA1FA3" w14:textId="77777777" w:rsidR="009846BC" w:rsidRDefault="009846BC" w:rsidP="009846BC">
      <w:pPr>
        <w:tabs>
          <w:tab w:val="left" w:pos="5103"/>
        </w:tabs>
        <w:rPr>
          <w:lang w:val="en-GB"/>
        </w:rPr>
      </w:pPr>
    </w:p>
    <w:p w14:paraId="6A2C797E" w14:textId="77777777" w:rsidR="009846BC" w:rsidRPr="009846BC" w:rsidRDefault="009846BC" w:rsidP="009846BC">
      <w:pPr>
        <w:tabs>
          <w:tab w:val="left" w:pos="5103"/>
        </w:tabs>
        <w:rPr>
          <w:lang w:val="en-GB"/>
        </w:rPr>
      </w:pPr>
    </w:p>
    <w:p w14:paraId="3BCCB635" w14:textId="77777777" w:rsidR="009F3888" w:rsidRDefault="009F3888">
      <w:pPr>
        <w:jc w:val="left"/>
        <w:rPr>
          <w:lang w:val="en-GB"/>
        </w:rPr>
      </w:pPr>
      <w:r>
        <w:rPr>
          <w:lang w:val="en-GB"/>
        </w:rPr>
        <w:br w:type="page"/>
      </w:r>
    </w:p>
    <w:p w14:paraId="2861DE08" w14:textId="3776D3F7" w:rsidR="00D91149" w:rsidRPr="00D91149" w:rsidRDefault="009F3888" w:rsidP="00D91149">
      <w:pPr>
        <w:rPr>
          <w:lang w:val="en-GB"/>
        </w:rPr>
      </w:pPr>
      <w:r>
        <w:rPr>
          <w:noProof/>
        </w:rPr>
        <w:drawing>
          <wp:anchor distT="0" distB="0" distL="114300" distR="114300" simplePos="0" relativeHeight="251496448" behindDoc="1" locked="0" layoutInCell="1" allowOverlap="1" wp14:anchorId="3C83686B" wp14:editId="1FE7C0D0">
            <wp:simplePos x="0" y="0"/>
            <wp:positionH relativeFrom="column">
              <wp:posOffset>-106680</wp:posOffset>
            </wp:positionH>
            <wp:positionV relativeFrom="paragraph">
              <wp:posOffset>-111125</wp:posOffset>
            </wp:positionV>
            <wp:extent cx="6215380" cy="712470"/>
            <wp:effectExtent l="0" t="0" r="0" b="0"/>
            <wp:wrapNone/>
            <wp:docPr id="52" name="Afbeelding 24" descr="M:\PROJECTEN\ClearView C\Manuals\User Manual\Menu Icons\info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M:\PROJECTEN\ClearView C\Manuals\User Manual\Menu Icons\info_balk.jpg"/>
                    <pic:cNvPicPr>
                      <a:picLocks noChangeAspect="1" noChangeArrowheads="1"/>
                    </pic:cNvPicPr>
                  </pic:nvPicPr>
                  <pic:blipFill>
                    <a:blip r:embed="rId62" cstate="print"/>
                    <a:srcRect/>
                    <a:stretch>
                      <a:fillRect/>
                    </a:stretch>
                  </pic:blipFill>
                  <pic:spPr bwMode="auto">
                    <a:xfrm>
                      <a:off x="0" y="0"/>
                      <a:ext cx="6215380" cy="712470"/>
                    </a:xfrm>
                    <a:prstGeom prst="rect">
                      <a:avLst/>
                    </a:prstGeom>
                    <a:noFill/>
                    <a:ln w="9525">
                      <a:noFill/>
                      <a:miter lim="800000"/>
                      <a:headEnd/>
                      <a:tailEnd/>
                    </a:ln>
                  </pic:spPr>
                </pic:pic>
              </a:graphicData>
            </a:graphic>
          </wp:anchor>
        </w:drawing>
      </w:r>
    </w:p>
    <w:p w14:paraId="1A22B995" w14:textId="77777777" w:rsidR="00F43430" w:rsidRPr="00B40832" w:rsidRDefault="00F43430" w:rsidP="00A32995">
      <w:pPr>
        <w:pStyle w:val="Heading2"/>
        <w:ind w:right="42"/>
        <w:jc w:val="left"/>
        <w:rPr>
          <w:iCs w:val="0"/>
          <w:lang w:val="en-GB"/>
        </w:rPr>
      </w:pPr>
      <w:bookmarkStart w:id="825" w:name="_Toc400962851"/>
      <w:bookmarkStart w:id="826" w:name="_Toc402169396"/>
      <w:bookmarkStart w:id="827" w:name="_Toc402169847"/>
      <w:bookmarkStart w:id="828" w:name="_Toc402171331"/>
      <w:bookmarkStart w:id="829" w:name="_Toc402171752"/>
      <w:bookmarkStart w:id="830" w:name="_Toc402172185"/>
      <w:bookmarkStart w:id="831" w:name="_Toc402173052"/>
      <w:bookmarkStart w:id="832" w:name="_Toc402180824"/>
      <w:bookmarkStart w:id="833" w:name="_Toc402181283"/>
      <w:bookmarkStart w:id="834" w:name="_Toc74903228"/>
      <w:r>
        <w:rPr>
          <w:iCs w:val="0"/>
          <w:lang w:val="en-GB"/>
        </w:rPr>
        <w:t xml:space="preserve">Menu: </w:t>
      </w:r>
      <w:r w:rsidR="009E501B">
        <w:rPr>
          <w:iCs w:val="0"/>
          <w:lang w:val="en-GB"/>
        </w:rPr>
        <w:t>Information</w:t>
      </w:r>
      <w:bookmarkEnd w:id="825"/>
      <w:bookmarkEnd w:id="826"/>
      <w:bookmarkEnd w:id="827"/>
      <w:bookmarkEnd w:id="828"/>
      <w:bookmarkEnd w:id="829"/>
      <w:bookmarkEnd w:id="830"/>
      <w:bookmarkEnd w:id="831"/>
      <w:bookmarkEnd w:id="832"/>
      <w:bookmarkEnd w:id="833"/>
      <w:bookmarkEnd w:id="834"/>
      <w:r w:rsidRPr="00F43430">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t xml:space="preserve"> </w:t>
      </w:r>
    </w:p>
    <w:p w14:paraId="413649A4" w14:textId="77777777" w:rsidR="00F43430" w:rsidRDefault="00F43430" w:rsidP="00A32995">
      <w:pPr>
        <w:rPr>
          <w:lang w:val="en-GB"/>
        </w:rPr>
      </w:pPr>
    </w:p>
    <w:p w14:paraId="5AB4017A" w14:textId="77777777" w:rsidR="00F43430" w:rsidRDefault="00F43430" w:rsidP="00A32995">
      <w:pPr>
        <w:rPr>
          <w:lang w:val="en-GB"/>
        </w:rPr>
      </w:pPr>
      <w:r>
        <w:rPr>
          <w:lang w:val="en-GB"/>
        </w:rPr>
        <w:t xml:space="preserve">This menu item displays the </w:t>
      </w:r>
      <w:r w:rsidR="001B3602">
        <w:rPr>
          <w:lang w:val="en-GB"/>
        </w:rPr>
        <w:t>firmware versions and system information</w:t>
      </w:r>
      <w:r>
        <w:rPr>
          <w:lang w:val="en-GB"/>
        </w:rPr>
        <w:t>. No changes can be made in this menu.</w:t>
      </w:r>
    </w:p>
    <w:p w14:paraId="46A98A8C" w14:textId="77777777" w:rsidR="00F43430" w:rsidRDefault="00F43430" w:rsidP="00A32995">
      <w:pPr>
        <w:rPr>
          <w:lang w:val="en-GB"/>
        </w:rPr>
      </w:pPr>
    </w:p>
    <w:p w14:paraId="713505E8" w14:textId="77777777" w:rsidR="00F43430" w:rsidRDefault="00F43430" w:rsidP="007E3C59">
      <w:pPr>
        <w:numPr>
          <w:ilvl w:val="0"/>
          <w:numId w:val="4"/>
        </w:numPr>
        <w:ind w:right="42"/>
        <w:rPr>
          <w:lang w:val="en-GB"/>
        </w:rPr>
      </w:pPr>
      <w:r>
        <w:rPr>
          <w:lang w:val="en-GB"/>
        </w:rPr>
        <w:t xml:space="preserve">Activate the menu by pressing the Menu button </w:t>
      </w:r>
      <w:r w:rsidRPr="00F43430">
        <w:rPr>
          <w:lang w:val="en-US"/>
        </w:rPr>
        <w:t xml:space="preserve">on the Advanced </w:t>
      </w:r>
      <w:r w:rsidR="009E501B">
        <w:rPr>
          <w:lang w:val="en-US"/>
        </w:rPr>
        <w:t xml:space="preserve">side of the </w:t>
      </w:r>
      <w:r w:rsidRPr="00F43430">
        <w:rPr>
          <w:lang w:val="en-US"/>
        </w:rPr>
        <w:t>Control Pad.</w:t>
      </w:r>
    </w:p>
    <w:p w14:paraId="1A308873" w14:textId="77777777" w:rsidR="00F43430" w:rsidRDefault="00F43430" w:rsidP="007E3C59">
      <w:pPr>
        <w:numPr>
          <w:ilvl w:val="0"/>
          <w:numId w:val="4"/>
        </w:numPr>
        <w:ind w:right="42"/>
        <w:rPr>
          <w:lang w:val="en-GB"/>
        </w:rPr>
      </w:pPr>
      <w:r>
        <w:rPr>
          <w:lang w:val="en-GB"/>
        </w:rPr>
        <w:t xml:space="preserve">Use the Zoom </w:t>
      </w:r>
      <w:r w:rsidR="009601FC">
        <w:rPr>
          <w:lang w:val="en-GB"/>
        </w:rPr>
        <w:t xml:space="preserve">dial </w:t>
      </w:r>
      <w:r>
        <w:rPr>
          <w:lang w:val="en-GB"/>
        </w:rPr>
        <w:t>to scroll through the menu. Select the menu option Information and activate this menu option by pressing the Mode button.</w:t>
      </w:r>
    </w:p>
    <w:p w14:paraId="52EF5E4C" w14:textId="77777777" w:rsidR="00F43430" w:rsidRPr="0053413D" w:rsidRDefault="00F43430" w:rsidP="007E3C59">
      <w:pPr>
        <w:numPr>
          <w:ilvl w:val="0"/>
          <w:numId w:val="4"/>
        </w:numPr>
        <w:ind w:right="42"/>
        <w:rPr>
          <w:lang w:val="en-US"/>
        </w:rPr>
      </w:pPr>
      <w:r w:rsidRPr="005255CD">
        <w:rPr>
          <w:lang w:val="en-GB"/>
        </w:rPr>
        <w:t>To exit the menu, press the M</w:t>
      </w:r>
      <w:r w:rsidR="001B3602">
        <w:rPr>
          <w:lang w:val="en-GB"/>
        </w:rPr>
        <w:t>enu</w:t>
      </w:r>
      <w:r w:rsidRPr="005255CD">
        <w:rPr>
          <w:lang w:val="en-GB"/>
        </w:rPr>
        <w:t xml:space="preserve"> button.</w:t>
      </w:r>
    </w:p>
    <w:p w14:paraId="0384EDA3" w14:textId="77777777" w:rsidR="00C6580C" w:rsidRDefault="00C6580C" w:rsidP="009E501B">
      <w:pPr>
        <w:ind w:left="720" w:right="42"/>
        <w:rPr>
          <w:lang w:val="en-US"/>
        </w:rPr>
      </w:pPr>
    </w:p>
    <w:p w14:paraId="1D9D2AEF" w14:textId="77777777" w:rsidR="00BC6782" w:rsidRDefault="00BC6782" w:rsidP="009E501B">
      <w:pPr>
        <w:ind w:left="720" w:right="42"/>
        <w:rPr>
          <w:lang w:val="en-US"/>
        </w:rPr>
      </w:pPr>
    </w:p>
    <w:p w14:paraId="3184C673" w14:textId="77777777" w:rsidR="00F43430" w:rsidRPr="00F43430" w:rsidRDefault="00B319FA" w:rsidP="00A32995">
      <w:pPr>
        <w:ind w:right="42"/>
        <w:rPr>
          <w:lang w:val="en-US"/>
        </w:rPr>
      </w:pPr>
      <w:r>
        <w:rPr>
          <w:noProof/>
        </w:rPr>
        <w:drawing>
          <wp:anchor distT="0" distB="0" distL="114300" distR="114300" simplePos="0" relativeHeight="251497472" behindDoc="1" locked="0" layoutInCell="1" allowOverlap="1" wp14:anchorId="5CA85F7A" wp14:editId="4263C095">
            <wp:simplePos x="0" y="0"/>
            <wp:positionH relativeFrom="column">
              <wp:posOffset>-107274</wp:posOffset>
            </wp:positionH>
            <wp:positionV relativeFrom="paragraph">
              <wp:posOffset>-146767</wp:posOffset>
            </wp:positionV>
            <wp:extent cx="6215496" cy="712519"/>
            <wp:effectExtent l="19050" t="0" r="0" b="0"/>
            <wp:wrapNone/>
            <wp:docPr id="53" name="Afbeelding 25" descr="M:\PROJECTEN\ClearView C\Manuals\User Manual\Menu Icons\exi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M:\PROJECTEN\ClearView C\Manuals\User Manual\Menu Icons\exit_balk.jpg"/>
                    <pic:cNvPicPr>
                      <a:picLocks noChangeAspect="1" noChangeArrowheads="1"/>
                    </pic:cNvPicPr>
                  </pic:nvPicPr>
                  <pic:blipFill>
                    <a:blip r:embed="rId63" cstate="print"/>
                    <a:srcRect/>
                    <a:stretch>
                      <a:fillRect/>
                    </a:stretch>
                  </pic:blipFill>
                  <pic:spPr bwMode="auto">
                    <a:xfrm>
                      <a:off x="0" y="0"/>
                      <a:ext cx="6215496" cy="712519"/>
                    </a:xfrm>
                    <a:prstGeom prst="rect">
                      <a:avLst/>
                    </a:prstGeom>
                    <a:noFill/>
                    <a:ln w="9525">
                      <a:noFill/>
                      <a:miter lim="800000"/>
                      <a:headEnd/>
                      <a:tailEnd/>
                    </a:ln>
                  </pic:spPr>
                </pic:pic>
              </a:graphicData>
            </a:graphic>
          </wp:anchor>
        </w:drawing>
      </w:r>
    </w:p>
    <w:p w14:paraId="4DBE0963" w14:textId="77777777" w:rsidR="00F43430" w:rsidRPr="00152454" w:rsidRDefault="00F43430" w:rsidP="0053413D">
      <w:pPr>
        <w:pStyle w:val="Heading2"/>
        <w:rPr>
          <w:lang w:val="en-GB"/>
        </w:rPr>
      </w:pPr>
      <w:bookmarkStart w:id="835" w:name="_Toc400962852"/>
      <w:bookmarkStart w:id="836" w:name="_Toc402169397"/>
      <w:bookmarkStart w:id="837" w:name="_Toc402169848"/>
      <w:bookmarkStart w:id="838" w:name="_Toc402171332"/>
      <w:bookmarkStart w:id="839" w:name="_Toc402171753"/>
      <w:bookmarkStart w:id="840" w:name="_Toc402172186"/>
      <w:bookmarkStart w:id="841" w:name="_Toc402173053"/>
      <w:bookmarkStart w:id="842" w:name="_Toc402180825"/>
      <w:bookmarkStart w:id="843" w:name="_Toc402181284"/>
      <w:bookmarkStart w:id="844" w:name="_Toc74903229"/>
      <w:r w:rsidRPr="00152454">
        <w:rPr>
          <w:lang w:val="en-GB"/>
        </w:rPr>
        <w:t xml:space="preserve">Menu: </w:t>
      </w:r>
      <w:r>
        <w:rPr>
          <w:lang w:val="en-GB"/>
        </w:rPr>
        <w:t>Exit</w:t>
      </w:r>
      <w:bookmarkEnd w:id="835"/>
      <w:bookmarkEnd w:id="836"/>
      <w:bookmarkEnd w:id="837"/>
      <w:bookmarkEnd w:id="838"/>
      <w:bookmarkEnd w:id="839"/>
      <w:bookmarkEnd w:id="840"/>
      <w:bookmarkEnd w:id="841"/>
      <w:bookmarkEnd w:id="842"/>
      <w:bookmarkEnd w:id="843"/>
      <w:bookmarkEnd w:id="844"/>
      <w:r w:rsidRPr="00F43430">
        <w:rPr>
          <w:rFonts w:ascii="Times New Roman" w:eastAsia="Times New Roman" w:hAnsi="Times New Roman"/>
          <w:snapToGrid w:val="0"/>
          <w:color w:val="000000"/>
          <w:w w:val="0"/>
          <w:sz w:val="0"/>
          <w:szCs w:val="0"/>
          <w:u w:color="000000"/>
          <w:bdr w:val="none" w:sz="0" w:space="0" w:color="000000"/>
          <w:shd w:val="clear" w:color="000000" w:fill="000000"/>
          <w:lang w:val="en-US"/>
        </w:rPr>
        <w:t xml:space="preserve"> </w:t>
      </w:r>
    </w:p>
    <w:p w14:paraId="0E7AEC1E" w14:textId="77777777" w:rsidR="00F43430" w:rsidRPr="00F43430" w:rsidRDefault="00F43430" w:rsidP="00A32995">
      <w:pPr>
        <w:ind w:right="42"/>
        <w:rPr>
          <w:lang w:val="en-US"/>
        </w:rPr>
      </w:pPr>
    </w:p>
    <w:p w14:paraId="1CC0E383" w14:textId="77777777" w:rsidR="00F43430" w:rsidRPr="00F43430" w:rsidRDefault="00F43430" w:rsidP="00A32995">
      <w:pPr>
        <w:ind w:right="42"/>
        <w:rPr>
          <w:lang w:val="en-US"/>
        </w:rPr>
      </w:pPr>
      <w:r w:rsidRPr="00F43430">
        <w:rPr>
          <w:lang w:val="en-US"/>
        </w:rPr>
        <w:t>This menu item lets you exit the menu.</w:t>
      </w:r>
      <w:r w:rsidRPr="00F43430">
        <w:rPr>
          <w:rFonts w:ascii="Times New Roman" w:eastAsia="Times New Roman" w:hAnsi="Times New Roman"/>
          <w:snapToGrid w:val="0"/>
          <w:color w:val="000000"/>
          <w:w w:val="0"/>
          <w:sz w:val="0"/>
          <w:szCs w:val="0"/>
          <w:u w:color="000000"/>
          <w:bdr w:val="none" w:sz="0" w:space="0" w:color="000000"/>
          <w:shd w:val="clear" w:color="000000" w:fill="000000"/>
          <w:lang w:val="en-US"/>
        </w:rPr>
        <w:t xml:space="preserve"> </w:t>
      </w:r>
    </w:p>
    <w:p w14:paraId="2EE4DD4D" w14:textId="77777777" w:rsidR="00F43430" w:rsidRPr="00F43430" w:rsidRDefault="00F43430" w:rsidP="00A32995">
      <w:pPr>
        <w:ind w:right="42"/>
        <w:rPr>
          <w:lang w:val="en-US"/>
        </w:rPr>
      </w:pPr>
    </w:p>
    <w:p w14:paraId="1D0A9C1B" w14:textId="77777777" w:rsidR="00F43430" w:rsidRDefault="00F43430" w:rsidP="007E3C59">
      <w:pPr>
        <w:numPr>
          <w:ilvl w:val="0"/>
          <w:numId w:val="4"/>
        </w:numPr>
        <w:ind w:right="42"/>
        <w:rPr>
          <w:lang w:val="en-GB"/>
        </w:rPr>
      </w:pPr>
      <w:r>
        <w:rPr>
          <w:lang w:val="en-GB"/>
        </w:rPr>
        <w:t xml:space="preserve">Activate the menu by pressing the Menu button </w:t>
      </w:r>
      <w:r w:rsidRPr="00F43430">
        <w:rPr>
          <w:lang w:val="en-US"/>
        </w:rPr>
        <w:t>on the Advanced Control Pad.</w:t>
      </w:r>
    </w:p>
    <w:p w14:paraId="3B137613" w14:textId="77777777" w:rsidR="00F43430" w:rsidRPr="00F43430" w:rsidRDefault="00F43430" w:rsidP="007E3C59">
      <w:pPr>
        <w:numPr>
          <w:ilvl w:val="0"/>
          <w:numId w:val="4"/>
        </w:numPr>
        <w:ind w:right="42"/>
        <w:rPr>
          <w:lang w:val="en-US"/>
        </w:rPr>
      </w:pPr>
      <w:r w:rsidRPr="00F91EC1">
        <w:rPr>
          <w:lang w:val="en-GB"/>
        </w:rPr>
        <w:t xml:space="preserve">Use the Zoom </w:t>
      </w:r>
      <w:r w:rsidR="009601FC">
        <w:rPr>
          <w:lang w:val="en-GB"/>
        </w:rPr>
        <w:t>d</w:t>
      </w:r>
      <w:r w:rsidR="009601FC" w:rsidRPr="00F91EC1">
        <w:rPr>
          <w:lang w:val="en-GB"/>
        </w:rPr>
        <w:t xml:space="preserve">ial </w:t>
      </w:r>
      <w:r w:rsidRPr="00F91EC1">
        <w:rPr>
          <w:lang w:val="en-GB"/>
        </w:rPr>
        <w:t>to scroll through the menu. Select the menu option Exit and activate this menu option by pressing the Mode button to exit the menu.</w:t>
      </w:r>
    </w:p>
    <w:p w14:paraId="74A58E91" w14:textId="77777777" w:rsidR="009E501B" w:rsidRPr="00476447" w:rsidRDefault="009E501B" w:rsidP="009E501B">
      <w:pPr>
        <w:rPr>
          <w:lang w:val="en-GB"/>
        </w:rPr>
      </w:pPr>
      <w:r w:rsidRPr="00476447">
        <w:rPr>
          <w:lang w:val="en-GB"/>
        </w:rPr>
        <w:t>Or</w:t>
      </w:r>
    </w:p>
    <w:p w14:paraId="0E5B3E73" w14:textId="77777777" w:rsidR="009E501B" w:rsidRPr="00476447" w:rsidRDefault="009E501B" w:rsidP="007E3C59">
      <w:pPr>
        <w:pStyle w:val="ListParagraph"/>
        <w:numPr>
          <w:ilvl w:val="0"/>
          <w:numId w:val="4"/>
        </w:numPr>
        <w:rPr>
          <w:lang w:val="en-GB"/>
        </w:rPr>
      </w:pPr>
      <w:r w:rsidRPr="00476447">
        <w:rPr>
          <w:lang w:val="en-GB"/>
        </w:rPr>
        <w:t xml:space="preserve">Press the Menu button. </w:t>
      </w:r>
    </w:p>
    <w:p w14:paraId="5D77794C" w14:textId="77777777" w:rsidR="00F43430" w:rsidRPr="009E501B" w:rsidRDefault="00F43430" w:rsidP="00A32995">
      <w:pPr>
        <w:ind w:right="42"/>
        <w:rPr>
          <w:lang w:val="en-GB"/>
        </w:rPr>
      </w:pPr>
    </w:p>
    <w:p w14:paraId="4B75494D" w14:textId="77777777" w:rsidR="009742C3" w:rsidRDefault="009742C3" w:rsidP="00A32995">
      <w:pPr>
        <w:jc w:val="left"/>
        <w:rPr>
          <w:rFonts w:cs="Arial"/>
          <w:b/>
          <w:bCs/>
          <w:kern w:val="32"/>
          <w:szCs w:val="36"/>
          <w:lang w:val="en-US"/>
        </w:rPr>
      </w:pPr>
      <w:r>
        <w:rPr>
          <w:szCs w:val="36"/>
          <w:lang w:val="en-US"/>
        </w:rPr>
        <w:br w:type="page"/>
      </w:r>
    </w:p>
    <w:p w14:paraId="6D89F001" w14:textId="5F79E4C1" w:rsidR="0069048F" w:rsidRDefault="001E55FA" w:rsidP="007E3C59">
      <w:pPr>
        <w:pStyle w:val="Heading1"/>
        <w:numPr>
          <w:ilvl w:val="0"/>
          <w:numId w:val="17"/>
        </w:numPr>
        <w:spacing w:before="0" w:after="0"/>
        <w:rPr>
          <w:szCs w:val="36"/>
          <w:lang w:val="en-US"/>
        </w:rPr>
      </w:pPr>
      <w:bookmarkStart w:id="845" w:name="_Toc400962853"/>
      <w:bookmarkStart w:id="846" w:name="_Toc402169398"/>
      <w:bookmarkStart w:id="847" w:name="_Toc402169849"/>
      <w:bookmarkStart w:id="848" w:name="_Toc402171333"/>
      <w:bookmarkStart w:id="849" w:name="_Toc402171754"/>
      <w:bookmarkStart w:id="850" w:name="_Toc402172187"/>
      <w:bookmarkStart w:id="851" w:name="_Toc402173054"/>
      <w:bookmarkStart w:id="852" w:name="_Toc402180826"/>
      <w:bookmarkStart w:id="853" w:name="_Toc402181285"/>
      <w:bookmarkStart w:id="854" w:name="_Toc74903230"/>
      <w:r w:rsidRPr="00830E06">
        <w:rPr>
          <w:szCs w:val="36"/>
          <w:lang w:val="en-US"/>
        </w:rPr>
        <w:t xml:space="preserve">Adjusting the </w:t>
      </w:r>
      <w:r w:rsidR="009F3888">
        <w:rPr>
          <w:szCs w:val="36"/>
          <w:lang w:val="en-US"/>
        </w:rPr>
        <w:t>M</w:t>
      </w:r>
      <w:r w:rsidRPr="00830E06">
        <w:rPr>
          <w:szCs w:val="36"/>
          <w:lang w:val="en-US"/>
        </w:rPr>
        <w:t>onitor</w:t>
      </w:r>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845"/>
      <w:bookmarkEnd w:id="846"/>
      <w:bookmarkEnd w:id="847"/>
      <w:bookmarkEnd w:id="848"/>
      <w:bookmarkEnd w:id="849"/>
      <w:bookmarkEnd w:id="850"/>
      <w:bookmarkEnd w:id="851"/>
      <w:bookmarkEnd w:id="852"/>
      <w:bookmarkEnd w:id="853"/>
      <w:bookmarkEnd w:id="854"/>
    </w:p>
    <w:p w14:paraId="5FC938D1" w14:textId="77777777" w:rsidR="001E55FA" w:rsidRPr="000242B2" w:rsidRDefault="001E55FA" w:rsidP="00A32995">
      <w:pPr>
        <w:rPr>
          <w:lang w:val="en-GB"/>
        </w:rPr>
      </w:pPr>
    </w:p>
    <w:p w14:paraId="45959DD7" w14:textId="77777777" w:rsidR="001E55FA" w:rsidRPr="007A6F1B" w:rsidRDefault="001E55FA" w:rsidP="00A32995">
      <w:pPr>
        <w:rPr>
          <w:rFonts w:cs="Arial"/>
          <w:szCs w:val="36"/>
          <w:lang w:val="en-GB"/>
        </w:rPr>
      </w:pPr>
      <w:r w:rsidRPr="007A6F1B">
        <w:rPr>
          <w:szCs w:val="36"/>
          <w:lang w:val="en-GB"/>
        </w:rPr>
        <w:t xml:space="preserve">The </w:t>
      </w:r>
      <w:r w:rsidR="00B90517">
        <w:rPr>
          <w:rFonts w:cs="Arial"/>
          <w:szCs w:val="36"/>
          <w:lang w:val="en-GB"/>
        </w:rPr>
        <w:t>ClearView C</w:t>
      </w:r>
      <w:r w:rsidRPr="007A6F1B">
        <w:rPr>
          <w:szCs w:val="36"/>
          <w:lang w:val="en-GB"/>
        </w:rPr>
        <w:t xml:space="preserve"> monitor can be adjusted in height and viewing angle for </w:t>
      </w:r>
      <w:r w:rsidR="005A2A9D">
        <w:rPr>
          <w:szCs w:val="36"/>
          <w:lang w:val="en-GB"/>
        </w:rPr>
        <w:t>a comfortable</w:t>
      </w:r>
      <w:r w:rsidRPr="007A6F1B">
        <w:rPr>
          <w:szCs w:val="36"/>
          <w:lang w:val="en-GB"/>
        </w:rPr>
        <w:t xml:space="preserve"> reading position. The monitor can be moved up </w:t>
      </w:r>
      <w:r w:rsidR="009601FC">
        <w:rPr>
          <w:szCs w:val="36"/>
          <w:lang w:val="en-GB"/>
        </w:rPr>
        <w:t>and</w:t>
      </w:r>
      <w:r w:rsidR="009601FC" w:rsidRPr="007A6F1B">
        <w:rPr>
          <w:szCs w:val="36"/>
          <w:lang w:val="en-GB"/>
        </w:rPr>
        <w:t xml:space="preserve"> </w:t>
      </w:r>
      <w:r w:rsidRPr="007A6F1B">
        <w:rPr>
          <w:szCs w:val="36"/>
          <w:lang w:val="en-GB"/>
        </w:rPr>
        <w:t>down</w:t>
      </w:r>
      <w:r w:rsidR="00895FC6">
        <w:rPr>
          <w:szCs w:val="36"/>
          <w:lang w:val="en-GB"/>
        </w:rPr>
        <w:t xml:space="preserve"> and can be </w:t>
      </w:r>
      <w:r>
        <w:rPr>
          <w:szCs w:val="36"/>
          <w:lang w:val="en-GB"/>
        </w:rPr>
        <w:t xml:space="preserve">tilted </w:t>
      </w:r>
      <w:r w:rsidR="009810FD">
        <w:rPr>
          <w:szCs w:val="36"/>
          <w:lang w:val="en-GB"/>
        </w:rPr>
        <w:t xml:space="preserve">vertically </w:t>
      </w:r>
      <w:r w:rsidRPr="007A6F1B">
        <w:rPr>
          <w:szCs w:val="36"/>
          <w:lang w:val="en-GB"/>
        </w:rPr>
        <w:t xml:space="preserve">for optimal viewing comfort. </w:t>
      </w:r>
    </w:p>
    <w:p w14:paraId="17D51ADF" w14:textId="77777777" w:rsidR="0013429E" w:rsidRDefault="0013429E" w:rsidP="00A32995">
      <w:pPr>
        <w:rPr>
          <w:rFonts w:cs="Arial"/>
          <w:szCs w:val="36"/>
          <w:lang w:val="en-GB"/>
        </w:rPr>
      </w:pPr>
    </w:p>
    <w:p w14:paraId="6574A7B7" w14:textId="77777777" w:rsidR="001E55FA" w:rsidRDefault="001E55FA" w:rsidP="00A32995">
      <w:pPr>
        <w:rPr>
          <w:rFonts w:cs="Arial"/>
          <w:szCs w:val="36"/>
          <w:lang w:val="en-GB"/>
        </w:rPr>
      </w:pPr>
      <w:r w:rsidRPr="007A6F1B">
        <w:rPr>
          <w:rFonts w:cs="Arial"/>
          <w:szCs w:val="36"/>
          <w:lang w:val="en-GB"/>
        </w:rPr>
        <w:t>To place the monitor in your preferred position, firmly grip the flat panel on both sides</w:t>
      </w:r>
      <w:r>
        <w:rPr>
          <w:rFonts w:cs="Arial"/>
          <w:szCs w:val="36"/>
          <w:lang w:val="en-GB"/>
        </w:rPr>
        <w:t xml:space="preserve"> by the surrounding frame</w:t>
      </w:r>
      <w:r w:rsidRPr="007A6F1B">
        <w:rPr>
          <w:rFonts w:cs="Arial"/>
          <w:szCs w:val="36"/>
          <w:lang w:val="en-GB"/>
        </w:rPr>
        <w:t xml:space="preserve"> </w:t>
      </w:r>
      <w:r w:rsidR="00D07B2A">
        <w:rPr>
          <w:rFonts w:cs="Arial"/>
          <w:szCs w:val="36"/>
          <w:lang w:val="en-GB"/>
        </w:rPr>
        <w:t>and move the monitor up or down, or adjust the viewing angle by tilting the monitor</w:t>
      </w:r>
      <w:r w:rsidR="009810FD">
        <w:rPr>
          <w:rFonts w:cs="Arial"/>
          <w:szCs w:val="36"/>
          <w:lang w:val="en-GB"/>
        </w:rPr>
        <w:t xml:space="preserve"> vertically</w:t>
      </w:r>
      <w:r w:rsidR="00D07B2A">
        <w:rPr>
          <w:rFonts w:cs="Arial"/>
          <w:szCs w:val="36"/>
          <w:lang w:val="en-GB"/>
        </w:rPr>
        <w:t xml:space="preserve">. </w:t>
      </w:r>
    </w:p>
    <w:p w14:paraId="4752F4FE" w14:textId="77777777" w:rsidR="0013429E" w:rsidRDefault="0013429E" w:rsidP="00A32995">
      <w:pPr>
        <w:rPr>
          <w:rFonts w:cs="Arial"/>
          <w:szCs w:val="36"/>
          <w:lang w:val="en-GB"/>
        </w:rPr>
      </w:pPr>
    </w:p>
    <w:p w14:paraId="548D821F" w14:textId="77777777" w:rsidR="00BB2556" w:rsidRDefault="00BD1DB6" w:rsidP="00A32995">
      <w:pPr>
        <w:rPr>
          <w:rFonts w:cs="Arial"/>
          <w:szCs w:val="36"/>
          <w:lang w:val="en-GB"/>
        </w:rPr>
      </w:pPr>
      <w:r>
        <w:rPr>
          <w:rFonts w:cs="Arial"/>
          <w:szCs w:val="36"/>
          <w:lang w:val="en-GB"/>
        </w:rPr>
        <w:t xml:space="preserve">The ClearView C is equipped with </w:t>
      </w:r>
      <w:r w:rsidR="00CB6363">
        <w:rPr>
          <w:rFonts w:cs="Arial"/>
          <w:szCs w:val="36"/>
          <w:lang w:val="en-GB"/>
        </w:rPr>
        <w:t xml:space="preserve">feet of </w:t>
      </w:r>
      <w:r>
        <w:rPr>
          <w:rFonts w:cs="Arial"/>
          <w:szCs w:val="36"/>
          <w:lang w:val="en-GB"/>
        </w:rPr>
        <w:t xml:space="preserve">special soft material to </w:t>
      </w:r>
      <w:r w:rsidR="00CB6363">
        <w:rPr>
          <w:rFonts w:cs="Arial"/>
          <w:szCs w:val="36"/>
          <w:lang w:val="en-GB"/>
        </w:rPr>
        <w:t xml:space="preserve">make </w:t>
      </w:r>
      <w:r>
        <w:rPr>
          <w:rFonts w:cs="Arial"/>
          <w:szCs w:val="36"/>
          <w:lang w:val="en-GB"/>
        </w:rPr>
        <w:t>rotat</w:t>
      </w:r>
      <w:r w:rsidR="00CB6363">
        <w:rPr>
          <w:rFonts w:cs="Arial"/>
          <w:szCs w:val="36"/>
          <w:lang w:val="en-GB"/>
        </w:rPr>
        <w:t>ing</w:t>
      </w:r>
      <w:r>
        <w:rPr>
          <w:rFonts w:cs="Arial"/>
          <w:szCs w:val="36"/>
          <w:lang w:val="en-GB"/>
        </w:rPr>
        <w:t xml:space="preserve"> or mov</w:t>
      </w:r>
      <w:r w:rsidR="00CB6363">
        <w:rPr>
          <w:rFonts w:cs="Arial"/>
          <w:szCs w:val="36"/>
          <w:lang w:val="en-GB"/>
        </w:rPr>
        <w:t>ing</w:t>
      </w:r>
      <w:r>
        <w:rPr>
          <w:rFonts w:cs="Arial"/>
          <w:szCs w:val="36"/>
          <w:lang w:val="en-GB"/>
        </w:rPr>
        <w:t xml:space="preserve"> the unit on the table surface</w:t>
      </w:r>
      <w:r w:rsidR="00CB6363">
        <w:rPr>
          <w:rFonts w:cs="Arial"/>
          <w:szCs w:val="36"/>
          <w:lang w:val="en-GB"/>
        </w:rPr>
        <w:t xml:space="preserve"> easier</w:t>
      </w:r>
      <w:r>
        <w:rPr>
          <w:rFonts w:cs="Arial"/>
          <w:szCs w:val="36"/>
          <w:lang w:val="en-GB"/>
        </w:rPr>
        <w:t>.</w:t>
      </w:r>
      <w:r w:rsidR="00CB6363">
        <w:rPr>
          <w:rFonts w:cs="Arial"/>
          <w:szCs w:val="36"/>
          <w:lang w:val="en-GB"/>
        </w:rPr>
        <w:t xml:space="preserve"> </w:t>
      </w:r>
      <w:r w:rsidR="00896AF5">
        <w:rPr>
          <w:rFonts w:cs="Arial"/>
          <w:szCs w:val="36"/>
          <w:lang w:val="en-GB"/>
        </w:rPr>
        <w:t xml:space="preserve">Firmly grip the stand of the ClearView C and rotate or move the unit to reposition the ClearView C </w:t>
      </w:r>
      <w:r>
        <w:rPr>
          <w:rFonts w:cs="Arial"/>
          <w:szCs w:val="36"/>
          <w:lang w:val="en-GB"/>
        </w:rPr>
        <w:t xml:space="preserve"> </w:t>
      </w:r>
      <w:r w:rsidR="00896AF5">
        <w:rPr>
          <w:rFonts w:cs="Arial"/>
          <w:szCs w:val="36"/>
          <w:lang w:val="en-GB"/>
        </w:rPr>
        <w:t xml:space="preserve">on </w:t>
      </w:r>
      <w:r w:rsidR="00BC6DCA">
        <w:rPr>
          <w:rFonts w:cs="Arial"/>
          <w:szCs w:val="36"/>
          <w:lang w:val="en-GB"/>
        </w:rPr>
        <w:t xml:space="preserve">the table for an optimal viewing distance and viewing angle. </w:t>
      </w:r>
    </w:p>
    <w:p w14:paraId="53C5D4E6" w14:textId="77777777" w:rsidR="00BB2556" w:rsidRDefault="00BB2556" w:rsidP="00A32995">
      <w:pPr>
        <w:rPr>
          <w:rFonts w:cs="Arial"/>
          <w:szCs w:val="36"/>
          <w:lang w:val="en-GB"/>
        </w:rPr>
      </w:pPr>
    </w:p>
    <w:p w14:paraId="67855C23" w14:textId="77777777" w:rsidR="00BB2556" w:rsidRPr="00BB2556" w:rsidRDefault="00BB2556" w:rsidP="00A32995">
      <w:pPr>
        <w:rPr>
          <w:rFonts w:cs="Arial"/>
          <w:i/>
          <w:szCs w:val="36"/>
          <w:lang w:val="en-GB"/>
        </w:rPr>
      </w:pPr>
      <w:r w:rsidRPr="00C6580C">
        <w:rPr>
          <w:rFonts w:cs="Arial"/>
          <w:b/>
          <w:i/>
          <w:szCs w:val="36"/>
          <w:lang w:val="en-GB"/>
        </w:rPr>
        <w:t>Warning:</w:t>
      </w:r>
    </w:p>
    <w:p w14:paraId="022C89BA" w14:textId="77777777" w:rsidR="0013429E" w:rsidRDefault="00BC6DCA" w:rsidP="00A32995">
      <w:pPr>
        <w:rPr>
          <w:rFonts w:cs="Arial"/>
          <w:i/>
          <w:szCs w:val="36"/>
          <w:lang w:val="en-GB"/>
        </w:rPr>
      </w:pPr>
      <w:r w:rsidRPr="00BB2556">
        <w:rPr>
          <w:rFonts w:cs="Arial"/>
          <w:i/>
          <w:szCs w:val="36"/>
          <w:lang w:val="en-GB"/>
        </w:rPr>
        <w:t xml:space="preserve">Before moving or rotating the ClearView C, make sure </w:t>
      </w:r>
      <w:r w:rsidR="002324FF" w:rsidRPr="00BB2556">
        <w:rPr>
          <w:rFonts w:cs="Arial"/>
          <w:i/>
          <w:szCs w:val="36"/>
          <w:lang w:val="en-GB"/>
        </w:rPr>
        <w:t xml:space="preserve">there is enough free </w:t>
      </w:r>
      <w:r w:rsidR="00ED1C23">
        <w:rPr>
          <w:rFonts w:cs="Arial"/>
          <w:i/>
          <w:szCs w:val="36"/>
          <w:lang w:val="en-GB"/>
        </w:rPr>
        <w:t>space</w:t>
      </w:r>
      <w:r w:rsidR="00ED1C23" w:rsidRPr="00BB2556">
        <w:rPr>
          <w:rFonts w:cs="Arial"/>
          <w:i/>
          <w:szCs w:val="36"/>
          <w:lang w:val="en-GB"/>
        </w:rPr>
        <w:t xml:space="preserve"> </w:t>
      </w:r>
      <w:r w:rsidR="002324FF" w:rsidRPr="00BB2556">
        <w:rPr>
          <w:rFonts w:cs="Arial"/>
          <w:i/>
          <w:szCs w:val="36"/>
          <w:lang w:val="en-GB"/>
        </w:rPr>
        <w:t xml:space="preserve">on the table to move the unit, that there are no other objects placed on the table, and that the power cable is long enough to move the unit. Make sure </w:t>
      </w:r>
      <w:r w:rsidR="00F476E8" w:rsidRPr="00BB2556">
        <w:rPr>
          <w:rFonts w:cs="Arial"/>
          <w:i/>
          <w:szCs w:val="36"/>
          <w:lang w:val="en-GB"/>
        </w:rPr>
        <w:t xml:space="preserve">that the table </w:t>
      </w:r>
      <w:r w:rsidR="00DF5EA6">
        <w:rPr>
          <w:rFonts w:cs="Arial"/>
          <w:i/>
          <w:szCs w:val="36"/>
          <w:lang w:val="en-GB"/>
        </w:rPr>
        <w:t xml:space="preserve"> is</w:t>
      </w:r>
      <w:r w:rsidR="00F476E8" w:rsidRPr="00BB2556">
        <w:rPr>
          <w:rFonts w:cs="Arial"/>
          <w:i/>
          <w:szCs w:val="36"/>
          <w:lang w:val="en-GB"/>
        </w:rPr>
        <w:t xml:space="preserve"> a flat horizontal surface</w:t>
      </w:r>
      <w:r w:rsidR="009734D8" w:rsidRPr="00BB2556">
        <w:rPr>
          <w:rFonts w:cs="Arial"/>
          <w:i/>
          <w:szCs w:val="36"/>
          <w:lang w:val="en-GB"/>
        </w:rPr>
        <w:t xml:space="preserve">. Do </w:t>
      </w:r>
      <w:r w:rsidR="002324FF" w:rsidRPr="00BB2556">
        <w:rPr>
          <w:rFonts w:cs="Arial"/>
          <w:i/>
          <w:szCs w:val="36"/>
          <w:lang w:val="en-GB"/>
        </w:rPr>
        <w:t>not move the ClearView C o</w:t>
      </w:r>
      <w:r w:rsidR="00904F55">
        <w:rPr>
          <w:rFonts w:cs="Arial"/>
          <w:i/>
          <w:szCs w:val="36"/>
          <w:lang w:val="en-GB"/>
        </w:rPr>
        <w:t>f</w:t>
      </w:r>
      <w:r w:rsidR="002324FF" w:rsidRPr="00BB2556">
        <w:rPr>
          <w:rFonts w:cs="Arial"/>
          <w:i/>
          <w:szCs w:val="36"/>
          <w:lang w:val="en-GB"/>
        </w:rPr>
        <w:t>f the table</w:t>
      </w:r>
      <w:r w:rsidR="009734D8" w:rsidRPr="00BB2556">
        <w:rPr>
          <w:rFonts w:cs="Arial"/>
          <w:i/>
          <w:szCs w:val="36"/>
          <w:lang w:val="en-GB"/>
        </w:rPr>
        <w:t xml:space="preserve"> as that </w:t>
      </w:r>
      <w:r w:rsidR="00DF5EA6">
        <w:rPr>
          <w:rFonts w:cs="Arial"/>
          <w:i/>
          <w:szCs w:val="36"/>
          <w:lang w:val="en-GB"/>
        </w:rPr>
        <w:t>may</w:t>
      </w:r>
      <w:r w:rsidR="00DF5EA6" w:rsidRPr="00BB2556">
        <w:rPr>
          <w:rFonts w:cs="Arial"/>
          <w:i/>
          <w:szCs w:val="36"/>
          <w:lang w:val="en-GB"/>
        </w:rPr>
        <w:t xml:space="preserve"> </w:t>
      </w:r>
      <w:r w:rsidR="009734D8" w:rsidRPr="00BB2556">
        <w:rPr>
          <w:rFonts w:cs="Arial"/>
          <w:i/>
          <w:szCs w:val="36"/>
          <w:lang w:val="en-GB"/>
        </w:rPr>
        <w:t xml:space="preserve">cause serious injuries. </w:t>
      </w:r>
      <w:r w:rsidR="002324FF" w:rsidRPr="00BB2556">
        <w:rPr>
          <w:rFonts w:cs="Arial"/>
          <w:i/>
          <w:szCs w:val="36"/>
          <w:lang w:val="en-GB"/>
        </w:rPr>
        <w:t xml:space="preserve"> </w:t>
      </w:r>
    </w:p>
    <w:p w14:paraId="01AC6457" w14:textId="77777777" w:rsidR="00904F55" w:rsidRDefault="00904F55" w:rsidP="00A32995">
      <w:pPr>
        <w:rPr>
          <w:rFonts w:cs="Arial"/>
          <w:i/>
          <w:szCs w:val="36"/>
          <w:lang w:val="en-GB"/>
        </w:rPr>
      </w:pPr>
    </w:p>
    <w:p w14:paraId="4D9200D3" w14:textId="77777777" w:rsidR="00904F55" w:rsidRPr="00BB2556" w:rsidRDefault="00904F55" w:rsidP="00A32995">
      <w:pPr>
        <w:rPr>
          <w:rFonts w:cs="Arial"/>
          <w:i/>
          <w:szCs w:val="36"/>
          <w:lang w:val="en-GB"/>
        </w:rPr>
      </w:pPr>
    </w:p>
    <w:p w14:paraId="7536775C" w14:textId="77777777" w:rsidR="001E55FA" w:rsidRDefault="001E55FA" w:rsidP="00A32995">
      <w:pPr>
        <w:rPr>
          <w:rFonts w:cs="Arial"/>
          <w:szCs w:val="36"/>
          <w:lang w:val="en-GB"/>
        </w:rPr>
      </w:pPr>
    </w:p>
    <w:p w14:paraId="458DFF61" w14:textId="3ED40F9D" w:rsidR="0069048F" w:rsidRDefault="001817D8" w:rsidP="007E3C59">
      <w:pPr>
        <w:pStyle w:val="Heading1"/>
        <w:numPr>
          <w:ilvl w:val="0"/>
          <w:numId w:val="17"/>
        </w:numPr>
        <w:spacing w:before="0" w:after="0"/>
        <w:rPr>
          <w:szCs w:val="36"/>
          <w:lang w:val="en-US"/>
        </w:rPr>
      </w:pPr>
      <w:bookmarkStart w:id="855" w:name="_Toc400962854"/>
      <w:bookmarkStart w:id="856" w:name="_Toc402169399"/>
      <w:bookmarkStart w:id="857" w:name="_Toc402169850"/>
      <w:bookmarkStart w:id="858" w:name="_Toc402171334"/>
      <w:bookmarkStart w:id="859" w:name="_Toc402171755"/>
      <w:bookmarkStart w:id="860" w:name="_Toc402172188"/>
      <w:bookmarkStart w:id="861" w:name="_Toc402173055"/>
      <w:bookmarkStart w:id="862" w:name="_Toc402180827"/>
      <w:bookmarkStart w:id="863" w:name="_Toc402181286"/>
      <w:bookmarkStart w:id="864" w:name="_Toc74903231"/>
      <w:r>
        <w:rPr>
          <w:szCs w:val="36"/>
          <w:lang w:val="en-US"/>
        </w:rPr>
        <w:t xml:space="preserve">The </w:t>
      </w:r>
      <w:r w:rsidR="009F3888">
        <w:rPr>
          <w:szCs w:val="36"/>
          <w:lang w:val="en-US"/>
        </w:rPr>
        <w:t>C</w:t>
      </w:r>
      <w:r>
        <w:rPr>
          <w:szCs w:val="36"/>
          <w:lang w:val="en-US"/>
        </w:rPr>
        <w:t xml:space="preserve">arrying </w:t>
      </w:r>
      <w:r w:rsidR="009F3888">
        <w:rPr>
          <w:szCs w:val="36"/>
          <w:lang w:val="en-US"/>
        </w:rPr>
        <w:t>H</w:t>
      </w:r>
      <w:r>
        <w:rPr>
          <w:szCs w:val="36"/>
          <w:lang w:val="en-US"/>
        </w:rPr>
        <w:t>andle</w:t>
      </w:r>
      <w:bookmarkEnd w:id="855"/>
      <w:bookmarkEnd w:id="856"/>
      <w:bookmarkEnd w:id="857"/>
      <w:bookmarkEnd w:id="858"/>
      <w:bookmarkEnd w:id="859"/>
      <w:bookmarkEnd w:id="860"/>
      <w:bookmarkEnd w:id="861"/>
      <w:bookmarkEnd w:id="862"/>
      <w:bookmarkEnd w:id="863"/>
      <w:bookmarkEnd w:id="864"/>
    </w:p>
    <w:p w14:paraId="738B08EC" w14:textId="77777777" w:rsidR="004E1B18" w:rsidRDefault="004E1B18" w:rsidP="00A32995">
      <w:pPr>
        <w:ind w:left="567"/>
        <w:rPr>
          <w:lang w:val="en-US"/>
        </w:rPr>
      </w:pPr>
    </w:p>
    <w:p w14:paraId="37E23A06" w14:textId="77777777" w:rsidR="004E1B18" w:rsidRDefault="00D62140" w:rsidP="00A32995">
      <w:pPr>
        <w:rPr>
          <w:lang w:val="en-US"/>
        </w:rPr>
      </w:pPr>
      <w:r>
        <w:rPr>
          <w:lang w:val="en-US"/>
        </w:rPr>
        <w:t xml:space="preserve">The ClearView C is equipped with a carrying handle, located behind the monitor. </w:t>
      </w:r>
      <w:r w:rsidR="00463232">
        <w:rPr>
          <w:lang w:val="en-US"/>
        </w:rPr>
        <w:t>To prevent injuries, p</w:t>
      </w:r>
      <w:r>
        <w:rPr>
          <w:lang w:val="en-US"/>
        </w:rPr>
        <w:t xml:space="preserve">lease make sure to lock the carrying handle in place </w:t>
      </w:r>
      <w:r w:rsidR="00463232">
        <w:rPr>
          <w:lang w:val="en-US"/>
        </w:rPr>
        <w:t xml:space="preserve">and to lock the table using the two </w:t>
      </w:r>
      <w:r w:rsidR="00FD6348">
        <w:rPr>
          <w:lang w:val="en-US"/>
        </w:rPr>
        <w:t>brake</w:t>
      </w:r>
      <w:r w:rsidR="00463232">
        <w:rPr>
          <w:lang w:val="en-US"/>
        </w:rPr>
        <w:t xml:space="preserve"> sliders </w:t>
      </w:r>
      <w:r>
        <w:rPr>
          <w:lang w:val="en-US"/>
        </w:rPr>
        <w:t>before lifting the ClearView C</w:t>
      </w:r>
      <w:r w:rsidR="00452D52">
        <w:rPr>
          <w:lang w:val="en-US"/>
        </w:rPr>
        <w:t xml:space="preserve"> on the handle. </w:t>
      </w:r>
      <w:r w:rsidR="00463232">
        <w:rPr>
          <w:lang w:val="en-US"/>
        </w:rPr>
        <w:t>To lock the handle:</w:t>
      </w:r>
    </w:p>
    <w:p w14:paraId="7CD8CE6B" w14:textId="77777777" w:rsidR="004E1B18" w:rsidRDefault="00473741" w:rsidP="007E3C59">
      <w:pPr>
        <w:pStyle w:val="ListParagraph"/>
        <w:numPr>
          <w:ilvl w:val="0"/>
          <w:numId w:val="4"/>
        </w:numPr>
        <w:rPr>
          <w:lang w:val="en-US"/>
        </w:rPr>
      </w:pPr>
      <w:r>
        <w:rPr>
          <w:lang w:val="en-US"/>
        </w:rPr>
        <w:t>Move the monitor down to its lowest position;</w:t>
      </w:r>
    </w:p>
    <w:p w14:paraId="2473E1B3" w14:textId="77777777" w:rsidR="004E1B18" w:rsidRDefault="00473741" w:rsidP="007E3C59">
      <w:pPr>
        <w:pStyle w:val="ListParagraph"/>
        <w:numPr>
          <w:ilvl w:val="0"/>
          <w:numId w:val="4"/>
        </w:numPr>
        <w:rPr>
          <w:lang w:val="en-US"/>
        </w:rPr>
      </w:pPr>
      <w:r>
        <w:rPr>
          <w:lang w:val="en-US"/>
        </w:rPr>
        <w:t>Lift the handle behind the monitor. If the monitor is moved to its lowest position, the handle will lock in place.</w:t>
      </w:r>
    </w:p>
    <w:p w14:paraId="0CA64933" w14:textId="77777777" w:rsidR="00CE4EB1" w:rsidRDefault="00CE4EB1" w:rsidP="007E3C59">
      <w:pPr>
        <w:pStyle w:val="ListParagraph"/>
        <w:numPr>
          <w:ilvl w:val="0"/>
          <w:numId w:val="4"/>
        </w:numPr>
        <w:rPr>
          <w:lang w:val="en-US"/>
        </w:rPr>
      </w:pPr>
      <w:r>
        <w:rPr>
          <w:lang w:val="en-US"/>
        </w:rPr>
        <w:t xml:space="preserve">Lock the table by placing the table in its home position and moving the </w:t>
      </w:r>
      <w:r w:rsidR="00FD6348">
        <w:rPr>
          <w:lang w:val="en-US"/>
        </w:rPr>
        <w:t>brake</w:t>
      </w:r>
      <w:r>
        <w:rPr>
          <w:lang w:val="en-US"/>
        </w:rPr>
        <w:t xml:space="preserve"> sliders to the lock position</w:t>
      </w:r>
      <w:r w:rsidR="00AF1647">
        <w:rPr>
          <w:lang w:val="en-US"/>
        </w:rPr>
        <w:t xml:space="preserve"> and confirm that the table is locked.</w:t>
      </w:r>
    </w:p>
    <w:p w14:paraId="6252F3B4" w14:textId="77777777" w:rsidR="00904F55" w:rsidRDefault="00473741" w:rsidP="007E3C59">
      <w:pPr>
        <w:pStyle w:val="ListParagraph"/>
        <w:numPr>
          <w:ilvl w:val="0"/>
          <w:numId w:val="4"/>
        </w:numPr>
        <w:rPr>
          <w:lang w:val="en-US"/>
        </w:rPr>
      </w:pPr>
      <w:r>
        <w:rPr>
          <w:lang w:val="en-US"/>
        </w:rPr>
        <w:t>Now you can safely lift the ClearView C.</w:t>
      </w:r>
    </w:p>
    <w:p w14:paraId="235C39DA" w14:textId="77777777" w:rsidR="00904F55" w:rsidRDefault="00904F55" w:rsidP="00904F55">
      <w:pPr>
        <w:rPr>
          <w:lang w:val="en-US"/>
        </w:rPr>
      </w:pPr>
    </w:p>
    <w:p w14:paraId="24242488" w14:textId="77777777" w:rsidR="00904F55" w:rsidRDefault="00904F55" w:rsidP="00904F55">
      <w:pPr>
        <w:rPr>
          <w:lang w:val="en-US"/>
        </w:rPr>
      </w:pPr>
      <w:r>
        <w:rPr>
          <w:lang w:val="en-US"/>
        </w:rPr>
        <w:t>To unlock the handle:</w:t>
      </w:r>
    </w:p>
    <w:p w14:paraId="199A4210" w14:textId="77777777" w:rsidR="00904F55" w:rsidRDefault="00904F55" w:rsidP="007E3C59">
      <w:pPr>
        <w:pStyle w:val="ListParagraph"/>
        <w:numPr>
          <w:ilvl w:val="0"/>
          <w:numId w:val="13"/>
        </w:numPr>
        <w:rPr>
          <w:lang w:val="en-US"/>
        </w:rPr>
      </w:pPr>
      <w:r>
        <w:rPr>
          <w:lang w:val="en-US"/>
        </w:rPr>
        <w:t>Firmly grip the monitor and move the monitor up</w:t>
      </w:r>
      <w:r w:rsidR="00DF5EA6">
        <w:rPr>
          <w:lang w:val="en-US"/>
        </w:rPr>
        <w:t>.</w:t>
      </w:r>
    </w:p>
    <w:p w14:paraId="4DE50C52" w14:textId="77777777" w:rsidR="00904F55" w:rsidRPr="00904F55" w:rsidRDefault="00904F55" w:rsidP="00904F55">
      <w:pPr>
        <w:pStyle w:val="ListParagraph"/>
        <w:rPr>
          <w:lang w:val="en-US"/>
        </w:rPr>
      </w:pPr>
    </w:p>
    <w:p w14:paraId="67167B94" w14:textId="77777777" w:rsidR="001817D8" w:rsidRDefault="001817D8" w:rsidP="00A32995">
      <w:pPr>
        <w:rPr>
          <w:rFonts w:cs="Arial"/>
          <w:szCs w:val="36"/>
          <w:lang w:val="en-GB"/>
        </w:rPr>
      </w:pPr>
    </w:p>
    <w:p w14:paraId="648FDC24" w14:textId="77777777" w:rsidR="00B319FA" w:rsidRDefault="00B319FA" w:rsidP="00A32995">
      <w:pPr>
        <w:jc w:val="left"/>
        <w:rPr>
          <w:rFonts w:cs="Arial"/>
          <w:b/>
          <w:bCs/>
          <w:kern w:val="32"/>
          <w:szCs w:val="36"/>
          <w:lang w:val="en-US"/>
        </w:rPr>
      </w:pPr>
      <w:bookmarkStart w:id="865" w:name="_Toc138056433"/>
      <w:bookmarkStart w:id="866" w:name="_Toc138057719"/>
      <w:bookmarkStart w:id="867" w:name="_Toc138059085"/>
      <w:bookmarkStart w:id="868" w:name="_Toc138064019"/>
      <w:bookmarkStart w:id="869" w:name="_Toc138212413"/>
      <w:bookmarkStart w:id="870" w:name="_Toc138671712"/>
      <w:bookmarkStart w:id="871" w:name="_Toc223321377"/>
      <w:bookmarkStart w:id="872" w:name="_Toc223321582"/>
      <w:bookmarkStart w:id="873" w:name="_Toc223321790"/>
      <w:bookmarkStart w:id="874" w:name="_Toc223322001"/>
      <w:bookmarkStart w:id="875" w:name="_Toc223322215"/>
      <w:bookmarkStart w:id="876" w:name="_Toc223322702"/>
      <w:bookmarkStart w:id="877" w:name="_Toc223322944"/>
      <w:bookmarkStart w:id="878" w:name="_Toc226962719"/>
      <w:bookmarkStart w:id="879" w:name="_Toc228244651"/>
      <w:bookmarkStart w:id="880" w:name="_Toc228245411"/>
      <w:bookmarkStart w:id="881" w:name="_Toc228245871"/>
      <w:bookmarkStart w:id="882" w:name="_Toc228246722"/>
      <w:bookmarkStart w:id="883" w:name="_Toc238527173"/>
      <w:bookmarkStart w:id="884" w:name="_Toc238609606"/>
      <w:bookmarkStart w:id="885" w:name="_Toc245701832"/>
      <w:bookmarkStart w:id="886" w:name="_Toc247612314"/>
      <w:bookmarkStart w:id="887" w:name="_Toc247617642"/>
      <w:bookmarkStart w:id="888" w:name="_Toc247617981"/>
      <w:bookmarkStart w:id="889" w:name="_Toc248141990"/>
      <w:bookmarkStart w:id="890" w:name="_Toc335119677"/>
      <w:r>
        <w:rPr>
          <w:szCs w:val="36"/>
          <w:lang w:val="en-US"/>
        </w:rPr>
        <w:br w:type="page"/>
      </w:r>
    </w:p>
    <w:p w14:paraId="7DFD492F" w14:textId="77777777" w:rsidR="004E1B18" w:rsidRDefault="00067A9E" w:rsidP="00A32995">
      <w:pPr>
        <w:pStyle w:val="Heading1"/>
        <w:numPr>
          <w:ilvl w:val="0"/>
          <w:numId w:val="0"/>
        </w:numPr>
        <w:spacing w:before="0" w:after="0"/>
        <w:ind w:left="567" w:hanging="567"/>
        <w:rPr>
          <w:szCs w:val="36"/>
          <w:lang w:val="en-US"/>
        </w:rPr>
      </w:pPr>
      <w:bookmarkStart w:id="891" w:name="_Toc400962855"/>
      <w:bookmarkStart w:id="892" w:name="_Toc402169400"/>
      <w:bookmarkStart w:id="893" w:name="_Toc402169851"/>
      <w:bookmarkStart w:id="894" w:name="_Toc402171335"/>
      <w:bookmarkStart w:id="895" w:name="_Toc402171756"/>
      <w:bookmarkStart w:id="896" w:name="_Toc402172189"/>
      <w:bookmarkStart w:id="897" w:name="_Toc402173056"/>
      <w:bookmarkStart w:id="898" w:name="_Toc402180828"/>
      <w:bookmarkStart w:id="899" w:name="_Toc402181287"/>
      <w:bookmarkStart w:id="900" w:name="_Toc74903232"/>
      <w:r w:rsidRPr="00067A9E">
        <w:rPr>
          <w:szCs w:val="36"/>
          <w:lang w:val="en-US"/>
        </w:rPr>
        <w:t>Appendix A: Troubleshooting</w:t>
      </w:r>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p>
    <w:p w14:paraId="78ED96CB" w14:textId="77777777" w:rsidR="001E55FA" w:rsidRPr="00B34357" w:rsidRDefault="001E55FA" w:rsidP="00A32995">
      <w:pPr>
        <w:rPr>
          <w:sz w:val="16"/>
          <w:szCs w:val="16"/>
          <w:lang w:val="en-US"/>
        </w:rPr>
      </w:pPr>
    </w:p>
    <w:p w14:paraId="4DBEDA5D" w14:textId="77777777" w:rsidR="001E55FA" w:rsidRPr="007A6F1B" w:rsidRDefault="001E55FA" w:rsidP="00A32995">
      <w:pPr>
        <w:rPr>
          <w:szCs w:val="36"/>
          <w:lang w:val="en-GB"/>
        </w:rPr>
      </w:pPr>
    </w:p>
    <w:p w14:paraId="2DCBFBED" w14:textId="77777777" w:rsidR="001E55FA" w:rsidRDefault="001E55FA" w:rsidP="00A32995">
      <w:pPr>
        <w:rPr>
          <w:b/>
          <w:szCs w:val="36"/>
          <w:lang w:val="en-GB"/>
        </w:rPr>
      </w:pPr>
      <w:r w:rsidRPr="007A6F1B">
        <w:rPr>
          <w:b/>
          <w:szCs w:val="36"/>
          <w:lang w:val="en-GB"/>
        </w:rPr>
        <w:t>Manufacturer’s default settings</w:t>
      </w:r>
    </w:p>
    <w:p w14:paraId="058C7A49" w14:textId="77777777" w:rsidR="001E55FA" w:rsidRPr="00FA34A3" w:rsidRDefault="000F0747" w:rsidP="000F0747">
      <w:pPr>
        <w:numPr>
          <w:ilvl w:val="0"/>
          <w:numId w:val="1"/>
        </w:numPr>
        <w:rPr>
          <w:b/>
          <w:szCs w:val="36"/>
          <w:lang w:val="en-GB"/>
        </w:rPr>
      </w:pPr>
      <w:r w:rsidRPr="00FA34A3">
        <w:rPr>
          <w:rFonts w:cs="Arial"/>
          <w:szCs w:val="36"/>
          <w:lang w:val="en-GB"/>
        </w:rPr>
        <w:t xml:space="preserve">If you </w:t>
      </w:r>
      <w:r w:rsidRPr="00FA34A3">
        <w:rPr>
          <w:szCs w:val="36"/>
          <w:lang w:val="en-GB"/>
        </w:rPr>
        <w:t xml:space="preserve">experience any difficulty operating the system, you can reset the factory default settings. Switch the ClearView C off </w:t>
      </w:r>
      <w:r w:rsidR="007F2943">
        <w:rPr>
          <w:szCs w:val="36"/>
          <w:lang w:val="en-GB"/>
        </w:rPr>
        <w:t>with the Master Power Switch</w:t>
      </w:r>
      <w:r w:rsidR="007F2943" w:rsidRPr="00FA34A3">
        <w:rPr>
          <w:szCs w:val="36"/>
          <w:lang w:val="en-GB"/>
        </w:rPr>
        <w:t xml:space="preserve"> </w:t>
      </w:r>
      <w:r w:rsidRPr="00FA34A3">
        <w:rPr>
          <w:szCs w:val="36"/>
          <w:lang w:val="en-GB"/>
        </w:rPr>
        <w:t>and wait 3 seconds.</w:t>
      </w:r>
      <w:r w:rsidR="00FA34A3" w:rsidRPr="00FA34A3">
        <w:rPr>
          <w:szCs w:val="36"/>
          <w:lang w:val="en-GB"/>
        </w:rPr>
        <w:t xml:space="preserve"> Switch the unit back </w:t>
      </w:r>
      <w:r w:rsidR="00FA34A3">
        <w:rPr>
          <w:szCs w:val="36"/>
          <w:lang w:val="en-GB"/>
        </w:rPr>
        <w:t>on. Then,</w:t>
      </w:r>
      <w:r w:rsidR="00FA34A3" w:rsidRPr="00FA34A3">
        <w:rPr>
          <w:szCs w:val="36"/>
          <w:lang w:val="en-GB"/>
        </w:rPr>
        <w:t xml:space="preserve"> </w:t>
      </w:r>
      <w:r w:rsidR="00FA34A3">
        <w:rPr>
          <w:szCs w:val="36"/>
          <w:lang w:val="en-GB"/>
        </w:rPr>
        <w:t>p</w:t>
      </w:r>
      <w:r w:rsidRPr="00FA34A3">
        <w:rPr>
          <w:szCs w:val="36"/>
          <w:lang w:val="en-GB"/>
        </w:rPr>
        <w:t>ress</w:t>
      </w:r>
      <w:r w:rsidRPr="00FA34A3">
        <w:rPr>
          <w:b/>
          <w:szCs w:val="36"/>
          <w:lang w:val="en-GB"/>
        </w:rPr>
        <w:t xml:space="preserve"> </w:t>
      </w:r>
      <w:r w:rsidR="001E55FA" w:rsidRPr="00FA34A3">
        <w:rPr>
          <w:szCs w:val="36"/>
          <w:lang w:val="en-GB"/>
        </w:rPr>
        <w:t xml:space="preserve">and hold the On / Off button </w:t>
      </w:r>
      <w:r w:rsidR="00787909" w:rsidRPr="00FA34A3">
        <w:rPr>
          <w:szCs w:val="36"/>
          <w:lang w:val="en-GB"/>
        </w:rPr>
        <w:t xml:space="preserve">for </w:t>
      </w:r>
      <w:r w:rsidR="003554B5">
        <w:rPr>
          <w:szCs w:val="36"/>
          <w:lang w:val="en-GB"/>
        </w:rPr>
        <w:t>10</w:t>
      </w:r>
      <w:r w:rsidR="00787909" w:rsidRPr="00FA34A3">
        <w:rPr>
          <w:szCs w:val="36"/>
          <w:lang w:val="en-GB"/>
        </w:rPr>
        <w:t xml:space="preserve"> seconds.</w:t>
      </w:r>
      <w:r w:rsidR="00AF1647" w:rsidRPr="00FA34A3">
        <w:rPr>
          <w:szCs w:val="36"/>
          <w:lang w:val="en-GB"/>
        </w:rPr>
        <w:t xml:space="preserve"> Alternatively, reset the ClearView C </w:t>
      </w:r>
      <w:r w:rsidR="00F24BAD" w:rsidRPr="00FA34A3">
        <w:rPr>
          <w:szCs w:val="36"/>
          <w:lang w:val="en-GB"/>
        </w:rPr>
        <w:t>selecting the reset option from the ClearView C Menu.</w:t>
      </w:r>
    </w:p>
    <w:p w14:paraId="793BE50F" w14:textId="77777777" w:rsidR="001E55FA" w:rsidRPr="00B5562F" w:rsidRDefault="001E55FA" w:rsidP="00A32995">
      <w:pPr>
        <w:ind w:left="567"/>
        <w:rPr>
          <w:szCs w:val="36"/>
          <w:lang w:val="en-GB"/>
        </w:rPr>
      </w:pPr>
    </w:p>
    <w:p w14:paraId="09CF668A" w14:textId="77777777" w:rsidR="001E55FA" w:rsidRDefault="001E55FA" w:rsidP="00A32995">
      <w:pPr>
        <w:rPr>
          <w:rFonts w:cs="Arial"/>
          <w:b/>
          <w:szCs w:val="36"/>
          <w:lang w:val="en-GB"/>
        </w:rPr>
      </w:pPr>
      <w:r w:rsidRPr="007A6F1B">
        <w:rPr>
          <w:rFonts w:cs="Arial"/>
          <w:b/>
          <w:szCs w:val="36"/>
          <w:lang w:val="en-GB"/>
        </w:rPr>
        <w:t xml:space="preserve">No image on the </w:t>
      </w:r>
      <w:r w:rsidR="00B90517">
        <w:rPr>
          <w:rFonts w:cs="Arial"/>
          <w:b/>
          <w:szCs w:val="36"/>
          <w:lang w:val="en-GB"/>
        </w:rPr>
        <w:t>ClearView C</w:t>
      </w:r>
      <w:r w:rsidRPr="007A6F1B">
        <w:rPr>
          <w:rFonts w:cs="Arial"/>
          <w:b/>
          <w:szCs w:val="36"/>
          <w:lang w:val="en-GB"/>
        </w:rPr>
        <w:t xml:space="preserve"> monitor after it is switched on</w:t>
      </w:r>
    </w:p>
    <w:p w14:paraId="749D79CC" w14:textId="77777777" w:rsidR="001E55FA" w:rsidRDefault="001E55FA" w:rsidP="00A32995">
      <w:pPr>
        <w:numPr>
          <w:ilvl w:val="0"/>
          <w:numId w:val="1"/>
        </w:numPr>
        <w:rPr>
          <w:rFonts w:cs="Arial"/>
          <w:szCs w:val="36"/>
          <w:lang w:val="en-GB"/>
        </w:rPr>
      </w:pPr>
      <w:r>
        <w:rPr>
          <w:rFonts w:cs="Arial"/>
          <w:szCs w:val="36"/>
          <w:lang w:val="en-GB"/>
        </w:rPr>
        <w:t>Check</w:t>
      </w:r>
      <w:r w:rsidRPr="007A6F1B">
        <w:rPr>
          <w:rFonts w:cs="Arial"/>
          <w:szCs w:val="36"/>
          <w:lang w:val="en-GB"/>
        </w:rPr>
        <w:t xml:space="preserve"> </w:t>
      </w:r>
      <w:r w:rsidR="00F31C9C">
        <w:rPr>
          <w:rFonts w:cs="Arial"/>
          <w:szCs w:val="36"/>
          <w:lang w:val="en-GB"/>
        </w:rPr>
        <w:t xml:space="preserve">if </w:t>
      </w:r>
      <w:r w:rsidRPr="007A6F1B">
        <w:rPr>
          <w:rFonts w:cs="Arial"/>
          <w:szCs w:val="36"/>
          <w:lang w:val="en-GB"/>
        </w:rPr>
        <w:t>all cable</w:t>
      </w:r>
      <w:r>
        <w:rPr>
          <w:rFonts w:cs="Arial"/>
          <w:szCs w:val="36"/>
          <w:lang w:val="en-GB"/>
        </w:rPr>
        <w:t>s</w:t>
      </w:r>
      <w:r w:rsidRPr="007A6F1B">
        <w:rPr>
          <w:rFonts w:cs="Arial"/>
          <w:szCs w:val="36"/>
          <w:lang w:val="en-GB"/>
        </w:rPr>
        <w:t xml:space="preserve"> and hardware </w:t>
      </w:r>
      <w:r>
        <w:rPr>
          <w:rFonts w:cs="Arial"/>
          <w:szCs w:val="36"/>
          <w:lang w:val="en-GB"/>
        </w:rPr>
        <w:t>are connected properly and securely</w:t>
      </w:r>
      <w:r w:rsidRPr="007A6F1B">
        <w:rPr>
          <w:rFonts w:cs="Arial"/>
          <w:szCs w:val="36"/>
          <w:lang w:val="en-GB"/>
        </w:rPr>
        <w:t>.</w:t>
      </w:r>
    </w:p>
    <w:p w14:paraId="585673C1" w14:textId="77777777" w:rsidR="00787909" w:rsidRDefault="00787909" w:rsidP="00A32995">
      <w:pPr>
        <w:numPr>
          <w:ilvl w:val="0"/>
          <w:numId w:val="1"/>
        </w:numPr>
        <w:rPr>
          <w:rFonts w:cs="Arial"/>
          <w:szCs w:val="36"/>
          <w:lang w:val="en-GB"/>
        </w:rPr>
      </w:pPr>
      <w:r>
        <w:rPr>
          <w:rFonts w:cs="Arial"/>
          <w:szCs w:val="36"/>
          <w:lang w:val="en-GB"/>
        </w:rPr>
        <w:t>Check that the master power switch at the left side of the camera box, behind the monitor, is switched on.</w:t>
      </w:r>
    </w:p>
    <w:p w14:paraId="07A39BA4" w14:textId="77777777" w:rsidR="001E55FA" w:rsidRDefault="001E55FA" w:rsidP="00A32995">
      <w:pPr>
        <w:rPr>
          <w:rFonts w:cs="Arial"/>
          <w:b/>
          <w:szCs w:val="36"/>
          <w:lang w:val="en-GB"/>
        </w:rPr>
      </w:pPr>
    </w:p>
    <w:p w14:paraId="2A96A4F7" w14:textId="77777777" w:rsidR="00B369F7" w:rsidRDefault="00B369F7" w:rsidP="00A32995">
      <w:pPr>
        <w:rPr>
          <w:rFonts w:cs="Arial"/>
          <w:b/>
          <w:szCs w:val="36"/>
          <w:lang w:val="en-GB"/>
        </w:rPr>
      </w:pPr>
      <w:r>
        <w:rPr>
          <w:rFonts w:cs="Arial"/>
          <w:b/>
          <w:szCs w:val="36"/>
          <w:lang w:val="en-GB"/>
        </w:rPr>
        <w:t>None of the buttons of the Control Pad work</w:t>
      </w:r>
    </w:p>
    <w:p w14:paraId="70436F05" w14:textId="77777777" w:rsidR="00CD7ACE" w:rsidRPr="004313D4" w:rsidRDefault="0015706B" w:rsidP="00A32995">
      <w:pPr>
        <w:pStyle w:val="ListParagraph"/>
        <w:numPr>
          <w:ilvl w:val="0"/>
          <w:numId w:val="1"/>
        </w:numPr>
        <w:rPr>
          <w:rFonts w:cs="Arial"/>
          <w:b/>
          <w:szCs w:val="36"/>
          <w:lang w:val="en-GB"/>
        </w:rPr>
      </w:pPr>
      <w:r>
        <w:rPr>
          <w:rFonts w:cs="Arial"/>
          <w:szCs w:val="36"/>
          <w:lang w:val="en-GB"/>
        </w:rPr>
        <w:t xml:space="preserve">Ensure that the batteries of the </w:t>
      </w:r>
      <w:r w:rsidR="009275ED">
        <w:rPr>
          <w:rFonts w:cs="Arial"/>
          <w:szCs w:val="36"/>
          <w:lang w:val="en-GB"/>
        </w:rPr>
        <w:t xml:space="preserve">Control Pad are not empty. </w:t>
      </w:r>
      <w:r w:rsidR="004313D4">
        <w:rPr>
          <w:rFonts w:cs="Arial"/>
          <w:szCs w:val="36"/>
          <w:lang w:val="en-GB"/>
        </w:rPr>
        <w:t xml:space="preserve">The Control Pad batteries last for two to three years. </w:t>
      </w:r>
    </w:p>
    <w:p w14:paraId="6607041B" w14:textId="77777777" w:rsidR="004313D4" w:rsidRPr="00CD7ACE" w:rsidRDefault="004313D4" w:rsidP="00A32995">
      <w:pPr>
        <w:pStyle w:val="ListParagraph"/>
        <w:numPr>
          <w:ilvl w:val="0"/>
          <w:numId w:val="1"/>
        </w:numPr>
        <w:rPr>
          <w:rFonts w:cs="Arial"/>
          <w:b/>
          <w:szCs w:val="36"/>
          <w:lang w:val="en-GB"/>
        </w:rPr>
      </w:pPr>
      <w:r>
        <w:rPr>
          <w:rFonts w:cs="Arial"/>
          <w:szCs w:val="36"/>
          <w:lang w:val="en-GB"/>
        </w:rPr>
        <w:t xml:space="preserve">Make sure the Control Pad is paired with the ClearView C. If not, pair the Control Pad. </w:t>
      </w:r>
    </w:p>
    <w:p w14:paraId="3635723A" w14:textId="77777777" w:rsidR="00B369F7" w:rsidRPr="007A6F1B" w:rsidRDefault="00B369F7" w:rsidP="00A32995">
      <w:pPr>
        <w:rPr>
          <w:rFonts w:cs="Arial"/>
          <w:b/>
          <w:szCs w:val="36"/>
          <w:lang w:val="en-GB"/>
        </w:rPr>
      </w:pPr>
    </w:p>
    <w:p w14:paraId="3B6BDC8F" w14:textId="77777777" w:rsidR="001E55FA" w:rsidRPr="007A6F1B" w:rsidRDefault="001E55FA" w:rsidP="00A32995">
      <w:pPr>
        <w:rPr>
          <w:rFonts w:cs="Arial"/>
          <w:b/>
          <w:szCs w:val="36"/>
          <w:lang w:val="en-GB"/>
        </w:rPr>
      </w:pPr>
      <w:r w:rsidRPr="007A6F1B">
        <w:rPr>
          <w:rFonts w:cs="Arial"/>
          <w:b/>
          <w:szCs w:val="36"/>
          <w:lang w:val="en-GB"/>
        </w:rPr>
        <w:t>Image is not in focus</w:t>
      </w:r>
    </w:p>
    <w:p w14:paraId="33F92A59" w14:textId="77777777" w:rsidR="001E55FA" w:rsidRPr="007A6F1B" w:rsidRDefault="00E21733" w:rsidP="00A32995">
      <w:pPr>
        <w:numPr>
          <w:ilvl w:val="0"/>
          <w:numId w:val="1"/>
        </w:numPr>
        <w:rPr>
          <w:rFonts w:cs="Arial"/>
          <w:szCs w:val="36"/>
          <w:lang w:val="en-GB"/>
        </w:rPr>
      </w:pPr>
      <w:r>
        <w:rPr>
          <w:rFonts w:cs="Arial"/>
          <w:szCs w:val="36"/>
          <w:lang w:val="en-GB"/>
        </w:rPr>
        <w:t>If the pencil icon is displayed in the top right corner of the screen, p</w:t>
      </w:r>
      <w:r w:rsidR="001E55FA" w:rsidRPr="007A6F1B">
        <w:rPr>
          <w:rFonts w:cs="Arial"/>
          <w:szCs w:val="36"/>
          <w:lang w:val="en-GB"/>
        </w:rPr>
        <w:t xml:space="preserve">ress the </w:t>
      </w:r>
      <w:r w:rsidR="00F31C9C">
        <w:rPr>
          <w:rFonts w:cs="Arial"/>
          <w:szCs w:val="36"/>
          <w:lang w:val="en-GB"/>
        </w:rPr>
        <w:t>Auto-</w:t>
      </w:r>
      <w:r w:rsidR="001E55FA" w:rsidRPr="007A6F1B">
        <w:rPr>
          <w:rFonts w:cs="Arial"/>
          <w:szCs w:val="36"/>
          <w:lang w:val="en-GB"/>
        </w:rPr>
        <w:t xml:space="preserve">focus button to return to </w:t>
      </w:r>
      <w:r w:rsidR="001E55FA">
        <w:rPr>
          <w:rFonts w:cs="Arial"/>
          <w:szCs w:val="36"/>
          <w:lang w:val="en-GB"/>
        </w:rPr>
        <w:t>auto-focus</w:t>
      </w:r>
      <w:r w:rsidR="001E55FA" w:rsidRPr="007A6F1B">
        <w:rPr>
          <w:rFonts w:cs="Arial"/>
          <w:szCs w:val="36"/>
          <w:lang w:val="en-GB"/>
        </w:rPr>
        <w:t xml:space="preserve"> mode.</w:t>
      </w:r>
    </w:p>
    <w:p w14:paraId="78DA6E59" w14:textId="77777777" w:rsidR="001E55FA" w:rsidRPr="007A6F1B" w:rsidRDefault="001E55FA" w:rsidP="00A32995">
      <w:pPr>
        <w:numPr>
          <w:ilvl w:val="0"/>
          <w:numId w:val="1"/>
        </w:numPr>
        <w:rPr>
          <w:rFonts w:cs="Arial"/>
          <w:szCs w:val="36"/>
          <w:lang w:val="en-GB"/>
        </w:rPr>
      </w:pPr>
      <w:r w:rsidRPr="007A6F1B">
        <w:rPr>
          <w:rFonts w:cs="Arial"/>
          <w:szCs w:val="36"/>
          <w:lang w:val="en-GB"/>
        </w:rPr>
        <w:t>Clean the monitor screen with a non-abrasive cloth.</w:t>
      </w:r>
    </w:p>
    <w:p w14:paraId="6EC83A40" w14:textId="77777777" w:rsidR="001E55FA" w:rsidRPr="007A6F1B" w:rsidRDefault="001E55FA" w:rsidP="00A32995">
      <w:pPr>
        <w:rPr>
          <w:rFonts w:cs="Arial"/>
          <w:szCs w:val="36"/>
          <w:lang w:val="en-GB"/>
        </w:rPr>
      </w:pPr>
    </w:p>
    <w:p w14:paraId="126F9513" w14:textId="43A7FE5B" w:rsidR="001E55FA" w:rsidRPr="007A6F1B" w:rsidRDefault="001E55FA" w:rsidP="00A32995">
      <w:pPr>
        <w:rPr>
          <w:rFonts w:cs="Arial"/>
          <w:b/>
          <w:szCs w:val="36"/>
          <w:lang w:val="en-GB"/>
        </w:rPr>
      </w:pPr>
      <w:r w:rsidRPr="007A6F1B">
        <w:rPr>
          <w:rFonts w:cs="Arial"/>
          <w:b/>
          <w:szCs w:val="36"/>
          <w:lang w:val="en-GB"/>
        </w:rPr>
        <w:t>Pictures and text look gr</w:t>
      </w:r>
      <w:r w:rsidR="009F3888">
        <w:rPr>
          <w:rFonts w:cs="Arial"/>
          <w:b/>
          <w:szCs w:val="36"/>
          <w:lang w:val="en-GB"/>
        </w:rPr>
        <w:t>a</w:t>
      </w:r>
      <w:r w:rsidRPr="007A6F1B">
        <w:rPr>
          <w:rFonts w:cs="Arial"/>
          <w:b/>
          <w:szCs w:val="36"/>
          <w:lang w:val="en-GB"/>
        </w:rPr>
        <w:t>y or have low contrast</w:t>
      </w:r>
    </w:p>
    <w:p w14:paraId="5DB6BC10" w14:textId="77777777" w:rsidR="001E55FA" w:rsidRPr="007A6F1B" w:rsidRDefault="001E55FA" w:rsidP="00A32995">
      <w:pPr>
        <w:numPr>
          <w:ilvl w:val="0"/>
          <w:numId w:val="1"/>
        </w:numPr>
        <w:rPr>
          <w:rFonts w:cs="Arial"/>
          <w:szCs w:val="36"/>
          <w:lang w:val="en-GB"/>
        </w:rPr>
      </w:pPr>
      <w:r w:rsidRPr="007A6F1B">
        <w:rPr>
          <w:rFonts w:cs="Arial"/>
          <w:szCs w:val="36"/>
          <w:lang w:val="en-GB"/>
        </w:rPr>
        <w:t>Press the mode button to switch to the high contrast reading mode.</w:t>
      </w:r>
    </w:p>
    <w:p w14:paraId="46599A90" w14:textId="77777777" w:rsidR="00E21733" w:rsidRDefault="001E55FA" w:rsidP="00A32995">
      <w:pPr>
        <w:numPr>
          <w:ilvl w:val="0"/>
          <w:numId w:val="1"/>
        </w:numPr>
        <w:rPr>
          <w:rFonts w:cs="Arial"/>
          <w:szCs w:val="36"/>
          <w:lang w:val="en-GB"/>
        </w:rPr>
      </w:pPr>
      <w:r w:rsidRPr="007A6F1B">
        <w:rPr>
          <w:rFonts w:cs="Arial"/>
          <w:szCs w:val="36"/>
          <w:lang w:val="en-GB"/>
        </w:rPr>
        <w:t xml:space="preserve">Adjust the </w:t>
      </w:r>
      <w:r w:rsidR="00F31C9C">
        <w:rPr>
          <w:rFonts w:cs="Arial"/>
          <w:szCs w:val="36"/>
          <w:lang w:val="en-GB"/>
        </w:rPr>
        <w:t>I</w:t>
      </w:r>
      <w:r w:rsidRPr="007A6F1B">
        <w:rPr>
          <w:rFonts w:cs="Arial"/>
          <w:szCs w:val="36"/>
          <w:lang w:val="en-GB"/>
        </w:rPr>
        <w:t xml:space="preserve">mage </w:t>
      </w:r>
      <w:r w:rsidR="00F31C9C">
        <w:rPr>
          <w:rFonts w:cs="Arial"/>
          <w:szCs w:val="36"/>
          <w:lang w:val="en-GB"/>
        </w:rPr>
        <w:t>C</w:t>
      </w:r>
      <w:r w:rsidRPr="007A6F1B">
        <w:rPr>
          <w:rFonts w:cs="Arial"/>
          <w:szCs w:val="36"/>
          <w:lang w:val="en-GB"/>
        </w:rPr>
        <w:t xml:space="preserve">ontrol </w:t>
      </w:r>
      <w:r w:rsidR="00462608">
        <w:rPr>
          <w:rFonts w:cs="Arial"/>
          <w:szCs w:val="36"/>
          <w:lang w:val="en-GB"/>
        </w:rPr>
        <w:t>on the Control Pad.</w:t>
      </w:r>
    </w:p>
    <w:p w14:paraId="768B5D9A" w14:textId="77777777" w:rsidR="001E55FA" w:rsidRPr="007A6F1B" w:rsidRDefault="00462608" w:rsidP="00A32995">
      <w:pPr>
        <w:numPr>
          <w:ilvl w:val="0"/>
          <w:numId w:val="1"/>
        </w:numPr>
        <w:rPr>
          <w:rFonts w:cs="Arial"/>
          <w:szCs w:val="36"/>
          <w:lang w:val="en-GB"/>
        </w:rPr>
      </w:pPr>
      <w:r>
        <w:rPr>
          <w:rFonts w:cs="Arial"/>
          <w:szCs w:val="36"/>
          <w:lang w:val="en-GB"/>
        </w:rPr>
        <w:t xml:space="preserve">Adjust the </w:t>
      </w:r>
      <w:r w:rsidR="001E55FA" w:rsidRPr="007A6F1B">
        <w:rPr>
          <w:rFonts w:cs="Arial"/>
          <w:szCs w:val="36"/>
          <w:lang w:val="en-GB"/>
        </w:rPr>
        <w:t xml:space="preserve">brightness level </w:t>
      </w:r>
      <w:r>
        <w:rPr>
          <w:rFonts w:cs="Arial"/>
          <w:szCs w:val="36"/>
          <w:lang w:val="en-GB"/>
        </w:rPr>
        <w:t>in the menu.</w:t>
      </w:r>
    </w:p>
    <w:p w14:paraId="5B92CE3C" w14:textId="77777777" w:rsidR="001E55FA" w:rsidRPr="0075190F" w:rsidRDefault="001E55FA" w:rsidP="00A32995">
      <w:pPr>
        <w:rPr>
          <w:rFonts w:cs="Arial"/>
          <w:szCs w:val="36"/>
          <w:lang w:val="en-US"/>
        </w:rPr>
      </w:pPr>
    </w:p>
    <w:p w14:paraId="29FEC637" w14:textId="77777777" w:rsidR="001E55FA" w:rsidRPr="007A6F1B" w:rsidRDefault="001E55FA" w:rsidP="00A32995">
      <w:pPr>
        <w:rPr>
          <w:rFonts w:cs="Arial"/>
          <w:b/>
          <w:szCs w:val="36"/>
          <w:lang w:val="en-GB"/>
        </w:rPr>
      </w:pPr>
      <w:r w:rsidRPr="007A6F1B">
        <w:rPr>
          <w:rFonts w:cs="Arial"/>
          <w:b/>
          <w:szCs w:val="36"/>
          <w:lang w:val="en-GB"/>
        </w:rPr>
        <w:t>The computer image is not displaying</w:t>
      </w:r>
    </w:p>
    <w:p w14:paraId="2E06ED78" w14:textId="77777777" w:rsidR="001E55FA" w:rsidRPr="007A6F1B" w:rsidRDefault="001E55FA" w:rsidP="00A32995">
      <w:pPr>
        <w:numPr>
          <w:ilvl w:val="0"/>
          <w:numId w:val="1"/>
        </w:numPr>
        <w:rPr>
          <w:rFonts w:cs="Arial"/>
          <w:szCs w:val="36"/>
          <w:lang w:val="en-GB"/>
        </w:rPr>
      </w:pPr>
      <w:r w:rsidRPr="007A6F1B">
        <w:rPr>
          <w:rFonts w:cs="Arial"/>
          <w:szCs w:val="36"/>
          <w:lang w:val="en-GB"/>
        </w:rPr>
        <w:t>Verify the computer’s video (</w:t>
      </w:r>
      <w:r w:rsidR="00462608">
        <w:rPr>
          <w:rFonts w:cs="Arial"/>
          <w:szCs w:val="36"/>
          <w:lang w:val="en-GB"/>
        </w:rPr>
        <w:t>HDMI</w:t>
      </w:r>
      <w:r w:rsidRPr="007A6F1B">
        <w:rPr>
          <w:rFonts w:cs="Arial"/>
          <w:szCs w:val="36"/>
          <w:lang w:val="en-GB"/>
        </w:rPr>
        <w:t xml:space="preserve">) connection to the </w:t>
      </w:r>
      <w:r w:rsidR="00462608">
        <w:rPr>
          <w:rFonts w:cs="Arial"/>
          <w:szCs w:val="36"/>
          <w:lang w:val="en-GB"/>
        </w:rPr>
        <w:t xml:space="preserve">ClearView C camera box </w:t>
      </w:r>
      <w:r w:rsidRPr="007A6F1B">
        <w:rPr>
          <w:rFonts w:cs="Arial"/>
          <w:szCs w:val="36"/>
          <w:lang w:val="en-GB"/>
        </w:rPr>
        <w:t>(do not connect the PC directly to the monitor).</w:t>
      </w:r>
    </w:p>
    <w:p w14:paraId="5AD0E4FE" w14:textId="77777777" w:rsidR="00FF3CDD" w:rsidRDefault="00FF3CDD" w:rsidP="00A32995">
      <w:pPr>
        <w:numPr>
          <w:ilvl w:val="0"/>
          <w:numId w:val="1"/>
        </w:numPr>
        <w:rPr>
          <w:rFonts w:cs="Arial"/>
          <w:szCs w:val="36"/>
          <w:lang w:val="en-GB"/>
        </w:rPr>
      </w:pPr>
      <w:r>
        <w:rPr>
          <w:rFonts w:cs="Arial"/>
          <w:szCs w:val="36"/>
          <w:lang w:val="en-GB"/>
        </w:rPr>
        <w:t>Make sure the PC resolution is set to 1920x1080.</w:t>
      </w:r>
    </w:p>
    <w:p w14:paraId="1AEDBA4B" w14:textId="77777777" w:rsidR="001E55FA" w:rsidRPr="007A6F1B" w:rsidRDefault="001E55FA" w:rsidP="00A32995">
      <w:pPr>
        <w:numPr>
          <w:ilvl w:val="0"/>
          <w:numId w:val="1"/>
        </w:numPr>
        <w:rPr>
          <w:rFonts w:cs="Arial"/>
          <w:szCs w:val="36"/>
          <w:lang w:val="en-GB"/>
        </w:rPr>
      </w:pPr>
      <w:r w:rsidRPr="007A6F1B">
        <w:rPr>
          <w:rFonts w:cs="Arial"/>
          <w:szCs w:val="36"/>
          <w:lang w:val="en-GB"/>
        </w:rPr>
        <w:t>Check the computer for any malfunction by connecting the PC directly into the monitor.</w:t>
      </w:r>
    </w:p>
    <w:p w14:paraId="2D1096CE" w14:textId="77777777" w:rsidR="001E55FA" w:rsidRPr="007A6F1B" w:rsidRDefault="001E55FA" w:rsidP="00A32995">
      <w:pPr>
        <w:rPr>
          <w:szCs w:val="36"/>
          <w:lang w:val="en-GB"/>
        </w:rPr>
      </w:pPr>
    </w:p>
    <w:p w14:paraId="70762238" w14:textId="77777777" w:rsidR="001E55FA" w:rsidRPr="007A6F1B" w:rsidRDefault="001E55FA" w:rsidP="00A32995">
      <w:pPr>
        <w:rPr>
          <w:rFonts w:cs="Arial"/>
          <w:b/>
          <w:szCs w:val="36"/>
          <w:lang w:val="en-GB"/>
        </w:rPr>
      </w:pPr>
      <w:r w:rsidRPr="007A6F1B">
        <w:rPr>
          <w:rFonts w:cs="Arial"/>
          <w:b/>
          <w:szCs w:val="36"/>
          <w:lang w:val="en-GB"/>
        </w:rPr>
        <w:t>The reading table does not move or does not move smoothly</w:t>
      </w:r>
    </w:p>
    <w:p w14:paraId="7F0B9FD2" w14:textId="77777777" w:rsidR="00FF3CDD" w:rsidRDefault="00FF3CDD" w:rsidP="00A32995">
      <w:pPr>
        <w:numPr>
          <w:ilvl w:val="0"/>
          <w:numId w:val="1"/>
        </w:numPr>
        <w:rPr>
          <w:rFonts w:cs="Arial"/>
          <w:szCs w:val="36"/>
          <w:lang w:val="en-GB"/>
        </w:rPr>
      </w:pPr>
      <w:r>
        <w:rPr>
          <w:rFonts w:cs="Arial"/>
          <w:szCs w:val="36"/>
          <w:lang w:val="en-GB"/>
        </w:rPr>
        <w:t xml:space="preserve">Make sure the </w:t>
      </w:r>
      <w:r w:rsidR="00FD6348">
        <w:rPr>
          <w:rFonts w:cs="Arial"/>
          <w:szCs w:val="36"/>
          <w:lang w:val="en-GB"/>
        </w:rPr>
        <w:t>brake</w:t>
      </w:r>
      <w:r>
        <w:rPr>
          <w:rFonts w:cs="Arial"/>
          <w:szCs w:val="36"/>
          <w:lang w:val="en-GB"/>
        </w:rPr>
        <w:t xml:space="preserve"> </w:t>
      </w:r>
      <w:r w:rsidR="003C5B61">
        <w:rPr>
          <w:rFonts w:cs="Arial"/>
          <w:szCs w:val="36"/>
          <w:lang w:val="en-GB"/>
        </w:rPr>
        <w:t>slides</w:t>
      </w:r>
      <w:r>
        <w:rPr>
          <w:rFonts w:cs="Arial"/>
          <w:szCs w:val="36"/>
          <w:lang w:val="en-GB"/>
        </w:rPr>
        <w:t xml:space="preserve"> are positioned towards the outer edges of the table.</w:t>
      </w:r>
    </w:p>
    <w:p w14:paraId="7BFF47A0" w14:textId="77777777" w:rsidR="001E55FA" w:rsidRPr="007A6F1B" w:rsidRDefault="001E55FA" w:rsidP="00A32995">
      <w:pPr>
        <w:numPr>
          <w:ilvl w:val="0"/>
          <w:numId w:val="1"/>
        </w:numPr>
        <w:rPr>
          <w:rFonts w:cs="Arial"/>
          <w:szCs w:val="36"/>
          <w:lang w:val="en-GB"/>
        </w:rPr>
      </w:pPr>
      <w:r w:rsidRPr="007A6F1B">
        <w:rPr>
          <w:rFonts w:cs="Arial"/>
          <w:szCs w:val="36"/>
          <w:lang w:val="en-GB"/>
        </w:rPr>
        <w:t xml:space="preserve">Inspect the </w:t>
      </w:r>
      <w:r w:rsidR="00286BE4">
        <w:rPr>
          <w:rFonts w:cs="Arial"/>
          <w:szCs w:val="36"/>
          <w:lang w:val="en-GB"/>
        </w:rPr>
        <w:t xml:space="preserve">slides </w:t>
      </w:r>
      <w:r w:rsidRPr="007A6F1B">
        <w:rPr>
          <w:rFonts w:cs="Arial"/>
          <w:szCs w:val="36"/>
          <w:lang w:val="en-GB"/>
        </w:rPr>
        <w:t>for dust or any other obstructions.</w:t>
      </w:r>
    </w:p>
    <w:p w14:paraId="12D711A6" w14:textId="77777777" w:rsidR="00B24CCB" w:rsidRDefault="00B24CCB" w:rsidP="00A32995">
      <w:pPr>
        <w:rPr>
          <w:lang w:val="en-GB"/>
        </w:rPr>
      </w:pPr>
    </w:p>
    <w:p w14:paraId="5FCCD0BD" w14:textId="77777777" w:rsidR="00765875" w:rsidRDefault="00765875" w:rsidP="00A32995">
      <w:pPr>
        <w:rPr>
          <w:lang w:val="en-GB"/>
        </w:rPr>
      </w:pPr>
    </w:p>
    <w:p w14:paraId="4F70CEC8" w14:textId="77777777" w:rsidR="00765875" w:rsidRDefault="00765875" w:rsidP="00A32995">
      <w:pPr>
        <w:rPr>
          <w:lang w:val="en-GB"/>
        </w:rPr>
      </w:pPr>
    </w:p>
    <w:p w14:paraId="35B9AC9E" w14:textId="77777777" w:rsidR="00765875" w:rsidRDefault="00765875" w:rsidP="00A32995">
      <w:pPr>
        <w:rPr>
          <w:lang w:val="en-GB"/>
        </w:rPr>
        <w:sectPr w:rsidR="00765875" w:rsidSect="008A41B9">
          <w:headerReference w:type="even" r:id="rId64"/>
          <w:headerReference w:type="default" r:id="rId65"/>
          <w:footerReference w:type="even" r:id="rId66"/>
          <w:footerReference w:type="default" r:id="rId67"/>
          <w:pgSz w:w="11906" w:h="16838" w:code="9"/>
          <w:pgMar w:top="1134" w:right="1134" w:bottom="993" w:left="1134" w:header="567" w:footer="567" w:gutter="0"/>
          <w:cols w:space="708"/>
          <w:docGrid w:linePitch="360"/>
        </w:sectPr>
      </w:pPr>
    </w:p>
    <w:p w14:paraId="2F1FFAB2" w14:textId="77777777" w:rsidR="00715C35" w:rsidRPr="004E2527" w:rsidRDefault="00715C35" w:rsidP="00715C35">
      <w:pPr>
        <w:jc w:val="center"/>
        <w:rPr>
          <w:rFonts w:cs="Arial"/>
          <w:b/>
          <w:lang w:val="en-US"/>
        </w:rPr>
      </w:pPr>
    </w:p>
    <w:p w14:paraId="78E15B92" w14:textId="77777777" w:rsidR="00715C35" w:rsidRPr="004E2527" w:rsidRDefault="00715C35" w:rsidP="00715C35">
      <w:pPr>
        <w:jc w:val="center"/>
        <w:rPr>
          <w:rFonts w:cs="Arial"/>
          <w:b/>
          <w:lang w:val="en-US"/>
        </w:rPr>
      </w:pPr>
    </w:p>
    <w:p w14:paraId="7882F93B" w14:textId="77777777" w:rsidR="00715C35" w:rsidRPr="004E2527" w:rsidRDefault="00715C35" w:rsidP="00715C35">
      <w:pPr>
        <w:jc w:val="center"/>
        <w:rPr>
          <w:rFonts w:cs="Arial"/>
          <w:b/>
          <w:lang w:val="en-US"/>
        </w:rPr>
      </w:pPr>
    </w:p>
    <w:p w14:paraId="53A03CC0" w14:textId="77777777" w:rsidR="00715C35" w:rsidRPr="004E2527" w:rsidRDefault="00715C35" w:rsidP="00715C35">
      <w:pPr>
        <w:jc w:val="center"/>
        <w:rPr>
          <w:rFonts w:cs="Arial"/>
          <w:b/>
          <w:lang w:val="en-US"/>
        </w:rPr>
      </w:pPr>
    </w:p>
    <w:p w14:paraId="45477661" w14:textId="77777777" w:rsidR="00715C35" w:rsidRPr="004E2527" w:rsidRDefault="00715C35" w:rsidP="00715C35">
      <w:pPr>
        <w:jc w:val="center"/>
        <w:rPr>
          <w:rFonts w:cs="Arial"/>
          <w:b/>
          <w:lang w:val="en-US"/>
        </w:rPr>
      </w:pPr>
    </w:p>
    <w:p w14:paraId="61953EE7" w14:textId="77777777" w:rsidR="00715C35" w:rsidRPr="004E2527" w:rsidRDefault="00715C35" w:rsidP="00715C35">
      <w:pPr>
        <w:jc w:val="center"/>
        <w:rPr>
          <w:rFonts w:cs="Arial"/>
          <w:b/>
          <w:lang w:val="en-US"/>
        </w:rPr>
      </w:pPr>
    </w:p>
    <w:p w14:paraId="359B11B0" w14:textId="77777777" w:rsidR="00715C35" w:rsidRPr="004E2527" w:rsidRDefault="00715C35" w:rsidP="00715C35">
      <w:pPr>
        <w:jc w:val="center"/>
        <w:rPr>
          <w:rFonts w:cs="Arial"/>
          <w:b/>
          <w:lang w:val="en-US"/>
        </w:rPr>
      </w:pPr>
    </w:p>
    <w:p w14:paraId="19026AC0" w14:textId="77777777" w:rsidR="00715C35" w:rsidRPr="004E2527" w:rsidRDefault="00715C35" w:rsidP="00715C35">
      <w:pPr>
        <w:jc w:val="center"/>
        <w:rPr>
          <w:rFonts w:cs="Arial"/>
          <w:b/>
          <w:lang w:val="en-US"/>
        </w:rPr>
      </w:pPr>
    </w:p>
    <w:p w14:paraId="5446D93B" w14:textId="77777777" w:rsidR="005744C6" w:rsidRPr="005744C6" w:rsidRDefault="005744C6" w:rsidP="005744C6">
      <w:pPr>
        <w:jc w:val="center"/>
        <w:rPr>
          <w:rFonts w:cs="Arial"/>
          <w:b/>
          <w:szCs w:val="36"/>
        </w:rPr>
      </w:pPr>
      <w:r w:rsidRPr="005744C6">
        <w:rPr>
          <w:rFonts w:cs="Arial"/>
          <w:b/>
          <w:sz w:val="36"/>
          <w:szCs w:val="36"/>
        </w:rPr>
        <w:t>ClearView C</w:t>
      </w:r>
    </w:p>
    <w:p w14:paraId="6C56503B" w14:textId="327F960A" w:rsidR="00715C35" w:rsidRPr="003D2DDC" w:rsidRDefault="00EF6D15" w:rsidP="00715C35">
      <w:pPr>
        <w:jc w:val="center"/>
        <w:rPr>
          <w:rFonts w:cs="Arial"/>
          <w:b/>
          <w:sz w:val="36"/>
        </w:rPr>
      </w:pPr>
      <w:bookmarkStart w:id="901" w:name="_Hlk72939582"/>
      <w:r w:rsidRPr="00EF6D15">
        <w:rPr>
          <w:rFonts w:cs="Arial"/>
          <w:b/>
          <w:sz w:val="36"/>
        </w:rPr>
        <w:t>Geavanceerde eigenschappen en functies</w:t>
      </w:r>
      <w:bookmarkEnd w:id="901"/>
    </w:p>
    <w:p w14:paraId="4650DEB8" w14:textId="77777777" w:rsidR="00715C35" w:rsidRPr="003D2DDC" w:rsidRDefault="00715C35" w:rsidP="00715C35">
      <w:pPr>
        <w:jc w:val="center"/>
        <w:rPr>
          <w:rFonts w:cs="Arial"/>
          <w:b/>
        </w:rPr>
      </w:pPr>
    </w:p>
    <w:p w14:paraId="277D1947" w14:textId="77777777" w:rsidR="00715C35" w:rsidRPr="003D2DDC" w:rsidRDefault="00715C35" w:rsidP="00715C35">
      <w:pPr>
        <w:jc w:val="center"/>
        <w:rPr>
          <w:rFonts w:cs="Arial"/>
          <w:b/>
        </w:rPr>
      </w:pPr>
    </w:p>
    <w:p w14:paraId="053F89DF" w14:textId="77777777" w:rsidR="00715C35" w:rsidRDefault="004424B4" w:rsidP="00715C35">
      <w:pPr>
        <w:jc w:val="center"/>
        <w:rPr>
          <w:rFonts w:cs="Arial"/>
          <w:b/>
          <w:szCs w:val="36"/>
        </w:rPr>
      </w:pPr>
      <w:r>
        <w:rPr>
          <w:rFonts w:cs="Arial"/>
          <w:b/>
        </w:rPr>
        <w:t xml:space="preserve"> </w:t>
      </w:r>
    </w:p>
    <w:p w14:paraId="7198D1A7" w14:textId="77777777" w:rsidR="00715C35" w:rsidRPr="00F85207" w:rsidRDefault="00715C35" w:rsidP="00715C35">
      <w:pPr>
        <w:jc w:val="center"/>
        <w:rPr>
          <w:rFonts w:cs="Arial"/>
          <w:b/>
          <w:szCs w:val="36"/>
        </w:rPr>
      </w:pPr>
    </w:p>
    <w:p w14:paraId="0EAFE2DD" w14:textId="77777777" w:rsidR="00715C35" w:rsidRDefault="00715C35" w:rsidP="00715C35">
      <w:pPr>
        <w:rPr>
          <w:rFonts w:cs="Arial"/>
          <w:b/>
          <w:szCs w:val="36"/>
        </w:rPr>
      </w:pPr>
    </w:p>
    <w:p w14:paraId="0C9F010B" w14:textId="77777777" w:rsidR="004424B4" w:rsidRDefault="004424B4" w:rsidP="00715C35">
      <w:pPr>
        <w:rPr>
          <w:rFonts w:cs="Arial"/>
          <w:b/>
          <w:szCs w:val="36"/>
        </w:rPr>
      </w:pPr>
    </w:p>
    <w:p w14:paraId="4AF7C4C8" w14:textId="77777777" w:rsidR="004424B4" w:rsidRPr="00F85207" w:rsidRDefault="004424B4" w:rsidP="00715C35"/>
    <w:p w14:paraId="1E4518EE" w14:textId="77777777" w:rsidR="00715C35" w:rsidRPr="00F85207" w:rsidRDefault="00715C35" w:rsidP="00715C35"/>
    <w:p w14:paraId="5BDA27FE" w14:textId="77777777" w:rsidR="00715C35" w:rsidRPr="00F85207" w:rsidRDefault="00715C35" w:rsidP="00715C35"/>
    <w:p w14:paraId="5B3D2AB1" w14:textId="77777777" w:rsidR="00715C35" w:rsidRPr="00F85207" w:rsidRDefault="00715C35" w:rsidP="00715C35">
      <w:pPr>
        <w:jc w:val="center"/>
      </w:pPr>
      <w:r w:rsidRPr="00F85207">
        <w:rPr>
          <w:noProof/>
        </w:rPr>
        <w:drawing>
          <wp:inline distT="0" distB="0" distL="0" distR="0" wp14:anchorId="378E4791" wp14:editId="685C4AFB">
            <wp:extent cx="2257425" cy="1133475"/>
            <wp:effectExtent l="19050" t="0" r="9525" b="0"/>
            <wp:docPr id="1247" name="Afbeelding 78" descr="Optelec Logo Color Ex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Optelec Logo Color Exact_RGB"/>
                    <pic:cNvPicPr>
                      <a:picLocks noChangeAspect="1" noChangeArrowheads="1"/>
                    </pic:cNvPicPr>
                  </pic:nvPicPr>
                  <pic:blipFill>
                    <a:blip r:embed="rId26" cstate="print"/>
                    <a:srcRect/>
                    <a:stretch>
                      <a:fillRect/>
                    </a:stretch>
                  </pic:blipFill>
                  <pic:spPr bwMode="auto">
                    <a:xfrm>
                      <a:off x="0" y="0"/>
                      <a:ext cx="2257425" cy="1133475"/>
                    </a:xfrm>
                    <a:prstGeom prst="rect">
                      <a:avLst/>
                    </a:prstGeom>
                    <a:noFill/>
                    <a:ln w="9525">
                      <a:noFill/>
                      <a:miter lim="800000"/>
                      <a:headEnd/>
                      <a:tailEnd/>
                    </a:ln>
                  </pic:spPr>
                </pic:pic>
              </a:graphicData>
            </a:graphic>
          </wp:inline>
        </w:drawing>
      </w:r>
    </w:p>
    <w:p w14:paraId="549BA5F6" w14:textId="77777777" w:rsidR="00715C35" w:rsidRPr="00F85207" w:rsidRDefault="00715C35" w:rsidP="00715C35">
      <w:pPr>
        <w:jc w:val="center"/>
        <w:rPr>
          <w:rFonts w:cs="Arial"/>
          <w:szCs w:val="36"/>
        </w:rPr>
      </w:pPr>
      <w:r w:rsidRPr="00F85207">
        <w:rPr>
          <w:rFonts w:cs="Arial"/>
          <w:szCs w:val="36"/>
        </w:rPr>
        <w:t>Optelec</w:t>
      </w:r>
    </w:p>
    <w:p w14:paraId="723AAA27" w14:textId="77777777" w:rsidR="00715C35" w:rsidRPr="00F85207" w:rsidRDefault="00715C35" w:rsidP="00715C35">
      <w:pPr>
        <w:jc w:val="center"/>
        <w:rPr>
          <w:rFonts w:cs="Arial"/>
          <w:szCs w:val="36"/>
        </w:rPr>
      </w:pPr>
      <w:r w:rsidRPr="00F85207">
        <w:rPr>
          <w:rFonts w:cs="Arial"/>
          <w:szCs w:val="36"/>
        </w:rPr>
        <w:t>Postbus 399</w:t>
      </w:r>
    </w:p>
    <w:p w14:paraId="4F9E8790" w14:textId="77777777" w:rsidR="00715C35" w:rsidRPr="00F85207" w:rsidRDefault="00715C35" w:rsidP="00715C35">
      <w:pPr>
        <w:jc w:val="center"/>
        <w:rPr>
          <w:rFonts w:cs="Arial"/>
          <w:szCs w:val="36"/>
        </w:rPr>
      </w:pPr>
      <w:r w:rsidRPr="00F85207">
        <w:rPr>
          <w:rFonts w:cs="Arial"/>
          <w:szCs w:val="36"/>
        </w:rPr>
        <w:t>2993 LT  Barendrecht</w:t>
      </w:r>
    </w:p>
    <w:p w14:paraId="0FC380A6" w14:textId="5BFEBF03" w:rsidR="00715C35" w:rsidRDefault="00715C35" w:rsidP="00715C35">
      <w:pPr>
        <w:jc w:val="center"/>
        <w:rPr>
          <w:rFonts w:cs="Arial"/>
          <w:szCs w:val="36"/>
        </w:rPr>
      </w:pPr>
      <w:r w:rsidRPr="00F85207">
        <w:rPr>
          <w:rFonts w:cs="Arial"/>
          <w:szCs w:val="36"/>
        </w:rPr>
        <w:t>Nederland</w:t>
      </w:r>
    </w:p>
    <w:p w14:paraId="56F2CCC6" w14:textId="77777777" w:rsidR="00ED07F8" w:rsidRPr="00F85207" w:rsidRDefault="00ED07F8" w:rsidP="00715C35">
      <w:pPr>
        <w:jc w:val="center"/>
        <w:rPr>
          <w:rFonts w:cs="Arial"/>
          <w:szCs w:val="36"/>
        </w:rPr>
      </w:pPr>
    </w:p>
    <w:p w14:paraId="04F23C44" w14:textId="77777777" w:rsidR="00ED07F8" w:rsidRDefault="00715C35" w:rsidP="00715C35">
      <w:pPr>
        <w:jc w:val="center"/>
        <w:rPr>
          <w:rFonts w:cs="Arial"/>
          <w:szCs w:val="36"/>
        </w:rPr>
      </w:pPr>
      <w:r w:rsidRPr="00F85207">
        <w:rPr>
          <w:rFonts w:cs="Arial"/>
          <w:szCs w:val="36"/>
        </w:rPr>
        <w:t>Telefoon: +31 (0)88 6783 555</w:t>
      </w:r>
    </w:p>
    <w:p w14:paraId="5A2B11E8" w14:textId="3BA6BD58" w:rsidR="00715C35" w:rsidRDefault="00715C35" w:rsidP="00715C35">
      <w:pPr>
        <w:jc w:val="center"/>
        <w:rPr>
          <w:rFonts w:cs="Arial"/>
          <w:szCs w:val="36"/>
        </w:rPr>
      </w:pPr>
      <w:r w:rsidRPr="00F85207">
        <w:rPr>
          <w:rFonts w:cs="Arial"/>
          <w:szCs w:val="36"/>
        </w:rPr>
        <w:t>Fax +31 (0)88 6783 500</w:t>
      </w:r>
    </w:p>
    <w:p w14:paraId="06BAA4A6" w14:textId="77777777" w:rsidR="00ED07F8" w:rsidRPr="00F85207" w:rsidRDefault="00ED07F8" w:rsidP="00715C35">
      <w:pPr>
        <w:jc w:val="center"/>
        <w:rPr>
          <w:rFonts w:cs="Arial"/>
          <w:szCs w:val="36"/>
        </w:rPr>
      </w:pPr>
    </w:p>
    <w:p w14:paraId="415AD490" w14:textId="77777777" w:rsidR="00715C35" w:rsidRPr="00BD1C2E" w:rsidRDefault="00715C35" w:rsidP="00715C35">
      <w:pPr>
        <w:jc w:val="center"/>
        <w:rPr>
          <w:rFonts w:cs="Arial"/>
          <w:szCs w:val="36"/>
          <w:lang w:val="de-DE"/>
        </w:rPr>
      </w:pPr>
      <w:r w:rsidRPr="00BD1C2E">
        <w:rPr>
          <w:rFonts w:cs="Arial"/>
          <w:szCs w:val="36"/>
          <w:lang w:val="de-DE"/>
        </w:rPr>
        <w:t>E-mail: info@optelec.nl</w:t>
      </w:r>
    </w:p>
    <w:p w14:paraId="549965A3" w14:textId="77777777" w:rsidR="00715C35" w:rsidRPr="00BD1C2E" w:rsidRDefault="00715C35" w:rsidP="00715C35">
      <w:pPr>
        <w:jc w:val="center"/>
        <w:rPr>
          <w:rFonts w:cs="Arial"/>
          <w:szCs w:val="36"/>
          <w:lang w:val="de-DE"/>
        </w:rPr>
      </w:pPr>
      <w:r w:rsidRPr="00BD1C2E">
        <w:rPr>
          <w:rFonts w:cs="Arial"/>
          <w:szCs w:val="36"/>
          <w:lang w:val="de-DE"/>
        </w:rPr>
        <w:t xml:space="preserve">Website: </w:t>
      </w:r>
      <w:r w:rsidR="00BB749B" w:rsidRPr="00BD1C2E">
        <w:rPr>
          <w:lang w:val="de-DE"/>
        </w:rPr>
        <w:t>www.optelec.nl</w:t>
      </w:r>
    </w:p>
    <w:p w14:paraId="1BDD0971" w14:textId="77777777" w:rsidR="00715C35" w:rsidRPr="00BD1C2E" w:rsidRDefault="00715C35">
      <w:pPr>
        <w:jc w:val="left"/>
        <w:rPr>
          <w:rFonts w:cs="Arial"/>
          <w:szCs w:val="36"/>
          <w:lang w:val="de-DE"/>
        </w:rPr>
      </w:pPr>
      <w:r w:rsidRPr="00BD1C2E">
        <w:rPr>
          <w:rFonts w:cs="Arial"/>
          <w:szCs w:val="36"/>
          <w:lang w:val="de-DE"/>
        </w:rPr>
        <w:br w:type="page"/>
      </w:r>
    </w:p>
    <w:p w14:paraId="09BFE4C2" w14:textId="77777777" w:rsidR="00715C35" w:rsidRPr="00F85207" w:rsidRDefault="00715C35" w:rsidP="007E3C59">
      <w:pPr>
        <w:pStyle w:val="Heading1"/>
        <w:numPr>
          <w:ilvl w:val="0"/>
          <w:numId w:val="23"/>
        </w:numPr>
        <w:ind w:hanging="720"/>
      </w:pPr>
      <w:bookmarkStart w:id="902" w:name="_Toc402169419"/>
      <w:bookmarkStart w:id="903" w:name="_Toc402169870"/>
      <w:bookmarkStart w:id="904" w:name="_Toc402170917"/>
      <w:bookmarkStart w:id="905" w:name="_Toc402171338"/>
      <w:bookmarkStart w:id="906" w:name="_Toc402171783"/>
      <w:bookmarkStart w:id="907" w:name="_Toc402172216"/>
      <w:bookmarkStart w:id="908" w:name="_Toc402173083"/>
      <w:bookmarkStart w:id="909" w:name="_Toc402180855"/>
      <w:bookmarkStart w:id="910" w:name="_Toc402181307"/>
      <w:bookmarkStart w:id="911" w:name="_Toc74903233"/>
      <w:r w:rsidRPr="00F85207">
        <w:t>Introductie</w:t>
      </w:r>
      <w:bookmarkEnd w:id="902"/>
      <w:bookmarkEnd w:id="903"/>
      <w:bookmarkEnd w:id="904"/>
      <w:bookmarkEnd w:id="905"/>
      <w:bookmarkEnd w:id="906"/>
      <w:bookmarkEnd w:id="907"/>
      <w:bookmarkEnd w:id="908"/>
      <w:bookmarkEnd w:id="909"/>
      <w:bookmarkEnd w:id="910"/>
      <w:bookmarkEnd w:id="911"/>
    </w:p>
    <w:p w14:paraId="21B79C81" w14:textId="77777777" w:rsidR="00715C35" w:rsidRPr="00F85207" w:rsidRDefault="00715C35" w:rsidP="00715C35">
      <w:pPr>
        <w:rPr>
          <w:rFonts w:cs="Arial"/>
          <w:szCs w:val="36"/>
        </w:rPr>
      </w:pPr>
    </w:p>
    <w:p w14:paraId="1BFBB2EB" w14:textId="77777777" w:rsidR="00715C35" w:rsidRPr="00F85207" w:rsidRDefault="00715C35" w:rsidP="00715C35">
      <w:pPr>
        <w:rPr>
          <w:rFonts w:cs="Arial"/>
        </w:rPr>
      </w:pPr>
      <w:r w:rsidRPr="00F85207">
        <w:rPr>
          <w:rFonts w:cs="Arial"/>
        </w:rPr>
        <w:t xml:space="preserve">Hartelijk gefeliciteerd met de aanschaf van uw ClearView C, een beeldschermloep ontwikkeld door Optelec. </w:t>
      </w:r>
    </w:p>
    <w:p w14:paraId="220BA1BD" w14:textId="77777777" w:rsidR="00715C35" w:rsidRPr="00F85207" w:rsidRDefault="00715C35" w:rsidP="00715C35">
      <w:pPr>
        <w:rPr>
          <w:rFonts w:cs="Arial"/>
        </w:rPr>
      </w:pPr>
      <w:r w:rsidRPr="00F85207">
        <w:rPr>
          <w:rFonts w:cs="Arial"/>
        </w:rPr>
        <w:t xml:space="preserve">De ClearView C kan gebruikt worden bij lezen, schrijven, het bekijken van foto’s, uitvoeren van hobby’s en nog veel meer. </w:t>
      </w:r>
    </w:p>
    <w:p w14:paraId="33488443" w14:textId="77777777" w:rsidR="00715C35" w:rsidRPr="00F85207" w:rsidRDefault="00715C35" w:rsidP="00715C35">
      <w:pPr>
        <w:rPr>
          <w:rFonts w:cs="Arial"/>
        </w:rPr>
      </w:pPr>
      <w:r w:rsidRPr="00F85207">
        <w:rPr>
          <w:rFonts w:cs="Arial"/>
        </w:rPr>
        <w:t>Met eenvoudige bediening vergroot u teksten en objecten in meerdere  kleuren en met instelbare helderheid en contrast. Het ergonomische ontwerp en de uitgebreide instel- en gebruikersmogelijkheden maken van de ClearView C een uitstekend hulpmiddel voor thuis, op het werk en op school.</w:t>
      </w:r>
    </w:p>
    <w:p w14:paraId="0006C573" w14:textId="77777777" w:rsidR="00715C35" w:rsidRPr="00F85207" w:rsidRDefault="00715C35" w:rsidP="00715C35">
      <w:pPr>
        <w:rPr>
          <w:rFonts w:cs="Arial"/>
        </w:rPr>
      </w:pPr>
    </w:p>
    <w:p w14:paraId="1ED18EB7" w14:textId="77777777" w:rsidR="00715C35" w:rsidRPr="00F85207" w:rsidRDefault="00715C35" w:rsidP="00715C35">
      <w:pPr>
        <w:rPr>
          <w:rFonts w:cs="Arial"/>
        </w:rPr>
      </w:pPr>
      <w:r w:rsidRPr="00F85207">
        <w:rPr>
          <w:rFonts w:cs="Arial"/>
        </w:rPr>
        <w:t xml:space="preserve">De functionaliteit van de ClearView C is uniek. Accenten zijn gelegd op gebruiksgemak en ergonomie. De leestafel is van hoge kwaliteit en zorgt dat u prettig de tekst kunt verschuiven. Het bedieningspaneel is geïntegreerd in de leestafel en biedt de mogelijkheid om basis functies te gebruiken maar ook geavanceerde functies. Het ontwerp van de </w:t>
      </w:r>
      <w:r w:rsidRPr="00F85207">
        <w:rPr>
          <w:rFonts w:cs="Arial"/>
          <w:szCs w:val="36"/>
        </w:rPr>
        <w:t xml:space="preserve">ClearView C zorgt voor een comfortabele leeservaring en past in elk interieur. </w:t>
      </w:r>
    </w:p>
    <w:p w14:paraId="685CD653" w14:textId="77777777" w:rsidR="00715C35" w:rsidRPr="00F85207" w:rsidRDefault="00715C35" w:rsidP="00715C35"/>
    <w:p w14:paraId="4C971F72" w14:textId="77777777" w:rsidR="00715C35" w:rsidRPr="00F85207" w:rsidRDefault="00715C35" w:rsidP="00715C35"/>
    <w:p w14:paraId="5C9E2477" w14:textId="77777777" w:rsidR="00715C35" w:rsidRPr="00F85207" w:rsidRDefault="00715C35" w:rsidP="007E3C59">
      <w:pPr>
        <w:pStyle w:val="Heading2"/>
        <w:numPr>
          <w:ilvl w:val="1"/>
          <w:numId w:val="24"/>
        </w:numPr>
      </w:pPr>
      <w:bookmarkStart w:id="912" w:name="_Toc402169420"/>
      <w:bookmarkStart w:id="913" w:name="_Toc402169871"/>
      <w:bookmarkStart w:id="914" w:name="_Toc402170918"/>
      <w:bookmarkStart w:id="915" w:name="_Toc402171339"/>
      <w:bookmarkStart w:id="916" w:name="_Toc402171784"/>
      <w:bookmarkStart w:id="917" w:name="_Toc402172217"/>
      <w:bookmarkStart w:id="918" w:name="_Toc402173084"/>
      <w:bookmarkStart w:id="919" w:name="_Toc402180856"/>
      <w:bookmarkStart w:id="920" w:name="_Toc402181308"/>
      <w:bookmarkStart w:id="921" w:name="_Toc74903234"/>
      <w:r w:rsidRPr="00F85207">
        <w:t>Over deze handleiding</w:t>
      </w:r>
      <w:bookmarkEnd w:id="912"/>
      <w:bookmarkEnd w:id="913"/>
      <w:bookmarkEnd w:id="914"/>
      <w:bookmarkEnd w:id="915"/>
      <w:bookmarkEnd w:id="916"/>
      <w:bookmarkEnd w:id="917"/>
      <w:bookmarkEnd w:id="918"/>
      <w:bookmarkEnd w:id="919"/>
      <w:bookmarkEnd w:id="920"/>
      <w:bookmarkEnd w:id="921"/>
    </w:p>
    <w:p w14:paraId="39E9D115" w14:textId="77777777" w:rsidR="00715C35" w:rsidRPr="00F85207" w:rsidRDefault="00715C35" w:rsidP="00715C35">
      <w:pPr>
        <w:rPr>
          <w:rFonts w:cs="Arial"/>
          <w:szCs w:val="36"/>
        </w:rPr>
      </w:pPr>
    </w:p>
    <w:p w14:paraId="5A06E307" w14:textId="77777777" w:rsidR="00A34594" w:rsidRPr="00A34594" w:rsidRDefault="00A34594" w:rsidP="00A34594">
      <w:r w:rsidRPr="00A34594">
        <w:t xml:space="preserve">Optelec verbetert continue haar producten en de functionaliteit ervan. Het kan daarom voorkomen dat deze handleiding niet de meest recente versie is. Kijk daarom op onze website </w:t>
      </w:r>
      <w:hyperlink r:id="rId68" w:history="1">
        <w:r w:rsidRPr="00A34594">
          <w:rPr>
            <w:rStyle w:val="Hyperlink"/>
            <w:color w:val="auto"/>
          </w:rPr>
          <w:t>www.optelec.com</w:t>
        </w:r>
      </w:hyperlink>
      <w:r w:rsidRPr="00A34594">
        <w:t xml:space="preserve"> onder Support om te zien of er een recentere versie beschikbaar is.</w:t>
      </w:r>
    </w:p>
    <w:p w14:paraId="5540598F" w14:textId="77777777" w:rsidR="00A34594" w:rsidRDefault="00A34594" w:rsidP="00A34594">
      <w:pPr>
        <w:rPr>
          <w:color w:val="1F497D"/>
        </w:rPr>
      </w:pPr>
    </w:p>
    <w:p w14:paraId="20B8B0DF" w14:textId="77777777" w:rsidR="00715C35" w:rsidRPr="00F85207" w:rsidRDefault="00715C35" w:rsidP="00715C35">
      <w:pPr>
        <w:rPr>
          <w:rFonts w:cs="Arial"/>
          <w:szCs w:val="36"/>
        </w:rPr>
      </w:pPr>
      <w:r w:rsidRPr="00F85207">
        <w:rPr>
          <w:rFonts w:cs="Arial"/>
          <w:szCs w:val="36"/>
        </w:rPr>
        <w:t xml:space="preserve">Deze handleiding zorgt dat u bekend raakt met de ClearView C eigenschappen en bediening. Lees deze handleiding daarom door voordat u de ClearView C gaat gebruiken. </w:t>
      </w:r>
    </w:p>
    <w:p w14:paraId="68662065" w14:textId="77777777" w:rsidR="00715C35" w:rsidRPr="00F85207" w:rsidRDefault="00715C35" w:rsidP="00715C35">
      <w:pPr>
        <w:rPr>
          <w:rFonts w:cs="Arial"/>
          <w:szCs w:val="36"/>
        </w:rPr>
      </w:pPr>
    </w:p>
    <w:p w14:paraId="30F5A42D" w14:textId="77777777" w:rsidR="00715C35" w:rsidRPr="00F85207" w:rsidRDefault="00715C35" w:rsidP="00715C35">
      <w:pPr>
        <w:rPr>
          <w:rFonts w:cs="Arial"/>
          <w:szCs w:val="36"/>
        </w:rPr>
      </w:pPr>
      <w:r w:rsidRPr="00F85207">
        <w:rPr>
          <w:rFonts w:cs="Arial"/>
          <w:szCs w:val="36"/>
        </w:rPr>
        <w:t xml:space="preserve">De ClearView C is een modulair systeem. Er kunnen verschillende modellen worden samengesteld door de keuze uit verschillende modules. In deze handleiding zijn alle modellen beschreven. Sommige functies worden beschikbaar als u een andere module installeert. Het kan zijn dat uw model niet alle eigenschappen en functies heeft zoals die beschreven zijn in deze handleiding. </w:t>
      </w:r>
    </w:p>
    <w:p w14:paraId="5AA811E3" w14:textId="77777777" w:rsidR="00715C35" w:rsidRPr="00F85207" w:rsidRDefault="00715C35" w:rsidP="00715C35">
      <w:pPr>
        <w:rPr>
          <w:rFonts w:cs="Arial"/>
          <w:szCs w:val="36"/>
        </w:rPr>
      </w:pPr>
    </w:p>
    <w:p w14:paraId="7CC30C80" w14:textId="77777777" w:rsidR="00715C35" w:rsidRPr="00F85207" w:rsidRDefault="00715C35" w:rsidP="00715C35">
      <w:pPr>
        <w:rPr>
          <w:rFonts w:cs="Arial"/>
          <w:szCs w:val="36"/>
        </w:rPr>
      </w:pPr>
      <w:r w:rsidRPr="00F85207">
        <w:rPr>
          <w:rFonts w:cs="Arial"/>
          <w:szCs w:val="36"/>
        </w:rPr>
        <w:t>Wij wensen u veel plezier bij het gebruik van de ClearView C</w:t>
      </w:r>
    </w:p>
    <w:p w14:paraId="61C37EF0" w14:textId="77777777" w:rsidR="00715C35" w:rsidRPr="00F85207" w:rsidRDefault="00715C35" w:rsidP="00715C35">
      <w:pPr>
        <w:rPr>
          <w:rFonts w:cs="Arial"/>
          <w:szCs w:val="36"/>
        </w:rPr>
      </w:pPr>
    </w:p>
    <w:p w14:paraId="23E9A185" w14:textId="77777777" w:rsidR="00715C35" w:rsidRPr="00F85207" w:rsidRDefault="00715C35" w:rsidP="00715C35">
      <w:pPr>
        <w:rPr>
          <w:rFonts w:cs="Arial"/>
          <w:szCs w:val="36"/>
        </w:rPr>
      </w:pPr>
    </w:p>
    <w:p w14:paraId="54E6271C" w14:textId="77777777" w:rsidR="00715C35" w:rsidRPr="00F85207" w:rsidRDefault="00715C35" w:rsidP="00715C35">
      <w:pPr>
        <w:rPr>
          <w:rFonts w:cs="Arial"/>
          <w:szCs w:val="36"/>
        </w:rPr>
      </w:pPr>
    </w:p>
    <w:p w14:paraId="1C773511" w14:textId="77777777" w:rsidR="00715C35" w:rsidRPr="00F85207" w:rsidRDefault="00715C35" w:rsidP="00715C35">
      <w:pPr>
        <w:rPr>
          <w:rFonts w:cs="Arial"/>
          <w:szCs w:val="36"/>
        </w:rPr>
      </w:pPr>
    </w:p>
    <w:p w14:paraId="243B8320" w14:textId="77777777" w:rsidR="00715C35" w:rsidRPr="00F85207" w:rsidRDefault="00715C35" w:rsidP="00715C35">
      <w:pPr>
        <w:rPr>
          <w:rFonts w:cs="Arial"/>
          <w:szCs w:val="36"/>
        </w:rPr>
      </w:pPr>
    </w:p>
    <w:p w14:paraId="1A223413" w14:textId="77777777" w:rsidR="00715C35" w:rsidRPr="00F85207" w:rsidRDefault="00715C35" w:rsidP="00715C35">
      <w:pPr>
        <w:rPr>
          <w:rFonts w:cs="Arial"/>
          <w:szCs w:val="36"/>
        </w:rPr>
      </w:pPr>
    </w:p>
    <w:p w14:paraId="2D348163" w14:textId="77777777" w:rsidR="00715C35" w:rsidRPr="00BB749B" w:rsidRDefault="00715C35" w:rsidP="007E3C59">
      <w:pPr>
        <w:pStyle w:val="Heading1"/>
        <w:numPr>
          <w:ilvl w:val="0"/>
          <w:numId w:val="8"/>
        </w:numPr>
        <w:rPr>
          <w:lang w:val="en-US"/>
        </w:rPr>
      </w:pPr>
      <w:bookmarkStart w:id="922" w:name="_Toc402169421"/>
      <w:bookmarkStart w:id="923" w:name="_Toc402169872"/>
      <w:bookmarkStart w:id="924" w:name="_Toc402170919"/>
      <w:bookmarkStart w:id="925" w:name="_Toc402171340"/>
      <w:bookmarkStart w:id="926" w:name="_Toc402171785"/>
      <w:bookmarkStart w:id="927" w:name="_Toc402172218"/>
      <w:bookmarkStart w:id="928" w:name="_Toc402173085"/>
      <w:bookmarkStart w:id="929" w:name="_Toc402180857"/>
      <w:bookmarkStart w:id="930" w:name="_Toc402181309"/>
      <w:bookmarkStart w:id="931" w:name="_Toc74903235"/>
      <w:r w:rsidRPr="00BB749B">
        <w:rPr>
          <w:lang w:val="en-US"/>
        </w:rPr>
        <w:t>De ClearView C</w:t>
      </w:r>
      <w:bookmarkEnd w:id="922"/>
      <w:bookmarkEnd w:id="923"/>
      <w:bookmarkEnd w:id="924"/>
      <w:bookmarkEnd w:id="925"/>
      <w:bookmarkEnd w:id="926"/>
      <w:bookmarkEnd w:id="927"/>
      <w:bookmarkEnd w:id="928"/>
      <w:bookmarkEnd w:id="929"/>
      <w:bookmarkEnd w:id="930"/>
      <w:r w:rsidR="00BB749B" w:rsidRPr="00BB749B">
        <w:rPr>
          <w:lang w:val="en-US"/>
        </w:rPr>
        <w:t xml:space="preserve"> HD &amp; ClearView C One</w:t>
      </w:r>
      <w:bookmarkEnd w:id="931"/>
    </w:p>
    <w:p w14:paraId="52548D8D" w14:textId="77777777" w:rsidR="00715C35" w:rsidRPr="00BB749B" w:rsidRDefault="00715C35" w:rsidP="00715C35">
      <w:pPr>
        <w:rPr>
          <w:rFonts w:cs="Arial"/>
          <w:szCs w:val="36"/>
          <w:lang w:val="en-US"/>
        </w:rPr>
      </w:pPr>
    </w:p>
    <w:p w14:paraId="10C74B38" w14:textId="77777777" w:rsidR="00BB749B" w:rsidRDefault="00715C35" w:rsidP="00BB749B">
      <w:pPr>
        <w:autoSpaceDE w:val="0"/>
        <w:autoSpaceDN w:val="0"/>
        <w:adjustRightInd w:val="0"/>
        <w:rPr>
          <w:rFonts w:cs="Arial"/>
        </w:rPr>
      </w:pPr>
      <w:r w:rsidRPr="00BB749B">
        <w:rPr>
          <w:rFonts w:cs="Arial"/>
          <w:noProof/>
        </w:rPr>
        <w:drawing>
          <wp:anchor distT="0" distB="0" distL="114300" distR="114300" simplePos="0" relativeHeight="251545600" behindDoc="0" locked="0" layoutInCell="1" allowOverlap="1" wp14:anchorId="37B58010" wp14:editId="48FEA979">
            <wp:simplePos x="0" y="0"/>
            <wp:positionH relativeFrom="column">
              <wp:posOffset>21974</wp:posOffset>
            </wp:positionH>
            <wp:positionV relativeFrom="paragraph">
              <wp:posOffset>-171819</wp:posOffset>
            </wp:positionV>
            <wp:extent cx="1586466" cy="1733107"/>
            <wp:effectExtent l="19050" t="0" r="0" b="0"/>
            <wp:wrapSquare wrapText="bothSides"/>
            <wp:docPr id="1248" name="Afbeelding 1" descr="M:\PROJECTEN\ClearView C\Marketing Materials\Photos\set1\IMG_9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set1\IMG_9270.jpg"/>
                    <pic:cNvPicPr>
                      <a:picLocks noChangeAspect="1" noChangeArrowheads="1"/>
                    </pic:cNvPicPr>
                  </pic:nvPicPr>
                  <pic:blipFill>
                    <a:blip r:embed="rId29" cstate="print"/>
                    <a:srcRect l="13183" r="26250"/>
                    <a:stretch>
                      <a:fillRect/>
                    </a:stretch>
                  </pic:blipFill>
                  <pic:spPr bwMode="auto">
                    <a:xfrm>
                      <a:off x="0" y="0"/>
                      <a:ext cx="1583690" cy="1733550"/>
                    </a:xfrm>
                    <a:prstGeom prst="rect">
                      <a:avLst/>
                    </a:prstGeom>
                    <a:noFill/>
                    <a:ln w="9525">
                      <a:noFill/>
                      <a:miter lim="800000"/>
                      <a:headEnd/>
                      <a:tailEnd/>
                    </a:ln>
                  </pic:spPr>
                </pic:pic>
              </a:graphicData>
            </a:graphic>
          </wp:anchor>
        </w:drawing>
      </w:r>
      <w:r w:rsidR="00BB749B" w:rsidRPr="00BB749B">
        <w:rPr>
          <w:rFonts w:cs="Arial"/>
        </w:rPr>
        <w:t>De Optelec ClearView C HD en ClearView C One hebben een unieke C-vorm</w:t>
      </w:r>
      <w:r w:rsidR="00BB749B">
        <w:rPr>
          <w:rFonts w:cs="Arial"/>
        </w:rPr>
        <w:t xml:space="preserve"> ontwerp dat zorgt voor meer comfort en werkruimte dan </w:t>
      </w:r>
      <w:r w:rsidR="00BB749B" w:rsidRPr="007310B7">
        <w:rPr>
          <w:rFonts w:cs="Arial"/>
        </w:rPr>
        <w:t>traditionele beeldschermloepen</w:t>
      </w:r>
      <w:r w:rsidR="00BB749B" w:rsidRPr="00BB749B">
        <w:rPr>
          <w:rFonts w:cs="Arial"/>
        </w:rPr>
        <w:t xml:space="preserve">. </w:t>
      </w:r>
    </w:p>
    <w:p w14:paraId="489D5386" w14:textId="77777777" w:rsidR="00BB749B" w:rsidRDefault="00BB749B" w:rsidP="00BB749B">
      <w:pPr>
        <w:autoSpaceDE w:val="0"/>
        <w:autoSpaceDN w:val="0"/>
        <w:adjustRightInd w:val="0"/>
        <w:rPr>
          <w:rFonts w:cs="Arial"/>
        </w:rPr>
      </w:pPr>
    </w:p>
    <w:p w14:paraId="569A0DA6" w14:textId="77777777" w:rsidR="00715C35" w:rsidRDefault="00715C35" w:rsidP="00715C35">
      <w:pPr>
        <w:rPr>
          <w:rFonts w:cs="Arial"/>
          <w:szCs w:val="36"/>
        </w:rPr>
      </w:pPr>
    </w:p>
    <w:p w14:paraId="6F0A8E91" w14:textId="77777777" w:rsidR="00715C35" w:rsidRDefault="00715C35" w:rsidP="00715C35">
      <w:pPr>
        <w:rPr>
          <w:rFonts w:cs="Arial"/>
          <w:szCs w:val="36"/>
        </w:rPr>
      </w:pPr>
    </w:p>
    <w:p w14:paraId="030C34C9" w14:textId="77777777" w:rsidR="00715C35" w:rsidRPr="00F85207" w:rsidRDefault="00715C35" w:rsidP="00715C35">
      <w:pPr>
        <w:rPr>
          <w:rFonts w:cs="Arial"/>
        </w:rPr>
      </w:pPr>
    </w:p>
    <w:p w14:paraId="0651A9E9" w14:textId="77777777" w:rsidR="00715C35" w:rsidRPr="00F85207" w:rsidRDefault="00715C35" w:rsidP="007E3C59">
      <w:pPr>
        <w:pStyle w:val="Heading2"/>
        <w:numPr>
          <w:ilvl w:val="1"/>
          <w:numId w:val="8"/>
        </w:numPr>
      </w:pPr>
      <w:bookmarkStart w:id="932" w:name="_Toc402169422"/>
      <w:bookmarkStart w:id="933" w:name="_Toc402169873"/>
      <w:bookmarkStart w:id="934" w:name="_Toc402170920"/>
      <w:bookmarkStart w:id="935" w:name="_Toc402171341"/>
      <w:bookmarkStart w:id="936" w:name="_Toc402171786"/>
      <w:bookmarkStart w:id="937" w:name="_Toc402172219"/>
      <w:bookmarkStart w:id="938" w:name="_Toc402173086"/>
      <w:bookmarkStart w:id="939" w:name="_Toc402180858"/>
      <w:bookmarkStart w:id="940" w:name="_Toc402181310"/>
      <w:bookmarkStart w:id="941" w:name="_Toc74903236"/>
      <w:r w:rsidRPr="00F85207">
        <w:t>Wat zit er in de doos?</w:t>
      </w:r>
      <w:bookmarkEnd w:id="932"/>
      <w:bookmarkEnd w:id="933"/>
      <w:bookmarkEnd w:id="934"/>
      <w:bookmarkEnd w:id="935"/>
      <w:bookmarkEnd w:id="936"/>
      <w:bookmarkEnd w:id="937"/>
      <w:bookmarkEnd w:id="938"/>
      <w:bookmarkEnd w:id="939"/>
      <w:bookmarkEnd w:id="940"/>
      <w:bookmarkEnd w:id="941"/>
    </w:p>
    <w:p w14:paraId="05F00D8B" w14:textId="77777777" w:rsidR="00715C35" w:rsidRPr="00F85207" w:rsidRDefault="00715C35" w:rsidP="00715C35">
      <w:pPr>
        <w:rPr>
          <w:rFonts w:cs="Arial"/>
        </w:rPr>
      </w:pPr>
    </w:p>
    <w:p w14:paraId="654432F3" w14:textId="77777777" w:rsidR="00715C35" w:rsidRPr="00F85207" w:rsidRDefault="00715C35" w:rsidP="00715C35">
      <w:pPr>
        <w:rPr>
          <w:rFonts w:cs="Arial"/>
        </w:rPr>
      </w:pPr>
      <w:r w:rsidRPr="00F85207">
        <w:rPr>
          <w:rFonts w:cs="Arial"/>
        </w:rPr>
        <w:t>De ClearView C verpakking bevat:</w:t>
      </w:r>
    </w:p>
    <w:p w14:paraId="77F23E98" w14:textId="77777777" w:rsidR="00715C35" w:rsidRPr="00F85207" w:rsidRDefault="00715C35" w:rsidP="007E3C59">
      <w:pPr>
        <w:numPr>
          <w:ilvl w:val="0"/>
          <w:numId w:val="5"/>
        </w:numPr>
        <w:jc w:val="left"/>
        <w:rPr>
          <w:rFonts w:cs="Arial"/>
        </w:rPr>
      </w:pPr>
      <w:r w:rsidRPr="00F85207">
        <w:rPr>
          <w:rFonts w:cs="Arial"/>
        </w:rPr>
        <w:t>De ClearView C</w:t>
      </w:r>
    </w:p>
    <w:p w14:paraId="23584482" w14:textId="77777777" w:rsidR="00715C35" w:rsidRPr="00F85207" w:rsidRDefault="00715C35" w:rsidP="007E3C59">
      <w:pPr>
        <w:numPr>
          <w:ilvl w:val="0"/>
          <w:numId w:val="5"/>
        </w:numPr>
        <w:jc w:val="left"/>
        <w:rPr>
          <w:rFonts w:cs="Arial"/>
        </w:rPr>
      </w:pPr>
      <w:r w:rsidRPr="00F85207">
        <w:rPr>
          <w:rFonts w:cs="Arial"/>
        </w:rPr>
        <w:t xml:space="preserve">Een stroomkabel  </w:t>
      </w:r>
    </w:p>
    <w:p w14:paraId="0C48E94D" w14:textId="77777777" w:rsidR="00715C35" w:rsidRPr="00F85207" w:rsidRDefault="00715C35" w:rsidP="007E3C59">
      <w:pPr>
        <w:numPr>
          <w:ilvl w:val="0"/>
          <w:numId w:val="5"/>
        </w:numPr>
        <w:jc w:val="left"/>
        <w:rPr>
          <w:rFonts w:cs="Arial"/>
        </w:rPr>
      </w:pPr>
      <w:r w:rsidRPr="00F85207">
        <w:rPr>
          <w:rFonts w:cs="Arial"/>
        </w:rPr>
        <w:t>Een draadloos bedieningspaneel</w:t>
      </w:r>
    </w:p>
    <w:p w14:paraId="642AD9AE" w14:textId="77777777" w:rsidR="00715C35" w:rsidRPr="00F85207" w:rsidRDefault="00715C35" w:rsidP="007E3C59">
      <w:pPr>
        <w:numPr>
          <w:ilvl w:val="0"/>
          <w:numId w:val="5"/>
        </w:numPr>
        <w:jc w:val="left"/>
        <w:rPr>
          <w:rFonts w:cs="Arial"/>
        </w:rPr>
      </w:pPr>
      <w:r w:rsidRPr="00F85207">
        <w:rPr>
          <w:rFonts w:cs="Arial"/>
        </w:rPr>
        <w:t>Instructievel voor het draadloos bedieningspaneel</w:t>
      </w:r>
    </w:p>
    <w:p w14:paraId="714DDAF5" w14:textId="4F4BF3A5" w:rsidR="00715C35" w:rsidRDefault="00715C35" w:rsidP="007E3C59">
      <w:pPr>
        <w:numPr>
          <w:ilvl w:val="0"/>
          <w:numId w:val="5"/>
        </w:numPr>
        <w:jc w:val="left"/>
        <w:rPr>
          <w:rFonts w:cs="Arial"/>
        </w:rPr>
      </w:pPr>
      <w:r w:rsidRPr="00F85207">
        <w:rPr>
          <w:rFonts w:cs="Arial"/>
        </w:rPr>
        <w:t>Een poster met uitleg over het aanpassen van Compacte naar Comfort positie en andersom.</w:t>
      </w:r>
    </w:p>
    <w:p w14:paraId="2FCEDA08" w14:textId="01113B8E" w:rsidR="00EF2F04" w:rsidRPr="004B2D20" w:rsidRDefault="00EF2F04" w:rsidP="007E3C59">
      <w:pPr>
        <w:numPr>
          <w:ilvl w:val="0"/>
          <w:numId w:val="5"/>
        </w:numPr>
        <w:jc w:val="left"/>
        <w:rPr>
          <w:rFonts w:cs="Arial"/>
          <w:i/>
          <w:iCs/>
        </w:rPr>
      </w:pPr>
      <w:r w:rsidRPr="004B2D20">
        <w:rPr>
          <w:rFonts w:cs="Arial"/>
          <w:i/>
          <w:iCs/>
        </w:rPr>
        <w:t>ClearView C Installatie en gebruik</w:t>
      </w:r>
    </w:p>
    <w:p w14:paraId="0D2666BB" w14:textId="6D3C56B8" w:rsidR="00EF2F04" w:rsidRPr="004B2D20" w:rsidRDefault="00EF2F04" w:rsidP="007E3C59">
      <w:pPr>
        <w:numPr>
          <w:ilvl w:val="0"/>
          <w:numId w:val="5"/>
        </w:numPr>
        <w:jc w:val="left"/>
        <w:rPr>
          <w:rFonts w:cs="Arial"/>
          <w:i/>
          <w:iCs/>
        </w:rPr>
      </w:pPr>
      <w:r w:rsidRPr="004B2D20">
        <w:rPr>
          <w:rFonts w:cs="Arial"/>
          <w:i/>
          <w:iCs/>
        </w:rPr>
        <w:t>ClearView C Veiligheid en verzorging</w:t>
      </w:r>
    </w:p>
    <w:p w14:paraId="52D5D81F" w14:textId="77777777" w:rsidR="00715C35" w:rsidRPr="00F85207" w:rsidRDefault="00715C35" w:rsidP="00DF7156">
      <w:pPr>
        <w:jc w:val="left"/>
        <w:rPr>
          <w:rFonts w:cs="Arial"/>
        </w:rPr>
      </w:pPr>
      <w:r w:rsidRPr="00F85207">
        <w:rPr>
          <w:rFonts w:cs="Arial"/>
        </w:rPr>
        <w:br/>
        <w:t>Optioneel:</w:t>
      </w:r>
    </w:p>
    <w:p w14:paraId="1DCC594A" w14:textId="77777777" w:rsidR="00715C35" w:rsidRPr="00F85207" w:rsidRDefault="00715C35" w:rsidP="007E3C59">
      <w:pPr>
        <w:numPr>
          <w:ilvl w:val="0"/>
          <w:numId w:val="5"/>
        </w:numPr>
        <w:jc w:val="left"/>
        <w:rPr>
          <w:rFonts w:cs="Arial"/>
        </w:rPr>
      </w:pPr>
      <w:r w:rsidRPr="00F85207">
        <w:rPr>
          <w:rFonts w:cs="Arial"/>
        </w:rPr>
        <w:t>Het Comfort leestafel blad</w:t>
      </w:r>
      <w:r w:rsidRPr="00F85207">
        <w:rPr>
          <w:rFonts w:cs="Arial"/>
        </w:rPr>
        <w:br/>
      </w:r>
    </w:p>
    <w:p w14:paraId="438A2D72" w14:textId="77777777" w:rsidR="00715C35" w:rsidRPr="00F85207" w:rsidRDefault="00715C35" w:rsidP="00715C35">
      <w:pPr>
        <w:jc w:val="left"/>
        <w:rPr>
          <w:rFonts w:cs="Arial"/>
        </w:rPr>
      </w:pPr>
      <w:r w:rsidRPr="00F85207">
        <w:rPr>
          <w:rFonts w:cs="Arial"/>
        </w:rPr>
        <w:t>Neem contact op als u iets mist.</w:t>
      </w:r>
    </w:p>
    <w:p w14:paraId="26FE45C8" w14:textId="77777777" w:rsidR="00715C35" w:rsidRPr="00F85207" w:rsidRDefault="00715C35" w:rsidP="00715C35">
      <w:pPr>
        <w:rPr>
          <w:rFonts w:cs="Arial"/>
        </w:rPr>
      </w:pPr>
    </w:p>
    <w:p w14:paraId="03C7DB8F" w14:textId="77777777" w:rsidR="00715C35" w:rsidRDefault="00715C35">
      <w:pPr>
        <w:jc w:val="left"/>
        <w:rPr>
          <w:rFonts w:cs="Arial"/>
        </w:rPr>
      </w:pPr>
      <w:r>
        <w:rPr>
          <w:rFonts w:cs="Arial"/>
        </w:rPr>
        <w:br w:type="page"/>
      </w:r>
    </w:p>
    <w:p w14:paraId="253E9E85" w14:textId="77777777" w:rsidR="00715C35" w:rsidRPr="00F85207" w:rsidRDefault="00715C35" w:rsidP="007E3C59">
      <w:pPr>
        <w:pStyle w:val="Heading2"/>
        <w:numPr>
          <w:ilvl w:val="1"/>
          <w:numId w:val="8"/>
        </w:numPr>
      </w:pPr>
      <w:bookmarkStart w:id="942" w:name="_Toc402169423"/>
      <w:bookmarkStart w:id="943" w:name="_Toc402169874"/>
      <w:bookmarkStart w:id="944" w:name="_Toc402170921"/>
      <w:bookmarkStart w:id="945" w:name="_Toc402171342"/>
      <w:bookmarkStart w:id="946" w:name="_Toc402171787"/>
      <w:bookmarkStart w:id="947" w:name="_Toc402172220"/>
      <w:bookmarkStart w:id="948" w:name="_Toc402173087"/>
      <w:bookmarkStart w:id="949" w:name="_Toc402180859"/>
      <w:bookmarkStart w:id="950" w:name="_Toc402181311"/>
      <w:bookmarkStart w:id="951" w:name="_Toc74903237"/>
      <w:r w:rsidRPr="00F85207">
        <w:t>De ClearView C leren kennen</w:t>
      </w:r>
      <w:bookmarkEnd w:id="942"/>
      <w:bookmarkEnd w:id="943"/>
      <w:bookmarkEnd w:id="944"/>
      <w:bookmarkEnd w:id="945"/>
      <w:bookmarkEnd w:id="946"/>
      <w:bookmarkEnd w:id="947"/>
      <w:bookmarkEnd w:id="948"/>
      <w:bookmarkEnd w:id="949"/>
      <w:bookmarkEnd w:id="950"/>
      <w:bookmarkEnd w:id="951"/>
    </w:p>
    <w:p w14:paraId="6E54162D" w14:textId="77777777" w:rsidR="00715C35" w:rsidRPr="00F85207" w:rsidRDefault="00715C35" w:rsidP="00715C35"/>
    <w:p w14:paraId="2AE3AF97" w14:textId="77777777" w:rsidR="00715C35" w:rsidRPr="00F85207" w:rsidRDefault="00715C35" w:rsidP="00715C35">
      <w:r w:rsidRPr="00F85207">
        <w:t>De belangrijkste onderdelen van de ClearView C zijn:</w:t>
      </w:r>
    </w:p>
    <w:p w14:paraId="7BD3F56A" w14:textId="77777777" w:rsidR="00715C35" w:rsidRPr="00F85207" w:rsidRDefault="00715C35" w:rsidP="00715C35"/>
    <w:p w14:paraId="0D7AE13E" w14:textId="77777777" w:rsidR="00715C35" w:rsidRDefault="00715C35" w:rsidP="00715C35">
      <w:pPr>
        <w:jc w:val="center"/>
      </w:pPr>
      <w:r w:rsidRPr="00F85207">
        <w:t xml:space="preserve">       </w:t>
      </w:r>
      <w:r w:rsidRPr="00F85207">
        <w:rPr>
          <w:noProof/>
        </w:rPr>
        <w:drawing>
          <wp:inline distT="0" distB="0" distL="0" distR="0" wp14:anchorId="6CB8619E" wp14:editId="7885E25B">
            <wp:extent cx="6120130" cy="1988820"/>
            <wp:effectExtent l="19050" t="0" r="0" b="0"/>
            <wp:docPr id="1249" name="Afbeelding 11" descr="product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 map.jpg"/>
                    <pic:cNvPicPr/>
                  </pic:nvPicPr>
                  <pic:blipFill>
                    <a:blip r:embed="rId30" cstate="print"/>
                    <a:stretch>
                      <a:fillRect/>
                    </a:stretch>
                  </pic:blipFill>
                  <pic:spPr>
                    <a:xfrm>
                      <a:off x="0" y="0"/>
                      <a:ext cx="6120130" cy="1988820"/>
                    </a:xfrm>
                    <a:prstGeom prst="rect">
                      <a:avLst/>
                    </a:prstGeom>
                  </pic:spPr>
                </pic:pic>
              </a:graphicData>
            </a:graphic>
          </wp:inline>
        </w:drawing>
      </w:r>
    </w:p>
    <w:p w14:paraId="3E1FB335" w14:textId="77777777" w:rsidR="00715C35" w:rsidRDefault="00715C35" w:rsidP="003203FF"/>
    <w:tbl>
      <w:tblPr>
        <w:tblW w:w="0" w:type="auto"/>
        <w:tblInd w:w="250" w:type="dxa"/>
        <w:tblLook w:val="04A0" w:firstRow="1" w:lastRow="0" w:firstColumn="1" w:lastColumn="0" w:noHBand="0" w:noVBand="1"/>
      </w:tblPr>
      <w:tblGrid>
        <w:gridCol w:w="4717"/>
        <w:gridCol w:w="4671"/>
      </w:tblGrid>
      <w:tr w:rsidR="00261CD8" w14:paraId="2E5A9B2D" w14:textId="77777777" w:rsidTr="005D43F4">
        <w:tc>
          <w:tcPr>
            <w:tcW w:w="4758" w:type="dxa"/>
            <w:shd w:val="clear" w:color="auto" w:fill="auto"/>
          </w:tcPr>
          <w:p w14:paraId="612ACE1F" w14:textId="77777777" w:rsidR="005D43F4" w:rsidRPr="00F85207" w:rsidRDefault="005D43F4" w:rsidP="007E3C59">
            <w:pPr>
              <w:pStyle w:val="ListParagraph"/>
              <w:numPr>
                <w:ilvl w:val="0"/>
                <w:numId w:val="25"/>
              </w:numPr>
              <w:ind w:hanging="752"/>
              <w:jc w:val="left"/>
            </w:pPr>
            <w:r w:rsidRPr="00F85207">
              <w:t>Monitor</w:t>
            </w:r>
          </w:p>
          <w:p w14:paraId="42325B3F" w14:textId="77777777" w:rsidR="005D43F4" w:rsidRPr="00F85207" w:rsidRDefault="005D43F4" w:rsidP="007E3C59">
            <w:pPr>
              <w:pStyle w:val="ListParagraph"/>
              <w:numPr>
                <w:ilvl w:val="0"/>
                <w:numId w:val="25"/>
              </w:numPr>
              <w:ind w:hanging="752"/>
              <w:jc w:val="left"/>
            </w:pPr>
            <w:r w:rsidRPr="00F85207">
              <w:t>Leestafel</w:t>
            </w:r>
          </w:p>
          <w:p w14:paraId="20E34D84" w14:textId="77777777" w:rsidR="005D43F4" w:rsidRPr="00F85207" w:rsidRDefault="005D43F4" w:rsidP="007E3C59">
            <w:pPr>
              <w:pStyle w:val="ListParagraph"/>
              <w:numPr>
                <w:ilvl w:val="0"/>
                <w:numId w:val="25"/>
              </w:numPr>
              <w:ind w:hanging="752"/>
              <w:jc w:val="left"/>
            </w:pPr>
            <w:r w:rsidRPr="00F85207">
              <w:t>C-vorm arm</w:t>
            </w:r>
          </w:p>
          <w:p w14:paraId="4B217B52" w14:textId="77777777" w:rsidR="005D43F4" w:rsidRPr="00F85207" w:rsidRDefault="005D43F4" w:rsidP="007E3C59">
            <w:pPr>
              <w:pStyle w:val="ListParagraph"/>
              <w:numPr>
                <w:ilvl w:val="0"/>
                <w:numId w:val="25"/>
              </w:numPr>
              <w:ind w:hanging="752"/>
              <w:jc w:val="left"/>
            </w:pPr>
            <w:r w:rsidRPr="00F85207">
              <w:t>Bedieningspaneel</w:t>
            </w:r>
          </w:p>
          <w:p w14:paraId="5E84E5BC" w14:textId="77777777" w:rsidR="005D43F4" w:rsidRPr="00F85207" w:rsidRDefault="005D43F4" w:rsidP="007E3C59">
            <w:pPr>
              <w:pStyle w:val="ListParagraph"/>
              <w:numPr>
                <w:ilvl w:val="0"/>
                <w:numId w:val="25"/>
              </w:numPr>
              <w:ind w:hanging="752"/>
              <w:jc w:val="left"/>
            </w:pPr>
            <w:r w:rsidRPr="00F85207">
              <w:t>Leestafel rem schuiven</w:t>
            </w:r>
          </w:p>
          <w:p w14:paraId="2B6E3B2F" w14:textId="77777777" w:rsidR="005D43F4" w:rsidRPr="00F85207" w:rsidRDefault="005D43F4" w:rsidP="007E3C59">
            <w:pPr>
              <w:pStyle w:val="ListParagraph"/>
              <w:numPr>
                <w:ilvl w:val="0"/>
                <w:numId w:val="25"/>
              </w:numPr>
              <w:ind w:hanging="752"/>
              <w:jc w:val="left"/>
            </w:pPr>
            <w:r w:rsidRPr="00F85207">
              <w:t>Handvat</w:t>
            </w:r>
          </w:p>
          <w:p w14:paraId="3EE14467" w14:textId="77777777" w:rsidR="005D43F4" w:rsidRPr="00F85207" w:rsidRDefault="005D43F4" w:rsidP="007E3C59">
            <w:pPr>
              <w:pStyle w:val="ListParagraph"/>
              <w:numPr>
                <w:ilvl w:val="0"/>
                <w:numId w:val="25"/>
              </w:numPr>
              <w:ind w:hanging="752"/>
              <w:jc w:val="left"/>
            </w:pPr>
            <w:r w:rsidRPr="00F85207">
              <w:t>Hoofdschakelaar stroom</w:t>
            </w:r>
          </w:p>
          <w:p w14:paraId="630A0473" w14:textId="77777777" w:rsidR="00261CD8" w:rsidRDefault="00261CD8" w:rsidP="005D43F4">
            <w:pPr>
              <w:pStyle w:val="ListParagraph"/>
              <w:ind w:left="0"/>
              <w:jc w:val="left"/>
            </w:pPr>
          </w:p>
          <w:p w14:paraId="1259923C" w14:textId="77777777" w:rsidR="003203FF" w:rsidRDefault="003203FF" w:rsidP="005D43F4">
            <w:pPr>
              <w:pStyle w:val="ListParagraph"/>
              <w:ind w:left="0"/>
              <w:jc w:val="left"/>
            </w:pPr>
          </w:p>
        </w:tc>
        <w:tc>
          <w:tcPr>
            <w:tcW w:w="4739" w:type="dxa"/>
            <w:shd w:val="clear" w:color="auto" w:fill="auto"/>
          </w:tcPr>
          <w:p w14:paraId="114BD533" w14:textId="77777777" w:rsidR="00261CD8" w:rsidRDefault="005D43F4" w:rsidP="007E3C59">
            <w:pPr>
              <w:pStyle w:val="ListParagraph"/>
              <w:numPr>
                <w:ilvl w:val="0"/>
                <w:numId w:val="25"/>
              </w:numPr>
              <w:ind w:hanging="833"/>
              <w:jc w:val="left"/>
            </w:pPr>
            <w:r>
              <w:t>Camera kast</w:t>
            </w:r>
          </w:p>
          <w:p w14:paraId="253ED15B" w14:textId="77777777" w:rsidR="005D43F4" w:rsidRDefault="005D43F4" w:rsidP="007E3C59">
            <w:pPr>
              <w:pStyle w:val="ListParagraph"/>
              <w:numPr>
                <w:ilvl w:val="0"/>
                <w:numId w:val="25"/>
              </w:numPr>
              <w:ind w:hanging="833"/>
              <w:jc w:val="left"/>
            </w:pPr>
            <w:r>
              <w:t>HDMI uit</w:t>
            </w:r>
          </w:p>
          <w:p w14:paraId="75F26300" w14:textId="77777777" w:rsidR="005D43F4" w:rsidRDefault="005D43F4" w:rsidP="007E3C59">
            <w:pPr>
              <w:pStyle w:val="ListParagraph"/>
              <w:numPr>
                <w:ilvl w:val="0"/>
                <w:numId w:val="25"/>
              </w:numPr>
              <w:ind w:hanging="833"/>
              <w:jc w:val="left"/>
            </w:pPr>
            <w:r>
              <w:t>HDMI in</w:t>
            </w:r>
          </w:p>
          <w:p w14:paraId="6ECCFA1F" w14:textId="77777777" w:rsidR="005D43F4" w:rsidRDefault="005D43F4" w:rsidP="007E3C59">
            <w:pPr>
              <w:pStyle w:val="ListParagraph"/>
              <w:numPr>
                <w:ilvl w:val="0"/>
                <w:numId w:val="25"/>
              </w:numPr>
              <w:ind w:hanging="833"/>
              <w:jc w:val="left"/>
            </w:pPr>
            <w:r>
              <w:t xml:space="preserve">Stroom </w:t>
            </w:r>
            <w:r w:rsidR="00AD4FEF">
              <w:t>in</w:t>
            </w:r>
          </w:p>
          <w:p w14:paraId="48A472AB" w14:textId="77777777" w:rsidR="005D43F4" w:rsidRDefault="00AD4FEF" w:rsidP="007E3C59">
            <w:pPr>
              <w:pStyle w:val="ListParagraph"/>
              <w:numPr>
                <w:ilvl w:val="0"/>
                <w:numId w:val="25"/>
              </w:numPr>
              <w:ind w:hanging="833"/>
              <w:jc w:val="left"/>
            </w:pPr>
            <w:r>
              <w:t>Stroom out</w:t>
            </w:r>
          </w:p>
          <w:p w14:paraId="67CFEA41" w14:textId="77777777" w:rsidR="005D43F4" w:rsidRDefault="005D43F4" w:rsidP="007E3C59">
            <w:pPr>
              <w:pStyle w:val="ListParagraph"/>
              <w:numPr>
                <w:ilvl w:val="0"/>
                <w:numId w:val="25"/>
              </w:numPr>
              <w:ind w:hanging="833"/>
              <w:jc w:val="left"/>
            </w:pPr>
            <w:r>
              <w:t>Camera verbinding (Speech)</w:t>
            </w:r>
          </w:p>
        </w:tc>
      </w:tr>
    </w:tbl>
    <w:p w14:paraId="64FFE5D6" w14:textId="77777777" w:rsidR="00715C35" w:rsidRPr="00F85207" w:rsidRDefault="00715C35" w:rsidP="007E3C59">
      <w:pPr>
        <w:pStyle w:val="Heading2"/>
        <w:numPr>
          <w:ilvl w:val="1"/>
          <w:numId w:val="8"/>
        </w:numPr>
      </w:pPr>
      <w:bookmarkStart w:id="952" w:name="_Toc402169424"/>
      <w:bookmarkStart w:id="953" w:name="_Toc402169875"/>
      <w:bookmarkStart w:id="954" w:name="_Toc402170922"/>
      <w:bookmarkStart w:id="955" w:name="_Toc402171343"/>
      <w:bookmarkStart w:id="956" w:name="_Toc402171788"/>
      <w:bookmarkStart w:id="957" w:name="_Toc402172221"/>
      <w:bookmarkStart w:id="958" w:name="_Toc402173088"/>
      <w:bookmarkStart w:id="959" w:name="_Toc402180860"/>
      <w:bookmarkStart w:id="960" w:name="_Toc402181312"/>
      <w:bookmarkStart w:id="961" w:name="_Toc74903238"/>
      <w:r w:rsidRPr="00F85207">
        <w:t>Uitpakken en installeren</w:t>
      </w:r>
      <w:bookmarkEnd w:id="952"/>
      <w:bookmarkEnd w:id="953"/>
      <w:bookmarkEnd w:id="954"/>
      <w:bookmarkEnd w:id="955"/>
      <w:bookmarkEnd w:id="956"/>
      <w:bookmarkEnd w:id="957"/>
      <w:bookmarkEnd w:id="958"/>
      <w:bookmarkEnd w:id="959"/>
      <w:bookmarkEnd w:id="960"/>
      <w:bookmarkEnd w:id="961"/>
    </w:p>
    <w:p w14:paraId="48213070" w14:textId="77777777" w:rsidR="00715C35" w:rsidRPr="00F85207" w:rsidRDefault="00715C35" w:rsidP="00715C35">
      <w:pPr>
        <w:jc w:val="left"/>
      </w:pPr>
    </w:p>
    <w:p w14:paraId="3C4C0F88" w14:textId="77777777" w:rsidR="00715C35" w:rsidRPr="00F85207" w:rsidRDefault="00715C35" w:rsidP="00715C35">
      <w:pPr>
        <w:jc w:val="left"/>
      </w:pPr>
      <w:r w:rsidRPr="00F85207">
        <w:t xml:space="preserve">De ClearView C zit in één doos, volledig geassembleerd. U hoeft alleen uit te pakken en de stroomkabel in de ClearView C en in het stopcontact te steken. </w:t>
      </w:r>
    </w:p>
    <w:p w14:paraId="4CFC9BE3" w14:textId="77777777" w:rsidR="00715C35" w:rsidRPr="00F85207" w:rsidRDefault="00715C35" w:rsidP="00715C35">
      <w:pPr>
        <w:jc w:val="left"/>
      </w:pPr>
    </w:p>
    <w:p w14:paraId="11F5383F" w14:textId="77777777" w:rsidR="00715C35" w:rsidRPr="00F85207" w:rsidRDefault="00715C35" w:rsidP="00715C35">
      <w:pPr>
        <w:jc w:val="left"/>
      </w:pPr>
      <w:r w:rsidRPr="00F85207">
        <w:t>Om de ClearView C aan te zetten, volg de volgende stappen:</w:t>
      </w:r>
    </w:p>
    <w:p w14:paraId="29221928" w14:textId="1C6C3365" w:rsidR="00715C35" w:rsidRPr="00F85207" w:rsidRDefault="00715C35" w:rsidP="007E3C59">
      <w:pPr>
        <w:pStyle w:val="ListParagraph"/>
        <w:numPr>
          <w:ilvl w:val="0"/>
          <w:numId w:val="9"/>
        </w:numPr>
        <w:jc w:val="left"/>
      </w:pPr>
      <w:r w:rsidRPr="00F85207">
        <w:t>Stop de stroom kabel in het stopcontact</w:t>
      </w:r>
      <w:r w:rsidR="004B2D20">
        <w:t>.</w:t>
      </w:r>
    </w:p>
    <w:p w14:paraId="1C2BCBBB" w14:textId="77777777" w:rsidR="00715C35" w:rsidRPr="00F85207" w:rsidRDefault="00715C35" w:rsidP="007E3C59">
      <w:pPr>
        <w:pStyle w:val="ListParagraph"/>
        <w:numPr>
          <w:ilvl w:val="0"/>
          <w:numId w:val="9"/>
        </w:numPr>
        <w:jc w:val="left"/>
      </w:pPr>
      <w:r w:rsidRPr="00F85207">
        <w:t xml:space="preserve">Druk op de hoofdschakelaar Aan / Uit knop aan de linker zijde van de camera kast. </w:t>
      </w:r>
    </w:p>
    <w:p w14:paraId="57338140" w14:textId="77777777" w:rsidR="00715C35" w:rsidRPr="00F85207" w:rsidRDefault="00715C35" w:rsidP="004B2D20"/>
    <w:p w14:paraId="1C5560B5" w14:textId="77777777" w:rsidR="00C8102F" w:rsidRPr="00F2304C" w:rsidRDefault="00C8102F" w:rsidP="00C8102F">
      <w:pPr>
        <w:rPr>
          <w:rFonts w:cs="Arial"/>
        </w:rPr>
      </w:pPr>
      <w:r w:rsidRPr="00C8102F">
        <w:rPr>
          <w:rFonts w:cs="Arial"/>
          <w:b/>
        </w:rPr>
        <w:t>Let op</w:t>
      </w:r>
      <w:r w:rsidRPr="00F2304C">
        <w:rPr>
          <w:rFonts w:cs="Arial"/>
        </w:rPr>
        <w:t>: Zorg ervoor dat u het netsnoer aansluit op een stopcontact met aardaansluiting.</w:t>
      </w:r>
    </w:p>
    <w:p w14:paraId="6DF2568E" w14:textId="77777777" w:rsidR="00715C35" w:rsidRPr="00F85207" w:rsidRDefault="00715C35" w:rsidP="00715C35"/>
    <w:p w14:paraId="04EF6B6B" w14:textId="77777777" w:rsidR="00715C35" w:rsidRPr="00F85207" w:rsidRDefault="00715C35" w:rsidP="00715C35"/>
    <w:p w14:paraId="6FF895A6" w14:textId="77777777" w:rsidR="003203FF" w:rsidRDefault="003203FF">
      <w:pPr>
        <w:jc w:val="left"/>
        <w:rPr>
          <w:rFonts w:cs="Arial"/>
          <w:b/>
          <w:bCs/>
          <w:iCs/>
          <w:sz w:val="32"/>
        </w:rPr>
      </w:pPr>
      <w:r>
        <w:br w:type="page"/>
      </w:r>
    </w:p>
    <w:p w14:paraId="2E9200D6" w14:textId="77777777" w:rsidR="00715C35" w:rsidRPr="00F85207" w:rsidRDefault="00715C35" w:rsidP="007E3C59">
      <w:pPr>
        <w:pStyle w:val="Heading2"/>
        <w:numPr>
          <w:ilvl w:val="1"/>
          <w:numId w:val="8"/>
        </w:numPr>
      </w:pPr>
      <w:bookmarkStart w:id="962" w:name="_Toc402169425"/>
      <w:bookmarkStart w:id="963" w:name="_Toc402169876"/>
      <w:bookmarkStart w:id="964" w:name="_Toc402170923"/>
      <w:bookmarkStart w:id="965" w:name="_Toc402171344"/>
      <w:bookmarkStart w:id="966" w:name="_Toc402171789"/>
      <w:bookmarkStart w:id="967" w:name="_Toc402172222"/>
      <w:bookmarkStart w:id="968" w:name="_Toc402173089"/>
      <w:bookmarkStart w:id="969" w:name="_Toc402180861"/>
      <w:bookmarkStart w:id="970" w:name="_Toc402181313"/>
      <w:bookmarkStart w:id="971" w:name="_Toc74903239"/>
      <w:r w:rsidRPr="00F85207">
        <w:t>Wijzigen van de leestafel opstelling</w:t>
      </w:r>
      <w:bookmarkEnd w:id="962"/>
      <w:bookmarkEnd w:id="963"/>
      <w:bookmarkEnd w:id="964"/>
      <w:bookmarkEnd w:id="965"/>
      <w:bookmarkEnd w:id="966"/>
      <w:bookmarkEnd w:id="967"/>
      <w:bookmarkEnd w:id="968"/>
      <w:bookmarkEnd w:id="969"/>
      <w:bookmarkEnd w:id="970"/>
      <w:bookmarkEnd w:id="971"/>
    </w:p>
    <w:p w14:paraId="3236CB37" w14:textId="77777777" w:rsidR="00715C35" w:rsidRPr="00F85207" w:rsidRDefault="00715C35" w:rsidP="00715C35">
      <w:pPr>
        <w:jc w:val="center"/>
      </w:pPr>
      <w:r w:rsidRPr="00F85207">
        <w:rPr>
          <w:noProof/>
        </w:rPr>
        <w:drawing>
          <wp:inline distT="0" distB="0" distL="0" distR="0" wp14:anchorId="4349B5EB" wp14:editId="7DD4D1C2">
            <wp:extent cx="2447703" cy="1926554"/>
            <wp:effectExtent l="19050" t="0" r="0" b="0"/>
            <wp:docPr id="1250" name="Afbeelding 1" descr="M:\PROJECTEN\ClearView C\Marketing Materials\Photos\set1\IMG_9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set1\IMG_9270.jpg"/>
                    <pic:cNvPicPr>
                      <a:picLocks noChangeAspect="1" noChangeArrowheads="1"/>
                    </pic:cNvPicPr>
                  </pic:nvPicPr>
                  <pic:blipFill>
                    <a:blip r:embed="rId29" cstate="print"/>
                    <a:srcRect l="13183" t="5628" r="13183" b="7359"/>
                    <a:stretch>
                      <a:fillRect/>
                    </a:stretch>
                  </pic:blipFill>
                  <pic:spPr bwMode="auto">
                    <a:xfrm>
                      <a:off x="0" y="0"/>
                      <a:ext cx="2447703" cy="1926554"/>
                    </a:xfrm>
                    <a:prstGeom prst="rect">
                      <a:avLst/>
                    </a:prstGeom>
                    <a:noFill/>
                    <a:ln w="9525">
                      <a:noFill/>
                      <a:miter lim="800000"/>
                      <a:headEnd/>
                      <a:tailEnd/>
                    </a:ln>
                  </pic:spPr>
                </pic:pic>
              </a:graphicData>
            </a:graphic>
          </wp:inline>
        </w:drawing>
      </w:r>
      <w:r w:rsidRPr="00F85207">
        <w:rPr>
          <w:noProof/>
        </w:rPr>
        <w:drawing>
          <wp:inline distT="0" distB="0" distL="0" distR="0" wp14:anchorId="687FF410" wp14:editId="0FC2FBEE">
            <wp:extent cx="2134881" cy="1924493"/>
            <wp:effectExtent l="19050" t="0" r="0" b="0"/>
            <wp:docPr id="1251" name="Afbeelding 2" descr="M:\PROJECTEN\ClearView C\Marketing Materials\Photos\set1\IMG_9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ClearView C\Marketing Materials\Photos\set1\IMG_9276.jpg"/>
                    <pic:cNvPicPr>
                      <a:picLocks noChangeAspect="1" noChangeArrowheads="1"/>
                    </pic:cNvPicPr>
                  </pic:nvPicPr>
                  <pic:blipFill>
                    <a:blip r:embed="rId37" cstate="print"/>
                    <a:srcRect l="10844" t="7359" r="27109" b="8658"/>
                    <a:stretch>
                      <a:fillRect/>
                    </a:stretch>
                  </pic:blipFill>
                  <pic:spPr bwMode="auto">
                    <a:xfrm>
                      <a:off x="0" y="0"/>
                      <a:ext cx="2134881" cy="1924493"/>
                    </a:xfrm>
                    <a:prstGeom prst="rect">
                      <a:avLst/>
                    </a:prstGeom>
                    <a:noFill/>
                    <a:ln w="9525">
                      <a:noFill/>
                      <a:miter lim="800000"/>
                      <a:headEnd/>
                      <a:tailEnd/>
                    </a:ln>
                  </pic:spPr>
                </pic:pic>
              </a:graphicData>
            </a:graphic>
          </wp:inline>
        </w:drawing>
      </w:r>
    </w:p>
    <w:p w14:paraId="7B1EBCAB" w14:textId="77777777" w:rsidR="00715C35" w:rsidRPr="00F85207" w:rsidRDefault="00715C35" w:rsidP="00715C35">
      <w:pPr>
        <w:jc w:val="left"/>
        <w:rPr>
          <w:i/>
        </w:rPr>
      </w:pPr>
      <w:r w:rsidRPr="00F85207">
        <w:rPr>
          <w:i/>
        </w:rPr>
        <w:t xml:space="preserve"> </w:t>
      </w:r>
      <w:r w:rsidRPr="00F85207">
        <w:rPr>
          <w:i/>
        </w:rPr>
        <w:tab/>
      </w:r>
      <w:r w:rsidRPr="00F85207">
        <w:rPr>
          <w:i/>
        </w:rPr>
        <w:tab/>
        <w:t>Compacte opstelling</w:t>
      </w:r>
      <w:r w:rsidRPr="00F85207">
        <w:rPr>
          <w:i/>
        </w:rPr>
        <w:tab/>
      </w:r>
      <w:r w:rsidRPr="00F85207">
        <w:rPr>
          <w:i/>
        </w:rPr>
        <w:tab/>
      </w:r>
      <w:r w:rsidRPr="00F85207">
        <w:rPr>
          <w:i/>
        </w:rPr>
        <w:tab/>
        <w:t xml:space="preserve">     Comfort opstelling</w:t>
      </w:r>
    </w:p>
    <w:p w14:paraId="6538D518" w14:textId="77777777" w:rsidR="00715C35" w:rsidRPr="00B37DE7" w:rsidRDefault="00715C35" w:rsidP="00715C35">
      <w:pPr>
        <w:rPr>
          <w:sz w:val="20"/>
        </w:rPr>
      </w:pPr>
    </w:p>
    <w:p w14:paraId="5053E5FD" w14:textId="77777777" w:rsidR="00715C35" w:rsidRPr="00F85207" w:rsidRDefault="00715C35" w:rsidP="00715C35">
      <w:pPr>
        <w:jc w:val="left"/>
      </w:pPr>
      <w:r w:rsidRPr="00F85207">
        <w:t xml:space="preserve">De ClearView C biedt twee leestafel opstellingen: De Compacte en de bredere Comfort opstelling. De Compacte opstelling is de standaard opstelling. Als u meer ruimte wilt hebben, voor bijvoorbeeld een hobby of het lezen van grotere items, kunt u overgaan naar de Comfort opstelling. Op de installatie poster is met plaatjes stap-voor-stap te zien hoe dat werkt. </w:t>
      </w:r>
    </w:p>
    <w:p w14:paraId="3DAB06CF" w14:textId="77777777" w:rsidR="00715C35" w:rsidRPr="00B37DE7" w:rsidRDefault="00715C35" w:rsidP="00715C35">
      <w:pPr>
        <w:jc w:val="left"/>
        <w:rPr>
          <w:b/>
          <w:sz w:val="22"/>
        </w:rPr>
      </w:pPr>
    </w:p>
    <w:p w14:paraId="6530FC41" w14:textId="77777777" w:rsidR="00A34594" w:rsidRDefault="00A34594" w:rsidP="00A34594">
      <w:pPr>
        <w:rPr>
          <w:b/>
          <w:bCs/>
        </w:rPr>
      </w:pPr>
      <w:bookmarkStart w:id="972" w:name="_Toc402169426"/>
      <w:bookmarkStart w:id="973" w:name="_Toc402169877"/>
      <w:bookmarkStart w:id="974" w:name="_Toc402170924"/>
      <w:bookmarkStart w:id="975" w:name="_Toc402171345"/>
      <w:bookmarkStart w:id="976" w:name="_Toc402171790"/>
      <w:bookmarkStart w:id="977" w:name="_Toc402172223"/>
      <w:bookmarkStart w:id="978" w:name="_Toc402173090"/>
      <w:bookmarkStart w:id="979" w:name="_Toc402180862"/>
      <w:bookmarkStart w:id="980" w:name="_Toc402181314"/>
      <w:r>
        <w:rPr>
          <w:b/>
          <w:bCs/>
        </w:rPr>
        <w:t xml:space="preserve">Van Compacte naar de Comfort opstelling: </w:t>
      </w:r>
    </w:p>
    <w:p w14:paraId="234A2747" w14:textId="552A70D2" w:rsidR="00A34594" w:rsidRDefault="00A34594" w:rsidP="007E3C59">
      <w:pPr>
        <w:pStyle w:val="ListParagraph"/>
        <w:numPr>
          <w:ilvl w:val="0"/>
          <w:numId w:val="70"/>
        </w:numPr>
        <w:ind w:left="284" w:hanging="284"/>
        <w:contextualSpacing w:val="0"/>
        <w:jc w:val="left"/>
      </w:pPr>
      <w:r>
        <w:t>Verwijder de monitor</w:t>
      </w:r>
      <w:r w:rsidR="004B2D20">
        <w:t>.</w:t>
      </w:r>
    </w:p>
    <w:p w14:paraId="6ED18437" w14:textId="4FE98E37" w:rsidR="00A34594" w:rsidRDefault="00A34594" w:rsidP="007E3C59">
      <w:pPr>
        <w:pStyle w:val="ListParagraph"/>
        <w:numPr>
          <w:ilvl w:val="0"/>
          <w:numId w:val="70"/>
        </w:numPr>
        <w:ind w:left="284" w:hanging="284"/>
        <w:contextualSpacing w:val="0"/>
        <w:jc w:val="left"/>
      </w:pPr>
      <w:r>
        <w:t>Zet de remmen los en schuif de leestafel naar rechts</w:t>
      </w:r>
      <w:r w:rsidR="004B2D20">
        <w:t>.</w:t>
      </w:r>
    </w:p>
    <w:p w14:paraId="76CA1F5F" w14:textId="2FF4F44B" w:rsidR="00A34594" w:rsidRDefault="00A34594" w:rsidP="007E3C59">
      <w:pPr>
        <w:pStyle w:val="ListParagraph"/>
        <w:numPr>
          <w:ilvl w:val="0"/>
          <w:numId w:val="70"/>
        </w:numPr>
        <w:ind w:left="284" w:hanging="284"/>
        <w:contextualSpacing w:val="0"/>
        <w:jc w:val="left"/>
      </w:pPr>
      <w:r>
        <w:t>Draai de zwarte knop los</w:t>
      </w:r>
      <w:r w:rsidR="004B2D20">
        <w:t>.</w:t>
      </w:r>
    </w:p>
    <w:p w14:paraId="43228735" w14:textId="0E25B589" w:rsidR="00A34594" w:rsidRDefault="00A34594" w:rsidP="007E3C59">
      <w:pPr>
        <w:pStyle w:val="ListParagraph"/>
        <w:numPr>
          <w:ilvl w:val="0"/>
          <w:numId w:val="70"/>
        </w:numPr>
        <w:ind w:left="284" w:hanging="284"/>
        <w:contextualSpacing w:val="0"/>
        <w:jc w:val="left"/>
      </w:pPr>
      <w:r>
        <w:t>Schuif de leestafel terug naar de middenstand en zet de remmen vast (schuiven aan voorkant leestafel naar het midden)</w:t>
      </w:r>
      <w:r w:rsidR="004B2D20">
        <w:t>.</w:t>
      </w:r>
    </w:p>
    <w:p w14:paraId="1EA9D44C" w14:textId="61C512F4" w:rsidR="00A34594" w:rsidRDefault="00A34594" w:rsidP="007E3C59">
      <w:pPr>
        <w:pStyle w:val="ListParagraph"/>
        <w:numPr>
          <w:ilvl w:val="0"/>
          <w:numId w:val="70"/>
        </w:numPr>
        <w:ind w:left="284" w:hanging="284"/>
        <w:contextualSpacing w:val="0"/>
        <w:jc w:val="left"/>
      </w:pPr>
      <w:r>
        <w:t>Houdt de leestafel vast en trek aan de arm totdat u een klik hoort</w:t>
      </w:r>
      <w:r w:rsidR="004B2D20">
        <w:t>.</w:t>
      </w:r>
    </w:p>
    <w:p w14:paraId="74422B7E" w14:textId="0582B9F1" w:rsidR="00A34594" w:rsidRDefault="00A34594" w:rsidP="007E3C59">
      <w:pPr>
        <w:pStyle w:val="ListParagraph"/>
        <w:numPr>
          <w:ilvl w:val="0"/>
          <w:numId w:val="70"/>
        </w:numPr>
        <w:ind w:left="284" w:hanging="284"/>
        <w:contextualSpacing w:val="0"/>
        <w:jc w:val="left"/>
      </w:pPr>
      <w:r>
        <w:t>Maak de remmen los (schuiven aan voorkant leestafel naar de buitenkant), schuif de leestafel naar rechts en zet de zwarte knop vast</w:t>
      </w:r>
      <w:r w:rsidR="004B2D20">
        <w:t>.</w:t>
      </w:r>
    </w:p>
    <w:p w14:paraId="298B7058" w14:textId="169DDC83" w:rsidR="00A34594" w:rsidRDefault="00A34594" w:rsidP="007E3C59">
      <w:pPr>
        <w:pStyle w:val="ListParagraph"/>
        <w:numPr>
          <w:ilvl w:val="0"/>
          <w:numId w:val="70"/>
        </w:numPr>
        <w:ind w:left="284" w:hanging="284"/>
        <w:contextualSpacing w:val="0"/>
        <w:jc w:val="left"/>
      </w:pPr>
      <w:r>
        <w:t>Verwijder het plaatje bovenop de C-vorm arm</w:t>
      </w:r>
      <w:r w:rsidR="004B2D20">
        <w:t>.</w:t>
      </w:r>
    </w:p>
    <w:p w14:paraId="6561A547" w14:textId="36CC6F31" w:rsidR="00A34594" w:rsidRDefault="00A34594" w:rsidP="007E3C59">
      <w:pPr>
        <w:pStyle w:val="ListParagraph"/>
        <w:numPr>
          <w:ilvl w:val="0"/>
          <w:numId w:val="70"/>
        </w:numPr>
        <w:ind w:left="284" w:hanging="284"/>
        <w:contextualSpacing w:val="0"/>
        <w:jc w:val="left"/>
      </w:pPr>
      <w:r>
        <w:t>Draai de zwarte knop los en schuif de camera kast naar rechts. Zet de zwarte knop weer vast en leg het plaatje weer terug op de arm</w:t>
      </w:r>
      <w:r w:rsidR="004B2D20">
        <w:t>.</w:t>
      </w:r>
    </w:p>
    <w:p w14:paraId="6E0E6F4E" w14:textId="77777777" w:rsidR="00A34594" w:rsidRDefault="00A34594" w:rsidP="007E3C59">
      <w:pPr>
        <w:pStyle w:val="ListParagraph"/>
        <w:numPr>
          <w:ilvl w:val="0"/>
          <w:numId w:val="70"/>
        </w:numPr>
        <w:ind w:left="284" w:hanging="284"/>
        <w:contextualSpacing w:val="0"/>
        <w:jc w:val="left"/>
      </w:pPr>
      <w:r>
        <w:t>Hang de monitor terug in de monitor steun.</w:t>
      </w:r>
    </w:p>
    <w:p w14:paraId="3AD0ED5C" w14:textId="77777777" w:rsidR="00A34594" w:rsidRPr="00A34594" w:rsidRDefault="00A34594" w:rsidP="00A34594">
      <w:pPr>
        <w:rPr>
          <w:rFonts w:cs="Arial"/>
          <w:color w:val="1F497D"/>
          <w:sz w:val="20"/>
          <w:szCs w:val="24"/>
        </w:rPr>
      </w:pPr>
    </w:p>
    <w:p w14:paraId="7C2EBD28" w14:textId="77777777" w:rsidR="00A34594" w:rsidRDefault="00A34594" w:rsidP="00A34594">
      <w:pPr>
        <w:rPr>
          <w:rFonts w:ascii="Calibri" w:hAnsi="Calibri"/>
          <w:b/>
          <w:bCs/>
        </w:rPr>
      </w:pPr>
      <w:r>
        <w:rPr>
          <w:b/>
          <w:bCs/>
        </w:rPr>
        <w:t>Teruggaan naar de Compacte opstelling:</w:t>
      </w:r>
    </w:p>
    <w:p w14:paraId="281BA676" w14:textId="3600BBB5" w:rsidR="00A34594" w:rsidRDefault="00A34594" w:rsidP="007E3C59">
      <w:pPr>
        <w:pStyle w:val="ListParagraph"/>
        <w:numPr>
          <w:ilvl w:val="0"/>
          <w:numId w:val="71"/>
        </w:numPr>
        <w:ind w:left="284" w:hanging="284"/>
        <w:contextualSpacing w:val="0"/>
        <w:jc w:val="left"/>
      </w:pPr>
      <w:r>
        <w:t>Verwijderen de monitor</w:t>
      </w:r>
      <w:r w:rsidR="004B2D20">
        <w:t>.</w:t>
      </w:r>
    </w:p>
    <w:p w14:paraId="47CDCB51" w14:textId="5D6BFEF3" w:rsidR="00A34594" w:rsidRDefault="00A34594" w:rsidP="007E3C59">
      <w:pPr>
        <w:pStyle w:val="ListParagraph"/>
        <w:numPr>
          <w:ilvl w:val="0"/>
          <w:numId w:val="71"/>
        </w:numPr>
        <w:ind w:left="284" w:hanging="284"/>
        <w:contextualSpacing w:val="0"/>
        <w:jc w:val="left"/>
      </w:pPr>
      <w:r>
        <w:t>Maak de remmen los en schuif de leestafel naar rechts</w:t>
      </w:r>
      <w:r w:rsidR="004B2D20">
        <w:t>.</w:t>
      </w:r>
    </w:p>
    <w:p w14:paraId="3CFDC315" w14:textId="648A399C" w:rsidR="00A34594" w:rsidRDefault="00A34594" w:rsidP="007E3C59">
      <w:pPr>
        <w:pStyle w:val="ListParagraph"/>
        <w:numPr>
          <w:ilvl w:val="0"/>
          <w:numId w:val="71"/>
        </w:numPr>
        <w:ind w:left="284" w:hanging="284"/>
        <w:contextualSpacing w:val="0"/>
        <w:jc w:val="left"/>
      </w:pPr>
      <w:r>
        <w:t>Draai de zwarte knop los</w:t>
      </w:r>
      <w:r w:rsidR="004B2D20">
        <w:t>.</w:t>
      </w:r>
    </w:p>
    <w:p w14:paraId="6E31E29B" w14:textId="5CF9D552" w:rsidR="00A34594" w:rsidRDefault="00A34594" w:rsidP="007E3C59">
      <w:pPr>
        <w:pStyle w:val="ListParagraph"/>
        <w:numPr>
          <w:ilvl w:val="0"/>
          <w:numId w:val="71"/>
        </w:numPr>
        <w:ind w:left="284" w:hanging="284"/>
        <w:contextualSpacing w:val="0"/>
        <w:jc w:val="left"/>
      </w:pPr>
      <w:r>
        <w:t>Schuif de leestafel terug naar de middenstand en zet de remmen vast (schuiven aan voorkant leestafel naar het midden)</w:t>
      </w:r>
      <w:r w:rsidR="004B2D20">
        <w:t>.</w:t>
      </w:r>
    </w:p>
    <w:p w14:paraId="0ACF3652" w14:textId="77777777" w:rsidR="00A34594" w:rsidRDefault="00A34594" w:rsidP="007E3C59">
      <w:pPr>
        <w:pStyle w:val="ListParagraph"/>
        <w:numPr>
          <w:ilvl w:val="0"/>
          <w:numId w:val="71"/>
        </w:numPr>
        <w:ind w:left="284" w:hanging="284"/>
        <w:contextualSpacing w:val="0"/>
        <w:jc w:val="left"/>
      </w:pPr>
      <w:r>
        <w:t>Houdt de leestafel vast en duw de arm in de tafel totdat u een klik hoort;</w:t>
      </w:r>
    </w:p>
    <w:p w14:paraId="4A638B61" w14:textId="0B664BBA" w:rsidR="00A34594" w:rsidRDefault="00A34594" w:rsidP="007E3C59">
      <w:pPr>
        <w:pStyle w:val="ListParagraph"/>
        <w:numPr>
          <w:ilvl w:val="0"/>
          <w:numId w:val="71"/>
        </w:numPr>
        <w:ind w:left="284" w:hanging="284"/>
        <w:contextualSpacing w:val="0"/>
        <w:jc w:val="left"/>
      </w:pPr>
      <w:r>
        <w:t>Maak de remmen los (schuiven aan voorkant leestafel naar de buitenkant), schuif de leestafel naar rechts en zet de zwarte knop vast</w:t>
      </w:r>
      <w:r w:rsidR="004B2D20">
        <w:t>.</w:t>
      </w:r>
    </w:p>
    <w:p w14:paraId="67E6ECCA" w14:textId="6A0F01E5" w:rsidR="00A34594" w:rsidRDefault="00A34594" w:rsidP="007E3C59">
      <w:pPr>
        <w:pStyle w:val="ListParagraph"/>
        <w:numPr>
          <w:ilvl w:val="0"/>
          <w:numId w:val="71"/>
        </w:numPr>
        <w:ind w:left="284" w:hanging="284"/>
        <w:contextualSpacing w:val="0"/>
        <w:jc w:val="left"/>
      </w:pPr>
      <w:r>
        <w:t>Verwijder het plaatje bovenop de C-vorm arm en draai de zwarte knop los</w:t>
      </w:r>
      <w:r w:rsidR="004B2D20">
        <w:t>.</w:t>
      </w:r>
    </w:p>
    <w:p w14:paraId="2116F872" w14:textId="16D4CD07" w:rsidR="00A34594" w:rsidRDefault="00A34594" w:rsidP="007E3C59">
      <w:pPr>
        <w:pStyle w:val="ListParagraph"/>
        <w:numPr>
          <w:ilvl w:val="0"/>
          <w:numId w:val="71"/>
        </w:numPr>
        <w:ind w:left="284" w:hanging="284"/>
        <w:contextualSpacing w:val="0"/>
        <w:jc w:val="left"/>
      </w:pPr>
      <w:r>
        <w:t>Schuif de camera kast naar links. Zet de zwarte knop weer vast en leg het plaatje weer terug op de arm</w:t>
      </w:r>
      <w:r w:rsidR="004B2D20">
        <w:t>.</w:t>
      </w:r>
    </w:p>
    <w:p w14:paraId="0945F8F2" w14:textId="77777777" w:rsidR="00A34594" w:rsidRDefault="00A34594" w:rsidP="007E3C59">
      <w:pPr>
        <w:pStyle w:val="ListParagraph"/>
        <w:numPr>
          <w:ilvl w:val="0"/>
          <w:numId w:val="71"/>
        </w:numPr>
        <w:ind w:left="284" w:hanging="284"/>
        <w:contextualSpacing w:val="0"/>
        <w:jc w:val="left"/>
      </w:pPr>
      <w:r>
        <w:t>Hang de monitor terug in de monitor steun.</w:t>
      </w:r>
    </w:p>
    <w:p w14:paraId="5C6C12FC" w14:textId="77777777" w:rsidR="00715C35" w:rsidRPr="00F85207" w:rsidRDefault="00715C35" w:rsidP="007E3C59">
      <w:pPr>
        <w:pStyle w:val="Heading1"/>
        <w:numPr>
          <w:ilvl w:val="0"/>
          <w:numId w:val="8"/>
        </w:numPr>
      </w:pPr>
      <w:bookmarkStart w:id="981" w:name="_Toc74903240"/>
      <w:r>
        <w:t>De</w:t>
      </w:r>
      <w:r w:rsidRPr="00F85207">
        <w:t xml:space="preserve"> ClearView C Flex</w:t>
      </w:r>
      <w:bookmarkEnd w:id="972"/>
      <w:bookmarkEnd w:id="973"/>
      <w:bookmarkEnd w:id="974"/>
      <w:bookmarkEnd w:id="975"/>
      <w:bookmarkEnd w:id="976"/>
      <w:bookmarkEnd w:id="977"/>
      <w:bookmarkEnd w:id="978"/>
      <w:bookmarkEnd w:id="979"/>
      <w:bookmarkEnd w:id="980"/>
      <w:bookmarkEnd w:id="981"/>
    </w:p>
    <w:p w14:paraId="39213ACB" w14:textId="77777777" w:rsidR="00715C35" w:rsidRPr="00F85207" w:rsidRDefault="00715C35" w:rsidP="00715C35">
      <w:pPr>
        <w:rPr>
          <w:rFonts w:cs="Arial"/>
          <w:szCs w:val="36"/>
        </w:rPr>
      </w:pPr>
      <w:r w:rsidRPr="00F85207">
        <w:rPr>
          <w:rFonts w:cs="Arial"/>
          <w:noProof/>
          <w:szCs w:val="36"/>
        </w:rPr>
        <w:drawing>
          <wp:anchor distT="0" distB="0" distL="114300" distR="114300" simplePos="0" relativeHeight="251544576" behindDoc="0" locked="0" layoutInCell="1" allowOverlap="1" wp14:anchorId="4647A570" wp14:editId="45A29A92">
            <wp:simplePos x="0" y="0"/>
            <wp:positionH relativeFrom="column">
              <wp:posOffset>-31750</wp:posOffset>
            </wp:positionH>
            <wp:positionV relativeFrom="paragraph">
              <wp:posOffset>81280</wp:posOffset>
            </wp:positionV>
            <wp:extent cx="1718310" cy="1737360"/>
            <wp:effectExtent l="19050" t="0" r="0" b="0"/>
            <wp:wrapSquare wrapText="bothSides"/>
            <wp:docPr id="1252" name="Afbeelding 1" descr="M:\PROJECTEN\ClearView C\Marketing Materials\Photos\Table Clamp\IMG_6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Table Clamp\IMG_6919.jpg"/>
                    <pic:cNvPicPr>
                      <a:picLocks noChangeAspect="1" noChangeArrowheads="1"/>
                    </pic:cNvPicPr>
                  </pic:nvPicPr>
                  <pic:blipFill>
                    <a:blip r:embed="rId38" cstate="print"/>
                    <a:srcRect l="16614" r="16921"/>
                    <a:stretch>
                      <a:fillRect/>
                    </a:stretch>
                  </pic:blipFill>
                  <pic:spPr bwMode="auto">
                    <a:xfrm>
                      <a:off x="0" y="0"/>
                      <a:ext cx="1718310" cy="1737360"/>
                    </a:xfrm>
                    <a:prstGeom prst="rect">
                      <a:avLst/>
                    </a:prstGeom>
                    <a:noFill/>
                    <a:ln w="9525">
                      <a:noFill/>
                      <a:miter lim="800000"/>
                      <a:headEnd/>
                      <a:tailEnd/>
                    </a:ln>
                  </pic:spPr>
                </pic:pic>
              </a:graphicData>
            </a:graphic>
          </wp:anchor>
        </w:drawing>
      </w:r>
      <w:r w:rsidRPr="00F85207">
        <w:rPr>
          <w:rFonts w:cs="Arial"/>
          <w:noProof/>
          <w:szCs w:val="36"/>
        </w:rPr>
        <w:t xml:space="preserve"> </w:t>
      </w:r>
    </w:p>
    <w:p w14:paraId="4AD95124" w14:textId="77777777" w:rsidR="00715C35" w:rsidRPr="00F85207" w:rsidRDefault="00715C35" w:rsidP="00715C35">
      <w:pPr>
        <w:autoSpaceDE w:val="0"/>
        <w:autoSpaceDN w:val="0"/>
        <w:adjustRightInd w:val="0"/>
        <w:rPr>
          <w:rFonts w:cs="Arial"/>
          <w:bCs/>
          <w:szCs w:val="24"/>
        </w:rPr>
      </w:pPr>
      <w:r w:rsidRPr="00F85207">
        <w:rPr>
          <w:rFonts w:cs="Arial"/>
          <w:bCs/>
          <w:szCs w:val="24"/>
        </w:rPr>
        <w:t>De Optelec ClearView C Flex is een unieke beeldschermloep met een ruimtebesparend ontwerp. Dit model is ideaal voor school en werk.</w:t>
      </w:r>
    </w:p>
    <w:p w14:paraId="0E0AB24A" w14:textId="77777777" w:rsidR="00715C35" w:rsidRPr="00F85207" w:rsidRDefault="00715C35" w:rsidP="00715C35">
      <w:pPr>
        <w:autoSpaceDE w:val="0"/>
        <w:autoSpaceDN w:val="0"/>
        <w:adjustRightInd w:val="0"/>
        <w:rPr>
          <w:rFonts w:cs="Arial"/>
          <w:bCs/>
          <w:szCs w:val="24"/>
        </w:rPr>
      </w:pPr>
    </w:p>
    <w:p w14:paraId="4B667D0D" w14:textId="77777777" w:rsidR="00715C35" w:rsidRDefault="00715C35" w:rsidP="00715C35"/>
    <w:p w14:paraId="35D83018" w14:textId="77777777" w:rsidR="00715C35" w:rsidRDefault="00715C35" w:rsidP="00715C35"/>
    <w:p w14:paraId="41B9D06D" w14:textId="77777777" w:rsidR="00B37DE7" w:rsidRDefault="00B37DE7" w:rsidP="00715C35"/>
    <w:p w14:paraId="107DB8EC" w14:textId="77777777" w:rsidR="00715C35" w:rsidRDefault="00715C35" w:rsidP="00715C35"/>
    <w:p w14:paraId="422BE89C" w14:textId="77777777" w:rsidR="00715C35" w:rsidRPr="00F85207" w:rsidRDefault="00715C35" w:rsidP="00715C35"/>
    <w:p w14:paraId="29878F53" w14:textId="77777777" w:rsidR="00715C35" w:rsidRPr="00F85207" w:rsidRDefault="00715C35" w:rsidP="007E3C59">
      <w:pPr>
        <w:pStyle w:val="Heading2"/>
        <w:numPr>
          <w:ilvl w:val="1"/>
          <w:numId w:val="8"/>
        </w:numPr>
      </w:pPr>
      <w:bookmarkStart w:id="982" w:name="_Toc402169427"/>
      <w:bookmarkStart w:id="983" w:name="_Toc402169878"/>
      <w:bookmarkStart w:id="984" w:name="_Toc402170925"/>
      <w:bookmarkStart w:id="985" w:name="_Toc402171346"/>
      <w:bookmarkStart w:id="986" w:name="_Toc402171791"/>
      <w:bookmarkStart w:id="987" w:name="_Toc402172224"/>
      <w:bookmarkStart w:id="988" w:name="_Toc402173091"/>
      <w:bookmarkStart w:id="989" w:name="_Toc402180863"/>
      <w:bookmarkStart w:id="990" w:name="_Toc402181315"/>
      <w:bookmarkStart w:id="991" w:name="_Toc74903241"/>
      <w:r w:rsidRPr="00F85207">
        <w:t xml:space="preserve">Wat zit er in de doos van de </w:t>
      </w:r>
      <w:r>
        <w:t>ClearView C Flex</w:t>
      </w:r>
      <w:r w:rsidRPr="00F85207">
        <w:t>?</w:t>
      </w:r>
      <w:bookmarkEnd w:id="982"/>
      <w:bookmarkEnd w:id="983"/>
      <w:bookmarkEnd w:id="984"/>
      <w:bookmarkEnd w:id="985"/>
      <w:bookmarkEnd w:id="986"/>
      <w:bookmarkEnd w:id="987"/>
      <w:bookmarkEnd w:id="988"/>
      <w:bookmarkEnd w:id="989"/>
      <w:bookmarkEnd w:id="990"/>
      <w:bookmarkEnd w:id="991"/>
    </w:p>
    <w:p w14:paraId="50923725" w14:textId="77777777" w:rsidR="00715C35" w:rsidRPr="00F85207" w:rsidRDefault="00715C35" w:rsidP="00715C35">
      <w:pPr>
        <w:rPr>
          <w:rFonts w:cs="Arial"/>
        </w:rPr>
      </w:pPr>
    </w:p>
    <w:p w14:paraId="145A7809" w14:textId="77777777" w:rsidR="00715C35" w:rsidRPr="00A9613F" w:rsidRDefault="00715C35" w:rsidP="00715C35">
      <w:pPr>
        <w:rPr>
          <w:rFonts w:cs="Arial"/>
        </w:rPr>
      </w:pPr>
      <w:r w:rsidRPr="00A9613F">
        <w:rPr>
          <w:rFonts w:cs="Arial"/>
        </w:rPr>
        <w:t>De ClearView C Flex verpakking bevat het volgende:</w:t>
      </w:r>
    </w:p>
    <w:p w14:paraId="6DBBB2D4" w14:textId="77777777" w:rsidR="00715C35" w:rsidRPr="00A9613F" w:rsidRDefault="00715C35" w:rsidP="00715C35">
      <w:pPr>
        <w:rPr>
          <w:rFonts w:cs="Arial"/>
        </w:rPr>
      </w:pPr>
    </w:p>
    <w:p w14:paraId="54C86CBF" w14:textId="77777777" w:rsidR="00715C35" w:rsidRPr="00F85207" w:rsidRDefault="00715C35" w:rsidP="007E3C59">
      <w:pPr>
        <w:numPr>
          <w:ilvl w:val="0"/>
          <w:numId w:val="5"/>
        </w:numPr>
        <w:jc w:val="left"/>
        <w:rPr>
          <w:rFonts w:cs="Arial"/>
        </w:rPr>
      </w:pPr>
      <w:r>
        <w:rPr>
          <w:rFonts w:cs="Arial"/>
        </w:rPr>
        <w:t>De</w:t>
      </w:r>
      <w:r w:rsidRPr="00F85207">
        <w:rPr>
          <w:rFonts w:cs="Arial"/>
        </w:rPr>
        <w:t xml:space="preserve"> ClearView C Flex arm</w:t>
      </w:r>
    </w:p>
    <w:p w14:paraId="2800AD6F" w14:textId="77777777" w:rsidR="00715C35" w:rsidRPr="00F85207" w:rsidRDefault="00715C35" w:rsidP="007E3C59">
      <w:pPr>
        <w:numPr>
          <w:ilvl w:val="0"/>
          <w:numId w:val="5"/>
        </w:numPr>
        <w:jc w:val="left"/>
        <w:rPr>
          <w:rFonts w:cs="Arial"/>
        </w:rPr>
      </w:pPr>
      <w:r>
        <w:rPr>
          <w:rFonts w:cs="Arial"/>
        </w:rPr>
        <w:t>De</w:t>
      </w:r>
      <w:r w:rsidRPr="00F85207">
        <w:rPr>
          <w:rFonts w:cs="Arial"/>
        </w:rPr>
        <w:t xml:space="preserve"> ClearView C Flex monitor</w:t>
      </w:r>
    </w:p>
    <w:p w14:paraId="3D0A5131" w14:textId="77777777" w:rsidR="00715C35" w:rsidRPr="00D2536B" w:rsidRDefault="00715C35" w:rsidP="007E3C59">
      <w:pPr>
        <w:numPr>
          <w:ilvl w:val="0"/>
          <w:numId w:val="5"/>
        </w:numPr>
        <w:jc w:val="left"/>
        <w:rPr>
          <w:rFonts w:cs="Arial"/>
          <w:lang w:val="en-GB"/>
        </w:rPr>
      </w:pPr>
      <w:r w:rsidRPr="00D2536B">
        <w:rPr>
          <w:rFonts w:cs="Arial"/>
          <w:lang w:val="en-GB"/>
        </w:rPr>
        <w:t xml:space="preserve">De ClearView C Flex </w:t>
      </w:r>
      <w:r>
        <w:rPr>
          <w:rFonts w:cs="Arial"/>
          <w:lang w:val="en-GB"/>
        </w:rPr>
        <w:t>monitorsteun</w:t>
      </w:r>
    </w:p>
    <w:p w14:paraId="4FD9A4C9" w14:textId="77777777" w:rsidR="00715C35" w:rsidRPr="00D2536B" w:rsidRDefault="00715C35" w:rsidP="007E3C59">
      <w:pPr>
        <w:numPr>
          <w:ilvl w:val="0"/>
          <w:numId w:val="5"/>
        </w:numPr>
        <w:jc w:val="left"/>
        <w:rPr>
          <w:rFonts w:cs="Arial"/>
          <w:lang w:val="en-GB"/>
        </w:rPr>
      </w:pPr>
      <w:r>
        <w:rPr>
          <w:rFonts w:cs="Arial"/>
          <w:lang w:val="en-GB"/>
        </w:rPr>
        <w:t>De ClearView C Flex camera kast</w:t>
      </w:r>
    </w:p>
    <w:p w14:paraId="6B9380A5" w14:textId="77777777" w:rsidR="00715C35" w:rsidRPr="00F85207" w:rsidRDefault="00715C35" w:rsidP="007E3C59">
      <w:pPr>
        <w:numPr>
          <w:ilvl w:val="0"/>
          <w:numId w:val="5"/>
        </w:numPr>
        <w:jc w:val="left"/>
        <w:rPr>
          <w:rFonts w:cs="Arial"/>
        </w:rPr>
      </w:pPr>
      <w:r w:rsidRPr="00F85207">
        <w:rPr>
          <w:rFonts w:cs="Arial"/>
        </w:rPr>
        <w:t xml:space="preserve">2 </w:t>
      </w:r>
      <w:r>
        <w:rPr>
          <w:rFonts w:cs="Arial"/>
        </w:rPr>
        <w:t>imbussleutels</w:t>
      </w:r>
    </w:p>
    <w:p w14:paraId="14BB1AAD" w14:textId="77777777" w:rsidR="00715C35" w:rsidRPr="00D2536B" w:rsidRDefault="00715C35" w:rsidP="007E3C59">
      <w:pPr>
        <w:numPr>
          <w:ilvl w:val="0"/>
          <w:numId w:val="5"/>
        </w:numPr>
        <w:jc w:val="left"/>
        <w:rPr>
          <w:rFonts w:cs="Arial"/>
        </w:rPr>
      </w:pPr>
      <w:r w:rsidRPr="00D2536B">
        <w:rPr>
          <w:rFonts w:cs="Arial"/>
        </w:rPr>
        <w:t xml:space="preserve">Een stroomkabel en een HDMI </w:t>
      </w:r>
      <w:r>
        <w:rPr>
          <w:rFonts w:cs="Arial"/>
        </w:rPr>
        <w:t>kabel</w:t>
      </w:r>
    </w:p>
    <w:p w14:paraId="68FB2581" w14:textId="77777777" w:rsidR="00715C35" w:rsidRPr="00F85207" w:rsidRDefault="00715C35" w:rsidP="007E3C59">
      <w:pPr>
        <w:numPr>
          <w:ilvl w:val="0"/>
          <w:numId w:val="5"/>
        </w:numPr>
        <w:jc w:val="left"/>
        <w:rPr>
          <w:rFonts w:cs="Arial"/>
        </w:rPr>
      </w:pPr>
      <w:r>
        <w:rPr>
          <w:rFonts w:cs="Arial"/>
        </w:rPr>
        <w:t>Draadloos bedieningspaneel</w:t>
      </w:r>
      <w:r w:rsidRPr="00F85207">
        <w:rPr>
          <w:rFonts w:cs="Arial"/>
        </w:rPr>
        <w:t xml:space="preserve"> </w:t>
      </w:r>
    </w:p>
    <w:p w14:paraId="05DAAAB8" w14:textId="77777777" w:rsidR="00715C35" w:rsidRPr="004B2D20" w:rsidRDefault="00715C35" w:rsidP="007E3C59">
      <w:pPr>
        <w:numPr>
          <w:ilvl w:val="0"/>
          <w:numId w:val="5"/>
        </w:numPr>
        <w:jc w:val="left"/>
        <w:rPr>
          <w:rFonts w:cs="Arial"/>
          <w:i/>
          <w:iCs/>
        </w:rPr>
      </w:pPr>
      <w:r w:rsidRPr="004B2D20">
        <w:rPr>
          <w:rFonts w:cs="Arial"/>
          <w:i/>
          <w:iCs/>
        </w:rPr>
        <w:t>Handleiding voor het bedieningspaneel</w:t>
      </w:r>
    </w:p>
    <w:p w14:paraId="42796173" w14:textId="66B76B01" w:rsidR="00EF2F04" w:rsidRPr="004B2D20" w:rsidRDefault="00EF2F04" w:rsidP="007E3C59">
      <w:pPr>
        <w:numPr>
          <w:ilvl w:val="0"/>
          <w:numId w:val="5"/>
        </w:numPr>
        <w:jc w:val="left"/>
        <w:rPr>
          <w:rFonts w:cs="Arial"/>
          <w:i/>
          <w:iCs/>
        </w:rPr>
      </w:pPr>
      <w:r w:rsidRPr="004B2D20">
        <w:rPr>
          <w:i/>
          <w:iCs/>
        </w:rPr>
        <w:t>ClearView C Flex Installatie en gebruik</w:t>
      </w:r>
    </w:p>
    <w:p w14:paraId="2590FD66" w14:textId="3DB76B8D" w:rsidR="00EF2F04" w:rsidRPr="004B2D20" w:rsidRDefault="00EF2F04" w:rsidP="007E3C59">
      <w:pPr>
        <w:numPr>
          <w:ilvl w:val="0"/>
          <w:numId w:val="5"/>
        </w:numPr>
        <w:jc w:val="left"/>
        <w:rPr>
          <w:rFonts w:cs="Arial"/>
          <w:i/>
          <w:iCs/>
        </w:rPr>
      </w:pPr>
      <w:r w:rsidRPr="004B2D20">
        <w:rPr>
          <w:i/>
          <w:iCs/>
        </w:rPr>
        <w:t>ClearView C Veiligheid en verzorging</w:t>
      </w:r>
    </w:p>
    <w:p w14:paraId="366507EC" w14:textId="77777777" w:rsidR="00715C35" w:rsidRPr="00F85207" w:rsidRDefault="00715C35" w:rsidP="00715C35">
      <w:pPr>
        <w:ind w:left="360"/>
        <w:jc w:val="left"/>
        <w:rPr>
          <w:rFonts w:cs="Arial"/>
        </w:rPr>
      </w:pPr>
      <w:r w:rsidRPr="00EF2F04">
        <w:rPr>
          <w:rFonts w:cs="Arial"/>
        </w:rPr>
        <w:br/>
      </w:r>
      <w:r>
        <w:rPr>
          <w:rFonts w:cs="Arial"/>
        </w:rPr>
        <w:t>Optionee</w:t>
      </w:r>
      <w:r w:rsidRPr="00F85207">
        <w:rPr>
          <w:rFonts w:cs="Arial"/>
        </w:rPr>
        <w:t>l:</w:t>
      </w:r>
    </w:p>
    <w:p w14:paraId="5CEDC7E4" w14:textId="77777777" w:rsidR="00715C35" w:rsidRPr="00F85207" w:rsidRDefault="00715C35" w:rsidP="00715C35">
      <w:pPr>
        <w:jc w:val="left"/>
        <w:rPr>
          <w:rFonts w:cs="Arial"/>
        </w:rPr>
      </w:pPr>
    </w:p>
    <w:p w14:paraId="291A69E5" w14:textId="77777777" w:rsidR="00715C35" w:rsidRPr="00F85207" w:rsidRDefault="00715C35" w:rsidP="007E3C59">
      <w:pPr>
        <w:numPr>
          <w:ilvl w:val="0"/>
          <w:numId w:val="5"/>
        </w:numPr>
        <w:jc w:val="left"/>
        <w:rPr>
          <w:rFonts w:cs="Arial"/>
        </w:rPr>
      </w:pPr>
      <w:r>
        <w:rPr>
          <w:rFonts w:cs="Arial"/>
        </w:rPr>
        <w:t>Een beweegbare leestafel</w:t>
      </w:r>
    </w:p>
    <w:p w14:paraId="755D3787" w14:textId="77777777" w:rsidR="00715C35" w:rsidRPr="00F85207" w:rsidRDefault="00715C35" w:rsidP="007E3C59">
      <w:pPr>
        <w:numPr>
          <w:ilvl w:val="0"/>
          <w:numId w:val="5"/>
        </w:numPr>
        <w:jc w:val="left"/>
        <w:rPr>
          <w:rFonts w:cs="Arial"/>
        </w:rPr>
      </w:pPr>
      <w:r>
        <w:rPr>
          <w:rFonts w:cs="Arial"/>
        </w:rPr>
        <w:t>Een Comfort leestafel blad</w:t>
      </w:r>
    </w:p>
    <w:p w14:paraId="14281EDF" w14:textId="77777777" w:rsidR="00715C35" w:rsidRPr="00F85207" w:rsidRDefault="00715C35" w:rsidP="00715C35">
      <w:pPr>
        <w:ind w:left="720"/>
        <w:jc w:val="left"/>
        <w:rPr>
          <w:rFonts w:cs="Arial"/>
        </w:rPr>
      </w:pPr>
    </w:p>
    <w:p w14:paraId="623508FB" w14:textId="77777777" w:rsidR="00715C35" w:rsidRPr="00F85207" w:rsidRDefault="00715C35" w:rsidP="00715C35">
      <w:pPr>
        <w:jc w:val="left"/>
        <w:rPr>
          <w:rFonts w:cs="Arial"/>
        </w:rPr>
      </w:pPr>
      <w:r>
        <w:rPr>
          <w:rFonts w:cs="Arial"/>
        </w:rPr>
        <w:t>Neem contact op als er een onderdeel ontbreekt.</w:t>
      </w:r>
    </w:p>
    <w:p w14:paraId="27A67953" w14:textId="77777777" w:rsidR="00715C35" w:rsidRPr="00F85207" w:rsidRDefault="00715C35" w:rsidP="00715C35">
      <w:pPr>
        <w:jc w:val="left"/>
      </w:pPr>
    </w:p>
    <w:p w14:paraId="38892D75" w14:textId="77777777" w:rsidR="00715C35" w:rsidRPr="00F85207" w:rsidRDefault="00715C35" w:rsidP="00715C35">
      <w:pPr>
        <w:spacing w:after="200" w:line="276" w:lineRule="auto"/>
        <w:jc w:val="left"/>
        <w:rPr>
          <w:rFonts w:cs="Arial"/>
          <w:b/>
          <w:bCs/>
          <w:iCs/>
          <w:sz w:val="32"/>
        </w:rPr>
      </w:pPr>
      <w:r w:rsidRPr="00F85207">
        <w:br w:type="page"/>
      </w:r>
    </w:p>
    <w:p w14:paraId="01A1C636" w14:textId="77777777" w:rsidR="00715C35" w:rsidRPr="00FC404D" w:rsidRDefault="00715C35" w:rsidP="007E3C59">
      <w:pPr>
        <w:pStyle w:val="Heading2"/>
        <w:numPr>
          <w:ilvl w:val="1"/>
          <w:numId w:val="8"/>
        </w:numPr>
      </w:pPr>
      <w:bookmarkStart w:id="992" w:name="_Toc402169428"/>
      <w:bookmarkStart w:id="993" w:name="_Toc402169879"/>
      <w:bookmarkStart w:id="994" w:name="_Toc402170926"/>
      <w:bookmarkStart w:id="995" w:name="_Toc402171347"/>
      <w:bookmarkStart w:id="996" w:name="_Toc402171792"/>
      <w:bookmarkStart w:id="997" w:name="_Toc402172225"/>
      <w:bookmarkStart w:id="998" w:name="_Toc402173092"/>
      <w:bookmarkStart w:id="999" w:name="_Toc402180864"/>
      <w:bookmarkStart w:id="1000" w:name="_Toc402181316"/>
      <w:bookmarkStart w:id="1001" w:name="_Toc74903242"/>
      <w:r w:rsidRPr="00FC404D">
        <w:t>De ClearView C Flex leren kennen</w:t>
      </w:r>
      <w:bookmarkEnd w:id="992"/>
      <w:bookmarkEnd w:id="993"/>
      <w:bookmarkEnd w:id="994"/>
      <w:bookmarkEnd w:id="995"/>
      <w:bookmarkEnd w:id="996"/>
      <w:bookmarkEnd w:id="997"/>
      <w:bookmarkEnd w:id="998"/>
      <w:bookmarkEnd w:id="999"/>
      <w:bookmarkEnd w:id="1000"/>
      <w:bookmarkEnd w:id="1001"/>
    </w:p>
    <w:p w14:paraId="363DBDE4" w14:textId="77777777" w:rsidR="00715C35" w:rsidRPr="00FC404D" w:rsidRDefault="00715C35" w:rsidP="00715C35"/>
    <w:p w14:paraId="79AA971D" w14:textId="77777777" w:rsidR="00715C35" w:rsidRPr="001429DE" w:rsidRDefault="00715C35" w:rsidP="00715C35">
      <w:r w:rsidRPr="001429DE">
        <w:t>De ClearView C Flex’s bestaat uit de volgende onderdelen.</w:t>
      </w:r>
    </w:p>
    <w:p w14:paraId="20741D30" w14:textId="77777777" w:rsidR="00715C35" w:rsidRPr="001429DE" w:rsidRDefault="00715C35" w:rsidP="00715C35">
      <w:r w:rsidRPr="00F85207">
        <w:rPr>
          <w:noProof/>
        </w:rPr>
        <w:drawing>
          <wp:anchor distT="0" distB="0" distL="114300" distR="114300" simplePos="0" relativeHeight="251543552" behindDoc="0" locked="0" layoutInCell="1" allowOverlap="1" wp14:anchorId="0A10A790" wp14:editId="3BF8EE98">
            <wp:simplePos x="0" y="0"/>
            <wp:positionH relativeFrom="column">
              <wp:posOffset>-97155</wp:posOffset>
            </wp:positionH>
            <wp:positionV relativeFrom="paragraph">
              <wp:posOffset>95885</wp:posOffset>
            </wp:positionV>
            <wp:extent cx="6120130" cy="1994535"/>
            <wp:effectExtent l="19050" t="0" r="0" b="0"/>
            <wp:wrapSquare wrapText="bothSides"/>
            <wp:docPr id="1253" name="Afbeelding 2" descr="M:\PROJECTEN\ClearView C\Manuals\User Manual\Draft\Artwork\product map fl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ClearView C\Manuals\User Manual\Draft\Artwork\product map flex.jpg"/>
                    <pic:cNvPicPr>
                      <a:picLocks noChangeAspect="1" noChangeArrowheads="1"/>
                    </pic:cNvPicPr>
                  </pic:nvPicPr>
                  <pic:blipFill>
                    <a:blip r:embed="rId39" cstate="print"/>
                    <a:srcRect/>
                    <a:stretch>
                      <a:fillRect/>
                    </a:stretch>
                  </pic:blipFill>
                  <pic:spPr bwMode="auto">
                    <a:xfrm>
                      <a:off x="0" y="0"/>
                      <a:ext cx="6120130" cy="1994535"/>
                    </a:xfrm>
                    <a:prstGeom prst="rect">
                      <a:avLst/>
                    </a:prstGeom>
                    <a:noFill/>
                    <a:ln w="9525">
                      <a:noFill/>
                      <a:miter lim="800000"/>
                      <a:headEnd/>
                      <a:tailEnd/>
                    </a:ln>
                  </pic:spPr>
                </pic:pic>
              </a:graphicData>
            </a:graphic>
          </wp:anchor>
        </w:drawing>
      </w:r>
    </w:p>
    <w:tbl>
      <w:tblPr>
        <w:tblW w:w="9156" w:type="dxa"/>
        <w:tblInd w:w="675" w:type="dxa"/>
        <w:tblLook w:val="04A0" w:firstRow="1" w:lastRow="0" w:firstColumn="1" w:lastColumn="0" w:noHBand="0" w:noVBand="1"/>
      </w:tblPr>
      <w:tblGrid>
        <w:gridCol w:w="4332"/>
        <w:gridCol w:w="4824"/>
      </w:tblGrid>
      <w:tr w:rsidR="00715C35" w:rsidRPr="00F85207" w14:paraId="68344D31" w14:textId="77777777" w:rsidTr="00715C35">
        <w:trPr>
          <w:trHeight w:val="2282"/>
        </w:trPr>
        <w:tc>
          <w:tcPr>
            <w:tcW w:w="4332" w:type="dxa"/>
            <w:shd w:val="clear" w:color="auto" w:fill="auto"/>
          </w:tcPr>
          <w:p w14:paraId="21907269" w14:textId="77777777" w:rsidR="00715C35" w:rsidRPr="00F85207" w:rsidRDefault="00715C35" w:rsidP="00C71172">
            <w:pPr>
              <w:pStyle w:val="ListParagraph"/>
              <w:numPr>
                <w:ilvl w:val="0"/>
                <w:numId w:val="85"/>
              </w:numPr>
              <w:ind w:left="743" w:hanging="709"/>
            </w:pPr>
            <w:r w:rsidRPr="00F85207">
              <w:t>Monitor</w:t>
            </w:r>
          </w:p>
          <w:p w14:paraId="3D81F3EC" w14:textId="77777777" w:rsidR="00715C35" w:rsidRPr="00F85207" w:rsidRDefault="00715C35" w:rsidP="00C71172">
            <w:pPr>
              <w:pStyle w:val="ListParagraph"/>
              <w:numPr>
                <w:ilvl w:val="0"/>
                <w:numId w:val="85"/>
              </w:numPr>
              <w:ind w:left="65" w:firstLine="0"/>
            </w:pPr>
            <w:r>
              <w:t>Leestafel</w:t>
            </w:r>
            <w:r w:rsidRPr="00F85207">
              <w:t xml:space="preserve"> (option</w:t>
            </w:r>
            <w:r>
              <w:t>ee</w:t>
            </w:r>
            <w:r w:rsidRPr="00F85207">
              <w:t>l)</w:t>
            </w:r>
          </w:p>
          <w:p w14:paraId="3D776D0A" w14:textId="77777777" w:rsidR="00715C35" w:rsidRPr="00F85207" w:rsidRDefault="00715C35" w:rsidP="00C71172">
            <w:pPr>
              <w:pStyle w:val="ListParagraph"/>
              <w:numPr>
                <w:ilvl w:val="0"/>
                <w:numId w:val="85"/>
              </w:numPr>
              <w:ind w:left="65" w:firstLine="0"/>
            </w:pPr>
            <w:r>
              <w:t>Bedieningspaneel</w:t>
            </w:r>
          </w:p>
          <w:p w14:paraId="299EFD57" w14:textId="77777777" w:rsidR="00715C35" w:rsidRPr="00F85207" w:rsidRDefault="00715C35" w:rsidP="00C71172">
            <w:pPr>
              <w:pStyle w:val="ListParagraph"/>
              <w:numPr>
                <w:ilvl w:val="0"/>
                <w:numId w:val="85"/>
              </w:numPr>
              <w:ind w:left="65" w:firstLine="0"/>
            </w:pPr>
            <w:r>
              <w:t>Remmen</w:t>
            </w:r>
          </w:p>
          <w:p w14:paraId="5369AAE0" w14:textId="77777777" w:rsidR="00715C35" w:rsidRPr="00F85207" w:rsidRDefault="00715C35" w:rsidP="00C71172">
            <w:pPr>
              <w:pStyle w:val="ListParagraph"/>
              <w:numPr>
                <w:ilvl w:val="0"/>
                <w:numId w:val="85"/>
              </w:numPr>
              <w:ind w:left="65" w:firstLine="0"/>
            </w:pPr>
            <w:r>
              <w:t>Hoofdschakelaar stroom</w:t>
            </w:r>
          </w:p>
          <w:p w14:paraId="17CD3D07" w14:textId="77777777" w:rsidR="00715C35" w:rsidRPr="00F85207" w:rsidRDefault="00715C35" w:rsidP="00C71172">
            <w:pPr>
              <w:pStyle w:val="ListParagraph"/>
              <w:numPr>
                <w:ilvl w:val="0"/>
                <w:numId w:val="85"/>
              </w:numPr>
              <w:ind w:left="65" w:firstLine="0"/>
            </w:pPr>
            <w:r>
              <w:t>Camera kast</w:t>
            </w:r>
          </w:p>
          <w:p w14:paraId="37AAED5E" w14:textId="77777777" w:rsidR="00715C35" w:rsidRPr="00F85207" w:rsidRDefault="00715C35" w:rsidP="00715C35">
            <w:pPr>
              <w:pStyle w:val="ListParagraph"/>
              <w:ind w:left="0"/>
              <w:rPr>
                <w:noProof/>
              </w:rPr>
            </w:pPr>
          </w:p>
        </w:tc>
        <w:tc>
          <w:tcPr>
            <w:tcW w:w="4824" w:type="dxa"/>
            <w:shd w:val="clear" w:color="auto" w:fill="auto"/>
          </w:tcPr>
          <w:p w14:paraId="3360EEFD" w14:textId="77777777" w:rsidR="00715C35" w:rsidRPr="00F85207" w:rsidRDefault="00715C35" w:rsidP="00C71172">
            <w:pPr>
              <w:pStyle w:val="ListParagraph"/>
              <w:numPr>
                <w:ilvl w:val="0"/>
                <w:numId w:val="85"/>
              </w:numPr>
              <w:ind w:left="851" w:hanging="851"/>
            </w:pPr>
            <w:r>
              <w:t>HDMI ui</w:t>
            </w:r>
            <w:r w:rsidRPr="00F85207">
              <w:t>t</w:t>
            </w:r>
          </w:p>
          <w:p w14:paraId="28BD3076" w14:textId="77777777" w:rsidR="00715C35" w:rsidRPr="00F85207" w:rsidRDefault="00715C35" w:rsidP="00C71172">
            <w:pPr>
              <w:pStyle w:val="ListParagraph"/>
              <w:numPr>
                <w:ilvl w:val="0"/>
                <w:numId w:val="85"/>
              </w:numPr>
              <w:ind w:left="851" w:hanging="851"/>
            </w:pPr>
            <w:r w:rsidRPr="00F85207">
              <w:t>HDMI in</w:t>
            </w:r>
          </w:p>
          <w:p w14:paraId="7CF8DC74" w14:textId="77777777" w:rsidR="00715C35" w:rsidRPr="00F85207" w:rsidRDefault="00AD4FEF" w:rsidP="00C71172">
            <w:pPr>
              <w:pStyle w:val="ListParagraph"/>
              <w:numPr>
                <w:ilvl w:val="0"/>
                <w:numId w:val="85"/>
              </w:numPr>
              <w:ind w:left="851" w:hanging="851"/>
            </w:pPr>
            <w:r>
              <w:t>Stroom in</w:t>
            </w:r>
          </w:p>
          <w:p w14:paraId="722E5A2E" w14:textId="77777777" w:rsidR="00715C35" w:rsidRPr="00F85207" w:rsidRDefault="00715C35" w:rsidP="00C71172">
            <w:pPr>
              <w:pStyle w:val="ListParagraph"/>
              <w:numPr>
                <w:ilvl w:val="0"/>
                <w:numId w:val="85"/>
              </w:numPr>
              <w:ind w:left="851" w:hanging="851"/>
            </w:pPr>
            <w:r>
              <w:t>Stroom</w:t>
            </w:r>
            <w:r w:rsidR="00AD4FEF">
              <w:t xml:space="preserve"> uit</w:t>
            </w:r>
          </w:p>
          <w:p w14:paraId="77468347" w14:textId="77777777" w:rsidR="00715C35" w:rsidRPr="00F85207" w:rsidRDefault="00715C35" w:rsidP="00C71172">
            <w:pPr>
              <w:pStyle w:val="ListParagraph"/>
              <w:numPr>
                <w:ilvl w:val="0"/>
                <w:numId w:val="85"/>
              </w:numPr>
              <w:ind w:left="851" w:hanging="851"/>
              <w:jc w:val="left"/>
            </w:pPr>
            <w:r w:rsidRPr="00F85207">
              <w:t xml:space="preserve">Camera </w:t>
            </w:r>
            <w:r>
              <w:t>verbinding</w:t>
            </w:r>
            <w:r w:rsidRPr="00F85207">
              <w:t xml:space="preserve"> (</w:t>
            </w:r>
            <w:r>
              <w:t>S</w:t>
            </w:r>
            <w:r w:rsidRPr="00F85207">
              <w:t>peech)</w:t>
            </w:r>
          </w:p>
          <w:p w14:paraId="672742A3" w14:textId="77777777" w:rsidR="00715C35" w:rsidRPr="00F85207" w:rsidRDefault="00715C35" w:rsidP="00715C35">
            <w:pPr>
              <w:pStyle w:val="ListParagraph"/>
              <w:ind w:left="0"/>
              <w:rPr>
                <w:noProof/>
              </w:rPr>
            </w:pPr>
          </w:p>
        </w:tc>
      </w:tr>
    </w:tbl>
    <w:p w14:paraId="398232CF" w14:textId="77777777" w:rsidR="00715C35" w:rsidRPr="00F85207" w:rsidRDefault="00715C35" w:rsidP="007E3C59">
      <w:pPr>
        <w:pStyle w:val="Heading2"/>
        <w:numPr>
          <w:ilvl w:val="1"/>
          <w:numId w:val="8"/>
        </w:numPr>
      </w:pPr>
      <w:bookmarkStart w:id="1002" w:name="_Toc402169429"/>
      <w:bookmarkStart w:id="1003" w:name="_Toc402169880"/>
      <w:bookmarkStart w:id="1004" w:name="_Toc402170927"/>
      <w:bookmarkStart w:id="1005" w:name="_Toc402171348"/>
      <w:bookmarkStart w:id="1006" w:name="_Toc402171793"/>
      <w:bookmarkStart w:id="1007" w:name="_Toc402172226"/>
      <w:bookmarkStart w:id="1008" w:name="_Toc402173093"/>
      <w:bookmarkStart w:id="1009" w:name="_Toc402180865"/>
      <w:bookmarkStart w:id="1010" w:name="_Toc402181317"/>
      <w:bookmarkStart w:id="1011" w:name="_Toc74903243"/>
      <w:r w:rsidRPr="00F85207">
        <w:t>U</w:t>
      </w:r>
      <w:r>
        <w:t xml:space="preserve">itpakken en installeren </w:t>
      </w:r>
      <w:r w:rsidRPr="00F85207">
        <w:t>ClearView C Flex</w:t>
      </w:r>
      <w:bookmarkEnd w:id="1002"/>
      <w:bookmarkEnd w:id="1003"/>
      <w:bookmarkEnd w:id="1004"/>
      <w:bookmarkEnd w:id="1005"/>
      <w:bookmarkEnd w:id="1006"/>
      <w:bookmarkEnd w:id="1007"/>
      <w:bookmarkEnd w:id="1008"/>
      <w:bookmarkEnd w:id="1009"/>
      <w:bookmarkEnd w:id="1010"/>
      <w:bookmarkEnd w:id="1011"/>
    </w:p>
    <w:p w14:paraId="52E3F927" w14:textId="77777777" w:rsidR="00715C35" w:rsidRPr="00F85207" w:rsidRDefault="00715C35" w:rsidP="00715C35">
      <w:pPr>
        <w:jc w:val="left"/>
      </w:pPr>
    </w:p>
    <w:p w14:paraId="0EDA31BA" w14:textId="3B74B8FD" w:rsidR="00715C35" w:rsidRDefault="00715C35" w:rsidP="004B2D20">
      <w:pPr>
        <w:jc w:val="left"/>
      </w:pPr>
      <w:r w:rsidRPr="000B4888">
        <w:t>De ClearView C Flex wordt in verschillende dozen geleverd</w:t>
      </w:r>
      <w:r>
        <w:t xml:space="preserve">. Zie hiervoor ook </w:t>
      </w:r>
      <w:r w:rsidR="004B2D20" w:rsidRPr="004B2D20">
        <w:rPr>
          <w:i/>
          <w:iCs/>
        </w:rPr>
        <w:t>ClearView C Flex Installatie en gebruik</w:t>
      </w:r>
      <w:r>
        <w:t>. Volg voor assemblage de volgende stappen:</w:t>
      </w:r>
    </w:p>
    <w:p w14:paraId="63B256E7" w14:textId="77777777" w:rsidR="00715C35" w:rsidRPr="004B2D20" w:rsidRDefault="00715C35" w:rsidP="00715C35">
      <w:pPr>
        <w:jc w:val="left"/>
      </w:pPr>
    </w:p>
    <w:p w14:paraId="4BBCCDCF" w14:textId="73B2953B" w:rsidR="00715C35" w:rsidRPr="002C5E9A" w:rsidRDefault="00715C35" w:rsidP="007E3C59">
      <w:pPr>
        <w:pStyle w:val="ListParagraph"/>
        <w:numPr>
          <w:ilvl w:val="0"/>
          <w:numId w:val="9"/>
        </w:numPr>
        <w:jc w:val="left"/>
        <w:rPr>
          <w:lang w:val="en-GB"/>
        </w:rPr>
      </w:pPr>
      <w:r>
        <w:rPr>
          <w:lang w:val="en-GB"/>
        </w:rPr>
        <w:t>Pak alle dozen uit</w:t>
      </w:r>
      <w:r w:rsidR="004B2D20">
        <w:rPr>
          <w:lang w:val="en-GB"/>
        </w:rPr>
        <w:t>.</w:t>
      </w:r>
    </w:p>
    <w:p w14:paraId="25305BA3" w14:textId="05CF89A9" w:rsidR="00715C35" w:rsidRPr="00E31E2B" w:rsidRDefault="00715C35" w:rsidP="007E3C59">
      <w:pPr>
        <w:pStyle w:val="ListParagraph"/>
        <w:numPr>
          <w:ilvl w:val="0"/>
          <w:numId w:val="9"/>
        </w:numPr>
        <w:autoSpaceDE w:val="0"/>
        <w:autoSpaceDN w:val="0"/>
        <w:adjustRightInd w:val="0"/>
        <w:jc w:val="left"/>
        <w:rPr>
          <w:rFonts w:eastAsiaTheme="minorHAnsi" w:cs="Arial"/>
          <w:color w:val="000000"/>
          <w:lang w:eastAsia="en-US"/>
        </w:rPr>
      </w:pPr>
      <w:r w:rsidRPr="00E31E2B">
        <w:rPr>
          <w:rFonts w:eastAsiaTheme="minorHAnsi" w:cs="Arial"/>
          <w:color w:val="000000"/>
          <w:lang w:eastAsia="en-US"/>
        </w:rPr>
        <w:t>Monteer de klem op een stabiele tafel, draai de schroeven goed aan</w:t>
      </w:r>
      <w:r w:rsidR="004B2D20">
        <w:rPr>
          <w:rFonts w:eastAsiaTheme="minorHAnsi" w:cs="Arial"/>
          <w:color w:val="000000"/>
          <w:lang w:eastAsia="en-US"/>
        </w:rPr>
        <w:t>.</w:t>
      </w:r>
    </w:p>
    <w:p w14:paraId="4B384319" w14:textId="1D950931" w:rsidR="00715C35" w:rsidRPr="00F85207" w:rsidRDefault="00715C35" w:rsidP="007E3C59">
      <w:pPr>
        <w:pStyle w:val="ListParagraph"/>
        <w:numPr>
          <w:ilvl w:val="0"/>
          <w:numId w:val="9"/>
        </w:numPr>
        <w:autoSpaceDE w:val="0"/>
        <w:autoSpaceDN w:val="0"/>
        <w:adjustRightInd w:val="0"/>
        <w:jc w:val="left"/>
        <w:rPr>
          <w:rFonts w:eastAsiaTheme="minorHAnsi" w:cs="Arial"/>
          <w:color w:val="000000"/>
          <w:lang w:eastAsia="en-US"/>
        </w:rPr>
      </w:pPr>
      <w:r>
        <w:rPr>
          <w:rFonts w:eastAsiaTheme="minorHAnsi" w:cs="Arial"/>
          <w:color w:val="000000"/>
          <w:lang w:eastAsia="en-US"/>
        </w:rPr>
        <w:t>Zet het bovenste deel erin</w:t>
      </w:r>
      <w:r w:rsidR="004B2D20">
        <w:rPr>
          <w:rFonts w:eastAsiaTheme="minorHAnsi" w:cs="Arial"/>
          <w:color w:val="000000"/>
          <w:lang w:eastAsia="en-US"/>
        </w:rPr>
        <w:t>.</w:t>
      </w:r>
    </w:p>
    <w:p w14:paraId="4872E97A" w14:textId="05E4B5F3" w:rsidR="00715C35" w:rsidRPr="00E31E2B" w:rsidRDefault="00715C35" w:rsidP="007E3C59">
      <w:pPr>
        <w:pStyle w:val="ListParagraph"/>
        <w:numPr>
          <w:ilvl w:val="0"/>
          <w:numId w:val="9"/>
        </w:numPr>
        <w:autoSpaceDE w:val="0"/>
        <w:autoSpaceDN w:val="0"/>
        <w:adjustRightInd w:val="0"/>
        <w:jc w:val="left"/>
        <w:rPr>
          <w:rFonts w:eastAsiaTheme="minorHAnsi" w:cs="Arial"/>
          <w:color w:val="000000"/>
          <w:lang w:eastAsia="en-US"/>
        </w:rPr>
      </w:pPr>
      <w:r w:rsidRPr="00E31E2B">
        <w:rPr>
          <w:rFonts w:eastAsiaTheme="minorHAnsi" w:cs="Arial"/>
          <w:color w:val="000000"/>
          <w:lang w:eastAsia="en-US"/>
        </w:rPr>
        <w:t>Als de Clearview C Flex met een leestafel wordt gebruikt, monteer dan de arm op de hoogste posi</w:t>
      </w:r>
      <w:r w:rsidR="004B2D20">
        <w:rPr>
          <w:rFonts w:eastAsiaTheme="minorHAnsi" w:cs="Arial"/>
          <w:color w:val="000000"/>
          <w:lang w:eastAsia="en-US"/>
        </w:rPr>
        <w:t>t</w:t>
      </w:r>
      <w:r w:rsidRPr="00E31E2B">
        <w:rPr>
          <w:rFonts w:eastAsiaTheme="minorHAnsi" w:cs="Arial"/>
          <w:color w:val="000000"/>
          <w:lang w:eastAsia="en-US"/>
        </w:rPr>
        <w:t>ie</w:t>
      </w:r>
      <w:r w:rsidR="004B2D20">
        <w:rPr>
          <w:rFonts w:eastAsiaTheme="minorHAnsi" w:cs="Arial"/>
          <w:color w:val="000000"/>
          <w:lang w:eastAsia="en-US"/>
        </w:rPr>
        <w:t>.</w:t>
      </w:r>
    </w:p>
    <w:p w14:paraId="7B73CD86" w14:textId="4BD89FE8" w:rsidR="00715C35" w:rsidRPr="00F85207" w:rsidRDefault="00715C35" w:rsidP="007E3C59">
      <w:pPr>
        <w:pStyle w:val="ListParagraph"/>
        <w:numPr>
          <w:ilvl w:val="0"/>
          <w:numId w:val="9"/>
        </w:numPr>
        <w:autoSpaceDE w:val="0"/>
        <w:autoSpaceDN w:val="0"/>
        <w:adjustRightInd w:val="0"/>
        <w:jc w:val="left"/>
        <w:rPr>
          <w:rFonts w:eastAsiaTheme="minorHAnsi" w:cs="Arial"/>
          <w:color w:val="000000"/>
          <w:lang w:eastAsia="en-US"/>
        </w:rPr>
      </w:pPr>
      <w:r>
        <w:rPr>
          <w:rFonts w:eastAsiaTheme="minorHAnsi" w:cs="Arial"/>
          <w:color w:val="000000"/>
          <w:lang w:eastAsia="en-US"/>
        </w:rPr>
        <w:t>Gebruik de bijgeleverde inbussleutels om de bouten in het bovenste en onderste deel vast te zetten</w:t>
      </w:r>
      <w:r w:rsidR="004B2D20">
        <w:rPr>
          <w:rFonts w:eastAsiaTheme="minorHAnsi" w:cs="Arial"/>
          <w:color w:val="000000"/>
          <w:lang w:eastAsia="en-US"/>
        </w:rPr>
        <w:t>.</w:t>
      </w:r>
    </w:p>
    <w:p w14:paraId="24A09693" w14:textId="26F0C374" w:rsidR="00715C35" w:rsidRPr="00F85207" w:rsidRDefault="00715C35" w:rsidP="007E3C59">
      <w:pPr>
        <w:pStyle w:val="ListParagraph"/>
        <w:numPr>
          <w:ilvl w:val="0"/>
          <w:numId w:val="9"/>
        </w:numPr>
        <w:autoSpaceDE w:val="0"/>
        <w:autoSpaceDN w:val="0"/>
        <w:adjustRightInd w:val="0"/>
        <w:jc w:val="left"/>
        <w:rPr>
          <w:rFonts w:eastAsiaTheme="minorHAnsi" w:cs="Arial"/>
          <w:color w:val="000000"/>
          <w:lang w:eastAsia="en-US"/>
        </w:rPr>
      </w:pPr>
      <w:r>
        <w:rPr>
          <w:rFonts w:eastAsiaTheme="minorHAnsi" w:cs="Arial"/>
          <w:color w:val="000000"/>
          <w:lang w:eastAsia="en-US"/>
        </w:rPr>
        <w:t>Monteer de monitorsteun</w:t>
      </w:r>
      <w:r w:rsidR="004B2D20">
        <w:rPr>
          <w:rFonts w:eastAsiaTheme="minorHAnsi" w:cs="Arial"/>
          <w:color w:val="000000"/>
          <w:lang w:eastAsia="en-US"/>
        </w:rPr>
        <w:t>.</w:t>
      </w:r>
    </w:p>
    <w:p w14:paraId="3FBD59D9" w14:textId="413DC0E0" w:rsidR="00715C35" w:rsidRPr="00FD40E1" w:rsidRDefault="00715C35" w:rsidP="007E3C59">
      <w:pPr>
        <w:pStyle w:val="ListParagraph"/>
        <w:numPr>
          <w:ilvl w:val="0"/>
          <w:numId w:val="9"/>
        </w:numPr>
        <w:autoSpaceDE w:val="0"/>
        <w:autoSpaceDN w:val="0"/>
        <w:adjustRightInd w:val="0"/>
        <w:jc w:val="left"/>
        <w:rPr>
          <w:rFonts w:eastAsiaTheme="minorHAnsi" w:cs="Arial"/>
          <w:color w:val="000000"/>
          <w:lang w:eastAsia="en-US"/>
        </w:rPr>
      </w:pPr>
      <w:r w:rsidRPr="00FD40E1">
        <w:rPr>
          <w:rFonts w:eastAsiaTheme="minorHAnsi" w:cs="Arial"/>
          <w:color w:val="000000"/>
          <w:lang w:eastAsia="en-US"/>
        </w:rPr>
        <w:t>Plaats de monitor op de monitorsteun</w:t>
      </w:r>
      <w:r w:rsidR="004B2D20">
        <w:rPr>
          <w:rFonts w:eastAsiaTheme="minorHAnsi" w:cs="Arial"/>
          <w:color w:val="000000"/>
          <w:lang w:eastAsia="en-US"/>
        </w:rPr>
        <w:t>.</w:t>
      </w:r>
    </w:p>
    <w:p w14:paraId="5E2CA881" w14:textId="1B5FFCD6" w:rsidR="00715C35" w:rsidRPr="00A37804" w:rsidRDefault="00715C35" w:rsidP="007E3C59">
      <w:pPr>
        <w:pStyle w:val="ListParagraph"/>
        <w:numPr>
          <w:ilvl w:val="0"/>
          <w:numId w:val="9"/>
        </w:numPr>
        <w:autoSpaceDE w:val="0"/>
        <w:autoSpaceDN w:val="0"/>
        <w:adjustRightInd w:val="0"/>
        <w:jc w:val="left"/>
        <w:rPr>
          <w:rFonts w:eastAsiaTheme="minorHAnsi" w:cs="Arial"/>
          <w:color w:val="000000"/>
          <w:lang w:eastAsia="en-US"/>
        </w:rPr>
      </w:pPr>
      <w:r w:rsidRPr="00A37804">
        <w:rPr>
          <w:rFonts w:eastAsiaTheme="minorHAnsi" w:cs="Arial"/>
          <w:color w:val="000000"/>
          <w:lang w:eastAsia="en-US"/>
        </w:rPr>
        <w:t>Duw de camera doos op de juiste plaats</w:t>
      </w:r>
      <w:r w:rsidR="004B2D20">
        <w:rPr>
          <w:rFonts w:eastAsiaTheme="minorHAnsi" w:cs="Arial"/>
          <w:color w:val="000000"/>
          <w:lang w:eastAsia="en-US"/>
        </w:rPr>
        <w:t>.</w:t>
      </w:r>
    </w:p>
    <w:p w14:paraId="7249526C" w14:textId="0052D3C2" w:rsidR="00715C35" w:rsidRPr="00F85207" w:rsidRDefault="00715C35" w:rsidP="00715C35">
      <w:pPr>
        <w:pStyle w:val="ListParagraph"/>
        <w:autoSpaceDE w:val="0"/>
        <w:autoSpaceDN w:val="0"/>
        <w:adjustRightInd w:val="0"/>
        <w:jc w:val="left"/>
        <w:rPr>
          <w:rFonts w:eastAsiaTheme="minorHAnsi" w:cs="Arial"/>
          <w:color w:val="000000"/>
          <w:lang w:eastAsia="en-US"/>
        </w:rPr>
      </w:pPr>
      <w:r>
        <w:rPr>
          <w:rFonts w:eastAsiaTheme="minorHAnsi" w:cs="Arial"/>
          <w:color w:val="000000"/>
          <w:lang w:eastAsia="en-US"/>
        </w:rPr>
        <w:t xml:space="preserve">Als de </w:t>
      </w:r>
      <w:r w:rsidRPr="00F85207">
        <w:rPr>
          <w:rFonts w:eastAsiaTheme="minorHAnsi" w:cs="Arial"/>
          <w:color w:val="000000"/>
          <w:lang w:eastAsia="en-US"/>
        </w:rPr>
        <w:t xml:space="preserve">camera </w:t>
      </w:r>
      <w:r>
        <w:rPr>
          <w:rFonts w:eastAsiaTheme="minorHAnsi" w:cs="Arial"/>
          <w:color w:val="000000"/>
          <w:lang w:eastAsia="en-US"/>
        </w:rPr>
        <w:t>niet recht naar beneden kijkt, dan kan de kijkhoek worden aangepast met de schroef op de camera kast houder</w:t>
      </w:r>
      <w:r w:rsidR="004B2D20">
        <w:rPr>
          <w:rFonts w:eastAsiaTheme="minorHAnsi" w:cs="Arial"/>
          <w:color w:val="000000"/>
          <w:lang w:eastAsia="en-US"/>
        </w:rPr>
        <w:t>.</w:t>
      </w:r>
    </w:p>
    <w:p w14:paraId="01EBF937" w14:textId="023689A0" w:rsidR="00715C35" w:rsidRPr="00F85207" w:rsidRDefault="00715C35" w:rsidP="007E3C59">
      <w:pPr>
        <w:pStyle w:val="ListParagraph"/>
        <w:numPr>
          <w:ilvl w:val="0"/>
          <w:numId w:val="9"/>
        </w:numPr>
        <w:autoSpaceDE w:val="0"/>
        <w:autoSpaceDN w:val="0"/>
        <w:adjustRightInd w:val="0"/>
        <w:jc w:val="left"/>
        <w:rPr>
          <w:rFonts w:eastAsiaTheme="minorHAnsi" w:cs="Arial"/>
          <w:color w:val="000000"/>
          <w:lang w:eastAsia="en-US"/>
        </w:rPr>
      </w:pPr>
      <w:r>
        <w:rPr>
          <w:rFonts w:eastAsiaTheme="minorHAnsi" w:cs="Arial"/>
          <w:color w:val="000000"/>
          <w:lang w:eastAsia="en-US"/>
        </w:rPr>
        <w:t>Sluit de kabels aan</w:t>
      </w:r>
      <w:r w:rsidR="004B2D20">
        <w:rPr>
          <w:rFonts w:eastAsiaTheme="minorHAnsi" w:cs="Arial"/>
          <w:color w:val="000000"/>
          <w:lang w:eastAsia="en-US"/>
        </w:rPr>
        <w:t>.</w:t>
      </w:r>
    </w:p>
    <w:p w14:paraId="54C46FBF" w14:textId="211D7A02" w:rsidR="00715C35" w:rsidRPr="009C126E" w:rsidRDefault="00715C35" w:rsidP="007E3C59">
      <w:pPr>
        <w:pStyle w:val="ListParagraph"/>
        <w:numPr>
          <w:ilvl w:val="0"/>
          <w:numId w:val="9"/>
        </w:numPr>
        <w:jc w:val="left"/>
      </w:pPr>
      <w:r w:rsidRPr="009C126E">
        <w:t>Doe het netsnoer in het stopcontact</w:t>
      </w:r>
      <w:r w:rsidR="004B2D20">
        <w:t>.</w:t>
      </w:r>
    </w:p>
    <w:p w14:paraId="0EFFD825" w14:textId="26BFEAA5" w:rsidR="00715C35" w:rsidRPr="007D6E03" w:rsidRDefault="00715C35" w:rsidP="00715C35">
      <w:pPr>
        <w:pStyle w:val="ListParagraph"/>
        <w:jc w:val="left"/>
      </w:pPr>
      <w:r w:rsidRPr="007D6E03">
        <w:t>Als de ClearView C Flex niet meteen aan gaat, druk dan op de hoofdschakelaar aan de zijkant van de camera kast</w:t>
      </w:r>
      <w:r w:rsidR="004B2D20">
        <w:rPr>
          <w:b/>
        </w:rPr>
        <w:t>.</w:t>
      </w:r>
      <w:r w:rsidRPr="007D6E03">
        <w:br/>
      </w:r>
    </w:p>
    <w:p w14:paraId="78E6F552" w14:textId="77777777" w:rsidR="00715C35" w:rsidRPr="00F85207" w:rsidRDefault="00715C35" w:rsidP="007E3C59">
      <w:pPr>
        <w:pStyle w:val="Heading1"/>
        <w:numPr>
          <w:ilvl w:val="0"/>
          <w:numId w:val="8"/>
        </w:numPr>
        <w:spacing w:before="0" w:after="0"/>
      </w:pPr>
      <w:bookmarkStart w:id="1012" w:name="_Toc402169430"/>
      <w:bookmarkStart w:id="1013" w:name="_Toc402169881"/>
      <w:bookmarkStart w:id="1014" w:name="_Toc402170928"/>
      <w:bookmarkStart w:id="1015" w:name="_Toc402171349"/>
      <w:bookmarkStart w:id="1016" w:name="_Toc402171794"/>
      <w:bookmarkStart w:id="1017" w:name="_Toc402172227"/>
      <w:bookmarkStart w:id="1018" w:name="_Toc402173094"/>
      <w:bookmarkStart w:id="1019" w:name="_Toc402180866"/>
      <w:bookmarkStart w:id="1020" w:name="_Toc402181318"/>
      <w:bookmarkStart w:id="1021" w:name="_Toc74903244"/>
      <w:r w:rsidRPr="00F85207">
        <w:t>Bediening</w:t>
      </w:r>
      <w:bookmarkEnd w:id="1012"/>
      <w:bookmarkEnd w:id="1013"/>
      <w:bookmarkEnd w:id="1014"/>
      <w:bookmarkEnd w:id="1015"/>
      <w:bookmarkEnd w:id="1016"/>
      <w:bookmarkEnd w:id="1017"/>
      <w:bookmarkEnd w:id="1018"/>
      <w:bookmarkEnd w:id="1019"/>
      <w:bookmarkEnd w:id="1020"/>
      <w:bookmarkEnd w:id="1021"/>
    </w:p>
    <w:p w14:paraId="4F5E5568" w14:textId="77777777" w:rsidR="00715C35" w:rsidRPr="00F85207" w:rsidRDefault="00715C35" w:rsidP="009F3888"/>
    <w:p w14:paraId="70FF521E" w14:textId="77777777" w:rsidR="00715C35" w:rsidRPr="00523DC8" w:rsidRDefault="00715C35" w:rsidP="007E3C59">
      <w:pPr>
        <w:pStyle w:val="ListParagraph"/>
        <w:keepNext/>
        <w:numPr>
          <w:ilvl w:val="0"/>
          <w:numId w:val="22"/>
        </w:numPr>
        <w:contextualSpacing w:val="0"/>
        <w:outlineLvl w:val="1"/>
        <w:rPr>
          <w:rFonts w:cs="Arial"/>
          <w:b/>
          <w:bCs/>
          <w:iCs/>
          <w:vanish/>
          <w:sz w:val="32"/>
        </w:rPr>
      </w:pPr>
      <w:bookmarkStart w:id="1022" w:name="_Toc401586808"/>
      <w:bookmarkStart w:id="1023" w:name="_Toc401586863"/>
      <w:bookmarkStart w:id="1024" w:name="_Toc402169431"/>
      <w:bookmarkStart w:id="1025" w:name="_Toc402169882"/>
      <w:bookmarkStart w:id="1026" w:name="_Toc402170929"/>
      <w:bookmarkStart w:id="1027" w:name="_Toc402171350"/>
      <w:bookmarkStart w:id="1028" w:name="_Toc402171795"/>
      <w:bookmarkStart w:id="1029" w:name="_Toc402172228"/>
      <w:bookmarkStart w:id="1030" w:name="_Toc402173095"/>
      <w:bookmarkStart w:id="1031" w:name="_Toc402180867"/>
      <w:bookmarkStart w:id="1032" w:name="_Toc402181319"/>
      <w:bookmarkStart w:id="1033" w:name="_Toc402353669"/>
      <w:bookmarkStart w:id="1034" w:name="_Toc412110679"/>
      <w:bookmarkStart w:id="1035" w:name="_Toc412112312"/>
      <w:bookmarkStart w:id="1036" w:name="_Toc412115152"/>
      <w:bookmarkStart w:id="1037" w:name="_Toc438729286"/>
      <w:bookmarkStart w:id="1038" w:name="_Toc454453377"/>
      <w:bookmarkStart w:id="1039" w:name="_Toc499884833"/>
      <w:bookmarkStart w:id="1040" w:name="_Toc72404616"/>
      <w:bookmarkStart w:id="1041" w:name="_Toc74903245"/>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p>
    <w:p w14:paraId="0DFE32DA" w14:textId="77777777" w:rsidR="00715C35" w:rsidRPr="00523DC8" w:rsidRDefault="00715C35" w:rsidP="007E3C59">
      <w:pPr>
        <w:pStyle w:val="ListParagraph"/>
        <w:keepNext/>
        <w:numPr>
          <w:ilvl w:val="0"/>
          <w:numId w:val="22"/>
        </w:numPr>
        <w:contextualSpacing w:val="0"/>
        <w:outlineLvl w:val="1"/>
        <w:rPr>
          <w:rFonts w:cs="Arial"/>
          <w:b/>
          <w:bCs/>
          <w:iCs/>
          <w:vanish/>
          <w:sz w:val="32"/>
        </w:rPr>
      </w:pPr>
      <w:bookmarkStart w:id="1042" w:name="_Toc401586809"/>
      <w:bookmarkStart w:id="1043" w:name="_Toc401586864"/>
      <w:bookmarkStart w:id="1044" w:name="_Toc402169432"/>
      <w:bookmarkStart w:id="1045" w:name="_Toc402169883"/>
      <w:bookmarkStart w:id="1046" w:name="_Toc402170930"/>
      <w:bookmarkStart w:id="1047" w:name="_Toc402171351"/>
      <w:bookmarkStart w:id="1048" w:name="_Toc402171796"/>
      <w:bookmarkStart w:id="1049" w:name="_Toc402172229"/>
      <w:bookmarkStart w:id="1050" w:name="_Toc402173096"/>
      <w:bookmarkStart w:id="1051" w:name="_Toc402180868"/>
      <w:bookmarkStart w:id="1052" w:name="_Toc402181320"/>
      <w:bookmarkStart w:id="1053" w:name="_Toc402353670"/>
      <w:bookmarkStart w:id="1054" w:name="_Toc412110680"/>
      <w:bookmarkStart w:id="1055" w:name="_Toc412112313"/>
      <w:bookmarkStart w:id="1056" w:name="_Toc412115153"/>
      <w:bookmarkStart w:id="1057" w:name="_Toc438729287"/>
      <w:bookmarkStart w:id="1058" w:name="_Toc454453378"/>
      <w:bookmarkStart w:id="1059" w:name="_Toc499884834"/>
      <w:bookmarkStart w:id="1060" w:name="_Toc72404617"/>
      <w:bookmarkStart w:id="1061" w:name="_Toc74903246"/>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p>
    <w:p w14:paraId="6BF182AD" w14:textId="77777777" w:rsidR="00715C35" w:rsidRPr="00F85207" w:rsidRDefault="00715C35" w:rsidP="007E3C59">
      <w:pPr>
        <w:pStyle w:val="Heading2"/>
        <w:numPr>
          <w:ilvl w:val="1"/>
          <w:numId w:val="8"/>
        </w:numPr>
      </w:pPr>
      <w:bookmarkStart w:id="1062" w:name="_Toc402169433"/>
      <w:bookmarkStart w:id="1063" w:name="_Toc402169884"/>
      <w:bookmarkStart w:id="1064" w:name="_Toc402170931"/>
      <w:bookmarkStart w:id="1065" w:name="_Toc402171352"/>
      <w:bookmarkStart w:id="1066" w:name="_Toc402171797"/>
      <w:bookmarkStart w:id="1067" w:name="_Toc402172230"/>
      <w:bookmarkStart w:id="1068" w:name="_Toc402173097"/>
      <w:bookmarkStart w:id="1069" w:name="_Toc402180869"/>
      <w:bookmarkStart w:id="1070" w:name="_Toc402181321"/>
      <w:bookmarkStart w:id="1071" w:name="_Toc74903247"/>
      <w:r w:rsidRPr="00F85207">
        <w:t>Introductie</w:t>
      </w:r>
      <w:bookmarkEnd w:id="1062"/>
      <w:bookmarkEnd w:id="1063"/>
      <w:bookmarkEnd w:id="1064"/>
      <w:bookmarkEnd w:id="1065"/>
      <w:bookmarkEnd w:id="1066"/>
      <w:bookmarkEnd w:id="1067"/>
      <w:bookmarkEnd w:id="1068"/>
      <w:bookmarkEnd w:id="1069"/>
      <w:bookmarkEnd w:id="1070"/>
      <w:bookmarkEnd w:id="1071"/>
      <w:r w:rsidRPr="00F85207">
        <w:t xml:space="preserve"> </w:t>
      </w:r>
    </w:p>
    <w:p w14:paraId="2B2F0A81" w14:textId="77777777" w:rsidR="00715C35" w:rsidRPr="00F85207" w:rsidRDefault="00715C35" w:rsidP="009F3888"/>
    <w:p w14:paraId="46B2C0D1" w14:textId="77777777" w:rsidR="00715C35" w:rsidRPr="00F85207" w:rsidRDefault="00715C35" w:rsidP="009F3888">
      <w:r w:rsidRPr="00F85207">
        <w:t xml:space="preserve">Bij het gebruik van de ClearView C, legt u uw handen op de polssteunen aan de voorkant van de leestafel om gemakkelijk bij het bedieningspaneel te kunnen en soepel de leestafel te kunnen verplaatsen. </w:t>
      </w:r>
    </w:p>
    <w:p w14:paraId="529BF67B" w14:textId="77777777" w:rsidR="00715C35" w:rsidRPr="00F85207" w:rsidRDefault="00715C35" w:rsidP="009F3888"/>
    <w:p w14:paraId="444B9D62" w14:textId="77777777" w:rsidR="00715C35" w:rsidRPr="00F85207" w:rsidRDefault="00715C35" w:rsidP="009F3888">
      <w:r w:rsidRPr="00F85207">
        <w:t xml:space="preserve">De ClearView C heeft een draadloos bedieningspaneel, tussen de twee polssteunen. Als het bedieningpaneel met het Optelec logo naar u toe ligt, dan heeft u toegang tot de knoppen voor de basisfuncties. </w:t>
      </w:r>
    </w:p>
    <w:p w14:paraId="23E18422" w14:textId="77777777" w:rsidR="00715C35" w:rsidRPr="00F85207" w:rsidRDefault="00715C35" w:rsidP="009F3888"/>
    <w:p w14:paraId="1D96C36D" w14:textId="77777777" w:rsidR="00715C35" w:rsidRPr="00F85207" w:rsidRDefault="00715C35" w:rsidP="009F3888">
      <w:r w:rsidRPr="00F85207">
        <w:t xml:space="preserve">Om de knoppen voor de geavanceerde functies te kunnen gebruiken, draait u het bedieningspaneel 180 graden zodat aan de voorzijde vijf rechthoekige knoppen te zien zijn.   </w:t>
      </w:r>
    </w:p>
    <w:p w14:paraId="3BD3F37B" w14:textId="77777777" w:rsidR="00715C35" w:rsidRPr="00F85207" w:rsidRDefault="00715C35" w:rsidP="00715C35">
      <w:pPr>
        <w:rPr>
          <w:rFonts w:cs="Arial"/>
          <w:szCs w:val="36"/>
        </w:rPr>
      </w:pPr>
    </w:p>
    <w:p w14:paraId="4D308914" w14:textId="77777777" w:rsidR="00715C35" w:rsidRPr="00523DC8" w:rsidRDefault="00715C35" w:rsidP="007E3C59">
      <w:pPr>
        <w:pStyle w:val="Heading2"/>
        <w:numPr>
          <w:ilvl w:val="1"/>
          <w:numId w:val="8"/>
        </w:numPr>
      </w:pPr>
      <w:bookmarkStart w:id="1072" w:name="_Toc402169434"/>
      <w:bookmarkStart w:id="1073" w:name="_Toc402169885"/>
      <w:bookmarkStart w:id="1074" w:name="_Toc402170932"/>
      <w:bookmarkStart w:id="1075" w:name="_Toc402171353"/>
      <w:bookmarkStart w:id="1076" w:name="_Toc402171798"/>
      <w:bookmarkStart w:id="1077" w:name="_Toc402172231"/>
      <w:bookmarkStart w:id="1078" w:name="_Toc402173098"/>
      <w:bookmarkStart w:id="1079" w:name="_Toc402180870"/>
      <w:bookmarkStart w:id="1080" w:name="_Toc402181322"/>
      <w:bookmarkStart w:id="1081" w:name="_Toc74903248"/>
      <w:r w:rsidRPr="00523DC8">
        <w:t>Het basis bedieningspaneel</w:t>
      </w:r>
      <w:bookmarkEnd w:id="1072"/>
      <w:bookmarkEnd w:id="1073"/>
      <w:bookmarkEnd w:id="1074"/>
      <w:bookmarkEnd w:id="1075"/>
      <w:bookmarkEnd w:id="1076"/>
      <w:bookmarkEnd w:id="1077"/>
      <w:bookmarkEnd w:id="1078"/>
      <w:bookmarkEnd w:id="1079"/>
      <w:bookmarkEnd w:id="1080"/>
      <w:bookmarkEnd w:id="1081"/>
      <w:r w:rsidRPr="00523DC8">
        <w:t xml:space="preserve"> </w:t>
      </w:r>
    </w:p>
    <w:p w14:paraId="5A07A479" w14:textId="77777777" w:rsidR="00715C35" w:rsidRPr="00F85207" w:rsidRDefault="00715C35" w:rsidP="00715C35">
      <w:pPr>
        <w:rPr>
          <w:rFonts w:cs="Arial"/>
          <w:szCs w:val="36"/>
        </w:rPr>
      </w:pPr>
    </w:p>
    <w:p w14:paraId="723D987C" w14:textId="77777777" w:rsidR="00715C35" w:rsidRPr="00F85207" w:rsidRDefault="00715C35" w:rsidP="009F3888">
      <w:r w:rsidRPr="00F85207">
        <w:t>Bij het basis bedieningspaneel ziet u het Optelec logo aan de voorzijde en drie grote knoppen bovenop het bedieningspaneel.</w:t>
      </w:r>
    </w:p>
    <w:p w14:paraId="400FC7C8" w14:textId="77777777" w:rsidR="00715C35" w:rsidRPr="00F85207" w:rsidRDefault="00715C35" w:rsidP="00715C35">
      <w:pPr>
        <w:rPr>
          <w:rFonts w:cs="Arial"/>
          <w:szCs w:val="36"/>
        </w:rPr>
      </w:pPr>
    </w:p>
    <w:p w14:paraId="38700B83" w14:textId="77777777" w:rsidR="00715C35" w:rsidRPr="00F85207" w:rsidRDefault="00715C35" w:rsidP="00715C35">
      <w:pPr>
        <w:rPr>
          <w:rFonts w:cs="Arial"/>
          <w:szCs w:val="36"/>
        </w:rPr>
      </w:pPr>
      <w:r w:rsidRPr="00F85207">
        <w:rPr>
          <w:rFonts w:cs="Arial"/>
          <w:noProof/>
          <w:szCs w:val="36"/>
        </w:rPr>
        <w:drawing>
          <wp:inline distT="0" distB="0" distL="0" distR="0" wp14:anchorId="57E6084C" wp14:editId="2ED9259A">
            <wp:extent cx="6120493" cy="1525461"/>
            <wp:effectExtent l="19050" t="0" r="0" b="0"/>
            <wp:docPr id="1254" name="Afbeelding 6" descr="M:\PROJECTEN\ClearView C\Manuals\Control Pad\Photos Control Pad\Photoshopped\basic control pad 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learView C\Manuals\Control Pad\Photos Control Pad\Photoshopped\basic control pad HR.jpg"/>
                    <pic:cNvPicPr>
                      <a:picLocks noChangeAspect="1" noChangeArrowheads="1"/>
                    </pic:cNvPicPr>
                  </pic:nvPicPr>
                  <pic:blipFill>
                    <a:blip r:embed="rId40" cstate="print"/>
                    <a:srcRect t="24262" b="24262"/>
                    <a:stretch>
                      <a:fillRect/>
                    </a:stretch>
                  </pic:blipFill>
                  <pic:spPr bwMode="auto">
                    <a:xfrm>
                      <a:off x="0" y="0"/>
                      <a:ext cx="6120493" cy="1525461"/>
                    </a:xfrm>
                    <a:prstGeom prst="rect">
                      <a:avLst/>
                    </a:prstGeom>
                    <a:noFill/>
                    <a:ln w="9525">
                      <a:noFill/>
                      <a:miter lim="800000"/>
                      <a:headEnd/>
                      <a:tailEnd/>
                    </a:ln>
                  </pic:spPr>
                </pic:pic>
              </a:graphicData>
            </a:graphic>
          </wp:inline>
        </w:drawing>
      </w:r>
    </w:p>
    <w:p w14:paraId="3D7681D9" w14:textId="77777777" w:rsidR="00715C35" w:rsidRPr="00F85207" w:rsidRDefault="00715C35" w:rsidP="00715C35">
      <w:pPr>
        <w:rPr>
          <w:rFonts w:cs="Arial"/>
          <w:szCs w:val="36"/>
        </w:rPr>
      </w:pPr>
    </w:p>
    <w:p w14:paraId="066032D5" w14:textId="77777777" w:rsidR="00715C35" w:rsidRPr="00F85207" w:rsidRDefault="00715C35" w:rsidP="00715C35">
      <w:pPr>
        <w:rPr>
          <w:rFonts w:cs="Arial"/>
          <w:szCs w:val="36"/>
        </w:rPr>
      </w:pPr>
    </w:p>
    <w:p w14:paraId="338AD66B" w14:textId="77777777" w:rsidR="00715C35" w:rsidRPr="00523DC8" w:rsidRDefault="00524EDD" w:rsidP="00715C35">
      <w:pPr>
        <w:pStyle w:val="Heading3"/>
      </w:pPr>
      <w:bookmarkStart w:id="1082" w:name="_Toc402169435"/>
      <w:bookmarkStart w:id="1083" w:name="_Toc402169886"/>
      <w:bookmarkStart w:id="1084" w:name="_Toc402170933"/>
      <w:bookmarkStart w:id="1085" w:name="_Toc402171354"/>
      <w:bookmarkStart w:id="1086" w:name="_Toc402171799"/>
      <w:bookmarkStart w:id="1087" w:name="_Toc402172232"/>
      <w:bookmarkStart w:id="1088" w:name="_Toc402173099"/>
      <w:bookmarkStart w:id="1089" w:name="_Toc402180871"/>
      <w:bookmarkStart w:id="1090" w:name="_Toc402181323"/>
      <w:bookmarkStart w:id="1091" w:name="_Toc74903249"/>
      <w:r>
        <w:t>4</w:t>
      </w:r>
      <w:r w:rsidR="00715C35" w:rsidRPr="00523DC8">
        <w:t>.2.1. Aan / Uit zetten</w:t>
      </w:r>
      <w:bookmarkEnd w:id="1082"/>
      <w:bookmarkEnd w:id="1083"/>
      <w:bookmarkEnd w:id="1084"/>
      <w:bookmarkEnd w:id="1085"/>
      <w:bookmarkEnd w:id="1086"/>
      <w:bookmarkEnd w:id="1087"/>
      <w:bookmarkEnd w:id="1088"/>
      <w:bookmarkEnd w:id="1089"/>
      <w:bookmarkEnd w:id="1090"/>
      <w:bookmarkEnd w:id="1091"/>
      <w:r w:rsidR="00715C35" w:rsidRPr="00523DC8">
        <w:t xml:space="preserve"> </w:t>
      </w:r>
    </w:p>
    <w:p w14:paraId="705093D2" w14:textId="77777777" w:rsidR="00715C35" w:rsidRPr="00F85207" w:rsidRDefault="00715C35" w:rsidP="00715C35">
      <w:pPr>
        <w:rPr>
          <w:rFonts w:cs="Arial"/>
          <w:szCs w:val="36"/>
        </w:rPr>
      </w:pPr>
      <w:r w:rsidRPr="00F85207">
        <w:rPr>
          <w:rFonts w:cs="Arial"/>
          <w:noProof/>
          <w:szCs w:val="36"/>
        </w:rPr>
        <w:drawing>
          <wp:anchor distT="0" distB="0" distL="114300" distR="114300" simplePos="0" relativeHeight="251525120" behindDoc="0" locked="0" layoutInCell="1" allowOverlap="1" wp14:anchorId="5B843E30" wp14:editId="7B52AEF2">
            <wp:simplePos x="0" y="0"/>
            <wp:positionH relativeFrom="column">
              <wp:posOffset>22860</wp:posOffset>
            </wp:positionH>
            <wp:positionV relativeFrom="paragraph">
              <wp:posOffset>78740</wp:posOffset>
            </wp:positionV>
            <wp:extent cx="1298575" cy="1294130"/>
            <wp:effectExtent l="57150" t="38100" r="34925" b="20320"/>
            <wp:wrapSquare wrapText="bothSides"/>
            <wp:docPr id="1255" name="Afbeelding 7" descr="M:\PROJECTEN\ClearView C\Manuals\Control Pad\Photos Control Pad\On 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PROJECTEN\ClearView C\Manuals\Control Pad\Photos Control Pad\On Off.jpg"/>
                    <pic:cNvPicPr>
                      <a:picLocks noChangeAspect="1" noChangeArrowheads="1"/>
                    </pic:cNvPicPr>
                  </pic:nvPicPr>
                  <pic:blipFill>
                    <a:blip r:embed="rId41" cstate="print"/>
                    <a:srcRect/>
                    <a:stretch>
                      <a:fillRect/>
                    </a:stretch>
                  </pic:blipFill>
                  <pic:spPr bwMode="auto">
                    <a:xfrm>
                      <a:off x="0" y="0"/>
                      <a:ext cx="1298575" cy="1294130"/>
                    </a:xfrm>
                    <a:prstGeom prst="rect">
                      <a:avLst/>
                    </a:prstGeom>
                    <a:noFill/>
                    <a:ln w="28575">
                      <a:solidFill>
                        <a:schemeClr val="tx1"/>
                      </a:solidFill>
                      <a:miter lim="800000"/>
                      <a:headEnd/>
                      <a:tailEnd/>
                    </a:ln>
                  </pic:spPr>
                </pic:pic>
              </a:graphicData>
            </a:graphic>
          </wp:anchor>
        </w:drawing>
      </w:r>
      <w:r w:rsidRPr="00F85207">
        <w:rPr>
          <w:rFonts w:cs="Arial"/>
          <w:szCs w:val="36"/>
        </w:rPr>
        <w:t>Om de ClearView C aan te zetten drukt u op de ronde oranje Aan / Uit knop. De ClearView C start altijd op in de leesstand die als laatste is gebruikt.</w:t>
      </w:r>
    </w:p>
    <w:p w14:paraId="5E43CE08" w14:textId="77777777" w:rsidR="00715C35" w:rsidRPr="00F85207" w:rsidRDefault="00715C35" w:rsidP="00715C35">
      <w:pPr>
        <w:rPr>
          <w:rFonts w:cs="Arial"/>
          <w:szCs w:val="36"/>
        </w:rPr>
      </w:pPr>
    </w:p>
    <w:p w14:paraId="6A43F4BA" w14:textId="77777777" w:rsidR="00715C35" w:rsidRPr="00F85207" w:rsidRDefault="00715C35" w:rsidP="00715C35">
      <w:pPr>
        <w:rPr>
          <w:rFonts w:cs="Arial"/>
          <w:szCs w:val="36"/>
        </w:rPr>
      </w:pPr>
      <w:r w:rsidRPr="00F85207">
        <w:rPr>
          <w:rFonts w:cs="Arial"/>
          <w:szCs w:val="36"/>
        </w:rPr>
        <w:t xml:space="preserve">Het duurt ongeveer 5 seconden voordat de ClearView C gebruikt kan worden. </w:t>
      </w:r>
    </w:p>
    <w:p w14:paraId="4C106C05" w14:textId="77777777" w:rsidR="00715C35" w:rsidRPr="00F85207" w:rsidRDefault="00715C35" w:rsidP="00715C35">
      <w:pPr>
        <w:rPr>
          <w:rFonts w:cs="Arial"/>
          <w:szCs w:val="36"/>
        </w:rPr>
      </w:pPr>
    </w:p>
    <w:p w14:paraId="2D0CDD99" w14:textId="77777777" w:rsidR="00715C35" w:rsidRPr="00F85207" w:rsidRDefault="00715C35" w:rsidP="00715C35">
      <w:pPr>
        <w:rPr>
          <w:rFonts w:cs="Arial"/>
          <w:szCs w:val="36"/>
        </w:rPr>
      </w:pPr>
      <w:r w:rsidRPr="00F85207">
        <w:rPr>
          <w:rFonts w:cs="Arial"/>
          <w:szCs w:val="36"/>
        </w:rPr>
        <w:t>Indien de ClearView C niet aan gaat, bekijk dan of alle kabels goed vast zitten en zorg ervoor dat de stroom hoofdschakelaar, die links op de camera kast zit (achter de monitor) AAN staat.</w:t>
      </w:r>
    </w:p>
    <w:p w14:paraId="619E11FE" w14:textId="77777777" w:rsidR="00715C35" w:rsidRPr="00F85207" w:rsidRDefault="00715C35" w:rsidP="00715C35">
      <w:pPr>
        <w:rPr>
          <w:rFonts w:cs="Arial"/>
          <w:szCs w:val="36"/>
        </w:rPr>
      </w:pPr>
      <w:r w:rsidRPr="00F85207">
        <w:rPr>
          <w:rFonts w:cs="Arial"/>
          <w:szCs w:val="36"/>
        </w:rPr>
        <w:t xml:space="preserve"> </w:t>
      </w:r>
    </w:p>
    <w:p w14:paraId="08252E32" w14:textId="77777777" w:rsidR="00715C35" w:rsidRPr="00F85207" w:rsidRDefault="00715C35" w:rsidP="00715C35">
      <w:pPr>
        <w:rPr>
          <w:rFonts w:cs="Arial"/>
          <w:szCs w:val="36"/>
        </w:rPr>
      </w:pPr>
    </w:p>
    <w:p w14:paraId="1569DD61" w14:textId="77777777" w:rsidR="00715C35" w:rsidRPr="00F85207" w:rsidRDefault="00980D43" w:rsidP="00715C35">
      <w:pPr>
        <w:pStyle w:val="Heading3"/>
        <w:rPr>
          <w:szCs w:val="36"/>
        </w:rPr>
      </w:pPr>
      <w:bookmarkStart w:id="1092" w:name="_Toc402169436"/>
      <w:bookmarkStart w:id="1093" w:name="_Toc402169887"/>
      <w:bookmarkStart w:id="1094" w:name="_Toc402170934"/>
      <w:bookmarkStart w:id="1095" w:name="_Toc402171355"/>
      <w:bookmarkStart w:id="1096" w:name="_Toc402171800"/>
      <w:bookmarkStart w:id="1097" w:name="_Toc402172233"/>
      <w:bookmarkStart w:id="1098" w:name="_Toc402173100"/>
      <w:bookmarkStart w:id="1099" w:name="_Toc402180872"/>
      <w:bookmarkStart w:id="1100" w:name="_Toc402181324"/>
      <w:bookmarkStart w:id="1101" w:name="_Toc74903250"/>
      <w:r>
        <w:rPr>
          <w:noProof/>
          <w:szCs w:val="36"/>
        </w:rPr>
        <w:drawing>
          <wp:anchor distT="0" distB="0" distL="114300" distR="114300" simplePos="0" relativeHeight="251526144" behindDoc="0" locked="0" layoutInCell="1" allowOverlap="1" wp14:anchorId="2E0E6F41" wp14:editId="7ACED578">
            <wp:simplePos x="0" y="0"/>
            <wp:positionH relativeFrom="column">
              <wp:posOffset>4838700</wp:posOffset>
            </wp:positionH>
            <wp:positionV relativeFrom="paragraph">
              <wp:posOffset>19050</wp:posOffset>
            </wp:positionV>
            <wp:extent cx="1290320" cy="1301115"/>
            <wp:effectExtent l="57150" t="38100" r="43180" b="13335"/>
            <wp:wrapSquare wrapText="bothSides"/>
            <wp:docPr id="1256"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42" cstate="print"/>
                    <a:srcRect/>
                    <a:stretch>
                      <a:fillRect/>
                    </a:stretch>
                  </pic:blipFill>
                  <pic:spPr bwMode="auto">
                    <a:xfrm>
                      <a:off x="0" y="0"/>
                      <a:ext cx="1290320" cy="1301115"/>
                    </a:xfrm>
                    <a:prstGeom prst="rect">
                      <a:avLst/>
                    </a:prstGeom>
                    <a:noFill/>
                    <a:ln w="28575">
                      <a:solidFill>
                        <a:schemeClr val="tx1"/>
                      </a:solidFill>
                      <a:miter lim="800000"/>
                      <a:headEnd/>
                      <a:tailEnd/>
                    </a:ln>
                  </pic:spPr>
                </pic:pic>
              </a:graphicData>
            </a:graphic>
          </wp:anchor>
        </w:drawing>
      </w:r>
      <w:r w:rsidR="00524EDD">
        <w:rPr>
          <w:szCs w:val="36"/>
        </w:rPr>
        <w:t>4</w:t>
      </w:r>
      <w:r w:rsidR="00715C35" w:rsidRPr="00F85207">
        <w:rPr>
          <w:szCs w:val="36"/>
        </w:rPr>
        <w:t>.2.2.  Aanpassen van de vergroting</w:t>
      </w:r>
      <w:bookmarkEnd w:id="1092"/>
      <w:bookmarkEnd w:id="1093"/>
      <w:bookmarkEnd w:id="1094"/>
      <w:bookmarkEnd w:id="1095"/>
      <w:bookmarkEnd w:id="1096"/>
      <w:bookmarkEnd w:id="1097"/>
      <w:bookmarkEnd w:id="1098"/>
      <w:bookmarkEnd w:id="1099"/>
      <w:bookmarkEnd w:id="1100"/>
      <w:bookmarkEnd w:id="1101"/>
      <w:r w:rsidR="00715C35" w:rsidRPr="00F85207">
        <w:rPr>
          <w:b w:val="0"/>
          <w:bCs w:val="0"/>
          <w:szCs w:val="36"/>
        </w:rPr>
        <w:t xml:space="preserve"> </w:t>
      </w:r>
    </w:p>
    <w:p w14:paraId="195E81F8" w14:textId="77777777" w:rsidR="00715C35" w:rsidRPr="00F85207" w:rsidRDefault="00715C35" w:rsidP="00715C35">
      <w:pPr>
        <w:rPr>
          <w:szCs w:val="36"/>
        </w:rPr>
      </w:pPr>
      <w:r w:rsidRPr="00F85207">
        <w:rPr>
          <w:szCs w:val="36"/>
        </w:rPr>
        <w:t xml:space="preserve">In het midden van het bedieningspaneel zit een draaiknop voor vergroting. Met de klok mee wordt de vergroting groter, tegen de klok in kleiner. </w:t>
      </w:r>
    </w:p>
    <w:p w14:paraId="59ACD59E" w14:textId="77777777" w:rsidR="00715C35" w:rsidRPr="00F85207" w:rsidRDefault="00715C35" w:rsidP="004B2D20"/>
    <w:p w14:paraId="568BF606" w14:textId="77777777" w:rsidR="00715C35" w:rsidRPr="00F85207" w:rsidRDefault="00715C35" w:rsidP="004B2D20"/>
    <w:p w14:paraId="526A2609" w14:textId="77777777" w:rsidR="00715C35" w:rsidRPr="00F85207" w:rsidRDefault="00715C35" w:rsidP="004B2D20"/>
    <w:p w14:paraId="4D4209A6" w14:textId="77777777" w:rsidR="00715C35" w:rsidRPr="00F85207" w:rsidRDefault="00980D43" w:rsidP="00715C35">
      <w:pPr>
        <w:pStyle w:val="Heading3"/>
        <w:rPr>
          <w:szCs w:val="36"/>
        </w:rPr>
      </w:pPr>
      <w:bookmarkStart w:id="1102" w:name="_Toc402169437"/>
      <w:bookmarkStart w:id="1103" w:name="_Toc402169888"/>
      <w:bookmarkStart w:id="1104" w:name="_Toc402170935"/>
      <w:bookmarkStart w:id="1105" w:name="_Toc402171356"/>
      <w:bookmarkStart w:id="1106" w:name="_Toc402171801"/>
      <w:bookmarkStart w:id="1107" w:name="_Toc402172234"/>
      <w:bookmarkStart w:id="1108" w:name="_Toc402173101"/>
      <w:bookmarkStart w:id="1109" w:name="_Toc402180873"/>
      <w:bookmarkStart w:id="1110" w:name="_Toc402181325"/>
      <w:bookmarkStart w:id="1111" w:name="_Toc74903251"/>
      <w:r>
        <w:rPr>
          <w:noProof/>
          <w:szCs w:val="36"/>
        </w:rPr>
        <w:drawing>
          <wp:anchor distT="0" distB="0" distL="114300" distR="114300" simplePos="0" relativeHeight="251527168" behindDoc="0" locked="0" layoutInCell="1" allowOverlap="1" wp14:anchorId="6BE05A05" wp14:editId="18EA74B8">
            <wp:simplePos x="0" y="0"/>
            <wp:positionH relativeFrom="column">
              <wp:posOffset>4838700</wp:posOffset>
            </wp:positionH>
            <wp:positionV relativeFrom="paragraph">
              <wp:posOffset>81280</wp:posOffset>
            </wp:positionV>
            <wp:extent cx="1285240" cy="1304925"/>
            <wp:effectExtent l="57150" t="38100" r="29210" b="28575"/>
            <wp:wrapSquare wrapText="bothSides"/>
            <wp:docPr id="1257"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42" cstate="print"/>
                    <a:srcRect/>
                    <a:stretch>
                      <a:fillRect/>
                    </a:stretch>
                  </pic:blipFill>
                  <pic:spPr bwMode="auto">
                    <a:xfrm>
                      <a:off x="0" y="0"/>
                      <a:ext cx="1285240" cy="1304925"/>
                    </a:xfrm>
                    <a:prstGeom prst="rect">
                      <a:avLst/>
                    </a:prstGeom>
                    <a:noFill/>
                    <a:ln w="28575">
                      <a:solidFill>
                        <a:schemeClr val="tx1"/>
                      </a:solidFill>
                      <a:miter lim="800000"/>
                      <a:headEnd/>
                      <a:tailEnd/>
                    </a:ln>
                  </pic:spPr>
                </pic:pic>
              </a:graphicData>
            </a:graphic>
          </wp:anchor>
        </w:drawing>
      </w:r>
      <w:r w:rsidR="00524EDD">
        <w:rPr>
          <w:szCs w:val="36"/>
        </w:rPr>
        <w:t>4</w:t>
      </w:r>
      <w:r w:rsidR="00715C35" w:rsidRPr="00F85207">
        <w:rPr>
          <w:szCs w:val="36"/>
        </w:rPr>
        <w:t>.2.3. Kiezen van een leesstand</w:t>
      </w:r>
      <w:bookmarkEnd w:id="1102"/>
      <w:bookmarkEnd w:id="1103"/>
      <w:bookmarkEnd w:id="1104"/>
      <w:bookmarkEnd w:id="1105"/>
      <w:bookmarkEnd w:id="1106"/>
      <w:bookmarkEnd w:id="1107"/>
      <w:bookmarkEnd w:id="1108"/>
      <w:bookmarkEnd w:id="1109"/>
      <w:bookmarkEnd w:id="1110"/>
      <w:bookmarkEnd w:id="1111"/>
      <w:r w:rsidR="00715C35" w:rsidRPr="00F85207">
        <w:rPr>
          <w:b w:val="0"/>
          <w:bCs w:val="0"/>
          <w:szCs w:val="36"/>
        </w:rPr>
        <w:t xml:space="preserve"> </w:t>
      </w:r>
    </w:p>
    <w:p w14:paraId="79791219" w14:textId="77777777" w:rsidR="00715C35" w:rsidRPr="00F85207" w:rsidRDefault="00715C35" w:rsidP="00715C35">
      <w:pPr>
        <w:rPr>
          <w:szCs w:val="36"/>
        </w:rPr>
      </w:pPr>
      <w:r w:rsidRPr="00F85207">
        <w:rPr>
          <w:szCs w:val="36"/>
        </w:rPr>
        <w:t>Met de witte leesstanden drukknop aan de binnenzijde van de draaiknop kan een leesstand worden gekozen. Er zijn maximaal vijf verschillende leesstanden, afhankelijk van hoe de ClearView C is ingesteld:</w:t>
      </w:r>
    </w:p>
    <w:p w14:paraId="34B83F65" w14:textId="77777777" w:rsidR="00715C35" w:rsidRPr="00F85207" w:rsidRDefault="00715C35" w:rsidP="00980D43">
      <w:pPr>
        <w:numPr>
          <w:ilvl w:val="0"/>
          <w:numId w:val="26"/>
        </w:numPr>
        <w:tabs>
          <w:tab w:val="clear" w:pos="720"/>
          <w:tab w:val="num" w:pos="426"/>
        </w:tabs>
        <w:ind w:left="426" w:hanging="426"/>
        <w:rPr>
          <w:b/>
          <w:szCs w:val="36"/>
        </w:rPr>
      </w:pPr>
      <w:r w:rsidRPr="00F85207">
        <w:rPr>
          <w:b/>
          <w:szCs w:val="36"/>
        </w:rPr>
        <w:t>Kleuren foto stand</w:t>
      </w:r>
      <w:r w:rsidRPr="00F85207">
        <w:rPr>
          <w:szCs w:val="36"/>
        </w:rPr>
        <w:t>: De originele kleuren van plaatjes en tekst worden weergegeven.</w:t>
      </w:r>
      <w:r w:rsidRPr="00F85207">
        <w:rPr>
          <w:i/>
          <w:szCs w:val="36"/>
        </w:rPr>
        <w:t xml:space="preserve"> </w:t>
      </w:r>
    </w:p>
    <w:p w14:paraId="1B64D857" w14:textId="77777777" w:rsidR="00715C35" w:rsidRPr="00F85207" w:rsidRDefault="00715C35" w:rsidP="00980D43">
      <w:pPr>
        <w:numPr>
          <w:ilvl w:val="0"/>
          <w:numId w:val="26"/>
        </w:numPr>
        <w:tabs>
          <w:tab w:val="clear" w:pos="720"/>
          <w:tab w:val="num" w:pos="426"/>
        </w:tabs>
        <w:ind w:left="426" w:hanging="426"/>
        <w:rPr>
          <w:szCs w:val="36"/>
        </w:rPr>
      </w:pPr>
      <w:r w:rsidRPr="00F85207">
        <w:rPr>
          <w:b/>
          <w:szCs w:val="36"/>
        </w:rPr>
        <w:t>Leesstand 1</w:t>
      </w:r>
      <w:r w:rsidRPr="00F85207">
        <w:rPr>
          <w:szCs w:val="36"/>
        </w:rPr>
        <w:t>: Het voor- en achtergrond contrast wordt verbeterd. Plaatjes en tekst worden weergegeven in de ingestelde hoog contrast voor- en achtergrond kleuren. Standaard is dit zwarte tekst op een witte achtergrond. De kleuren kunnen in het ClearView C menu worden gewijzigd.</w:t>
      </w:r>
      <w:r w:rsidR="00980D43">
        <w:rPr>
          <w:szCs w:val="36"/>
        </w:rPr>
        <w:t xml:space="preserve"> </w:t>
      </w:r>
    </w:p>
    <w:p w14:paraId="06CC427F" w14:textId="77777777" w:rsidR="0003365C" w:rsidRPr="001860BE" w:rsidRDefault="00715C35" w:rsidP="001860BE">
      <w:pPr>
        <w:numPr>
          <w:ilvl w:val="0"/>
          <w:numId w:val="26"/>
        </w:numPr>
        <w:tabs>
          <w:tab w:val="clear" w:pos="720"/>
          <w:tab w:val="num" w:pos="426"/>
        </w:tabs>
        <w:ind w:left="426" w:hanging="426"/>
        <w:rPr>
          <w:szCs w:val="36"/>
        </w:rPr>
      </w:pPr>
      <w:r w:rsidRPr="0003365C">
        <w:rPr>
          <w:b/>
          <w:szCs w:val="36"/>
        </w:rPr>
        <w:t>Leesstand 2 (optioneel)</w:t>
      </w:r>
      <w:r w:rsidRPr="001860BE">
        <w:rPr>
          <w:szCs w:val="36"/>
        </w:rPr>
        <w:t>: Het voor- en achtergrond contrast wordt verbeterd. Plaatjes en tekst worden weergegeven in de ingestelde hoog contrast voor- en achtergrond kleuren. Standaard is dit witte tekst op een zwarte achtergrond. De kleuren kunnen in het ClearView C menu worden gewijzigd of worden uitgeschakeld.</w:t>
      </w:r>
      <w:r w:rsidR="00980D43" w:rsidRPr="001860BE">
        <w:rPr>
          <w:szCs w:val="36"/>
        </w:rPr>
        <w:t xml:space="preserve"> </w:t>
      </w:r>
    </w:p>
    <w:p w14:paraId="651FC126" w14:textId="77777777" w:rsidR="00715C35" w:rsidRPr="001860BE" w:rsidRDefault="00715C35" w:rsidP="001860BE">
      <w:pPr>
        <w:numPr>
          <w:ilvl w:val="0"/>
          <w:numId w:val="26"/>
        </w:numPr>
        <w:tabs>
          <w:tab w:val="clear" w:pos="720"/>
          <w:tab w:val="num" w:pos="426"/>
        </w:tabs>
        <w:ind w:left="426" w:hanging="426"/>
        <w:rPr>
          <w:szCs w:val="36"/>
        </w:rPr>
      </w:pPr>
      <w:r w:rsidRPr="0003365C">
        <w:rPr>
          <w:b/>
          <w:szCs w:val="36"/>
        </w:rPr>
        <w:t>Leesstand 3 (optioneel)</w:t>
      </w:r>
      <w:r w:rsidRPr="001860BE">
        <w:rPr>
          <w:szCs w:val="36"/>
        </w:rPr>
        <w:t>: Het voor- en achtergrond contrast wordt verbeterd. Plaatjes en tekst worden weergegeven in de ingestelde hoog contrast voor- en achtergrond kleuren. Standaard is deze leesstand niet ingeschakeld. De kleuren kunnen in het ClearView C menu worden gewijzigd.</w:t>
      </w:r>
      <w:r w:rsidR="00980D43" w:rsidRPr="001860BE">
        <w:rPr>
          <w:szCs w:val="36"/>
        </w:rPr>
        <w:t xml:space="preserve"> </w:t>
      </w:r>
    </w:p>
    <w:p w14:paraId="0E41C5CB" w14:textId="77777777" w:rsidR="00715C35" w:rsidRPr="0003365C" w:rsidRDefault="00715C35" w:rsidP="001860BE">
      <w:pPr>
        <w:numPr>
          <w:ilvl w:val="0"/>
          <w:numId w:val="26"/>
        </w:numPr>
        <w:tabs>
          <w:tab w:val="clear" w:pos="720"/>
          <w:tab w:val="num" w:pos="426"/>
        </w:tabs>
        <w:ind w:left="426" w:hanging="426"/>
        <w:rPr>
          <w:rFonts w:cs="Arial"/>
          <w:sz w:val="22"/>
          <w:szCs w:val="36"/>
        </w:rPr>
      </w:pPr>
      <w:r w:rsidRPr="001860BE">
        <w:rPr>
          <w:b/>
          <w:szCs w:val="36"/>
        </w:rPr>
        <w:t>Leesstand 4 (optioneel)</w:t>
      </w:r>
      <w:r w:rsidRPr="001860BE">
        <w:rPr>
          <w:szCs w:val="36"/>
        </w:rPr>
        <w:t>: Het voor- en achtergrond contrast wordt verbeterd. Plaatjes en tekst worden weergegeven in de ingestelde hoog contrast voor- en achtergrond kleuren. Standaard is deze leesstand niet ingeschakeld. De kleuren kunnen in het ClearView C menu worden gewijzigd.</w:t>
      </w:r>
      <w:r w:rsidR="00980D43" w:rsidRPr="001860BE">
        <w:rPr>
          <w:szCs w:val="36"/>
        </w:rPr>
        <w:t xml:space="preserve"> </w:t>
      </w:r>
    </w:p>
    <w:p w14:paraId="0C4DC14F" w14:textId="77777777" w:rsidR="0003365C" w:rsidRDefault="0003365C" w:rsidP="004B2D20">
      <w:bookmarkStart w:id="1112" w:name="_Toc402169438"/>
      <w:bookmarkStart w:id="1113" w:name="_Toc402169889"/>
      <w:bookmarkStart w:id="1114" w:name="_Toc402170936"/>
      <w:bookmarkStart w:id="1115" w:name="_Toc402171357"/>
      <w:bookmarkStart w:id="1116" w:name="_Toc402171802"/>
      <w:bookmarkStart w:id="1117" w:name="_Toc402172235"/>
      <w:bookmarkStart w:id="1118" w:name="_Toc402173102"/>
      <w:bookmarkStart w:id="1119" w:name="_Toc402180874"/>
      <w:bookmarkStart w:id="1120" w:name="_Toc402181326"/>
    </w:p>
    <w:p w14:paraId="1DFDAEE5" w14:textId="77777777" w:rsidR="00715C35" w:rsidRPr="00F85207" w:rsidRDefault="00980D43" w:rsidP="00715C35">
      <w:pPr>
        <w:pStyle w:val="Heading3"/>
        <w:rPr>
          <w:szCs w:val="36"/>
        </w:rPr>
      </w:pPr>
      <w:bookmarkStart w:id="1121" w:name="_Toc74903252"/>
      <w:r>
        <w:rPr>
          <w:noProof/>
          <w:szCs w:val="36"/>
        </w:rPr>
        <w:drawing>
          <wp:anchor distT="0" distB="0" distL="114300" distR="114300" simplePos="0" relativeHeight="251595776" behindDoc="0" locked="0" layoutInCell="1" allowOverlap="1" wp14:anchorId="758C76E8" wp14:editId="28BA87BC">
            <wp:simplePos x="0" y="0"/>
            <wp:positionH relativeFrom="column">
              <wp:posOffset>4838700</wp:posOffset>
            </wp:positionH>
            <wp:positionV relativeFrom="paragraph">
              <wp:posOffset>59690</wp:posOffset>
            </wp:positionV>
            <wp:extent cx="1283335" cy="1305560"/>
            <wp:effectExtent l="57150" t="38100" r="31115" b="27940"/>
            <wp:wrapSquare wrapText="bothSides"/>
            <wp:docPr id="1258"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42" cstate="print"/>
                    <a:srcRect/>
                    <a:stretch>
                      <a:fillRect/>
                    </a:stretch>
                  </pic:blipFill>
                  <pic:spPr bwMode="auto">
                    <a:xfrm>
                      <a:off x="0" y="0"/>
                      <a:ext cx="1283335" cy="1305560"/>
                    </a:xfrm>
                    <a:prstGeom prst="rect">
                      <a:avLst/>
                    </a:prstGeom>
                    <a:noFill/>
                    <a:ln w="28575">
                      <a:solidFill>
                        <a:schemeClr val="tx1"/>
                      </a:solidFill>
                      <a:miter lim="800000"/>
                      <a:headEnd/>
                      <a:tailEnd/>
                    </a:ln>
                  </pic:spPr>
                </pic:pic>
              </a:graphicData>
            </a:graphic>
          </wp:anchor>
        </w:drawing>
      </w:r>
      <w:r w:rsidR="00524EDD">
        <w:rPr>
          <w:szCs w:val="36"/>
        </w:rPr>
        <w:t>4</w:t>
      </w:r>
      <w:r w:rsidR="00715C35" w:rsidRPr="00F85207">
        <w:rPr>
          <w:szCs w:val="36"/>
        </w:rPr>
        <w:t>.2.4. Verlichting Aan / Uit</w:t>
      </w:r>
      <w:bookmarkEnd w:id="1112"/>
      <w:bookmarkEnd w:id="1113"/>
      <w:bookmarkEnd w:id="1114"/>
      <w:bookmarkEnd w:id="1115"/>
      <w:bookmarkEnd w:id="1116"/>
      <w:bookmarkEnd w:id="1117"/>
      <w:bookmarkEnd w:id="1118"/>
      <w:bookmarkEnd w:id="1119"/>
      <w:bookmarkEnd w:id="1120"/>
      <w:bookmarkEnd w:id="1121"/>
    </w:p>
    <w:p w14:paraId="282B4DB3" w14:textId="77777777" w:rsidR="00715C35" w:rsidRPr="00F85207" w:rsidRDefault="00715C35" w:rsidP="00715C35">
      <w:pPr>
        <w:rPr>
          <w:rFonts w:cs="Arial"/>
          <w:szCs w:val="36"/>
        </w:rPr>
      </w:pPr>
      <w:r w:rsidRPr="00F85207">
        <w:rPr>
          <w:rFonts w:cs="Arial"/>
          <w:szCs w:val="36"/>
        </w:rPr>
        <w:t>Door vier seconde op de witte leesstanden knop te drukken gaat het licht van de ClearView C uit. Dit wordt gebruikt om reflecties door een glimmende tekst of object te voorkomen. Door kort op de leesstanden knop te drukken wordt er naar de volgende leesstand geschakeld en gaat het licht weer aan. Om de verlichting in dezelfde leesstand weer aan te zetten moet vier seconden op de leesstanden knop worden gedrukt, er wordt dan niet geschakeld naar een volgende leesstand.</w:t>
      </w:r>
    </w:p>
    <w:p w14:paraId="2050A2F2" w14:textId="77777777" w:rsidR="00715C35" w:rsidRPr="00F85207" w:rsidRDefault="00715C35" w:rsidP="00715C35">
      <w:pPr>
        <w:rPr>
          <w:rFonts w:cs="Arial"/>
          <w:szCs w:val="36"/>
        </w:rPr>
      </w:pPr>
    </w:p>
    <w:p w14:paraId="5087EC5D" w14:textId="77777777" w:rsidR="00715C35" w:rsidRPr="00F85207" w:rsidRDefault="00980D43" w:rsidP="00715C35">
      <w:pPr>
        <w:pStyle w:val="Heading3"/>
        <w:rPr>
          <w:szCs w:val="36"/>
        </w:rPr>
      </w:pPr>
      <w:bookmarkStart w:id="1122" w:name="_Toc402169439"/>
      <w:bookmarkStart w:id="1123" w:name="_Toc402169890"/>
      <w:bookmarkStart w:id="1124" w:name="_Toc402170937"/>
      <w:bookmarkStart w:id="1125" w:name="_Toc402171358"/>
      <w:bookmarkStart w:id="1126" w:name="_Toc402171803"/>
      <w:bookmarkStart w:id="1127" w:name="_Toc402172236"/>
      <w:bookmarkStart w:id="1128" w:name="_Toc402173103"/>
      <w:bookmarkStart w:id="1129" w:name="_Toc402180875"/>
      <w:bookmarkStart w:id="1130" w:name="_Toc402181327"/>
      <w:bookmarkStart w:id="1131" w:name="_Toc74903253"/>
      <w:r>
        <w:rPr>
          <w:noProof/>
          <w:szCs w:val="36"/>
        </w:rPr>
        <w:drawing>
          <wp:anchor distT="0" distB="0" distL="114300" distR="114300" simplePos="0" relativeHeight="251528192" behindDoc="0" locked="0" layoutInCell="1" allowOverlap="1" wp14:anchorId="16F60F0A" wp14:editId="78ABC101">
            <wp:simplePos x="0" y="0"/>
            <wp:positionH relativeFrom="column">
              <wp:posOffset>4777740</wp:posOffset>
            </wp:positionH>
            <wp:positionV relativeFrom="paragraph">
              <wp:posOffset>29210</wp:posOffset>
            </wp:positionV>
            <wp:extent cx="1348105" cy="1301115"/>
            <wp:effectExtent l="57150" t="38100" r="42545" b="13335"/>
            <wp:wrapSquare wrapText="bothSides"/>
            <wp:docPr id="1259"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43" cstate="print"/>
                    <a:srcRect/>
                    <a:stretch>
                      <a:fillRect/>
                    </a:stretch>
                  </pic:blipFill>
                  <pic:spPr bwMode="auto">
                    <a:xfrm>
                      <a:off x="0" y="0"/>
                      <a:ext cx="1348105" cy="1301115"/>
                    </a:xfrm>
                    <a:prstGeom prst="rect">
                      <a:avLst/>
                    </a:prstGeom>
                    <a:noFill/>
                    <a:ln w="28575">
                      <a:solidFill>
                        <a:schemeClr val="tx1"/>
                      </a:solidFill>
                      <a:miter lim="800000"/>
                      <a:headEnd/>
                      <a:tailEnd/>
                    </a:ln>
                  </pic:spPr>
                </pic:pic>
              </a:graphicData>
            </a:graphic>
          </wp:anchor>
        </w:drawing>
      </w:r>
      <w:r w:rsidR="00524EDD">
        <w:rPr>
          <w:noProof/>
          <w:szCs w:val="36"/>
        </w:rPr>
        <w:t>4</w:t>
      </w:r>
      <w:r w:rsidR="00715C35" w:rsidRPr="00F85207">
        <w:rPr>
          <w:noProof/>
          <w:szCs w:val="36"/>
        </w:rPr>
        <w:t xml:space="preserve">.2.5. Overzicht </w:t>
      </w:r>
      <w:r w:rsidR="00715C35" w:rsidRPr="00F85207">
        <w:rPr>
          <w:szCs w:val="36"/>
        </w:rPr>
        <w:t>functie (positie aanduiding)</w:t>
      </w:r>
      <w:bookmarkEnd w:id="1122"/>
      <w:bookmarkEnd w:id="1123"/>
      <w:bookmarkEnd w:id="1124"/>
      <w:bookmarkEnd w:id="1125"/>
      <w:bookmarkEnd w:id="1126"/>
      <w:bookmarkEnd w:id="1127"/>
      <w:bookmarkEnd w:id="1128"/>
      <w:bookmarkEnd w:id="1129"/>
      <w:bookmarkEnd w:id="1130"/>
      <w:bookmarkEnd w:id="1131"/>
    </w:p>
    <w:p w14:paraId="09838C72" w14:textId="77777777" w:rsidR="00715C35" w:rsidRPr="00F85207" w:rsidRDefault="00715C35" w:rsidP="00715C35">
      <w:pPr>
        <w:rPr>
          <w:rFonts w:cs="Arial"/>
          <w:szCs w:val="36"/>
        </w:rPr>
      </w:pPr>
      <w:r w:rsidRPr="00F85207">
        <w:rPr>
          <w:rFonts w:cs="Arial"/>
          <w:szCs w:val="36"/>
        </w:rPr>
        <w:t xml:space="preserve">De overzicht functie zorgt voor een overzicht over de tekst, om te bepalen waar er gelezen moet worden. Druk op de vierkante blauwe knop bovenop het bedieningspaneel om deze functie te activeren. </w:t>
      </w:r>
    </w:p>
    <w:p w14:paraId="16AFB108" w14:textId="77777777" w:rsidR="00715C35" w:rsidRPr="00F85207" w:rsidRDefault="00715C35" w:rsidP="00715C35">
      <w:pPr>
        <w:rPr>
          <w:rFonts w:cs="Arial"/>
          <w:szCs w:val="36"/>
        </w:rPr>
      </w:pPr>
      <w:r w:rsidRPr="00F85207">
        <w:rPr>
          <w:rFonts w:cs="Arial"/>
          <w:szCs w:val="36"/>
        </w:rPr>
        <w:t>Wanneer de overzicht functie wordt geactiveerd zal het beeld uitzoomen naar de kleinste vergroting en zal er een zoeker in het beeld komen om het te lezen gedeelte in het midden van het scherm te kunnen positioneren. Beweeg de leestafel om dit te doen. Zodra het gewenste deel gevonden is, druk nogmaals op de overzicht functie knop om de tekst te lezen in de vergrotingsstand die was ingesteld voordat de overzicht functie werd geactiveerd.</w:t>
      </w:r>
    </w:p>
    <w:p w14:paraId="6D273B8C" w14:textId="77777777" w:rsidR="00715C35" w:rsidRPr="00F85207" w:rsidRDefault="00715C35" w:rsidP="00715C35">
      <w:pPr>
        <w:rPr>
          <w:szCs w:val="36"/>
        </w:rPr>
      </w:pPr>
    </w:p>
    <w:p w14:paraId="15245A2E" w14:textId="77777777" w:rsidR="00715C35" w:rsidRPr="00F85207" w:rsidRDefault="00980D43" w:rsidP="00715C35">
      <w:pPr>
        <w:pStyle w:val="Heading3"/>
        <w:rPr>
          <w:szCs w:val="36"/>
        </w:rPr>
      </w:pPr>
      <w:bookmarkStart w:id="1132" w:name="_Toc402169440"/>
      <w:bookmarkStart w:id="1133" w:name="_Toc402169891"/>
      <w:bookmarkStart w:id="1134" w:name="_Toc402170938"/>
      <w:bookmarkStart w:id="1135" w:name="_Toc402171359"/>
      <w:bookmarkStart w:id="1136" w:name="_Toc402171804"/>
      <w:bookmarkStart w:id="1137" w:name="_Toc402172237"/>
      <w:bookmarkStart w:id="1138" w:name="_Toc402173104"/>
      <w:bookmarkStart w:id="1139" w:name="_Toc402180876"/>
      <w:bookmarkStart w:id="1140" w:name="_Toc402181328"/>
      <w:bookmarkStart w:id="1141" w:name="_Toc74903254"/>
      <w:r>
        <w:rPr>
          <w:noProof/>
          <w:szCs w:val="36"/>
        </w:rPr>
        <w:drawing>
          <wp:anchor distT="0" distB="0" distL="114300" distR="114300" simplePos="0" relativeHeight="251529216" behindDoc="0" locked="0" layoutInCell="1" allowOverlap="1" wp14:anchorId="7018436A" wp14:editId="6DDF23AE">
            <wp:simplePos x="0" y="0"/>
            <wp:positionH relativeFrom="column">
              <wp:posOffset>4767580</wp:posOffset>
            </wp:positionH>
            <wp:positionV relativeFrom="paragraph">
              <wp:posOffset>-1270</wp:posOffset>
            </wp:positionV>
            <wp:extent cx="1361440" cy="1321435"/>
            <wp:effectExtent l="57150" t="38100" r="29210" b="12065"/>
            <wp:wrapSquare wrapText="bothSides"/>
            <wp:docPr id="1260"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43" cstate="print"/>
                    <a:srcRect/>
                    <a:stretch>
                      <a:fillRect/>
                    </a:stretch>
                  </pic:blipFill>
                  <pic:spPr bwMode="auto">
                    <a:xfrm>
                      <a:off x="0" y="0"/>
                      <a:ext cx="1361440" cy="1321435"/>
                    </a:xfrm>
                    <a:prstGeom prst="rect">
                      <a:avLst/>
                    </a:prstGeom>
                    <a:noFill/>
                    <a:ln w="28575">
                      <a:solidFill>
                        <a:schemeClr val="tx1"/>
                      </a:solidFill>
                      <a:miter lim="800000"/>
                      <a:headEnd/>
                      <a:tailEnd/>
                    </a:ln>
                  </pic:spPr>
                </pic:pic>
              </a:graphicData>
            </a:graphic>
          </wp:anchor>
        </w:drawing>
      </w:r>
      <w:r w:rsidR="00524EDD">
        <w:rPr>
          <w:szCs w:val="36"/>
        </w:rPr>
        <w:t>4</w:t>
      </w:r>
      <w:r w:rsidR="00715C35" w:rsidRPr="00F85207">
        <w:rPr>
          <w:szCs w:val="36"/>
        </w:rPr>
        <w:t>.2.6. Pointer (positie locator)</w:t>
      </w:r>
      <w:bookmarkEnd w:id="1132"/>
      <w:bookmarkEnd w:id="1133"/>
      <w:bookmarkEnd w:id="1134"/>
      <w:bookmarkEnd w:id="1135"/>
      <w:bookmarkEnd w:id="1136"/>
      <w:bookmarkEnd w:id="1137"/>
      <w:bookmarkEnd w:id="1138"/>
      <w:bookmarkEnd w:id="1139"/>
      <w:bookmarkEnd w:id="1140"/>
      <w:bookmarkEnd w:id="1141"/>
    </w:p>
    <w:p w14:paraId="2EA454FA" w14:textId="77777777" w:rsidR="00715C35" w:rsidRPr="00F85207" w:rsidRDefault="00715C35" w:rsidP="00715C35">
      <w:pPr>
        <w:rPr>
          <w:rFonts w:cs="Arial"/>
          <w:szCs w:val="36"/>
        </w:rPr>
      </w:pPr>
      <w:r w:rsidRPr="00F85207">
        <w:rPr>
          <w:rFonts w:cs="Arial"/>
          <w:szCs w:val="36"/>
        </w:rPr>
        <w:t xml:space="preserve">Om te weten waar de camera kijkt, kan een rode punt op de leestafel worden getoond door een LED lampje. De vierkante blauwe overzicht knop dient hiervoor drie seconden ingedrukt te worden. </w:t>
      </w:r>
    </w:p>
    <w:p w14:paraId="715CD27C" w14:textId="77777777" w:rsidR="00715C35" w:rsidRPr="00F85207" w:rsidRDefault="00715C35" w:rsidP="00715C35">
      <w:pPr>
        <w:rPr>
          <w:rFonts w:cs="Arial"/>
          <w:szCs w:val="36"/>
        </w:rPr>
      </w:pPr>
    </w:p>
    <w:p w14:paraId="1103CCD2" w14:textId="77777777" w:rsidR="00715C35" w:rsidRPr="00F85207" w:rsidRDefault="00715C35" w:rsidP="00715C35">
      <w:pPr>
        <w:rPr>
          <w:szCs w:val="36"/>
        </w:rPr>
      </w:pPr>
      <w:r w:rsidRPr="00F85207">
        <w:rPr>
          <w:szCs w:val="36"/>
        </w:rPr>
        <w:t>Dit kan handig zijn om bij het schrijven de pen in het midden van het beeld te krijgen. Druk kort op deze knop om het lichtje weer uit te zetten. Na 30 seconden wordt het lichtje automatisch uitgeschakeld.</w:t>
      </w:r>
    </w:p>
    <w:p w14:paraId="59D54BCF" w14:textId="77777777" w:rsidR="00715C35" w:rsidRPr="00F85207" w:rsidRDefault="00715C35" w:rsidP="00715C35">
      <w:pPr>
        <w:tabs>
          <w:tab w:val="left" w:pos="360"/>
        </w:tabs>
        <w:rPr>
          <w:rFonts w:cs="Arial"/>
          <w:szCs w:val="36"/>
        </w:rPr>
      </w:pPr>
    </w:p>
    <w:p w14:paraId="66CA34E4" w14:textId="77777777" w:rsidR="00715C35" w:rsidRPr="00F85207" w:rsidRDefault="00524EDD" w:rsidP="00715C35">
      <w:pPr>
        <w:pStyle w:val="Heading3"/>
        <w:rPr>
          <w:szCs w:val="36"/>
        </w:rPr>
      </w:pPr>
      <w:bookmarkStart w:id="1142" w:name="_Toc402169441"/>
      <w:bookmarkStart w:id="1143" w:name="_Toc402169892"/>
      <w:bookmarkStart w:id="1144" w:name="_Toc402170939"/>
      <w:bookmarkStart w:id="1145" w:name="_Toc402171360"/>
      <w:bookmarkStart w:id="1146" w:name="_Toc402171805"/>
      <w:bookmarkStart w:id="1147" w:name="_Toc402172238"/>
      <w:bookmarkStart w:id="1148" w:name="_Toc402173105"/>
      <w:bookmarkStart w:id="1149" w:name="_Toc402180877"/>
      <w:bookmarkStart w:id="1150" w:name="_Toc402181329"/>
      <w:bookmarkStart w:id="1151" w:name="_Toc74903255"/>
      <w:r>
        <w:rPr>
          <w:szCs w:val="36"/>
        </w:rPr>
        <w:t>4</w:t>
      </w:r>
      <w:r w:rsidR="00715C35" w:rsidRPr="00F85207">
        <w:rPr>
          <w:szCs w:val="36"/>
        </w:rPr>
        <w:t>.2.7. Leestafel weerstand en rem</w:t>
      </w:r>
      <w:bookmarkEnd w:id="1142"/>
      <w:bookmarkEnd w:id="1143"/>
      <w:bookmarkEnd w:id="1144"/>
      <w:bookmarkEnd w:id="1145"/>
      <w:bookmarkEnd w:id="1146"/>
      <w:bookmarkEnd w:id="1147"/>
      <w:bookmarkEnd w:id="1148"/>
      <w:bookmarkEnd w:id="1149"/>
      <w:bookmarkEnd w:id="1150"/>
      <w:bookmarkEnd w:id="1151"/>
    </w:p>
    <w:p w14:paraId="765BEFDB" w14:textId="77777777" w:rsidR="00715C35" w:rsidRPr="00F85207" w:rsidRDefault="00715C35" w:rsidP="00715C35">
      <w:pPr>
        <w:rPr>
          <w:szCs w:val="36"/>
        </w:rPr>
      </w:pPr>
      <w:r w:rsidRPr="00F85207">
        <w:rPr>
          <w:szCs w:val="36"/>
        </w:rPr>
        <w:t xml:space="preserve">Gebruik de twee schuifknoppen aan de voorzijde van de leestafel om de links/rechts en voor/achter schuifbewegingen meer of minder weerstand te geven. Ook kan een bepaalde bewegingsrichting worden geblokkeerd. Wanneer beide schuifknoppen naar de zijkant van de leestafel zijn geschoven, kan de leestafel vrij bewegen in alle richtingen. Om meer weerstand in de beweging te krijgen worden de schuifknoppen richting het midden van de leestafel geschoven. De linker schuifknop zorgt voor weerstand in de beweging links/rechts, de rechter schuifknop voor weerstand in de beweging voor/achter. Wanneer beiden schuifknoppen in het midden staan, staat de leestafel geblokkeerd. Dit is handig voor schrijven, schilderen, hobby’s en nodig bij het omzetten van Compacte naar Comfort stand. Als de  ClearView C niet wordt gebruikt kan het ook handig zijn om de tafel vast te zetten. </w:t>
      </w:r>
    </w:p>
    <w:p w14:paraId="400DAD61" w14:textId="77777777" w:rsidR="00715C35" w:rsidRPr="00F85207" w:rsidRDefault="00715C35" w:rsidP="00715C35">
      <w:pPr>
        <w:sectPr w:rsidR="00715C35" w:rsidRPr="00F85207" w:rsidSect="00C70D20">
          <w:footerReference w:type="even" r:id="rId69"/>
          <w:footerReference w:type="default" r:id="rId70"/>
          <w:headerReference w:type="first" r:id="rId71"/>
          <w:footerReference w:type="first" r:id="rId72"/>
          <w:pgSz w:w="11906" w:h="16838" w:code="9"/>
          <w:pgMar w:top="1134" w:right="1134" w:bottom="1134" w:left="1134" w:header="567" w:footer="567" w:gutter="0"/>
          <w:cols w:space="708"/>
          <w:titlePg/>
          <w:docGrid w:linePitch="360"/>
        </w:sectPr>
      </w:pPr>
    </w:p>
    <w:p w14:paraId="67C12FC9" w14:textId="77777777" w:rsidR="00B37DE7" w:rsidRPr="00B37DE7" w:rsidRDefault="00B37DE7" w:rsidP="007E3C59">
      <w:pPr>
        <w:pStyle w:val="ListParagraph"/>
        <w:keepNext/>
        <w:numPr>
          <w:ilvl w:val="0"/>
          <w:numId w:val="7"/>
        </w:numPr>
        <w:contextualSpacing w:val="0"/>
        <w:outlineLvl w:val="1"/>
        <w:rPr>
          <w:rFonts w:cs="Arial"/>
          <w:b/>
          <w:bCs/>
          <w:iCs/>
          <w:vanish/>
          <w:sz w:val="32"/>
        </w:rPr>
      </w:pPr>
      <w:bookmarkStart w:id="1152" w:name="_Toc401586819"/>
      <w:bookmarkStart w:id="1153" w:name="_Toc401586874"/>
      <w:bookmarkStart w:id="1154" w:name="_Toc402169442"/>
      <w:bookmarkStart w:id="1155" w:name="_Toc402169893"/>
      <w:bookmarkStart w:id="1156" w:name="_Toc402170940"/>
      <w:bookmarkStart w:id="1157" w:name="_Toc402171361"/>
      <w:bookmarkStart w:id="1158" w:name="_Toc402171806"/>
      <w:bookmarkStart w:id="1159" w:name="_Toc402172239"/>
      <w:bookmarkStart w:id="1160" w:name="_Toc402173106"/>
      <w:bookmarkStart w:id="1161" w:name="_Toc402180878"/>
      <w:bookmarkStart w:id="1162" w:name="_Toc402181330"/>
      <w:bookmarkStart w:id="1163" w:name="_Toc402353680"/>
      <w:bookmarkStart w:id="1164" w:name="_Toc412110690"/>
      <w:bookmarkStart w:id="1165" w:name="_Toc412112323"/>
      <w:bookmarkStart w:id="1166" w:name="_Toc412115163"/>
      <w:bookmarkStart w:id="1167" w:name="_Toc438729297"/>
      <w:bookmarkStart w:id="1168" w:name="_Toc454453388"/>
      <w:bookmarkStart w:id="1169" w:name="_Toc499884844"/>
      <w:bookmarkStart w:id="1170" w:name="_Toc72404627"/>
      <w:bookmarkStart w:id="1171" w:name="_Toc74903256"/>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p>
    <w:p w14:paraId="79533225" w14:textId="77777777" w:rsidR="00B37DE7" w:rsidRPr="00B37DE7" w:rsidRDefault="00B37DE7" w:rsidP="007E3C59">
      <w:pPr>
        <w:pStyle w:val="ListParagraph"/>
        <w:keepNext/>
        <w:numPr>
          <w:ilvl w:val="1"/>
          <w:numId w:val="7"/>
        </w:numPr>
        <w:contextualSpacing w:val="0"/>
        <w:outlineLvl w:val="1"/>
        <w:rPr>
          <w:rFonts w:cs="Arial"/>
          <w:b/>
          <w:bCs/>
          <w:iCs/>
          <w:vanish/>
          <w:sz w:val="32"/>
        </w:rPr>
      </w:pPr>
      <w:bookmarkStart w:id="1172" w:name="_Toc402169443"/>
      <w:bookmarkStart w:id="1173" w:name="_Toc402169894"/>
      <w:bookmarkStart w:id="1174" w:name="_Toc402170941"/>
      <w:bookmarkStart w:id="1175" w:name="_Toc402171362"/>
      <w:bookmarkStart w:id="1176" w:name="_Toc402171807"/>
      <w:bookmarkStart w:id="1177" w:name="_Toc402172240"/>
      <w:bookmarkStart w:id="1178" w:name="_Toc402173107"/>
      <w:bookmarkStart w:id="1179" w:name="_Toc402180879"/>
      <w:bookmarkStart w:id="1180" w:name="_Toc402181331"/>
      <w:bookmarkStart w:id="1181" w:name="_Toc402353681"/>
      <w:bookmarkStart w:id="1182" w:name="_Toc412110691"/>
      <w:bookmarkStart w:id="1183" w:name="_Toc412112324"/>
      <w:bookmarkStart w:id="1184" w:name="_Toc412115164"/>
      <w:bookmarkStart w:id="1185" w:name="_Toc438729298"/>
      <w:bookmarkStart w:id="1186" w:name="_Toc454453389"/>
      <w:bookmarkStart w:id="1187" w:name="_Toc499884845"/>
      <w:bookmarkStart w:id="1188" w:name="_Toc72404628"/>
      <w:bookmarkStart w:id="1189" w:name="_Toc74903257"/>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p>
    <w:p w14:paraId="07B7A683" w14:textId="77777777" w:rsidR="00B37DE7" w:rsidRPr="00B37DE7" w:rsidRDefault="00B37DE7" w:rsidP="007E3C59">
      <w:pPr>
        <w:pStyle w:val="ListParagraph"/>
        <w:keepNext/>
        <w:numPr>
          <w:ilvl w:val="1"/>
          <w:numId w:val="7"/>
        </w:numPr>
        <w:contextualSpacing w:val="0"/>
        <w:outlineLvl w:val="1"/>
        <w:rPr>
          <w:rFonts w:cs="Arial"/>
          <w:b/>
          <w:bCs/>
          <w:iCs/>
          <w:vanish/>
          <w:sz w:val="32"/>
        </w:rPr>
      </w:pPr>
      <w:bookmarkStart w:id="1190" w:name="_Toc402169444"/>
      <w:bookmarkStart w:id="1191" w:name="_Toc402169895"/>
      <w:bookmarkStart w:id="1192" w:name="_Toc402170942"/>
      <w:bookmarkStart w:id="1193" w:name="_Toc402171363"/>
      <w:bookmarkStart w:id="1194" w:name="_Toc402171808"/>
      <w:bookmarkStart w:id="1195" w:name="_Toc402172241"/>
      <w:bookmarkStart w:id="1196" w:name="_Toc402173108"/>
      <w:bookmarkStart w:id="1197" w:name="_Toc402180880"/>
      <w:bookmarkStart w:id="1198" w:name="_Toc402181332"/>
      <w:bookmarkStart w:id="1199" w:name="_Toc402353682"/>
      <w:bookmarkStart w:id="1200" w:name="_Toc412110692"/>
      <w:bookmarkStart w:id="1201" w:name="_Toc412112325"/>
      <w:bookmarkStart w:id="1202" w:name="_Toc412115165"/>
      <w:bookmarkStart w:id="1203" w:name="_Toc438729299"/>
      <w:bookmarkStart w:id="1204" w:name="_Toc454453390"/>
      <w:bookmarkStart w:id="1205" w:name="_Toc499884846"/>
      <w:bookmarkStart w:id="1206" w:name="_Toc72404629"/>
      <w:bookmarkStart w:id="1207" w:name="_Toc74903258"/>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p>
    <w:p w14:paraId="2B7BA6D0" w14:textId="77777777" w:rsidR="00715C35" w:rsidRPr="00F85207" w:rsidRDefault="00715C35" w:rsidP="007E3C59">
      <w:pPr>
        <w:pStyle w:val="Heading2"/>
        <w:numPr>
          <w:ilvl w:val="1"/>
          <w:numId w:val="8"/>
        </w:numPr>
      </w:pPr>
      <w:bookmarkStart w:id="1208" w:name="_Toc402169445"/>
      <w:bookmarkStart w:id="1209" w:name="_Toc402169896"/>
      <w:bookmarkStart w:id="1210" w:name="_Toc402170943"/>
      <w:bookmarkStart w:id="1211" w:name="_Toc402171364"/>
      <w:bookmarkStart w:id="1212" w:name="_Toc402171809"/>
      <w:bookmarkStart w:id="1213" w:name="_Toc402172242"/>
      <w:bookmarkStart w:id="1214" w:name="_Toc402173109"/>
      <w:bookmarkStart w:id="1215" w:name="_Toc402180881"/>
      <w:bookmarkStart w:id="1216" w:name="_Toc402181333"/>
      <w:bookmarkStart w:id="1217" w:name="_Toc74903259"/>
      <w:r w:rsidRPr="00F85207">
        <w:t>De geavanceerde functies op het bedieningspaneel</w:t>
      </w:r>
      <w:bookmarkEnd w:id="1208"/>
      <w:bookmarkEnd w:id="1209"/>
      <w:bookmarkEnd w:id="1210"/>
      <w:bookmarkEnd w:id="1211"/>
      <w:bookmarkEnd w:id="1212"/>
      <w:bookmarkEnd w:id="1213"/>
      <w:bookmarkEnd w:id="1214"/>
      <w:bookmarkEnd w:id="1215"/>
      <w:bookmarkEnd w:id="1216"/>
      <w:bookmarkEnd w:id="1217"/>
      <w:r w:rsidRPr="00F85207">
        <w:t xml:space="preserve"> </w:t>
      </w:r>
    </w:p>
    <w:p w14:paraId="41BB4E62" w14:textId="77777777" w:rsidR="00715C35" w:rsidRPr="00F85207" w:rsidRDefault="00715C35" w:rsidP="00715C35">
      <w:pPr>
        <w:rPr>
          <w:rFonts w:cs="Arial"/>
          <w:szCs w:val="36"/>
        </w:rPr>
      </w:pPr>
    </w:p>
    <w:p w14:paraId="49BAD0C1" w14:textId="77777777" w:rsidR="00715C35" w:rsidRDefault="00715C35" w:rsidP="00715C35">
      <w:pPr>
        <w:rPr>
          <w:szCs w:val="36"/>
        </w:rPr>
      </w:pPr>
      <w:r w:rsidRPr="00F85207">
        <w:rPr>
          <w:szCs w:val="36"/>
        </w:rPr>
        <w:t xml:space="preserve">Als de vijf rechthoekige knoppen aan de voorzijde van het bedieningspaneel te zien zijn, dan kunnen de geavanceerde functies worden gebruikt. </w:t>
      </w:r>
    </w:p>
    <w:p w14:paraId="1EE75D13" w14:textId="77777777" w:rsidR="000C5042" w:rsidRDefault="000C5042" w:rsidP="00715C35">
      <w:pPr>
        <w:rPr>
          <w:szCs w:val="36"/>
        </w:rPr>
      </w:pPr>
    </w:p>
    <w:p w14:paraId="2CEA5707" w14:textId="77777777" w:rsidR="00715C35" w:rsidRPr="00F85207" w:rsidRDefault="00715C35" w:rsidP="00715C35">
      <w:pPr>
        <w:rPr>
          <w:szCs w:val="36"/>
        </w:rPr>
      </w:pPr>
    </w:p>
    <w:p w14:paraId="35197911" w14:textId="77777777" w:rsidR="00715C35" w:rsidRPr="00F85207" w:rsidRDefault="00715C35" w:rsidP="00715C35">
      <w:pPr>
        <w:jc w:val="center"/>
        <w:rPr>
          <w:szCs w:val="36"/>
        </w:rPr>
      </w:pPr>
      <w:r w:rsidRPr="00F85207">
        <w:rPr>
          <w:noProof/>
          <w:szCs w:val="36"/>
        </w:rPr>
        <w:drawing>
          <wp:inline distT="0" distB="0" distL="0" distR="0" wp14:anchorId="2468B2E3" wp14:editId="5FA37EDC">
            <wp:extent cx="4696463" cy="1330037"/>
            <wp:effectExtent l="19050" t="0" r="8887" b="0"/>
            <wp:docPr id="1261" name="Afbeelding 10" descr="M:\PROJECTEN\ClearView C\Manuals\Control Pad\Photos Control Pad\Photoshopped\advanced control pad 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PROJECTEN\ClearView C\Manuals\Control Pad\Photos Control Pad\Photoshopped\advanced control pad HR.jpg"/>
                    <pic:cNvPicPr>
                      <a:picLocks noChangeAspect="1" noChangeArrowheads="1"/>
                    </pic:cNvPicPr>
                  </pic:nvPicPr>
                  <pic:blipFill>
                    <a:blip r:embed="rId47" cstate="print"/>
                    <a:srcRect l="15748" t="35433" r="15748" b="35433"/>
                    <a:stretch>
                      <a:fillRect/>
                    </a:stretch>
                  </pic:blipFill>
                  <pic:spPr bwMode="auto">
                    <a:xfrm>
                      <a:off x="0" y="0"/>
                      <a:ext cx="4696463" cy="1330037"/>
                    </a:xfrm>
                    <a:prstGeom prst="rect">
                      <a:avLst/>
                    </a:prstGeom>
                    <a:noFill/>
                    <a:ln w="9525">
                      <a:noFill/>
                      <a:miter lim="800000"/>
                      <a:headEnd/>
                      <a:tailEnd/>
                    </a:ln>
                  </pic:spPr>
                </pic:pic>
              </a:graphicData>
            </a:graphic>
          </wp:inline>
        </w:drawing>
      </w:r>
    </w:p>
    <w:p w14:paraId="2D464CA1" w14:textId="77777777" w:rsidR="00715C35" w:rsidRPr="00F85207" w:rsidRDefault="00715C35" w:rsidP="004B2D20"/>
    <w:p w14:paraId="7CF692F4" w14:textId="77777777" w:rsidR="00715C35" w:rsidRPr="00F85207" w:rsidRDefault="00715C35" w:rsidP="007E3C59">
      <w:pPr>
        <w:pStyle w:val="Heading3"/>
        <w:numPr>
          <w:ilvl w:val="2"/>
          <w:numId w:val="8"/>
        </w:numPr>
        <w:tabs>
          <w:tab w:val="left" w:pos="993"/>
        </w:tabs>
        <w:ind w:left="851" w:hanging="851"/>
        <w:rPr>
          <w:szCs w:val="36"/>
        </w:rPr>
      </w:pPr>
      <w:bookmarkStart w:id="1218" w:name="_Toc402169446"/>
      <w:bookmarkStart w:id="1219" w:name="_Toc402169897"/>
      <w:bookmarkStart w:id="1220" w:name="_Toc402170944"/>
      <w:bookmarkStart w:id="1221" w:name="_Toc402171365"/>
      <w:bookmarkStart w:id="1222" w:name="_Toc402171810"/>
      <w:bookmarkStart w:id="1223" w:name="_Toc402172243"/>
      <w:bookmarkStart w:id="1224" w:name="_Toc402173110"/>
      <w:bookmarkStart w:id="1225" w:name="_Toc402180882"/>
      <w:bookmarkStart w:id="1226" w:name="_Toc402181334"/>
      <w:bookmarkStart w:id="1227" w:name="_Toc74903260"/>
      <w:r w:rsidRPr="00F85207">
        <w:rPr>
          <w:szCs w:val="36"/>
        </w:rPr>
        <w:t>Aanpassen van de beeldinstellingen</w:t>
      </w:r>
      <w:bookmarkEnd w:id="1218"/>
      <w:bookmarkEnd w:id="1219"/>
      <w:bookmarkEnd w:id="1220"/>
      <w:bookmarkEnd w:id="1221"/>
      <w:bookmarkEnd w:id="1222"/>
      <w:bookmarkEnd w:id="1223"/>
      <w:bookmarkEnd w:id="1224"/>
      <w:bookmarkEnd w:id="1225"/>
      <w:bookmarkEnd w:id="1226"/>
      <w:bookmarkEnd w:id="1227"/>
    </w:p>
    <w:p w14:paraId="1A708C02" w14:textId="77777777" w:rsidR="00715C35" w:rsidRPr="00F85207" w:rsidRDefault="00715C35" w:rsidP="00715C35">
      <w:pPr>
        <w:rPr>
          <w:szCs w:val="36"/>
        </w:rPr>
      </w:pPr>
      <w:r w:rsidRPr="00F85207">
        <w:rPr>
          <w:noProof/>
          <w:szCs w:val="36"/>
        </w:rPr>
        <w:drawing>
          <wp:anchor distT="0" distB="0" distL="114300" distR="114300" simplePos="0" relativeHeight="251530240" behindDoc="0" locked="0" layoutInCell="1" allowOverlap="1" wp14:anchorId="1E46BA4E" wp14:editId="1A6609E5">
            <wp:simplePos x="0" y="0"/>
            <wp:positionH relativeFrom="column">
              <wp:posOffset>24130</wp:posOffset>
            </wp:positionH>
            <wp:positionV relativeFrom="paragraph">
              <wp:posOffset>60960</wp:posOffset>
            </wp:positionV>
            <wp:extent cx="1266825" cy="539750"/>
            <wp:effectExtent l="57150" t="38100" r="47625" b="12700"/>
            <wp:wrapSquare wrapText="bothSides"/>
            <wp:docPr id="1262" name="Afbeelding 11" descr="M:\PROJECTEN\ClearView C\Manuals\Control Pad\Photos Control Pad\imag econtr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PROJECTEN\ClearView C\Manuals\Control Pad\Photos Control Pad\imag econtrol.jpg"/>
                    <pic:cNvPicPr>
                      <a:picLocks noChangeAspect="1" noChangeArrowheads="1"/>
                    </pic:cNvPicPr>
                  </pic:nvPicPr>
                  <pic:blipFill>
                    <a:blip r:embed="rId48" cstate="print"/>
                    <a:srcRect/>
                    <a:stretch>
                      <a:fillRect/>
                    </a:stretch>
                  </pic:blipFill>
                  <pic:spPr bwMode="auto">
                    <a:xfrm>
                      <a:off x="0" y="0"/>
                      <a:ext cx="1266825" cy="539750"/>
                    </a:xfrm>
                    <a:prstGeom prst="rect">
                      <a:avLst/>
                    </a:prstGeom>
                    <a:noFill/>
                    <a:ln w="28575">
                      <a:solidFill>
                        <a:schemeClr val="tx1"/>
                      </a:solidFill>
                      <a:miter lim="800000"/>
                      <a:headEnd/>
                      <a:tailEnd/>
                    </a:ln>
                  </pic:spPr>
                </pic:pic>
              </a:graphicData>
            </a:graphic>
          </wp:anchor>
        </w:drawing>
      </w:r>
      <w:r w:rsidRPr="00F85207">
        <w:rPr>
          <w:szCs w:val="36"/>
        </w:rPr>
        <w:t xml:space="preserve">Als tekst of andere zaken niet duidelijk leesbaar of te zien zijn, kan met de witte knop links op de voorzijde het beeld duidelijker en scherper worden gemaakt. De knop is met een punt (links op de knop) en zon gemarkeerd. </w:t>
      </w:r>
    </w:p>
    <w:p w14:paraId="6AB7FBD2" w14:textId="77777777" w:rsidR="000C5042" w:rsidRPr="00F85207" w:rsidRDefault="00715C35" w:rsidP="00715C35">
      <w:pPr>
        <w:rPr>
          <w:szCs w:val="36"/>
        </w:rPr>
      </w:pPr>
      <w:r w:rsidRPr="00F85207">
        <w:rPr>
          <w:szCs w:val="36"/>
        </w:rPr>
        <w:t xml:space="preserve">Om de beeldinstelling aan te passen, druk op deze knop en draai met de grote draaiknop (gebruikt voor vergroting) om de beeldinstelling aan te passen. Als er binnen drie seconden geen knop van de geavanceerde functies wordt ingedrukt, zal de draaiknop gewoon weer actief worden voor het aanpassen van de vergroting. </w:t>
      </w:r>
    </w:p>
    <w:p w14:paraId="2F4491FD" w14:textId="77777777" w:rsidR="00715C35" w:rsidRPr="00814C69" w:rsidRDefault="00715C35" w:rsidP="00715C35">
      <w:pPr>
        <w:rPr>
          <w:rFonts w:cs="Arial"/>
          <w:sz w:val="24"/>
          <w:szCs w:val="36"/>
        </w:rPr>
      </w:pPr>
    </w:p>
    <w:p w14:paraId="74A1638F" w14:textId="77777777" w:rsidR="00715C35" w:rsidRPr="00F85207" w:rsidRDefault="00715C35" w:rsidP="007E3C59">
      <w:pPr>
        <w:pStyle w:val="Heading3"/>
        <w:numPr>
          <w:ilvl w:val="2"/>
          <w:numId w:val="8"/>
        </w:numPr>
        <w:ind w:left="851" w:hanging="797"/>
        <w:rPr>
          <w:szCs w:val="36"/>
        </w:rPr>
      </w:pPr>
      <w:bookmarkStart w:id="1228" w:name="_Toc402169447"/>
      <w:bookmarkStart w:id="1229" w:name="_Toc402169898"/>
      <w:bookmarkStart w:id="1230" w:name="_Toc402170945"/>
      <w:bookmarkStart w:id="1231" w:name="_Toc402171366"/>
      <w:bookmarkStart w:id="1232" w:name="_Toc402171811"/>
      <w:bookmarkStart w:id="1233" w:name="_Toc402172244"/>
      <w:bookmarkStart w:id="1234" w:name="_Toc402173111"/>
      <w:bookmarkStart w:id="1235" w:name="_Toc402180883"/>
      <w:bookmarkStart w:id="1236" w:name="_Toc402181335"/>
      <w:bookmarkStart w:id="1237" w:name="_Toc74903261"/>
      <w:r w:rsidRPr="00F85207">
        <w:rPr>
          <w:szCs w:val="36"/>
        </w:rPr>
        <w:t>Activeren lijnen en beeldafdekking</w:t>
      </w:r>
      <w:bookmarkEnd w:id="1228"/>
      <w:bookmarkEnd w:id="1229"/>
      <w:bookmarkEnd w:id="1230"/>
      <w:bookmarkEnd w:id="1231"/>
      <w:bookmarkEnd w:id="1232"/>
      <w:bookmarkEnd w:id="1233"/>
      <w:bookmarkEnd w:id="1234"/>
      <w:bookmarkEnd w:id="1235"/>
      <w:bookmarkEnd w:id="1236"/>
      <w:bookmarkEnd w:id="1237"/>
    </w:p>
    <w:p w14:paraId="6E755E2E" w14:textId="77777777" w:rsidR="00715C35" w:rsidRDefault="00715C35" w:rsidP="00715C35">
      <w:pPr>
        <w:rPr>
          <w:szCs w:val="36"/>
        </w:rPr>
      </w:pPr>
      <w:r w:rsidRPr="00F85207">
        <w:rPr>
          <w:noProof/>
          <w:szCs w:val="36"/>
        </w:rPr>
        <w:drawing>
          <wp:anchor distT="0" distB="0" distL="114300" distR="114300" simplePos="0" relativeHeight="251531264" behindDoc="0" locked="0" layoutInCell="1" allowOverlap="1" wp14:anchorId="57965B93" wp14:editId="3E43F7E2">
            <wp:simplePos x="0" y="0"/>
            <wp:positionH relativeFrom="column">
              <wp:posOffset>24130</wp:posOffset>
            </wp:positionH>
            <wp:positionV relativeFrom="paragraph">
              <wp:posOffset>49530</wp:posOffset>
            </wp:positionV>
            <wp:extent cx="1260475" cy="538480"/>
            <wp:effectExtent l="57150" t="38100" r="34925" b="13970"/>
            <wp:wrapSquare wrapText="bothSides"/>
            <wp:docPr id="1263" name="Afbeelding 12" descr="M:\PROJECTEN\ClearView C\Manuals\Control Pad\Photos Control Pad\Photoshopped\lines_windows H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M:\PROJECTEN\ClearView C\Manuals\Control Pad\Photos Control Pad\Photoshopped\lines_windows HR.jpg"/>
                    <pic:cNvPicPr>
                      <a:picLocks noChangeAspect="1" noChangeArrowheads="1"/>
                    </pic:cNvPicPr>
                  </pic:nvPicPr>
                  <pic:blipFill>
                    <a:blip r:embed="rId49" cstate="print"/>
                    <a:srcRect/>
                    <a:stretch>
                      <a:fillRect/>
                    </a:stretch>
                  </pic:blipFill>
                  <pic:spPr bwMode="auto">
                    <a:xfrm>
                      <a:off x="0" y="0"/>
                      <a:ext cx="1260475" cy="538480"/>
                    </a:xfrm>
                    <a:prstGeom prst="rect">
                      <a:avLst/>
                    </a:prstGeom>
                    <a:noFill/>
                    <a:ln w="28575">
                      <a:solidFill>
                        <a:schemeClr val="tx1"/>
                      </a:solidFill>
                      <a:miter lim="800000"/>
                      <a:headEnd/>
                      <a:tailEnd/>
                    </a:ln>
                  </pic:spPr>
                </pic:pic>
              </a:graphicData>
            </a:graphic>
          </wp:anchor>
        </w:drawing>
      </w:r>
      <w:r w:rsidRPr="00F85207">
        <w:rPr>
          <w:szCs w:val="36"/>
        </w:rPr>
        <w:t xml:space="preserve">Met de grijze lijnen/beeldafdekking knop (tweede knop van links) wordt door de verschillende lijn en beeldafdekking standen en de normale weergave zonder lijn en afdekking gelopen. Lijnen worden gebruikt als hulp bij het lezen van tekst en kunnen handig zijn als schrijflijn. De beeldafdekking wordt gebruikt wanneer de gebruiker last heeft van de helderheid van het scherm, zodat een deel van het scherm afgedekt zal zijn. Ook kan het handig zijn als te veel regels tekst in één keer op het scherm niet prettig zijn bij het lezen. </w:t>
      </w:r>
    </w:p>
    <w:p w14:paraId="27AB0705" w14:textId="77777777" w:rsidR="00715C35" w:rsidRPr="00814C69" w:rsidRDefault="00715C35" w:rsidP="00715C35">
      <w:pPr>
        <w:rPr>
          <w:sz w:val="24"/>
          <w:szCs w:val="36"/>
        </w:rPr>
      </w:pPr>
    </w:p>
    <w:p w14:paraId="67390B7A" w14:textId="77777777" w:rsidR="00715C35" w:rsidRPr="00F85207" w:rsidRDefault="00715C35" w:rsidP="007E3C59">
      <w:pPr>
        <w:pStyle w:val="Heading3"/>
        <w:numPr>
          <w:ilvl w:val="2"/>
          <w:numId w:val="8"/>
        </w:numPr>
        <w:ind w:left="851" w:hanging="709"/>
        <w:rPr>
          <w:szCs w:val="36"/>
        </w:rPr>
      </w:pPr>
      <w:r w:rsidRPr="00F85207">
        <w:rPr>
          <w:szCs w:val="36"/>
        </w:rPr>
        <w:t xml:space="preserve">  </w:t>
      </w:r>
      <w:bookmarkStart w:id="1238" w:name="_Toc402169448"/>
      <w:bookmarkStart w:id="1239" w:name="_Toc402169899"/>
      <w:bookmarkStart w:id="1240" w:name="_Toc402170946"/>
      <w:bookmarkStart w:id="1241" w:name="_Toc402171367"/>
      <w:bookmarkStart w:id="1242" w:name="_Toc402171812"/>
      <w:bookmarkStart w:id="1243" w:name="_Toc402172245"/>
      <w:bookmarkStart w:id="1244" w:name="_Toc402173112"/>
      <w:bookmarkStart w:id="1245" w:name="_Toc402180884"/>
      <w:bookmarkStart w:id="1246" w:name="_Toc402181336"/>
      <w:bookmarkStart w:id="1247" w:name="_Toc74903262"/>
      <w:r w:rsidRPr="00F85207">
        <w:rPr>
          <w:szCs w:val="36"/>
        </w:rPr>
        <w:t>Positioneren van lijnen en beeldafdekking</w:t>
      </w:r>
      <w:bookmarkEnd w:id="1238"/>
      <w:bookmarkEnd w:id="1239"/>
      <w:bookmarkEnd w:id="1240"/>
      <w:bookmarkEnd w:id="1241"/>
      <w:bookmarkEnd w:id="1242"/>
      <w:bookmarkEnd w:id="1243"/>
      <w:bookmarkEnd w:id="1244"/>
      <w:bookmarkEnd w:id="1245"/>
      <w:bookmarkEnd w:id="1246"/>
      <w:bookmarkEnd w:id="1247"/>
    </w:p>
    <w:p w14:paraId="127A3E29" w14:textId="77777777" w:rsidR="00814C69" w:rsidRDefault="00C74F3F" w:rsidP="00814C69">
      <w:r>
        <w:rPr>
          <w:noProof/>
        </w:rPr>
        <w:drawing>
          <wp:anchor distT="0" distB="0" distL="114300" distR="114300" simplePos="0" relativeHeight="251827200" behindDoc="0" locked="0" layoutInCell="1" allowOverlap="1" wp14:anchorId="50897F01" wp14:editId="45DA2467">
            <wp:simplePos x="0" y="0"/>
            <wp:positionH relativeFrom="column">
              <wp:posOffset>3810</wp:posOffset>
            </wp:positionH>
            <wp:positionV relativeFrom="paragraph">
              <wp:posOffset>3810</wp:posOffset>
            </wp:positionV>
            <wp:extent cx="1676400" cy="895350"/>
            <wp:effectExtent l="0" t="0" r="0" b="0"/>
            <wp:wrapSquare wrapText="bothSides"/>
            <wp:docPr id="1652" name="Afbeelding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1676400" cy="895350"/>
                    </a:xfrm>
                    <a:prstGeom prst="rect">
                      <a:avLst/>
                    </a:prstGeom>
                  </pic:spPr>
                </pic:pic>
              </a:graphicData>
            </a:graphic>
            <wp14:sizeRelH relativeFrom="page">
              <wp14:pctWidth>0</wp14:pctWidth>
            </wp14:sizeRelH>
            <wp14:sizeRelV relativeFrom="page">
              <wp14:pctHeight>0</wp14:pctHeight>
            </wp14:sizeRelV>
          </wp:anchor>
        </w:drawing>
      </w:r>
      <w:r w:rsidR="00A34594" w:rsidRPr="00814C69">
        <w:t>Wanneer de lijnen of beeldafdekking actief zijn, druk 3 seconden op de grijze lijnen/beeldafdekking knop. De bovenste of linker lijn of beeldafdekking gaat dan knipperen waarna deze naar boven/beneden of links/rechts kan worden verplaatst. Gebruik de knop voor het aanpassen van de vergroting om de lijn of beeldafdekking te verplaatsen. Druk kort op de lijn/beeldafdekking om de andere te verplaatsen. Doe dit weer met de knop voor het aanpassen van de vergroting. Druk nogmaals op de lijn of beeldafdekking knop om de aanpassing modus af te sluiten.</w:t>
      </w:r>
      <w:bookmarkStart w:id="1248" w:name="_Toc402169449"/>
      <w:bookmarkStart w:id="1249" w:name="_Toc402169900"/>
      <w:bookmarkStart w:id="1250" w:name="_Toc402170947"/>
      <w:bookmarkStart w:id="1251" w:name="_Toc402171368"/>
      <w:bookmarkStart w:id="1252" w:name="_Toc402171813"/>
      <w:bookmarkStart w:id="1253" w:name="_Toc402172246"/>
      <w:bookmarkStart w:id="1254" w:name="_Toc402173113"/>
      <w:bookmarkStart w:id="1255" w:name="_Toc402180885"/>
      <w:bookmarkStart w:id="1256" w:name="_Toc402181337"/>
    </w:p>
    <w:p w14:paraId="76AF6184" w14:textId="77777777" w:rsidR="000C5042" w:rsidRPr="00814C69" w:rsidRDefault="000C5042" w:rsidP="00814C69"/>
    <w:p w14:paraId="413CEEC1" w14:textId="77777777" w:rsidR="00715C35" w:rsidRPr="00F85207" w:rsidRDefault="00715C35" w:rsidP="007E3C59">
      <w:pPr>
        <w:pStyle w:val="Heading3"/>
        <w:numPr>
          <w:ilvl w:val="2"/>
          <w:numId w:val="8"/>
        </w:numPr>
        <w:ind w:left="993" w:hanging="993"/>
        <w:rPr>
          <w:noProof/>
          <w:szCs w:val="36"/>
        </w:rPr>
      </w:pPr>
      <w:bookmarkStart w:id="1257" w:name="_Toc74903263"/>
      <w:r w:rsidRPr="00F85207">
        <w:rPr>
          <w:noProof/>
          <w:szCs w:val="36"/>
        </w:rPr>
        <w:t>Activeren van het ClearView C Menu</w:t>
      </w:r>
      <w:bookmarkEnd w:id="1248"/>
      <w:bookmarkEnd w:id="1249"/>
      <w:bookmarkEnd w:id="1250"/>
      <w:bookmarkEnd w:id="1251"/>
      <w:bookmarkEnd w:id="1252"/>
      <w:bookmarkEnd w:id="1253"/>
      <w:bookmarkEnd w:id="1254"/>
      <w:bookmarkEnd w:id="1255"/>
      <w:bookmarkEnd w:id="1256"/>
      <w:bookmarkEnd w:id="1257"/>
    </w:p>
    <w:p w14:paraId="59A027DF" w14:textId="77777777" w:rsidR="00715C35" w:rsidRPr="00F85207" w:rsidRDefault="00715C35" w:rsidP="00715C35">
      <w:r w:rsidRPr="00F85207">
        <w:rPr>
          <w:noProof/>
        </w:rPr>
        <w:drawing>
          <wp:anchor distT="0" distB="0" distL="114300" distR="114300" simplePos="0" relativeHeight="251533312" behindDoc="0" locked="0" layoutInCell="1" allowOverlap="1" wp14:anchorId="5CB3517E" wp14:editId="664A32F3">
            <wp:simplePos x="0" y="0"/>
            <wp:positionH relativeFrom="column">
              <wp:posOffset>25400</wp:posOffset>
            </wp:positionH>
            <wp:positionV relativeFrom="paragraph">
              <wp:posOffset>41910</wp:posOffset>
            </wp:positionV>
            <wp:extent cx="1263650" cy="540385"/>
            <wp:effectExtent l="57150" t="38100" r="31750" b="12065"/>
            <wp:wrapSquare wrapText="bothSides"/>
            <wp:docPr id="1265"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51" cstate="print"/>
                    <a:srcRect/>
                    <a:stretch>
                      <a:fillRect/>
                    </a:stretch>
                  </pic:blipFill>
                  <pic:spPr bwMode="auto">
                    <a:xfrm>
                      <a:off x="0" y="0"/>
                      <a:ext cx="1263650" cy="540385"/>
                    </a:xfrm>
                    <a:prstGeom prst="rect">
                      <a:avLst/>
                    </a:prstGeom>
                    <a:noFill/>
                    <a:ln w="28575">
                      <a:solidFill>
                        <a:schemeClr val="tx1"/>
                      </a:solidFill>
                      <a:miter lim="800000"/>
                      <a:headEnd/>
                      <a:tailEnd/>
                    </a:ln>
                  </pic:spPr>
                </pic:pic>
              </a:graphicData>
            </a:graphic>
          </wp:anchor>
        </w:drawing>
      </w:r>
      <w:r w:rsidRPr="00F85207">
        <w:t xml:space="preserve">Druk op de blauwe menu knop in het midden, gemarkeerd met “Menu”, om het ClearView C instellingen menu te activeren. In hoofdstuk </w:t>
      </w:r>
      <w:r w:rsidR="00FA26AB">
        <w:t>vijf</w:t>
      </w:r>
      <w:r w:rsidRPr="00F85207">
        <w:t xml:space="preserve"> wordt dit menu besproken. </w:t>
      </w:r>
    </w:p>
    <w:p w14:paraId="702673F8" w14:textId="77777777" w:rsidR="00715C35" w:rsidRPr="00F85207" w:rsidRDefault="00715C35" w:rsidP="00715C35">
      <w:pPr>
        <w:rPr>
          <w:szCs w:val="36"/>
        </w:rPr>
      </w:pPr>
    </w:p>
    <w:p w14:paraId="0E3BE8C2" w14:textId="77777777" w:rsidR="00715C35" w:rsidRPr="00F85207" w:rsidRDefault="00715C35" w:rsidP="007E3C59">
      <w:pPr>
        <w:pStyle w:val="Heading3"/>
        <w:numPr>
          <w:ilvl w:val="2"/>
          <w:numId w:val="8"/>
        </w:numPr>
        <w:ind w:left="851" w:hanging="851"/>
      </w:pPr>
      <w:bookmarkStart w:id="1258" w:name="_Toc402169450"/>
      <w:bookmarkStart w:id="1259" w:name="_Toc402169901"/>
      <w:bookmarkStart w:id="1260" w:name="_Toc402170948"/>
      <w:bookmarkStart w:id="1261" w:name="_Toc402171369"/>
      <w:bookmarkStart w:id="1262" w:name="_Toc402171814"/>
      <w:bookmarkStart w:id="1263" w:name="_Toc402172247"/>
      <w:bookmarkStart w:id="1264" w:name="_Toc402173114"/>
      <w:bookmarkStart w:id="1265" w:name="_Toc402180886"/>
      <w:bookmarkStart w:id="1266" w:name="_Toc402181338"/>
      <w:bookmarkStart w:id="1267" w:name="_Toc74903264"/>
      <w:r w:rsidRPr="00F85207">
        <w:t>Schakelen tussen de ClearView C en een computer/externe bron</w:t>
      </w:r>
      <w:bookmarkEnd w:id="1258"/>
      <w:bookmarkEnd w:id="1259"/>
      <w:bookmarkEnd w:id="1260"/>
      <w:bookmarkEnd w:id="1261"/>
      <w:bookmarkEnd w:id="1262"/>
      <w:bookmarkEnd w:id="1263"/>
      <w:bookmarkEnd w:id="1264"/>
      <w:bookmarkEnd w:id="1265"/>
      <w:bookmarkEnd w:id="1266"/>
      <w:bookmarkEnd w:id="1267"/>
    </w:p>
    <w:p w14:paraId="2B5D111A" w14:textId="77777777" w:rsidR="00715C35" w:rsidRPr="00F85207" w:rsidRDefault="00715C35" w:rsidP="00715C35">
      <w:pPr>
        <w:rPr>
          <w:szCs w:val="36"/>
        </w:rPr>
      </w:pPr>
      <w:r w:rsidRPr="00F85207">
        <w:rPr>
          <w:noProof/>
          <w:szCs w:val="36"/>
        </w:rPr>
        <w:drawing>
          <wp:anchor distT="0" distB="0" distL="114300" distR="114300" simplePos="0" relativeHeight="251532288" behindDoc="0" locked="0" layoutInCell="1" allowOverlap="1" wp14:anchorId="47918EDC" wp14:editId="36226E0E">
            <wp:simplePos x="0" y="0"/>
            <wp:positionH relativeFrom="column">
              <wp:posOffset>59690</wp:posOffset>
            </wp:positionH>
            <wp:positionV relativeFrom="paragraph">
              <wp:posOffset>56515</wp:posOffset>
            </wp:positionV>
            <wp:extent cx="1263650" cy="539115"/>
            <wp:effectExtent l="57150" t="38100" r="31750" b="13335"/>
            <wp:wrapSquare wrapText="bothSides"/>
            <wp:docPr id="1266" name="Afbeelding 13" descr="M:\PROJECTEN\ClearView C\Manuals\Control Pad\Photos Control Pad\Photoshopped\PC H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M:\PROJECTEN\ClearView C\Manuals\Control Pad\Photos Control Pad\Photoshopped\PC HR.jpg"/>
                    <pic:cNvPicPr>
                      <a:picLocks noChangeAspect="1" noChangeArrowheads="1"/>
                    </pic:cNvPicPr>
                  </pic:nvPicPr>
                  <pic:blipFill>
                    <a:blip r:embed="rId52" cstate="print"/>
                    <a:srcRect/>
                    <a:stretch>
                      <a:fillRect/>
                    </a:stretch>
                  </pic:blipFill>
                  <pic:spPr bwMode="auto">
                    <a:xfrm>
                      <a:off x="0" y="0"/>
                      <a:ext cx="1263650" cy="539115"/>
                    </a:xfrm>
                    <a:prstGeom prst="rect">
                      <a:avLst/>
                    </a:prstGeom>
                    <a:noFill/>
                    <a:ln w="28575">
                      <a:solidFill>
                        <a:schemeClr val="tx1"/>
                      </a:solidFill>
                      <a:miter lim="800000"/>
                      <a:headEnd/>
                      <a:tailEnd/>
                    </a:ln>
                  </pic:spPr>
                </pic:pic>
              </a:graphicData>
            </a:graphic>
          </wp:anchor>
        </w:drawing>
      </w:r>
      <w:r w:rsidRPr="00F85207">
        <w:rPr>
          <w:szCs w:val="36"/>
        </w:rPr>
        <w:t xml:space="preserve">Als een computer of andere externe bron is aangesloten op de </w:t>
      </w:r>
      <w:r w:rsidRPr="00F85207">
        <w:rPr>
          <w:rFonts w:cs="Arial"/>
          <w:szCs w:val="36"/>
        </w:rPr>
        <w:t>ClearView C</w:t>
      </w:r>
      <w:r w:rsidRPr="00F85207">
        <w:rPr>
          <w:szCs w:val="36"/>
        </w:rPr>
        <w:t xml:space="preserve">, druk dan op de grijze PC knop, gemarkeerd met een pijl in een rechthoek (tweede knop van rechts) om te schakelen tussen het </w:t>
      </w:r>
      <w:r w:rsidRPr="00F85207">
        <w:rPr>
          <w:rFonts w:cs="Arial"/>
          <w:szCs w:val="36"/>
        </w:rPr>
        <w:t>ClearView C</w:t>
      </w:r>
      <w:r w:rsidRPr="00F85207">
        <w:rPr>
          <w:szCs w:val="36"/>
        </w:rPr>
        <w:t xml:space="preserve"> camera beeld en het volledige computer beeld.</w:t>
      </w:r>
    </w:p>
    <w:p w14:paraId="2C65D5E2" w14:textId="77777777" w:rsidR="00715C35" w:rsidRDefault="00715C35" w:rsidP="00715C35">
      <w:pPr>
        <w:rPr>
          <w:rFonts w:cs="Arial"/>
          <w:szCs w:val="36"/>
        </w:rPr>
      </w:pPr>
      <w:r w:rsidRPr="00F85207">
        <w:rPr>
          <w:szCs w:val="36"/>
        </w:rPr>
        <w:t xml:space="preserve">Om het computerbeeld goed op de </w:t>
      </w:r>
      <w:r w:rsidRPr="00F85207">
        <w:rPr>
          <w:rFonts w:cs="Arial"/>
          <w:szCs w:val="36"/>
        </w:rPr>
        <w:t>ClearView C</w:t>
      </w:r>
      <w:r w:rsidRPr="00F85207">
        <w:rPr>
          <w:szCs w:val="36"/>
        </w:rPr>
        <w:t xml:space="preserve"> monitor weer te geven dient de resolutie van de computer ingesteld te worden op </w:t>
      </w:r>
      <w:r w:rsidRPr="00F85207">
        <w:rPr>
          <w:rFonts w:cs="Arial"/>
          <w:szCs w:val="36"/>
        </w:rPr>
        <w:t>1920 x 1080.</w:t>
      </w:r>
    </w:p>
    <w:p w14:paraId="59CB04DC" w14:textId="77777777" w:rsidR="00715C35" w:rsidRPr="00F85207" w:rsidRDefault="00715C35" w:rsidP="004B2D20"/>
    <w:p w14:paraId="5C8649E1" w14:textId="77777777" w:rsidR="00715C35" w:rsidRPr="00F85207" w:rsidRDefault="00715C35" w:rsidP="007E3C59">
      <w:pPr>
        <w:pStyle w:val="Heading3"/>
        <w:numPr>
          <w:ilvl w:val="2"/>
          <w:numId w:val="8"/>
        </w:numPr>
        <w:ind w:left="993" w:hanging="993"/>
        <w:rPr>
          <w:szCs w:val="36"/>
        </w:rPr>
      </w:pPr>
      <w:bookmarkStart w:id="1268" w:name="_Toc402169451"/>
      <w:bookmarkStart w:id="1269" w:name="_Toc402169902"/>
      <w:bookmarkStart w:id="1270" w:name="_Toc402170949"/>
      <w:bookmarkStart w:id="1271" w:name="_Toc402171370"/>
      <w:bookmarkStart w:id="1272" w:name="_Toc402171815"/>
      <w:bookmarkStart w:id="1273" w:name="_Toc402172248"/>
      <w:bookmarkStart w:id="1274" w:name="_Toc402173115"/>
      <w:bookmarkStart w:id="1275" w:name="_Toc402180887"/>
      <w:bookmarkStart w:id="1276" w:name="_Toc402181339"/>
      <w:bookmarkStart w:id="1277" w:name="_Toc74903265"/>
      <w:r w:rsidRPr="00F85207">
        <w:rPr>
          <w:szCs w:val="36"/>
        </w:rPr>
        <w:t>Automatische scherpstelling blokkeren</w:t>
      </w:r>
      <w:bookmarkEnd w:id="1268"/>
      <w:bookmarkEnd w:id="1269"/>
      <w:bookmarkEnd w:id="1270"/>
      <w:bookmarkEnd w:id="1271"/>
      <w:bookmarkEnd w:id="1272"/>
      <w:bookmarkEnd w:id="1273"/>
      <w:bookmarkEnd w:id="1274"/>
      <w:bookmarkEnd w:id="1275"/>
      <w:bookmarkEnd w:id="1276"/>
      <w:bookmarkEnd w:id="1277"/>
    </w:p>
    <w:p w14:paraId="26CD3467" w14:textId="77777777" w:rsidR="00715C35" w:rsidRPr="00F85207" w:rsidRDefault="00715C35" w:rsidP="00715C35">
      <w:pPr>
        <w:tabs>
          <w:tab w:val="left" w:pos="9900"/>
        </w:tabs>
        <w:rPr>
          <w:szCs w:val="36"/>
        </w:rPr>
      </w:pPr>
      <w:r w:rsidRPr="00F85207">
        <w:rPr>
          <w:noProof/>
          <w:szCs w:val="36"/>
        </w:rPr>
        <w:drawing>
          <wp:anchor distT="0" distB="0" distL="114300" distR="114300" simplePos="0" relativeHeight="251534336" behindDoc="0" locked="0" layoutInCell="1" allowOverlap="1" wp14:anchorId="61E4EAA6" wp14:editId="260ABACC">
            <wp:simplePos x="0" y="0"/>
            <wp:positionH relativeFrom="column">
              <wp:posOffset>24130</wp:posOffset>
            </wp:positionH>
            <wp:positionV relativeFrom="paragraph">
              <wp:posOffset>40640</wp:posOffset>
            </wp:positionV>
            <wp:extent cx="1259840" cy="541655"/>
            <wp:effectExtent l="57150" t="38100" r="35560" b="10795"/>
            <wp:wrapSquare wrapText="bothSides"/>
            <wp:docPr id="1267" name="Afbeelding 15" descr="M:\PROJECTEN\ClearView C\Manuals\Control Pad\Photos Control Pad\autofoc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Control Pad\Photos Control Pad\autofocus.jpg"/>
                    <pic:cNvPicPr>
                      <a:picLocks noChangeAspect="1" noChangeArrowheads="1"/>
                    </pic:cNvPicPr>
                  </pic:nvPicPr>
                  <pic:blipFill>
                    <a:blip r:embed="rId53" cstate="print"/>
                    <a:srcRect/>
                    <a:stretch>
                      <a:fillRect/>
                    </a:stretch>
                  </pic:blipFill>
                  <pic:spPr bwMode="auto">
                    <a:xfrm>
                      <a:off x="0" y="0"/>
                      <a:ext cx="1259840" cy="541655"/>
                    </a:xfrm>
                    <a:prstGeom prst="rect">
                      <a:avLst/>
                    </a:prstGeom>
                    <a:noFill/>
                    <a:ln w="28575">
                      <a:solidFill>
                        <a:schemeClr val="tx1"/>
                      </a:solidFill>
                      <a:miter lim="800000"/>
                      <a:headEnd/>
                      <a:tailEnd/>
                    </a:ln>
                  </pic:spPr>
                </pic:pic>
              </a:graphicData>
            </a:graphic>
          </wp:anchor>
        </w:drawing>
      </w:r>
      <w:r w:rsidRPr="00F85207">
        <w:rPr>
          <w:szCs w:val="36"/>
        </w:rPr>
        <w:t xml:space="preserve">De </w:t>
      </w:r>
      <w:r w:rsidRPr="00F85207">
        <w:rPr>
          <w:rFonts w:cs="Arial"/>
          <w:szCs w:val="36"/>
        </w:rPr>
        <w:t>ClearView C</w:t>
      </w:r>
      <w:r w:rsidRPr="00F85207">
        <w:rPr>
          <w:szCs w:val="36"/>
        </w:rPr>
        <w:t xml:space="preserve"> stelt automatisch scherp (auto focus) zodat het beeld altijd optimaal is. Als de </w:t>
      </w:r>
      <w:r w:rsidRPr="00F85207">
        <w:rPr>
          <w:rFonts w:cs="Arial"/>
          <w:szCs w:val="36"/>
        </w:rPr>
        <w:t>ClearView C</w:t>
      </w:r>
      <w:r w:rsidRPr="00F85207">
        <w:rPr>
          <w:szCs w:val="36"/>
        </w:rPr>
        <w:t xml:space="preserve"> wordt aangezet, zal de automatische scherpstelling aan staan. Door op de knop met een potlood icoon (meest rechter) te drukken wordt automatische scherpstelling uitgezet en zal de </w:t>
      </w:r>
      <w:r w:rsidRPr="00F85207">
        <w:rPr>
          <w:rFonts w:cs="Arial"/>
          <w:szCs w:val="36"/>
        </w:rPr>
        <w:t>ClearView C</w:t>
      </w:r>
      <w:r w:rsidRPr="00F85207">
        <w:rPr>
          <w:szCs w:val="36"/>
        </w:rPr>
        <w:t xml:space="preserve"> scherpgesteld blijven staan op het object dat in beeld is. Dit kan handig zijn bij schrijven en het uitvoeren van een hobby. Zolang deze functie is geactiveerd zal er in het scherm een icoon van een potlood staan. </w:t>
      </w:r>
    </w:p>
    <w:p w14:paraId="296009F8" w14:textId="77777777" w:rsidR="00715C35" w:rsidRDefault="00715C35" w:rsidP="00715C35">
      <w:pPr>
        <w:tabs>
          <w:tab w:val="left" w:pos="9900"/>
        </w:tabs>
        <w:rPr>
          <w:szCs w:val="36"/>
        </w:rPr>
      </w:pPr>
      <w:r w:rsidRPr="00F85207">
        <w:rPr>
          <w:szCs w:val="36"/>
        </w:rPr>
        <w:t>Druk nogmaals op de knop om de automatische scherpstelling weer aan te zetten  Het icoon dat in het scherm stond is nu weg.</w:t>
      </w:r>
    </w:p>
    <w:p w14:paraId="646B2B8F" w14:textId="77777777" w:rsidR="00715C35" w:rsidRPr="00F85207" w:rsidRDefault="00715C35" w:rsidP="00715C35">
      <w:pPr>
        <w:rPr>
          <w:szCs w:val="36"/>
        </w:rPr>
      </w:pPr>
    </w:p>
    <w:p w14:paraId="7E72FD30" w14:textId="77777777" w:rsidR="00715C35" w:rsidRPr="00F85207" w:rsidRDefault="00715C35" w:rsidP="007E3C59">
      <w:pPr>
        <w:pStyle w:val="Heading2"/>
        <w:numPr>
          <w:ilvl w:val="1"/>
          <w:numId w:val="8"/>
        </w:numPr>
        <w:ind w:left="993" w:hanging="993"/>
      </w:pPr>
      <w:bookmarkStart w:id="1278" w:name="_Toc402169452"/>
      <w:bookmarkStart w:id="1279" w:name="_Toc402169903"/>
      <w:bookmarkStart w:id="1280" w:name="_Toc402170950"/>
      <w:bookmarkStart w:id="1281" w:name="_Toc402171371"/>
      <w:bookmarkStart w:id="1282" w:name="_Toc402171816"/>
      <w:bookmarkStart w:id="1283" w:name="_Toc402172249"/>
      <w:bookmarkStart w:id="1284" w:name="_Toc402173116"/>
      <w:bookmarkStart w:id="1285" w:name="_Toc402180888"/>
      <w:bookmarkStart w:id="1286" w:name="_Toc402181340"/>
      <w:bookmarkStart w:id="1287" w:name="_Toc74903266"/>
      <w:r w:rsidRPr="00F85207">
        <w:t>De bedieningspaneel batterijen</w:t>
      </w:r>
      <w:bookmarkEnd w:id="1278"/>
      <w:bookmarkEnd w:id="1279"/>
      <w:bookmarkEnd w:id="1280"/>
      <w:bookmarkEnd w:id="1281"/>
      <w:bookmarkEnd w:id="1282"/>
      <w:bookmarkEnd w:id="1283"/>
      <w:bookmarkEnd w:id="1284"/>
      <w:bookmarkEnd w:id="1285"/>
      <w:bookmarkEnd w:id="1286"/>
      <w:bookmarkEnd w:id="1287"/>
    </w:p>
    <w:p w14:paraId="1C681E64" w14:textId="77777777" w:rsidR="00715C35" w:rsidRPr="00F85207" w:rsidRDefault="00715C35" w:rsidP="00715C35">
      <w:r w:rsidRPr="00F85207">
        <w:t>Het draadloze ClearView C bedieningspaneel heeft twee knoopcel batterijen (type CR2025). Deze batterijen zullen twee tot drie jaar meegaan. Als de knoppen van het bedieningspaneel niet meer functioneren en de ClearView C is meer dan twee jaar in gebruik, of het is meer dan twee jaar geleden dat de batterijen zijn vervangen, vervang dan de batterijen. Open hiervoor het batterijvakje aan de zijkant van het bedieningspaneel.</w:t>
      </w:r>
    </w:p>
    <w:p w14:paraId="616290DB" w14:textId="77777777" w:rsidR="00715C35" w:rsidRPr="00F85207" w:rsidRDefault="00715C35" w:rsidP="00715C35"/>
    <w:p w14:paraId="1D5C1A0C" w14:textId="77777777" w:rsidR="0003365C" w:rsidRDefault="0003365C">
      <w:pPr>
        <w:jc w:val="left"/>
        <w:rPr>
          <w:rFonts w:cs="Arial"/>
          <w:b/>
          <w:bCs/>
          <w:iCs/>
          <w:sz w:val="32"/>
        </w:rPr>
      </w:pPr>
      <w:bookmarkStart w:id="1288" w:name="_Toc402169453"/>
      <w:bookmarkStart w:id="1289" w:name="_Toc402169904"/>
      <w:bookmarkStart w:id="1290" w:name="_Toc402170951"/>
      <w:bookmarkStart w:id="1291" w:name="_Toc402171372"/>
      <w:bookmarkStart w:id="1292" w:name="_Toc402171817"/>
      <w:bookmarkStart w:id="1293" w:name="_Toc402172250"/>
      <w:bookmarkStart w:id="1294" w:name="_Toc402173117"/>
      <w:bookmarkStart w:id="1295" w:name="_Toc402180889"/>
      <w:bookmarkStart w:id="1296" w:name="_Toc402181341"/>
      <w:r>
        <w:br w:type="page"/>
      </w:r>
    </w:p>
    <w:p w14:paraId="715FF4D4" w14:textId="77777777" w:rsidR="00715C35" w:rsidRPr="00F85207" w:rsidRDefault="00715C35" w:rsidP="007E3C59">
      <w:pPr>
        <w:pStyle w:val="Heading2"/>
        <w:numPr>
          <w:ilvl w:val="1"/>
          <w:numId w:val="8"/>
        </w:numPr>
        <w:ind w:left="993" w:hanging="993"/>
      </w:pPr>
      <w:bookmarkStart w:id="1297" w:name="_Toc74903267"/>
      <w:r w:rsidRPr="00F85207">
        <w:t>Koppelen van het bedieningspaneel</w:t>
      </w:r>
      <w:bookmarkEnd w:id="1288"/>
      <w:bookmarkEnd w:id="1289"/>
      <w:bookmarkEnd w:id="1290"/>
      <w:bookmarkEnd w:id="1291"/>
      <w:bookmarkEnd w:id="1292"/>
      <w:bookmarkEnd w:id="1293"/>
      <w:bookmarkEnd w:id="1294"/>
      <w:bookmarkEnd w:id="1295"/>
      <w:bookmarkEnd w:id="1296"/>
      <w:bookmarkEnd w:id="1297"/>
      <w:r w:rsidRPr="00F85207">
        <w:t xml:space="preserve"> </w:t>
      </w:r>
    </w:p>
    <w:p w14:paraId="09406B3F" w14:textId="77777777" w:rsidR="00715C35" w:rsidRPr="00F85207" w:rsidRDefault="00715C35" w:rsidP="00715C35">
      <w:pPr>
        <w:pStyle w:val="ListParagraph"/>
        <w:ind w:left="1080"/>
      </w:pPr>
    </w:p>
    <w:p w14:paraId="075EF7AD" w14:textId="77777777" w:rsidR="00715C35" w:rsidRPr="00F85207" w:rsidRDefault="008A5881" w:rsidP="00715C35">
      <w:pPr>
        <w:tabs>
          <w:tab w:val="left" w:pos="6946"/>
        </w:tabs>
      </w:pPr>
      <w:r w:rsidRPr="008A5881">
        <w:rPr>
          <w:noProof/>
        </w:rPr>
        <w:drawing>
          <wp:anchor distT="0" distB="0" distL="114300" distR="114300" simplePos="0" relativeHeight="251719680" behindDoc="0" locked="0" layoutInCell="1" allowOverlap="1" wp14:anchorId="04ACEB72" wp14:editId="78D124E4">
            <wp:simplePos x="0" y="0"/>
            <wp:positionH relativeFrom="column">
              <wp:posOffset>4340860</wp:posOffset>
            </wp:positionH>
            <wp:positionV relativeFrom="paragraph">
              <wp:posOffset>27305</wp:posOffset>
            </wp:positionV>
            <wp:extent cx="2020570" cy="2472690"/>
            <wp:effectExtent l="38100" t="19050" r="17780" b="22860"/>
            <wp:wrapSquare wrapText="bothSides"/>
            <wp:docPr id="1482" name="Afbeelding 1" descr="M:\PROJECTEN\ClearView C\Manuals\User Manual\Draft\Artwork\pairing control p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nuals\User Manual\Draft\Artwork\pairing control pad 2.jpg"/>
                    <pic:cNvPicPr>
                      <a:picLocks noChangeAspect="1" noChangeArrowheads="1"/>
                    </pic:cNvPicPr>
                  </pic:nvPicPr>
                  <pic:blipFill>
                    <a:blip r:embed="rId74" cstate="print"/>
                    <a:srcRect l="9120" r="7380"/>
                    <a:stretch>
                      <a:fillRect/>
                    </a:stretch>
                  </pic:blipFill>
                  <pic:spPr bwMode="auto">
                    <a:xfrm>
                      <a:off x="0" y="0"/>
                      <a:ext cx="2020570" cy="2472690"/>
                    </a:xfrm>
                    <a:prstGeom prst="rect">
                      <a:avLst/>
                    </a:prstGeom>
                    <a:noFill/>
                    <a:ln w="19050">
                      <a:solidFill>
                        <a:schemeClr val="tx1"/>
                      </a:solidFill>
                      <a:miter lim="800000"/>
                      <a:headEnd/>
                      <a:tailEnd/>
                    </a:ln>
                  </pic:spPr>
                </pic:pic>
              </a:graphicData>
            </a:graphic>
          </wp:anchor>
        </w:drawing>
      </w:r>
      <w:r w:rsidR="00715C35" w:rsidRPr="00F85207">
        <w:t>Als het bedieningspaneel vervangen is moet de nieuwe worden gekoppeld aan de ClearView C. Volg hiervoor de volgende stappen:</w:t>
      </w:r>
    </w:p>
    <w:p w14:paraId="61506CA1" w14:textId="77777777" w:rsidR="00715C35" w:rsidRPr="00F85207" w:rsidRDefault="00715C35" w:rsidP="00715C35"/>
    <w:p w14:paraId="656452F3" w14:textId="77777777" w:rsidR="00715C35" w:rsidRPr="00F85207" w:rsidRDefault="00715C35" w:rsidP="007E3C59">
      <w:pPr>
        <w:pStyle w:val="ListParagraph"/>
        <w:numPr>
          <w:ilvl w:val="0"/>
          <w:numId w:val="27"/>
        </w:numPr>
        <w:ind w:hanging="720"/>
      </w:pPr>
      <w:r w:rsidRPr="00F85207">
        <w:t>Zet de ClearView C aan;</w:t>
      </w:r>
      <w:r w:rsidRPr="00F85207">
        <w:rPr>
          <w:rFonts w:eastAsia="Times New Roman"/>
          <w:snapToGrid w:val="0"/>
          <w:color w:val="000000"/>
          <w:w w:val="0"/>
          <w:sz w:val="0"/>
          <w:szCs w:val="0"/>
          <w:u w:color="000000"/>
          <w:bdr w:val="none" w:sz="0" w:space="0" w:color="000000"/>
          <w:shd w:val="clear" w:color="000000" w:fill="000000"/>
        </w:rPr>
        <w:t xml:space="preserve"> </w:t>
      </w:r>
    </w:p>
    <w:p w14:paraId="54CF14C9" w14:textId="77777777" w:rsidR="00715C35" w:rsidRPr="00F85207" w:rsidRDefault="00715C35" w:rsidP="007E3C59">
      <w:pPr>
        <w:pStyle w:val="ListParagraph"/>
        <w:numPr>
          <w:ilvl w:val="0"/>
          <w:numId w:val="27"/>
        </w:numPr>
        <w:ind w:hanging="720"/>
      </w:pPr>
      <w:r w:rsidRPr="00F85207">
        <w:t>Houdt het bedieningspaneel verticaal en hou deze met de achterkant tegen de rechter zijkant van de camera kast, achter de monitor;</w:t>
      </w:r>
    </w:p>
    <w:p w14:paraId="275D3B10" w14:textId="77777777" w:rsidR="00715C35" w:rsidRPr="00F85207" w:rsidRDefault="00715C35" w:rsidP="007E3C59">
      <w:pPr>
        <w:pStyle w:val="ListParagraph"/>
        <w:numPr>
          <w:ilvl w:val="0"/>
          <w:numId w:val="27"/>
        </w:numPr>
        <w:ind w:hanging="720"/>
      </w:pPr>
      <w:r w:rsidRPr="00F85207">
        <w:t>Er verschijnt een icoon om aan te geven dat de koppeling procedure start;</w:t>
      </w:r>
    </w:p>
    <w:p w14:paraId="3EAF98B3" w14:textId="77777777" w:rsidR="00715C35" w:rsidRPr="00F85207" w:rsidRDefault="002B425D" w:rsidP="007E3C59">
      <w:pPr>
        <w:pStyle w:val="ListParagraph"/>
        <w:numPr>
          <w:ilvl w:val="0"/>
          <w:numId w:val="27"/>
        </w:numPr>
        <w:ind w:hanging="720"/>
      </w:pPr>
      <w:r>
        <w:rPr>
          <w:noProof/>
        </w:rPr>
        <w:drawing>
          <wp:anchor distT="0" distB="0" distL="114300" distR="114300" simplePos="0" relativeHeight="251541504" behindDoc="0" locked="0" layoutInCell="1" allowOverlap="1" wp14:anchorId="0A812CAD" wp14:editId="189BA76A">
            <wp:simplePos x="0" y="0"/>
            <wp:positionH relativeFrom="column">
              <wp:posOffset>5380990</wp:posOffset>
            </wp:positionH>
            <wp:positionV relativeFrom="paragraph">
              <wp:posOffset>543560</wp:posOffset>
            </wp:positionV>
            <wp:extent cx="963930" cy="1005840"/>
            <wp:effectExtent l="57150" t="38100" r="45720" b="22860"/>
            <wp:wrapSquare wrapText="bothSides"/>
            <wp:docPr id="1269"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43" cstate="print"/>
                    <a:srcRect l="15009" t="10586" r="12144" b="16200"/>
                    <a:stretch>
                      <a:fillRect/>
                    </a:stretch>
                  </pic:blipFill>
                  <pic:spPr bwMode="auto">
                    <a:xfrm>
                      <a:off x="0" y="0"/>
                      <a:ext cx="963930" cy="1005840"/>
                    </a:xfrm>
                    <a:prstGeom prst="rect">
                      <a:avLst/>
                    </a:prstGeom>
                    <a:noFill/>
                    <a:ln w="28575">
                      <a:solidFill>
                        <a:schemeClr val="tx1"/>
                      </a:solidFill>
                      <a:miter lim="800000"/>
                      <a:headEnd/>
                      <a:tailEnd/>
                    </a:ln>
                  </pic:spPr>
                </pic:pic>
              </a:graphicData>
            </a:graphic>
          </wp:anchor>
        </w:drawing>
      </w:r>
      <w:r>
        <w:rPr>
          <w:noProof/>
        </w:rPr>
        <w:drawing>
          <wp:anchor distT="0" distB="0" distL="114300" distR="114300" simplePos="0" relativeHeight="251542528" behindDoc="0" locked="0" layoutInCell="1" allowOverlap="1" wp14:anchorId="26725AB0" wp14:editId="0C0DC8DD">
            <wp:simplePos x="0" y="0"/>
            <wp:positionH relativeFrom="column">
              <wp:posOffset>4330700</wp:posOffset>
            </wp:positionH>
            <wp:positionV relativeFrom="paragraph">
              <wp:posOffset>541655</wp:posOffset>
            </wp:positionV>
            <wp:extent cx="963930" cy="1002665"/>
            <wp:effectExtent l="57150" t="38100" r="45720" b="26035"/>
            <wp:wrapSquare wrapText="bothSides"/>
            <wp:docPr id="1270" name="Afbeelding 7" descr="M:\PROJECTEN\ClearView C\Manuals\Control Pad\Photos Control Pad\On 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PROJECTEN\ClearView C\Manuals\Control Pad\Photos Control Pad\On Off.jpg"/>
                    <pic:cNvPicPr>
                      <a:picLocks noChangeAspect="1" noChangeArrowheads="1"/>
                    </pic:cNvPicPr>
                  </pic:nvPicPr>
                  <pic:blipFill>
                    <a:blip r:embed="rId41" cstate="print"/>
                    <a:srcRect l="12036" t="9873" r="12683" b="14058"/>
                    <a:stretch>
                      <a:fillRect/>
                    </a:stretch>
                  </pic:blipFill>
                  <pic:spPr bwMode="auto">
                    <a:xfrm>
                      <a:off x="0" y="0"/>
                      <a:ext cx="963930" cy="1002665"/>
                    </a:xfrm>
                    <a:prstGeom prst="rect">
                      <a:avLst/>
                    </a:prstGeom>
                    <a:noFill/>
                    <a:ln w="28575">
                      <a:solidFill>
                        <a:schemeClr val="tx1"/>
                      </a:solidFill>
                      <a:miter lim="800000"/>
                      <a:headEnd/>
                      <a:tailEnd/>
                    </a:ln>
                  </pic:spPr>
                </pic:pic>
              </a:graphicData>
            </a:graphic>
          </wp:anchor>
        </w:drawing>
      </w:r>
      <w:r w:rsidR="00715C35" w:rsidRPr="00F85207">
        <w:t>Druk vijf seconden, gelijktijdig op de Aan / Uit knop (op het bedieningspaneel) en de knop voor de overzicht functie en laat de knoppen dan los;</w:t>
      </w:r>
    </w:p>
    <w:p w14:paraId="7181D43B" w14:textId="77777777" w:rsidR="00715C35" w:rsidRPr="00F85207" w:rsidRDefault="00715C35" w:rsidP="007E3C59">
      <w:pPr>
        <w:pStyle w:val="ListParagraph"/>
        <w:numPr>
          <w:ilvl w:val="0"/>
          <w:numId w:val="27"/>
        </w:numPr>
        <w:ind w:hanging="720"/>
      </w:pPr>
      <w:r w:rsidRPr="00F85207">
        <w:t>Als het koppelen goed is verlopen, zal het koppel icoon verdwijnen van het scherm;</w:t>
      </w:r>
    </w:p>
    <w:p w14:paraId="1CB7C708" w14:textId="77777777" w:rsidR="002B425D" w:rsidRDefault="00715C35" w:rsidP="007E3C59">
      <w:pPr>
        <w:pStyle w:val="ListParagraph"/>
        <w:numPr>
          <w:ilvl w:val="0"/>
          <w:numId w:val="27"/>
        </w:numPr>
        <w:ind w:hanging="720"/>
      </w:pPr>
      <w:r w:rsidRPr="00F85207">
        <w:t>Als de ClearView C het bedieningspaneel niet herkend, zal binnen 30 seconden het koppel proces stoppen en zal het Koppel icoon verdwijnen. Herhaal dan bovenstaande stappen. Redenen waarom het niet lukt kunnen zijn:</w:t>
      </w:r>
    </w:p>
    <w:p w14:paraId="515B5173" w14:textId="77777777" w:rsidR="002B425D" w:rsidRDefault="00715C35" w:rsidP="002B425D">
      <w:pPr>
        <w:pStyle w:val="ListParagraph"/>
      </w:pPr>
      <w:r w:rsidRPr="00F85207">
        <w:t>- De batterijen zijn leeg;</w:t>
      </w:r>
    </w:p>
    <w:p w14:paraId="375096EC" w14:textId="77777777" w:rsidR="002B425D" w:rsidRDefault="00715C35" w:rsidP="002B425D">
      <w:pPr>
        <w:pStyle w:val="ListParagraph"/>
      </w:pPr>
      <w:r w:rsidRPr="00F85207">
        <w:t>- De verkeerde knoppen om het koppelproces te starten zijn ingedrukt;</w:t>
      </w:r>
    </w:p>
    <w:p w14:paraId="29BAB606" w14:textId="77777777" w:rsidR="00715C35" w:rsidRPr="00F85207" w:rsidRDefault="00715C35" w:rsidP="002B425D">
      <w:pPr>
        <w:pStyle w:val="ListParagraph"/>
      </w:pPr>
      <w:r w:rsidRPr="00F85207">
        <w:t>- Het bedieningspaneel is defect.</w:t>
      </w:r>
    </w:p>
    <w:p w14:paraId="7AE5D94C" w14:textId="77777777" w:rsidR="00715C35" w:rsidRPr="00F85207" w:rsidRDefault="00715C35" w:rsidP="002B425D">
      <w:pPr>
        <w:tabs>
          <w:tab w:val="num" w:pos="720"/>
        </w:tabs>
        <w:ind w:hanging="720"/>
      </w:pPr>
    </w:p>
    <w:p w14:paraId="5ECE1FA2" w14:textId="77777777" w:rsidR="00715C35" w:rsidRPr="00F85207" w:rsidRDefault="00715C35" w:rsidP="00715C35">
      <w:pPr>
        <w:jc w:val="left"/>
        <w:rPr>
          <w:rFonts w:cs="Arial"/>
          <w:b/>
          <w:bCs/>
          <w:kern w:val="32"/>
          <w:szCs w:val="32"/>
        </w:rPr>
      </w:pPr>
      <w:r w:rsidRPr="00F85207">
        <w:br w:type="page"/>
      </w:r>
    </w:p>
    <w:p w14:paraId="24A080C4" w14:textId="77777777" w:rsidR="00715C35" w:rsidRPr="00F85207" w:rsidRDefault="00715C35" w:rsidP="007E3C59">
      <w:pPr>
        <w:pStyle w:val="Heading1"/>
        <w:numPr>
          <w:ilvl w:val="0"/>
          <w:numId w:val="8"/>
        </w:numPr>
        <w:spacing w:before="0" w:after="0"/>
      </w:pPr>
      <w:bookmarkStart w:id="1298" w:name="_Toc402169454"/>
      <w:bookmarkStart w:id="1299" w:name="_Toc402169905"/>
      <w:bookmarkStart w:id="1300" w:name="_Toc402170952"/>
      <w:bookmarkStart w:id="1301" w:name="_Toc402171373"/>
      <w:bookmarkStart w:id="1302" w:name="_Toc402171818"/>
      <w:bookmarkStart w:id="1303" w:name="_Toc402172251"/>
      <w:bookmarkStart w:id="1304" w:name="_Toc402173118"/>
      <w:bookmarkStart w:id="1305" w:name="_Toc402180890"/>
      <w:bookmarkStart w:id="1306" w:name="_Toc402181342"/>
      <w:bookmarkStart w:id="1307" w:name="_Toc74903268"/>
      <w:r w:rsidRPr="00F85207">
        <w:t>Het ClearView C Menu</w:t>
      </w:r>
      <w:bookmarkEnd w:id="1298"/>
      <w:bookmarkEnd w:id="1299"/>
      <w:bookmarkEnd w:id="1300"/>
      <w:bookmarkEnd w:id="1301"/>
      <w:bookmarkEnd w:id="1302"/>
      <w:bookmarkEnd w:id="1303"/>
      <w:bookmarkEnd w:id="1304"/>
      <w:bookmarkEnd w:id="1305"/>
      <w:bookmarkEnd w:id="1306"/>
      <w:bookmarkEnd w:id="1307"/>
    </w:p>
    <w:p w14:paraId="3C789CCB" w14:textId="77777777" w:rsidR="00715C35" w:rsidRPr="00F85207" w:rsidRDefault="00715C35" w:rsidP="00715C35"/>
    <w:p w14:paraId="7A23FD6C" w14:textId="77777777" w:rsidR="00715C35" w:rsidRPr="00F85207" w:rsidRDefault="005B4151" w:rsidP="00715C35">
      <w:r>
        <w:rPr>
          <w:noProof/>
        </w:rPr>
        <mc:AlternateContent>
          <mc:Choice Requires="wps">
            <w:drawing>
              <wp:anchor distT="0" distB="0" distL="114300" distR="114300" simplePos="0" relativeHeight="251658240" behindDoc="0" locked="0" layoutInCell="1" allowOverlap="1" wp14:anchorId="07DF7F3C" wp14:editId="2420D613">
                <wp:simplePos x="0" y="0"/>
                <wp:positionH relativeFrom="column">
                  <wp:posOffset>138430</wp:posOffset>
                </wp:positionH>
                <wp:positionV relativeFrom="paragraph">
                  <wp:posOffset>79375</wp:posOffset>
                </wp:positionV>
                <wp:extent cx="4970780" cy="558165"/>
                <wp:effectExtent l="0" t="0" r="0" b="0"/>
                <wp:wrapNone/>
                <wp:docPr id="1639" name="Text Box 12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1C730405" w14:textId="77777777" w:rsidR="009F3888" w:rsidRDefault="009F3888" w:rsidP="00715C35">
                            <w:pPr>
                              <w:rPr>
                                <w:lang w:val="en-US"/>
                              </w:rPr>
                            </w:pPr>
                          </w:p>
                          <w:p w14:paraId="036DF622" w14:textId="77777777" w:rsidR="009F3888" w:rsidRPr="00441886" w:rsidRDefault="009F3888" w:rsidP="00715C35">
                            <w:r w:rsidRPr="00441886">
                              <w:t>Aanpassen van de helderheid van het beeldscherm</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7DF7F3C" id="Text Box 1286" o:spid="_x0000_s1035" type="#_x0000_t202" style="position:absolute;left:0;text-align:left;margin-left:10.9pt;margin-top:6.25pt;width:391.4pt;height:43.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ezNQ+QEAANMDAAAOAAAAZHJzL2Uyb0RvYy54bWysU9tu2zAMfR+wfxD0vtjOcjXiFF2LDgO6&#10;C9DuA2RZjoXZokYpsbOvHyUnWbq+DXsRxIsODw+pzc3Qteyg0GkwBc8mKWfKSKi02RX8+/PDuxVn&#10;zgtTiRaMKvhROX6zfftm09tcTaGBtlLICMS4vLcFb7y3eZI42ahOuAlYZShYA3bCk4m7pELRE3rX&#10;JtM0XSQ9YGURpHKOvPdjkG8jfl0r6b/WtVOetQUnbj6eGM8ynMl2I/IdCttoeaIh/oFFJ7Shoheo&#10;e+EF26N+BdVpieCg9hMJXQJ1raWKPVA3WfpXN0+NsCr2QuI4e5HJ/T9Y+eXwDZmuaHaL92vOjOho&#10;Ss9q8OwDDCybrhZBo966nFKfLCX7gSKUH/t19hHkD8cM3DXC7NQtIvSNEhVxzMLL5OrpiOMCSNl/&#10;hooqib2HCDTU2AUBSRJG6DSr42U+gY0k52y9TJcrCkmKzeerbDGPJUR+fm3R+Y8KOhYuBUeaf0QX&#10;h0fnAxuRn1NCMQMPum3jDrTmhYMSgyeyD4RH6n4ohyjW+ixKCdWR2kEYN4t+Al0awF+c9bRVBXc/&#10;9wIVZ+0nQ5Kss9ksrGE0ZvPllAy8jpTXEWEkQRXcczZe7/y4unuLetdQpXEIBm5JxlrHDoPeI6sT&#10;fdqc2Phpy8NqXtsx689f3P4GAAD//wMAUEsDBBQABgAIAAAAIQDWAY2m3wAAAAkBAAAPAAAAZHJz&#10;L2Rvd25yZXYueG1sTI/BTsMwEETvSPyDtUhcKmo3lKoKcSqEVMEBUShcuLnxJo6I1yF20/D3LCc4&#10;zsxq5m2xmXwnRhxiG0jDYq5AIFXBttRoeH/bXq1BxGTImi4QavjGCJvy/KwwuQ0nesVxnxrBJRRz&#10;o8Gl1OdSxsqhN3EeeiTO6jB4k1gOjbSDOXG572Sm1Ep60xIvONPjvcPqc3/0Gp7p66WqHtzuY3s9&#10;m/nssX4KY6315cV0dwsi4ZT+juEXn9GhZKZDOJKNotOQLZg8sZ/dgOB8rZYrEAc2lFqCLAv5/4Py&#10;BwAA//8DAFBLAQItABQABgAIAAAAIQC2gziS/gAAAOEBAAATAAAAAAAAAAAAAAAAAAAAAABbQ29u&#10;dGVudF9UeXBlc10ueG1sUEsBAi0AFAAGAAgAAAAhADj9If/WAAAAlAEAAAsAAAAAAAAAAAAAAAAA&#10;LwEAAF9yZWxzLy5yZWxzUEsBAi0AFAAGAAgAAAAhAIB7M1D5AQAA0wMAAA4AAAAAAAAAAAAAAAAA&#10;LgIAAGRycy9lMm9Eb2MueG1sUEsBAi0AFAAGAAgAAAAhANYBjabfAAAACQEAAA8AAAAAAAAAAAAA&#10;AAAAUwQAAGRycy9kb3ducmV2LnhtbFBLBQYAAAAABAAEAPMAAABfBQAAAAA=&#10;" filled="f" stroked="f" strokecolor="black [3213]">
                <v:textbox>
                  <w:txbxContent>
                    <w:p w14:paraId="1C730405" w14:textId="77777777" w:rsidR="009F3888" w:rsidRDefault="009F3888" w:rsidP="00715C35">
                      <w:pPr>
                        <w:rPr>
                          <w:lang w:val="en-US"/>
                        </w:rPr>
                      </w:pPr>
                    </w:p>
                    <w:p w14:paraId="036DF622" w14:textId="77777777" w:rsidR="009F3888" w:rsidRPr="00441886" w:rsidRDefault="009F3888" w:rsidP="00715C35">
                      <w:r w:rsidRPr="00441886">
                        <w:t>Aanpassen van de helderheid van het beeldscherm</w:t>
                      </w:r>
                    </w:p>
                  </w:txbxContent>
                </v:textbox>
              </v:shape>
            </w:pict>
          </mc:Fallback>
        </mc:AlternateContent>
      </w:r>
      <w:r w:rsidR="00715C35" w:rsidRPr="00F85207">
        <w:rPr>
          <w:noProof/>
        </w:rPr>
        <w:drawing>
          <wp:inline distT="0" distB="0" distL="0" distR="0" wp14:anchorId="1AC15000" wp14:editId="0526D337">
            <wp:extent cx="5888990" cy="716915"/>
            <wp:effectExtent l="19050" t="0" r="0" b="0"/>
            <wp:docPr id="1271" name="Afbeelding 15" descr="M:\PROJECTEN\ClearView C\Manuals\User Manual\Menu Icons\brightnes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User Manual\Menu Icons\brightness_balk.jpg"/>
                    <pic:cNvPicPr>
                      <a:picLocks noChangeAspect="1" noChangeArrowheads="1"/>
                    </pic:cNvPicPr>
                  </pic:nvPicPr>
                  <pic:blipFill>
                    <a:blip r:embed="rId55"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51BE04BB" w14:textId="77777777" w:rsidR="00715C35" w:rsidRPr="00F85207" w:rsidRDefault="00715C35" w:rsidP="00715C35"/>
    <w:p w14:paraId="01C85460" w14:textId="77777777" w:rsidR="00715C35" w:rsidRPr="00F85207" w:rsidRDefault="005B4151" w:rsidP="00715C35">
      <w:r>
        <w:rPr>
          <w:noProof/>
        </w:rPr>
        <mc:AlternateContent>
          <mc:Choice Requires="wps">
            <w:drawing>
              <wp:anchor distT="0" distB="0" distL="114300" distR="114300" simplePos="0" relativeHeight="251660288" behindDoc="0" locked="0" layoutInCell="1" allowOverlap="1" wp14:anchorId="3D8195D6" wp14:editId="2F5DF6B4">
                <wp:simplePos x="0" y="0"/>
                <wp:positionH relativeFrom="column">
                  <wp:posOffset>138430</wp:posOffset>
                </wp:positionH>
                <wp:positionV relativeFrom="paragraph">
                  <wp:posOffset>73025</wp:posOffset>
                </wp:positionV>
                <wp:extent cx="4970780" cy="596900"/>
                <wp:effectExtent l="0" t="0" r="0" b="0"/>
                <wp:wrapNone/>
                <wp:docPr id="1638" name="Text Box 128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969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7D4C6C1C" w14:textId="77777777" w:rsidR="009F3888" w:rsidRPr="00441886" w:rsidRDefault="009F3888" w:rsidP="00715C35">
                            <w:pPr>
                              <w:ind w:right="1134"/>
                            </w:pPr>
                            <w:r w:rsidRPr="00441886">
                              <w:t>Aanpassen van de kleuren van de hoogcontrast standen</w:t>
                            </w:r>
                            <w:r>
                              <w:t>,</w:t>
                            </w:r>
                            <w:r w:rsidRPr="00441886">
                              <w:t xml:space="preserve"> aan</w:t>
                            </w:r>
                            <w:r>
                              <w:t xml:space="preserve">- </w:t>
                            </w:r>
                            <w:r w:rsidRPr="00441886">
                              <w:t>/</w:t>
                            </w:r>
                            <w:r>
                              <w:t xml:space="preserve"> </w:t>
                            </w:r>
                            <w:r w:rsidRPr="00441886">
                              <w:t>uitzetten van hoogcontrast standen</w:t>
                            </w:r>
                          </w:p>
                          <w:p w14:paraId="77DC6036" w14:textId="77777777" w:rsidR="009F3888" w:rsidRPr="00441886" w:rsidRDefault="009F3888" w:rsidP="00715C3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8195D6" id="Text Box 1287" o:spid="_x0000_s1036" type="#_x0000_t202" style="position:absolute;left:0;text-align:left;margin-left:10.9pt;margin-top:5.75pt;width:391.4pt;height:4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AkdC+QEAANQDAAAOAAAAZHJzL2Uyb0RvYy54bWysU9tu2zAMfR+wfxD0vtjO0lyMOEXXosOA&#10;rhvQ7gNkWbaF2aJGKbGzrx8lp2m2vQ17EcSLDs8hqe312HfsoNBpMAXPZilnykiotGkK/u35/t2a&#10;M+eFqUQHRhX8qBy/3r19sx1srubQQlcpZARiXD7Ygrfe2zxJnGxVL9wMrDIUrAF74cnEJqlQDITe&#10;d8k8TZfJAFhZBKmcI+/dFOS7iF/XSvovde2UZ13BiZuPJ8azDGey24q8QWFbLU80xD+w6IU2VPQM&#10;dSe8YHvUf0H1WiI4qP1MQp9AXWupogZSk6V/qHlqhVVRCzXH2XOb3P+DlY+Hr8h0RbNbvqdZGdHT&#10;lJ7V6NkHGFk2X69Cjwbrckp9spTsR4pQftTr7API744ZuG2FadQNIgytEhVxzMLL5OLphOMCSDl8&#10;hooqib2HCDTW2IcGUksYodOsjuf5BDaSnIvNKl2tKSQpdrVZbtI4wETkL68tOv9RQc/CpeBI84/o&#10;4vDgfGAj8peUUMzAve66uAOd+c1BicET2QfCE3U/luPUrFg4SCuhOpIehGm16CvQpQX8ydlAa1Vw&#10;92MvUHHWfTLUk022WIQ9jMbiajUnAy8j5WVEGElQBfecTddbP+3u3qJuWqo0TcHADfWx1lHiK6sT&#10;f1qdqPy05mE3L+2Y9foZd78AAAD//wMAUEsDBBQABgAIAAAAIQD2UQ0X4AAAAAkBAAAPAAAAZHJz&#10;L2Rvd25yZXYueG1sTI/BTsMwEETvSPyDtUhcKmonkKoKcSqEVMEBUShcuLm2E0fE6xC7afh7lhMc&#10;Z2Y187bazL5nkx1jF1BCthTALOpgOmwlvL9tr9bAYlJoVB/QSvi2ETb1+VmlShNO+GqnfWoZlWAs&#10;lQSX0lByHrWzXsVlGCxS1oTRq0RybLkZ1YnKfc9zIVbcqw5pwanB3jurP/dHL+EZv160fnC7j+31&#10;YuHzx+YpTI2Ulxfz3S2wZOf0dwy/+IQONTEdwhFNZL2EPCPyRH5WAKN8LW5WwA5kiKIAXlf8/wf1&#10;DwAAAP//AwBQSwECLQAUAAYACAAAACEAtoM4kv4AAADhAQAAEwAAAAAAAAAAAAAAAAAAAAAAW0Nv&#10;bnRlbnRfVHlwZXNdLnhtbFBLAQItABQABgAIAAAAIQA4/SH/1gAAAJQBAAALAAAAAAAAAAAAAAAA&#10;AC8BAABfcmVscy8ucmVsc1BLAQItABQABgAIAAAAIQBSAkdC+QEAANQDAAAOAAAAAAAAAAAAAAAA&#10;AC4CAABkcnMvZTJvRG9jLnhtbFBLAQItABQABgAIAAAAIQD2UQ0X4AAAAAkBAAAPAAAAAAAAAAAA&#10;AAAAAFMEAABkcnMvZG93bnJldi54bWxQSwUGAAAAAAQABADzAAAAYAUAAAAA&#10;" filled="f" stroked="f" strokecolor="black [3213]">
                <v:textbox>
                  <w:txbxContent>
                    <w:p w14:paraId="7D4C6C1C" w14:textId="77777777" w:rsidR="009F3888" w:rsidRPr="00441886" w:rsidRDefault="009F3888" w:rsidP="00715C35">
                      <w:pPr>
                        <w:ind w:right="1134"/>
                      </w:pPr>
                      <w:r w:rsidRPr="00441886">
                        <w:t>Aanpassen van de kleuren van de hoogcontrast standen</w:t>
                      </w:r>
                      <w:r>
                        <w:t>,</w:t>
                      </w:r>
                      <w:r w:rsidRPr="00441886">
                        <w:t xml:space="preserve"> aan</w:t>
                      </w:r>
                      <w:r>
                        <w:t xml:space="preserve">- </w:t>
                      </w:r>
                      <w:r w:rsidRPr="00441886">
                        <w:t>/</w:t>
                      </w:r>
                      <w:r>
                        <w:t xml:space="preserve"> </w:t>
                      </w:r>
                      <w:r w:rsidRPr="00441886">
                        <w:t>uitzetten van hoogcontrast standen</w:t>
                      </w:r>
                    </w:p>
                    <w:p w14:paraId="77DC6036" w14:textId="77777777" w:rsidR="009F3888" w:rsidRPr="00441886" w:rsidRDefault="009F3888" w:rsidP="00715C35"/>
                  </w:txbxContent>
                </v:textbox>
              </v:shape>
            </w:pict>
          </mc:Fallback>
        </mc:AlternateContent>
      </w:r>
      <w:r w:rsidR="00715C35" w:rsidRPr="00F85207">
        <w:rPr>
          <w:noProof/>
        </w:rPr>
        <w:drawing>
          <wp:inline distT="0" distB="0" distL="0" distR="0" wp14:anchorId="42CE2790" wp14:editId="79D0A6C9">
            <wp:extent cx="5888990" cy="716915"/>
            <wp:effectExtent l="19050" t="0" r="0" b="0"/>
            <wp:docPr id="1272" name="Afbeelding 16" descr="M:\PROJECTEN\ClearView C\Manuals\User Manual\Menu Icons\color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M:\PROJECTEN\ClearView C\Manuals\User Manual\Menu Icons\colors_balk.jpg"/>
                    <pic:cNvPicPr>
                      <a:picLocks noChangeAspect="1" noChangeArrowheads="1"/>
                    </pic:cNvPicPr>
                  </pic:nvPicPr>
                  <pic:blipFill>
                    <a:blip r:embed="rId56"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7D59A390" w14:textId="77777777" w:rsidR="00715C35" w:rsidRPr="00F85207" w:rsidRDefault="00715C35" w:rsidP="00715C35">
      <w:pPr>
        <w:ind w:right="1134"/>
      </w:pPr>
      <w:r w:rsidRPr="00F85207">
        <w:t xml:space="preserve"> </w:t>
      </w:r>
    </w:p>
    <w:p w14:paraId="72E4D076" w14:textId="77777777" w:rsidR="00715C35" w:rsidRPr="00F85207" w:rsidRDefault="005B4151" w:rsidP="00715C35">
      <w:r>
        <w:rPr>
          <w:noProof/>
        </w:rPr>
        <mc:AlternateContent>
          <mc:Choice Requires="wps">
            <w:drawing>
              <wp:anchor distT="0" distB="0" distL="114300" distR="114300" simplePos="0" relativeHeight="251666432" behindDoc="0" locked="0" layoutInCell="1" allowOverlap="1" wp14:anchorId="549B674D" wp14:editId="68D6DF98">
                <wp:simplePos x="0" y="0"/>
                <wp:positionH relativeFrom="column">
                  <wp:posOffset>138430</wp:posOffset>
                </wp:positionH>
                <wp:positionV relativeFrom="paragraph">
                  <wp:posOffset>67945</wp:posOffset>
                </wp:positionV>
                <wp:extent cx="4970780" cy="558165"/>
                <wp:effectExtent l="0" t="0" r="0" b="0"/>
                <wp:wrapNone/>
                <wp:docPr id="1637" name="Text Box 12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7F0DA8BA" w14:textId="77777777" w:rsidR="009F3888" w:rsidRDefault="009F3888" w:rsidP="00715C35">
                            <w:pPr>
                              <w:rPr>
                                <w:lang w:val="en-US"/>
                              </w:rPr>
                            </w:pPr>
                          </w:p>
                          <w:p w14:paraId="4A0EE0CE" w14:textId="77777777" w:rsidR="009F3888" w:rsidRPr="00441886" w:rsidRDefault="009F3888" w:rsidP="00715C35">
                            <w:r w:rsidRPr="00441886">
                              <w:t>In- of uitschakelen van de verlichting</w:t>
                            </w:r>
                          </w:p>
                          <w:p w14:paraId="37D314C8" w14:textId="77777777" w:rsidR="009F3888" w:rsidRPr="00441886" w:rsidRDefault="009F3888" w:rsidP="00715C3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9B674D" id="Text Box 1292" o:spid="_x0000_s1037" type="#_x0000_t202" style="position:absolute;left:0;text-align:left;margin-left:10.9pt;margin-top:5.35pt;width:391.4pt;height:43.9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HRDP+AEAANQDAAAOAAAAZHJzL2Uyb0RvYy54bWysU9tu2zAMfR+wfxD0vjj2cjXiFF2LDgO6&#10;bkDbD1Bk2RZmixqlxM6+fpScptn2VuxFEC86PIekNldD17KDQqfBFDydTDlTRkKpTV3w56e7DyvO&#10;nBemFC0YVfCjcvxq+/7dpre5yqCBtlTICMS4vLcFb7y3eZI42ahOuAlYZShYAXbCk4l1UqLoCb1r&#10;k2w6XSQ9YGkRpHKOvLdjkG8jflUp6b9VlVOetQUnbj6eGM9dOJPtRuQ1CttoeaIh3sCiE9pQ0TPU&#10;rfCC7VH/A9VpieCg8hMJXQJVpaWKGkhNOv1LzWMjrIpaqDnOntvk/h+sfDh8R6ZLmt3i45IzIzqa&#10;0pMaPPsEA0uzdRZ61FuXU+qjpWQ/UITyo15n70H+cMzATSNMra4RoW+UKIljGl4mF09HHBdAdv1X&#10;KKmS2HuIQEOFXWggtYQROs3qeJ5PYCPJOVsvp8sVhSTF5vNVupjHEiJ/eW3R+c8KOhYuBUeaf0QX&#10;h3vnAxuRv6SEYgbudNvGHWjNHw5KDJ7IPhAeqfthN4zNitqCtB2UR9KDMK4WfQW6NIC/OOtprQru&#10;fu4FKs7aL4Z6sk5ns7CH0ZjNlxkZeBnZXUaEkQRVcM/ZeL3x4+7uLeq6oUrjFAxcUx8rHSW+sjrx&#10;p9WJyk9rHnbz0o5Zr59x+xsAAP//AwBQSwMEFAAGAAgAAAAhALfAv9zfAAAACAEAAA8AAABkcnMv&#10;ZG93bnJldi54bWxMj8FOwzAQRO9I/IO1SFwqajegEEKcCiFVcEAFChdurr2JI+J1iN00/D3mBMed&#10;Gc28rdaz69mEY+g8SVgtBTAk7U1HrYT3t81FASxERUb1nlDCNwZY16cnlSqNP9IrTrvYslRCoVQS&#10;bIxDyXnQFp0KSz8gJa/xo1MxnWPLzaiOqdz1PBMi5051lBasGvDeov7cHZyELX29aP1gnz82l4uF&#10;yx6bJz81Up6fzXe3wCLO8S8Mv/gJHerEtPcHMoH1ErJVIo9JF9fAkl+IqxzYXsJNkQOvK/7/gfoH&#10;AAD//wMAUEsBAi0AFAAGAAgAAAAhALaDOJL+AAAA4QEAABMAAAAAAAAAAAAAAAAAAAAAAFtDb250&#10;ZW50X1R5cGVzXS54bWxQSwECLQAUAAYACAAAACEAOP0h/9YAAACUAQAACwAAAAAAAAAAAAAAAAAv&#10;AQAAX3JlbHMvLnJlbHNQSwECLQAUAAYACAAAACEANx0Qz/gBAADUAwAADgAAAAAAAAAAAAAAAAAu&#10;AgAAZHJzL2Uyb0RvYy54bWxQSwECLQAUAAYACAAAACEAt8C/3N8AAAAIAQAADwAAAAAAAAAAAAAA&#10;AABSBAAAZHJzL2Rvd25yZXYueG1sUEsFBgAAAAAEAAQA8wAAAF4FAAAAAA==&#10;" filled="f" stroked="f" strokecolor="black [3213]">
                <v:textbox>
                  <w:txbxContent>
                    <w:p w14:paraId="7F0DA8BA" w14:textId="77777777" w:rsidR="009F3888" w:rsidRDefault="009F3888" w:rsidP="00715C35">
                      <w:pPr>
                        <w:rPr>
                          <w:lang w:val="en-US"/>
                        </w:rPr>
                      </w:pPr>
                    </w:p>
                    <w:p w14:paraId="4A0EE0CE" w14:textId="77777777" w:rsidR="009F3888" w:rsidRPr="00441886" w:rsidRDefault="009F3888" w:rsidP="00715C35">
                      <w:r w:rsidRPr="00441886">
                        <w:t>In- of uitschakelen van de verlichting</w:t>
                      </w:r>
                    </w:p>
                    <w:p w14:paraId="37D314C8" w14:textId="77777777" w:rsidR="009F3888" w:rsidRPr="00441886" w:rsidRDefault="009F3888" w:rsidP="00715C35"/>
                  </w:txbxContent>
                </v:textbox>
              </v:shape>
            </w:pict>
          </mc:Fallback>
        </mc:AlternateContent>
      </w:r>
      <w:r w:rsidR="00715C35" w:rsidRPr="00F85207">
        <w:rPr>
          <w:noProof/>
        </w:rPr>
        <w:drawing>
          <wp:inline distT="0" distB="0" distL="0" distR="0" wp14:anchorId="164CB645" wp14:editId="17F925B3">
            <wp:extent cx="5888990" cy="716915"/>
            <wp:effectExtent l="19050" t="0" r="0" b="0"/>
            <wp:docPr id="1273" name="Afbeelding 19" descr="M:\PROJECTEN\ClearView C\Manuals\User Manual\Menu Icons\ligh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M:\PROJECTEN\ClearView C\Manuals\User Manual\Menu Icons\light_balk.jpg"/>
                    <pic:cNvPicPr>
                      <a:picLocks noChangeAspect="1" noChangeArrowheads="1"/>
                    </pic:cNvPicPr>
                  </pic:nvPicPr>
                  <pic:blipFill>
                    <a:blip r:embed="rId57"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4F1E2718" w14:textId="77777777" w:rsidR="00715C35" w:rsidRPr="00F85207" w:rsidRDefault="00715C35" w:rsidP="00715C35"/>
    <w:p w14:paraId="52CE90AB" w14:textId="77777777" w:rsidR="00715C35" w:rsidRPr="00F85207" w:rsidRDefault="005B4151" w:rsidP="00715C35">
      <w:r>
        <w:rPr>
          <w:noProof/>
        </w:rPr>
        <mc:AlternateContent>
          <mc:Choice Requires="wps">
            <w:drawing>
              <wp:anchor distT="0" distB="0" distL="114300" distR="114300" simplePos="0" relativeHeight="251668480" behindDoc="0" locked="0" layoutInCell="1" allowOverlap="1" wp14:anchorId="4C27F315" wp14:editId="33A5492B">
                <wp:simplePos x="0" y="0"/>
                <wp:positionH relativeFrom="column">
                  <wp:posOffset>138430</wp:posOffset>
                </wp:positionH>
                <wp:positionV relativeFrom="paragraph">
                  <wp:posOffset>93980</wp:posOffset>
                </wp:positionV>
                <wp:extent cx="4970780" cy="558165"/>
                <wp:effectExtent l="0" t="0" r="0" b="0"/>
                <wp:wrapNone/>
                <wp:docPr id="1636" name="Text Box 129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7902364" w14:textId="77777777" w:rsidR="009F3888" w:rsidRPr="0019562C" w:rsidRDefault="009F3888" w:rsidP="00715C35">
                            <w:r w:rsidRPr="0019562C">
                              <w:t>Uit</w:t>
                            </w:r>
                            <w:r>
                              <w:t xml:space="preserve">schakelen of inschakelen </w:t>
                            </w:r>
                            <w:r w:rsidRPr="0019562C">
                              <w:t>van de geavanceerde functies van het bedieningspaneel</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27F315" id="Text Box 1293" o:spid="_x0000_s1038" type="#_x0000_t202" style="position:absolute;left:0;text-align:left;margin-left:10.9pt;margin-top:7.4pt;width:391.4pt;height:43.9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1z66+QEAANQDAAAOAAAAZHJzL2Uyb0RvYy54bWysU9uO0zAQfUfiHyy/0yTdXqOmq2VXi5CW&#10;BWmXD3Acp7FIPGbsNilfz9hpS4E3xIvlufjMmTPjze3Qteyg0GkwBc8mKWfKSKi02RX86+vjuxVn&#10;zgtTiRaMKvhROX67fftm09tcTaGBtlLICMS4vLcFb7y3eZI42ahOuAlYZShYA3bCk4m7pELRE3rX&#10;JtM0XSQ9YGURpHKOvA9jkG8jfl0r6T/XtVOetQUnbj6eGM8ynMl2I/IdCttoeaIh/oFFJ7Shoheo&#10;B+EF26P+C6rTEsFB7ScSugTqWksVe6BusvSPbl4aYVXshcRx9iKT+3+w8vnwBZmuaHaLmwVnRnQ0&#10;pVc1ePYeBpZN1zdBo966nFJfLCX7gSKUH/t19gnkN8cM3DfC7NQdIvSNEhVxzMLL5OrpiOMCSNl/&#10;gooqib2HCDTU2AUBSRJG6DSr42U+gY0k52y9TJcrCkmKzeerbDGPJUR+fm3R+Q8KOhYuBUeaf0QX&#10;hyfnAxuRn1NCMQOPum3jDrTmNwclBk9kHwiP1P1QDqNY07MqJVRH6gdhXC36CnRpAH9w1tNaFdx9&#10;3wtUnLUfDWmyzmazsIfRmM2XUzLwOlJeR4SRBFVwz9l4vffj7u4t6l1DlcYpGLgjHWsdWwyCj6xO&#10;/Gl1YuenNQ+7eW3HrF+fcfsTAAD//wMAUEsDBBQABgAIAAAAIQDjHcBm4AAAAAkBAAAPAAAAZHJz&#10;L2Rvd25yZXYueG1sTI9BT8MwDIXvSPyHyEhcJpasTGMqTSeENMEBMRhcuGWN21Q0Tmmyrvx7zAlO&#10;lt+znr9XbCbfiRGH2AbSsJgrEEhVsC01Gt7ftldrEDEZsqYLhBq+McKmPD8rTG7DiV5x3KdGcAjF&#10;3GhwKfW5lLFy6E2chx6JvToM3iReh0bawZw43HcyU2olvWmJPzjT473D6nN/9Bqe6eulqh7c7mN7&#10;PZv57LF+CmOt9eXFdHcLIuGU/o7hF5/RoWSmQziSjaLTkC2YPLG+5Mn+Wi1XIA4sqOwGZFnI/w3K&#10;HwAAAP//AwBQSwECLQAUAAYACAAAACEAtoM4kv4AAADhAQAAEwAAAAAAAAAAAAAAAAAAAAAAW0Nv&#10;bnRlbnRfVHlwZXNdLnhtbFBLAQItABQABgAIAAAAIQA4/SH/1gAAAJQBAAALAAAAAAAAAAAAAAAA&#10;AC8BAABfcmVscy8ucmVsc1BLAQItABQABgAIAAAAIQD91z66+QEAANQDAAAOAAAAAAAAAAAAAAAA&#10;AC4CAABkcnMvZTJvRG9jLnhtbFBLAQItABQABgAIAAAAIQDjHcBm4AAAAAkBAAAPAAAAAAAAAAAA&#10;AAAAAFMEAABkcnMvZG93bnJldi54bWxQSwUGAAAAAAQABADzAAAAYAUAAAAA&#10;" filled="f" stroked="f" strokecolor="black [3213]">
                <v:textbox>
                  <w:txbxContent>
                    <w:p w14:paraId="67902364" w14:textId="77777777" w:rsidR="009F3888" w:rsidRPr="0019562C" w:rsidRDefault="009F3888" w:rsidP="00715C35">
                      <w:r w:rsidRPr="0019562C">
                        <w:t>Uit</w:t>
                      </w:r>
                      <w:r>
                        <w:t xml:space="preserve">schakelen of inschakelen </w:t>
                      </w:r>
                      <w:r w:rsidRPr="0019562C">
                        <w:t>van de geavanceerde functies van het bedieningspaneel</w:t>
                      </w:r>
                    </w:p>
                  </w:txbxContent>
                </v:textbox>
              </v:shape>
            </w:pict>
          </mc:Fallback>
        </mc:AlternateContent>
      </w:r>
      <w:r w:rsidR="00715C35" w:rsidRPr="00F85207">
        <w:rPr>
          <w:noProof/>
        </w:rPr>
        <w:drawing>
          <wp:inline distT="0" distB="0" distL="0" distR="0" wp14:anchorId="66F4B69C" wp14:editId="550E5D28">
            <wp:extent cx="5886450" cy="716915"/>
            <wp:effectExtent l="19050" t="0" r="0" b="0"/>
            <wp:docPr id="1274" name="Afbeelding 20" descr="M:\PROJECTEN\ClearView C\Manuals\User Manual\Menu Icons\keylock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M:\PROJECTEN\ClearView C\Manuals\User Manual\Menu Icons\keylock_balk.jpg"/>
                    <pic:cNvPicPr>
                      <a:picLocks noChangeAspect="1" noChangeArrowheads="1"/>
                    </pic:cNvPicPr>
                  </pic:nvPicPr>
                  <pic:blipFill>
                    <a:blip r:embed="rId58" cstate="print"/>
                    <a:srcRect/>
                    <a:stretch>
                      <a:fillRect/>
                    </a:stretch>
                  </pic:blipFill>
                  <pic:spPr bwMode="auto">
                    <a:xfrm>
                      <a:off x="0" y="0"/>
                      <a:ext cx="5886450" cy="716915"/>
                    </a:xfrm>
                    <a:prstGeom prst="rect">
                      <a:avLst/>
                    </a:prstGeom>
                    <a:noFill/>
                    <a:ln w="9525">
                      <a:noFill/>
                      <a:miter lim="800000"/>
                      <a:headEnd/>
                      <a:tailEnd/>
                    </a:ln>
                  </pic:spPr>
                </pic:pic>
              </a:graphicData>
            </a:graphic>
          </wp:inline>
        </w:drawing>
      </w:r>
    </w:p>
    <w:p w14:paraId="5990DEDD" w14:textId="77777777" w:rsidR="00715C35" w:rsidRPr="00F85207" w:rsidRDefault="00715C35" w:rsidP="00715C35">
      <w:pPr>
        <w:ind w:right="1134"/>
      </w:pPr>
    </w:p>
    <w:p w14:paraId="25C2AFF6" w14:textId="77777777" w:rsidR="00715C35" w:rsidRPr="00F85207" w:rsidRDefault="005B4151" w:rsidP="00715C35">
      <w:r>
        <w:rPr>
          <w:noProof/>
        </w:rPr>
        <mc:AlternateContent>
          <mc:Choice Requires="wps">
            <w:drawing>
              <wp:anchor distT="0" distB="0" distL="114300" distR="114300" simplePos="0" relativeHeight="251669504" behindDoc="0" locked="0" layoutInCell="1" allowOverlap="1" wp14:anchorId="2318A33F" wp14:editId="033B67F4">
                <wp:simplePos x="0" y="0"/>
                <wp:positionH relativeFrom="column">
                  <wp:posOffset>138430</wp:posOffset>
                </wp:positionH>
                <wp:positionV relativeFrom="paragraph">
                  <wp:posOffset>56515</wp:posOffset>
                </wp:positionV>
                <wp:extent cx="4970780" cy="558165"/>
                <wp:effectExtent l="0" t="0" r="0" b="0"/>
                <wp:wrapNone/>
                <wp:docPr id="1635" name="Text Box 129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E0D4FBF" w14:textId="77777777" w:rsidR="009F3888" w:rsidRDefault="009F3888" w:rsidP="00715C35">
                            <w:pPr>
                              <w:rPr>
                                <w:lang w:val="en-US"/>
                              </w:rPr>
                            </w:pPr>
                            <w:r>
                              <w:rPr>
                                <w:lang w:val="en-US"/>
                              </w:rPr>
                              <w:t>Instellen automatisch uitschakelen functie</w:t>
                            </w:r>
                          </w:p>
                          <w:p w14:paraId="0FB94208" w14:textId="77777777" w:rsidR="009F3888" w:rsidRPr="00765C4D" w:rsidRDefault="009F3888" w:rsidP="00715C35">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318A33F" id="Text Box 1294" o:spid="_x0000_s1039" type="#_x0000_t202" style="position:absolute;left:0;text-align:left;margin-left:10.9pt;margin-top:4.45pt;width:391.4pt;height:43.9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zCO1+gEAANQDAAAOAAAAZHJzL2Uyb0RvYy54bWysU9uO0zAQfUfiHyy/0zTd9BY1XS27WoS0&#10;LEi7fIDrOIlF4jFjt0n5esZOWwq8IV4sz8VnzpwZb26HrmUHhU6DKXg6mXKmjIRSm7rgX18f3604&#10;c16YUrRgVMGPyvHb7ds3m97magYNtKVCRiDG5b0teOO9zZPEyUZ1wk3AKkPBCrATnkyskxJFT+hd&#10;m8ym00XSA5YWQSrnyPswBvk24leVkv5zVTnlWVtw4ubjifHchTPZbkReo7CNlica4h9YdEIbKnqB&#10;ehBesD3qv6A6LREcVH4ioUugqrRUsQfqJp3+0c1LI6yKvZA4zl5kcv8PVj4fviDTJc1ucTPnzIiO&#10;pvSqBs/ew8DS2ToLGvXW5ZT6YinZDxSh/Nivs08gvzlm4L4RplZ3iNA3SpTEMQ0vk6unI44LILv+&#10;E5RUSew9RKChwi4ISJIwQqdZHS/zCWwkObP1crpcUUhSbD5fpYt5LCHy82uLzn9Q0LFwKTjS/CO6&#10;ODw5H9iI/JwSihl41G0bd6A1vzkoMXgi+0B4pO6H3TCKdXNWZQflkfpBGFeLvgJdGsAfnPW0VgV3&#10;3/cCFWftR0OarNMsC3sYjWy+nJGB15HddUQYSVAF95yN13s/7u7eoq4bqjROwcAd6Vjp2GIQfGR1&#10;4k+rEzs/rXnYzWs7Zv36jNufAAAA//8DAFBLAwQUAAYACAAAACEAlGHHSd8AAAAHAQAADwAAAGRy&#10;cy9kb3ducmV2LnhtbEzOMU/DMBAF4B2J/2AdEktFnQYUpSGXCiFVMCAKhYXNjS9xRHwOsZuGf4+Z&#10;YDy903tfuZltLyYafecYYbVMQBDXTnfcIry/ba9yED4o1qp3TAjf5GFTnZ+VqtDuxK807UMrYgn7&#10;QiGYEIZCSl8bssov3UAcs8aNVoV4jq3UozrFctvLNEkyaVXHccGoge4N1Z/7o0V45q+Xun4wu4/t&#10;9WJh08fmyU0N4uXFfHcLItAc/p7hlx/pUEXTwR1Ze9EjpKsoDwj5GkSM8+QmA3FAWGc5yKqU//3V&#10;DwAAAP//AwBQSwECLQAUAAYACAAAACEAtoM4kv4AAADhAQAAEwAAAAAAAAAAAAAAAAAAAAAAW0Nv&#10;bnRlbnRfVHlwZXNdLnhtbFBLAQItABQABgAIAAAAIQA4/SH/1gAAAJQBAAALAAAAAAAAAAAAAAAA&#10;AC8BAABfcmVscy8ucmVsc1BLAQItABQABgAIAAAAIQCczCO1+gEAANQDAAAOAAAAAAAAAAAAAAAA&#10;AC4CAABkcnMvZTJvRG9jLnhtbFBLAQItABQABgAIAAAAIQCUYcdJ3wAAAAcBAAAPAAAAAAAAAAAA&#10;AAAAAFQEAABkcnMvZG93bnJldi54bWxQSwUGAAAAAAQABADzAAAAYAUAAAAA&#10;" filled="f" stroked="f" strokecolor="black [3213]">
                <v:textbox>
                  <w:txbxContent>
                    <w:p w14:paraId="6E0D4FBF" w14:textId="77777777" w:rsidR="009F3888" w:rsidRDefault="009F3888" w:rsidP="00715C35">
                      <w:pPr>
                        <w:rPr>
                          <w:lang w:val="en-US"/>
                        </w:rPr>
                      </w:pPr>
                      <w:r>
                        <w:rPr>
                          <w:lang w:val="en-US"/>
                        </w:rPr>
                        <w:t>Instellen automatisch uitschakelen functie</w:t>
                      </w:r>
                    </w:p>
                    <w:p w14:paraId="0FB94208" w14:textId="77777777" w:rsidR="009F3888" w:rsidRPr="00765C4D" w:rsidRDefault="009F3888" w:rsidP="00715C35">
                      <w:pPr>
                        <w:rPr>
                          <w:lang w:val="en-US"/>
                        </w:rPr>
                      </w:pPr>
                    </w:p>
                  </w:txbxContent>
                </v:textbox>
              </v:shape>
            </w:pict>
          </mc:Fallback>
        </mc:AlternateContent>
      </w:r>
      <w:r w:rsidR="00715C35" w:rsidRPr="00F85207">
        <w:rPr>
          <w:noProof/>
        </w:rPr>
        <w:drawing>
          <wp:inline distT="0" distB="0" distL="0" distR="0" wp14:anchorId="190FBABC" wp14:editId="0B7B6F88">
            <wp:extent cx="5888990" cy="716915"/>
            <wp:effectExtent l="19050" t="0" r="0" b="0"/>
            <wp:docPr id="1275" name="Afbeelding 18" descr="M:\PROJECTEN\ClearView C\Manuals\User Manual\Menu Icons\power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M:\PROJECTEN\ClearView C\Manuals\User Manual\Menu Icons\power_balk.jpg"/>
                    <pic:cNvPicPr>
                      <a:picLocks noChangeAspect="1" noChangeArrowheads="1"/>
                    </pic:cNvPicPr>
                  </pic:nvPicPr>
                  <pic:blipFill>
                    <a:blip r:embed="rId59"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38E52485" w14:textId="77777777" w:rsidR="00715C35" w:rsidRPr="00F85207" w:rsidRDefault="00715C35" w:rsidP="00715C35">
      <w:pPr>
        <w:ind w:right="1134"/>
      </w:pPr>
    </w:p>
    <w:p w14:paraId="49B6C5FA" w14:textId="77777777" w:rsidR="00715C35" w:rsidRPr="00F85207" w:rsidRDefault="005B4151" w:rsidP="00715C35">
      <w:pPr>
        <w:tabs>
          <w:tab w:val="left" w:pos="-142"/>
        </w:tabs>
      </w:pPr>
      <w:r>
        <w:rPr>
          <w:noProof/>
        </w:rPr>
        <mc:AlternateContent>
          <mc:Choice Requires="wps">
            <w:drawing>
              <wp:anchor distT="0" distB="0" distL="114300" distR="114300" simplePos="0" relativeHeight="251661312" behindDoc="0" locked="0" layoutInCell="1" allowOverlap="1" wp14:anchorId="1972657D" wp14:editId="54AC1EE9">
                <wp:simplePos x="0" y="0"/>
                <wp:positionH relativeFrom="column">
                  <wp:posOffset>138430</wp:posOffset>
                </wp:positionH>
                <wp:positionV relativeFrom="paragraph">
                  <wp:posOffset>86995</wp:posOffset>
                </wp:positionV>
                <wp:extent cx="4970780" cy="558165"/>
                <wp:effectExtent l="0" t="0" r="0" b="0"/>
                <wp:wrapNone/>
                <wp:docPr id="1634" name="Text Box 12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5F353656" w14:textId="77777777" w:rsidR="009F3888" w:rsidRPr="00F43430" w:rsidRDefault="009F3888" w:rsidP="00715C35">
                            <w:pPr>
                              <w:tabs>
                                <w:tab w:val="left" w:pos="-142"/>
                              </w:tabs>
                              <w:ind w:right="1134"/>
                              <w:rPr>
                                <w:lang w:val="en-US"/>
                              </w:rPr>
                            </w:pPr>
                            <w:r>
                              <w:rPr>
                                <w:lang w:val="en-US"/>
                              </w:rPr>
                              <w:t>Instellen automatische slaapstand functie</w:t>
                            </w:r>
                          </w:p>
                          <w:p w14:paraId="17726786" w14:textId="77777777" w:rsidR="009F3888" w:rsidRPr="00765C4D" w:rsidRDefault="009F3888" w:rsidP="00715C35">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972657D" id="Text Box 1288" o:spid="_x0000_s1040" type="#_x0000_t202" style="position:absolute;left:0;text-align:left;margin-left:10.9pt;margin-top:6.85pt;width:391.4pt;height:43.9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nF/+gEAANQDAAAOAAAAZHJzL2Uyb0RvYy54bWysU9uO0zAQfUfiHyy/0zQlvWzUdLXsahHS&#10;cpF2+QDHcRKLxGPGbpPy9YydthR4Q7xYnovPnDkz3t6OfccOCp0GU/B0NudMGQmVNk3Bv748vtlw&#10;5rwwlejAqIIfleO3u9evtoPN1QJa6CqFjECMywdb8NZ7myeJk63qhZuBVYaCNWAvPJnYJBWKgdD7&#10;LlnM56tkAKwsglTOkfdhCvJdxK9rJf3nunbKs67gxM3HE+NZhjPZbUXeoLCtlica4h9Y9EIbKnqB&#10;ehBesD3qv6B6LREc1H4moU+grrVUsQfqJp3/0c1zK6yKvZA4zl5kcv8PVn46fEGmK5rd6m3GmRE9&#10;TelFjZ69g5Gli80maDRYl1Pqs6VkP1KE8mO/zj6B/OaYgftWmEbdIcLQKlERxzS8TK6eTjgugJTD&#10;R6iokth7iEBjjX0QkCRhhE6zOl7mE9hIcmY36/l6QyFJseVyk66WsYTIz68tOv9eQc/CpeBI84/o&#10;4vDkfGAj8nNKKGbgUXdd3IHO/OagxOCJ7APhibofy3ESKzurUkJ1pH4QptWir0CXFvAHZwOtVcHd&#10;971AxVn3wZAmN2mWhT2MRrZcL8jA60h5HRFGElTBPWfT9d5Pu7u3qJuWKk1TMHBHOtY6thgEn1id&#10;+NPqxM5Pax5289qOWb8+4+4nAAAA//8DAFBLAwQUAAYACAAAACEA/OlH4OAAAAAJAQAADwAAAGRy&#10;cy9kb3ducmV2LnhtbEyPwU7DMBBE70j8g7VIXCpqJ0WhCnEqhFTBAVEoXLi5thNHxOsQu2n4e5YT&#10;HGdmNfO22sy+Z5MdYxdQQrYUwCzqYDpsJby/ba/WwGJSaFQf0Er4thE29flZpUoTTvhqp31qGZVg&#10;LJUEl9JQch61s17FZRgsUtaE0atEcmy5GdWJyn3PcyEK7lWHtODUYO+d1Z/7o5fwjF8vWj+43cd2&#10;tVj4/LF5ClMj5eXFfHcLLNk5/R3DLz6hQ01Mh3BEE1kvIc+IPJG/ugFG+VpcF8AOZIisAF5X/P8H&#10;9Q8AAAD//wMAUEsBAi0AFAAGAAgAAAAhALaDOJL+AAAA4QEAABMAAAAAAAAAAAAAAAAAAAAAAFtD&#10;b250ZW50X1R5cGVzXS54bWxQSwECLQAUAAYACAAAACEAOP0h/9YAAACUAQAACwAAAAAAAAAAAAAA&#10;AAAvAQAAX3JlbHMvLnJlbHNQSwECLQAUAAYACAAAACEApTpxf/oBAADUAwAADgAAAAAAAAAAAAAA&#10;AAAuAgAAZHJzL2Uyb0RvYy54bWxQSwECLQAUAAYACAAAACEA/OlH4OAAAAAJAQAADwAAAAAAAAAA&#10;AAAAAABUBAAAZHJzL2Rvd25yZXYueG1sUEsFBgAAAAAEAAQA8wAAAGEFAAAAAA==&#10;" filled="f" stroked="f" strokecolor="black [3213]">
                <v:textbox>
                  <w:txbxContent>
                    <w:p w14:paraId="5F353656" w14:textId="77777777" w:rsidR="009F3888" w:rsidRPr="00F43430" w:rsidRDefault="009F3888" w:rsidP="00715C35">
                      <w:pPr>
                        <w:tabs>
                          <w:tab w:val="left" w:pos="-142"/>
                        </w:tabs>
                        <w:ind w:right="1134"/>
                        <w:rPr>
                          <w:lang w:val="en-US"/>
                        </w:rPr>
                      </w:pPr>
                      <w:r>
                        <w:rPr>
                          <w:lang w:val="en-US"/>
                        </w:rPr>
                        <w:t>Instellen automatische slaapstand functie</w:t>
                      </w:r>
                    </w:p>
                    <w:p w14:paraId="17726786" w14:textId="77777777" w:rsidR="009F3888" w:rsidRPr="00765C4D" w:rsidRDefault="009F3888" w:rsidP="00715C35">
                      <w:pPr>
                        <w:rPr>
                          <w:lang w:val="en-US"/>
                        </w:rPr>
                      </w:pPr>
                    </w:p>
                  </w:txbxContent>
                </v:textbox>
              </v:shape>
            </w:pict>
          </mc:Fallback>
        </mc:AlternateContent>
      </w:r>
      <w:r w:rsidR="00715C35" w:rsidRPr="00F85207">
        <w:rPr>
          <w:noProof/>
        </w:rPr>
        <w:drawing>
          <wp:inline distT="0" distB="0" distL="0" distR="0" wp14:anchorId="6A2ABAD1" wp14:editId="044DCC88">
            <wp:extent cx="5888990" cy="716915"/>
            <wp:effectExtent l="19050" t="0" r="0" b="0"/>
            <wp:docPr id="1276" name="Afbeelding 17" descr="M:\PROJECTEN\ClearView C\Manuals\User Manual\Menu Icons\standby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M:\PROJECTEN\ClearView C\Manuals\User Manual\Menu Icons\standby_balk.jpg"/>
                    <pic:cNvPicPr>
                      <a:picLocks noChangeAspect="1" noChangeArrowheads="1"/>
                    </pic:cNvPicPr>
                  </pic:nvPicPr>
                  <pic:blipFill>
                    <a:blip r:embed="rId60"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03D5E27D" w14:textId="77777777" w:rsidR="00715C35" w:rsidRPr="00F85207" w:rsidRDefault="00715C35" w:rsidP="00715C35">
      <w:pPr>
        <w:tabs>
          <w:tab w:val="left" w:pos="-142"/>
        </w:tabs>
        <w:ind w:right="1134"/>
      </w:pPr>
      <w:r w:rsidRPr="00F85207">
        <w:t xml:space="preserve"> </w:t>
      </w:r>
    </w:p>
    <w:p w14:paraId="3F5E80A5" w14:textId="77777777" w:rsidR="00715C35" w:rsidRPr="00F85207" w:rsidRDefault="005B4151" w:rsidP="00715C35">
      <w:r>
        <w:rPr>
          <w:noProof/>
        </w:rPr>
        <mc:AlternateContent>
          <mc:Choice Requires="wps">
            <w:drawing>
              <wp:anchor distT="0" distB="0" distL="114300" distR="114300" simplePos="0" relativeHeight="251662336" behindDoc="0" locked="0" layoutInCell="1" allowOverlap="1" wp14:anchorId="37AC2066" wp14:editId="6163BC39">
                <wp:simplePos x="0" y="0"/>
                <wp:positionH relativeFrom="column">
                  <wp:posOffset>138430</wp:posOffset>
                </wp:positionH>
                <wp:positionV relativeFrom="paragraph">
                  <wp:posOffset>66675</wp:posOffset>
                </wp:positionV>
                <wp:extent cx="4970780" cy="558165"/>
                <wp:effectExtent l="0" t="0" r="0" b="0"/>
                <wp:wrapNone/>
                <wp:docPr id="1633" name="Text Box 12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0B303B37" w14:textId="77777777" w:rsidR="009F3888" w:rsidRPr="007C49EF" w:rsidRDefault="009F3888" w:rsidP="00715C35">
                            <w:r>
                              <w:rPr>
                                <w:lang w:val="en-US"/>
                              </w:rPr>
                              <w:t>Terugzetten naar fabrieksinstellingen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7AC2066" id="Text Box 1289" o:spid="_x0000_s1041" type="#_x0000_t202" style="position:absolute;left:0;text-align:left;margin-left:10.9pt;margin-top:5.25pt;width:391.4pt;height:43.9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OvX+AEAANQDAAAOAAAAZHJzL2Uyb0RvYy54bWysU9tu2zAMfR+wfxD0vthOczXiFF2LDgO6&#10;C9D2A2RZjoXZokYpsbOvHyWnaba+DXsRxIsOzyGpzfXQteyg0GkwBc8mKWfKSKi02RX8+en+w4oz&#10;54WpRAtGFfyoHL/evn+36W2uptBAWylkBGJc3tuCN97bPEmcbFQn3ASsMhSsATvhycRdUqHoCb1r&#10;k2maLpIesLIIUjlH3rsxyLcRv66V9N/q2inP2oITNx9PjGcZzmS7EfkOhW20PNEQ/8CiE9pQ0TPU&#10;nfCC7VG/geq0RHBQ+4mELoG61lJFDaQmS/9S89gIq6IWao6z5za5/wcrvx6+I9MVzW5xdcWZER1N&#10;6UkNnn2EgWXT1Tr0qLcup9RHS8l+oAjlR73OPoD84ZiB20aYnbpBhL5RoiKOWXiZXDwdcVwAKfsv&#10;UFElsfcQgYYau9BAagkjdJrV8TyfwEaSc7ZepssVhSTF5vNVtpjHEiJ/eW3R+U8KOhYuBUeaf0QX&#10;hwfnAxuRv6SEYgbuddvGHWjNHw5KDJ7IPhAeqfuhHMZmxcJBWgnVkfQgjKtFX4EuDeAvznpaq4K7&#10;n3uBirP2s6GerLPZLOxhNGbz5ZQMvIyUlxFhJEEV3HM2Xm/9uLt7i3rXUKVxCgZuqI+1jhJfWZ34&#10;0+pE5ac1D7t5aces18+4/Q0AAP//AwBQSwMEFAAGAAgAAAAhAC1pm1ngAAAACAEAAA8AAABkcnMv&#10;ZG93bnJldi54bWxMj81OwzAQhO9IvIO1SFwqajeUKoQ4FUKq4ID4aXvh5tpOHBGvQ+ym4e1ZTnDc&#10;mdHMt+V68h0b7RDbgBIWcwHMog6mxUbCfre5yoHFpNCoLqCV8G0jrKvzs1IVJpzw3Y7b1DAqwVgo&#10;CS6lvuA8ame9ivPQWySvDoNXic6h4WZQJyr3Hc+EWHGvWqQFp3r74Kz+3B69hBf8etP60b1+bK5n&#10;M5891c9hrKW8vJju74AlO6W/MPziEzpUxHQIRzSRdRKyBZEn0sUNMPJzsVwBO0i4zZfAq5L/f6D6&#10;AQAA//8DAFBLAQItABQABgAIAAAAIQC2gziS/gAAAOEBAAATAAAAAAAAAAAAAAAAAAAAAABbQ29u&#10;dGVudF9UeXBlc10ueG1sUEsBAi0AFAAGAAgAAAAhADj9If/WAAAAlAEAAAsAAAAAAAAAAAAAAAAA&#10;LwEAAF9yZWxzLy5yZWxzUEsBAi0AFAAGAAgAAAAhAJVs69f4AQAA1AMAAA4AAAAAAAAAAAAAAAAA&#10;LgIAAGRycy9lMm9Eb2MueG1sUEsBAi0AFAAGAAgAAAAhAC1pm1ngAAAACAEAAA8AAAAAAAAAAAAA&#10;AAAAUgQAAGRycy9kb3ducmV2LnhtbFBLBQYAAAAABAAEAPMAAABfBQAAAAA=&#10;" filled="f" stroked="f" strokecolor="black [3213]">
                <v:textbox>
                  <w:txbxContent>
                    <w:p w14:paraId="0B303B37" w14:textId="77777777" w:rsidR="009F3888" w:rsidRPr="007C49EF" w:rsidRDefault="009F3888" w:rsidP="00715C35">
                      <w:r>
                        <w:rPr>
                          <w:lang w:val="en-US"/>
                        </w:rPr>
                        <w:t>Terugzetten naar fabrieksinstellingen</w:t>
                      </w:r>
                    </w:p>
                  </w:txbxContent>
                </v:textbox>
              </v:shape>
            </w:pict>
          </mc:Fallback>
        </mc:AlternateContent>
      </w:r>
      <w:r w:rsidR="00715C35" w:rsidRPr="00F85207">
        <w:rPr>
          <w:noProof/>
        </w:rPr>
        <w:drawing>
          <wp:inline distT="0" distB="0" distL="0" distR="0" wp14:anchorId="4A38C85F" wp14:editId="7F6BD367">
            <wp:extent cx="5889381" cy="717452"/>
            <wp:effectExtent l="19050" t="0" r="0" b="0"/>
            <wp:docPr id="1277" name="Afbeelding 23" descr="M:\PROJECTEN\ClearView C\Manuals\User Manual\Menu Icons\rese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M:\PROJECTEN\ClearView C\Manuals\User Manual\Menu Icons\reset_balk.jpg"/>
                    <pic:cNvPicPr>
                      <a:picLocks noChangeAspect="1" noChangeArrowheads="1"/>
                    </pic:cNvPicPr>
                  </pic:nvPicPr>
                  <pic:blipFill>
                    <a:blip r:embed="rId61" cstate="print"/>
                    <a:srcRect/>
                    <a:stretch>
                      <a:fillRect/>
                    </a:stretch>
                  </pic:blipFill>
                  <pic:spPr bwMode="auto">
                    <a:xfrm>
                      <a:off x="0" y="0"/>
                      <a:ext cx="5889381" cy="717452"/>
                    </a:xfrm>
                    <a:prstGeom prst="rect">
                      <a:avLst/>
                    </a:prstGeom>
                    <a:noFill/>
                    <a:ln w="9525">
                      <a:noFill/>
                      <a:miter lim="800000"/>
                      <a:headEnd/>
                      <a:tailEnd/>
                    </a:ln>
                  </pic:spPr>
                </pic:pic>
              </a:graphicData>
            </a:graphic>
          </wp:inline>
        </w:drawing>
      </w:r>
    </w:p>
    <w:p w14:paraId="277A0C5D" w14:textId="77777777" w:rsidR="00715C35" w:rsidRPr="00F85207" w:rsidRDefault="00715C35" w:rsidP="00715C35"/>
    <w:p w14:paraId="10391E22" w14:textId="77777777" w:rsidR="00715C35" w:rsidRPr="00F85207" w:rsidRDefault="005B4151" w:rsidP="00715C35">
      <w:pPr>
        <w:tabs>
          <w:tab w:val="left" w:pos="-142"/>
        </w:tabs>
      </w:pPr>
      <w:r>
        <w:rPr>
          <w:noProof/>
        </w:rPr>
        <mc:AlternateContent>
          <mc:Choice Requires="wps">
            <w:drawing>
              <wp:anchor distT="0" distB="0" distL="114300" distR="114300" simplePos="0" relativeHeight="251663360" behindDoc="0" locked="0" layoutInCell="1" allowOverlap="1" wp14:anchorId="669A1006" wp14:editId="3F65AEE4">
                <wp:simplePos x="0" y="0"/>
                <wp:positionH relativeFrom="column">
                  <wp:posOffset>121920</wp:posOffset>
                </wp:positionH>
                <wp:positionV relativeFrom="paragraph">
                  <wp:posOffset>72390</wp:posOffset>
                </wp:positionV>
                <wp:extent cx="4970780" cy="558165"/>
                <wp:effectExtent l="0" t="0" r="0" b="0"/>
                <wp:wrapNone/>
                <wp:docPr id="1632" name="Text Box 12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78C1C518" w14:textId="77777777" w:rsidR="009F3888" w:rsidRDefault="009F3888" w:rsidP="00715C35">
                            <w:pPr>
                              <w:rPr>
                                <w:lang w:val="en-US"/>
                              </w:rPr>
                            </w:pPr>
                          </w:p>
                          <w:p w14:paraId="3CB315EA" w14:textId="77777777" w:rsidR="009F3888" w:rsidRPr="003F4A14" w:rsidRDefault="009F3888" w:rsidP="00715C35">
                            <w:r w:rsidRPr="003F4A14">
                              <w:t xml:space="preserve">Bekijk firmware versie en systeem </w:t>
                            </w:r>
                            <w:r>
                              <w:t>informatie</w:t>
                            </w:r>
                          </w:p>
                          <w:p w14:paraId="3D5C96F0" w14:textId="77777777" w:rsidR="009F3888" w:rsidRPr="003F4A14" w:rsidRDefault="009F3888" w:rsidP="00715C35"/>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9A1006" id="Text Box 1290" o:spid="_x0000_s1042" type="#_x0000_t202" style="position:absolute;left:0;text-align:left;margin-left:9.6pt;margin-top:5.7pt;width:391.4pt;height:43.9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13e+gEAANQDAAAOAAAAZHJzL2Uyb0RvYy54bWysU8tu2zAQvBfoPxC817JUPwXLQZogRYE0&#10;LZDkA2iKkohKXHZJW3K/vkvKcdz2FvRCkNzl7MzscnM1dC07KHQaTMHTyZQzZSSU2tQFf366+7Di&#10;zHlhStGCUQU/Ksevtu/fbXqbqwwaaEuFjECMy3tb8MZ7myeJk43qhJuAVYaCFWAnPB2xTkoUPaF3&#10;bZJNp4ukBywtglTO0e3tGOTbiF9VSvpvVeWUZ23BiZuPK8Z1F9ZkuxF5jcI2Wp5oiDew6IQ2VPQM&#10;dSu8YHvU/0B1WiI4qPxEQpdAVWmpogZSk07/UvPYCKuiFjLH2bNN7v/ByofDd2S6pN4tPmacGdFR&#10;l57U4NknGFiaraNHvXU5pT5aSvYDRSg/6nX2HuQPxwzcNMLU6hoR+kaJkjimwd3k4mnoistdANn1&#10;X6GkSmLvIQINFXbBQLKEETr16njuT2Aj6XK2Xk6XKwpJis3nq3QxjyVE/vLaovOfFXQsbAqO1P+I&#10;Lg73zgc2In9JCcUM3Om2jTPQmj8uKDHcRPaB8EjdD7vhZFYoHNTsoDySHoRxtOgr0KYB/MVZT2NV&#10;cPdzL1Bx1n4x5Mk6nc3CHMbDbL7M6ICXkd1lRBhJUAX3nI3bGz/O7t6irhuqNHbBwDX5WOko8ZXV&#10;iT+NTlR+GvMwm5fnmPX6Gbe/AQAA//8DAFBLAwQUAAYACAAAACEApAF7mN8AAAAIAQAADwAAAGRy&#10;cy9kb3ducmV2LnhtbEyPzU7DMBCE70i8g7VIXCrqNEWoCXEqhFTBAVFoe+Hm2psfEa9D7Kbh7VlO&#10;cFqNZjT7TbGeXCdGHELrScFinoBAMt62VCs47Dc3KxAharK684QKvjHAury8KHRu/ZnecdzFWnAJ&#10;hVwraGLscymDadDpMPc9EnuVH5yOLIda2kGfudx1Mk2SO+l0S/yh0T0+Nmg+dyen4JW+3ox5arYf&#10;m+Vs5tLn6sWPlVLXV9PDPYiIU/wLwy8+o0PJTEd/IhtExzpLOcl3cQuC/VWS8rajgixbgiwL+X9A&#10;+QMAAP//AwBQSwECLQAUAAYACAAAACEAtoM4kv4AAADhAQAAEwAAAAAAAAAAAAAAAAAAAAAAW0Nv&#10;bnRlbnRfVHlwZXNdLnhtbFBLAQItABQABgAIAAAAIQA4/SH/1gAAAJQBAAALAAAAAAAAAAAAAAAA&#10;AC8BAABfcmVscy8ucmVsc1BLAQItABQABgAIAAAAIQCMw13e+gEAANQDAAAOAAAAAAAAAAAAAAAA&#10;AC4CAABkcnMvZTJvRG9jLnhtbFBLAQItABQABgAIAAAAIQCkAXuY3wAAAAgBAAAPAAAAAAAAAAAA&#10;AAAAAFQEAABkcnMvZG93bnJldi54bWxQSwUGAAAAAAQABADzAAAAYAUAAAAA&#10;" filled="f" stroked="f" strokecolor="black [3213]">
                <v:textbox>
                  <w:txbxContent>
                    <w:p w14:paraId="78C1C518" w14:textId="77777777" w:rsidR="009F3888" w:rsidRDefault="009F3888" w:rsidP="00715C35">
                      <w:pPr>
                        <w:rPr>
                          <w:lang w:val="en-US"/>
                        </w:rPr>
                      </w:pPr>
                    </w:p>
                    <w:p w14:paraId="3CB315EA" w14:textId="77777777" w:rsidR="009F3888" w:rsidRPr="003F4A14" w:rsidRDefault="009F3888" w:rsidP="00715C35">
                      <w:r w:rsidRPr="003F4A14">
                        <w:t xml:space="preserve">Bekijk firmware versie en systeem </w:t>
                      </w:r>
                      <w:r>
                        <w:t>informatie</w:t>
                      </w:r>
                    </w:p>
                    <w:p w14:paraId="3D5C96F0" w14:textId="77777777" w:rsidR="009F3888" w:rsidRPr="003F4A14" w:rsidRDefault="009F3888" w:rsidP="00715C35"/>
                  </w:txbxContent>
                </v:textbox>
              </v:shape>
            </w:pict>
          </mc:Fallback>
        </mc:AlternateContent>
      </w:r>
      <w:r w:rsidR="00715C35" w:rsidRPr="00F85207">
        <w:rPr>
          <w:noProof/>
        </w:rPr>
        <w:drawing>
          <wp:inline distT="0" distB="0" distL="0" distR="0" wp14:anchorId="3AF32C35" wp14:editId="1DF3BCC1">
            <wp:extent cx="5886450" cy="716915"/>
            <wp:effectExtent l="19050" t="0" r="0" b="0"/>
            <wp:docPr id="1278" name="Afbeelding 24" descr="M:\PROJECTEN\ClearView C\Manuals\User Manual\Menu Icons\info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M:\PROJECTEN\ClearView C\Manuals\User Manual\Menu Icons\info_balk.jpg"/>
                    <pic:cNvPicPr>
                      <a:picLocks noChangeAspect="1" noChangeArrowheads="1"/>
                    </pic:cNvPicPr>
                  </pic:nvPicPr>
                  <pic:blipFill>
                    <a:blip r:embed="rId62" cstate="print"/>
                    <a:srcRect/>
                    <a:stretch>
                      <a:fillRect/>
                    </a:stretch>
                  </pic:blipFill>
                  <pic:spPr bwMode="auto">
                    <a:xfrm>
                      <a:off x="0" y="0"/>
                      <a:ext cx="5886450" cy="716915"/>
                    </a:xfrm>
                    <a:prstGeom prst="rect">
                      <a:avLst/>
                    </a:prstGeom>
                    <a:noFill/>
                    <a:ln w="9525">
                      <a:noFill/>
                      <a:miter lim="800000"/>
                      <a:headEnd/>
                      <a:tailEnd/>
                    </a:ln>
                  </pic:spPr>
                </pic:pic>
              </a:graphicData>
            </a:graphic>
          </wp:inline>
        </w:drawing>
      </w:r>
    </w:p>
    <w:p w14:paraId="7A45C9BA" w14:textId="77777777" w:rsidR="00715C35" w:rsidRPr="00F85207" w:rsidRDefault="00715C35" w:rsidP="00715C35"/>
    <w:p w14:paraId="6258DA6E" w14:textId="77777777" w:rsidR="00715C35" w:rsidRPr="00F85207" w:rsidRDefault="005B4151" w:rsidP="00715C35">
      <w:pPr>
        <w:rPr>
          <w:rFonts w:cs="Arial"/>
          <w:b/>
          <w:bCs/>
          <w:iCs/>
        </w:rPr>
      </w:pPr>
      <w:r>
        <w:rPr>
          <w:noProof/>
        </w:rPr>
        <mc:AlternateContent>
          <mc:Choice Requires="wps">
            <w:drawing>
              <wp:anchor distT="0" distB="0" distL="114300" distR="114300" simplePos="0" relativeHeight="251665408" behindDoc="0" locked="0" layoutInCell="1" allowOverlap="1" wp14:anchorId="2A9D073D" wp14:editId="652B81CE">
                <wp:simplePos x="0" y="0"/>
                <wp:positionH relativeFrom="column">
                  <wp:posOffset>121920</wp:posOffset>
                </wp:positionH>
                <wp:positionV relativeFrom="paragraph">
                  <wp:posOffset>81280</wp:posOffset>
                </wp:positionV>
                <wp:extent cx="4970780" cy="558165"/>
                <wp:effectExtent l="0" t="0" r="0" b="0"/>
                <wp:wrapNone/>
                <wp:docPr id="1631" name="Text Box 129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2B59C713" w14:textId="77777777" w:rsidR="009F3888" w:rsidRDefault="009F3888" w:rsidP="00715C35">
                            <w:pPr>
                              <w:rPr>
                                <w:lang w:val="en-US"/>
                              </w:rPr>
                            </w:pPr>
                          </w:p>
                          <w:p w14:paraId="2E36DCD9" w14:textId="77777777" w:rsidR="009F3888" w:rsidRPr="00765C4D" w:rsidRDefault="009F3888" w:rsidP="00715C35">
                            <w:pPr>
                              <w:rPr>
                                <w:lang w:val="en-US"/>
                              </w:rPr>
                            </w:pPr>
                            <w:r>
                              <w:rPr>
                                <w:lang w:val="en-US"/>
                              </w:rPr>
                              <w:t>Menu verlaten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A9D073D" id="Text Box 1291" o:spid="_x0000_s1043" type="#_x0000_t202" style="position:absolute;left:0;text-align:left;margin-left:9.6pt;margin-top:6.4pt;width:391.4pt;height:43.9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kA3j+AEAANQDAAAOAAAAZHJzL2Uyb0RvYy54bWysU9tu2zAMfR+wfxD0vtjOcjXiFF2LDgO6&#10;C9DuA2RZjoXZokYpsbOvHyUnWbq+DXsRxIsODw+pzc3Qteyg0GkwBc8mKWfKSKi02RX8+/PDuxVn&#10;zgtTiRaMKvhROX6zfftm09tcTaGBtlLICMS4vLcFb7y3eZI42ahOuAlYZShYA3bCk4m7pELRE3rX&#10;JtM0XSQ9YGURpHKOvPdjkG8jfl0r6b/WtVOetQUnbj6eGM8ynMl2I/IdCttoeaIh/oFFJ7Shoheo&#10;e+EF26N+BdVpieCg9hMJXQJ1raWKPVA3WfpXN0+NsCr2QuI4e5HJ/T9Y+eXwDZmuaHaL9xlnRnQ0&#10;pWc1ePYBBpZN11nQqLcup9QnS8l+oAjlx36dfQT5wzEDd40wO3WLCH2jREUc48vk6umI4wJI2X+G&#10;iiqJvYcINNTYBQFJEkboNKvjZT6BjSTnbL1MlysKSYrN56tsMQ/kEpGfX1t0/qOCjoVLwZHmH9HF&#10;4dH5MfWcEooZeNBtG3egNS8chBk8kX0gPFL3QzmMYi3PqpRQHakfhHG16CvQpQH8xVlPa1Vw93Mv&#10;UHHWfjKkyTqbzcIeRmM2X07JwOtIeR0RRhJUwT1n4/XOj7u7t6h3DVUap2DglnSsdWwxCD6yOvGn&#10;1YkindY87Oa1HbP+fMbtbwAAAP//AwBQSwMEFAAGAAgAAAAhAL1/ndDdAAAACQEAAA8AAABkcnMv&#10;ZG93bnJldi54bWxMT8tOwzAQvCPxD9YicamojZGghDgVQqrggHgULtxce/MQ8TrEbhr+nuUEp9Xs&#10;jOZRrufQiwnH1EUycL5UIJBc9B01Bt7fNmcrEClb8raPhAa+McG6Oj4qbeHjgV5x2uZGsAmlwhpo&#10;cx4KKZNrMdi0jAMSc3Ucg80Mx0b60R7YPPRSK3Upg+2IE1o74F2L7nO7Dwae6OvFufv2+WNzsVgE&#10;/VA/xqk25vRkvr0BkXHOf2L4rc/VoeJOu7gnn0TP+Fqzkq/mBcyvlOZtO34odQWyKuX/BdUPAAAA&#10;//8DAFBLAQItABQABgAIAAAAIQC2gziS/gAAAOEBAAATAAAAAAAAAAAAAAAAAAAAAABbQ29udGVu&#10;dF9UeXBlc10ueG1sUEsBAi0AFAAGAAgAAAAhADj9If/WAAAAlAEAAAsAAAAAAAAAAAAAAAAALwEA&#10;AF9yZWxzLy5yZWxzUEsBAi0AFAAGAAgAAAAhAO6QDeP4AQAA1AMAAA4AAAAAAAAAAAAAAAAALgIA&#10;AGRycy9lMm9Eb2MueG1sUEsBAi0AFAAGAAgAAAAhAL1/ndDdAAAACQEAAA8AAAAAAAAAAAAAAAAA&#10;UgQAAGRycy9kb3ducmV2LnhtbFBLBQYAAAAABAAEAPMAAABcBQAAAAA=&#10;" filled="f" stroked="f" strokecolor="black [3213]">
                <v:textbox>
                  <w:txbxContent>
                    <w:p w14:paraId="2B59C713" w14:textId="77777777" w:rsidR="009F3888" w:rsidRDefault="009F3888" w:rsidP="00715C35">
                      <w:pPr>
                        <w:rPr>
                          <w:lang w:val="en-US"/>
                        </w:rPr>
                      </w:pPr>
                    </w:p>
                    <w:p w14:paraId="2E36DCD9" w14:textId="77777777" w:rsidR="009F3888" w:rsidRPr="00765C4D" w:rsidRDefault="009F3888" w:rsidP="00715C35">
                      <w:pPr>
                        <w:rPr>
                          <w:lang w:val="en-US"/>
                        </w:rPr>
                      </w:pPr>
                      <w:r>
                        <w:rPr>
                          <w:lang w:val="en-US"/>
                        </w:rPr>
                        <w:t>Menu verlaten</w:t>
                      </w:r>
                    </w:p>
                  </w:txbxContent>
                </v:textbox>
              </v:shape>
            </w:pict>
          </mc:Fallback>
        </mc:AlternateContent>
      </w:r>
      <w:r w:rsidR="00715C35" w:rsidRPr="00F85207">
        <w:rPr>
          <w:noProof/>
        </w:rPr>
        <w:drawing>
          <wp:inline distT="0" distB="0" distL="0" distR="0" wp14:anchorId="511FA316" wp14:editId="45C0685F">
            <wp:extent cx="5882986" cy="709998"/>
            <wp:effectExtent l="19050" t="0" r="3464" b="0"/>
            <wp:docPr id="1279" name="Afbeelding 25" descr="M:\PROJECTEN\ClearView C\Manuals\User Manual\Menu Icons\exi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M:\PROJECTEN\ClearView C\Manuals\User Manual\Menu Icons\exit_balk.jpg"/>
                    <pic:cNvPicPr>
                      <a:picLocks noChangeAspect="1" noChangeArrowheads="1"/>
                    </pic:cNvPicPr>
                  </pic:nvPicPr>
                  <pic:blipFill>
                    <a:blip r:embed="rId63" cstate="print"/>
                    <a:srcRect/>
                    <a:stretch>
                      <a:fillRect/>
                    </a:stretch>
                  </pic:blipFill>
                  <pic:spPr bwMode="auto">
                    <a:xfrm>
                      <a:off x="0" y="0"/>
                      <a:ext cx="5879401" cy="709565"/>
                    </a:xfrm>
                    <a:prstGeom prst="rect">
                      <a:avLst/>
                    </a:prstGeom>
                    <a:noFill/>
                    <a:ln w="9525">
                      <a:noFill/>
                      <a:miter lim="800000"/>
                      <a:headEnd/>
                      <a:tailEnd/>
                    </a:ln>
                  </pic:spPr>
                </pic:pic>
              </a:graphicData>
            </a:graphic>
          </wp:inline>
        </w:drawing>
      </w:r>
    </w:p>
    <w:p w14:paraId="05C0A387" w14:textId="77777777" w:rsidR="00715C35" w:rsidRPr="00F85207" w:rsidRDefault="00715C35" w:rsidP="00715C35">
      <w:pPr>
        <w:rPr>
          <w:rFonts w:cs="Arial"/>
          <w:b/>
          <w:bCs/>
          <w:iCs/>
        </w:rPr>
      </w:pPr>
    </w:p>
    <w:p w14:paraId="4A4E254B" w14:textId="77777777" w:rsidR="00715C35" w:rsidRPr="00F85207" w:rsidRDefault="00715C35" w:rsidP="00715C35">
      <w:pPr>
        <w:jc w:val="left"/>
        <w:rPr>
          <w:rFonts w:cs="Arial"/>
          <w:b/>
          <w:bCs/>
          <w:iCs/>
          <w:sz w:val="32"/>
        </w:rPr>
      </w:pPr>
      <w:r w:rsidRPr="00F85207">
        <w:br w:type="page"/>
      </w:r>
    </w:p>
    <w:p w14:paraId="32F99161" w14:textId="77777777" w:rsidR="00715C35" w:rsidRPr="00F85207" w:rsidRDefault="00715C35" w:rsidP="00715C35">
      <w:pPr>
        <w:pStyle w:val="Heading2"/>
      </w:pPr>
      <w:bookmarkStart w:id="1308" w:name="_Toc402169455"/>
      <w:bookmarkStart w:id="1309" w:name="_Toc402169906"/>
      <w:bookmarkStart w:id="1310" w:name="_Toc402170953"/>
      <w:bookmarkStart w:id="1311" w:name="_Toc402171374"/>
      <w:bookmarkStart w:id="1312" w:name="_Toc402171819"/>
      <w:bookmarkStart w:id="1313" w:name="_Toc402172252"/>
      <w:bookmarkStart w:id="1314" w:name="_Toc402173119"/>
      <w:bookmarkStart w:id="1315" w:name="_Toc402180891"/>
      <w:bookmarkStart w:id="1316" w:name="_Toc402181343"/>
      <w:bookmarkStart w:id="1317" w:name="_Toc74903269"/>
      <w:r w:rsidRPr="00F85207">
        <w:t>Activeren van het menu</w:t>
      </w:r>
      <w:bookmarkEnd w:id="1308"/>
      <w:bookmarkEnd w:id="1309"/>
      <w:bookmarkEnd w:id="1310"/>
      <w:bookmarkEnd w:id="1311"/>
      <w:bookmarkEnd w:id="1312"/>
      <w:bookmarkEnd w:id="1313"/>
      <w:bookmarkEnd w:id="1314"/>
      <w:bookmarkEnd w:id="1315"/>
      <w:bookmarkEnd w:id="1316"/>
      <w:bookmarkEnd w:id="1317"/>
    </w:p>
    <w:p w14:paraId="2B4AF5A1" w14:textId="77777777" w:rsidR="00715C35" w:rsidRPr="00F85207" w:rsidRDefault="00715C35" w:rsidP="00715C35">
      <w:pPr>
        <w:ind w:left="2268"/>
      </w:pPr>
      <w:r w:rsidRPr="00F85207">
        <w:rPr>
          <w:noProof/>
        </w:rPr>
        <w:drawing>
          <wp:anchor distT="0" distB="0" distL="114300" distR="114300" simplePos="0" relativeHeight="251536384" behindDoc="0" locked="0" layoutInCell="1" allowOverlap="1" wp14:anchorId="0170D524" wp14:editId="60AD6446">
            <wp:simplePos x="0" y="0"/>
            <wp:positionH relativeFrom="column">
              <wp:posOffset>21590</wp:posOffset>
            </wp:positionH>
            <wp:positionV relativeFrom="paragraph">
              <wp:posOffset>54610</wp:posOffset>
            </wp:positionV>
            <wp:extent cx="1260475" cy="539750"/>
            <wp:effectExtent l="57150" t="38100" r="34925" b="12700"/>
            <wp:wrapSquare wrapText="bothSides"/>
            <wp:docPr id="1280"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51" cstate="print"/>
                    <a:srcRect/>
                    <a:stretch>
                      <a:fillRect/>
                    </a:stretch>
                  </pic:blipFill>
                  <pic:spPr bwMode="auto">
                    <a:xfrm>
                      <a:off x="0" y="0"/>
                      <a:ext cx="1260475" cy="539750"/>
                    </a:xfrm>
                    <a:prstGeom prst="rect">
                      <a:avLst/>
                    </a:prstGeom>
                    <a:noFill/>
                    <a:ln w="28575">
                      <a:solidFill>
                        <a:schemeClr val="tx1"/>
                      </a:solidFill>
                      <a:miter lim="800000"/>
                      <a:headEnd/>
                      <a:tailEnd/>
                    </a:ln>
                  </pic:spPr>
                </pic:pic>
              </a:graphicData>
            </a:graphic>
          </wp:anchor>
        </w:drawing>
      </w:r>
      <w:r w:rsidRPr="00F85207">
        <w:t xml:space="preserve">Druk op de menu knop, de middelste knop op het geavanceerde deel van het bedieningspaneel. Sluit het menu door nogmaals op deze knop te drukken. De menu items en keuzes zijn Engelstalig. </w:t>
      </w:r>
    </w:p>
    <w:p w14:paraId="75BDEE96" w14:textId="77777777" w:rsidR="00715C35" w:rsidRPr="00F85207" w:rsidRDefault="00715C35" w:rsidP="00715C35"/>
    <w:p w14:paraId="1276ED2D" w14:textId="77777777" w:rsidR="00715C35" w:rsidRPr="00F85207" w:rsidRDefault="00715C35" w:rsidP="00715C35">
      <w:pPr>
        <w:pStyle w:val="Heading2"/>
      </w:pPr>
      <w:bookmarkStart w:id="1318" w:name="_Toc402169456"/>
      <w:bookmarkStart w:id="1319" w:name="_Toc402169907"/>
      <w:bookmarkStart w:id="1320" w:name="_Toc402170954"/>
      <w:bookmarkStart w:id="1321" w:name="_Toc402171375"/>
      <w:bookmarkStart w:id="1322" w:name="_Toc402171820"/>
      <w:bookmarkStart w:id="1323" w:name="_Toc402172253"/>
      <w:bookmarkStart w:id="1324" w:name="_Toc402173120"/>
      <w:bookmarkStart w:id="1325" w:name="_Toc402180892"/>
      <w:bookmarkStart w:id="1326" w:name="_Toc402181344"/>
      <w:bookmarkStart w:id="1327" w:name="_Toc74903270"/>
      <w:r w:rsidRPr="00F85207">
        <w:t>Navigeren door het menu</w:t>
      </w:r>
      <w:bookmarkEnd w:id="1318"/>
      <w:bookmarkEnd w:id="1319"/>
      <w:bookmarkEnd w:id="1320"/>
      <w:bookmarkEnd w:id="1321"/>
      <w:bookmarkEnd w:id="1322"/>
      <w:bookmarkEnd w:id="1323"/>
      <w:bookmarkEnd w:id="1324"/>
      <w:bookmarkEnd w:id="1325"/>
      <w:bookmarkEnd w:id="1326"/>
      <w:bookmarkEnd w:id="1327"/>
    </w:p>
    <w:p w14:paraId="77759469" w14:textId="77777777" w:rsidR="00715C35" w:rsidRPr="00F85207" w:rsidRDefault="00715C35" w:rsidP="00715C35">
      <w:pPr>
        <w:ind w:left="2268"/>
      </w:pPr>
      <w:r w:rsidRPr="00F85207">
        <w:rPr>
          <w:noProof/>
        </w:rPr>
        <w:drawing>
          <wp:anchor distT="0" distB="0" distL="114300" distR="114300" simplePos="0" relativeHeight="251537408" behindDoc="0" locked="0" layoutInCell="1" allowOverlap="1" wp14:anchorId="76ECB2FC" wp14:editId="719B65E1">
            <wp:simplePos x="0" y="0"/>
            <wp:positionH relativeFrom="column">
              <wp:posOffset>24130</wp:posOffset>
            </wp:positionH>
            <wp:positionV relativeFrom="paragraph">
              <wp:posOffset>45720</wp:posOffset>
            </wp:positionV>
            <wp:extent cx="1290955" cy="1320800"/>
            <wp:effectExtent l="57150" t="38100" r="42545" b="12700"/>
            <wp:wrapSquare wrapText="bothSides"/>
            <wp:docPr id="1281"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42" cstate="print"/>
                    <a:srcRect/>
                    <a:stretch>
                      <a:fillRect/>
                    </a:stretch>
                  </pic:blipFill>
                  <pic:spPr bwMode="auto">
                    <a:xfrm>
                      <a:off x="0" y="0"/>
                      <a:ext cx="1290955" cy="1320800"/>
                    </a:xfrm>
                    <a:prstGeom prst="rect">
                      <a:avLst/>
                    </a:prstGeom>
                    <a:noFill/>
                    <a:ln w="28575">
                      <a:solidFill>
                        <a:schemeClr val="tx1"/>
                      </a:solidFill>
                      <a:miter lim="800000"/>
                      <a:headEnd/>
                      <a:tailEnd/>
                    </a:ln>
                  </pic:spPr>
                </pic:pic>
              </a:graphicData>
            </a:graphic>
          </wp:anchor>
        </w:drawing>
      </w:r>
      <w:r w:rsidRPr="00F85207">
        <w:t xml:space="preserve">Gebruik de draaiknop om door de menu items te lopen. De leesstanden knop in het midden activeert het gekozen menu item of bevestigt de selectie. </w:t>
      </w:r>
    </w:p>
    <w:p w14:paraId="74CB81C5" w14:textId="77777777" w:rsidR="00715C35" w:rsidRPr="00F85207" w:rsidRDefault="00715C35" w:rsidP="00715C35"/>
    <w:p w14:paraId="3E3E45B2" w14:textId="77777777" w:rsidR="00715C35" w:rsidRDefault="00715C35" w:rsidP="00715C35"/>
    <w:p w14:paraId="7604A37D" w14:textId="77777777" w:rsidR="00702A8F" w:rsidRPr="00F85207" w:rsidRDefault="00702A8F" w:rsidP="00715C35"/>
    <w:p w14:paraId="2B00ECD8" w14:textId="77777777" w:rsidR="00715C35" w:rsidRPr="00F85207" w:rsidRDefault="00715C35" w:rsidP="00715C35"/>
    <w:p w14:paraId="5D8AECD0" w14:textId="77777777" w:rsidR="00715C35" w:rsidRPr="00F85207" w:rsidRDefault="00715C35" w:rsidP="004B2D20"/>
    <w:p w14:paraId="35ABD94E" w14:textId="77777777" w:rsidR="00715C35" w:rsidRPr="00F85207" w:rsidRDefault="00715C35" w:rsidP="00715C35">
      <w:pPr>
        <w:pStyle w:val="Heading2"/>
      </w:pPr>
      <w:bookmarkStart w:id="1328" w:name="_Toc402169457"/>
      <w:bookmarkStart w:id="1329" w:name="_Toc402169908"/>
      <w:bookmarkStart w:id="1330" w:name="_Toc402170955"/>
      <w:bookmarkStart w:id="1331" w:name="_Toc402171376"/>
      <w:bookmarkStart w:id="1332" w:name="_Toc402171821"/>
      <w:bookmarkStart w:id="1333" w:name="_Toc402172254"/>
      <w:bookmarkStart w:id="1334" w:name="_Toc402173121"/>
      <w:bookmarkStart w:id="1335" w:name="_Toc402180893"/>
      <w:bookmarkStart w:id="1336" w:name="_Toc402181345"/>
      <w:bookmarkStart w:id="1337" w:name="_Toc74903271"/>
      <w:r w:rsidRPr="00F85207">
        <w:t>Het menu verlaten</w:t>
      </w:r>
      <w:bookmarkEnd w:id="1328"/>
      <w:bookmarkEnd w:id="1329"/>
      <w:bookmarkEnd w:id="1330"/>
      <w:bookmarkEnd w:id="1331"/>
      <w:bookmarkEnd w:id="1332"/>
      <w:bookmarkEnd w:id="1333"/>
      <w:bookmarkEnd w:id="1334"/>
      <w:bookmarkEnd w:id="1335"/>
      <w:bookmarkEnd w:id="1336"/>
      <w:bookmarkEnd w:id="1337"/>
    </w:p>
    <w:p w14:paraId="1CBC54D6" w14:textId="77777777" w:rsidR="00715C35" w:rsidRPr="00F85207" w:rsidRDefault="00715C35" w:rsidP="00715C35">
      <w:pPr>
        <w:ind w:left="2268"/>
      </w:pPr>
      <w:r w:rsidRPr="00F85207">
        <w:rPr>
          <w:noProof/>
        </w:rPr>
        <w:drawing>
          <wp:anchor distT="0" distB="0" distL="114300" distR="114300" simplePos="0" relativeHeight="251535360" behindDoc="0" locked="0" layoutInCell="1" allowOverlap="1" wp14:anchorId="71A05E26" wp14:editId="3048C9EC">
            <wp:simplePos x="0" y="0"/>
            <wp:positionH relativeFrom="column">
              <wp:posOffset>24130</wp:posOffset>
            </wp:positionH>
            <wp:positionV relativeFrom="paragraph">
              <wp:posOffset>64135</wp:posOffset>
            </wp:positionV>
            <wp:extent cx="1288415" cy="544195"/>
            <wp:effectExtent l="57150" t="38100" r="45085" b="27305"/>
            <wp:wrapSquare wrapText="bothSides"/>
            <wp:docPr id="1282"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51" cstate="print"/>
                    <a:srcRect/>
                    <a:stretch>
                      <a:fillRect/>
                    </a:stretch>
                  </pic:blipFill>
                  <pic:spPr bwMode="auto">
                    <a:xfrm>
                      <a:off x="0" y="0"/>
                      <a:ext cx="1288415" cy="544195"/>
                    </a:xfrm>
                    <a:prstGeom prst="rect">
                      <a:avLst/>
                    </a:prstGeom>
                    <a:noFill/>
                    <a:ln w="28575">
                      <a:solidFill>
                        <a:schemeClr val="tx1"/>
                      </a:solidFill>
                      <a:miter lim="800000"/>
                      <a:headEnd/>
                      <a:tailEnd/>
                    </a:ln>
                  </pic:spPr>
                </pic:pic>
              </a:graphicData>
            </a:graphic>
          </wp:anchor>
        </w:drawing>
      </w:r>
      <w:r w:rsidRPr="00F85207">
        <w:t xml:space="preserve">Om het menu te verlaten, terug te gaan naar een vorig menu of om de keuze niet te activeren, druk op de menu knop. </w:t>
      </w:r>
    </w:p>
    <w:p w14:paraId="000F64DF" w14:textId="77777777" w:rsidR="00715C35" w:rsidRPr="00F85207" w:rsidRDefault="00715C35" w:rsidP="00715C35">
      <w:pPr>
        <w:ind w:right="42"/>
      </w:pPr>
    </w:p>
    <w:p w14:paraId="699D6B4B" w14:textId="77777777" w:rsidR="00715C35" w:rsidRPr="00F85207" w:rsidRDefault="00715C35" w:rsidP="00715C35">
      <w:pPr>
        <w:pStyle w:val="Heading2"/>
        <w:ind w:right="42"/>
        <w:jc w:val="left"/>
        <w:rPr>
          <w:iCs w:val="0"/>
        </w:rPr>
      </w:pPr>
      <w:bookmarkStart w:id="1338" w:name="_Toc74903272"/>
      <w:r w:rsidRPr="00F85207">
        <w:rPr>
          <w:iCs w:val="0"/>
          <w:noProof/>
        </w:rPr>
        <w:drawing>
          <wp:anchor distT="0" distB="0" distL="114300" distR="114300" simplePos="0" relativeHeight="251518976" behindDoc="1" locked="0" layoutInCell="1" allowOverlap="1" wp14:anchorId="73772EC9" wp14:editId="3E4ABCDF">
            <wp:simplePos x="0" y="0"/>
            <wp:positionH relativeFrom="column">
              <wp:posOffset>-73223</wp:posOffset>
            </wp:positionH>
            <wp:positionV relativeFrom="paragraph">
              <wp:posOffset>168308</wp:posOffset>
            </wp:positionV>
            <wp:extent cx="5871111" cy="712519"/>
            <wp:effectExtent l="19050" t="0" r="0" b="0"/>
            <wp:wrapNone/>
            <wp:docPr id="1283" name="Afbeelding 15" descr="M:\PROJECTEN\ClearView C\Manuals\User Manual\Menu Icons\brightness_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User Manual\Menu Icons\brightness_balk.jpg"/>
                    <pic:cNvPicPr>
                      <a:picLocks noChangeAspect="1" noChangeArrowheads="1"/>
                    </pic:cNvPicPr>
                  </pic:nvPicPr>
                  <pic:blipFill>
                    <a:blip r:embed="rId55" cstate="print"/>
                    <a:srcRect/>
                    <a:stretch>
                      <a:fillRect/>
                    </a:stretch>
                  </pic:blipFill>
                  <pic:spPr bwMode="auto">
                    <a:xfrm>
                      <a:off x="0" y="0"/>
                      <a:ext cx="5871111" cy="712519"/>
                    </a:xfrm>
                    <a:prstGeom prst="rect">
                      <a:avLst/>
                    </a:prstGeom>
                    <a:noFill/>
                    <a:ln w="9525">
                      <a:noFill/>
                      <a:miter lim="800000"/>
                      <a:headEnd/>
                      <a:tailEnd/>
                    </a:ln>
                  </pic:spPr>
                </pic:pic>
              </a:graphicData>
            </a:graphic>
          </wp:anchor>
        </w:drawing>
      </w:r>
      <w:r w:rsidRPr="00F85207">
        <w:rPr>
          <w:iCs w:val="0"/>
        </w:rPr>
        <w:t xml:space="preserve"> </w:t>
      </w:r>
      <w:r w:rsidRPr="00F85207">
        <w:rPr>
          <w:iCs w:val="0"/>
        </w:rPr>
        <w:br/>
      </w:r>
      <w:r w:rsidRPr="00F85207">
        <w:rPr>
          <w:iCs w:val="0"/>
        </w:rPr>
        <w:br/>
      </w:r>
      <w:bookmarkStart w:id="1339" w:name="_Toc402169458"/>
      <w:bookmarkStart w:id="1340" w:name="_Toc402169909"/>
      <w:bookmarkStart w:id="1341" w:name="_Toc402170956"/>
      <w:bookmarkStart w:id="1342" w:name="_Toc402171377"/>
      <w:bookmarkStart w:id="1343" w:name="_Toc402171822"/>
      <w:bookmarkStart w:id="1344" w:name="_Toc402172255"/>
      <w:bookmarkStart w:id="1345" w:name="_Toc402173122"/>
      <w:bookmarkStart w:id="1346" w:name="_Toc402180894"/>
      <w:bookmarkStart w:id="1347" w:name="_Toc402181346"/>
      <w:r w:rsidRPr="00F85207">
        <w:rPr>
          <w:iCs w:val="0"/>
        </w:rPr>
        <w:t>Menu: Brightness (Helderheid)</w:t>
      </w:r>
      <w:bookmarkEnd w:id="1338"/>
      <w:bookmarkEnd w:id="1339"/>
      <w:bookmarkEnd w:id="1340"/>
      <w:bookmarkEnd w:id="1341"/>
      <w:bookmarkEnd w:id="1342"/>
      <w:bookmarkEnd w:id="1343"/>
      <w:bookmarkEnd w:id="1344"/>
      <w:bookmarkEnd w:id="1345"/>
      <w:bookmarkEnd w:id="1346"/>
      <w:bookmarkEnd w:id="1347"/>
    </w:p>
    <w:p w14:paraId="572A037F" w14:textId="77777777" w:rsidR="00715C35" w:rsidRPr="00F85207" w:rsidRDefault="00715C35" w:rsidP="00715C35"/>
    <w:p w14:paraId="01D51228" w14:textId="77777777" w:rsidR="00715C35" w:rsidRPr="00F85207" w:rsidRDefault="00715C35" w:rsidP="00715C35">
      <w:r w:rsidRPr="00F85207">
        <w:t xml:space="preserve">Dit menu item geeft de mogelijkheid de helderheid van het scherm aan te passen. </w:t>
      </w:r>
    </w:p>
    <w:p w14:paraId="66263509" w14:textId="77777777" w:rsidR="00715C35" w:rsidRPr="00F85207" w:rsidRDefault="00715C35" w:rsidP="00715C35"/>
    <w:p w14:paraId="62CD966D" w14:textId="77777777" w:rsidR="00715C35" w:rsidRPr="00F85207" w:rsidRDefault="00715C35" w:rsidP="007E3C59">
      <w:pPr>
        <w:numPr>
          <w:ilvl w:val="0"/>
          <w:numId w:val="4"/>
        </w:numPr>
        <w:ind w:right="42"/>
      </w:pPr>
      <w:r w:rsidRPr="00F85207">
        <w:t>Activeer het menu door op de menu knop te drukken.</w:t>
      </w:r>
    </w:p>
    <w:p w14:paraId="0410C39F" w14:textId="77777777" w:rsidR="00715C35" w:rsidRPr="00F85207" w:rsidRDefault="00715C35" w:rsidP="007E3C59">
      <w:pPr>
        <w:numPr>
          <w:ilvl w:val="0"/>
          <w:numId w:val="4"/>
        </w:numPr>
        <w:ind w:right="42"/>
      </w:pPr>
      <w:r w:rsidRPr="00F85207">
        <w:t>Gebruik de draaiknop om door de menu items te lopen. Kies het menu item Brightness (Helderheid) en activeer dit menu met de leesstanden knop.</w:t>
      </w:r>
    </w:p>
    <w:p w14:paraId="122D4D15" w14:textId="77777777" w:rsidR="00715C35" w:rsidRPr="00F85207" w:rsidRDefault="00715C35" w:rsidP="007E3C59">
      <w:pPr>
        <w:numPr>
          <w:ilvl w:val="0"/>
          <w:numId w:val="4"/>
        </w:numPr>
        <w:ind w:right="42"/>
      </w:pPr>
      <w:r w:rsidRPr="00F85207">
        <w:t>Kies de helderheid met de draaiknop. Er zijn 5 niveaus, standaard staat de helderheid op niveau 5.</w:t>
      </w:r>
    </w:p>
    <w:p w14:paraId="6EF2D972" w14:textId="77777777" w:rsidR="00715C35" w:rsidRPr="00F85207" w:rsidRDefault="00715C35" w:rsidP="007E3C59">
      <w:pPr>
        <w:numPr>
          <w:ilvl w:val="0"/>
          <w:numId w:val="4"/>
        </w:numPr>
        <w:ind w:right="42"/>
      </w:pPr>
      <w:r w:rsidRPr="00F85207">
        <w:t>Druk op de leesstanden knop om uw keuze te bevestigen en dit menu te verlaten.</w:t>
      </w:r>
    </w:p>
    <w:p w14:paraId="758CDACE" w14:textId="77777777" w:rsidR="00715C35" w:rsidRPr="00F85207" w:rsidRDefault="00715C35" w:rsidP="00715C35">
      <w:pPr>
        <w:ind w:right="42"/>
      </w:pPr>
    </w:p>
    <w:p w14:paraId="37B2FC5C" w14:textId="77777777" w:rsidR="00715C35" w:rsidRPr="00F85207" w:rsidRDefault="00715C35" w:rsidP="00715C35">
      <w:pPr>
        <w:ind w:right="42"/>
      </w:pPr>
      <w:r w:rsidRPr="00F85207">
        <w:rPr>
          <w:noProof/>
        </w:rPr>
        <w:drawing>
          <wp:anchor distT="0" distB="0" distL="114300" distR="114300" simplePos="0" relativeHeight="251520000" behindDoc="1" locked="0" layoutInCell="1" allowOverlap="1" wp14:anchorId="543C878F" wp14:editId="31295CE8">
            <wp:simplePos x="0" y="0"/>
            <wp:positionH relativeFrom="column">
              <wp:posOffset>-85098</wp:posOffset>
            </wp:positionH>
            <wp:positionV relativeFrom="paragraph">
              <wp:posOffset>96033</wp:posOffset>
            </wp:positionV>
            <wp:extent cx="5871111" cy="712520"/>
            <wp:effectExtent l="19050" t="0" r="0" b="0"/>
            <wp:wrapNone/>
            <wp:docPr id="1284" name="Afbeelding 16" descr="M:\PROJECTEN\ClearView C\Manuals\User Manual\Menu Icons\color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M:\PROJECTEN\ClearView C\Manuals\User Manual\Menu Icons\colors_balk.jpg"/>
                    <pic:cNvPicPr>
                      <a:picLocks noChangeAspect="1" noChangeArrowheads="1"/>
                    </pic:cNvPicPr>
                  </pic:nvPicPr>
                  <pic:blipFill>
                    <a:blip r:embed="rId56" cstate="print"/>
                    <a:srcRect/>
                    <a:stretch>
                      <a:fillRect/>
                    </a:stretch>
                  </pic:blipFill>
                  <pic:spPr bwMode="auto">
                    <a:xfrm>
                      <a:off x="0" y="0"/>
                      <a:ext cx="5871111" cy="712520"/>
                    </a:xfrm>
                    <a:prstGeom prst="rect">
                      <a:avLst/>
                    </a:prstGeom>
                    <a:noFill/>
                    <a:ln w="9525">
                      <a:noFill/>
                      <a:miter lim="800000"/>
                      <a:headEnd/>
                      <a:tailEnd/>
                    </a:ln>
                  </pic:spPr>
                </pic:pic>
              </a:graphicData>
            </a:graphic>
          </wp:anchor>
        </w:drawing>
      </w:r>
    </w:p>
    <w:p w14:paraId="68882212" w14:textId="77777777" w:rsidR="00715C35" w:rsidRPr="00F85207" w:rsidRDefault="00715C35" w:rsidP="00715C35">
      <w:pPr>
        <w:ind w:right="42"/>
      </w:pPr>
    </w:p>
    <w:p w14:paraId="499005C6" w14:textId="77777777" w:rsidR="00715C35" w:rsidRPr="00F85207" w:rsidRDefault="00715C35" w:rsidP="00715C35">
      <w:pPr>
        <w:pStyle w:val="Heading2"/>
        <w:ind w:right="42"/>
        <w:rPr>
          <w:iCs w:val="0"/>
        </w:rPr>
      </w:pPr>
      <w:bookmarkStart w:id="1348" w:name="_Toc402169459"/>
      <w:bookmarkStart w:id="1349" w:name="_Toc402169910"/>
      <w:bookmarkStart w:id="1350" w:name="_Toc402170957"/>
      <w:bookmarkStart w:id="1351" w:name="_Toc402171378"/>
      <w:bookmarkStart w:id="1352" w:name="_Toc402171823"/>
      <w:bookmarkStart w:id="1353" w:name="_Toc402172256"/>
      <w:bookmarkStart w:id="1354" w:name="_Toc402173123"/>
      <w:bookmarkStart w:id="1355" w:name="_Toc402180895"/>
      <w:bookmarkStart w:id="1356" w:name="_Toc402181347"/>
      <w:bookmarkStart w:id="1357" w:name="_Toc74903273"/>
      <w:r w:rsidRPr="00F85207">
        <w:rPr>
          <w:iCs w:val="0"/>
        </w:rPr>
        <w:t xml:space="preserve">Menu: </w:t>
      </w:r>
      <w:r w:rsidRPr="00F85207">
        <w:rPr>
          <w:iCs w:val="0"/>
          <w:szCs w:val="24"/>
        </w:rPr>
        <w:t>Color (Kleur)</w:t>
      </w:r>
      <w:bookmarkEnd w:id="1348"/>
      <w:bookmarkEnd w:id="1349"/>
      <w:bookmarkEnd w:id="1350"/>
      <w:bookmarkEnd w:id="1351"/>
      <w:bookmarkEnd w:id="1352"/>
      <w:bookmarkEnd w:id="1353"/>
      <w:bookmarkEnd w:id="1354"/>
      <w:bookmarkEnd w:id="1355"/>
      <w:bookmarkEnd w:id="1356"/>
      <w:bookmarkEnd w:id="1357"/>
    </w:p>
    <w:p w14:paraId="353A52B9" w14:textId="77777777" w:rsidR="00715C35" w:rsidRPr="00F85207" w:rsidRDefault="00715C35" w:rsidP="00715C35">
      <w:pPr>
        <w:ind w:right="42"/>
      </w:pPr>
    </w:p>
    <w:p w14:paraId="19845C39" w14:textId="77777777" w:rsidR="00715C35" w:rsidRPr="00F85207" w:rsidRDefault="00715C35" w:rsidP="00715C35">
      <w:pPr>
        <w:ind w:right="42"/>
      </w:pPr>
      <w:r w:rsidRPr="00F85207">
        <w:t>De ClearView C ondersteunt vier hoogcontrast standen en een standaard foto stand. Voor elk van de vier standen kan de voorgrond en achtergrond kleur worden ingesteld. Drie van de hoogcontrast standen kunnen uitgeschakeld worden als één stand voldoende is. Standaard zijn er drie standen geactiveerd: volledige kleuren stand, hoogcontrast stand één met witte achtergrond en zwarte tekst en hoogcontrast stand twee met zwarte achtergrond en witte tekst. Als aanvulling op de kleurcombinaties is er ook een grijswaarden optie.</w:t>
      </w:r>
    </w:p>
    <w:p w14:paraId="05D2C875" w14:textId="77777777" w:rsidR="00715C35" w:rsidRPr="00F85207" w:rsidRDefault="00715C35" w:rsidP="00715C35">
      <w:pPr>
        <w:ind w:right="42"/>
      </w:pPr>
    </w:p>
    <w:p w14:paraId="0260EA81" w14:textId="77777777" w:rsidR="00715C35" w:rsidRPr="00F85207" w:rsidRDefault="00715C35" w:rsidP="007E3C59">
      <w:pPr>
        <w:numPr>
          <w:ilvl w:val="0"/>
          <w:numId w:val="4"/>
        </w:numPr>
        <w:ind w:right="42"/>
      </w:pPr>
      <w:r w:rsidRPr="00F85207">
        <w:t>Activeer het menu door op de menu knop te drukken.</w:t>
      </w:r>
    </w:p>
    <w:p w14:paraId="5B10FA9A" w14:textId="77777777" w:rsidR="00715C35" w:rsidRPr="00F85207" w:rsidRDefault="00715C35" w:rsidP="007E3C59">
      <w:pPr>
        <w:numPr>
          <w:ilvl w:val="0"/>
          <w:numId w:val="4"/>
        </w:numPr>
        <w:ind w:right="42"/>
      </w:pPr>
      <w:r w:rsidRPr="00F85207">
        <w:t>Gebruik de draaiknop om door de menu items te lopen. Kies het menu item Color (Kleur) en activeer dit menu met de leesstanden knop.</w:t>
      </w:r>
    </w:p>
    <w:p w14:paraId="356AD870" w14:textId="77777777" w:rsidR="00715C35" w:rsidRPr="00F85207" w:rsidRDefault="00715C35" w:rsidP="007E3C59">
      <w:pPr>
        <w:numPr>
          <w:ilvl w:val="0"/>
          <w:numId w:val="4"/>
        </w:numPr>
        <w:ind w:right="42"/>
      </w:pPr>
      <w:r w:rsidRPr="00F85207">
        <w:t>Kies één van de vier hoogcontrast standen met de draaiknop en bevestig de keuze met de leesstanden knop.</w:t>
      </w:r>
    </w:p>
    <w:p w14:paraId="5EFE2025" w14:textId="77777777" w:rsidR="00715C35" w:rsidRPr="00F85207" w:rsidRDefault="00715C35" w:rsidP="007E3C59">
      <w:pPr>
        <w:numPr>
          <w:ilvl w:val="0"/>
          <w:numId w:val="4"/>
        </w:numPr>
        <w:ind w:right="42"/>
      </w:pPr>
      <w:r w:rsidRPr="00F85207">
        <w:t>Om een nieuwe combinatie te kiezen, gebruik de draaiknop om door de lijst met kleurcombinaties te lopen. Kies een combinatie met de leesstanden knop.</w:t>
      </w:r>
    </w:p>
    <w:p w14:paraId="56241504" w14:textId="77777777" w:rsidR="00715C35" w:rsidRPr="00F85207" w:rsidRDefault="00715C35" w:rsidP="007E3C59">
      <w:pPr>
        <w:numPr>
          <w:ilvl w:val="0"/>
          <w:numId w:val="4"/>
        </w:numPr>
        <w:ind w:right="42"/>
      </w:pPr>
      <w:r w:rsidRPr="00F85207">
        <w:t>Hoogcontrast standen twee, drie en vier kunnen worden uitgeschakeld door OFF (UIT) te kiezen.</w:t>
      </w:r>
    </w:p>
    <w:p w14:paraId="414711AB" w14:textId="77777777" w:rsidR="00715C35" w:rsidRPr="00F85207" w:rsidRDefault="00715C35" w:rsidP="007E3C59">
      <w:pPr>
        <w:numPr>
          <w:ilvl w:val="0"/>
          <w:numId w:val="4"/>
        </w:numPr>
        <w:ind w:right="42"/>
      </w:pPr>
      <w:r w:rsidRPr="00F85207">
        <w:t>Druk op de leesstanden knop om de keuze te bevestigen en dit menu te verlaten.</w:t>
      </w:r>
    </w:p>
    <w:p w14:paraId="5E7DB771" w14:textId="77777777" w:rsidR="00715C35" w:rsidRPr="00F85207" w:rsidRDefault="00715C35" w:rsidP="00715C35">
      <w:pPr>
        <w:ind w:right="42"/>
      </w:pPr>
    </w:p>
    <w:p w14:paraId="17F36097" w14:textId="77777777" w:rsidR="00715C35" w:rsidRPr="00F85207" w:rsidRDefault="00715C35" w:rsidP="001860BE">
      <w:pPr>
        <w:ind w:right="42"/>
        <w:rPr>
          <w:sz w:val="24"/>
          <w:szCs w:val="24"/>
        </w:rPr>
      </w:pPr>
      <w:r w:rsidRPr="00F85207">
        <w:t>De volgende kleurcombinaties kunnen worden gekozen:</w:t>
      </w:r>
    </w:p>
    <w:tbl>
      <w:tblPr>
        <w:tblW w:w="0" w:type="auto"/>
        <w:tblInd w:w="108" w:type="dxa"/>
        <w:tblLook w:val="04A0" w:firstRow="1" w:lastRow="0" w:firstColumn="1" w:lastColumn="0" w:noHBand="0" w:noVBand="1"/>
      </w:tblPr>
      <w:tblGrid>
        <w:gridCol w:w="5103"/>
        <w:gridCol w:w="4284"/>
      </w:tblGrid>
      <w:tr w:rsidR="00715C35" w:rsidRPr="00F85207" w14:paraId="75B8F8F8" w14:textId="77777777" w:rsidTr="00715C35">
        <w:tc>
          <w:tcPr>
            <w:tcW w:w="5103" w:type="dxa"/>
          </w:tcPr>
          <w:p w14:paraId="6ECD41F7" w14:textId="77777777" w:rsidR="00715C35" w:rsidRPr="00F85207" w:rsidRDefault="00715C35" w:rsidP="007E3C59">
            <w:pPr>
              <w:pStyle w:val="ListParagraph"/>
              <w:numPr>
                <w:ilvl w:val="0"/>
                <w:numId w:val="6"/>
              </w:numPr>
              <w:ind w:left="601" w:hanging="241"/>
            </w:pPr>
            <w:r w:rsidRPr="00F85207">
              <w:t>Black – White (Zwart – Wit)</w:t>
            </w:r>
          </w:p>
          <w:p w14:paraId="53689B03" w14:textId="77777777" w:rsidR="00715C35" w:rsidRPr="00F85207" w:rsidRDefault="00715C35" w:rsidP="007E3C59">
            <w:pPr>
              <w:pStyle w:val="ListParagraph"/>
              <w:numPr>
                <w:ilvl w:val="0"/>
                <w:numId w:val="6"/>
              </w:numPr>
              <w:ind w:left="601" w:hanging="241"/>
            </w:pPr>
            <w:r w:rsidRPr="00F85207">
              <w:t>White – Black (Wit – Zwart)</w:t>
            </w:r>
          </w:p>
          <w:p w14:paraId="6F0FACB6" w14:textId="77777777" w:rsidR="00715C35" w:rsidRPr="00F85207" w:rsidRDefault="00715C35" w:rsidP="007E3C59">
            <w:pPr>
              <w:pStyle w:val="ListParagraph"/>
              <w:numPr>
                <w:ilvl w:val="0"/>
                <w:numId w:val="6"/>
              </w:numPr>
              <w:ind w:left="601" w:hanging="241"/>
            </w:pPr>
            <w:r w:rsidRPr="00F85207">
              <w:t>Yellow – Black (Geel – Zwart)</w:t>
            </w:r>
          </w:p>
          <w:p w14:paraId="4761AE2A" w14:textId="77777777" w:rsidR="00715C35" w:rsidRPr="00F85207" w:rsidRDefault="00715C35" w:rsidP="007E3C59">
            <w:pPr>
              <w:pStyle w:val="ListParagraph"/>
              <w:numPr>
                <w:ilvl w:val="0"/>
                <w:numId w:val="6"/>
              </w:numPr>
              <w:ind w:left="601" w:hanging="241"/>
            </w:pPr>
            <w:r w:rsidRPr="00F85207">
              <w:t>Black – Yellow (Zwart – Geel)</w:t>
            </w:r>
          </w:p>
          <w:p w14:paraId="09635867" w14:textId="77777777" w:rsidR="00715C35" w:rsidRPr="00F85207" w:rsidRDefault="00715C35" w:rsidP="007E3C59">
            <w:pPr>
              <w:pStyle w:val="ListParagraph"/>
              <w:numPr>
                <w:ilvl w:val="0"/>
                <w:numId w:val="6"/>
              </w:numPr>
              <w:ind w:left="601" w:hanging="241"/>
            </w:pPr>
            <w:r w:rsidRPr="00F85207">
              <w:t>Yellow – Blue (Geel – Blauw)</w:t>
            </w:r>
          </w:p>
          <w:p w14:paraId="43432469" w14:textId="77777777" w:rsidR="00715C35" w:rsidRPr="00F85207" w:rsidRDefault="00715C35" w:rsidP="007E3C59">
            <w:pPr>
              <w:pStyle w:val="ListParagraph"/>
              <w:numPr>
                <w:ilvl w:val="0"/>
                <w:numId w:val="6"/>
              </w:numPr>
              <w:ind w:left="601" w:hanging="241"/>
            </w:pPr>
            <w:r w:rsidRPr="00F85207">
              <w:t>Blue – Yellow (Blauw – Geel)</w:t>
            </w:r>
          </w:p>
          <w:p w14:paraId="01D8A471" w14:textId="77777777" w:rsidR="00715C35" w:rsidRPr="00F85207" w:rsidRDefault="00715C35" w:rsidP="007E3C59">
            <w:pPr>
              <w:pStyle w:val="ListParagraph"/>
              <w:numPr>
                <w:ilvl w:val="0"/>
                <w:numId w:val="6"/>
              </w:numPr>
              <w:ind w:left="601" w:hanging="241"/>
            </w:pPr>
            <w:r w:rsidRPr="00F85207">
              <w:t>Black – Red (Zwart – Rood)</w:t>
            </w:r>
          </w:p>
          <w:p w14:paraId="6F2943C9" w14:textId="77777777" w:rsidR="00715C35" w:rsidRPr="00F85207" w:rsidRDefault="00715C35" w:rsidP="007E3C59">
            <w:pPr>
              <w:pStyle w:val="ListParagraph"/>
              <w:numPr>
                <w:ilvl w:val="0"/>
                <w:numId w:val="6"/>
              </w:numPr>
              <w:ind w:left="601" w:hanging="241"/>
            </w:pPr>
            <w:r w:rsidRPr="00F85207">
              <w:t>Red – Black (Rood – Zwart)</w:t>
            </w:r>
          </w:p>
          <w:p w14:paraId="1D1A73D4" w14:textId="77777777" w:rsidR="00715C35" w:rsidRPr="00F85207" w:rsidRDefault="00715C35" w:rsidP="00715C35">
            <w:pPr>
              <w:pStyle w:val="ListParagraph"/>
            </w:pPr>
          </w:p>
        </w:tc>
        <w:tc>
          <w:tcPr>
            <w:tcW w:w="4284" w:type="dxa"/>
          </w:tcPr>
          <w:p w14:paraId="1ADA5586" w14:textId="77777777" w:rsidR="00715C35" w:rsidRPr="00F85207" w:rsidRDefault="00715C35" w:rsidP="007E3C59">
            <w:pPr>
              <w:pStyle w:val="ListParagraph"/>
              <w:numPr>
                <w:ilvl w:val="0"/>
                <w:numId w:val="6"/>
              </w:numPr>
              <w:ind w:left="-184" w:firstLine="76"/>
            </w:pPr>
            <w:r w:rsidRPr="00F85207">
              <w:t xml:space="preserve"> Black – Green (Zwart – Groen)</w:t>
            </w:r>
          </w:p>
          <w:p w14:paraId="450FB06C" w14:textId="77777777" w:rsidR="00715C35" w:rsidRPr="00F85207" w:rsidRDefault="00715C35" w:rsidP="007E3C59">
            <w:pPr>
              <w:pStyle w:val="ListParagraph"/>
              <w:numPr>
                <w:ilvl w:val="0"/>
                <w:numId w:val="6"/>
              </w:numPr>
              <w:ind w:left="34" w:hanging="142"/>
            </w:pPr>
            <w:r w:rsidRPr="00F85207">
              <w:t>Green – Black (Groen – Zwart)</w:t>
            </w:r>
          </w:p>
          <w:p w14:paraId="05F008AA" w14:textId="77777777" w:rsidR="00715C35" w:rsidRPr="00F85207" w:rsidRDefault="00715C35" w:rsidP="007E3C59">
            <w:pPr>
              <w:pStyle w:val="ListParagraph"/>
              <w:numPr>
                <w:ilvl w:val="0"/>
                <w:numId w:val="6"/>
              </w:numPr>
              <w:ind w:left="34" w:hanging="142"/>
            </w:pPr>
            <w:r w:rsidRPr="00F85207">
              <w:t xml:space="preserve">Black – </w:t>
            </w:r>
            <w:r w:rsidR="00814C69">
              <w:t>Pink</w:t>
            </w:r>
            <w:r w:rsidRPr="00F85207">
              <w:t xml:space="preserve"> (Zwart – </w:t>
            </w:r>
            <w:r w:rsidR="00814C69">
              <w:t>Roze</w:t>
            </w:r>
            <w:r w:rsidRPr="00F85207">
              <w:t>)</w:t>
            </w:r>
          </w:p>
          <w:p w14:paraId="648904AC" w14:textId="77777777" w:rsidR="00715C35" w:rsidRPr="00F85207" w:rsidRDefault="00814C69" w:rsidP="007E3C59">
            <w:pPr>
              <w:pStyle w:val="ListParagraph"/>
              <w:numPr>
                <w:ilvl w:val="0"/>
                <w:numId w:val="6"/>
              </w:numPr>
              <w:ind w:left="34" w:hanging="142"/>
            </w:pPr>
            <w:r>
              <w:t>Pink</w:t>
            </w:r>
            <w:r w:rsidR="00715C35" w:rsidRPr="00F85207">
              <w:t xml:space="preserve"> – Black (</w:t>
            </w:r>
            <w:r>
              <w:t>Roze</w:t>
            </w:r>
            <w:r w:rsidR="00715C35" w:rsidRPr="00F85207">
              <w:t xml:space="preserve"> – Zwart)</w:t>
            </w:r>
          </w:p>
          <w:p w14:paraId="77852D0C" w14:textId="77777777" w:rsidR="00715C35" w:rsidRPr="00F85207" w:rsidRDefault="00715C35" w:rsidP="007E3C59">
            <w:pPr>
              <w:pStyle w:val="ListParagraph"/>
              <w:numPr>
                <w:ilvl w:val="0"/>
                <w:numId w:val="6"/>
              </w:numPr>
              <w:ind w:left="34" w:hanging="142"/>
            </w:pPr>
            <w:r w:rsidRPr="00F85207">
              <w:t>Blue – White (Blauw – Wit)</w:t>
            </w:r>
          </w:p>
          <w:p w14:paraId="4B1E1B25" w14:textId="77777777" w:rsidR="00715C35" w:rsidRPr="00F85207" w:rsidRDefault="00715C35" w:rsidP="007E3C59">
            <w:pPr>
              <w:pStyle w:val="ListParagraph"/>
              <w:numPr>
                <w:ilvl w:val="0"/>
                <w:numId w:val="6"/>
              </w:numPr>
              <w:ind w:left="34" w:hanging="142"/>
            </w:pPr>
            <w:r w:rsidRPr="00F85207">
              <w:t>White – Blue (Wit – Blauw)</w:t>
            </w:r>
          </w:p>
          <w:p w14:paraId="5D0448F6" w14:textId="77777777" w:rsidR="00715C35" w:rsidRPr="00F85207" w:rsidRDefault="00715C35" w:rsidP="007E3C59">
            <w:pPr>
              <w:pStyle w:val="ListParagraph"/>
              <w:numPr>
                <w:ilvl w:val="0"/>
                <w:numId w:val="6"/>
              </w:numPr>
              <w:ind w:left="34" w:hanging="142"/>
            </w:pPr>
            <w:r w:rsidRPr="00F85207">
              <w:t>Black – Amber (Zwart – Amber)</w:t>
            </w:r>
          </w:p>
          <w:p w14:paraId="086FDC23" w14:textId="77777777" w:rsidR="00715C35" w:rsidRPr="00F85207" w:rsidRDefault="00715C35" w:rsidP="007E3C59">
            <w:pPr>
              <w:pStyle w:val="ListParagraph"/>
              <w:numPr>
                <w:ilvl w:val="0"/>
                <w:numId w:val="6"/>
              </w:numPr>
              <w:ind w:left="34" w:hanging="142"/>
            </w:pPr>
            <w:r w:rsidRPr="00F85207">
              <w:t>Amber – Black (Amber – Zwart)</w:t>
            </w:r>
          </w:p>
          <w:p w14:paraId="465CEB3A" w14:textId="06A625A2" w:rsidR="00715C35" w:rsidRPr="00F85207" w:rsidRDefault="00715C35" w:rsidP="007E3C59">
            <w:pPr>
              <w:pStyle w:val="ListParagraph"/>
              <w:numPr>
                <w:ilvl w:val="0"/>
                <w:numId w:val="6"/>
              </w:numPr>
              <w:ind w:left="34" w:hanging="828"/>
            </w:pPr>
            <w:r w:rsidRPr="00F85207">
              <w:t>Gr</w:t>
            </w:r>
            <w:r w:rsidR="009F3888">
              <w:t>a</w:t>
            </w:r>
            <w:r w:rsidRPr="00F85207">
              <w:t>yscale (Grijswaarden)</w:t>
            </w:r>
          </w:p>
        </w:tc>
      </w:tr>
    </w:tbl>
    <w:p w14:paraId="54342752" w14:textId="77777777" w:rsidR="00715C35" w:rsidRPr="00F85207" w:rsidRDefault="00715C35" w:rsidP="00715C35"/>
    <w:p w14:paraId="6FD55DE9" w14:textId="77777777" w:rsidR="00715C35" w:rsidRPr="00F85207" w:rsidRDefault="00715C35" w:rsidP="00715C35">
      <w:pPr>
        <w:jc w:val="left"/>
      </w:pPr>
      <w:r w:rsidRPr="00F85207">
        <w:rPr>
          <w:noProof/>
        </w:rPr>
        <w:drawing>
          <wp:anchor distT="0" distB="0" distL="114300" distR="114300" simplePos="0" relativeHeight="251538432" behindDoc="1" locked="0" layoutInCell="1" allowOverlap="1" wp14:anchorId="1ADDEF99" wp14:editId="4F3D86B7">
            <wp:simplePos x="0" y="0"/>
            <wp:positionH relativeFrom="column">
              <wp:posOffset>-105617</wp:posOffset>
            </wp:positionH>
            <wp:positionV relativeFrom="paragraph">
              <wp:posOffset>105632</wp:posOffset>
            </wp:positionV>
            <wp:extent cx="6211629" cy="712382"/>
            <wp:effectExtent l="19050" t="0" r="0" b="0"/>
            <wp:wrapNone/>
            <wp:docPr id="1285" name="Afbeelding 19" descr="M:\PROJECTEN\ClearView C\Manuals\User Manual\Menu Icons\ligh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M:\PROJECTEN\ClearView C\Manuals\User Manual\Menu Icons\light_balk.jpg"/>
                    <pic:cNvPicPr>
                      <a:picLocks noChangeAspect="1" noChangeArrowheads="1"/>
                    </pic:cNvPicPr>
                  </pic:nvPicPr>
                  <pic:blipFill>
                    <a:blip r:embed="rId57" cstate="print"/>
                    <a:srcRect/>
                    <a:stretch>
                      <a:fillRect/>
                    </a:stretch>
                  </pic:blipFill>
                  <pic:spPr bwMode="auto">
                    <a:xfrm>
                      <a:off x="0" y="0"/>
                      <a:ext cx="6211629" cy="712382"/>
                    </a:xfrm>
                    <a:prstGeom prst="rect">
                      <a:avLst/>
                    </a:prstGeom>
                    <a:noFill/>
                    <a:ln w="9525">
                      <a:noFill/>
                      <a:miter lim="800000"/>
                      <a:headEnd/>
                      <a:tailEnd/>
                    </a:ln>
                  </pic:spPr>
                </pic:pic>
              </a:graphicData>
            </a:graphic>
          </wp:anchor>
        </w:drawing>
      </w:r>
    </w:p>
    <w:p w14:paraId="6780ADC7" w14:textId="77777777" w:rsidR="002B425D" w:rsidRDefault="002B425D" w:rsidP="004B2D20"/>
    <w:p w14:paraId="4E978821" w14:textId="77777777" w:rsidR="00715C35" w:rsidRPr="00F85207" w:rsidRDefault="00715C35" w:rsidP="00715C35">
      <w:pPr>
        <w:pStyle w:val="Heading2"/>
      </w:pPr>
      <w:bookmarkStart w:id="1358" w:name="_Toc402169460"/>
      <w:bookmarkStart w:id="1359" w:name="_Toc402169911"/>
      <w:bookmarkStart w:id="1360" w:name="_Toc402170958"/>
      <w:bookmarkStart w:id="1361" w:name="_Toc402171379"/>
      <w:bookmarkStart w:id="1362" w:name="_Toc402171824"/>
      <w:bookmarkStart w:id="1363" w:name="_Toc402172257"/>
      <w:bookmarkStart w:id="1364" w:name="_Toc402173124"/>
      <w:bookmarkStart w:id="1365" w:name="_Toc402180896"/>
      <w:bookmarkStart w:id="1366" w:name="_Toc402181348"/>
      <w:bookmarkStart w:id="1367" w:name="_Toc74903274"/>
      <w:r w:rsidRPr="00F85207">
        <w:t>Menu: Light (Verlichting)</w:t>
      </w:r>
      <w:bookmarkEnd w:id="1358"/>
      <w:bookmarkEnd w:id="1359"/>
      <w:bookmarkEnd w:id="1360"/>
      <w:bookmarkEnd w:id="1361"/>
      <w:bookmarkEnd w:id="1362"/>
      <w:bookmarkEnd w:id="1363"/>
      <w:bookmarkEnd w:id="1364"/>
      <w:bookmarkEnd w:id="1365"/>
      <w:bookmarkEnd w:id="1366"/>
      <w:bookmarkEnd w:id="1367"/>
    </w:p>
    <w:p w14:paraId="264E35DA" w14:textId="77777777" w:rsidR="00715C35" w:rsidRDefault="00715C35" w:rsidP="00715C35">
      <w:pPr>
        <w:ind w:right="42"/>
      </w:pPr>
    </w:p>
    <w:p w14:paraId="2174BA33" w14:textId="77777777" w:rsidR="00715C35" w:rsidRPr="00F85207" w:rsidRDefault="00715C35" w:rsidP="00715C35">
      <w:pPr>
        <w:ind w:right="42"/>
      </w:pPr>
      <w:r w:rsidRPr="00F85207">
        <w:t>Met dit menu item kan de verlichting die links en rechts van de camera zit standaard uit of aan worden gezet, wanneer de ClearView C wordt aangezet. Standaard staat de verlichting aan.</w:t>
      </w:r>
    </w:p>
    <w:p w14:paraId="1617ED61" w14:textId="77777777" w:rsidR="00715C35" w:rsidRPr="00F85207" w:rsidRDefault="00715C35" w:rsidP="00715C35">
      <w:pPr>
        <w:ind w:right="42"/>
      </w:pPr>
    </w:p>
    <w:p w14:paraId="2EFA5438" w14:textId="77777777" w:rsidR="00715C35" w:rsidRPr="00F85207" w:rsidRDefault="00715C35" w:rsidP="007E3C59">
      <w:pPr>
        <w:numPr>
          <w:ilvl w:val="0"/>
          <w:numId w:val="4"/>
        </w:numPr>
        <w:ind w:right="42"/>
      </w:pPr>
      <w:r w:rsidRPr="00F85207">
        <w:t>Activeer het menu door op de menu knop te drukken.</w:t>
      </w:r>
    </w:p>
    <w:p w14:paraId="547DA1BD" w14:textId="77777777" w:rsidR="00715C35" w:rsidRPr="00F85207" w:rsidRDefault="00715C35" w:rsidP="007E3C59">
      <w:pPr>
        <w:numPr>
          <w:ilvl w:val="0"/>
          <w:numId w:val="4"/>
        </w:numPr>
        <w:ind w:right="42"/>
      </w:pPr>
      <w:r w:rsidRPr="00F85207">
        <w:t>Gebruik de draaiknop om door de menu items te lopen. Kies het menu item Light (Verlichting) en activeer dit menu met de leesstanden knop.</w:t>
      </w:r>
    </w:p>
    <w:p w14:paraId="72B2AEBE" w14:textId="77777777" w:rsidR="00715C35" w:rsidRPr="00F85207" w:rsidRDefault="00715C35" w:rsidP="007E3C59">
      <w:pPr>
        <w:numPr>
          <w:ilvl w:val="0"/>
          <w:numId w:val="4"/>
        </w:numPr>
        <w:ind w:right="42"/>
      </w:pPr>
      <w:r w:rsidRPr="00F85207">
        <w:t>Om de object verlichting aan te zetten, kies ON (AAN) met de draaiknop. Druk op de leesstanden knop om de keuze te bevestigen. Kies OFF (UIT) om de verlichting standaard uit te zetten.</w:t>
      </w:r>
    </w:p>
    <w:p w14:paraId="4BE69C1E" w14:textId="77777777" w:rsidR="00715C35" w:rsidRDefault="00715C35" w:rsidP="007E3C59">
      <w:pPr>
        <w:numPr>
          <w:ilvl w:val="0"/>
          <w:numId w:val="4"/>
        </w:numPr>
        <w:ind w:right="42"/>
      </w:pPr>
      <w:r w:rsidRPr="00F85207">
        <w:t>Druk op de leesstanden knop om de keuze te bevestigen en dit menu te verlaten.</w:t>
      </w:r>
    </w:p>
    <w:p w14:paraId="690016B8" w14:textId="77777777" w:rsidR="00715C35" w:rsidRPr="00F85207" w:rsidRDefault="00715C35" w:rsidP="001860BE">
      <w:pPr>
        <w:ind w:right="42"/>
      </w:pPr>
    </w:p>
    <w:p w14:paraId="4374794B" w14:textId="77777777" w:rsidR="00715C35" w:rsidRPr="00F85207" w:rsidRDefault="00715C35" w:rsidP="00715C35">
      <w:pPr>
        <w:ind w:right="42"/>
        <w:rPr>
          <w:iCs/>
          <w:noProof/>
        </w:rPr>
      </w:pPr>
      <w:r w:rsidRPr="00F85207">
        <w:rPr>
          <w:noProof/>
        </w:rPr>
        <w:drawing>
          <wp:anchor distT="0" distB="0" distL="114300" distR="114300" simplePos="0" relativeHeight="251539456" behindDoc="1" locked="0" layoutInCell="1" allowOverlap="1" wp14:anchorId="0665F4EC" wp14:editId="1071BE6E">
            <wp:simplePos x="0" y="0"/>
            <wp:positionH relativeFrom="column">
              <wp:posOffset>-96129</wp:posOffset>
            </wp:positionH>
            <wp:positionV relativeFrom="paragraph">
              <wp:posOffset>-115179</wp:posOffset>
            </wp:positionV>
            <wp:extent cx="6212937" cy="717452"/>
            <wp:effectExtent l="19050" t="0" r="0" b="0"/>
            <wp:wrapNone/>
            <wp:docPr id="1286" name="Afbeelding 20" descr="M:\PROJECTEN\ClearView C\Manuals\User Manual\Menu Icons\keylock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M:\PROJECTEN\ClearView C\Manuals\User Manual\Menu Icons\keylock_balk.jpg"/>
                    <pic:cNvPicPr>
                      <a:picLocks noChangeAspect="1" noChangeArrowheads="1"/>
                    </pic:cNvPicPr>
                  </pic:nvPicPr>
                  <pic:blipFill>
                    <a:blip r:embed="rId58" cstate="print"/>
                    <a:srcRect/>
                    <a:stretch>
                      <a:fillRect/>
                    </a:stretch>
                  </pic:blipFill>
                  <pic:spPr bwMode="auto">
                    <a:xfrm>
                      <a:off x="0" y="0"/>
                      <a:ext cx="6212937" cy="717452"/>
                    </a:xfrm>
                    <a:prstGeom prst="rect">
                      <a:avLst/>
                    </a:prstGeom>
                    <a:noFill/>
                    <a:ln w="9525">
                      <a:noFill/>
                      <a:miter lim="800000"/>
                      <a:headEnd/>
                      <a:tailEnd/>
                    </a:ln>
                  </pic:spPr>
                </pic:pic>
              </a:graphicData>
            </a:graphic>
          </wp:anchor>
        </w:drawing>
      </w:r>
    </w:p>
    <w:p w14:paraId="665E1407" w14:textId="77777777" w:rsidR="00715C35" w:rsidRPr="00F85207" w:rsidRDefault="00715C35" w:rsidP="00715C35">
      <w:pPr>
        <w:pStyle w:val="Heading2"/>
        <w:ind w:right="42"/>
        <w:jc w:val="left"/>
        <w:rPr>
          <w:iCs w:val="0"/>
        </w:rPr>
      </w:pPr>
      <w:bookmarkStart w:id="1368" w:name="_Toc402169461"/>
      <w:bookmarkStart w:id="1369" w:name="_Toc402169912"/>
      <w:bookmarkStart w:id="1370" w:name="_Toc402170959"/>
      <w:bookmarkStart w:id="1371" w:name="_Toc402171380"/>
      <w:bookmarkStart w:id="1372" w:name="_Toc402171825"/>
      <w:bookmarkStart w:id="1373" w:name="_Toc402172258"/>
      <w:bookmarkStart w:id="1374" w:name="_Toc402173125"/>
      <w:bookmarkStart w:id="1375" w:name="_Toc402180897"/>
      <w:bookmarkStart w:id="1376" w:name="_Toc402181349"/>
      <w:bookmarkStart w:id="1377" w:name="_Toc74903275"/>
      <w:r w:rsidRPr="00F85207">
        <w:rPr>
          <w:iCs w:val="0"/>
        </w:rPr>
        <w:t xml:space="preserve">Menu: </w:t>
      </w:r>
      <w:r>
        <w:rPr>
          <w:iCs w:val="0"/>
        </w:rPr>
        <w:t>Keyl</w:t>
      </w:r>
      <w:r w:rsidRPr="00F85207">
        <w:rPr>
          <w:iCs w:val="0"/>
        </w:rPr>
        <w:t>ock (Blokkeren)</w:t>
      </w:r>
      <w:bookmarkEnd w:id="1368"/>
      <w:bookmarkEnd w:id="1369"/>
      <w:bookmarkEnd w:id="1370"/>
      <w:bookmarkEnd w:id="1371"/>
      <w:bookmarkEnd w:id="1372"/>
      <w:bookmarkEnd w:id="1373"/>
      <w:bookmarkEnd w:id="1374"/>
      <w:bookmarkEnd w:id="1375"/>
      <w:bookmarkEnd w:id="1376"/>
      <w:bookmarkEnd w:id="1377"/>
    </w:p>
    <w:p w14:paraId="42332BF5" w14:textId="77777777" w:rsidR="00715C35" w:rsidRPr="00F85207" w:rsidRDefault="00715C35" w:rsidP="00715C35">
      <w:pPr>
        <w:rPr>
          <w:sz w:val="24"/>
          <w:szCs w:val="24"/>
        </w:rPr>
      </w:pPr>
    </w:p>
    <w:p w14:paraId="402A208F" w14:textId="27764D05" w:rsidR="00715C35" w:rsidRDefault="00715C35" w:rsidP="00715C35">
      <w:r w:rsidRPr="00F85207">
        <w:t>Dit menu item biedt de mogelijkheid om de knoppen van de geavanceerde functies op het bedieningspaneel te blokkeren of actief te maken. Bij het blokkeren blijft de menu knop wel actief</w:t>
      </w:r>
      <w:r>
        <w:t>, de overige knoppen aan de voorkant zijn niet meer te gebruiken. Om de knoppen weer te kunnen gebruiken, druk de menu knop 5 seconden in, om in het menu te gaan.</w:t>
      </w:r>
    </w:p>
    <w:p w14:paraId="00757E34" w14:textId="77777777" w:rsidR="004B2D20" w:rsidRPr="00F85207" w:rsidRDefault="004B2D20" w:rsidP="00715C35"/>
    <w:p w14:paraId="2B2FDD86" w14:textId="77777777" w:rsidR="00715C35" w:rsidRPr="00F85207" w:rsidRDefault="00715C35" w:rsidP="007E3C59">
      <w:pPr>
        <w:numPr>
          <w:ilvl w:val="0"/>
          <w:numId w:val="4"/>
        </w:numPr>
        <w:ind w:right="42"/>
      </w:pPr>
      <w:r w:rsidRPr="00F85207">
        <w:t>Activeer het menu door op de menu knop te drukken.</w:t>
      </w:r>
    </w:p>
    <w:p w14:paraId="665233C5" w14:textId="77777777" w:rsidR="00715C35" w:rsidRPr="00F85207" w:rsidRDefault="00715C35" w:rsidP="007E3C59">
      <w:pPr>
        <w:numPr>
          <w:ilvl w:val="0"/>
          <w:numId w:val="4"/>
        </w:numPr>
        <w:ind w:right="42"/>
      </w:pPr>
      <w:r w:rsidRPr="00F85207">
        <w:t xml:space="preserve">Gebruik de draaiknop om door de menu items te lopen. Kies het menu item </w:t>
      </w:r>
      <w:r>
        <w:t>Keyl</w:t>
      </w:r>
      <w:r w:rsidRPr="00F85207">
        <w:t>ock (Blokkeren) en activeer dit menu met de leesstanden knop.</w:t>
      </w:r>
    </w:p>
    <w:p w14:paraId="7A990174" w14:textId="77777777" w:rsidR="00715C35" w:rsidRPr="00F85207" w:rsidRDefault="00715C35" w:rsidP="007E3C59">
      <w:pPr>
        <w:numPr>
          <w:ilvl w:val="0"/>
          <w:numId w:val="4"/>
        </w:numPr>
        <w:ind w:right="42"/>
      </w:pPr>
      <w:r w:rsidRPr="00F85207">
        <w:t>Om de geavanceerde functies te blokkeren, kies ON (AAN) met de draaiknop en bevestig de keuze met de leesstanden knop. Als gekozen wordt voor OFF (UIT), dan kunnen de geavanceerde functies worden gebruikt.</w:t>
      </w:r>
    </w:p>
    <w:p w14:paraId="5AD9A6C4" w14:textId="77777777" w:rsidR="00715C35" w:rsidRPr="00F85207" w:rsidRDefault="00715C35" w:rsidP="007E3C59">
      <w:pPr>
        <w:numPr>
          <w:ilvl w:val="0"/>
          <w:numId w:val="4"/>
        </w:numPr>
        <w:ind w:right="42"/>
      </w:pPr>
      <w:r w:rsidRPr="00F85207">
        <w:t>Druk op de leesstanden knop om de keuze te bevestigen en dit menu te verlaten.</w:t>
      </w:r>
    </w:p>
    <w:p w14:paraId="6ADF8F22" w14:textId="77777777" w:rsidR="00715C35" w:rsidRDefault="00715C35" w:rsidP="00715C35">
      <w:pPr>
        <w:spacing w:line="276" w:lineRule="auto"/>
        <w:ind w:right="42"/>
        <w:jc w:val="left"/>
      </w:pPr>
    </w:p>
    <w:p w14:paraId="1D82F4B4" w14:textId="77777777" w:rsidR="00715C35" w:rsidRDefault="00715C35" w:rsidP="00715C35">
      <w:pPr>
        <w:spacing w:line="276" w:lineRule="auto"/>
        <w:ind w:right="42"/>
        <w:jc w:val="left"/>
      </w:pPr>
      <w:r>
        <w:t>Om de geavanceerde functie knoppen weer te activeren:</w:t>
      </w:r>
    </w:p>
    <w:p w14:paraId="43F25FDA" w14:textId="77777777" w:rsidR="00715C35" w:rsidRPr="00F85207" w:rsidRDefault="00715C35" w:rsidP="007E3C59">
      <w:pPr>
        <w:numPr>
          <w:ilvl w:val="0"/>
          <w:numId w:val="4"/>
        </w:numPr>
        <w:ind w:right="42"/>
      </w:pPr>
      <w:r w:rsidRPr="00F85207">
        <w:t xml:space="preserve">Activeer het menu door </w:t>
      </w:r>
      <w:r>
        <w:t xml:space="preserve">5 seconden </w:t>
      </w:r>
      <w:r w:rsidRPr="00F85207">
        <w:t>op de menu knop te drukken.</w:t>
      </w:r>
    </w:p>
    <w:p w14:paraId="44540C75" w14:textId="77777777" w:rsidR="00715C35" w:rsidRPr="00F85207" w:rsidRDefault="00715C35" w:rsidP="007E3C59">
      <w:pPr>
        <w:numPr>
          <w:ilvl w:val="0"/>
          <w:numId w:val="4"/>
        </w:numPr>
        <w:ind w:right="42"/>
      </w:pPr>
      <w:r w:rsidRPr="00F85207">
        <w:t xml:space="preserve">Gebruik de draaiknop om door de menu items te lopen. Kies het menu item </w:t>
      </w:r>
      <w:r>
        <w:t>Keyl</w:t>
      </w:r>
      <w:r w:rsidRPr="00F85207">
        <w:t xml:space="preserve">ock (Blokkeren) en </w:t>
      </w:r>
      <w:r>
        <w:t>druk op</w:t>
      </w:r>
      <w:r w:rsidRPr="00F85207">
        <w:t xml:space="preserve"> de leesstanden knop.</w:t>
      </w:r>
    </w:p>
    <w:p w14:paraId="676EAB4F" w14:textId="77777777" w:rsidR="00715C35" w:rsidRPr="00F85207" w:rsidRDefault="00715C35" w:rsidP="007E3C59">
      <w:pPr>
        <w:numPr>
          <w:ilvl w:val="0"/>
          <w:numId w:val="4"/>
        </w:numPr>
        <w:ind w:right="42"/>
      </w:pPr>
      <w:r w:rsidRPr="00F85207">
        <w:t xml:space="preserve">Om de geavanceerde functies te </w:t>
      </w:r>
      <w:r>
        <w:t>kunnen gebruiken</w:t>
      </w:r>
      <w:r w:rsidRPr="00F85207">
        <w:t>, kies O</w:t>
      </w:r>
      <w:r>
        <w:t>FF</w:t>
      </w:r>
      <w:r w:rsidRPr="00F85207">
        <w:t xml:space="preserve"> (</w:t>
      </w:r>
      <w:r>
        <w:t>UIT</w:t>
      </w:r>
      <w:r w:rsidRPr="00F85207">
        <w:t>) met de draaiknop en bevestig de keuze met de leesstanden knop.</w:t>
      </w:r>
    </w:p>
    <w:p w14:paraId="1BAEE87E" w14:textId="77777777" w:rsidR="00715C35" w:rsidRDefault="00715C35" w:rsidP="007E3C59">
      <w:pPr>
        <w:numPr>
          <w:ilvl w:val="0"/>
          <w:numId w:val="4"/>
        </w:numPr>
        <w:ind w:right="42"/>
      </w:pPr>
      <w:r w:rsidRPr="00F85207">
        <w:t>Druk op de leesstanden knop om de keuze te bevestigen en dit menu te verlaten.</w:t>
      </w:r>
    </w:p>
    <w:p w14:paraId="2019E7BE" w14:textId="77777777" w:rsidR="002B425D" w:rsidRDefault="002B425D" w:rsidP="002B425D">
      <w:pPr>
        <w:ind w:right="42"/>
      </w:pPr>
    </w:p>
    <w:p w14:paraId="1CDC1FD2" w14:textId="77777777" w:rsidR="002B425D" w:rsidRPr="00F85207" w:rsidRDefault="002B425D" w:rsidP="002B425D">
      <w:pPr>
        <w:ind w:right="42"/>
      </w:pPr>
      <w:r>
        <w:rPr>
          <w:noProof/>
        </w:rPr>
        <w:drawing>
          <wp:anchor distT="0" distB="0" distL="114300" distR="114300" simplePos="0" relativeHeight="251540480" behindDoc="1" locked="0" layoutInCell="1" allowOverlap="1" wp14:anchorId="76A33A61" wp14:editId="6F0392D2">
            <wp:simplePos x="0" y="0"/>
            <wp:positionH relativeFrom="column">
              <wp:posOffset>-94984</wp:posOffset>
            </wp:positionH>
            <wp:positionV relativeFrom="paragraph">
              <wp:posOffset>56485</wp:posOffset>
            </wp:positionV>
            <wp:extent cx="6211629" cy="712381"/>
            <wp:effectExtent l="19050" t="0" r="0" b="0"/>
            <wp:wrapNone/>
            <wp:docPr id="1287" name="Afbeelding 18" descr="M:\PROJECTEN\ClearView C\Manuals\User Manual\Menu Icons\power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M:\PROJECTEN\ClearView C\Manuals\User Manual\Menu Icons\power_balk.jpg"/>
                    <pic:cNvPicPr>
                      <a:picLocks noChangeAspect="1" noChangeArrowheads="1"/>
                    </pic:cNvPicPr>
                  </pic:nvPicPr>
                  <pic:blipFill>
                    <a:blip r:embed="rId59" cstate="print"/>
                    <a:srcRect/>
                    <a:stretch>
                      <a:fillRect/>
                    </a:stretch>
                  </pic:blipFill>
                  <pic:spPr bwMode="auto">
                    <a:xfrm>
                      <a:off x="0" y="0"/>
                      <a:ext cx="6211629" cy="712381"/>
                    </a:xfrm>
                    <a:prstGeom prst="rect">
                      <a:avLst/>
                    </a:prstGeom>
                    <a:noFill/>
                    <a:ln w="9525">
                      <a:noFill/>
                      <a:miter lim="800000"/>
                      <a:headEnd/>
                      <a:tailEnd/>
                    </a:ln>
                  </pic:spPr>
                </pic:pic>
              </a:graphicData>
            </a:graphic>
          </wp:anchor>
        </w:drawing>
      </w:r>
    </w:p>
    <w:p w14:paraId="43BD6CD1" w14:textId="77777777" w:rsidR="00715C35" w:rsidRPr="00F85207" w:rsidRDefault="00715C35" w:rsidP="00715C35">
      <w:pPr>
        <w:spacing w:line="276" w:lineRule="auto"/>
        <w:ind w:right="42"/>
        <w:jc w:val="left"/>
      </w:pPr>
    </w:p>
    <w:p w14:paraId="55046A3D" w14:textId="77777777" w:rsidR="00715C35" w:rsidRPr="00F85207" w:rsidRDefault="00715C35" w:rsidP="00715C35">
      <w:pPr>
        <w:ind w:right="42"/>
        <w:rPr>
          <w:b/>
        </w:rPr>
      </w:pPr>
      <w:r w:rsidRPr="00F85207">
        <w:rPr>
          <w:b/>
        </w:rPr>
        <w:t>Menu: Power</w:t>
      </w:r>
      <w:r>
        <w:rPr>
          <w:b/>
        </w:rPr>
        <w:t xml:space="preserve"> off</w:t>
      </w:r>
      <w:r w:rsidRPr="00F85207">
        <w:rPr>
          <w:b/>
        </w:rPr>
        <w:t xml:space="preserve"> (Uitschakelen)</w:t>
      </w:r>
    </w:p>
    <w:p w14:paraId="256C779C" w14:textId="77777777" w:rsidR="00715C35" w:rsidRPr="00F85207" w:rsidRDefault="00715C35" w:rsidP="00715C35">
      <w:pPr>
        <w:autoSpaceDE w:val="0"/>
        <w:autoSpaceDN w:val="0"/>
        <w:adjustRightInd w:val="0"/>
        <w:ind w:right="42"/>
      </w:pPr>
    </w:p>
    <w:p w14:paraId="4D356028" w14:textId="77777777" w:rsidR="00715C35" w:rsidRPr="00F85207" w:rsidRDefault="00715C35" w:rsidP="00715C35">
      <w:r w:rsidRPr="00F85207">
        <w:t>Met dit menu item wordt de tijd ingesteld voordat de ClearView C automatisch uitschakelt. Standaard staat deze op 5 minuten. Deze 5 minuten gaan in na de standby tijd (standaard 15 minuten). De beeldschermloep wordt dus standaard na 20 minuten uitgeschakeld. De uitschakeltijd kan worden ingesteld op 5, 15, 30 minuten of op NEVER (NOOIT).</w:t>
      </w:r>
    </w:p>
    <w:p w14:paraId="13B6B91F" w14:textId="77777777" w:rsidR="00715C35" w:rsidRPr="00F85207" w:rsidRDefault="00715C35" w:rsidP="00715C35">
      <w:pPr>
        <w:rPr>
          <w:sz w:val="24"/>
          <w:szCs w:val="24"/>
        </w:rPr>
      </w:pPr>
    </w:p>
    <w:p w14:paraId="63E8A4E3" w14:textId="77777777" w:rsidR="00715C35" w:rsidRPr="00F85207" w:rsidRDefault="00715C35" w:rsidP="007E3C59">
      <w:pPr>
        <w:numPr>
          <w:ilvl w:val="0"/>
          <w:numId w:val="4"/>
        </w:numPr>
        <w:ind w:right="42"/>
      </w:pPr>
      <w:r w:rsidRPr="00F85207">
        <w:t>Activeer het menu door op de menu knop te drukken.</w:t>
      </w:r>
    </w:p>
    <w:p w14:paraId="6F0A955E" w14:textId="77777777" w:rsidR="00715C35" w:rsidRPr="00F85207" w:rsidRDefault="00715C35" w:rsidP="007E3C59">
      <w:pPr>
        <w:numPr>
          <w:ilvl w:val="0"/>
          <w:numId w:val="4"/>
        </w:numPr>
        <w:ind w:right="42"/>
      </w:pPr>
      <w:r w:rsidRPr="00F85207">
        <w:t>Gebruik de draaiknop om door de menu items te lopen en bevestig de keuze met de leesstanden knop. Kies het menu item Power en activeer dit menu met de leesstanden knop.</w:t>
      </w:r>
    </w:p>
    <w:p w14:paraId="04112F7D" w14:textId="77777777" w:rsidR="00715C35" w:rsidRPr="00F85207" w:rsidRDefault="00715C35" w:rsidP="007E3C59">
      <w:pPr>
        <w:numPr>
          <w:ilvl w:val="0"/>
          <w:numId w:val="4"/>
        </w:numPr>
        <w:ind w:right="42"/>
      </w:pPr>
      <w:r w:rsidRPr="00F85207">
        <w:t>Kies de tijd interval met de draaiknop en bevestig de keuze met de leesstanden knop. Als er wordt gekozen voor NEVER (NOOIT), dan is de automatische uitschakelfunctie niet meer actief.</w:t>
      </w:r>
    </w:p>
    <w:p w14:paraId="22577719" w14:textId="77777777" w:rsidR="00715C35" w:rsidRPr="00F85207" w:rsidRDefault="00715C35" w:rsidP="007E3C59">
      <w:pPr>
        <w:numPr>
          <w:ilvl w:val="0"/>
          <w:numId w:val="4"/>
        </w:numPr>
        <w:ind w:right="42"/>
      </w:pPr>
      <w:r w:rsidRPr="00F85207">
        <w:t>Druk op de leesstanden knop om de keuze te bevestigen en dit menu te verlaten.</w:t>
      </w:r>
    </w:p>
    <w:p w14:paraId="1080C5C3" w14:textId="77777777" w:rsidR="002B425D" w:rsidRPr="00F85207" w:rsidRDefault="002B425D" w:rsidP="000C5042">
      <w:pPr>
        <w:ind w:right="42"/>
      </w:pPr>
    </w:p>
    <w:p w14:paraId="372F8EDA" w14:textId="77777777" w:rsidR="00715C35" w:rsidRPr="00F85207" w:rsidRDefault="002B425D" w:rsidP="00715C35">
      <w:pPr>
        <w:rPr>
          <w:b/>
        </w:rPr>
      </w:pPr>
      <w:r>
        <w:rPr>
          <w:b/>
          <w:noProof/>
        </w:rPr>
        <w:drawing>
          <wp:anchor distT="0" distB="0" distL="114300" distR="114300" simplePos="0" relativeHeight="251521024" behindDoc="1" locked="0" layoutInCell="1" allowOverlap="1" wp14:anchorId="77247E98" wp14:editId="4E19743F">
            <wp:simplePos x="0" y="0"/>
            <wp:positionH relativeFrom="column">
              <wp:posOffset>-84352</wp:posOffset>
            </wp:positionH>
            <wp:positionV relativeFrom="paragraph">
              <wp:posOffset>61019</wp:posOffset>
            </wp:positionV>
            <wp:extent cx="6210359" cy="712381"/>
            <wp:effectExtent l="19050" t="0" r="0" b="0"/>
            <wp:wrapNone/>
            <wp:docPr id="1288" name="Afbeelding 17" descr="M:\PROJECTEN\ClearView C\Manuals\User Manual\Menu Icons\standby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M:\PROJECTEN\ClearView C\Manuals\User Manual\Menu Icons\standby_balk.jpg"/>
                    <pic:cNvPicPr>
                      <a:picLocks noChangeAspect="1" noChangeArrowheads="1"/>
                    </pic:cNvPicPr>
                  </pic:nvPicPr>
                  <pic:blipFill>
                    <a:blip r:embed="rId60" cstate="print"/>
                    <a:srcRect/>
                    <a:stretch>
                      <a:fillRect/>
                    </a:stretch>
                  </pic:blipFill>
                  <pic:spPr bwMode="auto">
                    <a:xfrm>
                      <a:off x="0" y="0"/>
                      <a:ext cx="6210359" cy="712381"/>
                    </a:xfrm>
                    <a:prstGeom prst="rect">
                      <a:avLst/>
                    </a:prstGeom>
                    <a:noFill/>
                    <a:ln w="9525">
                      <a:noFill/>
                      <a:miter lim="800000"/>
                      <a:headEnd/>
                      <a:tailEnd/>
                    </a:ln>
                  </pic:spPr>
                </pic:pic>
              </a:graphicData>
            </a:graphic>
          </wp:anchor>
        </w:drawing>
      </w:r>
    </w:p>
    <w:p w14:paraId="3687FFD6" w14:textId="77777777" w:rsidR="00715C35" w:rsidRPr="00F85207" w:rsidRDefault="00715C35" w:rsidP="00715C35">
      <w:pPr>
        <w:rPr>
          <w:b/>
        </w:rPr>
      </w:pPr>
    </w:p>
    <w:p w14:paraId="1A6E88E4" w14:textId="77777777" w:rsidR="00715C35" w:rsidRPr="00F85207" w:rsidRDefault="00715C35" w:rsidP="00715C35">
      <w:pPr>
        <w:pStyle w:val="Heading2"/>
      </w:pPr>
      <w:bookmarkStart w:id="1378" w:name="_Toc402169462"/>
      <w:bookmarkStart w:id="1379" w:name="_Toc402169913"/>
      <w:bookmarkStart w:id="1380" w:name="_Toc402170960"/>
      <w:bookmarkStart w:id="1381" w:name="_Toc402171381"/>
      <w:bookmarkStart w:id="1382" w:name="_Toc402171826"/>
      <w:bookmarkStart w:id="1383" w:name="_Toc402172259"/>
      <w:bookmarkStart w:id="1384" w:name="_Toc402173126"/>
      <w:bookmarkStart w:id="1385" w:name="_Toc402180898"/>
      <w:bookmarkStart w:id="1386" w:name="_Toc402181350"/>
      <w:bookmarkStart w:id="1387" w:name="_Toc74903276"/>
      <w:r w:rsidRPr="00F85207">
        <w:t>Menu: Standby</w:t>
      </w:r>
      <w:bookmarkEnd w:id="1378"/>
      <w:bookmarkEnd w:id="1379"/>
      <w:bookmarkEnd w:id="1380"/>
      <w:bookmarkEnd w:id="1381"/>
      <w:bookmarkEnd w:id="1382"/>
      <w:bookmarkEnd w:id="1383"/>
      <w:bookmarkEnd w:id="1384"/>
      <w:bookmarkEnd w:id="1385"/>
      <w:bookmarkEnd w:id="1386"/>
      <w:bookmarkEnd w:id="1387"/>
      <w:r w:rsidRPr="00F85207">
        <w:rPr>
          <w:rFonts w:ascii="Times New Roman" w:hAnsi="Times New Roman"/>
          <w:snapToGrid w:val="0"/>
          <w:color w:val="000000"/>
          <w:w w:val="0"/>
          <w:sz w:val="0"/>
          <w:szCs w:val="0"/>
          <w:u w:color="000000"/>
          <w:bdr w:val="none" w:sz="0" w:space="0" w:color="000000"/>
          <w:shd w:val="clear" w:color="000000" w:fill="000000"/>
        </w:rPr>
        <w:t xml:space="preserve"> </w:t>
      </w:r>
    </w:p>
    <w:p w14:paraId="1D8645A2" w14:textId="77777777" w:rsidR="00715C35" w:rsidRPr="00F85207" w:rsidRDefault="00715C35" w:rsidP="00715C35">
      <w:pPr>
        <w:rPr>
          <w:sz w:val="24"/>
          <w:szCs w:val="24"/>
        </w:rPr>
      </w:pPr>
    </w:p>
    <w:p w14:paraId="432A112C" w14:textId="77777777" w:rsidR="00715C35" w:rsidRPr="00F85207" w:rsidRDefault="00715C35" w:rsidP="00715C35">
      <w:r w:rsidRPr="00F85207">
        <w:t xml:space="preserve">Dit menu item regelt de tijd voordat de ClearView C in standby gaat om stroom te besparen. Door op een willekeurige knop te drukken, komt de ClearView C uit de standby. Standaard is de standby tijd 15 minuten. De standby tijd kan op 5, 15, 30 minuten of NEVER (NOOIT) worden gezet. </w:t>
      </w:r>
    </w:p>
    <w:p w14:paraId="3FE19D1A" w14:textId="77777777" w:rsidR="00715C35" w:rsidRPr="00F85207" w:rsidRDefault="00715C35" w:rsidP="00715C35">
      <w:r w:rsidRPr="00F85207">
        <w:t xml:space="preserve">Met de Aan / Uit knop gaat de ClearView C altijd eerst in standby en zal afhankelijk van de ingestelde tijd uitschakelen. </w:t>
      </w:r>
    </w:p>
    <w:p w14:paraId="4D54B94C" w14:textId="77777777" w:rsidR="00715C35" w:rsidRPr="00F85207" w:rsidRDefault="00715C35" w:rsidP="00715C35">
      <w:pPr>
        <w:rPr>
          <w:sz w:val="24"/>
          <w:szCs w:val="24"/>
        </w:rPr>
      </w:pPr>
    </w:p>
    <w:p w14:paraId="4655840E" w14:textId="77777777" w:rsidR="00715C35" w:rsidRPr="00F85207" w:rsidRDefault="00715C35" w:rsidP="007E3C59">
      <w:pPr>
        <w:numPr>
          <w:ilvl w:val="0"/>
          <w:numId w:val="4"/>
        </w:numPr>
        <w:ind w:right="42"/>
      </w:pPr>
      <w:r w:rsidRPr="00F85207">
        <w:t>Activeer het menu door op de menu knop te drukken.</w:t>
      </w:r>
    </w:p>
    <w:p w14:paraId="59B7F90E" w14:textId="77777777" w:rsidR="00715C35" w:rsidRPr="00F85207" w:rsidRDefault="00715C35" w:rsidP="007E3C59">
      <w:pPr>
        <w:numPr>
          <w:ilvl w:val="0"/>
          <w:numId w:val="4"/>
        </w:numPr>
        <w:ind w:right="42"/>
      </w:pPr>
      <w:r w:rsidRPr="00F85207">
        <w:t>Gebruik de draaiknop om door de menu items te lopen en bevestig de keuze met de leesstanden knop. Kies het menu item Standby en activeer dit menu met de leesstanden knop.</w:t>
      </w:r>
    </w:p>
    <w:p w14:paraId="01DA847A" w14:textId="77777777" w:rsidR="00715C35" w:rsidRPr="00F85207" w:rsidRDefault="00715C35" w:rsidP="007E3C59">
      <w:pPr>
        <w:numPr>
          <w:ilvl w:val="0"/>
          <w:numId w:val="4"/>
        </w:numPr>
        <w:ind w:right="42"/>
      </w:pPr>
      <w:r w:rsidRPr="00F85207">
        <w:t>Kies de tijd voor de standby stand met de draaiknop en bevestig de keuze met de leesstanden knop. Als er wordt gekozen voor NEVER (NOOIT), dan is de standby functie niet meer actief.</w:t>
      </w:r>
    </w:p>
    <w:p w14:paraId="3718EF7F" w14:textId="77777777" w:rsidR="00715C35" w:rsidRPr="00F85207" w:rsidRDefault="00715C35" w:rsidP="007E3C59">
      <w:pPr>
        <w:numPr>
          <w:ilvl w:val="0"/>
          <w:numId w:val="4"/>
        </w:numPr>
        <w:ind w:right="42"/>
      </w:pPr>
      <w:r w:rsidRPr="00F85207">
        <w:t>Druk op de leesstanden knop om de keuze te bevestigen en dit menu te verlaten.</w:t>
      </w:r>
    </w:p>
    <w:p w14:paraId="52A8B74D" w14:textId="77777777" w:rsidR="00715C35" w:rsidRDefault="00715C35" w:rsidP="00715C35">
      <w:pPr>
        <w:spacing w:line="276" w:lineRule="auto"/>
        <w:ind w:left="720" w:right="42"/>
        <w:jc w:val="left"/>
      </w:pPr>
    </w:p>
    <w:p w14:paraId="2D8CDF7D" w14:textId="77777777" w:rsidR="00715C35" w:rsidRPr="00F85207" w:rsidRDefault="002B425D" w:rsidP="00715C35">
      <w:pPr>
        <w:spacing w:line="276" w:lineRule="auto"/>
        <w:ind w:left="720" w:right="42"/>
        <w:jc w:val="left"/>
      </w:pPr>
      <w:r>
        <w:rPr>
          <w:noProof/>
        </w:rPr>
        <w:drawing>
          <wp:anchor distT="0" distB="0" distL="114300" distR="114300" simplePos="0" relativeHeight="251522048" behindDoc="1" locked="0" layoutInCell="1" allowOverlap="1" wp14:anchorId="418D656F" wp14:editId="68793747">
            <wp:simplePos x="0" y="0"/>
            <wp:positionH relativeFrom="column">
              <wp:posOffset>-105617</wp:posOffset>
            </wp:positionH>
            <wp:positionV relativeFrom="paragraph">
              <wp:posOffset>123160</wp:posOffset>
            </wp:positionV>
            <wp:extent cx="6211629" cy="712381"/>
            <wp:effectExtent l="19050" t="0" r="0" b="0"/>
            <wp:wrapNone/>
            <wp:docPr id="1289" name="Afbeelding 23" descr="M:\PROJECTEN\ClearView C\Manuals\User Manual\Menu Icons\rese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M:\PROJECTEN\ClearView C\Manuals\User Manual\Menu Icons\reset_balk.jpg"/>
                    <pic:cNvPicPr>
                      <a:picLocks noChangeAspect="1" noChangeArrowheads="1"/>
                    </pic:cNvPicPr>
                  </pic:nvPicPr>
                  <pic:blipFill>
                    <a:blip r:embed="rId61" cstate="print"/>
                    <a:srcRect/>
                    <a:stretch>
                      <a:fillRect/>
                    </a:stretch>
                  </pic:blipFill>
                  <pic:spPr bwMode="auto">
                    <a:xfrm>
                      <a:off x="0" y="0"/>
                      <a:ext cx="6211629" cy="712381"/>
                    </a:xfrm>
                    <a:prstGeom prst="rect">
                      <a:avLst/>
                    </a:prstGeom>
                    <a:noFill/>
                    <a:ln w="9525">
                      <a:noFill/>
                      <a:miter lim="800000"/>
                      <a:headEnd/>
                      <a:tailEnd/>
                    </a:ln>
                  </pic:spPr>
                </pic:pic>
              </a:graphicData>
            </a:graphic>
          </wp:anchor>
        </w:drawing>
      </w:r>
    </w:p>
    <w:p w14:paraId="10668213" w14:textId="77777777" w:rsidR="00715C35" w:rsidRPr="00F85207" w:rsidRDefault="00715C35" w:rsidP="00715C35">
      <w:pPr>
        <w:spacing w:line="276" w:lineRule="auto"/>
        <w:ind w:left="720" w:right="42"/>
        <w:jc w:val="left"/>
      </w:pPr>
    </w:p>
    <w:p w14:paraId="4798C734" w14:textId="77777777" w:rsidR="00715C35" w:rsidRPr="00F85207" w:rsidRDefault="00715C35" w:rsidP="00715C35">
      <w:pPr>
        <w:pStyle w:val="Heading2"/>
      </w:pPr>
      <w:bookmarkStart w:id="1388" w:name="_Toc402169463"/>
      <w:bookmarkStart w:id="1389" w:name="_Toc402169914"/>
      <w:bookmarkStart w:id="1390" w:name="_Toc402170961"/>
      <w:bookmarkStart w:id="1391" w:name="_Toc402171382"/>
      <w:bookmarkStart w:id="1392" w:name="_Toc402171827"/>
      <w:bookmarkStart w:id="1393" w:name="_Toc402172260"/>
      <w:bookmarkStart w:id="1394" w:name="_Toc402173127"/>
      <w:bookmarkStart w:id="1395" w:name="_Toc402180899"/>
      <w:bookmarkStart w:id="1396" w:name="_Toc402181351"/>
      <w:bookmarkStart w:id="1397" w:name="_Toc74903277"/>
      <w:r w:rsidRPr="00F85207">
        <w:t>Menu: Reset (Terugzetten naar fabrieksinstellingen)</w:t>
      </w:r>
      <w:bookmarkEnd w:id="1388"/>
      <w:bookmarkEnd w:id="1389"/>
      <w:bookmarkEnd w:id="1390"/>
      <w:bookmarkEnd w:id="1391"/>
      <w:bookmarkEnd w:id="1392"/>
      <w:bookmarkEnd w:id="1393"/>
      <w:bookmarkEnd w:id="1394"/>
      <w:bookmarkEnd w:id="1395"/>
      <w:bookmarkEnd w:id="1396"/>
      <w:bookmarkEnd w:id="1397"/>
      <w:r w:rsidRPr="00F85207">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14:paraId="4B1EE77D" w14:textId="77777777" w:rsidR="00715C35" w:rsidRPr="00F85207" w:rsidRDefault="00715C35" w:rsidP="00715C35"/>
    <w:p w14:paraId="7BA378D4" w14:textId="77777777" w:rsidR="00715C35" w:rsidRPr="00F85207" w:rsidRDefault="00715C35" w:rsidP="00715C35">
      <w:r w:rsidRPr="00F85207">
        <w:t xml:space="preserve">Met dit menu item worden de fabrieksinstellingen van de ClearView C teruggezet. </w:t>
      </w:r>
    </w:p>
    <w:p w14:paraId="495F55BA" w14:textId="77777777" w:rsidR="00715C35" w:rsidRPr="00F85207" w:rsidRDefault="00715C35" w:rsidP="00715C35"/>
    <w:p w14:paraId="69688C05" w14:textId="77777777" w:rsidR="00715C35" w:rsidRPr="00F85207" w:rsidRDefault="00715C35" w:rsidP="007E3C59">
      <w:pPr>
        <w:numPr>
          <w:ilvl w:val="0"/>
          <w:numId w:val="4"/>
        </w:numPr>
        <w:ind w:right="42"/>
      </w:pPr>
      <w:r w:rsidRPr="00F85207">
        <w:t xml:space="preserve">Activeer het menu door op de menu knop te drukken </w:t>
      </w:r>
    </w:p>
    <w:p w14:paraId="6AD098A5" w14:textId="77777777" w:rsidR="00715C35" w:rsidRPr="00F85207" w:rsidRDefault="00715C35" w:rsidP="007E3C59">
      <w:pPr>
        <w:numPr>
          <w:ilvl w:val="0"/>
          <w:numId w:val="4"/>
        </w:numPr>
        <w:ind w:right="42"/>
      </w:pPr>
      <w:r w:rsidRPr="00F85207">
        <w:t>Gebruik de draaiknop om door de menu items te lopen en bevestig de keuze met de leesstanden knop. Kies het menu item Reset en activeer dit menu met de leesstanden knop.</w:t>
      </w:r>
    </w:p>
    <w:p w14:paraId="5F7CE34E" w14:textId="77777777" w:rsidR="00715C35" w:rsidRPr="00F85207" w:rsidRDefault="00715C35" w:rsidP="007E3C59">
      <w:pPr>
        <w:numPr>
          <w:ilvl w:val="0"/>
          <w:numId w:val="4"/>
        </w:numPr>
        <w:ind w:right="42"/>
      </w:pPr>
      <w:r w:rsidRPr="00F85207">
        <w:t xml:space="preserve">Om de fabrieksinstellingen terug te zetten, kies YES (JA) met de draaiknop. Kies NO (NEE) om de instellingen te laten zoals ze zijn. </w:t>
      </w:r>
    </w:p>
    <w:p w14:paraId="552920CB" w14:textId="77777777" w:rsidR="00715C35" w:rsidRPr="00F85207" w:rsidRDefault="00715C35" w:rsidP="007E3C59">
      <w:pPr>
        <w:numPr>
          <w:ilvl w:val="0"/>
          <w:numId w:val="4"/>
        </w:numPr>
        <w:ind w:right="42"/>
      </w:pPr>
      <w:r w:rsidRPr="00F85207">
        <w:t>Druk op de leesstanden knop om de keuze te bevestigen en dit menu te verlaten.</w:t>
      </w:r>
    </w:p>
    <w:p w14:paraId="25DBF672" w14:textId="77777777" w:rsidR="00715C35" w:rsidRPr="00F85207" w:rsidRDefault="00715C35" w:rsidP="00715C35"/>
    <w:p w14:paraId="028A4012" w14:textId="77777777" w:rsidR="00715C35" w:rsidRPr="00F85207" w:rsidRDefault="00715C35" w:rsidP="00715C35">
      <w:r w:rsidRPr="00F85207">
        <w:t xml:space="preserve">Als alternatief, buiten het menu om, kan teruggegaan worden naar de fabrieksinstellingen door de Aan/ Uit knop op het bedieningspaneel </w:t>
      </w:r>
      <w:r>
        <w:t>tien</w:t>
      </w:r>
      <w:r w:rsidRPr="00F85207">
        <w:t xml:space="preserve"> seconden ingedrukt te houden. </w:t>
      </w:r>
    </w:p>
    <w:p w14:paraId="0CC89F0D" w14:textId="77777777" w:rsidR="00715C35" w:rsidRDefault="00715C35" w:rsidP="00715C35"/>
    <w:p w14:paraId="078A6529" w14:textId="77777777" w:rsidR="00715C35" w:rsidRPr="00F85207" w:rsidRDefault="00715C35" w:rsidP="00715C35">
      <w:r w:rsidRPr="00F85207">
        <w:rPr>
          <w:noProof/>
        </w:rPr>
        <w:drawing>
          <wp:anchor distT="0" distB="0" distL="114300" distR="114300" simplePos="0" relativeHeight="251523072" behindDoc="1" locked="0" layoutInCell="1" allowOverlap="1" wp14:anchorId="0D4A8479" wp14:editId="7EC8DC16">
            <wp:simplePos x="0" y="0"/>
            <wp:positionH relativeFrom="column">
              <wp:posOffset>-107274</wp:posOffset>
            </wp:positionH>
            <wp:positionV relativeFrom="paragraph">
              <wp:posOffset>37094</wp:posOffset>
            </wp:positionV>
            <wp:extent cx="6215496" cy="712520"/>
            <wp:effectExtent l="19050" t="0" r="0" b="0"/>
            <wp:wrapNone/>
            <wp:docPr id="1290" name="Afbeelding 24" descr="M:\PROJECTEN\ClearView C\Manuals\User Manual\Menu Icons\info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M:\PROJECTEN\ClearView C\Manuals\User Manual\Menu Icons\info_balk.jpg"/>
                    <pic:cNvPicPr>
                      <a:picLocks noChangeAspect="1" noChangeArrowheads="1"/>
                    </pic:cNvPicPr>
                  </pic:nvPicPr>
                  <pic:blipFill>
                    <a:blip r:embed="rId62" cstate="print"/>
                    <a:srcRect/>
                    <a:stretch>
                      <a:fillRect/>
                    </a:stretch>
                  </pic:blipFill>
                  <pic:spPr bwMode="auto">
                    <a:xfrm>
                      <a:off x="0" y="0"/>
                      <a:ext cx="6215496" cy="712520"/>
                    </a:xfrm>
                    <a:prstGeom prst="rect">
                      <a:avLst/>
                    </a:prstGeom>
                    <a:noFill/>
                    <a:ln w="9525">
                      <a:noFill/>
                      <a:miter lim="800000"/>
                      <a:headEnd/>
                      <a:tailEnd/>
                    </a:ln>
                  </pic:spPr>
                </pic:pic>
              </a:graphicData>
            </a:graphic>
          </wp:anchor>
        </w:drawing>
      </w:r>
    </w:p>
    <w:p w14:paraId="6357792D" w14:textId="77777777" w:rsidR="00715C35" w:rsidRPr="00F85207" w:rsidRDefault="00715C35" w:rsidP="00715C35">
      <w:pPr>
        <w:ind w:hanging="142"/>
        <w:rPr>
          <w:iCs/>
        </w:rPr>
      </w:pPr>
    </w:p>
    <w:p w14:paraId="2DD09323" w14:textId="77777777" w:rsidR="00715C35" w:rsidRPr="00F85207" w:rsidRDefault="00715C35" w:rsidP="00715C35">
      <w:pPr>
        <w:pStyle w:val="Heading2"/>
        <w:ind w:right="42"/>
        <w:jc w:val="left"/>
      </w:pPr>
      <w:bookmarkStart w:id="1398" w:name="_Toc402169464"/>
      <w:bookmarkStart w:id="1399" w:name="_Toc402169915"/>
      <w:bookmarkStart w:id="1400" w:name="_Toc402170962"/>
      <w:bookmarkStart w:id="1401" w:name="_Toc402171383"/>
      <w:bookmarkStart w:id="1402" w:name="_Toc402171828"/>
      <w:bookmarkStart w:id="1403" w:name="_Toc402172261"/>
      <w:bookmarkStart w:id="1404" w:name="_Toc402173128"/>
      <w:bookmarkStart w:id="1405" w:name="_Toc402180900"/>
      <w:bookmarkStart w:id="1406" w:name="_Toc402181352"/>
      <w:bookmarkStart w:id="1407" w:name="_Toc74903278"/>
      <w:r w:rsidRPr="00F85207">
        <w:rPr>
          <w:iCs w:val="0"/>
        </w:rPr>
        <w:t>Menu: Information (Informatie)</w:t>
      </w:r>
      <w:bookmarkEnd w:id="1398"/>
      <w:bookmarkEnd w:id="1399"/>
      <w:bookmarkEnd w:id="1400"/>
      <w:bookmarkEnd w:id="1401"/>
      <w:bookmarkEnd w:id="1402"/>
      <w:bookmarkEnd w:id="1403"/>
      <w:bookmarkEnd w:id="1404"/>
      <w:bookmarkEnd w:id="1405"/>
      <w:bookmarkEnd w:id="1406"/>
      <w:bookmarkEnd w:id="1407"/>
    </w:p>
    <w:p w14:paraId="35A965DB" w14:textId="77777777" w:rsidR="00715C35" w:rsidRPr="00F85207" w:rsidRDefault="00715C35" w:rsidP="00715C35"/>
    <w:p w14:paraId="3EB5489E" w14:textId="77777777" w:rsidR="00715C35" w:rsidRPr="00F85207" w:rsidRDefault="00715C35" w:rsidP="00715C35">
      <w:r w:rsidRPr="00F85207">
        <w:t>Dit menu item geeft de firmware versie en systeem informatie. In dit menu item kunnen geen wijzigingen worden gemaakt.</w:t>
      </w:r>
    </w:p>
    <w:p w14:paraId="4BAFA8DE" w14:textId="77777777" w:rsidR="00715C35" w:rsidRPr="00F85207" w:rsidRDefault="00715C35" w:rsidP="00715C35"/>
    <w:p w14:paraId="2CEE33D4" w14:textId="77777777" w:rsidR="00715C35" w:rsidRPr="00F85207" w:rsidRDefault="00715C35" w:rsidP="007E3C59">
      <w:pPr>
        <w:numPr>
          <w:ilvl w:val="0"/>
          <w:numId w:val="4"/>
        </w:numPr>
        <w:ind w:right="42"/>
      </w:pPr>
      <w:r w:rsidRPr="00F85207">
        <w:t>Activeer het menu door op de menu knop te drukken.</w:t>
      </w:r>
    </w:p>
    <w:p w14:paraId="49470410" w14:textId="77777777" w:rsidR="00715C35" w:rsidRPr="00F85207" w:rsidRDefault="00715C35" w:rsidP="007E3C59">
      <w:pPr>
        <w:numPr>
          <w:ilvl w:val="0"/>
          <w:numId w:val="4"/>
        </w:numPr>
        <w:ind w:right="42"/>
      </w:pPr>
      <w:r w:rsidRPr="00F85207">
        <w:t>Gebruik de draaiknop om door de menu items te lopen en bevestig de keuze met de leesstanden knop. Kies het menu item Information (Informatie) en activeer dit menu met de leesstanden knop.</w:t>
      </w:r>
    </w:p>
    <w:p w14:paraId="4473AE8E" w14:textId="77777777" w:rsidR="00715C35" w:rsidRPr="00F85207" w:rsidRDefault="00715C35" w:rsidP="007E3C59">
      <w:pPr>
        <w:numPr>
          <w:ilvl w:val="0"/>
          <w:numId w:val="4"/>
        </w:numPr>
        <w:ind w:right="42"/>
      </w:pPr>
      <w:r w:rsidRPr="00F85207">
        <w:t>Om het menu te verlaten, druk op de menu knop.</w:t>
      </w:r>
    </w:p>
    <w:p w14:paraId="24FC6823" w14:textId="77777777" w:rsidR="00715C35" w:rsidRDefault="00715C35" w:rsidP="00715C35">
      <w:pPr>
        <w:ind w:left="720" w:right="42"/>
      </w:pPr>
    </w:p>
    <w:p w14:paraId="0233C56F" w14:textId="77777777" w:rsidR="002B425D" w:rsidRPr="00F85207" w:rsidRDefault="002B425D" w:rsidP="00715C35">
      <w:pPr>
        <w:ind w:left="720" w:right="42"/>
      </w:pPr>
    </w:p>
    <w:p w14:paraId="1729E814" w14:textId="77777777" w:rsidR="00715C35" w:rsidRPr="00F85207" w:rsidRDefault="00715C35" w:rsidP="00715C35">
      <w:pPr>
        <w:ind w:left="720" w:right="42"/>
      </w:pPr>
    </w:p>
    <w:p w14:paraId="3DB8F5F3" w14:textId="77777777" w:rsidR="00715C35" w:rsidRPr="00F85207" w:rsidRDefault="00715C35" w:rsidP="00715C35">
      <w:pPr>
        <w:ind w:right="42"/>
      </w:pPr>
      <w:r w:rsidRPr="00F85207">
        <w:rPr>
          <w:noProof/>
        </w:rPr>
        <w:drawing>
          <wp:anchor distT="0" distB="0" distL="114300" distR="114300" simplePos="0" relativeHeight="251524096" behindDoc="1" locked="0" layoutInCell="1" allowOverlap="1" wp14:anchorId="7AB038CA" wp14:editId="557FA6E0">
            <wp:simplePos x="0" y="0"/>
            <wp:positionH relativeFrom="column">
              <wp:posOffset>-107274</wp:posOffset>
            </wp:positionH>
            <wp:positionV relativeFrom="paragraph">
              <wp:posOffset>-146767</wp:posOffset>
            </wp:positionV>
            <wp:extent cx="6215496" cy="712519"/>
            <wp:effectExtent l="19050" t="0" r="0" b="0"/>
            <wp:wrapNone/>
            <wp:docPr id="1291" name="Afbeelding 25" descr="M:\PROJECTEN\ClearView C\Manuals\User Manual\Menu Icons\exi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M:\PROJECTEN\ClearView C\Manuals\User Manual\Menu Icons\exit_balk.jpg"/>
                    <pic:cNvPicPr>
                      <a:picLocks noChangeAspect="1" noChangeArrowheads="1"/>
                    </pic:cNvPicPr>
                  </pic:nvPicPr>
                  <pic:blipFill>
                    <a:blip r:embed="rId63" cstate="print"/>
                    <a:srcRect/>
                    <a:stretch>
                      <a:fillRect/>
                    </a:stretch>
                  </pic:blipFill>
                  <pic:spPr bwMode="auto">
                    <a:xfrm>
                      <a:off x="0" y="0"/>
                      <a:ext cx="6215496" cy="712519"/>
                    </a:xfrm>
                    <a:prstGeom prst="rect">
                      <a:avLst/>
                    </a:prstGeom>
                    <a:noFill/>
                    <a:ln w="9525">
                      <a:noFill/>
                      <a:miter lim="800000"/>
                      <a:headEnd/>
                      <a:tailEnd/>
                    </a:ln>
                  </pic:spPr>
                </pic:pic>
              </a:graphicData>
            </a:graphic>
          </wp:anchor>
        </w:drawing>
      </w:r>
    </w:p>
    <w:p w14:paraId="7BC03BF9" w14:textId="77777777" w:rsidR="00715C35" w:rsidRPr="00F85207" w:rsidRDefault="00715C35" w:rsidP="00715C35">
      <w:pPr>
        <w:pStyle w:val="Heading2"/>
      </w:pPr>
      <w:bookmarkStart w:id="1408" w:name="_Toc402169465"/>
      <w:bookmarkStart w:id="1409" w:name="_Toc402169916"/>
      <w:bookmarkStart w:id="1410" w:name="_Toc402170963"/>
      <w:bookmarkStart w:id="1411" w:name="_Toc402171384"/>
      <w:bookmarkStart w:id="1412" w:name="_Toc402171829"/>
      <w:bookmarkStart w:id="1413" w:name="_Toc402172262"/>
      <w:bookmarkStart w:id="1414" w:name="_Toc402173129"/>
      <w:bookmarkStart w:id="1415" w:name="_Toc402180901"/>
      <w:bookmarkStart w:id="1416" w:name="_Toc402181353"/>
      <w:bookmarkStart w:id="1417" w:name="_Toc74903279"/>
      <w:r w:rsidRPr="00F85207">
        <w:t>Menu: Exit (Verlaten)</w:t>
      </w:r>
      <w:bookmarkEnd w:id="1408"/>
      <w:bookmarkEnd w:id="1409"/>
      <w:bookmarkEnd w:id="1410"/>
      <w:bookmarkEnd w:id="1411"/>
      <w:bookmarkEnd w:id="1412"/>
      <w:bookmarkEnd w:id="1413"/>
      <w:bookmarkEnd w:id="1414"/>
      <w:bookmarkEnd w:id="1415"/>
      <w:bookmarkEnd w:id="1416"/>
      <w:bookmarkEnd w:id="1417"/>
      <w:r w:rsidRPr="00F85207">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14:paraId="18C9B15A" w14:textId="77777777" w:rsidR="00715C35" w:rsidRPr="00F85207" w:rsidRDefault="00715C35" w:rsidP="00715C35">
      <w:pPr>
        <w:ind w:right="42"/>
      </w:pPr>
    </w:p>
    <w:p w14:paraId="0CA580C5" w14:textId="77777777" w:rsidR="00715C35" w:rsidRPr="00F85207" w:rsidRDefault="00715C35" w:rsidP="00715C35">
      <w:pPr>
        <w:ind w:right="42"/>
      </w:pPr>
      <w:r w:rsidRPr="00F85207">
        <w:t>Dit menu item sluit het menu af.</w:t>
      </w:r>
      <w:r w:rsidRPr="00F85207">
        <w:rPr>
          <w:rFonts w:ascii="Times New Roman" w:eastAsia="Times New Roman" w:hAnsi="Times New Roman"/>
          <w:snapToGrid w:val="0"/>
          <w:color w:val="000000"/>
          <w:w w:val="0"/>
          <w:sz w:val="0"/>
          <w:szCs w:val="0"/>
          <w:u w:color="000000"/>
          <w:bdr w:val="none" w:sz="0" w:space="0" w:color="000000"/>
          <w:shd w:val="clear" w:color="000000" w:fill="000000"/>
        </w:rPr>
        <w:t xml:space="preserve"> </w:t>
      </w:r>
    </w:p>
    <w:p w14:paraId="4449CC73" w14:textId="77777777" w:rsidR="00715C35" w:rsidRPr="00F85207" w:rsidRDefault="00715C35" w:rsidP="00715C35">
      <w:pPr>
        <w:ind w:right="42"/>
      </w:pPr>
    </w:p>
    <w:p w14:paraId="5E352B2C" w14:textId="77777777" w:rsidR="00715C35" w:rsidRPr="00F85207" w:rsidRDefault="00715C35" w:rsidP="007E3C59">
      <w:pPr>
        <w:numPr>
          <w:ilvl w:val="0"/>
          <w:numId w:val="4"/>
        </w:numPr>
        <w:ind w:right="42"/>
      </w:pPr>
      <w:r w:rsidRPr="00F85207">
        <w:t>Activeer het menu door op de menu knop te drukken.</w:t>
      </w:r>
    </w:p>
    <w:p w14:paraId="38C61731" w14:textId="77777777" w:rsidR="00715C35" w:rsidRPr="00F85207" w:rsidRDefault="00715C35" w:rsidP="007E3C59">
      <w:pPr>
        <w:numPr>
          <w:ilvl w:val="0"/>
          <w:numId w:val="4"/>
        </w:numPr>
        <w:ind w:right="42"/>
      </w:pPr>
      <w:r w:rsidRPr="00F85207">
        <w:t>Gebruik de draaiknop om door de menu items te lopen en bevestig de keuze met de leesstanden knop. Kies het menu item Exit (Verlaten) en activeer dit menu met de leesstanden knop.</w:t>
      </w:r>
    </w:p>
    <w:p w14:paraId="2784C255" w14:textId="77777777" w:rsidR="004B2D20" w:rsidRDefault="004B2D20" w:rsidP="00715C35"/>
    <w:p w14:paraId="22749555" w14:textId="6F22DCFD" w:rsidR="00715C35" w:rsidRPr="00F85207" w:rsidRDefault="00715C35" w:rsidP="00715C35">
      <w:r w:rsidRPr="00F85207">
        <w:t>Of</w:t>
      </w:r>
    </w:p>
    <w:p w14:paraId="6D91B23F" w14:textId="77777777" w:rsidR="00715C35" w:rsidRPr="00094C01" w:rsidRDefault="00715C35" w:rsidP="007E3C59">
      <w:pPr>
        <w:pStyle w:val="ListParagraph"/>
        <w:numPr>
          <w:ilvl w:val="0"/>
          <w:numId w:val="4"/>
        </w:numPr>
        <w:ind w:right="42"/>
        <w:jc w:val="left"/>
        <w:rPr>
          <w:rFonts w:cs="Arial"/>
          <w:b/>
          <w:bCs/>
          <w:kern w:val="32"/>
          <w:szCs w:val="36"/>
        </w:rPr>
      </w:pPr>
      <w:r w:rsidRPr="00F85207">
        <w:t xml:space="preserve">Druk op de menu knop om het menu af te sluiten. </w:t>
      </w:r>
      <w:r w:rsidRPr="00094C01">
        <w:rPr>
          <w:szCs w:val="36"/>
        </w:rPr>
        <w:br w:type="page"/>
      </w:r>
    </w:p>
    <w:p w14:paraId="097008F6" w14:textId="77777777" w:rsidR="00715C35" w:rsidRPr="00F85207" w:rsidRDefault="00715C35" w:rsidP="007E3C59">
      <w:pPr>
        <w:pStyle w:val="Heading1"/>
        <w:numPr>
          <w:ilvl w:val="0"/>
          <w:numId w:val="8"/>
        </w:numPr>
        <w:spacing w:before="0" w:after="0"/>
        <w:rPr>
          <w:szCs w:val="36"/>
        </w:rPr>
      </w:pPr>
      <w:bookmarkStart w:id="1418" w:name="_Toc402169466"/>
      <w:bookmarkStart w:id="1419" w:name="_Toc402169917"/>
      <w:bookmarkStart w:id="1420" w:name="_Toc402170964"/>
      <w:bookmarkStart w:id="1421" w:name="_Toc402171385"/>
      <w:bookmarkStart w:id="1422" w:name="_Toc402171830"/>
      <w:bookmarkStart w:id="1423" w:name="_Toc402172263"/>
      <w:bookmarkStart w:id="1424" w:name="_Toc402173130"/>
      <w:bookmarkStart w:id="1425" w:name="_Toc402180902"/>
      <w:bookmarkStart w:id="1426" w:name="_Toc402181354"/>
      <w:bookmarkStart w:id="1427" w:name="_Toc74903280"/>
      <w:r w:rsidRPr="00F85207">
        <w:rPr>
          <w:szCs w:val="36"/>
        </w:rPr>
        <w:t>Verstellen van de monitor</w:t>
      </w:r>
      <w:bookmarkEnd w:id="1418"/>
      <w:bookmarkEnd w:id="1419"/>
      <w:bookmarkEnd w:id="1420"/>
      <w:bookmarkEnd w:id="1421"/>
      <w:bookmarkEnd w:id="1422"/>
      <w:bookmarkEnd w:id="1423"/>
      <w:bookmarkEnd w:id="1424"/>
      <w:bookmarkEnd w:id="1425"/>
      <w:bookmarkEnd w:id="1426"/>
      <w:bookmarkEnd w:id="1427"/>
    </w:p>
    <w:p w14:paraId="2A147267" w14:textId="77777777" w:rsidR="00715C35" w:rsidRPr="00F85207" w:rsidRDefault="00715C35" w:rsidP="00715C35"/>
    <w:p w14:paraId="6D759343" w14:textId="77777777" w:rsidR="00715C35" w:rsidRPr="00F85207" w:rsidRDefault="00715C35" w:rsidP="00715C35">
      <w:pPr>
        <w:rPr>
          <w:rFonts w:cs="Arial"/>
          <w:szCs w:val="36"/>
        </w:rPr>
      </w:pPr>
      <w:r w:rsidRPr="00F85207">
        <w:rPr>
          <w:szCs w:val="36"/>
        </w:rPr>
        <w:t xml:space="preserve">De </w:t>
      </w:r>
      <w:r w:rsidRPr="00F85207">
        <w:rPr>
          <w:rFonts w:cs="Arial"/>
          <w:szCs w:val="36"/>
        </w:rPr>
        <w:t>ClearView C</w:t>
      </w:r>
      <w:r w:rsidRPr="00F85207">
        <w:rPr>
          <w:szCs w:val="36"/>
        </w:rPr>
        <w:t xml:space="preserve"> monitor kan in hoogte en inkijkhoek worden aangepast naar een voor de gebruiker comfortabele positie. </w:t>
      </w:r>
    </w:p>
    <w:p w14:paraId="529F53DF" w14:textId="77777777" w:rsidR="00715C35" w:rsidRPr="00F85207" w:rsidRDefault="00715C35" w:rsidP="00715C35">
      <w:pPr>
        <w:rPr>
          <w:rFonts w:cs="Arial"/>
          <w:szCs w:val="36"/>
        </w:rPr>
      </w:pPr>
    </w:p>
    <w:p w14:paraId="45616675" w14:textId="77777777" w:rsidR="00715C35" w:rsidRPr="00F85207" w:rsidRDefault="00715C35" w:rsidP="00715C35">
      <w:pPr>
        <w:rPr>
          <w:rFonts w:cs="Arial"/>
          <w:szCs w:val="36"/>
        </w:rPr>
      </w:pPr>
      <w:r w:rsidRPr="00F85207">
        <w:rPr>
          <w:rFonts w:cs="Arial"/>
          <w:szCs w:val="36"/>
        </w:rPr>
        <w:t xml:space="preserve">Om de monitor te verstellen moet deze met beide handen aan de zijkanten worden vastgehouden aan het frame dat om het beeldscherm zit. Nu kan de monitor naar boven of beneden of voor de inkijkhoek gekanteld worden. </w:t>
      </w:r>
    </w:p>
    <w:p w14:paraId="44A4652E" w14:textId="77777777" w:rsidR="00715C35" w:rsidRPr="00F85207" w:rsidRDefault="00715C35" w:rsidP="00715C35">
      <w:pPr>
        <w:rPr>
          <w:rFonts w:cs="Arial"/>
          <w:szCs w:val="36"/>
        </w:rPr>
      </w:pPr>
    </w:p>
    <w:p w14:paraId="71CA64E8" w14:textId="77777777" w:rsidR="00715C35" w:rsidRPr="00F85207" w:rsidRDefault="00715C35" w:rsidP="00715C35">
      <w:pPr>
        <w:rPr>
          <w:rFonts w:cs="Arial"/>
          <w:szCs w:val="36"/>
        </w:rPr>
      </w:pPr>
      <w:r w:rsidRPr="00F85207">
        <w:rPr>
          <w:rFonts w:cs="Arial"/>
          <w:szCs w:val="36"/>
        </w:rPr>
        <w:t xml:space="preserve">De ClearView C heeft voetjes van speciaal zacht materiaal om de ClearView C te kunnen verschuiven. Door de arm en het leesplateau (dat op de rem staat) vast te houden kan de ClearView C worden verschoven voor een optimale lees afstand. </w:t>
      </w:r>
    </w:p>
    <w:p w14:paraId="7C8E1841" w14:textId="77777777" w:rsidR="00715C35" w:rsidRPr="00F85207" w:rsidRDefault="00715C35" w:rsidP="00715C35">
      <w:pPr>
        <w:rPr>
          <w:rFonts w:cs="Arial"/>
          <w:szCs w:val="36"/>
        </w:rPr>
      </w:pPr>
    </w:p>
    <w:p w14:paraId="72457F1B" w14:textId="77777777" w:rsidR="00715C35" w:rsidRPr="00F85207" w:rsidRDefault="00715C35" w:rsidP="00715C35">
      <w:pPr>
        <w:rPr>
          <w:rFonts w:cs="Arial"/>
          <w:i/>
          <w:szCs w:val="36"/>
        </w:rPr>
      </w:pPr>
      <w:r w:rsidRPr="00F85207">
        <w:rPr>
          <w:rFonts w:cs="Arial"/>
          <w:b/>
          <w:i/>
          <w:szCs w:val="36"/>
        </w:rPr>
        <w:t>Let op:</w:t>
      </w:r>
    </w:p>
    <w:p w14:paraId="6F2A14A2" w14:textId="77777777" w:rsidR="00715C35" w:rsidRPr="00F85207" w:rsidRDefault="00715C35" w:rsidP="00715C35">
      <w:pPr>
        <w:rPr>
          <w:rFonts w:cs="Arial"/>
          <w:i/>
          <w:szCs w:val="36"/>
        </w:rPr>
      </w:pPr>
      <w:r w:rsidRPr="00F85207">
        <w:rPr>
          <w:rFonts w:cs="Arial"/>
          <w:i/>
          <w:szCs w:val="36"/>
        </w:rPr>
        <w:t xml:space="preserve">Voordat de ClearView C wordt verschoven moet u zorgen dat er voldoende ruimte is om dit te kunnen doen. Zorg dat er geen items in de weg staan en dat de stroomkabel voldoende lang is om dit te kunnen doen. Zorg dat de tafel een platte en horizontale ondergrond is. Beweeg de ClearView C niet van de tafel af, dit kan ernstige verwondingen veroorzaken.  </w:t>
      </w:r>
    </w:p>
    <w:p w14:paraId="3C66855C" w14:textId="77777777" w:rsidR="00715C35" w:rsidRPr="00F85207" w:rsidRDefault="00715C35" w:rsidP="00715C35">
      <w:pPr>
        <w:rPr>
          <w:rFonts w:cs="Arial"/>
          <w:i/>
          <w:szCs w:val="36"/>
        </w:rPr>
      </w:pPr>
    </w:p>
    <w:p w14:paraId="4416F3A9" w14:textId="77777777" w:rsidR="00715C35" w:rsidRPr="00F85207" w:rsidRDefault="00715C35" w:rsidP="00715C35">
      <w:pPr>
        <w:rPr>
          <w:rFonts w:cs="Arial"/>
          <w:szCs w:val="36"/>
        </w:rPr>
      </w:pPr>
    </w:p>
    <w:p w14:paraId="3F8E810C" w14:textId="77777777" w:rsidR="00715C35" w:rsidRPr="00F85207" w:rsidRDefault="00715C35" w:rsidP="007E3C59">
      <w:pPr>
        <w:pStyle w:val="Heading1"/>
        <w:numPr>
          <w:ilvl w:val="0"/>
          <w:numId w:val="8"/>
        </w:numPr>
        <w:spacing w:before="0" w:after="0"/>
        <w:rPr>
          <w:szCs w:val="36"/>
        </w:rPr>
      </w:pPr>
      <w:bookmarkStart w:id="1428" w:name="_Toc402169467"/>
      <w:bookmarkStart w:id="1429" w:name="_Toc402169918"/>
      <w:bookmarkStart w:id="1430" w:name="_Toc402170965"/>
      <w:bookmarkStart w:id="1431" w:name="_Toc402171386"/>
      <w:bookmarkStart w:id="1432" w:name="_Toc402171831"/>
      <w:bookmarkStart w:id="1433" w:name="_Toc402172264"/>
      <w:bookmarkStart w:id="1434" w:name="_Toc402173131"/>
      <w:bookmarkStart w:id="1435" w:name="_Toc402180903"/>
      <w:bookmarkStart w:id="1436" w:name="_Toc402181355"/>
      <w:bookmarkStart w:id="1437" w:name="_Toc74903281"/>
      <w:r w:rsidRPr="00F85207">
        <w:rPr>
          <w:szCs w:val="36"/>
        </w:rPr>
        <w:t>De handgreep</w:t>
      </w:r>
      <w:bookmarkEnd w:id="1428"/>
      <w:bookmarkEnd w:id="1429"/>
      <w:bookmarkEnd w:id="1430"/>
      <w:bookmarkEnd w:id="1431"/>
      <w:bookmarkEnd w:id="1432"/>
      <w:bookmarkEnd w:id="1433"/>
      <w:bookmarkEnd w:id="1434"/>
      <w:bookmarkEnd w:id="1435"/>
      <w:bookmarkEnd w:id="1436"/>
      <w:bookmarkEnd w:id="1437"/>
    </w:p>
    <w:p w14:paraId="58F97D5A" w14:textId="77777777" w:rsidR="00715C35" w:rsidRPr="00F85207" w:rsidRDefault="00715C35" w:rsidP="00715C35">
      <w:pPr>
        <w:ind w:left="567"/>
      </w:pPr>
    </w:p>
    <w:p w14:paraId="764AD749" w14:textId="77777777" w:rsidR="00715C35" w:rsidRPr="00F85207" w:rsidRDefault="00715C35" w:rsidP="00715C35">
      <w:r w:rsidRPr="00F85207">
        <w:t>De ClearView C heeft een handgreep, die achter de monitor zit. Om verwondingen te voorkomen, zorg dat de handgreep wordt vastgezet en de leestafel op de rem staat door beide schuifknoppen naar het midden van de tafel te duwen. Om de handgreep vast te zetten:</w:t>
      </w:r>
    </w:p>
    <w:p w14:paraId="3031F372" w14:textId="77777777" w:rsidR="00715C35" w:rsidRPr="00F85207" w:rsidRDefault="00715C35" w:rsidP="007E3C59">
      <w:pPr>
        <w:pStyle w:val="ListParagraph"/>
        <w:numPr>
          <w:ilvl w:val="0"/>
          <w:numId w:val="4"/>
        </w:numPr>
      </w:pPr>
      <w:r w:rsidRPr="00F85207">
        <w:t>Beweeg de monitor naar de laagste positie;</w:t>
      </w:r>
    </w:p>
    <w:p w14:paraId="075533DC" w14:textId="77777777" w:rsidR="00715C35" w:rsidRPr="00F85207" w:rsidRDefault="00715C35" w:rsidP="007E3C59">
      <w:pPr>
        <w:pStyle w:val="ListParagraph"/>
        <w:numPr>
          <w:ilvl w:val="0"/>
          <w:numId w:val="4"/>
        </w:numPr>
      </w:pPr>
      <w:r w:rsidRPr="00F85207">
        <w:t>Til de handgreep op. Als de monitor in de laagste positie staat, zal de handgreep automatisch vastklikken.</w:t>
      </w:r>
    </w:p>
    <w:p w14:paraId="6AB3316C" w14:textId="77777777" w:rsidR="00715C35" w:rsidRPr="00F85207" w:rsidRDefault="00715C35" w:rsidP="007E3C59">
      <w:pPr>
        <w:pStyle w:val="ListParagraph"/>
        <w:numPr>
          <w:ilvl w:val="0"/>
          <w:numId w:val="4"/>
        </w:numPr>
      </w:pPr>
      <w:r w:rsidRPr="00F85207">
        <w:t>Zet de leestafel op de rem door beide schuifknoppen naar het midden van de tafel te duwen en controleer of deze vaststaat.</w:t>
      </w:r>
    </w:p>
    <w:p w14:paraId="777BE668" w14:textId="77777777" w:rsidR="00715C35" w:rsidRPr="00F85207" w:rsidRDefault="00715C35" w:rsidP="007E3C59">
      <w:pPr>
        <w:pStyle w:val="ListParagraph"/>
        <w:numPr>
          <w:ilvl w:val="0"/>
          <w:numId w:val="4"/>
        </w:numPr>
      </w:pPr>
      <w:r w:rsidRPr="00F85207">
        <w:t>De ClearView C kan nu veilig opgetild worden.</w:t>
      </w:r>
    </w:p>
    <w:p w14:paraId="67430C61" w14:textId="77777777" w:rsidR="00715C35" w:rsidRPr="00F85207" w:rsidRDefault="00715C35" w:rsidP="00715C35"/>
    <w:p w14:paraId="123ED4F6" w14:textId="77777777" w:rsidR="00715C35" w:rsidRPr="00F85207" w:rsidRDefault="00715C35" w:rsidP="00715C35">
      <w:r w:rsidRPr="00F85207">
        <w:t>Om de handgreep los te maken:</w:t>
      </w:r>
    </w:p>
    <w:p w14:paraId="0F7C8E2D" w14:textId="77777777" w:rsidR="00715C35" w:rsidRPr="00F85207" w:rsidRDefault="00715C35" w:rsidP="007E3C59">
      <w:pPr>
        <w:pStyle w:val="ListParagraph"/>
        <w:numPr>
          <w:ilvl w:val="0"/>
          <w:numId w:val="13"/>
        </w:numPr>
      </w:pPr>
      <w:r w:rsidRPr="00F85207">
        <w:t>Houdt de monitor stevig vast en duw de monitor omhoog.</w:t>
      </w:r>
    </w:p>
    <w:p w14:paraId="38671FA7" w14:textId="77777777" w:rsidR="00715C35" w:rsidRPr="00F85207" w:rsidRDefault="00715C35" w:rsidP="00715C35">
      <w:pPr>
        <w:pStyle w:val="ListParagraph"/>
      </w:pPr>
    </w:p>
    <w:p w14:paraId="67361232" w14:textId="77777777" w:rsidR="00715C35" w:rsidRPr="00F85207" w:rsidRDefault="00715C35" w:rsidP="00715C35">
      <w:pPr>
        <w:rPr>
          <w:rFonts w:cs="Arial"/>
          <w:szCs w:val="36"/>
        </w:rPr>
      </w:pPr>
    </w:p>
    <w:p w14:paraId="206501C6" w14:textId="77777777" w:rsidR="00715C35" w:rsidRPr="00F85207" w:rsidRDefault="00715C35" w:rsidP="00715C35">
      <w:pPr>
        <w:jc w:val="left"/>
        <w:rPr>
          <w:rFonts w:cs="Arial"/>
          <w:b/>
          <w:bCs/>
          <w:kern w:val="32"/>
          <w:szCs w:val="36"/>
        </w:rPr>
      </w:pPr>
      <w:r w:rsidRPr="00F85207">
        <w:rPr>
          <w:szCs w:val="36"/>
        </w:rPr>
        <w:br w:type="page"/>
      </w:r>
    </w:p>
    <w:p w14:paraId="5E01DB33" w14:textId="77777777" w:rsidR="00715C35" w:rsidRPr="00F85207" w:rsidRDefault="00715C35" w:rsidP="00715C35">
      <w:pPr>
        <w:pStyle w:val="Heading1"/>
        <w:numPr>
          <w:ilvl w:val="0"/>
          <w:numId w:val="0"/>
        </w:numPr>
        <w:spacing w:before="0" w:after="0"/>
        <w:ind w:left="567" w:hanging="567"/>
        <w:rPr>
          <w:szCs w:val="36"/>
        </w:rPr>
      </w:pPr>
      <w:bookmarkStart w:id="1438" w:name="_Toc402169468"/>
      <w:bookmarkStart w:id="1439" w:name="_Toc402169919"/>
      <w:bookmarkStart w:id="1440" w:name="_Toc402170966"/>
      <w:bookmarkStart w:id="1441" w:name="_Toc402171387"/>
      <w:bookmarkStart w:id="1442" w:name="_Toc402171832"/>
      <w:bookmarkStart w:id="1443" w:name="_Toc402172265"/>
      <w:bookmarkStart w:id="1444" w:name="_Toc402173132"/>
      <w:bookmarkStart w:id="1445" w:name="_Toc402180904"/>
      <w:bookmarkStart w:id="1446" w:name="_Toc402181356"/>
      <w:bookmarkStart w:id="1447" w:name="_Toc74903282"/>
      <w:r w:rsidRPr="00F85207">
        <w:rPr>
          <w:szCs w:val="36"/>
        </w:rPr>
        <w:t>Appendix A: Problemen oplossen</w:t>
      </w:r>
      <w:bookmarkEnd w:id="1438"/>
      <w:bookmarkEnd w:id="1439"/>
      <w:bookmarkEnd w:id="1440"/>
      <w:bookmarkEnd w:id="1441"/>
      <w:bookmarkEnd w:id="1442"/>
      <w:bookmarkEnd w:id="1443"/>
      <w:bookmarkEnd w:id="1444"/>
      <w:bookmarkEnd w:id="1445"/>
      <w:bookmarkEnd w:id="1446"/>
      <w:bookmarkEnd w:id="1447"/>
    </w:p>
    <w:p w14:paraId="08431E4E" w14:textId="77777777" w:rsidR="00715C35" w:rsidRPr="00F85207" w:rsidRDefault="00715C35" w:rsidP="00715C35">
      <w:pPr>
        <w:rPr>
          <w:szCs w:val="36"/>
        </w:rPr>
      </w:pPr>
    </w:p>
    <w:p w14:paraId="11EE4399" w14:textId="77777777" w:rsidR="00715C35" w:rsidRPr="00F85207" w:rsidRDefault="00715C35" w:rsidP="00715C35">
      <w:pPr>
        <w:rPr>
          <w:b/>
          <w:szCs w:val="36"/>
        </w:rPr>
      </w:pPr>
      <w:r w:rsidRPr="00F85207">
        <w:rPr>
          <w:b/>
          <w:szCs w:val="36"/>
        </w:rPr>
        <w:t>Standaard fabriekinstellingen</w:t>
      </w:r>
    </w:p>
    <w:p w14:paraId="7CA3ECF7" w14:textId="77777777" w:rsidR="00715C35" w:rsidRPr="00F85207" w:rsidRDefault="00715C35" w:rsidP="00715C35">
      <w:pPr>
        <w:numPr>
          <w:ilvl w:val="0"/>
          <w:numId w:val="1"/>
        </w:numPr>
        <w:rPr>
          <w:b/>
          <w:szCs w:val="36"/>
        </w:rPr>
      </w:pPr>
      <w:r w:rsidRPr="00F85207">
        <w:rPr>
          <w:rFonts w:cs="Arial"/>
          <w:szCs w:val="36"/>
        </w:rPr>
        <w:t xml:space="preserve">Als er problemen zijn kan ervoor gekozen worden om de fabrieksinstellingen terug te zetten. Zet de </w:t>
      </w:r>
      <w:r w:rsidRPr="00F85207">
        <w:rPr>
          <w:szCs w:val="36"/>
        </w:rPr>
        <w:t xml:space="preserve">ClearView C uit met de hoofdschakelaar voor de stroom (die aan de zijkant van de camera kast zit) en wacht 3 seconden. Zet de ClearView C aan met  de hoofdschakelaar. Druk de Aan / Uit knop (op het bedieningspaneel) in en houdt deze </w:t>
      </w:r>
      <w:r>
        <w:rPr>
          <w:szCs w:val="36"/>
        </w:rPr>
        <w:t>tien</w:t>
      </w:r>
      <w:r w:rsidRPr="00F85207">
        <w:rPr>
          <w:szCs w:val="36"/>
        </w:rPr>
        <w:t xml:space="preserve"> seconden ingedrukt. Het is ook mogelijk om in het ClearView C menu de fabriekinstellingen terug te zetten.</w:t>
      </w:r>
    </w:p>
    <w:p w14:paraId="37C6BC43" w14:textId="77777777" w:rsidR="00715C35" w:rsidRPr="001E5CCA" w:rsidRDefault="00715C35" w:rsidP="00715C35">
      <w:pPr>
        <w:ind w:left="567"/>
        <w:rPr>
          <w:sz w:val="22"/>
          <w:szCs w:val="36"/>
        </w:rPr>
      </w:pPr>
    </w:p>
    <w:p w14:paraId="5E312BFB" w14:textId="77777777" w:rsidR="00715C35" w:rsidRPr="00F85207" w:rsidRDefault="00715C35" w:rsidP="00715C35">
      <w:pPr>
        <w:rPr>
          <w:rFonts w:cs="Arial"/>
          <w:b/>
          <w:szCs w:val="36"/>
        </w:rPr>
      </w:pPr>
      <w:r w:rsidRPr="00F85207">
        <w:rPr>
          <w:rFonts w:cs="Arial"/>
          <w:b/>
          <w:szCs w:val="36"/>
        </w:rPr>
        <w:t>Geen beeld op de monitor nadat de ClearView C is aangezet</w:t>
      </w:r>
    </w:p>
    <w:p w14:paraId="1F712DA1" w14:textId="77777777" w:rsidR="00715C35" w:rsidRPr="00F85207" w:rsidRDefault="00715C35" w:rsidP="00715C35">
      <w:pPr>
        <w:numPr>
          <w:ilvl w:val="0"/>
          <w:numId w:val="1"/>
        </w:numPr>
        <w:rPr>
          <w:rFonts w:cs="Arial"/>
          <w:szCs w:val="36"/>
        </w:rPr>
      </w:pPr>
      <w:r w:rsidRPr="00F85207">
        <w:rPr>
          <w:rFonts w:cs="Arial"/>
          <w:szCs w:val="36"/>
        </w:rPr>
        <w:t>Controleer of alle kabels en onderdelen aangesloten zijn.</w:t>
      </w:r>
    </w:p>
    <w:p w14:paraId="53F02D1D" w14:textId="77777777" w:rsidR="00715C35" w:rsidRPr="00F85207" w:rsidRDefault="00715C35" w:rsidP="00715C35">
      <w:pPr>
        <w:numPr>
          <w:ilvl w:val="0"/>
          <w:numId w:val="1"/>
        </w:numPr>
        <w:rPr>
          <w:rFonts w:cs="Arial"/>
          <w:szCs w:val="36"/>
        </w:rPr>
      </w:pPr>
      <w:r w:rsidRPr="00F85207">
        <w:rPr>
          <w:rFonts w:cs="Arial"/>
          <w:szCs w:val="36"/>
        </w:rPr>
        <w:t xml:space="preserve">Controleer of de Aan / Uit hoofdschakelaar die aan de linker kant op de camera kast zit op Aan staat. </w:t>
      </w:r>
    </w:p>
    <w:p w14:paraId="3FFF9125" w14:textId="77777777" w:rsidR="00715C35" w:rsidRPr="001E5CCA" w:rsidRDefault="00715C35" w:rsidP="00715C35">
      <w:pPr>
        <w:rPr>
          <w:rFonts w:cs="Arial"/>
          <w:b/>
          <w:sz w:val="22"/>
          <w:szCs w:val="36"/>
        </w:rPr>
      </w:pPr>
    </w:p>
    <w:p w14:paraId="4A700997" w14:textId="77777777" w:rsidR="00715C35" w:rsidRPr="00F85207" w:rsidRDefault="00715C35" w:rsidP="00715C35">
      <w:pPr>
        <w:rPr>
          <w:rFonts w:cs="Arial"/>
          <w:b/>
          <w:szCs w:val="36"/>
        </w:rPr>
      </w:pPr>
      <w:r w:rsidRPr="00F85207">
        <w:rPr>
          <w:rFonts w:cs="Arial"/>
          <w:b/>
          <w:szCs w:val="36"/>
        </w:rPr>
        <w:t>Geen van de knoppen op het bedieningspaneel werkt</w:t>
      </w:r>
    </w:p>
    <w:p w14:paraId="472CB4D4" w14:textId="77777777" w:rsidR="00715C35" w:rsidRPr="00F85207" w:rsidRDefault="00715C35" w:rsidP="00715C35">
      <w:pPr>
        <w:pStyle w:val="ListParagraph"/>
        <w:numPr>
          <w:ilvl w:val="0"/>
          <w:numId w:val="1"/>
        </w:numPr>
        <w:rPr>
          <w:rFonts w:cs="Arial"/>
          <w:b/>
          <w:szCs w:val="36"/>
        </w:rPr>
      </w:pPr>
      <w:r w:rsidRPr="00F85207">
        <w:rPr>
          <w:rFonts w:cs="Arial"/>
          <w:szCs w:val="36"/>
        </w:rPr>
        <w:t xml:space="preserve">Controleer of de batterijen van het bedieningspaneel niet leeg zijn. Deze batterijen gaan twee tot drie jaar mee. </w:t>
      </w:r>
    </w:p>
    <w:p w14:paraId="19221417" w14:textId="77777777" w:rsidR="00715C35" w:rsidRPr="00F85207" w:rsidRDefault="00715C35" w:rsidP="00715C35">
      <w:pPr>
        <w:pStyle w:val="ListParagraph"/>
        <w:numPr>
          <w:ilvl w:val="0"/>
          <w:numId w:val="1"/>
        </w:numPr>
        <w:rPr>
          <w:rFonts w:cs="Arial"/>
          <w:b/>
          <w:szCs w:val="36"/>
        </w:rPr>
      </w:pPr>
      <w:r w:rsidRPr="00F85207">
        <w:rPr>
          <w:rFonts w:cs="Arial"/>
          <w:szCs w:val="36"/>
        </w:rPr>
        <w:t>Zorg dat het bedieningspaneel is gekoppeld met de ClearView C. Zo niet, maak de koppeling.</w:t>
      </w:r>
    </w:p>
    <w:p w14:paraId="4B697F7C" w14:textId="77777777" w:rsidR="00715C35" w:rsidRPr="001E5CCA" w:rsidRDefault="00715C35" w:rsidP="00715C35">
      <w:pPr>
        <w:rPr>
          <w:rFonts w:cs="Arial"/>
          <w:b/>
          <w:sz w:val="21"/>
          <w:szCs w:val="21"/>
        </w:rPr>
      </w:pPr>
    </w:p>
    <w:p w14:paraId="294C9CAD" w14:textId="77777777" w:rsidR="00715C35" w:rsidRPr="00F85207" w:rsidRDefault="00715C35" w:rsidP="00715C35">
      <w:pPr>
        <w:rPr>
          <w:rFonts w:cs="Arial"/>
          <w:b/>
          <w:szCs w:val="36"/>
        </w:rPr>
      </w:pPr>
      <w:r w:rsidRPr="00F85207">
        <w:rPr>
          <w:rFonts w:cs="Arial"/>
          <w:b/>
          <w:szCs w:val="36"/>
        </w:rPr>
        <w:t>Beeld is niet scherp</w:t>
      </w:r>
    </w:p>
    <w:p w14:paraId="7B237083" w14:textId="77777777" w:rsidR="00715C35" w:rsidRPr="00F85207" w:rsidRDefault="00715C35" w:rsidP="00715C35">
      <w:pPr>
        <w:numPr>
          <w:ilvl w:val="0"/>
          <w:numId w:val="1"/>
        </w:numPr>
        <w:rPr>
          <w:rFonts w:cs="Arial"/>
          <w:szCs w:val="36"/>
        </w:rPr>
      </w:pPr>
      <w:r w:rsidRPr="00F85207">
        <w:rPr>
          <w:rFonts w:cs="Arial"/>
          <w:szCs w:val="36"/>
        </w:rPr>
        <w:t>Als het potlood icoon weergegeven is in de rechter bovenhoek van het scherm, druk dan op de knop met het potlood om de automatische scherpstelling te activeren.</w:t>
      </w:r>
    </w:p>
    <w:p w14:paraId="19A03F5D" w14:textId="77777777" w:rsidR="00715C35" w:rsidRPr="00F85207" w:rsidRDefault="00715C35" w:rsidP="00715C35">
      <w:pPr>
        <w:numPr>
          <w:ilvl w:val="0"/>
          <w:numId w:val="1"/>
        </w:numPr>
        <w:rPr>
          <w:rFonts w:cs="Arial"/>
          <w:szCs w:val="36"/>
        </w:rPr>
      </w:pPr>
      <w:r w:rsidRPr="00F85207">
        <w:rPr>
          <w:rFonts w:cs="Arial"/>
          <w:szCs w:val="36"/>
        </w:rPr>
        <w:t>Maak de monitor schoon met een niet schurende doek.</w:t>
      </w:r>
    </w:p>
    <w:p w14:paraId="33AB8A4F" w14:textId="77777777" w:rsidR="00715C35" w:rsidRPr="001E5CCA" w:rsidRDefault="00715C35" w:rsidP="00715C35">
      <w:pPr>
        <w:rPr>
          <w:rFonts w:cs="Arial"/>
          <w:sz w:val="22"/>
          <w:szCs w:val="36"/>
        </w:rPr>
      </w:pPr>
    </w:p>
    <w:p w14:paraId="56E5C307" w14:textId="77777777" w:rsidR="00715C35" w:rsidRPr="00F85207" w:rsidRDefault="00715C35" w:rsidP="00715C35">
      <w:pPr>
        <w:rPr>
          <w:rFonts w:cs="Arial"/>
          <w:b/>
          <w:szCs w:val="36"/>
        </w:rPr>
      </w:pPr>
      <w:r w:rsidRPr="00F85207">
        <w:rPr>
          <w:rFonts w:cs="Arial"/>
          <w:b/>
          <w:szCs w:val="36"/>
        </w:rPr>
        <w:t>Plaatjes en tekst zien er grijs uit of hebben weinig contrast</w:t>
      </w:r>
    </w:p>
    <w:p w14:paraId="4777C493" w14:textId="77777777" w:rsidR="00715C35" w:rsidRPr="00F85207" w:rsidRDefault="00715C35" w:rsidP="00715C35">
      <w:pPr>
        <w:numPr>
          <w:ilvl w:val="0"/>
          <w:numId w:val="1"/>
        </w:numPr>
        <w:rPr>
          <w:rFonts w:cs="Arial"/>
          <w:szCs w:val="36"/>
        </w:rPr>
      </w:pPr>
      <w:r w:rsidRPr="00F85207">
        <w:rPr>
          <w:rFonts w:cs="Arial"/>
          <w:szCs w:val="36"/>
        </w:rPr>
        <w:t>Druk op de leesstanden knop om een hoogcontrast leesstand te selecteren.</w:t>
      </w:r>
    </w:p>
    <w:p w14:paraId="58BD1DDB" w14:textId="77777777" w:rsidR="00715C35" w:rsidRPr="00F85207" w:rsidRDefault="00715C35" w:rsidP="00715C35">
      <w:pPr>
        <w:numPr>
          <w:ilvl w:val="0"/>
          <w:numId w:val="1"/>
        </w:numPr>
        <w:rPr>
          <w:rFonts w:cs="Arial"/>
          <w:szCs w:val="36"/>
        </w:rPr>
      </w:pPr>
      <w:r w:rsidRPr="00F85207">
        <w:rPr>
          <w:rFonts w:cs="Arial"/>
          <w:szCs w:val="36"/>
        </w:rPr>
        <w:t>Gebruik de beeldinstellingen functie (knop met het zonnetje) op het bedieningspaneel.</w:t>
      </w:r>
    </w:p>
    <w:p w14:paraId="6A2F4E52" w14:textId="77777777" w:rsidR="00715C35" w:rsidRPr="00F85207" w:rsidRDefault="00715C35" w:rsidP="00715C35">
      <w:pPr>
        <w:numPr>
          <w:ilvl w:val="0"/>
          <w:numId w:val="1"/>
        </w:numPr>
        <w:rPr>
          <w:rFonts w:cs="Arial"/>
          <w:szCs w:val="36"/>
        </w:rPr>
      </w:pPr>
      <w:r w:rsidRPr="00F85207">
        <w:rPr>
          <w:rFonts w:cs="Arial"/>
          <w:szCs w:val="36"/>
        </w:rPr>
        <w:t>Pas de helderheid aan in het menu.</w:t>
      </w:r>
    </w:p>
    <w:p w14:paraId="33DC91FB" w14:textId="77777777" w:rsidR="00715C35" w:rsidRPr="001E5CCA" w:rsidRDefault="00715C35" w:rsidP="00715C35">
      <w:pPr>
        <w:rPr>
          <w:rFonts w:cs="Arial"/>
          <w:sz w:val="21"/>
          <w:szCs w:val="21"/>
        </w:rPr>
      </w:pPr>
    </w:p>
    <w:p w14:paraId="2FD91D21" w14:textId="77777777" w:rsidR="00715C35" w:rsidRPr="00F85207" w:rsidRDefault="00715C35" w:rsidP="00715C35">
      <w:pPr>
        <w:rPr>
          <w:rFonts w:cs="Arial"/>
          <w:b/>
          <w:szCs w:val="36"/>
        </w:rPr>
      </w:pPr>
      <w:r w:rsidRPr="00F85207">
        <w:rPr>
          <w:rFonts w:cs="Arial"/>
          <w:b/>
          <w:szCs w:val="36"/>
        </w:rPr>
        <w:t>Het computerbeeld wordt niet weergegeven</w:t>
      </w:r>
    </w:p>
    <w:p w14:paraId="373F57C0" w14:textId="77777777" w:rsidR="00715C35" w:rsidRPr="00F85207" w:rsidRDefault="00715C35" w:rsidP="00715C35">
      <w:pPr>
        <w:numPr>
          <w:ilvl w:val="0"/>
          <w:numId w:val="1"/>
        </w:numPr>
        <w:rPr>
          <w:rFonts w:cs="Arial"/>
          <w:szCs w:val="36"/>
        </w:rPr>
      </w:pPr>
      <w:r w:rsidRPr="00F85207">
        <w:rPr>
          <w:rFonts w:cs="Arial"/>
          <w:szCs w:val="36"/>
        </w:rPr>
        <w:t>Controleer de computer (HDMI) verbinding naar de ClearView C camera kast  (sluit de pc niet direct aan op de monitor).</w:t>
      </w:r>
    </w:p>
    <w:p w14:paraId="141635A6" w14:textId="77777777" w:rsidR="00715C35" w:rsidRPr="00F85207" w:rsidRDefault="00715C35" w:rsidP="00715C35">
      <w:pPr>
        <w:numPr>
          <w:ilvl w:val="0"/>
          <w:numId w:val="1"/>
        </w:numPr>
        <w:rPr>
          <w:rFonts w:cs="Arial"/>
          <w:szCs w:val="36"/>
        </w:rPr>
      </w:pPr>
      <w:r w:rsidRPr="00F85207">
        <w:rPr>
          <w:rFonts w:cs="Arial"/>
          <w:szCs w:val="36"/>
        </w:rPr>
        <w:t>Zorg ervoor dat de PC resolutie op 1920x1080 staat.</w:t>
      </w:r>
    </w:p>
    <w:p w14:paraId="3314CD10" w14:textId="77777777" w:rsidR="00715C35" w:rsidRPr="00F85207" w:rsidRDefault="00715C35" w:rsidP="00715C35">
      <w:pPr>
        <w:numPr>
          <w:ilvl w:val="0"/>
          <w:numId w:val="1"/>
        </w:numPr>
        <w:rPr>
          <w:rFonts w:cs="Arial"/>
          <w:szCs w:val="36"/>
        </w:rPr>
      </w:pPr>
      <w:r w:rsidRPr="00F85207">
        <w:rPr>
          <w:rFonts w:cs="Arial"/>
          <w:szCs w:val="36"/>
        </w:rPr>
        <w:t>Controleer de computer op problemen door de PC direct op de ClearView C monitor aan te sluiten.</w:t>
      </w:r>
    </w:p>
    <w:p w14:paraId="400BBBA6" w14:textId="77777777" w:rsidR="00715C35" w:rsidRPr="001E5CCA" w:rsidRDefault="00715C35" w:rsidP="00715C35">
      <w:pPr>
        <w:rPr>
          <w:sz w:val="21"/>
          <w:szCs w:val="21"/>
        </w:rPr>
      </w:pPr>
    </w:p>
    <w:p w14:paraId="1D2AAB2B" w14:textId="77777777" w:rsidR="00715C35" w:rsidRPr="00F85207" w:rsidRDefault="00715C35" w:rsidP="00715C35">
      <w:pPr>
        <w:rPr>
          <w:rFonts w:cs="Arial"/>
          <w:b/>
          <w:szCs w:val="36"/>
        </w:rPr>
      </w:pPr>
      <w:r w:rsidRPr="00F85207">
        <w:rPr>
          <w:rFonts w:cs="Arial"/>
          <w:b/>
          <w:szCs w:val="36"/>
        </w:rPr>
        <w:t>De leestafel beweegt niet of beweegt zwaar</w:t>
      </w:r>
    </w:p>
    <w:p w14:paraId="2CDF878A" w14:textId="77777777" w:rsidR="00DF7156" w:rsidRPr="00DF7156" w:rsidRDefault="00715C35" w:rsidP="007540CC">
      <w:pPr>
        <w:numPr>
          <w:ilvl w:val="0"/>
          <w:numId w:val="1"/>
        </w:numPr>
        <w:ind w:left="567" w:hanging="567"/>
        <w:rPr>
          <w:rFonts w:cs="Arial"/>
          <w:b/>
          <w:color w:val="000000"/>
          <w:szCs w:val="32"/>
        </w:rPr>
      </w:pPr>
      <w:r w:rsidRPr="00DF7156">
        <w:rPr>
          <w:rFonts w:cs="Arial"/>
          <w:szCs w:val="36"/>
        </w:rPr>
        <w:t>Zorg dat de schuifknoppen van de rem richting de buitenkant van de leestafel staan.</w:t>
      </w:r>
    </w:p>
    <w:p w14:paraId="2C53F47F" w14:textId="197EB481" w:rsidR="00715C35" w:rsidRPr="00DF7156" w:rsidRDefault="00715C35" w:rsidP="007540CC">
      <w:pPr>
        <w:numPr>
          <w:ilvl w:val="0"/>
          <w:numId w:val="1"/>
        </w:numPr>
        <w:ind w:left="567" w:hanging="567"/>
        <w:rPr>
          <w:rFonts w:cs="Arial"/>
          <w:b/>
          <w:color w:val="000000"/>
          <w:szCs w:val="32"/>
        </w:rPr>
        <w:sectPr w:rsidR="00715C35" w:rsidRPr="00DF7156" w:rsidSect="009004C8">
          <w:pgSz w:w="11906" w:h="16838" w:code="9"/>
          <w:pgMar w:top="1134" w:right="1134" w:bottom="1134" w:left="1134" w:header="567" w:footer="567" w:gutter="0"/>
          <w:cols w:space="708"/>
          <w:titlePg/>
          <w:docGrid w:linePitch="360"/>
        </w:sectPr>
      </w:pPr>
      <w:r w:rsidRPr="00DF7156">
        <w:rPr>
          <w:rFonts w:cs="Arial"/>
          <w:szCs w:val="36"/>
        </w:rPr>
        <w:t>Controleer de schuifknoppen op stof of andere hinderende factoren.</w:t>
      </w:r>
      <w:r w:rsidRPr="00F85207">
        <w:br w:type="page"/>
      </w:r>
    </w:p>
    <w:p w14:paraId="2BD7878D" w14:textId="77777777" w:rsidR="002157FD" w:rsidRDefault="002157FD" w:rsidP="002157FD">
      <w:pPr>
        <w:jc w:val="center"/>
        <w:rPr>
          <w:rFonts w:eastAsiaTheme="minorEastAsia" w:cs="Arial"/>
          <w:b/>
          <w:szCs w:val="36"/>
          <w:lang w:eastAsia="zh-CN"/>
        </w:rPr>
      </w:pPr>
    </w:p>
    <w:p w14:paraId="0677F6C8" w14:textId="77777777" w:rsidR="00EA5E76" w:rsidRDefault="00EA5E76" w:rsidP="004E2527">
      <w:pPr>
        <w:jc w:val="center"/>
        <w:rPr>
          <w:rFonts w:cs="Arial"/>
          <w:b/>
          <w:sz w:val="32"/>
          <w:szCs w:val="36"/>
        </w:rPr>
      </w:pPr>
    </w:p>
    <w:p w14:paraId="4342FFDE" w14:textId="77777777" w:rsidR="00EA5E76" w:rsidRDefault="00EA5E76" w:rsidP="004E2527">
      <w:pPr>
        <w:jc w:val="center"/>
        <w:rPr>
          <w:rFonts w:cs="Arial"/>
          <w:b/>
          <w:sz w:val="32"/>
          <w:szCs w:val="36"/>
        </w:rPr>
      </w:pPr>
    </w:p>
    <w:p w14:paraId="7C5EBDBD" w14:textId="77777777" w:rsidR="00EA5E76" w:rsidRDefault="00EA5E76" w:rsidP="004E2527">
      <w:pPr>
        <w:jc w:val="center"/>
        <w:rPr>
          <w:rFonts w:cs="Arial"/>
          <w:b/>
          <w:sz w:val="32"/>
          <w:szCs w:val="36"/>
        </w:rPr>
      </w:pPr>
    </w:p>
    <w:p w14:paraId="59A1F08C" w14:textId="77777777" w:rsidR="00EA5E76" w:rsidRDefault="00EA5E76" w:rsidP="004E2527">
      <w:pPr>
        <w:jc w:val="center"/>
        <w:rPr>
          <w:rFonts w:cs="Arial"/>
          <w:b/>
          <w:sz w:val="32"/>
          <w:szCs w:val="36"/>
        </w:rPr>
      </w:pPr>
    </w:p>
    <w:p w14:paraId="3496127C" w14:textId="77777777" w:rsidR="00EA5E76" w:rsidRDefault="00EA5E76" w:rsidP="004E2527">
      <w:pPr>
        <w:jc w:val="center"/>
        <w:rPr>
          <w:rFonts w:cs="Arial"/>
          <w:b/>
          <w:sz w:val="32"/>
          <w:szCs w:val="36"/>
        </w:rPr>
      </w:pPr>
    </w:p>
    <w:p w14:paraId="7C5000E6" w14:textId="77777777" w:rsidR="00EA5E76" w:rsidRDefault="00EA5E76" w:rsidP="004E2527">
      <w:pPr>
        <w:jc w:val="center"/>
        <w:rPr>
          <w:rFonts w:cs="Arial"/>
          <w:b/>
          <w:sz w:val="32"/>
          <w:szCs w:val="36"/>
        </w:rPr>
      </w:pPr>
    </w:p>
    <w:p w14:paraId="243F804D" w14:textId="77777777" w:rsidR="00EA5E76" w:rsidRDefault="00EA5E76" w:rsidP="004E2527">
      <w:pPr>
        <w:jc w:val="center"/>
        <w:rPr>
          <w:rFonts w:cs="Arial"/>
          <w:b/>
          <w:sz w:val="32"/>
          <w:szCs w:val="36"/>
        </w:rPr>
      </w:pPr>
    </w:p>
    <w:p w14:paraId="3D087D95" w14:textId="77777777" w:rsidR="005744C6" w:rsidRPr="005744C6" w:rsidRDefault="005744C6" w:rsidP="005744C6">
      <w:pPr>
        <w:jc w:val="center"/>
        <w:rPr>
          <w:rFonts w:cs="Arial"/>
          <w:b/>
          <w:szCs w:val="36"/>
          <w:lang w:val="fr-FR"/>
        </w:rPr>
      </w:pPr>
      <w:r w:rsidRPr="005744C6">
        <w:rPr>
          <w:rFonts w:cs="Arial"/>
          <w:b/>
          <w:sz w:val="36"/>
          <w:szCs w:val="36"/>
          <w:lang w:val="fr-FR"/>
        </w:rPr>
        <w:t>ClearView C</w:t>
      </w:r>
    </w:p>
    <w:p w14:paraId="662FD599" w14:textId="18E59EDF" w:rsidR="004E2527" w:rsidRPr="00EF6D15" w:rsidRDefault="00EF6D15" w:rsidP="004E2527">
      <w:pPr>
        <w:jc w:val="center"/>
        <w:rPr>
          <w:rFonts w:cs="Arial"/>
          <w:b/>
          <w:sz w:val="36"/>
          <w:szCs w:val="36"/>
          <w:lang w:val="fr-FR"/>
        </w:rPr>
      </w:pPr>
      <w:bookmarkStart w:id="1448" w:name="_Hlk72939592"/>
      <w:r w:rsidRPr="00EF6D15">
        <w:rPr>
          <w:rFonts w:cs="Arial"/>
          <w:b/>
          <w:sz w:val="36"/>
          <w:szCs w:val="36"/>
          <w:lang w:val="fr-FR"/>
        </w:rPr>
        <w:t>Fonctionnalités et fonctions avancées</w:t>
      </w:r>
      <w:bookmarkEnd w:id="1448"/>
      <w:r w:rsidR="004E2527" w:rsidRPr="00EF6D15">
        <w:rPr>
          <w:rFonts w:cs="Arial"/>
          <w:b/>
          <w:sz w:val="36"/>
          <w:szCs w:val="36"/>
          <w:lang w:val="fr-FR"/>
        </w:rPr>
        <w:br/>
      </w:r>
    </w:p>
    <w:p w14:paraId="54224365" w14:textId="77777777" w:rsidR="004E2527" w:rsidRPr="00EF6D15" w:rsidRDefault="004E2527" w:rsidP="004E2527">
      <w:pPr>
        <w:jc w:val="center"/>
        <w:rPr>
          <w:rFonts w:cs="Arial"/>
          <w:b/>
          <w:szCs w:val="36"/>
          <w:lang w:val="fr-FR"/>
        </w:rPr>
      </w:pPr>
    </w:p>
    <w:p w14:paraId="41805A59" w14:textId="77777777" w:rsidR="004424B4" w:rsidRPr="00EF6D15" w:rsidRDefault="004424B4" w:rsidP="004E2527">
      <w:pPr>
        <w:rPr>
          <w:rFonts w:cs="Arial"/>
          <w:b/>
          <w:szCs w:val="36"/>
          <w:lang w:val="fr-FR"/>
        </w:rPr>
      </w:pPr>
    </w:p>
    <w:p w14:paraId="7416EE4E" w14:textId="77777777" w:rsidR="004424B4" w:rsidRPr="00EF6D15" w:rsidRDefault="004424B4" w:rsidP="004E2527">
      <w:pPr>
        <w:rPr>
          <w:rFonts w:cs="Arial"/>
          <w:b/>
          <w:szCs w:val="36"/>
          <w:lang w:val="fr-FR"/>
        </w:rPr>
      </w:pPr>
    </w:p>
    <w:p w14:paraId="2EC12EB5" w14:textId="77777777" w:rsidR="004424B4" w:rsidRPr="00EF6D15" w:rsidRDefault="004424B4" w:rsidP="004E2527">
      <w:pPr>
        <w:rPr>
          <w:rFonts w:cs="Arial"/>
          <w:b/>
          <w:szCs w:val="36"/>
          <w:lang w:val="fr-FR"/>
        </w:rPr>
      </w:pPr>
    </w:p>
    <w:p w14:paraId="44299FB5" w14:textId="77777777" w:rsidR="004424B4" w:rsidRPr="00EF6D15" w:rsidRDefault="004424B4" w:rsidP="004E2527">
      <w:pPr>
        <w:rPr>
          <w:lang w:val="fr-FR"/>
        </w:rPr>
      </w:pPr>
    </w:p>
    <w:p w14:paraId="0BE0C750" w14:textId="77777777" w:rsidR="004E2527" w:rsidRPr="00EF6D15" w:rsidRDefault="004E2527" w:rsidP="004E2527">
      <w:pPr>
        <w:rPr>
          <w:lang w:val="fr-FR"/>
        </w:rPr>
      </w:pPr>
    </w:p>
    <w:p w14:paraId="494AF266" w14:textId="77777777" w:rsidR="004E2527" w:rsidRPr="003F223C" w:rsidRDefault="004E2527" w:rsidP="004E2527">
      <w:pPr>
        <w:jc w:val="center"/>
      </w:pPr>
      <w:r w:rsidRPr="003F223C">
        <w:rPr>
          <w:noProof/>
        </w:rPr>
        <w:drawing>
          <wp:inline distT="0" distB="0" distL="0" distR="0" wp14:anchorId="05C55EAC" wp14:editId="7FCDB10A">
            <wp:extent cx="2257425" cy="1133475"/>
            <wp:effectExtent l="19050" t="0" r="9525" b="0"/>
            <wp:docPr id="1295" name="Afbeelding 78" descr="Optelec Logo Color Ex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Optelec Logo Color Exact_RGB"/>
                    <pic:cNvPicPr>
                      <a:picLocks noChangeAspect="1" noChangeArrowheads="1"/>
                    </pic:cNvPicPr>
                  </pic:nvPicPr>
                  <pic:blipFill>
                    <a:blip r:embed="rId26" cstate="print"/>
                    <a:srcRect/>
                    <a:stretch>
                      <a:fillRect/>
                    </a:stretch>
                  </pic:blipFill>
                  <pic:spPr bwMode="auto">
                    <a:xfrm>
                      <a:off x="0" y="0"/>
                      <a:ext cx="2257425" cy="1133475"/>
                    </a:xfrm>
                    <a:prstGeom prst="rect">
                      <a:avLst/>
                    </a:prstGeom>
                    <a:noFill/>
                    <a:ln w="9525">
                      <a:noFill/>
                      <a:miter lim="800000"/>
                      <a:headEnd/>
                      <a:tailEnd/>
                    </a:ln>
                  </pic:spPr>
                </pic:pic>
              </a:graphicData>
            </a:graphic>
          </wp:inline>
        </w:drawing>
      </w:r>
    </w:p>
    <w:p w14:paraId="5B41FE95" w14:textId="77777777" w:rsidR="004E2527" w:rsidRPr="00BD1C2E" w:rsidRDefault="004E2527" w:rsidP="004E2527">
      <w:pPr>
        <w:jc w:val="center"/>
        <w:rPr>
          <w:rFonts w:cs="Arial"/>
          <w:szCs w:val="36"/>
          <w:lang w:val="fr-FR"/>
        </w:rPr>
      </w:pPr>
      <w:r w:rsidRPr="00BD1C2E">
        <w:rPr>
          <w:rFonts w:cs="Arial"/>
          <w:szCs w:val="36"/>
          <w:lang w:val="fr-FR"/>
        </w:rPr>
        <w:t>Optelec</w:t>
      </w:r>
    </w:p>
    <w:p w14:paraId="0DD07791" w14:textId="77777777" w:rsidR="004E2527" w:rsidRPr="00BD1C2E" w:rsidRDefault="004E2527" w:rsidP="004E2527">
      <w:pPr>
        <w:jc w:val="center"/>
        <w:rPr>
          <w:rFonts w:cs="Arial"/>
          <w:szCs w:val="36"/>
          <w:lang w:val="fr-FR"/>
        </w:rPr>
      </w:pPr>
      <w:r w:rsidRPr="00BD1C2E">
        <w:rPr>
          <w:rFonts w:cs="Arial"/>
          <w:szCs w:val="36"/>
          <w:lang w:val="fr-FR"/>
        </w:rPr>
        <w:t>P.O. Box 399</w:t>
      </w:r>
    </w:p>
    <w:p w14:paraId="1187BC90" w14:textId="77777777" w:rsidR="004E2527" w:rsidRPr="00BD1C2E" w:rsidRDefault="004E2527" w:rsidP="004E2527">
      <w:pPr>
        <w:jc w:val="center"/>
        <w:rPr>
          <w:rFonts w:cs="Arial"/>
          <w:szCs w:val="36"/>
          <w:lang w:val="fr-FR"/>
        </w:rPr>
      </w:pPr>
      <w:r w:rsidRPr="00BD1C2E">
        <w:rPr>
          <w:rFonts w:cs="Arial"/>
          <w:szCs w:val="36"/>
          <w:lang w:val="fr-FR"/>
        </w:rPr>
        <w:t>2993 LT  Barendrecht</w:t>
      </w:r>
    </w:p>
    <w:p w14:paraId="1F598D59" w14:textId="68C8CB73" w:rsidR="004E2527" w:rsidRDefault="004E2527" w:rsidP="004E2527">
      <w:pPr>
        <w:jc w:val="center"/>
        <w:rPr>
          <w:rFonts w:cs="Arial"/>
          <w:szCs w:val="36"/>
          <w:lang w:val="fr-FR"/>
        </w:rPr>
      </w:pPr>
      <w:r w:rsidRPr="00BD1C2E">
        <w:rPr>
          <w:rFonts w:cs="Arial"/>
          <w:szCs w:val="36"/>
          <w:lang w:val="fr-FR"/>
        </w:rPr>
        <w:t>Pays-Bas</w:t>
      </w:r>
    </w:p>
    <w:p w14:paraId="7A31DB35" w14:textId="77777777" w:rsidR="00ED07F8" w:rsidRPr="00BD1C2E" w:rsidRDefault="00ED07F8" w:rsidP="004E2527">
      <w:pPr>
        <w:jc w:val="center"/>
        <w:rPr>
          <w:rFonts w:cs="Arial"/>
          <w:szCs w:val="36"/>
          <w:lang w:val="fr-FR"/>
        </w:rPr>
      </w:pPr>
    </w:p>
    <w:p w14:paraId="462551F1" w14:textId="77777777" w:rsidR="00ED07F8" w:rsidRDefault="004E2527" w:rsidP="004E2527">
      <w:pPr>
        <w:jc w:val="center"/>
        <w:rPr>
          <w:rFonts w:cs="Arial"/>
          <w:szCs w:val="36"/>
          <w:lang w:val="fr-FR"/>
        </w:rPr>
      </w:pPr>
      <w:r w:rsidRPr="00BD1C2E">
        <w:rPr>
          <w:rFonts w:cs="Arial"/>
          <w:szCs w:val="36"/>
          <w:lang w:val="fr-FR"/>
        </w:rPr>
        <w:t>Téléphone: +31 (0)88 6783 444</w:t>
      </w:r>
    </w:p>
    <w:p w14:paraId="4990492D" w14:textId="6FBD2445" w:rsidR="004E2527" w:rsidRPr="00BD1C2E" w:rsidRDefault="004E2527" w:rsidP="004E2527">
      <w:pPr>
        <w:jc w:val="center"/>
        <w:rPr>
          <w:rFonts w:cs="Arial"/>
          <w:szCs w:val="36"/>
          <w:lang w:val="fr-FR"/>
        </w:rPr>
      </w:pPr>
      <w:r w:rsidRPr="00BD1C2E">
        <w:rPr>
          <w:rFonts w:cs="Arial"/>
          <w:szCs w:val="36"/>
          <w:lang w:val="fr-FR"/>
        </w:rPr>
        <w:t>Fax +31 (0)88 6783 400</w:t>
      </w:r>
    </w:p>
    <w:p w14:paraId="51EDC7E0" w14:textId="77777777" w:rsidR="00ED07F8" w:rsidRDefault="00ED07F8" w:rsidP="004E2527">
      <w:pPr>
        <w:jc w:val="center"/>
        <w:rPr>
          <w:rFonts w:cs="Arial"/>
          <w:szCs w:val="36"/>
          <w:lang w:val="fr-FR"/>
        </w:rPr>
      </w:pPr>
    </w:p>
    <w:p w14:paraId="3F5425E1" w14:textId="20C57387" w:rsidR="004E2527" w:rsidRPr="00BD1C2E" w:rsidRDefault="004E2527" w:rsidP="004E2527">
      <w:pPr>
        <w:jc w:val="center"/>
        <w:rPr>
          <w:rFonts w:cs="Arial"/>
          <w:szCs w:val="36"/>
          <w:lang w:val="fr-FR"/>
        </w:rPr>
      </w:pPr>
      <w:r w:rsidRPr="00BD1C2E">
        <w:rPr>
          <w:rFonts w:cs="Arial"/>
          <w:szCs w:val="36"/>
          <w:lang w:val="fr-FR"/>
        </w:rPr>
        <w:t>E-mail: info@optelec.nl</w:t>
      </w:r>
    </w:p>
    <w:p w14:paraId="1A3DFD1C" w14:textId="77777777" w:rsidR="004E2527" w:rsidRPr="004E2527" w:rsidRDefault="004E2527" w:rsidP="004E2527">
      <w:pPr>
        <w:jc w:val="center"/>
        <w:rPr>
          <w:rFonts w:cs="Arial"/>
        </w:rPr>
      </w:pPr>
      <w:r w:rsidRPr="003F223C">
        <w:rPr>
          <w:rFonts w:cs="Arial"/>
          <w:szCs w:val="36"/>
        </w:rPr>
        <w:t>Site web: www.optelec.com</w:t>
      </w:r>
    </w:p>
    <w:p w14:paraId="5723E2E1" w14:textId="77777777" w:rsidR="004E2527" w:rsidRPr="004E2527" w:rsidRDefault="004E2527" w:rsidP="004E2527">
      <w:pPr>
        <w:jc w:val="left"/>
        <w:rPr>
          <w:rFonts w:cs="Arial"/>
          <w:b/>
          <w:szCs w:val="36"/>
        </w:rPr>
      </w:pPr>
      <w:r w:rsidRPr="004E2527">
        <w:rPr>
          <w:rFonts w:cs="Arial"/>
          <w:b/>
          <w:szCs w:val="36"/>
        </w:rPr>
        <w:br w:type="page"/>
      </w:r>
    </w:p>
    <w:p w14:paraId="16C3A510" w14:textId="77777777" w:rsidR="004E2527" w:rsidRPr="004E2527" w:rsidRDefault="004E2527" w:rsidP="004E2527">
      <w:pPr>
        <w:tabs>
          <w:tab w:val="left" w:pos="6450"/>
        </w:tabs>
        <w:jc w:val="center"/>
        <w:rPr>
          <w:rFonts w:cs="Arial"/>
          <w:b/>
          <w:sz w:val="2"/>
          <w:szCs w:val="36"/>
        </w:rPr>
      </w:pPr>
    </w:p>
    <w:p w14:paraId="6AA009B0" w14:textId="77777777" w:rsidR="004E2527" w:rsidRPr="003F223C" w:rsidRDefault="004E2527" w:rsidP="007E3C59">
      <w:pPr>
        <w:pStyle w:val="Heading1"/>
        <w:numPr>
          <w:ilvl w:val="0"/>
          <w:numId w:val="38"/>
        </w:numPr>
        <w:tabs>
          <w:tab w:val="right" w:leader="dot" w:pos="9540"/>
          <w:tab w:val="right" w:leader="dot" w:pos="9639"/>
        </w:tabs>
        <w:spacing w:before="0"/>
      </w:pPr>
      <w:bookmarkStart w:id="1449" w:name="_Toc402169484"/>
      <w:bookmarkStart w:id="1450" w:name="_Toc402169935"/>
      <w:bookmarkStart w:id="1451" w:name="_Toc402170982"/>
      <w:bookmarkStart w:id="1452" w:name="_Toc402171403"/>
      <w:bookmarkStart w:id="1453" w:name="_Toc402171835"/>
      <w:bookmarkStart w:id="1454" w:name="_Toc402172284"/>
      <w:bookmarkStart w:id="1455" w:name="_Toc402173151"/>
      <w:bookmarkStart w:id="1456" w:name="_Toc402180923"/>
      <w:bookmarkStart w:id="1457" w:name="_Toc402181375"/>
      <w:bookmarkStart w:id="1458" w:name="_Toc74903283"/>
      <w:r w:rsidRPr="003F223C">
        <w:t>Introduction</w:t>
      </w:r>
      <w:bookmarkEnd w:id="1449"/>
      <w:bookmarkEnd w:id="1450"/>
      <w:bookmarkEnd w:id="1451"/>
      <w:bookmarkEnd w:id="1452"/>
      <w:bookmarkEnd w:id="1453"/>
      <w:bookmarkEnd w:id="1454"/>
      <w:bookmarkEnd w:id="1455"/>
      <w:bookmarkEnd w:id="1456"/>
      <w:bookmarkEnd w:id="1457"/>
      <w:bookmarkEnd w:id="1458"/>
    </w:p>
    <w:p w14:paraId="18A08B98" w14:textId="77777777" w:rsidR="004E2527" w:rsidRPr="003F223C" w:rsidRDefault="004E2527" w:rsidP="004E2527">
      <w:pPr>
        <w:rPr>
          <w:rFonts w:cs="Arial"/>
          <w:szCs w:val="36"/>
        </w:rPr>
      </w:pPr>
    </w:p>
    <w:p w14:paraId="6217F3D9" w14:textId="77777777" w:rsidR="004E2527" w:rsidRPr="00BD1C2E" w:rsidRDefault="004E2527" w:rsidP="004E2527">
      <w:pPr>
        <w:rPr>
          <w:rFonts w:cs="Arial"/>
          <w:szCs w:val="36"/>
          <w:lang w:val="fr-FR"/>
        </w:rPr>
      </w:pPr>
      <w:r w:rsidRPr="00BD1C2E">
        <w:rPr>
          <w:rFonts w:cs="Arial"/>
          <w:szCs w:val="36"/>
          <w:lang w:val="fr-FR"/>
        </w:rPr>
        <w:t>Nous vous félicitons d’avoir choisi le ClearView C,</w:t>
      </w:r>
      <w:r w:rsidRPr="00BD1C2E" w:rsidDel="003F753C">
        <w:rPr>
          <w:rFonts w:cs="Arial"/>
          <w:szCs w:val="36"/>
          <w:lang w:val="fr-FR"/>
        </w:rPr>
        <w:t xml:space="preserve"> </w:t>
      </w:r>
      <w:r w:rsidRPr="00BD1C2E">
        <w:rPr>
          <w:rFonts w:cs="Arial"/>
          <w:szCs w:val="36"/>
          <w:lang w:val="fr-FR"/>
        </w:rPr>
        <w:t>un téléagrandisseur de bureau développé par Optelec. Le ClearView C vous permettra de lire, d’écrire, de regarder vos photos et de travailler. Le ClearView C agrandit et rehausse le texte, les objets et les images et vous permet de les voir dans votre sélection de combinaison de couleurs à contraste élevé et vos réglages de luminosité et de contraste. Il est simple d’utilisation et peut être utilisé à la maison, au travail et à l’école.</w:t>
      </w:r>
    </w:p>
    <w:p w14:paraId="4BF2BD6C" w14:textId="77777777" w:rsidR="004E2527" w:rsidRPr="00BD1C2E" w:rsidRDefault="004E2527" w:rsidP="004E2527">
      <w:pPr>
        <w:rPr>
          <w:rFonts w:cs="Arial"/>
          <w:szCs w:val="36"/>
          <w:lang w:val="fr-FR"/>
        </w:rPr>
      </w:pPr>
    </w:p>
    <w:p w14:paraId="3A59C029" w14:textId="77777777" w:rsidR="004E2527" w:rsidRPr="00BD1C2E" w:rsidRDefault="004E2527" w:rsidP="004E2527">
      <w:pPr>
        <w:rPr>
          <w:rFonts w:cs="Arial"/>
          <w:szCs w:val="36"/>
          <w:lang w:val="fr-FR"/>
        </w:rPr>
      </w:pPr>
      <w:r w:rsidRPr="00BD1C2E">
        <w:rPr>
          <w:rFonts w:cs="Arial"/>
          <w:szCs w:val="36"/>
          <w:lang w:val="fr-FR"/>
        </w:rPr>
        <w:t xml:space="preserve">Le ClearView C a un design modulaire et ergonomique unique, centré sur la facilité d’utilisation, le confort de lecture et un grand espace de travail. La table de lecture de qualité supérieure permet de déplacer facilement le document ou les objets sous la caméra. Le panneau de contrôle intégré est très convivial et permet de passer d’un panneau de contrôle aux fonctions de base à un panneau de contrôle avancé. Le design du ClearView C permet une position de lecture confortable et s’adapte parfaitement au décor intérieur de votre maison. </w:t>
      </w:r>
    </w:p>
    <w:p w14:paraId="202DBC43" w14:textId="77777777" w:rsidR="004E2527" w:rsidRPr="00BD1C2E" w:rsidRDefault="004E2527" w:rsidP="00190EBB">
      <w:pPr>
        <w:rPr>
          <w:lang w:val="fr-FR"/>
        </w:rPr>
      </w:pPr>
      <w:r w:rsidRPr="00BD1C2E">
        <w:rPr>
          <w:rFonts w:cs="Arial"/>
          <w:szCs w:val="36"/>
          <w:lang w:val="fr-FR"/>
        </w:rPr>
        <w:t xml:space="preserve"> </w:t>
      </w:r>
    </w:p>
    <w:p w14:paraId="159C283D" w14:textId="77777777" w:rsidR="004E2527" w:rsidRPr="00BD1C2E" w:rsidRDefault="004E2527" w:rsidP="004E2527">
      <w:pPr>
        <w:rPr>
          <w:lang w:val="fr-FR"/>
        </w:rPr>
      </w:pPr>
    </w:p>
    <w:p w14:paraId="22C07418" w14:textId="77777777" w:rsidR="004E2527" w:rsidRPr="003F223C" w:rsidRDefault="004E2527" w:rsidP="007E3C59">
      <w:pPr>
        <w:pStyle w:val="Heading2"/>
        <w:numPr>
          <w:ilvl w:val="1"/>
          <w:numId w:val="39"/>
        </w:numPr>
      </w:pPr>
      <w:bookmarkStart w:id="1459" w:name="_Toc388874991"/>
      <w:bookmarkStart w:id="1460" w:name="_Toc402169485"/>
      <w:bookmarkStart w:id="1461" w:name="_Toc402169936"/>
      <w:bookmarkStart w:id="1462" w:name="_Toc402170983"/>
      <w:bookmarkStart w:id="1463" w:name="_Toc402171404"/>
      <w:bookmarkStart w:id="1464" w:name="_Toc402171836"/>
      <w:bookmarkStart w:id="1465" w:name="_Toc402172285"/>
      <w:bookmarkStart w:id="1466" w:name="_Toc402173152"/>
      <w:bookmarkStart w:id="1467" w:name="_Toc402180924"/>
      <w:bookmarkStart w:id="1468" w:name="_Toc402181376"/>
      <w:bookmarkStart w:id="1469" w:name="_Toc74903284"/>
      <w:r w:rsidRPr="003F223C">
        <w:t>À propos du manuel</w:t>
      </w:r>
      <w:bookmarkEnd w:id="1459"/>
      <w:bookmarkEnd w:id="1460"/>
      <w:bookmarkEnd w:id="1461"/>
      <w:bookmarkEnd w:id="1462"/>
      <w:bookmarkEnd w:id="1463"/>
      <w:bookmarkEnd w:id="1464"/>
      <w:bookmarkEnd w:id="1465"/>
      <w:bookmarkEnd w:id="1466"/>
      <w:bookmarkEnd w:id="1467"/>
      <w:bookmarkEnd w:id="1468"/>
      <w:bookmarkEnd w:id="1469"/>
    </w:p>
    <w:p w14:paraId="4C327E95" w14:textId="77777777" w:rsidR="004E2527" w:rsidRPr="003F223C" w:rsidRDefault="004E2527" w:rsidP="004E2527">
      <w:pPr>
        <w:rPr>
          <w:rFonts w:cs="Arial"/>
          <w:szCs w:val="36"/>
        </w:rPr>
      </w:pPr>
    </w:p>
    <w:p w14:paraId="482EE701" w14:textId="3A6F3751" w:rsidR="00190EBB" w:rsidRPr="00BD1C2E" w:rsidRDefault="00190EBB" w:rsidP="00190EBB">
      <w:pPr>
        <w:ind w:right="42"/>
        <w:rPr>
          <w:rFonts w:cs="Arial"/>
          <w:lang w:val="fr-FR"/>
        </w:rPr>
      </w:pPr>
      <w:r w:rsidRPr="00BD1C2E">
        <w:rPr>
          <w:rFonts w:cs="Arial"/>
          <w:lang w:val="fr-FR"/>
        </w:rPr>
        <w:t xml:space="preserve">Optelec améliore constamment ses produits ainsi que leurs fonctions. Il est donc possible que ce manuel ne soit pas à jour. Veuillez vous rendre à la section Support de notre site Internet </w:t>
      </w:r>
      <w:hyperlink r:id="rId75" w:history="1">
        <w:r w:rsidR="002B00AB" w:rsidRPr="00BD1C2E">
          <w:rPr>
            <w:rStyle w:val="Hyperlink"/>
            <w:rFonts w:cs="Arial"/>
            <w:lang w:val="fr-FR"/>
          </w:rPr>
          <w:t>www.optelec.com</w:t>
        </w:r>
      </w:hyperlink>
      <w:r w:rsidRPr="00BD1C2E">
        <w:rPr>
          <w:rFonts w:cs="Arial"/>
          <w:lang w:val="fr-FR"/>
        </w:rPr>
        <w:t> pour télécharger la dernière version de ce manuel.</w:t>
      </w:r>
    </w:p>
    <w:p w14:paraId="4A60F923" w14:textId="77777777" w:rsidR="00190EBB" w:rsidRPr="00BD1C2E" w:rsidRDefault="00190EBB" w:rsidP="004E2527">
      <w:pPr>
        <w:rPr>
          <w:rFonts w:cs="Arial"/>
          <w:szCs w:val="36"/>
          <w:lang w:val="fr-FR"/>
        </w:rPr>
      </w:pPr>
    </w:p>
    <w:p w14:paraId="0542A383" w14:textId="77777777" w:rsidR="004E2527" w:rsidRPr="00BD1C2E" w:rsidRDefault="004E2527" w:rsidP="004E2527">
      <w:pPr>
        <w:rPr>
          <w:rFonts w:cs="Arial"/>
          <w:szCs w:val="36"/>
          <w:lang w:val="fr-FR"/>
        </w:rPr>
      </w:pPr>
      <w:r w:rsidRPr="00BD1C2E">
        <w:rPr>
          <w:rFonts w:cs="Arial"/>
          <w:szCs w:val="36"/>
          <w:lang w:val="fr-FR"/>
        </w:rPr>
        <w:t xml:space="preserve">Ce manuel a pour but de vous familiariser avec les fonctions et l’utilisation de votre nouveau ClearView C. Veuillez lire ce manuel attentivement avant d’utiliser votre ClearView C. </w:t>
      </w:r>
    </w:p>
    <w:p w14:paraId="68878C5D" w14:textId="77777777" w:rsidR="004E2527" w:rsidRPr="00BD1C2E" w:rsidRDefault="004E2527" w:rsidP="004E2527">
      <w:pPr>
        <w:rPr>
          <w:rFonts w:cs="Arial"/>
          <w:szCs w:val="36"/>
          <w:lang w:val="fr-FR"/>
        </w:rPr>
      </w:pPr>
    </w:p>
    <w:p w14:paraId="3320B955" w14:textId="77777777" w:rsidR="004E2527" w:rsidRPr="00BD1C2E" w:rsidRDefault="004E2527" w:rsidP="004E2527">
      <w:pPr>
        <w:rPr>
          <w:rFonts w:cs="Arial"/>
          <w:szCs w:val="36"/>
          <w:lang w:val="fr-FR"/>
        </w:rPr>
      </w:pPr>
      <w:r w:rsidRPr="00BD1C2E">
        <w:rPr>
          <w:rFonts w:cs="Arial"/>
          <w:szCs w:val="36"/>
          <w:lang w:val="fr-FR"/>
        </w:rPr>
        <w:t>Veuillez prendre note que le ClearView C est un système modulaire. Il est possible d’assembler différents modèles de ClearView C en sélectionnant divers modules. Ce manuel d’utilisation couvre tous les modèles disponibles actuellement. Certaines fonctions et caractéristiques peuvent être ajoutées en installant des modules différents. Il est possible que le modèle que vous ayez assemblé ne supporte pas certaines des fonctions ou caractéristiques décrites dans ce manuel.</w:t>
      </w:r>
    </w:p>
    <w:p w14:paraId="0972BACA" w14:textId="77777777" w:rsidR="004E2527" w:rsidRPr="00BD1C2E" w:rsidRDefault="004E2527" w:rsidP="004E2527">
      <w:pPr>
        <w:rPr>
          <w:rFonts w:cs="Arial"/>
          <w:szCs w:val="36"/>
          <w:lang w:val="fr-FR"/>
        </w:rPr>
      </w:pPr>
    </w:p>
    <w:p w14:paraId="117480BF" w14:textId="77777777" w:rsidR="004E2527" w:rsidRPr="00BD1C2E" w:rsidRDefault="004E2527" w:rsidP="00190EBB">
      <w:pPr>
        <w:rPr>
          <w:rFonts w:cs="Arial"/>
          <w:b/>
          <w:bCs/>
          <w:iCs/>
          <w:sz w:val="32"/>
          <w:lang w:val="fr-FR"/>
        </w:rPr>
      </w:pPr>
      <w:r w:rsidRPr="00BD1C2E">
        <w:rPr>
          <w:rFonts w:cs="Arial"/>
          <w:szCs w:val="36"/>
          <w:lang w:val="fr-FR"/>
        </w:rPr>
        <w:t>Si vous avez des questions ou des suggestions à faire concernant ce produit ou son utilisation, n’hésitez pas à contacter votre distributeur Optelec ou le siège social Optelec dont vous trouverez les coordonnées à la dernière page de ce manuel. Nous apprécions vos commentaires et espérons que vous aimerez votre ClearView C.</w:t>
      </w:r>
      <w:r w:rsidRPr="00BD1C2E">
        <w:rPr>
          <w:lang w:val="fr-FR"/>
        </w:rPr>
        <w:br w:type="page"/>
      </w:r>
    </w:p>
    <w:p w14:paraId="3D7BDD0E" w14:textId="77777777" w:rsidR="004E2527" w:rsidRPr="00FB3563" w:rsidRDefault="004E2527" w:rsidP="004E2527">
      <w:pPr>
        <w:pStyle w:val="Heading1"/>
        <w:rPr>
          <w:lang w:val="en-US"/>
        </w:rPr>
      </w:pPr>
      <w:bookmarkStart w:id="1470" w:name="_Toc402169486"/>
      <w:bookmarkStart w:id="1471" w:name="_Toc402169937"/>
      <w:bookmarkStart w:id="1472" w:name="_Toc402170984"/>
      <w:bookmarkStart w:id="1473" w:name="_Toc402171405"/>
      <w:bookmarkStart w:id="1474" w:name="_Toc402171837"/>
      <w:bookmarkStart w:id="1475" w:name="_Toc402172286"/>
      <w:bookmarkStart w:id="1476" w:name="_Toc402173153"/>
      <w:bookmarkStart w:id="1477" w:name="_Toc402180925"/>
      <w:bookmarkStart w:id="1478" w:name="_Toc402181377"/>
      <w:bookmarkStart w:id="1479" w:name="_Toc74903285"/>
      <w:r w:rsidRPr="00FB3563">
        <w:rPr>
          <w:lang w:val="en-US"/>
        </w:rPr>
        <w:t>Le ClearView C</w:t>
      </w:r>
      <w:bookmarkEnd w:id="1470"/>
      <w:bookmarkEnd w:id="1471"/>
      <w:bookmarkEnd w:id="1472"/>
      <w:bookmarkEnd w:id="1473"/>
      <w:bookmarkEnd w:id="1474"/>
      <w:bookmarkEnd w:id="1475"/>
      <w:bookmarkEnd w:id="1476"/>
      <w:bookmarkEnd w:id="1477"/>
      <w:bookmarkEnd w:id="1478"/>
      <w:r w:rsidRPr="00FB3563">
        <w:rPr>
          <w:lang w:val="en-US"/>
        </w:rPr>
        <w:t xml:space="preserve"> </w:t>
      </w:r>
      <w:r w:rsidR="00A75D71" w:rsidRPr="00FB3563">
        <w:rPr>
          <w:lang w:val="en-US"/>
        </w:rPr>
        <w:t>HD &amp; ClearView C One</w:t>
      </w:r>
      <w:bookmarkEnd w:id="1479"/>
    </w:p>
    <w:p w14:paraId="53DC285E" w14:textId="77777777" w:rsidR="00FB3563" w:rsidRPr="00BD1C2E" w:rsidRDefault="004E2527" w:rsidP="00FB3563">
      <w:pPr>
        <w:pStyle w:val="ListParagraph"/>
        <w:ind w:left="360"/>
        <w:rPr>
          <w:rFonts w:cs="Arial"/>
          <w:lang w:val="fr-FR"/>
        </w:rPr>
      </w:pPr>
      <w:r w:rsidRPr="00DF7156">
        <w:rPr>
          <w:rFonts w:cs="Arial"/>
          <w:bCs/>
          <w:szCs w:val="24"/>
          <w:lang w:val="fr-FR"/>
        </w:rPr>
        <w:br/>
      </w:r>
      <w:r w:rsidRPr="003F223C">
        <w:rPr>
          <w:rFonts w:cs="Arial"/>
          <w:noProof/>
          <w:szCs w:val="36"/>
        </w:rPr>
        <w:drawing>
          <wp:anchor distT="0" distB="0" distL="114300" distR="114300" simplePos="0" relativeHeight="251566080" behindDoc="0" locked="0" layoutInCell="1" allowOverlap="1" wp14:anchorId="110DD48E" wp14:editId="5AA0123E">
            <wp:simplePos x="0" y="0"/>
            <wp:positionH relativeFrom="column">
              <wp:posOffset>21590</wp:posOffset>
            </wp:positionH>
            <wp:positionV relativeFrom="paragraph">
              <wp:posOffset>29845</wp:posOffset>
            </wp:positionV>
            <wp:extent cx="1583690" cy="1733550"/>
            <wp:effectExtent l="19050" t="0" r="0" b="0"/>
            <wp:wrapSquare wrapText="bothSides"/>
            <wp:docPr id="1296" name="Afbeelding 1" descr="M:\PROJECTEN\ClearView C\Marketing Materials\Photos\set1\IMG_9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set1\IMG_9270.jpg"/>
                    <pic:cNvPicPr>
                      <a:picLocks noChangeAspect="1" noChangeArrowheads="1"/>
                    </pic:cNvPicPr>
                  </pic:nvPicPr>
                  <pic:blipFill>
                    <a:blip r:embed="rId29" cstate="print"/>
                    <a:srcRect l="13183" r="26250"/>
                    <a:stretch>
                      <a:fillRect/>
                    </a:stretch>
                  </pic:blipFill>
                  <pic:spPr bwMode="auto">
                    <a:xfrm>
                      <a:off x="0" y="0"/>
                      <a:ext cx="1583690" cy="1733550"/>
                    </a:xfrm>
                    <a:prstGeom prst="rect">
                      <a:avLst/>
                    </a:prstGeom>
                    <a:noFill/>
                    <a:ln w="9525">
                      <a:noFill/>
                      <a:miter lim="800000"/>
                      <a:headEnd/>
                      <a:tailEnd/>
                    </a:ln>
                  </pic:spPr>
                </pic:pic>
              </a:graphicData>
            </a:graphic>
          </wp:anchor>
        </w:drawing>
      </w:r>
      <w:r w:rsidR="00FB3563" w:rsidRPr="00BD1C2E">
        <w:rPr>
          <w:rFonts w:cs="Arial"/>
          <w:lang w:val="fr-FR"/>
        </w:rPr>
        <w:t xml:space="preserve">Le ClearView C HD et ClearView One ont un design en forme de C unique qui vous offre plus de confort de lecture et un espace de travail supérieur à une loupe traditionnelle. </w:t>
      </w:r>
    </w:p>
    <w:p w14:paraId="40058686" w14:textId="77777777" w:rsidR="0003365C" w:rsidRPr="00BD1C2E" w:rsidRDefault="0003365C" w:rsidP="00FB3563">
      <w:pPr>
        <w:pStyle w:val="ListParagraph"/>
        <w:ind w:left="360"/>
        <w:rPr>
          <w:rFonts w:cs="Arial"/>
          <w:lang w:val="fr-FR"/>
        </w:rPr>
      </w:pPr>
    </w:p>
    <w:p w14:paraId="2F069D7E" w14:textId="77777777" w:rsidR="0003365C" w:rsidRPr="00BD1C2E" w:rsidRDefault="0003365C" w:rsidP="00FB3563">
      <w:pPr>
        <w:pStyle w:val="ListParagraph"/>
        <w:ind w:left="360"/>
        <w:rPr>
          <w:rFonts w:cs="Arial"/>
          <w:lang w:val="fr-FR"/>
        </w:rPr>
      </w:pPr>
    </w:p>
    <w:p w14:paraId="2BD4CA4F" w14:textId="77777777" w:rsidR="004E2527" w:rsidRPr="00BD1C2E" w:rsidRDefault="004E2527" w:rsidP="00FB3563">
      <w:pPr>
        <w:rPr>
          <w:rFonts w:cs="Arial"/>
          <w:lang w:val="fr-FR"/>
        </w:rPr>
      </w:pPr>
    </w:p>
    <w:p w14:paraId="1D6202E1" w14:textId="77777777" w:rsidR="00FB3563" w:rsidRPr="00BD1C2E" w:rsidRDefault="00FB3563" w:rsidP="00FB3563">
      <w:pPr>
        <w:rPr>
          <w:rFonts w:cs="Arial"/>
          <w:lang w:val="fr-FR"/>
        </w:rPr>
      </w:pPr>
    </w:p>
    <w:p w14:paraId="541544D5" w14:textId="77777777" w:rsidR="004E2527" w:rsidRPr="003F223C" w:rsidRDefault="004E2527" w:rsidP="007E3C59">
      <w:pPr>
        <w:pStyle w:val="Heading2"/>
        <w:numPr>
          <w:ilvl w:val="1"/>
          <w:numId w:val="33"/>
        </w:numPr>
      </w:pPr>
      <w:bookmarkStart w:id="1480" w:name="_Toc388874992"/>
      <w:bookmarkStart w:id="1481" w:name="_Toc402169487"/>
      <w:bookmarkStart w:id="1482" w:name="_Toc402169938"/>
      <w:bookmarkStart w:id="1483" w:name="_Toc402170985"/>
      <w:bookmarkStart w:id="1484" w:name="_Toc402171406"/>
      <w:bookmarkStart w:id="1485" w:name="_Toc402171838"/>
      <w:bookmarkStart w:id="1486" w:name="_Toc402172287"/>
      <w:bookmarkStart w:id="1487" w:name="_Toc402173154"/>
      <w:bookmarkStart w:id="1488" w:name="_Toc402180926"/>
      <w:bookmarkStart w:id="1489" w:name="_Toc402181378"/>
      <w:bookmarkStart w:id="1490" w:name="_Toc74903286"/>
      <w:r w:rsidRPr="003F223C">
        <w:t>Le contenu de la boîte</w:t>
      </w:r>
      <w:bookmarkEnd w:id="1480"/>
      <w:bookmarkEnd w:id="1481"/>
      <w:bookmarkEnd w:id="1482"/>
      <w:bookmarkEnd w:id="1483"/>
      <w:bookmarkEnd w:id="1484"/>
      <w:bookmarkEnd w:id="1485"/>
      <w:bookmarkEnd w:id="1486"/>
      <w:bookmarkEnd w:id="1487"/>
      <w:bookmarkEnd w:id="1488"/>
      <w:bookmarkEnd w:id="1489"/>
      <w:bookmarkEnd w:id="1490"/>
    </w:p>
    <w:p w14:paraId="4EFE8A14" w14:textId="77777777" w:rsidR="004E2527" w:rsidRPr="003F223C" w:rsidRDefault="004E2527" w:rsidP="004E2527">
      <w:pPr>
        <w:rPr>
          <w:rFonts w:cs="Arial"/>
        </w:rPr>
      </w:pPr>
    </w:p>
    <w:p w14:paraId="1603EDEC" w14:textId="77777777" w:rsidR="004E2527" w:rsidRPr="00BD1C2E" w:rsidRDefault="004E2527" w:rsidP="004E2527">
      <w:pPr>
        <w:rPr>
          <w:rFonts w:cs="Arial"/>
          <w:lang w:val="fr-FR"/>
        </w:rPr>
      </w:pPr>
      <w:r w:rsidRPr="00BD1C2E">
        <w:rPr>
          <w:rFonts w:cs="Arial"/>
          <w:lang w:val="fr-FR"/>
        </w:rPr>
        <w:t>L’emballage du ClearView C comprend les éléments suivants:</w:t>
      </w:r>
    </w:p>
    <w:p w14:paraId="1F13D752" w14:textId="77777777" w:rsidR="004E2527" w:rsidRPr="003F223C" w:rsidRDefault="004E2527" w:rsidP="007E3C59">
      <w:pPr>
        <w:numPr>
          <w:ilvl w:val="0"/>
          <w:numId w:val="5"/>
        </w:numPr>
        <w:jc w:val="left"/>
        <w:rPr>
          <w:rFonts w:cs="Arial"/>
        </w:rPr>
      </w:pPr>
      <w:r w:rsidRPr="003F223C">
        <w:rPr>
          <w:rFonts w:cs="Arial"/>
        </w:rPr>
        <w:t>Le ClearView C</w:t>
      </w:r>
    </w:p>
    <w:p w14:paraId="57381771" w14:textId="77777777" w:rsidR="004E2527" w:rsidRPr="003F223C" w:rsidRDefault="004E2527" w:rsidP="007E3C59">
      <w:pPr>
        <w:numPr>
          <w:ilvl w:val="0"/>
          <w:numId w:val="5"/>
        </w:numPr>
        <w:jc w:val="left"/>
        <w:rPr>
          <w:rFonts w:cs="Arial"/>
        </w:rPr>
      </w:pPr>
      <w:r w:rsidRPr="003F223C">
        <w:rPr>
          <w:rFonts w:cs="Arial"/>
        </w:rPr>
        <w:t xml:space="preserve">Un câble d’alimentation </w:t>
      </w:r>
    </w:p>
    <w:p w14:paraId="1DE81BCD" w14:textId="77777777" w:rsidR="004E2527" w:rsidRPr="00BD1C2E" w:rsidRDefault="004E2527" w:rsidP="007E3C59">
      <w:pPr>
        <w:numPr>
          <w:ilvl w:val="0"/>
          <w:numId w:val="5"/>
        </w:numPr>
        <w:jc w:val="left"/>
        <w:rPr>
          <w:rFonts w:cs="Arial"/>
          <w:lang w:val="fr-FR"/>
        </w:rPr>
      </w:pPr>
      <w:r w:rsidRPr="00BD1C2E">
        <w:rPr>
          <w:rFonts w:cs="Arial"/>
          <w:lang w:val="fr-FR"/>
        </w:rPr>
        <w:t xml:space="preserve">Le panneau de contrôle sans fil </w:t>
      </w:r>
    </w:p>
    <w:p w14:paraId="6C7F4177" w14:textId="77777777" w:rsidR="004E2527" w:rsidRPr="004B2D20" w:rsidRDefault="004E2527" w:rsidP="007E3C59">
      <w:pPr>
        <w:numPr>
          <w:ilvl w:val="0"/>
          <w:numId w:val="5"/>
        </w:numPr>
        <w:jc w:val="left"/>
        <w:rPr>
          <w:rFonts w:cs="Arial"/>
          <w:i/>
          <w:iCs/>
          <w:lang w:val="fr-FR"/>
        </w:rPr>
      </w:pPr>
      <w:r w:rsidRPr="004B2D20">
        <w:rPr>
          <w:rFonts w:cs="Arial"/>
          <w:i/>
          <w:iCs/>
          <w:lang w:val="fr-FR"/>
        </w:rPr>
        <w:t>Fiche d’instruction pour le panneau de contrôle sans fil</w:t>
      </w:r>
    </w:p>
    <w:p w14:paraId="287A393B" w14:textId="40A5E394" w:rsidR="004E2527" w:rsidRPr="004B2D20" w:rsidRDefault="004E2527" w:rsidP="007E3C59">
      <w:pPr>
        <w:numPr>
          <w:ilvl w:val="0"/>
          <w:numId w:val="5"/>
        </w:numPr>
        <w:jc w:val="left"/>
        <w:rPr>
          <w:rFonts w:cs="Arial"/>
          <w:i/>
          <w:iCs/>
          <w:lang w:val="fr-FR"/>
        </w:rPr>
      </w:pPr>
      <w:r w:rsidRPr="004B2D20">
        <w:rPr>
          <w:rFonts w:cs="Arial"/>
          <w:i/>
          <w:iCs/>
          <w:lang w:val="fr-FR"/>
        </w:rPr>
        <w:t>Fiche d’installation de la table de lecture Confort</w:t>
      </w:r>
    </w:p>
    <w:p w14:paraId="37187910" w14:textId="08606226" w:rsidR="00EF2F04" w:rsidRPr="004B2D20" w:rsidRDefault="00EF2F04" w:rsidP="007E3C59">
      <w:pPr>
        <w:numPr>
          <w:ilvl w:val="0"/>
          <w:numId w:val="5"/>
        </w:numPr>
        <w:jc w:val="left"/>
        <w:rPr>
          <w:rFonts w:cs="Arial"/>
          <w:i/>
          <w:iCs/>
          <w:lang w:val="fr-FR"/>
        </w:rPr>
      </w:pPr>
      <w:r w:rsidRPr="004B2D20">
        <w:rPr>
          <w:rFonts w:cs="Arial"/>
          <w:i/>
          <w:iCs/>
          <w:lang w:val="fr-FR"/>
        </w:rPr>
        <w:t xml:space="preserve">ClearView C </w:t>
      </w:r>
      <w:r w:rsidRPr="004B2D20">
        <w:rPr>
          <w:i/>
          <w:iCs/>
        </w:rPr>
        <w:t>Configuration et utilisation</w:t>
      </w:r>
    </w:p>
    <w:p w14:paraId="74A1FF6D" w14:textId="2D84C0B4" w:rsidR="00EF2F04" w:rsidRPr="004B2D20" w:rsidRDefault="00EF2F04" w:rsidP="007E3C59">
      <w:pPr>
        <w:numPr>
          <w:ilvl w:val="0"/>
          <w:numId w:val="5"/>
        </w:numPr>
        <w:jc w:val="left"/>
        <w:rPr>
          <w:rFonts w:cs="Arial"/>
          <w:i/>
          <w:iCs/>
          <w:lang w:val="fr-FR"/>
        </w:rPr>
      </w:pPr>
      <w:r w:rsidRPr="004B2D20">
        <w:rPr>
          <w:i/>
          <w:iCs/>
          <w:lang w:val="fr-FR"/>
        </w:rPr>
        <w:t>ClearView C Sécurité et entretien</w:t>
      </w:r>
    </w:p>
    <w:p w14:paraId="73F25BDB" w14:textId="77777777" w:rsidR="004E2527" w:rsidRPr="003F223C" w:rsidRDefault="004E2527" w:rsidP="00DF7156">
      <w:pPr>
        <w:jc w:val="left"/>
        <w:rPr>
          <w:rFonts w:cs="Arial"/>
        </w:rPr>
      </w:pPr>
      <w:r w:rsidRPr="00BD1C2E">
        <w:rPr>
          <w:rFonts w:cs="Arial"/>
          <w:lang w:val="fr-FR"/>
        </w:rPr>
        <w:br/>
      </w:r>
      <w:r w:rsidRPr="003F223C">
        <w:rPr>
          <w:rFonts w:cs="Arial"/>
        </w:rPr>
        <w:t>En option:</w:t>
      </w:r>
    </w:p>
    <w:p w14:paraId="20A7091C" w14:textId="77777777" w:rsidR="004E2527" w:rsidRPr="00BD1C2E" w:rsidRDefault="004E2527" w:rsidP="007E3C59">
      <w:pPr>
        <w:numPr>
          <w:ilvl w:val="0"/>
          <w:numId w:val="5"/>
        </w:numPr>
        <w:jc w:val="left"/>
        <w:rPr>
          <w:rFonts w:cs="Arial"/>
          <w:lang w:val="fr-FR"/>
        </w:rPr>
      </w:pPr>
      <w:r w:rsidRPr="00BD1C2E">
        <w:rPr>
          <w:rFonts w:cs="Arial"/>
          <w:lang w:val="fr-FR"/>
        </w:rPr>
        <w:t xml:space="preserve">Le plateau de table de lecture Confort </w:t>
      </w:r>
      <w:r w:rsidRPr="00BD1C2E">
        <w:rPr>
          <w:rFonts w:cs="Arial"/>
          <w:lang w:val="fr-FR"/>
        </w:rPr>
        <w:br/>
      </w:r>
    </w:p>
    <w:p w14:paraId="43153EA7" w14:textId="77777777" w:rsidR="004E2527" w:rsidRPr="00BD1C2E" w:rsidRDefault="004E2527" w:rsidP="004E2527">
      <w:pPr>
        <w:jc w:val="left"/>
        <w:rPr>
          <w:rFonts w:cs="Arial"/>
          <w:lang w:val="fr-FR"/>
        </w:rPr>
      </w:pPr>
      <w:r w:rsidRPr="00BD1C2E">
        <w:rPr>
          <w:rFonts w:cs="Arial"/>
          <w:lang w:val="fr-FR"/>
        </w:rPr>
        <w:t>Si un ou plusieurs de ces items est manquant, veuillez contacter votre distributeur Optelec.</w:t>
      </w:r>
    </w:p>
    <w:p w14:paraId="21117173" w14:textId="77777777" w:rsidR="004E2527" w:rsidRPr="00BD1C2E" w:rsidRDefault="004E2527" w:rsidP="004E2527">
      <w:pPr>
        <w:jc w:val="left"/>
        <w:rPr>
          <w:rFonts w:cs="Arial"/>
          <w:lang w:val="fr-FR"/>
        </w:rPr>
      </w:pPr>
    </w:p>
    <w:p w14:paraId="353A0805" w14:textId="77777777" w:rsidR="004E2527" w:rsidRPr="00BD1C2E" w:rsidRDefault="004E2527" w:rsidP="004E2527">
      <w:pPr>
        <w:rPr>
          <w:rFonts w:cs="Arial"/>
          <w:lang w:val="fr-FR"/>
        </w:rPr>
      </w:pPr>
    </w:p>
    <w:p w14:paraId="0E5266FC" w14:textId="77777777" w:rsidR="004E2527" w:rsidRPr="00BD1C2E" w:rsidRDefault="004E2527" w:rsidP="004E2527">
      <w:pPr>
        <w:rPr>
          <w:rFonts w:cs="Arial"/>
          <w:lang w:val="fr-FR"/>
        </w:rPr>
      </w:pPr>
    </w:p>
    <w:p w14:paraId="0A4589BF" w14:textId="77777777" w:rsidR="004E2527" w:rsidRPr="00BD1C2E" w:rsidRDefault="004E2527" w:rsidP="004E2527">
      <w:pPr>
        <w:jc w:val="left"/>
        <w:rPr>
          <w:rFonts w:cs="Arial"/>
          <w:b/>
          <w:bCs/>
          <w:iCs/>
          <w:sz w:val="32"/>
          <w:highlight w:val="lightGray"/>
          <w:lang w:val="fr-FR"/>
        </w:rPr>
      </w:pPr>
      <w:r w:rsidRPr="00BD1C2E">
        <w:rPr>
          <w:highlight w:val="lightGray"/>
          <w:lang w:val="fr-FR"/>
        </w:rPr>
        <w:br w:type="page"/>
      </w:r>
    </w:p>
    <w:p w14:paraId="28C220B5" w14:textId="77777777" w:rsidR="004E2527" w:rsidRPr="003F223C" w:rsidRDefault="004E2527" w:rsidP="007E3C59">
      <w:pPr>
        <w:pStyle w:val="Heading2"/>
        <w:numPr>
          <w:ilvl w:val="1"/>
          <w:numId w:val="33"/>
        </w:numPr>
      </w:pPr>
      <w:bookmarkStart w:id="1491" w:name="_Toc388874993"/>
      <w:bookmarkStart w:id="1492" w:name="_Toc402169488"/>
      <w:bookmarkStart w:id="1493" w:name="_Toc402169939"/>
      <w:bookmarkStart w:id="1494" w:name="_Toc402170986"/>
      <w:bookmarkStart w:id="1495" w:name="_Toc402171407"/>
      <w:bookmarkStart w:id="1496" w:name="_Toc402171839"/>
      <w:bookmarkStart w:id="1497" w:name="_Toc402172288"/>
      <w:bookmarkStart w:id="1498" w:name="_Toc402173155"/>
      <w:bookmarkStart w:id="1499" w:name="_Toc402180927"/>
      <w:bookmarkStart w:id="1500" w:name="_Toc402181379"/>
      <w:bookmarkStart w:id="1501" w:name="_Toc74903287"/>
      <w:r w:rsidRPr="003F223C">
        <w:t>Connaître votre ClearView C</w:t>
      </w:r>
      <w:bookmarkEnd w:id="1491"/>
      <w:bookmarkEnd w:id="1492"/>
      <w:bookmarkEnd w:id="1493"/>
      <w:bookmarkEnd w:id="1494"/>
      <w:bookmarkEnd w:id="1495"/>
      <w:bookmarkEnd w:id="1496"/>
      <w:bookmarkEnd w:id="1497"/>
      <w:bookmarkEnd w:id="1498"/>
      <w:bookmarkEnd w:id="1499"/>
      <w:bookmarkEnd w:id="1500"/>
      <w:bookmarkEnd w:id="1501"/>
    </w:p>
    <w:p w14:paraId="3A6D7BB2" w14:textId="77777777" w:rsidR="004E2527" w:rsidRPr="003F223C" w:rsidRDefault="004E2527" w:rsidP="004E2527"/>
    <w:p w14:paraId="152F417F" w14:textId="77777777" w:rsidR="004E2527" w:rsidRPr="00BD1C2E" w:rsidRDefault="004E2527" w:rsidP="004E2527">
      <w:pPr>
        <w:rPr>
          <w:lang w:val="fr-FR"/>
        </w:rPr>
      </w:pPr>
      <w:r w:rsidRPr="00BD1C2E">
        <w:rPr>
          <w:lang w:val="fr-FR"/>
        </w:rPr>
        <w:t>Les schémas suivants montrent l’emplacement des principales composantes du ClearView C.</w:t>
      </w:r>
    </w:p>
    <w:p w14:paraId="50F052D8" w14:textId="77777777" w:rsidR="004E2527" w:rsidRPr="00BD1C2E" w:rsidRDefault="004E2527" w:rsidP="004E2527">
      <w:pPr>
        <w:rPr>
          <w:lang w:val="fr-FR"/>
        </w:rPr>
      </w:pPr>
    </w:p>
    <w:p w14:paraId="2EA6FAAB" w14:textId="77777777" w:rsidR="004E2527" w:rsidRPr="003F223C" w:rsidRDefault="004E2527" w:rsidP="004E2527">
      <w:pPr>
        <w:jc w:val="center"/>
      </w:pPr>
      <w:r w:rsidRPr="00BD1C2E">
        <w:rPr>
          <w:lang w:val="fr-FR"/>
        </w:rPr>
        <w:t xml:space="preserve">       </w:t>
      </w:r>
      <w:r w:rsidRPr="003F223C">
        <w:rPr>
          <w:noProof/>
        </w:rPr>
        <w:drawing>
          <wp:inline distT="0" distB="0" distL="0" distR="0" wp14:anchorId="49E8B960" wp14:editId="001C8473">
            <wp:extent cx="6120130" cy="1988820"/>
            <wp:effectExtent l="19050" t="0" r="0" b="0"/>
            <wp:docPr id="1297" name="Afbeelding 11" descr="product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 map.jpg"/>
                    <pic:cNvPicPr/>
                  </pic:nvPicPr>
                  <pic:blipFill>
                    <a:blip r:embed="rId30" cstate="print"/>
                    <a:stretch>
                      <a:fillRect/>
                    </a:stretch>
                  </pic:blipFill>
                  <pic:spPr>
                    <a:xfrm>
                      <a:off x="0" y="0"/>
                      <a:ext cx="6120130" cy="1988820"/>
                    </a:xfrm>
                    <a:prstGeom prst="rect">
                      <a:avLst/>
                    </a:prstGeom>
                  </pic:spPr>
                </pic:pic>
              </a:graphicData>
            </a:graphic>
          </wp:inline>
        </w:drawing>
      </w:r>
      <w:r w:rsidRPr="003F223C">
        <w:br/>
      </w:r>
    </w:p>
    <w:p w14:paraId="56EB2F90" w14:textId="77777777" w:rsidR="004E2527" w:rsidRPr="003F223C" w:rsidRDefault="004E2527" w:rsidP="004E2527"/>
    <w:tbl>
      <w:tblPr>
        <w:tblW w:w="0" w:type="auto"/>
        <w:tblInd w:w="250" w:type="dxa"/>
        <w:tblLook w:val="04A0" w:firstRow="1" w:lastRow="0" w:firstColumn="1" w:lastColumn="0" w:noHBand="0" w:noVBand="1"/>
      </w:tblPr>
      <w:tblGrid>
        <w:gridCol w:w="4720"/>
        <w:gridCol w:w="4668"/>
      </w:tblGrid>
      <w:tr w:rsidR="00EA5E76" w14:paraId="1D4854E1" w14:textId="77777777" w:rsidTr="00EA5E76">
        <w:tc>
          <w:tcPr>
            <w:tcW w:w="4820" w:type="dxa"/>
          </w:tcPr>
          <w:p w14:paraId="178C7F0E" w14:textId="77777777" w:rsidR="00EA5E76" w:rsidRPr="003F223C" w:rsidRDefault="00EA5E76" w:rsidP="007E3C59">
            <w:pPr>
              <w:pStyle w:val="ListParagraph"/>
              <w:numPr>
                <w:ilvl w:val="0"/>
                <w:numId w:val="36"/>
              </w:numPr>
              <w:ind w:hanging="686"/>
            </w:pPr>
            <w:r w:rsidRPr="003F223C">
              <w:t>Moniteur</w:t>
            </w:r>
          </w:p>
          <w:p w14:paraId="03F30A77" w14:textId="77777777" w:rsidR="00EA5E76" w:rsidRPr="003F223C" w:rsidRDefault="00EA5E76" w:rsidP="007E3C59">
            <w:pPr>
              <w:pStyle w:val="ListParagraph"/>
              <w:numPr>
                <w:ilvl w:val="0"/>
                <w:numId w:val="36"/>
              </w:numPr>
              <w:ind w:hanging="686"/>
            </w:pPr>
            <w:r w:rsidRPr="003F223C">
              <w:t>Table de lecture</w:t>
            </w:r>
          </w:p>
          <w:p w14:paraId="1DE52A8F" w14:textId="77777777" w:rsidR="00EA5E76" w:rsidRPr="003F223C" w:rsidRDefault="00EA5E76" w:rsidP="007E3C59">
            <w:pPr>
              <w:pStyle w:val="ListParagraph"/>
              <w:numPr>
                <w:ilvl w:val="0"/>
                <w:numId w:val="36"/>
              </w:numPr>
              <w:ind w:hanging="686"/>
            </w:pPr>
            <w:r w:rsidRPr="003F223C">
              <w:t>Bras en C</w:t>
            </w:r>
          </w:p>
          <w:p w14:paraId="7B9E73AE" w14:textId="77777777" w:rsidR="00EA5E76" w:rsidRPr="003F223C" w:rsidRDefault="00EA5E76" w:rsidP="007E3C59">
            <w:pPr>
              <w:pStyle w:val="ListParagraph"/>
              <w:numPr>
                <w:ilvl w:val="0"/>
                <w:numId w:val="36"/>
              </w:numPr>
              <w:ind w:hanging="686"/>
            </w:pPr>
            <w:r w:rsidRPr="003F223C">
              <w:t>Panneau de contrôle</w:t>
            </w:r>
          </w:p>
          <w:p w14:paraId="08C8E236" w14:textId="77777777" w:rsidR="00EA5E76" w:rsidRPr="003F223C" w:rsidRDefault="00EA5E76" w:rsidP="007E3C59">
            <w:pPr>
              <w:pStyle w:val="ListParagraph"/>
              <w:numPr>
                <w:ilvl w:val="0"/>
                <w:numId w:val="36"/>
              </w:numPr>
              <w:ind w:hanging="686"/>
            </w:pPr>
            <w:r w:rsidRPr="003F223C">
              <w:t>Glissières de frein X/Y</w:t>
            </w:r>
          </w:p>
          <w:p w14:paraId="1D9AD8CF" w14:textId="77777777" w:rsidR="00EA5E76" w:rsidRPr="003F223C" w:rsidRDefault="00EA5E76" w:rsidP="007E3C59">
            <w:pPr>
              <w:pStyle w:val="ListParagraph"/>
              <w:numPr>
                <w:ilvl w:val="0"/>
                <w:numId w:val="36"/>
              </w:numPr>
              <w:ind w:hanging="686"/>
            </w:pPr>
            <w:r w:rsidRPr="003F223C">
              <w:t>Poignée</w:t>
            </w:r>
          </w:p>
          <w:p w14:paraId="587C3099" w14:textId="77777777" w:rsidR="00EA5E76" w:rsidRPr="003F223C" w:rsidRDefault="00EA5E76" w:rsidP="00EA5E76">
            <w:pPr>
              <w:ind w:left="709" w:hanging="686"/>
            </w:pPr>
            <w:r w:rsidRPr="003F223C">
              <w:t xml:space="preserve">7.      Interrupteur          </w:t>
            </w:r>
          </w:p>
          <w:p w14:paraId="2F614EA6" w14:textId="77777777" w:rsidR="00EA5E76" w:rsidRDefault="00EA5E76" w:rsidP="00EA5E76">
            <w:pPr>
              <w:pStyle w:val="ListParagraph"/>
              <w:ind w:left="0"/>
            </w:pPr>
          </w:p>
        </w:tc>
        <w:tc>
          <w:tcPr>
            <w:tcW w:w="4784" w:type="dxa"/>
          </w:tcPr>
          <w:p w14:paraId="431313D1" w14:textId="77777777" w:rsidR="00EA5E76" w:rsidRPr="003F223C" w:rsidRDefault="00EA5E76" w:rsidP="00EA5E76">
            <w:r w:rsidRPr="003F223C">
              <w:t>8.        Boîte de caméra</w:t>
            </w:r>
          </w:p>
          <w:p w14:paraId="4DEC06C7" w14:textId="77777777" w:rsidR="00EA5E76" w:rsidRPr="003F223C" w:rsidRDefault="00EA5E76" w:rsidP="00EA5E76">
            <w:r w:rsidRPr="003F223C">
              <w:t xml:space="preserve">9.        Sortie HDMI </w:t>
            </w:r>
          </w:p>
          <w:p w14:paraId="72CCCF90" w14:textId="77777777" w:rsidR="00EA5E76" w:rsidRPr="003F223C" w:rsidRDefault="00EA5E76" w:rsidP="00EA5E76">
            <w:r w:rsidRPr="003F223C">
              <w:t xml:space="preserve">10.      Entrée HDMI </w:t>
            </w:r>
          </w:p>
          <w:p w14:paraId="3643CE42" w14:textId="77777777" w:rsidR="00EA5E76" w:rsidRPr="003F223C" w:rsidRDefault="00EA5E76" w:rsidP="00EA5E76">
            <w:r w:rsidRPr="003F223C">
              <w:t xml:space="preserve">11.      </w:t>
            </w:r>
            <w:r w:rsidR="00AD4FEF">
              <w:t>Entrée</w:t>
            </w:r>
            <w:r w:rsidRPr="003F223C">
              <w:t xml:space="preserve"> d’alimentation </w:t>
            </w:r>
          </w:p>
          <w:p w14:paraId="624C990F" w14:textId="77777777" w:rsidR="00EA5E76" w:rsidRPr="003F223C" w:rsidRDefault="00AD4FEF" w:rsidP="00EA5E76">
            <w:r>
              <w:t>12.      Sortie</w:t>
            </w:r>
            <w:r w:rsidR="00EA5E76" w:rsidRPr="003F223C">
              <w:t xml:space="preserve"> d’alimentation</w:t>
            </w:r>
          </w:p>
          <w:p w14:paraId="2F98C18C" w14:textId="77777777" w:rsidR="00EA5E76" w:rsidRPr="003F223C" w:rsidRDefault="00EA5E76" w:rsidP="00EA5E76">
            <w:pPr>
              <w:jc w:val="left"/>
            </w:pPr>
            <w:r w:rsidRPr="003F223C">
              <w:t>13.      Connexion caméra (audio)</w:t>
            </w:r>
          </w:p>
          <w:p w14:paraId="1245DD52" w14:textId="77777777" w:rsidR="00EA5E76" w:rsidRDefault="00EA5E76" w:rsidP="00EA5E76">
            <w:pPr>
              <w:pStyle w:val="ListParagraph"/>
              <w:ind w:left="0"/>
            </w:pPr>
          </w:p>
        </w:tc>
      </w:tr>
    </w:tbl>
    <w:p w14:paraId="7AECF727" w14:textId="77777777" w:rsidR="004E2527" w:rsidRPr="003F223C" w:rsidRDefault="004E2527" w:rsidP="004E2527">
      <w:pPr>
        <w:ind w:left="567" w:hanging="851"/>
      </w:pPr>
    </w:p>
    <w:p w14:paraId="6FD294F1" w14:textId="77777777" w:rsidR="00EA5E76" w:rsidRDefault="00EA5E76">
      <w:pPr>
        <w:jc w:val="left"/>
      </w:pPr>
    </w:p>
    <w:p w14:paraId="7CA8D277" w14:textId="77777777" w:rsidR="004E2527" w:rsidRPr="003F223C" w:rsidRDefault="004E2527" w:rsidP="007E3C59">
      <w:pPr>
        <w:pStyle w:val="Heading2"/>
        <w:numPr>
          <w:ilvl w:val="1"/>
          <w:numId w:val="35"/>
        </w:numPr>
      </w:pPr>
      <w:bookmarkStart w:id="1502" w:name="_Toc402169489"/>
      <w:bookmarkStart w:id="1503" w:name="_Toc402169940"/>
      <w:bookmarkStart w:id="1504" w:name="_Toc402170987"/>
      <w:bookmarkStart w:id="1505" w:name="_Toc402171408"/>
      <w:bookmarkStart w:id="1506" w:name="_Toc402171840"/>
      <w:bookmarkStart w:id="1507" w:name="_Toc402172289"/>
      <w:bookmarkStart w:id="1508" w:name="_Toc402173156"/>
      <w:bookmarkStart w:id="1509" w:name="_Toc402180928"/>
      <w:bookmarkStart w:id="1510" w:name="_Toc402181380"/>
      <w:bookmarkStart w:id="1511" w:name="_Toc74903288"/>
      <w:r w:rsidRPr="003F223C">
        <w:t>Déballage et installation</w:t>
      </w:r>
      <w:bookmarkEnd w:id="1502"/>
      <w:bookmarkEnd w:id="1503"/>
      <w:bookmarkEnd w:id="1504"/>
      <w:bookmarkEnd w:id="1505"/>
      <w:bookmarkEnd w:id="1506"/>
      <w:bookmarkEnd w:id="1507"/>
      <w:bookmarkEnd w:id="1508"/>
      <w:bookmarkEnd w:id="1509"/>
      <w:bookmarkEnd w:id="1510"/>
      <w:bookmarkEnd w:id="1511"/>
    </w:p>
    <w:p w14:paraId="739F153D" w14:textId="77777777" w:rsidR="004E2527" w:rsidRPr="003F223C" w:rsidRDefault="004E2527" w:rsidP="004E2527">
      <w:pPr>
        <w:jc w:val="left"/>
      </w:pPr>
    </w:p>
    <w:p w14:paraId="38FEC8A9" w14:textId="77777777" w:rsidR="004E2527" w:rsidRPr="00BD1C2E" w:rsidRDefault="004E2527" w:rsidP="004E2527">
      <w:pPr>
        <w:jc w:val="left"/>
        <w:rPr>
          <w:lang w:val="fr-FR"/>
        </w:rPr>
      </w:pPr>
      <w:r w:rsidRPr="00BD1C2E">
        <w:rPr>
          <w:lang w:val="fr-FR"/>
        </w:rPr>
        <w:t xml:space="preserve">Le ClearView C est livré déjà assemblé, dans une seule boîte. Vous n’avez qu’à le déballer et brancher le câble d’alimentation dans l’unité et dans une prise d’alimentation électrique. </w:t>
      </w:r>
    </w:p>
    <w:p w14:paraId="2164CCD8" w14:textId="77777777" w:rsidR="004E2527" w:rsidRPr="00BD1C2E" w:rsidRDefault="004E2527" w:rsidP="004E2527">
      <w:pPr>
        <w:jc w:val="left"/>
        <w:rPr>
          <w:lang w:val="fr-FR"/>
        </w:rPr>
      </w:pPr>
    </w:p>
    <w:p w14:paraId="33133EF4" w14:textId="77777777" w:rsidR="004E2527" w:rsidRPr="00BD1C2E" w:rsidRDefault="004E2527" w:rsidP="004E2527">
      <w:pPr>
        <w:jc w:val="left"/>
        <w:rPr>
          <w:lang w:val="fr-FR"/>
        </w:rPr>
      </w:pPr>
      <w:r w:rsidRPr="00BD1C2E">
        <w:rPr>
          <w:lang w:val="fr-FR"/>
        </w:rPr>
        <w:t>Installez votre ClearView C selon les étapes suivantes :</w:t>
      </w:r>
    </w:p>
    <w:p w14:paraId="62CD2F0F" w14:textId="7C17C2E0" w:rsidR="004E2527" w:rsidRPr="00BD1C2E" w:rsidRDefault="004E2527" w:rsidP="007E3C59">
      <w:pPr>
        <w:pStyle w:val="ListParagraph"/>
        <w:numPr>
          <w:ilvl w:val="0"/>
          <w:numId w:val="9"/>
        </w:numPr>
        <w:jc w:val="left"/>
        <w:rPr>
          <w:lang w:val="fr-FR"/>
        </w:rPr>
      </w:pPr>
      <w:r w:rsidRPr="00BD1C2E">
        <w:rPr>
          <w:lang w:val="fr-FR"/>
        </w:rPr>
        <w:t>Branchez le câble d’alimentation dans une prise électrique</w:t>
      </w:r>
      <w:r w:rsidR="004B2D20">
        <w:rPr>
          <w:lang w:val="fr-FR"/>
        </w:rPr>
        <w:t>.</w:t>
      </w:r>
    </w:p>
    <w:p w14:paraId="74934F5A" w14:textId="77777777" w:rsidR="004E2527" w:rsidRPr="00BD1C2E" w:rsidRDefault="004E2527" w:rsidP="007E3C59">
      <w:pPr>
        <w:pStyle w:val="ListParagraph"/>
        <w:numPr>
          <w:ilvl w:val="0"/>
          <w:numId w:val="9"/>
        </w:numPr>
        <w:jc w:val="left"/>
        <w:rPr>
          <w:lang w:val="fr-FR"/>
        </w:rPr>
      </w:pPr>
      <w:r w:rsidRPr="00BD1C2E">
        <w:rPr>
          <w:lang w:val="fr-FR"/>
        </w:rPr>
        <w:t xml:space="preserve">Appuyez sur le bouton On / Off sur le côté gauche de la boîte électronique. </w:t>
      </w:r>
    </w:p>
    <w:p w14:paraId="5EF8711B" w14:textId="77777777" w:rsidR="006F4C26" w:rsidRPr="00BD1C2E" w:rsidRDefault="006F4C26" w:rsidP="006F4C26">
      <w:pPr>
        <w:rPr>
          <w:lang w:val="fr-FR"/>
        </w:rPr>
      </w:pPr>
    </w:p>
    <w:p w14:paraId="6A2274BB" w14:textId="3D32BFE4" w:rsidR="006F4C26" w:rsidRPr="00BD1C2E" w:rsidRDefault="006F4C26" w:rsidP="006F4C26">
      <w:pPr>
        <w:rPr>
          <w:lang w:val="fr-FR"/>
        </w:rPr>
      </w:pPr>
      <w:r w:rsidRPr="00BD1C2E">
        <w:rPr>
          <w:b/>
          <w:lang w:val="fr-FR"/>
        </w:rPr>
        <w:t>Remarque:</w:t>
      </w:r>
      <w:r w:rsidRPr="00BD1C2E">
        <w:rPr>
          <w:lang w:val="fr-FR"/>
        </w:rPr>
        <w:t xml:space="preserve"> assurez-vous de connecter le cordon d'alimentation à une prise de courant avec mise à la terre.</w:t>
      </w:r>
    </w:p>
    <w:p w14:paraId="52582808" w14:textId="77777777" w:rsidR="004E2527" w:rsidRPr="00BD1C2E" w:rsidRDefault="004E2527" w:rsidP="004B2D20">
      <w:pPr>
        <w:rPr>
          <w:lang w:val="fr-FR"/>
        </w:rPr>
      </w:pPr>
    </w:p>
    <w:p w14:paraId="1B0489F5" w14:textId="77777777" w:rsidR="004E2527" w:rsidRPr="00BD1C2E" w:rsidRDefault="004E2527" w:rsidP="004E2527">
      <w:pPr>
        <w:jc w:val="left"/>
        <w:rPr>
          <w:lang w:val="fr-FR"/>
        </w:rPr>
      </w:pPr>
      <w:r w:rsidRPr="00BD1C2E">
        <w:rPr>
          <w:lang w:val="fr-FR"/>
        </w:rPr>
        <w:br w:type="page"/>
      </w:r>
    </w:p>
    <w:p w14:paraId="182D47AF" w14:textId="77777777" w:rsidR="00EC11A2" w:rsidRPr="00BD1C2E" w:rsidRDefault="004E2527" w:rsidP="007E3C59">
      <w:pPr>
        <w:pStyle w:val="Heading2"/>
        <w:numPr>
          <w:ilvl w:val="1"/>
          <w:numId w:val="34"/>
        </w:numPr>
        <w:rPr>
          <w:lang w:val="fr-FR"/>
        </w:rPr>
      </w:pPr>
      <w:bookmarkStart w:id="1512" w:name="_Toc402169490"/>
      <w:bookmarkStart w:id="1513" w:name="_Toc402169941"/>
      <w:bookmarkStart w:id="1514" w:name="_Toc402170988"/>
      <w:bookmarkStart w:id="1515" w:name="_Toc402171409"/>
      <w:bookmarkStart w:id="1516" w:name="_Toc402171841"/>
      <w:bookmarkStart w:id="1517" w:name="_Toc402172290"/>
      <w:bookmarkStart w:id="1518" w:name="_Toc402173157"/>
      <w:bookmarkStart w:id="1519" w:name="_Toc402180929"/>
      <w:bookmarkStart w:id="1520" w:name="_Toc402181381"/>
      <w:bookmarkStart w:id="1521" w:name="_Toc74903289"/>
      <w:r w:rsidRPr="00BD1C2E">
        <w:rPr>
          <w:lang w:val="fr-FR"/>
        </w:rPr>
        <w:t>Changer la disposition de la table de lecture</w:t>
      </w:r>
      <w:bookmarkEnd w:id="1512"/>
      <w:bookmarkEnd w:id="1513"/>
      <w:bookmarkEnd w:id="1514"/>
      <w:bookmarkEnd w:id="1515"/>
      <w:bookmarkEnd w:id="1516"/>
      <w:bookmarkEnd w:id="1517"/>
      <w:bookmarkEnd w:id="1518"/>
      <w:bookmarkEnd w:id="1519"/>
      <w:bookmarkEnd w:id="1520"/>
      <w:bookmarkEnd w:id="1521"/>
    </w:p>
    <w:p w14:paraId="1C23C996" w14:textId="77777777" w:rsidR="004E2527" w:rsidRPr="003F223C" w:rsidRDefault="004E2527" w:rsidP="004E2527">
      <w:pPr>
        <w:jc w:val="center"/>
      </w:pPr>
      <w:r w:rsidRPr="003F223C">
        <w:rPr>
          <w:noProof/>
        </w:rPr>
        <w:drawing>
          <wp:inline distT="0" distB="0" distL="0" distR="0" wp14:anchorId="6111EAD2" wp14:editId="076A593A">
            <wp:extent cx="2022401" cy="1544288"/>
            <wp:effectExtent l="19050" t="0" r="0" b="0"/>
            <wp:docPr id="1298" name="Afbeelding 1" descr="M:\PROJECTEN\ClearView C\Marketing Materials\Photos\set1\IMG_9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set1\IMG_9270.jpg"/>
                    <pic:cNvPicPr>
                      <a:picLocks noChangeAspect="1" noChangeArrowheads="1"/>
                    </pic:cNvPicPr>
                  </pic:nvPicPr>
                  <pic:blipFill>
                    <a:blip r:embed="rId29" cstate="print"/>
                    <a:srcRect l="13183" t="6061" r="13183" b="9524"/>
                    <a:stretch>
                      <a:fillRect/>
                    </a:stretch>
                  </pic:blipFill>
                  <pic:spPr bwMode="auto">
                    <a:xfrm>
                      <a:off x="0" y="0"/>
                      <a:ext cx="2024197" cy="1545659"/>
                    </a:xfrm>
                    <a:prstGeom prst="rect">
                      <a:avLst/>
                    </a:prstGeom>
                    <a:noFill/>
                    <a:ln w="9525">
                      <a:noFill/>
                      <a:miter lim="800000"/>
                      <a:headEnd/>
                      <a:tailEnd/>
                    </a:ln>
                  </pic:spPr>
                </pic:pic>
              </a:graphicData>
            </a:graphic>
          </wp:inline>
        </w:drawing>
      </w:r>
      <w:r w:rsidRPr="003F223C">
        <w:rPr>
          <w:noProof/>
        </w:rPr>
        <w:drawing>
          <wp:inline distT="0" distB="0" distL="0" distR="0" wp14:anchorId="15EDCD41" wp14:editId="5EE7FF84">
            <wp:extent cx="1665246" cy="1477926"/>
            <wp:effectExtent l="19050" t="0" r="0" b="0"/>
            <wp:docPr id="1299" name="Afbeelding 2" descr="M:\PROJECTEN\ClearView C\Marketing Materials\Photos\set1\IMG_9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ClearView C\Marketing Materials\Photos\set1\IMG_9276.jpg"/>
                    <pic:cNvPicPr>
                      <a:picLocks noChangeAspect="1" noChangeArrowheads="1"/>
                    </pic:cNvPicPr>
                  </pic:nvPicPr>
                  <pic:blipFill>
                    <a:blip r:embed="rId37" cstate="print"/>
                    <a:srcRect l="10844" t="6926" r="27109" b="10390"/>
                    <a:stretch>
                      <a:fillRect/>
                    </a:stretch>
                  </pic:blipFill>
                  <pic:spPr bwMode="auto">
                    <a:xfrm>
                      <a:off x="0" y="0"/>
                      <a:ext cx="1667893" cy="1480276"/>
                    </a:xfrm>
                    <a:prstGeom prst="rect">
                      <a:avLst/>
                    </a:prstGeom>
                    <a:noFill/>
                    <a:ln w="9525">
                      <a:noFill/>
                      <a:miter lim="800000"/>
                      <a:headEnd/>
                      <a:tailEnd/>
                    </a:ln>
                  </pic:spPr>
                </pic:pic>
              </a:graphicData>
            </a:graphic>
          </wp:inline>
        </w:drawing>
      </w:r>
    </w:p>
    <w:p w14:paraId="23F93E22" w14:textId="77777777" w:rsidR="004E2527" w:rsidRPr="00BD1C2E" w:rsidRDefault="004E2527" w:rsidP="004E2527">
      <w:pPr>
        <w:jc w:val="left"/>
        <w:rPr>
          <w:i/>
          <w:sz w:val="24"/>
          <w:lang w:val="fr-FR"/>
        </w:rPr>
      </w:pPr>
      <w:r w:rsidRPr="00BD1C2E">
        <w:rPr>
          <w:i/>
          <w:lang w:val="fr-FR"/>
        </w:rPr>
        <w:t xml:space="preserve"> </w:t>
      </w:r>
      <w:r w:rsidRPr="00BD1C2E">
        <w:rPr>
          <w:i/>
          <w:lang w:val="fr-FR"/>
        </w:rPr>
        <w:tab/>
      </w:r>
      <w:r w:rsidR="00EC11A2" w:rsidRPr="00BD1C2E">
        <w:rPr>
          <w:i/>
          <w:sz w:val="24"/>
          <w:lang w:val="fr-FR"/>
        </w:rPr>
        <w:tab/>
        <w:t>Disposition Compacte</w:t>
      </w:r>
      <w:r w:rsidR="00EC11A2" w:rsidRPr="00BD1C2E">
        <w:rPr>
          <w:i/>
          <w:sz w:val="24"/>
          <w:lang w:val="fr-FR"/>
        </w:rPr>
        <w:tab/>
      </w:r>
      <w:r w:rsidR="00EC11A2" w:rsidRPr="00BD1C2E">
        <w:rPr>
          <w:i/>
          <w:sz w:val="24"/>
          <w:lang w:val="fr-FR"/>
        </w:rPr>
        <w:tab/>
      </w:r>
      <w:r w:rsidRPr="00BD1C2E">
        <w:rPr>
          <w:i/>
          <w:sz w:val="24"/>
          <w:lang w:val="fr-FR"/>
        </w:rPr>
        <w:tab/>
        <w:t xml:space="preserve">     Disposition Confort</w:t>
      </w:r>
    </w:p>
    <w:p w14:paraId="2BD1727F" w14:textId="77777777" w:rsidR="004E2527" w:rsidRPr="00BD1C2E" w:rsidRDefault="004E2527" w:rsidP="004E2527">
      <w:pPr>
        <w:rPr>
          <w:sz w:val="18"/>
          <w:lang w:val="fr-FR"/>
        </w:rPr>
      </w:pPr>
    </w:p>
    <w:p w14:paraId="1D224B4E" w14:textId="77777777" w:rsidR="004E2527" w:rsidRPr="00BD1C2E" w:rsidRDefault="004E2527" w:rsidP="004E2527">
      <w:pPr>
        <w:jc w:val="left"/>
        <w:rPr>
          <w:lang w:val="fr-FR"/>
        </w:rPr>
      </w:pPr>
      <w:r w:rsidRPr="00BD1C2E">
        <w:rPr>
          <w:lang w:val="fr-FR"/>
        </w:rPr>
        <w:t>La table du ClearView C peut être positionnée de deux façons: une disposition Compacte ou une disposition Confort. La disposition Compacte est sa position standard. Si vous désirez plus d’espace, par exemple pour faire de l’artisanat ou pour lire un document de grande dimension, vous pouvez changer la disposition de la table de lecture en mode Confort. Référez-vous à l’affiche ‘‘Fiche d’installation de la table de lecture Confort’’ pour des explications détaillées avec images.</w:t>
      </w:r>
    </w:p>
    <w:p w14:paraId="47AFA8A8" w14:textId="77777777" w:rsidR="004E2527" w:rsidRPr="00BD1C2E" w:rsidRDefault="004E2527" w:rsidP="004E2527">
      <w:pPr>
        <w:jc w:val="left"/>
        <w:rPr>
          <w:sz w:val="14"/>
          <w:lang w:val="fr-FR"/>
        </w:rPr>
      </w:pPr>
    </w:p>
    <w:p w14:paraId="38E60D26" w14:textId="77777777" w:rsidR="004E2527" w:rsidRPr="00BD1C2E" w:rsidRDefault="004E2527" w:rsidP="004E2527">
      <w:pPr>
        <w:jc w:val="left"/>
        <w:rPr>
          <w:lang w:val="fr-FR"/>
        </w:rPr>
      </w:pPr>
      <w:r w:rsidRPr="00BD1C2E">
        <w:rPr>
          <w:b/>
          <w:lang w:val="fr-FR"/>
        </w:rPr>
        <w:t xml:space="preserve">Pour passer de la disposition Compacte à la disposition Confort: </w:t>
      </w:r>
    </w:p>
    <w:p w14:paraId="6C9335A8" w14:textId="1DE335B6" w:rsidR="00563753" w:rsidRPr="00563753" w:rsidRDefault="00563753" w:rsidP="007E3C59">
      <w:pPr>
        <w:pStyle w:val="ListParagraph"/>
        <w:numPr>
          <w:ilvl w:val="0"/>
          <w:numId w:val="72"/>
        </w:numPr>
        <w:ind w:left="426" w:hanging="426"/>
        <w:rPr>
          <w:lang w:val="en-US"/>
        </w:rPr>
      </w:pPr>
      <w:r w:rsidRPr="00563753">
        <w:rPr>
          <w:rFonts w:cs="Arial"/>
          <w:lang w:val="en-US"/>
        </w:rPr>
        <w:t>Retirez le moniteur</w:t>
      </w:r>
      <w:r w:rsidR="004B2D20">
        <w:rPr>
          <w:rFonts w:cs="Arial"/>
          <w:lang w:val="en-US"/>
        </w:rPr>
        <w:t>.</w:t>
      </w:r>
    </w:p>
    <w:p w14:paraId="667E597A" w14:textId="2B8E8394" w:rsidR="00563753" w:rsidRPr="00BD1C2E" w:rsidRDefault="00563753" w:rsidP="007E3C59">
      <w:pPr>
        <w:pStyle w:val="ListParagraph"/>
        <w:numPr>
          <w:ilvl w:val="0"/>
          <w:numId w:val="72"/>
        </w:numPr>
        <w:ind w:left="426" w:hanging="426"/>
        <w:rPr>
          <w:lang w:val="fr-FR"/>
        </w:rPr>
      </w:pPr>
      <w:r w:rsidRPr="00BD1C2E">
        <w:rPr>
          <w:rFonts w:cs="Arial"/>
          <w:lang w:val="fr-FR"/>
        </w:rPr>
        <w:t>Relâchez les freins et faites glisser le plateau de table vers la droite</w:t>
      </w:r>
      <w:r w:rsidR="004B2D20">
        <w:rPr>
          <w:rFonts w:cs="Arial"/>
          <w:lang w:val="fr-FR"/>
        </w:rPr>
        <w:t>.</w:t>
      </w:r>
    </w:p>
    <w:p w14:paraId="183B8972" w14:textId="4CAC5E36" w:rsidR="00563753" w:rsidRPr="00563753" w:rsidRDefault="00563753" w:rsidP="007E3C59">
      <w:pPr>
        <w:pStyle w:val="ListParagraph"/>
        <w:numPr>
          <w:ilvl w:val="0"/>
          <w:numId w:val="72"/>
        </w:numPr>
        <w:ind w:left="426" w:hanging="426"/>
        <w:rPr>
          <w:lang w:val="en-US"/>
        </w:rPr>
      </w:pPr>
      <w:r>
        <w:rPr>
          <w:rFonts w:cs="Arial"/>
          <w:lang w:val="en-US"/>
        </w:rPr>
        <w:t>Desserrez le bouton noir</w:t>
      </w:r>
      <w:r w:rsidR="004B2D20">
        <w:rPr>
          <w:rFonts w:cs="Arial"/>
          <w:lang w:val="en-US"/>
        </w:rPr>
        <w:t>.</w:t>
      </w:r>
    </w:p>
    <w:p w14:paraId="3F149203" w14:textId="22A94749" w:rsidR="00563753" w:rsidRPr="00BD1C2E" w:rsidRDefault="00563753" w:rsidP="007E3C59">
      <w:pPr>
        <w:pStyle w:val="ListParagraph"/>
        <w:numPr>
          <w:ilvl w:val="0"/>
          <w:numId w:val="72"/>
        </w:numPr>
        <w:ind w:left="426" w:hanging="426"/>
        <w:rPr>
          <w:lang w:val="fr-FR"/>
        </w:rPr>
      </w:pPr>
      <w:r w:rsidRPr="00BD1C2E">
        <w:rPr>
          <w:rFonts w:cs="Arial"/>
          <w:lang w:val="fr-FR"/>
        </w:rPr>
        <w:t>Ramenez le plateau de table à sa position initiale et sécurisez les freins en  les faisant glisser jusqu'au centre</w:t>
      </w:r>
      <w:r w:rsidR="004B2D20">
        <w:rPr>
          <w:rFonts w:cs="Arial"/>
          <w:lang w:val="fr-FR"/>
        </w:rPr>
        <w:t>.</w:t>
      </w:r>
    </w:p>
    <w:p w14:paraId="13324E64" w14:textId="1E773C80" w:rsidR="00563753" w:rsidRPr="00BD1C2E" w:rsidRDefault="00563753" w:rsidP="007E3C59">
      <w:pPr>
        <w:pStyle w:val="ListParagraph"/>
        <w:numPr>
          <w:ilvl w:val="0"/>
          <w:numId w:val="72"/>
        </w:numPr>
        <w:ind w:left="426" w:hanging="426"/>
        <w:rPr>
          <w:lang w:val="fr-FR"/>
        </w:rPr>
      </w:pPr>
      <w:r w:rsidRPr="00BD1C2E">
        <w:rPr>
          <w:rFonts w:cs="Arial"/>
          <w:lang w:val="fr-FR"/>
        </w:rPr>
        <w:t>Tenez la table et tirez le bras jusqu'à ce que vous entendiez un déclic</w:t>
      </w:r>
      <w:r w:rsidR="004B2D20">
        <w:rPr>
          <w:rFonts w:cs="Arial"/>
          <w:lang w:val="fr-FR"/>
        </w:rPr>
        <w:t>.</w:t>
      </w:r>
    </w:p>
    <w:p w14:paraId="0BF608E1" w14:textId="6AE0016B" w:rsidR="00563753" w:rsidRPr="00BD1C2E" w:rsidRDefault="00563753" w:rsidP="007E3C59">
      <w:pPr>
        <w:pStyle w:val="ListParagraph"/>
        <w:numPr>
          <w:ilvl w:val="0"/>
          <w:numId w:val="72"/>
        </w:numPr>
        <w:ind w:left="426" w:hanging="426"/>
        <w:rPr>
          <w:lang w:val="fr-FR"/>
        </w:rPr>
      </w:pPr>
      <w:r w:rsidRPr="00BD1C2E">
        <w:rPr>
          <w:rFonts w:cs="Arial"/>
          <w:lang w:val="fr-FR"/>
        </w:rPr>
        <w:t>Faites glisser le plateau de table vers la droite et serrez le bouton noir</w:t>
      </w:r>
      <w:r w:rsidR="004B2D20">
        <w:rPr>
          <w:rFonts w:cs="Arial"/>
          <w:lang w:val="fr-FR"/>
        </w:rPr>
        <w:t>.</w:t>
      </w:r>
    </w:p>
    <w:p w14:paraId="78BF5C34" w14:textId="49CFA3D8" w:rsidR="00563753" w:rsidRPr="00BD1C2E" w:rsidRDefault="00563753" w:rsidP="007E3C59">
      <w:pPr>
        <w:pStyle w:val="ListParagraph"/>
        <w:numPr>
          <w:ilvl w:val="0"/>
          <w:numId w:val="72"/>
        </w:numPr>
        <w:ind w:left="426" w:hanging="426"/>
        <w:rPr>
          <w:lang w:val="fr-FR"/>
        </w:rPr>
      </w:pPr>
      <w:r w:rsidRPr="00BD1C2E">
        <w:rPr>
          <w:rFonts w:cs="Arial"/>
          <w:lang w:val="fr-FR"/>
        </w:rPr>
        <w:t>Retirez le capuchon sur le dessus du bras en C et desserrez le capuchon noir</w:t>
      </w:r>
      <w:r w:rsidR="004B2D20">
        <w:rPr>
          <w:rFonts w:cs="Arial"/>
          <w:lang w:val="fr-FR"/>
        </w:rPr>
        <w:t>.</w:t>
      </w:r>
    </w:p>
    <w:p w14:paraId="60412722" w14:textId="0D7BD824" w:rsidR="00563753" w:rsidRPr="00BD1C2E" w:rsidRDefault="00563753" w:rsidP="007E3C59">
      <w:pPr>
        <w:pStyle w:val="ListParagraph"/>
        <w:numPr>
          <w:ilvl w:val="0"/>
          <w:numId w:val="72"/>
        </w:numPr>
        <w:ind w:left="426" w:hanging="426"/>
        <w:rPr>
          <w:lang w:val="fr-FR"/>
        </w:rPr>
      </w:pPr>
      <w:r w:rsidRPr="00BD1C2E">
        <w:rPr>
          <w:rFonts w:cs="Arial"/>
          <w:lang w:val="fr-FR"/>
        </w:rPr>
        <w:t>Glissez la boîte de caméra vers la droite, resserrez le capuchon noir et replacez le capuchon sur le bras</w:t>
      </w:r>
      <w:r w:rsidR="004B2D20">
        <w:rPr>
          <w:rFonts w:cs="Arial"/>
          <w:lang w:val="fr-FR"/>
        </w:rPr>
        <w:t>.</w:t>
      </w:r>
    </w:p>
    <w:p w14:paraId="3E872116" w14:textId="77777777" w:rsidR="004E2527" w:rsidRPr="00BD1C2E" w:rsidRDefault="00563753" w:rsidP="007E3C59">
      <w:pPr>
        <w:pStyle w:val="ListParagraph"/>
        <w:numPr>
          <w:ilvl w:val="0"/>
          <w:numId w:val="72"/>
        </w:numPr>
        <w:ind w:left="426" w:hanging="426"/>
        <w:rPr>
          <w:lang w:val="fr-FR"/>
        </w:rPr>
      </w:pPr>
      <w:r w:rsidRPr="00BD1C2E">
        <w:rPr>
          <w:rFonts w:cs="Arial"/>
          <w:lang w:val="fr-FR"/>
        </w:rPr>
        <w:t>Replacez le moniteur à sa place.</w:t>
      </w:r>
    </w:p>
    <w:p w14:paraId="610D2BBF" w14:textId="77777777" w:rsidR="00DD577F" w:rsidRPr="00BD1C2E" w:rsidRDefault="00DD577F" w:rsidP="00DD577F">
      <w:pPr>
        <w:rPr>
          <w:sz w:val="14"/>
          <w:lang w:val="fr-FR"/>
        </w:rPr>
      </w:pPr>
    </w:p>
    <w:p w14:paraId="515427A9" w14:textId="77777777" w:rsidR="004E2527" w:rsidRPr="00BD1C2E" w:rsidRDefault="004E2527" w:rsidP="00EC11A2">
      <w:pPr>
        <w:jc w:val="left"/>
        <w:rPr>
          <w:b/>
          <w:lang w:val="fr-FR"/>
        </w:rPr>
      </w:pPr>
      <w:r w:rsidRPr="00BD1C2E">
        <w:rPr>
          <w:b/>
          <w:lang w:val="fr-FR"/>
        </w:rPr>
        <w:t>Pour revenir à la disposition Compacte:</w:t>
      </w:r>
    </w:p>
    <w:p w14:paraId="2482601A" w14:textId="4EB6F536" w:rsidR="00DD577F" w:rsidRPr="00DD577F" w:rsidRDefault="00DD577F" w:rsidP="007E3C59">
      <w:pPr>
        <w:pStyle w:val="ListParagraph"/>
        <w:numPr>
          <w:ilvl w:val="0"/>
          <w:numId w:val="37"/>
        </w:numPr>
        <w:jc w:val="left"/>
      </w:pPr>
      <w:r>
        <w:rPr>
          <w:rFonts w:cs="Arial"/>
        </w:rPr>
        <w:t>Retirez le moniteur</w:t>
      </w:r>
      <w:r w:rsidR="004B2D20">
        <w:rPr>
          <w:rFonts w:cs="Arial"/>
        </w:rPr>
        <w:t>.</w:t>
      </w:r>
    </w:p>
    <w:p w14:paraId="38AD99E4" w14:textId="3AF88DCE" w:rsidR="00DD577F" w:rsidRPr="00BD1C2E" w:rsidRDefault="00DD577F" w:rsidP="007E3C59">
      <w:pPr>
        <w:pStyle w:val="ListParagraph"/>
        <w:numPr>
          <w:ilvl w:val="0"/>
          <w:numId w:val="37"/>
        </w:numPr>
        <w:jc w:val="left"/>
        <w:rPr>
          <w:lang w:val="fr-FR"/>
        </w:rPr>
      </w:pPr>
      <w:r w:rsidRPr="00BD1C2E">
        <w:rPr>
          <w:rFonts w:cs="Arial"/>
          <w:lang w:val="fr-FR"/>
        </w:rPr>
        <w:t>Relâchez les freins et faites glisser le plateau de table vers la droite</w:t>
      </w:r>
      <w:r w:rsidR="004B2D20">
        <w:rPr>
          <w:rFonts w:cs="Arial"/>
          <w:lang w:val="fr-FR"/>
        </w:rPr>
        <w:t>.</w:t>
      </w:r>
    </w:p>
    <w:p w14:paraId="76F58E80" w14:textId="742B92F6" w:rsidR="00DD577F" w:rsidRPr="00DD577F" w:rsidRDefault="00DD577F" w:rsidP="007E3C59">
      <w:pPr>
        <w:pStyle w:val="ListParagraph"/>
        <w:numPr>
          <w:ilvl w:val="0"/>
          <w:numId w:val="37"/>
        </w:numPr>
        <w:jc w:val="left"/>
      </w:pPr>
      <w:r>
        <w:rPr>
          <w:rFonts w:cs="Arial"/>
        </w:rPr>
        <w:t>Desserrez le bouton noir</w:t>
      </w:r>
      <w:r w:rsidR="004B2D20">
        <w:rPr>
          <w:rFonts w:cs="Arial"/>
        </w:rPr>
        <w:t>.</w:t>
      </w:r>
    </w:p>
    <w:p w14:paraId="4568BA10" w14:textId="30A36E15" w:rsidR="00DD577F" w:rsidRPr="00BD1C2E" w:rsidRDefault="00DD577F" w:rsidP="007E3C59">
      <w:pPr>
        <w:pStyle w:val="ListParagraph"/>
        <w:numPr>
          <w:ilvl w:val="0"/>
          <w:numId w:val="37"/>
        </w:numPr>
        <w:jc w:val="left"/>
        <w:rPr>
          <w:lang w:val="fr-FR"/>
        </w:rPr>
      </w:pPr>
      <w:r w:rsidRPr="00BD1C2E">
        <w:rPr>
          <w:rFonts w:cs="Arial"/>
          <w:lang w:val="fr-FR"/>
        </w:rPr>
        <w:t>Ramenez le plateau de table à sa position initiale et sécurisez les freins en les faisant glisser jusqu'au centre</w:t>
      </w:r>
      <w:r w:rsidR="004B2D20">
        <w:rPr>
          <w:rFonts w:cs="Arial"/>
          <w:lang w:val="fr-FR"/>
        </w:rPr>
        <w:t>.</w:t>
      </w:r>
    </w:p>
    <w:p w14:paraId="5DB6D180" w14:textId="7A62F4F2" w:rsidR="004E2527" w:rsidRPr="00BD1C2E" w:rsidRDefault="00DD577F" w:rsidP="007E3C59">
      <w:pPr>
        <w:pStyle w:val="ListParagraph"/>
        <w:numPr>
          <w:ilvl w:val="0"/>
          <w:numId w:val="37"/>
        </w:numPr>
        <w:jc w:val="left"/>
        <w:rPr>
          <w:lang w:val="fr-FR"/>
        </w:rPr>
      </w:pPr>
      <w:r w:rsidRPr="00BD1C2E">
        <w:rPr>
          <w:rFonts w:cs="Arial"/>
          <w:lang w:val="fr-FR"/>
        </w:rPr>
        <w:t>Tenez la table et tirez le bras jusqu'à ce que vous entendiez un déclic</w:t>
      </w:r>
      <w:r w:rsidR="004B2D20">
        <w:rPr>
          <w:lang w:val="fr-FR"/>
        </w:rPr>
        <w:t>.</w:t>
      </w:r>
    </w:p>
    <w:p w14:paraId="49900599" w14:textId="7C6929B6" w:rsidR="004E2527" w:rsidRPr="00BD1C2E" w:rsidRDefault="00DD577F" w:rsidP="007E3C59">
      <w:pPr>
        <w:pStyle w:val="ListParagraph"/>
        <w:numPr>
          <w:ilvl w:val="0"/>
          <w:numId w:val="37"/>
        </w:numPr>
        <w:jc w:val="left"/>
        <w:rPr>
          <w:lang w:val="fr-FR"/>
        </w:rPr>
      </w:pPr>
      <w:r w:rsidRPr="00BD1C2E">
        <w:rPr>
          <w:rFonts w:cs="Arial"/>
          <w:lang w:val="fr-FR"/>
        </w:rPr>
        <w:t>Faites glisser le plateau de table vers la droite et serrez le bouton noir</w:t>
      </w:r>
      <w:r w:rsidR="004B2D20">
        <w:rPr>
          <w:lang w:val="fr-FR"/>
        </w:rPr>
        <w:t>.</w:t>
      </w:r>
    </w:p>
    <w:p w14:paraId="3533A037" w14:textId="5DF74376" w:rsidR="004E2527" w:rsidRPr="00BD1C2E" w:rsidRDefault="00DD577F" w:rsidP="007E3C59">
      <w:pPr>
        <w:pStyle w:val="ListParagraph"/>
        <w:numPr>
          <w:ilvl w:val="0"/>
          <w:numId w:val="37"/>
        </w:numPr>
        <w:jc w:val="left"/>
        <w:rPr>
          <w:lang w:val="fr-FR"/>
        </w:rPr>
      </w:pPr>
      <w:r w:rsidRPr="00BD1C2E">
        <w:rPr>
          <w:rFonts w:cs="Arial"/>
          <w:lang w:val="fr-FR"/>
        </w:rPr>
        <w:t>Retirez le capuchon sur le dessus du bras en C et desserrez le capuchon noir</w:t>
      </w:r>
      <w:r w:rsidR="004B2D20">
        <w:rPr>
          <w:lang w:val="fr-FR"/>
        </w:rPr>
        <w:t>.</w:t>
      </w:r>
    </w:p>
    <w:p w14:paraId="18962B76" w14:textId="445F9EC8" w:rsidR="00AC1606" w:rsidRPr="00BD1C2E" w:rsidRDefault="00DD577F" w:rsidP="007E3C59">
      <w:pPr>
        <w:pStyle w:val="ListParagraph"/>
        <w:numPr>
          <w:ilvl w:val="0"/>
          <w:numId w:val="37"/>
        </w:numPr>
        <w:jc w:val="left"/>
        <w:rPr>
          <w:lang w:val="fr-FR"/>
        </w:rPr>
      </w:pPr>
      <w:r w:rsidRPr="00BD1C2E">
        <w:rPr>
          <w:rFonts w:cs="Arial"/>
          <w:lang w:val="fr-FR"/>
        </w:rPr>
        <w:t xml:space="preserve">Glissez la boîte de caméra vers la </w:t>
      </w:r>
      <w:r w:rsidR="00AC1606" w:rsidRPr="00BD1C2E">
        <w:rPr>
          <w:rFonts w:cs="Arial"/>
          <w:lang w:val="fr-FR"/>
        </w:rPr>
        <w:t>gauche</w:t>
      </w:r>
      <w:r w:rsidRPr="00BD1C2E">
        <w:rPr>
          <w:rFonts w:cs="Arial"/>
          <w:lang w:val="fr-FR"/>
        </w:rPr>
        <w:t>, resserrez le capuchon noir et replacez le capuchon sur le bras</w:t>
      </w:r>
      <w:r w:rsidR="004B2D20">
        <w:rPr>
          <w:rFonts w:cs="Arial"/>
          <w:lang w:val="fr-FR"/>
        </w:rPr>
        <w:t>.</w:t>
      </w:r>
    </w:p>
    <w:p w14:paraId="540DFA4C" w14:textId="4EBF0C47" w:rsidR="004E2527" w:rsidRPr="00BD1C2E" w:rsidRDefault="00DD577F" w:rsidP="007E3C59">
      <w:pPr>
        <w:pStyle w:val="ListParagraph"/>
        <w:numPr>
          <w:ilvl w:val="0"/>
          <w:numId w:val="37"/>
        </w:numPr>
        <w:jc w:val="left"/>
        <w:rPr>
          <w:lang w:val="fr-FR"/>
        </w:rPr>
        <w:sectPr w:rsidR="004E2527" w:rsidRPr="00BD1C2E" w:rsidSect="0055146A">
          <w:headerReference w:type="even" r:id="rId76"/>
          <w:headerReference w:type="default" r:id="rId77"/>
          <w:footerReference w:type="even" r:id="rId78"/>
          <w:footerReference w:type="default" r:id="rId79"/>
          <w:headerReference w:type="first" r:id="rId80"/>
          <w:footerReference w:type="first" r:id="rId81"/>
          <w:type w:val="continuous"/>
          <w:pgSz w:w="11906" w:h="16838" w:code="9"/>
          <w:pgMar w:top="1134" w:right="1134" w:bottom="1134" w:left="1134" w:header="567" w:footer="567" w:gutter="0"/>
          <w:cols w:space="708"/>
          <w:titlePg/>
          <w:docGrid w:linePitch="360"/>
        </w:sectPr>
      </w:pPr>
      <w:r w:rsidRPr="00BD1C2E">
        <w:rPr>
          <w:rFonts w:cs="Arial"/>
          <w:lang w:val="fr-FR"/>
        </w:rPr>
        <w:t>Replacez le moniteur à sa place</w:t>
      </w:r>
      <w:r w:rsidR="004B2D20">
        <w:rPr>
          <w:lang w:val="fr-FR"/>
        </w:rPr>
        <w:t>.</w:t>
      </w:r>
    </w:p>
    <w:p w14:paraId="37482ACC" w14:textId="77777777" w:rsidR="004E2527" w:rsidRPr="003F223C" w:rsidRDefault="004E2527" w:rsidP="0073530A">
      <w:pPr>
        <w:pStyle w:val="Heading1"/>
      </w:pPr>
      <w:bookmarkStart w:id="1522" w:name="_Toc402169491"/>
      <w:bookmarkStart w:id="1523" w:name="_Toc402169942"/>
      <w:bookmarkStart w:id="1524" w:name="_Toc402170989"/>
      <w:bookmarkStart w:id="1525" w:name="_Toc402171410"/>
      <w:bookmarkStart w:id="1526" w:name="_Toc402171842"/>
      <w:bookmarkStart w:id="1527" w:name="_Toc402172291"/>
      <w:bookmarkStart w:id="1528" w:name="_Toc402173158"/>
      <w:bookmarkStart w:id="1529" w:name="_Toc402180930"/>
      <w:bookmarkStart w:id="1530" w:name="_Toc402181382"/>
      <w:bookmarkStart w:id="1531" w:name="_Toc74903290"/>
      <w:r w:rsidRPr="003F223C">
        <w:t>Le ClearView C Flex</w:t>
      </w:r>
      <w:bookmarkEnd w:id="1522"/>
      <w:bookmarkEnd w:id="1523"/>
      <w:bookmarkEnd w:id="1524"/>
      <w:bookmarkEnd w:id="1525"/>
      <w:bookmarkEnd w:id="1526"/>
      <w:bookmarkEnd w:id="1527"/>
      <w:bookmarkEnd w:id="1528"/>
      <w:bookmarkEnd w:id="1529"/>
      <w:bookmarkEnd w:id="1530"/>
      <w:bookmarkEnd w:id="1531"/>
    </w:p>
    <w:p w14:paraId="669EB13E" w14:textId="77777777" w:rsidR="004E2527" w:rsidRPr="003F223C" w:rsidRDefault="004E2527" w:rsidP="004E2527">
      <w:pPr>
        <w:rPr>
          <w:rFonts w:cs="Arial"/>
          <w:szCs w:val="36"/>
        </w:rPr>
      </w:pPr>
      <w:r w:rsidRPr="003F223C">
        <w:rPr>
          <w:rFonts w:cs="Arial"/>
          <w:noProof/>
          <w:szCs w:val="36"/>
        </w:rPr>
        <w:drawing>
          <wp:anchor distT="0" distB="0" distL="114300" distR="114300" simplePos="0" relativeHeight="251568128" behindDoc="0" locked="0" layoutInCell="1" allowOverlap="1" wp14:anchorId="0542610B" wp14:editId="5E91A0A9">
            <wp:simplePos x="0" y="0"/>
            <wp:positionH relativeFrom="column">
              <wp:posOffset>-31750</wp:posOffset>
            </wp:positionH>
            <wp:positionV relativeFrom="paragraph">
              <wp:posOffset>81280</wp:posOffset>
            </wp:positionV>
            <wp:extent cx="1718310" cy="1737360"/>
            <wp:effectExtent l="19050" t="0" r="0" b="0"/>
            <wp:wrapSquare wrapText="bothSides"/>
            <wp:docPr id="1300" name="Afbeelding 1" descr="M:\PROJECTEN\ClearView C\Marketing Materials\Photos\Table Clamp\IMG_6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Table Clamp\IMG_6919.jpg"/>
                    <pic:cNvPicPr>
                      <a:picLocks noChangeAspect="1" noChangeArrowheads="1"/>
                    </pic:cNvPicPr>
                  </pic:nvPicPr>
                  <pic:blipFill>
                    <a:blip r:embed="rId38" cstate="print"/>
                    <a:srcRect l="16614" r="16921"/>
                    <a:stretch>
                      <a:fillRect/>
                    </a:stretch>
                  </pic:blipFill>
                  <pic:spPr bwMode="auto">
                    <a:xfrm>
                      <a:off x="0" y="0"/>
                      <a:ext cx="1718310" cy="1737360"/>
                    </a:xfrm>
                    <a:prstGeom prst="rect">
                      <a:avLst/>
                    </a:prstGeom>
                    <a:noFill/>
                    <a:ln w="9525">
                      <a:noFill/>
                      <a:miter lim="800000"/>
                      <a:headEnd/>
                      <a:tailEnd/>
                    </a:ln>
                  </pic:spPr>
                </pic:pic>
              </a:graphicData>
            </a:graphic>
          </wp:anchor>
        </w:drawing>
      </w:r>
      <w:r w:rsidRPr="003F223C">
        <w:rPr>
          <w:rFonts w:cs="Arial"/>
          <w:noProof/>
          <w:szCs w:val="36"/>
        </w:rPr>
        <w:t xml:space="preserve"> </w:t>
      </w:r>
    </w:p>
    <w:p w14:paraId="71028F42" w14:textId="77777777" w:rsidR="004E2527" w:rsidRPr="00BD1C2E" w:rsidRDefault="004E2527" w:rsidP="004E2527">
      <w:pPr>
        <w:autoSpaceDE w:val="0"/>
        <w:autoSpaceDN w:val="0"/>
        <w:adjustRightInd w:val="0"/>
        <w:rPr>
          <w:rFonts w:cs="Arial"/>
          <w:bCs/>
          <w:szCs w:val="24"/>
          <w:lang w:val="fr-FR"/>
        </w:rPr>
      </w:pPr>
      <w:r w:rsidRPr="00BD1C2E">
        <w:rPr>
          <w:rFonts w:cs="Arial"/>
          <w:bCs/>
          <w:szCs w:val="24"/>
          <w:lang w:val="fr-FR"/>
        </w:rPr>
        <w:t>Le nouveau ClearView C Flex d’Optelec est un téléagrandisseur de bureau unique qui améliorera vos expériences de lecture. Il est conçu pour prendre moins d’espace sur votre bureau, cette particularité le rend idéal pour le bureau ou l’école.</w:t>
      </w:r>
    </w:p>
    <w:p w14:paraId="0A3EBADC" w14:textId="77777777" w:rsidR="004E2527" w:rsidRPr="00BD1C2E" w:rsidRDefault="004E2527" w:rsidP="004E2527">
      <w:pPr>
        <w:autoSpaceDE w:val="0"/>
        <w:autoSpaceDN w:val="0"/>
        <w:adjustRightInd w:val="0"/>
        <w:rPr>
          <w:rFonts w:cs="Arial"/>
          <w:bCs/>
          <w:sz w:val="24"/>
          <w:szCs w:val="24"/>
          <w:lang w:val="fr-FR"/>
        </w:rPr>
      </w:pPr>
    </w:p>
    <w:p w14:paraId="23934258" w14:textId="77777777" w:rsidR="004E2527" w:rsidRPr="00BD1C2E" w:rsidRDefault="004E2527" w:rsidP="004E2527">
      <w:pPr>
        <w:autoSpaceDE w:val="0"/>
        <w:autoSpaceDN w:val="0"/>
        <w:adjustRightInd w:val="0"/>
        <w:rPr>
          <w:rFonts w:cs="Arial"/>
          <w:bCs/>
          <w:sz w:val="24"/>
          <w:szCs w:val="24"/>
          <w:lang w:val="fr-FR"/>
        </w:rPr>
      </w:pPr>
      <w:r w:rsidRPr="00BD1C2E">
        <w:rPr>
          <w:rFonts w:cs="Arial"/>
          <w:szCs w:val="36"/>
          <w:lang w:val="fr-FR"/>
        </w:rPr>
        <w:t>Nous espérons que vous aimerez travailler avec votre ClearView C Flex.</w:t>
      </w:r>
    </w:p>
    <w:p w14:paraId="6364FB30" w14:textId="77777777" w:rsidR="004E2527" w:rsidRPr="00BD1C2E" w:rsidRDefault="004E2527" w:rsidP="004E2527">
      <w:pPr>
        <w:rPr>
          <w:lang w:val="fr-FR"/>
        </w:rPr>
      </w:pPr>
    </w:p>
    <w:p w14:paraId="34055CBF" w14:textId="77777777" w:rsidR="004E2527" w:rsidRPr="00BD1C2E" w:rsidRDefault="004E2527" w:rsidP="004E2527">
      <w:pPr>
        <w:rPr>
          <w:lang w:val="fr-FR"/>
        </w:rPr>
      </w:pPr>
    </w:p>
    <w:p w14:paraId="4CC3CBF9" w14:textId="77777777" w:rsidR="004E2527" w:rsidRPr="00BD1C2E" w:rsidRDefault="004E2527" w:rsidP="007E3C59">
      <w:pPr>
        <w:pStyle w:val="Heading2"/>
        <w:numPr>
          <w:ilvl w:val="1"/>
          <w:numId w:val="65"/>
        </w:numPr>
        <w:rPr>
          <w:lang w:val="fr-FR"/>
        </w:rPr>
      </w:pPr>
      <w:bookmarkStart w:id="1532" w:name="_Toc402169492"/>
      <w:bookmarkStart w:id="1533" w:name="_Toc402169943"/>
      <w:bookmarkStart w:id="1534" w:name="_Toc402170990"/>
      <w:bookmarkStart w:id="1535" w:name="_Toc402171411"/>
      <w:bookmarkStart w:id="1536" w:name="_Toc402171843"/>
      <w:bookmarkStart w:id="1537" w:name="_Toc402172292"/>
      <w:bookmarkStart w:id="1538" w:name="_Toc402173159"/>
      <w:bookmarkStart w:id="1539" w:name="_Toc402180931"/>
      <w:bookmarkStart w:id="1540" w:name="_Toc402181383"/>
      <w:bookmarkStart w:id="1541" w:name="_Toc74903291"/>
      <w:r w:rsidRPr="00BD1C2E">
        <w:rPr>
          <w:lang w:val="fr-FR"/>
        </w:rPr>
        <w:t>Le contenu de la boîte du ClearView C Flex?</w:t>
      </w:r>
      <w:bookmarkEnd w:id="1532"/>
      <w:bookmarkEnd w:id="1533"/>
      <w:bookmarkEnd w:id="1534"/>
      <w:bookmarkEnd w:id="1535"/>
      <w:bookmarkEnd w:id="1536"/>
      <w:bookmarkEnd w:id="1537"/>
      <w:bookmarkEnd w:id="1538"/>
      <w:bookmarkEnd w:id="1539"/>
      <w:bookmarkEnd w:id="1540"/>
      <w:bookmarkEnd w:id="1541"/>
    </w:p>
    <w:p w14:paraId="0E74FF54" w14:textId="77777777" w:rsidR="004E2527" w:rsidRPr="00BD1C2E" w:rsidRDefault="004E2527" w:rsidP="004E2527">
      <w:pPr>
        <w:rPr>
          <w:rFonts w:cs="Arial"/>
          <w:lang w:val="fr-FR"/>
        </w:rPr>
      </w:pPr>
    </w:p>
    <w:p w14:paraId="3973F443" w14:textId="77777777" w:rsidR="004E2527" w:rsidRPr="00BD1C2E" w:rsidRDefault="004E2527" w:rsidP="004E2527">
      <w:pPr>
        <w:rPr>
          <w:rFonts w:cs="Arial"/>
          <w:lang w:val="fr-FR"/>
        </w:rPr>
      </w:pPr>
      <w:r w:rsidRPr="00BD1C2E">
        <w:rPr>
          <w:rFonts w:cs="Arial"/>
          <w:lang w:val="fr-FR"/>
        </w:rPr>
        <w:t>La boîte du ClearView C Flex contient les éléments suivants:</w:t>
      </w:r>
    </w:p>
    <w:p w14:paraId="180145B3" w14:textId="77777777" w:rsidR="004E2527" w:rsidRPr="00BD1C2E" w:rsidRDefault="004E2527" w:rsidP="007E3C59">
      <w:pPr>
        <w:numPr>
          <w:ilvl w:val="0"/>
          <w:numId w:val="5"/>
        </w:numPr>
        <w:jc w:val="left"/>
        <w:rPr>
          <w:rFonts w:cs="Arial"/>
          <w:lang w:val="fr-FR"/>
        </w:rPr>
      </w:pPr>
      <w:r w:rsidRPr="00BD1C2E">
        <w:rPr>
          <w:rFonts w:cs="Arial"/>
          <w:lang w:val="fr-FR"/>
        </w:rPr>
        <w:t>Le bras du ClearView C Flex</w:t>
      </w:r>
    </w:p>
    <w:p w14:paraId="03DBB03C" w14:textId="77777777" w:rsidR="004E2527" w:rsidRPr="00BD1C2E" w:rsidRDefault="004E2527" w:rsidP="007E3C59">
      <w:pPr>
        <w:numPr>
          <w:ilvl w:val="0"/>
          <w:numId w:val="5"/>
        </w:numPr>
        <w:jc w:val="left"/>
        <w:rPr>
          <w:rFonts w:cs="Arial"/>
          <w:lang w:val="fr-FR"/>
        </w:rPr>
      </w:pPr>
      <w:r w:rsidRPr="00BD1C2E">
        <w:rPr>
          <w:rFonts w:cs="Arial"/>
          <w:lang w:val="fr-FR"/>
        </w:rPr>
        <w:t xml:space="preserve">Le moniteur du ClearView C Flex </w:t>
      </w:r>
    </w:p>
    <w:p w14:paraId="1E0496DC" w14:textId="77777777" w:rsidR="004E2527" w:rsidRPr="00BD1C2E" w:rsidRDefault="004E2527" w:rsidP="007E3C59">
      <w:pPr>
        <w:numPr>
          <w:ilvl w:val="0"/>
          <w:numId w:val="5"/>
        </w:numPr>
        <w:jc w:val="left"/>
        <w:rPr>
          <w:rFonts w:cs="Arial"/>
          <w:lang w:val="fr-FR"/>
        </w:rPr>
      </w:pPr>
      <w:r w:rsidRPr="00BD1C2E">
        <w:rPr>
          <w:rFonts w:cs="Arial"/>
          <w:lang w:val="fr-FR"/>
        </w:rPr>
        <w:t>Le dispositif d’ajustement de l’affichage du ClearView C Flex</w:t>
      </w:r>
    </w:p>
    <w:p w14:paraId="311C3E14" w14:textId="77777777" w:rsidR="004E2527" w:rsidRPr="00BD1C2E" w:rsidRDefault="004E2527" w:rsidP="007E3C59">
      <w:pPr>
        <w:numPr>
          <w:ilvl w:val="0"/>
          <w:numId w:val="5"/>
        </w:numPr>
        <w:jc w:val="left"/>
        <w:rPr>
          <w:rFonts w:cs="Arial"/>
          <w:lang w:val="fr-FR"/>
        </w:rPr>
      </w:pPr>
      <w:r w:rsidRPr="00BD1C2E">
        <w:rPr>
          <w:rFonts w:cs="Arial"/>
          <w:lang w:val="fr-FR"/>
        </w:rPr>
        <w:t>La boîte de caméra du ClearView C Flex</w:t>
      </w:r>
    </w:p>
    <w:p w14:paraId="23865C09" w14:textId="77777777" w:rsidR="004E2527" w:rsidRPr="003F223C" w:rsidRDefault="004E2527" w:rsidP="007E3C59">
      <w:pPr>
        <w:numPr>
          <w:ilvl w:val="0"/>
          <w:numId w:val="5"/>
        </w:numPr>
        <w:jc w:val="left"/>
        <w:rPr>
          <w:rFonts w:cs="Arial"/>
        </w:rPr>
      </w:pPr>
      <w:r w:rsidRPr="003F223C">
        <w:rPr>
          <w:rFonts w:cs="Arial"/>
        </w:rPr>
        <w:t>2 clés Allen</w:t>
      </w:r>
    </w:p>
    <w:p w14:paraId="748585C8" w14:textId="77777777" w:rsidR="004E2527" w:rsidRPr="00BD1C2E" w:rsidRDefault="004E2527" w:rsidP="007E3C59">
      <w:pPr>
        <w:numPr>
          <w:ilvl w:val="0"/>
          <w:numId w:val="5"/>
        </w:numPr>
        <w:jc w:val="left"/>
        <w:rPr>
          <w:rFonts w:cs="Arial"/>
          <w:lang w:val="fr-FR"/>
        </w:rPr>
      </w:pPr>
      <w:r w:rsidRPr="00BD1C2E">
        <w:rPr>
          <w:rFonts w:cs="Arial"/>
          <w:lang w:val="fr-FR"/>
        </w:rPr>
        <w:t>Un câble d’alimentation et un câble HDMI</w:t>
      </w:r>
    </w:p>
    <w:p w14:paraId="416A328E" w14:textId="77777777" w:rsidR="004E2527" w:rsidRPr="00BD1C2E" w:rsidRDefault="004E2527" w:rsidP="007E3C59">
      <w:pPr>
        <w:numPr>
          <w:ilvl w:val="0"/>
          <w:numId w:val="5"/>
        </w:numPr>
        <w:jc w:val="left"/>
        <w:rPr>
          <w:rFonts w:cs="Arial"/>
          <w:lang w:val="fr-FR"/>
        </w:rPr>
      </w:pPr>
      <w:r w:rsidRPr="00BD1C2E">
        <w:rPr>
          <w:rFonts w:cs="Arial"/>
          <w:lang w:val="fr-FR"/>
        </w:rPr>
        <w:t xml:space="preserve">Le panneau de contrôle sans fil </w:t>
      </w:r>
    </w:p>
    <w:p w14:paraId="222256D1" w14:textId="77777777" w:rsidR="004E2527" w:rsidRPr="004B2D20" w:rsidRDefault="004E2527" w:rsidP="007E3C59">
      <w:pPr>
        <w:numPr>
          <w:ilvl w:val="0"/>
          <w:numId w:val="5"/>
        </w:numPr>
        <w:jc w:val="left"/>
        <w:rPr>
          <w:rFonts w:cs="Arial"/>
          <w:i/>
          <w:iCs/>
          <w:lang w:val="fr-FR"/>
        </w:rPr>
      </w:pPr>
      <w:r w:rsidRPr="004B2D20">
        <w:rPr>
          <w:rFonts w:cs="Arial"/>
          <w:i/>
          <w:iCs/>
          <w:lang w:val="fr-FR"/>
        </w:rPr>
        <w:t>La fiche d’instruction du panneau de contrôle sans fil</w:t>
      </w:r>
    </w:p>
    <w:p w14:paraId="53294FB0" w14:textId="31C22F71" w:rsidR="00EF2F04" w:rsidRPr="004B2D20" w:rsidRDefault="00EF2F04" w:rsidP="00EF2F04">
      <w:pPr>
        <w:numPr>
          <w:ilvl w:val="0"/>
          <w:numId w:val="5"/>
        </w:numPr>
        <w:jc w:val="left"/>
        <w:rPr>
          <w:rFonts w:cs="Arial"/>
          <w:i/>
          <w:iCs/>
          <w:lang w:val="fr-FR"/>
        </w:rPr>
      </w:pPr>
      <w:r w:rsidRPr="004B2D20">
        <w:rPr>
          <w:rFonts w:cs="Arial"/>
          <w:i/>
          <w:iCs/>
          <w:lang w:val="fr-FR"/>
        </w:rPr>
        <w:t xml:space="preserve">ClearView C Flex </w:t>
      </w:r>
      <w:r w:rsidRPr="004B2D20">
        <w:rPr>
          <w:i/>
          <w:iCs/>
          <w:lang w:val="fr-FR"/>
        </w:rPr>
        <w:t>Configuration et utilisation</w:t>
      </w:r>
    </w:p>
    <w:p w14:paraId="2865598D" w14:textId="0CBA4E1B" w:rsidR="00EF2F04" w:rsidRPr="004B2D20" w:rsidRDefault="00EF2F04" w:rsidP="00EF2F04">
      <w:pPr>
        <w:numPr>
          <w:ilvl w:val="0"/>
          <w:numId w:val="5"/>
        </w:numPr>
        <w:jc w:val="left"/>
        <w:rPr>
          <w:rFonts w:cs="Arial"/>
          <w:i/>
          <w:iCs/>
          <w:lang w:val="fr-FR"/>
        </w:rPr>
      </w:pPr>
      <w:r w:rsidRPr="004B2D20">
        <w:rPr>
          <w:i/>
          <w:iCs/>
          <w:lang w:val="fr-FR"/>
        </w:rPr>
        <w:t>ClearView C Sécurité et entretien</w:t>
      </w:r>
    </w:p>
    <w:p w14:paraId="07EC7B8E" w14:textId="77777777" w:rsidR="004E2527" w:rsidRPr="003F223C" w:rsidRDefault="004E2527" w:rsidP="00DF7156">
      <w:pPr>
        <w:jc w:val="left"/>
        <w:rPr>
          <w:rFonts w:cs="Arial"/>
        </w:rPr>
      </w:pPr>
      <w:r w:rsidRPr="00BD1C2E">
        <w:rPr>
          <w:rFonts w:cs="Arial"/>
          <w:lang w:val="fr-FR"/>
        </w:rPr>
        <w:br/>
      </w:r>
      <w:r w:rsidRPr="003F223C">
        <w:rPr>
          <w:rFonts w:cs="Arial"/>
        </w:rPr>
        <w:t>Optionnel:</w:t>
      </w:r>
    </w:p>
    <w:p w14:paraId="144D8EB2" w14:textId="77777777" w:rsidR="004E2527" w:rsidRPr="003F223C" w:rsidRDefault="004E2527" w:rsidP="007E3C59">
      <w:pPr>
        <w:numPr>
          <w:ilvl w:val="0"/>
          <w:numId w:val="5"/>
        </w:numPr>
        <w:jc w:val="left"/>
        <w:rPr>
          <w:rFonts w:cs="Arial"/>
        </w:rPr>
      </w:pPr>
      <w:r w:rsidRPr="003F223C">
        <w:rPr>
          <w:rFonts w:cs="Arial"/>
        </w:rPr>
        <w:t>La table de lecture</w:t>
      </w:r>
    </w:p>
    <w:p w14:paraId="7E680D5D" w14:textId="77777777" w:rsidR="004E2527" w:rsidRPr="003F223C" w:rsidRDefault="004E2527" w:rsidP="007E3C59">
      <w:pPr>
        <w:numPr>
          <w:ilvl w:val="0"/>
          <w:numId w:val="5"/>
        </w:numPr>
        <w:jc w:val="left"/>
        <w:rPr>
          <w:rFonts w:cs="Arial"/>
        </w:rPr>
      </w:pPr>
      <w:r w:rsidRPr="003F223C">
        <w:rPr>
          <w:rFonts w:cs="Arial"/>
        </w:rPr>
        <w:t>Le plateau de table Confort</w:t>
      </w:r>
    </w:p>
    <w:p w14:paraId="78D5ACA8" w14:textId="77777777" w:rsidR="004E2527" w:rsidRPr="003F223C" w:rsidRDefault="004E2527" w:rsidP="004E2527">
      <w:pPr>
        <w:ind w:left="720"/>
        <w:jc w:val="left"/>
        <w:rPr>
          <w:rFonts w:cs="Arial"/>
        </w:rPr>
      </w:pPr>
    </w:p>
    <w:p w14:paraId="384D9D3F" w14:textId="77777777" w:rsidR="004E2527" w:rsidRPr="00BD1C2E" w:rsidRDefault="004E2527" w:rsidP="004E2527">
      <w:pPr>
        <w:jc w:val="left"/>
        <w:rPr>
          <w:rFonts w:cs="Arial"/>
          <w:lang w:val="fr-FR"/>
        </w:rPr>
      </w:pPr>
      <w:r w:rsidRPr="00BD1C2E">
        <w:rPr>
          <w:rFonts w:cs="Arial"/>
          <w:lang w:val="fr-FR"/>
        </w:rPr>
        <w:t>S’il vous manque l’un de ces éléments, veuillez contacter votre distributeur Optelec.</w:t>
      </w:r>
    </w:p>
    <w:p w14:paraId="1496493D" w14:textId="77777777" w:rsidR="004E2527" w:rsidRPr="00BD1C2E" w:rsidRDefault="004E2527" w:rsidP="004E2527">
      <w:pPr>
        <w:jc w:val="left"/>
        <w:rPr>
          <w:lang w:val="fr-FR"/>
        </w:rPr>
      </w:pPr>
    </w:p>
    <w:p w14:paraId="64846A59" w14:textId="77777777" w:rsidR="004E2527" w:rsidRPr="00BD1C2E" w:rsidRDefault="004E2527" w:rsidP="004E2527">
      <w:pPr>
        <w:spacing w:after="200" w:line="276" w:lineRule="auto"/>
        <w:jc w:val="left"/>
        <w:rPr>
          <w:rFonts w:cs="Arial"/>
          <w:b/>
          <w:bCs/>
          <w:iCs/>
          <w:sz w:val="32"/>
          <w:lang w:val="fr-FR"/>
        </w:rPr>
      </w:pPr>
      <w:r w:rsidRPr="00BD1C2E">
        <w:rPr>
          <w:lang w:val="fr-FR"/>
        </w:rPr>
        <w:br w:type="page"/>
      </w:r>
    </w:p>
    <w:p w14:paraId="46F0B338" w14:textId="77777777" w:rsidR="004E2527" w:rsidRPr="0073530A" w:rsidRDefault="004E2527" w:rsidP="007E3C59">
      <w:pPr>
        <w:pStyle w:val="Heading2"/>
        <w:numPr>
          <w:ilvl w:val="1"/>
          <w:numId w:val="65"/>
        </w:numPr>
        <w:rPr>
          <w:lang w:val="en-US"/>
        </w:rPr>
      </w:pPr>
      <w:bookmarkStart w:id="1542" w:name="_Toc402169493"/>
      <w:bookmarkStart w:id="1543" w:name="_Toc402169944"/>
      <w:bookmarkStart w:id="1544" w:name="_Toc402170991"/>
      <w:bookmarkStart w:id="1545" w:name="_Toc402171412"/>
      <w:bookmarkStart w:id="1546" w:name="_Toc402171844"/>
      <w:bookmarkStart w:id="1547" w:name="_Toc402172293"/>
      <w:bookmarkStart w:id="1548" w:name="_Toc402173160"/>
      <w:bookmarkStart w:id="1549" w:name="_Toc402180932"/>
      <w:bookmarkStart w:id="1550" w:name="_Toc402181384"/>
      <w:bookmarkStart w:id="1551" w:name="_Toc74903292"/>
      <w:r w:rsidRPr="0073530A">
        <w:rPr>
          <w:lang w:val="en-US"/>
        </w:rPr>
        <w:t>Connaître votre ClearView C Flex</w:t>
      </w:r>
      <w:bookmarkEnd w:id="1542"/>
      <w:bookmarkEnd w:id="1543"/>
      <w:bookmarkEnd w:id="1544"/>
      <w:bookmarkEnd w:id="1545"/>
      <w:bookmarkEnd w:id="1546"/>
      <w:bookmarkEnd w:id="1547"/>
      <w:bookmarkEnd w:id="1548"/>
      <w:bookmarkEnd w:id="1549"/>
      <w:bookmarkEnd w:id="1550"/>
      <w:bookmarkEnd w:id="1551"/>
    </w:p>
    <w:p w14:paraId="1B1851D9" w14:textId="77777777" w:rsidR="004E2527" w:rsidRPr="0073530A" w:rsidRDefault="004E2527" w:rsidP="004E2527">
      <w:pPr>
        <w:rPr>
          <w:sz w:val="24"/>
          <w:lang w:val="en-US"/>
        </w:rPr>
      </w:pPr>
    </w:p>
    <w:p w14:paraId="0F08B7E5" w14:textId="77777777" w:rsidR="004E2527" w:rsidRPr="00BD1C2E" w:rsidRDefault="004E2527" w:rsidP="004E2527">
      <w:pPr>
        <w:rPr>
          <w:lang w:val="fr-FR"/>
        </w:rPr>
      </w:pPr>
      <w:r w:rsidRPr="00BD1C2E">
        <w:rPr>
          <w:lang w:val="fr-FR"/>
        </w:rPr>
        <w:t>Les schémas suivants illustrent les composantes principales du ClearView C Flex.</w:t>
      </w:r>
    </w:p>
    <w:p w14:paraId="5C83794C" w14:textId="77777777" w:rsidR="004E2527" w:rsidRPr="00BD1C2E" w:rsidRDefault="004E2527" w:rsidP="004E2527">
      <w:pPr>
        <w:rPr>
          <w:lang w:val="fr-FR"/>
        </w:rPr>
      </w:pPr>
      <w:r w:rsidRPr="003F223C">
        <w:rPr>
          <w:noProof/>
        </w:rPr>
        <w:drawing>
          <wp:anchor distT="0" distB="0" distL="114300" distR="114300" simplePos="0" relativeHeight="251567104" behindDoc="0" locked="0" layoutInCell="1" allowOverlap="1" wp14:anchorId="13CD600B" wp14:editId="48EA4802">
            <wp:simplePos x="0" y="0"/>
            <wp:positionH relativeFrom="column">
              <wp:posOffset>74930</wp:posOffset>
            </wp:positionH>
            <wp:positionV relativeFrom="paragraph">
              <wp:posOffset>51435</wp:posOffset>
            </wp:positionV>
            <wp:extent cx="5612130" cy="1781175"/>
            <wp:effectExtent l="19050" t="0" r="7620" b="0"/>
            <wp:wrapSquare wrapText="bothSides"/>
            <wp:docPr id="1301" name="Afbeelding 2" descr="M:\PROJECTEN\ClearView C\Manuals\User Manual\Draft\Artwork\product map fl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ClearView C\Manuals\User Manual\Draft\Artwork\product map flex.jpg"/>
                    <pic:cNvPicPr>
                      <a:picLocks noChangeAspect="1" noChangeArrowheads="1"/>
                    </pic:cNvPicPr>
                  </pic:nvPicPr>
                  <pic:blipFill>
                    <a:blip r:embed="rId39" cstate="print"/>
                    <a:srcRect t="4255" b="-1165"/>
                    <a:stretch>
                      <a:fillRect/>
                    </a:stretch>
                  </pic:blipFill>
                  <pic:spPr bwMode="auto">
                    <a:xfrm>
                      <a:off x="0" y="0"/>
                      <a:ext cx="5612130" cy="1781175"/>
                    </a:xfrm>
                    <a:prstGeom prst="rect">
                      <a:avLst/>
                    </a:prstGeom>
                    <a:noFill/>
                    <a:ln w="9525">
                      <a:noFill/>
                      <a:miter lim="800000"/>
                      <a:headEnd/>
                      <a:tailEnd/>
                    </a:ln>
                  </pic:spPr>
                </pic:pic>
              </a:graphicData>
            </a:graphic>
          </wp:anchor>
        </w:drawing>
      </w:r>
    </w:p>
    <w:tbl>
      <w:tblPr>
        <w:tblW w:w="9723" w:type="dxa"/>
        <w:tblInd w:w="108" w:type="dxa"/>
        <w:tblLook w:val="04A0" w:firstRow="1" w:lastRow="0" w:firstColumn="1" w:lastColumn="0" w:noHBand="0" w:noVBand="1"/>
      </w:tblPr>
      <w:tblGrid>
        <w:gridCol w:w="4899"/>
        <w:gridCol w:w="4824"/>
      </w:tblGrid>
      <w:tr w:rsidR="004E2527" w:rsidRPr="003F223C" w14:paraId="1099A73A" w14:textId="77777777" w:rsidTr="003338D6">
        <w:trPr>
          <w:trHeight w:val="2046"/>
        </w:trPr>
        <w:tc>
          <w:tcPr>
            <w:tcW w:w="4899" w:type="dxa"/>
            <w:shd w:val="clear" w:color="auto" w:fill="auto"/>
          </w:tcPr>
          <w:p w14:paraId="3AD13FC9" w14:textId="77777777" w:rsidR="004E2527" w:rsidRPr="003F223C" w:rsidRDefault="004E2527" w:rsidP="007E3C59">
            <w:pPr>
              <w:pStyle w:val="ListParagraph"/>
              <w:numPr>
                <w:ilvl w:val="0"/>
                <w:numId w:val="40"/>
              </w:numPr>
              <w:ind w:left="459" w:hanging="425"/>
            </w:pPr>
            <w:r w:rsidRPr="003F223C">
              <w:t>Moniteur</w:t>
            </w:r>
          </w:p>
          <w:p w14:paraId="0888E06F" w14:textId="77777777" w:rsidR="004E2527" w:rsidRPr="003F223C" w:rsidRDefault="004E2527" w:rsidP="007E3C59">
            <w:pPr>
              <w:pStyle w:val="ListParagraph"/>
              <w:numPr>
                <w:ilvl w:val="0"/>
                <w:numId w:val="40"/>
              </w:numPr>
              <w:ind w:left="459" w:hanging="425"/>
            </w:pPr>
            <w:r w:rsidRPr="003F223C">
              <w:t>Table de lecture (optionnel)</w:t>
            </w:r>
            <w:r>
              <w:t xml:space="preserve">    </w:t>
            </w:r>
          </w:p>
          <w:p w14:paraId="0616B0B5" w14:textId="77777777" w:rsidR="004E2527" w:rsidRPr="003F223C" w:rsidRDefault="004E2527" w:rsidP="007E3C59">
            <w:pPr>
              <w:pStyle w:val="ListParagraph"/>
              <w:numPr>
                <w:ilvl w:val="0"/>
                <w:numId w:val="40"/>
              </w:numPr>
              <w:ind w:left="459" w:hanging="425"/>
            </w:pPr>
            <w:r w:rsidRPr="003F223C">
              <w:t>Panneau de contrôle</w:t>
            </w:r>
          </w:p>
          <w:p w14:paraId="2F85D3F1" w14:textId="77777777" w:rsidR="004E2527" w:rsidRPr="003F223C" w:rsidRDefault="004E2527" w:rsidP="007E3C59">
            <w:pPr>
              <w:pStyle w:val="ListParagraph"/>
              <w:numPr>
                <w:ilvl w:val="0"/>
                <w:numId w:val="40"/>
              </w:numPr>
              <w:ind w:left="459" w:hanging="425"/>
            </w:pPr>
            <w:r w:rsidRPr="003F223C">
              <w:t>Glissières de freins X &amp; Y</w:t>
            </w:r>
          </w:p>
          <w:p w14:paraId="3C208344" w14:textId="77777777" w:rsidR="004E2527" w:rsidRPr="003F223C" w:rsidRDefault="004E2527" w:rsidP="007E3C59">
            <w:pPr>
              <w:pStyle w:val="ListParagraph"/>
              <w:numPr>
                <w:ilvl w:val="0"/>
                <w:numId w:val="40"/>
              </w:numPr>
              <w:ind w:left="459" w:hanging="425"/>
            </w:pPr>
            <w:r w:rsidRPr="003F223C">
              <w:t xml:space="preserve">Interrupteur </w:t>
            </w:r>
          </w:p>
          <w:p w14:paraId="4658A2D1" w14:textId="77777777" w:rsidR="004E2527" w:rsidRPr="003F223C" w:rsidRDefault="004E2527" w:rsidP="007E3C59">
            <w:pPr>
              <w:pStyle w:val="ListParagraph"/>
              <w:numPr>
                <w:ilvl w:val="0"/>
                <w:numId w:val="40"/>
              </w:numPr>
              <w:ind w:left="459" w:hanging="425"/>
              <w:rPr>
                <w:noProof/>
              </w:rPr>
            </w:pPr>
            <w:r w:rsidRPr="003F223C">
              <w:t>Boîte de caméra</w:t>
            </w:r>
          </w:p>
        </w:tc>
        <w:tc>
          <w:tcPr>
            <w:tcW w:w="4824" w:type="dxa"/>
            <w:shd w:val="clear" w:color="auto" w:fill="auto"/>
          </w:tcPr>
          <w:p w14:paraId="516B00F8" w14:textId="77777777" w:rsidR="004E2527" w:rsidRPr="003F223C" w:rsidRDefault="004E2527" w:rsidP="007E3C59">
            <w:pPr>
              <w:pStyle w:val="ListParagraph"/>
              <w:numPr>
                <w:ilvl w:val="0"/>
                <w:numId w:val="40"/>
              </w:numPr>
              <w:ind w:left="851" w:hanging="851"/>
            </w:pPr>
            <w:r w:rsidRPr="003F223C">
              <w:t>Sortie HDMI</w:t>
            </w:r>
          </w:p>
          <w:p w14:paraId="11110A28" w14:textId="77777777" w:rsidR="004E2527" w:rsidRPr="003F223C" w:rsidRDefault="004E2527" w:rsidP="007E3C59">
            <w:pPr>
              <w:pStyle w:val="ListParagraph"/>
              <w:numPr>
                <w:ilvl w:val="0"/>
                <w:numId w:val="40"/>
              </w:numPr>
              <w:ind w:left="851" w:hanging="851"/>
            </w:pPr>
            <w:r w:rsidRPr="003F223C">
              <w:t>Entrée HDMI</w:t>
            </w:r>
          </w:p>
          <w:p w14:paraId="55BF4EC3" w14:textId="77777777" w:rsidR="004E2527" w:rsidRPr="003F223C" w:rsidRDefault="00AD4FEF" w:rsidP="007E3C59">
            <w:pPr>
              <w:pStyle w:val="ListParagraph"/>
              <w:numPr>
                <w:ilvl w:val="0"/>
                <w:numId w:val="40"/>
              </w:numPr>
              <w:ind w:left="851" w:hanging="851"/>
            </w:pPr>
            <w:r>
              <w:t>Entrée</w:t>
            </w:r>
            <w:r w:rsidR="004E2527" w:rsidRPr="003F223C">
              <w:t xml:space="preserve"> d’alimentation</w:t>
            </w:r>
          </w:p>
          <w:p w14:paraId="273D6B74" w14:textId="77777777" w:rsidR="004E2527" w:rsidRPr="003F223C" w:rsidRDefault="00AD4FEF" w:rsidP="007E3C59">
            <w:pPr>
              <w:pStyle w:val="ListParagraph"/>
              <w:numPr>
                <w:ilvl w:val="0"/>
                <w:numId w:val="40"/>
              </w:numPr>
              <w:ind w:left="851" w:hanging="851"/>
            </w:pPr>
            <w:r>
              <w:t>Sorti</w:t>
            </w:r>
            <w:r w:rsidR="004E2527" w:rsidRPr="003F223C">
              <w:t>e d’alimentation</w:t>
            </w:r>
          </w:p>
          <w:p w14:paraId="7A500818" w14:textId="77777777" w:rsidR="004E2527" w:rsidRDefault="004E2527" w:rsidP="007E3C59">
            <w:pPr>
              <w:pStyle w:val="ListParagraph"/>
              <w:numPr>
                <w:ilvl w:val="0"/>
                <w:numId w:val="40"/>
              </w:numPr>
              <w:ind w:left="851" w:hanging="851"/>
              <w:jc w:val="left"/>
            </w:pPr>
            <w:r w:rsidRPr="003F223C">
              <w:t>Connexion caméra (audio)</w:t>
            </w:r>
          </w:p>
          <w:p w14:paraId="6B538171" w14:textId="77777777" w:rsidR="003338D6" w:rsidRDefault="003338D6" w:rsidP="003338D6">
            <w:pPr>
              <w:jc w:val="left"/>
            </w:pPr>
          </w:p>
          <w:p w14:paraId="7D99CEA6" w14:textId="77777777" w:rsidR="003338D6" w:rsidRPr="003F223C" w:rsidRDefault="003338D6" w:rsidP="003338D6">
            <w:pPr>
              <w:jc w:val="left"/>
            </w:pPr>
          </w:p>
        </w:tc>
      </w:tr>
    </w:tbl>
    <w:p w14:paraId="71B1055A" w14:textId="77777777" w:rsidR="004E2527" w:rsidRPr="0073530A" w:rsidRDefault="004E2527" w:rsidP="0073530A">
      <w:pPr>
        <w:pStyle w:val="Heading2"/>
        <w:rPr>
          <w:lang w:val="en-US"/>
        </w:rPr>
      </w:pPr>
      <w:r w:rsidRPr="0073530A">
        <w:rPr>
          <w:vanish/>
          <w:lang w:val="en-US"/>
        </w:rPr>
        <w:t>3.3.</w:t>
      </w:r>
      <w:bookmarkStart w:id="1552" w:name="_Toc402169494"/>
      <w:bookmarkStart w:id="1553" w:name="_Toc402169945"/>
      <w:bookmarkStart w:id="1554" w:name="_Toc402170992"/>
      <w:bookmarkStart w:id="1555" w:name="_Toc402171413"/>
      <w:bookmarkStart w:id="1556" w:name="_Toc402171845"/>
      <w:bookmarkStart w:id="1557" w:name="_Toc402172294"/>
      <w:bookmarkStart w:id="1558" w:name="_Toc402173161"/>
      <w:bookmarkStart w:id="1559" w:name="_Toc402180933"/>
      <w:bookmarkStart w:id="1560" w:name="_Toc402181385"/>
      <w:r w:rsidR="0073530A" w:rsidRPr="0073530A">
        <w:rPr>
          <w:lang w:val="en-US"/>
        </w:rPr>
        <w:t xml:space="preserve"> </w:t>
      </w:r>
      <w:bookmarkStart w:id="1561" w:name="_Toc74903293"/>
      <w:r w:rsidR="00CA1ED1">
        <w:rPr>
          <w:lang w:val="en-US"/>
        </w:rPr>
        <w:t xml:space="preserve">3.3. </w:t>
      </w:r>
      <w:r w:rsidRPr="0073530A">
        <w:rPr>
          <w:lang w:val="en-US"/>
        </w:rPr>
        <w:t>Installation du ClearView C Flex</w:t>
      </w:r>
      <w:bookmarkEnd w:id="1552"/>
      <w:bookmarkEnd w:id="1553"/>
      <w:bookmarkEnd w:id="1554"/>
      <w:bookmarkEnd w:id="1555"/>
      <w:bookmarkEnd w:id="1556"/>
      <w:bookmarkEnd w:id="1557"/>
      <w:bookmarkEnd w:id="1558"/>
      <w:bookmarkEnd w:id="1559"/>
      <w:bookmarkEnd w:id="1560"/>
      <w:bookmarkEnd w:id="1561"/>
    </w:p>
    <w:p w14:paraId="2F27511F" w14:textId="77777777" w:rsidR="004E2527" w:rsidRPr="0073530A" w:rsidRDefault="004E2527" w:rsidP="004E2527">
      <w:pPr>
        <w:jc w:val="left"/>
        <w:rPr>
          <w:sz w:val="22"/>
          <w:lang w:val="en-US"/>
        </w:rPr>
      </w:pPr>
    </w:p>
    <w:p w14:paraId="125FDCD2" w14:textId="427551EC" w:rsidR="004E2527" w:rsidRPr="00BD1C2E" w:rsidRDefault="004E2527" w:rsidP="004B2D20">
      <w:pPr>
        <w:jc w:val="left"/>
        <w:rPr>
          <w:lang w:val="fr-FR"/>
        </w:rPr>
      </w:pPr>
      <w:r w:rsidRPr="00BD1C2E">
        <w:rPr>
          <w:lang w:val="fr-FR"/>
        </w:rPr>
        <w:t xml:space="preserve">Le ClearView C Flex est livré dans des boîtes et doit être assemblé avant d’être utilisé. Veuillez aussi vous référer à </w:t>
      </w:r>
      <w:r w:rsidR="004B2D20" w:rsidRPr="004B2D20">
        <w:rPr>
          <w:rFonts w:cs="Arial"/>
          <w:i/>
          <w:iCs/>
          <w:lang w:val="fr-FR"/>
        </w:rPr>
        <w:t xml:space="preserve">ClearView C Flex </w:t>
      </w:r>
      <w:r w:rsidR="004B2D20" w:rsidRPr="004B2D20">
        <w:rPr>
          <w:i/>
          <w:iCs/>
          <w:lang w:val="fr-FR"/>
        </w:rPr>
        <w:t>Configuration et utilisation</w:t>
      </w:r>
      <w:r w:rsidRPr="00BD1C2E">
        <w:rPr>
          <w:lang w:val="fr-FR"/>
        </w:rPr>
        <w:t>, laquelle est incluse dans l’emballage.</w:t>
      </w:r>
    </w:p>
    <w:p w14:paraId="02A70D81" w14:textId="77777777" w:rsidR="004E2527" w:rsidRPr="00BD1C2E" w:rsidRDefault="004E2527" w:rsidP="004E2527">
      <w:pPr>
        <w:jc w:val="left"/>
        <w:rPr>
          <w:lang w:val="fr-FR"/>
        </w:rPr>
      </w:pPr>
    </w:p>
    <w:p w14:paraId="5DBDBD97" w14:textId="77777777" w:rsidR="004E2527" w:rsidRPr="00BD1C2E" w:rsidRDefault="004E2527" w:rsidP="004E2527">
      <w:pPr>
        <w:jc w:val="left"/>
        <w:rPr>
          <w:lang w:val="fr-FR"/>
        </w:rPr>
      </w:pPr>
      <w:r w:rsidRPr="00BD1C2E">
        <w:rPr>
          <w:lang w:val="fr-FR"/>
        </w:rPr>
        <w:t>Pour installer et allumer votre ClearView C Flex, veuillez suivre les étapes suivantes:</w:t>
      </w:r>
    </w:p>
    <w:p w14:paraId="531F3EBF" w14:textId="5C531D3D" w:rsidR="004E2527" w:rsidRPr="00BD1C2E" w:rsidRDefault="004E2527" w:rsidP="007E3C59">
      <w:pPr>
        <w:pStyle w:val="ListParagraph"/>
        <w:numPr>
          <w:ilvl w:val="0"/>
          <w:numId w:val="9"/>
        </w:numPr>
        <w:ind w:left="567" w:hanging="425"/>
        <w:jc w:val="left"/>
        <w:rPr>
          <w:lang w:val="fr-FR"/>
        </w:rPr>
      </w:pPr>
      <w:r w:rsidRPr="00BD1C2E">
        <w:rPr>
          <w:lang w:val="fr-FR"/>
        </w:rPr>
        <w:t>Déballez les boîtes contenant le ClearView C Flex</w:t>
      </w:r>
      <w:r w:rsidR="004B2D20">
        <w:rPr>
          <w:lang w:val="fr-FR"/>
        </w:rPr>
        <w:t>.</w:t>
      </w:r>
    </w:p>
    <w:p w14:paraId="70B6FDA6" w14:textId="34CD2120" w:rsidR="004E2527" w:rsidRPr="00BD1C2E" w:rsidRDefault="004E2527" w:rsidP="007E3C59">
      <w:pPr>
        <w:pStyle w:val="ListParagraph"/>
        <w:numPr>
          <w:ilvl w:val="0"/>
          <w:numId w:val="9"/>
        </w:numPr>
        <w:autoSpaceDE w:val="0"/>
        <w:autoSpaceDN w:val="0"/>
        <w:adjustRightInd w:val="0"/>
        <w:ind w:left="567" w:hanging="425"/>
        <w:jc w:val="left"/>
        <w:rPr>
          <w:rFonts w:eastAsiaTheme="minorHAnsi" w:cs="Arial"/>
          <w:color w:val="000000"/>
          <w:lang w:val="fr-FR" w:eastAsia="en-US"/>
        </w:rPr>
      </w:pPr>
      <w:r w:rsidRPr="00BD1C2E">
        <w:rPr>
          <w:rFonts w:eastAsiaTheme="minorHAnsi" w:cs="Arial"/>
          <w:color w:val="000000"/>
          <w:lang w:val="fr-FR" w:eastAsia="en-US"/>
        </w:rPr>
        <w:t>Placez la partie inférieure du ClearView C Flex sur une table stable et sécurisez-la à l’aide d’une vis</w:t>
      </w:r>
      <w:r w:rsidR="004B2D20">
        <w:rPr>
          <w:rFonts w:eastAsiaTheme="minorHAnsi" w:cs="Arial"/>
          <w:color w:val="000000"/>
          <w:lang w:val="fr-FR" w:eastAsia="en-US"/>
        </w:rPr>
        <w:t>.</w:t>
      </w:r>
    </w:p>
    <w:p w14:paraId="372DC875" w14:textId="151279AA" w:rsidR="004E2527" w:rsidRPr="00BD1C2E" w:rsidRDefault="004E2527" w:rsidP="007E3C59">
      <w:pPr>
        <w:pStyle w:val="ListParagraph"/>
        <w:numPr>
          <w:ilvl w:val="0"/>
          <w:numId w:val="9"/>
        </w:numPr>
        <w:autoSpaceDE w:val="0"/>
        <w:autoSpaceDN w:val="0"/>
        <w:adjustRightInd w:val="0"/>
        <w:ind w:left="567" w:hanging="425"/>
        <w:jc w:val="left"/>
        <w:rPr>
          <w:rFonts w:eastAsiaTheme="minorHAnsi" w:cs="Arial"/>
          <w:color w:val="000000"/>
          <w:lang w:val="fr-FR" w:eastAsia="en-US"/>
        </w:rPr>
      </w:pPr>
      <w:r w:rsidRPr="00BD1C2E">
        <w:rPr>
          <w:rFonts w:eastAsiaTheme="minorHAnsi" w:cs="Arial"/>
          <w:color w:val="000000"/>
          <w:lang w:val="fr-FR" w:eastAsia="en-US"/>
        </w:rPr>
        <w:t>Placez la partie supérieure du ClearView C Flex sur sa partie inférieure</w:t>
      </w:r>
      <w:r w:rsidR="004B2D20">
        <w:rPr>
          <w:rFonts w:eastAsiaTheme="minorHAnsi" w:cs="Arial"/>
          <w:color w:val="000000"/>
          <w:lang w:val="fr-FR" w:eastAsia="en-US"/>
        </w:rPr>
        <w:t>.</w:t>
      </w:r>
    </w:p>
    <w:p w14:paraId="727013C8" w14:textId="184FEB48" w:rsidR="004E2527" w:rsidRPr="00BD1C2E" w:rsidRDefault="004E2527" w:rsidP="007E3C59">
      <w:pPr>
        <w:pStyle w:val="ListParagraph"/>
        <w:numPr>
          <w:ilvl w:val="0"/>
          <w:numId w:val="9"/>
        </w:numPr>
        <w:autoSpaceDE w:val="0"/>
        <w:autoSpaceDN w:val="0"/>
        <w:adjustRightInd w:val="0"/>
        <w:ind w:left="567" w:hanging="425"/>
        <w:jc w:val="left"/>
        <w:rPr>
          <w:rFonts w:eastAsiaTheme="minorHAnsi" w:cs="Arial"/>
          <w:color w:val="000000"/>
          <w:lang w:val="fr-FR" w:eastAsia="en-US"/>
        </w:rPr>
      </w:pPr>
      <w:r w:rsidRPr="00BD1C2E">
        <w:rPr>
          <w:rFonts w:eastAsiaTheme="minorHAnsi" w:cs="Arial"/>
          <w:color w:val="000000"/>
          <w:lang w:val="fr-FR" w:eastAsia="en-US"/>
        </w:rPr>
        <w:t>Si vous désirez utiliser votre ClearView C Flex avec la table de lecture, installez le bras au sommet du mât</w:t>
      </w:r>
      <w:r w:rsidR="004B2D20">
        <w:rPr>
          <w:rFonts w:eastAsiaTheme="minorHAnsi" w:cs="Arial"/>
          <w:color w:val="000000"/>
          <w:lang w:val="fr-FR" w:eastAsia="en-US"/>
        </w:rPr>
        <w:t>.</w:t>
      </w:r>
    </w:p>
    <w:p w14:paraId="50B3D358" w14:textId="5E4E6F6F" w:rsidR="004E2527" w:rsidRPr="00BD1C2E" w:rsidRDefault="004E2527" w:rsidP="007E3C59">
      <w:pPr>
        <w:pStyle w:val="ListParagraph"/>
        <w:numPr>
          <w:ilvl w:val="0"/>
          <w:numId w:val="9"/>
        </w:numPr>
        <w:autoSpaceDE w:val="0"/>
        <w:autoSpaceDN w:val="0"/>
        <w:adjustRightInd w:val="0"/>
        <w:ind w:left="567" w:hanging="425"/>
        <w:jc w:val="left"/>
        <w:rPr>
          <w:rFonts w:eastAsiaTheme="minorHAnsi" w:cs="Arial"/>
          <w:color w:val="000000"/>
          <w:lang w:val="fr-FR" w:eastAsia="en-US"/>
        </w:rPr>
      </w:pPr>
      <w:r w:rsidRPr="00BD1C2E">
        <w:rPr>
          <w:rFonts w:eastAsiaTheme="minorHAnsi" w:cs="Arial"/>
          <w:color w:val="000000"/>
          <w:lang w:val="fr-FR" w:eastAsia="en-US"/>
        </w:rPr>
        <w:t>Utilisez les clés Allen incluses pour serrer les vis en haut et en bas du bras</w:t>
      </w:r>
      <w:r w:rsidR="004B2D20">
        <w:rPr>
          <w:rFonts w:eastAsiaTheme="minorHAnsi" w:cs="Arial"/>
          <w:color w:val="000000"/>
          <w:lang w:val="fr-FR" w:eastAsia="en-US"/>
        </w:rPr>
        <w:t>.</w:t>
      </w:r>
    </w:p>
    <w:p w14:paraId="1DBFC232" w14:textId="1B711C25" w:rsidR="004E2527" w:rsidRPr="00BD1C2E" w:rsidRDefault="004E2527" w:rsidP="007E3C59">
      <w:pPr>
        <w:pStyle w:val="ListParagraph"/>
        <w:numPr>
          <w:ilvl w:val="0"/>
          <w:numId w:val="9"/>
        </w:numPr>
        <w:autoSpaceDE w:val="0"/>
        <w:autoSpaceDN w:val="0"/>
        <w:adjustRightInd w:val="0"/>
        <w:ind w:left="567" w:hanging="425"/>
        <w:jc w:val="left"/>
        <w:rPr>
          <w:rFonts w:eastAsiaTheme="minorHAnsi" w:cs="Arial"/>
          <w:color w:val="000000"/>
          <w:lang w:val="fr-FR" w:eastAsia="en-US"/>
        </w:rPr>
      </w:pPr>
      <w:r w:rsidRPr="00BD1C2E">
        <w:rPr>
          <w:rFonts w:eastAsiaTheme="minorHAnsi" w:cs="Arial"/>
          <w:color w:val="000000"/>
          <w:lang w:val="fr-FR" w:eastAsia="en-US"/>
        </w:rPr>
        <w:t>Installez le dispositif de réglage de l’affichage</w:t>
      </w:r>
      <w:r w:rsidR="004B2D20">
        <w:rPr>
          <w:rFonts w:eastAsiaTheme="minorHAnsi" w:cs="Arial"/>
          <w:color w:val="000000"/>
          <w:lang w:val="fr-FR" w:eastAsia="en-US"/>
        </w:rPr>
        <w:t>.</w:t>
      </w:r>
    </w:p>
    <w:p w14:paraId="6089A8DE" w14:textId="1AAD1D73" w:rsidR="004E2527" w:rsidRPr="00BD1C2E" w:rsidRDefault="004E2527" w:rsidP="007E3C59">
      <w:pPr>
        <w:pStyle w:val="ListParagraph"/>
        <w:numPr>
          <w:ilvl w:val="0"/>
          <w:numId w:val="9"/>
        </w:numPr>
        <w:autoSpaceDE w:val="0"/>
        <w:autoSpaceDN w:val="0"/>
        <w:adjustRightInd w:val="0"/>
        <w:ind w:left="567" w:hanging="425"/>
        <w:jc w:val="left"/>
        <w:rPr>
          <w:rFonts w:eastAsiaTheme="minorHAnsi" w:cs="Arial"/>
          <w:color w:val="000000"/>
          <w:lang w:val="fr-FR" w:eastAsia="en-US"/>
        </w:rPr>
      </w:pPr>
      <w:r w:rsidRPr="00BD1C2E">
        <w:rPr>
          <w:rFonts w:eastAsiaTheme="minorHAnsi" w:cs="Arial"/>
          <w:color w:val="000000"/>
          <w:lang w:val="fr-FR" w:eastAsia="en-US"/>
        </w:rPr>
        <w:t>Placez le moniteur sur le dispositif de réglage de l’affichage</w:t>
      </w:r>
      <w:r w:rsidR="004B2D20">
        <w:rPr>
          <w:rFonts w:eastAsiaTheme="minorHAnsi" w:cs="Arial"/>
          <w:color w:val="000000"/>
          <w:lang w:val="fr-FR" w:eastAsia="en-US"/>
        </w:rPr>
        <w:t>.</w:t>
      </w:r>
    </w:p>
    <w:p w14:paraId="1C20290A" w14:textId="4BCA9002" w:rsidR="004E2527" w:rsidRPr="00BD1C2E" w:rsidRDefault="004E2527" w:rsidP="007E3C59">
      <w:pPr>
        <w:pStyle w:val="ListParagraph"/>
        <w:numPr>
          <w:ilvl w:val="0"/>
          <w:numId w:val="9"/>
        </w:numPr>
        <w:autoSpaceDE w:val="0"/>
        <w:autoSpaceDN w:val="0"/>
        <w:adjustRightInd w:val="0"/>
        <w:ind w:left="567" w:hanging="425"/>
        <w:jc w:val="left"/>
        <w:rPr>
          <w:rFonts w:eastAsiaTheme="minorHAnsi" w:cs="Arial"/>
          <w:color w:val="000000"/>
          <w:lang w:val="fr-FR" w:eastAsia="en-US"/>
        </w:rPr>
      </w:pPr>
      <w:r w:rsidRPr="00BD1C2E">
        <w:rPr>
          <w:rFonts w:eastAsiaTheme="minorHAnsi" w:cs="Arial"/>
          <w:color w:val="000000"/>
          <w:lang w:val="fr-FR" w:eastAsia="en-US"/>
        </w:rPr>
        <w:t>Glissez la boîte de caméra dans sa position au bout du bras. Si la caméra ne filme pas la surface de la table, ajuster l’angle de vue à l’aide de la vis de réglage sur le dessus du support de la boîte de caméra</w:t>
      </w:r>
      <w:r w:rsidR="004B2D20">
        <w:rPr>
          <w:rFonts w:eastAsiaTheme="minorHAnsi" w:cs="Arial"/>
          <w:color w:val="000000"/>
          <w:lang w:val="fr-FR" w:eastAsia="en-US"/>
        </w:rPr>
        <w:t>.</w:t>
      </w:r>
    </w:p>
    <w:p w14:paraId="18D316B0" w14:textId="5EEE811B" w:rsidR="004E2527" w:rsidRPr="003F223C" w:rsidRDefault="004E2527" w:rsidP="007E3C59">
      <w:pPr>
        <w:pStyle w:val="ListParagraph"/>
        <w:numPr>
          <w:ilvl w:val="0"/>
          <w:numId w:val="9"/>
        </w:numPr>
        <w:autoSpaceDE w:val="0"/>
        <w:autoSpaceDN w:val="0"/>
        <w:adjustRightInd w:val="0"/>
        <w:ind w:left="567" w:hanging="425"/>
        <w:jc w:val="left"/>
        <w:rPr>
          <w:rFonts w:eastAsiaTheme="minorHAnsi" w:cs="Arial"/>
          <w:color w:val="000000"/>
          <w:lang w:eastAsia="en-US"/>
        </w:rPr>
      </w:pPr>
      <w:r w:rsidRPr="003F223C">
        <w:rPr>
          <w:rFonts w:eastAsiaTheme="minorHAnsi" w:cs="Arial"/>
          <w:color w:val="000000"/>
          <w:lang w:eastAsia="en-US"/>
        </w:rPr>
        <w:t>Insérez les câbles</w:t>
      </w:r>
      <w:r w:rsidR="004B2D20">
        <w:rPr>
          <w:rFonts w:eastAsiaTheme="minorHAnsi" w:cs="Arial"/>
          <w:color w:val="000000"/>
          <w:lang w:eastAsia="en-US"/>
        </w:rPr>
        <w:t>.</w:t>
      </w:r>
    </w:p>
    <w:p w14:paraId="751A1E4C" w14:textId="54EBB0BF" w:rsidR="004E2527" w:rsidRPr="00BD1C2E" w:rsidRDefault="004E2527" w:rsidP="007E3C59">
      <w:pPr>
        <w:pStyle w:val="ListParagraph"/>
        <w:numPr>
          <w:ilvl w:val="0"/>
          <w:numId w:val="9"/>
        </w:numPr>
        <w:ind w:left="567" w:hanging="425"/>
        <w:jc w:val="left"/>
        <w:rPr>
          <w:lang w:val="fr-FR"/>
        </w:rPr>
      </w:pPr>
      <w:r w:rsidRPr="00BD1C2E">
        <w:rPr>
          <w:lang w:val="fr-FR"/>
        </w:rPr>
        <w:t>Branchez le câble d’alimentation à une fiche électrique</w:t>
      </w:r>
      <w:r w:rsidR="004B2D20">
        <w:rPr>
          <w:lang w:val="fr-FR"/>
        </w:rPr>
        <w:t>.</w:t>
      </w:r>
    </w:p>
    <w:p w14:paraId="06094AF1" w14:textId="77777777" w:rsidR="004E2527" w:rsidRPr="00BD1C2E" w:rsidRDefault="004E2527" w:rsidP="007E3C59">
      <w:pPr>
        <w:pStyle w:val="ListParagraph"/>
        <w:numPr>
          <w:ilvl w:val="0"/>
          <w:numId w:val="9"/>
        </w:numPr>
        <w:ind w:left="567" w:hanging="425"/>
        <w:jc w:val="left"/>
        <w:rPr>
          <w:b/>
          <w:lang w:val="fr-FR"/>
        </w:rPr>
      </w:pPr>
      <w:r w:rsidRPr="00BD1C2E">
        <w:rPr>
          <w:lang w:val="fr-FR"/>
        </w:rPr>
        <w:t>Si le ClearView C Flex ne s’allume pas de lui-même, appuyez sur le bouton On / Off, sur le côté gauche de la boîte électronique.</w:t>
      </w:r>
    </w:p>
    <w:p w14:paraId="2D8CA072" w14:textId="77777777" w:rsidR="004E2527" w:rsidRPr="003F223C" w:rsidRDefault="004E2527" w:rsidP="0073530A">
      <w:pPr>
        <w:pStyle w:val="Heading1"/>
        <w:spacing w:before="0" w:after="0"/>
      </w:pPr>
      <w:bookmarkStart w:id="1562" w:name="_Toc402169495"/>
      <w:bookmarkStart w:id="1563" w:name="_Toc402169946"/>
      <w:bookmarkStart w:id="1564" w:name="_Toc402170993"/>
      <w:bookmarkStart w:id="1565" w:name="_Toc402171414"/>
      <w:bookmarkStart w:id="1566" w:name="_Toc402171846"/>
      <w:bookmarkStart w:id="1567" w:name="_Toc402172295"/>
      <w:bookmarkStart w:id="1568" w:name="_Toc402173162"/>
      <w:bookmarkStart w:id="1569" w:name="_Toc402180934"/>
      <w:bookmarkStart w:id="1570" w:name="_Toc402181386"/>
      <w:bookmarkStart w:id="1571" w:name="_Toc74903294"/>
      <w:r w:rsidRPr="003F223C">
        <w:t>Fonctionnement</w:t>
      </w:r>
      <w:bookmarkEnd w:id="1562"/>
      <w:bookmarkEnd w:id="1563"/>
      <w:bookmarkEnd w:id="1564"/>
      <w:bookmarkEnd w:id="1565"/>
      <w:bookmarkEnd w:id="1566"/>
      <w:bookmarkEnd w:id="1567"/>
      <w:bookmarkEnd w:id="1568"/>
      <w:bookmarkEnd w:id="1569"/>
      <w:bookmarkEnd w:id="1570"/>
      <w:bookmarkEnd w:id="1571"/>
    </w:p>
    <w:p w14:paraId="06F4054B" w14:textId="77777777" w:rsidR="004E2527" w:rsidRPr="003F223C" w:rsidRDefault="004E2527" w:rsidP="004E2527">
      <w:pPr>
        <w:rPr>
          <w:rFonts w:cs="Arial"/>
          <w:szCs w:val="36"/>
        </w:rPr>
      </w:pPr>
    </w:p>
    <w:p w14:paraId="5A7BB37C" w14:textId="77777777" w:rsidR="004E2527" w:rsidRPr="003F223C" w:rsidRDefault="004E2527" w:rsidP="007E3C59">
      <w:pPr>
        <w:pStyle w:val="Heading2"/>
        <w:numPr>
          <w:ilvl w:val="1"/>
          <w:numId w:val="22"/>
        </w:numPr>
      </w:pPr>
      <w:bookmarkStart w:id="1572" w:name="_Toc402169496"/>
      <w:bookmarkStart w:id="1573" w:name="_Toc402169947"/>
      <w:bookmarkStart w:id="1574" w:name="_Toc402170994"/>
      <w:bookmarkStart w:id="1575" w:name="_Toc402171415"/>
      <w:bookmarkStart w:id="1576" w:name="_Toc402171847"/>
      <w:bookmarkStart w:id="1577" w:name="_Toc402172296"/>
      <w:bookmarkStart w:id="1578" w:name="_Toc402173163"/>
      <w:bookmarkStart w:id="1579" w:name="_Toc402180935"/>
      <w:bookmarkStart w:id="1580" w:name="_Toc402181387"/>
      <w:bookmarkStart w:id="1581" w:name="_Toc74903295"/>
      <w:r w:rsidRPr="003F223C">
        <w:t>Introduction</w:t>
      </w:r>
      <w:bookmarkEnd w:id="1572"/>
      <w:bookmarkEnd w:id="1573"/>
      <w:bookmarkEnd w:id="1574"/>
      <w:bookmarkEnd w:id="1575"/>
      <w:bookmarkEnd w:id="1576"/>
      <w:bookmarkEnd w:id="1577"/>
      <w:bookmarkEnd w:id="1578"/>
      <w:bookmarkEnd w:id="1579"/>
      <w:bookmarkEnd w:id="1580"/>
      <w:bookmarkEnd w:id="1581"/>
      <w:r w:rsidRPr="003F223C">
        <w:t xml:space="preserve"> </w:t>
      </w:r>
    </w:p>
    <w:p w14:paraId="56A18073" w14:textId="77777777" w:rsidR="004E2527" w:rsidRPr="003F223C" w:rsidRDefault="004E2527" w:rsidP="004E2527">
      <w:pPr>
        <w:rPr>
          <w:rFonts w:cs="Arial"/>
          <w:szCs w:val="36"/>
        </w:rPr>
      </w:pPr>
    </w:p>
    <w:p w14:paraId="0CC9A4E8" w14:textId="77777777" w:rsidR="004E2527" w:rsidRPr="00BD1C2E" w:rsidRDefault="004E2527" w:rsidP="004E2527">
      <w:pPr>
        <w:rPr>
          <w:rFonts w:cs="Arial"/>
          <w:szCs w:val="36"/>
          <w:lang w:val="fr-FR"/>
        </w:rPr>
      </w:pPr>
      <w:r w:rsidRPr="00BD1C2E">
        <w:rPr>
          <w:rFonts w:cs="Arial"/>
          <w:szCs w:val="36"/>
          <w:lang w:val="fr-FR"/>
        </w:rPr>
        <w:t xml:space="preserve">Lors de l’utilisation de votre ClearView C, il est recommandé d’appuyer vos mains sur les repose-poignets au-devant de la table pour un accès facile au panneau de contrôle et un mouvement stable de la table. </w:t>
      </w:r>
    </w:p>
    <w:p w14:paraId="2EC805B0" w14:textId="77777777" w:rsidR="004E2527" w:rsidRPr="00BD1C2E" w:rsidRDefault="004E2527" w:rsidP="004E2527">
      <w:pPr>
        <w:rPr>
          <w:szCs w:val="36"/>
          <w:lang w:val="fr-FR"/>
        </w:rPr>
      </w:pPr>
    </w:p>
    <w:p w14:paraId="4A8F0DA0" w14:textId="77777777" w:rsidR="004E2527" w:rsidRPr="00BD1C2E" w:rsidRDefault="004E2527" w:rsidP="004E2527">
      <w:pPr>
        <w:rPr>
          <w:szCs w:val="36"/>
          <w:lang w:val="fr-FR"/>
        </w:rPr>
      </w:pPr>
      <w:r w:rsidRPr="00BD1C2E">
        <w:rPr>
          <w:szCs w:val="36"/>
          <w:lang w:val="fr-FR"/>
        </w:rPr>
        <w:t xml:space="preserve">Le ClearView C est équipé d’un panneau de contrôle sans-fil qui est situé entre les deux repose-poignets de la table de lecture. Les boutons pour les fonctions de base du ClearView C sont accessibles lorsque le panneau de contrôle est placé dans la table de lecture avec le logo Optelec vous faisant face. </w:t>
      </w:r>
    </w:p>
    <w:p w14:paraId="6D0A810C" w14:textId="77777777" w:rsidR="004E2527" w:rsidRPr="00BD1C2E" w:rsidRDefault="004E2527" w:rsidP="004E2527">
      <w:pPr>
        <w:rPr>
          <w:szCs w:val="36"/>
          <w:lang w:val="fr-FR"/>
        </w:rPr>
      </w:pPr>
    </w:p>
    <w:p w14:paraId="4705A5F7" w14:textId="77777777" w:rsidR="004E2527" w:rsidRPr="00BD1C2E" w:rsidRDefault="004E2527" w:rsidP="004E2527">
      <w:pPr>
        <w:rPr>
          <w:szCs w:val="36"/>
          <w:lang w:val="fr-FR"/>
        </w:rPr>
      </w:pPr>
      <w:r w:rsidRPr="00BD1C2E">
        <w:rPr>
          <w:szCs w:val="36"/>
          <w:lang w:val="fr-FR"/>
        </w:rPr>
        <w:t xml:space="preserve">Pour accéder aux boutons des fonctions avancées, vous n’avez qu’à tourner le panneau de contrôle pour que les cinq boutons rectangulaires soient face à vous.   </w:t>
      </w:r>
    </w:p>
    <w:p w14:paraId="3EBCD144" w14:textId="77777777" w:rsidR="004E2527" w:rsidRPr="00BD1C2E" w:rsidRDefault="004E2527" w:rsidP="004E2527">
      <w:pPr>
        <w:rPr>
          <w:szCs w:val="36"/>
          <w:lang w:val="fr-FR"/>
        </w:rPr>
      </w:pPr>
      <w:r w:rsidRPr="00BD1C2E">
        <w:rPr>
          <w:szCs w:val="36"/>
          <w:lang w:val="fr-FR"/>
        </w:rPr>
        <w:t xml:space="preserve">   </w:t>
      </w:r>
    </w:p>
    <w:p w14:paraId="6CB5040E" w14:textId="77777777" w:rsidR="004E2527" w:rsidRPr="00BD1C2E" w:rsidRDefault="004E2527" w:rsidP="004E2527">
      <w:pPr>
        <w:rPr>
          <w:rFonts w:cs="Arial"/>
          <w:szCs w:val="36"/>
          <w:lang w:val="fr-FR"/>
        </w:rPr>
      </w:pPr>
    </w:p>
    <w:p w14:paraId="77696B91" w14:textId="77777777" w:rsidR="004E2527" w:rsidRPr="00BD1C2E" w:rsidRDefault="004E2527" w:rsidP="007E3C59">
      <w:pPr>
        <w:pStyle w:val="Heading2"/>
        <w:numPr>
          <w:ilvl w:val="1"/>
          <w:numId w:val="22"/>
        </w:numPr>
        <w:rPr>
          <w:rStyle w:val="Emphasis"/>
          <w:b/>
          <w:bCs/>
          <w:lang w:val="fr-FR"/>
        </w:rPr>
      </w:pPr>
      <w:bookmarkStart w:id="1582" w:name="_Toc402169497"/>
      <w:bookmarkStart w:id="1583" w:name="_Toc402169948"/>
      <w:bookmarkStart w:id="1584" w:name="_Toc402170995"/>
      <w:bookmarkStart w:id="1585" w:name="_Toc402171416"/>
      <w:bookmarkStart w:id="1586" w:name="_Toc402171848"/>
      <w:bookmarkStart w:id="1587" w:name="_Toc402172297"/>
      <w:bookmarkStart w:id="1588" w:name="_Toc402173164"/>
      <w:bookmarkStart w:id="1589" w:name="_Toc402180936"/>
      <w:bookmarkStart w:id="1590" w:name="_Toc402181388"/>
      <w:bookmarkStart w:id="1591" w:name="_Toc74903296"/>
      <w:r w:rsidRPr="00BD1C2E">
        <w:rPr>
          <w:rStyle w:val="Emphasis"/>
          <w:b/>
          <w:bCs/>
          <w:lang w:val="fr-FR"/>
        </w:rPr>
        <w:t>Le panneau de contrôle de base</w:t>
      </w:r>
      <w:bookmarkEnd w:id="1582"/>
      <w:bookmarkEnd w:id="1583"/>
      <w:bookmarkEnd w:id="1584"/>
      <w:bookmarkEnd w:id="1585"/>
      <w:bookmarkEnd w:id="1586"/>
      <w:bookmarkEnd w:id="1587"/>
      <w:bookmarkEnd w:id="1588"/>
      <w:bookmarkEnd w:id="1589"/>
      <w:bookmarkEnd w:id="1590"/>
      <w:bookmarkEnd w:id="1591"/>
      <w:r w:rsidRPr="00BD1C2E">
        <w:rPr>
          <w:rStyle w:val="Emphasis"/>
          <w:b/>
          <w:bCs/>
          <w:lang w:val="fr-FR"/>
        </w:rPr>
        <w:t xml:space="preserve"> </w:t>
      </w:r>
    </w:p>
    <w:p w14:paraId="22509BD4" w14:textId="77777777" w:rsidR="004E2527" w:rsidRPr="00BD1C2E" w:rsidRDefault="004E2527" w:rsidP="004E2527">
      <w:pPr>
        <w:pStyle w:val="ListParagraph"/>
        <w:ind w:left="450"/>
        <w:rPr>
          <w:rFonts w:cs="Arial"/>
          <w:szCs w:val="36"/>
          <w:lang w:val="fr-FR"/>
        </w:rPr>
      </w:pPr>
    </w:p>
    <w:p w14:paraId="0976DB20" w14:textId="77777777" w:rsidR="004E2527" w:rsidRPr="00BD1C2E" w:rsidRDefault="004E2527" w:rsidP="004E2527">
      <w:pPr>
        <w:pStyle w:val="ListParagraph"/>
        <w:ind w:left="450"/>
        <w:rPr>
          <w:rFonts w:cs="Arial"/>
          <w:szCs w:val="36"/>
          <w:lang w:val="fr-FR"/>
        </w:rPr>
      </w:pPr>
      <w:r w:rsidRPr="00BD1C2E">
        <w:rPr>
          <w:rFonts w:cs="Arial"/>
          <w:szCs w:val="36"/>
          <w:lang w:val="fr-FR"/>
        </w:rPr>
        <w:t>Le panneau de contrôle de base est placé correctement dans la table de lecture lorsque le logo Optelec vous fait face et que les trois grands boutons sont sur le dessus du panneau de contrôle.</w:t>
      </w:r>
    </w:p>
    <w:p w14:paraId="2FC11C90" w14:textId="77777777" w:rsidR="004E2527" w:rsidRPr="00BD1C2E" w:rsidRDefault="004E2527" w:rsidP="004E2527">
      <w:pPr>
        <w:rPr>
          <w:rFonts w:cs="Arial"/>
          <w:szCs w:val="36"/>
          <w:lang w:val="fr-FR"/>
        </w:rPr>
      </w:pPr>
    </w:p>
    <w:p w14:paraId="1E719429" w14:textId="77777777" w:rsidR="004E2527" w:rsidRPr="003F223C" w:rsidRDefault="004E2527" w:rsidP="004E2527">
      <w:pPr>
        <w:rPr>
          <w:rFonts w:cs="Arial"/>
          <w:szCs w:val="36"/>
        </w:rPr>
      </w:pPr>
      <w:r w:rsidRPr="003F223C">
        <w:rPr>
          <w:rFonts w:cs="Arial"/>
          <w:noProof/>
          <w:szCs w:val="36"/>
        </w:rPr>
        <w:drawing>
          <wp:inline distT="0" distB="0" distL="0" distR="0" wp14:anchorId="5ED94F8A" wp14:editId="51CD40AA">
            <wp:extent cx="6120493" cy="1525461"/>
            <wp:effectExtent l="19050" t="0" r="0" b="0"/>
            <wp:docPr id="1302" name="Afbeelding 6" descr="M:\PROJECTEN\ClearView C\Manuals\Control Pad\Photos Control Pad\Photoshopped\basic control pad 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learView C\Manuals\Control Pad\Photos Control Pad\Photoshopped\basic control pad HR.jpg"/>
                    <pic:cNvPicPr>
                      <a:picLocks noChangeAspect="1" noChangeArrowheads="1"/>
                    </pic:cNvPicPr>
                  </pic:nvPicPr>
                  <pic:blipFill>
                    <a:blip r:embed="rId40" cstate="print"/>
                    <a:srcRect t="24262" b="24262"/>
                    <a:stretch>
                      <a:fillRect/>
                    </a:stretch>
                  </pic:blipFill>
                  <pic:spPr bwMode="auto">
                    <a:xfrm>
                      <a:off x="0" y="0"/>
                      <a:ext cx="6120493" cy="1525461"/>
                    </a:xfrm>
                    <a:prstGeom prst="rect">
                      <a:avLst/>
                    </a:prstGeom>
                    <a:noFill/>
                    <a:ln w="9525">
                      <a:noFill/>
                      <a:miter lim="800000"/>
                      <a:headEnd/>
                      <a:tailEnd/>
                    </a:ln>
                  </pic:spPr>
                </pic:pic>
              </a:graphicData>
            </a:graphic>
          </wp:inline>
        </w:drawing>
      </w:r>
    </w:p>
    <w:p w14:paraId="064DA631" w14:textId="77777777" w:rsidR="004E2527" w:rsidRPr="003F223C" w:rsidRDefault="004E2527" w:rsidP="004E2527">
      <w:pPr>
        <w:rPr>
          <w:rFonts w:cs="Arial"/>
          <w:szCs w:val="36"/>
        </w:rPr>
      </w:pPr>
    </w:p>
    <w:p w14:paraId="6BED493D" w14:textId="77777777" w:rsidR="004E2527" w:rsidRPr="003F223C" w:rsidRDefault="004E2527" w:rsidP="004E2527">
      <w:pPr>
        <w:rPr>
          <w:rFonts w:cs="Arial"/>
          <w:szCs w:val="36"/>
        </w:rPr>
      </w:pPr>
    </w:p>
    <w:p w14:paraId="091FA625" w14:textId="77777777" w:rsidR="004E2527" w:rsidRPr="00BD1C2E" w:rsidRDefault="004E2527" w:rsidP="004E2527">
      <w:pPr>
        <w:pStyle w:val="Heading3"/>
        <w:rPr>
          <w:szCs w:val="36"/>
          <w:lang w:val="fr-FR"/>
        </w:rPr>
      </w:pPr>
      <w:bookmarkStart w:id="1592" w:name="_Toc402169498"/>
      <w:bookmarkStart w:id="1593" w:name="_Toc402169949"/>
      <w:bookmarkStart w:id="1594" w:name="_Toc402170996"/>
      <w:bookmarkStart w:id="1595" w:name="_Toc402171417"/>
      <w:bookmarkStart w:id="1596" w:name="_Toc402171849"/>
      <w:bookmarkStart w:id="1597" w:name="_Toc402172298"/>
      <w:bookmarkStart w:id="1598" w:name="_Toc402173165"/>
      <w:bookmarkStart w:id="1599" w:name="_Toc402180937"/>
      <w:bookmarkStart w:id="1600" w:name="_Toc402181389"/>
      <w:bookmarkStart w:id="1601" w:name="_Toc74903297"/>
      <w:r w:rsidRPr="00BD1C2E">
        <w:rPr>
          <w:lang w:val="fr-FR"/>
        </w:rPr>
        <w:t>4.2.1. Alimentation</w:t>
      </w:r>
      <w:r w:rsidRPr="00BD1C2E">
        <w:rPr>
          <w:szCs w:val="36"/>
          <w:lang w:val="fr-FR"/>
        </w:rPr>
        <w:t xml:space="preserve"> On / Off</w:t>
      </w:r>
      <w:bookmarkEnd w:id="1592"/>
      <w:bookmarkEnd w:id="1593"/>
      <w:bookmarkEnd w:id="1594"/>
      <w:bookmarkEnd w:id="1595"/>
      <w:bookmarkEnd w:id="1596"/>
      <w:bookmarkEnd w:id="1597"/>
      <w:bookmarkEnd w:id="1598"/>
      <w:bookmarkEnd w:id="1599"/>
      <w:bookmarkEnd w:id="1600"/>
      <w:bookmarkEnd w:id="1601"/>
      <w:r w:rsidRPr="00BD1C2E">
        <w:rPr>
          <w:szCs w:val="36"/>
          <w:lang w:val="fr-FR"/>
        </w:rPr>
        <w:t xml:space="preserve"> </w:t>
      </w:r>
    </w:p>
    <w:p w14:paraId="1E358C05" w14:textId="77777777" w:rsidR="004E2527" w:rsidRPr="00BD1C2E" w:rsidRDefault="004E2527" w:rsidP="004E2527">
      <w:pPr>
        <w:rPr>
          <w:rFonts w:cs="Arial"/>
          <w:szCs w:val="36"/>
          <w:lang w:val="fr-FR"/>
        </w:rPr>
      </w:pPr>
      <w:r w:rsidRPr="003F223C">
        <w:rPr>
          <w:rFonts w:cs="Arial"/>
          <w:noProof/>
          <w:szCs w:val="36"/>
        </w:rPr>
        <w:drawing>
          <wp:anchor distT="0" distB="0" distL="114300" distR="114300" simplePos="0" relativeHeight="251550720" behindDoc="0" locked="0" layoutInCell="1" allowOverlap="1" wp14:anchorId="4A36AA4D" wp14:editId="2E301F12">
            <wp:simplePos x="0" y="0"/>
            <wp:positionH relativeFrom="column">
              <wp:posOffset>22860</wp:posOffset>
            </wp:positionH>
            <wp:positionV relativeFrom="paragraph">
              <wp:posOffset>78740</wp:posOffset>
            </wp:positionV>
            <wp:extent cx="1298575" cy="1294130"/>
            <wp:effectExtent l="57150" t="38100" r="34925" b="20320"/>
            <wp:wrapSquare wrapText="bothSides"/>
            <wp:docPr id="1303" name="Afbeelding 7" descr="M:\PROJECTEN\ClearView C\Manuals\Control Pad\Photos Control Pad\On 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PROJECTEN\ClearView C\Manuals\Control Pad\Photos Control Pad\On Off.jpg"/>
                    <pic:cNvPicPr>
                      <a:picLocks noChangeAspect="1" noChangeArrowheads="1"/>
                    </pic:cNvPicPr>
                  </pic:nvPicPr>
                  <pic:blipFill>
                    <a:blip r:embed="rId41" cstate="print"/>
                    <a:srcRect/>
                    <a:stretch>
                      <a:fillRect/>
                    </a:stretch>
                  </pic:blipFill>
                  <pic:spPr bwMode="auto">
                    <a:xfrm>
                      <a:off x="0" y="0"/>
                      <a:ext cx="1298575" cy="1294130"/>
                    </a:xfrm>
                    <a:prstGeom prst="rect">
                      <a:avLst/>
                    </a:prstGeom>
                    <a:noFill/>
                    <a:ln w="28575">
                      <a:solidFill>
                        <a:schemeClr val="tx1"/>
                      </a:solidFill>
                      <a:miter lim="800000"/>
                      <a:headEnd/>
                      <a:tailEnd/>
                    </a:ln>
                  </pic:spPr>
                </pic:pic>
              </a:graphicData>
            </a:graphic>
          </wp:anchor>
        </w:drawing>
      </w:r>
      <w:r w:rsidRPr="00BD1C2E">
        <w:rPr>
          <w:rFonts w:cs="Arial"/>
          <w:szCs w:val="36"/>
          <w:lang w:val="fr-FR"/>
        </w:rPr>
        <w:t>Pour allumer à la fois le système et le moniteur, appuyez sur le bouton rond orange qui est situé à droite du bouton cadran ‘’Zoom’’ sur le dessus du panneau de contrôle. Le ClearView C démarrera dans le mode de visualisation de votre dernière utilisation.</w:t>
      </w:r>
    </w:p>
    <w:p w14:paraId="07496699" w14:textId="77777777" w:rsidR="004E2527" w:rsidRPr="00BD1C2E" w:rsidRDefault="004E2527" w:rsidP="004E2527">
      <w:pPr>
        <w:rPr>
          <w:rFonts w:cs="Arial"/>
          <w:szCs w:val="36"/>
          <w:lang w:val="fr-FR"/>
        </w:rPr>
      </w:pPr>
    </w:p>
    <w:p w14:paraId="25F1B9B3" w14:textId="77777777" w:rsidR="00702A8F" w:rsidRPr="00BD1C2E" w:rsidRDefault="00702A8F" w:rsidP="004E2527">
      <w:pPr>
        <w:rPr>
          <w:rFonts w:cs="Arial"/>
          <w:szCs w:val="36"/>
          <w:lang w:val="fr-FR"/>
        </w:rPr>
      </w:pPr>
    </w:p>
    <w:p w14:paraId="456DD1C2" w14:textId="77777777" w:rsidR="00702A8F" w:rsidRPr="00BD1C2E" w:rsidRDefault="00702A8F" w:rsidP="004E2527">
      <w:pPr>
        <w:rPr>
          <w:rFonts w:cs="Arial"/>
          <w:szCs w:val="36"/>
          <w:lang w:val="fr-FR"/>
        </w:rPr>
      </w:pPr>
    </w:p>
    <w:p w14:paraId="2114CF21" w14:textId="77777777" w:rsidR="004E2527" w:rsidRPr="00BD1C2E" w:rsidRDefault="004E2527" w:rsidP="004E2527">
      <w:pPr>
        <w:rPr>
          <w:rFonts w:cs="Arial"/>
          <w:szCs w:val="36"/>
          <w:lang w:val="fr-FR"/>
        </w:rPr>
      </w:pPr>
      <w:r w:rsidRPr="00BD1C2E">
        <w:rPr>
          <w:rFonts w:cs="Arial"/>
          <w:szCs w:val="36"/>
          <w:lang w:val="fr-FR"/>
        </w:rPr>
        <w:t xml:space="preserve">La caméra requiert environ 5 secondes d’initialisation avant d’afficher une image. </w:t>
      </w:r>
    </w:p>
    <w:p w14:paraId="365ADBB0" w14:textId="77777777" w:rsidR="004E2527" w:rsidRPr="00BD1C2E" w:rsidRDefault="004E2527" w:rsidP="004E2527">
      <w:pPr>
        <w:rPr>
          <w:rFonts w:cs="Arial"/>
          <w:szCs w:val="36"/>
          <w:lang w:val="fr-FR"/>
        </w:rPr>
      </w:pPr>
      <w:r w:rsidRPr="00BD1C2E">
        <w:rPr>
          <w:rFonts w:cs="Arial"/>
          <w:szCs w:val="36"/>
          <w:lang w:val="fr-FR"/>
        </w:rPr>
        <w:t>Si le ClearView C ne s’allume pas, vérifiez que tous les câbles sont connectés et que l’interrupteur est en position ‘’ON’’. L’interrupteur est situé sur le côté gauche de la boîte de caméra derrière le moniteur.</w:t>
      </w:r>
    </w:p>
    <w:p w14:paraId="56AAB957" w14:textId="77777777" w:rsidR="004E2527" w:rsidRPr="00BD1C2E" w:rsidRDefault="00676D1D" w:rsidP="004E2527">
      <w:pPr>
        <w:rPr>
          <w:rFonts w:cs="Arial"/>
          <w:szCs w:val="36"/>
          <w:lang w:val="fr-FR"/>
        </w:rPr>
      </w:pPr>
      <w:r>
        <w:rPr>
          <w:rFonts w:cs="Arial"/>
          <w:noProof/>
          <w:szCs w:val="36"/>
        </w:rPr>
        <w:drawing>
          <wp:anchor distT="0" distB="0" distL="114300" distR="114300" simplePos="0" relativeHeight="251551744" behindDoc="0" locked="0" layoutInCell="1" allowOverlap="1" wp14:anchorId="0724B9E1" wp14:editId="26FB9307">
            <wp:simplePos x="0" y="0"/>
            <wp:positionH relativeFrom="column">
              <wp:posOffset>4838700</wp:posOffset>
            </wp:positionH>
            <wp:positionV relativeFrom="paragraph">
              <wp:posOffset>203835</wp:posOffset>
            </wp:positionV>
            <wp:extent cx="1282700" cy="1304925"/>
            <wp:effectExtent l="57150" t="38100" r="31750" b="28575"/>
            <wp:wrapSquare wrapText="bothSides"/>
            <wp:docPr id="1304"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42" cstate="print"/>
                    <a:srcRect/>
                    <a:stretch>
                      <a:fillRect/>
                    </a:stretch>
                  </pic:blipFill>
                  <pic:spPr bwMode="auto">
                    <a:xfrm>
                      <a:off x="0" y="0"/>
                      <a:ext cx="1282700" cy="1304925"/>
                    </a:xfrm>
                    <a:prstGeom prst="rect">
                      <a:avLst/>
                    </a:prstGeom>
                    <a:noFill/>
                    <a:ln w="28575">
                      <a:solidFill>
                        <a:schemeClr val="tx1"/>
                      </a:solidFill>
                      <a:miter lim="800000"/>
                      <a:headEnd/>
                      <a:tailEnd/>
                    </a:ln>
                  </pic:spPr>
                </pic:pic>
              </a:graphicData>
            </a:graphic>
          </wp:anchor>
        </w:drawing>
      </w:r>
      <w:r w:rsidR="004E2527" w:rsidRPr="00BD1C2E">
        <w:rPr>
          <w:rFonts w:cs="Arial"/>
          <w:szCs w:val="36"/>
          <w:lang w:val="fr-FR"/>
        </w:rPr>
        <w:t xml:space="preserve"> </w:t>
      </w:r>
    </w:p>
    <w:p w14:paraId="6E95269A" w14:textId="77777777" w:rsidR="004E2527" w:rsidRPr="00BD1C2E" w:rsidRDefault="004E2527" w:rsidP="004E2527">
      <w:pPr>
        <w:pStyle w:val="Heading3"/>
        <w:rPr>
          <w:szCs w:val="36"/>
          <w:lang w:val="fr-FR"/>
        </w:rPr>
      </w:pPr>
      <w:bookmarkStart w:id="1602" w:name="_Toc402169499"/>
      <w:bookmarkStart w:id="1603" w:name="_Toc402169950"/>
      <w:bookmarkStart w:id="1604" w:name="_Toc402170997"/>
      <w:bookmarkStart w:id="1605" w:name="_Toc402171418"/>
      <w:bookmarkStart w:id="1606" w:name="_Toc402171850"/>
      <w:bookmarkStart w:id="1607" w:name="_Toc402172299"/>
      <w:bookmarkStart w:id="1608" w:name="_Toc402173166"/>
      <w:bookmarkStart w:id="1609" w:name="_Toc402180938"/>
      <w:bookmarkStart w:id="1610" w:name="_Toc402181390"/>
      <w:bookmarkStart w:id="1611" w:name="_Toc74903298"/>
      <w:r w:rsidRPr="00BD1C2E">
        <w:rPr>
          <w:szCs w:val="36"/>
          <w:lang w:val="fr-FR"/>
        </w:rPr>
        <w:t>4.2.2.  Ajuster le grossissement</w:t>
      </w:r>
      <w:bookmarkEnd w:id="1602"/>
      <w:bookmarkEnd w:id="1603"/>
      <w:bookmarkEnd w:id="1604"/>
      <w:bookmarkEnd w:id="1605"/>
      <w:bookmarkEnd w:id="1606"/>
      <w:bookmarkEnd w:id="1607"/>
      <w:bookmarkEnd w:id="1608"/>
      <w:bookmarkEnd w:id="1609"/>
      <w:bookmarkEnd w:id="1610"/>
      <w:bookmarkEnd w:id="1611"/>
      <w:r w:rsidRPr="00BD1C2E">
        <w:rPr>
          <w:b w:val="0"/>
          <w:bCs w:val="0"/>
          <w:szCs w:val="36"/>
          <w:lang w:val="fr-FR"/>
        </w:rPr>
        <w:t xml:space="preserve"> </w:t>
      </w:r>
    </w:p>
    <w:p w14:paraId="6AF6E6A4" w14:textId="77777777" w:rsidR="004E2527" w:rsidRPr="00BD1C2E" w:rsidRDefault="004E2527" w:rsidP="004E2527">
      <w:pPr>
        <w:rPr>
          <w:szCs w:val="36"/>
          <w:lang w:val="fr-FR"/>
        </w:rPr>
      </w:pPr>
      <w:r w:rsidRPr="00BD1C2E">
        <w:rPr>
          <w:szCs w:val="36"/>
          <w:lang w:val="fr-FR"/>
        </w:rPr>
        <w:t xml:space="preserve">Le bouton cadran ‘’Zoom’’ au centre du panneau de contrôle vous permet d’ajuster le grossissement. Tournez dans le sens horaire pour augmenter le grossissement, et dans le sens contre-horaire pour diminuer le grossissement. </w:t>
      </w:r>
    </w:p>
    <w:p w14:paraId="1CFB15CB" w14:textId="77777777" w:rsidR="004E2527" w:rsidRPr="00BD1C2E" w:rsidRDefault="004E2527" w:rsidP="004B2D20">
      <w:pPr>
        <w:rPr>
          <w:lang w:val="fr-FR"/>
        </w:rPr>
      </w:pPr>
    </w:p>
    <w:p w14:paraId="677FDC18" w14:textId="77777777" w:rsidR="004E2527" w:rsidRPr="00BD1C2E" w:rsidRDefault="00676D1D" w:rsidP="004B2D20">
      <w:pPr>
        <w:rPr>
          <w:lang w:val="fr-FR"/>
        </w:rPr>
      </w:pPr>
      <w:bookmarkStart w:id="1612" w:name="_Toc499884889"/>
      <w:r>
        <w:rPr>
          <w:noProof/>
        </w:rPr>
        <w:drawing>
          <wp:anchor distT="0" distB="0" distL="114300" distR="114300" simplePos="0" relativeHeight="251552768" behindDoc="0" locked="0" layoutInCell="1" allowOverlap="1" wp14:anchorId="1C44466B" wp14:editId="024E264E">
            <wp:simplePos x="0" y="0"/>
            <wp:positionH relativeFrom="column">
              <wp:posOffset>4838700</wp:posOffset>
            </wp:positionH>
            <wp:positionV relativeFrom="paragraph">
              <wp:posOffset>183515</wp:posOffset>
            </wp:positionV>
            <wp:extent cx="1292860" cy="1297305"/>
            <wp:effectExtent l="57150" t="38100" r="40640" b="17145"/>
            <wp:wrapSquare wrapText="bothSides"/>
            <wp:docPr id="1305"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42" cstate="print"/>
                    <a:srcRect/>
                    <a:stretch>
                      <a:fillRect/>
                    </a:stretch>
                  </pic:blipFill>
                  <pic:spPr bwMode="auto">
                    <a:xfrm>
                      <a:off x="0" y="0"/>
                      <a:ext cx="1292860" cy="1297305"/>
                    </a:xfrm>
                    <a:prstGeom prst="rect">
                      <a:avLst/>
                    </a:prstGeom>
                    <a:noFill/>
                    <a:ln w="28575">
                      <a:solidFill>
                        <a:schemeClr val="tx1"/>
                      </a:solidFill>
                      <a:miter lim="800000"/>
                      <a:headEnd/>
                      <a:tailEnd/>
                    </a:ln>
                  </pic:spPr>
                </pic:pic>
              </a:graphicData>
            </a:graphic>
          </wp:anchor>
        </w:drawing>
      </w:r>
      <w:bookmarkEnd w:id="1612"/>
    </w:p>
    <w:p w14:paraId="2F2B6C45" w14:textId="77777777" w:rsidR="004E2527" w:rsidRPr="00BD1C2E" w:rsidRDefault="004E2527" w:rsidP="004E2527">
      <w:pPr>
        <w:pStyle w:val="Heading3"/>
        <w:rPr>
          <w:szCs w:val="36"/>
          <w:lang w:val="fr-FR"/>
        </w:rPr>
      </w:pPr>
      <w:bookmarkStart w:id="1613" w:name="_Toc402169500"/>
      <w:bookmarkStart w:id="1614" w:name="_Toc402169951"/>
      <w:bookmarkStart w:id="1615" w:name="_Toc402170998"/>
      <w:bookmarkStart w:id="1616" w:name="_Toc402171419"/>
      <w:bookmarkStart w:id="1617" w:name="_Toc402171851"/>
      <w:bookmarkStart w:id="1618" w:name="_Toc402172300"/>
      <w:bookmarkStart w:id="1619" w:name="_Toc402173167"/>
      <w:bookmarkStart w:id="1620" w:name="_Toc402180939"/>
      <w:bookmarkStart w:id="1621" w:name="_Toc402181391"/>
      <w:bookmarkStart w:id="1622" w:name="_Toc74903299"/>
      <w:r w:rsidRPr="00BD1C2E">
        <w:rPr>
          <w:szCs w:val="36"/>
          <w:lang w:val="fr-FR"/>
        </w:rPr>
        <w:t>4.2.3. Sélectionner un mode de visualisation</w:t>
      </w:r>
      <w:bookmarkEnd w:id="1613"/>
      <w:bookmarkEnd w:id="1614"/>
      <w:bookmarkEnd w:id="1615"/>
      <w:bookmarkEnd w:id="1616"/>
      <w:bookmarkEnd w:id="1617"/>
      <w:bookmarkEnd w:id="1618"/>
      <w:bookmarkEnd w:id="1619"/>
      <w:bookmarkEnd w:id="1620"/>
      <w:bookmarkEnd w:id="1621"/>
      <w:bookmarkEnd w:id="1622"/>
      <w:r w:rsidRPr="00BD1C2E">
        <w:rPr>
          <w:b w:val="0"/>
          <w:bCs w:val="0"/>
          <w:szCs w:val="36"/>
          <w:lang w:val="fr-FR"/>
        </w:rPr>
        <w:t xml:space="preserve"> </w:t>
      </w:r>
    </w:p>
    <w:p w14:paraId="2FE56DF5" w14:textId="77777777" w:rsidR="004E2527" w:rsidRPr="00BD1C2E" w:rsidRDefault="004E2527" w:rsidP="004E2527">
      <w:pPr>
        <w:rPr>
          <w:szCs w:val="36"/>
          <w:lang w:val="fr-FR"/>
        </w:rPr>
      </w:pPr>
      <w:r w:rsidRPr="00BD1C2E">
        <w:rPr>
          <w:szCs w:val="36"/>
          <w:lang w:val="fr-FR"/>
        </w:rPr>
        <w:t>Appuyez sur le bouton ‘’Mode’’ au centre du bouton-cadran ‘’Zoom’’ pour sélectionner entre deux ou jusqu’à cinq modes de visualisation. Le nombre de modes de visualisation dépend de la configuration du système:</w:t>
      </w:r>
    </w:p>
    <w:p w14:paraId="0FB81025" w14:textId="77777777" w:rsidR="004E2527" w:rsidRPr="00BD1C2E" w:rsidRDefault="004E2527" w:rsidP="007E3C59">
      <w:pPr>
        <w:numPr>
          <w:ilvl w:val="0"/>
          <w:numId w:val="41"/>
        </w:numPr>
        <w:ind w:hanging="637"/>
        <w:rPr>
          <w:szCs w:val="36"/>
          <w:lang w:val="fr-FR"/>
        </w:rPr>
      </w:pPr>
      <w:r w:rsidRPr="00BD1C2E">
        <w:rPr>
          <w:b/>
          <w:szCs w:val="36"/>
          <w:lang w:val="fr-FR"/>
        </w:rPr>
        <w:t>Mode photo pleine couleur</w:t>
      </w:r>
      <w:r w:rsidRPr="00BD1C2E">
        <w:rPr>
          <w:szCs w:val="36"/>
          <w:lang w:val="fr-FR"/>
        </w:rPr>
        <w:t>: Ce mode affiche les couleurs originales des images et du texte.</w:t>
      </w:r>
      <w:r w:rsidRPr="00BD1C2E">
        <w:rPr>
          <w:i/>
          <w:szCs w:val="36"/>
          <w:lang w:val="fr-FR"/>
        </w:rPr>
        <w:t xml:space="preserve"> </w:t>
      </w:r>
    </w:p>
    <w:p w14:paraId="23502180" w14:textId="77777777" w:rsidR="004E2527" w:rsidRPr="00BD1C2E" w:rsidRDefault="004E2527" w:rsidP="007E3C59">
      <w:pPr>
        <w:numPr>
          <w:ilvl w:val="0"/>
          <w:numId w:val="41"/>
        </w:numPr>
        <w:ind w:left="709" w:hanging="709"/>
        <w:rPr>
          <w:szCs w:val="36"/>
          <w:lang w:val="fr-FR"/>
        </w:rPr>
      </w:pPr>
      <w:r w:rsidRPr="00BD1C2E">
        <w:rPr>
          <w:b/>
          <w:szCs w:val="36"/>
          <w:lang w:val="fr-FR"/>
        </w:rPr>
        <w:t>Mode de lecture 1</w:t>
      </w:r>
      <w:r w:rsidRPr="00BD1C2E">
        <w:rPr>
          <w:szCs w:val="36"/>
          <w:lang w:val="fr-FR"/>
        </w:rPr>
        <w:t>: Ce mode intensifie le contraste avant-plan / arrière-plan. Les images et le texte seront affichés dans les couleurs d’avant et d’arrière-plan configurées. Par défaut le texte est noir sur fond blanc. Ces couleurs peuvent être chang</w:t>
      </w:r>
      <w:r w:rsidR="00FB3563" w:rsidRPr="00BD1C2E">
        <w:rPr>
          <w:szCs w:val="36"/>
          <w:lang w:val="fr-FR"/>
        </w:rPr>
        <w:t>ées dans le Menu du ClearView C. Le ClearView  C One ne permet pas de changer les couleurs d’avant plan et d’arrière plan;</w:t>
      </w:r>
    </w:p>
    <w:p w14:paraId="5421FEF8" w14:textId="77777777" w:rsidR="004E2527" w:rsidRPr="00BD1C2E" w:rsidRDefault="004E2527" w:rsidP="007E3C59">
      <w:pPr>
        <w:numPr>
          <w:ilvl w:val="0"/>
          <w:numId w:val="41"/>
        </w:numPr>
        <w:ind w:left="709" w:hanging="709"/>
        <w:rPr>
          <w:szCs w:val="36"/>
          <w:lang w:val="fr-FR"/>
        </w:rPr>
      </w:pPr>
      <w:r w:rsidRPr="00BD1C2E">
        <w:rPr>
          <w:b/>
          <w:szCs w:val="36"/>
          <w:lang w:val="fr-FR"/>
        </w:rPr>
        <w:t>Mode de lecture 2 (optionnel)</w:t>
      </w:r>
      <w:r w:rsidRPr="00BD1C2E">
        <w:rPr>
          <w:szCs w:val="36"/>
          <w:lang w:val="fr-FR"/>
        </w:rPr>
        <w:t>: Ce mode intensifie le contraste avant / arrière-plan. Les images et le texte seront affichés dans les couleurs d’avant et d’arrière-plan configurées. Par défaut le texte est blanc sur fond noir. Ces couleurs peuvent être modifiées ou désactiv</w:t>
      </w:r>
      <w:r w:rsidR="00FB3563" w:rsidRPr="00BD1C2E">
        <w:rPr>
          <w:szCs w:val="36"/>
          <w:lang w:val="fr-FR"/>
        </w:rPr>
        <w:t>ées dans le Menu du ClearView C. Le ClearView  C One ne permet pas de changer les couleurs d’avant plan et d’arrière plan;</w:t>
      </w:r>
    </w:p>
    <w:p w14:paraId="373F5745" w14:textId="77777777" w:rsidR="004E2527" w:rsidRPr="00BD1C2E" w:rsidRDefault="004E2527" w:rsidP="007E3C59">
      <w:pPr>
        <w:numPr>
          <w:ilvl w:val="0"/>
          <w:numId w:val="41"/>
        </w:numPr>
        <w:ind w:left="709" w:hanging="709"/>
        <w:rPr>
          <w:szCs w:val="36"/>
          <w:lang w:val="fr-FR"/>
        </w:rPr>
      </w:pPr>
      <w:r w:rsidRPr="00BD1C2E">
        <w:rPr>
          <w:b/>
          <w:szCs w:val="36"/>
          <w:lang w:val="fr-FR"/>
        </w:rPr>
        <w:t>Mode de lecture 3 (optionnel)</w:t>
      </w:r>
      <w:r w:rsidRPr="00BD1C2E">
        <w:rPr>
          <w:szCs w:val="36"/>
          <w:lang w:val="fr-FR"/>
        </w:rPr>
        <w:t>: Ce mode intensifie le contraste avant / arrière-plan. Les images et le texte seront affichés dans les couleurs d’avant et d’arrière-plan configurées. Par défaut, ce mode est désactivé. Vous pouvez l’activer et en sélectionner les coule</w:t>
      </w:r>
      <w:r w:rsidR="00FB3563" w:rsidRPr="00BD1C2E">
        <w:rPr>
          <w:szCs w:val="36"/>
          <w:lang w:val="fr-FR"/>
        </w:rPr>
        <w:t>urs dans le Menu du ClearView C. Le ClearView  C One ne permet pas de changer les couleurs d’avant plan et d’arrière plan;</w:t>
      </w:r>
    </w:p>
    <w:p w14:paraId="1403D07B" w14:textId="77777777" w:rsidR="004E2527" w:rsidRPr="00BD1C2E" w:rsidRDefault="004E2527" w:rsidP="007E3C59">
      <w:pPr>
        <w:numPr>
          <w:ilvl w:val="0"/>
          <w:numId w:val="41"/>
        </w:numPr>
        <w:ind w:left="709" w:hanging="709"/>
        <w:rPr>
          <w:rFonts w:cs="Arial"/>
          <w:szCs w:val="36"/>
          <w:lang w:val="fr-FR"/>
        </w:rPr>
      </w:pPr>
      <w:r w:rsidRPr="00BD1C2E">
        <w:rPr>
          <w:b/>
          <w:szCs w:val="36"/>
          <w:lang w:val="fr-FR"/>
        </w:rPr>
        <w:t>Mode de lecture 4 (optionnel)</w:t>
      </w:r>
      <w:r w:rsidRPr="00BD1C2E">
        <w:rPr>
          <w:szCs w:val="36"/>
          <w:lang w:val="fr-FR"/>
        </w:rPr>
        <w:t>: Ce mode intensifie le contraste avant / arrière-plan. Les images et le texte seront affichés dans les couleurs d’avant et d’arrière-plan configurées. Par défaut, ce mode est désactivé. Vous pouvez l’activer et en sélectionner les coule</w:t>
      </w:r>
      <w:r w:rsidR="00FB3563" w:rsidRPr="00BD1C2E">
        <w:rPr>
          <w:szCs w:val="36"/>
          <w:lang w:val="fr-FR"/>
        </w:rPr>
        <w:t>urs dans le Menu du ClearView C. Le ClearView  C One ne permet pas de changer les couleurs d’avant plan et d’arrière plan;</w:t>
      </w:r>
    </w:p>
    <w:p w14:paraId="7161AD10" w14:textId="77777777" w:rsidR="00BC7F98" w:rsidRPr="00BD1C2E" w:rsidRDefault="00BC7F98" w:rsidP="004E2527">
      <w:pPr>
        <w:tabs>
          <w:tab w:val="left" w:pos="360"/>
        </w:tabs>
        <w:rPr>
          <w:rFonts w:cs="Arial"/>
          <w:szCs w:val="36"/>
          <w:lang w:val="fr-FR"/>
        </w:rPr>
      </w:pPr>
    </w:p>
    <w:p w14:paraId="4B39295C" w14:textId="77777777" w:rsidR="004E2527" w:rsidRPr="00BD1C2E" w:rsidRDefault="004E2527" w:rsidP="004E2527">
      <w:pPr>
        <w:pStyle w:val="Heading3"/>
        <w:rPr>
          <w:szCs w:val="36"/>
          <w:lang w:val="fr-FR"/>
        </w:rPr>
      </w:pPr>
      <w:bookmarkStart w:id="1623" w:name="_Toc402169501"/>
      <w:bookmarkStart w:id="1624" w:name="_Toc402169952"/>
      <w:bookmarkStart w:id="1625" w:name="_Toc402170999"/>
      <w:bookmarkStart w:id="1626" w:name="_Toc402171420"/>
      <w:bookmarkStart w:id="1627" w:name="_Toc402171852"/>
      <w:bookmarkStart w:id="1628" w:name="_Toc402172301"/>
      <w:bookmarkStart w:id="1629" w:name="_Toc402173168"/>
      <w:bookmarkStart w:id="1630" w:name="_Toc402180940"/>
      <w:bookmarkStart w:id="1631" w:name="_Toc402181392"/>
      <w:bookmarkStart w:id="1632" w:name="_Toc74903300"/>
      <w:r w:rsidRPr="00BD1C2E">
        <w:rPr>
          <w:szCs w:val="36"/>
          <w:lang w:val="fr-FR"/>
        </w:rPr>
        <w:t>4.2.4. Lumières d’objet On /Off</w:t>
      </w:r>
      <w:bookmarkEnd w:id="1623"/>
      <w:bookmarkEnd w:id="1624"/>
      <w:bookmarkEnd w:id="1625"/>
      <w:bookmarkEnd w:id="1626"/>
      <w:bookmarkEnd w:id="1627"/>
      <w:bookmarkEnd w:id="1628"/>
      <w:bookmarkEnd w:id="1629"/>
      <w:bookmarkEnd w:id="1630"/>
      <w:bookmarkEnd w:id="1631"/>
      <w:bookmarkEnd w:id="1632"/>
    </w:p>
    <w:p w14:paraId="6AF493A6" w14:textId="77777777" w:rsidR="004E2527" w:rsidRPr="00BD1C2E" w:rsidRDefault="004E2527" w:rsidP="004E2527">
      <w:pPr>
        <w:rPr>
          <w:rFonts w:cs="Arial"/>
          <w:szCs w:val="36"/>
          <w:lang w:val="fr-FR"/>
        </w:rPr>
      </w:pPr>
      <w:r w:rsidRPr="003F223C">
        <w:rPr>
          <w:rFonts w:cs="Arial"/>
          <w:noProof/>
          <w:szCs w:val="36"/>
        </w:rPr>
        <w:drawing>
          <wp:anchor distT="0" distB="0" distL="114300" distR="114300" simplePos="0" relativeHeight="251553792" behindDoc="0" locked="0" layoutInCell="1" allowOverlap="1" wp14:anchorId="0B2030FE" wp14:editId="6D042BA8">
            <wp:simplePos x="0" y="0"/>
            <wp:positionH relativeFrom="column">
              <wp:posOffset>12065</wp:posOffset>
            </wp:positionH>
            <wp:positionV relativeFrom="paragraph">
              <wp:posOffset>59055</wp:posOffset>
            </wp:positionV>
            <wp:extent cx="1289050" cy="1301750"/>
            <wp:effectExtent l="57150" t="38100" r="44450" b="12700"/>
            <wp:wrapSquare wrapText="bothSides"/>
            <wp:docPr id="1306"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42" cstate="print"/>
                    <a:srcRect/>
                    <a:stretch>
                      <a:fillRect/>
                    </a:stretch>
                  </pic:blipFill>
                  <pic:spPr bwMode="auto">
                    <a:xfrm>
                      <a:off x="0" y="0"/>
                      <a:ext cx="1289050" cy="1301750"/>
                    </a:xfrm>
                    <a:prstGeom prst="rect">
                      <a:avLst/>
                    </a:prstGeom>
                    <a:noFill/>
                    <a:ln w="28575">
                      <a:solidFill>
                        <a:schemeClr val="tx1"/>
                      </a:solidFill>
                      <a:miter lim="800000"/>
                      <a:headEnd/>
                      <a:tailEnd/>
                    </a:ln>
                  </pic:spPr>
                </pic:pic>
              </a:graphicData>
            </a:graphic>
          </wp:anchor>
        </w:drawing>
      </w:r>
      <w:r w:rsidRPr="00BD1C2E">
        <w:rPr>
          <w:rFonts w:cs="Arial"/>
          <w:szCs w:val="36"/>
          <w:lang w:val="fr-FR"/>
        </w:rPr>
        <w:t>Appuyez sur le bouton ‘’Mode’’ pendant quatre secondes pour éteindre les lumières d’objet. Cela peut être nécessaire pour éliminer les réflexions d’éclairage dérangeantes. Si vous appuyez de nouveau sur ce même bouton, vous passerez au mode de lecture suivant et les lumières d’objet se rallumeront. Pour rallumer les lumières d’objet sans changer de mode de lecture, maintenez le bouton enfoncé pendant quatre secondes.</w:t>
      </w:r>
    </w:p>
    <w:p w14:paraId="43D1305B" w14:textId="77777777" w:rsidR="00BC7F98" w:rsidRPr="00BD1C2E" w:rsidRDefault="00BC7F98" w:rsidP="004E2527">
      <w:pPr>
        <w:rPr>
          <w:rFonts w:cs="Arial"/>
          <w:szCs w:val="36"/>
          <w:lang w:val="fr-FR"/>
        </w:rPr>
      </w:pPr>
    </w:p>
    <w:p w14:paraId="4B38E002" w14:textId="77777777" w:rsidR="004E2527" w:rsidRPr="00BD1C2E" w:rsidRDefault="004E2527" w:rsidP="004E2527">
      <w:pPr>
        <w:pStyle w:val="Heading3"/>
        <w:rPr>
          <w:szCs w:val="36"/>
          <w:lang w:val="fr-FR"/>
        </w:rPr>
      </w:pPr>
      <w:bookmarkStart w:id="1633" w:name="_Toc402169502"/>
      <w:bookmarkStart w:id="1634" w:name="_Toc402169953"/>
      <w:bookmarkStart w:id="1635" w:name="_Toc402171000"/>
      <w:bookmarkStart w:id="1636" w:name="_Toc402171421"/>
      <w:bookmarkStart w:id="1637" w:name="_Toc402171853"/>
      <w:bookmarkStart w:id="1638" w:name="_Toc402172302"/>
      <w:bookmarkStart w:id="1639" w:name="_Toc402173169"/>
      <w:bookmarkStart w:id="1640" w:name="_Toc402180941"/>
      <w:bookmarkStart w:id="1641" w:name="_Toc402181393"/>
      <w:bookmarkStart w:id="1642" w:name="_Toc74903301"/>
      <w:r w:rsidRPr="00BD1C2E">
        <w:rPr>
          <w:noProof/>
          <w:szCs w:val="36"/>
          <w:lang w:val="fr-FR"/>
        </w:rPr>
        <w:t>4.2.5. Fonction vue d’ensemble</w:t>
      </w:r>
      <w:r w:rsidRPr="00BD1C2E">
        <w:rPr>
          <w:szCs w:val="36"/>
          <w:lang w:val="fr-FR"/>
        </w:rPr>
        <w:t xml:space="preserve"> (localisateur de position)</w:t>
      </w:r>
      <w:bookmarkEnd w:id="1633"/>
      <w:bookmarkEnd w:id="1634"/>
      <w:bookmarkEnd w:id="1635"/>
      <w:bookmarkEnd w:id="1636"/>
      <w:bookmarkEnd w:id="1637"/>
      <w:bookmarkEnd w:id="1638"/>
      <w:bookmarkEnd w:id="1639"/>
      <w:bookmarkEnd w:id="1640"/>
      <w:bookmarkEnd w:id="1641"/>
      <w:bookmarkEnd w:id="1642"/>
    </w:p>
    <w:p w14:paraId="5FF69B78" w14:textId="77777777" w:rsidR="004E2527" w:rsidRPr="00BD1C2E" w:rsidRDefault="004E2527" w:rsidP="004E2527">
      <w:pPr>
        <w:rPr>
          <w:rFonts w:cs="Arial"/>
          <w:szCs w:val="36"/>
          <w:lang w:val="fr-FR"/>
        </w:rPr>
      </w:pPr>
      <w:r w:rsidRPr="003F223C">
        <w:rPr>
          <w:rFonts w:cs="Arial"/>
          <w:noProof/>
          <w:szCs w:val="36"/>
        </w:rPr>
        <w:drawing>
          <wp:anchor distT="0" distB="0" distL="114300" distR="114300" simplePos="0" relativeHeight="251554816" behindDoc="0" locked="0" layoutInCell="1" allowOverlap="1" wp14:anchorId="540BC362" wp14:editId="62535ECA">
            <wp:simplePos x="0" y="0"/>
            <wp:positionH relativeFrom="column">
              <wp:posOffset>25400</wp:posOffset>
            </wp:positionH>
            <wp:positionV relativeFrom="paragraph">
              <wp:posOffset>50165</wp:posOffset>
            </wp:positionV>
            <wp:extent cx="1348105" cy="1297305"/>
            <wp:effectExtent l="57150" t="38100" r="42545" b="17145"/>
            <wp:wrapSquare wrapText="bothSides"/>
            <wp:docPr id="1307"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43" cstate="print"/>
                    <a:srcRect/>
                    <a:stretch>
                      <a:fillRect/>
                    </a:stretch>
                  </pic:blipFill>
                  <pic:spPr bwMode="auto">
                    <a:xfrm>
                      <a:off x="0" y="0"/>
                      <a:ext cx="1348105" cy="1297305"/>
                    </a:xfrm>
                    <a:prstGeom prst="rect">
                      <a:avLst/>
                    </a:prstGeom>
                    <a:noFill/>
                    <a:ln w="28575">
                      <a:solidFill>
                        <a:schemeClr val="tx1"/>
                      </a:solidFill>
                      <a:miter lim="800000"/>
                      <a:headEnd/>
                      <a:tailEnd/>
                    </a:ln>
                  </pic:spPr>
                </pic:pic>
              </a:graphicData>
            </a:graphic>
          </wp:anchor>
        </w:drawing>
      </w:r>
      <w:r w:rsidRPr="00BD1C2E">
        <w:rPr>
          <w:rFonts w:cs="Arial"/>
          <w:szCs w:val="36"/>
          <w:lang w:val="fr-FR"/>
        </w:rPr>
        <w:t xml:space="preserve">La fonction ‘’Vue d’ensemble’’ vous procure un aperçu rapide du texte pour localiser facilement la partie du document que vous recherchez. </w:t>
      </w:r>
    </w:p>
    <w:p w14:paraId="12B73645" w14:textId="77777777" w:rsidR="004E2527" w:rsidRPr="00BD1C2E" w:rsidRDefault="004E2527" w:rsidP="004E2527">
      <w:pPr>
        <w:rPr>
          <w:rFonts w:cs="Arial"/>
          <w:szCs w:val="36"/>
          <w:lang w:val="fr-FR"/>
        </w:rPr>
      </w:pPr>
      <w:r w:rsidRPr="00BD1C2E">
        <w:rPr>
          <w:rFonts w:cs="Arial"/>
          <w:szCs w:val="36"/>
          <w:lang w:val="fr-FR"/>
        </w:rPr>
        <w:t>Appuyez sur le bouton bleu ‘’Vue d’ensemble’’ pour activer cette fonction. Le ClearView C diminuera alors le grossissement à son minimum et affichera une cible pour indiquer le centre de l’écran. Placez le texte que vous désirez lire vis-à-vis la cible en déplaçant la table de lecture. Quand le document est bien positionné, appuyez sur le bouton de nouveau pour voir le texte sélectionné dans votre niveau de grossissement précédent.</w:t>
      </w:r>
    </w:p>
    <w:p w14:paraId="19A9A938" w14:textId="77777777" w:rsidR="004E2527" w:rsidRPr="00BD1C2E" w:rsidRDefault="004E2527" w:rsidP="004E2527">
      <w:pPr>
        <w:rPr>
          <w:szCs w:val="36"/>
          <w:lang w:val="fr-FR"/>
        </w:rPr>
      </w:pPr>
    </w:p>
    <w:p w14:paraId="1CCD8D02" w14:textId="77777777" w:rsidR="004E2527" w:rsidRPr="00BD1C2E" w:rsidRDefault="004E2527" w:rsidP="004E2527">
      <w:pPr>
        <w:pStyle w:val="Heading3"/>
        <w:rPr>
          <w:szCs w:val="36"/>
          <w:lang w:val="fr-FR"/>
        </w:rPr>
      </w:pPr>
      <w:bookmarkStart w:id="1643" w:name="_Toc402169503"/>
      <w:bookmarkStart w:id="1644" w:name="_Toc402169954"/>
      <w:bookmarkStart w:id="1645" w:name="_Toc402171001"/>
      <w:bookmarkStart w:id="1646" w:name="_Toc402171422"/>
      <w:bookmarkStart w:id="1647" w:name="_Toc402171854"/>
      <w:bookmarkStart w:id="1648" w:name="_Toc402172303"/>
      <w:bookmarkStart w:id="1649" w:name="_Toc402173170"/>
      <w:bookmarkStart w:id="1650" w:name="_Toc402180942"/>
      <w:bookmarkStart w:id="1651" w:name="_Toc402181394"/>
      <w:bookmarkStart w:id="1652" w:name="_Toc74903302"/>
      <w:r w:rsidRPr="00BD1C2E">
        <w:rPr>
          <w:szCs w:val="36"/>
          <w:lang w:val="fr-FR"/>
        </w:rPr>
        <w:t>4.2.6. Pointeur (localisateur de position)</w:t>
      </w:r>
      <w:bookmarkEnd w:id="1643"/>
      <w:bookmarkEnd w:id="1644"/>
      <w:bookmarkEnd w:id="1645"/>
      <w:bookmarkEnd w:id="1646"/>
      <w:bookmarkEnd w:id="1647"/>
      <w:bookmarkEnd w:id="1648"/>
      <w:bookmarkEnd w:id="1649"/>
      <w:bookmarkEnd w:id="1650"/>
      <w:bookmarkEnd w:id="1651"/>
      <w:bookmarkEnd w:id="1652"/>
    </w:p>
    <w:p w14:paraId="14A73A08" w14:textId="77777777" w:rsidR="004E2527" w:rsidRPr="00BD1C2E" w:rsidRDefault="004E2527" w:rsidP="004E2527">
      <w:pPr>
        <w:rPr>
          <w:szCs w:val="36"/>
          <w:lang w:val="fr-FR"/>
        </w:rPr>
      </w:pPr>
      <w:r w:rsidRPr="003F223C">
        <w:rPr>
          <w:noProof/>
          <w:szCs w:val="36"/>
        </w:rPr>
        <w:drawing>
          <wp:anchor distT="0" distB="0" distL="114300" distR="114300" simplePos="0" relativeHeight="251555840" behindDoc="0" locked="0" layoutInCell="1" allowOverlap="1" wp14:anchorId="33686392" wp14:editId="46C09900">
            <wp:simplePos x="0" y="0"/>
            <wp:positionH relativeFrom="column">
              <wp:posOffset>25400</wp:posOffset>
            </wp:positionH>
            <wp:positionV relativeFrom="paragraph">
              <wp:posOffset>52705</wp:posOffset>
            </wp:positionV>
            <wp:extent cx="1361440" cy="1325245"/>
            <wp:effectExtent l="57150" t="38100" r="29210" b="27305"/>
            <wp:wrapSquare wrapText="bothSides"/>
            <wp:docPr id="1308"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43" cstate="print"/>
                    <a:srcRect/>
                    <a:stretch>
                      <a:fillRect/>
                    </a:stretch>
                  </pic:blipFill>
                  <pic:spPr bwMode="auto">
                    <a:xfrm>
                      <a:off x="0" y="0"/>
                      <a:ext cx="1361440" cy="1325245"/>
                    </a:xfrm>
                    <a:prstGeom prst="rect">
                      <a:avLst/>
                    </a:prstGeom>
                    <a:noFill/>
                    <a:ln w="28575">
                      <a:solidFill>
                        <a:schemeClr val="tx1"/>
                      </a:solidFill>
                      <a:miter lim="800000"/>
                      <a:headEnd/>
                      <a:tailEnd/>
                    </a:ln>
                  </pic:spPr>
                </pic:pic>
              </a:graphicData>
            </a:graphic>
          </wp:anchor>
        </w:drawing>
      </w:r>
      <w:r w:rsidRPr="00BD1C2E">
        <w:rPr>
          <w:rFonts w:cs="Arial"/>
          <w:szCs w:val="36"/>
          <w:lang w:val="fr-FR"/>
        </w:rPr>
        <w:t>Activez le pointeur en maintenant le bouton bleu ‘’Vue d’ensemble’’ enfoncé pendant trois secondes. Une  lumière DEL rouge s’activera, agissant comme un pointeur sur la table de lecture. Le pointeur vous permet de localiser sur la table ce que la caméra filme. Par exemple, lorsque vous écrivez, placez votre crayon dans la lumière rouge du pointeur pour que le crayon s’affiche à l’écran. Appuyez sur ce bouton de nouveau pour désactiver la lumière DEL. Le pointeur sera désactivé après 30 secondes</w:t>
      </w:r>
      <w:r w:rsidRPr="00BD1C2E">
        <w:rPr>
          <w:szCs w:val="36"/>
          <w:lang w:val="fr-FR"/>
        </w:rPr>
        <w:t>.</w:t>
      </w:r>
    </w:p>
    <w:p w14:paraId="6E69F023" w14:textId="77777777" w:rsidR="004E2527" w:rsidRPr="00BD1C2E" w:rsidRDefault="004E2527" w:rsidP="004E2527">
      <w:pPr>
        <w:tabs>
          <w:tab w:val="left" w:pos="360"/>
        </w:tabs>
        <w:rPr>
          <w:rFonts w:cs="Arial"/>
          <w:szCs w:val="36"/>
          <w:lang w:val="fr-FR"/>
        </w:rPr>
      </w:pPr>
    </w:p>
    <w:p w14:paraId="712E677F" w14:textId="77777777" w:rsidR="004E2527" w:rsidRPr="00BD1C2E" w:rsidRDefault="004E2527" w:rsidP="004E2527">
      <w:pPr>
        <w:pStyle w:val="Heading3"/>
        <w:rPr>
          <w:szCs w:val="36"/>
          <w:lang w:val="fr-FR"/>
        </w:rPr>
      </w:pPr>
      <w:bookmarkStart w:id="1653" w:name="_Toc402169504"/>
      <w:bookmarkStart w:id="1654" w:name="_Toc402169955"/>
      <w:bookmarkStart w:id="1655" w:name="_Toc402171002"/>
      <w:bookmarkStart w:id="1656" w:name="_Toc402171423"/>
      <w:bookmarkStart w:id="1657" w:name="_Toc402171855"/>
      <w:bookmarkStart w:id="1658" w:name="_Toc402172304"/>
      <w:bookmarkStart w:id="1659" w:name="_Toc402173171"/>
      <w:bookmarkStart w:id="1660" w:name="_Toc402180943"/>
      <w:bookmarkStart w:id="1661" w:name="_Toc402181395"/>
      <w:bookmarkStart w:id="1662" w:name="_Toc74903303"/>
      <w:r w:rsidRPr="00BD1C2E">
        <w:rPr>
          <w:szCs w:val="36"/>
          <w:lang w:val="fr-FR"/>
        </w:rPr>
        <w:t>4.2.7. Freins de table de lecture et contrôle de la résistance</w:t>
      </w:r>
      <w:bookmarkEnd w:id="1653"/>
      <w:bookmarkEnd w:id="1654"/>
      <w:bookmarkEnd w:id="1655"/>
      <w:bookmarkEnd w:id="1656"/>
      <w:bookmarkEnd w:id="1657"/>
      <w:bookmarkEnd w:id="1658"/>
      <w:bookmarkEnd w:id="1659"/>
      <w:bookmarkEnd w:id="1660"/>
      <w:bookmarkEnd w:id="1661"/>
      <w:bookmarkEnd w:id="1662"/>
    </w:p>
    <w:p w14:paraId="1C456BD9" w14:textId="77777777" w:rsidR="004E2527" w:rsidRPr="00BD1C2E" w:rsidRDefault="004E2527" w:rsidP="004E2527">
      <w:pPr>
        <w:rPr>
          <w:szCs w:val="36"/>
          <w:lang w:val="fr-FR"/>
        </w:rPr>
      </w:pPr>
      <w:r w:rsidRPr="00BD1C2E">
        <w:rPr>
          <w:szCs w:val="36"/>
          <w:lang w:val="fr-FR"/>
        </w:rPr>
        <w:t xml:space="preserve">Utilisez les deux glissières à l’avant de la table de lecture pour appliquer une résistance en direction gauche / droite ou haut / bas ou pour freiner le mouvement vertical ou horizontal. Quand les glissières sont positionnées vers les bords extérieurs gauche et droit de la table de lecture, celle-ci peut bouger librement dans toutes les directions. Pour augmenter la résistance, déplacez les glissières vers le centre de la table. La glissière gauche permet d’ajuster la résistance en direction gauche / droite et la glissière droite ajuste la résistance en direction haut / bas. Pour appliquer le maximum de résistance, amenez les glissières jusqu’au centre de la table de lecture. Cela peut être utile pour l’écriture, la peinture, l’artisanat, pour déplacer le ClearView C ou le ranger. </w:t>
      </w:r>
    </w:p>
    <w:p w14:paraId="2E472F49" w14:textId="77777777" w:rsidR="004E2527" w:rsidRPr="003571D2" w:rsidRDefault="004E2527" w:rsidP="007E3C59">
      <w:pPr>
        <w:pStyle w:val="Heading2"/>
        <w:numPr>
          <w:ilvl w:val="1"/>
          <w:numId w:val="22"/>
        </w:numPr>
      </w:pPr>
      <w:bookmarkStart w:id="1663" w:name="_Toc402169505"/>
      <w:bookmarkStart w:id="1664" w:name="_Toc402169956"/>
      <w:bookmarkStart w:id="1665" w:name="_Toc402171003"/>
      <w:bookmarkStart w:id="1666" w:name="_Toc402171424"/>
      <w:bookmarkStart w:id="1667" w:name="_Toc402171856"/>
      <w:bookmarkStart w:id="1668" w:name="_Toc402172305"/>
      <w:bookmarkStart w:id="1669" w:name="_Toc402173172"/>
      <w:bookmarkStart w:id="1670" w:name="_Toc402180944"/>
      <w:bookmarkStart w:id="1671" w:name="_Toc402181396"/>
      <w:bookmarkStart w:id="1672" w:name="_Toc74903304"/>
      <w:r w:rsidRPr="003571D2">
        <w:t>Le panneau de contrôle avancé</w:t>
      </w:r>
      <w:bookmarkEnd w:id="1663"/>
      <w:bookmarkEnd w:id="1664"/>
      <w:bookmarkEnd w:id="1665"/>
      <w:bookmarkEnd w:id="1666"/>
      <w:bookmarkEnd w:id="1667"/>
      <w:bookmarkEnd w:id="1668"/>
      <w:bookmarkEnd w:id="1669"/>
      <w:bookmarkEnd w:id="1670"/>
      <w:bookmarkEnd w:id="1671"/>
      <w:bookmarkEnd w:id="1672"/>
      <w:r w:rsidRPr="003571D2">
        <w:t xml:space="preserve"> </w:t>
      </w:r>
    </w:p>
    <w:p w14:paraId="7BEDD9FC" w14:textId="77777777" w:rsidR="004E2527" w:rsidRPr="00F81EB2" w:rsidRDefault="004E2527" w:rsidP="004E2527">
      <w:pPr>
        <w:rPr>
          <w:rFonts w:cs="Arial"/>
          <w:sz w:val="18"/>
          <w:szCs w:val="36"/>
        </w:rPr>
      </w:pPr>
    </w:p>
    <w:p w14:paraId="6ED089E9" w14:textId="77777777" w:rsidR="004E2527" w:rsidRPr="00BD1C2E" w:rsidRDefault="004E2527" w:rsidP="004E2527">
      <w:pPr>
        <w:rPr>
          <w:szCs w:val="36"/>
          <w:lang w:val="fr-FR"/>
        </w:rPr>
      </w:pPr>
      <w:r w:rsidRPr="00BD1C2E">
        <w:rPr>
          <w:szCs w:val="36"/>
          <w:lang w:val="fr-FR"/>
        </w:rPr>
        <w:t>Le panneau de contrôle avancé est placé correctement dans la table de lecture lorsque les cinq boutons rectangulaires vous font face et que les trois plus grands boutons sont sur le dessus du panneau de contrôle.</w:t>
      </w:r>
    </w:p>
    <w:p w14:paraId="5147A91A" w14:textId="77777777" w:rsidR="00676D1D" w:rsidRPr="00BD1C2E" w:rsidRDefault="00676D1D" w:rsidP="004E2527">
      <w:pPr>
        <w:rPr>
          <w:szCs w:val="36"/>
          <w:lang w:val="fr-FR"/>
        </w:rPr>
      </w:pPr>
    </w:p>
    <w:p w14:paraId="452F3538" w14:textId="77777777" w:rsidR="00676D1D" w:rsidRPr="00BD1C2E" w:rsidRDefault="00676D1D" w:rsidP="004E2527">
      <w:pPr>
        <w:rPr>
          <w:szCs w:val="36"/>
          <w:lang w:val="fr-FR"/>
        </w:rPr>
      </w:pPr>
    </w:p>
    <w:p w14:paraId="3F1978F7" w14:textId="77777777" w:rsidR="004E2527" w:rsidRPr="003F223C" w:rsidRDefault="004E2527" w:rsidP="004E2527">
      <w:pPr>
        <w:jc w:val="center"/>
        <w:rPr>
          <w:szCs w:val="36"/>
        </w:rPr>
      </w:pPr>
      <w:r w:rsidRPr="003F223C">
        <w:rPr>
          <w:noProof/>
          <w:szCs w:val="36"/>
        </w:rPr>
        <w:drawing>
          <wp:inline distT="0" distB="0" distL="0" distR="0" wp14:anchorId="65BA8158" wp14:editId="3F00FFD6">
            <wp:extent cx="4265871" cy="1208093"/>
            <wp:effectExtent l="19050" t="0" r="1329" b="0"/>
            <wp:docPr id="1309" name="Afbeelding 10" descr="M:\PROJECTEN\ClearView C\Manuals\Control Pad\Photos Control Pad\Photoshopped\advanced control pad 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PROJECTEN\ClearView C\Manuals\Control Pad\Photos Control Pad\Photoshopped\advanced control pad HR.jpg"/>
                    <pic:cNvPicPr>
                      <a:picLocks noChangeAspect="1" noChangeArrowheads="1"/>
                    </pic:cNvPicPr>
                  </pic:nvPicPr>
                  <pic:blipFill>
                    <a:blip r:embed="rId47" cstate="print"/>
                    <a:srcRect l="15748" t="35433" r="15748" b="35433"/>
                    <a:stretch>
                      <a:fillRect/>
                    </a:stretch>
                  </pic:blipFill>
                  <pic:spPr bwMode="auto">
                    <a:xfrm>
                      <a:off x="0" y="0"/>
                      <a:ext cx="4265871" cy="1208093"/>
                    </a:xfrm>
                    <a:prstGeom prst="rect">
                      <a:avLst/>
                    </a:prstGeom>
                    <a:noFill/>
                    <a:ln w="9525">
                      <a:noFill/>
                      <a:miter lim="800000"/>
                      <a:headEnd/>
                      <a:tailEnd/>
                    </a:ln>
                  </pic:spPr>
                </pic:pic>
              </a:graphicData>
            </a:graphic>
          </wp:inline>
        </w:drawing>
      </w:r>
    </w:p>
    <w:p w14:paraId="4F426A7B" w14:textId="77777777" w:rsidR="004E2527" w:rsidRPr="003F223C" w:rsidRDefault="004E2527" w:rsidP="007E3C59">
      <w:pPr>
        <w:pStyle w:val="Heading3"/>
        <w:numPr>
          <w:ilvl w:val="2"/>
          <w:numId w:val="22"/>
        </w:numPr>
        <w:tabs>
          <w:tab w:val="left" w:pos="993"/>
        </w:tabs>
        <w:rPr>
          <w:szCs w:val="36"/>
        </w:rPr>
      </w:pPr>
      <w:bookmarkStart w:id="1673" w:name="_Toc402169506"/>
      <w:bookmarkStart w:id="1674" w:name="_Toc402169957"/>
      <w:bookmarkStart w:id="1675" w:name="_Toc402171004"/>
      <w:bookmarkStart w:id="1676" w:name="_Toc402171425"/>
      <w:bookmarkStart w:id="1677" w:name="_Toc402171857"/>
      <w:bookmarkStart w:id="1678" w:name="_Toc402172306"/>
      <w:bookmarkStart w:id="1679" w:name="_Toc402173173"/>
      <w:bookmarkStart w:id="1680" w:name="_Toc402180945"/>
      <w:bookmarkStart w:id="1681" w:name="_Toc402181397"/>
      <w:bookmarkStart w:id="1682" w:name="_Toc74903305"/>
      <w:r w:rsidRPr="003F223C">
        <w:rPr>
          <w:szCs w:val="36"/>
        </w:rPr>
        <w:t>Ajuster la qualité d’image</w:t>
      </w:r>
      <w:bookmarkEnd w:id="1673"/>
      <w:bookmarkEnd w:id="1674"/>
      <w:bookmarkEnd w:id="1675"/>
      <w:bookmarkEnd w:id="1676"/>
      <w:bookmarkEnd w:id="1677"/>
      <w:bookmarkEnd w:id="1678"/>
      <w:bookmarkEnd w:id="1679"/>
      <w:bookmarkEnd w:id="1680"/>
      <w:bookmarkEnd w:id="1681"/>
      <w:bookmarkEnd w:id="1682"/>
    </w:p>
    <w:p w14:paraId="41FBC6DA" w14:textId="77777777" w:rsidR="004E2527" w:rsidRPr="00BD1C2E" w:rsidRDefault="004E2527" w:rsidP="004E2527">
      <w:pPr>
        <w:rPr>
          <w:szCs w:val="36"/>
          <w:lang w:val="fr-FR"/>
        </w:rPr>
      </w:pPr>
      <w:r w:rsidRPr="003F223C">
        <w:rPr>
          <w:noProof/>
          <w:szCs w:val="36"/>
        </w:rPr>
        <w:drawing>
          <wp:anchor distT="0" distB="0" distL="114300" distR="114300" simplePos="0" relativeHeight="251556864" behindDoc="0" locked="0" layoutInCell="1" allowOverlap="1" wp14:anchorId="246379AE" wp14:editId="173FBFE3">
            <wp:simplePos x="0" y="0"/>
            <wp:positionH relativeFrom="column">
              <wp:posOffset>24130</wp:posOffset>
            </wp:positionH>
            <wp:positionV relativeFrom="paragraph">
              <wp:posOffset>60960</wp:posOffset>
            </wp:positionV>
            <wp:extent cx="1266825" cy="539750"/>
            <wp:effectExtent l="57150" t="38100" r="47625" b="12700"/>
            <wp:wrapSquare wrapText="bothSides"/>
            <wp:docPr id="1310" name="Afbeelding 11" descr="M:\PROJECTEN\ClearView C\Manuals\Control Pad\Photos Control Pad\imag econtr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PROJECTEN\ClearView C\Manuals\Control Pad\Photos Control Pad\imag econtrol.jpg"/>
                    <pic:cNvPicPr>
                      <a:picLocks noChangeAspect="1" noChangeArrowheads="1"/>
                    </pic:cNvPicPr>
                  </pic:nvPicPr>
                  <pic:blipFill>
                    <a:blip r:embed="rId48" cstate="print"/>
                    <a:srcRect/>
                    <a:stretch>
                      <a:fillRect/>
                    </a:stretch>
                  </pic:blipFill>
                  <pic:spPr bwMode="auto">
                    <a:xfrm>
                      <a:off x="0" y="0"/>
                      <a:ext cx="1266825" cy="539750"/>
                    </a:xfrm>
                    <a:prstGeom prst="rect">
                      <a:avLst/>
                    </a:prstGeom>
                    <a:noFill/>
                    <a:ln w="28575">
                      <a:solidFill>
                        <a:schemeClr val="tx1"/>
                      </a:solidFill>
                      <a:miter lim="800000"/>
                      <a:headEnd/>
                      <a:tailEnd/>
                    </a:ln>
                  </pic:spPr>
                </pic:pic>
              </a:graphicData>
            </a:graphic>
          </wp:anchor>
        </w:drawing>
      </w:r>
      <w:r w:rsidRPr="00BD1C2E">
        <w:rPr>
          <w:szCs w:val="36"/>
          <w:lang w:val="fr-FR"/>
        </w:rPr>
        <w:t xml:space="preserve">Si des caractères ou d’autres éléments à l’écran ne sont pas visibles clairement, utilisez le contrôle de qualité d’image pour améliorer l’image et sa netteté. Appuyez sur le bouton ‘’Qualité d’image’’, il s’agit du bouton blanc d’extrême-gauche décoré d’un soleil. Utilisez ensuite le bouton cadran ‘’Zoom’’ pour ajuster la qualité d’image. Si vous attendez plus de trois secondes avant d’utiliser le bouton cadran, celui-ci reprendra sa fonction originale de Zoom. </w:t>
      </w:r>
    </w:p>
    <w:p w14:paraId="73086EB0" w14:textId="77777777" w:rsidR="004E2527" w:rsidRPr="00BD1C2E" w:rsidRDefault="004E2527" w:rsidP="004E2527">
      <w:pPr>
        <w:rPr>
          <w:rFonts w:cs="Arial"/>
          <w:sz w:val="22"/>
          <w:szCs w:val="36"/>
          <w:lang w:val="fr-FR"/>
        </w:rPr>
      </w:pPr>
    </w:p>
    <w:p w14:paraId="258B3972" w14:textId="77777777" w:rsidR="004E2527" w:rsidRPr="00BD1C2E" w:rsidRDefault="004E2527" w:rsidP="007E3C59">
      <w:pPr>
        <w:pStyle w:val="Heading3"/>
        <w:numPr>
          <w:ilvl w:val="2"/>
          <w:numId w:val="22"/>
        </w:numPr>
        <w:ind w:left="851" w:hanging="797"/>
        <w:rPr>
          <w:szCs w:val="36"/>
          <w:lang w:val="fr-FR"/>
        </w:rPr>
      </w:pPr>
      <w:r w:rsidRPr="00BD1C2E">
        <w:rPr>
          <w:szCs w:val="36"/>
          <w:lang w:val="fr-FR"/>
        </w:rPr>
        <w:t xml:space="preserve"> </w:t>
      </w:r>
      <w:bookmarkStart w:id="1683" w:name="_Toc402169507"/>
      <w:bookmarkStart w:id="1684" w:name="_Toc402169958"/>
      <w:bookmarkStart w:id="1685" w:name="_Toc402171005"/>
      <w:bookmarkStart w:id="1686" w:name="_Toc402171426"/>
      <w:bookmarkStart w:id="1687" w:name="_Toc402171858"/>
      <w:bookmarkStart w:id="1688" w:name="_Toc402172307"/>
      <w:bookmarkStart w:id="1689" w:name="_Toc402173174"/>
      <w:bookmarkStart w:id="1690" w:name="_Toc402180946"/>
      <w:bookmarkStart w:id="1691" w:name="_Toc402181398"/>
      <w:bookmarkStart w:id="1692" w:name="_Toc74903306"/>
      <w:r w:rsidRPr="00BD1C2E">
        <w:rPr>
          <w:szCs w:val="36"/>
          <w:lang w:val="fr-FR"/>
        </w:rPr>
        <w:t>Activer les marqueurs de ligne et les caches</w:t>
      </w:r>
      <w:bookmarkEnd w:id="1683"/>
      <w:bookmarkEnd w:id="1684"/>
      <w:bookmarkEnd w:id="1685"/>
      <w:bookmarkEnd w:id="1686"/>
      <w:bookmarkEnd w:id="1687"/>
      <w:bookmarkEnd w:id="1688"/>
      <w:bookmarkEnd w:id="1689"/>
      <w:bookmarkEnd w:id="1690"/>
      <w:bookmarkEnd w:id="1691"/>
      <w:bookmarkEnd w:id="1692"/>
    </w:p>
    <w:p w14:paraId="69278648" w14:textId="77777777" w:rsidR="004E2527" w:rsidRPr="00BD1C2E" w:rsidRDefault="004E2527" w:rsidP="004E2527">
      <w:pPr>
        <w:rPr>
          <w:szCs w:val="36"/>
          <w:lang w:val="fr-FR"/>
        </w:rPr>
      </w:pPr>
      <w:r w:rsidRPr="003F223C">
        <w:rPr>
          <w:noProof/>
          <w:szCs w:val="36"/>
        </w:rPr>
        <w:drawing>
          <wp:anchor distT="0" distB="0" distL="114300" distR="114300" simplePos="0" relativeHeight="251557888" behindDoc="0" locked="0" layoutInCell="1" allowOverlap="1" wp14:anchorId="03B1195F" wp14:editId="3C2703F0">
            <wp:simplePos x="0" y="0"/>
            <wp:positionH relativeFrom="column">
              <wp:posOffset>24130</wp:posOffset>
            </wp:positionH>
            <wp:positionV relativeFrom="paragraph">
              <wp:posOffset>49530</wp:posOffset>
            </wp:positionV>
            <wp:extent cx="1260475" cy="538480"/>
            <wp:effectExtent l="57150" t="38100" r="34925" b="13970"/>
            <wp:wrapSquare wrapText="bothSides"/>
            <wp:docPr id="1311" name="Afbeelding 12" descr="M:\PROJECTEN\ClearView C\Manuals\Control Pad\Photos Control Pad\Photoshopped\lines_windows H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M:\PROJECTEN\ClearView C\Manuals\Control Pad\Photos Control Pad\Photoshopped\lines_windows HR.jpg"/>
                    <pic:cNvPicPr>
                      <a:picLocks noChangeAspect="1" noChangeArrowheads="1"/>
                    </pic:cNvPicPr>
                  </pic:nvPicPr>
                  <pic:blipFill>
                    <a:blip r:embed="rId49" cstate="print"/>
                    <a:srcRect/>
                    <a:stretch>
                      <a:fillRect/>
                    </a:stretch>
                  </pic:blipFill>
                  <pic:spPr bwMode="auto">
                    <a:xfrm>
                      <a:off x="0" y="0"/>
                      <a:ext cx="1260475" cy="538480"/>
                    </a:xfrm>
                    <a:prstGeom prst="rect">
                      <a:avLst/>
                    </a:prstGeom>
                    <a:noFill/>
                    <a:ln w="28575">
                      <a:solidFill>
                        <a:schemeClr val="tx1"/>
                      </a:solidFill>
                      <a:miter lim="800000"/>
                      <a:headEnd/>
                      <a:tailEnd/>
                    </a:ln>
                  </pic:spPr>
                </pic:pic>
              </a:graphicData>
            </a:graphic>
          </wp:anchor>
        </w:drawing>
      </w:r>
      <w:r w:rsidRPr="00BD1C2E">
        <w:rPr>
          <w:szCs w:val="36"/>
          <w:lang w:val="fr-FR"/>
        </w:rPr>
        <w:t>Appuyez sur le bouton gris ‘’Lignes et Caches’’ (deuxième à partir de la gauche) pour faire défiler les modes ‘’marqueurs de ligne’’, ‘’caches’’ et ‘’caméra plein écran’’. Les marqueurs de ligne servent de guides pour faciliter la lecture et l’écriture. Les caches sont utilisés pour bloquer une partie de l’image lorsque la luminosité de l’écran est dérangeante ou que vous désirez vous concentrer sur une petite partie du document.</w:t>
      </w:r>
    </w:p>
    <w:p w14:paraId="2C575704" w14:textId="77777777" w:rsidR="004E2527" w:rsidRPr="00BD1C2E" w:rsidRDefault="004E2527" w:rsidP="004E2527">
      <w:pPr>
        <w:rPr>
          <w:sz w:val="22"/>
          <w:szCs w:val="36"/>
          <w:lang w:val="fr-FR"/>
        </w:rPr>
      </w:pPr>
    </w:p>
    <w:p w14:paraId="2DB20CA5" w14:textId="77777777" w:rsidR="004E2527" w:rsidRPr="00BD1C2E" w:rsidRDefault="004E2527" w:rsidP="007E3C59">
      <w:pPr>
        <w:pStyle w:val="Heading3"/>
        <w:numPr>
          <w:ilvl w:val="2"/>
          <w:numId w:val="22"/>
        </w:numPr>
        <w:ind w:left="851" w:hanging="709"/>
        <w:rPr>
          <w:szCs w:val="36"/>
          <w:lang w:val="fr-FR"/>
        </w:rPr>
      </w:pPr>
      <w:r w:rsidRPr="00BD1C2E">
        <w:rPr>
          <w:szCs w:val="36"/>
          <w:lang w:val="fr-FR"/>
        </w:rPr>
        <w:t xml:space="preserve">  </w:t>
      </w:r>
      <w:bookmarkStart w:id="1693" w:name="_Toc402169508"/>
      <w:bookmarkStart w:id="1694" w:name="_Toc402169959"/>
      <w:bookmarkStart w:id="1695" w:name="_Toc402171006"/>
      <w:bookmarkStart w:id="1696" w:name="_Toc402171427"/>
      <w:bookmarkStart w:id="1697" w:name="_Toc402171859"/>
      <w:bookmarkStart w:id="1698" w:name="_Toc402172308"/>
      <w:bookmarkStart w:id="1699" w:name="_Toc402173175"/>
      <w:bookmarkStart w:id="1700" w:name="_Toc402180947"/>
      <w:bookmarkStart w:id="1701" w:name="_Toc402181399"/>
      <w:bookmarkStart w:id="1702" w:name="_Toc74903307"/>
      <w:r w:rsidRPr="00BD1C2E">
        <w:rPr>
          <w:szCs w:val="36"/>
          <w:lang w:val="fr-FR"/>
        </w:rPr>
        <w:t>Positionner les marqueurs de ligne et les caches</w:t>
      </w:r>
      <w:bookmarkEnd w:id="1693"/>
      <w:bookmarkEnd w:id="1694"/>
      <w:bookmarkEnd w:id="1695"/>
      <w:bookmarkEnd w:id="1696"/>
      <w:bookmarkEnd w:id="1697"/>
      <w:bookmarkEnd w:id="1698"/>
      <w:bookmarkEnd w:id="1699"/>
      <w:bookmarkEnd w:id="1700"/>
      <w:bookmarkEnd w:id="1701"/>
      <w:bookmarkEnd w:id="1702"/>
    </w:p>
    <w:p w14:paraId="229BE7C4" w14:textId="77777777" w:rsidR="004E2527" w:rsidRPr="00BD1C2E" w:rsidRDefault="00927A9D" w:rsidP="004E2527">
      <w:pPr>
        <w:rPr>
          <w:rFonts w:cs="Arial"/>
          <w:lang w:val="fr-FR"/>
        </w:rPr>
      </w:pPr>
      <w:r>
        <w:rPr>
          <w:noProof/>
        </w:rPr>
        <w:drawing>
          <wp:anchor distT="0" distB="0" distL="114300" distR="114300" simplePos="0" relativeHeight="251828224" behindDoc="0" locked="0" layoutInCell="1" allowOverlap="1" wp14:anchorId="3FCEF165" wp14:editId="010F760E">
            <wp:simplePos x="0" y="0"/>
            <wp:positionH relativeFrom="column">
              <wp:posOffset>3810</wp:posOffset>
            </wp:positionH>
            <wp:positionV relativeFrom="paragraph">
              <wp:posOffset>3175</wp:posOffset>
            </wp:positionV>
            <wp:extent cx="1676400" cy="895350"/>
            <wp:effectExtent l="0" t="0" r="0" b="0"/>
            <wp:wrapSquare wrapText="bothSides"/>
            <wp:docPr id="1653" name="Afbeelding 1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1676400" cy="895350"/>
                    </a:xfrm>
                    <a:prstGeom prst="rect">
                      <a:avLst/>
                    </a:prstGeom>
                  </pic:spPr>
                </pic:pic>
              </a:graphicData>
            </a:graphic>
            <wp14:sizeRelH relativeFrom="page">
              <wp14:pctWidth>0</wp14:pctWidth>
            </wp14:sizeRelH>
            <wp14:sizeRelV relativeFrom="page">
              <wp14:pctHeight>0</wp14:pctHeight>
            </wp14:sizeRelV>
          </wp:anchor>
        </w:drawing>
      </w:r>
      <w:r w:rsidR="00D00B53" w:rsidRPr="00BD1C2E">
        <w:rPr>
          <w:rFonts w:cs="Arial"/>
          <w:lang w:val="fr-FR"/>
        </w:rPr>
        <w:t xml:space="preserve">Lorsque les marqueurs de ligne ou les caches sont activés, appuyez sur le bouton gris Lignes / Caches et maintenez-le appuyé pendant 3 secondes. Le marqueur de ligne ou cache le plus en haut ou le plus à gauche clignotera pour indiquer qu'il peut être déplacé vers le haut, le bas, la gauche et la droite. Utilisez le bouton-cadran Zoom pour déplacer le marqueur de ligne ou le cache. Appuyez de nouveau sur le bouton Lignes / Caches pour ajuster l'autre marqueur de ligne ou cache. Utilisez le bouton-cadran Zoom pour déplacer ce marqueur de ligne ou cache. Appuyez une autre fois sur le bouton Lignes / Caches pour quitter ce mode. </w:t>
      </w:r>
    </w:p>
    <w:p w14:paraId="52170B2A" w14:textId="77777777" w:rsidR="0003365C" w:rsidRPr="00BD1C2E" w:rsidRDefault="0003365C">
      <w:pPr>
        <w:jc w:val="left"/>
        <w:rPr>
          <w:rFonts w:cs="Arial"/>
          <w:b/>
          <w:bCs/>
          <w:szCs w:val="26"/>
          <w:lang w:val="fr-FR"/>
        </w:rPr>
      </w:pPr>
      <w:r w:rsidRPr="00BD1C2E">
        <w:rPr>
          <w:lang w:val="fr-FR"/>
        </w:rPr>
        <w:br w:type="page"/>
      </w:r>
    </w:p>
    <w:p w14:paraId="5914369A" w14:textId="77777777" w:rsidR="004E2527" w:rsidRPr="00BD1C2E" w:rsidRDefault="004E2527" w:rsidP="007E3C59">
      <w:pPr>
        <w:pStyle w:val="Heading3"/>
        <w:numPr>
          <w:ilvl w:val="2"/>
          <w:numId w:val="22"/>
        </w:numPr>
        <w:ind w:left="993" w:hanging="993"/>
        <w:rPr>
          <w:noProof/>
          <w:szCs w:val="36"/>
          <w:lang w:val="fr-FR"/>
        </w:rPr>
      </w:pPr>
      <w:bookmarkStart w:id="1703" w:name="_Toc402169509"/>
      <w:bookmarkStart w:id="1704" w:name="_Toc402169960"/>
      <w:bookmarkStart w:id="1705" w:name="_Toc402171007"/>
      <w:bookmarkStart w:id="1706" w:name="_Toc402171428"/>
      <w:bookmarkStart w:id="1707" w:name="_Toc402171860"/>
      <w:bookmarkStart w:id="1708" w:name="_Toc402172309"/>
      <w:bookmarkStart w:id="1709" w:name="_Toc402173176"/>
      <w:bookmarkStart w:id="1710" w:name="_Toc402180948"/>
      <w:bookmarkStart w:id="1711" w:name="_Toc402181400"/>
      <w:bookmarkStart w:id="1712" w:name="_Toc74903308"/>
      <w:r w:rsidRPr="00BD1C2E">
        <w:rPr>
          <w:noProof/>
          <w:szCs w:val="36"/>
          <w:lang w:val="fr-FR"/>
        </w:rPr>
        <w:t>Activer le Menu du ClearView C</w:t>
      </w:r>
      <w:bookmarkEnd w:id="1703"/>
      <w:bookmarkEnd w:id="1704"/>
      <w:bookmarkEnd w:id="1705"/>
      <w:bookmarkEnd w:id="1706"/>
      <w:bookmarkEnd w:id="1707"/>
      <w:bookmarkEnd w:id="1708"/>
      <w:bookmarkEnd w:id="1709"/>
      <w:bookmarkEnd w:id="1710"/>
      <w:bookmarkEnd w:id="1711"/>
      <w:bookmarkEnd w:id="1712"/>
    </w:p>
    <w:p w14:paraId="777FA4CF" w14:textId="77777777" w:rsidR="004E2527" w:rsidRPr="00BD1C2E" w:rsidRDefault="004E2527" w:rsidP="004E2527">
      <w:pPr>
        <w:rPr>
          <w:lang w:val="fr-FR"/>
        </w:rPr>
      </w:pPr>
      <w:r w:rsidRPr="003F223C">
        <w:rPr>
          <w:noProof/>
        </w:rPr>
        <w:drawing>
          <wp:anchor distT="0" distB="0" distL="114300" distR="114300" simplePos="0" relativeHeight="251559936" behindDoc="0" locked="0" layoutInCell="1" allowOverlap="1" wp14:anchorId="493099B4" wp14:editId="68856515">
            <wp:simplePos x="0" y="0"/>
            <wp:positionH relativeFrom="column">
              <wp:posOffset>25400</wp:posOffset>
            </wp:positionH>
            <wp:positionV relativeFrom="paragraph">
              <wp:posOffset>41910</wp:posOffset>
            </wp:positionV>
            <wp:extent cx="1263650" cy="540385"/>
            <wp:effectExtent l="57150" t="38100" r="31750" b="12065"/>
            <wp:wrapSquare wrapText="bothSides"/>
            <wp:docPr id="1313"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51" cstate="print"/>
                    <a:srcRect/>
                    <a:stretch>
                      <a:fillRect/>
                    </a:stretch>
                  </pic:blipFill>
                  <pic:spPr bwMode="auto">
                    <a:xfrm>
                      <a:off x="0" y="0"/>
                      <a:ext cx="1263650" cy="540385"/>
                    </a:xfrm>
                    <a:prstGeom prst="rect">
                      <a:avLst/>
                    </a:prstGeom>
                    <a:noFill/>
                    <a:ln w="28575">
                      <a:solidFill>
                        <a:schemeClr val="tx1"/>
                      </a:solidFill>
                      <a:miter lim="800000"/>
                      <a:headEnd/>
                      <a:tailEnd/>
                    </a:ln>
                  </pic:spPr>
                </pic:pic>
              </a:graphicData>
            </a:graphic>
          </wp:anchor>
        </w:drawing>
      </w:r>
      <w:r w:rsidRPr="00BD1C2E">
        <w:rPr>
          <w:lang w:val="fr-FR"/>
        </w:rPr>
        <w:t xml:space="preserve"> Appuyez sur le bouton bleu ‘’Menu’’ au centre, marqué du mot Menu, pour activer le menu de réglages du ClearView C. Pour plus d’information sur le menu du ClearVi</w:t>
      </w:r>
      <w:r w:rsidR="00FA26AB" w:rsidRPr="00BD1C2E">
        <w:rPr>
          <w:lang w:val="fr-FR"/>
        </w:rPr>
        <w:t>ew C, référez-vous au chapitre 5</w:t>
      </w:r>
      <w:r w:rsidRPr="00BD1C2E">
        <w:rPr>
          <w:lang w:val="fr-FR"/>
        </w:rPr>
        <w:t xml:space="preserve">. </w:t>
      </w:r>
    </w:p>
    <w:p w14:paraId="76E2847E" w14:textId="77777777" w:rsidR="0003365C" w:rsidRPr="00BD1C2E" w:rsidRDefault="0003365C" w:rsidP="004E2527">
      <w:pPr>
        <w:rPr>
          <w:lang w:val="fr-FR"/>
        </w:rPr>
      </w:pPr>
    </w:p>
    <w:p w14:paraId="6B01DA2B" w14:textId="77777777" w:rsidR="004E2527" w:rsidRPr="00BD1C2E" w:rsidRDefault="004E2527" w:rsidP="007E3C59">
      <w:pPr>
        <w:pStyle w:val="Heading3"/>
        <w:numPr>
          <w:ilvl w:val="2"/>
          <w:numId w:val="22"/>
        </w:numPr>
        <w:ind w:left="851" w:hanging="851"/>
        <w:rPr>
          <w:lang w:val="fr-FR"/>
        </w:rPr>
      </w:pPr>
      <w:bookmarkStart w:id="1713" w:name="_Toc402169510"/>
      <w:bookmarkStart w:id="1714" w:name="_Toc402169961"/>
      <w:bookmarkStart w:id="1715" w:name="_Toc402171008"/>
      <w:bookmarkStart w:id="1716" w:name="_Toc402171429"/>
      <w:bookmarkStart w:id="1717" w:name="_Toc402171861"/>
      <w:bookmarkStart w:id="1718" w:name="_Toc402172310"/>
      <w:bookmarkStart w:id="1719" w:name="_Toc402173177"/>
      <w:bookmarkStart w:id="1720" w:name="_Toc402180949"/>
      <w:bookmarkStart w:id="1721" w:name="_Toc402181401"/>
      <w:bookmarkStart w:id="1722" w:name="_Toc74903309"/>
      <w:r w:rsidRPr="00BD1C2E">
        <w:rPr>
          <w:lang w:val="fr-FR"/>
        </w:rPr>
        <w:t>Basculer entre le ClearView C et un ordinateur ou une image de source externe</w:t>
      </w:r>
      <w:bookmarkEnd w:id="1713"/>
      <w:bookmarkEnd w:id="1714"/>
      <w:bookmarkEnd w:id="1715"/>
      <w:bookmarkEnd w:id="1716"/>
      <w:bookmarkEnd w:id="1717"/>
      <w:bookmarkEnd w:id="1718"/>
      <w:bookmarkEnd w:id="1719"/>
      <w:bookmarkEnd w:id="1720"/>
      <w:bookmarkEnd w:id="1721"/>
      <w:bookmarkEnd w:id="1722"/>
    </w:p>
    <w:p w14:paraId="411BA253" w14:textId="77777777" w:rsidR="004E2527" w:rsidRPr="00BD1C2E" w:rsidRDefault="004E2527" w:rsidP="004E2527">
      <w:pPr>
        <w:rPr>
          <w:szCs w:val="36"/>
          <w:lang w:val="fr-FR"/>
        </w:rPr>
      </w:pPr>
      <w:r w:rsidRPr="003F223C">
        <w:rPr>
          <w:noProof/>
          <w:szCs w:val="36"/>
        </w:rPr>
        <w:drawing>
          <wp:anchor distT="0" distB="0" distL="114300" distR="114300" simplePos="0" relativeHeight="251558912" behindDoc="0" locked="0" layoutInCell="1" allowOverlap="1" wp14:anchorId="6083C200" wp14:editId="39B65F01">
            <wp:simplePos x="0" y="0"/>
            <wp:positionH relativeFrom="column">
              <wp:posOffset>60960</wp:posOffset>
            </wp:positionH>
            <wp:positionV relativeFrom="paragraph">
              <wp:posOffset>82550</wp:posOffset>
            </wp:positionV>
            <wp:extent cx="1264920" cy="545465"/>
            <wp:effectExtent l="57150" t="38100" r="30480" b="26035"/>
            <wp:wrapSquare wrapText="bothSides"/>
            <wp:docPr id="1314" name="Afbeelding 13" descr="M:\PROJECTEN\ClearView C\Manuals\Control Pad\Photos Control Pad\Photoshopped\PC H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M:\PROJECTEN\ClearView C\Manuals\Control Pad\Photos Control Pad\Photoshopped\PC HR.jpg"/>
                    <pic:cNvPicPr>
                      <a:picLocks noChangeAspect="1" noChangeArrowheads="1"/>
                    </pic:cNvPicPr>
                  </pic:nvPicPr>
                  <pic:blipFill>
                    <a:blip r:embed="rId52" cstate="print"/>
                    <a:srcRect/>
                    <a:stretch>
                      <a:fillRect/>
                    </a:stretch>
                  </pic:blipFill>
                  <pic:spPr bwMode="auto">
                    <a:xfrm>
                      <a:off x="0" y="0"/>
                      <a:ext cx="1264920" cy="545465"/>
                    </a:xfrm>
                    <a:prstGeom prst="rect">
                      <a:avLst/>
                    </a:prstGeom>
                    <a:noFill/>
                    <a:ln w="28575">
                      <a:solidFill>
                        <a:schemeClr val="tx1"/>
                      </a:solidFill>
                      <a:miter lim="800000"/>
                      <a:headEnd/>
                      <a:tailEnd/>
                    </a:ln>
                  </pic:spPr>
                </pic:pic>
              </a:graphicData>
            </a:graphic>
          </wp:anchor>
        </w:drawing>
      </w:r>
      <w:r w:rsidRPr="00BD1C2E">
        <w:rPr>
          <w:szCs w:val="36"/>
          <w:lang w:val="fr-FR"/>
        </w:rPr>
        <w:t xml:space="preserve"> Si un ordinateur ou une autre source externe est connecté au Cl</w:t>
      </w:r>
      <w:r w:rsidRPr="00BD1C2E">
        <w:rPr>
          <w:rFonts w:cs="Arial"/>
          <w:szCs w:val="36"/>
          <w:lang w:val="fr-FR"/>
        </w:rPr>
        <w:t>earView C</w:t>
      </w:r>
      <w:r w:rsidRPr="00BD1C2E">
        <w:rPr>
          <w:szCs w:val="36"/>
          <w:lang w:val="fr-FR"/>
        </w:rPr>
        <w:t>, vous pouvez basculer de l’image du ClearView C à l’image plein écran de l’ordinateur en appuyant sur le bouton gris marqué d’une flèche (deuxième bouton à partir de la droite).</w:t>
      </w:r>
    </w:p>
    <w:p w14:paraId="5C2F29FC" w14:textId="77777777" w:rsidR="004E2527" w:rsidRPr="00BD1C2E" w:rsidRDefault="004E2527" w:rsidP="004E2527">
      <w:pPr>
        <w:rPr>
          <w:rFonts w:cs="Arial"/>
          <w:szCs w:val="36"/>
          <w:lang w:val="fr-FR"/>
        </w:rPr>
      </w:pPr>
      <w:r w:rsidRPr="00BD1C2E">
        <w:rPr>
          <w:szCs w:val="36"/>
          <w:lang w:val="fr-FR"/>
        </w:rPr>
        <w:t xml:space="preserve">Pour que l’image de l’ordinateur s’affiche correctement sur le moniteur du ClearView C, assurez-vous que la résolution de votre ordinateur est réglée à </w:t>
      </w:r>
      <w:r w:rsidRPr="00BD1C2E">
        <w:rPr>
          <w:rFonts w:cs="Arial"/>
          <w:szCs w:val="36"/>
          <w:lang w:val="fr-FR"/>
        </w:rPr>
        <w:t>1920 x 1080.</w:t>
      </w:r>
    </w:p>
    <w:p w14:paraId="186A8E9A" w14:textId="77777777" w:rsidR="004E2527" w:rsidRPr="00BD1C2E" w:rsidRDefault="004E2527" w:rsidP="004B2D20">
      <w:pPr>
        <w:rPr>
          <w:lang w:val="fr-FR"/>
        </w:rPr>
      </w:pPr>
    </w:p>
    <w:p w14:paraId="4AED6C8E" w14:textId="77777777" w:rsidR="004E2527" w:rsidRPr="00BD1C2E" w:rsidRDefault="004E2527" w:rsidP="007E3C59">
      <w:pPr>
        <w:pStyle w:val="Heading3"/>
        <w:numPr>
          <w:ilvl w:val="2"/>
          <w:numId w:val="22"/>
        </w:numPr>
        <w:ind w:left="993" w:hanging="993"/>
        <w:rPr>
          <w:szCs w:val="36"/>
          <w:lang w:val="fr-FR"/>
        </w:rPr>
      </w:pPr>
      <w:bookmarkStart w:id="1723" w:name="_Toc402169511"/>
      <w:bookmarkStart w:id="1724" w:name="_Toc402169962"/>
      <w:bookmarkStart w:id="1725" w:name="_Toc402171009"/>
      <w:bookmarkStart w:id="1726" w:name="_Toc402171430"/>
      <w:bookmarkStart w:id="1727" w:name="_Toc402171862"/>
      <w:bookmarkStart w:id="1728" w:name="_Toc402172311"/>
      <w:bookmarkStart w:id="1729" w:name="_Toc402173178"/>
      <w:bookmarkStart w:id="1730" w:name="_Toc402180950"/>
      <w:bookmarkStart w:id="1731" w:name="_Toc402181402"/>
      <w:bookmarkStart w:id="1732" w:name="_Toc74903310"/>
      <w:r w:rsidRPr="00BD1C2E">
        <w:rPr>
          <w:szCs w:val="36"/>
          <w:lang w:val="fr-FR"/>
        </w:rPr>
        <w:t>Verrouillage de la mise au point automatique</w:t>
      </w:r>
      <w:bookmarkEnd w:id="1723"/>
      <w:bookmarkEnd w:id="1724"/>
      <w:bookmarkEnd w:id="1725"/>
      <w:bookmarkEnd w:id="1726"/>
      <w:bookmarkEnd w:id="1727"/>
      <w:bookmarkEnd w:id="1728"/>
      <w:bookmarkEnd w:id="1729"/>
      <w:bookmarkEnd w:id="1730"/>
      <w:bookmarkEnd w:id="1731"/>
      <w:bookmarkEnd w:id="1732"/>
    </w:p>
    <w:p w14:paraId="116A6FC9" w14:textId="77777777" w:rsidR="004E2527" w:rsidRPr="00BD1C2E" w:rsidRDefault="004E2527" w:rsidP="004E2527">
      <w:pPr>
        <w:tabs>
          <w:tab w:val="left" w:pos="9900"/>
        </w:tabs>
        <w:rPr>
          <w:szCs w:val="36"/>
          <w:lang w:val="fr-FR"/>
        </w:rPr>
      </w:pPr>
      <w:r w:rsidRPr="003F223C">
        <w:rPr>
          <w:noProof/>
          <w:szCs w:val="36"/>
        </w:rPr>
        <w:drawing>
          <wp:anchor distT="0" distB="0" distL="114300" distR="114300" simplePos="0" relativeHeight="251560960" behindDoc="0" locked="0" layoutInCell="1" allowOverlap="1" wp14:anchorId="24677D82" wp14:editId="3146BD64">
            <wp:simplePos x="0" y="0"/>
            <wp:positionH relativeFrom="column">
              <wp:posOffset>24130</wp:posOffset>
            </wp:positionH>
            <wp:positionV relativeFrom="paragraph">
              <wp:posOffset>40640</wp:posOffset>
            </wp:positionV>
            <wp:extent cx="1259840" cy="541655"/>
            <wp:effectExtent l="57150" t="38100" r="35560" b="10795"/>
            <wp:wrapSquare wrapText="bothSides"/>
            <wp:docPr id="1315" name="Afbeelding 15" descr="M:\PROJECTEN\ClearView C\Manuals\Control Pad\Photos Control Pad\autofoc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Control Pad\Photos Control Pad\autofocus.jpg"/>
                    <pic:cNvPicPr>
                      <a:picLocks noChangeAspect="1" noChangeArrowheads="1"/>
                    </pic:cNvPicPr>
                  </pic:nvPicPr>
                  <pic:blipFill>
                    <a:blip r:embed="rId53" cstate="print"/>
                    <a:srcRect/>
                    <a:stretch>
                      <a:fillRect/>
                    </a:stretch>
                  </pic:blipFill>
                  <pic:spPr bwMode="auto">
                    <a:xfrm>
                      <a:off x="0" y="0"/>
                      <a:ext cx="1259840" cy="541655"/>
                    </a:xfrm>
                    <a:prstGeom prst="rect">
                      <a:avLst/>
                    </a:prstGeom>
                    <a:noFill/>
                    <a:ln w="28575">
                      <a:solidFill>
                        <a:schemeClr val="tx1"/>
                      </a:solidFill>
                      <a:miter lim="800000"/>
                      <a:headEnd/>
                      <a:tailEnd/>
                    </a:ln>
                  </pic:spPr>
                </pic:pic>
              </a:graphicData>
            </a:graphic>
          </wp:anchor>
        </w:drawing>
      </w:r>
      <w:r w:rsidRPr="00BD1C2E">
        <w:rPr>
          <w:szCs w:val="36"/>
          <w:lang w:val="fr-FR"/>
        </w:rPr>
        <w:t xml:space="preserve">La caméra à mise au point automatique du </w:t>
      </w:r>
      <w:r w:rsidRPr="00BD1C2E">
        <w:rPr>
          <w:rFonts w:cs="Arial"/>
          <w:szCs w:val="36"/>
          <w:lang w:val="fr-FR"/>
        </w:rPr>
        <w:t>ClearView C</w:t>
      </w:r>
      <w:r w:rsidRPr="00BD1C2E">
        <w:rPr>
          <w:szCs w:val="36"/>
          <w:lang w:val="fr-FR"/>
        </w:rPr>
        <w:t xml:space="preserve"> vous donne toujours une image nette à l’écran. Lorsque vous allumez le </w:t>
      </w:r>
      <w:r w:rsidRPr="00BD1C2E">
        <w:rPr>
          <w:rFonts w:cs="Arial"/>
          <w:szCs w:val="36"/>
          <w:lang w:val="fr-FR"/>
        </w:rPr>
        <w:t>ClearView C</w:t>
      </w:r>
      <w:r w:rsidRPr="00BD1C2E">
        <w:rPr>
          <w:szCs w:val="36"/>
          <w:lang w:val="fr-FR"/>
        </w:rPr>
        <w:t>, celui-ci démarre en mode mise au point automatique. Pour que le ClearView C cesse d’utiliser sa mise au point automatique, appuyez sur le bouton blanc marqué d’une icône de crayon. Le ClearView C fera alors la mise au point sur l’objet qui est visualisé. Cela peut être utile pour l’écriture, la peinture ou l’artisanat. Lorsque la fonction de mise au point automatique est désactivée, une i</w:t>
      </w:r>
      <w:r w:rsidR="00354F02" w:rsidRPr="00BD1C2E">
        <w:rPr>
          <w:szCs w:val="36"/>
          <w:lang w:val="fr-FR"/>
        </w:rPr>
        <w:t>cône avec un crayon s’affichera.</w:t>
      </w:r>
      <w:r w:rsidRPr="00BD1C2E">
        <w:rPr>
          <w:szCs w:val="36"/>
          <w:lang w:val="fr-FR"/>
        </w:rPr>
        <w:t xml:space="preserve"> Pour activer la mise au point automatique, appuyez sur le bouton blanc marqué d’un crayon et l’icône disparaîtra, indiquant que la mise au point automatique est activée. </w:t>
      </w:r>
    </w:p>
    <w:p w14:paraId="3B4F3096" w14:textId="77777777" w:rsidR="004E2527" w:rsidRPr="00BD1C2E" w:rsidRDefault="004E2527" w:rsidP="004E2527">
      <w:pPr>
        <w:rPr>
          <w:szCs w:val="36"/>
          <w:lang w:val="fr-FR"/>
        </w:rPr>
      </w:pPr>
    </w:p>
    <w:p w14:paraId="6807B7AB" w14:textId="77777777" w:rsidR="004E2527" w:rsidRPr="00BD1C2E" w:rsidRDefault="004E2527" w:rsidP="007E3C59">
      <w:pPr>
        <w:pStyle w:val="Heading2"/>
        <w:numPr>
          <w:ilvl w:val="1"/>
          <w:numId w:val="22"/>
        </w:numPr>
        <w:ind w:left="993" w:hanging="993"/>
        <w:rPr>
          <w:lang w:val="fr-FR"/>
        </w:rPr>
      </w:pPr>
      <w:bookmarkStart w:id="1733" w:name="_Toc402169512"/>
      <w:bookmarkStart w:id="1734" w:name="_Toc402169963"/>
      <w:bookmarkStart w:id="1735" w:name="_Toc402171010"/>
      <w:bookmarkStart w:id="1736" w:name="_Toc402171431"/>
      <w:bookmarkStart w:id="1737" w:name="_Toc402171863"/>
      <w:bookmarkStart w:id="1738" w:name="_Toc402172312"/>
      <w:bookmarkStart w:id="1739" w:name="_Toc402173179"/>
      <w:bookmarkStart w:id="1740" w:name="_Toc402180951"/>
      <w:bookmarkStart w:id="1741" w:name="_Toc402181403"/>
      <w:bookmarkStart w:id="1742" w:name="_Toc74903311"/>
      <w:r w:rsidRPr="00BD1C2E">
        <w:rPr>
          <w:lang w:val="fr-FR"/>
        </w:rPr>
        <w:t>Les piles du panneau de contrôle</w:t>
      </w:r>
      <w:bookmarkEnd w:id="1733"/>
      <w:bookmarkEnd w:id="1734"/>
      <w:bookmarkEnd w:id="1735"/>
      <w:bookmarkEnd w:id="1736"/>
      <w:bookmarkEnd w:id="1737"/>
      <w:bookmarkEnd w:id="1738"/>
      <w:bookmarkEnd w:id="1739"/>
      <w:bookmarkEnd w:id="1740"/>
      <w:bookmarkEnd w:id="1741"/>
      <w:bookmarkEnd w:id="1742"/>
    </w:p>
    <w:p w14:paraId="0B1DF869" w14:textId="77777777" w:rsidR="004E2527" w:rsidRPr="00BD1C2E" w:rsidRDefault="004E2527" w:rsidP="004E2527">
      <w:pPr>
        <w:rPr>
          <w:lang w:val="fr-FR"/>
        </w:rPr>
      </w:pPr>
      <w:r w:rsidRPr="00BD1C2E">
        <w:rPr>
          <w:lang w:val="fr-FR"/>
        </w:rPr>
        <w:t xml:space="preserve">Le panneau de contrôle du ClearView C est alimenté par deux piles bouton de type CR2025. Ces piles durent en moyenne entre deux et trois ans. Si le panneau de contrôle cesse de fonctionner et que votre ClearView C a plus de deux ans ou que les piles du panneau de contrôle ont été changées il y a plus de deux ans, veuillez changer les piles. Pour changer les piles, ouvrez délicatement le boîtier à piles sur le côté du panneau de contrôle et remplacez les deux piles. </w:t>
      </w:r>
    </w:p>
    <w:p w14:paraId="17CF8D18" w14:textId="77777777" w:rsidR="00676D1D" w:rsidRPr="00BD1C2E" w:rsidRDefault="00676D1D">
      <w:pPr>
        <w:jc w:val="left"/>
        <w:rPr>
          <w:szCs w:val="36"/>
          <w:lang w:val="fr-FR"/>
        </w:rPr>
      </w:pPr>
      <w:r w:rsidRPr="00BD1C2E">
        <w:rPr>
          <w:szCs w:val="36"/>
          <w:lang w:val="fr-FR"/>
        </w:rPr>
        <w:br w:type="page"/>
      </w:r>
    </w:p>
    <w:p w14:paraId="106486FF" w14:textId="77777777" w:rsidR="004E2527" w:rsidRPr="003F223C" w:rsidRDefault="008A5881" w:rsidP="007E3C59">
      <w:pPr>
        <w:pStyle w:val="Heading2"/>
        <w:numPr>
          <w:ilvl w:val="1"/>
          <w:numId w:val="22"/>
        </w:numPr>
        <w:ind w:left="993" w:hanging="993"/>
      </w:pPr>
      <w:bookmarkStart w:id="1743" w:name="_Toc74903312"/>
      <w:r w:rsidRPr="008A5881">
        <w:rPr>
          <w:noProof/>
        </w:rPr>
        <w:drawing>
          <wp:anchor distT="0" distB="0" distL="114300" distR="114300" simplePos="0" relativeHeight="251722752" behindDoc="0" locked="0" layoutInCell="1" allowOverlap="1" wp14:anchorId="01DC8504" wp14:editId="03E79C36">
            <wp:simplePos x="0" y="0"/>
            <wp:positionH relativeFrom="column">
              <wp:posOffset>4392930</wp:posOffset>
            </wp:positionH>
            <wp:positionV relativeFrom="paragraph">
              <wp:posOffset>217805</wp:posOffset>
            </wp:positionV>
            <wp:extent cx="1718945" cy="2101850"/>
            <wp:effectExtent l="38100" t="19050" r="14605" b="12700"/>
            <wp:wrapSquare wrapText="bothSides"/>
            <wp:docPr id="1483" name="Afbeelding 1" descr="M:\PROJECTEN\ClearView C\Manuals\User Manual\Draft\Artwork\pairing control p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nuals\User Manual\Draft\Artwork\pairing control pad 2.jpg"/>
                    <pic:cNvPicPr>
                      <a:picLocks noChangeAspect="1" noChangeArrowheads="1"/>
                    </pic:cNvPicPr>
                  </pic:nvPicPr>
                  <pic:blipFill>
                    <a:blip r:embed="rId82" cstate="print"/>
                    <a:srcRect l="9120" r="7380"/>
                    <a:stretch>
                      <a:fillRect/>
                    </a:stretch>
                  </pic:blipFill>
                  <pic:spPr bwMode="auto">
                    <a:xfrm>
                      <a:off x="0" y="0"/>
                      <a:ext cx="1718945" cy="2101850"/>
                    </a:xfrm>
                    <a:prstGeom prst="rect">
                      <a:avLst/>
                    </a:prstGeom>
                    <a:noFill/>
                    <a:ln w="19050">
                      <a:solidFill>
                        <a:schemeClr val="tx1"/>
                      </a:solidFill>
                      <a:miter lim="800000"/>
                      <a:headEnd/>
                      <a:tailEnd/>
                    </a:ln>
                  </pic:spPr>
                </pic:pic>
              </a:graphicData>
            </a:graphic>
          </wp:anchor>
        </w:drawing>
      </w:r>
      <w:bookmarkStart w:id="1744" w:name="_Toc402169513"/>
      <w:bookmarkStart w:id="1745" w:name="_Toc402169964"/>
      <w:bookmarkStart w:id="1746" w:name="_Toc402171011"/>
      <w:bookmarkStart w:id="1747" w:name="_Toc402171432"/>
      <w:bookmarkStart w:id="1748" w:name="_Toc402171864"/>
      <w:bookmarkStart w:id="1749" w:name="_Toc402172313"/>
      <w:bookmarkStart w:id="1750" w:name="_Toc402173180"/>
      <w:bookmarkStart w:id="1751" w:name="_Toc402180952"/>
      <w:bookmarkStart w:id="1752" w:name="_Toc402181404"/>
      <w:r w:rsidR="004E2527" w:rsidRPr="003F223C">
        <w:t>Jumeler le panneau de contrôle</w:t>
      </w:r>
      <w:bookmarkEnd w:id="1743"/>
      <w:bookmarkEnd w:id="1744"/>
      <w:bookmarkEnd w:id="1745"/>
      <w:bookmarkEnd w:id="1746"/>
      <w:bookmarkEnd w:id="1747"/>
      <w:bookmarkEnd w:id="1748"/>
      <w:bookmarkEnd w:id="1749"/>
      <w:bookmarkEnd w:id="1750"/>
      <w:bookmarkEnd w:id="1751"/>
      <w:bookmarkEnd w:id="1752"/>
      <w:r w:rsidR="004E2527" w:rsidRPr="003F223C">
        <w:t xml:space="preserve"> </w:t>
      </w:r>
    </w:p>
    <w:p w14:paraId="7B9B9DBB" w14:textId="77777777" w:rsidR="004E2527" w:rsidRPr="00BD1C2E" w:rsidRDefault="004E2527" w:rsidP="004E2527">
      <w:pPr>
        <w:tabs>
          <w:tab w:val="left" w:pos="6946"/>
        </w:tabs>
        <w:rPr>
          <w:lang w:val="fr-FR"/>
        </w:rPr>
      </w:pPr>
      <w:r w:rsidRPr="00BD1C2E">
        <w:rPr>
          <w:lang w:val="fr-FR"/>
        </w:rPr>
        <w:t>Si le panneau de contrôle devient manquant ou défectueux, il devra possiblement être remplacé par un nouveau panneau de contrôle. Ce dernier devra être jumelé avec le ClearView C. Pour jumeler le panneau de contrôle, suivez ces étapes:</w:t>
      </w:r>
    </w:p>
    <w:p w14:paraId="1BFEF883" w14:textId="77777777" w:rsidR="004E2527" w:rsidRPr="00BD1C2E" w:rsidRDefault="004E2527" w:rsidP="004E2527">
      <w:pPr>
        <w:rPr>
          <w:lang w:val="fr-FR"/>
        </w:rPr>
      </w:pPr>
    </w:p>
    <w:p w14:paraId="1F906A85" w14:textId="77777777" w:rsidR="004E2527" w:rsidRPr="003F223C" w:rsidRDefault="004E2527" w:rsidP="007E3C59">
      <w:pPr>
        <w:pStyle w:val="ListParagraph"/>
        <w:numPr>
          <w:ilvl w:val="0"/>
          <w:numId w:val="42"/>
        </w:numPr>
      </w:pPr>
      <w:r w:rsidRPr="003F223C">
        <w:t>Allumez votre ClearView C;</w:t>
      </w:r>
      <w:r w:rsidRPr="003F223C">
        <w:rPr>
          <w:rFonts w:eastAsia="Times New Roman"/>
          <w:snapToGrid w:val="0"/>
          <w:color w:val="000000"/>
          <w:w w:val="0"/>
          <w:sz w:val="0"/>
          <w:szCs w:val="0"/>
          <w:u w:color="000000"/>
          <w:bdr w:val="none" w:sz="0" w:space="0" w:color="000000"/>
          <w:shd w:val="clear" w:color="000000" w:fill="000000"/>
        </w:rPr>
        <w:t xml:space="preserve"> </w:t>
      </w:r>
    </w:p>
    <w:p w14:paraId="02533B40" w14:textId="77777777" w:rsidR="004E2527" w:rsidRPr="00BD1C2E" w:rsidRDefault="004E2527" w:rsidP="007E3C59">
      <w:pPr>
        <w:pStyle w:val="ListParagraph"/>
        <w:numPr>
          <w:ilvl w:val="0"/>
          <w:numId w:val="42"/>
        </w:numPr>
        <w:rPr>
          <w:lang w:val="fr-FR"/>
        </w:rPr>
      </w:pPr>
      <w:r w:rsidRPr="00BD1C2E">
        <w:rPr>
          <w:lang w:val="fr-FR"/>
        </w:rPr>
        <w:t>Tenez le panneau de contrôle à la verticale et maintenez le bas du panneau de contrôle contre le côté droit de la boîte de caméra derrière le moniteur;</w:t>
      </w:r>
    </w:p>
    <w:p w14:paraId="4E14ABF0" w14:textId="77777777" w:rsidR="004E2527" w:rsidRPr="00BD1C2E" w:rsidRDefault="004E2527" w:rsidP="007E3C59">
      <w:pPr>
        <w:pStyle w:val="ListParagraph"/>
        <w:numPr>
          <w:ilvl w:val="0"/>
          <w:numId w:val="42"/>
        </w:numPr>
        <w:rPr>
          <w:lang w:val="fr-FR"/>
        </w:rPr>
      </w:pPr>
      <w:r w:rsidRPr="00BD1C2E">
        <w:rPr>
          <w:lang w:val="fr-FR"/>
        </w:rPr>
        <w:t>Une icône apparaîtra pour signaler le début de la procédure de jumelage;</w:t>
      </w:r>
    </w:p>
    <w:p w14:paraId="0A14FE0B" w14:textId="77777777" w:rsidR="004E2527" w:rsidRPr="00BD1C2E" w:rsidRDefault="004E2527" w:rsidP="007E3C59">
      <w:pPr>
        <w:pStyle w:val="ListParagraph"/>
        <w:numPr>
          <w:ilvl w:val="0"/>
          <w:numId w:val="42"/>
        </w:numPr>
        <w:rPr>
          <w:lang w:val="fr-FR"/>
        </w:rPr>
      </w:pPr>
      <w:r w:rsidRPr="00BD1C2E">
        <w:rPr>
          <w:lang w:val="fr-FR"/>
        </w:rPr>
        <w:t>Appuyez sur le bouton ‘’On / Off’’ et sur le bouton ‘’Trouver’’ simultanément pendant cinq secondes puis relâchez les boutons;</w:t>
      </w:r>
    </w:p>
    <w:p w14:paraId="6262AD08" w14:textId="77777777" w:rsidR="004E2527" w:rsidRPr="00BD1C2E" w:rsidRDefault="004E2527" w:rsidP="007E3C59">
      <w:pPr>
        <w:pStyle w:val="ListParagraph"/>
        <w:numPr>
          <w:ilvl w:val="0"/>
          <w:numId w:val="42"/>
        </w:numPr>
        <w:rPr>
          <w:lang w:val="fr-FR"/>
        </w:rPr>
      </w:pPr>
      <w:r w:rsidRPr="00BD1C2E">
        <w:rPr>
          <w:lang w:val="fr-FR"/>
        </w:rPr>
        <w:t>Si la procédure de jumelage a réussi, l’icône de jumelage disparaîtra;</w:t>
      </w:r>
    </w:p>
    <w:p w14:paraId="7E94FF38" w14:textId="77777777" w:rsidR="004E2527" w:rsidRPr="003F223C" w:rsidRDefault="004E2527" w:rsidP="007E3C59">
      <w:pPr>
        <w:pStyle w:val="ListParagraph"/>
        <w:numPr>
          <w:ilvl w:val="0"/>
          <w:numId w:val="42"/>
        </w:numPr>
      </w:pPr>
      <w:r w:rsidRPr="00BD1C2E">
        <w:rPr>
          <w:lang w:val="fr-FR"/>
        </w:rPr>
        <w:t xml:space="preserve">Si le ClearView C ne parvient pas à reconnaître ou à voir le panneau de contrôle, le processus s’arrêtera en moins de 30 secondes et l’icône disparaîtra. Répétez les étapes 1 à 5 jusqu’à ce que le jumelage soit réussi. </w:t>
      </w:r>
      <w:r w:rsidRPr="003F223C">
        <w:t>Raisons possibles de difficultés de jumelage :</w:t>
      </w:r>
    </w:p>
    <w:p w14:paraId="350FF617" w14:textId="77777777" w:rsidR="004E2527" w:rsidRPr="00BD1C2E" w:rsidRDefault="004E2527" w:rsidP="007E3C59">
      <w:pPr>
        <w:pStyle w:val="ListParagraph"/>
        <w:numPr>
          <w:ilvl w:val="1"/>
          <w:numId w:val="12"/>
        </w:numPr>
        <w:rPr>
          <w:lang w:val="fr-FR"/>
        </w:rPr>
      </w:pPr>
      <w:r w:rsidRPr="00BD1C2E">
        <w:rPr>
          <w:lang w:val="fr-FR"/>
        </w:rPr>
        <w:t>Les piles du panneau de contrôle doivent être remplacées;</w:t>
      </w:r>
    </w:p>
    <w:p w14:paraId="406095D0" w14:textId="77777777" w:rsidR="004E2527" w:rsidRPr="00BD1C2E" w:rsidRDefault="004E2527" w:rsidP="007E3C59">
      <w:pPr>
        <w:pStyle w:val="ListParagraph"/>
        <w:numPr>
          <w:ilvl w:val="1"/>
          <w:numId w:val="12"/>
        </w:numPr>
        <w:rPr>
          <w:lang w:val="fr-FR"/>
        </w:rPr>
      </w:pPr>
      <w:r w:rsidRPr="00BD1C2E">
        <w:rPr>
          <w:lang w:val="fr-FR"/>
        </w:rPr>
        <w:t>Vous appuyez sur les mauvais boutons pour entamer la procédure de jumelage;</w:t>
      </w:r>
    </w:p>
    <w:p w14:paraId="54603503" w14:textId="77777777" w:rsidR="004E2527" w:rsidRPr="00BD1C2E" w:rsidRDefault="004E2527" w:rsidP="007E3C59">
      <w:pPr>
        <w:pStyle w:val="ListParagraph"/>
        <w:numPr>
          <w:ilvl w:val="1"/>
          <w:numId w:val="12"/>
        </w:numPr>
        <w:rPr>
          <w:lang w:val="fr-FR"/>
        </w:rPr>
      </w:pPr>
      <w:r w:rsidRPr="00BD1C2E">
        <w:rPr>
          <w:lang w:val="fr-FR"/>
        </w:rPr>
        <w:t>Le panneau de contrôle est défectueux.</w:t>
      </w:r>
    </w:p>
    <w:p w14:paraId="09DE95E0" w14:textId="77777777" w:rsidR="004E2527" w:rsidRPr="00BD1C2E" w:rsidRDefault="004E2527" w:rsidP="004E2527">
      <w:pPr>
        <w:pStyle w:val="ListParagraph"/>
        <w:ind w:left="1440"/>
        <w:rPr>
          <w:lang w:val="fr-FR"/>
        </w:rPr>
      </w:pPr>
    </w:p>
    <w:p w14:paraId="3B28676D" w14:textId="77777777" w:rsidR="004E2527" w:rsidRPr="00BD1C2E" w:rsidRDefault="004E2527" w:rsidP="004E2527">
      <w:pPr>
        <w:jc w:val="left"/>
        <w:rPr>
          <w:rFonts w:cs="Arial"/>
          <w:b/>
          <w:bCs/>
          <w:kern w:val="32"/>
          <w:szCs w:val="32"/>
          <w:lang w:val="fr-FR"/>
        </w:rPr>
      </w:pPr>
      <w:r w:rsidRPr="00BD1C2E">
        <w:rPr>
          <w:lang w:val="fr-FR"/>
        </w:rPr>
        <w:br w:type="page"/>
      </w:r>
    </w:p>
    <w:p w14:paraId="18148B27" w14:textId="77777777" w:rsidR="004E2527" w:rsidRPr="003F223C" w:rsidRDefault="004E2527" w:rsidP="007E3C59">
      <w:pPr>
        <w:pStyle w:val="Heading1"/>
        <w:numPr>
          <w:ilvl w:val="0"/>
          <w:numId w:val="22"/>
        </w:numPr>
        <w:spacing w:before="0" w:after="0"/>
      </w:pPr>
      <w:bookmarkStart w:id="1753" w:name="_Toc402169514"/>
      <w:bookmarkStart w:id="1754" w:name="_Toc402169965"/>
      <w:bookmarkStart w:id="1755" w:name="_Toc402171012"/>
      <w:bookmarkStart w:id="1756" w:name="_Toc402171433"/>
      <w:bookmarkStart w:id="1757" w:name="_Toc402171865"/>
      <w:bookmarkStart w:id="1758" w:name="_Toc402172314"/>
      <w:bookmarkStart w:id="1759" w:name="_Toc402173181"/>
      <w:bookmarkStart w:id="1760" w:name="_Toc402180953"/>
      <w:bookmarkStart w:id="1761" w:name="_Toc402181405"/>
      <w:bookmarkStart w:id="1762" w:name="_Toc74903313"/>
      <w:r w:rsidRPr="003F223C">
        <w:t>Le Menu du ClearView C</w:t>
      </w:r>
      <w:bookmarkEnd w:id="1753"/>
      <w:bookmarkEnd w:id="1754"/>
      <w:bookmarkEnd w:id="1755"/>
      <w:bookmarkEnd w:id="1756"/>
      <w:bookmarkEnd w:id="1757"/>
      <w:bookmarkEnd w:id="1758"/>
      <w:bookmarkEnd w:id="1759"/>
      <w:bookmarkEnd w:id="1760"/>
      <w:bookmarkEnd w:id="1761"/>
      <w:bookmarkEnd w:id="1762"/>
    </w:p>
    <w:p w14:paraId="672B26BD" w14:textId="77777777" w:rsidR="004E2527" w:rsidRPr="003F223C" w:rsidRDefault="004E2527" w:rsidP="004E2527"/>
    <w:p w14:paraId="7D7A1D1D" w14:textId="77777777" w:rsidR="004E2527" w:rsidRPr="003F223C" w:rsidRDefault="005B4151" w:rsidP="004E2527">
      <w:r>
        <w:rPr>
          <w:noProof/>
        </w:rPr>
        <mc:AlternateContent>
          <mc:Choice Requires="wps">
            <w:drawing>
              <wp:anchor distT="0" distB="0" distL="114300" distR="114300" simplePos="0" relativeHeight="251671552" behindDoc="0" locked="0" layoutInCell="1" allowOverlap="1" wp14:anchorId="6760681C" wp14:editId="7886D63F">
                <wp:simplePos x="0" y="0"/>
                <wp:positionH relativeFrom="column">
                  <wp:posOffset>138430</wp:posOffset>
                </wp:positionH>
                <wp:positionV relativeFrom="paragraph">
                  <wp:posOffset>79375</wp:posOffset>
                </wp:positionV>
                <wp:extent cx="4970780" cy="558165"/>
                <wp:effectExtent l="0" t="0" r="0" b="0"/>
                <wp:wrapNone/>
                <wp:docPr id="1629" name="Text Box 1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1663A9FA" w14:textId="77777777" w:rsidR="009F3888" w:rsidRDefault="009F3888" w:rsidP="004E2527">
                            <w:pPr>
                              <w:rPr>
                                <w:lang w:val="en-US"/>
                              </w:rPr>
                            </w:pPr>
                          </w:p>
                          <w:p w14:paraId="087CABFF" w14:textId="77777777" w:rsidR="009F3888" w:rsidRPr="00BD1C2E" w:rsidRDefault="009F3888" w:rsidP="004E2527">
                            <w:pPr>
                              <w:rPr>
                                <w:lang w:val="fr-FR"/>
                              </w:rPr>
                            </w:pPr>
                            <w:r w:rsidRPr="00BD1C2E">
                              <w:rPr>
                                <w:lang w:val="fr-FR"/>
                              </w:rPr>
                              <w:t>Pour ajuster la luminosité de l’écran</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760681C" id="_x0000_s1044" type="#_x0000_t202" style="position:absolute;left:0;text-align:left;margin-left:10.9pt;margin-top:6.25pt;width:391.4pt;height:43.9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KuK+QEAANQDAAAOAAAAZHJzL2Uyb0RvYy54bWysU9tu2zAMfR+wfxD0vviCXI04Rdeiw4Bu&#10;HdDuAxRZjoXZokYpsbOvHyUnWba9FX0RxIsODw+p9c3Qteyg0GkwJc8mKWfKSKi02ZX8+8vDhyVn&#10;zgtTiRaMKvlROX6zef9u3dtC5dBAWylkBGJc0duSN97bIkmcbFQn3ASsMhSsATvhycRdUqHoCb1r&#10;kzxN50kPWFkEqZwj7/0Y5JuIX9dK+qe6dsqztuTEzccT47kNZ7JZi2KHwjZanmiIV7DohDZU9AJ1&#10;L7xge9T/QXVaIjio/URCl0Bda6liD9RNlv7TzXMjrIq9kDjOXmRybwcrvx6+IdMVzW6erzgzoqMp&#10;vajBs48wsCyfTYNGvXUFpT5bSvYDRSg/9uvsI8gfjhm4a4TZqVtE6BslKuKYhZfJ1dMRxwWQbf8F&#10;Kqok9h4i0FBjFwQkSRih06yOl/kENpKc09UiXSwpJCk2my2z+SyWEMX5tUXnPynoWLiUHGn+EV0c&#10;Hp0PbERxTgnFDDzoto070Jq/HJQYPJF9IDxS98N2GMVanlXZQnWkfhDG1aKvQJcG8BdnPa1Vyd3P&#10;vUDFWfvZkCarbDoNexiN6WyRk4HXke11RBhJUCX3nI3XOz/u7t6i3jVUaZyCgVvSsdaxxSD4yOrE&#10;n1Yndn5a87Cb13bM+vMZN78BAAD//wMAUEsDBBQABgAIAAAAIQDWAY2m3wAAAAkBAAAPAAAAZHJz&#10;L2Rvd25yZXYueG1sTI/BTsMwEETvSPyDtUhcKmo3lKoKcSqEVMEBUShcuLnxJo6I1yF20/D3LCc4&#10;zsxq5m2xmXwnRhxiG0jDYq5AIFXBttRoeH/bXq1BxGTImi4QavjGCJvy/KwwuQ0nesVxnxrBJRRz&#10;o8Gl1OdSxsqhN3EeeiTO6jB4k1gOjbSDOXG572Sm1Ep60xIvONPjvcPqc3/0Gp7p66WqHtzuY3s9&#10;m/nssX4KY6315cV0dwsi4ZT+juEXn9GhZKZDOJKNotOQLZg8sZ/dgOB8rZYrEAc2lFqCLAv5/4Py&#10;BwAA//8DAFBLAQItABQABgAIAAAAIQC2gziS/gAAAOEBAAATAAAAAAAAAAAAAAAAAAAAAABbQ29u&#10;dGVudF9UeXBlc10ueG1sUEsBAi0AFAAGAAgAAAAhADj9If/WAAAAlAEAAAsAAAAAAAAAAAAAAAAA&#10;LwEAAF9yZWxzLy5yZWxzUEsBAi0AFAAGAAgAAAAhAAw8q4r5AQAA1AMAAA4AAAAAAAAAAAAAAAAA&#10;LgIAAGRycy9lMm9Eb2MueG1sUEsBAi0AFAAGAAgAAAAhANYBjabfAAAACQEAAA8AAAAAAAAAAAAA&#10;AAAAUwQAAGRycy9kb3ducmV2LnhtbFBLBQYAAAAABAAEAPMAAABfBQAAAAA=&#10;" filled="f" stroked="f" strokecolor="black [3213]">
                <v:textbox>
                  <w:txbxContent>
                    <w:p w14:paraId="1663A9FA" w14:textId="77777777" w:rsidR="009F3888" w:rsidRDefault="009F3888" w:rsidP="004E2527">
                      <w:pPr>
                        <w:rPr>
                          <w:lang w:val="en-US"/>
                        </w:rPr>
                      </w:pPr>
                    </w:p>
                    <w:p w14:paraId="087CABFF" w14:textId="77777777" w:rsidR="009F3888" w:rsidRPr="00BD1C2E" w:rsidRDefault="009F3888" w:rsidP="004E2527">
                      <w:pPr>
                        <w:rPr>
                          <w:lang w:val="fr-FR"/>
                        </w:rPr>
                      </w:pPr>
                      <w:r w:rsidRPr="00BD1C2E">
                        <w:rPr>
                          <w:lang w:val="fr-FR"/>
                        </w:rPr>
                        <w:t>Pour ajuster la luminosité de l’écran</w:t>
                      </w:r>
                    </w:p>
                  </w:txbxContent>
                </v:textbox>
              </v:shape>
            </w:pict>
          </mc:Fallback>
        </mc:AlternateContent>
      </w:r>
      <w:r w:rsidR="004E2527" w:rsidRPr="003F223C">
        <w:rPr>
          <w:noProof/>
        </w:rPr>
        <w:drawing>
          <wp:inline distT="0" distB="0" distL="0" distR="0" wp14:anchorId="67D628DE" wp14:editId="1DEAC1C4">
            <wp:extent cx="5888990" cy="716915"/>
            <wp:effectExtent l="19050" t="0" r="0" b="0"/>
            <wp:docPr id="1317" name="Afbeelding 15" descr="M:\PROJECTEN\ClearView C\Manuals\User Manual\Menu Icons\brightnes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User Manual\Menu Icons\brightness_balk.jpg"/>
                    <pic:cNvPicPr>
                      <a:picLocks noChangeAspect="1" noChangeArrowheads="1"/>
                    </pic:cNvPicPr>
                  </pic:nvPicPr>
                  <pic:blipFill>
                    <a:blip r:embed="rId55"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50BBD66C" w14:textId="77777777" w:rsidR="004E2527" w:rsidRPr="003F223C" w:rsidRDefault="004E2527" w:rsidP="004E2527"/>
    <w:p w14:paraId="511DD4DC" w14:textId="77777777" w:rsidR="004E2527" w:rsidRPr="003F223C" w:rsidRDefault="005B4151" w:rsidP="004E2527">
      <w:r>
        <w:rPr>
          <w:noProof/>
        </w:rPr>
        <mc:AlternateContent>
          <mc:Choice Requires="wps">
            <w:drawing>
              <wp:anchor distT="0" distB="0" distL="114300" distR="114300" simplePos="0" relativeHeight="251672576" behindDoc="0" locked="0" layoutInCell="1" allowOverlap="1" wp14:anchorId="52182C02" wp14:editId="045D1E39">
                <wp:simplePos x="0" y="0"/>
                <wp:positionH relativeFrom="column">
                  <wp:posOffset>138430</wp:posOffset>
                </wp:positionH>
                <wp:positionV relativeFrom="paragraph">
                  <wp:posOffset>73025</wp:posOffset>
                </wp:positionV>
                <wp:extent cx="4970780" cy="558165"/>
                <wp:effectExtent l="0" t="0" r="0" b="0"/>
                <wp:wrapNone/>
                <wp:docPr id="1628" name="Text Box 1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567897AB" w14:textId="77777777" w:rsidR="009F3888" w:rsidRPr="00BD1C2E" w:rsidRDefault="009F3888" w:rsidP="004E2527">
                            <w:pPr>
                              <w:ind w:right="1134"/>
                              <w:rPr>
                                <w:lang w:val="fr-FR"/>
                              </w:rPr>
                            </w:pPr>
                            <w:r w:rsidRPr="00BD1C2E">
                              <w:rPr>
                                <w:lang w:val="fr-FR"/>
                              </w:rPr>
                              <w:t>Pour changer les couleurs des modes à contraste élevé ou pour les désactiver</w:t>
                            </w:r>
                          </w:p>
                          <w:p w14:paraId="6B5F65BE" w14:textId="77777777" w:rsidR="009F3888" w:rsidRPr="00BD1C2E" w:rsidRDefault="009F3888" w:rsidP="004E2527">
                            <w:pPr>
                              <w:rPr>
                                <w:lang w:val="fr-F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2182C02" id="_x0000_s1045" type="#_x0000_t202" style="position:absolute;left:0;text-align:left;margin-left:10.9pt;margin-top:5.75pt;width:391.4pt;height:43.9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oAJ+QEAANQDAAAOAAAAZHJzL2Uyb0RvYy54bWysU9tu2zAMfR+wfxD0vviCXI04Rdeiw4Bu&#10;HdDuAxRZjoXZokYpsbOvHyUnWba9FX0RxIsODw+p9c3Qteyg0GkwJc8mKWfKSKi02ZX8+8vDhyVn&#10;zgtTiRaMKvlROX6zef9u3dtC5dBAWylkBGJc0duSN97bIkmcbFQn3ASsMhSsATvhycRdUqHoCb1r&#10;kzxN50kPWFkEqZwj7/0Y5JuIX9dK+qe6dsqztuTEzccT47kNZ7JZi2KHwjZanmiIV7DohDZU9AJ1&#10;L7xge9T/QXVaIjio/URCl0Bda6liD9RNlv7TzXMjrIq9kDjOXmRybwcrvx6+IdMVzW6e06yM6GhK&#10;L2rw7CMMLMtn86BRb11Bqc+Wkv1AEcqP/Tr7CPKHYwbuGmF26hYR+kaJijhm4WVy9XTEcQFk23+B&#10;iiqJvYcINNTYBQFJEkboNKvjZT6BjSTndLVIF0sKSYrNZstsPoslRHF+bdH5Two6Fi4lR5p/RBeH&#10;R+cDG1GcU0IxAw+6beMOtOYvByUGT2QfCI/U/bAdRrFWZ1W2UB2pH4Rxtegr0KUB/MVZT2tVcvdz&#10;L1Bx1n42pMkqm07DHkZjOlvkZOB1ZHsdEUYSVMk9Z+P1zo+7u7eodw1VGqdg4JZ0rHVsMQg+sjrx&#10;p9WJnZ/WPOzmtR2z/nzGzW8AAAD//wMAUEsDBBQABgAIAAAAIQB0RQy84AAAAAgBAAAPAAAAZHJz&#10;L2Rvd25yZXYueG1sTI/NTsMwEITvSLyDtUhcKuoklKoNcSqEVMEBFShcuLn25kfE6xC7aXh7lhMc&#10;d2Y0822xmVwnRhxC60lBOk9AIBlvW6oVvL9tr1YgQtRkdecJFXxjgE15flbo3PoTveK4j7XgEgq5&#10;VtDE2OdSBtOg02HueyT2Kj84HfkcamkHfeJy18ksSZbS6ZZ4odE93jdoPvdHp2BHXy/GPDTPH9vr&#10;2cxlj9WTHyulLi+mu1sQEaf4F4ZffEaHkpkO/kg2iE5BljJ5ZD29AcH+KlksQRwUrNcLkGUh/z9Q&#10;/gAAAP//AwBQSwECLQAUAAYACAAAACEAtoM4kv4AAADhAQAAEwAAAAAAAAAAAAAAAAAAAAAAW0Nv&#10;bnRlbnRfVHlwZXNdLnhtbFBLAQItABQABgAIAAAAIQA4/SH/1gAAAJQBAAALAAAAAAAAAAAAAAAA&#10;AC8BAABfcmVscy8ucmVsc1BLAQItABQABgAIAAAAIQDmSoAJ+QEAANQDAAAOAAAAAAAAAAAAAAAA&#10;AC4CAABkcnMvZTJvRG9jLnhtbFBLAQItABQABgAIAAAAIQB0RQy84AAAAAgBAAAPAAAAAAAAAAAA&#10;AAAAAFMEAABkcnMvZG93bnJldi54bWxQSwUGAAAAAAQABADzAAAAYAUAAAAA&#10;" filled="f" stroked="f" strokecolor="black [3213]">
                <v:textbox>
                  <w:txbxContent>
                    <w:p w14:paraId="567897AB" w14:textId="77777777" w:rsidR="009F3888" w:rsidRPr="00BD1C2E" w:rsidRDefault="009F3888" w:rsidP="004E2527">
                      <w:pPr>
                        <w:ind w:right="1134"/>
                        <w:rPr>
                          <w:lang w:val="fr-FR"/>
                        </w:rPr>
                      </w:pPr>
                      <w:r w:rsidRPr="00BD1C2E">
                        <w:rPr>
                          <w:lang w:val="fr-FR"/>
                        </w:rPr>
                        <w:t>Pour changer les couleurs des modes à contraste élevé ou pour les désactiver</w:t>
                      </w:r>
                    </w:p>
                    <w:p w14:paraId="6B5F65BE" w14:textId="77777777" w:rsidR="009F3888" w:rsidRPr="00BD1C2E" w:rsidRDefault="009F3888" w:rsidP="004E2527">
                      <w:pPr>
                        <w:rPr>
                          <w:lang w:val="fr-FR"/>
                        </w:rPr>
                      </w:pPr>
                    </w:p>
                  </w:txbxContent>
                </v:textbox>
              </v:shape>
            </w:pict>
          </mc:Fallback>
        </mc:AlternateContent>
      </w:r>
      <w:r w:rsidR="004E2527" w:rsidRPr="003F223C">
        <w:rPr>
          <w:noProof/>
        </w:rPr>
        <w:drawing>
          <wp:inline distT="0" distB="0" distL="0" distR="0" wp14:anchorId="035D2DDA" wp14:editId="28B4C011">
            <wp:extent cx="5888990" cy="716915"/>
            <wp:effectExtent l="19050" t="0" r="0" b="0"/>
            <wp:docPr id="1318" name="Afbeelding 16" descr="M:\PROJECTEN\ClearView C\Manuals\User Manual\Menu Icons\color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M:\PROJECTEN\ClearView C\Manuals\User Manual\Menu Icons\colors_balk.jpg"/>
                    <pic:cNvPicPr>
                      <a:picLocks noChangeAspect="1" noChangeArrowheads="1"/>
                    </pic:cNvPicPr>
                  </pic:nvPicPr>
                  <pic:blipFill>
                    <a:blip r:embed="rId56"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007BDDC8" w14:textId="77777777" w:rsidR="004E2527" w:rsidRPr="003F223C" w:rsidRDefault="004E2527" w:rsidP="004E2527">
      <w:pPr>
        <w:ind w:right="1134"/>
      </w:pPr>
      <w:r w:rsidRPr="003F223C">
        <w:t xml:space="preserve"> </w:t>
      </w:r>
    </w:p>
    <w:p w14:paraId="2AF7FDAD" w14:textId="77777777" w:rsidR="004E2527" w:rsidRPr="003F223C" w:rsidRDefault="005B4151" w:rsidP="004E2527">
      <w:r>
        <w:rPr>
          <w:noProof/>
        </w:rPr>
        <mc:AlternateContent>
          <mc:Choice Requires="wps">
            <w:drawing>
              <wp:anchor distT="0" distB="0" distL="114300" distR="114300" simplePos="0" relativeHeight="251680768" behindDoc="0" locked="0" layoutInCell="1" allowOverlap="1" wp14:anchorId="393904AC" wp14:editId="5B7512AC">
                <wp:simplePos x="0" y="0"/>
                <wp:positionH relativeFrom="column">
                  <wp:posOffset>138430</wp:posOffset>
                </wp:positionH>
                <wp:positionV relativeFrom="paragraph">
                  <wp:posOffset>67945</wp:posOffset>
                </wp:positionV>
                <wp:extent cx="4970780" cy="558165"/>
                <wp:effectExtent l="0" t="0" r="0" b="0"/>
                <wp:wrapNone/>
                <wp:docPr id="1627" name="Text Box 1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348E87AF" w14:textId="77777777" w:rsidR="009F3888" w:rsidRDefault="009F3888" w:rsidP="004E2527">
                            <w:pPr>
                              <w:rPr>
                                <w:lang w:val="en-US"/>
                              </w:rPr>
                            </w:pPr>
                          </w:p>
                          <w:p w14:paraId="5AF80191" w14:textId="77777777" w:rsidR="009F3888" w:rsidRPr="00BD1C2E" w:rsidRDefault="009F3888" w:rsidP="004E2527">
                            <w:pPr>
                              <w:rPr>
                                <w:lang w:val="fr-FR"/>
                              </w:rPr>
                            </w:pPr>
                            <w:r w:rsidRPr="00BD1C2E">
                              <w:rPr>
                                <w:lang w:val="fr-FR"/>
                              </w:rPr>
                              <w:t xml:space="preserve">Pour activer ou désactiver les lumières d’objet </w:t>
                            </w:r>
                          </w:p>
                          <w:p w14:paraId="7760EBF8" w14:textId="77777777" w:rsidR="009F3888" w:rsidRPr="00BD1C2E" w:rsidRDefault="009F3888" w:rsidP="004E2527">
                            <w:pPr>
                              <w:rPr>
                                <w:lang w:val="fr-FR"/>
                              </w:rPr>
                            </w:pPr>
                            <w:r w:rsidRPr="00BD1C2E">
                              <w:rPr>
                                <w:lang w:val="fr-FR"/>
                              </w:rPr>
                              <w:t xml:space="preserve"> </w:t>
                            </w:r>
                          </w:p>
                          <w:p w14:paraId="5C497032" w14:textId="77777777" w:rsidR="009F3888" w:rsidRPr="00BD1C2E" w:rsidRDefault="009F3888" w:rsidP="004E2527">
                            <w:pPr>
                              <w:rPr>
                                <w:lang w:val="fr-F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93904AC" id="_x0000_s1046" type="#_x0000_t202" style="position:absolute;left:0;text-align:left;margin-left:10.9pt;margin-top:5.35pt;width:391.4pt;height:43.9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ScR+QEAANQDAAAOAAAAZHJzL2Uyb0RvYy54bWysU9tu2zAMfR+wfxD0vjgOcmmNOEXXosOA&#10;7gK0+wBGlmNhtqhRSuzs60fJaZptb8NeBEmkDs8hj9Y3Q9eKgyZv0JYyn0yl0FZhZeyulN+eH95d&#10;SeED2ApatLqUR+3lzebtm3XvCj3DBttKk2AQ64velbIJwRVZ5lWjO/ATdNpysEbqIPCRdllF0DN6&#10;12az6XSZ9UiVI1Tae769H4Nyk/DrWqvwpa69DqItJXMLaaW0buOabdZQ7AhcY9SJBvwDiw6M5aJn&#10;qHsIIPZk/oLqjCL0WIeJwi7DujZKJw2sJp/+oeapAaeTFm6Od+c2+f8Hqz4fvpIwFc9uOVtJYaHj&#10;KT3rIYj3OIh8tlzEHvXOF5z65Dg5DBzh/KTXu0dU372weNeA3elbIuwbDRVzzOPL7OLpiOMjyLb/&#10;hBVXgn3ABDTU1MUGcksEo/Osjuf5RDaKL+fXq+nqikOKY4vFVT6Sy6B4ee3Ihw8aOxE3pSSef0KH&#10;w6MPkQ0ULymxmMUH07bJA6397YIT401iHwmP1MOwHVKzZsk5UdoWqyPrIRytxV+BNw3STyl6tlUp&#10;/Y89kJai/Wi5J9f5fB59mA7zxYqBBF1GtpcRsIqhShmkGLd3YfTu3pHZNVxpnILFW+5jbZLEV1Yn&#10;/mydpPxk8+jNy3PKev2Mm18AAAD//wMAUEsDBBQABgAIAAAAIQC3wL/c3wAAAAgBAAAPAAAAZHJz&#10;L2Rvd25yZXYueG1sTI/BTsMwEETvSPyDtUhcKmo3oBBCnAohVXBABQoXbq69iSPidYjdNPw95gTH&#10;nRnNvK3Ws+vZhGPoPElYLQUwJO1NR62E97fNRQEsREVG9Z5QwjcGWNenJ5UqjT/SK0672LJUQqFU&#10;EmyMQ8l50BadCks/ICWv8aNTMZ1jy82ojqnc9TwTIudOdZQWrBrw3qL+3B2chC19vWj9YJ8/NpeL&#10;hcsemyc/NVKen813t8AizvEvDL/4CR3qxLT3BzKB9RKyVSKPSRfXwJJfiKsc2F7CTZEDryv+/4H6&#10;BwAA//8DAFBLAQItABQABgAIAAAAIQC2gziS/gAAAOEBAAATAAAAAAAAAAAAAAAAAAAAAABbQ29u&#10;dGVudF9UeXBlc10ueG1sUEsBAi0AFAAGAAgAAAAhADj9If/WAAAAlAEAAAsAAAAAAAAAAAAAAAAA&#10;LwEAAF9yZWxzLy5yZWxzUEsBAi0AFAAGAAgAAAAhANs1JxH5AQAA1AMAAA4AAAAAAAAAAAAAAAAA&#10;LgIAAGRycy9lMm9Eb2MueG1sUEsBAi0AFAAGAAgAAAAhALfAv9zfAAAACAEAAA8AAAAAAAAAAAAA&#10;AAAAUwQAAGRycy9kb3ducmV2LnhtbFBLBQYAAAAABAAEAPMAAABfBQAAAAA=&#10;" filled="f" stroked="f" strokecolor="black [3213]">
                <v:textbox>
                  <w:txbxContent>
                    <w:p w14:paraId="348E87AF" w14:textId="77777777" w:rsidR="009F3888" w:rsidRDefault="009F3888" w:rsidP="004E2527">
                      <w:pPr>
                        <w:rPr>
                          <w:lang w:val="en-US"/>
                        </w:rPr>
                      </w:pPr>
                    </w:p>
                    <w:p w14:paraId="5AF80191" w14:textId="77777777" w:rsidR="009F3888" w:rsidRPr="00BD1C2E" w:rsidRDefault="009F3888" w:rsidP="004E2527">
                      <w:pPr>
                        <w:rPr>
                          <w:lang w:val="fr-FR"/>
                        </w:rPr>
                      </w:pPr>
                      <w:r w:rsidRPr="00BD1C2E">
                        <w:rPr>
                          <w:lang w:val="fr-FR"/>
                        </w:rPr>
                        <w:t xml:space="preserve">Pour activer ou désactiver les lumières d’objet </w:t>
                      </w:r>
                    </w:p>
                    <w:p w14:paraId="7760EBF8" w14:textId="77777777" w:rsidR="009F3888" w:rsidRPr="00BD1C2E" w:rsidRDefault="009F3888" w:rsidP="004E2527">
                      <w:pPr>
                        <w:rPr>
                          <w:lang w:val="fr-FR"/>
                        </w:rPr>
                      </w:pPr>
                      <w:r w:rsidRPr="00BD1C2E">
                        <w:rPr>
                          <w:lang w:val="fr-FR"/>
                        </w:rPr>
                        <w:t xml:space="preserve"> </w:t>
                      </w:r>
                    </w:p>
                    <w:p w14:paraId="5C497032" w14:textId="77777777" w:rsidR="009F3888" w:rsidRPr="00BD1C2E" w:rsidRDefault="009F3888" w:rsidP="004E2527">
                      <w:pPr>
                        <w:rPr>
                          <w:lang w:val="fr-FR"/>
                        </w:rPr>
                      </w:pPr>
                    </w:p>
                  </w:txbxContent>
                </v:textbox>
              </v:shape>
            </w:pict>
          </mc:Fallback>
        </mc:AlternateContent>
      </w:r>
      <w:r w:rsidR="004E2527" w:rsidRPr="003F223C">
        <w:rPr>
          <w:noProof/>
        </w:rPr>
        <w:drawing>
          <wp:inline distT="0" distB="0" distL="0" distR="0" wp14:anchorId="355A48AC" wp14:editId="63A2AF72">
            <wp:extent cx="5888990" cy="716915"/>
            <wp:effectExtent l="19050" t="0" r="0" b="0"/>
            <wp:docPr id="1319" name="Afbeelding 19" descr="M:\PROJECTEN\ClearView C\Manuals\User Manual\Menu Icons\ligh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M:\PROJECTEN\ClearView C\Manuals\User Manual\Menu Icons\light_balk.jpg"/>
                    <pic:cNvPicPr>
                      <a:picLocks noChangeAspect="1" noChangeArrowheads="1"/>
                    </pic:cNvPicPr>
                  </pic:nvPicPr>
                  <pic:blipFill>
                    <a:blip r:embed="rId57"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06CB9C49" w14:textId="77777777" w:rsidR="004E2527" w:rsidRPr="003F223C" w:rsidRDefault="004E2527" w:rsidP="004E2527"/>
    <w:p w14:paraId="4C37519B" w14:textId="77777777" w:rsidR="004E2527" w:rsidRPr="003F223C" w:rsidRDefault="005B4151" w:rsidP="004E2527">
      <w:r>
        <w:rPr>
          <w:noProof/>
        </w:rPr>
        <mc:AlternateContent>
          <mc:Choice Requires="wps">
            <w:drawing>
              <wp:anchor distT="0" distB="0" distL="114300" distR="114300" simplePos="0" relativeHeight="251681792" behindDoc="0" locked="0" layoutInCell="1" allowOverlap="1" wp14:anchorId="733194C2" wp14:editId="5024C957">
                <wp:simplePos x="0" y="0"/>
                <wp:positionH relativeFrom="column">
                  <wp:posOffset>138430</wp:posOffset>
                </wp:positionH>
                <wp:positionV relativeFrom="paragraph">
                  <wp:posOffset>93980</wp:posOffset>
                </wp:positionV>
                <wp:extent cx="4970780" cy="558165"/>
                <wp:effectExtent l="0" t="0" r="0" b="0"/>
                <wp:wrapNone/>
                <wp:docPr id="1626" name="Text Box 1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337DE42D" w14:textId="77777777" w:rsidR="009F3888" w:rsidRPr="00BD1C2E" w:rsidRDefault="009F3888" w:rsidP="004E2527">
                            <w:pPr>
                              <w:rPr>
                                <w:lang w:val="fr-FR"/>
                              </w:rPr>
                            </w:pPr>
                            <w:r w:rsidRPr="00BD1C2E">
                              <w:rPr>
                                <w:lang w:val="fr-FR"/>
                              </w:rPr>
                              <w:t>Pour verrouiller ou déverrouiller les boutons du panneau de contrôle avancé</w:t>
                            </w:r>
                          </w:p>
                          <w:p w14:paraId="7FA75627" w14:textId="77777777" w:rsidR="009F3888" w:rsidRPr="00BD1C2E" w:rsidRDefault="009F3888" w:rsidP="004E2527">
                            <w:pPr>
                              <w:rPr>
                                <w:lang w:val="fr-FR"/>
                              </w:rPr>
                            </w:pPr>
                          </w:p>
                          <w:p w14:paraId="51A12521" w14:textId="77777777" w:rsidR="009F3888" w:rsidRPr="00BD1C2E" w:rsidRDefault="009F3888" w:rsidP="004E2527">
                            <w:pPr>
                              <w:rPr>
                                <w:lang w:val="fr-F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33194C2" id="_x0000_s1047" type="#_x0000_t202" style="position:absolute;left:0;text-align:left;margin-left:10.9pt;margin-top:7.4pt;width:391.4pt;height:43.9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obB+QEAANQDAAAOAAAAZHJzL2Uyb0RvYy54bWysU9tu2zAMfR+wfxD0vviCxEmNOEXXosOA&#10;7gK0+wBFlmNhtqhRSuzs60fJaZptb0VfBPGiw3NIan099h07KHQaTMWzWcqZMhJqbXYV//F0/2HF&#10;mfPC1KIDoyp+VI5fb96/Ww+2VDm00NUKGYEYVw624q33tkwSJ1vVCzcDqwwFG8BeeDJxl9QoBkLv&#10;uyRP0yIZAGuLIJVz5L2bgnwT8ZtGSf+taZzyrKs4cfPxxHhuw5ls1qLcobCtlica4hUseqENFT1D&#10;3Qkv2B71f1C9lggOGj+T0CfQNFqqqIHUZOk/ah5bYVXUQs1x9twm93aw8uvhOzJd0+yKvODMiJ6m&#10;9KRGzz7CyLK8KEKPButKSn20lOxHilB+1OvsA8ifjhm4bYXZqRtEGFolauKYhZfJxdMJxwWQ7fAF&#10;aqok9h4i0NhgHxpILWGETrM6nucT2Ehyzq+W6XJFIUmxxWKVFYtYQpTPry06/0lBz8Kl4kjzj+ji&#10;8OB8YCPK55RQzMC97rq4A535y0GJwRPZB8ITdT9ux9isPGoL0rZQH0kPwrRa9BXo0gL+5mygtaq4&#10;+7UXqDjrPhvqyVU2n4c9jMZ8sczJwMvI9jIijCSoinvOpuutn3Z3b1HvWqo0TcHADfWx0VHiC6sT&#10;f1qdqPy05mE3L+2Y9fIZN38AAAD//wMAUEsDBBQABgAIAAAAIQDjHcBm4AAAAAkBAAAPAAAAZHJz&#10;L2Rvd25yZXYueG1sTI9BT8MwDIXvSPyHyEhcJpasTGMqTSeENMEBMRhcuGWN21Q0Tmmyrvx7zAlO&#10;lt+znr9XbCbfiRGH2AbSsJgrEEhVsC01Gt7ftldrEDEZsqYLhBq+McKmPD8rTG7DiV5x3KdGcAjF&#10;3GhwKfW5lLFy6E2chx6JvToM3iReh0bawZw43HcyU2olvWmJPzjT473D6nN/9Bqe6eulqh7c7mN7&#10;PZv57LF+CmOt9eXFdHcLIuGU/o7hF5/RoWSmQziSjaLTkC2YPLG+5Mn+Wi1XIA4sqOwGZFnI/w3K&#10;HwAAAP//AwBQSwECLQAUAAYACAAAACEAtoM4kv4AAADhAQAAEwAAAAAAAAAAAAAAAAAAAAAAW0Nv&#10;bnRlbnRfVHlwZXNdLnhtbFBLAQItABQABgAIAAAAIQA4/SH/1gAAAJQBAAALAAAAAAAAAAAAAAAA&#10;AC8BAABfcmVscy8ucmVsc1BLAQItABQABgAIAAAAIQAuXobB+QEAANQDAAAOAAAAAAAAAAAAAAAA&#10;AC4CAABkcnMvZTJvRG9jLnhtbFBLAQItABQABgAIAAAAIQDjHcBm4AAAAAkBAAAPAAAAAAAAAAAA&#10;AAAAAFMEAABkcnMvZG93bnJldi54bWxQSwUGAAAAAAQABADzAAAAYAUAAAAA&#10;" filled="f" stroked="f" strokecolor="black [3213]">
                <v:textbox>
                  <w:txbxContent>
                    <w:p w14:paraId="337DE42D" w14:textId="77777777" w:rsidR="009F3888" w:rsidRPr="00BD1C2E" w:rsidRDefault="009F3888" w:rsidP="004E2527">
                      <w:pPr>
                        <w:rPr>
                          <w:lang w:val="fr-FR"/>
                        </w:rPr>
                      </w:pPr>
                      <w:r w:rsidRPr="00BD1C2E">
                        <w:rPr>
                          <w:lang w:val="fr-FR"/>
                        </w:rPr>
                        <w:t>Pour verrouiller ou déverrouiller les boutons du panneau de contrôle avancé</w:t>
                      </w:r>
                    </w:p>
                    <w:p w14:paraId="7FA75627" w14:textId="77777777" w:rsidR="009F3888" w:rsidRPr="00BD1C2E" w:rsidRDefault="009F3888" w:rsidP="004E2527">
                      <w:pPr>
                        <w:rPr>
                          <w:lang w:val="fr-FR"/>
                        </w:rPr>
                      </w:pPr>
                    </w:p>
                    <w:p w14:paraId="51A12521" w14:textId="77777777" w:rsidR="009F3888" w:rsidRPr="00BD1C2E" w:rsidRDefault="009F3888" w:rsidP="004E2527">
                      <w:pPr>
                        <w:rPr>
                          <w:lang w:val="fr-FR"/>
                        </w:rPr>
                      </w:pPr>
                    </w:p>
                  </w:txbxContent>
                </v:textbox>
              </v:shape>
            </w:pict>
          </mc:Fallback>
        </mc:AlternateContent>
      </w:r>
      <w:r w:rsidR="004E2527" w:rsidRPr="003F223C">
        <w:rPr>
          <w:noProof/>
        </w:rPr>
        <w:drawing>
          <wp:inline distT="0" distB="0" distL="0" distR="0" wp14:anchorId="2E4CF9FB" wp14:editId="5A1ED0D3">
            <wp:extent cx="5886450" cy="716915"/>
            <wp:effectExtent l="19050" t="0" r="0" b="0"/>
            <wp:docPr id="1320" name="Afbeelding 20" descr="M:\PROJECTEN\ClearView C\Manuals\User Manual\Menu Icons\keylock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M:\PROJECTEN\ClearView C\Manuals\User Manual\Menu Icons\keylock_balk.jpg"/>
                    <pic:cNvPicPr>
                      <a:picLocks noChangeAspect="1" noChangeArrowheads="1"/>
                    </pic:cNvPicPr>
                  </pic:nvPicPr>
                  <pic:blipFill>
                    <a:blip r:embed="rId58" cstate="print"/>
                    <a:srcRect/>
                    <a:stretch>
                      <a:fillRect/>
                    </a:stretch>
                  </pic:blipFill>
                  <pic:spPr bwMode="auto">
                    <a:xfrm>
                      <a:off x="0" y="0"/>
                      <a:ext cx="5886450" cy="716915"/>
                    </a:xfrm>
                    <a:prstGeom prst="rect">
                      <a:avLst/>
                    </a:prstGeom>
                    <a:noFill/>
                    <a:ln w="9525">
                      <a:noFill/>
                      <a:miter lim="800000"/>
                      <a:headEnd/>
                      <a:tailEnd/>
                    </a:ln>
                  </pic:spPr>
                </pic:pic>
              </a:graphicData>
            </a:graphic>
          </wp:inline>
        </w:drawing>
      </w:r>
    </w:p>
    <w:p w14:paraId="01428888" w14:textId="77777777" w:rsidR="004E2527" w:rsidRPr="003F223C" w:rsidRDefault="004E2527" w:rsidP="004E2527">
      <w:pPr>
        <w:ind w:right="1134"/>
      </w:pPr>
    </w:p>
    <w:p w14:paraId="707C83B3" w14:textId="77777777" w:rsidR="004E2527" w:rsidRPr="003F223C" w:rsidRDefault="005B4151" w:rsidP="004E2527">
      <w:r>
        <w:rPr>
          <w:noProof/>
        </w:rPr>
        <mc:AlternateContent>
          <mc:Choice Requires="wps">
            <w:drawing>
              <wp:anchor distT="0" distB="0" distL="114300" distR="114300" simplePos="0" relativeHeight="251683840" behindDoc="0" locked="0" layoutInCell="1" allowOverlap="1" wp14:anchorId="6B3E02CB" wp14:editId="44FE2546">
                <wp:simplePos x="0" y="0"/>
                <wp:positionH relativeFrom="column">
                  <wp:posOffset>138430</wp:posOffset>
                </wp:positionH>
                <wp:positionV relativeFrom="paragraph">
                  <wp:posOffset>56515</wp:posOffset>
                </wp:positionV>
                <wp:extent cx="4970780" cy="558165"/>
                <wp:effectExtent l="0" t="0" r="0" b="0"/>
                <wp:wrapNone/>
                <wp:docPr id="1625" name="Text Box 1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2E3BCED" w14:textId="77777777" w:rsidR="009F3888" w:rsidRPr="00BD1C2E" w:rsidRDefault="009F3888" w:rsidP="004E2527">
                            <w:pPr>
                              <w:rPr>
                                <w:lang w:val="fr-FR"/>
                              </w:rPr>
                            </w:pPr>
                            <w:r w:rsidRPr="00BD1C2E">
                              <w:rPr>
                                <w:lang w:val="fr-FR"/>
                              </w:rPr>
                              <w:t>Pour configurer le temps nécessaire à la mise hors tension automatique</w:t>
                            </w:r>
                          </w:p>
                          <w:p w14:paraId="35D39B67" w14:textId="77777777" w:rsidR="009F3888" w:rsidRPr="00BD1C2E" w:rsidRDefault="009F3888" w:rsidP="004E2527">
                            <w:pPr>
                              <w:rPr>
                                <w:lang w:val="fr-F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B3E02CB" id="_x0000_s1048" type="#_x0000_t202" style="position:absolute;left:0;text-align:left;margin-left:10.9pt;margin-top:4.45pt;width:391.4pt;height:43.9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IUlu+gEAANQDAAAOAAAAZHJzL2Uyb0RvYy54bWysU9uO0zAQfUfiHyy/0zRRbxs1XS27WoS0&#10;sEi7fIDjOIlF4jFjt0n5esZOWwq8IV4sz8VnzpwZb2/HvmMHhU6DKXg6m3OmjIRKm6bgX18f3204&#10;c16YSnRgVMGPyvHb3ds328HmKoMWukohIxDj8sEWvPXe5kniZKt64WZglaFgDdgLTyY2SYViIPS+&#10;S7L5fJUMgJVFkMo58j5MQb6L+HWtpH+ua6c86wpO3Hw8MZ5lOJPdVuQNCttqeaIh/oFFL7Shoheo&#10;B+EF26P+C6rXEsFB7WcS+gTqWksVe6Bu0vkf3by0wqrYC4nj7EUm9/9g5efDF2S6otmtsiVnRvQ0&#10;pVc1evYeRpZmq03QaLAup9QXS8l+pAjlx36dfQL5zTED960wjbpDhKFVoiKOaXiZXD2dcFwAKYdP&#10;UFElsfcQgcYa+yAgScIInWZ1vMwnsJHkXNys5+sNhSTFlstNulrGEiI/v7bo/AcFPQuXgiPNP6KL&#10;w5PzgY3IzymhmIFH3XVxBzrzm4MSgyeyD4Qn6n4sxyhWlp1VKaE6Uj8I02rRV6BLC/iDs4HWquDu&#10;+16g4qz7aEiTm3SxCHsYjcVynZGB15HyOiKMJKiCe86m672fdndvUTctVZqmYOCOdKx1bDEIPrE6&#10;8afViZ2f1jzs5rUds359xt1PAAAA//8DAFBLAwQUAAYACAAAACEAlGHHSd8AAAAHAQAADwAAAGRy&#10;cy9kb3ducmV2LnhtbEzOMU/DMBAF4B2J/2AdEktFnQYUpSGXCiFVMCAKhYXNjS9xRHwOsZuGf4+Z&#10;YDy903tfuZltLyYafecYYbVMQBDXTnfcIry/ba9yED4o1qp3TAjf5GFTnZ+VqtDuxK807UMrYgn7&#10;QiGYEIZCSl8bssov3UAcs8aNVoV4jq3UozrFctvLNEkyaVXHccGoge4N1Z/7o0V45q+Xun4wu4/t&#10;9WJh08fmyU0N4uXFfHcLItAc/p7hlx/pUEXTwR1Ze9EjpKsoDwj5GkSM8+QmA3FAWGc5yKqU//3V&#10;DwAAAP//AwBQSwECLQAUAAYACAAAACEAtoM4kv4AAADhAQAAEwAAAAAAAAAAAAAAAAAAAAAAW0Nv&#10;bnRlbnRfVHlwZXNdLnhtbFBLAQItABQABgAIAAAAIQA4/SH/1gAAAJQBAAALAAAAAAAAAAAAAAAA&#10;AC8BAABfcmVscy8ucmVsc1BLAQItABQABgAIAAAAIQBqIUlu+gEAANQDAAAOAAAAAAAAAAAAAAAA&#10;AC4CAABkcnMvZTJvRG9jLnhtbFBLAQItABQABgAIAAAAIQCUYcdJ3wAAAAcBAAAPAAAAAAAAAAAA&#10;AAAAAFQEAABkcnMvZG93bnJldi54bWxQSwUGAAAAAAQABADzAAAAYAUAAAAA&#10;" filled="f" stroked="f" strokecolor="black [3213]">
                <v:textbox>
                  <w:txbxContent>
                    <w:p w14:paraId="42E3BCED" w14:textId="77777777" w:rsidR="009F3888" w:rsidRPr="00BD1C2E" w:rsidRDefault="009F3888" w:rsidP="004E2527">
                      <w:pPr>
                        <w:rPr>
                          <w:lang w:val="fr-FR"/>
                        </w:rPr>
                      </w:pPr>
                      <w:r w:rsidRPr="00BD1C2E">
                        <w:rPr>
                          <w:lang w:val="fr-FR"/>
                        </w:rPr>
                        <w:t>Pour configurer le temps nécessaire à la mise hors tension automatique</w:t>
                      </w:r>
                    </w:p>
                    <w:p w14:paraId="35D39B67" w14:textId="77777777" w:rsidR="009F3888" w:rsidRPr="00BD1C2E" w:rsidRDefault="009F3888" w:rsidP="004E2527">
                      <w:pPr>
                        <w:rPr>
                          <w:lang w:val="fr-FR"/>
                        </w:rPr>
                      </w:pPr>
                    </w:p>
                  </w:txbxContent>
                </v:textbox>
              </v:shape>
            </w:pict>
          </mc:Fallback>
        </mc:AlternateContent>
      </w:r>
      <w:r w:rsidR="004E2527" w:rsidRPr="003F223C">
        <w:rPr>
          <w:noProof/>
        </w:rPr>
        <w:drawing>
          <wp:inline distT="0" distB="0" distL="0" distR="0" wp14:anchorId="64E8CE43" wp14:editId="523DC664">
            <wp:extent cx="5888990" cy="716915"/>
            <wp:effectExtent l="19050" t="0" r="0" b="0"/>
            <wp:docPr id="1321" name="Afbeelding 18" descr="M:\PROJECTEN\ClearView C\Manuals\User Manual\Menu Icons\power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M:\PROJECTEN\ClearView C\Manuals\User Manual\Menu Icons\power_balk.jpg"/>
                    <pic:cNvPicPr>
                      <a:picLocks noChangeAspect="1" noChangeArrowheads="1"/>
                    </pic:cNvPicPr>
                  </pic:nvPicPr>
                  <pic:blipFill>
                    <a:blip r:embed="rId59"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73D55001" w14:textId="77777777" w:rsidR="004E2527" w:rsidRPr="003F223C" w:rsidRDefault="004E2527" w:rsidP="004E2527">
      <w:pPr>
        <w:ind w:right="1134"/>
      </w:pPr>
    </w:p>
    <w:p w14:paraId="596B23FB" w14:textId="77777777" w:rsidR="004E2527" w:rsidRPr="003F223C" w:rsidRDefault="005B4151" w:rsidP="004E2527">
      <w:pPr>
        <w:tabs>
          <w:tab w:val="left" w:pos="-142"/>
        </w:tabs>
      </w:pPr>
      <w:r>
        <w:rPr>
          <w:noProof/>
        </w:rPr>
        <mc:AlternateContent>
          <mc:Choice Requires="wps">
            <w:drawing>
              <wp:anchor distT="0" distB="0" distL="114300" distR="114300" simplePos="0" relativeHeight="251674624" behindDoc="0" locked="0" layoutInCell="1" allowOverlap="1" wp14:anchorId="26F0D34E" wp14:editId="7FE71D2A">
                <wp:simplePos x="0" y="0"/>
                <wp:positionH relativeFrom="column">
                  <wp:posOffset>138430</wp:posOffset>
                </wp:positionH>
                <wp:positionV relativeFrom="paragraph">
                  <wp:posOffset>86995</wp:posOffset>
                </wp:positionV>
                <wp:extent cx="4970780" cy="558165"/>
                <wp:effectExtent l="0" t="0" r="0" b="0"/>
                <wp:wrapNone/>
                <wp:docPr id="1624" name="Text Box 1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62EEB86" w14:textId="77777777" w:rsidR="009F3888" w:rsidRPr="00BD1C2E" w:rsidRDefault="009F3888" w:rsidP="004E2527">
                            <w:pPr>
                              <w:rPr>
                                <w:lang w:val="fr-FR"/>
                              </w:rPr>
                            </w:pPr>
                            <w:r w:rsidRPr="00BD1C2E">
                              <w:rPr>
                                <w:lang w:val="fr-FR"/>
                              </w:rPr>
                              <w:t>Pour configurer le temps nécessaire à la mise en veille automatique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6F0D34E" id="_x0000_s1049" type="#_x0000_t202" style="position:absolute;left:0;text-align:left;margin-left:10.9pt;margin-top:6.85pt;width:391.4pt;height:43.9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VO+W+gEAANQDAAAOAAAAZHJzL2Uyb0RvYy54bWysU9uO0zAQfUfiHyy/01zobaOmq2VXi5CW&#10;i7TLBziO01gkHjN2m5SvZ+y0pcAb4sXyXHzmzJnx5nbsO3ZQ6DSYkmezlDNlJNTa7Er+9eXxzZoz&#10;54WpRQdGlfyoHL/dvn61GWyhcmihqxUyAjGuGGzJW+9tkSROtqoXbgZWGQo2gL3wZOIuqVEMhN53&#10;SZ6my2QArC2CVM6R92EK8m3Ebxol/eemccqzruTEzccT41mFM9luRLFDYVstTzTEP7DohTZU9AL1&#10;ILxge9R/QfVaIjho/ExCn0DTaKliD9RNlv7RzXMrrIq9kDjOXmRy/w9Wfjp8QaZrmt0yn3NmRE9T&#10;elGjZ+9gZFm+WAWNBusKSn22lOxHilB+7NfZJ5DfHDNw3wqzU3eIMLRK1MQxCy+Tq6cTjgsg1fAR&#10;aqok9h4i0NhgHwQkSRih06yOl/kENpKc85tVulpTSFJssVhny0UsIYrza4vOv1fQs3ApOdL8I7o4&#10;PDkf2IjinBKKGXjUXRd3oDO/OSgxeCL7QHii7sdqjGLlb8+qVFAfqR+EabXoK9ClBfzB2UBrVXL3&#10;fS9QcdZ9MKTJTTafhz2MxnyxysnA60h1HRFGElTJPWfT9d5Pu7u3qHctVZqmYOCOdGx0bDEIPrE6&#10;8afViZ2f1jzs5rUds359xu1PAAAA//8DAFBLAwQUAAYACAAAACEA/OlH4OAAAAAJAQAADwAAAGRy&#10;cy9kb3ducmV2LnhtbEyPwU7DMBBE70j8g7VIXCpqJ0WhCnEqhFTBAVEoXLi5thNHxOsQu2n4e5YT&#10;HGdmNfO22sy+Z5MdYxdQQrYUwCzqYDpsJby/ba/WwGJSaFQf0Er4thE29flZpUoTTvhqp31qGZVg&#10;LJUEl9JQch61s17FZRgsUtaE0atEcmy5GdWJyn3PcyEK7lWHtODUYO+d1Z/7o5fwjF8vWj+43cd2&#10;tVj4/LF5ClMj5eXFfHcLLNk5/R3DLz6hQ01Mh3BEE1kvIc+IPJG/ugFG+VpcF8AOZIisAF5X/P8H&#10;9Q8AAAD//wMAUEsBAi0AFAAGAAgAAAAhALaDOJL+AAAA4QEAABMAAAAAAAAAAAAAAAAAAAAAAFtD&#10;b250ZW50X1R5cGVzXS54bWxQSwECLQAUAAYACAAAACEAOP0h/9YAAACUAQAACwAAAAAAAAAAAAAA&#10;AAAvAQAAX3JlbHMvLnJlbHNQSwECLQAUAAYACAAAACEA4FTvlvoBAADUAwAADgAAAAAAAAAAAAAA&#10;AAAuAgAAZHJzL2Uyb0RvYy54bWxQSwECLQAUAAYACAAAACEA/OlH4OAAAAAJAQAADwAAAAAAAAAA&#10;AAAAAABUBAAAZHJzL2Rvd25yZXYueG1sUEsFBgAAAAAEAAQA8wAAAGEFAAAAAA==&#10;" filled="f" stroked="f" strokecolor="black [3213]">
                <v:textbox>
                  <w:txbxContent>
                    <w:p w14:paraId="462EEB86" w14:textId="77777777" w:rsidR="009F3888" w:rsidRPr="00BD1C2E" w:rsidRDefault="009F3888" w:rsidP="004E2527">
                      <w:pPr>
                        <w:rPr>
                          <w:lang w:val="fr-FR"/>
                        </w:rPr>
                      </w:pPr>
                      <w:r w:rsidRPr="00BD1C2E">
                        <w:rPr>
                          <w:lang w:val="fr-FR"/>
                        </w:rPr>
                        <w:t>Pour configurer le temps nécessaire à la mise en veille automatique</w:t>
                      </w:r>
                    </w:p>
                  </w:txbxContent>
                </v:textbox>
              </v:shape>
            </w:pict>
          </mc:Fallback>
        </mc:AlternateContent>
      </w:r>
      <w:r w:rsidR="004E2527" w:rsidRPr="003F223C">
        <w:rPr>
          <w:noProof/>
        </w:rPr>
        <w:drawing>
          <wp:inline distT="0" distB="0" distL="0" distR="0" wp14:anchorId="6056DF8C" wp14:editId="7FCAF178">
            <wp:extent cx="5888990" cy="716915"/>
            <wp:effectExtent l="19050" t="0" r="0" b="0"/>
            <wp:docPr id="1322" name="Afbeelding 17" descr="M:\PROJECTEN\ClearView C\Manuals\User Manual\Menu Icons\standby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M:\PROJECTEN\ClearView C\Manuals\User Manual\Menu Icons\standby_balk.jpg"/>
                    <pic:cNvPicPr>
                      <a:picLocks noChangeAspect="1" noChangeArrowheads="1"/>
                    </pic:cNvPicPr>
                  </pic:nvPicPr>
                  <pic:blipFill>
                    <a:blip r:embed="rId60"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7E504A7E" w14:textId="77777777" w:rsidR="004E2527" w:rsidRPr="003F223C" w:rsidRDefault="004E2527" w:rsidP="004E2527">
      <w:pPr>
        <w:tabs>
          <w:tab w:val="left" w:pos="-142"/>
        </w:tabs>
        <w:ind w:right="1134"/>
      </w:pPr>
      <w:r w:rsidRPr="003F223C">
        <w:t xml:space="preserve"> </w:t>
      </w:r>
    </w:p>
    <w:p w14:paraId="6946BCB5" w14:textId="77777777" w:rsidR="004E2527" w:rsidRPr="003F223C" w:rsidRDefault="005B4151" w:rsidP="004E2527">
      <w:r>
        <w:rPr>
          <w:noProof/>
        </w:rPr>
        <mc:AlternateContent>
          <mc:Choice Requires="wps">
            <w:drawing>
              <wp:anchor distT="0" distB="0" distL="114300" distR="114300" simplePos="0" relativeHeight="251675648" behindDoc="0" locked="0" layoutInCell="1" allowOverlap="1" wp14:anchorId="279E9337" wp14:editId="098259F5">
                <wp:simplePos x="0" y="0"/>
                <wp:positionH relativeFrom="column">
                  <wp:posOffset>138430</wp:posOffset>
                </wp:positionH>
                <wp:positionV relativeFrom="paragraph">
                  <wp:posOffset>66675</wp:posOffset>
                </wp:positionV>
                <wp:extent cx="4970780" cy="558165"/>
                <wp:effectExtent l="0" t="0" r="0" b="0"/>
                <wp:wrapNone/>
                <wp:docPr id="1538" name="Text Box 1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B9E660C" w14:textId="77777777" w:rsidR="009F3888" w:rsidRDefault="009F3888" w:rsidP="004E2527"/>
                          <w:p w14:paraId="36BDD458" w14:textId="77777777" w:rsidR="009F3888" w:rsidRPr="00BD1C2E" w:rsidRDefault="009F3888" w:rsidP="004E2527">
                            <w:pPr>
                              <w:rPr>
                                <w:lang w:val="fr-FR"/>
                              </w:rPr>
                            </w:pPr>
                            <w:r w:rsidRPr="00BD1C2E">
                              <w:rPr>
                                <w:lang w:val="fr-FR"/>
                              </w:rPr>
                              <w:t>Pour remettre le ClearView C à ses paramètres par défaut</w:t>
                            </w:r>
                          </w:p>
                          <w:p w14:paraId="2B8802B8" w14:textId="77777777" w:rsidR="009F3888" w:rsidRPr="00BD1C2E" w:rsidRDefault="009F3888" w:rsidP="004E2527">
                            <w:pPr>
                              <w:rPr>
                                <w:lang w:val="fr-FR"/>
                              </w:rPr>
                            </w:pPr>
                          </w:p>
                          <w:p w14:paraId="1BDD2304" w14:textId="77777777" w:rsidR="009F3888" w:rsidRPr="00BD1C2E" w:rsidRDefault="009F3888" w:rsidP="004E2527">
                            <w:pPr>
                              <w:rPr>
                                <w:lang w:val="fr-F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9E9337" id="_x0000_s1050" type="#_x0000_t202" style="position:absolute;left:0;text-align:left;margin-left:10.9pt;margin-top:5.25pt;width:391.4pt;height:43.9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Pn8F+QEAANQDAAAOAAAAZHJzL2Uyb0RvYy54bWysU9uO0zAQfUfiHyy/0yQlvWzUdLXsahHS&#10;cpF2+QDXcRKLxGPGbpPy9YydthR4Q7xYnovPnDkz3tyOfccOCp0GU/JslnKmjIRKm6bkX18e36w5&#10;c16YSnRgVMmPyvHb7etXm8EWag4tdJVCRiDGFYMteeu9LZLEyVb1ws3AKkPBGrAXnkxskgrFQOh9&#10;l8zTdJkMgJVFkMo58j5MQb6N+HWtpP9c10551pWcuPl4Yjx34Uy2G1E0KGyr5YmG+AcWvdCGil6g&#10;HoQXbI/6L6heSwQHtZ9J6BOoay1V7IG6ydI/unluhVWxFxLH2YtM7v/Byk+HL8h0RbNbvKVZGdHT&#10;lF7U6Nk7GFk2X2ZBo8G6glKfLSX7kSKUH/t19gnkN8cM3LfCNOoOEYZWiYo4xpfJ1dMJxwWQ3fAR&#10;Kqok9h4i0FhjHwQkSRih06yOl/kENpKc+c0qXa0pJCm2WKyz5SKQS0Rxfm3R+fcKehYuJUeaf0QX&#10;hyfnp9RzSihm4FF3XdyBzvzmIMzgiewD4Ym6H3djFGuen1XZQXWkfhCm1aKvQJcW8AdnA61Vyd33&#10;vUDFWffBkCY3WZ6HPYxGvljNycDryO46IowkqJJ7zqbrvZ92d29RNy1VmqZg4I50rHVsMQg+sTrx&#10;p9WJIp3WPOzmtR2zfn3G7U8AAAD//wMAUEsDBBQABgAIAAAAIQAtaZtZ4AAAAAgBAAAPAAAAZHJz&#10;L2Rvd25yZXYueG1sTI/NTsMwEITvSLyDtUhcKmo3lCqEOBVCquCA+Gl74ebaThwRr0PspuHtWU5w&#10;3JnRzLflevIdG+0Q24ASFnMBzKIOpsVGwn63ucqBxaTQqC6glfBtI6yr87NSFSac8N2O29QwKsFY&#10;KAkupb7gPGpnvYrz0Fskrw6DV4nOoeFmUCcq9x3PhFhxr1qkBad6++Cs/twevYQX/HrT+tG9fmyu&#10;ZzOfPdXPYaylvLyY7u+AJTulvzD84hM6VMR0CEc0kXUSsgWRJ9LFDTDyc7FcATtIuM2XwKuS/3+g&#10;+gEAAP//AwBQSwECLQAUAAYACAAAACEAtoM4kv4AAADhAQAAEwAAAAAAAAAAAAAAAAAAAAAAW0Nv&#10;bnRlbnRfVHlwZXNdLnhtbFBLAQItABQABgAIAAAAIQA4/SH/1gAAAJQBAAALAAAAAAAAAAAAAAAA&#10;AC8BAABfcmVscy8ucmVsc1BLAQItABQABgAIAAAAIQDUPn8F+QEAANQDAAAOAAAAAAAAAAAAAAAA&#10;AC4CAABkcnMvZTJvRG9jLnhtbFBLAQItABQABgAIAAAAIQAtaZtZ4AAAAAgBAAAPAAAAAAAAAAAA&#10;AAAAAFMEAABkcnMvZG93bnJldi54bWxQSwUGAAAAAAQABADzAAAAYAUAAAAA&#10;" filled="f" stroked="f" strokecolor="black [3213]">
                <v:textbox>
                  <w:txbxContent>
                    <w:p w14:paraId="6B9E660C" w14:textId="77777777" w:rsidR="009F3888" w:rsidRDefault="009F3888" w:rsidP="004E2527"/>
                    <w:p w14:paraId="36BDD458" w14:textId="77777777" w:rsidR="009F3888" w:rsidRPr="00BD1C2E" w:rsidRDefault="009F3888" w:rsidP="004E2527">
                      <w:pPr>
                        <w:rPr>
                          <w:lang w:val="fr-FR"/>
                        </w:rPr>
                      </w:pPr>
                      <w:r w:rsidRPr="00BD1C2E">
                        <w:rPr>
                          <w:lang w:val="fr-FR"/>
                        </w:rPr>
                        <w:t>Pour remettre le ClearView C à ses paramètres par défaut</w:t>
                      </w:r>
                    </w:p>
                    <w:p w14:paraId="2B8802B8" w14:textId="77777777" w:rsidR="009F3888" w:rsidRPr="00BD1C2E" w:rsidRDefault="009F3888" w:rsidP="004E2527">
                      <w:pPr>
                        <w:rPr>
                          <w:lang w:val="fr-FR"/>
                        </w:rPr>
                      </w:pPr>
                    </w:p>
                    <w:p w14:paraId="1BDD2304" w14:textId="77777777" w:rsidR="009F3888" w:rsidRPr="00BD1C2E" w:rsidRDefault="009F3888" w:rsidP="004E2527">
                      <w:pPr>
                        <w:rPr>
                          <w:lang w:val="fr-FR"/>
                        </w:rPr>
                      </w:pPr>
                    </w:p>
                  </w:txbxContent>
                </v:textbox>
              </v:shape>
            </w:pict>
          </mc:Fallback>
        </mc:AlternateContent>
      </w:r>
      <w:r w:rsidR="004E2527" w:rsidRPr="003F223C">
        <w:rPr>
          <w:noProof/>
        </w:rPr>
        <w:drawing>
          <wp:inline distT="0" distB="0" distL="0" distR="0" wp14:anchorId="68C1CF96" wp14:editId="6E45A78C">
            <wp:extent cx="5889381" cy="717452"/>
            <wp:effectExtent l="19050" t="0" r="0" b="0"/>
            <wp:docPr id="1323" name="Afbeelding 23" descr="M:\PROJECTEN\ClearView C\Manuals\User Manual\Menu Icons\rese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M:\PROJECTEN\ClearView C\Manuals\User Manual\Menu Icons\reset_balk.jpg"/>
                    <pic:cNvPicPr>
                      <a:picLocks noChangeAspect="1" noChangeArrowheads="1"/>
                    </pic:cNvPicPr>
                  </pic:nvPicPr>
                  <pic:blipFill>
                    <a:blip r:embed="rId61" cstate="print"/>
                    <a:srcRect/>
                    <a:stretch>
                      <a:fillRect/>
                    </a:stretch>
                  </pic:blipFill>
                  <pic:spPr bwMode="auto">
                    <a:xfrm>
                      <a:off x="0" y="0"/>
                      <a:ext cx="5889381" cy="717452"/>
                    </a:xfrm>
                    <a:prstGeom prst="rect">
                      <a:avLst/>
                    </a:prstGeom>
                    <a:noFill/>
                    <a:ln w="9525">
                      <a:noFill/>
                      <a:miter lim="800000"/>
                      <a:headEnd/>
                      <a:tailEnd/>
                    </a:ln>
                  </pic:spPr>
                </pic:pic>
              </a:graphicData>
            </a:graphic>
          </wp:inline>
        </w:drawing>
      </w:r>
    </w:p>
    <w:p w14:paraId="59C24C2F" w14:textId="77777777" w:rsidR="004E2527" w:rsidRPr="003F223C" w:rsidRDefault="004E2527" w:rsidP="004E2527"/>
    <w:p w14:paraId="0DF19E83" w14:textId="77777777" w:rsidR="004E2527" w:rsidRPr="003F223C" w:rsidRDefault="005B4151" w:rsidP="004E2527">
      <w:pPr>
        <w:tabs>
          <w:tab w:val="left" w:pos="-142"/>
        </w:tabs>
      </w:pPr>
      <w:r>
        <w:rPr>
          <w:noProof/>
        </w:rPr>
        <mc:AlternateContent>
          <mc:Choice Requires="wps">
            <w:drawing>
              <wp:anchor distT="0" distB="0" distL="114300" distR="114300" simplePos="0" relativeHeight="251677696" behindDoc="0" locked="0" layoutInCell="1" allowOverlap="1" wp14:anchorId="0139A1F2" wp14:editId="1B066C9A">
                <wp:simplePos x="0" y="0"/>
                <wp:positionH relativeFrom="column">
                  <wp:posOffset>121920</wp:posOffset>
                </wp:positionH>
                <wp:positionV relativeFrom="paragraph">
                  <wp:posOffset>72390</wp:posOffset>
                </wp:positionV>
                <wp:extent cx="4970780" cy="558165"/>
                <wp:effectExtent l="0" t="0" r="0" b="0"/>
                <wp:wrapNone/>
                <wp:docPr id="1537" name="Text Box 1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281DDAA3" w14:textId="77777777" w:rsidR="009F3888" w:rsidRDefault="009F3888" w:rsidP="004E2527">
                            <w:pPr>
                              <w:rPr>
                                <w:lang w:val="en-US"/>
                              </w:rPr>
                            </w:pPr>
                          </w:p>
                          <w:p w14:paraId="1C595B16" w14:textId="77777777" w:rsidR="009F3888" w:rsidRPr="00BD1C2E" w:rsidRDefault="009F3888" w:rsidP="004E2527">
                            <w:pPr>
                              <w:rPr>
                                <w:lang w:val="fr-FR"/>
                              </w:rPr>
                            </w:pPr>
                            <w:r w:rsidRPr="00BD1C2E">
                              <w:rPr>
                                <w:lang w:val="fr-FR"/>
                              </w:rPr>
                              <w:t>Pour s’informer sur les versions du logiciel et du système</w:t>
                            </w:r>
                          </w:p>
                          <w:p w14:paraId="2B08137D" w14:textId="77777777" w:rsidR="009F3888" w:rsidRPr="00BD1C2E" w:rsidRDefault="009F3888" w:rsidP="004E2527">
                            <w:pPr>
                              <w:rPr>
                                <w:lang w:val="fr-F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139A1F2" id="_x0000_s1051" type="#_x0000_t202" style="position:absolute;left:0;text-align:left;margin-left:9.6pt;margin-top:5.7pt;width:391.4pt;height:43.9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hT6+gEAANQDAAAOAAAAZHJzL2Uyb0RvYy54bWysU21v0zAQ/o7Ef7D8naYJTdtFTaexaQhp&#10;DKSNH+A6TmKR+MzZbVJ+PWen6wp8Q3yxfC9+7nnuzpvrse/YQaHTYEqezuacKSOh0qYp+bfn+3dr&#10;zpwXphIdGFXyo3L8evv2zWawhcqgha5SyAjEuGKwJW+9t0WSONmqXrgZWGUoWAP2wpOJTVKhGAi9&#10;75JsPl8mA2BlEaRyjrx3U5BvI35dK+m/1LVTnnUlJ24+nhjPXTiT7UYUDQrbanmiIf6BRS+0oaJn&#10;qDvhBduj/guq1xLBQe1nEvoE6lpLFTWQmnT+h5qnVlgVtVBznD23yf0/WPl4+IpMVzS7/P2KMyN6&#10;mtKzGj37ACNLs2UWejRYV1Dqk6VkP1KE8qNeZx9AfnfMwG0rTKNuEGFolaiIYxpeJhdPJxwXQHbD&#10;Z6iokth7iEBjjX1oILWEETrN6nieT2Ajybm4Ws1XawpJiuX5Ol3msYQoXl5bdP6jgp6FS8mR5h/R&#10;xeHB+cBGFC8poZiBe911cQc685uDEoMnsg+EJ+p+3I2xWVksHKTtoDqSHoRptegr0KUF/MnZQGtV&#10;cvdjL1Bx1n0y1JOrdLEIexiNRb7KyMDLyO4yIowkqJJ7zqbrrZ92d29RNy1VmqZg4Ib6WOso8ZXV&#10;iT+tTlR+WvOwm5d2zHr9jNtfAAAA//8DAFBLAwQUAAYACAAAACEApAF7mN8AAAAIAQAADwAAAGRy&#10;cy9kb3ducmV2LnhtbEyPzU7DMBCE70i8g7VIXCrqNEWoCXEqhFTBAVFoe+Hm2psfEa9D7Kbh7VlO&#10;cFqNZjT7TbGeXCdGHELrScFinoBAMt62VCs47Dc3KxAharK684QKvjHAury8KHRu/ZnecdzFWnAJ&#10;hVwraGLscymDadDpMPc9EnuVH5yOLIda2kGfudx1Mk2SO+l0S/yh0T0+Nmg+dyen4JW+3ox5arYf&#10;m+Vs5tLn6sWPlVLXV9PDPYiIU/wLwy8+o0PJTEd/IhtExzpLOcl3cQuC/VWS8rajgixbgiwL+X9A&#10;+QMAAP//AwBQSwECLQAUAAYACAAAACEAtoM4kv4AAADhAQAAEwAAAAAAAAAAAAAAAAAAAAAAW0Nv&#10;bnRlbnRfVHlwZXNdLnhtbFBLAQItABQABgAIAAAAIQA4/SH/1gAAAJQBAAALAAAAAAAAAAAAAAAA&#10;AC8BAABfcmVscy8ucmVsc1BLAQItABQABgAIAAAAIQA/XhT6+gEAANQDAAAOAAAAAAAAAAAAAAAA&#10;AC4CAABkcnMvZTJvRG9jLnhtbFBLAQItABQABgAIAAAAIQCkAXuY3wAAAAgBAAAPAAAAAAAAAAAA&#10;AAAAAFQEAABkcnMvZG93bnJldi54bWxQSwUGAAAAAAQABADzAAAAYAUAAAAA&#10;" filled="f" stroked="f" strokecolor="black [3213]">
                <v:textbox>
                  <w:txbxContent>
                    <w:p w14:paraId="281DDAA3" w14:textId="77777777" w:rsidR="009F3888" w:rsidRDefault="009F3888" w:rsidP="004E2527">
                      <w:pPr>
                        <w:rPr>
                          <w:lang w:val="en-US"/>
                        </w:rPr>
                      </w:pPr>
                    </w:p>
                    <w:p w14:paraId="1C595B16" w14:textId="77777777" w:rsidR="009F3888" w:rsidRPr="00BD1C2E" w:rsidRDefault="009F3888" w:rsidP="004E2527">
                      <w:pPr>
                        <w:rPr>
                          <w:lang w:val="fr-FR"/>
                        </w:rPr>
                      </w:pPr>
                      <w:r w:rsidRPr="00BD1C2E">
                        <w:rPr>
                          <w:lang w:val="fr-FR"/>
                        </w:rPr>
                        <w:t>Pour s’informer sur les versions du logiciel et du système</w:t>
                      </w:r>
                    </w:p>
                    <w:p w14:paraId="2B08137D" w14:textId="77777777" w:rsidR="009F3888" w:rsidRPr="00BD1C2E" w:rsidRDefault="009F3888" w:rsidP="004E2527">
                      <w:pPr>
                        <w:rPr>
                          <w:lang w:val="fr-FR"/>
                        </w:rPr>
                      </w:pPr>
                    </w:p>
                  </w:txbxContent>
                </v:textbox>
              </v:shape>
            </w:pict>
          </mc:Fallback>
        </mc:AlternateContent>
      </w:r>
      <w:r w:rsidR="004E2527" w:rsidRPr="003F223C">
        <w:rPr>
          <w:noProof/>
        </w:rPr>
        <w:drawing>
          <wp:inline distT="0" distB="0" distL="0" distR="0" wp14:anchorId="6080FF73" wp14:editId="4FD4CA43">
            <wp:extent cx="5886450" cy="716915"/>
            <wp:effectExtent l="19050" t="0" r="0" b="0"/>
            <wp:docPr id="1324" name="Afbeelding 24" descr="M:\PROJECTEN\ClearView C\Manuals\User Manual\Menu Icons\info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M:\PROJECTEN\ClearView C\Manuals\User Manual\Menu Icons\info_balk.jpg"/>
                    <pic:cNvPicPr>
                      <a:picLocks noChangeAspect="1" noChangeArrowheads="1"/>
                    </pic:cNvPicPr>
                  </pic:nvPicPr>
                  <pic:blipFill>
                    <a:blip r:embed="rId62" cstate="print"/>
                    <a:srcRect/>
                    <a:stretch>
                      <a:fillRect/>
                    </a:stretch>
                  </pic:blipFill>
                  <pic:spPr bwMode="auto">
                    <a:xfrm>
                      <a:off x="0" y="0"/>
                      <a:ext cx="5886450" cy="716915"/>
                    </a:xfrm>
                    <a:prstGeom prst="rect">
                      <a:avLst/>
                    </a:prstGeom>
                    <a:noFill/>
                    <a:ln w="9525">
                      <a:noFill/>
                      <a:miter lim="800000"/>
                      <a:headEnd/>
                      <a:tailEnd/>
                    </a:ln>
                  </pic:spPr>
                </pic:pic>
              </a:graphicData>
            </a:graphic>
          </wp:inline>
        </w:drawing>
      </w:r>
    </w:p>
    <w:p w14:paraId="095ACF99" w14:textId="77777777" w:rsidR="004E2527" w:rsidRPr="003F223C" w:rsidRDefault="004E2527" w:rsidP="004E2527"/>
    <w:p w14:paraId="7BDAE969" w14:textId="77777777" w:rsidR="004E2527" w:rsidRPr="003F223C" w:rsidRDefault="005B4151" w:rsidP="004E2527">
      <w:pPr>
        <w:rPr>
          <w:rFonts w:cs="Arial"/>
          <w:b/>
          <w:bCs/>
          <w:iCs/>
        </w:rPr>
      </w:pPr>
      <w:r>
        <w:rPr>
          <w:noProof/>
        </w:rPr>
        <mc:AlternateContent>
          <mc:Choice Requires="wps">
            <w:drawing>
              <wp:anchor distT="0" distB="0" distL="114300" distR="114300" simplePos="0" relativeHeight="251678720" behindDoc="0" locked="0" layoutInCell="1" allowOverlap="1" wp14:anchorId="316048A7" wp14:editId="55D0001D">
                <wp:simplePos x="0" y="0"/>
                <wp:positionH relativeFrom="column">
                  <wp:posOffset>121920</wp:posOffset>
                </wp:positionH>
                <wp:positionV relativeFrom="paragraph">
                  <wp:posOffset>81280</wp:posOffset>
                </wp:positionV>
                <wp:extent cx="4970780" cy="558165"/>
                <wp:effectExtent l="0" t="0" r="0" b="0"/>
                <wp:wrapNone/>
                <wp:docPr id="1621" name="Text Box 1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11CC37C5" w14:textId="77777777" w:rsidR="009F3888" w:rsidRDefault="009F3888" w:rsidP="004E2527">
                            <w:pPr>
                              <w:rPr>
                                <w:lang w:val="en-US"/>
                              </w:rPr>
                            </w:pPr>
                          </w:p>
                          <w:p w14:paraId="62844187" w14:textId="77777777" w:rsidR="009F3888" w:rsidRPr="00851B32" w:rsidRDefault="009F3888" w:rsidP="004E2527">
                            <w:r>
                              <w:t>Pour quitter le menu</w:t>
                            </w:r>
                          </w:p>
                          <w:p w14:paraId="06D2C465" w14:textId="77777777" w:rsidR="009F3888" w:rsidRPr="00765C4D" w:rsidRDefault="009F3888" w:rsidP="004E2527">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16048A7" id="_x0000_s1052" type="#_x0000_t202" style="position:absolute;left:0;text-align:left;margin-left:9.6pt;margin-top:6.4pt;width:391.4pt;height:43.9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1+n7+gEAANQDAAAOAAAAZHJzL2Uyb0RvYy54bWysU9uO0zAQfUfiHyy/0zShTbtR09Wyq0VI&#10;y0Xa5QNcx0ksEo8Zu03K1zN22lLgDfFieS4+c+bMeHM79h07KHQaTMnT2ZwzZSRU2jQl//ry+GbN&#10;mfPCVKIDo0p+VI7fbl+/2gy2UBm00FUKGYEYVwy25K33tkgSJ1vVCzcDqwwFa8BeeDKxSSoUA6H3&#10;XZLN53kyAFYWQSrnyPswBfk24te1kv5zXTvlWVdy4ubjifHchTPZbkTRoLCtlica4h9Y9EIbKnqB&#10;ehBesD3qv6B6LREc1H4moU+grrVUsQfqJp3/0c1zK6yKvZA4zl5kcv8PVn46fEGmK5pdnqWcGdHT&#10;lF7U6Nk7GFma5W+DRoN1BaU+W0r2I0UoP/br7BPIb44ZuG+FadQdIgytEhVxTMPL5OrphOMCyG74&#10;CBVVEnsPEWissQ8CkiSM0GlWx8t8AhtJzsXNar5aU0hSbLlcp/kylhDF+bVF598r6Fm4lBxp/hFd&#10;HJ6cD2xEcU4JxQw86q6LO9CZ3xyUGDyRfSA8UffjboxiZflZlR1UR+oHYVot+gp0aQF/cDbQWpXc&#10;fd8LVJx1HwxpcpMuFmEPo7FYrjIy8Dqyu44IIwmq5J6z6Xrvp93dW9RNS5WmKRi4Ix1rHVsMgk+s&#10;TvxpdWLnpzUPu3ltx6xfn3H7EwAA//8DAFBLAwQUAAYACAAAACEAvX+d0N0AAAAJAQAADwAAAGRy&#10;cy9kb3ducmV2LnhtbExPy07DMBC8I/EP1iJxqaiNkaCEOBVCquCAeBQu3Fx78xDxOsRuGv6e5QSn&#10;1eyM5lGu59CLCcfURTJwvlQgkFz0HTUG3t82ZysQKVvyto+EBr4xwbo6Pipt4eOBXnHa5kawCaXC&#10;GmhzHgopk2sx2LSMAxJzdRyDzQzHRvrRHtg89FIrdSmD7YgTWjvgXYvuc7sPBp7o68W5+/b5Y3Ox&#10;WAT9UD/GqTbm9GS+vQGRcc5/Yvitz9Wh4k67uCefRM/4WrOSr+YFzK+U5m07fih1BbIq5f8F1Q8A&#10;AAD//wMAUEsBAi0AFAAGAAgAAAAhALaDOJL+AAAA4QEAABMAAAAAAAAAAAAAAAAAAAAAAFtDb250&#10;ZW50X1R5cGVzXS54bWxQSwECLQAUAAYACAAAACEAOP0h/9YAAACUAQAACwAAAAAAAAAAAAAAAAAv&#10;AQAAX3JlbHMvLnJlbHNQSwECLQAUAAYACAAAACEAINfp+/oBAADUAwAADgAAAAAAAAAAAAAAAAAu&#10;AgAAZHJzL2Uyb0RvYy54bWxQSwECLQAUAAYACAAAACEAvX+d0N0AAAAJAQAADwAAAAAAAAAAAAAA&#10;AABUBAAAZHJzL2Rvd25yZXYueG1sUEsFBgAAAAAEAAQA8wAAAF4FAAAAAA==&#10;" filled="f" stroked="f" strokecolor="black [3213]">
                <v:textbox>
                  <w:txbxContent>
                    <w:p w14:paraId="11CC37C5" w14:textId="77777777" w:rsidR="009F3888" w:rsidRDefault="009F3888" w:rsidP="004E2527">
                      <w:pPr>
                        <w:rPr>
                          <w:lang w:val="en-US"/>
                        </w:rPr>
                      </w:pPr>
                    </w:p>
                    <w:p w14:paraId="62844187" w14:textId="77777777" w:rsidR="009F3888" w:rsidRPr="00851B32" w:rsidRDefault="009F3888" w:rsidP="004E2527">
                      <w:r>
                        <w:t>Pour quitter le menu</w:t>
                      </w:r>
                    </w:p>
                    <w:p w14:paraId="06D2C465" w14:textId="77777777" w:rsidR="009F3888" w:rsidRPr="00765C4D" w:rsidRDefault="009F3888" w:rsidP="004E2527">
                      <w:pPr>
                        <w:rPr>
                          <w:lang w:val="en-US"/>
                        </w:rPr>
                      </w:pPr>
                    </w:p>
                  </w:txbxContent>
                </v:textbox>
              </v:shape>
            </w:pict>
          </mc:Fallback>
        </mc:AlternateContent>
      </w:r>
      <w:r w:rsidR="004E2527" w:rsidRPr="003F223C">
        <w:rPr>
          <w:noProof/>
        </w:rPr>
        <w:drawing>
          <wp:inline distT="0" distB="0" distL="0" distR="0" wp14:anchorId="27A14362" wp14:editId="70A2E130">
            <wp:extent cx="5882986" cy="709998"/>
            <wp:effectExtent l="19050" t="0" r="3464" b="0"/>
            <wp:docPr id="1325" name="Afbeelding 25" descr="M:\PROJECTEN\ClearView C\Manuals\User Manual\Menu Icons\exi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M:\PROJECTEN\ClearView C\Manuals\User Manual\Menu Icons\exit_balk.jpg"/>
                    <pic:cNvPicPr>
                      <a:picLocks noChangeAspect="1" noChangeArrowheads="1"/>
                    </pic:cNvPicPr>
                  </pic:nvPicPr>
                  <pic:blipFill>
                    <a:blip r:embed="rId63" cstate="print"/>
                    <a:srcRect/>
                    <a:stretch>
                      <a:fillRect/>
                    </a:stretch>
                  </pic:blipFill>
                  <pic:spPr bwMode="auto">
                    <a:xfrm>
                      <a:off x="0" y="0"/>
                      <a:ext cx="5879401" cy="709565"/>
                    </a:xfrm>
                    <a:prstGeom prst="rect">
                      <a:avLst/>
                    </a:prstGeom>
                    <a:noFill/>
                    <a:ln w="9525">
                      <a:noFill/>
                      <a:miter lim="800000"/>
                      <a:headEnd/>
                      <a:tailEnd/>
                    </a:ln>
                  </pic:spPr>
                </pic:pic>
              </a:graphicData>
            </a:graphic>
          </wp:inline>
        </w:drawing>
      </w:r>
    </w:p>
    <w:p w14:paraId="18395044" w14:textId="77777777" w:rsidR="004E2527" w:rsidRPr="003F223C" w:rsidRDefault="004E2527" w:rsidP="004E2527">
      <w:pPr>
        <w:rPr>
          <w:rFonts w:cs="Arial"/>
          <w:b/>
          <w:bCs/>
          <w:iCs/>
        </w:rPr>
      </w:pPr>
    </w:p>
    <w:p w14:paraId="69C90290" w14:textId="77777777" w:rsidR="004E2527" w:rsidRPr="003F223C" w:rsidRDefault="004E2527" w:rsidP="004E2527">
      <w:pPr>
        <w:jc w:val="left"/>
        <w:rPr>
          <w:rFonts w:cs="Arial"/>
          <w:b/>
          <w:bCs/>
          <w:iCs/>
          <w:sz w:val="32"/>
        </w:rPr>
      </w:pPr>
      <w:r w:rsidRPr="003F223C">
        <w:br w:type="page"/>
      </w:r>
    </w:p>
    <w:p w14:paraId="5F74418D" w14:textId="77777777" w:rsidR="004E2527" w:rsidRPr="00BD1C2E" w:rsidRDefault="004E2527" w:rsidP="004E2527">
      <w:pPr>
        <w:pStyle w:val="Heading2"/>
        <w:rPr>
          <w:lang w:val="fr-FR"/>
        </w:rPr>
      </w:pPr>
      <w:bookmarkStart w:id="1763" w:name="_Toc402169515"/>
      <w:bookmarkStart w:id="1764" w:name="_Toc402169966"/>
      <w:bookmarkStart w:id="1765" w:name="_Toc402171013"/>
      <w:bookmarkStart w:id="1766" w:name="_Toc402171434"/>
      <w:bookmarkStart w:id="1767" w:name="_Toc402171866"/>
      <w:bookmarkStart w:id="1768" w:name="_Toc402172315"/>
      <w:bookmarkStart w:id="1769" w:name="_Toc402173182"/>
      <w:bookmarkStart w:id="1770" w:name="_Toc402180954"/>
      <w:bookmarkStart w:id="1771" w:name="_Toc402181406"/>
      <w:bookmarkStart w:id="1772" w:name="_Toc74903314"/>
      <w:r w:rsidRPr="00BD1C2E">
        <w:rPr>
          <w:lang w:val="fr-FR"/>
        </w:rPr>
        <w:t>Activer le menu</w:t>
      </w:r>
      <w:bookmarkEnd w:id="1763"/>
      <w:bookmarkEnd w:id="1764"/>
      <w:bookmarkEnd w:id="1765"/>
      <w:bookmarkEnd w:id="1766"/>
      <w:bookmarkEnd w:id="1767"/>
      <w:bookmarkEnd w:id="1768"/>
      <w:bookmarkEnd w:id="1769"/>
      <w:bookmarkEnd w:id="1770"/>
      <w:bookmarkEnd w:id="1771"/>
      <w:bookmarkEnd w:id="1772"/>
    </w:p>
    <w:p w14:paraId="0A03A601" w14:textId="77777777" w:rsidR="004E2527" w:rsidRPr="00BD1C2E" w:rsidRDefault="004E2527" w:rsidP="004E2527">
      <w:pPr>
        <w:ind w:left="2268"/>
        <w:rPr>
          <w:lang w:val="fr-FR"/>
        </w:rPr>
      </w:pPr>
      <w:r w:rsidRPr="003F223C">
        <w:rPr>
          <w:noProof/>
        </w:rPr>
        <w:drawing>
          <wp:anchor distT="0" distB="0" distL="114300" distR="114300" simplePos="0" relativeHeight="251563008" behindDoc="0" locked="0" layoutInCell="1" allowOverlap="1" wp14:anchorId="33A5DF6E" wp14:editId="7D795580">
            <wp:simplePos x="0" y="0"/>
            <wp:positionH relativeFrom="column">
              <wp:posOffset>21590</wp:posOffset>
            </wp:positionH>
            <wp:positionV relativeFrom="paragraph">
              <wp:posOffset>54610</wp:posOffset>
            </wp:positionV>
            <wp:extent cx="1260475" cy="539750"/>
            <wp:effectExtent l="57150" t="38100" r="34925" b="12700"/>
            <wp:wrapSquare wrapText="bothSides"/>
            <wp:docPr id="1326"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51" cstate="print"/>
                    <a:srcRect/>
                    <a:stretch>
                      <a:fillRect/>
                    </a:stretch>
                  </pic:blipFill>
                  <pic:spPr bwMode="auto">
                    <a:xfrm>
                      <a:off x="0" y="0"/>
                      <a:ext cx="1260475" cy="539750"/>
                    </a:xfrm>
                    <a:prstGeom prst="rect">
                      <a:avLst/>
                    </a:prstGeom>
                    <a:noFill/>
                    <a:ln w="28575">
                      <a:solidFill>
                        <a:schemeClr val="tx1"/>
                      </a:solidFill>
                      <a:miter lim="800000"/>
                      <a:headEnd/>
                      <a:tailEnd/>
                    </a:ln>
                  </pic:spPr>
                </pic:pic>
              </a:graphicData>
            </a:graphic>
          </wp:anchor>
        </w:drawing>
      </w:r>
      <w:r w:rsidRPr="00BD1C2E">
        <w:rPr>
          <w:lang w:val="fr-FR"/>
        </w:rPr>
        <w:t xml:space="preserve"> Pour accéder au menu, appuyez sur le bouton ‘’Menu’’ situé à l’avant et au centre du panneau de contrôle avancé. Appuyez sur ce bouton de nouveau pour quitter le menu.  </w:t>
      </w:r>
    </w:p>
    <w:p w14:paraId="4904176E" w14:textId="77777777" w:rsidR="004E2527" w:rsidRPr="00BD1C2E" w:rsidRDefault="004E2527" w:rsidP="004E2527">
      <w:pPr>
        <w:rPr>
          <w:lang w:val="fr-FR"/>
        </w:rPr>
      </w:pPr>
    </w:p>
    <w:p w14:paraId="3D03B11A" w14:textId="77777777" w:rsidR="004E2527" w:rsidRPr="00BD1C2E" w:rsidRDefault="004E2527" w:rsidP="004E2527">
      <w:pPr>
        <w:pStyle w:val="Heading2"/>
        <w:rPr>
          <w:lang w:val="fr-FR"/>
        </w:rPr>
      </w:pPr>
      <w:bookmarkStart w:id="1773" w:name="_Toc402169516"/>
      <w:bookmarkStart w:id="1774" w:name="_Toc402169967"/>
      <w:bookmarkStart w:id="1775" w:name="_Toc402171014"/>
      <w:bookmarkStart w:id="1776" w:name="_Toc402171435"/>
      <w:bookmarkStart w:id="1777" w:name="_Toc402171867"/>
      <w:bookmarkStart w:id="1778" w:name="_Toc402172316"/>
      <w:bookmarkStart w:id="1779" w:name="_Toc402173183"/>
      <w:bookmarkStart w:id="1780" w:name="_Toc402180955"/>
      <w:bookmarkStart w:id="1781" w:name="_Toc402181407"/>
      <w:bookmarkStart w:id="1782" w:name="_Toc74903315"/>
      <w:r w:rsidRPr="00BD1C2E">
        <w:rPr>
          <w:lang w:val="fr-FR"/>
        </w:rPr>
        <w:t>Naviguer dans le menu</w:t>
      </w:r>
      <w:bookmarkEnd w:id="1773"/>
      <w:bookmarkEnd w:id="1774"/>
      <w:bookmarkEnd w:id="1775"/>
      <w:bookmarkEnd w:id="1776"/>
      <w:bookmarkEnd w:id="1777"/>
      <w:bookmarkEnd w:id="1778"/>
      <w:bookmarkEnd w:id="1779"/>
      <w:bookmarkEnd w:id="1780"/>
      <w:bookmarkEnd w:id="1781"/>
      <w:bookmarkEnd w:id="1782"/>
    </w:p>
    <w:p w14:paraId="51ADF9A0" w14:textId="77777777" w:rsidR="004E2527" w:rsidRPr="00BD1C2E" w:rsidRDefault="004E2527" w:rsidP="004E2527">
      <w:pPr>
        <w:ind w:left="2268"/>
        <w:rPr>
          <w:lang w:val="fr-FR"/>
        </w:rPr>
      </w:pPr>
      <w:r w:rsidRPr="003F223C">
        <w:rPr>
          <w:noProof/>
        </w:rPr>
        <w:drawing>
          <wp:anchor distT="0" distB="0" distL="114300" distR="114300" simplePos="0" relativeHeight="251564032" behindDoc="0" locked="0" layoutInCell="1" allowOverlap="1" wp14:anchorId="32D207D6" wp14:editId="3E836BCB">
            <wp:simplePos x="0" y="0"/>
            <wp:positionH relativeFrom="column">
              <wp:posOffset>24130</wp:posOffset>
            </wp:positionH>
            <wp:positionV relativeFrom="paragraph">
              <wp:posOffset>45720</wp:posOffset>
            </wp:positionV>
            <wp:extent cx="1290955" cy="1320800"/>
            <wp:effectExtent l="57150" t="38100" r="42545" b="12700"/>
            <wp:wrapSquare wrapText="bothSides"/>
            <wp:docPr id="1327"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42" cstate="print"/>
                    <a:srcRect/>
                    <a:stretch>
                      <a:fillRect/>
                    </a:stretch>
                  </pic:blipFill>
                  <pic:spPr bwMode="auto">
                    <a:xfrm>
                      <a:off x="0" y="0"/>
                      <a:ext cx="1290955" cy="1320800"/>
                    </a:xfrm>
                    <a:prstGeom prst="rect">
                      <a:avLst/>
                    </a:prstGeom>
                    <a:noFill/>
                    <a:ln w="28575">
                      <a:solidFill>
                        <a:schemeClr val="tx1"/>
                      </a:solidFill>
                      <a:miter lim="800000"/>
                      <a:headEnd/>
                      <a:tailEnd/>
                    </a:ln>
                  </pic:spPr>
                </pic:pic>
              </a:graphicData>
            </a:graphic>
          </wp:anchor>
        </w:drawing>
      </w:r>
      <w:r w:rsidRPr="00BD1C2E">
        <w:rPr>
          <w:lang w:val="fr-FR"/>
        </w:rPr>
        <w:t xml:space="preserve"> Utilisez le bouton cadran ‘’Zoom’’ pour naviguer dans les options de menu. Le bouton ‘’Mode’’, situé au centre du bouton cadran ‘’Zoom’’, active l’option de menu choisie ou confirme une sélection. </w:t>
      </w:r>
    </w:p>
    <w:p w14:paraId="1A4E5E65" w14:textId="77777777" w:rsidR="004E2527" w:rsidRPr="00BD1C2E" w:rsidRDefault="004E2527" w:rsidP="004E2527">
      <w:pPr>
        <w:rPr>
          <w:lang w:val="fr-FR"/>
        </w:rPr>
      </w:pPr>
    </w:p>
    <w:p w14:paraId="4B88186A" w14:textId="77777777" w:rsidR="004E2527" w:rsidRPr="00BD1C2E" w:rsidRDefault="004E2527" w:rsidP="004E2527">
      <w:pPr>
        <w:rPr>
          <w:lang w:val="fr-FR"/>
        </w:rPr>
      </w:pPr>
    </w:p>
    <w:p w14:paraId="3F1D7E8A" w14:textId="77777777" w:rsidR="004E2527" w:rsidRPr="00BD1C2E" w:rsidRDefault="004E2527" w:rsidP="004E2527">
      <w:pPr>
        <w:rPr>
          <w:lang w:val="fr-FR"/>
        </w:rPr>
      </w:pPr>
    </w:p>
    <w:p w14:paraId="698C3A6A" w14:textId="77777777" w:rsidR="004E2527" w:rsidRPr="00BD1C2E" w:rsidRDefault="004E2527" w:rsidP="004B2D20">
      <w:pPr>
        <w:rPr>
          <w:lang w:val="fr-FR"/>
        </w:rPr>
      </w:pPr>
    </w:p>
    <w:p w14:paraId="43A9DCE2" w14:textId="77777777" w:rsidR="004E2527" w:rsidRPr="00BD1C2E" w:rsidRDefault="004E2527" w:rsidP="004E2527">
      <w:pPr>
        <w:pStyle w:val="Heading2"/>
        <w:rPr>
          <w:lang w:val="fr-FR"/>
        </w:rPr>
      </w:pPr>
      <w:bookmarkStart w:id="1783" w:name="_Toc402169517"/>
      <w:bookmarkStart w:id="1784" w:name="_Toc402169968"/>
      <w:bookmarkStart w:id="1785" w:name="_Toc402171015"/>
      <w:bookmarkStart w:id="1786" w:name="_Toc402171436"/>
      <w:bookmarkStart w:id="1787" w:name="_Toc402171868"/>
      <w:bookmarkStart w:id="1788" w:name="_Toc402172317"/>
      <w:bookmarkStart w:id="1789" w:name="_Toc402173184"/>
      <w:bookmarkStart w:id="1790" w:name="_Toc402180956"/>
      <w:bookmarkStart w:id="1791" w:name="_Toc402181408"/>
      <w:bookmarkStart w:id="1792" w:name="_Toc74903316"/>
      <w:r w:rsidRPr="00BD1C2E">
        <w:rPr>
          <w:lang w:val="fr-FR"/>
        </w:rPr>
        <w:t>Quitter le menu</w:t>
      </w:r>
      <w:bookmarkEnd w:id="1783"/>
      <w:bookmarkEnd w:id="1784"/>
      <w:bookmarkEnd w:id="1785"/>
      <w:bookmarkEnd w:id="1786"/>
      <w:bookmarkEnd w:id="1787"/>
      <w:bookmarkEnd w:id="1788"/>
      <w:bookmarkEnd w:id="1789"/>
      <w:bookmarkEnd w:id="1790"/>
      <w:bookmarkEnd w:id="1791"/>
      <w:bookmarkEnd w:id="1792"/>
    </w:p>
    <w:p w14:paraId="668BA4EA" w14:textId="77777777" w:rsidR="004E2527" w:rsidRPr="00BD1C2E" w:rsidRDefault="004E2527" w:rsidP="004E2527">
      <w:pPr>
        <w:ind w:left="2268"/>
        <w:rPr>
          <w:lang w:val="fr-FR"/>
        </w:rPr>
      </w:pPr>
      <w:r w:rsidRPr="003F223C">
        <w:rPr>
          <w:noProof/>
        </w:rPr>
        <w:drawing>
          <wp:anchor distT="0" distB="0" distL="114300" distR="114300" simplePos="0" relativeHeight="251561984" behindDoc="0" locked="0" layoutInCell="1" allowOverlap="1" wp14:anchorId="52CB166C" wp14:editId="5428189B">
            <wp:simplePos x="0" y="0"/>
            <wp:positionH relativeFrom="column">
              <wp:posOffset>24130</wp:posOffset>
            </wp:positionH>
            <wp:positionV relativeFrom="paragraph">
              <wp:posOffset>64135</wp:posOffset>
            </wp:positionV>
            <wp:extent cx="1288415" cy="544195"/>
            <wp:effectExtent l="57150" t="38100" r="45085" b="27305"/>
            <wp:wrapSquare wrapText="bothSides"/>
            <wp:docPr id="1328"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51" cstate="print"/>
                    <a:srcRect/>
                    <a:stretch>
                      <a:fillRect/>
                    </a:stretch>
                  </pic:blipFill>
                  <pic:spPr bwMode="auto">
                    <a:xfrm>
                      <a:off x="0" y="0"/>
                      <a:ext cx="1288415" cy="544195"/>
                    </a:xfrm>
                    <a:prstGeom prst="rect">
                      <a:avLst/>
                    </a:prstGeom>
                    <a:noFill/>
                    <a:ln w="28575">
                      <a:solidFill>
                        <a:schemeClr val="tx1"/>
                      </a:solidFill>
                      <a:miter lim="800000"/>
                      <a:headEnd/>
                      <a:tailEnd/>
                    </a:ln>
                  </pic:spPr>
                </pic:pic>
              </a:graphicData>
            </a:graphic>
          </wp:anchor>
        </w:drawing>
      </w:r>
      <w:r w:rsidRPr="00BD1C2E">
        <w:rPr>
          <w:lang w:val="fr-FR"/>
        </w:rPr>
        <w:t xml:space="preserve"> Pour quitter le menu, pour retourner en arrière ou pour annuler une sélection, appuyez sur le bouton ‘’Menu’’ sur le panneau de contrôle avancé.</w:t>
      </w:r>
    </w:p>
    <w:p w14:paraId="1642848B" w14:textId="77777777" w:rsidR="004E2527" w:rsidRPr="00BD1C2E" w:rsidRDefault="004E2527" w:rsidP="004E2527">
      <w:pPr>
        <w:ind w:right="42"/>
        <w:rPr>
          <w:lang w:val="fr-FR"/>
        </w:rPr>
      </w:pPr>
    </w:p>
    <w:p w14:paraId="10E392AE" w14:textId="77777777" w:rsidR="004E2527" w:rsidRPr="00BD1C2E" w:rsidRDefault="004E2527" w:rsidP="004E2527">
      <w:pPr>
        <w:pStyle w:val="Heading2"/>
        <w:ind w:right="42"/>
        <w:jc w:val="left"/>
        <w:rPr>
          <w:iCs w:val="0"/>
          <w:lang w:val="fr-FR"/>
        </w:rPr>
      </w:pPr>
      <w:bookmarkStart w:id="1793" w:name="_Toc74903317"/>
      <w:r w:rsidRPr="003F223C">
        <w:rPr>
          <w:iCs w:val="0"/>
          <w:noProof/>
        </w:rPr>
        <w:drawing>
          <wp:anchor distT="0" distB="0" distL="114300" distR="114300" simplePos="0" relativeHeight="251546624" behindDoc="1" locked="0" layoutInCell="1" allowOverlap="1" wp14:anchorId="2144D750" wp14:editId="6904EC34">
            <wp:simplePos x="0" y="0"/>
            <wp:positionH relativeFrom="column">
              <wp:posOffset>-73223</wp:posOffset>
            </wp:positionH>
            <wp:positionV relativeFrom="paragraph">
              <wp:posOffset>168308</wp:posOffset>
            </wp:positionV>
            <wp:extent cx="5871111" cy="712519"/>
            <wp:effectExtent l="19050" t="0" r="0" b="0"/>
            <wp:wrapNone/>
            <wp:docPr id="1329" name="Afbeelding 15" descr="M:\PROJECTEN\ClearView C\Manuals\User Manual\Menu Icons\brightness_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User Manual\Menu Icons\brightness_balk.jpg"/>
                    <pic:cNvPicPr>
                      <a:picLocks noChangeAspect="1" noChangeArrowheads="1"/>
                    </pic:cNvPicPr>
                  </pic:nvPicPr>
                  <pic:blipFill>
                    <a:blip r:embed="rId55" cstate="print"/>
                    <a:srcRect/>
                    <a:stretch>
                      <a:fillRect/>
                    </a:stretch>
                  </pic:blipFill>
                  <pic:spPr bwMode="auto">
                    <a:xfrm>
                      <a:off x="0" y="0"/>
                      <a:ext cx="5871111" cy="712519"/>
                    </a:xfrm>
                    <a:prstGeom prst="rect">
                      <a:avLst/>
                    </a:prstGeom>
                    <a:noFill/>
                    <a:ln w="9525">
                      <a:noFill/>
                      <a:miter lim="800000"/>
                      <a:headEnd/>
                      <a:tailEnd/>
                    </a:ln>
                  </pic:spPr>
                </pic:pic>
              </a:graphicData>
            </a:graphic>
          </wp:anchor>
        </w:drawing>
      </w:r>
      <w:r w:rsidRPr="00BD1C2E">
        <w:rPr>
          <w:iCs w:val="0"/>
          <w:lang w:val="fr-FR"/>
        </w:rPr>
        <w:t xml:space="preserve"> </w:t>
      </w:r>
      <w:r w:rsidRPr="00BD1C2E">
        <w:rPr>
          <w:iCs w:val="0"/>
          <w:lang w:val="fr-FR"/>
        </w:rPr>
        <w:br/>
      </w:r>
      <w:r w:rsidRPr="00BD1C2E">
        <w:rPr>
          <w:iCs w:val="0"/>
          <w:lang w:val="fr-FR"/>
        </w:rPr>
        <w:br/>
      </w:r>
      <w:bookmarkStart w:id="1794" w:name="_Toc402169518"/>
      <w:bookmarkStart w:id="1795" w:name="_Toc402169969"/>
      <w:bookmarkStart w:id="1796" w:name="_Toc402171016"/>
      <w:bookmarkStart w:id="1797" w:name="_Toc402171437"/>
      <w:bookmarkStart w:id="1798" w:name="_Toc402171869"/>
      <w:bookmarkStart w:id="1799" w:name="_Toc402172318"/>
      <w:bookmarkStart w:id="1800" w:name="_Toc402173185"/>
      <w:bookmarkStart w:id="1801" w:name="_Toc402180957"/>
      <w:bookmarkStart w:id="1802" w:name="_Toc402181409"/>
      <w:r w:rsidRPr="00BD1C2E">
        <w:rPr>
          <w:iCs w:val="0"/>
          <w:lang w:val="fr-FR"/>
        </w:rPr>
        <w:t>Menu: Luminosité</w:t>
      </w:r>
      <w:bookmarkEnd w:id="1793"/>
      <w:bookmarkEnd w:id="1794"/>
      <w:bookmarkEnd w:id="1795"/>
      <w:bookmarkEnd w:id="1796"/>
      <w:bookmarkEnd w:id="1797"/>
      <w:bookmarkEnd w:id="1798"/>
      <w:bookmarkEnd w:id="1799"/>
      <w:bookmarkEnd w:id="1800"/>
      <w:bookmarkEnd w:id="1801"/>
      <w:bookmarkEnd w:id="1802"/>
    </w:p>
    <w:p w14:paraId="057EC9F2" w14:textId="77777777" w:rsidR="004E2527" w:rsidRPr="00BD1C2E" w:rsidRDefault="004E2527" w:rsidP="004E2527">
      <w:pPr>
        <w:rPr>
          <w:lang w:val="fr-FR"/>
        </w:rPr>
      </w:pPr>
    </w:p>
    <w:p w14:paraId="6C160D3F" w14:textId="77777777" w:rsidR="004E2527" w:rsidRPr="00BD1C2E" w:rsidRDefault="004E2527" w:rsidP="004E2527">
      <w:pPr>
        <w:rPr>
          <w:lang w:val="fr-FR"/>
        </w:rPr>
      </w:pPr>
      <w:r w:rsidRPr="00BD1C2E">
        <w:rPr>
          <w:lang w:val="fr-FR"/>
        </w:rPr>
        <w:t xml:space="preserve">Cette option de menu vous permet d’ajuster la luminosité de votre écran. </w:t>
      </w:r>
    </w:p>
    <w:p w14:paraId="25071CE7" w14:textId="77777777" w:rsidR="004E2527" w:rsidRPr="00BD1C2E" w:rsidRDefault="004E2527" w:rsidP="007E3C59">
      <w:pPr>
        <w:numPr>
          <w:ilvl w:val="0"/>
          <w:numId w:val="4"/>
        </w:numPr>
        <w:ind w:right="42"/>
        <w:rPr>
          <w:lang w:val="fr-FR"/>
        </w:rPr>
      </w:pPr>
      <w:r w:rsidRPr="00BD1C2E">
        <w:rPr>
          <w:lang w:val="fr-FR"/>
        </w:rPr>
        <w:t>Activez le menu en appuyant sur le bouton ‘’Menu’’ sur le côté avancé du panneau de contrôle.</w:t>
      </w:r>
    </w:p>
    <w:p w14:paraId="1CEC9CDE" w14:textId="77777777" w:rsidR="004E2527" w:rsidRPr="00BD1C2E" w:rsidRDefault="004E2527" w:rsidP="007E3C59">
      <w:pPr>
        <w:numPr>
          <w:ilvl w:val="0"/>
          <w:numId w:val="4"/>
        </w:numPr>
        <w:ind w:right="42"/>
        <w:rPr>
          <w:lang w:val="fr-FR"/>
        </w:rPr>
      </w:pPr>
      <w:r w:rsidRPr="00BD1C2E">
        <w:rPr>
          <w:lang w:val="fr-FR"/>
        </w:rPr>
        <w:t>Utilisez le bouton cadran ‘’Zoom’’ pour naviguer dans les options de menu. Sélectionnez l’option de menu ‘’Luminosité’’ et activez ce menu en appuyant sur le bouton ‘’Mode’’.</w:t>
      </w:r>
    </w:p>
    <w:p w14:paraId="3C4AA70C" w14:textId="77777777" w:rsidR="004E2527" w:rsidRPr="00BD1C2E" w:rsidRDefault="004E2527" w:rsidP="007E3C59">
      <w:pPr>
        <w:numPr>
          <w:ilvl w:val="0"/>
          <w:numId w:val="4"/>
        </w:numPr>
        <w:ind w:right="42"/>
        <w:rPr>
          <w:lang w:val="fr-FR"/>
        </w:rPr>
      </w:pPr>
      <w:r w:rsidRPr="00BD1C2E">
        <w:rPr>
          <w:lang w:val="fr-FR"/>
        </w:rPr>
        <w:t>Ajustez le niveau de luminosité en utilisant le bouton cadran ‘’Zoom’’ pour augmenter ou diminuer la luminosité. Vous pouvez sélectionner parmi cinq niveaux de luminosité. Par défaut, la luminosité est réglée à 5.</w:t>
      </w:r>
    </w:p>
    <w:p w14:paraId="16F74C42" w14:textId="77777777" w:rsidR="004E2527" w:rsidRPr="00BD1C2E" w:rsidRDefault="004E2527" w:rsidP="001860BE">
      <w:pPr>
        <w:numPr>
          <w:ilvl w:val="0"/>
          <w:numId w:val="4"/>
        </w:numPr>
        <w:ind w:right="42"/>
        <w:rPr>
          <w:lang w:val="fr-FR"/>
        </w:rPr>
      </w:pPr>
      <w:r w:rsidRPr="00BD1C2E">
        <w:rPr>
          <w:lang w:val="fr-FR"/>
        </w:rPr>
        <w:t>Appuyez sur le bouton ‘’Mode’’ pour confirmer votre choix et quitter le menu.</w:t>
      </w:r>
    </w:p>
    <w:p w14:paraId="28352BBD" w14:textId="77777777" w:rsidR="004E2527" w:rsidRPr="00BD1C2E" w:rsidRDefault="004E2527" w:rsidP="004E2527">
      <w:pPr>
        <w:ind w:right="42"/>
        <w:rPr>
          <w:lang w:val="fr-FR"/>
        </w:rPr>
      </w:pPr>
    </w:p>
    <w:p w14:paraId="1ADBA823" w14:textId="77777777" w:rsidR="004E2527" w:rsidRPr="00BD1C2E" w:rsidRDefault="004E2527" w:rsidP="004E2527">
      <w:pPr>
        <w:ind w:right="42"/>
        <w:rPr>
          <w:lang w:val="fr-FR"/>
        </w:rPr>
      </w:pPr>
      <w:r w:rsidRPr="003F223C">
        <w:rPr>
          <w:noProof/>
        </w:rPr>
        <w:drawing>
          <wp:anchor distT="0" distB="0" distL="114300" distR="114300" simplePos="0" relativeHeight="251547648" behindDoc="1" locked="0" layoutInCell="1" allowOverlap="1" wp14:anchorId="7CE6866A" wp14:editId="32BF968E">
            <wp:simplePos x="0" y="0"/>
            <wp:positionH relativeFrom="column">
              <wp:posOffset>-85098</wp:posOffset>
            </wp:positionH>
            <wp:positionV relativeFrom="paragraph">
              <wp:posOffset>96033</wp:posOffset>
            </wp:positionV>
            <wp:extent cx="5871111" cy="712520"/>
            <wp:effectExtent l="19050" t="0" r="0" b="0"/>
            <wp:wrapNone/>
            <wp:docPr id="1330" name="Afbeelding 16" descr="M:\PROJECTEN\ClearView C\Manuals\User Manual\Menu Icons\color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M:\PROJECTEN\ClearView C\Manuals\User Manual\Menu Icons\colors_balk.jpg"/>
                    <pic:cNvPicPr>
                      <a:picLocks noChangeAspect="1" noChangeArrowheads="1"/>
                    </pic:cNvPicPr>
                  </pic:nvPicPr>
                  <pic:blipFill>
                    <a:blip r:embed="rId56" cstate="print"/>
                    <a:srcRect/>
                    <a:stretch>
                      <a:fillRect/>
                    </a:stretch>
                  </pic:blipFill>
                  <pic:spPr bwMode="auto">
                    <a:xfrm>
                      <a:off x="0" y="0"/>
                      <a:ext cx="5871111" cy="712520"/>
                    </a:xfrm>
                    <a:prstGeom prst="rect">
                      <a:avLst/>
                    </a:prstGeom>
                    <a:noFill/>
                    <a:ln w="9525">
                      <a:noFill/>
                      <a:miter lim="800000"/>
                      <a:headEnd/>
                      <a:tailEnd/>
                    </a:ln>
                  </pic:spPr>
                </pic:pic>
              </a:graphicData>
            </a:graphic>
          </wp:anchor>
        </w:drawing>
      </w:r>
    </w:p>
    <w:p w14:paraId="77CDFC36" w14:textId="77777777" w:rsidR="004E2527" w:rsidRPr="00BD1C2E" w:rsidRDefault="004E2527" w:rsidP="004E2527">
      <w:pPr>
        <w:ind w:right="42"/>
        <w:rPr>
          <w:lang w:val="fr-FR"/>
        </w:rPr>
      </w:pPr>
    </w:p>
    <w:p w14:paraId="345197FB" w14:textId="77777777" w:rsidR="004E2527" w:rsidRPr="00BD1C2E" w:rsidRDefault="004E2527" w:rsidP="004E2527">
      <w:pPr>
        <w:pStyle w:val="Heading2"/>
        <w:ind w:right="42"/>
        <w:rPr>
          <w:iCs w:val="0"/>
          <w:lang w:val="fr-FR"/>
        </w:rPr>
      </w:pPr>
      <w:bookmarkStart w:id="1803" w:name="_Toc402169519"/>
      <w:bookmarkStart w:id="1804" w:name="_Toc402169970"/>
      <w:bookmarkStart w:id="1805" w:name="_Toc402171017"/>
      <w:bookmarkStart w:id="1806" w:name="_Toc402171438"/>
      <w:bookmarkStart w:id="1807" w:name="_Toc402171870"/>
      <w:bookmarkStart w:id="1808" w:name="_Toc402172319"/>
      <w:bookmarkStart w:id="1809" w:name="_Toc402173186"/>
      <w:bookmarkStart w:id="1810" w:name="_Toc402180958"/>
      <w:bookmarkStart w:id="1811" w:name="_Toc402181410"/>
      <w:bookmarkStart w:id="1812" w:name="_Toc74903318"/>
      <w:r w:rsidRPr="00BD1C2E">
        <w:rPr>
          <w:iCs w:val="0"/>
          <w:lang w:val="fr-FR"/>
        </w:rPr>
        <w:t xml:space="preserve">Menu: </w:t>
      </w:r>
      <w:r w:rsidRPr="00BD1C2E">
        <w:rPr>
          <w:iCs w:val="0"/>
          <w:szCs w:val="24"/>
          <w:lang w:val="fr-FR"/>
        </w:rPr>
        <w:t>Couleur</w:t>
      </w:r>
      <w:bookmarkEnd w:id="1803"/>
      <w:bookmarkEnd w:id="1804"/>
      <w:bookmarkEnd w:id="1805"/>
      <w:bookmarkEnd w:id="1806"/>
      <w:bookmarkEnd w:id="1807"/>
      <w:bookmarkEnd w:id="1808"/>
      <w:bookmarkEnd w:id="1809"/>
      <w:bookmarkEnd w:id="1810"/>
      <w:bookmarkEnd w:id="1811"/>
      <w:bookmarkEnd w:id="1812"/>
    </w:p>
    <w:p w14:paraId="39405578" w14:textId="77777777" w:rsidR="004E2527" w:rsidRPr="00BD1C2E" w:rsidRDefault="004E2527" w:rsidP="004E2527">
      <w:pPr>
        <w:ind w:right="42"/>
        <w:rPr>
          <w:lang w:val="fr-FR"/>
        </w:rPr>
      </w:pPr>
    </w:p>
    <w:p w14:paraId="741BBBE6" w14:textId="77777777" w:rsidR="004E2527" w:rsidRPr="00BD1C2E" w:rsidRDefault="004E2527" w:rsidP="004E2527">
      <w:pPr>
        <w:ind w:right="42"/>
        <w:rPr>
          <w:lang w:val="fr-FR"/>
        </w:rPr>
      </w:pPr>
      <w:r w:rsidRPr="00BD1C2E">
        <w:rPr>
          <w:lang w:val="fr-FR"/>
        </w:rPr>
        <w:t>Le ClearView C supporte quatre modes de combinaisons de couleurs à contraste élevé et le mode photo couleur qui est le mode par défaut. Pour chacun des modes à contraste élevé, les couleurs d’avant et d’arrière–plan peuvent être configurées. Trois des quatre modes à contraste élevé peuvent être désactivés si vous préférez travailler avec un seul mode à contraste élevé. Par défaut, trois sont activés : Photo pleine couleur, mode contraste élevé 1 texte noir sur fond blanc et mode contraste élevé 2 texte blanc sur fond noir. Une option nuances de gris est disponible en plus des combinaisons de couleurs.</w:t>
      </w:r>
    </w:p>
    <w:p w14:paraId="6704688E" w14:textId="77777777" w:rsidR="004E2527" w:rsidRPr="00BD1C2E" w:rsidRDefault="004E2527" w:rsidP="007E3C59">
      <w:pPr>
        <w:numPr>
          <w:ilvl w:val="0"/>
          <w:numId w:val="4"/>
        </w:numPr>
        <w:ind w:right="42"/>
        <w:rPr>
          <w:lang w:val="fr-FR"/>
        </w:rPr>
      </w:pPr>
      <w:r w:rsidRPr="00BD1C2E">
        <w:rPr>
          <w:lang w:val="fr-FR"/>
        </w:rPr>
        <w:t>Activez le menu en appuyant sur le bouton ‘’Menu’’ du panneau de contrôle avancé.</w:t>
      </w:r>
    </w:p>
    <w:p w14:paraId="2F2BEF1F" w14:textId="77777777" w:rsidR="004E2527" w:rsidRPr="00BD1C2E" w:rsidRDefault="004E2527" w:rsidP="007E3C59">
      <w:pPr>
        <w:numPr>
          <w:ilvl w:val="0"/>
          <w:numId w:val="4"/>
        </w:numPr>
        <w:ind w:right="42"/>
        <w:rPr>
          <w:lang w:val="fr-FR"/>
        </w:rPr>
      </w:pPr>
      <w:r w:rsidRPr="00BD1C2E">
        <w:rPr>
          <w:lang w:val="fr-FR"/>
        </w:rPr>
        <w:t>Utilisez le bouton cadran ‘’Zoom’’ pour naviguer dans les options de menu. Sélectionnez l’option de menu ‘’Couleur’’ et activez cette option en appuyant sur le bouton ‘’Mode’’.</w:t>
      </w:r>
    </w:p>
    <w:p w14:paraId="43814271" w14:textId="77777777" w:rsidR="004E2527" w:rsidRPr="00BD1C2E" w:rsidRDefault="004E2527" w:rsidP="007E3C59">
      <w:pPr>
        <w:numPr>
          <w:ilvl w:val="0"/>
          <w:numId w:val="4"/>
        </w:numPr>
        <w:ind w:right="42"/>
        <w:rPr>
          <w:lang w:val="fr-FR"/>
        </w:rPr>
      </w:pPr>
      <w:r w:rsidRPr="00BD1C2E">
        <w:rPr>
          <w:lang w:val="fr-FR"/>
        </w:rPr>
        <w:t>Sélectionnez l’un des quatre modes à contraste élevé avec le bouton cadran ‘’Zoom’ et appuyez sur ‘’Mode’’ pour confirmer votre choix.</w:t>
      </w:r>
    </w:p>
    <w:p w14:paraId="50DEBC25" w14:textId="77777777" w:rsidR="004E2527" w:rsidRPr="003F223C" w:rsidRDefault="004E2527" w:rsidP="007E3C59">
      <w:pPr>
        <w:numPr>
          <w:ilvl w:val="0"/>
          <w:numId w:val="4"/>
        </w:numPr>
        <w:ind w:right="42"/>
      </w:pPr>
      <w:r w:rsidRPr="00BD1C2E">
        <w:rPr>
          <w:lang w:val="fr-FR"/>
        </w:rPr>
        <w:t xml:space="preserve">Pour sélectionner une nouvelle combinaison de couleurs à contraste élevé, utilisez le bouton cadran ‘’Zoom’’ pour naviguer dans la liste de combinaisons de couleurs. </w:t>
      </w:r>
      <w:r w:rsidRPr="003F223C">
        <w:t>Sélectionnez une combinaison de couleurs en appuyant sur ‘’Mode’’.</w:t>
      </w:r>
    </w:p>
    <w:p w14:paraId="0BE4C225" w14:textId="77777777" w:rsidR="004E2527" w:rsidRPr="00BD1C2E" w:rsidRDefault="004E2527" w:rsidP="007E3C59">
      <w:pPr>
        <w:numPr>
          <w:ilvl w:val="0"/>
          <w:numId w:val="4"/>
        </w:numPr>
        <w:ind w:right="42"/>
        <w:rPr>
          <w:lang w:val="fr-FR"/>
        </w:rPr>
      </w:pPr>
      <w:r w:rsidRPr="00BD1C2E">
        <w:rPr>
          <w:lang w:val="fr-FR"/>
        </w:rPr>
        <w:t xml:space="preserve">Les modes à contraste élevé 2, 3 et 4 peuvent être désactivés en sélectionnant ‘’OFF’’. </w:t>
      </w:r>
    </w:p>
    <w:p w14:paraId="61F8ABBA" w14:textId="77777777" w:rsidR="004E2527" w:rsidRPr="00BD1C2E" w:rsidRDefault="004E2527" w:rsidP="007E3C59">
      <w:pPr>
        <w:numPr>
          <w:ilvl w:val="0"/>
          <w:numId w:val="4"/>
        </w:numPr>
        <w:ind w:right="42"/>
        <w:rPr>
          <w:lang w:val="fr-FR"/>
        </w:rPr>
      </w:pPr>
      <w:r w:rsidRPr="00BD1C2E">
        <w:rPr>
          <w:lang w:val="fr-FR"/>
        </w:rPr>
        <w:t>Appuyez sur le bouton ‘’Mode’’ pour confirmer votre choix et quitter le menu.</w:t>
      </w:r>
    </w:p>
    <w:p w14:paraId="1BE0F7CF" w14:textId="77777777" w:rsidR="004E2527" w:rsidRPr="00BD1C2E" w:rsidRDefault="004E2527" w:rsidP="004E2527">
      <w:pPr>
        <w:ind w:right="42"/>
        <w:rPr>
          <w:lang w:val="fr-FR"/>
        </w:rPr>
      </w:pPr>
    </w:p>
    <w:p w14:paraId="208F6FA2" w14:textId="77777777" w:rsidR="004E2527" w:rsidRPr="00BD1C2E" w:rsidRDefault="004E2527" w:rsidP="004E2527">
      <w:pPr>
        <w:ind w:right="42"/>
        <w:rPr>
          <w:lang w:val="fr-FR"/>
        </w:rPr>
      </w:pPr>
      <w:r w:rsidRPr="00BD1C2E">
        <w:rPr>
          <w:lang w:val="fr-FR"/>
        </w:rPr>
        <w:t>Vous pouvez sélectionner parmi les combinaisons de couleurs suivantes :</w:t>
      </w:r>
    </w:p>
    <w:tbl>
      <w:tblPr>
        <w:tblW w:w="0" w:type="auto"/>
        <w:tblInd w:w="108" w:type="dxa"/>
        <w:tblLook w:val="04A0" w:firstRow="1" w:lastRow="0" w:firstColumn="1" w:lastColumn="0" w:noHBand="0" w:noVBand="1"/>
      </w:tblPr>
      <w:tblGrid>
        <w:gridCol w:w="4896"/>
        <w:gridCol w:w="4284"/>
      </w:tblGrid>
      <w:tr w:rsidR="004E2527" w:rsidRPr="003F223C" w14:paraId="26900384" w14:textId="77777777" w:rsidTr="004E2527">
        <w:tc>
          <w:tcPr>
            <w:tcW w:w="4896" w:type="dxa"/>
          </w:tcPr>
          <w:p w14:paraId="39BA4C81" w14:textId="77777777" w:rsidR="004E2527" w:rsidRPr="003F223C" w:rsidRDefault="004E2527" w:rsidP="007E3C59">
            <w:pPr>
              <w:pStyle w:val="ListParagraph"/>
              <w:numPr>
                <w:ilvl w:val="0"/>
                <w:numId w:val="6"/>
              </w:numPr>
            </w:pPr>
            <w:r w:rsidRPr="003F223C">
              <w:t>Noir – Blanc</w:t>
            </w:r>
          </w:p>
          <w:p w14:paraId="3B15C29C" w14:textId="77777777" w:rsidR="004E2527" w:rsidRPr="003F223C" w:rsidRDefault="004E2527" w:rsidP="007E3C59">
            <w:pPr>
              <w:pStyle w:val="ListParagraph"/>
              <w:numPr>
                <w:ilvl w:val="0"/>
                <w:numId w:val="6"/>
              </w:numPr>
            </w:pPr>
            <w:r w:rsidRPr="003F223C">
              <w:t>Blanc – Noir</w:t>
            </w:r>
          </w:p>
          <w:p w14:paraId="4CD7BB07" w14:textId="77777777" w:rsidR="004E2527" w:rsidRPr="003F223C" w:rsidRDefault="004E2527" w:rsidP="007E3C59">
            <w:pPr>
              <w:pStyle w:val="ListParagraph"/>
              <w:numPr>
                <w:ilvl w:val="0"/>
                <w:numId w:val="6"/>
              </w:numPr>
            </w:pPr>
            <w:r w:rsidRPr="003F223C">
              <w:t>Jaune – Noir</w:t>
            </w:r>
          </w:p>
          <w:p w14:paraId="0B2EEC04" w14:textId="77777777" w:rsidR="004E2527" w:rsidRPr="003F223C" w:rsidRDefault="004E2527" w:rsidP="007E3C59">
            <w:pPr>
              <w:pStyle w:val="ListParagraph"/>
              <w:numPr>
                <w:ilvl w:val="0"/>
                <w:numId w:val="6"/>
              </w:numPr>
            </w:pPr>
            <w:r w:rsidRPr="003F223C">
              <w:t>Noir– Jaune</w:t>
            </w:r>
          </w:p>
          <w:p w14:paraId="2220FB38" w14:textId="77777777" w:rsidR="004E2527" w:rsidRPr="003F223C" w:rsidRDefault="004E2527" w:rsidP="007E3C59">
            <w:pPr>
              <w:pStyle w:val="ListParagraph"/>
              <w:numPr>
                <w:ilvl w:val="0"/>
                <w:numId w:val="6"/>
              </w:numPr>
            </w:pPr>
            <w:r w:rsidRPr="003F223C">
              <w:t>Jaune – Bleu</w:t>
            </w:r>
          </w:p>
          <w:p w14:paraId="66525BCC" w14:textId="77777777" w:rsidR="004E2527" w:rsidRPr="003F223C" w:rsidRDefault="004E2527" w:rsidP="007E3C59">
            <w:pPr>
              <w:pStyle w:val="ListParagraph"/>
              <w:numPr>
                <w:ilvl w:val="0"/>
                <w:numId w:val="6"/>
              </w:numPr>
            </w:pPr>
            <w:r w:rsidRPr="003F223C">
              <w:t>Bleu– Jaune</w:t>
            </w:r>
          </w:p>
          <w:p w14:paraId="009893C1" w14:textId="77777777" w:rsidR="004E2527" w:rsidRPr="003F223C" w:rsidRDefault="004E2527" w:rsidP="007E3C59">
            <w:pPr>
              <w:pStyle w:val="ListParagraph"/>
              <w:numPr>
                <w:ilvl w:val="0"/>
                <w:numId w:val="6"/>
              </w:numPr>
            </w:pPr>
            <w:r w:rsidRPr="003F223C">
              <w:t>Noir – Rouge</w:t>
            </w:r>
          </w:p>
          <w:p w14:paraId="78690324" w14:textId="77777777" w:rsidR="004E2527" w:rsidRPr="003F223C" w:rsidRDefault="004E2527" w:rsidP="007E3C59">
            <w:pPr>
              <w:pStyle w:val="ListParagraph"/>
              <w:numPr>
                <w:ilvl w:val="0"/>
                <w:numId w:val="6"/>
              </w:numPr>
            </w:pPr>
            <w:r w:rsidRPr="003F223C">
              <w:t>Rouge – Noir</w:t>
            </w:r>
          </w:p>
          <w:p w14:paraId="6FAA667A" w14:textId="77777777" w:rsidR="004E2527" w:rsidRPr="003F223C" w:rsidRDefault="004E2527" w:rsidP="004E2527">
            <w:pPr>
              <w:pStyle w:val="ListParagraph"/>
            </w:pPr>
          </w:p>
        </w:tc>
        <w:tc>
          <w:tcPr>
            <w:tcW w:w="4284" w:type="dxa"/>
          </w:tcPr>
          <w:p w14:paraId="772A38FF" w14:textId="77777777" w:rsidR="004E2527" w:rsidRPr="003F223C" w:rsidRDefault="004E2527" w:rsidP="007E3C59">
            <w:pPr>
              <w:pStyle w:val="ListParagraph"/>
              <w:numPr>
                <w:ilvl w:val="0"/>
                <w:numId w:val="6"/>
              </w:numPr>
            </w:pPr>
            <w:r w:rsidRPr="003F223C">
              <w:t>Noir – Vert</w:t>
            </w:r>
          </w:p>
          <w:p w14:paraId="29D99762" w14:textId="77777777" w:rsidR="004E2527" w:rsidRPr="003F223C" w:rsidRDefault="004E2527" w:rsidP="007E3C59">
            <w:pPr>
              <w:pStyle w:val="ListParagraph"/>
              <w:numPr>
                <w:ilvl w:val="0"/>
                <w:numId w:val="6"/>
              </w:numPr>
            </w:pPr>
            <w:r w:rsidRPr="003F223C">
              <w:t>Vert – Noir</w:t>
            </w:r>
          </w:p>
          <w:p w14:paraId="1B91511D" w14:textId="77777777" w:rsidR="004E2527" w:rsidRPr="003F223C" w:rsidRDefault="004E2527" w:rsidP="007E3C59">
            <w:pPr>
              <w:pStyle w:val="ListParagraph"/>
              <w:numPr>
                <w:ilvl w:val="0"/>
                <w:numId w:val="6"/>
              </w:numPr>
            </w:pPr>
            <w:r w:rsidRPr="003F223C">
              <w:t xml:space="preserve">Noir – </w:t>
            </w:r>
            <w:r w:rsidR="00354F02">
              <w:t>Rose</w:t>
            </w:r>
          </w:p>
          <w:p w14:paraId="30E17617" w14:textId="77777777" w:rsidR="004E2527" w:rsidRPr="003F223C" w:rsidRDefault="00354F02" w:rsidP="007E3C59">
            <w:pPr>
              <w:pStyle w:val="ListParagraph"/>
              <w:numPr>
                <w:ilvl w:val="0"/>
                <w:numId w:val="6"/>
              </w:numPr>
            </w:pPr>
            <w:r>
              <w:t>Rose</w:t>
            </w:r>
            <w:r w:rsidR="004E2527" w:rsidRPr="003F223C">
              <w:t xml:space="preserve"> – Noir</w:t>
            </w:r>
          </w:p>
          <w:p w14:paraId="547C1ECE" w14:textId="77777777" w:rsidR="004E2527" w:rsidRPr="003F223C" w:rsidRDefault="004E2527" w:rsidP="007E3C59">
            <w:pPr>
              <w:pStyle w:val="ListParagraph"/>
              <w:numPr>
                <w:ilvl w:val="0"/>
                <w:numId w:val="6"/>
              </w:numPr>
            </w:pPr>
            <w:r w:rsidRPr="003F223C">
              <w:t>Bleu – Blanc</w:t>
            </w:r>
          </w:p>
          <w:p w14:paraId="38B6A57F" w14:textId="77777777" w:rsidR="004E2527" w:rsidRPr="003F223C" w:rsidRDefault="004E2527" w:rsidP="007E3C59">
            <w:pPr>
              <w:pStyle w:val="ListParagraph"/>
              <w:numPr>
                <w:ilvl w:val="0"/>
                <w:numId w:val="6"/>
              </w:numPr>
            </w:pPr>
            <w:r w:rsidRPr="003F223C">
              <w:t>Blanc – Bleu</w:t>
            </w:r>
          </w:p>
          <w:p w14:paraId="51F7B8C0" w14:textId="77777777" w:rsidR="004E2527" w:rsidRPr="003F223C" w:rsidRDefault="004E2527" w:rsidP="007E3C59">
            <w:pPr>
              <w:pStyle w:val="ListParagraph"/>
              <w:numPr>
                <w:ilvl w:val="0"/>
                <w:numId w:val="6"/>
              </w:numPr>
            </w:pPr>
            <w:r w:rsidRPr="003F223C">
              <w:t>Noir – Ambré</w:t>
            </w:r>
          </w:p>
          <w:p w14:paraId="27777FC2" w14:textId="77777777" w:rsidR="004E2527" w:rsidRPr="003F223C" w:rsidRDefault="004E2527" w:rsidP="007E3C59">
            <w:pPr>
              <w:pStyle w:val="ListParagraph"/>
              <w:numPr>
                <w:ilvl w:val="0"/>
                <w:numId w:val="6"/>
              </w:numPr>
            </w:pPr>
            <w:r w:rsidRPr="003F223C">
              <w:t>Ambré – Noir</w:t>
            </w:r>
          </w:p>
          <w:p w14:paraId="2E6CFF6F" w14:textId="77777777" w:rsidR="004E2527" w:rsidRPr="003F223C" w:rsidRDefault="004E2527" w:rsidP="007E3C59">
            <w:pPr>
              <w:pStyle w:val="ListParagraph"/>
              <w:numPr>
                <w:ilvl w:val="0"/>
                <w:numId w:val="6"/>
              </w:numPr>
            </w:pPr>
            <w:r w:rsidRPr="003F223C">
              <w:t>Nuances de gris</w:t>
            </w:r>
          </w:p>
        </w:tc>
      </w:tr>
    </w:tbl>
    <w:p w14:paraId="7DE3AFA6" w14:textId="77777777" w:rsidR="00676D1D" w:rsidRDefault="00676D1D" w:rsidP="00676D1D">
      <w:pPr>
        <w:spacing w:line="276" w:lineRule="auto"/>
        <w:ind w:right="42"/>
        <w:rPr>
          <w:rFonts w:cs="Arial"/>
          <w:lang w:val="en-GB"/>
        </w:rPr>
      </w:pPr>
    </w:p>
    <w:p w14:paraId="22D66533" w14:textId="77777777" w:rsidR="004E2527" w:rsidRPr="00676D1D" w:rsidRDefault="004E2527" w:rsidP="004E2527">
      <w:pPr>
        <w:ind w:left="720" w:right="42"/>
        <w:rPr>
          <w:lang w:val="en-US"/>
        </w:rPr>
      </w:pPr>
      <w:r w:rsidRPr="003F223C">
        <w:rPr>
          <w:noProof/>
        </w:rPr>
        <w:drawing>
          <wp:anchor distT="0" distB="0" distL="114300" distR="114300" simplePos="0" relativeHeight="251565056" behindDoc="1" locked="0" layoutInCell="1" allowOverlap="1" wp14:anchorId="7AFF9DC6" wp14:editId="3B54AD1E">
            <wp:simplePos x="0" y="0"/>
            <wp:positionH relativeFrom="column">
              <wp:posOffset>-95398</wp:posOffset>
            </wp:positionH>
            <wp:positionV relativeFrom="paragraph">
              <wp:posOffset>65141</wp:posOffset>
            </wp:positionV>
            <wp:extent cx="6215495" cy="712520"/>
            <wp:effectExtent l="19050" t="0" r="0" b="0"/>
            <wp:wrapNone/>
            <wp:docPr id="1331" name="Afbeelding 19" descr="M:\PROJECTEN\ClearView C\Manuals\User Manual\Menu Icons\ligh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M:\PROJECTEN\ClearView C\Manuals\User Manual\Menu Icons\light_balk.jpg"/>
                    <pic:cNvPicPr>
                      <a:picLocks noChangeAspect="1" noChangeArrowheads="1"/>
                    </pic:cNvPicPr>
                  </pic:nvPicPr>
                  <pic:blipFill>
                    <a:blip r:embed="rId57" cstate="print"/>
                    <a:srcRect/>
                    <a:stretch>
                      <a:fillRect/>
                    </a:stretch>
                  </pic:blipFill>
                  <pic:spPr bwMode="auto">
                    <a:xfrm>
                      <a:off x="0" y="0"/>
                      <a:ext cx="6215495" cy="712520"/>
                    </a:xfrm>
                    <a:prstGeom prst="rect">
                      <a:avLst/>
                    </a:prstGeom>
                    <a:noFill/>
                    <a:ln w="9525">
                      <a:noFill/>
                      <a:miter lim="800000"/>
                      <a:headEnd/>
                      <a:tailEnd/>
                    </a:ln>
                  </pic:spPr>
                </pic:pic>
              </a:graphicData>
            </a:graphic>
          </wp:anchor>
        </w:drawing>
      </w:r>
    </w:p>
    <w:p w14:paraId="15F50C9A" w14:textId="77777777" w:rsidR="004E2527" w:rsidRPr="00676D1D" w:rsidRDefault="004E2527" w:rsidP="004E2527">
      <w:pPr>
        <w:ind w:left="720" w:right="42" w:hanging="11"/>
        <w:rPr>
          <w:lang w:val="en-US"/>
        </w:rPr>
      </w:pPr>
    </w:p>
    <w:p w14:paraId="74F136D3" w14:textId="77777777" w:rsidR="004E2527" w:rsidRPr="00F52DDF" w:rsidRDefault="004E2527" w:rsidP="004E2527">
      <w:pPr>
        <w:pStyle w:val="Heading2"/>
        <w:rPr>
          <w:lang w:val="en-US"/>
        </w:rPr>
      </w:pPr>
      <w:bookmarkStart w:id="1813" w:name="_Toc402169520"/>
      <w:bookmarkStart w:id="1814" w:name="_Toc402169971"/>
      <w:bookmarkStart w:id="1815" w:name="_Toc402171018"/>
      <w:bookmarkStart w:id="1816" w:name="_Toc402171439"/>
      <w:bookmarkStart w:id="1817" w:name="_Toc402171871"/>
      <w:bookmarkStart w:id="1818" w:name="_Toc402172320"/>
      <w:bookmarkStart w:id="1819" w:name="_Toc402173187"/>
      <w:bookmarkStart w:id="1820" w:name="_Toc402180959"/>
      <w:bookmarkStart w:id="1821" w:name="_Toc402181411"/>
      <w:bookmarkStart w:id="1822" w:name="_Toc74903319"/>
      <w:r w:rsidRPr="00F52DDF">
        <w:rPr>
          <w:lang w:val="en-US"/>
        </w:rPr>
        <w:t>Menu: Éclairage</w:t>
      </w:r>
      <w:bookmarkEnd w:id="1813"/>
      <w:bookmarkEnd w:id="1814"/>
      <w:bookmarkEnd w:id="1815"/>
      <w:bookmarkEnd w:id="1816"/>
      <w:bookmarkEnd w:id="1817"/>
      <w:bookmarkEnd w:id="1818"/>
      <w:bookmarkEnd w:id="1819"/>
      <w:bookmarkEnd w:id="1820"/>
      <w:bookmarkEnd w:id="1821"/>
      <w:bookmarkEnd w:id="1822"/>
    </w:p>
    <w:p w14:paraId="64D13669" w14:textId="77777777" w:rsidR="004E2527" w:rsidRPr="00F52DDF" w:rsidRDefault="004E2527" w:rsidP="004E2527">
      <w:pPr>
        <w:ind w:right="42"/>
        <w:rPr>
          <w:lang w:val="en-US"/>
        </w:rPr>
      </w:pPr>
    </w:p>
    <w:p w14:paraId="49213A6D" w14:textId="77777777" w:rsidR="004E2527" w:rsidRPr="00BD1C2E" w:rsidRDefault="004E2527" w:rsidP="004E2527">
      <w:pPr>
        <w:ind w:right="42"/>
        <w:rPr>
          <w:lang w:val="fr-FR"/>
        </w:rPr>
      </w:pPr>
      <w:r w:rsidRPr="00BD1C2E">
        <w:rPr>
          <w:lang w:val="fr-FR"/>
        </w:rPr>
        <w:t>Cette option de menu permet d’activer ou désactiver les lumières d’objet – situées à gauche et à droite de la caméra – lorsque l’unité est en marche. Par défaut, les lumières d’objet sont activées. Si vous sélectionnez ‘’OFF’’, les lumières demeureront éteintes lorsque l’unité est allumée.</w:t>
      </w:r>
    </w:p>
    <w:p w14:paraId="1ACB5119" w14:textId="77777777" w:rsidR="004E2527" w:rsidRPr="00BD1C2E" w:rsidRDefault="004E2527" w:rsidP="007E3C59">
      <w:pPr>
        <w:numPr>
          <w:ilvl w:val="0"/>
          <w:numId w:val="4"/>
        </w:numPr>
        <w:ind w:right="42"/>
        <w:rPr>
          <w:lang w:val="fr-FR"/>
        </w:rPr>
      </w:pPr>
      <w:r w:rsidRPr="00BD1C2E">
        <w:rPr>
          <w:lang w:val="fr-FR"/>
        </w:rPr>
        <w:t>Activez le menu en appuyant sur le bouton ‘’Menu’’ du panneau de contrôle avancé.</w:t>
      </w:r>
    </w:p>
    <w:p w14:paraId="04F2FC56" w14:textId="77777777" w:rsidR="004E2527" w:rsidRPr="00BD1C2E" w:rsidRDefault="004E2527" w:rsidP="007E3C59">
      <w:pPr>
        <w:numPr>
          <w:ilvl w:val="0"/>
          <w:numId w:val="4"/>
        </w:numPr>
        <w:ind w:right="42"/>
        <w:rPr>
          <w:lang w:val="fr-FR"/>
        </w:rPr>
      </w:pPr>
      <w:r w:rsidRPr="00BD1C2E">
        <w:rPr>
          <w:lang w:val="fr-FR"/>
        </w:rPr>
        <w:t>Utilisez le bouton cadran ‘’Zoom’’ pour naviguer dans le menu. Activez le menu en appuyant sur le bouton ‘’Menu’’ sur le côté avancé du panneau de contrôle.</w:t>
      </w:r>
    </w:p>
    <w:p w14:paraId="78C710F5" w14:textId="77777777" w:rsidR="004E2527" w:rsidRPr="00BD1C2E" w:rsidRDefault="004E2527" w:rsidP="007E3C59">
      <w:pPr>
        <w:numPr>
          <w:ilvl w:val="0"/>
          <w:numId w:val="4"/>
        </w:numPr>
        <w:ind w:right="42"/>
        <w:rPr>
          <w:lang w:val="fr-FR"/>
        </w:rPr>
      </w:pPr>
      <w:r w:rsidRPr="00BD1C2E">
        <w:rPr>
          <w:lang w:val="fr-FR"/>
        </w:rPr>
        <w:t>Utilisez le bouton cadran ‘’Zoom’’ pour naviguer dans le menu. Sélectionnez l’option de menu ‘’Éclairage’’ et activez cette option en appuyant sur le bouton ‘’Mode’’.</w:t>
      </w:r>
    </w:p>
    <w:p w14:paraId="07E27D2B" w14:textId="77777777" w:rsidR="004E2527" w:rsidRPr="00BD1C2E" w:rsidRDefault="004E2527" w:rsidP="007E3C59">
      <w:pPr>
        <w:numPr>
          <w:ilvl w:val="0"/>
          <w:numId w:val="4"/>
        </w:numPr>
        <w:ind w:right="42"/>
        <w:rPr>
          <w:lang w:val="fr-FR"/>
        </w:rPr>
      </w:pPr>
      <w:r w:rsidRPr="00BD1C2E">
        <w:rPr>
          <w:lang w:val="fr-FR"/>
        </w:rPr>
        <w:t>Pour activer les lumières d’objet, sélectionnez ‘’ON’’ à l’aide du bouton cadran ‘’Zoom’’. Appuyez sur le bouton ‘’Mode’’ pour confirmer votre choix. Sélectionnez ‘’OFF’’ pour désactiver les lumières d’objet. Appuyez sur le bouton ‘’Mode’’ pour confirmer votre choix et quitter le menu.</w:t>
      </w:r>
    </w:p>
    <w:p w14:paraId="16E89F55" w14:textId="77777777" w:rsidR="00676D1D" w:rsidRPr="00BD1C2E" w:rsidRDefault="00676D1D" w:rsidP="00676D1D">
      <w:pPr>
        <w:spacing w:line="276" w:lineRule="auto"/>
        <w:ind w:right="42"/>
        <w:rPr>
          <w:rFonts w:cs="Arial"/>
          <w:lang w:val="fr-FR"/>
        </w:rPr>
      </w:pPr>
    </w:p>
    <w:p w14:paraId="75354902" w14:textId="77777777" w:rsidR="004E2527" w:rsidRPr="00BD1C2E" w:rsidRDefault="004E2527" w:rsidP="004E2527">
      <w:pPr>
        <w:ind w:right="42"/>
        <w:rPr>
          <w:iCs/>
          <w:noProof/>
          <w:lang w:val="fr-FR"/>
        </w:rPr>
      </w:pPr>
    </w:p>
    <w:p w14:paraId="183EB65C" w14:textId="77777777" w:rsidR="004E2527" w:rsidRPr="00BD1C2E" w:rsidRDefault="004E2527" w:rsidP="004B2D20">
      <w:pPr>
        <w:rPr>
          <w:lang w:val="fr-FR"/>
        </w:rPr>
      </w:pPr>
      <w:bookmarkStart w:id="1823" w:name="_Toc499884911"/>
      <w:bookmarkStart w:id="1824" w:name="_Toc72404692"/>
      <w:r w:rsidRPr="003F223C">
        <w:rPr>
          <w:noProof/>
        </w:rPr>
        <w:drawing>
          <wp:anchor distT="0" distB="0" distL="114300" distR="114300" simplePos="0" relativeHeight="251572224" behindDoc="1" locked="0" layoutInCell="1" allowOverlap="1" wp14:anchorId="3A8218DD" wp14:editId="2C009C45">
            <wp:simplePos x="0" y="0"/>
            <wp:positionH relativeFrom="column">
              <wp:posOffset>-63087</wp:posOffset>
            </wp:positionH>
            <wp:positionV relativeFrom="paragraph">
              <wp:posOffset>-107551</wp:posOffset>
            </wp:positionV>
            <wp:extent cx="6211630" cy="712382"/>
            <wp:effectExtent l="19050" t="0" r="0" b="0"/>
            <wp:wrapNone/>
            <wp:docPr id="1332" name="Afbeelding 20" descr="M:\PROJECTEN\ClearView C\Manuals\User Manual\Menu Icons\keylock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M:\PROJECTEN\ClearView C\Manuals\User Manual\Menu Icons\keylock_balk.jpg"/>
                    <pic:cNvPicPr>
                      <a:picLocks noChangeAspect="1" noChangeArrowheads="1"/>
                    </pic:cNvPicPr>
                  </pic:nvPicPr>
                  <pic:blipFill>
                    <a:blip r:embed="rId58" cstate="print"/>
                    <a:srcRect/>
                    <a:stretch>
                      <a:fillRect/>
                    </a:stretch>
                  </pic:blipFill>
                  <pic:spPr bwMode="auto">
                    <a:xfrm>
                      <a:off x="0" y="0"/>
                      <a:ext cx="6211630" cy="712382"/>
                    </a:xfrm>
                    <a:prstGeom prst="rect">
                      <a:avLst/>
                    </a:prstGeom>
                    <a:noFill/>
                    <a:ln w="9525">
                      <a:noFill/>
                      <a:miter lim="800000"/>
                      <a:headEnd/>
                      <a:tailEnd/>
                    </a:ln>
                  </pic:spPr>
                </pic:pic>
              </a:graphicData>
            </a:graphic>
          </wp:anchor>
        </w:drawing>
      </w:r>
      <w:bookmarkEnd w:id="1823"/>
      <w:bookmarkEnd w:id="1824"/>
    </w:p>
    <w:p w14:paraId="38E698CD" w14:textId="77777777" w:rsidR="004E2527" w:rsidRPr="00BD1C2E" w:rsidRDefault="004E2527" w:rsidP="004E2527">
      <w:pPr>
        <w:pStyle w:val="Heading2"/>
        <w:ind w:right="42"/>
        <w:jc w:val="left"/>
        <w:rPr>
          <w:iCs w:val="0"/>
          <w:lang w:val="fr-FR"/>
        </w:rPr>
      </w:pPr>
      <w:bookmarkStart w:id="1825" w:name="_Toc402169521"/>
      <w:bookmarkStart w:id="1826" w:name="_Toc402169972"/>
      <w:bookmarkStart w:id="1827" w:name="_Toc402171019"/>
      <w:bookmarkStart w:id="1828" w:name="_Toc402171440"/>
      <w:bookmarkStart w:id="1829" w:name="_Toc402171872"/>
      <w:bookmarkStart w:id="1830" w:name="_Toc402172321"/>
      <w:bookmarkStart w:id="1831" w:name="_Toc402173188"/>
      <w:bookmarkStart w:id="1832" w:name="_Toc402180960"/>
      <w:bookmarkStart w:id="1833" w:name="_Toc402181412"/>
      <w:bookmarkStart w:id="1834" w:name="_Toc74903320"/>
      <w:r w:rsidRPr="00BD1C2E">
        <w:rPr>
          <w:iCs w:val="0"/>
          <w:lang w:val="fr-FR"/>
        </w:rPr>
        <w:t>Menu: Verrouillage</w:t>
      </w:r>
      <w:bookmarkEnd w:id="1825"/>
      <w:bookmarkEnd w:id="1826"/>
      <w:bookmarkEnd w:id="1827"/>
      <w:bookmarkEnd w:id="1828"/>
      <w:bookmarkEnd w:id="1829"/>
      <w:bookmarkEnd w:id="1830"/>
      <w:bookmarkEnd w:id="1831"/>
      <w:bookmarkEnd w:id="1832"/>
      <w:bookmarkEnd w:id="1833"/>
      <w:bookmarkEnd w:id="1834"/>
    </w:p>
    <w:p w14:paraId="0180BEDA" w14:textId="77777777" w:rsidR="004E2527" w:rsidRPr="003F223C" w:rsidRDefault="004E2527" w:rsidP="004E2527">
      <w:pPr>
        <w:rPr>
          <w:sz w:val="24"/>
          <w:szCs w:val="24"/>
          <w:lang w:val="fr-CA"/>
        </w:rPr>
      </w:pPr>
    </w:p>
    <w:p w14:paraId="43266485" w14:textId="77777777" w:rsidR="004E2527" w:rsidRPr="00BD1C2E" w:rsidRDefault="004E2527" w:rsidP="004E2527">
      <w:pPr>
        <w:rPr>
          <w:lang w:val="fr-FR"/>
        </w:rPr>
      </w:pPr>
      <w:r w:rsidRPr="00BD1C2E">
        <w:rPr>
          <w:lang w:val="fr-FR"/>
        </w:rPr>
        <w:t>Cette option de menu permet de verrouiller ou déverrouiller les boutons de fonctions avancées sur le panneau de contrôle, à l’exception du bouton ‘’Menu’’. Lorsque cette option est activée, les boutons ‘’Luminosité’’, ‘’Lignes’’, ‘’PC’’ et ‘’Mise au point automatique’’ sont verrouillés. Pour déverrouiller le panneau de contrôle, maintenez enfoncé le bouton ‘’Menu’’ pendant 5 secondes. Vous accéderez alors au Menu.</w:t>
      </w:r>
    </w:p>
    <w:p w14:paraId="32EB2C6B" w14:textId="77777777" w:rsidR="004E2527" w:rsidRPr="00BD1C2E" w:rsidRDefault="004E2527" w:rsidP="004E2527">
      <w:pPr>
        <w:rPr>
          <w:lang w:val="fr-FR"/>
        </w:rPr>
      </w:pPr>
    </w:p>
    <w:p w14:paraId="0313CB9C" w14:textId="77777777" w:rsidR="004E2527" w:rsidRPr="003F223C" w:rsidRDefault="004E2527" w:rsidP="004E2527">
      <w:pPr>
        <w:rPr>
          <w:sz w:val="24"/>
          <w:szCs w:val="24"/>
          <w:lang w:val="fr-CA"/>
        </w:rPr>
      </w:pPr>
      <w:r w:rsidRPr="00BD1C2E">
        <w:rPr>
          <w:lang w:val="fr-FR"/>
        </w:rPr>
        <w:t>Pour verrouiller les boutons de fonctions avancées du panneau de contrôle:</w:t>
      </w:r>
    </w:p>
    <w:p w14:paraId="2976BEC5" w14:textId="77777777" w:rsidR="004E2527" w:rsidRPr="00BD1C2E" w:rsidRDefault="004E2527" w:rsidP="007E3C59">
      <w:pPr>
        <w:numPr>
          <w:ilvl w:val="0"/>
          <w:numId w:val="4"/>
        </w:numPr>
        <w:ind w:right="42"/>
        <w:rPr>
          <w:lang w:val="fr-FR"/>
        </w:rPr>
      </w:pPr>
      <w:r w:rsidRPr="00BD1C2E">
        <w:rPr>
          <w:lang w:val="fr-FR"/>
        </w:rPr>
        <w:t>Activez le menu en appuyant sur le bouton ‘’Menu’’ du panneau de contrôle avancé.</w:t>
      </w:r>
    </w:p>
    <w:p w14:paraId="4B814DA8" w14:textId="77777777" w:rsidR="004E2527" w:rsidRPr="00BD1C2E" w:rsidRDefault="004E2527" w:rsidP="007E3C59">
      <w:pPr>
        <w:numPr>
          <w:ilvl w:val="0"/>
          <w:numId w:val="4"/>
        </w:numPr>
        <w:ind w:right="42"/>
        <w:rPr>
          <w:lang w:val="fr-FR"/>
        </w:rPr>
      </w:pPr>
      <w:r w:rsidRPr="00BD1C2E">
        <w:rPr>
          <w:lang w:val="fr-FR"/>
        </w:rPr>
        <w:t>Utilisez le bouton cadran ‘’Zoom’’ pour naviguer dans le menu. Sélectionnez l’option de menu ‘’Verrouillage’’ et activez cette option en appuyant sur le bouton ‘’Mode’’.</w:t>
      </w:r>
    </w:p>
    <w:p w14:paraId="3A8CF874" w14:textId="77777777" w:rsidR="004E2527" w:rsidRPr="00BD1C2E" w:rsidRDefault="004E2527" w:rsidP="007E3C59">
      <w:pPr>
        <w:numPr>
          <w:ilvl w:val="0"/>
          <w:numId w:val="4"/>
        </w:numPr>
        <w:ind w:right="42"/>
        <w:rPr>
          <w:lang w:val="fr-FR"/>
        </w:rPr>
      </w:pPr>
      <w:r w:rsidRPr="00BD1C2E">
        <w:rPr>
          <w:lang w:val="fr-FR"/>
        </w:rPr>
        <w:t>Pour verrouiller le panneau de contrôle avancé, sélectionnez ‘’ON’’ avec le bouton cadran ‘’Zoom’’. Appuyez sur le bouton ‘’Mode’’ pour confirmer. Sélectionner ‘’OFF’’ déverrouillera le panneau de contrôle avancé.</w:t>
      </w:r>
    </w:p>
    <w:p w14:paraId="4D244C7D" w14:textId="77777777" w:rsidR="004E2527" w:rsidRPr="00BD1C2E" w:rsidRDefault="004E2527" w:rsidP="007E3C59">
      <w:pPr>
        <w:numPr>
          <w:ilvl w:val="0"/>
          <w:numId w:val="4"/>
        </w:numPr>
        <w:spacing w:line="276" w:lineRule="auto"/>
        <w:ind w:right="42"/>
        <w:jc w:val="left"/>
        <w:rPr>
          <w:lang w:val="fr-FR"/>
        </w:rPr>
      </w:pPr>
      <w:r w:rsidRPr="00BD1C2E">
        <w:rPr>
          <w:lang w:val="fr-FR"/>
        </w:rPr>
        <w:t>Appuyez sur le bouton ‘’Mode’’ pour confirmer votre choix et quitter le menu.</w:t>
      </w:r>
    </w:p>
    <w:p w14:paraId="049722CB" w14:textId="77777777" w:rsidR="004E2527" w:rsidRPr="00BD1C2E" w:rsidRDefault="004E2527" w:rsidP="004E2527">
      <w:pPr>
        <w:spacing w:line="276" w:lineRule="auto"/>
        <w:ind w:right="42"/>
        <w:jc w:val="left"/>
        <w:rPr>
          <w:lang w:val="fr-FR"/>
        </w:rPr>
      </w:pPr>
    </w:p>
    <w:p w14:paraId="351E6EE2" w14:textId="77777777" w:rsidR="004E2527" w:rsidRPr="00BD1C2E" w:rsidRDefault="004E2527" w:rsidP="004E2527">
      <w:pPr>
        <w:spacing w:line="276" w:lineRule="auto"/>
        <w:ind w:right="42"/>
        <w:jc w:val="left"/>
        <w:rPr>
          <w:lang w:val="fr-FR"/>
        </w:rPr>
      </w:pPr>
      <w:r w:rsidRPr="00BD1C2E">
        <w:rPr>
          <w:lang w:val="fr-FR"/>
        </w:rPr>
        <w:t>Pour déverrouiller les boutons de fonctions avancées du panneau de contrôle:</w:t>
      </w:r>
    </w:p>
    <w:p w14:paraId="6B90A339" w14:textId="77777777" w:rsidR="004E2527" w:rsidRPr="00BD1C2E" w:rsidRDefault="004E2527" w:rsidP="007E3C59">
      <w:pPr>
        <w:pStyle w:val="ListParagraph"/>
        <w:numPr>
          <w:ilvl w:val="0"/>
          <w:numId w:val="18"/>
        </w:numPr>
        <w:contextualSpacing w:val="0"/>
        <w:jc w:val="left"/>
        <w:rPr>
          <w:rFonts w:cs="Arial"/>
          <w:szCs w:val="24"/>
          <w:lang w:val="fr-FR"/>
        </w:rPr>
      </w:pPr>
      <w:r w:rsidRPr="00BD1C2E">
        <w:rPr>
          <w:rFonts w:cs="Arial"/>
          <w:szCs w:val="24"/>
          <w:lang w:val="fr-FR"/>
        </w:rPr>
        <w:t>Appuyez et maintenez enfoncé le bouton ‘’Menu’’ pendant 5 secondes.</w:t>
      </w:r>
    </w:p>
    <w:p w14:paraId="26D2BAB8" w14:textId="77777777" w:rsidR="0003365C" w:rsidRPr="00BD1C2E" w:rsidRDefault="0003365C" w:rsidP="007E3C59">
      <w:pPr>
        <w:pStyle w:val="ListParagraph"/>
        <w:numPr>
          <w:ilvl w:val="0"/>
          <w:numId w:val="18"/>
        </w:numPr>
        <w:contextualSpacing w:val="0"/>
        <w:jc w:val="left"/>
        <w:rPr>
          <w:rFonts w:cs="Arial"/>
          <w:szCs w:val="24"/>
          <w:lang w:val="fr-FR"/>
        </w:rPr>
      </w:pPr>
      <w:r w:rsidRPr="00BD1C2E">
        <w:rPr>
          <w:rFonts w:cs="Arial"/>
          <w:szCs w:val="24"/>
          <w:lang w:val="fr-FR"/>
        </w:rPr>
        <w:t>Utilisez le bouton cadran ‘’Zoom’’ pour naviguer dans le menu.</w:t>
      </w:r>
      <w:r w:rsidR="0040047F" w:rsidRPr="00BD1C2E">
        <w:rPr>
          <w:rFonts w:cs="Arial"/>
          <w:szCs w:val="24"/>
          <w:lang w:val="fr-FR"/>
        </w:rPr>
        <w:t xml:space="preserve"> Sélectionnez l’option de menu “Verrouillage’’ et activez cette option</w:t>
      </w:r>
    </w:p>
    <w:p w14:paraId="7D51E5CE" w14:textId="77777777" w:rsidR="004E2527" w:rsidRPr="00BD1C2E" w:rsidRDefault="004E2527" w:rsidP="001860BE">
      <w:pPr>
        <w:ind w:left="720" w:right="42"/>
        <w:rPr>
          <w:rFonts w:cs="Arial"/>
          <w:szCs w:val="24"/>
          <w:lang w:val="fr-FR"/>
        </w:rPr>
      </w:pPr>
      <w:r w:rsidRPr="00BD1C2E">
        <w:rPr>
          <w:rFonts w:cs="Arial"/>
          <w:szCs w:val="24"/>
          <w:lang w:val="fr-FR"/>
        </w:rPr>
        <w:t>en appuyant sur le bouton ‘’Mode’’.</w:t>
      </w:r>
    </w:p>
    <w:p w14:paraId="49E9FC2F" w14:textId="77777777" w:rsidR="004E2527" w:rsidRPr="0003365C" w:rsidRDefault="004E2527" w:rsidP="007E3C59">
      <w:pPr>
        <w:numPr>
          <w:ilvl w:val="0"/>
          <w:numId w:val="18"/>
        </w:numPr>
        <w:ind w:right="42"/>
        <w:rPr>
          <w:rFonts w:cs="Arial"/>
          <w:szCs w:val="24"/>
          <w:lang w:val="en-US"/>
        </w:rPr>
      </w:pPr>
      <w:r w:rsidRPr="00BD1C2E">
        <w:rPr>
          <w:rFonts w:cs="Arial"/>
          <w:szCs w:val="24"/>
          <w:lang w:val="fr-FR"/>
        </w:rPr>
        <w:t xml:space="preserve">Pour déverrouiller le panneau de contrôle avancé, sélectionnez ‘’OFF’’ à l’aide du bouton cadran ‘’Zoom’’. </w:t>
      </w:r>
      <w:r w:rsidRPr="0003365C">
        <w:rPr>
          <w:rFonts w:cs="Arial"/>
          <w:szCs w:val="24"/>
          <w:lang w:val="en-US"/>
        </w:rPr>
        <w:t xml:space="preserve">Confirmez votre choix en appuyant sur le bouton ‘’Mode’’. </w:t>
      </w:r>
    </w:p>
    <w:p w14:paraId="307C63BA" w14:textId="05EAB134" w:rsidR="004B2D20" w:rsidRDefault="004E2527" w:rsidP="007E3C59">
      <w:pPr>
        <w:numPr>
          <w:ilvl w:val="0"/>
          <w:numId w:val="18"/>
        </w:numPr>
        <w:spacing w:line="276" w:lineRule="auto"/>
        <w:ind w:right="42"/>
        <w:jc w:val="left"/>
        <w:rPr>
          <w:rFonts w:cs="Arial"/>
          <w:szCs w:val="24"/>
          <w:lang w:val="fr-FR"/>
        </w:rPr>
      </w:pPr>
      <w:r w:rsidRPr="00BD1C2E">
        <w:rPr>
          <w:rFonts w:cs="Arial"/>
          <w:szCs w:val="24"/>
          <w:lang w:val="fr-FR"/>
        </w:rPr>
        <w:t>Appuyez sur le bouton ‘’Mode’’ pour confirmer votre choix et quitter le menu.</w:t>
      </w:r>
    </w:p>
    <w:p w14:paraId="2F0AA971" w14:textId="66000983" w:rsidR="004E2527" w:rsidRPr="00BD1C2E" w:rsidRDefault="004B2D20" w:rsidP="004B2D20">
      <w:pPr>
        <w:jc w:val="left"/>
        <w:rPr>
          <w:b/>
          <w:lang w:val="fr-FR"/>
        </w:rPr>
      </w:pPr>
      <w:r>
        <w:rPr>
          <w:rFonts w:cs="Arial"/>
          <w:szCs w:val="24"/>
          <w:lang w:val="fr-FR"/>
        </w:rPr>
        <w:br w:type="page"/>
      </w:r>
    </w:p>
    <w:p w14:paraId="471329D8" w14:textId="77777777" w:rsidR="0069280E" w:rsidRPr="00BD1C2E" w:rsidRDefault="0069280E" w:rsidP="004B2D20">
      <w:pPr>
        <w:rPr>
          <w:lang w:val="fr-FR"/>
        </w:rPr>
      </w:pPr>
      <w:bookmarkStart w:id="1835" w:name="_Toc72404694"/>
      <w:bookmarkStart w:id="1836" w:name="_Toc402169522"/>
      <w:bookmarkStart w:id="1837" w:name="_Toc402169973"/>
      <w:bookmarkStart w:id="1838" w:name="_Toc402171020"/>
      <w:bookmarkStart w:id="1839" w:name="_Toc402171441"/>
      <w:bookmarkStart w:id="1840" w:name="_Toc402171873"/>
      <w:bookmarkStart w:id="1841" w:name="_Toc402172322"/>
      <w:bookmarkStart w:id="1842" w:name="_Toc402173189"/>
      <w:bookmarkStart w:id="1843" w:name="_Toc402180961"/>
      <w:bookmarkStart w:id="1844" w:name="_Toc402181413"/>
      <w:r w:rsidRPr="003F223C">
        <w:rPr>
          <w:noProof/>
        </w:rPr>
        <w:drawing>
          <wp:anchor distT="0" distB="0" distL="114300" distR="114300" simplePos="0" relativeHeight="251599872" behindDoc="1" locked="0" layoutInCell="1" allowOverlap="1" wp14:anchorId="2E77CF92" wp14:editId="4562D8F9">
            <wp:simplePos x="0" y="0"/>
            <wp:positionH relativeFrom="column">
              <wp:posOffset>-83820</wp:posOffset>
            </wp:positionH>
            <wp:positionV relativeFrom="paragraph">
              <wp:posOffset>-93980</wp:posOffset>
            </wp:positionV>
            <wp:extent cx="6198870" cy="716915"/>
            <wp:effectExtent l="0" t="0" r="0" b="0"/>
            <wp:wrapNone/>
            <wp:docPr id="1333" name="Afbeelding 18" descr="M:\PROJECTEN\ClearView C\Manuals\User Manual\Menu Icons\power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M:\PROJECTEN\ClearView C\Manuals\User Manual\Menu Icons\power_balk.jpg"/>
                    <pic:cNvPicPr>
                      <a:picLocks noChangeAspect="1" noChangeArrowheads="1"/>
                    </pic:cNvPicPr>
                  </pic:nvPicPr>
                  <pic:blipFill>
                    <a:blip r:embed="rId59" cstate="print"/>
                    <a:srcRect/>
                    <a:stretch>
                      <a:fillRect/>
                    </a:stretch>
                  </pic:blipFill>
                  <pic:spPr bwMode="auto">
                    <a:xfrm>
                      <a:off x="0" y="0"/>
                      <a:ext cx="6198870" cy="716915"/>
                    </a:xfrm>
                    <a:prstGeom prst="rect">
                      <a:avLst/>
                    </a:prstGeom>
                    <a:noFill/>
                    <a:ln w="9525">
                      <a:noFill/>
                      <a:miter lim="800000"/>
                      <a:headEnd/>
                      <a:tailEnd/>
                    </a:ln>
                  </pic:spPr>
                </pic:pic>
              </a:graphicData>
            </a:graphic>
          </wp:anchor>
        </w:drawing>
      </w:r>
      <w:bookmarkEnd w:id="1835"/>
    </w:p>
    <w:p w14:paraId="45391C7C" w14:textId="77777777" w:rsidR="004E2527" w:rsidRPr="00BD1C2E" w:rsidRDefault="004E2527" w:rsidP="004E2527">
      <w:pPr>
        <w:pStyle w:val="Heading2"/>
        <w:rPr>
          <w:lang w:val="fr-FR"/>
        </w:rPr>
      </w:pPr>
      <w:bookmarkStart w:id="1845" w:name="_Toc74903321"/>
      <w:r w:rsidRPr="00BD1C2E">
        <w:rPr>
          <w:lang w:val="fr-FR"/>
        </w:rPr>
        <w:t>Menu: Alimentation</w:t>
      </w:r>
      <w:bookmarkEnd w:id="1836"/>
      <w:bookmarkEnd w:id="1837"/>
      <w:bookmarkEnd w:id="1838"/>
      <w:bookmarkEnd w:id="1839"/>
      <w:bookmarkEnd w:id="1840"/>
      <w:bookmarkEnd w:id="1841"/>
      <w:bookmarkEnd w:id="1842"/>
      <w:bookmarkEnd w:id="1843"/>
      <w:bookmarkEnd w:id="1844"/>
      <w:bookmarkEnd w:id="1845"/>
    </w:p>
    <w:p w14:paraId="3B0692CB" w14:textId="77777777" w:rsidR="004E2527" w:rsidRPr="00BD1C2E" w:rsidRDefault="004E2527" w:rsidP="004E2527">
      <w:pPr>
        <w:autoSpaceDE w:val="0"/>
        <w:autoSpaceDN w:val="0"/>
        <w:adjustRightInd w:val="0"/>
        <w:ind w:right="42"/>
        <w:rPr>
          <w:lang w:val="fr-FR"/>
        </w:rPr>
      </w:pPr>
    </w:p>
    <w:p w14:paraId="063A561C" w14:textId="77777777" w:rsidR="004E2527" w:rsidRPr="00BD1C2E" w:rsidRDefault="004E2527" w:rsidP="004E2527">
      <w:pPr>
        <w:rPr>
          <w:lang w:val="fr-FR"/>
        </w:rPr>
      </w:pPr>
      <w:r w:rsidRPr="00BD1C2E">
        <w:rPr>
          <w:lang w:val="fr-FR"/>
        </w:rPr>
        <w:t>Cette option de menu vous permet de déterminer le temps nécessaire à la mise hors tension automatique du ClearView C. Par défaut, ce temps est de 5 minutes. Ces 5 minutes débutent après l’écoulement du temps de mise en veille qui est, par défaut, de 15 minutes. Par défaut, l’unité s’éteindra donc après 20 minutes d’inactivité. Le temps avant mise hors tension automatique peut être réglé à 5, 15, 30 minutes ou JAMAIS.</w:t>
      </w:r>
    </w:p>
    <w:p w14:paraId="070613EB" w14:textId="77777777" w:rsidR="004E2527" w:rsidRPr="00BD1C2E" w:rsidRDefault="004E2527" w:rsidP="007E3C59">
      <w:pPr>
        <w:numPr>
          <w:ilvl w:val="0"/>
          <w:numId w:val="4"/>
        </w:numPr>
        <w:ind w:right="42"/>
        <w:rPr>
          <w:lang w:val="fr-FR"/>
        </w:rPr>
      </w:pPr>
      <w:r w:rsidRPr="00BD1C2E">
        <w:rPr>
          <w:lang w:val="fr-FR"/>
        </w:rPr>
        <w:t>Activez le menu en appuyant sur le bouton ‘’Menu’’ du panneau de contrôle avancé.</w:t>
      </w:r>
    </w:p>
    <w:p w14:paraId="0F36C423" w14:textId="77777777" w:rsidR="004E2527" w:rsidRPr="00BD1C2E" w:rsidRDefault="004E2527" w:rsidP="007E3C59">
      <w:pPr>
        <w:numPr>
          <w:ilvl w:val="0"/>
          <w:numId w:val="4"/>
        </w:numPr>
        <w:ind w:right="42"/>
        <w:rPr>
          <w:lang w:val="fr-FR"/>
        </w:rPr>
      </w:pPr>
      <w:r w:rsidRPr="00BD1C2E">
        <w:rPr>
          <w:lang w:val="fr-FR"/>
        </w:rPr>
        <w:t>Utilisez le bouton cadran ‘’Zoom’’ pour naviguer dans les options de menu. Sélectionnez l’option de menu ‘’Alimentation’’ et activez-la en appuyant sur le bouton ‘’Mode’’.</w:t>
      </w:r>
    </w:p>
    <w:p w14:paraId="430F3B2C" w14:textId="77777777" w:rsidR="004E2527" w:rsidRPr="003F223C" w:rsidRDefault="004E2527" w:rsidP="007E3C59">
      <w:pPr>
        <w:numPr>
          <w:ilvl w:val="0"/>
          <w:numId w:val="4"/>
        </w:numPr>
        <w:ind w:right="42"/>
      </w:pPr>
      <w:r w:rsidRPr="00BD1C2E">
        <w:rPr>
          <w:lang w:val="fr-FR"/>
        </w:rPr>
        <w:t xml:space="preserve">Sélectionnez le temps à l’aide du bouton cadran ‘’Zoom’’. Sélectionnez ‘’JAMAIS’’ pour désactiver la fonction de mise hors tension automatique. </w:t>
      </w:r>
      <w:r w:rsidRPr="003F223C">
        <w:t xml:space="preserve">Appuyez sur le bouton ‘’Mode’’ pour confirmer votre choix. </w:t>
      </w:r>
    </w:p>
    <w:p w14:paraId="3A5DD343" w14:textId="77777777" w:rsidR="004E2527" w:rsidRPr="00BD1C2E" w:rsidRDefault="004E2527" w:rsidP="007E3C59">
      <w:pPr>
        <w:numPr>
          <w:ilvl w:val="0"/>
          <w:numId w:val="4"/>
        </w:numPr>
        <w:ind w:right="42"/>
        <w:rPr>
          <w:lang w:val="fr-FR"/>
        </w:rPr>
      </w:pPr>
      <w:r w:rsidRPr="00BD1C2E">
        <w:rPr>
          <w:lang w:val="fr-FR"/>
        </w:rPr>
        <w:t>Appuyez sur le bouton ‘’Mode’’ pour confirmer votre choix et quitter le menu.</w:t>
      </w:r>
    </w:p>
    <w:p w14:paraId="3C7E87BC" w14:textId="77777777" w:rsidR="004E2527" w:rsidRDefault="004E2527" w:rsidP="004E2527">
      <w:pPr>
        <w:rPr>
          <w:b/>
          <w:lang w:val="fr-CA"/>
        </w:rPr>
      </w:pPr>
    </w:p>
    <w:p w14:paraId="5D29FB55" w14:textId="77777777" w:rsidR="00676D1D" w:rsidRPr="00BD1C2E" w:rsidRDefault="00676D1D">
      <w:pPr>
        <w:jc w:val="left"/>
        <w:rPr>
          <w:rFonts w:cs="Arial"/>
          <w:lang w:val="fr-FR"/>
        </w:rPr>
      </w:pPr>
    </w:p>
    <w:p w14:paraId="2E9BC306" w14:textId="77777777" w:rsidR="004E2527" w:rsidRPr="003F223C" w:rsidRDefault="004E2527" w:rsidP="004E2527">
      <w:pPr>
        <w:rPr>
          <w:b/>
          <w:lang w:val="fr-CA"/>
        </w:rPr>
      </w:pPr>
      <w:r w:rsidRPr="003F223C">
        <w:rPr>
          <w:b/>
          <w:noProof/>
        </w:rPr>
        <w:drawing>
          <wp:anchor distT="0" distB="0" distL="114300" distR="114300" simplePos="0" relativeHeight="251571200" behindDoc="1" locked="0" layoutInCell="1" allowOverlap="1" wp14:anchorId="7C2AA67D" wp14:editId="0B42080B">
            <wp:simplePos x="0" y="0"/>
            <wp:positionH relativeFrom="column">
              <wp:posOffset>-83523</wp:posOffset>
            </wp:positionH>
            <wp:positionV relativeFrom="paragraph">
              <wp:posOffset>-102573</wp:posOffset>
            </wp:positionV>
            <wp:extent cx="6203621" cy="712519"/>
            <wp:effectExtent l="19050" t="0" r="6679" b="0"/>
            <wp:wrapNone/>
            <wp:docPr id="1334" name="Afbeelding 17" descr="M:\PROJECTEN\ClearView C\Manuals\User Manual\Menu Icons\standby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M:\PROJECTEN\ClearView C\Manuals\User Manual\Menu Icons\standby_balk.jpg"/>
                    <pic:cNvPicPr>
                      <a:picLocks noChangeAspect="1" noChangeArrowheads="1"/>
                    </pic:cNvPicPr>
                  </pic:nvPicPr>
                  <pic:blipFill>
                    <a:blip r:embed="rId60" cstate="print"/>
                    <a:srcRect/>
                    <a:stretch>
                      <a:fillRect/>
                    </a:stretch>
                  </pic:blipFill>
                  <pic:spPr bwMode="auto">
                    <a:xfrm>
                      <a:off x="0" y="0"/>
                      <a:ext cx="6246568" cy="717452"/>
                    </a:xfrm>
                    <a:prstGeom prst="rect">
                      <a:avLst/>
                    </a:prstGeom>
                    <a:noFill/>
                    <a:ln w="9525">
                      <a:noFill/>
                      <a:miter lim="800000"/>
                      <a:headEnd/>
                      <a:tailEnd/>
                    </a:ln>
                  </pic:spPr>
                </pic:pic>
              </a:graphicData>
            </a:graphic>
          </wp:anchor>
        </w:drawing>
      </w:r>
    </w:p>
    <w:p w14:paraId="28957A2C" w14:textId="77777777" w:rsidR="004E2527" w:rsidRPr="00BD1C2E" w:rsidRDefault="004E2527" w:rsidP="004E2527">
      <w:pPr>
        <w:pStyle w:val="Heading2"/>
        <w:rPr>
          <w:lang w:val="fr-FR"/>
        </w:rPr>
      </w:pPr>
      <w:bookmarkStart w:id="1846" w:name="_Toc402169523"/>
      <w:bookmarkStart w:id="1847" w:name="_Toc402169974"/>
      <w:bookmarkStart w:id="1848" w:name="_Toc402171021"/>
      <w:bookmarkStart w:id="1849" w:name="_Toc402171442"/>
      <w:bookmarkStart w:id="1850" w:name="_Toc402171874"/>
      <w:bookmarkStart w:id="1851" w:name="_Toc402172323"/>
      <w:bookmarkStart w:id="1852" w:name="_Toc402173190"/>
      <w:bookmarkStart w:id="1853" w:name="_Toc402180962"/>
      <w:bookmarkStart w:id="1854" w:name="_Toc402181414"/>
      <w:bookmarkStart w:id="1855" w:name="_Toc74903322"/>
      <w:r w:rsidRPr="00BD1C2E">
        <w:rPr>
          <w:lang w:val="fr-FR"/>
        </w:rPr>
        <w:t>Menu: Mise en veille</w:t>
      </w:r>
      <w:bookmarkEnd w:id="1846"/>
      <w:bookmarkEnd w:id="1847"/>
      <w:bookmarkEnd w:id="1848"/>
      <w:bookmarkEnd w:id="1849"/>
      <w:bookmarkEnd w:id="1850"/>
      <w:bookmarkEnd w:id="1851"/>
      <w:bookmarkEnd w:id="1852"/>
      <w:bookmarkEnd w:id="1853"/>
      <w:bookmarkEnd w:id="1854"/>
      <w:bookmarkEnd w:id="1855"/>
      <w:r w:rsidRPr="00BD1C2E">
        <w:rPr>
          <w:rFonts w:ascii="Times New Roman" w:hAnsi="Times New Roman"/>
          <w:snapToGrid w:val="0"/>
          <w:color w:val="000000"/>
          <w:w w:val="0"/>
          <w:sz w:val="0"/>
          <w:szCs w:val="0"/>
          <w:u w:color="000000"/>
          <w:bdr w:val="none" w:sz="0" w:space="0" w:color="000000"/>
          <w:shd w:val="clear" w:color="000000" w:fill="000000"/>
          <w:lang w:val="fr-FR"/>
        </w:rPr>
        <w:t xml:space="preserve"> </w:t>
      </w:r>
    </w:p>
    <w:p w14:paraId="097CBE48" w14:textId="77777777" w:rsidR="004E2527" w:rsidRPr="003F223C" w:rsidRDefault="004E2527" w:rsidP="004E2527">
      <w:pPr>
        <w:rPr>
          <w:sz w:val="24"/>
          <w:szCs w:val="24"/>
          <w:lang w:val="fr-CA"/>
        </w:rPr>
      </w:pPr>
    </w:p>
    <w:p w14:paraId="119C90E6" w14:textId="77777777" w:rsidR="004E2527" w:rsidRPr="00BD1C2E" w:rsidRDefault="004E2527" w:rsidP="004E2527">
      <w:pPr>
        <w:rPr>
          <w:lang w:val="fr-FR"/>
        </w:rPr>
      </w:pPr>
      <w:r w:rsidRPr="00BD1C2E">
        <w:rPr>
          <w:lang w:val="fr-FR"/>
        </w:rPr>
        <w:t xml:space="preserve">Cette option de menu vous permet de régler le temps que le ClearView C prendra avant de tomber en mode mise en veille pour conserver son énergie. Vous pouvez sortir de ce mode en appuyant sur n’importe lequel des boutons. Par défaut, ce temps est réglé à 15 minutes mais vous pouvez le changer pour 5 minutes, 30 minutes ou JAMAIS. </w:t>
      </w:r>
    </w:p>
    <w:p w14:paraId="3E6F78A2" w14:textId="77777777" w:rsidR="004E2527" w:rsidRPr="00BD1C2E" w:rsidRDefault="004E2527" w:rsidP="004E2527">
      <w:pPr>
        <w:rPr>
          <w:lang w:val="fr-FR"/>
        </w:rPr>
      </w:pPr>
      <w:r w:rsidRPr="00BD1C2E">
        <w:rPr>
          <w:lang w:val="fr-FR"/>
        </w:rPr>
        <w:t xml:space="preserve">Lorsque vous appuyez sur le bouton ‘’On / Off’’, l’unité se mettra d’abord en mode mise en veille, puis s’éteindra après le nombre de minutes configuré pour la mise hors tension automatique dans le menu ‘’Alimentation’’. </w:t>
      </w:r>
    </w:p>
    <w:p w14:paraId="5573B7B7" w14:textId="77777777" w:rsidR="004E2527" w:rsidRPr="00BD1C2E" w:rsidRDefault="004E2527" w:rsidP="007E3C59">
      <w:pPr>
        <w:numPr>
          <w:ilvl w:val="0"/>
          <w:numId w:val="4"/>
        </w:numPr>
        <w:ind w:right="42"/>
        <w:rPr>
          <w:lang w:val="fr-FR"/>
        </w:rPr>
      </w:pPr>
      <w:r w:rsidRPr="00BD1C2E">
        <w:rPr>
          <w:lang w:val="fr-FR"/>
        </w:rPr>
        <w:t>Activez le menu en appuyant sur le bouton ‘’Menu’’ du panneau de contrôle avancé.</w:t>
      </w:r>
    </w:p>
    <w:p w14:paraId="535BD1A7" w14:textId="77777777" w:rsidR="004E2527" w:rsidRPr="00BD1C2E" w:rsidRDefault="004E2527" w:rsidP="007E3C59">
      <w:pPr>
        <w:numPr>
          <w:ilvl w:val="0"/>
          <w:numId w:val="4"/>
        </w:numPr>
        <w:ind w:right="42"/>
        <w:rPr>
          <w:lang w:val="fr-FR"/>
        </w:rPr>
      </w:pPr>
      <w:r w:rsidRPr="00BD1C2E">
        <w:rPr>
          <w:lang w:val="fr-FR"/>
        </w:rPr>
        <w:t>Utilisez le bouton cadran ‘’Zoom’’ pour naviguer dans les options de menu. Sélectionnez l’option de menu ‘’Mise en veille’’ en appuyant sur le bouton ‘’Mode’’.</w:t>
      </w:r>
    </w:p>
    <w:p w14:paraId="0486DC46" w14:textId="77777777" w:rsidR="004E2527" w:rsidRPr="00BD1C2E" w:rsidRDefault="004E2527" w:rsidP="007E3C59">
      <w:pPr>
        <w:numPr>
          <w:ilvl w:val="0"/>
          <w:numId w:val="4"/>
        </w:numPr>
        <w:ind w:right="42"/>
        <w:rPr>
          <w:lang w:val="fr-FR"/>
        </w:rPr>
      </w:pPr>
      <w:r w:rsidRPr="00BD1C2E">
        <w:rPr>
          <w:lang w:val="fr-FR"/>
        </w:rPr>
        <w:t>Sélectionnez le temps requis à la mise en veille à l’aide du bouton cadran ‘’Zoom’’. Appuyez sur le bouton ‘’Mode’’ pour confirmer votre choix. Sélectionnez ‘’JAMAIS’’ pour désactiver la fonction de mise en veille automatique.</w:t>
      </w:r>
    </w:p>
    <w:p w14:paraId="44BD0C6C" w14:textId="5395D922" w:rsidR="004B2D20" w:rsidRDefault="004E2527" w:rsidP="004E2527">
      <w:pPr>
        <w:spacing w:line="276" w:lineRule="auto"/>
        <w:ind w:left="720" w:right="42"/>
        <w:jc w:val="left"/>
        <w:rPr>
          <w:lang w:val="fr-FR"/>
        </w:rPr>
      </w:pPr>
      <w:r w:rsidRPr="00BD1C2E">
        <w:rPr>
          <w:lang w:val="fr-FR"/>
        </w:rPr>
        <w:t>Appuyez sur le bouton ‘’Mode’’ pour confirmer votre choix et quitter le menu.</w:t>
      </w:r>
    </w:p>
    <w:p w14:paraId="36B7C6F7" w14:textId="77777777" w:rsidR="004B2D20" w:rsidRDefault="004B2D20">
      <w:pPr>
        <w:jc w:val="left"/>
        <w:rPr>
          <w:lang w:val="fr-FR"/>
        </w:rPr>
      </w:pPr>
      <w:r>
        <w:rPr>
          <w:lang w:val="fr-FR"/>
        </w:rPr>
        <w:br w:type="page"/>
      </w:r>
    </w:p>
    <w:p w14:paraId="413C8716" w14:textId="77777777" w:rsidR="004E2527" w:rsidRPr="00BD1C2E" w:rsidRDefault="0040047F" w:rsidP="001860BE">
      <w:pPr>
        <w:spacing w:line="276" w:lineRule="auto"/>
        <w:ind w:right="42"/>
        <w:jc w:val="left"/>
        <w:rPr>
          <w:lang w:val="fr-FR"/>
        </w:rPr>
      </w:pPr>
      <w:r w:rsidRPr="003F223C">
        <w:rPr>
          <w:noProof/>
        </w:rPr>
        <w:drawing>
          <wp:anchor distT="0" distB="0" distL="114300" distR="114300" simplePos="0" relativeHeight="251597824" behindDoc="1" locked="0" layoutInCell="1" allowOverlap="1" wp14:anchorId="7F3B4092" wp14:editId="1F29122F">
            <wp:simplePos x="0" y="0"/>
            <wp:positionH relativeFrom="column">
              <wp:posOffset>-95250</wp:posOffset>
            </wp:positionH>
            <wp:positionV relativeFrom="paragraph">
              <wp:posOffset>-94615</wp:posOffset>
            </wp:positionV>
            <wp:extent cx="6215495" cy="712519"/>
            <wp:effectExtent l="19050" t="0" r="0" b="0"/>
            <wp:wrapNone/>
            <wp:docPr id="1335" name="Afbeelding 23" descr="M:\PROJECTEN\ClearView C\Manuals\User Manual\Menu Icons\rese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M:\PROJECTEN\ClearView C\Manuals\User Manual\Menu Icons\reset_balk.jpg"/>
                    <pic:cNvPicPr>
                      <a:picLocks noChangeAspect="1" noChangeArrowheads="1"/>
                    </pic:cNvPicPr>
                  </pic:nvPicPr>
                  <pic:blipFill>
                    <a:blip r:embed="rId61" cstate="print"/>
                    <a:srcRect/>
                    <a:stretch>
                      <a:fillRect/>
                    </a:stretch>
                  </pic:blipFill>
                  <pic:spPr bwMode="auto">
                    <a:xfrm>
                      <a:off x="0" y="0"/>
                      <a:ext cx="6215495" cy="712519"/>
                    </a:xfrm>
                    <a:prstGeom prst="rect">
                      <a:avLst/>
                    </a:prstGeom>
                    <a:noFill/>
                    <a:ln w="9525">
                      <a:noFill/>
                      <a:miter lim="800000"/>
                      <a:headEnd/>
                      <a:tailEnd/>
                    </a:ln>
                  </pic:spPr>
                </pic:pic>
              </a:graphicData>
            </a:graphic>
          </wp:anchor>
        </w:drawing>
      </w:r>
    </w:p>
    <w:p w14:paraId="4A171F86" w14:textId="77777777" w:rsidR="004E2527" w:rsidRPr="00BD1C2E" w:rsidRDefault="004E2527" w:rsidP="004E2527">
      <w:pPr>
        <w:pStyle w:val="Heading2"/>
        <w:rPr>
          <w:lang w:val="fr-FR"/>
        </w:rPr>
      </w:pPr>
      <w:bookmarkStart w:id="1856" w:name="_Toc402169524"/>
      <w:bookmarkStart w:id="1857" w:name="_Toc402169975"/>
      <w:bookmarkStart w:id="1858" w:name="_Toc402171022"/>
      <w:bookmarkStart w:id="1859" w:name="_Toc402171443"/>
      <w:bookmarkStart w:id="1860" w:name="_Toc402171875"/>
      <w:bookmarkStart w:id="1861" w:name="_Toc402172324"/>
      <w:bookmarkStart w:id="1862" w:name="_Toc402173191"/>
      <w:bookmarkStart w:id="1863" w:name="_Toc402180963"/>
      <w:bookmarkStart w:id="1864" w:name="_Toc402181415"/>
      <w:bookmarkStart w:id="1865" w:name="_Toc74903323"/>
      <w:r w:rsidRPr="00BD1C2E">
        <w:rPr>
          <w:lang w:val="fr-FR"/>
        </w:rPr>
        <w:t>Menu: Réinitialisation</w:t>
      </w:r>
      <w:bookmarkEnd w:id="1856"/>
      <w:bookmarkEnd w:id="1857"/>
      <w:bookmarkEnd w:id="1858"/>
      <w:bookmarkEnd w:id="1859"/>
      <w:bookmarkEnd w:id="1860"/>
      <w:bookmarkEnd w:id="1861"/>
      <w:bookmarkEnd w:id="1862"/>
      <w:bookmarkEnd w:id="1863"/>
      <w:bookmarkEnd w:id="1864"/>
      <w:bookmarkEnd w:id="1865"/>
      <w:r w:rsidRPr="00BD1C2E">
        <w:rPr>
          <w:rFonts w:ascii="Times New Roman" w:eastAsia="Times New Roman" w:hAnsi="Times New Roman"/>
          <w:snapToGrid w:val="0"/>
          <w:color w:val="000000"/>
          <w:w w:val="0"/>
          <w:sz w:val="0"/>
          <w:szCs w:val="0"/>
          <w:u w:color="000000"/>
          <w:bdr w:val="none" w:sz="0" w:space="0" w:color="000000"/>
          <w:shd w:val="clear" w:color="000000" w:fill="000000"/>
          <w:lang w:val="fr-FR"/>
        </w:rPr>
        <w:t xml:space="preserve"> </w:t>
      </w:r>
    </w:p>
    <w:p w14:paraId="74212AEC" w14:textId="77777777" w:rsidR="004E2527" w:rsidRPr="00BD1C2E" w:rsidRDefault="004E2527" w:rsidP="004E2527">
      <w:pPr>
        <w:rPr>
          <w:lang w:val="fr-FR"/>
        </w:rPr>
      </w:pPr>
    </w:p>
    <w:p w14:paraId="3778985F" w14:textId="77777777" w:rsidR="004E2527" w:rsidRPr="00BD1C2E" w:rsidRDefault="004E2527" w:rsidP="004E2527">
      <w:pPr>
        <w:rPr>
          <w:lang w:val="fr-FR"/>
        </w:rPr>
      </w:pPr>
      <w:r w:rsidRPr="00BD1C2E">
        <w:rPr>
          <w:lang w:val="fr-FR"/>
        </w:rPr>
        <w:t xml:space="preserve">Ce menu vous permet de réinitialiser les paramètres par défaut du ClearView C. </w:t>
      </w:r>
    </w:p>
    <w:p w14:paraId="287A3913" w14:textId="77777777" w:rsidR="004E2527" w:rsidRPr="00BD1C2E" w:rsidRDefault="004E2527" w:rsidP="007E3C59">
      <w:pPr>
        <w:numPr>
          <w:ilvl w:val="0"/>
          <w:numId w:val="4"/>
        </w:numPr>
        <w:ind w:right="42"/>
        <w:rPr>
          <w:lang w:val="fr-FR"/>
        </w:rPr>
      </w:pPr>
      <w:r w:rsidRPr="00BD1C2E">
        <w:rPr>
          <w:lang w:val="fr-FR"/>
        </w:rPr>
        <w:t>Sélectionnez l’option de menu ‘’Réinitialisation’’ et activez cette option en appuyant sur le bouton ‘’Mode’’.</w:t>
      </w:r>
    </w:p>
    <w:p w14:paraId="73EC4918" w14:textId="77777777" w:rsidR="004E2527" w:rsidRPr="00316166" w:rsidRDefault="004E2527" w:rsidP="007E3C59">
      <w:pPr>
        <w:numPr>
          <w:ilvl w:val="0"/>
          <w:numId w:val="4"/>
        </w:numPr>
        <w:ind w:right="42"/>
      </w:pPr>
      <w:r w:rsidRPr="00BD1C2E">
        <w:rPr>
          <w:lang w:val="fr-FR"/>
        </w:rPr>
        <w:t xml:space="preserve">Pour réinitialiser les paramètres par défaut, sélectionnez ‘’OUI’’ à l’aide du bouton cadran ‘’Zoom’’. </w:t>
      </w:r>
      <w:r w:rsidRPr="00316166">
        <w:t xml:space="preserve">Sélectionnez ‘’NON’’ pour garder les paramètres tels qu’ils sont. </w:t>
      </w:r>
    </w:p>
    <w:p w14:paraId="4ABD0A97" w14:textId="77777777" w:rsidR="004E2527" w:rsidRPr="00BD1C2E" w:rsidRDefault="004E2527" w:rsidP="007E3C59">
      <w:pPr>
        <w:numPr>
          <w:ilvl w:val="0"/>
          <w:numId w:val="4"/>
        </w:numPr>
        <w:ind w:right="42"/>
        <w:rPr>
          <w:lang w:val="fr-FR"/>
        </w:rPr>
      </w:pPr>
      <w:r w:rsidRPr="00BD1C2E">
        <w:rPr>
          <w:lang w:val="fr-FR"/>
        </w:rPr>
        <w:t>Appuyez sur le bouton ‘’Mode’’ pour confirmer votre choix et quitter le menu.</w:t>
      </w:r>
    </w:p>
    <w:p w14:paraId="514C19D9" w14:textId="77777777" w:rsidR="004E2527" w:rsidRPr="00316166" w:rsidRDefault="004E2527" w:rsidP="004E2527">
      <w:r w:rsidRPr="00316166">
        <w:t>Ou</w:t>
      </w:r>
    </w:p>
    <w:p w14:paraId="6F886F3F" w14:textId="77777777" w:rsidR="004E2527" w:rsidRPr="00BD1C2E" w:rsidRDefault="004E2527" w:rsidP="007E3C59">
      <w:pPr>
        <w:pStyle w:val="ListParagraph"/>
        <w:numPr>
          <w:ilvl w:val="0"/>
          <w:numId w:val="4"/>
        </w:numPr>
        <w:rPr>
          <w:lang w:val="fr-FR"/>
        </w:rPr>
      </w:pPr>
      <w:r w:rsidRPr="00BD1C2E">
        <w:rPr>
          <w:lang w:val="fr-FR"/>
        </w:rPr>
        <w:t xml:space="preserve">Maintenez enfoncé le bouton d’alimentation pendant 10 secondes. </w:t>
      </w:r>
    </w:p>
    <w:p w14:paraId="6020C6C9" w14:textId="77777777" w:rsidR="004E2527" w:rsidRPr="00BD1C2E" w:rsidRDefault="004E2527" w:rsidP="004E2527">
      <w:pPr>
        <w:rPr>
          <w:lang w:val="fr-FR"/>
        </w:rPr>
      </w:pPr>
    </w:p>
    <w:p w14:paraId="6476F372" w14:textId="77777777" w:rsidR="004E2527" w:rsidRPr="00BD1C2E" w:rsidRDefault="004E2527" w:rsidP="004E2527">
      <w:pPr>
        <w:rPr>
          <w:lang w:val="fr-FR"/>
        </w:rPr>
      </w:pPr>
      <w:r w:rsidRPr="00316166">
        <w:rPr>
          <w:noProof/>
        </w:rPr>
        <w:drawing>
          <wp:anchor distT="0" distB="0" distL="114300" distR="114300" simplePos="0" relativeHeight="251548672" behindDoc="1" locked="0" layoutInCell="1" allowOverlap="1" wp14:anchorId="05AB5358" wp14:editId="18A90846">
            <wp:simplePos x="0" y="0"/>
            <wp:positionH relativeFrom="column">
              <wp:posOffset>-107274</wp:posOffset>
            </wp:positionH>
            <wp:positionV relativeFrom="paragraph">
              <wp:posOffset>37094</wp:posOffset>
            </wp:positionV>
            <wp:extent cx="6215496" cy="712520"/>
            <wp:effectExtent l="19050" t="0" r="0" b="0"/>
            <wp:wrapNone/>
            <wp:docPr id="1336" name="Afbeelding 24" descr="M:\PROJECTEN\ClearView C\Manuals\User Manual\Menu Icons\info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M:\PROJECTEN\ClearView C\Manuals\User Manual\Menu Icons\info_balk.jpg"/>
                    <pic:cNvPicPr>
                      <a:picLocks noChangeAspect="1" noChangeArrowheads="1"/>
                    </pic:cNvPicPr>
                  </pic:nvPicPr>
                  <pic:blipFill>
                    <a:blip r:embed="rId62" cstate="print"/>
                    <a:srcRect/>
                    <a:stretch>
                      <a:fillRect/>
                    </a:stretch>
                  </pic:blipFill>
                  <pic:spPr bwMode="auto">
                    <a:xfrm>
                      <a:off x="0" y="0"/>
                      <a:ext cx="6215496" cy="712520"/>
                    </a:xfrm>
                    <a:prstGeom prst="rect">
                      <a:avLst/>
                    </a:prstGeom>
                    <a:noFill/>
                    <a:ln w="9525">
                      <a:noFill/>
                      <a:miter lim="800000"/>
                      <a:headEnd/>
                      <a:tailEnd/>
                    </a:ln>
                  </pic:spPr>
                </pic:pic>
              </a:graphicData>
            </a:graphic>
          </wp:anchor>
        </w:drawing>
      </w:r>
    </w:p>
    <w:p w14:paraId="426641DE" w14:textId="77777777" w:rsidR="004E2527" w:rsidRPr="00BD1C2E" w:rsidRDefault="004E2527" w:rsidP="004E2527">
      <w:pPr>
        <w:ind w:hanging="142"/>
        <w:rPr>
          <w:iCs/>
          <w:lang w:val="fr-FR"/>
        </w:rPr>
      </w:pPr>
    </w:p>
    <w:p w14:paraId="67F9B93D" w14:textId="77777777" w:rsidR="004E2527" w:rsidRPr="00BD1C2E" w:rsidRDefault="004E2527" w:rsidP="004E2527">
      <w:pPr>
        <w:pStyle w:val="Heading2"/>
        <w:ind w:right="42"/>
        <w:jc w:val="left"/>
        <w:rPr>
          <w:iCs w:val="0"/>
          <w:lang w:val="fr-FR"/>
        </w:rPr>
      </w:pPr>
      <w:bookmarkStart w:id="1866" w:name="_Toc402169525"/>
      <w:bookmarkStart w:id="1867" w:name="_Toc402169976"/>
      <w:bookmarkStart w:id="1868" w:name="_Toc402171023"/>
      <w:bookmarkStart w:id="1869" w:name="_Toc402171444"/>
      <w:bookmarkStart w:id="1870" w:name="_Toc402171876"/>
      <w:bookmarkStart w:id="1871" w:name="_Toc402172325"/>
      <w:bookmarkStart w:id="1872" w:name="_Toc402173192"/>
      <w:bookmarkStart w:id="1873" w:name="_Toc402180964"/>
      <w:bookmarkStart w:id="1874" w:name="_Toc402181416"/>
      <w:bookmarkStart w:id="1875" w:name="_Toc74903324"/>
      <w:r w:rsidRPr="00BD1C2E">
        <w:rPr>
          <w:iCs w:val="0"/>
          <w:lang w:val="fr-FR"/>
        </w:rPr>
        <w:t>Menu: Information</w:t>
      </w:r>
      <w:bookmarkEnd w:id="1866"/>
      <w:bookmarkEnd w:id="1867"/>
      <w:bookmarkEnd w:id="1868"/>
      <w:bookmarkEnd w:id="1869"/>
      <w:bookmarkEnd w:id="1870"/>
      <w:bookmarkEnd w:id="1871"/>
      <w:bookmarkEnd w:id="1872"/>
      <w:bookmarkEnd w:id="1873"/>
      <w:bookmarkEnd w:id="1874"/>
      <w:bookmarkEnd w:id="1875"/>
      <w:r w:rsidRPr="00BD1C2E">
        <w:rPr>
          <w:rFonts w:ascii="Times New Roman" w:eastAsia="Times New Roman" w:hAnsi="Times New Roman" w:cs="Times New Roman"/>
          <w:snapToGrid w:val="0"/>
          <w:color w:val="000000"/>
          <w:w w:val="0"/>
          <w:sz w:val="0"/>
          <w:szCs w:val="0"/>
          <w:u w:color="000000"/>
          <w:bdr w:val="none" w:sz="0" w:space="0" w:color="000000"/>
          <w:shd w:val="clear" w:color="000000" w:fill="000000"/>
          <w:lang w:val="fr-FR"/>
        </w:rPr>
        <w:t xml:space="preserve"> </w:t>
      </w:r>
    </w:p>
    <w:p w14:paraId="72443FF6" w14:textId="77777777" w:rsidR="004E2527" w:rsidRPr="00BD1C2E" w:rsidRDefault="004E2527" w:rsidP="004E2527">
      <w:pPr>
        <w:rPr>
          <w:lang w:val="fr-FR"/>
        </w:rPr>
      </w:pPr>
    </w:p>
    <w:p w14:paraId="3F56A24D" w14:textId="77777777" w:rsidR="004E2527" w:rsidRPr="004E2527" w:rsidRDefault="004E2527" w:rsidP="004E2527">
      <w:pPr>
        <w:rPr>
          <w:lang w:val="en-US"/>
        </w:rPr>
      </w:pPr>
      <w:r w:rsidRPr="00BD1C2E">
        <w:rPr>
          <w:lang w:val="fr-FR"/>
        </w:rPr>
        <w:t xml:space="preserve">Cette option de menu vous renseigne sur le système, les logiciels et leurs versions. </w:t>
      </w:r>
      <w:r w:rsidRPr="004E2527">
        <w:rPr>
          <w:lang w:val="en-US"/>
        </w:rPr>
        <w:t>Aucun changement ne peut être fait dans ce menu.</w:t>
      </w:r>
    </w:p>
    <w:p w14:paraId="799D2708" w14:textId="77777777" w:rsidR="004E2527" w:rsidRPr="004E2527" w:rsidRDefault="004E2527" w:rsidP="004E2527">
      <w:pPr>
        <w:rPr>
          <w:lang w:val="en-US"/>
        </w:rPr>
      </w:pPr>
    </w:p>
    <w:p w14:paraId="1CEF4D8D" w14:textId="77777777" w:rsidR="004E2527" w:rsidRPr="00BD1C2E" w:rsidRDefault="004E2527" w:rsidP="007E3C59">
      <w:pPr>
        <w:numPr>
          <w:ilvl w:val="0"/>
          <w:numId w:val="4"/>
        </w:numPr>
        <w:ind w:right="42"/>
        <w:rPr>
          <w:lang w:val="fr-FR"/>
        </w:rPr>
      </w:pPr>
      <w:r w:rsidRPr="00BD1C2E">
        <w:rPr>
          <w:lang w:val="fr-FR"/>
        </w:rPr>
        <w:t>Activez le menu en appuyant sur le bouton ‘’Menu’’ sur le côté avancé du Panneau de contrôle.</w:t>
      </w:r>
    </w:p>
    <w:p w14:paraId="237EE694" w14:textId="77777777" w:rsidR="004E2527" w:rsidRPr="00BD1C2E" w:rsidRDefault="004E2527" w:rsidP="007E3C59">
      <w:pPr>
        <w:numPr>
          <w:ilvl w:val="0"/>
          <w:numId w:val="4"/>
        </w:numPr>
        <w:ind w:right="42"/>
        <w:rPr>
          <w:lang w:val="fr-FR"/>
        </w:rPr>
      </w:pPr>
      <w:r w:rsidRPr="00BD1C2E">
        <w:rPr>
          <w:lang w:val="fr-FR"/>
        </w:rPr>
        <w:t>Déplacez-vous dans le menu avec le bouton cadran ‘’Zoom’’. Sélectionnez l’option de menu ‘’Information’’ et activez-la en appuyant sur le bouton ‘’Mode’’.</w:t>
      </w:r>
    </w:p>
    <w:p w14:paraId="566072C3" w14:textId="77777777" w:rsidR="004E2527" w:rsidRPr="00BD1C2E" w:rsidRDefault="004E2527" w:rsidP="007E3C59">
      <w:pPr>
        <w:numPr>
          <w:ilvl w:val="0"/>
          <w:numId w:val="4"/>
        </w:numPr>
        <w:ind w:right="42"/>
        <w:rPr>
          <w:lang w:val="fr-FR"/>
        </w:rPr>
      </w:pPr>
      <w:r w:rsidRPr="00BD1C2E">
        <w:rPr>
          <w:lang w:val="fr-FR"/>
        </w:rPr>
        <w:t>Pour quitter le menu, appuyez sur le bouton ‘’Menu’’.</w:t>
      </w:r>
    </w:p>
    <w:p w14:paraId="4D1F891E" w14:textId="77777777" w:rsidR="004E2527" w:rsidRPr="00BD1C2E" w:rsidRDefault="004E2527" w:rsidP="004E2527">
      <w:pPr>
        <w:ind w:left="720" w:right="42"/>
        <w:rPr>
          <w:lang w:val="fr-FR"/>
        </w:rPr>
      </w:pPr>
    </w:p>
    <w:p w14:paraId="4DDC1B6A" w14:textId="77777777" w:rsidR="004E2527" w:rsidRPr="00BD1C2E" w:rsidRDefault="004E2527" w:rsidP="004E2527">
      <w:pPr>
        <w:ind w:right="42"/>
        <w:rPr>
          <w:lang w:val="fr-FR"/>
        </w:rPr>
      </w:pPr>
    </w:p>
    <w:p w14:paraId="10149158" w14:textId="77777777" w:rsidR="0003365C" w:rsidRPr="00BD1C2E" w:rsidRDefault="004E2527" w:rsidP="004B2D20">
      <w:pPr>
        <w:rPr>
          <w:lang w:val="fr-FR"/>
        </w:rPr>
      </w:pPr>
      <w:bookmarkStart w:id="1876" w:name="_Toc499884917"/>
      <w:bookmarkStart w:id="1877" w:name="_Toc72404699"/>
      <w:r w:rsidRPr="00316166">
        <w:rPr>
          <w:noProof/>
        </w:rPr>
        <w:drawing>
          <wp:anchor distT="0" distB="0" distL="114300" distR="114300" simplePos="0" relativeHeight="251549696" behindDoc="1" locked="0" layoutInCell="1" allowOverlap="1" wp14:anchorId="27AF2CD7" wp14:editId="0657EB8E">
            <wp:simplePos x="0" y="0"/>
            <wp:positionH relativeFrom="margin">
              <wp:posOffset>-94939</wp:posOffset>
            </wp:positionH>
            <wp:positionV relativeFrom="paragraph">
              <wp:posOffset>-121285</wp:posOffset>
            </wp:positionV>
            <wp:extent cx="6215496" cy="712519"/>
            <wp:effectExtent l="0" t="0" r="0" b="0"/>
            <wp:wrapNone/>
            <wp:docPr id="1337" name="Afbeelding 25" descr="M:\PROJECTEN\ClearView C\Manuals\User Manual\Menu Icons\exi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M:\PROJECTEN\ClearView C\Manuals\User Manual\Menu Icons\exit_balk.jpg"/>
                    <pic:cNvPicPr>
                      <a:picLocks noChangeAspect="1" noChangeArrowheads="1"/>
                    </pic:cNvPicPr>
                  </pic:nvPicPr>
                  <pic:blipFill>
                    <a:blip r:embed="rId63" cstate="print"/>
                    <a:srcRect/>
                    <a:stretch>
                      <a:fillRect/>
                    </a:stretch>
                  </pic:blipFill>
                  <pic:spPr bwMode="auto">
                    <a:xfrm>
                      <a:off x="0" y="0"/>
                      <a:ext cx="6215496" cy="712519"/>
                    </a:xfrm>
                    <a:prstGeom prst="rect">
                      <a:avLst/>
                    </a:prstGeom>
                    <a:noFill/>
                    <a:ln w="9525">
                      <a:noFill/>
                      <a:miter lim="800000"/>
                      <a:headEnd/>
                      <a:tailEnd/>
                    </a:ln>
                  </pic:spPr>
                </pic:pic>
              </a:graphicData>
            </a:graphic>
          </wp:anchor>
        </w:drawing>
      </w:r>
      <w:bookmarkEnd w:id="1876"/>
      <w:bookmarkEnd w:id="1877"/>
      <w:r w:rsidRPr="00BD1C2E">
        <w:rPr>
          <w:lang w:val="fr-FR"/>
        </w:rPr>
        <w:t xml:space="preserve"> </w:t>
      </w:r>
      <w:bookmarkStart w:id="1878" w:name="_Toc402169526"/>
      <w:bookmarkStart w:id="1879" w:name="_Toc402169977"/>
      <w:bookmarkStart w:id="1880" w:name="_Toc402171024"/>
      <w:bookmarkStart w:id="1881" w:name="_Toc402171445"/>
      <w:bookmarkStart w:id="1882" w:name="_Toc402171877"/>
      <w:bookmarkStart w:id="1883" w:name="_Toc402172326"/>
      <w:bookmarkStart w:id="1884" w:name="_Toc402173193"/>
      <w:bookmarkStart w:id="1885" w:name="_Toc402180965"/>
      <w:bookmarkStart w:id="1886" w:name="_Toc402181417"/>
    </w:p>
    <w:p w14:paraId="00189CA9" w14:textId="77777777" w:rsidR="004E2527" w:rsidRPr="00BD1C2E" w:rsidRDefault="004E2527" w:rsidP="004E2527">
      <w:pPr>
        <w:pStyle w:val="Heading2"/>
        <w:rPr>
          <w:lang w:val="fr-FR"/>
        </w:rPr>
      </w:pPr>
      <w:bookmarkStart w:id="1887" w:name="_Toc74903325"/>
      <w:r w:rsidRPr="00BD1C2E">
        <w:rPr>
          <w:lang w:val="fr-FR"/>
        </w:rPr>
        <w:t>Menu: Quitter</w:t>
      </w:r>
      <w:bookmarkEnd w:id="1878"/>
      <w:bookmarkEnd w:id="1879"/>
      <w:bookmarkEnd w:id="1880"/>
      <w:bookmarkEnd w:id="1881"/>
      <w:bookmarkEnd w:id="1882"/>
      <w:bookmarkEnd w:id="1883"/>
      <w:bookmarkEnd w:id="1884"/>
      <w:bookmarkEnd w:id="1885"/>
      <w:bookmarkEnd w:id="1886"/>
      <w:bookmarkEnd w:id="1887"/>
      <w:r w:rsidRPr="00BD1C2E">
        <w:rPr>
          <w:rFonts w:ascii="Times New Roman" w:eastAsia="Times New Roman" w:hAnsi="Times New Roman"/>
          <w:snapToGrid w:val="0"/>
          <w:color w:val="000000"/>
          <w:w w:val="0"/>
          <w:sz w:val="0"/>
          <w:szCs w:val="0"/>
          <w:u w:color="000000"/>
          <w:bdr w:val="none" w:sz="0" w:space="0" w:color="000000"/>
          <w:shd w:val="clear" w:color="000000" w:fill="000000"/>
          <w:lang w:val="fr-FR"/>
        </w:rPr>
        <w:t xml:space="preserve"> </w:t>
      </w:r>
    </w:p>
    <w:p w14:paraId="4B3EC201" w14:textId="77777777" w:rsidR="004E2527" w:rsidRPr="00BD1C2E" w:rsidRDefault="004E2527" w:rsidP="004E2527">
      <w:pPr>
        <w:ind w:right="42"/>
        <w:rPr>
          <w:lang w:val="fr-FR"/>
        </w:rPr>
      </w:pPr>
    </w:p>
    <w:p w14:paraId="41A58C90" w14:textId="77777777" w:rsidR="004E2527" w:rsidRPr="00BD1C2E" w:rsidRDefault="004E2527" w:rsidP="004E2527">
      <w:pPr>
        <w:ind w:right="42"/>
        <w:rPr>
          <w:lang w:val="fr-FR"/>
        </w:rPr>
      </w:pPr>
      <w:r w:rsidRPr="00BD1C2E">
        <w:rPr>
          <w:lang w:val="fr-FR"/>
        </w:rPr>
        <w:t>Cette option de menu vous permet de quitter le menu.</w:t>
      </w:r>
      <w:r w:rsidRPr="00BD1C2E">
        <w:rPr>
          <w:rFonts w:ascii="Times New Roman" w:eastAsia="Times New Roman" w:hAnsi="Times New Roman"/>
          <w:snapToGrid w:val="0"/>
          <w:color w:val="000000"/>
          <w:w w:val="0"/>
          <w:sz w:val="0"/>
          <w:szCs w:val="0"/>
          <w:u w:color="000000"/>
          <w:bdr w:val="none" w:sz="0" w:space="0" w:color="000000"/>
          <w:shd w:val="clear" w:color="000000" w:fill="000000"/>
          <w:lang w:val="fr-FR"/>
        </w:rPr>
        <w:t xml:space="preserve"> </w:t>
      </w:r>
    </w:p>
    <w:p w14:paraId="070E3C85" w14:textId="77777777" w:rsidR="004E2527" w:rsidRPr="00BD1C2E" w:rsidRDefault="004E2527" w:rsidP="007E3C59">
      <w:pPr>
        <w:numPr>
          <w:ilvl w:val="0"/>
          <w:numId w:val="4"/>
        </w:numPr>
        <w:ind w:right="42"/>
        <w:rPr>
          <w:lang w:val="fr-FR"/>
        </w:rPr>
      </w:pPr>
      <w:r w:rsidRPr="00BD1C2E">
        <w:rPr>
          <w:lang w:val="fr-FR"/>
        </w:rPr>
        <w:t>Activez le menu en appuyant sur le bouton ‘’Menu’’ sur le Panneau de contrôle avancé.</w:t>
      </w:r>
    </w:p>
    <w:p w14:paraId="48346360" w14:textId="77777777" w:rsidR="004E2527" w:rsidRPr="00BD1C2E" w:rsidRDefault="004E2527" w:rsidP="007E3C59">
      <w:pPr>
        <w:numPr>
          <w:ilvl w:val="0"/>
          <w:numId w:val="4"/>
        </w:numPr>
        <w:ind w:right="42"/>
        <w:rPr>
          <w:lang w:val="fr-FR"/>
        </w:rPr>
      </w:pPr>
      <w:r w:rsidRPr="00BD1C2E">
        <w:rPr>
          <w:lang w:val="fr-FR"/>
        </w:rPr>
        <w:t>Naviguez dans le menu à l’aide du bouton cadran ‘’Zoom’’. Sélectionnez l’option ‘’Quitter’’ et activez cette option en appuyant sur le bouton ‘’Mode’’.</w:t>
      </w:r>
    </w:p>
    <w:p w14:paraId="1CD54866" w14:textId="77777777" w:rsidR="004E2527" w:rsidRPr="004E2527" w:rsidRDefault="004E2527" w:rsidP="004E2527">
      <w:pPr>
        <w:rPr>
          <w:lang w:val="en-US"/>
        </w:rPr>
      </w:pPr>
      <w:r w:rsidRPr="004E2527">
        <w:rPr>
          <w:lang w:val="en-US"/>
        </w:rPr>
        <w:t>Ou</w:t>
      </w:r>
    </w:p>
    <w:p w14:paraId="3D472175" w14:textId="77777777" w:rsidR="004E2527" w:rsidRPr="00BD1C2E" w:rsidRDefault="004E2527" w:rsidP="001860BE">
      <w:pPr>
        <w:pStyle w:val="ListParagraph"/>
        <w:numPr>
          <w:ilvl w:val="0"/>
          <w:numId w:val="4"/>
        </w:numPr>
        <w:rPr>
          <w:lang w:val="fr-FR"/>
        </w:rPr>
      </w:pPr>
      <w:r w:rsidRPr="00BD1C2E">
        <w:rPr>
          <w:lang w:val="fr-FR"/>
        </w:rPr>
        <w:t>Appuyez sur le bouton ‘’Menu’’.</w:t>
      </w:r>
    </w:p>
    <w:p w14:paraId="6CDB6C61" w14:textId="77777777" w:rsidR="004E2527" w:rsidRPr="00BD1C2E" w:rsidRDefault="004E2527" w:rsidP="004E2527">
      <w:pPr>
        <w:jc w:val="left"/>
        <w:rPr>
          <w:rFonts w:cs="Arial"/>
          <w:b/>
          <w:bCs/>
          <w:kern w:val="32"/>
          <w:szCs w:val="36"/>
          <w:lang w:val="fr-FR"/>
        </w:rPr>
      </w:pPr>
      <w:r w:rsidRPr="00BD1C2E">
        <w:rPr>
          <w:szCs w:val="36"/>
          <w:lang w:val="fr-FR"/>
        </w:rPr>
        <w:br w:type="page"/>
      </w:r>
    </w:p>
    <w:p w14:paraId="38D9AE23" w14:textId="77777777" w:rsidR="004E2527" w:rsidRPr="00316166" w:rsidRDefault="004E2527" w:rsidP="007E3C59">
      <w:pPr>
        <w:pStyle w:val="Heading1"/>
        <w:numPr>
          <w:ilvl w:val="0"/>
          <w:numId w:val="22"/>
        </w:numPr>
        <w:spacing w:before="0" w:after="0"/>
        <w:rPr>
          <w:szCs w:val="36"/>
        </w:rPr>
      </w:pPr>
      <w:bookmarkStart w:id="1888" w:name="_Toc402169527"/>
      <w:bookmarkStart w:id="1889" w:name="_Toc402169978"/>
      <w:bookmarkStart w:id="1890" w:name="_Toc402171025"/>
      <w:bookmarkStart w:id="1891" w:name="_Toc402171446"/>
      <w:bookmarkStart w:id="1892" w:name="_Toc402171878"/>
      <w:bookmarkStart w:id="1893" w:name="_Toc402172327"/>
      <w:bookmarkStart w:id="1894" w:name="_Toc402173194"/>
      <w:bookmarkStart w:id="1895" w:name="_Toc402180966"/>
      <w:bookmarkStart w:id="1896" w:name="_Toc402181418"/>
      <w:bookmarkStart w:id="1897" w:name="_Toc74903326"/>
      <w:r w:rsidRPr="00316166">
        <w:rPr>
          <w:szCs w:val="36"/>
        </w:rPr>
        <w:t>Ajuster le moniteur</w:t>
      </w:r>
      <w:bookmarkEnd w:id="1888"/>
      <w:bookmarkEnd w:id="1889"/>
      <w:bookmarkEnd w:id="1890"/>
      <w:bookmarkEnd w:id="1891"/>
      <w:bookmarkEnd w:id="1892"/>
      <w:bookmarkEnd w:id="1893"/>
      <w:bookmarkEnd w:id="1894"/>
      <w:bookmarkEnd w:id="1895"/>
      <w:bookmarkEnd w:id="1896"/>
      <w:bookmarkEnd w:id="1897"/>
    </w:p>
    <w:p w14:paraId="11FA59F2" w14:textId="77777777" w:rsidR="004E2527" w:rsidRPr="00316166" w:rsidRDefault="004E2527" w:rsidP="004E2527"/>
    <w:p w14:paraId="4C595B9A" w14:textId="77777777" w:rsidR="004E2527" w:rsidRPr="00BD1C2E" w:rsidRDefault="004E2527" w:rsidP="004E2527">
      <w:pPr>
        <w:rPr>
          <w:rFonts w:cs="Arial"/>
          <w:szCs w:val="36"/>
          <w:lang w:val="fr-FR"/>
        </w:rPr>
      </w:pPr>
      <w:r w:rsidRPr="00BD1C2E">
        <w:rPr>
          <w:szCs w:val="36"/>
          <w:lang w:val="fr-FR"/>
        </w:rPr>
        <w:t xml:space="preserve">Le moniteur du </w:t>
      </w:r>
      <w:r w:rsidRPr="00BD1C2E">
        <w:rPr>
          <w:rFonts w:cs="Arial"/>
          <w:szCs w:val="36"/>
          <w:lang w:val="fr-FR"/>
        </w:rPr>
        <w:t>ClearView C</w:t>
      </w:r>
      <w:r w:rsidRPr="00BD1C2E">
        <w:rPr>
          <w:szCs w:val="36"/>
          <w:lang w:val="fr-FR"/>
        </w:rPr>
        <w:t xml:space="preserve"> peut être ajusté en hauteur et dans son angle de visualisation pour améliorer votre confort de lecture. Le moniteur peut être déplacé vers le haut et le bas et peut être incliné verticalement pour un confort optimal. </w:t>
      </w:r>
    </w:p>
    <w:p w14:paraId="1B1BEFC0" w14:textId="77777777" w:rsidR="004E2527" w:rsidRPr="00BD1C2E" w:rsidRDefault="004E2527" w:rsidP="004E2527">
      <w:pPr>
        <w:rPr>
          <w:rFonts w:cs="Arial"/>
          <w:szCs w:val="36"/>
          <w:lang w:val="fr-FR"/>
        </w:rPr>
      </w:pPr>
    </w:p>
    <w:p w14:paraId="19C95332" w14:textId="77777777" w:rsidR="004E2527" w:rsidRPr="00BD1C2E" w:rsidRDefault="004E2527" w:rsidP="004E2527">
      <w:pPr>
        <w:rPr>
          <w:rFonts w:cs="Arial"/>
          <w:szCs w:val="36"/>
          <w:lang w:val="fr-FR"/>
        </w:rPr>
      </w:pPr>
      <w:r w:rsidRPr="00BD1C2E">
        <w:rPr>
          <w:rFonts w:cs="Arial"/>
          <w:szCs w:val="36"/>
          <w:lang w:val="fr-FR"/>
        </w:rPr>
        <w:t xml:space="preserve">Pour placer le moniteur, agrippez fermement les deux côtés du panneau plat par le cadre et déplacez le moniteur vers le haut ou le bas, ou ajustez l’angle de visionnement en inclinant le moniteur verticalement. </w:t>
      </w:r>
    </w:p>
    <w:p w14:paraId="5B8972B7" w14:textId="77777777" w:rsidR="004E2527" w:rsidRPr="00BD1C2E" w:rsidRDefault="004E2527" w:rsidP="004E2527">
      <w:pPr>
        <w:rPr>
          <w:rFonts w:cs="Arial"/>
          <w:szCs w:val="36"/>
          <w:lang w:val="fr-FR"/>
        </w:rPr>
      </w:pPr>
    </w:p>
    <w:p w14:paraId="4302B03F" w14:textId="77777777" w:rsidR="004E2527" w:rsidRPr="00BD1C2E" w:rsidRDefault="004E2527" w:rsidP="004E2527">
      <w:pPr>
        <w:rPr>
          <w:rFonts w:cs="Arial"/>
          <w:szCs w:val="36"/>
          <w:lang w:val="fr-FR"/>
        </w:rPr>
      </w:pPr>
      <w:r w:rsidRPr="00BD1C2E">
        <w:rPr>
          <w:rFonts w:cs="Arial"/>
          <w:szCs w:val="36"/>
          <w:lang w:val="fr-FR"/>
        </w:rPr>
        <w:t xml:space="preserve">Les pieds du ClearView C sont faits d’un matériel doux spécial permettant de déplacer et tourner l’unité sur une table facilement. Agrippez fermement le support du ClearView C lorsque vous le tournez ou le déplacez pour obtenir une distance et un angle de visionnement idéaux. </w:t>
      </w:r>
    </w:p>
    <w:p w14:paraId="59302B97" w14:textId="77777777" w:rsidR="004E2527" w:rsidRPr="00BD1C2E" w:rsidRDefault="004E2527" w:rsidP="004E2527">
      <w:pPr>
        <w:rPr>
          <w:rFonts w:cs="Arial"/>
          <w:szCs w:val="36"/>
          <w:lang w:val="fr-FR"/>
        </w:rPr>
      </w:pPr>
    </w:p>
    <w:p w14:paraId="28051D5E" w14:textId="77777777" w:rsidR="004E2527" w:rsidRPr="00BD1C2E" w:rsidRDefault="004E2527" w:rsidP="004E2527">
      <w:pPr>
        <w:rPr>
          <w:rFonts w:cs="Arial"/>
          <w:i/>
          <w:szCs w:val="36"/>
          <w:lang w:val="fr-FR"/>
        </w:rPr>
      </w:pPr>
      <w:r w:rsidRPr="00BD1C2E">
        <w:rPr>
          <w:rFonts w:cs="Arial"/>
          <w:b/>
          <w:i/>
          <w:szCs w:val="36"/>
          <w:lang w:val="fr-FR"/>
        </w:rPr>
        <w:t>Avertissement:</w:t>
      </w:r>
    </w:p>
    <w:p w14:paraId="67446CFF" w14:textId="77777777" w:rsidR="004E2527" w:rsidRPr="00BD1C2E" w:rsidRDefault="004E2527" w:rsidP="004E2527">
      <w:pPr>
        <w:rPr>
          <w:rFonts w:cs="Arial"/>
          <w:i/>
          <w:szCs w:val="36"/>
          <w:lang w:val="fr-FR"/>
        </w:rPr>
      </w:pPr>
      <w:r w:rsidRPr="00BD1C2E">
        <w:rPr>
          <w:rFonts w:cs="Arial"/>
          <w:i/>
          <w:szCs w:val="36"/>
          <w:lang w:val="fr-FR"/>
        </w:rPr>
        <w:t>Avant de déplacer ou de tourner le ClearView C, assurez-vous qu’il y a assez d’espace disponible sur la table et que le câble d’alimentation est suffisamment long. Assurez-vous que la table est une surface horizontale plane. Déplacez le ClearView C sur la table uniquement afin d’éviter les blessures.</w:t>
      </w:r>
    </w:p>
    <w:p w14:paraId="47166846" w14:textId="77777777" w:rsidR="004E2527" w:rsidRPr="00BD1C2E" w:rsidRDefault="004E2527" w:rsidP="004E2527">
      <w:pPr>
        <w:rPr>
          <w:rFonts w:cs="Arial"/>
          <w:i/>
          <w:szCs w:val="36"/>
          <w:lang w:val="fr-FR"/>
        </w:rPr>
      </w:pPr>
    </w:p>
    <w:p w14:paraId="41AB2603" w14:textId="77777777" w:rsidR="004E2527" w:rsidRPr="00BD1C2E" w:rsidRDefault="004E2527" w:rsidP="004E2527">
      <w:pPr>
        <w:rPr>
          <w:rFonts w:cs="Arial"/>
          <w:szCs w:val="36"/>
          <w:lang w:val="fr-FR"/>
        </w:rPr>
      </w:pPr>
    </w:p>
    <w:p w14:paraId="5DDE2019" w14:textId="77777777" w:rsidR="004E2527" w:rsidRPr="00316166" w:rsidRDefault="004E2527" w:rsidP="007E3C59">
      <w:pPr>
        <w:pStyle w:val="Heading1"/>
        <w:numPr>
          <w:ilvl w:val="0"/>
          <w:numId w:val="22"/>
        </w:numPr>
        <w:spacing w:before="0" w:after="0"/>
        <w:rPr>
          <w:szCs w:val="36"/>
        </w:rPr>
      </w:pPr>
      <w:bookmarkStart w:id="1898" w:name="_Toc402169528"/>
      <w:bookmarkStart w:id="1899" w:name="_Toc402169979"/>
      <w:bookmarkStart w:id="1900" w:name="_Toc402171026"/>
      <w:bookmarkStart w:id="1901" w:name="_Toc402171447"/>
      <w:bookmarkStart w:id="1902" w:name="_Toc402171879"/>
      <w:bookmarkStart w:id="1903" w:name="_Toc402172328"/>
      <w:bookmarkStart w:id="1904" w:name="_Toc402173195"/>
      <w:bookmarkStart w:id="1905" w:name="_Toc402180967"/>
      <w:bookmarkStart w:id="1906" w:name="_Toc402181419"/>
      <w:bookmarkStart w:id="1907" w:name="_Toc74903327"/>
      <w:r w:rsidRPr="00316166">
        <w:rPr>
          <w:szCs w:val="36"/>
        </w:rPr>
        <w:t>La poignée de transport</w:t>
      </w:r>
      <w:bookmarkEnd w:id="1898"/>
      <w:bookmarkEnd w:id="1899"/>
      <w:bookmarkEnd w:id="1900"/>
      <w:bookmarkEnd w:id="1901"/>
      <w:bookmarkEnd w:id="1902"/>
      <w:bookmarkEnd w:id="1903"/>
      <w:bookmarkEnd w:id="1904"/>
      <w:bookmarkEnd w:id="1905"/>
      <w:bookmarkEnd w:id="1906"/>
      <w:bookmarkEnd w:id="1907"/>
    </w:p>
    <w:p w14:paraId="2D824536" w14:textId="77777777" w:rsidR="004E2527" w:rsidRPr="00316166" w:rsidRDefault="004E2527" w:rsidP="004E2527">
      <w:pPr>
        <w:ind w:left="567"/>
      </w:pPr>
    </w:p>
    <w:p w14:paraId="79A5F232" w14:textId="77777777" w:rsidR="004E2527" w:rsidRPr="00316166" w:rsidRDefault="004E2527" w:rsidP="004E2527">
      <w:r w:rsidRPr="00BD1C2E">
        <w:rPr>
          <w:lang w:val="fr-FR"/>
        </w:rPr>
        <w:t xml:space="preserve">Le ClearView C est équipé d’une poignée de transport, située derrière le moniteur. Afin de prévenir les blessures, assurez-vous de verrouiller la poignée de transport en place et la table de lecture à l’aide des glissières avant de soulever le ClearView C par la poignée. </w:t>
      </w:r>
      <w:r w:rsidRPr="00316166">
        <w:t>Suivez ces étapes pour verrouiller la poignée :</w:t>
      </w:r>
    </w:p>
    <w:p w14:paraId="6E49503D" w14:textId="77777777" w:rsidR="004E2527" w:rsidRPr="00BD1C2E" w:rsidRDefault="004E2527" w:rsidP="007E3C59">
      <w:pPr>
        <w:pStyle w:val="ListParagraph"/>
        <w:numPr>
          <w:ilvl w:val="0"/>
          <w:numId w:val="4"/>
        </w:numPr>
        <w:rPr>
          <w:lang w:val="fr-FR"/>
        </w:rPr>
      </w:pPr>
      <w:r w:rsidRPr="00BD1C2E">
        <w:rPr>
          <w:lang w:val="fr-FR"/>
        </w:rPr>
        <w:t>Déplacez le moniteur à sa position la plus basse;</w:t>
      </w:r>
    </w:p>
    <w:p w14:paraId="0D98198B" w14:textId="77777777" w:rsidR="004E2527" w:rsidRPr="00BD1C2E" w:rsidRDefault="004E2527" w:rsidP="007E3C59">
      <w:pPr>
        <w:pStyle w:val="ListParagraph"/>
        <w:numPr>
          <w:ilvl w:val="0"/>
          <w:numId w:val="4"/>
        </w:numPr>
        <w:rPr>
          <w:lang w:val="fr-FR"/>
        </w:rPr>
      </w:pPr>
      <w:r w:rsidRPr="00BD1C2E">
        <w:rPr>
          <w:lang w:val="fr-FR"/>
        </w:rPr>
        <w:t>Levez la poignée derrière le moniteur. Si le moniteur est à sa position la plus basse, la poignée se verrouillera en place.</w:t>
      </w:r>
    </w:p>
    <w:p w14:paraId="1F1893D5" w14:textId="77777777" w:rsidR="004E2527" w:rsidRPr="00316166" w:rsidRDefault="004E2527" w:rsidP="007E3C59">
      <w:pPr>
        <w:pStyle w:val="ListParagraph"/>
        <w:numPr>
          <w:ilvl w:val="0"/>
          <w:numId w:val="4"/>
        </w:numPr>
      </w:pPr>
      <w:r w:rsidRPr="00BD1C2E">
        <w:rPr>
          <w:lang w:val="fr-FR"/>
        </w:rPr>
        <w:t xml:space="preserve">Verrouillez la table en la plaçant dans sa position d’origine et en déplaçant les glissières de frein jusqu’à la position de verrouillage. </w:t>
      </w:r>
      <w:r w:rsidRPr="00316166">
        <w:t>Assurez-vous que la table est bien verrouillée.</w:t>
      </w:r>
    </w:p>
    <w:p w14:paraId="0CEC1DE9" w14:textId="77777777" w:rsidR="004E2527" w:rsidRPr="00BD1C2E" w:rsidRDefault="004E2527" w:rsidP="007E3C59">
      <w:pPr>
        <w:pStyle w:val="ListParagraph"/>
        <w:numPr>
          <w:ilvl w:val="0"/>
          <w:numId w:val="4"/>
        </w:numPr>
        <w:rPr>
          <w:lang w:val="fr-FR"/>
        </w:rPr>
      </w:pPr>
      <w:r w:rsidRPr="00BD1C2E">
        <w:rPr>
          <w:lang w:val="fr-FR"/>
        </w:rPr>
        <w:t>Vous pouvez maintenant soulever votre ClearView C.</w:t>
      </w:r>
    </w:p>
    <w:p w14:paraId="59442AB7" w14:textId="77777777" w:rsidR="004E2527" w:rsidRPr="00BD1C2E" w:rsidRDefault="004E2527" w:rsidP="004E2527">
      <w:pPr>
        <w:rPr>
          <w:lang w:val="fr-FR"/>
        </w:rPr>
      </w:pPr>
    </w:p>
    <w:p w14:paraId="27279BBA" w14:textId="77777777" w:rsidR="004E2527" w:rsidRPr="00316166" w:rsidRDefault="004E2527" w:rsidP="004E2527">
      <w:r w:rsidRPr="00316166">
        <w:t>Pour déverrouiller la poignée:</w:t>
      </w:r>
    </w:p>
    <w:p w14:paraId="358E01F7" w14:textId="77777777" w:rsidR="004E2527" w:rsidRPr="00BD1C2E" w:rsidRDefault="004E2527" w:rsidP="007E3C59">
      <w:pPr>
        <w:pStyle w:val="ListParagraph"/>
        <w:numPr>
          <w:ilvl w:val="0"/>
          <w:numId w:val="13"/>
        </w:numPr>
        <w:rPr>
          <w:lang w:val="fr-FR"/>
        </w:rPr>
      </w:pPr>
      <w:r w:rsidRPr="00BD1C2E">
        <w:rPr>
          <w:lang w:val="fr-FR"/>
        </w:rPr>
        <w:t>Agrippez fermement le moniteur et soulevez-le vers le haut.</w:t>
      </w:r>
    </w:p>
    <w:p w14:paraId="23EE40F1" w14:textId="77777777" w:rsidR="004E2527" w:rsidRPr="00BD1C2E" w:rsidRDefault="004E2527" w:rsidP="004E2527">
      <w:pPr>
        <w:pStyle w:val="ListParagraph"/>
        <w:rPr>
          <w:lang w:val="fr-FR"/>
        </w:rPr>
      </w:pPr>
    </w:p>
    <w:p w14:paraId="063E19B9" w14:textId="77777777" w:rsidR="004E2527" w:rsidRPr="00BD1C2E" w:rsidRDefault="004E2527" w:rsidP="004E2527">
      <w:pPr>
        <w:pStyle w:val="ListParagraph"/>
        <w:rPr>
          <w:lang w:val="fr-FR"/>
        </w:rPr>
      </w:pPr>
    </w:p>
    <w:p w14:paraId="176D7C37" w14:textId="77777777" w:rsidR="004E2527" w:rsidRPr="00BD1C2E" w:rsidRDefault="004E2527" w:rsidP="004E2527">
      <w:pPr>
        <w:rPr>
          <w:rFonts w:cs="Arial"/>
          <w:szCs w:val="36"/>
          <w:lang w:val="fr-FR"/>
        </w:rPr>
      </w:pPr>
    </w:p>
    <w:p w14:paraId="5E4311AF" w14:textId="77777777" w:rsidR="004E2527" w:rsidRPr="00BD1C2E" w:rsidRDefault="004E2527" w:rsidP="004E2527">
      <w:pPr>
        <w:jc w:val="left"/>
        <w:rPr>
          <w:rFonts w:cs="Arial"/>
          <w:b/>
          <w:bCs/>
          <w:kern w:val="32"/>
          <w:szCs w:val="36"/>
          <w:lang w:val="fr-FR"/>
        </w:rPr>
      </w:pPr>
      <w:r w:rsidRPr="00BD1C2E">
        <w:rPr>
          <w:szCs w:val="36"/>
          <w:lang w:val="fr-FR"/>
        </w:rPr>
        <w:br w:type="page"/>
      </w:r>
    </w:p>
    <w:p w14:paraId="4E0A6042" w14:textId="77777777" w:rsidR="004E2527" w:rsidRPr="00BD1C2E" w:rsidRDefault="004E2527" w:rsidP="004E2527">
      <w:pPr>
        <w:pStyle w:val="Heading1"/>
        <w:numPr>
          <w:ilvl w:val="0"/>
          <w:numId w:val="0"/>
        </w:numPr>
        <w:spacing w:before="0" w:after="0"/>
        <w:ind w:left="567" w:hanging="567"/>
        <w:rPr>
          <w:szCs w:val="36"/>
          <w:lang w:val="fr-FR"/>
        </w:rPr>
      </w:pPr>
      <w:bookmarkStart w:id="1908" w:name="_Toc388875029"/>
      <w:bookmarkStart w:id="1909" w:name="_Toc402169529"/>
      <w:bookmarkStart w:id="1910" w:name="_Toc402169980"/>
      <w:bookmarkStart w:id="1911" w:name="_Toc402171027"/>
      <w:bookmarkStart w:id="1912" w:name="_Toc402171448"/>
      <w:bookmarkStart w:id="1913" w:name="_Toc402171880"/>
      <w:bookmarkStart w:id="1914" w:name="_Toc402172329"/>
      <w:bookmarkStart w:id="1915" w:name="_Toc402173196"/>
      <w:bookmarkStart w:id="1916" w:name="_Toc402180968"/>
      <w:bookmarkStart w:id="1917" w:name="_Toc402181420"/>
      <w:bookmarkStart w:id="1918" w:name="_Toc74903328"/>
      <w:r w:rsidRPr="00BD1C2E">
        <w:rPr>
          <w:szCs w:val="36"/>
          <w:lang w:val="fr-FR"/>
        </w:rPr>
        <w:t>Annexe A: Résolution de problèmes</w:t>
      </w:r>
      <w:bookmarkEnd w:id="1908"/>
      <w:bookmarkEnd w:id="1909"/>
      <w:bookmarkEnd w:id="1910"/>
      <w:bookmarkEnd w:id="1911"/>
      <w:bookmarkEnd w:id="1912"/>
      <w:bookmarkEnd w:id="1913"/>
      <w:bookmarkEnd w:id="1914"/>
      <w:bookmarkEnd w:id="1915"/>
      <w:bookmarkEnd w:id="1916"/>
      <w:bookmarkEnd w:id="1917"/>
      <w:bookmarkEnd w:id="1918"/>
    </w:p>
    <w:p w14:paraId="7F1B9D36" w14:textId="77777777" w:rsidR="004E2527" w:rsidRPr="00BD1C2E" w:rsidRDefault="004E2527" w:rsidP="004E2527">
      <w:pPr>
        <w:rPr>
          <w:szCs w:val="36"/>
          <w:lang w:val="fr-FR"/>
        </w:rPr>
      </w:pPr>
    </w:p>
    <w:p w14:paraId="616B2DA1" w14:textId="77777777" w:rsidR="004E2527" w:rsidRPr="00BD1C2E" w:rsidRDefault="004E2527" w:rsidP="004E2527">
      <w:pPr>
        <w:rPr>
          <w:b/>
          <w:szCs w:val="36"/>
          <w:lang w:val="fr-FR"/>
        </w:rPr>
      </w:pPr>
      <w:r w:rsidRPr="00BD1C2E">
        <w:rPr>
          <w:b/>
          <w:szCs w:val="36"/>
          <w:lang w:val="fr-FR"/>
        </w:rPr>
        <w:t>Paramètres par défaut du manufacturier</w:t>
      </w:r>
    </w:p>
    <w:p w14:paraId="67C273FE" w14:textId="77777777" w:rsidR="004E2527" w:rsidRPr="00BD1C2E" w:rsidRDefault="004E2527" w:rsidP="00BC7F98">
      <w:pPr>
        <w:numPr>
          <w:ilvl w:val="0"/>
          <w:numId w:val="1"/>
        </w:numPr>
        <w:tabs>
          <w:tab w:val="clear" w:pos="720"/>
          <w:tab w:val="num" w:pos="426"/>
        </w:tabs>
        <w:ind w:left="426" w:hanging="284"/>
        <w:rPr>
          <w:b/>
          <w:szCs w:val="36"/>
          <w:lang w:val="fr-FR"/>
        </w:rPr>
      </w:pPr>
      <w:r w:rsidRPr="00BD1C2E">
        <w:rPr>
          <w:rFonts w:cs="Arial"/>
          <w:szCs w:val="36"/>
          <w:lang w:val="fr-FR"/>
        </w:rPr>
        <w:t>Si vous avez des difficultés à utiliser votre unité, vous pouvez réinitialiser les paramètres par défaut. Éteignez le Cle</w:t>
      </w:r>
      <w:r w:rsidRPr="00BD1C2E">
        <w:rPr>
          <w:szCs w:val="36"/>
          <w:lang w:val="fr-FR"/>
        </w:rPr>
        <w:t>arView C et attendez 3 secondes. Rallumez l’unité à l’aide de l’interrupteur principal. Appuyez sur le bouton ‘’On / Off’’ et maintenez-le enfoncé pendant 10 secondes. Vous pouvez également réinitialiser les paramètres par défaut à partir de l’option de menu ‘’Réinitialisation’’.</w:t>
      </w:r>
    </w:p>
    <w:p w14:paraId="29E8D6CE" w14:textId="77777777" w:rsidR="004E2527" w:rsidRPr="00BD1C2E" w:rsidRDefault="004E2527" w:rsidP="004E2527">
      <w:pPr>
        <w:ind w:left="567"/>
        <w:rPr>
          <w:szCs w:val="36"/>
          <w:lang w:val="fr-FR"/>
        </w:rPr>
      </w:pPr>
    </w:p>
    <w:p w14:paraId="64855627" w14:textId="77777777" w:rsidR="004E2527" w:rsidRPr="00BD1C2E" w:rsidRDefault="004E2527" w:rsidP="004E2527">
      <w:pPr>
        <w:rPr>
          <w:rFonts w:cs="Arial"/>
          <w:b/>
          <w:szCs w:val="36"/>
          <w:lang w:val="fr-FR"/>
        </w:rPr>
      </w:pPr>
      <w:r w:rsidRPr="00BD1C2E">
        <w:rPr>
          <w:rFonts w:cs="Arial"/>
          <w:b/>
          <w:szCs w:val="36"/>
          <w:lang w:val="fr-FR"/>
        </w:rPr>
        <w:t>Aucune image n’apparait sur le moniteur du ClearView C après qu’il ait été allumé</w:t>
      </w:r>
    </w:p>
    <w:p w14:paraId="6A4714A5" w14:textId="77777777" w:rsidR="004E2527" w:rsidRPr="00BD1C2E" w:rsidRDefault="004E2527" w:rsidP="00BC7F98">
      <w:pPr>
        <w:numPr>
          <w:ilvl w:val="0"/>
          <w:numId w:val="1"/>
        </w:numPr>
        <w:tabs>
          <w:tab w:val="clear" w:pos="720"/>
        </w:tabs>
        <w:ind w:left="426"/>
        <w:rPr>
          <w:rFonts w:cs="Arial"/>
          <w:szCs w:val="36"/>
          <w:lang w:val="fr-FR"/>
        </w:rPr>
      </w:pPr>
      <w:r w:rsidRPr="00BD1C2E">
        <w:rPr>
          <w:rFonts w:cs="Arial"/>
          <w:szCs w:val="36"/>
          <w:lang w:val="fr-FR"/>
        </w:rPr>
        <w:t>Vérifiez que tous les câbles et matériaux sont connectés comme il se doit.</w:t>
      </w:r>
    </w:p>
    <w:p w14:paraId="43EFEF28" w14:textId="77777777" w:rsidR="004E2527" w:rsidRPr="00BD1C2E" w:rsidRDefault="004E2527" w:rsidP="00BC7F98">
      <w:pPr>
        <w:numPr>
          <w:ilvl w:val="0"/>
          <w:numId w:val="1"/>
        </w:numPr>
        <w:tabs>
          <w:tab w:val="clear" w:pos="720"/>
        </w:tabs>
        <w:ind w:left="426"/>
        <w:rPr>
          <w:rFonts w:cs="Arial"/>
          <w:szCs w:val="36"/>
          <w:lang w:val="fr-FR"/>
        </w:rPr>
      </w:pPr>
      <w:r w:rsidRPr="00BD1C2E">
        <w:rPr>
          <w:rFonts w:cs="Arial"/>
          <w:szCs w:val="36"/>
          <w:lang w:val="fr-FR"/>
        </w:rPr>
        <w:t>Vérifiez que l’interrupteur principal sur le côté gauche de la boîte est à la position ‘’ON’’.</w:t>
      </w:r>
    </w:p>
    <w:p w14:paraId="66B6BCFA" w14:textId="77777777" w:rsidR="004E2527" w:rsidRPr="00BD1C2E" w:rsidRDefault="004E2527" w:rsidP="004E2527">
      <w:pPr>
        <w:rPr>
          <w:rFonts w:cs="Arial"/>
          <w:b/>
          <w:szCs w:val="36"/>
          <w:lang w:val="fr-FR"/>
        </w:rPr>
      </w:pPr>
    </w:p>
    <w:p w14:paraId="0B7CAECC" w14:textId="77777777" w:rsidR="004E2527" w:rsidRPr="00BD1C2E" w:rsidRDefault="004E2527" w:rsidP="004E2527">
      <w:pPr>
        <w:rPr>
          <w:rFonts w:cs="Arial"/>
          <w:b/>
          <w:szCs w:val="36"/>
          <w:lang w:val="fr-FR"/>
        </w:rPr>
      </w:pPr>
      <w:r w:rsidRPr="00BD1C2E">
        <w:rPr>
          <w:rFonts w:cs="Arial"/>
          <w:b/>
          <w:szCs w:val="36"/>
          <w:lang w:val="fr-FR"/>
        </w:rPr>
        <w:t>Les boutons du panneau de contrôle ne fonctionnent pas</w:t>
      </w:r>
    </w:p>
    <w:p w14:paraId="494A71C5" w14:textId="77777777" w:rsidR="004E2527" w:rsidRPr="00BD1C2E" w:rsidRDefault="004E2527" w:rsidP="00BC7F98">
      <w:pPr>
        <w:pStyle w:val="ListParagraph"/>
        <w:numPr>
          <w:ilvl w:val="0"/>
          <w:numId w:val="1"/>
        </w:numPr>
        <w:tabs>
          <w:tab w:val="clear" w:pos="720"/>
        </w:tabs>
        <w:ind w:left="426"/>
        <w:rPr>
          <w:rFonts w:cs="Arial"/>
          <w:b/>
          <w:szCs w:val="36"/>
          <w:lang w:val="fr-FR"/>
        </w:rPr>
      </w:pPr>
      <w:r w:rsidRPr="00BD1C2E">
        <w:rPr>
          <w:rFonts w:cs="Arial"/>
          <w:szCs w:val="36"/>
          <w:lang w:val="fr-FR"/>
        </w:rPr>
        <w:t xml:space="preserve">Assurez-vous que les piles du panneau de contrôle sont en état. Les piles du panneau de contrôle durent normalement entre 2 et 3 ans. </w:t>
      </w:r>
    </w:p>
    <w:p w14:paraId="47FB6C1B" w14:textId="77777777" w:rsidR="004E2527" w:rsidRPr="00BD1C2E" w:rsidRDefault="004E2527" w:rsidP="00BC7F98">
      <w:pPr>
        <w:pStyle w:val="ListParagraph"/>
        <w:numPr>
          <w:ilvl w:val="0"/>
          <w:numId w:val="1"/>
        </w:numPr>
        <w:tabs>
          <w:tab w:val="clear" w:pos="720"/>
        </w:tabs>
        <w:ind w:left="426"/>
        <w:rPr>
          <w:rFonts w:cs="Arial"/>
          <w:b/>
          <w:szCs w:val="36"/>
          <w:lang w:val="fr-FR"/>
        </w:rPr>
      </w:pPr>
      <w:r w:rsidRPr="00BD1C2E">
        <w:rPr>
          <w:rFonts w:cs="Arial"/>
          <w:szCs w:val="36"/>
          <w:lang w:val="fr-FR"/>
        </w:rPr>
        <w:t xml:space="preserve">Assurez-vous que le panneau de contrôle est jumelé avec le ClearView C. Si ce n’est pas le cas, jumelez le panneau de contrôle. </w:t>
      </w:r>
    </w:p>
    <w:p w14:paraId="136F23F9" w14:textId="77777777" w:rsidR="004E2527" w:rsidRPr="00BD1C2E" w:rsidRDefault="004E2527" w:rsidP="004E2527">
      <w:pPr>
        <w:rPr>
          <w:rFonts w:cs="Arial"/>
          <w:b/>
          <w:szCs w:val="36"/>
          <w:lang w:val="fr-FR"/>
        </w:rPr>
      </w:pPr>
    </w:p>
    <w:p w14:paraId="29C3CAF8" w14:textId="77777777" w:rsidR="004E2527" w:rsidRPr="00316166" w:rsidRDefault="004E2527" w:rsidP="004E2527">
      <w:pPr>
        <w:rPr>
          <w:rFonts w:cs="Arial"/>
          <w:b/>
          <w:szCs w:val="36"/>
        </w:rPr>
      </w:pPr>
      <w:r w:rsidRPr="00316166">
        <w:rPr>
          <w:rFonts w:cs="Arial"/>
          <w:b/>
          <w:szCs w:val="36"/>
        </w:rPr>
        <w:t>L’image est floue</w:t>
      </w:r>
    </w:p>
    <w:p w14:paraId="574E58D2" w14:textId="77777777" w:rsidR="004E2527" w:rsidRPr="00BD1C2E" w:rsidRDefault="004E2527" w:rsidP="00BC7F98">
      <w:pPr>
        <w:numPr>
          <w:ilvl w:val="0"/>
          <w:numId w:val="1"/>
        </w:numPr>
        <w:tabs>
          <w:tab w:val="clear" w:pos="720"/>
          <w:tab w:val="num" w:pos="426"/>
        </w:tabs>
        <w:ind w:left="426"/>
        <w:rPr>
          <w:rFonts w:cs="Arial"/>
          <w:szCs w:val="36"/>
          <w:lang w:val="fr-FR"/>
        </w:rPr>
      </w:pPr>
      <w:r w:rsidRPr="00BD1C2E">
        <w:rPr>
          <w:rFonts w:cs="Arial"/>
          <w:szCs w:val="36"/>
          <w:lang w:val="fr-FR"/>
        </w:rPr>
        <w:t>Si l’icône de crayon est affichée dans le coin supérieur droit de l’écran, appuyez sur le bouton de mise au point automatique pour retourner en mode de mise au point automatique.</w:t>
      </w:r>
    </w:p>
    <w:p w14:paraId="73B24A20" w14:textId="77777777" w:rsidR="004E2527" w:rsidRPr="00BD1C2E" w:rsidRDefault="004E2527" w:rsidP="00BC7F98">
      <w:pPr>
        <w:numPr>
          <w:ilvl w:val="0"/>
          <w:numId w:val="1"/>
        </w:numPr>
        <w:tabs>
          <w:tab w:val="clear" w:pos="720"/>
          <w:tab w:val="num" w:pos="426"/>
        </w:tabs>
        <w:ind w:left="426"/>
        <w:rPr>
          <w:rFonts w:cs="Arial"/>
          <w:szCs w:val="36"/>
          <w:lang w:val="fr-FR"/>
        </w:rPr>
      </w:pPr>
      <w:r w:rsidRPr="00BD1C2E">
        <w:rPr>
          <w:rFonts w:cs="Arial"/>
          <w:szCs w:val="36"/>
          <w:lang w:val="fr-FR"/>
        </w:rPr>
        <w:t>Nettoyez le moniteur de l’écran avec un linge doux.</w:t>
      </w:r>
    </w:p>
    <w:p w14:paraId="19D2A5AA" w14:textId="77777777" w:rsidR="004E2527" w:rsidRPr="00BD1C2E" w:rsidRDefault="004E2527" w:rsidP="004E2527">
      <w:pPr>
        <w:rPr>
          <w:rFonts w:cs="Arial"/>
          <w:szCs w:val="36"/>
          <w:lang w:val="fr-FR"/>
        </w:rPr>
      </w:pPr>
    </w:p>
    <w:p w14:paraId="412A1DEF" w14:textId="77777777" w:rsidR="004E2527" w:rsidRPr="00BD1C2E" w:rsidRDefault="004E2527" w:rsidP="004E2527">
      <w:pPr>
        <w:rPr>
          <w:rFonts w:cs="Arial"/>
          <w:b/>
          <w:szCs w:val="36"/>
          <w:lang w:val="fr-FR"/>
        </w:rPr>
      </w:pPr>
      <w:r w:rsidRPr="00BD1C2E">
        <w:rPr>
          <w:rFonts w:cs="Arial"/>
          <w:b/>
          <w:szCs w:val="36"/>
          <w:lang w:val="fr-FR"/>
        </w:rPr>
        <w:t>Les images et le texte sont gris ou manquent de contraste</w:t>
      </w:r>
    </w:p>
    <w:p w14:paraId="07CB35FD" w14:textId="77777777" w:rsidR="004E2527" w:rsidRPr="00BD1C2E" w:rsidRDefault="004E2527" w:rsidP="00BC7F98">
      <w:pPr>
        <w:numPr>
          <w:ilvl w:val="0"/>
          <w:numId w:val="1"/>
        </w:numPr>
        <w:tabs>
          <w:tab w:val="clear" w:pos="720"/>
          <w:tab w:val="num" w:pos="426"/>
        </w:tabs>
        <w:ind w:left="426"/>
        <w:rPr>
          <w:rFonts w:cs="Arial"/>
          <w:szCs w:val="36"/>
          <w:lang w:val="fr-FR"/>
        </w:rPr>
      </w:pPr>
      <w:r w:rsidRPr="00BD1C2E">
        <w:rPr>
          <w:rFonts w:cs="Arial"/>
          <w:szCs w:val="36"/>
          <w:lang w:val="fr-FR"/>
        </w:rPr>
        <w:t>Appuyez sur le bouton ‘’Mode’’ pour passer en mode de lecture contraste élevé.</w:t>
      </w:r>
    </w:p>
    <w:p w14:paraId="19E2EE6C" w14:textId="77777777" w:rsidR="004E2527" w:rsidRPr="00BD1C2E" w:rsidRDefault="004E2527" w:rsidP="00BC7F98">
      <w:pPr>
        <w:numPr>
          <w:ilvl w:val="0"/>
          <w:numId w:val="1"/>
        </w:numPr>
        <w:tabs>
          <w:tab w:val="clear" w:pos="720"/>
          <w:tab w:val="num" w:pos="426"/>
        </w:tabs>
        <w:ind w:left="426"/>
        <w:rPr>
          <w:rFonts w:cs="Arial"/>
          <w:szCs w:val="36"/>
          <w:lang w:val="fr-FR"/>
        </w:rPr>
      </w:pPr>
      <w:r w:rsidRPr="00BD1C2E">
        <w:rPr>
          <w:rFonts w:cs="Arial"/>
          <w:szCs w:val="36"/>
          <w:lang w:val="fr-FR"/>
        </w:rPr>
        <w:t>Ajuster la qualité de l’image avec le panneau de contrôle.</w:t>
      </w:r>
    </w:p>
    <w:p w14:paraId="31E171F6" w14:textId="77777777" w:rsidR="004E2527" w:rsidRPr="00BD1C2E" w:rsidRDefault="004E2527" w:rsidP="00BC7F98">
      <w:pPr>
        <w:numPr>
          <w:ilvl w:val="0"/>
          <w:numId w:val="1"/>
        </w:numPr>
        <w:tabs>
          <w:tab w:val="clear" w:pos="720"/>
          <w:tab w:val="num" w:pos="426"/>
        </w:tabs>
        <w:ind w:left="426"/>
        <w:rPr>
          <w:rFonts w:cs="Arial"/>
          <w:szCs w:val="36"/>
          <w:lang w:val="fr-FR"/>
        </w:rPr>
      </w:pPr>
      <w:r w:rsidRPr="00BD1C2E">
        <w:rPr>
          <w:rFonts w:cs="Arial"/>
          <w:szCs w:val="36"/>
          <w:lang w:val="fr-FR"/>
        </w:rPr>
        <w:t>Ajuster la luminosité dans le menu.</w:t>
      </w:r>
    </w:p>
    <w:p w14:paraId="30DDC435" w14:textId="77777777" w:rsidR="004E2527" w:rsidRPr="00BD1C2E" w:rsidRDefault="004E2527" w:rsidP="004E2527">
      <w:pPr>
        <w:rPr>
          <w:rFonts w:cs="Arial"/>
          <w:szCs w:val="36"/>
          <w:lang w:val="fr-FR"/>
        </w:rPr>
      </w:pPr>
    </w:p>
    <w:p w14:paraId="46BCF6ED" w14:textId="77777777" w:rsidR="004E2527" w:rsidRPr="00BD1C2E" w:rsidRDefault="004E2527" w:rsidP="004E2527">
      <w:pPr>
        <w:rPr>
          <w:rFonts w:cs="Arial"/>
          <w:b/>
          <w:szCs w:val="36"/>
          <w:lang w:val="fr-FR"/>
        </w:rPr>
      </w:pPr>
      <w:r w:rsidRPr="00BD1C2E">
        <w:rPr>
          <w:rFonts w:cs="Arial"/>
          <w:b/>
          <w:szCs w:val="36"/>
          <w:lang w:val="fr-FR"/>
        </w:rPr>
        <w:t>L’image de l’ordinateur ne s’affiche pas</w:t>
      </w:r>
    </w:p>
    <w:p w14:paraId="5A59BB7C" w14:textId="77777777" w:rsidR="004E2527" w:rsidRPr="00BD1C2E" w:rsidRDefault="004E2527" w:rsidP="00BC7F98">
      <w:pPr>
        <w:numPr>
          <w:ilvl w:val="0"/>
          <w:numId w:val="1"/>
        </w:numPr>
        <w:tabs>
          <w:tab w:val="clear" w:pos="720"/>
          <w:tab w:val="num" w:pos="426"/>
        </w:tabs>
        <w:ind w:left="426"/>
        <w:rPr>
          <w:rFonts w:cs="Arial"/>
          <w:szCs w:val="36"/>
          <w:lang w:val="fr-FR"/>
        </w:rPr>
      </w:pPr>
      <w:r w:rsidRPr="00BD1C2E">
        <w:rPr>
          <w:rFonts w:cs="Arial"/>
          <w:szCs w:val="36"/>
          <w:lang w:val="fr-FR"/>
        </w:rPr>
        <w:t>Vérifiez la connexion vidéo de l’ordinateur (HDMI) à la boîte de caméra (ne connectez pas l’ordinateur directement au moniteur).</w:t>
      </w:r>
    </w:p>
    <w:p w14:paraId="3F7A78A3" w14:textId="77777777" w:rsidR="004E2527" w:rsidRPr="00BD1C2E" w:rsidRDefault="004E2527" w:rsidP="00BC7F98">
      <w:pPr>
        <w:numPr>
          <w:ilvl w:val="0"/>
          <w:numId w:val="1"/>
        </w:numPr>
        <w:tabs>
          <w:tab w:val="clear" w:pos="720"/>
          <w:tab w:val="num" w:pos="426"/>
        </w:tabs>
        <w:ind w:left="426"/>
        <w:rPr>
          <w:rFonts w:cs="Arial"/>
          <w:szCs w:val="36"/>
          <w:lang w:val="fr-FR"/>
        </w:rPr>
      </w:pPr>
      <w:r w:rsidRPr="00BD1C2E">
        <w:rPr>
          <w:rFonts w:cs="Arial"/>
          <w:szCs w:val="36"/>
          <w:lang w:val="fr-FR"/>
        </w:rPr>
        <w:t>Vérifiez que la résolution de l’ordinateur est réglée à 1920x1080.</w:t>
      </w:r>
    </w:p>
    <w:p w14:paraId="5872D0F7" w14:textId="77777777" w:rsidR="004E2527" w:rsidRPr="00BD1C2E" w:rsidRDefault="004E2527" w:rsidP="00BC7F98">
      <w:pPr>
        <w:numPr>
          <w:ilvl w:val="0"/>
          <w:numId w:val="1"/>
        </w:numPr>
        <w:tabs>
          <w:tab w:val="clear" w:pos="720"/>
          <w:tab w:val="num" w:pos="426"/>
        </w:tabs>
        <w:ind w:left="426"/>
        <w:rPr>
          <w:rFonts w:cs="Arial"/>
          <w:szCs w:val="36"/>
          <w:lang w:val="fr-FR"/>
        </w:rPr>
      </w:pPr>
      <w:r w:rsidRPr="00BD1C2E">
        <w:rPr>
          <w:rFonts w:cs="Arial"/>
          <w:szCs w:val="36"/>
          <w:lang w:val="fr-FR"/>
        </w:rPr>
        <w:t>Vérifiez que l’ordinateur est fonctionnel en le connectant directement au moniteur.</w:t>
      </w:r>
    </w:p>
    <w:p w14:paraId="47C78612" w14:textId="77777777" w:rsidR="004E2527" w:rsidRPr="00BD1C2E" w:rsidRDefault="004E2527" w:rsidP="004E2527">
      <w:pPr>
        <w:rPr>
          <w:szCs w:val="36"/>
          <w:lang w:val="fr-FR"/>
        </w:rPr>
      </w:pPr>
    </w:p>
    <w:p w14:paraId="4C6F416C" w14:textId="77777777" w:rsidR="004E2527" w:rsidRPr="00BD1C2E" w:rsidRDefault="004E2527" w:rsidP="004E2527">
      <w:pPr>
        <w:rPr>
          <w:rFonts w:cs="Arial"/>
          <w:b/>
          <w:szCs w:val="36"/>
          <w:lang w:val="fr-FR"/>
        </w:rPr>
      </w:pPr>
      <w:r w:rsidRPr="00BD1C2E">
        <w:rPr>
          <w:rFonts w:cs="Arial"/>
          <w:b/>
          <w:szCs w:val="36"/>
          <w:lang w:val="fr-FR"/>
        </w:rPr>
        <w:t>La table de lecture ne bouge pas ou bouge difficilement</w:t>
      </w:r>
    </w:p>
    <w:p w14:paraId="632DA0C0" w14:textId="77777777" w:rsidR="004E2527" w:rsidRPr="00BD1C2E" w:rsidRDefault="004E2527" w:rsidP="00BC7F98">
      <w:pPr>
        <w:numPr>
          <w:ilvl w:val="0"/>
          <w:numId w:val="1"/>
        </w:numPr>
        <w:tabs>
          <w:tab w:val="clear" w:pos="720"/>
          <w:tab w:val="num" w:pos="426"/>
        </w:tabs>
        <w:ind w:left="426"/>
        <w:rPr>
          <w:rFonts w:cs="Arial"/>
          <w:szCs w:val="36"/>
          <w:lang w:val="fr-FR"/>
        </w:rPr>
      </w:pPr>
      <w:r w:rsidRPr="00BD1C2E">
        <w:rPr>
          <w:rFonts w:cs="Arial"/>
          <w:szCs w:val="36"/>
          <w:lang w:val="fr-FR"/>
        </w:rPr>
        <w:t>Assurez-vous que les glissières de frein sont positionnées vers les bords extérieurs de la table de lecture.</w:t>
      </w:r>
    </w:p>
    <w:p w14:paraId="741580E9" w14:textId="6C079348" w:rsidR="004E2527" w:rsidRPr="0074257F" w:rsidRDefault="004E2527" w:rsidP="0074257F">
      <w:pPr>
        <w:numPr>
          <w:ilvl w:val="0"/>
          <w:numId w:val="1"/>
        </w:numPr>
        <w:tabs>
          <w:tab w:val="clear" w:pos="720"/>
          <w:tab w:val="num" w:pos="426"/>
        </w:tabs>
        <w:ind w:left="426"/>
        <w:rPr>
          <w:rFonts w:cs="Arial"/>
          <w:szCs w:val="36"/>
          <w:lang w:val="fr-FR"/>
        </w:rPr>
      </w:pPr>
      <w:r w:rsidRPr="00BD1C2E">
        <w:rPr>
          <w:rFonts w:cs="Arial"/>
          <w:szCs w:val="36"/>
          <w:lang w:val="fr-FR"/>
        </w:rPr>
        <w:t>Vérifiez qu’il n’y a pas de poussière ou d’objet obstruant les glissières.</w:t>
      </w:r>
    </w:p>
    <w:p w14:paraId="0439B70D" w14:textId="77777777" w:rsidR="00660825" w:rsidRPr="00BD1C2E" w:rsidRDefault="00660825" w:rsidP="0074257F">
      <w:pPr>
        <w:rPr>
          <w:rFonts w:eastAsiaTheme="minorEastAsia" w:cs="Arial"/>
          <w:b/>
          <w:szCs w:val="36"/>
          <w:lang w:val="fr-FR" w:eastAsia="zh-CN"/>
        </w:rPr>
        <w:sectPr w:rsidR="00660825" w:rsidRPr="00BD1C2E" w:rsidSect="008A41B9">
          <w:headerReference w:type="even" r:id="rId83"/>
          <w:footerReference w:type="even" r:id="rId84"/>
          <w:footerReference w:type="default" r:id="rId85"/>
          <w:pgSz w:w="11906" w:h="16838" w:code="9"/>
          <w:pgMar w:top="1134" w:right="1134" w:bottom="993" w:left="1134" w:header="567" w:footer="567" w:gutter="0"/>
          <w:cols w:space="708"/>
          <w:docGrid w:linePitch="360"/>
        </w:sectPr>
      </w:pPr>
    </w:p>
    <w:p w14:paraId="35301848" w14:textId="77777777" w:rsidR="00A47D19" w:rsidRPr="00BD1C2E" w:rsidRDefault="00A47D19" w:rsidP="00A47D19">
      <w:pPr>
        <w:jc w:val="center"/>
        <w:rPr>
          <w:rFonts w:cs="Arial"/>
          <w:b/>
          <w:sz w:val="32"/>
          <w:szCs w:val="36"/>
          <w:lang w:val="fr-FR"/>
        </w:rPr>
      </w:pPr>
    </w:p>
    <w:p w14:paraId="11206298" w14:textId="77777777" w:rsidR="00A47D19" w:rsidRPr="00BD1C2E" w:rsidRDefault="00A47D19" w:rsidP="00A47D19">
      <w:pPr>
        <w:jc w:val="center"/>
        <w:rPr>
          <w:rFonts w:cs="Arial"/>
          <w:b/>
          <w:sz w:val="32"/>
          <w:szCs w:val="36"/>
          <w:lang w:val="fr-FR"/>
        </w:rPr>
      </w:pPr>
    </w:p>
    <w:p w14:paraId="22730BEE" w14:textId="77777777" w:rsidR="00A47D19" w:rsidRPr="00BD1C2E" w:rsidRDefault="00A47D19" w:rsidP="00A47D19">
      <w:pPr>
        <w:jc w:val="center"/>
        <w:rPr>
          <w:rFonts w:cs="Arial"/>
          <w:b/>
          <w:sz w:val="32"/>
          <w:szCs w:val="36"/>
          <w:lang w:val="fr-FR"/>
        </w:rPr>
      </w:pPr>
    </w:p>
    <w:p w14:paraId="329D7178" w14:textId="77777777" w:rsidR="00A47D19" w:rsidRPr="00BD1C2E" w:rsidRDefault="00A47D19" w:rsidP="00A47D19">
      <w:pPr>
        <w:jc w:val="center"/>
        <w:rPr>
          <w:rFonts w:cs="Arial"/>
          <w:b/>
          <w:sz w:val="32"/>
          <w:szCs w:val="36"/>
          <w:lang w:val="fr-FR"/>
        </w:rPr>
      </w:pPr>
    </w:p>
    <w:p w14:paraId="5D16D16C" w14:textId="77777777" w:rsidR="00A47D19" w:rsidRPr="00BD1C2E" w:rsidRDefault="00A47D19" w:rsidP="00A47D19">
      <w:pPr>
        <w:jc w:val="center"/>
        <w:rPr>
          <w:rFonts w:cs="Arial"/>
          <w:b/>
          <w:sz w:val="32"/>
          <w:szCs w:val="36"/>
          <w:lang w:val="fr-FR"/>
        </w:rPr>
      </w:pPr>
    </w:p>
    <w:p w14:paraId="4F6D0B5A" w14:textId="77777777" w:rsidR="00A47D19" w:rsidRPr="00BD1C2E" w:rsidRDefault="00A47D19" w:rsidP="00A47D19">
      <w:pPr>
        <w:jc w:val="center"/>
        <w:rPr>
          <w:rFonts w:cs="Arial"/>
          <w:b/>
          <w:sz w:val="32"/>
          <w:szCs w:val="36"/>
          <w:lang w:val="fr-FR"/>
        </w:rPr>
      </w:pPr>
    </w:p>
    <w:p w14:paraId="255963D9" w14:textId="77777777" w:rsidR="00A47D19" w:rsidRPr="00BD1C2E" w:rsidRDefault="00A47D19" w:rsidP="00A47D19">
      <w:pPr>
        <w:jc w:val="center"/>
        <w:rPr>
          <w:rFonts w:cs="Arial"/>
          <w:b/>
          <w:sz w:val="32"/>
          <w:szCs w:val="36"/>
          <w:lang w:val="fr-FR"/>
        </w:rPr>
      </w:pPr>
    </w:p>
    <w:p w14:paraId="715841BD" w14:textId="77777777" w:rsidR="00A47D19" w:rsidRPr="00BD1C2E" w:rsidRDefault="00A47D19" w:rsidP="00A47D19">
      <w:pPr>
        <w:jc w:val="center"/>
        <w:rPr>
          <w:rFonts w:cs="Arial"/>
          <w:b/>
          <w:sz w:val="32"/>
          <w:szCs w:val="36"/>
          <w:lang w:val="fr-FR"/>
        </w:rPr>
      </w:pPr>
    </w:p>
    <w:p w14:paraId="09C68C1B" w14:textId="77777777" w:rsidR="005744C6" w:rsidRDefault="005744C6" w:rsidP="005744C6">
      <w:pPr>
        <w:jc w:val="center"/>
        <w:rPr>
          <w:rFonts w:cs="Arial"/>
          <w:b/>
          <w:szCs w:val="36"/>
          <w:lang w:val="en-US"/>
        </w:rPr>
      </w:pPr>
      <w:r>
        <w:rPr>
          <w:rFonts w:cs="Arial"/>
          <w:b/>
          <w:sz w:val="36"/>
          <w:szCs w:val="36"/>
          <w:lang w:val="en-US"/>
        </w:rPr>
        <w:t>ClearView C</w:t>
      </w:r>
    </w:p>
    <w:p w14:paraId="3D99C601" w14:textId="54691ED2" w:rsidR="00A47D19" w:rsidRPr="00EF6D15" w:rsidRDefault="00EF6D15" w:rsidP="00A47D19">
      <w:pPr>
        <w:jc w:val="center"/>
        <w:rPr>
          <w:rFonts w:cs="Arial"/>
          <w:b/>
          <w:sz w:val="36"/>
          <w:szCs w:val="36"/>
          <w:lang w:val="en-US"/>
        </w:rPr>
      </w:pPr>
      <w:bookmarkStart w:id="1919" w:name="_Hlk72939599"/>
      <w:r w:rsidRPr="00EF6D15">
        <w:rPr>
          <w:rFonts w:cs="Arial"/>
          <w:b/>
          <w:sz w:val="36"/>
          <w:szCs w:val="36"/>
          <w:lang w:val="en-US"/>
        </w:rPr>
        <w:t>Funzioni Avanzate</w:t>
      </w:r>
      <w:bookmarkEnd w:id="1919"/>
      <w:r w:rsidR="00A47D19" w:rsidRPr="00EF6D15">
        <w:rPr>
          <w:rFonts w:cs="Arial"/>
          <w:b/>
          <w:sz w:val="36"/>
          <w:szCs w:val="36"/>
          <w:lang w:val="en-US"/>
        </w:rPr>
        <w:br/>
      </w:r>
    </w:p>
    <w:p w14:paraId="4F4DF206" w14:textId="77777777" w:rsidR="00A47D19" w:rsidRDefault="00A47D19" w:rsidP="00A47D19">
      <w:pPr>
        <w:jc w:val="center"/>
        <w:rPr>
          <w:rFonts w:cs="Arial"/>
          <w:b/>
          <w:szCs w:val="36"/>
          <w:lang w:val="en-US"/>
        </w:rPr>
      </w:pPr>
    </w:p>
    <w:p w14:paraId="7C4AABF7" w14:textId="77777777" w:rsidR="00A47D19" w:rsidRDefault="00A47D19" w:rsidP="00A47D19">
      <w:pPr>
        <w:rPr>
          <w:rFonts w:cs="Arial"/>
          <w:b/>
          <w:szCs w:val="36"/>
          <w:lang w:val="en-US"/>
        </w:rPr>
      </w:pPr>
    </w:p>
    <w:p w14:paraId="57B41020" w14:textId="77777777" w:rsidR="004424B4" w:rsidRDefault="004424B4" w:rsidP="00A47D19">
      <w:pPr>
        <w:rPr>
          <w:rFonts w:cs="Arial"/>
          <w:b/>
          <w:szCs w:val="36"/>
          <w:lang w:val="en-US"/>
        </w:rPr>
      </w:pPr>
    </w:p>
    <w:p w14:paraId="31DB7CF5" w14:textId="77777777" w:rsidR="004424B4" w:rsidRDefault="004424B4" w:rsidP="00A47D19">
      <w:pPr>
        <w:rPr>
          <w:rFonts w:cs="Arial"/>
          <w:b/>
          <w:szCs w:val="36"/>
          <w:lang w:val="en-US"/>
        </w:rPr>
      </w:pPr>
    </w:p>
    <w:p w14:paraId="4C559AF8" w14:textId="77777777" w:rsidR="004424B4" w:rsidRPr="00FA763B" w:rsidRDefault="004424B4" w:rsidP="00A47D19">
      <w:pPr>
        <w:rPr>
          <w:lang w:val="en-US"/>
        </w:rPr>
      </w:pPr>
    </w:p>
    <w:p w14:paraId="0B26FF61" w14:textId="77777777" w:rsidR="00A47D19" w:rsidRPr="00FA763B" w:rsidRDefault="00A47D19" w:rsidP="00A47D19">
      <w:pPr>
        <w:rPr>
          <w:lang w:val="en-US"/>
        </w:rPr>
      </w:pPr>
    </w:p>
    <w:p w14:paraId="721FD333" w14:textId="77777777" w:rsidR="00A47D19" w:rsidRPr="00FA763B" w:rsidRDefault="00A47D19" w:rsidP="00A47D19">
      <w:pPr>
        <w:rPr>
          <w:lang w:val="en-US"/>
        </w:rPr>
      </w:pPr>
    </w:p>
    <w:p w14:paraId="49F636C0" w14:textId="77777777" w:rsidR="00A47D19" w:rsidRPr="0085027D" w:rsidRDefault="00A47D19" w:rsidP="00A47D19">
      <w:pPr>
        <w:jc w:val="center"/>
      </w:pPr>
      <w:r>
        <w:rPr>
          <w:noProof/>
        </w:rPr>
        <w:drawing>
          <wp:inline distT="0" distB="0" distL="0" distR="0" wp14:anchorId="4018EC4C" wp14:editId="172DF7E1">
            <wp:extent cx="2257425" cy="1133475"/>
            <wp:effectExtent l="19050" t="0" r="9525" b="0"/>
            <wp:docPr id="1341" name="Afbeelding 78" descr="Optelec Logo Color Ex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Optelec Logo Color Exact_RGB"/>
                    <pic:cNvPicPr>
                      <a:picLocks noChangeAspect="1" noChangeArrowheads="1"/>
                    </pic:cNvPicPr>
                  </pic:nvPicPr>
                  <pic:blipFill>
                    <a:blip r:embed="rId26" cstate="print"/>
                    <a:srcRect/>
                    <a:stretch>
                      <a:fillRect/>
                    </a:stretch>
                  </pic:blipFill>
                  <pic:spPr bwMode="auto">
                    <a:xfrm>
                      <a:off x="0" y="0"/>
                      <a:ext cx="2257425" cy="1133475"/>
                    </a:xfrm>
                    <a:prstGeom prst="rect">
                      <a:avLst/>
                    </a:prstGeom>
                    <a:noFill/>
                    <a:ln w="9525">
                      <a:noFill/>
                      <a:miter lim="800000"/>
                      <a:headEnd/>
                      <a:tailEnd/>
                    </a:ln>
                  </pic:spPr>
                </pic:pic>
              </a:graphicData>
            </a:graphic>
          </wp:inline>
        </w:drawing>
      </w:r>
    </w:p>
    <w:p w14:paraId="059F3AE5" w14:textId="77777777" w:rsidR="00A47D19" w:rsidRPr="00BD1C2E" w:rsidRDefault="00A47D19" w:rsidP="00A47D19">
      <w:pPr>
        <w:jc w:val="center"/>
        <w:rPr>
          <w:rFonts w:cs="Arial"/>
          <w:szCs w:val="36"/>
          <w:lang w:val="en-US"/>
        </w:rPr>
      </w:pPr>
      <w:r w:rsidRPr="00BD1C2E">
        <w:rPr>
          <w:rFonts w:cs="Arial"/>
          <w:szCs w:val="36"/>
          <w:lang w:val="en-US"/>
        </w:rPr>
        <w:t>Optelec</w:t>
      </w:r>
    </w:p>
    <w:p w14:paraId="48A3202F" w14:textId="77777777" w:rsidR="00A47D19" w:rsidRPr="00BD1C2E" w:rsidRDefault="00A47D19" w:rsidP="00A47D19">
      <w:pPr>
        <w:jc w:val="center"/>
        <w:rPr>
          <w:rFonts w:cs="Arial"/>
          <w:szCs w:val="36"/>
          <w:lang w:val="en-US"/>
        </w:rPr>
      </w:pPr>
      <w:r w:rsidRPr="00BD1C2E">
        <w:rPr>
          <w:rFonts w:cs="Arial"/>
          <w:szCs w:val="36"/>
          <w:lang w:val="en-US"/>
        </w:rPr>
        <w:t>P.O. Box 399</w:t>
      </w:r>
    </w:p>
    <w:p w14:paraId="35167F5F" w14:textId="77777777" w:rsidR="00A47D19" w:rsidRPr="00BD1C2E" w:rsidRDefault="00A47D19" w:rsidP="00A47D19">
      <w:pPr>
        <w:jc w:val="center"/>
        <w:rPr>
          <w:rFonts w:cs="Arial"/>
          <w:szCs w:val="36"/>
          <w:lang w:val="en-US"/>
        </w:rPr>
      </w:pPr>
      <w:r w:rsidRPr="00BD1C2E">
        <w:rPr>
          <w:rFonts w:cs="Arial"/>
          <w:szCs w:val="36"/>
          <w:lang w:val="en-US"/>
        </w:rPr>
        <w:t>2993 LT  Barendrecht</w:t>
      </w:r>
    </w:p>
    <w:p w14:paraId="3B212040" w14:textId="02EABE45" w:rsidR="00A47D19" w:rsidRDefault="00A47D19" w:rsidP="00A47D19">
      <w:pPr>
        <w:jc w:val="center"/>
        <w:rPr>
          <w:rFonts w:cs="Arial"/>
          <w:szCs w:val="36"/>
          <w:lang w:val="en-GB"/>
        </w:rPr>
      </w:pPr>
      <w:r w:rsidRPr="008A1F09">
        <w:rPr>
          <w:rFonts w:cs="Arial"/>
          <w:szCs w:val="36"/>
          <w:lang w:val="en-GB"/>
        </w:rPr>
        <w:t>The Netherlands</w:t>
      </w:r>
    </w:p>
    <w:p w14:paraId="02920A54" w14:textId="77777777" w:rsidR="0074257F" w:rsidRPr="008A1F09" w:rsidRDefault="0074257F" w:rsidP="00A47D19">
      <w:pPr>
        <w:jc w:val="center"/>
        <w:rPr>
          <w:rFonts w:cs="Arial"/>
          <w:szCs w:val="36"/>
          <w:lang w:val="en-GB"/>
        </w:rPr>
      </w:pPr>
    </w:p>
    <w:p w14:paraId="6E81F58A" w14:textId="77777777" w:rsidR="0074257F" w:rsidRDefault="00A47D19" w:rsidP="00A47D19">
      <w:pPr>
        <w:jc w:val="center"/>
        <w:rPr>
          <w:rFonts w:cs="Arial"/>
          <w:szCs w:val="36"/>
          <w:lang w:val="en-GB"/>
        </w:rPr>
      </w:pPr>
      <w:r w:rsidRPr="008A1F09">
        <w:rPr>
          <w:rFonts w:cs="Arial"/>
          <w:szCs w:val="36"/>
          <w:lang w:val="en-GB"/>
        </w:rPr>
        <w:t>Telephone: +31 (0)88 6783 444</w:t>
      </w:r>
    </w:p>
    <w:p w14:paraId="00DF0EB2" w14:textId="0AB59D95" w:rsidR="00A47D19" w:rsidRDefault="00A47D19" w:rsidP="00A47D19">
      <w:pPr>
        <w:jc w:val="center"/>
        <w:rPr>
          <w:rFonts w:cs="Arial"/>
          <w:szCs w:val="36"/>
          <w:lang w:val="en-GB"/>
        </w:rPr>
      </w:pPr>
      <w:r w:rsidRPr="008A1F09">
        <w:rPr>
          <w:rFonts w:cs="Arial"/>
          <w:szCs w:val="36"/>
          <w:lang w:val="en-GB"/>
        </w:rPr>
        <w:t>Fax +31 (0)88 6783 400</w:t>
      </w:r>
    </w:p>
    <w:p w14:paraId="746B06B6" w14:textId="77777777" w:rsidR="0074257F" w:rsidRPr="008A1F09" w:rsidRDefault="0074257F" w:rsidP="00A47D19">
      <w:pPr>
        <w:jc w:val="center"/>
        <w:rPr>
          <w:rFonts w:cs="Arial"/>
          <w:szCs w:val="36"/>
          <w:lang w:val="en-GB"/>
        </w:rPr>
      </w:pPr>
    </w:p>
    <w:p w14:paraId="0843752B" w14:textId="77777777" w:rsidR="00A47D19" w:rsidRPr="008A1F09" w:rsidRDefault="00A47D19" w:rsidP="00A47D19">
      <w:pPr>
        <w:jc w:val="center"/>
        <w:rPr>
          <w:rFonts w:cs="Arial"/>
          <w:szCs w:val="36"/>
          <w:lang w:val="en-GB"/>
        </w:rPr>
      </w:pPr>
      <w:r w:rsidRPr="008A1F09">
        <w:rPr>
          <w:rFonts w:cs="Arial"/>
          <w:szCs w:val="36"/>
          <w:lang w:val="en-GB"/>
        </w:rPr>
        <w:t xml:space="preserve">E-mail: </w:t>
      </w:r>
      <w:smartTag w:uri="urn:schemas-microsoft-com:office:smarttags" w:element="PersonName">
        <w:smartTag w:uri="urn:schemas-microsoft-com:office:smarttags" w:element="PersonName">
          <w:r w:rsidRPr="008A1F09">
            <w:rPr>
              <w:rFonts w:cs="Arial"/>
              <w:szCs w:val="36"/>
              <w:lang w:val="en-GB"/>
            </w:rPr>
            <w:t>info</w:t>
          </w:r>
        </w:smartTag>
        <w:r w:rsidRPr="008A1F09">
          <w:rPr>
            <w:rFonts w:cs="Arial"/>
            <w:szCs w:val="36"/>
            <w:lang w:val="en-GB"/>
          </w:rPr>
          <w:t>@optelec.nl</w:t>
        </w:r>
      </w:smartTag>
    </w:p>
    <w:p w14:paraId="1EF2B66F" w14:textId="77777777" w:rsidR="00A47D19" w:rsidRPr="00B40099" w:rsidRDefault="00A47D19" w:rsidP="00A47D19">
      <w:pPr>
        <w:jc w:val="center"/>
        <w:rPr>
          <w:rFonts w:cs="Arial"/>
          <w:lang w:val="en-GB"/>
        </w:rPr>
      </w:pPr>
      <w:r w:rsidRPr="008A1F09">
        <w:rPr>
          <w:rFonts w:cs="Arial"/>
          <w:szCs w:val="36"/>
          <w:lang w:val="en-GB"/>
        </w:rPr>
        <w:t>Web</w:t>
      </w:r>
      <w:r w:rsidRPr="00631EF6">
        <w:rPr>
          <w:rFonts w:cs="Arial"/>
          <w:szCs w:val="36"/>
          <w:lang w:val="en-GB"/>
        </w:rPr>
        <w:t>site: www.optelec.com</w:t>
      </w:r>
    </w:p>
    <w:p w14:paraId="604D8E10" w14:textId="77777777" w:rsidR="00A47D19" w:rsidRDefault="00A47D19" w:rsidP="00A47D19">
      <w:pPr>
        <w:jc w:val="left"/>
        <w:rPr>
          <w:rFonts w:cs="Arial"/>
          <w:b/>
          <w:szCs w:val="36"/>
          <w:lang w:val="en-GB"/>
        </w:rPr>
      </w:pPr>
      <w:r>
        <w:rPr>
          <w:rFonts w:cs="Arial"/>
          <w:b/>
          <w:szCs w:val="36"/>
          <w:lang w:val="en-GB"/>
        </w:rPr>
        <w:br w:type="page"/>
      </w:r>
    </w:p>
    <w:p w14:paraId="1A4FD3D2" w14:textId="77777777" w:rsidR="00A47D19" w:rsidRPr="004778DE" w:rsidRDefault="00A47D19" w:rsidP="00A47D19">
      <w:pPr>
        <w:tabs>
          <w:tab w:val="left" w:pos="6450"/>
        </w:tabs>
        <w:jc w:val="center"/>
        <w:rPr>
          <w:rFonts w:cs="Arial"/>
          <w:b/>
          <w:sz w:val="2"/>
          <w:szCs w:val="36"/>
          <w:lang w:val="en-GB"/>
        </w:rPr>
      </w:pPr>
    </w:p>
    <w:p w14:paraId="037DCC8D" w14:textId="77777777" w:rsidR="00A47D19" w:rsidRPr="00B160CA" w:rsidRDefault="00A47D19" w:rsidP="007E3C59">
      <w:pPr>
        <w:pStyle w:val="Heading1"/>
        <w:numPr>
          <w:ilvl w:val="0"/>
          <w:numId w:val="44"/>
        </w:numPr>
        <w:tabs>
          <w:tab w:val="right" w:leader="dot" w:pos="9540"/>
          <w:tab w:val="right" w:leader="dot" w:pos="9639"/>
        </w:tabs>
        <w:spacing w:before="0" w:after="0"/>
      </w:pPr>
      <w:bookmarkStart w:id="1920" w:name="_Toc402171045"/>
      <w:bookmarkStart w:id="1921" w:name="_Toc402171466"/>
      <w:bookmarkStart w:id="1922" w:name="_Toc402171898"/>
      <w:bookmarkStart w:id="1923" w:name="_Toc402172332"/>
      <w:bookmarkStart w:id="1924" w:name="_Toc402173214"/>
      <w:bookmarkStart w:id="1925" w:name="_Toc402180986"/>
      <w:bookmarkStart w:id="1926" w:name="_Toc402181438"/>
      <w:bookmarkStart w:id="1927" w:name="_Toc74903329"/>
      <w:r w:rsidRPr="00B160CA">
        <w:t>Introdu</w:t>
      </w:r>
      <w:r>
        <w:t>zione</w:t>
      </w:r>
      <w:bookmarkEnd w:id="1920"/>
      <w:bookmarkEnd w:id="1921"/>
      <w:bookmarkEnd w:id="1922"/>
      <w:bookmarkEnd w:id="1923"/>
      <w:bookmarkEnd w:id="1924"/>
      <w:bookmarkEnd w:id="1925"/>
      <w:bookmarkEnd w:id="1926"/>
      <w:bookmarkEnd w:id="1927"/>
    </w:p>
    <w:p w14:paraId="0C1CE59D" w14:textId="77777777" w:rsidR="00A47D19" w:rsidRDefault="00A47D19" w:rsidP="00A47D19">
      <w:pPr>
        <w:rPr>
          <w:rFonts w:cs="Arial"/>
          <w:szCs w:val="36"/>
          <w:lang w:val="en-GB"/>
        </w:rPr>
      </w:pPr>
    </w:p>
    <w:p w14:paraId="4BA167D7" w14:textId="77777777" w:rsidR="00A47D19" w:rsidRPr="00BD2DF7" w:rsidRDefault="00A47D19" w:rsidP="00A47D19">
      <w:pPr>
        <w:rPr>
          <w:rFonts w:cs="Arial"/>
          <w:szCs w:val="36"/>
          <w:lang w:val="it-IT"/>
        </w:rPr>
      </w:pPr>
      <w:r>
        <w:rPr>
          <w:rFonts w:cs="Arial"/>
          <w:szCs w:val="36"/>
          <w:lang w:val="it-IT"/>
        </w:rPr>
        <w:t>Grazie</w:t>
      </w:r>
      <w:r w:rsidRPr="00E97EBF">
        <w:rPr>
          <w:rFonts w:cs="Arial"/>
          <w:szCs w:val="36"/>
          <w:lang w:val="it-IT"/>
        </w:rPr>
        <w:t xml:space="preserve"> per aver scelto </w:t>
      </w:r>
      <w:r w:rsidRPr="00594B55">
        <w:rPr>
          <w:rFonts w:cs="Arial"/>
          <w:b/>
          <w:szCs w:val="36"/>
          <w:lang w:val="it-IT"/>
        </w:rPr>
        <w:t>ClearView C</w:t>
      </w:r>
      <w:r w:rsidRPr="00E97EBF">
        <w:rPr>
          <w:rFonts w:cs="Arial"/>
          <w:szCs w:val="36"/>
          <w:lang w:val="it-IT"/>
        </w:rPr>
        <w:t>,</w:t>
      </w:r>
      <w:r w:rsidRPr="00E97EBF" w:rsidDel="003F753C">
        <w:rPr>
          <w:rFonts w:cs="Arial"/>
          <w:szCs w:val="36"/>
          <w:lang w:val="it-IT"/>
        </w:rPr>
        <w:t xml:space="preserve"> </w:t>
      </w:r>
      <w:r>
        <w:rPr>
          <w:rFonts w:cs="Arial"/>
          <w:szCs w:val="36"/>
          <w:lang w:val="it-IT"/>
        </w:rPr>
        <w:t>un sistema elettronico ingrandente da tavolo</w:t>
      </w:r>
      <w:r w:rsidRPr="00E97EBF">
        <w:rPr>
          <w:rFonts w:cs="Arial"/>
          <w:szCs w:val="36"/>
          <w:lang w:val="it-IT"/>
        </w:rPr>
        <w:t xml:space="preserve"> progettato da Optelec. </w:t>
      </w:r>
      <w:r w:rsidRPr="00BD2DF7">
        <w:rPr>
          <w:rFonts w:cs="Arial"/>
          <w:szCs w:val="36"/>
          <w:lang w:val="it-IT"/>
        </w:rPr>
        <w:t xml:space="preserve">ClearView C permette di leggere, scrivere, vedere fotografie, eseguire piccoli lavori  e molto altro. ClearView C ingrandisce </w:t>
      </w:r>
      <w:r>
        <w:rPr>
          <w:rFonts w:cs="Arial"/>
          <w:szCs w:val="36"/>
          <w:lang w:val="it-IT"/>
        </w:rPr>
        <w:t>testi</w:t>
      </w:r>
      <w:r w:rsidRPr="00BD2DF7">
        <w:rPr>
          <w:rFonts w:cs="Arial"/>
          <w:szCs w:val="36"/>
          <w:lang w:val="it-IT"/>
        </w:rPr>
        <w:t xml:space="preserve">, </w:t>
      </w:r>
      <w:r>
        <w:rPr>
          <w:rFonts w:cs="Arial"/>
          <w:szCs w:val="36"/>
          <w:lang w:val="it-IT"/>
        </w:rPr>
        <w:t xml:space="preserve">oggetti, </w:t>
      </w:r>
      <w:r w:rsidRPr="00BD2DF7">
        <w:rPr>
          <w:rFonts w:cs="Arial"/>
          <w:szCs w:val="36"/>
          <w:lang w:val="it-IT"/>
        </w:rPr>
        <w:t xml:space="preserve">immagini e permette di visualizzarli </w:t>
      </w:r>
      <w:r>
        <w:rPr>
          <w:rFonts w:cs="Arial"/>
          <w:szCs w:val="36"/>
          <w:lang w:val="it-IT"/>
        </w:rPr>
        <w:t>nella combinazione di colori</w:t>
      </w:r>
      <w:r w:rsidRPr="00BD2DF7">
        <w:rPr>
          <w:rFonts w:cs="Arial"/>
          <w:szCs w:val="36"/>
          <w:lang w:val="it-IT"/>
        </w:rPr>
        <w:t xml:space="preserve">, </w:t>
      </w:r>
      <w:r>
        <w:rPr>
          <w:rFonts w:cs="Arial"/>
          <w:szCs w:val="36"/>
          <w:lang w:val="it-IT"/>
        </w:rPr>
        <w:t>luminosità e contrasto preferiti</w:t>
      </w:r>
      <w:r w:rsidRPr="00BD2DF7">
        <w:rPr>
          <w:rFonts w:cs="Arial"/>
          <w:szCs w:val="36"/>
          <w:lang w:val="it-IT"/>
        </w:rPr>
        <w:t xml:space="preserve">. E’ facile da usare ed è lo strumento ideale </w:t>
      </w:r>
      <w:r>
        <w:rPr>
          <w:rFonts w:cs="Arial"/>
          <w:szCs w:val="36"/>
          <w:lang w:val="it-IT"/>
        </w:rPr>
        <w:t xml:space="preserve">a casa, </w:t>
      </w:r>
      <w:r w:rsidRPr="00BD2DF7">
        <w:rPr>
          <w:rFonts w:cs="Arial"/>
          <w:szCs w:val="36"/>
          <w:lang w:val="it-IT"/>
        </w:rPr>
        <w:t>al lavoro, a scuola.</w:t>
      </w:r>
    </w:p>
    <w:p w14:paraId="0A19789A" w14:textId="77777777" w:rsidR="00A47D19" w:rsidRPr="008A1F09" w:rsidRDefault="00A47D19" w:rsidP="00A47D19">
      <w:pPr>
        <w:rPr>
          <w:rFonts w:cs="Arial"/>
          <w:szCs w:val="36"/>
          <w:lang w:val="en-GB"/>
        </w:rPr>
      </w:pPr>
    </w:p>
    <w:p w14:paraId="0E346917" w14:textId="77777777" w:rsidR="00A47D19" w:rsidRPr="00AE471B" w:rsidRDefault="00A47D19" w:rsidP="00A47D19">
      <w:pPr>
        <w:rPr>
          <w:rFonts w:cs="Arial"/>
          <w:szCs w:val="36"/>
          <w:lang w:val="it-IT"/>
        </w:rPr>
      </w:pPr>
      <w:r w:rsidRPr="008128A6">
        <w:rPr>
          <w:rFonts w:cs="Arial"/>
          <w:b/>
          <w:szCs w:val="36"/>
          <w:lang w:val="it-IT"/>
        </w:rPr>
        <w:t>ClearView C</w:t>
      </w:r>
      <w:r w:rsidRPr="00BD2DF7">
        <w:rPr>
          <w:rFonts w:cs="Arial"/>
          <w:szCs w:val="36"/>
          <w:lang w:val="it-IT"/>
        </w:rPr>
        <w:t xml:space="preserve"> ha un design </w:t>
      </w:r>
      <w:r>
        <w:rPr>
          <w:rFonts w:cs="Arial"/>
          <w:szCs w:val="36"/>
          <w:lang w:val="it-IT"/>
        </w:rPr>
        <w:t xml:space="preserve">unico, </w:t>
      </w:r>
      <w:r w:rsidRPr="00BD2DF7">
        <w:rPr>
          <w:rFonts w:cs="Arial"/>
          <w:szCs w:val="36"/>
          <w:lang w:val="it-IT"/>
        </w:rPr>
        <w:t>ergonomico</w:t>
      </w:r>
      <w:r>
        <w:rPr>
          <w:rFonts w:cs="Arial"/>
          <w:szCs w:val="36"/>
          <w:lang w:val="it-IT"/>
        </w:rPr>
        <w:t xml:space="preserve"> e </w:t>
      </w:r>
      <w:r w:rsidRPr="00BD2DF7">
        <w:rPr>
          <w:rFonts w:cs="Arial"/>
          <w:szCs w:val="36"/>
          <w:lang w:val="it-IT"/>
        </w:rPr>
        <w:t>modulare</w:t>
      </w:r>
      <w:r>
        <w:rPr>
          <w:rFonts w:cs="Arial"/>
          <w:szCs w:val="36"/>
          <w:lang w:val="it-IT"/>
        </w:rPr>
        <w:t>,</w:t>
      </w:r>
      <w:r w:rsidRPr="00BD2DF7">
        <w:rPr>
          <w:rFonts w:cs="Arial"/>
          <w:szCs w:val="36"/>
          <w:lang w:val="it-IT"/>
        </w:rPr>
        <w:t xml:space="preserve"> che favorisce la semplicità </w:t>
      </w:r>
      <w:r>
        <w:rPr>
          <w:rFonts w:cs="Arial"/>
          <w:szCs w:val="36"/>
          <w:lang w:val="it-IT"/>
        </w:rPr>
        <w:t>di utilizzo</w:t>
      </w:r>
      <w:r w:rsidRPr="00BD2DF7">
        <w:rPr>
          <w:rFonts w:cs="Arial"/>
          <w:szCs w:val="36"/>
          <w:lang w:val="it-IT"/>
        </w:rPr>
        <w:t xml:space="preserve">, </w:t>
      </w:r>
      <w:r>
        <w:rPr>
          <w:rFonts w:cs="Arial"/>
          <w:szCs w:val="36"/>
          <w:lang w:val="it-IT"/>
        </w:rPr>
        <w:t>la lettura confortevole</w:t>
      </w:r>
      <w:r w:rsidRPr="00BD2DF7">
        <w:rPr>
          <w:rFonts w:cs="Arial"/>
          <w:szCs w:val="36"/>
          <w:lang w:val="it-IT"/>
        </w:rPr>
        <w:t xml:space="preserve"> </w:t>
      </w:r>
      <w:r>
        <w:rPr>
          <w:rFonts w:cs="Arial"/>
          <w:szCs w:val="36"/>
          <w:lang w:val="it-IT"/>
        </w:rPr>
        <w:t>e permette di avere</w:t>
      </w:r>
      <w:r w:rsidRPr="00BD2DF7">
        <w:rPr>
          <w:rFonts w:cs="Arial"/>
          <w:szCs w:val="36"/>
          <w:lang w:val="it-IT"/>
        </w:rPr>
        <w:t xml:space="preserve"> </w:t>
      </w:r>
      <w:r>
        <w:rPr>
          <w:rFonts w:cs="Arial"/>
          <w:szCs w:val="36"/>
          <w:lang w:val="it-IT"/>
        </w:rPr>
        <w:t>un ampio spazio di lavoro</w:t>
      </w:r>
      <w:r w:rsidRPr="00BD2DF7">
        <w:rPr>
          <w:rFonts w:cs="Arial"/>
          <w:szCs w:val="36"/>
          <w:lang w:val="it-IT"/>
        </w:rPr>
        <w:t xml:space="preserve">. </w:t>
      </w:r>
      <w:r>
        <w:rPr>
          <w:rFonts w:cs="Arial"/>
          <w:szCs w:val="36"/>
          <w:lang w:val="it-IT"/>
        </w:rPr>
        <w:t>Il</w:t>
      </w:r>
      <w:r w:rsidRPr="00C30101">
        <w:rPr>
          <w:rFonts w:cs="Arial"/>
          <w:szCs w:val="36"/>
          <w:lang w:val="it-IT"/>
        </w:rPr>
        <w:t xml:space="preserve"> </w:t>
      </w:r>
      <w:r>
        <w:rPr>
          <w:rFonts w:cs="Arial"/>
          <w:szCs w:val="36"/>
          <w:lang w:val="it-IT"/>
        </w:rPr>
        <w:t>piano</w:t>
      </w:r>
      <w:r w:rsidRPr="00C30101">
        <w:rPr>
          <w:rFonts w:cs="Arial"/>
          <w:szCs w:val="36"/>
          <w:lang w:val="it-IT"/>
        </w:rPr>
        <w:t xml:space="preserve"> di lettura consente di spostare </w:t>
      </w:r>
      <w:r>
        <w:rPr>
          <w:rFonts w:cs="Arial"/>
          <w:szCs w:val="36"/>
          <w:lang w:val="it-IT"/>
        </w:rPr>
        <w:t xml:space="preserve">agevolmente </w:t>
      </w:r>
      <w:r w:rsidRPr="00C30101">
        <w:rPr>
          <w:rFonts w:cs="Arial"/>
          <w:szCs w:val="36"/>
          <w:lang w:val="it-IT"/>
        </w:rPr>
        <w:t xml:space="preserve">il testo e gli oggetti sotto la telecamera . </w:t>
      </w:r>
      <w:r w:rsidRPr="00AE471B">
        <w:rPr>
          <w:rFonts w:cs="Arial"/>
          <w:szCs w:val="36"/>
          <w:lang w:val="it-IT"/>
        </w:rPr>
        <w:t xml:space="preserve">Il </w:t>
      </w:r>
      <w:r>
        <w:rPr>
          <w:rFonts w:cs="Arial"/>
          <w:szCs w:val="36"/>
          <w:lang w:val="it-IT"/>
        </w:rPr>
        <w:t xml:space="preserve">Controller </w:t>
      </w:r>
      <w:r w:rsidRPr="00AE471B">
        <w:rPr>
          <w:rFonts w:cs="Arial"/>
          <w:szCs w:val="36"/>
          <w:lang w:val="it-IT"/>
        </w:rPr>
        <w:t xml:space="preserve"> integrato permette di passare </w:t>
      </w:r>
      <w:r>
        <w:rPr>
          <w:rFonts w:cs="Arial"/>
          <w:szCs w:val="36"/>
          <w:lang w:val="it-IT"/>
        </w:rPr>
        <w:t xml:space="preserve">facilmente </w:t>
      </w:r>
      <w:r w:rsidRPr="00AE471B">
        <w:rPr>
          <w:rFonts w:cs="Arial"/>
          <w:szCs w:val="36"/>
          <w:lang w:val="it-IT"/>
        </w:rPr>
        <w:t xml:space="preserve">dalla </w:t>
      </w:r>
      <w:r>
        <w:rPr>
          <w:rFonts w:cs="Arial"/>
          <w:szCs w:val="36"/>
          <w:lang w:val="it-IT"/>
        </w:rPr>
        <w:t>modalità base a quella avanzata</w:t>
      </w:r>
      <w:r w:rsidRPr="00AE471B">
        <w:rPr>
          <w:rFonts w:cs="Arial"/>
          <w:szCs w:val="36"/>
          <w:lang w:val="it-IT"/>
        </w:rPr>
        <w:t xml:space="preserve">. Il design di ClearView C </w:t>
      </w:r>
      <w:r>
        <w:rPr>
          <w:rFonts w:cs="Arial"/>
          <w:szCs w:val="36"/>
          <w:lang w:val="it-IT"/>
        </w:rPr>
        <w:t>si integra perfettamente in qualsiasi contesto professionale e abitativo.</w:t>
      </w:r>
    </w:p>
    <w:p w14:paraId="0BB0533A" w14:textId="77777777" w:rsidR="00A47D19" w:rsidRDefault="00A47D19" w:rsidP="004B2D20">
      <w:pPr>
        <w:rPr>
          <w:lang w:val="en-GB"/>
        </w:rPr>
      </w:pPr>
    </w:p>
    <w:p w14:paraId="06759092" w14:textId="77777777" w:rsidR="00A47D19" w:rsidRPr="00310417" w:rsidRDefault="00A47D19" w:rsidP="00A47D19">
      <w:pPr>
        <w:rPr>
          <w:lang w:val="en-GB"/>
        </w:rPr>
      </w:pPr>
    </w:p>
    <w:p w14:paraId="6737E2DD" w14:textId="77777777" w:rsidR="00A47D19" w:rsidRPr="008A1F09" w:rsidRDefault="00A47D19" w:rsidP="007E3C59">
      <w:pPr>
        <w:pStyle w:val="Heading2"/>
        <w:numPr>
          <w:ilvl w:val="1"/>
          <w:numId w:val="45"/>
        </w:numPr>
        <w:rPr>
          <w:lang w:val="en-GB"/>
        </w:rPr>
      </w:pPr>
      <w:bookmarkStart w:id="1928" w:name="_Toc391907138"/>
      <w:bookmarkStart w:id="1929" w:name="_Toc402171046"/>
      <w:bookmarkStart w:id="1930" w:name="_Toc402171467"/>
      <w:bookmarkStart w:id="1931" w:name="_Toc402171899"/>
      <w:bookmarkStart w:id="1932" w:name="_Toc402172333"/>
      <w:bookmarkStart w:id="1933" w:name="_Toc402173215"/>
      <w:bookmarkStart w:id="1934" w:name="_Toc402180987"/>
      <w:bookmarkStart w:id="1935" w:name="_Toc402181439"/>
      <w:bookmarkStart w:id="1936" w:name="_Toc74903330"/>
      <w:r>
        <w:rPr>
          <w:lang w:val="en-GB"/>
        </w:rPr>
        <w:t>A proposito di questo manuale</w:t>
      </w:r>
      <w:bookmarkEnd w:id="1928"/>
      <w:bookmarkEnd w:id="1929"/>
      <w:bookmarkEnd w:id="1930"/>
      <w:bookmarkEnd w:id="1931"/>
      <w:bookmarkEnd w:id="1932"/>
      <w:bookmarkEnd w:id="1933"/>
      <w:bookmarkEnd w:id="1934"/>
      <w:bookmarkEnd w:id="1935"/>
      <w:bookmarkEnd w:id="1936"/>
    </w:p>
    <w:p w14:paraId="66073078" w14:textId="77777777" w:rsidR="00A47D19" w:rsidRDefault="00A47D19" w:rsidP="00A47D19">
      <w:pPr>
        <w:rPr>
          <w:rFonts w:cs="Arial"/>
          <w:szCs w:val="36"/>
          <w:lang w:val="en-GB"/>
        </w:rPr>
      </w:pPr>
    </w:p>
    <w:p w14:paraId="3CDB52EC" w14:textId="06FA577B" w:rsidR="000A2FDF" w:rsidRDefault="000A2FDF" w:rsidP="000A2FDF">
      <w:pPr>
        <w:pStyle w:val="ListParagraph"/>
        <w:ind w:left="0"/>
        <w:rPr>
          <w:rFonts w:cs="Arial"/>
          <w:lang w:val="it-IT"/>
        </w:rPr>
      </w:pPr>
      <w:r>
        <w:rPr>
          <w:rFonts w:cs="Arial"/>
          <w:lang w:val="it-IT"/>
        </w:rPr>
        <w:t>Optelec aggiorna costantemente i prodotti e le loro funzionalità. E’ quindi possibile che questo manuale non sia l’ultima versione. Per cortesia scaricate l’ultima versione del manuale dalla  sezione Support sul sito</w:t>
      </w:r>
      <w:r w:rsidR="002B00AB">
        <w:rPr>
          <w:rFonts w:cs="Arial"/>
          <w:lang w:val="it-IT"/>
        </w:rPr>
        <w:t xml:space="preserve"> www.optelec.com</w:t>
      </w:r>
      <w:r>
        <w:rPr>
          <w:rFonts w:cs="Arial"/>
          <w:lang w:val="it-IT"/>
        </w:rPr>
        <w:t>.</w:t>
      </w:r>
    </w:p>
    <w:p w14:paraId="4508EDB8" w14:textId="77777777" w:rsidR="000A2FDF" w:rsidRDefault="000A2FDF" w:rsidP="000A2FDF">
      <w:pPr>
        <w:pStyle w:val="ListParagraph"/>
        <w:rPr>
          <w:rFonts w:cs="Arial"/>
          <w:lang w:val="it-IT"/>
        </w:rPr>
      </w:pPr>
    </w:p>
    <w:p w14:paraId="0294785A" w14:textId="77777777" w:rsidR="00A47D19" w:rsidRPr="00AE471B" w:rsidRDefault="00A47D19" w:rsidP="00A47D19">
      <w:pPr>
        <w:rPr>
          <w:rFonts w:cs="Arial"/>
          <w:szCs w:val="36"/>
          <w:lang w:val="it-IT"/>
        </w:rPr>
      </w:pPr>
      <w:r w:rsidRPr="00AE471B">
        <w:rPr>
          <w:rFonts w:cs="Arial"/>
          <w:szCs w:val="36"/>
          <w:lang w:val="it-IT"/>
        </w:rPr>
        <w:t xml:space="preserve">Questo manuale vi aiuterà a familiarizzare con </w:t>
      </w:r>
      <w:r>
        <w:rPr>
          <w:rFonts w:cs="Arial"/>
          <w:szCs w:val="36"/>
          <w:lang w:val="it-IT"/>
        </w:rPr>
        <w:t>le caratteristiche e il funzionamento di</w:t>
      </w:r>
      <w:r w:rsidRPr="00AE471B">
        <w:rPr>
          <w:rFonts w:cs="Arial"/>
          <w:szCs w:val="36"/>
          <w:lang w:val="it-IT"/>
        </w:rPr>
        <w:t xml:space="preserve"> ClearView C. </w:t>
      </w:r>
      <w:r>
        <w:rPr>
          <w:rFonts w:cs="Arial"/>
          <w:szCs w:val="36"/>
          <w:lang w:val="it-IT"/>
        </w:rPr>
        <w:t>Leggetelo attentamente prima di utilizzare</w:t>
      </w:r>
      <w:r w:rsidRPr="00AE471B">
        <w:rPr>
          <w:rFonts w:cs="Arial"/>
          <w:szCs w:val="36"/>
          <w:lang w:val="it-IT"/>
        </w:rPr>
        <w:t xml:space="preserve"> ClearView C. </w:t>
      </w:r>
    </w:p>
    <w:p w14:paraId="14D9B345" w14:textId="77777777" w:rsidR="00A47D19" w:rsidRPr="00BD1C2E" w:rsidRDefault="00A47D19" w:rsidP="00A47D19">
      <w:pPr>
        <w:rPr>
          <w:rFonts w:cs="Arial"/>
          <w:szCs w:val="36"/>
          <w:lang w:val="it-IT"/>
        </w:rPr>
      </w:pPr>
    </w:p>
    <w:p w14:paraId="7EBF15BD" w14:textId="77777777" w:rsidR="00A47D19" w:rsidRPr="00BD1C2E" w:rsidRDefault="00A47D19" w:rsidP="00A47D19">
      <w:pPr>
        <w:rPr>
          <w:rFonts w:cs="Arial"/>
          <w:szCs w:val="36"/>
          <w:lang w:val="it-IT"/>
        </w:rPr>
      </w:pPr>
      <w:r w:rsidRPr="00AE471B">
        <w:rPr>
          <w:rFonts w:cs="Arial"/>
          <w:szCs w:val="36"/>
          <w:lang w:val="it-IT"/>
        </w:rPr>
        <w:t>ClearView C è un sistem</w:t>
      </w:r>
      <w:r>
        <w:rPr>
          <w:rFonts w:cs="Arial"/>
          <w:szCs w:val="36"/>
          <w:lang w:val="it-IT"/>
        </w:rPr>
        <w:t>a</w:t>
      </w:r>
      <w:r w:rsidRPr="00AE471B">
        <w:rPr>
          <w:rFonts w:cs="Arial"/>
          <w:szCs w:val="36"/>
          <w:lang w:val="it-IT"/>
        </w:rPr>
        <w:t xml:space="preserve"> modulare. E’ quindi possibile assemblare differenti modelli di ClearView C </w:t>
      </w:r>
      <w:r>
        <w:rPr>
          <w:rFonts w:cs="Arial"/>
          <w:szCs w:val="36"/>
          <w:lang w:val="it-IT"/>
        </w:rPr>
        <w:t xml:space="preserve">in base ai </w:t>
      </w:r>
      <w:r w:rsidRPr="00AE471B">
        <w:rPr>
          <w:rFonts w:cs="Arial"/>
          <w:szCs w:val="36"/>
          <w:lang w:val="it-IT"/>
        </w:rPr>
        <w:t>moduli</w:t>
      </w:r>
      <w:r>
        <w:rPr>
          <w:rFonts w:cs="Arial"/>
          <w:szCs w:val="36"/>
          <w:lang w:val="it-IT"/>
        </w:rPr>
        <w:t xml:space="preserve"> scelti</w:t>
      </w:r>
      <w:r w:rsidRPr="00AE471B">
        <w:rPr>
          <w:rFonts w:cs="Arial"/>
          <w:szCs w:val="36"/>
          <w:lang w:val="it-IT"/>
        </w:rPr>
        <w:t>. Questo manuale si riferisce a tutti i modelli attualmente disponibili</w:t>
      </w:r>
      <w:r w:rsidRPr="00BD1C2E">
        <w:rPr>
          <w:rFonts w:cs="Arial"/>
          <w:szCs w:val="36"/>
          <w:lang w:val="it-IT"/>
        </w:rPr>
        <w:t xml:space="preserve">. </w:t>
      </w:r>
      <w:r w:rsidRPr="00AE471B">
        <w:rPr>
          <w:rFonts w:cs="Arial"/>
          <w:szCs w:val="36"/>
          <w:lang w:val="it-IT"/>
        </w:rPr>
        <w:t>Comandi e funzioni possono essere aggiunti</w:t>
      </w:r>
      <w:r w:rsidRPr="00BD1C2E">
        <w:rPr>
          <w:rFonts w:cs="Arial"/>
          <w:szCs w:val="36"/>
          <w:lang w:val="it-IT"/>
        </w:rPr>
        <w:t xml:space="preserve"> installando moduli diversi. </w:t>
      </w:r>
      <w:r w:rsidRPr="00775564">
        <w:rPr>
          <w:rFonts w:cs="Arial"/>
          <w:szCs w:val="36"/>
          <w:lang w:val="it-IT"/>
        </w:rPr>
        <w:t>E’ possib</w:t>
      </w:r>
      <w:r>
        <w:rPr>
          <w:rFonts w:cs="Arial"/>
          <w:szCs w:val="36"/>
          <w:lang w:val="it-IT"/>
        </w:rPr>
        <w:t>i</w:t>
      </w:r>
      <w:r w:rsidRPr="00775564">
        <w:rPr>
          <w:rFonts w:cs="Arial"/>
          <w:szCs w:val="36"/>
          <w:lang w:val="it-IT"/>
        </w:rPr>
        <w:t>le quindi che il model</w:t>
      </w:r>
      <w:r>
        <w:rPr>
          <w:rFonts w:cs="Arial"/>
          <w:szCs w:val="36"/>
          <w:lang w:val="it-IT"/>
        </w:rPr>
        <w:t>lo da voi acquistato non includa</w:t>
      </w:r>
      <w:r w:rsidRPr="00775564">
        <w:rPr>
          <w:rFonts w:cs="Arial"/>
          <w:szCs w:val="36"/>
          <w:lang w:val="it-IT"/>
        </w:rPr>
        <w:t xml:space="preserve"> una funzione o un modulo descritti in questo manuale.</w:t>
      </w:r>
    </w:p>
    <w:p w14:paraId="03B1E2EF" w14:textId="77777777" w:rsidR="00A47D19" w:rsidRPr="00BD1C2E" w:rsidRDefault="00A47D19" w:rsidP="00A47D19">
      <w:pPr>
        <w:rPr>
          <w:rFonts w:cs="Arial"/>
          <w:szCs w:val="36"/>
          <w:lang w:val="it-IT"/>
        </w:rPr>
      </w:pPr>
    </w:p>
    <w:p w14:paraId="5A5B9442" w14:textId="77777777" w:rsidR="00A47D19" w:rsidRPr="000242B2" w:rsidRDefault="00A47D19" w:rsidP="00A47D19">
      <w:pPr>
        <w:rPr>
          <w:rFonts w:cs="Arial"/>
          <w:lang w:val="en-GB"/>
        </w:rPr>
      </w:pPr>
      <w:r w:rsidRPr="00775564">
        <w:rPr>
          <w:rFonts w:cs="Arial"/>
          <w:szCs w:val="36"/>
          <w:lang w:val="it-IT"/>
        </w:rPr>
        <w:t>Se avete domande o richieste inerenti a questo prodotto, non esitate a contattare il vostro distributor</w:t>
      </w:r>
      <w:r>
        <w:rPr>
          <w:rFonts w:cs="Arial"/>
          <w:szCs w:val="36"/>
          <w:lang w:val="it-IT"/>
        </w:rPr>
        <w:t>e</w:t>
      </w:r>
      <w:r w:rsidRPr="00775564">
        <w:rPr>
          <w:rFonts w:cs="Arial"/>
          <w:szCs w:val="36"/>
          <w:lang w:val="it-IT"/>
        </w:rPr>
        <w:t xml:space="preserve"> locale </w:t>
      </w:r>
      <w:r>
        <w:rPr>
          <w:rFonts w:cs="Arial"/>
          <w:szCs w:val="36"/>
          <w:lang w:val="it-IT"/>
        </w:rPr>
        <w:t xml:space="preserve">o la sede Optelec, facendo riferimento ai contatti elencati nell’ultima pagina del manuale. Ogni vostro riscontro sarà apprezzato. </w:t>
      </w:r>
      <w:r>
        <w:rPr>
          <w:rFonts w:cs="Arial"/>
          <w:szCs w:val="36"/>
          <w:lang w:val="en-GB"/>
        </w:rPr>
        <w:t>Ci auguriamo vi piaccia lavorare con</w:t>
      </w:r>
      <w:r w:rsidRPr="008A1F09">
        <w:rPr>
          <w:rFonts w:cs="Arial"/>
          <w:szCs w:val="36"/>
          <w:lang w:val="en-GB"/>
        </w:rPr>
        <w:t xml:space="preserve"> </w:t>
      </w:r>
      <w:r>
        <w:rPr>
          <w:rFonts w:cs="Arial"/>
          <w:szCs w:val="36"/>
          <w:lang w:val="en-GB"/>
        </w:rPr>
        <w:t>ClearView C</w:t>
      </w:r>
      <w:r w:rsidRPr="008A1F09">
        <w:rPr>
          <w:rFonts w:cs="Arial"/>
          <w:szCs w:val="36"/>
          <w:lang w:val="en-GB"/>
        </w:rPr>
        <w:t>.</w:t>
      </w:r>
    </w:p>
    <w:p w14:paraId="065392FA" w14:textId="77777777" w:rsidR="00A47D19" w:rsidRDefault="00A47D19" w:rsidP="00A47D19">
      <w:pPr>
        <w:rPr>
          <w:rFonts w:cs="Arial"/>
          <w:szCs w:val="36"/>
          <w:lang w:val="en-GB"/>
        </w:rPr>
      </w:pPr>
    </w:p>
    <w:p w14:paraId="4F3A42FB" w14:textId="77777777" w:rsidR="00A47D19" w:rsidRDefault="00A47D19" w:rsidP="00A47D19">
      <w:pPr>
        <w:jc w:val="left"/>
        <w:rPr>
          <w:rFonts w:cs="Arial"/>
          <w:b/>
          <w:bCs/>
          <w:iCs/>
          <w:sz w:val="32"/>
          <w:lang w:val="en-US"/>
        </w:rPr>
      </w:pPr>
      <w:r>
        <w:rPr>
          <w:lang w:val="en-US"/>
        </w:rPr>
        <w:br w:type="page"/>
      </w:r>
    </w:p>
    <w:p w14:paraId="09287FF0" w14:textId="77777777" w:rsidR="00A47D19" w:rsidRPr="00322D70" w:rsidRDefault="00A47D19" w:rsidP="007E3C59">
      <w:pPr>
        <w:pStyle w:val="Heading1"/>
        <w:numPr>
          <w:ilvl w:val="0"/>
          <w:numId w:val="66"/>
        </w:numPr>
        <w:rPr>
          <w:lang w:val="en-US"/>
        </w:rPr>
      </w:pPr>
      <w:bookmarkStart w:id="1937" w:name="_Toc402171047"/>
      <w:bookmarkStart w:id="1938" w:name="_Toc402171468"/>
      <w:bookmarkStart w:id="1939" w:name="_Toc402171900"/>
      <w:bookmarkStart w:id="1940" w:name="_Toc402172334"/>
      <w:bookmarkStart w:id="1941" w:name="_Toc402173216"/>
      <w:bookmarkStart w:id="1942" w:name="_Toc402180988"/>
      <w:bookmarkStart w:id="1943" w:name="_Toc402181440"/>
      <w:bookmarkStart w:id="1944" w:name="_Toc74903331"/>
      <w:r>
        <w:rPr>
          <w:lang w:val="en-US"/>
        </w:rPr>
        <w:t>ClearView C</w:t>
      </w:r>
      <w:bookmarkEnd w:id="1937"/>
      <w:bookmarkEnd w:id="1938"/>
      <w:bookmarkEnd w:id="1939"/>
      <w:bookmarkEnd w:id="1940"/>
      <w:bookmarkEnd w:id="1941"/>
      <w:bookmarkEnd w:id="1942"/>
      <w:bookmarkEnd w:id="1943"/>
      <w:r w:rsidR="0022466C">
        <w:rPr>
          <w:lang w:val="en-US"/>
        </w:rPr>
        <w:t xml:space="preserve"> HD e ClearView C One</w:t>
      </w:r>
      <w:bookmarkEnd w:id="1944"/>
      <w:r>
        <w:rPr>
          <w:lang w:val="en-US"/>
        </w:rPr>
        <w:t xml:space="preserve"> </w:t>
      </w:r>
    </w:p>
    <w:p w14:paraId="71C0CB1D" w14:textId="77777777" w:rsidR="0022466C" w:rsidRDefault="00A47D19" w:rsidP="0022466C">
      <w:pPr>
        <w:rPr>
          <w:rFonts w:cs="Arial"/>
          <w:lang w:val="en-US"/>
        </w:rPr>
      </w:pPr>
      <w:r>
        <w:rPr>
          <w:rFonts w:cs="Arial"/>
          <w:bCs/>
          <w:szCs w:val="24"/>
          <w:lang w:val="en-US"/>
        </w:rPr>
        <w:br/>
      </w:r>
      <w:r>
        <w:rPr>
          <w:rFonts w:cs="Arial"/>
          <w:noProof/>
          <w:szCs w:val="36"/>
        </w:rPr>
        <w:drawing>
          <wp:anchor distT="0" distB="0" distL="114300" distR="114300" simplePos="0" relativeHeight="251575296" behindDoc="0" locked="0" layoutInCell="1" allowOverlap="1" wp14:anchorId="598B252A" wp14:editId="4A1D9F76">
            <wp:simplePos x="0" y="0"/>
            <wp:positionH relativeFrom="column">
              <wp:posOffset>21590</wp:posOffset>
            </wp:positionH>
            <wp:positionV relativeFrom="paragraph">
              <wp:posOffset>29845</wp:posOffset>
            </wp:positionV>
            <wp:extent cx="1583690" cy="1733550"/>
            <wp:effectExtent l="19050" t="0" r="0" b="0"/>
            <wp:wrapSquare wrapText="bothSides"/>
            <wp:docPr id="1342" name="Afbeelding 1" descr="M:\PROJECTEN\ClearView C\Marketing Materials\Photos\set1\IMG_9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set1\IMG_9270.jpg"/>
                    <pic:cNvPicPr>
                      <a:picLocks noChangeAspect="1" noChangeArrowheads="1"/>
                    </pic:cNvPicPr>
                  </pic:nvPicPr>
                  <pic:blipFill>
                    <a:blip r:embed="rId29" cstate="print"/>
                    <a:srcRect l="13183" r="26250"/>
                    <a:stretch>
                      <a:fillRect/>
                    </a:stretch>
                  </pic:blipFill>
                  <pic:spPr bwMode="auto">
                    <a:xfrm>
                      <a:off x="0" y="0"/>
                      <a:ext cx="1583690" cy="1733550"/>
                    </a:xfrm>
                    <a:prstGeom prst="rect">
                      <a:avLst/>
                    </a:prstGeom>
                    <a:noFill/>
                    <a:ln w="9525">
                      <a:noFill/>
                      <a:miter lim="800000"/>
                      <a:headEnd/>
                      <a:tailEnd/>
                    </a:ln>
                  </pic:spPr>
                </pic:pic>
              </a:graphicData>
            </a:graphic>
          </wp:anchor>
        </w:drawing>
      </w:r>
      <w:r w:rsidR="0022466C" w:rsidRPr="00C064A9">
        <w:rPr>
          <w:rFonts w:cs="Arial"/>
          <w:lang w:val="en-US"/>
        </w:rPr>
        <w:t xml:space="preserve">ClearView C </w:t>
      </w:r>
      <w:r w:rsidR="0022466C">
        <w:rPr>
          <w:rFonts w:cs="Arial"/>
          <w:lang w:val="en-US"/>
        </w:rPr>
        <w:t xml:space="preserve">HD </w:t>
      </w:r>
      <w:r w:rsidR="0022466C" w:rsidRPr="00C064A9">
        <w:rPr>
          <w:rFonts w:cs="Arial"/>
          <w:lang w:val="en-US"/>
        </w:rPr>
        <w:t>e ClearView C One hanno un design particolare, a forma di lettera C, per permettere maggior comodità e maggior spazio durante la lettura.</w:t>
      </w:r>
    </w:p>
    <w:p w14:paraId="0C3D08D5" w14:textId="77777777" w:rsidR="0022466C" w:rsidRDefault="0022466C" w:rsidP="0022466C">
      <w:pPr>
        <w:rPr>
          <w:rFonts w:cs="Arial"/>
          <w:lang w:val="en-US"/>
        </w:rPr>
      </w:pPr>
    </w:p>
    <w:p w14:paraId="1C887912" w14:textId="77777777" w:rsidR="0022466C" w:rsidRPr="00C064A9" w:rsidRDefault="0022466C" w:rsidP="0022466C">
      <w:pPr>
        <w:rPr>
          <w:rFonts w:cs="Arial"/>
          <w:lang w:val="en-US"/>
        </w:rPr>
      </w:pPr>
      <w:r w:rsidRPr="00C064A9">
        <w:rPr>
          <w:rFonts w:cs="Arial"/>
          <w:lang w:val="en-US"/>
        </w:rPr>
        <w:t xml:space="preserve"> </w:t>
      </w:r>
    </w:p>
    <w:p w14:paraId="3A996907" w14:textId="77777777" w:rsidR="00A47D19" w:rsidRDefault="00A47D19" w:rsidP="00A47D19">
      <w:pPr>
        <w:rPr>
          <w:rFonts w:cs="Arial"/>
          <w:bCs/>
          <w:szCs w:val="24"/>
          <w:lang w:val="en-US"/>
        </w:rPr>
      </w:pPr>
    </w:p>
    <w:p w14:paraId="2A5F01F1" w14:textId="77777777" w:rsidR="00A47D19" w:rsidRDefault="00A47D19" w:rsidP="00A47D19">
      <w:pPr>
        <w:autoSpaceDE w:val="0"/>
        <w:autoSpaceDN w:val="0"/>
        <w:adjustRightInd w:val="0"/>
        <w:rPr>
          <w:rFonts w:cs="Arial"/>
          <w:bCs/>
          <w:szCs w:val="24"/>
          <w:lang w:val="en-US"/>
        </w:rPr>
      </w:pPr>
    </w:p>
    <w:p w14:paraId="19DA5092" w14:textId="77777777" w:rsidR="00A47D19" w:rsidRPr="00D17867" w:rsidRDefault="00A47D19" w:rsidP="00A47D19">
      <w:pPr>
        <w:autoSpaceDE w:val="0"/>
        <w:autoSpaceDN w:val="0"/>
        <w:adjustRightInd w:val="0"/>
        <w:rPr>
          <w:rFonts w:cs="Arial"/>
          <w:szCs w:val="36"/>
          <w:lang w:val="en-GB"/>
        </w:rPr>
      </w:pPr>
    </w:p>
    <w:p w14:paraId="6751B898" w14:textId="77777777" w:rsidR="00A47D19" w:rsidRDefault="00A47D19" w:rsidP="004B2D20">
      <w:pPr>
        <w:rPr>
          <w:lang w:val="en-US"/>
        </w:rPr>
      </w:pPr>
    </w:p>
    <w:p w14:paraId="45238AF7" w14:textId="77777777" w:rsidR="00A47D19" w:rsidRPr="00D06257" w:rsidRDefault="00A47D19" w:rsidP="007E3C59">
      <w:pPr>
        <w:pStyle w:val="Heading2"/>
        <w:numPr>
          <w:ilvl w:val="1"/>
          <w:numId w:val="50"/>
        </w:numPr>
        <w:rPr>
          <w:lang w:val="it-IT"/>
        </w:rPr>
      </w:pPr>
      <w:bookmarkStart w:id="1945" w:name="_Toc402171048"/>
      <w:bookmarkStart w:id="1946" w:name="_Toc402171469"/>
      <w:bookmarkStart w:id="1947" w:name="_Toc402171901"/>
      <w:bookmarkStart w:id="1948" w:name="_Toc402172335"/>
      <w:bookmarkStart w:id="1949" w:name="_Toc402173217"/>
      <w:bookmarkStart w:id="1950" w:name="_Toc402180989"/>
      <w:bookmarkStart w:id="1951" w:name="_Toc402181441"/>
      <w:bookmarkStart w:id="1952" w:name="_Toc74903332"/>
      <w:r w:rsidRPr="00D06257">
        <w:rPr>
          <w:lang w:val="it-IT"/>
        </w:rPr>
        <w:t>Contenuto della confezione</w:t>
      </w:r>
      <w:bookmarkEnd w:id="1945"/>
      <w:bookmarkEnd w:id="1946"/>
      <w:bookmarkEnd w:id="1947"/>
      <w:bookmarkEnd w:id="1948"/>
      <w:bookmarkEnd w:id="1949"/>
      <w:bookmarkEnd w:id="1950"/>
      <w:bookmarkEnd w:id="1951"/>
      <w:bookmarkEnd w:id="1952"/>
    </w:p>
    <w:p w14:paraId="7F970735" w14:textId="77777777" w:rsidR="00A47D19" w:rsidRDefault="00A47D19" w:rsidP="00A47D19">
      <w:pPr>
        <w:rPr>
          <w:rFonts w:cs="Arial"/>
          <w:lang w:val="en-GB"/>
        </w:rPr>
      </w:pPr>
    </w:p>
    <w:p w14:paraId="5FFC8885" w14:textId="77777777" w:rsidR="00A47D19" w:rsidRDefault="00A47D19" w:rsidP="00A47D19">
      <w:pPr>
        <w:rPr>
          <w:rFonts w:cs="Arial"/>
          <w:lang w:val="en-GB"/>
        </w:rPr>
      </w:pPr>
      <w:r w:rsidRPr="00775564">
        <w:rPr>
          <w:rFonts w:cs="Arial"/>
          <w:lang w:val="it-IT"/>
        </w:rPr>
        <w:t xml:space="preserve">La </w:t>
      </w:r>
      <w:r>
        <w:rPr>
          <w:rFonts w:cs="Arial"/>
          <w:lang w:val="it-IT"/>
        </w:rPr>
        <w:t>confezione</w:t>
      </w:r>
      <w:r w:rsidRPr="00775564">
        <w:rPr>
          <w:rFonts w:cs="Arial"/>
          <w:lang w:val="it-IT"/>
        </w:rPr>
        <w:t xml:space="preserve"> di ClearView C c</w:t>
      </w:r>
      <w:r>
        <w:rPr>
          <w:rFonts w:cs="Arial"/>
          <w:lang w:val="it-IT"/>
        </w:rPr>
        <w:t>ontiene</w:t>
      </w:r>
      <w:r>
        <w:rPr>
          <w:rFonts w:cs="Arial"/>
          <w:lang w:val="en-GB"/>
        </w:rPr>
        <w:t>:</w:t>
      </w:r>
    </w:p>
    <w:p w14:paraId="19883E23" w14:textId="77777777" w:rsidR="00A47D19" w:rsidRPr="002674CF" w:rsidRDefault="00A47D19" w:rsidP="007E3C59">
      <w:pPr>
        <w:numPr>
          <w:ilvl w:val="0"/>
          <w:numId w:val="5"/>
        </w:numPr>
        <w:jc w:val="left"/>
        <w:rPr>
          <w:rFonts w:cs="Arial"/>
          <w:lang w:val="en-GB"/>
        </w:rPr>
      </w:pPr>
      <w:r>
        <w:rPr>
          <w:rFonts w:cs="Arial"/>
          <w:lang w:val="en-GB"/>
        </w:rPr>
        <w:t>ClearView C</w:t>
      </w:r>
    </w:p>
    <w:p w14:paraId="1AC482AF" w14:textId="77777777" w:rsidR="00A47D19" w:rsidRPr="00D06257" w:rsidRDefault="00A47D19" w:rsidP="007E3C59">
      <w:pPr>
        <w:numPr>
          <w:ilvl w:val="0"/>
          <w:numId w:val="5"/>
        </w:numPr>
        <w:jc w:val="left"/>
        <w:rPr>
          <w:rFonts w:cs="Arial"/>
          <w:lang w:val="it-IT"/>
        </w:rPr>
      </w:pPr>
      <w:r w:rsidRPr="00D06257">
        <w:rPr>
          <w:rFonts w:cs="Arial"/>
          <w:lang w:val="it-IT"/>
        </w:rPr>
        <w:t>Cavo di alimentazione</w:t>
      </w:r>
    </w:p>
    <w:p w14:paraId="7FD62F5D" w14:textId="77777777" w:rsidR="00A47D19" w:rsidRPr="001337A1" w:rsidRDefault="00A47D19" w:rsidP="007E3C59">
      <w:pPr>
        <w:numPr>
          <w:ilvl w:val="0"/>
          <w:numId w:val="5"/>
        </w:numPr>
        <w:jc w:val="left"/>
        <w:rPr>
          <w:rFonts w:cs="Arial"/>
          <w:lang w:val="it-IT"/>
        </w:rPr>
      </w:pPr>
      <w:r w:rsidRPr="001337A1">
        <w:rPr>
          <w:rFonts w:cs="Arial"/>
          <w:lang w:val="it-IT"/>
        </w:rPr>
        <w:t xml:space="preserve">Controller wireless </w:t>
      </w:r>
    </w:p>
    <w:p w14:paraId="56E4010A" w14:textId="77777777" w:rsidR="00A47D19" w:rsidRPr="004B2D20" w:rsidRDefault="00A47D19" w:rsidP="007E3C59">
      <w:pPr>
        <w:numPr>
          <w:ilvl w:val="0"/>
          <w:numId w:val="5"/>
        </w:numPr>
        <w:jc w:val="left"/>
        <w:rPr>
          <w:rFonts w:cs="Arial"/>
          <w:i/>
          <w:iCs/>
          <w:lang w:val="it-IT"/>
        </w:rPr>
      </w:pPr>
      <w:r w:rsidRPr="004B2D20">
        <w:rPr>
          <w:rFonts w:cs="Arial"/>
          <w:i/>
          <w:iCs/>
          <w:lang w:val="it-IT"/>
        </w:rPr>
        <w:t>Istruzioni per il Controller wireless</w:t>
      </w:r>
    </w:p>
    <w:p w14:paraId="5DAECD3B" w14:textId="18C2163E" w:rsidR="00A47D19" w:rsidRPr="004B2D20" w:rsidRDefault="00A47D19" w:rsidP="00EF2F04">
      <w:pPr>
        <w:numPr>
          <w:ilvl w:val="0"/>
          <w:numId w:val="5"/>
        </w:numPr>
        <w:jc w:val="left"/>
        <w:rPr>
          <w:rFonts w:cs="Arial"/>
          <w:i/>
          <w:iCs/>
          <w:lang w:val="fr-FR"/>
        </w:rPr>
      </w:pPr>
      <w:r w:rsidRPr="004B2D20">
        <w:rPr>
          <w:rFonts w:cs="Arial"/>
          <w:i/>
          <w:iCs/>
          <w:lang w:val="it-IT"/>
        </w:rPr>
        <w:t>Foglio di istruzioni per modificare l’ impostazione da tavolo</w:t>
      </w:r>
    </w:p>
    <w:p w14:paraId="68DC0956" w14:textId="73E86BAC" w:rsidR="00EF2F04" w:rsidRPr="004B2D20" w:rsidRDefault="00EF2F04" w:rsidP="00EF2F04">
      <w:pPr>
        <w:numPr>
          <w:ilvl w:val="0"/>
          <w:numId w:val="5"/>
        </w:numPr>
        <w:jc w:val="left"/>
        <w:rPr>
          <w:rFonts w:cs="Arial"/>
          <w:i/>
          <w:iCs/>
          <w:lang w:val="en-US"/>
        </w:rPr>
      </w:pPr>
      <w:r w:rsidRPr="004B2D20">
        <w:rPr>
          <w:rFonts w:cs="Arial"/>
          <w:i/>
          <w:iCs/>
          <w:lang w:val="en-US"/>
        </w:rPr>
        <w:t xml:space="preserve">ClearView C </w:t>
      </w:r>
      <w:r w:rsidRPr="004B2D20">
        <w:rPr>
          <w:i/>
          <w:iCs/>
          <w:lang w:val="en-US"/>
        </w:rPr>
        <w:t>Installazione ed uso</w:t>
      </w:r>
    </w:p>
    <w:p w14:paraId="367792A8" w14:textId="0D56B327" w:rsidR="00EF2F04" w:rsidRPr="004B2D20" w:rsidRDefault="00EF2F04" w:rsidP="00EF2F04">
      <w:pPr>
        <w:numPr>
          <w:ilvl w:val="0"/>
          <w:numId w:val="5"/>
        </w:numPr>
        <w:jc w:val="left"/>
        <w:rPr>
          <w:rFonts w:cs="Arial"/>
          <w:i/>
          <w:iCs/>
          <w:lang w:val="en-US"/>
        </w:rPr>
      </w:pPr>
      <w:r w:rsidRPr="004B2D20">
        <w:rPr>
          <w:i/>
          <w:iCs/>
          <w:lang w:val="en-US"/>
        </w:rPr>
        <w:t xml:space="preserve">ClearView C </w:t>
      </w:r>
      <w:r w:rsidRPr="004B2D20">
        <w:rPr>
          <w:i/>
          <w:iCs/>
        </w:rPr>
        <w:t xml:space="preserve">Sicurezza e </w:t>
      </w:r>
      <w:r w:rsidR="00BE4A24" w:rsidRPr="004B2D20">
        <w:rPr>
          <w:i/>
          <w:iCs/>
        </w:rPr>
        <w:t>cura</w:t>
      </w:r>
    </w:p>
    <w:p w14:paraId="1604372A" w14:textId="77777777" w:rsidR="00A47D19" w:rsidRPr="00C302AC" w:rsidRDefault="00A47D19" w:rsidP="00DF7156">
      <w:pPr>
        <w:jc w:val="left"/>
        <w:rPr>
          <w:rFonts w:cs="Arial"/>
          <w:lang w:val="en-GB"/>
        </w:rPr>
      </w:pPr>
      <w:r w:rsidRPr="00EF2F04">
        <w:rPr>
          <w:rFonts w:cs="Arial"/>
          <w:lang w:val="en-US"/>
        </w:rPr>
        <w:br/>
      </w:r>
      <w:r>
        <w:rPr>
          <w:rFonts w:cs="Arial"/>
          <w:lang w:val="en-GB"/>
        </w:rPr>
        <w:t>Opzionale</w:t>
      </w:r>
      <w:r w:rsidRPr="00C302AC">
        <w:rPr>
          <w:rFonts w:cs="Arial"/>
          <w:lang w:val="en-GB"/>
        </w:rPr>
        <w:t>:</w:t>
      </w:r>
    </w:p>
    <w:p w14:paraId="31D89108" w14:textId="77777777" w:rsidR="00A47D19" w:rsidRDefault="00A47D19" w:rsidP="007E3C59">
      <w:pPr>
        <w:numPr>
          <w:ilvl w:val="0"/>
          <w:numId w:val="5"/>
        </w:numPr>
        <w:jc w:val="left"/>
        <w:rPr>
          <w:rFonts w:cs="Arial"/>
          <w:lang w:val="en-GB"/>
        </w:rPr>
      </w:pPr>
      <w:r>
        <w:rPr>
          <w:rFonts w:cs="Arial"/>
          <w:lang w:val="en-GB"/>
        </w:rPr>
        <w:t>Piano di lettura Comfort</w:t>
      </w:r>
      <w:r w:rsidRPr="00310417">
        <w:rPr>
          <w:rFonts w:cs="Arial"/>
          <w:lang w:val="en-GB"/>
        </w:rPr>
        <w:br/>
      </w:r>
    </w:p>
    <w:p w14:paraId="5C40A1D7" w14:textId="77777777" w:rsidR="00A47D19" w:rsidRPr="00490E68" w:rsidRDefault="00A47D19" w:rsidP="00A47D19">
      <w:pPr>
        <w:ind w:left="360"/>
        <w:jc w:val="left"/>
        <w:rPr>
          <w:rFonts w:cs="Arial"/>
          <w:lang w:val="it-IT"/>
        </w:rPr>
      </w:pPr>
      <w:r w:rsidRPr="00490E68">
        <w:rPr>
          <w:rFonts w:cs="Arial"/>
          <w:lang w:val="it-IT"/>
        </w:rPr>
        <w:t>Se uno di questi oggetti non fosse presente nella confezione, contattate il vostro distributore Optelec.</w:t>
      </w:r>
    </w:p>
    <w:p w14:paraId="368DAF50" w14:textId="77777777" w:rsidR="00A47D19" w:rsidRPr="00BD1C2E" w:rsidRDefault="00A47D19" w:rsidP="00A47D19">
      <w:pPr>
        <w:rPr>
          <w:rFonts w:cs="Arial"/>
          <w:lang w:val="fr-FR"/>
        </w:rPr>
      </w:pPr>
    </w:p>
    <w:p w14:paraId="748B73B7" w14:textId="77777777" w:rsidR="00A47D19" w:rsidRPr="00BD1C2E" w:rsidRDefault="00A47D19" w:rsidP="00A47D19">
      <w:pPr>
        <w:rPr>
          <w:rFonts w:cs="Arial"/>
          <w:lang w:val="fr-FR"/>
        </w:rPr>
      </w:pPr>
    </w:p>
    <w:p w14:paraId="24E323A6" w14:textId="77777777" w:rsidR="00A47D19" w:rsidRPr="00BD1C2E" w:rsidRDefault="00A47D19" w:rsidP="00A47D19">
      <w:pPr>
        <w:jc w:val="left"/>
        <w:rPr>
          <w:rFonts w:cs="Arial"/>
          <w:b/>
          <w:bCs/>
          <w:iCs/>
          <w:sz w:val="32"/>
          <w:highlight w:val="lightGray"/>
          <w:lang w:val="fr-FR"/>
        </w:rPr>
      </w:pPr>
      <w:r w:rsidRPr="00BD1C2E">
        <w:rPr>
          <w:highlight w:val="lightGray"/>
          <w:lang w:val="fr-FR"/>
        </w:rPr>
        <w:br w:type="page"/>
      </w:r>
    </w:p>
    <w:p w14:paraId="38DB6DFF" w14:textId="77777777" w:rsidR="00A47D19" w:rsidRDefault="00A47D19" w:rsidP="007E3C59">
      <w:pPr>
        <w:pStyle w:val="Heading2"/>
        <w:numPr>
          <w:ilvl w:val="1"/>
          <w:numId w:val="50"/>
        </w:numPr>
        <w:rPr>
          <w:lang w:val="en-GB"/>
        </w:rPr>
      </w:pPr>
      <w:bookmarkStart w:id="1953" w:name="_Toc402171049"/>
      <w:bookmarkStart w:id="1954" w:name="_Toc402171470"/>
      <w:bookmarkStart w:id="1955" w:name="_Toc402171902"/>
      <w:bookmarkStart w:id="1956" w:name="_Toc402172336"/>
      <w:bookmarkStart w:id="1957" w:name="_Toc402173218"/>
      <w:bookmarkStart w:id="1958" w:name="_Toc402180990"/>
      <w:bookmarkStart w:id="1959" w:name="_Toc402181442"/>
      <w:bookmarkStart w:id="1960" w:name="_Toc74903333"/>
      <w:r>
        <w:rPr>
          <w:lang w:val="en-GB"/>
        </w:rPr>
        <w:t>Conoscere ClearView C</w:t>
      </w:r>
      <w:bookmarkEnd w:id="1953"/>
      <w:bookmarkEnd w:id="1954"/>
      <w:bookmarkEnd w:id="1955"/>
      <w:bookmarkEnd w:id="1956"/>
      <w:bookmarkEnd w:id="1957"/>
      <w:bookmarkEnd w:id="1958"/>
      <w:bookmarkEnd w:id="1959"/>
      <w:bookmarkEnd w:id="1960"/>
    </w:p>
    <w:p w14:paraId="5517AF8B" w14:textId="77777777" w:rsidR="00A47D19" w:rsidRDefault="00A47D19" w:rsidP="00A47D19">
      <w:pPr>
        <w:rPr>
          <w:lang w:val="en-GB"/>
        </w:rPr>
      </w:pPr>
    </w:p>
    <w:p w14:paraId="08B65485" w14:textId="77777777" w:rsidR="00A47D19" w:rsidRPr="00BD1C2E" w:rsidRDefault="00A47D19" w:rsidP="00A47D19">
      <w:pPr>
        <w:rPr>
          <w:lang w:val="fr-FR"/>
        </w:rPr>
      </w:pPr>
      <w:r w:rsidRPr="00980D2C">
        <w:rPr>
          <w:lang w:val="it-IT"/>
        </w:rPr>
        <w:t>Le immagini seguenti mostrano le component</w:t>
      </w:r>
      <w:r>
        <w:rPr>
          <w:lang w:val="it-IT"/>
        </w:rPr>
        <w:t>i</w:t>
      </w:r>
      <w:r w:rsidRPr="00980D2C">
        <w:rPr>
          <w:lang w:val="it-IT"/>
        </w:rPr>
        <w:t xml:space="preserve"> principali di</w:t>
      </w:r>
      <w:r>
        <w:rPr>
          <w:lang w:val="it-IT"/>
        </w:rPr>
        <w:t xml:space="preserve"> ClearView C</w:t>
      </w:r>
      <w:r w:rsidRPr="00BD1C2E">
        <w:rPr>
          <w:lang w:val="fr-FR"/>
        </w:rPr>
        <w:t>.</w:t>
      </w:r>
    </w:p>
    <w:p w14:paraId="55D530CE" w14:textId="77777777" w:rsidR="00A47D19" w:rsidRPr="00BD1C2E" w:rsidRDefault="00A47D19" w:rsidP="00A47D19">
      <w:pPr>
        <w:rPr>
          <w:lang w:val="fr-FR"/>
        </w:rPr>
      </w:pPr>
    </w:p>
    <w:p w14:paraId="6EBE3B68" w14:textId="77777777" w:rsidR="00A47D19" w:rsidRDefault="00A47D19" w:rsidP="00A47D19">
      <w:pPr>
        <w:jc w:val="center"/>
        <w:rPr>
          <w:lang w:val="en-GB"/>
        </w:rPr>
        <w:sectPr w:rsidR="00A47D19" w:rsidSect="00300729">
          <w:headerReference w:type="even" r:id="rId86"/>
          <w:headerReference w:type="default" r:id="rId87"/>
          <w:footerReference w:type="even" r:id="rId88"/>
          <w:footerReference w:type="default" r:id="rId89"/>
          <w:headerReference w:type="first" r:id="rId90"/>
          <w:footerReference w:type="first" r:id="rId91"/>
          <w:pgSz w:w="11906" w:h="16838" w:code="9"/>
          <w:pgMar w:top="1134" w:right="1134" w:bottom="1134" w:left="1134" w:header="567" w:footer="567" w:gutter="0"/>
          <w:cols w:space="708"/>
          <w:docGrid w:linePitch="381"/>
        </w:sectPr>
      </w:pPr>
      <w:r w:rsidRPr="00BD1C2E">
        <w:rPr>
          <w:lang w:val="fr-FR"/>
        </w:rPr>
        <w:t xml:space="preserve">       </w:t>
      </w:r>
      <w:r>
        <w:rPr>
          <w:noProof/>
        </w:rPr>
        <w:drawing>
          <wp:inline distT="0" distB="0" distL="0" distR="0" wp14:anchorId="6D7B5E96" wp14:editId="30E88FD6">
            <wp:extent cx="6120130" cy="1988820"/>
            <wp:effectExtent l="19050" t="0" r="0" b="0"/>
            <wp:docPr id="1343" name="Afbeelding 11" descr="product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 map.jpg"/>
                    <pic:cNvPicPr/>
                  </pic:nvPicPr>
                  <pic:blipFill>
                    <a:blip r:embed="rId30" cstate="print"/>
                    <a:stretch>
                      <a:fillRect/>
                    </a:stretch>
                  </pic:blipFill>
                  <pic:spPr>
                    <a:xfrm>
                      <a:off x="0" y="0"/>
                      <a:ext cx="6120130" cy="1988820"/>
                    </a:xfrm>
                    <a:prstGeom prst="rect">
                      <a:avLst/>
                    </a:prstGeom>
                  </pic:spPr>
                </pic:pic>
              </a:graphicData>
            </a:graphic>
          </wp:inline>
        </w:drawing>
      </w:r>
    </w:p>
    <w:p w14:paraId="12F9E631" w14:textId="77777777" w:rsidR="00A47D19" w:rsidRDefault="00A47D19" w:rsidP="00A47D19">
      <w:pPr>
        <w:jc w:val="center"/>
        <w:rPr>
          <w:lang w:val="en-GB"/>
        </w:rPr>
      </w:pPr>
      <w:r>
        <w:rPr>
          <w:lang w:val="en-GB"/>
        </w:rPr>
        <w:br/>
      </w:r>
    </w:p>
    <w:tbl>
      <w:tblPr>
        <w:tblW w:w="0" w:type="auto"/>
        <w:tblLook w:val="04A0" w:firstRow="1" w:lastRow="0" w:firstColumn="1" w:lastColumn="0" w:noHBand="0" w:noVBand="1"/>
      </w:tblPr>
      <w:tblGrid>
        <w:gridCol w:w="4297"/>
        <w:gridCol w:w="5341"/>
      </w:tblGrid>
      <w:tr w:rsidR="00133652" w14:paraId="605B203E" w14:textId="77777777" w:rsidTr="005A5929">
        <w:tc>
          <w:tcPr>
            <w:tcW w:w="4361" w:type="dxa"/>
          </w:tcPr>
          <w:p w14:paraId="18009E60" w14:textId="77777777" w:rsidR="00C03EB1" w:rsidRDefault="00C03EB1" w:rsidP="007E3C59">
            <w:pPr>
              <w:pStyle w:val="ListParagraph"/>
              <w:numPr>
                <w:ilvl w:val="0"/>
                <w:numId w:val="46"/>
              </w:numPr>
              <w:ind w:left="567" w:hanging="567"/>
              <w:rPr>
                <w:lang w:val="en-GB"/>
              </w:rPr>
            </w:pPr>
            <w:r>
              <w:rPr>
                <w:lang w:val="en-GB"/>
              </w:rPr>
              <w:t>Monitor</w:t>
            </w:r>
          </w:p>
          <w:p w14:paraId="6AC881AB" w14:textId="77777777" w:rsidR="00C03EB1" w:rsidRDefault="00C03EB1" w:rsidP="007E3C59">
            <w:pPr>
              <w:pStyle w:val="ListParagraph"/>
              <w:numPr>
                <w:ilvl w:val="0"/>
                <w:numId w:val="46"/>
              </w:numPr>
              <w:ind w:left="567" w:hanging="567"/>
              <w:rPr>
                <w:lang w:val="en-GB"/>
              </w:rPr>
            </w:pPr>
            <w:r>
              <w:rPr>
                <w:lang w:val="en-GB"/>
              </w:rPr>
              <w:t>Piano di lettura</w:t>
            </w:r>
          </w:p>
          <w:p w14:paraId="29237130" w14:textId="77777777" w:rsidR="00C03EB1" w:rsidRPr="00D76C2E" w:rsidRDefault="00C03EB1" w:rsidP="007E3C59">
            <w:pPr>
              <w:pStyle w:val="ListParagraph"/>
              <w:numPr>
                <w:ilvl w:val="0"/>
                <w:numId w:val="46"/>
              </w:numPr>
              <w:ind w:left="567" w:hanging="567"/>
              <w:rPr>
                <w:lang w:val="it-IT"/>
              </w:rPr>
            </w:pPr>
            <w:r w:rsidRPr="00D76C2E">
              <w:rPr>
                <w:lang w:val="it-IT"/>
              </w:rPr>
              <w:t>Braccio a forma di C</w:t>
            </w:r>
          </w:p>
          <w:p w14:paraId="4FB9FFD9" w14:textId="77777777" w:rsidR="00C03EB1" w:rsidRDefault="00C03EB1" w:rsidP="007E3C59">
            <w:pPr>
              <w:pStyle w:val="ListParagraph"/>
              <w:numPr>
                <w:ilvl w:val="0"/>
                <w:numId w:val="46"/>
              </w:numPr>
              <w:ind w:left="567" w:hanging="567"/>
              <w:rPr>
                <w:lang w:val="en-GB"/>
              </w:rPr>
            </w:pPr>
            <w:r>
              <w:rPr>
                <w:lang w:val="en-GB"/>
              </w:rPr>
              <w:t xml:space="preserve">Controller </w:t>
            </w:r>
          </w:p>
          <w:p w14:paraId="2D9917A0" w14:textId="77777777" w:rsidR="00C03EB1" w:rsidRPr="00D76C2E" w:rsidRDefault="00C03EB1" w:rsidP="007E3C59">
            <w:pPr>
              <w:pStyle w:val="ListParagraph"/>
              <w:numPr>
                <w:ilvl w:val="0"/>
                <w:numId w:val="46"/>
              </w:numPr>
              <w:ind w:left="567" w:hanging="567"/>
              <w:rPr>
                <w:lang w:val="it-IT"/>
              </w:rPr>
            </w:pPr>
            <w:r w:rsidRPr="00D76C2E">
              <w:rPr>
                <w:lang w:val="it-IT"/>
              </w:rPr>
              <w:t xml:space="preserve">Freno del </w:t>
            </w:r>
            <w:r>
              <w:rPr>
                <w:lang w:val="it-IT"/>
              </w:rPr>
              <w:t>piano X/</w:t>
            </w:r>
            <w:r w:rsidRPr="00D76C2E">
              <w:rPr>
                <w:lang w:val="it-IT"/>
              </w:rPr>
              <w:t xml:space="preserve">Y </w:t>
            </w:r>
          </w:p>
          <w:p w14:paraId="652C2F43" w14:textId="77777777" w:rsidR="00C03EB1" w:rsidRDefault="00C03EB1" w:rsidP="007E3C59">
            <w:pPr>
              <w:pStyle w:val="ListParagraph"/>
              <w:numPr>
                <w:ilvl w:val="0"/>
                <w:numId w:val="46"/>
              </w:numPr>
              <w:ind w:left="567" w:hanging="567"/>
              <w:rPr>
                <w:lang w:val="en-GB"/>
              </w:rPr>
            </w:pPr>
            <w:r>
              <w:rPr>
                <w:lang w:val="en-GB"/>
              </w:rPr>
              <w:t>Maniglia</w:t>
            </w:r>
          </w:p>
          <w:p w14:paraId="6B1E0AE2" w14:textId="77777777" w:rsidR="00133652" w:rsidRDefault="00133652" w:rsidP="00A47D19">
            <w:pPr>
              <w:rPr>
                <w:lang w:val="en-GB"/>
              </w:rPr>
            </w:pPr>
          </w:p>
        </w:tc>
        <w:tc>
          <w:tcPr>
            <w:tcW w:w="5417" w:type="dxa"/>
          </w:tcPr>
          <w:p w14:paraId="7A946F5E" w14:textId="77777777" w:rsidR="00C03EB1" w:rsidRDefault="00C03EB1" w:rsidP="007E3C59">
            <w:pPr>
              <w:pStyle w:val="ListParagraph"/>
              <w:numPr>
                <w:ilvl w:val="0"/>
                <w:numId w:val="46"/>
              </w:numPr>
              <w:ind w:left="601" w:hanging="601"/>
              <w:jc w:val="left"/>
              <w:rPr>
                <w:lang w:val="en-GB"/>
              </w:rPr>
            </w:pPr>
            <w:r w:rsidRPr="00B676D1">
              <w:rPr>
                <w:lang w:val="en-GB"/>
              </w:rPr>
              <w:t>Interruttore principale</w:t>
            </w:r>
          </w:p>
          <w:p w14:paraId="2B815F50" w14:textId="77777777" w:rsidR="00C03EB1" w:rsidRPr="00B676D1" w:rsidRDefault="00C03EB1" w:rsidP="007E3C59">
            <w:pPr>
              <w:pStyle w:val="ListParagraph"/>
              <w:numPr>
                <w:ilvl w:val="0"/>
                <w:numId w:val="46"/>
              </w:numPr>
              <w:ind w:left="601" w:hanging="601"/>
              <w:jc w:val="left"/>
              <w:rPr>
                <w:lang w:val="en-GB"/>
              </w:rPr>
            </w:pPr>
            <w:r w:rsidRPr="00B676D1">
              <w:rPr>
                <w:lang w:val="en-GB"/>
              </w:rPr>
              <w:t>Box telecamera</w:t>
            </w:r>
          </w:p>
          <w:p w14:paraId="1D3244C6" w14:textId="77777777" w:rsidR="00C03EB1" w:rsidRPr="00F53DF4" w:rsidRDefault="00C03EB1" w:rsidP="007E3C59">
            <w:pPr>
              <w:pStyle w:val="ListParagraph"/>
              <w:numPr>
                <w:ilvl w:val="0"/>
                <w:numId w:val="46"/>
              </w:numPr>
              <w:ind w:left="601" w:hanging="601"/>
              <w:rPr>
                <w:lang w:val="en-GB"/>
              </w:rPr>
            </w:pPr>
            <w:r w:rsidRPr="00F53DF4">
              <w:rPr>
                <w:lang w:val="en-GB"/>
              </w:rPr>
              <w:t xml:space="preserve">HDMI </w:t>
            </w:r>
          </w:p>
          <w:p w14:paraId="2C852910" w14:textId="77777777" w:rsidR="00C03EB1" w:rsidRPr="00F53DF4" w:rsidRDefault="00C03EB1" w:rsidP="007E3C59">
            <w:pPr>
              <w:pStyle w:val="ListParagraph"/>
              <w:numPr>
                <w:ilvl w:val="0"/>
                <w:numId w:val="46"/>
              </w:numPr>
              <w:ind w:left="601" w:hanging="601"/>
              <w:rPr>
                <w:lang w:val="en-GB"/>
              </w:rPr>
            </w:pPr>
            <w:r w:rsidRPr="00F53DF4">
              <w:rPr>
                <w:lang w:val="en-GB"/>
              </w:rPr>
              <w:t xml:space="preserve">Ingresso HDMI </w:t>
            </w:r>
          </w:p>
          <w:p w14:paraId="0B850915" w14:textId="77777777" w:rsidR="00C03EB1" w:rsidRPr="00F53DF4" w:rsidRDefault="00C03EB1" w:rsidP="007E3C59">
            <w:pPr>
              <w:pStyle w:val="ListParagraph"/>
              <w:numPr>
                <w:ilvl w:val="0"/>
                <w:numId w:val="46"/>
              </w:numPr>
              <w:ind w:left="601" w:hanging="601"/>
              <w:rPr>
                <w:lang w:val="en-GB"/>
              </w:rPr>
            </w:pPr>
            <w:r w:rsidRPr="00F53DF4">
              <w:rPr>
                <w:lang w:val="en-GB"/>
              </w:rPr>
              <w:t>Alimentazione</w:t>
            </w:r>
            <w:r w:rsidR="00AD4FEF">
              <w:rPr>
                <w:lang w:val="en-GB"/>
              </w:rPr>
              <w:t xml:space="preserve"> monitor</w:t>
            </w:r>
          </w:p>
          <w:p w14:paraId="09BA1BEF" w14:textId="77777777" w:rsidR="00C03EB1" w:rsidRPr="00F53DF4" w:rsidRDefault="00AD4FEF" w:rsidP="007E3C59">
            <w:pPr>
              <w:pStyle w:val="ListParagraph"/>
              <w:numPr>
                <w:ilvl w:val="0"/>
                <w:numId w:val="46"/>
              </w:numPr>
              <w:ind w:left="601" w:hanging="601"/>
              <w:rPr>
                <w:lang w:val="en-GB"/>
              </w:rPr>
            </w:pPr>
            <w:r>
              <w:rPr>
                <w:lang w:val="en-GB"/>
              </w:rPr>
              <w:t xml:space="preserve">Alimentazione </w:t>
            </w:r>
          </w:p>
          <w:p w14:paraId="43CE673B" w14:textId="77777777" w:rsidR="00133652" w:rsidRDefault="00C03EB1" w:rsidP="007E3C59">
            <w:pPr>
              <w:pStyle w:val="ListParagraph"/>
              <w:numPr>
                <w:ilvl w:val="0"/>
                <w:numId w:val="46"/>
              </w:numPr>
              <w:ind w:left="601" w:hanging="601"/>
              <w:rPr>
                <w:lang w:val="en-GB"/>
              </w:rPr>
            </w:pPr>
            <w:r w:rsidRPr="00D06257">
              <w:rPr>
                <w:lang w:val="en-GB"/>
              </w:rPr>
              <w:t xml:space="preserve">Collegamento telecamera (speech) </w:t>
            </w:r>
          </w:p>
        </w:tc>
      </w:tr>
    </w:tbl>
    <w:p w14:paraId="22F0D440" w14:textId="77777777" w:rsidR="00A47D19" w:rsidRDefault="00A47D19" w:rsidP="00A47D19">
      <w:pPr>
        <w:rPr>
          <w:lang w:val="en-GB"/>
        </w:rPr>
      </w:pPr>
    </w:p>
    <w:p w14:paraId="0C0B5A0B" w14:textId="77777777" w:rsidR="00A47D19" w:rsidRDefault="00A47D19" w:rsidP="00A47D19">
      <w:pPr>
        <w:jc w:val="left"/>
        <w:rPr>
          <w:lang w:val="en-GB"/>
        </w:rPr>
      </w:pPr>
    </w:p>
    <w:p w14:paraId="2A8A13B7" w14:textId="77777777" w:rsidR="00A47D19" w:rsidRDefault="00A47D19" w:rsidP="00A47D19">
      <w:pPr>
        <w:jc w:val="left"/>
        <w:rPr>
          <w:lang w:val="en-GB"/>
        </w:rPr>
      </w:pPr>
    </w:p>
    <w:p w14:paraId="0E232468" w14:textId="77777777" w:rsidR="00A47D19" w:rsidRDefault="00A47D19" w:rsidP="007E3C59">
      <w:pPr>
        <w:pStyle w:val="Heading2"/>
        <w:numPr>
          <w:ilvl w:val="1"/>
          <w:numId w:val="50"/>
        </w:numPr>
        <w:rPr>
          <w:lang w:val="en-GB"/>
        </w:rPr>
      </w:pPr>
      <w:bookmarkStart w:id="1961" w:name="_Toc402171050"/>
      <w:bookmarkStart w:id="1962" w:name="_Toc402171471"/>
      <w:bookmarkStart w:id="1963" w:name="_Toc402171903"/>
      <w:bookmarkStart w:id="1964" w:name="_Toc402172337"/>
      <w:bookmarkStart w:id="1965" w:name="_Toc402173219"/>
      <w:bookmarkStart w:id="1966" w:name="_Toc402180991"/>
      <w:bookmarkStart w:id="1967" w:name="_Toc402181443"/>
      <w:bookmarkStart w:id="1968" w:name="_Toc74903334"/>
      <w:r>
        <w:rPr>
          <w:lang w:val="en-GB"/>
        </w:rPr>
        <w:t>Apertura della confezione e installazione</w:t>
      </w:r>
      <w:bookmarkEnd w:id="1961"/>
      <w:bookmarkEnd w:id="1962"/>
      <w:bookmarkEnd w:id="1963"/>
      <w:bookmarkEnd w:id="1964"/>
      <w:bookmarkEnd w:id="1965"/>
      <w:bookmarkEnd w:id="1966"/>
      <w:bookmarkEnd w:id="1967"/>
      <w:bookmarkEnd w:id="1968"/>
    </w:p>
    <w:p w14:paraId="753863D9" w14:textId="77777777" w:rsidR="00A47D19" w:rsidRDefault="00A47D19" w:rsidP="00A47D19">
      <w:pPr>
        <w:jc w:val="left"/>
        <w:rPr>
          <w:lang w:val="en-GB"/>
        </w:rPr>
      </w:pPr>
    </w:p>
    <w:p w14:paraId="0F5B7345" w14:textId="77777777" w:rsidR="00A47D19" w:rsidRPr="00DB639A" w:rsidRDefault="00A47D19" w:rsidP="00A47D19">
      <w:pPr>
        <w:jc w:val="left"/>
        <w:rPr>
          <w:lang w:val="it-IT"/>
        </w:rPr>
      </w:pPr>
      <w:r w:rsidRPr="00DB639A">
        <w:rPr>
          <w:lang w:val="it-IT"/>
        </w:rPr>
        <w:t>ClearView C viene</w:t>
      </w:r>
      <w:r>
        <w:rPr>
          <w:lang w:val="it-IT"/>
        </w:rPr>
        <w:t xml:space="preserve"> consegnato in una confezione ed è già</w:t>
      </w:r>
      <w:r w:rsidRPr="00DB639A">
        <w:rPr>
          <w:lang w:val="it-IT"/>
        </w:rPr>
        <w:t xml:space="preserve"> assemblato. </w:t>
      </w:r>
      <w:r>
        <w:rPr>
          <w:lang w:val="it-IT"/>
        </w:rPr>
        <w:t>Basta semplicemente estrarlo dalla scatola</w:t>
      </w:r>
      <w:r w:rsidRPr="00DB639A">
        <w:rPr>
          <w:lang w:val="it-IT"/>
        </w:rPr>
        <w:t>, collegar</w:t>
      </w:r>
      <w:r>
        <w:rPr>
          <w:lang w:val="it-IT"/>
        </w:rPr>
        <w:t>e un’estremità del cavo di alimentazione all’</w:t>
      </w:r>
      <w:r w:rsidRPr="00DB639A">
        <w:rPr>
          <w:lang w:val="it-IT"/>
        </w:rPr>
        <w:t xml:space="preserve">unità </w:t>
      </w:r>
      <w:r>
        <w:rPr>
          <w:lang w:val="it-IT"/>
        </w:rPr>
        <w:t>e l’altra estremità alla presa di corrente.</w:t>
      </w:r>
    </w:p>
    <w:p w14:paraId="4261E639" w14:textId="77777777" w:rsidR="00A47D19" w:rsidRPr="00BD1C2E" w:rsidRDefault="00A47D19" w:rsidP="00A47D19">
      <w:pPr>
        <w:jc w:val="left"/>
        <w:rPr>
          <w:lang w:val="it-IT"/>
        </w:rPr>
        <w:sectPr w:rsidR="00A47D19" w:rsidRPr="00BD1C2E" w:rsidSect="00A47D19">
          <w:type w:val="continuous"/>
          <w:pgSz w:w="11906" w:h="16838" w:code="9"/>
          <w:pgMar w:top="1134" w:right="1134" w:bottom="1134" w:left="1134" w:header="567" w:footer="567" w:gutter="0"/>
          <w:cols w:space="708"/>
          <w:titlePg/>
          <w:docGrid w:linePitch="360"/>
        </w:sectPr>
      </w:pPr>
    </w:p>
    <w:p w14:paraId="40C9EF79" w14:textId="77777777" w:rsidR="00A47D19" w:rsidRPr="00BD1C2E" w:rsidRDefault="00A47D19" w:rsidP="00A47D19">
      <w:pPr>
        <w:jc w:val="left"/>
        <w:rPr>
          <w:lang w:val="it-IT"/>
        </w:rPr>
      </w:pPr>
    </w:p>
    <w:p w14:paraId="1DF4DBD6" w14:textId="77777777" w:rsidR="00A47D19" w:rsidRDefault="00A47D19" w:rsidP="00A47D19">
      <w:pPr>
        <w:jc w:val="left"/>
        <w:rPr>
          <w:lang w:val="it-IT"/>
        </w:rPr>
      </w:pPr>
      <w:r>
        <w:rPr>
          <w:lang w:val="it-IT"/>
        </w:rPr>
        <w:t xml:space="preserve">Per accendere </w:t>
      </w:r>
      <w:r w:rsidRPr="00DB639A">
        <w:rPr>
          <w:lang w:val="it-IT"/>
        </w:rPr>
        <w:t>ClearView C, seguire i seguenti passaggi</w:t>
      </w:r>
      <w:r>
        <w:rPr>
          <w:lang w:val="it-IT"/>
        </w:rPr>
        <w:t>:</w:t>
      </w:r>
    </w:p>
    <w:p w14:paraId="51C78005" w14:textId="41EAE1AD" w:rsidR="00A47D19" w:rsidRPr="00BD1C2E" w:rsidRDefault="00A47D19" w:rsidP="007E3C59">
      <w:pPr>
        <w:pStyle w:val="ListParagraph"/>
        <w:numPr>
          <w:ilvl w:val="0"/>
          <w:numId w:val="9"/>
        </w:numPr>
        <w:jc w:val="left"/>
        <w:rPr>
          <w:lang w:val="fr-FR"/>
        </w:rPr>
      </w:pPr>
      <w:r w:rsidRPr="00DB639A">
        <w:rPr>
          <w:lang w:val="it-IT"/>
        </w:rPr>
        <w:t>Collegare il cavo di alimentazione alla presa di corrente</w:t>
      </w:r>
      <w:r w:rsidR="004B2D20">
        <w:rPr>
          <w:lang w:val="fr-FR"/>
        </w:rPr>
        <w:t>.</w:t>
      </w:r>
    </w:p>
    <w:p w14:paraId="6D8728DD" w14:textId="77777777" w:rsidR="00A47D19" w:rsidRDefault="00A47D19" w:rsidP="007E3C59">
      <w:pPr>
        <w:pStyle w:val="ListParagraph"/>
        <w:numPr>
          <w:ilvl w:val="0"/>
          <w:numId w:val="9"/>
        </w:numPr>
        <w:jc w:val="left"/>
        <w:rPr>
          <w:lang w:val="en-GB"/>
        </w:rPr>
      </w:pPr>
      <w:r w:rsidRPr="000B0958">
        <w:rPr>
          <w:lang w:val="it-IT"/>
        </w:rPr>
        <w:t xml:space="preserve">Premere il tasto On / Off sul lato sinistro </w:t>
      </w:r>
      <w:r>
        <w:rPr>
          <w:lang w:val="it-IT"/>
        </w:rPr>
        <w:t>del box telecamera</w:t>
      </w:r>
      <w:r>
        <w:rPr>
          <w:lang w:val="en-GB"/>
        </w:rPr>
        <w:t xml:space="preserve">. </w:t>
      </w:r>
    </w:p>
    <w:p w14:paraId="75379972" w14:textId="77777777" w:rsidR="00A47D19" w:rsidRDefault="00A47D19" w:rsidP="004B2D20">
      <w:pPr>
        <w:rPr>
          <w:lang w:val="en-GB"/>
        </w:rPr>
      </w:pPr>
    </w:p>
    <w:p w14:paraId="7880C106" w14:textId="77777777" w:rsidR="006F4C26" w:rsidRPr="001148F1" w:rsidRDefault="006F4C26" w:rsidP="006F4C26">
      <w:pPr>
        <w:rPr>
          <w:rFonts w:cs="Arial"/>
          <w:lang w:val="it-IT" w:eastAsia="en-US"/>
        </w:rPr>
      </w:pPr>
      <w:r w:rsidRPr="001148F1">
        <w:rPr>
          <w:rFonts w:cs="Arial"/>
          <w:b/>
          <w:bCs/>
          <w:lang w:val="it-IT" w:eastAsia="en-US"/>
        </w:rPr>
        <w:t>Nota</w:t>
      </w:r>
      <w:r w:rsidRPr="001148F1">
        <w:rPr>
          <w:rFonts w:cs="Arial"/>
          <w:lang w:val="it-IT" w:eastAsia="en-US"/>
        </w:rPr>
        <w:t>: assicuratevi di collegare la spina della corrente ad una presa con messa a terra.</w:t>
      </w:r>
    </w:p>
    <w:p w14:paraId="7106B1A8" w14:textId="30706F4A" w:rsidR="00A47D19" w:rsidRPr="006F4C26" w:rsidRDefault="00A47D19" w:rsidP="00A47D19">
      <w:pPr>
        <w:jc w:val="left"/>
        <w:rPr>
          <w:lang w:val="it-IT"/>
        </w:rPr>
      </w:pPr>
    </w:p>
    <w:p w14:paraId="28DA74FE" w14:textId="77777777" w:rsidR="00A47D19" w:rsidRDefault="00A47D19" w:rsidP="007E3C59">
      <w:pPr>
        <w:pStyle w:val="Heading2"/>
        <w:numPr>
          <w:ilvl w:val="1"/>
          <w:numId w:val="50"/>
        </w:numPr>
        <w:rPr>
          <w:lang w:val="en-GB"/>
        </w:rPr>
      </w:pPr>
      <w:bookmarkStart w:id="1969" w:name="_Toc402171051"/>
      <w:bookmarkStart w:id="1970" w:name="_Toc402171472"/>
      <w:bookmarkStart w:id="1971" w:name="_Toc402171904"/>
      <w:bookmarkStart w:id="1972" w:name="_Toc402172338"/>
      <w:bookmarkStart w:id="1973" w:name="_Toc402173220"/>
      <w:bookmarkStart w:id="1974" w:name="_Toc402180992"/>
      <w:bookmarkStart w:id="1975" w:name="_Toc402181444"/>
      <w:bookmarkStart w:id="1976" w:name="_Toc74903335"/>
      <w:r>
        <w:rPr>
          <w:lang w:val="en-GB"/>
        </w:rPr>
        <w:t>Modificare l’impostazione da tavolo</w:t>
      </w:r>
      <w:bookmarkEnd w:id="1969"/>
      <w:bookmarkEnd w:id="1970"/>
      <w:bookmarkEnd w:id="1971"/>
      <w:bookmarkEnd w:id="1972"/>
      <w:bookmarkEnd w:id="1973"/>
      <w:bookmarkEnd w:id="1974"/>
      <w:bookmarkEnd w:id="1975"/>
      <w:bookmarkEnd w:id="1976"/>
    </w:p>
    <w:p w14:paraId="5FC6EA98" w14:textId="77777777" w:rsidR="00A47D19" w:rsidRDefault="0069270E" w:rsidP="00A47D19">
      <w:pPr>
        <w:jc w:val="center"/>
        <w:rPr>
          <w:lang w:val="en-GB"/>
        </w:rPr>
      </w:pPr>
      <w:r w:rsidRPr="0069270E">
        <w:rPr>
          <w:noProof/>
        </w:rPr>
        <w:drawing>
          <wp:inline distT="0" distB="0" distL="0" distR="0" wp14:anchorId="64E2DB95" wp14:editId="6E0ED0F9">
            <wp:extent cx="2139359" cy="1648046"/>
            <wp:effectExtent l="19050" t="0" r="0" b="0"/>
            <wp:docPr id="1387" name="Afbeelding 1" descr="M:\PROJECTEN\ClearView C\Marketing Materials\Photos\set1\IMG_9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set1\IMG_9270.jpg"/>
                    <pic:cNvPicPr>
                      <a:picLocks noChangeAspect="1" noChangeArrowheads="1"/>
                    </pic:cNvPicPr>
                  </pic:nvPicPr>
                  <pic:blipFill>
                    <a:blip r:embed="rId29" cstate="print"/>
                    <a:srcRect l="13183" t="4896" r="13183" b="9524"/>
                    <a:stretch>
                      <a:fillRect/>
                    </a:stretch>
                  </pic:blipFill>
                  <pic:spPr bwMode="auto">
                    <a:xfrm>
                      <a:off x="0" y="0"/>
                      <a:ext cx="2139359" cy="1648046"/>
                    </a:xfrm>
                    <a:prstGeom prst="rect">
                      <a:avLst/>
                    </a:prstGeom>
                    <a:noFill/>
                    <a:ln w="9525">
                      <a:noFill/>
                      <a:miter lim="800000"/>
                      <a:headEnd/>
                      <a:tailEnd/>
                    </a:ln>
                  </pic:spPr>
                </pic:pic>
              </a:graphicData>
            </a:graphic>
          </wp:inline>
        </w:drawing>
      </w:r>
      <w:r w:rsidRPr="0069270E">
        <w:rPr>
          <w:noProof/>
        </w:rPr>
        <w:drawing>
          <wp:inline distT="0" distB="0" distL="0" distR="0" wp14:anchorId="4973C53C" wp14:editId="79627479">
            <wp:extent cx="1809750" cy="1648046"/>
            <wp:effectExtent l="19050" t="0" r="0" b="0"/>
            <wp:docPr id="1388" name="Afbeelding 2" descr="M:\PROJECTEN\ClearView C\Marketing Materials\Photos\set1\IMG_9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ClearView C\Marketing Materials\Photos\set1\IMG_9276.jpg"/>
                    <pic:cNvPicPr>
                      <a:picLocks noChangeAspect="1" noChangeArrowheads="1"/>
                    </pic:cNvPicPr>
                  </pic:nvPicPr>
                  <pic:blipFill>
                    <a:blip r:embed="rId37" cstate="print"/>
                    <a:srcRect l="10844" t="4849" r="27109" b="10390"/>
                    <a:stretch>
                      <a:fillRect/>
                    </a:stretch>
                  </pic:blipFill>
                  <pic:spPr bwMode="auto">
                    <a:xfrm>
                      <a:off x="0" y="0"/>
                      <a:ext cx="1809750" cy="1648046"/>
                    </a:xfrm>
                    <a:prstGeom prst="rect">
                      <a:avLst/>
                    </a:prstGeom>
                    <a:noFill/>
                    <a:ln w="9525">
                      <a:noFill/>
                      <a:miter lim="800000"/>
                      <a:headEnd/>
                      <a:tailEnd/>
                    </a:ln>
                  </pic:spPr>
                </pic:pic>
              </a:graphicData>
            </a:graphic>
          </wp:inline>
        </w:drawing>
      </w:r>
    </w:p>
    <w:p w14:paraId="6D22BD81" w14:textId="77777777" w:rsidR="00A47D19" w:rsidRPr="00BD1C2E" w:rsidRDefault="00A47D19" w:rsidP="00A47D19">
      <w:pPr>
        <w:jc w:val="left"/>
        <w:rPr>
          <w:i/>
          <w:lang w:val="fr-FR"/>
        </w:rPr>
      </w:pPr>
      <w:r w:rsidRPr="00BD1C2E">
        <w:rPr>
          <w:i/>
          <w:lang w:val="fr-FR"/>
        </w:rPr>
        <w:t xml:space="preserve"> </w:t>
      </w:r>
      <w:r w:rsidRPr="00BD1C2E">
        <w:rPr>
          <w:i/>
          <w:lang w:val="fr-FR"/>
        </w:rPr>
        <w:tab/>
      </w:r>
      <w:r w:rsidRPr="00BD1C2E">
        <w:rPr>
          <w:i/>
          <w:lang w:val="fr-FR"/>
        </w:rPr>
        <w:tab/>
        <w:t>Impostazione compatta</w:t>
      </w:r>
      <w:r w:rsidRPr="00BD1C2E">
        <w:rPr>
          <w:i/>
          <w:lang w:val="fr-FR"/>
        </w:rPr>
        <w:tab/>
      </w:r>
      <w:r w:rsidRPr="00BD1C2E">
        <w:rPr>
          <w:i/>
          <w:lang w:val="fr-FR"/>
        </w:rPr>
        <w:tab/>
        <w:t xml:space="preserve">    Impostazione Comfort</w:t>
      </w:r>
    </w:p>
    <w:p w14:paraId="68CCFA78" w14:textId="77777777" w:rsidR="00A47D19" w:rsidRPr="00D30AAD" w:rsidRDefault="00A47D19" w:rsidP="00A47D19">
      <w:pPr>
        <w:jc w:val="left"/>
        <w:rPr>
          <w:sz w:val="18"/>
          <w:lang w:val="it-IT"/>
        </w:rPr>
      </w:pPr>
    </w:p>
    <w:p w14:paraId="1AB1AA22" w14:textId="77777777" w:rsidR="00A47D19" w:rsidRDefault="00A47D19" w:rsidP="00A47D19">
      <w:pPr>
        <w:jc w:val="left"/>
        <w:rPr>
          <w:lang w:val="it-IT"/>
        </w:rPr>
      </w:pPr>
      <w:r w:rsidRPr="003863A1">
        <w:rPr>
          <w:lang w:val="it-IT"/>
        </w:rPr>
        <w:t xml:space="preserve">ClearView C ha due impostazioni da tavolo: l’impostazione </w:t>
      </w:r>
      <w:r>
        <w:rPr>
          <w:lang w:val="it-IT"/>
        </w:rPr>
        <w:t>Compatta</w:t>
      </w:r>
      <w:r w:rsidRPr="003863A1">
        <w:rPr>
          <w:lang w:val="it-IT"/>
        </w:rPr>
        <w:t xml:space="preserve"> </w:t>
      </w:r>
      <w:r>
        <w:rPr>
          <w:lang w:val="it-IT"/>
        </w:rPr>
        <w:t xml:space="preserve">e quella </w:t>
      </w:r>
      <w:r w:rsidRPr="003863A1">
        <w:rPr>
          <w:lang w:val="it-IT"/>
        </w:rPr>
        <w:t xml:space="preserve">Comfort. </w:t>
      </w:r>
      <w:r>
        <w:rPr>
          <w:lang w:val="it-IT"/>
        </w:rPr>
        <w:t>L’impostazione C</w:t>
      </w:r>
      <w:r w:rsidRPr="00C32837">
        <w:rPr>
          <w:lang w:val="it-IT"/>
        </w:rPr>
        <w:t xml:space="preserve">ompatta è quella standard. </w:t>
      </w:r>
      <w:r w:rsidRPr="003863A1">
        <w:rPr>
          <w:lang w:val="it-IT"/>
        </w:rPr>
        <w:t>Se volete avere più spazio, per esempio quando fate lavori manuali o leggete documenti</w:t>
      </w:r>
      <w:r>
        <w:rPr>
          <w:lang w:val="it-IT"/>
        </w:rPr>
        <w:t xml:space="preserve"> di grandi dimensioni</w:t>
      </w:r>
      <w:r w:rsidRPr="003863A1">
        <w:rPr>
          <w:lang w:val="it-IT"/>
        </w:rPr>
        <w:t>,</w:t>
      </w:r>
      <w:r>
        <w:rPr>
          <w:lang w:val="it-IT"/>
        </w:rPr>
        <w:t xml:space="preserve"> potete passare all’impostazione</w:t>
      </w:r>
      <w:r w:rsidRPr="003863A1">
        <w:rPr>
          <w:lang w:val="it-IT"/>
        </w:rPr>
        <w:t xml:space="preserve"> Comfort. </w:t>
      </w:r>
      <w:r>
        <w:rPr>
          <w:lang w:val="it-IT"/>
        </w:rPr>
        <w:t>Fat</w:t>
      </w:r>
      <w:r w:rsidRPr="003863A1">
        <w:rPr>
          <w:lang w:val="it-IT"/>
        </w:rPr>
        <w:t xml:space="preserve">e riferimento al </w:t>
      </w:r>
      <w:r>
        <w:rPr>
          <w:rFonts w:cs="Arial"/>
          <w:lang w:val="it-IT"/>
        </w:rPr>
        <w:t>foglio di istruzioni per modificare l’ impostazione da tavolo</w:t>
      </w:r>
      <w:r>
        <w:rPr>
          <w:lang w:val="it-IT"/>
        </w:rPr>
        <w:t xml:space="preserve"> </w:t>
      </w:r>
    </w:p>
    <w:p w14:paraId="2CD89A58" w14:textId="77777777" w:rsidR="00A47D19" w:rsidRPr="00D30AAD" w:rsidRDefault="00A47D19" w:rsidP="00A47D19">
      <w:pPr>
        <w:jc w:val="left"/>
        <w:rPr>
          <w:b/>
          <w:sz w:val="18"/>
          <w:lang w:val="en-GB"/>
        </w:rPr>
      </w:pPr>
    </w:p>
    <w:p w14:paraId="0CA5DA18" w14:textId="77777777" w:rsidR="00A47D19" w:rsidRPr="001B21E6" w:rsidRDefault="00A47D19" w:rsidP="00A47D19">
      <w:pPr>
        <w:jc w:val="left"/>
        <w:rPr>
          <w:b/>
          <w:lang w:val="en-GB"/>
        </w:rPr>
      </w:pPr>
      <w:r w:rsidRPr="003863A1">
        <w:rPr>
          <w:b/>
          <w:lang w:val="it-IT"/>
        </w:rPr>
        <w:t>Passare dall’impostazione Compatta alla Comfort</w:t>
      </w:r>
      <w:r w:rsidRPr="001B21E6">
        <w:rPr>
          <w:b/>
          <w:lang w:val="en-GB"/>
        </w:rPr>
        <w:t xml:space="preserve">: </w:t>
      </w:r>
    </w:p>
    <w:p w14:paraId="51AC8011" w14:textId="40401E98" w:rsidR="000A2FDF" w:rsidRPr="000A2FDF" w:rsidRDefault="000A2FDF" w:rsidP="007E3C59">
      <w:pPr>
        <w:pStyle w:val="ListParagraph"/>
        <w:numPr>
          <w:ilvl w:val="0"/>
          <w:numId w:val="73"/>
        </w:numPr>
        <w:ind w:left="426" w:hanging="426"/>
        <w:jc w:val="left"/>
        <w:rPr>
          <w:lang w:val="it-IT"/>
        </w:rPr>
      </w:pPr>
      <w:r w:rsidRPr="000A2FDF">
        <w:rPr>
          <w:lang w:val="en-GB"/>
        </w:rPr>
        <w:t>Rimuovere il monitor</w:t>
      </w:r>
      <w:r w:rsidR="004B2D20">
        <w:rPr>
          <w:lang w:val="en-GB"/>
        </w:rPr>
        <w:t>.</w:t>
      </w:r>
    </w:p>
    <w:p w14:paraId="61B9F29A" w14:textId="6CD40B91" w:rsidR="000A2FDF" w:rsidRPr="000A2FDF" w:rsidRDefault="000A2FDF" w:rsidP="007E3C59">
      <w:pPr>
        <w:pStyle w:val="ListParagraph"/>
        <w:numPr>
          <w:ilvl w:val="0"/>
          <w:numId w:val="73"/>
        </w:numPr>
        <w:ind w:left="426" w:hanging="426"/>
        <w:jc w:val="left"/>
        <w:rPr>
          <w:lang w:val="en-GB"/>
        </w:rPr>
      </w:pPr>
      <w:r w:rsidRPr="000A2FDF">
        <w:rPr>
          <w:lang w:val="it-IT"/>
        </w:rPr>
        <w:t>Rilasciare i freni e far scorrere la parte superiore del piano verso destra</w:t>
      </w:r>
      <w:r w:rsidR="004B2D20">
        <w:rPr>
          <w:lang w:val="it-IT"/>
        </w:rPr>
        <w:t>.</w:t>
      </w:r>
    </w:p>
    <w:p w14:paraId="359CE366" w14:textId="0B748037" w:rsidR="000A2FDF" w:rsidRPr="000A2FDF" w:rsidRDefault="000A2FDF" w:rsidP="007E3C59">
      <w:pPr>
        <w:pStyle w:val="ListParagraph"/>
        <w:numPr>
          <w:ilvl w:val="0"/>
          <w:numId w:val="73"/>
        </w:numPr>
        <w:ind w:left="426" w:hanging="426"/>
        <w:jc w:val="left"/>
        <w:rPr>
          <w:lang w:val="it-IT"/>
        </w:rPr>
      </w:pPr>
      <w:r w:rsidRPr="000A2FDF">
        <w:rPr>
          <w:rFonts w:ascii="Times New Roman" w:hAnsi="Times New Roman"/>
          <w:lang w:val="en-GB"/>
        </w:rPr>
        <w:t xml:space="preserve"> </w:t>
      </w:r>
      <w:r w:rsidRPr="000A2FDF">
        <w:rPr>
          <w:lang w:val="en-GB"/>
        </w:rPr>
        <w:t xml:space="preserve">Allentare la manopola </w:t>
      </w:r>
      <w:r w:rsidR="004B2D20">
        <w:rPr>
          <w:lang w:val="en-GB"/>
        </w:rPr>
        <w:t>near.</w:t>
      </w:r>
    </w:p>
    <w:p w14:paraId="5ECC97A5" w14:textId="0FF6B5FB" w:rsidR="000A2FDF" w:rsidRDefault="000A2FDF" w:rsidP="007E3C59">
      <w:pPr>
        <w:pStyle w:val="ListParagraph"/>
        <w:numPr>
          <w:ilvl w:val="0"/>
          <w:numId w:val="73"/>
        </w:numPr>
        <w:ind w:left="426" w:hanging="426"/>
        <w:jc w:val="left"/>
        <w:rPr>
          <w:lang w:val="it-IT"/>
        </w:rPr>
      </w:pPr>
      <w:r w:rsidRPr="000A2FDF">
        <w:rPr>
          <w:lang w:val="it-IT"/>
        </w:rPr>
        <w:t>Far scorrere la parte superiore del piano fino alla sua posizione e fissare i freni, facendoli scorrere nella parte centrale</w:t>
      </w:r>
      <w:r w:rsidR="004B2D20">
        <w:rPr>
          <w:lang w:val="it-IT"/>
        </w:rPr>
        <w:t>.</w:t>
      </w:r>
    </w:p>
    <w:p w14:paraId="69E27BBE" w14:textId="29EA85DB" w:rsidR="000A2FDF" w:rsidRDefault="000A2FDF" w:rsidP="007E3C59">
      <w:pPr>
        <w:pStyle w:val="ListParagraph"/>
        <w:numPr>
          <w:ilvl w:val="0"/>
          <w:numId w:val="73"/>
        </w:numPr>
        <w:ind w:left="426" w:hanging="426"/>
        <w:jc w:val="left"/>
        <w:rPr>
          <w:lang w:val="it-IT"/>
        </w:rPr>
      </w:pPr>
      <w:r w:rsidRPr="000A2FDF">
        <w:rPr>
          <w:lang w:val="it-IT"/>
        </w:rPr>
        <w:t>Tenere il piano e tirare fuori il braccio fino a sentire un click</w:t>
      </w:r>
      <w:r w:rsidR="004B2D20">
        <w:rPr>
          <w:lang w:val="it-IT"/>
        </w:rPr>
        <w:t>.</w:t>
      </w:r>
    </w:p>
    <w:p w14:paraId="30B209F5" w14:textId="0718ACE2" w:rsidR="000A2FDF" w:rsidRDefault="000A2FDF" w:rsidP="007E3C59">
      <w:pPr>
        <w:pStyle w:val="ListParagraph"/>
        <w:numPr>
          <w:ilvl w:val="0"/>
          <w:numId w:val="73"/>
        </w:numPr>
        <w:ind w:left="426" w:hanging="426"/>
        <w:jc w:val="left"/>
        <w:rPr>
          <w:lang w:val="it-IT"/>
        </w:rPr>
      </w:pPr>
      <w:r w:rsidRPr="000A2FDF">
        <w:rPr>
          <w:lang w:val="it-IT"/>
        </w:rPr>
        <w:t>Far scorrere la parte superiore del piano verso destra e fissare la manopola nera</w:t>
      </w:r>
      <w:r w:rsidR="004B2D20">
        <w:rPr>
          <w:lang w:val="it-IT"/>
        </w:rPr>
        <w:t>.</w:t>
      </w:r>
    </w:p>
    <w:p w14:paraId="3934BEFE" w14:textId="00146DC8" w:rsidR="000A2FDF" w:rsidRDefault="000A2FDF" w:rsidP="007E3C59">
      <w:pPr>
        <w:pStyle w:val="ListParagraph"/>
        <w:numPr>
          <w:ilvl w:val="0"/>
          <w:numId w:val="73"/>
        </w:numPr>
        <w:ind w:left="426" w:hanging="426"/>
        <w:jc w:val="left"/>
        <w:rPr>
          <w:lang w:val="it-IT"/>
        </w:rPr>
      </w:pPr>
      <w:r w:rsidRPr="000A2FDF">
        <w:rPr>
          <w:lang w:val="it-IT"/>
        </w:rPr>
        <w:t>Rimuovere la protezione dalla parte superiore del braccio a C e allentare la manopola nera</w:t>
      </w:r>
      <w:r w:rsidR="004B2D20">
        <w:rPr>
          <w:lang w:val="it-IT"/>
        </w:rPr>
        <w:t>.</w:t>
      </w:r>
    </w:p>
    <w:p w14:paraId="378FD896" w14:textId="44F66E09" w:rsidR="00D30AAD" w:rsidRDefault="000A2FDF" w:rsidP="007E3C59">
      <w:pPr>
        <w:pStyle w:val="ListParagraph"/>
        <w:numPr>
          <w:ilvl w:val="0"/>
          <w:numId w:val="73"/>
        </w:numPr>
        <w:ind w:left="426" w:hanging="426"/>
        <w:jc w:val="left"/>
        <w:rPr>
          <w:lang w:val="it-IT"/>
        </w:rPr>
      </w:pPr>
      <w:r w:rsidRPr="00D30AAD">
        <w:rPr>
          <w:lang w:val="it-IT"/>
        </w:rPr>
        <w:t>Far scorrere la telecamera verso destra, stringere la manopola nera e riposizionare la protezione sopra il braccio</w:t>
      </w:r>
      <w:r w:rsidR="004B2D20">
        <w:rPr>
          <w:lang w:val="it-IT"/>
        </w:rPr>
        <w:t>.</w:t>
      </w:r>
    </w:p>
    <w:p w14:paraId="2474C2D1" w14:textId="77777777" w:rsidR="000A2FDF" w:rsidRPr="00D30AAD" w:rsidRDefault="000A2FDF" w:rsidP="007E3C59">
      <w:pPr>
        <w:pStyle w:val="ListParagraph"/>
        <w:numPr>
          <w:ilvl w:val="0"/>
          <w:numId w:val="73"/>
        </w:numPr>
        <w:ind w:left="426" w:hanging="426"/>
        <w:jc w:val="left"/>
        <w:rPr>
          <w:lang w:val="it-IT"/>
        </w:rPr>
      </w:pPr>
      <w:r w:rsidRPr="00D30AAD">
        <w:rPr>
          <w:lang w:val="it-IT"/>
        </w:rPr>
        <w:t>Riposizionare il monitor.</w:t>
      </w:r>
    </w:p>
    <w:p w14:paraId="2E629AFA" w14:textId="77777777" w:rsidR="00A47D19" w:rsidRPr="00D30AAD" w:rsidRDefault="00A47D19" w:rsidP="00A47D19">
      <w:pPr>
        <w:jc w:val="left"/>
        <w:rPr>
          <w:b/>
          <w:sz w:val="20"/>
          <w:lang w:val="en-US"/>
        </w:rPr>
      </w:pPr>
    </w:p>
    <w:p w14:paraId="17E03480" w14:textId="77777777" w:rsidR="00A47D19" w:rsidRPr="001B21E6" w:rsidRDefault="00A47D19" w:rsidP="00A47D19">
      <w:pPr>
        <w:jc w:val="left"/>
        <w:rPr>
          <w:b/>
          <w:lang w:val="en-GB"/>
        </w:rPr>
      </w:pPr>
      <w:r>
        <w:rPr>
          <w:b/>
          <w:lang w:val="en-GB"/>
        </w:rPr>
        <w:t>Tornare all’impostazione Compatta</w:t>
      </w:r>
      <w:r w:rsidRPr="001B21E6">
        <w:rPr>
          <w:b/>
          <w:lang w:val="en-GB"/>
        </w:rPr>
        <w:t>:</w:t>
      </w:r>
    </w:p>
    <w:p w14:paraId="0F4AD783" w14:textId="32443FEC" w:rsidR="00D30AAD" w:rsidRPr="00D30AAD" w:rsidRDefault="00D30AAD" w:rsidP="007E3C59">
      <w:pPr>
        <w:pStyle w:val="ListParagraph"/>
        <w:numPr>
          <w:ilvl w:val="0"/>
          <w:numId w:val="74"/>
        </w:numPr>
        <w:ind w:left="426" w:hanging="426"/>
        <w:jc w:val="left"/>
        <w:rPr>
          <w:lang w:val="en-GB"/>
        </w:rPr>
      </w:pPr>
      <w:r w:rsidRPr="00D30AAD">
        <w:rPr>
          <w:lang w:val="en-GB"/>
        </w:rPr>
        <w:t>Rimuovere il monitor</w:t>
      </w:r>
      <w:r w:rsidR="004B2D20">
        <w:rPr>
          <w:lang w:val="en-GB"/>
        </w:rPr>
        <w:t>.</w:t>
      </w:r>
    </w:p>
    <w:p w14:paraId="453A7B3B" w14:textId="7C798722" w:rsidR="00D30AAD" w:rsidRPr="00D30AAD" w:rsidRDefault="00D30AAD" w:rsidP="007E3C59">
      <w:pPr>
        <w:pStyle w:val="ListParagraph"/>
        <w:numPr>
          <w:ilvl w:val="0"/>
          <w:numId w:val="74"/>
        </w:numPr>
        <w:ind w:left="426" w:hanging="426"/>
        <w:jc w:val="left"/>
        <w:rPr>
          <w:lang w:val="it-IT"/>
        </w:rPr>
      </w:pPr>
      <w:r w:rsidRPr="00D30AAD">
        <w:rPr>
          <w:lang w:val="it-IT"/>
        </w:rPr>
        <w:t>Rilasciare i freni e far scorrere la parte superiore del piano verso destra</w:t>
      </w:r>
      <w:r w:rsidR="004B2D20">
        <w:rPr>
          <w:lang w:val="it-IT"/>
        </w:rPr>
        <w:t>.</w:t>
      </w:r>
    </w:p>
    <w:p w14:paraId="6F965A93" w14:textId="3477867E" w:rsidR="00D30AAD" w:rsidRPr="00D30AAD" w:rsidRDefault="00D30AAD" w:rsidP="007E3C59">
      <w:pPr>
        <w:pStyle w:val="ListParagraph"/>
        <w:numPr>
          <w:ilvl w:val="0"/>
          <w:numId w:val="74"/>
        </w:numPr>
        <w:ind w:left="426" w:hanging="426"/>
        <w:jc w:val="left"/>
        <w:rPr>
          <w:lang w:val="en-GB"/>
        </w:rPr>
      </w:pPr>
      <w:r w:rsidRPr="00D30AAD">
        <w:rPr>
          <w:lang w:val="en-GB"/>
        </w:rPr>
        <w:t xml:space="preserve">Allentare la manopola </w:t>
      </w:r>
      <w:r w:rsidR="004B2D20">
        <w:rPr>
          <w:lang w:val="en-GB"/>
        </w:rPr>
        <w:t>near.</w:t>
      </w:r>
    </w:p>
    <w:p w14:paraId="761DB8ED" w14:textId="125C3E6E" w:rsidR="00D30AAD" w:rsidRPr="00D30AAD" w:rsidRDefault="00D30AAD" w:rsidP="007E3C59">
      <w:pPr>
        <w:pStyle w:val="ListParagraph"/>
        <w:numPr>
          <w:ilvl w:val="0"/>
          <w:numId w:val="74"/>
        </w:numPr>
        <w:ind w:left="426" w:hanging="426"/>
        <w:jc w:val="left"/>
        <w:rPr>
          <w:lang w:val="it-IT"/>
        </w:rPr>
      </w:pPr>
      <w:r w:rsidRPr="00D30AAD">
        <w:rPr>
          <w:lang w:val="it-IT"/>
        </w:rPr>
        <w:t>Far scorrere la parte superiore del piano fino alla sua posizione e fissare i freni, facendolo scorrere nella parte centrale</w:t>
      </w:r>
      <w:r w:rsidR="004B2D20">
        <w:rPr>
          <w:lang w:val="it-IT"/>
        </w:rPr>
        <w:t>.</w:t>
      </w:r>
    </w:p>
    <w:p w14:paraId="6D4C624B" w14:textId="10D8B05F" w:rsidR="00D30AAD" w:rsidRPr="00D30AAD" w:rsidRDefault="00D30AAD" w:rsidP="007E3C59">
      <w:pPr>
        <w:pStyle w:val="ListParagraph"/>
        <w:numPr>
          <w:ilvl w:val="0"/>
          <w:numId w:val="74"/>
        </w:numPr>
        <w:ind w:left="426" w:hanging="426"/>
        <w:jc w:val="left"/>
        <w:rPr>
          <w:lang w:val="it-IT"/>
        </w:rPr>
      </w:pPr>
      <w:r w:rsidRPr="00D30AAD">
        <w:rPr>
          <w:lang w:val="it-IT"/>
        </w:rPr>
        <w:t>Tenere il piano e spingere il braccio nel piano fino a sentire un click</w:t>
      </w:r>
      <w:r w:rsidR="004B2D20">
        <w:rPr>
          <w:lang w:val="it-IT"/>
        </w:rPr>
        <w:t>.</w:t>
      </w:r>
    </w:p>
    <w:p w14:paraId="2663BD60" w14:textId="4AA2448D" w:rsidR="00D30AAD" w:rsidRPr="00D30AAD" w:rsidRDefault="00D30AAD" w:rsidP="007E3C59">
      <w:pPr>
        <w:pStyle w:val="ListParagraph"/>
        <w:numPr>
          <w:ilvl w:val="0"/>
          <w:numId w:val="74"/>
        </w:numPr>
        <w:ind w:left="426" w:hanging="426"/>
        <w:jc w:val="left"/>
        <w:rPr>
          <w:lang w:val="it-IT"/>
        </w:rPr>
      </w:pPr>
      <w:r w:rsidRPr="00D30AAD">
        <w:rPr>
          <w:lang w:val="it-IT"/>
        </w:rPr>
        <w:t>Far scorrere la parte superiore del piano verso destra e fissare la manopola nera</w:t>
      </w:r>
      <w:r w:rsidR="004B2D20">
        <w:rPr>
          <w:lang w:val="it-IT"/>
        </w:rPr>
        <w:t>.</w:t>
      </w:r>
    </w:p>
    <w:p w14:paraId="5B64D587" w14:textId="246FBD09" w:rsidR="00D30AAD" w:rsidRPr="00D30AAD" w:rsidRDefault="00D30AAD" w:rsidP="007E3C59">
      <w:pPr>
        <w:pStyle w:val="ListParagraph"/>
        <w:numPr>
          <w:ilvl w:val="0"/>
          <w:numId w:val="74"/>
        </w:numPr>
        <w:ind w:left="426" w:hanging="426"/>
        <w:jc w:val="left"/>
        <w:rPr>
          <w:lang w:val="it-IT"/>
        </w:rPr>
      </w:pPr>
      <w:r w:rsidRPr="00D30AAD">
        <w:rPr>
          <w:lang w:val="it-IT"/>
        </w:rPr>
        <w:t>Rimuovere la protezione dalla parte superiore del braccio a C e allentare la manopola nera</w:t>
      </w:r>
      <w:r w:rsidR="004B2D20">
        <w:rPr>
          <w:lang w:val="it-IT"/>
        </w:rPr>
        <w:t>.</w:t>
      </w:r>
    </w:p>
    <w:p w14:paraId="46608B16" w14:textId="2701BC01" w:rsidR="00D30AAD" w:rsidRPr="00D30AAD" w:rsidRDefault="00D30AAD" w:rsidP="007E3C59">
      <w:pPr>
        <w:pStyle w:val="ListParagraph"/>
        <w:numPr>
          <w:ilvl w:val="0"/>
          <w:numId w:val="74"/>
        </w:numPr>
        <w:ind w:left="426" w:hanging="426"/>
        <w:jc w:val="left"/>
        <w:rPr>
          <w:lang w:val="it-IT"/>
        </w:rPr>
      </w:pPr>
      <w:r w:rsidRPr="00D30AAD">
        <w:rPr>
          <w:lang w:val="it-IT"/>
        </w:rPr>
        <w:t>Far scorrere la telecamera verso sinistra, stringere la manopola nera e riposizionare la protezione sopra il braccio</w:t>
      </w:r>
      <w:r w:rsidR="004B2D20">
        <w:rPr>
          <w:lang w:val="it-IT"/>
        </w:rPr>
        <w:t>.</w:t>
      </w:r>
    </w:p>
    <w:p w14:paraId="00C4AC2E" w14:textId="77777777" w:rsidR="00D30AAD" w:rsidRPr="00D30AAD" w:rsidRDefault="00D30AAD" w:rsidP="007E3C59">
      <w:pPr>
        <w:pStyle w:val="ListParagraph"/>
        <w:numPr>
          <w:ilvl w:val="0"/>
          <w:numId w:val="74"/>
        </w:numPr>
        <w:ind w:left="426" w:hanging="426"/>
        <w:jc w:val="left"/>
        <w:rPr>
          <w:lang w:val="it-IT"/>
        </w:rPr>
      </w:pPr>
      <w:r w:rsidRPr="00D30AAD">
        <w:rPr>
          <w:lang w:val="it-IT"/>
        </w:rPr>
        <w:t>Riposizionare il monitor.</w:t>
      </w:r>
    </w:p>
    <w:p w14:paraId="140E0461" w14:textId="77777777" w:rsidR="00A47D19" w:rsidRPr="00D30AAD" w:rsidRDefault="00A47D19" w:rsidP="007E3C59">
      <w:pPr>
        <w:pStyle w:val="ListParagraph"/>
        <w:numPr>
          <w:ilvl w:val="0"/>
          <w:numId w:val="74"/>
        </w:numPr>
        <w:jc w:val="left"/>
        <w:rPr>
          <w:lang w:val="en-GB"/>
        </w:rPr>
        <w:sectPr w:rsidR="00A47D19" w:rsidRPr="00D30AAD" w:rsidSect="0055146A">
          <w:type w:val="continuous"/>
          <w:pgSz w:w="11906" w:h="16838" w:code="9"/>
          <w:pgMar w:top="1134" w:right="1134" w:bottom="1134" w:left="1134" w:header="567" w:footer="567" w:gutter="0"/>
          <w:cols w:space="708"/>
          <w:titlePg/>
          <w:docGrid w:linePitch="360"/>
        </w:sectPr>
      </w:pPr>
    </w:p>
    <w:p w14:paraId="78CAC265" w14:textId="77777777" w:rsidR="00A47D19" w:rsidRPr="0069048F" w:rsidRDefault="00A47D19" w:rsidP="007E3C59">
      <w:pPr>
        <w:pStyle w:val="Heading1"/>
        <w:numPr>
          <w:ilvl w:val="0"/>
          <w:numId w:val="50"/>
        </w:numPr>
        <w:spacing w:before="0"/>
        <w:rPr>
          <w:lang w:val="en-US"/>
        </w:rPr>
      </w:pPr>
      <w:bookmarkStart w:id="1977" w:name="_Toc402171052"/>
      <w:bookmarkStart w:id="1978" w:name="_Toc402171473"/>
      <w:bookmarkStart w:id="1979" w:name="_Toc402171905"/>
      <w:bookmarkStart w:id="1980" w:name="_Toc402172339"/>
      <w:bookmarkStart w:id="1981" w:name="_Toc402173221"/>
      <w:bookmarkStart w:id="1982" w:name="_Toc402180993"/>
      <w:bookmarkStart w:id="1983" w:name="_Toc402181445"/>
      <w:bookmarkStart w:id="1984" w:name="_Toc74903336"/>
      <w:r w:rsidRPr="0069048F">
        <w:t>ClearView C Flex</w:t>
      </w:r>
      <w:bookmarkEnd w:id="1977"/>
      <w:bookmarkEnd w:id="1978"/>
      <w:bookmarkEnd w:id="1979"/>
      <w:bookmarkEnd w:id="1980"/>
      <w:bookmarkEnd w:id="1981"/>
      <w:bookmarkEnd w:id="1982"/>
      <w:bookmarkEnd w:id="1983"/>
      <w:bookmarkEnd w:id="1984"/>
    </w:p>
    <w:p w14:paraId="15909B23" w14:textId="77777777" w:rsidR="00A47D19" w:rsidRPr="0069048F" w:rsidRDefault="00A47D19" w:rsidP="00A47D19">
      <w:pPr>
        <w:rPr>
          <w:rFonts w:cs="Arial"/>
          <w:szCs w:val="36"/>
          <w:lang w:val="en-US"/>
        </w:rPr>
      </w:pPr>
      <w:r>
        <w:rPr>
          <w:rFonts w:cs="Arial"/>
          <w:noProof/>
          <w:szCs w:val="36"/>
        </w:rPr>
        <w:drawing>
          <wp:anchor distT="0" distB="0" distL="114300" distR="114300" simplePos="0" relativeHeight="251587584" behindDoc="0" locked="0" layoutInCell="1" allowOverlap="1" wp14:anchorId="511B3274" wp14:editId="1B6B6695">
            <wp:simplePos x="0" y="0"/>
            <wp:positionH relativeFrom="column">
              <wp:posOffset>-31750</wp:posOffset>
            </wp:positionH>
            <wp:positionV relativeFrom="paragraph">
              <wp:posOffset>81280</wp:posOffset>
            </wp:positionV>
            <wp:extent cx="1718310" cy="1737360"/>
            <wp:effectExtent l="19050" t="0" r="0" b="0"/>
            <wp:wrapSquare wrapText="bothSides"/>
            <wp:docPr id="1346" name="Afbeelding 1" descr="M:\PROJECTEN\ClearView C\Marketing Materials\Photos\Table Clamp\IMG_6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Table Clamp\IMG_6919.jpg"/>
                    <pic:cNvPicPr>
                      <a:picLocks noChangeAspect="1" noChangeArrowheads="1"/>
                    </pic:cNvPicPr>
                  </pic:nvPicPr>
                  <pic:blipFill>
                    <a:blip r:embed="rId38" cstate="print"/>
                    <a:srcRect l="16614" r="16921"/>
                    <a:stretch>
                      <a:fillRect/>
                    </a:stretch>
                  </pic:blipFill>
                  <pic:spPr bwMode="auto">
                    <a:xfrm>
                      <a:off x="0" y="0"/>
                      <a:ext cx="1718310" cy="1737360"/>
                    </a:xfrm>
                    <a:prstGeom prst="rect">
                      <a:avLst/>
                    </a:prstGeom>
                    <a:noFill/>
                    <a:ln w="9525">
                      <a:noFill/>
                      <a:miter lim="800000"/>
                      <a:headEnd/>
                      <a:tailEnd/>
                    </a:ln>
                  </pic:spPr>
                </pic:pic>
              </a:graphicData>
            </a:graphic>
          </wp:anchor>
        </w:drawing>
      </w:r>
      <w:r w:rsidRPr="0069048F">
        <w:rPr>
          <w:rFonts w:cs="Arial"/>
          <w:noProof/>
          <w:szCs w:val="36"/>
          <w:lang w:val="en-US"/>
        </w:rPr>
        <w:t xml:space="preserve"> </w:t>
      </w:r>
    </w:p>
    <w:p w14:paraId="679C41F0" w14:textId="77777777" w:rsidR="00A47D19" w:rsidRDefault="00A47D19" w:rsidP="00A47D19">
      <w:pPr>
        <w:autoSpaceDE w:val="0"/>
        <w:autoSpaceDN w:val="0"/>
        <w:adjustRightInd w:val="0"/>
        <w:rPr>
          <w:rFonts w:cs="Arial"/>
          <w:bCs/>
          <w:szCs w:val="24"/>
          <w:lang w:val="en-US"/>
        </w:rPr>
      </w:pPr>
      <w:r>
        <w:rPr>
          <w:rFonts w:cs="Arial"/>
          <w:bCs/>
          <w:szCs w:val="24"/>
          <w:lang w:val="en-US"/>
        </w:rPr>
        <w:t>Il nuovo</w:t>
      </w:r>
      <w:r w:rsidRPr="00781C95">
        <w:rPr>
          <w:rFonts w:cs="Arial"/>
          <w:bCs/>
          <w:szCs w:val="24"/>
          <w:lang w:val="en-US"/>
        </w:rPr>
        <w:t xml:space="preserve"> ClearView C Flex </w:t>
      </w:r>
      <w:r>
        <w:rPr>
          <w:rFonts w:cs="Arial"/>
          <w:bCs/>
          <w:szCs w:val="24"/>
          <w:lang w:val="en-US"/>
        </w:rPr>
        <w:t>di Optelec è un originale videoingranditore da tavolo</w:t>
      </w:r>
      <w:r w:rsidRPr="00781C95">
        <w:rPr>
          <w:rFonts w:cs="Arial"/>
          <w:bCs/>
          <w:szCs w:val="24"/>
          <w:lang w:val="en-US"/>
        </w:rPr>
        <w:t xml:space="preserve"> </w:t>
      </w:r>
      <w:r>
        <w:rPr>
          <w:rFonts w:cs="Arial"/>
          <w:bCs/>
          <w:szCs w:val="24"/>
          <w:lang w:val="en-US"/>
        </w:rPr>
        <w:t>con un design salva spazio che migliora la vostra esperienza di lettura</w:t>
      </w:r>
      <w:r w:rsidRPr="00781C95">
        <w:rPr>
          <w:rFonts w:cs="Arial"/>
          <w:bCs/>
          <w:szCs w:val="24"/>
          <w:lang w:val="en-US"/>
        </w:rPr>
        <w:t xml:space="preserve">. </w:t>
      </w:r>
      <w:r>
        <w:rPr>
          <w:rFonts w:cs="Arial"/>
          <w:bCs/>
          <w:szCs w:val="24"/>
          <w:lang w:val="en-US"/>
        </w:rPr>
        <w:t>Fornisce più spazio di lavoro che mai, questo lo rende ideale per un uso a scuola o al lavoro.</w:t>
      </w:r>
    </w:p>
    <w:p w14:paraId="709A852D" w14:textId="77777777" w:rsidR="00A47D19" w:rsidRDefault="00A47D19" w:rsidP="00A47D19">
      <w:pPr>
        <w:autoSpaceDE w:val="0"/>
        <w:autoSpaceDN w:val="0"/>
        <w:adjustRightInd w:val="0"/>
        <w:rPr>
          <w:rFonts w:cs="Arial"/>
          <w:bCs/>
          <w:sz w:val="24"/>
          <w:szCs w:val="24"/>
          <w:lang w:val="en-US"/>
        </w:rPr>
      </w:pPr>
    </w:p>
    <w:p w14:paraId="72F40C40" w14:textId="77777777" w:rsidR="00A47D19" w:rsidRPr="00781C95" w:rsidRDefault="00A47D19" w:rsidP="00A47D19">
      <w:pPr>
        <w:autoSpaceDE w:val="0"/>
        <w:autoSpaceDN w:val="0"/>
        <w:adjustRightInd w:val="0"/>
        <w:rPr>
          <w:rFonts w:cs="Arial"/>
          <w:bCs/>
          <w:sz w:val="24"/>
          <w:szCs w:val="24"/>
          <w:lang w:val="en-US"/>
        </w:rPr>
      </w:pPr>
      <w:r>
        <w:rPr>
          <w:rFonts w:cs="Arial"/>
          <w:szCs w:val="36"/>
          <w:lang w:val="en-GB"/>
        </w:rPr>
        <w:t xml:space="preserve">Ci auguriamo possa essere piacevole lavorare con </w:t>
      </w:r>
      <w:r w:rsidRPr="00D17867">
        <w:rPr>
          <w:rFonts w:cs="Arial"/>
          <w:szCs w:val="36"/>
          <w:lang w:val="en-GB"/>
        </w:rPr>
        <w:t xml:space="preserve"> ClearView C</w:t>
      </w:r>
      <w:r>
        <w:rPr>
          <w:rFonts w:cs="Arial"/>
          <w:szCs w:val="36"/>
          <w:lang w:val="en-GB"/>
        </w:rPr>
        <w:t xml:space="preserve"> Flex</w:t>
      </w:r>
      <w:r w:rsidRPr="00D17867">
        <w:rPr>
          <w:rFonts w:cs="Arial"/>
          <w:szCs w:val="36"/>
          <w:lang w:val="en-GB"/>
        </w:rPr>
        <w:t>.</w:t>
      </w:r>
    </w:p>
    <w:p w14:paraId="1786EBAA" w14:textId="77777777" w:rsidR="00A47D19" w:rsidRDefault="00A47D19" w:rsidP="00A47D19">
      <w:pPr>
        <w:rPr>
          <w:lang w:val="en-GB"/>
        </w:rPr>
      </w:pPr>
    </w:p>
    <w:p w14:paraId="2E0B8857" w14:textId="77777777" w:rsidR="00A47D19" w:rsidRPr="0007781B" w:rsidRDefault="00A47D19" w:rsidP="00A47D19">
      <w:pPr>
        <w:rPr>
          <w:lang w:val="en-GB"/>
        </w:rPr>
      </w:pPr>
    </w:p>
    <w:p w14:paraId="0B7A3232" w14:textId="77777777" w:rsidR="00A47D19" w:rsidRDefault="00A47D19" w:rsidP="007E3C59">
      <w:pPr>
        <w:pStyle w:val="Heading2"/>
        <w:numPr>
          <w:ilvl w:val="1"/>
          <w:numId w:val="50"/>
        </w:numPr>
        <w:rPr>
          <w:lang w:val="en-US"/>
        </w:rPr>
      </w:pPr>
      <w:bookmarkStart w:id="1985" w:name="_Toc402171053"/>
      <w:bookmarkStart w:id="1986" w:name="_Toc402171474"/>
      <w:bookmarkStart w:id="1987" w:name="_Toc402171906"/>
      <w:bookmarkStart w:id="1988" w:name="_Toc402172340"/>
      <w:bookmarkStart w:id="1989" w:name="_Toc402173222"/>
      <w:bookmarkStart w:id="1990" w:name="_Toc402180994"/>
      <w:bookmarkStart w:id="1991" w:name="_Toc402181446"/>
      <w:bookmarkStart w:id="1992" w:name="_Toc74903337"/>
      <w:r>
        <w:rPr>
          <w:lang w:val="en-US"/>
        </w:rPr>
        <w:t xml:space="preserve">Contenuto di </w:t>
      </w:r>
      <w:r w:rsidRPr="0007781B">
        <w:rPr>
          <w:lang w:val="en-US"/>
        </w:rPr>
        <w:t>ClearView C Flex</w:t>
      </w:r>
      <w:bookmarkEnd w:id="1985"/>
      <w:bookmarkEnd w:id="1986"/>
      <w:bookmarkEnd w:id="1987"/>
      <w:bookmarkEnd w:id="1988"/>
      <w:bookmarkEnd w:id="1989"/>
      <w:bookmarkEnd w:id="1990"/>
      <w:bookmarkEnd w:id="1991"/>
      <w:bookmarkEnd w:id="1992"/>
      <w:r w:rsidRPr="0007781B">
        <w:rPr>
          <w:lang w:val="en-US"/>
        </w:rPr>
        <w:t xml:space="preserve"> </w:t>
      </w:r>
    </w:p>
    <w:p w14:paraId="69E471AB" w14:textId="77777777" w:rsidR="00A47D19" w:rsidRDefault="00A47D19" w:rsidP="00A47D19">
      <w:pPr>
        <w:rPr>
          <w:rFonts w:cs="Arial"/>
          <w:lang w:val="en-GB"/>
        </w:rPr>
      </w:pPr>
    </w:p>
    <w:p w14:paraId="4A02307E" w14:textId="4A1A885A" w:rsidR="00A47D19" w:rsidRPr="002674CF" w:rsidRDefault="00A47D19" w:rsidP="00A47D19">
      <w:pPr>
        <w:rPr>
          <w:rFonts w:cs="Arial"/>
          <w:lang w:val="en-GB"/>
        </w:rPr>
      </w:pPr>
      <w:r w:rsidRPr="00775564">
        <w:rPr>
          <w:rFonts w:cs="Arial"/>
          <w:lang w:val="it-IT"/>
        </w:rPr>
        <w:t xml:space="preserve">La </w:t>
      </w:r>
      <w:r>
        <w:rPr>
          <w:rFonts w:cs="Arial"/>
          <w:lang w:val="it-IT"/>
        </w:rPr>
        <w:t>confezione</w:t>
      </w:r>
      <w:r w:rsidRPr="00775564">
        <w:rPr>
          <w:rFonts w:cs="Arial"/>
          <w:lang w:val="it-IT"/>
        </w:rPr>
        <w:t xml:space="preserve"> di ClearView C </w:t>
      </w:r>
      <w:r>
        <w:rPr>
          <w:rFonts w:cs="Arial"/>
          <w:lang w:val="it-IT"/>
        </w:rPr>
        <w:t xml:space="preserve">Flex </w:t>
      </w:r>
      <w:r w:rsidRPr="00775564">
        <w:rPr>
          <w:rFonts w:cs="Arial"/>
          <w:lang w:val="it-IT"/>
        </w:rPr>
        <w:t>c</w:t>
      </w:r>
      <w:r>
        <w:rPr>
          <w:rFonts w:cs="Arial"/>
          <w:lang w:val="it-IT"/>
        </w:rPr>
        <w:t>ontiene</w:t>
      </w:r>
      <w:r>
        <w:rPr>
          <w:rFonts w:cs="Arial"/>
          <w:lang w:val="en-GB"/>
        </w:rPr>
        <w:t>:</w:t>
      </w:r>
    </w:p>
    <w:p w14:paraId="510B417E" w14:textId="77777777" w:rsidR="00A47D19" w:rsidRDefault="00A47D19" w:rsidP="007E3C59">
      <w:pPr>
        <w:numPr>
          <w:ilvl w:val="0"/>
          <w:numId w:val="5"/>
        </w:numPr>
        <w:jc w:val="left"/>
        <w:rPr>
          <w:rFonts w:cs="Arial"/>
          <w:lang w:val="en-GB"/>
        </w:rPr>
      </w:pPr>
      <w:r>
        <w:rPr>
          <w:rFonts w:cs="Arial"/>
          <w:lang w:val="en-GB"/>
        </w:rPr>
        <w:t xml:space="preserve">Braccio di ClearView C Flex </w:t>
      </w:r>
    </w:p>
    <w:p w14:paraId="37DC51F2" w14:textId="77777777" w:rsidR="00A47D19" w:rsidRDefault="00A47D19" w:rsidP="007E3C59">
      <w:pPr>
        <w:numPr>
          <w:ilvl w:val="0"/>
          <w:numId w:val="5"/>
        </w:numPr>
        <w:jc w:val="left"/>
        <w:rPr>
          <w:rFonts w:cs="Arial"/>
          <w:lang w:val="en-GB"/>
        </w:rPr>
      </w:pPr>
      <w:r>
        <w:rPr>
          <w:rFonts w:cs="Arial"/>
          <w:lang w:val="en-GB"/>
        </w:rPr>
        <w:t xml:space="preserve">Monitor di ClearView C Flex </w:t>
      </w:r>
    </w:p>
    <w:p w14:paraId="1A407C38" w14:textId="77777777" w:rsidR="00A47D19" w:rsidRDefault="00A47D19" w:rsidP="007E3C59">
      <w:pPr>
        <w:numPr>
          <w:ilvl w:val="0"/>
          <w:numId w:val="5"/>
        </w:numPr>
        <w:jc w:val="left"/>
        <w:rPr>
          <w:rFonts w:cs="Arial"/>
          <w:lang w:val="en-GB"/>
        </w:rPr>
      </w:pPr>
      <w:r>
        <w:rPr>
          <w:rFonts w:cs="Arial"/>
          <w:lang w:val="en-GB"/>
        </w:rPr>
        <w:t xml:space="preserve">Regolatore del monitor di ClearView C Flex </w:t>
      </w:r>
    </w:p>
    <w:p w14:paraId="36EA38E0" w14:textId="77777777" w:rsidR="00A47D19" w:rsidRDefault="00A47D19" w:rsidP="007E3C59">
      <w:pPr>
        <w:numPr>
          <w:ilvl w:val="0"/>
          <w:numId w:val="5"/>
        </w:numPr>
        <w:jc w:val="left"/>
        <w:rPr>
          <w:rFonts w:cs="Arial"/>
          <w:lang w:val="en-GB"/>
        </w:rPr>
      </w:pPr>
      <w:r>
        <w:rPr>
          <w:rFonts w:cs="Arial"/>
          <w:lang w:val="en-GB"/>
        </w:rPr>
        <w:t>Box telecamera di ClearView C Flex</w:t>
      </w:r>
    </w:p>
    <w:p w14:paraId="5294BC9F" w14:textId="77777777" w:rsidR="00A47D19" w:rsidRPr="002674CF" w:rsidRDefault="00A47D19" w:rsidP="007E3C59">
      <w:pPr>
        <w:numPr>
          <w:ilvl w:val="0"/>
          <w:numId w:val="5"/>
        </w:numPr>
        <w:jc w:val="left"/>
        <w:rPr>
          <w:rFonts w:cs="Arial"/>
          <w:lang w:val="en-GB"/>
        </w:rPr>
      </w:pPr>
      <w:r>
        <w:rPr>
          <w:rFonts w:cs="Arial"/>
          <w:lang w:val="en-GB"/>
        </w:rPr>
        <w:t>2 chiavi a brugola</w:t>
      </w:r>
    </w:p>
    <w:p w14:paraId="2F14F209" w14:textId="77777777" w:rsidR="00A47D19" w:rsidRPr="00BD1C2E" w:rsidRDefault="00A47D19" w:rsidP="007E3C59">
      <w:pPr>
        <w:numPr>
          <w:ilvl w:val="0"/>
          <w:numId w:val="5"/>
        </w:numPr>
        <w:jc w:val="left"/>
        <w:rPr>
          <w:rFonts w:cs="Arial"/>
          <w:lang w:val="fr-FR"/>
        </w:rPr>
      </w:pPr>
      <w:r w:rsidRPr="00BD1C2E">
        <w:rPr>
          <w:rFonts w:cs="Arial"/>
          <w:lang w:val="fr-FR"/>
        </w:rPr>
        <w:t>Cavo di alimentazione e cavo HDMI</w:t>
      </w:r>
    </w:p>
    <w:p w14:paraId="519607AE" w14:textId="77777777" w:rsidR="00A47D19" w:rsidRDefault="00A47D19" w:rsidP="007E3C59">
      <w:pPr>
        <w:numPr>
          <w:ilvl w:val="0"/>
          <w:numId w:val="5"/>
        </w:numPr>
        <w:jc w:val="left"/>
        <w:rPr>
          <w:rFonts w:cs="Arial"/>
          <w:lang w:val="en-GB"/>
        </w:rPr>
      </w:pPr>
      <w:r>
        <w:rPr>
          <w:rFonts w:cs="Arial"/>
          <w:lang w:val="en-GB"/>
        </w:rPr>
        <w:t>Controller Wireless</w:t>
      </w:r>
    </w:p>
    <w:p w14:paraId="03B171D6" w14:textId="77777777" w:rsidR="00A47D19" w:rsidRPr="004B2D20" w:rsidRDefault="00A47D19" w:rsidP="007E3C59">
      <w:pPr>
        <w:numPr>
          <w:ilvl w:val="0"/>
          <w:numId w:val="5"/>
        </w:numPr>
        <w:jc w:val="left"/>
        <w:rPr>
          <w:rFonts w:cs="Arial"/>
          <w:i/>
          <w:iCs/>
          <w:lang w:val="en-GB"/>
        </w:rPr>
      </w:pPr>
      <w:r w:rsidRPr="004B2D20">
        <w:rPr>
          <w:rFonts w:cs="Arial"/>
          <w:i/>
          <w:iCs/>
          <w:lang w:val="en-GB"/>
        </w:rPr>
        <w:t>Istruzioni per il controller Wireless</w:t>
      </w:r>
    </w:p>
    <w:p w14:paraId="34146C30" w14:textId="02F5400A" w:rsidR="00EF2F04" w:rsidRPr="004B2D20" w:rsidRDefault="00EF2F04" w:rsidP="00EF2F04">
      <w:pPr>
        <w:numPr>
          <w:ilvl w:val="0"/>
          <w:numId w:val="5"/>
        </w:numPr>
        <w:jc w:val="left"/>
        <w:rPr>
          <w:rFonts w:cs="Arial"/>
          <w:i/>
          <w:iCs/>
          <w:lang w:val="en-US"/>
        </w:rPr>
      </w:pPr>
      <w:r w:rsidRPr="004B2D20">
        <w:rPr>
          <w:rFonts w:cs="Arial"/>
          <w:i/>
          <w:iCs/>
          <w:lang w:val="en-US"/>
        </w:rPr>
        <w:t xml:space="preserve">ClearView C Flex </w:t>
      </w:r>
      <w:r w:rsidRPr="004B2D20">
        <w:rPr>
          <w:i/>
          <w:iCs/>
          <w:lang w:val="en-US"/>
        </w:rPr>
        <w:t>Installazione ed uso</w:t>
      </w:r>
    </w:p>
    <w:p w14:paraId="0E873BBE" w14:textId="67F3C610" w:rsidR="00EF2F04" w:rsidRPr="004B2D20" w:rsidRDefault="00EF2F04" w:rsidP="00EF2F04">
      <w:pPr>
        <w:numPr>
          <w:ilvl w:val="0"/>
          <w:numId w:val="5"/>
        </w:numPr>
        <w:jc w:val="left"/>
        <w:rPr>
          <w:rFonts w:cs="Arial"/>
          <w:i/>
          <w:iCs/>
          <w:lang w:val="en-US"/>
        </w:rPr>
      </w:pPr>
      <w:r w:rsidRPr="004B2D20">
        <w:rPr>
          <w:i/>
          <w:iCs/>
          <w:lang w:val="en-US"/>
        </w:rPr>
        <w:t xml:space="preserve">ClearView C </w:t>
      </w:r>
      <w:r w:rsidRPr="004B2D20">
        <w:rPr>
          <w:i/>
          <w:iCs/>
        </w:rPr>
        <w:t xml:space="preserve">Sicurezza e </w:t>
      </w:r>
      <w:r w:rsidR="00BE4A24" w:rsidRPr="004B2D20">
        <w:rPr>
          <w:i/>
          <w:iCs/>
        </w:rPr>
        <w:t>cura</w:t>
      </w:r>
    </w:p>
    <w:p w14:paraId="7E27B875" w14:textId="77777777" w:rsidR="004B2D20" w:rsidRDefault="004B2D20" w:rsidP="004B2D20">
      <w:pPr>
        <w:ind w:left="360"/>
        <w:jc w:val="left"/>
        <w:rPr>
          <w:rFonts w:cs="Arial"/>
          <w:lang w:val="en-GB"/>
        </w:rPr>
      </w:pPr>
    </w:p>
    <w:p w14:paraId="257EB8B0" w14:textId="23FEB9B9" w:rsidR="00A47D19" w:rsidRPr="00ED769A" w:rsidRDefault="00A47D19" w:rsidP="004B2D20">
      <w:pPr>
        <w:jc w:val="left"/>
        <w:rPr>
          <w:rFonts w:cs="Arial"/>
          <w:lang w:val="en-GB"/>
        </w:rPr>
      </w:pPr>
      <w:r>
        <w:rPr>
          <w:rFonts w:cs="Arial"/>
          <w:lang w:val="en-GB"/>
        </w:rPr>
        <w:t>Opzionale</w:t>
      </w:r>
      <w:r w:rsidRPr="00C302AC">
        <w:rPr>
          <w:rFonts w:cs="Arial"/>
          <w:lang w:val="en-GB"/>
        </w:rPr>
        <w:t>:</w:t>
      </w:r>
    </w:p>
    <w:p w14:paraId="097FF3CF" w14:textId="77777777" w:rsidR="00A47D19" w:rsidRDefault="00A47D19" w:rsidP="007E3C59">
      <w:pPr>
        <w:numPr>
          <w:ilvl w:val="0"/>
          <w:numId w:val="5"/>
        </w:numPr>
        <w:jc w:val="left"/>
        <w:rPr>
          <w:rFonts w:cs="Arial"/>
          <w:lang w:val="en-GB"/>
        </w:rPr>
      </w:pPr>
      <w:r>
        <w:rPr>
          <w:rFonts w:cs="Arial"/>
          <w:lang w:val="en-GB"/>
        </w:rPr>
        <w:t>Piano di lettura</w:t>
      </w:r>
    </w:p>
    <w:p w14:paraId="0CB904B3" w14:textId="77777777" w:rsidR="00A47D19" w:rsidRPr="00D52842" w:rsidRDefault="00A47D19" w:rsidP="007E3C59">
      <w:pPr>
        <w:numPr>
          <w:ilvl w:val="0"/>
          <w:numId w:val="5"/>
        </w:numPr>
        <w:jc w:val="left"/>
        <w:rPr>
          <w:rFonts w:cs="Arial"/>
          <w:lang w:val="en-GB"/>
        </w:rPr>
      </w:pPr>
      <w:r>
        <w:rPr>
          <w:rFonts w:cs="Arial"/>
          <w:lang w:val="en-GB"/>
        </w:rPr>
        <w:t>Piano di lettura Comfort</w:t>
      </w:r>
    </w:p>
    <w:p w14:paraId="30F5F8DB" w14:textId="77777777" w:rsidR="00A47D19" w:rsidRDefault="00A47D19" w:rsidP="00A47D19">
      <w:pPr>
        <w:ind w:left="720"/>
        <w:jc w:val="left"/>
        <w:rPr>
          <w:rFonts w:cs="Arial"/>
          <w:lang w:val="en-GB"/>
        </w:rPr>
      </w:pPr>
    </w:p>
    <w:p w14:paraId="6758BB61" w14:textId="77777777" w:rsidR="00A47D19" w:rsidRPr="00BD1C2E" w:rsidRDefault="00A47D19" w:rsidP="00A47D19">
      <w:pPr>
        <w:jc w:val="left"/>
        <w:rPr>
          <w:rFonts w:cs="Arial"/>
          <w:lang w:val="fr-FR"/>
        </w:rPr>
      </w:pPr>
      <w:r w:rsidRPr="00490E68">
        <w:rPr>
          <w:rFonts w:cs="Arial"/>
          <w:lang w:val="it-IT"/>
        </w:rPr>
        <w:t>Se uno di questi oggetti non fosse presente nella confezione, contattate il vostro distributore Optelec</w:t>
      </w:r>
      <w:r w:rsidRPr="00BD1C2E">
        <w:rPr>
          <w:rFonts w:cs="Arial"/>
          <w:lang w:val="fr-FR"/>
        </w:rPr>
        <w:t>.</w:t>
      </w:r>
    </w:p>
    <w:p w14:paraId="52195F90" w14:textId="77777777" w:rsidR="00A47D19" w:rsidRPr="00BD1C2E" w:rsidRDefault="00A47D19" w:rsidP="00A47D19">
      <w:pPr>
        <w:jc w:val="left"/>
        <w:rPr>
          <w:lang w:val="fr-FR"/>
        </w:rPr>
      </w:pPr>
    </w:p>
    <w:p w14:paraId="327403A9" w14:textId="77777777" w:rsidR="00A47D19" w:rsidRPr="00BD1C2E" w:rsidRDefault="00A47D19" w:rsidP="00A47D19">
      <w:pPr>
        <w:spacing w:after="200" w:line="276" w:lineRule="auto"/>
        <w:jc w:val="left"/>
        <w:rPr>
          <w:rFonts w:cs="Arial"/>
          <w:b/>
          <w:bCs/>
          <w:iCs/>
          <w:sz w:val="32"/>
          <w:lang w:val="fr-FR"/>
        </w:rPr>
      </w:pPr>
      <w:r w:rsidRPr="00BD1C2E">
        <w:rPr>
          <w:lang w:val="fr-FR"/>
        </w:rPr>
        <w:br w:type="page"/>
      </w:r>
    </w:p>
    <w:p w14:paraId="27BD36E6" w14:textId="77777777" w:rsidR="00A47D19" w:rsidRDefault="00A47D19" w:rsidP="007E3C59">
      <w:pPr>
        <w:pStyle w:val="Heading2"/>
        <w:numPr>
          <w:ilvl w:val="1"/>
          <w:numId w:val="50"/>
        </w:numPr>
        <w:rPr>
          <w:lang w:val="en-GB"/>
        </w:rPr>
      </w:pPr>
      <w:bookmarkStart w:id="1993" w:name="_Toc402171054"/>
      <w:bookmarkStart w:id="1994" w:name="_Toc402171475"/>
      <w:bookmarkStart w:id="1995" w:name="_Toc402171907"/>
      <w:bookmarkStart w:id="1996" w:name="_Toc402172341"/>
      <w:bookmarkStart w:id="1997" w:name="_Toc402173223"/>
      <w:bookmarkStart w:id="1998" w:name="_Toc402180995"/>
      <w:bookmarkStart w:id="1999" w:name="_Toc402181447"/>
      <w:bookmarkStart w:id="2000" w:name="_Toc74903338"/>
      <w:r>
        <w:rPr>
          <w:lang w:val="en-GB"/>
        </w:rPr>
        <w:t>Conoscere ClearView C Flex</w:t>
      </w:r>
      <w:bookmarkEnd w:id="1993"/>
      <w:bookmarkEnd w:id="1994"/>
      <w:bookmarkEnd w:id="1995"/>
      <w:bookmarkEnd w:id="1996"/>
      <w:bookmarkEnd w:id="1997"/>
      <w:bookmarkEnd w:id="1998"/>
      <w:bookmarkEnd w:id="1999"/>
      <w:bookmarkEnd w:id="2000"/>
    </w:p>
    <w:p w14:paraId="20EFDA7E" w14:textId="77777777" w:rsidR="00E81974" w:rsidRPr="00E81974" w:rsidRDefault="00E81974" w:rsidP="00E81974">
      <w:pPr>
        <w:rPr>
          <w:sz w:val="24"/>
          <w:lang w:val="en-GB"/>
        </w:rPr>
      </w:pPr>
    </w:p>
    <w:p w14:paraId="2C9DCB72" w14:textId="77777777" w:rsidR="00A47D19" w:rsidRPr="00BD1C2E" w:rsidRDefault="00A47D19" w:rsidP="00A47D19">
      <w:pPr>
        <w:rPr>
          <w:lang w:val="fr-FR"/>
        </w:rPr>
      </w:pPr>
      <w:r w:rsidRPr="00980D2C">
        <w:rPr>
          <w:lang w:val="it-IT"/>
        </w:rPr>
        <w:t>Le immagini seguenti mostrano le component</w:t>
      </w:r>
      <w:r>
        <w:rPr>
          <w:lang w:val="it-IT"/>
        </w:rPr>
        <w:t>i</w:t>
      </w:r>
      <w:r w:rsidRPr="00980D2C">
        <w:rPr>
          <w:lang w:val="it-IT"/>
        </w:rPr>
        <w:t xml:space="preserve"> principali di</w:t>
      </w:r>
      <w:r>
        <w:rPr>
          <w:lang w:val="it-IT"/>
        </w:rPr>
        <w:t xml:space="preserve"> ClearView C Flex</w:t>
      </w:r>
      <w:r w:rsidRPr="00BD1C2E">
        <w:rPr>
          <w:lang w:val="fr-FR"/>
        </w:rPr>
        <w:t>.</w:t>
      </w:r>
    </w:p>
    <w:p w14:paraId="3C92ACAE" w14:textId="77777777" w:rsidR="00A47D19" w:rsidRPr="00BD1C2E" w:rsidRDefault="00A47D19" w:rsidP="00A47D19">
      <w:pPr>
        <w:rPr>
          <w:lang w:val="fr-FR"/>
        </w:rPr>
      </w:pPr>
      <w:r>
        <w:rPr>
          <w:noProof/>
        </w:rPr>
        <w:drawing>
          <wp:anchor distT="0" distB="0" distL="114300" distR="114300" simplePos="0" relativeHeight="251585536" behindDoc="0" locked="0" layoutInCell="1" allowOverlap="1" wp14:anchorId="024B1ED3" wp14:editId="16EA3D14">
            <wp:simplePos x="0" y="0"/>
            <wp:positionH relativeFrom="column">
              <wp:posOffset>74930</wp:posOffset>
            </wp:positionH>
            <wp:positionV relativeFrom="paragraph">
              <wp:posOffset>51435</wp:posOffset>
            </wp:positionV>
            <wp:extent cx="5612130" cy="1781175"/>
            <wp:effectExtent l="19050" t="0" r="7620" b="0"/>
            <wp:wrapSquare wrapText="bothSides"/>
            <wp:docPr id="1347" name="Afbeelding 2" descr="M:\PROJECTEN\ClearView C\Manuals\User Manual\Draft\Artwork\product map fl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ClearView C\Manuals\User Manual\Draft\Artwork\product map flex.jpg"/>
                    <pic:cNvPicPr>
                      <a:picLocks noChangeAspect="1" noChangeArrowheads="1"/>
                    </pic:cNvPicPr>
                  </pic:nvPicPr>
                  <pic:blipFill>
                    <a:blip r:embed="rId39" cstate="print"/>
                    <a:srcRect t="4255" b="-1165"/>
                    <a:stretch>
                      <a:fillRect/>
                    </a:stretch>
                  </pic:blipFill>
                  <pic:spPr bwMode="auto">
                    <a:xfrm>
                      <a:off x="0" y="0"/>
                      <a:ext cx="5612130" cy="1781175"/>
                    </a:xfrm>
                    <a:prstGeom prst="rect">
                      <a:avLst/>
                    </a:prstGeom>
                    <a:noFill/>
                    <a:ln w="9525">
                      <a:noFill/>
                      <a:miter lim="800000"/>
                      <a:headEnd/>
                      <a:tailEnd/>
                    </a:ln>
                  </pic:spPr>
                </pic:pic>
              </a:graphicData>
            </a:graphic>
          </wp:anchor>
        </w:drawing>
      </w:r>
    </w:p>
    <w:tbl>
      <w:tblPr>
        <w:tblW w:w="9723" w:type="dxa"/>
        <w:tblInd w:w="108" w:type="dxa"/>
        <w:tblLook w:val="04A0" w:firstRow="1" w:lastRow="0" w:firstColumn="1" w:lastColumn="0" w:noHBand="0" w:noVBand="1"/>
      </w:tblPr>
      <w:tblGrid>
        <w:gridCol w:w="4253"/>
        <w:gridCol w:w="5470"/>
      </w:tblGrid>
      <w:tr w:rsidR="00A47D19" w14:paraId="51C33AC1" w14:textId="77777777" w:rsidTr="00233184">
        <w:trPr>
          <w:trHeight w:val="2282"/>
        </w:trPr>
        <w:tc>
          <w:tcPr>
            <w:tcW w:w="4253" w:type="dxa"/>
            <w:shd w:val="clear" w:color="auto" w:fill="auto"/>
          </w:tcPr>
          <w:p w14:paraId="61F76800" w14:textId="77777777" w:rsidR="00233184" w:rsidRPr="00BD1C2E" w:rsidRDefault="00233184" w:rsidP="00233184">
            <w:pPr>
              <w:pStyle w:val="ListParagraph"/>
              <w:ind w:left="928"/>
              <w:rPr>
                <w:sz w:val="20"/>
                <w:lang w:val="fr-FR"/>
              </w:rPr>
            </w:pPr>
          </w:p>
          <w:p w14:paraId="6B5DAB34" w14:textId="77777777" w:rsidR="00A47D19" w:rsidRDefault="00A47D19" w:rsidP="007E3C59">
            <w:pPr>
              <w:pStyle w:val="ListParagraph"/>
              <w:numPr>
                <w:ilvl w:val="0"/>
                <w:numId w:val="47"/>
              </w:numPr>
              <w:ind w:left="601" w:hanging="502"/>
              <w:rPr>
                <w:lang w:val="en-GB"/>
              </w:rPr>
            </w:pPr>
            <w:r>
              <w:rPr>
                <w:lang w:val="en-GB"/>
              </w:rPr>
              <w:t>Monitor</w:t>
            </w:r>
          </w:p>
          <w:p w14:paraId="037DD69E" w14:textId="77777777" w:rsidR="00A47D19" w:rsidRPr="00BF661D" w:rsidRDefault="00A47D19" w:rsidP="007E3C59">
            <w:pPr>
              <w:pStyle w:val="ListParagraph"/>
              <w:numPr>
                <w:ilvl w:val="0"/>
                <w:numId w:val="47"/>
              </w:numPr>
              <w:ind w:left="601" w:hanging="502"/>
              <w:rPr>
                <w:lang w:val="en-GB"/>
              </w:rPr>
            </w:pPr>
            <w:r w:rsidRPr="00BF661D">
              <w:rPr>
                <w:lang w:val="en-GB"/>
              </w:rPr>
              <w:t>Piano di lettura</w:t>
            </w:r>
            <w:r>
              <w:rPr>
                <w:lang w:val="en-GB"/>
              </w:rPr>
              <w:t>(opz.)</w:t>
            </w:r>
          </w:p>
          <w:p w14:paraId="0D9F0E18" w14:textId="77777777" w:rsidR="00A47D19" w:rsidRDefault="00A47D19" w:rsidP="007E3C59">
            <w:pPr>
              <w:pStyle w:val="ListParagraph"/>
              <w:numPr>
                <w:ilvl w:val="0"/>
                <w:numId w:val="47"/>
              </w:numPr>
              <w:ind w:left="601" w:hanging="502"/>
              <w:rPr>
                <w:lang w:val="en-GB"/>
              </w:rPr>
            </w:pPr>
            <w:r>
              <w:rPr>
                <w:lang w:val="en-GB"/>
              </w:rPr>
              <w:t>Controller</w:t>
            </w:r>
          </w:p>
          <w:p w14:paraId="29EC6604" w14:textId="77777777" w:rsidR="00A47D19" w:rsidRPr="00D76C2E" w:rsidRDefault="00A47D19" w:rsidP="007E3C59">
            <w:pPr>
              <w:pStyle w:val="ListParagraph"/>
              <w:numPr>
                <w:ilvl w:val="0"/>
                <w:numId w:val="47"/>
              </w:numPr>
              <w:ind w:left="601" w:hanging="502"/>
              <w:rPr>
                <w:lang w:val="it-IT"/>
              </w:rPr>
            </w:pPr>
            <w:r w:rsidRPr="00D76C2E">
              <w:rPr>
                <w:lang w:val="it-IT"/>
              </w:rPr>
              <w:t xml:space="preserve">Freno del </w:t>
            </w:r>
            <w:r>
              <w:rPr>
                <w:lang w:val="it-IT"/>
              </w:rPr>
              <w:t>piano X/</w:t>
            </w:r>
            <w:r w:rsidRPr="00D76C2E">
              <w:rPr>
                <w:lang w:val="it-IT"/>
              </w:rPr>
              <w:t xml:space="preserve">Y </w:t>
            </w:r>
          </w:p>
          <w:p w14:paraId="6D12833D" w14:textId="77777777" w:rsidR="00A47D19" w:rsidRDefault="00A47D19" w:rsidP="007E3C59">
            <w:pPr>
              <w:pStyle w:val="ListParagraph"/>
              <w:numPr>
                <w:ilvl w:val="0"/>
                <w:numId w:val="47"/>
              </w:numPr>
              <w:ind w:left="601" w:hanging="502"/>
              <w:rPr>
                <w:lang w:val="en-GB"/>
              </w:rPr>
            </w:pPr>
            <w:r>
              <w:rPr>
                <w:lang w:val="en-GB"/>
              </w:rPr>
              <w:t>Interruttore principale</w:t>
            </w:r>
          </w:p>
          <w:p w14:paraId="7A41A88D" w14:textId="77777777" w:rsidR="00A47D19" w:rsidRDefault="00A47D19" w:rsidP="007E3C59">
            <w:pPr>
              <w:pStyle w:val="ListParagraph"/>
              <w:numPr>
                <w:ilvl w:val="0"/>
                <w:numId w:val="47"/>
              </w:numPr>
              <w:ind w:left="601" w:hanging="502"/>
              <w:rPr>
                <w:noProof/>
                <w:lang w:val="en-US"/>
              </w:rPr>
            </w:pPr>
            <w:r>
              <w:rPr>
                <w:lang w:val="en-GB"/>
              </w:rPr>
              <w:t>Box telecamera</w:t>
            </w:r>
          </w:p>
        </w:tc>
        <w:tc>
          <w:tcPr>
            <w:tcW w:w="5470" w:type="dxa"/>
            <w:shd w:val="clear" w:color="auto" w:fill="auto"/>
          </w:tcPr>
          <w:p w14:paraId="43EC30EB" w14:textId="77777777" w:rsidR="00233184" w:rsidRPr="00E81974" w:rsidRDefault="00233184" w:rsidP="00233184">
            <w:pPr>
              <w:pStyle w:val="ListParagraph"/>
              <w:ind w:left="851"/>
              <w:rPr>
                <w:sz w:val="20"/>
                <w:lang w:val="en-GB"/>
              </w:rPr>
            </w:pPr>
          </w:p>
          <w:p w14:paraId="571D7F69" w14:textId="77777777" w:rsidR="00A47D19" w:rsidRDefault="00A47D19" w:rsidP="007E3C59">
            <w:pPr>
              <w:pStyle w:val="ListParagraph"/>
              <w:numPr>
                <w:ilvl w:val="0"/>
                <w:numId w:val="47"/>
              </w:numPr>
              <w:ind w:left="601" w:hanging="601"/>
              <w:rPr>
                <w:lang w:val="en-GB"/>
              </w:rPr>
            </w:pPr>
            <w:r>
              <w:rPr>
                <w:lang w:val="en-GB"/>
              </w:rPr>
              <w:t>HDMI</w:t>
            </w:r>
          </w:p>
          <w:p w14:paraId="21ADC965" w14:textId="77777777" w:rsidR="00A47D19" w:rsidRDefault="00A47D19" w:rsidP="007E3C59">
            <w:pPr>
              <w:pStyle w:val="ListParagraph"/>
              <w:numPr>
                <w:ilvl w:val="0"/>
                <w:numId w:val="47"/>
              </w:numPr>
              <w:ind w:left="601" w:hanging="601"/>
              <w:rPr>
                <w:lang w:val="en-GB"/>
              </w:rPr>
            </w:pPr>
            <w:r>
              <w:rPr>
                <w:lang w:val="en-GB"/>
              </w:rPr>
              <w:t>Ingresso HDMI</w:t>
            </w:r>
          </w:p>
          <w:p w14:paraId="2313F0E6" w14:textId="77777777" w:rsidR="00A47D19" w:rsidRDefault="00A47D19" w:rsidP="007E3C59">
            <w:pPr>
              <w:pStyle w:val="ListParagraph"/>
              <w:numPr>
                <w:ilvl w:val="0"/>
                <w:numId w:val="47"/>
              </w:numPr>
              <w:ind w:left="601" w:hanging="601"/>
              <w:rPr>
                <w:lang w:val="en-GB"/>
              </w:rPr>
            </w:pPr>
            <w:r>
              <w:rPr>
                <w:lang w:val="en-GB"/>
              </w:rPr>
              <w:t>Alimentazione</w:t>
            </w:r>
            <w:r w:rsidR="00AD4FEF">
              <w:rPr>
                <w:lang w:val="en-GB"/>
              </w:rPr>
              <w:t xml:space="preserve"> monitor</w:t>
            </w:r>
          </w:p>
          <w:p w14:paraId="4F0D6CCA" w14:textId="77777777" w:rsidR="00A47D19" w:rsidRDefault="00AD4FEF" w:rsidP="007E3C59">
            <w:pPr>
              <w:pStyle w:val="ListParagraph"/>
              <w:numPr>
                <w:ilvl w:val="0"/>
                <w:numId w:val="47"/>
              </w:numPr>
              <w:ind w:left="601" w:hanging="601"/>
              <w:rPr>
                <w:lang w:val="en-GB"/>
              </w:rPr>
            </w:pPr>
            <w:r>
              <w:rPr>
                <w:lang w:val="en-GB"/>
              </w:rPr>
              <w:t xml:space="preserve">Alimentazione </w:t>
            </w:r>
          </w:p>
          <w:p w14:paraId="511354ED" w14:textId="77777777" w:rsidR="00A47D19" w:rsidRDefault="00A47D19" w:rsidP="007E3C59">
            <w:pPr>
              <w:pStyle w:val="ListParagraph"/>
              <w:numPr>
                <w:ilvl w:val="0"/>
                <w:numId w:val="47"/>
              </w:numPr>
              <w:ind w:left="601" w:hanging="601"/>
              <w:jc w:val="left"/>
              <w:rPr>
                <w:lang w:val="en-GB"/>
              </w:rPr>
            </w:pPr>
            <w:r>
              <w:rPr>
                <w:lang w:val="en-GB"/>
              </w:rPr>
              <w:t>Collegamento telecamera (speech)</w:t>
            </w:r>
          </w:p>
          <w:p w14:paraId="6DADF63D" w14:textId="77777777" w:rsidR="00233184" w:rsidRDefault="00233184" w:rsidP="00233184">
            <w:pPr>
              <w:pStyle w:val="ListParagraph"/>
              <w:ind w:left="851"/>
              <w:jc w:val="left"/>
              <w:rPr>
                <w:lang w:val="en-GB"/>
              </w:rPr>
            </w:pPr>
          </w:p>
          <w:p w14:paraId="45CC82D0" w14:textId="77777777" w:rsidR="00233184" w:rsidRPr="00F17C1A" w:rsidRDefault="00233184" w:rsidP="00233184">
            <w:pPr>
              <w:pStyle w:val="ListParagraph"/>
              <w:ind w:left="851"/>
              <w:jc w:val="left"/>
              <w:rPr>
                <w:lang w:val="en-GB"/>
              </w:rPr>
            </w:pPr>
          </w:p>
        </w:tc>
      </w:tr>
    </w:tbl>
    <w:p w14:paraId="49B1EC1C" w14:textId="77777777" w:rsidR="00A47D19" w:rsidRDefault="00A47D19" w:rsidP="007E3C59">
      <w:pPr>
        <w:pStyle w:val="Heading2"/>
        <w:numPr>
          <w:ilvl w:val="1"/>
          <w:numId w:val="50"/>
        </w:numPr>
        <w:rPr>
          <w:lang w:val="en-GB"/>
        </w:rPr>
      </w:pPr>
      <w:bookmarkStart w:id="2001" w:name="_Toc402171055"/>
      <w:bookmarkStart w:id="2002" w:name="_Toc402171476"/>
      <w:bookmarkStart w:id="2003" w:name="_Toc402171908"/>
      <w:bookmarkStart w:id="2004" w:name="_Toc402172342"/>
      <w:bookmarkStart w:id="2005" w:name="_Toc402173224"/>
      <w:bookmarkStart w:id="2006" w:name="_Toc402180996"/>
      <w:bookmarkStart w:id="2007" w:name="_Toc402181448"/>
      <w:bookmarkStart w:id="2008" w:name="_Toc74903339"/>
      <w:r>
        <w:rPr>
          <w:lang w:val="en-GB"/>
        </w:rPr>
        <w:t>Disinballaggio e installazione di ClearView C Flex</w:t>
      </w:r>
      <w:bookmarkEnd w:id="2001"/>
      <w:bookmarkEnd w:id="2002"/>
      <w:bookmarkEnd w:id="2003"/>
      <w:bookmarkEnd w:id="2004"/>
      <w:bookmarkEnd w:id="2005"/>
      <w:bookmarkEnd w:id="2006"/>
      <w:bookmarkEnd w:id="2007"/>
      <w:bookmarkEnd w:id="2008"/>
    </w:p>
    <w:p w14:paraId="49BBBA86" w14:textId="77777777" w:rsidR="00A47D19" w:rsidRPr="00C25792" w:rsidRDefault="00A47D19" w:rsidP="00A47D19">
      <w:pPr>
        <w:jc w:val="left"/>
        <w:rPr>
          <w:sz w:val="22"/>
          <w:lang w:val="en-GB"/>
        </w:rPr>
      </w:pPr>
    </w:p>
    <w:p w14:paraId="41EF840A" w14:textId="30FB6676" w:rsidR="00A47D19" w:rsidRDefault="00A47D19" w:rsidP="00F62D77">
      <w:pPr>
        <w:jc w:val="left"/>
        <w:rPr>
          <w:lang w:val="en-GB"/>
        </w:rPr>
      </w:pPr>
      <w:r w:rsidRPr="001F59C1">
        <w:rPr>
          <w:lang w:val="en-GB"/>
        </w:rPr>
        <w:t>ClearView C</w:t>
      </w:r>
      <w:r>
        <w:rPr>
          <w:lang w:val="en-GB"/>
        </w:rPr>
        <w:t xml:space="preserve"> Flex</w:t>
      </w:r>
      <w:r w:rsidRPr="001F59C1">
        <w:rPr>
          <w:lang w:val="en-GB"/>
        </w:rPr>
        <w:t xml:space="preserve"> </w:t>
      </w:r>
      <w:r w:rsidRPr="00BF661D">
        <w:rPr>
          <w:lang w:val="en-GB"/>
        </w:rPr>
        <w:t>viene fornito in scatole e deve essere assemblato prima di poter essere utilizzato</w:t>
      </w:r>
      <w:r>
        <w:rPr>
          <w:lang w:val="en-GB"/>
        </w:rPr>
        <w:t xml:space="preserve">. Si prega di fare riferimento anche al </w:t>
      </w:r>
      <w:r w:rsidR="00F62D77" w:rsidRPr="004B2D20">
        <w:rPr>
          <w:rFonts w:cs="Arial"/>
          <w:i/>
          <w:iCs/>
          <w:lang w:val="en-US"/>
        </w:rPr>
        <w:t xml:space="preserve">ClearView C Flex </w:t>
      </w:r>
      <w:r w:rsidR="00F62D77" w:rsidRPr="004B2D20">
        <w:rPr>
          <w:i/>
          <w:iCs/>
          <w:lang w:val="en-US"/>
        </w:rPr>
        <w:t>Installazione ed uso</w:t>
      </w:r>
      <w:r w:rsidR="00F62D77">
        <w:rPr>
          <w:i/>
          <w:iCs/>
          <w:lang w:val="en-US"/>
        </w:rPr>
        <w:t xml:space="preserve"> </w:t>
      </w:r>
      <w:r>
        <w:rPr>
          <w:lang w:val="en-GB"/>
        </w:rPr>
        <w:t>che trovate nella scatola per installare ClearView C Flex.</w:t>
      </w:r>
    </w:p>
    <w:p w14:paraId="1CA959EA" w14:textId="77777777" w:rsidR="00A47D19" w:rsidRDefault="00A47D19" w:rsidP="00A47D19">
      <w:pPr>
        <w:jc w:val="left"/>
        <w:rPr>
          <w:lang w:val="en-GB"/>
        </w:rPr>
      </w:pPr>
    </w:p>
    <w:p w14:paraId="27EB172A" w14:textId="77777777" w:rsidR="00A47D19" w:rsidRDefault="00A47D19" w:rsidP="00A47D19">
      <w:pPr>
        <w:jc w:val="left"/>
        <w:rPr>
          <w:lang w:val="en-GB"/>
        </w:rPr>
      </w:pPr>
      <w:r>
        <w:rPr>
          <w:lang w:val="en-GB"/>
        </w:rPr>
        <w:t>Per installare e accendere ClearView C Flex, fare i seguenti passi:</w:t>
      </w:r>
    </w:p>
    <w:p w14:paraId="00E45FBB" w14:textId="238E588E" w:rsidR="00A47D19" w:rsidRDefault="00A47D19" w:rsidP="007E3C59">
      <w:pPr>
        <w:pStyle w:val="ListParagraph"/>
        <w:numPr>
          <w:ilvl w:val="0"/>
          <w:numId w:val="9"/>
        </w:numPr>
        <w:jc w:val="left"/>
        <w:rPr>
          <w:lang w:val="en-GB"/>
        </w:rPr>
      </w:pPr>
      <w:r>
        <w:rPr>
          <w:lang w:val="en-GB"/>
        </w:rPr>
        <w:t>Aprire le scatole di ClearView C Flex</w:t>
      </w:r>
      <w:r w:rsidR="00F62D77">
        <w:rPr>
          <w:lang w:val="en-GB"/>
        </w:rPr>
        <w:t>.</w:t>
      </w:r>
    </w:p>
    <w:p w14:paraId="5439489F" w14:textId="2C3EF4A8" w:rsidR="00A47D19" w:rsidRPr="00BD1C2E" w:rsidRDefault="00A47D19" w:rsidP="007E3C59">
      <w:pPr>
        <w:pStyle w:val="ListParagraph"/>
        <w:numPr>
          <w:ilvl w:val="0"/>
          <w:numId w:val="9"/>
        </w:numPr>
        <w:autoSpaceDE w:val="0"/>
        <w:autoSpaceDN w:val="0"/>
        <w:adjustRightInd w:val="0"/>
        <w:jc w:val="left"/>
        <w:rPr>
          <w:rFonts w:eastAsiaTheme="minorHAnsi" w:cs="Arial"/>
          <w:color w:val="000000"/>
          <w:lang w:val="fr-FR" w:eastAsia="en-US"/>
        </w:rPr>
      </w:pPr>
      <w:r w:rsidRPr="00BD1C2E">
        <w:rPr>
          <w:rFonts w:eastAsiaTheme="minorHAnsi" w:cs="Arial"/>
          <w:color w:val="000000"/>
          <w:lang w:val="fr-FR" w:eastAsia="en-US"/>
        </w:rPr>
        <w:t>Montare la parte inferiore di ClearView C Flex su un tavolo stabile e fissarla con gli appositi morsetti</w:t>
      </w:r>
      <w:r w:rsidR="00F62D77">
        <w:rPr>
          <w:rFonts w:eastAsiaTheme="minorHAnsi" w:cs="Arial"/>
          <w:color w:val="000000"/>
          <w:lang w:val="fr-FR" w:eastAsia="en-US"/>
        </w:rPr>
        <w:t>.</w:t>
      </w:r>
    </w:p>
    <w:p w14:paraId="34A3E4BD" w14:textId="7BD397B4" w:rsidR="00A47D19" w:rsidRPr="00233184" w:rsidRDefault="00A47D19" w:rsidP="007E3C59">
      <w:pPr>
        <w:pStyle w:val="ListParagraph"/>
        <w:numPr>
          <w:ilvl w:val="0"/>
          <w:numId w:val="9"/>
        </w:numPr>
        <w:autoSpaceDE w:val="0"/>
        <w:autoSpaceDN w:val="0"/>
        <w:adjustRightInd w:val="0"/>
        <w:jc w:val="left"/>
        <w:rPr>
          <w:rFonts w:eastAsiaTheme="minorHAnsi" w:cs="Arial"/>
          <w:color w:val="000000"/>
          <w:lang w:val="en-US" w:eastAsia="en-US"/>
        </w:rPr>
      </w:pPr>
      <w:r w:rsidRPr="00233184">
        <w:rPr>
          <w:rFonts w:eastAsiaTheme="minorHAnsi" w:cs="Arial"/>
          <w:color w:val="000000"/>
          <w:lang w:val="en-US" w:eastAsia="en-US"/>
        </w:rPr>
        <w:t xml:space="preserve">Posizionare la parte superiore di ClearView C Flex sulla parte </w:t>
      </w:r>
      <w:r w:rsidR="00F62D77">
        <w:rPr>
          <w:rFonts w:eastAsiaTheme="minorHAnsi" w:cs="Arial"/>
          <w:color w:val="000000"/>
          <w:lang w:val="en-US" w:eastAsia="en-US"/>
        </w:rPr>
        <w:t>inferior.</w:t>
      </w:r>
    </w:p>
    <w:p w14:paraId="0E8AF7F6" w14:textId="7FA063F2" w:rsidR="00A47D19" w:rsidRPr="00233184" w:rsidRDefault="00A47D19" w:rsidP="007E3C59">
      <w:pPr>
        <w:pStyle w:val="ListParagraph"/>
        <w:numPr>
          <w:ilvl w:val="0"/>
          <w:numId w:val="9"/>
        </w:numPr>
        <w:autoSpaceDE w:val="0"/>
        <w:autoSpaceDN w:val="0"/>
        <w:adjustRightInd w:val="0"/>
        <w:jc w:val="left"/>
        <w:rPr>
          <w:rFonts w:eastAsiaTheme="minorHAnsi" w:cs="Arial"/>
          <w:color w:val="000000"/>
          <w:lang w:val="en-US" w:eastAsia="en-US"/>
        </w:rPr>
      </w:pPr>
      <w:r w:rsidRPr="00233184">
        <w:rPr>
          <w:rFonts w:eastAsiaTheme="minorHAnsi" w:cs="Arial"/>
          <w:color w:val="000000"/>
          <w:lang w:val="en-US" w:eastAsia="en-US"/>
        </w:rPr>
        <w:t>Nel caso in cui Clearview C Flex venga usato con il piano di lettura, montare il braccio nella parte superiore dell’asta, nella sua posizione più alta</w:t>
      </w:r>
      <w:r w:rsidR="00F62D77">
        <w:rPr>
          <w:rFonts w:eastAsiaTheme="minorHAnsi" w:cs="Arial"/>
          <w:color w:val="000000"/>
          <w:lang w:val="en-US" w:eastAsia="en-US"/>
        </w:rPr>
        <w:t>.</w:t>
      </w:r>
    </w:p>
    <w:p w14:paraId="04574EEB" w14:textId="46EB8175" w:rsidR="00A47D19" w:rsidRPr="00B65E6B" w:rsidRDefault="00A47D19" w:rsidP="007E3C59">
      <w:pPr>
        <w:pStyle w:val="ListParagraph"/>
        <w:numPr>
          <w:ilvl w:val="0"/>
          <w:numId w:val="9"/>
        </w:numPr>
        <w:autoSpaceDE w:val="0"/>
        <w:autoSpaceDN w:val="0"/>
        <w:adjustRightInd w:val="0"/>
        <w:jc w:val="left"/>
        <w:rPr>
          <w:rFonts w:eastAsiaTheme="minorHAnsi" w:cs="Arial"/>
          <w:color w:val="000000"/>
          <w:lang w:val="en-US" w:eastAsia="en-US"/>
        </w:rPr>
      </w:pPr>
      <w:r w:rsidRPr="00233184">
        <w:rPr>
          <w:rFonts w:eastAsiaTheme="minorHAnsi" w:cs="Arial"/>
          <w:color w:val="000000"/>
          <w:lang w:val="en-US" w:eastAsia="en-US"/>
        </w:rPr>
        <w:t>Utilizzare le chiavi a brugola in dotazione per bloccare le viti nella parte superior</w:t>
      </w:r>
      <w:r w:rsidRPr="009F3FC7">
        <w:rPr>
          <w:rFonts w:eastAsiaTheme="minorHAnsi" w:cs="Arial"/>
          <w:color w:val="000000"/>
          <w:lang w:val="en-US" w:eastAsia="en-US"/>
        </w:rPr>
        <w:t>e e inferiore del braccio</w:t>
      </w:r>
      <w:r w:rsidR="00F62D77">
        <w:rPr>
          <w:rFonts w:eastAsiaTheme="minorHAnsi" w:cs="Arial"/>
          <w:color w:val="000000"/>
          <w:lang w:val="en-US" w:eastAsia="en-US"/>
        </w:rPr>
        <w:t>.</w:t>
      </w:r>
    </w:p>
    <w:p w14:paraId="247B49D7" w14:textId="41F4DA3D" w:rsidR="00A47D19" w:rsidRPr="00BD1C2E" w:rsidRDefault="00A47D19" w:rsidP="007E3C59">
      <w:pPr>
        <w:pStyle w:val="ListParagraph"/>
        <w:numPr>
          <w:ilvl w:val="0"/>
          <w:numId w:val="9"/>
        </w:numPr>
        <w:autoSpaceDE w:val="0"/>
        <w:autoSpaceDN w:val="0"/>
        <w:adjustRightInd w:val="0"/>
        <w:jc w:val="left"/>
        <w:rPr>
          <w:rFonts w:eastAsiaTheme="minorHAnsi" w:cs="Arial"/>
          <w:color w:val="000000"/>
          <w:lang w:val="fr-FR" w:eastAsia="en-US"/>
        </w:rPr>
      </w:pPr>
      <w:r w:rsidRPr="00BD1C2E">
        <w:rPr>
          <w:rFonts w:eastAsiaTheme="minorHAnsi" w:cs="Arial"/>
          <w:color w:val="000000"/>
          <w:lang w:val="fr-FR" w:eastAsia="en-US"/>
        </w:rPr>
        <w:t>Montare la regolazione del monitor</w:t>
      </w:r>
      <w:r w:rsidR="00F62D77">
        <w:rPr>
          <w:rFonts w:eastAsiaTheme="minorHAnsi" w:cs="Arial"/>
          <w:color w:val="000000"/>
          <w:lang w:val="fr-FR" w:eastAsia="en-US"/>
        </w:rPr>
        <w:t>.</w:t>
      </w:r>
    </w:p>
    <w:p w14:paraId="28CC86FD" w14:textId="6984E674" w:rsidR="00A47D19" w:rsidRPr="00B65E6B" w:rsidRDefault="00A47D19" w:rsidP="007E3C59">
      <w:pPr>
        <w:pStyle w:val="ListParagraph"/>
        <w:numPr>
          <w:ilvl w:val="0"/>
          <w:numId w:val="9"/>
        </w:numPr>
        <w:autoSpaceDE w:val="0"/>
        <w:autoSpaceDN w:val="0"/>
        <w:adjustRightInd w:val="0"/>
        <w:jc w:val="left"/>
        <w:rPr>
          <w:rFonts w:eastAsiaTheme="minorHAnsi" w:cs="Arial"/>
          <w:color w:val="000000"/>
          <w:lang w:val="en-US" w:eastAsia="en-US"/>
        </w:rPr>
      </w:pPr>
      <w:r>
        <w:rPr>
          <w:rFonts w:eastAsiaTheme="minorHAnsi" w:cs="Arial"/>
          <w:color w:val="000000"/>
          <w:lang w:val="en-US" w:eastAsia="en-US"/>
        </w:rPr>
        <w:t>Porre il monitor sopra al regolatore del monitor</w:t>
      </w:r>
      <w:r w:rsidR="00F62D77">
        <w:rPr>
          <w:rFonts w:eastAsiaTheme="minorHAnsi" w:cs="Arial"/>
          <w:color w:val="000000"/>
          <w:lang w:val="en-US" w:eastAsia="en-US"/>
        </w:rPr>
        <w:t>.</w:t>
      </w:r>
    </w:p>
    <w:p w14:paraId="49634F22" w14:textId="77777777" w:rsidR="00A47D19" w:rsidRDefault="00A47D19" w:rsidP="007E3C59">
      <w:pPr>
        <w:pStyle w:val="ListParagraph"/>
        <w:numPr>
          <w:ilvl w:val="0"/>
          <w:numId w:val="9"/>
        </w:numPr>
        <w:autoSpaceDE w:val="0"/>
        <w:autoSpaceDN w:val="0"/>
        <w:adjustRightInd w:val="0"/>
        <w:jc w:val="left"/>
        <w:rPr>
          <w:rFonts w:eastAsiaTheme="minorHAnsi" w:cs="Arial"/>
          <w:color w:val="000000"/>
          <w:lang w:val="en-US" w:eastAsia="en-US"/>
        </w:rPr>
      </w:pPr>
      <w:r>
        <w:rPr>
          <w:rFonts w:eastAsiaTheme="minorHAnsi" w:cs="Arial"/>
          <w:color w:val="000000"/>
          <w:lang w:val="en-US" w:eastAsia="en-US"/>
        </w:rPr>
        <w:t>Far scorrere il b</w:t>
      </w:r>
      <w:r>
        <w:rPr>
          <w:lang w:val="en-GB"/>
        </w:rPr>
        <w:t>ox telecamera</w:t>
      </w:r>
      <w:r w:rsidRPr="00B65E6B">
        <w:rPr>
          <w:rFonts w:eastAsiaTheme="minorHAnsi" w:cs="Arial"/>
          <w:color w:val="000000"/>
          <w:lang w:val="en-US" w:eastAsia="en-US"/>
        </w:rPr>
        <w:t xml:space="preserve"> </w:t>
      </w:r>
      <w:r>
        <w:rPr>
          <w:rFonts w:eastAsiaTheme="minorHAnsi" w:cs="Arial"/>
          <w:color w:val="000000"/>
          <w:lang w:val="en-US" w:eastAsia="en-US"/>
        </w:rPr>
        <w:t>nella posizione alla fine del braccio</w:t>
      </w:r>
      <w:r w:rsidRPr="00B65E6B">
        <w:rPr>
          <w:rFonts w:eastAsiaTheme="minorHAnsi" w:cs="Arial"/>
          <w:color w:val="000000"/>
          <w:lang w:val="en-US" w:eastAsia="en-US"/>
        </w:rPr>
        <w:t xml:space="preserve">. </w:t>
      </w:r>
    </w:p>
    <w:p w14:paraId="01DFA02D" w14:textId="089F941A" w:rsidR="00A47D19" w:rsidRPr="00B65E6B" w:rsidRDefault="00A47D19" w:rsidP="00A47D19">
      <w:pPr>
        <w:pStyle w:val="ListParagraph"/>
        <w:autoSpaceDE w:val="0"/>
        <w:autoSpaceDN w:val="0"/>
        <w:adjustRightInd w:val="0"/>
        <w:jc w:val="left"/>
        <w:rPr>
          <w:rFonts w:eastAsiaTheme="minorHAnsi" w:cs="Arial"/>
          <w:color w:val="000000"/>
          <w:lang w:val="en-US" w:eastAsia="en-US"/>
        </w:rPr>
      </w:pPr>
      <w:r>
        <w:rPr>
          <w:rFonts w:eastAsiaTheme="minorHAnsi" w:cs="Arial"/>
          <w:color w:val="000000"/>
          <w:lang w:val="en-US" w:eastAsia="en-US"/>
        </w:rPr>
        <w:t>Se la telecamera non è puntata dritta verso il basso sulla superficie del tavolo,</w:t>
      </w:r>
      <w:r w:rsidRPr="00B676D1">
        <w:rPr>
          <w:lang w:val="en-US"/>
        </w:rPr>
        <w:t xml:space="preserve"> </w:t>
      </w:r>
      <w:r>
        <w:rPr>
          <w:rFonts w:eastAsiaTheme="minorHAnsi" w:cs="Arial"/>
          <w:color w:val="000000"/>
          <w:lang w:val="en-US" w:eastAsia="en-US"/>
        </w:rPr>
        <w:t>regolare l'ango</w:t>
      </w:r>
      <w:r w:rsidRPr="00454FC1">
        <w:rPr>
          <w:rFonts w:eastAsiaTheme="minorHAnsi" w:cs="Arial"/>
          <w:color w:val="000000"/>
          <w:lang w:val="en-US" w:eastAsia="en-US"/>
        </w:rPr>
        <w:t xml:space="preserve">lo di visualizzazione utilizzando la vite di regolazione sulla parte superiore </w:t>
      </w:r>
      <w:r>
        <w:rPr>
          <w:rFonts w:eastAsiaTheme="minorHAnsi" w:cs="Arial"/>
          <w:color w:val="000000"/>
          <w:lang w:val="en-US" w:eastAsia="en-US"/>
        </w:rPr>
        <w:t>del box telecamera</w:t>
      </w:r>
      <w:r w:rsidR="00F62D77">
        <w:rPr>
          <w:rFonts w:eastAsiaTheme="minorHAnsi" w:cs="Arial"/>
          <w:color w:val="000000"/>
          <w:lang w:val="en-US" w:eastAsia="en-US"/>
        </w:rPr>
        <w:t>.</w:t>
      </w:r>
    </w:p>
    <w:p w14:paraId="7B108322" w14:textId="6881B977" w:rsidR="00A47D19" w:rsidRPr="00B65E6B" w:rsidRDefault="00A47D19" w:rsidP="007E3C59">
      <w:pPr>
        <w:pStyle w:val="ListParagraph"/>
        <w:numPr>
          <w:ilvl w:val="0"/>
          <w:numId w:val="9"/>
        </w:numPr>
        <w:autoSpaceDE w:val="0"/>
        <w:autoSpaceDN w:val="0"/>
        <w:adjustRightInd w:val="0"/>
        <w:jc w:val="left"/>
        <w:rPr>
          <w:rFonts w:eastAsiaTheme="minorHAnsi" w:cs="Arial"/>
          <w:color w:val="000000"/>
          <w:lang w:val="en-US" w:eastAsia="en-US"/>
        </w:rPr>
      </w:pPr>
      <w:r>
        <w:rPr>
          <w:rFonts w:eastAsiaTheme="minorHAnsi" w:cs="Arial"/>
          <w:color w:val="000000"/>
          <w:lang w:val="en-US" w:eastAsia="en-US"/>
        </w:rPr>
        <w:t>Inserire i cavi</w:t>
      </w:r>
      <w:r w:rsidR="00F62D77">
        <w:rPr>
          <w:rFonts w:eastAsiaTheme="minorHAnsi" w:cs="Arial"/>
          <w:color w:val="000000"/>
          <w:lang w:val="en-US" w:eastAsia="en-US"/>
        </w:rPr>
        <w:t>.</w:t>
      </w:r>
    </w:p>
    <w:p w14:paraId="4383B6AD" w14:textId="5FCBFF1F" w:rsidR="00A47D19" w:rsidRPr="00BD1C2E" w:rsidRDefault="00A47D19" w:rsidP="007E3C59">
      <w:pPr>
        <w:pStyle w:val="ListParagraph"/>
        <w:numPr>
          <w:ilvl w:val="0"/>
          <w:numId w:val="9"/>
        </w:numPr>
        <w:jc w:val="left"/>
        <w:rPr>
          <w:lang w:val="fr-FR"/>
        </w:rPr>
      </w:pPr>
      <w:r w:rsidRPr="00BD1C2E">
        <w:rPr>
          <w:lang w:val="fr-FR"/>
        </w:rPr>
        <w:t>Collegare il cavo di alimentazione alla presa di corrente</w:t>
      </w:r>
      <w:r w:rsidR="00F62D77">
        <w:rPr>
          <w:lang w:val="fr-FR"/>
        </w:rPr>
        <w:t>.</w:t>
      </w:r>
    </w:p>
    <w:p w14:paraId="2F03D70D" w14:textId="77777777" w:rsidR="00A47D19" w:rsidRDefault="00A47D19" w:rsidP="007E3C59">
      <w:pPr>
        <w:pStyle w:val="ListParagraph"/>
        <w:numPr>
          <w:ilvl w:val="0"/>
          <w:numId w:val="9"/>
        </w:numPr>
        <w:jc w:val="left"/>
        <w:rPr>
          <w:b/>
          <w:lang w:val="en-GB"/>
        </w:rPr>
      </w:pPr>
      <w:r>
        <w:rPr>
          <w:lang w:val="en-GB"/>
        </w:rPr>
        <w:t>Se ClearView C Flex non si accende subito, premere il tasto</w:t>
      </w:r>
      <w:r w:rsidRPr="00D9257A">
        <w:rPr>
          <w:lang w:val="en-GB"/>
        </w:rPr>
        <w:t xml:space="preserve"> On / Off </w:t>
      </w:r>
      <w:r>
        <w:rPr>
          <w:lang w:val="en-GB"/>
        </w:rPr>
        <w:t>sul lato sinistro dell’elettronica</w:t>
      </w:r>
      <w:r w:rsidRPr="00D45DD9">
        <w:rPr>
          <w:b/>
          <w:lang w:val="en-GB"/>
        </w:rPr>
        <w:t xml:space="preserve">. </w:t>
      </w:r>
    </w:p>
    <w:p w14:paraId="415DDD26" w14:textId="77777777" w:rsidR="00A47D19" w:rsidRPr="003628D2" w:rsidRDefault="00A47D19" w:rsidP="007E3C59">
      <w:pPr>
        <w:pStyle w:val="Heading1"/>
        <w:numPr>
          <w:ilvl w:val="0"/>
          <w:numId w:val="50"/>
        </w:numPr>
        <w:spacing w:before="0" w:after="0"/>
        <w:rPr>
          <w:lang w:val="en-US"/>
        </w:rPr>
      </w:pPr>
      <w:bookmarkStart w:id="2009" w:name="_Toc402171056"/>
      <w:bookmarkStart w:id="2010" w:name="_Toc402171477"/>
      <w:bookmarkStart w:id="2011" w:name="_Toc402171909"/>
      <w:bookmarkStart w:id="2012" w:name="_Toc402172343"/>
      <w:bookmarkStart w:id="2013" w:name="_Toc402173225"/>
      <w:bookmarkStart w:id="2014" w:name="_Toc402180997"/>
      <w:bookmarkStart w:id="2015" w:name="_Toc402181449"/>
      <w:bookmarkStart w:id="2016" w:name="_Toc74903340"/>
      <w:r>
        <w:rPr>
          <w:lang w:val="en-US"/>
        </w:rPr>
        <w:t>Funzionamento</w:t>
      </w:r>
      <w:bookmarkEnd w:id="2009"/>
      <w:bookmarkEnd w:id="2010"/>
      <w:bookmarkEnd w:id="2011"/>
      <w:bookmarkEnd w:id="2012"/>
      <w:bookmarkEnd w:id="2013"/>
      <w:bookmarkEnd w:id="2014"/>
      <w:bookmarkEnd w:id="2015"/>
      <w:bookmarkEnd w:id="2016"/>
    </w:p>
    <w:p w14:paraId="48F9C2F6" w14:textId="77777777" w:rsidR="00A47D19" w:rsidRDefault="00A47D19" w:rsidP="00A47D19">
      <w:pPr>
        <w:rPr>
          <w:rFonts w:cs="Arial"/>
          <w:szCs w:val="36"/>
          <w:lang w:val="en-GB"/>
        </w:rPr>
      </w:pPr>
    </w:p>
    <w:p w14:paraId="30B92E23" w14:textId="77777777" w:rsidR="00A47D19" w:rsidRDefault="00A47D19" w:rsidP="007E3C59">
      <w:pPr>
        <w:pStyle w:val="Heading2"/>
        <w:numPr>
          <w:ilvl w:val="1"/>
          <w:numId w:val="50"/>
        </w:numPr>
        <w:rPr>
          <w:lang w:val="en-GB"/>
        </w:rPr>
      </w:pPr>
      <w:bookmarkStart w:id="2017" w:name="_Toc402171057"/>
      <w:bookmarkStart w:id="2018" w:name="_Toc402171478"/>
      <w:bookmarkStart w:id="2019" w:name="_Toc402171910"/>
      <w:bookmarkStart w:id="2020" w:name="_Toc402172344"/>
      <w:bookmarkStart w:id="2021" w:name="_Toc402173226"/>
      <w:bookmarkStart w:id="2022" w:name="_Toc402180998"/>
      <w:bookmarkStart w:id="2023" w:name="_Toc402181450"/>
      <w:bookmarkStart w:id="2024" w:name="_Toc74903341"/>
      <w:r>
        <w:rPr>
          <w:lang w:val="en-GB"/>
        </w:rPr>
        <w:t>Introduzione</w:t>
      </w:r>
      <w:bookmarkEnd w:id="2017"/>
      <w:bookmarkEnd w:id="2018"/>
      <w:bookmarkEnd w:id="2019"/>
      <w:bookmarkEnd w:id="2020"/>
      <w:bookmarkEnd w:id="2021"/>
      <w:bookmarkEnd w:id="2022"/>
      <w:bookmarkEnd w:id="2023"/>
      <w:bookmarkEnd w:id="2024"/>
      <w:r>
        <w:rPr>
          <w:lang w:val="en-GB"/>
        </w:rPr>
        <w:t xml:space="preserve"> </w:t>
      </w:r>
    </w:p>
    <w:p w14:paraId="4B2BB53A" w14:textId="77777777" w:rsidR="00A47D19" w:rsidRDefault="00A47D19" w:rsidP="00A47D19">
      <w:pPr>
        <w:rPr>
          <w:rFonts w:cs="Arial"/>
          <w:szCs w:val="36"/>
          <w:lang w:val="en-GB"/>
        </w:rPr>
      </w:pPr>
    </w:p>
    <w:p w14:paraId="66D45AF8" w14:textId="77777777" w:rsidR="00A47D19" w:rsidRPr="008A1F09" w:rsidRDefault="00A47D19" w:rsidP="00A47D19">
      <w:pPr>
        <w:rPr>
          <w:rFonts w:cs="Arial"/>
          <w:szCs w:val="36"/>
          <w:lang w:val="en-GB"/>
        </w:rPr>
      </w:pPr>
      <w:r w:rsidRPr="00BC0B31">
        <w:rPr>
          <w:rFonts w:cs="Arial"/>
          <w:szCs w:val="36"/>
          <w:lang w:val="it-IT"/>
        </w:rPr>
        <w:t xml:space="preserve">Quando usate ClearView C, tenete le mani sul supporto per i polsi sulla parte </w:t>
      </w:r>
      <w:r>
        <w:rPr>
          <w:rFonts w:cs="Arial"/>
          <w:szCs w:val="36"/>
          <w:lang w:val="it-IT"/>
        </w:rPr>
        <w:t>frontale</w:t>
      </w:r>
      <w:r w:rsidRPr="00BC0B31">
        <w:rPr>
          <w:rFonts w:cs="Arial"/>
          <w:szCs w:val="36"/>
          <w:lang w:val="it-IT"/>
        </w:rPr>
        <w:t xml:space="preserve"> del piano di lettura pe</w:t>
      </w:r>
      <w:r>
        <w:rPr>
          <w:rFonts w:cs="Arial"/>
          <w:szCs w:val="36"/>
          <w:lang w:val="it-IT"/>
        </w:rPr>
        <w:t xml:space="preserve">r </w:t>
      </w:r>
      <w:r w:rsidRPr="00BC0B31">
        <w:rPr>
          <w:rFonts w:cs="Arial"/>
          <w:szCs w:val="36"/>
          <w:lang w:val="it-IT"/>
        </w:rPr>
        <w:t xml:space="preserve">un più facile </w:t>
      </w:r>
      <w:r>
        <w:rPr>
          <w:rFonts w:cs="Arial"/>
          <w:szCs w:val="36"/>
          <w:lang w:val="it-IT"/>
        </w:rPr>
        <w:t>utilizzo dei pulsanti del Controller</w:t>
      </w:r>
      <w:r w:rsidRPr="00BC0B31">
        <w:rPr>
          <w:rFonts w:cs="Arial"/>
          <w:szCs w:val="36"/>
          <w:lang w:val="it-IT"/>
        </w:rPr>
        <w:t xml:space="preserve"> </w:t>
      </w:r>
      <w:r>
        <w:rPr>
          <w:rFonts w:cs="Arial"/>
          <w:szCs w:val="36"/>
          <w:lang w:val="it-IT"/>
        </w:rPr>
        <w:t>e per un movimento corretto del piano</w:t>
      </w:r>
      <w:r w:rsidRPr="008A1F09">
        <w:rPr>
          <w:rFonts w:cs="Arial"/>
          <w:szCs w:val="36"/>
          <w:lang w:val="en-US"/>
        </w:rPr>
        <w:t xml:space="preserve">. </w:t>
      </w:r>
    </w:p>
    <w:p w14:paraId="7BB2C152" w14:textId="77777777" w:rsidR="00A47D19" w:rsidRDefault="00A47D19" w:rsidP="00A47D19">
      <w:pPr>
        <w:rPr>
          <w:szCs w:val="36"/>
          <w:lang w:val="en-GB"/>
        </w:rPr>
      </w:pPr>
    </w:p>
    <w:p w14:paraId="13AF4FD7" w14:textId="77777777" w:rsidR="00A47D19" w:rsidRPr="00BC0B31" w:rsidRDefault="00A47D19" w:rsidP="00A47D19">
      <w:pPr>
        <w:rPr>
          <w:szCs w:val="36"/>
          <w:lang w:val="it-IT"/>
        </w:rPr>
      </w:pPr>
      <w:r w:rsidRPr="00BC0B31">
        <w:rPr>
          <w:szCs w:val="36"/>
          <w:lang w:val="it-IT"/>
        </w:rPr>
        <w:t xml:space="preserve">ClearView C </w:t>
      </w:r>
      <w:r>
        <w:rPr>
          <w:szCs w:val="36"/>
          <w:lang w:val="it-IT"/>
        </w:rPr>
        <w:t>viene fornito</w:t>
      </w:r>
      <w:r w:rsidRPr="00BC0B31">
        <w:rPr>
          <w:szCs w:val="36"/>
          <w:lang w:val="it-IT"/>
        </w:rPr>
        <w:t xml:space="preserve"> </w:t>
      </w:r>
      <w:r>
        <w:rPr>
          <w:szCs w:val="36"/>
          <w:lang w:val="it-IT"/>
        </w:rPr>
        <w:t>con un Controller</w:t>
      </w:r>
      <w:r w:rsidRPr="00BC0B31">
        <w:rPr>
          <w:szCs w:val="36"/>
          <w:lang w:val="it-IT"/>
        </w:rPr>
        <w:t xml:space="preserve"> </w:t>
      </w:r>
      <w:r>
        <w:rPr>
          <w:szCs w:val="36"/>
          <w:lang w:val="it-IT"/>
        </w:rPr>
        <w:t>wireless</w:t>
      </w:r>
      <w:r w:rsidRPr="00BC0B31">
        <w:rPr>
          <w:szCs w:val="36"/>
          <w:lang w:val="it-IT"/>
        </w:rPr>
        <w:t xml:space="preserve">, posto tra i due supporti </w:t>
      </w:r>
      <w:r>
        <w:rPr>
          <w:szCs w:val="36"/>
          <w:lang w:val="it-IT"/>
        </w:rPr>
        <w:t>per i polsi</w:t>
      </w:r>
      <w:r w:rsidRPr="00BC0B31">
        <w:rPr>
          <w:szCs w:val="36"/>
          <w:lang w:val="it-IT"/>
        </w:rPr>
        <w:t xml:space="preserve"> </w:t>
      </w:r>
      <w:r>
        <w:rPr>
          <w:szCs w:val="36"/>
          <w:lang w:val="it-IT"/>
        </w:rPr>
        <w:t>sul piano di lettura</w:t>
      </w:r>
      <w:r w:rsidRPr="00BC0B31">
        <w:rPr>
          <w:szCs w:val="36"/>
          <w:lang w:val="it-IT"/>
        </w:rPr>
        <w:t xml:space="preserve">. </w:t>
      </w:r>
      <w:r>
        <w:rPr>
          <w:szCs w:val="36"/>
          <w:lang w:val="it-IT"/>
        </w:rPr>
        <w:t>Se il Controller</w:t>
      </w:r>
      <w:r w:rsidRPr="00BC0B31">
        <w:rPr>
          <w:szCs w:val="36"/>
          <w:lang w:val="it-IT"/>
        </w:rPr>
        <w:t xml:space="preserve"> è </w:t>
      </w:r>
      <w:r>
        <w:rPr>
          <w:szCs w:val="36"/>
          <w:lang w:val="it-IT"/>
        </w:rPr>
        <w:t xml:space="preserve">posizionato </w:t>
      </w:r>
      <w:r w:rsidRPr="00BC0B31">
        <w:rPr>
          <w:szCs w:val="36"/>
          <w:lang w:val="it-IT"/>
        </w:rPr>
        <w:t xml:space="preserve">sul piano di lettura </w:t>
      </w:r>
      <w:r>
        <w:rPr>
          <w:szCs w:val="36"/>
          <w:lang w:val="it-IT"/>
        </w:rPr>
        <w:t>con il logo</w:t>
      </w:r>
      <w:r w:rsidRPr="00BC0B31">
        <w:rPr>
          <w:szCs w:val="36"/>
          <w:lang w:val="it-IT"/>
        </w:rPr>
        <w:t xml:space="preserve"> Optelec </w:t>
      </w:r>
      <w:r>
        <w:rPr>
          <w:szCs w:val="36"/>
          <w:lang w:val="it-IT"/>
        </w:rPr>
        <w:t>di fronte a voi</w:t>
      </w:r>
      <w:r w:rsidRPr="00BC0B31">
        <w:rPr>
          <w:szCs w:val="36"/>
          <w:lang w:val="it-IT"/>
        </w:rPr>
        <w:t xml:space="preserve">, </w:t>
      </w:r>
      <w:r>
        <w:rPr>
          <w:szCs w:val="36"/>
          <w:lang w:val="it-IT"/>
        </w:rPr>
        <w:t>saranno accessibili i pulsanti della modalità base</w:t>
      </w:r>
      <w:r w:rsidRPr="00BC0B31">
        <w:rPr>
          <w:szCs w:val="36"/>
          <w:lang w:val="it-IT"/>
        </w:rPr>
        <w:t xml:space="preserve">. </w:t>
      </w:r>
    </w:p>
    <w:p w14:paraId="4796B80F" w14:textId="77777777" w:rsidR="00A47D19" w:rsidRPr="00BD1C2E" w:rsidRDefault="00A47D19" w:rsidP="00A47D19">
      <w:pPr>
        <w:rPr>
          <w:szCs w:val="36"/>
          <w:lang w:val="fr-FR"/>
        </w:rPr>
      </w:pPr>
    </w:p>
    <w:p w14:paraId="7C1FDFD4" w14:textId="77777777" w:rsidR="00A47D19" w:rsidRPr="00BD1C2E" w:rsidRDefault="00A47D19" w:rsidP="00A47D19">
      <w:pPr>
        <w:rPr>
          <w:szCs w:val="36"/>
          <w:lang w:val="fr-FR"/>
        </w:rPr>
      </w:pPr>
    </w:p>
    <w:p w14:paraId="6DDAB3AF" w14:textId="77777777" w:rsidR="00A47D19" w:rsidRPr="00BD1C2E" w:rsidRDefault="00A47D19" w:rsidP="00A47D19">
      <w:pPr>
        <w:rPr>
          <w:szCs w:val="36"/>
          <w:lang w:val="fr-FR"/>
        </w:rPr>
      </w:pPr>
      <w:r w:rsidRPr="00BD1C2E">
        <w:rPr>
          <w:szCs w:val="36"/>
          <w:lang w:val="fr-FR"/>
        </w:rPr>
        <w:t>Per accedere ai tasti per le funzionalità avanzate, ruotate semplicemente il Controller in modo che I cinque tasti rettangolari siano di fronte a voi.</w:t>
      </w:r>
    </w:p>
    <w:p w14:paraId="7A2C4186" w14:textId="77777777" w:rsidR="00A47D19" w:rsidRPr="00BD1C2E" w:rsidRDefault="00A47D19" w:rsidP="00A47D19">
      <w:pPr>
        <w:rPr>
          <w:rFonts w:cs="Arial"/>
          <w:szCs w:val="36"/>
          <w:lang w:val="fr-FR"/>
        </w:rPr>
      </w:pPr>
    </w:p>
    <w:p w14:paraId="0EDAA2C0" w14:textId="77777777" w:rsidR="00A47D19" w:rsidRPr="006E0D14" w:rsidRDefault="00A47D19" w:rsidP="007E3C59">
      <w:pPr>
        <w:pStyle w:val="Heading2"/>
        <w:numPr>
          <w:ilvl w:val="1"/>
          <w:numId w:val="50"/>
        </w:numPr>
        <w:rPr>
          <w:rStyle w:val="Emphasis"/>
          <w:b/>
          <w:bCs/>
          <w:lang w:val="en-US"/>
        </w:rPr>
      </w:pPr>
      <w:bookmarkStart w:id="2025" w:name="_Toc402171058"/>
      <w:bookmarkStart w:id="2026" w:name="_Toc402171479"/>
      <w:bookmarkStart w:id="2027" w:name="_Toc402171911"/>
      <w:bookmarkStart w:id="2028" w:name="_Toc402172345"/>
      <w:bookmarkStart w:id="2029" w:name="_Toc402173227"/>
      <w:bookmarkStart w:id="2030" w:name="_Toc402180999"/>
      <w:bookmarkStart w:id="2031" w:name="_Toc402181451"/>
      <w:bookmarkStart w:id="2032" w:name="_Toc74903342"/>
      <w:r w:rsidRPr="006E0D14">
        <w:rPr>
          <w:rStyle w:val="Emphasis"/>
          <w:b/>
          <w:bCs/>
          <w:lang w:val="en-US"/>
        </w:rPr>
        <w:t>Il Controller in modalità base</w:t>
      </w:r>
      <w:bookmarkEnd w:id="2025"/>
      <w:bookmarkEnd w:id="2026"/>
      <w:bookmarkEnd w:id="2027"/>
      <w:bookmarkEnd w:id="2028"/>
      <w:bookmarkEnd w:id="2029"/>
      <w:bookmarkEnd w:id="2030"/>
      <w:bookmarkEnd w:id="2031"/>
      <w:bookmarkEnd w:id="2032"/>
    </w:p>
    <w:p w14:paraId="74A256F8" w14:textId="77777777" w:rsidR="00A47D19" w:rsidRDefault="00A47D19" w:rsidP="00A47D19">
      <w:pPr>
        <w:rPr>
          <w:rFonts w:cs="Arial"/>
          <w:szCs w:val="36"/>
          <w:lang w:val="en-GB"/>
        </w:rPr>
      </w:pPr>
    </w:p>
    <w:p w14:paraId="12EF6347" w14:textId="77777777" w:rsidR="00A47D19" w:rsidRPr="004D1E45" w:rsidRDefault="00A47D19" w:rsidP="00A47D19">
      <w:pPr>
        <w:rPr>
          <w:rFonts w:cs="Arial"/>
          <w:szCs w:val="36"/>
          <w:lang w:val="it-IT"/>
        </w:rPr>
      </w:pPr>
      <w:r w:rsidRPr="004D1E45">
        <w:rPr>
          <w:rFonts w:cs="Arial"/>
          <w:szCs w:val="36"/>
          <w:lang w:val="it-IT"/>
        </w:rPr>
        <w:t xml:space="preserve">Il </w:t>
      </w:r>
      <w:r>
        <w:rPr>
          <w:rFonts w:cs="Arial"/>
          <w:szCs w:val="36"/>
          <w:lang w:val="it-IT"/>
        </w:rPr>
        <w:t xml:space="preserve">Controller in modalità </w:t>
      </w:r>
      <w:r w:rsidRPr="004D1E45">
        <w:rPr>
          <w:rFonts w:cs="Arial"/>
          <w:szCs w:val="36"/>
          <w:lang w:val="it-IT"/>
        </w:rPr>
        <w:t>base è posizionato correttamente sul piano di lettura q</w:t>
      </w:r>
      <w:r>
        <w:rPr>
          <w:rFonts w:cs="Arial"/>
          <w:szCs w:val="36"/>
          <w:lang w:val="it-IT"/>
        </w:rPr>
        <w:t>uando il l</w:t>
      </w:r>
      <w:r w:rsidRPr="004D1E45">
        <w:rPr>
          <w:rFonts w:cs="Arial"/>
          <w:szCs w:val="36"/>
          <w:lang w:val="it-IT"/>
        </w:rPr>
        <w:t xml:space="preserve">ogo Optelec </w:t>
      </w:r>
      <w:r>
        <w:rPr>
          <w:rFonts w:cs="Arial"/>
          <w:szCs w:val="36"/>
          <w:lang w:val="it-IT"/>
        </w:rPr>
        <w:t>è di fronte a voi</w:t>
      </w:r>
      <w:r w:rsidRPr="004D1E45">
        <w:rPr>
          <w:rFonts w:cs="Arial"/>
          <w:szCs w:val="36"/>
          <w:lang w:val="it-IT"/>
        </w:rPr>
        <w:t xml:space="preserve"> </w:t>
      </w:r>
      <w:r>
        <w:rPr>
          <w:rFonts w:cs="Arial"/>
          <w:szCs w:val="36"/>
          <w:lang w:val="it-IT"/>
        </w:rPr>
        <w:t>e i tre grossi pulsanti</w:t>
      </w:r>
      <w:r w:rsidRPr="004D1E45">
        <w:rPr>
          <w:rFonts w:cs="Arial"/>
          <w:szCs w:val="36"/>
          <w:lang w:val="it-IT"/>
        </w:rPr>
        <w:t xml:space="preserve"> </w:t>
      </w:r>
      <w:r>
        <w:rPr>
          <w:rFonts w:cs="Arial"/>
          <w:szCs w:val="36"/>
          <w:lang w:val="it-IT"/>
        </w:rPr>
        <w:t>sono sopra il Controller .</w:t>
      </w:r>
    </w:p>
    <w:p w14:paraId="04C065F3" w14:textId="77777777" w:rsidR="00A47D19" w:rsidRPr="00BD1C2E" w:rsidRDefault="00A47D19" w:rsidP="00A47D19">
      <w:pPr>
        <w:rPr>
          <w:rFonts w:cs="Arial"/>
          <w:szCs w:val="36"/>
          <w:lang w:val="fr-FR"/>
        </w:rPr>
      </w:pPr>
    </w:p>
    <w:p w14:paraId="6413D5DF" w14:textId="77777777" w:rsidR="00A47D19" w:rsidRPr="008A1F09" w:rsidRDefault="00A47D19" w:rsidP="00A47D19">
      <w:pPr>
        <w:rPr>
          <w:rFonts w:cs="Arial"/>
          <w:szCs w:val="36"/>
          <w:lang w:val="en-GB"/>
        </w:rPr>
      </w:pPr>
      <w:r>
        <w:rPr>
          <w:rFonts w:cs="Arial"/>
          <w:noProof/>
          <w:szCs w:val="36"/>
        </w:rPr>
        <w:drawing>
          <wp:inline distT="0" distB="0" distL="0" distR="0" wp14:anchorId="3335D321" wp14:editId="32F15F92">
            <wp:extent cx="6120493" cy="1525461"/>
            <wp:effectExtent l="19050" t="0" r="0" b="0"/>
            <wp:docPr id="1348" name="Afbeelding 6" descr="M:\PROJECTEN\ClearView C\Manuals\Control Pad\Photos Control Pad\Photoshopped\basic control pad 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learView C\Manuals\Control Pad\Photos Control Pad\Photoshopped\basic control pad HR.jpg"/>
                    <pic:cNvPicPr>
                      <a:picLocks noChangeAspect="1" noChangeArrowheads="1"/>
                    </pic:cNvPicPr>
                  </pic:nvPicPr>
                  <pic:blipFill>
                    <a:blip r:embed="rId40" cstate="print"/>
                    <a:srcRect t="24262" b="24262"/>
                    <a:stretch>
                      <a:fillRect/>
                    </a:stretch>
                  </pic:blipFill>
                  <pic:spPr bwMode="auto">
                    <a:xfrm>
                      <a:off x="0" y="0"/>
                      <a:ext cx="6120493" cy="1525461"/>
                    </a:xfrm>
                    <a:prstGeom prst="rect">
                      <a:avLst/>
                    </a:prstGeom>
                    <a:noFill/>
                    <a:ln w="9525">
                      <a:noFill/>
                      <a:miter lim="800000"/>
                      <a:headEnd/>
                      <a:tailEnd/>
                    </a:ln>
                  </pic:spPr>
                </pic:pic>
              </a:graphicData>
            </a:graphic>
          </wp:inline>
        </w:drawing>
      </w:r>
    </w:p>
    <w:p w14:paraId="6800A77F" w14:textId="77777777" w:rsidR="00A47D19" w:rsidRDefault="00A47D19" w:rsidP="00A47D19">
      <w:pPr>
        <w:rPr>
          <w:rFonts w:cs="Arial"/>
          <w:szCs w:val="36"/>
          <w:lang w:val="en-GB"/>
        </w:rPr>
      </w:pPr>
    </w:p>
    <w:p w14:paraId="7C26AB05" w14:textId="77777777" w:rsidR="00A47D19" w:rsidRPr="008A1F09" w:rsidRDefault="00A47D19" w:rsidP="00A47D19">
      <w:pPr>
        <w:rPr>
          <w:rFonts w:cs="Arial"/>
          <w:szCs w:val="36"/>
          <w:lang w:val="en-GB"/>
        </w:rPr>
      </w:pPr>
    </w:p>
    <w:p w14:paraId="727BD0A1" w14:textId="77777777" w:rsidR="00A47D19" w:rsidRPr="00CF64A9" w:rsidRDefault="00A47D19" w:rsidP="00A47D19">
      <w:pPr>
        <w:pStyle w:val="Heading3"/>
        <w:rPr>
          <w:szCs w:val="36"/>
          <w:lang w:val="en-US"/>
        </w:rPr>
      </w:pPr>
      <w:bookmarkStart w:id="2033" w:name="_Toc402171059"/>
      <w:bookmarkStart w:id="2034" w:name="_Toc402171480"/>
      <w:bookmarkStart w:id="2035" w:name="_Toc402171912"/>
      <w:bookmarkStart w:id="2036" w:name="_Toc402172346"/>
      <w:bookmarkStart w:id="2037" w:name="_Toc402173228"/>
      <w:bookmarkStart w:id="2038" w:name="_Toc402181000"/>
      <w:bookmarkStart w:id="2039" w:name="_Toc402181452"/>
      <w:bookmarkStart w:id="2040" w:name="_Toc74903343"/>
      <w:r>
        <w:rPr>
          <w:lang w:val="en-US"/>
        </w:rPr>
        <w:t>4</w:t>
      </w:r>
      <w:r w:rsidRPr="00CF64A9">
        <w:rPr>
          <w:lang w:val="en-US"/>
        </w:rPr>
        <w:t xml:space="preserve">.2.1. </w:t>
      </w:r>
      <w:r>
        <w:rPr>
          <w:lang w:val="en-US"/>
        </w:rPr>
        <w:t>Accensione e spegnimento</w:t>
      </w:r>
      <w:bookmarkEnd w:id="2033"/>
      <w:bookmarkEnd w:id="2034"/>
      <w:bookmarkEnd w:id="2035"/>
      <w:bookmarkEnd w:id="2036"/>
      <w:bookmarkEnd w:id="2037"/>
      <w:bookmarkEnd w:id="2038"/>
      <w:bookmarkEnd w:id="2039"/>
      <w:bookmarkEnd w:id="2040"/>
      <w:r w:rsidRPr="00CF64A9">
        <w:rPr>
          <w:szCs w:val="36"/>
          <w:lang w:val="en-US"/>
        </w:rPr>
        <w:t xml:space="preserve"> </w:t>
      </w:r>
    </w:p>
    <w:p w14:paraId="12FFAD66" w14:textId="77777777" w:rsidR="00A47D19" w:rsidRPr="004D1E45" w:rsidRDefault="00A47D19" w:rsidP="00A47D19">
      <w:pPr>
        <w:rPr>
          <w:rFonts w:cs="Arial"/>
          <w:szCs w:val="36"/>
          <w:lang w:val="it-IT"/>
        </w:rPr>
      </w:pPr>
      <w:r>
        <w:rPr>
          <w:rFonts w:cs="Arial"/>
          <w:noProof/>
          <w:szCs w:val="36"/>
        </w:rPr>
        <w:drawing>
          <wp:anchor distT="0" distB="0" distL="114300" distR="114300" simplePos="0" relativeHeight="251588608" behindDoc="0" locked="0" layoutInCell="1" allowOverlap="1" wp14:anchorId="70EC41EC" wp14:editId="32A9EB6D">
            <wp:simplePos x="0" y="0"/>
            <wp:positionH relativeFrom="column">
              <wp:posOffset>22860</wp:posOffset>
            </wp:positionH>
            <wp:positionV relativeFrom="paragraph">
              <wp:posOffset>78740</wp:posOffset>
            </wp:positionV>
            <wp:extent cx="1298575" cy="1294130"/>
            <wp:effectExtent l="57150" t="38100" r="34925" b="20320"/>
            <wp:wrapSquare wrapText="bothSides"/>
            <wp:docPr id="1349" name="Afbeelding 7" descr="M:\PROJECTEN\ClearView C\Manuals\Control Pad\Photos Control Pad\On 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PROJECTEN\ClearView C\Manuals\Control Pad\Photos Control Pad\On Off.jpg"/>
                    <pic:cNvPicPr>
                      <a:picLocks noChangeAspect="1" noChangeArrowheads="1"/>
                    </pic:cNvPicPr>
                  </pic:nvPicPr>
                  <pic:blipFill>
                    <a:blip r:embed="rId41" cstate="print"/>
                    <a:srcRect/>
                    <a:stretch>
                      <a:fillRect/>
                    </a:stretch>
                  </pic:blipFill>
                  <pic:spPr bwMode="auto">
                    <a:xfrm>
                      <a:off x="0" y="0"/>
                      <a:ext cx="1298575" cy="1294130"/>
                    </a:xfrm>
                    <a:prstGeom prst="rect">
                      <a:avLst/>
                    </a:prstGeom>
                    <a:noFill/>
                    <a:ln w="28575">
                      <a:solidFill>
                        <a:schemeClr val="tx1"/>
                      </a:solidFill>
                      <a:miter lim="800000"/>
                      <a:headEnd/>
                      <a:tailEnd/>
                    </a:ln>
                  </pic:spPr>
                </pic:pic>
              </a:graphicData>
            </a:graphic>
          </wp:anchor>
        </w:drawing>
      </w:r>
      <w:r>
        <w:rPr>
          <w:rFonts w:cs="Arial"/>
          <w:szCs w:val="36"/>
          <w:lang w:val="it-IT"/>
        </w:rPr>
        <w:t>P</w:t>
      </w:r>
      <w:r w:rsidRPr="004D1E45">
        <w:rPr>
          <w:rFonts w:cs="Arial"/>
          <w:szCs w:val="36"/>
          <w:lang w:val="it-IT"/>
        </w:rPr>
        <w:t xml:space="preserve">er accendere sia il sistema che il monitor, premere </w:t>
      </w:r>
      <w:r>
        <w:rPr>
          <w:rFonts w:cs="Arial"/>
          <w:szCs w:val="36"/>
          <w:lang w:val="it-IT"/>
        </w:rPr>
        <w:t>il pulsante rotondo arancione</w:t>
      </w:r>
      <w:r w:rsidRPr="004D1E45">
        <w:rPr>
          <w:rFonts w:cs="Arial"/>
          <w:szCs w:val="36"/>
          <w:lang w:val="it-IT"/>
        </w:rPr>
        <w:t xml:space="preserve"> </w:t>
      </w:r>
      <w:r>
        <w:rPr>
          <w:rFonts w:cs="Arial"/>
          <w:szCs w:val="36"/>
          <w:lang w:val="it-IT"/>
        </w:rPr>
        <w:t>On/</w:t>
      </w:r>
      <w:r w:rsidRPr="004D1E45">
        <w:rPr>
          <w:rFonts w:cs="Arial"/>
          <w:szCs w:val="36"/>
          <w:lang w:val="it-IT"/>
        </w:rPr>
        <w:t xml:space="preserve">Off </w:t>
      </w:r>
      <w:r>
        <w:rPr>
          <w:rFonts w:cs="Arial"/>
          <w:szCs w:val="36"/>
          <w:lang w:val="it-IT"/>
        </w:rPr>
        <w:t>posto vicino alla</w:t>
      </w:r>
      <w:r w:rsidRPr="004D1E45">
        <w:rPr>
          <w:rFonts w:cs="Arial"/>
          <w:szCs w:val="36"/>
          <w:lang w:val="it-IT"/>
        </w:rPr>
        <w:t xml:space="preserve"> </w:t>
      </w:r>
      <w:r>
        <w:rPr>
          <w:rFonts w:cs="Arial"/>
          <w:szCs w:val="36"/>
          <w:lang w:val="it-IT"/>
        </w:rPr>
        <w:t xml:space="preserve">ghiera dello </w:t>
      </w:r>
      <w:r w:rsidRPr="004D1E45">
        <w:rPr>
          <w:rFonts w:cs="Arial"/>
          <w:szCs w:val="36"/>
          <w:lang w:val="it-IT"/>
        </w:rPr>
        <w:t xml:space="preserve">Zoom </w:t>
      </w:r>
      <w:r>
        <w:rPr>
          <w:rFonts w:cs="Arial"/>
          <w:szCs w:val="36"/>
          <w:lang w:val="it-IT"/>
        </w:rPr>
        <w:t>sul Controller</w:t>
      </w:r>
      <w:r w:rsidRPr="004D1E45">
        <w:rPr>
          <w:rFonts w:cs="Arial"/>
          <w:szCs w:val="36"/>
          <w:lang w:val="it-IT"/>
        </w:rPr>
        <w:t>. ClearView C si avvierà nella stessa modalità di quando è stato spento</w:t>
      </w:r>
      <w:r>
        <w:rPr>
          <w:rFonts w:cs="Arial"/>
          <w:szCs w:val="36"/>
          <w:lang w:val="it-IT"/>
        </w:rPr>
        <w:t>.</w:t>
      </w:r>
    </w:p>
    <w:p w14:paraId="75ABCDBC" w14:textId="77777777" w:rsidR="00A47D19" w:rsidRPr="004D1E45" w:rsidRDefault="00A47D19" w:rsidP="00A47D19">
      <w:pPr>
        <w:rPr>
          <w:rFonts w:cs="Arial"/>
          <w:szCs w:val="36"/>
          <w:lang w:val="it-IT"/>
        </w:rPr>
      </w:pPr>
      <w:r>
        <w:rPr>
          <w:rFonts w:cs="Arial"/>
          <w:szCs w:val="36"/>
          <w:lang w:val="it-IT"/>
        </w:rPr>
        <w:t>Occorrono circa</w:t>
      </w:r>
      <w:r w:rsidRPr="004D1E45">
        <w:rPr>
          <w:rFonts w:cs="Arial"/>
          <w:szCs w:val="36"/>
          <w:lang w:val="it-IT"/>
        </w:rPr>
        <w:t xml:space="preserve"> 5 secondi alla </w:t>
      </w:r>
      <w:r>
        <w:rPr>
          <w:rFonts w:cs="Arial"/>
          <w:szCs w:val="36"/>
          <w:lang w:val="it-IT"/>
        </w:rPr>
        <w:t>telecamera</w:t>
      </w:r>
      <w:r w:rsidRPr="004D1E45">
        <w:rPr>
          <w:rFonts w:cs="Arial"/>
          <w:szCs w:val="36"/>
          <w:lang w:val="it-IT"/>
        </w:rPr>
        <w:t xml:space="preserve"> per </w:t>
      </w:r>
      <w:r>
        <w:rPr>
          <w:rFonts w:cs="Arial"/>
          <w:szCs w:val="36"/>
          <w:lang w:val="it-IT"/>
        </w:rPr>
        <w:t>avviarsi e visualizzare un’immagine</w:t>
      </w:r>
      <w:r w:rsidRPr="004D1E45">
        <w:rPr>
          <w:rFonts w:cs="Arial"/>
          <w:szCs w:val="36"/>
          <w:lang w:val="it-IT"/>
        </w:rPr>
        <w:t xml:space="preserve">. </w:t>
      </w:r>
    </w:p>
    <w:p w14:paraId="5B00A187" w14:textId="77777777" w:rsidR="00A47D19" w:rsidRDefault="00A47D19" w:rsidP="00A47D19">
      <w:pPr>
        <w:rPr>
          <w:rFonts w:cs="Arial"/>
          <w:szCs w:val="36"/>
          <w:lang w:val="it-IT"/>
        </w:rPr>
      </w:pPr>
    </w:p>
    <w:p w14:paraId="4241982D" w14:textId="77777777" w:rsidR="00A47D19" w:rsidRDefault="00A47D19" w:rsidP="00A47D19">
      <w:pPr>
        <w:rPr>
          <w:rFonts w:cs="Arial"/>
          <w:szCs w:val="36"/>
          <w:lang w:val="it-IT"/>
        </w:rPr>
      </w:pPr>
      <w:r w:rsidRPr="004D1E45">
        <w:rPr>
          <w:rFonts w:cs="Arial"/>
          <w:szCs w:val="36"/>
          <w:lang w:val="it-IT"/>
        </w:rPr>
        <w:t xml:space="preserve">Se ClearView non si accende, verificate che tutti i cavi siano collegati e che l’interruttore, </w:t>
      </w:r>
      <w:r>
        <w:rPr>
          <w:rFonts w:cs="Arial"/>
          <w:szCs w:val="36"/>
          <w:lang w:val="it-IT"/>
        </w:rPr>
        <w:t>posto sul lato sinistro del box telecamera</w:t>
      </w:r>
      <w:r w:rsidRPr="004D1E45">
        <w:rPr>
          <w:rFonts w:cs="Arial"/>
          <w:szCs w:val="36"/>
          <w:lang w:val="it-IT"/>
        </w:rPr>
        <w:t xml:space="preserve">, </w:t>
      </w:r>
      <w:r>
        <w:rPr>
          <w:rFonts w:cs="Arial"/>
          <w:szCs w:val="36"/>
          <w:lang w:val="it-IT"/>
        </w:rPr>
        <w:t>sia in posizione ON.</w:t>
      </w:r>
    </w:p>
    <w:p w14:paraId="6977D1E8" w14:textId="77777777" w:rsidR="00A47D19" w:rsidRPr="00BD1C2E" w:rsidRDefault="00A47D19" w:rsidP="00A47D19">
      <w:pPr>
        <w:rPr>
          <w:rFonts w:cs="Arial"/>
          <w:szCs w:val="36"/>
          <w:lang w:val="it-IT"/>
        </w:rPr>
      </w:pPr>
    </w:p>
    <w:p w14:paraId="34BCB023" w14:textId="77777777" w:rsidR="00A47D19" w:rsidRPr="00BD1C2E" w:rsidRDefault="00735865" w:rsidP="00A47D19">
      <w:pPr>
        <w:pStyle w:val="Heading3"/>
        <w:rPr>
          <w:szCs w:val="36"/>
          <w:lang w:val="it-IT"/>
        </w:rPr>
      </w:pPr>
      <w:bookmarkStart w:id="2041" w:name="_Toc402171060"/>
      <w:bookmarkStart w:id="2042" w:name="_Toc402171481"/>
      <w:bookmarkStart w:id="2043" w:name="_Toc402171913"/>
      <w:bookmarkStart w:id="2044" w:name="_Toc402172347"/>
      <w:bookmarkStart w:id="2045" w:name="_Toc402173229"/>
      <w:bookmarkStart w:id="2046" w:name="_Toc402181001"/>
      <w:bookmarkStart w:id="2047" w:name="_Toc402181453"/>
      <w:bookmarkStart w:id="2048" w:name="_Toc74903344"/>
      <w:r>
        <w:rPr>
          <w:noProof/>
          <w:szCs w:val="36"/>
        </w:rPr>
        <w:drawing>
          <wp:anchor distT="0" distB="0" distL="114300" distR="114300" simplePos="0" relativeHeight="251577344" behindDoc="0" locked="0" layoutInCell="1" allowOverlap="1" wp14:anchorId="3BB995A1" wp14:editId="59AE23F1">
            <wp:simplePos x="0" y="0"/>
            <wp:positionH relativeFrom="column">
              <wp:posOffset>4852035</wp:posOffset>
            </wp:positionH>
            <wp:positionV relativeFrom="paragraph">
              <wp:posOffset>-97790</wp:posOffset>
            </wp:positionV>
            <wp:extent cx="1291590" cy="1298575"/>
            <wp:effectExtent l="57150" t="38100" r="41910" b="15875"/>
            <wp:wrapSquare wrapText="bothSides"/>
            <wp:docPr id="1350"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42" cstate="print"/>
                    <a:srcRect/>
                    <a:stretch>
                      <a:fillRect/>
                    </a:stretch>
                  </pic:blipFill>
                  <pic:spPr bwMode="auto">
                    <a:xfrm>
                      <a:off x="0" y="0"/>
                      <a:ext cx="1291590" cy="1298575"/>
                    </a:xfrm>
                    <a:prstGeom prst="rect">
                      <a:avLst/>
                    </a:prstGeom>
                    <a:noFill/>
                    <a:ln w="28575">
                      <a:solidFill>
                        <a:schemeClr val="tx1"/>
                      </a:solidFill>
                      <a:miter lim="800000"/>
                      <a:headEnd/>
                      <a:tailEnd/>
                    </a:ln>
                  </pic:spPr>
                </pic:pic>
              </a:graphicData>
            </a:graphic>
          </wp:anchor>
        </w:drawing>
      </w:r>
      <w:r w:rsidR="00A47D19" w:rsidRPr="00BD1C2E">
        <w:rPr>
          <w:szCs w:val="36"/>
          <w:lang w:val="it-IT"/>
        </w:rPr>
        <w:t>4.2.2.  Regolazione dell’ingrandimento</w:t>
      </w:r>
      <w:bookmarkEnd w:id="2041"/>
      <w:bookmarkEnd w:id="2042"/>
      <w:bookmarkEnd w:id="2043"/>
      <w:bookmarkEnd w:id="2044"/>
      <w:bookmarkEnd w:id="2045"/>
      <w:bookmarkEnd w:id="2046"/>
      <w:bookmarkEnd w:id="2047"/>
      <w:bookmarkEnd w:id="2048"/>
      <w:r w:rsidR="00A47D19" w:rsidRPr="00BD1C2E">
        <w:rPr>
          <w:b w:val="0"/>
          <w:bCs w:val="0"/>
          <w:szCs w:val="36"/>
          <w:lang w:val="it-IT"/>
        </w:rPr>
        <w:t xml:space="preserve"> </w:t>
      </w:r>
    </w:p>
    <w:p w14:paraId="45BDF60C" w14:textId="77777777" w:rsidR="00A47D19" w:rsidRPr="00BD1C2E" w:rsidRDefault="00A47D19" w:rsidP="00A47D19">
      <w:pPr>
        <w:rPr>
          <w:szCs w:val="36"/>
          <w:lang w:val="it-IT"/>
        </w:rPr>
      </w:pPr>
      <w:r w:rsidRPr="00637613">
        <w:rPr>
          <w:noProof/>
          <w:szCs w:val="36"/>
          <w:lang w:val="it-IT" w:eastAsia="it-IT"/>
        </w:rPr>
        <w:t xml:space="preserve"> </w:t>
      </w:r>
      <w:r>
        <w:rPr>
          <w:noProof/>
          <w:szCs w:val="36"/>
          <w:lang w:val="it-IT" w:eastAsia="it-IT"/>
        </w:rPr>
        <w:t>Individuare la ghiera dello</w:t>
      </w:r>
      <w:r w:rsidRPr="00936664">
        <w:rPr>
          <w:szCs w:val="36"/>
          <w:lang w:val="it-IT"/>
        </w:rPr>
        <w:t xml:space="preserve"> Zoom al centro del </w:t>
      </w:r>
      <w:r>
        <w:rPr>
          <w:szCs w:val="36"/>
          <w:lang w:val="it-IT"/>
        </w:rPr>
        <w:t>Controller</w:t>
      </w:r>
      <w:r w:rsidRPr="00936664">
        <w:rPr>
          <w:szCs w:val="36"/>
          <w:lang w:val="it-IT"/>
        </w:rPr>
        <w:t xml:space="preserve">. </w:t>
      </w:r>
      <w:r>
        <w:rPr>
          <w:szCs w:val="36"/>
          <w:lang w:val="it-IT"/>
        </w:rPr>
        <w:t>Ruotare la ghiera</w:t>
      </w:r>
      <w:r w:rsidRPr="00936664">
        <w:rPr>
          <w:szCs w:val="36"/>
          <w:lang w:val="it-IT"/>
        </w:rPr>
        <w:t xml:space="preserve"> in senso orario per aumentare l’ingrandimento</w:t>
      </w:r>
      <w:r>
        <w:rPr>
          <w:szCs w:val="36"/>
          <w:lang w:val="it-IT"/>
        </w:rPr>
        <w:t xml:space="preserve"> </w:t>
      </w:r>
      <w:r w:rsidRPr="00936664">
        <w:rPr>
          <w:szCs w:val="36"/>
          <w:lang w:val="it-IT"/>
        </w:rPr>
        <w:t>e in senso antiorario per diminuirlo</w:t>
      </w:r>
      <w:r w:rsidRPr="00BD1C2E">
        <w:rPr>
          <w:szCs w:val="36"/>
          <w:lang w:val="it-IT"/>
        </w:rPr>
        <w:t xml:space="preserve">. </w:t>
      </w:r>
    </w:p>
    <w:p w14:paraId="23950134" w14:textId="77777777" w:rsidR="00A47D19" w:rsidRPr="00BD1C2E" w:rsidRDefault="00A47D19" w:rsidP="004B2D20">
      <w:pPr>
        <w:rPr>
          <w:lang w:val="it-IT"/>
        </w:rPr>
      </w:pPr>
    </w:p>
    <w:p w14:paraId="265BEF60" w14:textId="77777777" w:rsidR="00A47D19" w:rsidRPr="00BD1C2E" w:rsidRDefault="00A47D19" w:rsidP="004B2D20">
      <w:pPr>
        <w:rPr>
          <w:lang w:val="it-IT"/>
        </w:rPr>
      </w:pPr>
    </w:p>
    <w:p w14:paraId="2FFAF44B" w14:textId="77777777" w:rsidR="002A160C" w:rsidRPr="00BD1C2E" w:rsidRDefault="002A160C" w:rsidP="004B2D20">
      <w:pPr>
        <w:rPr>
          <w:lang w:val="it-IT"/>
        </w:rPr>
      </w:pPr>
      <w:bookmarkStart w:id="2049" w:name="_Toc402171061"/>
      <w:bookmarkStart w:id="2050" w:name="_Toc402171482"/>
      <w:bookmarkStart w:id="2051" w:name="_Toc402171914"/>
      <w:bookmarkStart w:id="2052" w:name="_Toc402172348"/>
      <w:bookmarkStart w:id="2053" w:name="_Toc402173230"/>
      <w:bookmarkStart w:id="2054" w:name="_Toc402181002"/>
      <w:bookmarkStart w:id="2055" w:name="_Toc402181454"/>
    </w:p>
    <w:p w14:paraId="497AA07C" w14:textId="77777777" w:rsidR="002A160C" w:rsidRPr="00BD1C2E" w:rsidRDefault="00735865" w:rsidP="004B2D20">
      <w:pPr>
        <w:rPr>
          <w:lang w:val="it-IT"/>
        </w:rPr>
      </w:pPr>
      <w:bookmarkStart w:id="2056" w:name="_Toc499884940"/>
      <w:bookmarkStart w:id="2057" w:name="_Toc72404720"/>
      <w:r>
        <w:rPr>
          <w:noProof/>
        </w:rPr>
        <w:drawing>
          <wp:anchor distT="0" distB="0" distL="114300" distR="114300" simplePos="0" relativeHeight="251579392" behindDoc="0" locked="0" layoutInCell="1" allowOverlap="1" wp14:anchorId="08A5C852" wp14:editId="5B029740">
            <wp:simplePos x="0" y="0"/>
            <wp:positionH relativeFrom="column">
              <wp:posOffset>4846955</wp:posOffset>
            </wp:positionH>
            <wp:positionV relativeFrom="paragraph">
              <wp:posOffset>50165</wp:posOffset>
            </wp:positionV>
            <wp:extent cx="1299210" cy="1290320"/>
            <wp:effectExtent l="57150" t="38100" r="34290" b="24130"/>
            <wp:wrapSquare wrapText="bothSides"/>
            <wp:docPr id="1351"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42" cstate="print"/>
                    <a:srcRect/>
                    <a:stretch>
                      <a:fillRect/>
                    </a:stretch>
                  </pic:blipFill>
                  <pic:spPr bwMode="auto">
                    <a:xfrm>
                      <a:off x="0" y="0"/>
                      <a:ext cx="1299210" cy="1290320"/>
                    </a:xfrm>
                    <a:prstGeom prst="rect">
                      <a:avLst/>
                    </a:prstGeom>
                    <a:noFill/>
                    <a:ln w="28575">
                      <a:solidFill>
                        <a:schemeClr val="tx1"/>
                      </a:solidFill>
                      <a:miter lim="800000"/>
                      <a:headEnd/>
                      <a:tailEnd/>
                    </a:ln>
                  </pic:spPr>
                </pic:pic>
              </a:graphicData>
            </a:graphic>
          </wp:anchor>
        </w:drawing>
      </w:r>
      <w:bookmarkEnd w:id="2056"/>
      <w:bookmarkEnd w:id="2057"/>
    </w:p>
    <w:p w14:paraId="006B9A94" w14:textId="77777777" w:rsidR="00A47D19" w:rsidRPr="00BD1C2E" w:rsidRDefault="00A47D19" w:rsidP="00A47D19">
      <w:pPr>
        <w:pStyle w:val="Heading3"/>
        <w:rPr>
          <w:szCs w:val="36"/>
          <w:lang w:val="it-IT"/>
        </w:rPr>
      </w:pPr>
      <w:bookmarkStart w:id="2058" w:name="_Toc74903345"/>
      <w:r w:rsidRPr="00BD1C2E">
        <w:rPr>
          <w:szCs w:val="36"/>
          <w:lang w:val="it-IT"/>
        </w:rPr>
        <w:t>4.2.3. Scegliere la modalità di visualizzazione</w:t>
      </w:r>
      <w:bookmarkEnd w:id="2049"/>
      <w:bookmarkEnd w:id="2050"/>
      <w:bookmarkEnd w:id="2051"/>
      <w:bookmarkEnd w:id="2052"/>
      <w:bookmarkEnd w:id="2053"/>
      <w:bookmarkEnd w:id="2054"/>
      <w:bookmarkEnd w:id="2055"/>
      <w:bookmarkEnd w:id="2058"/>
      <w:r w:rsidRPr="00BD1C2E">
        <w:rPr>
          <w:b w:val="0"/>
          <w:bCs w:val="0"/>
          <w:szCs w:val="36"/>
          <w:lang w:val="it-IT"/>
        </w:rPr>
        <w:t xml:space="preserve"> </w:t>
      </w:r>
    </w:p>
    <w:p w14:paraId="3B15D7F6" w14:textId="77777777" w:rsidR="00E81974" w:rsidRPr="00E81974" w:rsidRDefault="00A47D19" w:rsidP="00A47D19">
      <w:pPr>
        <w:rPr>
          <w:szCs w:val="36"/>
          <w:lang w:val="it-IT"/>
        </w:rPr>
      </w:pPr>
      <w:r w:rsidRPr="00637613">
        <w:rPr>
          <w:noProof/>
          <w:szCs w:val="36"/>
          <w:lang w:val="it-IT" w:eastAsia="it-IT"/>
        </w:rPr>
        <w:t xml:space="preserve"> </w:t>
      </w:r>
      <w:r w:rsidRPr="00936664">
        <w:rPr>
          <w:noProof/>
          <w:szCs w:val="36"/>
          <w:lang w:val="it-IT" w:eastAsia="it-IT"/>
        </w:rPr>
        <w:t>Premendo il pulsante bianco</w:t>
      </w:r>
      <w:r w:rsidRPr="00936664">
        <w:rPr>
          <w:szCs w:val="36"/>
          <w:lang w:val="it-IT"/>
        </w:rPr>
        <w:t xml:space="preserve"> all’interno della ghiera dello Zoom </w:t>
      </w:r>
      <w:r>
        <w:rPr>
          <w:szCs w:val="36"/>
          <w:lang w:val="it-IT"/>
        </w:rPr>
        <w:t>si attiveranno al massimo cinque</w:t>
      </w:r>
      <w:r w:rsidRPr="00936664">
        <w:rPr>
          <w:szCs w:val="36"/>
          <w:lang w:val="it-IT"/>
        </w:rPr>
        <w:t xml:space="preserve"> </w:t>
      </w:r>
      <w:r>
        <w:rPr>
          <w:szCs w:val="36"/>
          <w:lang w:val="it-IT"/>
        </w:rPr>
        <w:t>diverse</w:t>
      </w:r>
      <w:r w:rsidRPr="00936664">
        <w:rPr>
          <w:szCs w:val="36"/>
          <w:lang w:val="it-IT"/>
        </w:rPr>
        <w:t xml:space="preserve"> </w:t>
      </w:r>
      <w:r>
        <w:rPr>
          <w:szCs w:val="36"/>
          <w:lang w:val="it-IT"/>
        </w:rPr>
        <w:t>modalità di visualizzazione</w:t>
      </w:r>
      <w:r w:rsidRPr="00936664">
        <w:rPr>
          <w:szCs w:val="36"/>
          <w:lang w:val="it-IT"/>
        </w:rPr>
        <w:t xml:space="preserve">, </w:t>
      </w:r>
      <w:r>
        <w:rPr>
          <w:szCs w:val="36"/>
          <w:lang w:val="it-IT"/>
        </w:rPr>
        <w:t>in funzione della configurazione del sistema.</w:t>
      </w:r>
    </w:p>
    <w:p w14:paraId="500ADB0C" w14:textId="77777777" w:rsidR="00A47D19" w:rsidRPr="00BD1C2E" w:rsidRDefault="00A47D19" w:rsidP="007E3C59">
      <w:pPr>
        <w:numPr>
          <w:ilvl w:val="0"/>
          <w:numId w:val="48"/>
        </w:numPr>
        <w:tabs>
          <w:tab w:val="clear" w:pos="637"/>
          <w:tab w:val="num" w:pos="0"/>
        </w:tabs>
        <w:ind w:hanging="637"/>
        <w:rPr>
          <w:szCs w:val="36"/>
          <w:lang w:val="fr-FR"/>
        </w:rPr>
      </w:pPr>
      <w:r w:rsidRPr="00BD1C2E">
        <w:rPr>
          <w:b/>
          <w:szCs w:val="36"/>
          <w:lang w:val="fr-FR"/>
        </w:rPr>
        <w:t>Modalità fotografica a colori</w:t>
      </w:r>
      <w:r w:rsidRPr="00BD1C2E">
        <w:rPr>
          <w:szCs w:val="36"/>
          <w:lang w:val="fr-FR"/>
        </w:rPr>
        <w:t xml:space="preserve">: </w:t>
      </w:r>
      <w:r w:rsidRPr="00936664">
        <w:rPr>
          <w:szCs w:val="36"/>
          <w:lang w:val="it-IT"/>
        </w:rPr>
        <w:t>Questa modalità visualizza i colori originali delle immagini e del testo</w:t>
      </w:r>
    </w:p>
    <w:p w14:paraId="4B824921" w14:textId="77777777" w:rsidR="00A47D19" w:rsidRPr="00637613" w:rsidRDefault="00A47D19" w:rsidP="007E3C59">
      <w:pPr>
        <w:numPr>
          <w:ilvl w:val="0"/>
          <w:numId w:val="48"/>
        </w:numPr>
        <w:tabs>
          <w:tab w:val="clear" w:pos="637"/>
          <w:tab w:val="num" w:pos="0"/>
        </w:tabs>
        <w:ind w:left="709" w:hanging="709"/>
        <w:rPr>
          <w:szCs w:val="36"/>
          <w:lang w:val="en-GB"/>
        </w:rPr>
      </w:pPr>
      <w:r w:rsidRPr="00BD1C2E">
        <w:rPr>
          <w:b/>
          <w:szCs w:val="36"/>
          <w:lang w:val="fr-FR"/>
        </w:rPr>
        <w:t>Modalità di lettura 1</w:t>
      </w:r>
      <w:r w:rsidRPr="00BD1C2E">
        <w:rPr>
          <w:szCs w:val="36"/>
          <w:lang w:val="fr-FR"/>
        </w:rPr>
        <w:t xml:space="preserve">: </w:t>
      </w:r>
      <w:r w:rsidRPr="00637613">
        <w:rPr>
          <w:szCs w:val="36"/>
          <w:lang w:val="it-IT"/>
        </w:rPr>
        <w:t>Questa modalità migliora il contrasto tra primo piano e sfondo. Immagini e testo verranno visualizzati nei colori configurati per il primo piano e lo sfondo, l’impostazione predefinita è testo nero su sfondo bianco. I colori del primo piano e dello sfondo possono essere c</w:t>
      </w:r>
      <w:r w:rsidR="00735865">
        <w:rPr>
          <w:szCs w:val="36"/>
          <w:lang w:val="it-IT"/>
        </w:rPr>
        <w:t xml:space="preserve">ambiati nel menu di ClearView C. </w:t>
      </w:r>
    </w:p>
    <w:p w14:paraId="603C54CC" w14:textId="77777777" w:rsidR="00A47D19" w:rsidRPr="008A1F09" w:rsidRDefault="00A47D19" w:rsidP="007E3C59">
      <w:pPr>
        <w:numPr>
          <w:ilvl w:val="0"/>
          <w:numId w:val="48"/>
        </w:numPr>
        <w:tabs>
          <w:tab w:val="clear" w:pos="637"/>
          <w:tab w:val="num" w:pos="0"/>
        </w:tabs>
        <w:ind w:left="709" w:hanging="709"/>
        <w:rPr>
          <w:szCs w:val="36"/>
          <w:lang w:val="en-GB"/>
        </w:rPr>
      </w:pPr>
      <w:r w:rsidRPr="00BD1C2E">
        <w:rPr>
          <w:b/>
          <w:szCs w:val="36"/>
          <w:lang w:val="fr-FR"/>
        </w:rPr>
        <w:t>Modalità di lettura 2 (opzionale)</w:t>
      </w:r>
      <w:r w:rsidRPr="00BD1C2E">
        <w:rPr>
          <w:szCs w:val="36"/>
          <w:lang w:val="fr-FR"/>
        </w:rPr>
        <w:t xml:space="preserve">: </w:t>
      </w:r>
      <w:r w:rsidRPr="00914B1A">
        <w:rPr>
          <w:szCs w:val="36"/>
          <w:lang w:val="it-IT"/>
        </w:rPr>
        <w:t xml:space="preserve">Questa modalità migliora il contrasto tra </w:t>
      </w:r>
      <w:r>
        <w:rPr>
          <w:szCs w:val="36"/>
          <w:lang w:val="it-IT"/>
        </w:rPr>
        <w:t>primo piano e sfondo</w:t>
      </w:r>
      <w:r w:rsidRPr="00914B1A">
        <w:rPr>
          <w:szCs w:val="36"/>
          <w:lang w:val="it-IT"/>
        </w:rPr>
        <w:t xml:space="preserve">. </w:t>
      </w:r>
      <w:r>
        <w:rPr>
          <w:szCs w:val="36"/>
          <w:lang w:val="it-IT"/>
        </w:rPr>
        <w:t>I</w:t>
      </w:r>
      <w:r w:rsidRPr="00914B1A">
        <w:rPr>
          <w:szCs w:val="36"/>
          <w:lang w:val="it-IT"/>
        </w:rPr>
        <w:t xml:space="preserve">mmagini e testo verranno visualizzati </w:t>
      </w:r>
      <w:r>
        <w:rPr>
          <w:szCs w:val="36"/>
          <w:lang w:val="it-IT"/>
        </w:rPr>
        <w:t>nei colori configurati</w:t>
      </w:r>
      <w:r w:rsidRPr="00914B1A">
        <w:rPr>
          <w:szCs w:val="36"/>
          <w:lang w:val="it-IT"/>
        </w:rPr>
        <w:t xml:space="preserve"> </w:t>
      </w:r>
      <w:r>
        <w:rPr>
          <w:szCs w:val="36"/>
          <w:lang w:val="it-IT"/>
        </w:rPr>
        <w:t>per il primo piano e lo sfondo</w:t>
      </w:r>
      <w:r w:rsidRPr="00914B1A">
        <w:rPr>
          <w:szCs w:val="36"/>
          <w:lang w:val="it-IT"/>
        </w:rPr>
        <w:t xml:space="preserve">, </w:t>
      </w:r>
      <w:r>
        <w:rPr>
          <w:szCs w:val="36"/>
          <w:lang w:val="it-IT"/>
        </w:rPr>
        <w:t>l’impostazione predefinita è</w:t>
      </w:r>
      <w:r w:rsidRPr="00914B1A">
        <w:rPr>
          <w:szCs w:val="36"/>
          <w:lang w:val="it-IT"/>
        </w:rPr>
        <w:t xml:space="preserve"> testo </w:t>
      </w:r>
      <w:r>
        <w:rPr>
          <w:szCs w:val="36"/>
          <w:lang w:val="it-IT"/>
        </w:rPr>
        <w:t>bianco</w:t>
      </w:r>
      <w:r w:rsidRPr="00914B1A">
        <w:rPr>
          <w:szCs w:val="36"/>
          <w:lang w:val="it-IT"/>
        </w:rPr>
        <w:t xml:space="preserve"> su sfondo </w:t>
      </w:r>
      <w:r>
        <w:rPr>
          <w:szCs w:val="36"/>
          <w:lang w:val="it-IT"/>
        </w:rPr>
        <w:t>nero</w:t>
      </w:r>
      <w:r w:rsidRPr="00914B1A">
        <w:rPr>
          <w:szCs w:val="36"/>
          <w:lang w:val="it-IT"/>
        </w:rPr>
        <w:t xml:space="preserve">. I colori del primo piano e dello sfondo possono essere </w:t>
      </w:r>
      <w:r>
        <w:rPr>
          <w:szCs w:val="36"/>
          <w:lang w:val="it-IT"/>
        </w:rPr>
        <w:t xml:space="preserve">cambiati nel Menu di </w:t>
      </w:r>
      <w:r w:rsidR="00735865">
        <w:rPr>
          <w:szCs w:val="36"/>
          <w:lang w:val="it-IT"/>
        </w:rPr>
        <w:t xml:space="preserve">ClearView C. </w:t>
      </w:r>
    </w:p>
    <w:p w14:paraId="058DFFD6" w14:textId="77777777" w:rsidR="00A47D19" w:rsidRDefault="00A47D19" w:rsidP="007E3C59">
      <w:pPr>
        <w:numPr>
          <w:ilvl w:val="0"/>
          <w:numId w:val="48"/>
        </w:numPr>
        <w:tabs>
          <w:tab w:val="clear" w:pos="637"/>
          <w:tab w:val="num" w:pos="0"/>
        </w:tabs>
        <w:ind w:left="709" w:hanging="709"/>
        <w:rPr>
          <w:szCs w:val="36"/>
          <w:lang w:val="en-GB"/>
        </w:rPr>
      </w:pPr>
      <w:r w:rsidRPr="00BD1C2E">
        <w:rPr>
          <w:b/>
          <w:szCs w:val="36"/>
          <w:lang w:val="fr-FR"/>
        </w:rPr>
        <w:t>Modalità di lettura 3 (opzionale)</w:t>
      </w:r>
      <w:r w:rsidRPr="00BD1C2E">
        <w:rPr>
          <w:szCs w:val="36"/>
          <w:lang w:val="fr-FR"/>
        </w:rPr>
        <w:t xml:space="preserve">: </w:t>
      </w:r>
      <w:r w:rsidRPr="00914B1A">
        <w:rPr>
          <w:szCs w:val="36"/>
          <w:lang w:val="it-IT"/>
        </w:rPr>
        <w:t xml:space="preserve">Questa modalità migliora il contrasto tra </w:t>
      </w:r>
      <w:r>
        <w:rPr>
          <w:szCs w:val="36"/>
          <w:lang w:val="it-IT"/>
        </w:rPr>
        <w:t>primo piano e sfondo</w:t>
      </w:r>
      <w:r w:rsidRPr="00914B1A">
        <w:rPr>
          <w:szCs w:val="36"/>
          <w:lang w:val="it-IT"/>
        </w:rPr>
        <w:t xml:space="preserve">. </w:t>
      </w:r>
      <w:r>
        <w:rPr>
          <w:szCs w:val="36"/>
          <w:lang w:val="it-IT"/>
        </w:rPr>
        <w:t>I</w:t>
      </w:r>
      <w:r w:rsidRPr="00914B1A">
        <w:rPr>
          <w:szCs w:val="36"/>
          <w:lang w:val="it-IT"/>
        </w:rPr>
        <w:t xml:space="preserve">mmagini e testo verranno visualizzati </w:t>
      </w:r>
      <w:r>
        <w:rPr>
          <w:szCs w:val="36"/>
          <w:lang w:val="it-IT"/>
        </w:rPr>
        <w:t>nei colori configurati</w:t>
      </w:r>
      <w:r w:rsidRPr="00914B1A">
        <w:rPr>
          <w:szCs w:val="36"/>
          <w:lang w:val="it-IT"/>
        </w:rPr>
        <w:t xml:space="preserve"> </w:t>
      </w:r>
      <w:r>
        <w:rPr>
          <w:szCs w:val="36"/>
          <w:lang w:val="it-IT"/>
        </w:rPr>
        <w:t>per il primo piano e lo sfondo</w:t>
      </w:r>
      <w:r w:rsidRPr="009337DF">
        <w:rPr>
          <w:szCs w:val="36"/>
          <w:lang w:val="it-IT"/>
        </w:rPr>
        <w:t xml:space="preserve">. </w:t>
      </w:r>
      <w:r>
        <w:rPr>
          <w:szCs w:val="36"/>
          <w:lang w:val="it-IT"/>
        </w:rPr>
        <w:t>Come impostazione predefinita</w:t>
      </w:r>
      <w:r w:rsidRPr="00A8779D">
        <w:rPr>
          <w:szCs w:val="36"/>
          <w:lang w:val="it-IT"/>
        </w:rPr>
        <w:t xml:space="preserve"> questa modalità è disabilitata. </w:t>
      </w:r>
      <w:r w:rsidRPr="00914B1A">
        <w:rPr>
          <w:szCs w:val="36"/>
          <w:lang w:val="it-IT"/>
        </w:rPr>
        <w:t xml:space="preserve">I colori del primo piano e dello sfondo possono essere </w:t>
      </w:r>
      <w:r>
        <w:rPr>
          <w:szCs w:val="36"/>
          <w:lang w:val="it-IT"/>
        </w:rPr>
        <w:t xml:space="preserve">cambiati nel Menu di </w:t>
      </w:r>
      <w:r w:rsidR="00735865">
        <w:rPr>
          <w:szCs w:val="36"/>
          <w:lang w:val="it-IT"/>
        </w:rPr>
        <w:t xml:space="preserve">ClearView C. </w:t>
      </w:r>
    </w:p>
    <w:p w14:paraId="339C7388" w14:textId="77777777" w:rsidR="0040047F" w:rsidRDefault="00A47D19" w:rsidP="001860BE">
      <w:pPr>
        <w:numPr>
          <w:ilvl w:val="0"/>
          <w:numId w:val="48"/>
        </w:numPr>
        <w:tabs>
          <w:tab w:val="clear" w:pos="637"/>
          <w:tab w:val="num" w:pos="0"/>
        </w:tabs>
        <w:ind w:left="709" w:hanging="709"/>
        <w:rPr>
          <w:szCs w:val="36"/>
          <w:lang w:val="en-GB"/>
        </w:rPr>
      </w:pPr>
      <w:r w:rsidRPr="00BD1C2E">
        <w:rPr>
          <w:b/>
          <w:szCs w:val="36"/>
          <w:lang w:val="fr-FR"/>
        </w:rPr>
        <w:t>Modalità di lettura 4 (opzionale)</w:t>
      </w:r>
      <w:r w:rsidRPr="00BD1C2E">
        <w:rPr>
          <w:szCs w:val="36"/>
          <w:lang w:val="fr-FR"/>
        </w:rPr>
        <w:t xml:space="preserve">: </w:t>
      </w:r>
      <w:r w:rsidRPr="001860BE">
        <w:rPr>
          <w:szCs w:val="36"/>
          <w:lang w:val="it-IT"/>
        </w:rPr>
        <w:t>Questa modalità migliora il contrasto tra primo piano e sfondo. Immagini e testo verranno visualizzati nei colori configurati per il primo piano e lo sfondo. Come impostazione predefinita questa modalità è disabilitata. I colori del primo piano e dello sfondo possono essere cambiati nel Menu di ClearView C</w:t>
      </w:r>
      <w:r w:rsidRPr="001860BE">
        <w:rPr>
          <w:szCs w:val="36"/>
          <w:lang w:val="en-GB"/>
        </w:rPr>
        <w:t>.</w:t>
      </w:r>
      <w:r w:rsidR="00735865" w:rsidRPr="001860BE">
        <w:rPr>
          <w:szCs w:val="36"/>
          <w:lang w:val="en-GB"/>
        </w:rPr>
        <w:t xml:space="preserve"> </w:t>
      </w:r>
    </w:p>
    <w:p w14:paraId="14090A7E" w14:textId="77777777" w:rsidR="00133652" w:rsidRPr="001860BE" w:rsidRDefault="00133652" w:rsidP="001860BE">
      <w:pPr>
        <w:ind w:left="709"/>
        <w:rPr>
          <w:sz w:val="20"/>
          <w:szCs w:val="36"/>
          <w:lang w:val="en-GB"/>
        </w:rPr>
      </w:pPr>
    </w:p>
    <w:p w14:paraId="39E42E55" w14:textId="77777777" w:rsidR="00A47D19" w:rsidRPr="008A1F09" w:rsidRDefault="00A47D19" w:rsidP="00A47D19">
      <w:pPr>
        <w:pStyle w:val="Heading3"/>
        <w:rPr>
          <w:szCs w:val="36"/>
          <w:lang w:val="en-GB"/>
        </w:rPr>
      </w:pPr>
      <w:bookmarkStart w:id="2059" w:name="_Toc402171062"/>
      <w:bookmarkStart w:id="2060" w:name="_Toc402171483"/>
      <w:bookmarkStart w:id="2061" w:name="_Toc402171915"/>
      <w:bookmarkStart w:id="2062" w:name="_Toc402172349"/>
      <w:bookmarkStart w:id="2063" w:name="_Toc402173231"/>
      <w:bookmarkStart w:id="2064" w:name="_Toc402181003"/>
      <w:bookmarkStart w:id="2065" w:name="_Toc402181455"/>
      <w:bookmarkStart w:id="2066" w:name="_Toc74903346"/>
      <w:r>
        <w:rPr>
          <w:szCs w:val="36"/>
          <w:lang w:val="en-GB"/>
        </w:rPr>
        <w:t xml:space="preserve">4.2.4. Illuminazione oggetto </w:t>
      </w:r>
      <w:r w:rsidRPr="008A1F09">
        <w:rPr>
          <w:szCs w:val="36"/>
          <w:lang w:val="en-GB"/>
        </w:rPr>
        <w:t>O</w:t>
      </w:r>
      <w:r>
        <w:rPr>
          <w:szCs w:val="36"/>
          <w:lang w:val="en-GB"/>
        </w:rPr>
        <w:t>n</w:t>
      </w:r>
      <w:r w:rsidRPr="008A1F09">
        <w:rPr>
          <w:szCs w:val="36"/>
          <w:lang w:val="en-GB"/>
        </w:rPr>
        <w:t xml:space="preserve"> /O</w:t>
      </w:r>
      <w:r>
        <w:rPr>
          <w:szCs w:val="36"/>
          <w:lang w:val="en-GB"/>
        </w:rPr>
        <w:t>ff</w:t>
      </w:r>
      <w:bookmarkEnd w:id="2059"/>
      <w:bookmarkEnd w:id="2060"/>
      <w:bookmarkEnd w:id="2061"/>
      <w:bookmarkEnd w:id="2062"/>
      <w:bookmarkEnd w:id="2063"/>
      <w:bookmarkEnd w:id="2064"/>
      <w:bookmarkEnd w:id="2065"/>
      <w:bookmarkEnd w:id="2066"/>
    </w:p>
    <w:p w14:paraId="01D25351" w14:textId="77777777" w:rsidR="00A47D19" w:rsidRDefault="00473FA1" w:rsidP="00A47D19">
      <w:pPr>
        <w:rPr>
          <w:rFonts w:cs="Arial"/>
          <w:szCs w:val="36"/>
          <w:lang w:val="it-IT"/>
        </w:rPr>
      </w:pPr>
      <w:r>
        <w:rPr>
          <w:b/>
          <w:noProof/>
          <w:szCs w:val="36"/>
        </w:rPr>
        <w:drawing>
          <wp:anchor distT="0" distB="0" distL="114300" distR="114300" simplePos="0" relativeHeight="251601920" behindDoc="0" locked="0" layoutInCell="1" allowOverlap="1" wp14:anchorId="0D716B90" wp14:editId="533829B6">
            <wp:simplePos x="0" y="0"/>
            <wp:positionH relativeFrom="column">
              <wp:posOffset>4855210</wp:posOffset>
            </wp:positionH>
            <wp:positionV relativeFrom="paragraph">
              <wp:posOffset>27940</wp:posOffset>
            </wp:positionV>
            <wp:extent cx="1291590" cy="1297305"/>
            <wp:effectExtent l="57150" t="38100" r="41910" b="17145"/>
            <wp:wrapSquare wrapText="bothSides"/>
            <wp:docPr id="1352"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42" cstate="print"/>
                    <a:srcRect/>
                    <a:stretch>
                      <a:fillRect/>
                    </a:stretch>
                  </pic:blipFill>
                  <pic:spPr bwMode="auto">
                    <a:xfrm>
                      <a:off x="0" y="0"/>
                      <a:ext cx="1291590" cy="1297305"/>
                    </a:xfrm>
                    <a:prstGeom prst="rect">
                      <a:avLst/>
                    </a:prstGeom>
                    <a:noFill/>
                    <a:ln w="28575">
                      <a:solidFill>
                        <a:schemeClr val="tx1"/>
                      </a:solidFill>
                      <a:miter lim="800000"/>
                      <a:headEnd/>
                      <a:tailEnd/>
                    </a:ln>
                  </pic:spPr>
                </pic:pic>
              </a:graphicData>
            </a:graphic>
          </wp:anchor>
        </w:drawing>
      </w:r>
      <w:r w:rsidR="00A47D19">
        <w:rPr>
          <w:rFonts w:cs="Arial"/>
          <w:szCs w:val="36"/>
          <w:lang w:val="it-IT"/>
        </w:rPr>
        <w:t>Pre</w:t>
      </w:r>
      <w:r w:rsidR="00A47D19" w:rsidRPr="006D1542">
        <w:rPr>
          <w:rFonts w:cs="Arial"/>
          <w:szCs w:val="36"/>
          <w:lang w:val="it-IT"/>
        </w:rPr>
        <w:t>mendo il pulsante Modalità bianco per quattro</w:t>
      </w:r>
      <w:r w:rsidR="00A47D19" w:rsidRPr="006D1542">
        <w:rPr>
          <w:szCs w:val="36"/>
          <w:lang w:val="it-IT"/>
        </w:rPr>
        <w:t xml:space="preserve"> secondi  </w:t>
      </w:r>
      <w:r w:rsidR="00A47D19">
        <w:rPr>
          <w:szCs w:val="36"/>
          <w:lang w:val="it-IT"/>
        </w:rPr>
        <w:t>si spegne l’illuminazione oggetto</w:t>
      </w:r>
      <w:r w:rsidR="00A47D19">
        <w:rPr>
          <w:rFonts w:cs="Arial"/>
          <w:szCs w:val="36"/>
          <w:lang w:val="it-IT"/>
        </w:rPr>
        <w:t>, nel caso in cui voleste</w:t>
      </w:r>
      <w:r w:rsidR="00A47D19" w:rsidRPr="00F95576">
        <w:rPr>
          <w:rFonts w:cs="Arial"/>
          <w:szCs w:val="36"/>
          <w:lang w:val="it-IT"/>
        </w:rPr>
        <w:t xml:space="preserve"> spegnere la luce temporaneamente per eliminare riflessi di luce</w:t>
      </w:r>
      <w:r w:rsidR="00A47D19">
        <w:rPr>
          <w:rFonts w:cs="Arial"/>
          <w:szCs w:val="36"/>
          <w:lang w:val="it-IT"/>
        </w:rPr>
        <w:t>.</w:t>
      </w:r>
      <w:r w:rsidR="00A47D19" w:rsidRPr="0057324A">
        <w:rPr>
          <w:rFonts w:cs="Arial"/>
          <w:szCs w:val="36"/>
          <w:lang w:val="it-IT"/>
        </w:rPr>
        <w:t xml:space="preserve"> </w:t>
      </w:r>
      <w:r w:rsidR="00A47D19">
        <w:rPr>
          <w:rFonts w:cs="Arial"/>
          <w:szCs w:val="36"/>
          <w:lang w:val="it-IT"/>
        </w:rPr>
        <w:t>Se premete nuovamente questo pulsante, attiverete la modalità successiva e la luce si riaccenderà</w:t>
      </w:r>
      <w:r w:rsidR="00A47D19" w:rsidRPr="0057324A">
        <w:rPr>
          <w:rFonts w:cs="Arial"/>
          <w:szCs w:val="36"/>
          <w:lang w:val="it-IT"/>
        </w:rPr>
        <w:t xml:space="preserve">. Premendo il pulsante per quattro secondi riaccenderà la luce, ma non </w:t>
      </w:r>
      <w:r w:rsidR="00A47D19">
        <w:rPr>
          <w:rFonts w:cs="Arial"/>
          <w:szCs w:val="36"/>
          <w:lang w:val="it-IT"/>
        </w:rPr>
        <w:t xml:space="preserve">si </w:t>
      </w:r>
      <w:r w:rsidR="00A47D19" w:rsidRPr="0057324A">
        <w:rPr>
          <w:rFonts w:cs="Arial"/>
          <w:szCs w:val="36"/>
          <w:lang w:val="it-IT"/>
        </w:rPr>
        <w:t>attiverà la modalità succes</w:t>
      </w:r>
      <w:r w:rsidR="00A47D19">
        <w:rPr>
          <w:rFonts w:cs="Arial"/>
          <w:szCs w:val="36"/>
          <w:lang w:val="it-IT"/>
        </w:rPr>
        <w:t>siva</w:t>
      </w:r>
      <w:r w:rsidR="00A47D19" w:rsidRPr="0057324A">
        <w:rPr>
          <w:rFonts w:cs="Arial"/>
          <w:szCs w:val="36"/>
          <w:lang w:val="it-IT"/>
        </w:rPr>
        <w:t>.</w:t>
      </w:r>
    </w:p>
    <w:p w14:paraId="7CD2F522" w14:textId="77777777" w:rsidR="00735865" w:rsidRPr="0057324A" w:rsidRDefault="00735865" w:rsidP="00A47D19">
      <w:pPr>
        <w:rPr>
          <w:rFonts w:cs="Arial"/>
          <w:szCs w:val="36"/>
          <w:lang w:val="it-IT"/>
        </w:rPr>
      </w:pPr>
    </w:p>
    <w:p w14:paraId="441307B9" w14:textId="77777777" w:rsidR="00A47D19" w:rsidRPr="00BD1C2E" w:rsidRDefault="00A47D19" w:rsidP="00A47D19">
      <w:pPr>
        <w:pStyle w:val="Heading3"/>
        <w:rPr>
          <w:szCs w:val="36"/>
          <w:lang w:val="it-IT"/>
        </w:rPr>
      </w:pPr>
      <w:bookmarkStart w:id="2067" w:name="_Toc402171063"/>
      <w:bookmarkStart w:id="2068" w:name="_Toc402171484"/>
      <w:bookmarkStart w:id="2069" w:name="_Toc402171916"/>
      <w:bookmarkStart w:id="2070" w:name="_Toc402172350"/>
      <w:bookmarkStart w:id="2071" w:name="_Toc402173232"/>
      <w:bookmarkStart w:id="2072" w:name="_Toc402181004"/>
      <w:bookmarkStart w:id="2073" w:name="_Toc402181456"/>
      <w:bookmarkStart w:id="2074" w:name="_Toc74903347"/>
      <w:r w:rsidRPr="00BD1C2E">
        <w:rPr>
          <w:noProof/>
          <w:szCs w:val="36"/>
          <w:lang w:val="it-IT"/>
        </w:rPr>
        <w:t>4.2.5. Funzione panoramica</w:t>
      </w:r>
      <w:r w:rsidRPr="00BD1C2E">
        <w:rPr>
          <w:szCs w:val="36"/>
          <w:lang w:val="it-IT"/>
        </w:rPr>
        <w:t xml:space="preserve"> (indicatore di posizione)</w:t>
      </w:r>
      <w:bookmarkEnd w:id="2067"/>
      <w:bookmarkEnd w:id="2068"/>
      <w:bookmarkEnd w:id="2069"/>
      <w:bookmarkEnd w:id="2070"/>
      <w:bookmarkEnd w:id="2071"/>
      <w:bookmarkEnd w:id="2072"/>
      <w:bookmarkEnd w:id="2073"/>
      <w:bookmarkEnd w:id="2074"/>
    </w:p>
    <w:p w14:paraId="291C240B" w14:textId="77777777" w:rsidR="00A47D19" w:rsidRPr="008F0EBF" w:rsidRDefault="00A47D19" w:rsidP="00A47D19">
      <w:pPr>
        <w:rPr>
          <w:rFonts w:cs="Arial"/>
          <w:szCs w:val="36"/>
          <w:lang w:val="it-IT"/>
        </w:rPr>
      </w:pPr>
      <w:r>
        <w:rPr>
          <w:rFonts w:cs="Arial"/>
          <w:noProof/>
          <w:szCs w:val="36"/>
        </w:rPr>
        <w:drawing>
          <wp:anchor distT="0" distB="0" distL="114300" distR="114300" simplePos="0" relativeHeight="251590656" behindDoc="0" locked="0" layoutInCell="1" allowOverlap="1" wp14:anchorId="2CA50003" wp14:editId="50FE4536">
            <wp:simplePos x="0" y="0"/>
            <wp:positionH relativeFrom="column">
              <wp:posOffset>25400</wp:posOffset>
            </wp:positionH>
            <wp:positionV relativeFrom="paragraph">
              <wp:posOffset>50165</wp:posOffset>
            </wp:positionV>
            <wp:extent cx="1348105" cy="1297305"/>
            <wp:effectExtent l="57150" t="38100" r="42545" b="17145"/>
            <wp:wrapSquare wrapText="bothSides"/>
            <wp:docPr id="1353"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43" cstate="print"/>
                    <a:srcRect/>
                    <a:stretch>
                      <a:fillRect/>
                    </a:stretch>
                  </pic:blipFill>
                  <pic:spPr bwMode="auto">
                    <a:xfrm>
                      <a:off x="0" y="0"/>
                      <a:ext cx="1348105" cy="1297305"/>
                    </a:xfrm>
                    <a:prstGeom prst="rect">
                      <a:avLst/>
                    </a:prstGeom>
                    <a:noFill/>
                    <a:ln w="28575">
                      <a:solidFill>
                        <a:schemeClr val="tx1"/>
                      </a:solidFill>
                      <a:miter lim="800000"/>
                      <a:headEnd/>
                      <a:tailEnd/>
                    </a:ln>
                  </pic:spPr>
                </pic:pic>
              </a:graphicData>
            </a:graphic>
          </wp:anchor>
        </w:drawing>
      </w:r>
      <w:r w:rsidRPr="008F0EBF">
        <w:rPr>
          <w:rFonts w:cs="Arial"/>
          <w:szCs w:val="36"/>
          <w:lang w:val="it-IT"/>
        </w:rPr>
        <w:t xml:space="preserve">La funzione </w:t>
      </w:r>
      <w:r>
        <w:rPr>
          <w:rFonts w:cs="Arial"/>
          <w:szCs w:val="36"/>
          <w:lang w:val="it-IT"/>
        </w:rPr>
        <w:t>Panoramica</w:t>
      </w:r>
      <w:r w:rsidRPr="008F0EBF">
        <w:rPr>
          <w:rFonts w:cs="Arial"/>
          <w:szCs w:val="36"/>
          <w:lang w:val="it-IT"/>
        </w:rPr>
        <w:t xml:space="preserve"> permette di avere una </w:t>
      </w:r>
      <w:r>
        <w:rPr>
          <w:rFonts w:cs="Arial"/>
          <w:szCs w:val="36"/>
          <w:lang w:val="it-IT"/>
        </w:rPr>
        <w:t>visualizzazione</w:t>
      </w:r>
      <w:r w:rsidRPr="008F0EBF">
        <w:rPr>
          <w:rFonts w:cs="Arial"/>
          <w:szCs w:val="36"/>
          <w:lang w:val="it-IT"/>
        </w:rPr>
        <w:t xml:space="preserve"> dell’intero documento, per individuare rapidamente la parte di testo che interessa. </w:t>
      </w:r>
    </w:p>
    <w:p w14:paraId="379F79B0" w14:textId="77777777" w:rsidR="00A47D19" w:rsidRPr="008F0EBF" w:rsidRDefault="00A47D19" w:rsidP="00A47D19">
      <w:pPr>
        <w:rPr>
          <w:rFonts w:cs="Arial"/>
          <w:szCs w:val="36"/>
          <w:lang w:val="it-IT"/>
        </w:rPr>
      </w:pPr>
      <w:r>
        <w:rPr>
          <w:rFonts w:cs="Arial"/>
          <w:szCs w:val="36"/>
          <w:lang w:val="it-IT"/>
        </w:rPr>
        <w:t>Premere il pulsante quadrato</w:t>
      </w:r>
      <w:r w:rsidRPr="008F0EBF">
        <w:rPr>
          <w:rFonts w:cs="Arial"/>
          <w:szCs w:val="36"/>
          <w:lang w:val="it-IT"/>
        </w:rPr>
        <w:t xml:space="preserve"> blu per attivare la funzione </w:t>
      </w:r>
      <w:r>
        <w:rPr>
          <w:rFonts w:cs="Arial"/>
          <w:szCs w:val="36"/>
          <w:lang w:val="it-IT"/>
        </w:rPr>
        <w:t>Panoramica</w:t>
      </w:r>
      <w:r w:rsidRPr="008F0EBF">
        <w:rPr>
          <w:rFonts w:cs="Arial"/>
          <w:szCs w:val="36"/>
          <w:lang w:val="it-IT"/>
        </w:rPr>
        <w:t>. Quando la funzione è attivata</w:t>
      </w:r>
      <w:r>
        <w:rPr>
          <w:rFonts w:cs="Arial"/>
          <w:szCs w:val="36"/>
          <w:lang w:val="it-IT"/>
        </w:rPr>
        <w:t>,</w:t>
      </w:r>
      <w:r w:rsidRPr="008F0EBF">
        <w:rPr>
          <w:rFonts w:cs="Arial"/>
          <w:szCs w:val="36"/>
          <w:lang w:val="it-IT"/>
        </w:rPr>
        <w:t xml:space="preserve"> ClearView C attiverà automaticamente l’ingrandimento minimo</w:t>
      </w:r>
      <w:r>
        <w:rPr>
          <w:rFonts w:cs="Arial"/>
          <w:szCs w:val="36"/>
          <w:lang w:val="it-IT"/>
        </w:rPr>
        <w:t xml:space="preserve"> e visualizzerà un mirino che indica il centro dello schermo</w:t>
      </w:r>
      <w:r w:rsidRPr="008F0EBF">
        <w:rPr>
          <w:rFonts w:cs="Arial"/>
          <w:szCs w:val="36"/>
          <w:lang w:val="it-IT"/>
        </w:rPr>
        <w:t xml:space="preserve">. Posizionare la parte del testo che si desidera leggere </w:t>
      </w:r>
      <w:r>
        <w:rPr>
          <w:rFonts w:cs="Arial"/>
          <w:szCs w:val="36"/>
          <w:lang w:val="it-IT"/>
        </w:rPr>
        <w:t>all’interno del</w:t>
      </w:r>
      <w:r w:rsidRPr="008F0EBF">
        <w:rPr>
          <w:rFonts w:cs="Arial"/>
          <w:szCs w:val="36"/>
          <w:lang w:val="it-IT"/>
        </w:rPr>
        <w:t xml:space="preserve"> mirino, muovendo il piano di lettura. Dopo aver posizionato il documento, premere ancora una volt</w:t>
      </w:r>
      <w:r>
        <w:rPr>
          <w:rFonts w:cs="Arial"/>
          <w:szCs w:val="36"/>
          <w:lang w:val="it-IT"/>
        </w:rPr>
        <w:t xml:space="preserve">a </w:t>
      </w:r>
      <w:r w:rsidRPr="008F0EBF">
        <w:rPr>
          <w:rFonts w:cs="Arial"/>
          <w:szCs w:val="36"/>
          <w:lang w:val="it-IT"/>
        </w:rPr>
        <w:t>il pulsante per ingrandire il testo scelto</w:t>
      </w:r>
      <w:r>
        <w:rPr>
          <w:rFonts w:cs="Arial"/>
          <w:szCs w:val="36"/>
          <w:lang w:val="it-IT"/>
        </w:rPr>
        <w:t>, tornando così al livello di ingrandimento scelto precedentemente.</w:t>
      </w:r>
    </w:p>
    <w:p w14:paraId="7C0C178C" w14:textId="77777777" w:rsidR="00A47D19" w:rsidRPr="00BD1C2E" w:rsidRDefault="00A47D19" w:rsidP="00A47D19">
      <w:pPr>
        <w:rPr>
          <w:szCs w:val="36"/>
          <w:lang w:val="it-IT"/>
        </w:rPr>
      </w:pPr>
    </w:p>
    <w:p w14:paraId="76F0420E" w14:textId="77777777" w:rsidR="00A47D19" w:rsidRPr="00BD1C2E" w:rsidRDefault="00A47D19" w:rsidP="00A47D19">
      <w:pPr>
        <w:pStyle w:val="Heading3"/>
        <w:rPr>
          <w:szCs w:val="36"/>
          <w:lang w:val="it-IT"/>
        </w:rPr>
      </w:pPr>
      <w:bookmarkStart w:id="2075" w:name="_Toc402171064"/>
      <w:bookmarkStart w:id="2076" w:name="_Toc402171485"/>
      <w:bookmarkStart w:id="2077" w:name="_Toc402171917"/>
      <w:bookmarkStart w:id="2078" w:name="_Toc402172351"/>
      <w:bookmarkStart w:id="2079" w:name="_Toc402173233"/>
      <w:bookmarkStart w:id="2080" w:name="_Toc402181005"/>
      <w:bookmarkStart w:id="2081" w:name="_Toc402181457"/>
      <w:bookmarkStart w:id="2082" w:name="_Toc74903348"/>
      <w:r w:rsidRPr="00BD1C2E">
        <w:rPr>
          <w:szCs w:val="36"/>
          <w:lang w:val="it-IT"/>
        </w:rPr>
        <w:t>4.2.6. Puntatore (indicatore di posizione)</w:t>
      </w:r>
      <w:bookmarkEnd w:id="2075"/>
      <w:bookmarkEnd w:id="2076"/>
      <w:bookmarkEnd w:id="2077"/>
      <w:bookmarkEnd w:id="2078"/>
      <w:bookmarkEnd w:id="2079"/>
      <w:bookmarkEnd w:id="2080"/>
      <w:bookmarkEnd w:id="2081"/>
      <w:bookmarkEnd w:id="2082"/>
    </w:p>
    <w:p w14:paraId="7A22F803" w14:textId="77777777" w:rsidR="00A47D19" w:rsidRPr="00BD1C2E" w:rsidRDefault="00A47D19" w:rsidP="00A47D19">
      <w:pPr>
        <w:rPr>
          <w:szCs w:val="36"/>
          <w:lang w:val="it-IT"/>
        </w:rPr>
      </w:pPr>
      <w:r>
        <w:rPr>
          <w:noProof/>
          <w:szCs w:val="36"/>
        </w:rPr>
        <w:drawing>
          <wp:anchor distT="0" distB="0" distL="114300" distR="114300" simplePos="0" relativeHeight="251581440" behindDoc="0" locked="0" layoutInCell="1" allowOverlap="1" wp14:anchorId="45B20574" wp14:editId="59880F00">
            <wp:simplePos x="0" y="0"/>
            <wp:positionH relativeFrom="column">
              <wp:posOffset>25400</wp:posOffset>
            </wp:positionH>
            <wp:positionV relativeFrom="paragraph">
              <wp:posOffset>52705</wp:posOffset>
            </wp:positionV>
            <wp:extent cx="1361440" cy="1325245"/>
            <wp:effectExtent l="57150" t="38100" r="29210" b="27305"/>
            <wp:wrapSquare wrapText="bothSides"/>
            <wp:docPr id="1354"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43" cstate="print"/>
                    <a:srcRect/>
                    <a:stretch>
                      <a:fillRect/>
                    </a:stretch>
                  </pic:blipFill>
                  <pic:spPr bwMode="auto">
                    <a:xfrm>
                      <a:off x="0" y="0"/>
                      <a:ext cx="1361440" cy="1325245"/>
                    </a:xfrm>
                    <a:prstGeom prst="rect">
                      <a:avLst/>
                    </a:prstGeom>
                    <a:noFill/>
                    <a:ln w="28575">
                      <a:solidFill>
                        <a:schemeClr val="tx1"/>
                      </a:solidFill>
                      <a:miter lim="800000"/>
                      <a:headEnd/>
                      <a:tailEnd/>
                    </a:ln>
                  </pic:spPr>
                </pic:pic>
              </a:graphicData>
            </a:graphic>
          </wp:anchor>
        </w:drawing>
      </w:r>
      <w:r>
        <w:rPr>
          <w:rFonts w:cs="Arial"/>
          <w:szCs w:val="36"/>
          <w:lang w:val="it-IT"/>
        </w:rPr>
        <w:t>Premendo il pulsante quadrato</w:t>
      </w:r>
      <w:r w:rsidRPr="007969F7">
        <w:rPr>
          <w:rFonts w:cs="Arial"/>
          <w:szCs w:val="36"/>
          <w:lang w:val="it-IT"/>
        </w:rPr>
        <w:t xml:space="preserve"> blu per tre secondi si attiva un</w:t>
      </w:r>
      <w:r>
        <w:rPr>
          <w:rFonts w:cs="Arial"/>
          <w:szCs w:val="36"/>
          <w:lang w:val="it-IT"/>
        </w:rPr>
        <w:t xml:space="preserve"> puntatore rosso </w:t>
      </w:r>
      <w:r w:rsidRPr="007969F7">
        <w:rPr>
          <w:rFonts w:cs="Arial"/>
          <w:szCs w:val="36"/>
          <w:lang w:val="it-IT"/>
        </w:rPr>
        <w:t>a LED sul piano di lettura</w:t>
      </w:r>
      <w:r>
        <w:rPr>
          <w:rFonts w:cs="Arial"/>
          <w:szCs w:val="36"/>
          <w:lang w:val="it-IT"/>
        </w:rPr>
        <w:t>.</w:t>
      </w:r>
      <w:r w:rsidRPr="007969F7">
        <w:rPr>
          <w:szCs w:val="36"/>
          <w:lang w:val="it-IT"/>
        </w:rPr>
        <w:t xml:space="preserve"> </w:t>
      </w:r>
      <w:r>
        <w:rPr>
          <w:szCs w:val="36"/>
          <w:lang w:val="it-IT"/>
        </w:rPr>
        <w:t>Il puntatore consente di individuare</w:t>
      </w:r>
      <w:r w:rsidRPr="007969F7">
        <w:rPr>
          <w:szCs w:val="36"/>
          <w:lang w:val="it-IT"/>
        </w:rPr>
        <w:t xml:space="preserve"> </w:t>
      </w:r>
      <w:r>
        <w:rPr>
          <w:szCs w:val="36"/>
          <w:lang w:val="it-IT"/>
        </w:rPr>
        <w:t xml:space="preserve">il punto dove la telecamera sta puntando </w:t>
      </w:r>
      <w:r w:rsidRPr="007969F7">
        <w:rPr>
          <w:szCs w:val="36"/>
          <w:lang w:val="it-IT"/>
        </w:rPr>
        <w:t xml:space="preserve">. Quando si scrive, </w:t>
      </w:r>
      <w:r>
        <w:rPr>
          <w:szCs w:val="36"/>
          <w:lang w:val="it-IT"/>
        </w:rPr>
        <w:t>se si posiziona ad esempio</w:t>
      </w:r>
      <w:r w:rsidRPr="007969F7">
        <w:rPr>
          <w:szCs w:val="36"/>
          <w:lang w:val="it-IT"/>
        </w:rPr>
        <w:t xml:space="preserve"> </w:t>
      </w:r>
      <w:r>
        <w:rPr>
          <w:szCs w:val="36"/>
          <w:lang w:val="it-IT"/>
        </w:rPr>
        <w:t>una</w:t>
      </w:r>
      <w:r w:rsidRPr="007969F7">
        <w:rPr>
          <w:szCs w:val="36"/>
          <w:lang w:val="it-IT"/>
        </w:rPr>
        <w:t xml:space="preserve"> penna </w:t>
      </w:r>
      <w:r>
        <w:rPr>
          <w:szCs w:val="36"/>
          <w:lang w:val="it-IT"/>
        </w:rPr>
        <w:t>sull’indicatore luminoso rosso, si vedrà la penna visualizzata al centro dello schermo</w:t>
      </w:r>
      <w:r w:rsidRPr="007969F7">
        <w:rPr>
          <w:szCs w:val="36"/>
          <w:lang w:val="it-IT"/>
        </w:rPr>
        <w:t>. Premere ancora una volt</w:t>
      </w:r>
      <w:r>
        <w:rPr>
          <w:szCs w:val="36"/>
          <w:lang w:val="it-IT"/>
        </w:rPr>
        <w:t xml:space="preserve">a </w:t>
      </w:r>
      <w:r w:rsidRPr="007969F7">
        <w:rPr>
          <w:szCs w:val="36"/>
          <w:lang w:val="it-IT"/>
        </w:rPr>
        <w:t>il pulsante per spegnere la luce a LED</w:t>
      </w:r>
      <w:r w:rsidRPr="00BD1C2E">
        <w:rPr>
          <w:szCs w:val="36"/>
          <w:lang w:val="fr-FR"/>
        </w:rPr>
        <w:t>.</w:t>
      </w:r>
      <w:r w:rsidRPr="00355C9D">
        <w:rPr>
          <w:szCs w:val="36"/>
          <w:lang w:val="it-IT"/>
        </w:rPr>
        <w:t xml:space="preserve"> </w:t>
      </w:r>
      <w:r w:rsidRPr="007969F7">
        <w:rPr>
          <w:szCs w:val="36"/>
          <w:lang w:val="it-IT"/>
        </w:rPr>
        <w:t xml:space="preserve">Dopo 30 secondi, </w:t>
      </w:r>
      <w:r>
        <w:rPr>
          <w:szCs w:val="36"/>
          <w:lang w:val="it-IT"/>
        </w:rPr>
        <w:t>il puntatore verrà automaticamente disattivato.</w:t>
      </w:r>
    </w:p>
    <w:p w14:paraId="2A917EB5" w14:textId="77777777" w:rsidR="00A47D19" w:rsidRPr="00BD1C2E" w:rsidRDefault="00A47D19" w:rsidP="00A47D19">
      <w:pPr>
        <w:tabs>
          <w:tab w:val="left" w:pos="360"/>
        </w:tabs>
        <w:rPr>
          <w:rFonts w:cs="Arial"/>
          <w:szCs w:val="36"/>
          <w:lang w:val="it-IT"/>
        </w:rPr>
      </w:pPr>
    </w:p>
    <w:p w14:paraId="2AB6A3B9" w14:textId="77777777" w:rsidR="00A47D19" w:rsidRPr="00BD1C2E" w:rsidRDefault="00A47D19" w:rsidP="00A47D19">
      <w:pPr>
        <w:pStyle w:val="Heading3"/>
        <w:rPr>
          <w:szCs w:val="36"/>
          <w:lang w:val="it-IT"/>
        </w:rPr>
      </w:pPr>
      <w:bookmarkStart w:id="2083" w:name="_Toc402171065"/>
      <w:bookmarkStart w:id="2084" w:name="_Toc402171486"/>
      <w:bookmarkStart w:id="2085" w:name="_Toc402171918"/>
      <w:bookmarkStart w:id="2086" w:name="_Toc402172352"/>
      <w:bookmarkStart w:id="2087" w:name="_Toc402173234"/>
      <w:bookmarkStart w:id="2088" w:name="_Toc402181006"/>
      <w:bookmarkStart w:id="2089" w:name="_Toc402181458"/>
      <w:bookmarkStart w:id="2090" w:name="_Toc74903349"/>
      <w:r w:rsidRPr="00BD1C2E">
        <w:rPr>
          <w:szCs w:val="36"/>
          <w:lang w:val="it-IT"/>
        </w:rPr>
        <w:t>4.2.7. Controllo del piano di lettura</w:t>
      </w:r>
      <w:bookmarkEnd w:id="2083"/>
      <w:bookmarkEnd w:id="2084"/>
      <w:bookmarkEnd w:id="2085"/>
      <w:bookmarkEnd w:id="2086"/>
      <w:bookmarkEnd w:id="2087"/>
      <w:bookmarkEnd w:id="2088"/>
      <w:bookmarkEnd w:id="2089"/>
      <w:bookmarkEnd w:id="2090"/>
    </w:p>
    <w:p w14:paraId="3BB3AC00" w14:textId="77777777" w:rsidR="00A47D19" w:rsidRPr="00607DB0" w:rsidRDefault="00A47D19" w:rsidP="00A47D19">
      <w:pPr>
        <w:rPr>
          <w:szCs w:val="36"/>
          <w:lang w:val="it-IT"/>
        </w:rPr>
      </w:pPr>
      <w:r w:rsidRPr="00607DB0">
        <w:rPr>
          <w:szCs w:val="36"/>
          <w:lang w:val="it-IT"/>
        </w:rPr>
        <w:t>Utilizzare i due cursori nella parte anteriore del piano di lettura per rallentare o bloccare</w:t>
      </w:r>
      <w:r>
        <w:rPr>
          <w:szCs w:val="36"/>
          <w:lang w:val="it-IT"/>
        </w:rPr>
        <w:t xml:space="preserve"> il piano verso destra o </w:t>
      </w:r>
      <w:r w:rsidRPr="00607DB0">
        <w:rPr>
          <w:szCs w:val="36"/>
          <w:lang w:val="it-IT"/>
        </w:rPr>
        <w:t>sinistra oppure verso l’alto o il basso.</w:t>
      </w:r>
    </w:p>
    <w:p w14:paraId="76DA53E3" w14:textId="77777777" w:rsidR="00A47D19" w:rsidRPr="00607DB0" w:rsidRDefault="00A47D19" w:rsidP="00A47D19">
      <w:pPr>
        <w:rPr>
          <w:szCs w:val="36"/>
          <w:lang w:val="it-IT"/>
        </w:rPr>
      </w:pPr>
      <w:r w:rsidRPr="00607DB0">
        <w:rPr>
          <w:szCs w:val="36"/>
          <w:lang w:val="it-IT"/>
        </w:rPr>
        <w:t>Per rallentare di più, posizionare i cursori verso il centro del piano. Per bloccare il piano a destra e sinistra, spostare il cursore sinistro nel centro.</w:t>
      </w:r>
    </w:p>
    <w:p w14:paraId="30D12E24" w14:textId="77777777" w:rsidR="00A47D19" w:rsidRPr="00607DB0" w:rsidRDefault="00A47D19" w:rsidP="00A47D19">
      <w:pPr>
        <w:rPr>
          <w:szCs w:val="36"/>
          <w:lang w:val="it-IT"/>
        </w:rPr>
      </w:pPr>
      <w:r w:rsidRPr="00607DB0">
        <w:rPr>
          <w:szCs w:val="36"/>
          <w:lang w:val="it-IT"/>
        </w:rPr>
        <w:t xml:space="preserve">Per rallentare al massimo il movimento del piano verso l’alto </w:t>
      </w:r>
      <w:r>
        <w:rPr>
          <w:szCs w:val="36"/>
          <w:lang w:val="it-IT"/>
        </w:rPr>
        <w:t xml:space="preserve">e </w:t>
      </w:r>
      <w:r w:rsidRPr="00607DB0">
        <w:rPr>
          <w:szCs w:val="36"/>
          <w:lang w:val="it-IT"/>
        </w:rPr>
        <w:t>verso il basso, posizionare il cursore di destra al centro.</w:t>
      </w:r>
    </w:p>
    <w:p w14:paraId="63E3EC86" w14:textId="77777777" w:rsidR="00A47D19" w:rsidRPr="00BD1C2E" w:rsidRDefault="00A47D19" w:rsidP="00F93478">
      <w:pPr>
        <w:rPr>
          <w:szCs w:val="36"/>
          <w:lang w:val="it-IT"/>
        </w:rPr>
      </w:pPr>
      <w:r w:rsidRPr="00607DB0">
        <w:rPr>
          <w:szCs w:val="36"/>
          <w:lang w:val="it-IT"/>
        </w:rPr>
        <w:t xml:space="preserve">Rallentare o bloccare il movimento del piano può essere utile per la scrittura, la pittura, per gli hobby, oppure quando dovete </w:t>
      </w:r>
      <w:r>
        <w:rPr>
          <w:szCs w:val="36"/>
          <w:lang w:val="it-IT"/>
        </w:rPr>
        <w:t>trasportare</w:t>
      </w:r>
      <w:r w:rsidRPr="00607DB0">
        <w:rPr>
          <w:szCs w:val="36"/>
          <w:lang w:val="it-IT"/>
        </w:rPr>
        <w:t xml:space="preserve"> ClearView C o non lo dovete usare</w:t>
      </w:r>
      <w:r w:rsidRPr="00BD1C2E">
        <w:rPr>
          <w:szCs w:val="36"/>
          <w:lang w:val="it-IT"/>
        </w:rPr>
        <w:t xml:space="preserve">. </w:t>
      </w:r>
    </w:p>
    <w:p w14:paraId="39F5BB87" w14:textId="77777777" w:rsidR="00F93478" w:rsidRPr="00BD1C2E" w:rsidRDefault="00F93478" w:rsidP="00F93478">
      <w:pPr>
        <w:rPr>
          <w:szCs w:val="36"/>
          <w:lang w:val="it-IT"/>
        </w:rPr>
      </w:pPr>
    </w:p>
    <w:p w14:paraId="232804A2" w14:textId="77777777" w:rsidR="00473FA1" w:rsidRPr="00BD1C2E" w:rsidRDefault="00473FA1">
      <w:pPr>
        <w:jc w:val="left"/>
        <w:rPr>
          <w:rFonts w:cs="Arial"/>
          <w:b/>
          <w:bCs/>
          <w:iCs/>
          <w:sz w:val="32"/>
          <w:lang w:val="it-IT"/>
        </w:rPr>
      </w:pPr>
      <w:bookmarkStart w:id="2091" w:name="_Toc402171066"/>
      <w:bookmarkStart w:id="2092" w:name="_Toc402171487"/>
      <w:bookmarkStart w:id="2093" w:name="_Toc402171919"/>
      <w:bookmarkStart w:id="2094" w:name="_Toc402172353"/>
      <w:bookmarkStart w:id="2095" w:name="_Toc402173235"/>
      <w:bookmarkStart w:id="2096" w:name="_Toc402181007"/>
      <w:bookmarkStart w:id="2097" w:name="_Toc402181459"/>
      <w:r w:rsidRPr="00BD1C2E">
        <w:rPr>
          <w:lang w:val="it-IT"/>
        </w:rPr>
        <w:br w:type="page"/>
      </w:r>
    </w:p>
    <w:p w14:paraId="5146857B" w14:textId="77777777" w:rsidR="00A47D19" w:rsidRDefault="00A47D19" w:rsidP="007E3C59">
      <w:pPr>
        <w:pStyle w:val="Heading2"/>
        <w:numPr>
          <w:ilvl w:val="1"/>
          <w:numId w:val="50"/>
        </w:numPr>
        <w:ind w:left="851" w:hanging="851"/>
        <w:rPr>
          <w:lang w:val="en-GB"/>
        </w:rPr>
      </w:pPr>
      <w:bookmarkStart w:id="2098" w:name="_Toc74903350"/>
      <w:r>
        <w:rPr>
          <w:lang w:val="en-GB"/>
        </w:rPr>
        <w:t>Il controller in modalità avanzata</w:t>
      </w:r>
      <w:bookmarkEnd w:id="2091"/>
      <w:bookmarkEnd w:id="2092"/>
      <w:bookmarkEnd w:id="2093"/>
      <w:bookmarkEnd w:id="2094"/>
      <w:bookmarkEnd w:id="2095"/>
      <w:bookmarkEnd w:id="2096"/>
      <w:bookmarkEnd w:id="2097"/>
      <w:bookmarkEnd w:id="2098"/>
    </w:p>
    <w:p w14:paraId="197B963A" w14:textId="77777777" w:rsidR="002A160C" w:rsidRPr="007A6F1B" w:rsidRDefault="00A47D19" w:rsidP="00A47D19">
      <w:pPr>
        <w:rPr>
          <w:szCs w:val="36"/>
          <w:lang w:val="en-GB"/>
        </w:rPr>
      </w:pPr>
      <w:r w:rsidRPr="006360BC">
        <w:rPr>
          <w:szCs w:val="36"/>
          <w:lang w:val="it-IT"/>
        </w:rPr>
        <w:t xml:space="preserve">Il </w:t>
      </w:r>
      <w:r>
        <w:rPr>
          <w:szCs w:val="36"/>
          <w:lang w:val="it-IT"/>
        </w:rPr>
        <w:t>Controller in modalità avanzata</w:t>
      </w:r>
      <w:r w:rsidRPr="006360BC">
        <w:rPr>
          <w:szCs w:val="36"/>
          <w:lang w:val="it-IT"/>
        </w:rPr>
        <w:t xml:space="preserve"> è correttamente posizionato sul piano di lettura quando </w:t>
      </w:r>
      <w:r>
        <w:rPr>
          <w:szCs w:val="36"/>
          <w:lang w:val="it-IT"/>
        </w:rPr>
        <w:t>i cinque pulsanti rettangolari</w:t>
      </w:r>
      <w:r w:rsidRPr="006360BC">
        <w:rPr>
          <w:szCs w:val="36"/>
          <w:lang w:val="it-IT"/>
        </w:rPr>
        <w:t xml:space="preserve"> </w:t>
      </w:r>
      <w:r>
        <w:rPr>
          <w:szCs w:val="36"/>
          <w:lang w:val="it-IT"/>
        </w:rPr>
        <w:t>sono di fronte a voi</w:t>
      </w:r>
      <w:r w:rsidRPr="006360BC">
        <w:rPr>
          <w:szCs w:val="36"/>
          <w:lang w:val="it-IT"/>
        </w:rPr>
        <w:t xml:space="preserve"> </w:t>
      </w:r>
      <w:r>
        <w:rPr>
          <w:szCs w:val="36"/>
          <w:lang w:val="it-IT"/>
        </w:rPr>
        <w:t>e i tre pulsanti più grandi</w:t>
      </w:r>
      <w:r w:rsidRPr="006360BC">
        <w:rPr>
          <w:szCs w:val="36"/>
          <w:lang w:val="it-IT"/>
        </w:rPr>
        <w:t xml:space="preserve"> </w:t>
      </w:r>
      <w:r>
        <w:rPr>
          <w:szCs w:val="36"/>
          <w:lang w:val="it-IT"/>
        </w:rPr>
        <w:t>sono sulla parte superiore del Controller</w:t>
      </w:r>
      <w:r>
        <w:rPr>
          <w:szCs w:val="36"/>
          <w:lang w:val="en-GB"/>
        </w:rPr>
        <w:t>.</w:t>
      </w:r>
    </w:p>
    <w:p w14:paraId="353F010B" w14:textId="77777777" w:rsidR="00A47D19" w:rsidRPr="007A6F1B" w:rsidRDefault="00A47D19" w:rsidP="00A47D19">
      <w:pPr>
        <w:jc w:val="center"/>
        <w:rPr>
          <w:szCs w:val="36"/>
          <w:lang w:val="en-GB"/>
        </w:rPr>
      </w:pPr>
      <w:r>
        <w:rPr>
          <w:noProof/>
          <w:szCs w:val="36"/>
        </w:rPr>
        <w:drawing>
          <wp:inline distT="0" distB="0" distL="0" distR="0" wp14:anchorId="53B4675D" wp14:editId="4AEE37FF">
            <wp:extent cx="4695454" cy="1083128"/>
            <wp:effectExtent l="19050" t="0" r="0" b="0"/>
            <wp:docPr id="1355" name="Afbeelding 10" descr="M:\PROJECTEN\ClearView C\Manuals\Control Pad\Photos Control Pad\Photoshopped\advanced control pad 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PROJECTEN\ClearView C\Manuals\Control Pad\Photos Control Pad\Photoshopped\advanced control pad HR.jpg"/>
                    <pic:cNvPicPr>
                      <a:picLocks noChangeAspect="1" noChangeArrowheads="1"/>
                    </pic:cNvPicPr>
                  </pic:nvPicPr>
                  <pic:blipFill>
                    <a:blip r:embed="rId47" cstate="print"/>
                    <a:srcRect l="15748" t="37147" r="15748" b="36802"/>
                    <a:stretch>
                      <a:fillRect/>
                    </a:stretch>
                  </pic:blipFill>
                  <pic:spPr bwMode="auto">
                    <a:xfrm>
                      <a:off x="0" y="0"/>
                      <a:ext cx="4695454" cy="1083128"/>
                    </a:xfrm>
                    <a:prstGeom prst="rect">
                      <a:avLst/>
                    </a:prstGeom>
                    <a:noFill/>
                    <a:ln w="9525">
                      <a:noFill/>
                      <a:miter lim="800000"/>
                      <a:headEnd/>
                      <a:tailEnd/>
                    </a:ln>
                  </pic:spPr>
                </pic:pic>
              </a:graphicData>
            </a:graphic>
          </wp:inline>
        </w:drawing>
      </w:r>
    </w:p>
    <w:p w14:paraId="4D17D1E5" w14:textId="77777777" w:rsidR="00A47D19" w:rsidRDefault="00A47D19" w:rsidP="007E3C59">
      <w:pPr>
        <w:pStyle w:val="Heading3"/>
        <w:numPr>
          <w:ilvl w:val="2"/>
          <w:numId w:val="50"/>
        </w:numPr>
        <w:tabs>
          <w:tab w:val="left" w:pos="993"/>
        </w:tabs>
        <w:ind w:left="851" w:hanging="851"/>
        <w:rPr>
          <w:szCs w:val="36"/>
          <w:lang w:val="en-GB"/>
        </w:rPr>
      </w:pPr>
      <w:bookmarkStart w:id="2099" w:name="_Toc402171067"/>
      <w:bookmarkStart w:id="2100" w:name="_Toc402171488"/>
      <w:bookmarkStart w:id="2101" w:name="_Toc402171920"/>
      <w:bookmarkStart w:id="2102" w:name="_Toc402172354"/>
      <w:bookmarkStart w:id="2103" w:name="_Toc402173236"/>
      <w:bookmarkStart w:id="2104" w:name="_Toc402181008"/>
      <w:bookmarkStart w:id="2105" w:name="_Toc402181460"/>
      <w:bookmarkStart w:id="2106" w:name="_Toc74903351"/>
      <w:r>
        <w:rPr>
          <w:szCs w:val="36"/>
          <w:lang w:val="en-GB"/>
        </w:rPr>
        <w:t>Regolazione dell’immagine</w:t>
      </w:r>
      <w:bookmarkEnd w:id="2099"/>
      <w:bookmarkEnd w:id="2100"/>
      <w:bookmarkEnd w:id="2101"/>
      <w:bookmarkEnd w:id="2102"/>
      <w:bookmarkEnd w:id="2103"/>
      <w:bookmarkEnd w:id="2104"/>
      <w:bookmarkEnd w:id="2105"/>
      <w:bookmarkEnd w:id="2106"/>
    </w:p>
    <w:p w14:paraId="25DC224C" w14:textId="77777777" w:rsidR="00A47D19" w:rsidRDefault="00A47D19" w:rsidP="00A47D19">
      <w:pPr>
        <w:rPr>
          <w:szCs w:val="36"/>
          <w:lang w:val="en-GB"/>
        </w:rPr>
      </w:pPr>
      <w:r>
        <w:rPr>
          <w:noProof/>
          <w:szCs w:val="36"/>
        </w:rPr>
        <w:drawing>
          <wp:anchor distT="0" distB="0" distL="114300" distR="114300" simplePos="0" relativeHeight="251582464" behindDoc="0" locked="0" layoutInCell="1" allowOverlap="1" wp14:anchorId="2FE709FA" wp14:editId="4D769B94">
            <wp:simplePos x="0" y="0"/>
            <wp:positionH relativeFrom="column">
              <wp:posOffset>24130</wp:posOffset>
            </wp:positionH>
            <wp:positionV relativeFrom="paragraph">
              <wp:posOffset>60960</wp:posOffset>
            </wp:positionV>
            <wp:extent cx="1266825" cy="539750"/>
            <wp:effectExtent l="57150" t="38100" r="47625" b="12700"/>
            <wp:wrapSquare wrapText="bothSides"/>
            <wp:docPr id="1356" name="Afbeelding 11" descr="M:\PROJECTEN\ClearView C\Manuals\Control Pad\Photos Control Pad\imag econtr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PROJECTEN\ClearView C\Manuals\Control Pad\Photos Control Pad\imag econtrol.jpg"/>
                    <pic:cNvPicPr>
                      <a:picLocks noChangeAspect="1" noChangeArrowheads="1"/>
                    </pic:cNvPicPr>
                  </pic:nvPicPr>
                  <pic:blipFill>
                    <a:blip r:embed="rId48" cstate="print"/>
                    <a:srcRect/>
                    <a:stretch>
                      <a:fillRect/>
                    </a:stretch>
                  </pic:blipFill>
                  <pic:spPr bwMode="auto">
                    <a:xfrm>
                      <a:off x="0" y="0"/>
                      <a:ext cx="1266825" cy="539750"/>
                    </a:xfrm>
                    <a:prstGeom prst="rect">
                      <a:avLst/>
                    </a:prstGeom>
                    <a:noFill/>
                    <a:ln w="28575">
                      <a:solidFill>
                        <a:schemeClr val="tx1"/>
                      </a:solidFill>
                      <a:miter lim="800000"/>
                      <a:headEnd/>
                      <a:tailEnd/>
                    </a:ln>
                  </pic:spPr>
                </pic:pic>
              </a:graphicData>
            </a:graphic>
          </wp:anchor>
        </w:drawing>
      </w:r>
      <w:r w:rsidRPr="006360BC">
        <w:rPr>
          <w:noProof/>
          <w:szCs w:val="36"/>
          <w:lang w:val="it-IT" w:eastAsia="it-IT"/>
        </w:rPr>
        <w:t>Se i caratteri o altri elementi su</w:t>
      </w:r>
      <w:r>
        <w:rPr>
          <w:noProof/>
          <w:szCs w:val="36"/>
          <w:lang w:val="it-IT" w:eastAsia="it-IT"/>
        </w:rPr>
        <w:t>llo</w:t>
      </w:r>
      <w:r w:rsidRPr="006360BC">
        <w:rPr>
          <w:noProof/>
          <w:szCs w:val="36"/>
          <w:lang w:val="it-IT" w:eastAsia="it-IT"/>
        </w:rPr>
        <w:t xml:space="preserve"> schermo non sono chiaramente visibili</w:t>
      </w:r>
      <w:r w:rsidRPr="006360BC">
        <w:rPr>
          <w:szCs w:val="36"/>
          <w:lang w:val="it-IT"/>
        </w:rPr>
        <w:t xml:space="preserve">, </w:t>
      </w:r>
      <w:r>
        <w:rPr>
          <w:szCs w:val="36"/>
          <w:lang w:val="it-IT"/>
        </w:rPr>
        <w:t>usare il controllo immagine per</w:t>
      </w:r>
      <w:r w:rsidRPr="006360BC">
        <w:rPr>
          <w:szCs w:val="36"/>
          <w:lang w:val="it-IT"/>
        </w:rPr>
        <w:t xml:space="preserve"> </w:t>
      </w:r>
      <w:r>
        <w:rPr>
          <w:szCs w:val="36"/>
          <w:lang w:val="it-IT"/>
        </w:rPr>
        <w:t>migliorare l’immagine e aumentare la nitidezza</w:t>
      </w:r>
      <w:r w:rsidRPr="006360BC">
        <w:rPr>
          <w:szCs w:val="36"/>
          <w:lang w:val="it-IT"/>
        </w:rPr>
        <w:t xml:space="preserve">. </w:t>
      </w:r>
      <w:r>
        <w:rPr>
          <w:szCs w:val="36"/>
          <w:lang w:val="it-IT"/>
        </w:rPr>
        <w:t>Per regolare l’</w:t>
      </w:r>
      <w:r w:rsidRPr="00EE411A">
        <w:rPr>
          <w:szCs w:val="36"/>
          <w:lang w:val="it-IT"/>
        </w:rPr>
        <w:t xml:space="preserve">immagine, premere il pulsante bianco </w:t>
      </w:r>
      <w:r>
        <w:rPr>
          <w:szCs w:val="36"/>
          <w:lang w:val="it-IT"/>
        </w:rPr>
        <w:t>Controllo Immagine</w:t>
      </w:r>
      <w:r w:rsidRPr="00EE411A">
        <w:rPr>
          <w:szCs w:val="36"/>
          <w:lang w:val="it-IT"/>
        </w:rPr>
        <w:t xml:space="preserve"> </w:t>
      </w:r>
      <w:r>
        <w:rPr>
          <w:szCs w:val="36"/>
          <w:lang w:val="it-IT"/>
        </w:rPr>
        <w:t xml:space="preserve">contrassegnato con l’icona </w:t>
      </w:r>
      <w:r w:rsidRPr="00EE411A">
        <w:rPr>
          <w:szCs w:val="36"/>
          <w:lang w:val="it-IT"/>
        </w:rPr>
        <w:t>“s</w:t>
      </w:r>
      <w:r>
        <w:rPr>
          <w:szCs w:val="36"/>
          <w:lang w:val="it-IT"/>
        </w:rPr>
        <w:t>ole</w:t>
      </w:r>
      <w:r w:rsidRPr="00EE411A">
        <w:rPr>
          <w:szCs w:val="36"/>
          <w:lang w:val="it-IT"/>
        </w:rPr>
        <w:t>” (</w:t>
      </w:r>
      <w:r>
        <w:rPr>
          <w:szCs w:val="36"/>
          <w:lang w:val="it-IT"/>
        </w:rPr>
        <w:t>pulsante a sinistra</w:t>
      </w:r>
      <w:r w:rsidRPr="00EE411A">
        <w:rPr>
          <w:szCs w:val="36"/>
          <w:lang w:val="it-IT"/>
        </w:rPr>
        <w:t xml:space="preserve">). </w:t>
      </w:r>
      <w:r>
        <w:rPr>
          <w:szCs w:val="36"/>
          <w:lang w:val="it-IT"/>
        </w:rPr>
        <w:t>Quindi</w:t>
      </w:r>
      <w:r w:rsidRPr="00EE411A">
        <w:rPr>
          <w:szCs w:val="36"/>
          <w:lang w:val="it-IT"/>
        </w:rPr>
        <w:t xml:space="preserve"> usa</w:t>
      </w:r>
      <w:r>
        <w:rPr>
          <w:szCs w:val="36"/>
          <w:lang w:val="it-IT"/>
        </w:rPr>
        <w:t>re la ghiera dello Z</w:t>
      </w:r>
      <w:r w:rsidRPr="00EE411A">
        <w:rPr>
          <w:szCs w:val="36"/>
          <w:lang w:val="it-IT"/>
        </w:rPr>
        <w:t xml:space="preserve">oom per regolare </w:t>
      </w:r>
      <w:r>
        <w:rPr>
          <w:szCs w:val="36"/>
          <w:lang w:val="it-IT"/>
        </w:rPr>
        <w:t>l’</w:t>
      </w:r>
      <w:r w:rsidRPr="00EE411A">
        <w:rPr>
          <w:szCs w:val="36"/>
          <w:lang w:val="it-IT"/>
        </w:rPr>
        <w:t xml:space="preserve">immagine. Se nessun tasto viene premuto entro tre secondi, </w:t>
      </w:r>
      <w:r>
        <w:rPr>
          <w:szCs w:val="36"/>
          <w:lang w:val="it-IT"/>
        </w:rPr>
        <w:t xml:space="preserve">lo </w:t>
      </w:r>
      <w:r w:rsidRPr="00EE411A">
        <w:rPr>
          <w:szCs w:val="36"/>
          <w:lang w:val="it-IT"/>
        </w:rPr>
        <w:t>Zoom tornerà alla sua funzione originale</w:t>
      </w:r>
      <w:r>
        <w:rPr>
          <w:szCs w:val="36"/>
          <w:lang w:val="en-GB"/>
        </w:rPr>
        <w:t>.</w:t>
      </w:r>
      <w:r w:rsidRPr="008A1F09">
        <w:rPr>
          <w:szCs w:val="36"/>
          <w:lang w:val="en-GB"/>
        </w:rPr>
        <w:t xml:space="preserve"> </w:t>
      </w:r>
    </w:p>
    <w:p w14:paraId="091C8ADD" w14:textId="77777777" w:rsidR="00A47D19" w:rsidRDefault="00A47D19" w:rsidP="00A47D19">
      <w:pPr>
        <w:rPr>
          <w:rFonts w:cs="Arial"/>
          <w:szCs w:val="36"/>
          <w:lang w:val="en-GB"/>
        </w:rPr>
      </w:pPr>
    </w:p>
    <w:p w14:paraId="2707FE2E" w14:textId="77777777" w:rsidR="00A47D19" w:rsidRPr="00BD1C2E" w:rsidRDefault="00A47D19" w:rsidP="007E3C59">
      <w:pPr>
        <w:pStyle w:val="Heading3"/>
        <w:numPr>
          <w:ilvl w:val="2"/>
          <w:numId w:val="50"/>
        </w:numPr>
        <w:ind w:left="851" w:hanging="797"/>
        <w:rPr>
          <w:szCs w:val="36"/>
          <w:lang w:val="fr-FR"/>
        </w:rPr>
      </w:pPr>
      <w:r w:rsidRPr="00BD1C2E">
        <w:rPr>
          <w:szCs w:val="36"/>
          <w:lang w:val="fr-FR"/>
        </w:rPr>
        <w:t xml:space="preserve"> </w:t>
      </w:r>
      <w:bookmarkStart w:id="2107" w:name="_Toc402171068"/>
      <w:bookmarkStart w:id="2108" w:name="_Toc402171489"/>
      <w:bookmarkStart w:id="2109" w:name="_Toc402171921"/>
      <w:bookmarkStart w:id="2110" w:name="_Toc402172355"/>
      <w:bookmarkStart w:id="2111" w:name="_Toc402173237"/>
      <w:bookmarkStart w:id="2112" w:name="_Toc402181009"/>
      <w:bookmarkStart w:id="2113" w:name="_Toc402181461"/>
      <w:bookmarkStart w:id="2114" w:name="_Toc74903352"/>
      <w:r w:rsidRPr="00BD1C2E">
        <w:rPr>
          <w:szCs w:val="36"/>
          <w:lang w:val="fr-FR"/>
        </w:rPr>
        <w:t>Attivazione dei marcatori di righe/finestre</w:t>
      </w:r>
      <w:bookmarkEnd w:id="2107"/>
      <w:bookmarkEnd w:id="2108"/>
      <w:bookmarkEnd w:id="2109"/>
      <w:bookmarkEnd w:id="2110"/>
      <w:bookmarkEnd w:id="2111"/>
      <w:bookmarkEnd w:id="2112"/>
      <w:bookmarkEnd w:id="2113"/>
      <w:bookmarkEnd w:id="2114"/>
    </w:p>
    <w:p w14:paraId="78AEDF88" w14:textId="77777777" w:rsidR="00292E42" w:rsidRPr="00355C9D" w:rsidRDefault="00A47D19" w:rsidP="00292E42">
      <w:pPr>
        <w:pStyle w:val="ListParagraph"/>
        <w:ind w:left="0"/>
        <w:rPr>
          <w:szCs w:val="36"/>
          <w:lang w:val="it-IT"/>
        </w:rPr>
      </w:pPr>
      <w:r>
        <w:rPr>
          <w:noProof/>
        </w:rPr>
        <w:drawing>
          <wp:anchor distT="0" distB="0" distL="114300" distR="114300" simplePos="0" relativeHeight="251576320" behindDoc="0" locked="0" layoutInCell="1" allowOverlap="1" wp14:anchorId="5A3B5BD9" wp14:editId="323F80EE">
            <wp:simplePos x="0" y="0"/>
            <wp:positionH relativeFrom="column">
              <wp:posOffset>22860</wp:posOffset>
            </wp:positionH>
            <wp:positionV relativeFrom="paragraph">
              <wp:posOffset>48895</wp:posOffset>
            </wp:positionV>
            <wp:extent cx="1260475" cy="538480"/>
            <wp:effectExtent l="38100" t="38100" r="15875" b="13970"/>
            <wp:wrapSquare wrapText="bothSides"/>
            <wp:docPr id="1357" name="Afbeelding 12" descr="M:\PROJECTEN\ClearView C\Manuals\Control Pad\Photos Control Pad\Photoshopped\lines_windows H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M:\PROJECTEN\ClearView C\Manuals\Control Pad\Photos Control Pad\Photoshopped\lines_windows HR.jpg"/>
                    <pic:cNvPicPr>
                      <a:picLocks noChangeAspect="1" noChangeArrowheads="1"/>
                    </pic:cNvPicPr>
                  </pic:nvPicPr>
                  <pic:blipFill>
                    <a:blip r:embed="rId49" cstate="print"/>
                    <a:srcRect/>
                    <a:stretch>
                      <a:fillRect/>
                    </a:stretch>
                  </pic:blipFill>
                  <pic:spPr bwMode="auto">
                    <a:xfrm>
                      <a:off x="0" y="0"/>
                      <a:ext cx="1260475" cy="538480"/>
                    </a:xfrm>
                    <a:prstGeom prst="rect">
                      <a:avLst/>
                    </a:prstGeom>
                    <a:noFill/>
                    <a:ln w="28575">
                      <a:solidFill>
                        <a:schemeClr val="tx1"/>
                      </a:solidFill>
                      <a:miter lim="800000"/>
                      <a:headEnd/>
                      <a:tailEnd/>
                    </a:ln>
                  </pic:spPr>
                </pic:pic>
              </a:graphicData>
            </a:graphic>
          </wp:anchor>
        </w:drawing>
      </w:r>
      <w:r w:rsidRPr="00355C9D">
        <w:rPr>
          <w:szCs w:val="36"/>
          <w:lang w:val="it-IT"/>
        </w:rPr>
        <w:t xml:space="preserve">Premendo il pulsante grigio Righe/Finestre (secondo pulsante da sinistra) si potranno scorrere le modalità Righe, Finestre e Schermo pieno. I Marcatori Riga servono come guida per facilitare la lettura o per aiutare nella scrittura. </w:t>
      </w:r>
      <w:bookmarkStart w:id="2115" w:name="OLE_LINK1"/>
      <w:r w:rsidRPr="00355C9D">
        <w:rPr>
          <w:szCs w:val="36"/>
          <w:lang w:val="it-IT"/>
        </w:rPr>
        <w:t>La funzione Finestre serve per circoscrivere una parte di testo quando il testo completo è troppo luminoso, oppure quando volete concentrarvi solo su alcune righe del testo.</w:t>
      </w:r>
      <w:bookmarkEnd w:id="2115"/>
      <w:r w:rsidR="00292E42">
        <w:rPr>
          <w:szCs w:val="36"/>
          <w:lang w:val="it-IT"/>
        </w:rPr>
        <w:t xml:space="preserve"> </w:t>
      </w:r>
    </w:p>
    <w:p w14:paraId="67C266C8" w14:textId="77777777" w:rsidR="00A47D19" w:rsidRPr="00BD1C2E" w:rsidRDefault="00A47D19" w:rsidP="00292E42">
      <w:pPr>
        <w:rPr>
          <w:szCs w:val="36"/>
          <w:lang w:val="it-IT"/>
        </w:rPr>
      </w:pPr>
    </w:p>
    <w:p w14:paraId="27EDE298" w14:textId="77777777" w:rsidR="00A47D19" w:rsidRDefault="00A47D19" w:rsidP="007E3C59">
      <w:pPr>
        <w:pStyle w:val="Heading3"/>
        <w:numPr>
          <w:ilvl w:val="2"/>
          <w:numId w:val="50"/>
        </w:numPr>
        <w:ind w:left="851" w:hanging="709"/>
        <w:rPr>
          <w:szCs w:val="36"/>
          <w:lang w:val="en-GB"/>
        </w:rPr>
      </w:pPr>
      <w:r w:rsidRPr="00BD1C2E">
        <w:rPr>
          <w:szCs w:val="36"/>
          <w:lang w:val="it-IT"/>
        </w:rPr>
        <w:t xml:space="preserve">  </w:t>
      </w:r>
      <w:bookmarkStart w:id="2116" w:name="_Toc402171069"/>
      <w:bookmarkStart w:id="2117" w:name="_Toc402171490"/>
      <w:bookmarkStart w:id="2118" w:name="_Toc402171922"/>
      <w:bookmarkStart w:id="2119" w:name="_Toc402172356"/>
      <w:bookmarkStart w:id="2120" w:name="_Toc402173238"/>
      <w:bookmarkStart w:id="2121" w:name="_Toc402181010"/>
      <w:bookmarkStart w:id="2122" w:name="_Toc402181462"/>
      <w:bookmarkStart w:id="2123" w:name="_Toc74903353"/>
      <w:r>
        <w:rPr>
          <w:szCs w:val="36"/>
          <w:lang w:val="en-GB"/>
        </w:rPr>
        <w:t>Posizionamento di righe/finestre</w:t>
      </w:r>
      <w:bookmarkEnd w:id="2116"/>
      <w:bookmarkEnd w:id="2117"/>
      <w:bookmarkEnd w:id="2118"/>
      <w:bookmarkEnd w:id="2119"/>
      <w:bookmarkEnd w:id="2120"/>
      <w:bookmarkEnd w:id="2121"/>
      <w:bookmarkEnd w:id="2122"/>
      <w:bookmarkEnd w:id="2123"/>
    </w:p>
    <w:p w14:paraId="6C1AB62F" w14:textId="77777777" w:rsidR="00292E42" w:rsidRPr="00BD1C2E" w:rsidRDefault="00927A9D" w:rsidP="00683297">
      <w:pPr>
        <w:rPr>
          <w:sz w:val="32"/>
          <w:lang w:val="it-IT"/>
        </w:rPr>
      </w:pPr>
      <w:r>
        <w:rPr>
          <w:noProof/>
        </w:rPr>
        <w:drawing>
          <wp:anchor distT="0" distB="0" distL="114300" distR="114300" simplePos="0" relativeHeight="251829248" behindDoc="0" locked="0" layoutInCell="1" allowOverlap="1" wp14:anchorId="4941EFEB" wp14:editId="019DF2D3">
            <wp:simplePos x="0" y="0"/>
            <wp:positionH relativeFrom="column">
              <wp:posOffset>3810</wp:posOffset>
            </wp:positionH>
            <wp:positionV relativeFrom="paragraph">
              <wp:posOffset>23495</wp:posOffset>
            </wp:positionV>
            <wp:extent cx="1372870" cy="733425"/>
            <wp:effectExtent l="0" t="0" r="0" b="9525"/>
            <wp:wrapSquare wrapText="bothSides"/>
            <wp:docPr id="1654" name="Afbeelding 1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1372870" cy="733425"/>
                    </a:xfrm>
                    <a:prstGeom prst="rect">
                      <a:avLst/>
                    </a:prstGeom>
                  </pic:spPr>
                </pic:pic>
              </a:graphicData>
            </a:graphic>
            <wp14:sizeRelH relativeFrom="page">
              <wp14:pctWidth>0</wp14:pctWidth>
            </wp14:sizeRelH>
            <wp14:sizeRelV relativeFrom="page">
              <wp14:pctHeight>0</wp14:pctHeight>
            </wp14:sizeRelV>
          </wp:anchor>
        </w:drawing>
      </w:r>
      <w:r w:rsidR="00683297" w:rsidRPr="00683297">
        <w:rPr>
          <w:rFonts w:cs="Arial"/>
          <w:szCs w:val="24"/>
          <w:lang w:val="it-IT"/>
        </w:rPr>
        <w:t xml:space="preserve">Quando i marcatori riga e finestra sono attivi, premere per 3 secondi il pulsante grigio Righe/Finestre. Il marcatore riga o finestra in alto o a sinistra lampeggerà per indicare che può essere spostato in alto, in basso, a destra e a sinistra. Usare la rotella dello Zoom per spostare il marcatore riga/finestra. Premere il pulsante Righe/Finestre per regolare l’altro marcatore riga o finestra. Quindi usare la rotella dello Zoom per spostarlo. Premere ancora il pulsante Righe/Finestre per uscire dalla modalità modifica Righe/Finestre. </w:t>
      </w:r>
    </w:p>
    <w:p w14:paraId="57CC2887" w14:textId="77777777" w:rsidR="00FD299A" w:rsidRPr="00BD1C2E" w:rsidRDefault="00FD299A" w:rsidP="00A47D19">
      <w:pPr>
        <w:rPr>
          <w:szCs w:val="36"/>
          <w:lang w:val="it-IT"/>
        </w:rPr>
      </w:pPr>
    </w:p>
    <w:p w14:paraId="4E3B9BD5" w14:textId="77777777" w:rsidR="00A47D19" w:rsidRPr="00BD1C2E" w:rsidRDefault="00A47D19" w:rsidP="007E3C59">
      <w:pPr>
        <w:pStyle w:val="Heading3"/>
        <w:numPr>
          <w:ilvl w:val="2"/>
          <w:numId w:val="50"/>
        </w:numPr>
        <w:ind w:left="993" w:hanging="993"/>
        <w:rPr>
          <w:noProof/>
          <w:szCs w:val="36"/>
          <w:lang w:val="fr-FR"/>
        </w:rPr>
      </w:pPr>
      <w:bookmarkStart w:id="2124" w:name="_Toc402171070"/>
      <w:bookmarkStart w:id="2125" w:name="_Toc402171491"/>
      <w:bookmarkStart w:id="2126" w:name="_Toc402171923"/>
      <w:bookmarkStart w:id="2127" w:name="_Toc402172357"/>
      <w:bookmarkStart w:id="2128" w:name="_Toc402173239"/>
      <w:bookmarkStart w:id="2129" w:name="_Toc402181011"/>
      <w:bookmarkStart w:id="2130" w:name="_Toc402181463"/>
      <w:bookmarkStart w:id="2131" w:name="_Toc74903354"/>
      <w:r w:rsidRPr="00BD1C2E">
        <w:rPr>
          <w:noProof/>
          <w:szCs w:val="36"/>
          <w:lang w:val="fr-FR"/>
        </w:rPr>
        <w:t>Attivare il Menu di ClearView C</w:t>
      </w:r>
      <w:bookmarkEnd w:id="2124"/>
      <w:bookmarkEnd w:id="2125"/>
      <w:bookmarkEnd w:id="2126"/>
      <w:bookmarkEnd w:id="2127"/>
      <w:bookmarkEnd w:id="2128"/>
      <w:bookmarkEnd w:id="2129"/>
      <w:bookmarkEnd w:id="2130"/>
      <w:bookmarkEnd w:id="2131"/>
      <w:r w:rsidRPr="00BD1C2E">
        <w:rPr>
          <w:noProof/>
          <w:szCs w:val="36"/>
          <w:lang w:val="fr-FR"/>
        </w:rPr>
        <w:t xml:space="preserve"> </w:t>
      </w:r>
    </w:p>
    <w:p w14:paraId="5FD61D95" w14:textId="77777777" w:rsidR="00A47D19" w:rsidRDefault="00A47D19" w:rsidP="00A47D19">
      <w:pPr>
        <w:rPr>
          <w:lang w:val="it-IT"/>
        </w:rPr>
      </w:pPr>
      <w:r>
        <w:rPr>
          <w:noProof/>
        </w:rPr>
        <w:drawing>
          <wp:anchor distT="0" distB="0" distL="114300" distR="114300" simplePos="0" relativeHeight="251583488" behindDoc="0" locked="0" layoutInCell="1" allowOverlap="1" wp14:anchorId="23794413" wp14:editId="7E3541F3">
            <wp:simplePos x="0" y="0"/>
            <wp:positionH relativeFrom="column">
              <wp:posOffset>25400</wp:posOffset>
            </wp:positionH>
            <wp:positionV relativeFrom="paragraph">
              <wp:posOffset>41910</wp:posOffset>
            </wp:positionV>
            <wp:extent cx="1263650" cy="540385"/>
            <wp:effectExtent l="57150" t="38100" r="31750" b="12065"/>
            <wp:wrapSquare wrapText="bothSides"/>
            <wp:docPr id="1359"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51" cstate="print"/>
                    <a:srcRect/>
                    <a:stretch>
                      <a:fillRect/>
                    </a:stretch>
                  </pic:blipFill>
                  <pic:spPr bwMode="auto">
                    <a:xfrm>
                      <a:off x="0" y="0"/>
                      <a:ext cx="1263650" cy="540385"/>
                    </a:xfrm>
                    <a:prstGeom prst="rect">
                      <a:avLst/>
                    </a:prstGeom>
                    <a:noFill/>
                    <a:ln w="28575">
                      <a:solidFill>
                        <a:schemeClr val="tx1"/>
                      </a:solidFill>
                      <a:miter lim="800000"/>
                      <a:headEnd/>
                      <a:tailEnd/>
                    </a:ln>
                  </pic:spPr>
                </pic:pic>
              </a:graphicData>
            </a:graphic>
          </wp:anchor>
        </w:drawing>
      </w:r>
      <w:r w:rsidRPr="007B4669">
        <w:rPr>
          <w:noProof/>
          <w:lang w:val="it-IT" w:eastAsia="it-IT"/>
        </w:rPr>
        <w:t xml:space="preserve"> </w:t>
      </w:r>
      <w:r w:rsidRPr="00EE411A">
        <w:rPr>
          <w:noProof/>
          <w:lang w:val="it-IT" w:eastAsia="it-IT"/>
        </w:rPr>
        <w:t xml:space="preserve">Premere il pulsante blu </w:t>
      </w:r>
      <w:r w:rsidRPr="00EE411A">
        <w:rPr>
          <w:lang w:val="it-IT"/>
        </w:rPr>
        <w:t>al centro</w:t>
      </w:r>
      <w:r w:rsidRPr="00BD1C2E">
        <w:rPr>
          <w:lang w:val="fr-FR"/>
        </w:rPr>
        <w:t xml:space="preserve"> </w:t>
      </w:r>
      <w:r w:rsidRPr="00EE411A">
        <w:rPr>
          <w:lang w:val="it-IT"/>
        </w:rPr>
        <w:t>contrassegnato con la parola “M</w:t>
      </w:r>
      <w:r>
        <w:rPr>
          <w:lang w:val="it-IT"/>
        </w:rPr>
        <w:t>enu” p</w:t>
      </w:r>
      <w:r w:rsidRPr="00EE411A">
        <w:rPr>
          <w:lang w:val="it-IT"/>
        </w:rPr>
        <w:t>er attivare le impostazioni di ClearView C</w:t>
      </w:r>
      <w:r>
        <w:rPr>
          <w:lang w:val="it-IT"/>
        </w:rPr>
        <w:t>.</w:t>
      </w:r>
      <w:r w:rsidRPr="00BD1C2E">
        <w:rPr>
          <w:lang w:val="fr-FR"/>
        </w:rPr>
        <w:t xml:space="preserve"> </w:t>
      </w:r>
      <w:r w:rsidRPr="00EE411A">
        <w:rPr>
          <w:lang w:val="it-IT"/>
        </w:rPr>
        <w:t>Per maggi</w:t>
      </w:r>
      <w:r>
        <w:rPr>
          <w:lang w:val="it-IT"/>
        </w:rPr>
        <w:t>ori info</w:t>
      </w:r>
      <w:r w:rsidRPr="00EE411A">
        <w:rPr>
          <w:lang w:val="it-IT"/>
        </w:rPr>
        <w:t xml:space="preserve">rmazioni </w:t>
      </w:r>
      <w:r>
        <w:rPr>
          <w:lang w:val="it-IT"/>
        </w:rPr>
        <w:t>sul menu</w:t>
      </w:r>
      <w:r w:rsidRPr="00EE411A">
        <w:rPr>
          <w:lang w:val="it-IT"/>
        </w:rPr>
        <w:t xml:space="preserve">, </w:t>
      </w:r>
      <w:r>
        <w:rPr>
          <w:lang w:val="it-IT"/>
        </w:rPr>
        <w:t>si veda il capitolo</w:t>
      </w:r>
      <w:r w:rsidR="00FA26AB">
        <w:rPr>
          <w:lang w:val="it-IT"/>
        </w:rPr>
        <w:t xml:space="preserve"> 5</w:t>
      </w:r>
      <w:r>
        <w:rPr>
          <w:lang w:val="it-IT"/>
        </w:rPr>
        <w:t>.</w:t>
      </w:r>
    </w:p>
    <w:p w14:paraId="3439C9DA" w14:textId="77777777" w:rsidR="00683297" w:rsidRPr="00BD1C2E" w:rsidRDefault="00683297" w:rsidP="00A47D19">
      <w:pPr>
        <w:rPr>
          <w:sz w:val="24"/>
          <w:lang w:val="fr-FR"/>
        </w:rPr>
      </w:pPr>
    </w:p>
    <w:p w14:paraId="2801792D" w14:textId="77777777" w:rsidR="00A47D19" w:rsidRPr="00BD1C2E" w:rsidRDefault="00A47D19" w:rsidP="007E3C59">
      <w:pPr>
        <w:pStyle w:val="Heading3"/>
        <w:numPr>
          <w:ilvl w:val="2"/>
          <w:numId w:val="50"/>
        </w:numPr>
        <w:ind w:left="851" w:hanging="851"/>
        <w:rPr>
          <w:lang w:val="fr-FR"/>
        </w:rPr>
      </w:pPr>
      <w:bookmarkStart w:id="2132" w:name="_Toc402171071"/>
      <w:bookmarkStart w:id="2133" w:name="_Toc402171492"/>
      <w:bookmarkStart w:id="2134" w:name="_Toc402171924"/>
      <w:bookmarkStart w:id="2135" w:name="_Toc402172358"/>
      <w:bookmarkStart w:id="2136" w:name="_Toc402173240"/>
      <w:bookmarkStart w:id="2137" w:name="_Toc402181012"/>
      <w:bookmarkStart w:id="2138" w:name="_Toc402181464"/>
      <w:bookmarkStart w:id="2139" w:name="_Toc74903355"/>
      <w:r w:rsidRPr="00BD1C2E">
        <w:rPr>
          <w:lang w:val="fr-FR"/>
        </w:rPr>
        <w:t>Commutazione tra ClearView C e un computer/fonte esterna</w:t>
      </w:r>
      <w:bookmarkEnd w:id="2132"/>
      <w:bookmarkEnd w:id="2133"/>
      <w:bookmarkEnd w:id="2134"/>
      <w:bookmarkEnd w:id="2135"/>
      <w:bookmarkEnd w:id="2136"/>
      <w:bookmarkEnd w:id="2137"/>
      <w:bookmarkEnd w:id="2138"/>
      <w:bookmarkEnd w:id="2139"/>
    </w:p>
    <w:p w14:paraId="5B928A0A" w14:textId="77777777" w:rsidR="00A47D19" w:rsidRPr="00BD1C2E" w:rsidRDefault="00A47D19" w:rsidP="00A47D19">
      <w:pPr>
        <w:rPr>
          <w:szCs w:val="36"/>
          <w:lang w:val="fr-FR"/>
        </w:rPr>
      </w:pPr>
      <w:r>
        <w:rPr>
          <w:noProof/>
          <w:szCs w:val="36"/>
        </w:rPr>
        <w:drawing>
          <wp:anchor distT="0" distB="0" distL="114300" distR="114300" simplePos="0" relativeHeight="251580416" behindDoc="0" locked="0" layoutInCell="1" allowOverlap="1" wp14:anchorId="5C3003B2" wp14:editId="390AA200">
            <wp:simplePos x="0" y="0"/>
            <wp:positionH relativeFrom="column">
              <wp:posOffset>60960</wp:posOffset>
            </wp:positionH>
            <wp:positionV relativeFrom="paragraph">
              <wp:posOffset>82550</wp:posOffset>
            </wp:positionV>
            <wp:extent cx="1264920" cy="545465"/>
            <wp:effectExtent l="57150" t="38100" r="30480" b="26035"/>
            <wp:wrapSquare wrapText="bothSides"/>
            <wp:docPr id="1360" name="Afbeelding 13" descr="M:\PROJECTEN\ClearView C\Manuals\Control Pad\Photos Control Pad\Photoshopped\PC H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M:\PROJECTEN\ClearView C\Manuals\Control Pad\Photos Control Pad\Photoshopped\PC HR.jpg"/>
                    <pic:cNvPicPr>
                      <a:picLocks noChangeAspect="1" noChangeArrowheads="1"/>
                    </pic:cNvPicPr>
                  </pic:nvPicPr>
                  <pic:blipFill>
                    <a:blip r:embed="rId52" cstate="print"/>
                    <a:srcRect/>
                    <a:stretch>
                      <a:fillRect/>
                    </a:stretch>
                  </pic:blipFill>
                  <pic:spPr bwMode="auto">
                    <a:xfrm>
                      <a:off x="0" y="0"/>
                      <a:ext cx="1264920" cy="545465"/>
                    </a:xfrm>
                    <a:prstGeom prst="rect">
                      <a:avLst/>
                    </a:prstGeom>
                    <a:noFill/>
                    <a:ln w="28575">
                      <a:solidFill>
                        <a:schemeClr val="tx1"/>
                      </a:solidFill>
                      <a:miter lim="800000"/>
                      <a:headEnd/>
                      <a:tailEnd/>
                    </a:ln>
                  </pic:spPr>
                </pic:pic>
              </a:graphicData>
            </a:graphic>
          </wp:anchor>
        </w:drawing>
      </w:r>
      <w:r w:rsidRPr="00EE411A">
        <w:rPr>
          <w:noProof/>
          <w:szCs w:val="36"/>
          <w:lang w:val="it-IT" w:eastAsia="it-IT"/>
        </w:rPr>
        <w:t>Se un</w:t>
      </w:r>
      <w:r w:rsidRPr="00EE411A">
        <w:rPr>
          <w:szCs w:val="36"/>
          <w:lang w:val="it-IT"/>
        </w:rPr>
        <w:t xml:space="preserve"> computer o un’altra fonte esterna </w:t>
      </w:r>
      <w:r>
        <w:rPr>
          <w:szCs w:val="36"/>
          <w:lang w:val="it-IT"/>
        </w:rPr>
        <w:t>sono collegati</w:t>
      </w:r>
      <w:r w:rsidRPr="00EE411A">
        <w:rPr>
          <w:szCs w:val="36"/>
          <w:lang w:val="it-IT"/>
        </w:rPr>
        <w:t xml:space="preserve"> </w:t>
      </w:r>
      <w:r>
        <w:rPr>
          <w:szCs w:val="36"/>
          <w:lang w:val="it-IT"/>
        </w:rPr>
        <w:t>a</w:t>
      </w:r>
      <w:r w:rsidRPr="00EE411A">
        <w:rPr>
          <w:szCs w:val="36"/>
          <w:lang w:val="it-IT"/>
        </w:rPr>
        <w:t xml:space="preserve"> </w:t>
      </w:r>
      <w:r w:rsidRPr="00EE411A">
        <w:rPr>
          <w:rFonts w:cs="Arial"/>
          <w:szCs w:val="36"/>
          <w:lang w:val="it-IT"/>
        </w:rPr>
        <w:t>ClearView C</w:t>
      </w:r>
      <w:r w:rsidRPr="00EE411A">
        <w:rPr>
          <w:szCs w:val="36"/>
          <w:lang w:val="it-IT"/>
        </w:rPr>
        <w:t>, premere il tasto grigio contrassegnato con una freccia (</w:t>
      </w:r>
      <w:r>
        <w:rPr>
          <w:szCs w:val="36"/>
          <w:lang w:val="it-IT"/>
        </w:rPr>
        <w:t>secondo pulsante da destra</w:t>
      </w:r>
      <w:r w:rsidRPr="00EE411A">
        <w:rPr>
          <w:szCs w:val="36"/>
          <w:lang w:val="it-IT"/>
        </w:rPr>
        <w:t xml:space="preserve">) </w:t>
      </w:r>
      <w:r>
        <w:rPr>
          <w:szCs w:val="36"/>
          <w:lang w:val="it-IT"/>
        </w:rPr>
        <w:t>per commutare</w:t>
      </w:r>
      <w:r w:rsidRPr="00EE411A">
        <w:rPr>
          <w:szCs w:val="36"/>
          <w:lang w:val="it-IT"/>
        </w:rPr>
        <w:t xml:space="preserve"> </w:t>
      </w:r>
      <w:r>
        <w:rPr>
          <w:szCs w:val="36"/>
          <w:lang w:val="it-IT"/>
        </w:rPr>
        <w:t>tra l’immagine di</w:t>
      </w:r>
      <w:r w:rsidRPr="00EE411A">
        <w:rPr>
          <w:szCs w:val="36"/>
          <w:lang w:val="it-IT"/>
        </w:rPr>
        <w:t xml:space="preserve"> </w:t>
      </w:r>
      <w:r w:rsidRPr="00EE411A">
        <w:rPr>
          <w:rFonts w:cs="Arial"/>
          <w:szCs w:val="36"/>
          <w:lang w:val="it-IT"/>
        </w:rPr>
        <w:t>ClearView C</w:t>
      </w:r>
      <w:r w:rsidRPr="00EE411A">
        <w:rPr>
          <w:szCs w:val="36"/>
          <w:lang w:val="it-IT"/>
        </w:rPr>
        <w:t xml:space="preserve"> </w:t>
      </w:r>
      <w:r>
        <w:rPr>
          <w:szCs w:val="36"/>
          <w:lang w:val="it-IT"/>
        </w:rPr>
        <w:t xml:space="preserve">e l’immagine del </w:t>
      </w:r>
      <w:r w:rsidRPr="00EE411A">
        <w:rPr>
          <w:szCs w:val="36"/>
          <w:lang w:val="it-IT"/>
        </w:rPr>
        <w:t>computer</w:t>
      </w:r>
      <w:r w:rsidRPr="00BD1C2E">
        <w:rPr>
          <w:szCs w:val="36"/>
          <w:lang w:val="fr-FR"/>
        </w:rPr>
        <w:t>.</w:t>
      </w:r>
    </w:p>
    <w:p w14:paraId="1FC6818B" w14:textId="77777777" w:rsidR="00A47D19" w:rsidRDefault="00A47D19" w:rsidP="00A47D19">
      <w:pPr>
        <w:rPr>
          <w:rFonts w:cs="Arial"/>
          <w:szCs w:val="36"/>
          <w:lang w:val="en-GB"/>
        </w:rPr>
      </w:pPr>
      <w:r w:rsidRPr="00720BB4">
        <w:rPr>
          <w:szCs w:val="36"/>
          <w:lang w:val="it-IT"/>
        </w:rPr>
        <w:t xml:space="preserve">Per mostrare l’immagine del computer sul monitor di </w:t>
      </w:r>
      <w:r w:rsidRPr="00720BB4">
        <w:rPr>
          <w:rFonts w:cs="Arial"/>
          <w:szCs w:val="36"/>
          <w:lang w:val="it-IT"/>
        </w:rPr>
        <w:t>ClearView C</w:t>
      </w:r>
      <w:r w:rsidRPr="00720BB4">
        <w:rPr>
          <w:szCs w:val="36"/>
          <w:lang w:val="it-IT"/>
        </w:rPr>
        <w:t xml:space="preserve"> in modo corretto, </w:t>
      </w:r>
      <w:r>
        <w:rPr>
          <w:szCs w:val="36"/>
          <w:lang w:val="it-IT"/>
        </w:rPr>
        <w:t>verificate che la risoluzione del computer sia</w:t>
      </w:r>
      <w:r w:rsidRPr="00720BB4">
        <w:rPr>
          <w:rFonts w:cs="Arial"/>
          <w:szCs w:val="36"/>
          <w:lang w:val="it-IT"/>
        </w:rPr>
        <w:t xml:space="preserve"> 1920 x 1080</w:t>
      </w:r>
      <w:r w:rsidRPr="007A6F1B">
        <w:rPr>
          <w:rFonts w:cs="Arial"/>
          <w:szCs w:val="36"/>
          <w:lang w:val="en-GB"/>
        </w:rPr>
        <w:t>.</w:t>
      </w:r>
    </w:p>
    <w:p w14:paraId="1D647828" w14:textId="77777777" w:rsidR="00A47D19" w:rsidRPr="00292E42" w:rsidRDefault="00A47D19" w:rsidP="004B2D20">
      <w:pPr>
        <w:rPr>
          <w:lang w:val="en-GB"/>
        </w:rPr>
      </w:pPr>
    </w:p>
    <w:p w14:paraId="32625506" w14:textId="77777777" w:rsidR="00A47D19" w:rsidRDefault="00A47D19" w:rsidP="007E3C59">
      <w:pPr>
        <w:pStyle w:val="Heading3"/>
        <w:numPr>
          <w:ilvl w:val="2"/>
          <w:numId w:val="50"/>
        </w:numPr>
        <w:ind w:left="993" w:hanging="993"/>
        <w:rPr>
          <w:szCs w:val="36"/>
          <w:lang w:val="en-GB"/>
        </w:rPr>
      </w:pPr>
      <w:bookmarkStart w:id="2140" w:name="_Toc402171072"/>
      <w:bookmarkStart w:id="2141" w:name="_Toc402171493"/>
      <w:bookmarkStart w:id="2142" w:name="_Toc402171925"/>
      <w:bookmarkStart w:id="2143" w:name="_Toc402172359"/>
      <w:bookmarkStart w:id="2144" w:name="_Toc402173241"/>
      <w:bookmarkStart w:id="2145" w:name="_Toc402181013"/>
      <w:bookmarkStart w:id="2146" w:name="_Toc402181465"/>
      <w:bookmarkStart w:id="2147" w:name="_Toc74903356"/>
      <w:r>
        <w:rPr>
          <w:szCs w:val="36"/>
          <w:lang w:val="en-GB"/>
        </w:rPr>
        <w:t>Blocco Autofocus</w:t>
      </w:r>
      <w:bookmarkEnd w:id="2140"/>
      <w:bookmarkEnd w:id="2141"/>
      <w:bookmarkEnd w:id="2142"/>
      <w:bookmarkEnd w:id="2143"/>
      <w:bookmarkEnd w:id="2144"/>
      <w:bookmarkEnd w:id="2145"/>
      <w:bookmarkEnd w:id="2146"/>
      <w:bookmarkEnd w:id="2147"/>
    </w:p>
    <w:p w14:paraId="01648D64" w14:textId="77777777" w:rsidR="00A47D19" w:rsidRPr="00BD1C2E" w:rsidRDefault="00A47D19" w:rsidP="00A47D19">
      <w:pPr>
        <w:tabs>
          <w:tab w:val="left" w:pos="9900"/>
        </w:tabs>
        <w:rPr>
          <w:szCs w:val="36"/>
          <w:lang w:val="it-IT"/>
        </w:rPr>
      </w:pPr>
      <w:r>
        <w:rPr>
          <w:noProof/>
          <w:szCs w:val="36"/>
        </w:rPr>
        <w:drawing>
          <wp:anchor distT="0" distB="0" distL="114300" distR="114300" simplePos="0" relativeHeight="251584512" behindDoc="0" locked="0" layoutInCell="1" allowOverlap="1" wp14:anchorId="67F5A7C6" wp14:editId="56324599">
            <wp:simplePos x="0" y="0"/>
            <wp:positionH relativeFrom="column">
              <wp:posOffset>24130</wp:posOffset>
            </wp:positionH>
            <wp:positionV relativeFrom="paragraph">
              <wp:posOffset>40640</wp:posOffset>
            </wp:positionV>
            <wp:extent cx="1259840" cy="541655"/>
            <wp:effectExtent l="57150" t="38100" r="35560" b="10795"/>
            <wp:wrapSquare wrapText="bothSides"/>
            <wp:docPr id="1361" name="Afbeelding 15" descr="M:\PROJECTEN\ClearView C\Manuals\Control Pad\Photos Control Pad\autofoc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Control Pad\Photos Control Pad\autofocus.jpg"/>
                    <pic:cNvPicPr>
                      <a:picLocks noChangeAspect="1" noChangeArrowheads="1"/>
                    </pic:cNvPicPr>
                  </pic:nvPicPr>
                  <pic:blipFill>
                    <a:blip r:embed="rId53" cstate="print"/>
                    <a:srcRect/>
                    <a:stretch>
                      <a:fillRect/>
                    </a:stretch>
                  </pic:blipFill>
                  <pic:spPr bwMode="auto">
                    <a:xfrm>
                      <a:off x="0" y="0"/>
                      <a:ext cx="1259840" cy="541655"/>
                    </a:xfrm>
                    <a:prstGeom prst="rect">
                      <a:avLst/>
                    </a:prstGeom>
                    <a:noFill/>
                    <a:ln w="28575">
                      <a:solidFill>
                        <a:schemeClr val="tx1"/>
                      </a:solidFill>
                      <a:miter lim="800000"/>
                      <a:headEnd/>
                      <a:tailEnd/>
                    </a:ln>
                  </pic:spPr>
                </pic:pic>
              </a:graphicData>
            </a:graphic>
          </wp:anchor>
        </w:drawing>
      </w:r>
      <w:r w:rsidRPr="002B4023">
        <w:rPr>
          <w:rFonts w:cs="Arial"/>
          <w:szCs w:val="36"/>
          <w:lang w:val="it-IT"/>
        </w:rPr>
        <w:t>ClearView C</w:t>
      </w:r>
      <w:r w:rsidRPr="002B4023">
        <w:rPr>
          <w:szCs w:val="36"/>
          <w:lang w:val="it-IT"/>
        </w:rPr>
        <w:t xml:space="preserve"> è dotato di una telecamera auto-focus che produce un’immagine chiara e ben definita. Quando accendete </w:t>
      </w:r>
      <w:r w:rsidRPr="002B4023">
        <w:rPr>
          <w:rFonts w:cs="Arial"/>
          <w:szCs w:val="36"/>
          <w:lang w:val="it-IT"/>
        </w:rPr>
        <w:t>ClearView C</w:t>
      </w:r>
      <w:r w:rsidRPr="002B4023">
        <w:rPr>
          <w:szCs w:val="36"/>
          <w:lang w:val="it-IT"/>
        </w:rPr>
        <w:t xml:space="preserve">, il sistema si avvia in modalità auto-focus. Premendo il pulsante Auto-focus, che è identificato con l’immagine di una matita (pulsante a destra), si disattiverà la funzione auto-focus. </w:t>
      </w:r>
      <w:r>
        <w:rPr>
          <w:szCs w:val="36"/>
          <w:lang w:val="it-IT"/>
        </w:rPr>
        <w:t>Questa funzione è utile quando si scrive, si disegna o si fanno altre attività. Quando l’auto-focus è disabilitato, un’icona con una matita viene visualizzata</w:t>
      </w:r>
      <w:r w:rsidR="00683297">
        <w:rPr>
          <w:szCs w:val="36"/>
          <w:lang w:val="it-IT"/>
        </w:rPr>
        <w:t>.</w:t>
      </w:r>
      <w:r>
        <w:rPr>
          <w:szCs w:val="36"/>
          <w:lang w:val="it-IT"/>
        </w:rPr>
        <w:t xml:space="preserve"> </w:t>
      </w:r>
      <w:r w:rsidRPr="002B4023">
        <w:rPr>
          <w:szCs w:val="36"/>
          <w:lang w:val="it-IT"/>
        </w:rPr>
        <w:t xml:space="preserve">Per abilitare nuovamente l’auto-focus, semplicemente </w:t>
      </w:r>
      <w:r>
        <w:rPr>
          <w:szCs w:val="36"/>
          <w:lang w:val="it-IT"/>
        </w:rPr>
        <w:t>premere di nuovo</w:t>
      </w:r>
      <w:r w:rsidRPr="002B4023">
        <w:rPr>
          <w:szCs w:val="36"/>
          <w:lang w:val="it-IT"/>
        </w:rPr>
        <w:t xml:space="preserve"> il pulsante Auto-focus e l’icona scomparirà per indicare che l’auto-focus è </w:t>
      </w:r>
      <w:r>
        <w:rPr>
          <w:szCs w:val="36"/>
          <w:lang w:val="it-IT"/>
        </w:rPr>
        <w:t>tornato</w:t>
      </w:r>
      <w:r w:rsidRPr="002B4023">
        <w:rPr>
          <w:szCs w:val="36"/>
          <w:lang w:val="it-IT"/>
        </w:rPr>
        <w:t xml:space="preserve"> attivo</w:t>
      </w:r>
      <w:r w:rsidRPr="00BD1C2E">
        <w:rPr>
          <w:szCs w:val="36"/>
          <w:lang w:val="it-IT"/>
        </w:rPr>
        <w:t>.</w:t>
      </w:r>
    </w:p>
    <w:p w14:paraId="0990F060" w14:textId="77777777" w:rsidR="00A47D19" w:rsidRPr="00BD1C2E" w:rsidRDefault="00A47D19" w:rsidP="00A47D19">
      <w:pPr>
        <w:rPr>
          <w:sz w:val="18"/>
          <w:szCs w:val="36"/>
          <w:lang w:val="it-IT"/>
        </w:rPr>
      </w:pPr>
    </w:p>
    <w:p w14:paraId="18624B73" w14:textId="77777777" w:rsidR="00A47D19" w:rsidRDefault="00A47D19" w:rsidP="007E3C59">
      <w:pPr>
        <w:pStyle w:val="Heading2"/>
        <w:numPr>
          <w:ilvl w:val="1"/>
          <w:numId w:val="50"/>
        </w:numPr>
        <w:ind w:left="993" w:hanging="993"/>
        <w:rPr>
          <w:lang w:val="en-GB"/>
        </w:rPr>
      </w:pPr>
      <w:bookmarkStart w:id="2148" w:name="_Toc402171073"/>
      <w:bookmarkStart w:id="2149" w:name="_Toc402171494"/>
      <w:bookmarkStart w:id="2150" w:name="_Toc402171926"/>
      <w:bookmarkStart w:id="2151" w:name="_Toc402172360"/>
      <w:bookmarkStart w:id="2152" w:name="_Toc402173242"/>
      <w:bookmarkStart w:id="2153" w:name="_Toc402181014"/>
      <w:bookmarkStart w:id="2154" w:name="_Toc402181466"/>
      <w:bookmarkStart w:id="2155" w:name="_Toc74903357"/>
      <w:r>
        <w:rPr>
          <w:lang w:val="en-GB"/>
        </w:rPr>
        <w:t>Le batterie del Controller</w:t>
      </w:r>
      <w:bookmarkEnd w:id="2148"/>
      <w:bookmarkEnd w:id="2149"/>
      <w:bookmarkEnd w:id="2150"/>
      <w:bookmarkEnd w:id="2151"/>
      <w:bookmarkEnd w:id="2152"/>
      <w:bookmarkEnd w:id="2153"/>
      <w:bookmarkEnd w:id="2154"/>
      <w:bookmarkEnd w:id="2155"/>
    </w:p>
    <w:p w14:paraId="0DF53F14" w14:textId="77777777" w:rsidR="00A47D19" w:rsidRPr="00BD1C2E" w:rsidRDefault="00292E42" w:rsidP="00A47D19">
      <w:pPr>
        <w:rPr>
          <w:lang w:val="fr-FR"/>
        </w:rPr>
      </w:pPr>
      <w:r>
        <w:rPr>
          <w:noProof/>
        </w:rPr>
        <w:drawing>
          <wp:anchor distT="0" distB="0" distL="114300" distR="114300" simplePos="0" relativeHeight="251725824" behindDoc="0" locked="0" layoutInCell="1" allowOverlap="1" wp14:anchorId="61A4E349" wp14:editId="0DB04628">
            <wp:simplePos x="0" y="0"/>
            <wp:positionH relativeFrom="column">
              <wp:posOffset>4404995</wp:posOffset>
            </wp:positionH>
            <wp:positionV relativeFrom="paragraph">
              <wp:posOffset>1083945</wp:posOffset>
            </wp:positionV>
            <wp:extent cx="1722755" cy="2101850"/>
            <wp:effectExtent l="38100" t="19050" r="10795" b="12700"/>
            <wp:wrapSquare wrapText="bothSides"/>
            <wp:docPr id="1484" name="Afbeelding 1" descr="M:\PROJECTEN\ClearView C\Manuals\User Manual\Draft\Artwork\pairing control p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nuals\User Manual\Draft\Artwork\pairing control pad 2.jpg"/>
                    <pic:cNvPicPr>
                      <a:picLocks noChangeAspect="1" noChangeArrowheads="1"/>
                    </pic:cNvPicPr>
                  </pic:nvPicPr>
                  <pic:blipFill>
                    <a:blip r:embed="rId82" cstate="print"/>
                    <a:srcRect l="9120" r="7380"/>
                    <a:stretch>
                      <a:fillRect/>
                    </a:stretch>
                  </pic:blipFill>
                  <pic:spPr bwMode="auto">
                    <a:xfrm>
                      <a:off x="0" y="0"/>
                      <a:ext cx="1722755" cy="2101850"/>
                    </a:xfrm>
                    <a:prstGeom prst="rect">
                      <a:avLst/>
                    </a:prstGeom>
                    <a:noFill/>
                    <a:ln w="19050">
                      <a:solidFill>
                        <a:schemeClr val="tx1"/>
                      </a:solidFill>
                      <a:miter lim="800000"/>
                      <a:headEnd/>
                      <a:tailEnd/>
                    </a:ln>
                  </pic:spPr>
                </pic:pic>
              </a:graphicData>
            </a:graphic>
          </wp:anchor>
        </w:drawing>
      </w:r>
      <w:r w:rsidR="00A47D19" w:rsidRPr="00C4711A">
        <w:rPr>
          <w:lang w:val="it-IT"/>
        </w:rPr>
        <w:t>Il Controller di ClearView C è alimentato da due batterie di tipo CR2025. Queste batterie durano per due o tre anni. Se i pulsanti del Controller non funzionano e il vostro ClearView C ha più di due anni, oppure le batterie sono in uso da più di due anni, occorre sostituirle. Aprite con cautela il coperchio sul lato del Controller e sostituite le due batterie</w:t>
      </w:r>
      <w:r w:rsidR="00A47D19" w:rsidRPr="00BD1C2E">
        <w:rPr>
          <w:lang w:val="fr-FR"/>
        </w:rPr>
        <w:t xml:space="preserve">. </w:t>
      </w:r>
    </w:p>
    <w:p w14:paraId="14819841" w14:textId="77777777" w:rsidR="00A47D19" w:rsidRPr="00BD1C2E" w:rsidRDefault="00A47D19" w:rsidP="00292E42">
      <w:pPr>
        <w:rPr>
          <w:sz w:val="18"/>
          <w:lang w:val="fr-FR"/>
        </w:rPr>
      </w:pPr>
    </w:p>
    <w:p w14:paraId="4ABAB75D" w14:textId="77777777" w:rsidR="00A47D19" w:rsidRPr="00292E42" w:rsidRDefault="00A47D19" w:rsidP="00292E42">
      <w:pPr>
        <w:pStyle w:val="Heading2"/>
        <w:numPr>
          <w:ilvl w:val="1"/>
          <w:numId w:val="50"/>
        </w:numPr>
        <w:ind w:left="993" w:hanging="993"/>
        <w:rPr>
          <w:lang w:val="en-GB"/>
        </w:rPr>
      </w:pPr>
      <w:bookmarkStart w:id="2156" w:name="_Toc402171074"/>
      <w:bookmarkStart w:id="2157" w:name="_Toc402171495"/>
      <w:bookmarkStart w:id="2158" w:name="_Toc402171927"/>
      <w:bookmarkStart w:id="2159" w:name="_Toc402172361"/>
      <w:bookmarkStart w:id="2160" w:name="_Toc402173243"/>
      <w:bookmarkStart w:id="2161" w:name="_Toc402181015"/>
      <w:bookmarkStart w:id="2162" w:name="_Toc402181467"/>
      <w:bookmarkStart w:id="2163" w:name="_Toc74903358"/>
      <w:r>
        <w:rPr>
          <w:lang w:val="en-GB"/>
        </w:rPr>
        <w:t>Accoppiare il Controller</w:t>
      </w:r>
      <w:bookmarkEnd w:id="2156"/>
      <w:bookmarkEnd w:id="2157"/>
      <w:bookmarkEnd w:id="2158"/>
      <w:bookmarkEnd w:id="2159"/>
      <w:bookmarkEnd w:id="2160"/>
      <w:bookmarkEnd w:id="2161"/>
      <w:bookmarkEnd w:id="2162"/>
      <w:bookmarkEnd w:id="2163"/>
    </w:p>
    <w:p w14:paraId="78194063" w14:textId="77777777" w:rsidR="00A47D19" w:rsidRDefault="00A47D19" w:rsidP="00292E42">
      <w:pPr>
        <w:tabs>
          <w:tab w:val="left" w:pos="6946"/>
        </w:tabs>
        <w:rPr>
          <w:lang w:val="en-GB"/>
        </w:rPr>
      </w:pPr>
      <w:r w:rsidRPr="00C4711A">
        <w:rPr>
          <w:lang w:val="it-IT"/>
        </w:rPr>
        <w:t xml:space="preserve">Nel caso in cui il Controller sia difettoso e debba essere sostituito con uno nuovo, </w:t>
      </w:r>
      <w:r>
        <w:rPr>
          <w:lang w:val="it-IT"/>
        </w:rPr>
        <w:t>occorre accoppiare quello nuovo con</w:t>
      </w:r>
      <w:r w:rsidRPr="00C4711A">
        <w:rPr>
          <w:lang w:val="it-IT"/>
        </w:rPr>
        <w:t xml:space="preserve"> ClearView C. </w:t>
      </w:r>
      <w:r>
        <w:rPr>
          <w:lang w:val="it-IT"/>
        </w:rPr>
        <w:t>Per eseguire l’accoppiamento, seguire questi passaggi</w:t>
      </w:r>
      <w:r>
        <w:rPr>
          <w:lang w:val="en-GB"/>
        </w:rPr>
        <w:t>:</w:t>
      </w:r>
    </w:p>
    <w:p w14:paraId="7BC81723" w14:textId="77777777" w:rsidR="00A47D19" w:rsidRDefault="00A47D19" w:rsidP="007E3C59">
      <w:pPr>
        <w:pStyle w:val="ListParagraph"/>
        <w:numPr>
          <w:ilvl w:val="0"/>
          <w:numId w:val="49"/>
        </w:numPr>
        <w:rPr>
          <w:lang w:val="en-GB"/>
        </w:rPr>
      </w:pPr>
      <w:r>
        <w:rPr>
          <w:lang w:val="en-GB"/>
        </w:rPr>
        <w:t>Accendere ClearView C;</w:t>
      </w:r>
      <w:r w:rsidRPr="00317A9C">
        <w:rPr>
          <w:rFonts w:eastAsia="Times New Roman"/>
          <w:snapToGrid w:val="0"/>
          <w:color w:val="000000"/>
          <w:w w:val="0"/>
          <w:sz w:val="0"/>
          <w:szCs w:val="0"/>
          <w:u w:color="000000"/>
          <w:bdr w:val="none" w:sz="0" w:space="0" w:color="000000"/>
          <w:shd w:val="clear" w:color="000000" w:fill="000000"/>
          <w:lang w:val="en-US"/>
        </w:rPr>
        <w:t xml:space="preserve"> </w:t>
      </w:r>
    </w:p>
    <w:p w14:paraId="462C9F9D" w14:textId="77777777" w:rsidR="00A47D19" w:rsidRPr="00BD1C2E" w:rsidRDefault="00A47D19" w:rsidP="007E3C59">
      <w:pPr>
        <w:pStyle w:val="ListParagraph"/>
        <w:numPr>
          <w:ilvl w:val="0"/>
          <w:numId w:val="49"/>
        </w:numPr>
        <w:rPr>
          <w:lang w:val="fr-FR"/>
        </w:rPr>
      </w:pPr>
      <w:r w:rsidRPr="006C3537">
        <w:rPr>
          <w:lang w:val="it-IT"/>
        </w:rPr>
        <w:t xml:space="preserve">Tenere il Controller verticalmente e </w:t>
      </w:r>
      <w:r>
        <w:rPr>
          <w:lang w:val="it-IT"/>
        </w:rPr>
        <w:t>posizionare</w:t>
      </w:r>
      <w:r w:rsidRPr="006C3537">
        <w:rPr>
          <w:lang w:val="it-IT"/>
        </w:rPr>
        <w:t xml:space="preserve"> il fondo del Controller contro la parte destra del </w:t>
      </w:r>
      <w:r>
        <w:rPr>
          <w:lang w:val="it-IT"/>
        </w:rPr>
        <w:t>box</w:t>
      </w:r>
      <w:r w:rsidRPr="006C3537">
        <w:rPr>
          <w:lang w:val="it-IT"/>
        </w:rPr>
        <w:t xml:space="preserve"> telecamera dietro al monitor</w:t>
      </w:r>
      <w:r w:rsidRPr="00BD1C2E">
        <w:rPr>
          <w:lang w:val="fr-FR"/>
        </w:rPr>
        <w:t>;</w:t>
      </w:r>
    </w:p>
    <w:p w14:paraId="38F4144A" w14:textId="77777777" w:rsidR="00A47D19" w:rsidRDefault="00A47D19" w:rsidP="007E3C59">
      <w:pPr>
        <w:pStyle w:val="ListParagraph"/>
        <w:numPr>
          <w:ilvl w:val="0"/>
          <w:numId w:val="49"/>
        </w:numPr>
        <w:rPr>
          <w:lang w:val="en-GB"/>
        </w:rPr>
      </w:pPr>
      <w:r w:rsidRPr="00C4711A">
        <w:rPr>
          <w:lang w:val="it-IT"/>
        </w:rPr>
        <w:t>Apparirà un’icona che indica l’avvio della procedura di accoppiamento</w:t>
      </w:r>
      <w:r>
        <w:rPr>
          <w:lang w:val="en-GB"/>
        </w:rPr>
        <w:t>;</w:t>
      </w:r>
    </w:p>
    <w:p w14:paraId="06BB34F3" w14:textId="77777777" w:rsidR="00A47D19" w:rsidRDefault="00A47D19" w:rsidP="007E3C59">
      <w:pPr>
        <w:pStyle w:val="ListParagraph"/>
        <w:numPr>
          <w:ilvl w:val="0"/>
          <w:numId w:val="49"/>
        </w:numPr>
        <w:rPr>
          <w:lang w:val="en-GB"/>
        </w:rPr>
      </w:pPr>
      <w:r w:rsidRPr="00C4711A">
        <w:rPr>
          <w:lang w:val="it-IT"/>
        </w:rPr>
        <w:t xml:space="preserve">Premere il pulsante On/Off e il pulsante </w:t>
      </w:r>
      <w:r>
        <w:rPr>
          <w:lang w:val="it-IT"/>
        </w:rPr>
        <w:t>Overview</w:t>
      </w:r>
      <w:r w:rsidRPr="00C4711A">
        <w:rPr>
          <w:lang w:val="it-IT"/>
        </w:rPr>
        <w:t xml:space="preserve"> simultaneamente per cinque secondi e </w:t>
      </w:r>
      <w:r>
        <w:rPr>
          <w:lang w:val="it-IT"/>
        </w:rPr>
        <w:t xml:space="preserve">quindi </w:t>
      </w:r>
      <w:r w:rsidRPr="00C4711A">
        <w:rPr>
          <w:lang w:val="it-IT"/>
        </w:rPr>
        <w:t>rilasciare i pulsanti</w:t>
      </w:r>
      <w:r>
        <w:rPr>
          <w:lang w:val="en-GB"/>
        </w:rPr>
        <w:t>;</w:t>
      </w:r>
    </w:p>
    <w:p w14:paraId="56EB0E7D" w14:textId="77777777" w:rsidR="00A47D19" w:rsidRPr="00BD1C2E" w:rsidRDefault="00A47D19" w:rsidP="007E3C59">
      <w:pPr>
        <w:pStyle w:val="ListParagraph"/>
        <w:numPr>
          <w:ilvl w:val="0"/>
          <w:numId w:val="49"/>
        </w:numPr>
        <w:rPr>
          <w:lang w:val="fr-FR"/>
        </w:rPr>
      </w:pPr>
      <w:r>
        <w:rPr>
          <w:lang w:val="it-IT"/>
        </w:rPr>
        <w:t>Se la procedura viene eseguita con successo, l’icona scompare</w:t>
      </w:r>
      <w:r w:rsidRPr="00BD1C2E">
        <w:rPr>
          <w:lang w:val="fr-FR"/>
        </w:rPr>
        <w:t>;</w:t>
      </w:r>
    </w:p>
    <w:p w14:paraId="1297C4CE" w14:textId="77777777" w:rsidR="00A47D19" w:rsidRPr="00BD1C2E" w:rsidRDefault="00A47D19" w:rsidP="007E3C59">
      <w:pPr>
        <w:pStyle w:val="ListParagraph"/>
        <w:numPr>
          <w:ilvl w:val="0"/>
          <w:numId w:val="49"/>
        </w:numPr>
        <w:rPr>
          <w:lang w:val="fr-FR"/>
        </w:rPr>
      </w:pPr>
      <w:r w:rsidRPr="00C4711A">
        <w:rPr>
          <w:lang w:val="it-IT"/>
        </w:rPr>
        <w:t xml:space="preserve">Se ClearView C non vede o non riconosce il Controller, la sequenza di accoppiamento terminerà entro 30 secondi </w:t>
      </w:r>
      <w:r>
        <w:rPr>
          <w:lang w:val="it-IT"/>
        </w:rPr>
        <w:t>e l’icona scomparirà. Ripetere i passaggi dall’1 al 5 fino a che il Controller sarà accoppiato correttamente. Le cause per un accoppiamento non riuscito sono</w:t>
      </w:r>
      <w:r w:rsidRPr="00BD1C2E">
        <w:rPr>
          <w:lang w:val="fr-FR"/>
        </w:rPr>
        <w:t>:</w:t>
      </w:r>
    </w:p>
    <w:p w14:paraId="6365BBD2" w14:textId="77777777" w:rsidR="00A47D19" w:rsidRPr="00BD1C2E" w:rsidRDefault="00A47D19" w:rsidP="007E3C59">
      <w:pPr>
        <w:pStyle w:val="ListParagraph"/>
        <w:numPr>
          <w:ilvl w:val="1"/>
          <w:numId w:val="12"/>
        </w:numPr>
        <w:rPr>
          <w:lang w:val="fr-FR"/>
        </w:rPr>
      </w:pPr>
      <w:r w:rsidRPr="002F4766">
        <w:rPr>
          <w:lang w:val="it-IT"/>
        </w:rPr>
        <w:t>Le batterie del Controller sono scariche</w:t>
      </w:r>
      <w:r w:rsidRPr="00BD1C2E">
        <w:rPr>
          <w:lang w:val="fr-FR"/>
        </w:rPr>
        <w:t>;</w:t>
      </w:r>
    </w:p>
    <w:p w14:paraId="50E34ED7" w14:textId="77777777" w:rsidR="00A47D19" w:rsidRDefault="00A47D19" w:rsidP="007E3C59">
      <w:pPr>
        <w:pStyle w:val="ListParagraph"/>
        <w:numPr>
          <w:ilvl w:val="1"/>
          <w:numId w:val="12"/>
        </w:numPr>
        <w:rPr>
          <w:lang w:val="en-GB"/>
        </w:rPr>
      </w:pPr>
      <w:r w:rsidRPr="006C3537">
        <w:rPr>
          <w:lang w:val="it-IT"/>
        </w:rPr>
        <w:t>N</w:t>
      </w:r>
      <w:r>
        <w:rPr>
          <w:lang w:val="it-IT"/>
        </w:rPr>
        <w:t>o</w:t>
      </w:r>
      <w:r w:rsidRPr="006C3537">
        <w:rPr>
          <w:lang w:val="it-IT"/>
        </w:rPr>
        <w:t>n sono stati premuti i pulsanti corretti per avviare l’accoppiamento</w:t>
      </w:r>
      <w:r>
        <w:rPr>
          <w:lang w:val="en-GB"/>
        </w:rPr>
        <w:t>;</w:t>
      </w:r>
    </w:p>
    <w:p w14:paraId="3B5468FE" w14:textId="77777777" w:rsidR="00A47D19" w:rsidRPr="00292E42" w:rsidRDefault="00A47D19" w:rsidP="00A47D19">
      <w:pPr>
        <w:pStyle w:val="ListParagraph"/>
        <w:numPr>
          <w:ilvl w:val="1"/>
          <w:numId w:val="12"/>
        </w:numPr>
        <w:jc w:val="left"/>
        <w:rPr>
          <w:rFonts w:cs="Arial"/>
          <w:b/>
          <w:bCs/>
          <w:kern w:val="32"/>
          <w:szCs w:val="32"/>
          <w:lang w:val="en-US"/>
        </w:rPr>
      </w:pPr>
      <w:r w:rsidRPr="00292E42">
        <w:rPr>
          <w:lang w:val="en-GB"/>
        </w:rPr>
        <w:t>Il Controller è guasto.</w:t>
      </w:r>
      <w:r w:rsidRPr="00292E42">
        <w:rPr>
          <w:lang w:val="en-US"/>
        </w:rPr>
        <w:br w:type="page"/>
      </w:r>
    </w:p>
    <w:p w14:paraId="304CBEC7" w14:textId="77777777" w:rsidR="00A47D19" w:rsidRDefault="00A47D19" w:rsidP="007E3C59">
      <w:pPr>
        <w:pStyle w:val="Heading1"/>
        <w:numPr>
          <w:ilvl w:val="0"/>
          <w:numId w:val="50"/>
        </w:numPr>
        <w:spacing w:before="0" w:after="0"/>
      </w:pPr>
      <w:bookmarkStart w:id="2164" w:name="_Toc402171075"/>
      <w:bookmarkStart w:id="2165" w:name="_Toc402171496"/>
      <w:bookmarkStart w:id="2166" w:name="_Toc402171928"/>
      <w:bookmarkStart w:id="2167" w:name="_Toc402172362"/>
      <w:bookmarkStart w:id="2168" w:name="_Toc402173244"/>
      <w:bookmarkStart w:id="2169" w:name="_Toc402181016"/>
      <w:bookmarkStart w:id="2170" w:name="_Toc402181468"/>
      <w:bookmarkStart w:id="2171" w:name="_Toc74903359"/>
      <w:r>
        <w:t>Il Menu di</w:t>
      </w:r>
      <w:r w:rsidRPr="00590865">
        <w:t xml:space="preserve"> </w:t>
      </w:r>
      <w:r>
        <w:t>ClearView C</w:t>
      </w:r>
      <w:bookmarkEnd w:id="2164"/>
      <w:bookmarkEnd w:id="2165"/>
      <w:bookmarkEnd w:id="2166"/>
      <w:bookmarkEnd w:id="2167"/>
      <w:bookmarkEnd w:id="2168"/>
      <w:bookmarkEnd w:id="2169"/>
      <w:bookmarkEnd w:id="2170"/>
      <w:bookmarkEnd w:id="2171"/>
      <w:r>
        <w:t xml:space="preserve"> </w:t>
      </w:r>
    </w:p>
    <w:p w14:paraId="0B3F9E5B" w14:textId="77777777" w:rsidR="00A47D19" w:rsidRPr="00C562EE" w:rsidRDefault="00A47D19" w:rsidP="00A47D19"/>
    <w:p w14:paraId="22AAB62B" w14:textId="77777777" w:rsidR="00A47D19" w:rsidRDefault="005B4151" w:rsidP="00A47D19">
      <w:pPr>
        <w:rPr>
          <w:lang w:val="en-US"/>
        </w:rPr>
      </w:pPr>
      <w:r>
        <w:rPr>
          <w:noProof/>
        </w:rPr>
        <mc:AlternateContent>
          <mc:Choice Requires="wps">
            <w:drawing>
              <wp:anchor distT="0" distB="0" distL="114300" distR="114300" simplePos="0" relativeHeight="251687936" behindDoc="0" locked="0" layoutInCell="1" allowOverlap="1" wp14:anchorId="3E802FD1" wp14:editId="56B7431C">
                <wp:simplePos x="0" y="0"/>
                <wp:positionH relativeFrom="column">
                  <wp:posOffset>138430</wp:posOffset>
                </wp:positionH>
                <wp:positionV relativeFrom="paragraph">
                  <wp:posOffset>79375</wp:posOffset>
                </wp:positionV>
                <wp:extent cx="4970780" cy="558165"/>
                <wp:effectExtent l="0" t="0" r="0" b="0"/>
                <wp:wrapNone/>
                <wp:docPr id="1619" name="Text Box 13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A632D35" w14:textId="77777777" w:rsidR="009F3888" w:rsidRDefault="009F3888" w:rsidP="00A47D19">
                            <w:pPr>
                              <w:rPr>
                                <w:lang w:val="en-US"/>
                              </w:rPr>
                            </w:pPr>
                          </w:p>
                          <w:p w14:paraId="59CA2EBB" w14:textId="77777777" w:rsidR="009F3888" w:rsidRPr="00BD1C2E" w:rsidRDefault="009F3888" w:rsidP="00A47D19">
                            <w:pPr>
                              <w:rPr>
                                <w:lang w:val="fr-FR"/>
                              </w:rPr>
                            </w:pPr>
                            <w:r w:rsidRPr="00BD1C2E">
                              <w:rPr>
                                <w:lang w:val="fr-FR"/>
                              </w:rPr>
                              <w:t>Consente di regolare la luminosità dello schermo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802FD1" id="Text Box 1307" o:spid="_x0000_s1053" type="#_x0000_t202" style="position:absolute;left:0;text-align:left;margin-left:10.9pt;margin-top:6.25pt;width:391.4pt;height:43.9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Sye9+QEAANQDAAAOAAAAZHJzL2Uyb0RvYy54bWysU9uO0zAQfUfiHyy/0ySl16jpatnVIqTl&#10;Iu3yAY7jJBaJx4zdJuXrGTvdUuAN8WJ5Lj5z5sx4dzP2HTsqdBpMwbNZypkyEiptmoJ/fX54s+HM&#10;eWEq0YFRBT8px2/2r1/tBpurObTQVQoZgRiXD7bgrfc2TxInW9ULNwOrDAVrwF54MrFJKhQDofdd&#10;Mk/TVTIAVhZBKufIez8F+T7i17WS/nNdO+VZV3Di5uOJ8SzDmex3Im9Q2FbLMw3xDyx6oQ0VvUDd&#10;Cy/YAfVfUL2WCA5qP5PQJ1DXWqrYA3WTpX9089QKq2IvJI6zF5nc/4OVn45fkOmKZrfKtpwZ0dOU&#10;ntXo2TsYWfY2XQeNButySn2ylOxHilB+7NfZR5DfHDNw1wrTqFtEGFolKuKYhZfJ1dMJxwWQcvgI&#10;FVUSBw8RaKyxDwKSJIzQaVany3wCG0nOxXadrjcUkhRbLjfZahlLiPzltUXn3yvoWbgUHGn+EV0c&#10;H50PbET+khKKGXjQXRd3oDO/OSgxeCL7QHii7sdyjGLNL6qUUJ2oH4Rptegr0KUF/MHZQGtVcPf9&#10;IFBx1n0wpMk2WyzCHkZjsVzPycDrSHkdEUYSVME9Z9P1zk+7e7Com5YqTVMwcEs61jq2GASfWJ35&#10;0+rEzs9rHnbz2o5Zvz7j/icAAAD//wMAUEsDBBQABgAIAAAAIQDWAY2m3wAAAAkBAAAPAAAAZHJz&#10;L2Rvd25yZXYueG1sTI/BTsMwEETvSPyDtUhcKmo3lKoKcSqEVMEBUShcuLnxJo6I1yF20/D3LCc4&#10;zsxq5m2xmXwnRhxiG0jDYq5AIFXBttRoeH/bXq1BxGTImi4QavjGCJvy/KwwuQ0nesVxnxrBJRRz&#10;o8Gl1OdSxsqhN3EeeiTO6jB4k1gOjbSDOXG572Sm1Ep60xIvONPjvcPqc3/0Gp7p66WqHtzuY3s9&#10;m/nssX4KY6315cV0dwsi4ZT+juEXn9GhZKZDOJKNotOQLZg8sZ/dgOB8rZYrEAc2lFqCLAv5/4Py&#10;BwAA//8DAFBLAQItABQABgAIAAAAIQC2gziS/gAAAOEBAAATAAAAAAAAAAAAAAAAAAAAAABbQ29u&#10;dGVudF9UeXBlc10ueG1sUEsBAi0AFAAGAAgAAAAhADj9If/WAAAAlAEAAAsAAAAAAAAAAAAAAAAA&#10;LwEAAF9yZWxzLy5yZWxzUEsBAi0AFAAGAAgAAAAhAA5LJ735AQAA1AMAAA4AAAAAAAAAAAAAAAAA&#10;LgIAAGRycy9lMm9Eb2MueG1sUEsBAi0AFAAGAAgAAAAhANYBjabfAAAACQEAAA8AAAAAAAAAAAAA&#10;AAAAUwQAAGRycy9kb3ducmV2LnhtbFBLBQYAAAAABAAEAPMAAABfBQAAAAA=&#10;" filled="f" stroked="f" strokecolor="black [3213]">
                <v:textbox>
                  <w:txbxContent>
                    <w:p w14:paraId="4A632D35" w14:textId="77777777" w:rsidR="009F3888" w:rsidRDefault="009F3888" w:rsidP="00A47D19">
                      <w:pPr>
                        <w:rPr>
                          <w:lang w:val="en-US"/>
                        </w:rPr>
                      </w:pPr>
                    </w:p>
                    <w:p w14:paraId="59CA2EBB" w14:textId="77777777" w:rsidR="009F3888" w:rsidRPr="00BD1C2E" w:rsidRDefault="009F3888" w:rsidP="00A47D19">
                      <w:pPr>
                        <w:rPr>
                          <w:lang w:val="fr-FR"/>
                        </w:rPr>
                      </w:pPr>
                      <w:r w:rsidRPr="00BD1C2E">
                        <w:rPr>
                          <w:lang w:val="fr-FR"/>
                        </w:rPr>
                        <w:t>Consente di regolare la luminosità dello schermo</w:t>
                      </w:r>
                    </w:p>
                  </w:txbxContent>
                </v:textbox>
              </v:shape>
            </w:pict>
          </mc:Fallback>
        </mc:AlternateContent>
      </w:r>
      <w:r w:rsidR="00A47D19">
        <w:rPr>
          <w:noProof/>
        </w:rPr>
        <w:drawing>
          <wp:inline distT="0" distB="0" distL="0" distR="0" wp14:anchorId="4F966F60" wp14:editId="593B866C">
            <wp:extent cx="5888990" cy="716915"/>
            <wp:effectExtent l="19050" t="0" r="0" b="0"/>
            <wp:docPr id="1363" name="Afbeelding 15" descr="M:\PROJECTEN\ClearView C\Manuals\User Manual\Menu Icons\brightnes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User Manual\Menu Icons\brightness_balk.jpg"/>
                    <pic:cNvPicPr>
                      <a:picLocks noChangeAspect="1" noChangeArrowheads="1"/>
                    </pic:cNvPicPr>
                  </pic:nvPicPr>
                  <pic:blipFill>
                    <a:blip r:embed="rId55"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0A1B5070" w14:textId="77777777" w:rsidR="00A47D19" w:rsidRPr="00F43430" w:rsidRDefault="00A47D19" w:rsidP="00A47D19">
      <w:pPr>
        <w:rPr>
          <w:lang w:val="en-US"/>
        </w:rPr>
      </w:pPr>
    </w:p>
    <w:p w14:paraId="54E990BC" w14:textId="77777777" w:rsidR="00A47D19" w:rsidRPr="00F43430" w:rsidRDefault="005B4151" w:rsidP="00A47D19">
      <w:pPr>
        <w:rPr>
          <w:lang w:val="en-US"/>
        </w:rPr>
      </w:pPr>
      <w:r>
        <w:rPr>
          <w:noProof/>
        </w:rPr>
        <mc:AlternateContent>
          <mc:Choice Requires="wps">
            <w:drawing>
              <wp:anchor distT="0" distB="0" distL="114300" distR="114300" simplePos="0" relativeHeight="251689984" behindDoc="0" locked="0" layoutInCell="1" allowOverlap="1" wp14:anchorId="5BA0C130" wp14:editId="4120341E">
                <wp:simplePos x="0" y="0"/>
                <wp:positionH relativeFrom="column">
                  <wp:posOffset>138430</wp:posOffset>
                </wp:positionH>
                <wp:positionV relativeFrom="paragraph">
                  <wp:posOffset>73025</wp:posOffset>
                </wp:positionV>
                <wp:extent cx="4970780" cy="558165"/>
                <wp:effectExtent l="0" t="0" r="0" b="0"/>
                <wp:wrapNone/>
                <wp:docPr id="1618" name="Text Box 130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23275832" w14:textId="77777777" w:rsidR="009F3888" w:rsidRPr="00F43430" w:rsidRDefault="009F3888" w:rsidP="00A47D19">
                            <w:pPr>
                              <w:ind w:right="1134"/>
                              <w:rPr>
                                <w:lang w:val="en-US"/>
                              </w:rPr>
                            </w:pPr>
                            <w:r w:rsidRPr="000D2DF4">
                              <w:rPr>
                                <w:lang w:val="en-US"/>
                              </w:rPr>
                              <w:t>Consente di modificare i colori</w:t>
                            </w:r>
                            <w:r>
                              <w:rPr>
                                <w:lang w:val="en-US"/>
                              </w:rPr>
                              <w:t xml:space="preserve"> in modalità alto contrasto o disabilitare la modalità alto contrasto</w:t>
                            </w:r>
                          </w:p>
                          <w:p w14:paraId="376F2CDD" w14:textId="77777777" w:rsidR="009F3888" w:rsidRPr="00765C4D" w:rsidRDefault="009F3888" w:rsidP="00A47D19">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BA0C130" id="Text Box 1308" o:spid="_x0000_s1054" type="#_x0000_t202" style="position:absolute;left:0;text-align:left;margin-left:10.9pt;margin-top:5.75pt;width:391.4pt;height:43.9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cd4E+QEAANQDAAAOAAAAZHJzL2Uyb0RvYy54bWysU9tu2zAMfR+wfxD0vtjOcqsRp+hadBjQ&#10;XYB2HyDLsi3MFjVKiZ19/Sg5zdL1bdiLIF50eHhIba/HvmMHhU6DKXg2SzlTRkKlTVPw70/37zac&#10;OS9MJTowquBH5fj17u2b7WBzNYcWukohIxDj8sEWvPXe5kniZKt64WZglaFgDdgLTyY2SYViIPS+&#10;S+ZpukoGwMoiSOUcee+mIN9F/LpW0n+ta6c86wpO3Hw8MZ5lOJPdVuQNCttqeaIh/oFFL7Shomeo&#10;O+EF26N+BdVrieCg9jMJfQJ1raWKPVA3WfpXN4+tsCr2QuI4e5bJ/T9Y+eXwDZmuaHarjGZlRE9T&#10;elKjZx9gZNn7dBM0GqzLKfXRUrIfKUL5sV9nH0D+cMzAbStMo24QYWiVqIhjFl4mF08nHBdAyuEz&#10;VFRJ7D1EoLHGPghIkjBCp1kdz/MJbCQ5F1frdL2hkKTYcrnJVstYQuTPry06/1FBz8Kl4Ejzj+ji&#10;8OB8YCPy55RQzMC97rq4A5154aDE4InsA+GJuh/LMYo1P6tSQnWkfhCm1aKvQJcW8BdnA61Vwd3P&#10;vUDFWffJkCZX2WIR9jAai+V6TgZeRsrLiDCSoAruOZuut37a3b1F3bRUaZqCgRvSsdaxxSD4xOrE&#10;n1Yndn5a87Cbl3bM+vMZd78BAAD//wMAUEsDBBQABgAIAAAAIQB0RQy84AAAAAgBAAAPAAAAZHJz&#10;L2Rvd25yZXYueG1sTI/NTsMwEITvSLyDtUhcKuoklKoNcSqEVMEBFShcuLn25kfE6xC7aXh7lhMc&#10;d2Y0822xmVwnRhxC60lBOk9AIBlvW6oVvL9tr1YgQtRkdecJFXxjgE15flbo3PoTveK4j7XgEgq5&#10;VtDE2OdSBtOg02HueyT2Kj84HfkcamkHfeJy18ksSZbS6ZZ4odE93jdoPvdHp2BHXy/GPDTPH9vr&#10;2cxlj9WTHyulLi+mu1sQEaf4F4ZffEaHkpkO/kg2iE5BljJ5ZD29AcH+KlksQRwUrNcLkGUh/z9Q&#10;/gAAAP//AwBQSwECLQAUAAYACAAAACEAtoM4kv4AAADhAQAAEwAAAAAAAAAAAAAAAAAAAAAAW0Nv&#10;bnRlbnRfVHlwZXNdLnhtbFBLAQItABQABgAIAAAAIQA4/SH/1gAAAJQBAAALAAAAAAAAAAAAAAAA&#10;AC8BAABfcmVscy8ucmVsc1BLAQItABQABgAIAAAAIQD6cd4E+QEAANQDAAAOAAAAAAAAAAAAAAAA&#10;AC4CAABkcnMvZTJvRG9jLnhtbFBLAQItABQABgAIAAAAIQB0RQy84AAAAAgBAAAPAAAAAAAAAAAA&#10;AAAAAFMEAABkcnMvZG93bnJldi54bWxQSwUGAAAAAAQABADzAAAAYAUAAAAA&#10;" filled="f" stroked="f" strokecolor="black [3213]">
                <v:textbox>
                  <w:txbxContent>
                    <w:p w14:paraId="23275832" w14:textId="77777777" w:rsidR="009F3888" w:rsidRPr="00F43430" w:rsidRDefault="009F3888" w:rsidP="00A47D19">
                      <w:pPr>
                        <w:ind w:right="1134"/>
                        <w:rPr>
                          <w:lang w:val="en-US"/>
                        </w:rPr>
                      </w:pPr>
                      <w:r w:rsidRPr="000D2DF4">
                        <w:rPr>
                          <w:lang w:val="en-US"/>
                        </w:rPr>
                        <w:t>Consente di modificare i colori</w:t>
                      </w:r>
                      <w:r>
                        <w:rPr>
                          <w:lang w:val="en-US"/>
                        </w:rPr>
                        <w:t xml:space="preserve"> in modalità alto contrasto o disabilitare la modalità alto contrasto</w:t>
                      </w:r>
                    </w:p>
                    <w:p w14:paraId="376F2CDD" w14:textId="77777777" w:rsidR="009F3888" w:rsidRPr="00765C4D" w:rsidRDefault="009F3888" w:rsidP="00A47D19">
                      <w:pPr>
                        <w:rPr>
                          <w:lang w:val="en-US"/>
                        </w:rPr>
                      </w:pPr>
                    </w:p>
                  </w:txbxContent>
                </v:textbox>
              </v:shape>
            </w:pict>
          </mc:Fallback>
        </mc:AlternateContent>
      </w:r>
      <w:r w:rsidR="00A47D19">
        <w:rPr>
          <w:noProof/>
        </w:rPr>
        <w:drawing>
          <wp:inline distT="0" distB="0" distL="0" distR="0" wp14:anchorId="0B7C2909" wp14:editId="353EF258">
            <wp:extent cx="5888990" cy="716915"/>
            <wp:effectExtent l="19050" t="0" r="0" b="0"/>
            <wp:docPr id="1364" name="Afbeelding 16" descr="M:\PROJECTEN\ClearView C\Manuals\User Manual\Menu Icons\color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M:\PROJECTEN\ClearView C\Manuals\User Manual\Menu Icons\colors_balk.jpg"/>
                    <pic:cNvPicPr>
                      <a:picLocks noChangeAspect="1" noChangeArrowheads="1"/>
                    </pic:cNvPicPr>
                  </pic:nvPicPr>
                  <pic:blipFill>
                    <a:blip r:embed="rId56"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1F62510B" w14:textId="77777777" w:rsidR="00A47D19" w:rsidRPr="00F43430" w:rsidRDefault="00A47D19" w:rsidP="00A47D19">
      <w:pPr>
        <w:ind w:right="1134"/>
        <w:rPr>
          <w:lang w:val="en-US"/>
        </w:rPr>
      </w:pPr>
      <w:r>
        <w:rPr>
          <w:lang w:val="en-US"/>
        </w:rPr>
        <w:t xml:space="preserve"> </w:t>
      </w:r>
    </w:p>
    <w:p w14:paraId="19CBD72F" w14:textId="77777777" w:rsidR="00A47D19" w:rsidRDefault="005B4151" w:rsidP="00A47D19">
      <w:pPr>
        <w:rPr>
          <w:lang w:val="en-GB"/>
        </w:rPr>
      </w:pPr>
      <w:r>
        <w:rPr>
          <w:noProof/>
        </w:rPr>
        <mc:AlternateContent>
          <mc:Choice Requires="wps">
            <w:drawing>
              <wp:anchor distT="0" distB="0" distL="114300" distR="114300" simplePos="0" relativeHeight="251697152" behindDoc="0" locked="0" layoutInCell="1" allowOverlap="1" wp14:anchorId="4AE3FD06" wp14:editId="276EADF7">
                <wp:simplePos x="0" y="0"/>
                <wp:positionH relativeFrom="column">
                  <wp:posOffset>138430</wp:posOffset>
                </wp:positionH>
                <wp:positionV relativeFrom="paragraph">
                  <wp:posOffset>67945</wp:posOffset>
                </wp:positionV>
                <wp:extent cx="4970780" cy="558165"/>
                <wp:effectExtent l="0" t="0" r="0" b="0"/>
                <wp:wrapNone/>
                <wp:docPr id="1617" name="Text Box 13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390A1BF0" w14:textId="77777777" w:rsidR="009F3888" w:rsidRDefault="009F3888" w:rsidP="00A47D19">
                            <w:pPr>
                              <w:rPr>
                                <w:lang w:val="en-US"/>
                              </w:rPr>
                            </w:pPr>
                          </w:p>
                          <w:p w14:paraId="53DEA485" w14:textId="77777777" w:rsidR="009F3888" w:rsidRPr="00BD1C2E" w:rsidRDefault="009F3888" w:rsidP="00A47D19">
                            <w:pPr>
                              <w:rPr>
                                <w:lang w:val="fr-FR"/>
                              </w:rPr>
                            </w:pPr>
                            <w:r w:rsidRPr="00BD1C2E">
                              <w:rPr>
                                <w:lang w:val="fr-FR"/>
                              </w:rPr>
                              <w:t>Consente di attivare o disattivare la luminosità dell’oggetto</w:t>
                            </w:r>
                          </w:p>
                          <w:p w14:paraId="1F5A7675" w14:textId="77777777" w:rsidR="009F3888" w:rsidRPr="00BD1C2E" w:rsidRDefault="009F3888" w:rsidP="00A47D19">
                            <w:pPr>
                              <w:rPr>
                                <w:lang w:val="fr-F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E3FD06" id="Text Box 1313" o:spid="_x0000_s1055" type="#_x0000_t202" style="position:absolute;left:0;text-align:left;margin-left:10.9pt;margin-top:5.35pt;width:391.4pt;height:43.9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C2H+gEAANQDAAAOAAAAZHJzL2Uyb0RvYy54bWysU9uO0zAQfUfiHyy/0yTdXqOmq2VXi5CW&#10;BWmXD3Acp7FIPGbsNilfz9hpS4E3xIvlufjMmTPjze3Qteyg0GkwBc8mKWfKSKi02RX86+vjuxVn&#10;zgtTiRaMKvhROX67fftm09tcTaGBtlLICMS4vLcFb7y3eZI42ahOuAlYZShYA3bCk4m7pELRE3rX&#10;JtM0XSQ9YGURpHKOvA9jkG8jfl0r6T/XtVOetQUnbj6eGM8ynMl2I/IdCttoeaIh/oFFJ7Shoheo&#10;B+EF26P+C6rTEsFB7ScSugTqWksVe6BusvSPbl4aYVXshcRx9iKT+3+w8vnwBZmuaHaLbMmZER1N&#10;6VUNnr2HgWU32U3QqLcup9QXS8l+oAjlx36dfQL5zTED940wO3WHCH2jREUcs/AyuXo64rgAUvaf&#10;oKJKYu8hAg01dkFAkoQROs3qeJlPYCPJOVsv0+WKQpJi8/kqW8xjCZGfX1t0/oOCjoVLwZHmH9HF&#10;4cn5wEbk55RQzMCjbtu4A635zUGJwRPZB8IjdT+UQxRruj6rUkJ1pH4QxtWir0CXBvAHZz2tVcHd&#10;971AxVn70ZAm62w2C3sYjdl8OSUDryPldUQYSVAF95yN13s/7u7eot41VGmcgoE70rHWscUg+Mjq&#10;xJ9WJ3Z+WvOwm9d2zPr1Gbc/AQAA//8DAFBLAwQUAAYACAAAACEAt8C/3N8AAAAIAQAADwAAAGRy&#10;cy9kb3ducmV2LnhtbEyPwU7DMBBE70j8g7VIXCpqN6AQQpwKIVVwQAUKF26uvYkj4nWI3TT8PeYE&#10;x50Zzbyt1rPr2YRj6DxJWC0FMCTtTUethPe3zUUBLERFRvWeUMI3BljXpyeVKo0/0itOu9iyVEKh&#10;VBJsjEPJedAWnQpLPyAlr/GjUzGdY8vNqI6p3PU8EyLnTnWUFqwa8N6i/twdnIQtfb1o/WCfPzaX&#10;i4XLHpsnPzVSnp/Nd7fAIs7xLwy/+Akd6sS09wcygfUSslUij0kX18CSX4irHNhewk2RA68r/v+B&#10;+gcAAP//AwBQSwECLQAUAAYACAAAACEAtoM4kv4AAADhAQAAEwAAAAAAAAAAAAAAAAAAAAAAW0Nv&#10;bnRlbnRfVHlwZXNdLnhtbFBLAQItABQABgAIAAAAIQA4/SH/1gAAAJQBAAALAAAAAAAAAAAAAAAA&#10;AC8BAABfcmVscy8ucmVsc1BLAQItABQABgAIAAAAIQDCdC2H+gEAANQDAAAOAAAAAAAAAAAAAAAA&#10;AC4CAABkcnMvZTJvRG9jLnhtbFBLAQItABQABgAIAAAAIQC3wL/c3wAAAAgBAAAPAAAAAAAAAAAA&#10;AAAAAFQEAABkcnMvZG93bnJldi54bWxQSwUGAAAAAAQABADzAAAAYAUAAAAA&#10;" filled="f" stroked="f" strokecolor="black [3213]">
                <v:textbox>
                  <w:txbxContent>
                    <w:p w14:paraId="390A1BF0" w14:textId="77777777" w:rsidR="009F3888" w:rsidRDefault="009F3888" w:rsidP="00A47D19">
                      <w:pPr>
                        <w:rPr>
                          <w:lang w:val="en-US"/>
                        </w:rPr>
                      </w:pPr>
                    </w:p>
                    <w:p w14:paraId="53DEA485" w14:textId="77777777" w:rsidR="009F3888" w:rsidRPr="00BD1C2E" w:rsidRDefault="009F3888" w:rsidP="00A47D19">
                      <w:pPr>
                        <w:rPr>
                          <w:lang w:val="fr-FR"/>
                        </w:rPr>
                      </w:pPr>
                      <w:r w:rsidRPr="00BD1C2E">
                        <w:rPr>
                          <w:lang w:val="fr-FR"/>
                        </w:rPr>
                        <w:t>Consente di attivare o disattivare la luminosità dell’oggetto</w:t>
                      </w:r>
                    </w:p>
                    <w:p w14:paraId="1F5A7675" w14:textId="77777777" w:rsidR="009F3888" w:rsidRPr="00BD1C2E" w:rsidRDefault="009F3888" w:rsidP="00A47D19">
                      <w:pPr>
                        <w:rPr>
                          <w:lang w:val="fr-FR"/>
                        </w:rPr>
                      </w:pPr>
                    </w:p>
                  </w:txbxContent>
                </v:textbox>
              </v:shape>
            </w:pict>
          </mc:Fallback>
        </mc:AlternateContent>
      </w:r>
      <w:r w:rsidR="00A47D19">
        <w:rPr>
          <w:noProof/>
        </w:rPr>
        <w:drawing>
          <wp:inline distT="0" distB="0" distL="0" distR="0" wp14:anchorId="5C14ADF4" wp14:editId="20623F96">
            <wp:extent cx="5888990" cy="716915"/>
            <wp:effectExtent l="19050" t="0" r="0" b="0"/>
            <wp:docPr id="1365" name="Afbeelding 19" descr="M:\PROJECTEN\ClearView C\Manuals\User Manual\Menu Icons\ligh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M:\PROJECTEN\ClearView C\Manuals\User Manual\Menu Icons\light_balk.jpg"/>
                    <pic:cNvPicPr>
                      <a:picLocks noChangeAspect="1" noChangeArrowheads="1"/>
                    </pic:cNvPicPr>
                  </pic:nvPicPr>
                  <pic:blipFill>
                    <a:blip r:embed="rId57"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3C0AE4CA" w14:textId="77777777" w:rsidR="00A47D19" w:rsidRPr="00F43430" w:rsidRDefault="00A47D19" w:rsidP="00A47D19">
      <w:pPr>
        <w:rPr>
          <w:lang w:val="en-US"/>
        </w:rPr>
      </w:pPr>
    </w:p>
    <w:p w14:paraId="08F7F480" w14:textId="77777777" w:rsidR="00A47D19" w:rsidRPr="00F43430" w:rsidRDefault="005B4151" w:rsidP="00A47D19">
      <w:pPr>
        <w:rPr>
          <w:lang w:val="en-US"/>
        </w:rPr>
      </w:pPr>
      <w:r>
        <w:rPr>
          <w:noProof/>
        </w:rPr>
        <mc:AlternateContent>
          <mc:Choice Requires="wps">
            <w:drawing>
              <wp:anchor distT="0" distB="0" distL="114300" distR="114300" simplePos="0" relativeHeight="251699200" behindDoc="0" locked="0" layoutInCell="1" allowOverlap="1" wp14:anchorId="742E1E14" wp14:editId="2844D523">
                <wp:simplePos x="0" y="0"/>
                <wp:positionH relativeFrom="column">
                  <wp:posOffset>138430</wp:posOffset>
                </wp:positionH>
                <wp:positionV relativeFrom="paragraph">
                  <wp:posOffset>93980</wp:posOffset>
                </wp:positionV>
                <wp:extent cx="4970780" cy="558165"/>
                <wp:effectExtent l="0" t="0" r="0" b="0"/>
                <wp:wrapNone/>
                <wp:docPr id="1616" name="Text Box 13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6339FE7" w14:textId="77777777" w:rsidR="009F3888" w:rsidRPr="00F43430" w:rsidRDefault="009F3888" w:rsidP="00A47D19">
                            <w:pPr>
                              <w:rPr>
                                <w:lang w:val="en-US"/>
                              </w:rPr>
                            </w:pPr>
                            <w:r>
                              <w:rPr>
                                <w:lang w:val="en-US"/>
                              </w:rPr>
                              <w:t>Consente di bloccare o sbloccare i pulsanti del Controller in modalità Avanzata</w:t>
                            </w:r>
                          </w:p>
                          <w:p w14:paraId="658A3F8D" w14:textId="77777777" w:rsidR="009F3888" w:rsidRPr="00B676D1" w:rsidRDefault="009F3888" w:rsidP="00A47D19">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42E1E14" id="Text Box 1314" o:spid="_x0000_s1056" type="#_x0000_t202" style="position:absolute;left:0;text-align:left;margin-left:10.9pt;margin-top:7.4pt;width:391.4pt;height:43.9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V4Ee+gEAANQDAAAOAAAAZHJzL2Uyb0RvYy54bWysU8tu2zAQvBfoPxC815IcvyJYDtIEKQqk&#10;DyDpB1AUJRGVuOyStuR+fZeU47jtreiFILnL2Znd4fZm7Dt2UOg0mIJns5QzZSRU2jQF//b88G7D&#10;mfPCVKIDowp+VI7f7N6+2Q42V3NooasUMgIxLh9swVvvbZ4kTraqF24GVhkK1oC98HTEJqlQDITe&#10;d8k8TVfJAFhZBKmco9v7Kch3Eb+ulfRf6topz7qCEzcfV4xrGdZktxV5g8K2Wp5oiH9g0QttqOgZ&#10;6l54wfao/4LqtURwUPuZhD6ButZSRQ2kJkv/UPPUCquiFmqOs+c2uf8HKz8fviLTFc1ula04M6Kn&#10;KT2r0bP3MLLsKluEHg3W5ZT6ZCnZjxSh/KjX2UeQ3x0zcNcK06hbRBhaJSrimIWXycXTCccFkHL4&#10;BBVVEnsPEWissQ8NpJYwQqdZHc/zCWwkXS6u1+l6QyFJseVyk62WsYTIX15bdP6Dgp6FTcGR5h/R&#10;xeHR+cBG5C8poZiBB9110QOd+e2CEsNNZB8IT9T9WI6xWVfROUFaCdWR9CBM1qKvQJsW8CdnA9mq&#10;4O7HXqDirPtoqCfX2WIRfBgPi+V6Tge8jJSXEWEkQRXcczZt7/zk3b1F3bRUaZqCgVvqY62jxFdW&#10;J/5knaj8ZPPgzctzzHr9jLtfAAAA//8DAFBLAwQUAAYACAAAACEA4x3AZuAAAAAJAQAADwAAAGRy&#10;cy9kb3ducmV2LnhtbEyPQU/DMAyF70j8h8hIXCaWrExjKk0nhDTBATEYXLhljdtUNE5psq78e8wJ&#10;Tpbfs56/V2wm34kRh9gG0rCYKxBIVbAtNRre37ZXaxAxGbKmC4QavjHCpjw/K0xuw4lecdynRnAI&#10;xdxocCn1uZSxcuhNnIceib06DN4kXodG2sGcONx3MlNqJb1piT840+O9w+pzf/Qanunrpaoe3O5j&#10;ez2b+eyxfgpjrfXlxXR3CyLhlP6O4Ref0aFkpkM4ko2i05AtmDyxvuTJ/lotVyAOLKjsBmRZyP8N&#10;yh8AAAD//wMAUEsBAi0AFAAGAAgAAAAhALaDOJL+AAAA4QEAABMAAAAAAAAAAAAAAAAAAAAAAFtD&#10;b250ZW50X1R5cGVzXS54bWxQSwECLQAUAAYACAAAACEAOP0h/9YAAACUAQAACwAAAAAAAAAAAAAA&#10;AAAvAQAAX3JlbHMvLnJlbHNQSwECLQAUAAYACAAAACEAqFeBHvoBAADUAwAADgAAAAAAAAAAAAAA&#10;AAAuAgAAZHJzL2Uyb0RvYy54bWxQSwECLQAUAAYACAAAACEA4x3AZuAAAAAJAQAADwAAAAAAAAAA&#10;AAAAAABUBAAAZHJzL2Rvd25yZXYueG1sUEsFBgAAAAAEAAQA8wAAAGEFAAAAAA==&#10;" filled="f" stroked="f" strokecolor="black [3213]">
                <v:textbox>
                  <w:txbxContent>
                    <w:p w14:paraId="66339FE7" w14:textId="77777777" w:rsidR="009F3888" w:rsidRPr="00F43430" w:rsidRDefault="009F3888" w:rsidP="00A47D19">
                      <w:pPr>
                        <w:rPr>
                          <w:lang w:val="en-US"/>
                        </w:rPr>
                      </w:pPr>
                      <w:r>
                        <w:rPr>
                          <w:lang w:val="en-US"/>
                        </w:rPr>
                        <w:t>Consente di bloccare o sbloccare i pulsanti del Controller in modalità Avanzata</w:t>
                      </w:r>
                    </w:p>
                    <w:p w14:paraId="658A3F8D" w14:textId="77777777" w:rsidR="009F3888" w:rsidRPr="00B676D1" w:rsidRDefault="009F3888" w:rsidP="00A47D19">
                      <w:pPr>
                        <w:rPr>
                          <w:lang w:val="en-US"/>
                        </w:rPr>
                      </w:pPr>
                    </w:p>
                  </w:txbxContent>
                </v:textbox>
              </v:shape>
            </w:pict>
          </mc:Fallback>
        </mc:AlternateContent>
      </w:r>
      <w:r w:rsidR="00A47D19">
        <w:rPr>
          <w:noProof/>
        </w:rPr>
        <w:drawing>
          <wp:inline distT="0" distB="0" distL="0" distR="0" wp14:anchorId="73B15A88" wp14:editId="75EB03CC">
            <wp:extent cx="5886450" cy="716915"/>
            <wp:effectExtent l="19050" t="0" r="0" b="0"/>
            <wp:docPr id="1366" name="Afbeelding 20" descr="M:\PROJECTEN\ClearView C\Manuals\User Manual\Menu Icons\keylock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M:\PROJECTEN\ClearView C\Manuals\User Manual\Menu Icons\keylock_balk.jpg"/>
                    <pic:cNvPicPr>
                      <a:picLocks noChangeAspect="1" noChangeArrowheads="1"/>
                    </pic:cNvPicPr>
                  </pic:nvPicPr>
                  <pic:blipFill>
                    <a:blip r:embed="rId58" cstate="print"/>
                    <a:srcRect/>
                    <a:stretch>
                      <a:fillRect/>
                    </a:stretch>
                  </pic:blipFill>
                  <pic:spPr bwMode="auto">
                    <a:xfrm>
                      <a:off x="0" y="0"/>
                      <a:ext cx="5886450" cy="716915"/>
                    </a:xfrm>
                    <a:prstGeom prst="rect">
                      <a:avLst/>
                    </a:prstGeom>
                    <a:noFill/>
                    <a:ln w="9525">
                      <a:noFill/>
                      <a:miter lim="800000"/>
                      <a:headEnd/>
                      <a:tailEnd/>
                    </a:ln>
                  </pic:spPr>
                </pic:pic>
              </a:graphicData>
            </a:graphic>
          </wp:inline>
        </w:drawing>
      </w:r>
    </w:p>
    <w:p w14:paraId="2B6B812F" w14:textId="77777777" w:rsidR="00A47D19" w:rsidRDefault="00A47D19" w:rsidP="00A47D19">
      <w:pPr>
        <w:ind w:right="1134"/>
        <w:rPr>
          <w:lang w:val="en-US"/>
        </w:rPr>
      </w:pPr>
    </w:p>
    <w:p w14:paraId="5647A1C5" w14:textId="77777777" w:rsidR="00A47D19" w:rsidRDefault="005B4151" w:rsidP="00A47D19">
      <w:pPr>
        <w:rPr>
          <w:lang w:val="en-US"/>
        </w:rPr>
      </w:pPr>
      <w:r>
        <w:rPr>
          <w:noProof/>
        </w:rPr>
        <mc:AlternateContent>
          <mc:Choice Requires="wps">
            <w:drawing>
              <wp:anchor distT="0" distB="0" distL="114300" distR="114300" simplePos="0" relativeHeight="251700224" behindDoc="0" locked="0" layoutInCell="1" allowOverlap="1" wp14:anchorId="53FD94A1" wp14:editId="423BD781">
                <wp:simplePos x="0" y="0"/>
                <wp:positionH relativeFrom="column">
                  <wp:posOffset>138430</wp:posOffset>
                </wp:positionH>
                <wp:positionV relativeFrom="paragraph">
                  <wp:posOffset>56515</wp:posOffset>
                </wp:positionV>
                <wp:extent cx="4970780" cy="558165"/>
                <wp:effectExtent l="0" t="0" r="0" b="0"/>
                <wp:wrapNone/>
                <wp:docPr id="1503" name="Text Box 13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F166232" w14:textId="77777777" w:rsidR="009F3888" w:rsidRPr="00BD1C2E" w:rsidRDefault="009F3888" w:rsidP="00A47D19">
                            <w:pPr>
                              <w:rPr>
                                <w:lang w:val="fr-FR"/>
                              </w:rPr>
                            </w:pPr>
                            <w:r w:rsidRPr="00BD1C2E">
                              <w:rPr>
                                <w:lang w:val="fr-FR"/>
                              </w:rPr>
                              <w:t>Consente di impostare lo spegnimento automatico</w:t>
                            </w:r>
                          </w:p>
                          <w:p w14:paraId="28C1FE5E" w14:textId="77777777" w:rsidR="009F3888" w:rsidRPr="00BD1C2E" w:rsidRDefault="009F3888" w:rsidP="00A47D19">
                            <w:pPr>
                              <w:rPr>
                                <w:lang w:val="fr-F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3FD94A1" id="Text Box 1315" o:spid="_x0000_s1057" type="#_x0000_t202" style="position:absolute;left:0;text-align:left;margin-left:10.9pt;margin-top:4.45pt;width:391.4pt;height:43.9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Rcif+QEAANQDAAAOAAAAZHJzL2Uyb0RvYy54bWysU9tu2zAMfR+wfxD0vtjOpUmNOEXXosOA&#10;7gK0+wBZlm1htqhRSuzs60fJaZptb8NeBPGiw3NIansz9h07KHQaTMGzWcqZMhIqbZqCf3t+eLfh&#10;zHlhKtGBUQU/Ksdvdm/fbAebqzm00FUKGYEYlw+24K33Nk8SJ1vVCzcDqwwFa8BeeDKxSSoUA6H3&#10;XTJP06tkAKwsglTOkfd+CvJdxK9rJf2XunbKs67gxM3HE+NZhjPZbUXeoLCtlica4h9Y9EIbKnqG&#10;uhdesD3qv6B6LREc1H4moU+grrVUUQOpydI/1Dy1wqqohZrj7LlN7v/Bys+Hr8h0RbNbpQvOjOhp&#10;Ss9q9Ow9jCxbZKvQo8G6nFKfLCX7kSKUH/U6+wjyu2MG7lphGnWLCEOrREUcs/AyuXg64bgAUg6f&#10;oKJKYu8hAo019qGB1BJG6DSr43k+gY0k5/J6na43FJIUW6022VUkl4j85bVF5z8o6Fm4FBxp/hFd&#10;HB6dD2xE/pISihl40F0Xd6AzvzkoMXgi+0B4ou7HcozNWkRtQVoJ1ZH0IEyrRV+BLi3gT84GWquC&#10;ux97gYqz7qOhnlxny2XYw2gsV+s5GXgZKS8jwkiCKrjnbLre+Wl39xZ101KlaQoGbqmPtY4SX1md&#10;+NPqROWnNQ+7eWnHrNfPuPsFAAD//wMAUEsDBBQABgAIAAAAIQCUYcdJ3wAAAAcBAAAPAAAAZHJz&#10;L2Rvd25yZXYueG1sTM4xT8MwEAXgHYn/YB0SS0WdBhSlIZcKIVUwIAqFhc2NL3FEfA6xm4Z/j5lg&#10;PL3Te1+5mW0vJhp95xhhtUxAENdOd9wivL9tr3IQPijWqndMCN/kYVOdn5Wq0O7ErzTtQytiCftC&#10;IZgQhkJKXxuyyi/dQByzxo1WhXiOrdSjOsVy28s0STJpVcdxwaiB7g3Vn/ujRXjmr5e6fjC7j+31&#10;YmHTx+bJTQ3i5cV8dwsi0Bz+nuGXH+lQRdPBHVl70SOkqygPCPkaRIzz5CYDcUBYZznIqpT//dUP&#10;AAAA//8DAFBLAQItABQABgAIAAAAIQC2gziS/gAAAOEBAAATAAAAAAAAAAAAAAAAAAAAAABbQ29u&#10;dGVudF9UeXBlc10ueG1sUEsBAi0AFAAGAAgAAAAhADj9If/WAAAAlAEAAAsAAAAAAAAAAAAAAAAA&#10;LwEAAF9yZWxzLy5yZWxzUEsBAi0AFAAGAAgAAAAhAGtFyJ/5AQAA1AMAAA4AAAAAAAAAAAAAAAAA&#10;LgIAAGRycy9lMm9Eb2MueG1sUEsBAi0AFAAGAAgAAAAhAJRhx0nfAAAABwEAAA8AAAAAAAAAAAAA&#10;AAAAUwQAAGRycy9kb3ducmV2LnhtbFBLBQYAAAAABAAEAPMAAABfBQAAAAA=&#10;" filled="f" stroked="f" strokecolor="black [3213]">
                <v:textbox>
                  <w:txbxContent>
                    <w:p w14:paraId="4F166232" w14:textId="77777777" w:rsidR="009F3888" w:rsidRPr="00BD1C2E" w:rsidRDefault="009F3888" w:rsidP="00A47D19">
                      <w:pPr>
                        <w:rPr>
                          <w:lang w:val="fr-FR"/>
                        </w:rPr>
                      </w:pPr>
                      <w:r w:rsidRPr="00BD1C2E">
                        <w:rPr>
                          <w:lang w:val="fr-FR"/>
                        </w:rPr>
                        <w:t>Consente di impostare lo spegnimento automatico</w:t>
                      </w:r>
                    </w:p>
                    <w:p w14:paraId="28C1FE5E" w14:textId="77777777" w:rsidR="009F3888" w:rsidRPr="00BD1C2E" w:rsidRDefault="009F3888" w:rsidP="00A47D19">
                      <w:pPr>
                        <w:rPr>
                          <w:lang w:val="fr-FR"/>
                        </w:rPr>
                      </w:pPr>
                    </w:p>
                  </w:txbxContent>
                </v:textbox>
              </v:shape>
            </w:pict>
          </mc:Fallback>
        </mc:AlternateContent>
      </w:r>
      <w:r w:rsidR="00A47D19">
        <w:rPr>
          <w:noProof/>
        </w:rPr>
        <w:drawing>
          <wp:inline distT="0" distB="0" distL="0" distR="0" wp14:anchorId="0CC742BD" wp14:editId="5357FC17">
            <wp:extent cx="5888990" cy="716915"/>
            <wp:effectExtent l="19050" t="0" r="0" b="0"/>
            <wp:docPr id="1367" name="Afbeelding 18" descr="M:\PROJECTEN\ClearView C\Manuals\User Manual\Menu Icons\power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M:\PROJECTEN\ClearView C\Manuals\User Manual\Menu Icons\power_balk.jpg"/>
                    <pic:cNvPicPr>
                      <a:picLocks noChangeAspect="1" noChangeArrowheads="1"/>
                    </pic:cNvPicPr>
                  </pic:nvPicPr>
                  <pic:blipFill>
                    <a:blip r:embed="rId59"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1515D72A" w14:textId="77777777" w:rsidR="00A47D19" w:rsidRPr="00F43430" w:rsidRDefault="00A47D19" w:rsidP="00A47D19">
      <w:pPr>
        <w:ind w:right="1134"/>
        <w:rPr>
          <w:lang w:val="en-US"/>
        </w:rPr>
      </w:pPr>
    </w:p>
    <w:p w14:paraId="01EC1C83" w14:textId="77777777" w:rsidR="00A47D19" w:rsidRDefault="005B4151" w:rsidP="00A47D19">
      <w:pPr>
        <w:tabs>
          <w:tab w:val="left" w:pos="-142"/>
        </w:tabs>
        <w:rPr>
          <w:lang w:val="en-US"/>
        </w:rPr>
      </w:pPr>
      <w:r>
        <w:rPr>
          <w:noProof/>
        </w:rPr>
        <mc:AlternateContent>
          <mc:Choice Requires="wps">
            <w:drawing>
              <wp:anchor distT="0" distB="0" distL="114300" distR="114300" simplePos="0" relativeHeight="251691008" behindDoc="0" locked="0" layoutInCell="1" allowOverlap="1" wp14:anchorId="716ED75E" wp14:editId="44492942">
                <wp:simplePos x="0" y="0"/>
                <wp:positionH relativeFrom="column">
                  <wp:posOffset>138430</wp:posOffset>
                </wp:positionH>
                <wp:positionV relativeFrom="paragraph">
                  <wp:posOffset>86995</wp:posOffset>
                </wp:positionV>
                <wp:extent cx="4970780" cy="558165"/>
                <wp:effectExtent l="0" t="0" r="0" b="0"/>
                <wp:wrapNone/>
                <wp:docPr id="1502" name="Text Box 130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2CE78C9F" w14:textId="77777777" w:rsidR="009F3888" w:rsidRPr="00BD1C2E" w:rsidRDefault="009F3888" w:rsidP="00A47D19">
                            <w:pPr>
                              <w:tabs>
                                <w:tab w:val="left" w:pos="-142"/>
                              </w:tabs>
                              <w:ind w:right="1134"/>
                              <w:rPr>
                                <w:lang w:val="fr-FR"/>
                              </w:rPr>
                            </w:pPr>
                            <w:r w:rsidRPr="00BD1C2E">
                              <w:rPr>
                                <w:lang w:val="fr-FR"/>
                              </w:rPr>
                              <w:t>Consente di regolare il tempo per la modalità standby</w:t>
                            </w:r>
                          </w:p>
                          <w:p w14:paraId="4A0A6F13" w14:textId="77777777" w:rsidR="009F3888" w:rsidRPr="00BD1C2E" w:rsidRDefault="009F3888" w:rsidP="00A47D19">
                            <w:pPr>
                              <w:rPr>
                                <w:lang w:val="fr-F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6ED75E" id="Text Box 1309" o:spid="_x0000_s1058" type="#_x0000_t202" style="position:absolute;left:0;text-align:left;margin-left:10.9pt;margin-top:6.85pt;width:391.4pt;height:43.9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a1Q+wEAANQDAAAOAAAAZHJzL2Uyb0RvYy54bWysU9tu2zAMfR+wfxD0vthOkyYx4hRdiw4D&#10;um5A2w+QZTkWZosapcTOvn6UnGTZ+jbsRRAvOjw8pNY3Q9eyvUKnwRQ8m6ScKSOh0mZb8NeXhw9L&#10;zpwXphItGFXwg3L8ZvP+3bq3uZpCA22lkBGIcXlvC954b/MkcbJRnXATsMpQsAbshCcTt0mFoif0&#10;rk2maXqd9ICVRZDKOfLej0G+ifh1raT/WtdOedYWnLj5eGI8y3Amm7XItyhso+WRhvgHFp3Qhoqe&#10;oe6FF2yH+g1UpyWCg9pPJHQJ1LWWKvZA3WTpX908N8Kq2AuJ4+xZJvf/YOXT/hsyXdHs5umUMyM6&#10;mtKLGjz7CAPLrtJV0Ki3LqfUZ0vJfqAI5cd+nX0E+d0xA3eNMFt1iwh9o0RFHLPwMrl4OuK4AFL2&#10;X6CiSmLnIQINNXZBQJKEETrN6nCeT2AjyTlbLdLFkkKSYvP5MruexxIiP7226PwnBR0Ll4IjzT+i&#10;i/2j84GNyE8poZiBB922cQda84eDEoMnsg+ER+p+KIco1tX0pEoJ1YH6QRhXi74CXRrAn5z1tFYF&#10;dz92AhVn7WdDmqyy2SzsYTRm88WUDLyMlJcRYSRBFdxzNl7v/Li7O4t621ClcQoGbknHWscWg+Aj&#10;qyN/Wp3Y+XHNw25e2jHr92fc/AIAAP//AwBQSwMEFAAGAAgAAAAhAPzpR+DgAAAACQEAAA8AAABk&#10;cnMvZG93bnJldi54bWxMj8FOwzAQRO9I/IO1SFwqaidFoQpxKoRUwQFRKFy4ubYTR8TrELtp+HuW&#10;ExxnZjXzttrMvmeTHWMXUEK2FMAs6mA6bCW8v22v1sBiUmhUH9BK+LYRNvX5WaVKE074aqd9ahmV&#10;YCyVBJfSUHIetbNexWUYLFLWhNGrRHJsuRnVicp9z3MhCu5Vh7Tg1GDvndWf+6OX8IxfL1o/uN3H&#10;drVY+PyxeQpTI+XlxXx3CyzZOf0dwy8+oUNNTIdwRBNZLyHPiDyRv7oBRvlaXBfADmSIrABeV/z/&#10;B/UPAAAA//8DAFBLAQItABQABgAIAAAAIQC2gziS/gAAAOEBAAATAAAAAAAAAAAAAAAAAAAAAABb&#10;Q29udGVudF9UeXBlc10ueG1sUEsBAi0AFAAGAAgAAAAhADj9If/WAAAAlAEAAAsAAAAAAAAAAAAA&#10;AAAALwEAAF9yZWxzLy5yZWxzUEsBAi0AFAAGAAgAAAAhAFCFrVD7AQAA1AMAAA4AAAAAAAAAAAAA&#10;AAAALgIAAGRycy9lMm9Eb2MueG1sUEsBAi0AFAAGAAgAAAAhAPzpR+DgAAAACQEAAA8AAAAAAAAA&#10;AAAAAAAAVQQAAGRycy9kb3ducmV2LnhtbFBLBQYAAAAABAAEAPMAAABiBQAAAAA=&#10;" filled="f" stroked="f" strokecolor="black [3213]">
                <v:textbox>
                  <w:txbxContent>
                    <w:p w14:paraId="2CE78C9F" w14:textId="77777777" w:rsidR="009F3888" w:rsidRPr="00BD1C2E" w:rsidRDefault="009F3888" w:rsidP="00A47D19">
                      <w:pPr>
                        <w:tabs>
                          <w:tab w:val="left" w:pos="-142"/>
                        </w:tabs>
                        <w:ind w:right="1134"/>
                        <w:rPr>
                          <w:lang w:val="fr-FR"/>
                        </w:rPr>
                      </w:pPr>
                      <w:r w:rsidRPr="00BD1C2E">
                        <w:rPr>
                          <w:lang w:val="fr-FR"/>
                        </w:rPr>
                        <w:t>Consente di regolare il tempo per la modalità standby</w:t>
                      </w:r>
                    </w:p>
                    <w:p w14:paraId="4A0A6F13" w14:textId="77777777" w:rsidR="009F3888" w:rsidRPr="00BD1C2E" w:rsidRDefault="009F3888" w:rsidP="00A47D19">
                      <w:pPr>
                        <w:rPr>
                          <w:lang w:val="fr-FR"/>
                        </w:rPr>
                      </w:pPr>
                    </w:p>
                  </w:txbxContent>
                </v:textbox>
              </v:shape>
            </w:pict>
          </mc:Fallback>
        </mc:AlternateContent>
      </w:r>
      <w:r w:rsidR="00A47D19">
        <w:rPr>
          <w:noProof/>
        </w:rPr>
        <w:drawing>
          <wp:inline distT="0" distB="0" distL="0" distR="0" wp14:anchorId="45C0A969" wp14:editId="0B2FF238">
            <wp:extent cx="5888990" cy="716915"/>
            <wp:effectExtent l="19050" t="0" r="0" b="0"/>
            <wp:docPr id="1368" name="Afbeelding 17" descr="M:\PROJECTEN\ClearView C\Manuals\User Manual\Menu Icons\standby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M:\PROJECTEN\ClearView C\Manuals\User Manual\Menu Icons\standby_balk.jpg"/>
                    <pic:cNvPicPr>
                      <a:picLocks noChangeAspect="1" noChangeArrowheads="1"/>
                    </pic:cNvPicPr>
                  </pic:nvPicPr>
                  <pic:blipFill>
                    <a:blip r:embed="rId60"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5A0E6E2F" w14:textId="77777777" w:rsidR="00A47D19" w:rsidRPr="00F43430" w:rsidRDefault="00A47D19" w:rsidP="00A47D19">
      <w:pPr>
        <w:tabs>
          <w:tab w:val="left" w:pos="-142"/>
        </w:tabs>
        <w:ind w:right="1134"/>
        <w:rPr>
          <w:lang w:val="en-US"/>
        </w:rPr>
      </w:pPr>
      <w:r>
        <w:rPr>
          <w:lang w:val="en-US"/>
        </w:rPr>
        <w:t xml:space="preserve"> </w:t>
      </w:r>
    </w:p>
    <w:p w14:paraId="76A5DB70" w14:textId="77777777" w:rsidR="00A47D19" w:rsidRDefault="005B4151" w:rsidP="00A47D19">
      <w:pPr>
        <w:rPr>
          <w:lang w:val="en-US"/>
        </w:rPr>
      </w:pPr>
      <w:r>
        <w:rPr>
          <w:noProof/>
        </w:rPr>
        <mc:AlternateContent>
          <mc:Choice Requires="wps">
            <w:drawing>
              <wp:anchor distT="0" distB="0" distL="114300" distR="114300" simplePos="0" relativeHeight="251693056" behindDoc="0" locked="0" layoutInCell="1" allowOverlap="1" wp14:anchorId="496C1659" wp14:editId="52A24386">
                <wp:simplePos x="0" y="0"/>
                <wp:positionH relativeFrom="column">
                  <wp:posOffset>138430</wp:posOffset>
                </wp:positionH>
                <wp:positionV relativeFrom="paragraph">
                  <wp:posOffset>66675</wp:posOffset>
                </wp:positionV>
                <wp:extent cx="4970780" cy="558165"/>
                <wp:effectExtent l="0" t="0" r="0" b="0"/>
                <wp:wrapNone/>
                <wp:docPr id="1501" name="Text Box 13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E38DB7E" w14:textId="77777777" w:rsidR="009F3888" w:rsidRPr="00BD1C2E" w:rsidRDefault="009F3888" w:rsidP="00A47D19">
                            <w:pPr>
                              <w:rPr>
                                <w:lang w:val="fr-FR"/>
                              </w:rPr>
                            </w:pPr>
                            <w:r w:rsidRPr="00BD1C2E">
                              <w:rPr>
                                <w:lang w:val="fr-FR"/>
                              </w:rPr>
                              <w:t>Consente di reimpostare le impostazioni di fabbrica</w:t>
                            </w:r>
                          </w:p>
                          <w:p w14:paraId="164953D5" w14:textId="77777777" w:rsidR="009F3888" w:rsidRPr="00BD1C2E" w:rsidRDefault="009F3888" w:rsidP="00A47D19">
                            <w:pPr>
                              <w:rPr>
                                <w:lang w:val="fr-FR"/>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96C1659" id="Text Box 1310" o:spid="_x0000_s1059" type="#_x0000_t202" style="position:absolute;left:0;text-align:left;margin-left:10.9pt;margin-top:5.25pt;width:391.4pt;height:43.9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s2UR/AEAANQDAAAOAAAAZHJzL2Uyb0RvYy54bWysU8tu2zAQvBfoPxC815L8iB3BcpAmSFEg&#10;fQBJP4CiKImoxGWXtCX367ukHMdtb0UvBMldzs7MLrc3Y9+xg0KnwRQ8m6WcKSOh0qYp+Lfnh3cb&#10;zpwXphIdGFXwo3L8Zvf2zXawuZpDC12lkBGIcflgC956b/MkcbJVvXAzsMpQsAbshacjNkmFYiD0&#10;vkvmaXqVDICVRZDKObq9n4J8F/HrWkn/pa6d8qwrOHHzccW4lmFNdluRNyhsq+WJhvgHFr3Qhoqe&#10;oe6FF2yP+i+oXksEB7WfSegTqGstVdRAarL0DzVPrbAqaiFznD3b5P4frPx8+IpMV9S7VZpxZkRP&#10;XXpWo2fvYWTZIoseDdbllPpkKdmPFKH8qNfZR5DfHTNw1wrTqFtEGFolKuKYBXeTi6ehKy53AaQc&#10;PkFFlcTeQwQaa+yDgWQJI3Tq1fHcn8BG0uXyep2uNxSSFFutNtnVKpYQ+ctri85/UNCzsCk4Uv8j&#10;ujg8Oh/YiPwlJRQz8KC7Ls5AZ367oMRwE9kHwhN1P5ZjNGuxCIWDmhKqI+lBmEaLvgJtWsCfnA00&#10;VgV3P/YCFWfdR0OeXGfLZZjDeFiu1nM64GWkvIwIIwmq4J6zaXvnp9ndW9RNS5WmLhi4JR9rHSW+&#10;sjrxp9GJyk9jHmbz8hyzXj/j7hcAAAD//wMAUEsDBBQABgAIAAAAIQAtaZtZ4AAAAAgBAAAPAAAA&#10;ZHJzL2Rvd25yZXYueG1sTI/NTsMwEITvSLyDtUhcKmo3lCqEOBVCquCA+Gl74ebaThwRr0PspuHt&#10;WU5w3JnRzLflevIdG+0Q24ASFnMBzKIOpsVGwn63ucqBxaTQqC6glfBtI6yr87NSFSac8N2O29Qw&#10;KsFYKAkupb7gPGpnvYrz0Fskrw6DV4nOoeFmUCcq9x3PhFhxr1qkBad6++Cs/twevYQX/HrT+tG9&#10;fmyuZzOfPdXPYaylvLyY7u+AJTulvzD84hM6VMR0CEc0kXUSsgWRJ9LFDTDyc7FcATtIuM2XwKuS&#10;/3+g+gEAAP//AwBQSwECLQAUAAYACAAAACEAtoM4kv4AAADhAQAAEwAAAAAAAAAAAAAAAAAAAAAA&#10;W0NvbnRlbnRfVHlwZXNdLnhtbFBLAQItABQABgAIAAAAIQA4/SH/1gAAAJQBAAALAAAAAAAAAAAA&#10;AAAAAC8BAABfcmVscy8ucmVsc1BLAQItABQABgAIAAAAIQDhs2UR/AEAANQDAAAOAAAAAAAAAAAA&#10;AAAAAC4CAABkcnMvZTJvRG9jLnhtbFBLAQItABQABgAIAAAAIQAtaZtZ4AAAAAgBAAAPAAAAAAAA&#10;AAAAAAAAAFYEAABkcnMvZG93bnJldi54bWxQSwUGAAAAAAQABADzAAAAYwUAAAAA&#10;" filled="f" stroked="f" strokecolor="black [3213]">
                <v:textbox>
                  <w:txbxContent>
                    <w:p w14:paraId="6E38DB7E" w14:textId="77777777" w:rsidR="009F3888" w:rsidRPr="00BD1C2E" w:rsidRDefault="009F3888" w:rsidP="00A47D19">
                      <w:pPr>
                        <w:rPr>
                          <w:lang w:val="fr-FR"/>
                        </w:rPr>
                      </w:pPr>
                      <w:r w:rsidRPr="00BD1C2E">
                        <w:rPr>
                          <w:lang w:val="fr-FR"/>
                        </w:rPr>
                        <w:t>Consente di reimpostare le impostazioni di fabbrica</w:t>
                      </w:r>
                    </w:p>
                    <w:p w14:paraId="164953D5" w14:textId="77777777" w:rsidR="009F3888" w:rsidRPr="00BD1C2E" w:rsidRDefault="009F3888" w:rsidP="00A47D19">
                      <w:pPr>
                        <w:rPr>
                          <w:lang w:val="fr-FR"/>
                        </w:rPr>
                      </w:pPr>
                    </w:p>
                  </w:txbxContent>
                </v:textbox>
              </v:shape>
            </w:pict>
          </mc:Fallback>
        </mc:AlternateContent>
      </w:r>
      <w:r w:rsidR="00A47D19">
        <w:rPr>
          <w:noProof/>
        </w:rPr>
        <w:drawing>
          <wp:inline distT="0" distB="0" distL="0" distR="0" wp14:anchorId="36055ACD" wp14:editId="06792C43">
            <wp:extent cx="5889381" cy="717452"/>
            <wp:effectExtent l="19050" t="0" r="0" b="0"/>
            <wp:docPr id="1369" name="Afbeelding 23" descr="M:\PROJECTEN\ClearView C\Manuals\User Manual\Menu Icons\rese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M:\PROJECTEN\ClearView C\Manuals\User Manual\Menu Icons\reset_balk.jpg"/>
                    <pic:cNvPicPr>
                      <a:picLocks noChangeAspect="1" noChangeArrowheads="1"/>
                    </pic:cNvPicPr>
                  </pic:nvPicPr>
                  <pic:blipFill>
                    <a:blip r:embed="rId61" cstate="print"/>
                    <a:srcRect/>
                    <a:stretch>
                      <a:fillRect/>
                    </a:stretch>
                  </pic:blipFill>
                  <pic:spPr bwMode="auto">
                    <a:xfrm>
                      <a:off x="0" y="0"/>
                      <a:ext cx="5889381" cy="717452"/>
                    </a:xfrm>
                    <a:prstGeom prst="rect">
                      <a:avLst/>
                    </a:prstGeom>
                    <a:noFill/>
                    <a:ln w="9525">
                      <a:noFill/>
                      <a:miter lim="800000"/>
                      <a:headEnd/>
                      <a:tailEnd/>
                    </a:ln>
                  </pic:spPr>
                </pic:pic>
              </a:graphicData>
            </a:graphic>
          </wp:inline>
        </w:drawing>
      </w:r>
    </w:p>
    <w:p w14:paraId="53E04AC7" w14:textId="77777777" w:rsidR="00A47D19" w:rsidRPr="00F43430" w:rsidRDefault="00A47D19" w:rsidP="00A47D19">
      <w:pPr>
        <w:rPr>
          <w:lang w:val="en-US"/>
        </w:rPr>
      </w:pPr>
    </w:p>
    <w:p w14:paraId="5EA18E21" w14:textId="77777777" w:rsidR="00A47D19" w:rsidRPr="00F43430" w:rsidRDefault="005B4151" w:rsidP="00A47D19">
      <w:pPr>
        <w:tabs>
          <w:tab w:val="left" w:pos="-142"/>
        </w:tabs>
        <w:rPr>
          <w:lang w:val="en-US"/>
        </w:rPr>
      </w:pPr>
      <w:r>
        <w:rPr>
          <w:noProof/>
        </w:rPr>
        <mc:AlternateContent>
          <mc:Choice Requires="wps">
            <w:drawing>
              <wp:anchor distT="0" distB="0" distL="114300" distR="114300" simplePos="0" relativeHeight="251694080" behindDoc="0" locked="0" layoutInCell="1" allowOverlap="1" wp14:anchorId="71A3CC3F" wp14:editId="33DF78C9">
                <wp:simplePos x="0" y="0"/>
                <wp:positionH relativeFrom="column">
                  <wp:posOffset>121920</wp:posOffset>
                </wp:positionH>
                <wp:positionV relativeFrom="paragraph">
                  <wp:posOffset>72390</wp:posOffset>
                </wp:positionV>
                <wp:extent cx="4970780" cy="558165"/>
                <wp:effectExtent l="0" t="0" r="0" b="0"/>
                <wp:wrapNone/>
                <wp:docPr id="1500" name="Text Box 13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2973AB70" w14:textId="77777777" w:rsidR="009F3888" w:rsidRDefault="009F3888" w:rsidP="00A47D19">
                            <w:pPr>
                              <w:rPr>
                                <w:lang w:val="en-US"/>
                              </w:rPr>
                            </w:pPr>
                          </w:p>
                          <w:p w14:paraId="5584B563" w14:textId="77777777" w:rsidR="009F3888" w:rsidRPr="00765C4D" w:rsidRDefault="009F3888" w:rsidP="00A47D19">
                            <w:pPr>
                              <w:rPr>
                                <w:lang w:val="en-US"/>
                              </w:rPr>
                            </w:pPr>
                            <w:r w:rsidRPr="005A56DF">
                              <w:rPr>
                                <w:lang w:val="en-US"/>
                              </w:rPr>
                              <w:t>Mostra le versioni del firmware e le informazioni di sistema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1A3CC3F" id="Text Box 1311" o:spid="_x0000_s1060" type="#_x0000_t202" style="position:absolute;left:0;text-align:left;margin-left:9.6pt;margin-top:5.7pt;width:391.4pt;height:43.9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3xh+QEAANQDAAAOAAAAZHJzL2Uyb0RvYy54bWysU21v0zAQ/o7Ef7D8nSbpkrWLmk5j0xDS&#10;GEgbP8B1nMYi8Zmz26T8es5OWwp8Q3yxfC9+7rnnzqvbse/YXqHTYCqezVLOlJFQa7Ot+NfXx3dL&#10;zpwXphYdGFXxg3L8dv32zWqwpZpDC12tkBGIceVgK956b8skcbJVvXAzsMpQsAHshScTt0mNYiD0&#10;vkvmaXqdDIC1RZDKOfI+TEG+jvhNo6T/3DROedZVnLj5eGI8N+FM1itRblHYVssjDfEPLHqhDRU9&#10;Qz0IL9gO9V9QvZYIDho/k9An0DRaqtgDdZOlf3Tz0gqrYi8kjrNnmdz/g5XP+y/IdE2zK1ISyIie&#10;pvSqRs/ew8iyqywLGg3WlZT6YinZjxSh/Nivs08gvzlm4L4VZqvuEGFolaiJY3yZXDydcFwA2Qyf&#10;oKZKYuchAo0N9kFAkoQROlE5nOcT2Ehy5jeLdLGkkKRYUSyz6yKQS0R5em3R+Q8KehYuFUeaf0QX&#10;+yfnp9RTSihm4FF3XdyBzvzmIMzgiewD4Ym6HzdjFOsqP6mygfpA/SBMq0VfgS4t4A/OBlqrirvv&#10;O4GKs+6jIU1usjwPexiNvFjMycDLyOYyIowkqIp7zqbrvZ92d2dRb1uqNE3BwB3p2OjYYhB8YnXk&#10;T6sTRTquedjNSztm/fqM658AAAD//wMAUEsDBBQABgAIAAAAIQCkAXuY3wAAAAgBAAAPAAAAZHJz&#10;L2Rvd25yZXYueG1sTI/NTsMwEITvSLyDtUhcKuo0RagJcSqEVMEBUWh74ebamx8Rr0PspuHtWU5w&#10;Wo1mNPtNsZ5cJ0YcQutJwWKegEAy3rZUKzjsNzcrECFqsrrzhAq+McC6vLwodG79md5x3MVacAmF&#10;XCtoYuxzKYNp0Okw9z0Se5UfnI4sh1raQZ+53HUyTZI76XRL/KHRPT42aD53J6fglb7ejHlqth+b&#10;5Wzm0ufqxY+VUtdX08M9iIhT/AvDLz6jQ8lMR38iG0THOks5yXdxC4L9VZLytqOCLFuCLAv5f0D5&#10;AwAA//8DAFBLAQItABQABgAIAAAAIQC2gziS/gAAAOEBAAATAAAAAAAAAAAAAAAAAAAAAABbQ29u&#10;dGVudF9UeXBlc10ueG1sUEsBAi0AFAAGAAgAAAAhADj9If/WAAAAlAEAAAsAAAAAAAAAAAAAAAAA&#10;LwEAAF9yZWxzLy5yZWxzUEsBAi0AFAAGAAgAAAAhAClPfGH5AQAA1AMAAA4AAAAAAAAAAAAAAAAA&#10;LgIAAGRycy9lMm9Eb2MueG1sUEsBAi0AFAAGAAgAAAAhAKQBe5jfAAAACAEAAA8AAAAAAAAAAAAA&#10;AAAAUwQAAGRycy9kb3ducmV2LnhtbFBLBQYAAAAABAAEAPMAAABfBQAAAAA=&#10;" filled="f" stroked="f" strokecolor="black [3213]">
                <v:textbox>
                  <w:txbxContent>
                    <w:p w14:paraId="2973AB70" w14:textId="77777777" w:rsidR="009F3888" w:rsidRDefault="009F3888" w:rsidP="00A47D19">
                      <w:pPr>
                        <w:rPr>
                          <w:lang w:val="en-US"/>
                        </w:rPr>
                      </w:pPr>
                    </w:p>
                    <w:p w14:paraId="5584B563" w14:textId="77777777" w:rsidR="009F3888" w:rsidRPr="00765C4D" w:rsidRDefault="009F3888" w:rsidP="00A47D19">
                      <w:pPr>
                        <w:rPr>
                          <w:lang w:val="en-US"/>
                        </w:rPr>
                      </w:pPr>
                      <w:r w:rsidRPr="005A56DF">
                        <w:rPr>
                          <w:lang w:val="en-US"/>
                        </w:rPr>
                        <w:t>Mostra le versioni del firmware e le informazioni di sistema</w:t>
                      </w:r>
                    </w:p>
                  </w:txbxContent>
                </v:textbox>
              </v:shape>
            </w:pict>
          </mc:Fallback>
        </mc:AlternateContent>
      </w:r>
      <w:r w:rsidR="00A47D19">
        <w:rPr>
          <w:noProof/>
        </w:rPr>
        <w:drawing>
          <wp:inline distT="0" distB="0" distL="0" distR="0" wp14:anchorId="1F298014" wp14:editId="16233691">
            <wp:extent cx="5886450" cy="716915"/>
            <wp:effectExtent l="19050" t="0" r="0" b="0"/>
            <wp:docPr id="1370" name="Afbeelding 24" descr="M:\PROJECTEN\ClearView C\Manuals\User Manual\Menu Icons\info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M:\PROJECTEN\ClearView C\Manuals\User Manual\Menu Icons\info_balk.jpg"/>
                    <pic:cNvPicPr>
                      <a:picLocks noChangeAspect="1" noChangeArrowheads="1"/>
                    </pic:cNvPicPr>
                  </pic:nvPicPr>
                  <pic:blipFill>
                    <a:blip r:embed="rId62" cstate="print"/>
                    <a:srcRect/>
                    <a:stretch>
                      <a:fillRect/>
                    </a:stretch>
                  </pic:blipFill>
                  <pic:spPr bwMode="auto">
                    <a:xfrm>
                      <a:off x="0" y="0"/>
                      <a:ext cx="5886450" cy="716915"/>
                    </a:xfrm>
                    <a:prstGeom prst="rect">
                      <a:avLst/>
                    </a:prstGeom>
                    <a:noFill/>
                    <a:ln w="9525">
                      <a:noFill/>
                      <a:miter lim="800000"/>
                      <a:headEnd/>
                      <a:tailEnd/>
                    </a:ln>
                  </pic:spPr>
                </pic:pic>
              </a:graphicData>
            </a:graphic>
          </wp:inline>
        </w:drawing>
      </w:r>
    </w:p>
    <w:p w14:paraId="76D68005" w14:textId="77777777" w:rsidR="00A47D19" w:rsidRPr="00F43430" w:rsidRDefault="00A47D19" w:rsidP="00A47D19">
      <w:pPr>
        <w:rPr>
          <w:lang w:val="en-US"/>
        </w:rPr>
      </w:pPr>
    </w:p>
    <w:p w14:paraId="1DFA3F92" w14:textId="77777777" w:rsidR="00A47D19" w:rsidRPr="00F43430" w:rsidRDefault="005B4151" w:rsidP="00A47D19">
      <w:pPr>
        <w:rPr>
          <w:rFonts w:cs="Arial"/>
          <w:b/>
          <w:bCs/>
          <w:iCs/>
          <w:lang w:val="en-US"/>
        </w:rPr>
      </w:pPr>
      <w:r>
        <w:rPr>
          <w:noProof/>
        </w:rPr>
        <mc:AlternateContent>
          <mc:Choice Requires="wps">
            <w:drawing>
              <wp:anchor distT="0" distB="0" distL="114300" distR="114300" simplePos="0" relativeHeight="251696128" behindDoc="0" locked="0" layoutInCell="1" allowOverlap="1" wp14:anchorId="5FF10E19" wp14:editId="3DB6C27A">
                <wp:simplePos x="0" y="0"/>
                <wp:positionH relativeFrom="column">
                  <wp:posOffset>121920</wp:posOffset>
                </wp:positionH>
                <wp:positionV relativeFrom="paragraph">
                  <wp:posOffset>81280</wp:posOffset>
                </wp:positionV>
                <wp:extent cx="4970780" cy="558165"/>
                <wp:effectExtent l="0" t="0" r="0" b="0"/>
                <wp:wrapNone/>
                <wp:docPr id="1499" name="Text Box 13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3C1B2895" w14:textId="77777777" w:rsidR="009F3888" w:rsidRDefault="009F3888" w:rsidP="00A47D19">
                            <w:pPr>
                              <w:rPr>
                                <w:lang w:val="en-US"/>
                              </w:rPr>
                            </w:pPr>
                          </w:p>
                          <w:p w14:paraId="78F0BA63" w14:textId="77777777" w:rsidR="009F3888" w:rsidRPr="00765C4D" w:rsidRDefault="009F3888" w:rsidP="00A47D19">
                            <w:pPr>
                              <w:rPr>
                                <w:lang w:val="en-US"/>
                              </w:rPr>
                            </w:pPr>
                            <w:r>
                              <w:rPr>
                                <w:lang w:val="en-US"/>
                              </w:rPr>
                              <w:t>Consente di uscire dal Menu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F10E19" id="Text Box 1312" o:spid="_x0000_s1061" type="#_x0000_t202" style="position:absolute;left:0;text-align:left;margin-left:9.6pt;margin-top:6.4pt;width:391.4pt;height:43.9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sVVj+gEAANQDAAAOAAAAZHJzL2Uyb0RvYy54bWysU9tu2zAMfR+wfxD0vthOkyYx4hRdiw4D&#10;ugvQ7gNkWbaF2aJGKbGzrx8lp2m2vQ17EcSLDs8hqe3N2HfsoNBpMAXPZilnykiotGkK/u354d2a&#10;M+eFqUQHRhX8qBy/2b19sx1srubQQlcpZARiXD7Ygrfe2zxJnGxVL9wMrDIUrAF74cnEJqlQDITe&#10;d8k8Ta+TAbCyCFI5R977Kch3Eb+ulfRf6topz7qCEzcfT4xnGc5ktxV5g8K2Wp5oiH9g0QttqOgZ&#10;6l54wfao/4LqtURwUPuZhD6ButZSRQ2kJkv/UPPUCquiFmqOs+c2uf8HKz8fviLTFc1usdlwZkRP&#10;U3pWo2fvYWTZVTYPPRqsyyn1yVKyHylC+VGvs48gvztm4K4VplG3iDC0SlTEMQsvk4unE44LIOXw&#10;CSqqJPYeItBYYx8aSC1hhE6zOp7nE9hIci42q3S1ppCk2HK5zq6XsYTIX15bdP6Dgp6FS8GR5h/R&#10;xeHR+cBG5C8poZiBB911cQc685uDEoMnsg+EJ+p+LMfYrKtYOEgroTqSHoRptegr0KUF/MnZQGtV&#10;cPdjL1Bx1n001JNNtliEPYzGYrmak4GXkfIyIowkqIJ7zqbrnZ92d29RNy1VmqZg4Jb6WOso8ZXV&#10;iT+tTlR+WvOwm5d2zHr9jLtfAAAA//8DAFBLAwQUAAYACAAAACEAvX+d0N0AAAAJAQAADwAAAGRy&#10;cy9kb3ducmV2LnhtbExPy07DMBC8I/EP1iJxqaiNkaCEOBVCquCAeBQu3Fx78xDxOsRuGv6e5QSn&#10;1eyM5lGu59CLCcfURTJwvlQgkFz0HTUG3t82ZysQKVvyto+EBr4xwbo6Pipt4eOBXnHa5kawCaXC&#10;GmhzHgopk2sx2LSMAxJzdRyDzQzHRvrRHtg89FIrdSmD7YgTWjvgXYvuc7sPBp7o68W5+/b5Y3Ox&#10;WAT9UD/GqTbm9GS+vQGRcc5/Yvitz9Wh4k67uCefRM/4WrOSr+YFzK+U5m07fih1BbIq5f8F1Q8A&#10;AAD//wMAUEsBAi0AFAAGAAgAAAAhALaDOJL+AAAA4QEAABMAAAAAAAAAAAAAAAAAAAAAAFtDb250&#10;ZW50X1R5cGVzXS54bWxQSwECLQAUAAYACAAAACEAOP0h/9YAAACUAQAACwAAAAAAAAAAAAAAAAAv&#10;AQAAX3JlbHMvLnJlbHNQSwECLQAUAAYACAAAACEA8bFVY/oBAADUAwAADgAAAAAAAAAAAAAAAAAu&#10;AgAAZHJzL2Uyb0RvYy54bWxQSwECLQAUAAYACAAAACEAvX+d0N0AAAAJAQAADwAAAAAAAAAAAAAA&#10;AABUBAAAZHJzL2Rvd25yZXYueG1sUEsFBgAAAAAEAAQA8wAAAF4FAAAAAA==&#10;" filled="f" stroked="f" strokecolor="black [3213]">
                <v:textbox>
                  <w:txbxContent>
                    <w:p w14:paraId="3C1B2895" w14:textId="77777777" w:rsidR="009F3888" w:rsidRDefault="009F3888" w:rsidP="00A47D19">
                      <w:pPr>
                        <w:rPr>
                          <w:lang w:val="en-US"/>
                        </w:rPr>
                      </w:pPr>
                    </w:p>
                    <w:p w14:paraId="78F0BA63" w14:textId="77777777" w:rsidR="009F3888" w:rsidRPr="00765C4D" w:rsidRDefault="009F3888" w:rsidP="00A47D19">
                      <w:pPr>
                        <w:rPr>
                          <w:lang w:val="en-US"/>
                        </w:rPr>
                      </w:pPr>
                      <w:r>
                        <w:rPr>
                          <w:lang w:val="en-US"/>
                        </w:rPr>
                        <w:t>Consente di uscire dal Menu</w:t>
                      </w:r>
                    </w:p>
                  </w:txbxContent>
                </v:textbox>
              </v:shape>
            </w:pict>
          </mc:Fallback>
        </mc:AlternateContent>
      </w:r>
      <w:r w:rsidR="00A47D19" w:rsidRPr="00765C4D">
        <w:rPr>
          <w:noProof/>
        </w:rPr>
        <w:drawing>
          <wp:inline distT="0" distB="0" distL="0" distR="0" wp14:anchorId="274FA3A7" wp14:editId="354615A2">
            <wp:extent cx="5882986" cy="709998"/>
            <wp:effectExtent l="19050" t="0" r="3464" b="0"/>
            <wp:docPr id="1371" name="Afbeelding 25" descr="M:\PROJECTEN\ClearView C\Manuals\User Manual\Menu Icons\exi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M:\PROJECTEN\ClearView C\Manuals\User Manual\Menu Icons\exit_balk.jpg"/>
                    <pic:cNvPicPr>
                      <a:picLocks noChangeAspect="1" noChangeArrowheads="1"/>
                    </pic:cNvPicPr>
                  </pic:nvPicPr>
                  <pic:blipFill>
                    <a:blip r:embed="rId63" cstate="print"/>
                    <a:srcRect/>
                    <a:stretch>
                      <a:fillRect/>
                    </a:stretch>
                  </pic:blipFill>
                  <pic:spPr bwMode="auto">
                    <a:xfrm>
                      <a:off x="0" y="0"/>
                      <a:ext cx="5879401" cy="709565"/>
                    </a:xfrm>
                    <a:prstGeom prst="rect">
                      <a:avLst/>
                    </a:prstGeom>
                    <a:noFill/>
                    <a:ln w="9525">
                      <a:noFill/>
                      <a:miter lim="800000"/>
                      <a:headEnd/>
                      <a:tailEnd/>
                    </a:ln>
                  </pic:spPr>
                </pic:pic>
              </a:graphicData>
            </a:graphic>
          </wp:inline>
        </w:drawing>
      </w:r>
    </w:p>
    <w:p w14:paraId="24659257" w14:textId="77777777" w:rsidR="00A47D19" w:rsidRPr="00F43430" w:rsidRDefault="00A47D19" w:rsidP="00A47D19">
      <w:pPr>
        <w:rPr>
          <w:rFonts w:cs="Arial"/>
          <w:b/>
          <w:bCs/>
          <w:iCs/>
          <w:lang w:val="en-US"/>
        </w:rPr>
      </w:pPr>
    </w:p>
    <w:p w14:paraId="67ABE653" w14:textId="77777777" w:rsidR="00A47D19" w:rsidRDefault="00A47D19" w:rsidP="00A47D19">
      <w:pPr>
        <w:jc w:val="left"/>
        <w:rPr>
          <w:rFonts w:cs="Arial"/>
          <w:b/>
          <w:bCs/>
          <w:iCs/>
          <w:sz w:val="32"/>
          <w:lang w:val="en-US"/>
        </w:rPr>
      </w:pPr>
      <w:r>
        <w:rPr>
          <w:lang w:val="en-US"/>
        </w:rPr>
        <w:br w:type="page"/>
      </w:r>
    </w:p>
    <w:p w14:paraId="48AFEC5F" w14:textId="77777777" w:rsidR="00A47D19" w:rsidRPr="00BD1C2E" w:rsidRDefault="00A47D19" w:rsidP="00A47D19">
      <w:pPr>
        <w:pStyle w:val="Heading2"/>
        <w:rPr>
          <w:lang w:val="fr-FR"/>
        </w:rPr>
      </w:pPr>
      <w:bookmarkStart w:id="2172" w:name="_Toc402171076"/>
      <w:bookmarkStart w:id="2173" w:name="_Toc402171497"/>
      <w:bookmarkStart w:id="2174" w:name="_Toc402171929"/>
      <w:bookmarkStart w:id="2175" w:name="_Toc402172363"/>
      <w:bookmarkStart w:id="2176" w:name="_Toc402173245"/>
      <w:bookmarkStart w:id="2177" w:name="_Toc402181017"/>
      <w:bookmarkStart w:id="2178" w:name="_Toc402181469"/>
      <w:bookmarkStart w:id="2179" w:name="_Toc74903360"/>
      <w:r w:rsidRPr="00BD1C2E">
        <w:rPr>
          <w:lang w:val="fr-FR"/>
        </w:rPr>
        <w:t>Attivare il Menu</w:t>
      </w:r>
      <w:bookmarkEnd w:id="2172"/>
      <w:bookmarkEnd w:id="2173"/>
      <w:bookmarkEnd w:id="2174"/>
      <w:bookmarkEnd w:id="2175"/>
      <w:bookmarkEnd w:id="2176"/>
      <w:bookmarkEnd w:id="2177"/>
      <w:bookmarkEnd w:id="2178"/>
      <w:bookmarkEnd w:id="2179"/>
    </w:p>
    <w:p w14:paraId="200BD9C5" w14:textId="77777777" w:rsidR="00A47D19" w:rsidRPr="00981186" w:rsidRDefault="00A47D19" w:rsidP="00A47D19">
      <w:pPr>
        <w:ind w:left="2268"/>
        <w:rPr>
          <w:lang w:val="it-IT"/>
        </w:rPr>
      </w:pPr>
      <w:r>
        <w:rPr>
          <w:noProof/>
        </w:rPr>
        <w:drawing>
          <wp:anchor distT="0" distB="0" distL="114300" distR="114300" simplePos="0" relativeHeight="251594752" behindDoc="0" locked="0" layoutInCell="1" allowOverlap="1" wp14:anchorId="5CB8CB21" wp14:editId="3855A4AE">
            <wp:simplePos x="0" y="0"/>
            <wp:positionH relativeFrom="column">
              <wp:posOffset>21590</wp:posOffset>
            </wp:positionH>
            <wp:positionV relativeFrom="paragraph">
              <wp:posOffset>54610</wp:posOffset>
            </wp:positionV>
            <wp:extent cx="1260475" cy="539750"/>
            <wp:effectExtent l="57150" t="38100" r="34925" b="12700"/>
            <wp:wrapSquare wrapText="bothSides"/>
            <wp:docPr id="1372"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51" cstate="print"/>
                    <a:srcRect/>
                    <a:stretch>
                      <a:fillRect/>
                    </a:stretch>
                  </pic:blipFill>
                  <pic:spPr bwMode="auto">
                    <a:xfrm>
                      <a:off x="0" y="0"/>
                      <a:ext cx="1260475" cy="539750"/>
                    </a:xfrm>
                    <a:prstGeom prst="rect">
                      <a:avLst/>
                    </a:prstGeom>
                    <a:noFill/>
                    <a:ln w="28575">
                      <a:solidFill>
                        <a:schemeClr val="tx1"/>
                      </a:solidFill>
                      <a:miter lim="800000"/>
                      <a:headEnd/>
                      <a:tailEnd/>
                    </a:ln>
                  </pic:spPr>
                </pic:pic>
              </a:graphicData>
            </a:graphic>
          </wp:anchor>
        </w:drawing>
      </w:r>
      <w:r>
        <w:rPr>
          <w:lang w:val="it-IT"/>
        </w:rPr>
        <w:t>Per entrare nel m</w:t>
      </w:r>
      <w:r w:rsidRPr="00F57D43">
        <w:rPr>
          <w:lang w:val="it-IT"/>
        </w:rPr>
        <w:t xml:space="preserve">enu, premere il pulsante Menu posizionato nella parte centrale del Controller in modalità avanzata. </w:t>
      </w:r>
      <w:r>
        <w:rPr>
          <w:lang w:val="it-IT"/>
        </w:rPr>
        <w:t>Per uscire dal m</w:t>
      </w:r>
      <w:r w:rsidRPr="00981186">
        <w:rPr>
          <w:lang w:val="it-IT"/>
        </w:rPr>
        <w:t xml:space="preserve">enu, </w:t>
      </w:r>
      <w:r>
        <w:rPr>
          <w:lang w:val="it-IT"/>
        </w:rPr>
        <w:t>premere</w:t>
      </w:r>
      <w:r w:rsidRPr="00981186">
        <w:rPr>
          <w:lang w:val="it-IT"/>
        </w:rPr>
        <w:t xml:space="preserve"> </w:t>
      </w:r>
      <w:r>
        <w:rPr>
          <w:lang w:val="it-IT"/>
        </w:rPr>
        <w:t>ancora il pulsante Menu.</w:t>
      </w:r>
    </w:p>
    <w:p w14:paraId="01AE2B91" w14:textId="77777777" w:rsidR="00A47D19" w:rsidRPr="00B676D1" w:rsidRDefault="00A47D19" w:rsidP="00A47D19">
      <w:pPr>
        <w:rPr>
          <w:lang w:val="it-IT"/>
        </w:rPr>
      </w:pPr>
    </w:p>
    <w:p w14:paraId="11CA1AB7" w14:textId="77777777" w:rsidR="00A47D19" w:rsidRPr="00B676D1" w:rsidRDefault="00A47D19" w:rsidP="00A47D19">
      <w:pPr>
        <w:pStyle w:val="Heading2"/>
        <w:rPr>
          <w:lang w:val="it-IT"/>
        </w:rPr>
      </w:pPr>
      <w:bookmarkStart w:id="2180" w:name="_Toc402171077"/>
      <w:bookmarkStart w:id="2181" w:name="_Toc402171498"/>
      <w:bookmarkStart w:id="2182" w:name="_Toc402171930"/>
      <w:bookmarkStart w:id="2183" w:name="_Toc402172364"/>
      <w:bookmarkStart w:id="2184" w:name="_Toc402173246"/>
      <w:bookmarkStart w:id="2185" w:name="_Toc402181018"/>
      <w:bookmarkStart w:id="2186" w:name="_Toc402181470"/>
      <w:bookmarkStart w:id="2187" w:name="_Toc74903361"/>
      <w:r w:rsidRPr="00B676D1">
        <w:rPr>
          <w:lang w:val="it-IT"/>
        </w:rPr>
        <w:t>Navigare nel Menu</w:t>
      </w:r>
      <w:bookmarkEnd w:id="2180"/>
      <w:bookmarkEnd w:id="2181"/>
      <w:bookmarkEnd w:id="2182"/>
      <w:bookmarkEnd w:id="2183"/>
      <w:bookmarkEnd w:id="2184"/>
      <w:bookmarkEnd w:id="2185"/>
      <w:bookmarkEnd w:id="2186"/>
      <w:bookmarkEnd w:id="2187"/>
    </w:p>
    <w:p w14:paraId="116FAB70" w14:textId="77777777" w:rsidR="00A47D19" w:rsidRPr="00B676D1" w:rsidRDefault="00A47D19" w:rsidP="00A47D19">
      <w:pPr>
        <w:ind w:left="2268"/>
        <w:rPr>
          <w:lang w:val="it-IT"/>
        </w:rPr>
      </w:pPr>
      <w:r>
        <w:rPr>
          <w:noProof/>
        </w:rPr>
        <w:drawing>
          <wp:anchor distT="0" distB="0" distL="114300" distR="114300" simplePos="0" relativeHeight="251589632" behindDoc="0" locked="0" layoutInCell="1" allowOverlap="1" wp14:anchorId="489B6C12" wp14:editId="0D8DC59C">
            <wp:simplePos x="0" y="0"/>
            <wp:positionH relativeFrom="column">
              <wp:posOffset>24130</wp:posOffset>
            </wp:positionH>
            <wp:positionV relativeFrom="paragraph">
              <wp:posOffset>45720</wp:posOffset>
            </wp:positionV>
            <wp:extent cx="1290955" cy="1320800"/>
            <wp:effectExtent l="57150" t="38100" r="42545" b="12700"/>
            <wp:wrapSquare wrapText="bothSides"/>
            <wp:docPr id="1373"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42" cstate="print"/>
                    <a:srcRect/>
                    <a:stretch>
                      <a:fillRect/>
                    </a:stretch>
                  </pic:blipFill>
                  <pic:spPr bwMode="auto">
                    <a:xfrm>
                      <a:off x="0" y="0"/>
                      <a:ext cx="1290955" cy="1320800"/>
                    </a:xfrm>
                    <a:prstGeom prst="rect">
                      <a:avLst/>
                    </a:prstGeom>
                    <a:noFill/>
                    <a:ln w="28575">
                      <a:solidFill>
                        <a:schemeClr val="tx1"/>
                      </a:solidFill>
                      <a:miter lim="800000"/>
                      <a:headEnd/>
                      <a:tailEnd/>
                    </a:ln>
                  </pic:spPr>
                </pic:pic>
              </a:graphicData>
            </a:graphic>
          </wp:anchor>
        </w:drawing>
      </w:r>
      <w:r w:rsidRPr="005A56DF">
        <w:rPr>
          <w:lang w:val="it-IT"/>
        </w:rPr>
        <w:t xml:space="preserve"> </w:t>
      </w:r>
      <w:r w:rsidRPr="002F4766">
        <w:rPr>
          <w:lang w:val="it-IT"/>
        </w:rPr>
        <w:t>Usare la ghiera per l’ingrandimento</w:t>
      </w:r>
      <w:r>
        <w:rPr>
          <w:lang w:val="it-IT"/>
        </w:rPr>
        <w:t xml:space="preserve"> per scorrere le opzioni del menu</w:t>
      </w:r>
      <w:r w:rsidRPr="002F4766">
        <w:rPr>
          <w:lang w:val="it-IT"/>
        </w:rPr>
        <w:t xml:space="preserve">. </w:t>
      </w:r>
      <w:r w:rsidRPr="00622F38">
        <w:rPr>
          <w:lang w:val="it-IT"/>
        </w:rPr>
        <w:t xml:space="preserve">Il pulsante Modalità </w:t>
      </w:r>
      <w:r>
        <w:rPr>
          <w:lang w:val="it-IT"/>
        </w:rPr>
        <w:t>posizionato al centro della</w:t>
      </w:r>
      <w:r w:rsidRPr="00622F38">
        <w:rPr>
          <w:lang w:val="it-IT"/>
        </w:rPr>
        <w:t xml:space="preserve"> ghiera attiverà </w:t>
      </w:r>
      <w:r>
        <w:rPr>
          <w:lang w:val="it-IT"/>
        </w:rPr>
        <w:t>l’opzione scelta o confermerà la selezione</w:t>
      </w:r>
      <w:r w:rsidRPr="00B676D1">
        <w:rPr>
          <w:lang w:val="it-IT"/>
        </w:rPr>
        <w:t xml:space="preserve">. </w:t>
      </w:r>
    </w:p>
    <w:p w14:paraId="0410A0B6" w14:textId="77777777" w:rsidR="00A47D19" w:rsidRPr="00B676D1" w:rsidRDefault="00A47D19" w:rsidP="00A47D19">
      <w:pPr>
        <w:rPr>
          <w:lang w:val="it-IT"/>
        </w:rPr>
      </w:pPr>
    </w:p>
    <w:p w14:paraId="0CF2225D" w14:textId="77777777" w:rsidR="00A47D19" w:rsidRPr="00B676D1" w:rsidRDefault="00A47D19" w:rsidP="00A47D19">
      <w:pPr>
        <w:rPr>
          <w:lang w:val="it-IT"/>
        </w:rPr>
      </w:pPr>
    </w:p>
    <w:p w14:paraId="401CFEC3" w14:textId="77777777" w:rsidR="00A47D19" w:rsidRDefault="00A47D19" w:rsidP="00A47D19">
      <w:pPr>
        <w:rPr>
          <w:lang w:val="it-IT"/>
        </w:rPr>
      </w:pPr>
    </w:p>
    <w:p w14:paraId="3366426D" w14:textId="77777777" w:rsidR="00D745CA" w:rsidRPr="00B676D1" w:rsidRDefault="00D745CA" w:rsidP="00A47D19">
      <w:pPr>
        <w:rPr>
          <w:lang w:val="it-IT"/>
        </w:rPr>
      </w:pPr>
    </w:p>
    <w:p w14:paraId="750F234A" w14:textId="77777777" w:rsidR="00A47D19" w:rsidRPr="00B676D1" w:rsidRDefault="00A47D19" w:rsidP="004B2D20">
      <w:pPr>
        <w:rPr>
          <w:lang w:val="it-IT"/>
        </w:rPr>
      </w:pPr>
    </w:p>
    <w:p w14:paraId="60C9C9F6" w14:textId="77777777" w:rsidR="00A47D19" w:rsidRPr="00B676D1" w:rsidRDefault="00A47D19" w:rsidP="00A47D19">
      <w:pPr>
        <w:pStyle w:val="Heading2"/>
        <w:rPr>
          <w:lang w:val="it-IT"/>
        </w:rPr>
      </w:pPr>
      <w:bookmarkStart w:id="2188" w:name="_Toc402171078"/>
      <w:bookmarkStart w:id="2189" w:name="_Toc402171499"/>
      <w:bookmarkStart w:id="2190" w:name="_Toc402171931"/>
      <w:bookmarkStart w:id="2191" w:name="_Toc402172365"/>
      <w:bookmarkStart w:id="2192" w:name="_Toc402173247"/>
      <w:bookmarkStart w:id="2193" w:name="_Toc402181019"/>
      <w:bookmarkStart w:id="2194" w:name="_Toc402181471"/>
      <w:bookmarkStart w:id="2195" w:name="_Toc74903362"/>
      <w:r w:rsidRPr="00B676D1">
        <w:rPr>
          <w:lang w:val="it-IT"/>
        </w:rPr>
        <w:t>Uscire dal Menu</w:t>
      </w:r>
      <w:bookmarkEnd w:id="2188"/>
      <w:bookmarkEnd w:id="2189"/>
      <w:bookmarkEnd w:id="2190"/>
      <w:bookmarkEnd w:id="2191"/>
      <w:bookmarkEnd w:id="2192"/>
      <w:bookmarkEnd w:id="2193"/>
      <w:bookmarkEnd w:id="2194"/>
      <w:bookmarkEnd w:id="2195"/>
    </w:p>
    <w:p w14:paraId="3855DAC7" w14:textId="77777777" w:rsidR="00A47D19" w:rsidRPr="00B676D1" w:rsidRDefault="00A47D19" w:rsidP="00A47D19">
      <w:pPr>
        <w:ind w:left="2268"/>
        <w:rPr>
          <w:lang w:val="it-IT"/>
        </w:rPr>
      </w:pPr>
      <w:r>
        <w:rPr>
          <w:noProof/>
        </w:rPr>
        <w:drawing>
          <wp:anchor distT="0" distB="0" distL="114300" distR="114300" simplePos="0" relativeHeight="251586560" behindDoc="0" locked="0" layoutInCell="1" allowOverlap="1" wp14:anchorId="12E2A7B3" wp14:editId="1C483015">
            <wp:simplePos x="0" y="0"/>
            <wp:positionH relativeFrom="column">
              <wp:posOffset>24130</wp:posOffset>
            </wp:positionH>
            <wp:positionV relativeFrom="paragraph">
              <wp:posOffset>64135</wp:posOffset>
            </wp:positionV>
            <wp:extent cx="1288415" cy="544195"/>
            <wp:effectExtent l="57150" t="38100" r="45085" b="27305"/>
            <wp:wrapSquare wrapText="bothSides"/>
            <wp:docPr id="1374"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51" cstate="print"/>
                    <a:srcRect/>
                    <a:stretch>
                      <a:fillRect/>
                    </a:stretch>
                  </pic:blipFill>
                  <pic:spPr bwMode="auto">
                    <a:xfrm>
                      <a:off x="0" y="0"/>
                      <a:ext cx="1288415" cy="544195"/>
                    </a:xfrm>
                    <a:prstGeom prst="rect">
                      <a:avLst/>
                    </a:prstGeom>
                    <a:noFill/>
                    <a:ln w="28575">
                      <a:solidFill>
                        <a:schemeClr val="tx1"/>
                      </a:solidFill>
                      <a:miter lim="800000"/>
                      <a:headEnd/>
                      <a:tailEnd/>
                    </a:ln>
                  </pic:spPr>
                </pic:pic>
              </a:graphicData>
            </a:graphic>
          </wp:anchor>
        </w:drawing>
      </w:r>
      <w:r w:rsidRPr="005A56DF">
        <w:rPr>
          <w:lang w:val="it-IT"/>
        </w:rPr>
        <w:t xml:space="preserve"> </w:t>
      </w:r>
      <w:r>
        <w:rPr>
          <w:lang w:val="it-IT"/>
        </w:rPr>
        <w:t>Per uscire dal m</w:t>
      </w:r>
      <w:r w:rsidRPr="001337A1">
        <w:rPr>
          <w:lang w:val="it-IT"/>
        </w:rPr>
        <w:t xml:space="preserve">enu, </w:t>
      </w:r>
      <w:r>
        <w:rPr>
          <w:lang w:val="it-IT"/>
        </w:rPr>
        <w:t>per tornare al menu precedente o per annullare la scelta fatta,</w:t>
      </w:r>
      <w:r w:rsidRPr="001337A1">
        <w:rPr>
          <w:lang w:val="it-IT"/>
        </w:rPr>
        <w:t xml:space="preserve"> premere il pulsante Menu del Controller</w:t>
      </w:r>
      <w:r w:rsidRPr="00B676D1">
        <w:rPr>
          <w:lang w:val="it-IT"/>
        </w:rPr>
        <w:t>.</w:t>
      </w:r>
    </w:p>
    <w:p w14:paraId="50B6DA29" w14:textId="77777777" w:rsidR="00A47D19" w:rsidRPr="00B676D1" w:rsidRDefault="00A47D19" w:rsidP="00A47D19">
      <w:pPr>
        <w:ind w:right="42"/>
        <w:rPr>
          <w:lang w:val="it-IT"/>
        </w:rPr>
      </w:pPr>
    </w:p>
    <w:p w14:paraId="11DC36E1" w14:textId="77777777" w:rsidR="00A47D19" w:rsidRPr="00BD1C2E" w:rsidRDefault="00A47D19" w:rsidP="00A47D19">
      <w:pPr>
        <w:pStyle w:val="Heading2"/>
        <w:ind w:right="42"/>
        <w:jc w:val="left"/>
        <w:rPr>
          <w:iCs w:val="0"/>
          <w:lang w:val="fr-FR"/>
        </w:rPr>
      </w:pPr>
      <w:bookmarkStart w:id="2196" w:name="_Toc74903363"/>
      <w:r>
        <w:rPr>
          <w:iCs w:val="0"/>
          <w:noProof/>
        </w:rPr>
        <w:drawing>
          <wp:anchor distT="0" distB="0" distL="114300" distR="114300" simplePos="0" relativeHeight="251578368" behindDoc="1" locked="0" layoutInCell="1" allowOverlap="1" wp14:anchorId="186955FF" wp14:editId="1C14CC3D">
            <wp:simplePos x="0" y="0"/>
            <wp:positionH relativeFrom="column">
              <wp:posOffset>-73223</wp:posOffset>
            </wp:positionH>
            <wp:positionV relativeFrom="paragraph">
              <wp:posOffset>168308</wp:posOffset>
            </wp:positionV>
            <wp:extent cx="5871111" cy="712519"/>
            <wp:effectExtent l="19050" t="0" r="0" b="0"/>
            <wp:wrapNone/>
            <wp:docPr id="1375" name="Afbeelding 15" descr="M:\PROJECTEN\ClearView C\Manuals\User Manual\Menu Icons\brightness_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User Manual\Menu Icons\brightness_balk.jpg"/>
                    <pic:cNvPicPr>
                      <a:picLocks noChangeAspect="1" noChangeArrowheads="1"/>
                    </pic:cNvPicPr>
                  </pic:nvPicPr>
                  <pic:blipFill>
                    <a:blip r:embed="rId55" cstate="print"/>
                    <a:srcRect/>
                    <a:stretch>
                      <a:fillRect/>
                    </a:stretch>
                  </pic:blipFill>
                  <pic:spPr bwMode="auto">
                    <a:xfrm>
                      <a:off x="0" y="0"/>
                      <a:ext cx="5871111" cy="712519"/>
                    </a:xfrm>
                    <a:prstGeom prst="rect">
                      <a:avLst/>
                    </a:prstGeom>
                    <a:noFill/>
                    <a:ln w="9525">
                      <a:noFill/>
                      <a:miter lim="800000"/>
                      <a:headEnd/>
                      <a:tailEnd/>
                    </a:ln>
                  </pic:spPr>
                </pic:pic>
              </a:graphicData>
            </a:graphic>
          </wp:anchor>
        </w:drawing>
      </w:r>
      <w:r w:rsidRPr="00B676D1">
        <w:rPr>
          <w:iCs w:val="0"/>
          <w:lang w:val="it-IT"/>
        </w:rPr>
        <w:t xml:space="preserve"> </w:t>
      </w:r>
      <w:r w:rsidRPr="00B676D1">
        <w:rPr>
          <w:iCs w:val="0"/>
          <w:lang w:val="it-IT"/>
        </w:rPr>
        <w:br/>
      </w:r>
      <w:r w:rsidRPr="00B676D1">
        <w:rPr>
          <w:iCs w:val="0"/>
          <w:lang w:val="it-IT"/>
        </w:rPr>
        <w:br/>
      </w:r>
      <w:bookmarkStart w:id="2197" w:name="_Toc402171079"/>
      <w:bookmarkStart w:id="2198" w:name="_Toc402171500"/>
      <w:bookmarkStart w:id="2199" w:name="_Toc402171932"/>
      <w:bookmarkStart w:id="2200" w:name="_Toc402172366"/>
      <w:bookmarkStart w:id="2201" w:name="_Toc402173248"/>
      <w:bookmarkStart w:id="2202" w:name="_Toc402181020"/>
      <w:bookmarkStart w:id="2203" w:name="_Toc402181472"/>
      <w:r w:rsidRPr="00BD1C2E">
        <w:rPr>
          <w:iCs w:val="0"/>
          <w:lang w:val="fr-FR"/>
        </w:rPr>
        <w:t>Menu: Luminosità</w:t>
      </w:r>
      <w:bookmarkEnd w:id="2196"/>
      <w:bookmarkEnd w:id="2197"/>
      <w:bookmarkEnd w:id="2198"/>
      <w:bookmarkEnd w:id="2199"/>
      <w:bookmarkEnd w:id="2200"/>
      <w:bookmarkEnd w:id="2201"/>
      <w:bookmarkEnd w:id="2202"/>
      <w:bookmarkEnd w:id="2203"/>
    </w:p>
    <w:p w14:paraId="4832235D" w14:textId="77777777" w:rsidR="00A47D19" w:rsidRPr="00BD1C2E" w:rsidRDefault="00A47D19" w:rsidP="00A47D19">
      <w:pPr>
        <w:rPr>
          <w:lang w:val="fr-FR"/>
        </w:rPr>
      </w:pPr>
    </w:p>
    <w:p w14:paraId="46838784" w14:textId="77777777" w:rsidR="00A47D19" w:rsidRPr="00BD1C2E" w:rsidRDefault="00A47D19" w:rsidP="00A47D19">
      <w:pPr>
        <w:rPr>
          <w:lang w:val="fr-FR"/>
        </w:rPr>
      </w:pPr>
      <w:r>
        <w:rPr>
          <w:lang w:val="it-IT"/>
        </w:rPr>
        <w:t>Questa opzione del m</w:t>
      </w:r>
      <w:r w:rsidRPr="002F4766">
        <w:rPr>
          <w:lang w:val="it-IT"/>
        </w:rPr>
        <w:t xml:space="preserve">enu permette di </w:t>
      </w:r>
      <w:r>
        <w:rPr>
          <w:lang w:val="it-IT"/>
        </w:rPr>
        <w:t>regolare la</w:t>
      </w:r>
      <w:r w:rsidRPr="002F4766">
        <w:rPr>
          <w:lang w:val="it-IT"/>
        </w:rPr>
        <w:t xml:space="preserve"> luminosità </w:t>
      </w:r>
      <w:r>
        <w:rPr>
          <w:lang w:val="it-IT"/>
        </w:rPr>
        <w:t>dello schermo</w:t>
      </w:r>
      <w:r w:rsidRPr="00BD1C2E">
        <w:rPr>
          <w:lang w:val="fr-FR"/>
        </w:rPr>
        <w:t xml:space="preserve">. </w:t>
      </w:r>
    </w:p>
    <w:p w14:paraId="3EF2BFE6" w14:textId="77777777" w:rsidR="00A47D19" w:rsidRPr="00BD1C2E" w:rsidRDefault="00A47D19" w:rsidP="00A47D19">
      <w:pPr>
        <w:rPr>
          <w:lang w:val="fr-FR"/>
        </w:rPr>
      </w:pPr>
    </w:p>
    <w:p w14:paraId="01B8B872" w14:textId="77777777" w:rsidR="00A47D19" w:rsidRPr="00BD1C2E" w:rsidRDefault="00A47D19" w:rsidP="007E3C59">
      <w:pPr>
        <w:numPr>
          <w:ilvl w:val="0"/>
          <w:numId w:val="4"/>
        </w:numPr>
        <w:ind w:right="42"/>
        <w:rPr>
          <w:lang w:val="fr-FR"/>
        </w:rPr>
      </w:pPr>
      <w:r>
        <w:rPr>
          <w:lang w:val="it-IT"/>
        </w:rPr>
        <w:t>Attivare il m</w:t>
      </w:r>
      <w:r w:rsidRPr="002F4766">
        <w:rPr>
          <w:lang w:val="it-IT"/>
        </w:rPr>
        <w:t>enu premendo il pulsante Menu sul Controller</w:t>
      </w:r>
      <w:r>
        <w:rPr>
          <w:lang w:val="it-IT"/>
        </w:rPr>
        <w:t xml:space="preserve"> in modalità Avanzata</w:t>
      </w:r>
      <w:r w:rsidRPr="00BD1C2E">
        <w:rPr>
          <w:lang w:val="fr-FR"/>
        </w:rPr>
        <w:t>.</w:t>
      </w:r>
    </w:p>
    <w:p w14:paraId="26889162" w14:textId="77777777" w:rsidR="00A47D19" w:rsidRPr="005A56DF" w:rsidRDefault="00A47D19" w:rsidP="007E3C59">
      <w:pPr>
        <w:numPr>
          <w:ilvl w:val="0"/>
          <w:numId w:val="4"/>
        </w:numPr>
        <w:ind w:right="42"/>
        <w:rPr>
          <w:lang w:val="en-GB"/>
        </w:rPr>
      </w:pPr>
      <w:r w:rsidRPr="005A56DF">
        <w:rPr>
          <w:lang w:val="it-IT"/>
        </w:rPr>
        <w:t>Usare la ghiera per l’ingrandimento per scorrere le opzioni del menu. Selezionare l’opzione Luminosità e attivarla premendo il pulsante Modalità.</w:t>
      </w:r>
    </w:p>
    <w:p w14:paraId="603E1745" w14:textId="77777777" w:rsidR="00A47D19" w:rsidRPr="00F57D43" w:rsidRDefault="00A47D19" w:rsidP="007E3C59">
      <w:pPr>
        <w:numPr>
          <w:ilvl w:val="0"/>
          <w:numId w:val="4"/>
        </w:numPr>
        <w:ind w:right="42"/>
        <w:rPr>
          <w:lang w:val="it-IT"/>
        </w:rPr>
      </w:pPr>
      <w:r w:rsidRPr="00622F38">
        <w:rPr>
          <w:lang w:val="it-IT"/>
        </w:rPr>
        <w:t xml:space="preserve">Selezionare il livello di luminosità </w:t>
      </w:r>
      <w:r>
        <w:rPr>
          <w:lang w:val="it-IT"/>
        </w:rPr>
        <w:t xml:space="preserve">usando </w:t>
      </w:r>
      <w:r w:rsidRPr="00622F38">
        <w:rPr>
          <w:lang w:val="it-IT"/>
        </w:rPr>
        <w:t>la ghiera per l’ingrandimento</w:t>
      </w:r>
      <w:r>
        <w:rPr>
          <w:lang w:val="it-IT"/>
        </w:rPr>
        <w:t xml:space="preserve"> per diminuire o aumentare </w:t>
      </w:r>
      <w:r w:rsidRPr="00622F38">
        <w:rPr>
          <w:lang w:val="it-IT"/>
        </w:rPr>
        <w:t xml:space="preserve">il livello di luminosità. </w:t>
      </w:r>
      <w:r w:rsidRPr="00F57D43">
        <w:rPr>
          <w:lang w:val="it-IT"/>
        </w:rPr>
        <w:t xml:space="preserve">Ci sono </w:t>
      </w:r>
      <w:r>
        <w:rPr>
          <w:lang w:val="it-IT"/>
        </w:rPr>
        <w:t>cinque</w:t>
      </w:r>
      <w:r w:rsidRPr="00F57D43">
        <w:rPr>
          <w:lang w:val="it-IT"/>
        </w:rPr>
        <w:t xml:space="preserve"> livelli di luminosità che possono essere scelti. Il livello predefinito è 5.</w:t>
      </w:r>
    </w:p>
    <w:p w14:paraId="490FAB86" w14:textId="77777777" w:rsidR="00A47D19" w:rsidRPr="00BD1C2E" w:rsidRDefault="00A47D19" w:rsidP="007E3C59">
      <w:pPr>
        <w:numPr>
          <w:ilvl w:val="0"/>
          <w:numId w:val="4"/>
        </w:numPr>
        <w:ind w:right="42"/>
        <w:rPr>
          <w:lang w:val="fr-FR"/>
        </w:rPr>
      </w:pPr>
      <w:r w:rsidRPr="00981186">
        <w:rPr>
          <w:lang w:val="it-IT"/>
        </w:rPr>
        <w:t xml:space="preserve">Premere il pulsante Modalità per confermare la scelta </w:t>
      </w:r>
      <w:r>
        <w:rPr>
          <w:lang w:val="it-IT"/>
        </w:rPr>
        <w:t>e uscire dal menu</w:t>
      </w:r>
      <w:r w:rsidRPr="00BD1C2E">
        <w:rPr>
          <w:lang w:val="fr-FR"/>
        </w:rPr>
        <w:t>.</w:t>
      </w:r>
    </w:p>
    <w:p w14:paraId="79341E60" w14:textId="77777777" w:rsidR="002F5122" w:rsidRPr="00BD1C2E" w:rsidRDefault="002F5122" w:rsidP="00A47D19">
      <w:pPr>
        <w:ind w:right="42"/>
        <w:rPr>
          <w:lang w:val="fr-FR"/>
        </w:rPr>
      </w:pPr>
    </w:p>
    <w:p w14:paraId="5F7E3BE3" w14:textId="77777777" w:rsidR="00A47D19" w:rsidRPr="00BD1C2E" w:rsidRDefault="00A47D19" w:rsidP="00A47D19">
      <w:pPr>
        <w:ind w:right="42"/>
        <w:rPr>
          <w:lang w:val="fr-FR"/>
        </w:rPr>
      </w:pPr>
      <w:r>
        <w:rPr>
          <w:noProof/>
        </w:rPr>
        <w:drawing>
          <wp:anchor distT="0" distB="0" distL="114300" distR="114300" simplePos="0" relativeHeight="251596800" behindDoc="1" locked="0" layoutInCell="1" allowOverlap="1" wp14:anchorId="64EC0744" wp14:editId="4DDFA401">
            <wp:simplePos x="0" y="0"/>
            <wp:positionH relativeFrom="column">
              <wp:posOffset>-85098</wp:posOffset>
            </wp:positionH>
            <wp:positionV relativeFrom="paragraph">
              <wp:posOffset>96033</wp:posOffset>
            </wp:positionV>
            <wp:extent cx="5871111" cy="712520"/>
            <wp:effectExtent l="19050" t="0" r="0" b="0"/>
            <wp:wrapNone/>
            <wp:docPr id="1376" name="Afbeelding 16" descr="M:\PROJECTEN\ClearView C\Manuals\User Manual\Menu Icons\color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M:\PROJECTEN\ClearView C\Manuals\User Manual\Menu Icons\colors_balk.jpg"/>
                    <pic:cNvPicPr>
                      <a:picLocks noChangeAspect="1" noChangeArrowheads="1"/>
                    </pic:cNvPicPr>
                  </pic:nvPicPr>
                  <pic:blipFill>
                    <a:blip r:embed="rId56" cstate="print"/>
                    <a:srcRect/>
                    <a:stretch>
                      <a:fillRect/>
                    </a:stretch>
                  </pic:blipFill>
                  <pic:spPr bwMode="auto">
                    <a:xfrm>
                      <a:off x="0" y="0"/>
                      <a:ext cx="5871111" cy="712520"/>
                    </a:xfrm>
                    <a:prstGeom prst="rect">
                      <a:avLst/>
                    </a:prstGeom>
                    <a:noFill/>
                    <a:ln w="9525">
                      <a:noFill/>
                      <a:miter lim="800000"/>
                      <a:headEnd/>
                      <a:tailEnd/>
                    </a:ln>
                  </pic:spPr>
                </pic:pic>
              </a:graphicData>
            </a:graphic>
          </wp:anchor>
        </w:drawing>
      </w:r>
    </w:p>
    <w:p w14:paraId="08CC6CC7" w14:textId="77777777" w:rsidR="00A47D19" w:rsidRPr="00BD1C2E" w:rsidRDefault="00A47D19" w:rsidP="00A47D19">
      <w:pPr>
        <w:ind w:right="42"/>
        <w:rPr>
          <w:lang w:val="fr-FR"/>
        </w:rPr>
      </w:pPr>
    </w:p>
    <w:p w14:paraId="2575C4B1" w14:textId="77777777" w:rsidR="00A47D19" w:rsidRPr="00B40832" w:rsidRDefault="00A47D19" w:rsidP="00A47D19">
      <w:pPr>
        <w:pStyle w:val="Heading2"/>
        <w:ind w:right="42"/>
        <w:rPr>
          <w:iCs w:val="0"/>
          <w:lang w:val="en-GB"/>
        </w:rPr>
      </w:pPr>
      <w:bookmarkStart w:id="2204" w:name="_Toc402171080"/>
      <w:bookmarkStart w:id="2205" w:name="_Toc402171501"/>
      <w:bookmarkStart w:id="2206" w:name="_Toc402171933"/>
      <w:bookmarkStart w:id="2207" w:name="_Toc402172367"/>
      <w:bookmarkStart w:id="2208" w:name="_Toc402173249"/>
      <w:bookmarkStart w:id="2209" w:name="_Toc402181021"/>
      <w:bookmarkStart w:id="2210" w:name="_Toc402181473"/>
      <w:bookmarkStart w:id="2211" w:name="_Toc74903364"/>
      <w:r w:rsidRPr="00B40832">
        <w:rPr>
          <w:iCs w:val="0"/>
          <w:lang w:val="en-GB"/>
        </w:rPr>
        <w:t xml:space="preserve">Menu: </w:t>
      </w:r>
      <w:r>
        <w:rPr>
          <w:iCs w:val="0"/>
          <w:szCs w:val="24"/>
          <w:lang w:val="en-GB"/>
        </w:rPr>
        <w:t>Colore</w:t>
      </w:r>
      <w:bookmarkEnd w:id="2204"/>
      <w:bookmarkEnd w:id="2205"/>
      <w:bookmarkEnd w:id="2206"/>
      <w:bookmarkEnd w:id="2207"/>
      <w:bookmarkEnd w:id="2208"/>
      <w:bookmarkEnd w:id="2209"/>
      <w:bookmarkEnd w:id="2210"/>
      <w:bookmarkEnd w:id="2211"/>
    </w:p>
    <w:p w14:paraId="32078F32" w14:textId="77777777" w:rsidR="00A47D19" w:rsidRDefault="00A47D19" w:rsidP="00A47D19">
      <w:pPr>
        <w:ind w:right="42"/>
        <w:rPr>
          <w:lang w:val="en-GB"/>
        </w:rPr>
      </w:pPr>
    </w:p>
    <w:p w14:paraId="670D4349" w14:textId="77777777" w:rsidR="00A47D19" w:rsidRPr="00806739" w:rsidRDefault="00A47D19" w:rsidP="00A47D19">
      <w:pPr>
        <w:ind w:right="42"/>
        <w:rPr>
          <w:lang w:val="it-IT"/>
        </w:rPr>
      </w:pPr>
      <w:r w:rsidRPr="00263904">
        <w:rPr>
          <w:lang w:val="it-IT"/>
        </w:rPr>
        <w:t>ClearView C supporta quattro modalità ad alto contrasto e la modalità fotografica predefinita. Per ciascuna delle quattro modalità ad alto contrasto è possib</w:t>
      </w:r>
      <w:r>
        <w:rPr>
          <w:lang w:val="it-IT"/>
        </w:rPr>
        <w:t>i</w:t>
      </w:r>
      <w:r w:rsidRPr="00263904">
        <w:rPr>
          <w:lang w:val="it-IT"/>
        </w:rPr>
        <w:t xml:space="preserve">le configurare i colori di primo piano e sfondo. </w:t>
      </w:r>
      <w:r>
        <w:rPr>
          <w:lang w:val="it-IT"/>
        </w:rPr>
        <w:t>Tre tra le modalità ad</w:t>
      </w:r>
      <w:r w:rsidRPr="00263904">
        <w:rPr>
          <w:lang w:val="it-IT"/>
        </w:rPr>
        <w:t xml:space="preserve"> alto contrasto possono essere disabilitate </w:t>
      </w:r>
      <w:r>
        <w:rPr>
          <w:lang w:val="it-IT"/>
        </w:rPr>
        <w:t>quando</w:t>
      </w:r>
      <w:r w:rsidRPr="00263904">
        <w:rPr>
          <w:lang w:val="it-IT"/>
        </w:rPr>
        <w:t xml:space="preserve"> preferite utilizzare solo una modalità </w:t>
      </w:r>
      <w:r>
        <w:rPr>
          <w:lang w:val="it-IT"/>
        </w:rPr>
        <w:t>ad alto contrasto</w:t>
      </w:r>
      <w:r w:rsidRPr="00263904">
        <w:rPr>
          <w:lang w:val="it-IT"/>
        </w:rPr>
        <w:t xml:space="preserve">. </w:t>
      </w:r>
      <w:r>
        <w:rPr>
          <w:lang w:val="it-IT"/>
        </w:rPr>
        <w:t>Come impostazione predefinita sono abilitate tre modalità</w:t>
      </w:r>
      <w:r w:rsidRPr="00806739">
        <w:rPr>
          <w:lang w:val="it-IT"/>
        </w:rPr>
        <w:t xml:space="preserve">: </w:t>
      </w:r>
      <w:r>
        <w:rPr>
          <w:lang w:val="it-IT"/>
        </w:rPr>
        <w:t>Modalità Fotografica a colori</w:t>
      </w:r>
      <w:r w:rsidRPr="00806739">
        <w:rPr>
          <w:lang w:val="it-IT"/>
        </w:rPr>
        <w:t xml:space="preserve">, </w:t>
      </w:r>
      <w:r>
        <w:rPr>
          <w:lang w:val="it-IT"/>
        </w:rPr>
        <w:t xml:space="preserve">Modalità alto contrasto n. </w:t>
      </w:r>
      <w:r w:rsidRPr="00806739">
        <w:rPr>
          <w:lang w:val="it-IT"/>
        </w:rPr>
        <w:t xml:space="preserve">1 </w:t>
      </w:r>
      <w:r>
        <w:rPr>
          <w:lang w:val="it-IT"/>
        </w:rPr>
        <w:t>Sfondo b</w:t>
      </w:r>
      <w:r w:rsidRPr="00806739">
        <w:rPr>
          <w:lang w:val="it-IT"/>
        </w:rPr>
        <w:t xml:space="preserve">ianco </w:t>
      </w:r>
      <w:r>
        <w:rPr>
          <w:lang w:val="it-IT"/>
        </w:rPr>
        <w:t>con testo nero</w:t>
      </w:r>
      <w:r w:rsidRPr="00806739">
        <w:rPr>
          <w:lang w:val="it-IT"/>
        </w:rPr>
        <w:t xml:space="preserve">, </w:t>
      </w:r>
      <w:r>
        <w:rPr>
          <w:lang w:val="it-IT"/>
        </w:rPr>
        <w:t>M</w:t>
      </w:r>
      <w:r w:rsidRPr="00806739">
        <w:rPr>
          <w:lang w:val="it-IT"/>
        </w:rPr>
        <w:t xml:space="preserve">odalità alto contrasto </w:t>
      </w:r>
      <w:r>
        <w:rPr>
          <w:lang w:val="it-IT"/>
        </w:rPr>
        <w:t xml:space="preserve">n. </w:t>
      </w:r>
      <w:r w:rsidRPr="00806739">
        <w:rPr>
          <w:lang w:val="it-IT"/>
        </w:rPr>
        <w:t xml:space="preserve">2 </w:t>
      </w:r>
      <w:r>
        <w:rPr>
          <w:lang w:val="it-IT"/>
        </w:rPr>
        <w:t>Sfondo nero con testo bianco</w:t>
      </w:r>
      <w:r w:rsidRPr="00806739">
        <w:rPr>
          <w:lang w:val="it-IT"/>
        </w:rPr>
        <w:t xml:space="preserve">. Oltre </w:t>
      </w:r>
      <w:r>
        <w:rPr>
          <w:lang w:val="it-IT"/>
        </w:rPr>
        <w:t>a queste</w:t>
      </w:r>
      <w:r w:rsidRPr="00806739">
        <w:rPr>
          <w:lang w:val="it-IT"/>
        </w:rPr>
        <w:t xml:space="preserve"> </w:t>
      </w:r>
      <w:r>
        <w:rPr>
          <w:lang w:val="it-IT"/>
        </w:rPr>
        <w:t>combinazioni colore</w:t>
      </w:r>
      <w:r w:rsidRPr="00806739">
        <w:rPr>
          <w:lang w:val="it-IT"/>
        </w:rPr>
        <w:t xml:space="preserve">, c’è </w:t>
      </w:r>
      <w:r>
        <w:rPr>
          <w:lang w:val="it-IT"/>
        </w:rPr>
        <w:t>l’opzione scala di grigi</w:t>
      </w:r>
      <w:r w:rsidRPr="00806739">
        <w:rPr>
          <w:lang w:val="it-IT"/>
        </w:rPr>
        <w:t>.</w:t>
      </w:r>
    </w:p>
    <w:p w14:paraId="02DB245C" w14:textId="77777777" w:rsidR="00A47D19" w:rsidRPr="00BD1C2E" w:rsidRDefault="00A47D19" w:rsidP="00A47D19">
      <w:pPr>
        <w:ind w:right="42"/>
        <w:rPr>
          <w:lang w:val="fr-FR"/>
        </w:rPr>
      </w:pPr>
    </w:p>
    <w:p w14:paraId="2C0E92EC" w14:textId="77777777" w:rsidR="00A47D19" w:rsidRPr="00BD1C2E" w:rsidRDefault="00A47D19" w:rsidP="007E3C59">
      <w:pPr>
        <w:numPr>
          <w:ilvl w:val="0"/>
          <w:numId w:val="4"/>
        </w:numPr>
        <w:ind w:right="42"/>
        <w:rPr>
          <w:lang w:val="fr-FR"/>
        </w:rPr>
      </w:pPr>
      <w:r>
        <w:rPr>
          <w:lang w:val="it-IT"/>
        </w:rPr>
        <w:t>Attivare il m</w:t>
      </w:r>
      <w:r w:rsidRPr="002F4766">
        <w:rPr>
          <w:lang w:val="it-IT"/>
        </w:rPr>
        <w:t>enu premendo il pulsante Menu sul Controller</w:t>
      </w:r>
      <w:r w:rsidRPr="00BD1C2E">
        <w:rPr>
          <w:lang w:val="fr-FR"/>
        </w:rPr>
        <w:t>.</w:t>
      </w:r>
    </w:p>
    <w:p w14:paraId="462735BD" w14:textId="77777777" w:rsidR="00A47D19" w:rsidRPr="00C13C85" w:rsidRDefault="00A47D19" w:rsidP="007E3C59">
      <w:pPr>
        <w:numPr>
          <w:ilvl w:val="0"/>
          <w:numId w:val="4"/>
        </w:numPr>
        <w:ind w:right="42"/>
        <w:rPr>
          <w:lang w:val="en-GB"/>
        </w:rPr>
      </w:pPr>
      <w:r w:rsidRPr="00C13C85">
        <w:rPr>
          <w:lang w:val="it-IT"/>
        </w:rPr>
        <w:t>Usare la ghiera per l’ingrandimento per scorrere le opzioni del menu. Selezionare l’opzione Colore e attivarla premendo il pulsante Modalità.</w:t>
      </w:r>
    </w:p>
    <w:p w14:paraId="69456182" w14:textId="77777777" w:rsidR="00A47D19" w:rsidRPr="00BD1C2E" w:rsidRDefault="00A47D19" w:rsidP="007E3C59">
      <w:pPr>
        <w:numPr>
          <w:ilvl w:val="0"/>
          <w:numId w:val="4"/>
        </w:numPr>
        <w:ind w:right="42"/>
        <w:rPr>
          <w:lang w:val="fr-FR"/>
        </w:rPr>
      </w:pPr>
      <w:r>
        <w:rPr>
          <w:lang w:val="it-IT"/>
        </w:rPr>
        <w:t>Selezionare</w:t>
      </w:r>
      <w:r w:rsidRPr="002F4766">
        <w:rPr>
          <w:lang w:val="it-IT"/>
        </w:rPr>
        <w:t xml:space="preserve"> </w:t>
      </w:r>
      <w:r>
        <w:rPr>
          <w:lang w:val="it-IT"/>
        </w:rPr>
        <w:t>una delle</w:t>
      </w:r>
      <w:r w:rsidRPr="002F4766">
        <w:rPr>
          <w:lang w:val="it-IT"/>
        </w:rPr>
        <w:t xml:space="preserve"> </w:t>
      </w:r>
      <w:r>
        <w:rPr>
          <w:lang w:val="it-IT"/>
        </w:rPr>
        <w:t xml:space="preserve">quattro modalità ad alto contrasto con </w:t>
      </w:r>
      <w:r w:rsidRPr="002F4766">
        <w:rPr>
          <w:lang w:val="it-IT"/>
        </w:rPr>
        <w:t xml:space="preserve">la ghiera </w:t>
      </w:r>
      <w:r>
        <w:rPr>
          <w:lang w:val="it-IT"/>
        </w:rPr>
        <w:t>e p</w:t>
      </w:r>
      <w:r w:rsidRPr="002F4766">
        <w:rPr>
          <w:lang w:val="it-IT"/>
        </w:rPr>
        <w:t>remere il pulsante Mo</w:t>
      </w:r>
      <w:r>
        <w:rPr>
          <w:lang w:val="it-IT"/>
        </w:rPr>
        <w:t>dalità per confermare la scelta</w:t>
      </w:r>
      <w:r w:rsidRPr="00BD1C2E">
        <w:rPr>
          <w:lang w:val="fr-FR"/>
        </w:rPr>
        <w:t>.</w:t>
      </w:r>
    </w:p>
    <w:p w14:paraId="25BAADDE" w14:textId="77777777" w:rsidR="00A47D19" w:rsidRPr="002B3A50" w:rsidRDefault="00A47D19" w:rsidP="007E3C59">
      <w:pPr>
        <w:numPr>
          <w:ilvl w:val="0"/>
          <w:numId w:val="4"/>
        </w:numPr>
        <w:ind w:right="42"/>
        <w:rPr>
          <w:lang w:val="en-GB"/>
        </w:rPr>
      </w:pPr>
      <w:r>
        <w:rPr>
          <w:lang w:val="it-IT"/>
        </w:rPr>
        <w:t>Per selezionare una nuova combinazione di colore, u</w:t>
      </w:r>
      <w:r w:rsidRPr="00806739">
        <w:rPr>
          <w:lang w:val="it-IT"/>
        </w:rPr>
        <w:t xml:space="preserve">sare la ghiera </w:t>
      </w:r>
      <w:r>
        <w:rPr>
          <w:lang w:val="it-IT"/>
        </w:rPr>
        <w:t>per scorrere la lista delle</w:t>
      </w:r>
      <w:r w:rsidRPr="00806739">
        <w:rPr>
          <w:lang w:val="it-IT"/>
        </w:rPr>
        <w:t xml:space="preserve"> </w:t>
      </w:r>
      <w:r>
        <w:rPr>
          <w:lang w:val="it-IT"/>
        </w:rPr>
        <w:t>combinazioni colore</w:t>
      </w:r>
      <w:r w:rsidRPr="00806739">
        <w:rPr>
          <w:lang w:val="it-IT"/>
        </w:rPr>
        <w:t xml:space="preserve">. </w:t>
      </w:r>
      <w:r w:rsidRPr="002F4766">
        <w:rPr>
          <w:lang w:val="it-IT"/>
        </w:rPr>
        <w:t xml:space="preserve">Selezionare </w:t>
      </w:r>
      <w:r>
        <w:rPr>
          <w:lang w:val="it-IT"/>
        </w:rPr>
        <w:t xml:space="preserve">una combinazione colore </w:t>
      </w:r>
      <w:r w:rsidRPr="002F4766">
        <w:rPr>
          <w:lang w:val="it-IT"/>
        </w:rPr>
        <w:t>premendo il pulsante Modalità</w:t>
      </w:r>
      <w:r w:rsidRPr="002B3A50">
        <w:rPr>
          <w:lang w:val="en-GB"/>
        </w:rPr>
        <w:t>.</w:t>
      </w:r>
    </w:p>
    <w:p w14:paraId="05ACD7DF" w14:textId="77777777" w:rsidR="00A47D19" w:rsidRDefault="00A47D19" w:rsidP="007E3C59">
      <w:pPr>
        <w:numPr>
          <w:ilvl w:val="0"/>
          <w:numId w:val="4"/>
        </w:numPr>
        <w:ind w:right="42"/>
        <w:rPr>
          <w:lang w:val="en-GB"/>
        </w:rPr>
      </w:pPr>
      <w:r w:rsidRPr="00D068B8">
        <w:rPr>
          <w:lang w:val="it-IT"/>
        </w:rPr>
        <w:t xml:space="preserve">Le Modalità alto contrasto 2, 3 e 4 </w:t>
      </w:r>
      <w:r>
        <w:rPr>
          <w:lang w:val="it-IT"/>
        </w:rPr>
        <w:t>possono essere disabilitate selezionando</w:t>
      </w:r>
      <w:r w:rsidRPr="00D068B8">
        <w:rPr>
          <w:lang w:val="it-IT"/>
        </w:rPr>
        <w:t xml:space="preserve"> </w:t>
      </w:r>
      <w:r>
        <w:rPr>
          <w:lang w:val="it-IT"/>
        </w:rPr>
        <w:t>‘off’</w:t>
      </w:r>
      <w:r w:rsidRPr="002B3A50">
        <w:rPr>
          <w:lang w:val="en-GB"/>
        </w:rPr>
        <w:t xml:space="preserve"> </w:t>
      </w:r>
    </w:p>
    <w:p w14:paraId="52E23EA8" w14:textId="77777777" w:rsidR="00A47D19" w:rsidRPr="00BD1C2E" w:rsidRDefault="00A47D19" w:rsidP="007E3C59">
      <w:pPr>
        <w:numPr>
          <w:ilvl w:val="0"/>
          <w:numId w:val="4"/>
        </w:numPr>
        <w:ind w:right="42"/>
        <w:rPr>
          <w:lang w:val="fr-FR"/>
        </w:rPr>
      </w:pPr>
      <w:r w:rsidRPr="00C13C85">
        <w:rPr>
          <w:lang w:val="it-IT"/>
        </w:rPr>
        <w:t>Premere il pulsante Modalità per con</w:t>
      </w:r>
      <w:r>
        <w:rPr>
          <w:lang w:val="it-IT"/>
        </w:rPr>
        <w:t>fermare la scelta e uscire dal m</w:t>
      </w:r>
      <w:r w:rsidRPr="00C13C85">
        <w:rPr>
          <w:lang w:val="it-IT"/>
        </w:rPr>
        <w:t>enu</w:t>
      </w:r>
      <w:r w:rsidRPr="00BD1C2E">
        <w:rPr>
          <w:lang w:val="fr-FR"/>
        </w:rPr>
        <w:t>.</w:t>
      </w:r>
    </w:p>
    <w:p w14:paraId="4C8A9928" w14:textId="77777777" w:rsidR="0069280E" w:rsidRDefault="0069280E" w:rsidP="00A47D19">
      <w:pPr>
        <w:ind w:right="42"/>
        <w:rPr>
          <w:lang w:val="it-IT"/>
        </w:rPr>
      </w:pPr>
    </w:p>
    <w:p w14:paraId="7C228379" w14:textId="77777777" w:rsidR="00A47D19" w:rsidRPr="00BD1C2E" w:rsidRDefault="00A47D19" w:rsidP="00A47D19">
      <w:pPr>
        <w:ind w:right="42"/>
        <w:rPr>
          <w:lang w:val="fr-FR"/>
        </w:rPr>
      </w:pPr>
      <w:r w:rsidRPr="009B25FD">
        <w:rPr>
          <w:lang w:val="it-IT"/>
        </w:rPr>
        <w:t>Potete selezionare le seguenti combinazioni di colore</w:t>
      </w:r>
      <w:r w:rsidRPr="00BD1C2E">
        <w:rPr>
          <w:lang w:val="fr-FR"/>
        </w:rPr>
        <w:t>:</w:t>
      </w:r>
    </w:p>
    <w:tbl>
      <w:tblPr>
        <w:tblW w:w="0" w:type="auto"/>
        <w:tblInd w:w="108" w:type="dxa"/>
        <w:tblLook w:val="04A0" w:firstRow="1" w:lastRow="0" w:firstColumn="1" w:lastColumn="0" w:noHBand="0" w:noVBand="1"/>
      </w:tblPr>
      <w:tblGrid>
        <w:gridCol w:w="4896"/>
        <w:gridCol w:w="4284"/>
      </w:tblGrid>
      <w:tr w:rsidR="00A47D19" w:rsidRPr="002B3A50" w14:paraId="3A150AC4" w14:textId="77777777" w:rsidTr="00A47D19">
        <w:tc>
          <w:tcPr>
            <w:tcW w:w="4896" w:type="dxa"/>
          </w:tcPr>
          <w:p w14:paraId="531AA108" w14:textId="77777777" w:rsidR="00A47D19" w:rsidRPr="002B3A50" w:rsidRDefault="00A47D19" w:rsidP="007E3C59">
            <w:pPr>
              <w:pStyle w:val="ListParagraph"/>
              <w:numPr>
                <w:ilvl w:val="0"/>
                <w:numId w:val="6"/>
              </w:numPr>
              <w:rPr>
                <w:lang w:val="en-GB"/>
              </w:rPr>
            </w:pPr>
            <w:r>
              <w:rPr>
                <w:lang w:val="en-GB"/>
              </w:rPr>
              <w:t>Nero</w:t>
            </w:r>
            <w:r w:rsidRPr="002B3A50">
              <w:rPr>
                <w:lang w:val="en-GB"/>
              </w:rPr>
              <w:t xml:space="preserve"> – </w:t>
            </w:r>
            <w:r>
              <w:rPr>
                <w:lang w:val="en-GB"/>
              </w:rPr>
              <w:t>Bianco</w:t>
            </w:r>
          </w:p>
          <w:p w14:paraId="3FA09549" w14:textId="77777777" w:rsidR="00A47D19" w:rsidRPr="002B3A50" w:rsidRDefault="00A47D19" w:rsidP="007E3C59">
            <w:pPr>
              <w:pStyle w:val="ListParagraph"/>
              <w:numPr>
                <w:ilvl w:val="0"/>
                <w:numId w:val="6"/>
              </w:numPr>
              <w:rPr>
                <w:lang w:val="en-GB"/>
              </w:rPr>
            </w:pPr>
            <w:r>
              <w:rPr>
                <w:lang w:val="en-GB"/>
              </w:rPr>
              <w:t>Bianco</w:t>
            </w:r>
            <w:r w:rsidRPr="002B3A50">
              <w:rPr>
                <w:lang w:val="en-GB"/>
              </w:rPr>
              <w:t xml:space="preserve"> – </w:t>
            </w:r>
            <w:r>
              <w:rPr>
                <w:lang w:val="en-GB"/>
              </w:rPr>
              <w:t>Nero</w:t>
            </w:r>
          </w:p>
          <w:p w14:paraId="0E8BE225" w14:textId="77777777" w:rsidR="00A47D19" w:rsidRPr="002B3A50" w:rsidRDefault="00A47D19" w:rsidP="007E3C59">
            <w:pPr>
              <w:pStyle w:val="ListParagraph"/>
              <w:numPr>
                <w:ilvl w:val="0"/>
                <w:numId w:val="6"/>
              </w:numPr>
              <w:rPr>
                <w:lang w:val="en-GB"/>
              </w:rPr>
            </w:pPr>
            <w:r>
              <w:rPr>
                <w:lang w:val="en-GB"/>
              </w:rPr>
              <w:t>Giallo</w:t>
            </w:r>
            <w:r w:rsidRPr="002B3A50">
              <w:rPr>
                <w:lang w:val="en-GB"/>
              </w:rPr>
              <w:t xml:space="preserve"> – </w:t>
            </w:r>
            <w:r>
              <w:rPr>
                <w:lang w:val="en-GB"/>
              </w:rPr>
              <w:t>Nero</w:t>
            </w:r>
          </w:p>
          <w:p w14:paraId="276F6A01" w14:textId="77777777" w:rsidR="00A47D19" w:rsidRPr="002B3A50" w:rsidRDefault="00A47D19" w:rsidP="007E3C59">
            <w:pPr>
              <w:pStyle w:val="ListParagraph"/>
              <w:numPr>
                <w:ilvl w:val="0"/>
                <w:numId w:val="6"/>
              </w:numPr>
              <w:rPr>
                <w:lang w:val="en-GB"/>
              </w:rPr>
            </w:pPr>
            <w:r>
              <w:rPr>
                <w:lang w:val="en-GB"/>
              </w:rPr>
              <w:t>Nero</w:t>
            </w:r>
            <w:r w:rsidRPr="002B3A50">
              <w:rPr>
                <w:lang w:val="en-GB"/>
              </w:rPr>
              <w:t xml:space="preserve"> – </w:t>
            </w:r>
            <w:r>
              <w:rPr>
                <w:lang w:val="en-GB"/>
              </w:rPr>
              <w:t>Giallo</w:t>
            </w:r>
          </w:p>
          <w:p w14:paraId="7842638E" w14:textId="77777777" w:rsidR="00A47D19" w:rsidRPr="002B3A50" w:rsidRDefault="00A47D19" w:rsidP="007E3C59">
            <w:pPr>
              <w:pStyle w:val="ListParagraph"/>
              <w:numPr>
                <w:ilvl w:val="0"/>
                <w:numId w:val="6"/>
              </w:numPr>
              <w:rPr>
                <w:lang w:val="en-GB"/>
              </w:rPr>
            </w:pPr>
            <w:r>
              <w:rPr>
                <w:lang w:val="en-GB"/>
              </w:rPr>
              <w:t>Giallo</w:t>
            </w:r>
            <w:r w:rsidRPr="002B3A50">
              <w:rPr>
                <w:lang w:val="en-GB"/>
              </w:rPr>
              <w:t xml:space="preserve"> – Blu</w:t>
            </w:r>
          </w:p>
          <w:p w14:paraId="25F22B75" w14:textId="77777777" w:rsidR="00A47D19" w:rsidRPr="002B3A50" w:rsidRDefault="00A47D19" w:rsidP="007E3C59">
            <w:pPr>
              <w:pStyle w:val="ListParagraph"/>
              <w:numPr>
                <w:ilvl w:val="0"/>
                <w:numId w:val="6"/>
              </w:numPr>
              <w:rPr>
                <w:lang w:val="en-GB"/>
              </w:rPr>
            </w:pPr>
            <w:r w:rsidRPr="002B3A50">
              <w:rPr>
                <w:lang w:val="en-GB"/>
              </w:rPr>
              <w:t xml:space="preserve">Blu – </w:t>
            </w:r>
            <w:r>
              <w:rPr>
                <w:lang w:val="en-GB"/>
              </w:rPr>
              <w:t>Giallo</w:t>
            </w:r>
          </w:p>
          <w:p w14:paraId="5679FE7F" w14:textId="77777777" w:rsidR="00A47D19" w:rsidRPr="002B3A50" w:rsidRDefault="00A47D19" w:rsidP="007E3C59">
            <w:pPr>
              <w:pStyle w:val="ListParagraph"/>
              <w:numPr>
                <w:ilvl w:val="0"/>
                <w:numId w:val="6"/>
              </w:numPr>
              <w:rPr>
                <w:lang w:val="en-GB"/>
              </w:rPr>
            </w:pPr>
            <w:r>
              <w:rPr>
                <w:lang w:val="en-GB"/>
              </w:rPr>
              <w:t>Nero</w:t>
            </w:r>
            <w:r w:rsidRPr="002B3A50">
              <w:rPr>
                <w:lang w:val="en-GB"/>
              </w:rPr>
              <w:t xml:space="preserve"> – </w:t>
            </w:r>
            <w:r>
              <w:rPr>
                <w:lang w:val="en-GB"/>
              </w:rPr>
              <w:t>Rosso</w:t>
            </w:r>
          </w:p>
          <w:p w14:paraId="2125238F" w14:textId="77777777" w:rsidR="00A47D19" w:rsidRPr="002B3A50" w:rsidRDefault="00A47D19" w:rsidP="007E3C59">
            <w:pPr>
              <w:pStyle w:val="ListParagraph"/>
              <w:numPr>
                <w:ilvl w:val="0"/>
                <w:numId w:val="6"/>
              </w:numPr>
              <w:rPr>
                <w:lang w:val="en-GB"/>
              </w:rPr>
            </w:pPr>
            <w:r>
              <w:rPr>
                <w:lang w:val="en-GB"/>
              </w:rPr>
              <w:t>Rosso</w:t>
            </w:r>
            <w:r w:rsidRPr="002B3A50">
              <w:rPr>
                <w:lang w:val="en-GB"/>
              </w:rPr>
              <w:t xml:space="preserve"> – </w:t>
            </w:r>
            <w:r>
              <w:rPr>
                <w:lang w:val="en-GB"/>
              </w:rPr>
              <w:t>Nero</w:t>
            </w:r>
          </w:p>
          <w:p w14:paraId="28D1DB20" w14:textId="77777777" w:rsidR="00A47D19" w:rsidRPr="002B3A50" w:rsidRDefault="00A47D19" w:rsidP="00A47D19">
            <w:pPr>
              <w:pStyle w:val="ListParagraph"/>
              <w:rPr>
                <w:lang w:val="en-GB"/>
              </w:rPr>
            </w:pPr>
          </w:p>
        </w:tc>
        <w:tc>
          <w:tcPr>
            <w:tcW w:w="4284" w:type="dxa"/>
          </w:tcPr>
          <w:p w14:paraId="15D01A9E" w14:textId="77777777" w:rsidR="00A47D19" w:rsidRPr="002B3A50" w:rsidRDefault="00A47D19" w:rsidP="007E3C59">
            <w:pPr>
              <w:pStyle w:val="ListParagraph"/>
              <w:numPr>
                <w:ilvl w:val="0"/>
                <w:numId w:val="6"/>
              </w:numPr>
              <w:rPr>
                <w:lang w:val="en-GB"/>
              </w:rPr>
            </w:pPr>
            <w:r>
              <w:rPr>
                <w:lang w:val="en-GB"/>
              </w:rPr>
              <w:t>Nero</w:t>
            </w:r>
            <w:r w:rsidRPr="002B3A50">
              <w:rPr>
                <w:lang w:val="en-GB"/>
              </w:rPr>
              <w:t xml:space="preserve"> – </w:t>
            </w:r>
            <w:r>
              <w:rPr>
                <w:lang w:val="en-GB"/>
              </w:rPr>
              <w:t>Verde</w:t>
            </w:r>
          </w:p>
          <w:p w14:paraId="6B99D784" w14:textId="77777777" w:rsidR="00A47D19" w:rsidRPr="002B3A50" w:rsidRDefault="00A47D19" w:rsidP="007E3C59">
            <w:pPr>
              <w:pStyle w:val="ListParagraph"/>
              <w:numPr>
                <w:ilvl w:val="0"/>
                <w:numId w:val="6"/>
              </w:numPr>
              <w:rPr>
                <w:lang w:val="en-GB"/>
              </w:rPr>
            </w:pPr>
            <w:r>
              <w:rPr>
                <w:lang w:val="en-GB"/>
              </w:rPr>
              <w:t>Verde</w:t>
            </w:r>
            <w:r w:rsidRPr="002B3A50">
              <w:rPr>
                <w:lang w:val="en-GB"/>
              </w:rPr>
              <w:t xml:space="preserve"> – </w:t>
            </w:r>
            <w:r>
              <w:rPr>
                <w:lang w:val="en-GB"/>
              </w:rPr>
              <w:t>Nero</w:t>
            </w:r>
          </w:p>
          <w:p w14:paraId="07EDE508" w14:textId="77777777" w:rsidR="00A47D19" w:rsidRPr="002B3A50" w:rsidRDefault="00A47D19" w:rsidP="007E3C59">
            <w:pPr>
              <w:pStyle w:val="ListParagraph"/>
              <w:numPr>
                <w:ilvl w:val="0"/>
                <w:numId w:val="6"/>
              </w:numPr>
              <w:rPr>
                <w:lang w:val="en-GB"/>
              </w:rPr>
            </w:pPr>
            <w:r>
              <w:rPr>
                <w:lang w:val="en-GB"/>
              </w:rPr>
              <w:t>Nero</w:t>
            </w:r>
            <w:r w:rsidRPr="002B3A50">
              <w:rPr>
                <w:lang w:val="en-GB"/>
              </w:rPr>
              <w:t xml:space="preserve"> – </w:t>
            </w:r>
            <w:r w:rsidR="00683297">
              <w:rPr>
                <w:lang w:val="en-GB"/>
              </w:rPr>
              <w:t>Rosa</w:t>
            </w:r>
          </w:p>
          <w:p w14:paraId="4C7823F8" w14:textId="77777777" w:rsidR="00A47D19" w:rsidRPr="002B3A50" w:rsidRDefault="00683297" w:rsidP="007E3C59">
            <w:pPr>
              <w:pStyle w:val="ListParagraph"/>
              <w:numPr>
                <w:ilvl w:val="0"/>
                <w:numId w:val="6"/>
              </w:numPr>
              <w:rPr>
                <w:lang w:val="en-GB"/>
              </w:rPr>
            </w:pPr>
            <w:r>
              <w:rPr>
                <w:lang w:val="en-GB"/>
              </w:rPr>
              <w:t>Rosa</w:t>
            </w:r>
            <w:r w:rsidR="00A47D19" w:rsidRPr="002B3A50">
              <w:rPr>
                <w:lang w:val="en-GB"/>
              </w:rPr>
              <w:t xml:space="preserve"> – </w:t>
            </w:r>
            <w:r w:rsidR="00A47D19">
              <w:rPr>
                <w:lang w:val="en-GB"/>
              </w:rPr>
              <w:t>Nero</w:t>
            </w:r>
          </w:p>
          <w:p w14:paraId="3808C68C" w14:textId="77777777" w:rsidR="00A47D19" w:rsidRPr="002B3A50" w:rsidRDefault="00A47D19" w:rsidP="007E3C59">
            <w:pPr>
              <w:pStyle w:val="ListParagraph"/>
              <w:numPr>
                <w:ilvl w:val="0"/>
                <w:numId w:val="6"/>
              </w:numPr>
              <w:rPr>
                <w:lang w:val="en-GB"/>
              </w:rPr>
            </w:pPr>
            <w:r w:rsidRPr="002B3A50">
              <w:rPr>
                <w:lang w:val="en-GB"/>
              </w:rPr>
              <w:t xml:space="preserve">Blu – </w:t>
            </w:r>
            <w:r>
              <w:rPr>
                <w:lang w:val="en-GB"/>
              </w:rPr>
              <w:t>Bianco</w:t>
            </w:r>
          </w:p>
          <w:p w14:paraId="43B5C073" w14:textId="77777777" w:rsidR="00A47D19" w:rsidRPr="002B3A50" w:rsidRDefault="00A47D19" w:rsidP="007E3C59">
            <w:pPr>
              <w:pStyle w:val="ListParagraph"/>
              <w:numPr>
                <w:ilvl w:val="0"/>
                <w:numId w:val="6"/>
              </w:numPr>
              <w:rPr>
                <w:lang w:val="en-GB"/>
              </w:rPr>
            </w:pPr>
            <w:r>
              <w:rPr>
                <w:lang w:val="en-GB"/>
              </w:rPr>
              <w:t>Bianco</w:t>
            </w:r>
            <w:r w:rsidRPr="002B3A50">
              <w:rPr>
                <w:lang w:val="en-GB"/>
              </w:rPr>
              <w:t xml:space="preserve"> – Blu</w:t>
            </w:r>
          </w:p>
          <w:p w14:paraId="2EA4E295" w14:textId="77777777" w:rsidR="00A47D19" w:rsidRPr="002B3A50" w:rsidRDefault="00A47D19" w:rsidP="007E3C59">
            <w:pPr>
              <w:pStyle w:val="ListParagraph"/>
              <w:numPr>
                <w:ilvl w:val="0"/>
                <w:numId w:val="6"/>
              </w:numPr>
              <w:rPr>
                <w:lang w:val="en-GB"/>
              </w:rPr>
            </w:pPr>
            <w:r>
              <w:rPr>
                <w:lang w:val="en-GB"/>
              </w:rPr>
              <w:t>Nero</w:t>
            </w:r>
            <w:r w:rsidRPr="002B3A50">
              <w:rPr>
                <w:lang w:val="en-GB"/>
              </w:rPr>
              <w:t xml:space="preserve"> – </w:t>
            </w:r>
            <w:r>
              <w:rPr>
                <w:lang w:val="en-GB"/>
              </w:rPr>
              <w:t>Ambra</w:t>
            </w:r>
          </w:p>
          <w:p w14:paraId="069529B3" w14:textId="77777777" w:rsidR="00A47D19" w:rsidRPr="002B3A50" w:rsidRDefault="00A47D19" w:rsidP="007E3C59">
            <w:pPr>
              <w:pStyle w:val="ListParagraph"/>
              <w:numPr>
                <w:ilvl w:val="0"/>
                <w:numId w:val="6"/>
              </w:numPr>
              <w:rPr>
                <w:lang w:val="en-GB"/>
              </w:rPr>
            </w:pPr>
            <w:r>
              <w:rPr>
                <w:lang w:val="en-GB"/>
              </w:rPr>
              <w:t>Ambra</w:t>
            </w:r>
            <w:r w:rsidRPr="002B3A50">
              <w:rPr>
                <w:lang w:val="en-GB"/>
              </w:rPr>
              <w:t xml:space="preserve"> – </w:t>
            </w:r>
            <w:r>
              <w:rPr>
                <w:lang w:val="en-GB"/>
              </w:rPr>
              <w:t>Nero</w:t>
            </w:r>
          </w:p>
          <w:p w14:paraId="236D7B04" w14:textId="77777777" w:rsidR="00A47D19" w:rsidRPr="002B3A50" w:rsidRDefault="00A47D19" w:rsidP="007E3C59">
            <w:pPr>
              <w:pStyle w:val="ListParagraph"/>
              <w:numPr>
                <w:ilvl w:val="0"/>
                <w:numId w:val="6"/>
              </w:numPr>
              <w:rPr>
                <w:lang w:val="en-GB"/>
              </w:rPr>
            </w:pPr>
            <w:r>
              <w:rPr>
                <w:lang w:val="en-GB"/>
              </w:rPr>
              <w:t>Scala di grigi</w:t>
            </w:r>
          </w:p>
        </w:tc>
      </w:tr>
    </w:tbl>
    <w:p w14:paraId="544AD186" w14:textId="77777777" w:rsidR="002F5122" w:rsidRDefault="002F5122" w:rsidP="002F5122">
      <w:pPr>
        <w:ind w:right="42"/>
        <w:rPr>
          <w:lang w:val="en-GB"/>
        </w:rPr>
      </w:pPr>
    </w:p>
    <w:p w14:paraId="5554F717" w14:textId="77777777" w:rsidR="00A47D19" w:rsidRPr="002B3A50" w:rsidRDefault="00A47D19" w:rsidP="00A47D19">
      <w:pPr>
        <w:ind w:left="720" w:right="42"/>
        <w:rPr>
          <w:lang w:val="en-GB"/>
        </w:rPr>
      </w:pPr>
      <w:r w:rsidRPr="002B3A50">
        <w:rPr>
          <w:noProof/>
        </w:rPr>
        <w:drawing>
          <wp:anchor distT="0" distB="0" distL="114300" distR="114300" simplePos="0" relativeHeight="251606016" behindDoc="1" locked="0" layoutInCell="1" allowOverlap="1" wp14:anchorId="17A38E36" wp14:editId="78936AE8">
            <wp:simplePos x="0" y="0"/>
            <wp:positionH relativeFrom="column">
              <wp:posOffset>-95398</wp:posOffset>
            </wp:positionH>
            <wp:positionV relativeFrom="paragraph">
              <wp:posOffset>65141</wp:posOffset>
            </wp:positionV>
            <wp:extent cx="6215495" cy="712520"/>
            <wp:effectExtent l="19050" t="0" r="0" b="0"/>
            <wp:wrapNone/>
            <wp:docPr id="1377" name="Afbeelding 19" descr="M:\PROJECTEN\ClearView C\Manuals\User Manual\Menu Icons\ligh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M:\PROJECTEN\ClearView C\Manuals\User Manual\Menu Icons\light_balk.jpg"/>
                    <pic:cNvPicPr>
                      <a:picLocks noChangeAspect="1" noChangeArrowheads="1"/>
                    </pic:cNvPicPr>
                  </pic:nvPicPr>
                  <pic:blipFill>
                    <a:blip r:embed="rId57" cstate="print"/>
                    <a:srcRect/>
                    <a:stretch>
                      <a:fillRect/>
                    </a:stretch>
                  </pic:blipFill>
                  <pic:spPr bwMode="auto">
                    <a:xfrm>
                      <a:off x="0" y="0"/>
                      <a:ext cx="6215495" cy="712520"/>
                    </a:xfrm>
                    <a:prstGeom prst="rect">
                      <a:avLst/>
                    </a:prstGeom>
                    <a:noFill/>
                    <a:ln w="9525">
                      <a:noFill/>
                      <a:miter lim="800000"/>
                      <a:headEnd/>
                      <a:tailEnd/>
                    </a:ln>
                  </pic:spPr>
                </pic:pic>
              </a:graphicData>
            </a:graphic>
          </wp:anchor>
        </w:drawing>
      </w:r>
    </w:p>
    <w:p w14:paraId="37981F66" w14:textId="77777777" w:rsidR="00A47D19" w:rsidRPr="002B3A50" w:rsidRDefault="00A47D19" w:rsidP="00A47D19">
      <w:pPr>
        <w:ind w:left="720" w:right="42" w:hanging="11"/>
        <w:rPr>
          <w:lang w:val="en-GB"/>
        </w:rPr>
      </w:pPr>
    </w:p>
    <w:p w14:paraId="61F95110" w14:textId="77777777" w:rsidR="00A47D19" w:rsidRPr="002B3A50" w:rsidRDefault="00A47D19" w:rsidP="00A47D19">
      <w:pPr>
        <w:pStyle w:val="Heading2"/>
        <w:rPr>
          <w:lang w:val="en-GB"/>
        </w:rPr>
      </w:pPr>
      <w:bookmarkStart w:id="2212" w:name="_Toc402171081"/>
      <w:bookmarkStart w:id="2213" w:name="_Toc402171502"/>
      <w:bookmarkStart w:id="2214" w:name="_Toc402171934"/>
      <w:bookmarkStart w:id="2215" w:name="_Toc402172368"/>
      <w:bookmarkStart w:id="2216" w:name="_Toc402173250"/>
      <w:bookmarkStart w:id="2217" w:name="_Toc402181022"/>
      <w:bookmarkStart w:id="2218" w:name="_Toc402181474"/>
      <w:bookmarkStart w:id="2219" w:name="_Toc74903365"/>
      <w:r w:rsidRPr="002B3A50">
        <w:rPr>
          <w:lang w:val="en-GB"/>
        </w:rPr>
        <w:t xml:space="preserve">Menu: </w:t>
      </w:r>
      <w:r>
        <w:rPr>
          <w:lang w:val="en-GB"/>
        </w:rPr>
        <w:t>Illuminazione</w:t>
      </w:r>
      <w:bookmarkEnd w:id="2212"/>
      <w:bookmarkEnd w:id="2213"/>
      <w:bookmarkEnd w:id="2214"/>
      <w:bookmarkEnd w:id="2215"/>
      <w:bookmarkEnd w:id="2216"/>
      <w:bookmarkEnd w:id="2217"/>
      <w:bookmarkEnd w:id="2218"/>
      <w:bookmarkEnd w:id="2219"/>
    </w:p>
    <w:p w14:paraId="34A7B7D1" w14:textId="77777777" w:rsidR="00A47D19" w:rsidRPr="002B3A50" w:rsidRDefault="00A47D19" w:rsidP="00A47D19">
      <w:pPr>
        <w:ind w:right="42"/>
        <w:rPr>
          <w:lang w:val="en-GB"/>
        </w:rPr>
      </w:pPr>
    </w:p>
    <w:p w14:paraId="2143A113" w14:textId="77777777" w:rsidR="00A47D19" w:rsidRPr="00BD1C2E" w:rsidRDefault="00A47D19" w:rsidP="00A47D19">
      <w:pPr>
        <w:ind w:right="42"/>
        <w:rPr>
          <w:lang w:val="it-IT"/>
        </w:rPr>
      </w:pPr>
      <w:r>
        <w:rPr>
          <w:lang w:val="it-IT"/>
        </w:rPr>
        <w:t>Questa opzione del m</w:t>
      </w:r>
      <w:r w:rsidRPr="00622F38">
        <w:rPr>
          <w:lang w:val="it-IT"/>
        </w:rPr>
        <w:t xml:space="preserve">enu permette di abilitare o disabilitare l’illuminazione oggetto – </w:t>
      </w:r>
      <w:r>
        <w:rPr>
          <w:lang w:val="it-IT"/>
        </w:rPr>
        <w:t>posizionata a destra e a sinistra della telecamera</w:t>
      </w:r>
      <w:r w:rsidRPr="00622F38">
        <w:rPr>
          <w:lang w:val="it-IT"/>
        </w:rPr>
        <w:t xml:space="preserve"> – quando l’apparecchio è acceso. </w:t>
      </w:r>
      <w:r>
        <w:rPr>
          <w:lang w:val="it-IT"/>
        </w:rPr>
        <w:t>Come impostazione predefinita</w:t>
      </w:r>
      <w:r w:rsidRPr="001337A1">
        <w:rPr>
          <w:lang w:val="it-IT"/>
        </w:rPr>
        <w:t xml:space="preserve">, l’illuminazione oggetto è abilitata. Se selezionate </w:t>
      </w:r>
      <w:r>
        <w:rPr>
          <w:lang w:val="it-IT"/>
        </w:rPr>
        <w:t>‘off’</w:t>
      </w:r>
      <w:r w:rsidRPr="001337A1">
        <w:rPr>
          <w:lang w:val="it-IT"/>
        </w:rPr>
        <w:t xml:space="preserve">, </w:t>
      </w:r>
      <w:r>
        <w:rPr>
          <w:lang w:val="it-IT"/>
        </w:rPr>
        <w:t>la luce sarà spenta</w:t>
      </w:r>
      <w:r w:rsidRPr="001337A1">
        <w:rPr>
          <w:lang w:val="it-IT"/>
        </w:rPr>
        <w:t xml:space="preserve"> quando l’apparecchio è acceso</w:t>
      </w:r>
      <w:r>
        <w:rPr>
          <w:lang w:val="it-IT"/>
        </w:rPr>
        <w:t>.</w:t>
      </w:r>
    </w:p>
    <w:p w14:paraId="3A8708B4" w14:textId="77777777" w:rsidR="00A47D19" w:rsidRPr="00BD1C2E" w:rsidRDefault="00A47D19" w:rsidP="007E3C59">
      <w:pPr>
        <w:numPr>
          <w:ilvl w:val="0"/>
          <w:numId w:val="4"/>
        </w:numPr>
        <w:ind w:right="42"/>
        <w:rPr>
          <w:lang w:val="fr-FR"/>
        </w:rPr>
      </w:pPr>
      <w:r>
        <w:rPr>
          <w:lang w:val="it-IT"/>
        </w:rPr>
        <w:t>Attivare il m</w:t>
      </w:r>
      <w:r w:rsidRPr="002F4766">
        <w:rPr>
          <w:lang w:val="it-IT"/>
        </w:rPr>
        <w:t>enu premendo il pulsante Menu sul Controller</w:t>
      </w:r>
      <w:r w:rsidRPr="00BD1C2E">
        <w:rPr>
          <w:lang w:val="fr-FR"/>
        </w:rPr>
        <w:t>.</w:t>
      </w:r>
    </w:p>
    <w:p w14:paraId="6965C112" w14:textId="77777777" w:rsidR="00A47D19" w:rsidRPr="003B3EDA" w:rsidRDefault="00A47D19" w:rsidP="007E3C59">
      <w:pPr>
        <w:numPr>
          <w:ilvl w:val="0"/>
          <w:numId w:val="4"/>
        </w:numPr>
        <w:ind w:right="42"/>
        <w:rPr>
          <w:lang w:val="en-GB"/>
        </w:rPr>
      </w:pPr>
      <w:r w:rsidRPr="003B3EDA">
        <w:rPr>
          <w:lang w:val="it-IT"/>
        </w:rPr>
        <w:t>Usare la ghiera per l’ingrandimento per scorrere le opzioni del menu. Selezionare l’opzione Illuminazione e attivarla premendo il pulsante Modalità.</w:t>
      </w:r>
    </w:p>
    <w:p w14:paraId="7FACCE04" w14:textId="77777777" w:rsidR="00A47D19" w:rsidRDefault="00A47D19" w:rsidP="007E3C59">
      <w:pPr>
        <w:numPr>
          <w:ilvl w:val="0"/>
          <w:numId w:val="4"/>
        </w:numPr>
        <w:ind w:right="42"/>
        <w:rPr>
          <w:lang w:val="en-GB"/>
        </w:rPr>
      </w:pPr>
      <w:r>
        <w:rPr>
          <w:lang w:val="it-IT"/>
        </w:rPr>
        <w:t>Per abilitare l’illuminazione oggetto</w:t>
      </w:r>
      <w:r w:rsidRPr="002F4766">
        <w:rPr>
          <w:lang w:val="it-IT"/>
        </w:rPr>
        <w:t xml:space="preserve">, selezionare  il valore </w:t>
      </w:r>
      <w:r>
        <w:rPr>
          <w:lang w:val="it-IT"/>
        </w:rPr>
        <w:t>‘on’</w:t>
      </w:r>
      <w:r w:rsidRPr="002F4766">
        <w:rPr>
          <w:lang w:val="it-IT"/>
        </w:rPr>
        <w:t xml:space="preserve"> c</w:t>
      </w:r>
      <w:r>
        <w:rPr>
          <w:lang w:val="it-IT"/>
        </w:rPr>
        <w:t>on la ghiera</w:t>
      </w:r>
      <w:r w:rsidRPr="00BD1C2E">
        <w:rPr>
          <w:lang w:val="fr-FR"/>
        </w:rPr>
        <w:t xml:space="preserve">. </w:t>
      </w:r>
      <w:r>
        <w:rPr>
          <w:lang w:val="en-GB"/>
        </w:rPr>
        <w:t>Selezionando</w:t>
      </w:r>
      <w:r w:rsidRPr="003B3EDA">
        <w:rPr>
          <w:lang w:val="en-GB"/>
        </w:rPr>
        <w:t xml:space="preserve"> ‘off’ </w:t>
      </w:r>
      <w:r>
        <w:rPr>
          <w:lang w:val="en-GB"/>
        </w:rPr>
        <w:t>si disabiliterà l’illuminazione oggetto</w:t>
      </w:r>
      <w:r w:rsidRPr="003B3EDA">
        <w:rPr>
          <w:lang w:val="en-GB"/>
        </w:rPr>
        <w:t>.</w:t>
      </w:r>
      <w:r>
        <w:rPr>
          <w:lang w:val="en-GB"/>
        </w:rPr>
        <w:t xml:space="preserve"> </w:t>
      </w:r>
    </w:p>
    <w:p w14:paraId="236860AC" w14:textId="7FE8F4FA" w:rsidR="00F62D77" w:rsidRDefault="00A47D19" w:rsidP="007E3C59">
      <w:pPr>
        <w:numPr>
          <w:ilvl w:val="0"/>
          <w:numId w:val="4"/>
        </w:numPr>
        <w:ind w:right="42"/>
        <w:rPr>
          <w:lang w:val="fr-FR"/>
        </w:rPr>
      </w:pPr>
      <w:r w:rsidRPr="00981186">
        <w:rPr>
          <w:lang w:val="it-IT"/>
        </w:rPr>
        <w:t xml:space="preserve">Premere il pulsante Modalità per confermare la scelta </w:t>
      </w:r>
      <w:r>
        <w:rPr>
          <w:lang w:val="it-IT"/>
        </w:rPr>
        <w:t>e uscire dal menu</w:t>
      </w:r>
      <w:r w:rsidRPr="00BD1C2E">
        <w:rPr>
          <w:lang w:val="fr-FR"/>
        </w:rPr>
        <w:t xml:space="preserve">. </w:t>
      </w:r>
    </w:p>
    <w:p w14:paraId="270B0585" w14:textId="77777777" w:rsidR="00F62D77" w:rsidRDefault="00F62D77">
      <w:pPr>
        <w:jc w:val="left"/>
        <w:rPr>
          <w:lang w:val="fr-FR"/>
        </w:rPr>
      </w:pPr>
      <w:r>
        <w:rPr>
          <w:lang w:val="fr-FR"/>
        </w:rPr>
        <w:br w:type="page"/>
      </w:r>
    </w:p>
    <w:p w14:paraId="2C9B6585" w14:textId="77777777" w:rsidR="00A47D19" w:rsidRPr="00BD1C2E" w:rsidRDefault="00A47D19" w:rsidP="004B2D20">
      <w:pPr>
        <w:rPr>
          <w:lang w:val="fr-FR"/>
        </w:rPr>
      </w:pPr>
      <w:bookmarkStart w:id="2220" w:name="_Toc499884962"/>
      <w:bookmarkStart w:id="2221" w:name="_Toc72404742"/>
      <w:r>
        <w:rPr>
          <w:noProof/>
        </w:rPr>
        <w:drawing>
          <wp:anchor distT="0" distB="0" distL="114300" distR="114300" simplePos="0" relativeHeight="251592704" behindDoc="1" locked="0" layoutInCell="1" allowOverlap="1" wp14:anchorId="4A793673" wp14:editId="272AB079">
            <wp:simplePos x="0" y="0"/>
            <wp:positionH relativeFrom="column">
              <wp:posOffset>-63087</wp:posOffset>
            </wp:positionH>
            <wp:positionV relativeFrom="paragraph">
              <wp:posOffset>-107551</wp:posOffset>
            </wp:positionV>
            <wp:extent cx="6211630" cy="712382"/>
            <wp:effectExtent l="19050" t="0" r="0" b="0"/>
            <wp:wrapNone/>
            <wp:docPr id="1378" name="Afbeelding 20" descr="M:\PROJECTEN\ClearView C\Manuals\User Manual\Menu Icons\keylock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M:\PROJECTEN\ClearView C\Manuals\User Manual\Menu Icons\keylock_balk.jpg"/>
                    <pic:cNvPicPr>
                      <a:picLocks noChangeAspect="1" noChangeArrowheads="1"/>
                    </pic:cNvPicPr>
                  </pic:nvPicPr>
                  <pic:blipFill>
                    <a:blip r:embed="rId58" cstate="print"/>
                    <a:srcRect/>
                    <a:stretch>
                      <a:fillRect/>
                    </a:stretch>
                  </pic:blipFill>
                  <pic:spPr bwMode="auto">
                    <a:xfrm>
                      <a:off x="0" y="0"/>
                      <a:ext cx="6211630" cy="712382"/>
                    </a:xfrm>
                    <a:prstGeom prst="rect">
                      <a:avLst/>
                    </a:prstGeom>
                    <a:noFill/>
                    <a:ln w="9525">
                      <a:noFill/>
                      <a:miter lim="800000"/>
                      <a:headEnd/>
                      <a:tailEnd/>
                    </a:ln>
                  </pic:spPr>
                </pic:pic>
              </a:graphicData>
            </a:graphic>
          </wp:anchor>
        </w:drawing>
      </w:r>
      <w:bookmarkEnd w:id="2220"/>
      <w:bookmarkEnd w:id="2221"/>
    </w:p>
    <w:p w14:paraId="60926B5E" w14:textId="77777777" w:rsidR="00A47D19" w:rsidRPr="00BD1C2E" w:rsidRDefault="00A47D19" w:rsidP="00A47D19">
      <w:pPr>
        <w:pStyle w:val="Heading2"/>
        <w:ind w:right="42"/>
        <w:jc w:val="left"/>
        <w:rPr>
          <w:iCs w:val="0"/>
          <w:lang w:val="fr-FR"/>
        </w:rPr>
      </w:pPr>
      <w:bookmarkStart w:id="2222" w:name="_Toc402171082"/>
      <w:bookmarkStart w:id="2223" w:name="_Toc402171503"/>
      <w:bookmarkStart w:id="2224" w:name="_Toc402171935"/>
      <w:bookmarkStart w:id="2225" w:name="_Toc402172369"/>
      <w:bookmarkStart w:id="2226" w:name="_Toc402173251"/>
      <w:bookmarkStart w:id="2227" w:name="_Toc402181023"/>
      <w:bookmarkStart w:id="2228" w:name="_Toc402181475"/>
      <w:bookmarkStart w:id="2229" w:name="_Toc74903366"/>
      <w:r w:rsidRPr="00BD1C2E">
        <w:rPr>
          <w:iCs w:val="0"/>
          <w:lang w:val="fr-FR"/>
        </w:rPr>
        <w:t>Menu: Blocco</w:t>
      </w:r>
      <w:bookmarkEnd w:id="2222"/>
      <w:bookmarkEnd w:id="2223"/>
      <w:bookmarkEnd w:id="2224"/>
      <w:bookmarkEnd w:id="2225"/>
      <w:bookmarkEnd w:id="2226"/>
      <w:bookmarkEnd w:id="2227"/>
      <w:bookmarkEnd w:id="2228"/>
      <w:bookmarkEnd w:id="2229"/>
    </w:p>
    <w:p w14:paraId="6C2DDCFF" w14:textId="77777777" w:rsidR="00A47D19" w:rsidRPr="00BD1C2E" w:rsidRDefault="00A47D19" w:rsidP="00A47D19">
      <w:pPr>
        <w:rPr>
          <w:sz w:val="24"/>
          <w:szCs w:val="24"/>
          <w:lang w:val="fr-FR"/>
        </w:rPr>
      </w:pPr>
    </w:p>
    <w:p w14:paraId="36841966" w14:textId="77777777" w:rsidR="00A47D19" w:rsidRDefault="00A47D19" w:rsidP="00A47D19">
      <w:pPr>
        <w:rPr>
          <w:lang w:val="es-ES_tradnl"/>
        </w:rPr>
      </w:pPr>
      <w:r>
        <w:rPr>
          <w:lang w:val="it-IT"/>
        </w:rPr>
        <w:t>Questa opzione del m</w:t>
      </w:r>
      <w:r w:rsidRPr="002F4766">
        <w:rPr>
          <w:lang w:val="it-IT"/>
        </w:rPr>
        <w:t xml:space="preserve">enu permette di bloccare e sbloccare </w:t>
      </w:r>
      <w:r>
        <w:rPr>
          <w:lang w:val="it-IT"/>
        </w:rPr>
        <w:t>i pulsanti avanzati del</w:t>
      </w:r>
      <w:r w:rsidRPr="002F4766">
        <w:rPr>
          <w:lang w:val="it-IT"/>
        </w:rPr>
        <w:t xml:space="preserve"> </w:t>
      </w:r>
      <w:r>
        <w:rPr>
          <w:lang w:val="it-IT"/>
        </w:rPr>
        <w:t>Controller</w:t>
      </w:r>
      <w:r w:rsidRPr="002F4766">
        <w:rPr>
          <w:lang w:val="it-IT"/>
        </w:rPr>
        <w:t xml:space="preserve">, ad eccezione del pulsante Menu. </w:t>
      </w:r>
      <w:r>
        <w:rPr>
          <w:lang w:val="es-ES_tradnl"/>
        </w:rPr>
        <w:t>Se il blocco è abilitato, i pulsanti Luminosità</w:t>
      </w:r>
      <w:r w:rsidRPr="004E0AC9">
        <w:rPr>
          <w:lang w:val="es-ES_tradnl"/>
        </w:rPr>
        <w:t xml:space="preserve">, </w:t>
      </w:r>
      <w:r>
        <w:rPr>
          <w:lang w:val="es-ES_tradnl"/>
        </w:rPr>
        <w:t>Righe</w:t>
      </w:r>
      <w:r w:rsidRPr="004E0AC9">
        <w:rPr>
          <w:lang w:val="es-ES_tradnl"/>
        </w:rPr>
        <w:t xml:space="preserve">, PC </w:t>
      </w:r>
      <w:r>
        <w:rPr>
          <w:lang w:val="es-ES_tradnl"/>
        </w:rPr>
        <w:t>e A</w:t>
      </w:r>
      <w:r w:rsidRPr="004E0AC9">
        <w:rPr>
          <w:lang w:val="es-ES_tradnl"/>
        </w:rPr>
        <w:t>uto</w:t>
      </w:r>
      <w:r>
        <w:rPr>
          <w:lang w:val="es-ES_tradnl"/>
        </w:rPr>
        <w:t>-</w:t>
      </w:r>
      <w:r w:rsidRPr="004E0AC9">
        <w:rPr>
          <w:lang w:val="es-ES_tradnl"/>
        </w:rPr>
        <w:t xml:space="preserve">focus </w:t>
      </w:r>
      <w:r>
        <w:rPr>
          <w:lang w:val="es-ES_tradnl"/>
        </w:rPr>
        <w:t>sono bloccati</w:t>
      </w:r>
      <w:r w:rsidRPr="002B3A50">
        <w:rPr>
          <w:lang w:val="es-ES_tradnl"/>
        </w:rPr>
        <w:t xml:space="preserve">. </w:t>
      </w:r>
    </w:p>
    <w:p w14:paraId="04CF3427" w14:textId="77777777" w:rsidR="00A47D19" w:rsidRDefault="00A47D19" w:rsidP="00A47D19">
      <w:pPr>
        <w:rPr>
          <w:lang w:val="es-ES_tradnl"/>
        </w:rPr>
      </w:pPr>
      <w:r>
        <w:rPr>
          <w:lang w:val="es-ES_tradnl"/>
        </w:rPr>
        <w:t xml:space="preserve">Per sbloccare il Controller, </w:t>
      </w:r>
      <w:r w:rsidRPr="009F6D99">
        <w:rPr>
          <w:lang w:val="es-ES_tradnl"/>
        </w:rPr>
        <w:t>remere e tenere premuto il pulsante Menu per 5 secondi</w:t>
      </w:r>
      <w:r>
        <w:rPr>
          <w:lang w:val="es-ES_tradnl"/>
        </w:rPr>
        <w:t xml:space="preserve"> per entrare nel menu.</w:t>
      </w:r>
    </w:p>
    <w:p w14:paraId="1C106455" w14:textId="77777777" w:rsidR="00A47D19" w:rsidRDefault="00A47D19" w:rsidP="00A47D19">
      <w:pPr>
        <w:rPr>
          <w:lang w:val="es-ES_tradnl"/>
        </w:rPr>
      </w:pPr>
    </w:p>
    <w:p w14:paraId="3BE5D224" w14:textId="77777777" w:rsidR="00A47D19" w:rsidRPr="002B3A50" w:rsidRDefault="00A47D19" w:rsidP="00A47D19">
      <w:pPr>
        <w:rPr>
          <w:lang w:val="es-ES_tradnl"/>
        </w:rPr>
      </w:pPr>
      <w:r>
        <w:rPr>
          <w:lang w:val="es-ES_tradnl"/>
        </w:rPr>
        <w:t>Per bloccare i pulsanti avanzati sul Controller:</w:t>
      </w:r>
    </w:p>
    <w:p w14:paraId="08B40335" w14:textId="77777777" w:rsidR="00A47D19" w:rsidRPr="00BD1C2E" w:rsidRDefault="00A47D19" w:rsidP="007E3C59">
      <w:pPr>
        <w:numPr>
          <w:ilvl w:val="0"/>
          <w:numId w:val="4"/>
        </w:numPr>
        <w:ind w:right="42"/>
        <w:rPr>
          <w:lang w:val="fr-FR"/>
        </w:rPr>
      </w:pPr>
      <w:r>
        <w:rPr>
          <w:lang w:val="it-IT"/>
        </w:rPr>
        <w:t>Attivare il m</w:t>
      </w:r>
      <w:r w:rsidRPr="002F4766">
        <w:rPr>
          <w:lang w:val="it-IT"/>
        </w:rPr>
        <w:t>enu premendo il pulsante Menu sul Controller</w:t>
      </w:r>
      <w:r w:rsidRPr="00BD1C2E">
        <w:rPr>
          <w:lang w:val="fr-FR"/>
        </w:rPr>
        <w:t>.</w:t>
      </w:r>
    </w:p>
    <w:p w14:paraId="7CEBCEC2" w14:textId="77777777" w:rsidR="00A47D19" w:rsidRPr="0070618A" w:rsidRDefault="00A47D19" w:rsidP="007E3C59">
      <w:pPr>
        <w:numPr>
          <w:ilvl w:val="0"/>
          <w:numId w:val="4"/>
        </w:numPr>
        <w:ind w:right="42"/>
        <w:rPr>
          <w:lang w:val="en-GB"/>
        </w:rPr>
      </w:pPr>
      <w:r w:rsidRPr="0070618A">
        <w:rPr>
          <w:lang w:val="it-IT"/>
        </w:rPr>
        <w:t>Usare la ghiera per l’ingrandimento per scor</w:t>
      </w:r>
      <w:r>
        <w:rPr>
          <w:lang w:val="it-IT"/>
        </w:rPr>
        <w:t>rere le opzioni del m</w:t>
      </w:r>
      <w:r w:rsidRPr="0070618A">
        <w:rPr>
          <w:lang w:val="it-IT"/>
        </w:rPr>
        <w:t>enu. Selezionare l’opzione Blocco e attivarla premendo il pulsante Modalità</w:t>
      </w:r>
      <w:r w:rsidRPr="0070618A">
        <w:rPr>
          <w:lang w:val="en-GB"/>
        </w:rPr>
        <w:t>.</w:t>
      </w:r>
    </w:p>
    <w:p w14:paraId="7D67E5C1" w14:textId="77777777" w:rsidR="00A47D19" w:rsidRPr="002F4766" w:rsidRDefault="00A47D19" w:rsidP="007E3C59">
      <w:pPr>
        <w:numPr>
          <w:ilvl w:val="0"/>
          <w:numId w:val="4"/>
        </w:numPr>
        <w:ind w:right="42"/>
        <w:rPr>
          <w:lang w:val="it-IT"/>
        </w:rPr>
      </w:pPr>
      <w:r>
        <w:rPr>
          <w:lang w:val="it-IT"/>
        </w:rPr>
        <w:t>Per bloccare il</w:t>
      </w:r>
      <w:r w:rsidRPr="002F4766">
        <w:rPr>
          <w:lang w:val="it-IT"/>
        </w:rPr>
        <w:t xml:space="preserve"> Controller</w:t>
      </w:r>
      <w:r>
        <w:rPr>
          <w:lang w:val="it-IT"/>
        </w:rPr>
        <w:t xml:space="preserve"> in modalità avanzata</w:t>
      </w:r>
      <w:r w:rsidRPr="002F4766">
        <w:rPr>
          <w:lang w:val="it-IT"/>
        </w:rPr>
        <w:t xml:space="preserve">, selezionare </w:t>
      </w:r>
      <w:r>
        <w:rPr>
          <w:lang w:val="it-IT"/>
        </w:rPr>
        <w:t>‘on’</w:t>
      </w:r>
      <w:r w:rsidRPr="002F4766">
        <w:rPr>
          <w:lang w:val="it-IT"/>
        </w:rPr>
        <w:t xml:space="preserve"> con la ghiera dell’ingrandi</w:t>
      </w:r>
      <w:r>
        <w:rPr>
          <w:lang w:val="it-IT"/>
        </w:rPr>
        <w:t>mento</w:t>
      </w:r>
      <w:r w:rsidRPr="002F4766">
        <w:rPr>
          <w:lang w:val="it-IT"/>
        </w:rPr>
        <w:t xml:space="preserve">. </w:t>
      </w:r>
      <w:r w:rsidRPr="00981186">
        <w:rPr>
          <w:lang w:val="it-IT"/>
        </w:rPr>
        <w:t>Premere il pulsante Mo</w:t>
      </w:r>
      <w:r>
        <w:rPr>
          <w:lang w:val="it-IT"/>
        </w:rPr>
        <w:t>dalità per confermare la scelta</w:t>
      </w:r>
      <w:r w:rsidRPr="00981186">
        <w:rPr>
          <w:lang w:val="it-IT"/>
        </w:rPr>
        <w:t xml:space="preserve">. </w:t>
      </w:r>
      <w:r>
        <w:rPr>
          <w:lang w:val="it-IT"/>
        </w:rPr>
        <w:t>Selezionando ‘off’</w:t>
      </w:r>
      <w:r w:rsidRPr="002F4766">
        <w:rPr>
          <w:lang w:val="it-IT"/>
        </w:rPr>
        <w:t xml:space="preserve"> </w:t>
      </w:r>
      <w:r>
        <w:rPr>
          <w:lang w:val="it-IT"/>
        </w:rPr>
        <w:t xml:space="preserve">il </w:t>
      </w:r>
      <w:r w:rsidRPr="002F4766">
        <w:rPr>
          <w:lang w:val="it-IT"/>
        </w:rPr>
        <w:t>Controller</w:t>
      </w:r>
      <w:r>
        <w:rPr>
          <w:lang w:val="it-IT"/>
        </w:rPr>
        <w:t xml:space="preserve"> si sbloccherà.</w:t>
      </w:r>
    </w:p>
    <w:p w14:paraId="15E611EE" w14:textId="77777777" w:rsidR="00A47D19" w:rsidRPr="00BD1C2E" w:rsidRDefault="00A47D19" w:rsidP="007E3C59">
      <w:pPr>
        <w:numPr>
          <w:ilvl w:val="0"/>
          <w:numId w:val="4"/>
        </w:numPr>
        <w:spacing w:line="276" w:lineRule="auto"/>
        <w:ind w:right="42"/>
        <w:jc w:val="left"/>
        <w:rPr>
          <w:lang w:val="fr-FR"/>
        </w:rPr>
      </w:pPr>
      <w:r w:rsidRPr="00981186">
        <w:rPr>
          <w:lang w:val="it-IT"/>
        </w:rPr>
        <w:t xml:space="preserve">Premere il pulsante Modalità per confermare la scelta </w:t>
      </w:r>
      <w:r>
        <w:rPr>
          <w:lang w:val="it-IT"/>
        </w:rPr>
        <w:t>e uscire dal menu</w:t>
      </w:r>
      <w:r w:rsidRPr="00BD1C2E">
        <w:rPr>
          <w:lang w:val="fr-FR"/>
        </w:rPr>
        <w:t>.</w:t>
      </w:r>
    </w:p>
    <w:p w14:paraId="364A91D5" w14:textId="77777777" w:rsidR="00A47D19" w:rsidRDefault="00A47D19" w:rsidP="00A47D19">
      <w:pPr>
        <w:spacing w:line="276" w:lineRule="auto"/>
        <w:ind w:right="42"/>
        <w:jc w:val="left"/>
        <w:rPr>
          <w:lang w:val="es-ES_tradnl"/>
        </w:rPr>
      </w:pPr>
    </w:p>
    <w:p w14:paraId="65C95EF6" w14:textId="77777777" w:rsidR="00A47D19" w:rsidRDefault="00A47D19" w:rsidP="00A47D19">
      <w:pPr>
        <w:spacing w:line="276" w:lineRule="auto"/>
        <w:ind w:right="42"/>
        <w:jc w:val="left"/>
        <w:rPr>
          <w:lang w:val="en-GB"/>
        </w:rPr>
      </w:pPr>
      <w:r>
        <w:rPr>
          <w:lang w:val="es-ES_tradnl"/>
        </w:rPr>
        <w:t>Per sbloccare i pulsanti avanzati sul Controller</w:t>
      </w:r>
      <w:r>
        <w:rPr>
          <w:lang w:val="en-GB"/>
        </w:rPr>
        <w:t>:</w:t>
      </w:r>
    </w:p>
    <w:p w14:paraId="156A44F2" w14:textId="77777777" w:rsidR="00A47D19" w:rsidRPr="00BD1C2E" w:rsidRDefault="00A47D19" w:rsidP="007E3C59">
      <w:pPr>
        <w:pStyle w:val="ListParagraph"/>
        <w:numPr>
          <w:ilvl w:val="0"/>
          <w:numId w:val="18"/>
        </w:numPr>
        <w:contextualSpacing w:val="0"/>
        <w:jc w:val="left"/>
        <w:rPr>
          <w:rFonts w:cs="Arial"/>
          <w:szCs w:val="24"/>
          <w:lang w:val="fr-FR"/>
        </w:rPr>
      </w:pPr>
      <w:r w:rsidRPr="00BD1C2E">
        <w:rPr>
          <w:rFonts w:cs="Arial"/>
          <w:szCs w:val="24"/>
          <w:lang w:val="fr-FR"/>
        </w:rPr>
        <w:t>Premere e tenere premuto il pulsante Menu per 5 secondi.</w:t>
      </w:r>
    </w:p>
    <w:p w14:paraId="28E3B296" w14:textId="77777777" w:rsidR="00A47D19" w:rsidRPr="001B1928" w:rsidRDefault="00A47D19" w:rsidP="007E3C59">
      <w:pPr>
        <w:numPr>
          <w:ilvl w:val="0"/>
          <w:numId w:val="18"/>
        </w:numPr>
        <w:ind w:right="42"/>
        <w:rPr>
          <w:rFonts w:cs="Arial"/>
          <w:szCs w:val="24"/>
          <w:lang w:val="en-GB"/>
        </w:rPr>
      </w:pPr>
      <w:r w:rsidRPr="0070618A">
        <w:rPr>
          <w:lang w:val="it-IT"/>
        </w:rPr>
        <w:t>Usare la ghiera per l’ingrandimen</w:t>
      </w:r>
      <w:r>
        <w:rPr>
          <w:lang w:val="it-IT"/>
        </w:rPr>
        <w:t>to per scorrere le opzioni del m</w:t>
      </w:r>
      <w:r w:rsidRPr="0070618A">
        <w:rPr>
          <w:lang w:val="it-IT"/>
        </w:rPr>
        <w:t>enu</w:t>
      </w:r>
      <w:r w:rsidRPr="00BD1C2E">
        <w:rPr>
          <w:rFonts w:cs="Arial"/>
          <w:szCs w:val="24"/>
          <w:lang w:val="fr-FR"/>
        </w:rPr>
        <w:t xml:space="preserve">. </w:t>
      </w:r>
      <w:r w:rsidRPr="0070618A">
        <w:rPr>
          <w:lang w:val="it-IT"/>
        </w:rPr>
        <w:t>Selezionare l’opzione Blocco e attivarla premendo il pulsante Modalità</w:t>
      </w:r>
      <w:r w:rsidRPr="001B1928">
        <w:rPr>
          <w:rFonts w:cs="Arial"/>
          <w:szCs w:val="24"/>
          <w:lang w:val="en-GB"/>
        </w:rPr>
        <w:t>.</w:t>
      </w:r>
    </w:p>
    <w:p w14:paraId="4246E096" w14:textId="77777777" w:rsidR="00A47D19" w:rsidRDefault="00A47D19" w:rsidP="007E3C59">
      <w:pPr>
        <w:numPr>
          <w:ilvl w:val="0"/>
          <w:numId w:val="18"/>
        </w:numPr>
        <w:spacing w:line="276" w:lineRule="auto"/>
        <w:ind w:right="42"/>
        <w:jc w:val="left"/>
        <w:rPr>
          <w:rFonts w:cs="Arial"/>
          <w:szCs w:val="24"/>
          <w:lang w:val="en-GB"/>
        </w:rPr>
      </w:pPr>
      <w:r w:rsidRPr="004A3275">
        <w:rPr>
          <w:lang w:val="it-IT"/>
        </w:rPr>
        <w:t>Per sbloccare il Controller in modalità avanzata</w:t>
      </w:r>
      <w:r w:rsidRPr="004A3275">
        <w:rPr>
          <w:rFonts w:cs="Arial"/>
          <w:szCs w:val="24"/>
          <w:lang w:val="en-GB"/>
        </w:rPr>
        <w:t xml:space="preserve">, </w:t>
      </w:r>
      <w:r w:rsidRPr="004A3275">
        <w:rPr>
          <w:lang w:val="it-IT"/>
        </w:rPr>
        <w:t>selezionare ‘off’ con la ghiera dell’ingrandimento</w:t>
      </w:r>
      <w:r w:rsidRPr="004A3275">
        <w:rPr>
          <w:rFonts w:cs="Arial"/>
          <w:szCs w:val="24"/>
          <w:lang w:val="en-GB"/>
        </w:rPr>
        <w:t>.</w:t>
      </w:r>
    </w:p>
    <w:p w14:paraId="3422A7E5" w14:textId="77777777" w:rsidR="00A47D19" w:rsidRPr="00BD1C2E" w:rsidRDefault="00A47D19" w:rsidP="007E3C59">
      <w:pPr>
        <w:numPr>
          <w:ilvl w:val="0"/>
          <w:numId w:val="18"/>
        </w:numPr>
        <w:spacing w:line="276" w:lineRule="auto"/>
        <w:ind w:right="42"/>
        <w:jc w:val="left"/>
        <w:rPr>
          <w:rFonts w:cs="Arial"/>
          <w:szCs w:val="24"/>
          <w:lang w:val="fr-FR"/>
        </w:rPr>
      </w:pPr>
      <w:r w:rsidRPr="00981186">
        <w:rPr>
          <w:lang w:val="it-IT"/>
        </w:rPr>
        <w:t>Premere il pulsante Mo</w:t>
      </w:r>
      <w:r>
        <w:rPr>
          <w:lang w:val="it-IT"/>
        </w:rPr>
        <w:t>dalità per confermare la scelta</w:t>
      </w:r>
      <w:r w:rsidRPr="00BD1C2E">
        <w:rPr>
          <w:rFonts w:cs="Arial"/>
          <w:szCs w:val="24"/>
          <w:lang w:val="fr-FR"/>
        </w:rPr>
        <w:t xml:space="preserve"> </w:t>
      </w:r>
    </w:p>
    <w:p w14:paraId="308FC805" w14:textId="77777777" w:rsidR="00A47D19" w:rsidRPr="00BD1C2E" w:rsidRDefault="00A47D19" w:rsidP="007E3C59">
      <w:pPr>
        <w:numPr>
          <w:ilvl w:val="0"/>
          <w:numId w:val="18"/>
        </w:numPr>
        <w:spacing w:line="276" w:lineRule="auto"/>
        <w:ind w:right="42"/>
        <w:jc w:val="left"/>
        <w:rPr>
          <w:rFonts w:cs="Arial"/>
          <w:szCs w:val="24"/>
          <w:lang w:val="fr-FR"/>
        </w:rPr>
      </w:pPr>
      <w:r w:rsidRPr="00981186">
        <w:rPr>
          <w:lang w:val="it-IT"/>
        </w:rPr>
        <w:t xml:space="preserve">Premere il pulsante Modalità per confermare la scelta </w:t>
      </w:r>
      <w:r>
        <w:rPr>
          <w:lang w:val="it-IT"/>
        </w:rPr>
        <w:t>e uscire dal menu</w:t>
      </w:r>
      <w:r w:rsidRPr="00BD1C2E">
        <w:rPr>
          <w:rFonts w:cs="Arial"/>
          <w:szCs w:val="24"/>
          <w:lang w:val="fr-FR"/>
        </w:rPr>
        <w:t>.</w:t>
      </w:r>
    </w:p>
    <w:p w14:paraId="16F93AC4" w14:textId="77777777" w:rsidR="00FD299A" w:rsidRPr="00BD1C2E" w:rsidRDefault="00FD299A" w:rsidP="00FD299A">
      <w:pPr>
        <w:spacing w:line="276" w:lineRule="auto"/>
        <w:ind w:right="42"/>
        <w:jc w:val="left"/>
        <w:rPr>
          <w:rFonts w:cs="Arial"/>
          <w:szCs w:val="24"/>
          <w:lang w:val="fr-FR"/>
        </w:rPr>
      </w:pPr>
      <w:r>
        <w:rPr>
          <w:rFonts w:cs="Arial"/>
          <w:noProof/>
          <w:szCs w:val="24"/>
        </w:rPr>
        <w:drawing>
          <wp:anchor distT="0" distB="0" distL="114300" distR="114300" simplePos="0" relativeHeight="251608064" behindDoc="1" locked="0" layoutInCell="1" allowOverlap="1" wp14:anchorId="2BC0CB81" wp14:editId="1E4BDA86">
            <wp:simplePos x="0" y="0"/>
            <wp:positionH relativeFrom="column">
              <wp:posOffset>-71755</wp:posOffset>
            </wp:positionH>
            <wp:positionV relativeFrom="paragraph">
              <wp:posOffset>180340</wp:posOffset>
            </wp:positionV>
            <wp:extent cx="6198235" cy="605790"/>
            <wp:effectExtent l="19050" t="0" r="0" b="0"/>
            <wp:wrapNone/>
            <wp:docPr id="1379" name="Afbeelding 18" descr="M:\PROJECTEN\ClearView C\Manuals\User Manual\Menu Icons\power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M:\PROJECTEN\ClearView C\Manuals\User Manual\Menu Icons\power_balk.jpg"/>
                    <pic:cNvPicPr>
                      <a:picLocks noChangeAspect="1" noChangeArrowheads="1"/>
                    </pic:cNvPicPr>
                  </pic:nvPicPr>
                  <pic:blipFill>
                    <a:blip r:embed="rId59" cstate="print"/>
                    <a:srcRect/>
                    <a:stretch>
                      <a:fillRect/>
                    </a:stretch>
                  </pic:blipFill>
                  <pic:spPr bwMode="auto">
                    <a:xfrm>
                      <a:off x="0" y="0"/>
                      <a:ext cx="6198235" cy="605790"/>
                    </a:xfrm>
                    <a:prstGeom prst="rect">
                      <a:avLst/>
                    </a:prstGeom>
                    <a:noFill/>
                    <a:ln w="9525">
                      <a:noFill/>
                      <a:miter lim="800000"/>
                      <a:headEnd/>
                      <a:tailEnd/>
                    </a:ln>
                  </pic:spPr>
                </pic:pic>
              </a:graphicData>
            </a:graphic>
          </wp:anchor>
        </w:drawing>
      </w:r>
    </w:p>
    <w:p w14:paraId="72502799" w14:textId="77777777" w:rsidR="00A47D19" w:rsidRPr="00BD1C2E" w:rsidRDefault="00A47D19" w:rsidP="00A47D19">
      <w:pPr>
        <w:ind w:right="42"/>
        <w:rPr>
          <w:b/>
          <w:lang w:val="fr-FR"/>
        </w:rPr>
      </w:pPr>
    </w:p>
    <w:p w14:paraId="080C13D8" w14:textId="77777777" w:rsidR="00A47D19" w:rsidRPr="00BD1C2E" w:rsidRDefault="00A47D19" w:rsidP="00A47D19">
      <w:pPr>
        <w:pStyle w:val="Heading2"/>
        <w:rPr>
          <w:lang w:val="fr-FR"/>
        </w:rPr>
      </w:pPr>
      <w:bookmarkStart w:id="2230" w:name="_Toc402171083"/>
      <w:bookmarkStart w:id="2231" w:name="_Toc402171504"/>
      <w:bookmarkStart w:id="2232" w:name="_Toc402171936"/>
      <w:bookmarkStart w:id="2233" w:name="_Toc402172370"/>
      <w:bookmarkStart w:id="2234" w:name="_Toc402173252"/>
      <w:bookmarkStart w:id="2235" w:name="_Toc402181024"/>
      <w:bookmarkStart w:id="2236" w:name="_Toc402181476"/>
      <w:bookmarkStart w:id="2237" w:name="_Toc74903367"/>
      <w:r w:rsidRPr="00BD1C2E">
        <w:rPr>
          <w:lang w:val="fr-FR"/>
        </w:rPr>
        <w:t>Menu: Spegnimento</w:t>
      </w:r>
      <w:bookmarkEnd w:id="2230"/>
      <w:bookmarkEnd w:id="2231"/>
      <w:bookmarkEnd w:id="2232"/>
      <w:bookmarkEnd w:id="2233"/>
      <w:bookmarkEnd w:id="2234"/>
      <w:bookmarkEnd w:id="2235"/>
      <w:bookmarkEnd w:id="2236"/>
      <w:bookmarkEnd w:id="2237"/>
    </w:p>
    <w:p w14:paraId="5261F14D" w14:textId="77777777" w:rsidR="00A47D19" w:rsidRPr="00BD1C2E" w:rsidRDefault="00A47D19" w:rsidP="00A47D19">
      <w:pPr>
        <w:autoSpaceDE w:val="0"/>
        <w:autoSpaceDN w:val="0"/>
        <w:adjustRightInd w:val="0"/>
        <w:ind w:right="42"/>
        <w:rPr>
          <w:lang w:val="fr-FR"/>
        </w:rPr>
      </w:pPr>
    </w:p>
    <w:p w14:paraId="1272FAC8" w14:textId="77777777" w:rsidR="00A47D19" w:rsidRDefault="00A47D19" w:rsidP="00A47D19">
      <w:pPr>
        <w:rPr>
          <w:lang w:val="en-GB"/>
        </w:rPr>
      </w:pPr>
      <w:r w:rsidRPr="00806739">
        <w:rPr>
          <w:lang w:val="it-IT"/>
        </w:rPr>
        <w:t>Questa opzione del menu permette di impostare il tempo prima che ClearView C si spenga automaticamente. Il valore predefinito è di 5 minuti. Questi 5 minuti decorrono da quando termina il tempo di standby predefinito di 15 minuti.</w:t>
      </w:r>
      <w:r w:rsidRPr="00BD1C2E">
        <w:rPr>
          <w:lang w:val="it-IT"/>
        </w:rPr>
        <w:t xml:space="preserve"> </w:t>
      </w:r>
      <w:r>
        <w:rPr>
          <w:lang w:val="it-IT"/>
        </w:rPr>
        <w:t xml:space="preserve">Quindi l’unità si spegne automaticamente dopo 20 minuti. Il tempo per lo spegnimento automatico può essere impostato a 5, 15, 30 minuti oppure </w:t>
      </w:r>
      <w:r>
        <w:rPr>
          <w:lang w:val="en-GB"/>
        </w:rPr>
        <w:t>’mai’</w:t>
      </w:r>
      <w:r w:rsidRPr="0041797C">
        <w:rPr>
          <w:lang w:val="en-GB"/>
        </w:rPr>
        <w:t>.</w:t>
      </w:r>
    </w:p>
    <w:p w14:paraId="600B7C08" w14:textId="77777777" w:rsidR="00A47D19" w:rsidRDefault="00A47D19" w:rsidP="00A47D19">
      <w:pPr>
        <w:rPr>
          <w:sz w:val="24"/>
          <w:szCs w:val="24"/>
          <w:lang w:val="en-GB"/>
        </w:rPr>
      </w:pPr>
    </w:p>
    <w:p w14:paraId="33A233A5" w14:textId="77777777" w:rsidR="00A47D19" w:rsidRPr="00BD1C2E" w:rsidRDefault="00A47D19" w:rsidP="007E3C59">
      <w:pPr>
        <w:numPr>
          <w:ilvl w:val="0"/>
          <w:numId w:val="4"/>
        </w:numPr>
        <w:ind w:right="42"/>
        <w:rPr>
          <w:lang w:val="fr-FR"/>
        </w:rPr>
      </w:pPr>
      <w:r>
        <w:rPr>
          <w:lang w:val="it-IT"/>
        </w:rPr>
        <w:t>Attivare il m</w:t>
      </w:r>
      <w:r w:rsidRPr="002F4766">
        <w:rPr>
          <w:lang w:val="it-IT"/>
        </w:rPr>
        <w:t>enu premendo il pulsante Menu sul Controller</w:t>
      </w:r>
      <w:r w:rsidRPr="00BD1C2E">
        <w:rPr>
          <w:lang w:val="fr-FR"/>
        </w:rPr>
        <w:t>.</w:t>
      </w:r>
    </w:p>
    <w:p w14:paraId="70A41AA1" w14:textId="77777777" w:rsidR="00A47D19" w:rsidRPr="0070385A" w:rsidRDefault="00A47D19" w:rsidP="007E3C59">
      <w:pPr>
        <w:numPr>
          <w:ilvl w:val="0"/>
          <w:numId w:val="4"/>
        </w:numPr>
        <w:ind w:right="42"/>
        <w:rPr>
          <w:lang w:val="en-GB"/>
        </w:rPr>
      </w:pPr>
      <w:r w:rsidRPr="002F4766">
        <w:rPr>
          <w:lang w:val="it-IT"/>
        </w:rPr>
        <w:t>Usare la ghiera per l’ingrandimento</w:t>
      </w:r>
      <w:r>
        <w:rPr>
          <w:lang w:val="it-IT"/>
        </w:rPr>
        <w:t xml:space="preserve"> per scorrere le opzioni del menu</w:t>
      </w:r>
      <w:r w:rsidRPr="002F4766">
        <w:rPr>
          <w:lang w:val="it-IT"/>
        </w:rPr>
        <w:t xml:space="preserve">. Selezionare </w:t>
      </w:r>
      <w:r>
        <w:rPr>
          <w:lang w:val="it-IT"/>
        </w:rPr>
        <w:t>l’opzione Spegnimento</w:t>
      </w:r>
      <w:r w:rsidRPr="002F4766">
        <w:rPr>
          <w:lang w:val="it-IT"/>
        </w:rPr>
        <w:t xml:space="preserve"> </w:t>
      </w:r>
      <w:r>
        <w:rPr>
          <w:lang w:val="it-IT"/>
        </w:rPr>
        <w:t>e attivarla p</w:t>
      </w:r>
      <w:r w:rsidRPr="002F4766">
        <w:rPr>
          <w:lang w:val="it-IT"/>
        </w:rPr>
        <w:t>remendo il pulsante Modalità</w:t>
      </w:r>
      <w:r w:rsidRPr="0070385A">
        <w:rPr>
          <w:lang w:val="en-GB"/>
        </w:rPr>
        <w:t>.</w:t>
      </w:r>
    </w:p>
    <w:p w14:paraId="629E7C96" w14:textId="77777777" w:rsidR="00A47D19" w:rsidRPr="00BD1C2E" w:rsidRDefault="00A47D19" w:rsidP="007E3C59">
      <w:pPr>
        <w:numPr>
          <w:ilvl w:val="0"/>
          <w:numId w:val="4"/>
        </w:numPr>
        <w:ind w:right="42"/>
        <w:rPr>
          <w:lang w:val="fr-FR"/>
        </w:rPr>
      </w:pPr>
      <w:r w:rsidRPr="005228CB">
        <w:rPr>
          <w:lang w:val="it-IT"/>
        </w:rPr>
        <w:t>Selezionare l’intervallo di tempo con la ghiera dell’ingrandimento. Premere il pulsante Modalità per confermare la scelta. Selezionando ‘mai’ si disabiliterà la funzione di spegnimento automatico.</w:t>
      </w:r>
    </w:p>
    <w:p w14:paraId="751E681F" w14:textId="77777777" w:rsidR="00A47D19" w:rsidRPr="00BD1C2E" w:rsidRDefault="00A47D19" w:rsidP="007E3C59">
      <w:pPr>
        <w:numPr>
          <w:ilvl w:val="0"/>
          <w:numId w:val="4"/>
        </w:numPr>
        <w:ind w:right="42"/>
        <w:rPr>
          <w:lang w:val="fr-FR"/>
        </w:rPr>
      </w:pPr>
      <w:r w:rsidRPr="00981186">
        <w:rPr>
          <w:lang w:val="it-IT"/>
        </w:rPr>
        <w:t xml:space="preserve">Premere il pulsante Modalità per confermare la scelta </w:t>
      </w:r>
      <w:r>
        <w:rPr>
          <w:lang w:val="it-IT"/>
        </w:rPr>
        <w:t>e uscire dal menu</w:t>
      </w:r>
      <w:r w:rsidRPr="00BD1C2E">
        <w:rPr>
          <w:lang w:val="fr-FR"/>
        </w:rPr>
        <w:t>.</w:t>
      </w:r>
    </w:p>
    <w:p w14:paraId="2A8D611A" w14:textId="77777777" w:rsidR="002F5122" w:rsidRPr="00BD1C2E" w:rsidRDefault="002F5122" w:rsidP="00FD299A">
      <w:pPr>
        <w:ind w:right="42"/>
        <w:rPr>
          <w:lang w:val="fr-FR"/>
        </w:rPr>
      </w:pPr>
    </w:p>
    <w:p w14:paraId="0CD2F565" w14:textId="77777777" w:rsidR="00A47D19" w:rsidRPr="00BD1C2E" w:rsidRDefault="00A47D19" w:rsidP="00A47D19">
      <w:pPr>
        <w:rPr>
          <w:b/>
          <w:lang w:val="fr-FR"/>
        </w:rPr>
      </w:pPr>
    </w:p>
    <w:p w14:paraId="141CDA18" w14:textId="77777777" w:rsidR="00A47D19" w:rsidRPr="00BD1C2E" w:rsidRDefault="00A47D19" w:rsidP="00A47D19">
      <w:pPr>
        <w:rPr>
          <w:b/>
          <w:lang w:val="fr-FR"/>
        </w:rPr>
      </w:pPr>
      <w:r>
        <w:rPr>
          <w:b/>
          <w:noProof/>
        </w:rPr>
        <w:drawing>
          <wp:anchor distT="0" distB="0" distL="114300" distR="114300" simplePos="0" relativeHeight="251598848" behindDoc="1" locked="0" layoutInCell="1" allowOverlap="1" wp14:anchorId="5F0B052B" wp14:editId="44D22F31">
            <wp:simplePos x="0" y="0"/>
            <wp:positionH relativeFrom="column">
              <wp:posOffset>-83523</wp:posOffset>
            </wp:positionH>
            <wp:positionV relativeFrom="paragraph">
              <wp:posOffset>-102573</wp:posOffset>
            </wp:positionV>
            <wp:extent cx="6203621" cy="712519"/>
            <wp:effectExtent l="19050" t="0" r="6679" b="0"/>
            <wp:wrapNone/>
            <wp:docPr id="1380" name="Afbeelding 17" descr="M:\PROJECTEN\ClearView C\Manuals\User Manual\Menu Icons\standby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M:\PROJECTEN\ClearView C\Manuals\User Manual\Menu Icons\standby_balk.jpg"/>
                    <pic:cNvPicPr>
                      <a:picLocks noChangeAspect="1" noChangeArrowheads="1"/>
                    </pic:cNvPicPr>
                  </pic:nvPicPr>
                  <pic:blipFill>
                    <a:blip r:embed="rId60" cstate="print"/>
                    <a:srcRect/>
                    <a:stretch>
                      <a:fillRect/>
                    </a:stretch>
                  </pic:blipFill>
                  <pic:spPr bwMode="auto">
                    <a:xfrm>
                      <a:off x="0" y="0"/>
                      <a:ext cx="6246568" cy="717452"/>
                    </a:xfrm>
                    <a:prstGeom prst="rect">
                      <a:avLst/>
                    </a:prstGeom>
                    <a:noFill/>
                    <a:ln w="9525">
                      <a:noFill/>
                      <a:miter lim="800000"/>
                      <a:headEnd/>
                      <a:tailEnd/>
                    </a:ln>
                  </pic:spPr>
                </pic:pic>
              </a:graphicData>
            </a:graphic>
          </wp:anchor>
        </w:drawing>
      </w:r>
    </w:p>
    <w:p w14:paraId="31E77940" w14:textId="77777777" w:rsidR="00A47D19" w:rsidRPr="00BD1C2E" w:rsidRDefault="00A47D19" w:rsidP="00A47D19">
      <w:pPr>
        <w:pStyle w:val="Heading2"/>
        <w:rPr>
          <w:lang w:val="fr-FR"/>
        </w:rPr>
      </w:pPr>
      <w:bookmarkStart w:id="2238" w:name="_Toc402171084"/>
      <w:bookmarkStart w:id="2239" w:name="_Toc402171505"/>
      <w:bookmarkStart w:id="2240" w:name="_Toc402171937"/>
      <w:bookmarkStart w:id="2241" w:name="_Toc402172371"/>
      <w:bookmarkStart w:id="2242" w:name="_Toc402173253"/>
      <w:bookmarkStart w:id="2243" w:name="_Toc402181025"/>
      <w:bookmarkStart w:id="2244" w:name="_Toc402181477"/>
      <w:bookmarkStart w:id="2245" w:name="_Toc74903368"/>
      <w:r w:rsidRPr="00BD1C2E">
        <w:rPr>
          <w:lang w:val="fr-FR"/>
        </w:rPr>
        <w:t>Menu: Standby</w:t>
      </w:r>
      <w:bookmarkEnd w:id="2238"/>
      <w:bookmarkEnd w:id="2239"/>
      <w:bookmarkEnd w:id="2240"/>
      <w:bookmarkEnd w:id="2241"/>
      <w:bookmarkEnd w:id="2242"/>
      <w:bookmarkEnd w:id="2243"/>
      <w:bookmarkEnd w:id="2244"/>
      <w:bookmarkEnd w:id="2245"/>
      <w:r w:rsidRPr="00BD1C2E">
        <w:rPr>
          <w:rFonts w:ascii="Times New Roman" w:hAnsi="Times New Roman"/>
          <w:snapToGrid w:val="0"/>
          <w:color w:val="000000"/>
          <w:w w:val="0"/>
          <w:sz w:val="0"/>
          <w:szCs w:val="0"/>
          <w:u w:color="000000"/>
          <w:bdr w:val="none" w:sz="0" w:space="0" w:color="000000"/>
          <w:shd w:val="clear" w:color="000000" w:fill="000000"/>
          <w:lang w:val="fr-FR"/>
        </w:rPr>
        <w:t xml:space="preserve"> </w:t>
      </w:r>
    </w:p>
    <w:p w14:paraId="18235E60" w14:textId="77777777" w:rsidR="00A47D19" w:rsidRPr="00BD1C2E" w:rsidRDefault="00A47D19" w:rsidP="00A47D19">
      <w:pPr>
        <w:rPr>
          <w:sz w:val="24"/>
          <w:szCs w:val="24"/>
          <w:lang w:val="fr-FR"/>
        </w:rPr>
      </w:pPr>
    </w:p>
    <w:p w14:paraId="1FE83F5A" w14:textId="77777777" w:rsidR="00A47D19" w:rsidRPr="00BD1C2E" w:rsidRDefault="00A47D19" w:rsidP="00A47D19">
      <w:pPr>
        <w:rPr>
          <w:lang w:val="it-IT"/>
        </w:rPr>
      </w:pPr>
      <w:r w:rsidRPr="0064649A">
        <w:rPr>
          <w:lang w:val="it-IT"/>
        </w:rPr>
        <w:t>Questa opzione del menu imposta l’intervallo di tempo dopo il quale ClearView C entrerà in modalità stan</w:t>
      </w:r>
      <w:r>
        <w:rPr>
          <w:lang w:val="it-IT"/>
        </w:rPr>
        <w:t>d</w:t>
      </w:r>
      <w:r w:rsidRPr="0064649A">
        <w:rPr>
          <w:lang w:val="it-IT"/>
        </w:rPr>
        <w:t>by per risparmiare energia. Premendo qualsiasi pulsante, si disattiva la modalità stan</w:t>
      </w:r>
      <w:r>
        <w:rPr>
          <w:lang w:val="it-IT"/>
        </w:rPr>
        <w:t>d</w:t>
      </w:r>
      <w:r w:rsidRPr="0064649A">
        <w:rPr>
          <w:lang w:val="it-IT"/>
        </w:rPr>
        <w:t xml:space="preserve">by. Come impostazione </w:t>
      </w:r>
      <w:r>
        <w:rPr>
          <w:lang w:val="it-IT"/>
        </w:rPr>
        <w:t>predefinita</w:t>
      </w:r>
      <w:r w:rsidRPr="0064649A">
        <w:rPr>
          <w:lang w:val="it-IT"/>
        </w:rPr>
        <w:t xml:space="preserve"> questo tempo è di 15 minuti. </w:t>
      </w:r>
      <w:r w:rsidRPr="007D2EE5">
        <w:rPr>
          <w:lang w:val="it-IT"/>
        </w:rPr>
        <w:t xml:space="preserve">Questo intervallo può essere impostato a 5, 15, 30 minuti oppure </w:t>
      </w:r>
      <w:r>
        <w:rPr>
          <w:lang w:val="it-IT"/>
        </w:rPr>
        <w:t>‘mai’</w:t>
      </w:r>
      <w:r w:rsidRPr="00BD1C2E">
        <w:rPr>
          <w:lang w:val="it-IT"/>
        </w:rPr>
        <w:t xml:space="preserve">. </w:t>
      </w:r>
    </w:p>
    <w:p w14:paraId="2BD31532" w14:textId="77777777" w:rsidR="00A47D19" w:rsidRPr="00BD1C2E" w:rsidRDefault="00A47D19" w:rsidP="00A47D19">
      <w:pPr>
        <w:rPr>
          <w:lang w:val="it-IT"/>
        </w:rPr>
      </w:pPr>
      <w:r w:rsidRPr="0064649A">
        <w:rPr>
          <w:lang w:val="it-IT"/>
        </w:rPr>
        <w:t>Premendo il pulsante On/Off, l’unità andr</w:t>
      </w:r>
      <w:r>
        <w:rPr>
          <w:lang w:val="it-IT"/>
        </w:rPr>
        <w:t>à</w:t>
      </w:r>
      <w:r w:rsidRPr="0064649A">
        <w:rPr>
          <w:lang w:val="it-IT"/>
        </w:rPr>
        <w:t xml:space="preserve"> sempre prima in modalità standby, quindi si spegnerà dopo il tempo impostato per lo spegnimento automatico</w:t>
      </w:r>
      <w:r w:rsidRPr="00BD1C2E">
        <w:rPr>
          <w:lang w:val="it-IT"/>
        </w:rPr>
        <w:t xml:space="preserve">. </w:t>
      </w:r>
    </w:p>
    <w:p w14:paraId="5BE0ED2A" w14:textId="77777777" w:rsidR="00A47D19" w:rsidRPr="00BD1C2E" w:rsidRDefault="00A47D19" w:rsidP="00A47D19">
      <w:pPr>
        <w:rPr>
          <w:sz w:val="24"/>
          <w:szCs w:val="24"/>
          <w:lang w:val="it-IT"/>
        </w:rPr>
      </w:pPr>
    </w:p>
    <w:p w14:paraId="5EF74178" w14:textId="77777777" w:rsidR="00A47D19" w:rsidRPr="00BD1C2E" w:rsidRDefault="00A47D19" w:rsidP="007E3C59">
      <w:pPr>
        <w:numPr>
          <w:ilvl w:val="0"/>
          <w:numId w:val="4"/>
        </w:numPr>
        <w:ind w:right="42"/>
        <w:rPr>
          <w:lang w:val="fr-FR"/>
        </w:rPr>
      </w:pPr>
      <w:r>
        <w:rPr>
          <w:lang w:val="it-IT"/>
        </w:rPr>
        <w:t>Attivare il m</w:t>
      </w:r>
      <w:r w:rsidRPr="002F4766">
        <w:rPr>
          <w:lang w:val="it-IT"/>
        </w:rPr>
        <w:t xml:space="preserve">enu premendo </w:t>
      </w:r>
      <w:r>
        <w:rPr>
          <w:lang w:val="it-IT"/>
        </w:rPr>
        <w:t xml:space="preserve">il pulsante </w:t>
      </w:r>
      <w:r w:rsidRPr="002F4766">
        <w:rPr>
          <w:lang w:val="it-IT"/>
        </w:rPr>
        <w:t>Menu sul Controller</w:t>
      </w:r>
      <w:r w:rsidRPr="00BD1C2E">
        <w:rPr>
          <w:lang w:val="fr-FR"/>
        </w:rPr>
        <w:t>.</w:t>
      </w:r>
    </w:p>
    <w:p w14:paraId="4E9770EF" w14:textId="77777777" w:rsidR="00A47D19" w:rsidRPr="0070385A" w:rsidRDefault="00A47D19" w:rsidP="007E3C59">
      <w:pPr>
        <w:numPr>
          <w:ilvl w:val="0"/>
          <w:numId w:val="4"/>
        </w:numPr>
        <w:ind w:right="42"/>
        <w:rPr>
          <w:lang w:val="en-GB"/>
        </w:rPr>
      </w:pPr>
      <w:r w:rsidRPr="002F4766">
        <w:rPr>
          <w:lang w:val="it-IT"/>
        </w:rPr>
        <w:t>Usare la ghiera per l’ingrandimento</w:t>
      </w:r>
      <w:r>
        <w:rPr>
          <w:lang w:val="it-IT"/>
        </w:rPr>
        <w:t xml:space="preserve"> per scorrere le opzioni del menu</w:t>
      </w:r>
      <w:r w:rsidRPr="002F4766">
        <w:rPr>
          <w:lang w:val="it-IT"/>
        </w:rPr>
        <w:t xml:space="preserve">. Selezionare l’opzione Standby </w:t>
      </w:r>
      <w:r>
        <w:rPr>
          <w:lang w:val="it-IT"/>
        </w:rPr>
        <w:t>e attivarla</w:t>
      </w:r>
      <w:r w:rsidRPr="002F4766">
        <w:rPr>
          <w:lang w:val="it-IT"/>
        </w:rPr>
        <w:t xml:space="preserve"> </w:t>
      </w:r>
      <w:r>
        <w:rPr>
          <w:lang w:val="it-IT"/>
        </w:rPr>
        <w:t>premendo</w:t>
      </w:r>
      <w:r w:rsidRPr="002F4766">
        <w:rPr>
          <w:lang w:val="it-IT"/>
        </w:rPr>
        <w:t xml:space="preserve"> il pulsante Modalità</w:t>
      </w:r>
      <w:r w:rsidRPr="0070385A">
        <w:rPr>
          <w:lang w:val="en-GB"/>
        </w:rPr>
        <w:t>.</w:t>
      </w:r>
    </w:p>
    <w:p w14:paraId="22D46096" w14:textId="77777777" w:rsidR="00A47D19" w:rsidRPr="00BD1C2E" w:rsidRDefault="00A47D19" w:rsidP="007E3C59">
      <w:pPr>
        <w:numPr>
          <w:ilvl w:val="0"/>
          <w:numId w:val="4"/>
        </w:numPr>
        <w:ind w:right="42"/>
        <w:rPr>
          <w:lang w:val="fr-FR"/>
        </w:rPr>
      </w:pPr>
      <w:r w:rsidRPr="00F57D43">
        <w:rPr>
          <w:lang w:val="it-IT"/>
        </w:rPr>
        <w:t>Selezionare con la ghiera il tempo d</w:t>
      </w:r>
      <w:r>
        <w:rPr>
          <w:lang w:val="it-IT"/>
        </w:rPr>
        <w:t>o</w:t>
      </w:r>
      <w:r w:rsidRPr="00F57D43">
        <w:rPr>
          <w:lang w:val="it-IT"/>
        </w:rPr>
        <w:t xml:space="preserve">po il quale </w:t>
      </w:r>
      <w:r>
        <w:rPr>
          <w:lang w:val="it-IT"/>
        </w:rPr>
        <w:t>volete che l’apparecchio vada in modalità standby</w:t>
      </w:r>
      <w:r w:rsidRPr="00F57D43">
        <w:rPr>
          <w:lang w:val="it-IT"/>
        </w:rPr>
        <w:t xml:space="preserve">. </w:t>
      </w:r>
      <w:r w:rsidRPr="002F4766">
        <w:rPr>
          <w:lang w:val="it-IT"/>
        </w:rPr>
        <w:t>Premere il pulsante Modalità per confermare la scelta. Seleziona</w:t>
      </w:r>
      <w:r>
        <w:rPr>
          <w:lang w:val="it-IT"/>
        </w:rPr>
        <w:t>ndo</w:t>
      </w:r>
      <w:r w:rsidRPr="002F4766">
        <w:rPr>
          <w:lang w:val="it-IT"/>
        </w:rPr>
        <w:t xml:space="preserve"> </w:t>
      </w:r>
      <w:r>
        <w:rPr>
          <w:lang w:val="it-IT"/>
        </w:rPr>
        <w:t>‘mai’</w:t>
      </w:r>
      <w:r w:rsidRPr="002F4766">
        <w:rPr>
          <w:lang w:val="it-IT"/>
        </w:rPr>
        <w:t xml:space="preserve"> </w:t>
      </w:r>
      <w:r>
        <w:rPr>
          <w:lang w:val="it-IT"/>
        </w:rPr>
        <w:t>si disabiliterà la funzione automatica di standby</w:t>
      </w:r>
      <w:r w:rsidRPr="00BD1C2E">
        <w:rPr>
          <w:lang w:val="fr-FR"/>
        </w:rPr>
        <w:t>.</w:t>
      </w:r>
    </w:p>
    <w:p w14:paraId="488A1336" w14:textId="77777777" w:rsidR="00A47D19" w:rsidRPr="00BD1C2E" w:rsidRDefault="00A47D19" w:rsidP="007E3C59">
      <w:pPr>
        <w:numPr>
          <w:ilvl w:val="0"/>
          <w:numId w:val="4"/>
        </w:numPr>
        <w:ind w:right="42"/>
        <w:rPr>
          <w:lang w:val="fr-FR"/>
        </w:rPr>
      </w:pPr>
      <w:r w:rsidRPr="00981186">
        <w:rPr>
          <w:lang w:val="it-IT"/>
        </w:rPr>
        <w:t xml:space="preserve">Premere il pulsante Modalità per confermare la scelta </w:t>
      </w:r>
      <w:r>
        <w:rPr>
          <w:lang w:val="it-IT"/>
        </w:rPr>
        <w:t>e uscire dal menu</w:t>
      </w:r>
      <w:r w:rsidRPr="00BD1C2E">
        <w:rPr>
          <w:lang w:val="fr-FR"/>
        </w:rPr>
        <w:t>.</w:t>
      </w:r>
    </w:p>
    <w:p w14:paraId="740FEBB6" w14:textId="77777777" w:rsidR="002F5122" w:rsidRPr="00BD1C2E" w:rsidRDefault="002F5122" w:rsidP="00FD299A">
      <w:pPr>
        <w:ind w:right="42"/>
        <w:rPr>
          <w:rFonts w:cs="Arial"/>
          <w:lang w:val="fr-FR"/>
        </w:rPr>
      </w:pPr>
    </w:p>
    <w:p w14:paraId="21D290F1" w14:textId="77777777" w:rsidR="002F5122" w:rsidRPr="00BD1C2E" w:rsidRDefault="002F5122" w:rsidP="001860BE">
      <w:pPr>
        <w:ind w:right="42"/>
        <w:rPr>
          <w:lang w:val="fr-FR"/>
        </w:rPr>
      </w:pPr>
    </w:p>
    <w:p w14:paraId="260F2FB7" w14:textId="77777777" w:rsidR="00A47D19" w:rsidRDefault="00A47D19" w:rsidP="002F5122">
      <w:pPr>
        <w:spacing w:line="276" w:lineRule="auto"/>
        <w:ind w:left="720" w:right="42"/>
        <w:jc w:val="left"/>
        <w:rPr>
          <w:lang w:val="es-ES_tradnl"/>
        </w:rPr>
      </w:pPr>
      <w:r>
        <w:rPr>
          <w:noProof/>
        </w:rPr>
        <w:drawing>
          <wp:anchor distT="0" distB="0" distL="114300" distR="114300" simplePos="0" relativeHeight="251600896" behindDoc="1" locked="0" layoutInCell="1" allowOverlap="1" wp14:anchorId="4E694C35" wp14:editId="389D6C30">
            <wp:simplePos x="0" y="0"/>
            <wp:positionH relativeFrom="column">
              <wp:posOffset>-95398</wp:posOffset>
            </wp:positionH>
            <wp:positionV relativeFrom="paragraph">
              <wp:posOffset>-88348</wp:posOffset>
            </wp:positionV>
            <wp:extent cx="6215495" cy="712519"/>
            <wp:effectExtent l="19050" t="0" r="0" b="0"/>
            <wp:wrapNone/>
            <wp:docPr id="1381" name="Afbeelding 23" descr="M:\PROJECTEN\ClearView C\Manuals\User Manual\Menu Icons\rese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M:\PROJECTEN\ClearView C\Manuals\User Manual\Menu Icons\reset_balk.jpg"/>
                    <pic:cNvPicPr>
                      <a:picLocks noChangeAspect="1" noChangeArrowheads="1"/>
                    </pic:cNvPicPr>
                  </pic:nvPicPr>
                  <pic:blipFill>
                    <a:blip r:embed="rId61" cstate="print"/>
                    <a:srcRect/>
                    <a:stretch>
                      <a:fillRect/>
                    </a:stretch>
                  </pic:blipFill>
                  <pic:spPr bwMode="auto">
                    <a:xfrm>
                      <a:off x="0" y="0"/>
                      <a:ext cx="6215495" cy="712519"/>
                    </a:xfrm>
                    <a:prstGeom prst="rect">
                      <a:avLst/>
                    </a:prstGeom>
                    <a:noFill/>
                    <a:ln w="9525">
                      <a:noFill/>
                      <a:miter lim="800000"/>
                      <a:headEnd/>
                      <a:tailEnd/>
                    </a:ln>
                  </pic:spPr>
                </pic:pic>
              </a:graphicData>
            </a:graphic>
          </wp:anchor>
        </w:drawing>
      </w:r>
    </w:p>
    <w:p w14:paraId="2FA641DE" w14:textId="77777777" w:rsidR="00A47D19" w:rsidRDefault="00A47D19" w:rsidP="00A47D19">
      <w:pPr>
        <w:pStyle w:val="Heading2"/>
        <w:rPr>
          <w:lang w:val="es-ES_tradnl"/>
        </w:rPr>
      </w:pPr>
      <w:bookmarkStart w:id="2246" w:name="_Toc402171085"/>
      <w:bookmarkStart w:id="2247" w:name="_Toc402171506"/>
      <w:bookmarkStart w:id="2248" w:name="_Toc402171938"/>
      <w:bookmarkStart w:id="2249" w:name="_Toc402172372"/>
      <w:bookmarkStart w:id="2250" w:name="_Toc402173254"/>
      <w:bookmarkStart w:id="2251" w:name="_Toc402181026"/>
      <w:bookmarkStart w:id="2252" w:name="_Toc402181478"/>
      <w:bookmarkStart w:id="2253" w:name="_Toc74903369"/>
      <w:r>
        <w:rPr>
          <w:lang w:val="es-ES_tradnl"/>
        </w:rPr>
        <w:t>Menu: Reset</w:t>
      </w:r>
      <w:bookmarkEnd w:id="2246"/>
      <w:bookmarkEnd w:id="2247"/>
      <w:bookmarkEnd w:id="2248"/>
      <w:bookmarkEnd w:id="2249"/>
      <w:bookmarkEnd w:id="2250"/>
      <w:bookmarkEnd w:id="2251"/>
      <w:bookmarkEnd w:id="2252"/>
      <w:bookmarkEnd w:id="2253"/>
      <w:r w:rsidRPr="00BD1C2E">
        <w:rPr>
          <w:rFonts w:ascii="Times New Roman" w:eastAsia="Times New Roman" w:hAnsi="Times New Roman"/>
          <w:snapToGrid w:val="0"/>
          <w:color w:val="000000"/>
          <w:w w:val="0"/>
          <w:sz w:val="0"/>
          <w:szCs w:val="0"/>
          <w:u w:color="000000"/>
          <w:bdr w:val="none" w:sz="0" w:space="0" w:color="000000"/>
          <w:shd w:val="clear" w:color="000000" w:fill="000000"/>
          <w:lang w:val="fr-FR"/>
        </w:rPr>
        <w:t xml:space="preserve"> </w:t>
      </w:r>
    </w:p>
    <w:p w14:paraId="1839B8F1" w14:textId="77777777" w:rsidR="00A47D19" w:rsidRDefault="00A47D19" w:rsidP="00A47D19">
      <w:pPr>
        <w:rPr>
          <w:lang w:val="es-ES_tradnl"/>
        </w:rPr>
      </w:pPr>
    </w:p>
    <w:p w14:paraId="7978C07A" w14:textId="77777777" w:rsidR="00A47D19" w:rsidRDefault="00A47D19" w:rsidP="00A47D19">
      <w:pPr>
        <w:rPr>
          <w:lang w:val="es-ES_tradnl"/>
        </w:rPr>
      </w:pPr>
      <w:r>
        <w:rPr>
          <w:lang w:val="es-ES_tradnl"/>
        </w:rPr>
        <w:t xml:space="preserve">Questa opzione del menu permette di ripristinare le impostazoni di fabbrica. </w:t>
      </w:r>
    </w:p>
    <w:p w14:paraId="287CFABD" w14:textId="77777777" w:rsidR="00A47D19" w:rsidRPr="00BD1C2E" w:rsidRDefault="00A47D19" w:rsidP="007E3C59">
      <w:pPr>
        <w:numPr>
          <w:ilvl w:val="0"/>
          <w:numId w:val="4"/>
        </w:numPr>
        <w:ind w:right="42"/>
        <w:rPr>
          <w:lang w:val="fr-FR"/>
        </w:rPr>
      </w:pPr>
      <w:r>
        <w:rPr>
          <w:lang w:val="it-IT"/>
        </w:rPr>
        <w:t>Attivare il m</w:t>
      </w:r>
      <w:r w:rsidRPr="002F4766">
        <w:rPr>
          <w:lang w:val="it-IT"/>
        </w:rPr>
        <w:t xml:space="preserve">enu premendo il pulsante Menu </w:t>
      </w:r>
      <w:r>
        <w:rPr>
          <w:lang w:val="it-IT"/>
        </w:rPr>
        <w:t>sul</w:t>
      </w:r>
      <w:r w:rsidRPr="002F4766">
        <w:rPr>
          <w:lang w:val="it-IT"/>
        </w:rPr>
        <w:t xml:space="preserve"> Controller</w:t>
      </w:r>
      <w:r w:rsidRPr="00BD1C2E">
        <w:rPr>
          <w:lang w:val="fr-FR"/>
        </w:rPr>
        <w:t>.</w:t>
      </w:r>
    </w:p>
    <w:p w14:paraId="5DABE639" w14:textId="77777777" w:rsidR="00A47D19" w:rsidRDefault="00A47D19" w:rsidP="007E3C59">
      <w:pPr>
        <w:numPr>
          <w:ilvl w:val="0"/>
          <w:numId w:val="4"/>
        </w:numPr>
        <w:ind w:right="42"/>
        <w:rPr>
          <w:lang w:val="en-GB"/>
        </w:rPr>
      </w:pPr>
      <w:r>
        <w:rPr>
          <w:lang w:val="it-IT"/>
        </w:rPr>
        <w:t xml:space="preserve">Usare la ghiera </w:t>
      </w:r>
      <w:r w:rsidRPr="002F4766">
        <w:rPr>
          <w:lang w:val="it-IT"/>
        </w:rPr>
        <w:t>per l’ingrandimento</w:t>
      </w:r>
      <w:r>
        <w:rPr>
          <w:lang w:val="it-IT"/>
        </w:rPr>
        <w:t xml:space="preserve"> per scorrere le opzioni del menu</w:t>
      </w:r>
      <w:r w:rsidRPr="002F4766">
        <w:rPr>
          <w:lang w:val="it-IT"/>
        </w:rPr>
        <w:t>. Selezionare l’</w:t>
      </w:r>
      <w:r>
        <w:rPr>
          <w:lang w:val="it-IT"/>
        </w:rPr>
        <w:t xml:space="preserve">opzione </w:t>
      </w:r>
      <w:r w:rsidRPr="002F4766">
        <w:rPr>
          <w:lang w:val="it-IT"/>
        </w:rPr>
        <w:t xml:space="preserve">Reset </w:t>
      </w:r>
      <w:r>
        <w:rPr>
          <w:lang w:val="it-IT"/>
        </w:rPr>
        <w:t>e attivarla</w:t>
      </w:r>
      <w:r w:rsidRPr="002F4766">
        <w:rPr>
          <w:lang w:val="it-IT"/>
        </w:rPr>
        <w:t xml:space="preserve"> </w:t>
      </w:r>
      <w:r>
        <w:rPr>
          <w:lang w:val="it-IT"/>
        </w:rPr>
        <w:t>premendo</w:t>
      </w:r>
      <w:r w:rsidRPr="002F4766">
        <w:rPr>
          <w:lang w:val="it-IT"/>
        </w:rPr>
        <w:t xml:space="preserve"> il pulsante Modalità</w:t>
      </w:r>
      <w:r>
        <w:rPr>
          <w:lang w:val="en-GB"/>
        </w:rPr>
        <w:t>.</w:t>
      </w:r>
    </w:p>
    <w:p w14:paraId="26ABF013" w14:textId="77777777" w:rsidR="00A47D19" w:rsidRPr="001439B6" w:rsidRDefault="00A47D19" w:rsidP="007E3C59">
      <w:pPr>
        <w:numPr>
          <w:ilvl w:val="0"/>
          <w:numId w:val="4"/>
        </w:numPr>
        <w:ind w:right="42"/>
        <w:rPr>
          <w:lang w:val="en-GB"/>
        </w:rPr>
      </w:pPr>
      <w:r w:rsidRPr="001439B6">
        <w:rPr>
          <w:lang w:val="it-IT"/>
        </w:rPr>
        <w:t>Per ripristinare le impostazioni di fabbrica, selezionare ‘si’ usando la ghiera dell’ingrandimento. Scegliendo ‘no’ le impostazioni non saranno modificate.</w:t>
      </w:r>
      <w:r>
        <w:rPr>
          <w:lang w:val="it-IT"/>
        </w:rPr>
        <w:t xml:space="preserve"> </w:t>
      </w:r>
    </w:p>
    <w:p w14:paraId="2D25DACD" w14:textId="77777777" w:rsidR="00A47D19" w:rsidRPr="00BD1C2E" w:rsidRDefault="00A47D19" w:rsidP="007E3C59">
      <w:pPr>
        <w:numPr>
          <w:ilvl w:val="0"/>
          <w:numId w:val="4"/>
        </w:numPr>
        <w:ind w:right="42"/>
        <w:rPr>
          <w:lang w:val="fr-FR"/>
        </w:rPr>
      </w:pPr>
      <w:r w:rsidRPr="00981186">
        <w:rPr>
          <w:lang w:val="it-IT"/>
        </w:rPr>
        <w:t xml:space="preserve">Premere il pulsante Modalità per confermare la scelta </w:t>
      </w:r>
      <w:r>
        <w:rPr>
          <w:lang w:val="it-IT"/>
        </w:rPr>
        <w:t>e uscire dal menu</w:t>
      </w:r>
      <w:r w:rsidRPr="00BD1C2E">
        <w:rPr>
          <w:lang w:val="fr-FR"/>
        </w:rPr>
        <w:t>.</w:t>
      </w:r>
    </w:p>
    <w:p w14:paraId="2047B268" w14:textId="77777777" w:rsidR="00A47D19" w:rsidRDefault="00A47D19" w:rsidP="00A47D19">
      <w:pPr>
        <w:rPr>
          <w:lang w:val="en-GB"/>
        </w:rPr>
      </w:pPr>
      <w:r>
        <w:rPr>
          <w:lang w:val="en-GB"/>
        </w:rPr>
        <w:t>Oppure:</w:t>
      </w:r>
    </w:p>
    <w:p w14:paraId="799401A4" w14:textId="77777777" w:rsidR="00A47D19" w:rsidRPr="00BD1C2E" w:rsidRDefault="00A47D19" w:rsidP="007E3C59">
      <w:pPr>
        <w:pStyle w:val="ListParagraph"/>
        <w:numPr>
          <w:ilvl w:val="0"/>
          <w:numId w:val="4"/>
        </w:numPr>
        <w:tabs>
          <w:tab w:val="left" w:pos="5103"/>
        </w:tabs>
        <w:rPr>
          <w:lang w:val="fr-FR"/>
        </w:rPr>
      </w:pPr>
      <w:r w:rsidRPr="00981186">
        <w:rPr>
          <w:lang w:val="it-IT"/>
        </w:rPr>
        <w:t xml:space="preserve">Premere e tenere premuto il pulsante di accensione per </w:t>
      </w:r>
      <w:r>
        <w:rPr>
          <w:lang w:val="it-IT"/>
        </w:rPr>
        <w:t>10</w:t>
      </w:r>
      <w:r w:rsidRPr="00981186">
        <w:rPr>
          <w:lang w:val="it-IT"/>
        </w:rPr>
        <w:t xml:space="preserve"> secondi</w:t>
      </w:r>
      <w:r w:rsidRPr="00BD1C2E">
        <w:rPr>
          <w:lang w:val="fr-FR"/>
        </w:rPr>
        <w:t xml:space="preserve">. </w:t>
      </w:r>
    </w:p>
    <w:p w14:paraId="3E0FE3D1" w14:textId="77777777" w:rsidR="00A47D19" w:rsidRPr="00BD1C2E" w:rsidRDefault="00A47D19" w:rsidP="00A47D19">
      <w:pPr>
        <w:tabs>
          <w:tab w:val="left" w:pos="5103"/>
        </w:tabs>
        <w:rPr>
          <w:lang w:val="fr-FR"/>
        </w:rPr>
      </w:pPr>
    </w:p>
    <w:p w14:paraId="02A3B0DB" w14:textId="6CDF8BF7" w:rsidR="00F62D77" w:rsidRDefault="00F62D77">
      <w:pPr>
        <w:jc w:val="left"/>
        <w:rPr>
          <w:lang w:val="fr-FR"/>
        </w:rPr>
      </w:pPr>
      <w:r>
        <w:rPr>
          <w:lang w:val="fr-FR"/>
        </w:rPr>
        <w:br w:type="page"/>
      </w:r>
    </w:p>
    <w:p w14:paraId="5CC4728F" w14:textId="77777777" w:rsidR="00A47D19" w:rsidRPr="00BD1C2E" w:rsidRDefault="00A47D19" w:rsidP="00A47D19">
      <w:pPr>
        <w:rPr>
          <w:lang w:val="fr-FR"/>
        </w:rPr>
      </w:pPr>
      <w:r>
        <w:rPr>
          <w:noProof/>
        </w:rPr>
        <w:drawing>
          <wp:anchor distT="0" distB="0" distL="114300" distR="114300" simplePos="0" relativeHeight="251602944" behindDoc="1" locked="0" layoutInCell="1" allowOverlap="1" wp14:anchorId="0A4C4C9A" wp14:editId="2C235749">
            <wp:simplePos x="0" y="0"/>
            <wp:positionH relativeFrom="column">
              <wp:posOffset>-107274</wp:posOffset>
            </wp:positionH>
            <wp:positionV relativeFrom="paragraph">
              <wp:posOffset>37094</wp:posOffset>
            </wp:positionV>
            <wp:extent cx="6215496" cy="712520"/>
            <wp:effectExtent l="19050" t="0" r="0" b="0"/>
            <wp:wrapNone/>
            <wp:docPr id="1382" name="Afbeelding 24" descr="M:\PROJECTEN\ClearView C\Manuals\User Manual\Menu Icons\info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M:\PROJECTEN\ClearView C\Manuals\User Manual\Menu Icons\info_balk.jpg"/>
                    <pic:cNvPicPr>
                      <a:picLocks noChangeAspect="1" noChangeArrowheads="1"/>
                    </pic:cNvPicPr>
                  </pic:nvPicPr>
                  <pic:blipFill>
                    <a:blip r:embed="rId62" cstate="print"/>
                    <a:srcRect/>
                    <a:stretch>
                      <a:fillRect/>
                    </a:stretch>
                  </pic:blipFill>
                  <pic:spPr bwMode="auto">
                    <a:xfrm>
                      <a:off x="0" y="0"/>
                      <a:ext cx="6215496" cy="712520"/>
                    </a:xfrm>
                    <a:prstGeom prst="rect">
                      <a:avLst/>
                    </a:prstGeom>
                    <a:noFill/>
                    <a:ln w="9525">
                      <a:noFill/>
                      <a:miter lim="800000"/>
                      <a:headEnd/>
                      <a:tailEnd/>
                    </a:ln>
                  </pic:spPr>
                </pic:pic>
              </a:graphicData>
            </a:graphic>
          </wp:anchor>
        </w:drawing>
      </w:r>
    </w:p>
    <w:p w14:paraId="776BD035" w14:textId="77777777" w:rsidR="00A47D19" w:rsidRPr="00BD1C2E" w:rsidRDefault="00A47D19" w:rsidP="00A47D19">
      <w:pPr>
        <w:ind w:hanging="142"/>
        <w:rPr>
          <w:iCs/>
          <w:lang w:val="fr-FR"/>
        </w:rPr>
      </w:pPr>
    </w:p>
    <w:p w14:paraId="7E1F868C" w14:textId="77777777" w:rsidR="00A47D19" w:rsidRPr="00BD1C2E" w:rsidRDefault="00A47D19" w:rsidP="00A47D19">
      <w:pPr>
        <w:pStyle w:val="Heading2"/>
        <w:ind w:right="42"/>
        <w:jc w:val="left"/>
        <w:rPr>
          <w:iCs w:val="0"/>
          <w:lang w:val="fr-FR"/>
        </w:rPr>
      </w:pPr>
      <w:bookmarkStart w:id="2254" w:name="_Toc402171086"/>
      <w:bookmarkStart w:id="2255" w:name="_Toc402171507"/>
      <w:bookmarkStart w:id="2256" w:name="_Toc402171939"/>
      <w:bookmarkStart w:id="2257" w:name="_Toc402172373"/>
      <w:bookmarkStart w:id="2258" w:name="_Toc402173255"/>
      <w:bookmarkStart w:id="2259" w:name="_Toc402181027"/>
      <w:bookmarkStart w:id="2260" w:name="_Toc402181479"/>
      <w:bookmarkStart w:id="2261" w:name="_Toc74903370"/>
      <w:r w:rsidRPr="00BD1C2E">
        <w:rPr>
          <w:iCs w:val="0"/>
          <w:lang w:val="fr-FR"/>
        </w:rPr>
        <w:t>Menu: Informazioni</w:t>
      </w:r>
      <w:bookmarkEnd w:id="2254"/>
      <w:bookmarkEnd w:id="2255"/>
      <w:bookmarkEnd w:id="2256"/>
      <w:bookmarkEnd w:id="2257"/>
      <w:bookmarkEnd w:id="2258"/>
      <w:bookmarkEnd w:id="2259"/>
      <w:bookmarkEnd w:id="2260"/>
      <w:bookmarkEnd w:id="2261"/>
    </w:p>
    <w:p w14:paraId="1A79AE76" w14:textId="77777777" w:rsidR="00A47D19" w:rsidRPr="00BD1C2E" w:rsidRDefault="00A47D19" w:rsidP="00A47D19">
      <w:pPr>
        <w:rPr>
          <w:lang w:val="fr-FR"/>
        </w:rPr>
      </w:pPr>
    </w:p>
    <w:p w14:paraId="4926933F" w14:textId="77777777" w:rsidR="00A47D19" w:rsidRPr="00BD1C2E" w:rsidRDefault="00A47D19" w:rsidP="00A47D19">
      <w:pPr>
        <w:rPr>
          <w:lang w:val="fr-FR"/>
        </w:rPr>
      </w:pPr>
      <w:r>
        <w:rPr>
          <w:lang w:val="it-IT"/>
        </w:rPr>
        <w:t>Questa opzione del m</w:t>
      </w:r>
      <w:r w:rsidRPr="00622F38">
        <w:rPr>
          <w:lang w:val="it-IT"/>
        </w:rPr>
        <w:t xml:space="preserve">enu mostra la versione del firmware e le informazioni di sistema. </w:t>
      </w:r>
      <w:r w:rsidRPr="00BD1C2E">
        <w:rPr>
          <w:lang w:val="fr-FR"/>
        </w:rPr>
        <w:t>Nessuna modifica può essere fatta in questo menu.</w:t>
      </w:r>
    </w:p>
    <w:p w14:paraId="67EBC26F" w14:textId="77777777" w:rsidR="00A47D19" w:rsidRPr="00BD1C2E" w:rsidRDefault="00A47D19" w:rsidP="00A47D19">
      <w:pPr>
        <w:rPr>
          <w:lang w:val="fr-FR"/>
        </w:rPr>
      </w:pPr>
    </w:p>
    <w:p w14:paraId="5A8F0167" w14:textId="77777777" w:rsidR="00A47D19" w:rsidRPr="00BD1C2E" w:rsidRDefault="00A47D19" w:rsidP="007E3C59">
      <w:pPr>
        <w:numPr>
          <w:ilvl w:val="0"/>
          <w:numId w:val="4"/>
        </w:numPr>
        <w:ind w:right="42"/>
        <w:rPr>
          <w:lang w:val="fr-FR"/>
        </w:rPr>
      </w:pPr>
      <w:r>
        <w:rPr>
          <w:lang w:val="it-IT"/>
        </w:rPr>
        <w:t>Attivare il m</w:t>
      </w:r>
      <w:r w:rsidRPr="002F4766">
        <w:rPr>
          <w:lang w:val="it-IT"/>
        </w:rPr>
        <w:t>enu premendo il pulsante Menu sul Controller</w:t>
      </w:r>
      <w:r w:rsidRPr="00BD1C2E">
        <w:rPr>
          <w:lang w:val="fr-FR"/>
        </w:rPr>
        <w:t>.</w:t>
      </w:r>
    </w:p>
    <w:p w14:paraId="3B35A788" w14:textId="77777777" w:rsidR="00A47D19" w:rsidRPr="008463A9" w:rsidRDefault="00A47D19" w:rsidP="007E3C59">
      <w:pPr>
        <w:numPr>
          <w:ilvl w:val="0"/>
          <w:numId w:val="4"/>
        </w:numPr>
        <w:ind w:right="42"/>
        <w:rPr>
          <w:lang w:val="en-US"/>
        </w:rPr>
      </w:pPr>
      <w:r>
        <w:rPr>
          <w:lang w:val="it-IT"/>
        </w:rPr>
        <w:t xml:space="preserve">Usare la ghiera </w:t>
      </w:r>
      <w:r w:rsidRPr="002F4766">
        <w:rPr>
          <w:lang w:val="it-IT"/>
        </w:rPr>
        <w:t>per l’ingrandimento</w:t>
      </w:r>
      <w:r>
        <w:rPr>
          <w:lang w:val="it-IT"/>
        </w:rPr>
        <w:t xml:space="preserve"> per scorrere le opzioni del menu</w:t>
      </w:r>
      <w:r w:rsidRPr="002F4766">
        <w:rPr>
          <w:lang w:val="it-IT"/>
        </w:rPr>
        <w:t xml:space="preserve">. Selezionare l’opzione </w:t>
      </w:r>
      <w:r>
        <w:rPr>
          <w:lang w:val="it-IT"/>
        </w:rPr>
        <w:t>Informazioni</w:t>
      </w:r>
      <w:r w:rsidRPr="002F4766">
        <w:rPr>
          <w:lang w:val="it-IT"/>
        </w:rPr>
        <w:t xml:space="preserve"> </w:t>
      </w:r>
      <w:r>
        <w:rPr>
          <w:lang w:val="it-IT"/>
        </w:rPr>
        <w:t>e attivarla</w:t>
      </w:r>
      <w:r w:rsidRPr="002F4766">
        <w:rPr>
          <w:lang w:val="it-IT"/>
        </w:rPr>
        <w:t xml:space="preserve"> </w:t>
      </w:r>
      <w:r>
        <w:rPr>
          <w:lang w:val="it-IT"/>
        </w:rPr>
        <w:t xml:space="preserve">premendo </w:t>
      </w:r>
      <w:r w:rsidRPr="002F4766">
        <w:rPr>
          <w:lang w:val="it-IT"/>
        </w:rPr>
        <w:t>il pulsante Modalità</w:t>
      </w:r>
      <w:r w:rsidRPr="005255CD">
        <w:rPr>
          <w:lang w:val="en-GB"/>
        </w:rPr>
        <w:t xml:space="preserve"> </w:t>
      </w:r>
    </w:p>
    <w:p w14:paraId="1468E174" w14:textId="77777777" w:rsidR="00A47D19" w:rsidRPr="00BD1C2E" w:rsidRDefault="00A47D19" w:rsidP="007E3C59">
      <w:pPr>
        <w:numPr>
          <w:ilvl w:val="0"/>
          <w:numId w:val="4"/>
        </w:numPr>
        <w:ind w:right="42"/>
        <w:rPr>
          <w:lang w:val="fr-FR"/>
        </w:rPr>
      </w:pPr>
      <w:r>
        <w:rPr>
          <w:lang w:val="it-IT"/>
        </w:rPr>
        <w:t>Per uscire dal m</w:t>
      </w:r>
      <w:r w:rsidRPr="00981186">
        <w:rPr>
          <w:lang w:val="it-IT"/>
        </w:rPr>
        <w:t>enu, premere il pulsante Menu</w:t>
      </w:r>
      <w:r w:rsidRPr="00BD1C2E">
        <w:rPr>
          <w:lang w:val="fr-FR"/>
        </w:rPr>
        <w:t>.</w:t>
      </w:r>
    </w:p>
    <w:p w14:paraId="169DD8D7" w14:textId="77777777" w:rsidR="00A47D19" w:rsidRPr="00BD1C2E" w:rsidRDefault="00A47D19" w:rsidP="00A47D19">
      <w:pPr>
        <w:ind w:left="720" w:right="42"/>
        <w:rPr>
          <w:lang w:val="fr-FR"/>
        </w:rPr>
      </w:pPr>
    </w:p>
    <w:p w14:paraId="40945E56" w14:textId="77777777" w:rsidR="00A47D19" w:rsidRPr="00BD1C2E" w:rsidRDefault="00A47D19" w:rsidP="00A47D19">
      <w:pPr>
        <w:ind w:left="720" w:right="42"/>
        <w:rPr>
          <w:lang w:val="fr-FR"/>
        </w:rPr>
      </w:pPr>
    </w:p>
    <w:p w14:paraId="16F3E5DB" w14:textId="77777777" w:rsidR="00A47D19" w:rsidRPr="00BD1C2E" w:rsidRDefault="00A47D19" w:rsidP="00A47D19">
      <w:pPr>
        <w:ind w:left="720" w:right="42"/>
        <w:rPr>
          <w:lang w:val="fr-FR"/>
        </w:rPr>
      </w:pPr>
    </w:p>
    <w:p w14:paraId="25C5C985" w14:textId="77777777" w:rsidR="00A47D19" w:rsidRPr="00BD1C2E" w:rsidRDefault="00A47D19" w:rsidP="00A47D19">
      <w:pPr>
        <w:ind w:right="42"/>
        <w:rPr>
          <w:lang w:val="fr-FR"/>
        </w:rPr>
      </w:pPr>
      <w:r>
        <w:rPr>
          <w:noProof/>
        </w:rPr>
        <w:drawing>
          <wp:anchor distT="0" distB="0" distL="114300" distR="114300" simplePos="0" relativeHeight="251603968" behindDoc="1" locked="0" layoutInCell="1" allowOverlap="1" wp14:anchorId="62D84CDB" wp14:editId="1F095663">
            <wp:simplePos x="0" y="0"/>
            <wp:positionH relativeFrom="column">
              <wp:posOffset>-107274</wp:posOffset>
            </wp:positionH>
            <wp:positionV relativeFrom="paragraph">
              <wp:posOffset>-146767</wp:posOffset>
            </wp:positionV>
            <wp:extent cx="6215496" cy="712519"/>
            <wp:effectExtent l="19050" t="0" r="0" b="0"/>
            <wp:wrapNone/>
            <wp:docPr id="1383" name="Afbeelding 25" descr="M:\PROJECTEN\ClearView C\Manuals\User Manual\Menu Icons\exi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M:\PROJECTEN\ClearView C\Manuals\User Manual\Menu Icons\exit_balk.jpg"/>
                    <pic:cNvPicPr>
                      <a:picLocks noChangeAspect="1" noChangeArrowheads="1"/>
                    </pic:cNvPicPr>
                  </pic:nvPicPr>
                  <pic:blipFill>
                    <a:blip r:embed="rId63" cstate="print"/>
                    <a:srcRect/>
                    <a:stretch>
                      <a:fillRect/>
                    </a:stretch>
                  </pic:blipFill>
                  <pic:spPr bwMode="auto">
                    <a:xfrm>
                      <a:off x="0" y="0"/>
                      <a:ext cx="6215496" cy="712519"/>
                    </a:xfrm>
                    <a:prstGeom prst="rect">
                      <a:avLst/>
                    </a:prstGeom>
                    <a:noFill/>
                    <a:ln w="9525">
                      <a:noFill/>
                      <a:miter lim="800000"/>
                      <a:headEnd/>
                      <a:tailEnd/>
                    </a:ln>
                  </pic:spPr>
                </pic:pic>
              </a:graphicData>
            </a:graphic>
          </wp:anchor>
        </w:drawing>
      </w:r>
    </w:p>
    <w:p w14:paraId="2FD0A751" w14:textId="77777777" w:rsidR="00A47D19" w:rsidRPr="00BD1C2E" w:rsidRDefault="00A47D19" w:rsidP="00A47D19">
      <w:pPr>
        <w:pStyle w:val="Heading2"/>
        <w:rPr>
          <w:lang w:val="fr-FR"/>
        </w:rPr>
      </w:pPr>
      <w:bookmarkStart w:id="2262" w:name="_Toc402171087"/>
      <w:bookmarkStart w:id="2263" w:name="_Toc402171508"/>
      <w:bookmarkStart w:id="2264" w:name="_Toc402171940"/>
      <w:bookmarkStart w:id="2265" w:name="_Toc402172374"/>
      <w:bookmarkStart w:id="2266" w:name="_Toc402173256"/>
      <w:bookmarkStart w:id="2267" w:name="_Toc402181028"/>
      <w:bookmarkStart w:id="2268" w:name="_Toc402181480"/>
      <w:bookmarkStart w:id="2269" w:name="_Toc74903371"/>
      <w:r w:rsidRPr="00BD1C2E">
        <w:rPr>
          <w:lang w:val="fr-FR"/>
        </w:rPr>
        <w:t>Menu: Uscita</w:t>
      </w:r>
      <w:bookmarkEnd w:id="2262"/>
      <w:bookmarkEnd w:id="2263"/>
      <w:bookmarkEnd w:id="2264"/>
      <w:bookmarkEnd w:id="2265"/>
      <w:bookmarkEnd w:id="2266"/>
      <w:bookmarkEnd w:id="2267"/>
      <w:bookmarkEnd w:id="2268"/>
      <w:bookmarkEnd w:id="2269"/>
    </w:p>
    <w:p w14:paraId="72AFAA83" w14:textId="77777777" w:rsidR="00A47D19" w:rsidRPr="00BD1C2E" w:rsidRDefault="00A47D19" w:rsidP="00A47D19">
      <w:pPr>
        <w:ind w:right="42"/>
        <w:rPr>
          <w:lang w:val="fr-FR"/>
        </w:rPr>
      </w:pPr>
    </w:p>
    <w:p w14:paraId="582D467E" w14:textId="77777777" w:rsidR="00A47D19" w:rsidRPr="00BD1C2E" w:rsidRDefault="00A47D19" w:rsidP="00A47D19">
      <w:pPr>
        <w:ind w:right="42"/>
        <w:rPr>
          <w:lang w:val="fr-FR"/>
        </w:rPr>
      </w:pPr>
      <w:r w:rsidRPr="007B5A9B">
        <w:rPr>
          <w:lang w:val="it-IT"/>
        </w:rPr>
        <w:t>Questa opzione permette di uscire dal menu</w:t>
      </w:r>
      <w:r w:rsidRPr="00BD1C2E">
        <w:rPr>
          <w:lang w:val="fr-FR"/>
        </w:rPr>
        <w:t>.</w:t>
      </w:r>
      <w:r w:rsidRPr="00BD1C2E">
        <w:rPr>
          <w:rFonts w:ascii="Times New Roman" w:eastAsia="Times New Roman" w:hAnsi="Times New Roman"/>
          <w:snapToGrid w:val="0"/>
          <w:color w:val="000000"/>
          <w:w w:val="0"/>
          <w:sz w:val="0"/>
          <w:szCs w:val="0"/>
          <w:u w:color="000000"/>
          <w:bdr w:val="none" w:sz="0" w:space="0" w:color="000000"/>
          <w:shd w:val="clear" w:color="000000" w:fill="000000"/>
          <w:lang w:val="fr-FR"/>
        </w:rPr>
        <w:t xml:space="preserve"> </w:t>
      </w:r>
    </w:p>
    <w:p w14:paraId="5BF646FC" w14:textId="77777777" w:rsidR="00A47D19" w:rsidRPr="00BD1C2E" w:rsidRDefault="00A47D19" w:rsidP="00A47D19">
      <w:pPr>
        <w:ind w:right="42"/>
        <w:rPr>
          <w:lang w:val="fr-FR"/>
        </w:rPr>
      </w:pPr>
    </w:p>
    <w:p w14:paraId="120E0B04" w14:textId="77777777" w:rsidR="00A47D19" w:rsidRPr="00BD1C2E" w:rsidRDefault="00A47D19" w:rsidP="007E3C59">
      <w:pPr>
        <w:numPr>
          <w:ilvl w:val="0"/>
          <w:numId w:val="4"/>
        </w:numPr>
        <w:ind w:right="42"/>
        <w:rPr>
          <w:lang w:val="fr-FR"/>
        </w:rPr>
      </w:pPr>
      <w:r>
        <w:rPr>
          <w:lang w:val="it-IT"/>
        </w:rPr>
        <w:t>Attivare il m</w:t>
      </w:r>
      <w:r w:rsidRPr="008463A9">
        <w:rPr>
          <w:lang w:val="it-IT"/>
        </w:rPr>
        <w:t>enu premendo il pulsante Menu sul Controller</w:t>
      </w:r>
      <w:r w:rsidRPr="00BD1C2E">
        <w:rPr>
          <w:lang w:val="fr-FR"/>
        </w:rPr>
        <w:t>.</w:t>
      </w:r>
    </w:p>
    <w:p w14:paraId="3FC94749" w14:textId="77777777" w:rsidR="00A47D19" w:rsidRPr="00F43430" w:rsidRDefault="00A47D19" w:rsidP="007E3C59">
      <w:pPr>
        <w:numPr>
          <w:ilvl w:val="0"/>
          <w:numId w:val="4"/>
        </w:numPr>
        <w:ind w:right="42"/>
        <w:rPr>
          <w:lang w:val="en-US"/>
        </w:rPr>
      </w:pPr>
      <w:r w:rsidRPr="007B5A9B">
        <w:rPr>
          <w:lang w:val="it-IT"/>
        </w:rPr>
        <w:t>Usare la ghiera per l’ingrandimento per scorrere le opzioni del menu. Selezionare l’opzione Uscita e attivarla premendo il pulsante Modalità</w:t>
      </w:r>
      <w:r w:rsidRPr="00F91EC1">
        <w:rPr>
          <w:lang w:val="en-GB"/>
        </w:rPr>
        <w:t>.</w:t>
      </w:r>
    </w:p>
    <w:p w14:paraId="7DB9156F" w14:textId="77777777" w:rsidR="00F62D77" w:rsidRDefault="00F62D77" w:rsidP="00A47D19">
      <w:pPr>
        <w:rPr>
          <w:lang w:val="en-GB"/>
        </w:rPr>
      </w:pPr>
    </w:p>
    <w:p w14:paraId="27C08327" w14:textId="21E588AD" w:rsidR="00A47D19" w:rsidRPr="00476447" w:rsidRDefault="00A47D19" w:rsidP="00A47D19">
      <w:pPr>
        <w:rPr>
          <w:lang w:val="en-GB"/>
        </w:rPr>
      </w:pPr>
      <w:r>
        <w:rPr>
          <w:lang w:val="en-GB"/>
        </w:rPr>
        <w:t>Oppure:</w:t>
      </w:r>
    </w:p>
    <w:p w14:paraId="1F743B86" w14:textId="77777777" w:rsidR="00A47D19" w:rsidRPr="00476447" w:rsidRDefault="00A47D19" w:rsidP="007E3C59">
      <w:pPr>
        <w:pStyle w:val="ListParagraph"/>
        <w:numPr>
          <w:ilvl w:val="0"/>
          <w:numId w:val="4"/>
        </w:numPr>
        <w:rPr>
          <w:lang w:val="en-GB"/>
        </w:rPr>
      </w:pPr>
      <w:r>
        <w:rPr>
          <w:lang w:val="en-GB"/>
        </w:rPr>
        <w:t>Premere il pulsante Menu</w:t>
      </w:r>
      <w:r w:rsidRPr="00476447">
        <w:rPr>
          <w:lang w:val="en-GB"/>
        </w:rPr>
        <w:t xml:space="preserve">. </w:t>
      </w:r>
    </w:p>
    <w:p w14:paraId="491C3AAD" w14:textId="77777777" w:rsidR="00A47D19" w:rsidRPr="009E501B" w:rsidRDefault="00A47D19" w:rsidP="00A47D19">
      <w:pPr>
        <w:ind w:right="42"/>
        <w:rPr>
          <w:lang w:val="en-GB"/>
        </w:rPr>
      </w:pPr>
    </w:p>
    <w:p w14:paraId="5B03E520" w14:textId="77777777" w:rsidR="00A47D19" w:rsidRDefault="00A47D19" w:rsidP="00A47D19">
      <w:pPr>
        <w:jc w:val="left"/>
        <w:rPr>
          <w:rFonts w:cs="Arial"/>
          <w:b/>
          <w:bCs/>
          <w:kern w:val="32"/>
          <w:szCs w:val="36"/>
          <w:lang w:val="en-US"/>
        </w:rPr>
      </w:pPr>
      <w:r>
        <w:rPr>
          <w:szCs w:val="36"/>
          <w:lang w:val="en-US"/>
        </w:rPr>
        <w:br w:type="page"/>
      </w:r>
    </w:p>
    <w:p w14:paraId="3F79D424" w14:textId="77777777" w:rsidR="00A47D19" w:rsidRDefault="00A47D19" w:rsidP="007E3C59">
      <w:pPr>
        <w:pStyle w:val="Heading1"/>
        <w:numPr>
          <w:ilvl w:val="0"/>
          <w:numId w:val="50"/>
        </w:numPr>
        <w:spacing w:before="0" w:after="0"/>
        <w:rPr>
          <w:szCs w:val="36"/>
          <w:lang w:val="en-US"/>
        </w:rPr>
      </w:pPr>
      <w:bookmarkStart w:id="2270" w:name="_Toc402171088"/>
      <w:bookmarkStart w:id="2271" w:name="_Toc402171509"/>
      <w:bookmarkStart w:id="2272" w:name="_Toc402171941"/>
      <w:bookmarkStart w:id="2273" w:name="_Toc402172375"/>
      <w:bookmarkStart w:id="2274" w:name="_Toc402173257"/>
      <w:bookmarkStart w:id="2275" w:name="_Toc402181029"/>
      <w:bookmarkStart w:id="2276" w:name="_Toc402181481"/>
      <w:bookmarkStart w:id="2277" w:name="_Toc74903372"/>
      <w:r>
        <w:rPr>
          <w:szCs w:val="36"/>
          <w:lang w:val="en-US"/>
        </w:rPr>
        <w:t>Regolazione del monitor</w:t>
      </w:r>
      <w:bookmarkEnd w:id="2270"/>
      <w:bookmarkEnd w:id="2271"/>
      <w:bookmarkEnd w:id="2272"/>
      <w:bookmarkEnd w:id="2273"/>
      <w:bookmarkEnd w:id="2274"/>
      <w:bookmarkEnd w:id="2275"/>
      <w:bookmarkEnd w:id="2276"/>
      <w:bookmarkEnd w:id="2277"/>
    </w:p>
    <w:p w14:paraId="3FCC48E9" w14:textId="77777777" w:rsidR="00A47D19" w:rsidRPr="000242B2" w:rsidRDefault="00A47D19" w:rsidP="00A47D19">
      <w:pPr>
        <w:rPr>
          <w:lang w:val="en-GB"/>
        </w:rPr>
      </w:pPr>
    </w:p>
    <w:p w14:paraId="1B15F8B3" w14:textId="77777777" w:rsidR="00A47D19" w:rsidRPr="00BD1C2E" w:rsidRDefault="00A47D19" w:rsidP="00A47D19">
      <w:pPr>
        <w:rPr>
          <w:rFonts w:cs="Arial"/>
          <w:szCs w:val="36"/>
          <w:lang w:val="it-IT"/>
        </w:rPr>
      </w:pPr>
      <w:r w:rsidRPr="007D2EE5">
        <w:rPr>
          <w:szCs w:val="36"/>
          <w:lang w:val="it-IT"/>
        </w:rPr>
        <w:t xml:space="preserve">Il monitor del </w:t>
      </w:r>
      <w:r w:rsidRPr="007D2EE5">
        <w:rPr>
          <w:rFonts w:cs="Arial"/>
          <w:szCs w:val="36"/>
          <w:lang w:val="it-IT"/>
        </w:rPr>
        <w:t>ClearView C</w:t>
      </w:r>
      <w:r>
        <w:rPr>
          <w:rFonts w:cs="Arial"/>
          <w:szCs w:val="36"/>
          <w:lang w:val="it-IT"/>
        </w:rPr>
        <w:t xml:space="preserve"> può essere regolato</w:t>
      </w:r>
      <w:r w:rsidRPr="007D2EE5">
        <w:rPr>
          <w:szCs w:val="36"/>
          <w:lang w:val="it-IT"/>
        </w:rPr>
        <w:t xml:space="preserve"> in altezza e in angolazione per una lettura più confortevole. </w:t>
      </w:r>
      <w:r w:rsidRPr="0064649A">
        <w:rPr>
          <w:szCs w:val="36"/>
          <w:lang w:val="it-IT"/>
        </w:rPr>
        <w:t xml:space="preserve">Il monitor può </w:t>
      </w:r>
      <w:r>
        <w:rPr>
          <w:szCs w:val="36"/>
          <w:lang w:val="it-IT"/>
        </w:rPr>
        <w:t xml:space="preserve">anche </w:t>
      </w:r>
      <w:r w:rsidRPr="0064649A">
        <w:rPr>
          <w:szCs w:val="36"/>
          <w:lang w:val="it-IT"/>
        </w:rPr>
        <w:t xml:space="preserve">essere spostato verso l’alto e verso il basso e </w:t>
      </w:r>
      <w:r>
        <w:rPr>
          <w:szCs w:val="36"/>
          <w:lang w:val="it-IT"/>
        </w:rPr>
        <w:t>inclinato sull’asse</w:t>
      </w:r>
      <w:r w:rsidRPr="0064649A">
        <w:rPr>
          <w:szCs w:val="36"/>
          <w:lang w:val="it-IT"/>
        </w:rPr>
        <w:t xml:space="preserve"> vertical</w:t>
      </w:r>
      <w:r>
        <w:rPr>
          <w:szCs w:val="36"/>
          <w:lang w:val="it-IT"/>
        </w:rPr>
        <w:t>e</w:t>
      </w:r>
      <w:r w:rsidRPr="0064649A">
        <w:rPr>
          <w:szCs w:val="36"/>
          <w:lang w:val="it-IT"/>
        </w:rPr>
        <w:t xml:space="preserve"> per una visualizzazione ottimale</w:t>
      </w:r>
      <w:r w:rsidRPr="00BD1C2E">
        <w:rPr>
          <w:szCs w:val="36"/>
          <w:lang w:val="it-IT"/>
        </w:rPr>
        <w:t xml:space="preserve">. </w:t>
      </w:r>
    </w:p>
    <w:p w14:paraId="34F2ADA4" w14:textId="77777777" w:rsidR="00A47D19" w:rsidRPr="00BD1C2E" w:rsidRDefault="00A47D19" w:rsidP="00A47D19">
      <w:pPr>
        <w:rPr>
          <w:rFonts w:cs="Arial"/>
          <w:szCs w:val="36"/>
          <w:lang w:val="it-IT"/>
        </w:rPr>
      </w:pPr>
    </w:p>
    <w:p w14:paraId="5CFC3269" w14:textId="77777777" w:rsidR="00A47D19" w:rsidRPr="00BD1C2E" w:rsidRDefault="00A47D19" w:rsidP="00A47D19">
      <w:pPr>
        <w:rPr>
          <w:rFonts w:cs="Arial"/>
          <w:szCs w:val="36"/>
          <w:lang w:val="it-IT"/>
        </w:rPr>
      </w:pPr>
      <w:r w:rsidRPr="00BD1C2E">
        <w:rPr>
          <w:rFonts w:cs="Arial"/>
          <w:szCs w:val="36"/>
          <w:lang w:val="it-IT"/>
        </w:rPr>
        <w:t>Per posizionare il monitor nella posizione preferita, afferrarlo saldamente da entrambi i lati spostarlo in su o in giù, o regolare l’angolo di visualizzazione.</w:t>
      </w:r>
    </w:p>
    <w:p w14:paraId="5226CB12" w14:textId="77777777" w:rsidR="00A47D19" w:rsidRPr="00BD1C2E" w:rsidRDefault="00A47D19" w:rsidP="00A47D19">
      <w:pPr>
        <w:rPr>
          <w:rFonts w:cs="Arial"/>
          <w:szCs w:val="36"/>
          <w:lang w:val="it-IT"/>
        </w:rPr>
      </w:pPr>
    </w:p>
    <w:p w14:paraId="35496514" w14:textId="77777777" w:rsidR="00A47D19" w:rsidRPr="00BD1C2E" w:rsidRDefault="00A47D19" w:rsidP="00A47D19">
      <w:pPr>
        <w:rPr>
          <w:rFonts w:cs="Arial"/>
          <w:szCs w:val="36"/>
          <w:lang w:val="it-IT"/>
        </w:rPr>
      </w:pPr>
      <w:r w:rsidRPr="00BD1C2E">
        <w:rPr>
          <w:rFonts w:cs="Arial"/>
          <w:szCs w:val="36"/>
          <w:lang w:val="it-IT"/>
        </w:rPr>
        <w:t>ClearView C è dotato di piedini di uno speciale materiale morbido per fare ruotare o spostare l'unità sulla superficie del tavolo più facilmente.</w:t>
      </w:r>
    </w:p>
    <w:p w14:paraId="5BB78D8D" w14:textId="77777777" w:rsidR="00A47D19" w:rsidRPr="00BD1C2E" w:rsidRDefault="00A47D19" w:rsidP="00A47D19">
      <w:pPr>
        <w:rPr>
          <w:rFonts w:cs="Arial"/>
          <w:szCs w:val="36"/>
          <w:lang w:val="it-IT"/>
        </w:rPr>
      </w:pPr>
    </w:p>
    <w:p w14:paraId="2BBE3988" w14:textId="77777777" w:rsidR="00A47D19" w:rsidRPr="00BD1C2E" w:rsidRDefault="00A47D19" w:rsidP="00A47D19">
      <w:pPr>
        <w:rPr>
          <w:rFonts w:cs="Arial"/>
          <w:szCs w:val="36"/>
          <w:lang w:val="it-IT"/>
        </w:rPr>
      </w:pPr>
    </w:p>
    <w:p w14:paraId="3BB1F20B" w14:textId="77777777" w:rsidR="00A47D19" w:rsidRPr="00BD1C2E" w:rsidRDefault="00A47D19" w:rsidP="00A47D19">
      <w:pPr>
        <w:rPr>
          <w:rFonts w:cs="Arial"/>
          <w:i/>
          <w:szCs w:val="36"/>
          <w:lang w:val="it-IT"/>
        </w:rPr>
      </w:pPr>
      <w:r w:rsidRPr="00BD1C2E">
        <w:rPr>
          <w:rFonts w:cs="Arial"/>
          <w:b/>
          <w:i/>
          <w:szCs w:val="36"/>
          <w:lang w:val="it-IT"/>
        </w:rPr>
        <w:t>Attenzione:</w:t>
      </w:r>
    </w:p>
    <w:p w14:paraId="349F6F75" w14:textId="77777777" w:rsidR="00A47D19" w:rsidRPr="00BD1C2E" w:rsidRDefault="00A47D19" w:rsidP="00A47D19">
      <w:pPr>
        <w:rPr>
          <w:rFonts w:cs="Arial"/>
          <w:i/>
          <w:szCs w:val="36"/>
          <w:lang w:val="fr-FR"/>
        </w:rPr>
      </w:pPr>
      <w:r>
        <w:rPr>
          <w:rFonts w:cs="Arial"/>
          <w:i/>
          <w:szCs w:val="36"/>
          <w:lang w:val="it-IT"/>
        </w:rPr>
        <w:t>Prima di spostare o ruotare</w:t>
      </w:r>
      <w:r w:rsidRPr="0064649A">
        <w:rPr>
          <w:rFonts w:cs="Arial"/>
          <w:i/>
          <w:szCs w:val="36"/>
          <w:lang w:val="it-IT"/>
        </w:rPr>
        <w:t xml:space="preserve"> ClearView C, accertarsi che ci sia abbastanza spazio sul tavolo, che non ci siano altri oggetti sul tavolo e che il cavo di alimentazione sia</w:t>
      </w:r>
      <w:r>
        <w:rPr>
          <w:rFonts w:cs="Arial"/>
          <w:i/>
          <w:szCs w:val="36"/>
          <w:lang w:val="it-IT"/>
        </w:rPr>
        <w:t xml:space="preserve"> sufficientemente lungo per permettere lo spostamento</w:t>
      </w:r>
      <w:r w:rsidRPr="0064649A">
        <w:rPr>
          <w:rFonts w:cs="Arial"/>
          <w:i/>
          <w:szCs w:val="36"/>
          <w:lang w:val="it-IT"/>
        </w:rPr>
        <w:t>. Accertarsi che il tavolo di appoggio si</w:t>
      </w:r>
      <w:r>
        <w:rPr>
          <w:rFonts w:cs="Arial"/>
          <w:i/>
          <w:szCs w:val="36"/>
          <w:lang w:val="it-IT"/>
        </w:rPr>
        <w:t>a</w:t>
      </w:r>
      <w:r w:rsidRPr="0064649A">
        <w:rPr>
          <w:rFonts w:cs="Arial"/>
          <w:i/>
          <w:szCs w:val="36"/>
          <w:lang w:val="it-IT"/>
        </w:rPr>
        <w:t xml:space="preserve"> una superficie</w:t>
      </w:r>
      <w:r>
        <w:rPr>
          <w:rFonts w:cs="Arial"/>
          <w:i/>
          <w:szCs w:val="36"/>
          <w:lang w:val="it-IT"/>
        </w:rPr>
        <w:t xml:space="preserve"> perfettamente piana</w:t>
      </w:r>
    </w:p>
    <w:p w14:paraId="63839EB6" w14:textId="77777777" w:rsidR="00A47D19" w:rsidRPr="00BD1C2E" w:rsidRDefault="00A47D19" w:rsidP="00A47D19">
      <w:pPr>
        <w:rPr>
          <w:rFonts w:cs="Arial"/>
          <w:i/>
          <w:szCs w:val="36"/>
          <w:lang w:val="fr-FR"/>
        </w:rPr>
      </w:pPr>
    </w:p>
    <w:p w14:paraId="4B6CA9B2" w14:textId="77777777" w:rsidR="00A47D19" w:rsidRPr="00BD1C2E" w:rsidRDefault="00A47D19" w:rsidP="00A47D19">
      <w:pPr>
        <w:rPr>
          <w:rFonts w:cs="Arial"/>
          <w:szCs w:val="36"/>
          <w:lang w:val="fr-FR"/>
        </w:rPr>
      </w:pPr>
    </w:p>
    <w:p w14:paraId="22B6FBFD" w14:textId="77777777" w:rsidR="00A47D19" w:rsidRDefault="00A47D19" w:rsidP="007E3C59">
      <w:pPr>
        <w:pStyle w:val="Heading1"/>
        <w:numPr>
          <w:ilvl w:val="0"/>
          <w:numId w:val="50"/>
        </w:numPr>
        <w:spacing w:before="0" w:after="0"/>
        <w:rPr>
          <w:szCs w:val="36"/>
          <w:lang w:val="en-US"/>
        </w:rPr>
      </w:pPr>
      <w:bookmarkStart w:id="2278" w:name="_Toc402171089"/>
      <w:bookmarkStart w:id="2279" w:name="_Toc402171510"/>
      <w:bookmarkStart w:id="2280" w:name="_Toc402171942"/>
      <w:bookmarkStart w:id="2281" w:name="_Toc402172376"/>
      <w:bookmarkStart w:id="2282" w:name="_Toc402173258"/>
      <w:bookmarkStart w:id="2283" w:name="_Toc402181030"/>
      <w:bookmarkStart w:id="2284" w:name="_Toc402181482"/>
      <w:bookmarkStart w:id="2285" w:name="_Toc74903373"/>
      <w:r>
        <w:rPr>
          <w:szCs w:val="36"/>
          <w:lang w:val="en-US"/>
        </w:rPr>
        <w:t>La maniglia per il trasporto</w:t>
      </w:r>
      <w:bookmarkEnd w:id="2278"/>
      <w:bookmarkEnd w:id="2279"/>
      <w:bookmarkEnd w:id="2280"/>
      <w:bookmarkEnd w:id="2281"/>
      <w:bookmarkEnd w:id="2282"/>
      <w:bookmarkEnd w:id="2283"/>
      <w:bookmarkEnd w:id="2284"/>
      <w:bookmarkEnd w:id="2285"/>
    </w:p>
    <w:p w14:paraId="60EDE915" w14:textId="77777777" w:rsidR="00A47D19" w:rsidRDefault="00A47D19" w:rsidP="00A47D19">
      <w:pPr>
        <w:ind w:left="567"/>
        <w:rPr>
          <w:lang w:val="en-US"/>
        </w:rPr>
      </w:pPr>
    </w:p>
    <w:p w14:paraId="2213B21B" w14:textId="77777777" w:rsidR="00A47D19" w:rsidRDefault="00A47D19" w:rsidP="00A47D19">
      <w:pPr>
        <w:rPr>
          <w:lang w:val="en-US"/>
        </w:rPr>
      </w:pPr>
      <w:r w:rsidRPr="00863940">
        <w:rPr>
          <w:lang w:val="it-IT"/>
        </w:rPr>
        <w:t xml:space="preserve">ClearView C ha una maniglia per il trasporto, posizionata dietro al monitor. </w:t>
      </w:r>
      <w:r>
        <w:rPr>
          <w:lang w:val="it-IT"/>
        </w:rPr>
        <w:t>Per evitare di farsi male, posizionare correttamente la maniglia nel suo alloggiamento e bloccare il ripiano con i due cursori del freno prima di sollevare</w:t>
      </w:r>
      <w:r w:rsidRPr="00863940">
        <w:rPr>
          <w:lang w:val="it-IT"/>
        </w:rPr>
        <w:t xml:space="preserve"> ClearView C </w:t>
      </w:r>
      <w:r>
        <w:rPr>
          <w:lang w:val="it-IT"/>
        </w:rPr>
        <w:t>con la maniglia</w:t>
      </w:r>
      <w:r w:rsidRPr="00863940">
        <w:rPr>
          <w:lang w:val="it-IT"/>
        </w:rPr>
        <w:t xml:space="preserve">. </w:t>
      </w:r>
      <w:r>
        <w:rPr>
          <w:lang w:val="it-IT"/>
        </w:rPr>
        <w:t>Per bloccare la maniglia</w:t>
      </w:r>
      <w:r>
        <w:rPr>
          <w:lang w:val="en-US"/>
        </w:rPr>
        <w:t>:</w:t>
      </w:r>
    </w:p>
    <w:p w14:paraId="68A489BA" w14:textId="77777777" w:rsidR="00A47D19" w:rsidRPr="00BD1C2E" w:rsidRDefault="00A47D19" w:rsidP="007E3C59">
      <w:pPr>
        <w:pStyle w:val="ListParagraph"/>
        <w:numPr>
          <w:ilvl w:val="0"/>
          <w:numId w:val="4"/>
        </w:numPr>
        <w:rPr>
          <w:lang w:val="fr-FR"/>
        </w:rPr>
      </w:pPr>
      <w:r w:rsidRPr="00863940">
        <w:rPr>
          <w:lang w:val="it-IT"/>
        </w:rPr>
        <w:t>Spostare il monitor nella sua posizione più bassa</w:t>
      </w:r>
      <w:r w:rsidRPr="00BD1C2E">
        <w:rPr>
          <w:lang w:val="fr-FR"/>
        </w:rPr>
        <w:t>;</w:t>
      </w:r>
    </w:p>
    <w:p w14:paraId="0B448F32" w14:textId="77777777" w:rsidR="00A47D19" w:rsidRPr="00BD1C2E" w:rsidRDefault="00A47D19" w:rsidP="007E3C59">
      <w:pPr>
        <w:pStyle w:val="ListParagraph"/>
        <w:numPr>
          <w:ilvl w:val="0"/>
          <w:numId w:val="4"/>
        </w:numPr>
        <w:rPr>
          <w:lang w:val="fr-FR"/>
        </w:rPr>
      </w:pPr>
      <w:r w:rsidRPr="00863940">
        <w:rPr>
          <w:lang w:val="it-IT"/>
        </w:rPr>
        <w:t>Sollevare la maniglia dietro al monitor. Se il monitor è nella posizione più bassa, la maniglia si bloccherà</w:t>
      </w:r>
      <w:r w:rsidRPr="00BD1C2E">
        <w:rPr>
          <w:lang w:val="fr-FR"/>
        </w:rPr>
        <w:t>.</w:t>
      </w:r>
    </w:p>
    <w:p w14:paraId="603636D9" w14:textId="77777777" w:rsidR="00A47D19" w:rsidRPr="00BD1C2E" w:rsidRDefault="00A47D19" w:rsidP="007E3C59">
      <w:pPr>
        <w:pStyle w:val="ListParagraph"/>
        <w:numPr>
          <w:ilvl w:val="0"/>
          <w:numId w:val="4"/>
        </w:numPr>
        <w:rPr>
          <w:lang w:val="fr-FR"/>
        </w:rPr>
      </w:pPr>
      <w:r w:rsidRPr="002F2E59">
        <w:rPr>
          <w:lang w:val="it-IT"/>
        </w:rPr>
        <w:t>Bloccare il ripiano posizionandolo nella posizione centrale e spostando i freni nella posizione di blocco.</w:t>
      </w:r>
      <w:r w:rsidRPr="00BD1C2E">
        <w:rPr>
          <w:lang w:val="fr-FR"/>
        </w:rPr>
        <w:t>.</w:t>
      </w:r>
    </w:p>
    <w:p w14:paraId="1AE2F9D4" w14:textId="77777777" w:rsidR="00A47D19" w:rsidRDefault="00A47D19" w:rsidP="007E3C59">
      <w:pPr>
        <w:pStyle w:val="ListParagraph"/>
        <w:numPr>
          <w:ilvl w:val="0"/>
          <w:numId w:val="4"/>
        </w:numPr>
        <w:rPr>
          <w:lang w:val="en-US"/>
        </w:rPr>
      </w:pPr>
      <w:r w:rsidRPr="00B613BA">
        <w:rPr>
          <w:lang w:val="it-IT"/>
        </w:rPr>
        <w:t>Ora potete sollevare ClearView C</w:t>
      </w:r>
      <w:r>
        <w:rPr>
          <w:lang w:val="en-US"/>
        </w:rPr>
        <w:t>.</w:t>
      </w:r>
    </w:p>
    <w:p w14:paraId="1096E913" w14:textId="77777777" w:rsidR="00A47D19" w:rsidRDefault="00A47D19" w:rsidP="00A47D19">
      <w:pPr>
        <w:rPr>
          <w:lang w:val="en-US"/>
        </w:rPr>
      </w:pPr>
    </w:p>
    <w:p w14:paraId="08783414" w14:textId="77777777" w:rsidR="00A47D19" w:rsidRDefault="00A47D19" w:rsidP="00A47D19">
      <w:pPr>
        <w:rPr>
          <w:lang w:val="en-US"/>
        </w:rPr>
      </w:pPr>
      <w:r>
        <w:rPr>
          <w:lang w:val="en-US"/>
        </w:rPr>
        <w:t>Per sbloccare la maniglia:</w:t>
      </w:r>
    </w:p>
    <w:p w14:paraId="0672A342" w14:textId="77777777" w:rsidR="00A47D19" w:rsidRDefault="00A47D19" w:rsidP="007E3C59">
      <w:pPr>
        <w:pStyle w:val="ListParagraph"/>
        <w:numPr>
          <w:ilvl w:val="0"/>
          <w:numId w:val="13"/>
        </w:numPr>
        <w:rPr>
          <w:lang w:val="en-US"/>
        </w:rPr>
      </w:pPr>
      <w:r w:rsidRPr="0064649A">
        <w:rPr>
          <w:lang w:val="it-IT"/>
        </w:rPr>
        <w:t>Afferrate saldamente il monitor e spostatelo verso l’alto</w:t>
      </w:r>
      <w:r>
        <w:rPr>
          <w:lang w:val="en-US"/>
        </w:rPr>
        <w:t>.</w:t>
      </w:r>
    </w:p>
    <w:p w14:paraId="76EDD318" w14:textId="77777777" w:rsidR="00A47D19" w:rsidRPr="00904F55" w:rsidRDefault="00A47D19" w:rsidP="00A47D19">
      <w:pPr>
        <w:pStyle w:val="ListParagraph"/>
        <w:rPr>
          <w:lang w:val="en-US"/>
        </w:rPr>
      </w:pPr>
    </w:p>
    <w:p w14:paraId="1CC841CC" w14:textId="77777777" w:rsidR="00A47D19" w:rsidRDefault="00A47D19" w:rsidP="00A47D19">
      <w:pPr>
        <w:rPr>
          <w:rFonts w:cs="Arial"/>
          <w:szCs w:val="36"/>
          <w:lang w:val="en-GB"/>
        </w:rPr>
      </w:pPr>
    </w:p>
    <w:p w14:paraId="4990EF2C" w14:textId="77777777" w:rsidR="00A47D19" w:rsidRDefault="00A47D19" w:rsidP="00A47D19">
      <w:pPr>
        <w:jc w:val="left"/>
        <w:rPr>
          <w:rFonts w:cs="Arial"/>
          <w:b/>
          <w:bCs/>
          <w:kern w:val="32"/>
          <w:szCs w:val="36"/>
          <w:lang w:val="en-US"/>
        </w:rPr>
      </w:pPr>
      <w:r>
        <w:rPr>
          <w:szCs w:val="36"/>
          <w:lang w:val="en-US"/>
        </w:rPr>
        <w:br w:type="page"/>
      </w:r>
    </w:p>
    <w:p w14:paraId="58345070" w14:textId="77777777" w:rsidR="00A47D19" w:rsidRDefault="00A47D19" w:rsidP="00A47D19">
      <w:pPr>
        <w:pStyle w:val="Heading1"/>
        <w:numPr>
          <w:ilvl w:val="0"/>
          <w:numId w:val="0"/>
        </w:numPr>
        <w:spacing w:before="0" w:after="0"/>
        <w:ind w:left="567" w:hanging="567"/>
        <w:rPr>
          <w:szCs w:val="36"/>
          <w:lang w:val="en-US"/>
        </w:rPr>
      </w:pPr>
      <w:bookmarkStart w:id="2286" w:name="_Toc402171090"/>
      <w:bookmarkStart w:id="2287" w:name="_Toc402171511"/>
      <w:bookmarkStart w:id="2288" w:name="_Toc402171943"/>
      <w:bookmarkStart w:id="2289" w:name="_Toc402172377"/>
      <w:bookmarkStart w:id="2290" w:name="_Toc402173259"/>
      <w:bookmarkStart w:id="2291" w:name="_Toc402181031"/>
      <w:bookmarkStart w:id="2292" w:name="_Toc402181483"/>
      <w:bookmarkStart w:id="2293" w:name="_Toc74903374"/>
      <w:r w:rsidRPr="00067A9E">
        <w:rPr>
          <w:szCs w:val="36"/>
          <w:lang w:val="en-US"/>
        </w:rPr>
        <w:t>Append</w:t>
      </w:r>
      <w:r>
        <w:rPr>
          <w:szCs w:val="36"/>
          <w:lang w:val="en-US"/>
        </w:rPr>
        <w:t>ice</w:t>
      </w:r>
      <w:r w:rsidRPr="00067A9E">
        <w:rPr>
          <w:szCs w:val="36"/>
          <w:lang w:val="en-US"/>
        </w:rPr>
        <w:t xml:space="preserve"> A: </w:t>
      </w:r>
      <w:r>
        <w:rPr>
          <w:szCs w:val="36"/>
          <w:lang w:val="en-US"/>
        </w:rPr>
        <w:t>Risoluzione dei problemi</w:t>
      </w:r>
      <w:bookmarkEnd w:id="2286"/>
      <w:bookmarkEnd w:id="2287"/>
      <w:bookmarkEnd w:id="2288"/>
      <w:bookmarkEnd w:id="2289"/>
      <w:bookmarkEnd w:id="2290"/>
      <w:bookmarkEnd w:id="2291"/>
      <w:bookmarkEnd w:id="2292"/>
      <w:bookmarkEnd w:id="2293"/>
    </w:p>
    <w:p w14:paraId="69FEB047" w14:textId="77777777" w:rsidR="00A47D19" w:rsidRPr="00B34357" w:rsidRDefault="00A47D19" w:rsidP="00A47D19">
      <w:pPr>
        <w:rPr>
          <w:sz w:val="16"/>
          <w:szCs w:val="16"/>
          <w:lang w:val="en-US"/>
        </w:rPr>
      </w:pPr>
    </w:p>
    <w:p w14:paraId="6ABD7A98" w14:textId="77777777" w:rsidR="00A47D19" w:rsidRDefault="00A47D19" w:rsidP="00A47D19">
      <w:pPr>
        <w:rPr>
          <w:b/>
          <w:szCs w:val="36"/>
          <w:lang w:val="en-GB"/>
        </w:rPr>
      </w:pPr>
      <w:r>
        <w:rPr>
          <w:b/>
          <w:szCs w:val="36"/>
          <w:lang w:val="en-GB"/>
        </w:rPr>
        <w:t>Ripristinare le impostazioni di fabbrica</w:t>
      </w:r>
    </w:p>
    <w:p w14:paraId="0214FB27" w14:textId="77777777" w:rsidR="00A47D19" w:rsidRPr="00FA34A3" w:rsidRDefault="00A47D19" w:rsidP="00A47D19">
      <w:pPr>
        <w:numPr>
          <w:ilvl w:val="0"/>
          <w:numId w:val="1"/>
        </w:numPr>
        <w:rPr>
          <w:b/>
          <w:szCs w:val="36"/>
          <w:lang w:val="en-GB"/>
        </w:rPr>
      </w:pPr>
      <w:r w:rsidRPr="004650BC">
        <w:rPr>
          <w:rFonts w:cs="Arial"/>
          <w:szCs w:val="36"/>
          <w:lang w:val="it-IT"/>
        </w:rPr>
        <w:t xml:space="preserve">Se incontrate delle difficoltà, potete ripristinare le impostazioni di fabbrica. </w:t>
      </w:r>
      <w:r w:rsidRPr="00A209F9">
        <w:rPr>
          <w:rFonts w:cs="Arial"/>
          <w:szCs w:val="36"/>
          <w:lang w:val="it-IT"/>
        </w:rPr>
        <w:t>Spegnete</w:t>
      </w:r>
      <w:r w:rsidRPr="00A209F9">
        <w:rPr>
          <w:szCs w:val="36"/>
          <w:lang w:val="it-IT"/>
        </w:rPr>
        <w:t xml:space="preserve"> ClearView C e attendete 3 secondi . Riaccendete il sistema con l’interruttore principale. </w:t>
      </w:r>
      <w:r w:rsidRPr="004650BC">
        <w:rPr>
          <w:szCs w:val="36"/>
          <w:lang w:val="it-IT"/>
        </w:rPr>
        <w:t xml:space="preserve">Quindi premere e tenere premuto il pulsante On/Off </w:t>
      </w:r>
      <w:r>
        <w:rPr>
          <w:szCs w:val="36"/>
          <w:lang w:val="it-IT"/>
        </w:rPr>
        <w:t>per</w:t>
      </w:r>
      <w:r w:rsidRPr="004650BC">
        <w:rPr>
          <w:szCs w:val="36"/>
          <w:lang w:val="it-IT"/>
        </w:rPr>
        <w:t xml:space="preserve"> </w:t>
      </w:r>
      <w:r>
        <w:rPr>
          <w:szCs w:val="36"/>
          <w:lang w:val="it-IT"/>
        </w:rPr>
        <w:t>10</w:t>
      </w:r>
      <w:r w:rsidRPr="004650BC">
        <w:rPr>
          <w:szCs w:val="36"/>
          <w:lang w:val="it-IT"/>
        </w:rPr>
        <w:t xml:space="preserve"> </w:t>
      </w:r>
      <w:r>
        <w:rPr>
          <w:szCs w:val="36"/>
          <w:lang w:val="it-IT"/>
        </w:rPr>
        <w:t>secondi</w:t>
      </w:r>
      <w:r w:rsidRPr="004650BC">
        <w:rPr>
          <w:szCs w:val="36"/>
          <w:lang w:val="it-IT"/>
        </w:rPr>
        <w:t xml:space="preserve">. </w:t>
      </w:r>
      <w:r>
        <w:rPr>
          <w:szCs w:val="36"/>
          <w:lang w:val="it-IT"/>
        </w:rPr>
        <w:t>Oppure, eseguite un reset del</w:t>
      </w:r>
      <w:r w:rsidRPr="004650BC">
        <w:rPr>
          <w:szCs w:val="36"/>
          <w:lang w:val="it-IT"/>
        </w:rPr>
        <w:t xml:space="preserve"> ClearView C se</w:t>
      </w:r>
      <w:r>
        <w:rPr>
          <w:szCs w:val="36"/>
          <w:lang w:val="it-IT"/>
        </w:rPr>
        <w:t>lezionando l’opzione reset nel m</w:t>
      </w:r>
      <w:r w:rsidRPr="004650BC">
        <w:rPr>
          <w:szCs w:val="36"/>
          <w:lang w:val="it-IT"/>
        </w:rPr>
        <w:t>enu di</w:t>
      </w:r>
      <w:r>
        <w:rPr>
          <w:szCs w:val="36"/>
          <w:lang w:val="it-IT"/>
        </w:rPr>
        <w:t xml:space="preserve"> ClearView C</w:t>
      </w:r>
      <w:r w:rsidRPr="00FA34A3">
        <w:rPr>
          <w:szCs w:val="36"/>
          <w:lang w:val="en-GB"/>
        </w:rPr>
        <w:t>.</w:t>
      </w:r>
    </w:p>
    <w:p w14:paraId="79F3CA27" w14:textId="77777777" w:rsidR="00A47D19" w:rsidRPr="00B5562F" w:rsidRDefault="00A47D19" w:rsidP="00A47D19">
      <w:pPr>
        <w:ind w:left="567"/>
        <w:rPr>
          <w:szCs w:val="36"/>
          <w:lang w:val="en-GB"/>
        </w:rPr>
      </w:pPr>
    </w:p>
    <w:p w14:paraId="189F22D9" w14:textId="77777777" w:rsidR="00A47D19" w:rsidRPr="00FD299A" w:rsidRDefault="00A47D19" w:rsidP="00FD299A">
      <w:pPr>
        <w:rPr>
          <w:rFonts w:cs="Arial"/>
          <w:b/>
          <w:szCs w:val="36"/>
          <w:lang w:val="it-IT"/>
        </w:rPr>
      </w:pPr>
      <w:r w:rsidRPr="00FD299A">
        <w:rPr>
          <w:rFonts w:cs="Arial"/>
          <w:b/>
          <w:szCs w:val="36"/>
          <w:lang w:val="it-IT"/>
        </w:rPr>
        <w:t xml:space="preserve">Dopo l’accensione, non compare nessuna immagine sul monitor di ClearView C </w:t>
      </w:r>
    </w:p>
    <w:p w14:paraId="2C089FCC" w14:textId="77777777" w:rsidR="00A47D19" w:rsidRDefault="00A47D19" w:rsidP="00A47D19">
      <w:pPr>
        <w:numPr>
          <w:ilvl w:val="0"/>
          <w:numId w:val="1"/>
        </w:numPr>
        <w:rPr>
          <w:rFonts w:cs="Arial"/>
          <w:szCs w:val="36"/>
          <w:lang w:val="en-GB"/>
        </w:rPr>
      </w:pPr>
      <w:r w:rsidRPr="007D2EE5">
        <w:rPr>
          <w:rFonts w:cs="Arial"/>
          <w:szCs w:val="36"/>
          <w:lang w:val="it-IT"/>
        </w:rPr>
        <w:t>Controllare che tutti i cavi siano correttamente collegati</w:t>
      </w:r>
      <w:r w:rsidRPr="007A6F1B">
        <w:rPr>
          <w:rFonts w:cs="Arial"/>
          <w:szCs w:val="36"/>
          <w:lang w:val="en-GB"/>
        </w:rPr>
        <w:t>.</w:t>
      </w:r>
    </w:p>
    <w:p w14:paraId="61E71B17" w14:textId="77777777" w:rsidR="00A47D19" w:rsidRDefault="00A47D19" w:rsidP="00A47D19">
      <w:pPr>
        <w:numPr>
          <w:ilvl w:val="0"/>
          <w:numId w:val="1"/>
        </w:numPr>
        <w:rPr>
          <w:rFonts w:cs="Arial"/>
          <w:szCs w:val="36"/>
          <w:lang w:val="en-GB"/>
        </w:rPr>
      </w:pPr>
      <w:r w:rsidRPr="007D2EE5">
        <w:rPr>
          <w:rFonts w:cs="Arial"/>
          <w:szCs w:val="36"/>
          <w:lang w:val="it-IT"/>
        </w:rPr>
        <w:t xml:space="preserve">Controllare che l’interruttore principale sulla parte sinistra del </w:t>
      </w:r>
      <w:r>
        <w:rPr>
          <w:rFonts w:cs="Arial"/>
          <w:szCs w:val="36"/>
          <w:lang w:val="it-IT"/>
        </w:rPr>
        <w:t>box</w:t>
      </w:r>
      <w:r w:rsidRPr="007D2EE5">
        <w:rPr>
          <w:rFonts w:cs="Arial"/>
          <w:szCs w:val="36"/>
          <w:lang w:val="it-IT"/>
        </w:rPr>
        <w:t xml:space="preserve"> telecamera, dietro al monitor, sia acceso</w:t>
      </w:r>
      <w:r>
        <w:rPr>
          <w:rFonts w:cs="Arial"/>
          <w:szCs w:val="36"/>
          <w:lang w:val="en-GB"/>
        </w:rPr>
        <w:t>.</w:t>
      </w:r>
    </w:p>
    <w:p w14:paraId="7A073438" w14:textId="77777777" w:rsidR="00A47D19" w:rsidRDefault="00A47D19" w:rsidP="00A47D19">
      <w:pPr>
        <w:rPr>
          <w:rFonts w:cs="Arial"/>
          <w:b/>
          <w:szCs w:val="36"/>
          <w:lang w:val="en-GB"/>
        </w:rPr>
      </w:pPr>
    </w:p>
    <w:p w14:paraId="016B33A5" w14:textId="77777777" w:rsidR="00A47D19" w:rsidRPr="00FD299A" w:rsidRDefault="00A47D19" w:rsidP="00FD299A">
      <w:pPr>
        <w:rPr>
          <w:rFonts w:cs="Arial"/>
          <w:b/>
          <w:szCs w:val="36"/>
          <w:lang w:val="it-IT"/>
        </w:rPr>
      </w:pPr>
      <w:r w:rsidRPr="00FD299A">
        <w:rPr>
          <w:rFonts w:cs="Arial"/>
          <w:b/>
          <w:szCs w:val="36"/>
          <w:lang w:val="it-IT"/>
        </w:rPr>
        <w:t>Nessun pulsante del Controller funziona</w:t>
      </w:r>
    </w:p>
    <w:p w14:paraId="08A8F89E" w14:textId="77777777" w:rsidR="00A47D19" w:rsidRPr="00137EE3" w:rsidRDefault="00A47D19" w:rsidP="00A47D19">
      <w:pPr>
        <w:pStyle w:val="ListParagraph"/>
        <w:numPr>
          <w:ilvl w:val="0"/>
          <w:numId w:val="1"/>
        </w:numPr>
        <w:rPr>
          <w:rFonts w:cs="Arial"/>
          <w:b/>
          <w:szCs w:val="36"/>
          <w:lang w:val="en-GB"/>
        </w:rPr>
      </w:pPr>
      <w:r w:rsidRPr="00137EE3">
        <w:rPr>
          <w:rFonts w:cs="Arial"/>
          <w:szCs w:val="36"/>
          <w:lang w:val="it-IT"/>
        </w:rPr>
        <w:t xml:space="preserve">Verificare che le batterie del Controller siano cariche. Queste durano per due o tre anni. </w:t>
      </w:r>
      <w:r w:rsidRPr="00137EE3">
        <w:rPr>
          <w:rFonts w:cs="Arial"/>
          <w:szCs w:val="36"/>
          <w:lang w:val="en-GB"/>
        </w:rPr>
        <w:t xml:space="preserve">. </w:t>
      </w:r>
    </w:p>
    <w:p w14:paraId="5556774D" w14:textId="77777777" w:rsidR="00A47D19" w:rsidRPr="00137EE3" w:rsidRDefault="00A47D19" w:rsidP="00A47D19">
      <w:pPr>
        <w:pStyle w:val="ListParagraph"/>
        <w:numPr>
          <w:ilvl w:val="0"/>
          <w:numId w:val="1"/>
        </w:numPr>
        <w:rPr>
          <w:rFonts w:cs="Arial"/>
          <w:b/>
          <w:szCs w:val="36"/>
          <w:lang w:val="en-GB"/>
        </w:rPr>
      </w:pPr>
      <w:r w:rsidRPr="00137EE3">
        <w:rPr>
          <w:rFonts w:cs="Arial"/>
          <w:szCs w:val="36"/>
          <w:lang w:val="it-IT"/>
        </w:rPr>
        <w:t>Verificare che il Controller sia correttamente accoppiato con</w:t>
      </w:r>
      <w:r>
        <w:rPr>
          <w:rFonts w:cs="Arial"/>
          <w:szCs w:val="36"/>
          <w:lang w:val="it-IT"/>
        </w:rPr>
        <w:t xml:space="preserve"> ClearView C.</w:t>
      </w:r>
    </w:p>
    <w:p w14:paraId="712BA943" w14:textId="77777777" w:rsidR="00A47D19" w:rsidRPr="007A6F1B" w:rsidRDefault="00A47D19" w:rsidP="00A47D19">
      <w:pPr>
        <w:rPr>
          <w:rFonts w:cs="Arial"/>
          <w:b/>
          <w:szCs w:val="36"/>
          <w:lang w:val="en-GB"/>
        </w:rPr>
      </w:pPr>
    </w:p>
    <w:p w14:paraId="3309613B" w14:textId="77777777" w:rsidR="00A47D19" w:rsidRPr="007A6F1B" w:rsidRDefault="00A47D19" w:rsidP="00A47D19">
      <w:pPr>
        <w:rPr>
          <w:rFonts w:cs="Arial"/>
          <w:b/>
          <w:szCs w:val="36"/>
          <w:lang w:val="en-GB"/>
        </w:rPr>
      </w:pPr>
      <w:r>
        <w:rPr>
          <w:rFonts w:cs="Arial"/>
          <w:b/>
          <w:szCs w:val="36"/>
          <w:lang w:val="en-GB"/>
        </w:rPr>
        <w:t>L’immagine non è a fuoco</w:t>
      </w:r>
    </w:p>
    <w:p w14:paraId="09E3F1DF" w14:textId="77777777" w:rsidR="00A47D19" w:rsidRPr="007D2EE5" w:rsidRDefault="00A47D19" w:rsidP="00A47D19">
      <w:pPr>
        <w:numPr>
          <w:ilvl w:val="0"/>
          <w:numId w:val="1"/>
        </w:numPr>
        <w:rPr>
          <w:rFonts w:cs="Arial"/>
          <w:szCs w:val="36"/>
          <w:lang w:val="it-IT"/>
        </w:rPr>
      </w:pPr>
      <w:r w:rsidRPr="007D2EE5">
        <w:rPr>
          <w:rFonts w:cs="Arial"/>
          <w:szCs w:val="36"/>
          <w:lang w:val="it-IT"/>
        </w:rPr>
        <w:t xml:space="preserve">Se l’icona della matita è visualizzata nell’angolo in alto a destra dello schermo, premere il pulsante Auto-focus per ritornare alla modalità </w:t>
      </w:r>
      <w:r>
        <w:rPr>
          <w:rFonts w:cs="Arial"/>
          <w:szCs w:val="36"/>
          <w:lang w:val="it-IT"/>
        </w:rPr>
        <w:t>di focus automatico</w:t>
      </w:r>
      <w:r w:rsidRPr="007D2EE5">
        <w:rPr>
          <w:rFonts w:cs="Arial"/>
          <w:szCs w:val="36"/>
          <w:lang w:val="it-IT"/>
        </w:rPr>
        <w:t>.</w:t>
      </w:r>
    </w:p>
    <w:p w14:paraId="08C2BEE6" w14:textId="77777777" w:rsidR="00A47D19" w:rsidRPr="007A6F1B" w:rsidRDefault="00A47D19" w:rsidP="00A47D19">
      <w:pPr>
        <w:numPr>
          <w:ilvl w:val="0"/>
          <w:numId w:val="1"/>
        </w:numPr>
        <w:rPr>
          <w:rFonts w:cs="Arial"/>
          <w:szCs w:val="36"/>
          <w:lang w:val="en-GB"/>
        </w:rPr>
      </w:pPr>
      <w:r w:rsidRPr="007D2EE5">
        <w:rPr>
          <w:rFonts w:cs="Arial"/>
          <w:szCs w:val="36"/>
          <w:lang w:val="it-IT"/>
        </w:rPr>
        <w:t>Pulire accuratamente lo schermo del monitor con un panno morbido</w:t>
      </w:r>
      <w:r w:rsidRPr="007A6F1B">
        <w:rPr>
          <w:rFonts w:cs="Arial"/>
          <w:szCs w:val="36"/>
          <w:lang w:val="en-GB"/>
        </w:rPr>
        <w:t>.</w:t>
      </w:r>
    </w:p>
    <w:p w14:paraId="32222A96" w14:textId="77777777" w:rsidR="00A47D19" w:rsidRPr="007A6F1B" w:rsidRDefault="00A47D19" w:rsidP="00A47D19">
      <w:pPr>
        <w:rPr>
          <w:rFonts w:cs="Arial"/>
          <w:szCs w:val="36"/>
          <w:lang w:val="en-GB"/>
        </w:rPr>
      </w:pPr>
    </w:p>
    <w:p w14:paraId="63C89CB3" w14:textId="77777777" w:rsidR="00A47D19" w:rsidRPr="00FD299A" w:rsidRDefault="00A47D19" w:rsidP="00FD299A">
      <w:pPr>
        <w:rPr>
          <w:rFonts w:cs="Arial"/>
          <w:b/>
          <w:szCs w:val="36"/>
          <w:lang w:val="it-IT"/>
        </w:rPr>
      </w:pPr>
      <w:r w:rsidRPr="00FD299A">
        <w:rPr>
          <w:rFonts w:cs="Arial"/>
          <w:b/>
          <w:szCs w:val="36"/>
          <w:lang w:val="it-IT"/>
        </w:rPr>
        <w:t>Immagini e testo sembrano grigi o con poco contrasto</w:t>
      </w:r>
    </w:p>
    <w:p w14:paraId="2230618F" w14:textId="77777777" w:rsidR="00A47D19" w:rsidRPr="00BD1C2E" w:rsidRDefault="00A47D19" w:rsidP="00A47D19">
      <w:pPr>
        <w:numPr>
          <w:ilvl w:val="0"/>
          <w:numId w:val="1"/>
        </w:numPr>
        <w:rPr>
          <w:rFonts w:cs="Arial"/>
          <w:szCs w:val="36"/>
          <w:lang w:val="fr-FR"/>
        </w:rPr>
      </w:pPr>
      <w:r w:rsidRPr="0064649A">
        <w:rPr>
          <w:rFonts w:cs="Arial"/>
          <w:szCs w:val="36"/>
          <w:lang w:val="it-IT"/>
        </w:rPr>
        <w:t>Premere il pulsante Modalità per attivare la modalità lettura</w:t>
      </w:r>
      <w:r>
        <w:rPr>
          <w:rFonts w:cs="Arial"/>
          <w:szCs w:val="36"/>
          <w:lang w:val="it-IT"/>
        </w:rPr>
        <w:t xml:space="preserve"> ad alto contrasto</w:t>
      </w:r>
      <w:r w:rsidRPr="00BD1C2E">
        <w:rPr>
          <w:rFonts w:cs="Arial"/>
          <w:szCs w:val="36"/>
          <w:lang w:val="fr-FR"/>
        </w:rPr>
        <w:t>.</w:t>
      </w:r>
    </w:p>
    <w:p w14:paraId="351B7F52" w14:textId="77777777" w:rsidR="00A47D19" w:rsidRDefault="00A47D19" w:rsidP="00A47D19">
      <w:pPr>
        <w:numPr>
          <w:ilvl w:val="0"/>
          <w:numId w:val="1"/>
        </w:numPr>
        <w:rPr>
          <w:rFonts w:cs="Arial"/>
          <w:szCs w:val="36"/>
          <w:lang w:val="en-GB"/>
        </w:rPr>
      </w:pPr>
      <w:r w:rsidRPr="0064649A">
        <w:rPr>
          <w:rFonts w:cs="Arial"/>
          <w:szCs w:val="36"/>
          <w:lang w:val="it-IT"/>
        </w:rPr>
        <w:t>Regolare il Controllo Immagine sul Controller</w:t>
      </w:r>
      <w:r>
        <w:rPr>
          <w:rFonts w:cs="Arial"/>
          <w:szCs w:val="36"/>
          <w:lang w:val="en-GB"/>
        </w:rPr>
        <w:t>.</w:t>
      </w:r>
    </w:p>
    <w:p w14:paraId="7AF0347E" w14:textId="77777777" w:rsidR="00A47D19" w:rsidRPr="00BD1C2E" w:rsidRDefault="00A47D19" w:rsidP="00A47D19">
      <w:pPr>
        <w:numPr>
          <w:ilvl w:val="0"/>
          <w:numId w:val="1"/>
        </w:numPr>
        <w:rPr>
          <w:rFonts w:cs="Arial"/>
          <w:szCs w:val="36"/>
          <w:lang w:val="fr-FR"/>
        </w:rPr>
      </w:pPr>
      <w:r>
        <w:rPr>
          <w:rFonts w:cs="Arial"/>
          <w:szCs w:val="36"/>
          <w:lang w:val="it-IT"/>
        </w:rPr>
        <w:t>Regolare</w:t>
      </w:r>
      <w:r w:rsidRPr="00622F38">
        <w:rPr>
          <w:rFonts w:cs="Arial"/>
          <w:szCs w:val="36"/>
          <w:lang w:val="it-IT"/>
        </w:rPr>
        <w:t xml:space="preserve"> il livello di luminosità </w:t>
      </w:r>
      <w:r>
        <w:rPr>
          <w:rFonts w:cs="Arial"/>
          <w:szCs w:val="36"/>
          <w:lang w:val="it-IT"/>
        </w:rPr>
        <w:t>nel</w:t>
      </w:r>
      <w:r w:rsidRPr="00622F38">
        <w:rPr>
          <w:rFonts w:cs="Arial"/>
          <w:szCs w:val="36"/>
          <w:lang w:val="it-IT"/>
        </w:rPr>
        <w:t xml:space="preserve"> menu</w:t>
      </w:r>
      <w:r w:rsidRPr="00BD1C2E">
        <w:rPr>
          <w:rFonts w:cs="Arial"/>
          <w:szCs w:val="36"/>
          <w:lang w:val="fr-FR"/>
        </w:rPr>
        <w:t>.</w:t>
      </w:r>
    </w:p>
    <w:p w14:paraId="6C1ABF74" w14:textId="77777777" w:rsidR="00A47D19" w:rsidRPr="00BD1C2E" w:rsidRDefault="00A47D19" w:rsidP="00A47D19">
      <w:pPr>
        <w:rPr>
          <w:rFonts w:cs="Arial"/>
          <w:szCs w:val="36"/>
          <w:lang w:val="fr-FR"/>
        </w:rPr>
      </w:pPr>
    </w:p>
    <w:p w14:paraId="592FC4BE" w14:textId="77777777" w:rsidR="00A47D19" w:rsidRPr="00FD299A" w:rsidRDefault="00A47D19" w:rsidP="00FD299A">
      <w:pPr>
        <w:rPr>
          <w:rFonts w:cs="Arial"/>
          <w:b/>
          <w:szCs w:val="36"/>
          <w:lang w:val="it-IT"/>
        </w:rPr>
      </w:pPr>
      <w:r w:rsidRPr="00FD299A">
        <w:rPr>
          <w:rFonts w:cs="Arial"/>
          <w:b/>
          <w:szCs w:val="36"/>
          <w:lang w:val="it-IT"/>
        </w:rPr>
        <w:t>Non viene visualizzata l’immagine del computer</w:t>
      </w:r>
    </w:p>
    <w:p w14:paraId="189B93C1" w14:textId="77777777" w:rsidR="00A47D19" w:rsidRPr="004650BC" w:rsidRDefault="00A47D19" w:rsidP="00A47D19">
      <w:pPr>
        <w:numPr>
          <w:ilvl w:val="0"/>
          <w:numId w:val="1"/>
        </w:numPr>
        <w:rPr>
          <w:rFonts w:cs="Arial"/>
          <w:szCs w:val="36"/>
          <w:lang w:val="it-IT"/>
        </w:rPr>
      </w:pPr>
      <w:r w:rsidRPr="004650BC">
        <w:rPr>
          <w:rFonts w:cs="Arial"/>
          <w:szCs w:val="36"/>
          <w:lang w:val="it-IT"/>
        </w:rPr>
        <w:t>Verificare la connessione video (HDMI) alla telecamera di ClearView C (</w:t>
      </w:r>
      <w:r>
        <w:rPr>
          <w:rFonts w:cs="Arial"/>
          <w:szCs w:val="36"/>
          <w:lang w:val="it-IT"/>
        </w:rPr>
        <w:t>non collegare il PC direttamente al monitor</w:t>
      </w:r>
      <w:r w:rsidRPr="004650BC">
        <w:rPr>
          <w:rFonts w:cs="Arial"/>
          <w:szCs w:val="36"/>
          <w:lang w:val="it-IT"/>
        </w:rPr>
        <w:t>).</w:t>
      </w:r>
    </w:p>
    <w:p w14:paraId="238007B7" w14:textId="77777777" w:rsidR="00A47D19" w:rsidRPr="00BD1C2E" w:rsidRDefault="00A47D19" w:rsidP="00A47D19">
      <w:pPr>
        <w:numPr>
          <w:ilvl w:val="0"/>
          <w:numId w:val="1"/>
        </w:numPr>
        <w:rPr>
          <w:rFonts w:cs="Arial"/>
          <w:szCs w:val="36"/>
          <w:lang w:val="fr-FR"/>
        </w:rPr>
      </w:pPr>
      <w:r>
        <w:rPr>
          <w:rFonts w:cs="Arial"/>
          <w:szCs w:val="36"/>
          <w:lang w:val="it-IT"/>
        </w:rPr>
        <w:t>Assicurarsi che la risoluzione del PC sia impostata a</w:t>
      </w:r>
      <w:r w:rsidRPr="004650BC">
        <w:rPr>
          <w:rFonts w:cs="Arial"/>
          <w:szCs w:val="36"/>
          <w:lang w:val="it-IT"/>
        </w:rPr>
        <w:t xml:space="preserve"> 1920x1080</w:t>
      </w:r>
      <w:r w:rsidRPr="00BD1C2E">
        <w:rPr>
          <w:rFonts w:cs="Arial"/>
          <w:szCs w:val="36"/>
          <w:lang w:val="fr-FR"/>
        </w:rPr>
        <w:t>.</w:t>
      </w:r>
    </w:p>
    <w:p w14:paraId="01B4BE97" w14:textId="77777777" w:rsidR="00A47D19" w:rsidRPr="007A6F1B" w:rsidRDefault="00A47D19" w:rsidP="00A47D19">
      <w:pPr>
        <w:numPr>
          <w:ilvl w:val="0"/>
          <w:numId w:val="1"/>
        </w:numPr>
        <w:rPr>
          <w:rFonts w:cs="Arial"/>
          <w:szCs w:val="36"/>
          <w:lang w:val="en-GB"/>
        </w:rPr>
      </w:pPr>
      <w:r w:rsidRPr="004650BC">
        <w:rPr>
          <w:rFonts w:cs="Arial"/>
          <w:szCs w:val="36"/>
          <w:lang w:val="it-IT"/>
        </w:rPr>
        <w:t>Controllare eventuali malfunzionamenti del computer collegando il PC direttamente al monitor</w:t>
      </w:r>
      <w:r w:rsidRPr="007A6F1B">
        <w:rPr>
          <w:rFonts w:cs="Arial"/>
          <w:szCs w:val="36"/>
          <w:lang w:val="en-GB"/>
        </w:rPr>
        <w:t>.</w:t>
      </w:r>
    </w:p>
    <w:p w14:paraId="0E0068CC" w14:textId="77777777" w:rsidR="00A47D19" w:rsidRPr="007A6F1B" w:rsidRDefault="00A47D19" w:rsidP="00A47D19">
      <w:pPr>
        <w:rPr>
          <w:szCs w:val="36"/>
          <w:lang w:val="en-GB"/>
        </w:rPr>
      </w:pPr>
    </w:p>
    <w:p w14:paraId="40C10798" w14:textId="77777777" w:rsidR="00A47D19" w:rsidRPr="00FD299A" w:rsidRDefault="00A47D19" w:rsidP="00FD299A">
      <w:pPr>
        <w:rPr>
          <w:rFonts w:cs="Arial"/>
          <w:b/>
          <w:szCs w:val="36"/>
          <w:lang w:val="it-IT"/>
        </w:rPr>
      </w:pPr>
      <w:r w:rsidRPr="00FD299A">
        <w:rPr>
          <w:rFonts w:cs="Arial"/>
          <w:b/>
          <w:szCs w:val="36"/>
          <w:lang w:val="it-IT"/>
        </w:rPr>
        <w:t>Il piano di lettura non si muove o non scorre bene</w:t>
      </w:r>
    </w:p>
    <w:p w14:paraId="484D2683" w14:textId="77777777" w:rsidR="00A47D19" w:rsidRDefault="00A47D19" w:rsidP="00A47D19">
      <w:pPr>
        <w:numPr>
          <w:ilvl w:val="0"/>
          <w:numId w:val="1"/>
        </w:numPr>
        <w:rPr>
          <w:rFonts w:cs="Arial"/>
          <w:szCs w:val="36"/>
          <w:lang w:val="en-GB"/>
        </w:rPr>
      </w:pPr>
      <w:r w:rsidRPr="004650BC">
        <w:rPr>
          <w:rFonts w:cs="Arial"/>
          <w:szCs w:val="36"/>
          <w:lang w:val="it-IT"/>
        </w:rPr>
        <w:t>Accertarsi che i cursori del freno siano posizionati verso l’esterno del piano</w:t>
      </w:r>
    </w:p>
    <w:p w14:paraId="05DD7499" w14:textId="1A06B4B5" w:rsidR="00A47D19" w:rsidRPr="0074257F" w:rsidRDefault="00A47D19" w:rsidP="0074257F">
      <w:pPr>
        <w:numPr>
          <w:ilvl w:val="0"/>
          <w:numId w:val="1"/>
        </w:numPr>
        <w:rPr>
          <w:rFonts w:cs="Arial"/>
          <w:szCs w:val="36"/>
          <w:lang w:val="en-GB"/>
        </w:rPr>
      </w:pPr>
      <w:r w:rsidRPr="0064649A">
        <w:rPr>
          <w:rFonts w:cs="Arial"/>
          <w:szCs w:val="36"/>
          <w:lang w:val="it-IT"/>
        </w:rPr>
        <w:t xml:space="preserve">Controllare le guide di scorrimento per liberarle da eventuale polvere o </w:t>
      </w:r>
      <w:r>
        <w:rPr>
          <w:rFonts w:cs="Arial"/>
          <w:szCs w:val="36"/>
          <w:lang w:val="it-IT"/>
        </w:rPr>
        <w:t>altri oggetti estranei</w:t>
      </w:r>
      <w:r w:rsidRPr="007A6F1B">
        <w:rPr>
          <w:rFonts w:cs="Arial"/>
          <w:szCs w:val="36"/>
          <w:lang w:val="en-GB"/>
        </w:rPr>
        <w:t>.</w:t>
      </w:r>
    </w:p>
    <w:p w14:paraId="0F7E4FCA" w14:textId="77777777" w:rsidR="007D2AD3" w:rsidRPr="00BD1C2E" w:rsidRDefault="007D2AD3" w:rsidP="0074257F">
      <w:pPr>
        <w:rPr>
          <w:rFonts w:eastAsiaTheme="minorEastAsia" w:cs="Arial"/>
          <w:b/>
          <w:szCs w:val="36"/>
          <w:lang w:val="fr-FR" w:eastAsia="zh-CN"/>
        </w:rPr>
        <w:sectPr w:rsidR="007D2AD3" w:rsidRPr="00BD1C2E" w:rsidSect="008A41B9">
          <w:footerReference w:type="default" r:id="rId92"/>
          <w:pgSz w:w="11906" w:h="16838" w:code="9"/>
          <w:pgMar w:top="1134" w:right="1134" w:bottom="993" w:left="1134" w:header="567" w:footer="567" w:gutter="0"/>
          <w:cols w:space="708"/>
          <w:docGrid w:linePitch="360"/>
        </w:sectPr>
      </w:pPr>
    </w:p>
    <w:p w14:paraId="7BC7C016" w14:textId="77777777" w:rsidR="00660825" w:rsidRPr="00BD1C2E" w:rsidRDefault="00660825" w:rsidP="002157FD">
      <w:pPr>
        <w:jc w:val="center"/>
        <w:rPr>
          <w:rFonts w:eastAsiaTheme="minorEastAsia" w:cs="Arial"/>
          <w:b/>
          <w:szCs w:val="36"/>
          <w:lang w:val="fr-FR" w:eastAsia="zh-CN"/>
        </w:rPr>
      </w:pPr>
    </w:p>
    <w:p w14:paraId="392105AD" w14:textId="77777777" w:rsidR="00660825" w:rsidRPr="00BD1C2E" w:rsidRDefault="00660825" w:rsidP="002157FD">
      <w:pPr>
        <w:jc w:val="center"/>
        <w:rPr>
          <w:rFonts w:eastAsiaTheme="minorEastAsia" w:cs="Arial"/>
          <w:b/>
          <w:szCs w:val="36"/>
          <w:lang w:val="fr-FR" w:eastAsia="zh-CN"/>
        </w:rPr>
      </w:pPr>
    </w:p>
    <w:p w14:paraId="42E39716" w14:textId="77777777" w:rsidR="00EF47FD" w:rsidRDefault="00EF47FD" w:rsidP="000C3120">
      <w:pPr>
        <w:jc w:val="center"/>
        <w:rPr>
          <w:rFonts w:cs="Arial"/>
          <w:b/>
          <w:szCs w:val="36"/>
          <w:lang w:val="es-ES_tradnl"/>
        </w:rPr>
      </w:pPr>
    </w:p>
    <w:p w14:paraId="30280DA5" w14:textId="77777777" w:rsidR="00EF47FD" w:rsidRDefault="00EF47FD" w:rsidP="000C3120">
      <w:pPr>
        <w:jc w:val="center"/>
        <w:rPr>
          <w:rFonts w:cs="Arial"/>
          <w:b/>
          <w:szCs w:val="36"/>
          <w:lang w:val="es-ES_tradnl"/>
        </w:rPr>
      </w:pPr>
    </w:p>
    <w:p w14:paraId="0BA046F1" w14:textId="77777777" w:rsidR="00EF47FD" w:rsidRDefault="00EF47FD" w:rsidP="000C3120">
      <w:pPr>
        <w:jc w:val="center"/>
        <w:rPr>
          <w:rFonts w:cs="Arial"/>
          <w:b/>
          <w:szCs w:val="36"/>
          <w:lang w:val="es-ES_tradnl"/>
        </w:rPr>
      </w:pPr>
    </w:p>
    <w:p w14:paraId="1ECE306B" w14:textId="77777777" w:rsidR="00EF47FD" w:rsidRDefault="00EF47FD" w:rsidP="000C3120">
      <w:pPr>
        <w:jc w:val="center"/>
        <w:rPr>
          <w:rFonts w:cs="Arial"/>
          <w:b/>
          <w:szCs w:val="36"/>
          <w:lang w:val="es-ES_tradnl"/>
        </w:rPr>
      </w:pPr>
    </w:p>
    <w:p w14:paraId="67243A6E" w14:textId="77777777" w:rsidR="00EF47FD" w:rsidRDefault="00EF47FD" w:rsidP="000C3120">
      <w:pPr>
        <w:jc w:val="center"/>
        <w:rPr>
          <w:rFonts w:cs="Arial"/>
          <w:b/>
          <w:szCs w:val="36"/>
          <w:lang w:val="es-ES_tradnl"/>
        </w:rPr>
      </w:pPr>
    </w:p>
    <w:p w14:paraId="20F9AC85" w14:textId="77777777" w:rsidR="005744C6" w:rsidRDefault="005744C6" w:rsidP="005744C6">
      <w:pPr>
        <w:jc w:val="center"/>
        <w:rPr>
          <w:rFonts w:cs="Arial"/>
          <w:b/>
          <w:szCs w:val="36"/>
          <w:lang w:val="en-US"/>
        </w:rPr>
      </w:pPr>
      <w:r>
        <w:rPr>
          <w:rFonts w:cs="Arial"/>
          <w:b/>
          <w:sz w:val="36"/>
          <w:szCs w:val="36"/>
          <w:lang w:val="en-US"/>
        </w:rPr>
        <w:t>ClearView C</w:t>
      </w:r>
    </w:p>
    <w:p w14:paraId="5515D732" w14:textId="6AA98EFB" w:rsidR="000C3120" w:rsidRPr="00531A0F" w:rsidRDefault="00EF6D15" w:rsidP="000C3120">
      <w:pPr>
        <w:jc w:val="center"/>
        <w:rPr>
          <w:rFonts w:cs="Arial"/>
          <w:b/>
          <w:sz w:val="36"/>
          <w:szCs w:val="32"/>
          <w:lang w:val="es-ES_tradnl"/>
        </w:rPr>
      </w:pPr>
      <w:bookmarkStart w:id="2294" w:name="_Hlk72939605"/>
      <w:r w:rsidRPr="00EF6D15">
        <w:rPr>
          <w:rFonts w:cs="Arial"/>
          <w:b/>
          <w:sz w:val="36"/>
          <w:szCs w:val="32"/>
          <w:lang w:val="es-ES_tradnl"/>
        </w:rPr>
        <w:t>Características y funciones avanzadas</w:t>
      </w:r>
      <w:bookmarkEnd w:id="2294"/>
    </w:p>
    <w:p w14:paraId="41ED8789" w14:textId="77777777" w:rsidR="000C3120" w:rsidRPr="00266762" w:rsidRDefault="000C3120" w:rsidP="000C3120">
      <w:pPr>
        <w:jc w:val="center"/>
        <w:rPr>
          <w:rFonts w:cs="Arial"/>
          <w:b/>
          <w:szCs w:val="36"/>
          <w:lang w:val="es-ES_tradnl"/>
        </w:rPr>
      </w:pPr>
    </w:p>
    <w:p w14:paraId="50755B99" w14:textId="77777777" w:rsidR="000C3120" w:rsidRPr="00266762" w:rsidRDefault="000C3120" w:rsidP="000C3120">
      <w:pPr>
        <w:jc w:val="center"/>
        <w:rPr>
          <w:rFonts w:cs="Arial"/>
          <w:b/>
          <w:szCs w:val="36"/>
          <w:lang w:val="es-ES_tradnl"/>
        </w:rPr>
      </w:pPr>
    </w:p>
    <w:p w14:paraId="4147EBB3" w14:textId="77777777" w:rsidR="000C3120" w:rsidRPr="00266762" w:rsidRDefault="000C3120" w:rsidP="000C3120">
      <w:pPr>
        <w:jc w:val="center"/>
        <w:rPr>
          <w:rFonts w:cs="Arial"/>
          <w:b/>
          <w:szCs w:val="36"/>
          <w:lang w:val="es-ES_tradnl"/>
        </w:rPr>
      </w:pPr>
    </w:p>
    <w:p w14:paraId="7F2A1A2D" w14:textId="77777777" w:rsidR="000C3120" w:rsidRDefault="000C3120" w:rsidP="000C3120">
      <w:pPr>
        <w:rPr>
          <w:rFonts w:cs="Arial"/>
          <w:b/>
          <w:szCs w:val="36"/>
          <w:lang w:val="es-ES_tradnl"/>
        </w:rPr>
      </w:pPr>
    </w:p>
    <w:p w14:paraId="0D3B1C9F" w14:textId="77777777" w:rsidR="004424B4" w:rsidRDefault="004424B4" w:rsidP="000C3120">
      <w:pPr>
        <w:rPr>
          <w:rFonts w:cs="Arial"/>
          <w:b/>
          <w:szCs w:val="36"/>
          <w:lang w:val="es-ES_tradnl"/>
        </w:rPr>
      </w:pPr>
    </w:p>
    <w:p w14:paraId="2FC5C55F" w14:textId="77777777" w:rsidR="004424B4" w:rsidRDefault="004424B4" w:rsidP="000C3120">
      <w:pPr>
        <w:rPr>
          <w:rFonts w:cs="Arial"/>
          <w:b/>
          <w:szCs w:val="36"/>
          <w:lang w:val="es-ES_tradnl"/>
        </w:rPr>
      </w:pPr>
    </w:p>
    <w:p w14:paraId="51319D89" w14:textId="77777777" w:rsidR="004424B4" w:rsidRPr="00266762" w:rsidRDefault="004424B4" w:rsidP="000C3120">
      <w:pPr>
        <w:rPr>
          <w:lang w:val="es-ES_tradnl"/>
        </w:rPr>
      </w:pPr>
    </w:p>
    <w:p w14:paraId="77756A4E" w14:textId="77777777" w:rsidR="000C3120" w:rsidRPr="00266762" w:rsidRDefault="000C3120" w:rsidP="000C3120">
      <w:pPr>
        <w:rPr>
          <w:lang w:val="es-ES_tradnl"/>
        </w:rPr>
      </w:pPr>
    </w:p>
    <w:p w14:paraId="6E7C34DC" w14:textId="77777777" w:rsidR="000C3120" w:rsidRPr="00266762" w:rsidRDefault="000C3120" w:rsidP="000C3120">
      <w:pPr>
        <w:rPr>
          <w:lang w:val="es-ES_tradnl"/>
        </w:rPr>
      </w:pPr>
    </w:p>
    <w:p w14:paraId="2E04C5F2" w14:textId="77777777" w:rsidR="000C3120" w:rsidRPr="00266762" w:rsidRDefault="000C3120" w:rsidP="000C3120">
      <w:pPr>
        <w:jc w:val="center"/>
        <w:rPr>
          <w:lang w:val="es-ES_tradnl"/>
        </w:rPr>
      </w:pPr>
      <w:r w:rsidRPr="00266762">
        <w:rPr>
          <w:noProof/>
        </w:rPr>
        <w:drawing>
          <wp:inline distT="0" distB="0" distL="0" distR="0" wp14:anchorId="5BF7284E" wp14:editId="33D2317F">
            <wp:extent cx="2257425" cy="1133475"/>
            <wp:effectExtent l="19050" t="0" r="9525" b="0"/>
            <wp:docPr id="1344" name="Afbeelding 78" descr="Optelec Logo Color Ex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Optelec Logo Color Exact_RGB"/>
                    <pic:cNvPicPr>
                      <a:picLocks noChangeAspect="1" noChangeArrowheads="1"/>
                    </pic:cNvPicPr>
                  </pic:nvPicPr>
                  <pic:blipFill>
                    <a:blip r:embed="rId26" cstate="print"/>
                    <a:srcRect/>
                    <a:stretch>
                      <a:fillRect/>
                    </a:stretch>
                  </pic:blipFill>
                  <pic:spPr bwMode="auto">
                    <a:xfrm>
                      <a:off x="0" y="0"/>
                      <a:ext cx="2257425" cy="1133475"/>
                    </a:xfrm>
                    <a:prstGeom prst="rect">
                      <a:avLst/>
                    </a:prstGeom>
                    <a:noFill/>
                    <a:ln w="9525">
                      <a:noFill/>
                      <a:miter lim="800000"/>
                      <a:headEnd/>
                      <a:tailEnd/>
                    </a:ln>
                  </pic:spPr>
                </pic:pic>
              </a:graphicData>
            </a:graphic>
          </wp:inline>
        </w:drawing>
      </w:r>
    </w:p>
    <w:p w14:paraId="082AAFA8" w14:textId="77777777" w:rsidR="000C3120" w:rsidRPr="00266762" w:rsidRDefault="000C3120" w:rsidP="000C3120">
      <w:pPr>
        <w:jc w:val="center"/>
        <w:rPr>
          <w:rFonts w:cs="Arial"/>
          <w:szCs w:val="36"/>
          <w:lang w:val="es-ES_tradnl"/>
        </w:rPr>
      </w:pPr>
      <w:r w:rsidRPr="00266762">
        <w:rPr>
          <w:rFonts w:cs="Arial"/>
          <w:szCs w:val="36"/>
          <w:lang w:val="es-ES_tradnl"/>
        </w:rPr>
        <w:t>Optelec</w:t>
      </w:r>
    </w:p>
    <w:p w14:paraId="68A1723B" w14:textId="77777777" w:rsidR="000C3120" w:rsidRPr="00266762" w:rsidRDefault="000C3120" w:rsidP="000C3120">
      <w:pPr>
        <w:jc w:val="center"/>
        <w:rPr>
          <w:rFonts w:cs="Arial"/>
          <w:szCs w:val="36"/>
          <w:lang w:val="es-ES_tradnl"/>
        </w:rPr>
      </w:pPr>
      <w:r w:rsidRPr="00266762">
        <w:rPr>
          <w:rFonts w:cs="Arial"/>
          <w:szCs w:val="36"/>
          <w:lang w:val="es-ES_tradnl"/>
        </w:rPr>
        <w:t>C.P. 399</w:t>
      </w:r>
    </w:p>
    <w:p w14:paraId="14A8361A" w14:textId="77777777" w:rsidR="000C3120" w:rsidRPr="00266762" w:rsidRDefault="000C3120" w:rsidP="000C3120">
      <w:pPr>
        <w:jc w:val="center"/>
        <w:rPr>
          <w:rFonts w:cs="Arial"/>
          <w:szCs w:val="36"/>
          <w:lang w:val="es-ES_tradnl"/>
        </w:rPr>
      </w:pPr>
      <w:r w:rsidRPr="00266762">
        <w:rPr>
          <w:rFonts w:cs="Arial"/>
          <w:szCs w:val="36"/>
          <w:lang w:val="es-ES_tradnl"/>
        </w:rPr>
        <w:t>2993 LT Barendrecht</w:t>
      </w:r>
    </w:p>
    <w:p w14:paraId="14302FCE" w14:textId="7B9C84C6" w:rsidR="000C3120" w:rsidRDefault="000C3120" w:rsidP="000C3120">
      <w:pPr>
        <w:jc w:val="center"/>
        <w:rPr>
          <w:rFonts w:cs="Arial"/>
          <w:szCs w:val="36"/>
          <w:lang w:val="es-ES_tradnl"/>
        </w:rPr>
      </w:pPr>
      <w:r w:rsidRPr="00266762">
        <w:rPr>
          <w:rFonts w:cs="Arial"/>
          <w:szCs w:val="36"/>
          <w:lang w:val="es-ES_tradnl"/>
        </w:rPr>
        <w:t>Los Países Bajos</w:t>
      </w:r>
    </w:p>
    <w:p w14:paraId="3E9E8BC0" w14:textId="77777777" w:rsidR="0074257F" w:rsidRPr="00266762" w:rsidRDefault="0074257F" w:rsidP="000C3120">
      <w:pPr>
        <w:jc w:val="center"/>
        <w:rPr>
          <w:rFonts w:cs="Arial"/>
          <w:szCs w:val="36"/>
          <w:lang w:val="es-ES_tradnl"/>
        </w:rPr>
      </w:pPr>
    </w:p>
    <w:p w14:paraId="4FEA344A" w14:textId="77777777" w:rsidR="0074257F" w:rsidRDefault="000C3120" w:rsidP="000C3120">
      <w:pPr>
        <w:jc w:val="center"/>
        <w:rPr>
          <w:rFonts w:cs="Arial"/>
          <w:szCs w:val="36"/>
          <w:lang w:val="es-ES_tradnl"/>
        </w:rPr>
      </w:pPr>
      <w:r w:rsidRPr="00266762">
        <w:rPr>
          <w:rFonts w:cs="Arial"/>
          <w:szCs w:val="36"/>
          <w:lang w:val="es-ES_tradnl"/>
        </w:rPr>
        <w:t>Teléfono: +31 (0)88 6783 444</w:t>
      </w:r>
    </w:p>
    <w:p w14:paraId="17A6B9B2" w14:textId="66E4ED4C" w:rsidR="000C3120" w:rsidRDefault="000C3120" w:rsidP="000C3120">
      <w:pPr>
        <w:jc w:val="center"/>
        <w:rPr>
          <w:rFonts w:cs="Arial"/>
          <w:szCs w:val="36"/>
          <w:lang w:val="es-ES_tradnl"/>
        </w:rPr>
      </w:pPr>
      <w:r w:rsidRPr="00266762">
        <w:rPr>
          <w:rFonts w:cs="Arial"/>
          <w:szCs w:val="36"/>
          <w:lang w:val="es-ES_tradnl"/>
        </w:rPr>
        <w:t>Fax +31 (0)88 6783 400</w:t>
      </w:r>
    </w:p>
    <w:p w14:paraId="77706475" w14:textId="77777777" w:rsidR="0074257F" w:rsidRPr="00266762" w:rsidRDefault="0074257F" w:rsidP="000C3120">
      <w:pPr>
        <w:jc w:val="center"/>
        <w:rPr>
          <w:rFonts w:cs="Arial"/>
          <w:szCs w:val="36"/>
          <w:lang w:val="es-ES_tradnl"/>
        </w:rPr>
      </w:pPr>
    </w:p>
    <w:p w14:paraId="722E9C8E" w14:textId="77777777" w:rsidR="000C3120" w:rsidRPr="00266762" w:rsidRDefault="000C3120" w:rsidP="000C3120">
      <w:pPr>
        <w:jc w:val="center"/>
        <w:rPr>
          <w:rFonts w:cs="Arial"/>
          <w:szCs w:val="36"/>
          <w:lang w:val="es-ES_tradnl"/>
        </w:rPr>
      </w:pPr>
      <w:r w:rsidRPr="00266762">
        <w:rPr>
          <w:rFonts w:cs="Arial"/>
          <w:szCs w:val="36"/>
          <w:lang w:val="es-ES_tradnl"/>
        </w:rPr>
        <w:t>Correo-E: info@optelec.nl</w:t>
      </w:r>
    </w:p>
    <w:p w14:paraId="0138EAF3" w14:textId="77777777" w:rsidR="000C3120" w:rsidRPr="00266762" w:rsidRDefault="000C3120" w:rsidP="000C3120">
      <w:pPr>
        <w:jc w:val="center"/>
        <w:rPr>
          <w:rFonts w:cs="Arial"/>
          <w:lang w:val="es-ES_tradnl"/>
        </w:rPr>
      </w:pPr>
      <w:r w:rsidRPr="00266762">
        <w:rPr>
          <w:rFonts w:cs="Arial"/>
          <w:szCs w:val="36"/>
          <w:lang w:val="es-ES_tradnl"/>
        </w:rPr>
        <w:t>Internet: www.optelec.com</w:t>
      </w:r>
    </w:p>
    <w:p w14:paraId="7F9A2D63" w14:textId="77777777" w:rsidR="000C3120" w:rsidRPr="00266762" w:rsidRDefault="000C3120" w:rsidP="000C3120">
      <w:pPr>
        <w:jc w:val="left"/>
        <w:rPr>
          <w:rFonts w:cs="Arial"/>
          <w:b/>
          <w:szCs w:val="36"/>
          <w:lang w:val="es-ES_tradnl"/>
        </w:rPr>
      </w:pPr>
      <w:r w:rsidRPr="00266762">
        <w:rPr>
          <w:rFonts w:cs="Arial"/>
          <w:b/>
          <w:szCs w:val="36"/>
          <w:lang w:val="es-ES_tradnl"/>
        </w:rPr>
        <w:br w:type="page"/>
      </w:r>
    </w:p>
    <w:p w14:paraId="58CC293F" w14:textId="77777777" w:rsidR="000C3120" w:rsidRPr="00EF47FD" w:rsidRDefault="000C3120" w:rsidP="007E3C59">
      <w:pPr>
        <w:pStyle w:val="Heading1"/>
        <w:numPr>
          <w:ilvl w:val="0"/>
          <w:numId w:val="53"/>
        </w:numPr>
        <w:tabs>
          <w:tab w:val="right" w:leader="dot" w:pos="9540"/>
          <w:tab w:val="right" w:leader="dot" w:pos="9639"/>
        </w:tabs>
        <w:rPr>
          <w:lang w:val="es-ES_tradnl"/>
        </w:rPr>
      </w:pPr>
      <w:bookmarkStart w:id="2295" w:name="_Toc402171142"/>
      <w:bookmarkStart w:id="2296" w:name="_Toc402171563"/>
      <w:bookmarkStart w:id="2297" w:name="_Toc402171995"/>
      <w:bookmarkStart w:id="2298" w:name="_Toc402172429"/>
      <w:bookmarkStart w:id="2299" w:name="_Toc402173262"/>
      <w:bookmarkStart w:id="2300" w:name="_Toc402181051"/>
      <w:bookmarkStart w:id="2301" w:name="_Toc402181503"/>
      <w:bookmarkStart w:id="2302" w:name="_Toc74903375"/>
      <w:r w:rsidRPr="00EF47FD">
        <w:rPr>
          <w:lang w:val="es-ES_tradnl"/>
        </w:rPr>
        <w:t>Introducción</w:t>
      </w:r>
      <w:bookmarkEnd w:id="2295"/>
      <w:bookmarkEnd w:id="2296"/>
      <w:bookmarkEnd w:id="2297"/>
      <w:bookmarkEnd w:id="2298"/>
      <w:bookmarkEnd w:id="2299"/>
      <w:bookmarkEnd w:id="2300"/>
      <w:bookmarkEnd w:id="2301"/>
      <w:bookmarkEnd w:id="2302"/>
    </w:p>
    <w:p w14:paraId="2B574C0D" w14:textId="77777777" w:rsidR="000C3120" w:rsidRPr="00266762" w:rsidRDefault="000C3120" w:rsidP="000C3120">
      <w:pPr>
        <w:rPr>
          <w:rFonts w:cs="Arial"/>
          <w:szCs w:val="36"/>
          <w:lang w:val="es-ES_tradnl"/>
        </w:rPr>
      </w:pPr>
    </w:p>
    <w:p w14:paraId="4F0D535B" w14:textId="77777777" w:rsidR="000C3120" w:rsidRPr="00266762" w:rsidRDefault="000C3120" w:rsidP="000C3120">
      <w:pPr>
        <w:rPr>
          <w:rFonts w:cs="Arial"/>
          <w:szCs w:val="36"/>
          <w:lang w:val="es-ES_tradnl"/>
        </w:rPr>
      </w:pPr>
      <w:bookmarkStart w:id="2303" w:name="OLE_LINK72"/>
      <w:bookmarkStart w:id="2304" w:name="OLE_LINK71"/>
      <w:r w:rsidRPr="00266762">
        <w:rPr>
          <w:lang w:val="es-ES_tradnl"/>
        </w:rPr>
        <w:t>¡Felicitaciones por la compra de su</w:t>
      </w:r>
      <w:bookmarkEnd w:id="2303"/>
      <w:bookmarkEnd w:id="2304"/>
      <w:r w:rsidRPr="00266762">
        <w:rPr>
          <w:lang w:val="es-ES_tradnl"/>
        </w:rPr>
        <w:t xml:space="preserve"> </w:t>
      </w:r>
      <w:r w:rsidRPr="00266762">
        <w:rPr>
          <w:rFonts w:cs="Arial"/>
          <w:szCs w:val="36"/>
          <w:lang w:val="es-ES_tradnl"/>
        </w:rPr>
        <w:t>ClearView C,</w:t>
      </w:r>
      <w:r w:rsidRPr="00266762" w:rsidDel="003F753C">
        <w:rPr>
          <w:rFonts w:cs="Arial"/>
          <w:szCs w:val="36"/>
          <w:lang w:val="es-ES_tradnl"/>
        </w:rPr>
        <w:t xml:space="preserve"> </w:t>
      </w:r>
      <w:bookmarkStart w:id="2305" w:name="OLE_LINK74"/>
      <w:bookmarkStart w:id="2306" w:name="OLE_LINK73"/>
      <w:r w:rsidRPr="00266762">
        <w:rPr>
          <w:rFonts w:cs="Arial"/>
          <w:lang w:val="es-ES_tradnl"/>
        </w:rPr>
        <w:t>el sistema de amplificación</w:t>
      </w:r>
      <w:bookmarkEnd w:id="2305"/>
      <w:bookmarkEnd w:id="2306"/>
      <w:r w:rsidRPr="00266762">
        <w:rPr>
          <w:rFonts w:cs="Arial"/>
          <w:lang w:val="es-ES_tradnl"/>
        </w:rPr>
        <w:t xml:space="preserve"> </w:t>
      </w:r>
      <w:bookmarkStart w:id="2307" w:name="OLE_LINK76"/>
      <w:bookmarkStart w:id="2308" w:name="OLE_LINK75"/>
      <w:r w:rsidRPr="00266762">
        <w:rPr>
          <w:rFonts w:cs="Arial"/>
          <w:lang w:val="es-ES_tradnl"/>
        </w:rPr>
        <w:t>desarrollado por</w:t>
      </w:r>
      <w:bookmarkEnd w:id="2307"/>
      <w:bookmarkEnd w:id="2308"/>
      <w:r w:rsidRPr="00266762">
        <w:rPr>
          <w:rFonts w:cs="Arial"/>
          <w:lang w:val="es-ES_tradnl"/>
        </w:rPr>
        <w:t xml:space="preserve"> </w:t>
      </w:r>
      <w:r w:rsidRPr="00266762">
        <w:rPr>
          <w:rFonts w:cs="Arial"/>
          <w:szCs w:val="36"/>
          <w:lang w:val="es-ES_tradnl"/>
        </w:rPr>
        <w:t xml:space="preserve">Optelec! El ClearView C le permite leer, escribir, </w:t>
      </w:r>
      <w:bookmarkStart w:id="2309" w:name="OLE_LINK78"/>
      <w:bookmarkStart w:id="2310" w:name="OLE_LINK77"/>
      <w:r w:rsidRPr="00266762">
        <w:rPr>
          <w:rFonts w:cs="Arial"/>
          <w:lang w:val="es-ES_tradnl"/>
        </w:rPr>
        <w:t>ver fotografías</w:t>
      </w:r>
      <w:bookmarkStart w:id="2311" w:name="OLE_LINK80"/>
      <w:bookmarkStart w:id="2312" w:name="OLE_LINK79"/>
      <w:bookmarkEnd w:id="2309"/>
      <w:bookmarkEnd w:id="2310"/>
      <w:r w:rsidRPr="00266762">
        <w:rPr>
          <w:rFonts w:cs="Arial"/>
          <w:lang w:val="es-ES_tradnl"/>
        </w:rPr>
        <w:t>, hacer manualidades y mucho más</w:t>
      </w:r>
      <w:bookmarkEnd w:id="2311"/>
      <w:bookmarkEnd w:id="2312"/>
      <w:r w:rsidRPr="00266762">
        <w:rPr>
          <w:rFonts w:cs="Arial"/>
          <w:szCs w:val="36"/>
          <w:lang w:val="es-ES_tradnl"/>
        </w:rPr>
        <w:t xml:space="preserve">. </w:t>
      </w:r>
      <w:r w:rsidRPr="00266762">
        <w:rPr>
          <w:lang w:val="es-ES_tradnl"/>
        </w:rPr>
        <w:t>Fácil y sencillo de uso, el ClearView C amplia textos, objetos e imágenes en diferentes colores, con brillo y contraste regulables</w:t>
      </w:r>
      <w:r w:rsidRPr="00266762">
        <w:rPr>
          <w:rFonts w:cs="Arial"/>
          <w:szCs w:val="36"/>
          <w:lang w:val="es-ES_tradnl"/>
        </w:rPr>
        <w:t xml:space="preserve">. El ClearView </w:t>
      </w:r>
      <w:r w:rsidRPr="00266762">
        <w:rPr>
          <w:rFonts w:cs="Arial"/>
          <w:lang w:val="es-ES_tradnl"/>
        </w:rPr>
        <w:t>puede ser utilizado tanto en su casa como en los espacios de estudio o de trabajo</w:t>
      </w:r>
      <w:r w:rsidRPr="00266762">
        <w:rPr>
          <w:rFonts w:cs="Arial"/>
          <w:szCs w:val="36"/>
          <w:lang w:val="es-ES_tradnl"/>
        </w:rPr>
        <w:t>.</w:t>
      </w:r>
    </w:p>
    <w:p w14:paraId="4D43B295" w14:textId="77777777" w:rsidR="000C3120" w:rsidRPr="00266762" w:rsidRDefault="000C3120" w:rsidP="000C3120">
      <w:pPr>
        <w:rPr>
          <w:rFonts w:cs="Arial"/>
          <w:szCs w:val="36"/>
          <w:lang w:val="es-ES_tradnl"/>
        </w:rPr>
      </w:pPr>
    </w:p>
    <w:p w14:paraId="3926E6E1" w14:textId="77777777" w:rsidR="000C3120" w:rsidRPr="00266762" w:rsidRDefault="000C3120" w:rsidP="000C3120">
      <w:pPr>
        <w:rPr>
          <w:rFonts w:cs="Arial"/>
          <w:szCs w:val="36"/>
          <w:lang w:val="es-ES_tradnl"/>
        </w:rPr>
      </w:pPr>
      <w:r w:rsidRPr="00266762">
        <w:rPr>
          <w:rFonts w:cs="Arial"/>
          <w:szCs w:val="36"/>
          <w:lang w:val="es-ES_tradnl"/>
        </w:rPr>
        <w:t xml:space="preserve">Gracias a su diseño modular ergonómico, el ClearView C </w:t>
      </w:r>
      <w:r w:rsidRPr="00266762">
        <w:rPr>
          <w:rFonts w:cs="Arial"/>
          <w:lang w:val="es-ES_tradnl"/>
        </w:rPr>
        <w:t>proporciona una mayor comodidad de uso, de lectura</w:t>
      </w:r>
      <w:r w:rsidRPr="00266762">
        <w:rPr>
          <w:rFonts w:cs="Arial"/>
          <w:szCs w:val="36"/>
          <w:lang w:val="es-ES_tradnl"/>
        </w:rPr>
        <w:t xml:space="preserve"> y de superficie de trabajo. Su tablero de lectura de alta calidad le permite desplazar texto y objetos por debajo de la cámara con fluidez. Su panel de control integrado y fácil de usar le permite alternar entre sus funciones sencillas y avanzadas. Su diseño le ayuda a mantener une postura de lectura cómoda y encaja perfectamente en cualquier estilo de hogar. </w:t>
      </w:r>
    </w:p>
    <w:p w14:paraId="24741D08" w14:textId="77777777" w:rsidR="000C3120" w:rsidRPr="00266762" w:rsidRDefault="000C3120" w:rsidP="004B2D20">
      <w:pPr>
        <w:rPr>
          <w:lang w:val="es-ES_tradnl"/>
        </w:rPr>
      </w:pPr>
    </w:p>
    <w:p w14:paraId="158A86D6" w14:textId="77777777" w:rsidR="000C3120" w:rsidRPr="00266762" w:rsidRDefault="000C3120" w:rsidP="000C3120">
      <w:pPr>
        <w:rPr>
          <w:lang w:val="es-ES_tradnl"/>
        </w:rPr>
      </w:pPr>
    </w:p>
    <w:p w14:paraId="7E638BCA" w14:textId="77777777" w:rsidR="000C3120" w:rsidRPr="00266762" w:rsidRDefault="00EF47FD" w:rsidP="00EF47FD">
      <w:pPr>
        <w:pStyle w:val="Heading2"/>
        <w:rPr>
          <w:lang w:val="es-ES_tradnl"/>
        </w:rPr>
      </w:pPr>
      <w:bookmarkStart w:id="2313" w:name="_Toc402171143"/>
      <w:bookmarkStart w:id="2314" w:name="_Toc402171564"/>
      <w:bookmarkStart w:id="2315" w:name="_Toc402171996"/>
      <w:bookmarkStart w:id="2316" w:name="_Toc402172430"/>
      <w:bookmarkStart w:id="2317" w:name="_Toc402173263"/>
      <w:bookmarkStart w:id="2318" w:name="_Toc402181052"/>
      <w:bookmarkStart w:id="2319" w:name="_Toc402181504"/>
      <w:bookmarkStart w:id="2320" w:name="_Toc74903376"/>
      <w:r>
        <w:rPr>
          <w:lang w:val="es-ES_tradnl"/>
        </w:rPr>
        <w:t xml:space="preserve">1.1 </w:t>
      </w:r>
      <w:r w:rsidR="000C3120" w:rsidRPr="00266762">
        <w:rPr>
          <w:lang w:val="es-ES_tradnl"/>
        </w:rPr>
        <w:t>Acerca de este manual</w:t>
      </w:r>
      <w:bookmarkEnd w:id="2313"/>
      <w:bookmarkEnd w:id="2314"/>
      <w:bookmarkEnd w:id="2315"/>
      <w:bookmarkEnd w:id="2316"/>
      <w:bookmarkEnd w:id="2317"/>
      <w:bookmarkEnd w:id="2318"/>
      <w:bookmarkEnd w:id="2319"/>
      <w:bookmarkEnd w:id="2320"/>
    </w:p>
    <w:p w14:paraId="4BF6D299" w14:textId="77777777" w:rsidR="000C3120" w:rsidRPr="00266762" w:rsidRDefault="000C3120" w:rsidP="000C3120">
      <w:pPr>
        <w:rPr>
          <w:rFonts w:cs="Arial"/>
          <w:szCs w:val="36"/>
          <w:lang w:val="es-ES_tradnl"/>
        </w:rPr>
      </w:pPr>
    </w:p>
    <w:p w14:paraId="56FA0821" w14:textId="7B4631BC" w:rsidR="00C90C8A" w:rsidRPr="00BD1C2E" w:rsidRDefault="00C90C8A" w:rsidP="00C90C8A">
      <w:pPr>
        <w:ind w:right="42"/>
        <w:rPr>
          <w:lang w:val="fr-FR"/>
        </w:rPr>
      </w:pPr>
      <w:r w:rsidRPr="00DD0D8E">
        <w:rPr>
          <w:lang w:val="es-ES_tradnl"/>
        </w:rPr>
        <w:t xml:space="preserve">Debido a que estámos  constantemente mejorando nuestros productos y sus funcionalidades, es posible que no sea la versión más reciente de este manual. Por favor, descargue la última versión de este manual en la página de </w:t>
      </w:r>
      <w:hyperlink r:id="rId93" w:history="1">
        <w:r w:rsidR="002B00AB" w:rsidRPr="00A22D64">
          <w:rPr>
            <w:rStyle w:val="Hyperlink"/>
            <w:lang w:val="es-ES_tradnl"/>
          </w:rPr>
          <w:t>www.optelec.com</w:t>
        </w:r>
      </w:hyperlink>
      <w:r w:rsidRPr="00BD1C2E">
        <w:rPr>
          <w:lang w:val="fr-FR"/>
        </w:rPr>
        <w:t xml:space="preserve">.  </w:t>
      </w:r>
    </w:p>
    <w:p w14:paraId="5116BDF1" w14:textId="77777777" w:rsidR="00C90C8A" w:rsidRPr="00BD1C2E" w:rsidRDefault="00C90C8A" w:rsidP="000C3120">
      <w:pPr>
        <w:rPr>
          <w:rFonts w:cs="Arial"/>
          <w:lang w:val="fr-FR"/>
        </w:rPr>
      </w:pPr>
    </w:p>
    <w:p w14:paraId="7081AC3A" w14:textId="77777777" w:rsidR="000C3120" w:rsidRPr="00266762" w:rsidRDefault="000C3120" w:rsidP="000C3120">
      <w:pPr>
        <w:rPr>
          <w:rFonts w:cs="Arial"/>
          <w:szCs w:val="36"/>
          <w:lang w:val="es-ES_tradnl"/>
        </w:rPr>
      </w:pPr>
      <w:r w:rsidRPr="00266762">
        <w:rPr>
          <w:rFonts w:cs="Arial"/>
          <w:lang w:val="es-ES_tradnl"/>
        </w:rPr>
        <w:t xml:space="preserve">El siguiente manual le permitirá familiarizarse con las características y el funcionamiento del </w:t>
      </w:r>
      <w:r w:rsidRPr="00266762">
        <w:rPr>
          <w:rFonts w:cs="Arial"/>
          <w:szCs w:val="36"/>
          <w:lang w:val="es-ES_tradnl"/>
        </w:rPr>
        <w:t xml:space="preserve">ClearView C. </w:t>
      </w:r>
      <w:r w:rsidRPr="00266762">
        <w:rPr>
          <w:rFonts w:cs="Arial"/>
          <w:szCs w:val="20"/>
          <w:lang w:val="es-ES_tradnl"/>
        </w:rPr>
        <w:t xml:space="preserve">Por favor, lea atentamente este manual antes de utilizar el </w:t>
      </w:r>
      <w:r w:rsidRPr="00266762">
        <w:rPr>
          <w:rFonts w:cs="Arial"/>
          <w:szCs w:val="36"/>
          <w:lang w:val="es-ES_tradnl"/>
        </w:rPr>
        <w:t xml:space="preserve">ClearView C. </w:t>
      </w:r>
    </w:p>
    <w:p w14:paraId="39B91991" w14:textId="77777777" w:rsidR="000C3120" w:rsidRPr="00266762" w:rsidRDefault="000C3120" w:rsidP="000C3120">
      <w:pPr>
        <w:rPr>
          <w:rFonts w:cs="Arial"/>
          <w:szCs w:val="36"/>
          <w:lang w:val="es-ES_tradnl"/>
        </w:rPr>
      </w:pPr>
    </w:p>
    <w:p w14:paraId="0D16AA1E" w14:textId="77777777" w:rsidR="000C3120" w:rsidRPr="00266762" w:rsidRDefault="000C3120" w:rsidP="000C3120">
      <w:pPr>
        <w:rPr>
          <w:rFonts w:cs="Arial"/>
          <w:szCs w:val="36"/>
          <w:lang w:val="es-ES_tradnl"/>
        </w:rPr>
      </w:pPr>
      <w:r w:rsidRPr="00266762">
        <w:rPr>
          <w:rFonts w:cs="Arial"/>
          <w:szCs w:val="36"/>
          <w:lang w:val="es-ES_tradnl"/>
        </w:rPr>
        <w:t xml:space="preserve">Tenga en cuenta que el ClearView C es </w:t>
      </w:r>
      <w:r w:rsidRPr="00266762">
        <w:rPr>
          <w:lang w:val="es-ES_tradnl"/>
        </w:rPr>
        <w:t>un sistema modular</w:t>
      </w:r>
      <w:r w:rsidRPr="00266762">
        <w:rPr>
          <w:rFonts w:cs="Arial"/>
          <w:szCs w:val="36"/>
          <w:lang w:val="es-ES_tradnl"/>
        </w:rPr>
        <w:t xml:space="preserve">. Puede montarse diferentes modelos del ClearView C seleccionando varios módulos. Este </w:t>
      </w:r>
      <w:r w:rsidRPr="00266762">
        <w:rPr>
          <w:iCs/>
          <w:lang w:val="es-ES_tradnl"/>
        </w:rPr>
        <w:t>manual del usuario corresponde a todos los modelos disponibles</w:t>
      </w:r>
      <w:r w:rsidRPr="00266762">
        <w:rPr>
          <w:rFonts w:cs="Arial"/>
          <w:szCs w:val="36"/>
          <w:lang w:val="es-ES_tradnl"/>
        </w:rPr>
        <w:t xml:space="preserve">. Al instalar </w:t>
      </w:r>
      <w:r w:rsidRPr="00266762">
        <w:rPr>
          <w:iCs/>
          <w:lang w:val="es-ES_tradnl"/>
        </w:rPr>
        <w:t>diferentes módulos</w:t>
      </w:r>
      <w:r w:rsidRPr="00266762">
        <w:rPr>
          <w:rFonts w:cs="Arial"/>
          <w:szCs w:val="36"/>
          <w:lang w:val="es-ES_tradnl"/>
        </w:rPr>
        <w:t xml:space="preserve"> puede proporcionarse al ClearView C características y funciones adicionales. </w:t>
      </w:r>
      <w:r w:rsidRPr="00266762">
        <w:rPr>
          <w:iCs/>
          <w:lang w:val="es-ES_tradnl"/>
        </w:rPr>
        <w:t xml:space="preserve">Es posible que el modelo que usted tiene no incluya alguna de las </w:t>
      </w:r>
      <w:r w:rsidRPr="00266762">
        <w:rPr>
          <w:rFonts w:cs="Arial"/>
          <w:szCs w:val="36"/>
          <w:lang w:val="es-ES_tradnl"/>
        </w:rPr>
        <w:t>funciones o características descritas en este manual.</w:t>
      </w:r>
    </w:p>
    <w:p w14:paraId="3988FD97" w14:textId="77777777" w:rsidR="000C3120" w:rsidRPr="00266762" w:rsidRDefault="000C3120" w:rsidP="000C3120">
      <w:pPr>
        <w:rPr>
          <w:rFonts w:cs="Arial"/>
          <w:szCs w:val="36"/>
          <w:lang w:val="es-ES_tradnl"/>
        </w:rPr>
      </w:pPr>
    </w:p>
    <w:p w14:paraId="577568A3" w14:textId="77777777" w:rsidR="000C3120" w:rsidRPr="00266762" w:rsidRDefault="000C3120" w:rsidP="000C3120">
      <w:pPr>
        <w:rPr>
          <w:rFonts w:cs="Arial"/>
          <w:lang w:val="es-ES_tradnl"/>
        </w:rPr>
      </w:pPr>
      <w:r w:rsidRPr="00266762">
        <w:rPr>
          <w:rFonts w:cs="Arial"/>
          <w:szCs w:val="36"/>
          <w:lang w:val="es-ES_tradnl"/>
        </w:rPr>
        <w:t xml:space="preserve">Si </w:t>
      </w:r>
      <w:r w:rsidRPr="00266762">
        <w:rPr>
          <w:lang w:val="es-ES_tradnl"/>
        </w:rPr>
        <w:t xml:space="preserve">tiene preguntas o sugerencias con respecto al uso de este producto, por favor, póngase en contacto con su proveedor o con la oficina central de Optelec, utilizando la información de contacto que aparece al final de este manual. Sus opiniones serán altamente apreciadas. ¡Esperamos que disfrute trabajar con el </w:t>
      </w:r>
      <w:r w:rsidRPr="00266762">
        <w:rPr>
          <w:rFonts w:cs="Arial"/>
          <w:szCs w:val="36"/>
          <w:lang w:val="es-ES_tradnl"/>
        </w:rPr>
        <w:t>ClearView C!</w:t>
      </w:r>
    </w:p>
    <w:p w14:paraId="4E3C2CCD" w14:textId="77777777" w:rsidR="000C3120" w:rsidRPr="00266762" w:rsidRDefault="000C3120" w:rsidP="000C3120">
      <w:pPr>
        <w:rPr>
          <w:rFonts w:cs="Arial"/>
          <w:szCs w:val="36"/>
          <w:lang w:val="es-ES_tradnl"/>
        </w:rPr>
      </w:pPr>
    </w:p>
    <w:p w14:paraId="758F8A6A" w14:textId="77777777" w:rsidR="000C3120" w:rsidRPr="00266762" w:rsidRDefault="000C3120" w:rsidP="000C3120">
      <w:pPr>
        <w:jc w:val="left"/>
        <w:rPr>
          <w:rFonts w:cs="Arial"/>
          <w:b/>
          <w:bCs/>
          <w:iCs/>
          <w:sz w:val="32"/>
          <w:lang w:val="es-ES_tradnl"/>
        </w:rPr>
      </w:pPr>
      <w:r w:rsidRPr="00266762">
        <w:rPr>
          <w:lang w:val="es-ES_tradnl"/>
        </w:rPr>
        <w:br w:type="page"/>
      </w:r>
    </w:p>
    <w:p w14:paraId="1EBDEB76" w14:textId="77777777" w:rsidR="000C3120" w:rsidRPr="00266762" w:rsidRDefault="000C3120" w:rsidP="007E3C59">
      <w:pPr>
        <w:pStyle w:val="Heading1"/>
        <w:numPr>
          <w:ilvl w:val="0"/>
          <w:numId w:val="67"/>
        </w:numPr>
        <w:rPr>
          <w:lang w:val="es-ES_tradnl"/>
        </w:rPr>
      </w:pPr>
      <w:bookmarkStart w:id="2321" w:name="_Toc402171144"/>
      <w:bookmarkStart w:id="2322" w:name="_Toc402171565"/>
      <w:bookmarkStart w:id="2323" w:name="_Toc402171997"/>
      <w:bookmarkStart w:id="2324" w:name="_Toc402172431"/>
      <w:bookmarkStart w:id="2325" w:name="_Toc402173264"/>
      <w:bookmarkStart w:id="2326" w:name="_Toc402181053"/>
      <w:bookmarkStart w:id="2327" w:name="_Toc402181505"/>
      <w:bookmarkStart w:id="2328" w:name="_Toc74903377"/>
      <w:bookmarkStart w:id="2329" w:name="_Toc392188173"/>
      <w:r w:rsidRPr="00266762">
        <w:rPr>
          <w:lang w:val="es-ES_tradnl"/>
        </w:rPr>
        <w:t>El ClearView C</w:t>
      </w:r>
      <w:bookmarkEnd w:id="2321"/>
      <w:bookmarkEnd w:id="2322"/>
      <w:bookmarkEnd w:id="2323"/>
      <w:bookmarkEnd w:id="2324"/>
      <w:bookmarkEnd w:id="2325"/>
      <w:bookmarkEnd w:id="2326"/>
      <w:bookmarkEnd w:id="2327"/>
      <w:r w:rsidR="004F7100">
        <w:rPr>
          <w:lang w:val="es-ES_tradnl"/>
        </w:rPr>
        <w:t xml:space="preserve"> HD y el ClearView C One</w:t>
      </w:r>
      <w:bookmarkEnd w:id="2328"/>
      <w:r w:rsidRPr="00266762">
        <w:rPr>
          <w:lang w:val="es-ES_tradnl"/>
        </w:rPr>
        <w:t xml:space="preserve"> </w:t>
      </w:r>
    </w:p>
    <w:p w14:paraId="76FED785" w14:textId="77777777" w:rsidR="004F7100" w:rsidRPr="00BD1C2E" w:rsidRDefault="000C3120" w:rsidP="004F7100">
      <w:pPr>
        <w:rPr>
          <w:rFonts w:ascii="Helvetica" w:hAnsi="Helvetica" w:cs="Helvetica"/>
          <w:sz w:val="27"/>
          <w:szCs w:val="27"/>
          <w:lang w:val="fr-FR"/>
        </w:rPr>
      </w:pPr>
      <w:r w:rsidRPr="00266762">
        <w:rPr>
          <w:rFonts w:cs="Arial"/>
          <w:bCs/>
          <w:szCs w:val="24"/>
          <w:lang w:val="es-ES_tradnl"/>
        </w:rPr>
        <w:br/>
      </w:r>
      <w:r w:rsidRPr="00266762">
        <w:rPr>
          <w:noProof/>
        </w:rPr>
        <w:drawing>
          <wp:anchor distT="0" distB="0" distL="114300" distR="114300" simplePos="0" relativeHeight="251616256" behindDoc="0" locked="0" layoutInCell="1" allowOverlap="1" wp14:anchorId="21C1A3F7" wp14:editId="1CBBF181">
            <wp:simplePos x="0" y="0"/>
            <wp:positionH relativeFrom="column">
              <wp:posOffset>21590</wp:posOffset>
            </wp:positionH>
            <wp:positionV relativeFrom="paragraph">
              <wp:posOffset>29845</wp:posOffset>
            </wp:positionV>
            <wp:extent cx="1583690" cy="1733550"/>
            <wp:effectExtent l="0" t="0" r="0" b="0"/>
            <wp:wrapSquare wrapText="bothSides"/>
            <wp:docPr id="1345" name="Picture 39" descr="IMG_9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IMG_9270"/>
                    <pic:cNvPicPr>
                      <a:picLocks noChangeAspect="1" noChangeArrowheads="1"/>
                    </pic:cNvPicPr>
                  </pic:nvPicPr>
                  <pic:blipFill>
                    <a:blip r:embed="rId94" cstate="print">
                      <a:extLst>
                        <a:ext uri="{28A0092B-C50C-407E-A947-70E740481C1C}">
                          <a14:useLocalDpi xmlns:a14="http://schemas.microsoft.com/office/drawing/2010/main" val="0"/>
                        </a:ext>
                      </a:extLst>
                    </a:blip>
                    <a:srcRect l="13184" r="26250"/>
                    <a:stretch>
                      <a:fillRect/>
                    </a:stretch>
                  </pic:blipFill>
                  <pic:spPr bwMode="auto">
                    <a:xfrm>
                      <a:off x="0" y="0"/>
                      <a:ext cx="1583690" cy="1733550"/>
                    </a:xfrm>
                    <a:prstGeom prst="rect">
                      <a:avLst/>
                    </a:prstGeom>
                    <a:noFill/>
                  </pic:spPr>
                </pic:pic>
              </a:graphicData>
            </a:graphic>
          </wp:anchor>
        </w:drawing>
      </w:r>
      <w:r w:rsidR="004F7100" w:rsidRPr="00DF7156">
        <w:rPr>
          <w:rFonts w:ascii="Helvetica" w:hAnsi="Helvetica" w:cs="Helvetica"/>
          <w:sz w:val="27"/>
          <w:szCs w:val="27"/>
          <w:lang w:val="fr-FR"/>
        </w:rPr>
        <w:t xml:space="preserve"> </w:t>
      </w:r>
      <w:r w:rsidR="004F7100" w:rsidRPr="00BD1C2E">
        <w:rPr>
          <w:rFonts w:ascii="Helvetica" w:hAnsi="Helvetica" w:cs="Helvetica"/>
          <w:sz w:val="27"/>
          <w:szCs w:val="27"/>
          <w:lang w:val="fr-FR"/>
        </w:rPr>
        <w:t xml:space="preserve">El ClearView C HD y el ClearView C One de Optelec tiene un único diseño en forma de C que proporciona mayor comodidad de lectura y espacio de trabajo de lupas tradicionales. </w:t>
      </w:r>
    </w:p>
    <w:p w14:paraId="299EF85D" w14:textId="77777777" w:rsidR="004F7100" w:rsidRPr="00BD1C2E" w:rsidRDefault="004F7100" w:rsidP="004F7100">
      <w:pPr>
        <w:rPr>
          <w:rFonts w:ascii="Helvetica" w:hAnsi="Helvetica" w:cs="Helvetica"/>
          <w:sz w:val="27"/>
          <w:szCs w:val="27"/>
          <w:lang w:val="fr-FR"/>
        </w:rPr>
      </w:pPr>
    </w:p>
    <w:p w14:paraId="52AAC2C1" w14:textId="77777777" w:rsidR="000C3120" w:rsidRPr="00BD1C2E" w:rsidRDefault="000C3120" w:rsidP="000C3120">
      <w:pPr>
        <w:rPr>
          <w:rFonts w:cs="Arial"/>
          <w:bCs/>
          <w:szCs w:val="24"/>
          <w:lang w:val="fr-FR"/>
        </w:rPr>
      </w:pPr>
    </w:p>
    <w:p w14:paraId="7BFE3E13" w14:textId="77777777" w:rsidR="000C3120" w:rsidRPr="00266762" w:rsidRDefault="000C3120" w:rsidP="000C3120">
      <w:pPr>
        <w:autoSpaceDE w:val="0"/>
        <w:autoSpaceDN w:val="0"/>
        <w:adjustRightInd w:val="0"/>
        <w:rPr>
          <w:rFonts w:cs="Arial"/>
          <w:szCs w:val="36"/>
          <w:lang w:val="es-ES_tradnl"/>
        </w:rPr>
      </w:pPr>
      <w:r w:rsidRPr="00266762">
        <w:rPr>
          <w:lang w:val="es-ES_tradnl"/>
        </w:rPr>
        <w:t xml:space="preserve">¡Esperamos que disfrute trabajar con el </w:t>
      </w:r>
      <w:r w:rsidRPr="00266762">
        <w:rPr>
          <w:rFonts w:cs="Arial"/>
          <w:szCs w:val="36"/>
          <w:lang w:val="es-ES_tradnl"/>
        </w:rPr>
        <w:t>ClearView C!</w:t>
      </w:r>
    </w:p>
    <w:p w14:paraId="63A0688B" w14:textId="77777777" w:rsidR="000C3120" w:rsidRDefault="000C3120" w:rsidP="004B2D20">
      <w:pPr>
        <w:rPr>
          <w:lang w:val="es-ES_tradnl"/>
        </w:rPr>
      </w:pPr>
    </w:p>
    <w:p w14:paraId="1BD79043" w14:textId="77777777" w:rsidR="004F7100" w:rsidRPr="004F7100" w:rsidRDefault="004F7100" w:rsidP="004F7100">
      <w:pPr>
        <w:rPr>
          <w:lang w:val="es-ES_tradnl"/>
        </w:rPr>
      </w:pPr>
    </w:p>
    <w:p w14:paraId="37C6262B" w14:textId="77777777" w:rsidR="000C3120" w:rsidRPr="00266762" w:rsidRDefault="000C3120" w:rsidP="000C3120">
      <w:pPr>
        <w:pStyle w:val="Heading2"/>
        <w:rPr>
          <w:lang w:val="es-ES_tradnl"/>
        </w:rPr>
      </w:pPr>
      <w:bookmarkStart w:id="2330" w:name="_Toc402171145"/>
      <w:bookmarkStart w:id="2331" w:name="_Toc402171566"/>
      <w:bookmarkStart w:id="2332" w:name="_Toc402171998"/>
      <w:bookmarkStart w:id="2333" w:name="_Toc402172432"/>
      <w:bookmarkStart w:id="2334" w:name="_Toc402173265"/>
      <w:bookmarkStart w:id="2335" w:name="_Toc402181054"/>
      <w:bookmarkStart w:id="2336" w:name="_Toc402181506"/>
      <w:bookmarkStart w:id="2337" w:name="_Toc74903378"/>
      <w:r w:rsidRPr="00266762">
        <w:rPr>
          <w:lang w:val="es-ES_tradnl"/>
        </w:rPr>
        <w:t>2.1 ¿Qué contiene la caja?</w:t>
      </w:r>
      <w:bookmarkEnd w:id="2329"/>
      <w:bookmarkEnd w:id="2330"/>
      <w:bookmarkEnd w:id="2331"/>
      <w:bookmarkEnd w:id="2332"/>
      <w:bookmarkEnd w:id="2333"/>
      <w:bookmarkEnd w:id="2334"/>
      <w:bookmarkEnd w:id="2335"/>
      <w:bookmarkEnd w:id="2336"/>
      <w:bookmarkEnd w:id="2337"/>
    </w:p>
    <w:p w14:paraId="47B31291" w14:textId="77777777" w:rsidR="000C3120" w:rsidRPr="00266762" w:rsidRDefault="000C3120" w:rsidP="000C3120">
      <w:pPr>
        <w:rPr>
          <w:rFonts w:cs="Arial"/>
          <w:lang w:val="es-ES_tradnl"/>
        </w:rPr>
      </w:pPr>
    </w:p>
    <w:p w14:paraId="3BDC2170" w14:textId="77777777" w:rsidR="000C3120" w:rsidRPr="00266762" w:rsidRDefault="000C3120" w:rsidP="000C3120">
      <w:pPr>
        <w:rPr>
          <w:rFonts w:cs="Arial"/>
          <w:lang w:val="es-ES_tradnl"/>
        </w:rPr>
      </w:pPr>
      <w:r w:rsidRPr="00266762">
        <w:rPr>
          <w:rFonts w:cs="Arial"/>
          <w:lang w:val="es-ES_tradnl"/>
        </w:rPr>
        <w:t>El empaque del</w:t>
      </w:r>
      <w:r w:rsidRPr="00266762">
        <w:rPr>
          <w:rFonts w:cs="Arial"/>
          <w:color w:val="FF0000"/>
          <w:lang w:val="es-ES_tradnl"/>
        </w:rPr>
        <w:t xml:space="preserve"> </w:t>
      </w:r>
      <w:r w:rsidRPr="00266762">
        <w:rPr>
          <w:rFonts w:cs="Arial"/>
          <w:lang w:val="es-ES_tradnl"/>
        </w:rPr>
        <w:t>ClearView C contiene los siguientes elementos:</w:t>
      </w:r>
    </w:p>
    <w:p w14:paraId="7D66183F" w14:textId="77777777" w:rsidR="000C3120" w:rsidRPr="00266762" w:rsidRDefault="000C3120" w:rsidP="007E3C59">
      <w:pPr>
        <w:numPr>
          <w:ilvl w:val="0"/>
          <w:numId w:val="5"/>
        </w:numPr>
        <w:jc w:val="left"/>
        <w:rPr>
          <w:rFonts w:cs="Arial"/>
          <w:lang w:val="es-ES_tradnl"/>
        </w:rPr>
      </w:pPr>
      <w:r w:rsidRPr="00266762">
        <w:rPr>
          <w:rFonts w:cs="Arial"/>
          <w:lang w:val="es-ES_tradnl"/>
        </w:rPr>
        <w:t>El ClearView C</w:t>
      </w:r>
    </w:p>
    <w:p w14:paraId="50BD2C16" w14:textId="77777777" w:rsidR="000C3120" w:rsidRPr="00266762" w:rsidRDefault="000C3120" w:rsidP="007E3C59">
      <w:pPr>
        <w:numPr>
          <w:ilvl w:val="0"/>
          <w:numId w:val="5"/>
        </w:numPr>
        <w:jc w:val="left"/>
        <w:rPr>
          <w:rFonts w:cs="Arial"/>
          <w:lang w:val="es-ES_tradnl"/>
        </w:rPr>
      </w:pPr>
      <w:r w:rsidRPr="00266762">
        <w:rPr>
          <w:rFonts w:cs="Arial"/>
          <w:lang w:val="es-ES_tradnl"/>
        </w:rPr>
        <w:t xml:space="preserve">Un cable de alimentación </w:t>
      </w:r>
    </w:p>
    <w:p w14:paraId="045123EF" w14:textId="77777777" w:rsidR="000C3120" w:rsidRPr="00266762" w:rsidRDefault="000C3120" w:rsidP="007E3C59">
      <w:pPr>
        <w:numPr>
          <w:ilvl w:val="0"/>
          <w:numId w:val="5"/>
        </w:numPr>
        <w:jc w:val="left"/>
        <w:rPr>
          <w:rFonts w:cs="Arial"/>
          <w:lang w:val="es-ES_tradnl"/>
        </w:rPr>
      </w:pPr>
      <w:r w:rsidRPr="00266762">
        <w:rPr>
          <w:rFonts w:cs="Arial"/>
          <w:lang w:val="es-ES_tradnl"/>
        </w:rPr>
        <w:t xml:space="preserve">Un panel de control inalámbrico </w:t>
      </w:r>
    </w:p>
    <w:p w14:paraId="37DC366E" w14:textId="77777777" w:rsidR="000C3120" w:rsidRPr="00F62D77" w:rsidRDefault="000C3120" w:rsidP="007E3C59">
      <w:pPr>
        <w:numPr>
          <w:ilvl w:val="0"/>
          <w:numId w:val="5"/>
        </w:numPr>
        <w:jc w:val="left"/>
        <w:rPr>
          <w:rFonts w:cs="Arial"/>
          <w:i/>
          <w:iCs/>
          <w:lang w:val="es-ES_tradnl"/>
        </w:rPr>
      </w:pPr>
      <w:r w:rsidRPr="00F62D77">
        <w:rPr>
          <w:rFonts w:cs="Arial"/>
          <w:i/>
          <w:iCs/>
          <w:lang w:val="es-ES_tradnl"/>
        </w:rPr>
        <w:t>Instrucciones de uso para el panel de Control inalámbrico</w:t>
      </w:r>
    </w:p>
    <w:p w14:paraId="09191271" w14:textId="15A66699" w:rsidR="000C3120" w:rsidRPr="00F62D77" w:rsidRDefault="000C3120" w:rsidP="007E3C59">
      <w:pPr>
        <w:numPr>
          <w:ilvl w:val="0"/>
          <w:numId w:val="5"/>
        </w:numPr>
        <w:jc w:val="left"/>
        <w:rPr>
          <w:rFonts w:cs="Arial"/>
          <w:i/>
          <w:iCs/>
          <w:lang w:val="es-ES_tradnl"/>
        </w:rPr>
      </w:pPr>
      <w:r w:rsidRPr="00F62D77">
        <w:rPr>
          <w:rFonts w:cs="Arial"/>
          <w:i/>
          <w:iCs/>
          <w:lang w:val="es-ES_tradnl"/>
        </w:rPr>
        <w:t xml:space="preserve">Instrucciones para cambiar el montaje del tablero de lectura </w:t>
      </w:r>
    </w:p>
    <w:p w14:paraId="2BBAC072" w14:textId="0B761A88" w:rsidR="00EF2F04" w:rsidRPr="00F62D77" w:rsidRDefault="00EF2F04" w:rsidP="007E3C59">
      <w:pPr>
        <w:numPr>
          <w:ilvl w:val="0"/>
          <w:numId w:val="5"/>
        </w:numPr>
        <w:jc w:val="left"/>
        <w:rPr>
          <w:rFonts w:cs="Arial"/>
          <w:i/>
          <w:iCs/>
          <w:lang w:val="es-ES_tradnl"/>
        </w:rPr>
      </w:pPr>
      <w:r w:rsidRPr="00F62D77">
        <w:rPr>
          <w:rFonts w:cs="Arial"/>
          <w:i/>
          <w:iCs/>
          <w:lang w:val="es-ES_tradnl"/>
        </w:rPr>
        <w:t xml:space="preserve">ClearView C </w:t>
      </w:r>
      <w:r w:rsidRPr="00F62D77">
        <w:rPr>
          <w:i/>
          <w:iCs/>
          <w:lang w:val="en-US"/>
        </w:rPr>
        <w:t>Primeros pasos y funcionamiento</w:t>
      </w:r>
    </w:p>
    <w:p w14:paraId="4CE47CC4" w14:textId="37D0F9BA" w:rsidR="00EF2F04" w:rsidRPr="00F62D77" w:rsidRDefault="00EF2F04" w:rsidP="007E3C59">
      <w:pPr>
        <w:numPr>
          <w:ilvl w:val="0"/>
          <w:numId w:val="5"/>
        </w:numPr>
        <w:jc w:val="left"/>
        <w:rPr>
          <w:rFonts w:cs="Arial"/>
          <w:i/>
          <w:iCs/>
          <w:lang w:val="es-ES_tradnl"/>
        </w:rPr>
      </w:pPr>
      <w:r w:rsidRPr="00F62D77">
        <w:rPr>
          <w:i/>
          <w:iCs/>
          <w:lang w:val="en-US"/>
        </w:rPr>
        <w:t>ClearView C Seguridad y matenimiento</w:t>
      </w:r>
    </w:p>
    <w:p w14:paraId="21E52EED" w14:textId="77777777" w:rsidR="000C3120" w:rsidRPr="00266762" w:rsidRDefault="000C3120" w:rsidP="00F62D77">
      <w:pPr>
        <w:jc w:val="left"/>
        <w:rPr>
          <w:rFonts w:cs="Arial"/>
          <w:lang w:val="es-ES_tradnl"/>
        </w:rPr>
      </w:pPr>
      <w:r w:rsidRPr="00266762">
        <w:rPr>
          <w:rFonts w:cs="Arial"/>
          <w:lang w:val="es-ES_tradnl"/>
        </w:rPr>
        <w:br/>
        <w:t>Opcional:</w:t>
      </w:r>
    </w:p>
    <w:p w14:paraId="492A6A5F" w14:textId="77777777" w:rsidR="000C3120" w:rsidRPr="00266762" w:rsidRDefault="000C3120" w:rsidP="007E3C59">
      <w:pPr>
        <w:numPr>
          <w:ilvl w:val="0"/>
          <w:numId w:val="5"/>
        </w:numPr>
        <w:jc w:val="left"/>
        <w:rPr>
          <w:rFonts w:cs="Arial"/>
          <w:lang w:val="es-ES_tradnl"/>
        </w:rPr>
      </w:pPr>
      <w:r w:rsidRPr="00266762">
        <w:rPr>
          <w:rFonts w:cs="Arial"/>
          <w:lang w:val="es-ES_tradnl"/>
        </w:rPr>
        <w:t xml:space="preserve">La bandeja de tablero </w:t>
      </w:r>
      <w:r w:rsidRPr="00266762">
        <w:rPr>
          <w:rFonts w:cs="Arial"/>
          <w:b/>
          <w:lang w:val="es-ES_tradnl"/>
        </w:rPr>
        <w:t>Comfort</w:t>
      </w:r>
      <w:r w:rsidRPr="00266762">
        <w:rPr>
          <w:rFonts w:cs="Arial"/>
          <w:lang w:val="es-ES_tradnl"/>
        </w:rPr>
        <w:t xml:space="preserve"> </w:t>
      </w:r>
      <w:r w:rsidRPr="00266762">
        <w:rPr>
          <w:rFonts w:cs="Arial"/>
          <w:lang w:val="es-ES_tradnl"/>
        </w:rPr>
        <w:br/>
      </w:r>
    </w:p>
    <w:p w14:paraId="7B3F98CC" w14:textId="77777777" w:rsidR="000C3120" w:rsidRDefault="000C3120" w:rsidP="000C3120">
      <w:pPr>
        <w:jc w:val="left"/>
        <w:rPr>
          <w:rFonts w:cs="Arial"/>
          <w:lang w:val="es-ES_tradnl"/>
        </w:rPr>
      </w:pPr>
      <w:r w:rsidRPr="00266762">
        <w:rPr>
          <w:rFonts w:cs="Arial"/>
          <w:lang w:val="es-ES_tradnl"/>
        </w:rPr>
        <w:t xml:space="preserve">En caso de notar que dentro del empaque falta alguno de los elementos arriba mencionados, por favor, </w:t>
      </w:r>
      <w:r w:rsidRPr="00266762">
        <w:rPr>
          <w:lang w:val="es-ES_tradnl"/>
        </w:rPr>
        <w:t>póngase en contacto con su proveedor Optelec</w:t>
      </w:r>
      <w:r w:rsidRPr="00266762">
        <w:rPr>
          <w:rFonts w:cs="Arial"/>
          <w:lang w:val="es-ES_tradnl"/>
        </w:rPr>
        <w:t>.</w:t>
      </w:r>
    </w:p>
    <w:p w14:paraId="51D5C597" w14:textId="77777777" w:rsidR="000C3120" w:rsidRDefault="000C3120" w:rsidP="000C3120">
      <w:pPr>
        <w:jc w:val="left"/>
        <w:rPr>
          <w:rFonts w:cs="Arial"/>
          <w:lang w:val="es-ES_tradnl"/>
        </w:rPr>
        <w:sectPr w:rsidR="000C3120" w:rsidSect="00300729">
          <w:footerReference w:type="even" r:id="rId95"/>
          <w:footerReference w:type="default" r:id="rId96"/>
          <w:footerReference w:type="first" r:id="rId97"/>
          <w:pgSz w:w="11906" w:h="16838" w:code="9"/>
          <w:pgMar w:top="1134" w:right="1134" w:bottom="1134" w:left="1134" w:header="567" w:footer="567" w:gutter="0"/>
          <w:cols w:space="708"/>
          <w:docGrid w:linePitch="381"/>
        </w:sectPr>
      </w:pPr>
    </w:p>
    <w:p w14:paraId="110A18E3" w14:textId="77777777" w:rsidR="000C3120" w:rsidRDefault="000C3120" w:rsidP="000C3120">
      <w:pPr>
        <w:jc w:val="left"/>
        <w:rPr>
          <w:rFonts w:cs="Arial"/>
          <w:lang w:val="es-ES_tradnl"/>
        </w:rPr>
      </w:pPr>
      <w:r>
        <w:rPr>
          <w:rFonts w:cs="Arial"/>
          <w:lang w:val="es-ES_tradnl"/>
        </w:rPr>
        <w:br w:type="page"/>
      </w:r>
    </w:p>
    <w:p w14:paraId="4B696693" w14:textId="77777777" w:rsidR="000C3120" w:rsidRPr="00457269" w:rsidRDefault="000C3120" w:rsidP="000C3120">
      <w:pPr>
        <w:pStyle w:val="Heading2"/>
        <w:rPr>
          <w:lang w:val="es-ES_tradnl"/>
        </w:rPr>
        <w:sectPr w:rsidR="000C3120" w:rsidRPr="00457269" w:rsidSect="000C3120">
          <w:type w:val="continuous"/>
          <w:pgSz w:w="11906" w:h="16838" w:code="9"/>
          <w:pgMar w:top="1134" w:right="1134" w:bottom="1134" w:left="1134" w:header="567" w:footer="567" w:gutter="0"/>
          <w:cols w:num="2" w:space="708"/>
          <w:titlePg/>
          <w:docGrid w:linePitch="360"/>
        </w:sectPr>
      </w:pPr>
    </w:p>
    <w:p w14:paraId="2590F264" w14:textId="77777777" w:rsidR="000C3120" w:rsidRPr="00266762" w:rsidRDefault="000C3120" w:rsidP="000C3120">
      <w:pPr>
        <w:pStyle w:val="Heading2"/>
        <w:rPr>
          <w:lang w:val="es-ES_tradnl"/>
        </w:rPr>
      </w:pPr>
      <w:bookmarkStart w:id="2338" w:name="_Toc402171146"/>
      <w:bookmarkStart w:id="2339" w:name="_Toc402171567"/>
      <w:bookmarkStart w:id="2340" w:name="_Toc402171999"/>
      <w:bookmarkStart w:id="2341" w:name="_Toc402172433"/>
      <w:bookmarkStart w:id="2342" w:name="_Toc402173266"/>
      <w:bookmarkStart w:id="2343" w:name="_Toc402181055"/>
      <w:bookmarkStart w:id="2344" w:name="_Toc402181507"/>
      <w:bookmarkStart w:id="2345" w:name="_Toc74903379"/>
      <w:r w:rsidRPr="00457269">
        <w:rPr>
          <w:lang w:val="en-US"/>
        </w:rPr>
        <w:t>2.2.</w:t>
      </w:r>
      <w:r w:rsidRPr="00457269">
        <w:rPr>
          <w:lang w:val="en-US"/>
        </w:rPr>
        <w:tab/>
        <w:t>Conocer</w:t>
      </w:r>
      <w:r w:rsidRPr="00266762">
        <w:rPr>
          <w:lang w:val="es-ES_tradnl"/>
        </w:rPr>
        <w:t xml:space="preserve"> su ClearView C</w:t>
      </w:r>
      <w:bookmarkEnd w:id="2338"/>
      <w:bookmarkEnd w:id="2339"/>
      <w:bookmarkEnd w:id="2340"/>
      <w:bookmarkEnd w:id="2341"/>
      <w:bookmarkEnd w:id="2342"/>
      <w:bookmarkEnd w:id="2343"/>
      <w:bookmarkEnd w:id="2344"/>
      <w:bookmarkEnd w:id="2345"/>
    </w:p>
    <w:p w14:paraId="44AFA9C3" w14:textId="77777777" w:rsidR="000C3120" w:rsidRPr="00266762" w:rsidRDefault="000C3120" w:rsidP="000C3120">
      <w:pPr>
        <w:rPr>
          <w:lang w:val="es-ES_tradnl"/>
        </w:rPr>
      </w:pPr>
    </w:p>
    <w:p w14:paraId="221089F7" w14:textId="77777777" w:rsidR="000C3120" w:rsidRPr="00266762" w:rsidRDefault="000C3120" w:rsidP="000C3120">
      <w:pPr>
        <w:rPr>
          <w:lang w:val="es-ES_tradnl"/>
        </w:rPr>
      </w:pPr>
      <w:r w:rsidRPr="00266762">
        <w:rPr>
          <w:lang w:val="es-ES_tradnl"/>
        </w:rPr>
        <w:t xml:space="preserve">Las </w:t>
      </w:r>
      <w:r w:rsidRPr="00266762">
        <w:rPr>
          <w:rFonts w:cs="Arial"/>
          <w:lang w:val="es-ES_tradnl"/>
        </w:rPr>
        <w:t xml:space="preserve">siguientes figuras muestran los componentes principales de su </w:t>
      </w:r>
      <w:r w:rsidRPr="00266762">
        <w:rPr>
          <w:lang w:val="es-ES_tradnl"/>
        </w:rPr>
        <w:t>ClearView C.</w:t>
      </w:r>
    </w:p>
    <w:p w14:paraId="6F898053" w14:textId="77777777" w:rsidR="000C3120" w:rsidRPr="00266762" w:rsidRDefault="000C3120" w:rsidP="000C3120">
      <w:pPr>
        <w:rPr>
          <w:lang w:val="es-ES_tradnl"/>
        </w:rPr>
      </w:pPr>
    </w:p>
    <w:p w14:paraId="090CE7D1" w14:textId="77777777" w:rsidR="000C3120" w:rsidRPr="00266762" w:rsidRDefault="000C3120" w:rsidP="000C3120">
      <w:pPr>
        <w:jc w:val="center"/>
        <w:rPr>
          <w:lang w:val="es-ES_tradnl"/>
        </w:rPr>
      </w:pPr>
      <w:r w:rsidRPr="00266762">
        <w:rPr>
          <w:lang w:val="es-ES_tradnl"/>
        </w:rPr>
        <w:t xml:space="preserve">       </w:t>
      </w:r>
      <w:r w:rsidRPr="00266762">
        <w:rPr>
          <w:noProof/>
        </w:rPr>
        <w:drawing>
          <wp:inline distT="0" distB="0" distL="0" distR="0" wp14:anchorId="712CB33C" wp14:editId="5AE4E8AD">
            <wp:extent cx="6120130" cy="1988820"/>
            <wp:effectExtent l="19050" t="0" r="0" b="0"/>
            <wp:docPr id="1389" name="Afbeelding 11" descr="product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 map.jpg"/>
                    <pic:cNvPicPr/>
                  </pic:nvPicPr>
                  <pic:blipFill>
                    <a:blip r:embed="rId30" cstate="print"/>
                    <a:stretch>
                      <a:fillRect/>
                    </a:stretch>
                  </pic:blipFill>
                  <pic:spPr>
                    <a:xfrm>
                      <a:off x="0" y="0"/>
                      <a:ext cx="6120130" cy="1988820"/>
                    </a:xfrm>
                    <a:prstGeom prst="rect">
                      <a:avLst/>
                    </a:prstGeom>
                  </pic:spPr>
                </pic:pic>
              </a:graphicData>
            </a:graphic>
          </wp:inline>
        </w:drawing>
      </w:r>
    </w:p>
    <w:p w14:paraId="4F25F38C" w14:textId="77777777" w:rsidR="000C3120" w:rsidRPr="00266762" w:rsidRDefault="000C3120" w:rsidP="000C3120">
      <w:pPr>
        <w:rPr>
          <w:lang w:val="es-ES_tradnl"/>
        </w:rPr>
      </w:pPr>
    </w:p>
    <w:tbl>
      <w:tblPr>
        <w:tblW w:w="9636" w:type="dxa"/>
        <w:tblInd w:w="250" w:type="dxa"/>
        <w:tblLook w:val="04A0" w:firstRow="1" w:lastRow="0" w:firstColumn="1" w:lastColumn="0" w:noHBand="0" w:noVBand="1"/>
      </w:tblPr>
      <w:tblGrid>
        <w:gridCol w:w="5156"/>
        <w:gridCol w:w="4480"/>
      </w:tblGrid>
      <w:tr w:rsidR="000C3120" w14:paraId="38522CD7" w14:textId="77777777" w:rsidTr="00A87BF1">
        <w:trPr>
          <w:trHeight w:val="518"/>
        </w:trPr>
        <w:tc>
          <w:tcPr>
            <w:tcW w:w="5156" w:type="dxa"/>
          </w:tcPr>
          <w:p w14:paraId="7DFD2BA8" w14:textId="77777777" w:rsidR="000C3120" w:rsidRPr="00266762" w:rsidRDefault="000C3120" w:rsidP="007E3C59">
            <w:pPr>
              <w:pStyle w:val="ListParagraph"/>
              <w:numPr>
                <w:ilvl w:val="0"/>
                <w:numId w:val="54"/>
              </w:numPr>
              <w:ind w:left="459" w:hanging="425"/>
              <w:jc w:val="left"/>
              <w:rPr>
                <w:lang w:val="es-ES_tradnl"/>
              </w:rPr>
            </w:pPr>
            <w:r w:rsidRPr="00266762">
              <w:rPr>
                <w:lang w:val="es-ES_tradnl"/>
              </w:rPr>
              <w:t>Monitor</w:t>
            </w:r>
            <w:r>
              <w:rPr>
                <w:lang w:val="es-ES_tradnl"/>
              </w:rPr>
              <w:tab/>
            </w:r>
          </w:p>
          <w:p w14:paraId="7480B826" w14:textId="77777777" w:rsidR="000C3120" w:rsidRPr="00266762" w:rsidRDefault="000C3120" w:rsidP="007E3C59">
            <w:pPr>
              <w:pStyle w:val="ListParagraph"/>
              <w:numPr>
                <w:ilvl w:val="0"/>
                <w:numId w:val="54"/>
              </w:numPr>
              <w:ind w:left="459" w:hanging="425"/>
              <w:jc w:val="left"/>
              <w:rPr>
                <w:lang w:val="es-ES_tradnl"/>
              </w:rPr>
            </w:pPr>
            <w:r w:rsidRPr="00266762">
              <w:rPr>
                <w:lang w:val="es-ES_tradnl"/>
              </w:rPr>
              <w:t>Tablero de lectura</w:t>
            </w:r>
          </w:p>
          <w:p w14:paraId="09258E35" w14:textId="77777777" w:rsidR="000C3120" w:rsidRPr="00266762" w:rsidRDefault="000C3120" w:rsidP="007E3C59">
            <w:pPr>
              <w:pStyle w:val="ListParagraph"/>
              <w:numPr>
                <w:ilvl w:val="0"/>
                <w:numId w:val="54"/>
              </w:numPr>
              <w:ind w:left="459" w:hanging="425"/>
              <w:jc w:val="left"/>
              <w:rPr>
                <w:lang w:val="es-ES_tradnl"/>
              </w:rPr>
            </w:pPr>
            <w:r w:rsidRPr="00266762">
              <w:rPr>
                <w:lang w:val="es-ES_tradnl"/>
              </w:rPr>
              <w:t>Brazo en forma de C</w:t>
            </w:r>
          </w:p>
          <w:p w14:paraId="00CD393C" w14:textId="77777777" w:rsidR="000C3120" w:rsidRPr="00266762" w:rsidRDefault="000C3120" w:rsidP="007E3C59">
            <w:pPr>
              <w:pStyle w:val="ListParagraph"/>
              <w:numPr>
                <w:ilvl w:val="0"/>
                <w:numId w:val="54"/>
              </w:numPr>
              <w:ind w:left="459" w:hanging="425"/>
              <w:jc w:val="left"/>
              <w:rPr>
                <w:lang w:val="es-ES_tradnl"/>
              </w:rPr>
            </w:pPr>
            <w:r w:rsidRPr="00266762">
              <w:rPr>
                <w:lang w:val="es-ES_tradnl"/>
              </w:rPr>
              <w:t>Panel de control</w:t>
            </w:r>
          </w:p>
          <w:p w14:paraId="5C196C31" w14:textId="77777777" w:rsidR="000C3120" w:rsidRPr="00266762" w:rsidRDefault="000C3120" w:rsidP="007E3C59">
            <w:pPr>
              <w:pStyle w:val="ListParagraph"/>
              <w:numPr>
                <w:ilvl w:val="0"/>
                <w:numId w:val="54"/>
              </w:numPr>
              <w:ind w:left="459" w:hanging="425"/>
              <w:jc w:val="left"/>
              <w:rPr>
                <w:sz w:val="26"/>
                <w:szCs w:val="26"/>
                <w:lang w:val="es-ES_tradnl"/>
              </w:rPr>
            </w:pPr>
            <w:r w:rsidRPr="00266762">
              <w:rPr>
                <w:sz w:val="26"/>
                <w:szCs w:val="26"/>
                <w:lang w:val="es-ES_tradnl"/>
              </w:rPr>
              <w:t>Frenos deslizables X/Y</w:t>
            </w:r>
          </w:p>
          <w:p w14:paraId="565872E3" w14:textId="77777777" w:rsidR="000C3120" w:rsidRDefault="000C3120" w:rsidP="007E3C59">
            <w:pPr>
              <w:pStyle w:val="ListParagraph"/>
              <w:numPr>
                <w:ilvl w:val="0"/>
                <w:numId w:val="54"/>
              </w:numPr>
              <w:ind w:left="459" w:hanging="425"/>
              <w:jc w:val="left"/>
              <w:rPr>
                <w:lang w:val="es-ES_tradnl"/>
              </w:rPr>
            </w:pPr>
            <w:r w:rsidRPr="00266762">
              <w:rPr>
                <w:lang w:val="es-ES_tradnl"/>
              </w:rPr>
              <w:t>Manija</w:t>
            </w:r>
          </w:p>
          <w:p w14:paraId="1A3C40AA" w14:textId="77777777" w:rsidR="000C3120" w:rsidRPr="00A87BF1" w:rsidRDefault="00A87BF1" w:rsidP="007E3C59">
            <w:pPr>
              <w:pStyle w:val="ListParagraph"/>
              <w:numPr>
                <w:ilvl w:val="0"/>
                <w:numId w:val="54"/>
              </w:numPr>
              <w:ind w:left="459" w:hanging="425"/>
              <w:jc w:val="left"/>
              <w:rPr>
                <w:lang w:val="es-ES_tradnl"/>
              </w:rPr>
            </w:pPr>
            <w:r w:rsidRPr="00266762">
              <w:rPr>
                <w:lang w:val="es-ES_tradnl"/>
              </w:rPr>
              <w:t>Interruptor principal</w:t>
            </w:r>
          </w:p>
        </w:tc>
        <w:tc>
          <w:tcPr>
            <w:tcW w:w="4480" w:type="dxa"/>
          </w:tcPr>
          <w:p w14:paraId="14897734" w14:textId="77777777" w:rsidR="000C3120" w:rsidRPr="00266762" w:rsidRDefault="000C3120" w:rsidP="007E3C59">
            <w:pPr>
              <w:pStyle w:val="ListParagraph"/>
              <w:numPr>
                <w:ilvl w:val="0"/>
                <w:numId w:val="54"/>
              </w:numPr>
              <w:ind w:left="548" w:hanging="548"/>
              <w:jc w:val="left"/>
              <w:rPr>
                <w:lang w:val="es-ES_tradnl"/>
              </w:rPr>
            </w:pPr>
            <w:r w:rsidRPr="00266762">
              <w:rPr>
                <w:lang w:val="es-ES_tradnl"/>
              </w:rPr>
              <w:t>Caja de la cámara</w:t>
            </w:r>
          </w:p>
          <w:p w14:paraId="78AEB744" w14:textId="77777777" w:rsidR="000C3120" w:rsidRPr="00266762" w:rsidRDefault="000C3120" w:rsidP="007E3C59">
            <w:pPr>
              <w:pStyle w:val="ListParagraph"/>
              <w:numPr>
                <w:ilvl w:val="0"/>
                <w:numId w:val="54"/>
              </w:numPr>
              <w:ind w:left="548" w:hanging="548"/>
              <w:jc w:val="left"/>
              <w:rPr>
                <w:lang w:val="es-ES_tradnl"/>
              </w:rPr>
            </w:pPr>
            <w:r w:rsidRPr="00266762">
              <w:rPr>
                <w:lang w:val="es-ES_tradnl"/>
              </w:rPr>
              <w:t>Salida HDMI</w:t>
            </w:r>
          </w:p>
          <w:p w14:paraId="61B9A071" w14:textId="77777777" w:rsidR="000C3120" w:rsidRPr="00266762" w:rsidRDefault="000C3120" w:rsidP="007E3C59">
            <w:pPr>
              <w:pStyle w:val="ListParagraph"/>
              <w:numPr>
                <w:ilvl w:val="0"/>
                <w:numId w:val="54"/>
              </w:numPr>
              <w:ind w:left="548" w:hanging="548"/>
              <w:jc w:val="left"/>
              <w:rPr>
                <w:lang w:val="es-ES_tradnl"/>
              </w:rPr>
            </w:pPr>
            <w:r w:rsidRPr="00266762">
              <w:rPr>
                <w:lang w:val="es-ES_tradnl"/>
              </w:rPr>
              <w:t>Entrada HDMI</w:t>
            </w:r>
          </w:p>
          <w:p w14:paraId="294CE8E4" w14:textId="77777777" w:rsidR="000C3120" w:rsidRPr="00266762" w:rsidRDefault="00AD4FEF" w:rsidP="007E3C59">
            <w:pPr>
              <w:pStyle w:val="ListParagraph"/>
              <w:numPr>
                <w:ilvl w:val="0"/>
                <w:numId w:val="54"/>
              </w:numPr>
              <w:ind w:left="548" w:hanging="548"/>
              <w:jc w:val="left"/>
              <w:rPr>
                <w:lang w:val="es-ES_tradnl"/>
              </w:rPr>
            </w:pPr>
            <w:r>
              <w:rPr>
                <w:lang w:val="es-ES_tradnl"/>
              </w:rPr>
              <w:t>Entrada</w:t>
            </w:r>
            <w:r w:rsidR="000C3120" w:rsidRPr="00266762">
              <w:rPr>
                <w:lang w:val="es-ES_tradnl"/>
              </w:rPr>
              <w:t xml:space="preserve"> de alimentación</w:t>
            </w:r>
          </w:p>
          <w:p w14:paraId="068F4481" w14:textId="77777777" w:rsidR="000C3120" w:rsidRPr="00266762" w:rsidRDefault="00AD4FEF" w:rsidP="007E3C59">
            <w:pPr>
              <w:pStyle w:val="ListParagraph"/>
              <w:numPr>
                <w:ilvl w:val="0"/>
                <w:numId w:val="54"/>
              </w:numPr>
              <w:ind w:left="548" w:hanging="548"/>
              <w:jc w:val="left"/>
              <w:rPr>
                <w:lang w:val="es-ES_tradnl"/>
              </w:rPr>
            </w:pPr>
            <w:r>
              <w:rPr>
                <w:lang w:val="es-ES_tradnl"/>
              </w:rPr>
              <w:t>Salid</w:t>
            </w:r>
            <w:r w:rsidR="000C3120" w:rsidRPr="00266762">
              <w:rPr>
                <w:lang w:val="es-ES_tradnl"/>
              </w:rPr>
              <w:t>a de alimentación</w:t>
            </w:r>
          </w:p>
          <w:p w14:paraId="4143BBE4" w14:textId="77777777" w:rsidR="000C3120" w:rsidRPr="00266762" w:rsidRDefault="000C3120" w:rsidP="007E3C59">
            <w:pPr>
              <w:pStyle w:val="ListParagraph"/>
              <w:numPr>
                <w:ilvl w:val="0"/>
                <w:numId w:val="54"/>
              </w:numPr>
              <w:ind w:left="548" w:hanging="548"/>
              <w:jc w:val="left"/>
              <w:rPr>
                <w:lang w:val="es-ES_tradnl"/>
              </w:rPr>
            </w:pPr>
            <w:r w:rsidRPr="00266762">
              <w:rPr>
                <w:lang w:val="es-ES_tradnl"/>
              </w:rPr>
              <w:t>Conexión de cámara (Voz)</w:t>
            </w:r>
          </w:p>
          <w:p w14:paraId="5E8BE80D" w14:textId="77777777" w:rsidR="000C3120" w:rsidRDefault="000C3120" w:rsidP="000C3120">
            <w:pPr>
              <w:pStyle w:val="ListParagraph"/>
              <w:ind w:left="0"/>
              <w:jc w:val="left"/>
              <w:rPr>
                <w:lang w:val="es-ES_tradnl"/>
              </w:rPr>
            </w:pPr>
          </w:p>
        </w:tc>
      </w:tr>
    </w:tbl>
    <w:p w14:paraId="438F0015" w14:textId="77777777" w:rsidR="000C3120" w:rsidRDefault="000C3120" w:rsidP="000C3120">
      <w:pPr>
        <w:pStyle w:val="Heading2"/>
        <w:rPr>
          <w:lang w:val="es-ES_tradnl"/>
        </w:rPr>
        <w:sectPr w:rsidR="000C3120" w:rsidSect="00300729">
          <w:headerReference w:type="first" r:id="rId98"/>
          <w:footerReference w:type="first" r:id="rId99"/>
          <w:pgSz w:w="11906" w:h="16838" w:code="9"/>
          <w:pgMar w:top="1134" w:right="1134" w:bottom="1134" w:left="1134" w:header="567" w:footer="567" w:gutter="0"/>
          <w:cols w:space="708"/>
          <w:docGrid w:linePitch="381"/>
        </w:sectPr>
      </w:pPr>
    </w:p>
    <w:p w14:paraId="60030682" w14:textId="77777777" w:rsidR="00A87BF1" w:rsidRDefault="00A87BF1" w:rsidP="00A87BF1">
      <w:pPr>
        <w:jc w:val="left"/>
        <w:rPr>
          <w:lang w:val="es-ES_tradnl"/>
        </w:rPr>
      </w:pPr>
    </w:p>
    <w:p w14:paraId="6F1DA41B" w14:textId="77777777" w:rsidR="000C3120" w:rsidRPr="00266762" w:rsidRDefault="000C3120" w:rsidP="00A87BF1">
      <w:pPr>
        <w:pStyle w:val="Heading2"/>
        <w:rPr>
          <w:lang w:val="es-ES_tradnl"/>
        </w:rPr>
      </w:pPr>
      <w:bookmarkStart w:id="2346" w:name="_Toc402171147"/>
      <w:bookmarkStart w:id="2347" w:name="_Toc402171568"/>
      <w:bookmarkStart w:id="2348" w:name="_Toc402172000"/>
      <w:bookmarkStart w:id="2349" w:name="_Toc402172434"/>
      <w:bookmarkStart w:id="2350" w:name="_Toc402173267"/>
      <w:bookmarkStart w:id="2351" w:name="_Toc402181056"/>
      <w:bookmarkStart w:id="2352" w:name="_Toc402181508"/>
      <w:bookmarkStart w:id="2353" w:name="_Toc74903380"/>
      <w:r>
        <w:rPr>
          <w:lang w:val="es-ES_tradnl"/>
        </w:rPr>
        <w:t>2.3.</w:t>
      </w:r>
      <w:r>
        <w:rPr>
          <w:lang w:val="es-ES_tradnl"/>
        </w:rPr>
        <w:tab/>
      </w:r>
      <w:r w:rsidRPr="00266762">
        <w:rPr>
          <w:lang w:val="es-ES_tradnl"/>
        </w:rPr>
        <w:t>Desembalaje e instalación</w:t>
      </w:r>
      <w:bookmarkEnd w:id="2346"/>
      <w:bookmarkEnd w:id="2347"/>
      <w:bookmarkEnd w:id="2348"/>
      <w:bookmarkEnd w:id="2349"/>
      <w:bookmarkEnd w:id="2350"/>
      <w:bookmarkEnd w:id="2351"/>
      <w:bookmarkEnd w:id="2352"/>
      <w:bookmarkEnd w:id="2353"/>
    </w:p>
    <w:p w14:paraId="5F2D9BD0" w14:textId="77777777" w:rsidR="000C3120" w:rsidRPr="00266762" w:rsidRDefault="000C3120" w:rsidP="000C3120">
      <w:pPr>
        <w:jc w:val="left"/>
        <w:rPr>
          <w:lang w:val="es-ES_tradnl"/>
        </w:rPr>
      </w:pPr>
    </w:p>
    <w:p w14:paraId="73BF6C13" w14:textId="77777777" w:rsidR="000C3120" w:rsidRPr="00266762" w:rsidRDefault="000C3120" w:rsidP="000C3120">
      <w:pPr>
        <w:jc w:val="left"/>
        <w:rPr>
          <w:lang w:val="es-ES_tradnl"/>
        </w:rPr>
      </w:pPr>
      <w:r w:rsidRPr="00266762">
        <w:rPr>
          <w:lang w:val="es-ES_tradnl"/>
        </w:rPr>
        <w:t xml:space="preserve">El ClearView C se entrega ya montado en una sola caja. Tan solo tiene que hacer es desembalar el ClearView C, conectar el cable de alimentación a la unidad y enchufar el otro extremo del cable de alimentación en una toma de corriente. </w:t>
      </w:r>
    </w:p>
    <w:p w14:paraId="11A21C3A" w14:textId="77777777" w:rsidR="000C3120" w:rsidRPr="00266762" w:rsidRDefault="000C3120" w:rsidP="000C3120">
      <w:pPr>
        <w:jc w:val="left"/>
        <w:rPr>
          <w:lang w:val="es-ES_tradnl"/>
        </w:rPr>
      </w:pPr>
    </w:p>
    <w:p w14:paraId="13219259" w14:textId="77777777" w:rsidR="000C3120" w:rsidRPr="00266762" w:rsidRDefault="000C3120" w:rsidP="000C3120">
      <w:pPr>
        <w:jc w:val="left"/>
        <w:rPr>
          <w:lang w:val="es-ES_tradnl"/>
        </w:rPr>
      </w:pPr>
      <w:r w:rsidRPr="00266762">
        <w:rPr>
          <w:lang w:val="es-ES_tradnl"/>
        </w:rPr>
        <w:t>Para armar el ClearView C, siga los pasos a continuación:</w:t>
      </w:r>
    </w:p>
    <w:p w14:paraId="0DF4542D" w14:textId="77777777" w:rsidR="000C3120" w:rsidRPr="00266762" w:rsidRDefault="000C3120" w:rsidP="007E3C59">
      <w:pPr>
        <w:pStyle w:val="ListParagraph"/>
        <w:numPr>
          <w:ilvl w:val="0"/>
          <w:numId w:val="9"/>
        </w:numPr>
        <w:jc w:val="left"/>
        <w:rPr>
          <w:lang w:val="es-ES_tradnl"/>
        </w:rPr>
      </w:pPr>
      <w:r w:rsidRPr="00266762">
        <w:rPr>
          <w:lang w:val="es-ES_tradnl"/>
        </w:rPr>
        <w:t>Enchufe el cable de alimentación en una toma de corriente.</w:t>
      </w:r>
    </w:p>
    <w:p w14:paraId="714DF333" w14:textId="77777777" w:rsidR="000C3120" w:rsidRPr="00E178E8" w:rsidRDefault="000C3120" w:rsidP="007E3C59">
      <w:pPr>
        <w:pStyle w:val="ListParagraph"/>
        <w:numPr>
          <w:ilvl w:val="0"/>
          <w:numId w:val="9"/>
        </w:numPr>
        <w:jc w:val="left"/>
        <w:rPr>
          <w:rFonts w:cs="Arial"/>
          <w:b/>
          <w:bCs/>
          <w:iCs/>
          <w:sz w:val="32"/>
          <w:lang w:val="es-ES_tradnl"/>
        </w:rPr>
      </w:pPr>
      <w:r w:rsidRPr="00E178E8">
        <w:rPr>
          <w:lang w:val="es-ES_tradnl"/>
        </w:rPr>
        <w:t xml:space="preserve">Presione el botón de alimentación ubicado en la parte izquierda de la caja electrónica. </w:t>
      </w:r>
    </w:p>
    <w:p w14:paraId="5677D5D9" w14:textId="77777777" w:rsidR="000C3120" w:rsidRPr="00E178E8" w:rsidRDefault="000C3120" w:rsidP="000C3120">
      <w:pPr>
        <w:pStyle w:val="ListParagraph"/>
        <w:jc w:val="left"/>
        <w:rPr>
          <w:rFonts w:cs="Arial"/>
          <w:b/>
          <w:bCs/>
          <w:iCs/>
          <w:sz w:val="32"/>
          <w:lang w:val="es-ES_tradnl"/>
        </w:rPr>
      </w:pPr>
    </w:p>
    <w:p w14:paraId="4F0D6039" w14:textId="77777777" w:rsidR="006F4C26" w:rsidRPr="00BD1C2E" w:rsidRDefault="006F4C26" w:rsidP="006F4C26">
      <w:pPr>
        <w:rPr>
          <w:rFonts w:cs="Arial"/>
          <w:lang w:val="fr-FR"/>
        </w:rPr>
      </w:pPr>
      <w:r w:rsidRPr="00BD1C2E">
        <w:rPr>
          <w:rFonts w:cs="Arial"/>
          <w:b/>
          <w:bCs/>
          <w:lang w:val="fr-FR"/>
        </w:rPr>
        <w:t>Nota</w:t>
      </w:r>
      <w:r w:rsidRPr="00BD1C2E">
        <w:rPr>
          <w:rFonts w:cs="Arial"/>
          <w:lang w:val="fr-FR"/>
        </w:rPr>
        <w:t xml:space="preserve">: Conecte el cable de alimentación a un enchufe con toma de tierra. </w:t>
      </w:r>
    </w:p>
    <w:p w14:paraId="4E53DC71" w14:textId="77777777" w:rsidR="004F7100" w:rsidRDefault="004F7100" w:rsidP="004F7100">
      <w:pPr>
        <w:tabs>
          <w:tab w:val="left" w:pos="5947"/>
        </w:tabs>
        <w:jc w:val="left"/>
        <w:rPr>
          <w:lang w:val="es-ES_tradnl"/>
        </w:rPr>
      </w:pPr>
    </w:p>
    <w:p w14:paraId="023CC980" w14:textId="77777777" w:rsidR="004F7100" w:rsidRDefault="004F7100" w:rsidP="004F7100">
      <w:pPr>
        <w:tabs>
          <w:tab w:val="left" w:pos="5947"/>
        </w:tabs>
        <w:jc w:val="left"/>
        <w:rPr>
          <w:lang w:val="es-ES_tradnl"/>
        </w:rPr>
      </w:pPr>
      <w:r>
        <w:rPr>
          <w:lang w:val="es-ES_tradnl"/>
        </w:rPr>
        <w:tab/>
      </w:r>
    </w:p>
    <w:p w14:paraId="710ADCEF" w14:textId="77777777" w:rsidR="00A87BF1" w:rsidRDefault="00A87BF1" w:rsidP="004F7100">
      <w:pPr>
        <w:tabs>
          <w:tab w:val="left" w:pos="5947"/>
        </w:tabs>
        <w:jc w:val="left"/>
        <w:rPr>
          <w:rFonts w:cs="Arial"/>
          <w:b/>
          <w:bCs/>
          <w:iCs/>
          <w:sz w:val="32"/>
          <w:lang w:val="es-ES_tradnl"/>
        </w:rPr>
      </w:pPr>
      <w:r w:rsidRPr="004F7100">
        <w:rPr>
          <w:lang w:val="es-ES_tradnl"/>
        </w:rPr>
        <w:br w:type="page"/>
      </w:r>
    </w:p>
    <w:p w14:paraId="48CAA7D3" w14:textId="77777777" w:rsidR="000C3120" w:rsidRPr="00266762" w:rsidRDefault="000C3120" w:rsidP="000C3120">
      <w:pPr>
        <w:pStyle w:val="Heading2"/>
        <w:rPr>
          <w:lang w:val="es-ES_tradnl"/>
        </w:rPr>
      </w:pPr>
      <w:bookmarkStart w:id="2354" w:name="_Toc402171148"/>
      <w:bookmarkStart w:id="2355" w:name="_Toc402171569"/>
      <w:bookmarkStart w:id="2356" w:name="_Toc402172001"/>
      <w:bookmarkStart w:id="2357" w:name="_Toc402172435"/>
      <w:bookmarkStart w:id="2358" w:name="_Toc402173268"/>
      <w:bookmarkStart w:id="2359" w:name="_Toc402181057"/>
      <w:bookmarkStart w:id="2360" w:name="_Toc402181509"/>
      <w:bookmarkStart w:id="2361" w:name="_Toc74903381"/>
      <w:r>
        <w:rPr>
          <w:lang w:val="es-ES_tradnl"/>
        </w:rPr>
        <w:t>2.4</w:t>
      </w:r>
      <w:r>
        <w:rPr>
          <w:lang w:val="es-ES_tradnl"/>
        </w:rPr>
        <w:tab/>
      </w:r>
      <w:r w:rsidRPr="00266762">
        <w:rPr>
          <w:lang w:val="es-ES_tradnl"/>
        </w:rPr>
        <w:t>Cambiar el montaje del tablero</w:t>
      </w:r>
      <w:bookmarkEnd w:id="2354"/>
      <w:bookmarkEnd w:id="2355"/>
      <w:bookmarkEnd w:id="2356"/>
      <w:bookmarkEnd w:id="2357"/>
      <w:bookmarkEnd w:id="2358"/>
      <w:bookmarkEnd w:id="2359"/>
      <w:bookmarkEnd w:id="2360"/>
      <w:bookmarkEnd w:id="2361"/>
    </w:p>
    <w:p w14:paraId="219522E5" w14:textId="77777777" w:rsidR="000C3120" w:rsidRPr="00266762" w:rsidRDefault="000C3120" w:rsidP="000C3120">
      <w:pPr>
        <w:jc w:val="center"/>
        <w:rPr>
          <w:lang w:val="es-ES_tradnl"/>
        </w:rPr>
      </w:pPr>
      <w:r w:rsidRPr="00266762">
        <w:rPr>
          <w:noProof/>
        </w:rPr>
        <w:drawing>
          <wp:inline distT="0" distB="0" distL="0" distR="0" wp14:anchorId="1ABF13A2" wp14:editId="2F60FF13">
            <wp:extent cx="2074929" cy="1616149"/>
            <wp:effectExtent l="19050" t="0" r="1521" b="0"/>
            <wp:docPr id="1390" name="Afbeelding 1" descr="M:\PROJECTEN\ClearView C\Marketing Materials\Photos\set1\IMG_9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set1\IMG_9270.jpg"/>
                    <pic:cNvPicPr>
                      <a:picLocks noChangeAspect="1" noChangeArrowheads="1"/>
                    </pic:cNvPicPr>
                  </pic:nvPicPr>
                  <pic:blipFill>
                    <a:blip r:embed="rId29" cstate="print"/>
                    <a:srcRect l="13183" t="5674" r="13183" b="8081"/>
                    <a:stretch>
                      <a:fillRect/>
                    </a:stretch>
                  </pic:blipFill>
                  <pic:spPr bwMode="auto">
                    <a:xfrm>
                      <a:off x="0" y="0"/>
                      <a:ext cx="2074929" cy="1616149"/>
                    </a:xfrm>
                    <a:prstGeom prst="rect">
                      <a:avLst/>
                    </a:prstGeom>
                    <a:noFill/>
                    <a:ln w="9525">
                      <a:noFill/>
                      <a:miter lim="800000"/>
                      <a:headEnd/>
                      <a:tailEnd/>
                    </a:ln>
                  </pic:spPr>
                </pic:pic>
              </a:graphicData>
            </a:graphic>
          </wp:inline>
        </w:drawing>
      </w:r>
      <w:r w:rsidRPr="00266762">
        <w:rPr>
          <w:noProof/>
        </w:rPr>
        <w:drawing>
          <wp:inline distT="0" distB="0" distL="0" distR="0" wp14:anchorId="372651D9" wp14:editId="541EB26B">
            <wp:extent cx="1786580" cy="1616149"/>
            <wp:effectExtent l="19050" t="0" r="4120" b="0"/>
            <wp:docPr id="1391" name="Afbeelding 2" descr="M:\PROJECTEN\ClearView C\Marketing Materials\Photos\set1\IMG_9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ClearView C\Marketing Materials\Photos\set1\IMG_9276.jpg"/>
                    <pic:cNvPicPr>
                      <a:picLocks noChangeAspect="1" noChangeArrowheads="1"/>
                    </pic:cNvPicPr>
                  </pic:nvPicPr>
                  <pic:blipFill>
                    <a:blip r:embed="rId37" cstate="print"/>
                    <a:srcRect l="10844" t="6104" r="27109" b="9548"/>
                    <a:stretch>
                      <a:fillRect/>
                    </a:stretch>
                  </pic:blipFill>
                  <pic:spPr bwMode="auto">
                    <a:xfrm>
                      <a:off x="0" y="0"/>
                      <a:ext cx="1786580" cy="1616149"/>
                    </a:xfrm>
                    <a:prstGeom prst="rect">
                      <a:avLst/>
                    </a:prstGeom>
                    <a:noFill/>
                    <a:ln w="9525">
                      <a:noFill/>
                      <a:miter lim="800000"/>
                      <a:headEnd/>
                      <a:tailEnd/>
                    </a:ln>
                  </pic:spPr>
                </pic:pic>
              </a:graphicData>
            </a:graphic>
          </wp:inline>
        </w:drawing>
      </w:r>
    </w:p>
    <w:p w14:paraId="71686B7A" w14:textId="77777777" w:rsidR="000C3120" w:rsidRPr="00266762" w:rsidRDefault="000C3120" w:rsidP="000C3120">
      <w:pPr>
        <w:jc w:val="left"/>
        <w:rPr>
          <w:i/>
          <w:lang w:val="es-ES_tradnl"/>
        </w:rPr>
      </w:pPr>
      <w:r w:rsidRPr="00266762">
        <w:rPr>
          <w:i/>
          <w:lang w:val="es-ES_tradnl"/>
        </w:rPr>
        <w:t xml:space="preserve"> </w:t>
      </w:r>
      <w:r w:rsidRPr="00266762">
        <w:rPr>
          <w:i/>
          <w:lang w:val="es-ES_tradnl"/>
        </w:rPr>
        <w:tab/>
      </w:r>
      <w:r w:rsidRPr="00266762">
        <w:rPr>
          <w:i/>
          <w:lang w:val="es-ES_tradnl"/>
        </w:rPr>
        <w:tab/>
        <w:t xml:space="preserve">Montaje </w:t>
      </w:r>
      <w:r w:rsidRPr="00266762">
        <w:rPr>
          <w:b/>
          <w:i/>
          <w:lang w:val="es-ES_tradnl"/>
        </w:rPr>
        <w:t>Compact</w:t>
      </w:r>
      <w:r w:rsidR="00D45F41">
        <w:rPr>
          <w:i/>
          <w:lang w:val="es-ES_tradnl"/>
        </w:rPr>
        <w:tab/>
      </w:r>
      <w:r w:rsidR="00D45F41">
        <w:rPr>
          <w:i/>
          <w:lang w:val="es-ES_tradnl"/>
        </w:rPr>
        <w:tab/>
      </w:r>
      <w:r w:rsidR="00D45F41">
        <w:rPr>
          <w:i/>
          <w:lang w:val="es-ES_tradnl"/>
        </w:rPr>
        <w:tab/>
      </w:r>
      <w:r w:rsidRPr="00266762">
        <w:rPr>
          <w:i/>
          <w:lang w:val="es-ES_tradnl"/>
        </w:rPr>
        <w:t xml:space="preserve">Montaje </w:t>
      </w:r>
      <w:r w:rsidRPr="00266762">
        <w:rPr>
          <w:b/>
          <w:i/>
          <w:lang w:val="es-ES_tradnl"/>
        </w:rPr>
        <w:t>Comfort</w:t>
      </w:r>
    </w:p>
    <w:p w14:paraId="4DF021AD" w14:textId="77777777" w:rsidR="000C3120" w:rsidRPr="00542EC4" w:rsidRDefault="000C3120" w:rsidP="000C3120">
      <w:pPr>
        <w:rPr>
          <w:sz w:val="22"/>
          <w:lang w:val="es-ES_tradnl"/>
        </w:rPr>
      </w:pPr>
    </w:p>
    <w:p w14:paraId="1048DB84" w14:textId="77777777" w:rsidR="000C3120" w:rsidRDefault="000C3120" w:rsidP="000C3120">
      <w:pPr>
        <w:jc w:val="left"/>
        <w:rPr>
          <w:lang w:val="es-ES_tradnl"/>
        </w:rPr>
      </w:pPr>
      <w:r w:rsidRPr="00266762">
        <w:rPr>
          <w:lang w:val="es-ES_tradnl"/>
        </w:rPr>
        <w:t xml:space="preserve">El ClearView C cuenta con dos opciones de montaje de tablero: el montaje </w:t>
      </w:r>
      <w:r w:rsidRPr="00266762">
        <w:rPr>
          <w:b/>
          <w:lang w:val="es-ES_tradnl"/>
        </w:rPr>
        <w:t>Compact</w:t>
      </w:r>
      <w:r w:rsidRPr="00266762">
        <w:rPr>
          <w:lang w:val="es-ES_tradnl"/>
        </w:rPr>
        <w:t xml:space="preserve"> y el montaje </w:t>
      </w:r>
      <w:r w:rsidRPr="00266762">
        <w:rPr>
          <w:b/>
          <w:lang w:val="es-ES_tradnl"/>
        </w:rPr>
        <w:t>Comfort</w:t>
      </w:r>
      <w:r w:rsidRPr="00266762">
        <w:rPr>
          <w:lang w:val="es-ES_tradnl"/>
        </w:rPr>
        <w:t xml:space="preserve">. El montaje </w:t>
      </w:r>
      <w:r w:rsidRPr="00266762">
        <w:rPr>
          <w:b/>
          <w:lang w:val="es-ES_tradnl"/>
        </w:rPr>
        <w:t>Compact</w:t>
      </w:r>
      <w:r w:rsidRPr="00266762">
        <w:rPr>
          <w:lang w:val="es-ES_tradnl"/>
        </w:rPr>
        <w:t xml:space="preserve"> es el montaje estándar. Si prefiere tener más espacio de superficie, por ejemplo, para hacer manualidades o leer documentos voluminosos, puede cambiarse el tablero al montaje </w:t>
      </w:r>
      <w:r w:rsidRPr="00266762">
        <w:rPr>
          <w:b/>
          <w:lang w:val="es-ES_tradnl"/>
        </w:rPr>
        <w:t>Comfort</w:t>
      </w:r>
      <w:r w:rsidRPr="00266762">
        <w:rPr>
          <w:lang w:val="es-ES_tradnl"/>
        </w:rPr>
        <w:t xml:space="preserve">. Por favor, consulte el </w:t>
      </w:r>
      <w:r w:rsidRPr="00266762">
        <w:rPr>
          <w:rFonts w:cs="Arial"/>
          <w:lang w:val="es-ES_tradnl"/>
        </w:rPr>
        <w:t xml:space="preserve">plan de montaje proporcionado </w:t>
      </w:r>
      <w:r w:rsidRPr="00266762">
        <w:rPr>
          <w:lang w:val="es-ES_tradnl"/>
        </w:rPr>
        <w:t>en donde se encuentran las instrucciones de instalación ilustradas.</w:t>
      </w:r>
    </w:p>
    <w:p w14:paraId="561A1F7C" w14:textId="77777777" w:rsidR="00A87BF1" w:rsidRPr="00542EC4" w:rsidRDefault="00A87BF1" w:rsidP="000C3120">
      <w:pPr>
        <w:jc w:val="left"/>
        <w:rPr>
          <w:sz w:val="20"/>
          <w:lang w:val="es-ES_tradnl"/>
        </w:rPr>
      </w:pPr>
    </w:p>
    <w:p w14:paraId="4336AB4B" w14:textId="77777777" w:rsidR="000C3120" w:rsidRPr="00266762" w:rsidRDefault="000C3120" w:rsidP="000C3120">
      <w:pPr>
        <w:jc w:val="left"/>
        <w:rPr>
          <w:b/>
          <w:lang w:val="es-ES_tradnl"/>
        </w:rPr>
      </w:pPr>
      <w:r w:rsidRPr="00266762">
        <w:rPr>
          <w:b/>
          <w:lang w:val="es-ES_tradnl"/>
        </w:rPr>
        <w:t xml:space="preserve">Para cambiar el montaje Compact al montaje Comfort: </w:t>
      </w:r>
    </w:p>
    <w:p w14:paraId="23562E85" w14:textId="77777777" w:rsidR="009D5B07" w:rsidRPr="00A76947" w:rsidRDefault="009D5B07" w:rsidP="00C71172">
      <w:pPr>
        <w:pStyle w:val="TOCHeading"/>
        <w:numPr>
          <w:ilvl w:val="0"/>
          <w:numId w:val="75"/>
        </w:numPr>
        <w:spacing w:before="0" w:line="240" w:lineRule="auto"/>
        <w:ind w:left="426" w:hanging="426"/>
        <w:rPr>
          <w:rFonts w:ascii="Arial" w:eastAsia="PMingLiU" w:hAnsi="Arial" w:cs="Times New Roman"/>
          <w:b w:val="0"/>
          <w:bCs w:val="0"/>
          <w:color w:val="auto"/>
          <w:lang w:val="es-ES_tradnl" w:eastAsia="nl-NL"/>
        </w:rPr>
      </w:pPr>
      <w:r w:rsidRPr="00A76947">
        <w:rPr>
          <w:rFonts w:ascii="Arial" w:eastAsia="PMingLiU" w:hAnsi="Arial" w:cs="Times New Roman"/>
          <w:b w:val="0"/>
          <w:bCs w:val="0"/>
          <w:color w:val="auto"/>
          <w:lang w:val="es-ES_tradnl" w:eastAsia="nl-NL"/>
        </w:rPr>
        <w:t>Retire el monitor. Suelte los frenos y deslice el tablero hacia la derecha.</w:t>
      </w:r>
    </w:p>
    <w:p w14:paraId="3C4368BA" w14:textId="77777777" w:rsidR="009D5B07" w:rsidRPr="00A76947" w:rsidRDefault="009D5B07" w:rsidP="00C71172">
      <w:pPr>
        <w:pStyle w:val="TOCHeading"/>
        <w:numPr>
          <w:ilvl w:val="0"/>
          <w:numId w:val="75"/>
        </w:numPr>
        <w:spacing w:before="0" w:line="240" w:lineRule="auto"/>
        <w:ind w:left="426" w:hanging="426"/>
        <w:rPr>
          <w:rFonts w:ascii="Arial" w:eastAsia="PMingLiU" w:hAnsi="Arial" w:cs="Times New Roman"/>
          <w:b w:val="0"/>
          <w:bCs w:val="0"/>
          <w:color w:val="auto"/>
          <w:lang w:val="es-ES_tradnl" w:eastAsia="nl-NL"/>
        </w:rPr>
      </w:pPr>
      <w:r w:rsidRPr="00A76947">
        <w:rPr>
          <w:rFonts w:ascii="Arial" w:eastAsia="PMingLiU" w:hAnsi="Arial" w:cs="Times New Roman"/>
          <w:b w:val="0"/>
          <w:bCs w:val="0"/>
          <w:color w:val="auto"/>
          <w:lang w:val="es-ES_tradnl" w:eastAsia="nl-NL"/>
        </w:rPr>
        <w:t>Afloje el mando negro.</w:t>
      </w:r>
    </w:p>
    <w:p w14:paraId="01157B32" w14:textId="77777777" w:rsidR="009D5B07" w:rsidRPr="00A76947" w:rsidRDefault="009D5B07" w:rsidP="00C71172">
      <w:pPr>
        <w:pStyle w:val="TOCHeading"/>
        <w:numPr>
          <w:ilvl w:val="0"/>
          <w:numId w:val="75"/>
        </w:numPr>
        <w:spacing w:before="0" w:line="240" w:lineRule="auto"/>
        <w:ind w:left="426" w:hanging="426"/>
        <w:rPr>
          <w:rFonts w:ascii="Arial" w:eastAsia="PMingLiU" w:hAnsi="Arial" w:cs="Times New Roman"/>
          <w:b w:val="0"/>
          <w:bCs w:val="0"/>
          <w:color w:val="auto"/>
          <w:lang w:val="es-ES_tradnl" w:eastAsia="nl-NL"/>
        </w:rPr>
      </w:pPr>
      <w:r w:rsidRPr="00A76947">
        <w:rPr>
          <w:rFonts w:ascii="Arial" w:eastAsia="PMingLiU" w:hAnsi="Arial" w:cs="Times New Roman"/>
          <w:b w:val="0"/>
          <w:bCs w:val="0"/>
          <w:color w:val="auto"/>
          <w:lang w:val="es-ES_tradnl" w:eastAsia="nl-NL"/>
        </w:rPr>
        <w:t>Vuelva a deslizar el tablero en su posición y fije los frenos deslizándolos hacia el centro.</w:t>
      </w:r>
    </w:p>
    <w:p w14:paraId="3023D58D" w14:textId="77777777" w:rsidR="009D5B07" w:rsidRPr="00A76947" w:rsidRDefault="009D5B07" w:rsidP="00C71172">
      <w:pPr>
        <w:pStyle w:val="TOCHeading"/>
        <w:numPr>
          <w:ilvl w:val="0"/>
          <w:numId w:val="75"/>
        </w:numPr>
        <w:spacing w:before="0" w:line="240" w:lineRule="auto"/>
        <w:ind w:left="426" w:hanging="426"/>
        <w:rPr>
          <w:rFonts w:ascii="Arial" w:eastAsia="PMingLiU" w:hAnsi="Arial" w:cs="Times New Roman"/>
          <w:b w:val="0"/>
          <w:bCs w:val="0"/>
          <w:color w:val="auto"/>
          <w:lang w:val="es-ES_tradnl" w:eastAsia="nl-NL"/>
        </w:rPr>
      </w:pPr>
      <w:r w:rsidRPr="00A76947">
        <w:rPr>
          <w:rFonts w:ascii="Arial" w:eastAsia="PMingLiU" w:hAnsi="Arial" w:cs="Times New Roman"/>
          <w:b w:val="0"/>
          <w:bCs w:val="0"/>
          <w:color w:val="auto"/>
          <w:lang w:val="es-ES_tradnl" w:eastAsia="nl-NL"/>
        </w:rPr>
        <w:t>Sujete el tablero y extraiga el brazo hasta oír un clic.</w:t>
      </w:r>
    </w:p>
    <w:p w14:paraId="69C45864" w14:textId="77777777" w:rsidR="009D5B07" w:rsidRPr="00A76947" w:rsidRDefault="009D5B07" w:rsidP="00C71172">
      <w:pPr>
        <w:pStyle w:val="TOCHeading"/>
        <w:numPr>
          <w:ilvl w:val="0"/>
          <w:numId w:val="75"/>
        </w:numPr>
        <w:spacing w:before="0" w:line="240" w:lineRule="auto"/>
        <w:ind w:left="426" w:hanging="426"/>
        <w:rPr>
          <w:rFonts w:ascii="Arial" w:eastAsia="PMingLiU" w:hAnsi="Arial" w:cs="Times New Roman"/>
          <w:b w:val="0"/>
          <w:bCs w:val="0"/>
          <w:color w:val="auto"/>
          <w:lang w:val="es-ES_tradnl" w:eastAsia="nl-NL"/>
        </w:rPr>
      </w:pPr>
      <w:r w:rsidRPr="00A76947">
        <w:rPr>
          <w:rFonts w:ascii="Arial" w:eastAsia="PMingLiU" w:hAnsi="Arial" w:cs="Times New Roman"/>
          <w:b w:val="0"/>
          <w:bCs w:val="0"/>
          <w:color w:val="auto"/>
          <w:lang w:val="es-ES_tradnl" w:eastAsia="nl-NL"/>
        </w:rPr>
        <w:t>Deslice el tablero hacia la derecha y fije el mando negro.</w:t>
      </w:r>
    </w:p>
    <w:p w14:paraId="2C7FD553" w14:textId="77777777" w:rsidR="009D5B07" w:rsidRPr="00A76947" w:rsidRDefault="009D5B07" w:rsidP="00C71172">
      <w:pPr>
        <w:pStyle w:val="TOCHeading"/>
        <w:numPr>
          <w:ilvl w:val="0"/>
          <w:numId w:val="75"/>
        </w:numPr>
        <w:spacing w:before="0" w:line="240" w:lineRule="auto"/>
        <w:ind w:left="426" w:hanging="426"/>
        <w:rPr>
          <w:rFonts w:ascii="Arial" w:eastAsia="PMingLiU" w:hAnsi="Arial" w:cs="Times New Roman"/>
          <w:b w:val="0"/>
          <w:bCs w:val="0"/>
          <w:color w:val="auto"/>
          <w:lang w:val="es-ES_tradnl" w:eastAsia="nl-NL"/>
        </w:rPr>
      </w:pPr>
      <w:r w:rsidRPr="00A76947">
        <w:rPr>
          <w:rFonts w:ascii="Arial" w:eastAsia="PMingLiU" w:hAnsi="Arial" w:cs="Times New Roman"/>
          <w:b w:val="0"/>
          <w:bCs w:val="0"/>
          <w:color w:val="auto"/>
          <w:lang w:val="es-ES_tradnl" w:eastAsia="nl-NL"/>
        </w:rPr>
        <w:t>Retire la tapa en la parte superior del brazo en forma de C y afloje el mando negro.</w:t>
      </w:r>
    </w:p>
    <w:p w14:paraId="3F279CFB" w14:textId="77777777" w:rsidR="009D5B07" w:rsidRPr="00A76947" w:rsidRDefault="009D5B07" w:rsidP="00C71172">
      <w:pPr>
        <w:pStyle w:val="TOCHeading"/>
        <w:numPr>
          <w:ilvl w:val="0"/>
          <w:numId w:val="75"/>
        </w:numPr>
        <w:spacing w:before="0" w:line="240" w:lineRule="auto"/>
        <w:ind w:left="426" w:hanging="426"/>
        <w:rPr>
          <w:rFonts w:ascii="Arial" w:eastAsia="PMingLiU" w:hAnsi="Arial" w:cs="Times New Roman"/>
          <w:b w:val="0"/>
          <w:bCs w:val="0"/>
          <w:color w:val="auto"/>
          <w:lang w:val="es-ES_tradnl" w:eastAsia="nl-NL"/>
        </w:rPr>
      </w:pPr>
      <w:r w:rsidRPr="00A76947">
        <w:rPr>
          <w:rFonts w:ascii="Arial" w:eastAsia="PMingLiU" w:hAnsi="Arial" w:cs="Times New Roman"/>
          <w:b w:val="0"/>
          <w:bCs w:val="0"/>
          <w:color w:val="auto"/>
          <w:lang w:val="es-ES_tradnl" w:eastAsia="nl-NL"/>
        </w:rPr>
        <w:t>Deslice el monitor y la caja de la cámara hacia la derecha, fije el mando negro y vuelva a tapar el brazo.</w:t>
      </w:r>
    </w:p>
    <w:p w14:paraId="6DBE1C20" w14:textId="77777777" w:rsidR="000C3120" w:rsidRPr="00A76947" w:rsidRDefault="009D5B07" w:rsidP="00C71172">
      <w:pPr>
        <w:pStyle w:val="TOCHeading"/>
        <w:numPr>
          <w:ilvl w:val="0"/>
          <w:numId w:val="75"/>
        </w:numPr>
        <w:spacing w:before="0" w:line="240" w:lineRule="auto"/>
        <w:ind w:left="426" w:hanging="426"/>
        <w:rPr>
          <w:rFonts w:ascii="Arial" w:eastAsia="PMingLiU" w:hAnsi="Arial" w:cs="Times New Roman"/>
          <w:b w:val="0"/>
          <w:bCs w:val="0"/>
          <w:color w:val="auto"/>
          <w:lang w:val="es-ES_tradnl" w:eastAsia="nl-NL"/>
        </w:rPr>
      </w:pPr>
      <w:r w:rsidRPr="00A76947">
        <w:rPr>
          <w:rFonts w:ascii="Arial" w:eastAsia="PMingLiU" w:hAnsi="Arial" w:cs="Times New Roman"/>
          <w:b w:val="0"/>
          <w:bCs w:val="0"/>
          <w:color w:val="auto"/>
          <w:lang w:val="es-ES_tradnl" w:eastAsia="nl-NL"/>
        </w:rPr>
        <w:t>Vuelva a colocar el monitor en el suporte. </w:t>
      </w:r>
    </w:p>
    <w:p w14:paraId="3149FAC0" w14:textId="77777777" w:rsidR="00542EC4" w:rsidRPr="00542EC4" w:rsidRDefault="00542EC4" w:rsidP="000C3120">
      <w:pPr>
        <w:jc w:val="left"/>
        <w:rPr>
          <w:b/>
          <w:sz w:val="18"/>
          <w:lang w:val="es-ES_tradnl"/>
        </w:rPr>
      </w:pPr>
    </w:p>
    <w:p w14:paraId="7E256CCA" w14:textId="77777777" w:rsidR="000C3120" w:rsidRDefault="000C3120" w:rsidP="000C3120">
      <w:pPr>
        <w:jc w:val="left"/>
        <w:rPr>
          <w:b/>
          <w:lang w:val="es-ES_tradnl"/>
        </w:rPr>
      </w:pPr>
      <w:r w:rsidRPr="00266762">
        <w:rPr>
          <w:b/>
          <w:lang w:val="es-ES_tradnl"/>
        </w:rPr>
        <w:t>Para volver al montaje Compact:</w:t>
      </w:r>
    </w:p>
    <w:p w14:paraId="7CCB87CD" w14:textId="77777777" w:rsidR="0016331A" w:rsidRPr="0016331A" w:rsidRDefault="00A76947" w:rsidP="00C71172">
      <w:pPr>
        <w:pStyle w:val="ListParagraph"/>
        <w:numPr>
          <w:ilvl w:val="0"/>
          <w:numId w:val="88"/>
        </w:numPr>
        <w:ind w:left="426" w:hanging="426"/>
        <w:jc w:val="left"/>
        <w:rPr>
          <w:lang w:val="es-ES_tradnl"/>
        </w:rPr>
      </w:pPr>
      <w:bookmarkStart w:id="2362" w:name="_Toc402171149"/>
      <w:bookmarkStart w:id="2363" w:name="_Toc402171570"/>
      <w:bookmarkStart w:id="2364" w:name="_Toc402172002"/>
      <w:bookmarkStart w:id="2365" w:name="_Toc402172436"/>
      <w:bookmarkStart w:id="2366" w:name="_Toc402173269"/>
      <w:bookmarkStart w:id="2367" w:name="_Toc402181058"/>
      <w:bookmarkStart w:id="2368" w:name="_Toc402181510"/>
      <w:r w:rsidRPr="0016331A">
        <w:rPr>
          <w:bCs/>
          <w:lang w:val="es-ES_tradnl"/>
        </w:rPr>
        <w:t xml:space="preserve">Retire el monitor. </w:t>
      </w:r>
    </w:p>
    <w:p w14:paraId="2725BE95" w14:textId="77777777" w:rsidR="0016331A" w:rsidRDefault="00A76947" w:rsidP="00C71172">
      <w:pPr>
        <w:pStyle w:val="ListParagraph"/>
        <w:numPr>
          <w:ilvl w:val="0"/>
          <w:numId w:val="88"/>
        </w:numPr>
        <w:ind w:left="426" w:hanging="426"/>
        <w:jc w:val="left"/>
        <w:rPr>
          <w:lang w:val="es-ES_tradnl"/>
        </w:rPr>
      </w:pPr>
      <w:r w:rsidRPr="0016331A">
        <w:rPr>
          <w:lang w:val="es-ES_tradnl"/>
        </w:rPr>
        <w:t>Suelte los frenos y deslice el tablero hacia la derecha.</w:t>
      </w:r>
    </w:p>
    <w:p w14:paraId="6E0D1E63" w14:textId="77777777" w:rsidR="0016331A" w:rsidRDefault="00A76947" w:rsidP="00C71172">
      <w:pPr>
        <w:pStyle w:val="ListParagraph"/>
        <w:numPr>
          <w:ilvl w:val="0"/>
          <w:numId w:val="88"/>
        </w:numPr>
        <w:ind w:left="426" w:hanging="426"/>
        <w:jc w:val="left"/>
        <w:rPr>
          <w:lang w:val="es-ES_tradnl"/>
        </w:rPr>
      </w:pPr>
      <w:r w:rsidRPr="0016331A">
        <w:rPr>
          <w:lang w:val="es-ES_tradnl"/>
        </w:rPr>
        <w:t>Afloje el mando negro.</w:t>
      </w:r>
    </w:p>
    <w:p w14:paraId="0853A804" w14:textId="77777777" w:rsidR="0016331A" w:rsidRDefault="00A76947" w:rsidP="00C71172">
      <w:pPr>
        <w:pStyle w:val="ListParagraph"/>
        <w:numPr>
          <w:ilvl w:val="0"/>
          <w:numId w:val="88"/>
        </w:numPr>
        <w:ind w:left="426" w:hanging="426"/>
        <w:jc w:val="left"/>
        <w:rPr>
          <w:lang w:val="es-ES_tradnl"/>
        </w:rPr>
      </w:pPr>
      <w:r w:rsidRPr="0016331A">
        <w:rPr>
          <w:lang w:val="es-ES_tradnl"/>
        </w:rPr>
        <w:t>Vuelva a deslizar el tablero en su posición y fije los frenos deslizándolos hacia el centro.</w:t>
      </w:r>
    </w:p>
    <w:p w14:paraId="0C61523C" w14:textId="77777777" w:rsidR="0016331A" w:rsidRDefault="00A76947" w:rsidP="00C71172">
      <w:pPr>
        <w:pStyle w:val="ListParagraph"/>
        <w:numPr>
          <w:ilvl w:val="0"/>
          <w:numId w:val="88"/>
        </w:numPr>
        <w:ind w:left="426" w:hanging="426"/>
        <w:jc w:val="left"/>
        <w:rPr>
          <w:lang w:val="es-ES_tradnl"/>
        </w:rPr>
      </w:pPr>
      <w:r w:rsidRPr="0016331A">
        <w:rPr>
          <w:lang w:val="es-ES_tradnl"/>
        </w:rPr>
        <w:t>Sujete el tablero y empuje el brazo hasta oír un clic.</w:t>
      </w:r>
    </w:p>
    <w:p w14:paraId="0C9C84CB" w14:textId="77777777" w:rsidR="0016331A" w:rsidRDefault="00A76947" w:rsidP="00C71172">
      <w:pPr>
        <w:pStyle w:val="ListParagraph"/>
        <w:numPr>
          <w:ilvl w:val="0"/>
          <w:numId w:val="88"/>
        </w:numPr>
        <w:ind w:left="426" w:hanging="426"/>
        <w:jc w:val="left"/>
        <w:rPr>
          <w:lang w:val="es-ES_tradnl"/>
        </w:rPr>
      </w:pPr>
      <w:r w:rsidRPr="0016331A">
        <w:rPr>
          <w:lang w:val="es-ES_tradnl"/>
        </w:rPr>
        <w:t>Deslice el tablero hacia la derecha y fije el mando negro.</w:t>
      </w:r>
    </w:p>
    <w:p w14:paraId="6B9F0DAD" w14:textId="77777777" w:rsidR="0016331A" w:rsidRDefault="00A76947" w:rsidP="00C71172">
      <w:pPr>
        <w:pStyle w:val="ListParagraph"/>
        <w:numPr>
          <w:ilvl w:val="0"/>
          <w:numId w:val="88"/>
        </w:numPr>
        <w:ind w:left="426" w:hanging="426"/>
        <w:jc w:val="left"/>
        <w:rPr>
          <w:lang w:val="es-ES_tradnl"/>
        </w:rPr>
      </w:pPr>
      <w:r w:rsidRPr="0016331A">
        <w:rPr>
          <w:lang w:val="es-ES_tradnl"/>
        </w:rPr>
        <w:t>Retire la tapa en la parte superior del brazo en forma de C y afloje el mando negro.</w:t>
      </w:r>
    </w:p>
    <w:p w14:paraId="4FDC8CF3" w14:textId="77777777" w:rsidR="0016331A" w:rsidRDefault="00A76947" w:rsidP="00C71172">
      <w:pPr>
        <w:pStyle w:val="ListParagraph"/>
        <w:numPr>
          <w:ilvl w:val="0"/>
          <w:numId w:val="88"/>
        </w:numPr>
        <w:ind w:left="426" w:hanging="426"/>
        <w:jc w:val="left"/>
        <w:rPr>
          <w:lang w:val="es-ES_tradnl"/>
        </w:rPr>
      </w:pPr>
      <w:r w:rsidRPr="0016331A">
        <w:rPr>
          <w:lang w:val="es-ES_tradnl"/>
        </w:rPr>
        <w:t>Deslice el monitor y la caja de la cámara hacia la izquierda, fije el mando negro y vuelva a tapar el brazo.</w:t>
      </w:r>
    </w:p>
    <w:p w14:paraId="5B181DB8" w14:textId="77777777" w:rsidR="00A76947" w:rsidRPr="0016331A" w:rsidRDefault="00A76947" w:rsidP="00C71172">
      <w:pPr>
        <w:pStyle w:val="ListParagraph"/>
        <w:numPr>
          <w:ilvl w:val="0"/>
          <w:numId w:val="88"/>
        </w:numPr>
        <w:ind w:left="426" w:hanging="426"/>
        <w:jc w:val="left"/>
        <w:rPr>
          <w:lang w:val="es-ES_tradnl"/>
        </w:rPr>
      </w:pPr>
      <w:r w:rsidRPr="0016331A">
        <w:rPr>
          <w:lang w:val="es-ES_tradnl"/>
        </w:rPr>
        <w:t>Vuelva a colocar el monitor en el suporte.</w:t>
      </w:r>
    </w:p>
    <w:p w14:paraId="4738F4B5" w14:textId="77777777" w:rsidR="000C3120" w:rsidRPr="00266762" w:rsidRDefault="000C3120" w:rsidP="007E3C59">
      <w:pPr>
        <w:pStyle w:val="Heading1"/>
        <w:numPr>
          <w:ilvl w:val="0"/>
          <w:numId w:val="67"/>
        </w:numPr>
        <w:rPr>
          <w:lang w:val="es-ES_tradnl"/>
        </w:rPr>
      </w:pPr>
      <w:bookmarkStart w:id="2369" w:name="_Toc74903382"/>
      <w:r w:rsidRPr="00266762">
        <w:rPr>
          <w:lang w:val="es-ES_tradnl"/>
        </w:rPr>
        <w:t>El ClearView C Flex</w:t>
      </w:r>
      <w:bookmarkEnd w:id="2362"/>
      <w:bookmarkEnd w:id="2363"/>
      <w:bookmarkEnd w:id="2364"/>
      <w:bookmarkEnd w:id="2365"/>
      <w:bookmarkEnd w:id="2366"/>
      <w:bookmarkEnd w:id="2367"/>
      <w:bookmarkEnd w:id="2368"/>
      <w:bookmarkEnd w:id="2369"/>
    </w:p>
    <w:p w14:paraId="6F10ADED" w14:textId="77777777" w:rsidR="000C3120" w:rsidRPr="00266762" w:rsidRDefault="000C3120" w:rsidP="000C3120">
      <w:pPr>
        <w:rPr>
          <w:rFonts w:cs="Arial"/>
          <w:szCs w:val="36"/>
          <w:lang w:val="es-ES_tradnl"/>
        </w:rPr>
      </w:pPr>
      <w:r w:rsidRPr="00266762">
        <w:rPr>
          <w:noProof/>
        </w:rPr>
        <w:drawing>
          <wp:anchor distT="0" distB="0" distL="114300" distR="114300" simplePos="0" relativeHeight="251618304" behindDoc="0" locked="0" layoutInCell="1" allowOverlap="1" wp14:anchorId="38AFA2BD" wp14:editId="45030DC4">
            <wp:simplePos x="0" y="0"/>
            <wp:positionH relativeFrom="column">
              <wp:posOffset>-29210</wp:posOffset>
            </wp:positionH>
            <wp:positionV relativeFrom="paragraph">
              <wp:posOffset>82550</wp:posOffset>
            </wp:positionV>
            <wp:extent cx="1435100" cy="1451610"/>
            <wp:effectExtent l="0" t="0" r="0" b="0"/>
            <wp:wrapSquare wrapText="bothSides"/>
            <wp:docPr id="1392" name="Picture 47" descr="IMG_6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descr="IMG_6919"/>
                    <pic:cNvPicPr>
                      <a:picLocks noChangeAspect="1" noChangeArrowheads="1"/>
                    </pic:cNvPicPr>
                  </pic:nvPicPr>
                  <pic:blipFill>
                    <a:blip r:embed="rId100" cstate="print">
                      <a:extLst>
                        <a:ext uri="{28A0092B-C50C-407E-A947-70E740481C1C}">
                          <a14:useLocalDpi xmlns:a14="http://schemas.microsoft.com/office/drawing/2010/main" val="0"/>
                        </a:ext>
                      </a:extLst>
                    </a:blip>
                    <a:srcRect l="16614" r="16920"/>
                    <a:stretch>
                      <a:fillRect/>
                    </a:stretch>
                  </pic:blipFill>
                  <pic:spPr bwMode="auto">
                    <a:xfrm>
                      <a:off x="0" y="0"/>
                      <a:ext cx="1435100" cy="1451610"/>
                    </a:xfrm>
                    <a:prstGeom prst="rect">
                      <a:avLst/>
                    </a:prstGeom>
                    <a:noFill/>
                  </pic:spPr>
                </pic:pic>
              </a:graphicData>
            </a:graphic>
          </wp:anchor>
        </w:drawing>
      </w:r>
      <w:r w:rsidRPr="00266762">
        <w:rPr>
          <w:rFonts w:cs="Arial"/>
          <w:noProof/>
          <w:szCs w:val="36"/>
          <w:lang w:val="es-ES_tradnl"/>
        </w:rPr>
        <w:t xml:space="preserve"> </w:t>
      </w:r>
    </w:p>
    <w:p w14:paraId="6DED45B2" w14:textId="77777777" w:rsidR="000C3120" w:rsidRPr="00266762" w:rsidRDefault="000C3120" w:rsidP="000C3120">
      <w:pPr>
        <w:autoSpaceDE w:val="0"/>
        <w:autoSpaceDN w:val="0"/>
        <w:adjustRightInd w:val="0"/>
        <w:rPr>
          <w:rFonts w:cs="Arial"/>
          <w:bCs/>
          <w:szCs w:val="24"/>
          <w:lang w:val="es-ES_tradnl"/>
        </w:rPr>
      </w:pPr>
      <w:r w:rsidRPr="00266762">
        <w:rPr>
          <w:rFonts w:cs="Arial"/>
          <w:bCs/>
          <w:szCs w:val="24"/>
          <w:lang w:val="es-ES_tradnl"/>
        </w:rPr>
        <w:t>El Nuevo ClearView C Flex de Optelec es un Sistema de amplificación único que cuenta con un diseño de ahorro de espacio para une mayor comodidad de lectura. El ClearView C Flex proporciona una superficie de trabajo todavía más ancha, haciéndolo ideal para ser utilizado en los espacios de trabajo o de estudio.</w:t>
      </w:r>
    </w:p>
    <w:p w14:paraId="4297AD62" w14:textId="77777777" w:rsidR="000C3120" w:rsidRPr="00266762" w:rsidRDefault="000C3120" w:rsidP="000C3120">
      <w:pPr>
        <w:autoSpaceDE w:val="0"/>
        <w:autoSpaceDN w:val="0"/>
        <w:adjustRightInd w:val="0"/>
        <w:rPr>
          <w:rFonts w:cs="Arial"/>
          <w:bCs/>
          <w:sz w:val="24"/>
          <w:szCs w:val="24"/>
          <w:lang w:val="es-ES_tradnl"/>
        </w:rPr>
      </w:pPr>
    </w:p>
    <w:p w14:paraId="4FE35BD9" w14:textId="77777777" w:rsidR="000C3120" w:rsidRDefault="000C3120" w:rsidP="000C3120">
      <w:pPr>
        <w:autoSpaceDE w:val="0"/>
        <w:autoSpaceDN w:val="0"/>
        <w:adjustRightInd w:val="0"/>
        <w:rPr>
          <w:rFonts w:cs="Arial"/>
          <w:szCs w:val="36"/>
          <w:lang w:val="es-ES_tradnl"/>
        </w:rPr>
      </w:pPr>
      <w:r w:rsidRPr="00266762">
        <w:rPr>
          <w:lang w:val="es-ES_tradnl"/>
        </w:rPr>
        <w:t xml:space="preserve">¡Esperamos que disfrute trabajar con el </w:t>
      </w:r>
      <w:r w:rsidRPr="00266762">
        <w:rPr>
          <w:rFonts w:cs="Arial"/>
          <w:szCs w:val="36"/>
          <w:lang w:val="es-ES_tradnl"/>
        </w:rPr>
        <w:t>ClearView C Flex!</w:t>
      </w:r>
    </w:p>
    <w:p w14:paraId="6047661A" w14:textId="77777777" w:rsidR="000C3120" w:rsidRDefault="000C3120" w:rsidP="000C3120">
      <w:pPr>
        <w:autoSpaceDE w:val="0"/>
        <w:autoSpaceDN w:val="0"/>
        <w:adjustRightInd w:val="0"/>
        <w:rPr>
          <w:rFonts w:cs="Arial"/>
          <w:szCs w:val="36"/>
          <w:lang w:val="es-ES_tradnl"/>
        </w:rPr>
      </w:pPr>
    </w:p>
    <w:p w14:paraId="2E24DE38" w14:textId="77777777" w:rsidR="000C3120" w:rsidRPr="00266762" w:rsidRDefault="000C3120" w:rsidP="000C3120">
      <w:pPr>
        <w:autoSpaceDE w:val="0"/>
        <w:autoSpaceDN w:val="0"/>
        <w:adjustRightInd w:val="0"/>
        <w:rPr>
          <w:rFonts w:cs="Arial"/>
          <w:bCs/>
          <w:sz w:val="24"/>
          <w:szCs w:val="24"/>
          <w:lang w:val="es-ES_tradnl"/>
        </w:rPr>
      </w:pPr>
    </w:p>
    <w:p w14:paraId="576DDDF6" w14:textId="77777777" w:rsidR="000C3120" w:rsidRPr="00266762" w:rsidRDefault="000C3120" w:rsidP="000C3120">
      <w:pPr>
        <w:pStyle w:val="Heading2"/>
        <w:rPr>
          <w:lang w:val="es-ES_tradnl"/>
        </w:rPr>
      </w:pPr>
      <w:bookmarkStart w:id="2370" w:name="_Toc402171150"/>
      <w:bookmarkStart w:id="2371" w:name="_Toc402171571"/>
      <w:bookmarkStart w:id="2372" w:name="_Toc402172003"/>
      <w:bookmarkStart w:id="2373" w:name="_Toc402172437"/>
      <w:bookmarkStart w:id="2374" w:name="_Toc402173270"/>
      <w:bookmarkStart w:id="2375" w:name="_Toc402181059"/>
      <w:bookmarkStart w:id="2376" w:name="_Toc402181511"/>
      <w:bookmarkStart w:id="2377" w:name="_Toc74903383"/>
      <w:r>
        <w:rPr>
          <w:lang w:val="es-ES_tradnl"/>
        </w:rPr>
        <w:t>3.1.</w:t>
      </w:r>
      <w:r>
        <w:rPr>
          <w:lang w:val="es-ES_tradnl"/>
        </w:rPr>
        <w:tab/>
        <w:t>¿</w:t>
      </w:r>
      <w:r w:rsidRPr="00266762">
        <w:rPr>
          <w:lang w:val="es-ES_tradnl"/>
        </w:rPr>
        <w:t xml:space="preserve">Qué </w:t>
      </w:r>
      <w:r w:rsidRPr="00BD1C2E">
        <w:rPr>
          <w:lang w:val="es-ES_tradnl"/>
        </w:rPr>
        <w:t>contiene</w:t>
      </w:r>
      <w:r w:rsidRPr="00266762">
        <w:rPr>
          <w:lang w:val="es-ES_tradnl"/>
        </w:rPr>
        <w:t xml:space="preserve"> la caja del ClearView C Flex?</w:t>
      </w:r>
      <w:bookmarkEnd w:id="2370"/>
      <w:bookmarkEnd w:id="2371"/>
      <w:bookmarkEnd w:id="2372"/>
      <w:bookmarkEnd w:id="2373"/>
      <w:bookmarkEnd w:id="2374"/>
      <w:bookmarkEnd w:id="2375"/>
      <w:bookmarkEnd w:id="2376"/>
      <w:bookmarkEnd w:id="2377"/>
    </w:p>
    <w:p w14:paraId="2CE91B7B" w14:textId="77777777" w:rsidR="000C3120" w:rsidRPr="00266762" w:rsidRDefault="000C3120" w:rsidP="000C3120">
      <w:pPr>
        <w:rPr>
          <w:rFonts w:cs="Arial"/>
          <w:lang w:val="es-ES_tradnl"/>
        </w:rPr>
      </w:pPr>
    </w:p>
    <w:p w14:paraId="1A9667B1" w14:textId="76EDC0EE" w:rsidR="000C3120" w:rsidRPr="00266762" w:rsidRDefault="000C3120" w:rsidP="000C3120">
      <w:pPr>
        <w:rPr>
          <w:rFonts w:cs="Arial"/>
          <w:lang w:val="es-ES_tradnl"/>
        </w:rPr>
      </w:pPr>
      <w:r w:rsidRPr="00266762">
        <w:rPr>
          <w:rFonts w:cs="Arial"/>
          <w:lang w:val="es-ES_tradnl"/>
        </w:rPr>
        <w:t>El empaque del ClearView C Flex contiene los siguientes elementos:</w:t>
      </w:r>
    </w:p>
    <w:p w14:paraId="1714AE72" w14:textId="77777777" w:rsidR="000C3120" w:rsidRPr="00266762" w:rsidRDefault="000C3120" w:rsidP="007E3C59">
      <w:pPr>
        <w:numPr>
          <w:ilvl w:val="0"/>
          <w:numId w:val="5"/>
        </w:numPr>
        <w:jc w:val="left"/>
        <w:rPr>
          <w:rFonts w:cs="Arial"/>
          <w:lang w:val="es-ES_tradnl"/>
        </w:rPr>
      </w:pPr>
      <w:r w:rsidRPr="00266762">
        <w:rPr>
          <w:rFonts w:cs="Arial"/>
          <w:lang w:val="es-ES_tradnl"/>
        </w:rPr>
        <w:t>El brazo ClearView C Flex</w:t>
      </w:r>
    </w:p>
    <w:p w14:paraId="0F750749" w14:textId="77777777" w:rsidR="000C3120" w:rsidRPr="00266762" w:rsidRDefault="000C3120" w:rsidP="007E3C59">
      <w:pPr>
        <w:numPr>
          <w:ilvl w:val="0"/>
          <w:numId w:val="5"/>
        </w:numPr>
        <w:jc w:val="left"/>
        <w:rPr>
          <w:rFonts w:cs="Arial"/>
          <w:lang w:val="es-ES_tradnl"/>
        </w:rPr>
      </w:pPr>
      <w:r w:rsidRPr="00266762">
        <w:rPr>
          <w:rFonts w:cs="Arial"/>
          <w:lang w:val="es-ES_tradnl"/>
        </w:rPr>
        <w:t xml:space="preserve">El monitor ClearView C Flex </w:t>
      </w:r>
    </w:p>
    <w:p w14:paraId="17A53405" w14:textId="77777777" w:rsidR="000C3120" w:rsidRPr="00266762" w:rsidRDefault="000C3120" w:rsidP="007E3C59">
      <w:pPr>
        <w:numPr>
          <w:ilvl w:val="0"/>
          <w:numId w:val="5"/>
        </w:numPr>
        <w:jc w:val="left"/>
        <w:rPr>
          <w:rFonts w:cs="Arial"/>
          <w:lang w:val="es-ES_tradnl"/>
        </w:rPr>
      </w:pPr>
      <w:r w:rsidRPr="00266762">
        <w:rPr>
          <w:rFonts w:cs="Arial"/>
          <w:lang w:val="es-ES_tradnl"/>
        </w:rPr>
        <w:t xml:space="preserve">El </w:t>
      </w:r>
      <w:r>
        <w:rPr>
          <w:rFonts w:cs="Arial"/>
          <w:lang w:val="es-ES_tradnl"/>
        </w:rPr>
        <w:t xml:space="preserve">soporte </w:t>
      </w:r>
      <w:r w:rsidRPr="00266762">
        <w:rPr>
          <w:rFonts w:cs="Arial"/>
          <w:lang w:val="es-ES_tradnl"/>
        </w:rPr>
        <w:t>aj</w:t>
      </w:r>
      <w:r>
        <w:rPr>
          <w:rFonts w:cs="Arial"/>
          <w:lang w:val="es-ES_tradnl"/>
        </w:rPr>
        <w:t>ustable</w:t>
      </w:r>
      <w:r w:rsidRPr="00266762">
        <w:rPr>
          <w:rFonts w:cs="Arial"/>
          <w:lang w:val="es-ES_tradnl"/>
        </w:rPr>
        <w:t xml:space="preserve"> ClearView C Flex</w:t>
      </w:r>
    </w:p>
    <w:p w14:paraId="37C955A5" w14:textId="77777777" w:rsidR="000C3120" w:rsidRPr="00266762" w:rsidRDefault="000C3120" w:rsidP="007E3C59">
      <w:pPr>
        <w:numPr>
          <w:ilvl w:val="0"/>
          <w:numId w:val="5"/>
        </w:numPr>
        <w:jc w:val="left"/>
        <w:rPr>
          <w:rFonts w:cs="Arial"/>
          <w:lang w:val="es-ES_tradnl"/>
        </w:rPr>
      </w:pPr>
      <w:r w:rsidRPr="00266762">
        <w:rPr>
          <w:rFonts w:cs="Arial"/>
          <w:lang w:val="es-ES_tradnl"/>
        </w:rPr>
        <w:t>La caja de la cámara ClearView C Flex</w:t>
      </w:r>
    </w:p>
    <w:p w14:paraId="41E76CC3" w14:textId="77777777" w:rsidR="000C3120" w:rsidRPr="00266762" w:rsidRDefault="000C3120" w:rsidP="007E3C59">
      <w:pPr>
        <w:numPr>
          <w:ilvl w:val="0"/>
          <w:numId w:val="5"/>
        </w:numPr>
        <w:jc w:val="left"/>
        <w:rPr>
          <w:rFonts w:cs="Arial"/>
          <w:lang w:val="es-ES_tradnl"/>
        </w:rPr>
      </w:pPr>
      <w:r w:rsidRPr="00266762">
        <w:rPr>
          <w:rFonts w:cs="Arial"/>
          <w:lang w:val="es-ES_tradnl"/>
        </w:rPr>
        <w:t>2 llaves de hexágono</w:t>
      </w:r>
    </w:p>
    <w:p w14:paraId="66445C2A" w14:textId="77777777" w:rsidR="000C3120" w:rsidRPr="00266762" w:rsidRDefault="000C3120" w:rsidP="007E3C59">
      <w:pPr>
        <w:numPr>
          <w:ilvl w:val="0"/>
          <w:numId w:val="5"/>
        </w:numPr>
        <w:jc w:val="left"/>
        <w:rPr>
          <w:rFonts w:cs="Arial"/>
          <w:lang w:val="es-ES_tradnl"/>
        </w:rPr>
      </w:pPr>
      <w:r w:rsidRPr="00266762">
        <w:rPr>
          <w:rFonts w:cs="Arial"/>
          <w:lang w:val="es-ES_tradnl"/>
        </w:rPr>
        <w:t>Un cable de alimentación y un cable HDMI</w:t>
      </w:r>
    </w:p>
    <w:p w14:paraId="6790A39A" w14:textId="77777777" w:rsidR="000C3120" w:rsidRPr="00266762" w:rsidRDefault="000C3120" w:rsidP="007E3C59">
      <w:pPr>
        <w:numPr>
          <w:ilvl w:val="0"/>
          <w:numId w:val="5"/>
        </w:numPr>
        <w:jc w:val="left"/>
        <w:rPr>
          <w:rFonts w:cs="Arial"/>
          <w:lang w:val="es-ES_tradnl"/>
        </w:rPr>
      </w:pPr>
      <w:r w:rsidRPr="00266762">
        <w:rPr>
          <w:rFonts w:cs="Arial"/>
          <w:lang w:val="es-ES_tradnl"/>
        </w:rPr>
        <w:t xml:space="preserve">Un panel de control inalámbrico </w:t>
      </w:r>
    </w:p>
    <w:p w14:paraId="32E13DD0" w14:textId="77777777" w:rsidR="000C3120" w:rsidRPr="00F62D77" w:rsidRDefault="000C3120" w:rsidP="007E3C59">
      <w:pPr>
        <w:numPr>
          <w:ilvl w:val="0"/>
          <w:numId w:val="5"/>
        </w:numPr>
        <w:jc w:val="left"/>
        <w:rPr>
          <w:rFonts w:cs="Arial"/>
          <w:i/>
          <w:iCs/>
          <w:lang w:val="es-ES_tradnl"/>
        </w:rPr>
      </w:pPr>
      <w:r w:rsidRPr="00F62D77">
        <w:rPr>
          <w:rFonts w:cs="Arial"/>
          <w:i/>
          <w:iCs/>
          <w:lang w:val="es-ES_tradnl"/>
        </w:rPr>
        <w:t>Instrucciones de uso para el panel de Control inalámbrico</w:t>
      </w:r>
    </w:p>
    <w:p w14:paraId="4C97FFE6" w14:textId="1BCFA839" w:rsidR="00EF2F04" w:rsidRPr="00F62D77" w:rsidRDefault="00EF2F04" w:rsidP="00EF2F04">
      <w:pPr>
        <w:numPr>
          <w:ilvl w:val="0"/>
          <w:numId w:val="5"/>
        </w:numPr>
        <w:jc w:val="left"/>
        <w:rPr>
          <w:rFonts w:cs="Arial"/>
          <w:i/>
          <w:iCs/>
          <w:lang w:val="es-ES_tradnl"/>
        </w:rPr>
      </w:pPr>
      <w:r w:rsidRPr="00F62D77">
        <w:rPr>
          <w:rFonts w:cs="Arial"/>
          <w:i/>
          <w:iCs/>
          <w:lang w:val="es-ES_tradnl"/>
        </w:rPr>
        <w:t xml:space="preserve">ClearView C Flex </w:t>
      </w:r>
      <w:r w:rsidRPr="00F62D77">
        <w:rPr>
          <w:i/>
          <w:iCs/>
          <w:lang w:val="en-US"/>
        </w:rPr>
        <w:t>Primeros pasos y funcionamiento</w:t>
      </w:r>
    </w:p>
    <w:p w14:paraId="7E41083F" w14:textId="77777777" w:rsidR="00EF2F04" w:rsidRPr="00F62D77" w:rsidRDefault="00EF2F04" w:rsidP="00EF2F04">
      <w:pPr>
        <w:numPr>
          <w:ilvl w:val="0"/>
          <w:numId w:val="5"/>
        </w:numPr>
        <w:jc w:val="left"/>
        <w:rPr>
          <w:rFonts w:cs="Arial"/>
          <w:i/>
          <w:iCs/>
          <w:lang w:val="es-ES_tradnl"/>
        </w:rPr>
      </w:pPr>
      <w:r w:rsidRPr="00F62D77">
        <w:rPr>
          <w:i/>
          <w:iCs/>
          <w:lang w:val="en-US"/>
        </w:rPr>
        <w:t>ClearView C Seguridad y matenimiento</w:t>
      </w:r>
    </w:p>
    <w:p w14:paraId="448B9F40" w14:textId="77777777" w:rsidR="00D00B93" w:rsidRDefault="00D00B93" w:rsidP="000C3120">
      <w:pPr>
        <w:ind w:left="360"/>
        <w:jc w:val="left"/>
        <w:rPr>
          <w:rFonts w:cs="Arial"/>
          <w:lang w:val="es-ES_tradnl"/>
        </w:rPr>
      </w:pPr>
    </w:p>
    <w:p w14:paraId="3B69330A" w14:textId="77777777" w:rsidR="000C3120" w:rsidRPr="00266762" w:rsidRDefault="000C3120" w:rsidP="00F62D77">
      <w:pPr>
        <w:jc w:val="left"/>
        <w:rPr>
          <w:rFonts w:cs="Arial"/>
          <w:lang w:val="es-ES_tradnl"/>
        </w:rPr>
      </w:pPr>
      <w:r w:rsidRPr="00266762">
        <w:rPr>
          <w:rFonts w:cs="Arial"/>
          <w:lang w:val="es-ES_tradnl"/>
        </w:rPr>
        <w:t>Opcional:</w:t>
      </w:r>
    </w:p>
    <w:p w14:paraId="6F32A376" w14:textId="77777777" w:rsidR="000C3120" w:rsidRPr="00266762" w:rsidRDefault="000C3120" w:rsidP="007E3C59">
      <w:pPr>
        <w:numPr>
          <w:ilvl w:val="0"/>
          <w:numId w:val="5"/>
        </w:numPr>
        <w:jc w:val="left"/>
        <w:rPr>
          <w:rFonts w:cs="Arial"/>
          <w:lang w:val="es-ES_tradnl"/>
        </w:rPr>
      </w:pPr>
      <w:r w:rsidRPr="00266762">
        <w:rPr>
          <w:rFonts w:cs="Arial"/>
          <w:lang w:val="es-ES_tradnl"/>
        </w:rPr>
        <w:t>El tablero de lectura</w:t>
      </w:r>
    </w:p>
    <w:p w14:paraId="04B5D537" w14:textId="77777777" w:rsidR="000C3120" w:rsidRPr="00266762" w:rsidRDefault="000C3120" w:rsidP="007E3C59">
      <w:pPr>
        <w:numPr>
          <w:ilvl w:val="0"/>
          <w:numId w:val="5"/>
        </w:numPr>
        <w:jc w:val="left"/>
        <w:rPr>
          <w:rFonts w:cs="Arial"/>
          <w:lang w:val="es-ES_tradnl"/>
        </w:rPr>
      </w:pPr>
      <w:r w:rsidRPr="00266762">
        <w:rPr>
          <w:rFonts w:cs="Arial"/>
          <w:lang w:val="es-ES_tradnl"/>
        </w:rPr>
        <w:t xml:space="preserve">La bandeja de tablero Comfort </w:t>
      </w:r>
    </w:p>
    <w:p w14:paraId="4EC14F75" w14:textId="77777777" w:rsidR="000C3120" w:rsidRPr="00266762" w:rsidRDefault="000C3120" w:rsidP="000C3120">
      <w:pPr>
        <w:ind w:left="720"/>
        <w:jc w:val="left"/>
        <w:rPr>
          <w:rFonts w:cs="Arial"/>
          <w:lang w:val="es-ES_tradnl"/>
        </w:rPr>
      </w:pPr>
    </w:p>
    <w:p w14:paraId="69122959" w14:textId="77777777" w:rsidR="000C3120" w:rsidRPr="00266762" w:rsidRDefault="000C3120" w:rsidP="000C3120">
      <w:pPr>
        <w:jc w:val="left"/>
        <w:rPr>
          <w:rFonts w:cs="Arial"/>
          <w:lang w:val="es-ES_tradnl"/>
        </w:rPr>
      </w:pPr>
      <w:r w:rsidRPr="00266762">
        <w:rPr>
          <w:rFonts w:cs="Arial"/>
          <w:lang w:val="es-ES_tradnl"/>
        </w:rPr>
        <w:t xml:space="preserve">En caso de notar que dentro del empaque falta alguno de los elementos arriba mencionados, por favor, </w:t>
      </w:r>
      <w:r w:rsidRPr="00266762">
        <w:rPr>
          <w:lang w:val="es-ES_tradnl"/>
        </w:rPr>
        <w:t>póngase en contacto con su proveedor Optelec</w:t>
      </w:r>
      <w:r w:rsidRPr="00266762">
        <w:rPr>
          <w:rFonts w:cs="Arial"/>
          <w:lang w:val="es-ES_tradnl"/>
        </w:rPr>
        <w:t>.</w:t>
      </w:r>
    </w:p>
    <w:p w14:paraId="78C9201C" w14:textId="77777777" w:rsidR="000C3120" w:rsidRPr="00266762" w:rsidRDefault="000C3120" w:rsidP="000C3120">
      <w:pPr>
        <w:jc w:val="left"/>
        <w:rPr>
          <w:lang w:val="es-ES_tradnl"/>
        </w:rPr>
      </w:pPr>
    </w:p>
    <w:p w14:paraId="56E1B7C6" w14:textId="77777777" w:rsidR="000C3120" w:rsidRPr="00266762" w:rsidRDefault="000C3120" w:rsidP="000C3120">
      <w:pPr>
        <w:spacing w:after="200" w:line="276" w:lineRule="auto"/>
        <w:jc w:val="left"/>
        <w:rPr>
          <w:rFonts w:cs="Arial"/>
          <w:b/>
          <w:bCs/>
          <w:iCs/>
          <w:sz w:val="32"/>
          <w:lang w:val="es-ES_tradnl"/>
        </w:rPr>
      </w:pPr>
      <w:r w:rsidRPr="00266762">
        <w:rPr>
          <w:lang w:val="es-ES_tradnl"/>
        </w:rPr>
        <w:br w:type="page"/>
      </w:r>
    </w:p>
    <w:p w14:paraId="2C540C76" w14:textId="77777777" w:rsidR="000C3120" w:rsidRPr="00266762" w:rsidRDefault="000C3120" w:rsidP="000C3120">
      <w:pPr>
        <w:pStyle w:val="Heading2"/>
        <w:rPr>
          <w:lang w:val="es-ES_tradnl"/>
        </w:rPr>
      </w:pPr>
      <w:bookmarkStart w:id="2378" w:name="_Toc402171151"/>
      <w:bookmarkStart w:id="2379" w:name="_Toc402171572"/>
      <w:bookmarkStart w:id="2380" w:name="_Toc402172004"/>
      <w:bookmarkStart w:id="2381" w:name="_Toc402172438"/>
      <w:bookmarkStart w:id="2382" w:name="_Toc402173271"/>
      <w:bookmarkStart w:id="2383" w:name="_Toc402181060"/>
      <w:bookmarkStart w:id="2384" w:name="_Toc402181512"/>
      <w:bookmarkStart w:id="2385" w:name="_Toc74903384"/>
      <w:r>
        <w:rPr>
          <w:lang w:val="es-ES_tradnl"/>
        </w:rPr>
        <w:t>3.2.</w:t>
      </w:r>
      <w:r>
        <w:rPr>
          <w:lang w:val="es-ES_tradnl"/>
        </w:rPr>
        <w:tab/>
      </w:r>
      <w:r w:rsidRPr="00266762">
        <w:rPr>
          <w:lang w:val="es-ES_tradnl"/>
        </w:rPr>
        <w:t>Conocer su ClearView C Flex</w:t>
      </w:r>
      <w:bookmarkEnd w:id="2378"/>
      <w:bookmarkEnd w:id="2379"/>
      <w:bookmarkEnd w:id="2380"/>
      <w:bookmarkEnd w:id="2381"/>
      <w:bookmarkEnd w:id="2382"/>
      <w:bookmarkEnd w:id="2383"/>
      <w:bookmarkEnd w:id="2384"/>
      <w:bookmarkEnd w:id="2385"/>
    </w:p>
    <w:p w14:paraId="2F6EC311" w14:textId="77777777" w:rsidR="000C3120" w:rsidRPr="00792377" w:rsidRDefault="000C3120" w:rsidP="000C3120">
      <w:pPr>
        <w:rPr>
          <w:sz w:val="24"/>
          <w:lang w:val="es-ES_tradnl"/>
        </w:rPr>
      </w:pPr>
    </w:p>
    <w:p w14:paraId="473E1F7E" w14:textId="77777777" w:rsidR="000C3120" w:rsidRPr="00266762" w:rsidRDefault="000C3120" w:rsidP="000C3120">
      <w:pPr>
        <w:rPr>
          <w:lang w:val="es-ES_tradnl"/>
        </w:rPr>
      </w:pPr>
      <w:r w:rsidRPr="00266762">
        <w:rPr>
          <w:lang w:val="es-ES_tradnl"/>
        </w:rPr>
        <w:t xml:space="preserve">Las </w:t>
      </w:r>
      <w:r w:rsidRPr="00266762">
        <w:rPr>
          <w:rFonts w:cs="Arial"/>
          <w:lang w:val="es-ES_tradnl"/>
        </w:rPr>
        <w:t xml:space="preserve">siguientes figuras muestran los componentes principales del </w:t>
      </w:r>
      <w:r w:rsidRPr="00266762">
        <w:rPr>
          <w:lang w:val="es-ES_tradnl"/>
        </w:rPr>
        <w:t>ClearView C Flex.</w:t>
      </w:r>
    </w:p>
    <w:p w14:paraId="354B0715" w14:textId="77777777" w:rsidR="000C3120" w:rsidRPr="00266762" w:rsidRDefault="000C3120" w:rsidP="000C3120">
      <w:pPr>
        <w:rPr>
          <w:lang w:val="es-ES_tradnl"/>
        </w:rPr>
      </w:pPr>
      <w:r w:rsidRPr="00266762">
        <w:rPr>
          <w:noProof/>
        </w:rPr>
        <w:drawing>
          <wp:anchor distT="0" distB="0" distL="114300" distR="114300" simplePos="0" relativeHeight="251617280" behindDoc="0" locked="0" layoutInCell="1" allowOverlap="1" wp14:anchorId="213401A1" wp14:editId="632F46C4">
            <wp:simplePos x="0" y="0"/>
            <wp:positionH relativeFrom="column">
              <wp:posOffset>74930</wp:posOffset>
            </wp:positionH>
            <wp:positionV relativeFrom="paragraph">
              <wp:posOffset>123825</wp:posOffset>
            </wp:positionV>
            <wp:extent cx="5612765" cy="1637665"/>
            <wp:effectExtent l="19050" t="0" r="6985" b="0"/>
            <wp:wrapSquare wrapText="bothSides"/>
            <wp:docPr id="1393" name="Picture 43" descr="product map fle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descr="product map flex"/>
                    <pic:cNvPicPr>
                      <a:picLocks noChangeAspect="1" noChangeArrowheads="1"/>
                    </pic:cNvPicPr>
                  </pic:nvPicPr>
                  <pic:blipFill>
                    <a:blip r:embed="rId39" cstate="print">
                      <a:extLst>
                        <a:ext uri="{28A0092B-C50C-407E-A947-70E740481C1C}">
                          <a14:useLocalDpi xmlns:a14="http://schemas.microsoft.com/office/drawing/2010/main" val="0"/>
                        </a:ext>
                      </a:extLst>
                    </a:blip>
                    <a:srcRect t="8315" b="2291"/>
                    <a:stretch>
                      <a:fillRect/>
                    </a:stretch>
                  </pic:blipFill>
                  <pic:spPr bwMode="auto">
                    <a:xfrm>
                      <a:off x="0" y="0"/>
                      <a:ext cx="5612765" cy="1637665"/>
                    </a:xfrm>
                    <a:prstGeom prst="rect">
                      <a:avLst/>
                    </a:prstGeom>
                    <a:noFill/>
                  </pic:spPr>
                </pic:pic>
              </a:graphicData>
            </a:graphic>
          </wp:anchor>
        </w:drawing>
      </w:r>
    </w:p>
    <w:tbl>
      <w:tblPr>
        <w:tblW w:w="9156" w:type="dxa"/>
        <w:tblLook w:val="04A0" w:firstRow="1" w:lastRow="0" w:firstColumn="1" w:lastColumn="0" w:noHBand="0" w:noVBand="1"/>
      </w:tblPr>
      <w:tblGrid>
        <w:gridCol w:w="4332"/>
        <w:gridCol w:w="4824"/>
      </w:tblGrid>
      <w:tr w:rsidR="000C3120" w:rsidRPr="00266762" w14:paraId="49D53B3B" w14:textId="77777777" w:rsidTr="001503C2">
        <w:trPr>
          <w:trHeight w:val="2282"/>
        </w:trPr>
        <w:tc>
          <w:tcPr>
            <w:tcW w:w="4332" w:type="dxa"/>
            <w:hideMark/>
          </w:tcPr>
          <w:p w14:paraId="1A5B7019" w14:textId="77777777" w:rsidR="000C3120" w:rsidRPr="00266762" w:rsidRDefault="000C3120" w:rsidP="007E3C59">
            <w:pPr>
              <w:pStyle w:val="ListParagraph"/>
              <w:numPr>
                <w:ilvl w:val="0"/>
                <w:numId w:val="51"/>
              </w:numPr>
              <w:tabs>
                <w:tab w:val="center" w:pos="426"/>
              </w:tabs>
              <w:ind w:left="65" w:firstLine="0"/>
              <w:rPr>
                <w:lang w:val="es-ES_tradnl"/>
              </w:rPr>
            </w:pPr>
            <w:r w:rsidRPr="00266762">
              <w:rPr>
                <w:lang w:val="es-ES_tradnl"/>
              </w:rPr>
              <w:t>Monitor</w:t>
            </w:r>
          </w:p>
          <w:p w14:paraId="40E81CCA" w14:textId="77777777" w:rsidR="000C3120" w:rsidRPr="00266762" w:rsidRDefault="000C3120" w:rsidP="007E3C59">
            <w:pPr>
              <w:pStyle w:val="ListParagraph"/>
              <w:numPr>
                <w:ilvl w:val="0"/>
                <w:numId w:val="51"/>
              </w:numPr>
              <w:tabs>
                <w:tab w:val="center" w:pos="426"/>
              </w:tabs>
              <w:ind w:left="62" w:firstLine="0"/>
              <w:rPr>
                <w:lang w:val="es-ES_tradnl"/>
              </w:rPr>
            </w:pPr>
            <w:r w:rsidRPr="00266762">
              <w:rPr>
                <w:lang w:val="es-ES_tradnl"/>
              </w:rPr>
              <w:t>Tablero</w:t>
            </w:r>
            <w:r>
              <w:rPr>
                <w:lang w:val="es-ES_tradnl"/>
              </w:rPr>
              <w:t xml:space="preserve"> </w:t>
            </w:r>
            <w:r w:rsidRPr="00266762">
              <w:rPr>
                <w:lang w:val="es-ES_tradnl"/>
              </w:rPr>
              <w:t>(opcional)</w:t>
            </w:r>
          </w:p>
          <w:p w14:paraId="23A54395" w14:textId="77777777" w:rsidR="000C3120" w:rsidRPr="00266762" w:rsidRDefault="000C3120" w:rsidP="007E3C59">
            <w:pPr>
              <w:pStyle w:val="ListParagraph"/>
              <w:numPr>
                <w:ilvl w:val="0"/>
                <w:numId w:val="51"/>
              </w:numPr>
              <w:tabs>
                <w:tab w:val="center" w:pos="426"/>
              </w:tabs>
              <w:ind w:left="65" w:firstLine="0"/>
              <w:rPr>
                <w:lang w:val="es-ES_tradnl"/>
              </w:rPr>
            </w:pPr>
            <w:r w:rsidRPr="00266762">
              <w:rPr>
                <w:lang w:val="es-ES_tradnl"/>
              </w:rPr>
              <w:t>Panel de control</w:t>
            </w:r>
          </w:p>
          <w:p w14:paraId="161E6893" w14:textId="77777777" w:rsidR="000C3120" w:rsidRPr="00266762" w:rsidRDefault="000C3120" w:rsidP="007E3C59">
            <w:pPr>
              <w:pStyle w:val="ListParagraph"/>
              <w:numPr>
                <w:ilvl w:val="0"/>
                <w:numId w:val="51"/>
              </w:numPr>
              <w:tabs>
                <w:tab w:val="center" w:pos="426"/>
              </w:tabs>
              <w:ind w:left="65" w:firstLine="0"/>
              <w:rPr>
                <w:lang w:val="es-ES_tradnl"/>
              </w:rPr>
            </w:pPr>
            <w:r>
              <w:rPr>
                <w:lang w:val="es-ES_tradnl"/>
              </w:rPr>
              <w:t>Frenos deslizables X-</w:t>
            </w:r>
            <w:r w:rsidRPr="00266762">
              <w:rPr>
                <w:lang w:val="es-ES_tradnl"/>
              </w:rPr>
              <w:t>Y</w:t>
            </w:r>
          </w:p>
          <w:p w14:paraId="279E80C8" w14:textId="77777777" w:rsidR="000C3120" w:rsidRPr="00266762" w:rsidRDefault="000C3120" w:rsidP="007E3C59">
            <w:pPr>
              <w:pStyle w:val="ListParagraph"/>
              <w:numPr>
                <w:ilvl w:val="0"/>
                <w:numId w:val="51"/>
              </w:numPr>
              <w:tabs>
                <w:tab w:val="center" w:pos="426"/>
              </w:tabs>
              <w:ind w:left="65" w:firstLine="0"/>
              <w:rPr>
                <w:lang w:val="es-ES_tradnl"/>
              </w:rPr>
            </w:pPr>
            <w:r w:rsidRPr="00266762">
              <w:rPr>
                <w:lang w:val="es-ES_tradnl"/>
              </w:rPr>
              <w:t>Interruptor principal</w:t>
            </w:r>
          </w:p>
          <w:p w14:paraId="06BF4709" w14:textId="77777777" w:rsidR="000C3120" w:rsidRPr="00266762" w:rsidRDefault="000C3120" w:rsidP="007E3C59">
            <w:pPr>
              <w:pStyle w:val="ListParagraph"/>
              <w:numPr>
                <w:ilvl w:val="0"/>
                <w:numId w:val="51"/>
              </w:numPr>
              <w:tabs>
                <w:tab w:val="center" w:pos="426"/>
              </w:tabs>
              <w:ind w:left="65" w:firstLine="0"/>
              <w:rPr>
                <w:noProof/>
                <w:lang w:val="es-ES_tradnl"/>
              </w:rPr>
            </w:pPr>
            <w:r w:rsidRPr="00266762">
              <w:rPr>
                <w:lang w:val="es-ES_tradnl"/>
              </w:rPr>
              <w:t>Caja de la cámara</w:t>
            </w:r>
          </w:p>
        </w:tc>
        <w:tc>
          <w:tcPr>
            <w:tcW w:w="4824" w:type="dxa"/>
            <w:hideMark/>
          </w:tcPr>
          <w:p w14:paraId="7314D798" w14:textId="77777777" w:rsidR="000C3120" w:rsidRPr="00266762" w:rsidRDefault="000C3120" w:rsidP="007E3C59">
            <w:pPr>
              <w:pStyle w:val="ListParagraph"/>
              <w:numPr>
                <w:ilvl w:val="0"/>
                <w:numId w:val="51"/>
              </w:numPr>
              <w:ind w:left="851" w:hanging="851"/>
              <w:rPr>
                <w:lang w:val="es-ES_tradnl"/>
              </w:rPr>
            </w:pPr>
            <w:r w:rsidRPr="00266762">
              <w:rPr>
                <w:lang w:val="es-ES_tradnl"/>
              </w:rPr>
              <w:t>Salida HDMI</w:t>
            </w:r>
          </w:p>
          <w:p w14:paraId="019FCC52" w14:textId="77777777" w:rsidR="000C3120" w:rsidRPr="00266762" w:rsidRDefault="000C3120" w:rsidP="007E3C59">
            <w:pPr>
              <w:pStyle w:val="ListParagraph"/>
              <w:numPr>
                <w:ilvl w:val="0"/>
                <w:numId w:val="51"/>
              </w:numPr>
              <w:ind w:left="851" w:hanging="851"/>
              <w:rPr>
                <w:lang w:val="es-ES_tradnl"/>
              </w:rPr>
            </w:pPr>
            <w:r w:rsidRPr="00266762">
              <w:rPr>
                <w:lang w:val="es-ES_tradnl"/>
              </w:rPr>
              <w:t xml:space="preserve">Entrada HDMI </w:t>
            </w:r>
          </w:p>
          <w:p w14:paraId="6A6E210E" w14:textId="77777777" w:rsidR="000C3120" w:rsidRPr="00266762" w:rsidRDefault="00AD4FEF" w:rsidP="007E3C59">
            <w:pPr>
              <w:pStyle w:val="ListParagraph"/>
              <w:numPr>
                <w:ilvl w:val="0"/>
                <w:numId w:val="51"/>
              </w:numPr>
              <w:ind w:left="851" w:hanging="851"/>
              <w:rPr>
                <w:lang w:val="es-ES_tradnl"/>
              </w:rPr>
            </w:pPr>
            <w:r>
              <w:rPr>
                <w:lang w:val="es-ES_tradnl"/>
              </w:rPr>
              <w:t>Entrada</w:t>
            </w:r>
            <w:r w:rsidR="000C3120" w:rsidRPr="00266762">
              <w:rPr>
                <w:lang w:val="es-ES_tradnl"/>
              </w:rPr>
              <w:t xml:space="preserve"> de alimentación</w:t>
            </w:r>
          </w:p>
          <w:p w14:paraId="1DF709EE" w14:textId="77777777" w:rsidR="000C3120" w:rsidRPr="00266762" w:rsidRDefault="00AD4FEF" w:rsidP="007E3C59">
            <w:pPr>
              <w:pStyle w:val="ListParagraph"/>
              <w:numPr>
                <w:ilvl w:val="0"/>
                <w:numId w:val="51"/>
              </w:numPr>
              <w:ind w:left="851" w:hanging="851"/>
              <w:rPr>
                <w:lang w:val="es-ES_tradnl"/>
              </w:rPr>
            </w:pPr>
            <w:r>
              <w:rPr>
                <w:lang w:val="es-ES_tradnl"/>
              </w:rPr>
              <w:t>Sali</w:t>
            </w:r>
            <w:r w:rsidR="000C3120" w:rsidRPr="00266762">
              <w:rPr>
                <w:lang w:val="es-ES_tradnl"/>
              </w:rPr>
              <w:t>da de alimentación</w:t>
            </w:r>
          </w:p>
          <w:p w14:paraId="2944A75C" w14:textId="77777777" w:rsidR="000C3120" w:rsidRPr="00266762" w:rsidRDefault="000C3120" w:rsidP="007E3C59">
            <w:pPr>
              <w:pStyle w:val="ListParagraph"/>
              <w:numPr>
                <w:ilvl w:val="0"/>
                <w:numId w:val="51"/>
              </w:numPr>
              <w:ind w:left="851" w:hanging="851"/>
              <w:jc w:val="left"/>
              <w:rPr>
                <w:lang w:val="es-ES_tradnl"/>
              </w:rPr>
            </w:pPr>
            <w:r w:rsidRPr="00266762">
              <w:rPr>
                <w:lang w:val="es-ES_tradnl"/>
              </w:rPr>
              <w:t>Conexión de cámara (voz)</w:t>
            </w:r>
          </w:p>
        </w:tc>
      </w:tr>
    </w:tbl>
    <w:p w14:paraId="144E12DD" w14:textId="77777777" w:rsidR="000C3120" w:rsidRPr="00266762" w:rsidRDefault="000C3120" w:rsidP="000C3120">
      <w:pPr>
        <w:pStyle w:val="Heading2"/>
        <w:rPr>
          <w:lang w:val="es-ES_tradnl"/>
        </w:rPr>
      </w:pPr>
      <w:bookmarkStart w:id="2386" w:name="_Toc402171152"/>
      <w:bookmarkStart w:id="2387" w:name="_Toc402171573"/>
      <w:bookmarkStart w:id="2388" w:name="_Toc402172005"/>
      <w:bookmarkStart w:id="2389" w:name="_Toc402172439"/>
      <w:bookmarkStart w:id="2390" w:name="_Toc402173272"/>
      <w:bookmarkStart w:id="2391" w:name="_Toc402181061"/>
      <w:bookmarkStart w:id="2392" w:name="_Toc402181513"/>
      <w:bookmarkStart w:id="2393" w:name="_Toc74903385"/>
      <w:r>
        <w:rPr>
          <w:lang w:val="es-ES_tradnl"/>
        </w:rPr>
        <w:t>3.3.</w:t>
      </w:r>
      <w:r>
        <w:rPr>
          <w:lang w:val="es-ES_tradnl"/>
        </w:rPr>
        <w:tab/>
      </w:r>
      <w:r w:rsidRPr="00457269">
        <w:rPr>
          <w:lang w:val="en-US"/>
        </w:rPr>
        <w:t>Desembalaje</w:t>
      </w:r>
      <w:r w:rsidRPr="00266762">
        <w:rPr>
          <w:lang w:val="es-ES_tradnl"/>
        </w:rPr>
        <w:t xml:space="preserve"> e instalación del ClearView C Flex</w:t>
      </w:r>
      <w:bookmarkEnd w:id="2386"/>
      <w:bookmarkEnd w:id="2387"/>
      <w:bookmarkEnd w:id="2388"/>
      <w:bookmarkEnd w:id="2389"/>
      <w:bookmarkEnd w:id="2390"/>
      <w:bookmarkEnd w:id="2391"/>
      <w:bookmarkEnd w:id="2392"/>
      <w:bookmarkEnd w:id="2393"/>
    </w:p>
    <w:p w14:paraId="12366641" w14:textId="77777777" w:rsidR="000C3120" w:rsidRPr="00792377" w:rsidRDefault="000C3120" w:rsidP="000C3120">
      <w:pPr>
        <w:jc w:val="left"/>
        <w:rPr>
          <w:sz w:val="24"/>
          <w:lang w:val="es-ES_tradnl"/>
        </w:rPr>
      </w:pPr>
    </w:p>
    <w:p w14:paraId="4BFD8768" w14:textId="6A977ABF" w:rsidR="000C3120" w:rsidRPr="00266762" w:rsidRDefault="000C3120" w:rsidP="00F62D77">
      <w:pPr>
        <w:jc w:val="left"/>
        <w:rPr>
          <w:lang w:val="es-ES_tradnl"/>
        </w:rPr>
      </w:pPr>
      <w:r w:rsidRPr="00266762">
        <w:rPr>
          <w:lang w:val="es-ES_tradnl"/>
        </w:rPr>
        <w:t xml:space="preserve">El ClearView C Flex se entrega ya montado en cajas y tiene que ser montado antes de usarlo. Por favor, consulte </w:t>
      </w:r>
      <w:r w:rsidR="00F62D77" w:rsidRPr="00F62D77">
        <w:rPr>
          <w:rFonts w:cs="Arial"/>
          <w:i/>
          <w:iCs/>
          <w:lang w:val="es-ES_tradnl"/>
        </w:rPr>
        <w:t xml:space="preserve">ClearView C Flex </w:t>
      </w:r>
      <w:r w:rsidR="00F62D77" w:rsidRPr="00F62D77">
        <w:rPr>
          <w:i/>
          <w:iCs/>
          <w:lang w:val="es-ES_tradnl"/>
        </w:rPr>
        <w:t xml:space="preserve">Primeros pasos y funcionamiento </w:t>
      </w:r>
      <w:r w:rsidRPr="00266762">
        <w:rPr>
          <w:lang w:val="es-ES_tradnl"/>
        </w:rPr>
        <w:t>proporcionadas en la caja para montar el ClearView C Flex.</w:t>
      </w:r>
    </w:p>
    <w:p w14:paraId="584078AC" w14:textId="77777777" w:rsidR="000C3120" w:rsidRPr="00792377" w:rsidRDefault="000C3120" w:rsidP="000C3120">
      <w:pPr>
        <w:jc w:val="left"/>
        <w:rPr>
          <w:sz w:val="24"/>
          <w:lang w:val="es-ES_tradnl"/>
        </w:rPr>
      </w:pPr>
    </w:p>
    <w:p w14:paraId="3C623ACC" w14:textId="77777777" w:rsidR="000C3120" w:rsidRPr="00266762" w:rsidRDefault="000C3120" w:rsidP="000C3120">
      <w:pPr>
        <w:jc w:val="left"/>
        <w:rPr>
          <w:lang w:val="es-ES_tradnl"/>
        </w:rPr>
      </w:pPr>
      <w:r w:rsidRPr="00266762">
        <w:rPr>
          <w:lang w:val="es-ES_tradnl"/>
        </w:rPr>
        <w:t>Para instalar y armar el ClearView C Flex, siga los pasos a continuación:</w:t>
      </w:r>
    </w:p>
    <w:p w14:paraId="1F76758F" w14:textId="77777777" w:rsidR="000C3120" w:rsidRPr="00266762" w:rsidRDefault="000C3120" w:rsidP="007E3C59">
      <w:pPr>
        <w:pStyle w:val="ListParagraph"/>
        <w:numPr>
          <w:ilvl w:val="0"/>
          <w:numId w:val="9"/>
        </w:numPr>
        <w:ind w:left="284" w:hanging="284"/>
        <w:jc w:val="left"/>
        <w:rPr>
          <w:lang w:val="es-ES_tradnl"/>
        </w:rPr>
      </w:pPr>
      <w:r w:rsidRPr="00266762">
        <w:rPr>
          <w:lang w:val="es-ES_tradnl"/>
        </w:rPr>
        <w:t>Desembale las cajas del ClearView C Flex.</w:t>
      </w:r>
    </w:p>
    <w:p w14:paraId="1E88B370" w14:textId="77777777" w:rsidR="000C3120" w:rsidRPr="00266762" w:rsidRDefault="000C3120" w:rsidP="007E3C59">
      <w:pPr>
        <w:pStyle w:val="ListParagraph"/>
        <w:numPr>
          <w:ilvl w:val="0"/>
          <w:numId w:val="9"/>
        </w:numPr>
        <w:autoSpaceDE w:val="0"/>
        <w:autoSpaceDN w:val="0"/>
        <w:adjustRightInd w:val="0"/>
        <w:ind w:left="284" w:hanging="284"/>
        <w:jc w:val="left"/>
        <w:rPr>
          <w:rFonts w:eastAsiaTheme="minorHAnsi" w:cs="Arial"/>
          <w:color w:val="000000"/>
          <w:lang w:val="es-ES_tradnl" w:eastAsia="en-US"/>
        </w:rPr>
      </w:pPr>
      <w:r w:rsidRPr="00266762">
        <w:rPr>
          <w:rFonts w:eastAsiaTheme="minorHAnsi" w:cs="Arial"/>
          <w:color w:val="000000"/>
          <w:lang w:val="es-ES_tradnl" w:eastAsia="en-US"/>
        </w:rPr>
        <w:t>Coloque la parte inferior del ClearView C Flex sobre una mesa estable y fíjelo con el tornillo.</w:t>
      </w:r>
    </w:p>
    <w:p w14:paraId="7D5883E9" w14:textId="77777777" w:rsidR="000C3120" w:rsidRPr="00266762" w:rsidRDefault="000C3120" w:rsidP="007E3C59">
      <w:pPr>
        <w:pStyle w:val="ListParagraph"/>
        <w:numPr>
          <w:ilvl w:val="0"/>
          <w:numId w:val="9"/>
        </w:numPr>
        <w:autoSpaceDE w:val="0"/>
        <w:autoSpaceDN w:val="0"/>
        <w:adjustRightInd w:val="0"/>
        <w:ind w:left="284" w:hanging="284"/>
        <w:jc w:val="left"/>
        <w:rPr>
          <w:rFonts w:eastAsiaTheme="minorHAnsi" w:cs="Arial"/>
          <w:color w:val="000000"/>
          <w:lang w:val="es-ES_tradnl" w:eastAsia="en-US"/>
        </w:rPr>
      </w:pPr>
      <w:r w:rsidRPr="00266762">
        <w:rPr>
          <w:rFonts w:eastAsiaTheme="minorHAnsi" w:cs="Arial"/>
          <w:color w:val="000000"/>
          <w:lang w:val="es-ES_tradnl" w:eastAsia="en-US"/>
        </w:rPr>
        <w:t>Coloque la parte superior del ClearView C Flex encima de la parte inferior.</w:t>
      </w:r>
    </w:p>
    <w:p w14:paraId="47C972A3" w14:textId="77777777" w:rsidR="000C3120" w:rsidRPr="00266762" w:rsidRDefault="000C3120" w:rsidP="007E3C59">
      <w:pPr>
        <w:pStyle w:val="ListParagraph"/>
        <w:numPr>
          <w:ilvl w:val="0"/>
          <w:numId w:val="9"/>
        </w:numPr>
        <w:autoSpaceDE w:val="0"/>
        <w:autoSpaceDN w:val="0"/>
        <w:adjustRightInd w:val="0"/>
        <w:ind w:left="284" w:hanging="284"/>
        <w:jc w:val="left"/>
        <w:rPr>
          <w:rFonts w:eastAsiaTheme="minorHAnsi" w:cs="Arial"/>
          <w:color w:val="000000"/>
          <w:lang w:val="es-ES_tradnl" w:eastAsia="en-US"/>
        </w:rPr>
      </w:pPr>
      <w:r w:rsidRPr="00266762">
        <w:rPr>
          <w:rFonts w:eastAsiaTheme="minorHAnsi" w:cs="Arial"/>
          <w:color w:val="000000"/>
          <w:lang w:val="es-ES_tradnl" w:eastAsia="en-US"/>
        </w:rPr>
        <w:t xml:space="preserve">Si usa el </w:t>
      </w:r>
      <w:r>
        <w:rPr>
          <w:rFonts w:eastAsiaTheme="minorHAnsi" w:cs="Arial"/>
          <w:color w:val="000000"/>
          <w:lang w:val="es-ES_tradnl" w:eastAsia="en-US"/>
        </w:rPr>
        <w:t>ClearV</w:t>
      </w:r>
      <w:r w:rsidRPr="00266762">
        <w:rPr>
          <w:rFonts w:eastAsiaTheme="minorHAnsi" w:cs="Arial"/>
          <w:color w:val="000000"/>
          <w:lang w:val="es-ES_tradnl" w:eastAsia="en-US"/>
        </w:rPr>
        <w:t>iew C Flex junto con el tablero de lectura, monte el brazo sobre el poste, a la posición más alta.</w:t>
      </w:r>
    </w:p>
    <w:p w14:paraId="163FADC3" w14:textId="77777777" w:rsidR="000C3120" w:rsidRPr="00266762" w:rsidRDefault="000C3120" w:rsidP="007E3C59">
      <w:pPr>
        <w:pStyle w:val="ListParagraph"/>
        <w:numPr>
          <w:ilvl w:val="0"/>
          <w:numId w:val="9"/>
        </w:numPr>
        <w:autoSpaceDE w:val="0"/>
        <w:autoSpaceDN w:val="0"/>
        <w:adjustRightInd w:val="0"/>
        <w:ind w:left="284" w:hanging="284"/>
        <w:jc w:val="left"/>
        <w:rPr>
          <w:rFonts w:eastAsiaTheme="minorHAnsi" w:cs="Arial"/>
          <w:color w:val="000000"/>
          <w:lang w:val="es-ES_tradnl" w:eastAsia="en-US"/>
        </w:rPr>
      </w:pPr>
      <w:r w:rsidRPr="00266762">
        <w:rPr>
          <w:rFonts w:eastAsiaTheme="minorHAnsi" w:cs="Arial"/>
          <w:color w:val="000000"/>
          <w:lang w:val="es-ES_tradnl" w:eastAsia="en-US"/>
        </w:rPr>
        <w:t>Utilice las llaves de hexágono proporcionadas para fijar los tornillos de las partes superior e inferior del brazo.</w:t>
      </w:r>
    </w:p>
    <w:p w14:paraId="23F9BD73" w14:textId="77777777" w:rsidR="000C3120" w:rsidRPr="00266762" w:rsidRDefault="000C3120" w:rsidP="007E3C59">
      <w:pPr>
        <w:pStyle w:val="ListParagraph"/>
        <w:numPr>
          <w:ilvl w:val="0"/>
          <w:numId w:val="9"/>
        </w:numPr>
        <w:autoSpaceDE w:val="0"/>
        <w:autoSpaceDN w:val="0"/>
        <w:adjustRightInd w:val="0"/>
        <w:ind w:left="284" w:hanging="284"/>
        <w:jc w:val="left"/>
        <w:rPr>
          <w:rFonts w:eastAsiaTheme="minorHAnsi" w:cs="Arial"/>
          <w:color w:val="000000"/>
          <w:lang w:val="es-ES_tradnl" w:eastAsia="en-US"/>
        </w:rPr>
      </w:pPr>
      <w:r w:rsidRPr="00266762">
        <w:rPr>
          <w:rFonts w:eastAsiaTheme="minorHAnsi" w:cs="Arial"/>
          <w:color w:val="000000"/>
          <w:lang w:val="es-ES_tradnl" w:eastAsia="en-US"/>
        </w:rPr>
        <w:t>Instale el soporte ajustable del monitor.</w:t>
      </w:r>
    </w:p>
    <w:p w14:paraId="3EE5B3AD" w14:textId="77777777" w:rsidR="000C3120" w:rsidRPr="00266762" w:rsidRDefault="000C3120" w:rsidP="007E3C59">
      <w:pPr>
        <w:pStyle w:val="ListParagraph"/>
        <w:numPr>
          <w:ilvl w:val="0"/>
          <w:numId w:val="9"/>
        </w:numPr>
        <w:autoSpaceDE w:val="0"/>
        <w:autoSpaceDN w:val="0"/>
        <w:adjustRightInd w:val="0"/>
        <w:ind w:left="284" w:hanging="284"/>
        <w:jc w:val="left"/>
        <w:rPr>
          <w:rFonts w:eastAsiaTheme="minorHAnsi" w:cs="Arial"/>
          <w:color w:val="000000"/>
          <w:lang w:val="es-ES_tradnl" w:eastAsia="en-US"/>
        </w:rPr>
      </w:pPr>
      <w:r w:rsidRPr="00266762">
        <w:rPr>
          <w:rFonts w:eastAsiaTheme="minorHAnsi" w:cs="Arial"/>
          <w:color w:val="000000"/>
          <w:lang w:val="es-ES_tradnl" w:eastAsia="en-US"/>
        </w:rPr>
        <w:t>Coloque el monitor sobre el soporte ajustable.</w:t>
      </w:r>
    </w:p>
    <w:p w14:paraId="0D2AD7F5" w14:textId="77777777" w:rsidR="000C3120" w:rsidRPr="00792377" w:rsidRDefault="000C3120" w:rsidP="007E3C59">
      <w:pPr>
        <w:pStyle w:val="ListParagraph"/>
        <w:numPr>
          <w:ilvl w:val="0"/>
          <w:numId w:val="9"/>
        </w:numPr>
        <w:autoSpaceDE w:val="0"/>
        <w:autoSpaceDN w:val="0"/>
        <w:adjustRightInd w:val="0"/>
        <w:ind w:left="284" w:hanging="284"/>
        <w:jc w:val="left"/>
        <w:rPr>
          <w:rFonts w:eastAsiaTheme="minorHAnsi" w:cs="Arial"/>
          <w:color w:val="000000"/>
          <w:lang w:val="es-ES_tradnl" w:eastAsia="en-US"/>
        </w:rPr>
      </w:pPr>
      <w:r w:rsidRPr="00792377">
        <w:rPr>
          <w:rFonts w:eastAsiaTheme="minorHAnsi" w:cs="Arial"/>
          <w:color w:val="000000"/>
          <w:lang w:val="es-ES_tradnl" w:eastAsia="en-US"/>
        </w:rPr>
        <w:t>Deslice la caja de la cámara hasta su posición extrema del brazo. Si la cara de la cámara no mira hacia abajo en el tablero de lectura, ajuste el Angulo de visualización utilizando el tornillo de ajuste que se encuentra en la parte superior del soporte de la caja de la cámara.</w:t>
      </w:r>
    </w:p>
    <w:p w14:paraId="3FAB78E4" w14:textId="77777777" w:rsidR="000C3120" w:rsidRPr="00266762" w:rsidRDefault="000C3120" w:rsidP="007E3C59">
      <w:pPr>
        <w:pStyle w:val="ListParagraph"/>
        <w:numPr>
          <w:ilvl w:val="0"/>
          <w:numId w:val="9"/>
        </w:numPr>
        <w:autoSpaceDE w:val="0"/>
        <w:autoSpaceDN w:val="0"/>
        <w:adjustRightInd w:val="0"/>
        <w:ind w:left="284" w:hanging="284"/>
        <w:jc w:val="left"/>
        <w:rPr>
          <w:rFonts w:eastAsiaTheme="minorHAnsi" w:cs="Arial"/>
          <w:color w:val="000000"/>
          <w:lang w:val="es-ES_tradnl" w:eastAsia="en-US"/>
        </w:rPr>
      </w:pPr>
      <w:r w:rsidRPr="00266762">
        <w:rPr>
          <w:rFonts w:eastAsiaTheme="minorHAnsi" w:cs="Arial"/>
          <w:color w:val="000000"/>
          <w:lang w:val="es-ES_tradnl" w:eastAsia="en-US"/>
        </w:rPr>
        <w:t>Conecte los cables.</w:t>
      </w:r>
    </w:p>
    <w:p w14:paraId="3049A715" w14:textId="77777777" w:rsidR="000C3120" w:rsidRPr="00266762" w:rsidRDefault="000C3120" w:rsidP="007E3C59">
      <w:pPr>
        <w:pStyle w:val="ListParagraph"/>
        <w:numPr>
          <w:ilvl w:val="0"/>
          <w:numId w:val="9"/>
        </w:numPr>
        <w:ind w:left="284" w:hanging="284"/>
        <w:jc w:val="left"/>
        <w:rPr>
          <w:lang w:val="es-ES_tradnl"/>
        </w:rPr>
      </w:pPr>
      <w:r w:rsidRPr="00266762">
        <w:rPr>
          <w:lang w:val="es-ES_tradnl"/>
        </w:rPr>
        <w:t>Enchufe el cable de alimentación en una toma de corriente.</w:t>
      </w:r>
    </w:p>
    <w:p w14:paraId="149BABD2" w14:textId="77777777" w:rsidR="000C3120" w:rsidRPr="00266762" w:rsidRDefault="000C3120" w:rsidP="007E3C59">
      <w:pPr>
        <w:pStyle w:val="ListParagraph"/>
        <w:numPr>
          <w:ilvl w:val="0"/>
          <w:numId w:val="9"/>
        </w:numPr>
        <w:ind w:left="284" w:hanging="284"/>
        <w:jc w:val="left"/>
        <w:rPr>
          <w:b/>
          <w:lang w:val="es-ES_tradnl"/>
        </w:rPr>
      </w:pPr>
      <w:r w:rsidRPr="00266762">
        <w:rPr>
          <w:lang w:val="es-ES_tradnl"/>
        </w:rPr>
        <w:t>Si el ClearView C Flex no se enciende inmediatamente, presione el botón de alimentación ubicado en la parte izquierda de la caja electrónica</w:t>
      </w:r>
      <w:r w:rsidRPr="00266762">
        <w:rPr>
          <w:b/>
          <w:lang w:val="es-ES_tradnl"/>
        </w:rPr>
        <w:t xml:space="preserve">. </w:t>
      </w:r>
    </w:p>
    <w:p w14:paraId="331B4CF0" w14:textId="77777777" w:rsidR="000C3120" w:rsidRPr="00266762" w:rsidRDefault="000C3120" w:rsidP="007E3C59">
      <w:pPr>
        <w:pStyle w:val="Heading1"/>
        <w:numPr>
          <w:ilvl w:val="0"/>
          <w:numId w:val="67"/>
        </w:numPr>
        <w:rPr>
          <w:lang w:val="es-ES_tradnl"/>
        </w:rPr>
      </w:pPr>
      <w:bookmarkStart w:id="2394" w:name="_Toc402171153"/>
      <w:bookmarkStart w:id="2395" w:name="_Toc402171574"/>
      <w:bookmarkStart w:id="2396" w:name="_Toc402172006"/>
      <w:bookmarkStart w:id="2397" w:name="_Toc402172440"/>
      <w:bookmarkStart w:id="2398" w:name="_Toc402173273"/>
      <w:bookmarkStart w:id="2399" w:name="_Toc402181062"/>
      <w:bookmarkStart w:id="2400" w:name="_Toc402181514"/>
      <w:bookmarkStart w:id="2401" w:name="_Toc74903386"/>
      <w:r w:rsidRPr="00266762">
        <w:rPr>
          <w:lang w:val="es-ES_tradnl"/>
        </w:rPr>
        <w:t>Funcionamiento</w:t>
      </w:r>
      <w:bookmarkEnd w:id="2394"/>
      <w:bookmarkEnd w:id="2395"/>
      <w:bookmarkEnd w:id="2396"/>
      <w:bookmarkEnd w:id="2397"/>
      <w:bookmarkEnd w:id="2398"/>
      <w:bookmarkEnd w:id="2399"/>
      <w:bookmarkEnd w:id="2400"/>
      <w:bookmarkEnd w:id="2401"/>
    </w:p>
    <w:p w14:paraId="39636F20" w14:textId="77777777" w:rsidR="000C3120" w:rsidRPr="00266762" w:rsidRDefault="000C3120" w:rsidP="000C3120">
      <w:pPr>
        <w:rPr>
          <w:rFonts w:cs="Arial"/>
          <w:szCs w:val="36"/>
          <w:lang w:val="es-ES_tradnl"/>
        </w:rPr>
      </w:pPr>
    </w:p>
    <w:p w14:paraId="36AAF398" w14:textId="77777777" w:rsidR="000C3120" w:rsidRPr="00266762" w:rsidRDefault="000C3120" w:rsidP="000C3120">
      <w:pPr>
        <w:pStyle w:val="Heading2"/>
        <w:rPr>
          <w:lang w:val="es-ES_tradnl"/>
        </w:rPr>
      </w:pPr>
      <w:bookmarkStart w:id="2402" w:name="_Toc402171154"/>
      <w:bookmarkStart w:id="2403" w:name="_Toc402171575"/>
      <w:bookmarkStart w:id="2404" w:name="_Toc402172007"/>
      <w:bookmarkStart w:id="2405" w:name="_Toc402172441"/>
      <w:bookmarkStart w:id="2406" w:name="_Toc402173274"/>
      <w:bookmarkStart w:id="2407" w:name="_Toc402181063"/>
      <w:bookmarkStart w:id="2408" w:name="_Toc402181515"/>
      <w:bookmarkStart w:id="2409" w:name="_Toc74903387"/>
      <w:r>
        <w:t>4.1.</w:t>
      </w:r>
      <w:r>
        <w:tab/>
      </w:r>
      <w:r w:rsidRPr="00E178E8">
        <w:t>Introducción</w:t>
      </w:r>
      <w:bookmarkEnd w:id="2402"/>
      <w:bookmarkEnd w:id="2403"/>
      <w:bookmarkEnd w:id="2404"/>
      <w:bookmarkEnd w:id="2405"/>
      <w:bookmarkEnd w:id="2406"/>
      <w:bookmarkEnd w:id="2407"/>
      <w:bookmarkEnd w:id="2408"/>
      <w:bookmarkEnd w:id="2409"/>
      <w:r w:rsidRPr="00266762">
        <w:rPr>
          <w:lang w:val="es-ES_tradnl"/>
        </w:rPr>
        <w:t xml:space="preserve"> </w:t>
      </w:r>
    </w:p>
    <w:p w14:paraId="574FE74F" w14:textId="77777777" w:rsidR="000C3120" w:rsidRPr="00266762" w:rsidRDefault="000C3120" w:rsidP="000C3120">
      <w:pPr>
        <w:rPr>
          <w:rFonts w:cs="Arial"/>
          <w:szCs w:val="36"/>
          <w:lang w:val="es-ES_tradnl"/>
        </w:rPr>
      </w:pPr>
    </w:p>
    <w:p w14:paraId="2F699A6A" w14:textId="77777777" w:rsidR="000C3120" w:rsidRPr="00266762" w:rsidRDefault="000C3120" w:rsidP="000C3120">
      <w:pPr>
        <w:rPr>
          <w:rFonts w:cs="Arial"/>
          <w:szCs w:val="36"/>
          <w:lang w:val="es-ES_tradnl"/>
        </w:rPr>
      </w:pPr>
      <w:r w:rsidRPr="00266762">
        <w:rPr>
          <w:rFonts w:cs="Arial"/>
          <w:szCs w:val="36"/>
          <w:lang w:val="es-ES_tradnl"/>
        </w:rPr>
        <w:t xml:space="preserve">Cuando utiliza el ClearView C, coloque las manos suyas sobre los </w:t>
      </w:r>
      <w:r w:rsidRPr="00266762">
        <w:rPr>
          <w:lang w:val="es-ES_tradnl"/>
        </w:rPr>
        <w:t>apoyas muñecas ubicados en la parte delantera del tablero,</w:t>
      </w:r>
      <w:r w:rsidRPr="00266762">
        <w:rPr>
          <w:rFonts w:cs="Arial"/>
          <w:szCs w:val="36"/>
          <w:lang w:val="es-ES_tradnl"/>
        </w:rPr>
        <w:t xml:space="preserve"> ya que esto </w:t>
      </w:r>
      <w:r w:rsidRPr="00266762">
        <w:rPr>
          <w:lang w:val="es-ES_tradnl"/>
        </w:rPr>
        <w:t>facilita el acceso a los botones de control y el movimiento estable del tablero</w:t>
      </w:r>
      <w:r w:rsidRPr="00266762">
        <w:rPr>
          <w:rFonts w:cs="Arial"/>
          <w:szCs w:val="36"/>
          <w:lang w:val="es-ES_tradnl"/>
        </w:rPr>
        <w:t xml:space="preserve">. </w:t>
      </w:r>
    </w:p>
    <w:p w14:paraId="0155B0C0" w14:textId="77777777" w:rsidR="000C3120" w:rsidRPr="00266762" w:rsidRDefault="000C3120" w:rsidP="000C3120">
      <w:pPr>
        <w:rPr>
          <w:szCs w:val="36"/>
          <w:lang w:val="es-ES_tradnl"/>
        </w:rPr>
      </w:pPr>
    </w:p>
    <w:p w14:paraId="4F6A59DD" w14:textId="77777777" w:rsidR="000C3120" w:rsidRPr="00266762" w:rsidRDefault="000C3120" w:rsidP="000C3120">
      <w:pPr>
        <w:rPr>
          <w:szCs w:val="36"/>
          <w:lang w:val="es-ES_tradnl"/>
        </w:rPr>
      </w:pPr>
      <w:r w:rsidRPr="00266762">
        <w:rPr>
          <w:szCs w:val="36"/>
          <w:lang w:val="es-ES_tradnl"/>
        </w:rPr>
        <w:t>El ClearView C cuenta con un panel de Control inalámbrico que se encuentra en el tablero de lectura entre los dos apoyas muñecas. Si el panel de Control est</w:t>
      </w:r>
      <w:r w:rsidRPr="00266762">
        <w:rPr>
          <w:lang w:val="es-ES_tradnl"/>
        </w:rPr>
        <w:t>á</w:t>
      </w:r>
      <w:r w:rsidRPr="00266762">
        <w:rPr>
          <w:szCs w:val="36"/>
          <w:lang w:val="es-ES_tradnl"/>
        </w:rPr>
        <w:t xml:space="preserve"> puesto en el tablero de lectura con el logotipo de Optelec frente a Usted, puede acceder a los botones de funciones sencillas del ClearView C. </w:t>
      </w:r>
    </w:p>
    <w:p w14:paraId="3E066241" w14:textId="77777777" w:rsidR="000C3120" w:rsidRPr="00266762" w:rsidRDefault="000C3120" w:rsidP="000C3120">
      <w:pPr>
        <w:rPr>
          <w:szCs w:val="36"/>
          <w:lang w:val="es-ES_tradnl"/>
        </w:rPr>
      </w:pPr>
    </w:p>
    <w:p w14:paraId="15F43D4B" w14:textId="77777777" w:rsidR="000C3120" w:rsidRPr="00266762" w:rsidRDefault="000C3120" w:rsidP="000C3120">
      <w:pPr>
        <w:rPr>
          <w:szCs w:val="36"/>
          <w:lang w:val="es-ES_tradnl"/>
        </w:rPr>
      </w:pPr>
      <w:r w:rsidRPr="00266762">
        <w:rPr>
          <w:szCs w:val="36"/>
          <w:lang w:val="es-ES_tradnl"/>
        </w:rPr>
        <w:t xml:space="preserve">Para acceder a los botones de las funciones avanzadas, gire el panel de Control hasta ver cinco botones rectangulares frente a Usted. </w:t>
      </w:r>
    </w:p>
    <w:p w14:paraId="55E02C61" w14:textId="77777777" w:rsidR="000C3120" w:rsidRPr="00266762" w:rsidRDefault="000C3120" w:rsidP="000C3120">
      <w:pPr>
        <w:rPr>
          <w:rFonts w:cs="Arial"/>
          <w:szCs w:val="36"/>
          <w:lang w:val="es-ES_tradnl"/>
        </w:rPr>
      </w:pPr>
    </w:p>
    <w:p w14:paraId="14135FAE" w14:textId="77777777" w:rsidR="000C3120" w:rsidRPr="00BD1C2E" w:rsidRDefault="000C3120" w:rsidP="00792377">
      <w:pPr>
        <w:pStyle w:val="Heading2"/>
        <w:rPr>
          <w:rStyle w:val="Emphasis"/>
          <w:b/>
          <w:bCs/>
          <w:lang w:val="fr-FR"/>
        </w:rPr>
      </w:pPr>
      <w:bookmarkStart w:id="2410" w:name="_Toc402171155"/>
      <w:bookmarkStart w:id="2411" w:name="_Toc402171576"/>
      <w:bookmarkStart w:id="2412" w:name="_Toc402172008"/>
      <w:bookmarkStart w:id="2413" w:name="_Toc402172442"/>
      <w:bookmarkStart w:id="2414" w:name="_Toc402173275"/>
      <w:bookmarkStart w:id="2415" w:name="_Toc402181064"/>
      <w:bookmarkStart w:id="2416" w:name="_Toc402181516"/>
      <w:bookmarkStart w:id="2417" w:name="_Toc74903388"/>
      <w:r w:rsidRPr="00BD1C2E">
        <w:rPr>
          <w:rStyle w:val="Emphasis"/>
          <w:b/>
          <w:bCs/>
          <w:lang w:val="fr-FR"/>
        </w:rPr>
        <w:t>4.2.</w:t>
      </w:r>
      <w:r w:rsidRPr="00BD1C2E">
        <w:rPr>
          <w:rStyle w:val="Emphasis"/>
          <w:b/>
          <w:bCs/>
          <w:lang w:val="fr-FR"/>
        </w:rPr>
        <w:tab/>
        <w:t>El panel de control sencillo</w:t>
      </w:r>
      <w:bookmarkEnd w:id="2410"/>
      <w:bookmarkEnd w:id="2411"/>
      <w:bookmarkEnd w:id="2412"/>
      <w:bookmarkEnd w:id="2413"/>
      <w:bookmarkEnd w:id="2414"/>
      <w:bookmarkEnd w:id="2415"/>
      <w:bookmarkEnd w:id="2416"/>
      <w:bookmarkEnd w:id="2417"/>
      <w:r w:rsidRPr="00BD1C2E">
        <w:rPr>
          <w:rStyle w:val="Emphasis"/>
          <w:b/>
          <w:bCs/>
          <w:lang w:val="fr-FR"/>
        </w:rPr>
        <w:t xml:space="preserve"> </w:t>
      </w:r>
    </w:p>
    <w:p w14:paraId="464A52E7" w14:textId="77777777" w:rsidR="000C3120" w:rsidRPr="00266762" w:rsidRDefault="000C3120" w:rsidP="000C3120">
      <w:pPr>
        <w:rPr>
          <w:rFonts w:cs="Arial"/>
          <w:szCs w:val="36"/>
          <w:lang w:val="es-ES_tradnl"/>
        </w:rPr>
      </w:pPr>
    </w:p>
    <w:p w14:paraId="2C5B46B4" w14:textId="77777777" w:rsidR="000C3120" w:rsidRPr="00266762" w:rsidRDefault="000C3120" w:rsidP="000C3120">
      <w:pPr>
        <w:rPr>
          <w:rFonts w:cs="Arial"/>
          <w:szCs w:val="36"/>
          <w:lang w:val="es-ES_tradnl"/>
        </w:rPr>
      </w:pPr>
      <w:r w:rsidRPr="00266762">
        <w:rPr>
          <w:rFonts w:cs="Arial"/>
          <w:szCs w:val="36"/>
          <w:lang w:val="es-ES_tradnl"/>
        </w:rPr>
        <w:t xml:space="preserve">El panel de Control sencillo </w:t>
      </w:r>
      <w:r w:rsidRPr="00266762">
        <w:rPr>
          <w:szCs w:val="36"/>
          <w:lang w:val="es-ES_tradnl"/>
        </w:rPr>
        <w:t>est</w:t>
      </w:r>
      <w:r w:rsidRPr="00266762">
        <w:rPr>
          <w:lang w:val="es-ES_tradnl"/>
        </w:rPr>
        <w:t>á</w:t>
      </w:r>
      <w:r w:rsidRPr="00266762">
        <w:rPr>
          <w:szCs w:val="36"/>
          <w:lang w:val="es-ES_tradnl"/>
        </w:rPr>
        <w:t xml:space="preserve"> puesto correctamente en el tablero de lectura cuando el logotipo de Optelec está frente a Usted y los tres grandes botones se ubican en la parte superior del panel de control</w:t>
      </w:r>
      <w:r w:rsidRPr="00266762">
        <w:rPr>
          <w:rFonts w:cs="Arial"/>
          <w:szCs w:val="36"/>
          <w:lang w:val="es-ES_tradnl"/>
        </w:rPr>
        <w:t>.</w:t>
      </w:r>
    </w:p>
    <w:p w14:paraId="44B4389D" w14:textId="77777777" w:rsidR="000C3120" w:rsidRPr="00266762" w:rsidRDefault="000C3120" w:rsidP="000C3120">
      <w:pPr>
        <w:rPr>
          <w:rFonts w:cs="Arial"/>
          <w:szCs w:val="36"/>
          <w:lang w:val="es-ES_tradnl"/>
        </w:rPr>
      </w:pPr>
    </w:p>
    <w:p w14:paraId="50ECB4FA" w14:textId="77777777" w:rsidR="000C3120" w:rsidRPr="00266762" w:rsidRDefault="000C3120" w:rsidP="000C3120">
      <w:pPr>
        <w:rPr>
          <w:rFonts w:cs="Arial"/>
          <w:szCs w:val="36"/>
          <w:lang w:val="es-ES_tradnl"/>
        </w:rPr>
      </w:pPr>
      <w:r w:rsidRPr="00266762">
        <w:rPr>
          <w:rFonts w:cs="Arial"/>
          <w:noProof/>
          <w:szCs w:val="36"/>
        </w:rPr>
        <w:drawing>
          <wp:inline distT="0" distB="0" distL="0" distR="0" wp14:anchorId="27BABFC5" wp14:editId="425BB7FE">
            <wp:extent cx="6120493" cy="1525461"/>
            <wp:effectExtent l="19050" t="0" r="0" b="0"/>
            <wp:docPr id="1394" name="Afbeelding 6" descr="M:\PROJECTEN\ClearView C\Manuals\Control Pad\Photos Control Pad\Photoshopped\basic control pad 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learView C\Manuals\Control Pad\Photos Control Pad\Photoshopped\basic control pad HR.jpg"/>
                    <pic:cNvPicPr>
                      <a:picLocks noChangeAspect="1" noChangeArrowheads="1"/>
                    </pic:cNvPicPr>
                  </pic:nvPicPr>
                  <pic:blipFill>
                    <a:blip r:embed="rId40" cstate="print"/>
                    <a:srcRect t="24262" b="24262"/>
                    <a:stretch>
                      <a:fillRect/>
                    </a:stretch>
                  </pic:blipFill>
                  <pic:spPr bwMode="auto">
                    <a:xfrm>
                      <a:off x="0" y="0"/>
                      <a:ext cx="6120493" cy="1525461"/>
                    </a:xfrm>
                    <a:prstGeom prst="rect">
                      <a:avLst/>
                    </a:prstGeom>
                    <a:noFill/>
                    <a:ln w="9525">
                      <a:noFill/>
                      <a:miter lim="800000"/>
                      <a:headEnd/>
                      <a:tailEnd/>
                    </a:ln>
                  </pic:spPr>
                </pic:pic>
              </a:graphicData>
            </a:graphic>
          </wp:inline>
        </w:drawing>
      </w:r>
    </w:p>
    <w:p w14:paraId="23E7C1C6" w14:textId="77777777" w:rsidR="000C3120" w:rsidRPr="00266762" w:rsidRDefault="000C3120" w:rsidP="000C3120">
      <w:pPr>
        <w:rPr>
          <w:rFonts w:cs="Arial"/>
          <w:szCs w:val="36"/>
          <w:lang w:val="es-ES_tradnl"/>
        </w:rPr>
      </w:pPr>
    </w:p>
    <w:p w14:paraId="0D019270" w14:textId="77777777" w:rsidR="000C3120" w:rsidRPr="00266762" w:rsidRDefault="000C3120" w:rsidP="000C3120">
      <w:pPr>
        <w:rPr>
          <w:rFonts w:cs="Arial"/>
          <w:szCs w:val="36"/>
          <w:lang w:val="es-ES_tradnl"/>
        </w:rPr>
      </w:pPr>
    </w:p>
    <w:p w14:paraId="105B8D6F" w14:textId="77777777" w:rsidR="000C3120" w:rsidRPr="00266762" w:rsidRDefault="000C3120" w:rsidP="000C3120">
      <w:pPr>
        <w:pStyle w:val="Heading3"/>
        <w:rPr>
          <w:szCs w:val="36"/>
          <w:lang w:val="es-ES_tradnl"/>
        </w:rPr>
      </w:pPr>
      <w:bookmarkStart w:id="2418" w:name="_Toc402171156"/>
      <w:bookmarkStart w:id="2419" w:name="_Toc402171577"/>
      <w:bookmarkStart w:id="2420" w:name="_Toc402172009"/>
      <w:bookmarkStart w:id="2421" w:name="_Toc402172443"/>
      <w:bookmarkStart w:id="2422" w:name="_Toc402173276"/>
      <w:bookmarkStart w:id="2423" w:name="_Toc402181065"/>
      <w:bookmarkStart w:id="2424" w:name="_Toc402181517"/>
      <w:bookmarkStart w:id="2425" w:name="_Toc74903389"/>
      <w:r>
        <w:rPr>
          <w:lang w:val="es-ES_tradnl"/>
        </w:rPr>
        <w:t>4</w:t>
      </w:r>
      <w:r w:rsidRPr="00266762">
        <w:rPr>
          <w:lang w:val="es-ES_tradnl"/>
        </w:rPr>
        <w:t>.2.1. Encender y apagar el ClearView C</w:t>
      </w:r>
      <w:bookmarkEnd w:id="2418"/>
      <w:bookmarkEnd w:id="2419"/>
      <w:bookmarkEnd w:id="2420"/>
      <w:bookmarkEnd w:id="2421"/>
      <w:bookmarkEnd w:id="2422"/>
      <w:bookmarkEnd w:id="2423"/>
      <w:bookmarkEnd w:id="2424"/>
      <w:bookmarkEnd w:id="2425"/>
      <w:r w:rsidRPr="00266762">
        <w:rPr>
          <w:szCs w:val="36"/>
          <w:lang w:val="es-ES_tradnl"/>
        </w:rPr>
        <w:t xml:space="preserve"> </w:t>
      </w:r>
    </w:p>
    <w:p w14:paraId="234D9E63" w14:textId="77777777" w:rsidR="000C3120" w:rsidRPr="00266762" w:rsidRDefault="000C3120" w:rsidP="000C3120">
      <w:pPr>
        <w:rPr>
          <w:rFonts w:cs="Arial"/>
          <w:szCs w:val="36"/>
          <w:lang w:val="es-ES_tradnl"/>
        </w:rPr>
      </w:pPr>
      <w:r w:rsidRPr="00266762">
        <w:rPr>
          <w:rFonts w:cs="Arial"/>
          <w:noProof/>
          <w:szCs w:val="36"/>
        </w:rPr>
        <w:drawing>
          <wp:anchor distT="0" distB="0" distL="114300" distR="114300" simplePos="0" relativeHeight="251619328" behindDoc="0" locked="0" layoutInCell="1" allowOverlap="1" wp14:anchorId="53AE536E" wp14:editId="61C379BA">
            <wp:simplePos x="0" y="0"/>
            <wp:positionH relativeFrom="column">
              <wp:posOffset>22860</wp:posOffset>
            </wp:positionH>
            <wp:positionV relativeFrom="paragraph">
              <wp:posOffset>78740</wp:posOffset>
            </wp:positionV>
            <wp:extent cx="1298575" cy="1294130"/>
            <wp:effectExtent l="57150" t="38100" r="34925" b="20320"/>
            <wp:wrapSquare wrapText="bothSides"/>
            <wp:docPr id="1395" name="Afbeelding 7" descr="M:\PROJECTEN\ClearView C\Manuals\Control Pad\Photos Control Pad\On 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PROJECTEN\ClearView C\Manuals\Control Pad\Photos Control Pad\On Off.jpg"/>
                    <pic:cNvPicPr>
                      <a:picLocks noChangeAspect="1" noChangeArrowheads="1"/>
                    </pic:cNvPicPr>
                  </pic:nvPicPr>
                  <pic:blipFill>
                    <a:blip r:embed="rId41" cstate="print"/>
                    <a:srcRect/>
                    <a:stretch>
                      <a:fillRect/>
                    </a:stretch>
                  </pic:blipFill>
                  <pic:spPr bwMode="auto">
                    <a:xfrm>
                      <a:off x="0" y="0"/>
                      <a:ext cx="1298575" cy="1294130"/>
                    </a:xfrm>
                    <a:prstGeom prst="rect">
                      <a:avLst/>
                    </a:prstGeom>
                    <a:noFill/>
                    <a:ln w="28575">
                      <a:solidFill>
                        <a:schemeClr val="tx1"/>
                      </a:solidFill>
                      <a:miter lim="800000"/>
                      <a:headEnd/>
                      <a:tailEnd/>
                    </a:ln>
                  </pic:spPr>
                </pic:pic>
              </a:graphicData>
            </a:graphic>
          </wp:anchor>
        </w:drawing>
      </w:r>
      <w:r w:rsidRPr="00266762">
        <w:rPr>
          <w:rFonts w:cs="Arial"/>
          <w:szCs w:val="36"/>
          <w:lang w:val="es-ES_tradnl"/>
        </w:rPr>
        <w:t xml:space="preserve">Para encender el sistema </w:t>
      </w:r>
      <w:r w:rsidRPr="00266762">
        <w:rPr>
          <w:lang w:val="es-ES_tradnl"/>
        </w:rPr>
        <w:t>junto con el monitor</w:t>
      </w:r>
      <w:r w:rsidRPr="00266762">
        <w:rPr>
          <w:rFonts w:cs="Arial"/>
          <w:szCs w:val="36"/>
          <w:lang w:val="es-ES_tradnl"/>
        </w:rPr>
        <w:t xml:space="preserve">, presione el botón de alimentación </w:t>
      </w:r>
      <w:r w:rsidRPr="00266762">
        <w:rPr>
          <w:lang w:val="es-ES_tradnl"/>
        </w:rPr>
        <w:t xml:space="preserve">naranja que se encuentra al lado de la rueda del </w:t>
      </w:r>
      <w:r w:rsidRPr="00266762">
        <w:rPr>
          <w:rFonts w:cs="Arial"/>
          <w:szCs w:val="36"/>
          <w:lang w:val="es-ES_tradnl"/>
        </w:rPr>
        <w:t xml:space="preserve">zoom en el panel de control. El ClearView C </w:t>
      </w:r>
      <w:r w:rsidRPr="00266762">
        <w:rPr>
          <w:lang w:val="es-ES_tradnl"/>
        </w:rPr>
        <w:t>se encenderá en el mismo modo de visualización en el que se apagó</w:t>
      </w:r>
      <w:r w:rsidRPr="00266762">
        <w:rPr>
          <w:rFonts w:cs="Arial"/>
          <w:szCs w:val="36"/>
          <w:lang w:val="es-ES_tradnl"/>
        </w:rPr>
        <w:t>.</w:t>
      </w:r>
    </w:p>
    <w:p w14:paraId="73C2053E" w14:textId="77777777" w:rsidR="000C3120" w:rsidRPr="00266762" w:rsidRDefault="000C3120" w:rsidP="000C3120">
      <w:pPr>
        <w:rPr>
          <w:rFonts w:cs="Arial"/>
          <w:szCs w:val="36"/>
          <w:lang w:val="es-ES_tradnl"/>
        </w:rPr>
      </w:pPr>
    </w:p>
    <w:p w14:paraId="75500E16" w14:textId="77777777" w:rsidR="000C3120" w:rsidRPr="00266762" w:rsidRDefault="000C3120" w:rsidP="000C3120">
      <w:pPr>
        <w:rPr>
          <w:rFonts w:cs="Arial"/>
          <w:szCs w:val="36"/>
          <w:lang w:val="es-ES_tradnl"/>
        </w:rPr>
      </w:pPr>
      <w:r w:rsidRPr="00266762">
        <w:rPr>
          <w:lang w:val="es-ES_tradnl"/>
        </w:rPr>
        <w:t>La cámara tardará unos 5 segundos en inicializarse antes de desplegar una imagen en pantalla</w:t>
      </w:r>
      <w:r w:rsidRPr="00266762">
        <w:rPr>
          <w:rFonts w:cs="Arial"/>
          <w:szCs w:val="36"/>
          <w:lang w:val="es-ES_tradnl"/>
        </w:rPr>
        <w:t xml:space="preserve">. </w:t>
      </w:r>
    </w:p>
    <w:p w14:paraId="1B3957DB" w14:textId="77777777" w:rsidR="000C3120" w:rsidRPr="00266762" w:rsidRDefault="000C3120" w:rsidP="000C3120">
      <w:pPr>
        <w:rPr>
          <w:rFonts w:cs="Arial"/>
          <w:szCs w:val="36"/>
          <w:lang w:val="es-ES_tradnl"/>
        </w:rPr>
      </w:pPr>
    </w:p>
    <w:p w14:paraId="01EC3BC3" w14:textId="77777777" w:rsidR="000C3120" w:rsidRPr="00266762" w:rsidRDefault="000C3120" w:rsidP="000C3120">
      <w:pPr>
        <w:rPr>
          <w:rFonts w:cs="Arial"/>
          <w:szCs w:val="36"/>
          <w:lang w:val="es-ES_tradnl"/>
        </w:rPr>
      </w:pPr>
      <w:r w:rsidRPr="00266762">
        <w:rPr>
          <w:rFonts w:cs="Arial"/>
          <w:szCs w:val="36"/>
          <w:lang w:val="es-ES_tradnl"/>
        </w:rPr>
        <w:t>Si el ClearView no se enciende, verifique que todos los cables estén conectados y que el interruptor principal ubicado al lado izquierdo de la caja de la cámara en la parte trasera del monitor esté en su posición de encendimiento.</w:t>
      </w:r>
    </w:p>
    <w:p w14:paraId="5EBD5B17" w14:textId="77777777" w:rsidR="000C3120" w:rsidRPr="00266762" w:rsidRDefault="004F7100" w:rsidP="000C3120">
      <w:pPr>
        <w:rPr>
          <w:rFonts w:cs="Arial"/>
          <w:szCs w:val="36"/>
          <w:lang w:val="es-ES_tradnl"/>
        </w:rPr>
      </w:pPr>
      <w:r>
        <w:rPr>
          <w:rFonts w:cs="Arial"/>
          <w:noProof/>
          <w:szCs w:val="36"/>
        </w:rPr>
        <w:drawing>
          <wp:anchor distT="0" distB="0" distL="114300" distR="114300" simplePos="0" relativeHeight="251620352" behindDoc="0" locked="0" layoutInCell="1" allowOverlap="1" wp14:anchorId="2321BB73" wp14:editId="6020ED50">
            <wp:simplePos x="0" y="0"/>
            <wp:positionH relativeFrom="column">
              <wp:posOffset>4850765</wp:posOffset>
            </wp:positionH>
            <wp:positionV relativeFrom="paragraph">
              <wp:posOffset>-67310</wp:posOffset>
            </wp:positionV>
            <wp:extent cx="1292860" cy="1297940"/>
            <wp:effectExtent l="57150" t="38100" r="40640" b="16510"/>
            <wp:wrapSquare wrapText="bothSides"/>
            <wp:docPr id="1396"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42" cstate="print"/>
                    <a:srcRect/>
                    <a:stretch>
                      <a:fillRect/>
                    </a:stretch>
                  </pic:blipFill>
                  <pic:spPr bwMode="auto">
                    <a:xfrm>
                      <a:off x="0" y="0"/>
                      <a:ext cx="1292860" cy="1297940"/>
                    </a:xfrm>
                    <a:prstGeom prst="rect">
                      <a:avLst/>
                    </a:prstGeom>
                    <a:noFill/>
                    <a:ln w="28575">
                      <a:solidFill>
                        <a:schemeClr val="tx1"/>
                      </a:solidFill>
                      <a:miter lim="800000"/>
                      <a:headEnd/>
                      <a:tailEnd/>
                    </a:ln>
                  </pic:spPr>
                </pic:pic>
              </a:graphicData>
            </a:graphic>
          </wp:anchor>
        </w:drawing>
      </w:r>
      <w:r w:rsidR="000C3120" w:rsidRPr="00266762">
        <w:rPr>
          <w:rFonts w:cs="Arial"/>
          <w:szCs w:val="36"/>
          <w:lang w:val="es-ES_tradnl"/>
        </w:rPr>
        <w:t xml:space="preserve"> </w:t>
      </w:r>
    </w:p>
    <w:p w14:paraId="215C647D" w14:textId="77777777" w:rsidR="000C3120" w:rsidRPr="00266762" w:rsidRDefault="000C3120" w:rsidP="000C3120">
      <w:pPr>
        <w:pStyle w:val="Heading3"/>
        <w:rPr>
          <w:szCs w:val="36"/>
          <w:lang w:val="es-ES_tradnl"/>
        </w:rPr>
      </w:pPr>
      <w:bookmarkStart w:id="2426" w:name="_Toc402171157"/>
      <w:bookmarkStart w:id="2427" w:name="_Toc402171578"/>
      <w:bookmarkStart w:id="2428" w:name="_Toc402172010"/>
      <w:bookmarkStart w:id="2429" w:name="_Toc402172444"/>
      <w:bookmarkStart w:id="2430" w:name="_Toc402173277"/>
      <w:bookmarkStart w:id="2431" w:name="_Toc402181066"/>
      <w:bookmarkStart w:id="2432" w:name="_Toc402181518"/>
      <w:bookmarkStart w:id="2433" w:name="_Toc74903390"/>
      <w:r>
        <w:rPr>
          <w:szCs w:val="36"/>
          <w:lang w:val="es-ES_tradnl"/>
        </w:rPr>
        <w:t>4</w:t>
      </w:r>
      <w:r w:rsidRPr="00266762">
        <w:rPr>
          <w:szCs w:val="36"/>
          <w:lang w:val="es-ES_tradnl"/>
        </w:rPr>
        <w:t>.2.2. Ajustar la amplificación</w:t>
      </w:r>
      <w:bookmarkEnd w:id="2426"/>
      <w:bookmarkEnd w:id="2427"/>
      <w:bookmarkEnd w:id="2428"/>
      <w:bookmarkEnd w:id="2429"/>
      <w:bookmarkEnd w:id="2430"/>
      <w:bookmarkEnd w:id="2431"/>
      <w:bookmarkEnd w:id="2432"/>
      <w:bookmarkEnd w:id="2433"/>
      <w:r w:rsidRPr="00266762">
        <w:rPr>
          <w:b w:val="0"/>
          <w:bCs w:val="0"/>
          <w:szCs w:val="36"/>
          <w:lang w:val="es-ES_tradnl"/>
        </w:rPr>
        <w:t xml:space="preserve"> </w:t>
      </w:r>
    </w:p>
    <w:p w14:paraId="7087E5CD" w14:textId="77777777" w:rsidR="000C3120" w:rsidRPr="00266762" w:rsidRDefault="000C3120" w:rsidP="000C3120">
      <w:pPr>
        <w:rPr>
          <w:szCs w:val="36"/>
          <w:lang w:val="es-ES_tradnl"/>
        </w:rPr>
      </w:pPr>
      <w:r w:rsidRPr="00266762">
        <w:rPr>
          <w:szCs w:val="36"/>
          <w:lang w:val="es-ES_tradnl"/>
        </w:rPr>
        <w:t xml:space="preserve">Ubique la rueda del zoom que se encuentra en el centro del panel de control. Gírela en el sentido horario para aumentar la amplificación y en el sentido contrario para reducirla. </w:t>
      </w:r>
    </w:p>
    <w:p w14:paraId="2887D3DF" w14:textId="77777777" w:rsidR="000C3120" w:rsidRDefault="000C3120" w:rsidP="004B2D20">
      <w:pPr>
        <w:rPr>
          <w:lang w:val="es-ES_tradnl"/>
        </w:rPr>
      </w:pPr>
    </w:p>
    <w:p w14:paraId="7DD7E926" w14:textId="77777777" w:rsidR="00D45F41" w:rsidRPr="00D45F41" w:rsidRDefault="00D45F41" w:rsidP="00D45F41">
      <w:pPr>
        <w:rPr>
          <w:lang w:val="es-ES_tradnl"/>
        </w:rPr>
      </w:pPr>
    </w:p>
    <w:p w14:paraId="5F186085" w14:textId="77777777" w:rsidR="000C3120" w:rsidRPr="00266762" w:rsidRDefault="004F7100" w:rsidP="000C3120">
      <w:pPr>
        <w:pStyle w:val="Heading3"/>
        <w:rPr>
          <w:szCs w:val="36"/>
          <w:lang w:val="es-ES_tradnl"/>
        </w:rPr>
      </w:pPr>
      <w:bookmarkStart w:id="2434" w:name="_Toc402171158"/>
      <w:bookmarkStart w:id="2435" w:name="_Toc402171579"/>
      <w:bookmarkStart w:id="2436" w:name="_Toc402172011"/>
      <w:bookmarkStart w:id="2437" w:name="_Toc402172445"/>
      <w:bookmarkStart w:id="2438" w:name="_Toc402173278"/>
      <w:bookmarkStart w:id="2439" w:name="_Toc402181067"/>
      <w:bookmarkStart w:id="2440" w:name="_Toc402181519"/>
      <w:bookmarkStart w:id="2441" w:name="_Toc74903391"/>
      <w:r>
        <w:rPr>
          <w:noProof/>
          <w:szCs w:val="36"/>
        </w:rPr>
        <w:drawing>
          <wp:anchor distT="0" distB="0" distL="114300" distR="114300" simplePos="0" relativeHeight="251621376" behindDoc="0" locked="0" layoutInCell="1" allowOverlap="1" wp14:anchorId="6A3CFB4A" wp14:editId="40812EEF">
            <wp:simplePos x="0" y="0"/>
            <wp:positionH relativeFrom="column">
              <wp:posOffset>4839335</wp:posOffset>
            </wp:positionH>
            <wp:positionV relativeFrom="paragraph">
              <wp:posOffset>9525</wp:posOffset>
            </wp:positionV>
            <wp:extent cx="1299210" cy="1290320"/>
            <wp:effectExtent l="57150" t="38100" r="34290" b="24130"/>
            <wp:wrapSquare wrapText="bothSides"/>
            <wp:docPr id="1397"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42" cstate="print"/>
                    <a:srcRect/>
                    <a:stretch>
                      <a:fillRect/>
                    </a:stretch>
                  </pic:blipFill>
                  <pic:spPr bwMode="auto">
                    <a:xfrm>
                      <a:off x="0" y="0"/>
                      <a:ext cx="1299210" cy="1290320"/>
                    </a:xfrm>
                    <a:prstGeom prst="rect">
                      <a:avLst/>
                    </a:prstGeom>
                    <a:noFill/>
                    <a:ln w="28575">
                      <a:solidFill>
                        <a:schemeClr val="tx1"/>
                      </a:solidFill>
                      <a:miter lim="800000"/>
                      <a:headEnd/>
                      <a:tailEnd/>
                    </a:ln>
                  </pic:spPr>
                </pic:pic>
              </a:graphicData>
            </a:graphic>
          </wp:anchor>
        </w:drawing>
      </w:r>
      <w:r w:rsidR="000C3120">
        <w:rPr>
          <w:szCs w:val="36"/>
          <w:lang w:val="es-ES_tradnl"/>
        </w:rPr>
        <w:t>4</w:t>
      </w:r>
      <w:r w:rsidR="000C3120" w:rsidRPr="00266762">
        <w:rPr>
          <w:szCs w:val="36"/>
          <w:lang w:val="es-ES_tradnl"/>
        </w:rPr>
        <w:t>.2.3. Seleccionar el modo de visualización</w:t>
      </w:r>
      <w:bookmarkEnd w:id="2434"/>
      <w:bookmarkEnd w:id="2435"/>
      <w:bookmarkEnd w:id="2436"/>
      <w:bookmarkEnd w:id="2437"/>
      <w:bookmarkEnd w:id="2438"/>
      <w:bookmarkEnd w:id="2439"/>
      <w:bookmarkEnd w:id="2440"/>
      <w:bookmarkEnd w:id="2441"/>
      <w:r w:rsidR="000C3120" w:rsidRPr="00266762">
        <w:rPr>
          <w:b w:val="0"/>
          <w:bCs w:val="0"/>
          <w:szCs w:val="36"/>
          <w:lang w:val="es-ES_tradnl"/>
        </w:rPr>
        <w:t xml:space="preserve"> </w:t>
      </w:r>
    </w:p>
    <w:p w14:paraId="453BC920" w14:textId="77777777" w:rsidR="000C3120" w:rsidRPr="00266762" w:rsidRDefault="000C3120" w:rsidP="000C3120">
      <w:pPr>
        <w:rPr>
          <w:szCs w:val="36"/>
          <w:lang w:val="es-ES_tradnl"/>
        </w:rPr>
      </w:pPr>
      <w:r w:rsidRPr="00266762">
        <w:rPr>
          <w:szCs w:val="36"/>
          <w:lang w:val="es-ES_tradnl"/>
        </w:rPr>
        <w:t xml:space="preserve">Al presionar el botón </w:t>
      </w:r>
      <w:r w:rsidRPr="00140583">
        <w:rPr>
          <w:b/>
          <w:szCs w:val="36"/>
          <w:lang w:val="es-ES_tradnl"/>
        </w:rPr>
        <w:t>Modo</w:t>
      </w:r>
      <w:r w:rsidRPr="00266762">
        <w:rPr>
          <w:szCs w:val="36"/>
          <w:lang w:val="es-ES_tradnl"/>
        </w:rPr>
        <w:t xml:space="preserve"> </w:t>
      </w:r>
      <w:r>
        <w:rPr>
          <w:szCs w:val="36"/>
          <w:lang w:val="es-ES_tradnl"/>
        </w:rPr>
        <w:t xml:space="preserve">blanco </w:t>
      </w:r>
      <w:r w:rsidRPr="00266762">
        <w:rPr>
          <w:szCs w:val="36"/>
          <w:lang w:val="es-ES_tradnl"/>
        </w:rPr>
        <w:t>ubicado en el centro de la rueda del zoom le permitirá recorrer de dos a cinco modos de visualización, dependiente de la configuración</w:t>
      </w:r>
      <w:r>
        <w:rPr>
          <w:szCs w:val="36"/>
          <w:lang w:val="es-ES_tradnl"/>
        </w:rPr>
        <w:t xml:space="preserve"> del </w:t>
      </w:r>
      <w:r w:rsidRPr="00266762">
        <w:rPr>
          <w:szCs w:val="36"/>
          <w:lang w:val="es-ES_tradnl"/>
        </w:rPr>
        <w:t>sistema:</w:t>
      </w:r>
    </w:p>
    <w:p w14:paraId="219F9F4D" w14:textId="77777777" w:rsidR="000C3120" w:rsidRPr="00266762" w:rsidRDefault="000C3120" w:rsidP="007E3C59">
      <w:pPr>
        <w:numPr>
          <w:ilvl w:val="0"/>
          <w:numId w:val="55"/>
        </w:numPr>
        <w:ind w:hanging="637"/>
        <w:rPr>
          <w:b/>
          <w:szCs w:val="36"/>
          <w:lang w:val="es-ES_tradnl"/>
        </w:rPr>
      </w:pPr>
      <w:r w:rsidRPr="00266762">
        <w:rPr>
          <w:b/>
          <w:szCs w:val="36"/>
          <w:lang w:val="es-ES_tradnl"/>
        </w:rPr>
        <w:t xml:space="preserve">Modo </w:t>
      </w:r>
      <w:r w:rsidRPr="00266762">
        <w:rPr>
          <w:b/>
          <w:lang w:val="es-ES_tradnl"/>
        </w:rPr>
        <w:t>a todo color</w:t>
      </w:r>
      <w:r w:rsidRPr="00266762">
        <w:rPr>
          <w:szCs w:val="36"/>
          <w:lang w:val="es-ES_tradnl"/>
        </w:rPr>
        <w:t xml:space="preserve">: </w:t>
      </w:r>
      <w:r w:rsidRPr="00266762">
        <w:rPr>
          <w:rFonts w:cs="Arial"/>
          <w:lang w:val="es-ES_tradnl"/>
        </w:rPr>
        <w:t>Este modo despliega texto y fotografías a todo color</w:t>
      </w:r>
      <w:r w:rsidRPr="00266762">
        <w:rPr>
          <w:szCs w:val="36"/>
          <w:lang w:val="es-ES_tradnl"/>
        </w:rPr>
        <w:t>.</w:t>
      </w:r>
      <w:r w:rsidRPr="00266762">
        <w:rPr>
          <w:i/>
          <w:szCs w:val="36"/>
          <w:lang w:val="es-ES_tradnl"/>
        </w:rPr>
        <w:t xml:space="preserve"> </w:t>
      </w:r>
    </w:p>
    <w:p w14:paraId="03AF1C2D" w14:textId="77777777" w:rsidR="000C3120" w:rsidRPr="00BD1C2E" w:rsidRDefault="000C3120" w:rsidP="004F7100">
      <w:pPr>
        <w:pStyle w:val="ListParagraph"/>
        <w:numPr>
          <w:ilvl w:val="0"/>
          <w:numId w:val="55"/>
        </w:numPr>
        <w:ind w:hanging="637"/>
        <w:rPr>
          <w:lang w:val="es-ES_tradnl"/>
        </w:rPr>
      </w:pPr>
      <w:r w:rsidRPr="004F7100">
        <w:rPr>
          <w:b/>
          <w:szCs w:val="36"/>
          <w:lang w:val="es-ES_tradnl"/>
        </w:rPr>
        <w:t>Modo de lectura 1</w:t>
      </w:r>
      <w:r w:rsidRPr="004F7100">
        <w:rPr>
          <w:szCs w:val="36"/>
          <w:lang w:val="es-ES_tradnl"/>
        </w:rPr>
        <w:t xml:space="preserve">: </w:t>
      </w:r>
      <w:r w:rsidRPr="004F7100">
        <w:rPr>
          <w:rFonts w:cs="Arial"/>
          <w:lang w:val="es-ES_tradnl"/>
        </w:rPr>
        <w:t>Se usa este modo para realizar el contraste del texto y fondo. Por defecto, este modo despliega texto y fotografías en color negro sobre fondo blanco</w:t>
      </w:r>
      <w:r w:rsidRPr="004F7100">
        <w:rPr>
          <w:szCs w:val="36"/>
          <w:lang w:val="es-ES_tradnl"/>
        </w:rPr>
        <w:t>. Se puede cambiar los colores del texto y fondo en el menú del ClearView C.</w:t>
      </w:r>
      <w:r w:rsidR="004F7100" w:rsidRPr="004F7100">
        <w:rPr>
          <w:szCs w:val="36"/>
          <w:lang w:val="es-ES_tradnl"/>
        </w:rPr>
        <w:t xml:space="preserve"> </w:t>
      </w:r>
    </w:p>
    <w:p w14:paraId="6FD89D99" w14:textId="77777777" w:rsidR="000C3120" w:rsidRPr="00266762" w:rsidRDefault="000C3120" w:rsidP="007E3C59">
      <w:pPr>
        <w:numPr>
          <w:ilvl w:val="0"/>
          <w:numId w:val="55"/>
        </w:numPr>
        <w:ind w:left="709" w:hanging="637"/>
        <w:rPr>
          <w:szCs w:val="36"/>
          <w:lang w:val="es-ES_tradnl"/>
        </w:rPr>
      </w:pPr>
      <w:r w:rsidRPr="00266762">
        <w:rPr>
          <w:b/>
          <w:szCs w:val="36"/>
          <w:lang w:val="es-ES_tradnl"/>
        </w:rPr>
        <w:t>Modo de lectura 2 (opcional)</w:t>
      </w:r>
      <w:r w:rsidRPr="00266762">
        <w:rPr>
          <w:szCs w:val="36"/>
          <w:lang w:val="es-ES_tradnl"/>
        </w:rPr>
        <w:t xml:space="preserve">: </w:t>
      </w:r>
      <w:r w:rsidRPr="00266762">
        <w:rPr>
          <w:rFonts w:cs="Arial"/>
          <w:lang w:val="es-ES_tradnl"/>
        </w:rPr>
        <w:t>Se usa este modo para realizar el contraste del texto y fondo. Por defecto, este modo despliega texto y fotografías en color blanco sobre fondo negro</w:t>
      </w:r>
      <w:r w:rsidRPr="00266762">
        <w:rPr>
          <w:szCs w:val="36"/>
          <w:lang w:val="es-ES_tradnl"/>
        </w:rPr>
        <w:t>. Se puede cambiar los colores del texto y fondo o desactivarlos en el menú del ClearView C.</w:t>
      </w:r>
      <w:r w:rsidR="004F7100">
        <w:rPr>
          <w:szCs w:val="36"/>
          <w:lang w:val="es-ES_tradnl"/>
        </w:rPr>
        <w:t xml:space="preserve"> </w:t>
      </w:r>
    </w:p>
    <w:p w14:paraId="6422D9B6" w14:textId="77777777" w:rsidR="000C3120" w:rsidRPr="00266762" w:rsidRDefault="000C3120" w:rsidP="007E3C59">
      <w:pPr>
        <w:numPr>
          <w:ilvl w:val="0"/>
          <w:numId w:val="55"/>
        </w:numPr>
        <w:ind w:left="709" w:hanging="637"/>
        <w:rPr>
          <w:szCs w:val="36"/>
          <w:lang w:val="es-ES_tradnl"/>
        </w:rPr>
      </w:pPr>
      <w:r w:rsidRPr="00266762">
        <w:rPr>
          <w:b/>
          <w:szCs w:val="36"/>
          <w:lang w:val="es-ES_tradnl"/>
        </w:rPr>
        <w:t>Modo de lectura 3 (opcional)</w:t>
      </w:r>
      <w:r w:rsidRPr="00266762">
        <w:rPr>
          <w:szCs w:val="36"/>
          <w:lang w:val="es-ES_tradnl"/>
        </w:rPr>
        <w:t xml:space="preserve">: </w:t>
      </w:r>
      <w:r w:rsidRPr="00266762">
        <w:rPr>
          <w:rFonts w:cs="Arial"/>
          <w:lang w:val="es-ES_tradnl"/>
        </w:rPr>
        <w:t>Se usa este modo para realizar el contraste del texto y fondo. Este modo despliega texto y fotografías en los colores configurados. Por defecto, este modo est</w:t>
      </w:r>
      <w:r w:rsidRPr="00266762">
        <w:rPr>
          <w:szCs w:val="36"/>
          <w:lang w:val="es-ES_tradnl"/>
        </w:rPr>
        <w:t>á</w:t>
      </w:r>
      <w:r w:rsidRPr="00266762">
        <w:rPr>
          <w:rFonts w:cs="Arial"/>
          <w:lang w:val="es-ES_tradnl"/>
        </w:rPr>
        <w:t xml:space="preserve"> desactivado</w:t>
      </w:r>
      <w:r w:rsidRPr="00266762">
        <w:rPr>
          <w:szCs w:val="36"/>
          <w:lang w:val="es-ES_tradnl"/>
        </w:rPr>
        <w:t>. Se puede activar y cambiar los colores del texto y fondo en el menú del ClearView C.</w:t>
      </w:r>
      <w:r w:rsidR="004F7100">
        <w:rPr>
          <w:szCs w:val="36"/>
          <w:lang w:val="es-ES_tradnl"/>
        </w:rPr>
        <w:t xml:space="preserve"> </w:t>
      </w:r>
    </w:p>
    <w:p w14:paraId="280700F2" w14:textId="77777777" w:rsidR="000C3120" w:rsidRPr="00266762" w:rsidRDefault="000C3120" w:rsidP="007E3C59">
      <w:pPr>
        <w:numPr>
          <w:ilvl w:val="0"/>
          <w:numId w:val="55"/>
        </w:numPr>
        <w:ind w:left="709" w:hanging="637"/>
        <w:rPr>
          <w:szCs w:val="36"/>
          <w:lang w:val="es-ES_tradnl"/>
        </w:rPr>
      </w:pPr>
      <w:r w:rsidRPr="00266762">
        <w:rPr>
          <w:b/>
          <w:szCs w:val="36"/>
          <w:lang w:val="es-ES_tradnl"/>
        </w:rPr>
        <w:t>Modo de lectura 4 (opcional)</w:t>
      </w:r>
      <w:r w:rsidRPr="00266762">
        <w:rPr>
          <w:szCs w:val="36"/>
          <w:lang w:val="es-ES_tradnl"/>
        </w:rPr>
        <w:t xml:space="preserve">: </w:t>
      </w:r>
      <w:r w:rsidRPr="00266762">
        <w:rPr>
          <w:rFonts w:cs="Arial"/>
          <w:lang w:val="es-ES_tradnl"/>
        </w:rPr>
        <w:t>Se usa este modo para realizar el contraste del texto y fondo. Este modo despliega texto y fotografías en los colores configurados. Por defecto, este modo est</w:t>
      </w:r>
      <w:r w:rsidRPr="00266762">
        <w:rPr>
          <w:szCs w:val="36"/>
          <w:lang w:val="es-ES_tradnl"/>
        </w:rPr>
        <w:t>á</w:t>
      </w:r>
      <w:r w:rsidRPr="00266762">
        <w:rPr>
          <w:rFonts w:cs="Arial"/>
          <w:lang w:val="es-ES_tradnl"/>
        </w:rPr>
        <w:t xml:space="preserve"> desactivado</w:t>
      </w:r>
      <w:r w:rsidRPr="00266762">
        <w:rPr>
          <w:szCs w:val="36"/>
          <w:lang w:val="es-ES_tradnl"/>
        </w:rPr>
        <w:t>. Se puede activar y cambiar los colores del texto y fondo en el menú del ClearView C.</w:t>
      </w:r>
      <w:r w:rsidR="004F7100">
        <w:rPr>
          <w:szCs w:val="36"/>
          <w:lang w:val="es-ES_tradnl"/>
        </w:rPr>
        <w:t xml:space="preserve"> </w:t>
      </w:r>
    </w:p>
    <w:p w14:paraId="2FBC17FC" w14:textId="77777777" w:rsidR="000C3120" w:rsidRPr="00266762" w:rsidRDefault="004F7100" w:rsidP="000C3120">
      <w:pPr>
        <w:tabs>
          <w:tab w:val="left" w:pos="360"/>
        </w:tabs>
        <w:rPr>
          <w:rFonts w:cs="Arial"/>
          <w:szCs w:val="36"/>
          <w:lang w:val="es-ES_tradnl"/>
        </w:rPr>
      </w:pPr>
      <w:r>
        <w:rPr>
          <w:rFonts w:cs="Arial"/>
          <w:noProof/>
          <w:szCs w:val="36"/>
        </w:rPr>
        <w:drawing>
          <wp:anchor distT="0" distB="0" distL="114300" distR="114300" simplePos="0" relativeHeight="251622400" behindDoc="0" locked="0" layoutInCell="1" allowOverlap="1" wp14:anchorId="36F253A0" wp14:editId="097F01F0">
            <wp:simplePos x="0" y="0"/>
            <wp:positionH relativeFrom="column">
              <wp:posOffset>4834890</wp:posOffset>
            </wp:positionH>
            <wp:positionV relativeFrom="paragraph">
              <wp:posOffset>55245</wp:posOffset>
            </wp:positionV>
            <wp:extent cx="1297305" cy="1289685"/>
            <wp:effectExtent l="57150" t="38100" r="36195" b="24765"/>
            <wp:wrapSquare wrapText="bothSides"/>
            <wp:docPr id="1398"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42" cstate="print"/>
                    <a:srcRect/>
                    <a:stretch>
                      <a:fillRect/>
                    </a:stretch>
                  </pic:blipFill>
                  <pic:spPr bwMode="auto">
                    <a:xfrm>
                      <a:off x="0" y="0"/>
                      <a:ext cx="1297305" cy="1289685"/>
                    </a:xfrm>
                    <a:prstGeom prst="rect">
                      <a:avLst/>
                    </a:prstGeom>
                    <a:noFill/>
                    <a:ln w="28575">
                      <a:solidFill>
                        <a:schemeClr val="tx1"/>
                      </a:solidFill>
                      <a:miter lim="800000"/>
                      <a:headEnd/>
                      <a:tailEnd/>
                    </a:ln>
                  </pic:spPr>
                </pic:pic>
              </a:graphicData>
            </a:graphic>
          </wp:anchor>
        </w:drawing>
      </w:r>
    </w:p>
    <w:p w14:paraId="5DF0F0BE" w14:textId="77777777" w:rsidR="000C3120" w:rsidRPr="00266762" w:rsidRDefault="000C3120" w:rsidP="000C3120">
      <w:pPr>
        <w:pStyle w:val="Heading3"/>
        <w:rPr>
          <w:szCs w:val="36"/>
          <w:lang w:val="es-ES_tradnl"/>
        </w:rPr>
      </w:pPr>
      <w:bookmarkStart w:id="2442" w:name="_Toc402171159"/>
      <w:bookmarkStart w:id="2443" w:name="_Toc402171580"/>
      <w:bookmarkStart w:id="2444" w:name="_Toc402172012"/>
      <w:bookmarkStart w:id="2445" w:name="_Toc402172446"/>
      <w:bookmarkStart w:id="2446" w:name="_Toc402173279"/>
      <w:bookmarkStart w:id="2447" w:name="_Toc402181068"/>
      <w:bookmarkStart w:id="2448" w:name="_Toc402181520"/>
      <w:bookmarkStart w:id="2449" w:name="_Toc74903392"/>
      <w:r>
        <w:rPr>
          <w:szCs w:val="36"/>
          <w:lang w:val="es-ES_tradnl"/>
        </w:rPr>
        <w:t>4</w:t>
      </w:r>
      <w:r w:rsidRPr="00266762">
        <w:rPr>
          <w:szCs w:val="36"/>
          <w:lang w:val="es-ES_tradnl"/>
        </w:rPr>
        <w:t>.2.4. Activar y desactivar la iluminación del objeto</w:t>
      </w:r>
      <w:bookmarkEnd w:id="2442"/>
      <w:bookmarkEnd w:id="2443"/>
      <w:bookmarkEnd w:id="2444"/>
      <w:bookmarkEnd w:id="2445"/>
      <w:bookmarkEnd w:id="2446"/>
      <w:bookmarkEnd w:id="2447"/>
      <w:bookmarkEnd w:id="2448"/>
      <w:bookmarkEnd w:id="2449"/>
    </w:p>
    <w:p w14:paraId="7F508CD3" w14:textId="77777777" w:rsidR="000C3120" w:rsidRPr="00266762" w:rsidRDefault="000C3120" w:rsidP="000C3120">
      <w:pPr>
        <w:rPr>
          <w:rFonts w:cs="Arial"/>
          <w:szCs w:val="36"/>
          <w:lang w:val="es-ES_tradnl"/>
        </w:rPr>
      </w:pPr>
      <w:r w:rsidRPr="00266762">
        <w:rPr>
          <w:rFonts w:cs="Arial"/>
          <w:szCs w:val="36"/>
          <w:lang w:val="es-ES_tradnl"/>
        </w:rPr>
        <w:t>P</w:t>
      </w:r>
      <w:r w:rsidRPr="00266762">
        <w:rPr>
          <w:lang w:val="es-ES_tradnl"/>
        </w:rPr>
        <w:t xml:space="preserve">resione el botón </w:t>
      </w:r>
      <w:r w:rsidRPr="00266762">
        <w:rPr>
          <w:b/>
          <w:lang w:val="es-ES_tradnl"/>
        </w:rPr>
        <w:t>Mod</w:t>
      </w:r>
      <w:r>
        <w:rPr>
          <w:b/>
          <w:lang w:val="es-ES_tradnl"/>
        </w:rPr>
        <w:t>o</w:t>
      </w:r>
      <w:r w:rsidRPr="00266762">
        <w:rPr>
          <w:lang w:val="es-ES_tradnl"/>
        </w:rPr>
        <w:t xml:space="preserve"> blanco durante cuatro segundos para desactivar la iluminación del objeto. Esta opción resulta útil cuando quiera eliminar los reflejos provocados por las luces. Al presionar el mismo botón de nuevo volverá a activar la iluminación </w:t>
      </w:r>
      <w:r w:rsidRPr="00266762">
        <w:rPr>
          <w:rFonts w:cs="Arial"/>
          <w:szCs w:val="36"/>
          <w:lang w:val="es-ES_tradnl"/>
        </w:rPr>
        <w:t>y pasar</w:t>
      </w:r>
      <w:r w:rsidRPr="00266762">
        <w:rPr>
          <w:szCs w:val="36"/>
          <w:lang w:val="es-ES_tradnl"/>
        </w:rPr>
        <w:t>á</w:t>
      </w:r>
      <w:r w:rsidRPr="00266762">
        <w:rPr>
          <w:rFonts w:cs="Arial"/>
          <w:szCs w:val="36"/>
          <w:lang w:val="es-ES_tradnl"/>
        </w:rPr>
        <w:t xml:space="preserve"> al siguiente </w:t>
      </w:r>
      <w:r w:rsidRPr="00266762">
        <w:rPr>
          <w:lang w:val="es-ES_tradnl"/>
        </w:rPr>
        <w:t>modo de lectura</w:t>
      </w:r>
      <w:r w:rsidRPr="00266762">
        <w:rPr>
          <w:rFonts w:cs="Arial"/>
          <w:szCs w:val="36"/>
          <w:lang w:val="es-ES_tradnl"/>
        </w:rPr>
        <w:t>. Al presionarlo durante cuatro segundos le permitirá de reactivar la iluminación del objeto sin pasar al siguiente modo de lectura.</w:t>
      </w:r>
    </w:p>
    <w:p w14:paraId="503778C2" w14:textId="77777777" w:rsidR="000C3120" w:rsidRPr="00266762" w:rsidRDefault="000C3120" w:rsidP="000C3120">
      <w:pPr>
        <w:rPr>
          <w:rFonts w:cs="Arial"/>
          <w:szCs w:val="36"/>
          <w:lang w:val="es-ES_tradnl"/>
        </w:rPr>
      </w:pPr>
    </w:p>
    <w:p w14:paraId="7B2078EC" w14:textId="77777777" w:rsidR="000C3120" w:rsidRPr="00266762" w:rsidRDefault="000C3120" w:rsidP="000C3120">
      <w:pPr>
        <w:pStyle w:val="Heading3"/>
        <w:rPr>
          <w:szCs w:val="36"/>
          <w:lang w:val="es-ES_tradnl"/>
        </w:rPr>
      </w:pPr>
      <w:bookmarkStart w:id="2450" w:name="_Toc402171160"/>
      <w:bookmarkStart w:id="2451" w:name="_Toc402171581"/>
      <w:bookmarkStart w:id="2452" w:name="_Toc402172013"/>
      <w:bookmarkStart w:id="2453" w:name="_Toc402172447"/>
      <w:bookmarkStart w:id="2454" w:name="_Toc402173280"/>
      <w:bookmarkStart w:id="2455" w:name="_Toc402181069"/>
      <w:bookmarkStart w:id="2456" w:name="_Toc402181521"/>
      <w:bookmarkStart w:id="2457" w:name="_Toc74903393"/>
      <w:r>
        <w:rPr>
          <w:noProof/>
          <w:szCs w:val="36"/>
          <w:lang w:val="es-ES_tradnl"/>
        </w:rPr>
        <w:t>4</w:t>
      </w:r>
      <w:r w:rsidRPr="00266762">
        <w:rPr>
          <w:noProof/>
          <w:szCs w:val="36"/>
          <w:lang w:val="es-ES_tradnl"/>
        </w:rPr>
        <w:t>.2.5. F</w:t>
      </w:r>
      <w:r w:rsidRPr="00266762">
        <w:rPr>
          <w:szCs w:val="36"/>
          <w:lang w:val="es-ES_tradnl"/>
        </w:rPr>
        <w:t>unción Panorama (</w:t>
      </w:r>
      <w:r w:rsidRPr="00266762">
        <w:rPr>
          <w:lang w:val="es-ES_tradnl"/>
        </w:rPr>
        <w:t>localizador de posición</w:t>
      </w:r>
      <w:r w:rsidRPr="00266762">
        <w:rPr>
          <w:szCs w:val="36"/>
          <w:lang w:val="es-ES_tradnl"/>
        </w:rPr>
        <w:t>)</w:t>
      </w:r>
      <w:bookmarkEnd w:id="2450"/>
      <w:bookmarkEnd w:id="2451"/>
      <w:bookmarkEnd w:id="2452"/>
      <w:bookmarkEnd w:id="2453"/>
      <w:bookmarkEnd w:id="2454"/>
      <w:bookmarkEnd w:id="2455"/>
      <w:bookmarkEnd w:id="2456"/>
      <w:bookmarkEnd w:id="2457"/>
    </w:p>
    <w:p w14:paraId="27CBFCC2" w14:textId="77777777" w:rsidR="000C3120" w:rsidRPr="00266762" w:rsidRDefault="000C3120" w:rsidP="000C3120">
      <w:pPr>
        <w:rPr>
          <w:rFonts w:cs="Arial"/>
          <w:szCs w:val="36"/>
          <w:lang w:val="es-ES_tradnl"/>
        </w:rPr>
      </w:pPr>
      <w:r w:rsidRPr="00266762">
        <w:rPr>
          <w:rFonts w:cs="Arial"/>
          <w:noProof/>
          <w:szCs w:val="36"/>
        </w:rPr>
        <w:drawing>
          <wp:anchor distT="0" distB="0" distL="114300" distR="114300" simplePos="0" relativeHeight="251623424" behindDoc="0" locked="0" layoutInCell="1" allowOverlap="1" wp14:anchorId="6879FB5F" wp14:editId="2AAD6BA4">
            <wp:simplePos x="0" y="0"/>
            <wp:positionH relativeFrom="column">
              <wp:posOffset>25400</wp:posOffset>
            </wp:positionH>
            <wp:positionV relativeFrom="paragraph">
              <wp:posOffset>50165</wp:posOffset>
            </wp:positionV>
            <wp:extent cx="1348105" cy="1297305"/>
            <wp:effectExtent l="57150" t="38100" r="42545" b="17145"/>
            <wp:wrapSquare wrapText="bothSides"/>
            <wp:docPr id="1399"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43" cstate="print"/>
                    <a:srcRect/>
                    <a:stretch>
                      <a:fillRect/>
                    </a:stretch>
                  </pic:blipFill>
                  <pic:spPr bwMode="auto">
                    <a:xfrm>
                      <a:off x="0" y="0"/>
                      <a:ext cx="1348105" cy="1297305"/>
                    </a:xfrm>
                    <a:prstGeom prst="rect">
                      <a:avLst/>
                    </a:prstGeom>
                    <a:noFill/>
                    <a:ln w="28575">
                      <a:solidFill>
                        <a:schemeClr val="tx1"/>
                      </a:solidFill>
                      <a:miter lim="800000"/>
                      <a:headEnd/>
                      <a:tailEnd/>
                    </a:ln>
                  </pic:spPr>
                </pic:pic>
              </a:graphicData>
            </a:graphic>
          </wp:anchor>
        </w:drawing>
      </w:r>
      <w:r w:rsidRPr="00266762">
        <w:rPr>
          <w:rFonts w:cs="Arial"/>
          <w:szCs w:val="36"/>
          <w:lang w:val="es-ES_tradnl"/>
        </w:rPr>
        <w:t xml:space="preserve">Esta función le permite obtener una vista global </w:t>
      </w:r>
      <w:r w:rsidRPr="00266762">
        <w:rPr>
          <w:rFonts w:cs="Arial"/>
          <w:lang w:val="es-ES_tradnl"/>
        </w:rPr>
        <w:t xml:space="preserve">de un documento para que pueda ubicarse rápidamente en </w:t>
      </w:r>
      <w:r w:rsidRPr="00266762">
        <w:rPr>
          <w:lang w:val="es-ES_tradnl"/>
        </w:rPr>
        <w:t>una parte específica del texto</w:t>
      </w:r>
      <w:r w:rsidRPr="00266762">
        <w:rPr>
          <w:rFonts w:cs="Arial"/>
          <w:szCs w:val="36"/>
          <w:lang w:val="es-ES_tradnl"/>
        </w:rPr>
        <w:t xml:space="preserve">. </w:t>
      </w:r>
    </w:p>
    <w:p w14:paraId="57AC5E3D" w14:textId="77777777" w:rsidR="000C3120" w:rsidRPr="00266762" w:rsidRDefault="000C3120" w:rsidP="000C3120">
      <w:pPr>
        <w:rPr>
          <w:rFonts w:cs="Arial"/>
          <w:szCs w:val="36"/>
          <w:lang w:val="es-ES_tradnl"/>
        </w:rPr>
      </w:pPr>
      <w:r w:rsidRPr="00266762">
        <w:rPr>
          <w:rFonts w:cs="Arial"/>
          <w:szCs w:val="36"/>
          <w:lang w:val="es-ES_tradnl"/>
        </w:rPr>
        <w:t xml:space="preserve">Presione el botón cuadrado </w:t>
      </w:r>
      <w:r w:rsidRPr="00266762">
        <w:rPr>
          <w:rFonts w:cs="Arial"/>
          <w:b/>
          <w:szCs w:val="36"/>
          <w:lang w:val="es-ES_tradnl"/>
        </w:rPr>
        <w:t>Overview</w:t>
      </w:r>
      <w:r w:rsidRPr="00266762">
        <w:rPr>
          <w:rFonts w:cs="Arial"/>
          <w:szCs w:val="36"/>
          <w:lang w:val="es-ES_tradnl"/>
        </w:rPr>
        <w:t xml:space="preserve"> (panorama) de color azul </w:t>
      </w:r>
      <w:r w:rsidRPr="00266762">
        <w:rPr>
          <w:lang w:val="es-ES_tradnl"/>
        </w:rPr>
        <w:t>para activar esta función</w:t>
      </w:r>
      <w:r w:rsidRPr="00266762">
        <w:rPr>
          <w:rFonts w:cs="Arial"/>
          <w:szCs w:val="36"/>
          <w:lang w:val="es-ES_tradnl"/>
        </w:rPr>
        <w:t xml:space="preserve">. El ClearView C </w:t>
      </w:r>
      <w:r w:rsidRPr="00266762">
        <w:rPr>
          <w:rFonts w:cs="Arial"/>
          <w:lang w:val="es-ES_tradnl"/>
        </w:rPr>
        <w:t xml:space="preserve">reducirá automáticamente el nivel de la amplificación </w:t>
      </w:r>
      <w:r w:rsidRPr="00266762">
        <w:rPr>
          <w:rFonts w:cs="Arial"/>
          <w:szCs w:val="36"/>
          <w:lang w:val="es-ES_tradnl"/>
        </w:rPr>
        <w:t xml:space="preserve">y </w:t>
      </w:r>
      <w:r w:rsidRPr="00266762">
        <w:rPr>
          <w:rFonts w:cs="Arial"/>
          <w:lang w:val="es-ES_tradnl"/>
        </w:rPr>
        <w:t xml:space="preserve">desplegará </w:t>
      </w:r>
      <w:r w:rsidRPr="00266762">
        <w:rPr>
          <w:lang w:val="es-ES_tradnl"/>
        </w:rPr>
        <w:t>una cruz al centro de la pantalla</w:t>
      </w:r>
      <w:r w:rsidRPr="00266762">
        <w:rPr>
          <w:rFonts w:cs="Arial"/>
          <w:szCs w:val="36"/>
          <w:lang w:val="es-ES_tradnl"/>
        </w:rPr>
        <w:t xml:space="preserve">. Mueva </w:t>
      </w:r>
      <w:r w:rsidRPr="00266762">
        <w:rPr>
          <w:lang w:val="es-ES_tradnl"/>
        </w:rPr>
        <w:t xml:space="preserve">el tablero de lectura </w:t>
      </w:r>
      <w:r w:rsidRPr="00266762">
        <w:rPr>
          <w:rFonts w:cs="Arial"/>
          <w:lang w:val="es-ES_tradnl"/>
        </w:rPr>
        <w:t xml:space="preserve">de modo que logre colocar </w:t>
      </w:r>
      <w:r w:rsidRPr="00266762">
        <w:rPr>
          <w:lang w:val="es-ES_tradnl"/>
        </w:rPr>
        <w:t>en la intersección de la cruz la parte del texto que desee leer</w:t>
      </w:r>
      <w:r w:rsidRPr="00266762">
        <w:rPr>
          <w:rFonts w:cs="Arial"/>
          <w:szCs w:val="36"/>
          <w:lang w:val="es-ES_tradnl"/>
        </w:rPr>
        <w:t xml:space="preserve">. </w:t>
      </w:r>
      <w:r w:rsidRPr="00266762">
        <w:rPr>
          <w:rFonts w:cs="Arial"/>
          <w:lang w:val="es-ES_tradnl"/>
        </w:rPr>
        <w:t>Una vez centrado el texto, presione de nuevo el mismo botón para ampliar el texto y volver a sus ajustes de amplificación anteriores</w:t>
      </w:r>
      <w:r w:rsidRPr="00266762">
        <w:rPr>
          <w:rFonts w:cs="Arial"/>
          <w:szCs w:val="36"/>
          <w:lang w:val="es-ES_tradnl"/>
        </w:rPr>
        <w:t>.</w:t>
      </w:r>
    </w:p>
    <w:p w14:paraId="0AA83A1B" w14:textId="77777777" w:rsidR="000C3120" w:rsidRPr="00266762" w:rsidRDefault="000C3120" w:rsidP="000C3120">
      <w:pPr>
        <w:rPr>
          <w:szCs w:val="36"/>
          <w:lang w:val="es-ES_tradnl"/>
        </w:rPr>
      </w:pPr>
    </w:p>
    <w:p w14:paraId="72C9DF85" w14:textId="77777777" w:rsidR="000C3120" w:rsidRPr="00266762" w:rsidRDefault="000C3120" w:rsidP="000C3120">
      <w:pPr>
        <w:pStyle w:val="Heading3"/>
        <w:rPr>
          <w:szCs w:val="36"/>
          <w:lang w:val="es-ES_tradnl"/>
        </w:rPr>
      </w:pPr>
      <w:bookmarkStart w:id="2458" w:name="_Toc402171161"/>
      <w:bookmarkStart w:id="2459" w:name="_Toc402171582"/>
      <w:bookmarkStart w:id="2460" w:name="_Toc402172014"/>
      <w:bookmarkStart w:id="2461" w:name="_Toc402172448"/>
      <w:bookmarkStart w:id="2462" w:name="_Toc402173281"/>
      <w:bookmarkStart w:id="2463" w:name="_Toc402181070"/>
      <w:bookmarkStart w:id="2464" w:name="_Toc402181522"/>
      <w:bookmarkStart w:id="2465" w:name="_Toc74903394"/>
      <w:r>
        <w:rPr>
          <w:szCs w:val="36"/>
          <w:lang w:val="es-ES_tradnl"/>
        </w:rPr>
        <w:t>4</w:t>
      </w:r>
      <w:r w:rsidRPr="00266762">
        <w:rPr>
          <w:szCs w:val="36"/>
          <w:lang w:val="es-ES_tradnl"/>
        </w:rPr>
        <w:t>.2.6. Puntero (localizador de posición)</w:t>
      </w:r>
      <w:bookmarkEnd w:id="2458"/>
      <w:bookmarkEnd w:id="2459"/>
      <w:bookmarkEnd w:id="2460"/>
      <w:bookmarkEnd w:id="2461"/>
      <w:bookmarkEnd w:id="2462"/>
      <w:bookmarkEnd w:id="2463"/>
      <w:bookmarkEnd w:id="2464"/>
      <w:bookmarkEnd w:id="2465"/>
    </w:p>
    <w:p w14:paraId="4590D69F" w14:textId="77777777" w:rsidR="000C3120" w:rsidRPr="00266762" w:rsidRDefault="000C3120" w:rsidP="000C3120">
      <w:pPr>
        <w:rPr>
          <w:szCs w:val="36"/>
          <w:lang w:val="es-ES_tradnl"/>
        </w:rPr>
      </w:pPr>
      <w:r w:rsidRPr="00266762">
        <w:rPr>
          <w:noProof/>
          <w:szCs w:val="36"/>
        </w:rPr>
        <w:drawing>
          <wp:anchor distT="0" distB="0" distL="114300" distR="114300" simplePos="0" relativeHeight="251624448" behindDoc="0" locked="0" layoutInCell="1" allowOverlap="1" wp14:anchorId="5A073D48" wp14:editId="62C6D0AA">
            <wp:simplePos x="0" y="0"/>
            <wp:positionH relativeFrom="column">
              <wp:posOffset>25400</wp:posOffset>
            </wp:positionH>
            <wp:positionV relativeFrom="paragraph">
              <wp:posOffset>52705</wp:posOffset>
            </wp:positionV>
            <wp:extent cx="1361440" cy="1325245"/>
            <wp:effectExtent l="57150" t="38100" r="29210" b="27305"/>
            <wp:wrapSquare wrapText="bothSides"/>
            <wp:docPr id="1400"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43" cstate="print"/>
                    <a:srcRect/>
                    <a:stretch>
                      <a:fillRect/>
                    </a:stretch>
                  </pic:blipFill>
                  <pic:spPr bwMode="auto">
                    <a:xfrm>
                      <a:off x="0" y="0"/>
                      <a:ext cx="1361440" cy="1325245"/>
                    </a:xfrm>
                    <a:prstGeom prst="rect">
                      <a:avLst/>
                    </a:prstGeom>
                    <a:noFill/>
                    <a:ln w="28575">
                      <a:solidFill>
                        <a:schemeClr val="tx1"/>
                      </a:solidFill>
                      <a:miter lim="800000"/>
                      <a:headEnd/>
                      <a:tailEnd/>
                    </a:ln>
                  </pic:spPr>
                </pic:pic>
              </a:graphicData>
            </a:graphic>
          </wp:anchor>
        </w:drawing>
      </w:r>
      <w:r w:rsidRPr="00266762">
        <w:rPr>
          <w:rFonts w:cs="Arial"/>
          <w:szCs w:val="36"/>
          <w:lang w:val="es-ES_tradnl"/>
        </w:rPr>
        <w:t xml:space="preserve">Para </w:t>
      </w:r>
      <w:r w:rsidRPr="00266762">
        <w:rPr>
          <w:lang w:val="es-ES_tradnl"/>
        </w:rPr>
        <w:t xml:space="preserve">activar el puntero, presione el botón cuadrado </w:t>
      </w:r>
      <w:r w:rsidRPr="00266762">
        <w:rPr>
          <w:b/>
          <w:lang w:val="es-ES_tradnl"/>
        </w:rPr>
        <w:t>Overview</w:t>
      </w:r>
      <w:r w:rsidRPr="00266762">
        <w:rPr>
          <w:lang w:val="es-ES_tradnl"/>
        </w:rPr>
        <w:t xml:space="preserve"> (Panorama) de color azul durante tres segundos. El puntero es una luz LED roja que brilla en el centro del tablero de lectura para indicar en donde enfoca la cámara. Por ejemplo, cuando escribe, dirija su bolígrafo hacia la luz roja que brilla en el tablero de lectura para desplegarlo en el centro de la pantalla. Presione de nuevo el mismo botón para desactivar la luz LED roja</w:t>
      </w:r>
      <w:r w:rsidRPr="00266762">
        <w:rPr>
          <w:szCs w:val="36"/>
          <w:lang w:val="es-ES_tradnl"/>
        </w:rPr>
        <w:t>. El puntero se desactivar</w:t>
      </w:r>
      <w:r w:rsidRPr="00266762">
        <w:rPr>
          <w:lang w:val="es-ES_tradnl"/>
        </w:rPr>
        <w:t>á</w:t>
      </w:r>
      <w:r w:rsidRPr="00266762">
        <w:rPr>
          <w:szCs w:val="36"/>
          <w:lang w:val="es-ES_tradnl"/>
        </w:rPr>
        <w:t xml:space="preserve"> automáticamente después de 30 segundos.</w:t>
      </w:r>
    </w:p>
    <w:p w14:paraId="60865B6A" w14:textId="77777777" w:rsidR="000C3120" w:rsidRPr="00266762" w:rsidRDefault="000C3120" w:rsidP="000C3120">
      <w:pPr>
        <w:tabs>
          <w:tab w:val="left" w:pos="360"/>
        </w:tabs>
        <w:rPr>
          <w:rFonts w:cs="Arial"/>
          <w:szCs w:val="36"/>
          <w:lang w:val="es-ES_tradnl"/>
        </w:rPr>
      </w:pPr>
    </w:p>
    <w:p w14:paraId="1D6DE08E" w14:textId="77777777" w:rsidR="000C3120" w:rsidRPr="00266762" w:rsidRDefault="000C3120" w:rsidP="000C3120">
      <w:pPr>
        <w:pStyle w:val="Heading3"/>
        <w:rPr>
          <w:szCs w:val="36"/>
          <w:lang w:val="es-ES_tradnl"/>
        </w:rPr>
      </w:pPr>
      <w:bookmarkStart w:id="2466" w:name="_Toc402171162"/>
      <w:bookmarkStart w:id="2467" w:name="_Toc402171583"/>
      <w:bookmarkStart w:id="2468" w:name="_Toc402172015"/>
      <w:bookmarkStart w:id="2469" w:name="_Toc402172449"/>
      <w:bookmarkStart w:id="2470" w:name="_Toc402173282"/>
      <w:bookmarkStart w:id="2471" w:name="_Toc402181071"/>
      <w:bookmarkStart w:id="2472" w:name="_Toc402181523"/>
      <w:bookmarkStart w:id="2473" w:name="_Toc74903395"/>
      <w:r>
        <w:rPr>
          <w:szCs w:val="36"/>
          <w:lang w:val="es-ES_tradnl"/>
        </w:rPr>
        <w:t>4</w:t>
      </w:r>
      <w:r w:rsidRPr="00266762">
        <w:rPr>
          <w:szCs w:val="36"/>
          <w:lang w:val="es-ES_tradnl"/>
        </w:rPr>
        <w:t>.2.7. Bloquear el tablero de lectura y controlar la fricción</w:t>
      </w:r>
      <w:bookmarkEnd w:id="2466"/>
      <w:bookmarkEnd w:id="2467"/>
      <w:bookmarkEnd w:id="2468"/>
      <w:bookmarkEnd w:id="2469"/>
      <w:bookmarkEnd w:id="2470"/>
      <w:bookmarkEnd w:id="2471"/>
      <w:bookmarkEnd w:id="2472"/>
      <w:bookmarkEnd w:id="2473"/>
      <w:r w:rsidRPr="00266762">
        <w:rPr>
          <w:szCs w:val="36"/>
          <w:lang w:val="es-ES_tradnl"/>
        </w:rPr>
        <w:t xml:space="preserve"> </w:t>
      </w:r>
    </w:p>
    <w:p w14:paraId="1B4C6268" w14:textId="77777777" w:rsidR="000C3120" w:rsidRPr="00266762" w:rsidRDefault="000C3120" w:rsidP="000C3120">
      <w:pPr>
        <w:rPr>
          <w:szCs w:val="36"/>
          <w:lang w:val="es-ES_tradnl"/>
        </w:rPr>
        <w:sectPr w:rsidR="000C3120" w:rsidRPr="00266762" w:rsidSect="000C3120">
          <w:type w:val="continuous"/>
          <w:pgSz w:w="11906" w:h="16838" w:code="9"/>
          <w:pgMar w:top="1134" w:right="1134" w:bottom="1134" w:left="1134" w:header="567" w:footer="567" w:gutter="0"/>
          <w:cols w:space="708"/>
          <w:titlePg/>
          <w:docGrid w:linePitch="360"/>
        </w:sectPr>
      </w:pPr>
      <w:r w:rsidRPr="00266762">
        <w:rPr>
          <w:szCs w:val="36"/>
          <w:lang w:val="es-ES_tradnl"/>
        </w:rPr>
        <w:t xml:space="preserve">Utilice los dos frenos deslizables ubicados en la parte delantera del tablero de lectura para aumentar la fricción o para bloquear el movimiento del tablero hacia izquierda y derecha o hacia arriba y abajo. Cuando los frenos deslizables están puestos fuera de los bordes izquierdo y derecho del tablero, puede desplazar el tablero hacia izquierda, derecha, arriba y abajo libremente. Para aumentar la fricción, deslice los frenos hacia el centro del tablero. Deslice el freno izquierdo para ajustar la fricción de la izquierda hacia la derecha y viceversa. Deslice el freno derecho para ajustar la fricción de arriba hacia abajo y viceversa. Para aplicar más fricción de la izquierda hacia la derecha, deslice el freno izquierdo hacia el centro del tablero. Para aplicar más fricción de arriba hacia abajo, deslice el freno derecho hacia el centro del tablero. Controlar la fricción o fijar el tablero resulta útil cuando quiera escribir, pintar, hacer manualidades y desplazar el ClearView C, o cuando no lo usa. </w:t>
      </w:r>
    </w:p>
    <w:p w14:paraId="5C67F9CF" w14:textId="77777777" w:rsidR="000C3120" w:rsidRPr="00266762" w:rsidRDefault="000C3120" w:rsidP="000C3120">
      <w:pPr>
        <w:pStyle w:val="Heading2"/>
        <w:rPr>
          <w:lang w:val="es-ES_tradnl"/>
        </w:rPr>
      </w:pPr>
      <w:bookmarkStart w:id="2474" w:name="_Toc402171163"/>
      <w:bookmarkStart w:id="2475" w:name="_Toc402171584"/>
      <w:bookmarkStart w:id="2476" w:name="_Toc402172016"/>
      <w:bookmarkStart w:id="2477" w:name="_Toc402172450"/>
      <w:bookmarkStart w:id="2478" w:name="_Toc402173283"/>
      <w:bookmarkStart w:id="2479" w:name="_Toc402181072"/>
      <w:bookmarkStart w:id="2480" w:name="_Toc402181524"/>
      <w:bookmarkStart w:id="2481" w:name="_Toc74903396"/>
      <w:r>
        <w:rPr>
          <w:lang w:val="es-ES_tradnl"/>
        </w:rPr>
        <w:t>4.3.</w:t>
      </w:r>
      <w:r>
        <w:rPr>
          <w:lang w:val="es-ES_tradnl"/>
        </w:rPr>
        <w:tab/>
      </w:r>
      <w:r w:rsidRPr="00266762">
        <w:rPr>
          <w:lang w:val="es-ES_tradnl"/>
        </w:rPr>
        <w:t>El panel de control avanzado</w:t>
      </w:r>
      <w:bookmarkEnd w:id="2474"/>
      <w:bookmarkEnd w:id="2475"/>
      <w:bookmarkEnd w:id="2476"/>
      <w:bookmarkEnd w:id="2477"/>
      <w:bookmarkEnd w:id="2478"/>
      <w:bookmarkEnd w:id="2479"/>
      <w:bookmarkEnd w:id="2480"/>
      <w:bookmarkEnd w:id="2481"/>
      <w:r w:rsidRPr="00266762">
        <w:rPr>
          <w:lang w:val="es-ES_tradnl"/>
        </w:rPr>
        <w:t xml:space="preserve"> </w:t>
      </w:r>
    </w:p>
    <w:p w14:paraId="1BE765B9" w14:textId="77777777" w:rsidR="000C3120" w:rsidRPr="00266762" w:rsidRDefault="000C3120" w:rsidP="000C3120">
      <w:pPr>
        <w:rPr>
          <w:rFonts w:cs="Arial"/>
          <w:szCs w:val="36"/>
          <w:lang w:val="es-ES_tradnl"/>
        </w:rPr>
      </w:pPr>
    </w:p>
    <w:p w14:paraId="173636C9" w14:textId="77777777" w:rsidR="000C3120" w:rsidRDefault="000C3120" w:rsidP="000C3120">
      <w:pPr>
        <w:rPr>
          <w:szCs w:val="36"/>
          <w:lang w:val="es-ES_tradnl"/>
        </w:rPr>
      </w:pPr>
      <w:r w:rsidRPr="00266762">
        <w:rPr>
          <w:szCs w:val="36"/>
          <w:lang w:val="es-ES_tradnl"/>
        </w:rPr>
        <w:t>El panel de control avanzado está puesto correctamente en el tablero de lectura cuando los cinco botones rectangulares están frente a Usted y los tres grandes botones se ubican en la parte superior del panel de control.</w:t>
      </w:r>
    </w:p>
    <w:p w14:paraId="15E088ED" w14:textId="77777777" w:rsidR="004F7100" w:rsidRDefault="004F7100" w:rsidP="000C3120">
      <w:pPr>
        <w:rPr>
          <w:szCs w:val="36"/>
          <w:lang w:val="es-ES_tradnl"/>
        </w:rPr>
      </w:pPr>
    </w:p>
    <w:p w14:paraId="61F19FA6" w14:textId="77777777" w:rsidR="000C3120" w:rsidRPr="00266762" w:rsidRDefault="000C3120" w:rsidP="000C3120">
      <w:pPr>
        <w:jc w:val="center"/>
        <w:rPr>
          <w:szCs w:val="36"/>
          <w:lang w:val="es-ES_tradnl"/>
        </w:rPr>
      </w:pPr>
      <w:r w:rsidRPr="00266762">
        <w:rPr>
          <w:noProof/>
          <w:szCs w:val="36"/>
        </w:rPr>
        <w:drawing>
          <wp:inline distT="0" distB="0" distL="0" distR="0" wp14:anchorId="003FFDFA" wp14:editId="31FF08BB">
            <wp:extent cx="4696463" cy="1330037"/>
            <wp:effectExtent l="19050" t="0" r="8887" b="0"/>
            <wp:docPr id="1401" name="Afbeelding 10" descr="M:\PROJECTEN\ClearView C\Manuals\Control Pad\Photos Control Pad\Photoshopped\advanced control pad 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PROJECTEN\ClearView C\Manuals\Control Pad\Photos Control Pad\Photoshopped\advanced control pad HR.jpg"/>
                    <pic:cNvPicPr>
                      <a:picLocks noChangeAspect="1" noChangeArrowheads="1"/>
                    </pic:cNvPicPr>
                  </pic:nvPicPr>
                  <pic:blipFill>
                    <a:blip r:embed="rId47" cstate="print"/>
                    <a:srcRect l="15748" t="35433" r="15748" b="35433"/>
                    <a:stretch>
                      <a:fillRect/>
                    </a:stretch>
                  </pic:blipFill>
                  <pic:spPr bwMode="auto">
                    <a:xfrm>
                      <a:off x="0" y="0"/>
                      <a:ext cx="4696463" cy="1330037"/>
                    </a:xfrm>
                    <a:prstGeom prst="rect">
                      <a:avLst/>
                    </a:prstGeom>
                    <a:noFill/>
                    <a:ln w="9525">
                      <a:noFill/>
                      <a:miter lim="800000"/>
                      <a:headEnd/>
                      <a:tailEnd/>
                    </a:ln>
                  </pic:spPr>
                </pic:pic>
              </a:graphicData>
            </a:graphic>
          </wp:inline>
        </w:drawing>
      </w:r>
    </w:p>
    <w:p w14:paraId="0D867BF3" w14:textId="77777777" w:rsidR="000C3120" w:rsidRPr="00266762" w:rsidRDefault="000C3120" w:rsidP="004B2D20">
      <w:pPr>
        <w:rPr>
          <w:lang w:val="es-ES_tradnl"/>
        </w:rPr>
      </w:pPr>
    </w:p>
    <w:p w14:paraId="7B4DC82E" w14:textId="77777777" w:rsidR="000C3120" w:rsidRPr="00266762" w:rsidRDefault="000C3120" w:rsidP="000C3120">
      <w:pPr>
        <w:pStyle w:val="Heading3"/>
        <w:rPr>
          <w:lang w:val="es-ES_tradnl"/>
        </w:rPr>
      </w:pPr>
      <w:bookmarkStart w:id="2482" w:name="_Toc402171164"/>
      <w:bookmarkStart w:id="2483" w:name="_Toc402171585"/>
      <w:bookmarkStart w:id="2484" w:name="_Toc402172017"/>
      <w:bookmarkStart w:id="2485" w:name="_Toc402172451"/>
      <w:bookmarkStart w:id="2486" w:name="_Toc402173284"/>
      <w:bookmarkStart w:id="2487" w:name="_Toc402181073"/>
      <w:bookmarkStart w:id="2488" w:name="_Toc402181525"/>
      <w:bookmarkStart w:id="2489" w:name="_Toc74903397"/>
      <w:r w:rsidRPr="00BD1C2E">
        <w:rPr>
          <w:lang w:val="fr-FR"/>
        </w:rPr>
        <w:t>4.3.1.</w:t>
      </w:r>
      <w:r w:rsidRPr="00BD1C2E">
        <w:rPr>
          <w:lang w:val="fr-FR"/>
        </w:rPr>
        <w:tab/>
        <w:t xml:space="preserve">  Ajustar</w:t>
      </w:r>
      <w:r w:rsidRPr="00266762">
        <w:rPr>
          <w:lang w:val="es-ES_tradnl"/>
        </w:rPr>
        <w:t xml:space="preserve"> el control de la imagen</w:t>
      </w:r>
      <w:bookmarkEnd w:id="2482"/>
      <w:bookmarkEnd w:id="2483"/>
      <w:bookmarkEnd w:id="2484"/>
      <w:bookmarkEnd w:id="2485"/>
      <w:bookmarkEnd w:id="2486"/>
      <w:bookmarkEnd w:id="2487"/>
      <w:bookmarkEnd w:id="2488"/>
      <w:bookmarkEnd w:id="2489"/>
    </w:p>
    <w:p w14:paraId="720581AC" w14:textId="77777777" w:rsidR="0084058B" w:rsidRDefault="000C3120" w:rsidP="000C3120">
      <w:pPr>
        <w:rPr>
          <w:szCs w:val="36"/>
          <w:lang w:val="es-ES_tradnl"/>
        </w:rPr>
      </w:pPr>
      <w:r w:rsidRPr="00266762">
        <w:rPr>
          <w:noProof/>
          <w:szCs w:val="36"/>
        </w:rPr>
        <w:drawing>
          <wp:anchor distT="0" distB="0" distL="114300" distR="114300" simplePos="0" relativeHeight="251625472" behindDoc="0" locked="0" layoutInCell="1" allowOverlap="1" wp14:anchorId="1FFECE85" wp14:editId="0D458B5A">
            <wp:simplePos x="0" y="0"/>
            <wp:positionH relativeFrom="column">
              <wp:posOffset>24130</wp:posOffset>
            </wp:positionH>
            <wp:positionV relativeFrom="paragraph">
              <wp:posOffset>60960</wp:posOffset>
            </wp:positionV>
            <wp:extent cx="1266825" cy="539750"/>
            <wp:effectExtent l="57150" t="38100" r="47625" b="12700"/>
            <wp:wrapSquare wrapText="bothSides"/>
            <wp:docPr id="1402" name="Afbeelding 11" descr="M:\PROJECTEN\ClearView C\Manuals\Control Pad\Photos Control Pad\imag econtr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PROJECTEN\ClearView C\Manuals\Control Pad\Photos Control Pad\imag econtrol.jpg"/>
                    <pic:cNvPicPr>
                      <a:picLocks noChangeAspect="1" noChangeArrowheads="1"/>
                    </pic:cNvPicPr>
                  </pic:nvPicPr>
                  <pic:blipFill>
                    <a:blip r:embed="rId48" cstate="print"/>
                    <a:srcRect/>
                    <a:stretch>
                      <a:fillRect/>
                    </a:stretch>
                  </pic:blipFill>
                  <pic:spPr bwMode="auto">
                    <a:xfrm>
                      <a:off x="0" y="0"/>
                      <a:ext cx="1266825" cy="539750"/>
                    </a:xfrm>
                    <a:prstGeom prst="rect">
                      <a:avLst/>
                    </a:prstGeom>
                    <a:noFill/>
                    <a:ln w="28575">
                      <a:solidFill>
                        <a:schemeClr val="tx1"/>
                      </a:solidFill>
                      <a:miter lim="800000"/>
                      <a:headEnd/>
                      <a:tailEnd/>
                    </a:ln>
                  </pic:spPr>
                </pic:pic>
              </a:graphicData>
            </a:graphic>
          </wp:anchor>
        </w:drawing>
      </w:r>
      <w:r w:rsidRPr="00266762">
        <w:rPr>
          <w:szCs w:val="36"/>
          <w:lang w:val="es-ES_tradnl"/>
        </w:rPr>
        <w:t xml:space="preserve">Si las letras u otros elementos gráficos no se despliegan en pantalla claramente, utilice la función control de imagen para optimizar la imagen y aumentar la nitidez. Para ajustar la imagen, presione el botón </w:t>
      </w:r>
      <w:r w:rsidRPr="00266762">
        <w:rPr>
          <w:b/>
          <w:szCs w:val="36"/>
          <w:lang w:val="es-ES_tradnl"/>
        </w:rPr>
        <w:t>Image Control</w:t>
      </w:r>
      <w:r w:rsidRPr="00266762">
        <w:rPr>
          <w:szCs w:val="36"/>
          <w:lang w:val="es-ES_tradnl"/>
        </w:rPr>
        <w:t xml:space="preserve"> (Control de imagen) de color blanco, marcado con un punto y un símbolo de sol, que se encuentra al extremo izquierdo. Utilice la rueda del zoom para hacer los ajustes. Si no presione ningún botón dentro de tres segundos, la rueda del zoom volverá a su función original. </w:t>
      </w:r>
    </w:p>
    <w:p w14:paraId="584C9227" w14:textId="77777777" w:rsidR="000C3120" w:rsidRPr="00266762" w:rsidRDefault="000C3120" w:rsidP="000C3120">
      <w:pPr>
        <w:rPr>
          <w:rFonts w:cs="Arial"/>
          <w:szCs w:val="36"/>
          <w:lang w:val="es-ES_tradnl"/>
        </w:rPr>
      </w:pPr>
    </w:p>
    <w:p w14:paraId="0C8FC6F3" w14:textId="77777777" w:rsidR="000C3120" w:rsidRPr="00266762" w:rsidRDefault="000C3120" w:rsidP="000C3120">
      <w:pPr>
        <w:pStyle w:val="Heading3"/>
        <w:rPr>
          <w:lang w:val="es-ES_tradnl"/>
        </w:rPr>
      </w:pPr>
      <w:bookmarkStart w:id="2490" w:name="_Toc402171165"/>
      <w:bookmarkStart w:id="2491" w:name="_Toc402171586"/>
      <w:bookmarkStart w:id="2492" w:name="_Toc402172018"/>
      <w:bookmarkStart w:id="2493" w:name="_Toc402172452"/>
      <w:bookmarkStart w:id="2494" w:name="_Toc402173285"/>
      <w:bookmarkStart w:id="2495" w:name="_Toc402181074"/>
      <w:bookmarkStart w:id="2496" w:name="_Toc402181526"/>
      <w:bookmarkStart w:id="2497" w:name="_Toc74903398"/>
      <w:r>
        <w:rPr>
          <w:lang w:val="es-ES_tradnl"/>
        </w:rPr>
        <w:t>4.3.2.</w:t>
      </w:r>
      <w:r>
        <w:rPr>
          <w:lang w:val="es-ES_tradnl"/>
        </w:rPr>
        <w:tab/>
        <w:t xml:space="preserve"> </w:t>
      </w:r>
      <w:r w:rsidRPr="00266762">
        <w:rPr>
          <w:lang w:val="es-ES_tradnl"/>
        </w:rPr>
        <w:t xml:space="preserve">Activar los </w:t>
      </w:r>
      <w:r w:rsidRPr="00BD1C2E">
        <w:rPr>
          <w:lang w:val="fr-FR"/>
        </w:rPr>
        <w:t>marcadores</w:t>
      </w:r>
      <w:r w:rsidRPr="00266762">
        <w:rPr>
          <w:lang w:val="es-ES_tradnl"/>
        </w:rPr>
        <w:t xml:space="preserve"> de línea/tonos de ventana</w:t>
      </w:r>
      <w:bookmarkEnd w:id="2490"/>
      <w:bookmarkEnd w:id="2491"/>
      <w:bookmarkEnd w:id="2492"/>
      <w:bookmarkEnd w:id="2493"/>
      <w:bookmarkEnd w:id="2494"/>
      <w:bookmarkEnd w:id="2495"/>
      <w:bookmarkEnd w:id="2496"/>
      <w:bookmarkEnd w:id="2497"/>
    </w:p>
    <w:p w14:paraId="02D01785" w14:textId="77777777" w:rsidR="0084058B" w:rsidRDefault="000C3120" w:rsidP="004F7100">
      <w:pPr>
        <w:rPr>
          <w:szCs w:val="36"/>
          <w:lang w:val="es-ES_tradnl"/>
        </w:rPr>
      </w:pPr>
      <w:r w:rsidRPr="00266762">
        <w:rPr>
          <w:noProof/>
          <w:szCs w:val="36"/>
        </w:rPr>
        <w:drawing>
          <wp:anchor distT="0" distB="0" distL="114300" distR="114300" simplePos="0" relativeHeight="251626496" behindDoc="0" locked="0" layoutInCell="1" allowOverlap="1" wp14:anchorId="3FFFB6AA" wp14:editId="500F6FB9">
            <wp:simplePos x="0" y="0"/>
            <wp:positionH relativeFrom="column">
              <wp:posOffset>24130</wp:posOffset>
            </wp:positionH>
            <wp:positionV relativeFrom="paragraph">
              <wp:posOffset>49530</wp:posOffset>
            </wp:positionV>
            <wp:extent cx="1260475" cy="538480"/>
            <wp:effectExtent l="57150" t="38100" r="34925" b="13970"/>
            <wp:wrapSquare wrapText="bothSides"/>
            <wp:docPr id="1403" name="Afbeelding 12" descr="M:\PROJECTEN\ClearView C\Manuals\Control Pad\Photos Control Pad\Photoshopped\lines_windows H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M:\PROJECTEN\ClearView C\Manuals\Control Pad\Photos Control Pad\Photoshopped\lines_windows HR.jpg"/>
                    <pic:cNvPicPr>
                      <a:picLocks noChangeAspect="1" noChangeArrowheads="1"/>
                    </pic:cNvPicPr>
                  </pic:nvPicPr>
                  <pic:blipFill>
                    <a:blip r:embed="rId49" cstate="print"/>
                    <a:srcRect/>
                    <a:stretch>
                      <a:fillRect/>
                    </a:stretch>
                  </pic:blipFill>
                  <pic:spPr bwMode="auto">
                    <a:xfrm>
                      <a:off x="0" y="0"/>
                      <a:ext cx="1260475" cy="538480"/>
                    </a:xfrm>
                    <a:prstGeom prst="rect">
                      <a:avLst/>
                    </a:prstGeom>
                    <a:noFill/>
                    <a:ln w="28575">
                      <a:solidFill>
                        <a:schemeClr val="tx1"/>
                      </a:solidFill>
                      <a:miter lim="800000"/>
                      <a:headEnd/>
                      <a:tailEnd/>
                    </a:ln>
                  </pic:spPr>
                </pic:pic>
              </a:graphicData>
            </a:graphic>
          </wp:anchor>
        </w:drawing>
      </w:r>
      <w:r w:rsidRPr="00266762">
        <w:rPr>
          <w:szCs w:val="36"/>
          <w:lang w:val="es-ES_tradnl"/>
        </w:rPr>
        <w:t xml:space="preserve">El botón </w:t>
      </w:r>
      <w:r w:rsidRPr="00266762">
        <w:rPr>
          <w:b/>
          <w:szCs w:val="36"/>
          <w:lang w:val="es-ES_tradnl"/>
        </w:rPr>
        <w:t>Lines / Windows</w:t>
      </w:r>
      <w:r w:rsidRPr="00266762">
        <w:rPr>
          <w:szCs w:val="36"/>
          <w:lang w:val="es-ES_tradnl"/>
        </w:rPr>
        <w:t xml:space="preserve"> (Líneas/Ventanas) de color gris, que es el segundo botón por el izquierdo, le permite recorrer los siguientes modos: marcadores de líneas, tonos de ventana, e imagen a pantalla completa. </w:t>
      </w:r>
      <w:r w:rsidRPr="00266762">
        <w:rPr>
          <w:rFonts w:cs="Arial"/>
          <w:lang w:val="es-ES_tradnl"/>
        </w:rPr>
        <w:t>Los marcadores de línea sirven de guía para que la lectura de texto resulte más fácil o para que pueda escribir por debajo del ClearView C. Los tonos de ventana se usan para esconder partes de la imagen cuando la luminosidad de la pantalla resulte molesta o para concentrarse en la lectura de unas líneas a la vez</w:t>
      </w:r>
      <w:r w:rsidRPr="00266762">
        <w:rPr>
          <w:szCs w:val="36"/>
          <w:lang w:val="es-ES_tradnl"/>
        </w:rPr>
        <w:t>.</w:t>
      </w:r>
      <w:r w:rsidR="004F7100">
        <w:rPr>
          <w:szCs w:val="36"/>
          <w:lang w:val="es-ES_tradnl"/>
        </w:rPr>
        <w:t xml:space="preserve"> </w:t>
      </w:r>
    </w:p>
    <w:p w14:paraId="0423087C" w14:textId="77777777" w:rsidR="000C3120" w:rsidRPr="00266762" w:rsidRDefault="000C3120" w:rsidP="000C3120">
      <w:pPr>
        <w:rPr>
          <w:szCs w:val="36"/>
          <w:lang w:val="es-ES_tradnl"/>
        </w:rPr>
      </w:pPr>
    </w:p>
    <w:p w14:paraId="4F09353F" w14:textId="77777777" w:rsidR="000C3120" w:rsidRPr="00266762" w:rsidRDefault="000C3120" w:rsidP="000C3120">
      <w:pPr>
        <w:pStyle w:val="Heading3"/>
        <w:rPr>
          <w:lang w:val="es-ES_tradnl"/>
        </w:rPr>
      </w:pPr>
      <w:bookmarkStart w:id="2498" w:name="_Toc402171166"/>
      <w:bookmarkStart w:id="2499" w:name="_Toc402171587"/>
      <w:bookmarkStart w:id="2500" w:name="_Toc402172019"/>
      <w:bookmarkStart w:id="2501" w:name="_Toc402172453"/>
      <w:bookmarkStart w:id="2502" w:name="_Toc402173286"/>
      <w:bookmarkStart w:id="2503" w:name="_Toc402181075"/>
      <w:bookmarkStart w:id="2504" w:name="_Toc402181527"/>
      <w:bookmarkStart w:id="2505" w:name="_Toc74903399"/>
      <w:r>
        <w:rPr>
          <w:lang w:val="es-ES_tradnl"/>
        </w:rPr>
        <w:t>4.3.3.</w:t>
      </w:r>
      <w:r>
        <w:rPr>
          <w:lang w:val="es-ES_tradnl"/>
        </w:rPr>
        <w:tab/>
        <w:t xml:space="preserve"> </w:t>
      </w:r>
      <w:r w:rsidRPr="00BD1C2E">
        <w:rPr>
          <w:lang w:val="fr-FR"/>
        </w:rPr>
        <w:t>Posicionar</w:t>
      </w:r>
      <w:r w:rsidRPr="00266762">
        <w:rPr>
          <w:lang w:val="es-ES_tradnl"/>
        </w:rPr>
        <w:t xml:space="preserve"> los marcadores de línea/tonos de ventana</w:t>
      </w:r>
      <w:bookmarkEnd w:id="2498"/>
      <w:bookmarkEnd w:id="2499"/>
      <w:bookmarkEnd w:id="2500"/>
      <w:bookmarkEnd w:id="2501"/>
      <w:bookmarkEnd w:id="2502"/>
      <w:bookmarkEnd w:id="2503"/>
      <w:bookmarkEnd w:id="2504"/>
      <w:bookmarkEnd w:id="2505"/>
    </w:p>
    <w:p w14:paraId="2F4C8533" w14:textId="77777777" w:rsidR="0084058B" w:rsidRDefault="00927A9D" w:rsidP="000C3120">
      <w:pPr>
        <w:rPr>
          <w:lang w:val="es-ES_tradnl"/>
        </w:rPr>
      </w:pPr>
      <w:r>
        <w:rPr>
          <w:noProof/>
        </w:rPr>
        <w:drawing>
          <wp:anchor distT="0" distB="0" distL="114300" distR="114300" simplePos="0" relativeHeight="251830272" behindDoc="0" locked="0" layoutInCell="1" allowOverlap="1" wp14:anchorId="7B3DEF7C" wp14:editId="12195BBD">
            <wp:simplePos x="0" y="0"/>
            <wp:positionH relativeFrom="column">
              <wp:posOffset>19050</wp:posOffset>
            </wp:positionH>
            <wp:positionV relativeFrom="paragraph">
              <wp:posOffset>57150</wp:posOffset>
            </wp:positionV>
            <wp:extent cx="1676400" cy="895350"/>
            <wp:effectExtent l="0" t="0" r="0" b="0"/>
            <wp:wrapSquare wrapText="bothSides"/>
            <wp:docPr id="1655" name="Afbeelding 1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1676400" cy="895350"/>
                    </a:xfrm>
                    <a:prstGeom prst="rect">
                      <a:avLst/>
                    </a:prstGeom>
                  </pic:spPr>
                </pic:pic>
              </a:graphicData>
            </a:graphic>
            <wp14:sizeRelH relativeFrom="page">
              <wp14:pctWidth>0</wp14:pctWidth>
            </wp14:sizeRelH>
            <wp14:sizeRelV relativeFrom="page">
              <wp14:pctHeight>0</wp14:pctHeight>
            </wp14:sizeRelV>
          </wp:anchor>
        </w:drawing>
      </w:r>
      <w:r w:rsidR="00542EC4">
        <w:rPr>
          <w:lang w:val="es-ES_tradnl"/>
        </w:rPr>
        <w:t xml:space="preserve">Cuando los marcadores de línea o los tonos de ventana están activados, presione el botón </w:t>
      </w:r>
      <w:r w:rsidR="00542EC4">
        <w:rPr>
          <w:b/>
          <w:bCs/>
          <w:lang w:val="es-ES_tradnl"/>
        </w:rPr>
        <w:t>Líneas / Ventana</w:t>
      </w:r>
      <w:r w:rsidR="00542EC4">
        <w:rPr>
          <w:lang w:val="es-ES_tradnl"/>
        </w:rPr>
        <w:t xml:space="preserve"> de color gris durante 3 segundos. El marcador de línea o el tono de ventana izquierdo o superior se pone a parpadear para ser desplazado hacia arriba, abajo, izquierdo o derecho. Utilice la rueda del zoom para desplazar el marcador de línea o el tono de ventana. Presione el botón </w:t>
      </w:r>
      <w:r w:rsidR="00542EC4">
        <w:rPr>
          <w:b/>
          <w:bCs/>
          <w:lang w:val="es-ES_tradnl"/>
        </w:rPr>
        <w:t>Líneas / Ventanas</w:t>
      </w:r>
      <w:r w:rsidR="00542EC4">
        <w:rPr>
          <w:lang w:val="es-ES_tradnl"/>
        </w:rPr>
        <w:t xml:space="preserve"> para ajustar el otro marcador de línea o tono de ventana. Para desplazarlos, utilice la rueda del zoom. Presione de nuevo el botón </w:t>
      </w:r>
      <w:r w:rsidR="00542EC4">
        <w:rPr>
          <w:b/>
          <w:bCs/>
          <w:lang w:val="es-ES_tradnl"/>
        </w:rPr>
        <w:t>Líneas / Ventanas</w:t>
      </w:r>
      <w:r w:rsidR="00542EC4">
        <w:rPr>
          <w:lang w:val="es-ES_tradnl"/>
        </w:rPr>
        <w:t xml:space="preserve"> para salir del modo de modificación de los marcadores de línea / tonos de ventana. </w:t>
      </w:r>
    </w:p>
    <w:p w14:paraId="259EBF7C" w14:textId="77777777" w:rsidR="000C3120" w:rsidRPr="00266762" w:rsidRDefault="000C3120" w:rsidP="007E3C59">
      <w:pPr>
        <w:pStyle w:val="Heading3"/>
        <w:numPr>
          <w:ilvl w:val="2"/>
          <w:numId w:val="52"/>
        </w:numPr>
        <w:rPr>
          <w:noProof/>
          <w:lang w:val="es-ES_tradnl"/>
        </w:rPr>
      </w:pPr>
      <w:bookmarkStart w:id="2506" w:name="_Toc402171167"/>
      <w:bookmarkStart w:id="2507" w:name="_Toc402171588"/>
      <w:bookmarkStart w:id="2508" w:name="_Toc402172020"/>
      <w:bookmarkStart w:id="2509" w:name="_Toc402172454"/>
      <w:bookmarkStart w:id="2510" w:name="_Toc402173287"/>
      <w:bookmarkStart w:id="2511" w:name="_Toc402181076"/>
      <w:bookmarkStart w:id="2512" w:name="_Toc402181528"/>
      <w:bookmarkStart w:id="2513" w:name="_Toc74903400"/>
      <w:r w:rsidRPr="00266762">
        <w:rPr>
          <w:noProof/>
          <w:lang w:val="es-ES_tradnl"/>
        </w:rPr>
        <w:t>Activar el menu del ClearView C</w:t>
      </w:r>
      <w:bookmarkEnd w:id="2506"/>
      <w:bookmarkEnd w:id="2507"/>
      <w:bookmarkEnd w:id="2508"/>
      <w:bookmarkEnd w:id="2509"/>
      <w:bookmarkEnd w:id="2510"/>
      <w:bookmarkEnd w:id="2511"/>
      <w:bookmarkEnd w:id="2512"/>
      <w:bookmarkEnd w:id="2513"/>
    </w:p>
    <w:p w14:paraId="5624B63D" w14:textId="77777777" w:rsidR="000C3120" w:rsidRPr="00266762" w:rsidRDefault="000C3120" w:rsidP="000C3120">
      <w:pPr>
        <w:rPr>
          <w:lang w:val="es-ES_tradnl"/>
        </w:rPr>
      </w:pPr>
      <w:r w:rsidRPr="00266762">
        <w:rPr>
          <w:noProof/>
        </w:rPr>
        <w:drawing>
          <wp:anchor distT="0" distB="0" distL="114300" distR="114300" simplePos="0" relativeHeight="251628544" behindDoc="0" locked="0" layoutInCell="1" allowOverlap="1" wp14:anchorId="71E12684" wp14:editId="658F9362">
            <wp:simplePos x="0" y="0"/>
            <wp:positionH relativeFrom="column">
              <wp:posOffset>25400</wp:posOffset>
            </wp:positionH>
            <wp:positionV relativeFrom="paragraph">
              <wp:posOffset>41910</wp:posOffset>
            </wp:positionV>
            <wp:extent cx="1263650" cy="540385"/>
            <wp:effectExtent l="57150" t="38100" r="31750" b="12065"/>
            <wp:wrapSquare wrapText="bothSides"/>
            <wp:docPr id="1405"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51" cstate="print"/>
                    <a:srcRect/>
                    <a:stretch>
                      <a:fillRect/>
                    </a:stretch>
                  </pic:blipFill>
                  <pic:spPr bwMode="auto">
                    <a:xfrm>
                      <a:off x="0" y="0"/>
                      <a:ext cx="1263650" cy="540385"/>
                    </a:xfrm>
                    <a:prstGeom prst="rect">
                      <a:avLst/>
                    </a:prstGeom>
                    <a:noFill/>
                    <a:ln w="28575">
                      <a:solidFill>
                        <a:schemeClr val="tx1"/>
                      </a:solidFill>
                      <a:miter lim="800000"/>
                      <a:headEnd/>
                      <a:tailEnd/>
                    </a:ln>
                  </pic:spPr>
                </pic:pic>
              </a:graphicData>
            </a:graphic>
          </wp:anchor>
        </w:drawing>
      </w:r>
      <w:r w:rsidRPr="00266762">
        <w:rPr>
          <w:lang w:val="es-ES_tradnl"/>
        </w:rPr>
        <w:t xml:space="preserve">Presione el botón </w:t>
      </w:r>
      <w:r w:rsidRPr="00266762">
        <w:rPr>
          <w:b/>
          <w:lang w:val="es-ES_tradnl"/>
        </w:rPr>
        <w:t>Menú</w:t>
      </w:r>
      <w:r w:rsidRPr="00266762">
        <w:rPr>
          <w:lang w:val="es-ES_tradnl"/>
        </w:rPr>
        <w:t xml:space="preserve"> azul ubicado en el centro para activar el menú del ClearView C. Para más información sobre el menú del ClearView C, por favor, lea el capítulo </w:t>
      </w:r>
      <w:r w:rsidR="00FA26AB">
        <w:rPr>
          <w:lang w:val="es-ES_tradnl"/>
        </w:rPr>
        <w:t>5</w:t>
      </w:r>
      <w:r w:rsidRPr="00266762">
        <w:rPr>
          <w:lang w:val="es-ES_tradnl"/>
        </w:rPr>
        <w:t xml:space="preserve">. </w:t>
      </w:r>
    </w:p>
    <w:p w14:paraId="597012DB" w14:textId="77777777" w:rsidR="000C3120" w:rsidRPr="00266762" w:rsidRDefault="000C3120" w:rsidP="000C3120">
      <w:pPr>
        <w:rPr>
          <w:szCs w:val="36"/>
          <w:lang w:val="es-ES_tradnl"/>
        </w:rPr>
      </w:pPr>
    </w:p>
    <w:p w14:paraId="3B904D73" w14:textId="77777777" w:rsidR="000C3120" w:rsidRPr="00266762" w:rsidRDefault="000C3120" w:rsidP="000C3120">
      <w:pPr>
        <w:pStyle w:val="Heading3"/>
        <w:rPr>
          <w:lang w:val="es-ES_tradnl"/>
        </w:rPr>
      </w:pPr>
      <w:bookmarkStart w:id="2514" w:name="_Toc402171168"/>
      <w:bookmarkStart w:id="2515" w:name="_Toc402171589"/>
      <w:bookmarkStart w:id="2516" w:name="_Toc402172021"/>
      <w:bookmarkStart w:id="2517" w:name="_Toc402172455"/>
      <w:bookmarkStart w:id="2518" w:name="_Toc402173288"/>
      <w:bookmarkStart w:id="2519" w:name="_Toc402181077"/>
      <w:bookmarkStart w:id="2520" w:name="_Toc402181529"/>
      <w:bookmarkStart w:id="2521" w:name="_Toc74903401"/>
      <w:r>
        <w:rPr>
          <w:lang w:val="es-ES_tradnl"/>
        </w:rPr>
        <w:t>4.3.5.</w:t>
      </w:r>
      <w:r>
        <w:rPr>
          <w:lang w:val="es-ES_tradnl"/>
        </w:rPr>
        <w:tab/>
        <w:t xml:space="preserve"> Alternar entre la</w:t>
      </w:r>
      <w:r w:rsidRPr="00266762">
        <w:rPr>
          <w:lang w:val="es-ES_tradnl"/>
        </w:rPr>
        <w:t xml:space="preserve">s imágenes del ClearView C y </w:t>
      </w:r>
      <w:r>
        <w:rPr>
          <w:lang w:val="es-ES_tradnl"/>
        </w:rPr>
        <w:t xml:space="preserve">del </w:t>
      </w:r>
      <w:r w:rsidRPr="00266762">
        <w:rPr>
          <w:lang w:val="es-ES_tradnl"/>
        </w:rPr>
        <w:t>ordenador u otro dispositivo</w:t>
      </w:r>
      <w:bookmarkEnd w:id="2514"/>
      <w:bookmarkEnd w:id="2515"/>
      <w:bookmarkEnd w:id="2516"/>
      <w:bookmarkEnd w:id="2517"/>
      <w:bookmarkEnd w:id="2518"/>
      <w:bookmarkEnd w:id="2519"/>
      <w:bookmarkEnd w:id="2520"/>
      <w:bookmarkEnd w:id="2521"/>
    </w:p>
    <w:p w14:paraId="29F81237" w14:textId="77777777" w:rsidR="000C3120" w:rsidRPr="00266762" w:rsidRDefault="000C3120" w:rsidP="000C3120">
      <w:pPr>
        <w:rPr>
          <w:szCs w:val="36"/>
          <w:lang w:val="es-ES_tradnl"/>
        </w:rPr>
      </w:pPr>
      <w:r w:rsidRPr="00266762">
        <w:rPr>
          <w:noProof/>
          <w:szCs w:val="36"/>
        </w:rPr>
        <w:drawing>
          <wp:anchor distT="0" distB="0" distL="114300" distR="114300" simplePos="0" relativeHeight="251627520" behindDoc="0" locked="0" layoutInCell="1" allowOverlap="1" wp14:anchorId="5015F323" wp14:editId="751D6C10">
            <wp:simplePos x="0" y="0"/>
            <wp:positionH relativeFrom="column">
              <wp:posOffset>59690</wp:posOffset>
            </wp:positionH>
            <wp:positionV relativeFrom="paragraph">
              <wp:posOffset>56515</wp:posOffset>
            </wp:positionV>
            <wp:extent cx="1263650" cy="539115"/>
            <wp:effectExtent l="57150" t="38100" r="31750" b="13335"/>
            <wp:wrapSquare wrapText="bothSides"/>
            <wp:docPr id="1406" name="Afbeelding 13" descr="M:\PROJECTEN\ClearView C\Manuals\Control Pad\Photos Control Pad\Photoshopped\PC H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M:\PROJECTEN\ClearView C\Manuals\Control Pad\Photos Control Pad\Photoshopped\PC HR.jpg"/>
                    <pic:cNvPicPr>
                      <a:picLocks noChangeAspect="1" noChangeArrowheads="1"/>
                    </pic:cNvPicPr>
                  </pic:nvPicPr>
                  <pic:blipFill>
                    <a:blip r:embed="rId52" cstate="print"/>
                    <a:srcRect/>
                    <a:stretch>
                      <a:fillRect/>
                    </a:stretch>
                  </pic:blipFill>
                  <pic:spPr bwMode="auto">
                    <a:xfrm>
                      <a:off x="0" y="0"/>
                      <a:ext cx="1263650" cy="539115"/>
                    </a:xfrm>
                    <a:prstGeom prst="rect">
                      <a:avLst/>
                    </a:prstGeom>
                    <a:noFill/>
                    <a:ln w="28575">
                      <a:solidFill>
                        <a:schemeClr val="tx1"/>
                      </a:solidFill>
                      <a:miter lim="800000"/>
                      <a:headEnd/>
                      <a:tailEnd/>
                    </a:ln>
                  </pic:spPr>
                </pic:pic>
              </a:graphicData>
            </a:graphic>
          </wp:anchor>
        </w:drawing>
      </w:r>
      <w:r w:rsidRPr="00266762">
        <w:rPr>
          <w:szCs w:val="36"/>
          <w:lang w:val="es-ES_tradnl"/>
        </w:rPr>
        <w:t xml:space="preserve">Si un ordenador u otro dispositivo está conectado al </w:t>
      </w:r>
      <w:r w:rsidRPr="00266762">
        <w:rPr>
          <w:rFonts w:cs="Arial"/>
          <w:szCs w:val="36"/>
          <w:lang w:val="es-ES_tradnl"/>
        </w:rPr>
        <w:t>ClearView C</w:t>
      </w:r>
      <w:r w:rsidRPr="00266762">
        <w:rPr>
          <w:szCs w:val="36"/>
          <w:lang w:val="es-ES_tradnl"/>
        </w:rPr>
        <w:t xml:space="preserve">, presione el botón </w:t>
      </w:r>
      <w:r w:rsidRPr="00266762">
        <w:rPr>
          <w:b/>
          <w:szCs w:val="36"/>
          <w:lang w:val="es-ES_tradnl"/>
        </w:rPr>
        <w:t>PC</w:t>
      </w:r>
      <w:r w:rsidRPr="00266762">
        <w:rPr>
          <w:szCs w:val="36"/>
          <w:lang w:val="es-ES_tradnl"/>
        </w:rPr>
        <w:t xml:space="preserve"> gris que es el segundo botón del lado derecho, marcado con una flecha, para alternar entre las imágenes del </w:t>
      </w:r>
      <w:r w:rsidRPr="00266762">
        <w:rPr>
          <w:rFonts w:cs="Arial"/>
          <w:szCs w:val="36"/>
          <w:lang w:val="es-ES_tradnl"/>
        </w:rPr>
        <w:t>ClearView C</w:t>
      </w:r>
      <w:r w:rsidRPr="00266762">
        <w:rPr>
          <w:szCs w:val="36"/>
          <w:lang w:val="es-ES_tradnl"/>
        </w:rPr>
        <w:t xml:space="preserve"> y del ordenador en modo a pantalla completa.</w:t>
      </w:r>
    </w:p>
    <w:p w14:paraId="2CDF8EDD" w14:textId="77777777" w:rsidR="0084058B" w:rsidRDefault="000C3120" w:rsidP="000C3120">
      <w:pPr>
        <w:rPr>
          <w:rFonts w:cs="Arial"/>
          <w:szCs w:val="36"/>
          <w:lang w:val="es-ES_tradnl"/>
        </w:rPr>
      </w:pPr>
      <w:r w:rsidRPr="00266762">
        <w:rPr>
          <w:szCs w:val="36"/>
          <w:lang w:val="es-ES_tradnl"/>
        </w:rPr>
        <w:t xml:space="preserve">Para desplegar la imagen del ordenador correctamente en el monitor </w:t>
      </w:r>
      <w:r w:rsidRPr="00266762">
        <w:rPr>
          <w:rFonts w:cs="Arial"/>
          <w:szCs w:val="36"/>
          <w:lang w:val="es-ES_tradnl"/>
        </w:rPr>
        <w:t>ClearView C</w:t>
      </w:r>
      <w:r w:rsidRPr="00266762">
        <w:rPr>
          <w:szCs w:val="36"/>
          <w:lang w:val="es-ES_tradnl"/>
        </w:rPr>
        <w:t xml:space="preserve">, asegúrese que la resolución del ordenador está regulada a </w:t>
      </w:r>
      <w:r w:rsidRPr="00266762">
        <w:rPr>
          <w:rFonts w:cs="Arial"/>
          <w:szCs w:val="36"/>
          <w:lang w:val="es-ES_tradnl"/>
        </w:rPr>
        <w:t>1920 x 1080.</w:t>
      </w:r>
    </w:p>
    <w:p w14:paraId="177887AF" w14:textId="77777777" w:rsidR="000C3120" w:rsidRPr="00266762" w:rsidRDefault="000C3120" w:rsidP="004B2D20">
      <w:pPr>
        <w:rPr>
          <w:lang w:val="es-ES_tradnl"/>
        </w:rPr>
      </w:pPr>
    </w:p>
    <w:p w14:paraId="05F9FE6C" w14:textId="77777777" w:rsidR="000C3120" w:rsidRPr="00266762" w:rsidRDefault="000C3120" w:rsidP="000C3120">
      <w:pPr>
        <w:pStyle w:val="Heading3"/>
        <w:rPr>
          <w:lang w:val="es-ES_tradnl"/>
        </w:rPr>
      </w:pPr>
      <w:bookmarkStart w:id="2522" w:name="_Toc402171169"/>
      <w:bookmarkStart w:id="2523" w:name="_Toc402171590"/>
      <w:bookmarkStart w:id="2524" w:name="_Toc402172022"/>
      <w:bookmarkStart w:id="2525" w:name="_Toc402172456"/>
      <w:bookmarkStart w:id="2526" w:name="_Toc402173289"/>
      <w:bookmarkStart w:id="2527" w:name="_Toc402181078"/>
      <w:bookmarkStart w:id="2528" w:name="_Toc402181530"/>
      <w:bookmarkStart w:id="2529" w:name="_Toc74903402"/>
      <w:r w:rsidRPr="00BD1C2E">
        <w:rPr>
          <w:lang w:val="fr-FR"/>
        </w:rPr>
        <w:t>4.3.6.</w:t>
      </w:r>
      <w:r w:rsidRPr="00BD1C2E">
        <w:rPr>
          <w:lang w:val="fr-FR"/>
        </w:rPr>
        <w:tab/>
        <w:t xml:space="preserve"> Bloquear</w:t>
      </w:r>
      <w:r w:rsidRPr="00266762">
        <w:rPr>
          <w:lang w:val="es-ES_tradnl"/>
        </w:rPr>
        <w:t xml:space="preserve"> el auto-foco</w:t>
      </w:r>
      <w:bookmarkEnd w:id="2522"/>
      <w:bookmarkEnd w:id="2523"/>
      <w:bookmarkEnd w:id="2524"/>
      <w:bookmarkEnd w:id="2525"/>
      <w:bookmarkEnd w:id="2526"/>
      <w:bookmarkEnd w:id="2527"/>
      <w:bookmarkEnd w:id="2528"/>
      <w:bookmarkEnd w:id="2529"/>
    </w:p>
    <w:p w14:paraId="62A23166" w14:textId="77777777" w:rsidR="000C3120" w:rsidRDefault="000C3120" w:rsidP="000C3120">
      <w:pPr>
        <w:tabs>
          <w:tab w:val="left" w:pos="9900"/>
        </w:tabs>
        <w:rPr>
          <w:szCs w:val="36"/>
          <w:lang w:val="es-ES_tradnl"/>
        </w:rPr>
      </w:pPr>
      <w:r w:rsidRPr="00266762">
        <w:rPr>
          <w:noProof/>
          <w:szCs w:val="36"/>
        </w:rPr>
        <w:drawing>
          <wp:anchor distT="0" distB="0" distL="114300" distR="114300" simplePos="0" relativeHeight="251629568" behindDoc="0" locked="0" layoutInCell="1" allowOverlap="1" wp14:anchorId="04C7A6AA" wp14:editId="7A517D2E">
            <wp:simplePos x="0" y="0"/>
            <wp:positionH relativeFrom="column">
              <wp:posOffset>24130</wp:posOffset>
            </wp:positionH>
            <wp:positionV relativeFrom="paragraph">
              <wp:posOffset>40640</wp:posOffset>
            </wp:positionV>
            <wp:extent cx="1259840" cy="541655"/>
            <wp:effectExtent l="57150" t="38100" r="35560" b="10795"/>
            <wp:wrapSquare wrapText="bothSides"/>
            <wp:docPr id="1407" name="Afbeelding 15" descr="M:\PROJECTEN\ClearView C\Manuals\Control Pad\Photos Control Pad\autofoc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Control Pad\Photos Control Pad\autofocus.jpg"/>
                    <pic:cNvPicPr>
                      <a:picLocks noChangeAspect="1" noChangeArrowheads="1"/>
                    </pic:cNvPicPr>
                  </pic:nvPicPr>
                  <pic:blipFill>
                    <a:blip r:embed="rId53" cstate="print"/>
                    <a:srcRect/>
                    <a:stretch>
                      <a:fillRect/>
                    </a:stretch>
                  </pic:blipFill>
                  <pic:spPr bwMode="auto">
                    <a:xfrm>
                      <a:off x="0" y="0"/>
                      <a:ext cx="1259840" cy="541655"/>
                    </a:xfrm>
                    <a:prstGeom prst="rect">
                      <a:avLst/>
                    </a:prstGeom>
                    <a:noFill/>
                    <a:ln w="28575">
                      <a:solidFill>
                        <a:schemeClr val="tx1"/>
                      </a:solidFill>
                      <a:miter lim="800000"/>
                      <a:headEnd/>
                      <a:tailEnd/>
                    </a:ln>
                  </pic:spPr>
                </pic:pic>
              </a:graphicData>
            </a:graphic>
          </wp:anchor>
        </w:drawing>
      </w:r>
      <w:r w:rsidRPr="00266762">
        <w:rPr>
          <w:szCs w:val="36"/>
          <w:lang w:val="es-ES_tradnl"/>
        </w:rPr>
        <w:t xml:space="preserve">El </w:t>
      </w:r>
      <w:r w:rsidRPr="00266762">
        <w:rPr>
          <w:rFonts w:cs="Arial"/>
          <w:szCs w:val="36"/>
          <w:lang w:val="es-ES_tradnl"/>
        </w:rPr>
        <w:t>ClearView C</w:t>
      </w:r>
      <w:r w:rsidRPr="00266762">
        <w:rPr>
          <w:szCs w:val="36"/>
          <w:lang w:val="es-ES_tradnl"/>
        </w:rPr>
        <w:t xml:space="preserve"> </w:t>
      </w:r>
      <w:r w:rsidRPr="00266762">
        <w:rPr>
          <w:lang w:val="es-ES_tradnl"/>
        </w:rPr>
        <w:t xml:space="preserve">cuenta con una cámara con auto-foco que produce </w:t>
      </w:r>
      <w:r>
        <w:rPr>
          <w:lang w:val="es-ES_tradnl"/>
        </w:rPr>
        <w:t xml:space="preserve">las </w:t>
      </w:r>
      <w:r w:rsidRPr="00266762">
        <w:rPr>
          <w:lang w:val="es-ES_tradnl"/>
        </w:rPr>
        <w:t>imágen</w:t>
      </w:r>
      <w:r>
        <w:rPr>
          <w:lang w:val="es-ES_tradnl"/>
        </w:rPr>
        <w:t>es</w:t>
      </w:r>
      <w:r w:rsidRPr="00266762">
        <w:rPr>
          <w:lang w:val="es-ES_tradnl"/>
        </w:rPr>
        <w:t xml:space="preserve"> más netitas en pantalla</w:t>
      </w:r>
      <w:r w:rsidRPr="00266762">
        <w:rPr>
          <w:szCs w:val="36"/>
          <w:lang w:val="es-ES_tradnl"/>
        </w:rPr>
        <w:t xml:space="preserve">. </w:t>
      </w:r>
      <w:r w:rsidRPr="00266762">
        <w:rPr>
          <w:lang w:val="es-ES_tradnl"/>
        </w:rPr>
        <w:t xml:space="preserve">Cuando enciende el </w:t>
      </w:r>
      <w:r w:rsidRPr="00266762">
        <w:rPr>
          <w:rFonts w:cs="Arial"/>
          <w:szCs w:val="36"/>
          <w:lang w:val="es-ES_tradnl"/>
        </w:rPr>
        <w:t>ClearView C</w:t>
      </w:r>
      <w:r w:rsidRPr="00266762">
        <w:rPr>
          <w:szCs w:val="36"/>
          <w:lang w:val="es-ES_tradnl"/>
        </w:rPr>
        <w:t xml:space="preserve">, </w:t>
      </w:r>
      <w:r w:rsidRPr="00266762">
        <w:rPr>
          <w:lang w:val="es-ES_tradnl"/>
        </w:rPr>
        <w:t>el sistema se inicia autom</w:t>
      </w:r>
      <w:r w:rsidRPr="00266762">
        <w:rPr>
          <w:rFonts w:cs="Arial"/>
          <w:lang w:val="es-ES_tradnl"/>
        </w:rPr>
        <w:t>á</w:t>
      </w:r>
      <w:r w:rsidRPr="00266762">
        <w:rPr>
          <w:lang w:val="es-ES_tradnl"/>
        </w:rPr>
        <w:t>ticamente en modo auto-foco</w:t>
      </w:r>
      <w:r w:rsidRPr="00266762">
        <w:rPr>
          <w:szCs w:val="36"/>
          <w:lang w:val="es-ES_tradnl"/>
        </w:rPr>
        <w:t xml:space="preserve">. </w:t>
      </w:r>
      <w:r w:rsidRPr="00266762">
        <w:rPr>
          <w:rFonts w:cs="Arial"/>
          <w:lang w:val="es-ES_tradnl"/>
        </w:rPr>
        <w:t xml:space="preserve">Presione el </w:t>
      </w:r>
      <w:r w:rsidRPr="00266762">
        <w:rPr>
          <w:lang w:val="es-ES_tradnl"/>
        </w:rPr>
        <w:t>bot</w:t>
      </w:r>
      <w:r w:rsidRPr="00266762">
        <w:rPr>
          <w:rFonts w:cs="Arial"/>
          <w:lang w:val="es-ES_tradnl"/>
        </w:rPr>
        <w:t>ó</w:t>
      </w:r>
      <w:r w:rsidRPr="00266762">
        <w:rPr>
          <w:lang w:val="es-ES_tradnl"/>
        </w:rPr>
        <w:t xml:space="preserve">n </w:t>
      </w:r>
      <w:r w:rsidRPr="00266762">
        <w:rPr>
          <w:b/>
          <w:lang w:val="es-ES_tradnl"/>
        </w:rPr>
        <w:t>Autofocus</w:t>
      </w:r>
      <w:r w:rsidRPr="00266762">
        <w:rPr>
          <w:lang w:val="es-ES_tradnl"/>
        </w:rPr>
        <w:t xml:space="preserve"> (Auto-foco) marcado con un punto y un símbolo de bolígrafo que se encuentra al extremo derecho para cambiarse al modo Bloqueo de auto-foco. Ello har</w:t>
      </w:r>
      <w:r w:rsidRPr="00266762">
        <w:rPr>
          <w:rFonts w:cs="Arial"/>
          <w:lang w:val="es-ES_tradnl"/>
        </w:rPr>
        <w:t>á</w:t>
      </w:r>
      <w:r w:rsidRPr="00266762">
        <w:rPr>
          <w:lang w:val="es-ES_tradnl"/>
        </w:rPr>
        <w:t xml:space="preserve"> que el</w:t>
      </w:r>
      <w:r w:rsidRPr="00266762">
        <w:rPr>
          <w:szCs w:val="36"/>
          <w:lang w:val="es-ES_tradnl"/>
        </w:rPr>
        <w:t xml:space="preserve"> ClearView C </w:t>
      </w:r>
      <w:r w:rsidRPr="00266762">
        <w:rPr>
          <w:lang w:val="es-ES_tradnl"/>
        </w:rPr>
        <w:t xml:space="preserve">deje de enfocar continuamente </w:t>
      </w:r>
      <w:r w:rsidRPr="00266762">
        <w:rPr>
          <w:szCs w:val="36"/>
          <w:lang w:val="es-ES_tradnl"/>
        </w:rPr>
        <w:t>y fijar</w:t>
      </w:r>
      <w:r w:rsidRPr="00266762">
        <w:rPr>
          <w:lang w:val="es-ES_tradnl"/>
        </w:rPr>
        <w:t>á</w:t>
      </w:r>
      <w:r w:rsidRPr="00266762">
        <w:rPr>
          <w:szCs w:val="36"/>
          <w:lang w:val="es-ES_tradnl"/>
        </w:rPr>
        <w:t xml:space="preserve"> el enfoque en el objeto que está visualizando. </w:t>
      </w:r>
      <w:bookmarkStart w:id="2530" w:name="OLE_LINK51"/>
      <w:bookmarkStart w:id="2531" w:name="OLE_LINK50"/>
      <w:r w:rsidRPr="00266762">
        <w:rPr>
          <w:lang w:val="es-ES_tradnl"/>
        </w:rPr>
        <w:t>Se usa este modo especialmente para tareas tales como escribir, pintar o hacer manualidades</w:t>
      </w:r>
      <w:bookmarkEnd w:id="2530"/>
      <w:bookmarkEnd w:id="2531"/>
      <w:r w:rsidRPr="00266762">
        <w:rPr>
          <w:szCs w:val="36"/>
          <w:lang w:val="es-ES_tradnl"/>
        </w:rPr>
        <w:t>. Cuando el auto-foco est</w:t>
      </w:r>
      <w:r w:rsidRPr="00266762">
        <w:rPr>
          <w:lang w:val="es-ES_tradnl"/>
        </w:rPr>
        <w:t>á</w:t>
      </w:r>
      <w:r w:rsidRPr="00266762">
        <w:rPr>
          <w:szCs w:val="36"/>
          <w:lang w:val="es-ES_tradnl"/>
        </w:rPr>
        <w:t xml:space="preserve"> desactivado, un icono con un dibujo de bolígrafo </w:t>
      </w:r>
      <w:r w:rsidRPr="00266762">
        <w:rPr>
          <w:lang w:val="es-ES_tradnl"/>
        </w:rPr>
        <w:t>aparece a continuaci</w:t>
      </w:r>
      <w:r w:rsidRPr="00266762">
        <w:rPr>
          <w:rFonts w:cs="Arial"/>
          <w:lang w:val="es-ES_tradnl"/>
        </w:rPr>
        <w:t>ó</w:t>
      </w:r>
      <w:r w:rsidRPr="00266762">
        <w:rPr>
          <w:lang w:val="es-ES_tradnl"/>
        </w:rPr>
        <w:t>n</w:t>
      </w:r>
      <w:r w:rsidRPr="00266762">
        <w:rPr>
          <w:szCs w:val="36"/>
          <w:lang w:val="es-ES_tradnl"/>
        </w:rPr>
        <w:t xml:space="preserve">. Al presionar </w:t>
      </w:r>
      <w:r w:rsidRPr="00266762">
        <w:rPr>
          <w:lang w:val="es-ES_tradnl"/>
        </w:rPr>
        <w:t>de nuevo este bot</w:t>
      </w:r>
      <w:r w:rsidRPr="00266762">
        <w:rPr>
          <w:rFonts w:cs="Arial"/>
          <w:lang w:val="es-ES_tradnl"/>
        </w:rPr>
        <w:t>ó</w:t>
      </w:r>
      <w:r w:rsidRPr="00266762">
        <w:rPr>
          <w:lang w:val="es-ES_tradnl"/>
        </w:rPr>
        <w:t>n reactivar</w:t>
      </w:r>
      <w:r w:rsidRPr="00266762">
        <w:rPr>
          <w:rFonts w:cs="Arial"/>
          <w:lang w:val="es-ES_tradnl"/>
        </w:rPr>
        <w:t>á</w:t>
      </w:r>
      <w:r w:rsidRPr="00266762">
        <w:rPr>
          <w:lang w:val="es-ES_tradnl"/>
        </w:rPr>
        <w:t xml:space="preserve"> el modo auto-foco, desapareciendo asimismo el icono para indicar que el auto-foco está nuevamente activado</w:t>
      </w:r>
      <w:r w:rsidRPr="00266762">
        <w:rPr>
          <w:szCs w:val="36"/>
          <w:lang w:val="es-ES_tradnl"/>
        </w:rPr>
        <w:t xml:space="preserve">. </w:t>
      </w:r>
    </w:p>
    <w:p w14:paraId="034E10CB" w14:textId="77777777" w:rsidR="000C3120" w:rsidRPr="00266762" w:rsidRDefault="000C3120" w:rsidP="000C3120">
      <w:pPr>
        <w:rPr>
          <w:szCs w:val="36"/>
          <w:lang w:val="es-ES_tradnl"/>
        </w:rPr>
      </w:pPr>
    </w:p>
    <w:p w14:paraId="64E6DD16" w14:textId="77777777" w:rsidR="000C3120" w:rsidRPr="00266762" w:rsidRDefault="000C3120" w:rsidP="000C3120">
      <w:pPr>
        <w:pStyle w:val="Heading2"/>
        <w:rPr>
          <w:lang w:val="es-ES_tradnl"/>
        </w:rPr>
      </w:pPr>
      <w:bookmarkStart w:id="2532" w:name="_Toc402171170"/>
      <w:bookmarkStart w:id="2533" w:name="_Toc402171591"/>
      <w:bookmarkStart w:id="2534" w:name="_Toc402172023"/>
      <w:bookmarkStart w:id="2535" w:name="_Toc402172457"/>
      <w:bookmarkStart w:id="2536" w:name="_Toc402173290"/>
      <w:bookmarkStart w:id="2537" w:name="_Toc402181079"/>
      <w:bookmarkStart w:id="2538" w:name="_Toc402181531"/>
      <w:bookmarkStart w:id="2539" w:name="_Toc74903403"/>
      <w:r>
        <w:rPr>
          <w:lang w:val="es-ES_tradnl"/>
        </w:rPr>
        <w:t>4.4.</w:t>
      </w:r>
      <w:r>
        <w:rPr>
          <w:lang w:val="es-ES_tradnl"/>
        </w:rPr>
        <w:tab/>
      </w:r>
      <w:r w:rsidRPr="00266762">
        <w:rPr>
          <w:lang w:val="es-ES_tradnl"/>
        </w:rPr>
        <w:t xml:space="preserve">Las </w:t>
      </w:r>
      <w:r w:rsidRPr="00BD1C2E">
        <w:rPr>
          <w:lang w:val="fr-FR"/>
        </w:rPr>
        <w:t>pilas</w:t>
      </w:r>
      <w:r w:rsidRPr="00266762">
        <w:rPr>
          <w:lang w:val="es-ES_tradnl"/>
        </w:rPr>
        <w:t xml:space="preserve"> del panel de control</w:t>
      </w:r>
      <w:bookmarkEnd w:id="2532"/>
      <w:bookmarkEnd w:id="2533"/>
      <w:bookmarkEnd w:id="2534"/>
      <w:bookmarkEnd w:id="2535"/>
      <w:bookmarkEnd w:id="2536"/>
      <w:bookmarkEnd w:id="2537"/>
      <w:bookmarkEnd w:id="2538"/>
      <w:bookmarkEnd w:id="2539"/>
    </w:p>
    <w:p w14:paraId="07BC8EAF" w14:textId="77777777" w:rsidR="000C3120" w:rsidRDefault="000C3120" w:rsidP="000C3120">
      <w:pPr>
        <w:rPr>
          <w:lang w:val="es-ES_tradnl"/>
        </w:rPr>
      </w:pPr>
      <w:r w:rsidRPr="00266762">
        <w:rPr>
          <w:lang w:val="es-ES_tradnl"/>
        </w:rPr>
        <w:t>Dos pilas botón litio de tipo CR2025 alimentan el panel de control del ClearView C. La vida útil de las pilas es de dos a tres años. Si los botones del panel de control dejan de funcionar y el ClearView C tiene más de dos años, o si ya han pasado más de dos años desde que las pilas del panel de control fueron cambiadas, por favor, abra suavemente la bandeja de las pilas que se encuentra en el lado del panel de Control y sustituya las dos pilas por nuevas.</w:t>
      </w:r>
    </w:p>
    <w:p w14:paraId="67BA7317" w14:textId="77777777" w:rsidR="000C3120" w:rsidRDefault="000C3120" w:rsidP="000C3120">
      <w:pPr>
        <w:jc w:val="left"/>
        <w:rPr>
          <w:lang w:val="es-ES_tradnl"/>
        </w:rPr>
      </w:pPr>
    </w:p>
    <w:p w14:paraId="76DE16F0" w14:textId="77777777" w:rsidR="00392A84" w:rsidRPr="00BD1C2E" w:rsidRDefault="00392A84">
      <w:pPr>
        <w:jc w:val="left"/>
        <w:rPr>
          <w:rFonts w:cs="Arial"/>
          <w:b/>
          <w:bCs/>
          <w:iCs/>
          <w:sz w:val="32"/>
          <w:lang w:val="fr-FR"/>
        </w:rPr>
      </w:pPr>
      <w:bookmarkStart w:id="2540" w:name="_Toc402171171"/>
      <w:bookmarkStart w:id="2541" w:name="_Toc402171592"/>
      <w:bookmarkStart w:id="2542" w:name="_Toc402172024"/>
      <w:bookmarkStart w:id="2543" w:name="_Toc402172458"/>
      <w:bookmarkStart w:id="2544" w:name="_Toc402173291"/>
      <w:bookmarkStart w:id="2545" w:name="_Toc402181080"/>
      <w:bookmarkStart w:id="2546" w:name="_Toc402181532"/>
      <w:r w:rsidRPr="00BD1C2E">
        <w:rPr>
          <w:lang w:val="fr-FR"/>
        </w:rPr>
        <w:br w:type="page"/>
      </w:r>
    </w:p>
    <w:p w14:paraId="4122F05F" w14:textId="77777777" w:rsidR="000C3120" w:rsidRPr="00266762" w:rsidRDefault="000C3120" w:rsidP="000C3120">
      <w:pPr>
        <w:pStyle w:val="Heading2"/>
        <w:rPr>
          <w:lang w:val="es-ES_tradnl"/>
        </w:rPr>
      </w:pPr>
      <w:bookmarkStart w:id="2547" w:name="_Toc74903404"/>
      <w:r w:rsidRPr="00BD1C2E">
        <w:rPr>
          <w:lang w:val="fr-FR"/>
        </w:rPr>
        <w:t>4.5.</w:t>
      </w:r>
      <w:r w:rsidRPr="00BD1C2E">
        <w:rPr>
          <w:lang w:val="fr-FR"/>
        </w:rPr>
        <w:tab/>
        <w:t>Emparejar</w:t>
      </w:r>
      <w:r w:rsidRPr="00266762">
        <w:rPr>
          <w:lang w:val="es-ES_tradnl"/>
        </w:rPr>
        <w:t xml:space="preserve"> el panel de control</w:t>
      </w:r>
      <w:bookmarkEnd w:id="2540"/>
      <w:bookmarkEnd w:id="2541"/>
      <w:bookmarkEnd w:id="2542"/>
      <w:bookmarkEnd w:id="2543"/>
      <w:bookmarkEnd w:id="2544"/>
      <w:bookmarkEnd w:id="2545"/>
      <w:bookmarkEnd w:id="2546"/>
      <w:bookmarkEnd w:id="2547"/>
      <w:r w:rsidRPr="00266762">
        <w:rPr>
          <w:lang w:val="es-ES_tradnl"/>
        </w:rPr>
        <w:t xml:space="preserve"> </w:t>
      </w:r>
    </w:p>
    <w:p w14:paraId="746C37A9" w14:textId="77777777" w:rsidR="000C3120" w:rsidRPr="00266762" w:rsidRDefault="000C3120" w:rsidP="000C3120">
      <w:pPr>
        <w:pStyle w:val="ListParagraph"/>
        <w:ind w:left="1080"/>
        <w:rPr>
          <w:lang w:val="es-ES_tradnl"/>
        </w:rPr>
      </w:pPr>
    </w:p>
    <w:p w14:paraId="76A055B6" w14:textId="77777777" w:rsidR="000C3120" w:rsidRPr="00266762" w:rsidRDefault="008A5881" w:rsidP="000C3120">
      <w:pPr>
        <w:tabs>
          <w:tab w:val="left" w:pos="6946"/>
        </w:tabs>
        <w:rPr>
          <w:lang w:val="es-ES_tradnl"/>
        </w:rPr>
      </w:pPr>
      <w:r>
        <w:rPr>
          <w:noProof/>
        </w:rPr>
        <w:drawing>
          <wp:anchor distT="0" distB="0" distL="114300" distR="114300" simplePos="0" relativeHeight="251728896" behindDoc="0" locked="0" layoutInCell="1" allowOverlap="1" wp14:anchorId="233C3B1C" wp14:editId="58B45C24">
            <wp:simplePos x="0" y="0"/>
            <wp:positionH relativeFrom="column">
              <wp:posOffset>4411980</wp:posOffset>
            </wp:positionH>
            <wp:positionV relativeFrom="paragraph">
              <wp:posOffset>45720</wp:posOffset>
            </wp:positionV>
            <wp:extent cx="1716405" cy="2105660"/>
            <wp:effectExtent l="19050" t="19050" r="17145" b="27940"/>
            <wp:wrapSquare wrapText="bothSides"/>
            <wp:docPr id="1486" name="Afbeelding 1" descr="M:\PROJECTEN\ClearView C\Manuals\User Manual\Draft\Artwork\pairing control p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nuals\User Manual\Draft\Artwork\pairing control pad 2.jpg"/>
                    <pic:cNvPicPr>
                      <a:picLocks noChangeAspect="1" noChangeArrowheads="1"/>
                    </pic:cNvPicPr>
                  </pic:nvPicPr>
                  <pic:blipFill>
                    <a:blip r:embed="rId101" cstate="print"/>
                    <a:srcRect l="9120" r="7380"/>
                    <a:stretch>
                      <a:fillRect/>
                    </a:stretch>
                  </pic:blipFill>
                  <pic:spPr bwMode="auto">
                    <a:xfrm>
                      <a:off x="0" y="0"/>
                      <a:ext cx="1716405" cy="2105660"/>
                    </a:xfrm>
                    <a:prstGeom prst="rect">
                      <a:avLst/>
                    </a:prstGeom>
                    <a:noFill/>
                    <a:ln w="19050">
                      <a:solidFill>
                        <a:schemeClr val="tx1"/>
                      </a:solidFill>
                      <a:miter lim="800000"/>
                      <a:headEnd/>
                      <a:tailEnd/>
                    </a:ln>
                  </pic:spPr>
                </pic:pic>
              </a:graphicData>
            </a:graphic>
          </wp:anchor>
        </w:drawing>
      </w:r>
      <w:r w:rsidR="000C3120" w:rsidRPr="00266762">
        <w:rPr>
          <w:lang w:val="es-ES_tradnl"/>
        </w:rPr>
        <w:t xml:space="preserve">Si falta el panel de Control, </w:t>
      </w:r>
      <w:bookmarkStart w:id="2548" w:name="OLE_LINK60"/>
      <w:bookmarkStart w:id="2549" w:name="OLE_LINK61"/>
      <w:r w:rsidR="000C3120" w:rsidRPr="00266762">
        <w:rPr>
          <w:lang w:val="es-ES_tradnl"/>
        </w:rPr>
        <w:t>o si está defec</w:t>
      </w:r>
      <w:bookmarkEnd w:id="2548"/>
      <w:bookmarkEnd w:id="2549"/>
      <w:r w:rsidR="000C3120" w:rsidRPr="00266762">
        <w:rPr>
          <w:lang w:val="es-ES_tradnl"/>
        </w:rPr>
        <w:t xml:space="preserve">tuoso y tiene que ser </w:t>
      </w:r>
      <w:bookmarkStart w:id="2550" w:name="OLE_LINK62"/>
      <w:bookmarkStart w:id="2551" w:name="OLE_LINK63"/>
      <w:r w:rsidR="000C3120" w:rsidRPr="00266762">
        <w:rPr>
          <w:lang w:val="es-ES_tradnl"/>
        </w:rPr>
        <w:t xml:space="preserve">sustituido </w:t>
      </w:r>
      <w:bookmarkEnd w:id="2550"/>
      <w:bookmarkEnd w:id="2551"/>
      <w:r w:rsidR="000C3120" w:rsidRPr="00266762">
        <w:rPr>
          <w:lang w:val="es-ES_tradnl"/>
        </w:rPr>
        <w:t>por un nuevo, es necesario emparejar el nuevo panel de control con el ClearView C. Para emparejarlo, siga los pasos a continuación:</w:t>
      </w:r>
    </w:p>
    <w:p w14:paraId="0005291F" w14:textId="77777777" w:rsidR="000C3120" w:rsidRPr="00266762" w:rsidRDefault="000C3120" w:rsidP="000C3120">
      <w:pPr>
        <w:rPr>
          <w:lang w:val="es-ES_tradnl"/>
        </w:rPr>
      </w:pPr>
    </w:p>
    <w:p w14:paraId="6107436E" w14:textId="77777777" w:rsidR="000C3120" w:rsidRPr="00266762" w:rsidRDefault="000C3120" w:rsidP="007E3C59">
      <w:pPr>
        <w:pStyle w:val="ListParagraph"/>
        <w:numPr>
          <w:ilvl w:val="0"/>
          <w:numId w:val="56"/>
        </w:numPr>
        <w:rPr>
          <w:lang w:val="es-ES_tradnl"/>
        </w:rPr>
      </w:pPr>
      <w:r w:rsidRPr="00266762">
        <w:rPr>
          <w:lang w:val="es-ES_tradnl"/>
        </w:rPr>
        <w:t>Encienda el ClearView C.</w:t>
      </w:r>
    </w:p>
    <w:p w14:paraId="6EB2C381" w14:textId="77777777" w:rsidR="000C3120" w:rsidRPr="00266762" w:rsidRDefault="000C3120" w:rsidP="007E3C59">
      <w:pPr>
        <w:pStyle w:val="ListParagraph"/>
        <w:numPr>
          <w:ilvl w:val="0"/>
          <w:numId w:val="56"/>
        </w:numPr>
        <w:rPr>
          <w:lang w:val="es-ES_tradnl"/>
        </w:rPr>
      </w:pPr>
      <w:r w:rsidRPr="00266762">
        <w:rPr>
          <w:lang w:val="es-ES_tradnl"/>
        </w:rPr>
        <w:t>Sujete el panel de control verticalmente y sostenga la parte inferior contra el lado derecho de la caja de la cámara que se encuentra en la parte trasera del monitor.</w:t>
      </w:r>
    </w:p>
    <w:p w14:paraId="5B030CD2" w14:textId="77777777" w:rsidR="000C3120" w:rsidRPr="00266762" w:rsidRDefault="000C3120" w:rsidP="007E3C59">
      <w:pPr>
        <w:pStyle w:val="ListParagraph"/>
        <w:numPr>
          <w:ilvl w:val="0"/>
          <w:numId w:val="56"/>
        </w:numPr>
        <w:rPr>
          <w:lang w:val="es-ES_tradnl"/>
        </w:rPr>
      </w:pPr>
      <w:r w:rsidRPr="00266762">
        <w:rPr>
          <w:lang w:val="es-ES_tradnl"/>
        </w:rPr>
        <w:t>Un icono aparecerá para indicar la inicialización del proceso de emparejamiento.</w:t>
      </w:r>
    </w:p>
    <w:p w14:paraId="1F0FAFEE" w14:textId="77777777" w:rsidR="000C3120" w:rsidRPr="00266762" w:rsidRDefault="000C3120" w:rsidP="007E3C59">
      <w:pPr>
        <w:pStyle w:val="ListParagraph"/>
        <w:numPr>
          <w:ilvl w:val="0"/>
          <w:numId w:val="56"/>
        </w:numPr>
        <w:rPr>
          <w:lang w:val="es-ES_tradnl"/>
        </w:rPr>
      </w:pPr>
      <w:r w:rsidRPr="00266762">
        <w:rPr>
          <w:lang w:val="es-ES_tradnl"/>
        </w:rPr>
        <w:t xml:space="preserve">Presione el botón de alimentación y el botón </w:t>
      </w:r>
      <w:r w:rsidRPr="00266762">
        <w:rPr>
          <w:b/>
          <w:lang w:val="es-ES_tradnl"/>
        </w:rPr>
        <w:t>Overview</w:t>
      </w:r>
      <w:r w:rsidRPr="00266762">
        <w:rPr>
          <w:lang w:val="es-ES_tradnl"/>
        </w:rPr>
        <w:t xml:space="preserve"> (Panorama) simultáneamente durante cinco segundos y suéltalos.</w:t>
      </w:r>
    </w:p>
    <w:p w14:paraId="37DCF68F" w14:textId="77777777" w:rsidR="000C3120" w:rsidRPr="00266762" w:rsidRDefault="000C3120" w:rsidP="007E3C59">
      <w:pPr>
        <w:pStyle w:val="ListParagraph"/>
        <w:numPr>
          <w:ilvl w:val="0"/>
          <w:numId w:val="56"/>
        </w:numPr>
        <w:rPr>
          <w:lang w:val="es-ES_tradnl"/>
        </w:rPr>
      </w:pPr>
      <w:r w:rsidRPr="00266762">
        <w:rPr>
          <w:lang w:val="es-ES_tradnl"/>
        </w:rPr>
        <w:t>Si el proceso de emparejamiento se ha realizado correctamente, el icono del proceso de emparejamiento desaparecerá.</w:t>
      </w:r>
    </w:p>
    <w:p w14:paraId="32EB8F29" w14:textId="77777777" w:rsidR="000C3120" w:rsidRPr="00266762" w:rsidRDefault="000C3120" w:rsidP="007E3C59">
      <w:pPr>
        <w:pStyle w:val="ListParagraph"/>
        <w:numPr>
          <w:ilvl w:val="0"/>
          <w:numId w:val="56"/>
        </w:numPr>
        <w:rPr>
          <w:lang w:val="es-ES_tradnl"/>
        </w:rPr>
      </w:pPr>
      <w:r w:rsidRPr="00266762">
        <w:rPr>
          <w:lang w:val="es-ES_tradnl"/>
        </w:rPr>
        <w:t>Si el ClearView C no reconoce o no detecta el panel de Control, la secuencia de</w:t>
      </w:r>
      <w:bookmarkStart w:id="2552" w:name="OLE_LINK64"/>
      <w:bookmarkStart w:id="2553" w:name="OLE_LINK65"/>
      <w:r w:rsidRPr="00266762">
        <w:rPr>
          <w:lang w:val="es-ES_tradnl"/>
        </w:rPr>
        <w:t xml:space="preserve"> emparejamiento </w:t>
      </w:r>
      <w:bookmarkStart w:id="2554" w:name="OLE_LINK66"/>
      <w:bookmarkStart w:id="2555" w:name="OLE_LINK67"/>
      <w:bookmarkEnd w:id="2552"/>
      <w:bookmarkEnd w:id="2553"/>
      <w:r w:rsidRPr="00266762">
        <w:rPr>
          <w:lang w:val="es-ES_tradnl"/>
        </w:rPr>
        <w:t xml:space="preserve">dejará </w:t>
      </w:r>
      <w:bookmarkEnd w:id="2554"/>
      <w:bookmarkEnd w:id="2555"/>
      <w:r w:rsidRPr="00266762">
        <w:rPr>
          <w:lang w:val="es-ES_tradnl"/>
        </w:rPr>
        <w:t xml:space="preserve">de continuar dentro 30 segundos, y el icono del proceso de emparejamiento desaparecerá. Repita los pasos 1 a 6 hasta que el proceso de emparejamiento del panel de control se realice correctamente. </w:t>
      </w:r>
      <w:bookmarkStart w:id="2556" w:name="OLE_LINK68"/>
      <w:bookmarkStart w:id="2557" w:name="OLE_LINK69"/>
      <w:r w:rsidRPr="00266762">
        <w:rPr>
          <w:lang w:val="es-ES_tradnl"/>
        </w:rPr>
        <w:t>Las causas posible</w:t>
      </w:r>
      <w:bookmarkEnd w:id="2556"/>
      <w:bookmarkEnd w:id="2557"/>
      <w:r w:rsidRPr="00266762">
        <w:rPr>
          <w:lang w:val="es-ES_tradnl"/>
        </w:rPr>
        <w:t>s del proceso incorrecto serán las siguientes:</w:t>
      </w:r>
    </w:p>
    <w:p w14:paraId="11DFEF1D" w14:textId="77777777" w:rsidR="000C3120" w:rsidRPr="00266762" w:rsidRDefault="000C3120" w:rsidP="007E3C59">
      <w:pPr>
        <w:pStyle w:val="ListParagraph"/>
        <w:numPr>
          <w:ilvl w:val="1"/>
          <w:numId w:val="12"/>
        </w:numPr>
        <w:rPr>
          <w:lang w:val="es-ES_tradnl"/>
        </w:rPr>
      </w:pPr>
      <w:r w:rsidRPr="00266762">
        <w:rPr>
          <w:lang w:val="es-ES_tradnl"/>
        </w:rPr>
        <w:t>Las pilas del panel de Control están agotadas.</w:t>
      </w:r>
    </w:p>
    <w:p w14:paraId="56E4EF7E" w14:textId="77777777" w:rsidR="000C3120" w:rsidRPr="00266762" w:rsidRDefault="000C3120" w:rsidP="007E3C59">
      <w:pPr>
        <w:pStyle w:val="ListParagraph"/>
        <w:numPr>
          <w:ilvl w:val="1"/>
          <w:numId w:val="12"/>
        </w:numPr>
        <w:rPr>
          <w:lang w:val="es-ES_tradnl"/>
        </w:rPr>
      </w:pPr>
      <w:r w:rsidRPr="00266762">
        <w:rPr>
          <w:lang w:val="es-ES_tradnl"/>
        </w:rPr>
        <w:t>Los botones equivocados fueron presionados para inicializar el proceso de emparejamiento.</w:t>
      </w:r>
    </w:p>
    <w:p w14:paraId="27C4AB50" w14:textId="77777777" w:rsidR="000C3120" w:rsidRPr="00266762" w:rsidRDefault="000C3120" w:rsidP="007E3C59">
      <w:pPr>
        <w:pStyle w:val="ListParagraph"/>
        <w:numPr>
          <w:ilvl w:val="1"/>
          <w:numId w:val="12"/>
        </w:numPr>
        <w:rPr>
          <w:lang w:val="es-ES_tradnl"/>
        </w:rPr>
      </w:pPr>
      <w:r w:rsidRPr="00266762">
        <w:rPr>
          <w:lang w:val="es-ES_tradnl"/>
        </w:rPr>
        <w:t>El panel de Control está dañado.</w:t>
      </w:r>
    </w:p>
    <w:p w14:paraId="3EECDD2D" w14:textId="77777777" w:rsidR="000C3120" w:rsidRPr="00266762" w:rsidRDefault="000C3120" w:rsidP="000C3120">
      <w:pPr>
        <w:jc w:val="left"/>
        <w:rPr>
          <w:rFonts w:cs="Arial"/>
          <w:b/>
          <w:bCs/>
          <w:kern w:val="32"/>
          <w:szCs w:val="32"/>
          <w:lang w:val="es-ES_tradnl"/>
        </w:rPr>
      </w:pPr>
      <w:r w:rsidRPr="00266762">
        <w:rPr>
          <w:lang w:val="es-ES_tradnl"/>
        </w:rPr>
        <w:br w:type="page"/>
      </w:r>
    </w:p>
    <w:p w14:paraId="1FEDDB45" w14:textId="77777777" w:rsidR="000C3120" w:rsidRDefault="000C3120" w:rsidP="007E3C59">
      <w:pPr>
        <w:pStyle w:val="Heading1"/>
        <w:numPr>
          <w:ilvl w:val="0"/>
          <w:numId w:val="67"/>
        </w:numPr>
        <w:rPr>
          <w:lang w:val="es-ES_tradnl"/>
        </w:rPr>
      </w:pPr>
      <w:bookmarkStart w:id="2558" w:name="_Toc402171172"/>
      <w:bookmarkStart w:id="2559" w:name="_Toc402171593"/>
      <w:bookmarkStart w:id="2560" w:name="_Toc402172025"/>
      <w:bookmarkStart w:id="2561" w:name="_Toc402172459"/>
      <w:bookmarkStart w:id="2562" w:name="_Toc402173292"/>
      <w:bookmarkStart w:id="2563" w:name="_Toc402181081"/>
      <w:bookmarkStart w:id="2564" w:name="_Toc402181533"/>
      <w:bookmarkStart w:id="2565" w:name="_Toc74903405"/>
      <w:r w:rsidRPr="00266762">
        <w:rPr>
          <w:lang w:val="es-ES_tradnl"/>
        </w:rPr>
        <w:t xml:space="preserve">El </w:t>
      </w:r>
      <w:r w:rsidRPr="002D7AB4">
        <w:t>menú</w:t>
      </w:r>
      <w:r w:rsidRPr="00266762">
        <w:rPr>
          <w:lang w:val="es-ES_tradnl"/>
        </w:rPr>
        <w:t xml:space="preserve"> del ClearView C</w:t>
      </w:r>
      <w:bookmarkEnd w:id="2558"/>
      <w:bookmarkEnd w:id="2559"/>
      <w:bookmarkEnd w:id="2560"/>
      <w:bookmarkEnd w:id="2561"/>
      <w:bookmarkEnd w:id="2562"/>
      <w:bookmarkEnd w:id="2563"/>
      <w:bookmarkEnd w:id="2564"/>
      <w:bookmarkEnd w:id="2565"/>
    </w:p>
    <w:p w14:paraId="0301AA55" w14:textId="77777777" w:rsidR="000C3120" w:rsidRPr="0085745D" w:rsidRDefault="000C3120" w:rsidP="000C3120">
      <w:pPr>
        <w:rPr>
          <w:lang w:val="es-ES_tradnl"/>
        </w:rPr>
      </w:pPr>
    </w:p>
    <w:p w14:paraId="71F01E32" w14:textId="77777777" w:rsidR="000C3120" w:rsidRPr="00266762" w:rsidRDefault="005B4151" w:rsidP="000C3120">
      <w:pPr>
        <w:rPr>
          <w:lang w:val="es-ES_tradnl"/>
        </w:rPr>
      </w:pPr>
      <w:r>
        <w:rPr>
          <w:noProof/>
        </w:rPr>
        <mc:AlternateContent>
          <mc:Choice Requires="wps">
            <w:drawing>
              <wp:anchor distT="0" distB="0" distL="114300" distR="114300" simplePos="0" relativeHeight="251702272" behindDoc="0" locked="0" layoutInCell="1" allowOverlap="1" wp14:anchorId="1A3FA90C" wp14:editId="1744EE47">
                <wp:simplePos x="0" y="0"/>
                <wp:positionH relativeFrom="column">
                  <wp:posOffset>140970</wp:posOffset>
                </wp:positionH>
                <wp:positionV relativeFrom="paragraph">
                  <wp:posOffset>169545</wp:posOffset>
                </wp:positionV>
                <wp:extent cx="4970780" cy="457200"/>
                <wp:effectExtent l="0" t="0" r="0" b="0"/>
                <wp:wrapNone/>
                <wp:docPr id="1496" name="Text Box 1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1D6F6DF3" w14:textId="77777777" w:rsidR="009F3888" w:rsidRPr="00140583" w:rsidRDefault="009F3888" w:rsidP="000C3120">
                            <w:pPr>
                              <w:rPr>
                                <w:lang w:val="es-ES_tradnl"/>
                              </w:rPr>
                            </w:pPr>
                            <w:r w:rsidRPr="00140583">
                              <w:rPr>
                                <w:lang w:val="es-ES_tradnl"/>
                              </w:rPr>
                              <w:t>Le permite ajustar el brillo de la pantalla.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1A3FA90C" id="_x0000_s1062" type="#_x0000_t202" style="position:absolute;left:0;text-align:left;margin-left:11.1pt;margin-top:13.35pt;width:391.4pt;height:3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Jrr7+QEAANQDAAAOAAAAZHJzL2Uyb0RvYy54bWysU9tu2zAMfR+wfxD0vjjJ3LQx4hRdiw4D&#10;ugvQ7gMYWY6F2aJGKbGzrx8lJ1m2vQ17ESSROjznkFrdDl0r9pq8QVvK2WQqhbYKK2O3pfz68vjm&#10;RgofwFbQotWlPGgvb9evX616V+g5NthWmgSDWF/0rpRNCK7IMq8a3YGfoNOWgzVSB4GPtM0qgp7R&#10;uzabT6eLrEeqHKHS3vPtwxiU64Rf11qFz3XtdRBtKZlbSCuldRPXbL2CYkvgGqOONOAfWHRgLBc9&#10;Qz1AALEj8xdUZxShxzpMFHYZ1rVROmlgNbPpH2qeG3A6aWFzvDvb5P8frPq0/0LCVNy7fLmQwkLH&#10;XXrRQxDvcBCz+VUePeqdLzj12XFyGDjC+Umvd0+ovnlh8b4Bu9V3RNg3GirmOIsvs4unI46PIJv+&#10;I1ZcCXYBE9BQUxcNZEsEo3OvDuf+RDaKL/Pl9fT6hkOKY/nVNQ9AKgHF6bUjH95r7ETclJK4/wkd&#10;9k8+RDZQnFJiMYuPpm3TDLT2twtOjDeJfSQ8Ug/DZkhmvV2cXNlgdWA9hONo8VfgTYP0Q4qex6qU&#10;/vsOSEvRfrDsyXKW53EO0yFJkIIuI5vLCFjFUKUMUozb+zDO7s6R2TZcaeyCxTv2sTZJYjR8ZHXk&#10;z6OTlB/HPM7m5Tll/fqM658AAAD//wMAUEsDBBQABgAIAAAAIQCSVTCu4AAAAAgBAAAPAAAAZHJz&#10;L2Rvd25yZXYueG1sTI/BTsMwEETvSPyDtUhcqtbBiDaEOBVCquCACrRcuLm2E0fE6xC7afh7lhOc&#10;VqMZzb4p15Pv2GiH2AaUcLXIgFnUwbTYSHjfb+Y5sJgUGtUFtBK+bYR1dX5WqsKEE77ZcZcaRiUY&#10;CyXBpdQXnEftrFdxEXqL5NVh8CqRHBpuBnWict9xkWVL7lWL9MGp3j44qz93Ry9hi1+vWj+6l4/N&#10;9WzmxVP9HMZaysuL6f4OWLJT+gvDLz6hQ0VMh3BEE1knQQhBSbrLFTDy8+yGth0k3OYr4FXJ/w+o&#10;fgAAAP//AwBQSwECLQAUAAYACAAAACEAtoM4kv4AAADhAQAAEwAAAAAAAAAAAAAAAAAAAAAAW0Nv&#10;bnRlbnRfVHlwZXNdLnhtbFBLAQItABQABgAIAAAAIQA4/SH/1gAAAJQBAAALAAAAAAAAAAAAAAAA&#10;AC8BAABfcmVscy8ucmVsc1BLAQItABQABgAIAAAAIQDFJrr7+QEAANQDAAAOAAAAAAAAAAAAAAAA&#10;AC4CAABkcnMvZTJvRG9jLnhtbFBLAQItABQABgAIAAAAIQCSVTCu4AAAAAgBAAAPAAAAAAAAAAAA&#10;AAAAAFMEAABkcnMvZG93bnJldi54bWxQSwUGAAAAAAQABADzAAAAYAUAAAAA&#10;" filled="f" stroked="f" strokecolor="black [3213]">
                <v:textbox>
                  <w:txbxContent>
                    <w:p w14:paraId="1D6F6DF3" w14:textId="77777777" w:rsidR="009F3888" w:rsidRPr="00140583" w:rsidRDefault="009F3888" w:rsidP="000C3120">
                      <w:pPr>
                        <w:rPr>
                          <w:lang w:val="es-ES_tradnl"/>
                        </w:rPr>
                      </w:pPr>
                      <w:r w:rsidRPr="00140583">
                        <w:rPr>
                          <w:lang w:val="es-ES_tradnl"/>
                        </w:rPr>
                        <w:t>Le permite ajustar el brillo de la pantalla.</w:t>
                      </w:r>
                    </w:p>
                  </w:txbxContent>
                </v:textbox>
              </v:shape>
            </w:pict>
          </mc:Fallback>
        </mc:AlternateContent>
      </w:r>
      <w:r w:rsidR="000C3120" w:rsidRPr="00266762">
        <w:rPr>
          <w:noProof/>
        </w:rPr>
        <w:drawing>
          <wp:inline distT="0" distB="0" distL="0" distR="0" wp14:anchorId="4A75E71E" wp14:editId="2830551F">
            <wp:extent cx="5888990" cy="716915"/>
            <wp:effectExtent l="19050" t="0" r="0" b="0"/>
            <wp:docPr id="1409" name="Afbeelding 15" descr="M:\PROJECTEN\ClearView C\Manuals\User Manual\Menu Icons\brightnes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User Manual\Menu Icons\brightness_balk.jpg"/>
                    <pic:cNvPicPr>
                      <a:picLocks noChangeAspect="1" noChangeArrowheads="1"/>
                    </pic:cNvPicPr>
                  </pic:nvPicPr>
                  <pic:blipFill>
                    <a:blip r:embed="rId55"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23C36186" w14:textId="77777777" w:rsidR="000C3120" w:rsidRPr="00266762" w:rsidRDefault="000C3120" w:rsidP="000C3120">
      <w:pPr>
        <w:rPr>
          <w:lang w:val="es-ES_tradnl"/>
        </w:rPr>
      </w:pPr>
    </w:p>
    <w:p w14:paraId="198117BE" w14:textId="77777777" w:rsidR="000C3120" w:rsidRPr="00266762" w:rsidRDefault="005B4151" w:rsidP="000C3120">
      <w:pPr>
        <w:rPr>
          <w:lang w:val="es-ES_tradnl"/>
        </w:rPr>
      </w:pPr>
      <w:r>
        <w:rPr>
          <w:noProof/>
        </w:rPr>
        <mc:AlternateContent>
          <mc:Choice Requires="wps">
            <w:drawing>
              <wp:anchor distT="0" distB="0" distL="114300" distR="114300" simplePos="0" relativeHeight="251703296" behindDoc="0" locked="0" layoutInCell="1" allowOverlap="1" wp14:anchorId="613E5D54" wp14:editId="308F3BE7">
                <wp:simplePos x="0" y="0"/>
                <wp:positionH relativeFrom="column">
                  <wp:posOffset>140970</wp:posOffset>
                </wp:positionH>
                <wp:positionV relativeFrom="paragraph">
                  <wp:posOffset>77470</wp:posOffset>
                </wp:positionV>
                <wp:extent cx="4970780" cy="690880"/>
                <wp:effectExtent l="0" t="0" r="0" b="0"/>
                <wp:wrapNone/>
                <wp:docPr id="1495" name="Text Box 1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6908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7AAF0B7D" w14:textId="77777777" w:rsidR="009F3888" w:rsidRPr="00140583" w:rsidRDefault="009F3888" w:rsidP="000C3120">
                            <w:pPr>
                              <w:ind w:right="1134"/>
                              <w:rPr>
                                <w:lang w:val="es-ES_tradnl"/>
                              </w:rPr>
                            </w:pPr>
                            <w:r w:rsidRPr="00140583">
                              <w:rPr>
                                <w:lang w:val="es-ES_tradnl"/>
                              </w:rPr>
                              <w:t>Le permite cambiar los combinaciones de colores en modo alto contraste o desactivar el modo alto contraste.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13E5D54" id="_x0000_s1063" type="#_x0000_t202" style="position:absolute;left:0;text-align:left;margin-left:11.1pt;margin-top:6.1pt;width:391.4pt;height:54.4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oYT+gEAANQDAAAOAAAAZHJzL2Uyb0RvYy54bWysU9tu2zAMfR+wfxD0vtjJnJsRp+hadBjQ&#10;XYB2H6DIsi3MFjVKiZ19/Sg5ydL1bdiLQJHU4eEhtbkZupYdFDoNpuDTScqZMhJKbeqCf39+eLfi&#10;zHlhStGCUQU/Ksdvtm/fbHqbqxk00JYKGYEYl/e24I33Nk8SJxvVCTcBqwwFK8BOeLpinZQoekLv&#10;2mSWpoukBywtglTOkfd+DPJtxK8qJf3XqnLKs7bgxM3HE+O5C2ey3Yi8RmEbLU80xD+w6IQ2VPQC&#10;dS+8YHvUr6A6LREcVH4ioUugqrRUsQfqZpr+1c1TI6yKvZA4zl5kcv8PVn45fEOmS5pdtp5zZkRH&#10;U3pWg2cfYGDT2XwRNOqtyyn1yVKyHyhC+bFfZx9B/nDMwF0jTK1uEaFvlCiJ4zS8TK6ejjgugOz6&#10;z1BSJbH3EIGGCrsgIEnCCJ1mdbzMJ7CR5MzWy3S5opCk2GKdrsgOJUR+fm3R+Y8KOhaMgiPNP6KL&#10;w6PzY+o5JRQz8KDblvwib80LB2EGT2QfCI/U/bAboljvl2dVdlAeqR+EcbXoK5DRAP7irKe1Krj7&#10;uReoOGs/GdJkPc2ysIfxks2XM7rgdWR3HRFGElTBPWejeefH3d1b1HVDlcYpGLglHSsdWwyCj6xO&#10;/Gl1okinNQ+7eX2PWX8+4/Y3AAAA//8DAFBLAwQUAAYACAAAACEAcSMunN0AAAAJAQAADwAAAGRy&#10;cy9kb3ducmV2LnhtbExPy07DMBC8I/EP1iJxqahdI1AV4lQIqYIDglK4cHNtJ46I1yF20/D3bE5w&#10;Ws1DszPlZgodG92Q2ogKVksBzKGJtsVGwcf79moNLGWNVncRnYIfl2BTnZ+VurDxhG9u3OeGUQim&#10;QivwOfcF58l4F3Raxt4haXUcgs4Eh4bbQZ8oPHRcCnHLg26RPnjduwfvzNf+GBS84PfOmEf/+rm9&#10;XiyCfKqf41grdXkx3d8By27Kf2aY61N1qKjTIR7RJtYpkFKSk/j5kr4WN7TtMBMrAbwq+f8F1S8A&#10;AAD//wMAUEsBAi0AFAAGAAgAAAAhALaDOJL+AAAA4QEAABMAAAAAAAAAAAAAAAAAAAAAAFtDb250&#10;ZW50X1R5cGVzXS54bWxQSwECLQAUAAYACAAAACEAOP0h/9YAAACUAQAACwAAAAAAAAAAAAAAAAAv&#10;AQAAX3JlbHMvLnJlbHNQSwECLQAUAAYACAAAACEAnVKGE/oBAADUAwAADgAAAAAAAAAAAAAAAAAu&#10;AgAAZHJzL2Uyb0RvYy54bWxQSwECLQAUAAYACAAAACEAcSMunN0AAAAJAQAADwAAAAAAAAAAAAAA&#10;AABUBAAAZHJzL2Rvd25yZXYueG1sUEsFBgAAAAAEAAQA8wAAAF4FAAAAAA==&#10;" filled="f" stroked="f" strokecolor="black [3213]">
                <v:textbox>
                  <w:txbxContent>
                    <w:p w14:paraId="7AAF0B7D" w14:textId="77777777" w:rsidR="009F3888" w:rsidRPr="00140583" w:rsidRDefault="009F3888" w:rsidP="000C3120">
                      <w:pPr>
                        <w:ind w:right="1134"/>
                        <w:rPr>
                          <w:lang w:val="es-ES_tradnl"/>
                        </w:rPr>
                      </w:pPr>
                      <w:r w:rsidRPr="00140583">
                        <w:rPr>
                          <w:lang w:val="es-ES_tradnl"/>
                        </w:rPr>
                        <w:t>Le permite cambiar los combinaciones de colores en modo alto contraste o desactivar el modo alto contraste.</w:t>
                      </w:r>
                    </w:p>
                  </w:txbxContent>
                </v:textbox>
              </v:shape>
            </w:pict>
          </mc:Fallback>
        </mc:AlternateContent>
      </w:r>
      <w:r w:rsidR="000C3120" w:rsidRPr="00266762">
        <w:rPr>
          <w:noProof/>
        </w:rPr>
        <w:drawing>
          <wp:inline distT="0" distB="0" distL="0" distR="0" wp14:anchorId="01F9E556" wp14:editId="6ADFD49A">
            <wp:extent cx="5888521" cy="765544"/>
            <wp:effectExtent l="0" t="0" r="0" b="0"/>
            <wp:docPr id="1410" name="Afbeelding 16" descr="M:\PROJECTEN\ClearView C\Manuals\User Manual\Menu Icons\color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M:\PROJECTEN\ClearView C\Manuals\User Manual\Menu Icons\colors_balk.jpg"/>
                    <pic:cNvPicPr>
                      <a:picLocks noChangeAspect="1" noChangeArrowheads="1"/>
                    </pic:cNvPicPr>
                  </pic:nvPicPr>
                  <pic:blipFill>
                    <a:blip r:embed="rId56" cstate="print"/>
                    <a:srcRect/>
                    <a:stretch>
                      <a:fillRect/>
                    </a:stretch>
                  </pic:blipFill>
                  <pic:spPr bwMode="auto">
                    <a:xfrm>
                      <a:off x="0" y="0"/>
                      <a:ext cx="5933471" cy="771388"/>
                    </a:xfrm>
                    <a:prstGeom prst="rect">
                      <a:avLst/>
                    </a:prstGeom>
                    <a:noFill/>
                    <a:ln w="9525">
                      <a:noFill/>
                      <a:miter lim="800000"/>
                      <a:headEnd/>
                      <a:tailEnd/>
                    </a:ln>
                  </pic:spPr>
                </pic:pic>
              </a:graphicData>
            </a:graphic>
          </wp:inline>
        </w:drawing>
      </w:r>
    </w:p>
    <w:p w14:paraId="08788122" w14:textId="77777777" w:rsidR="000C3120" w:rsidRPr="00266762" w:rsidRDefault="000C3120" w:rsidP="000C3120">
      <w:pPr>
        <w:ind w:right="1134"/>
        <w:rPr>
          <w:lang w:val="es-ES_tradnl"/>
        </w:rPr>
      </w:pPr>
      <w:r w:rsidRPr="00266762">
        <w:rPr>
          <w:lang w:val="es-ES_tradnl"/>
        </w:rPr>
        <w:t xml:space="preserve"> </w:t>
      </w:r>
    </w:p>
    <w:p w14:paraId="11FEB62B" w14:textId="77777777" w:rsidR="000C3120" w:rsidRPr="00266762" w:rsidRDefault="005B4151" w:rsidP="000C3120">
      <w:pPr>
        <w:rPr>
          <w:lang w:val="es-ES_tradnl"/>
        </w:rPr>
      </w:pPr>
      <w:r>
        <w:rPr>
          <w:noProof/>
        </w:rPr>
        <mc:AlternateContent>
          <mc:Choice Requires="wps">
            <w:drawing>
              <wp:anchor distT="0" distB="0" distL="114300" distR="114300" simplePos="0" relativeHeight="251712512" behindDoc="0" locked="0" layoutInCell="1" allowOverlap="1" wp14:anchorId="27EC1947" wp14:editId="2792709E">
                <wp:simplePos x="0" y="0"/>
                <wp:positionH relativeFrom="column">
                  <wp:posOffset>138430</wp:posOffset>
                </wp:positionH>
                <wp:positionV relativeFrom="paragraph">
                  <wp:posOffset>67945</wp:posOffset>
                </wp:positionV>
                <wp:extent cx="4970780" cy="558165"/>
                <wp:effectExtent l="0" t="0" r="0" b="0"/>
                <wp:wrapNone/>
                <wp:docPr id="1494" name="Text Box 1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BD70EFE" w14:textId="77777777" w:rsidR="009F3888" w:rsidRDefault="009F3888" w:rsidP="000C3120">
                            <w:pPr>
                              <w:rPr>
                                <w:lang w:val="en-US"/>
                              </w:rPr>
                            </w:pPr>
                          </w:p>
                          <w:p w14:paraId="346709A1" w14:textId="77777777" w:rsidR="009F3888" w:rsidRPr="00140583" w:rsidRDefault="009F3888" w:rsidP="000C3120">
                            <w:pPr>
                              <w:rPr>
                                <w:lang w:val="es-ES_tradnl"/>
                              </w:rPr>
                            </w:pPr>
                            <w:r w:rsidRPr="00140583">
                              <w:rPr>
                                <w:lang w:val="es-ES_tradnl"/>
                              </w:rPr>
                              <w:t>Le permite activar o desactivar la luz de objeto.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7EC1947" id="_x0000_s1064" type="#_x0000_t202" style="position:absolute;left:0;text-align:left;margin-left:10.9pt;margin-top:5.35pt;width:391.4pt;height:43.9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ef2+gEAANQDAAAOAAAAZHJzL2Uyb0RvYy54bWysU9uO0zAQfUfiHyy/0yQl3bZR09Wyq0VI&#10;y0Xa5QMcx2ksEo8Zu03K1zN22lLgDfFieS4+c+bMeHM79h07KHQaTMmzWcqZMhJqbXYl//ry+GbF&#10;mfPC1KIDo0p+VI7fbl+/2gy2UHNooasVMgIxrhhsyVvvbZEkTraqF24GVhkKNoC98GTiLqlRDITe&#10;d8k8TW+SAbC2CFI5R96HKci3Eb9plPSfm8Ypz7qSEzcfT4xnFc5kuxHFDoVttTzREP/AohfaUNEL&#10;1IPwgu1R/wXVa4ngoPEzCX0CTaOlij1QN1n6RzfPrbAq9kLiOHuRyf0/WPnp8AWZrml2+TrnzIie&#10;pvSiRs/ewciy+c0iaDRYV1Dqs6VkP1KE8mO/zj6B/OaYgftWmJ26Q4ShVaImjll4mVw9nXBcAKmG&#10;j1BTJbH3EIHGBvsgIEnCCJ1mdbzMJ7CR5MzXy3S5opCk2GKxyiZyiSjOry06/15Bz8Kl5Ejzj+ji&#10;8OR8YCOKc0ooZuBRd13cgc785qDE4InsA+GJuh+rMYr1dnVWpYL6SP0gTKtFX4EuLeAPzgZaq5K7&#10;73uBirPugyFN1lmehz2MRr5YzsnA60h1HRFGElTJPWfT9d5Pu7u3qHctVZqmYOCOdGx0bDEIPrE6&#10;8afViZ2f1jzs5rUds359xu1PAAAA//8DAFBLAwQUAAYACAAAACEAt8C/3N8AAAAIAQAADwAAAGRy&#10;cy9kb3ducmV2LnhtbEyPwU7DMBBE70j8g7VIXCpqN6AQQpwKIVVwQAUKF26uvYkj4nWI3TT8PeYE&#10;x50Zzbyt1rPr2YRj6DxJWC0FMCTtTUethPe3zUUBLERFRvWeUMI3BljXpyeVKo0/0itOu9iyVEKh&#10;VBJsjEPJedAWnQpLPyAlr/GjUzGdY8vNqI6p3PU8EyLnTnWUFqwa8N6i/twdnIQtfb1o/WCfPzaX&#10;i4XLHpsnPzVSnp/Nd7fAIs7xLwy/+Akd6sS09wcygfUSslUij0kX18CSX4irHNhewk2RA68r/v+B&#10;+gcAAP//AwBQSwECLQAUAAYACAAAACEAtoM4kv4AAADhAQAAEwAAAAAAAAAAAAAAAAAAAAAAW0Nv&#10;bnRlbnRfVHlwZXNdLnhtbFBLAQItABQABgAIAAAAIQA4/SH/1gAAAJQBAAALAAAAAAAAAAAAAAAA&#10;AC8BAABfcmVscy8ucmVsc1BLAQItABQABgAIAAAAIQBfUef2+gEAANQDAAAOAAAAAAAAAAAAAAAA&#10;AC4CAABkcnMvZTJvRG9jLnhtbFBLAQItABQABgAIAAAAIQC3wL/c3wAAAAgBAAAPAAAAAAAAAAAA&#10;AAAAAFQEAABkcnMvZG93bnJldi54bWxQSwUGAAAAAAQABADzAAAAYAUAAAAA&#10;" filled="f" stroked="f" strokecolor="black [3213]">
                <v:textbox>
                  <w:txbxContent>
                    <w:p w14:paraId="6BD70EFE" w14:textId="77777777" w:rsidR="009F3888" w:rsidRDefault="009F3888" w:rsidP="000C3120">
                      <w:pPr>
                        <w:rPr>
                          <w:lang w:val="en-US"/>
                        </w:rPr>
                      </w:pPr>
                    </w:p>
                    <w:p w14:paraId="346709A1" w14:textId="77777777" w:rsidR="009F3888" w:rsidRPr="00140583" w:rsidRDefault="009F3888" w:rsidP="000C3120">
                      <w:pPr>
                        <w:rPr>
                          <w:lang w:val="es-ES_tradnl"/>
                        </w:rPr>
                      </w:pPr>
                      <w:r w:rsidRPr="00140583">
                        <w:rPr>
                          <w:lang w:val="es-ES_tradnl"/>
                        </w:rPr>
                        <w:t>Le permite activar o desactivar la luz de objeto.</w:t>
                      </w:r>
                    </w:p>
                  </w:txbxContent>
                </v:textbox>
              </v:shape>
            </w:pict>
          </mc:Fallback>
        </mc:AlternateContent>
      </w:r>
      <w:r w:rsidR="000C3120" w:rsidRPr="00266762">
        <w:rPr>
          <w:noProof/>
        </w:rPr>
        <w:drawing>
          <wp:inline distT="0" distB="0" distL="0" distR="0" wp14:anchorId="37F71D3D" wp14:editId="1E297DB6">
            <wp:extent cx="5888990" cy="716915"/>
            <wp:effectExtent l="19050" t="0" r="0" b="0"/>
            <wp:docPr id="1411" name="Afbeelding 19" descr="M:\PROJECTEN\ClearView C\Manuals\User Manual\Menu Icons\ligh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M:\PROJECTEN\ClearView C\Manuals\User Manual\Menu Icons\light_balk.jpg"/>
                    <pic:cNvPicPr>
                      <a:picLocks noChangeAspect="1" noChangeArrowheads="1"/>
                    </pic:cNvPicPr>
                  </pic:nvPicPr>
                  <pic:blipFill>
                    <a:blip r:embed="rId57"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739F47AA" w14:textId="77777777" w:rsidR="000C3120" w:rsidRPr="00266762" w:rsidRDefault="000C3120" w:rsidP="000C3120">
      <w:pPr>
        <w:rPr>
          <w:lang w:val="es-ES_tradnl"/>
        </w:rPr>
      </w:pPr>
    </w:p>
    <w:p w14:paraId="408D3FDE" w14:textId="77777777" w:rsidR="000C3120" w:rsidRPr="00266762" w:rsidRDefault="005B4151" w:rsidP="000C3120">
      <w:pPr>
        <w:rPr>
          <w:lang w:val="es-ES_tradnl"/>
        </w:rPr>
      </w:pPr>
      <w:r>
        <w:rPr>
          <w:noProof/>
        </w:rPr>
        <mc:AlternateContent>
          <mc:Choice Requires="wps">
            <w:drawing>
              <wp:anchor distT="0" distB="0" distL="114300" distR="114300" simplePos="0" relativeHeight="251714560" behindDoc="0" locked="0" layoutInCell="1" allowOverlap="1" wp14:anchorId="38C86CB6" wp14:editId="7BFF416E">
                <wp:simplePos x="0" y="0"/>
                <wp:positionH relativeFrom="column">
                  <wp:posOffset>140970</wp:posOffset>
                </wp:positionH>
                <wp:positionV relativeFrom="paragraph">
                  <wp:posOffset>90170</wp:posOffset>
                </wp:positionV>
                <wp:extent cx="4970780" cy="478155"/>
                <wp:effectExtent l="0" t="0" r="0" b="0"/>
                <wp:wrapNone/>
                <wp:docPr id="1493" name="Text Box 1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4781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160547F" w14:textId="77777777" w:rsidR="009F3888" w:rsidRPr="00BD1C2E" w:rsidRDefault="009F3888" w:rsidP="000C3120">
                            <w:pPr>
                              <w:rPr>
                                <w:lang w:val="fr-FR"/>
                              </w:rPr>
                            </w:pPr>
                            <w:r w:rsidRPr="00140583">
                              <w:rPr>
                                <w:lang w:val="es-ES_tradnl"/>
                              </w:rPr>
                              <w:t>Le permite bloquear o desbloquear los botones del panel de control avanzado.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8C86CB6" id="_x0000_s1065" type="#_x0000_t202" style="position:absolute;left:0;text-align:left;margin-left:11.1pt;margin-top:7.1pt;width:391.4pt;height:37.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izSo+gEAANQDAAAOAAAAZHJzL2Uyb0RvYy54bWysU9uO0zAQfUfiHyy/0yTd9BY1XS27WoS0&#10;LEi7fIDrOI1F4jFjt0n5esZOWwq8IV4sz8VnzpwZr2+HrmUHhU6DKXk2STlTRkKlza7kX18f3y05&#10;c16YSrRgVMmPyvHbzds3694WagoNtJVCRiDGFb0teeO9LZLEyUZ1wk3AKkPBGrATnkzcJRWKntC7&#10;Npmm6TzpASuLIJVz5H0Yg3wT8etaSf+5rp3yrC05cfPxxHhuw5ls1qLYobCNlica4h9YdEIbKnqB&#10;ehBesD3qv6A6LREc1H4ioUugrrVUsQfqJkv/6OalEVbFXkgcZy8yuf8HK58PX5DpimaXr244M6Kj&#10;Kb2qwbP3MLBsOp8HjXrrCkp9sZTsB4pQfuzX2SeQ3xwzcN8Is1N3iNA3SlTEMQsvk6unI44LINv+&#10;E1RUSew9RKChxi4ISJIwQqdZHS/zCWwkOfPVIl0sKSQpli+W2WwWS4ji/Nqi8x8UdCxcSo40/4gu&#10;Dk/OBzaiOKeEYgYeddvGHWjNbw5KDJ7IPhAeqfthO0SxblZnVbZQHakfhHG16CvQpQH8wVlPa1Vy&#10;930vUHHWfjSkySrL87CH0chniykZeB3ZXkeEkQRVcs/ZeL334+7uLepdQ5XGKRi4Ix1rHVsMgo+s&#10;TvxpdWLnpzUPu3ltx6xfn3HzEwAA//8DAFBLAwQUAAYACAAAACEAoU9gGt0AAAAIAQAADwAAAGRy&#10;cy9kb3ducmV2LnhtbExPyU7DMBC9I/EP1iBxqVoHQ1EJcSqEVMEBsbRcuLn2ZBHxOMRuGv6e4QSn&#10;Wd7TW4r15Dsx4hDbQBouFhkIJBtcS7WG991mvgIRkyFnukCo4RsjrMvTk8LkLhzpDcdtqgWLUMyN&#10;hialPpcy2ga9iYvQIzFWhcGbxOdQSzeYI4v7Tqosu5betMQOjenxvkH7uT14Dc/09WrtQ/Pysbmc&#10;zbx6rJ7CWGl9fjbd3YJIOKU/MvzG5+hQcqZ9OJCLotOglGIm/694Mr7Kltxtz8vNEmRZyP8Fyh8A&#10;AAD//wMAUEsBAi0AFAAGAAgAAAAhALaDOJL+AAAA4QEAABMAAAAAAAAAAAAAAAAAAAAAAFtDb250&#10;ZW50X1R5cGVzXS54bWxQSwECLQAUAAYACAAAACEAOP0h/9YAAACUAQAACwAAAAAAAAAAAAAAAAAv&#10;AQAAX3JlbHMvLnJlbHNQSwECLQAUAAYACAAAACEArYs0qPoBAADUAwAADgAAAAAAAAAAAAAAAAAu&#10;AgAAZHJzL2Uyb0RvYy54bWxQSwECLQAUAAYACAAAACEAoU9gGt0AAAAIAQAADwAAAAAAAAAAAAAA&#10;AABUBAAAZHJzL2Rvd25yZXYueG1sUEsFBgAAAAAEAAQA8wAAAF4FAAAAAA==&#10;" filled="f" stroked="f" strokecolor="black [3213]">
                <v:textbox>
                  <w:txbxContent>
                    <w:p w14:paraId="6160547F" w14:textId="77777777" w:rsidR="009F3888" w:rsidRPr="00BD1C2E" w:rsidRDefault="009F3888" w:rsidP="000C3120">
                      <w:pPr>
                        <w:rPr>
                          <w:lang w:val="fr-FR"/>
                        </w:rPr>
                      </w:pPr>
                      <w:r w:rsidRPr="00140583">
                        <w:rPr>
                          <w:lang w:val="es-ES_tradnl"/>
                        </w:rPr>
                        <w:t>Le permite bloquear o desbloquear los botones del panel de control avanzado.</w:t>
                      </w:r>
                    </w:p>
                  </w:txbxContent>
                </v:textbox>
              </v:shape>
            </w:pict>
          </mc:Fallback>
        </mc:AlternateContent>
      </w:r>
      <w:r w:rsidR="000C3120" w:rsidRPr="00266762">
        <w:rPr>
          <w:noProof/>
        </w:rPr>
        <w:drawing>
          <wp:inline distT="0" distB="0" distL="0" distR="0" wp14:anchorId="0A7E0576" wp14:editId="1FA433F2">
            <wp:extent cx="5886450" cy="716915"/>
            <wp:effectExtent l="19050" t="0" r="0" b="0"/>
            <wp:docPr id="1412" name="Afbeelding 20" descr="M:\PROJECTEN\ClearView C\Manuals\User Manual\Menu Icons\keylock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M:\PROJECTEN\ClearView C\Manuals\User Manual\Menu Icons\keylock_balk.jpg"/>
                    <pic:cNvPicPr>
                      <a:picLocks noChangeAspect="1" noChangeArrowheads="1"/>
                    </pic:cNvPicPr>
                  </pic:nvPicPr>
                  <pic:blipFill>
                    <a:blip r:embed="rId58" cstate="print"/>
                    <a:srcRect/>
                    <a:stretch>
                      <a:fillRect/>
                    </a:stretch>
                  </pic:blipFill>
                  <pic:spPr bwMode="auto">
                    <a:xfrm>
                      <a:off x="0" y="0"/>
                      <a:ext cx="5886450" cy="716915"/>
                    </a:xfrm>
                    <a:prstGeom prst="rect">
                      <a:avLst/>
                    </a:prstGeom>
                    <a:noFill/>
                    <a:ln w="9525">
                      <a:noFill/>
                      <a:miter lim="800000"/>
                      <a:headEnd/>
                      <a:tailEnd/>
                    </a:ln>
                  </pic:spPr>
                </pic:pic>
              </a:graphicData>
            </a:graphic>
          </wp:inline>
        </w:drawing>
      </w:r>
    </w:p>
    <w:p w14:paraId="05D7EBE9" w14:textId="77777777" w:rsidR="000C3120" w:rsidRPr="00266762" w:rsidRDefault="000C3120" w:rsidP="000C3120">
      <w:pPr>
        <w:ind w:right="1134"/>
        <w:rPr>
          <w:lang w:val="es-ES_tradnl"/>
        </w:rPr>
      </w:pPr>
    </w:p>
    <w:p w14:paraId="47820F54" w14:textId="77777777" w:rsidR="000C3120" w:rsidRPr="00266762" w:rsidRDefault="005B4151" w:rsidP="000C3120">
      <w:pPr>
        <w:rPr>
          <w:lang w:val="es-ES_tradnl"/>
        </w:rPr>
      </w:pPr>
      <w:r>
        <w:rPr>
          <w:noProof/>
        </w:rPr>
        <mc:AlternateContent>
          <mc:Choice Requires="wps">
            <w:drawing>
              <wp:anchor distT="0" distB="0" distL="114300" distR="114300" simplePos="0" relativeHeight="251715584" behindDoc="0" locked="0" layoutInCell="1" allowOverlap="1" wp14:anchorId="7969879A" wp14:editId="60842417">
                <wp:simplePos x="0" y="0"/>
                <wp:positionH relativeFrom="column">
                  <wp:posOffset>138430</wp:posOffset>
                </wp:positionH>
                <wp:positionV relativeFrom="paragraph">
                  <wp:posOffset>56515</wp:posOffset>
                </wp:positionV>
                <wp:extent cx="4970780" cy="558165"/>
                <wp:effectExtent l="0" t="0" r="0" b="0"/>
                <wp:wrapNone/>
                <wp:docPr id="1492" name="Text Box 1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74004961" w14:textId="77777777" w:rsidR="009F3888" w:rsidRPr="00140583" w:rsidRDefault="009F3888" w:rsidP="000C3120">
                            <w:pPr>
                              <w:rPr>
                                <w:lang w:val="es-ES_tradnl"/>
                              </w:rPr>
                            </w:pPr>
                            <w:r w:rsidRPr="00140583">
                              <w:rPr>
                                <w:lang w:val="es-ES_tradnl"/>
                              </w:rPr>
                              <w:t>Le permite  regular el tiempo del apago automatico.</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69879A" id="_x0000_s1066" type="#_x0000_t202" style="position:absolute;left:0;text-align:left;margin-left:10.9pt;margin-top:4.45pt;width:391.4pt;height:43.9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HIJb+QEAANQDAAAOAAAAZHJzL2Uyb0RvYy54bWysU9tu2zAMfR+wfxD0vtgOcjXiFF2LDgO6&#10;C9DuA2RZtoXZokYpsbOvHyWnaba9DXsRxIsOzyGp3c3Yd+yo0GkwBc9mKWfKSKi0aQr+7fnh3YYz&#10;54WpRAdGFfykHL/Zv32zG2yu5tBCVylkBGJcPtiCt97bPEmcbFUv3AysMhSsAXvhycQmqVAMhN53&#10;yTxNV8kAWFkEqZwj7/0U5PuIX9dK+i917ZRnXcGJm48nxrMMZ7LfibxBYVstzzTEP7DohTZU9AJ1&#10;L7xgB9R/QfVaIjio/UxCn0Bda6miBlKTpX+oeWqFVVELNcfZS5vc/4OVn49fkemKZrfYzjkzoqcp&#10;PavRs/cwsmy+2oQeDdbllPpkKdmPFKH8qNfZR5DfHTNw1wrTqFtEGFolKuKYhZfJ1dMJxwWQcvgE&#10;FVUSBw8RaKyxDw2kljBCp1mdLvMJbCQ5F9t1ut5QSFJsudxkq2UsIfKX1xad/6CgZ+FScKT5R3Rx&#10;fHQ+sBH5S0ooZuBBd13cgc785qDE4InsA+GJuh/LMTZrETcnSCuhOpEehGm16CvQpQX8ydlAa1Vw&#10;9+MgUHHWfTTUk222oLfMR2OxXM/JwOtIeR0RRhJUwT1n0/XOT7t7sKiblipNUzBwS32sdZT4yurM&#10;n1YnKj+vedjNaztmvX7G/S8AAAD//wMAUEsDBBQABgAIAAAAIQCUYcdJ3wAAAAcBAAAPAAAAZHJz&#10;L2Rvd25yZXYueG1sTM4xT8MwEAXgHYn/YB0SS0WdBhSlIZcKIVUwIAqFhc2NL3FEfA6xm4Z/j5lg&#10;PL3Te1+5mW0vJhp95xhhtUxAENdOd9wivL9tr3IQPijWqndMCN/kYVOdn5Wq0O7ErzTtQytiCftC&#10;IZgQhkJKXxuyyi/dQByzxo1WhXiOrdSjOsVy28s0STJpVcdxwaiB7g3Vn/ujRXjmr5e6fjC7j+31&#10;YmHTx+bJTQ3i5cV8dwsi0Bz+nuGXH+lQRdPBHVl70SOkqygPCPkaRIzz5CYDcUBYZznIqpT//dUP&#10;AAAA//8DAFBLAQItABQABgAIAAAAIQC2gziS/gAAAOEBAAATAAAAAAAAAAAAAAAAAAAAAABbQ29u&#10;dGVudF9UeXBlc10ueG1sUEsBAi0AFAAGAAgAAAAhADj9If/WAAAAlAEAAAsAAAAAAAAAAAAAAAAA&#10;LwEAAF9yZWxzLy5yZWxzUEsBAi0AFAAGAAgAAAAhAAgcglv5AQAA1AMAAA4AAAAAAAAAAAAAAAAA&#10;LgIAAGRycy9lMm9Eb2MueG1sUEsBAi0AFAAGAAgAAAAhAJRhx0nfAAAABwEAAA8AAAAAAAAAAAAA&#10;AAAAUwQAAGRycy9kb3ducmV2LnhtbFBLBQYAAAAABAAEAPMAAABfBQAAAAA=&#10;" filled="f" stroked="f" strokecolor="black [3213]">
                <v:textbox>
                  <w:txbxContent>
                    <w:p w14:paraId="74004961" w14:textId="77777777" w:rsidR="009F3888" w:rsidRPr="00140583" w:rsidRDefault="009F3888" w:rsidP="000C3120">
                      <w:pPr>
                        <w:rPr>
                          <w:lang w:val="es-ES_tradnl"/>
                        </w:rPr>
                      </w:pPr>
                      <w:r w:rsidRPr="00140583">
                        <w:rPr>
                          <w:lang w:val="es-ES_tradnl"/>
                        </w:rPr>
                        <w:t>Le permite  regular el tiempo del apago automatico.</w:t>
                      </w:r>
                    </w:p>
                  </w:txbxContent>
                </v:textbox>
              </v:shape>
            </w:pict>
          </mc:Fallback>
        </mc:AlternateContent>
      </w:r>
      <w:r w:rsidR="000C3120" w:rsidRPr="00266762">
        <w:rPr>
          <w:noProof/>
        </w:rPr>
        <w:drawing>
          <wp:inline distT="0" distB="0" distL="0" distR="0" wp14:anchorId="48697E04" wp14:editId="12143C5E">
            <wp:extent cx="5888990" cy="716915"/>
            <wp:effectExtent l="19050" t="0" r="0" b="0"/>
            <wp:docPr id="1413" name="Afbeelding 18" descr="M:\PROJECTEN\ClearView C\Manuals\User Manual\Menu Icons\power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M:\PROJECTEN\ClearView C\Manuals\User Manual\Menu Icons\power_balk.jpg"/>
                    <pic:cNvPicPr>
                      <a:picLocks noChangeAspect="1" noChangeArrowheads="1"/>
                    </pic:cNvPicPr>
                  </pic:nvPicPr>
                  <pic:blipFill>
                    <a:blip r:embed="rId59"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6392E081" w14:textId="77777777" w:rsidR="000C3120" w:rsidRPr="00266762" w:rsidRDefault="000C3120" w:rsidP="000C3120">
      <w:pPr>
        <w:ind w:right="1134"/>
        <w:rPr>
          <w:lang w:val="es-ES_tradnl"/>
        </w:rPr>
      </w:pPr>
    </w:p>
    <w:p w14:paraId="14BBB0A6" w14:textId="77777777" w:rsidR="000C3120" w:rsidRPr="00266762" w:rsidRDefault="005B4151" w:rsidP="000C3120">
      <w:pPr>
        <w:tabs>
          <w:tab w:val="left" w:pos="-142"/>
        </w:tabs>
        <w:rPr>
          <w:lang w:val="es-ES_tradnl"/>
        </w:rPr>
      </w:pPr>
      <w:r>
        <w:rPr>
          <w:noProof/>
        </w:rPr>
        <mc:AlternateContent>
          <mc:Choice Requires="wps">
            <w:drawing>
              <wp:anchor distT="0" distB="0" distL="114300" distR="114300" simplePos="0" relativeHeight="251706368" behindDoc="0" locked="0" layoutInCell="1" allowOverlap="1" wp14:anchorId="2D5C9E9E" wp14:editId="553DDD47">
                <wp:simplePos x="0" y="0"/>
                <wp:positionH relativeFrom="column">
                  <wp:posOffset>138430</wp:posOffset>
                </wp:positionH>
                <wp:positionV relativeFrom="paragraph">
                  <wp:posOffset>86995</wp:posOffset>
                </wp:positionV>
                <wp:extent cx="4970780" cy="558165"/>
                <wp:effectExtent l="0" t="0" r="0" b="0"/>
                <wp:wrapNone/>
                <wp:docPr id="1491" name="Text Box 1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BBB14FD" w14:textId="77777777" w:rsidR="009F3888" w:rsidRPr="00140583" w:rsidRDefault="009F3888" w:rsidP="000C3120">
                            <w:pPr>
                              <w:tabs>
                                <w:tab w:val="left" w:pos="-142"/>
                              </w:tabs>
                              <w:ind w:right="1134"/>
                              <w:rPr>
                                <w:lang w:val="es-ES_tradnl"/>
                              </w:rPr>
                            </w:pPr>
                            <w:r w:rsidRPr="00140583">
                              <w:rPr>
                                <w:lang w:val="es-ES_tradnl"/>
                              </w:rPr>
                              <w:t xml:space="preserve">Le permite regular el tiempo del reposo automatico. </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D5C9E9E" id="_x0000_s1067" type="#_x0000_t202" style="position:absolute;left:0;text-align:left;margin-left:10.9pt;margin-top:6.85pt;width:391.4pt;height:43.9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a8Hp+QEAANQDAAAOAAAAZHJzL2Uyb0RvYy54bWysU9tu2zAMfR+wfxD0vjgO7CYx4hRdiw4D&#10;ugvQ7gMUWbaF2aJGKbGzrx8lp2m2vRV9EcSLDs8hqc312HfsoNBpMCVPZ3POlJFQadOU/MfT/YcV&#10;Z84LU4kOjCr5UTl+vX3/bjPYQi2gha5SyAjEuGKwJW+9t0WSONmqXrgZWGUoWAP2wpOJTVKhGAi9&#10;75LFfH6VDICVRZDKOfLeTUG+jfh1raT/VtdOedaVnLj5eGI8d+FMthtRNChsq+WJhngFi15oQ0XP&#10;UHfCC7ZH/R9UryWCg9rPJPQJ1LWWKmogNen8HzWPrbAqaqHmOHtuk3s7WPn18B2Zrmh22TrlzIie&#10;pvSkRs8+wsjSRb4MPRqsKyj10VKyHylC+VGvsw8gfzpm4LYVplE3iDC0SlTEMQ0vk4unE44LILvh&#10;C1RUSew9RKCxxj40kFrCCJ1mdTzPJ7CR5MzWy/lyRSFJsTxfpVd5LCGK59cWnf+koGfhUnKk+Ud0&#10;cXhwPrARxXNKKGbgXndd3IHO/OWgxOCJ7APhibofd2NsVha1BWk7qI6kB2FaLfoKdGkBf3M20FqV&#10;3P3aC1ScdZ8N9WSdZlnYw2hk+XJBBl5GdpcRYSRBldxzNl1v/bS7e4u6aanSNAUDN9THWkeJL6xO&#10;/Gl1ovLTmofdvLRj1stn3P4BAAD//wMAUEsDBBQABgAIAAAAIQD86Ufg4AAAAAkBAAAPAAAAZHJz&#10;L2Rvd25yZXYueG1sTI/BTsMwEETvSPyDtUhcKmonRaEKcSqEVMEBUShcuLm2E0fE6xC7afh7lhMc&#10;Z2Y187bazL5nkx1jF1BCthTALOpgOmwlvL9tr9bAYlJoVB/QSvi2ETb1+VmlShNO+GqnfWoZlWAs&#10;lQSX0lByHrWzXsVlGCxS1oTRq0RybLkZ1YnKfc9zIQruVYe04NRg753Vn/ujl/CMXy9aP7jdx3a1&#10;WPj8sXkKUyPl5cV8dwss2Tn9HcMvPqFDTUyHcEQTWS8hz4g8kb+6AUb5WlwXwA5kiKwAXlf8/wf1&#10;DwAAAP//AwBQSwECLQAUAAYACAAAACEAtoM4kv4AAADhAQAAEwAAAAAAAAAAAAAAAAAAAAAAW0Nv&#10;bnRlbnRfVHlwZXNdLnhtbFBLAQItABQABgAIAAAAIQA4/SH/1gAAAJQBAAALAAAAAAAAAAAAAAAA&#10;AC8BAABfcmVscy8ucmVsc1BLAQItABQABgAIAAAAIQAra8Hp+QEAANQDAAAOAAAAAAAAAAAAAAAA&#10;AC4CAABkcnMvZTJvRG9jLnhtbFBLAQItABQABgAIAAAAIQD86Ufg4AAAAAkBAAAPAAAAAAAAAAAA&#10;AAAAAFMEAABkcnMvZG93bnJldi54bWxQSwUGAAAAAAQABADzAAAAYAUAAAAA&#10;" filled="f" stroked="f" strokecolor="black [3213]">
                <v:textbox>
                  <w:txbxContent>
                    <w:p w14:paraId="4BBB14FD" w14:textId="77777777" w:rsidR="009F3888" w:rsidRPr="00140583" w:rsidRDefault="009F3888" w:rsidP="000C3120">
                      <w:pPr>
                        <w:tabs>
                          <w:tab w:val="left" w:pos="-142"/>
                        </w:tabs>
                        <w:ind w:right="1134"/>
                        <w:rPr>
                          <w:lang w:val="es-ES_tradnl"/>
                        </w:rPr>
                      </w:pPr>
                      <w:r w:rsidRPr="00140583">
                        <w:rPr>
                          <w:lang w:val="es-ES_tradnl"/>
                        </w:rPr>
                        <w:t xml:space="preserve">Le permite regular el tiempo del reposo automatico. </w:t>
                      </w:r>
                    </w:p>
                  </w:txbxContent>
                </v:textbox>
              </v:shape>
            </w:pict>
          </mc:Fallback>
        </mc:AlternateContent>
      </w:r>
      <w:r w:rsidR="000C3120" w:rsidRPr="00266762">
        <w:rPr>
          <w:noProof/>
        </w:rPr>
        <w:drawing>
          <wp:inline distT="0" distB="0" distL="0" distR="0" wp14:anchorId="415ECA61" wp14:editId="6C86C00E">
            <wp:extent cx="5888990" cy="716915"/>
            <wp:effectExtent l="19050" t="0" r="0" b="0"/>
            <wp:docPr id="1414" name="Afbeelding 17" descr="M:\PROJECTEN\ClearView C\Manuals\User Manual\Menu Icons\standby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M:\PROJECTEN\ClearView C\Manuals\User Manual\Menu Icons\standby_balk.jpg"/>
                    <pic:cNvPicPr>
                      <a:picLocks noChangeAspect="1" noChangeArrowheads="1"/>
                    </pic:cNvPicPr>
                  </pic:nvPicPr>
                  <pic:blipFill>
                    <a:blip r:embed="rId60"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7F748679" w14:textId="77777777" w:rsidR="000C3120" w:rsidRPr="00266762" w:rsidRDefault="000C3120" w:rsidP="000C3120">
      <w:pPr>
        <w:tabs>
          <w:tab w:val="left" w:pos="-142"/>
        </w:tabs>
        <w:ind w:right="1134"/>
        <w:rPr>
          <w:lang w:val="es-ES_tradnl"/>
        </w:rPr>
      </w:pPr>
      <w:r w:rsidRPr="00266762">
        <w:rPr>
          <w:lang w:val="es-ES_tradnl"/>
        </w:rPr>
        <w:t xml:space="preserve"> </w:t>
      </w:r>
    </w:p>
    <w:p w14:paraId="3457DCAC" w14:textId="77777777" w:rsidR="000C3120" w:rsidRPr="00266762" w:rsidRDefault="005B4151" w:rsidP="000C3120">
      <w:pPr>
        <w:rPr>
          <w:lang w:val="es-ES_tradnl"/>
        </w:rPr>
      </w:pPr>
      <w:r>
        <w:rPr>
          <w:noProof/>
        </w:rPr>
        <mc:AlternateContent>
          <mc:Choice Requires="wps">
            <w:drawing>
              <wp:anchor distT="0" distB="0" distL="114300" distR="114300" simplePos="0" relativeHeight="251708416" behindDoc="0" locked="0" layoutInCell="1" allowOverlap="1" wp14:anchorId="0882CA9B" wp14:editId="1CA356FB">
                <wp:simplePos x="0" y="0"/>
                <wp:positionH relativeFrom="column">
                  <wp:posOffset>138430</wp:posOffset>
                </wp:positionH>
                <wp:positionV relativeFrom="paragraph">
                  <wp:posOffset>66675</wp:posOffset>
                </wp:positionV>
                <wp:extent cx="4970780" cy="558165"/>
                <wp:effectExtent l="0" t="0" r="0" b="0"/>
                <wp:wrapNone/>
                <wp:docPr id="1490" name="Text Box 1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0347988A" w14:textId="77777777" w:rsidR="009F3888" w:rsidRPr="00BD1C2E" w:rsidRDefault="009F3888" w:rsidP="000C3120">
                            <w:pPr>
                              <w:rPr>
                                <w:lang w:val="fr-FR"/>
                              </w:rPr>
                            </w:pPr>
                            <w:r w:rsidRPr="00140583">
                              <w:rPr>
                                <w:lang w:val="es-ES_tradnl"/>
                              </w:rPr>
                              <w:t>Le permite restablecer la configuracion por defecto del fabricante.</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0882CA9B" id="_x0000_s1068" type="#_x0000_t202" style="position:absolute;left:0;text-align:left;margin-left:10.9pt;margin-top:5.25pt;width:391.4pt;height:43.9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erWx+AEAANQDAAAOAAAAZHJzL2Uyb0RvYy54bWysU9tu2zAMfR+wfxD0vjgOnJsRp+hadBjQ&#10;rQPafYAsy7EwW9QoJXb29aPkJMu2t6IvgnjR4eEhtbkZupYdFDoNpuDpZMqZMhIqbXYF//7y8GHF&#10;mfPCVKIFowp+VI7fbN+/2/Q2VzNooK0UMgIxLu9twRvvbZ4kTjaqE24CVhkK1oCd8GTiLqlQ9ITe&#10;tclsOl0kPWBlEaRyjrz3Y5BvI35dK+mf6topz9qCEzcfT4xnGc5kuxH5DoVttDzREK9g0QltqOgF&#10;6l54wfao/4PqtERwUPuJhC6ButZSxR6om3T6TzfPjbAq9kLiOHuRyb0drPx6+IZMVzS7bE0CGdHR&#10;lF7U4NlHGFg6W6RBo966nFKfLSX7gSKUH/t19hHkD8cM3DXC7NQtIvSNEhVxjC+Tq6cjjgsgZf8F&#10;Kqok9h4i0FBjFwQkSRihE5XjZT6BjSRntl5OlysKSYrN56t0MQ/kEpGfX1t0/pOCjoVLwZHmH9HF&#10;4dH5MfWcEooZeNBtG3egNX85CDN4IvtAeKTuh3KIYmWzsyolVEfqB2FcLfoKdGkAf3HW01oV3P3c&#10;C1SctZ8NabJOsyzsYTSy+XJGBl5HyuuIMJKgCu45G693ftzdvUW9a6jSOAUDt6RjrWOLQfCR1Yk/&#10;rU4U6bTmYTev7Zj15zNufwMAAP//AwBQSwMEFAAGAAgAAAAhAC1pm1ngAAAACAEAAA8AAABkcnMv&#10;ZG93bnJldi54bWxMj81OwzAQhO9IvIO1SFwqajeUKoQ4FUKq4ID4aXvh5tpOHBGvQ+ym4e1ZTnDc&#10;mdHMt+V68h0b7RDbgBIWcwHMog6mxUbCfre5yoHFpNCoLqCV8G0jrKvzs1IVJpzw3Y7b1DAqwVgo&#10;CS6lvuA8ame9ivPQWySvDoNXic6h4WZQJyr3Hc+EWHGvWqQFp3r74Kz+3B69hBf8etP60b1+bK5n&#10;M5891c9hrKW8vJju74AlO6W/MPziEzpUxHQIRzSRdRKyBZEn0sUNMPJzsVwBO0i4zZfAq5L/f6D6&#10;AQAA//8DAFBLAQItABQABgAIAAAAIQC2gziS/gAAAOEBAAATAAAAAAAAAAAAAAAAAAAAAABbQ29u&#10;dGVudF9UeXBlc10ueG1sUEsBAi0AFAAGAAgAAAAhADj9If/WAAAAlAEAAAsAAAAAAAAAAAAAAAAA&#10;LwEAAF9yZWxzLy5yZWxzUEsBAi0AFAAGAAgAAAAhAIR6tbH4AQAA1AMAAA4AAAAAAAAAAAAAAAAA&#10;LgIAAGRycy9lMm9Eb2MueG1sUEsBAi0AFAAGAAgAAAAhAC1pm1ngAAAACAEAAA8AAAAAAAAAAAAA&#10;AAAAUgQAAGRycy9kb3ducmV2LnhtbFBLBQYAAAAABAAEAPMAAABfBQAAAAA=&#10;" filled="f" stroked="f" strokecolor="black [3213]">
                <v:textbox>
                  <w:txbxContent>
                    <w:p w14:paraId="0347988A" w14:textId="77777777" w:rsidR="009F3888" w:rsidRPr="00BD1C2E" w:rsidRDefault="009F3888" w:rsidP="000C3120">
                      <w:pPr>
                        <w:rPr>
                          <w:lang w:val="fr-FR"/>
                        </w:rPr>
                      </w:pPr>
                      <w:r w:rsidRPr="00140583">
                        <w:rPr>
                          <w:lang w:val="es-ES_tradnl"/>
                        </w:rPr>
                        <w:t>Le permite restablecer la configuracion por defecto del fabricante.</w:t>
                      </w:r>
                    </w:p>
                  </w:txbxContent>
                </v:textbox>
              </v:shape>
            </w:pict>
          </mc:Fallback>
        </mc:AlternateContent>
      </w:r>
      <w:r w:rsidR="000C3120" w:rsidRPr="00266762">
        <w:rPr>
          <w:noProof/>
        </w:rPr>
        <w:drawing>
          <wp:inline distT="0" distB="0" distL="0" distR="0" wp14:anchorId="414C9747" wp14:editId="32544C32">
            <wp:extent cx="5889381" cy="717452"/>
            <wp:effectExtent l="19050" t="0" r="0" b="0"/>
            <wp:docPr id="1415" name="Afbeelding 23" descr="M:\PROJECTEN\ClearView C\Manuals\User Manual\Menu Icons\rese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M:\PROJECTEN\ClearView C\Manuals\User Manual\Menu Icons\reset_balk.jpg"/>
                    <pic:cNvPicPr>
                      <a:picLocks noChangeAspect="1" noChangeArrowheads="1"/>
                    </pic:cNvPicPr>
                  </pic:nvPicPr>
                  <pic:blipFill>
                    <a:blip r:embed="rId61" cstate="print"/>
                    <a:srcRect/>
                    <a:stretch>
                      <a:fillRect/>
                    </a:stretch>
                  </pic:blipFill>
                  <pic:spPr bwMode="auto">
                    <a:xfrm>
                      <a:off x="0" y="0"/>
                      <a:ext cx="5889381" cy="717452"/>
                    </a:xfrm>
                    <a:prstGeom prst="rect">
                      <a:avLst/>
                    </a:prstGeom>
                    <a:noFill/>
                    <a:ln w="9525">
                      <a:noFill/>
                      <a:miter lim="800000"/>
                      <a:headEnd/>
                      <a:tailEnd/>
                    </a:ln>
                  </pic:spPr>
                </pic:pic>
              </a:graphicData>
            </a:graphic>
          </wp:inline>
        </w:drawing>
      </w:r>
    </w:p>
    <w:p w14:paraId="29B9911F" w14:textId="77777777" w:rsidR="000C3120" w:rsidRPr="00266762" w:rsidRDefault="000C3120" w:rsidP="000C3120">
      <w:pPr>
        <w:rPr>
          <w:lang w:val="es-ES_tradnl"/>
        </w:rPr>
      </w:pPr>
    </w:p>
    <w:p w14:paraId="4F01158C" w14:textId="77777777" w:rsidR="000C3120" w:rsidRPr="00266762" w:rsidRDefault="005B4151" w:rsidP="000C3120">
      <w:pPr>
        <w:tabs>
          <w:tab w:val="left" w:pos="-142"/>
        </w:tabs>
        <w:rPr>
          <w:lang w:val="es-ES_tradnl"/>
        </w:rPr>
      </w:pPr>
      <w:r>
        <w:rPr>
          <w:noProof/>
        </w:rPr>
        <mc:AlternateContent>
          <mc:Choice Requires="wps">
            <w:drawing>
              <wp:anchor distT="0" distB="0" distL="114300" distR="114300" simplePos="0" relativeHeight="251709440" behindDoc="0" locked="0" layoutInCell="1" allowOverlap="1" wp14:anchorId="66FBE5FD" wp14:editId="68B31438">
                <wp:simplePos x="0" y="0"/>
                <wp:positionH relativeFrom="column">
                  <wp:posOffset>121920</wp:posOffset>
                </wp:positionH>
                <wp:positionV relativeFrom="paragraph">
                  <wp:posOffset>72390</wp:posOffset>
                </wp:positionV>
                <wp:extent cx="4970780" cy="558165"/>
                <wp:effectExtent l="0" t="0" r="0" b="0"/>
                <wp:wrapNone/>
                <wp:docPr id="1488" name="Text Box 1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326CFAE" w14:textId="77777777" w:rsidR="009F3888" w:rsidRPr="00140583" w:rsidRDefault="009F3888" w:rsidP="000C3120">
                            <w:pPr>
                              <w:rPr>
                                <w:lang w:val="es-ES_tradnl"/>
                              </w:rPr>
                            </w:pPr>
                            <w:r w:rsidRPr="00140583">
                              <w:rPr>
                                <w:lang w:val="es-ES_tradnl"/>
                              </w:rPr>
                              <w:t>Indica la version del firmware y las informaciones del sistema.</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FBE5FD" id="_x0000_s1069" type="#_x0000_t202" style="position:absolute;left:0;text-align:left;margin-left:9.6pt;margin-top:5.7pt;width:391.4pt;height:43.9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YJsO+gEAANQDAAAOAAAAZHJzL2Uyb0RvYy54bWysU9uO0zAQfUfiHyy/0zQhvWzUdLXsahHS&#10;cpF2+QDXcRKLxGPGbpPy9YydthR4Q7xYnovPnDkz3tyOfccOCp0GU/J0NudMGQmVNk3Jv748vllz&#10;5rwwlejAqJIfleO329evNoMtVAYtdJVCRiDGFYMteeu9LZLEyVb1ws3AKkPBGrAXnkxskgrFQOh9&#10;l2Tz+TIZACuLIJVz5H2Ygnwb8etaSf+5rp3yrCs5cfPxxHjuwplsN6JoUNhWyxMN8Q8seqENFb1A&#10;PQgv2B71X1C9lggOaj+T0CdQ11qq2AN1k87/6Oa5FVbFXkgcZy8yuf8HKz8dviDTFc0uX9OsjOhp&#10;Si9q9OwdjCzNllnQaLCuoNRnS8l+pAjlx36dfQL5zTED960wjbpDhKFVoiKOaXiZXD2dcFwA2Q0f&#10;oaJKYu8hAo019kFAkoQROs3qeJlPYCPJmd+s5qs1hSTFFot1ulzEEqI4v7bo/HsFPQuXkiPNP6KL&#10;w5PzgY0ozimhmIFH3XVxBzrzm4MSgyeyD4Qn6n7cjVGs/O1ZlR1UR+oHYVot+gp0aQF/cDbQWpXc&#10;fd8LVJx1HwxpcpPmedjDaOSLVUYGXkd21xFhJEGV3HM2Xe/9tLt7i7ppqdI0BQN3pGOtY4tB8InV&#10;iT+tTuz8tOZhN6/tmPXrM25/AgAA//8DAFBLAwQUAAYACAAAACEApAF7mN8AAAAIAQAADwAAAGRy&#10;cy9kb3ducmV2LnhtbEyPzU7DMBCE70i8g7VIXCrqNEWoCXEqhFTBAVFoe+Hm2psfEa9D7Kbh7VlO&#10;cFqNZjT7TbGeXCdGHELrScFinoBAMt62VCs47Dc3KxAharK684QKvjHAury8KHRu/ZnecdzFWnAJ&#10;hVwraGLscymDadDpMPc9EnuVH5yOLIda2kGfudx1Mk2SO+l0S/yh0T0+Nmg+dyen4JW+3ox5arYf&#10;m+Vs5tLn6sWPlVLXV9PDPYiIU/wLwy8+o0PJTEd/IhtExzpLOcl3cQuC/VWS8rajgixbgiwL+X9A&#10;+QMAAP//AwBQSwECLQAUAAYACAAAACEAtoM4kv4AAADhAQAAEwAAAAAAAAAAAAAAAAAAAAAAW0Nv&#10;bnRlbnRfVHlwZXNdLnhtbFBLAQItABQABgAIAAAAIQA4/SH/1gAAAJQBAAALAAAAAAAAAAAAAAAA&#10;AC8BAABfcmVscy8ucmVsc1BLAQItABQABgAIAAAAIQDHYJsO+gEAANQDAAAOAAAAAAAAAAAAAAAA&#10;AC4CAABkcnMvZTJvRG9jLnhtbFBLAQItABQABgAIAAAAIQCkAXuY3wAAAAgBAAAPAAAAAAAAAAAA&#10;AAAAAFQEAABkcnMvZG93bnJldi54bWxQSwUGAAAAAAQABADzAAAAYAUAAAAA&#10;" filled="f" stroked="f" strokecolor="black [3213]">
                <v:textbox>
                  <w:txbxContent>
                    <w:p w14:paraId="4326CFAE" w14:textId="77777777" w:rsidR="009F3888" w:rsidRPr="00140583" w:rsidRDefault="009F3888" w:rsidP="000C3120">
                      <w:pPr>
                        <w:rPr>
                          <w:lang w:val="es-ES_tradnl"/>
                        </w:rPr>
                      </w:pPr>
                      <w:r w:rsidRPr="00140583">
                        <w:rPr>
                          <w:lang w:val="es-ES_tradnl"/>
                        </w:rPr>
                        <w:t>Indica la version del firmware y las informaciones del sistema.</w:t>
                      </w:r>
                    </w:p>
                  </w:txbxContent>
                </v:textbox>
              </v:shape>
            </w:pict>
          </mc:Fallback>
        </mc:AlternateContent>
      </w:r>
      <w:r w:rsidR="000C3120" w:rsidRPr="00266762">
        <w:rPr>
          <w:noProof/>
        </w:rPr>
        <w:drawing>
          <wp:inline distT="0" distB="0" distL="0" distR="0" wp14:anchorId="391B851B" wp14:editId="6FCE31B3">
            <wp:extent cx="5886450" cy="716915"/>
            <wp:effectExtent l="19050" t="0" r="0" b="0"/>
            <wp:docPr id="1416" name="Afbeelding 24" descr="M:\PROJECTEN\ClearView C\Manuals\User Manual\Menu Icons\info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M:\PROJECTEN\ClearView C\Manuals\User Manual\Menu Icons\info_balk.jpg"/>
                    <pic:cNvPicPr>
                      <a:picLocks noChangeAspect="1" noChangeArrowheads="1"/>
                    </pic:cNvPicPr>
                  </pic:nvPicPr>
                  <pic:blipFill>
                    <a:blip r:embed="rId62" cstate="print"/>
                    <a:srcRect/>
                    <a:stretch>
                      <a:fillRect/>
                    </a:stretch>
                  </pic:blipFill>
                  <pic:spPr bwMode="auto">
                    <a:xfrm>
                      <a:off x="0" y="0"/>
                      <a:ext cx="5886450" cy="716915"/>
                    </a:xfrm>
                    <a:prstGeom prst="rect">
                      <a:avLst/>
                    </a:prstGeom>
                    <a:noFill/>
                    <a:ln w="9525">
                      <a:noFill/>
                      <a:miter lim="800000"/>
                      <a:headEnd/>
                      <a:tailEnd/>
                    </a:ln>
                  </pic:spPr>
                </pic:pic>
              </a:graphicData>
            </a:graphic>
          </wp:inline>
        </w:drawing>
      </w:r>
    </w:p>
    <w:p w14:paraId="77A47A0B" w14:textId="77777777" w:rsidR="000C3120" w:rsidRPr="00266762" w:rsidRDefault="000C3120" w:rsidP="000C3120">
      <w:pPr>
        <w:rPr>
          <w:lang w:val="es-ES_tradnl"/>
        </w:rPr>
      </w:pPr>
    </w:p>
    <w:p w14:paraId="7BEADE32" w14:textId="77777777" w:rsidR="000C3120" w:rsidRPr="00266762" w:rsidRDefault="005B4151" w:rsidP="000C3120">
      <w:pPr>
        <w:rPr>
          <w:rFonts w:cs="Arial"/>
          <w:b/>
          <w:bCs/>
          <w:iCs/>
          <w:lang w:val="es-ES_tradnl"/>
        </w:rPr>
      </w:pPr>
      <w:r>
        <w:rPr>
          <w:noProof/>
        </w:rPr>
        <mc:AlternateContent>
          <mc:Choice Requires="wps">
            <w:drawing>
              <wp:anchor distT="0" distB="0" distL="114300" distR="114300" simplePos="0" relativeHeight="251711488" behindDoc="0" locked="0" layoutInCell="1" allowOverlap="1" wp14:anchorId="54559883" wp14:editId="72C8B66C">
                <wp:simplePos x="0" y="0"/>
                <wp:positionH relativeFrom="column">
                  <wp:posOffset>120015</wp:posOffset>
                </wp:positionH>
                <wp:positionV relativeFrom="paragraph">
                  <wp:posOffset>76200</wp:posOffset>
                </wp:positionV>
                <wp:extent cx="4970780" cy="446405"/>
                <wp:effectExtent l="0" t="0" r="0" b="0"/>
                <wp:wrapNone/>
                <wp:docPr id="1478" name="Text Box 1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44640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1044E90E" w14:textId="77777777" w:rsidR="009F3888" w:rsidRPr="00140583" w:rsidRDefault="009F3888" w:rsidP="000C3120">
                            <w:pPr>
                              <w:rPr>
                                <w:lang w:val="es-ES_tradnl"/>
                              </w:rPr>
                            </w:pPr>
                            <w:r w:rsidRPr="00140583">
                              <w:rPr>
                                <w:lang w:val="es-ES_tradnl"/>
                              </w:rPr>
                              <w:t>Le permite salir  del menu.</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559883" id="_x0000_s1070" type="#_x0000_t202" style="position:absolute;left:0;text-align:left;margin-left:9.45pt;margin-top:6pt;width:391.4pt;height:35.1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Qekg+gEAANQDAAAOAAAAZHJzL2Uyb0RvYy54bWysU9tu2zAMfR+wfxD0vtjO3KQ14hRdiw4D&#10;ugvQ7gNkWbaF2aJGKbGzrx8lJ1m2vQ17EcSLDg8Pqc3tNPRsr9BpMCXPFilnykiotWlL/vXl8c01&#10;Z84LU4sejCr5QTl+u339ajPaQi2hg75WyAjEuGK0Je+8t0WSONmpQbgFWGUo2AAOwpOJbVKjGAl9&#10;6JNlmq6SEbC2CFI5R96HOci3Eb9plPSfm8Ypz/qSEzcfT4xnFc5kuxFFi8J2Wh5piH9gMQhtqOgZ&#10;6kF4wXao/4IatERw0PiFhCGBptFSxR6omyz9o5vnTlgVeyFxnD3L5P4frPy0/4JM1zS7fE2zMmKg&#10;Kb2oybN3MLFsuXobNBqtKyj12VKynyhC+bFfZ59AfnPMwH0nTKvuEGHslKiJYxZeJhdPZxwXQKrx&#10;I9RUSew8RKCpwSEISJIwQqdZHc7zCWwkOfObdbq+ppCkWJ6v8vQqlhDF6bVF598rGFi4lBxp/hFd&#10;7J+cD2xEcUoJxQw86r6PO9Cb3xyUGDyRfSA8U/dTNUWx8vykSgX1gfpBmFeLvgJdOsAfnI20ViV3&#10;33cCFWf9B0Oa3GR5HvYwGvnVekkGXkaqy4gwkqBK7jmbr/d+3t2dRd12VGmegoE70rHRscUg+Mzq&#10;yJ9WJ3Z+XPOwm5d2zPr1Gbc/AQAA//8DAFBLAwQUAAYACAAAACEAr5o30N4AAAAIAQAADwAAAGRy&#10;cy9kb3ducmV2LnhtbExPy07DMBC8I/EP1iJxqajTVIIQ4lQIqYID4lG4cHPtTRwRr0PspuHvWU5w&#10;2hnNaHam2sy+FxOOsQukYLXMQCCZYDtqFby/bS8KEDFpsroPhAq+McKmPj2pdGnDkV5x2qVWcAjF&#10;UitwKQ2llNE49Douw4DEWhNGrxPTsZV21EcO973Ms+xSet0Rf3B6wDuH5nN38Aqe6OvFmHv3/LFd&#10;LxY+f2gew9QodX42396ASDinPzP81ufqUHOnfTiQjaJnXlyzk2/Ok1gvstUViD2DfA2yruT/AfUP&#10;AAAA//8DAFBLAQItABQABgAIAAAAIQC2gziS/gAAAOEBAAATAAAAAAAAAAAAAAAAAAAAAABbQ29u&#10;dGVudF9UeXBlc10ueG1sUEsBAi0AFAAGAAgAAAAhADj9If/WAAAAlAEAAAsAAAAAAAAAAAAAAAAA&#10;LwEAAF9yZWxzLy5yZWxzUEsBAi0AFAAGAAgAAAAhAAxB6SD6AQAA1AMAAA4AAAAAAAAAAAAAAAAA&#10;LgIAAGRycy9lMm9Eb2MueG1sUEsBAi0AFAAGAAgAAAAhAK+aN9DeAAAACAEAAA8AAAAAAAAAAAAA&#10;AAAAVAQAAGRycy9kb3ducmV2LnhtbFBLBQYAAAAABAAEAPMAAABfBQAAAAA=&#10;" filled="f" stroked="f" strokecolor="black [3213]">
                <v:textbox>
                  <w:txbxContent>
                    <w:p w14:paraId="1044E90E" w14:textId="77777777" w:rsidR="009F3888" w:rsidRPr="00140583" w:rsidRDefault="009F3888" w:rsidP="000C3120">
                      <w:pPr>
                        <w:rPr>
                          <w:lang w:val="es-ES_tradnl"/>
                        </w:rPr>
                      </w:pPr>
                      <w:r w:rsidRPr="00140583">
                        <w:rPr>
                          <w:lang w:val="es-ES_tradnl"/>
                        </w:rPr>
                        <w:t>Le permite salir  del menu.</w:t>
                      </w:r>
                    </w:p>
                  </w:txbxContent>
                </v:textbox>
              </v:shape>
            </w:pict>
          </mc:Fallback>
        </mc:AlternateContent>
      </w:r>
      <w:r w:rsidR="000C3120" w:rsidRPr="00266762">
        <w:rPr>
          <w:noProof/>
        </w:rPr>
        <w:drawing>
          <wp:inline distT="0" distB="0" distL="0" distR="0" wp14:anchorId="190B4F76" wp14:editId="61F43004">
            <wp:extent cx="5882986" cy="709998"/>
            <wp:effectExtent l="19050" t="0" r="3464" b="0"/>
            <wp:docPr id="1417" name="Afbeelding 25" descr="M:\PROJECTEN\ClearView C\Manuals\User Manual\Menu Icons\exi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M:\PROJECTEN\ClearView C\Manuals\User Manual\Menu Icons\exit_balk.jpg"/>
                    <pic:cNvPicPr>
                      <a:picLocks noChangeAspect="1" noChangeArrowheads="1"/>
                    </pic:cNvPicPr>
                  </pic:nvPicPr>
                  <pic:blipFill>
                    <a:blip r:embed="rId63" cstate="print"/>
                    <a:srcRect/>
                    <a:stretch>
                      <a:fillRect/>
                    </a:stretch>
                  </pic:blipFill>
                  <pic:spPr bwMode="auto">
                    <a:xfrm>
                      <a:off x="0" y="0"/>
                      <a:ext cx="5879401" cy="709565"/>
                    </a:xfrm>
                    <a:prstGeom prst="rect">
                      <a:avLst/>
                    </a:prstGeom>
                    <a:noFill/>
                    <a:ln w="9525">
                      <a:noFill/>
                      <a:miter lim="800000"/>
                      <a:headEnd/>
                      <a:tailEnd/>
                    </a:ln>
                  </pic:spPr>
                </pic:pic>
              </a:graphicData>
            </a:graphic>
          </wp:inline>
        </w:drawing>
      </w:r>
    </w:p>
    <w:p w14:paraId="7C5B1B12" w14:textId="77777777" w:rsidR="000C3120" w:rsidRDefault="000C3120" w:rsidP="000C3120">
      <w:pPr>
        <w:pStyle w:val="Heading2"/>
        <w:rPr>
          <w:lang w:val="es-ES_tradnl"/>
        </w:rPr>
      </w:pPr>
      <w:r w:rsidRPr="00266762">
        <w:rPr>
          <w:lang w:val="es-ES_tradnl"/>
        </w:rPr>
        <w:br w:type="page"/>
      </w:r>
    </w:p>
    <w:p w14:paraId="4E2A8BEE" w14:textId="77777777" w:rsidR="000C3120" w:rsidRPr="003961C5" w:rsidRDefault="000C3120" w:rsidP="000C3120">
      <w:pPr>
        <w:pStyle w:val="Heading2"/>
        <w:rPr>
          <w:lang w:val="es-ES_tradnl"/>
        </w:rPr>
      </w:pPr>
      <w:bookmarkStart w:id="2566" w:name="_Toc402171173"/>
      <w:bookmarkStart w:id="2567" w:name="_Toc402171594"/>
      <w:bookmarkStart w:id="2568" w:name="_Toc402172026"/>
      <w:bookmarkStart w:id="2569" w:name="_Toc402172460"/>
      <w:bookmarkStart w:id="2570" w:name="_Toc402173293"/>
      <w:bookmarkStart w:id="2571" w:name="_Toc402181082"/>
      <w:bookmarkStart w:id="2572" w:name="_Toc402181534"/>
      <w:bookmarkStart w:id="2573" w:name="_Toc74903406"/>
      <w:r w:rsidRPr="00BD1C2E">
        <w:rPr>
          <w:lang w:val="fr-FR"/>
        </w:rPr>
        <w:t>Activar</w:t>
      </w:r>
      <w:r w:rsidRPr="00266762">
        <w:rPr>
          <w:lang w:val="es-ES_tradnl"/>
        </w:rPr>
        <w:t xml:space="preserve"> el menú</w:t>
      </w:r>
      <w:bookmarkEnd w:id="2566"/>
      <w:bookmarkEnd w:id="2567"/>
      <w:bookmarkEnd w:id="2568"/>
      <w:bookmarkEnd w:id="2569"/>
      <w:bookmarkEnd w:id="2570"/>
      <w:bookmarkEnd w:id="2571"/>
      <w:bookmarkEnd w:id="2572"/>
      <w:bookmarkEnd w:id="2573"/>
    </w:p>
    <w:p w14:paraId="5147162E" w14:textId="77777777" w:rsidR="000C3120" w:rsidRPr="00266762" w:rsidRDefault="000C3120" w:rsidP="000C3120">
      <w:pPr>
        <w:ind w:left="2268"/>
        <w:rPr>
          <w:lang w:val="es-ES_tradnl"/>
        </w:rPr>
      </w:pPr>
      <w:r w:rsidRPr="00266762">
        <w:rPr>
          <w:noProof/>
        </w:rPr>
        <w:drawing>
          <wp:anchor distT="0" distB="0" distL="114300" distR="114300" simplePos="0" relativeHeight="251631616" behindDoc="0" locked="0" layoutInCell="1" allowOverlap="1" wp14:anchorId="6FE2F499" wp14:editId="70CE880A">
            <wp:simplePos x="0" y="0"/>
            <wp:positionH relativeFrom="column">
              <wp:posOffset>21590</wp:posOffset>
            </wp:positionH>
            <wp:positionV relativeFrom="paragraph">
              <wp:posOffset>54610</wp:posOffset>
            </wp:positionV>
            <wp:extent cx="1260475" cy="539750"/>
            <wp:effectExtent l="57150" t="38100" r="34925" b="12700"/>
            <wp:wrapSquare wrapText="bothSides"/>
            <wp:docPr id="1418"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51" cstate="print"/>
                    <a:srcRect/>
                    <a:stretch>
                      <a:fillRect/>
                    </a:stretch>
                  </pic:blipFill>
                  <pic:spPr bwMode="auto">
                    <a:xfrm>
                      <a:off x="0" y="0"/>
                      <a:ext cx="1260475" cy="539750"/>
                    </a:xfrm>
                    <a:prstGeom prst="rect">
                      <a:avLst/>
                    </a:prstGeom>
                    <a:noFill/>
                    <a:ln w="28575">
                      <a:solidFill>
                        <a:schemeClr val="tx1"/>
                      </a:solidFill>
                      <a:miter lim="800000"/>
                      <a:headEnd/>
                      <a:tailEnd/>
                    </a:ln>
                  </pic:spPr>
                </pic:pic>
              </a:graphicData>
            </a:graphic>
          </wp:anchor>
        </w:drawing>
      </w:r>
      <w:r w:rsidRPr="00266762">
        <w:rPr>
          <w:lang w:val="es-ES_tradnl"/>
        </w:rPr>
        <w:t xml:space="preserve">Para entrar en el menú, presione el botón </w:t>
      </w:r>
      <w:r w:rsidRPr="00266762">
        <w:rPr>
          <w:b/>
          <w:lang w:val="es-ES_tradnl"/>
        </w:rPr>
        <w:t>Menú</w:t>
      </w:r>
      <w:r w:rsidRPr="00266762">
        <w:rPr>
          <w:lang w:val="es-ES_tradnl"/>
        </w:rPr>
        <w:t xml:space="preserve"> ubicado en el centro de la parte delantera del panel de control avanzado. Para salir del menú, presione de nuevo el botón </w:t>
      </w:r>
      <w:r w:rsidRPr="00266762">
        <w:rPr>
          <w:b/>
          <w:lang w:val="es-ES_tradnl"/>
        </w:rPr>
        <w:t>Menú</w:t>
      </w:r>
      <w:r w:rsidRPr="00266762">
        <w:rPr>
          <w:lang w:val="es-ES_tradnl"/>
        </w:rPr>
        <w:t xml:space="preserve">. </w:t>
      </w:r>
    </w:p>
    <w:p w14:paraId="2F2AD20E" w14:textId="77777777" w:rsidR="000C3120" w:rsidRPr="00266762" w:rsidRDefault="000C3120" w:rsidP="000C3120">
      <w:pPr>
        <w:rPr>
          <w:lang w:val="es-ES_tradnl"/>
        </w:rPr>
      </w:pPr>
    </w:p>
    <w:p w14:paraId="18C939C8" w14:textId="77777777" w:rsidR="000C3120" w:rsidRPr="00266762" w:rsidRDefault="000C3120" w:rsidP="000C3120">
      <w:pPr>
        <w:pStyle w:val="Heading2"/>
        <w:rPr>
          <w:lang w:val="es-ES_tradnl"/>
        </w:rPr>
      </w:pPr>
      <w:bookmarkStart w:id="2574" w:name="_Toc402171174"/>
      <w:bookmarkStart w:id="2575" w:name="_Toc402171595"/>
      <w:bookmarkStart w:id="2576" w:name="_Toc402172027"/>
      <w:bookmarkStart w:id="2577" w:name="_Toc402172461"/>
      <w:bookmarkStart w:id="2578" w:name="_Toc402173294"/>
      <w:bookmarkStart w:id="2579" w:name="_Toc402181083"/>
      <w:bookmarkStart w:id="2580" w:name="_Toc402181535"/>
      <w:bookmarkStart w:id="2581" w:name="_Toc74903407"/>
      <w:r w:rsidRPr="00BD1C2E">
        <w:rPr>
          <w:lang w:val="fr-FR"/>
        </w:rPr>
        <w:t>Navegar</w:t>
      </w:r>
      <w:r w:rsidRPr="00266762">
        <w:rPr>
          <w:lang w:val="es-ES_tradnl"/>
        </w:rPr>
        <w:t xml:space="preserve"> en el menú</w:t>
      </w:r>
      <w:bookmarkEnd w:id="2574"/>
      <w:bookmarkEnd w:id="2575"/>
      <w:bookmarkEnd w:id="2576"/>
      <w:bookmarkEnd w:id="2577"/>
      <w:bookmarkEnd w:id="2578"/>
      <w:bookmarkEnd w:id="2579"/>
      <w:bookmarkEnd w:id="2580"/>
      <w:bookmarkEnd w:id="2581"/>
    </w:p>
    <w:p w14:paraId="7ABA6733" w14:textId="77777777" w:rsidR="000C3120" w:rsidRPr="00266762" w:rsidRDefault="000C3120" w:rsidP="000C3120">
      <w:pPr>
        <w:ind w:left="2268"/>
        <w:rPr>
          <w:lang w:val="es-ES_tradnl"/>
        </w:rPr>
      </w:pPr>
      <w:r w:rsidRPr="00266762">
        <w:rPr>
          <w:noProof/>
        </w:rPr>
        <w:drawing>
          <wp:anchor distT="0" distB="0" distL="114300" distR="114300" simplePos="0" relativeHeight="251632640" behindDoc="0" locked="0" layoutInCell="1" allowOverlap="1" wp14:anchorId="3E45EE94" wp14:editId="1BDE82DA">
            <wp:simplePos x="0" y="0"/>
            <wp:positionH relativeFrom="column">
              <wp:posOffset>24130</wp:posOffset>
            </wp:positionH>
            <wp:positionV relativeFrom="paragraph">
              <wp:posOffset>45720</wp:posOffset>
            </wp:positionV>
            <wp:extent cx="1290955" cy="1320800"/>
            <wp:effectExtent l="57150" t="38100" r="42545" b="12700"/>
            <wp:wrapSquare wrapText="bothSides"/>
            <wp:docPr id="1419"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42" cstate="print"/>
                    <a:srcRect/>
                    <a:stretch>
                      <a:fillRect/>
                    </a:stretch>
                  </pic:blipFill>
                  <pic:spPr bwMode="auto">
                    <a:xfrm>
                      <a:off x="0" y="0"/>
                      <a:ext cx="1290955" cy="1320800"/>
                    </a:xfrm>
                    <a:prstGeom prst="rect">
                      <a:avLst/>
                    </a:prstGeom>
                    <a:noFill/>
                    <a:ln w="28575">
                      <a:solidFill>
                        <a:schemeClr val="tx1"/>
                      </a:solidFill>
                      <a:miter lim="800000"/>
                      <a:headEnd/>
                      <a:tailEnd/>
                    </a:ln>
                  </pic:spPr>
                </pic:pic>
              </a:graphicData>
            </a:graphic>
          </wp:anchor>
        </w:drawing>
      </w:r>
      <w:r w:rsidRPr="00266762">
        <w:rPr>
          <w:lang w:val="es-ES_tradnl"/>
        </w:rPr>
        <w:t xml:space="preserve">Utilice la rueda del zoom para recorrer las opciones del menú. El botón </w:t>
      </w:r>
      <w:r w:rsidRPr="00266762">
        <w:rPr>
          <w:b/>
          <w:lang w:val="es-ES_tradnl"/>
        </w:rPr>
        <w:t>Mod</w:t>
      </w:r>
      <w:r>
        <w:rPr>
          <w:b/>
          <w:lang w:val="es-ES_tradnl"/>
        </w:rPr>
        <w:t>o</w:t>
      </w:r>
      <w:r w:rsidRPr="00266762">
        <w:rPr>
          <w:lang w:val="es-ES_tradnl"/>
        </w:rPr>
        <w:t xml:space="preserve"> ubicado en el centro de la rueda del zoom activará la opción de menú seleccionada o confirmará la selección. </w:t>
      </w:r>
    </w:p>
    <w:p w14:paraId="5C15FC8C" w14:textId="77777777" w:rsidR="000C3120" w:rsidRPr="00266762" w:rsidRDefault="000C3120" w:rsidP="000C3120">
      <w:pPr>
        <w:rPr>
          <w:lang w:val="es-ES_tradnl"/>
        </w:rPr>
      </w:pPr>
    </w:p>
    <w:p w14:paraId="52866BC9" w14:textId="77777777" w:rsidR="000C3120" w:rsidRPr="00266762" w:rsidRDefault="000C3120" w:rsidP="000C3120">
      <w:pPr>
        <w:rPr>
          <w:lang w:val="es-ES_tradnl"/>
        </w:rPr>
      </w:pPr>
    </w:p>
    <w:p w14:paraId="09E1F190" w14:textId="77777777" w:rsidR="000C3120" w:rsidRPr="00266762" w:rsidRDefault="000C3120" w:rsidP="000C3120">
      <w:pPr>
        <w:rPr>
          <w:lang w:val="es-ES_tradnl"/>
        </w:rPr>
      </w:pPr>
    </w:p>
    <w:p w14:paraId="3BFCD83C" w14:textId="77777777" w:rsidR="000C3120" w:rsidRPr="00266762" w:rsidRDefault="000C3120" w:rsidP="004B2D20">
      <w:pPr>
        <w:rPr>
          <w:lang w:val="es-ES_tradnl"/>
        </w:rPr>
      </w:pPr>
    </w:p>
    <w:p w14:paraId="6E00551A" w14:textId="77777777" w:rsidR="000C3120" w:rsidRPr="00266762" w:rsidRDefault="000C3120" w:rsidP="000C3120">
      <w:pPr>
        <w:pStyle w:val="Heading2"/>
        <w:rPr>
          <w:lang w:val="es-ES_tradnl"/>
        </w:rPr>
      </w:pPr>
      <w:bookmarkStart w:id="2582" w:name="_Toc402171175"/>
      <w:bookmarkStart w:id="2583" w:name="_Toc402171596"/>
      <w:bookmarkStart w:id="2584" w:name="_Toc402172028"/>
      <w:bookmarkStart w:id="2585" w:name="_Toc402172462"/>
      <w:bookmarkStart w:id="2586" w:name="_Toc402173295"/>
      <w:bookmarkStart w:id="2587" w:name="_Toc402181084"/>
      <w:bookmarkStart w:id="2588" w:name="_Toc402181536"/>
      <w:bookmarkStart w:id="2589" w:name="_Toc74903408"/>
      <w:r w:rsidRPr="00266762">
        <w:rPr>
          <w:lang w:val="es-ES_tradnl"/>
        </w:rPr>
        <w:t xml:space="preserve">Salir </w:t>
      </w:r>
      <w:r w:rsidRPr="00457269">
        <w:rPr>
          <w:lang w:val="es-ES_tradnl"/>
        </w:rPr>
        <w:t>del</w:t>
      </w:r>
      <w:r w:rsidRPr="00266762">
        <w:rPr>
          <w:lang w:val="es-ES_tradnl"/>
        </w:rPr>
        <w:t xml:space="preserve"> menú</w:t>
      </w:r>
      <w:bookmarkEnd w:id="2582"/>
      <w:bookmarkEnd w:id="2583"/>
      <w:bookmarkEnd w:id="2584"/>
      <w:bookmarkEnd w:id="2585"/>
      <w:bookmarkEnd w:id="2586"/>
      <w:bookmarkEnd w:id="2587"/>
      <w:bookmarkEnd w:id="2588"/>
      <w:bookmarkEnd w:id="2589"/>
    </w:p>
    <w:p w14:paraId="1DCDC873" w14:textId="77777777" w:rsidR="000C3120" w:rsidRDefault="000C3120" w:rsidP="000C3120">
      <w:pPr>
        <w:ind w:left="2268"/>
        <w:rPr>
          <w:lang w:val="es-ES_tradnl"/>
        </w:rPr>
      </w:pPr>
      <w:r w:rsidRPr="00266762">
        <w:rPr>
          <w:noProof/>
        </w:rPr>
        <w:drawing>
          <wp:anchor distT="0" distB="0" distL="114300" distR="114300" simplePos="0" relativeHeight="251630592" behindDoc="0" locked="0" layoutInCell="1" allowOverlap="1" wp14:anchorId="424EABEE" wp14:editId="5F268EEB">
            <wp:simplePos x="0" y="0"/>
            <wp:positionH relativeFrom="column">
              <wp:posOffset>24130</wp:posOffset>
            </wp:positionH>
            <wp:positionV relativeFrom="paragraph">
              <wp:posOffset>64135</wp:posOffset>
            </wp:positionV>
            <wp:extent cx="1288415" cy="544195"/>
            <wp:effectExtent l="57150" t="38100" r="45085" b="27305"/>
            <wp:wrapSquare wrapText="bothSides"/>
            <wp:docPr id="1420"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51" cstate="print"/>
                    <a:srcRect/>
                    <a:stretch>
                      <a:fillRect/>
                    </a:stretch>
                  </pic:blipFill>
                  <pic:spPr bwMode="auto">
                    <a:xfrm>
                      <a:off x="0" y="0"/>
                      <a:ext cx="1288415" cy="544195"/>
                    </a:xfrm>
                    <a:prstGeom prst="rect">
                      <a:avLst/>
                    </a:prstGeom>
                    <a:noFill/>
                    <a:ln w="28575">
                      <a:solidFill>
                        <a:schemeClr val="tx1"/>
                      </a:solidFill>
                      <a:miter lim="800000"/>
                      <a:headEnd/>
                      <a:tailEnd/>
                    </a:ln>
                  </pic:spPr>
                </pic:pic>
              </a:graphicData>
            </a:graphic>
          </wp:anchor>
        </w:drawing>
      </w:r>
      <w:r w:rsidRPr="00266762">
        <w:rPr>
          <w:lang w:val="es-ES_tradnl"/>
        </w:rPr>
        <w:t xml:space="preserve">Para salir del menú, volver al menú anterior o anular la selección, presione el botón </w:t>
      </w:r>
      <w:r w:rsidRPr="00266762">
        <w:rPr>
          <w:b/>
          <w:lang w:val="es-ES_tradnl"/>
        </w:rPr>
        <w:t>Menú</w:t>
      </w:r>
      <w:r w:rsidRPr="00266762">
        <w:rPr>
          <w:lang w:val="es-ES_tradnl"/>
        </w:rPr>
        <w:t xml:space="preserve"> ubicado en el centro del panel de control avanzado.</w:t>
      </w:r>
    </w:p>
    <w:p w14:paraId="7A8F9CF2" w14:textId="77777777" w:rsidR="00350D11" w:rsidRDefault="00350D11" w:rsidP="000C3120">
      <w:pPr>
        <w:ind w:left="2268"/>
        <w:rPr>
          <w:lang w:val="es-ES_tradnl"/>
        </w:rPr>
      </w:pPr>
    </w:p>
    <w:p w14:paraId="7284E074" w14:textId="77777777" w:rsidR="00350D11" w:rsidRPr="00266762" w:rsidRDefault="00350D11" w:rsidP="000C3120">
      <w:pPr>
        <w:ind w:left="2268"/>
        <w:rPr>
          <w:lang w:val="es-ES_tradnl"/>
        </w:rPr>
      </w:pPr>
    </w:p>
    <w:p w14:paraId="6EA3BBBF" w14:textId="77777777" w:rsidR="000C3120" w:rsidRDefault="000C3120" w:rsidP="000C3120">
      <w:pPr>
        <w:ind w:right="42"/>
        <w:rPr>
          <w:lang w:val="es-ES_tradnl"/>
        </w:rPr>
      </w:pPr>
      <w:r w:rsidRPr="00266762">
        <w:rPr>
          <w:noProof/>
        </w:rPr>
        <w:drawing>
          <wp:anchor distT="0" distB="0" distL="114300" distR="114300" simplePos="0" relativeHeight="251609088" behindDoc="1" locked="0" layoutInCell="1" allowOverlap="1" wp14:anchorId="6545B5D2" wp14:editId="3E5D1B12">
            <wp:simplePos x="0" y="0"/>
            <wp:positionH relativeFrom="column">
              <wp:posOffset>-84352</wp:posOffset>
            </wp:positionH>
            <wp:positionV relativeFrom="paragraph">
              <wp:posOffset>11135</wp:posOffset>
            </wp:positionV>
            <wp:extent cx="5871388" cy="712382"/>
            <wp:effectExtent l="19050" t="0" r="0" b="0"/>
            <wp:wrapNone/>
            <wp:docPr id="1421" name="Afbeelding 15" descr="M:\PROJECTEN\ClearView C\Manuals\User Manual\Menu Icons\brightness_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User Manual\Menu Icons\brightness_balk.jpg"/>
                    <pic:cNvPicPr>
                      <a:picLocks noChangeAspect="1" noChangeArrowheads="1"/>
                    </pic:cNvPicPr>
                  </pic:nvPicPr>
                  <pic:blipFill>
                    <a:blip r:embed="rId55" cstate="print"/>
                    <a:srcRect/>
                    <a:stretch>
                      <a:fillRect/>
                    </a:stretch>
                  </pic:blipFill>
                  <pic:spPr bwMode="auto">
                    <a:xfrm>
                      <a:off x="0" y="0"/>
                      <a:ext cx="5871388" cy="712382"/>
                    </a:xfrm>
                    <a:prstGeom prst="rect">
                      <a:avLst/>
                    </a:prstGeom>
                    <a:noFill/>
                    <a:ln w="9525">
                      <a:noFill/>
                      <a:miter lim="800000"/>
                      <a:headEnd/>
                      <a:tailEnd/>
                    </a:ln>
                  </pic:spPr>
                </pic:pic>
              </a:graphicData>
            </a:graphic>
          </wp:anchor>
        </w:drawing>
      </w:r>
    </w:p>
    <w:p w14:paraId="1A668719" w14:textId="77777777" w:rsidR="000C3120" w:rsidRPr="00266762" w:rsidRDefault="000C3120" w:rsidP="000C3120">
      <w:pPr>
        <w:ind w:right="42"/>
        <w:rPr>
          <w:lang w:val="es-ES_tradnl"/>
        </w:rPr>
      </w:pPr>
    </w:p>
    <w:p w14:paraId="6A599588" w14:textId="6D784720" w:rsidR="000C3120" w:rsidRPr="00BD1C2E" w:rsidRDefault="000C3120" w:rsidP="000C3120">
      <w:pPr>
        <w:pStyle w:val="Heading2"/>
        <w:rPr>
          <w:lang w:val="fr-FR"/>
        </w:rPr>
      </w:pPr>
      <w:bookmarkStart w:id="2590" w:name="_Toc402171176"/>
      <w:bookmarkStart w:id="2591" w:name="_Toc402171597"/>
      <w:bookmarkStart w:id="2592" w:name="_Toc402172029"/>
      <w:bookmarkStart w:id="2593" w:name="_Toc402172463"/>
      <w:bookmarkStart w:id="2594" w:name="_Toc402173296"/>
      <w:bookmarkStart w:id="2595" w:name="_Toc402181085"/>
      <w:bookmarkStart w:id="2596" w:name="_Toc402181537"/>
      <w:bookmarkStart w:id="2597" w:name="_Toc74903409"/>
      <w:r w:rsidRPr="00BD1C2E">
        <w:rPr>
          <w:lang w:val="fr-FR"/>
        </w:rPr>
        <w:t>Menú</w:t>
      </w:r>
      <w:r w:rsidRPr="00266762">
        <w:rPr>
          <w:lang w:val="es-ES_tradnl"/>
        </w:rPr>
        <w:t xml:space="preserve">: </w:t>
      </w:r>
      <w:r w:rsidRPr="00BD1C2E">
        <w:rPr>
          <w:lang w:val="fr-FR"/>
        </w:rPr>
        <w:t>Brillo</w:t>
      </w:r>
      <w:bookmarkEnd w:id="2590"/>
      <w:bookmarkEnd w:id="2591"/>
      <w:bookmarkEnd w:id="2592"/>
      <w:bookmarkEnd w:id="2593"/>
      <w:bookmarkEnd w:id="2594"/>
      <w:bookmarkEnd w:id="2595"/>
      <w:bookmarkEnd w:id="2596"/>
      <w:bookmarkEnd w:id="2597"/>
    </w:p>
    <w:p w14:paraId="09CA7F3E" w14:textId="77777777" w:rsidR="000C3120" w:rsidRPr="00BD1C2E" w:rsidRDefault="000C3120" w:rsidP="000C3120">
      <w:pPr>
        <w:rPr>
          <w:lang w:val="fr-FR"/>
        </w:rPr>
      </w:pPr>
    </w:p>
    <w:p w14:paraId="3880122A" w14:textId="77777777" w:rsidR="000C3120" w:rsidRPr="00266762" w:rsidRDefault="000C3120" w:rsidP="000C3120">
      <w:pPr>
        <w:rPr>
          <w:lang w:val="es-ES_tradnl"/>
        </w:rPr>
      </w:pPr>
      <w:r w:rsidRPr="00266762">
        <w:rPr>
          <w:lang w:val="es-ES_tradnl"/>
        </w:rPr>
        <w:t xml:space="preserve">Esta opción de menú le permite ajustar el brillo de la pantalla. </w:t>
      </w:r>
    </w:p>
    <w:p w14:paraId="2445A848" w14:textId="77777777" w:rsidR="000C3120" w:rsidRPr="00266762" w:rsidRDefault="000C3120" w:rsidP="007E3C59">
      <w:pPr>
        <w:numPr>
          <w:ilvl w:val="0"/>
          <w:numId w:val="4"/>
        </w:numPr>
        <w:ind w:right="42"/>
        <w:rPr>
          <w:lang w:val="es-ES_tradnl"/>
        </w:rPr>
      </w:pPr>
      <w:r w:rsidRPr="00266762">
        <w:rPr>
          <w:lang w:val="es-ES_tradnl"/>
        </w:rPr>
        <w:t xml:space="preserve">Presione </w:t>
      </w:r>
      <w:bookmarkStart w:id="2598" w:name="OLE_LINK9"/>
      <w:r w:rsidRPr="00266762">
        <w:rPr>
          <w:lang w:val="es-ES_tradnl"/>
        </w:rPr>
        <w:t xml:space="preserve">el botón </w:t>
      </w:r>
      <w:r w:rsidRPr="00266762">
        <w:rPr>
          <w:b/>
          <w:lang w:val="es-ES_tradnl"/>
        </w:rPr>
        <w:t>Menú</w:t>
      </w:r>
      <w:r w:rsidRPr="00266762">
        <w:rPr>
          <w:lang w:val="es-ES_tradnl"/>
        </w:rPr>
        <w:t xml:space="preserve"> ubicado en el panel de control avanzado para activar el menú</w:t>
      </w:r>
      <w:bookmarkEnd w:id="2598"/>
      <w:r w:rsidRPr="00266762">
        <w:rPr>
          <w:lang w:val="es-ES_tradnl"/>
        </w:rPr>
        <w:t>.</w:t>
      </w:r>
    </w:p>
    <w:p w14:paraId="1F558F86" w14:textId="77777777" w:rsidR="000C3120" w:rsidRPr="00266762" w:rsidRDefault="000C3120" w:rsidP="007E3C59">
      <w:pPr>
        <w:numPr>
          <w:ilvl w:val="0"/>
          <w:numId w:val="4"/>
        </w:numPr>
        <w:ind w:right="42"/>
        <w:rPr>
          <w:lang w:val="es-ES_tradnl"/>
        </w:rPr>
      </w:pPr>
      <w:r w:rsidRPr="00266762">
        <w:rPr>
          <w:lang w:val="es-ES_tradnl"/>
        </w:rPr>
        <w:t xml:space="preserve">Utilice la rueda del zoom para recorrer las opciones del menú. Seleccione la opción de menú </w:t>
      </w:r>
      <w:r w:rsidRPr="00266762">
        <w:rPr>
          <w:b/>
          <w:lang w:val="es-ES_tradnl"/>
        </w:rPr>
        <w:t>Brightness</w:t>
      </w:r>
      <w:r w:rsidRPr="00266762">
        <w:rPr>
          <w:lang w:val="es-ES_tradnl"/>
        </w:rPr>
        <w:t xml:space="preserve"> (Brillo) y presione el botón </w:t>
      </w:r>
      <w:r>
        <w:rPr>
          <w:b/>
          <w:lang w:val="es-ES_tradnl"/>
        </w:rPr>
        <w:t xml:space="preserve">Modo </w:t>
      </w:r>
      <w:r w:rsidRPr="00266762">
        <w:rPr>
          <w:lang w:val="es-ES_tradnl"/>
        </w:rPr>
        <w:t>para activar esta opción.</w:t>
      </w:r>
    </w:p>
    <w:p w14:paraId="306FD874" w14:textId="77777777" w:rsidR="000C3120" w:rsidRPr="00266762" w:rsidRDefault="000C3120" w:rsidP="007E3C59">
      <w:pPr>
        <w:numPr>
          <w:ilvl w:val="0"/>
          <w:numId w:val="4"/>
        </w:numPr>
        <w:ind w:right="42"/>
        <w:rPr>
          <w:lang w:val="es-ES_tradnl"/>
        </w:rPr>
      </w:pPr>
      <w:r w:rsidRPr="00266762">
        <w:rPr>
          <w:lang w:val="es-ES_tradnl"/>
        </w:rPr>
        <w:t>Utilice la rueda del zoom para aumentar o reducir el brillo. Se puede seleccionar entre cinco niveles de brillo. Por defecto, el brillo está regulado a 5.</w:t>
      </w:r>
    </w:p>
    <w:p w14:paraId="4DCFACA3" w14:textId="77777777" w:rsidR="000C3120" w:rsidRPr="00266762" w:rsidRDefault="000C3120" w:rsidP="007E3C59">
      <w:pPr>
        <w:numPr>
          <w:ilvl w:val="0"/>
          <w:numId w:val="4"/>
        </w:numPr>
        <w:ind w:right="42"/>
        <w:rPr>
          <w:lang w:val="es-ES_tradnl"/>
        </w:rPr>
      </w:pPr>
      <w:r w:rsidRPr="00266762">
        <w:rPr>
          <w:lang w:val="es-ES_tradnl"/>
        </w:rPr>
        <w:t xml:space="preserve">Presione el botón </w:t>
      </w:r>
      <w:r>
        <w:rPr>
          <w:b/>
          <w:lang w:val="es-ES_tradnl"/>
        </w:rPr>
        <w:t>Modo</w:t>
      </w:r>
      <w:r w:rsidRPr="00266762">
        <w:rPr>
          <w:b/>
          <w:lang w:val="es-ES_tradnl"/>
        </w:rPr>
        <w:t xml:space="preserve"> </w:t>
      </w:r>
      <w:r w:rsidRPr="00266762">
        <w:rPr>
          <w:lang w:val="es-ES_tradnl"/>
        </w:rPr>
        <w:t>para confirmar la selección y salir del menú.</w:t>
      </w:r>
    </w:p>
    <w:p w14:paraId="331EC288" w14:textId="77777777" w:rsidR="000C3120" w:rsidRPr="00266762" w:rsidRDefault="000C3120" w:rsidP="000C3120">
      <w:pPr>
        <w:ind w:right="42"/>
        <w:rPr>
          <w:lang w:val="es-ES_tradnl"/>
        </w:rPr>
      </w:pPr>
    </w:p>
    <w:p w14:paraId="3E19A2AA" w14:textId="77777777" w:rsidR="000C3120" w:rsidRPr="00266762" w:rsidRDefault="000C3120" w:rsidP="000C3120">
      <w:pPr>
        <w:ind w:right="42"/>
        <w:rPr>
          <w:lang w:val="es-ES_tradnl"/>
        </w:rPr>
      </w:pPr>
      <w:r w:rsidRPr="00266762">
        <w:rPr>
          <w:noProof/>
        </w:rPr>
        <w:drawing>
          <wp:anchor distT="0" distB="0" distL="114300" distR="114300" simplePos="0" relativeHeight="251610112" behindDoc="1" locked="0" layoutInCell="1" allowOverlap="1" wp14:anchorId="14E45CF4" wp14:editId="17CEC732">
            <wp:simplePos x="0" y="0"/>
            <wp:positionH relativeFrom="column">
              <wp:posOffset>-85098</wp:posOffset>
            </wp:positionH>
            <wp:positionV relativeFrom="paragraph">
              <wp:posOffset>96033</wp:posOffset>
            </wp:positionV>
            <wp:extent cx="5871111" cy="712520"/>
            <wp:effectExtent l="19050" t="0" r="0" b="0"/>
            <wp:wrapNone/>
            <wp:docPr id="1422" name="Afbeelding 16" descr="M:\PROJECTEN\ClearView C\Manuals\User Manual\Menu Icons\color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M:\PROJECTEN\ClearView C\Manuals\User Manual\Menu Icons\colors_balk.jpg"/>
                    <pic:cNvPicPr>
                      <a:picLocks noChangeAspect="1" noChangeArrowheads="1"/>
                    </pic:cNvPicPr>
                  </pic:nvPicPr>
                  <pic:blipFill>
                    <a:blip r:embed="rId56" cstate="print"/>
                    <a:srcRect/>
                    <a:stretch>
                      <a:fillRect/>
                    </a:stretch>
                  </pic:blipFill>
                  <pic:spPr bwMode="auto">
                    <a:xfrm>
                      <a:off x="0" y="0"/>
                      <a:ext cx="5871111" cy="712520"/>
                    </a:xfrm>
                    <a:prstGeom prst="rect">
                      <a:avLst/>
                    </a:prstGeom>
                    <a:noFill/>
                    <a:ln w="9525">
                      <a:noFill/>
                      <a:miter lim="800000"/>
                      <a:headEnd/>
                      <a:tailEnd/>
                    </a:ln>
                  </pic:spPr>
                </pic:pic>
              </a:graphicData>
            </a:graphic>
          </wp:anchor>
        </w:drawing>
      </w:r>
    </w:p>
    <w:p w14:paraId="788223A1" w14:textId="77777777" w:rsidR="000C3120" w:rsidRPr="00266762" w:rsidRDefault="000C3120" w:rsidP="000C3120">
      <w:pPr>
        <w:ind w:right="42"/>
        <w:rPr>
          <w:lang w:val="es-ES_tradnl"/>
        </w:rPr>
      </w:pPr>
    </w:p>
    <w:p w14:paraId="339DC975" w14:textId="77777777" w:rsidR="000C3120" w:rsidRPr="00266762" w:rsidRDefault="000C3120" w:rsidP="000C3120">
      <w:pPr>
        <w:pStyle w:val="Heading2"/>
        <w:rPr>
          <w:lang w:val="es-ES_tradnl"/>
        </w:rPr>
      </w:pPr>
      <w:bookmarkStart w:id="2599" w:name="_Toc402171177"/>
      <w:bookmarkStart w:id="2600" w:name="_Toc402171598"/>
      <w:bookmarkStart w:id="2601" w:name="_Toc402172030"/>
      <w:bookmarkStart w:id="2602" w:name="_Toc402172464"/>
      <w:bookmarkStart w:id="2603" w:name="_Toc402173297"/>
      <w:bookmarkStart w:id="2604" w:name="_Toc402181086"/>
      <w:bookmarkStart w:id="2605" w:name="_Toc402181538"/>
      <w:bookmarkStart w:id="2606" w:name="_Toc74903410"/>
      <w:r w:rsidRPr="00BD1C2E">
        <w:rPr>
          <w:lang w:val="es-ES_tradnl"/>
        </w:rPr>
        <w:t>Menú</w:t>
      </w:r>
      <w:r w:rsidRPr="00266762">
        <w:rPr>
          <w:lang w:val="es-ES_tradnl"/>
        </w:rPr>
        <w:t xml:space="preserve">: </w:t>
      </w:r>
      <w:r w:rsidRPr="00266762">
        <w:rPr>
          <w:szCs w:val="24"/>
          <w:lang w:val="es-ES_tradnl"/>
        </w:rPr>
        <w:t>Color</w:t>
      </w:r>
      <w:bookmarkEnd w:id="2599"/>
      <w:bookmarkEnd w:id="2600"/>
      <w:bookmarkEnd w:id="2601"/>
      <w:bookmarkEnd w:id="2602"/>
      <w:bookmarkEnd w:id="2603"/>
      <w:bookmarkEnd w:id="2604"/>
      <w:bookmarkEnd w:id="2605"/>
      <w:bookmarkEnd w:id="2606"/>
    </w:p>
    <w:p w14:paraId="47464B9F" w14:textId="77777777" w:rsidR="000C3120" w:rsidRPr="00266762" w:rsidRDefault="000C3120" w:rsidP="000C3120">
      <w:pPr>
        <w:ind w:right="42"/>
        <w:rPr>
          <w:lang w:val="es-ES_tradnl"/>
        </w:rPr>
      </w:pPr>
    </w:p>
    <w:p w14:paraId="6ECFDC7D" w14:textId="77777777" w:rsidR="000C3120" w:rsidRPr="00266762" w:rsidRDefault="000C3120" w:rsidP="000C3120">
      <w:pPr>
        <w:ind w:right="42"/>
        <w:rPr>
          <w:lang w:val="es-ES_tradnl"/>
        </w:rPr>
      </w:pPr>
      <w:r w:rsidRPr="00266762">
        <w:rPr>
          <w:lang w:val="es-ES_tradnl"/>
        </w:rPr>
        <w:t>El ClearView C suporta cuatro modos de visualización en alto contraste y el modo foto por defecto. Puede seleccionar los colores del texto y fondo para cada uno de los cuatro modos en alto contraste. Si prefiere utilizar solo un modo, puede desactivar los tres demás modos de visualización en alto contraste. Por defecto, tres modos están activados: foto a todo color, alto contraste 1 (texto negro sobre fondo blanco) y alto contraste 2 (texto blanco sobre fondo negro). Además de estas combinaciones de colores, el menú le ofrece la opción escala de grises.</w:t>
      </w:r>
    </w:p>
    <w:p w14:paraId="374A9D6C" w14:textId="77777777" w:rsidR="000C3120" w:rsidRPr="00266762" w:rsidRDefault="000C3120" w:rsidP="007E3C59">
      <w:pPr>
        <w:numPr>
          <w:ilvl w:val="0"/>
          <w:numId w:val="4"/>
        </w:numPr>
        <w:ind w:right="42"/>
        <w:rPr>
          <w:lang w:val="es-ES_tradnl"/>
        </w:rPr>
      </w:pPr>
      <w:r w:rsidRPr="00266762">
        <w:rPr>
          <w:lang w:val="es-ES_tradnl"/>
        </w:rPr>
        <w:t xml:space="preserve">Presione el botón </w:t>
      </w:r>
      <w:r w:rsidRPr="00266762">
        <w:rPr>
          <w:b/>
          <w:lang w:val="es-ES_tradnl"/>
        </w:rPr>
        <w:t>Menú</w:t>
      </w:r>
      <w:r w:rsidRPr="00266762">
        <w:rPr>
          <w:lang w:val="es-ES_tradnl"/>
        </w:rPr>
        <w:t xml:space="preserve"> ubicado en el panel de control avanzado para activar el menú.</w:t>
      </w:r>
    </w:p>
    <w:p w14:paraId="4486155F" w14:textId="77777777" w:rsidR="000C3120" w:rsidRPr="00266762" w:rsidRDefault="000C3120" w:rsidP="007E3C59">
      <w:pPr>
        <w:numPr>
          <w:ilvl w:val="0"/>
          <w:numId w:val="4"/>
        </w:numPr>
        <w:ind w:right="42"/>
        <w:rPr>
          <w:lang w:val="es-ES_tradnl"/>
        </w:rPr>
      </w:pPr>
      <w:r w:rsidRPr="00266762">
        <w:rPr>
          <w:lang w:val="es-ES_tradnl"/>
        </w:rPr>
        <w:t xml:space="preserve">Utilice la rueda del zoom para recorrer las opciones del menú. Seleccione la opción de menú </w:t>
      </w:r>
      <w:r w:rsidRPr="00266762">
        <w:rPr>
          <w:b/>
          <w:lang w:val="es-ES_tradnl"/>
        </w:rPr>
        <w:t xml:space="preserve">Color </w:t>
      </w:r>
      <w:r w:rsidRPr="00266762">
        <w:rPr>
          <w:lang w:val="es-ES_tradnl"/>
        </w:rPr>
        <w:t xml:space="preserve">y presione el botón </w:t>
      </w:r>
      <w:r w:rsidRPr="00266762">
        <w:rPr>
          <w:b/>
          <w:lang w:val="es-ES_tradnl"/>
        </w:rPr>
        <w:t xml:space="preserve">Mode </w:t>
      </w:r>
      <w:r w:rsidRPr="00266762">
        <w:rPr>
          <w:lang w:val="es-ES_tradnl"/>
        </w:rPr>
        <w:t>(Modo) para activar esta opción.</w:t>
      </w:r>
    </w:p>
    <w:p w14:paraId="66EEAEE2" w14:textId="77777777" w:rsidR="000C3120" w:rsidRPr="00266762" w:rsidRDefault="000C3120" w:rsidP="007E3C59">
      <w:pPr>
        <w:numPr>
          <w:ilvl w:val="0"/>
          <w:numId w:val="4"/>
        </w:numPr>
        <w:ind w:right="42"/>
        <w:rPr>
          <w:lang w:val="es-ES_tradnl"/>
        </w:rPr>
      </w:pPr>
      <w:r w:rsidRPr="00266762">
        <w:rPr>
          <w:lang w:val="es-ES_tradnl"/>
        </w:rPr>
        <w:t xml:space="preserve">Seleccione uno de los cuatro modos de visualización en alto contraste utilizando la rueda del zoom. Presione el botón </w:t>
      </w:r>
      <w:r>
        <w:rPr>
          <w:b/>
          <w:lang w:val="es-ES_tradnl"/>
        </w:rPr>
        <w:t>Modo</w:t>
      </w:r>
      <w:r w:rsidRPr="00266762">
        <w:rPr>
          <w:b/>
          <w:lang w:val="es-ES_tradnl"/>
        </w:rPr>
        <w:t xml:space="preserve"> </w:t>
      </w:r>
      <w:r w:rsidRPr="00266762">
        <w:rPr>
          <w:lang w:val="es-ES_tradnl"/>
        </w:rPr>
        <w:t>para confirmar la selección.</w:t>
      </w:r>
    </w:p>
    <w:p w14:paraId="6DB7F7FA" w14:textId="77777777" w:rsidR="000C3120" w:rsidRPr="00266762" w:rsidRDefault="000C3120" w:rsidP="007E3C59">
      <w:pPr>
        <w:numPr>
          <w:ilvl w:val="0"/>
          <w:numId w:val="4"/>
        </w:numPr>
        <w:ind w:right="42"/>
        <w:rPr>
          <w:lang w:val="es-ES_tradnl"/>
        </w:rPr>
      </w:pPr>
      <w:r w:rsidRPr="00266762">
        <w:rPr>
          <w:lang w:val="es-ES_tradnl"/>
        </w:rPr>
        <w:t xml:space="preserve">Para seleccionar una nueva combinación de colores de alto contraste, utilice la rueda del zoom para recorrer la lista de las opciones de colores. Seleccione una combinación de colores presionando el botón </w:t>
      </w:r>
      <w:r>
        <w:rPr>
          <w:b/>
          <w:lang w:val="es-ES_tradnl"/>
        </w:rPr>
        <w:t>Modo</w:t>
      </w:r>
      <w:r w:rsidRPr="00266762">
        <w:rPr>
          <w:b/>
          <w:lang w:val="es-ES_tradnl"/>
        </w:rPr>
        <w:t xml:space="preserve"> </w:t>
      </w:r>
    </w:p>
    <w:p w14:paraId="45B136E5" w14:textId="77777777" w:rsidR="000C3120" w:rsidRPr="00266762" w:rsidRDefault="000C3120" w:rsidP="007E3C59">
      <w:pPr>
        <w:numPr>
          <w:ilvl w:val="0"/>
          <w:numId w:val="4"/>
        </w:numPr>
        <w:ind w:right="42"/>
        <w:rPr>
          <w:lang w:val="es-ES_tradnl"/>
        </w:rPr>
      </w:pPr>
      <w:r w:rsidRPr="00266762">
        <w:rPr>
          <w:lang w:val="es-ES_tradnl"/>
        </w:rPr>
        <w:t xml:space="preserve">Puede desactivar las combinaciones de colores de alto contraste 2, 3 y 4 seleccionando el valor </w:t>
      </w:r>
      <w:r w:rsidRPr="00266762">
        <w:rPr>
          <w:b/>
          <w:lang w:val="es-ES_tradnl"/>
        </w:rPr>
        <w:t xml:space="preserve">OFF </w:t>
      </w:r>
      <w:r w:rsidRPr="00266762">
        <w:rPr>
          <w:lang w:val="es-ES_tradnl"/>
        </w:rPr>
        <w:t xml:space="preserve">(Desactivar). </w:t>
      </w:r>
    </w:p>
    <w:p w14:paraId="3A93B972" w14:textId="77777777" w:rsidR="000C3120" w:rsidRPr="00266762" w:rsidRDefault="000C3120" w:rsidP="007E3C59">
      <w:pPr>
        <w:numPr>
          <w:ilvl w:val="0"/>
          <w:numId w:val="4"/>
        </w:numPr>
        <w:ind w:right="42"/>
        <w:rPr>
          <w:lang w:val="es-ES_tradnl"/>
        </w:rPr>
      </w:pPr>
      <w:r w:rsidRPr="00266762">
        <w:rPr>
          <w:lang w:val="es-ES_tradnl"/>
        </w:rPr>
        <w:t xml:space="preserve">Presione el botón </w:t>
      </w:r>
      <w:r>
        <w:rPr>
          <w:b/>
          <w:lang w:val="es-ES_tradnl"/>
        </w:rPr>
        <w:t>Modo</w:t>
      </w:r>
      <w:r w:rsidRPr="00266762">
        <w:rPr>
          <w:b/>
          <w:lang w:val="es-ES_tradnl"/>
        </w:rPr>
        <w:t xml:space="preserve"> </w:t>
      </w:r>
      <w:r w:rsidRPr="00266762">
        <w:rPr>
          <w:lang w:val="es-ES_tradnl"/>
        </w:rPr>
        <w:t>para confirmar la selección y salir del menú.</w:t>
      </w:r>
    </w:p>
    <w:p w14:paraId="503E247A" w14:textId="77777777" w:rsidR="000C3120" w:rsidRPr="00266762" w:rsidRDefault="000C3120" w:rsidP="000C3120">
      <w:pPr>
        <w:ind w:right="42"/>
        <w:rPr>
          <w:lang w:val="es-ES_tradnl"/>
        </w:rPr>
      </w:pPr>
    </w:p>
    <w:p w14:paraId="7B0A42E5" w14:textId="77777777" w:rsidR="000C3120" w:rsidRPr="00266762" w:rsidRDefault="000C3120" w:rsidP="000C3120">
      <w:pPr>
        <w:ind w:right="42"/>
        <w:rPr>
          <w:lang w:val="es-ES_tradnl"/>
        </w:rPr>
      </w:pPr>
      <w:r w:rsidRPr="00266762">
        <w:rPr>
          <w:lang w:val="es-ES_tradnl"/>
        </w:rPr>
        <w:t>Puede seleccionarse entre las siguientes combinaciones de colores:</w:t>
      </w:r>
    </w:p>
    <w:tbl>
      <w:tblPr>
        <w:tblW w:w="0" w:type="auto"/>
        <w:tblInd w:w="108" w:type="dxa"/>
        <w:tblLook w:val="04A0" w:firstRow="1" w:lastRow="0" w:firstColumn="1" w:lastColumn="0" w:noHBand="0" w:noVBand="1"/>
      </w:tblPr>
      <w:tblGrid>
        <w:gridCol w:w="4896"/>
        <w:gridCol w:w="4284"/>
      </w:tblGrid>
      <w:tr w:rsidR="000C3120" w:rsidRPr="00266762" w14:paraId="0A631290" w14:textId="77777777" w:rsidTr="000C3120">
        <w:tc>
          <w:tcPr>
            <w:tcW w:w="4896" w:type="dxa"/>
          </w:tcPr>
          <w:p w14:paraId="53B53E95" w14:textId="77777777" w:rsidR="000C3120" w:rsidRPr="00266762" w:rsidRDefault="000C3120" w:rsidP="007E3C59">
            <w:pPr>
              <w:pStyle w:val="ListParagraph"/>
              <w:numPr>
                <w:ilvl w:val="0"/>
                <w:numId w:val="6"/>
              </w:numPr>
              <w:rPr>
                <w:lang w:val="es-ES_tradnl"/>
              </w:rPr>
            </w:pPr>
            <w:r w:rsidRPr="00266762">
              <w:rPr>
                <w:lang w:val="es-ES_tradnl"/>
              </w:rPr>
              <w:t>Negro – Blanco</w:t>
            </w:r>
          </w:p>
          <w:p w14:paraId="6B2EA97A" w14:textId="77777777" w:rsidR="000C3120" w:rsidRPr="00266762" w:rsidRDefault="000C3120" w:rsidP="007E3C59">
            <w:pPr>
              <w:pStyle w:val="ListParagraph"/>
              <w:numPr>
                <w:ilvl w:val="0"/>
                <w:numId w:val="6"/>
              </w:numPr>
              <w:rPr>
                <w:lang w:val="es-ES_tradnl"/>
              </w:rPr>
            </w:pPr>
            <w:r w:rsidRPr="00266762">
              <w:rPr>
                <w:lang w:val="es-ES_tradnl"/>
              </w:rPr>
              <w:t>Blanco – Negro</w:t>
            </w:r>
          </w:p>
          <w:p w14:paraId="782894DE" w14:textId="77777777" w:rsidR="000C3120" w:rsidRPr="00266762" w:rsidRDefault="000C3120" w:rsidP="007E3C59">
            <w:pPr>
              <w:pStyle w:val="ListParagraph"/>
              <w:numPr>
                <w:ilvl w:val="0"/>
                <w:numId w:val="6"/>
              </w:numPr>
              <w:rPr>
                <w:lang w:val="es-ES_tradnl"/>
              </w:rPr>
            </w:pPr>
            <w:r w:rsidRPr="00266762">
              <w:rPr>
                <w:lang w:val="es-ES_tradnl"/>
              </w:rPr>
              <w:t>Amarillo – Negro</w:t>
            </w:r>
          </w:p>
          <w:p w14:paraId="47E40A0D" w14:textId="77777777" w:rsidR="000C3120" w:rsidRPr="00266762" w:rsidRDefault="000C3120" w:rsidP="007E3C59">
            <w:pPr>
              <w:pStyle w:val="ListParagraph"/>
              <w:numPr>
                <w:ilvl w:val="0"/>
                <w:numId w:val="6"/>
              </w:numPr>
              <w:rPr>
                <w:lang w:val="es-ES_tradnl"/>
              </w:rPr>
            </w:pPr>
            <w:r w:rsidRPr="00266762">
              <w:rPr>
                <w:lang w:val="es-ES_tradnl"/>
              </w:rPr>
              <w:t>Negro – Amarillo</w:t>
            </w:r>
          </w:p>
          <w:p w14:paraId="126262E0" w14:textId="77777777" w:rsidR="000C3120" w:rsidRPr="00266762" w:rsidRDefault="000C3120" w:rsidP="007E3C59">
            <w:pPr>
              <w:pStyle w:val="ListParagraph"/>
              <w:numPr>
                <w:ilvl w:val="0"/>
                <w:numId w:val="6"/>
              </w:numPr>
              <w:rPr>
                <w:lang w:val="es-ES_tradnl"/>
              </w:rPr>
            </w:pPr>
            <w:r w:rsidRPr="00266762">
              <w:rPr>
                <w:lang w:val="es-ES_tradnl"/>
              </w:rPr>
              <w:t>Amarillo – Azul</w:t>
            </w:r>
          </w:p>
          <w:p w14:paraId="6377F028" w14:textId="77777777" w:rsidR="000C3120" w:rsidRPr="00266762" w:rsidRDefault="000C3120" w:rsidP="007E3C59">
            <w:pPr>
              <w:pStyle w:val="ListParagraph"/>
              <w:numPr>
                <w:ilvl w:val="0"/>
                <w:numId w:val="6"/>
              </w:numPr>
              <w:rPr>
                <w:lang w:val="es-ES_tradnl"/>
              </w:rPr>
            </w:pPr>
            <w:r w:rsidRPr="00266762">
              <w:rPr>
                <w:lang w:val="es-ES_tradnl"/>
              </w:rPr>
              <w:t>Azul – Amarillo</w:t>
            </w:r>
          </w:p>
          <w:p w14:paraId="0B4524FF" w14:textId="77777777" w:rsidR="000C3120" w:rsidRPr="00266762" w:rsidRDefault="000C3120" w:rsidP="007E3C59">
            <w:pPr>
              <w:pStyle w:val="ListParagraph"/>
              <w:numPr>
                <w:ilvl w:val="0"/>
                <w:numId w:val="6"/>
              </w:numPr>
              <w:rPr>
                <w:lang w:val="es-ES_tradnl"/>
              </w:rPr>
            </w:pPr>
            <w:r w:rsidRPr="00266762">
              <w:rPr>
                <w:lang w:val="es-ES_tradnl"/>
              </w:rPr>
              <w:t>Negro – Rojo</w:t>
            </w:r>
          </w:p>
          <w:p w14:paraId="76A904C7" w14:textId="77777777" w:rsidR="000C3120" w:rsidRPr="00266762" w:rsidRDefault="000C3120" w:rsidP="007E3C59">
            <w:pPr>
              <w:pStyle w:val="ListParagraph"/>
              <w:numPr>
                <w:ilvl w:val="0"/>
                <w:numId w:val="6"/>
              </w:numPr>
              <w:rPr>
                <w:lang w:val="es-ES_tradnl"/>
              </w:rPr>
            </w:pPr>
            <w:r w:rsidRPr="00266762">
              <w:rPr>
                <w:lang w:val="es-ES_tradnl"/>
              </w:rPr>
              <w:t>Rojo – Negro</w:t>
            </w:r>
          </w:p>
          <w:p w14:paraId="4D2944B2" w14:textId="77777777" w:rsidR="000C3120" w:rsidRPr="00266762" w:rsidRDefault="000C3120" w:rsidP="000C3120">
            <w:pPr>
              <w:pStyle w:val="ListParagraph"/>
              <w:rPr>
                <w:lang w:val="es-ES_tradnl"/>
              </w:rPr>
            </w:pPr>
          </w:p>
        </w:tc>
        <w:tc>
          <w:tcPr>
            <w:tcW w:w="4284" w:type="dxa"/>
          </w:tcPr>
          <w:p w14:paraId="433D4AFD" w14:textId="77777777" w:rsidR="000C3120" w:rsidRPr="00266762" w:rsidRDefault="000C3120" w:rsidP="007E3C59">
            <w:pPr>
              <w:pStyle w:val="ListParagraph"/>
              <w:numPr>
                <w:ilvl w:val="0"/>
                <w:numId w:val="6"/>
              </w:numPr>
              <w:rPr>
                <w:lang w:val="es-ES_tradnl"/>
              </w:rPr>
            </w:pPr>
            <w:r w:rsidRPr="00266762">
              <w:rPr>
                <w:lang w:val="es-ES_tradnl"/>
              </w:rPr>
              <w:t>Negro – Verde</w:t>
            </w:r>
          </w:p>
          <w:p w14:paraId="21729C16" w14:textId="77777777" w:rsidR="000C3120" w:rsidRPr="00266762" w:rsidRDefault="000C3120" w:rsidP="007E3C59">
            <w:pPr>
              <w:pStyle w:val="ListParagraph"/>
              <w:numPr>
                <w:ilvl w:val="0"/>
                <w:numId w:val="6"/>
              </w:numPr>
              <w:rPr>
                <w:lang w:val="es-ES_tradnl"/>
              </w:rPr>
            </w:pPr>
            <w:r w:rsidRPr="00266762">
              <w:rPr>
                <w:lang w:val="es-ES_tradnl"/>
              </w:rPr>
              <w:t>Verde – Negro</w:t>
            </w:r>
          </w:p>
          <w:p w14:paraId="44DAB91B" w14:textId="77777777" w:rsidR="000C3120" w:rsidRPr="00266762" w:rsidRDefault="000C3120" w:rsidP="007E3C59">
            <w:pPr>
              <w:pStyle w:val="ListParagraph"/>
              <w:numPr>
                <w:ilvl w:val="0"/>
                <w:numId w:val="6"/>
              </w:numPr>
              <w:rPr>
                <w:lang w:val="es-ES_tradnl"/>
              </w:rPr>
            </w:pPr>
            <w:r w:rsidRPr="00266762">
              <w:rPr>
                <w:lang w:val="es-ES_tradnl"/>
              </w:rPr>
              <w:t xml:space="preserve">Negro – </w:t>
            </w:r>
            <w:r w:rsidR="00F8468C">
              <w:rPr>
                <w:lang w:val="es-ES_tradnl"/>
              </w:rPr>
              <w:t>Rosa</w:t>
            </w:r>
          </w:p>
          <w:p w14:paraId="15FC14BB" w14:textId="77777777" w:rsidR="000C3120" w:rsidRPr="00266762" w:rsidRDefault="00F8468C" w:rsidP="007E3C59">
            <w:pPr>
              <w:pStyle w:val="ListParagraph"/>
              <w:numPr>
                <w:ilvl w:val="0"/>
                <w:numId w:val="6"/>
              </w:numPr>
              <w:rPr>
                <w:lang w:val="es-ES_tradnl"/>
              </w:rPr>
            </w:pPr>
            <w:r>
              <w:rPr>
                <w:lang w:val="es-ES_tradnl"/>
              </w:rPr>
              <w:t>Rosa</w:t>
            </w:r>
            <w:r w:rsidR="000C3120" w:rsidRPr="00266762">
              <w:rPr>
                <w:lang w:val="es-ES_tradnl"/>
              </w:rPr>
              <w:t xml:space="preserve"> – Negro</w:t>
            </w:r>
          </w:p>
          <w:p w14:paraId="02B40E33" w14:textId="77777777" w:rsidR="000C3120" w:rsidRPr="00266762" w:rsidRDefault="000C3120" w:rsidP="007E3C59">
            <w:pPr>
              <w:pStyle w:val="ListParagraph"/>
              <w:numPr>
                <w:ilvl w:val="0"/>
                <w:numId w:val="6"/>
              </w:numPr>
              <w:rPr>
                <w:lang w:val="es-ES_tradnl"/>
              </w:rPr>
            </w:pPr>
            <w:r w:rsidRPr="00266762">
              <w:rPr>
                <w:lang w:val="es-ES_tradnl"/>
              </w:rPr>
              <w:t>Azul – Blanco</w:t>
            </w:r>
          </w:p>
          <w:p w14:paraId="509159D9" w14:textId="77777777" w:rsidR="000C3120" w:rsidRPr="00266762" w:rsidRDefault="000C3120" w:rsidP="007E3C59">
            <w:pPr>
              <w:pStyle w:val="ListParagraph"/>
              <w:numPr>
                <w:ilvl w:val="0"/>
                <w:numId w:val="6"/>
              </w:numPr>
              <w:rPr>
                <w:lang w:val="es-ES_tradnl"/>
              </w:rPr>
            </w:pPr>
            <w:r w:rsidRPr="00266762">
              <w:rPr>
                <w:lang w:val="es-ES_tradnl"/>
              </w:rPr>
              <w:t>Blanco – Azul</w:t>
            </w:r>
          </w:p>
          <w:p w14:paraId="7330B0D3" w14:textId="77777777" w:rsidR="000C3120" w:rsidRPr="00266762" w:rsidRDefault="000C3120" w:rsidP="007E3C59">
            <w:pPr>
              <w:pStyle w:val="ListParagraph"/>
              <w:numPr>
                <w:ilvl w:val="0"/>
                <w:numId w:val="6"/>
              </w:numPr>
              <w:rPr>
                <w:lang w:val="es-ES_tradnl"/>
              </w:rPr>
            </w:pPr>
            <w:r w:rsidRPr="00266762">
              <w:rPr>
                <w:lang w:val="es-ES_tradnl"/>
              </w:rPr>
              <w:t>Negro – Ámbar</w:t>
            </w:r>
          </w:p>
          <w:p w14:paraId="2DFC7B13" w14:textId="77777777" w:rsidR="000C3120" w:rsidRPr="00266762" w:rsidRDefault="000C3120" w:rsidP="007E3C59">
            <w:pPr>
              <w:pStyle w:val="ListParagraph"/>
              <w:numPr>
                <w:ilvl w:val="0"/>
                <w:numId w:val="6"/>
              </w:numPr>
              <w:rPr>
                <w:lang w:val="es-ES_tradnl"/>
              </w:rPr>
            </w:pPr>
            <w:r w:rsidRPr="00266762">
              <w:rPr>
                <w:lang w:val="es-ES_tradnl"/>
              </w:rPr>
              <w:t>Ámbar – Negro</w:t>
            </w:r>
          </w:p>
          <w:p w14:paraId="4A0A5B72" w14:textId="77777777" w:rsidR="000C3120" w:rsidRPr="00266762" w:rsidRDefault="000C3120" w:rsidP="007E3C59">
            <w:pPr>
              <w:pStyle w:val="ListParagraph"/>
              <w:numPr>
                <w:ilvl w:val="0"/>
                <w:numId w:val="6"/>
              </w:numPr>
              <w:rPr>
                <w:lang w:val="es-ES_tradnl"/>
              </w:rPr>
            </w:pPr>
            <w:r w:rsidRPr="00266762">
              <w:rPr>
                <w:lang w:val="es-ES_tradnl"/>
              </w:rPr>
              <w:t>Escala de grises</w:t>
            </w:r>
          </w:p>
        </w:tc>
      </w:tr>
    </w:tbl>
    <w:p w14:paraId="15CBD23E" w14:textId="77777777" w:rsidR="000C3120" w:rsidRPr="0084058B" w:rsidRDefault="000C3120" w:rsidP="000C3120">
      <w:pPr>
        <w:rPr>
          <w:lang w:val="en-US"/>
        </w:rPr>
      </w:pPr>
    </w:p>
    <w:p w14:paraId="474D4347" w14:textId="77777777" w:rsidR="000C3120" w:rsidRPr="00266762" w:rsidRDefault="000C3120" w:rsidP="000C3120">
      <w:pPr>
        <w:ind w:left="720" w:right="42"/>
        <w:rPr>
          <w:lang w:val="es-ES_tradnl"/>
        </w:rPr>
      </w:pPr>
      <w:r w:rsidRPr="00266762">
        <w:rPr>
          <w:noProof/>
        </w:rPr>
        <w:drawing>
          <wp:anchor distT="0" distB="0" distL="114300" distR="114300" simplePos="0" relativeHeight="251633664" behindDoc="1" locked="0" layoutInCell="1" allowOverlap="1" wp14:anchorId="72BC98BC" wp14:editId="483C60C1">
            <wp:simplePos x="0" y="0"/>
            <wp:positionH relativeFrom="column">
              <wp:posOffset>-95398</wp:posOffset>
            </wp:positionH>
            <wp:positionV relativeFrom="paragraph">
              <wp:posOffset>83787</wp:posOffset>
            </wp:positionV>
            <wp:extent cx="6215495" cy="712519"/>
            <wp:effectExtent l="19050" t="0" r="0" b="0"/>
            <wp:wrapNone/>
            <wp:docPr id="1423" name="Afbeelding 19" descr="M:\PROJECTEN\ClearView C\Manuals\User Manual\Menu Icons\ligh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M:\PROJECTEN\ClearView C\Manuals\User Manual\Menu Icons\light_balk.jpg"/>
                    <pic:cNvPicPr>
                      <a:picLocks noChangeAspect="1" noChangeArrowheads="1"/>
                    </pic:cNvPicPr>
                  </pic:nvPicPr>
                  <pic:blipFill>
                    <a:blip r:embed="rId57" cstate="print"/>
                    <a:srcRect/>
                    <a:stretch>
                      <a:fillRect/>
                    </a:stretch>
                  </pic:blipFill>
                  <pic:spPr bwMode="auto">
                    <a:xfrm>
                      <a:off x="0" y="0"/>
                      <a:ext cx="6215495" cy="712519"/>
                    </a:xfrm>
                    <a:prstGeom prst="rect">
                      <a:avLst/>
                    </a:prstGeom>
                    <a:noFill/>
                    <a:ln w="9525">
                      <a:noFill/>
                      <a:miter lim="800000"/>
                      <a:headEnd/>
                      <a:tailEnd/>
                    </a:ln>
                  </pic:spPr>
                </pic:pic>
              </a:graphicData>
            </a:graphic>
          </wp:anchor>
        </w:drawing>
      </w:r>
    </w:p>
    <w:p w14:paraId="7A1AE1D1" w14:textId="77777777" w:rsidR="000C3120" w:rsidRPr="00266762" w:rsidRDefault="000C3120" w:rsidP="000C3120">
      <w:pPr>
        <w:ind w:left="720" w:right="42" w:hanging="11"/>
        <w:rPr>
          <w:lang w:val="es-ES_tradnl"/>
        </w:rPr>
      </w:pPr>
    </w:p>
    <w:p w14:paraId="745605C2" w14:textId="77777777" w:rsidR="000C3120" w:rsidRPr="00266762" w:rsidRDefault="000C3120" w:rsidP="000C3120">
      <w:pPr>
        <w:pStyle w:val="Heading2"/>
        <w:rPr>
          <w:lang w:val="es-ES_tradnl"/>
        </w:rPr>
      </w:pPr>
      <w:bookmarkStart w:id="2607" w:name="_Toc402171178"/>
      <w:bookmarkStart w:id="2608" w:name="_Toc402171599"/>
      <w:bookmarkStart w:id="2609" w:name="_Toc402172031"/>
      <w:bookmarkStart w:id="2610" w:name="_Toc402172465"/>
      <w:bookmarkStart w:id="2611" w:name="_Toc402173298"/>
      <w:bookmarkStart w:id="2612" w:name="_Toc402181087"/>
      <w:bookmarkStart w:id="2613" w:name="_Toc402181539"/>
      <w:bookmarkStart w:id="2614" w:name="_Toc74903411"/>
      <w:r w:rsidRPr="00F07326">
        <w:rPr>
          <w:lang w:val="es-ES_tradnl"/>
        </w:rPr>
        <w:t>Menú</w:t>
      </w:r>
      <w:r w:rsidRPr="00266762">
        <w:rPr>
          <w:lang w:val="es-ES_tradnl"/>
        </w:rPr>
        <w:t>: Luz</w:t>
      </w:r>
      <w:bookmarkEnd w:id="2607"/>
      <w:bookmarkEnd w:id="2608"/>
      <w:bookmarkEnd w:id="2609"/>
      <w:bookmarkEnd w:id="2610"/>
      <w:bookmarkEnd w:id="2611"/>
      <w:bookmarkEnd w:id="2612"/>
      <w:bookmarkEnd w:id="2613"/>
      <w:bookmarkEnd w:id="2614"/>
      <w:r w:rsidRPr="00266762">
        <w:rPr>
          <w:rFonts w:ascii="Times New Roman" w:eastAsia="Times New Roman" w:hAnsi="Times New Roman"/>
          <w:snapToGrid w:val="0"/>
          <w:color w:val="000000"/>
          <w:w w:val="0"/>
          <w:sz w:val="0"/>
          <w:szCs w:val="0"/>
          <w:u w:color="000000"/>
          <w:bdr w:val="none" w:sz="0" w:space="0" w:color="000000"/>
          <w:shd w:val="clear" w:color="000000" w:fill="000000"/>
          <w:lang w:val="es-ES_tradnl"/>
        </w:rPr>
        <w:t xml:space="preserve"> </w:t>
      </w:r>
    </w:p>
    <w:p w14:paraId="2327E6FA" w14:textId="77777777" w:rsidR="000C3120" w:rsidRPr="00266762" w:rsidRDefault="000C3120" w:rsidP="000C3120">
      <w:pPr>
        <w:ind w:right="42"/>
        <w:rPr>
          <w:lang w:val="es-ES_tradnl"/>
        </w:rPr>
      </w:pPr>
    </w:p>
    <w:p w14:paraId="4CD4D644" w14:textId="77777777" w:rsidR="000C3120" w:rsidRPr="00266762" w:rsidRDefault="000C3120" w:rsidP="000C3120">
      <w:pPr>
        <w:ind w:right="42"/>
        <w:rPr>
          <w:lang w:val="es-ES_tradnl"/>
        </w:rPr>
      </w:pPr>
      <w:r w:rsidRPr="00266762">
        <w:rPr>
          <w:lang w:val="es-ES_tradnl"/>
        </w:rPr>
        <w:t xml:space="preserve">Esta opción de menú le permite activar o desactivar las luces del objeto ubicadas a la izquierda y a la derecha de la cámara cuando la unidad está encendida. Por defecto, las luces del objeto están activadas. Si selecciona el valor </w:t>
      </w:r>
      <w:r w:rsidRPr="00266762">
        <w:rPr>
          <w:b/>
          <w:lang w:val="es-ES_tradnl"/>
        </w:rPr>
        <w:t>OFF</w:t>
      </w:r>
      <w:r w:rsidRPr="00266762">
        <w:rPr>
          <w:lang w:val="es-ES_tradnl"/>
        </w:rPr>
        <w:t xml:space="preserve"> (Desactivar), las luces no se encenderán cuando enciende la unidad.</w:t>
      </w:r>
    </w:p>
    <w:p w14:paraId="1C2CD98E" w14:textId="77777777" w:rsidR="000C3120" w:rsidRPr="00266762" w:rsidRDefault="000C3120" w:rsidP="007E3C59">
      <w:pPr>
        <w:numPr>
          <w:ilvl w:val="0"/>
          <w:numId w:val="4"/>
        </w:numPr>
        <w:ind w:right="42"/>
        <w:rPr>
          <w:lang w:val="es-ES_tradnl"/>
        </w:rPr>
      </w:pPr>
      <w:r w:rsidRPr="00266762">
        <w:rPr>
          <w:lang w:val="es-ES_tradnl"/>
        </w:rPr>
        <w:t xml:space="preserve">Presione el botón </w:t>
      </w:r>
      <w:r w:rsidRPr="00266762">
        <w:rPr>
          <w:b/>
          <w:lang w:val="es-ES_tradnl"/>
        </w:rPr>
        <w:t>Menú</w:t>
      </w:r>
      <w:r w:rsidRPr="00266762">
        <w:rPr>
          <w:lang w:val="es-ES_tradnl"/>
        </w:rPr>
        <w:t xml:space="preserve"> ubicado en el panel de control avanzado para activar el menú.</w:t>
      </w:r>
    </w:p>
    <w:p w14:paraId="7FA2D0CF" w14:textId="77777777" w:rsidR="000C3120" w:rsidRPr="00266762" w:rsidRDefault="000C3120" w:rsidP="007E3C59">
      <w:pPr>
        <w:numPr>
          <w:ilvl w:val="0"/>
          <w:numId w:val="4"/>
        </w:numPr>
        <w:ind w:right="42"/>
        <w:rPr>
          <w:lang w:val="es-ES_tradnl"/>
        </w:rPr>
      </w:pPr>
      <w:r w:rsidRPr="00266762">
        <w:rPr>
          <w:lang w:val="es-ES_tradnl"/>
        </w:rPr>
        <w:t xml:space="preserve">Utilice la rueda del zoom para recorrer las opciones del menú. Seleccione la opción de menú </w:t>
      </w:r>
      <w:r w:rsidRPr="00266762">
        <w:rPr>
          <w:b/>
          <w:lang w:val="es-ES_tradnl"/>
        </w:rPr>
        <w:t>Luz</w:t>
      </w:r>
      <w:r w:rsidRPr="00266762">
        <w:rPr>
          <w:lang w:val="es-ES_tradnl"/>
        </w:rPr>
        <w:t xml:space="preserve"> (Light) y presione el botón </w:t>
      </w:r>
      <w:r>
        <w:rPr>
          <w:b/>
          <w:lang w:val="es-ES_tradnl"/>
        </w:rPr>
        <w:t>Modo</w:t>
      </w:r>
      <w:r w:rsidRPr="00266762">
        <w:rPr>
          <w:b/>
          <w:lang w:val="es-ES_tradnl"/>
        </w:rPr>
        <w:t xml:space="preserve"> </w:t>
      </w:r>
      <w:r w:rsidRPr="00266762">
        <w:rPr>
          <w:lang w:val="es-ES_tradnl"/>
        </w:rPr>
        <w:t>para activar esta opción.</w:t>
      </w:r>
    </w:p>
    <w:p w14:paraId="24318631" w14:textId="77777777" w:rsidR="000C3120" w:rsidRPr="00266762" w:rsidRDefault="000C3120" w:rsidP="007E3C59">
      <w:pPr>
        <w:numPr>
          <w:ilvl w:val="0"/>
          <w:numId w:val="4"/>
        </w:numPr>
        <w:ind w:right="42"/>
        <w:rPr>
          <w:lang w:val="es-ES_tradnl"/>
        </w:rPr>
      </w:pPr>
      <w:r w:rsidRPr="00266762">
        <w:rPr>
          <w:lang w:val="es-ES_tradnl"/>
        </w:rPr>
        <w:t xml:space="preserve">Seleccione el valor </w:t>
      </w:r>
      <w:r w:rsidRPr="00266762">
        <w:rPr>
          <w:b/>
          <w:lang w:val="es-ES_tradnl"/>
        </w:rPr>
        <w:t xml:space="preserve">ON </w:t>
      </w:r>
      <w:r w:rsidRPr="00266762">
        <w:rPr>
          <w:lang w:val="es-ES_tradnl"/>
        </w:rPr>
        <w:t xml:space="preserve">(Activar) utilizando la rueda del zoom para activar las luces del objeto. Presione el botón </w:t>
      </w:r>
      <w:r>
        <w:rPr>
          <w:b/>
          <w:lang w:val="es-ES_tradnl"/>
        </w:rPr>
        <w:t>Modo</w:t>
      </w:r>
      <w:r w:rsidRPr="00266762">
        <w:rPr>
          <w:b/>
          <w:lang w:val="es-ES_tradnl"/>
        </w:rPr>
        <w:t xml:space="preserve"> </w:t>
      </w:r>
      <w:r w:rsidRPr="00266762">
        <w:rPr>
          <w:lang w:val="es-ES_tradnl"/>
        </w:rPr>
        <w:t xml:space="preserve">para confirmar la selección. Al seleccionar el valor </w:t>
      </w:r>
      <w:r w:rsidRPr="00266762">
        <w:rPr>
          <w:b/>
          <w:lang w:val="es-ES_tradnl"/>
        </w:rPr>
        <w:t xml:space="preserve">OFF </w:t>
      </w:r>
      <w:r w:rsidRPr="00266762">
        <w:rPr>
          <w:lang w:val="es-ES_tradnl"/>
        </w:rPr>
        <w:t>(Desactivar) desactivará las luces del objeto.</w:t>
      </w:r>
    </w:p>
    <w:p w14:paraId="1AF5DC58" w14:textId="77777777" w:rsidR="000C3120" w:rsidRPr="00266762" w:rsidRDefault="000C3120" w:rsidP="007E3C59">
      <w:pPr>
        <w:numPr>
          <w:ilvl w:val="0"/>
          <w:numId w:val="4"/>
        </w:numPr>
        <w:ind w:right="42"/>
        <w:rPr>
          <w:lang w:val="es-ES_tradnl"/>
        </w:rPr>
      </w:pPr>
      <w:r w:rsidRPr="00266762">
        <w:rPr>
          <w:lang w:val="es-ES_tradnl"/>
        </w:rPr>
        <w:t xml:space="preserve">Presione el botón </w:t>
      </w:r>
      <w:r>
        <w:rPr>
          <w:b/>
          <w:lang w:val="es-ES_tradnl"/>
        </w:rPr>
        <w:t>Modo</w:t>
      </w:r>
      <w:r w:rsidRPr="00266762">
        <w:rPr>
          <w:b/>
          <w:lang w:val="es-ES_tradnl"/>
        </w:rPr>
        <w:t xml:space="preserve"> </w:t>
      </w:r>
      <w:r w:rsidRPr="00266762">
        <w:rPr>
          <w:lang w:val="es-ES_tradnl"/>
        </w:rPr>
        <w:t>para confirmar la selección y salir del menú.</w:t>
      </w:r>
    </w:p>
    <w:p w14:paraId="6512EDF0" w14:textId="77777777" w:rsidR="0084058B" w:rsidRPr="00BD1C2E" w:rsidRDefault="0084058B" w:rsidP="0084058B">
      <w:pPr>
        <w:ind w:right="42"/>
        <w:rPr>
          <w:lang w:val="fr-FR"/>
        </w:rPr>
      </w:pPr>
    </w:p>
    <w:p w14:paraId="223F0574" w14:textId="77777777" w:rsidR="000C3120" w:rsidRPr="00266762" w:rsidRDefault="000C3120" w:rsidP="007E3C59">
      <w:pPr>
        <w:numPr>
          <w:ilvl w:val="0"/>
          <w:numId w:val="4"/>
        </w:numPr>
        <w:ind w:right="42"/>
        <w:rPr>
          <w:lang w:val="es-ES_tradnl"/>
        </w:rPr>
      </w:pPr>
    </w:p>
    <w:p w14:paraId="66C0F0E1" w14:textId="77777777" w:rsidR="000C3120" w:rsidRPr="00266762" w:rsidRDefault="000C3120" w:rsidP="000C3120">
      <w:pPr>
        <w:ind w:right="42"/>
        <w:rPr>
          <w:iCs/>
          <w:noProof/>
          <w:lang w:val="es-ES_tradnl"/>
        </w:rPr>
      </w:pPr>
      <w:r w:rsidRPr="00266762">
        <w:rPr>
          <w:noProof/>
        </w:rPr>
        <w:drawing>
          <wp:anchor distT="0" distB="0" distL="114300" distR="114300" simplePos="0" relativeHeight="251634688" behindDoc="1" locked="0" layoutInCell="1" allowOverlap="1" wp14:anchorId="4F589AB6" wp14:editId="153426B7">
            <wp:simplePos x="0" y="0"/>
            <wp:positionH relativeFrom="column">
              <wp:posOffset>-96129</wp:posOffset>
            </wp:positionH>
            <wp:positionV relativeFrom="paragraph">
              <wp:posOffset>-115179</wp:posOffset>
            </wp:positionV>
            <wp:extent cx="6212937" cy="717452"/>
            <wp:effectExtent l="19050" t="0" r="0" b="0"/>
            <wp:wrapNone/>
            <wp:docPr id="1424" name="Afbeelding 20" descr="M:\PROJECTEN\ClearView C\Manuals\User Manual\Menu Icons\keylock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M:\PROJECTEN\ClearView C\Manuals\User Manual\Menu Icons\keylock_balk.jpg"/>
                    <pic:cNvPicPr>
                      <a:picLocks noChangeAspect="1" noChangeArrowheads="1"/>
                    </pic:cNvPicPr>
                  </pic:nvPicPr>
                  <pic:blipFill>
                    <a:blip r:embed="rId58" cstate="print"/>
                    <a:srcRect/>
                    <a:stretch>
                      <a:fillRect/>
                    </a:stretch>
                  </pic:blipFill>
                  <pic:spPr bwMode="auto">
                    <a:xfrm>
                      <a:off x="0" y="0"/>
                      <a:ext cx="6212937" cy="717452"/>
                    </a:xfrm>
                    <a:prstGeom prst="rect">
                      <a:avLst/>
                    </a:prstGeom>
                    <a:noFill/>
                    <a:ln w="9525">
                      <a:noFill/>
                      <a:miter lim="800000"/>
                      <a:headEnd/>
                      <a:tailEnd/>
                    </a:ln>
                  </pic:spPr>
                </pic:pic>
              </a:graphicData>
            </a:graphic>
          </wp:anchor>
        </w:drawing>
      </w:r>
    </w:p>
    <w:p w14:paraId="12E5DB5B" w14:textId="77777777" w:rsidR="000C3120" w:rsidRPr="00266762" w:rsidRDefault="000C3120" w:rsidP="000C3120">
      <w:pPr>
        <w:pStyle w:val="Heading2"/>
        <w:ind w:right="42"/>
        <w:jc w:val="left"/>
        <w:rPr>
          <w:iCs w:val="0"/>
          <w:lang w:val="es-ES_tradnl"/>
        </w:rPr>
      </w:pPr>
      <w:bookmarkStart w:id="2615" w:name="_Toc402171179"/>
      <w:bookmarkStart w:id="2616" w:name="_Toc402171600"/>
      <w:bookmarkStart w:id="2617" w:name="_Toc402172032"/>
      <w:bookmarkStart w:id="2618" w:name="_Toc402172466"/>
      <w:bookmarkStart w:id="2619" w:name="_Toc402173299"/>
      <w:bookmarkStart w:id="2620" w:name="_Toc402181088"/>
      <w:bookmarkStart w:id="2621" w:name="_Toc402181540"/>
      <w:bookmarkStart w:id="2622" w:name="_Toc74903412"/>
      <w:r w:rsidRPr="00266762">
        <w:rPr>
          <w:iCs w:val="0"/>
          <w:lang w:val="es-ES_tradnl"/>
        </w:rPr>
        <w:t>Menú: Bloqueo</w:t>
      </w:r>
      <w:bookmarkEnd w:id="2615"/>
      <w:bookmarkEnd w:id="2616"/>
      <w:bookmarkEnd w:id="2617"/>
      <w:bookmarkEnd w:id="2618"/>
      <w:bookmarkEnd w:id="2619"/>
      <w:bookmarkEnd w:id="2620"/>
      <w:bookmarkEnd w:id="2621"/>
      <w:bookmarkEnd w:id="2622"/>
    </w:p>
    <w:p w14:paraId="171CEFF4" w14:textId="77777777" w:rsidR="000C3120" w:rsidRPr="00266762" w:rsidRDefault="000C3120" w:rsidP="000C3120">
      <w:pPr>
        <w:rPr>
          <w:sz w:val="24"/>
          <w:szCs w:val="24"/>
          <w:lang w:val="es-ES_tradnl"/>
        </w:rPr>
      </w:pPr>
    </w:p>
    <w:p w14:paraId="4C2E1877" w14:textId="77777777" w:rsidR="000C3120" w:rsidRPr="00266762" w:rsidRDefault="000C3120" w:rsidP="000C3120">
      <w:pPr>
        <w:rPr>
          <w:lang w:val="es-ES_tradnl"/>
        </w:rPr>
      </w:pPr>
      <w:r w:rsidRPr="00266762">
        <w:rPr>
          <w:lang w:val="es-ES_tradnl"/>
        </w:rPr>
        <w:t xml:space="preserve">Esta opción de menú le permite bloquear y desbloquear los botones avanzados del panel de Control. Si el bloqueo está activado, los botones avanzados estarán bloqueados. Solo el botón </w:t>
      </w:r>
      <w:r w:rsidRPr="00266762">
        <w:rPr>
          <w:b/>
          <w:lang w:val="es-ES_tradnl"/>
        </w:rPr>
        <w:t>Menú</w:t>
      </w:r>
      <w:r w:rsidRPr="00266762">
        <w:rPr>
          <w:lang w:val="es-ES_tradnl"/>
        </w:rPr>
        <w:t xml:space="preserve"> se quedará desbloqueado.</w:t>
      </w:r>
      <w:r>
        <w:rPr>
          <w:lang w:val="es-ES_tradnl"/>
        </w:rPr>
        <w:t xml:space="preserve"> Para desbloquear el panel de control, presione el botón Menú y manténgalo presionado durante 5 segundos para entrar en el menú. </w:t>
      </w:r>
    </w:p>
    <w:p w14:paraId="1F6D693F" w14:textId="77777777" w:rsidR="000C3120" w:rsidRDefault="000C3120" w:rsidP="000C3120">
      <w:pPr>
        <w:rPr>
          <w:sz w:val="24"/>
          <w:szCs w:val="24"/>
          <w:lang w:val="es-ES_tradnl"/>
        </w:rPr>
      </w:pPr>
    </w:p>
    <w:p w14:paraId="436B4B76" w14:textId="77777777" w:rsidR="000C3120" w:rsidRPr="00350D11" w:rsidRDefault="000C3120" w:rsidP="000C3120">
      <w:pPr>
        <w:rPr>
          <w:szCs w:val="24"/>
          <w:lang w:val="es-ES_tradnl"/>
        </w:rPr>
      </w:pPr>
      <w:r w:rsidRPr="00350D11">
        <w:rPr>
          <w:szCs w:val="24"/>
          <w:lang w:val="es-ES_tradnl"/>
        </w:rPr>
        <w:t xml:space="preserve">Para bloquear los botones avanzados del panel de control: </w:t>
      </w:r>
    </w:p>
    <w:p w14:paraId="063AC2D7" w14:textId="77777777" w:rsidR="000C3120" w:rsidRPr="00266762" w:rsidRDefault="000C3120" w:rsidP="007E3C59">
      <w:pPr>
        <w:numPr>
          <w:ilvl w:val="0"/>
          <w:numId w:val="4"/>
        </w:numPr>
        <w:ind w:right="42"/>
        <w:rPr>
          <w:lang w:val="es-ES_tradnl"/>
        </w:rPr>
      </w:pPr>
      <w:r w:rsidRPr="00266762">
        <w:rPr>
          <w:lang w:val="es-ES_tradnl"/>
        </w:rPr>
        <w:t xml:space="preserve">Presione el botón </w:t>
      </w:r>
      <w:r w:rsidRPr="00266762">
        <w:rPr>
          <w:b/>
          <w:lang w:val="es-ES_tradnl"/>
        </w:rPr>
        <w:t>Menú</w:t>
      </w:r>
      <w:r w:rsidRPr="00266762">
        <w:rPr>
          <w:lang w:val="es-ES_tradnl"/>
        </w:rPr>
        <w:t xml:space="preserve"> ubicado en el panel de control avanzado para activar el menú.</w:t>
      </w:r>
    </w:p>
    <w:p w14:paraId="175164D6" w14:textId="77777777" w:rsidR="000C3120" w:rsidRPr="00266762" w:rsidRDefault="000C3120" w:rsidP="007E3C59">
      <w:pPr>
        <w:numPr>
          <w:ilvl w:val="0"/>
          <w:numId w:val="4"/>
        </w:numPr>
        <w:ind w:right="42"/>
        <w:rPr>
          <w:lang w:val="es-ES_tradnl"/>
        </w:rPr>
      </w:pPr>
      <w:r w:rsidRPr="00266762">
        <w:rPr>
          <w:lang w:val="es-ES_tradnl"/>
        </w:rPr>
        <w:t xml:space="preserve">Utilice la rueda del zoom para recorrer las opciones del menú. Seleccione la opción de menú </w:t>
      </w:r>
      <w:r w:rsidRPr="00266762">
        <w:rPr>
          <w:b/>
          <w:lang w:val="es-ES_tradnl"/>
        </w:rPr>
        <w:t>Lock</w:t>
      </w:r>
      <w:r w:rsidRPr="00266762">
        <w:rPr>
          <w:lang w:val="es-ES_tradnl"/>
        </w:rPr>
        <w:t xml:space="preserve"> (Bloqueo) y presione el botón </w:t>
      </w:r>
      <w:r>
        <w:rPr>
          <w:b/>
          <w:lang w:val="es-ES_tradnl"/>
        </w:rPr>
        <w:t>Modo</w:t>
      </w:r>
      <w:r w:rsidRPr="00266762">
        <w:rPr>
          <w:b/>
          <w:lang w:val="es-ES_tradnl"/>
        </w:rPr>
        <w:t xml:space="preserve"> </w:t>
      </w:r>
      <w:r w:rsidRPr="00266762">
        <w:rPr>
          <w:lang w:val="es-ES_tradnl"/>
        </w:rPr>
        <w:t>para activar esta opción.</w:t>
      </w:r>
    </w:p>
    <w:p w14:paraId="28961819" w14:textId="77777777" w:rsidR="000C3120" w:rsidRPr="00266762" w:rsidRDefault="000C3120" w:rsidP="007E3C59">
      <w:pPr>
        <w:numPr>
          <w:ilvl w:val="0"/>
          <w:numId w:val="4"/>
        </w:numPr>
        <w:ind w:right="42"/>
        <w:rPr>
          <w:lang w:val="es-ES_tradnl"/>
        </w:rPr>
      </w:pPr>
      <w:r w:rsidRPr="00266762">
        <w:rPr>
          <w:lang w:val="es-ES_tradnl"/>
        </w:rPr>
        <w:t xml:space="preserve">Para bloquear el panel de control avanzado, seleccione el valor </w:t>
      </w:r>
      <w:r w:rsidRPr="00266762">
        <w:rPr>
          <w:b/>
          <w:lang w:val="es-ES_tradnl"/>
        </w:rPr>
        <w:t>ON</w:t>
      </w:r>
      <w:r w:rsidRPr="00266762">
        <w:rPr>
          <w:lang w:val="es-ES_tradnl"/>
        </w:rPr>
        <w:t xml:space="preserve"> (Activar) utilizando la rueda del zoom. Presione el botón </w:t>
      </w:r>
      <w:r>
        <w:rPr>
          <w:b/>
          <w:lang w:val="es-ES_tradnl"/>
        </w:rPr>
        <w:t>Modo</w:t>
      </w:r>
      <w:r w:rsidRPr="00266762">
        <w:rPr>
          <w:b/>
          <w:lang w:val="es-ES_tradnl"/>
        </w:rPr>
        <w:t xml:space="preserve"> </w:t>
      </w:r>
      <w:r w:rsidRPr="00266762">
        <w:rPr>
          <w:lang w:val="es-ES_tradnl"/>
        </w:rPr>
        <w:t xml:space="preserve">para confirmar la selección. Al seleccionar el valor </w:t>
      </w:r>
      <w:r w:rsidRPr="00266762">
        <w:rPr>
          <w:b/>
          <w:lang w:val="es-ES_tradnl"/>
        </w:rPr>
        <w:t>OFF</w:t>
      </w:r>
      <w:r w:rsidRPr="00266762">
        <w:rPr>
          <w:lang w:val="es-ES_tradnl"/>
        </w:rPr>
        <w:t xml:space="preserve"> (Desactivar) desbloqueará el panel de control avanzado.</w:t>
      </w:r>
    </w:p>
    <w:p w14:paraId="21272CF5" w14:textId="77777777" w:rsidR="000C3120" w:rsidRPr="00266762" w:rsidRDefault="000C3120" w:rsidP="007E3C59">
      <w:pPr>
        <w:numPr>
          <w:ilvl w:val="0"/>
          <w:numId w:val="4"/>
        </w:numPr>
        <w:ind w:right="42"/>
        <w:jc w:val="left"/>
        <w:rPr>
          <w:lang w:val="es-ES_tradnl"/>
        </w:rPr>
      </w:pPr>
      <w:r w:rsidRPr="00266762">
        <w:rPr>
          <w:lang w:val="es-ES_tradnl"/>
        </w:rPr>
        <w:t xml:space="preserve">Presione el botón </w:t>
      </w:r>
      <w:r>
        <w:rPr>
          <w:b/>
          <w:lang w:val="es-ES_tradnl"/>
        </w:rPr>
        <w:t>Modo</w:t>
      </w:r>
      <w:r w:rsidRPr="00266762">
        <w:rPr>
          <w:b/>
          <w:lang w:val="es-ES_tradnl"/>
        </w:rPr>
        <w:t xml:space="preserve"> </w:t>
      </w:r>
      <w:r w:rsidRPr="00266762">
        <w:rPr>
          <w:lang w:val="es-ES_tradnl"/>
        </w:rPr>
        <w:t xml:space="preserve">para confirmar la selección y salir del menú </w:t>
      </w:r>
    </w:p>
    <w:p w14:paraId="76F47D7B" w14:textId="77777777" w:rsidR="000C3120" w:rsidRDefault="000C3120" w:rsidP="000C3120">
      <w:pPr>
        <w:spacing w:line="276" w:lineRule="auto"/>
        <w:ind w:right="42"/>
        <w:jc w:val="left"/>
        <w:rPr>
          <w:lang w:val="es-ES_tradnl"/>
        </w:rPr>
      </w:pPr>
    </w:p>
    <w:p w14:paraId="1C7EC6A8" w14:textId="77777777" w:rsidR="000C3120" w:rsidRPr="00350D11" w:rsidRDefault="000C3120" w:rsidP="000C3120">
      <w:pPr>
        <w:rPr>
          <w:szCs w:val="24"/>
          <w:lang w:val="es-ES_tradnl"/>
        </w:rPr>
      </w:pPr>
      <w:r w:rsidRPr="00350D11">
        <w:rPr>
          <w:szCs w:val="24"/>
          <w:lang w:val="es-ES_tradnl"/>
        </w:rPr>
        <w:t xml:space="preserve">Para desbloquear los botones avanzados del panel de control: </w:t>
      </w:r>
    </w:p>
    <w:p w14:paraId="4697CEF5" w14:textId="77777777" w:rsidR="000C3120" w:rsidRDefault="000C3120" w:rsidP="007E3C59">
      <w:pPr>
        <w:numPr>
          <w:ilvl w:val="0"/>
          <w:numId w:val="4"/>
        </w:numPr>
        <w:ind w:right="42"/>
        <w:rPr>
          <w:lang w:val="es-ES_tradnl"/>
        </w:rPr>
      </w:pPr>
      <w:r>
        <w:rPr>
          <w:lang w:val="es-ES_tradnl"/>
        </w:rPr>
        <w:t xml:space="preserve">Presione el botón </w:t>
      </w:r>
      <w:r>
        <w:rPr>
          <w:b/>
          <w:lang w:val="es-ES_tradnl"/>
        </w:rPr>
        <w:t>Menú</w:t>
      </w:r>
      <w:r>
        <w:rPr>
          <w:lang w:val="es-ES_tradnl"/>
        </w:rPr>
        <w:t xml:space="preserve"> y manténgalo presionada durante 5 segundos.</w:t>
      </w:r>
    </w:p>
    <w:p w14:paraId="48EB621F" w14:textId="77777777" w:rsidR="000C3120" w:rsidRDefault="000C3120" w:rsidP="007E3C59">
      <w:pPr>
        <w:numPr>
          <w:ilvl w:val="0"/>
          <w:numId w:val="4"/>
        </w:numPr>
        <w:ind w:right="42"/>
        <w:rPr>
          <w:lang w:val="es-ES_tradnl"/>
        </w:rPr>
      </w:pPr>
      <w:r>
        <w:rPr>
          <w:lang w:val="es-ES_tradnl"/>
        </w:rPr>
        <w:t xml:space="preserve">Utilice la rueda del zoom para recorrer las opciones del menú. Seleccione la opción de menú </w:t>
      </w:r>
      <w:r>
        <w:rPr>
          <w:b/>
          <w:lang w:val="es-ES_tradnl"/>
        </w:rPr>
        <w:t>Lock</w:t>
      </w:r>
      <w:r>
        <w:rPr>
          <w:lang w:val="es-ES_tradnl"/>
        </w:rPr>
        <w:t xml:space="preserve"> (Bloqueo) y presione el botón </w:t>
      </w:r>
      <w:r>
        <w:rPr>
          <w:b/>
          <w:lang w:val="es-ES_tradnl"/>
        </w:rPr>
        <w:t xml:space="preserve">Modo </w:t>
      </w:r>
      <w:r>
        <w:rPr>
          <w:lang w:val="es-ES_tradnl"/>
        </w:rPr>
        <w:t>para activar esta opción.</w:t>
      </w:r>
    </w:p>
    <w:p w14:paraId="0920264B" w14:textId="77777777" w:rsidR="000C3120" w:rsidRDefault="000C3120" w:rsidP="007E3C59">
      <w:pPr>
        <w:numPr>
          <w:ilvl w:val="0"/>
          <w:numId w:val="4"/>
        </w:numPr>
        <w:ind w:right="42"/>
        <w:rPr>
          <w:lang w:val="es-ES_tradnl"/>
        </w:rPr>
      </w:pPr>
      <w:r>
        <w:rPr>
          <w:lang w:val="es-ES_tradnl"/>
        </w:rPr>
        <w:t xml:space="preserve">Para desbloquear el panel de control avanzado, seleccione el valor </w:t>
      </w:r>
      <w:r>
        <w:rPr>
          <w:b/>
          <w:lang w:val="es-ES_tradnl"/>
        </w:rPr>
        <w:t>OFF</w:t>
      </w:r>
      <w:r>
        <w:rPr>
          <w:lang w:val="es-ES_tradnl"/>
        </w:rPr>
        <w:t xml:space="preserve"> (Desactivar) utilizando la rueda del zoom. Presione el botón </w:t>
      </w:r>
      <w:r>
        <w:rPr>
          <w:b/>
          <w:lang w:val="es-ES_tradnl"/>
        </w:rPr>
        <w:t xml:space="preserve">Modo </w:t>
      </w:r>
      <w:r>
        <w:rPr>
          <w:lang w:val="es-ES_tradnl"/>
        </w:rPr>
        <w:t>para confirmar la selección.</w:t>
      </w:r>
    </w:p>
    <w:p w14:paraId="3169B55B" w14:textId="77777777" w:rsidR="0084058B" w:rsidRPr="00BD1C2E" w:rsidRDefault="000C3120" w:rsidP="001860BE">
      <w:pPr>
        <w:numPr>
          <w:ilvl w:val="0"/>
          <w:numId w:val="4"/>
        </w:numPr>
        <w:ind w:right="42"/>
        <w:jc w:val="left"/>
        <w:rPr>
          <w:lang w:val="fr-FR"/>
        </w:rPr>
      </w:pPr>
      <w:r>
        <w:rPr>
          <w:lang w:val="es-ES_tradnl"/>
        </w:rPr>
        <w:t xml:space="preserve">Presione el botón </w:t>
      </w:r>
      <w:r>
        <w:rPr>
          <w:b/>
          <w:lang w:val="es-ES_tradnl"/>
        </w:rPr>
        <w:t xml:space="preserve">Modo </w:t>
      </w:r>
      <w:r>
        <w:rPr>
          <w:lang w:val="es-ES_tradnl"/>
        </w:rPr>
        <w:t>para confirmar la selección y salir del menú</w:t>
      </w:r>
      <w:r w:rsidR="0084058B">
        <w:rPr>
          <w:lang w:val="es-ES_tradnl"/>
        </w:rPr>
        <w:t>.</w:t>
      </w:r>
    </w:p>
    <w:p w14:paraId="3F5F410C" w14:textId="77777777" w:rsidR="000C3120" w:rsidRDefault="000C3120" w:rsidP="0084058B">
      <w:pPr>
        <w:ind w:right="42"/>
        <w:jc w:val="left"/>
        <w:rPr>
          <w:lang w:val="es-ES_tradnl"/>
        </w:rPr>
      </w:pPr>
      <w:r>
        <w:rPr>
          <w:lang w:val="es-ES_tradnl"/>
        </w:rPr>
        <w:t xml:space="preserve"> </w:t>
      </w:r>
    </w:p>
    <w:p w14:paraId="444F2CCB" w14:textId="77777777" w:rsidR="000C3120" w:rsidRPr="00266762" w:rsidRDefault="000C3120" w:rsidP="000C3120">
      <w:pPr>
        <w:spacing w:line="276" w:lineRule="auto"/>
        <w:ind w:right="42"/>
        <w:jc w:val="left"/>
        <w:rPr>
          <w:lang w:val="es-ES_tradnl"/>
        </w:rPr>
      </w:pPr>
    </w:p>
    <w:p w14:paraId="2C7653DE" w14:textId="77777777" w:rsidR="000C3120" w:rsidRPr="00266762" w:rsidRDefault="000C3120" w:rsidP="000C3120">
      <w:pPr>
        <w:ind w:right="42"/>
        <w:rPr>
          <w:b/>
          <w:lang w:val="es-ES_tradnl"/>
        </w:rPr>
      </w:pPr>
      <w:r w:rsidRPr="00266762">
        <w:rPr>
          <w:noProof/>
        </w:rPr>
        <w:drawing>
          <wp:anchor distT="0" distB="0" distL="114300" distR="114300" simplePos="0" relativeHeight="251635712" behindDoc="1" locked="0" layoutInCell="1" allowOverlap="1" wp14:anchorId="0CBDF1DB" wp14:editId="6DF41AF3">
            <wp:simplePos x="0" y="0"/>
            <wp:positionH relativeFrom="column">
              <wp:posOffset>-73719</wp:posOffset>
            </wp:positionH>
            <wp:positionV relativeFrom="paragraph">
              <wp:posOffset>-134191</wp:posOffset>
            </wp:positionV>
            <wp:extent cx="6200996" cy="712381"/>
            <wp:effectExtent l="19050" t="0" r="9304" b="0"/>
            <wp:wrapNone/>
            <wp:docPr id="1425" name="Afbeelding 18" descr="M:\PROJECTEN\ClearView C\Manuals\User Manual\Menu Icons\power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M:\PROJECTEN\ClearView C\Manuals\User Manual\Menu Icons\power_balk.jpg"/>
                    <pic:cNvPicPr>
                      <a:picLocks noChangeAspect="1" noChangeArrowheads="1"/>
                    </pic:cNvPicPr>
                  </pic:nvPicPr>
                  <pic:blipFill>
                    <a:blip r:embed="rId59" cstate="print"/>
                    <a:srcRect/>
                    <a:stretch>
                      <a:fillRect/>
                    </a:stretch>
                  </pic:blipFill>
                  <pic:spPr bwMode="auto">
                    <a:xfrm>
                      <a:off x="0" y="0"/>
                      <a:ext cx="6200996" cy="712381"/>
                    </a:xfrm>
                    <a:prstGeom prst="rect">
                      <a:avLst/>
                    </a:prstGeom>
                    <a:noFill/>
                    <a:ln w="9525">
                      <a:noFill/>
                      <a:miter lim="800000"/>
                      <a:headEnd/>
                      <a:tailEnd/>
                    </a:ln>
                  </pic:spPr>
                </pic:pic>
              </a:graphicData>
            </a:graphic>
          </wp:anchor>
        </w:drawing>
      </w:r>
    </w:p>
    <w:p w14:paraId="527C499C" w14:textId="77777777" w:rsidR="000C3120" w:rsidRPr="00266762" w:rsidRDefault="000C3120" w:rsidP="00350D11">
      <w:pPr>
        <w:pStyle w:val="Heading2"/>
        <w:rPr>
          <w:lang w:val="es-ES_tradnl"/>
        </w:rPr>
      </w:pPr>
      <w:bookmarkStart w:id="2623" w:name="_Toc402171180"/>
      <w:bookmarkStart w:id="2624" w:name="_Toc402171601"/>
      <w:bookmarkStart w:id="2625" w:name="_Toc402172033"/>
      <w:bookmarkStart w:id="2626" w:name="_Toc402172467"/>
      <w:bookmarkStart w:id="2627" w:name="_Toc402173300"/>
      <w:bookmarkStart w:id="2628" w:name="_Toc402181089"/>
      <w:bookmarkStart w:id="2629" w:name="_Toc402181541"/>
      <w:bookmarkStart w:id="2630" w:name="_Toc74903413"/>
      <w:r w:rsidRPr="00266762">
        <w:rPr>
          <w:lang w:val="es-ES_tradnl"/>
        </w:rPr>
        <w:t>Menú: Alimentación</w:t>
      </w:r>
      <w:bookmarkEnd w:id="2623"/>
      <w:bookmarkEnd w:id="2624"/>
      <w:bookmarkEnd w:id="2625"/>
      <w:bookmarkEnd w:id="2626"/>
      <w:bookmarkEnd w:id="2627"/>
      <w:bookmarkEnd w:id="2628"/>
      <w:bookmarkEnd w:id="2629"/>
      <w:bookmarkEnd w:id="2630"/>
      <w:r w:rsidRPr="00266762">
        <w:rPr>
          <w:lang w:val="es-ES_tradnl"/>
        </w:rPr>
        <w:t xml:space="preserve"> </w:t>
      </w:r>
    </w:p>
    <w:p w14:paraId="0520B6F9" w14:textId="77777777" w:rsidR="000C3120" w:rsidRDefault="000C3120" w:rsidP="000C3120">
      <w:pPr>
        <w:autoSpaceDE w:val="0"/>
        <w:autoSpaceDN w:val="0"/>
        <w:adjustRightInd w:val="0"/>
        <w:ind w:right="42"/>
        <w:rPr>
          <w:lang w:val="es-ES_tradnl"/>
        </w:rPr>
      </w:pPr>
    </w:p>
    <w:p w14:paraId="53182501" w14:textId="77777777" w:rsidR="000C3120" w:rsidRPr="00266762" w:rsidRDefault="000C3120" w:rsidP="000C3120">
      <w:pPr>
        <w:rPr>
          <w:lang w:val="es-ES_tradnl"/>
        </w:rPr>
      </w:pPr>
      <w:r w:rsidRPr="00266762">
        <w:rPr>
          <w:lang w:val="es-ES_tradnl"/>
        </w:rPr>
        <w:t xml:space="preserve">Esta opción de menú le permite regular el tiempo de la función del apago automático del ClearView C. Por defecto, el tiempo del apago automático está regulado a 5 minutos. </w:t>
      </w:r>
      <w:r w:rsidRPr="00266762">
        <w:rPr>
          <w:szCs w:val="32"/>
          <w:lang w:val="es-ES_tradnl"/>
        </w:rPr>
        <w:t>Después de estos 5 minutos, el ClearView C se apagará automáticamente después que los 15 minutos de reposo se hayan pasado</w:t>
      </w:r>
      <w:r w:rsidRPr="00266762">
        <w:rPr>
          <w:lang w:val="es-ES_tradnl"/>
        </w:rPr>
        <w:t xml:space="preserve">. </w:t>
      </w:r>
      <w:r w:rsidRPr="00266762">
        <w:rPr>
          <w:szCs w:val="32"/>
          <w:lang w:val="es-ES_tradnl"/>
        </w:rPr>
        <w:t>Por defecto, el tiempo total del apago automático de la unidad es de 20 minutos</w:t>
      </w:r>
      <w:r w:rsidRPr="00266762">
        <w:rPr>
          <w:lang w:val="es-ES_tradnl"/>
        </w:rPr>
        <w:t>. Es posible de regular el tiempo del apago automático a 5, 15, 30 minutos o a nunca.</w:t>
      </w:r>
    </w:p>
    <w:p w14:paraId="60507A31" w14:textId="77777777" w:rsidR="000C3120" w:rsidRPr="00266762" w:rsidRDefault="000C3120" w:rsidP="007E3C59">
      <w:pPr>
        <w:numPr>
          <w:ilvl w:val="0"/>
          <w:numId w:val="4"/>
        </w:numPr>
        <w:ind w:right="42"/>
        <w:rPr>
          <w:lang w:val="es-ES_tradnl"/>
        </w:rPr>
      </w:pPr>
      <w:r w:rsidRPr="00266762">
        <w:rPr>
          <w:lang w:val="es-ES_tradnl"/>
        </w:rPr>
        <w:t xml:space="preserve">Presione el botón </w:t>
      </w:r>
      <w:r w:rsidRPr="00266762">
        <w:rPr>
          <w:b/>
          <w:lang w:val="es-ES_tradnl"/>
        </w:rPr>
        <w:t>Menú</w:t>
      </w:r>
      <w:r w:rsidRPr="00266762">
        <w:rPr>
          <w:lang w:val="es-ES_tradnl"/>
        </w:rPr>
        <w:t xml:space="preserve"> ubicado en el panel de control avanzado para activar el menú.</w:t>
      </w:r>
    </w:p>
    <w:p w14:paraId="0A6C9A0C" w14:textId="77777777" w:rsidR="000C3120" w:rsidRPr="00266762" w:rsidRDefault="000C3120" w:rsidP="007E3C59">
      <w:pPr>
        <w:numPr>
          <w:ilvl w:val="0"/>
          <w:numId w:val="4"/>
        </w:numPr>
        <w:ind w:right="42"/>
        <w:rPr>
          <w:lang w:val="es-ES_tradnl"/>
        </w:rPr>
      </w:pPr>
      <w:r w:rsidRPr="00266762">
        <w:rPr>
          <w:lang w:val="es-ES_tradnl"/>
        </w:rPr>
        <w:t xml:space="preserve">Utilice la rueda del zoom para recorrer las opciones del menú. Seleccione la opción de menú </w:t>
      </w:r>
      <w:r w:rsidRPr="00266762">
        <w:rPr>
          <w:b/>
          <w:lang w:val="es-ES_tradnl"/>
        </w:rPr>
        <w:t>Power</w:t>
      </w:r>
      <w:r w:rsidRPr="00266762">
        <w:rPr>
          <w:lang w:val="es-ES_tradnl"/>
        </w:rPr>
        <w:t xml:space="preserve"> (Alimentación) y presione el botón </w:t>
      </w:r>
      <w:r>
        <w:rPr>
          <w:b/>
          <w:lang w:val="es-ES_tradnl"/>
        </w:rPr>
        <w:t>Modo</w:t>
      </w:r>
      <w:r w:rsidRPr="00266762">
        <w:rPr>
          <w:b/>
          <w:lang w:val="es-ES_tradnl"/>
        </w:rPr>
        <w:t xml:space="preserve"> </w:t>
      </w:r>
      <w:r w:rsidRPr="00266762">
        <w:rPr>
          <w:lang w:val="es-ES_tradnl"/>
        </w:rPr>
        <w:t>para activar esta opción.</w:t>
      </w:r>
    </w:p>
    <w:p w14:paraId="035E7596" w14:textId="77777777" w:rsidR="000C3120" w:rsidRPr="00266762" w:rsidRDefault="000C3120" w:rsidP="007E3C59">
      <w:pPr>
        <w:numPr>
          <w:ilvl w:val="0"/>
          <w:numId w:val="4"/>
        </w:numPr>
        <w:ind w:right="42"/>
        <w:rPr>
          <w:lang w:val="es-ES_tradnl"/>
        </w:rPr>
      </w:pPr>
      <w:r w:rsidRPr="00266762">
        <w:rPr>
          <w:lang w:val="es-ES_tradnl"/>
        </w:rPr>
        <w:t xml:space="preserve">Seleccione el tiempo deseado utilizando la rueda del zoom. Presione el botón </w:t>
      </w:r>
      <w:r w:rsidRPr="00266762">
        <w:rPr>
          <w:b/>
          <w:lang w:val="es-ES_tradnl"/>
        </w:rPr>
        <w:t>Mod</w:t>
      </w:r>
      <w:r>
        <w:rPr>
          <w:b/>
          <w:lang w:val="es-ES_tradnl"/>
        </w:rPr>
        <w:t>o</w:t>
      </w:r>
      <w:r w:rsidRPr="00266762">
        <w:rPr>
          <w:lang w:val="es-ES_tradnl"/>
        </w:rPr>
        <w:t xml:space="preserve"> para confirmar la selección. Al seleccionar el valor </w:t>
      </w:r>
      <w:r w:rsidRPr="00266762">
        <w:rPr>
          <w:b/>
          <w:lang w:val="es-ES_tradnl"/>
        </w:rPr>
        <w:t>NEVER</w:t>
      </w:r>
      <w:r w:rsidRPr="00266762">
        <w:rPr>
          <w:lang w:val="es-ES_tradnl"/>
        </w:rPr>
        <w:t xml:space="preserve"> (Nunca) desactivará la función del apago automático.</w:t>
      </w:r>
    </w:p>
    <w:p w14:paraId="59D1A9F2" w14:textId="77777777" w:rsidR="000C3120" w:rsidRPr="00266762" w:rsidRDefault="000C3120" w:rsidP="007E3C59">
      <w:pPr>
        <w:numPr>
          <w:ilvl w:val="0"/>
          <w:numId w:val="4"/>
        </w:numPr>
        <w:ind w:right="42"/>
        <w:rPr>
          <w:lang w:val="es-ES_tradnl"/>
        </w:rPr>
      </w:pPr>
      <w:r w:rsidRPr="00266762">
        <w:rPr>
          <w:lang w:val="es-ES_tradnl"/>
        </w:rPr>
        <w:t xml:space="preserve">Presione el botón </w:t>
      </w:r>
      <w:r>
        <w:rPr>
          <w:b/>
          <w:lang w:val="es-ES_tradnl"/>
        </w:rPr>
        <w:t>Modo</w:t>
      </w:r>
      <w:r w:rsidRPr="00266762">
        <w:rPr>
          <w:b/>
          <w:lang w:val="es-ES_tradnl"/>
        </w:rPr>
        <w:t xml:space="preserve"> </w:t>
      </w:r>
      <w:r w:rsidRPr="00266762">
        <w:rPr>
          <w:lang w:val="es-ES_tradnl"/>
        </w:rPr>
        <w:t>para confirmar la selección y salir del menú.</w:t>
      </w:r>
    </w:p>
    <w:p w14:paraId="5B719A6E" w14:textId="77777777" w:rsidR="00350D11" w:rsidRPr="00BD1C2E" w:rsidRDefault="00350D11" w:rsidP="000C3120">
      <w:pPr>
        <w:rPr>
          <w:b/>
          <w:lang w:val="fr-FR"/>
        </w:rPr>
      </w:pPr>
    </w:p>
    <w:p w14:paraId="303E4EEB" w14:textId="77777777" w:rsidR="000C3120" w:rsidRPr="00266762" w:rsidRDefault="00350D11" w:rsidP="000C3120">
      <w:pPr>
        <w:rPr>
          <w:b/>
          <w:lang w:val="es-ES_tradnl"/>
        </w:rPr>
      </w:pPr>
      <w:r>
        <w:rPr>
          <w:b/>
          <w:noProof/>
        </w:rPr>
        <w:drawing>
          <wp:anchor distT="0" distB="0" distL="114300" distR="114300" simplePos="0" relativeHeight="251611136" behindDoc="1" locked="0" layoutInCell="1" allowOverlap="1" wp14:anchorId="48BAC58D" wp14:editId="40399401">
            <wp:simplePos x="0" y="0"/>
            <wp:positionH relativeFrom="column">
              <wp:posOffset>-74295</wp:posOffset>
            </wp:positionH>
            <wp:positionV relativeFrom="paragraph">
              <wp:posOffset>33020</wp:posOffset>
            </wp:positionV>
            <wp:extent cx="6205220" cy="711835"/>
            <wp:effectExtent l="19050" t="0" r="5080" b="0"/>
            <wp:wrapNone/>
            <wp:docPr id="1426" name="Afbeelding 17" descr="M:\PROJECTEN\ClearView C\Manuals\User Manual\Menu Icons\standby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M:\PROJECTEN\ClearView C\Manuals\User Manual\Menu Icons\standby_balk.jpg"/>
                    <pic:cNvPicPr>
                      <a:picLocks noChangeAspect="1" noChangeArrowheads="1"/>
                    </pic:cNvPicPr>
                  </pic:nvPicPr>
                  <pic:blipFill>
                    <a:blip r:embed="rId60" cstate="print"/>
                    <a:srcRect/>
                    <a:stretch>
                      <a:fillRect/>
                    </a:stretch>
                  </pic:blipFill>
                  <pic:spPr bwMode="auto">
                    <a:xfrm>
                      <a:off x="0" y="0"/>
                      <a:ext cx="6205220" cy="711835"/>
                    </a:xfrm>
                    <a:prstGeom prst="rect">
                      <a:avLst/>
                    </a:prstGeom>
                    <a:noFill/>
                    <a:ln w="9525">
                      <a:noFill/>
                      <a:miter lim="800000"/>
                      <a:headEnd/>
                      <a:tailEnd/>
                    </a:ln>
                  </pic:spPr>
                </pic:pic>
              </a:graphicData>
            </a:graphic>
          </wp:anchor>
        </w:drawing>
      </w:r>
    </w:p>
    <w:p w14:paraId="616668DB" w14:textId="77777777" w:rsidR="000C3120" w:rsidRPr="00266762" w:rsidRDefault="000C3120" w:rsidP="000C3120">
      <w:pPr>
        <w:rPr>
          <w:b/>
          <w:lang w:val="es-ES_tradnl"/>
        </w:rPr>
      </w:pPr>
    </w:p>
    <w:p w14:paraId="30D19172" w14:textId="77777777" w:rsidR="000C3120" w:rsidRPr="00266762" w:rsidRDefault="000C3120" w:rsidP="000C3120">
      <w:pPr>
        <w:pStyle w:val="Heading2"/>
        <w:rPr>
          <w:lang w:val="es-ES_tradnl"/>
        </w:rPr>
      </w:pPr>
      <w:bookmarkStart w:id="2631" w:name="_Toc402171181"/>
      <w:bookmarkStart w:id="2632" w:name="_Toc402171602"/>
      <w:bookmarkStart w:id="2633" w:name="_Toc402172034"/>
      <w:bookmarkStart w:id="2634" w:name="_Toc402172468"/>
      <w:bookmarkStart w:id="2635" w:name="_Toc402173301"/>
      <w:bookmarkStart w:id="2636" w:name="_Toc402181090"/>
      <w:bookmarkStart w:id="2637" w:name="_Toc402181542"/>
      <w:bookmarkStart w:id="2638" w:name="_Toc74903414"/>
      <w:r w:rsidRPr="00266762">
        <w:rPr>
          <w:lang w:val="es-ES_tradnl"/>
        </w:rPr>
        <w:t>Menú: Reposo</w:t>
      </w:r>
      <w:bookmarkEnd w:id="2631"/>
      <w:bookmarkEnd w:id="2632"/>
      <w:bookmarkEnd w:id="2633"/>
      <w:bookmarkEnd w:id="2634"/>
      <w:bookmarkEnd w:id="2635"/>
      <w:bookmarkEnd w:id="2636"/>
      <w:bookmarkEnd w:id="2637"/>
      <w:bookmarkEnd w:id="2638"/>
      <w:r w:rsidRPr="00266762">
        <w:rPr>
          <w:rFonts w:ascii="Times New Roman" w:hAnsi="Times New Roman"/>
          <w:snapToGrid w:val="0"/>
          <w:color w:val="000000"/>
          <w:w w:val="0"/>
          <w:sz w:val="0"/>
          <w:szCs w:val="0"/>
          <w:u w:color="000000"/>
          <w:bdr w:val="none" w:sz="0" w:space="0" w:color="000000"/>
          <w:shd w:val="clear" w:color="000000" w:fill="000000"/>
          <w:lang w:val="es-ES_tradnl"/>
        </w:rPr>
        <w:t xml:space="preserve"> </w:t>
      </w:r>
    </w:p>
    <w:p w14:paraId="72C58DDD" w14:textId="77777777" w:rsidR="000C3120" w:rsidRPr="00266762" w:rsidRDefault="000C3120" w:rsidP="000C3120">
      <w:pPr>
        <w:rPr>
          <w:sz w:val="24"/>
          <w:szCs w:val="24"/>
          <w:lang w:val="es-ES_tradnl"/>
        </w:rPr>
      </w:pPr>
    </w:p>
    <w:p w14:paraId="1FE0541E" w14:textId="77777777" w:rsidR="000C3120" w:rsidRPr="00266762" w:rsidRDefault="000C3120" w:rsidP="000C3120">
      <w:pPr>
        <w:rPr>
          <w:lang w:val="es-ES_tradnl"/>
        </w:rPr>
      </w:pPr>
      <w:r w:rsidRPr="00266762">
        <w:rPr>
          <w:lang w:val="es-ES_tradnl"/>
        </w:rPr>
        <w:t xml:space="preserve">Esta opción de menú le permite regular el tiempo del modo de reposo del ClearView C para conservar energía. </w:t>
      </w:r>
      <w:r w:rsidRPr="00266762">
        <w:rPr>
          <w:szCs w:val="32"/>
          <w:lang w:val="es-ES_tradnl"/>
        </w:rPr>
        <w:t>Para anular el modo de reposo, toque cualquier botón.</w:t>
      </w:r>
      <w:r w:rsidRPr="00266762">
        <w:rPr>
          <w:lang w:val="es-ES_tradnl"/>
        </w:rPr>
        <w:t xml:space="preserve"> Por defecto, el tiempo del modo de reposo está regulado a 15 minutos. Es posible de regular el tiempo del modo de reposo a 5, 15, 30 minutos o a nunca. </w:t>
      </w:r>
    </w:p>
    <w:p w14:paraId="7C07CE0C" w14:textId="77777777" w:rsidR="000C3120" w:rsidRPr="00266762" w:rsidRDefault="000C3120" w:rsidP="000C3120">
      <w:pPr>
        <w:rPr>
          <w:lang w:val="es-ES_tradnl"/>
        </w:rPr>
      </w:pPr>
      <w:r w:rsidRPr="00266762">
        <w:rPr>
          <w:lang w:val="es-ES_tradnl"/>
        </w:rPr>
        <w:t xml:space="preserve">Al presionar el botón de alimentación, la unidad siempre se pondrá en modo de reposo antes de apagarse según la configuración del apago automático. </w:t>
      </w:r>
    </w:p>
    <w:p w14:paraId="5278A9AE" w14:textId="77777777" w:rsidR="000C3120" w:rsidRPr="00266762" w:rsidRDefault="000C3120" w:rsidP="007E3C59">
      <w:pPr>
        <w:numPr>
          <w:ilvl w:val="0"/>
          <w:numId w:val="4"/>
        </w:numPr>
        <w:ind w:right="42"/>
        <w:rPr>
          <w:lang w:val="es-ES_tradnl"/>
        </w:rPr>
      </w:pPr>
      <w:r w:rsidRPr="00266762">
        <w:rPr>
          <w:lang w:val="es-ES_tradnl"/>
        </w:rPr>
        <w:t xml:space="preserve">Presione el botón </w:t>
      </w:r>
      <w:r w:rsidRPr="00266762">
        <w:rPr>
          <w:b/>
          <w:lang w:val="es-ES_tradnl"/>
        </w:rPr>
        <w:t>Menú</w:t>
      </w:r>
      <w:r w:rsidRPr="00266762">
        <w:rPr>
          <w:lang w:val="es-ES_tradnl"/>
        </w:rPr>
        <w:t xml:space="preserve"> ubicado en el panel de control avanzado para activar el menú.</w:t>
      </w:r>
    </w:p>
    <w:p w14:paraId="7A1253D8" w14:textId="77777777" w:rsidR="000C3120" w:rsidRPr="00266762" w:rsidRDefault="000C3120" w:rsidP="007E3C59">
      <w:pPr>
        <w:numPr>
          <w:ilvl w:val="0"/>
          <w:numId w:val="4"/>
        </w:numPr>
        <w:ind w:right="42"/>
        <w:rPr>
          <w:lang w:val="es-ES_tradnl"/>
        </w:rPr>
      </w:pPr>
      <w:r w:rsidRPr="00266762">
        <w:rPr>
          <w:lang w:val="es-ES_tradnl"/>
        </w:rPr>
        <w:t xml:space="preserve">Utilice la rueda del zoom para recorrer las opciones del menú. Seleccione la opción de menú </w:t>
      </w:r>
      <w:r w:rsidRPr="00266762">
        <w:rPr>
          <w:b/>
          <w:lang w:val="es-ES_tradnl"/>
        </w:rPr>
        <w:t>Standby</w:t>
      </w:r>
      <w:r w:rsidRPr="00266762">
        <w:rPr>
          <w:lang w:val="es-ES_tradnl"/>
        </w:rPr>
        <w:t xml:space="preserve"> (Reposo) y presione el botón </w:t>
      </w:r>
      <w:r>
        <w:rPr>
          <w:b/>
          <w:lang w:val="es-ES_tradnl"/>
        </w:rPr>
        <w:t>Modo</w:t>
      </w:r>
      <w:r w:rsidRPr="00266762">
        <w:rPr>
          <w:b/>
          <w:lang w:val="es-ES_tradnl"/>
        </w:rPr>
        <w:t xml:space="preserve"> </w:t>
      </w:r>
      <w:r w:rsidRPr="00266762">
        <w:rPr>
          <w:lang w:val="es-ES_tradnl"/>
        </w:rPr>
        <w:t>para activar esta opción.</w:t>
      </w:r>
    </w:p>
    <w:p w14:paraId="2C278B4B" w14:textId="77777777" w:rsidR="000C3120" w:rsidRPr="00266762" w:rsidRDefault="000C3120" w:rsidP="007E3C59">
      <w:pPr>
        <w:numPr>
          <w:ilvl w:val="0"/>
          <w:numId w:val="4"/>
        </w:numPr>
        <w:ind w:right="42"/>
        <w:rPr>
          <w:lang w:val="es-ES_tradnl"/>
        </w:rPr>
      </w:pPr>
      <w:r w:rsidRPr="00266762">
        <w:rPr>
          <w:lang w:val="es-ES_tradnl"/>
        </w:rPr>
        <w:t xml:space="preserve">Seleccione el tiempo deseado utilizando la rueda del zoom. Presione el botón </w:t>
      </w:r>
      <w:r w:rsidRPr="00266762">
        <w:rPr>
          <w:b/>
          <w:lang w:val="es-ES_tradnl"/>
        </w:rPr>
        <w:t>Mod</w:t>
      </w:r>
      <w:r>
        <w:rPr>
          <w:b/>
          <w:lang w:val="es-ES_tradnl"/>
        </w:rPr>
        <w:t>o</w:t>
      </w:r>
      <w:r w:rsidRPr="00266762">
        <w:rPr>
          <w:lang w:val="es-ES_tradnl"/>
        </w:rPr>
        <w:t xml:space="preserve"> para confirmar la selección. Al seleccionar el valor </w:t>
      </w:r>
      <w:r w:rsidRPr="00266762">
        <w:rPr>
          <w:b/>
          <w:lang w:val="es-ES_tradnl"/>
        </w:rPr>
        <w:t>NEVER</w:t>
      </w:r>
      <w:r w:rsidRPr="00266762">
        <w:rPr>
          <w:lang w:val="es-ES_tradnl"/>
        </w:rPr>
        <w:t xml:space="preserve"> (Nunca) desactivará el modo de reposo.</w:t>
      </w:r>
    </w:p>
    <w:p w14:paraId="04177F9C" w14:textId="77777777" w:rsidR="000C3120" w:rsidRPr="00266762" w:rsidRDefault="000C3120" w:rsidP="007E3C59">
      <w:pPr>
        <w:numPr>
          <w:ilvl w:val="0"/>
          <w:numId w:val="4"/>
        </w:numPr>
        <w:ind w:right="42"/>
        <w:rPr>
          <w:lang w:val="es-ES_tradnl"/>
        </w:rPr>
      </w:pPr>
      <w:r w:rsidRPr="00266762">
        <w:rPr>
          <w:lang w:val="es-ES_tradnl"/>
        </w:rPr>
        <w:t xml:space="preserve">Presione el botón </w:t>
      </w:r>
      <w:r>
        <w:rPr>
          <w:b/>
          <w:lang w:val="es-ES_tradnl"/>
        </w:rPr>
        <w:t>Modo</w:t>
      </w:r>
      <w:r w:rsidRPr="00266762">
        <w:rPr>
          <w:b/>
          <w:lang w:val="es-ES_tradnl"/>
        </w:rPr>
        <w:t xml:space="preserve"> </w:t>
      </w:r>
      <w:r w:rsidRPr="00266762">
        <w:rPr>
          <w:lang w:val="es-ES_tradnl"/>
        </w:rPr>
        <w:t>para confirmar la selección y salir del menú.</w:t>
      </w:r>
    </w:p>
    <w:p w14:paraId="14874277" w14:textId="77777777" w:rsidR="0084058B" w:rsidRPr="00BD1C2E" w:rsidRDefault="0084058B" w:rsidP="0084058B">
      <w:pPr>
        <w:spacing w:line="276" w:lineRule="auto"/>
        <w:ind w:right="42"/>
        <w:jc w:val="left"/>
        <w:rPr>
          <w:lang w:val="fr-FR"/>
        </w:rPr>
      </w:pPr>
    </w:p>
    <w:p w14:paraId="240D8AF3" w14:textId="77777777" w:rsidR="000C3120" w:rsidRPr="00266762" w:rsidRDefault="000C3120" w:rsidP="000C3120">
      <w:pPr>
        <w:spacing w:line="276" w:lineRule="auto"/>
        <w:ind w:left="720" w:right="42"/>
        <w:jc w:val="left"/>
        <w:rPr>
          <w:lang w:val="es-ES_tradnl"/>
        </w:rPr>
      </w:pPr>
    </w:p>
    <w:p w14:paraId="36985D33" w14:textId="77777777" w:rsidR="000C3120" w:rsidRPr="00266762" w:rsidRDefault="000C3120" w:rsidP="000C3120">
      <w:pPr>
        <w:rPr>
          <w:lang w:val="es-ES_tradnl"/>
        </w:rPr>
      </w:pPr>
      <w:r w:rsidRPr="00266762">
        <w:rPr>
          <w:noProof/>
        </w:rPr>
        <w:drawing>
          <wp:anchor distT="0" distB="0" distL="114300" distR="114300" simplePos="0" relativeHeight="251612160" behindDoc="1" locked="0" layoutInCell="1" allowOverlap="1" wp14:anchorId="7BEFC5C6" wp14:editId="38832DD9">
            <wp:simplePos x="0" y="0"/>
            <wp:positionH relativeFrom="column">
              <wp:posOffset>-84143</wp:posOffset>
            </wp:positionH>
            <wp:positionV relativeFrom="paragraph">
              <wp:posOffset>-97643</wp:posOffset>
            </wp:positionV>
            <wp:extent cx="6215495" cy="712519"/>
            <wp:effectExtent l="19050" t="0" r="0" b="0"/>
            <wp:wrapNone/>
            <wp:docPr id="1427" name="Afbeelding 23" descr="M:\PROJECTEN\ClearView C\Manuals\User Manual\Menu Icons\rese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M:\PROJECTEN\ClearView C\Manuals\User Manual\Menu Icons\reset_balk.jpg"/>
                    <pic:cNvPicPr>
                      <a:picLocks noChangeAspect="1" noChangeArrowheads="1"/>
                    </pic:cNvPicPr>
                  </pic:nvPicPr>
                  <pic:blipFill>
                    <a:blip r:embed="rId61" cstate="print"/>
                    <a:srcRect/>
                    <a:stretch>
                      <a:fillRect/>
                    </a:stretch>
                  </pic:blipFill>
                  <pic:spPr bwMode="auto">
                    <a:xfrm>
                      <a:off x="0" y="0"/>
                      <a:ext cx="6215495" cy="712519"/>
                    </a:xfrm>
                    <a:prstGeom prst="rect">
                      <a:avLst/>
                    </a:prstGeom>
                    <a:noFill/>
                    <a:ln w="9525">
                      <a:noFill/>
                      <a:miter lim="800000"/>
                      <a:headEnd/>
                      <a:tailEnd/>
                    </a:ln>
                  </pic:spPr>
                </pic:pic>
              </a:graphicData>
            </a:graphic>
          </wp:anchor>
        </w:drawing>
      </w:r>
    </w:p>
    <w:p w14:paraId="0E3C4DF7" w14:textId="77777777" w:rsidR="000C3120" w:rsidRPr="00266762" w:rsidRDefault="000C3120" w:rsidP="000C3120">
      <w:pPr>
        <w:pStyle w:val="Heading2"/>
        <w:rPr>
          <w:lang w:val="es-ES_tradnl"/>
        </w:rPr>
      </w:pPr>
      <w:bookmarkStart w:id="2639" w:name="_Toc402171182"/>
      <w:bookmarkStart w:id="2640" w:name="_Toc402171603"/>
      <w:bookmarkStart w:id="2641" w:name="_Toc402172035"/>
      <w:bookmarkStart w:id="2642" w:name="_Toc402172469"/>
      <w:bookmarkStart w:id="2643" w:name="_Toc402173302"/>
      <w:bookmarkStart w:id="2644" w:name="_Toc402181091"/>
      <w:bookmarkStart w:id="2645" w:name="_Toc402181543"/>
      <w:bookmarkStart w:id="2646" w:name="_Toc74903415"/>
      <w:r w:rsidRPr="00266762">
        <w:rPr>
          <w:lang w:val="es-ES_tradnl"/>
        </w:rPr>
        <w:t>Menú: Restablecer</w:t>
      </w:r>
      <w:bookmarkEnd w:id="2639"/>
      <w:bookmarkEnd w:id="2640"/>
      <w:bookmarkEnd w:id="2641"/>
      <w:bookmarkEnd w:id="2642"/>
      <w:bookmarkEnd w:id="2643"/>
      <w:bookmarkEnd w:id="2644"/>
      <w:bookmarkEnd w:id="2645"/>
      <w:bookmarkEnd w:id="2646"/>
      <w:r w:rsidRPr="00266762">
        <w:rPr>
          <w:rFonts w:ascii="Times New Roman" w:eastAsia="Times New Roman" w:hAnsi="Times New Roman"/>
          <w:snapToGrid w:val="0"/>
          <w:color w:val="000000"/>
          <w:w w:val="0"/>
          <w:sz w:val="0"/>
          <w:szCs w:val="0"/>
          <w:u w:color="000000"/>
          <w:bdr w:val="none" w:sz="0" w:space="0" w:color="000000"/>
          <w:shd w:val="clear" w:color="000000" w:fill="000000"/>
          <w:lang w:val="es-ES_tradnl"/>
        </w:rPr>
        <w:t xml:space="preserve"> </w:t>
      </w:r>
    </w:p>
    <w:p w14:paraId="3A87A771" w14:textId="77777777" w:rsidR="000C3120" w:rsidRPr="00266762" w:rsidRDefault="000C3120" w:rsidP="000C3120">
      <w:pPr>
        <w:rPr>
          <w:lang w:val="es-ES_tradnl"/>
        </w:rPr>
      </w:pPr>
    </w:p>
    <w:p w14:paraId="012F6210" w14:textId="77777777" w:rsidR="000C3120" w:rsidRPr="00266762" w:rsidRDefault="000C3120" w:rsidP="000C3120">
      <w:pPr>
        <w:rPr>
          <w:lang w:val="es-ES_tradnl"/>
        </w:rPr>
      </w:pPr>
      <w:r w:rsidRPr="00266762">
        <w:rPr>
          <w:lang w:val="es-ES_tradnl"/>
        </w:rPr>
        <w:t xml:space="preserve">Esta opción de menú le permite restablecer la configuración por defecto del fabricante del ClearView C. </w:t>
      </w:r>
    </w:p>
    <w:p w14:paraId="11D1A248" w14:textId="77777777" w:rsidR="000C3120" w:rsidRPr="00266762" w:rsidRDefault="000C3120" w:rsidP="007E3C59">
      <w:pPr>
        <w:numPr>
          <w:ilvl w:val="0"/>
          <w:numId w:val="4"/>
        </w:numPr>
        <w:ind w:right="42"/>
        <w:rPr>
          <w:lang w:val="es-ES_tradnl"/>
        </w:rPr>
      </w:pPr>
      <w:r w:rsidRPr="00266762">
        <w:rPr>
          <w:lang w:val="es-ES_tradnl"/>
        </w:rPr>
        <w:t xml:space="preserve">Presione el botón </w:t>
      </w:r>
      <w:r w:rsidRPr="00266762">
        <w:rPr>
          <w:b/>
          <w:lang w:val="es-ES_tradnl"/>
        </w:rPr>
        <w:t>Menú</w:t>
      </w:r>
      <w:r w:rsidRPr="00266762">
        <w:rPr>
          <w:lang w:val="es-ES_tradnl"/>
        </w:rPr>
        <w:t xml:space="preserve"> ubicado en el panel de control avanzado para activar el menú.</w:t>
      </w:r>
    </w:p>
    <w:p w14:paraId="324B6CEA" w14:textId="77777777" w:rsidR="000C3120" w:rsidRPr="00266762" w:rsidRDefault="000C3120" w:rsidP="007E3C59">
      <w:pPr>
        <w:numPr>
          <w:ilvl w:val="0"/>
          <w:numId w:val="4"/>
        </w:numPr>
        <w:ind w:right="42"/>
        <w:rPr>
          <w:lang w:val="es-ES_tradnl"/>
        </w:rPr>
      </w:pPr>
      <w:r w:rsidRPr="00266762">
        <w:rPr>
          <w:lang w:val="es-ES_tradnl"/>
        </w:rPr>
        <w:t xml:space="preserve">Utilice la rueda del zoom para recorrer las opciones del menú. Seleccione la opción de menú </w:t>
      </w:r>
      <w:r w:rsidRPr="00266762">
        <w:rPr>
          <w:b/>
          <w:lang w:val="es-ES_tradnl"/>
        </w:rPr>
        <w:t xml:space="preserve">Reset </w:t>
      </w:r>
      <w:r w:rsidRPr="00266762">
        <w:rPr>
          <w:lang w:val="es-ES_tradnl"/>
        </w:rPr>
        <w:t xml:space="preserve">(Restablecer) y presione el botón </w:t>
      </w:r>
      <w:r>
        <w:rPr>
          <w:b/>
          <w:lang w:val="es-ES_tradnl"/>
        </w:rPr>
        <w:t>Modo</w:t>
      </w:r>
      <w:r w:rsidRPr="00266762">
        <w:rPr>
          <w:b/>
          <w:lang w:val="es-ES_tradnl"/>
        </w:rPr>
        <w:t xml:space="preserve"> </w:t>
      </w:r>
      <w:r w:rsidRPr="00266762">
        <w:rPr>
          <w:lang w:val="es-ES_tradnl"/>
        </w:rPr>
        <w:t>para activar esta opción.</w:t>
      </w:r>
    </w:p>
    <w:p w14:paraId="129E1A4D" w14:textId="77777777" w:rsidR="000C3120" w:rsidRPr="00266762" w:rsidRDefault="000C3120" w:rsidP="007E3C59">
      <w:pPr>
        <w:numPr>
          <w:ilvl w:val="0"/>
          <w:numId w:val="4"/>
        </w:numPr>
        <w:ind w:right="42"/>
        <w:rPr>
          <w:lang w:val="es-ES_tradnl"/>
        </w:rPr>
      </w:pPr>
      <w:r w:rsidRPr="00266762">
        <w:rPr>
          <w:lang w:val="es-ES_tradnl"/>
        </w:rPr>
        <w:t xml:space="preserve">Para restablecer la configuración por defecto del fabricante, utilice la rueda del zoom y seleccione el valor </w:t>
      </w:r>
      <w:r w:rsidRPr="00266762">
        <w:rPr>
          <w:b/>
          <w:lang w:val="es-ES_tradnl"/>
        </w:rPr>
        <w:t xml:space="preserve">Yes </w:t>
      </w:r>
      <w:r w:rsidRPr="00266762">
        <w:rPr>
          <w:lang w:val="es-ES_tradnl"/>
        </w:rPr>
        <w:t xml:space="preserve">(Sí). Al seleccionar </w:t>
      </w:r>
      <w:r w:rsidRPr="00266762">
        <w:rPr>
          <w:b/>
          <w:lang w:val="es-ES_tradnl"/>
        </w:rPr>
        <w:t>NO</w:t>
      </w:r>
      <w:r w:rsidRPr="00266762">
        <w:rPr>
          <w:lang w:val="es-ES_tradnl"/>
        </w:rPr>
        <w:t>,</w:t>
      </w:r>
      <w:r w:rsidRPr="00266762">
        <w:rPr>
          <w:b/>
          <w:lang w:val="es-ES_tradnl"/>
        </w:rPr>
        <w:t xml:space="preserve"> </w:t>
      </w:r>
      <w:r w:rsidRPr="00266762">
        <w:rPr>
          <w:lang w:val="es-ES_tradnl"/>
        </w:rPr>
        <w:t xml:space="preserve">la configuración seguirá siendo igual. </w:t>
      </w:r>
    </w:p>
    <w:p w14:paraId="5663AA2A" w14:textId="77777777" w:rsidR="000C3120" w:rsidRPr="00266762" w:rsidRDefault="000C3120" w:rsidP="007E3C59">
      <w:pPr>
        <w:numPr>
          <w:ilvl w:val="0"/>
          <w:numId w:val="4"/>
        </w:numPr>
        <w:ind w:right="42"/>
        <w:rPr>
          <w:lang w:val="es-ES_tradnl"/>
        </w:rPr>
      </w:pPr>
      <w:r w:rsidRPr="00266762">
        <w:rPr>
          <w:lang w:val="es-ES_tradnl"/>
        </w:rPr>
        <w:t xml:space="preserve">Presione el botón </w:t>
      </w:r>
      <w:r>
        <w:rPr>
          <w:b/>
          <w:lang w:val="es-ES_tradnl"/>
        </w:rPr>
        <w:t>Modo</w:t>
      </w:r>
      <w:r w:rsidRPr="00266762">
        <w:rPr>
          <w:b/>
          <w:lang w:val="es-ES_tradnl"/>
        </w:rPr>
        <w:t xml:space="preserve"> </w:t>
      </w:r>
      <w:r w:rsidRPr="00266762">
        <w:rPr>
          <w:lang w:val="es-ES_tradnl"/>
        </w:rPr>
        <w:t>para confirmar la selección y salir del menú.</w:t>
      </w:r>
    </w:p>
    <w:p w14:paraId="4883F991" w14:textId="77777777" w:rsidR="000C3120" w:rsidRPr="00610A28" w:rsidRDefault="000C3120" w:rsidP="000C3120">
      <w:pPr>
        <w:numPr>
          <w:ilvl w:val="0"/>
          <w:numId w:val="4"/>
        </w:numPr>
        <w:ind w:right="42"/>
        <w:rPr>
          <w:lang w:val="es-ES_tradnl"/>
        </w:rPr>
      </w:pPr>
      <w:r w:rsidRPr="00610A28">
        <w:rPr>
          <w:lang w:val="es-ES_tradnl"/>
        </w:rPr>
        <w:t xml:space="preserve">También, se puede presionar el botón de alimentación y mantenerlo presionado durante 10 segundos. </w:t>
      </w:r>
    </w:p>
    <w:p w14:paraId="0A0A0BD7" w14:textId="77777777" w:rsidR="0084058B" w:rsidRPr="00266762" w:rsidRDefault="0084058B" w:rsidP="000C3120">
      <w:pPr>
        <w:rPr>
          <w:lang w:val="es-ES_tradnl"/>
        </w:rPr>
      </w:pPr>
    </w:p>
    <w:p w14:paraId="3E74FA9E" w14:textId="77777777" w:rsidR="000C3120" w:rsidRPr="00266762" w:rsidRDefault="000C3120" w:rsidP="000C3120">
      <w:pPr>
        <w:rPr>
          <w:lang w:val="es-ES_tradnl"/>
        </w:rPr>
      </w:pPr>
      <w:r w:rsidRPr="00266762">
        <w:rPr>
          <w:noProof/>
        </w:rPr>
        <w:drawing>
          <wp:anchor distT="0" distB="0" distL="114300" distR="114300" simplePos="0" relativeHeight="251613184" behindDoc="1" locked="0" layoutInCell="1" allowOverlap="1" wp14:anchorId="1B82AD7C" wp14:editId="7F4624BE">
            <wp:simplePos x="0" y="0"/>
            <wp:positionH relativeFrom="column">
              <wp:posOffset>-107274</wp:posOffset>
            </wp:positionH>
            <wp:positionV relativeFrom="paragraph">
              <wp:posOffset>37094</wp:posOffset>
            </wp:positionV>
            <wp:extent cx="6215496" cy="712520"/>
            <wp:effectExtent l="19050" t="0" r="0" b="0"/>
            <wp:wrapNone/>
            <wp:docPr id="1428" name="Afbeelding 24" descr="M:\PROJECTEN\ClearView C\Manuals\User Manual\Menu Icons\info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M:\PROJECTEN\ClearView C\Manuals\User Manual\Menu Icons\info_balk.jpg"/>
                    <pic:cNvPicPr>
                      <a:picLocks noChangeAspect="1" noChangeArrowheads="1"/>
                    </pic:cNvPicPr>
                  </pic:nvPicPr>
                  <pic:blipFill>
                    <a:blip r:embed="rId62" cstate="print"/>
                    <a:srcRect/>
                    <a:stretch>
                      <a:fillRect/>
                    </a:stretch>
                  </pic:blipFill>
                  <pic:spPr bwMode="auto">
                    <a:xfrm>
                      <a:off x="0" y="0"/>
                      <a:ext cx="6215496" cy="712520"/>
                    </a:xfrm>
                    <a:prstGeom prst="rect">
                      <a:avLst/>
                    </a:prstGeom>
                    <a:noFill/>
                    <a:ln w="9525">
                      <a:noFill/>
                      <a:miter lim="800000"/>
                      <a:headEnd/>
                      <a:tailEnd/>
                    </a:ln>
                  </pic:spPr>
                </pic:pic>
              </a:graphicData>
            </a:graphic>
          </wp:anchor>
        </w:drawing>
      </w:r>
    </w:p>
    <w:p w14:paraId="28BF4C20" w14:textId="77777777" w:rsidR="000C3120" w:rsidRPr="00266762" w:rsidRDefault="000C3120" w:rsidP="000C3120">
      <w:pPr>
        <w:ind w:hanging="142"/>
        <w:rPr>
          <w:iCs/>
          <w:lang w:val="es-ES_tradnl"/>
        </w:rPr>
      </w:pPr>
    </w:p>
    <w:p w14:paraId="4DD84177" w14:textId="77777777" w:rsidR="000C3120" w:rsidRPr="00266762" w:rsidRDefault="000C3120" w:rsidP="000C3120">
      <w:pPr>
        <w:pStyle w:val="Heading2"/>
        <w:ind w:right="42"/>
        <w:jc w:val="left"/>
        <w:rPr>
          <w:iCs w:val="0"/>
          <w:lang w:val="es-ES_tradnl"/>
        </w:rPr>
      </w:pPr>
      <w:bookmarkStart w:id="2647" w:name="_Toc402171183"/>
      <w:bookmarkStart w:id="2648" w:name="_Toc402171604"/>
      <w:bookmarkStart w:id="2649" w:name="_Toc402172036"/>
      <w:bookmarkStart w:id="2650" w:name="_Toc402172470"/>
      <w:bookmarkStart w:id="2651" w:name="_Toc402173303"/>
      <w:bookmarkStart w:id="2652" w:name="_Toc402181092"/>
      <w:bookmarkStart w:id="2653" w:name="_Toc402181544"/>
      <w:bookmarkStart w:id="2654" w:name="_Toc74903416"/>
      <w:r w:rsidRPr="00266762">
        <w:rPr>
          <w:iCs w:val="0"/>
          <w:lang w:val="es-ES_tradnl"/>
        </w:rPr>
        <w:t>Menú: Información</w:t>
      </w:r>
      <w:bookmarkEnd w:id="2647"/>
      <w:bookmarkEnd w:id="2648"/>
      <w:bookmarkEnd w:id="2649"/>
      <w:bookmarkEnd w:id="2650"/>
      <w:bookmarkEnd w:id="2651"/>
      <w:bookmarkEnd w:id="2652"/>
      <w:bookmarkEnd w:id="2653"/>
      <w:bookmarkEnd w:id="2654"/>
      <w:r w:rsidRPr="00266762">
        <w:rPr>
          <w:rFonts w:ascii="Times New Roman" w:eastAsia="Times New Roman" w:hAnsi="Times New Roman" w:cs="Times New Roman"/>
          <w:snapToGrid w:val="0"/>
          <w:color w:val="000000"/>
          <w:w w:val="0"/>
          <w:sz w:val="0"/>
          <w:szCs w:val="0"/>
          <w:u w:color="000000"/>
          <w:bdr w:val="none" w:sz="0" w:space="0" w:color="000000"/>
          <w:shd w:val="clear" w:color="000000" w:fill="000000"/>
          <w:lang w:val="es-ES_tradnl"/>
        </w:rPr>
        <w:t xml:space="preserve"> </w:t>
      </w:r>
    </w:p>
    <w:p w14:paraId="7C5443E6" w14:textId="77777777" w:rsidR="000C3120" w:rsidRPr="00266762" w:rsidRDefault="000C3120" w:rsidP="000C3120">
      <w:pPr>
        <w:rPr>
          <w:lang w:val="es-ES_tradnl"/>
        </w:rPr>
      </w:pPr>
    </w:p>
    <w:p w14:paraId="47BDCE4F" w14:textId="77777777" w:rsidR="000C3120" w:rsidRPr="00266762" w:rsidRDefault="000C3120" w:rsidP="000C3120">
      <w:pPr>
        <w:rPr>
          <w:lang w:val="es-ES_tradnl"/>
        </w:rPr>
      </w:pPr>
      <w:r w:rsidRPr="00266762">
        <w:rPr>
          <w:lang w:val="es-ES_tradnl"/>
        </w:rPr>
        <w:t>Esta opción de menú indica la versión del firmware y las informaciones del sistema. Ningún cambio es posible en este menú.</w:t>
      </w:r>
    </w:p>
    <w:p w14:paraId="57A07B00" w14:textId="77777777" w:rsidR="000C3120" w:rsidRPr="00266762" w:rsidRDefault="000C3120" w:rsidP="007E3C59">
      <w:pPr>
        <w:numPr>
          <w:ilvl w:val="0"/>
          <w:numId w:val="4"/>
        </w:numPr>
        <w:ind w:right="42"/>
        <w:rPr>
          <w:lang w:val="es-ES_tradnl"/>
        </w:rPr>
      </w:pPr>
      <w:r w:rsidRPr="00266762">
        <w:rPr>
          <w:lang w:val="es-ES_tradnl"/>
        </w:rPr>
        <w:t xml:space="preserve">Presione el botón </w:t>
      </w:r>
      <w:r w:rsidRPr="00266762">
        <w:rPr>
          <w:b/>
          <w:lang w:val="es-ES_tradnl"/>
        </w:rPr>
        <w:t>Menú</w:t>
      </w:r>
      <w:r w:rsidRPr="00266762">
        <w:rPr>
          <w:lang w:val="es-ES_tradnl"/>
        </w:rPr>
        <w:t xml:space="preserve"> ubicado en el panel de control avanzado para activar el menú.</w:t>
      </w:r>
    </w:p>
    <w:p w14:paraId="429B81B9" w14:textId="77777777" w:rsidR="000C3120" w:rsidRPr="00266762" w:rsidRDefault="000C3120" w:rsidP="007E3C59">
      <w:pPr>
        <w:numPr>
          <w:ilvl w:val="0"/>
          <w:numId w:val="4"/>
        </w:numPr>
        <w:ind w:right="42"/>
        <w:rPr>
          <w:lang w:val="es-ES_tradnl"/>
        </w:rPr>
      </w:pPr>
      <w:r w:rsidRPr="00266762">
        <w:rPr>
          <w:lang w:val="es-ES_tradnl"/>
        </w:rPr>
        <w:t xml:space="preserve">Utilice la rueda del zoom para recorrer las opciones del menú. Seleccione la opción de menú </w:t>
      </w:r>
      <w:r w:rsidRPr="00266762">
        <w:rPr>
          <w:b/>
          <w:lang w:val="es-ES_tradnl"/>
        </w:rPr>
        <w:t xml:space="preserve">Information </w:t>
      </w:r>
      <w:r w:rsidRPr="00266762">
        <w:rPr>
          <w:lang w:val="es-ES_tradnl"/>
        </w:rPr>
        <w:t xml:space="preserve">(Información) y presione el botón </w:t>
      </w:r>
      <w:r>
        <w:rPr>
          <w:b/>
          <w:lang w:val="es-ES_tradnl"/>
        </w:rPr>
        <w:t>Modo</w:t>
      </w:r>
      <w:r w:rsidRPr="00266762">
        <w:rPr>
          <w:b/>
          <w:lang w:val="es-ES_tradnl"/>
        </w:rPr>
        <w:t xml:space="preserve"> </w:t>
      </w:r>
      <w:r w:rsidRPr="00266762">
        <w:rPr>
          <w:lang w:val="es-ES_tradnl"/>
        </w:rPr>
        <w:t>para activar esta opción.</w:t>
      </w:r>
    </w:p>
    <w:p w14:paraId="62CC5E10" w14:textId="77777777" w:rsidR="0084058B" w:rsidRPr="00610A28" w:rsidRDefault="000C3120" w:rsidP="0084058B">
      <w:pPr>
        <w:numPr>
          <w:ilvl w:val="0"/>
          <w:numId w:val="4"/>
        </w:numPr>
        <w:ind w:right="42"/>
        <w:jc w:val="left"/>
        <w:rPr>
          <w:lang w:val="es-ES_tradnl"/>
        </w:rPr>
      </w:pPr>
      <w:r w:rsidRPr="00610A28">
        <w:rPr>
          <w:lang w:val="es-ES_tradnl"/>
        </w:rPr>
        <w:t xml:space="preserve">Para salir del menú, presione el botón </w:t>
      </w:r>
      <w:r w:rsidRPr="00610A28">
        <w:rPr>
          <w:b/>
          <w:lang w:val="es-ES_tradnl"/>
        </w:rPr>
        <w:t>Menú</w:t>
      </w:r>
      <w:r w:rsidRPr="00610A28">
        <w:rPr>
          <w:lang w:val="es-ES_tradnl"/>
        </w:rPr>
        <w:t>.</w:t>
      </w:r>
      <w:r w:rsidR="00610A28">
        <w:rPr>
          <w:lang w:val="es-ES_tradnl"/>
        </w:rPr>
        <w:br/>
      </w:r>
      <w:r w:rsidR="00610A28">
        <w:rPr>
          <w:lang w:val="es-ES_tradnl"/>
        </w:rPr>
        <w:br/>
      </w:r>
    </w:p>
    <w:p w14:paraId="55416D12" w14:textId="77777777" w:rsidR="000C3120" w:rsidRPr="00266762" w:rsidRDefault="0084058B" w:rsidP="0084058B">
      <w:pPr>
        <w:jc w:val="left"/>
        <w:rPr>
          <w:lang w:val="es-ES_tradnl"/>
        </w:rPr>
      </w:pPr>
      <w:r w:rsidRPr="00266762">
        <w:rPr>
          <w:noProof/>
        </w:rPr>
        <w:drawing>
          <wp:anchor distT="0" distB="0" distL="114300" distR="114300" simplePos="0" relativeHeight="251803648" behindDoc="1" locked="0" layoutInCell="1" allowOverlap="1" wp14:anchorId="40FC7DCA" wp14:editId="31729676">
            <wp:simplePos x="0" y="0"/>
            <wp:positionH relativeFrom="column">
              <wp:posOffset>-107274</wp:posOffset>
            </wp:positionH>
            <wp:positionV relativeFrom="paragraph">
              <wp:posOffset>-88347</wp:posOffset>
            </wp:positionV>
            <wp:extent cx="6215496" cy="712520"/>
            <wp:effectExtent l="19050" t="0" r="0" b="0"/>
            <wp:wrapNone/>
            <wp:docPr id="15" name="Afbeelding 25" descr="M:\PROJECTEN\ClearView C\Manuals\User Manual\Menu Icons\exi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M:\PROJECTEN\ClearView C\Manuals\User Manual\Menu Icons\exit_balk.jpg"/>
                    <pic:cNvPicPr>
                      <a:picLocks noChangeAspect="1" noChangeArrowheads="1"/>
                    </pic:cNvPicPr>
                  </pic:nvPicPr>
                  <pic:blipFill>
                    <a:blip r:embed="rId63" cstate="print"/>
                    <a:srcRect/>
                    <a:stretch>
                      <a:fillRect/>
                    </a:stretch>
                  </pic:blipFill>
                  <pic:spPr bwMode="auto">
                    <a:xfrm>
                      <a:off x="0" y="0"/>
                      <a:ext cx="6215496" cy="712519"/>
                    </a:xfrm>
                    <a:prstGeom prst="rect">
                      <a:avLst/>
                    </a:prstGeom>
                    <a:noFill/>
                    <a:ln w="9525">
                      <a:noFill/>
                      <a:miter lim="800000"/>
                      <a:headEnd/>
                      <a:tailEnd/>
                    </a:ln>
                  </pic:spPr>
                </pic:pic>
              </a:graphicData>
            </a:graphic>
          </wp:anchor>
        </w:drawing>
      </w:r>
    </w:p>
    <w:p w14:paraId="4A021C89" w14:textId="77777777" w:rsidR="000C3120" w:rsidRPr="00266762" w:rsidRDefault="000C3120" w:rsidP="000C3120">
      <w:pPr>
        <w:pStyle w:val="Heading2"/>
        <w:rPr>
          <w:lang w:val="es-ES_tradnl"/>
        </w:rPr>
      </w:pPr>
      <w:bookmarkStart w:id="2655" w:name="_Toc402171184"/>
      <w:bookmarkStart w:id="2656" w:name="_Toc402171605"/>
      <w:bookmarkStart w:id="2657" w:name="_Toc402172037"/>
      <w:bookmarkStart w:id="2658" w:name="_Toc402172471"/>
      <w:bookmarkStart w:id="2659" w:name="_Toc402173304"/>
      <w:bookmarkStart w:id="2660" w:name="_Toc402181093"/>
      <w:bookmarkStart w:id="2661" w:name="_Toc402181545"/>
      <w:bookmarkStart w:id="2662" w:name="_Toc74903417"/>
      <w:r w:rsidRPr="00266762">
        <w:rPr>
          <w:lang w:val="es-ES_tradnl"/>
        </w:rPr>
        <w:t>Menú: Salir</w:t>
      </w:r>
      <w:bookmarkEnd w:id="2655"/>
      <w:bookmarkEnd w:id="2656"/>
      <w:bookmarkEnd w:id="2657"/>
      <w:bookmarkEnd w:id="2658"/>
      <w:bookmarkEnd w:id="2659"/>
      <w:bookmarkEnd w:id="2660"/>
      <w:bookmarkEnd w:id="2661"/>
      <w:bookmarkEnd w:id="2662"/>
      <w:r w:rsidRPr="00266762">
        <w:rPr>
          <w:rFonts w:ascii="Times New Roman" w:eastAsia="Times New Roman" w:hAnsi="Times New Roman"/>
          <w:snapToGrid w:val="0"/>
          <w:color w:val="000000"/>
          <w:w w:val="0"/>
          <w:sz w:val="0"/>
          <w:szCs w:val="0"/>
          <w:u w:color="000000"/>
          <w:bdr w:val="none" w:sz="0" w:space="0" w:color="000000"/>
          <w:shd w:val="clear" w:color="000000" w:fill="000000"/>
          <w:lang w:val="es-ES_tradnl"/>
        </w:rPr>
        <w:t xml:space="preserve"> </w:t>
      </w:r>
    </w:p>
    <w:p w14:paraId="4E0D9B2C" w14:textId="77777777" w:rsidR="000C3120" w:rsidRPr="00266762" w:rsidRDefault="000C3120" w:rsidP="000C3120">
      <w:pPr>
        <w:ind w:right="42"/>
        <w:rPr>
          <w:lang w:val="es-ES_tradnl"/>
        </w:rPr>
      </w:pPr>
    </w:p>
    <w:p w14:paraId="7B06B3EF" w14:textId="77777777" w:rsidR="000C3120" w:rsidRPr="00266762" w:rsidRDefault="000C3120" w:rsidP="000C3120">
      <w:pPr>
        <w:ind w:right="42"/>
        <w:rPr>
          <w:lang w:val="es-ES_tradnl"/>
        </w:rPr>
      </w:pPr>
      <w:r w:rsidRPr="00266762">
        <w:rPr>
          <w:lang w:val="es-ES_tradnl"/>
        </w:rPr>
        <w:t>Esta opción de menú le permite salir del menú.</w:t>
      </w:r>
      <w:r w:rsidRPr="00266762">
        <w:rPr>
          <w:rFonts w:ascii="Times New Roman" w:eastAsia="Times New Roman" w:hAnsi="Times New Roman"/>
          <w:snapToGrid w:val="0"/>
          <w:color w:val="000000"/>
          <w:w w:val="0"/>
          <w:sz w:val="0"/>
          <w:szCs w:val="0"/>
          <w:u w:color="000000"/>
          <w:bdr w:val="none" w:sz="0" w:space="0" w:color="000000"/>
          <w:shd w:val="clear" w:color="000000" w:fill="000000"/>
          <w:lang w:val="es-ES_tradnl"/>
        </w:rPr>
        <w:t xml:space="preserve"> </w:t>
      </w:r>
    </w:p>
    <w:p w14:paraId="4B31C691" w14:textId="77777777" w:rsidR="000C3120" w:rsidRPr="00266762" w:rsidRDefault="000C3120" w:rsidP="007E3C59">
      <w:pPr>
        <w:numPr>
          <w:ilvl w:val="0"/>
          <w:numId w:val="4"/>
        </w:numPr>
        <w:ind w:right="42"/>
        <w:rPr>
          <w:lang w:val="es-ES_tradnl"/>
        </w:rPr>
      </w:pPr>
      <w:r w:rsidRPr="00266762">
        <w:rPr>
          <w:lang w:val="es-ES_tradnl"/>
        </w:rPr>
        <w:t xml:space="preserve">Presione el botón </w:t>
      </w:r>
      <w:r w:rsidRPr="00266762">
        <w:rPr>
          <w:b/>
          <w:lang w:val="es-ES_tradnl"/>
        </w:rPr>
        <w:t>Menú</w:t>
      </w:r>
      <w:r w:rsidRPr="00266762">
        <w:rPr>
          <w:lang w:val="es-ES_tradnl"/>
        </w:rPr>
        <w:t xml:space="preserve"> ubicado en el panel de control avanzado para activar el menú.</w:t>
      </w:r>
    </w:p>
    <w:p w14:paraId="4F9B947F" w14:textId="77777777" w:rsidR="000C3120" w:rsidRDefault="000C3120" w:rsidP="007E3C59">
      <w:pPr>
        <w:numPr>
          <w:ilvl w:val="0"/>
          <w:numId w:val="4"/>
        </w:numPr>
        <w:ind w:right="42"/>
        <w:rPr>
          <w:lang w:val="es-ES_tradnl"/>
        </w:rPr>
      </w:pPr>
      <w:r w:rsidRPr="00266762">
        <w:rPr>
          <w:lang w:val="es-ES_tradnl"/>
        </w:rPr>
        <w:t xml:space="preserve">Utilice la rueda del zoom para recorrer las opciones del menú. Seleccione la opción de menú </w:t>
      </w:r>
      <w:r w:rsidRPr="00266762">
        <w:rPr>
          <w:b/>
          <w:lang w:val="es-ES_tradnl"/>
        </w:rPr>
        <w:t>Exit</w:t>
      </w:r>
      <w:r w:rsidRPr="00266762">
        <w:rPr>
          <w:lang w:val="es-ES_tradnl"/>
        </w:rPr>
        <w:t xml:space="preserve"> (Salir)</w:t>
      </w:r>
      <w:r w:rsidRPr="00266762">
        <w:rPr>
          <w:b/>
          <w:lang w:val="es-ES_tradnl"/>
        </w:rPr>
        <w:t xml:space="preserve"> </w:t>
      </w:r>
      <w:r w:rsidRPr="00266762">
        <w:rPr>
          <w:lang w:val="es-ES_tradnl"/>
        </w:rPr>
        <w:t xml:space="preserve">y presione el botón </w:t>
      </w:r>
      <w:r>
        <w:rPr>
          <w:b/>
          <w:lang w:val="es-ES_tradnl"/>
        </w:rPr>
        <w:t>Modo</w:t>
      </w:r>
      <w:r w:rsidRPr="00266762">
        <w:rPr>
          <w:b/>
          <w:lang w:val="es-ES_tradnl"/>
        </w:rPr>
        <w:t xml:space="preserve"> </w:t>
      </w:r>
      <w:r w:rsidRPr="00266762">
        <w:rPr>
          <w:lang w:val="es-ES_tradnl"/>
        </w:rPr>
        <w:t>para salir del menú.</w:t>
      </w:r>
    </w:p>
    <w:p w14:paraId="1E9CB497" w14:textId="77777777" w:rsidR="00610A28" w:rsidRPr="00266762" w:rsidRDefault="00610A28" w:rsidP="00610A28">
      <w:pPr>
        <w:ind w:left="360" w:right="42"/>
        <w:rPr>
          <w:lang w:val="es-ES_tradnl"/>
        </w:rPr>
      </w:pPr>
    </w:p>
    <w:p w14:paraId="7CC8C045" w14:textId="77777777" w:rsidR="000C3120" w:rsidRPr="0085745D" w:rsidRDefault="000C3120" w:rsidP="006C1C0A">
      <w:pPr>
        <w:ind w:right="42"/>
        <w:jc w:val="left"/>
        <w:rPr>
          <w:rFonts w:cs="Arial"/>
          <w:b/>
          <w:bCs/>
          <w:kern w:val="32"/>
          <w:szCs w:val="36"/>
          <w:lang w:val="es-ES_tradnl"/>
        </w:rPr>
      </w:pPr>
      <w:r w:rsidRPr="0085745D">
        <w:rPr>
          <w:lang w:val="es-ES_tradnl"/>
        </w:rPr>
        <w:t xml:space="preserve">O, presione el botón </w:t>
      </w:r>
      <w:r w:rsidRPr="0085745D">
        <w:rPr>
          <w:b/>
          <w:lang w:val="es-ES_tradnl"/>
        </w:rPr>
        <w:t>Menú</w:t>
      </w:r>
      <w:r w:rsidRPr="0085745D">
        <w:rPr>
          <w:lang w:val="es-ES_tradnl"/>
        </w:rPr>
        <w:t>.</w:t>
      </w:r>
      <w:r w:rsidRPr="0085745D">
        <w:rPr>
          <w:szCs w:val="36"/>
          <w:lang w:val="es-ES_tradnl"/>
        </w:rPr>
        <w:br w:type="page"/>
      </w:r>
    </w:p>
    <w:p w14:paraId="3C8518D8" w14:textId="77777777" w:rsidR="000C3120" w:rsidRPr="00266762" w:rsidRDefault="000C3120" w:rsidP="007E3C59">
      <w:pPr>
        <w:pStyle w:val="Heading1"/>
        <w:numPr>
          <w:ilvl w:val="0"/>
          <w:numId w:val="67"/>
        </w:numPr>
        <w:rPr>
          <w:lang w:val="es-ES_tradnl"/>
        </w:rPr>
      </w:pPr>
      <w:bookmarkStart w:id="2663" w:name="_Toc402171185"/>
      <w:bookmarkStart w:id="2664" w:name="_Toc402171606"/>
      <w:bookmarkStart w:id="2665" w:name="_Toc402172038"/>
      <w:bookmarkStart w:id="2666" w:name="_Toc402172472"/>
      <w:bookmarkStart w:id="2667" w:name="_Toc402173305"/>
      <w:bookmarkStart w:id="2668" w:name="_Toc402181094"/>
      <w:bookmarkStart w:id="2669" w:name="_Toc402181546"/>
      <w:bookmarkStart w:id="2670" w:name="_Toc74903418"/>
      <w:r w:rsidRPr="00266762">
        <w:rPr>
          <w:lang w:val="es-ES_tradnl"/>
        </w:rPr>
        <w:t>Ajustar el monitor</w:t>
      </w:r>
      <w:bookmarkEnd w:id="2663"/>
      <w:bookmarkEnd w:id="2664"/>
      <w:bookmarkEnd w:id="2665"/>
      <w:bookmarkEnd w:id="2666"/>
      <w:bookmarkEnd w:id="2667"/>
      <w:bookmarkEnd w:id="2668"/>
      <w:bookmarkEnd w:id="2669"/>
      <w:bookmarkEnd w:id="2670"/>
    </w:p>
    <w:p w14:paraId="5916E105" w14:textId="77777777" w:rsidR="000C3120" w:rsidRPr="00266762" w:rsidRDefault="000C3120" w:rsidP="000C3120">
      <w:pPr>
        <w:rPr>
          <w:lang w:val="es-ES_tradnl"/>
        </w:rPr>
      </w:pPr>
    </w:p>
    <w:p w14:paraId="5DC372C1" w14:textId="77777777" w:rsidR="000C3120" w:rsidRPr="00266762" w:rsidRDefault="000C3120" w:rsidP="000C3120">
      <w:pPr>
        <w:rPr>
          <w:rFonts w:cs="Arial"/>
          <w:szCs w:val="36"/>
          <w:lang w:val="es-ES_tradnl"/>
        </w:rPr>
      </w:pPr>
      <w:r w:rsidRPr="00266762">
        <w:rPr>
          <w:lang w:val="es-ES_tradnl"/>
        </w:rPr>
        <w:t>Es posible de ajustar la altura y el ángulo de visualización del m</w:t>
      </w:r>
      <w:r w:rsidRPr="00266762">
        <w:rPr>
          <w:rFonts w:cs="Arial"/>
          <w:szCs w:val="36"/>
          <w:lang w:val="es-ES_tradnl"/>
        </w:rPr>
        <w:t>onitor ClearView C</w:t>
      </w:r>
      <w:r w:rsidRPr="00266762">
        <w:rPr>
          <w:szCs w:val="36"/>
          <w:lang w:val="es-ES_tradnl"/>
        </w:rPr>
        <w:t xml:space="preserve"> </w:t>
      </w:r>
      <w:r w:rsidRPr="00266762">
        <w:rPr>
          <w:lang w:val="es-ES_tradnl"/>
        </w:rPr>
        <w:t>para una mayor comodidad de lectura</w:t>
      </w:r>
      <w:r w:rsidRPr="00266762">
        <w:rPr>
          <w:szCs w:val="36"/>
          <w:lang w:val="es-ES_tradnl"/>
        </w:rPr>
        <w:t xml:space="preserve">. El monitor puede desplazarse hacia arriba o abajo y puede inclinarse verticalmente para optimizar el ángulo de visualización. </w:t>
      </w:r>
    </w:p>
    <w:p w14:paraId="2E162C35" w14:textId="77777777" w:rsidR="000C3120" w:rsidRPr="00266762" w:rsidRDefault="000C3120" w:rsidP="000C3120">
      <w:pPr>
        <w:rPr>
          <w:rFonts w:cs="Arial"/>
          <w:szCs w:val="36"/>
          <w:lang w:val="es-ES_tradnl"/>
        </w:rPr>
      </w:pPr>
    </w:p>
    <w:p w14:paraId="23AABBC8" w14:textId="77777777" w:rsidR="000C3120" w:rsidRPr="00266762" w:rsidRDefault="000C3120" w:rsidP="000C3120">
      <w:pPr>
        <w:rPr>
          <w:rFonts w:cs="Arial"/>
          <w:szCs w:val="36"/>
          <w:lang w:val="es-ES_tradnl"/>
        </w:rPr>
      </w:pPr>
      <w:r w:rsidRPr="00266762">
        <w:rPr>
          <w:rFonts w:cs="Arial"/>
          <w:szCs w:val="36"/>
          <w:lang w:val="es-ES_tradnl"/>
        </w:rPr>
        <w:t xml:space="preserve">Para colocar el monitor en la posición deseada, </w:t>
      </w:r>
      <w:r w:rsidRPr="00266762">
        <w:rPr>
          <w:lang w:val="es-ES_tradnl"/>
        </w:rPr>
        <w:t xml:space="preserve">Sujete firmemente el panel plano de ambos lados del marco y desplace el monitor hacia arriba o abajo </w:t>
      </w:r>
      <w:r w:rsidRPr="00266762">
        <w:rPr>
          <w:rFonts w:cs="Arial"/>
          <w:szCs w:val="36"/>
          <w:lang w:val="es-ES_tradnl"/>
        </w:rPr>
        <w:t xml:space="preserve">o ajuste el ángulo de visualización inclinando el monitor verticalmente. </w:t>
      </w:r>
    </w:p>
    <w:p w14:paraId="67F2A8EB" w14:textId="77777777" w:rsidR="000C3120" w:rsidRPr="00266762" w:rsidRDefault="000C3120" w:rsidP="000C3120">
      <w:pPr>
        <w:rPr>
          <w:rFonts w:cs="Arial"/>
          <w:szCs w:val="36"/>
          <w:lang w:val="es-ES_tradnl"/>
        </w:rPr>
      </w:pPr>
    </w:p>
    <w:p w14:paraId="6347213A" w14:textId="77777777" w:rsidR="000C3120" w:rsidRPr="00266762" w:rsidRDefault="000C3120" w:rsidP="000C3120">
      <w:pPr>
        <w:rPr>
          <w:rFonts w:cs="Arial"/>
          <w:szCs w:val="36"/>
          <w:lang w:val="es-ES_tradnl"/>
        </w:rPr>
      </w:pPr>
      <w:r w:rsidRPr="00266762">
        <w:rPr>
          <w:rFonts w:cs="Arial"/>
          <w:szCs w:val="36"/>
          <w:lang w:val="es-ES_tradnl"/>
        </w:rPr>
        <w:t xml:space="preserve">El ClearView C cuenta con un soporte fabricado de un material suave para facilitar el desplazamiento de la unidad sobre una mesa. </w:t>
      </w:r>
      <w:r w:rsidRPr="00266762">
        <w:rPr>
          <w:lang w:val="es-ES_tradnl"/>
        </w:rPr>
        <w:t xml:space="preserve">Sujete firmemente el soporte del </w:t>
      </w:r>
      <w:r w:rsidRPr="00266762">
        <w:rPr>
          <w:rFonts w:cs="Arial"/>
          <w:szCs w:val="36"/>
          <w:lang w:val="es-ES_tradnl"/>
        </w:rPr>
        <w:t xml:space="preserve">ClearView C y gire la unidad o desplácela en otra parte de la mesa para optimizar la distancia o el ángulo de visualización. </w:t>
      </w:r>
    </w:p>
    <w:p w14:paraId="3AD29074" w14:textId="77777777" w:rsidR="000C3120" w:rsidRPr="00266762" w:rsidRDefault="000C3120" w:rsidP="000C3120">
      <w:pPr>
        <w:rPr>
          <w:rFonts w:cs="Arial"/>
          <w:szCs w:val="36"/>
          <w:lang w:val="es-ES_tradnl"/>
        </w:rPr>
      </w:pPr>
    </w:p>
    <w:p w14:paraId="3AFC7893" w14:textId="77777777" w:rsidR="000C3120" w:rsidRPr="00266762" w:rsidRDefault="000C3120" w:rsidP="000C3120">
      <w:pPr>
        <w:rPr>
          <w:rFonts w:cs="Arial"/>
          <w:i/>
          <w:szCs w:val="36"/>
          <w:lang w:val="es-ES_tradnl"/>
        </w:rPr>
      </w:pPr>
      <w:r w:rsidRPr="00266762">
        <w:rPr>
          <w:rFonts w:cs="Arial"/>
          <w:b/>
          <w:i/>
          <w:szCs w:val="36"/>
          <w:lang w:val="es-ES_tradnl"/>
        </w:rPr>
        <w:t>Advertencia:</w:t>
      </w:r>
    </w:p>
    <w:p w14:paraId="02AA6F5B" w14:textId="77777777" w:rsidR="000C3120" w:rsidRPr="00266762" w:rsidRDefault="000C3120" w:rsidP="000C3120">
      <w:pPr>
        <w:rPr>
          <w:rFonts w:cs="Arial"/>
          <w:i/>
          <w:szCs w:val="36"/>
          <w:lang w:val="es-ES_tradnl"/>
        </w:rPr>
      </w:pPr>
      <w:r w:rsidRPr="00266762">
        <w:rPr>
          <w:rFonts w:cs="Arial"/>
          <w:i/>
          <w:szCs w:val="36"/>
          <w:lang w:val="es-ES_tradnl"/>
        </w:rPr>
        <w:t>Antes de desplazar o girar el ClearView C, libere suficiente espacio en la mesa para poder desplazar la unidad, retire todos los demás objetos de la mesa, asegúrese que la longitud del cable de alimentación es suficiente para desplazar la unidad, y asegúrese que la superficie de la mesa es plana y horizontal. No desplace el ClearView C más allá de la mesa ya que esto puede provocar serios da</w:t>
      </w:r>
      <w:r w:rsidRPr="00266762">
        <w:rPr>
          <w:lang w:val="es-ES_tradnl"/>
        </w:rPr>
        <w:t>ñ</w:t>
      </w:r>
      <w:r w:rsidRPr="00266762">
        <w:rPr>
          <w:rFonts w:cs="Arial"/>
          <w:i/>
          <w:szCs w:val="36"/>
          <w:lang w:val="es-ES_tradnl"/>
        </w:rPr>
        <w:t xml:space="preserve">os. </w:t>
      </w:r>
    </w:p>
    <w:p w14:paraId="5F7EA244" w14:textId="77777777" w:rsidR="000C3120" w:rsidRPr="00266762" w:rsidRDefault="000C3120" w:rsidP="000C3120">
      <w:pPr>
        <w:rPr>
          <w:rFonts w:cs="Arial"/>
          <w:i/>
          <w:szCs w:val="36"/>
          <w:lang w:val="es-ES_tradnl"/>
        </w:rPr>
      </w:pPr>
    </w:p>
    <w:p w14:paraId="1823EAFE" w14:textId="77777777" w:rsidR="000C3120" w:rsidRPr="00266762" w:rsidRDefault="000C3120" w:rsidP="000C3120">
      <w:pPr>
        <w:rPr>
          <w:rFonts w:cs="Arial"/>
          <w:i/>
          <w:szCs w:val="36"/>
          <w:lang w:val="es-ES_tradnl"/>
        </w:rPr>
      </w:pPr>
    </w:p>
    <w:p w14:paraId="34FAC60D" w14:textId="77777777" w:rsidR="000C3120" w:rsidRPr="00266762" w:rsidRDefault="000C3120" w:rsidP="000C3120">
      <w:pPr>
        <w:rPr>
          <w:rFonts w:cs="Arial"/>
          <w:szCs w:val="36"/>
          <w:lang w:val="es-ES_tradnl"/>
        </w:rPr>
      </w:pPr>
    </w:p>
    <w:p w14:paraId="138CA7E8" w14:textId="77777777" w:rsidR="000C3120" w:rsidRPr="00266762" w:rsidRDefault="000C3120" w:rsidP="007E3C59">
      <w:pPr>
        <w:pStyle w:val="Heading1"/>
        <w:numPr>
          <w:ilvl w:val="0"/>
          <w:numId w:val="67"/>
        </w:numPr>
        <w:spacing w:before="0" w:after="0"/>
        <w:rPr>
          <w:szCs w:val="36"/>
          <w:lang w:val="es-ES_tradnl"/>
        </w:rPr>
      </w:pPr>
      <w:bookmarkStart w:id="2671" w:name="_Toc402171186"/>
      <w:bookmarkStart w:id="2672" w:name="_Toc402171607"/>
      <w:bookmarkStart w:id="2673" w:name="_Toc402172039"/>
      <w:bookmarkStart w:id="2674" w:name="_Toc402172473"/>
      <w:bookmarkStart w:id="2675" w:name="_Toc402173306"/>
      <w:bookmarkStart w:id="2676" w:name="_Toc402181095"/>
      <w:bookmarkStart w:id="2677" w:name="_Toc402181547"/>
      <w:bookmarkStart w:id="2678" w:name="_Toc74903419"/>
      <w:r w:rsidRPr="00266762">
        <w:rPr>
          <w:szCs w:val="36"/>
          <w:lang w:val="es-ES_tradnl"/>
        </w:rPr>
        <w:t>Manija de transporte</w:t>
      </w:r>
      <w:bookmarkEnd w:id="2671"/>
      <w:bookmarkEnd w:id="2672"/>
      <w:bookmarkEnd w:id="2673"/>
      <w:bookmarkEnd w:id="2674"/>
      <w:bookmarkEnd w:id="2675"/>
      <w:bookmarkEnd w:id="2676"/>
      <w:bookmarkEnd w:id="2677"/>
      <w:bookmarkEnd w:id="2678"/>
    </w:p>
    <w:p w14:paraId="16123830" w14:textId="77777777" w:rsidR="000C3120" w:rsidRPr="00266762" w:rsidRDefault="000C3120" w:rsidP="000C3120">
      <w:pPr>
        <w:ind w:left="567"/>
        <w:rPr>
          <w:lang w:val="es-ES_tradnl"/>
        </w:rPr>
      </w:pPr>
    </w:p>
    <w:p w14:paraId="54025929" w14:textId="77777777" w:rsidR="000C3120" w:rsidRPr="00266762" w:rsidRDefault="000C3120" w:rsidP="000C3120">
      <w:pPr>
        <w:rPr>
          <w:lang w:val="es-ES_tradnl"/>
        </w:rPr>
      </w:pPr>
      <w:r w:rsidRPr="00266762">
        <w:rPr>
          <w:lang w:val="es-ES_tradnl"/>
        </w:rPr>
        <w:t>El ClearView C cuenta con una manija de transporte que se encuentra en la parte trasera del monitor. Para prevenir lesiones, asegúrese de enclavar la manija de transporte en su posición y bloquee el tablero de lectura utilizando las dos palancas de bloqueo antes de levantar el ClearView C por la manija. Para bloquear la manija:</w:t>
      </w:r>
    </w:p>
    <w:p w14:paraId="79235DEC" w14:textId="77777777" w:rsidR="000C3120" w:rsidRPr="00266762" w:rsidRDefault="000C3120" w:rsidP="007E3C59">
      <w:pPr>
        <w:pStyle w:val="ListParagraph"/>
        <w:numPr>
          <w:ilvl w:val="0"/>
          <w:numId w:val="4"/>
        </w:numPr>
        <w:rPr>
          <w:lang w:val="es-ES_tradnl"/>
        </w:rPr>
      </w:pPr>
      <w:r w:rsidRPr="00266762">
        <w:rPr>
          <w:lang w:val="es-ES_tradnl"/>
        </w:rPr>
        <w:t>Baje el monitor hasta su posición más baja.</w:t>
      </w:r>
    </w:p>
    <w:p w14:paraId="5CD71361" w14:textId="77777777" w:rsidR="000C3120" w:rsidRPr="00266762" w:rsidRDefault="000C3120" w:rsidP="007E3C59">
      <w:pPr>
        <w:pStyle w:val="ListParagraph"/>
        <w:numPr>
          <w:ilvl w:val="0"/>
          <w:numId w:val="4"/>
        </w:numPr>
        <w:rPr>
          <w:lang w:val="es-ES_tradnl"/>
        </w:rPr>
      </w:pPr>
      <w:r w:rsidRPr="00266762">
        <w:rPr>
          <w:lang w:val="es-ES_tradnl"/>
        </w:rPr>
        <w:t>Levante la manija que se encuentra en la parte trasera del monitor. Si el monitor está en su posición más baja, la manija se enclavará en su posición.</w:t>
      </w:r>
    </w:p>
    <w:p w14:paraId="420F58C3" w14:textId="77777777" w:rsidR="000C3120" w:rsidRPr="00266762" w:rsidRDefault="000C3120" w:rsidP="007E3C59">
      <w:pPr>
        <w:pStyle w:val="ListParagraph"/>
        <w:numPr>
          <w:ilvl w:val="0"/>
          <w:numId w:val="4"/>
        </w:numPr>
        <w:rPr>
          <w:lang w:val="es-ES_tradnl"/>
        </w:rPr>
      </w:pPr>
      <w:r w:rsidRPr="00266762">
        <w:rPr>
          <w:lang w:val="es-ES_tradnl"/>
        </w:rPr>
        <w:t>Bloquee el tablero deslizándolo en su posición original y desplace las palancas de bloqueo en su posición de bloqueo. Verifique que el tablero esté bloqueado.</w:t>
      </w:r>
    </w:p>
    <w:p w14:paraId="61CD1996" w14:textId="77777777" w:rsidR="000C3120" w:rsidRPr="00266762" w:rsidRDefault="000C3120" w:rsidP="007E3C59">
      <w:pPr>
        <w:pStyle w:val="ListParagraph"/>
        <w:numPr>
          <w:ilvl w:val="0"/>
          <w:numId w:val="4"/>
        </w:numPr>
        <w:rPr>
          <w:lang w:val="es-ES_tradnl"/>
        </w:rPr>
      </w:pPr>
      <w:r w:rsidRPr="00266762">
        <w:rPr>
          <w:lang w:val="es-ES_tradnl"/>
        </w:rPr>
        <w:t>Ahora está listo de levantar el ClearView C con seguridad.</w:t>
      </w:r>
    </w:p>
    <w:p w14:paraId="145B8D26" w14:textId="77777777" w:rsidR="000C3120" w:rsidRPr="00266762" w:rsidRDefault="000C3120" w:rsidP="000C3120">
      <w:pPr>
        <w:rPr>
          <w:lang w:val="es-ES_tradnl"/>
        </w:rPr>
      </w:pPr>
    </w:p>
    <w:p w14:paraId="1742B5BC" w14:textId="77777777" w:rsidR="000C3120" w:rsidRPr="00266762" w:rsidRDefault="000C3120" w:rsidP="000C3120">
      <w:pPr>
        <w:rPr>
          <w:lang w:val="es-ES_tradnl"/>
        </w:rPr>
      </w:pPr>
      <w:r w:rsidRPr="00266762">
        <w:rPr>
          <w:lang w:val="es-ES_tradnl"/>
        </w:rPr>
        <w:t>Para desbloquear la manija:</w:t>
      </w:r>
    </w:p>
    <w:p w14:paraId="7542B959" w14:textId="77777777" w:rsidR="000C3120" w:rsidRPr="002D7AB4" w:rsidRDefault="000C3120" w:rsidP="007E3C59">
      <w:pPr>
        <w:pStyle w:val="ListParagraph"/>
        <w:numPr>
          <w:ilvl w:val="0"/>
          <w:numId w:val="13"/>
        </w:numPr>
        <w:jc w:val="left"/>
        <w:rPr>
          <w:rFonts w:cs="Arial"/>
          <w:b/>
          <w:bCs/>
          <w:kern w:val="32"/>
          <w:szCs w:val="36"/>
          <w:lang w:val="es-ES_tradnl"/>
        </w:rPr>
      </w:pPr>
      <w:r w:rsidRPr="002D7AB4">
        <w:rPr>
          <w:lang w:val="es-ES_tradnl"/>
        </w:rPr>
        <w:t>Sujete firmemente el monitor y súbalo hacia arriba.</w:t>
      </w:r>
      <w:r w:rsidRPr="002D7AB4">
        <w:rPr>
          <w:szCs w:val="36"/>
          <w:lang w:val="es-ES_tradnl"/>
        </w:rPr>
        <w:br w:type="page"/>
      </w:r>
    </w:p>
    <w:p w14:paraId="1BCD732F" w14:textId="77777777" w:rsidR="000C3120" w:rsidRPr="00266762" w:rsidRDefault="000C3120" w:rsidP="000C3120">
      <w:pPr>
        <w:pStyle w:val="Heading1"/>
        <w:numPr>
          <w:ilvl w:val="0"/>
          <w:numId w:val="0"/>
        </w:numPr>
        <w:spacing w:before="0" w:after="0"/>
        <w:ind w:left="567" w:hanging="567"/>
        <w:rPr>
          <w:szCs w:val="36"/>
          <w:lang w:val="es-ES_tradnl"/>
        </w:rPr>
      </w:pPr>
      <w:bookmarkStart w:id="2679" w:name="_Toc402171187"/>
      <w:bookmarkStart w:id="2680" w:name="_Toc402171608"/>
      <w:bookmarkStart w:id="2681" w:name="_Toc402172040"/>
      <w:bookmarkStart w:id="2682" w:name="_Toc402172474"/>
      <w:bookmarkStart w:id="2683" w:name="_Toc402173307"/>
      <w:bookmarkStart w:id="2684" w:name="_Toc402181096"/>
      <w:bookmarkStart w:id="2685" w:name="_Toc402181548"/>
      <w:bookmarkStart w:id="2686" w:name="_Toc74903420"/>
      <w:r w:rsidRPr="00266762">
        <w:rPr>
          <w:szCs w:val="36"/>
          <w:lang w:val="es-ES_tradnl"/>
        </w:rPr>
        <w:t>Apéndice A: Problemas eventuales y sus soluciones</w:t>
      </w:r>
      <w:bookmarkEnd w:id="2679"/>
      <w:bookmarkEnd w:id="2680"/>
      <w:bookmarkEnd w:id="2681"/>
      <w:bookmarkEnd w:id="2682"/>
      <w:bookmarkEnd w:id="2683"/>
      <w:bookmarkEnd w:id="2684"/>
      <w:bookmarkEnd w:id="2685"/>
      <w:bookmarkEnd w:id="2686"/>
      <w:r w:rsidRPr="00266762">
        <w:rPr>
          <w:szCs w:val="36"/>
          <w:lang w:val="es-ES_tradnl"/>
        </w:rPr>
        <w:t xml:space="preserve"> </w:t>
      </w:r>
    </w:p>
    <w:p w14:paraId="33C8A2A0" w14:textId="77777777" w:rsidR="000C3120" w:rsidRPr="0064664F" w:rsidRDefault="000C3120" w:rsidP="000C3120">
      <w:pPr>
        <w:rPr>
          <w:sz w:val="22"/>
          <w:szCs w:val="36"/>
          <w:lang w:val="es-ES_tradnl"/>
        </w:rPr>
      </w:pPr>
    </w:p>
    <w:p w14:paraId="331391B8" w14:textId="77777777" w:rsidR="000C3120" w:rsidRPr="0064664F" w:rsidRDefault="000C3120" w:rsidP="000C3120">
      <w:pPr>
        <w:rPr>
          <w:b/>
          <w:sz w:val="27"/>
          <w:szCs w:val="27"/>
          <w:lang w:val="es-ES_tradnl"/>
        </w:rPr>
      </w:pPr>
      <w:r w:rsidRPr="0064664F">
        <w:rPr>
          <w:b/>
          <w:sz w:val="27"/>
          <w:szCs w:val="27"/>
          <w:lang w:val="es-ES_tradnl"/>
        </w:rPr>
        <w:t xml:space="preserve">Configuración por defecto del fabricante </w:t>
      </w:r>
    </w:p>
    <w:p w14:paraId="10C9FF29" w14:textId="77777777" w:rsidR="000C3120" w:rsidRPr="0064664F" w:rsidRDefault="000C3120" w:rsidP="00350D11">
      <w:pPr>
        <w:numPr>
          <w:ilvl w:val="0"/>
          <w:numId w:val="1"/>
        </w:numPr>
        <w:tabs>
          <w:tab w:val="clear" w:pos="720"/>
          <w:tab w:val="num" w:pos="426"/>
        </w:tabs>
        <w:ind w:left="426" w:hanging="426"/>
        <w:rPr>
          <w:b/>
          <w:sz w:val="27"/>
          <w:szCs w:val="27"/>
          <w:lang w:val="es-ES_tradnl"/>
        </w:rPr>
      </w:pPr>
      <w:r w:rsidRPr="0064664F">
        <w:rPr>
          <w:rFonts w:cs="Arial"/>
          <w:sz w:val="27"/>
          <w:szCs w:val="27"/>
          <w:lang w:val="es-ES_tradnl"/>
        </w:rPr>
        <w:t>Si tiene dificultades operar el sistema, puede restablecer la configuración por defecto del fabricante</w:t>
      </w:r>
      <w:r w:rsidRPr="0064664F">
        <w:rPr>
          <w:sz w:val="27"/>
          <w:szCs w:val="27"/>
          <w:lang w:val="es-ES_tradnl"/>
        </w:rPr>
        <w:t xml:space="preserve">. Apague el ClearView C y espere 3 segundos. Enciéndelo de nuevo presionando el botón del interruptor principal. Luego, presione y mantenga presionado el botón de alimentación durante 10 segundos. También, puede volver a la configuración por defecto del fabricante mediante la opción </w:t>
      </w:r>
      <w:r w:rsidRPr="0064664F">
        <w:rPr>
          <w:b/>
          <w:sz w:val="27"/>
          <w:szCs w:val="27"/>
          <w:lang w:val="es-ES_tradnl"/>
        </w:rPr>
        <w:t>Reset</w:t>
      </w:r>
      <w:r w:rsidRPr="0064664F">
        <w:rPr>
          <w:sz w:val="27"/>
          <w:szCs w:val="27"/>
          <w:lang w:val="es-ES_tradnl"/>
        </w:rPr>
        <w:t xml:space="preserve"> (Restablecer) en el menú del ClearView C.</w:t>
      </w:r>
    </w:p>
    <w:p w14:paraId="304E8E07" w14:textId="77777777" w:rsidR="000C3120" w:rsidRPr="0064664F" w:rsidRDefault="000C3120" w:rsidP="000C3120">
      <w:pPr>
        <w:ind w:left="567"/>
        <w:rPr>
          <w:sz w:val="22"/>
          <w:szCs w:val="36"/>
          <w:lang w:val="es-ES_tradnl"/>
        </w:rPr>
      </w:pPr>
    </w:p>
    <w:p w14:paraId="50AB7CFB" w14:textId="77777777" w:rsidR="000C3120" w:rsidRPr="00266762" w:rsidRDefault="000C3120" w:rsidP="000C3120">
      <w:pPr>
        <w:rPr>
          <w:rFonts w:cs="Arial"/>
          <w:b/>
          <w:szCs w:val="36"/>
          <w:lang w:val="es-ES_tradnl"/>
        </w:rPr>
      </w:pPr>
      <w:r w:rsidRPr="00266762">
        <w:rPr>
          <w:rFonts w:cs="Arial"/>
          <w:b/>
          <w:szCs w:val="36"/>
          <w:lang w:val="es-ES_tradnl"/>
        </w:rPr>
        <w:t xml:space="preserve">No </w:t>
      </w:r>
      <w:r w:rsidRPr="00266762">
        <w:rPr>
          <w:b/>
          <w:bCs/>
          <w:lang w:val="es-ES_tradnl"/>
        </w:rPr>
        <w:t xml:space="preserve">hay imagen en el monitor </w:t>
      </w:r>
      <w:r w:rsidRPr="00266762">
        <w:rPr>
          <w:rFonts w:cs="Arial"/>
          <w:b/>
          <w:szCs w:val="36"/>
          <w:lang w:val="es-ES_tradnl"/>
        </w:rPr>
        <w:t xml:space="preserve">ClearView C </w:t>
      </w:r>
      <w:r w:rsidRPr="00266762">
        <w:rPr>
          <w:b/>
          <w:bCs/>
          <w:lang w:val="es-ES_tradnl"/>
        </w:rPr>
        <w:t>después de encenderlo:</w:t>
      </w:r>
      <w:r w:rsidRPr="00266762">
        <w:rPr>
          <w:rFonts w:cs="Arial"/>
          <w:b/>
          <w:szCs w:val="36"/>
          <w:lang w:val="es-ES_tradnl"/>
        </w:rPr>
        <w:t xml:space="preserve"> </w:t>
      </w:r>
    </w:p>
    <w:p w14:paraId="5DE68C3D" w14:textId="77777777" w:rsidR="000C3120" w:rsidRPr="00266762" w:rsidRDefault="000C3120" w:rsidP="00350D11">
      <w:pPr>
        <w:numPr>
          <w:ilvl w:val="0"/>
          <w:numId w:val="1"/>
        </w:numPr>
        <w:tabs>
          <w:tab w:val="clear" w:pos="720"/>
          <w:tab w:val="num" w:pos="426"/>
        </w:tabs>
        <w:ind w:left="426" w:hanging="426"/>
        <w:rPr>
          <w:rFonts w:cs="Arial"/>
          <w:szCs w:val="36"/>
          <w:lang w:val="es-ES_tradnl"/>
        </w:rPr>
      </w:pPr>
      <w:r w:rsidRPr="00266762">
        <w:rPr>
          <w:rFonts w:cs="Arial"/>
          <w:szCs w:val="36"/>
          <w:lang w:val="es-ES_tradnl"/>
        </w:rPr>
        <w:t xml:space="preserve">Controle </w:t>
      </w:r>
      <w:r w:rsidRPr="00266762">
        <w:rPr>
          <w:lang w:val="es-ES_tradnl"/>
        </w:rPr>
        <w:t>todos los contactos y las conexiones tanto de cables como de hardware</w:t>
      </w:r>
      <w:r w:rsidRPr="00266762">
        <w:rPr>
          <w:rFonts w:cs="Arial"/>
          <w:szCs w:val="36"/>
          <w:lang w:val="es-ES_tradnl"/>
        </w:rPr>
        <w:t>.</w:t>
      </w:r>
    </w:p>
    <w:p w14:paraId="709EDEF1" w14:textId="77777777" w:rsidR="000C3120" w:rsidRPr="00266762" w:rsidRDefault="000C3120" w:rsidP="00350D11">
      <w:pPr>
        <w:numPr>
          <w:ilvl w:val="0"/>
          <w:numId w:val="1"/>
        </w:numPr>
        <w:tabs>
          <w:tab w:val="clear" w:pos="720"/>
          <w:tab w:val="num" w:pos="426"/>
        </w:tabs>
        <w:ind w:left="426" w:hanging="426"/>
        <w:rPr>
          <w:rFonts w:cs="Arial"/>
          <w:szCs w:val="36"/>
          <w:lang w:val="es-ES_tradnl"/>
        </w:rPr>
      </w:pPr>
      <w:r w:rsidRPr="00266762">
        <w:rPr>
          <w:rFonts w:cs="Arial"/>
          <w:szCs w:val="36"/>
          <w:lang w:val="es-ES_tradnl"/>
        </w:rPr>
        <w:t xml:space="preserve">Verifique </w:t>
      </w:r>
      <w:r w:rsidRPr="00266762">
        <w:rPr>
          <w:lang w:val="es-ES_tradnl"/>
        </w:rPr>
        <w:t>que el botón de alimentación en la parte trasera del monitor a la izquierda de la caja de la camera esté encendido</w:t>
      </w:r>
      <w:r w:rsidRPr="00266762">
        <w:rPr>
          <w:rFonts w:cs="Arial"/>
          <w:szCs w:val="36"/>
          <w:lang w:val="es-ES_tradnl"/>
        </w:rPr>
        <w:t>.</w:t>
      </w:r>
    </w:p>
    <w:p w14:paraId="19DBBB24" w14:textId="77777777" w:rsidR="000C3120" w:rsidRPr="0064664F" w:rsidRDefault="000C3120" w:rsidP="000C3120">
      <w:pPr>
        <w:rPr>
          <w:rFonts w:cs="Arial"/>
          <w:b/>
          <w:sz w:val="22"/>
          <w:szCs w:val="36"/>
          <w:lang w:val="es-ES_tradnl"/>
        </w:rPr>
      </w:pPr>
    </w:p>
    <w:p w14:paraId="1DA703A9" w14:textId="77777777" w:rsidR="000C3120" w:rsidRPr="00266762" w:rsidRDefault="000C3120" w:rsidP="000C3120">
      <w:pPr>
        <w:rPr>
          <w:rFonts w:cs="Arial"/>
          <w:b/>
          <w:szCs w:val="36"/>
          <w:lang w:val="es-ES_tradnl"/>
        </w:rPr>
      </w:pPr>
      <w:r w:rsidRPr="00266762">
        <w:rPr>
          <w:rFonts w:cs="Arial"/>
          <w:b/>
          <w:szCs w:val="36"/>
          <w:lang w:val="es-ES_tradnl"/>
        </w:rPr>
        <w:t>Los botones en el panel de control non funcionan:</w:t>
      </w:r>
    </w:p>
    <w:p w14:paraId="2B442AFC" w14:textId="77777777" w:rsidR="000C3120" w:rsidRPr="00266762" w:rsidRDefault="000C3120" w:rsidP="00350D11">
      <w:pPr>
        <w:pStyle w:val="ListParagraph"/>
        <w:numPr>
          <w:ilvl w:val="0"/>
          <w:numId w:val="1"/>
        </w:numPr>
        <w:tabs>
          <w:tab w:val="clear" w:pos="720"/>
          <w:tab w:val="num" w:pos="426"/>
        </w:tabs>
        <w:ind w:left="426"/>
        <w:rPr>
          <w:rFonts w:cs="Arial"/>
          <w:b/>
          <w:szCs w:val="36"/>
          <w:lang w:val="es-ES_tradnl"/>
        </w:rPr>
      </w:pPr>
      <w:r w:rsidRPr="00266762">
        <w:rPr>
          <w:rFonts w:cs="Arial"/>
          <w:szCs w:val="36"/>
          <w:lang w:val="es-ES_tradnl"/>
        </w:rPr>
        <w:t xml:space="preserve">Verifique que las pilas en el panel de Control no estén vacías. La vida útil de Las pilas del panel de Control es de dos a tres años. </w:t>
      </w:r>
    </w:p>
    <w:p w14:paraId="7131CF0D" w14:textId="77777777" w:rsidR="000C3120" w:rsidRPr="00266762" w:rsidRDefault="000C3120" w:rsidP="00350D11">
      <w:pPr>
        <w:pStyle w:val="ListParagraph"/>
        <w:numPr>
          <w:ilvl w:val="0"/>
          <w:numId w:val="1"/>
        </w:numPr>
        <w:tabs>
          <w:tab w:val="clear" w:pos="720"/>
          <w:tab w:val="num" w:pos="426"/>
        </w:tabs>
        <w:ind w:left="426"/>
        <w:rPr>
          <w:rFonts w:cs="Arial"/>
          <w:b/>
          <w:szCs w:val="36"/>
          <w:lang w:val="es-ES_tradnl"/>
        </w:rPr>
      </w:pPr>
      <w:r w:rsidRPr="00266762">
        <w:rPr>
          <w:rFonts w:cs="Arial"/>
          <w:szCs w:val="36"/>
          <w:lang w:val="es-ES_tradnl"/>
        </w:rPr>
        <w:t xml:space="preserve">Verifique que el panel de Control esté emparejado con el ClearView C. Si no es el caso, emparéjelo con el ClearView C. </w:t>
      </w:r>
    </w:p>
    <w:p w14:paraId="1EE106D5" w14:textId="77777777" w:rsidR="000C3120" w:rsidRPr="0064664F" w:rsidRDefault="000C3120" w:rsidP="000C3120">
      <w:pPr>
        <w:rPr>
          <w:rFonts w:cs="Arial"/>
          <w:b/>
          <w:sz w:val="22"/>
          <w:szCs w:val="36"/>
          <w:lang w:val="es-ES_tradnl"/>
        </w:rPr>
      </w:pPr>
    </w:p>
    <w:p w14:paraId="39CFDC71" w14:textId="77777777" w:rsidR="000C3120" w:rsidRPr="00266762" w:rsidRDefault="000C3120" w:rsidP="000C3120">
      <w:pPr>
        <w:rPr>
          <w:rFonts w:cs="Arial"/>
          <w:b/>
          <w:szCs w:val="36"/>
          <w:lang w:val="es-ES_tradnl"/>
        </w:rPr>
      </w:pPr>
      <w:r w:rsidRPr="00266762">
        <w:rPr>
          <w:rFonts w:cs="Arial"/>
          <w:b/>
          <w:szCs w:val="36"/>
          <w:lang w:val="es-ES_tradnl"/>
        </w:rPr>
        <w:t>Imagen fuera de foco:</w:t>
      </w:r>
    </w:p>
    <w:p w14:paraId="7648A454" w14:textId="77777777" w:rsidR="000C3120" w:rsidRPr="00266762" w:rsidRDefault="000C3120" w:rsidP="00350D11">
      <w:pPr>
        <w:numPr>
          <w:ilvl w:val="0"/>
          <w:numId w:val="1"/>
        </w:numPr>
        <w:tabs>
          <w:tab w:val="clear" w:pos="720"/>
          <w:tab w:val="left" w:pos="426"/>
        </w:tabs>
        <w:ind w:left="426"/>
        <w:rPr>
          <w:rFonts w:cs="Arial"/>
          <w:szCs w:val="36"/>
          <w:lang w:val="es-ES_tradnl"/>
        </w:rPr>
      </w:pPr>
      <w:r w:rsidRPr="00266762">
        <w:rPr>
          <w:rFonts w:cs="Arial"/>
          <w:szCs w:val="36"/>
          <w:lang w:val="es-ES_tradnl"/>
        </w:rPr>
        <w:t xml:space="preserve">Si el icono dibujando un bolígrafo parece en la esquina superior derecha de la pantalla, presione el botón </w:t>
      </w:r>
      <w:r w:rsidRPr="00266762">
        <w:rPr>
          <w:rFonts w:cs="Arial"/>
          <w:b/>
          <w:szCs w:val="36"/>
          <w:lang w:val="es-ES_tradnl"/>
        </w:rPr>
        <w:t>Autofocus</w:t>
      </w:r>
      <w:r w:rsidRPr="00266762">
        <w:rPr>
          <w:rFonts w:cs="Arial"/>
          <w:szCs w:val="36"/>
          <w:lang w:val="es-ES_tradnl"/>
        </w:rPr>
        <w:t xml:space="preserve"> (Auto-foco) </w:t>
      </w:r>
      <w:r w:rsidRPr="00266762">
        <w:rPr>
          <w:lang w:val="es-ES_tradnl"/>
        </w:rPr>
        <w:t>para volver al modo auto-foco</w:t>
      </w:r>
      <w:r w:rsidRPr="00266762">
        <w:rPr>
          <w:rFonts w:cs="Arial"/>
          <w:szCs w:val="36"/>
          <w:lang w:val="es-ES_tradnl"/>
        </w:rPr>
        <w:t>.</w:t>
      </w:r>
    </w:p>
    <w:p w14:paraId="5BD51D14" w14:textId="77777777" w:rsidR="000C3120" w:rsidRPr="00266762" w:rsidRDefault="000C3120" w:rsidP="00350D11">
      <w:pPr>
        <w:numPr>
          <w:ilvl w:val="0"/>
          <w:numId w:val="1"/>
        </w:numPr>
        <w:tabs>
          <w:tab w:val="clear" w:pos="720"/>
          <w:tab w:val="left" w:pos="426"/>
        </w:tabs>
        <w:ind w:left="426"/>
        <w:rPr>
          <w:rFonts w:cs="Arial"/>
          <w:szCs w:val="36"/>
          <w:lang w:val="es-ES_tradnl"/>
        </w:rPr>
      </w:pPr>
      <w:r w:rsidRPr="00266762">
        <w:rPr>
          <w:rFonts w:cs="Arial"/>
          <w:szCs w:val="36"/>
          <w:lang w:val="es-ES_tradnl"/>
        </w:rPr>
        <w:t xml:space="preserve">Limpie la pantalla del monitor </w:t>
      </w:r>
      <w:r w:rsidRPr="00266762">
        <w:rPr>
          <w:lang w:val="es-ES_tradnl"/>
        </w:rPr>
        <w:t>usando un paño no abrasivo</w:t>
      </w:r>
      <w:r w:rsidRPr="00266762">
        <w:rPr>
          <w:rFonts w:cs="Arial"/>
          <w:szCs w:val="36"/>
          <w:lang w:val="es-ES_tradnl"/>
        </w:rPr>
        <w:t>.</w:t>
      </w:r>
    </w:p>
    <w:p w14:paraId="19C97E21" w14:textId="77777777" w:rsidR="000C3120" w:rsidRPr="0064664F" w:rsidRDefault="000C3120" w:rsidP="000C3120">
      <w:pPr>
        <w:rPr>
          <w:rFonts w:cs="Arial"/>
          <w:sz w:val="22"/>
          <w:szCs w:val="36"/>
          <w:lang w:val="es-ES_tradnl"/>
        </w:rPr>
      </w:pPr>
    </w:p>
    <w:p w14:paraId="61F8871C" w14:textId="77777777" w:rsidR="000C3120" w:rsidRPr="00266762" w:rsidRDefault="000C3120" w:rsidP="000C3120">
      <w:pPr>
        <w:rPr>
          <w:rFonts w:cs="Arial"/>
          <w:b/>
          <w:szCs w:val="36"/>
          <w:lang w:val="es-ES_tradnl"/>
        </w:rPr>
      </w:pPr>
      <w:r w:rsidRPr="00266762">
        <w:rPr>
          <w:rFonts w:cs="Arial"/>
          <w:b/>
          <w:szCs w:val="36"/>
          <w:lang w:val="es-ES_tradnl"/>
        </w:rPr>
        <w:t xml:space="preserve">Imágenes </w:t>
      </w:r>
      <w:r w:rsidRPr="00266762">
        <w:rPr>
          <w:b/>
          <w:bCs/>
          <w:lang w:val="es-ES_tradnl"/>
        </w:rPr>
        <w:t>y textos parecen grises o tienen poco contraste:</w:t>
      </w:r>
      <w:r w:rsidRPr="00266762">
        <w:rPr>
          <w:rFonts w:cs="Arial"/>
          <w:b/>
          <w:szCs w:val="36"/>
          <w:lang w:val="es-ES_tradnl"/>
        </w:rPr>
        <w:t xml:space="preserve"> </w:t>
      </w:r>
    </w:p>
    <w:p w14:paraId="1664362F" w14:textId="77777777" w:rsidR="000C3120" w:rsidRPr="00266762" w:rsidRDefault="000C3120" w:rsidP="00350D11">
      <w:pPr>
        <w:numPr>
          <w:ilvl w:val="0"/>
          <w:numId w:val="1"/>
        </w:numPr>
        <w:tabs>
          <w:tab w:val="clear" w:pos="720"/>
          <w:tab w:val="num" w:pos="426"/>
        </w:tabs>
        <w:ind w:left="426" w:hanging="426"/>
        <w:rPr>
          <w:rFonts w:cs="Arial"/>
          <w:szCs w:val="36"/>
          <w:lang w:val="es-ES_tradnl"/>
        </w:rPr>
      </w:pPr>
      <w:r w:rsidRPr="00266762">
        <w:rPr>
          <w:rFonts w:cs="Arial"/>
          <w:szCs w:val="36"/>
          <w:lang w:val="es-ES_tradnl"/>
        </w:rPr>
        <w:t xml:space="preserve">Presione </w:t>
      </w:r>
      <w:r w:rsidRPr="00266762">
        <w:rPr>
          <w:lang w:val="es-ES_tradnl"/>
        </w:rPr>
        <w:t xml:space="preserve">el botón </w:t>
      </w:r>
      <w:r w:rsidRPr="00266762">
        <w:rPr>
          <w:b/>
          <w:lang w:val="es-ES_tradnl"/>
        </w:rPr>
        <w:t>Mod</w:t>
      </w:r>
      <w:r>
        <w:rPr>
          <w:b/>
          <w:lang w:val="es-ES_tradnl"/>
        </w:rPr>
        <w:t>o</w:t>
      </w:r>
      <w:r w:rsidRPr="00266762">
        <w:rPr>
          <w:lang w:val="es-ES_tradnl"/>
        </w:rPr>
        <w:t xml:space="preserve"> para cambiarse al modo de lectura en alto contraste</w:t>
      </w:r>
      <w:r w:rsidRPr="00266762">
        <w:rPr>
          <w:rFonts w:cs="Arial"/>
          <w:szCs w:val="36"/>
          <w:lang w:val="es-ES_tradnl"/>
        </w:rPr>
        <w:t>.</w:t>
      </w:r>
    </w:p>
    <w:p w14:paraId="1D7F69F7" w14:textId="77777777" w:rsidR="000C3120" w:rsidRPr="00266762" w:rsidRDefault="000C3120" w:rsidP="00350D11">
      <w:pPr>
        <w:numPr>
          <w:ilvl w:val="0"/>
          <w:numId w:val="1"/>
        </w:numPr>
        <w:tabs>
          <w:tab w:val="clear" w:pos="720"/>
          <w:tab w:val="num" w:pos="426"/>
        </w:tabs>
        <w:ind w:left="426" w:hanging="426"/>
        <w:rPr>
          <w:rFonts w:cs="Arial"/>
          <w:szCs w:val="36"/>
          <w:lang w:val="es-ES_tradnl"/>
        </w:rPr>
      </w:pPr>
      <w:r w:rsidRPr="00266762">
        <w:rPr>
          <w:rFonts w:cs="Arial"/>
          <w:szCs w:val="36"/>
          <w:lang w:val="es-ES_tradnl"/>
        </w:rPr>
        <w:t>Regule el control de</w:t>
      </w:r>
      <w:r>
        <w:rPr>
          <w:rFonts w:cs="Arial"/>
          <w:szCs w:val="36"/>
          <w:lang w:val="es-ES_tradnl"/>
        </w:rPr>
        <w:t xml:space="preserve"> </w:t>
      </w:r>
      <w:r w:rsidRPr="00266762">
        <w:rPr>
          <w:rFonts w:cs="Arial"/>
          <w:szCs w:val="36"/>
          <w:lang w:val="es-ES_tradnl"/>
        </w:rPr>
        <w:t>l</w:t>
      </w:r>
      <w:r>
        <w:rPr>
          <w:rFonts w:cs="Arial"/>
          <w:szCs w:val="36"/>
          <w:lang w:val="es-ES_tradnl"/>
        </w:rPr>
        <w:t>a</w:t>
      </w:r>
      <w:r w:rsidRPr="00266762">
        <w:rPr>
          <w:rFonts w:cs="Arial"/>
          <w:szCs w:val="36"/>
          <w:lang w:val="es-ES_tradnl"/>
        </w:rPr>
        <w:t xml:space="preserve"> imagen usando el panel de Control.</w:t>
      </w:r>
    </w:p>
    <w:p w14:paraId="3C10E7BF" w14:textId="77777777" w:rsidR="000C3120" w:rsidRPr="00266762" w:rsidRDefault="000C3120" w:rsidP="00350D11">
      <w:pPr>
        <w:numPr>
          <w:ilvl w:val="0"/>
          <w:numId w:val="1"/>
        </w:numPr>
        <w:tabs>
          <w:tab w:val="clear" w:pos="720"/>
          <w:tab w:val="num" w:pos="426"/>
        </w:tabs>
        <w:ind w:left="426" w:hanging="426"/>
        <w:rPr>
          <w:rFonts w:cs="Arial"/>
          <w:szCs w:val="36"/>
          <w:lang w:val="es-ES_tradnl"/>
        </w:rPr>
      </w:pPr>
      <w:r w:rsidRPr="00266762">
        <w:rPr>
          <w:rFonts w:cs="Arial"/>
          <w:szCs w:val="36"/>
          <w:lang w:val="es-ES_tradnl"/>
        </w:rPr>
        <w:t>Ajuste el brillo mediante el menú.</w:t>
      </w:r>
    </w:p>
    <w:p w14:paraId="6F975B02" w14:textId="77777777" w:rsidR="000C3120" w:rsidRPr="0064664F" w:rsidRDefault="000C3120" w:rsidP="000C3120">
      <w:pPr>
        <w:rPr>
          <w:rFonts w:cs="Arial"/>
          <w:sz w:val="22"/>
          <w:szCs w:val="36"/>
          <w:lang w:val="es-ES_tradnl"/>
        </w:rPr>
      </w:pPr>
    </w:p>
    <w:p w14:paraId="1C8B46A7" w14:textId="77777777" w:rsidR="000C3120" w:rsidRPr="00266762" w:rsidRDefault="000C3120" w:rsidP="000C3120">
      <w:pPr>
        <w:rPr>
          <w:rFonts w:cs="Arial"/>
          <w:b/>
          <w:szCs w:val="36"/>
          <w:lang w:val="es-ES_tradnl"/>
        </w:rPr>
      </w:pPr>
      <w:r w:rsidRPr="00266762">
        <w:rPr>
          <w:rFonts w:cs="Arial"/>
          <w:b/>
          <w:szCs w:val="36"/>
          <w:lang w:val="es-ES_tradnl"/>
        </w:rPr>
        <w:t xml:space="preserve">No aparece imagen en el ordenador: </w:t>
      </w:r>
    </w:p>
    <w:p w14:paraId="26222FF0" w14:textId="77777777" w:rsidR="000C3120" w:rsidRPr="00266762" w:rsidRDefault="000C3120" w:rsidP="0064664F">
      <w:pPr>
        <w:numPr>
          <w:ilvl w:val="0"/>
          <w:numId w:val="1"/>
        </w:numPr>
        <w:tabs>
          <w:tab w:val="clear" w:pos="720"/>
          <w:tab w:val="num" w:pos="426"/>
        </w:tabs>
        <w:ind w:left="426" w:hanging="426"/>
        <w:rPr>
          <w:rFonts w:cs="Arial"/>
          <w:szCs w:val="36"/>
          <w:lang w:val="es-ES_tradnl"/>
        </w:rPr>
      </w:pPr>
      <w:r w:rsidRPr="00266762">
        <w:rPr>
          <w:rFonts w:cs="Arial"/>
          <w:szCs w:val="36"/>
          <w:lang w:val="es-ES_tradnl"/>
        </w:rPr>
        <w:t xml:space="preserve">Controle </w:t>
      </w:r>
      <w:r w:rsidRPr="00266762">
        <w:rPr>
          <w:lang w:val="es-ES_tradnl"/>
        </w:rPr>
        <w:t>los cables de contacto (HDMI) del ordenador a la caja de la cámara del ClearView C (no conecte el ordenador directamente al monitor)</w:t>
      </w:r>
      <w:r w:rsidRPr="00266762">
        <w:rPr>
          <w:rFonts w:cs="Arial"/>
          <w:szCs w:val="36"/>
          <w:lang w:val="es-ES_tradnl"/>
        </w:rPr>
        <w:t>.</w:t>
      </w:r>
    </w:p>
    <w:p w14:paraId="0895D7AB" w14:textId="77777777" w:rsidR="000C3120" w:rsidRPr="00266762" w:rsidRDefault="000C3120" w:rsidP="0064664F">
      <w:pPr>
        <w:numPr>
          <w:ilvl w:val="0"/>
          <w:numId w:val="1"/>
        </w:numPr>
        <w:tabs>
          <w:tab w:val="clear" w:pos="720"/>
          <w:tab w:val="num" w:pos="426"/>
        </w:tabs>
        <w:ind w:left="426" w:hanging="426"/>
        <w:rPr>
          <w:rFonts w:cs="Arial"/>
          <w:szCs w:val="36"/>
          <w:lang w:val="es-ES_tradnl"/>
        </w:rPr>
      </w:pPr>
      <w:r w:rsidRPr="00266762">
        <w:rPr>
          <w:rFonts w:cs="Arial"/>
          <w:szCs w:val="36"/>
          <w:lang w:val="es-ES_tradnl"/>
        </w:rPr>
        <w:t>Asegúrese que la resolución del ordenador esté regulada a 1920x1080.</w:t>
      </w:r>
    </w:p>
    <w:p w14:paraId="777F678D" w14:textId="77777777" w:rsidR="000C3120" w:rsidRPr="00266762" w:rsidRDefault="000C3120" w:rsidP="0064664F">
      <w:pPr>
        <w:numPr>
          <w:ilvl w:val="0"/>
          <w:numId w:val="1"/>
        </w:numPr>
        <w:tabs>
          <w:tab w:val="clear" w:pos="720"/>
          <w:tab w:val="num" w:pos="426"/>
        </w:tabs>
        <w:ind w:left="426" w:hanging="426"/>
        <w:rPr>
          <w:rFonts w:cs="Arial"/>
          <w:szCs w:val="36"/>
          <w:lang w:val="es-ES_tradnl"/>
        </w:rPr>
      </w:pPr>
      <w:r w:rsidRPr="00266762">
        <w:rPr>
          <w:rFonts w:cs="Arial"/>
          <w:szCs w:val="36"/>
          <w:lang w:val="es-ES_tradnl"/>
        </w:rPr>
        <w:t xml:space="preserve">Verifique </w:t>
      </w:r>
      <w:r w:rsidRPr="00266762">
        <w:rPr>
          <w:lang w:val="es-ES_tradnl"/>
        </w:rPr>
        <w:t>que no haya desperfectos en el ordenador, conectando el ordenador directamente al monitor</w:t>
      </w:r>
      <w:r w:rsidRPr="00266762">
        <w:rPr>
          <w:rFonts w:cs="Arial"/>
          <w:szCs w:val="36"/>
          <w:lang w:val="es-ES_tradnl"/>
        </w:rPr>
        <w:t>.</w:t>
      </w:r>
    </w:p>
    <w:p w14:paraId="6DB48168" w14:textId="77777777" w:rsidR="000C3120" w:rsidRPr="0064664F" w:rsidRDefault="000C3120" w:rsidP="000C3120">
      <w:pPr>
        <w:rPr>
          <w:sz w:val="22"/>
          <w:szCs w:val="36"/>
          <w:lang w:val="es-ES_tradnl"/>
        </w:rPr>
      </w:pPr>
    </w:p>
    <w:p w14:paraId="40D57648" w14:textId="77777777" w:rsidR="000C3120" w:rsidRPr="0064664F" w:rsidRDefault="000C3120" w:rsidP="000C3120">
      <w:pPr>
        <w:rPr>
          <w:rFonts w:cs="Arial"/>
          <w:b/>
          <w:sz w:val="27"/>
          <w:szCs w:val="27"/>
          <w:lang w:val="es-ES_tradnl"/>
        </w:rPr>
      </w:pPr>
      <w:r w:rsidRPr="0064664F">
        <w:rPr>
          <w:rFonts w:cs="Arial"/>
          <w:b/>
          <w:sz w:val="27"/>
          <w:szCs w:val="27"/>
          <w:lang w:val="es-ES_tradnl"/>
        </w:rPr>
        <w:t xml:space="preserve">El tablero de lectura </w:t>
      </w:r>
      <w:r w:rsidRPr="0064664F">
        <w:rPr>
          <w:b/>
          <w:bCs/>
          <w:sz w:val="27"/>
          <w:szCs w:val="27"/>
          <w:lang w:val="es-ES_tradnl"/>
        </w:rPr>
        <w:t>no se mueve o no se mueve de manera fluida:</w:t>
      </w:r>
      <w:r w:rsidRPr="0064664F">
        <w:rPr>
          <w:rFonts w:cs="Arial"/>
          <w:b/>
          <w:sz w:val="27"/>
          <w:szCs w:val="27"/>
          <w:lang w:val="es-ES_tradnl"/>
        </w:rPr>
        <w:t xml:space="preserve"> </w:t>
      </w:r>
    </w:p>
    <w:p w14:paraId="5827799A" w14:textId="77777777" w:rsidR="000C3120" w:rsidRPr="0064664F" w:rsidRDefault="000C3120" w:rsidP="000C3120">
      <w:pPr>
        <w:numPr>
          <w:ilvl w:val="0"/>
          <w:numId w:val="1"/>
        </w:numPr>
        <w:rPr>
          <w:rFonts w:cs="Arial"/>
          <w:sz w:val="27"/>
          <w:szCs w:val="27"/>
          <w:lang w:val="es-ES_tradnl"/>
        </w:rPr>
      </w:pPr>
      <w:r w:rsidRPr="0064664F">
        <w:rPr>
          <w:rFonts w:cs="Arial"/>
          <w:sz w:val="27"/>
          <w:szCs w:val="27"/>
          <w:lang w:val="es-ES_tradnl"/>
        </w:rPr>
        <w:t>Verifique que los frenos deslizables estén puestos fuera de los bordes del tablero.</w:t>
      </w:r>
    </w:p>
    <w:p w14:paraId="7D70F3CA" w14:textId="77777777" w:rsidR="000C3120" w:rsidRPr="0064664F" w:rsidRDefault="000C3120" w:rsidP="000C3120">
      <w:pPr>
        <w:numPr>
          <w:ilvl w:val="0"/>
          <w:numId w:val="1"/>
        </w:numPr>
        <w:rPr>
          <w:rFonts w:cs="Arial"/>
          <w:sz w:val="27"/>
          <w:szCs w:val="27"/>
          <w:lang w:val="es-ES_tradnl"/>
        </w:rPr>
      </w:pPr>
      <w:r w:rsidRPr="0064664F">
        <w:rPr>
          <w:rFonts w:cs="Arial"/>
          <w:sz w:val="27"/>
          <w:szCs w:val="27"/>
          <w:lang w:val="es-ES_tradnl"/>
        </w:rPr>
        <w:t xml:space="preserve">Verifique que los frenos deslizables </w:t>
      </w:r>
      <w:r w:rsidRPr="0064664F">
        <w:rPr>
          <w:sz w:val="27"/>
          <w:szCs w:val="27"/>
          <w:lang w:val="es-ES_tradnl"/>
        </w:rPr>
        <w:t>no presenten polvo u obstrucciones</w:t>
      </w:r>
      <w:r w:rsidRPr="0064664F">
        <w:rPr>
          <w:rFonts w:cs="Arial"/>
          <w:sz w:val="27"/>
          <w:szCs w:val="27"/>
          <w:lang w:val="es-ES_tradnl"/>
        </w:rPr>
        <w:t>.</w:t>
      </w:r>
    </w:p>
    <w:p w14:paraId="080D0306" w14:textId="2DCAD344" w:rsidR="000C3120" w:rsidRPr="00266762" w:rsidRDefault="000C3120" w:rsidP="0074257F">
      <w:pPr>
        <w:pStyle w:val="Heading1"/>
        <w:numPr>
          <w:ilvl w:val="0"/>
          <w:numId w:val="0"/>
        </w:numPr>
        <w:spacing w:before="0" w:after="0"/>
        <w:ind w:left="567" w:hanging="567"/>
        <w:rPr>
          <w:szCs w:val="36"/>
          <w:lang w:val="es-ES_tradnl"/>
        </w:rPr>
      </w:pPr>
      <w:r w:rsidRPr="00266762">
        <w:rPr>
          <w:lang w:val="es-ES_tradnl"/>
        </w:rPr>
        <w:br w:type="page"/>
      </w:r>
    </w:p>
    <w:p w14:paraId="70896F43" w14:textId="77777777" w:rsidR="00430EDB" w:rsidRPr="00361A6E" w:rsidRDefault="00430EDB" w:rsidP="0074257F">
      <w:pPr>
        <w:rPr>
          <w:rFonts w:eastAsiaTheme="minorEastAsia" w:cs="Arial"/>
          <w:b/>
          <w:szCs w:val="36"/>
          <w:lang w:val="fr-FR" w:eastAsia="zh-CN"/>
        </w:rPr>
        <w:sectPr w:rsidR="00430EDB" w:rsidRPr="00361A6E" w:rsidSect="008A41B9">
          <w:pgSz w:w="11906" w:h="16838" w:code="9"/>
          <w:pgMar w:top="1134" w:right="1134" w:bottom="993" w:left="1134" w:header="567" w:footer="567" w:gutter="0"/>
          <w:cols w:space="708"/>
          <w:docGrid w:linePitch="360"/>
        </w:sectPr>
      </w:pPr>
    </w:p>
    <w:p w14:paraId="637E61F6" w14:textId="77777777" w:rsidR="007D2AD3" w:rsidRPr="00361A6E" w:rsidRDefault="007D2AD3" w:rsidP="002157FD">
      <w:pPr>
        <w:jc w:val="center"/>
        <w:rPr>
          <w:rFonts w:eastAsiaTheme="minorEastAsia" w:cs="Arial"/>
          <w:b/>
          <w:szCs w:val="36"/>
          <w:lang w:val="fr-FR" w:eastAsia="zh-CN"/>
        </w:rPr>
      </w:pPr>
    </w:p>
    <w:p w14:paraId="028107B1" w14:textId="77777777" w:rsidR="00A74D5C" w:rsidRPr="00361A6E" w:rsidRDefault="00A74D5C" w:rsidP="00A74D5C">
      <w:pPr>
        <w:jc w:val="center"/>
        <w:rPr>
          <w:rFonts w:cs="Arial"/>
          <w:b/>
          <w:szCs w:val="36"/>
          <w:lang w:val="fr-FR"/>
        </w:rPr>
      </w:pPr>
    </w:p>
    <w:p w14:paraId="2B10C54D" w14:textId="77777777" w:rsidR="00A74D5C" w:rsidRPr="00361A6E" w:rsidRDefault="00A74D5C" w:rsidP="00A74D5C">
      <w:pPr>
        <w:jc w:val="center"/>
        <w:rPr>
          <w:rFonts w:cs="Arial"/>
          <w:b/>
          <w:szCs w:val="36"/>
          <w:lang w:val="fr-FR"/>
        </w:rPr>
      </w:pPr>
    </w:p>
    <w:p w14:paraId="3D6DF710" w14:textId="77777777" w:rsidR="00A74D5C" w:rsidRPr="00361A6E" w:rsidRDefault="00A74D5C" w:rsidP="00A74D5C">
      <w:pPr>
        <w:jc w:val="center"/>
        <w:rPr>
          <w:rFonts w:cs="Arial"/>
          <w:b/>
          <w:szCs w:val="36"/>
          <w:lang w:val="fr-FR"/>
        </w:rPr>
      </w:pPr>
    </w:p>
    <w:p w14:paraId="3EABF45C" w14:textId="77777777" w:rsidR="00A74D5C" w:rsidRPr="00361A6E" w:rsidRDefault="00A74D5C" w:rsidP="00A74D5C">
      <w:pPr>
        <w:jc w:val="center"/>
        <w:rPr>
          <w:rFonts w:cs="Arial"/>
          <w:b/>
          <w:szCs w:val="36"/>
          <w:lang w:val="fr-FR"/>
        </w:rPr>
      </w:pPr>
    </w:p>
    <w:p w14:paraId="65CA3534" w14:textId="77777777" w:rsidR="00A74D5C" w:rsidRPr="00361A6E" w:rsidRDefault="00A74D5C" w:rsidP="00A74D5C">
      <w:pPr>
        <w:jc w:val="center"/>
        <w:rPr>
          <w:rFonts w:cs="Arial"/>
          <w:b/>
          <w:szCs w:val="36"/>
          <w:lang w:val="fr-FR"/>
        </w:rPr>
      </w:pPr>
    </w:p>
    <w:p w14:paraId="0D29B413" w14:textId="77777777" w:rsidR="00EF6D15" w:rsidRPr="003F3D35" w:rsidRDefault="00EF6D15" w:rsidP="00A74D5C">
      <w:pPr>
        <w:jc w:val="center"/>
        <w:rPr>
          <w:rFonts w:cs="Arial"/>
          <w:b/>
          <w:sz w:val="36"/>
          <w:szCs w:val="36"/>
          <w:lang w:val="fr-FR"/>
        </w:rPr>
      </w:pPr>
      <w:bookmarkStart w:id="2687" w:name="_Hlk72939611"/>
    </w:p>
    <w:p w14:paraId="295C9439" w14:textId="77777777" w:rsidR="00EF6D15" w:rsidRPr="003F3D35" w:rsidRDefault="00EF6D15" w:rsidP="00A74D5C">
      <w:pPr>
        <w:jc w:val="center"/>
        <w:rPr>
          <w:rFonts w:cs="Arial"/>
          <w:b/>
          <w:sz w:val="36"/>
          <w:szCs w:val="36"/>
          <w:lang w:val="fr-FR"/>
        </w:rPr>
      </w:pPr>
    </w:p>
    <w:p w14:paraId="255C3373" w14:textId="77777777" w:rsidR="005744C6" w:rsidRPr="005744C6" w:rsidRDefault="005744C6" w:rsidP="005744C6">
      <w:pPr>
        <w:jc w:val="center"/>
        <w:rPr>
          <w:rFonts w:cs="Arial"/>
          <w:b/>
          <w:szCs w:val="36"/>
          <w:lang w:val="de-DE"/>
        </w:rPr>
      </w:pPr>
      <w:r w:rsidRPr="005744C6">
        <w:rPr>
          <w:rFonts w:cs="Arial"/>
          <w:b/>
          <w:sz w:val="36"/>
          <w:szCs w:val="36"/>
          <w:lang w:val="de-DE"/>
        </w:rPr>
        <w:t>ClearView C</w:t>
      </w:r>
    </w:p>
    <w:p w14:paraId="1967E62F" w14:textId="5FAF1DE8" w:rsidR="00A74D5C" w:rsidRPr="00EF6D15" w:rsidRDefault="00EF6D15" w:rsidP="00A74D5C">
      <w:pPr>
        <w:jc w:val="center"/>
        <w:rPr>
          <w:rFonts w:cs="Arial"/>
          <w:b/>
          <w:sz w:val="36"/>
          <w:szCs w:val="36"/>
          <w:lang w:val="de-DE"/>
        </w:rPr>
      </w:pPr>
      <w:r w:rsidRPr="00EF6D15">
        <w:rPr>
          <w:rFonts w:cs="Arial"/>
          <w:b/>
          <w:sz w:val="36"/>
          <w:szCs w:val="36"/>
          <w:lang w:val="de-DE"/>
        </w:rPr>
        <w:t>Erweiterte Ausstattungsmerkmale und Funktionen</w:t>
      </w:r>
      <w:bookmarkEnd w:id="2687"/>
    </w:p>
    <w:p w14:paraId="41F647D4" w14:textId="77777777" w:rsidR="00A74D5C" w:rsidRPr="00EF6D15" w:rsidRDefault="00A74D5C" w:rsidP="00A74D5C">
      <w:pPr>
        <w:jc w:val="center"/>
        <w:rPr>
          <w:rFonts w:cs="Arial"/>
          <w:b/>
          <w:szCs w:val="36"/>
          <w:lang w:val="de-DE"/>
        </w:rPr>
      </w:pPr>
    </w:p>
    <w:p w14:paraId="202E770B" w14:textId="77777777" w:rsidR="00A74D5C" w:rsidRDefault="00A74D5C" w:rsidP="00A74D5C">
      <w:pPr>
        <w:rPr>
          <w:rFonts w:cs="Arial"/>
          <w:b/>
          <w:szCs w:val="36"/>
          <w:lang w:val="de-DE"/>
        </w:rPr>
      </w:pPr>
    </w:p>
    <w:p w14:paraId="3199B178" w14:textId="77777777" w:rsidR="004424B4" w:rsidRDefault="004424B4" w:rsidP="00A74D5C">
      <w:pPr>
        <w:rPr>
          <w:rFonts w:cs="Arial"/>
          <w:b/>
          <w:szCs w:val="36"/>
          <w:lang w:val="de-DE"/>
        </w:rPr>
      </w:pPr>
    </w:p>
    <w:p w14:paraId="703A2594" w14:textId="77777777" w:rsidR="004424B4" w:rsidRDefault="004424B4" w:rsidP="00A74D5C">
      <w:pPr>
        <w:rPr>
          <w:rFonts w:cs="Arial"/>
          <w:b/>
          <w:szCs w:val="36"/>
          <w:lang w:val="de-DE"/>
        </w:rPr>
      </w:pPr>
    </w:p>
    <w:p w14:paraId="01C08892" w14:textId="77777777" w:rsidR="004424B4" w:rsidRPr="00DE6EAB" w:rsidRDefault="004424B4" w:rsidP="00A74D5C">
      <w:pPr>
        <w:rPr>
          <w:lang w:val="de-DE"/>
        </w:rPr>
      </w:pPr>
    </w:p>
    <w:p w14:paraId="5243E86F" w14:textId="77777777" w:rsidR="00A74D5C" w:rsidRPr="00DE6EAB" w:rsidRDefault="00A74D5C" w:rsidP="00A74D5C">
      <w:pPr>
        <w:rPr>
          <w:lang w:val="de-DE"/>
        </w:rPr>
      </w:pPr>
    </w:p>
    <w:p w14:paraId="1238C84A" w14:textId="77777777" w:rsidR="00A74D5C" w:rsidRPr="00DE6EAB" w:rsidRDefault="00A74D5C" w:rsidP="00A74D5C">
      <w:pPr>
        <w:rPr>
          <w:lang w:val="de-DE"/>
        </w:rPr>
      </w:pPr>
    </w:p>
    <w:p w14:paraId="276880D2" w14:textId="77777777" w:rsidR="00A74D5C" w:rsidRPr="00C06195" w:rsidRDefault="00A74D5C" w:rsidP="00A74D5C">
      <w:pPr>
        <w:jc w:val="center"/>
        <w:rPr>
          <w:lang w:val="en-US"/>
        </w:rPr>
      </w:pPr>
      <w:r>
        <w:rPr>
          <w:noProof/>
        </w:rPr>
        <w:drawing>
          <wp:inline distT="0" distB="0" distL="0" distR="0" wp14:anchorId="56B51FDF" wp14:editId="7D9499E8">
            <wp:extent cx="2247900" cy="1123950"/>
            <wp:effectExtent l="19050" t="0" r="0" b="0"/>
            <wp:docPr id="1479" name="Afbeelding 78" descr="Optelec Logo Color Ex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8" descr="Optelec Logo Color Exact_RGB"/>
                    <pic:cNvPicPr>
                      <a:picLocks noChangeAspect="1" noChangeArrowheads="1"/>
                    </pic:cNvPicPr>
                  </pic:nvPicPr>
                  <pic:blipFill>
                    <a:blip r:embed="rId26" cstate="print"/>
                    <a:srcRect/>
                    <a:stretch>
                      <a:fillRect/>
                    </a:stretch>
                  </pic:blipFill>
                  <pic:spPr bwMode="auto">
                    <a:xfrm>
                      <a:off x="0" y="0"/>
                      <a:ext cx="2247900" cy="1123950"/>
                    </a:xfrm>
                    <a:prstGeom prst="rect">
                      <a:avLst/>
                    </a:prstGeom>
                    <a:noFill/>
                    <a:ln w="9525">
                      <a:noFill/>
                      <a:miter lim="800000"/>
                      <a:headEnd/>
                      <a:tailEnd/>
                    </a:ln>
                  </pic:spPr>
                </pic:pic>
              </a:graphicData>
            </a:graphic>
          </wp:inline>
        </w:drawing>
      </w:r>
    </w:p>
    <w:p w14:paraId="3355E98B" w14:textId="77777777" w:rsidR="00EF6D15" w:rsidRDefault="00EF6D15" w:rsidP="00A74D5C">
      <w:pPr>
        <w:jc w:val="center"/>
        <w:rPr>
          <w:rFonts w:cs="Arial"/>
          <w:szCs w:val="36"/>
          <w:lang w:val="en-US"/>
        </w:rPr>
      </w:pPr>
    </w:p>
    <w:p w14:paraId="06BA31E7" w14:textId="77777777" w:rsidR="00EF6D15" w:rsidRDefault="00EF6D15" w:rsidP="00A74D5C">
      <w:pPr>
        <w:jc w:val="center"/>
        <w:rPr>
          <w:rFonts w:cs="Arial"/>
          <w:szCs w:val="36"/>
          <w:lang w:val="en-US"/>
        </w:rPr>
      </w:pPr>
    </w:p>
    <w:p w14:paraId="501FE0CD" w14:textId="77777777" w:rsidR="00EF6D15" w:rsidRDefault="00EF6D15" w:rsidP="00A74D5C">
      <w:pPr>
        <w:jc w:val="center"/>
        <w:rPr>
          <w:rFonts w:cs="Arial"/>
          <w:szCs w:val="36"/>
          <w:lang w:val="en-US"/>
        </w:rPr>
      </w:pPr>
    </w:p>
    <w:p w14:paraId="067960C0" w14:textId="77777777" w:rsidR="00EF6D15" w:rsidRDefault="00EF6D15" w:rsidP="00A74D5C">
      <w:pPr>
        <w:jc w:val="center"/>
        <w:rPr>
          <w:rFonts w:cs="Arial"/>
          <w:szCs w:val="36"/>
          <w:lang w:val="en-US"/>
        </w:rPr>
      </w:pPr>
    </w:p>
    <w:p w14:paraId="6F22CC22" w14:textId="72000980" w:rsidR="00A74D5C" w:rsidRPr="00BD1C2E" w:rsidRDefault="00A74D5C" w:rsidP="00A74D5C">
      <w:pPr>
        <w:jc w:val="center"/>
        <w:rPr>
          <w:rFonts w:cs="Arial"/>
          <w:szCs w:val="36"/>
          <w:lang w:val="en-US"/>
        </w:rPr>
      </w:pPr>
      <w:r w:rsidRPr="00BD1C2E">
        <w:rPr>
          <w:rFonts w:cs="Arial"/>
          <w:szCs w:val="36"/>
          <w:lang w:val="en-US"/>
        </w:rPr>
        <w:t>Optelec</w:t>
      </w:r>
    </w:p>
    <w:p w14:paraId="24FE1802" w14:textId="77777777" w:rsidR="00A74D5C" w:rsidRPr="00BD1C2E" w:rsidRDefault="00A74D5C" w:rsidP="00A74D5C">
      <w:pPr>
        <w:jc w:val="center"/>
        <w:rPr>
          <w:rFonts w:cs="Arial"/>
          <w:szCs w:val="36"/>
          <w:lang w:val="en-US"/>
        </w:rPr>
      </w:pPr>
      <w:r w:rsidRPr="00BD1C2E">
        <w:rPr>
          <w:rFonts w:cs="Arial"/>
          <w:szCs w:val="36"/>
          <w:lang w:val="en-US"/>
        </w:rPr>
        <w:t>P.O. Box 399</w:t>
      </w:r>
    </w:p>
    <w:p w14:paraId="42EBCEAE" w14:textId="77777777" w:rsidR="00A74D5C" w:rsidRPr="00BD1C2E" w:rsidRDefault="00A74D5C" w:rsidP="00A74D5C">
      <w:pPr>
        <w:jc w:val="center"/>
        <w:rPr>
          <w:rFonts w:cs="Arial"/>
          <w:szCs w:val="36"/>
          <w:lang w:val="en-US"/>
        </w:rPr>
      </w:pPr>
      <w:r w:rsidRPr="00BD1C2E">
        <w:rPr>
          <w:rFonts w:cs="Arial"/>
          <w:szCs w:val="36"/>
          <w:lang w:val="en-US"/>
        </w:rPr>
        <w:t>2993 LT  Barendrecht</w:t>
      </w:r>
    </w:p>
    <w:p w14:paraId="6B64CDC3" w14:textId="22541EFF" w:rsidR="00A74D5C" w:rsidRDefault="00A74D5C" w:rsidP="00A74D5C">
      <w:pPr>
        <w:jc w:val="center"/>
        <w:rPr>
          <w:rFonts w:cs="Arial"/>
          <w:szCs w:val="36"/>
          <w:lang w:val="en-GB"/>
        </w:rPr>
      </w:pPr>
      <w:r w:rsidRPr="008A1F09">
        <w:rPr>
          <w:rFonts w:cs="Arial"/>
          <w:szCs w:val="36"/>
          <w:lang w:val="en-GB"/>
        </w:rPr>
        <w:t>The Netherlands</w:t>
      </w:r>
    </w:p>
    <w:p w14:paraId="1035E8D8" w14:textId="77777777" w:rsidR="0074257F" w:rsidRPr="008A1F09" w:rsidRDefault="0074257F" w:rsidP="00A74D5C">
      <w:pPr>
        <w:jc w:val="center"/>
        <w:rPr>
          <w:rFonts w:cs="Arial"/>
          <w:szCs w:val="36"/>
          <w:lang w:val="en-GB"/>
        </w:rPr>
      </w:pPr>
    </w:p>
    <w:p w14:paraId="58776103" w14:textId="77777777" w:rsidR="0074257F" w:rsidRDefault="00A74D5C" w:rsidP="00A74D5C">
      <w:pPr>
        <w:jc w:val="center"/>
        <w:rPr>
          <w:rFonts w:cs="Arial"/>
          <w:szCs w:val="36"/>
          <w:lang w:val="de-DE"/>
        </w:rPr>
      </w:pPr>
      <w:r w:rsidRPr="00BD1C2E">
        <w:rPr>
          <w:rFonts w:cs="Arial"/>
          <w:szCs w:val="36"/>
          <w:lang w:val="de-DE"/>
        </w:rPr>
        <w:t>Telefon: +31 (0)88 6783 444</w:t>
      </w:r>
    </w:p>
    <w:p w14:paraId="1536A8E7" w14:textId="76D194DE" w:rsidR="00A74D5C" w:rsidRDefault="00A74D5C" w:rsidP="00A74D5C">
      <w:pPr>
        <w:jc w:val="center"/>
        <w:rPr>
          <w:rFonts w:cs="Arial"/>
          <w:szCs w:val="36"/>
          <w:lang w:val="de-DE"/>
        </w:rPr>
      </w:pPr>
      <w:r w:rsidRPr="00BD1C2E">
        <w:rPr>
          <w:rFonts w:cs="Arial"/>
          <w:szCs w:val="36"/>
          <w:lang w:val="de-DE"/>
        </w:rPr>
        <w:t>Fax +31 (0)88 6783 400</w:t>
      </w:r>
    </w:p>
    <w:p w14:paraId="6148EE40" w14:textId="77777777" w:rsidR="0074257F" w:rsidRPr="00BD1C2E" w:rsidRDefault="0074257F" w:rsidP="00A74D5C">
      <w:pPr>
        <w:jc w:val="center"/>
        <w:rPr>
          <w:rFonts w:cs="Arial"/>
          <w:szCs w:val="36"/>
          <w:lang w:val="de-DE"/>
        </w:rPr>
      </w:pPr>
    </w:p>
    <w:p w14:paraId="6CFA7185" w14:textId="77777777" w:rsidR="00A74D5C" w:rsidRPr="00BD1C2E" w:rsidRDefault="00A74D5C" w:rsidP="00A74D5C">
      <w:pPr>
        <w:jc w:val="center"/>
        <w:rPr>
          <w:rFonts w:cs="Arial"/>
          <w:szCs w:val="36"/>
          <w:lang w:val="de-DE"/>
        </w:rPr>
      </w:pPr>
      <w:r w:rsidRPr="00BD1C2E">
        <w:rPr>
          <w:rFonts w:cs="Arial"/>
          <w:szCs w:val="36"/>
          <w:lang w:val="de-DE"/>
        </w:rPr>
        <w:t>E-mail: info@optelec.nl</w:t>
      </w:r>
    </w:p>
    <w:p w14:paraId="5EE1DFB8" w14:textId="77777777" w:rsidR="00A74D5C" w:rsidRPr="00A74D5C" w:rsidRDefault="00A74D5C" w:rsidP="00A74D5C">
      <w:pPr>
        <w:jc w:val="center"/>
        <w:rPr>
          <w:rFonts w:cs="Arial"/>
        </w:rPr>
      </w:pPr>
      <w:r w:rsidRPr="00A74D5C">
        <w:rPr>
          <w:rFonts w:cs="Arial"/>
          <w:szCs w:val="36"/>
        </w:rPr>
        <w:t>Website: www.optelec.com</w:t>
      </w:r>
    </w:p>
    <w:p w14:paraId="1A507EF9" w14:textId="77777777" w:rsidR="00A74D5C" w:rsidRPr="00A74D5C" w:rsidRDefault="00A74D5C" w:rsidP="00A74D5C">
      <w:pPr>
        <w:jc w:val="left"/>
        <w:rPr>
          <w:rFonts w:cs="Arial"/>
          <w:b/>
          <w:szCs w:val="36"/>
        </w:rPr>
      </w:pPr>
      <w:r w:rsidRPr="00A74D5C">
        <w:rPr>
          <w:rFonts w:cs="Arial"/>
          <w:b/>
          <w:szCs w:val="36"/>
        </w:rPr>
        <w:br w:type="page"/>
      </w:r>
    </w:p>
    <w:p w14:paraId="1D23C3DE" w14:textId="77777777" w:rsidR="00430EDB" w:rsidRPr="00B160CA" w:rsidRDefault="00430EDB" w:rsidP="007E3C59">
      <w:pPr>
        <w:pStyle w:val="Heading1"/>
        <w:numPr>
          <w:ilvl w:val="0"/>
          <w:numId w:val="59"/>
        </w:numPr>
        <w:tabs>
          <w:tab w:val="right" w:leader="dot" w:pos="9540"/>
          <w:tab w:val="right" w:leader="dot" w:pos="9639"/>
        </w:tabs>
      </w:pPr>
      <w:bookmarkStart w:id="2688" w:name="_Toc402181551"/>
      <w:bookmarkStart w:id="2689" w:name="_Toc74903421"/>
      <w:r>
        <w:t>Einleitung</w:t>
      </w:r>
      <w:bookmarkEnd w:id="2688"/>
      <w:bookmarkEnd w:id="2689"/>
    </w:p>
    <w:p w14:paraId="001DD1FA" w14:textId="77777777" w:rsidR="00430EDB" w:rsidRDefault="00430EDB" w:rsidP="00430EDB">
      <w:pPr>
        <w:rPr>
          <w:rFonts w:cs="Arial"/>
          <w:szCs w:val="36"/>
          <w:lang w:val="en-GB"/>
        </w:rPr>
      </w:pPr>
    </w:p>
    <w:p w14:paraId="130D0B63" w14:textId="77777777" w:rsidR="00430EDB" w:rsidRDefault="00430EDB" w:rsidP="00430EDB">
      <w:pPr>
        <w:rPr>
          <w:lang w:val="de-DE"/>
        </w:rPr>
      </w:pPr>
      <w:r w:rsidRPr="00BD3651">
        <w:rPr>
          <w:lang w:val="de-DE"/>
        </w:rPr>
        <w:t>Herzlichen Glückwunsch zum Er</w:t>
      </w:r>
      <w:r>
        <w:rPr>
          <w:lang w:val="de-DE"/>
        </w:rPr>
        <w:t>werb</w:t>
      </w:r>
      <w:r w:rsidRPr="00BD3651">
        <w:rPr>
          <w:lang w:val="de-DE"/>
        </w:rPr>
        <w:t xml:space="preserve"> </w:t>
      </w:r>
      <w:r>
        <w:rPr>
          <w:lang w:val="de-DE"/>
        </w:rPr>
        <w:t xml:space="preserve">des </w:t>
      </w:r>
      <w:r w:rsidRPr="00AF2CF0">
        <w:rPr>
          <w:rFonts w:cs="Arial"/>
          <w:szCs w:val="36"/>
          <w:lang w:val="de-DE"/>
        </w:rPr>
        <w:t>ClearView C</w:t>
      </w:r>
      <w:r w:rsidRPr="00BD3651">
        <w:rPr>
          <w:lang w:val="de-DE"/>
        </w:rPr>
        <w:t xml:space="preserve">, einem </w:t>
      </w:r>
      <w:r>
        <w:rPr>
          <w:lang w:val="de-DE"/>
        </w:rPr>
        <w:t xml:space="preserve">von Optelec entwickelten </w:t>
      </w:r>
      <w:r w:rsidRPr="00BD3651">
        <w:rPr>
          <w:lang w:val="de-DE"/>
        </w:rPr>
        <w:t>Bildschirmlesegerät</w:t>
      </w:r>
      <w:r>
        <w:rPr>
          <w:lang w:val="de-DE"/>
        </w:rPr>
        <w:t>.</w:t>
      </w:r>
      <w:r w:rsidRPr="00BD3651">
        <w:rPr>
          <w:lang w:val="de-DE"/>
        </w:rPr>
        <w:t xml:space="preserve"> </w:t>
      </w:r>
      <w:r>
        <w:rPr>
          <w:lang w:val="de-DE"/>
        </w:rPr>
        <w:t xml:space="preserve">Mit Hilfe dieses </w:t>
      </w:r>
      <w:r w:rsidRPr="00BD3651">
        <w:rPr>
          <w:lang w:val="de-DE"/>
        </w:rPr>
        <w:t>hochwertigen</w:t>
      </w:r>
      <w:r>
        <w:rPr>
          <w:lang w:val="de-DE"/>
        </w:rPr>
        <w:t xml:space="preserve"> </w:t>
      </w:r>
      <w:r w:rsidRPr="00BD3651">
        <w:rPr>
          <w:lang w:val="de-DE"/>
        </w:rPr>
        <w:t xml:space="preserve"> </w:t>
      </w:r>
      <w:r w:rsidRPr="00AF2CF0">
        <w:rPr>
          <w:rFonts w:cs="Arial"/>
          <w:szCs w:val="36"/>
          <w:lang w:val="de-DE"/>
        </w:rPr>
        <w:t>ClearView C</w:t>
      </w:r>
      <w:r w:rsidRPr="00BD3651">
        <w:rPr>
          <w:lang w:val="de-DE"/>
        </w:rPr>
        <w:t xml:space="preserve"> </w:t>
      </w:r>
      <w:r>
        <w:rPr>
          <w:lang w:val="de-DE"/>
        </w:rPr>
        <w:t>können Sie  Lesen, Schreiben, Fotos betrachten, Basteln und vieles mehr.</w:t>
      </w:r>
    </w:p>
    <w:p w14:paraId="767A84D8" w14:textId="77777777" w:rsidR="00430EDB" w:rsidRPr="00A5105D" w:rsidRDefault="00430EDB" w:rsidP="00430EDB">
      <w:pPr>
        <w:rPr>
          <w:rFonts w:cs="Arial"/>
          <w:szCs w:val="36"/>
          <w:lang w:val="de-DE"/>
        </w:rPr>
      </w:pPr>
      <w:r w:rsidRPr="00F8513D">
        <w:rPr>
          <w:rFonts w:cs="Arial"/>
          <w:szCs w:val="36"/>
          <w:lang w:val="de-DE"/>
        </w:rPr>
        <w:t>Der ClearView C vergrößert und verbessert Texte, Gegenstände und Bilder und er</w:t>
      </w:r>
      <w:r>
        <w:rPr>
          <w:rFonts w:cs="Arial"/>
          <w:szCs w:val="36"/>
          <w:lang w:val="de-DE"/>
        </w:rPr>
        <w:t>möglicht</w:t>
      </w:r>
      <w:r w:rsidRPr="00F8513D">
        <w:rPr>
          <w:rFonts w:cs="Arial"/>
          <w:szCs w:val="36"/>
          <w:lang w:val="de-DE"/>
        </w:rPr>
        <w:t xml:space="preserve"> Ihnen die Darstellung mit Ihrer bevorzugten </w:t>
      </w:r>
      <w:r>
        <w:rPr>
          <w:rFonts w:cs="Arial"/>
          <w:szCs w:val="36"/>
          <w:lang w:val="de-DE"/>
        </w:rPr>
        <w:t xml:space="preserve">Helligkeits- und Kontrasteinstellung und einer damit verbundenen </w:t>
      </w:r>
      <w:r w:rsidRPr="00F8513D">
        <w:rPr>
          <w:rFonts w:cs="Arial"/>
          <w:szCs w:val="36"/>
          <w:lang w:val="de-DE"/>
        </w:rPr>
        <w:t>hochkontrastreichen Farb</w:t>
      </w:r>
      <w:r>
        <w:rPr>
          <w:rFonts w:cs="Arial"/>
          <w:szCs w:val="36"/>
          <w:lang w:val="de-DE"/>
        </w:rPr>
        <w:t>-</w:t>
      </w:r>
      <w:r w:rsidRPr="00F8513D">
        <w:rPr>
          <w:rFonts w:cs="Arial"/>
          <w:szCs w:val="36"/>
          <w:lang w:val="de-DE"/>
        </w:rPr>
        <w:t>kombination</w:t>
      </w:r>
      <w:r>
        <w:rPr>
          <w:rFonts w:cs="Arial"/>
          <w:szCs w:val="36"/>
          <w:lang w:val="de-DE"/>
        </w:rPr>
        <w:t>.</w:t>
      </w:r>
      <w:r w:rsidRPr="00F8513D">
        <w:rPr>
          <w:rFonts w:cs="Arial"/>
          <w:szCs w:val="36"/>
          <w:lang w:val="de-DE"/>
        </w:rPr>
        <w:t xml:space="preserve">  </w:t>
      </w:r>
      <w:r>
        <w:rPr>
          <w:rFonts w:cs="Arial"/>
          <w:szCs w:val="36"/>
          <w:lang w:val="de-DE"/>
        </w:rPr>
        <w:t>Er ist einfach zu bedienen und lässt sich zu Hause, an der Arbeit oder in der Schule einsetzen.</w:t>
      </w:r>
    </w:p>
    <w:p w14:paraId="55473D4C" w14:textId="77777777" w:rsidR="00430EDB" w:rsidRPr="00A5105D" w:rsidRDefault="00430EDB" w:rsidP="00430EDB">
      <w:pPr>
        <w:rPr>
          <w:rFonts w:cs="Arial"/>
          <w:szCs w:val="36"/>
          <w:lang w:val="de-DE"/>
        </w:rPr>
      </w:pPr>
    </w:p>
    <w:p w14:paraId="29076F24" w14:textId="77777777" w:rsidR="00430EDB" w:rsidRPr="00E6678F" w:rsidRDefault="00430EDB" w:rsidP="00430EDB">
      <w:pPr>
        <w:rPr>
          <w:lang w:val="de-DE"/>
        </w:rPr>
      </w:pPr>
      <w:r w:rsidRPr="00E6678F">
        <w:rPr>
          <w:rFonts w:cs="Arial"/>
          <w:szCs w:val="36"/>
          <w:lang w:val="de-DE"/>
        </w:rPr>
        <w:t xml:space="preserve">Der ClearView C besitzt ein </w:t>
      </w:r>
      <w:r w:rsidRPr="00E6678F">
        <w:rPr>
          <w:lang w:val="de-DE"/>
        </w:rPr>
        <w:t>verbessertes ergonomisches, modulares Design.</w:t>
      </w:r>
    </w:p>
    <w:p w14:paraId="1D3F8C73" w14:textId="77777777" w:rsidR="00430EDB" w:rsidRPr="00BD3651" w:rsidRDefault="00430EDB" w:rsidP="00430EDB">
      <w:pPr>
        <w:rPr>
          <w:lang w:val="de-DE"/>
        </w:rPr>
      </w:pPr>
      <w:r w:rsidRPr="00A5105D">
        <w:rPr>
          <w:lang w:val="de-DE"/>
        </w:rPr>
        <w:t>Dieses ist für eine einfache Bedienbarkeit, komfortables Lesen und größtmöglichen</w:t>
      </w:r>
      <w:r w:rsidRPr="00A5105D">
        <w:rPr>
          <w:rFonts w:cs="Arial"/>
          <w:szCs w:val="36"/>
          <w:lang w:val="de-DE"/>
        </w:rPr>
        <w:t xml:space="preserve"> Arbeitsraum </w:t>
      </w:r>
      <w:r>
        <w:rPr>
          <w:rFonts w:cs="Arial"/>
          <w:szCs w:val="36"/>
          <w:lang w:val="de-DE"/>
        </w:rPr>
        <w:t>konzipiert</w:t>
      </w:r>
      <w:r w:rsidRPr="00A5105D">
        <w:rPr>
          <w:rFonts w:cs="Arial"/>
          <w:szCs w:val="36"/>
          <w:lang w:val="de-DE"/>
        </w:rPr>
        <w:t xml:space="preserve"> worden. Mit dem hochwertigen Lesetisch schieben Sie Texte oder Vorlagen </w:t>
      </w:r>
      <w:r>
        <w:rPr>
          <w:rFonts w:cs="Arial"/>
          <w:szCs w:val="36"/>
          <w:lang w:val="de-DE"/>
        </w:rPr>
        <w:t>gleitend</w:t>
      </w:r>
      <w:r w:rsidRPr="00A5105D">
        <w:rPr>
          <w:rFonts w:cs="Arial"/>
          <w:szCs w:val="36"/>
          <w:lang w:val="de-DE"/>
        </w:rPr>
        <w:t xml:space="preserve"> unter der Kamera</w:t>
      </w:r>
      <w:r>
        <w:rPr>
          <w:rFonts w:cs="Arial"/>
          <w:szCs w:val="36"/>
          <w:lang w:val="de-DE"/>
        </w:rPr>
        <w:t xml:space="preserve"> vorbei.</w:t>
      </w:r>
      <w:r w:rsidRPr="00A5105D">
        <w:rPr>
          <w:rFonts w:cs="Arial"/>
          <w:szCs w:val="36"/>
          <w:lang w:val="de-DE"/>
        </w:rPr>
        <w:t xml:space="preserve"> </w:t>
      </w:r>
      <w:r>
        <w:rPr>
          <w:rFonts w:cs="Arial"/>
          <w:szCs w:val="36"/>
          <w:lang w:val="de-DE"/>
        </w:rPr>
        <w:t>Mit der benutzerfreundlichen, herausnehmbaren Bedieneinheit wechseln Sie zwischen der Bedienung von Grundfunktionen oder Erweiterten Funktionen.</w:t>
      </w:r>
      <w:r w:rsidRPr="00E96814">
        <w:rPr>
          <w:rFonts w:cs="Arial"/>
          <w:szCs w:val="36"/>
          <w:lang w:val="de-DE"/>
        </w:rPr>
        <w:t xml:space="preserve"> Das ClearView C Design sorgt für eine bequeme Lesehaltung und pa</w:t>
      </w:r>
      <w:r>
        <w:rPr>
          <w:rFonts w:cs="Arial"/>
          <w:szCs w:val="36"/>
          <w:lang w:val="de-DE"/>
        </w:rPr>
        <w:t>ss</w:t>
      </w:r>
      <w:r w:rsidRPr="00E96814">
        <w:rPr>
          <w:rFonts w:cs="Arial"/>
          <w:szCs w:val="36"/>
          <w:lang w:val="de-DE"/>
        </w:rPr>
        <w:t>t perfekt in Ihre Wohnlandschaft</w:t>
      </w:r>
      <w:r>
        <w:rPr>
          <w:rFonts w:cs="Arial"/>
          <w:szCs w:val="36"/>
          <w:lang w:val="de-DE"/>
        </w:rPr>
        <w:t>.</w:t>
      </w:r>
    </w:p>
    <w:p w14:paraId="29FBDF7C" w14:textId="77777777" w:rsidR="00430EDB" w:rsidRPr="00E96814" w:rsidRDefault="00430EDB" w:rsidP="00430EDB">
      <w:pPr>
        <w:rPr>
          <w:lang w:val="de-DE"/>
        </w:rPr>
      </w:pPr>
    </w:p>
    <w:p w14:paraId="3EB96B5E" w14:textId="77777777" w:rsidR="00430EDB" w:rsidRPr="008A1F09" w:rsidRDefault="00430EDB" w:rsidP="007E3C59">
      <w:pPr>
        <w:pStyle w:val="Heading2"/>
        <w:numPr>
          <w:ilvl w:val="1"/>
          <w:numId w:val="60"/>
        </w:numPr>
        <w:rPr>
          <w:lang w:val="en-GB"/>
        </w:rPr>
      </w:pPr>
      <w:bookmarkStart w:id="2690" w:name="_Toc402181552"/>
      <w:bookmarkStart w:id="2691" w:name="_Toc74903422"/>
      <w:r>
        <w:rPr>
          <w:lang w:val="en-GB"/>
        </w:rPr>
        <w:t>Über dieses Handbuch</w:t>
      </w:r>
      <w:bookmarkEnd w:id="2690"/>
      <w:bookmarkEnd w:id="2691"/>
    </w:p>
    <w:p w14:paraId="6A58CE63" w14:textId="77777777" w:rsidR="00430EDB" w:rsidRDefault="00430EDB" w:rsidP="00430EDB">
      <w:pPr>
        <w:rPr>
          <w:rFonts w:cs="Arial"/>
          <w:szCs w:val="36"/>
          <w:lang w:val="en-GB"/>
        </w:rPr>
      </w:pPr>
    </w:p>
    <w:p w14:paraId="6BF2929D" w14:textId="77777777" w:rsidR="00FE4B92" w:rsidRDefault="00FE4B92" w:rsidP="00FE4B92">
      <w:pPr>
        <w:pStyle w:val="ListParagraph"/>
        <w:ind w:left="0"/>
        <w:rPr>
          <w:rFonts w:cs="Arial"/>
          <w:lang w:val="de-DE"/>
        </w:rPr>
      </w:pPr>
      <w:r w:rsidRPr="00453BE8">
        <w:rPr>
          <w:rFonts w:cs="Arial"/>
          <w:lang w:val="de-DE"/>
        </w:rPr>
        <w:t xml:space="preserve">Bei Optelec werden Produkte mit deren Funktionen kontinuierlich verbessert. Neue Funktionen könnten deshalb nicht immer aktuell in die mitgelieferten Bedienungsanleitungen eingefügt sein. Bitte informieren Sie sich auf unserer Homepage </w:t>
      </w:r>
      <w:hyperlink r:id="rId102" w:history="1">
        <w:r w:rsidRPr="00453BE8">
          <w:rPr>
            <w:rStyle w:val="Hyperlink"/>
            <w:rFonts w:cs="Arial"/>
            <w:lang w:val="de-DE"/>
          </w:rPr>
          <w:t>www.optelec.de</w:t>
        </w:r>
      </w:hyperlink>
      <w:r w:rsidRPr="00453BE8">
        <w:rPr>
          <w:rFonts w:cs="Arial"/>
          <w:lang w:val="de-DE"/>
        </w:rPr>
        <w:t xml:space="preserve"> im Bereich Kundenservice über neue Versionen Ihrer Bedienungsanleitung.</w:t>
      </w:r>
    </w:p>
    <w:p w14:paraId="53EF8B64" w14:textId="77777777" w:rsidR="00FE4B92" w:rsidRDefault="00FE4B92" w:rsidP="00430EDB">
      <w:pPr>
        <w:rPr>
          <w:rFonts w:cs="Arial"/>
          <w:szCs w:val="36"/>
          <w:lang w:val="de-DE"/>
        </w:rPr>
      </w:pPr>
    </w:p>
    <w:p w14:paraId="27C36CFF" w14:textId="77777777" w:rsidR="00430EDB" w:rsidRPr="00E96814" w:rsidRDefault="00430EDB" w:rsidP="00430EDB">
      <w:pPr>
        <w:rPr>
          <w:rFonts w:cs="Arial"/>
          <w:szCs w:val="36"/>
          <w:lang w:val="de-DE"/>
        </w:rPr>
      </w:pPr>
      <w:r>
        <w:rPr>
          <w:rFonts w:cs="Arial"/>
          <w:szCs w:val="36"/>
          <w:lang w:val="de-DE"/>
        </w:rPr>
        <w:t>Diese An</w:t>
      </w:r>
      <w:r w:rsidRPr="00E96814">
        <w:rPr>
          <w:rFonts w:cs="Arial"/>
          <w:szCs w:val="36"/>
          <w:lang w:val="de-DE"/>
        </w:rPr>
        <w:t>leitung wird Ihnen helfen, sich mit de</w:t>
      </w:r>
      <w:r>
        <w:rPr>
          <w:rFonts w:cs="Arial"/>
          <w:szCs w:val="36"/>
          <w:lang w:val="de-DE"/>
        </w:rPr>
        <w:t>n</w:t>
      </w:r>
      <w:r w:rsidRPr="00E96814">
        <w:rPr>
          <w:rFonts w:cs="Arial"/>
          <w:szCs w:val="36"/>
          <w:lang w:val="de-DE"/>
        </w:rPr>
        <w:t xml:space="preserve"> ClearView C </w:t>
      </w:r>
      <w:r>
        <w:rPr>
          <w:rFonts w:cs="Arial"/>
          <w:szCs w:val="36"/>
          <w:lang w:val="de-DE"/>
        </w:rPr>
        <w:t>Funktionen und dessen Bedienung vertraut zu machen.</w:t>
      </w:r>
      <w:r w:rsidRPr="00E96814">
        <w:rPr>
          <w:rFonts w:cs="Arial"/>
          <w:szCs w:val="36"/>
          <w:lang w:val="de-DE"/>
        </w:rPr>
        <w:t xml:space="preserve"> </w:t>
      </w:r>
      <w:r w:rsidRPr="00BD3651">
        <w:rPr>
          <w:lang w:val="de-DE"/>
        </w:rPr>
        <w:t xml:space="preserve">Bitte lesen Sie vor Gebrauch </w:t>
      </w:r>
      <w:r>
        <w:rPr>
          <w:lang w:val="de-DE"/>
        </w:rPr>
        <w:t xml:space="preserve">des </w:t>
      </w:r>
      <w:r w:rsidRPr="00E96814">
        <w:rPr>
          <w:rFonts w:cs="Arial"/>
          <w:szCs w:val="36"/>
          <w:lang w:val="de-DE"/>
        </w:rPr>
        <w:t>ClearView C</w:t>
      </w:r>
      <w:r w:rsidRPr="00BD3651">
        <w:rPr>
          <w:lang w:val="de-DE"/>
        </w:rPr>
        <w:t xml:space="preserve"> sorgfältig alle Hinweise.</w:t>
      </w:r>
      <w:r w:rsidRPr="00E96814">
        <w:rPr>
          <w:rFonts w:cs="Arial"/>
          <w:szCs w:val="36"/>
          <w:lang w:val="de-DE"/>
        </w:rPr>
        <w:t xml:space="preserve"> </w:t>
      </w:r>
    </w:p>
    <w:p w14:paraId="0F393B2C" w14:textId="77777777" w:rsidR="00430EDB" w:rsidRPr="00E96814" w:rsidRDefault="00430EDB" w:rsidP="00430EDB">
      <w:pPr>
        <w:rPr>
          <w:rFonts w:cs="Arial"/>
          <w:szCs w:val="36"/>
          <w:lang w:val="de-DE"/>
        </w:rPr>
      </w:pPr>
    </w:p>
    <w:p w14:paraId="219FB3DE" w14:textId="77777777" w:rsidR="00430EDB" w:rsidRPr="008A1F09" w:rsidRDefault="00430EDB" w:rsidP="00430EDB">
      <w:pPr>
        <w:rPr>
          <w:rFonts w:cs="Arial"/>
          <w:szCs w:val="36"/>
          <w:lang w:val="de-DE"/>
        </w:rPr>
      </w:pPr>
      <w:r>
        <w:rPr>
          <w:rFonts w:cs="Arial"/>
          <w:szCs w:val="36"/>
          <w:lang w:val="de-DE"/>
        </w:rPr>
        <w:t>Bitte beachten Si</w:t>
      </w:r>
      <w:r w:rsidRPr="009C1E25">
        <w:rPr>
          <w:rFonts w:cs="Arial"/>
          <w:szCs w:val="36"/>
          <w:lang w:val="de-DE"/>
        </w:rPr>
        <w:t>e das</w:t>
      </w:r>
      <w:r>
        <w:rPr>
          <w:rFonts w:cs="Arial"/>
          <w:szCs w:val="36"/>
          <w:lang w:val="de-DE"/>
        </w:rPr>
        <w:t>s</w:t>
      </w:r>
      <w:r w:rsidRPr="009C1E25">
        <w:rPr>
          <w:rFonts w:cs="Arial"/>
          <w:szCs w:val="36"/>
          <w:lang w:val="de-DE"/>
        </w:rPr>
        <w:t xml:space="preserve"> der ClearView C ein modulares System ist. Durch verschiedene Module können verschiedene ClearView C Modelle zusammengebaut werden. D</w:t>
      </w:r>
      <w:r>
        <w:rPr>
          <w:rFonts w:cs="Arial"/>
          <w:szCs w:val="36"/>
          <w:lang w:val="de-DE"/>
        </w:rPr>
        <w:t xml:space="preserve">ieses Handbuch beschreibt alle zur Zeit verfügbaren Modelle. </w:t>
      </w:r>
      <w:r w:rsidRPr="009C1E25">
        <w:rPr>
          <w:rFonts w:cs="Arial"/>
          <w:szCs w:val="36"/>
          <w:lang w:val="de-DE"/>
        </w:rPr>
        <w:t>Einige Features und Funktionen können durch</w:t>
      </w:r>
      <w:r>
        <w:rPr>
          <w:rFonts w:cs="Arial"/>
          <w:szCs w:val="36"/>
          <w:lang w:val="de-DE"/>
        </w:rPr>
        <w:t xml:space="preserve"> den  Einsatz unterschiedlicher Modul</w:t>
      </w:r>
      <w:r w:rsidRPr="009C1E25">
        <w:rPr>
          <w:rFonts w:cs="Arial"/>
          <w:szCs w:val="36"/>
          <w:lang w:val="de-DE"/>
        </w:rPr>
        <w:t xml:space="preserve">e </w:t>
      </w:r>
      <w:r>
        <w:rPr>
          <w:rFonts w:cs="Arial"/>
          <w:szCs w:val="36"/>
          <w:lang w:val="de-DE"/>
        </w:rPr>
        <w:t>erreicht werden. Damit ist es möglich das verschiedenen Modelle nicht alle der hier im Handbuch beschriebenen Funktionen besitzen.</w:t>
      </w:r>
    </w:p>
    <w:p w14:paraId="06C41DEC" w14:textId="77777777" w:rsidR="00430EDB" w:rsidRDefault="00430EDB" w:rsidP="00430EDB">
      <w:pPr>
        <w:rPr>
          <w:rFonts w:cs="Arial"/>
          <w:szCs w:val="36"/>
          <w:lang w:val="de-DE"/>
        </w:rPr>
      </w:pPr>
    </w:p>
    <w:p w14:paraId="2CBCAB25" w14:textId="77777777" w:rsidR="00430EDB" w:rsidRPr="00CF2E45" w:rsidRDefault="00430EDB" w:rsidP="00430EDB">
      <w:pPr>
        <w:rPr>
          <w:rFonts w:cs="Arial"/>
          <w:lang w:val="de-DE"/>
        </w:rPr>
      </w:pPr>
      <w:r w:rsidRPr="009C1E25">
        <w:rPr>
          <w:rFonts w:cs="Arial"/>
          <w:szCs w:val="36"/>
          <w:lang w:val="de-DE"/>
        </w:rPr>
        <w:t xml:space="preserve">Wenn Sie Fragen und Anregungen zu diesem Produkt haben, kontaktieren Sie bitte Ihren Händler oder die Firma Optelec selbst mit Hilfe der Kontaktdaten am Ende dieser Anleitung. </w:t>
      </w:r>
      <w:r w:rsidRPr="00CF2E45">
        <w:rPr>
          <w:rFonts w:cs="Arial"/>
          <w:szCs w:val="36"/>
          <w:lang w:val="de-DE"/>
        </w:rPr>
        <w:t>Wir freuen uns auf Ihr Feedback und wünschen Ihnen eine ClearView C.</w:t>
      </w:r>
    </w:p>
    <w:p w14:paraId="5CFE7E0F" w14:textId="77777777" w:rsidR="00430EDB" w:rsidRPr="00BD1C2E" w:rsidRDefault="00430EDB" w:rsidP="007D09F3">
      <w:pPr>
        <w:pStyle w:val="Heading1"/>
        <w:rPr>
          <w:lang w:val="en-US"/>
        </w:rPr>
      </w:pPr>
      <w:bookmarkStart w:id="2692" w:name="_Toc402181553"/>
      <w:bookmarkStart w:id="2693" w:name="_Toc74903423"/>
      <w:r w:rsidRPr="00BD1C2E">
        <w:rPr>
          <w:lang w:val="en-US"/>
        </w:rPr>
        <w:t>Der ClearView C</w:t>
      </w:r>
      <w:bookmarkEnd w:id="2692"/>
      <w:r w:rsidR="001B7E13" w:rsidRPr="00BD1C2E">
        <w:rPr>
          <w:lang w:val="en-US"/>
        </w:rPr>
        <w:t xml:space="preserve"> HD &amp; ClearView C One</w:t>
      </w:r>
      <w:bookmarkEnd w:id="2693"/>
    </w:p>
    <w:p w14:paraId="2A36FA90" w14:textId="77777777" w:rsidR="00430EDB" w:rsidRPr="00BD1C2E" w:rsidRDefault="00430EDB" w:rsidP="00430EDB">
      <w:pPr>
        <w:rPr>
          <w:lang w:val="en-US"/>
        </w:rPr>
      </w:pPr>
    </w:p>
    <w:p w14:paraId="1A373C7C" w14:textId="77777777" w:rsidR="001B7E13" w:rsidRDefault="001B7E13" w:rsidP="001B7E13">
      <w:pPr>
        <w:pStyle w:val="ListParagraph"/>
        <w:contextualSpacing w:val="0"/>
        <w:jc w:val="left"/>
        <w:rPr>
          <w:rFonts w:cs="Arial"/>
          <w:lang w:val="de-DE"/>
        </w:rPr>
      </w:pPr>
      <w:r>
        <w:rPr>
          <w:rFonts w:cs="Arial"/>
          <w:noProof/>
        </w:rPr>
        <w:drawing>
          <wp:anchor distT="0" distB="0" distL="114300" distR="114300" simplePos="0" relativeHeight="251707392" behindDoc="0" locked="0" layoutInCell="1" allowOverlap="1" wp14:anchorId="48E148B3" wp14:editId="05AED8C4">
            <wp:simplePos x="0" y="0"/>
            <wp:positionH relativeFrom="column">
              <wp:posOffset>-60325</wp:posOffset>
            </wp:positionH>
            <wp:positionV relativeFrom="paragraph">
              <wp:posOffset>106680</wp:posOffset>
            </wp:positionV>
            <wp:extent cx="1583690" cy="1733550"/>
            <wp:effectExtent l="19050" t="0" r="0" b="0"/>
            <wp:wrapSquare wrapText="bothSides"/>
            <wp:docPr id="143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print"/>
                    <a:srcRect l="13184" r="26250"/>
                    <a:stretch>
                      <a:fillRect/>
                    </a:stretch>
                  </pic:blipFill>
                  <pic:spPr bwMode="auto">
                    <a:xfrm>
                      <a:off x="0" y="0"/>
                      <a:ext cx="1583690" cy="1733550"/>
                    </a:xfrm>
                    <a:prstGeom prst="rect">
                      <a:avLst/>
                    </a:prstGeom>
                    <a:noFill/>
                  </pic:spPr>
                </pic:pic>
              </a:graphicData>
            </a:graphic>
          </wp:anchor>
        </w:drawing>
      </w:r>
      <w:r w:rsidRPr="001B7E13">
        <w:rPr>
          <w:rFonts w:cs="Arial"/>
          <w:lang w:val="de-DE"/>
        </w:rPr>
        <w:t xml:space="preserve">Der Optelec ClearView C HD und der Optelec ClearView C One besitzen ein einzigartiges C-förmiges Design. </w:t>
      </w:r>
      <w:r w:rsidRPr="00C064A9">
        <w:rPr>
          <w:rFonts w:cs="Arial"/>
          <w:lang w:val="de-DE"/>
        </w:rPr>
        <w:t xml:space="preserve">Dadurch bekommen Sie nicht nur mehr Freiraum beim Arbeiten sondern auch einen höheren Lesekomfort gegenüber herkömmlichen Bildschirmlesegeräten. </w:t>
      </w:r>
    </w:p>
    <w:p w14:paraId="5418102D" w14:textId="77777777" w:rsidR="001B7E13" w:rsidRDefault="001B7E13" w:rsidP="001B7E13">
      <w:pPr>
        <w:pStyle w:val="ListParagraph"/>
        <w:contextualSpacing w:val="0"/>
        <w:jc w:val="left"/>
        <w:rPr>
          <w:rFonts w:cs="Arial"/>
          <w:lang w:val="de-DE"/>
        </w:rPr>
      </w:pPr>
    </w:p>
    <w:p w14:paraId="3A3171DA" w14:textId="77777777" w:rsidR="00392A84" w:rsidRDefault="00392A84" w:rsidP="00430EDB">
      <w:pPr>
        <w:autoSpaceDE w:val="0"/>
        <w:autoSpaceDN w:val="0"/>
        <w:adjustRightInd w:val="0"/>
        <w:rPr>
          <w:rFonts w:cs="Arial"/>
          <w:lang w:val="de-DE"/>
        </w:rPr>
      </w:pPr>
    </w:p>
    <w:p w14:paraId="15E99A6E" w14:textId="77777777" w:rsidR="00392A84" w:rsidRDefault="00392A84" w:rsidP="00430EDB">
      <w:pPr>
        <w:autoSpaceDE w:val="0"/>
        <w:autoSpaceDN w:val="0"/>
        <w:adjustRightInd w:val="0"/>
        <w:rPr>
          <w:rFonts w:cs="Arial"/>
          <w:lang w:val="de-DE"/>
        </w:rPr>
      </w:pPr>
    </w:p>
    <w:p w14:paraId="3DD62675" w14:textId="77777777" w:rsidR="00392A84" w:rsidRDefault="00392A84" w:rsidP="00430EDB">
      <w:pPr>
        <w:autoSpaceDE w:val="0"/>
        <w:autoSpaceDN w:val="0"/>
        <w:adjustRightInd w:val="0"/>
        <w:rPr>
          <w:rFonts w:cs="Arial"/>
          <w:lang w:val="de-DE"/>
        </w:rPr>
      </w:pPr>
    </w:p>
    <w:p w14:paraId="5B8E2EB1" w14:textId="77777777" w:rsidR="00430EDB" w:rsidRPr="003F7E23" w:rsidRDefault="00430EDB" w:rsidP="00430EDB">
      <w:pPr>
        <w:autoSpaceDE w:val="0"/>
        <w:autoSpaceDN w:val="0"/>
        <w:adjustRightInd w:val="0"/>
        <w:rPr>
          <w:rFonts w:cs="Arial"/>
          <w:bCs/>
          <w:szCs w:val="24"/>
          <w:lang w:val="de-DE"/>
        </w:rPr>
      </w:pPr>
    </w:p>
    <w:p w14:paraId="78A2347C" w14:textId="77777777" w:rsidR="00430EDB" w:rsidRPr="003F7E23" w:rsidRDefault="00430EDB" w:rsidP="007E3C59">
      <w:pPr>
        <w:pStyle w:val="Heading2"/>
        <w:numPr>
          <w:ilvl w:val="1"/>
          <w:numId w:val="66"/>
        </w:numPr>
        <w:rPr>
          <w:lang w:val="de-DE"/>
        </w:rPr>
      </w:pPr>
      <w:bookmarkStart w:id="2694" w:name="_Toc243735417"/>
      <w:bookmarkStart w:id="2695" w:name="_Toc243735867"/>
      <w:bookmarkStart w:id="2696" w:name="_Toc243795611"/>
      <w:bookmarkStart w:id="2697" w:name="_Toc389054354"/>
      <w:bookmarkStart w:id="2698" w:name="_Toc402181554"/>
      <w:bookmarkStart w:id="2699" w:name="_Toc74903424"/>
      <w:r w:rsidRPr="003F7E23">
        <w:rPr>
          <w:lang w:val="de-DE"/>
        </w:rPr>
        <w:t>Was ist im Paket</w:t>
      </w:r>
      <w:bookmarkEnd w:id="2694"/>
      <w:bookmarkEnd w:id="2695"/>
      <w:bookmarkEnd w:id="2696"/>
      <w:bookmarkEnd w:id="2697"/>
      <w:bookmarkEnd w:id="2698"/>
      <w:bookmarkEnd w:id="2699"/>
    </w:p>
    <w:p w14:paraId="01C46061" w14:textId="77777777" w:rsidR="00430EDB" w:rsidRPr="003F7E23" w:rsidRDefault="00430EDB" w:rsidP="00430EDB">
      <w:pPr>
        <w:rPr>
          <w:rFonts w:cs="Arial"/>
          <w:lang w:val="de-DE"/>
        </w:rPr>
      </w:pPr>
    </w:p>
    <w:p w14:paraId="65B208EE" w14:textId="77777777" w:rsidR="00430EDB" w:rsidRPr="009B501B" w:rsidRDefault="00430EDB" w:rsidP="00430EDB">
      <w:pPr>
        <w:rPr>
          <w:rFonts w:cs="Arial"/>
          <w:lang w:val="en-GB"/>
        </w:rPr>
      </w:pPr>
      <w:r w:rsidRPr="009B501B">
        <w:rPr>
          <w:rFonts w:cs="Arial"/>
          <w:lang w:val="en-GB"/>
        </w:rPr>
        <w:t>Das ClearView C Paket enthält:</w:t>
      </w:r>
    </w:p>
    <w:p w14:paraId="74CC176C" w14:textId="77777777" w:rsidR="00430EDB" w:rsidRPr="003F7E23" w:rsidRDefault="00430EDB" w:rsidP="007E3C59">
      <w:pPr>
        <w:numPr>
          <w:ilvl w:val="0"/>
          <w:numId w:val="5"/>
        </w:numPr>
        <w:jc w:val="left"/>
        <w:rPr>
          <w:rFonts w:cs="Arial"/>
          <w:lang w:val="de-DE"/>
        </w:rPr>
      </w:pPr>
      <w:r w:rsidRPr="003F7E23">
        <w:rPr>
          <w:rFonts w:cs="Arial"/>
          <w:lang w:val="de-DE"/>
        </w:rPr>
        <w:t>den ClearView C</w:t>
      </w:r>
    </w:p>
    <w:p w14:paraId="54AB85F1" w14:textId="77777777" w:rsidR="00430EDB" w:rsidRPr="003F7E23" w:rsidRDefault="00430EDB" w:rsidP="007E3C59">
      <w:pPr>
        <w:numPr>
          <w:ilvl w:val="0"/>
          <w:numId w:val="5"/>
        </w:numPr>
        <w:jc w:val="left"/>
        <w:rPr>
          <w:rFonts w:cs="Arial"/>
          <w:lang w:val="de-DE"/>
        </w:rPr>
      </w:pPr>
      <w:r>
        <w:rPr>
          <w:rFonts w:cs="Arial"/>
          <w:lang w:val="de-DE"/>
        </w:rPr>
        <w:t xml:space="preserve">ein </w:t>
      </w:r>
      <w:r w:rsidRPr="003F7E23">
        <w:rPr>
          <w:rFonts w:cs="Arial"/>
          <w:lang w:val="de-DE"/>
        </w:rPr>
        <w:t xml:space="preserve">Stromanschlusskabel </w:t>
      </w:r>
    </w:p>
    <w:p w14:paraId="533E4431" w14:textId="77777777" w:rsidR="00430EDB" w:rsidRPr="003F7E23" w:rsidRDefault="00430EDB" w:rsidP="007E3C59">
      <w:pPr>
        <w:numPr>
          <w:ilvl w:val="0"/>
          <w:numId w:val="5"/>
        </w:numPr>
        <w:jc w:val="left"/>
        <w:rPr>
          <w:rFonts w:cs="Arial"/>
          <w:lang w:val="de-DE"/>
        </w:rPr>
      </w:pPr>
      <w:r w:rsidRPr="003F7E23">
        <w:rPr>
          <w:rFonts w:cs="Arial"/>
          <w:lang w:val="de-DE"/>
        </w:rPr>
        <w:t>die kabellose Bedieneinheit</w:t>
      </w:r>
    </w:p>
    <w:p w14:paraId="16CAFD3F" w14:textId="77777777" w:rsidR="00430EDB" w:rsidRPr="00F62D77" w:rsidRDefault="00430EDB" w:rsidP="007E3C59">
      <w:pPr>
        <w:numPr>
          <w:ilvl w:val="0"/>
          <w:numId w:val="5"/>
        </w:numPr>
        <w:jc w:val="left"/>
        <w:rPr>
          <w:rFonts w:cs="Arial"/>
          <w:i/>
          <w:iCs/>
          <w:lang w:val="de-DE"/>
        </w:rPr>
      </w:pPr>
      <w:r w:rsidRPr="00F62D77">
        <w:rPr>
          <w:rFonts w:cs="Arial"/>
          <w:i/>
          <w:iCs/>
          <w:lang w:val="de-DE"/>
        </w:rPr>
        <w:t>die Bedienungsanleitung für die kabellose Bedieneinheit</w:t>
      </w:r>
    </w:p>
    <w:p w14:paraId="40AD3A33" w14:textId="179EF8E7" w:rsidR="00430EDB" w:rsidRPr="00F62D77" w:rsidRDefault="00430EDB" w:rsidP="007E3C59">
      <w:pPr>
        <w:numPr>
          <w:ilvl w:val="0"/>
          <w:numId w:val="5"/>
        </w:numPr>
        <w:jc w:val="left"/>
        <w:rPr>
          <w:rFonts w:cs="Arial"/>
          <w:i/>
          <w:iCs/>
          <w:lang w:val="de-DE"/>
        </w:rPr>
      </w:pPr>
      <w:r w:rsidRPr="00F62D77">
        <w:rPr>
          <w:rFonts w:cs="Arial"/>
          <w:i/>
          <w:iCs/>
          <w:lang w:val="de-DE"/>
        </w:rPr>
        <w:t>ein Demonstrationsposter zur optimalen, komfortablen Aufstellung</w:t>
      </w:r>
    </w:p>
    <w:p w14:paraId="48BF6FB0" w14:textId="147E45B2" w:rsidR="00EF2F04" w:rsidRPr="00F62D77" w:rsidRDefault="00EF2F04" w:rsidP="007E3C59">
      <w:pPr>
        <w:numPr>
          <w:ilvl w:val="0"/>
          <w:numId w:val="5"/>
        </w:numPr>
        <w:jc w:val="left"/>
        <w:rPr>
          <w:rFonts w:cs="Arial"/>
          <w:i/>
          <w:iCs/>
          <w:lang w:val="de-DE"/>
        </w:rPr>
      </w:pPr>
      <w:r w:rsidRPr="00F62D77">
        <w:rPr>
          <w:rFonts w:cs="Arial"/>
          <w:i/>
          <w:iCs/>
          <w:lang w:val="de-DE"/>
        </w:rPr>
        <w:t xml:space="preserve">ClearView C </w:t>
      </w:r>
      <w:r w:rsidRPr="00F62D77">
        <w:rPr>
          <w:i/>
          <w:iCs/>
          <w:lang w:val="de-DE"/>
        </w:rPr>
        <w:t>Vorbereitung und Verwendung</w:t>
      </w:r>
    </w:p>
    <w:p w14:paraId="4B4469CC" w14:textId="550EFC11" w:rsidR="00EF2F04" w:rsidRPr="00F62D77" w:rsidRDefault="00EF2F04" w:rsidP="007E3C59">
      <w:pPr>
        <w:numPr>
          <w:ilvl w:val="0"/>
          <w:numId w:val="5"/>
        </w:numPr>
        <w:jc w:val="left"/>
        <w:rPr>
          <w:rFonts w:cs="Arial"/>
          <w:i/>
          <w:iCs/>
          <w:lang w:val="de-DE"/>
        </w:rPr>
      </w:pPr>
      <w:r w:rsidRPr="00F62D77">
        <w:rPr>
          <w:i/>
          <w:iCs/>
          <w:lang w:val="de-DE"/>
        </w:rPr>
        <w:t>ClearView C Sicherheit und Pflege</w:t>
      </w:r>
    </w:p>
    <w:p w14:paraId="509E87AD" w14:textId="77777777" w:rsidR="00430EDB" w:rsidRPr="00C302AC" w:rsidRDefault="00430EDB" w:rsidP="00F62D77">
      <w:pPr>
        <w:jc w:val="left"/>
        <w:rPr>
          <w:rFonts w:cs="Arial"/>
          <w:lang w:val="en-GB"/>
        </w:rPr>
      </w:pPr>
      <w:r w:rsidRPr="00951AB6">
        <w:rPr>
          <w:rFonts w:cs="Arial"/>
          <w:lang w:val="de-DE"/>
        </w:rPr>
        <w:br/>
      </w:r>
      <w:r w:rsidRPr="00C302AC">
        <w:rPr>
          <w:rFonts w:cs="Arial"/>
          <w:lang w:val="en-GB"/>
        </w:rPr>
        <w:t>Optional:</w:t>
      </w:r>
    </w:p>
    <w:p w14:paraId="4723515D" w14:textId="77777777" w:rsidR="00430EDB" w:rsidRDefault="00430EDB" w:rsidP="007E3C59">
      <w:pPr>
        <w:numPr>
          <w:ilvl w:val="0"/>
          <w:numId w:val="5"/>
        </w:numPr>
        <w:jc w:val="left"/>
        <w:rPr>
          <w:rFonts w:cs="Arial"/>
          <w:lang w:val="en-GB"/>
        </w:rPr>
      </w:pPr>
      <w:r>
        <w:rPr>
          <w:rFonts w:cs="Arial"/>
          <w:lang w:val="en-GB"/>
        </w:rPr>
        <w:t>die</w:t>
      </w:r>
      <w:r w:rsidRPr="00310417">
        <w:rPr>
          <w:rFonts w:cs="Arial"/>
          <w:lang w:val="en-GB"/>
        </w:rPr>
        <w:t xml:space="preserve"> </w:t>
      </w:r>
      <w:r>
        <w:rPr>
          <w:rFonts w:cs="Arial"/>
          <w:lang w:val="en-GB"/>
        </w:rPr>
        <w:t>K</w:t>
      </w:r>
      <w:r w:rsidRPr="00310417">
        <w:rPr>
          <w:rFonts w:cs="Arial"/>
          <w:lang w:val="en-GB"/>
        </w:rPr>
        <w:t>omfor</w:t>
      </w:r>
      <w:r>
        <w:rPr>
          <w:rFonts w:cs="Arial"/>
          <w:lang w:val="en-GB"/>
        </w:rPr>
        <w:t>t-Lesetischplatte</w:t>
      </w:r>
      <w:r w:rsidRPr="00310417">
        <w:rPr>
          <w:rFonts w:cs="Arial"/>
          <w:lang w:val="en-GB"/>
        </w:rPr>
        <w:t xml:space="preserve"> </w:t>
      </w:r>
      <w:r w:rsidRPr="00310417">
        <w:rPr>
          <w:rFonts w:cs="Arial"/>
          <w:lang w:val="en-GB"/>
        </w:rPr>
        <w:br/>
      </w:r>
    </w:p>
    <w:p w14:paraId="30F525FE" w14:textId="77777777" w:rsidR="00430EDB" w:rsidRPr="00951AB6" w:rsidRDefault="00430EDB" w:rsidP="00430EDB">
      <w:pPr>
        <w:jc w:val="left"/>
        <w:rPr>
          <w:rFonts w:cs="Arial"/>
          <w:lang w:val="de-DE"/>
        </w:rPr>
      </w:pPr>
      <w:r w:rsidRPr="00951AB6">
        <w:rPr>
          <w:rFonts w:cs="Arial"/>
          <w:lang w:val="de-DE"/>
        </w:rPr>
        <w:t>Sollte etwas davon in Ihrem Paket fehlen, kontaktieren Sie bitte Ihren Optelec Händler.</w:t>
      </w:r>
    </w:p>
    <w:p w14:paraId="47BF4682" w14:textId="77777777" w:rsidR="00430EDB" w:rsidRPr="00951AB6" w:rsidRDefault="00430EDB" w:rsidP="00430EDB">
      <w:pPr>
        <w:rPr>
          <w:rFonts w:cs="Arial"/>
          <w:lang w:val="de-DE"/>
        </w:rPr>
      </w:pPr>
    </w:p>
    <w:p w14:paraId="1000BCC6" w14:textId="77777777" w:rsidR="00430EDB" w:rsidRPr="00951AB6" w:rsidRDefault="00430EDB" w:rsidP="00430EDB">
      <w:pPr>
        <w:rPr>
          <w:rFonts w:cs="Arial"/>
          <w:lang w:val="de-DE"/>
        </w:rPr>
      </w:pPr>
      <w:r>
        <w:rPr>
          <w:rFonts w:cs="Arial"/>
          <w:lang w:val="de-DE"/>
        </w:rPr>
        <w:br w:type="page"/>
      </w:r>
    </w:p>
    <w:p w14:paraId="0756BFB7" w14:textId="77777777" w:rsidR="00430EDB" w:rsidRPr="00A84946" w:rsidRDefault="00430EDB" w:rsidP="007E3C59">
      <w:pPr>
        <w:pStyle w:val="Heading2"/>
        <w:numPr>
          <w:ilvl w:val="1"/>
          <w:numId w:val="66"/>
        </w:numPr>
        <w:rPr>
          <w:lang w:val="de-DE"/>
        </w:rPr>
      </w:pPr>
      <w:bookmarkStart w:id="2700" w:name="_Toc402181555"/>
      <w:bookmarkStart w:id="2701" w:name="_Toc74903425"/>
      <w:r>
        <w:rPr>
          <w:lang w:val="de-DE"/>
        </w:rPr>
        <w:t>L</w:t>
      </w:r>
      <w:r w:rsidRPr="0080563A">
        <w:rPr>
          <w:lang w:val="de-DE"/>
        </w:rPr>
        <w:t>ernen Sie Ihr</w:t>
      </w:r>
      <w:r>
        <w:rPr>
          <w:lang w:val="de-DE"/>
        </w:rPr>
        <w:t xml:space="preserve">en </w:t>
      </w:r>
      <w:r w:rsidRPr="00A84946">
        <w:rPr>
          <w:lang w:val="de-DE"/>
        </w:rPr>
        <w:t>ClearView C</w:t>
      </w:r>
      <w:r>
        <w:rPr>
          <w:lang w:val="de-DE"/>
        </w:rPr>
        <w:t xml:space="preserve"> </w:t>
      </w:r>
      <w:r w:rsidRPr="0080563A">
        <w:rPr>
          <w:lang w:val="de-DE"/>
        </w:rPr>
        <w:t>kennen</w:t>
      </w:r>
      <w:bookmarkEnd w:id="2700"/>
      <w:bookmarkEnd w:id="2701"/>
    </w:p>
    <w:p w14:paraId="26058368" w14:textId="77777777" w:rsidR="00430EDB" w:rsidRPr="00A84946" w:rsidRDefault="00430EDB" w:rsidP="00430EDB">
      <w:pPr>
        <w:rPr>
          <w:lang w:val="de-DE"/>
        </w:rPr>
      </w:pPr>
    </w:p>
    <w:p w14:paraId="3C8F01E6" w14:textId="77777777" w:rsidR="00430EDB" w:rsidRPr="00A84946" w:rsidRDefault="00430EDB" w:rsidP="00430EDB">
      <w:pPr>
        <w:rPr>
          <w:lang w:val="de-DE"/>
        </w:rPr>
      </w:pPr>
      <w:r>
        <w:rPr>
          <w:rFonts w:cs="Arial"/>
          <w:lang w:val="de-DE"/>
        </w:rPr>
        <w:t>D</w:t>
      </w:r>
      <w:r w:rsidRPr="0010303A">
        <w:rPr>
          <w:rFonts w:cs="Arial"/>
          <w:lang w:val="de-DE"/>
        </w:rPr>
        <w:t>ie</w:t>
      </w:r>
      <w:r>
        <w:rPr>
          <w:rFonts w:cs="Arial"/>
          <w:lang w:val="de-DE"/>
        </w:rPr>
        <w:t xml:space="preserve"> folgende Abbildung erklärt die Hauptk</w:t>
      </w:r>
      <w:r w:rsidRPr="0010303A">
        <w:rPr>
          <w:rFonts w:cs="Arial"/>
          <w:lang w:val="de-DE"/>
        </w:rPr>
        <w:t xml:space="preserve">omponenten des </w:t>
      </w:r>
      <w:r w:rsidRPr="00A84946">
        <w:rPr>
          <w:lang w:val="de-DE"/>
        </w:rPr>
        <w:t>ClearView C.</w:t>
      </w:r>
    </w:p>
    <w:p w14:paraId="5548BB95" w14:textId="77777777" w:rsidR="00430EDB" w:rsidRPr="00A84946" w:rsidRDefault="00430EDB" w:rsidP="00430EDB">
      <w:pPr>
        <w:rPr>
          <w:lang w:val="de-DE"/>
        </w:rPr>
      </w:pPr>
    </w:p>
    <w:p w14:paraId="6251139A" w14:textId="77777777" w:rsidR="00430EDB" w:rsidRDefault="00430EDB" w:rsidP="00430EDB">
      <w:pPr>
        <w:jc w:val="center"/>
        <w:rPr>
          <w:lang w:val="en-GB"/>
        </w:rPr>
      </w:pPr>
      <w:r w:rsidRPr="00A84946">
        <w:rPr>
          <w:lang w:val="de-DE"/>
        </w:rPr>
        <w:t xml:space="preserve">       </w:t>
      </w:r>
      <w:r>
        <w:rPr>
          <w:noProof/>
        </w:rPr>
        <w:drawing>
          <wp:inline distT="0" distB="0" distL="0" distR="0" wp14:anchorId="1FBE9399" wp14:editId="6D31177E">
            <wp:extent cx="6096000" cy="1981200"/>
            <wp:effectExtent l="19050" t="0" r="0" b="0"/>
            <wp:docPr id="1434" name="Afbeelding 11" descr="product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 descr="product map.jpg"/>
                    <pic:cNvPicPr>
                      <a:picLocks noChangeAspect="1" noChangeArrowheads="1"/>
                    </pic:cNvPicPr>
                  </pic:nvPicPr>
                  <pic:blipFill>
                    <a:blip r:embed="rId30" cstate="print"/>
                    <a:srcRect/>
                    <a:stretch>
                      <a:fillRect/>
                    </a:stretch>
                  </pic:blipFill>
                  <pic:spPr bwMode="auto">
                    <a:xfrm>
                      <a:off x="0" y="0"/>
                      <a:ext cx="6096000" cy="1981200"/>
                    </a:xfrm>
                    <a:prstGeom prst="rect">
                      <a:avLst/>
                    </a:prstGeom>
                    <a:noFill/>
                    <a:ln w="9525">
                      <a:noFill/>
                      <a:miter lim="800000"/>
                      <a:headEnd/>
                      <a:tailEnd/>
                    </a:ln>
                  </pic:spPr>
                </pic:pic>
              </a:graphicData>
            </a:graphic>
          </wp:inline>
        </w:drawing>
      </w:r>
      <w:r>
        <w:rPr>
          <w:lang w:val="en-GB"/>
        </w:rPr>
        <w:br/>
      </w:r>
    </w:p>
    <w:p w14:paraId="5B69D7EE" w14:textId="77777777" w:rsidR="00430EDB" w:rsidRDefault="00430EDB" w:rsidP="00430EDB">
      <w:pPr>
        <w:rPr>
          <w:lang w:val="en-GB"/>
        </w:rPr>
      </w:pPr>
    </w:p>
    <w:tbl>
      <w:tblPr>
        <w:tblW w:w="9156" w:type="dxa"/>
        <w:tblInd w:w="675" w:type="dxa"/>
        <w:tblLook w:val="00A0" w:firstRow="1" w:lastRow="0" w:firstColumn="1" w:lastColumn="0" w:noHBand="0" w:noVBand="0"/>
      </w:tblPr>
      <w:tblGrid>
        <w:gridCol w:w="4332"/>
        <w:gridCol w:w="4824"/>
      </w:tblGrid>
      <w:tr w:rsidR="00430EDB" w14:paraId="6F588822" w14:textId="77777777" w:rsidTr="00430EDB">
        <w:trPr>
          <w:trHeight w:val="2282"/>
        </w:trPr>
        <w:tc>
          <w:tcPr>
            <w:tcW w:w="4332" w:type="dxa"/>
          </w:tcPr>
          <w:p w14:paraId="068DAF43" w14:textId="77777777" w:rsidR="00430EDB" w:rsidRPr="002F1A0F" w:rsidRDefault="00430EDB" w:rsidP="007E3C59">
            <w:pPr>
              <w:pStyle w:val="ListParagraph"/>
              <w:numPr>
                <w:ilvl w:val="0"/>
                <w:numId w:val="61"/>
              </w:numPr>
              <w:ind w:left="601" w:hanging="567"/>
              <w:rPr>
                <w:lang w:val="en-GB"/>
              </w:rPr>
            </w:pPr>
            <w:r>
              <w:rPr>
                <w:lang w:val="en-GB"/>
              </w:rPr>
              <w:t>Bildschirm</w:t>
            </w:r>
          </w:p>
          <w:p w14:paraId="0489631A" w14:textId="77777777" w:rsidR="00430EDB" w:rsidRPr="002F1A0F" w:rsidRDefault="00430EDB" w:rsidP="007E3C59">
            <w:pPr>
              <w:pStyle w:val="ListParagraph"/>
              <w:numPr>
                <w:ilvl w:val="0"/>
                <w:numId w:val="61"/>
              </w:numPr>
              <w:ind w:left="601" w:hanging="567"/>
              <w:rPr>
                <w:lang w:val="en-GB"/>
              </w:rPr>
            </w:pPr>
            <w:r>
              <w:rPr>
                <w:lang w:val="en-GB"/>
              </w:rPr>
              <w:t>X-Y-Lesetisch</w:t>
            </w:r>
          </w:p>
          <w:p w14:paraId="25AB940B" w14:textId="77777777" w:rsidR="00430EDB" w:rsidRPr="002F1A0F" w:rsidRDefault="00430EDB" w:rsidP="007E3C59">
            <w:pPr>
              <w:pStyle w:val="ListParagraph"/>
              <w:numPr>
                <w:ilvl w:val="0"/>
                <w:numId w:val="61"/>
              </w:numPr>
              <w:ind w:left="601" w:hanging="567"/>
              <w:rPr>
                <w:lang w:val="en-GB"/>
              </w:rPr>
            </w:pPr>
            <w:r>
              <w:rPr>
                <w:lang w:val="en-GB"/>
              </w:rPr>
              <w:t>C-förmiger Arm</w:t>
            </w:r>
          </w:p>
          <w:p w14:paraId="425B3B4B" w14:textId="77777777" w:rsidR="00430EDB" w:rsidRPr="002F1A0F" w:rsidRDefault="00430EDB" w:rsidP="007E3C59">
            <w:pPr>
              <w:pStyle w:val="ListParagraph"/>
              <w:numPr>
                <w:ilvl w:val="0"/>
                <w:numId w:val="61"/>
              </w:numPr>
              <w:ind w:left="601" w:hanging="567"/>
              <w:rPr>
                <w:lang w:val="en-GB"/>
              </w:rPr>
            </w:pPr>
            <w:r>
              <w:rPr>
                <w:rFonts w:cs="Arial"/>
              </w:rPr>
              <w:t>Bedieneinheit</w:t>
            </w:r>
          </w:p>
          <w:p w14:paraId="40FE8928" w14:textId="77777777" w:rsidR="00430EDB" w:rsidRPr="002F1A0F" w:rsidRDefault="00430EDB" w:rsidP="007E3C59">
            <w:pPr>
              <w:pStyle w:val="ListParagraph"/>
              <w:numPr>
                <w:ilvl w:val="0"/>
                <w:numId w:val="61"/>
              </w:numPr>
              <w:ind w:left="601" w:hanging="567"/>
              <w:rPr>
                <w:lang w:val="en-GB"/>
              </w:rPr>
            </w:pPr>
            <w:r>
              <w:rPr>
                <w:lang w:val="en-GB"/>
              </w:rPr>
              <w:t xml:space="preserve">X &amp; Y </w:t>
            </w:r>
            <w:r w:rsidRPr="00CF2E45">
              <w:rPr>
                <w:lang w:val="en-GB"/>
              </w:rPr>
              <w:t>Feststell</w:t>
            </w:r>
            <w:r>
              <w:rPr>
                <w:lang w:val="en-GB"/>
              </w:rPr>
              <w:t>r</w:t>
            </w:r>
            <w:r w:rsidRPr="00CF2E45">
              <w:rPr>
                <w:lang w:val="en-GB"/>
              </w:rPr>
              <w:t>eiter</w:t>
            </w:r>
          </w:p>
          <w:p w14:paraId="7FE0A65C" w14:textId="77777777" w:rsidR="00430EDB" w:rsidRDefault="00430EDB" w:rsidP="007E3C59">
            <w:pPr>
              <w:pStyle w:val="ListParagraph"/>
              <w:numPr>
                <w:ilvl w:val="0"/>
                <w:numId w:val="61"/>
              </w:numPr>
              <w:ind w:left="601" w:hanging="567"/>
              <w:rPr>
                <w:lang w:val="en-GB"/>
              </w:rPr>
            </w:pPr>
            <w:r>
              <w:rPr>
                <w:lang w:val="en-GB"/>
              </w:rPr>
              <w:t>Trageg</w:t>
            </w:r>
            <w:r w:rsidRPr="000C048D">
              <w:rPr>
                <w:lang w:val="en-GB"/>
              </w:rPr>
              <w:t>riff</w:t>
            </w:r>
            <w:r w:rsidRPr="002F1A0F">
              <w:rPr>
                <w:lang w:val="en-GB"/>
              </w:rPr>
              <w:t xml:space="preserve"> </w:t>
            </w:r>
          </w:p>
          <w:p w14:paraId="685B07AA" w14:textId="77777777" w:rsidR="00430EDB" w:rsidRPr="002F1A0F" w:rsidRDefault="00430EDB" w:rsidP="007E3C59">
            <w:pPr>
              <w:pStyle w:val="ListParagraph"/>
              <w:numPr>
                <w:ilvl w:val="0"/>
                <w:numId w:val="61"/>
              </w:numPr>
              <w:ind w:left="601" w:hanging="567"/>
              <w:rPr>
                <w:lang w:val="en-GB"/>
              </w:rPr>
            </w:pPr>
            <w:r>
              <w:rPr>
                <w:lang w:val="en-GB"/>
              </w:rPr>
              <w:t>Strom-Hauptschalter</w:t>
            </w:r>
          </w:p>
          <w:p w14:paraId="0741E27F" w14:textId="77777777" w:rsidR="00430EDB" w:rsidRPr="002F1A0F" w:rsidRDefault="00430EDB" w:rsidP="00430EDB">
            <w:pPr>
              <w:pStyle w:val="ListParagraph"/>
              <w:ind w:left="0"/>
              <w:rPr>
                <w:noProof/>
                <w:lang w:val="en-US"/>
              </w:rPr>
            </w:pPr>
          </w:p>
        </w:tc>
        <w:tc>
          <w:tcPr>
            <w:tcW w:w="4824" w:type="dxa"/>
          </w:tcPr>
          <w:p w14:paraId="059ADE88" w14:textId="77777777" w:rsidR="00430EDB" w:rsidRPr="002F1A0F" w:rsidRDefault="00430EDB" w:rsidP="007E3C59">
            <w:pPr>
              <w:pStyle w:val="ListParagraph"/>
              <w:numPr>
                <w:ilvl w:val="0"/>
                <w:numId w:val="61"/>
              </w:numPr>
              <w:ind w:left="663" w:hanging="663"/>
              <w:rPr>
                <w:lang w:val="en-GB"/>
              </w:rPr>
            </w:pPr>
            <w:r>
              <w:rPr>
                <w:lang w:val="en-GB"/>
              </w:rPr>
              <w:t>Kamera-Box</w:t>
            </w:r>
          </w:p>
          <w:p w14:paraId="2157CA52" w14:textId="77777777" w:rsidR="00430EDB" w:rsidRPr="002F1A0F" w:rsidRDefault="00430EDB" w:rsidP="007E3C59">
            <w:pPr>
              <w:pStyle w:val="ListParagraph"/>
              <w:numPr>
                <w:ilvl w:val="0"/>
                <w:numId w:val="61"/>
              </w:numPr>
              <w:ind w:left="663" w:hanging="663"/>
              <w:rPr>
                <w:lang w:val="en-GB"/>
              </w:rPr>
            </w:pPr>
            <w:r>
              <w:rPr>
                <w:lang w:val="en-GB"/>
              </w:rPr>
              <w:t>HDMI-Ausgang</w:t>
            </w:r>
          </w:p>
          <w:p w14:paraId="3FF96722" w14:textId="77777777" w:rsidR="00430EDB" w:rsidRPr="002F1A0F" w:rsidRDefault="00430EDB" w:rsidP="007E3C59">
            <w:pPr>
              <w:pStyle w:val="ListParagraph"/>
              <w:numPr>
                <w:ilvl w:val="0"/>
                <w:numId w:val="61"/>
              </w:numPr>
              <w:ind w:left="663" w:hanging="663"/>
              <w:rPr>
                <w:lang w:val="en-GB"/>
              </w:rPr>
            </w:pPr>
            <w:r>
              <w:rPr>
                <w:lang w:val="en-GB"/>
              </w:rPr>
              <w:t>HDMI-Eingang</w:t>
            </w:r>
          </w:p>
          <w:p w14:paraId="5DF657CB" w14:textId="77777777" w:rsidR="00430EDB" w:rsidRPr="002F1A0F" w:rsidRDefault="00B11F97" w:rsidP="007E3C59">
            <w:pPr>
              <w:pStyle w:val="ListParagraph"/>
              <w:numPr>
                <w:ilvl w:val="0"/>
                <w:numId w:val="61"/>
              </w:numPr>
              <w:ind w:left="663" w:hanging="663"/>
              <w:rPr>
                <w:lang w:val="en-GB"/>
              </w:rPr>
            </w:pPr>
            <w:r>
              <w:rPr>
                <w:lang w:val="en-GB"/>
              </w:rPr>
              <w:t>Stromaus</w:t>
            </w:r>
            <w:r w:rsidR="00430EDB">
              <w:rPr>
                <w:lang w:val="en-GB"/>
              </w:rPr>
              <w:t>gang</w:t>
            </w:r>
          </w:p>
          <w:p w14:paraId="4E92FBC9" w14:textId="77777777" w:rsidR="00430EDB" w:rsidRDefault="00B11F97" w:rsidP="007E3C59">
            <w:pPr>
              <w:pStyle w:val="ListParagraph"/>
              <w:numPr>
                <w:ilvl w:val="0"/>
                <w:numId w:val="61"/>
              </w:numPr>
              <w:ind w:left="663" w:hanging="663"/>
              <w:jc w:val="left"/>
              <w:rPr>
                <w:lang w:val="en-GB"/>
              </w:rPr>
            </w:pPr>
            <w:r>
              <w:rPr>
                <w:lang w:val="en-GB"/>
              </w:rPr>
              <w:t>Stromein</w:t>
            </w:r>
            <w:r w:rsidR="00430EDB">
              <w:rPr>
                <w:lang w:val="en-GB"/>
              </w:rPr>
              <w:t>gang</w:t>
            </w:r>
          </w:p>
          <w:p w14:paraId="77D21D37" w14:textId="77777777" w:rsidR="00430EDB" w:rsidRPr="002F1A0F" w:rsidRDefault="00430EDB" w:rsidP="007E3C59">
            <w:pPr>
              <w:pStyle w:val="ListParagraph"/>
              <w:numPr>
                <w:ilvl w:val="0"/>
                <w:numId w:val="61"/>
              </w:numPr>
              <w:ind w:left="663" w:hanging="663"/>
              <w:jc w:val="left"/>
              <w:rPr>
                <w:lang w:val="en-GB"/>
              </w:rPr>
            </w:pPr>
            <w:r>
              <w:rPr>
                <w:lang w:val="en-GB"/>
              </w:rPr>
              <w:t>Kameraanschluss (“Speech”)</w:t>
            </w:r>
          </w:p>
          <w:p w14:paraId="52B7C6F5" w14:textId="77777777" w:rsidR="00430EDB" w:rsidRPr="002F1A0F" w:rsidRDefault="00430EDB" w:rsidP="00A74D5C">
            <w:pPr>
              <w:pStyle w:val="ListParagraph"/>
              <w:ind w:left="663" w:hanging="663"/>
              <w:rPr>
                <w:noProof/>
                <w:lang w:val="en-US"/>
              </w:rPr>
            </w:pPr>
          </w:p>
        </w:tc>
      </w:tr>
    </w:tbl>
    <w:p w14:paraId="326B661B" w14:textId="77777777" w:rsidR="00430EDB" w:rsidRDefault="00430EDB" w:rsidP="00430EDB">
      <w:pPr>
        <w:jc w:val="left"/>
        <w:rPr>
          <w:lang w:val="en-GB"/>
        </w:rPr>
      </w:pPr>
    </w:p>
    <w:p w14:paraId="5D38E70F" w14:textId="77777777" w:rsidR="00430EDB" w:rsidRPr="00DC1BE7" w:rsidRDefault="00430EDB" w:rsidP="007E3C59">
      <w:pPr>
        <w:pStyle w:val="Heading2"/>
        <w:numPr>
          <w:ilvl w:val="1"/>
          <w:numId w:val="66"/>
        </w:numPr>
        <w:rPr>
          <w:lang w:val="en-GB"/>
        </w:rPr>
      </w:pPr>
      <w:bookmarkStart w:id="2702" w:name="_Toc402181556"/>
      <w:bookmarkStart w:id="2703" w:name="_Toc74903426"/>
      <w:r w:rsidRPr="00DC1BE7">
        <w:rPr>
          <w:lang w:val="en-GB"/>
        </w:rPr>
        <w:t>Auspacken und Aufstellen</w:t>
      </w:r>
      <w:bookmarkEnd w:id="2702"/>
      <w:bookmarkEnd w:id="2703"/>
    </w:p>
    <w:p w14:paraId="6B050EB3" w14:textId="77777777" w:rsidR="00430EDB" w:rsidRDefault="00430EDB" w:rsidP="00430EDB">
      <w:pPr>
        <w:jc w:val="left"/>
        <w:rPr>
          <w:lang w:val="de-DE"/>
        </w:rPr>
      </w:pPr>
    </w:p>
    <w:p w14:paraId="3C11EA94" w14:textId="77777777" w:rsidR="00430EDB" w:rsidRPr="00AD1772" w:rsidRDefault="00430EDB" w:rsidP="00430EDB">
      <w:pPr>
        <w:jc w:val="left"/>
        <w:rPr>
          <w:lang w:val="de-DE"/>
        </w:rPr>
      </w:pPr>
      <w:r>
        <w:rPr>
          <w:lang w:val="de-DE"/>
        </w:rPr>
        <w:t xml:space="preserve">Der ClearView C wird </w:t>
      </w:r>
      <w:r w:rsidRPr="00AD1772">
        <w:rPr>
          <w:lang w:val="de-DE"/>
        </w:rPr>
        <w:t xml:space="preserve">aufgebaut </w:t>
      </w:r>
      <w:r>
        <w:rPr>
          <w:lang w:val="de-DE"/>
        </w:rPr>
        <w:t>aus</w:t>
      </w:r>
      <w:r w:rsidRPr="00AD1772">
        <w:rPr>
          <w:lang w:val="de-DE"/>
        </w:rPr>
        <w:t xml:space="preserve">geliefert. Sie brauchen den ClearView C nur auszupacken und das Stromanschlusskabel in das Gerät und in Ihre Steckdose einzustecken. </w:t>
      </w:r>
    </w:p>
    <w:p w14:paraId="16610BDB" w14:textId="77777777" w:rsidR="00430EDB" w:rsidRPr="00AD1772" w:rsidRDefault="00430EDB" w:rsidP="00430EDB">
      <w:pPr>
        <w:jc w:val="left"/>
        <w:rPr>
          <w:lang w:val="de-DE"/>
        </w:rPr>
      </w:pPr>
    </w:p>
    <w:p w14:paraId="24108D1A" w14:textId="77777777" w:rsidR="00430EDB" w:rsidRPr="00362931" w:rsidRDefault="00430EDB" w:rsidP="00430EDB">
      <w:pPr>
        <w:jc w:val="left"/>
        <w:rPr>
          <w:lang w:val="de-DE"/>
        </w:rPr>
      </w:pPr>
      <w:r w:rsidRPr="00362931">
        <w:rPr>
          <w:lang w:val="de-DE"/>
        </w:rPr>
        <w:t>Um den ClearView C anzuschließen, gehen Sie bitte wie folgt vor:</w:t>
      </w:r>
    </w:p>
    <w:p w14:paraId="2745E9B6" w14:textId="515A2358" w:rsidR="00430EDB" w:rsidRPr="00362931" w:rsidRDefault="00430EDB" w:rsidP="007E3C59">
      <w:pPr>
        <w:pStyle w:val="ListParagraph"/>
        <w:numPr>
          <w:ilvl w:val="0"/>
          <w:numId w:val="9"/>
        </w:numPr>
        <w:jc w:val="left"/>
        <w:rPr>
          <w:lang w:val="de-DE"/>
        </w:rPr>
      </w:pPr>
      <w:r w:rsidRPr="00362931">
        <w:rPr>
          <w:lang w:val="de-DE"/>
        </w:rPr>
        <w:t xml:space="preserve">Stecken Sie </w:t>
      </w:r>
      <w:r>
        <w:rPr>
          <w:lang w:val="de-DE"/>
        </w:rPr>
        <w:t xml:space="preserve">das </w:t>
      </w:r>
      <w:r w:rsidRPr="00AD1772">
        <w:rPr>
          <w:lang w:val="de-DE"/>
        </w:rPr>
        <w:t>Stromanschlusskabel in das Gerät und in Ihre Steckdose</w:t>
      </w:r>
      <w:r w:rsidR="00F62D77">
        <w:rPr>
          <w:lang w:val="de-DE"/>
        </w:rPr>
        <w:t>.</w:t>
      </w:r>
    </w:p>
    <w:p w14:paraId="4023C050" w14:textId="77777777" w:rsidR="00430EDB" w:rsidRPr="00362931" w:rsidRDefault="00430EDB" w:rsidP="007E3C59">
      <w:pPr>
        <w:pStyle w:val="ListParagraph"/>
        <w:numPr>
          <w:ilvl w:val="0"/>
          <w:numId w:val="9"/>
        </w:numPr>
        <w:jc w:val="left"/>
        <w:rPr>
          <w:lang w:val="de-DE"/>
        </w:rPr>
      </w:pPr>
      <w:r>
        <w:rPr>
          <w:lang w:val="de-DE"/>
        </w:rPr>
        <w:t xml:space="preserve">Schalten Sie mit dem </w:t>
      </w:r>
      <w:r w:rsidRPr="00362931">
        <w:rPr>
          <w:lang w:val="de-DE"/>
        </w:rPr>
        <w:t xml:space="preserve"> Ein- Ausschalter an der linken Seite der</w:t>
      </w:r>
      <w:r>
        <w:rPr>
          <w:lang w:val="de-DE"/>
        </w:rPr>
        <w:t xml:space="preserve"> Kamera</w:t>
      </w:r>
      <w:r w:rsidRPr="00362931">
        <w:rPr>
          <w:lang w:val="de-DE"/>
        </w:rPr>
        <w:t xml:space="preserve"> Box</w:t>
      </w:r>
      <w:r>
        <w:rPr>
          <w:lang w:val="de-DE"/>
        </w:rPr>
        <w:t xml:space="preserve"> den </w:t>
      </w:r>
      <w:r w:rsidRPr="00362931">
        <w:rPr>
          <w:lang w:val="de-DE"/>
        </w:rPr>
        <w:t>ClearView C</w:t>
      </w:r>
      <w:r>
        <w:rPr>
          <w:lang w:val="de-DE"/>
        </w:rPr>
        <w:t xml:space="preserve"> ein</w:t>
      </w:r>
      <w:r w:rsidRPr="00362931">
        <w:rPr>
          <w:lang w:val="de-DE"/>
        </w:rPr>
        <w:t xml:space="preserve">. </w:t>
      </w:r>
    </w:p>
    <w:p w14:paraId="265B1548" w14:textId="77777777" w:rsidR="00C06195" w:rsidRDefault="00C06195" w:rsidP="00C06195">
      <w:pPr>
        <w:rPr>
          <w:rFonts w:cs="Arial"/>
          <w:b/>
          <w:bCs/>
          <w:lang w:val="de-DE"/>
        </w:rPr>
      </w:pPr>
    </w:p>
    <w:p w14:paraId="62BDBAA1" w14:textId="004D08E6" w:rsidR="00C06195" w:rsidRPr="00C06195" w:rsidRDefault="00C06195" w:rsidP="00C06195">
      <w:pPr>
        <w:rPr>
          <w:rFonts w:cs="Arial"/>
          <w:lang w:val="de-DE"/>
        </w:rPr>
      </w:pPr>
      <w:r w:rsidRPr="00BD1C2E">
        <w:rPr>
          <w:rFonts w:cs="Arial"/>
          <w:b/>
          <w:bCs/>
          <w:lang w:val="de-DE"/>
        </w:rPr>
        <w:t>Hinweis:</w:t>
      </w:r>
      <w:r w:rsidRPr="00BD1C2E">
        <w:rPr>
          <w:rFonts w:cs="Arial"/>
          <w:lang w:val="de-DE"/>
        </w:rPr>
        <w:t xml:space="preserve"> Stellen Sie sich</w:t>
      </w:r>
      <w:r w:rsidRPr="00C06195">
        <w:rPr>
          <w:rFonts w:cs="Arial"/>
          <w:lang w:val="de-DE"/>
        </w:rPr>
        <w:t>er, dass Sie das Netzkabel an eine Steckdose mit Erdungsanschluss anschließen.</w:t>
      </w:r>
    </w:p>
    <w:p w14:paraId="369584B2" w14:textId="77777777" w:rsidR="00430EDB" w:rsidRPr="00362931" w:rsidRDefault="00430EDB" w:rsidP="00430EDB">
      <w:pPr>
        <w:rPr>
          <w:lang w:val="de-DE"/>
        </w:rPr>
      </w:pPr>
      <w:r>
        <w:rPr>
          <w:lang w:val="de-DE"/>
        </w:rPr>
        <w:br w:type="page"/>
      </w:r>
    </w:p>
    <w:p w14:paraId="21106D05" w14:textId="77777777" w:rsidR="00430EDB" w:rsidRDefault="00430EDB" w:rsidP="007E3C59">
      <w:pPr>
        <w:pStyle w:val="Heading2"/>
        <w:numPr>
          <w:ilvl w:val="1"/>
          <w:numId w:val="66"/>
        </w:numPr>
        <w:rPr>
          <w:lang w:val="en-GB"/>
        </w:rPr>
      </w:pPr>
      <w:bookmarkStart w:id="2704" w:name="_Toc402181557"/>
      <w:bookmarkStart w:id="2705" w:name="_Toc74903427"/>
      <w:r>
        <w:rPr>
          <w:lang w:val="en-GB"/>
        </w:rPr>
        <w:t>Einstellen  des Lesetisches</w:t>
      </w:r>
      <w:bookmarkEnd w:id="2704"/>
      <w:bookmarkEnd w:id="2705"/>
    </w:p>
    <w:p w14:paraId="0E330FD1" w14:textId="77777777" w:rsidR="00430EDB" w:rsidRDefault="00430EDB" w:rsidP="00430EDB">
      <w:pPr>
        <w:jc w:val="center"/>
        <w:rPr>
          <w:lang w:val="en-GB"/>
        </w:rPr>
      </w:pPr>
      <w:r>
        <w:rPr>
          <w:noProof/>
        </w:rPr>
        <w:drawing>
          <wp:inline distT="0" distB="0" distL="0" distR="0" wp14:anchorId="0F5F1E7C" wp14:editId="4F212921">
            <wp:extent cx="1757916" cy="1415981"/>
            <wp:effectExtent l="19050" t="0" r="0" b="0"/>
            <wp:docPr id="1435"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
                    <pic:cNvPicPr>
                      <a:picLocks noChangeAspect="1" noChangeArrowheads="1"/>
                    </pic:cNvPicPr>
                  </pic:nvPicPr>
                  <pic:blipFill>
                    <a:blip r:embed="rId29" cstate="print"/>
                    <a:srcRect l="13187" t="3297" r="13187" b="9341"/>
                    <a:stretch>
                      <a:fillRect/>
                    </a:stretch>
                  </pic:blipFill>
                  <pic:spPr bwMode="auto">
                    <a:xfrm>
                      <a:off x="0" y="0"/>
                      <a:ext cx="1769541" cy="1425345"/>
                    </a:xfrm>
                    <a:prstGeom prst="rect">
                      <a:avLst/>
                    </a:prstGeom>
                    <a:noFill/>
                    <a:ln w="9525">
                      <a:noFill/>
                      <a:miter lim="800000"/>
                      <a:headEnd/>
                      <a:tailEnd/>
                    </a:ln>
                  </pic:spPr>
                </pic:pic>
              </a:graphicData>
            </a:graphic>
          </wp:inline>
        </w:drawing>
      </w:r>
      <w:r>
        <w:rPr>
          <w:noProof/>
        </w:rPr>
        <w:drawing>
          <wp:inline distT="0" distB="0" distL="0" distR="0" wp14:anchorId="4633A5AA" wp14:editId="466739F5">
            <wp:extent cx="1560320" cy="1415513"/>
            <wp:effectExtent l="19050" t="0" r="1780" b="0"/>
            <wp:docPr id="1436"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37" cstate="print"/>
                    <a:srcRect l="10854" t="2778" r="27110" b="11657"/>
                    <a:stretch>
                      <a:fillRect/>
                    </a:stretch>
                  </pic:blipFill>
                  <pic:spPr bwMode="auto">
                    <a:xfrm>
                      <a:off x="0" y="0"/>
                      <a:ext cx="1557680" cy="1413118"/>
                    </a:xfrm>
                    <a:prstGeom prst="rect">
                      <a:avLst/>
                    </a:prstGeom>
                    <a:noFill/>
                    <a:ln w="9525">
                      <a:noFill/>
                      <a:miter lim="800000"/>
                      <a:headEnd/>
                      <a:tailEnd/>
                    </a:ln>
                  </pic:spPr>
                </pic:pic>
              </a:graphicData>
            </a:graphic>
          </wp:inline>
        </w:drawing>
      </w:r>
    </w:p>
    <w:p w14:paraId="57F284D7" w14:textId="77777777" w:rsidR="00430EDB" w:rsidRPr="0058459E" w:rsidRDefault="00430EDB" w:rsidP="00430EDB">
      <w:pPr>
        <w:jc w:val="left"/>
        <w:rPr>
          <w:i/>
          <w:lang w:val="de-DE"/>
        </w:rPr>
      </w:pPr>
      <w:r w:rsidRPr="00336380">
        <w:rPr>
          <w:i/>
          <w:lang w:val="de-DE"/>
        </w:rPr>
        <w:t xml:space="preserve"> </w:t>
      </w:r>
      <w:r w:rsidRPr="00336380">
        <w:rPr>
          <w:i/>
          <w:lang w:val="de-DE"/>
        </w:rPr>
        <w:tab/>
      </w:r>
      <w:r w:rsidRPr="00336380">
        <w:rPr>
          <w:i/>
          <w:lang w:val="de-DE"/>
        </w:rPr>
        <w:tab/>
      </w:r>
      <w:r w:rsidR="009742B6">
        <w:rPr>
          <w:i/>
          <w:lang w:val="de-DE"/>
        </w:rPr>
        <w:t xml:space="preserve">          </w:t>
      </w:r>
      <w:r w:rsidRPr="0058459E">
        <w:rPr>
          <w:i/>
          <w:lang w:val="de-DE"/>
        </w:rPr>
        <w:t>Kompakt-</w:t>
      </w:r>
      <w:r w:rsidR="00AF563C">
        <w:rPr>
          <w:i/>
          <w:lang w:val="de-DE"/>
        </w:rPr>
        <w:t>Vari</w:t>
      </w:r>
      <w:r w:rsidR="009742B6">
        <w:rPr>
          <w:i/>
          <w:lang w:val="de-DE"/>
        </w:rPr>
        <w:t xml:space="preserve">ante </w:t>
      </w:r>
      <w:r w:rsidR="009742B6">
        <w:rPr>
          <w:i/>
          <w:lang w:val="de-DE"/>
        </w:rPr>
        <w:tab/>
        <w:t xml:space="preserve">   </w:t>
      </w:r>
      <w:r w:rsidRPr="0058459E">
        <w:rPr>
          <w:i/>
          <w:lang w:val="de-DE"/>
        </w:rPr>
        <w:t xml:space="preserve">Komfort- </w:t>
      </w:r>
      <w:r>
        <w:rPr>
          <w:i/>
          <w:lang w:val="de-DE"/>
        </w:rPr>
        <w:t>Variante</w:t>
      </w:r>
    </w:p>
    <w:p w14:paraId="0DDF03A0" w14:textId="77777777" w:rsidR="00430EDB" w:rsidRPr="009742B6" w:rsidRDefault="00430EDB" w:rsidP="00430EDB">
      <w:pPr>
        <w:rPr>
          <w:sz w:val="10"/>
          <w:lang w:val="de-DE"/>
        </w:rPr>
      </w:pPr>
    </w:p>
    <w:p w14:paraId="3F9ACA98" w14:textId="77777777" w:rsidR="00430EDB" w:rsidRPr="00B73668" w:rsidRDefault="00430EDB" w:rsidP="009742B6">
      <w:pPr>
        <w:rPr>
          <w:lang w:val="de-DE"/>
        </w:rPr>
      </w:pPr>
      <w:r w:rsidRPr="0058459E">
        <w:rPr>
          <w:lang w:val="de-DE"/>
        </w:rPr>
        <w:t>Der ClearView C besitzt zwei Lesetisch-</w:t>
      </w:r>
      <w:r>
        <w:rPr>
          <w:lang w:val="de-DE"/>
        </w:rPr>
        <w:t>Varianten</w:t>
      </w:r>
      <w:r w:rsidRPr="0058459E">
        <w:rPr>
          <w:lang w:val="de-DE"/>
        </w:rPr>
        <w:t xml:space="preserve">: Die </w:t>
      </w:r>
      <w:r>
        <w:rPr>
          <w:i/>
          <w:lang w:val="de-DE"/>
        </w:rPr>
        <w:t>Kompakt-Variante</w:t>
      </w:r>
      <w:r w:rsidRPr="0058459E">
        <w:rPr>
          <w:lang w:val="de-DE"/>
        </w:rPr>
        <w:t xml:space="preserve"> </w:t>
      </w:r>
      <w:r>
        <w:rPr>
          <w:lang w:val="de-DE"/>
        </w:rPr>
        <w:t>und die</w:t>
      </w:r>
      <w:r w:rsidRPr="0058459E">
        <w:rPr>
          <w:lang w:val="de-DE"/>
        </w:rPr>
        <w:t xml:space="preserve"> </w:t>
      </w:r>
      <w:r>
        <w:rPr>
          <w:lang w:val="de-DE"/>
        </w:rPr>
        <w:t xml:space="preserve">verlängerte </w:t>
      </w:r>
      <w:r>
        <w:rPr>
          <w:i/>
          <w:lang w:val="de-DE"/>
        </w:rPr>
        <w:t>Komfort-Variante.</w:t>
      </w:r>
      <w:r w:rsidRPr="0058459E">
        <w:rPr>
          <w:lang w:val="de-DE"/>
        </w:rPr>
        <w:t xml:space="preserve"> Die </w:t>
      </w:r>
      <w:r>
        <w:rPr>
          <w:i/>
          <w:lang w:val="de-DE"/>
        </w:rPr>
        <w:t>Kompakt-Variante</w:t>
      </w:r>
      <w:r w:rsidRPr="0058459E">
        <w:rPr>
          <w:lang w:val="de-DE"/>
        </w:rPr>
        <w:t xml:space="preserve"> </w:t>
      </w:r>
      <w:r>
        <w:rPr>
          <w:lang w:val="de-DE"/>
        </w:rPr>
        <w:t>ist die</w:t>
      </w:r>
      <w:r w:rsidR="009742B6">
        <w:rPr>
          <w:lang w:val="de-DE"/>
        </w:rPr>
        <w:t xml:space="preserve"> Positionierung</w:t>
      </w:r>
      <w:r>
        <w:rPr>
          <w:lang w:val="de-DE"/>
        </w:rPr>
        <w:t xml:space="preserve">. </w:t>
      </w:r>
      <w:r w:rsidRPr="0058459E">
        <w:rPr>
          <w:lang w:val="de-DE"/>
        </w:rPr>
        <w:t>Wenn Sie mehr Frei</w:t>
      </w:r>
      <w:r>
        <w:rPr>
          <w:lang w:val="de-DE"/>
        </w:rPr>
        <w:t>raum</w:t>
      </w:r>
      <w:r w:rsidRPr="0058459E">
        <w:rPr>
          <w:lang w:val="de-DE"/>
        </w:rPr>
        <w:t xml:space="preserve"> für das Lesen von größeren Dokumenten oder Bildern benötigen, so können Sie die </w:t>
      </w:r>
      <w:r>
        <w:rPr>
          <w:i/>
          <w:lang w:val="de-DE"/>
        </w:rPr>
        <w:t>Komfort-Variante</w:t>
      </w:r>
      <w:r w:rsidRPr="0058459E">
        <w:rPr>
          <w:lang w:val="de-DE"/>
        </w:rPr>
        <w:t xml:space="preserve"> </w:t>
      </w:r>
      <w:r>
        <w:rPr>
          <w:lang w:val="de-DE"/>
        </w:rPr>
        <w:t>wählen. Bitte beachten Sie das</w:t>
      </w:r>
      <w:r w:rsidRPr="00B73668">
        <w:rPr>
          <w:lang w:val="de-DE"/>
        </w:rPr>
        <w:t xml:space="preserve">  “</w:t>
      </w:r>
      <w:r w:rsidRPr="00D55252">
        <w:rPr>
          <w:rFonts w:cs="Arial"/>
          <w:lang w:val="de-DE"/>
        </w:rPr>
        <w:t xml:space="preserve"> </w:t>
      </w:r>
      <w:r>
        <w:rPr>
          <w:rFonts w:cs="Arial"/>
          <w:lang w:val="de-DE"/>
        </w:rPr>
        <w:t>Demonstrations</w:t>
      </w:r>
      <w:r w:rsidRPr="00951AB6">
        <w:rPr>
          <w:rFonts w:cs="Arial"/>
          <w:lang w:val="de-DE"/>
        </w:rPr>
        <w:t xml:space="preserve">poster zur </w:t>
      </w:r>
      <w:r>
        <w:rPr>
          <w:rFonts w:cs="Arial"/>
          <w:lang w:val="de-DE"/>
        </w:rPr>
        <w:t xml:space="preserve">optimalen, </w:t>
      </w:r>
      <w:r w:rsidRPr="00951AB6">
        <w:rPr>
          <w:rFonts w:cs="Arial"/>
          <w:lang w:val="de-DE"/>
        </w:rPr>
        <w:t>komfortablen Aufstellung</w:t>
      </w:r>
      <w:r w:rsidRPr="00B73668">
        <w:rPr>
          <w:lang w:val="de-DE"/>
        </w:rPr>
        <w:t>” mit den Bildern</w:t>
      </w:r>
      <w:r>
        <w:rPr>
          <w:lang w:val="de-DE"/>
        </w:rPr>
        <w:t xml:space="preserve"> zur schritt weisen Umstellung</w:t>
      </w:r>
      <w:r w:rsidRPr="00B73668">
        <w:rPr>
          <w:lang w:val="de-DE"/>
        </w:rPr>
        <w:t>.</w:t>
      </w:r>
    </w:p>
    <w:p w14:paraId="305B0F46" w14:textId="77777777" w:rsidR="00430EDB" w:rsidRPr="009742B6" w:rsidRDefault="00430EDB" w:rsidP="00430EDB">
      <w:pPr>
        <w:jc w:val="left"/>
        <w:rPr>
          <w:b/>
          <w:sz w:val="16"/>
          <w:lang w:val="de-DE"/>
        </w:rPr>
      </w:pPr>
    </w:p>
    <w:p w14:paraId="3065B30B" w14:textId="77777777" w:rsidR="00430EDB" w:rsidRPr="00696050" w:rsidRDefault="00430EDB" w:rsidP="00430EDB">
      <w:pPr>
        <w:jc w:val="left"/>
        <w:rPr>
          <w:lang w:val="de-DE"/>
        </w:rPr>
      </w:pPr>
      <w:r w:rsidRPr="00696050">
        <w:rPr>
          <w:b/>
          <w:lang w:val="de-DE"/>
        </w:rPr>
        <w:t>Zum Um</w:t>
      </w:r>
      <w:r>
        <w:rPr>
          <w:b/>
          <w:lang w:val="de-DE"/>
        </w:rPr>
        <w:t>bau</w:t>
      </w:r>
      <w:r w:rsidRPr="00696050">
        <w:rPr>
          <w:b/>
          <w:lang w:val="de-DE"/>
        </w:rPr>
        <w:t xml:space="preserve"> der </w:t>
      </w:r>
      <w:r>
        <w:rPr>
          <w:b/>
          <w:lang w:val="de-DE"/>
        </w:rPr>
        <w:t>Kompakt in die K</w:t>
      </w:r>
      <w:r w:rsidRPr="00696050">
        <w:rPr>
          <w:b/>
          <w:lang w:val="de-DE"/>
        </w:rPr>
        <w:t xml:space="preserve">omfort </w:t>
      </w:r>
      <w:r>
        <w:rPr>
          <w:b/>
          <w:lang w:val="de-DE"/>
        </w:rPr>
        <w:t>Variante</w:t>
      </w:r>
      <w:r w:rsidRPr="00696050">
        <w:rPr>
          <w:b/>
          <w:lang w:val="de-DE"/>
        </w:rPr>
        <w:t xml:space="preserve">: </w:t>
      </w:r>
    </w:p>
    <w:p w14:paraId="489272D4" w14:textId="5A291025" w:rsidR="00B46093" w:rsidRDefault="00B46093" w:rsidP="00C71172">
      <w:pPr>
        <w:pStyle w:val="ListParagraph"/>
        <w:numPr>
          <w:ilvl w:val="0"/>
          <w:numId w:val="76"/>
        </w:numPr>
        <w:ind w:left="426" w:hanging="426"/>
        <w:jc w:val="left"/>
        <w:rPr>
          <w:lang w:val="de-DE"/>
        </w:rPr>
      </w:pPr>
      <w:r w:rsidRPr="00B46093">
        <w:rPr>
          <w:lang w:val="de-DE"/>
        </w:rPr>
        <w:t>Entfernen Sie den Bildschirm aus der neigbaren Bildschirmhalterung</w:t>
      </w:r>
      <w:r w:rsidR="00F62D77">
        <w:rPr>
          <w:lang w:val="de-DE"/>
        </w:rPr>
        <w:t>.</w:t>
      </w:r>
    </w:p>
    <w:p w14:paraId="354C13F2" w14:textId="39220230" w:rsidR="00B46093" w:rsidRDefault="00B46093" w:rsidP="00C71172">
      <w:pPr>
        <w:pStyle w:val="ListParagraph"/>
        <w:numPr>
          <w:ilvl w:val="0"/>
          <w:numId w:val="76"/>
        </w:numPr>
        <w:ind w:left="426" w:hanging="426"/>
        <w:jc w:val="left"/>
        <w:rPr>
          <w:lang w:val="de-DE"/>
        </w:rPr>
      </w:pPr>
      <w:r w:rsidRPr="00B46093">
        <w:rPr>
          <w:lang w:val="de-DE"/>
        </w:rPr>
        <w:t>Lösen Sie die Lesetischbremsen mit den Feststellgleitern und schieben Sie den beweglichen Teil des Lesetisches nach rechts</w:t>
      </w:r>
      <w:r w:rsidR="00F62D77">
        <w:rPr>
          <w:lang w:val="de-DE"/>
        </w:rPr>
        <w:t>.</w:t>
      </w:r>
    </w:p>
    <w:p w14:paraId="42A5F817" w14:textId="5F600FC6" w:rsidR="00B46093" w:rsidRDefault="00B46093" w:rsidP="00C71172">
      <w:pPr>
        <w:pStyle w:val="ListParagraph"/>
        <w:numPr>
          <w:ilvl w:val="0"/>
          <w:numId w:val="76"/>
        </w:numPr>
        <w:ind w:left="426" w:hanging="426"/>
        <w:jc w:val="left"/>
        <w:rPr>
          <w:lang w:val="de-DE"/>
        </w:rPr>
      </w:pPr>
      <w:r w:rsidRPr="00B46093">
        <w:rPr>
          <w:lang w:val="de-DE"/>
        </w:rPr>
        <w:t>Lösen Sie die schwarze Flügelschraube</w:t>
      </w:r>
      <w:r w:rsidR="00F62D77">
        <w:rPr>
          <w:lang w:val="de-DE"/>
        </w:rPr>
        <w:t>.</w:t>
      </w:r>
    </w:p>
    <w:p w14:paraId="742B67A3" w14:textId="4C00FF63" w:rsidR="00B46093" w:rsidRDefault="00B46093" w:rsidP="00C71172">
      <w:pPr>
        <w:pStyle w:val="ListParagraph"/>
        <w:numPr>
          <w:ilvl w:val="0"/>
          <w:numId w:val="76"/>
        </w:numPr>
        <w:ind w:left="426" w:hanging="426"/>
        <w:jc w:val="left"/>
        <w:rPr>
          <w:lang w:val="de-DE"/>
        </w:rPr>
      </w:pPr>
      <w:r w:rsidRPr="00B46093">
        <w:rPr>
          <w:lang w:val="de-DE"/>
        </w:rPr>
        <w:t>Schieben Sie den Lesetisch wiede</w:t>
      </w:r>
      <w:r>
        <w:rPr>
          <w:lang w:val="de-DE"/>
        </w:rPr>
        <w:t>r zurück und bremsen ihn wieder</w:t>
      </w:r>
      <w:r w:rsidR="00F62D77">
        <w:rPr>
          <w:lang w:val="de-DE"/>
        </w:rPr>
        <w:t>.</w:t>
      </w:r>
    </w:p>
    <w:p w14:paraId="4033DDE3" w14:textId="3BA4017A" w:rsidR="00B46093" w:rsidRDefault="00B46093" w:rsidP="00C71172">
      <w:pPr>
        <w:pStyle w:val="ListParagraph"/>
        <w:numPr>
          <w:ilvl w:val="0"/>
          <w:numId w:val="76"/>
        </w:numPr>
        <w:ind w:left="426" w:hanging="426"/>
        <w:jc w:val="left"/>
        <w:rPr>
          <w:lang w:val="de-DE"/>
        </w:rPr>
      </w:pPr>
      <w:r w:rsidRPr="00B46093">
        <w:rPr>
          <w:lang w:val="de-DE"/>
        </w:rPr>
        <w:t>Halten Sie den Lesetisch fest und ziehen den Arm bis Anschlag heraus</w:t>
      </w:r>
      <w:r w:rsidR="00F62D77">
        <w:rPr>
          <w:lang w:val="de-DE"/>
        </w:rPr>
        <w:t>.</w:t>
      </w:r>
    </w:p>
    <w:p w14:paraId="20D4291B" w14:textId="38AB9F33" w:rsidR="00B46093" w:rsidRDefault="00B46093" w:rsidP="00C71172">
      <w:pPr>
        <w:pStyle w:val="ListParagraph"/>
        <w:numPr>
          <w:ilvl w:val="0"/>
          <w:numId w:val="76"/>
        </w:numPr>
        <w:ind w:left="426" w:hanging="426"/>
        <w:jc w:val="left"/>
        <w:rPr>
          <w:lang w:val="de-DE"/>
        </w:rPr>
      </w:pPr>
      <w:r w:rsidRPr="00B46093">
        <w:rPr>
          <w:lang w:val="de-DE"/>
        </w:rPr>
        <w:t>Schieben Sie den Lesetisch wie vorher schon beschrieben nach rechts und drehen Sie die schwarze Flügelschraube wieder fest</w:t>
      </w:r>
      <w:r w:rsidR="00F62D77">
        <w:rPr>
          <w:lang w:val="de-DE"/>
        </w:rPr>
        <w:t>.</w:t>
      </w:r>
    </w:p>
    <w:p w14:paraId="0639A9E8" w14:textId="51D09465" w:rsidR="00B46093" w:rsidRDefault="00B46093" w:rsidP="00C71172">
      <w:pPr>
        <w:pStyle w:val="ListParagraph"/>
        <w:numPr>
          <w:ilvl w:val="0"/>
          <w:numId w:val="76"/>
        </w:numPr>
        <w:ind w:left="426" w:hanging="426"/>
        <w:jc w:val="left"/>
        <w:rPr>
          <w:lang w:val="de-DE"/>
        </w:rPr>
      </w:pPr>
      <w:r w:rsidRPr="00B46093">
        <w:rPr>
          <w:lang w:val="de-DE"/>
        </w:rPr>
        <w:t>Entfernen Sie den Deckel von der Oberseite des C-förmigen Armes und lösen Sie  die schwarze Flügelschraube</w:t>
      </w:r>
      <w:r w:rsidR="00F62D77">
        <w:rPr>
          <w:lang w:val="de-DE"/>
        </w:rPr>
        <w:t>.</w:t>
      </w:r>
    </w:p>
    <w:p w14:paraId="6D37EC7D" w14:textId="43B8BC30" w:rsidR="00B46093" w:rsidRDefault="00B46093" w:rsidP="00C71172">
      <w:pPr>
        <w:pStyle w:val="ListParagraph"/>
        <w:numPr>
          <w:ilvl w:val="0"/>
          <w:numId w:val="76"/>
        </w:numPr>
        <w:ind w:left="426" w:hanging="426"/>
        <w:jc w:val="left"/>
        <w:rPr>
          <w:lang w:val="de-DE"/>
        </w:rPr>
      </w:pPr>
      <w:r w:rsidRPr="00B46093">
        <w:rPr>
          <w:lang w:val="de-DE"/>
        </w:rPr>
        <w:t>Schieben Sie die Kamerabox nach rechts, drehen die schwarze Flügelschraube fest und setzen den Deckel wieder auf</w:t>
      </w:r>
      <w:r w:rsidR="00F62D77">
        <w:rPr>
          <w:lang w:val="de-DE"/>
        </w:rPr>
        <w:t>.</w:t>
      </w:r>
    </w:p>
    <w:p w14:paraId="157874FE" w14:textId="3DB3B226" w:rsidR="00B46093" w:rsidRPr="00B46093" w:rsidRDefault="00B46093" w:rsidP="00C71172">
      <w:pPr>
        <w:pStyle w:val="ListParagraph"/>
        <w:numPr>
          <w:ilvl w:val="0"/>
          <w:numId w:val="76"/>
        </w:numPr>
        <w:ind w:left="426" w:hanging="426"/>
        <w:jc w:val="left"/>
        <w:rPr>
          <w:lang w:val="de-DE"/>
        </w:rPr>
      </w:pPr>
      <w:r w:rsidRPr="00B46093">
        <w:rPr>
          <w:lang w:val="de-DE"/>
        </w:rPr>
        <w:t>Setzen Sie den Bildschirm wieder in die Bildschirmhalterung ein</w:t>
      </w:r>
      <w:r w:rsidR="00F62D77">
        <w:rPr>
          <w:lang w:val="de-DE"/>
        </w:rPr>
        <w:t>.</w:t>
      </w:r>
    </w:p>
    <w:p w14:paraId="492CF83C" w14:textId="77777777" w:rsidR="00430EDB" w:rsidRPr="009742B6" w:rsidRDefault="00430EDB" w:rsidP="00430EDB">
      <w:pPr>
        <w:jc w:val="left"/>
        <w:rPr>
          <w:sz w:val="16"/>
          <w:lang w:val="de-DE"/>
        </w:rPr>
      </w:pPr>
    </w:p>
    <w:p w14:paraId="5D3BE5F8" w14:textId="77777777" w:rsidR="00430EDB" w:rsidRPr="0006155D" w:rsidRDefault="00430EDB" w:rsidP="00430EDB">
      <w:pPr>
        <w:jc w:val="left"/>
        <w:rPr>
          <w:b/>
          <w:lang w:val="de-DE"/>
        </w:rPr>
      </w:pPr>
      <w:r w:rsidRPr="00696050">
        <w:rPr>
          <w:b/>
          <w:lang w:val="de-DE"/>
        </w:rPr>
        <w:t>Zum Um</w:t>
      </w:r>
      <w:r>
        <w:rPr>
          <w:b/>
          <w:lang w:val="de-DE"/>
        </w:rPr>
        <w:t>bau</w:t>
      </w:r>
      <w:r w:rsidRPr="00696050">
        <w:rPr>
          <w:b/>
          <w:lang w:val="de-DE"/>
        </w:rPr>
        <w:t xml:space="preserve"> der </w:t>
      </w:r>
      <w:r>
        <w:rPr>
          <w:b/>
          <w:lang w:val="de-DE"/>
        </w:rPr>
        <w:t>Komfort in die K</w:t>
      </w:r>
      <w:r w:rsidRPr="00696050">
        <w:rPr>
          <w:b/>
          <w:lang w:val="de-DE"/>
        </w:rPr>
        <w:t>om</w:t>
      </w:r>
      <w:r>
        <w:rPr>
          <w:b/>
          <w:lang w:val="de-DE"/>
        </w:rPr>
        <w:t>pakt</w:t>
      </w:r>
      <w:r w:rsidRPr="00696050">
        <w:rPr>
          <w:b/>
          <w:lang w:val="de-DE"/>
        </w:rPr>
        <w:t xml:space="preserve"> </w:t>
      </w:r>
      <w:r>
        <w:rPr>
          <w:b/>
          <w:lang w:val="de-DE"/>
        </w:rPr>
        <w:t>Variante</w:t>
      </w:r>
      <w:r w:rsidRPr="0006155D">
        <w:rPr>
          <w:b/>
          <w:lang w:val="de-DE"/>
        </w:rPr>
        <w:t>:</w:t>
      </w:r>
    </w:p>
    <w:p w14:paraId="5DF24291" w14:textId="187B555B" w:rsidR="00B46093" w:rsidRPr="00F82967" w:rsidRDefault="00B46093" w:rsidP="00C71172">
      <w:pPr>
        <w:pStyle w:val="ListParagraph"/>
        <w:numPr>
          <w:ilvl w:val="0"/>
          <w:numId w:val="77"/>
        </w:numPr>
        <w:ind w:left="426" w:hanging="426"/>
        <w:jc w:val="left"/>
        <w:rPr>
          <w:lang w:val="de-DE"/>
        </w:rPr>
      </w:pPr>
      <w:bookmarkStart w:id="2706" w:name="_Toc400019029"/>
      <w:bookmarkStart w:id="2707" w:name="_Toc402181558"/>
      <w:r w:rsidRPr="00F82967">
        <w:rPr>
          <w:lang w:val="de-DE"/>
        </w:rPr>
        <w:t>Entfernen Sie den Bildschirm aus der neigbaren Bildschirmhalterung</w:t>
      </w:r>
      <w:r w:rsidR="00F62D77">
        <w:rPr>
          <w:lang w:val="de-DE"/>
        </w:rPr>
        <w:t>.</w:t>
      </w:r>
    </w:p>
    <w:p w14:paraId="31F0AEF6" w14:textId="0D0D7FF4" w:rsidR="00B46093" w:rsidRPr="00F82967" w:rsidRDefault="00B46093" w:rsidP="00C71172">
      <w:pPr>
        <w:pStyle w:val="ListParagraph"/>
        <w:numPr>
          <w:ilvl w:val="0"/>
          <w:numId w:val="77"/>
        </w:numPr>
        <w:ind w:left="426" w:hanging="426"/>
        <w:jc w:val="left"/>
        <w:rPr>
          <w:lang w:val="de-DE"/>
        </w:rPr>
      </w:pPr>
      <w:r w:rsidRPr="00F82967">
        <w:rPr>
          <w:rFonts w:ascii="Times New Roman" w:hAnsi="Times New Roman"/>
          <w:lang w:val="de-DE"/>
        </w:rPr>
        <w:t xml:space="preserve"> </w:t>
      </w:r>
      <w:r w:rsidRPr="00F82967">
        <w:rPr>
          <w:lang w:val="de-DE"/>
        </w:rPr>
        <w:t>Lösen Sie die Lesetischbremsen mit den Feststellgleitern und schieben den beweglichen Teil des Lesetisches nach rechts</w:t>
      </w:r>
      <w:r w:rsidR="00F62D77">
        <w:rPr>
          <w:lang w:val="de-DE"/>
        </w:rPr>
        <w:t>.</w:t>
      </w:r>
    </w:p>
    <w:p w14:paraId="7974D7A0" w14:textId="4692773B" w:rsidR="00B46093" w:rsidRPr="00F82967" w:rsidRDefault="00B46093" w:rsidP="00C71172">
      <w:pPr>
        <w:pStyle w:val="ListParagraph"/>
        <w:numPr>
          <w:ilvl w:val="0"/>
          <w:numId w:val="77"/>
        </w:numPr>
        <w:ind w:left="426" w:hanging="426"/>
        <w:jc w:val="left"/>
        <w:rPr>
          <w:lang w:val="de-DE"/>
        </w:rPr>
      </w:pPr>
      <w:r w:rsidRPr="00F82967">
        <w:rPr>
          <w:rFonts w:ascii="Times New Roman" w:hAnsi="Times New Roman"/>
          <w:lang w:val="de-DE"/>
        </w:rPr>
        <w:t xml:space="preserve">  </w:t>
      </w:r>
      <w:r w:rsidRPr="00F82967">
        <w:rPr>
          <w:lang w:val="de-DE"/>
        </w:rPr>
        <w:t>Lösen Sie die schwarze Flügelschraube</w:t>
      </w:r>
      <w:r w:rsidR="00F62D77">
        <w:rPr>
          <w:lang w:val="de-DE"/>
        </w:rPr>
        <w:t>.</w:t>
      </w:r>
    </w:p>
    <w:p w14:paraId="1281012D" w14:textId="5325C46F" w:rsidR="00F82967" w:rsidRPr="00F82967" w:rsidRDefault="00B46093" w:rsidP="00C71172">
      <w:pPr>
        <w:pStyle w:val="ListParagraph"/>
        <w:numPr>
          <w:ilvl w:val="0"/>
          <w:numId w:val="77"/>
        </w:numPr>
        <w:ind w:left="426" w:hanging="426"/>
        <w:jc w:val="left"/>
        <w:rPr>
          <w:lang w:val="de-DE"/>
        </w:rPr>
      </w:pPr>
      <w:r w:rsidRPr="00F82967">
        <w:rPr>
          <w:rFonts w:ascii="Times New Roman" w:hAnsi="Times New Roman"/>
          <w:lang w:val="de-DE"/>
        </w:rPr>
        <w:t xml:space="preserve"> </w:t>
      </w:r>
      <w:r w:rsidRPr="00F82967">
        <w:rPr>
          <w:lang w:val="de-DE"/>
        </w:rPr>
        <w:t>Schieben Sie den Lesetisch wie vorher schon beschrieben nach rechts</w:t>
      </w:r>
      <w:r w:rsidR="00F62D77">
        <w:rPr>
          <w:lang w:val="de-DE"/>
        </w:rPr>
        <w:t xml:space="preserve"> </w:t>
      </w:r>
      <w:r w:rsidRPr="00F82967">
        <w:rPr>
          <w:lang w:val="de-DE"/>
        </w:rPr>
        <w:t>und drehen die schwarze Flügelschraube wieder fest</w:t>
      </w:r>
      <w:r w:rsidR="00F62D77">
        <w:rPr>
          <w:lang w:val="de-DE"/>
        </w:rPr>
        <w:t>.</w:t>
      </w:r>
    </w:p>
    <w:p w14:paraId="7A16CC1F" w14:textId="3B6C6E5A" w:rsidR="00F82967" w:rsidRPr="00F82967" w:rsidRDefault="00B46093" w:rsidP="00C71172">
      <w:pPr>
        <w:pStyle w:val="ListParagraph"/>
        <w:numPr>
          <w:ilvl w:val="0"/>
          <w:numId w:val="77"/>
        </w:numPr>
        <w:ind w:left="426" w:hanging="426"/>
        <w:jc w:val="left"/>
        <w:rPr>
          <w:lang w:val="de-DE"/>
        </w:rPr>
      </w:pPr>
      <w:r w:rsidRPr="00F82967">
        <w:rPr>
          <w:lang w:val="de-DE"/>
        </w:rPr>
        <w:t>Halten Sie den Lesetisch fest und schieben den Arm bis Anschlag ein</w:t>
      </w:r>
      <w:r w:rsidR="00F62D77">
        <w:rPr>
          <w:lang w:val="de-DE"/>
        </w:rPr>
        <w:t>.</w:t>
      </w:r>
    </w:p>
    <w:p w14:paraId="57A1CAFB" w14:textId="24CBEA10" w:rsidR="00F82967" w:rsidRPr="00F82967" w:rsidRDefault="00B46093" w:rsidP="00C71172">
      <w:pPr>
        <w:pStyle w:val="ListParagraph"/>
        <w:numPr>
          <w:ilvl w:val="0"/>
          <w:numId w:val="77"/>
        </w:numPr>
        <w:ind w:left="426" w:hanging="426"/>
        <w:jc w:val="left"/>
        <w:rPr>
          <w:lang w:val="de-DE"/>
        </w:rPr>
      </w:pPr>
      <w:r w:rsidRPr="00F82967">
        <w:rPr>
          <w:rFonts w:cs="Arial"/>
          <w:lang w:val="de-DE"/>
        </w:rPr>
        <w:t xml:space="preserve">Schieben Sie den Lesetisch wie vorher schon beschrieben nach rechts </w:t>
      </w:r>
      <w:r w:rsidRPr="00F82967">
        <w:rPr>
          <w:lang w:val="de-DE"/>
        </w:rPr>
        <w:t>und drehen Sie die schwarze Flügelschraube wieder fest</w:t>
      </w:r>
      <w:r w:rsidR="00F62D77">
        <w:rPr>
          <w:lang w:val="de-DE"/>
        </w:rPr>
        <w:t>.</w:t>
      </w:r>
    </w:p>
    <w:p w14:paraId="74F4D3A0" w14:textId="7DDADF5D" w:rsidR="00F82967" w:rsidRPr="00F82967" w:rsidRDefault="00B46093" w:rsidP="00C71172">
      <w:pPr>
        <w:pStyle w:val="ListParagraph"/>
        <w:numPr>
          <w:ilvl w:val="0"/>
          <w:numId w:val="77"/>
        </w:numPr>
        <w:ind w:left="426" w:hanging="426"/>
        <w:jc w:val="left"/>
        <w:rPr>
          <w:lang w:val="de-DE"/>
        </w:rPr>
      </w:pPr>
      <w:r w:rsidRPr="00F82967">
        <w:rPr>
          <w:lang w:val="de-DE"/>
        </w:rPr>
        <w:t>Entfernen Sie den Deckel von der Oberseite des C-förmigen Armes und lösen Sie  die schwarze Flügelschraube</w:t>
      </w:r>
      <w:r w:rsidR="00F62D77">
        <w:rPr>
          <w:lang w:val="de-DE"/>
        </w:rPr>
        <w:t>.</w:t>
      </w:r>
    </w:p>
    <w:p w14:paraId="6F679629" w14:textId="3AFD50BA" w:rsidR="00F82967" w:rsidRPr="00F82967" w:rsidRDefault="00B46093" w:rsidP="00C71172">
      <w:pPr>
        <w:pStyle w:val="ListParagraph"/>
        <w:numPr>
          <w:ilvl w:val="0"/>
          <w:numId w:val="77"/>
        </w:numPr>
        <w:ind w:left="426" w:hanging="426"/>
        <w:jc w:val="left"/>
        <w:rPr>
          <w:lang w:val="de-DE"/>
        </w:rPr>
      </w:pPr>
      <w:r w:rsidRPr="00F82967">
        <w:rPr>
          <w:lang w:val="de-DE"/>
        </w:rPr>
        <w:t>Schieben Sie die Kamerabox nach links, drehen die schwarze Flügelschraube fest und setzen den Deckel wieder auf</w:t>
      </w:r>
      <w:r w:rsidR="00F62D77">
        <w:rPr>
          <w:lang w:val="de-DE"/>
        </w:rPr>
        <w:t>.</w:t>
      </w:r>
    </w:p>
    <w:p w14:paraId="73F8989B" w14:textId="0657D517" w:rsidR="00B46093" w:rsidRPr="00F82967" w:rsidRDefault="00B46093" w:rsidP="00C71172">
      <w:pPr>
        <w:pStyle w:val="ListParagraph"/>
        <w:numPr>
          <w:ilvl w:val="0"/>
          <w:numId w:val="77"/>
        </w:numPr>
        <w:ind w:left="426" w:hanging="426"/>
        <w:jc w:val="left"/>
        <w:rPr>
          <w:lang w:val="de-DE"/>
        </w:rPr>
      </w:pPr>
      <w:r w:rsidRPr="00F82967">
        <w:rPr>
          <w:lang w:val="de-DE"/>
        </w:rPr>
        <w:t>Setzen Sie den Bildschirm wieder in die Bildschirmhalterung ein</w:t>
      </w:r>
      <w:r w:rsidR="00F62D77">
        <w:rPr>
          <w:lang w:val="de-DE"/>
        </w:rPr>
        <w:t>.</w:t>
      </w:r>
    </w:p>
    <w:p w14:paraId="230359F0" w14:textId="77777777" w:rsidR="00430EDB" w:rsidRPr="0069048F" w:rsidRDefault="00430EDB" w:rsidP="007E3C59">
      <w:pPr>
        <w:pStyle w:val="Heading1"/>
        <w:numPr>
          <w:ilvl w:val="0"/>
          <w:numId w:val="66"/>
        </w:numPr>
        <w:spacing w:before="0"/>
        <w:rPr>
          <w:lang w:val="en-US"/>
        </w:rPr>
      </w:pPr>
      <w:bookmarkStart w:id="2708" w:name="_Toc74903428"/>
      <w:r>
        <w:t xml:space="preserve">Der </w:t>
      </w:r>
      <w:r w:rsidRPr="0069048F">
        <w:t>ClearView C Flex</w:t>
      </w:r>
      <w:bookmarkEnd w:id="2706"/>
      <w:bookmarkEnd w:id="2707"/>
      <w:bookmarkEnd w:id="2708"/>
    </w:p>
    <w:p w14:paraId="529E07C1" w14:textId="77777777" w:rsidR="00430EDB" w:rsidRPr="0069048F" w:rsidRDefault="00430EDB" w:rsidP="00430EDB">
      <w:pPr>
        <w:rPr>
          <w:rFonts w:cs="Arial"/>
          <w:szCs w:val="36"/>
          <w:lang w:val="en-US"/>
        </w:rPr>
      </w:pPr>
      <w:r>
        <w:rPr>
          <w:noProof/>
        </w:rPr>
        <w:drawing>
          <wp:anchor distT="0" distB="0" distL="114300" distR="114300" simplePos="0" relativeHeight="251713536" behindDoc="0" locked="0" layoutInCell="1" allowOverlap="1" wp14:anchorId="0127459F" wp14:editId="5AA6A187">
            <wp:simplePos x="0" y="0"/>
            <wp:positionH relativeFrom="column">
              <wp:posOffset>-31750</wp:posOffset>
            </wp:positionH>
            <wp:positionV relativeFrom="paragraph">
              <wp:posOffset>81280</wp:posOffset>
            </wp:positionV>
            <wp:extent cx="1718310" cy="1737360"/>
            <wp:effectExtent l="19050" t="0" r="0" b="0"/>
            <wp:wrapSquare wrapText="bothSides"/>
            <wp:docPr id="1437"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3" cstate="print"/>
                    <a:srcRect l="16614" r="16920"/>
                    <a:stretch>
                      <a:fillRect/>
                    </a:stretch>
                  </pic:blipFill>
                  <pic:spPr bwMode="auto">
                    <a:xfrm>
                      <a:off x="0" y="0"/>
                      <a:ext cx="1718310" cy="1737360"/>
                    </a:xfrm>
                    <a:prstGeom prst="rect">
                      <a:avLst/>
                    </a:prstGeom>
                    <a:noFill/>
                  </pic:spPr>
                </pic:pic>
              </a:graphicData>
            </a:graphic>
          </wp:anchor>
        </w:drawing>
      </w:r>
      <w:r w:rsidRPr="0069048F">
        <w:rPr>
          <w:rFonts w:cs="Arial"/>
          <w:noProof/>
          <w:szCs w:val="36"/>
          <w:lang w:val="en-US"/>
        </w:rPr>
        <w:t xml:space="preserve"> </w:t>
      </w:r>
    </w:p>
    <w:p w14:paraId="139C6077" w14:textId="77777777" w:rsidR="00430EDB" w:rsidRPr="009B501B" w:rsidRDefault="00430EDB" w:rsidP="00430EDB">
      <w:pPr>
        <w:autoSpaceDE w:val="0"/>
        <w:autoSpaceDN w:val="0"/>
        <w:adjustRightInd w:val="0"/>
        <w:rPr>
          <w:rFonts w:cs="Arial"/>
          <w:bCs/>
          <w:sz w:val="24"/>
          <w:szCs w:val="24"/>
          <w:lang w:val="de-DE"/>
        </w:rPr>
      </w:pPr>
      <w:r w:rsidRPr="009B501B">
        <w:rPr>
          <w:lang w:val="de-DE"/>
        </w:rPr>
        <w:t>D</w:t>
      </w:r>
      <w:r>
        <w:rPr>
          <w:lang w:val="de-DE"/>
        </w:rPr>
        <w:t>er</w:t>
      </w:r>
      <w:r w:rsidRPr="009B501B">
        <w:rPr>
          <w:lang w:val="de-DE"/>
        </w:rPr>
        <w:t xml:space="preserve"> neue Optelec Clearview C Flex ist ein einzig</w:t>
      </w:r>
      <w:r>
        <w:rPr>
          <w:lang w:val="de-DE"/>
        </w:rPr>
        <w:t>-</w:t>
      </w:r>
      <w:r w:rsidRPr="009B501B">
        <w:rPr>
          <w:lang w:val="de-DE"/>
        </w:rPr>
        <w:t xml:space="preserve">artiges </w:t>
      </w:r>
      <w:r>
        <w:rPr>
          <w:lang w:val="de-DE"/>
        </w:rPr>
        <w:t>Bildschirmlesegerät</w:t>
      </w:r>
      <w:r w:rsidRPr="009B501B">
        <w:rPr>
          <w:lang w:val="de-DE"/>
        </w:rPr>
        <w:t xml:space="preserve"> </w:t>
      </w:r>
      <w:r>
        <w:rPr>
          <w:lang w:val="de-DE"/>
        </w:rPr>
        <w:t>in</w:t>
      </w:r>
      <w:r w:rsidRPr="009B501B">
        <w:rPr>
          <w:lang w:val="de-DE"/>
        </w:rPr>
        <w:t xml:space="preserve"> einem platzsparenden </w:t>
      </w:r>
      <w:r>
        <w:rPr>
          <w:lang w:val="de-DE"/>
        </w:rPr>
        <w:t>Design, das Ihr</w:t>
      </w:r>
      <w:r w:rsidRPr="009B501B">
        <w:rPr>
          <w:lang w:val="de-DE"/>
        </w:rPr>
        <w:t xml:space="preserve"> Leseerlebnis verbessert. </w:t>
      </w:r>
      <w:r>
        <w:rPr>
          <w:lang w:val="de-DE"/>
        </w:rPr>
        <w:t xml:space="preserve">Es bietet Ihnen </w:t>
      </w:r>
      <w:r w:rsidRPr="009B501B">
        <w:rPr>
          <w:lang w:val="de-DE"/>
        </w:rPr>
        <w:t>mehr Arbeitsfläche als je zuvor</w:t>
      </w:r>
      <w:r>
        <w:rPr>
          <w:lang w:val="de-DE"/>
        </w:rPr>
        <w:t xml:space="preserve"> und ist</w:t>
      </w:r>
      <w:r w:rsidRPr="009B501B">
        <w:rPr>
          <w:lang w:val="de-DE"/>
        </w:rPr>
        <w:t xml:space="preserve"> ideal</w:t>
      </w:r>
      <w:r>
        <w:rPr>
          <w:lang w:val="de-DE"/>
        </w:rPr>
        <w:t xml:space="preserve"> am Arbeitsplatz oder </w:t>
      </w:r>
      <w:r w:rsidRPr="009B501B">
        <w:rPr>
          <w:lang w:val="de-DE"/>
        </w:rPr>
        <w:t xml:space="preserve">in der Schule </w:t>
      </w:r>
      <w:r>
        <w:rPr>
          <w:lang w:val="de-DE"/>
        </w:rPr>
        <w:t>einzusetzen.</w:t>
      </w:r>
      <w:r w:rsidRPr="009B501B">
        <w:rPr>
          <w:lang w:val="de-DE"/>
        </w:rPr>
        <w:t xml:space="preserve"> </w:t>
      </w:r>
      <w:r w:rsidRPr="003F7E23">
        <w:rPr>
          <w:lang w:val="de-DE"/>
        </w:rPr>
        <w:t>Wir wünschen Ihnen viel Freude mit Ihrem ClearView C</w:t>
      </w:r>
      <w:r>
        <w:rPr>
          <w:lang w:val="de-DE"/>
        </w:rPr>
        <w:t xml:space="preserve"> Flex</w:t>
      </w:r>
      <w:r w:rsidRPr="003F7E23">
        <w:rPr>
          <w:lang w:val="de-DE"/>
        </w:rPr>
        <w:t>.</w:t>
      </w:r>
    </w:p>
    <w:p w14:paraId="712D778A" w14:textId="77777777" w:rsidR="00430EDB" w:rsidRPr="009B501B" w:rsidRDefault="00430EDB" w:rsidP="00430EDB">
      <w:pPr>
        <w:rPr>
          <w:lang w:val="de-DE"/>
        </w:rPr>
      </w:pPr>
    </w:p>
    <w:p w14:paraId="784FDFD1" w14:textId="77777777" w:rsidR="00430EDB" w:rsidRPr="009B501B" w:rsidRDefault="00430EDB" w:rsidP="00430EDB">
      <w:pPr>
        <w:rPr>
          <w:lang w:val="de-DE"/>
        </w:rPr>
      </w:pPr>
    </w:p>
    <w:p w14:paraId="2B4A4A57" w14:textId="77777777" w:rsidR="00430EDB" w:rsidRPr="003F7E23" w:rsidRDefault="00430EDB" w:rsidP="007E3C59">
      <w:pPr>
        <w:pStyle w:val="Heading2"/>
        <w:numPr>
          <w:ilvl w:val="1"/>
          <w:numId w:val="66"/>
        </w:numPr>
        <w:rPr>
          <w:lang w:val="de-DE"/>
        </w:rPr>
      </w:pPr>
      <w:bookmarkStart w:id="2709" w:name="_Toc402181559"/>
      <w:bookmarkStart w:id="2710" w:name="_Toc74903429"/>
      <w:bookmarkStart w:id="2711" w:name="_Toc400019030"/>
      <w:r w:rsidRPr="003F7E23">
        <w:rPr>
          <w:lang w:val="de-DE"/>
        </w:rPr>
        <w:t>Was ist im Paket</w:t>
      </w:r>
      <w:bookmarkEnd w:id="2709"/>
      <w:bookmarkEnd w:id="2710"/>
    </w:p>
    <w:p w14:paraId="5C12B75B" w14:textId="77777777" w:rsidR="00430EDB" w:rsidRPr="003F7E23" w:rsidRDefault="00430EDB" w:rsidP="00430EDB">
      <w:pPr>
        <w:rPr>
          <w:rFonts w:cs="Arial"/>
          <w:lang w:val="de-DE"/>
        </w:rPr>
      </w:pPr>
    </w:p>
    <w:p w14:paraId="55111066" w14:textId="77777777" w:rsidR="00430EDB" w:rsidRPr="009B501B" w:rsidRDefault="00430EDB" w:rsidP="00430EDB">
      <w:pPr>
        <w:rPr>
          <w:rFonts w:cs="Arial"/>
          <w:lang w:val="en-GB"/>
        </w:rPr>
      </w:pPr>
      <w:r w:rsidRPr="009B501B">
        <w:rPr>
          <w:rFonts w:cs="Arial"/>
          <w:lang w:val="en-GB"/>
        </w:rPr>
        <w:t xml:space="preserve">Das ClearView C </w:t>
      </w:r>
      <w:r>
        <w:rPr>
          <w:rFonts w:cs="Arial"/>
          <w:lang w:val="en-GB"/>
        </w:rPr>
        <w:t xml:space="preserve">Flex </w:t>
      </w:r>
      <w:r w:rsidRPr="009B501B">
        <w:rPr>
          <w:rFonts w:cs="Arial"/>
          <w:lang w:val="en-GB"/>
        </w:rPr>
        <w:t>Paket enthält:</w:t>
      </w:r>
    </w:p>
    <w:p w14:paraId="0AAEF9F1" w14:textId="77777777" w:rsidR="00430EDB" w:rsidRPr="009B501B" w:rsidRDefault="00430EDB" w:rsidP="00430EDB">
      <w:pPr>
        <w:rPr>
          <w:rFonts w:cs="Arial"/>
          <w:lang w:val="en-GB"/>
        </w:rPr>
      </w:pPr>
    </w:p>
    <w:p w14:paraId="75B740B4" w14:textId="77777777" w:rsidR="00430EDB" w:rsidRPr="009B501B" w:rsidRDefault="00430EDB" w:rsidP="007E3C59">
      <w:pPr>
        <w:numPr>
          <w:ilvl w:val="0"/>
          <w:numId w:val="5"/>
        </w:numPr>
        <w:jc w:val="left"/>
        <w:rPr>
          <w:rFonts w:cs="Arial"/>
          <w:lang w:val="en-GB"/>
        </w:rPr>
      </w:pPr>
      <w:r w:rsidRPr="009B501B">
        <w:rPr>
          <w:rFonts w:cs="Arial"/>
          <w:lang w:val="en-GB"/>
        </w:rPr>
        <w:t xml:space="preserve">den </w:t>
      </w:r>
      <w:r>
        <w:rPr>
          <w:rFonts w:cs="Arial"/>
          <w:lang w:val="en-GB"/>
        </w:rPr>
        <w:t>ClearView C Flex Arm</w:t>
      </w:r>
    </w:p>
    <w:p w14:paraId="123A3566" w14:textId="77777777" w:rsidR="00430EDB" w:rsidRPr="009B501B" w:rsidRDefault="00430EDB" w:rsidP="007E3C59">
      <w:pPr>
        <w:numPr>
          <w:ilvl w:val="0"/>
          <w:numId w:val="5"/>
        </w:numPr>
        <w:jc w:val="left"/>
        <w:rPr>
          <w:rFonts w:cs="Arial"/>
          <w:lang w:val="en-GB"/>
        </w:rPr>
      </w:pPr>
      <w:r w:rsidRPr="009B501B">
        <w:rPr>
          <w:rFonts w:cs="Arial"/>
          <w:lang w:val="de-DE"/>
        </w:rPr>
        <w:t xml:space="preserve">den ClearView C Flex Bildschirm </w:t>
      </w:r>
    </w:p>
    <w:p w14:paraId="5E1F5535" w14:textId="77777777" w:rsidR="00430EDB" w:rsidRDefault="00430EDB" w:rsidP="007E3C59">
      <w:pPr>
        <w:numPr>
          <w:ilvl w:val="0"/>
          <w:numId w:val="5"/>
        </w:numPr>
        <w:jc w:val="left"/>
        <w:rPr>
          <w:rFonts w:cs="Arial"/>
          <w:lang w:val="de-DE"/>
        </w:rPr>
      </w:pPr>
      <w:r w:rsidRPr="009B501B">
        <w:rPr>
          <w:rFonts w:cs="Arial"/>
          <w:lang w:val="de-DE"/>
        </w:rPr>
        <w:t>den ClearView C Flex Bildschirm</w:t>
      </w:r>
      <w:r>
        <w:rPr>
          <w:rFonts w:cs="Arial"/>
          <w:lang w:val="de-DE"/>
        </w:rPr>
        <w:t>halter</w:t>
      </w:r>
    </w:p>
    <w:p w14:paraId="7314B335" w14:textId="77777777" w:rsidR="00430EDB" w:rsidRPr="009B501B" w:rsidRDefault="00430EDB" w:rsidP="007E3C59">
      <w:pPr>
        <w:numPr>
          <w:ilvl w:val="0"/>
          <w:numId w:val="5"/>
        </w:numPr>
        <w:jc w:val="left"/>
        <w:rPr>
          <w:rFonts w:cs="Arial"/>
          <w:lang w:val="en-GB"/>
        </w:rPr>
      </w:pPr>
      <w:r w:rsidRPr="009B501B">
        <w:rPr>
          <w:rFonts w:cs="Arial"/>
          <w:lang w:val="de-DE"/>
        </w:rPr>
        <w:t>d</w:t>
      </w:r>
      <w:r>
        <w:rPr>
          <w:rFonts w:cs="Arial"/>
          <w:lang w:val="de-DE"/>
        </w:rPr>
        <w:t>ie</w:t>
      </w:r>
      <w:r w:rsidRPr="009B501B">
        <w:rPr>
          <w:rFonts w:cs="Arial"/>
          <w:lang w:val="de-DE"/>
        </w:rPr>
        <w:t xml:space="preserve"> ClearView C Flex </w:t>
      </w:r>
      <w:r>
        <w:rPr>
          <w:rFonts w:cs="Arial"/>
          <w:lang w:val="de-DE"/>
        </w:rPr>
        <w:t>Kamerbox</w:t>
      </w:r>
      <w:r w:rsidRPr="009B501B">
        <w:rPr>
          <w:rFonts w:cs="Arial"/>
          <w:lang w:val="de-DE"/>
        </w:rPr>
        <w:t xml:space="preserve"> </w:t>
      </w:r>
    </w:p>
    <w:p w14:paraId="7C2BFA1A" w14:textId="77777777" w:rsidR="00430EDB" w:rsidRPr="009B501B" w:rsidRDefault="00430EDB" w:rsidP="007E3C59">
      <w:pPr>
        <w:numPr>
          <w:ilvl w:val="0"/>
          <w:numId w:val="5"/>
        </w:numPr>
        <w:jc w:val="left"/>
        <w:rPr>
          <w:rFonts w:cs="Arial"/>
          <w:lang w:val="en-GB"/>
        </w:rPr>
      </w:pPr>
      <w:r>
        <w:rPr>
          <w:rFonts w:cs="Arial"/>
          <w:lang w:val="en-GB"/>
        </w:rPr>
        <w:t>2 Innensechskantschlüssel</w:t>
      </w:r>
    </w:p>
    <w:p w14:paraId="3E26AF68" w14:textId="77777777" w:rsidR="00430EDB" w:rsidRPr="009B501B" w:rsidRDefault="00430EDB" w:rsidP="007E3C59">
      <w:pPr>
        <w:numPr>
          <w:ilvl w:val="0"/>
          <w:numId w:val="5"/>
        </w:numPr>
        <w:jc w:val="left"/>
        <w:rPr>
          <w:rFonts w:cs="Arial"/>
          <w:lang w:val="de-DE"/>
        </w:rPr>
      </w:pPr>
      <w:r>
        <w:rPr>
          <w:rFonts w:cs="Arial"/>
          <w:lang w:val="de-DE"/>
        </w:rPr>
        <w:t xml:space="preserve">ein </w:t>
      </w:r>
      <w:r w:rsidRPr="003F7E23">
        <w:rPr>
          <w:rFonts w:cs="Arial"/>
          <w:lang w:val="de-DE"/>
        </w:rPr>
        <w:t>Stromanschlusskabel</w:t>
      </w:r>
      <w:r>
        <w:rPr>
          <w:rFonts w:cs="Arial"/>
          <w:lang w:val="de-DE"/>
        </w:rPr>
        <w:t xml:space="preserve"> und ein HDMI-Anschlusskabel</w:t>
      </w:r>
    </w:p>
    <w:p w14:paraId="6D23FB46" w14:textId="77777777" w:rsidR="00430EDB" w:rsidRPr="003F7E23" w:rsidRDefault="00430EDB" w:rsidP="007E3C59">
      <w:pPr>
        <w:numPr>
          <w:ilvl w:val="0"/>
          <w:numId w:val="5"/>
        </w:numPr>
        <w:jc w:val="left"/>
        <w:rPr>
          <w:rFonts w:cs="Arial"/>
          <w:lang w:val="de-DE"/>
        </w:rPr>
      </w:pPr>
      <w:r w:rsidRPr="003F7E23">
        <w:rPr>
          <w:rFonts w:cs="Arial"/>
          <w:lang w:val="de-DE"/>
        </w:rPr>
        <w:t>die kabellose Bedieneinheit</w:t>
      </w:r>
    </w:p>
    <w:p w14:paraId="186BAC1C" w14:textId="77777777" w:rsidR="00430EDB" w:rsidRPr="00F62D77" w:rsidRDefault="00430EDB" w:rsidP="007E3C59">
      <w:pPr>
        <w:numPr>
          <w:ilvl w:val="0"/>
          <w:numId w:val="5"/>
        </w:numPr>
        <w:jc w:val="left"/>
        <w:rPr>
          <w:rFonts w:cs="Arial"/>
          <w:i/>
          <w:iCs/>
          <w:lang w:val="de-DE"/>
        </w:rPr>
      </w:pPr>
      <w:r w:rsidRPr="00F62D77">
        <w:rPr>
          <w:rFonts w:cs="Arial"/>
          <w:i/>
          <w:iCs/>
          <w:lang w:val="de-DE"/>
        </w:rPr>
        <w:t>die Bedienungsanleitung für die kabellose Bedieneinheit</w:t>
      </w:r>
    </w:p>
    <w:p w14:paraId="30102BFB" w14:textId="0D1C1450" w:rsidR="00EF2F04" w:rsidRPr="00F62D77" w:rsidRDefault="00EF2F04" w:rsidP="00EF2F04">
      <w:pPr>
        <w:numPr>
          <w:ilvl w:val="0"/>
          <w:numId w:val="5"/>
        </w:numPr>
        <w:jc w:val="left"/>
        <w:rPr>
          <w:rFonts w:cs="Arial"/>
          <w:i/>
          <w:iCs/>
          <w:lang w:val="de-DE"/>
        </w:rPr>
      </w:pPr>
      <w:r w:rsidRPr="00F62D77">
        <w:rPr>
          <w:rFonts w:cs="Arial"/>
          <w:i/>
          <w:iCs/>
          <w:lang w:val="de-DE"/>
        </w:rPr>
        <w:t xml:space="preserve">ClearView C Flex </w:t>
      </w:r>
      <w:r w:rsidRPr="00F62D77">
        <w:rPr>
          <w:i/>
          <w:iCs/>
          <w:lang w:val="de-DE"/>
        </w:rPr>
        <w:t>Vorbereitung und Verwendung</w:t>
      </w:r>
    </w:p>
    <w:p w14:paraId="777403F6" w14:textId="77777777" w:rsidR="00EF2F04" w:rsidRPr="00F62D77" w:rsidRDefault="00EF2F04" w:rsidP="00EF2F04">
      <w:pPr>
        <w:numPr>
          <w:ilvl w:val="0"/>
          <w:numId w:val="5"/>
        </w:numPr>
        <w:jc w:val="left"/>
        <w:rPr>
          <w:rFonts w:cs="Arial"/>
          <w:i/>
          <w:iCs/>
          <w:lang w:val="de-DE"/>
        </w:rPr>
      </w:pPr>
      <w:r w:rsidRPr="00F62D77">
        <w:rPr>
          <w:i/>
          <w:iCs/>
          <w:lang w:val="de-DE"/>
        </w:rPr>
        <w:t>ClearView C Sicherheit und Pflege</w:t>
      </w:r>
    </w:p>
    <w:p w14:paraId="3995F97F" w14:textId="77777777" w:rsidR="00430EDB" w:rsidRPr="00C302AC" w:rsidRDefault="00430EDB" w:rsidP="00F62D77">
      <w:pPr>
        <w:jc w:val="left"/>
        <w:rPr>
          <w:rFonts w:cs="Arial"/>
          <w:lang w:val="en-GB"/>
        </w:rPr>
      </w:pPr>
      <w:r w:rsidRPr="00951AB6">
        <w:rPr>
          <w:rFonts w:cs="Arial"/>
          <w:lang w:val="de-DE"/>
        </w:rPr>
        <w:br/>
      </w:r>
      <w:r w:rsidRPr="00C302AC">
        <w:rPr>
          <w:rFonts w:cs="Arial"/>
          <w:lang w:val="en-GB"/>
        </w:rPr>
        <w:t>Optional:</w:t>
      </w:r>
    </w:p>
    <w:p w14:paraId="49914930" w14:textId="77777777" w:rsidR="00430EDB" w:rsidRPr="00687262" w:rsidRDefault="00430EDB" w:rsidP="007E3C59">
      <w:pPr>
        <w:numPr>
          <w:ilvl w:val="0"/>
          <w:numId w:val="5"/>
        </w:numPr>
        <w:jc w:val="left"/>
        <w:rPr>
          <w:rFonts w:cs="Arial"/>
          <w:lang w:val="de-DE"/>
        </w:rPr>
      </w:pPr>
      <w:r w:rsidRPr="00687262">
        <w:rPr>
          <w:lang w:val="de-DE"/>
        </w:rPr>
        <w:t>den X-Y brems- und feststellbaren Lesetisch</w:t>
      </w:r>
    </w:p>
    <w:p w14:paraId="65B19E49" w14:textId="77777777" w:rsidR="00430EDB" w:rsidRPr="00B42510" w:rsidRDefault="00430EDB" w:rsidP="007E3C59">
      <w:pPr>
        <w:numPr>
          <w:ilvl w:val="0"/>
          <w:numId w:val="5"/>
        </w:numPr>
        <w:jc w:val="left"/>
        <w:rPr>
          <w:rFonts w:cs="Arial"/>
          <w:lang w:val="de-DE"/>
        </w:rPr>
      </w:pPr>
      <w:r w:rsidRPr="00B42510">
        <w:rPr>
          <w:rFonts w:cs="Arial"/>
          <w:lang w:val="de-DE"/>
        </w:rPr>
        <w:t>die Komfort-Lesetischplatte</w:t>
      </w:r>
      <w:r w:rsidRPr="00687262">
        <w:rPr>
          <w:lang w:val="de-DE"/>
        </w:rPr>
        <w:br/>
      </w:r>
      <w:bookmarkEnd w:id="2711"/>
    </w:p>
    <w:p w14:paraId="6A124D47" w14:textId="77777777" w:rsidR="00F8567F" w:rsidRDefault="00430EDB" w:rsidP="00D745CA">
      <w:pPr>
        <w:jc w:val="left"/>
        <w:rPr>
          <w:rFonts w:cs="Arial"/>
          <w:lang w:val="de-DE"/>
        </w:rPr>
      </w:pPr>
      <w:r w:rsidRPr="00951AB6">
        <w:rPr>
          <w:rFonts w:cs="Arial"/>
          <w:lang w:val="de-DE"/>
        </w:rPr>
        <w:t>Sollte etwas davon in Ihrem Paket fehlen, kontaktieren Sie bitte Ihren Optelec Händler.</w:t>
      </w:r>
    </w:p>
    <w:p w14:paraId="5B2B992C" w14:textId="77777777" w:rsidR="00F8567F" w:rsidRDefault="00F8567F">
      <w:pPr>
        <w:jc w:val="left"/>
        <w:rPr>
          <w:rFonts w:cs="Arial"/>
          <w:lang w:val="de-DE"/>
        </w:rPr>
      </w:pPr>
      <w:r>
        <w:rPr>
          <w:rFonts w:cs="Arial"/>
          <w:lang w:val="de-DE"/>
        </w:rPr>
        <w:br w:type="page"/>
      </w:r>
    </w:p>
    <w:p w14:paraId="32A01AE8" w14:textId="77777777" w:rsidR="00430EDB" w:rsidRPr="00A84946" w:rsidRDefault="00430EDB" w:rsidP="007E3C59">
      <w:pPr>
        <w:pStyle w:val="Heading2"/>
        <w:numPr>
          <w:ilvl w:val="1"/>
          <w:numId w:val="66"/>
        </w:numPr>
        <w:rPr>
          <w:lang w:val="de-DE"/>
        </w:rPr>
      </w:pPr>
      <w:bookmarkStart w:id="2712" w:name="_Toc402181560"/>
      <w:bookmarkStart w:id="2713" w:name="_Toc74903430"/>
      <w:r>
        <w:rPr>
          <w:lang w:val="de-DE"/>
        </w:rPr>
        <w:t>L</w:t>
      </w:r>
      <w:r w:rsidRPr="0080563A">
        <w:rPr>
          <w:lang w:val="de-DE"/>
        </w:rPr>
        <w:t>ernen Sie Ihr</w:t>
      </w:r>
      <w:r>
        <w:rPr>
          <w:lang w:val="de-DE"/>
        </w:rPr>
        <w:t xml:space="preserve">en </w:t>
      </w:r>
      <w:r w:rsidRPr="00A84946">
        <w:rPr>
          <w:lang w:val="de-DE"/>
        </w:rPr>
        <w:t>ClearView C</w:t>
      </w:r>
      <w:r>
        <w:rPr>
          <w:lang w:val="de-DE"/>
        </w:rPr>
        <w:t xml:space="preserve"> Flex </w:t>
      </w:r>
      <w:r w:rsidRPr="0080563A">
        <w:rPr>
          <w:lang w:val="de-DE"/>
        </w:rPr>
        <w:t>kennen</w:t>
      </w:r>
      <w:bookmarkEnd w:id="2712"/>
      <w:bookmarkEnd w:id="2713"/>
    </w:p>
    <w:p w14:paraId="4334FBAA" w14:textId="77777777" w:rsidR="00430EDB" w:rsidRPr="00A84946" w:rsidRDefault="00430EDB" w:rsidP="00430EDB">
      <w:pPr>
        <w:rPr>
          <w:lang w:val="de-DE"/>
        </w:rPr>
      </w:pPr>
    </w:p>
    <w:p w14:paraId="62A78A3D" w14:textId="77777777" w:rsidR="00430EDB" w:rsidRDefault="00430EDB" w:rsidP="00430EDB">
      <w:pPr>
        <w:rPr>
          <w:lang w:val="de-DE"/>
        </w:rPr>
      </w:pPr>
      <w:r>
        <w:rPr>
          <w:rFonts w:cs="Arial"/>
          <w:lang w:val="de-DE"/>
        </w:rPr>
        <w:t>D</w:t>
      </w:r>
      <w:r w:rsidRPr="0010303A">
        <w:rPr>
          <w:rFonts w:cs="Arial"/>
          <w:lang w:val="de-DE"/>
        </w:rPr>
        <w:t>ie</w:t>
      </w:r>
      <w:r>
        <w:rPr>
          <w:rFonts w:cs="Arial"/>
          <w:lang w:val="de-DE"/>
        </w:rPr>
        <w:t xml:space="preserve"> folgende Abbildung erklärt die Hauptk</w:t>
      </w:r>
      <w:r w:rsidRPr="0010303A">
        <w:rPr>
          <w:rFonts w:cs="Arial"/>
          <w:lang w:val="de-DE"/>
        </w:rPr>
        <w:t xml:space="preserve">omponenten des </w:t>
      </w:r>
      <w:r w:rsidRPr="00A84946">
        <w:rPr>
          <w:lang w:val="de-DE"/>
        </w:rPr>
        <w:t>ClearView C</w:t>
      </w:r>
      <w:r>
        <w:rPr>
          <w:lang w:val="de-DE"/>
        </w:rPr>
        <w:t xml:space="preserve"> Flex</w:t>
      </w:r>
      <w:r w:rsidRPr="00A84946">
        <w:rPr>
          <w:lang w:val="de-DE"/>
        </w:rPr>
        <w:t>.</w:t>
      </w:r>
    </w:p>
    <w:p w14:paraId="506F2C10" w14:textId="77777777" w:rsidR="00430EDB" w:rsidRDefault="00430EDB" w:rsidP="00430EDB">
      <w:pPr>
        <w:rPr>
          <w:lang w:val="de-DE"/>
        </w:rPr>
      </w:pPr>
      <w:r>
        <w:rPr>
          <w:noProof/>
        </w:rPr>
        <w:drawing>
          <wp:anchor distT="0" distB="0" distL="114300" distR="114300" simplePos="0" relativeHeight="251710464" behindDoc="0" locked="0" layoutInCell="1" allowOverlap="1" wp14:anchorId="458F9DCC" wp14:editId="31A573AD">
            <wp:simplePos x="0" y="0"/>
            <wp:positionH relativeFrom="column">
              <wp:posOffset>70485</wp:posOffset>
            </wp:positionH>
            <wp:positionV relativeFrom="paragraph">
              <wp:posOffset>135890</wp:posOffset>
            </wp:positionV>
            <wp:extent cx="5621655" cy="1781175"/>
            <wp:effectExtent l="19050" t="0" r="0" b="0"/>
            <wp:wrapSquare wrapText="bothSides"/>
            <wp:docPr id="1438"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
                    <pic:cNvPicPr>
                      <a:picLocks noChangeAspect="1" noChangeArrowheads="1"/>
                    </pic:cNvPicPr>
                  </pic:nvPicPr>
                  <pic:blipFill>
                    <a:blip r:embed="rId39" cstate="print"/>
                    <a:srcRect t="4256" b="-1164"/>
                    <a:stretch>
                      <a:fillRect/>
                    </a:stretch>
                  </pic:blipFill>
                  <pic:spPr bwMode="auto">
                    <a:xfrm>
                      <a:off x="0" y="0"/>
                      <a:ext cx="5621655" cy="1781175"/>
                    </a:xfrm>
                    <a:prstGeom prst="rect">
                      <a:avLst/>
                    </a:prstGeom>
                    <a:noFill/>
                  </pic:spPr>
                </pic:pic>
              </a:graphicData>
            </a:graphic>
          </wp:anchor>
        </w:drawing>
      </w:r>
    </w:p>
    <w:p w14:paraId="53FA3CD9" w14:textId="77777777" w:rsidR="00F8567F" w:rsidRDefault="00F8567F" w:rsidP="00430EDB">
      <w:pPr>
        <w:rPr>
          <w:lang w:val="de-DE"/>
        </w:rPr>
      </w:pPr>
    </w:p>
    <w:p w14:paraId="41FD4545" w14:textId="77777777" w:rsidR="00430EDB" w:rsidRDefault="00430EDB" w:rsidP="00430EDB">
      <w:pPr>
        <w:rPr>
          <w:lang w:val="de-DE"/>
        </w:rPr>
      </w:pPr>
    </w:p>
    <w:p w14:paraId="2C574C3F" w14:textId="77777777" w:rsidR="00430EDB" w:rsidRDefault="00430EDB" w:rsidP="00430EDB">
      <w:pPr>
        <w:rPr>
          <w:lang w:val="de-DE"/>
        </w:rPr>
      </w:pPr>
    </w:p>
    <w:p w14:paraId="2C14E11C" w14:textId="77777777" w:rsidR="00430EDB" w:rsidRDefault="00430EDB" w:rsidP="00430EDB">
      <w:pPr>
        <w:rPr>
          <w:lang w:val="de-DE"/>
        </w:rPr>
      </w:pPr>
    </w:p>
    <w:p w14:paraId="380CA8F1" w14:textId="77777777" w:rsidR="00F8567F" w:rsidRDefault="00F8567F" w:rsidP="00430EDB">
      <w:pPr>
        <w:rPr>
          <w:lang w:val="de-DE"/>
        </w:rPr>
      </w:pPr>
    </w:p>
    <w:p w14:paraId="58BA011D" w14:textId="77777777" w:rsidR="00F8567F" w:rsidRDefault="00F8567F" w:rsidP="00430EDB">
      <w:pPr>
        <w:rPr>
          <w:lang w:val="de-DE"/>
        </w:rPr>
      </w:pPr>
    </w:p>
    <w:p w14:paraId="72C98E06" w14:textId="77777777" w:rsidR="00F8567F" w:rsidRDefault="00F8567F" w:rsidP="00430EDB">
      <w:pPr>
        <w:rPr>
          <w:lang w:val="de-DE"/>
        </w:rPr>
      </w:pPr>
    </w:p>
    <w:p w14:paraId="395A69E0" w14:textId="77777777" w:rsidR="00F8567F" w:rsidRDefault="00F8567F" w:rsidP="00430EDB">
      <w:pPr>
        <w:rPr>
          <w:lang w:val="de-DE"/>
        </w:rPr>
      </w:pPr>
    </w:p>
    <w:p w14:paraId="5C9C8D37" w14:textId="77777777" w:rsidR="00430EDB" w:rsidRDefault="00430EDB" w:rsidP="00430EDB">
      <w:pPr>
        <w:rPr>
          <w:lang w:val="de-DE"/>
        </w:rPr>
      </w:pPr>
    </w:p>
    <w:tbl>
      <w:tblPr>
        <w:tblW w:w="9156" w:type="dxa"/>
        <w:tblInd w:w="675" w:type="dxa"/>
        <w:tblLook w:val="00A0" w:firstRow="1" w:lastRow="0" w:firstColumn="1" w:lastColumn="0" w:noHBand="0" w:noVBand="0"/>
      </w:tblPr>
      <w:tblGrid>
        <w:gridCol w:w="4332"/>
        <w:gridCol w:w="4824"/>
      </w:tblGrid>
      <w:tr w:rsidR="00430EDB" w14:paraId="6FAC8C45" w14:textId="77777777" w:rsidTr="00430EDB">
        <w:trPr>
          <w:trHeight w:val="2282"/>
        </w:trPr>
        <w:tc>
          <w:tcPr>
            <w:tcW w:w="4332" w:type="dxa"/>
          </w:tcPr>
          <w:p w14:paraId="7CE264D2" w14:textId="77777777" w:rsidR="00430EDB" w:rsidRDefault="00430EDB" w:rsidP="007E3C59">
            <w:pPr>
              <w:pStyle w:val="ListParagraph"/>
              <w:numPr>
                <w:ilvl w:val="0"/>
                <w:numId w:val="58"/>
              </w:numPr>
              <w:rPr>
                <w:lang w:val="de-DE"/>
              </w:rPr>
            </w:pPr>
            <w:r w:rsidRPr="00AE3D49">
              <w:rPr>
                <w:lang w:val="de-DE"/>
              </w:rPr>
              <w:t>Bildschirm</w:t>
            </w:r>
          </w:p>
          <w:p w14:paraId="1442D76F" w14:textId="77777777" w:rsidR="00430EDB" w:rsidRDefault="00430EDB" w:rsidP="007E3C59">
            <w:pPr>
              <w:pStyle w:val="ListParagraph"/>
              <w:numPr>
                <w:ilvl w:val="0"/>
                <w:numId w:val="58"/>
              </w:numPr>
              <w:rPr>
                <w:lang w:val="de-DE"/>
              </w:rPr>
            </w:pPr>
            <w:r w:rsidRPr="00AE3D49">
              <w:rPr>
                <w:lang w:val="de-DE"/>
              </w:rPr>
              <w:t>X-Y-Lesetisch</w:t>
            </w:r>
            <w:r>
              <w:rPr>
                <w:lang w:val="de-DE"/>
              </w:rPr>
              <w:t xml:space="preserve"> (optional)</w:t>
            </w:r>
          </w:p>
          <w:p w14:paraId="634F7CA3" w14:textId="77777777" w:rsidR="00430EDB" w:rsidRPr="00AE3D49" w:rsidRDefault="00430EDB" w:rsidP="007E3C59">
            <w:pPr>
              <w:pStyle w:val="ListParagraph"/>
              <w:numPr>
                <w:ilvl w:val="0"/>
                <w:numId w:val="58"/>
              </w:numPr>
              <w:rPr>
                <w:lang w:val="de-DE"/>
              </w:rPr>
            </w:pPr>
            <w:r w:rsidRPr="00AE3D49">
              <w:rPr>
                <w:rFonts w:cs="Arial"/>
                <w:lang w:val="de-DE"/>
              </w:rPr>
              <w:t>Bedieneinheit</w:t>
            </w:r>
          </w:p>
          <w:p w14:paraId="7B6D65B5" w14:textId="77777777" w:rsidR="00430EDB" w:rsidRDefault="00430EDB" w:rsidP="007E3C59">
            <w:pPr>
              <w:pStyle w:val="ListParagraph"/>
              <w:numPr>
                <w:ilvl w:val="0"/>
                <w:numId w:val="58"/>
              </w:numPr>
              <w:rPr>
                <w:lang w:val="de-DE"/>
              </w:rPr>
            </w:pPr>
            <w:r w:rsidRPr="00AE3D49">
              <w:rPr>
                <w:lang w:val="de-DE"/>
              </w:rPr>
              <w:t>X &amp; Y Feststellreiter</w:t>
            </w:r>
          </w:p>
          <w:p w14:paraId="2EE3D18F" w14:textId="77777777" w:rsidR="00430EDB" w:rsidRDefault="00430EDB" w:rsidP="007E3C59">
            <w:pPr>
              <w:pStyle w:val="ListParagraph"/>
              <w:numPr>
                <w:ilvl w:val="0"/>
                <w:numId w:val="58"/>
              </w:numPr>
              <w:rPr>
                <w:lang w:val="de-DE"/>
              </w:rPr>
            </w:pPr>
            <w:r w:rsidRPr="00AE3D49">
              <w:rPr>
                <w:lang w:val="de-DE"/>
              </w:rPr>
              <w:t>Strom-Hauptschalter</w:t>
            </w:r>
          </w:p>
          <w:p w14:paraId="74EB17B7" w14:textId="77777777" w:rsidR="00430EDB" w:rsidRPr="00AE3D49" w:rsidRDefault="00430EDB" w:rsidP="007E3C59">
            <w:pPr>
              <w:pStyle w:val="ListParagraph"/>
              <w:numPr>
                <w:ilvl w:val="0"/>
                <w:numId w:val="58"/>
              </w:numPr>
              <w:rPr>
                <w:lang w:val="de-DE"/>
              </w:rPr>
            </w:pPr>
            <w:r w:rsidRPr="00AE3D49">
              <w:rPr>
                <w:lang w:val="de-DE"/>
              </w:rPr>
              <w:t>Kamera-Box</w:t>
            </w:r>
          </w:p>
          <w:p w14:paraId="79F9AD3B" w14:textId="77777777" w:rsidR="00430EDB" w:rsidRPr="00AE3D49" w:rsidRDefault="00430EDB" w:rsidP="00430EDB">
            <w:pPr>
              <w:pStyle w:val="ListParagraph"/>
              <w:ind w:left="0"/>
              <w:rPr>
                <w:noProof/>
                <w:lang w:val="de-DE"/>
              </w:rPr>
            </w:pPr>
          </w:p>
        </w:tc>
        <w:tc>
          <w:tcPr>
            <w:tcW w:w="4824" w:type="dxa"/>
          </w:tcPr>
          <w:p w14:paraId="7A77A40B" w14:textId="77777777" w:rsidR="00430EDB" w:rsidRPr="00AE3D49" w:rsidRDefault="00430EDB" w:rsidP="007E3C59">
            <w:pPr>
              <w:pStyle w:val="ListParagraph"/>
              <w:numPr>
                <w:ilvl w:val="0"/>
                <w:numId w:val="58"/>
              </w:numPr>
              <w:ind w:left="851" w:hanging="851"/>
              <w:rPr>
                <w:lang w:val="de-DE"/>
              </w:rPr>
            </w:pPr>
            <w:r w:rsidRPr="00AE3D49">
              <w:rPr>
                <w:lang w:val="de-DE"/>
              </w:rPr>
              <w:t>HDMI-Ausgang</w:t>
            </w:r>
          </w:p>
          <w:p w14:paraId="5ADD44B0" w14:textId="77777777" w:rsidR="00430EDB" w:rsidRPr="002F1A0F" w:rsidRDefault="00430EDB" w:rsidP="007E3C59">
            <w:pPr>
              <w:pStyle w:val="ListParagraph"/>
              <w:numPr>
                <w:ilvl w:val="0"/>
                <w:numId w:val="58"/>
              </w:numPr>
              <w:ind w:left="851" w:hanging="851"/>
              <w:rPr>
                <w:lang w:val="en-GB"/>
              </w:rPr>
            </w:pPr>
            <w:r w:rsidRPr="00AE3D49">
              <w:rPr>
                <w:lang w:val="de-DE"/>
              </w:rPr>
              <w:t>HDM</w:t>
            </w:r>
            <w:r>
              <w:rPr>
                <w:lang w:val="en-GB"/>
              </w:rPr>
              <w:t>I-Eingang</w:t>
            </w:r>
          </w:p>
          <w:p w14:paraId="75A0F62A" w14:textId="77777777" w:rsidR="00430EDB" w:rsidRPr="002F1A0F" w:rsidRDefault="00B11F97" w:rsidP="007E3C59">
            <w:pPr>
              <w:pStyle w:val="ListParagraph"/>
              <w:numPr>
                <w:ilvl w:val="0"/>
                <w:numId w:val="58"/>
              </w:numPr>
              <w:ind w:left="851" w:hanging="851"/>
              <w:rPr>
                <w:lang w:val="en-GB"/>
              </w:rPr>
            </w:pPr>
            <w:r>
              <w:rPr>
                <w:lang w:val="en-GB"/>
              </w:rPr>
              <w:t>Stromaus</w:t>
            </w:r>
            <w:r w:rsidR="00430EDB">
              <w:rPr>
                <w:lang w:val="en-GB"/>
              </w:rPr>
              <w:t>gang</w:t>
            </w:r>
          </w:p>
          <w:p w14:paraId="3B10AE7B" w14:textId="77777777" w:rsidR="00430EDB" w:rsidRDefault="00B11F97" w:rsidP="007E3C59">
            <w:pPr>
              <w:pStyle w:val="ListParagraph"/>
              <w:numPr>
                <w:ilvl w:val="0"/>
                <w:numId w:val="58"/>
              </w:numPr>
              <w:ind w:left="851" w:hanging="851"/>
              <w:jc w:val="left"/>
              <w:rPr>
                <w:lang w:val="en-GB"/>
              </w:rPr>
            </w:pPr>
            <w:r>
              <w:rPr>
                <w:lang w:val="en-GB"/>
              </w:rPr>
              <w:t>Stromein</w:t>
            </w:r>
            <w:r w:rsidR="00430EDB">
              <w:rPr>
                <w:lang w:val="en-GB"/>
              </w:rPr>
              <w:t>gang</w:t>
            </w:r>
          </w:p>
          <w:p w14:paraId="0A027D07" w14:textId="77777777" w:rsidR="00430EDB" w:rsidRPr="002F1A0F" w:rsidRDefault="00430EDB" w:rsidP="007E3C59">
            <w:pPr>
              <w:pStyle w:val="ListParagraph"/>
              <w:numPr>
                <w:ilvl w:val="0"/>
                <w:numId w:val="58"/>
              </w:numPr>
              <w:ind w:left="851" w:hanging="851"/>
              <w:jc w:val="left"/>
              <w:rPr>
                <w:lang w:val="en-GB"/>
              </w:rPr>
            </w:pPr>
            <w:r>
              <w:rPr>
                <w:lang w:val="en-GB"/>
              </w:rPr>
              <w:t>Kameraanschluss (“Speech”)</w:t>
            </w:r>
          </w:p>
          <w:p w14:paraId="1C832EF1" w14:textId="77777777" w:rsidR="00430EDB" w:rsidRPr="002F1A0F" w:rsidRDefault="00430EDB" w:rsidP="00430EDB">
            <w:pPr>
              <w:pStyle w:val="ListParagraph"/>
              <w:ind w:left="0"/>
              <w:rPr>
                <w:noProof/>
                <w:lang w:val="en-US"/>
              </w:rPr>
            </w:pPr>
          </w:p>
        </w:tc>
      </w:tr>
    </w:tbl>
    <w:p w14:paraId="498E2029" w14:textId="77777777" w:rsidR="00430EDB" w:rsidRPr="005B22FA" w:rsidRDefault="00430EDB" w:rsidP="007E3C59">
      <w:pPr>
        <w:pStyle w:val="Heading2"/>
        <w:numPr>
          <w:ilvl w:val="1"/>
          <w:numId w:val="66"/>
        </w:numPr>
        <w:rPr>
          <w:lang w:val="de-DE"/>
        </w:rPr>
      </w:pPr>
      <w:bookmarkStart w:id="2714" w:name="_Toc400019032"/>
      <w:bookmarkStart w:id="2715" w:name="_Toc402181561"/>
      <w:bookmarkStart w:id="2716" w:name="_Toc74903431"/>
      <w:r w:rsidRPr="005B22FA">
        <w:rPr>
          <w:lang w:val="de-DE"/>
        </w:rPr>
        <w:t xml:space="preserve">Auspacken und Aufstellen </w:t>
      </w:r>
      <w:r>
        <w:rPr>
          <w:lang w:val="de-DE"/>
        </w:rPr>
        <w:t xml:space="preserve">des </w:t>
      </w:r>
      <w:r w:rsidRPr="005B22FA">
        <w:rPr>
          <w:lang w:val="de-DE"/>
        </w:rPr>
        <w:t>ClearView C Flex</w:t>
      </w:r>
      <w:bookmarkEnd w:id="2714"/>
      <w:bookmarkEnd w:id="2715"/>
      <w:bookmarkEnd w:id="2716"/>
    </w:p>
    <w:p w14:paraId="6C74B0B7" w14:textId="77777777" w:rsidR="00430EDB" w:rsidRPr="005B22FA" w:rsidRDefault="00430EDB" w:rsidP="00430EDB">
      <w:pPr>
        <w:jc w:val="left"/>
        <w:rPr>
          <w:sz w:val="22"/>
          <w:lang w:val="de-DE"/>
        </w:rPr>
      </w:pPr>
    </w:p>
    <w:p w14:paraId="53AC44EE" w14:textId="71428475" w:rsidR="00430EDB" w:rsidRPr="00DF2C9C" w:rsidRDefault="00430EDB" w:rsidP="00F62D77">
      <w:pPr>
        <w:jc w:val="left"/>
        <w:rPr>
          <w:lang w:val="de-DE"/>
        </w:rPr>
      </w:pPr>
      <w:r w:rsidRPr="00DF2C9C">
        <w:rPr>
          <w:lang w:val="de-DE"/>
        </w:rPr>
        <w:t>Der ClearView C Flex wird in einzelnen Kartons gel</w:t>
      </w:r>
      <w:r>
        <w:rPr>
          <w:lang w:val="de-DE"/>
        </w:rPr>
        <w:t>ie</w:t>
      </w:r>
      <w:r w:rsidRPr="00DF2C9C">
        <w:rPr>
          <w:lang w:val="de-DE"/>
        </w:rPr>
        <w:t>fert und muss vor Inbe</w:t>
      </w:r>
      <w:r>
        <w:rPr>
          <w:lang w:val="de-DE"/>
        </w:rPr>
        <w:t>-</w:t>
      </w:r>
      <w:r w:rsidRPr="00DF2C9C">
        <w:rPr>
          <w:lang w:val="de-DE"/>
        </w:rPr>
        <w:t xml:space="preserve">triebnahme zusammengebaut werden. </w:t>
      </w:r>
      <w:r>
        <w:rPr>
          <w:lang w:val="de-DE"/>
        </w:rPr>
        <w:t>Bitte beachten Si</w:t>
      </w:r>
      <w:r w:rsidRPr="00DF2C9C">
        <w:rPr>
          <w:lang w:val="de-DE"/>
        </w:rPr>
        <w:t xml:space="preserve">e die mitgelieferte </w:t>
      </w:r>
      <w:r w:rsidR="00F62D77" w:rsidRPr="00F62D77">
        <w:rPr>
          <w:rFonts w:cs="Arial"/>
          <w:i/>
          <w:iCs/>
          <w:lang w:val="de-DE"/>
        </w:rPr>
        <w:t xml:space="preserve">ClearView C Flex </w:t>
      </w:r>
      <w:r w:rsidR="00F62D77" w:rsidRPr="00F62D77">
        <w:rPr>
          <w:i/>
          <w:iCs/>
          <w:lang w:val="de-DE"/>
        </w:rPr>
        <w:t>Vorbereitung und Verwendung</w:t>
      </w:r>
      <w:r w:rsidRPr="00DF2C9C">
        <w:rPr>
          <w:lang w:val="de-DE"/>
        </w:rPr>
        <w:t>.</w:t>
      </w:r>
    </w:p>
    <w:p w14:paraId="12DD4065" w14:textId="77777777" w:rsidR="00430EDB" w:rsidRPr="00DF2C9C" w:rsidRDefault="00430EDB" w:rsidP="00430EDB">
      <w:pPr>
        <w:jc w:val="left"/>
        <w:rPr>
          <w:lang w:val="de-DE"/>
        </w:rPr>
      </w:pPr>
    </w:p>
    <w:p w14:paraId="4CFC25AD" w14:textId="77777777" w:rsidR="00430EDB" w:rsidRPr="00DF2C9C" w:rsidRDefault="00430EDB" w:rsidP="00430EDB">
      <w:pPr>
        <w:jc w:val="left"/>
        <w:rPr>
          <w:lang w:val="de-DE"/>
        </w:rPr>
      </w:pPr>
      <w:r w:rsidRPr="00DF2C9C">
        <w:rPr>
          <w:lang w:val="de-DE"/>
        </w:rPr>
        <w:t>Gehen Sie zum Aufbau des ClearView C Flex wie folgt vor:</w:t>
      </w:r>
    </w:p>
    <w:p w14:paraId="003E4687" w14:textId="7F3FFE66" w:rsidR="00430EDB" w:rsidRPr="00DF2C9C" w:rsidRDefault="00430EDB" w:rsidP="007E3C59">
      <w:pPr>
        <w:pStyle w:val="ListParagraph"/>
        <w:numPr>
          <w:ilvl w:val="0"/>
          <w:numId w:val="9"/>
        </w:numPr>
        <w:jc w:val="left"/>
        <w:rPr>
          <w:lang w:val="de-DE"/>
        </w:rPr>
      </w:pPr>
      <w:r w:rsidRPr="00DF2C9C">
        <w:rPr>
          <w:lang w:val="de-DE"/>
        </w:rPr>
        <w:t>Entnehmen Sie die Teile de</w:t>
      </w:r>
      <w:r>
        <w:rPr>
          <w:lang w:val="de-DE"/>
        </w:rPr>
        <w:t>s</w:t>
      </w:r>
      <w:r w:rsidRPr="00DF2C9C">
        <w:rPr>
          <w:lang w:val="de-DE"/>
        </w:rPr>
        <w:t xml:space="preserve"> ClearView C Flex den Verpackungen</w:t>
      </w:r>
      <w:r w:rsidR="00F62D77">
        <w:rPr>
          <w:lang w:val="de-DE"/>
        </w:rPr>
        <w:t>.</w:t>
      </w:r>
    </w:p>
    <w:p w14:paraId="70245300" w14:textId="53282F94" w:rsidR="00430EDB" w:rsidRPr="00DF2C9C" w:rsidRDefault="00430EDB" w:rsidP="007E3C59">
      <w:pPr>
        <w:pStyle w:val="ListParagraph"/>
        <w:numPr>
          <w:ilvl w:val="0"/>
          <w:numId w:val="9"/>
        </w:numPr>
        <w:autoSpaceDE w:val="0"/>
        <w:autoSpaceDN w:val="0"/>
        <w:adjustRightInd w:val="0"/>
        <w:jc w:val="left"/>
        <w:rPr>
          <w:rFonts w:eastAsia="Times New Roman" w:cs="Arial"/>
          <w:color w:val="000000"/>
          <w:lang w:val="de-DE" w:eastAsia="en-US"/>
        </w:rPr>
      </w:pPr>
      <w:r w:rsidRPr="00DF2C9C">
        <w:rPr>
          <w:rFonts w:eastAsia="Times New Roman" w:cs="Arial"/>
          <w:color w:val="000000"/>
          <w:lang w:val="de-DE" w:eastAsia="en-US"/>
        </w:rPr>
        <w:t>Schrauben Sie das Unterteil des ClearView C Flex an einem stabilen Tisch fest</w:t>
      </w:r>
      <w:r w:rsidR="00F62D77">
        <w:rPr>
          <w:rFonts w:eastAsia="Times New Roman" w:cs="Arial"/>
          <w:color w:val="000000"/>
          <w:lang w:val="de-DE" w:eastAsia="en-US"/>
        </w:rPr>
        <w:t>.</w:t>
      </w:r>
    </w:p>
    <w:p w14:paraId="3C911C6A" w14:textId="327A8336" w:rsidR="00430EDB" w:rsidRPr="00DF2C9C" w:rsidRDefault="00430EDB" w:rsidP="007E3C59">
      <w:pPr>
        <w:pStyle w:val="ListParagraph"/>
        <w:numPr>
          <w:ilvl w:val="0"/>
          <w:numId w:val="9"/>
        </w:numPr>
        <w:autoSpaceDE w:val="0"/>
        <w:autoSpaceDN w:val="0"/>
        <w:adjustRightInd w:val="0"/>
        <w:jc w:val="left"/>
        <w:rPr>
          <w:rFonts w:eastAsia="Times New Roman" w:cs="Arial"/>
          <w:color w:val="000000"/>
          <w:lang w:val="de-DE" w:eastAsia="en-US"/>
        </w:rPr>
      </w:pPr>
      <w:r>
        <w:rPr>
          <w:rFonts w:eastAsia="Times New Roman" w:cs="Arial"/>
          <w:color w:val="000000"/>
          <w:lang w:val="de-DE" w:eastAsia="en-US"/>
        </w:rPr>
        <w:t>Montieren</w:t>
      </w:r>
      <w:r w:rsidRPr="00DF2C9C">
        <w:rPr>
          <w:rFonts w:eastAsia="Times New Roman" w:cs="Arial"/>
          <w:color w:val="000000"/>
          <w:lang w:val="de-DE" w:eastAsia="en-US"/>
        </w:rPr>
        <w:t xml:space="preserve"> Sie das Oberteil des ClearView C Flex in das Unterteil</w:t>
      </w:r>
      <w:r w:rsidR="00F62D77">
        <w:rPr>
          <w:rFonts w:eastAsia="Times New Roman" w:cs="Arial"/>
          <w:color w:val="000000"/>
          <w:lang w:val="de-DE" w:eastAsia="en-US"/>
        </w:rPr>
        <w:t>.</w:t>
      </w:r>
    </w:p>
    <w:p w14:paraId="25FBE8A6" w14:textId="5DFAB299" w:rsidR="00430EDB" w:rsidRPr="00DF2C9C" w:rsidRDefault="00430EDB" w:rsidP="007E3C59">
      <w:pPr>
        <w:pStyle w:val="ListParagraph"/>
        <w:numPr>
          <w:ilvl w:val="0"/>
          <w:numId w:val="9"/>
        </w:numPr>
        <w:autoSpaceDE w:val="0"/>
        <w:autoSpaceDN w:val="0"/>
        <w:adjustRightInd w:val="0"/>
        <w:jc w:val="left"/>
        <w:rPr>
          <w:rFonts w:eastAsia="Times New Roman" w:cs="Arial"/>
          <w:color w:val="000000"/>
          <w:lang w:val="de-DE" w:eastAsia="en-US"/>
        </w:rPr>
      </w:pPr>
      <w:r>
        <w:rPr>
          <w:rFonts w:eastAsia="Times New Roman" w:cs="Arial"/>
          <w:color w:val="000000"/>
          <w:lang w:val="de-DE" w:eastAsia="en-US"/>
        </w:rPr>
        <w:t>Falls</w:t>
      </w:r>
      <w:r w:rsidRPr="00DF2C9C">
        <w:rPr>
          <w:rFonts w:eastAsia="Times New Roman" w:cs="Arial"/>
          <w:color w:val="000000"/>
          <w:lang w:val="de-DE" w:eastAsia="en-US"/>
        </w:rPr>
        <w:t xml:space="preserve"> Sie den Clearview C Flex mit einem X-Y Lesetisch benutzen montieren Sie den Arm in der höchst</w:t>
      </w:r>
      <w:r>
        <w:rPr>
          <w:rFonts w:eastAsia="Times New Roman" w:cs="Arial"/>
          <w:color w:val="000000"/>
          <w:lang w:val="de-DE" w:eastAsia="en-US"/>
        </w:rPr>
        <w:t>möglichen</w:t>
      </w:r>
      <w:r w:rsidRPr="00DF2C9C">
        <w:rPr>
          <w:rFonts w:eastAsia="Times New Roman" w:cs="Arial"/>
          <w:color w:val="000000"/>
          <w:lang w:val="de-DE" w:eastAsia="en-US"/>
        </w:rPr>
        <w:t xml:space="preserve"> Position</w:t>
      </w:r>
      <w:r w:rsidR="00F62D77">
        <w:rPr>
          <w:rFonts w:eastAsia="Times New Roman" w:cs="Arial"/>
          <w:color w:val="000000"/>
          <w:lang w:val="de-DE" w:eastAsia="en-US"/>
        </w:rPr>
        <w:t>.</w:t>
      </w:r>
    </w:p>
    <w:p w14:paraId="4C18EF7C" w14:textId="77868422" w:rsidR="00430EDB" w:rsidRPr="003E106A" w:rsidRDefault="00430EDB" w:rsidP="007E3C59">
      <w:pPr>
        <w:pStyle w:val="ListParagraph"/>
        <w:numPr>
          <w:ilvl w:val="0"/>
          <w:numId w:val="9"/>
        </w:numPr>
        <w:autoSpaceDE w:val="0"/>
        <w:autoSpaceDN w:val="0"/>
        <w:adjustRightInd w:val="0"/>
        <w:jc w:val="left"/>
        <w:rPr>
          <w:rFonts w:eastAsia="Times New Roman" w:cs="Arial"/>
          <w:color w:val="000000"/>
          <w:lang w:val="de-DE" w:eastAsia="en-US"/>
        </w:rPr>
      </w:pPr>
      <w:r w:rsidRPr="003E106A">
        <w:rPr>
          <w:rFonts w:eastAsia="Times New Roman" w:cs="Arial"/>
          <w:color w:val="000000"/>
          <w:lang w:val="de-DE" w:eastAsia="en-US"/>
        </w:rPr>
        <w:t>Benutzen Sie die Innensechskantschlüssel um  das Ober- und das Unterteil fest zu verschrauben</w:t>
      </w:r>
      <w:r w:rsidR="00F62D77">
        <w:rPr>
          <w:rFonts w:eastAsia="Times New Roman" w:cs="Arial"/>
          <w:color w:val="000000"/>
          <w:lang w:val="de-DE" w:eastAsia="en-US"/>
        </w:rPr>
        <w:t>.</w:t>
      </w:r>
    </w:p>
    <w:p w14:paraId="73A85750" w14:textId="4045E426" w:rsidR="00430EDB" w:rsidRPr="00B65E6B" w:rsidRDefault="00430EDB" w:rsidP="007E3C59">
      <w:pPr>
        <w:pStyle w:val="ListParagraph"/>
        <w:numPr>
          <w:ilvl w:val="0"/>
          <w:numId w:val="9"/>
        </w:numPr>
        <w:autoSpaceDE w:val="0"/>
        <w:autoSpaceDN w:val="0"/>
        <w:adjustRightInd w:val="0"/>
        <w:jc w:val="left"/>
        <w:rPr>
          <w:rFonts w:eastAsia="Times New Roman" w:cs="Arial"/>
          <w:color w:val="000000"/>
          <w:lang w:val="en-US" w:eastAsia="en-US"/>
        </w:rPr>
      </w:pPr>
      <w:r>
        <w:rPr>
          <w:rFonts w:eastAsia="Times New Roman" w:cs="Arial"/>
          <w:color w:val="000000"/>
          <w:lang w:val="en-US" w:eastAsia="en-US"/>
        </w:rPr>
        <w:t>Montieren Sie den Bildschirmhalter</w:t>
      </w:r>
      <w:r w:rsidR="00F62D77">
        <w:rPr>
          <w:rFonts w:eastAsia="Times New Roman" w:cs="Arial"/>
          <w:color w:val="000000"/>
          <w:lang w:val="en-US" w:eastAsia="en-US"/>
        </w:rPr>
        <w:t>.</w:t>
      </w:r>
    </w:p>
    <w:p w14:paraId="1C2A8E27" w14:textId="5E0E4ABB" w:rsidR="00430EDB" w:rsidRPr="001E3965" w:rsidRDefault="00430EDB" w:rsidP="007E3C59">
      <w:pPr>
        <w:pStyle w:val="ListParagraph"/>
        <w:numPr>
          <w:ilvl w:val="0"/>
          <w:numId w:val="9"/>
        </w:numPr>
        <w:autoSpaceDE w:val="0"/>
        <w:autoSpaceDN w:val="0"/>
        <w:adjustRightInd w:val="0"/>
        <w:jc w:val="left"/>
        <w:rPr>
          <w:rFonts w:eastAsia="Times New Roman" w:cs="Arial"/>
          <w:color w:val="000000"/>
          <w:lang w:val="de-DE" w:eastAsia="en-US"/>
        </w:rPr>
      </w:pPr>
      <w:r w:rsidRPr="001E3965">
        <w:rPr>
          <w:rFonts w:eastAsia="Times New Roman" w:cs="Arial"/>
          <w:color w:val="000000"/>
          <w:lang w:val="de-DE" w:eastAsia="en-US"/>
        </w:rPr>
        <w:t xml:space="preserve">Montieren Sie den </w:t>
      </w:r>
      <w:r>
        <w:rPr>
          <w:rFonts w:eastAsia="Times New Roman" w:cs="Arial"/>
          <w:color w:val="000000"/>
          <w:lang w:val="de-DE" w:eastAsia="en-US"/>
        </w:rPr>
        <w:t>Bildschirm</w:t>
      </w:r>
      <w:r w:rsidRPr="001E3965">
        <w:rPr>
          <w:rFonts w:eastAsia="Times New Roman" w:cs="Arial"/>
          <w:color w:val="000000"/>
          <w:lang w:val="de-DE" w:eastAsia="en-US"/>
        </w:rPr>
        <w:t xml:space="preserve"> an de</w:t>
      </w:r>
      <w:r>
        <w:rPr>
          <w:rFonts w:eastAsia="Times New Roman" w:cs="Arial"/>
          <w:color w:val="000000"/>
          <w:lang w:val="de-DE" w:eastAsia="en-US"/>
        </w:rPr>
        <w:t>n</w:t>
      </w:r>
      <w:r w:rsidRPr="001E3965">
        <w:rPr>
          <w:rFonts w:eastAsia="Times New Roman" w:cs="Arial"/>
          <w:color w:val="000000"/>
          <w:lang w:val="de-DE" w:eastAsia="en-US"/>
        </w:rPr>
        <w:t xml:space="preserve"> Bildschirmhalter</w:t>
      </w:r>
      <w:r w:rsidR="00F62D77">
        <w:rPr>
          <w:rFonts w:eastAsia="Times New Roman" w:cs="Arial"/>
          <w:color w:val="000000"/>
          <w:lang w:val="de-DE" w:eastAsia="en-US"/>
        </w:rPr>
        <w:t>.</w:t>
      </w:r>
    </w:p>
    <w:p w14:paraId="279C2BD6" w14:textId="2A5E67E8" w:rsidR="00430EDB" w:rsidRPr="001E3965" w:rsidRDefault="00430EDB" w:rsidP="007E3C59">
      <w:pPr>
        <w:pStyle w:val="ListParagraph"/>
        <w:numPr>
          <w:ilvl w:val="0"/>
          <w:numId w:val="9"/>
        </w:numPr>
        <w:autoSpaceDE w:val="0"/>
        <w:autoSpaceDN w:val="0"/>
        <w:adjustRightInd w:val="0"/>
        <w:jc w:val="left"/>
        <w:rPr>
          <w:rFonts w:eastAsia="Times New Roman" w:cs="Arial"/>
          <w:color w:val="000000"/>
          <w:lang w:val="de-DE" w:eastAsia="en-US"/>
        </w:rPr>
      </w:pPr>
      <w:r>
        <w:rPr>
          <w:rFonts w:eastAsia="Times New Roman" w:cs="Arial"/>
          <w:color w:val="000000"/>
          <w:lang w:val="de-DE" w:eastAsia="en-US"/>
        </w:rPr>
        <w:t>Schieben Si</w:t>
      </w:r>
      <w:r w:rsidRPr="001E3965">
        <w:rPr>
          <w:rFonts w:eastAsia="Times New Roman" w:cs="Arial"/>
          <w:color w:val="000000"/>
          <w:lang w:val="de-DE" w:eastAsia="en-US"/>
        </w:rPr>
        <w:t>e die Kamerabox in die dafür vorgesehene Halterung am oberen Ende des Arms.</w:t>
      </w:r>
      <w:r>
        <w:rPr>
          <w:rFonts w:eastAsia="Times New Roman" w:cs="Arial"/>
          <w:color w:val="000000"/>
          <w:lang w:val="de-DE" w:eastAsia="en-US"/>
        </w:rPr>
        <w:t xml:space="preserve"> Sollte die Kamera nicht gerade auf die Tischhalterung zeigen justieren Sie den Darstellungswinkel mit Hilfe der Feststellschraube oben am Kameraboxhalter</w:t>
      </w:r>
      <w:r w:rsidR="00F62D77">
        <w:rPr>
          <w:rFonts w:eastAsia="Times New Roman" w:cs="Arial"/>
          <w:color w:val="000000"/>
          <w:lang w:val="de-DE" w:eastAsia="en-US"/>
        </w:rPr>
        <w:t>.</w:t>
      </w:r>
    </w:p>
    <w:p w14:paraId="2D4A7707" w14:textId="5B4983F3" w:rsidR="00430EDB" w:rsidRPr="001E3965" w:rsidRDefault="00430EDB" w:rsidP="007E3C59">
      <w:pPr>
        <w:pStyle w:val="ListParagraph"/>
        <w:numPr>
          <w:ilvl w:val="0"/>
          <w:numId w:val="9"/>
        </w:numPr>
        <w:autoSpaceDE w:val="0"/>
        <w:autoSpaceDN w:val="0"/>
        <w:adjustRightInd w:val="0"/>
        <w:jc w:val="left"/>
        <w:rPr>
          <w:rFonts w:eastAsia="Times New Roman" w:cs="Arial"/>
          <w:color w:val="000000"/>
          <w:lang w:val="de-DE" w:eastAsia="en-US"/>
        </w:rPr>
      </w:pPr>
      <w:r w:rsidRPr="001E3965">
        <w:rPr>
          <w:rFonts w:eastAsia="Times New Roman" w:cs="Arial"/>
          <w:color w:val="000000"/>
          <w:lang w:val="de-DE" w:eastAsia="en-US"/>
        </w:rPr>
        <w:t xml:space="preserve">Stecken Sie die Kabel </w:t>
      </w:r>
      <w:r>
        <w:rPr>
          <w:rFonts w:eastAsia="Times New Roman" w:cs="Arial"/>
          <w:color w:val="000000"/>
          <w:lang w:val="de-DE" w:eastAsia="en-US"/>
        </w:rPr>
        <w:t xml:space="preserve">in die ClearView C Geräte </w:t>
      </w:r>
      <w:r w:rsidRPr="001E3965">
        <w:rPr>
          <w:rFonts w:eastAsia="Times New Roman" w:cs="Arial"/>
          <w:color w:val="000000"/>
          <w:lang w:val="de-DE" w:eastAsia="en-US"/>
        </w:rPr>
        <w:t>ein</w:t>
      </w:r>
      <w:r w:rsidR="00F62D77">
        <w:rPr>
          <w:rFonts w:eastAsia="Times New Roman" w:cs="Arial"/>
          <w:color w:val="000000"/>
          <w:lang w:val="de-DE" w:eastAsia="en-US"/>
        </w:rPr>
        <w:t>.</w:t>
      </w:r>
    </w:p>
    <w:p w14:paraId="1CC5098F" w14:textId="7F384BA2" w:rsidR="00430EDB" w:rsidRPr="001E3965" w:rsidRDefault="00430EDB" w:rsidP="007E3C59">
      <w:pPr>
        <w:pStyle w:val="ListParagraph"/>
        <w:numPr>
          <w:ilvl w:val="0"/>
          <w:numId w:val="9"/>
        </w:numPr>
        <w:jc w:val="left"/>
        <w:rPr>
          <w:lang w:val="de-DE"/>
        </w:rPr>
      </w:pPr>
      <w:r w:rsidRPr="001E3965">
        <w:rPr>
          <w:lang w:val="de-DE"/>
        </w:rPr>
        <w:t xml:space="preserve">Stecken </w:t>
      </w:r>
      <w:r>
        <w:rPr>
          <w:lang w:val="de-DE"/>
        </w:rPr>
        <w:t>Si</w:t>
      </w:r>
      <w:r w:rsidRPr="001E3965">
        <w:rPr>
          <w:lang w:val="de-DE"/>
        </w:rPr>
        <w:t>e das Strom</w:t>
      </w:r>
      <w:r>
        <w:rPr>
          <w:lang w:val="de-DE"/>
        </w:rPr>
        <w:t>anschlusskabel in die Steckdose</w:t>
      </w:r>
      <w:r w:rsidR="00F62D77">
        <w:rPr>
          <w:lang w:val="de-DE"/>
        </w:rPr>
        <w:t>.</w:t>
      </w:r>
    </w:p>
    <w:p w14:paraId="4E0C6766" w14:textId="77777777" w:rsidR="00430EDB" w:rsidRPr="009C281C" w:rsidRDefault="00430EDB" w:rsidP="00430EDB">
      <w:pPr>
        <w:jc w:val="left"/>
        <w:rPr>
          <w:lang w:val="de-DE"/>
        </w:rPr>
      </w:pPr>
      <w:r w:rsidRPr="009C281C">
        <w:rPr>
          <w:lang w:val="de-DE"/>
        </w:rPr>
        <w:t xml:space="preserve">Falls der ClearView C Flex </w:t>
      </w:r>
      <w:r>
        <w:rPr>
          <w:lang w:val="de-DE"/>
        </w:rPr>
        <w:t>nach kurzer Zeit kein Bild zeigt betätigen Si</w:t>
      </w:r>
      <w:r w:rsidRPr="009C281C">
        <w:rPr>
          <w:lang w:val="de-DE"/>
        </w:rPr>
        <w:t xml:space="preserve">e </w:t>
      </w:r>
      <w:r>
        <w:rPr>
          <w:lang w:val="de-DE"/>
        </w:rPr>
        <w:t>bitte</w:t>
      </w:r>
      <w:r w:rsidRPr="009C281C">
        <w:rPr>
          <w:lang w:val="de-DE"/>
        </w:rPr>
        <w:t xml:space="preserve"> den </w:t>
      </w:r>
      <w:r>
        <w:rPr>
          <w:lang w:val="de-DE"/>
        </w:rPr>
        <w:t>S</w:t>
      </w:r>
      <w:r w:rsidRPr="009C281C">
        <w:rPr>
          <w:lang w:val="de-DE"/>
        </w:rPr>
        <w:t>trom</w:t>
      </w:r>
      <w:r>
        <w:rPr>
          <w:lang w:val="de-DE"/>
        </w:rPr>
        <w:t>haupt</w:t>
      </w:r>
      <w:r w:rsidRPr="009C281C">
        <w:rPr>
          <w:lang w:val="de-DE"/>
        </w:rPr>
        <w:t>sc</w:t>
      </w:r>
      <w:r>
        <w:rPr>
          <w:lang w:val="de-DE"/>
        </w:rPr>
        <w:t>ha</w:t>
      </w:r>
      <w:r w:rsidRPr="009C281C">
        <w:rPr>
          <w:lang w:val="de-DE"/>
        </w:rPr>
        <w:t>lter an der linken Seite der Kamerabox</w:t>
      </w:r>
      <w:r>
        <w:rPr>
          <w:lang w:val="de-DE"/>
        </w:rPr>
        <w:t>.</w:t>
      </w:r>
    </w:p>
    <w:p w14:paraId="4CE79396" w14:textId="77777777" w:rsidR="00430EDB" w:rsidRPr="003628D2" w:rsidRDefault="00430EDB" w:rsidP="007E3C59">
      <w:pPr>
        <w:pStyle w:val="Heading1"/>
        <w:numPr>
          <w:ilvl w:val="0"/>
          <w:numId w:val="66"/>
        </w:numPr>
        <w:spacing w:before="0" w:after="0"/>
        <w:rPr>
          <w:lang w:val="en-US"/>
        </w:rPr>
      </w:pPr>
      <w:bookmarkStart w:id="2717" w:name="_Toc402181562"/>
      <w:bookmarkStart w:id="2718" w:name="_Toc74903432"/>
      <w:r>
        <w:rPr>
          <w:lang w:val="en-US"/>
        </w:rPr>
        <w:t>Inbetriebnahme</w:t>
      </w:r>
      <w:bookmarkEnd w:id="2717"/>
      <w:bookmarkEnd w:id="2718"/>
    </w:p>
    <w:p w14:paraId="6B15D208" w14:textId="77777777" w:rsidR="00430EDB" w:rsidRDefault="00430EDB" w:rsidP="00430EDB">
      <w:pPr>
        <w:rPr>
          <w:rFonts w:cs="Arial"/>
          <w:szCs w:val="36"/>
          <w:lang w:val="en-GB"/>
        </w:rPr>
      </w:pPr>
    </w:p>
    <w:p w14:paraId="3F27765E" w14:textId="77777777" w:rsidR="00430EDB" w:rsidRDefault="00430EDB" w:rsidP="007E3C59">
      <w:pPr>
        <w:pStyle w:val="Heading2"/>
        <w:numPr>
          <w:ilvl w:val="1"/>
          <w:numId w:val="57"/>
        </w:numPr>
        <w:rPr>
          <w:lang w:val="en-GB"/>
        </w:rPr>
      </w:pPr>
      <w:bookmarkStart w:id="2719" w:name="_Toc402181563"/>
      <w:bookmarkStart w:id="2720" w:name="_Toc74903433"/>
      <w:r>
        <w:rPr>
          <w:lang w:val="en-GB"/>
        </w:rPr>
        <w:t>Einführung</w:t>
      </w:r>
      <w:bookmarkEnd w:id="2719"/>
      <w:bookmarkEnd w:id="2720"/>
      <w:r>
        <w:rPr>
          <w:lang w:val="en-GB"/>
        </w:rPr>
        <w:t xml:space="preserve"> </w:t>
      </w:r>
    </w:p>
    <w:p w14:paraId="67F4B88E" w14:textId="77777777" w:rsidR="00430EDB" w:rsidRDefault="00430EDB" w:rsidP="00430EDB">
      <w:pPr>
        <w:rPr>
          <w:rFonts w:cs="Arial"/>
          <w:szCs w:val="36"/>
          <w:lang w:val="en-GB"/>
        </w:rPr>
      </w:pPr>
    </w:p>
    <w:p w14:paraId="32591992" w14:textId="77777777" w:rsidR="00430EDB" w:rsidRPr="006A05D3" w:rsidRDefault="00430EDB" w:rsidP="00430EDB">
      <w:pPr>
        <w:rPr>
          <w:rFonts w:cs="Arial"/>
          <w:szCs w:val="36"/>
          <w:lang w:val="de-DE"/>
        </w:rPr>
      </w:pPr>
      <w:r w:rsidRPr="006A05D3">
        <w:rPr>
          <w:rFonts w:cs="Arial"/>
          <w:szCs w:val="36"/>
          <w:lang w:val="de-DE"/>
        </w:rPr>
        <w:t>Zum Arbeiten mit dem  ClearView C</w:t>
      </w:r>
      <w:r>
        <w:rPr>
          <w:rFonts w:cs="Arial"/>
          <w:szCs w:val="36"/>
          <w:lang w:val="de-DE"/>
        </w:rPr>
        <w:t xml:space="preserve"> legen Sie Ihre Hände au</w:t>
      </w:r>
      <w:r w:rsidRPr="006A05D3">
        <w:rPr>
          <w:rFonts w:cs="Arial"/>
          <w:szCs w:val="36"/>
          <w:lang w:val="de-DE"/>
        </w:rPr>
        <w:t>f die Hand</w:t>
      </w:r>
      <w:r>
        <w:rPr>
          <w:rFonts w:cs="Arial"/>
          <w:szCs w:val="36"/>
          <w:lang w:val="de-DE"/>
        </w:rPr>
        <w:t>-</w:t>
      </w:r>
      <w:r w:rsidRPr="006A05D3">
        <w:rPr>
          <w:rFonts w:cs="Arial"/>
          <w:szCs w:val="36"/>
          <w:lang w:val="de-DE"/>
        </w:rPr>
        <w:t>ballenauflage an der Vorderseite des Lesetisches</w:t>
      </w:r>
      <w:r>
        <w:rPr>
          <w:rFonts w:cs="Arial"/>
          <w:szCs w:val="36"/>
          <w:lang w:val="de-DE"/>
        </w:rPr>
        <w:t>. So können Sie die Bedienelemente auch während des Lesens gut erreichen</w:t>
      </w:r>
      <w:r w:rsidRPr="006A05D3">
        <w:rPr>
          <w:rFonts w:cs="Arial"/>
          <w:szCs w:val="36"/>
          <w:lang w:val="de-DE"/>
        </w:rPr>
        <w:t xml:space="preserve">. </w:t>
      </w:r>
    </w:p>
    <w:p w14:paraId="1F36C4CB" w14:textId="77777777" w:rsidR="00430EDB" w:rsidRPr="006A05D3" w:rsidRDefault="00430EDB" w:rsidP="00430EDB">
      <w:pPr>
        <w:rPr>
          <w:szCs w:val="36"/>
          <w:lang w:val="de-DE"/>
        </w:rPr>
      </w:pPr>
    </w:p>
    <w:p w14:paraId="13284F8E" w14:textId="77777777" w:rsidR="00430EDB" w:rsidRPr="00A274FE" w:rsidRDefault="00430EDB" w:rsidP="00430EDB">
      <w:pPr>
        <w:rPr>
          <w:szCs w:val="36"/>
          <w:lang w:val="de-DE"/>
        </w:rPr>
      </w:pPr>
      <w:r w:rsidRPr="00A274FE">
        <w:rPr>
          <w:szCs w:val="36"/>
          <w:lang w:val="de-DE"/>
        </w:rPr>
        <w:t>Der ClearView C ist mit einer drahtlosen Bedieneinheit zwischen den beiden Handba</w:t>
      </w:r>
      <w:r>
        <w:rPr>
          <w:szCs w:val="36"/>
          <w:lang w:val="de-DE"/>
        </w:rPr>
        <w:t>llenauflagen am Lesetisch ausgestattet</w:t>
      </w:r>
      <w:r w:rsidRPr="00A274FE">
        <w:rPr>
          <w:szCs w:val="36"/>
          <w:lang w:val="de-DE"/>
        </w:rPr>
        <w:t xml:space="preserve">. Wenn diese Bedieneinheit mit dem Optelec Logo sichtbar zu Ihnen </w:t>
      </w:r>
      <w:r>
        <w:rPr>
          <w:szCs w:val="36"/>
          <w:lang w:val="de-DE"/>
        </w:rPr>
        <w:t xml:space="preserve">zeigt, können Sie die </w:t>
      </w:r>
      <w:r w:rsidRPr="00A274FE">
        <w:rPr>
          <w:szCs w:val="36"/>
          <w:lang w:val="de-DE"/>
        </w:rPr>
        <w:t xml:space="preserve"> Grund</w:t>
      </w:r>
      <w:r>
        <w:rPr>
          <w:szCs w:val="36"/>
          <w:lang w:val="de-DE"/>
        </w:rPr>
        <w:t>-</w:t>
      </w:r>
      <w:r w:rsidRPr="00A274FE">
        <w:rPr>
          <w:szCs w:val="36"/>
          <w:lang w:val="de-DE"/>
        </w:rPr>
        <w:t>funktionen</w:t>
      </w:r>
      <w:r>
        <w:rPr>
          <w:szCs w:val="36"/>
          <w:lang w:val="de-DE"/>
        </w:rPr>
        <w:t xml:space="preserve"> nutzen</w:t>
      </w:r>
      <w:r w:rsidRPr="00A274FE">
        <w:rPr>
          <w:szCs w:val="36"/>
          <w:lang w:val="de-DE"/>
        </w:rPr>
        <w:t xml:space="preserve">. </w:t>
      </w:r>
    </w:p>
    <w:p w14:paraId="0C80A9B8" w14:textId="77777777" w:rsidR="00430EDB" w:rsidRPr="00A274FE" w:rsidRDefault="00430EDB" w:rsidP="00430EDB">
      <w:pPr>
        <w:rPr>
          <w:szCs w:val="36"/>
          <w:lang w:val="de-DE"/>
        </w:rPr>
      </w:pPr>
    </w:p>
    <w:p w14:paraId="3EFBB4FC" w14:textId="77777777" w:rsidR="00430EDB" w:rsidRPr="00A274FE" w:rsidRDefault="00430EDB" w:rsidP="00430EDB">
      <w:pPr>
        <w:rPr>
          <w:szCs w:val="36"/>
          <w:lang w:val="de-DE"/>
        </w:rPr>
      </w:pPr>
      <w:r w:rsidRPr="00A274FE">
        <w:rPr>
          <w:szCs w:val="36"/>
          <w:lang w:val="de-DE"/>
        </w:rPr>
        <w:t>Für die Erweiterungsfunktionen drehen Sie die Bedieneinheit einfach herum so dass die fünf</w:t>
      </w:r>
      <w:r>
        <w:rPr>
          <w:szCs w:val="36"/>
          <w:lang w:val="de-DE"/>
        </w:rPr>
        <w:t xml:space="preserve"> rechteckigen Tasten zu Ihnen zeigen.</w:t>
      </w:r>
      <w:r w:rsidRPr="00A274FE">
        <w:rPr>
          <w:szCs w:val="36"/>
          <w:lang w:val="de-DE"/>
        </w:rPr>
        <w:t xml:space="preserve">  </w:t>
      </w:r>
    </w:p>
    <w:p w14:paraId="595B09C7" w14:textId="77777777" w:rsidR="00430EDB" w:rsidRPr="00A274FE" w:rsidRDefault="00430EDB" w:rsidP="00430EDB">
      <w:pPr>
        <w:rPr>
          <w:rFonts w:cs="Arial"/>
          <w:szCs w:val="36"/>
          <w:lang w:val="de-DE"/>
        </w:rPr>
      </w:pPr>
    </w:p>
    <w:p w14:paraId="1492F628" w14:textId="77777777" w:rsidR="00430EDB" w:rsidRPr="00D45F41" w:rsidRDefault="00430EDB" w:rsidP="007E3C59">
      <w:pPr>
        <w:pStyle w:val="Heading2"/>
        <w:numPr>
          <w:ilvl w:val="1"/>
          <w:numId w:val="57"/>
        </w:numPr>
        <w:rPr>
          <w:rStyle w:val="Emphasis"/>
          <w:b/>
          <w:bCs/>
          <w:lang w:val="de-DE"/>
        </w:rPr>
      </w:pPr>
      <w:bookmarkStart w:id="2721" w:name="_Toc402181564"/>
      <w:bookmarkStart w:id="2722" w:name="_Toc74903434"/>
      <w:r w:rsidRPr="00D45F41">
        <w:rPr>
          <w:rStyle w:val="Emphasis"/>
          <w:b/>
          <w:lang w:val="de-DE"/>
        </w:rPr>
        <w:t>Nutzung der Bedieneinheit mit den Grundfunktionen</w:t>
      </w:r>
      <w:bookmarkEnd w:id="2721"/>
      <w:bookmarkEnd w:id="2722"/>
      <w:r w:rsidRPr="00D45F41">
        <w:rPr>
          <w:rStyle w:val="Emphasis"/>
          <w:b/>
          <w:lang w:val="de-DE"/>
        </w:rPr>
        <w:t xml:space="preserve"> </w:t>
      </w:r>
    </w:p>
    <w:p w14:paraId="64FA0E5B" w14:textId="77777777" w:rsidR="00430EDB" w:rsidRPr="0027696B" w:rsidRDefault="00430EDB" w:rsidP="00430EDB">
      <w:pPr>
        <w:rPr>
          <w:rFonts w:cs="Arial"/>
          <w:szCs w:val="36"/>
          <w:lang w:val="de-DE"/>
        </w:rPr>
      </w:pPr>
    </w:p>
    <w:p w14:paraId="6805B13E" w14:textId="77777777" w:rsidR="00430EDB" w:rsidRPr="0027696B" w:rsidRDefault="00430EDB" w:rsidP="00430EDB">
      <w:pPr>
        <w:rPr>
          <w:rFonts w:cs="Arial"/>
          <w:szCs w:val="36"/>
          <w:lang w:val="de-DE"/>
        </w:rPr>
      </w:pPr>
      <w:r w:rsidRPr="0027696B">
        <w:rPr>
          <w:rFonts w:cs="Arial"/>
          <w:szCs w:val="36"/>
          <w:lang w:val="de-DE"/>
        </w:rPr>
        <w:t xml:space="preserve">Die Bedieneinheit </w:t>
      </w:r>
      <w:r>
        <w:rPr>
          <w:rFonts w:cs="Arial"/>
          <w:szCs w:val="36"/>
          <w:lang w:val="de-DE"/>
        </w:rPr>
        <w:t>für die Nutzung der</w:t>
      </w:r>
      <w:r w:rsidRPr="0027696B">
        <w:rPr>
          <w:rFonts w:cs="Arial"/>
          <w:szCs w:val="36"/>
          <w:lang w:val="de-DE"/>
        </w:rPr>
        <w:t xml:space="preserve"> Grundfunktionen is</w:t>
      </w:r>
      <w:r>
        <w:rPr>
          <w:rFonts w:cs="Arial"/>
          <w:szCs w:val="36"/>
          <w:lang w:val="de-DE"/>
        </w:rPr>
        <w:t>t</w:t>
      </w:r>
      <w:r w:rsidRPr="0027696B">
        <w:rPr>
          <w:rFonts w:cs="Arial"/>
          <w:szCs w:val="36"/>
          <w:lang w:val="de-DE"/>
        </w:rPr>
        <w:t xml:space="preserve"> richtig eingesteckt</w:t>
      </w:r>
      <w:r>
        <w:rPr>
          <w:rFonts w:cs="Arial"/>
          <w:szCs w:val="36"/>
          <w:lang w:val="de-DE"/>
        </w:rPr>
        <w:t>,</w:t>
      </w:r>
      <w:r w:rsidRPr="0027696B">
        <w:rPr>
          <w:rFonts w:cs="Arial"/>
          <w:szCs w:val="36"/>
          <w:lang w:val="de-DE"/>
        </w:rPr>
        <w:t xml:space="preserve"> wenn das Optelec Logo zu sehen ist und die drei großen Tasten nach oben zeigen.</w:t>
      </w:r>
    </w:p>
    <w:p w14:paraId="3D6D7EDA" w14:textId="77777777" w:rsidR="00430EDB" w:rsidRPr="0027696B" w:rsidRDefault="00430EDB" w:rsidP="00430EDB">
      <w:pPr>
        <w:rPr>
          <w:rFonts w:cs="Arial"/>
          <w:szCs w:val="36"/>
          <w:lang w:val="de-DE"/>
        </w:rPr>
      </w:pPr>
    </w:p>
    <w:p w14:paraId="2CA8372E" w14:textId="77777777" w:rsidR="00430EDB" w:rsidRPr="008A1F09" w:rsidRDefault="00430EDB" w:rsidP="00430EDB">
      <w:pPr>
        <w:rPr>
          <w:rFonts w:cs="Arial"/>
          <w:szCs w:val="36"/>
          <w:lang w:val="en-GB"/>
        </w:rPr>
      </w:pPr>
      <w:r>
        <w:rPr>
          <w:rFonts w:cs="Arial"/>
          <w:noProof/>
          <w:szCs w:val="36"/>
        </w:rPr>
        <w:drawing>
          <wp:inline distT="0" distB="0" distL="0" distR="0" wp14:anchorId="33538226" wp14:editId="25B4BE87">
            <wp:extent cx="6057900" cy="1514475"/>
            <wp:effectExtent l="19050" t="0" r="0" b="0"/>
            <wp:docPr id="1439"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6"/>
                    <pic:cNvPicPr>
                      <a:picLocks noChangeAspect="1" noChangeArrowheads="1"/>
                    </pic:cNvPicPr>
                  </pic:nvPicPr>
                  <pic:blipFill>
                    <a:blip r:embed="rId104" cstate="print"/>
                    <a:srcRect t="24268" b="24268"/>
                    <a:stretch>
                      <a:fillRect/>
                    </a:stretch>
                  </pic:blipFill>
                  <pic:spPr bwMode="auto">
                    <a:xfrm>
                      <a:off x="0" y="0"/>
                      <a:ext cx="6057900" cy="1514475"/>
                    </a:xfrm>
                    <a:prstGeom prst="rect">
                      <a:avLst/>
                    </a:prstGeom>
                    <a:noFill/>
                    <a:ln w="9525">
                      <a:noFill/>
                      <a:miter lim="800000"/>
                      <a:headEnd/>
                      <a:tailEnd/>
                    </a:ln>
                  </pic:spPr>
                </pic:pic>
              </a:graphicData>
            </a:graphic>
          </wp:inline>
        </w:drawing>
      </w:r>
    </w:p>
    <w:p w14:paraId="4C59AC36" w14:textId="77777777" w:rsidR="00430EDB" w:rsidRDefault="00430EDB" w:rsidP="00430EDB">
      <w:pPr>
        <w:rPr>
          <w:rFonts w:cs="Arial"/>
          <w:szCs w:val="36"/>
          <w:lang w:val="en-GB"/>
        </w:rPr>
      </w:pPr>
    </w:p>
    <w:p w14:paraId="27307EEB" w14:textId="77777777" w:rsidR="00430EDB" w:rsidRPr="008A1F09" w:rsidRDefault="00430EDB" w:rsidP="00430EDB">
      <w:pPr>
        <w:rPr>
          <w:rFonts w:cs="Arial"/>
          <w:szCs w:val="36"/>
          <w:lang w:val="en-GB"/>
        </w:rPr>
      </w:pPr>
    </w:p>
    <w:p w14:paraId="0A81B50C" w14:textId="77777777" w:rsidR="00430EDB" w:rsidRPr="00F35CAE" w:rsidRDefault="00430EDB" w:rsidP="00430EDB">
      <w:pPr>
        <w:pStyle w:val="Heading3"/>
        <w:rPr>
          <w:szCs w:val="36"/>
          <w:lang w:val="de-DE"/>
        </w:rPr>
      </w:pPr>
      <w:bookmarkStart w:id="2723" w:name="_Toc402181565"/>
      <w:bookmarkStart w:id="2724" w:name="_Toc74903435"/>
      <w:r>
        <w:rPr>
          <w:lang w:val="de-DE"/>
        </w:rPr>
        <w:t>4</w:t>
      </w:r>
      <w:r w:rsidRPr="00F35CAE">
        <w:rPr>
          <w:lang w:val="de-DE"/>
        </w:rPr>
        <w:t>.2.1. Ein- Ausschalten</w:t>
      </w:r>
      <w:bookmarkEnd w:id="2723"/>
      <w:bookmarkEnd w:id="2724"/>
      <w:r w:rsidRPr="00F35CAE">
        <w:rPr>
          <w:szCs w:val="36"/>
          <w:lang w:val="de-DE"/>
        </w:rPr>
        <w:t xml:space="preserve"> </w:t>
      </w:r>
    </w:p>
    <w:p w14:paraId="2D0B3F43" w14:textId="77777777" w:rsidR="00430EDB" w:rsidRPr="0027696B" w:rsidRDefault="00430EDB" w:rsidP="00430EDB">
      <w:pPr>
        <w:rPr>
          <w:rFonts w:cs="Arial"/>
          <w:szCs w:val="36"/>
          <w:lang w:val="de-DE"/>
        </w:rPr>
      </w:pPr>
      <w:r>
        <w:rPr>
          <w:noProof/>
        </w:rPr>
        <w:drawing>
          <wp:anchor distT="0" distB="0" distL="114300" distR="114300" simplePos="0" relativeHeight="251653120" behindDoc="0" locked="0" layoutInCell="1" allowOverlap="1" wp14:anchorId="21FE08E7" wp14:editId="29A840D0">
            <wp:simplePos x="0" y="0"/>
            <wp:positionH relativeFrom="column">
              <wp:posOffset>22860</wp:posOffset>
            </wp:positionH>
            <wp:positionV relativeFrom="paragraph">
              <wp:posOffset>78740</wp:posOffset>
            </wp:positionV>
            <wp:extent cx="1298575" cy="1294130"/>
            <wp:effectExtent l="57150" t="38100" r="34925" b="20320"/>
            <wp:wrapSquare wrapText="bothSides"/>
            <wp:docPr id="1440"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7"/>
                    <pic:cNvPicPr>
                      <a:picLocks noChangeAspect="1" noChangeArrowheads="1"/>
                    </pic:cNvPicPr>
                  </pic:nvPicPr>
                  <pic:blipFill>
                    <a:blip r:embed="rId41" cstate="print"/>
                    <a:srcRect/>
                    <a:stretch>
                      <a:fillRect/>
                    </a:stretch>
                  </pic:blipFill>
                  <pic:spPr bwMode="auto">
                    <a:xfrm>
                      <a:off x="0" y="0"/>
                      <a:ext cx="1298575" cy="1294130"/>
                    </a:xfrm>
                    <a:prstGeom prst="rect">
                      <a:avLst/>
                    </a:prstGeom>
                    <a:noFill/>
                    <a:ln w="28575">
                      <a:solidFill>
                        <a:srgbClr val="000000"/>
                      </a:solidFill>
                      <a:miter lim="800000"/>
                      <a:headEnd/>
                      <a:tailEnd/>
                    </a:ln>
                  </pic:spPr>
                </pic:pic>
              </a:graphicData>
            </a:graphic>
          </wp:anchor>
        </w:drawing>
      </w:r>
      <w:r w:rsidRPr="0027696B">
        <w:rPr>
          <w:rFonts w:cs="Arial"/>
          <w:szCs w:val="36"/>
          <w:lang w:val="de-DE"/>
        </w:rPr>
        <w:t>Um das System und den Bildschirm einzuschalten</w:t>
      </w:r>
      <w:r>
        <w:rPr>
          <w:rFonts w:cs="Arial"/>
          <w:szCs w:val="36"/>
          <w:lang w:val="de-DE"/>
        </w:rPr>
        <w:t>,</w:t>
      </w:r>
      <w:r w:rsidRPr="0027696B">
        <w:rPr>
          <w:rFonts w:cs="Arial"/>
          <w:szCs w:val="36"/>
          <w:lang w:val="de-DE"/>
        </w:rPr>
        <w:t xml:space="preserve"> drücken Sie die runde </w:t>
      </w:r>
      <w:r>
        <w:rPr>
          <w:rFonts w:cs="Arial"/>
          <w:szCs w:val="36"/>
          <w:lang w:val="de-DE"/>
        </w:rPr>
        <w:t>orange</w:t>
      </w:r>
      <w:r w:rsidRPr="0027696B">
        <w:rPr>
          <w:rFonts w:cs="Arial"/>
          <w:szCs w:val="36"/>
          <w:lang w:val="de-DE"/>
        </w:rPr>
        <w:t xml:space="preserve"> </w:t>
      </w:r>
      <w:r>
        <w:rPr>
          <w:rFonts w:cs="Arial"/>
          <w:szCs w:val="36"/>
          <w:lang w:val="de-DE"/>
        </w:rPr>
        <w:t>Ein/Aus-</w:t>
      </w:r>
      <w:r w:rsidRPr="0027696B">
        <w:rPr>
          <w:rFonts w:cs="Arial"/>
          <w:szCs w:val="36"/>
          <w:lang w:val="de-DE"/>
        </w:rPr>
        <w:t>Taste neben dem Ver</w:t>
      </w:r>
      <w:r>
        <w:rPr>
          <w:rFonts w:cs="Arial"/>
          <w:szCs w:val="36"/>
          <w:lang w:val="de-DE"/>
        </w:rPr>
        <w:t>gröss</w:t>
      </w:r>
      <w:r w:rsidRPr="0027696B">
        <w:rPr>
          <w:rFonts w:cs="Arial"/>
          <w:szCs w:val="36"/>
          <w:lang w:val="de-DE"/>
        </w:rPr>
        <w:t>erungsregler auf der Bedieneinheit.</w:t>
      </w:r>
      <w:r>
        <w:rPr>
          <w:rFonts w:cs="Arial"/>
          <w:szCs w:val="36"/>
          <w:lang w:val="de-DE"/>
        </w:rPr>
        <w:t xml:space="preserve"> Der</w:t>
      </w:r>
      <w:r w:rsidRPr="0027696B">
        <w:rPr>
          <w:rFonts w:cs="Arial"/>
          <w:szCs w:val="36"/>
          <w:lang w:val="de-DE"/>
        </w:rPr>
        <w:t xml:space="preserve"> ClearView C startet in dem gleichen Mod</w:t>
      </w:r>
      <w:r>
        <w:rPr>
          <w:rFonts w:cs="Arial"/>
          <w:szCs w:val="36"/>
          <w:lang w:val="de-DE"/>
        </w:rPr>
        <w:t>us in dem Sie ihn beim letzten M</w:t>
      </w:r>
      <w:r w:rsidRPr="0027696B">
        <w:rPr>
          <w:rFonts w:cs="Arial"/>
          <w:szCs w:val="36"/>
          <w:lang w:val="de-DE"/>
        </w:rPr>
        <w:t>al</w:t>
      </w:r>
      <w:r>
        <w:rPr>
          <w:rFonts w:cs="Arial"/>
          <w:szCs w:val="36"/>
          <w:lang w:val="de-DE"/>
        </w:rPr>
        <w:t>e</w:t>
      </w:r>
      <w:r w:rsidRPr="0027696B">
        <w:rPr>
          <w:rFonts w:cs="Arial"/>
          <w:szCs w:val="36"/>
          <w:lang w:val="de-DE"/>
        </w:rPr>
        <w:t xml:space="preserve"> ausgeschaltet haben.</w:t>
      </w:r>
    </w:p>
    <w:p w14:paraId="2386C622" w14:textId="77777777" w:rsidR="00430EDB" w:rsidRPr="0027696B" w:rsidRDefault="00430EDB" w:rsidP="00430EDB">
      <w:pPr>
        <w:rPr>
          <w:rFonts w:cs="Arial"/>
          <w:szCs w:val="36"/>
          <w:lang w:val="de-DE"/>
        </w:rPr>
      </w:pPr>
    </w:p>
    <w:p w14:paraId="046BC333" w14:textId="77777777" w:rsidR="00430EDB" w:rsidRPr="0027696B" w:rsidRDefault="00430EDB" w:rsidP="00430EDB">
      <w:pPr>
        <w:rPr>
          <w:rFonts w:cs="Arial"/>
          <w:szCs w:val="36"/>
          <w:lang w:val="de-DE"/>
        </w:rPr>
      </w:pPr>
      <w:r>
        <w:rPr>
          <w:rFonts w:cs="Arial"/>
          <w:szCs w:val="36"/>
          <w:lang w:val="de-DE"/>
        </w:rPr>
        <w:t>Es</w:t>
      </w:r>
      <w:r w:rsidRPr="0027696B">
        <w:rPr>
          <w:rFonts w:cs="Arial"/>
          <w:szCs w:val="36"/>
          <w:lang w:val="de-DE"/>
        </w:rPr>
        <w:t xml:space="preserve"> </w:t>
      </w:r>
      <w:r>
        <w:rPr>
          <w:rFonts w:cs="Arial"/>
          <w:szCs w:val="36"/>
          <w:lang w:val="de-DE"/>
        </w:rPr>
        <w:t>dauert</w:t>
      </w:r>
      <w:r w:rsidRPr="0027696B">
        <w:rPr>
          <w:rFonts w:cs="Arial"/>
          <w:szCs w:val="36"/>
          <w:lang w:val="de-DE"/>
        </w:rPr>
        <w:t xml:space="preserve"> ungefähr fünf Sekunden</w:t>
      </w:r>
      <w:r>
        <w:rPr>
          <w:rFonts w:cs="Arial"/>
          <w:szCs w:val="36"/>
          <w:lang w:val="de-DE"/>
        </w:rPr>
        <w:t>,</w:t>
      </w:r>
      <w:r w:rsidRPr="0027696B">
        <w:rPr>
          <w:rFonts w:cs="Arial"/>
          <w:szCs w:val="36"/>
          <w:lang w:val="de-DE"/>
        </w:rPr>
        <w:t xml:space="preserve"> bis die Kameraeinheit initialisiert ist und ein Bild gezeigt wird. </w:t>
      </w:r>
    </w:p>
    <w:p w14:paraId="352C1B86" w14:textId="77777777" w:rsidR="00430EDB" w:rsidRPr="0027696B" w:rsidRDefault="00430EDB" w:rsidP="00430EDB">
      <w:pPr>
        <w:rPr>
          <w:rFonts w:cs="Arial"/>
          <w:szCs w:val="36"/>
          <w:lang w:val="de-DE"/>
        </w:rPr>
      </w:pPr>
    </w:p>
    <w:p w14:paraId="7828ACA8" w14:textId="77777777" w:rsidR="00430EDB" w:rsidRPr="00C907D8" w:rsidRDefault="00430EDB" w:rsidP="00430EDB">
      <w:pPr>
        <w:rPr>
          <w:rFonts w:cs="Arial"/>
          <w:szCs w:val="36"/>
          <w:lang w:val="de-DE"/>
        </w:rPr>
      </w:pPr>
      <w:r>
        <w:rPr>
          <w:rFonts w:cs="Arial"/>
          <w:szCs w:val="36"/>
          <w:lang w:val="de-DE"/>
        </w:rPr>
        <w:t xml:space="preserve">Wenn sich der ClearView C </w:t>
      </w:r>
      <w:r w:rsidRPr="00C907D8">
        <w:rPr>
          <w:rFonts w:cs="Arial"/>
          <w:szCs w:val="36"/>
          <w:lang w:val="de-DE"/>
        </w:rPr>
        <w:t>nicht einschalten lä</w:t>
      </w:r>
      <w:r>
        <w:rPr>
          <w:rFonts w:cs="Arial"/>
          <w:szCs w:val="36"/>
          <w:lang w:val="de-DE"/>
        </w:rPr>
        <w:t>sst stellen Sie bitte</w:t>
      </w:r>
      <w:r w:rsidRPr="00C907D8">
        <w:rPr>
          <w:rFonts w:cs="Arial"/>
          <w:szCs w:val="36"/>
          <w:lang w:val="de-DE"/>
        </w:rPr>
        <w:t xml:space="preserve"> sicher</w:t>
      </w:r>
      <w:r>
        <w:rPr>
          <w:rFonts w:cs="Arial"/>
          <w:szCs w:val="36"/>
          <w:lang w:val="de-DE"/>
        </w:rPr>
        <w:t>,</w:t>
      </w:r>
      <w:r w:rsidRPr="00C907D8">
        <w:rPr>
          <w:rFonts w:cs="Arial"/>
          <w:szCs w:val="36"/>
          <w:lang w:val="de-DE"/>
        </w:rPr>
        <w:t xml:space="preserve"> da</w:t>
      </w:r>
      <w:r>
        <w:rPr>
          <w:rFonts w:cs="Arial"/>
          <w:szCs w:val="36"/>
          <w:lang w:val="de-DE"/>
        </w:rPr>
        <w:t>ss</w:t>
      </w:r>
      <w:r w:rsidRPr="00C907D8">
        <w:rPr>
          <w:rFonts w:cs="Arial"/>
          <w:szCs w:val="36"/>
          <w:lang w:val="de-DE"/>
        </w:rPr>
        <w:t xml:space="preserve"> alle Kabel eingesteckt sind und der Ein/Ausschalter an der linken Seite der </w:t>
      </w:r>
      <w:r>
        <w:rPr>
          <w:rFonts w:cs="Arial"/>
          <w:szCs w:val="36"/>
          <w:lang w:val="de-DE"/>
        </w:rPr>
        <w:t>Kamera</w:t>
      </w:r>
      <w:r w:rsidRPr="00C907D8">
        <w:rPr>
          <w:rFonts w:cs="Arial"/>
          <w:szCs w:val="36"/>
          <w:lang w:val="de-DE"/>
        </w:rPr>
        <w:t xml:space="preserve">box </w:t>
      </w:r>
      <w:r>
        <w:rPr>
          <w:rFonts w:cs="Arial"/>
          <w:szCs w:val="36"/>
          <w:lang w:val="de-DE"/>
        </w:rPr>
        <w:t xml:space="preserve">auf </w:t>
      </w:r>
      <w:r w:rsidRPr="00C907D8">
        <w:rPr>
          <w:rFonts w:cs="Arial"/>
          <w:szCs w:val="36"/>
          <w:lang w:val="de-DE"/>
        </w:rPr>
        <w:t xml:space="preserve"> “EIN”</w:t>
      </w:r>
      <w:r>
        <w:rPr>
          <w:rFonts w:cs="Arial"/>
          <w:szCs w:val="36"/>
          <w:lang w:val="de-DE"/>
        </w:rPr>
        <w:t xml:space="preserve"> steht.</w:t>
      </w:r>
      <w:r w:rsidRPr="00C907D8">
        <w:rPr>
          <w:rFonts w:cs="Arial"/>
          <w:szCs w:val="36"/>
          <w:lang w:val="de-DE"/>
        </w:rPr>
        <w:t xml:space="preserve"> </w:t>
      </w:r>
    </w:p>
    <w:p w14:paraId="4B74A616" w14:textId="77777777" w:rsidR="00430EDB" w:rsidRPr="00336380" w:rsidRDefault="00556C09" w:rsidP="00430EDB">
      <w:pPr>
        <w:pStyle w:val="Heading3"/>
        <w:rPr>
          <w:szCs w:val="36"/>
          <w:lang w:val="de-DE"/>
        </w:rPr>
      </w:pPr>
      <w:bookmarkStart w:id="2725" w:name="_Toc402181566"/>
      <w:bookmarkStart w:id="2726" w:name="_Toc74903436"/>
      <w:r>
        <w:rPr>
          <w:noProof/>
          <w:szCs w:val="36"/>
        </w:rPr>
        <w:drawing>
          <wp:anchor distT="0" distB="0" distL="114300" distR="114300" simplePos="0" relativeHeight="251656192" behindDoc="0" locked="0" layoutInCell="1" allowOverlap="1" wp14:anchorId="36CB3C90" wp14:editId="2DDF215A">
            <wp:simplePos x="0" y="0"/>
            <wp:positionH relativeFrom="column">
              <wp:posOffset>4846955</wp:posOffset>
            </wp:positionH>
            <wp:positionV relativeFrom="paragraph">
              <wp:posOffset>-74295</wp:posOffset>
            </wp:positionV>
            <wp:extent cx="1292860" cy="1297940"/>
            <wp:effectExtent l="57150" t="38100" r="40640" b="16510"/>
            <wp:wrapSquare wrapText="bothSides"/>
            <wp:docPr id="1441"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8"/>
                    <pic:cNvPicPr>
                      <a:picLocks noChangeAspect="1" noChangeArrowheads="1"/>
                    </pic:cNvPicPr>
                  </pic:nvPicPr>
                  <pic:blipFill>
                    <a:blip r:embed="rId42" cstate="print"/>
                    <a:srcRect/>
                    <a:stretch>
                      <a:fillRect/>
                    </a:stretch>
                  </pic:blipFill>
                  <pic:spPr bwMode="auto">
                    <a:xfrm>
                      <a:off x="0" y="0"/>
                      <a:ext cx="1292860" cy="1297940"/>
                    </a:xfrm>
                    <a:prstGeom prst="rect">
                      <a:avLst/>
                    </a:prstGeom>
                    <a:noFill/>
                    <a:ln w="28575">
                      <a:solidFill>
                        <a:srgbClr val="000000"/>
                      </a:solidFill>
                      <a:miter lim="800000"/>
                      <a:headEnd/>
                      <a:tailEnd/>
                    </a:ln>
                  </pic:spPr>
                </pic:pic>
              </a:graphicData>
            </a:graphic>
          </wp:anchor>
        </w:drawing>
      </w:r>
      <w:r w:rsidR="00430EDB">
        <w:rPr>
          <w:szCs w:val="36"/>
          <w:lang w:val="de-DE"/>
        </w:rPr>
        <w:t>4</w:t>
      </w:r>
      <w:r w:rsidR="00430EDB" w:rsidRPr="00336380">
        <w:rPr>
          <w:szCs w:val="36"/>
          <w:lang w:val="de-DE"/>
        </w:rPr>
        <w:t>.2.2.  Einstellen der Vergrößerung</w:t>
      </w:r>
      <w:bookmarkEnd w:id="2725"/>
      <w:bookmarkEnd w:id="2726"/>
      <w:r w:rsidR="00430EDB" w:rsidRPr="00336380">
        <w:rPr>
          <w:b w:val="0"/>
          <w:bCs w:val="0"/>
          <w:szCs w:val="36"/>
          <w:lang w:val="de-DE"/>
        </w:rPr>
        <w:t xml:space="preserve"> </w:t>
      </w:r>
    </w:p>
    <w:p w14:paraId="551479F9" w14:textId="77777777" w:rsidR="00430EDB" w:rsidRPr="00336380" w:rsidRDefault="00430EDB" w:rsidP="00430EDB">
      <w:pPr>
        <w:rPr>
          <w:szCs w:val="36"/>
          <w:lang w:val="de-DE"/>
        </w:rPr>
      </w:pPr>
      <w:r>
        <w:rPr>
          <w:szCs w:val="36"/>
          <w:lang w:val="de-DE"/>
        </w:rPr>
        <w:t xml:space="preserve">Benutzen Sie bitte </w:t>
      </w:r>
      <w:r w:rsidRPr="00336380">
        <w:rPr>
          <w:szCs w:val="36"/>
          <w:lang w:val="de-DE"/>
        </w:rPr>
        <w:t>den Vergrößerungs-Drehregler in der Mitte der Bedieneinheit.</w:t>
      </w:r>
      <w:r>
        <w:rPr>
          <w:szCs w:val="36"/>
          <w:lang w:val="de-DE"/>
        </w:rPr>
        <w:t xml:space="preserve"> Durch das Drehen nach rechts</w:t>
      </w:r>
      <w:r w:rsidRPr="00336380">
        <w:rPr>
          <w:szCs w:val="36"/>
          <w:lang w:val="de-DE"/>
        </w:rPr>
        <w:t xml:space="preserve"> erhöhen Sie die Ver</w:t>
      </w:r>
      <w:r>
        <w:rPr>
          <w:szCs w:val="36"/>
          <w:lang w:val="de-DE"/>
        </w:rPr>
        <w:t xml:space="preserve">größerung, durch das Drehen nach </w:t>
      </w:r>
      <w:r w:rsidR="00BF3B2C">
        <w:rPr>
          <w:szCs w:val="36"/>
          <w:lang w:val="de-DE"/>
        </w:rPr>
        <w:t>links</w:t>
      </w:r>
      <w:r>
        <w:rPr>
          <w:szCs w:val="36"/>
          <w:lang w:val="de-DE"/>
        </w:rPr>
        <w:t xml:space="preserve"> reduzieren Sie die Vergrößerun</w:t>
      </w:r>
      <w:r w:rsidRPr="00336380">
        <w:rPr>
          <w:szCs w:val="36"/>
          <w:lang w:val="de-DE"/>
        </w:rPr>
        <w:t xml:space="preserve">g. </w:t>
      </w:r>
    </w:p>
    <w:p w14:paraId="0D983973" w14:textId="77777777" w:rsidR="00430EDB" w:rsidRPr="00336380" w:rsidRDefault="00430EDB" w:rsidP="004B2D20">
      <w:pPr>
        <w:rPr>
          <w:lang w:val="de-DE"/>
        </w:rPr>
      </w:pPr>
    </w:p>
    <w:p w14:paraId="23E0AB26" w14:textId="77777777" w:rsidR="00430EDB" w:rsidRPr="00336380" w:rsidRDefault="00430EDB" w:rsidP="00430EDB">
      <w:pPr>
        <w:pStyle w:val="Heading3"/>
        <w:rPr>
          <w:szCs w:val="36"/>
          <w:lang w:val="de-DE"/>
        </w:rPr>
      </w:pPr>
      <w:bookmarkStart w:id="2727" w:name="_Toc402181567"/>
      <w:bookmarkStart w:id="2728" w:name="_Toc74903437"/>
      <w:r>
        <w:rPr>
          <w:szCs w:val="36"/>
          <w:lang w:val="de-DE"/>
        </w:rPr>
        <w:t>4</w:t>
      </w:r>
      <w:r w:rsidRPr="00336380">
        <w:rPr>
          <w:szCs w:val="36"/>
          <w:lang w:val="de-DE"/>
        </w:rPr>
        <w:t xml:space="preserve">.2.3. Lesefarben </w:t>
      </w:r>
      <w:r>
        <w:rPr>
          <w:szCs w:val="36"/>
          <w:lang w:val="de-DE"/>
        </w:rPr>
        <w:t>verwenden</w:t>
      </w:r>
      <w:bookmarkEnd w:id="2727"/>
      <w:bookmarkEnd w:id="2728"/>
      <w:r w:rsidRPr="00336380">
        <w:rPr>
          <w:b w:val="0"/>
          <w:bCs w:val="0"/>
          <w:szCs w:val="36"/>
          <w:lang w:val="de-DE"/>
        </w:rPr>
        <w:t xml:space="preserve"> </w:t>
      </w:r>
    </w:p>
    <w:p w14:paraId="7D129762" w14:textId="77777777" w:rsidR="00430EDB" w:rsidRPr="002C76D6" w:rsidRDefault="00430EDB" w:rsidP="00430EDB">
      <w:pPr>
        <w:rPr>
          <w:szCs w:val="36"/>
          <w:lang w:val="de-DE"/>
        </w:rPr>
      </w:pPr>
      <w:r>
        <w:rPr>
          <w:noProof/>
        </w:rPr>
        <w:drawing>
          <wp:anchor distT="0" distB="0" distL="114300" distR="114300" simplePos="0" relativeHeight="251659264" behindDoc="0" locked="0" layoutInCell="1" allowOverlap="1" wp14:anchorId="640F46A5" wp14:editId="391616B0">
            <wp:simplePos x="0" y="0"/>
            <wp:positionH relativeFrom="column">
              <wp:posOffset>4846955</wp:posOffset>
            </wp:positionH>
            <wp:positionV relativeFrom="paragraph">
              <wp:posOffset>42545</wp:posOffset>
            </wp:positionV>
            <wp:extent cx="1299210" cy="1290320"/>
            <wp:effectExtent l="57150" t="38100" r="34290" b="24130"/>
            <wp:wrapSquare wrapText="bothSides"/>
            <wp:docPr id="1442"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2" cstate="print"/>
                    <a:srcRect/>
                    <a:stretch>
                      <a:fillRect/>
                    </a:stretch>
                  </pic:blipFill>
                  <pic:spPr bwMode="auto">
                    <a:xfrm>
                      <a:off x="0" y="0"/>
                      <a:ext cx="1299210" cy="1290320"/>
                    </a:xfrm>
                    <a:prstGeom prst="rect">
                      <a:avLst/>
                    </a:prstGeom>
                    <a:noFill/>
                    <a:ln w="28575">
                      <a:solidFill>
                        <a:srgbClr val="000000"/>
                      </a:solidFill>
                      <a:miter lim="800000"/>
                      <a:headEnd/>
                      <a:tailEnd/>
                    </a:ln>
                  </pic:spPr>
                </pic:pic>
              </a:graphicData>
            </a:graphic>
          </wp:anchor>
        </w:drawing>
      </w:r>
      <w:r w:rsidRPr="00BD58B7">
        <w:rPr>
          <w:szCs w:val="36"/>
          <w:lang w:val="de-DE"/>
        </w:rPr>
        <w:t xml:space="preserve">Drücken Sie bitte den weißen </w:t>
      </w:r>
      <w:r>
        <w:rPr>
          <w:szCs w:val="36"/>
          <w:lang w:val="de-DE"/>
        </w:rPr>
        <w:t>Modetaster</w:t>
      </w:r>
      <w:r w:rsidRPr="00BD58B7">
        <w:rPr>
          <w:szCs w:val="36"/>
          <w:lang w:val="de-DE"/>
        </w:rPr>
        <w:t xml:space="preserve"> in der Mitte des Vergrößerungs-Drehreglers</w:t>
      </w:r>
      <w:r>
        <w:rPr>
          <w:szCs w:val="36"/>
          <w:lang w:val="de-DE"/>
        </w:rPr>
        <w:t xml:space="preserve"> um durch zwei bis maximal fünf verschiedene, einstellbare Anzeigemodi zu </w:t>
      </w:r>
      <w:r w:rsidRPr="002C76D6">
        <w:rPr>
          <w:szCs w:val="36"/>
          <w:lang w:val="de-DE"/>
        </w:rPr>
        <w:t xml:space="preserve"> wechseln:</w:t>
      </w:r>
    </w:p>
    <w:p w14:paraId="4D468ED9" w14:textId="77777777" w:rsidR="00430EDB" w:rsidRPr="002C76D6" w:rsidRDefault="00430EDB" w:rsidP="00430EDB">
      <w:pPr>
        <w:rPr>
          <w:szCs w:val="36"/>
          <w:lang w:val="de-DE"/>
        </w:rPr>
      </w:pPr>
    </w:p>
    <w:p w14:paraId="26E30B9A" w14:textId="77777777" w:rsidR="00430EDB" w:rsidRPr="007237D4" w:rsidRDefault="00430EDB" w:rsidP="00556C09">
      <w:pPr>
        <w:numPr>
          <w:ilvl w:val="0"/>
          <w:numId w:val="62"/>
        </w:numPr>
        <w:ind w:hanging="637"/>
        <w:rPr>
          <w:b/>
          <w:szCs w:val="36"/>
          <w:lang w:val="de-DE"/>
        </w:rPr>
      </w:pPr>
      <w:r w:rsidRPr="00100F40">
        <w:rPr>
          <w:b/>
          <w:szCs w:val="36"/>
          <w:lang w:val="de-DE"/>
        </w:rPr>
        <w:t>Echtfarben Foto Modus</w:t>
      </w:r>
      <w:r w:rsidRPr="00100F40">
        <w:rPr>
          <w:szCs w:val="36"/>
          <w:lang w:val="de-DE"/>
        </w:rPr>
        <w:t xml:space="preserve">: Dieser Modus zeigt die originalen Farben </w:t>
      </w:r>
      <w:r>
        <w:rPr>
          <w:szCs w:val="36"/>
          <w:lang w:val="de-DE"/>
        </w:rPr>
        <w:t>Ihrer Text- oder Bildvorlage.</w:t>
      </w:r>
      <w:r w:rsidRPr="007237D4">
        <w:rPr>
          <w:i/>
          <w:szCs w:val="36"/>
          <w:lang w:val="de-DE"/>
        </w:rPr>
        <w:t xml:space="preserve"> </w:t>
      </w:r>
    </w:p>
    <w:p w14:paraId="6F40D494" w14:textId="77777777" w:rsidR="00430EDB" w:rsidRPr="002176F9" w:rsidRDefault="00430EDB" w:rsidP="007E3C59">
      <w:pPr>
        <w:numPr>
          <w:ilvl w:val="0"/>
          <w:numId w:val="62"/>
        </w:numPr>
        <w:ind w:left="709" w:hanging="709"/>
        <w:rPr>
          <w:szCs w:val="36"/>
          <w:lang w:val="de-DE"/>
        </w:rPr>
      </w:pPr>
      <w:r w:rsidRPr="00544E0F">
        <w:rPr>
          <w:b/>
          <w:szCs w:val="36"/>
          <w:lang w:val="de-DE"/>
        </w:rPr>
        <w:t>Lesemodus 1</w:t>
      </w:r>
      <w:r>
        <w:rPr>
          <w:szCs w:val="36"/>
          <w:lang w:val="de-DE"/>
        </w:rPr>
        <w:t>: Erhöhung des</w:t>
      </w:r>
      <w:r w:rsidRPr="00544E0F">
        <w:rPr>
          <w:szCs w:val="36"/>
          <w:lang w:val="de-DE"/>
        </w:rPr>
        <w:t xml:space="preserve"> Kontrast</w:t>
      </w:r>
      <w:r>
        <w:rPr>
          <w:szCs w:val="36"/>
          <w:lang w:val="de-DE"/>
        </w:rPr>
        <w:t>es</w:t>
      </w:r>
      <w:r w:rsidRPr="00544E0F">
        <w:rPr>
          <w:szCs w:val="36"/>
          <w:lang w:val="de-DE"/>
        </w:rPr>
        <w:t xml:space="preserve"> zwischen </w:t>
      </w:r>
      <w:r>
        <w:rPr>
          <w:szCs w:val="36"/>
          <w:lang w:val="de-DE"/>
        </w:rPr>
        <w:t>Vorder- und Hintergrund. Vorlagen werden mit hohem Kontrast in der voreingestellten Vorder- und Hintergrundfarbe dargestellt. Werks-einstellung: Schwarzer Text auf weißem Hintergrund.</w:t>
      </w:r>
      <w:r w:rsidRPr="002176F9">
        <w:rPr>
          <w:szCs w:val="36"/>
          <w:lang w:val="de-DE"/>
        </w:rPr>
        <w:t xml:space="preserve"> Die </w:t>
      </w:r>
      <w:r>
        <w:rPr>
          <w:szCs w:val="36"/>
          <w:lang w:val="de-DE"/>
        </w:rPr>
        <w:t>Vorder</w:t>
      </w:r>
      <w:r w:rsidRPr="002176F9">
        <w:rPr>
          <w:szCs w:val="36"/>
          <w:lang w:val="de-DE"/>
        </w:rPr>
        <w:t>- und Hintergrundfarben können im  Cl</w:t>
      </w:r>
      <w:r w:rsidR="001B7E13">
        <w:rPr>
          <w:szCs w:val="36"/>
          <w:lang w:val="de-DE"/>
        </w:rPr>
        <w:t xml:space="preserve">earView C Menü verändert werden. </w:t>
      </w:r>
    </w:p>
    <w:p w14:paraId="25283677" w14:textId="77777777" w:rsidR="00430EDB" w:rsidRPr="005D7680" w:rsidRDefault="00430EDB" w:rsidP="007E3C59">
      <w:pPr>
        <w:numPr>
          <w:ilvl w:val="0"/>
          <w:numId w:val="62"/>
        </w:numPr>
        <w:ind w:left="709" w:hanging="709"/>
        <w:rPr>
          <w:szCs w:val="36"/>
          <w:lang w:val="de-DE"/>
        </w:rPr>
      </w:pPr>
      <w:r w:rsidRPr="005D7680">
        <w:rPr>
          <w:b/>
          <w:szCs w:val="36"/>
          <w:lang w:val="de-DE"/>
        </w:rPr>
        <w:t>Lesemodus 2 (Optional)</w:t>
      </w:r>
      <w:r>
        <w:rPr>
          <w:szCs w:val="36"/>
          <w:lang w:val="de-DE"/>
        </w:rPr>
        <w:t>: Erhöhung des</w:t>
      </w:r>
      <w:r w:rsidRPr="00544E0F">
        <w:rPr>
          <w:szCs w:val="36"/>
          <w:lang w:val="de-DE"/>
        </w:rPr>
        <w:t xml:space="preserve"> Kontrast</w:t>
      </w:r>
      <w:r>
        <w:rPr>
          <w:szCs w:val="36"/>
          <w:lang w:val="de-DE"/>
        </w:rPr>
        <w:t>es</w:t>
      </w:r>
      <w:r w:rsidRPr="00544E0F">
        <w:rPr>
          <w:szCs w:val="36"/>
          <w:lang w:val="de-DE"/>
        </w:rPr>
        <w:t xml:space="preserve"> zwischen </w:t>
      </w:r>
      <w:r>
        <w:rPr>
          <w:szCs w:val="36"/>
          <w:lang w:val="de-DE"/>
        </w:rPr>
        <w:t>Vorder- und Hintergrund. Bilder und Texte werden mit hohem Kontrast in der voreingestellten Vorder- und Hintergrundfarbe dargestellt. Werks-einstellung: Weißer Text auf schwarzem Hintergrund.</w:t>
      </w:r>
      <w:r w:rsidRPr="002176F9">
        <w:rPr>
          <w:szCs w:val="36"/>
          <w:lang w:val="de-DE"/>
        </w:rPr>
        <w:t xml:space="preserve"> Die </w:t>
      </w:r>
      <w:r>
        <w:rPr>
          <w:szCs w:val="36"/>
          <w:lang w:val="de-DE"/>
        </w:rPr>
        <w:t>Vorder</w:t>
      </w:r>
      <w:r w:rsidRPr="002176F9">
        <w:rPr>
          <w:szCs w:val="36"/>
          <w:lang w:val="de-DE"/>
        </w:rPr>
        <w:t>- und Hintergrundfarben können im  ClearView C Menü verändert werden</w:t>
      </w:r>
      <w:r w:rsidR="00556C09">
        <w:rPr>
          <w:szCs w:val="36"/>
          <w:lang w:val="de-DE"/>
        </w:rPr>
        <w:t xml:space="preserve">. </w:t>
      </w:r>
    </w:p>
    <w:p w14:paraId="12BE4116" w14:textId="77777777" w:rsidR="00430EDB" w:rsidRPr="008F040E" w:rsidRDefault="00430EDB" w:rsidP="007E3C59">
      <w:pPr>
        <w:numPr>
          <w:ilvl w:val="0"/>
          <w:numId w:val="62"/>
        </w:numPr>
        <w:ind w:left="709" w:hanging="709"/>
        <w:rPr>
          <w:szCs w:val="36"/>
          <w:lang w:val="de-DE"/>
        </w:rPr>
      </w:pPr>
      <w:r w:rsidRPr="008F040E">
        <w:rPr>
          <w:b/>
          <w:szCs w:val="36"/>
          <w:lang w:val="de-DE"/>
        </w:rPr>
        <w:t>Lesemodus 3 (Optional)</w:t>
      </w:r>
      <w:r w:rsidRPr="008F040E">
        <w:rPr>
          <w:szCs w:val="36"/>
          <w:lang w:val="de-DE"/>
        </w:rPr>
        <w:t xml:space="preserve">: </w:t>
      </w:r>
      <w:r>
        <w:rPr>
          <w:szCs w:val="36"/>
          <w:lang w:val="de-DE"/>
        </w:rPr>
        <w:t>Erhöhung des</w:t>
      </w:r>
      <w:r w:rsidRPr="00544E0F">
        <w:rPr>
          <w:szCs w:val="36"/>
          <w:lang w:val="de-DE"/>
        </w:rPr>
        <w:t xml:space="preserve"> Kontrast</w:t>
      </w:r>
      <w:r>
        <w:rPr>
          <w:szCs w:val="36"/>
          <w:lang w:val="de-DE"/>
        </w:rPr>
        <w:t>es</w:t>
      </w:r>
      <w:r w:rsidRPr="00544E0F">
        <w:rPr>
          <w:szCs w:val="36"/>
          <w:lang w:val="de-DE"/>
        </w:rPr>
        <w:t xml:space="preserve"> zwischen </w:t>
      </w:r>
      <w:r>
        <w:rPr>
          <w:szCs w:val="36"/>
          <w:lang w:val="de-DE"/>
        </w:rPr>
        <w:t xml:space="preserve">Vorder- und Hintergrund. Bilder und Texte werden mit hohem Kontrast in der voreingestellten Vorder- und Hintergrundfarbe dargestellt. Werks-einstellung: Abgeschaltet. </w:t>
      </w:r>
      <w:r w:rsidRPr="002176F9">
        <w:rPr>
          <w:szCs w:val="36"/>
          <w:lang w:val="de-DE"/>
        </w:rPr>
        <w:t xml:space="preserve">Die </w:t>
      </w:r>
      <w:r>
        <w:rPr>
          <w:szCs w:val="36"/>
          <w:lang w:val="de-DE"/>
        </w:rPr>
        <w:t>Vorder</w:t>
      </w:r>
      <w:r w:rsidRPr="002176F9">
        <w:rPr>
          <w:szCs w:val="36"/>
          <w:lang w:val="de-DE"/>
        </w:rPr>
        <w:t xml:space="preserve">- und Hintergrundfarben können im  ClearView C Menü </w:t>
      </w:r>
      <w:r>
        <w:rPr>
          <w:szCs w:val="36"/>
          <w:lang w:val="de-DE"/>
        </w:rPr>
        <w:t xml:space="preserve">eingeschaltet und </w:t>
      </w:r>
      <w:r w:rsidRPr="002176F9">
        <w:rPr>
          <w:szCs w:val="36"/>
          <w:lang w:val="de-DE"/>
        </w:rPr>
        <w:t>verändert werden</w:t>
      </w:r>
      <w:r w:rsidR="00556C09">
        <w:rPr>
          <w:szCs w:val="36"/>
          <w:lang w:val="de-DE"/>
        </w:rPr>
        <w:t xml:space="preserve">. </w:t>
      </w:r>
    </w:p>
    <w:p w14:paraId="27D391E8" w14:textId="77777777" w:rsidR="00430EDB" w:rsidRPr="008F040E" w:rsidRDefault="00430EDB" w:rsidP="007E3C59">
      <w:pPr>
        <w:numPr>
          <w:ilvl w:val="0"/>
          <w:numId w:val="62"/>
        </w:numPr>
        <w:ind w:left="709" w:hanging="709"/>
        <w:rPr>
          <w:szCs w:val="36"/>
          <w:lang w:val="de-DE"/>
        </w:rPr>
      </w:pPr>
      <w:r w:rsidRPr="008F040E">
        <w:rPr>
          <w:b/>
          <w:szCs w:val="36"/>
          <w:lang w:val="de-DE"/>
        </w:rPr>
        <w:t xml:space="preserve">Lesemodus </w:t>
      </w:r>
      <w:r>
        <w:rPr>
          <w:b/>
          <w:szCs w:val="36"/>
          <w:lang w:val="de-DE"/>
        </w:rPr>
        <w:t>4</w:t>
      </w:r>
      <w:r w:rsidRPr="008F040E">
        <w:rPr>
          <w:b/>
          <w:szCs w:val="36"/>
          <w:lang w:val="de-DE"/>
        </w:rPr>
        <w:t xml:space="preserve"> (Optional)</w:t>
      </w:r>
      <w:r w:rsidRPr="008F040E">
        <w:rPr>
          <w:szCs w:val="36"/>
          <w:lang w:val="de-DE"/>
        </w:rPr>
        <w:t xml:space="preserve">: </w:t>
      </w:r>
      <w:r>
        <w:rPr>
          <w:szCs w:val="36"/>
          <w:lang w:val="de-DE"/>
        </w:rPr>
        <w:t>Erhöhung des</w:t>
      </w:r>
      <w:r w:rsidRPr="00544E0F">
        <w:rPr>
          <w:szCs w:val="36"/>
          <w:lang w:val="de-DE"/>
        </w:rPr>
        <w:t xml:space="preserve"> Kontrast</w:t>
      </w:r>
      <w:r>
        <w:rPr>
          <w:szCs w:val="36"/>
          <w:lang w:val="de-DE"/>
        </w:rPr>
        <w:t>es</w:t>
      </w:r>
      <w:r w:rsidRPr="00544E0F">
        <w:rPr>
          <w:szCs w:val="36"/>
          <w:lang w:val="de-DE"/>
        </w:rPr>
        <w:t xml:space="preserve"> zwischen </w:t>
      </w:r>
      <w:r>
        <w:rPr>
          <w:szCs w:val="36"/>
          <w:lang w:val="de-DE"/>
        </w:rPr>
        <w:t xml:space="preserve">Vorder- und Hintergrund. Bilder und Texte werden mit hohem Kontrast in der voreingestellten Vorder- und Hintergrundfarbe dargestellt. Werks-einstellung: Abgeschaltet. </w:t>
      </w:r>
      <w:r w:rsidRPr="002176F9">
        <w:rPr>
          <w:szCs w:val="36"/>
          <w:lang w:val="de-DE"/>
        </w:rPr>
        <w:t xml:space="preserve">Die </w:t>
      </w:r>
      <w:r>
        <w:rPr>
          <w:szCs w:val="36"/>
          <w:lang w:val="de-DE"/>
        </w:rPr>
        <w:t>Vorder</w:t>
      </w:r>
      <w:r w:rsidRPr="002176F9">
        <w:rPr>
          <w:szCs w:val="36"/>
          <w:lang w:val="de-DE"/>
        </w:rPr>
        <w:t xml:space="preserve">- und Hintergrundfarben können im  ClearView C Menü </w:t>
      </w:r>
      <w:r>
        <w:rPr>
          <w:szCs w:val="36"/>
          <w:lang w:val="de-DE"/>
        </w:rPr>
        <w:t xml:space="preserve">eingeschaltet und </w:t>
      </w:r>
      <w:r w:rsidRPr="002176F9">
        <w:rPr>
          <w:szCs w:val="36"/>
          <w:lang w:val="de-DE"/>
        </w:rPr>
        <w:t>verändert werden</w:t>
      </w:r>
      <w:r w:rsidRPr="008F040E">
        <w:rPr>
          <w:szCs w:val="36"/>
          <w:lang w:val="de-DE"/>
        </w:rPr>
        <w:t>.</w:t>
      </w:r>
      <w:r w:rsidR="00556C09">
        <w:rPr>
          <w:szCs w:val="36"/>
          <w:lang w:val="de-DE"/>
        </w:rPr>
        <w:t xml:space="preserve"> </w:t>
      </w:r>
    </w:p>
    <w:p w14:paraId="7A912B7F" w14:textId="77777777" w:rsidR="00430EDB" w:rsidRPr="008F040E" w:rsidRDefault="00430EDB" w:rsidP="00430EDB">
      <w:pPr>
        <w:tabs>
          <w:tab w:val="left" w:pos="360"/>
        </w:tabs>
        <w:rPr>
          <w:rFonts w:cs="Arial"/>
          <w:szCs w:val="36"/>
          <w:lang w:val="de-DE"/>
        </w:rPr>
      </w:pPr>
    </w:p>
    <w:p w14:paraId="2E3EAC83" w14:textId="77777777" w:rsidR="00430EDB" w:rsidRPr="00620A9D" w:rsidRDefault="00392A84" w:rsidP="00430EDB">
      <w:pPr>
        <w:pStyle w:val="Heading3"/>
        <w:rPr>
          <w:szCs w:val="36"/>
          <w:lang w:val="de-DE"/>
        </w:rPr>
      </w:pPr>
      <w:bookmarkStart w:id="2729" w:name="_Toc402181568"/>
      <w:bookmarkStart w:id="2730" w:name="_Toc74903438"/>
      <w:r>
        <w:rPr>
          <w:b w:val="0"/>
          <w:noProof/>
          <w:szCs w:val="36"/>
        </w:rPr>
        <w:drawing>
          <wp:anchor distT="0" distB="0" distL="114300" distR="114300" simplePos="0" relativeHeight="251604992" behindDoc="0" locked="0" layoutInCell="1" allowOverlap="1" wp14:anchorId="1F712340" wp14:editId="52620266">
            <wp:simplePos x="0" y="0"/>
            <wp:positionH relativeFrom="column">
              <wp:posOffset>4846955</wp:posOffset>
            </wp:positionH>
            <wp:positionV relativeFrom="paragraph">
              <wp:posOffset>80010</wp:posOffset>
            </wp:positionV>
            <wp:extent cx="1287780" cy="1302385"/>
            <wp:effectExtent l="57150" t="38100" r="45720" b="12065"/>
            <wp:wrapSquare wrapText="bothSides"/>
            <wp:docPr id="1443"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2" cstate="print"/>
                    <a:srcRect/>
                    <a:stretch>
                      <a:fillRect/>
                    </a:stretch>
                  </pic:blipFill>
                  <pic:spPr bwMode="auto">
                    <a:xfrm>
                      <a:off x="0" y="0"/>
                      <a:ext cx="1287780" cy="1302385"/>
                    </a:xfrm>
                    <a:prstGeom prst="rect">
                      <a:avLst/>
                    </a:prstGeom>
                    <a:noFill/>
                    <a:ln w="28575">
                      <a:solidFill>
                        <a:srgbClr val="000000"/>
                      </a:solidFill>
                      <a:miter lim="800000"/>
                      <a:headEnd/>
                      <a:tailEnd/>
                    </a:ln>
                  </pic:spPr>
                </pic:pic>
              </a:graphicData>
            </a:graphic>
          </wp:anchor>
        </w:drawing>
      </w:r>
      <w:r w:rsidR="00430EDB">
        <w:rPr>
          <w:szCs w:val="36"/>
          <w:lang w:val="de-DE"/>
        </w:rPr>
        <w:t>4</w:t>
      </w:r>
      <w:r w:rsidR="00430EDB" w:rsidRPr="00620A9D">
        <w:rPr>
          <w:szCs w:val="36"/>
          <w:lang w:val="de-DE"/>
        </w:rPr>
        <w:t>.2.4. Vorlagenbeleuchtung Ein/Aus</w:t>
      </w:r>
      <w:bookmarkEnd w:id="2729"/>
      <w:bookmarkEnd w:id="2730"/>
    </w:p>
    <w:p w14:paraId="356CDD5B" w14:textId="77777777" w:rsidR="00430EDB" w:rsidRPr="00620A9D" w:rsidRDefault="00430EDB" w:rsidP="00430EDB">
      <w:pPr>
        <w:rPr>
          <w:rFonts w:cs="Arial"/>
          <w:szCs w:val="36"/>
          <w:lang w:val="de-DE"/>
        </w:rPr>
      </w:pPr>
      <w:r w:rsidRPr="00620A9D">
        <w:rPr>
          <w:rFonts w:cs="Arial"/>
          <w:szCs w:val="36"/>
          <w:lang w:val="de-DE"/>
        </w:rPr>
        <w:t>Um die Vorlagenbele</w:t>
      </w:r>
      <w:r>
        <w:rPr>
          <w:rFonts w:cs="Arial"/>
          <w:szCs w:val="36"/>
          <w:lang w:val="de-DE"/>
        </w:rPr>
        <w:t>uchtung auszuschalten drücken Si</w:t>
      </w:r>
      <w:r w:rsidRPr="00620A9D">
        <w:rPr>
          <w:rFonts w:cs="Arial"/>
          <w:szCs w:val="36"/>
          <w:lang w:val="de-DE"/>
        </w:rPr>
        <w:t xml:space="preserve">e </w:t>
      </w:r>
      <w:r>
        <w:rPr>
          <w:rFonts w:cs="Arial"/>
          <w:szCs w:val="36"/>
          <w:lang w:val="de-DE"/>
        </w:rPr>
        <w:t xml:space="preserve">den weißen Modustaster </w:t>
      </w:r>
      <w:r w:rsidRPr="00620A9D">
        <w:rPr>
          <w:rFonts w:cs="Arial"/>
          <w:szCs w:val="36"/>
          <w:lang w:val="de-DE"/>
        </w:rPr>
        <w:t>vier Sekunden</w:t>
      </w:r>
      <w:r>
        <w:rPr>
          <w:rFonts w:cs="Arial"/>
          <w:szCs w:val="36"/>
          <w:lang w:val="de-DE"/>
        </w:rPr>
        <w:t xml:space="preserve"> lang. Dies dient zur Vermeidung von Lichtreflektionen bei glänzenden Vorlagen. Mit weiterem Drücken der Taste schalten Sie zur nächsten Lesefarbe mit wiederkehrender Beleuchtung. </w:t>
      </w:r>
      <w:r w:rsidRPr="00620A9D">
        <w:rPr>
          <w:rFonts w:cs="Arial"/>
          <w:szCs w:val="36"/>
          <w:lang w:val="de-DE"/>
        </w:rPr>
        <w:t>Halten Sie die Taste für vier Sekunden</w:t>
      </w:r>
      <w:r>
        <w:rPr>
          <w:rFonts w:cs="Arial"/>
          <w:szCs w:val="36"/>
          <w:lang w:val="de-DE"/>
        </w:rPr>
        <w:t>,</w:t>
      </w:r>
      <w:r w:rsidRPr="00620A9D">
        <w:rPr>
          <w:rFonts w:cs="Arial"/>
          <w:szCs w:val="36"/>
          <w:lang w:val="de-DE"/>
        </w:rPr>
        <w:t xml:space="preserve"> so wird nur die Beleuchtung </w:t>
      </w:r>
      <w:r>
        <w:rPr>
          <w:rFonts w:cs="Arial"/>
          <w:szCs w:val="36"/>
          <w:lang w:val="de-DE"/>
        </w:rPr>
        <w:t>ohne Wechsel der Lesefarbe</w:t>
      </w:r>
      <w:r w:rsidRPr="00620A9D">
        <w:rPr>
          <w:rFonts w:cs="Arial"/>
          <w:szCs w:val="36"/>
          <w:lang w:val="de-DE"/>
        </w:rPr>
        <w:t xml:space="preserve"> eingeschaltet.</w:t>
      </w:r>
    </w:p>
    <w:p w14:paraId="2C74B5A4" w14:textId="77777777" w:rsidR="00392A84" w:rsidRDefault="00392A84">
      <w:pPr>
        <w:jc w:val="left"/>
        <w:rPr>
          <w:rFonts w:cs="Arial"/>
          <w:b/>
          <w:bCs/>
          <w:noProof/>
          <w:szCs w:val="36"/>
          <w:lang w:val="de-DE"/>
        </w:rPr>
      </w:pPr>
      <w:bookmarkStart w:id="2731" w:name="_Toc402181569"/>
      <w:r>
        <w:rPr>
          <w:noProof/>
          <w:szCs w:val="36"/>
          <w:lang w:val="de-DE"/>
        </w:rPr>
        <w:br w:type="page"/>
      </w:r>
    </w:p>
    <w:p w14:paraId="1469164B" w14:textId="77777777" w:rsidR="00430EDB" w:rsidRPr="00F35CAE" w:rsidRDefault="00430EDB" w:rsidP="00430EDB">
      <w:pPr>
        <w:pStyle w:val="Heading3"/>
        <w:rPr>
          <w:szCs w:val="36"/>
          <w:lang w:val="de-DE"/>
        </w:rPr>
      </w:pPr>
      <w:bookmarkStart w:id="2732" w:name="_Toc74903439"/>
      <w:r>
        <w:rPr>
          <w:noProof/>
          <w:szCs w:val="36"/>
          <w:lang w:val="de-DE"/>
        </w:rPr>
        <w:t>4</w:t>
      </w:r>
      <w:r w:rsidRPr="00F35CAE">
        <w:rPr>
          <w:noProof/>
          <w:szCs w:val="36"/>
          <w:lang w:val="de-DE"/>
        </w:rPr>
        <w:t>.2.5. Übersichtsfunktion</w:t>
      </w:r>
      <w:r w:rsidRPr="00F35CAE">
        <w:rPr>
          <w:szCs w:val="36"/>
          <w:lang w:val="de-DE"/>
        </w:rPr>
        <w:t xml:space="preserve"> (Positionsanzeige)</w:t>
      </w:r>
      <w:bookmarkEnd w:id="2731"/>
      <w:bookmarkEnd w:id="2732"/>
    </w:p>
    <w:p w14:paraId="1E88FA30" w14:textId="77777777" w:rsidR="00430EDB" w:rsidRPr="00D2504A" w:rsidRDefault="00430EDB" w:rsidP="00430EDB">
      <w:pPr>
        <w:rPr>
          <w:rFonts w:cs="Arial"/>
          <w:szCs w:val="36"/>
          <w:lang w:val="de-DE"/>
        </w:rPr>
      </w:pPr>
      <w:r>
        <w:rPr>
          <w:noProof/>
        </w:rPr>
        <w:drawing>
          <wp:anchor distT="0" distB="0" distL="114300" distR="114300" simplePos="0" relativeHeight="251664384" behindDoc="0" locked="0" layoutInCell="1" allowOverlap="1" wp14:anchorId="1502ED15" wp14:editId="2C4DF2EE">
            <wp:simplePos x="0" y="0"/>
            <wp:positionH relativeFrom="column">
              <wp:posOffset>25400</wp:posOffset>
            </wp:positionH>
            <wp:positionV relativeFrom="paragraph">
              <wp:posOffset>50165</wp:posOffset>
            </wp:positionV>
            <wp:extent cx="1348105" cy="1297305"/>
            <wp:effectExtent l="57150" t="38100" r="42545" b="17145"/>
            <wp:wrapSquare wrapText="bothSides"/>
            <wp:docPr id="1444"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9"/>
                    <pic:cNvPicPr>
                      <a:picLocks noChangeAspect="1" noChangeArrowheads="1"/>
                    </pic:cNvPicPr>
                  </pic:nvPicPr>
                  <pic:blipFill>
                    <a:blip r:embed="rId43" cstate="print"/>
                    <a:srcRect/>
                    <a:stretch>
                      <a:fillRect/>
                    </a:stretch>
                  </pic:blipFill>
                  <pic:spPr bwMode="auto">
                    <a:xfrm>
                      <a:off x="0" y="0"/>
                      <a:ext cx="1348105" cy="1297305"/>
                    </a:xfrm>
                    <a:prstGeom prst="rect">
                      <a:avLst/>
                    </a:prstGeom>
                    <a:noFill/>
                    <a:ln w="28575">
                      <a:solidFill>
                        <a:srgbClr val="000000"/>
                      </a:solidFill>
                      <a:miter lim="800000"/>
                      <a:headEnd/>
                      <a:tailEnd/>
                    </a:ln>
                  </pic:spPr>
                </pic:pic>
              </a:graphicData>
            </a:graphic>
          </wp:anchor>
        </w:drawing>
      </w:r>
      <w:r w:rsidRPr="00BD5DD6">
        <w:rPr>
          <w:rFonts w:cs="Arial"/>
          <w:szCs w:val="36"/>
          <w:lang w:val="de-DE"/>
        </w:rPr>
        <w:t xml:space="preserve">Die Übersichtsanzeige ermöglicht Ihnen einen schnellen Überblick </w:t>
      </w:r>
      <w:r>
        <w:rPr>
          <w:rFonts w:cs="Arial"/>
          <w:szCs w:val="36"/>
          <w:lang w:val="de-DE"/>
        </w:rPr>
        <w:t>über die</w:t>
      </w:r>
      <w:r w:rsidRPr="00BD5DD6">
        <w:rPr>
          <w:rFonts w:cs="Arial"/>
          <w:szCs w:val="36"/>
          <w:lang w:val="de-DE"/>
        </w:rPr>
        <w:t xml:space="preserve"> Vorlage </w:t>
      </w:r>
      <w:r>
        <w:rPr>
          <w:rFonts w:cs="Arial"/>
          <w:szCs w:val="36"/>
          <w:lang w:val="de-DE"/>
        </w:rPr>
        <w:t xml:space="preserve">und hilft Ihnen, </w:t>
      </w:r>
      <w:r w:rsidRPr="00BD5DD6">
        <w:rPr>
          <w:rFonts w:cs="Arial"/>
          <w:szCs w:val="36"/>
          <w:lang w:val="de-DE"/>
        </w:rPr>
        <w:t>sich</w:t>
      </w:r>
      <w:r>
        <w:rPr>
          <w:rFonts w:cs="Arial"/>
          <w:szCs w:val="36"/>
          <w:lang w:val="de-DE"/>
        </w:rPr>
        <w:t xml:space="preserve"> auf</w:t>
      </w:r>
      <w:r w:rsidRPr="00BD5DD6">
        <w:rPr>
          <w:rFonts w:cs="Arial"/>
          <w:szCs w:val="36"/>
          <w:lang w:val="de-DE"/>
        </w:rPr>
        <w:t xml:space="preserve"> der Vorlage zu orientieren.</w:t>
      </w:r>
      <w:r>
        <w:rPr>
          <w:rFonts w:cs="Arial"/>
          <w:szCs w:val="36"/>
          <w:lang w:val="de-DE"/>
        </w:rPr>
        <w:t xml:space="preserve"> </w:t>
      </w:r>
      <w:r w:rsidRPr="00D2504A">
        <w:rPr>
          <w:rFonts w:cs="Arial"/>
          <w:szCs w:val="36"/>
          <w:lang w:val="de-DE"/>
        </w:rPr>
        <w:t>Drücken Sie die quadratische blaue Übersichtstaste</w:t>
      </w:r>
      <w:r>
        <w:rPr>
          <w:rFonts w:cs="Arial"/>
          <w:szCs w:val="36"/>
          <w:lang w:val="de-DE"/>
        </w:rPr>
        <w:t>,</w:t>
      </w:r>
      <w:r w:rsidRPr="00D2504A">
        <w:rPr>
          <w:rFonts w:cs="Arial"/>
          <w:szCs w:val="36"/>
          <w:lang w:val="de-DE"/>
        </w:rPr>
        <w:t xml:space="preserve"> um die</w:t>
      </w:r>
      <w:r>
        <w:rPr>
          <w:rFonts w:cs="Arial"/>
          <w:szCs w:val="36"/>
          <w:lang w:val="de-DE"/>
        </w:rPr>
        <w:t xml:space="preserve"> Übersichtfunktion zu benutzen</w:t>
      </w:r>
      <w:r w:rsidRPr="00D2504A">
        <w:rPr>
          <w:rFonts w:cs="Arial"/>
          <w:szCs w:val="36"/>
          <w:lang w:val="de-DE"/>
        </w:rPr>
        <w:t>. Wenn die Übersichtsfunktion aktiviert ist</w:t>
      </w:r>
      <w:r>
        <w:rPr>
          <w:rFonts w:cs="Arial"/>
          <w:szCs w:val="36"/>
          <w:lang w:val="de-DE"/>
        </w:rPr>
        <w:t>,</w:t>
      </w:r>
      <w:r w:rsidRPr="00D2504A">
        <w:rPr>
          <w:rFonts w:cs="Arial"/>
          <w:szCs w:val="36"/>
          <w:lang w:val="de-DE"/>
        </w:rPr>
        <w:t xml:space="preserve"> stellt der ClearView C automatisch die kleinste Vergrößerung ein und zeigt ein Fadenkreuz zur Markierung der </w:t>
      </w:r>
      <w:r>
        <w:rPr>
          <w:rFonts w:cs="Arial"/>
          <w:szCs w:val="36"/>
          <w:lang w:val="de-DE"/>
        </w:rPr>
        <w:t>Bild</w:t>
      </w:r>
      <w:r w:rsidRPr="00D2504A">
        <w:rPr>
          <w:rFonts w:cs="Arial"/>
          <w:szCs w:val="36"/>
          <w:lang w:val="de-DE"/>
        </w:rPr>
        <w:t>mitte. Positionieren  Sie Ihren gewünschten</w:t>
      </w:r>
      <w:r>
        <w:rPr>
          <w:rFonts w:cs="Arial"/>
          <w:szCs w:val="36"/>
          <w:lang w:val="de-DE"/>
        </w:rPr>
        <w:t>,</w:t>
      </w:r>
      <w:r w:rsidRPr="00D2504A">
        <w:rPr>
          <w:rFonts w:cs="Arial"/>
          <w:szCs w:val="36"/>
          <w:lang w:val="de-DE"/>
        </w:rPr>
        <w:t xml:space="preserve"> zu lesenden Text in d</w:t>
      </w:r>
      <w:r>
        <w:rPr>
          <w:rFonts w:cs="Arial"/>
          <w:szCs w:val="36"/>
          <w:lang w:val="de-DE"/>
        </w:rPr>
        <w:t>ie</w:t>
      </w:r>
      <w:r w:rsidRPr="00D2504A">
        <w:rPr>
          <w:rFonts w:cs="Arial"/>
          <w:szCs w:val="36"/>
          <w:lang w:val="de-DE"/>
        </w:rPr>
        <w:t xml:space="preserve"> Fadenkreuz</w:t>
      </w:r>
      <w:r>
        <w:rPr>
          <w:rFonts w:cs="Arial"/>
          <w:szCs w:val="36"/>
          <w:lang w:val="de-DE"/>
        </w:rPr>
        <w:t>mitte,</w:t>
      </w:r>
      <w:r w:rsidRPr="00D2504A">
        <w:rPr>
          <w:rFonts w:cs="Arial"/>
          <w:szCs w:val="36"/>
          <w:lang w:val="de-DE"/>
        </w:rPr>
        <w:t xml:space="preserve"> in dem </w:t>
      </w:r>
      <w:r>
        <w:rPr>
          <w:rFonts w:cs="Arial"/>
          <w:szCs w:val="36"/>
          <w:lang w:val="de-DE"/>
        </w:rPr>
        <w:t>Sie den Lesetisch verschieben. Nach</w:t>
      </w:r>
      <w:r w:rsidRPr="00D2504A">
        <w:rPr>
          <w:rFonts w:cs="Arial"/>
          <w:szCs w:val="36"/>
          <w:lang w:val="de-DE"/>
        </w:rPr>
        <w:t>dem Sie die Lesevorlage positioniert haben</w:t>
      </w:r>
      <w:r>
        <w:rPr>
          <w:rFonts w:cs="Arial"/>
          <w:szCs w:val="36"/>
          <w:lang w:val="de-DE"/>
        </w:rPr>
        <w:t>,</w:t>
      </w:r>
      <w:r w:rsidRPr="00D2504A">
        <w:rPr>
          <w:rFonts w:cs="Arial"/>
          <w:szCs w:val="36"/>
          <w:lang w:val="de-DE"/>
        </w:rPr>
        <w:t xml:space="preserve"> drücken Sie die Übersichtstaste erneut und der zu lesende Text wird </w:t>
      </w:r>
      <w:r>
        <w:rPr>
          <w:rFonts w:cs="Arial"/>
          <w:szCs w:val="36"/>
          <w:lang w:val="de-DE"/>
        </w:rPr>
        <w:t>in der vorher gewählten Vergrößerung dargestellt.</w:t>
      </w:r>
    </w:p>
    <w:p w14:paraId="07F2CD19" w14:textId="77777777" w:rsidR="00430EDB" w:rsidRPr="00D2504A" w:rsidRDefault="00430EDB" w:rsidP="00430EDB">
      <w:pPr>
        <w:rPr>
          <w:szCs w:val="36"/>
          <w:lang w:val="de-DE"/>
        </w:rPr>
      </w:pPr>
    </w:p>
    <w:p w14:paraId="08B2DA67" w14:textId="77777777" w:rsidR="00430EDB" w:rsidRPr="00F35CAE" w:rsidRDefault="00430EDB" w:rsidP="00430EDB">
      <w:pPr>
        <w:pStyle w:val="Heading3"/>
        <w:rPr>
          <w:szCs w:val="36"/>
          <w:lang w:val="de-DE"/>
        </w:rPr>
      </w:pPr>
      <w:bookmarkStart w:id="2733" w:name="_Toc402181570"/>
      <w:bookmarkStart w:id="2734" w:name="_Toc74903440"/>
      <w:r>
        <w:rPr>
          <w:szCs w:val="36"/>
          <w:lang w:val="de-DE"/>
        </w:rPr>
        <w:t>4</w:t>
      </w:r>
      <w:r w:rsidRPr="00F35CAE">
        <w:rPr>
          <w:szCs w:val="36"/>
          <w:lang w:val="de-DE"/>
        </w:rPr>
        <w:t>.2.6. Lichtzeiger (Positionsanzeige)</w:t>
      </w:r>
      <w:bookmarkEnd w:id="2733"/>
      <w:bookmarkEnd w:id="2734"/>
    </w:p>
    <w:p w14:paraId="50715C3C" w14:textId="77777777" w:rsidR="00430EDB" w:rsidRPr="00E02B51" w:rsidRDefault="00430EDB" w:rsidP="00430EDB">
      <w:pPr>
        <w:rPr>
          <w:szCs w:val="36"/>
          <w:lang w:val="de-DE"/>
        </w:rPr>
      </w:pPr>
      <w:r>
        <w:rPr>
          <w:noProof/>
        </w:rPr>
        <w:drawing>
          <wp:anchor distT="0" distB="0" distL="114300" distR="114300" simplePos="0" relativeHeight="251667456" behindDoc="0" locked="0" layoutInCell="1" allowOverlap="1" wp14:anchorId="456D660F" wp14:editId="10F11FE0">
            <wp:simplePos x="0" y="0"/>
            <wp:positionH relativeFrom="column">
              <wp:posOffset>25400</wp:posOffset>
            </wp:positionH>
            <wp:positionV relativeFrom="paragraph">
              <wp:posOffset>52705</wp:posOffset>
            </wp:positionV>
            <wp:extent cx="1361440" cy="1325245"/>
            <wp:effectExtent l="57150" t="38100" r="29210" b="27305"/>
            <wp:wrapSquare wrapText="bothSides"/>
            <wp:docPr id="1445"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srcRect/>
                    <a:stretch>
                      <a:fillRect/>
                    </a:stretch>
                  </pic:blipFill>
                  <pic:spPr bwMode="auto">
                    <a:xfrm>
                      <a:off x="0" y="0"/>
                      <a:ext cx="1361440" cy="1325245"/>
                    </a:xfrm>
                    <a:prstGeom prst="rect">
                      <a:avLst/>
                    </a:prstGeom>
                    <a:noFill/>
                    <a:ln w="28575">
                      <a:solidFill>
                        <a:srgbClr val="000000"/>
                      </a:solidFill>
                      <a:miter lim="800000"/>
                      <a:headEnd/>
                      <a:tailEnd/>
                    </a:ln>
                  </pic:spPr>
                </pic:pic>
              </a:graphicData>
            </a:graphic>
          </wp:anchor>
        </w:drawing>
      </w:r>
      <w:r w:rsidRPr="002A589E">
        <w:rPr>
          <w:rFonts w:cs="Arial"/>
          <w:szCs w:val="36"/>
          <w:lang w:val="de-DE"/>
        </w:rPr>
        <w:t>Durch Drücken der quadratischen blauen Übersichtstaste für drei Sekunden aktivieren Sie ei</w:t>
      </w:r>
      <w:r>
        <w:rPr>
          <w:rFonts w:cs="Arial"/>
          <w:szCs w:val="36"/>
          <w:lang w:val="de-DE"/>
        </w:rPr>
        <w:t>n rotes LED-Licht, das einen Lichtpunkt auf den</w:t>
      </w:r>
      <w:r w:rsidRPr="002A589E">
        <w:rPr>
          <w:rFonts w:cs="Arial"/>
          <w:szCs w:val="36"/>
          <w:lang w:val="de-DE"/>
        </w:rPr>
        <w:t xml:space="preserve"> Lese</w:t>
      </w:r>
      <w:r>
        <w:rPr>
          <w:rFonts w:cs="Arial"/>
          <w:szCs w:val="36"/>
          <w:lang w:val="de-DE"/>
        </w:rPr>
        <w:t>tisch</w:t>
      </w:r>
      <w:r w:rsidRPr="002A589E">
        <w:rPr>
          <w:rFonts w:cs="Arial"/>
          <w:szCs w:val="36"/>
          <w:lang w:val="de-DE"/>
        </w:rPr>
        <w:t xml:space="preserve"> wirft. </w:t>
      </w:r>
      <w:r>
        <w:rPr>
          <w:szCs w:val="36"/>
          <w:lang w:val="de-DE"/>
        </w:rPr>
        <w:t>Dieser Lichtpunkt hilft Ihnen, den Erfassungs</w:t>
      </w:r>
      <w:r w:rsidRPr="002A589E">
        <w:rPr>
          <w:szCs w:val="36"/>
          <w:lang w:val="de-DE"/>
        </w:rPr>
        <w:t xml:space="preserve">punkt der Kamera auf dem Lesetisch zu finden. </w:t>
      </w:r>
      <w:r w:rsidRPr="00E02B51">
        <w:rPr>
          <w:szCs w:val="36"/>
          <w:lang w:val="de-DE"/>
        </w:rPr>
        <w:t>Z</w:t>
      </w:r>
      <w:r>
        <w:rPr>
          <w:szCs w:val="36"/>
          <w:lang w:val="de-DE"/>
        </w:rPr>
        <w:t xml:space="preserve">um </w:t>
      </w:r>
      <w:r w:rsidRPr="00E02B51">
        <w:rPr>
          <w:szCs w:val="36"/>
          <w:lang w:val="de-DE"/>
        </w:rPr>
        <w:t>B</w:t>
      </w:r>
      <w:r>
        <w:rPr>
          <w:szCs w:val="36"/>
          <w:lang w:val="de-DE"/>
        </w:rPr>
        <w:t>eispiel</w:t>
      </w:r>
      <w:r w:rsidRPr="00E02B51">
        <w:rPr>
          <w:szCs w:val="36"/>
          <w:lang w:val="de-DE"/>
        </w:rPr>
        <w:t xml:space="preserve">: Zum Schreiben setzen Sie den Stift auf den </w:t>
      </w:r>
      <w:r>
        <w:rPr>
          <w:szCs w:val="36"/>
          <w:lang w:val="de-DE"/>
        </w:rPr>
        <w:t>rot</w:t>
      </w:r>
      <w:r w:rsidRPr="00E02B51">
        <w:rPr>
          <w:szCs w:val="36"/>
          <w:lang w:val="de-DE"/>
        </w:rPr>
        <w:t xml:space="preserve">en Punkt auf dem Lesetisch. Dieser </w:t>
      </w:r>
      <w:r>
        <w:rPr>
          <w:szCs w:val="36"/>
          <w:lang w:val="de-DE"/>
        </w:rPr>
        <w:t xml:space="preserve">Punkt </w:t>
      </w:r>
      <w:r w:rsidRPr="00E02B51">
        <w:rPr>
          <w:szCs w:val="36"/>
          <w:lang w:val="de-DE"/>
        </w:rPr>
        <w:t xml:space="preserve">wird dann zentriert im Bildschirm gezeigt. </w:t>
      </w:r>
      <w:r>
        <w:rPr>
          <w:szCs w:val="36"/>
          <w:lang w:val="de-DE"/>
        </w:rPr>
        <w:t>Nach</w:t>
      </w:r>
      <w:r w:rsidRPr="00E02B51">
        <w:rPr>
          <w:szCs w:val="36"/>
          <w:lang w:val="de-DE"/>
        </w:rPr>
        <w:t xml:space="preserve"> 30 </w:t>
      </w:r>
      <w:r>
        <w:rPr>
          <w:szCs w:val="36"/>
          <w:lang w:val="de-DE"/>
        </w:rPr>
        <w:t xml:space="preserve">Sekunden wird der Lichtpunkt automatisch abgeschaltet. Alternativ können Sie auch </w:t>
      </w:r>
      <w:r w:rsidRPr="00D2504A">
        <w:rPr>
          <w:rFonts w:cs="Arial"/>
          <w:szCs w:val="36"/>
          <w:lang w:val="de-DE"/>
        </w:rPr>
        <w:t>die Übersichtstaste</w:t>
      </w:r>
      <w:r>
        <w:rPr>
          <w:rFonts w:cs="Arial"/>
          <w:szCs w:val="36"/>
          <w:lang w:val="de-DE"/>
        </w:rPr>
        <w:t xml:space="preserve"> vorher </w:t>
      </w:r>
      <w:r w:rsidRPr="00D2504A">
        <w:rPr>
          <w:rFonts w:cs="Arial"/>
          <w:szCs w:val="36"/>
          <w:lang w:val="de-DE"/>
        </w:rPr>
        <w:t>erneut</w:t>
      </w:r>
      <w:r>
        <w:rPr>
          <w:rFonts w:cs="Arial"/>
          <w:szCs w:val="36"/>
          <w:lang w:val="de-DE"/>
        </w:rPr>
        <w:t xml:space="preserve"> zum Abschalten d</w:t>
      </w:r>
      <w:r w:rsidRPr="00D2504A">
        <w:rPr>
          <w:rFonts w:cs="Arial"/>
          <w:szCs w:val="36"/>
          <w:lang w:val="de-DE"/>
        </w:rPr>
        <w:t>rücken</w:t>
      </w:r>
      <w:r>
        <w:rPr>
          <w:rFonts w:cs="Arial"/>
          <w:szCs w:val="36"/>
          <w:lang w:val="de-DE"/>
        </w:rPr>
        <w:t>.</w:t>
      </w:r>
    </w:p>
    <w:p w14:paraId="27EC5A31" w14:textId="77777777" w:rsidR="00430EDB" w:rsidRPr="00E02B51" w:rsidRDefault="00430EDB" w:rsidP="00430EDB">
      <w:pPr>
        <w:tabs>
          <w:tab w:val="left" w:pos="360"/>
        </w:tabs>
        <w:rPr>
          <w:rFonts w:cs="Arial"/>
          <w:szCs w:val="36"/>
          <w:lang w:val="de-DE"/>
        </w:rPr>
      </w:pPr>
    </w:p>
    <w:p w14:paraId="314CCEF6" w14:textId="77777777" w:rsidR="00430EDB" w:rsidRPr="00F35CAE" w:rsidRDefault="00430EDB" w:rsidP="00430EDB">
      <w:pPr>
        <w:pStyle w:val="Heading3"/>
        <w:rPr>
          <w:szCs w:val="36"/>
          <w:lang w:val="de-DE"/>
        </w:rPr>
      </w:pPr>
      <w:bookmarkStart w:id="2735" w:name="_Toc402181571"/>
      <w:bookmarkStart w:id="2736" w:name="_Toc74903441"/>
      <w:r>
        <w:rPr>
          <w:szCs w:val="36"/>
          <w:lang w:val="de-DE"/>
        </w:rPr>
        <w:t>4</w:t>
      </w:r>
      <w:r w:rsidRPr="00F35CAE">
        <w:rPr>
          <w:szCs w:val="36"/>
          <w:lang w:val="de-DE"/>
        </w:rPr>
        <w:t>.2.7. Lesetisch feststellen oder bremsen</w:t>
      </w:r>
      <w:bookmarkEnd w:id="2735"/>
      <w:bookmarkEnd w:id="2736"/>
    </w:p>
    <w:p w14:paraId="6AAC7FF1" w14:textId="77777777" w:rsidR="00F8567F" w:rsidRDefault="00430EDB" w:rsidP="00430EDB">
      <w:pPr>
        <w:rPr>
          <w:szCs w:val="36"/>
          <w:lang w:val="de-DE"/>
        </w:rPr>
      </w:pPr>
      <w:r w:rsidRPr="005B425D">
        <w:rPr>
          <w:szCs w:val="36"/>
          <w:lang w:val="de-DE"/>
        </w:rPr>
        <w:t>Benutzen Sie die zwei Gleiter an der Vorderseite des Lesetisches</w:t>
      </w:r>
      <w:r>
        <w:rPr>
          <w:szCs w:val="36"/>
          <w:lang w:val="de-DE"/>
        </w:rPr>
        <w:t>, um die Links/R</w:t>
      </w:r>
      <w:r w:rsidRPr="005B425D">
        <w:rPr>
          <w:szCs w:val="36"/>
          <w:lang w:val="de-DE"/>
        </w:rPr>
        <w:t>echts</w:t>
      </w:r>
      <w:r>
        <w:rPr>
          <w:szCs w:val="36"/>
          <w:lang w:val="de-DE"/>
        </w:rPr>
        <w:t>-</w:t>
      </w:r>
      <w:r w:rsidRPr="005B425D">
        <w:rPr>
          <w:szCs w:val="36"/>
          <w:lang w:val="de-DE"/>
        </w:rPr>
        <w:t xml:space="preserve"> oder </w:t>
      </w:r>
      <w:r>
        <w:rPr>
          <w:szCs w:val="36"/>
          <w:lang w:val="de-DE"/>
        </w:rPr>
        <w:t>A</w:t>
      </w:r>
      <w:r w:rsidRPr="005B425D">
        <w:rPr>
          <w:szCs w:val="36"/>
          <w:lang w:val="de-DE"/>
        </w:rPr>
        <w:t>uf/</w:t>
      </w:r>
      <w:r>
        <w:rPr>
          <w:szCs w:val="36"/>
          <w:lang w:val="de-DE"/>
        </w:rPr>
        <w:t>A</w:t>
      </w:r>
      <w:r w:rsidRPr="005B425D">
        <w:rPr>
          <w:szCs w:val="36"/>
          <w:lang w:val="de-DE"/>
        </w:rPr>
        <w:t>b</w:t>
      </w:r>
      <w:r>
        <w:rPr>
          <w:szCs w:val="36"/>
          <w:lang w:val="de-DE"/>
        </w:rPr>
        <w:t>-</w:t>
      </w:r>
      <w:r w:rsidRPr="005B425D">
        <w:rPr>
          <w:szCs w:val="36"/>
          <w:lang w:val="de-DE"/>
        </w:rPr>
        <w:t xml:space="preserve">Bewegung zu bremsen oder </w:t>
      </w:r>
      <w:r>
        <w:rPr>
          <w:szCs w:val="36"/>
          <w:lang w:val="de-DE"/>
        </w:rPr>
        <w:t xml:space="preserve">sogar </w:t>
      </w:r>
      <w:r w:rsidRPr="005B425D">
        <w:rPr>
          <w:szCs w:val="36"/>
          <w:lang w:val="de-DE"/>
        </w:rPr>
        <w:t xml:space="preserve">festzustellen. </w:t>
      </w:r>
      <w:r w:rsidRPr="000218C5">
        <w:rPr>
          <w:szCs w:val="36"/>
          <w:lang w:val="de-DE"/>
        </w:rPr>
        <w:t>Wenn sich die Gleiter in den äußeren linken und rechten Ecken befinden</w:t>
      </w:r>
      <w:r>
        <w:rPr>
          <w:szCs w:val="36"/>
          <w:lang w:val="de-DE"/>
        </w:rPr>
        <w:t>,</w:t>
      </w:r>
      <w:r w:rsidRPr="000218C5">
        <w:rPr>
          <w:szCs w:val="36"/>
          <w:lang w:val="de-DE"/>
        </w:rPr>
        <w:t xml:space="preserve"> ist der Lesetisch in alle Richtungen frei bewegbar. </w:t>
      </w:r>
      <w:r>
        <w:rPr>
          <w:szCs w:val="36"/>
          <w:lang w:val="de-DE"/>
        </w:rPr>
        <w:t>Vom</w:t>
      </w:r>
      <w:r w:rsidRPr="00E20C7C">
        <w:rPr>
          <w:szCs w:val="36"/>
          <w:lang w:val="de-DE"/>
        </w:rPr>
        <w:t xml:space="preserve"> Bremsen bis hin zum Feststellen des Lesetisches schieben Sie die Gleiter Richtung Mitte</w:t>
      </w:r>
      <w:r>
        <w:rPr>
          <w:szCs w:val="36"/>
          <w:lang w:val="de-DE"/>
        </w:rPr>
        <w:t>.</w:t>
      </w:r>
      <w:r w:rsidRPr="00E20C7C">
        <w:rPr>
          <w:szCs w:val="36"/>
          <w:lang w:val="de-DE"/>
        </w:rPr>
        <w:t xml:space="preserve"> </w:t>
      </w:r>
      <w:r>
        <w:rPr>
          <w:szCs w:val="36"/>
          <w:lang w:val="de-DE"/>
        </w:rPr>
        <w:t>D</w:t>
      </w:r>
      <w:r w:rsidRPr="00E20C7C">
        <w:rPr>
          <w:szCs w:val="36"/>
          <w:lang w:val="de-DE"/>
        </w:rPr>
        <w:t xml:space="preserve">er linke Gleiter </w:t>
      </w:r>
      <w:r>
        <w:rPr>
          <w:szCs w:val="36"/>
          <w:lang w:val="de-DE"/>
        </w:rPr>
        <w:t>bremst oder blockiert die Links/Rechts-</w:t>
      </w:r>
      <w:r w:rsidRPr="00E20C7C">
        <w:rPr>
          <w:szCs w:val="36"/>
          <w:lang w:val="de-DE"/>
        </w:rPr>
        <w:t xml:space="preserve">Bewegung und der rechte Gleiter </w:t>
      </w:r>
      <w:r>
        <w:rPr>
          <w:szCs w:val="36"/>
          <w:lang w:val="de-DE"/>
        </w:rPr>
        <w:t>bremst oder blockiert</w:t>
      </w:r>
      <w:r w:rsidRPr="00E20C7C">
        <w:rPr>
          <w:szCs w:val="36"/>
          <w:lang w:val="de-DE"/>
        </w:rPr>
        <w:t xml:space="preserve"> </w:t>
      </w:r>
      <w:r>
        <w:rPr>
          <w:szCs w:val="36"/>
          <w:lang w:val="de-DE"/>
        </w:rPr>
        <w:t>die Auf/Ab-</w:t>
      </w:r>
      <w:r w:rsidRPr="00E20C7C">
        <w:rPr>
          <w:szCs w:val="36"/>
          <w:lang w:val="de-DE"/>
        </w:rPr>
        <w:t xml:space="preserve">Bewegung. </w:t>
      </w:r>
      <w:r>
        <w:rPr>
          <w:szCs w:val="36"/>
          <w:lang w:val="de-DE"/>
        </w:rPr>
        <w:t>Um die maximale Bremskraft zu erreichen schieben Sie die beiden Gleiter in die Mitte.</w:t>
      </w:r>
      <w:r w:rsidRPr="00E20C7C">
        <w:rPr>
          <w:szCs w:val="36"/>
          <w:lang w:val="de-DE"/>
        </w:rPr>
        <w:t xml:space="preserve"> D</w:t>
      </w:r>
      <w:r>
        <w:rPr>
          <w:szCs w:val="36"/>
          <w:lang w:val="de-DE"/>
        </w:rPr>
        <w:t>as Bremsen oder B</w:t>
      </w:r>
      <w:r w:rsidRPr="00E20C7C">
        <w:rPr>
          <w:szCs w:val="36"/>
          <w:lang w:val="de-DE"/>
        </w:rPr>
        <w:t xml:space="preserve">lockieren </w:t>
      </w:r>
      <w:r>
        <w:rPr>
          <w:szCs w:val="36"/>
          <w:lang w:val="de-DE"/>
        </w:rPr>
        <w:t>der Leset</w:t>
      </w:r>
      <w:r w:rsidRPr="00E20C7C">
        <w:rPr>
          <w:szCs w:val="36"/>
          <w:lang w:val="de-DE"/>
        </w:rPr>
        <w:t xml:space="preserve">ischbewegung kann </w:t>
      </w:r>
      <w:r>
        <w:rPr>
          <w:szCs w:val="36"/>
          <w:lang w:val="de-DE"/>
        </w:rPr>
        <w:t>beim Schreiben, M</w:t>
      </w:r>
      <w:r w:rsidRPr="00E20C7C">
        <w:rPr>
          <w:szCs w:val="36"/>
          <w:lang w:val="de-DE"/>
        </w:rPr>
        <w:t>alen</w:t>
      </w:r>
      <w:r>
        <w:rPr>
          <w:szCs w:val="36"/>
          <w:lang w:val="de-DE"/>
        </w:rPr>
        <w:t xml:space="preserve"> oder</w:t>
      </w:r>
      <w:r w:rsidRPr="00E20C7C">
        <w:rPr>
          <w:szCs w:val="36"/>
          <w:lang w:val="de-DE"/>
        </w:rPr>
        <w:t xml:space="preserve"> </w:t>
      </w:r>
      <w:r>
        <w:rPr>
          <w:szCs w:val="36"/>
          <w:lang w:val="de-DE"/>
        </w:rPr>
        <w:t>B</w:t>
      </w:r>
      <w:r w:rsidRPr="00E20C7C">
        <w:rPr>
          <w:szCs w:val="36"/>
          <w:lang w:val="de-DE"/>
        </w:rPr>
        <w:t>asteln</w:t>
      </w:r>
      <w:r>
        <w:rPr>
          <w:szCs w:val="36"/>
          <w:lang w:val="de-DE"/>
        </w:rPr>
        <w:t xml:space="preserve"> nützlich </w:t>
      </w:r>
      <w:r w:rsidRPr="00E20C7C">
        <w:rPr>
          <w:szCs w:val="36"/>
          <w:lang w:val="de-DE"/>
        </w:rPr>
        <w:t xml:space="preserve">sein. </w:t>
      </w:r>
      <w:r>
        <w:rPr>
          <w:szCs w:val="36"/>
          <w:lang w:val="de-DE"/>
        </w:rPr>
        <w:t>Blockieren Sie bitte den Lesetisch ebenfalls b</w:t>
      </w:r>
      <w:r w:rsidRPr="00E20C7C">
        <w:rPr>
          <w:szCs w:val="36"/>
          <w:lang w:val="de-DE"/>
        </w:rPr>
        <w:t xml:space="preserve">eim </w:t>
      </w:r>
      <w:r>
        <w:rPr>
          <w:szCs w:val="36"/>
          <w:lang w:val="de-DE"/>
        </w:rPr>
        <w:t>T</w:t>
      </w:r>
      <w:r w:rsidRPr="00E20C7C">
        <w:rPr>
          <w:szCs w:val="36"/>
          <w:lang w:val="de-DE"/>
        </w:rPr>
        <w:t xml:space="preserve">ransportieren des ClearView C </w:t>
      </w:r>
      <w:r>
        <w:rPr>
          <w:szCs w:val="36"/>
          <w:lang w:val="de-DE"/>
        </w:rPr>
        <w:t xml:space="preserve">oder auch wenn Sie ihn </w:t>
      </w:r>
      <w:r w:rsidRPr="00E20C7C">
        <w:rPr>
          <w:szCs w:val="36"/>
          <w:lang w:val="de-DE"/>
        </w:rPr>
        <w:t>nicht</w:t>
      </w:r>
      <w:r>
        <w:rPr>
          <w:szCs w:val="36"/>
          <w:lang w:val="de-DE"/>
        </w:rPr>
        <w:t xml:space="preserve"> mehr benu</w:t>
      </w:r>
      <w:r w:rsidRPr="00E20C7C">
        <w:rPr>
          <w:szCs w:val="36"/>
          <w:lang w:val="de-DE"/>
        </w:rPr>
        <w:t xml:space="preserve">tzen. </w:t>
      </w:r>
    </w:p>
    <w:p w14:paraId="76B532D0" w14:textId="77777777" w:rsidR="00F8567F" w:rsidRDefault="00F8567F">
      <w:pPr>
        <w:jc w:val="left"/>
        <w:rPr>
          <w:szCs w:val="36"/>
          <w:lang w:val="de-DE"/>
        </w:rPr>
      </w:pPr>
      <w:r>
        <w:rPr>
          <w:szCs w:val="36"/>
          <w:lang w:val="de-DE"/>
        </w:rPr>
        <w:br w:type="page"/>
      </w:r>
    </w:p>
    <w:p w14:paraId="206B55D8" w14:textId="77777777" w:rsidR="00430EDB" w:rsidRPr="00FE0025" w:rsidRDefault="00430EDB" w:rsidP="007E3C59">
      <w:pPr>
        <w:pStyle w:val="Heading2"/>
        <w:numPr>
          <w:ilvl w:val="1"/>
          <w:numId w:val="57"/>
        </w:numPr>
        <w:ind w:left="851" w:hanging="851"/>
        <w:rPr>
          <w:lang w:val="de-DE"/>
        </w:rPr>
      </w:pPr>
      <w:bookmarkStart w:id="2737" w:name="_Toc402181572"/>
      <w:bookmarkStart w:id="2738" w:name="_Toc74903442"/>
      <w:r w:rsidRPr="00FE0025">
        <w:rPr>
          <w:lang w:val="de-DE"/>
        </w:rPr>
        <w:t xml:space="preserve">Die </w:t>
      </w:r>
      <w:r>
        <w:rPr>
          <w:lang w:val="de-DE"/>
        </w:rPr>
        <w:t>Erweiterungsf</w:t>
      </w:r>
      <w:r w:rsidRPr="00FE0025">
        <w:rPr>
          <w:lang w:val="de-DE"/>
        </w:rPr>
        <w:t>unktionen der Bedieneinheit</w:t>
      </w:r>
      <w:bookmarkEnd w:id="2737"/>
      <w:bookmarkEnd w:id="2738"/>
      <w:r w:rsidRPr="00FE0025">
        <w:rPr>
          <w:lang w:val="de-DE"/>
        </w:rPr>
        <w:t xml:space="preserve"> </w:t>
      </w:r>
    </w:p>
    <w:p w14:paraId="50C8F1BF" w14:textId="77777777" w:rsidR="00430EDB" w:rsidRPr="00FE0025" w:rsidRDefault="00430EDB" w:rsidP="00430EDB">
      <w:pPr>
        <w:rPr>
          <w:rFonts w:cs="Arial"/>
          <w:szCs w:val="36"/>
          <w:lang w:val="de-DE"/>
        </w:rPr>
      </w:pPr>
    </w:p>
    <w:p w14:paraId="47EF01A8" w14:textId="77777777" w:rsidR="00430EDB" w:rsidRPr="00FE0025" w:rsidRDefault="00430EDB" w:rsidP="00430EDB">
      <w:pPr>
        <w:rPr>
          <w:szCs w:val="36"/>
          <w:lang w:val="de-DE"/>
        </w:rPr>
      </w:pPr>
      <w:r w:rsidRPr="00FE0025">
        <w:rPr>
          <w:szCs w:val="36"/>
          <w:lang w:val="de-DE"/>
        </w:rPr>
        <w:t>Die Erweiterungsfunktionen der Bedieneinheit benutzen Sie</w:t>
      </w:r>
      <w:r>
        <w:rPr>
          <w:szCs w:val="36"/>
          <w:lang w:val="de-DE"/>
        </w:rPr>
        <w:t>, wenn d</w:t>
      </w:r>
      <w:r w:rsidRPr="00FE0025">
        <w:rPr>
          <w:szCs w:val="36"/>
          <w:lang w:val="de-DE"/>
        </w:rPr>
        <w:t>ie</w:t>
      </w:r>
      <w:r>
        <w:rPr>
          <w:szCs w:val="36"/>
          <w:lang w:val="de-DE"/>
        </w:rPr>
        <w:t xml:space="preserve"> Seite</w:t>
      </w:r>
      <w:r w:rsidRPr="00FE0025">
        <w:rPr>
          <w:szCs w:val="36"/>
          <w:lang w:val="de-DE"/>
        </w:rPr>
        <w:t xml:space="preserve"> mit den fünf rechteckigen Tasten </w:t>
      </w:r>
      <w:r>
        <w:rPr>
          <w:szCs w:val="36"/>
          <w:lang w:val="de-DE"/>
        </w:rPr>
        <w:t xml:space="preserve">zu Ihnen zeigt und die </w:t>
      </w:r>
      <w:r w:rsidRPr="00FE0025">
        <w:rPr>
          <w:szCs w:val="36"/>
          <w:lang w:val="de-DE"/>
        </w:rPr>
        <w:t xml:space="preserve">Bedieneinheit </w:t>
      </w:r>
      <w:r>
        <w:rPr>
          <w:szCs w:val="36"/>
          <w:lang w:val="de-DE"/>
        </w:rPr>
        <w:t>mit den drei großen Tasten nach oben</w:t>
      </w:r>
      <w:r w:rsidRPr="00FE0025">
        <w:rPr>
          <w:szCs w:val="36"/>
          <w:lang w:val="de-DE"/>
        </w:rPr>
        <w:t xml:space="preserve"> </w:t>
      </w:r>
      <w:r>
        <w:rPr>
          <w:szCs w:val="36"/>
          <w:lang w:val="de-DE"/>
        </w:rPr>
        <w:t>liegt.</w:t>
      </w:r>
    </w:p>
    <w:p w14:paraId="371F58A2" w14:textId="77777777" w:rsidR="00430EDB" w:rsidRPr="00FE0025" w:rsidRDefault="00430EDB" w:rsidP="00430EDB">
      <w:pPr>
        <w:rPr>
          <w:szCs w:val="36"/>
          <w:lang w:val="de-DE"/>
        </w:rPr>
      </w:pPr>
    </w:p>
    <w:p w14:paraId="48980715" w14:textId="77777777" w:rsidR="00430EDB" w:rsidRPr="00936AC9" w:rsidRDefault="00430EDB" w:rsidP="00430EDB">
      <w:pPr>
        <w:jc w:val="center"/>
        <w:rPr>
          <w:szCs w:val="36"/>
          <w:lang w:val="de-DE"/>
        </w:rPr>
      </w:pPr>
      <w:r>
        <w:rPr>
          <w:noProof/>
          <w:szCs w:val="36"/>
        </w:rPr>
        <w:drawing>
          <wp:inline distT="0" distB="0" distL="0" distR="0" wp14:anchorId="0D60805C" wp14:editId="4A2914CD">
            <wp:extent cx="4600575" cy="1323975"/>
            <wp:effectExtent l="19050" t="0" r="9525" b="0"/>
            <wp:docPr id="1446"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0"/>
                    <pic:cNvPicPr>
                      <a:picLocks noChangeAspect="1" noChangeArrowheads="1"/>
                    </pic:cNvPicPr>
                  </pic:nvPicPr>
                  <pic:blipFill>
                    <a:blip r:embed="rId105" cstate="print"/>
                    <a:srcRect l="15752" t="35439" r="15752" b="35439"/>
                    <a:stretch>
                      <a:fillRect/>
                    </a:stretch>
                  </pic:blipFill>
                  <pic:spPr bwMode="auto">
                    <a:xfrm>
                      <a:off x="0" y="0"/>
                      <a:ext cx="4600575" cy="1323975"/>
                    </a:xfrm>
                    <a:prstGeom prst="rect">
                      <a:avLst/>
                    </a:prstGeom>
                    <a:noFill/>
                    <a:ln w="9525">
                      <a:noFill/>
                      <a:miter lim="800000"/>
                      <a:headEnd/>
                      <a:tailEnd/>
                    </a:ln>
                  </pic:spPr>
                </pic:pic>
              </a:graphicData>
            </a:graphic>
          </wp:inline>
        </w:drawing>
      </w:r>
    </w:p>
    <w:p w14:paraId="0B548E5E" w14:textId="77777777" w:rsidR="00430EDB" w:rsidRPr="00936AC9" w:rsidRDefault="00430EDB" w:rsidP="004B2D20">
      <w:pPr>
        <w:rPr>
          <w:lang w:val="de-DE"/>
        </w:rPr>
      </w:pPr>
    </w:p>
    <w:p w14:paraId="45E6688A" w14:textId="77777777" w:rsidR="00430EDB" w:rsidRPr="00936AC9" w:rsidRDefault="00430EDB" w:rsidP="007E3C59">
      <w:pPr>
        <w:pStyle w:val="Heading3"/>
        <w:numPr>
          <w:ilvl w:val="2"/>
          <w:numId w:val="57"/>
        </w:numPr>
        <w:tabs>
          <w:tab w:val="left" w:pos="993"/>
        </w:tabs>
        <w:ind w:left="851" w:hanging="851"/>
        <w:rPr>
          <w:szCs w:val="36"/>
          <w:lang w:val="de-DE"/>
        </w:rPr>
      </w:pPr>
      <w:bookmarkStart w:id="2739" w:name="_Toc402181573"/>
      <w:bookmarkStart w:id="2740" w:name="_Toc74903443"/>
      <w:r w:rsidRPr="00936AC9">
        <w:rPr>
          <w:szCs w:val="36"/>
          <w:lang w:val="de-DE"/>
        </w:rPr>
        <w:t>Einstellen der Bildqualität</w:t>
      </w:r>
      <w:bookmarkEnd w:id="2739"/>
      <w:bookmarkEnd w:id="2740"/>
    </w:p>
    <w:p w14:paraId="33455F68" w14:textId="77777777" w:rsidR="00556C09" w:rsidRPr="00113B72" w:rsidRDefault="00430EDB" w:rsidP="00430EDB">
      <w:pPr>
        <w:rPr>
          <w:szCs w:val="36"/>
          <w:lang w:val="de-DE"/>
        </w:rPr>
      </w:pPr>
      <w:r>
        <w:rPr>
          <w:noProof/>
        </w:rPr>
        <w:drawing>
          <wp:anchor distT="0" distB="0" distL="114300" distR="114300" simplePos="0" relativeHeight="251670528" behindDoc="0" locked="0" layoutInCell="1" allowOverlap="1" wp14:anchorId="250FCBF9" wp14:editId="6A10DE94">
            <wp:simplePos x="0" y="0"/>
            <wp:positionH relativeFrom="column">
              <wp:posOffset>45720</wp:posOffset>
            </wp:positionH>
            <wp:positionV relativeFrom="paragraph">
              <wp:posOffset>92710</wp:posOffset>
            </wp:positionV>
            <wp:extent cx="1266825" cy="539750"/>
            <wp:effectExtent l="57150" t="38100" r="47625" b="12700"/>
            <wp:wrapSquare wrapText="bothSides"/>
            <wp:docPr id="1447"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1"/>
                    <pic:cNvPicPr>
                      <a:picLocks noChangeAspect="1" noChangeArrowheads="1"/>
                    </pic:cNvPicPr>
                  </pic:nvPicPr>
                  <pic:blipFill>
                    <a:blip r:embed="rId48" cstate="print"/>
                    <a:srcRect/>
                    <a:stretch>
                      <a:fillRect/>
                    </a:stretch>
                  </pic:blipFill>
                  <pic:spPr bwMode="auto">
                    <a:xfrm>
                      <a:off x="0" y="0"/>
                      <a:ext cx="1266825" cy="539750"/>
                    </a:xfrm>
                    <a:prstGeom prst="rect">
                      <a:avLst/>
                    </a:prstGeom>
                    <a:noFill/>
                    <a:ln w="28575">
                      <a:solidFill>
                        <a:srgbClr val="000000"/>
                      </a:solidFill>
                      <a:miter lim="800000"/>
                      <a:headEnd/>
                      <a:tailEnd/>
                    </a:ln>
                  </pic:spPr>
                </pic:pic>
              </a:graphicData>
            </a:graphic>
          </wp:anchor>
        </w:drawing>
      </w:r>
      <w:r w:rsidRPr="00662B9D">
        <w:rPr>
          <w:szCs w:val="36"/>
          <w:lang w:val="de-DE"/>
        </w:rPr>
        <w:t>Falls Buchstaben oder andere Bildelemente nicht ganz klar dargestellt werden</w:t>
      </w:r>
      <w:r>
        <w:rPr>
          <w:szCs w:val="36"/>
          <w:lang w:val="de-DE"/>
        </w:rPr>
        <w:t>,</w:t>
      </w:r>
      <w:r w:rsidRPr="00662B9D">
        <w:rPr>
          <w:szCs w:val="36"/>
          <w:lang w:val="de-DE"/>
        </w:rPr>
        <w:t xml:space="preserve"> benutzen Sie diese Funktion um das Bild zu verbessern und die Bildschärfe zu erhöhen. </w:t>
      </w:r>
      <w:r w:rsidRPr="00F35CAE">
        <w:rPr>
          <w:szCs w:val="36"/>
          <w:lang w:val="de-DE"/>
        </w:rPr>
        <w:t xml:space="preserve">Zum Einstellen drücken Sie die weiße Taste mit </w:t>
      </w:r>
      <w:r>
        <w:rPr>
          <w:szCs w:val="36"/>
          <w:lang w:val="de-DE"/>
        </w:rPr>
        <w:t xml:space="preserve">dem </w:t>
      </w:r>
      <w:r w:rsidRPr="00F35CAE">
        <w:rPr>
          <w:szCs w:val="36"/>
          <w:lang w:val="de-DE"/>
        </w:rPr>
        <w:t>fü</w:t>
      </w:r>
      <w:r>
        <w:rPr>
          <w:szCs w:val="36"/>
          <w:lang w:val="de-DE"/>
        </w:rPr>
        <w:t>h</w:t>
      </w:r>
      <w:r w:rsidRPr="00F35CAE">
        <w:rPr>
          <w:szCs w:val="36"/>
          <w:lang w:val="de-DE"/>
        </w:rPr>
        <w:t>lb</w:t>
      </w:r>
      <w:r>
        <w:rPr>
          <w:szCs w:val="36"/>
          <w:lang w:val="de-DE"/>
        </w:rPr>
        <w:t xml:space="preserve">aren Punkt und dem </w:t>
      </w:r>
      <w:r w:rsidRPr="00F35CAE">
        <w:rPr>
          <w:szCs w:val="36"/>
          <w:lang w:val="de-DE"/>
        </w:rPr>
        <w:t>Sonne</w:t>
      </w:r>
      <w:r>
        <w:rPr>
          <w:szCs w:val="36"/>
          <w:lang w:val="de-DE"/>
        </w:rPr>
        <w:t xml:space="preserve">n-Symbol </w:t>
      </w:r>
      <w:r w:rsidRPr="00F35CAE">
        <w:rPr>
          <w:szCs w:val="36"/>
          <w:lang w:val="de-DE"/>
        </w:rPr>
        <w:t>(ganz linke Taste).</w:t>
      </w:r>
      <w:r>
        <w:rPr>
          <w:szCs w:val="36"/>
          <w:lang w:val="de-DE"/>
        </w:rPr>
        <w:t xml:space="preserve"> Mit dem Vergrößerungs-regler stellen Sie nun die Bildqualität ein.</w:t>
      </w:r>
      <w:r w:rsidRPr="00113B72">
        <w:rPr>
          <w:szCs w:val="36"/>
          <w:lang w:val="de-DE"/>
        </w:rPr>
        <w:t xml:space="preserve"> </w:t>
      </w:r>
      <w:r>
        <w:rPr>
          <w:szCs w:val="36"/>
          <w:lang w:val="de-DE"/>
        </w:rPr>
        <w:t>Drehen Sie diesen nicht innerhalb drei Sekunden so wird er wieder zum Vergrößerungsregler.</w:t>
      </w:r>
      <w:r w:rsidR="00556C09">
        <w:rPr>
          <w:szCs w:val="36"/>
          <w:lang w:val="de-DE"/>
        </w:rPr>
        <w:t xml:space="preserve"> </w:t>
      </w:r>
    </w:p>
    <w:p w14:paraId="0769FA7E" w14:textId="77777777" w:rsidR="00430EDB" w:rsidRPr="00113B72" w:rsidRDefault="00430EDB" w:rsidP="00430EDB">
      <w:pPr>
        <w:rPr>
          <w:rFonts w:cs="Arial"/>
          <w:szCs w:val="36"/>
          <w:lang w:val="de-DE"/>
        </w:rPr>
      </w:pPr>
    </w:p>
    <w:p w14:paraId="07BB61DC" w14:textId="77777777" w:rsidR="00430EDB" w:rsidRPr="003423E6" w:rsidRDefault="00430EDB" w:rsidP="007E3C59">
      <w:pPr>
        <w:pStyle w:val="Heading3"/>
        <w:numPr>
          <w:ilvl w:val="2"/>
          <w:numId w:val="57"/>
        </w:numPr>
        <w:ind w:left="851" w:hanging="797"/>
        <w:rPr>
          <w:szCs w:val="36"/>
          <w:lang w:val="de-DE"/>
        </w:rPr>
      </w:pPr>
      <w:r w:rsidRPr="00113B72">
        <w:rPr>
          <w:szCs w:val="36"/>
          <w:lang w:val="de-DE"/>
        </w:rPr>
        <w:t xml:space="preserve"> </w:t>
      </w:r>
      <w:bookmarkStart w:id="2741" w:name="_Toc402181574"/>
      <w:bookmarkStart w:id="2742" w:name="_Toc74903444"/>
      <w:r w:rsidRPr="003423E6">
        <w:rPr>
          <w:szCs w:val="36"/>
          <w:lang w:val="de-DE"/>
        </w:rPr>
        <w:t xml:space="preserve">Einschalten </w:t>
      </w:r>
      <w:r>
        <w:rPr>
          <w:szCs w:val="36"/>
          <w:lang w:val="de-DE"/>
        </w:rPr>
        <w:t>der Hilfslinie/der Bildschirmabdeckung</w:t>
      </w:r>
      <w:bookmarkEnd w:id="2741"/>
      <w:bookmarkEnd w:id="2742"/>
    </w:p>
    <w:p w14:paraId="3AA5DD3C" w14:textId="77777777" w:rsidR="00AC3AE4" w:rsidRDefault="00430EDB" w:rsidP="00430EDB">
      <w:pPr>
        <w:rPr>
          <w:szCs w:val="36"/>
          <w:lang w:val="de-DE"/>
        </w:rPr>
      </w:pPr>
      <w:r>
        <w:rPr>
          <w:noProof/>
        </w:rPr>
        <w:drawing>
          <wp:anchor distT="0" distB="0" distL="114300" distR="114300" simplePos="0" relativeHeight="251673600" behindDoc="0" locked="0" layoutInCell="1" allowOverlap="1" wp14:anchorId="2437CCC7" wp14:editId="0BB7AF2F">
            <wp:simplePos x="0" y="0"/>
            <wp:positionH relativeFrom="column">
              <wp:posOffset>24130</wp:posOffset>
            </wp:positionH>
            <wp:positionV relativeFrom="paragraph">
              <wp:posOffset>49530</wp:posOffset>
            </wp:positionV>
            <wp:extent cx="1260475" cy="538480"/>
            <wp:effectExtent l="57150" t="38100" r="34925" b="13970"/>
            <wp:wrapSquare wrapText="bothSides"/>
            <wp:docPr id="1448"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2"/>
                    <pic:cNvPicPr>
                      <a:picLocks noChangeAspect="1" noChangeArrowheads="1"/>
                    </pic:cNvPicPr>
                  </pic:nvPicPr>
                  <pic:blipFill>
                    <a:blip r:embed="rId49" cstate="print"/>
                    <a:srcRect/>
                    <a:stretch>
                      <a:fillRect/>
                    </a:stretch>
                  </pic:blipFill>
                  <pic:spPr bwMode="auto">
                    <a:xfrm>
                      <a:off x="0" y="0"/>
                      <a:ext cx="1260475" cy="538480"/>
                    </a:xfrm>
                    <a:prstGeom prst="rect">
                      <a:avLst/>
                    </a:prstGeom>
                    <a:noFill/>
                    <a:ln w="28575">
                      <a:solidFill>
                        <a:srgbClr val="000000"/>
                      </a:solidFill>
                      <a:miter lim="800000"/>
                      <a:headEnd/>
                      <a:tailEnd/>
                    </a:ln>
                  </pic:spPr>
                </pic:pic>
              </a:graphicData>
            </a:graphic>
          </wp:anchor>
        </w:drawing>
      </w:r>
      <w:r w:rsidRPr="009920B3">
        <w:rPr>
          <w:szCs w:val="36"/>
          <w:lang w:val="de-DE"/>
        </w:rPr>
        <w:t xml:space="preserve">Durch </w:t>
      </w:r>
      <w:r>
        <w:rPr>
          <w:szCs w:val="36"/>
          <w:lang w:val="de-DE"/>
        </w:rPr>
        <w:t>das Drücken der Hilfslinien</w:t>
      </w:r>
      <w:r w:rsidRPr="009920B3">
        <w:rPr>
          <w:szCs w:val="36"/>
          <w:lang w:val="de-DE"/>
        </w:rPr>
        <w:t>/Bil</w:t>
      </w:r>
      <w:r>
        <w:rPr>
          <w:szCs w:val="36"/>
          <w:lang w:val="de-DE"/>
        </w:rPr>
        <w:t xml:space="preserve">dschirmabdeckungs-Taste (zweite </w:t>
      </w:r>
      <w:r w:rsidRPr="009920B3">
        <w:rPr>
          <w:szCs w:val="36"/>
          <w:lang w:val="de-DE"/>
        </w:rPr>
        <w:t xml:space="preserve">Taste von links) wechseln </w:t>
      </w:r>
      <w:r>
        <w:rPr>
          <w:szCs w:val="36"/>
          <w:lang w:val="de-DE"/>
        </w:rPr>
        <w:t>Sie den Modus zwischen Linien</w:t>
      </w:r>
      <w:r w:rsidRPr="009920B3">
        <w:rPr>
          <w:szCs w:val="36"/>
          <w:lang w:val="de-DE"/>
        </w:rPr>
        <w:t>einblendung</w:t>
      </w:r>
      <w:r>
        <w:rPr>
          <w:szCs w:val="36"/>
          <w:lang w:val="de-DE"/>
        </w:rPr>
        <w:t xml:space="preserve">, </w:t>
      </w:r>
      <w:r w:rsidRPr="009920B3">
        <w:rPr>
          <w:szCs w:val="36"/>
          <w:lang w:val="de-DE"/>
        </w:rPr>
        <w:t>Bild</w:t>
      </w:r>
      <w:r>
        <w:rPr>
          <w:szCs w:val="36"/>
          <w:lang w:val="de-DE"/>
        </w:rPr>
        <w:t>schirmabdeckung oder der</w:t>
      </w:r>
      <w:r w:rsidRPr="009920B3">
        <w:rPr>
          <w:szCs w:val="36"/>
          <w:lang w:val="de-DE"/>
        </w:rPr>
        <w:t xml:space="preserve"> Vollbilddarstellung</w:t>
      </w:r>
      <w:r>
        <w:rPr>
          <w:szCs w:val="36"/>
          <w:lang w:val="de-DE"/>
        </w:rPr>
        <w:t xml:space="preserve"> nacheinander</w:t>
      </w:r>
      <w:r w:rsidRPr="009920B3">
        <w:rPr>
          <w:szCs w:val="36"/>
          <w:lang w:val="de-DE"/>
        </w:rPr>
        <w:t xml:space="preserve">. </w:t>
      </w:r>
      <w:r w:rsidRPr="00EF4F87">
        <w:rPr>
          <w:szCs w:val="36"/>
          <w:lang w:val="de-DE"/>
        </w:rPr>
        <w:t>Die Hilfslinie</w:t>
      </w:r>
      <w:r>
        <w:rPr>
          <w:szCs w:val="36"/>
          <w:lang w:val="de-DE"/>
        </w:rPr>
        <w:t>n</w:t>
      </w:r>
      <w:r w:rsidRPr="00EF4F87">
        <w:rPr>
          <w:szCs w:val="36"/>
          <w:lang w:val="de-DE"/>
        </w:rPr>
        <w:t xml:space="preserve"> </w:t>
      </w:r>
      <w:r>
        <w:rPr>
          <w:szCs w:val="36"/>
          <w:lang w:val="de-DE"/>
        </w:rPr>
        <w:t xml:space="preserve">können </w:t>
      </w:r>
      <w:r w:rsidRPr="00EF4F87">
        <w:rPr>
          <w:szCs w:val="36"/>
          <w:lang w:val="de-DE"/>
        </w:rPr>
        <w:t>Ihnen das Lesen von Texten oder das Schreiben auf der Vorlage</w:t>
      </w:r>
      <w:r>
        <w:rPr>
          <w:szCs w:val="36"/>
          <w:lang w:val="de-DE"/>
        </w:rPr>
        <w:t xml:space="preserve"> erleichtern</w:t>
      </w:r>
      <w:r w:rsidRPr="00EF4F87">
        <w:rPr>
          <w:szCs w:val="36"/>
          <w:lang w:val="de-DE"/>
        </w:rPr>
        <w:t>. Die Bildschirmabdeckung kann benutzt werden wenn Sie d</w:t>
      </w:r>
      <w:r>
        <w:rPr>
          <w:szCs w:val="36"/>
          <w:lang w:val="de-DE"/>
        </w:rPr>
        <w:t>ie</w:t>
      </w:r>
      <w:r w:rsidRPr="00EF4F87">
        <w:rPr>
          <w:szCs w:val="36"/>
          <w:lang w:val="de-DE"/>
        </w:rPr>
        <w:t xml:space="preserve"> </w:t>
      </w:r>
      <w:r>
        <w:rPr>
          <w:szCs w:val="36"/>
          <w:lang w:val="de-DE"/>
        </w:rPr>
        <w:t>großflächige</w:t>
      </w:r>
      <w:r w:rsidRPr="00EF4F87">
        <w:rPr>
          <w:szCs w:val="36"/>
          <w:lang w:val="de-DE"/>
        </w:rPr>
        <w:t xml:space="preserve"> Helligkeit des Bildschirms stört oder Sie </w:t>
      </w:r>
      <w:r>
        <w:rPr>
          <w:szCs w:val="36"/>
          <w:lang w:val="de-DE"/>
        </w:rPr>
        <w:t xml:space="preserve">sich </w:t>
      </w:r>
      <w:r w:rsidRPr="00EF4F87">
        <w:rPr>
          <w:szCs w:val="36"/>
          <w:lang w:val="de-DE"/>
        </w:rPr>
        <w:t xml:space="preserve">nur </w:t>
      </w:r>
      <w:r>
        <w:rPr>
          <w:szCs w:val="36"/>
          <w:lang w:val="de-DE"/>
        </w:rPr>
        <w:t xml:space="preserve">auf </w:t>
      </w:r>
      <w:r w:rsidRPr="00EF4F87">
        <w:rPr>
          <w:szCs w:val="36"/>
          <w:lang w:val="de-DE"/>
        </w:rPr>
        <w:t>ein bis zwei</w:t>
      </w:r>
      <w:r>
        <w:rPr>
          <w:szCs w:val="36"/>
          <w:lang w:val="de-DE"/>
        </w:rPr>
        <w:t xml:space="preserve"> Textzeilen konzentrieren möchten.</w:t>
      </w:r>
      <w:r w:rsidR="00556C09">
        <w:rPr>
          <w:szCs w:val="36"/>
          <w:lang w:val="de-DE"/>
        </w:rPr>
        <w:t xml:space="preserve"> </w:t>
      </w:r>
    </w:p>
    <w:p w14:paraId="08251600" w14:textId="77777777" w:rsidR="00430EDB" w:rsidRPr="00EF4F87" w:rsidRDefault="00430EDB" w:rsidP="00430EDB">
      <w:pPr>
        <w:rPr>
          <w:szCs w:val="36"/>
          <w:lang w:val="de-DE"/>
        </w:rPr>
      </w:pPr>
    </w:p>
    <w:p w14:paraId="11C9B141" w14:textId="77777777" w:rsidR="00430EDB" w:rsidRPr="0094100C" w:rsidRDefault="00430EDB" w:rsidP="007E3C59">
      <w:pPr>
        <w:pStyle w:val="Heading3"/>
        <w:numPr>
          <w:ilvl w:val="2"/>
          <w:numId w:val="57"/>
        </w:numPr>
        <w:ind w:left="851" w:hanging="709"/>
        <w:rPr>
          <w:szCs w:val="36"/>
          <w:lang w:val="de-DE"/>
        </w:rPr>
      </w:pPr>
      <w:r w:rsidRPr="0094100C">
        <w:rPr>
          <w:szCs w:val="36"/>
          <w:lang w:val="de-DE"/>
        </w:rPr>
        <w:t xml:space="preserve">  </w:t>
      </w:r>
      <w:bookmarkStart w:id="2743" w:name="_Toc402181575"/>
      <w:bookmarkStart w:id="2744" w:name="_Toc74903445"/>
      <w:r w:rsidRPr="0094100C">
        <w:rPr>
          <w:szCs w:val="36"/>
          <w:lang w:val="de-DE"/>
        </w:rPr>
        <w:t xml:space="preserve">Positionieren </w:t>
      </w:r>
      <w:r>
        <w:rPr>
          <w:szCs w:val="36"/>
          <w:lang w:val="de-DE"/>
        </w:rPr>
        <w:t>der Hilfslinie/der Bildschirmabdeckung</w:t>
      </w:r>
      <w:bookmarkEnd w:id="2743"/>
      <w:bookmarkEnd w:id="2744"/>
    </w:p>
    <w:p w14:paraId="01A1C762" w14:textId="77777777" w:rsidR="00F82967" w:rsidRPr="00BD1C2E" w:rsidRDefault="00A322AE" w:rsidP="00F82967">
      <w:pPr>
        <w:rPr>
          <w:rFonts w:eastAsia="Times New Roman" w:cs="Arial"/>
          <w:lang w:val="de-DE" w:eastAsia="de-DE"/>
        </w:rPr>
      </w:pPr>
      <w:r>
        <w:rPr>
          <w:noProof/>
        </w:rPr>
        <w:drawing>
          <wp:anchor distT="0" distB="0" distL="114300" distR="114300" simplePos="0" relativeHeight="251831296" behindDoc="0" locked="0" layoutInCell="1" allowOverlap="1" wp14:anchorId="20C85D17" wp14:editId="41A80BFB">
            <wp:simplePos x="0" y="0"/>
            <wp:positionH relativeFrom="column">
              <wp:posOffset>0</wp:posOffset>
            </wp:positionH>
            <wp:positionV relativeFrom="paragraph">
              <wp:posOffset>85725</wp:posOffset>
            </wp:positionV>
            <wp:extent cx="1676400" cy="895350"/>
            <wp:effectExtent l="0" t="0" r="0" b="0"/>
            <wp:wrapSquare wrapText="bothSides"/>
            <wp:docPr id="1656" name="Afbeelding 1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1676400" cy="895350"/>
                    </a:xfrm>
                    <a:prstGeom prst="rect">
                      <a:avLst/>
                    </a:prstGeom>
                  </pic:spPr>
                </pic:pic>
              </a:graphicData>
            </a:graphic>
            <wp14:sizeRelH relativeFrom="page">
              <wp14:pctWidth>0</wp14:pctWidth>
            </wp14:sizeRelH>
            <wp14:sizeRelV relativeFrom="page">
              <wp14:pctHeight>0</wp14:pctHeight>
            </wp14:sizeRelV>
          </wp:anchor>
        </w:drawing>
      </w:r>
      <w:r w:rsidR="00F82967" w:rsidRPr="00BD1C2E">
        <w:rPr>
          <w:rFonts w:eastAsia="Times New Roman" w:cs="Arial"/>
          <w:lang w:val="de-DE" w:eastAsia="de-DE"/>
        </w:rPr>
        <w:t>Drücken Sie bei eingeschalteten Hilfslinien oder Abdeckungen die graue Linien/Abdeckungen-Taste für 3 Sekunden. Die obere oder linke Hilfslinie oder Abdeckung blinkt um anzuzeigen, dass sie verschoben werden kann. Benutzen Sie das Vergrößerungs-Drehrad um die Hilfslinie oder Abdeckung zu bewegen.</w:t>
      </w:r>
      <w:r w:rsidR="00556C09" w:rsidRPr="00BD1C2E">
        <w:rPr>
          <w:rFonts w:eastAsia="Times New Roman" w:cs="Arial"/>
          <w:lang w:val="de-DE" w:eastAsia="de-DE"/>
        </w:rPr>
        <w:t xml:space="preserve"> </w:t>
      </w:r>
    </w:p>
    <w:p w14:paraId="366AB9FE" w14:textId="77777777" w:rsidR="00F82967" w:rsidRPr="00BD1C2E" w:rsidRDefault="00F82967" w:rsidP="00F82967">
      <w:pPr>
        <w:rPr>
          <w:rFonts w:eastAsia="Times New Roman" w:cs="Arial"/>
          <w:lang w:val="de-DE" w:eastAsia="de-DE"/>
        </w:rPr>
      </w:pPr>
      <w:r w:rsidRPr="00BD1C2E">
        <w:rPr>
          <w:rFonts w:eastAsia="Times New Roman" w:cs="Arial"/>
          <w:lang w:val="de-DE" w:eastAsia="de-DE"/>
        </w:rPr>
        <w:t>Drücken Sie die graue Linien/Abdeckungen-Taste um die andere Hilfslinie oder Abdeckung zu verschieben. Benutzen Sie wiederum das Vergrößerungs-Drehrad um die Hilfslinie oder Abdeckung zu bewegen.</w:t>
      </w:r>
    </w:p>
    <w:p w14:paraId="376E1260" w14:textId="77777777" w:rsidR="00AC3AE4" w:rsidRDefault="00F82967" w:rsidP="00430EDB">
      <w:pPr>
        <w:rPr>
          <w:szCs w:val="36"/>
          <w:lang w:val="de-DE"/>
        </w:rPr>
      </w:pPr>
      <w:r w:rsidRPr="00BD1C2E">
        <w:rPr>
          <w:rFonts w:eastAsia="Times New Roman" w:cs="Arial"/>
          <w:lang w:val="de-DE" w:eastAsia="de-DE"/>
        </w:rPr>
        <w:t>Drücken Sie die graue Linien/Abdeckungen-Taste um den Modus wieder zu verlassen.</w:t>
      </w:r>
      <w:r w:rsidR="00430EDB" w:rsidRPr="008F3620">
        <w:rPr>
          <w:szCs w:val="36"/>
          <w:lang w:val="de-DE"/>
        </w:rPr>
        <w:t xml:space="preserve"> </w:t>
      </w:r>
    </w:p>
    <w:p w14:paraId="14C3CEA9" w14:textId="77777777" w:rsidR="00556C09" w:rsidRPr="008F3620" w:rsidRDefault="00556C09" w:rsidP="00430EDB">
      <w:pPr>
        <w:rPr>
          <w:szCs w:val="36"/>
          <w:lang w:val="de-DE"/>
        </w:rPr>
      </w:pPr>
    </w:p>
    <w:p w14:paraId="36DBDE72" w14:textId="77777777" w:rsidR="00430EDB" w:rsidRPr="00D455E3" w:rsidRDefault="00430EDB" w:rsidP="007E3C59">
      <w:pPr>
        <w:pStyle w:val="Heading3"/>
        <w:numPr>
          <w:ilvl w:val="2"/>
          <w:numId w:val="57"/>
        </w:numPr>
        <w:ind w:left="993" w:hanging="993"/>
        <w:rPr>
          <w:noProof/>
          <w:szCs w:val="36"/>
          <w:lang w:val="de-DE"/>
        </w:rPr>
      </w:pPr>
      <w:r w:rsidRPr="00D455E3">
        <w:rPr>
          <w:noProof/>
          <w:szCs w:val="36"/>
          <w:lang w:val="de-DE"/>
        </w:rPr>
        <w:t xml:space="preserve">  </w:t>
      </w:r>
      <w:bookmarkStart w:id="2745" w:name="_Toc402181576"/>
      <w:bookmarkStart w:id="2746" w:name="_Toc74903446"/>
      <w:r w:rsidRPr="00D455E3">
        <w:rPr>
          <w:noProof/>
          <w:szCs w:val="36"/>
          <w:lang w:val="de-DE"/>
        </w:rPr>
        <w:t>Einschalten des ClearView C Menüs</w:t>
      </w:r>
      <w:bookmarkEnd w:id="2745"/>
      <w:bookmarkEnd w:id="2746"/>
    </w:p>
    <w:p w14:paraId="2BF185F8" w14:textId="77777777" w:rsidR="00430EDB" w:rsidRPr="00AA3F51" w:rsidRDefault="00430EDB" w:rsidP="00430EDB">
      <w:pPr>
        <w:rPr>
          <w:lang w:val="de-DE"/>
        </w:rPr>
      </w:pPr>
      <w:r>
        <w:rPr>
          <w:noProof/>
        </w:rPr>
        <w:drawing>
          <wp:anchor distT="0" distB="0" distL="114300" distR="114300" simplePos="0" relativeHeight="251679744" behindDoc="0" locked="0" layoutInCell="1" allowOverlap="1" wp14:anchorId="66E060BE" wp14:editId="48EC3A94">
            <wp:simplePos x="0" y="0"/>
            <wp:positionH relativeFrom="column">
              <wp:posOffset>25400</wp:posOffset>
            </wp:positionH>
            <wp:positionV relativeFrom="paragraph">
              <wp:posOffset>41910</wp:posOffset>
            </wp:positionV>
            <wp:extent cx="1263650" cy="540385"/>
            <wp:effectExtent l="57150" t="38100" r="31750" b="12065"/>
            <wp:wrapSquare wrapText="bothSides"/>
            <wp:docPr id="1450"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4"/>
                    <pic:cNvPicPr>
                      <a:picLocks noChangeAspect="1" noChangeArrowheads="1"/>
                    </pic:cNvPicPr>
                  </pic:nvPicPr>
                  <pic:blipFill>
                    <a:blip r:embed="rId51" cstate="print"/>
                    <a:srcRect/>
                    <a:stretch>
                      <a:fillRect/>
                    </a:stretch>
                  </pic:blipFill>
                  <pic:spPr bwMode="auto">
                    <a:xfrm>
                      <a:off x="0" y="0"/>
                      <a:ext cx="1263650" cy="540385"/>
                    </a:xfrm>
                    <a:prstGeom prst="rect">
                      <a:avLst/>
                    </a:prstGeom>
                    <a:noFill/>
                    <a:ln w="28575">
                      <a:solidFill>
                        <a:srgbClr val="000000"/>
                      </a:solidFill>
                      <a:miter lim="800000"/>
                      <a:headEnd/>
                      <a:tailEnd/>
                    </a:ln>
                  </pic:spPr>
                </pic:pic>
              </a:graphicData>
            </a:graphic>
          </wp:anchor>
        </w:drawing>
      </w:r>
      <w:r w:rsidRPr="00AA3F51">
        <w:rPr>
          <w:lang w:val="de-DE"/>
        </w:rPr>
        <w:t xml:space="preserve">Drücken Sie die blaue Menütaste mit der Aufschrift “MENU” in </w:t>
      </w:r>
      <w:r>
        <w:rPr>
          <w:lang w:val="de-DE"/>
        </w:rPr>
        <w:t xml:space="preserve">der Mitte der Bedieneinheit um das ClearView C Menü einzuschalten. Mehr Informationen darüber erhalten Sie in dem Kapitel </w:t>
      </w:r>
      <w:r w:rsidR="001C1359">
        <w:rPr>
          <w:lang w:val="de-DE"/>
        </w:rPr>
        <w:t>5.</w:t>
      </w:r>
      <w:r w:rsidRPr="00AA3F51">
        <w:rPr>
          <w:lang w:val="de-DE"/>
        </w:rPr>
        <w:t xml:space="preserve"> </w:t>
      </w:r>
    </w:p>
    <w:p w14:paraId="6BAD4AAA" w14:textId="77777777" w:rsidR="00430EDB" w:rsidRPr="00AA3F51" w:rsidRDefault="00430EDB" w:rsidP="00430EDB">
      <w:pPr>
        <w:rPr>
          <w:szCs w:val="36"/>
          <w:lang w:val="de-DE"/>
        </w:rPr>
      </w:pPr>
    </w:p>
    <w:p w14:paraId="72165836" w14:textId="77777777" w:rsidR="00430EDB" w:rsidRPr="00D455E3" w:rsidRDefault="00430EDB" w:rsidP="007E3C59">
      <w:pPr>
        <w:pStyle w:val="Heading3"/>
        <w:numPr>
          <w:ilvl w:val="2"/>
          <w:numId w:val="57"/>
        </w:numPr>
        <w:ind w:left="851" w:hanging="851"/>
        <w:rPr>
          <w:lang w:val="de-DE"/>
        </w:rPr>
      </w:pPr>
      <w:r w:rsidRPr="00D455E3">
        <w:rPr>
          <w:lang w:val="de-DE"/>
        </w:rPr>
        <w:t xml:space="preserve">  </w:t>
      </w:r>
      <w:bookmarkStart w:id="2747" w:name="_Toc402181577"/>
      <w:bookmarkStart w:id="2748" w:name="_Toc74903447"/>
      <w:r>
        <w:rPr>
          <w:lang w:val="de-DE"/>
        </w:rPr>
        <w:t xml:space="preserve">Umschalten zwischen </w:t>
      </w:r>
      <w:r w:rsidRPr="00D455E3">
        <w:rPr>
          <w:lang w:val="de-DE"/>
        </w:rPr>
        <w:t>ClearView C</w:t>
      </w:r>
      <w:r>
        <w:rPr>
          <w:lang w:val="de-DE"/>
        </w:rPr>
        <w:t>- Bild und PC- B</w:t>
      </w:r>
      <w:r w:rsidRPr="00D455E3">
        <w:rPr>
          <w:lang w:val="de-DE"/>
        </w:rPr>
        <w:t>ild</w:t>
      </w:r>
      <w:bookmarkEnd w:id="2747"/>
      <w:bookmarkEnd w:id="2748"/>
    </w:p>
    <w:p w14:paraId="5E430494" w14:textId="77777777" w:rsidR="00430EDB" w:rsidRPr="00CC7C36" w:rsidRDefault="00430EDB" w:rsidP="00430EDB">
      <w:pPr>
        <w:rPr>
          <w:szCs w:val="36"/>
          <w:lang w:val="de-DE"/>
        </w:rPr>
      </w:pPr>
      <w:r>
        <w:rPr>
          <w:noProof/>
        </w:rPr>
        <w:drawing>
          <wp:anchor distT="0" distB="0" distL="114300" distR="114300" simplePos="0" relativeHeight="251676672" behindDoc="0" locked="0" layoutInCell="1" allowOverlap="1" wp14:anchorId="29902CA3" wp14:editId="1B0D4022">
            <wp:simplePos x="0" y="0"/>
            <wp:positionH relativeFrom="column">
              <wp:posOffset>16510</wp:posOffset>
            </wp:positionH>
            <wp:positionV relativeFrom="paragraph">
              <wp:posOffset>141605</wp:posOffset>
            </wp:positionV>
            <wp:extent cx="1263650" cy="539115"/>
            <wp:effectExtent l="57150" t="38100" r="31750" b="13335"/>
            <wp:wrapSquare wrapText="bothSides"/>
            <wp:docPr id="1451" name="Afbeelding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3"/>
                    <pic:cNvPicPr>
                      <a:picLocks noChangeAspect="1" noChangeArrowheads="1"/>
                    </pic:cNvPicPr>
                  </pic:nvPicPr>
                  <pic:blipFill>
                    <a:blip r:embed="rId52" cstate="print"/>
                    <a:srcRect/>
                    <a:stretch>
                      <a:fillRect/>
                    </a:stretch>
                  </pic:blipFill>
                  <pic:spPr bwMode="auto">
                    <a:xfrm>
                      <a:off x="0" y="0"/>
                      <a:ext cx="1263650" cy="539115"/>
                    </a:xfrm>
                    <a:prstGeom prst="rect">
                      <a:avLst/>
                    </a:prstGeom>
                    <a:noFill/>
                    <a:ln w="28575">
                      <a:solidFill>
                        <a:srgbClr val="000000"/>
                      </a:solidFill>
                      <a:miter lim="800000"/>
                      <a:headEnd/>
                      <a:tailEnd/>
                    </a:ln>
                  </pic:spPr>
                </pic:pic>
              </a:graphicData>
            </a:graphic>
          </wp:anchor>
        </w:drawing>
      </w:r>
      <w:r w:rsidRPr="00CC7C36">
        <w:rPr>
          <w:szCs w:val="36"/>
          <w:lang w:val="de-DE"/>
        </w:rPr>
        <w:t>Ist ein</w:t>
      </w:r>
      <w:r>
        <w:rPr>
          <w:szCs w:val="36"/>
          <w:lang w:val="de-DE"/>
        </w:rPr>
        <w:t xml:space="preserve">e </w:t>
      </w:r>
      <w:r w:rsidRPr="00CC7C36">
        <w:rPr>
          <w:szCs w:val="36"/>
          <w:lang w:val="de-DE"/>
        </w:rPr>
        <w:t>externe Quelle</w:t>
      </w:r>
      <w:r>
        <w:rPr>
          <w:szCs w:val="36"/>
          <w:lang w:val="de-DE"/>
        </w:rPr>
        <w:t>, z. B. ein</w:t>
      </w:r>
      <w:r w:rsidRPr="00CC7C36">
        <w:rPr>
          <w:szCs w:val="36"/>
          <w:lang w:val="de-DE"/>
        </w:rPr>
        <w:t xml:space="preserve"> Computer</w:t>
      </w:r>
      <w:r>
        <w:rPr>
          <w:szCs w:val="36"/>
          <w:lang w:val="de-DE"/>
        </w:rPr>
        <w:t>,</w:t>
      </w:r>
      <w:r w:rsidRPr="00CC7C36">
        <w:rPr>
          <w:szCs w:val="36"/>
          <w:lang w:val="de-DE"/>
        </w:rPr>
        <w:t xml:space="preserve"> an den </w:t>
      </w:r>
      <w:r w:rsidRPr="00CC7C36">
        <w:rPr>
          <w:rFonts w:cs="Arial"/>
          <w:szCs w:val="36"/>
          <w:lang w:val="de-DE"/>
        </w:rPr>
        <w:t>Clear</w:t>
      </w:r>
      <w:r>
        <w:rPr>
          <w:rFonts w:cs="Arial"/>
          <w:szCs w:val="36"/>
          <w:lang w:val="de-DE"/>
        </w:rPr>
        <w:t>-</w:t>
      </w:r>
      <w:r w:rsidRPr="00CC7C36">
        <w:rPr>
          <w:rFonts w:cs="Arial"/>
          <w:szCs w:val="36"/>
          <w:lang w:val="de-DE"/>
        </w:rPr>
        <w:t>View C angeschlossen</w:t>
      </w:r>
      <w:r w:rsidRPr="00CC7C36">
        <w:rPr>
          <w:szCs w:val="36"/>
          <w:lang w:val="de-DE"/>
        </w:rPr>
        <w:t xml:space="preserve">, </w:t>
      </w:r>
      <w:r>
        <w:rPr>
          <w:szCs w:val="36"/>
          <w:lang w:val="de-DE"/>
        </w:rPr>
        <w:t>betätigen</w:t>
      </w:r>
      <w:r w:rsidRPr="00CC7C36">
        <w:rPr>
          <w:szCs w:val="36"/>
          <w:lang w:val="de-DE"/>
        </w:rPr>
        <w:t xml:space="preserve"> Sie die Pfeilsymbol</w:t>
      </w:r>
      <w:r>
        <w:rPr>
          <w:szCs w:val="36"/>
          <w:lang w:val="de-DE"/>
        </w:rPr>
        <w:t>-</w:t>
      </w:r>
      <w:r w:rsidRPr="00CC7C36">
        <w:rPr>
          <w:szCs w:val="36"/>
          <w:lang w:val="de-DE"/>
        </w:rPr>
        <w:t xml:space="preserve">Taste  (zweite Taste von rechts) </w:t>
      </w:r>
      <w:r>
        <w:rPr>
          <w:szCs w:val="36"/>
          <w:lang w:val="de-DE"/>
        </w:rPr>
        <w:t xml:space="preserve">um zwischen dem </w:t>
      </w:r>
      <w:r w:rsidRPr="00CC7C36">
        <w:rPr>
          <w:rFonts w:cs="Arial"/>
          <w:szCs w:val="36"/>
          <w:lang w:val="de-DE"/>
        </w:rPr>
        <w:t>ClearView C</w:t>
      </w:r>
      <w:r>
        <w:rPr>
          <w:rFonts w:cs="Arial"/>
          <w:szCs w:val="36"/>
          <w:lang w:val="de-DE"/>
        </w:rPr>
        <w:t>-</w:t>
      </w:r>
      <w:r w:rsidRPr="00CC7C36">
        <w:rPr>
          <w:szCs w:val="36"/>
          <w:lang w:val="de-DE"/>
        </w:rPr>
        <w:t xml:space="preserve"> </w:t>
      </w:r>
      <w:r>
        <w:rPr>
          <w:szCs w:val="36"/>
          <w:lang w:val="de-DE"/>
        </w:rPr>
        <w:t>Bild und dem Vollbild des Computers umzuschalten.</w:t>
      </w:r>
    </w:p>
    <w:p w14:paraId="4C13906F" w14:textId="77777777" w:rsidR="00556C09" w:rsidRDefault="00430EDB" w:rsidP="00430EDB">
      <w:pPr>
        <w:rPr>
          <w:rFonts w:cs="Arial"/>
          <w:szCs w:val="36"/>
          <w:lang w:val="de-DE"/>
        </w:rPr>
      </w:pPr>
      <w:r w:rsidRPr="00790447">
        <w:rPr>
          <w:szCs w:val="36"/>
          <w:lang w:val="de-DE"/>
        </w:rPr>
        <w:t xml:space="preserve">Zur korrekten Anzeige des Bildes der externen Quelle auf Ihrem </w:t>
      </w:r>
      <w:r w:rsidRPr="00790447">
        <w:rPr>
          <w:rFonts w:cs="Arial"/>
          <w:szCs w:val="36"/>
          <w:lang w:val="de-DE"/>
        </w:rPr>
        <w:t>ClearView C</w:t>
      </w:r>
      <w:r w:rsidRPr="00790447">
        <w:rPr>
          <w:szCs w:val="36"/>
          <w:lang w:val="de-DE"/>
        </w:rPr>
        <w:t xml:space="preserve"> </w:t>
      </w:r>
      <w:r>
        <w:rPr>
          <w:szCs w:val="36"/>
          <w:lang w:val="de-DE"/>
        </w:rPr>
        <w:t>Bildschirm ist eine Auflösung von 1920 x 1080 notwendig</w:t>
      </w:r>
      <w:r w:rsidRPr="00790447">
        <w:rPr>
          <w:rFonts w:cs="Arial"/>
          <w:szCs w:val="36"/>
          <w:lang w:val="de-DE"/>
        </w:rPr>
        <w:t>.</w:t>
      </w:r>
      <w:r w:rsidR="00556C09">
        <w:rPr>
          <w:rFonts w:cs="Arial"/>
          <w:szCs w:val="36"/>
          <w:lang w:val="de-DE"/>
        </w:rPr>
        <w:t xml:space="preserve"> </w:t>
      </w:r>
    </w:p>
    <w:p w14:paraId="2598D708" w14:textId="77777777" w:rsidR="00430EDB" w:rsidRPr="00790447" w:rsidRDefault="00430EDB" w:rsidP="004B2D20">
      <w:pPr>
        <w:rPr>
          <w:lang w:val="de-DE"/>
        </w:rPr>
      </w:pPr>
    </w:p>
    <w:p w14:paraId="737E062D" w14:textId="77777777" w:rsidR="00430EDB" w:rsidRPr="008A1F09" w:rsidRDefault="00430EDB" w:rsidP="007E3C59">
      <w:pPr>
        <w:pStyle w:val="Heading3"/>
        <w:numPr>
          <w:ilvl w:val="2"/>
          <w:numId w:val="57"/>
        </w:numPr>
        <w:ind w:left="993" w:hanging="993"/>
        <w:rPr>
          <w:szCs w:val="36"/>
          <w:lang w:val="en-GB"/>
        </w:rPr>
      </w:pPr>
      <w:r w:rsidRPr="00790447">
        <w:rPr>
          <w:szCs w:val="36"/>
          <w:lang w:val="de-DE"/>
        </w:rPr>
        <w:t xml:space="preserve">  </w:t>
      </w:r>
      <w:bookmarkStart w:id="2749" w:name="_Toc402181578"/>
      <w:bookmarkStart w:id="2750" w:name="_Toc74903448"/>
      <w:r>
        <w:rPr>
          <w:szCs w:val="36"/>
          <w:lang w:val="en-GB"/>
        </w:rPr>
        <w:t>Autofokus</w:t>
      </w:r>
      <w:r w:rsidRPr="008A1F09">
        <w:rPr>
          <w:szCs w:val="36"/>
          <w:lang w:val="en-GB"/>
        </w:rPr>
        <w:t xml:space="preserve"> </w:t>
      </w:r>
      <w:r>
        <w:rPr>
          <w:szCs w:val="36"/>
          <w:lang w:val="en-GB"/>
        </w:rPr>
        <w:t>sperren</w:t>
      </w:r>
      <w:bookmarkEnd w:id="2749"/>
      <w:bookmarkEnd w:id="2750"/>
    </w:p>
    <w:p w14:paraId="44BFD5FF" w14:textId="77777777" w:rsidR="00556C09" w:rsidRDefault="00430EDB" w:rsidP="00430EDB">
      <w:pPr>
        <w:tabs>
          <w:tab w:val="left" w:pos="9900"/>
        </w:tabs>
        <w:rPr>
          <w:szCs w:val="36"/>
          <w:lang w:val="de-DE"/>
        </w:rPr>
      </w:pPr>
      <w:r>
        <w:rPr>
          <w:noProof/>
        </w:rPr>
        <w:drawing>
          <wp:anchor distT="0" distB="0" distL="114300" distR="114300" simplePos="0" relativeHeight="251682816" behindDoc="0" locked="0" layoutInCell="1" allowOverlap="1" wp14:anchorId="666226CD" wp14:editId="5E776721">
            <wp:simplePos x="0" y="0"/>
            <wp:positionH relativeFrom="column">
              <wp:posOffset>24130</wp:posOffset>
            </wp:positionH>
            <wp:positionV relativeFrom="paragraph">
              <wp:posOffset>40640</wp:posOffset>
            </wp:positionV>
            <wp:extent cx="1259840" cy="541655"/>
            <wp:effectExtent l="57150" t="38100" r="35560" b="10795"/>
            <wp:wrapSquare wrapText="bothSides"/>
            <wp:docPr id="1452"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3" cstate="print"/>
                    <a:srcRect/>
                    <a:stretch>
                      <a:fillRect/>
                    </a:stretch>
                  </pic:blipFill>
                  <pic:spPr bwMode="auto">
                    <a:xfrm>
                      <a:off x="0" y="0"/>
                      <a:ext cx="1259840" cy="541655"/>
                    </a:xfrm>
                    <a:prstGeom prst="rect">
                      <a:avLst/>
                    </a:prstGeom>
                    <a:noFill/>
                    <a:ln w="28575">
                      <a:solidFill>
                        <a:srgbClr val="000000"/>
                      </a:solidFill>
                      <a:miter lim="800000"/>
                      <a:headEnd/>
                      <a:tailEnd/>
                    </a:ln>
                  </pic:spPr>
                </pic:pic>
              </a:graphicData>
            </a:graphic>
          </wp:anchor>
        </w:drawing>
      </w:r>
      <w:r w:rsidRPr="009E315D">
        <w:rPr>
          <w:szCs w:val="36"/>
          <w:lang w:val="de-DE"/>
        </w:rPr>
        <w:t xml:space="preserve">Der </w:t>
      </w:r>
      <w:r w:rsidRPr="009E315D">
        <w:rPr>
          <w:rFonts w:cs="Arial"/>
          <w:szCs w:val="36"/>
          <w:lang w:val="de-DE"/>
        </w:rPr>
        <w:t>ClearView C</w:t>
      </w:r>
      <w:r w:rsidRPr="009E315D">
        <w:rPr>
          <w:szCs w:val="36"/>
          <w:lang w:val="de-DE"/>
        </w:rPr>
        <w:t xml:space="preserve"> besitzt eine Autofokuskamera die zu jeder Zeit ein scharfes </w:t>
      </w:r>
      <w:r>
        <w:rPr>
          <w:szCs w:val="36"/>
          <w:lang w:val="de-DE"/>
        </w:rPr>
        <w:t>Bild auf dem Bildschirm erzeugt</w:t>
      </w:r>
      <w:r w:rsidRPr="009E315D">
        <w:rPr>
          <w:szCs w:val="36"/>
          <w:lang w:val="de-DE"/>
        </w:rPr>
        <w:t xml:space="preserve">. </w:t>
      </w:r>
      <w:r>
        <w:rPr>
          <w:szCs w:val="36"/>
          <w:lang w:val="de-DE"/>
        </w:rPr>
        <w:t xml:space="preserve">Sobald Sie den </w:t>
      </w:r>
      <w:r w:rsidRPr="009E315D">
        <w:rPr>
          <w:rFonts w:cs="Arial"/>
          <w:szCs w:val="36"/>
          <w:lang w:val="de-DE"/>
        </w:rPr>
        <w:t>ClearView C</w:t>
      </w:r>
      <w:r w:rsidRPr="009E315D">
        <w:rPr>
          <w:szCs w:val="36"/>
          <w:lang w:val="de-DE"/>
        </w:rPr>
        <w:t xml:space="preserve"> einscha</w:t>
      </w:r>
      <w:r>
        <w:rPr>
          <w:szCs w:val="36"/>
          <w:lang w:val="de-DE"/>
        </w:rPr>
        <w:t>lten, startet er mit aktiviertem</w:t>
      </w:r>
      <w:r w:rsidRPr="009E315D">
        <w:rPr>
          <w:szCs w:val="36"/>
          <w:lang w:val="de-DE"/>
        </w:rPr>
        <w:t xml:space="preserve"> Auto</w:t>
      </w:r>
      <w:r>
        <w:rPr>
          <w:szCs w:val="36"/>
          <w:lang w:val="de-DE"/>
        </w:rPr>
        <w:t>fokus.</w:t>
      </w:r>
      <w:r w:rsidRPr="009E315D">
        <w:rPr>
          <w:szCs w:val="36"/>
          <w:lang w:val="de-DE"/>
        </w:rPr>
        <w:t xml:space="preserve"> </w:t>
      </w:r>
      <w:r w:rsidRPr="007A2C8D">
        <w:rPr>
          <w:szCs w:val="36"/>
          <w:lang w:val="de-DE"/>
        </w:rPr>
        <w:t>Drücken  Sie die weiße Autofokus</w:t>
      </w:r>
      <w:r>
        <w:rPr>
          <w:szCs w:val="36"/>
          <w:lang w:val="de-DE"/>
        </w:rPr>
        <w:t>-T</w:t>
      </w:r>
      <w:r w:rsidRPr="007A2C8D">
        <w:rPr>
          <w:szCs w:val="36"/>
          <w:lang w:val="de-DE"/>
        </w:rPr>
        <w:t xml:space="preserve">aste mit </w:t>
      </w:r>
      <w:r>
        <w:rPr>
          <w:szCs w:val="36"/>
          <w:lang w:val="de-DE"/>
        </w:rPr>
        <w:t xml:space="preserve">dem </w:t>
      </w:r>
      <w:r w:rsidRPr="007A2C8D">
        <w:rPr>
          <w:szCs w:val="36"/>
          <w:lang w:val="de-DE"/>
        </w:rPr>
        <w:t>fühlbaren Punkt und dem Symbol eines Stift</w:t>
      </w:r>
      <w:r>
        <w:rPr>
          <w:szCs w:val="36"/>
          <w:lang w:val="de-DE"/>
        </w:rPr>
        <w:t>e</w:t>
      </w:r>
      <w:r w:rsidRPr="007A2C8D">
        <w:rPr>
          <w:szCs w:val="36"/>
          <w:lang w:val="de-DE"/>
        </w:rPr>
        <w:t xml:space="preserve">s (ganz rechte Taste) </w:t>
      </w:r>
      <w:r>
        <w:rPr>
          <w:szCs w:val="36"/>
          <w:lang w:val="de-DE"/>
        </w:rPr>
        <w:t>um den kontinuierlichen Autofokus auszuschalten und den Fokus auf die aktuelle Vorlage zu fixieren.</w:t>
      </w:r>
      <w:r w:rsidRPr="007A2C8D">
        <w:rPr>
          <w:szCs w:val="36"/>
          <w:lang w:val="de-DE"/>
        </w:rPr>
        <w:t xml:space="preserve"> </w:t>
      </w:r>
      <w:r>
        <w:rPr>
          <w:szCs w:val="36"/>
          <w:lang w:val="de-DE"/>
        </w:rPr>
        <w:t>Dies können Sie beim Schreiben, Malen oder Basteln benutzen.</w:t>
      </w:r>
      <w:r w:rsidRPr="00CA68C6">
        <w:rPr>
          <w:szCs w:val="36"/>
          <w:lang w:val="de-DE"/>
        </w:rPr>
        <w:t xml:space="preserve"> </w:t>
      </w:r>
      <w:r>
        <w:rPr>
          <w:szCs w:val="36"/>
          <w:lang w:val="de-DE"/>
        </w:rPr>
        <w:t>Bei ausgeschaltetem Autofokus wird ein Symbol mit durchgestrichenem Stift angezeigt.</w:t>
      </w:r>
      <w:r w:rsidRPr="00612CF9">
        <w:rPr>
          <w:szCs w:val="36"/>
          <w:lang w:val="de-DE"/>
        </w:rPr>
        <w:t xml:space="preserve"> </w:t>
      </w:r>
      <w:r>
        <w:rPr>
          <w:szCs w:val="36"/>
          <w:lang w:val="de-DE"/>
        </w:rPr>
        <w:t xml:space="preserve">Um den Autofokus wieder </w:t>
      </w:r>
      <w:r w:rsidRPr="002D2DBD">
        <w:rPr>
          <w:szCs w:val="36"/>
          <w:lang w:val="de-DE"/>
        </w:rPr>
        <w:t>einzuschalten drücken Sie erneut die Autofokus</w:t>
      </w:r>
      <w:r>
        <w:rPr>
          <w:szCs w:val="36"/>
          <w:lang w:val="de-DE"/>
        </w:rPr>
        <w:t>-T</w:t>
      </w:r>
      <w:r w:rsidRPr="002D2DBD">
        <w:rPr>
          <w:szCs w:val="36"/>
          <w:lang w:val="de-DE"/>
        </w:rPr>
        <w:t xml:space="preserve">aste. </w:t>
      </w:r>
      <w:r>
        <w:rPr>
          <w:szCs w:val="36"/>
          <w:lang w:val="de-DE"/>
        </w:rPr>
        <w:t xml:space="preserve">Zur Bestätigung </w:t>
      </w:r>
      <w:r w:rsidRPr="002D2DBD">
        <w:rPr>
          <w:szCs w:val="36"/>
          <w:lang w:val="de-DE"/>
        </w:rPr>
        <w:t>des aktiv</w:t>
      </w:r>
      <w:r>
        <w:rPr>
          <w:szCs w:val="36"/>
          <w:lang w:val="de-DE"/>
        </w:rPr>
        <w:t>iert</w:t>
      </w:r>
      <w:r w:rsidRPr="002D2DBD">
        <w:rPr>
          <w:szCs w:val="36"/>
          <w:lang w:val="de-DE"/>
        </w:rPr>
        <w:t>en Autofokus</w:t>
      </w:r>
      <w:r>
        <w:rPr>
          <w:szCs w:val="36"/>
          <w:lang w:val="de-DE"/>
        </w:rPr>
        <w:t xml:space="preserve"> </w:t>
      </w:r>
      <w:r w:rsidRPr="002D2DBD">
        <w:rPr>
          <w:szCs w:val="36"/>
          <w:lang w:val="de-DE"/>
        </w:rPr>
        <w:t xml:space="preserve">verschwindet </w:t>
      </w:r>
      <w:r>
        <w:rPr>
          <w:szCs w:val="36"/>
          <w:lang w:val="de-DE"/>
        </w:rPr>
        <w:t>d</w:t>
      </w:r>
      <w:r w:rsidRPr="002D2DBD">
        <w:rPr>
          <w:szCs w:val="36"/>
          <w:lang w:val="de-DE"/>
        </w:rPr>
        <w:t xml:space="preserve">as Symbol wieder. </w:t>
      </w:r>
    </w:p>
    <w:p w14:paraId="0E8175FA" w14:textId="77777777" w:rsidR="00430EDB" w:rsidRPr="002D2DBD" w:rsidRDefault="00430EDB" w:rsidP="00430EDB">
      <w:pPr>
        <w:rPr>
          <w:szCs w:val="36"/>
          <w:lang w:val="de-DE"/>
        </w:rPr>
      </w:pPr>
    </w:p>
    <w:p w14:paraId="17979F3C" w14:textId="77777777" w:rsidR="00430EDB" w:rsidRDefault="00430EDB" w:rsidP="007E3C59">
      <w:pPr>
        <w:pStyle w:val="Heading2"/>
        <w:numPr>
          <w:ilvl w:val="1"/>
          <w:numId w:val="57"/>
        </w:numPr>
        <w:ind w:left="993" w:hanging="993"/>
        <w:rPr>
          <w:lang w:val="en-GB"/>
        </w:rPr>
      </w:pPr>
      <w:bookmarkStart w:id="2751" w:name="_Toc402181579"/>
      <w:bookmarkStart w:id="2752" w:name="_Toc74903449"/>
      <w:r>
        <w:rPr>
          <w:lang w:val="en-GB"/>
        </w:rPr>
        <w:t>Die Batterien der Bedieneinheit</w:t>
      </w:r>
      <w:bookmarkEnd w:id="2751"/>
      <w:bookmarkEnd w:id="2752"/>
    </w:p>
    <w:p w14:paraId="2EC4891B" w14:textId="77777777" w:rsidR="00430EDB" w:rsidRPr="002E017B" w:rsidRDefault="00430EDB" w:rsidP="00430EDB">
      <w:pPr>
        <w:rPr>
          <w:lang w:val="de-DE"/>
        </w:rPr>
      </w:pPr>
      <w:r w:rsidRPr="001C0824">
        <w:rPr>
          <w:lang w:val="de-DE"/>
        </w:rPr>
        <w:t xml:space="preserve">Die ClearView C Bedieneinheit wird durch zwei </w:t>
      </w:r>
      <w:r>
        <w:rPr>
          <w:lang w:val="de-DE"/>
        </w:rPr>
        <w:t>Knopfzellen-</w:t>
      </w:r>
      <w:r w:rsidRPr="001C0824">
        <w:rPr>
          <w:lang w:val="de-DE"/>
        </w:rPr>
        <w:t>Batterien de</w:t>
      </w:r>
      <w:r>
        <w:rPr>
          <w:lang w:val="de-DE"/>
        </w:rPr>
        <w:t>r</w:t>
      </w:r>
      <w:r w:rsidRPr="001C0824">
        <w:rPr>
          <w:lang w:val="de-DE"/>
        </w:rPr>
        <w:t xml:space="preserve"> </w:t>
      </w:r>
      <w:r>
        <w:rPr>
          <w:lang w:val="de-DE"/>
        </w:rPr>
        <w:t>Bauart</w:t>
      </w:r>
      <w:r w:rsidRPr="001C0824">
        <w:rPr>
          <w:lang w:val="de-DE"/>
        </w:rPr>
        <w:t xml:space="preserve"> CR2025 </w:t>
      </w:r>
      <w:r>
        <w:rPr>
          <w:lang w:val="de-DE"/>
        </w:rPr>
        <w:t xml:space="preserve">(3Volt) </w:t>
      </w:r>
      <w:r w:rsidRPr="001C0824">
        <w:rPr>
          <w:lang w:val="de-DE"/>
        </w:rPr>
        <w:t xml:space="preserve">versorgt. Diese Batterien können zwei bis drei Jahre halten. </w:t>
      </w:r>
      <w:r>
        <w:rPr>
          <w:lang w:val="de-DE"/>
        </w:rPr>
        <w:t>Falls</w:t>
      </w:r>
      <w:r w:rsidRPr="001C0824">
        <w:rPr>
          <w:lang w:val="de-DE"/>
        </w:rPr>
        <w:t xml:space="preserve"> die Bedieneinheit nicht mehr funktionieren sollte</w:t>
      </w:r>
      <w:r>
        <w:rPr>
          <w:lang w:val="de-DE"/>
        </w:rPr>
        <w:t>,</w:t>
      </w:r>
      <w:r w:rsidRPr="001C0824">
        <w:rPr>
          <w:lang w:val="de-DE"/>
        </w:rPr>
        <w:t xml:space="preserve"> und der ClearView C </w:t>
      </w:r>
      <w:r>
        <w:rPr>
          <w:lang w:val="de-DE"/>
        </w:rPr>
        <w:t xml:space="preserve"> schon länger</w:t>
      </w:r>
      <w:r w:rsidRPr="001C0824">
        <w:rPr>
          <w:lang w:val="de-DE"/>
        </w:rPr>
        <w:t xml:space="preserve"> als zwei Jahre ohne Batteriewechsel</w:t>
      </w:r>
      <w:r>
        <w:rPr>
          <w:lang w:val="de-DE"/>
        </w:rPr>
        <w:t xml:space="preserve"> in der </w:t>
      </w:r>
      <w:r w:rsidRPr="001C0824">
        <w:rPr>
          <w:lang w:val="de-DE"/>
        </w:rPr>
        <w:t xml:space="preserve">Bedieneinheit arbeitet, tauschen Sie bitte zuerst die Batterien aus. </w:t>
      </w:r>
      <w:r w:rsidRPr="002E017B">
        <w:rPr>
          <w:lang w:val="de-DE"/>
        </w:rPr>
        <w:t xml:space="preserve">Um die Batterien zu </w:t>
      </w:r>
      <w:r>
        <w:rPr>
          <w:lang w:val="de-DE"/>
        </w:rPr>
        <w:t>wechseln</w:t>
      </w:r>
      <w:r w:rsidRPr="002E017B">
        <w:rPr>
          <w:lang w:val="de-DE"/>
        </w:rPr>
        <w:t xml:space="preserve">  öffnen Sie bitte vorsichtig das Batteriefach an der Unterseite der Bedieneinheit und ersetzen die Batterien. </w:t>
      </w:r>
    </w:p>
    <w:p w14:paraId="44CC8F26" w14:textId="77777777" w:rsidR="00430EDB" w:rsidRPr="002E017B" w:rsidRDefault="00430EDB" w:rsidP="00430EDB">
      <w:pPr>
        <w:rPr>
          <w:lang w:val="de-DE"/>
        </w:rPr>
      </w:pPr>
    </w:p>
    <w:p w14:paraId="769C8370" w14:textId="77777777" w:rsidR="00392A84" w:rsidRPr="00BD1C2E" w:rsidRDefault="00392A84">
      <w:pPr>
        <w:jc w:val="left"/>
        <w:rPr>
          <w:rFonts w:cs="Arial"/>
          <w:b/>
          <w:bCs/>
          <w:iCs/>
          <w:sz w:val="32"/>
          <w:lang w:val="de-DE"/>
        </w:rPr>
      </w:pPr>
      <w:bookmarkStart w:id="2753" w:name="_Toc402181580"/>
      <w:r w:rsidRPr="00BD1C2E">
        <w:rPr>
          <w:lang w:val="de-DE"/>
        </w:rPr>
        <w:br w:type="page"/>
      </w:r>
    </w:p>
    <w:p w14:paraId="6D6B4955" w14:textId="77777777" w:rsidR="00430EDB" w:rsidRDefault="00430EDB" w:rsidP="007E3C59">
      <w:pPr>
        <w:pStyle w:val="Heading2"/>
        <w:numPr>
          <w:ilvl w:val="1"/>
          <w:numId w:val="57"/>
        </w:numPr>
        <w:ind w:left="993" w:hanging="993"/>
        <w:rPr>
          <w:lang w:val="en-GB"/>
        </w:rPr>
      </w:pPr>
      <w:bookmarkStart w:id="2754" w:name="_Toc74903450"/>
      <w:r>
        <w:rPr>
          <w:lang w:val="en-GB"/>
        </w:rPr>
        <w:t>Binden der Bedieneinheit</w:t>
      </w:r>
      <w:bookmarkEnd w:id="2753"/>
      <w:bookmarkEnd w:id="2754"/>
      <w:r w:rsidRPr="00E4156A">
        <w:rPr>
          <w:lang w:val="en-GB"/>
        </w:rPr>
        <w:t xml:space="preserve"> </w:t>
      </w:r>
    </w:p>
    <w:p w14:paraId="47E94694" w14:textId="77777777" w:rsidR="00430EDB" w:rsidRPr="007A5089" w:rsidRDefault="008A5881" w:rsidP="00430EDB">
      <w:pPr>
        <w:pStyle w:val="ListParagraph"/>
        <w:ind w:left="1080"/>
        <w:rPr>
          <w:lang w:val="en-GB"/>
        </w:rPr>
      </w:pPr>
      <w:r>
        <w:rPr>
          <w:noProof/>
        </w:rPr>
        <w:drawing>
          <wp:anchor distT="0" distB="0" distL="114300" distR="114300" simplePos="0" relativeHeight="251731968" behindDoc="0" locked="0" layoutInCell="1" allowOverlap="1" wp14:anchorId="25BC42F8" wp14:editId="4261DFBD">
            <wp:simplePos x="0" y="0"/>
            <wp:positionH relativeFrom="column">
              <wp:posOffset>4408170</wp:posOffset>
            </wp:positionH>
            <wp:positionV relativeFrom="paragraph">
              <wp:posOffset>183515</wp:posOffset>
            </wp:positionV>
            <wp:extent cx="1718945" cy="2101850"/>
            <wp:effectExtent l="38100" t="19050" r="14605" b="12700"/>
            <wp:wrapSquare wrapText="bothSides"/>
            <wp:docPr id="1487" name="Afbeelding 1" descr="M:\PROJECTEN\ClearView C\Manuals\User Manual\Draft\Artwork\pairing control p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nuals\User Manual\Draft\Artwork\pairing control pad 2.jpg"/>
                    <pic:cNvPicPr>
                      <a:picLocks noChangeAspect="1" noChangeArrowheads="1"/>
                    </pic:cNvPicPr>
                  </pic:nvPicPr>
                  <pic:blipFill>
                    <a:blip r:embed="rId82" cstate="print"/>
                    <a:srcRect l="9120" r="7380"/>
                    <a:stretch>
                      <a:fillRect/>
                    </a:stretch>
                  </pic:blipFill>
                  <pic:spPr bwMode="auto">
                    <a:xfrm>
                      <a:off x="0" y="0"/>
                      <a:ext cx="1718945" cy="2101850"/>
                    </a:xfrm>
                    <a:prstGeom prst="rect">
                      <a:avLst/>
                    </a:prstGeom>
                    <a:noFill/>
                    <a:ln w="19050">
                      <a:solidFill>
                        <a:schemeClr val="tx1"/>
                      </a:solidFill>
                      <a:miter lim="800000"/>
                      <a:headEnd/>
                      <a:tailEnd/>
                    </a:ln>
                  </pic:spPr>
                </pic:pic>
              </a:graphicData>
            </a:graphic>
          </wp:anchor>
        </w:drawing>
      </w:r>
    </w:p>
    <w:p w14:paraId="5B45699D" w14:textId="77777777" w:rsidR="00430EDB" w:rsidRPr="00873D97" w:rsidRDefault="00430EDB" w:rsidP="00430EDB">
      <w:pPr>
        <w:tabs>
          <w:tab w:val="left" w:pos="6946"/>
        </w:tabs>
        <w:rPr>
          <w:lang w:val="de-DE"/>
        </w:rPr>
      </w:pPr>
      <w:r w:rsidRPr="00873D97">
        <w:rPr>
          <w:lang w:val="de-DE"/>
        </w:rPr>
        <w:t xml:space="preserve">Falls Sie die gelieferte Bedieneinheit bei Verlust oder </w:t>
      </w:r>
      <w:r>
        <w:rPr>
          <w:lang w:val="de-DE"/>
        </w:rPr>
        <w:t>Defekt</w:t>
      </w:r>
      <w:r w:rsidRPr="00873D97">
        <w:rPr>
          <w:lang w:val="de-DE"/>
        </w:rPr>
        <w:t xml:space="preserve"> gegen eine neue ersetzen müssen b</w:t>
      </w:r>
      <w:r>
        <w:rPr>
          <w:lang w:val="de-DE"/>
        </w:rPr>
        <w:t>enötigt es ein ankoppeln (B</w:t>
      </w:r>
      <w:r w:rsidRPr="00873D97">
        <w:rPr>
          <w:lang w:val="de-DE"/>
        </w:rPr>
        <w:t xml:space="preserve">inden) der Bedieneinheit mit dem  ClearView C. </w:t>
      </w:r>
      <w:r>
        <w:rPr>
          <w:lang w:val="de-DE"/>
        </w:rPr>
        <w:t>Dafür befolgen Sie die nachfolgende Anweisung</w:t>
      </w:r>
      <w:r w:rsidRPr="00873D97">
        <w:rPr>
          <w:lang w:val="de-DE"/>
        </w:rPr>
        <w:t>:</w:t>
      </w:r>
    </w:p>
    <w:p w14:paraId="10F1A1AD" w14:textId="77777777" w:rsidR="00430EDB" w:rsidRPr="00873D97" w:rsidRDefault="00430EDB" w:rsidP="00430EDB">
      <w:pPr>
        <w:rPr>
          <w:lang w:val="de-DE"/>
        </w:rPr>
      </w:pPr>
    </w:p>
    <w:p w14:paraId="20D42412" w14:textId="77777777" w:rsidR="00430EDB" w:rsidRPr="00873D97" w:rsidRDefault="00430EDB" w:rsidP="007E3C59">
      <w:pPr>
        <w:pStyle w:val="ListParagraph"/>
        <w:numPr>
          <w:ilvl w:val="0"/>
          <w:numId w:val="63"/>
        </w:numPr>
        <w:rPr>
          <w:lang w:val="de-DE"/>
        </w:rPr>
      </w:pPr>
      <w:r w:rsidRPr="00873D97">
        <w:rPr>
          <w:lang w:val="de-DE"/>
        </w:rPr>
        <w:t>Schalten Sie den ClearView C ein;</w:t>
      </w:r>
      <w:r w:rsidRPr="00873D97">
        <w:rPr>
          <w:rFonts w:eastAsia="Times New Roman"/>
          <w:snapToGrid w:val="0"/>
          <w:color w:val="000000"/>
          <w:w w:val="0"/>
          <w:sz w:val="2"/>
          <w:u w:color="000000"/>
          <w:bdr w:val="none" w:sz="0" w:space="0" w:color="000000"/>
          <w:shd w:val="clear" w:color="000000" w:fill="000000"/>
          <w:lang w:val="de-DE"/>
        </w:rPr>
        <w:t xml:space="preserve"> </w:t>
      </w:r>
    </w:p>
    <w:p w14:paraId="05787F30" w14:textId="77777777" w:rsidR="00430EDB" w:rsidRPr="00873D97" w:rsidRDefault="00430EDB" w:rsidP="007E3C59">
      <w:pPr>
        <w:pStyle w:val="ListParagraph"/>
        <w:numPr>
          <w:ilvl w:val="0"/>
          <w:numId w:val="63"/>
        </w:numPr>
        <w:rPr>
          <w:lang w:val="de-DE"/>
        </w:rPr>
      </w:pPr>
      <w:r w:rsidRPr="00873D97">
        <w:rPr>
          <w:lang w:val="de-DE"/>
        </w:rPr>
        <w:t xml:space="preserve">Halten Sie die Bedieneinheit </w:t>
      </w:r>
      <w:r>
        <w:rPr>
          <w:lang w:val="de-DE"/>
        </w:rPr>
        <w:t>vertik</w:t>
      </w:r>
      <w:r w:rsidRPr="00873D97">
        <w:rPr>
          <w:lang w:val="de-DE"/>
        </w:rPr>
        <w:t xml:space="preserve">al gegen die rechte Seite der </w:t>
      </w:r>
      <w:r>
        <w:rPr>
          <w:lang w:val="de-DE"/>
        </w:rPr>
        <w:t>Kamera</w:t>
      </w:r>
      <w:r w:rsidRPr="00873D97">
        <w:rPr>
          <w:lang w:val="de-DE"/>
        </w:rPr>
        <w:t>box hinter dem Bildschirm;</w:t>
      </w:r>
    </w:p>
    <w:p w14:paraId="7AB41433" w14:textId="77777777" w:rsidR="00430EDB" w:rsidRPr="00812E90" w:rsidRDefault="00430EDB" w:rsidP="007E3C59">
      <w:pPr>
        <w:pStyle w:val="ListParagraph"/>
        <w:numPr>
          <w:ilvl w:val="0"/>
          <w:numId w:val="63"/>
        </w:numPr>
        <w:rPr>
          <w:lang w:val="de-DE"/>
        </w:rPr>
      </w:pPr>
      <w:r w:rsidRPr="00812E90">
        <w:rPr>
          <w:lang w:val="de-DE"/>
        </w:rPr>
        <w:t xml:space="preserve">Ein Symbol auf dem Bildschirm zeigt Ihnen den Beginn der </w:t>
      </w:r>
      <w:r>
        <w:rPr>
          <w:lang w:val="de-DE"/>
        </w:rPr>
        <w:t>“Binden“ Prozedur an</w:t>
      </w:r>
      <w:r w:rsidRPr="00812E90">
        <w:rPr>
          <w:lang w:val="de-DE"/>
        </w:rPr>
        <w:t>;</w:t>
      </w:r>
    </w:p>
    <w:p w14:paraId="6977D878" w14:textId="77777777" w:rsidR="00430EDB" w:rsidRPr="00847E14" w:rsidRDefault="00430EDB" w:rsidP="007E3C59">
      <w:pPr>
        <w:pStyle w:val="ListParagraph"/>
        <w:numPr>
          <w:ilvl w:val="0"/>
          <w:numId w:val="63"/>
        </w:numPr>
        <w:rPr>
          <w:lang w:val="de-DE"/>
        </w:rPr>
      </w:pPr>
      <w:r w:rsidRPr="00847E14">
        <w:rPr>
          <w:lang w:val="de-DE"/>
        </w:rPr>
        <w:t>Drücken Sie nun gleichzeitig die</w:t>
      </w:r>
      <w:r>
        <w:rPr>
          <w:lang w:val="de-DE"/>
        </w:rPr>
        <w:t xml:space="preserve"> orange</w:t>
      </w:r>
      <w:r w:rsidRPr="00847E14">
        <w:rPr>
          <w:lang w:val="de-DE"/>
        </w:rPr>
        <w:t xml:space="preserve"> Ein/Aus-Taste sowie die </w:t>
      </w:r>
      <w:r>
        <w:rPr>
          <w:lang w:val="de-DE"/>
        </w:rPr>
        <w:t xml:space="preserve">blaue </w:t>
      </w:r>
      <w:r w:rsidRPr="00847E14">
        <w:rPr>
          <w:lang w:val="de-DE"/>
        </w:rPr>
        <w:t>Übersichts-Taste für fünf Sekunden und lass</w:t>
      </w:r>
      <w:r>
        <w:rPr>
          <w:lang w:val="de-DE"/>
        </w:rPr>
        <w:t>en dann beide Tasten wieder los</w:t>
      </w:r>
      <w:r w:rsidRPr="00847E14">
        <w:rPr>
          <w:lang w:val="de-DE"/>
        </w:rPr>
        <w:t>;</w:t>
      </w:r>
    </w:p>
    <w:p w14:paraId="35B85BD2" w14:textId="77777777" w:rsidR="00430EDB" w:rsidRPr="00847E14" w:rsidRDefault="00430EDB" w:rsidP="007E3C59">
      <w:pPr>
        <w:pStyle w:val="ListParagraph"/>
        <w:numPr>
          <w:ilvl w:val="0"/>
          <w:numId w:val="63"/>
        </w:numPr>
        <w:rPr>
          <w:lang w:val="de-DE"/>
        </w:rPr>
      </w:pPr>
      <w:r w:rsidRPr="00847E14">
        <w:rPr>
          <w:lang w:val="de-DE"/>
        </w:rPr>
        <w:t>Die “Binden” Prozedur is</w:t>
      </w:r>
      <w:r>
        <w:rPr>
          <w:lang w:val="de-DE"/>
        </w:rPr>
        <w:t>t</w:t>
      </w:r>
      <w:r w:rsidRPr="00847E14">
        <w:rPr>
          <w:lang w:val="de-DE"/>
        </w:rPr>
        <w:t xml:space="preserve"> erfolgreich beendet wenn das Symbol auf dem B</w:t>
      </w:r>
      <w:r>
        <w:rPr>
          <w:lang w:val="de-DE"/>
        </w:rPr>
        <w:t>ildschirm wieder verschwindet</w:t>
      </w:r>
      <w:r w:rsidRPr="00847E14">
        <w:rPr>
          <w:lang w:val="de-DE"/>
        </w:rPr>
        <w:t>;</w:t>
      </w:r>
    </w:p>
    <w:p w14:paraId="7CA7542A" w14:textId="77777777" w:rsidR="00430EDB" w:rsidRPr="00B02C4A" w:rsidRDefault="00430EDB" w:rsidP="007E3C59">
      <w:pPr>
        <w:pStyle w:val="ListParagraph"/>
        <w:numPr>
          <w:ilvl w:val="0"/>
          <w:numId w:val="63"/>
        </w:numPr>
        <w:rPr>
          <w:lang w:val="de-DE"/>
        </w:rPr>
      </w:pPr>
      <w:r w:rsidRPr="007F5CFC">
        <w:rPr>
          <w:lang w:val="de-DE"/>
        </w:rPr>
        <w:t xml:space="preserve">Sollte der ClearView C die Bedieneinheit nach 30 Sekunden </w:t>
      </w:r>
      <w:r>
        <w:rPr>
          <w:lang w:val="de-DE"/>
        </w:rPr>
        <w:t xml:space="preserve">noch </w:t>
      </w:r>
      <w:r w:rsidRPr="007F5CFC">
        <w:rPr>
          <w:lang w:val="de-DE"/>
        </w:rPr>
        <w:t>nicht erkannt</w:t>
      </w:r>
      <w:r>
        <w:rPr>
          <w:lang w:val="de-DE"/>
        </w:rPr>
        <w:t xml:space="preserve"> und gebunden</w:t>
      </w:r>
      <w:r w:rsidRPr="007F5CFC">
        <w:rPr>
          <w:lang w:val="de-DE"/>
        </w:rPr>
        <w:t xml:space="preserve"> haben</w:t>
      </w:r>
      <w:r>
        <w:rPr>
          <w:lang w:val="de-DE"/>
        </w:rPr>
        <w:t>,</w:t>
      </w:r>
      <w:r w:rsidRPr="007F5CFC">
        <w:rPr>
          <w:lang w:val="de-DE"/>
        </w:rPr>
        <w:t xml:space="preserve"> so verschwindet das Symbol wieder. </w:t>
      </w:r>
      <w:r>
        <w:rPr>
          <w:lang w:val="de-DE"/>
        </w:rPr>
        <w:t>Wiederholen Sie bitte die Schritte 1 bis 5, bis die Bedieneinheit erkannt wurde. Folgende Gründe können zu einem fehlgeschlagenen “Binden“ geführt haben:</w:t>
      </w:r>
    </w:p>
    <w:p w14:paraId="3A54B709" w14:textId="77777777" w:rsidR="00430EDB" w:rsidRPr="001A5DCE" w:rsidRDefault="00430EDB" w:rsidP="007E3C59">
      <w:pPr>
        <w:pStyle w:val="ListParagraph"/>
        <w:numPr>
          <w:ilvl w:val="1"/>
          <w:numId w:val="12"/>
        </w:numPr>
        <w:rPr>
          <w:lang w:val="de-DE"/>
        </w:rPr>
      </w:pPr>
      <w:r w:rsidRPr="001A5DCE">
        <w:rPr>
          <w:lang w:val="de-DE"/>
        </w:rPr>
        <w:t>Die Batterien der Bedieneinheit sind leer;</w:t>
      </w:r>
    </w:p>
    <w:p w14:paraId="5EFE9DC6" w14:textId="77777777" w:rsidR="00430EDB" w:rsidRPr="001A5DCE" w:rsidRDefault="00430EDB" w:rsidP="007E3C59">
      <w:pPr>
        <w:pStyle w:val="ListParagraph"/>
        <w:numPr>
          <w:ilvl w:val="1"/>
          <w:numId w:val="12"/>
        </w:numPr>
        <w:rPr>
          <w:lang w:val="de-DE"/>
        </w:rPr>
      </w:pPr>
      <w:r w:rsidRPr="001A5DCE">
        <w:rPr>
          <w:lang w:val="de-DE"/>
        </w:rPr>
        <w:t xml:space="preserve">Zum  </w:t>
      </w:r>
      <w:r>
        <w:rPr>
          <w:lang w:val="de-DE"/>
        </w:rPr>
        <w:t>“Binden“ sind die falschen Tasten gedrückt worden</w:t>
      </w:r>
      <w:r w:rsidRPr="001A5DCE">
        <w:rPr>
          <w:lang w:val="de-DE"/>
        </w:rPr>
        <w:t>;</w:t>
      </w:r>
    </w:p>
    <w:p w14:paraId="68F79609" w14:textId="77777777" w:rsidR="00430EDB" w:rsidRDefault="00430EDB" w:rsidP="007E3C59">
      <w:pPr>
        <w:pStyle w:val="ListParagraph"/>
        <w:numPr>
          <w:ilvl w:val="1"/>
          <w:numId w:val="12"/>
        </w:numPr>
        <w:rPr>
          <w:lang w:val="en-GB"/>
        </w:rPr>
      </w:pPr>
      <w:r>
        <w:rPr>
          <w:lang w:val="en-GB"/>
        </w:rPr>
        <w:t xml:space="preserve">Die </w:t>
      </w:r>
      <w:r w:rsidRPr="001A5DCE">
        <w:rPr>
          <w:lang w:val="de-DE"/>
        </w:rPr>
        <w:t>Bedieneinheit</w:t>
      </w:r>
      <w:r>
        <w:rPr>
          <w:lang w:val="en-GB"/>
        </w:rPr>
        <w:t xml:space="preserve"> ist defekt.</w:t>
      </w:r>
    </w:p>
    <w:p w14:paraId="7D43C0B1" w14:textId="77777777" w:rsidR="00430EDB" w:rsidRPr="00633787" w:rsidRDefault="00430EDB" w:rsidP="00430EDB">
      <w:pPr>
        <w:jc w:val="left"/>
        <w:rPr>
          <w:rFonts w:cs="Arial"/>
          <w:b/>
          <w:bCs/>
          <w:kern w:val="32"/>
          <w:szCs w:val="32"/>
          <w:lang w:val="en-US"/>
        </w:rPr>
      </w:pPr>
      <w:r w:rsidRPr="006F4348">
        <w:rPr>
          <w:lang w:val="en-US"/>
        </w:rPr>
        <w:br w:type="page"/>
      </w:r>
    </w:p>
    <w:p w14:paraId="2B4435F2" w14:textId="77777777" w:rsidR="00430EDB" w:rsidRDefault="00524EDD" w:rsidP="00524EDD">
      <w:pPr>
        <w:pStyle w:val="Heading1"/>
        <w:numPr>
          <w:ilvl w:val="0"/>
          <w:numId w:val="0"/>
        </w:numPr>
        <w:spacing w:before="0" w:after="0"/>
        <w:ind w:left="277"/>
      </w:pPr>
      <w:bookmarkStart w:id="2755" w:name="_Toc402181581"/>
      <w:bookmarkStart w:id="2756" w:name="_Toc74903451"/>
      <w:r>
        <w:t xml:space="preserve">5. </w:t>
      </w:r>
      <w:r w:rsidR="00430EDB">
        <w:t xml:space="preserve">Das ClearView C </w:t>
      </w:r>
      <w:r w:rsidR="00430EDB" w:rsidRPr="00590865">
        <w:t>Men</w:t>
      </w:r>
      <w:r w:rsidR="00430EDB">
        <w:t>ü</w:t>
      </w:r>
      <w:bookmarkEnd w:id="2755"/>
      <w:bookmarkEnd w:id="2756"/>
    </w:p>
    <w:p w14:paraId="72D65143" w14:textId="77777777" w:rsidR="00430EDB" w:rsidRPr="00C562EE" w:rsidRDefault="00430EDB" w:rsidP="00430EDB"/>
    <w:p w14:paraId="22F87B11" w14:textId="77777777" w:rsidR="00430EDB" w:rsidRDefault="005B4151" w:rsidP="00430EDB">
      <w:pPr>
        <w:rPr>
          <w:lang w:val="en-US"/>
        </w:rPr>
      </w:pPr>
      <w:r>
        <w:rPr>
          <w:noProof/>
        </w:rPr>
        <mc:AlternateContent>
          <mc:Choice Requires="wps">
            <w:drawing>
              <wp:anchor distT="0" distB="0" distL="114300" distR="114300" simplePos="0" relativeHeight="251717632" behindDoc="0" locked="0" layoutInCell="1" allowOverlap="1" wp14:anchorId="3FD11F9D" wp14:editId="54B6AE97">
                <wp:simplePos x="0" y="0"/>
                <wp:positionH relativeFrom="column">
                  <wp:posOffset>138430</wp:posOffset>
                </wp:positionH>
                <wp:positionV relativeFrom="paragraph">
                  <wp:posOffset>79375</wp:posOffset>
                </wp:positionV>
                <wp:extent cx="4970780" cy="558165"/>
                <wp:effectExtent l="0" t="0" r="0" b="0"/>
                <wp:wrapNone/>
                <wp:docPr id="1453" name="Text Box 13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A48051" w14:textId="77777777" w:rsidR="009F3888" w:rsidRDefault="009F3888" w:rsidP="00430EDB">
                            <w:pPr>
                              <w:rPr>
                                <w:lang w:val="en-US"/>
                              </w:rPr>
                            </w:pPr>
                          </w:p>
                          <w:p w14:paraId="62DB73BF" w14:textId="77777777" w:rsidR="009F3888" w:rsidRPr="0010568F" w:rsidRDefault="009F3888" w:rsidP="00430EDB">
                            <w:pPr>
                              <w:rPr>
                                <w:lang w:val="de-DE"/>
                              </w:rPr>
                            </w:pPr>
                            <w:r w:rsidRPr="0010568F">
                              <w:rPr>
                                <w:lang w:val="de-DE"/>
                              </w:rPr>
                              <w:t>Erlaubt Ihnen die Bildschirmhelligkeit einzustellen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FD11F9D" id="Text Box 1329" o:spid="_x0000_s1071" type="#_x0000_t202" style="position:absolute;left:0;text-align:left;margin-left:10.9pt;margin-top:6.25pt;width:391.4pt;height:43.9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VsGK+gEAANQDAAAOAAAAZHJzL2Uyb0RvYy54bWysU9tu2zAMfR+wfxD0vjhO7SYx4hRdiw4D&#10;ugvQ7gMUWbaF2aJGKbGzrx8lp2m2vQ17EcSLDs8hqc3N2HfsoNBpMCVPZ3POlJFQadOU/Nvzw7sV&#10;Z84LU4kOjCr5UTl+s337ZjPYQi2gha5SyAjEuGKwJW+9t0WSONmqXrgZWGUoWAP2wpOJTVKhGAi9&#10;75LFfH6dDICVRZDKOfLeT0G+jfh1raT/UtdOedaVnLj5eGI8d+FMthtRNChsq+WJhvgHFr3Qhoqe&#10;oe6FF2yP+i+oXksEB7WfSegTqGstVdRAatL5H2qeWmFV1ELNcfbcJvf/YOXnw1dkuqLZZfkVZ0b0&#10;NKVnNXr2HkaWXi3WoUeDdQWlPllK9iNFKD/qdfYR5HfHDNy1wjTqFhGGVomKOKbhZXLxdMJxAWQ3&#10;fIKKKom9hwg01tiHBlJLGKHTrI7n+QQ2kpzZejlfrigkKZbnq/Q6jyVE8fLaovMfFPQsXEqONP+I&#10;Lg6Pzgc2onhJCcUMPOiuizvQmd8clBg8kX0gPFH3426Mzcpi4SBtB9WR9CBMq0VfgS4t4E/OBlqr&#10;krsfe4GKs+6joZ6s0ywLexiNLF8uyMDLyO4yIowkqJJ7zqbrnZ92d29RNy1VmqZg4Jb6WOso8ZXV&#10;iT+tTlR+WvOwm5d2zHr9jNtfAAAA//8DAFBLAwQUAAYACAAAACEA0ZrSH9wAAAAJAQAADwAAAGRy&#10;cy9kb3ducmV2LnhtbEyPwU7DMBBE70j8g7VI3Oi6UVqVEKdCIK4gWkDi5sbbJCJeR7HbhL9nOcFx&#10;ZlYzb8vt7Ht1pjF2gQ0sFxoUcR1cx42Bt/3TzQZUTJad7QOTgW+KsK0uL0pbuDDxK513qVFSwrGw&#10;BtqUhgIx1i15GxdhIJbsGEZvk8ixQTfaScp9j5nWa/S2Y1lo7UAPLdVfu5M38P58/PzI9Uvz6FfD&#10;FGaN7G/RmOur+f4OVKI5/R3DL76gQyVMh3BiF1VvIFsKeRI/W4GSfKPzNaiDGFrngFWJ/z+ofgAA&#10;AP//AwBQSwECLQAUAAYACAAAACEAtoM4kv4AAADhAQAAEwAAAAAAAAAAAAAAAAAAAAAAW0NvbnRl&#10;bnRfVHlwZXNdLnhtbFBLAQItABQABgAIAAAAIQA4/SH/1gAAAJQBAAALAAAAAAAAAAAAAAAAAC8B&#10;AABfcmVscy8ucmVsc1BLAQItABQABgAIAAAAIQBJVsGK+gEAANQDAAAOAAAAAAAAAAAAAAAAAC4C&#10;AABkcnMvZTJvRG9jLnhtbFBLAQItABQABgAIAAAAIQDRmtIf3AAAAAkBAAAPAAAAAAAAAAAAAAAA&#10;AFQEAABkcnMvZG93bnJldi54bWxQSwUGAAAAAAQABADzAAAAXQUAAAAA&#10;" filled="f" stroked="f">
                <v:textbox>
                  <w:txbxContent>
                    <w:p w14:paraId="15A48051" w14:textId="77777777" w:rsidR="009F3888" w:rsidRDefault="009F3888" w:rsidP="00430EDB">
                      <w:pPr>
                        <w:rPr>
                          <w:lang w:val="en-US"/>
                        </w:rPr>
                      </w:pPr>
                    </w:p>
                    <w:p w14:paraId="62DB73BF" w14:textId="77777777" w:rsidR="009F3888" w:rsidRPr="0010568F" w:rsidRDefault="009F3888" w:rsidP="00430EDB">
                      <w:pPr>
                        <w:rPr>
                          <w:lang w:val="de-DE"/>
                        </w:rPr>
                      </w:pPr>
                      <w:r w:rsidRPr="0010568F">
                        <w:rPr>
                          <w:lang w:val="de-DE"/>
                        </w:rPr>
                        <w:t>Erlaubt Ihnen die Bildschirmhelligkeit einzustellen</w:t>
                      </w:r>
                    </w:p>
                  </w:txbxContent>
                </v:textbox>
              </v:shape>
            </w:pict>
          </mc:Fallback>
        </mc:AlternateContent>
      </w:r>
      <w:r w:rsidR="00430EDB">
        <w:rPr>
          <w:noProof/>
        </w:rPr>
        <w:drawing>
          <wp:inline distT="0" distB="0" distL="0" distR="0" wp14:anchorId="7F54A78D" wp14:editId="6DACBE1C">
            <wp:extent cx="5705475" cy="704850"/>
            <wp:effectExtent l="19050" t="0" r="9525" b="0"/>
            <wp:docPr id="1454"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
                    <pic:cNvPicPr>
                      <a:picLocks noChangeAspect="1" noChangeArrowheads="1"/>
                    </pic:cNvPicPr>
                  </pic:nvPicPr>
                  <pic:blipFill>
                    <a:blip r:embed="rId55" cstate="print"/>
                    <a:srcRect/>
                    <a:stretch>
                      <a:fillRect/>
                    </a:stretch>
                  </pic:blipFill>
                  <pic:spPr bwMode="auto">
                    <a:xfrm>
                      <a:off x="0" y="0"/>
                      <a:ext cx="5705475" cy="704850"/>
                    </a:xfrm>
                    <a:prstGeom prst="rect">
                      <a:avLst/>
                    </a:prstGeom>
                    <a:noFill/>
                    <a:ln w="9525">
                      <a:noFill/>
                      <a:miter lim="800000"/>
                      <a:headEnd/>
                      <a:tailEnd/>
                    </a:ln>
                  </pic:spPr>
                </pic:pic>
              </a:graphicData>
            </a:graphic>
          </wp:inline>
        </w:drawing>
      </w:r>
    </w:p>
    <w:p w14:paraId="3195FB3E" w14:textId="77777777" w:rsidR="00430EDB" w:rsidRPr="00F43430" w:rsidRDefault="00430EDB" w:rsidP="00430EDB">
      <w:pPr>
        <w:rPr>
          <w:lang w:val="en-US"/>
        </w:rPr>
      </w:pPr>
    </w:p>
    <w:p w14:paraId="61D4389C" w14:textId="77777777" w:rsidR="00430EDB" w:rsidRPr="00F43430" w:rsidRDefault="005B4151" w:rsidP="00430EDB">
      <w:pPr>
        <w:rPr>
          <w:lang w:val="en-US"/>
        </w:rPr>
      </w:pPr>
      <w:r>
        <w:rPr>
          <w:noProof/>
        </w:rPr>
        <mc:AlternateContent>
          <mc:Choice Requires="wps">
            <w:drawing>
              <wp:anchor distT="0" distB="0" distL="114300" distR="114300" simplePos="0" relativeHeight="251718656" behindDoc="0" locked="0" layoutInCell="1" allowOverlap="1" wp14:anchorId="17063BF9" wp14:editId="6537866A">
                <wp:simplePos x="0" y="0"/>
                <wp:positionH relativeFrom="column">
                  <wp:posOffset>138430</wp:posOffset>
                </wp:positionH>
                <wp:positionV relativeFrom="paragraph">
                  <wp:posOffset>73025</wp:posOffset>
                </wp:positionV>
                <wp:extent cx="4843145" cy="558165"/>
                <wp:effectExtent l="0" t="0" r="0" b="0"/>
                <wp:wrapNone/>
                <wp:docPr id="1429" name="Text Box 13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43145"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729327" w14:textId="77777777" w:rsidR="009F3888" w:rsidRPr="00AE7D77" w:rsidRDefault="009F3888" w:rsidP="00430EDB">
                            <w:pPr>
                              <w:ind w:right="1134"/>
                              <w:rPr>
                                <w:lang w:val="de-DE"/>
                              </w:rPr>
                            </w:pPr>
                            <w:r w:rsidRPr="00AE7D77">
                              <w:rPr>
                                <w:lang w:val="de-DE"/>
                              </w:rPr>
                              <w:t xml:space="preserve">Erlaubt Ihnen die Lesefarben zu ändern </w:t>
                            </w:r>
                            <w:r>
                              <w:rPr>
                                <w:lang w:val="de-DE"/>
                              </w:rPr>
                              <w:t>oder den ho</w:t>
                            </w:r>
                            <w:r w:rsidRPr="00AE7D77">
                              <w:rPr>
                                <w:lang w:val="de-DE"/>
                              </w:rPr>
                              <w:t>h</w:t>
                            </w:r>
                            <w:r>
                              <w:rPr>
                                <w:lang w:val="de-DE"/>
                              </w:rPr>
                              <w:t>en K</w:t>
                            </w:r>
                            <w:r w:rsidRPr="00AE7D77">
                              <w:rPr>
                                <w:lang w:val="de-DE"/>
                              </w:rPr>
                              <w:t xml:space="preserve">ontrast für die Lesefarben </w:t>
                            </w:r>
                            <w:r>
                              <w:rPr>
                                <w:lang w:val="de-DE"/>
                              </w:rPr>
                              <w:t>auszuschalten</w:t>
                            </w:r>
                          </w:p>
                          <w:p w14:paraId="0A84042E" w14:textId="77777777" w:rsidR="009F3888" w:rsidRPr="00AE7D77" w:rsidRDefault="009F3888" w:rsidP="00430EDB">
                            <w:pPr>
                              <w:rPr>
                                <w:lang w:val="de-D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063BF9" id="Text Box 1330" o:spid="_x0000_s1072" type="#_x0000_t202" style="position:absolute;left:0;text-align:left;margin-left:10.9pt;margin-top:5.75pt;width:381.35pt;height:43.9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gw/AEAANQDAAAOAAAAZHJzL2Uyb0RvYy54bWysU1Fv0zAQfkfiP1h+p2natHRR02lsGkIa&#10;A2njBziOk1gkPnN2m5Rfz9npugJviBfL9p2/+77vztvrse/YQaHTYAqezuacKSOh0qYp+Lfn+3cb&#10;zpwXphIdGFXwo3L8evf2zXawuVpAC12lkBGIcflgC956b/MkcbJVvXAzsMpQsAbshacjNkmFYiD0&#10;vksW8/k6GQAriyCVc3R7NwX5LuLXtZL+S1075VlXcOLm44pxLcOa7LYib1DYVssTDfEPLHqhDRU9&#10;Q90JL9ge9V9QvZYIDmo/k9AnUNdaqqiB1KTzP9Q8tcKqqIXMcfZsk/t/sPLx8BWZrqh32eKKMyN6&#10;6tKzGj37ACNLl8vo0WBdTqlPlpL9SBHKj3qdfQD53TEDt60wjbpBhKFVoiKOaXA3uXgauuJyF0DK&#10;4TNUVEnsPUSgscY+GEiWMEKnXh3P/QlsJF1mm2yZZivOJMVWq026XsUSIn95bdH5jwp6FjYFR+p/&#10;RBeHB+cDG5G/pIRiBu5118UZ6MxvF5QYbiL7QHii7sdyjGZl61A4qCmhOpIehGm06CvQpgX8ydlA&#10;Y1Vw92MvUHHWfTLkyVWaZWEO4yFbvV/QAS8j5WVEGElQBfecTdtbP83u3qJuWqo0dcHADflY6yjx&#10;ldWJP41OVH4a8zCbl+eY9foZd78AAAD//wMAUEsDBBQABgAIAAAAIQBaFF8V3QAAAAgBAAAPAAAA&#10;ZHJzL2Rvd25yZXYueG1sTI/NTsMwEITvSH0Ha5F6o3aqFJo0TlWBegVRfqTe3HibRMTrKHab8PYs&#10;J7jt7Kxmvi22k+vEFYfQetKQLBQIpMrblmoN72/7uzWIEA1Z03lCDd8YYFvObgqTWz/SK14PsRYc&#10;QiE3GpoY+1zKUDXoTFj4Hom9sx+ciSyHWtrBjBzuOrlU6l460xI3NKbHxwarr8PFafh4Ph8/U/VS&#10;P7lVP/pJSXKZ1Hp+O+02ICJO8e8YfvEZHUpmOvkL2SA6DcuEySPvkxUI9h/WKQ8nDVmWgiwL+f+B&#10;8gcAAP//AwBQSwECLQAUAAYACAAAACEAtoM4kv4AAADhAQAAEwAAAAAAAAAAAAAAAAAAAAAAW0Nv&#10;bnRlbnRfVHlwZXNdLnhtbFBLAQItABQABgAIAAAAIQA4/SH/1gAAAJQBAAALAAAAAAAAAAAAAAAA&#10;AC8BAABfcmVscy8ucmVsc1BLAQItABQABgAIAAAAIQCqS/gw/AEAANQDAAAOAAAAAAAAAAAAAAAA&#10;AC4CAABkcnMvZTJvRG9jLnhtbFBLAQItABQABgAIAAAAIQBaFF8V3QAAAAgBAAAPAAAAAAAAAAAA&#10;AAAAAFYEAABkcnMvZG93bnJldi54bWxQSwUGAAAAAAQABADzAAAAYAUAAAAA&#10;" filled="f" stroked="f">
                <v:textbox>
                  <w:txbxContent>
                    <w:p w14:paraId="14729327" w14:textId="77777777" w:rsidR="009F3888" w:rsidRPr="00AE7D77" w:rsidRDefault="009F3888" w:rsidP="00430EDB">
                      <w:pPr>
                        <w:ind w:right="1134"/>
                        <w:rPr>
                          <w:lang w:val="de-DE"/>
                        </w:rPr>
                      </w:pPr>
                      <w:r w:rsidRPr="00AE7D77">
                        <w:rPr>
                          <w:lang w:val="de-DE"/>
                        </w:rPr>
                        <w:t xml:space="preserve">Erlaubt Ihnen die Lesefarben zu ändern </w:t>
                      </w:r>
                      <w:r>
                        <w:rPr>
                          <w:lang w:val="de-DE"/>
                        </w:rPr>
                        <w:t>oder den ho</w:t>
                      </w:r>
                      <w:r w:rsidRPr="00AE7D77">
                        <w:rPr>
                          <w:lang w:val="de-DE"/>
                        </w:rPr>
                        <w:t>h</w:t>
                      </w:r>
                      <w:r>
                        <w:rPr>
                          <w:lang w:val="de-DE"/>
                        </w:rPr>
                        <w:t>en K</w:t>
                      </w:r>
                      <w:r w:rsidRPr="00AE7D77">
                        <w:rPr>
                          <w:lang w:val="de-DE"/>
                        </w:rPr>
                        <w:t xml:space="preserve">ontrast für die Lesefarben </w:t>
                      </w:r>
                      <w:r>
                        <w:rPr>
                          <w:lang w:val="de-DE"/>
                        </w:rPr>
                        <w:t>auszuschalten</w:t>
                      </w:r>
                    </w:p>
                    <w:p w14:paraId="0A84042E" w14:textId="77777777" w:rsidR="009F3888" w:rsidRPr="00AE7D77" w:rsidRDefault="009F3888" w:rsidP="00430EDB">
                      <w:pPr>
                        <w:rPr>
                          <w:lang w:val="de-DE"/>
                        </w:rPr>
                      </w:pPr>
                    </w:p>
                  </w:txbxContent>
                </v:textbox>
              </v:shape>
            </w:pict>
          </mc:Fallback>
        </mc:AlternateContent>
      </w:r>
      <w:r w:rsidR="00430EDB">
        <w:rPr>
          <w:noProof/>
        </w:rPr>
        <w:drawing>
          <wp:inline distT="0" distB="0" distL="0" distR="0" wp14:anchorId="1E2C6AE0" wp14:editId="290CC91A">
            <wp:extent cx="5705475" cy="704850"/>
            <wp:effectExtent l="19050" t="0" r="9525" b="0"/>
            <wp:docPr id="1455"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
                    <pic:cNvPicPr>
                      <a:picLocks noChangeAspect="1" noChangeArrowheads="1"/>
                    </pic:cNvPicPr>
                  </pic:nvPicPr>
                  <pic:blipFill>
                    <a:blip r:embed="rId56" cstate="print"/>
                    <a:srcRect/>
                    <a:stretch>
                      <a:fillRect/>
                    </a:stretch>
                  </pic:blipFill>
                  <pic:spPr bwMode="auto">
                    <a:xfrm>
                      <a:off x="0" y="0"/>
                      <a:ext cx="5705475" cy="704850"/>
                    </a:xfrm>
                    <a:prstGeom prst="rect">
                      <a:avLst/>
                    </a:prstGeom>
                    <a:noFill/>
                    <a:ln w="9525">
                      <a:noFill/>
                      <a:miter lim="800000"/>
                      <a:headEnd/>
                      <a:tailEnd/>
                    </a:ln>
                  </pic:spPr>
                </pic:pic>
              </a:graphicData>
            </a:graphic>
          </wp:inline>
        </w:drawing>
      </w:r>
    </w:p>
    <w:p w14:paraId="258CB6A1" w14:textId="77777777" w:rsidR="00430EDB" w:rsidRPr="00F43430" w:rsidRDefault="00430EDB" w:rsidP="00430EDB">
      <w:pPr>
        <w:ind w:right="1134"/>
        <w:rPr>
          <w:lang w:val="en-US"/>
        </w:rPr>
      </w:pPr>
      <w:r>
        <w:rPr>
          <w:lang w:val="en-US"/>
        </w:rPr>
        <w:t xml:space="preserve"> </w:t>
      </w:r>
    </w:p>
    <w:p w14:paraId="2246FEEE" w14:textId="77777777" w:rsidR="00430EDB" w:rsidRDefault="005B4151" w:rsidP="00430EDB">
      <w:pPr>
        <w:rPr>
          <w:lang w:val="en-GB"/>
        </w:rPr>
      </w:pPr>
      <w:r>
        <w:rPr>
          <w:noProof/>
        </w:rPr>
        <mc:AlternateContent>
          <mc:Choice Requires="wps">
            <w:drawing>
              <wp:anchor distT="0" distB="0" distL="114300" distR="114300" simplePos="0" relativeHeight="251726848" behindDoc="0" locked="0" layoutInCell="1" allowOverlap="1" wp14:anchorId="6A8BA6FC" wp14:editId="0A9208C3">
                <wp:simplePos x="0" y="0"/>
                <wp:positionH relativeFrom="column">
                  <wp:posOffset>138430</wp:posOffset>
                </wp:positionH>
                <wp:positionV relativeFrom="paragraph">
                  <wp:posOffset>67945</wp:posOffset>
                </wp:positionV>
                <wp:extent cx="4970780" cy="558165"/>
                <wp:effectExtent l="0" t="0" r="0" b="0"/>
                <wp:wrapNone/>
                <wp:docPr id="1408" name="Text Box 13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09ABD8" w14:textId="77777777" w:rsidR="009F3888" w:rsidRDefault="009F3888" w:rsidP="00430EDB">
                            <w:pPr>
                              <w:rPr>
                                <w:lang w:val="en-US"/>
                              </w:rPr>
                            </w:pPr>
                          </w:p>
                          <w:p w14:paraId="5E123045" w14:textId="77777777" w:rsidR="009F3888" w:rsidRPr="00AE7D77" w:rsidRDefault="009F3888" w:rsidP="00430EDB">
                            <w:pPr>
                              <w:rPr>
                                <w:lang w:val="de-DE"/>
                              </w:rPr>
                            </w:pPr>
                            <w:r w:rsidRPr="00AE7D77">
                              <w:rPr>
                                <w:lang w:val="de-DE"/>
                              </w:rPr>
                              <w:t xml:space="preserve">Erlaubt Ihnen </w:t>
                            </w:r>
                            <w:r>
                              <w:rPr>
                                <w:lang w:val="de-DE"/>
                              </w:rPr>
                              <w:t>das Ein- oder Ausschalten der Beleuchtung</w:t>
                            </w:r>
                            <w:r w:rsidRPr="00AE7D77">
                              <w:rPr>
                                <w:lang w:val="de-DE"/>
                              </w:rPr>
                              <w:t xml:space="preserve"> </w:t>
                            </w:r>
                          </w:p>
                          <w:p w14:paraId="7AD2A6BF" w14:textId="77777777" w:rsidR="009F3888" w:rsidRPr="00AE7D77" w:rsidRDefault="009F3888" w:rsidP="00430EDB">
                            <w:pPr>
                              <w:rPr>
                                <w:lang w:val="de-D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8BA6FC" id="Text Box 1335" o:spid="_x0000_s1073" type="#_x0000_t202" style="position:absolute;left:0;text-align:left;margin-left:10.9pt;margin-top:5.35pt;width:391.4pt;height:43.95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wHB+wEAANQDAAAOAAAAZHJzL2Uyb0RvYy54bWysU21v0zAQ/o7Ef7D8nSbp0rWLmk5j0xDS&#10;GEgbP8BxnMYi8Zmz26T8es5OWwp8Q3yxfC9+7rnnzuvbse/YXqHTYEqezVLOlJFQa7Mt+dfXx3cr&#10;zpwXphYdGFXyg3L8dvP2zXqwhZpDC12tkBGIccVgS956b4skcbJVvXAzsMpQsAHshScTt0mNYiD0&#10;vkvmaXqdDIC1RZDKOfI+TEG+ifhNo6T/3DROedaVnLj5eGI8q3Amm7Uotihsq+WRhvgHFr3Qhoqe&#10;oR6EF2yH+i+oXksEB42fSegTaBotVeyBusnSP7p5aYVVsRcSx9mzTO7/wcrn/RdkuqbZ5SnNyoie&#10;pvSqRs/ew8iyq6tF0GiwrqDUF0vJfqQI5cd+nX0C+c0xA/etMFt1hwhDq0RNHLPwMrl4OuG4AFIN&#10;n6CmSmLnIQKNDfZBQJKEETrN6nCeT2AjyZnfLNPlikKSYovFKruO5BJRnF5bdP6Dgp6FS8mR5h/R&#10;xf7J+cBGFKeUUMzAo+66uAOd+c1BicET2QfCE3U/VmMUK1+eVKmgPlA/CNNq0VegSwv4g7OB1qrk&#10;7vtOoOKs+2hIk5ssz8MeRiNfLOdk4GWkuowIIwmq5J6z6Xrvp93dWdTblipNUzBwRzo2OrYYBJ9Y&#10;HfnT6sTOj2sedvPSjlm/PuPmJwAAAP//AwBQSwMEFAAGAAgAAAAhAMHO8OXcAAAACAEAAA8AAABk&#10;cnMvZG93bnJldi54bWxMj81OwzAQhO9IvIO1SNyo3aqENMSpEIgriPIjcdvG2yQiXkex24S3ZznB&#10;cWdGM9+W29n36kRj7AJbWC4MKOI6uI4bC2+vj1c5qJiQHfaBycI3RdhW52clFi5M/EKnXWqUlHAs&#10;0EKb0lBoHeuWPMZFGIjFO4TRY5JzbLQbcZJy3+uVMZn22LEstDjQfUv11+7oLbw/HT4/1ua5efDX&#10;wxRmo9lvtLWXF/PdLahEc/oLwy++oEMlTPtwZBdVb2G1FPIkurkBJX5u1hmovYVNnoGuSv3/geoH&#10;AAD//wMAUEsBAi0AFAAGAAgAAAAhALaDOJL+AAAA4QEAABMAAAAAAAAAAAAAAAAAAAAAAFtDb250&#10;ZW50X1R5cGVzXS54bWxQSwECLQAUAAYACAAAACEAOP0h/9YAAACUAQAACwAAAAAAAAAAAAAAAAAv&#10;AQAAX3JlbHMvLnJlbHNQSwECLQAUAAYACAAAACEAZFMBwfsBAADUAwAADgAAAAAAAAAAAAAAAAAu&#10;AgAAZHJzL2Uyb0RvYy54bWxQSwECLQAUAAYACAAAACEAwc7w5dwAAAAIAQAADwAAAAAAAAAAAAAA&#10;AABVBAAAZHJzL2Rvd25yZXYueG1sUEsFBgAAAAAEAAQA8wAAAF4FAAAAAA==&#10;" filled="f" stroked="f">
                <v:textbox>
                  <w:txbxContent>
                    <w:p w14:paraId="1009ABD8" w14:textId="77777777" w:rsidR="009F3888" w:rsidRDefault="009F3888" w:rsidP="00430EDB">
                      <w:pPr>
                        <w:rPr>
                          <w:lang w:val="en-US"/>
                        </w:rPr>
                      </w:pPr>
                    </w:p>
                    <w:p w14:paraId="5E123045" w14:textId="77777777" w:rsidR="009F3888" w:rsidRPr="00AE7D77" w:rsidRDefault="009F3888" w:rsidP="00430EDB">
                      <w:pPr>
                        <w:rPr>
                          <w:lang w:val="de-DE"/>
                        </w:rPr>
                      </w:pPr>
                      <w:r w:rsidRPr="00AE7D77">
                        <w:rPr>
                          <w:lang w:val="de-DE"/>
                        </w:rPr>
                        <w:t xml:space="preserve">Erlaubt Ihnen </w:t>
                      </w:r>
                      <w:r>
                        <w:rPr>
                          <w:lang w:val="de-DE"/>
                        </w:rPr>
                        <w:t>das Ein- oder Ausschalten der Beleuchtung</w:t>
                      </w:r>
                      <w:r w:rsidRPr="00AE7D77">
                        <w:rPr>
                          <w:lang w:val="de-DE"/>
                        </w:rPr>
                        <w:t xml:space="preserve"> </w:t>
                      </w:r>
                    </w:p>
                    <w:p w14:paraId="7AD2A6BF" w14:textId="77777777" w:rsidR="009F3888" w:rsidRPr="00AE7D77" w:rsidRDefault="009F3888" w:rsidP="00430EDB">
                      <w:pPr>
                        <w:rPr>
                          <w:lang w:val="de-DE"/>
                        </w:rPr>
                      </w:pPr>
                    </w:p>
                  </w:txbxContent>
                </v:textbox>
              </v:shape>
            </w:pict>
          </mc:Fallback>
        </mc:AlternateContent>
      </w:r>
      <w:r w:rsidR="00430EDB">
        <w:rPr>
          <w:noProof/>
        </w:rPr>
        <w:drawing>
          <wp:inline distT="0" distB="0" distL="0" distR="0" wp14:anchorId="1F66D3F1" wp14:editId="46DD99BF">
            <wp:extent cx="5705475" cy="704850"/>
            <wp:effectExtent l="19050" t="0" r="9525" b="0"/>
            <wp:docPr id="1456"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a:picLocks noChangeAspect="1" noChangeArrowheads="1"/>
                    </pic:cNvPicPr>
                  </pic:nvPicPr>
                  <pic:blipFill>
                    <a:blip r:embed="rId57" cstate="print"/>
                    <a:srcRect/>
                    <a:stretch>
                      <a:fillRect/>
                    </a:stretch>
                  </pic:blipFill>
                  <pic:spPr bwMode="auto">
                    <a:xfrm>
                      <a:off x="0" y="0"/>
                      <a:ext cx="5705475" cy="704850"/>
                    </a:xfrm>
                    <a:prstGeom prst="rect">
                      <a:avLst/>
                    </a:prstGeom>
                    <a:noFill/>
                    <a:ln w="9525">
                      <a:noFill/>
                      <a:miter lim="800000"/>
                      <a:headEnd/>
                      <a:tailEnd/>
                    </a:ln>
                  </pic:spPr>
                </pic:pic>
              </a:graphicData>
            </a:graphic>
          </wp:inline>
        </w:drawing>
      </w:r>
    </w:p>
    <w:p w14:paraId="18AEAC08" w14:textId="77777777" w:rsidR="00430EDB" w:rsidRPr="00F43430" w:rsidRDefault="00430EDB" w:rsidP="00430EDB">
      <w:pPr>
        <w:rPr>
          <w:lang w:val="en-US"/>
        </w:rPr>
      </w:pPr>
    </w:p>
    <w:p w14:paraId="000A71E5" w14:textId="77777777" w:rsidR="00430EDB" w:rsidRPr="00F43430" w:rsidRDefault="005B4151" w:rsidP="00430EDB">
      <w:pPr>
        <w:rPr>
          <w:lang w:val="en-US"/>
        </w:rPr>
      </w:pPr>
      <w:r>
        <w:rPr>
          <w:noProof/>
        </w:rPr>
        <mc:AlternateContent>
          <mc:Choice Requires="wps">
            <w:drawing>
              <wp:anchor distT="0" distB="0" distL="114300" distR="114300" simplePos="0" relativeHeight="251727872" behindDoc="0" locked="0" layoutInCell="1" allowOverlap="1" wp14:anchorId="3E5FFC05" wp14:editId="0354182C">
                <wp:simplePos x="0" y="0"/>
                <wp:positionH relativeFrom="column">
                  <wp:posOffset>138430</wp:posOffset>
                </wp:positionH>
                <wp:positionV relativeFrom="paragraph">
                  <wp:posOffset>93980</wp:posOffset>
                </wp:positionV>
                <wp:extent cx="4789805" cy="558165"/>
                <wp:effectExtent l="0" t="0" r="0" b="0"/>
                <wp:wrapNone/>
                <wp:docPr id="1362" name="Text Box 13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89805"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48C6E80" w14:textId="77777777" w:rsidR="009F3888" w:rsidRPr="00AE7D77" w:rsidRDefault="009F3888" w:rsidP="00430EDB">
                            <w:pPr>
                              <w:rPr>
                                <w:lang w:val="de-DE"/>
                              </w:rPr>
                            </w:pPr>
                            <w:r w:rsidRPr="00AE7D77">
                              <w:rPr>
                                <w:lang w:val="de-DE"/>
                              </w:rPr>
                              <w:t xml:space="preserve">Erlaubt Ihnen </w:t>
                            </w:r>
                            <w:r>
                              <w:rPr>
                                <w:lang w:val="de-DE"/>
                              </w:rPr>
                              <w:t>das Sperren oder Freigeben der erweiterten Funktionen der Bedieneinheit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E5FFC05" id="Text Box 1336" o:spid="_x0000_s1074" type="#_x0000_t202" style="position:absolute;left:0;text-align:left;margin-left:10.9pt;margin-top:7.4pt;width:377.15pt;height:43.9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iua/AEAANQDAAAOAAAAZHJzL2Uyb0RvYy54bWysU9tu2zAMfR+wfxD0vjhO7DQ14hRdiw4D&#10;um5A2w9QZDkWZosapcTOvn6UnGTZ+jbsRRAvOjw8pFY3Q9eyvUKnwZQ8nUw5U0ZCpc225K8vDx+W&#10;nDkvTCVaMKrkB+X4zfr9u1VvCzWDBtpKISMQ44relrzx3hZJ4mSjOuEmYJWhYA3YCU8mbpMKRU/o&#10;XZvMptNF0gNWFkEq58h7Pwb5OuLXtZL+a1075VlbcuLm44nx3IQzWa9EsUVhGy2PNMQ/sOiENlT0&#10;DHUvvGA71G+gOi0RHNR+IqFLoK61VLEH6iad/tXNcyOsir2QOM6eZXL/D1Y+7b8h0xXNbr6YcWZE&#10;R1N6UYNnH2Fg6Xy+CBr11hWU+mwp2Q8UofzYr7OPIL87ZuCuEWarbhGhb5SoiGMaXiYXT0ccF0A2&#10;/ReoqJLYeYhAQ41dEJAkYYROszqc5xPYSHJmV8vr5TTnTFIsz5fpIo8lRHF6bdH5Two6Fi4lR5p/&#10;RBf7R+cDG1GcUkIxAw+6beMOtOYPByUGT2QfCI/U/bAZoljZ8qTKBqoD9YMwrhZ9Bbo0gD8562mt&#10;Su5+7AQqztrPhjS5TrMs7GE0svxqRgZeRjaXEWEkQZXcczZe7/y4uzuLettQpXEKBm5Jx1rHFoPg&#10;I6sjf1qd2PlxzcNuXtox6/dnXP8CAAD//wMAUEsDBBQABgAIAAAAIQB4sjP33QAAAAkBAAAPAAAA&#10;ZHJzL2Rvd25yZXYueG1sTI9BT8MwDIXvSPyHyJO4saTVWKE0nRCIK4gBk3bLGq+t1jhVk63dv585&#10;sZPl96zn7xWryXXihENoPWlI5goEUuVtS7WGn+/3+0cQIRqypvOEGs4YYFXe3hQmt36kLzytYy04&#10;hEJuNDQx9rmUoWrQmTD3PRJ7ez84E3kdamkHM3K462Sq1FI60xJ/aEyPrw1Wh/XRafj92G83C/VZ&#10;v7mHfvSTkuSepNZ3s+nlGUTEKf4fwx8+o0PJTDt/JBtEpyFNmDyyvuDJfpYtExA7FlSagSwLed2g&#10;vAAAAP//AwBQSwECLQAUAAYACAAAACEAtoM4kv4AAADhAQAAEwAAAAAAAAAAAAAAAAAAAAAAW0Nv&#10;bnRlbnRfVHlwZXNdLnhtbFBLAQItABQABgAIAAAAIQA4/SH/1gAAAJQBAAALAAAAAAAAAAAAAAAA&#10;AC8BAABfcmVscy8ucmVsc1BLAQItABQABgAIAAAAIQD+oiua/AEAANQDAAAOAAAAAAAAAAAAAAAA&#10;AC4CAABkcnMvZTJvRG9jLnhtbFBLAQItABQABgAIAAAAIQB4sjP33QAAAAkBAAAPAAAAAAAAAAAA&#10;AAAAAFYEAABkcnMvZG93bnJldi54bWxQSwUGAAAAAAQABADzAAAAYAUAAAAA&#10;" filled="f" stroked="f">
                <v:textbox>
                  <w:txbxContent>
                    <w:p w14:paraId="748C6E80" w14:textId="77777777" w:rsidR="009F3888" w:rsidRPr="00AE7D77" w:rsidRDefault="009F3888" w:rsidP="00430EDB">
                      <w:pPr>
                        <w:rPr>
                          <w:lang w:val="de-DE"/>
                        </w:rPr>
                      </w:pPr>
                      <w:r w:rsidRPr="00AE7D77">
                        <w:rPr>
                          <w:lang w:val="de-DE"/>
                        </w:rPr>
                        <w:t xml:space="preserve">Erlaubt Ihnen </w:t>
                      </w:r>
                      <w:r>
                        <w:rPr>
                          <w:lang w:val="de-DE"/>
                        </w:rPr>
                        <w:t>das Sperren oder Freigeben der erweiterten Funktionen der Bedieneinheit</w:t>
                      </w:r>
                    </w:p>
                  </w:txbxContent>
                </v:textbox>
              </v:shape>
            </w:pict>
          </mc:Fallback>
        </mc:AlternateContent>
      </w:r>
      <w:r w:rsidR="00430EDB">
        <w:rPr>
          <w:noProof/>
        </w:rPr>
        <w:drawing>
          <wp:inline distT="0" distB="0" distL="0" distR="0" wp14:anchorId="4C3006FB" wp14:editId="6988B176">
            <wp:extent cx="5705475" cy="704850"/>
            <wp:effectExtent l="19050" t="0" r="9525" b="0"/>
            <wp:docPr id="1457"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
                    <pic:cNvPicPr>
                      <a:picLocks noChangeAspect="1" noChangeArrowheads="1"/>
                    </pic:cNvPicPr>
                  </pic:nvPicPr>
                  <pic:blipFill>
                    <a:blip r:embed="rId58" cstate="print"/>
                    <a:srcRect/>
                    <a:stretch>
                      <a:fillRect/>
                    </a:stretch>
                  </pic:blipFill>
                  <pic:spPr bwMode="auto">
                    <a:xfrm>
                      <a:off x="0" y="0"/>
                      <a:ext cx="5705475" cy="704850"/>
                    </a:xfrm>
                    <a:prstGeom prst="rect">
                      <a:avLst/>
                    </a:prstGeom>
                    <a:noFill/>
                    <a:ln w="9525">
                      <a:noFill/>
                      <a:miter lim="800000"/>
                      <a:headEnd/>
                      <a:tailEnd/>
                    </a:ln>
                  </pic:spPr>
                </pic:pic>
              </a:graphicData>
            </a:graphic>
          </wp:inline>
        </w:drawing>
      </w:r>
    </w:p>
    <w:p w14:paraId="2BC02081" w14:textId="77777777" w:rsidR="00430EDB" w:rsidRDefault="00430EDB" w:rsidP="00430EDB">
      <w:pPr>
        <w:ind w:right="1134"/>
        <w:rPr>
          <w:lang w:val="en-US"/>
        </w:rPr>
      </w:pPr>
    </w:p>
    <w:p w14:paraId="04ABC531" w14:textId="77777777" w:rsidR="00430EDB" w:rsidRDefault="005B4151" w:rsidP="00430EDB">
      <w:pPr>
        <w:rPr>
          <w:lang w:val="en-US"/>
        </w:rPr>
      </w:pPr>
      <w:r>
        <w:rPr>
          <w:noProof/>
        </w:rPr>
        <mc:AlternateContent>
          <mc:Choice Requires="wps">
            <w:drawing>
              <wp:anchor distT="0" distB="0" distL="114300" distR="114300" simplePos="0" relativeHeight="251729920" behindDoc="0" locked="0" layoutInCell="1" allowOverlap="1" wp14:anchorId="3C0CEA63" wp14:editId="5688AEBB">
                <wp:simplePos x="0" y="0"/>
                <wp:positionH relativeFrom="column">
                  <wp:posOffset>138430</wp:posOffset>
                </wp:positionH>
                <wp:positionV relativeFrom="paragraph">
                  <wp:posOffset>56515</wp:posOffset>
                </wp:positionV>
                <wp:extent cx="4779010" cy="558165"/>
                <wp:effectExtent l="0" t="0" r="0" b="0"/>
                <wp:wrapNone/>
                <wp:docPr id="1316" name="Text Box 13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7901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0B82D4" w14:textId="77777777" w:rsidR="009F3888" w:rsidRPr="002E78D9" w:rsidRDefault="009F3888" w:rsidP="00430EDB">
                            <w:pPr>
                              <w:rPr>
                                <w:lang w:val="de-DE"/>
                              </w:rPr>
                            </w:pPr>
                            <w:r w:rsidRPr="00AE7D77">
                              <w:rPr>
                                <w:lang w:val="de-DE"/>
                              </w:rPr>
                              <w:t xml:space="preserve">Erlaubt Ihnen </w:t>
                            </w:r>
                            <w:r>
                              <w:rPr>
                                <w:lang w:val="de-DE"/>
                              </w:rPr>
                              <w:t>die Zeitverzögerung bis zum automatischen Abschalten einzustellen</w:t>
                            </w:r>
                          </w:p>
                          <w:p w14:paraId="03A6F841" w14:textId="77777777" w:rsidR="009F3888" w:rsidRPr="002E78D9" w:rsidRDefault="009F3888" w:rsidP="00430EDB">
                            <w:pPr>
                              <w:rPr>
                                <w:lang w:val="de-D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0CEA63" id="Text Box 1337" o:spid="_x0000_s1075" type="#_x0000_t202" style="position:absolute;left:0;text-align:left;margin-left:10.9pt;margin-top:4.45pt;width:376.3pt;height:43.9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BKy9+gEAANQDAAAOAAAAZHJzL2Uyb0RvYy54bWysU9uO0zAQfUfiHyy/0zS9bqOmq2VXi5CW&#10;BWmXD3AcJ7FIPGbsNilfz9hpS4E3xIvlufjMmTPj7e3Qteyg0GkwOU8nU86UkVBqU+f86+vjuxvO&#10;nBemFC0YlfOjcvx29/bNtreZmkEDbamQEYhxWW9z3nhvsyRxslGdcBOwylCwAuyEJxPrpETRE3rX&#10;JrPpdJX0gKVFkMo58j6MQb6L+FWlpP9cVU551uacuPl4YjyLcCa7rchqFLbR8kRD/AOLTmhDRS9Q&#10;D8ILtkf9F1SnJYKDyk8kdAlUlZYq9kDdpNM/unlphFWxFxLH2YtM7v/ByufDF2S6pNnN0xVnRnQ0&#10;pVc1ePYeBpbO5+ugUW9dRqkvlpL9QBHKj/06+wTym2MG7hthanWHCH2jREkc0/AyuXo64rgAUvSf&#10;oKRKYu8hAg0VdkFAkoQROs3qeJlPYCPJuVivN6QSZ5Jiy+VNulrGEiI7v7bo/AcFHQuXnCPNP6KL&#10;w5PzgY3IzimhmIFH3bZxB1rzm4MSgyeyD4RH6n4ohijWYnNWpYDySP0gjKtFX4EuDeAPznpaq5y7&#10;73uBirP2oyFNNuliEfYwGovlekYGXkeK64gwkqBy7jkbr/d+3N29RV03VGmcgoE70rHSscUg+Mjq&#10;xJ9WJ3Z+WvOwm9d2zPr1GXc/AQAA//8DAFBLAwQUAAYACAAAACEAcV1Qp9wAAAAHAQAADwAAAGRy&#10;cy9kb3ducmV2LnhtbEzOwU7DMBAE0DtS/8FaJG7UbhXaJGRTVSCuINqCxM2Nt0lEvI5itwl/jznR&#10;42pWM6/YTLYTFxp86xhhMVcgiCtnWq4RDvuX+xSED5qN7hwTwg952JSzm0Lnxo38TpddqEUsYZ9r&#10;hCaEPpfSVw1Z7eeuJ47ZyQ1Wh3gOtTSDHmO57eRSqZW0uuW40Oienhqqvndni/Dxevr6TNRb/Wwf&#10;+tFNSrLNJOLd7bR9BBFoCv/P8MePdCij6ejObLzoEJaLKA8IaQYixut1koA4ImSrFGRZyGt/+QsA&#10;AP//AwBQSwECLQAUAAYACAAAACEAtoM4kv4AAADhAQAAEwAAAAAAAAAAAAAAAAAAAAAAW0NvbnRl&#10;bnRfVHlwZXNdLnhtbFBLAQItABQABgAIAAAAIQA4/SH/1gAAAJQBAAALAAAAAAAAAAAAAAAAAC8B&#10;AABfcmVscy8ucmVsc1BLAQItABQABgAIAAAAIQBeBKy9+gEAANQDAAAOAAAAAAAAAAAAAAAAAC4C&#10;AABkcnMvZTJvRG9jLnhtbFBLAQItABQABgAIAAAAIQBxXVCn3AAAAAcBAAAPAAAAAAAAAAAAAAAA&#10;AFQEAABkcnMvZG93bnJldi54bWxQSwUGAAAAAAQABADzAAAAXQUAAAAA&#10;" filled="f" stroked="f">
                <v:textbox>
                  <w:txbxContent>
                    <w:p w14:paraId="7B0B82D4" w14:textId="77777777" w:rsidR="009F3888" w:rsidRPr="002E78D9" w:rsidRDefault="009F3888" w:rsidP="00430EDB">
                      <w:pPr>
                        <w:rPr>
                          <w:lang w:val="de-DE"/>
                        </w:rPr>
                      </w:pPr>
                      <w:r w:rsidRPr="00AE7D77">
                        <w:rPr>
                          <w:lang w:val="de-DE"/>
                        </w:rPr>
                        <w:t xml:space="preserve">Erlaubt Ihnen </w:t>
                      </w:r>
                      <w:r>
                        <w:rPr>
                          <w:lang w:val="de-DE"/>
                        </w:rPr>
                        <w:t>die Zeitverzögerung bis zum automatischen Abschalten einzustellen</w:t>
                      </w:r>
                    </w:p>
                    <w:p w14:paraId="03A6F841" w14:textId="77777777" w:rsidR="009F3888" w:rsidRPr="002E78D9" w:rsidRDefault="009F3888" w:rsidP="00430EDB">
                      <w:pPr>
                        <w:rPr>
                          <w:lang w:val="de-DE"/>
                        </w:rPr>
                      </w:pPr>
                    </w:p>
                  </w:txbxContent>
                </v:textbox>
              </v:shape>
            </w:pict>
          </mc:Fallback>
        </mc:AlternateContent>
      </w:r>
      <w:r w:rsidR="00430EDB">
        <w:rPr>
          <w:noProof/>
        </w:rPr>
        <w:drawing>
          <wp:inline distT="0" distB="0" distL="0" distR="0" wp14:anchorId="54A422CF" wp14:editId="37D8481A">
            <wp:extent cx="5705475" cy="704850"/>
            <wp:effectExtent l="19050" t="0" r="9525" b="0"/>
            <wp:docPr id="145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
                    <pic:cNvPicPr>
                      <a:picLocks noChangeAspect="1" noChangeArrowheads="1"/>
                    </pic:cNvPicPr>
                  </pic:nvPicPr>
                  <pic:blipFill>
                    <a:blip r:embed="rId59" cstate="print"/>
                    <a:srcRect/>
                    <a:stretch>
                      <a:fillRect/>
                    </a:stretch>
                  </pic:blipFill>
                  <pic:spPr bwMode="auto">
                    <a:xfrm>
                      <a:off x="0" y="0"/>
                      <a:ext cx="5705475" cy="704850"/>
                    </a:xfrm>
                    <a:prstGeom prst="rect">
                      <a:avLst/>
                    </a:prstGeom>
                    <a:noFill/>
                    <a:ln w="9525">
                      <a:noFill/>
                      <a:miter lim="800000"/>
                      <a:headEnd/>
                      <a:tailEnd/>
                    </a:ln>
                  </pic:spPr>
                </pic:pic>
              </a:graphicData>
            </a:graphic>
          </wp:inline>
        </w:drawing>
      </w:r>
    </w:p>
    <w:p w14:paraId="4CB89F20" w14:textId="77777777" w:rsidR="00430EDB" w:rsidRPr="00F43430" w:rsidRDefault="00430EDB" w:rsidP="00430EDB">
      <w:pPr>
        <w:ind w:right="1134"/>
        <w:rPr>
          <w:lang w:val="en-US"/>
        </w:rPr>
      </w:pPr>
    </w:p>
    <w:p w14:paraId="61BD5C8C" w14:textId="77777777" w:rsidR="00430EDB" w:rsidRDefault="005B4151" w:rsidP="00430EDB">
      <w:pPr>
        <w:tabs>
          <w:tab w:val="left" w:pos="-142"/>
        </w:tabs>
        <w:rPr>
          <w:lang w:val="en-US"/>
        </w:rPr>
      </w:pPr>
      <w:r>
        <w:rPr>
          <w:noProof/>
        </w:rPr>
        <mc:AlternateContent>
          <mc:Choice Requires="wps">
            <w:drawing>
              <wp:anchor distT="0" distB="0" distL="114300" distR="114300" simplePos="0" relativeHeight="251720704" behindDoc="0" locked="0" layoutInCell="1" allowOverlap="1" wp14:anchorId="7F52CC4E" wp14:editId="2674DBC0">
                <wp:simplePos x="0" y="0"/>
                <wp:positionH relativeFrom="column">
                  <wp:posOffset>138430</wp:posOffset>
                </wp:positionH>
                <wp:positionV relativeFrom="paragraph">
                  <wp:posOffset>86995</wp:posOffset>
                </wp:positionV>
                <wp:extent cx="4799330" cy="558165"/>
                <wp:effectExtent l="0" t="0" r="0" b="0"/>
                <wp:wrapNone/>
                <wp:docPr id="1268" name="Text Box 1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9933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1988FC0" w14:textId="77777777" w:rsidR="009F3888" w:rsidRPr="00D01186" w:rsidRDefault="009F3888" w:rsidP="00430EDB">
                            <w:pPr>
                              <w:rPr>
                                <w:lang w:val="de-DE"/>
                              </w:rPr>
                            </w:pPr>
                            <w:r w:rsidRPr="00AE7D77">
                              <w:rPr>
                                <w:lang w:val="de-DE"/>
                              </w:rPr>
                              <w:t xml:space="preserve">Erlaubt Ihnen </w:t>
                            </w:r>
                            <w:r>
                              <w:rPr>
                                <w:lang w:val="de-DE"/>
                              </w:rPr>
                              <w:t>die Zeitverzögerung bis zum automatischen Wechseln in den “Stand By Modus“ einzustellen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52CC4E" id="Text Box 1331" o:spid="_x0000_s1076" type="#_x0000_t202" style="position:absolute;left:0;text-align:left;margin-left:10.9pt;margin-top:6.85pt;width:377.9pt;height:43.9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c2q+QEAANQDAAAOAAAAZHJzL2Uyb0RvYy54bWysU8tu2zAQvBfoPxC817Jsy4kFy0GaIEWB&#10;9AEk/QCKoiSiEpdd0pbcr++Schy3vRW9ECR3OTs7O9zejH3HDgqdBlPwdDbnTBkJlTZNwb89P7y7&#10;5sx5YSrRgVEFPyrHb3Zv32wHm6sFtNBVChmBGJcPtuCt9zZPEidb1Qs3A6sMBWvAXng6YpNUKAZC&#10;77tkMZ+vkwGwsghSOUe391OQ7yJ+XSvpv9S1U551BSduPq4Y1zKsyW4r8gaFbbU80RD/wKIX2lDR&#10;M9S98ILtUf8F1WuJ4KD2Mwl9AnWtpYo9UDfp/I9unlphVeyFxHH2LJP7f7Dy8+ErMl3R7BZrmpUR&#10;PU3pWY2evYeRpctlGjQarMsp9clSsh8pQvmxX2cfQX53zMBdK0yjbhFhaJWoiGN8mVw8nXBcACmH&#10;T1BRJbH3EIHGGvsgIEnCCJ1mdTzPJ7CRdLm62myWSwpJimXZdbrOArlE5C+vLTr/QUHPwqbgSPOP&#10;6OLw6PyU+pISihl40F0XPdCZ3y4IM9xE9oHwRN2P5RjFyqJzQmslVEfqB2GyFn0F2rSAPzkbyFYF&#10;dz/2AhVn3UdDmmzS1Sr4MB5W2dWCDngZKS8jwkiCKrjnbNre+cm7e4u6aanSNAUDt6RjrWOLr6xO&#10;/Mk6UaSTzYM3L88x6/Uz7n4BAAD//wMAUEsDBBQABgAIAAAAIQAQbLoW3QAAAAkBAAAPAAAAZHJz&#10;L2Rvd25yZXYueG1sTI/BTsMwEETvSPyDtUjcqJ0CSRviVAjEtagFKvXmxtskIl5HsduEv+9yguPM&#10;rGbeFqvJdeKMQ2g9aUhmCgRS5W1LtYbPj7e7BYgQDVnTeUINPxhgVV5fFSa3fqQNnrexFlxCITca&#10;mhj7XMpQNehMmPkeibOjH5yJLIda2sGMXO46OVcqlc60xAuN6fGlwep7e3IavtbH/e5Bvdev7rEf&#10;/aQkuaXU+vZmen4CEXGKf8fwi8/oUDLTwZ/IBtFpmCdMHtm/z0BwnmVZCuLAhkpSkGUh/39QXgAA&#10;AP//AwBQSwECLQAUAAYACAAAACEAtoM4kv4AAADhAQAAEwAAAAAAAAAAAAAAAAAAAAAAW0NvbnRl&#10;bnRfVHlwZXNdLnhtbFBLAQItABQABgAIAAAAIQA4/SH/1gAAAJQBAAALAAAAAAAAAAAAAAAAAC8B&#10;AABfcmVscy8ucmVsc1BLAQItABQABgAIAAAAIQDSPc2q+QEAANQDAAAOAAAAAAAAAAAAAAAAAC4C&#10;AABkcnMvZTJvRG9jLnhtbFBLAQItABQABgAIAAAAIQAQbLoW3QAAAAkBAAAPAAAAAAAAAAAAAAAA&#10;AFMEAABkcnMvZG93bnJldi54bWxQSwUGAAAAAAQABADzAAAAXQUAAAAA&#10;" filled="f" stroked="f">
                <v:textbox>
                  <w:txbxContent>
                    <w:p w14:paraId="71988FC0" w14:textId="77777777" w:rsidR="009F3888" w:rsidRPr="00D01186" w:rsidRDefault="009F3888" w:rsidP="00430EDB">
                      <w:pPr>
                        <w:rPr>
                          <w:lang w:val="de-DE"/>
                        </w:rPr>
                      </w:pPr>
                      <w:r w:rsidRPr="00AE7D77">
                        <w:rPr>
                          <w:lang w:val="de-DE"/>
                        </w:rPr>
                        <w:t xml:space="preserve">Erlaubt Ihnen </w:t>
                      </w:r>
                      <w:r>
                        <w:rPr>
                          <w:lang w:val="de-DE"/>
                        </w:rPr>
                        <w:t>die Zeitverzögerung bis zum automatischen Wechseln in den “Stand By Modus“ einzustellen</w:t>
                      </w:r>
                    </w:p>
                  </w:txbxContent>
                </v:textbox>
              </v:shape>
            </w:pict>
          </mc:Fallback>
        </mc:AlternateContent>
      </w:r>
      <w:r w:rsidR="00430EDB">
        <w:rPr>
          <w:noProof/>
        </w:rPr>
        <w:drawing>
          <wp:inline distT="0" distB="0" distL="0" distR="0" wp14:anchorId="6C1F21B3" wp14:editId="015CBEC7">
            <wp:extent cx="5705475" cy="704850"/>
            <wp:effectExtent l="19050" t="0" r="9525" b="0"/>
            <wp:docPr id="1459"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
                    <pic:cNvPicPr>
                      <a:picLocks noChangeAspect="1" noChangeArrowheads="1"/>
                    </pic:cNvPicPr>
                  </pic:nvPicPr>
                  <pic:blipFill>
                    <a:blip r:embed="rId60" cstate="print"/>
                    <a:srcRect/>
                    <a:stretch>
                      <a:fillRect/>
                    </a:stretch>
                  </pic:blipFill>
                  <pic:spPr bwMode="auto">
                    <a:xfrm>
                      <a:off x="0" y="0"/>
                      <a:ext cx="5705475" cy="704850"/>
                    </a:xfrm>
                    <a:prstGeom prst="rect">
                      <a:avLst/>
                    </a:prstGeom>
                    <a:noFill/>
                    <a:ln w="9525">
                      <a:noFill/>
                      <a:miter lim="800000"/>
                      <a:headEnd/>
                      <a:tailEnd/>
                    </a:ln>
                  </pic:spPr>
                </pic:pic>
              </a:graphicData>
            </a:graphic>
          </wp:inline>
        </w:drawing>
      </w:r>
    </w:p>
    <w:p w14:paraId="38946377" w14:textId="77777777" w:rsidR="00430EDB" w:rsidRPr="00F43430" w:rsidRDefault="00430EDB" w:rsidP="00430EDB">
      <w:pPr>
        <w:tabs>
          <w:tab w:val="left" w:pos="-142"/>
        </w:tabs>
        <w:ind w:right="1134"/>
        <w:rPr>
          <w:lang w:val="en-US"/>
        </w:rPr>
      </w:pPr>
      <w:r>
        <w:rPr>
          <w:lang w:val="en-US"/>
        </w:rPr>
        <w:t xml:space="preserve"> </w:t>
      </w:r>
    </w:p>
    <w:p w14:paraId="2FB8A8B1" w14:textId="77777777" w:rsidR="00430EDB" w:rsidRDefault="005B4151" w:rsidP="00430EDB">
      <w:pPr>
        <w:rPr>
          <w:lang w:val="en-US"/>
        </w:rPr>
      </w:pPr>
      <w:r>
        <w:rPr>
          <w:noProof/>
        </w:rPr>
        <mc:AlternateContent>
          <mc:Choice Requires="wps">
            <w:drawing>
              <wp:anchor distT="0" distB="0" distL="114300" distR="114300" simplePos="0" relativeHeight="251721728" behindDoc="0" locked="0" layoutInCell="1" allowOverlap="1" wp14:anchorId="5E0F7763" wp14:editId="1263F96B">
                <wp:simplePos x="0" y="0"/>
                <wp:positionH relativeFrom="column">
                  <wp:posOffset>138430</wp:posOffset>
                </wp:positionH>
                <wp:positionV relativeFrom="paragraph">
                  <wp:posOffset>66675</wp:posOffset>
                </wp:positionV>
                <wp:extent cx="4609465" cy="558165"/>
                <wp:effectExtent l="0" t="0" r="0" b="0"/>
                <wp:wrapNone/>
                <wp:docPr id="1241" name="Text Box 13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09465"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849695" w14:textId="77777777" w:rsidR="009F3888" w:rsidRPr="00D01186" w:rsidRDefault="009F3888" w:rsidP="00430EDB">
                            <w:pPr>
                              <w:rPr>
                                <w:lang w:val="de-DE"/>
                              </w:rPr>
                            </w:pPr>
                            <w:r w:rsidRPr="00D01186">
                              <w:rPr>
                                <w:lang w:val="de-DE"/>
                              </w:rPr>
                              <w:t xml:space="preserve">Erlaubt Ihnen </w:t>
                            </w:r>
                            <w:r>
                              <w:rPr>
                                <w:lang w:val="de-DE"/>
                              </w:rPr>
                              <w:t>das Zurücksetzen des</w:t>
                            </w:r>
                            <w:r w:rsidRPr="00D01186">
                              <w:rPr>
                                <w:lang w:val="de-DE"/>
                              </w:rPr>
                              <w:t xml:space="preserve"> ClearView C in den Auslieferungszustand</w:t>
                            </w:r>
                            <w:r>
                              <w:rPr>
                                <w:lang w:val="de-DE"/>
                              </w:rPr>
                              <w:t xml:space="preserve"> (Werkseinstellung)</w:t>
                            </w:r>
                          </w:p>
                          <w:p w14:paraId="52919C28" w14:textId="77777777" w:rsidR="009F3888" w:rsidRPr="00D01186" w:rsidRDefault="009F3888" w:rsidP="00430EDB">
                            <w:pPr>
                              <w:rPr>
                                <w:lang w:val="de-D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E0F7763" id="Text Box 1332" o:spid="_x0000_s1077" type="#_x0000_t202" style="position:absolute;left:0;text-align:left;margin-left:10.9pt;margin-top:5.25pt;width:362.95pt;height:43.9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Sit+gEAANQDAAAOAAAAZHJzL2Uyb0RvYy54bWysU9tu2zAMfR+wfxD0vvhSJ2uNOEXXosOA&#10;rhvQ7gNkWY6F2aJGKbGzrx8lp2m2vQ17ESiSOjyHpNbX09CzvUKnwVQ8W6ScKSOh0WZb8W/P9+8u&#10;OXNemEb0YFTFD8rx683bN+vRliqHDvpGISMQ48rRVrzz3pZJ4mSnBuEWYJWhYAs4CE9X3CYNipHQ&#10;hz7J03SVjICNRZDKOfLezUG+ifhtq6T/0rZOedZXnLj5eGI863Amm7Uotyhsp+WRhvgHFoPQhoqe&#10;oO6EF2yH+i+oQUsEB61fSBgSaFstVdRAarL0DzVPnbAqaqHmOHtqk/t/sPJx/xWZbmh2eZFxZsRA&#10;U3pWk2cfYGLZxUUeejRaV1Lqk6VkP1GE8qNeZx9AfnfMwG0nzFbdIMLYKdEQxyy8TM6ezjgugNTj&#10;Z2iokth5iEBTi0NoILWEETrN6nCaT2AjyVms0qtiteRMUmy5vMzIDiVE+fLaovMfFQwsGBVHmn9E&#10;F/sH5+fUl5RQzMC97nvyi7I3vzkIM3gi+0B4pu6neorNWkZtQVoNzYH0IMyrRV+BjA7wJ2cjrVXF&#10;3Y+dQMVZ/8lQT66yogh7GC/F8n1OFzyP1OcRYSRBVdxzNpu3ft7dnUW97ajSPAUDN9THVkeJr6yO&#10;/Gl1YpOOax528/wes14/4+YXAAAA//8DAFBLAwQUAAYACAAAACEA1a681t0AAAAIAQAADwAAAGRy&#10;cy9kb3ducmV2LnhtbEyPzW7CMBCE75V4B2uReis2KDQQ4iDUqtdWpT8SNxMvSUS8jmJD0rfv9lSO&#10;OzOa+Tbfjq4VV+xD40nDfKZAIJXeNlRp+Px4eViBCNGQNa0n1PCDAbbF5C43mfUDveN1HyvBJRQy&#10;o6GOscukDGWNzoSZ75DYO/nemchnX0nbm4HLXSsXSj1KZxrihdp0+FRjed5fnIav19PhO1Fv1bNb&#10;doMflSS3llrfT8fdBkTEMf6H4Q+f0aFgpqO/kA2i1bCYM3lkXS1BsJ8maQriqGG9SkAWubx9oPgF&#10;AAD//wMAUEsBAi0AFAAGAAgAAAAhALaDOJL+AAAA4QEAABMAAAAAAAAAAAAAAAAAAAAAAFtDb250&#10;ZW50X1R5cGVzXS54bWxQSwECLQAUAAYACAAAACEAOP0h/9YAAACUAQAACwAAAAAAAAAAAAAAAAAv&#10;AQAAX3JlbHMvLnJlbHNQSwECLQAUAAYACAAAACEAVSEorfoBAADUAwAADgAAAAAAAAAAAAAAAAAu&#10;AgAAZHJzL2Uyb0RvYy54bWxQSwECLQAUAAYACAAAACEA1a681t0AAAAIAQAADwAAAAAAAAAAAAAA&#10;AABUBAAAZHJzL2Rvd25yZXYueG1sUEsFBgAAAAAEAAQA8wAAAF4FAAAAAA==&#10;" filled="f" stroked="f">
                <v:textbox>
                  <w:txbxContent>
                    <w:p w14:paraId="2D849695" w14:textId="77777777" w:rsidR="009F3888" w:rsidRPr="00D01186" w:rsidRDefault="009F3888" w:rsidP="00430EDB">
                      <w:pPr>
                        <w:rPr>
                          <w:lang w:val="de-DE"/>
                        </w:rPr>
                      </w:pPr>
                      <w:r w:rsidRPr="00D01186">
                        <w:rPr>
                          <w:lang w:val="de-DE"/>
                        </w:rPr>
                        <w:t xml:space="preserve">Erlaubt Ihnen </w:t>
                      </w:r>
                      <w:r>
                        <w:rPr>
                          <w:lang w:val="de-DE"/>
                        </w:rPr>
                        <w:t>das Zurücksetzen des</w:t>
                      </w:r>
                      <w:r w:rsidRPr="00D01186">
                        <w:rPr>
                          <w:lang w:val="de-DE"/>
                        </w:rPr>
                        <w:t xml:space="preserve"> ClearView C in den Auslieferungszustand</w:t>
                      </w:r>
                      <w:r>
                        <w:rPr>
                          <w:lang w:val="de-DE"/>
                        </w:rPr>
                        <w:t xml:space="preserve"> (Werkseinstellung)</w:t>
                      </w:r>
                    </w:p>
                    <w:p w14:paraId="52919C28" w14:textId="77777777" w:rsidR="009F3888" w:rsidRPr="00D01186" w:rsidRDefault="009F3888" w:rsidP="00430EDB">
                      <w:pPr>
                        <w:rPr>
                          <w:lang w:val="de-DE"/>
                        </w:rPr>
                      </w:pPr>
                    </w:p>
                  </w:txbxContent>
                </v:textbox>
              </v:shape>
            </w:pict>
          </mc:Fallback>
        </mc:AlternateContent>
      </w:r>
      <w:r w:rsidR="00430EDB">
        <w:rPr>
          <w:noProof/>
        </w:rPr>
        <w:drawing>
          <wp:inline distT="0" distB="0" distL="0" distR="0" wp14:anchorId="206444C1" wp14:editId="41AE7382">
            <wp:extent cx="5705475" cy="704850"/>
            <wp:effectExtent l="19050" t="0" r="9525" b="0"/>
            <wp:docPr id="1460"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
                    <pic:cNvPicPr>
                      <a:picLocks noChangeAspect="1" noChangeArrowheads="1"/>
                    </pic:cNvPicPr>
                  </pic:nvPicPr>
                  <pic:blipFill>
                    <a:blip r:embed="rId61" cstate="print"/>
                    <a:srcRect/>
                    <a:stretch>
                      <a:fillRect/>
                    </a:stretch>
                  </pic:blipFill>
                  <pic:spPr bwMode="auto">
                    <a:xfrm>
                      <a:off x="0" y="0"/>
                      <a:ext cx="5705475" cy="704850"/>
                    </a:xfrm>
                    <a:prstGeom prst="rect">
                      <a:avLst/>
                    </a:prstGeom>
                    <a:noFill/>
                    <a:ln w="9525">
                      <a:noFill/>
                      <a:miter lim="800000"/>
                      <a:headEnd/>
                      <a:tailEnd/>
                    </a:ln>
                  </pic:spPr>
                </pic:pic>
              </a:graphicData>
            </a:graphic>
          </wp:inline>
        </w:drawing>
      </w:r>
    </w:p>
    <w:p w14:paraId="5A2C6DAF" w14:textId="77777777" w:rsidR="00430EDB" w:rsidRPr="00F43430" w:rsidRDefault="00430EDB" w:rsidP="00430EDB">
      <w:pPr>
        <w:rPr>
          <w:lang w:val="en-US"/>
        </w:rPr>
      </w:pPr>
    </w:p>
    <w:p w14:paraId="7578B52D" w14:textId="77777777" w:rsidR="00430EDB" w:rsidRPr="00F43430" w:rsidRDefault="005B4151" w:rsidP="00430EDB">
      <w:pPr>
        <w:tabs>
          <w:tab w:val="left" w:pos="-142"/>
        </w:tabs>
        <w:rPr>
          <w:lang w:val="en-US"/>
        </w:rPr>
      </w:pPr>
      <w:r>
        <w:rPr>
          <w:noProof/>
        </w:rPr>
        <mc:AlternateContent>
          <mc:Choice Requires="wps">
            <w:drawing>
              <wp:anchor distT="0" distB="0" distL="114300" distR="114300" simplePos="0" relativeHeight="251723776" behindDoc="0" locked="0" layoutInCell="1" allowOverlap="1" wp14:anchorId="5C92226F" wp14:editId="6D3FDEDA">
                <wp:simplePos x="0" y="0"/>
                <wp:positionH relativeFrom="column">
                  <wp:posOffset>121920</wp:posOffset>
                </wp:positionH>
                <wp:positionV relativeFrom="paragraph">
                  <wp:posOffset>72390</wp:posOffset>
                </wp:positionV>
                <wp:extent cx="4970780" cy="558165"/>
                <wp:effectExtent l="0" t="0" r="0" b="0"/>
                <wp:wrapNone/>
                <wp:docPr id="1240" name="Text Box 13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2963A9" w14:textId="77777777" w:rsidR="009F3888" w:rsidRDefault="009F3888" w:rsidP="00430EDB">
                            <w:pPr>
                              <w:rPr>
                                <w:lang w:val="en-US"/>
                              </w:rPr>
                            </w:pPr>
                          </w:p>
                          <w:p w14:paraId="66E13CA8" w14:textId="77777777" w:rsidR="009F3888" w:rsidRPr="00D01186" w:rsidRDefault="009F3888" w:rsidP="00430EDB">
                            <w:pPr>
                              <w:rPr>
                                <w:lang w:val="de-DE"/>
                              </w:rPr>
                            </w:pPr>
                            <w:r w:rsidRPr="00D01186">
                              <w:rPr>
                                <w:lang w:val="de-DE"/>
                              </w:rPr>
                              <w:t>Zeigt Ihnen die Firmware- und Systeminformation</w:t>
                            </w:r>
                          </w:p>
                          <w:p w14:paraId="69E0F962" w14:textId="77777777" w:rsidR="009F3888" w:rsidRPr="00D01186" w:rsidRDefault="009F3888" w:rsidP="00430EDB">
                            <w:pPr>
                              <w:rPr>
                                <w:lang w:val="de-DE"/>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92226F" id="Text Box 1333" o:spid="_x0000_s1078" type="#_x0000_t202" style="position:absolute;left:0;text-align:left;margin-left:9.6pt;margin-top:5.7pt;width:391.4pt;height:43.9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sY3Q+gEAANQDAAAOAAAAZHJzL2Uyb0RvYy54bWysU9tu2zAMfR+wfxD0vjh2kiY14hRdiw4D&#10;um5A2w9QZNkWZosapcTOvn6UnGTZ+jbsRRAvOjw8pNY3Q9eyvUKnwRQ8nUw5U0ZCqU1d8NeXhw8r&#10;zpwXphQtGFXwg3L8ZvP+3bq3ucqggbZUyAjEuLy3BW+8t3mSONmoTrgJWGUoWAF2wpOJdVKi6Am9&#10;a5NsOr1KesDSIkjlHHnvxyDfRPyqUtJ/rSqnPGsLTtx8PDGe23Amm7XIaxS20fJIQ/wDi05oQ0XP&#10;UPfCC7ZD/Qaq0xLBQeUnEroEqkpLFXugbtLpX908N8Kq2AuJ4+xZJvf/YOXT/hsyXdLssjkJZERH&#10;U3pRg2cfYWDpbDYLGvXW5ZT6bCnZDxSh/Nivs48gvztm4K4Rpla3iNA3SpTEMQ0vk4unI44LINv+&#10;C5RUSew8RKChwi4ISJIwQicqh/N8AhtJzvn1crpcUUhSbLFYpVeLWELkp9cWnf+koGPhUnCk+Ud0&#10;sX90PrAR+SklFDPwoNs27kBr/nBQYvBE9oHwSN0P2yGKtchOqmyhPFA/CONq0VegSwP4k7Oe1qrg&#10;7sdOoOKs/WxIk+t0HmT20ZgvlhkZeBnZXkaEkQRVcM/ZeL3z4+7uLOq6oUrjFAzcko6Vji0GwUdW&#10;R/60OrHz45qH3by0Y9bvz7j5BQAA//8DAFBLAwQUAAYACAAAACEA0g80odwAAAAIAQAADwAAAGRy&#10;cy9kb3ducmV2LnhtbEyPzU7DMBCE70i8g7VI3Oi6oaAmxKkQiCuI8iNxc+NtEhGvo9htwtuznOhp&#10;NZrR7DflZva9OtIYu8AGlgsNirgOruPGwPvb09UaVEyWne0Dk4EfirCpzs9KW7gw8Ssdt6lRUsKx&#10;sAbalIYCMdYteRsXYSAWbx9Gb5PIsUE32knKfY+Z1rfobcfyobUDPbRUf28P3sDH8/7rc6Vfmkd/&#10;M0xh1sg+R2MuL+b7O1CJ5vQfhj98QYdKmHbhwC6qXnSeSVLucgVK/LXOZNvOQJ5fA1Ylng6ofgEA&#10;AP//AwBQSwECLQAUAAYACAAAACEAtoM4kv4AAADhAQAAEwAAAAAAAAAAAAAAAAAAAAAAW0NvbnRl&#10;bnRfVHlwZXNdLnhtbFBLAQItABQABgAIAAAAIQA4/SH/1gAAAJQBAAALAAAAAAAAAAAAAAAAAC8B&#10;AABfcmVscy8ucmVsc1BLAQItABQABgAIAAAAIQChsY3Q+gEAANQDAAAOAAAAAAAAAAAAAAAAAC4C&#10;AABkcnMvZTJvRG9jLnhtbFBLAQItABQABgAIAAAAIQDSDzSh3AAAAAgBAAAPAAAAAAAAAAAAAAAA&#10;AFQEAABkcnMvZG93bnJldi54bWxQSwUGAAAAAAQABADzAAAAXQUAAAAA&#10;" filled="f" stroked="f">
                <v:textbox>
                  <w:txbxContent>
                    <w:p w14:paraId="782963A9" w14:textId="77777777" w:rsidR="009F3888" w:rsidRDefault="009F3888" w:rsidP="00430EDB">
                      <w:pPr>
                        <w:rPr>
                          <w:lang w:val="en-US"/>
                        </w:rPr>
                      </w:pPr>
                    </w:p>
                    <w:p w14:paraId="66E13CA8" w14:textId="77777777" w:rsidR="009F3888" w:rsidRPr="00D01186" w:rsidRDefault="009F3888" w:rsidP="00430EDB">
                      <w:pPr>
                        <w:rPr>
                          <w:lang w:val="de-DE"/>
                        </w:rPr>
                      </w:pPr>
                      <w:r w:rsidRPr="00D01186">
                        <w:rPr>
                          <w:lang w:val="de-DE"/>
                        </w:rPr>
                        <w:t>Zeigt Ihnen die Firmware- und Systeminformation</w:t>
                      </w:r>
                    </w:p>
                    <w:p w14:paraId="69E0F962" w14:textId="77777777" w:rsidR="009F3888" w:rsidRPr="00D01186" w:rsidRDefault="009F3888" w:rsidP="00430EDB">
                      <w:pPr>
                        <w:rPr>
                          <w:lang w:val="de-DE"/>
                        </w:rPr>
                      </w:pPr>
                    </w:p>
                  </w:txbxContent>
                </v:textbox>
              </v:shape>
            </w:pict>
          </mc:Fallback>
        </mc:AlternateContent>
      </w:r>
      <w:r w:rsidR="00430EDB">
        <w:rPr>
          <w:noProof/>
        </w:rPr>
        <w:drawing>
          <wp:inline distT="0" distB="0" distL="0" distR="0" wp14:anchorId="46554BEE" wp14:editId="514EB151">
            <wp:extent cx="5705475" cy="704850"/>
            <wp:effectExtent l="19050" t="0" r="9525" b="0"/>
            <wp:docPr id="1461"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
                    <pic:cNvPicPr>
                      <a:picLocks noChangeAspect="1" noChangeArrowheads="1"/>
                    </pic:cNvPicPr>
                  </pic:nvPicPr>
                  <pic:blipFill>
                    <a:blip r:embed="rId62" cstate="print"/>
                    <a:srcRect/>
                    <a:stretch>
                      <a:fillRect/>
                    </a:stretch>
                  </pic:blipFill>
                  <pic:spPr bwMode="auto">
                    <a:xfrm>
                      <a:off x="0" y="0"/>
                      <a:ext cx="5705475" cy="704850"/>
                    </a:xfrm>
                    <a:prstGeom prst="rect">
                      <a:avLst/>
                    </a:prstGeom>
                    <a:noFill/>
                    <a:ln w="9525">
                      <a:noFill/>
                      <a:miter lim="800000"/>
                      <a:headEnd/>
                      <a:tailEnd/>
                    </a:ln>
                  </pic:spPr>
                </pic:pic>
              </a:graphicData>
            </a:graphic>
          </wp:inline>
        </w:drawing>
      </w:r>
    </w:p>
    <w:p w14:paraId="32CB810D" w14:textId="77777777" w:rsidR="00430EDB" w:rsidRPr="00F43430" w:rsidRDefault="00430EDB" w:rsidP="00430EDB">
      <w:pPr>
        <w:rPr>
          <w:lang w:val="en-US"/>
        </w:rPr>
      </w:pPr>
    </w:p>
    <w:p w14:paraId="44229362" w14:textId="77777777" w:rsidR="00430EDB" w:rsidRPr="00F43430" w:rsidRDefault="005B4151" w:rsidP="00430EDB">
      <w:pPr>
        <w:rPr>
          <w:rFonts w:cs="Arial"/>
          <w:b/>
          <w:bCs/>
          <w:iCs/>
          <w:lang w:val="en-US"/>
        </w:rPr>
      </w:pPr>
      <w:r>
        <w:rPr>
          <w:noProof/>
        </w:rPr>
        <mc:AlternateContent>
          <mc:Choice Requires="wps">
            <w:drawing>
              <wp:anchor distT="0" distB="0" distL="114300" distR="114300" simplePos="0" relativeHeight="251724800" behindDoc="0" locked="0" layoutInCell="1" allowOverlap="1" wp14:anchorId="52F551AF" wp14:editId="284B7793">
                <wp:simplePos x="0" y="0"/>
                <wp:positionH relativeFrom="column">
                  <wp:posOffset>121920</wp:posOffset>
                </wp:positionH>
                <wp:positionV relativeFrom="paragraph">
                  <wp:posOffset>81280</wp:posOffset>
                </wp:positionV>
                <wp:extent cx="4970780" cy="558165"/>
                <wp:effectExtent l="0" t="0" r="0" b="0"/>
                <wp:wrapNone/>
                <wp:docPr id="1239" name="Text Box 1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BCA5CC5" w14:textId="77777777" w:rsidR="009F3888" w:rsidRDefault="009F3888" w:rsidP="00430EDB">
                            <w:pPr>
                              <w:rPr>
                                <w:lang w:val="en-US"/>
                              </w:rPr>
                            </w:pPr>
                          </w:p>
                          <w:p w14:paraId="6D559A40" w14:textId="77777777" w:rsidR="009F3888" w:rsidRPr="00D01186" w:rsidRDefault="009F3888" w:rsidP="00430EDB">
                            <w:pPr>
                              <w:rPr>
                                <w:lang w:val="de-DE"/>
                              </w:rPr>
                            </w:pPr>
                            <w:r w:rsidRPr="00D01186">
                              <w:rPr>
                                <w:lang w:val="de-DE"/>
                              </w:rPr>
                              <w:t xml:space="preserve">Erlaubt Ihnen </w:t>
                            </w:r>
                            <w:r>
                              <w:rPr>
                                <w:lang w:val="de-DE"/>
                              </w:rPr>
                              <w:t>das Menü zu verlassen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F551AF" id="Text Box 1334" o:spid="_x0000_s1079" type="#_x0000_t202" style="position:absolute;left:0;text-align:left;margin-left:9.6pt;margin-top:6.4pt;width:391.4pt;height:43.9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34AY+wEAANQDAAAOAAAAZHJzL2Uyb0RvYy54bWysU9uO0zAQfUfiHyy/0yS9bNuo6WrZ1SKk&#10;ZUHa5QMcx2ksEo8Zu03K1zN22lLgDfFieS4+c+bMeHM7dC07KHQaTMGzScqZMhIqbXYF//r6+G7F&#10;mfPCVKIFowp+VI7fbt++2fQ2V1NooK0UMgIxLu9twRvvbZ4kTjaqE24CVhkK1oCd8GTiLqlQ9ITe&#10;tck0TW+SHrCyCFI5R96HMci3Eb+ulfSf69opz9qCEzcfT4xnGc5kuxH5DoVttDzREP/AohPaUNEL&#10;1IPwgu1R/wXVaYngoPYTCV0Cda2lij1QN1n6RzcvjbAq9kLiOHuRyf0/WPl8+IJMVzS76WzNmREd&#10;TelVDZ69h4Fls9k8aNRbl1Pqi6VkP1CE8mO/zj6B/OaYgftGmJ26Q4S+UaIijll4mVw9HXFcACn7&#10;T1BRJbH3EIGGGrsgIEnCCJ1mdbzMJ7CR5Jyvl+lyRSFJscVild0sYgmRn19bdP6Dgo6FS8GR5h/R&#10;xeHJ+cBG5OeUUMzAo27buAOt+c1BicET2QfCI3U/lEMUazE7q1JCdaR+EMbVoq9AlwbwB2c9rVXB&#10;3fe9QMVZ+9GQJutsPg97GI35YjklA68j5XVEGElQBfecjdd7P+7u3qLeNVRpnIKBO9Kx1rHFIPjI&#10;6sSfVid2flrzsJvXdsz69Rm3PwEAAP//AwBQSwMEFAAGAAgAAAAhALrkwmnaAAAACQEAAA8AAABk&#10;cnMvZG93bnJldi54bWxMT8tOwzAQvCP1H6xF4kbXRDzaEKeqQFypKA+Jmxtvk4h4HcVuE/6+y4me&#10;VrMzmkexmnynjjTENrCBm7kGRVwF13Jt4OP95XoBKibLznaBycAvRViVs4vC5i6M/EbHbaqVmHDM&#10;rYEmpT5HjFVD3sZ56ImF24fB2yRwqNENdhRz32Gm9T1627IkNLanp4aqn+3BG/h83X9/3epN/ezv&#10;+jFMGtkv0Ziry2n9CCrRlP7F8FdfqkMpnXbhwC6qTvAyE6XcTBYIv9CZbNvJQ+sHwLLA8wXlCQAA&#10;//8DAFBLAQItABQABgAIAAAAIQC2gziS/gAAAOEBAAATAAAAAAAAAAAAAAAAAAAAAABbQ29udGVu&#10;dF9UeXBlc10ueG1sUEsBAi0AFAAGAAgAAAAhADj9If/WAAAAlAEAAAsAAAAAAAAAAAAAAAAALwEA&#10;AF9yZWxzLy5yZWxzUEsBAi0AFAAGAAgAAAAhADjfgBj7AQAA1AMAAA4AAAAAAAAAAAAAAAAALgIA&#10;AGRycy9lMm9Eb2MueG1sUEsBAi0AFAAGAAgAAAAhALrkwmnaAAAACQEAAA8AAAAAAAAAAAAAAAAA&#10;VQQAAGRycy9kb3ducmV2LnhtbFBLBQYAAAAABAAEAPMAAABcBQAAAAA=&#10;" filled="f" stroked="f">
                <v:textbox>
                  <w:txbxContent>
                    <w:p w14:paraId="0BCA5CC5" w14:textId="77777777" w:rsidR="009F3888" w:rsidRDefault="009F3888" w:rsidP="00430EDB">
                      <w:pPr>
                        <w:rPr>
                          <w:lang w:val="en-US"/>
                        </w:rPr>
                      </w:pPr>
                    </w:p>
                    <w:p w14:paraId="6D559A40" w14:textId="77777777" w:rsidR="009F3888" w:rsidRPr="00D01186" w:rsidRDefault="009F3888" w:rsidP="00430EDB">
                      <w:pPr>
                        <w:rPr>
                          <w:lang w:val="de-DE"/>
                        </w:rPr>
                      </w:pPr>
                      <w:r w:rsidRPr="00D01186">
                        <w:rPr>
                          <w:lang w:val="de-DE"/>
                        </w:rPr>
                        <w:t xml:space="preserve">Erlaubt Ihnen </w:t>
                      </w:r>
                      <w:r>
                        <w:rPr>
                          <w:lang w:val="de-DE"/>
                        </w:rPr>
                        <w:t>das Menü zu verlassen</w:t>
                      </w:r>
                    </w:p>
                  </w:txbxContent>
                </v:textbox>
              </v:shape>
            </w:pict>
          </mc:Fallback>
        </mc:AlternateContent>
      </w:r>
      <w:r w:rsidR="00430EDB">
        <w:rPr>
          <w:noProof/>
        </w:rPr>
        <w:drawing>
          <wp:inline distT="0" distB="0" distL="0" distR="0" wp14:anchorId="72370370" wp14:editId="438BD301">
            <wp:extent cx="5705475" cy="704850"/>
            <wp:effectExtent l="19050" t="0" r="9525" b="0"/>
            <wp:docPr id="1462"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
                    <pic:cNvPicPr>
                      <a:picLocks noChangeAspect="1" noChangeArrowheads="1"/>
                    </pic:cNvPicPr>
                  </pic:nvPicPr>
                  <pic:blipFill>
                    <a:blip r:embed="rId63" cstate="print"/>
                    <a:srcRect/>
                    <a:stretch>
                      <a:fillRect/>
                    </a:stretch>
                  </pic:blipFill>
                  <pic:spPr bwMode="auto">
                    <a:xfrm>
                      <a:off x="0" y="0"/>
                      <a:ext cx="5705475" cy="704850"/>
                    </a:xfrm>
                    <a:prstGeom prst="rect">
                      <a:avLst/>
                    </a:prstGeom>
                    <a:noFill/>
                    <a:ln w="9525">
                      <a:noFill/>
                      <a:miter lim="800000"/>
                      <a:headEnd/>
                      <a:tailEnd/>
                    </a:ln>
                  </pic:spPr>
                </pic:pic>
              </a:graphicData>
            </a:graphic>
          </wp:inline>
        </w:drawing>
      </w:r>
    </w:p>
    <w:p w14:paraId="7D7CF143" w14:textId="77777777" w:rsidR="00430EDB" w:rsidRPr="00F43430" w:rsidRDefault="00430EDB" w:rsidP="00430EDB">
      <w:pPr>
        <w:rPr>
          <w:rFonts w:cs="Arial"/>
          <w:b/>
          <w:bCs/>
          <w:iCs/>
          <w:lang w:val="en-US"/>
        </w:rPr>
      </w:pPr>
    </w:p>
    <w:p w14:paraId="3D408F4D" w14:textId="77777777" w:rsidR="00430EDB" w:rsidRDefault="00430EDB" w:rsidP="00430EDB">
      <w:pPr>
        <w:jc w:val="left"/>
        <w:rPr>
          <w:rFonts w:cs="Arial"/>
          <w:b/>
          <w:bCs/>
          <w:iCs/>
          <w:sz w:val="32"/>
          <w:lang w:val="en-US"/>
        </w:rPr>
      </w:pPr>
      <w:r>
        <w:rPr>
          <w:lang w:val="en-US"/>
        </w:rPr>
        <w:br w:type="page"/>
      </w:r>
    </w:p>
    <w:p w14:paraId="70C64F77" w14:textId="77777777" w:rsidR="00430EDB" w:rsidRPr="002D7C78" w:rsidRDefault="00430EDB" w:rsidP="00430EDB">
      <w:pPr>
        <w:pStyle w:val="Heading2"/>
        <w:rPr>
          <w:lang w:val="de-DE"/>
        </w:rPr>
      </w:pPr>
      <w:bookmarkStart w:id="2757" w:name="_Toc402181582"/>
      <w:bookmarkStart w:id="2758" w:name="_Toc74903452"/>
      <w:r w:rsidRPr="002D7C78">
        <w:rPr>
          <w:lang w:val="de-DE"/>
        </w:rPr>
        <w:t>Menü einschalten</w:t>
      </w:r>
      <w:bookmarkEnd w:id="2757"/>
      <w:bookmarkEnd w:id="2758"/>
    </w:p>
    <w:p w14:paraId="02E387EA" w14:textId="77777777" w:rsidR="00430EDB" w:rsidRPr="00052CFD" w:rsidRDefault="00430EDB" w:rsidP="00430EDB">
      <w:pPr>
        <w:ind w:left="2268"/>
        <w:rPr>
          <w:lang w:val="de-DE"/>
        </w:rPr>
      </w:pPr>
      <w:r>
        <w:rPr>
          <w:noProof/>
        </w:rPr>
        <w:drawing>
          <wp:anchor distT="0" distB="0" distL="114300" distR="114300" simplePos="0" relativeHeight="251688960" behindDoc="0" locked="0" layoutInCell="1" allowOverlap="1" wp14:anchorId="662A95D1" wp14:editId="0AC26592">
            <wp:simplePos x="0" y="0"/>
            <wp:positionH relativeFrom="column">
              <wp:posOffset>21590</wp:posOffset>
            </wp:positionH>
            <wp:positionV relativeFrom="paragraph">
              <wp:posOffset>54610</wp:posOffset>
            </wp:positionV>
            <wp:extent cx="1260475" cy="539750"/>
            <wp:effectExtent l="57150" t="38100" r="34925" b="12700"/>
            <wp:wrapSquare wrapText="bothSides"/>
            <wp:docPr id="1463"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1" cstate="print"/>
                    <a:srcRect/>
                    <a:stretch>
                      <a:fillRect/>
                    </a:stretch>
                  </pic:blipFill>
                  <pic:spPr bwMode="auto">
                    <a:xfrm>
                      <a:off x="0" y="0"/>
                      <a:ext cx="1260475" cy="539750"/>
                    </a:xfrm>
                    <a:prstGeom prst="rect">
                      <a:avLst/>
                    </a:prstGeom>
                    <a:noFill/>
                    <a:ln w="28575">
                      <a:solidFill>
                        <a:srgbClr val="000000"/>
                      </a:solidFill>
                      <a:miter lim="800000"/>
                      <a:headEnd/>
                      <a:tailEnd/>
                    </a:ln>
                  </pic:spPr>
                </pic:pic>
              </a:graphicData>
            </a:graphic>
          </wp:anchor>
        </w:drawing>
      </w:r>
      <w:r w:rsidRPr="00052CFD">
        <w:rPr>
          <w:lang w:val="de-DE"/>
        </w:rPr>
        <w:t>Um das Menü einzuschalten drücken Sie bitte die Taste “MENU” in der An</w:t>
      </w:r>
      <w:r>
        <w:rPr>
          <w:lang w:val="de-DE"/>
        </w:rPr>
        <w:t>ordnung</w:t>
      </w:r>
      <w:r w:rsidRPr="00052CFD">
        <w:rPr>
          <w:lang w:val="de-DE"/>
        </w:rPr>
        <w:t xml:space="preserve"> </w:t>
      </w:r>
      <w:r>
        <w:rPr>
          <w:lang w:val="de-DE"/>
        </w:rPr>
        <w:t xml:space="preserve">der </w:t>
      </w:r>
      <w:r w:rsidRPr="00052CFD">
        <w:rPr>
          <w:lang w:val="de-DE"/>
        </w:rPr>
        <w:t>Erweiterungsfunktion</w:t>
      </w:r>
      <w:r>
        <w:rPr>
          <w:lang w:val="de-DE"/>
        </w:rPr>
        <w:t>stasten an der Bedieneinheit</w:t>
      </w:r>
      <w:r w:rsidRPr="00052CFD">
        <w:rPr>
          <w:lang w:val="de-DE"/>
        </w:rPr>
        <w:t>.</w:t>
      </w:r>
      <w:r>
        <w:rPr>
          <w:lang w:val="de-DE"/>
        </w:rPr>
        <w:t xml:space="preserve"> Zum Verlassen des Menüs drücken Sie die gleiche Taste erneut.</w:t>
      </w:r>
      <w:r w:rsidRPr="00052CFD">
        <w:rPr>
          <w:lang w:val="de-DE"/>
        </w:rPr>
        <w:t xml:space="preserve">  </w:t>
      </w:r>
    </w:p>
    <w:p w14:paraId="6DE1BCE6" w14:textId="77777777" w:rsidR="00430EDB" w:rsidRPr="00820F2A" w:rsidRDefault="00430EDB" w:rsidP="00430EDB">
      <w:pPr>
        <w:rPr>
          <w:sz w:val="12"/>
          <w:szCs w:val="12"/>
          <w:lang w:val="de-DE"/>
        </w:rPr>
      </w:pPr>
    </w:p>
    <w:p w14:paraId="0818B9CC" w14:textId="77777777" w:rsidR="00430EDB" w:rsidRPr="00052CFD" w:rsidRDefault="00430EDB" w:rsidP="00430EDB">
      <w:pPr>
        <w:pStyle w:val="Heading2"/>
        <w:rPr>
          <w:lang w:val="de-DE"/>
        </w:rPr>
      </w:pPr>
      <w:bookmarkStart w:id="2759" w:name="_Toc402181583"/>
      <w:bookmarkStart w:id="2760" w:name="_Toc74903453"/>
      <w:r w:rsidRPr="00052CFD">
        <w:rPr>
          <w:lang w:val="de-DE"/>
        </w:rPr>
        <w:t>Bewegen im Menü</w:t>
      </w:r>
      <w:bookmarkEnd w:id="2759"/>
      <w:bookmarkEnd w:id="2760"/>
    </w:p>
    <w:p w14:paraId="379C836D" w14:textId="77777777" w:rsidR="00430EDB" w:rsidRPr="001323C2" w:rsidRDefault="00430EDB" w:rsidP="00430EDB">
      <w:pPr>
        <w:ind w:left="2268"/>
        <w:rPr>
          <w:lang w:val="de-DE"/>
        </w:rPr>
      </w:pPr>
      <w:r>
        <w:rPr>
          <w:noProof/>
        </w:rPr>
        <w:drawing>
          <wp:anchor distT="0" distB="0" distL="114300" distR="114300" simplePos="0" relativeHeight="251692032" behindDoc="0" locked="0" layoutInCell="1" allowOverlap="1" wp14:anchorId="5EBF4211" wp14:editId="6A567092">
            <wp:simplePos x="0" y="0"/>
            <wp:positionH relativeFrom="column">
              <wp:posOffset>24130</wp:posOffset>
            </wp:positionH>
            <wp:positionV relativeFrom="paragraph">
              <wp:posOffset>45720</wp:posOffset>
            </wp:positionV>
            <wp:extent cx="1290955" cy="1320800"/>
            <wp:effectExtent l="57150" t="38100" r="42545" b="12700"/>
            <wp:wrapSquare wrapText="bothSides"/>
            <wp:docPr id="1464"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2" cstate="print"/>
                    <a:srcRect/>
                    <a:stretch>
                      <a:fillRect/>
                    </a:stretch>
                  </pic:blipFill>
                  <pic:spPr bwMode="auto">
                    <a:xfrm>
                      <a:off x="0" y="0"/>
                      <a:ext cx="1290955" cy="1320800"/>
                    </a:xfrm>
                    <a:prstGeom prst="rect">
                      <a:avLst/>
                    </a:prstGeom>
                    <a:noFill/>
                    <a:ln w="28575">
                      <a:solidFill>
                        <a:srgbClr val="000000"/>
                      </a:solidFill>
                      <a:miter lim="800000"/>
                      <a:headEnd/>
                      <a:tailEnd/>
                    </a:ln>
                  </pic:spPr>
                </pic:pic>
              </a:graphicData>
            </a:graphic>
          </wp:anchor>
        </w:drawing>
      </w:r>
      <w:r>
        <w:rPr>
          <w:lang w:val="de-DE"/>
        </w:rPr>
        <w:t>Drehen</w:t>
      </w:r>
      <w:r w:rsidRPr="00052CFD">
        <w:rPr>
          <w:lang w:val="de-DE"/>
        </w:rPr>
        <w:t xml:space="preserve"> Sie den Vergrößerungsregler</w:t>
      </w:r>
      <w:r>
        <w:rPr>
          <w:lang w:val="de-DE"/>
        </w:rPr>
        <w:t xml:space="preserve">, </w:t>
      </w:r>
      <w:r w:rsidRPr="00052CFD">
        <w:rPr>
          <w:lang w:val="de-DE"/>
        </w:rPr>
        <w:t>um</w:t>
      </w:r>
      <w:r>
        <w:rPr>
          <w:lang w:val="de-DE"/>
        </w:rPr>
        <w:t xml:space="preserve"> sich durch die Menüpunkte zu bewegen</w:t>
      </w:r>
      <w:r w:rsidRPr="00052CFD">
        <w:rPr>
          <w:lang w:val="de-DE"/>
        </w:rPr>
        <w:t>. Drücken Sie d</w:t>
      </w:r>
      <w:r>
        <w:rPr>
          <w:lang w:val="de-DE"/>
        </w:rPr>
        <w:t>en weißen Modetaster</w:t>
      </w:r>
      <w:r w:rsidRPr="00052CFD">
        <w:rPr>
          <w:lang w:val="de-DE"/>
        </w:rPr>
        <w:t xml:space="preserve"> in der Mitte des Vergrößerungsregler</w:t>
      </w:r>
      <w:r>
        <w:rPr>
          <w:lang w:val="de-DE"/>
        </w:rPr>
        <w:t>s zum Aktivieren des ausgewählten Menüpunktes oder zur Bestätigung der Auswahl.</w:t>
      </w:r>
      <w:r w:rsidRPr="001323C2">
        <w:rPr>
          <w:lang w:val="de-DE"/>
        </w:rPr>
        <w:t xml:space="preserve"> </w:t>
      </w:r>
    </w:p>
    <w:p w14:paraId="0A6ACEE8" w14:textId="77777777" w:rsidR="00430EDB" w:rsidRPr="001323C2" w:rsidRDefault="00430EDB" w:rsidP="00430EDB">
      <w:pPr>
        <w:rPr>
          <w:lang w:val="de-DE"/>
        </w:rPr>
      </w:pPr>
    </w:p>
    <w:p w14:paraId="3E9059BF" w14:textId="77777777" w:rsidR="00430EDB" w:rsidRPr="001323C2" w:rsidRDefault="00430EDB" w:rsidP="00430EDB">
      <w:pPr>
        <w:rPr>
          <w:lang w:val="de-DE"/>
        </w:rPr>
      </w:pPr>
    </w:p>
    <w:p w14:paraId="42CFC875" w14:textId="77777777" w:rsidR="00430EDB" w:rsidRPr="002D7C78" w:rsidRDefault="00430EDB" w:rsidP="004B2D20">
      <w:pPr>
        <w:rPr>
          <w:lang w:val="de-DE"/>
        </w:rPr>
      </w:pPr>
    </w:p>
    <w:p w14:paraId="384A02B3" w14:textId="77777777" w:rsidR="00430EDB" w:rsidRPr="002D7C78" w:rsidRDefault="00430EDB" w:rsidP="00430EDB">
      <w:pPr>
        <w:pStyle w:val="Heading2"/>
        <w:rPr>
          <w:lang w:val="de-DE"/>
        </w:rPr>
      </w:pPr>
      <w:bookmarkStart w:id="2761" w:name="_Toc402181584"/>
      <w:bookmarkStart w:id="2762" w:name="_Toc74903454"/>
      <w:r w:rsidRPr="002D7C78">
        <w:rPr>
          <w:lang w:val="de-DE"/>
        </w:rPr>
        <w:t>Verlassen des Menüs</w:t>
      </w:r>
      <w:bookmarkEnd w:id="2761"/>
      <w:bookmarkEnd w:id="2762"/>
    </w:p>
    <w:p w14:paraId="0A5670D6" w14:textId="77777777" w:rsidR="00430EDB" w:rsidRPr="00A80D61" w:rsidRDefault="00430EDB" w:rsidP="00430EDB">
      <w:pPr>
        <w:ind w:left="2268"/>
        <w:rPr>
          <w:lang w:val="de-DE"/>
        </w:rPr>
      </w:pPr>
      <w:r w:rsidRPr="00A80D61">
        <w:rPr>
          <w:lang w:val="de-DE"/>
        </w:rPr>
        <w:t>Um das Menü zu verlassen, zu der vorherigen Menüebene zurückzu</w:t>
      </w:r>
      <w:r>
        <w:rPr>
          <w:lang w:val="de-DE"/>
        </w:rPr>
        <w:t>kehren</w:t>
      </w:r>
      <w:r w:rsidRPr="00A80D61">
        <w:rPr>
          <w:lang w:val="de-DE"/>
        </w:rPr>
        <w:t xml:space="preserve"> oder Ihre Auswahl abzubrechen</w:t>
      </w:r>
      <w:r>
        <w:rPr>
          <w:lang w:val="de-DE"/>
        </w:rPr>
        <w:t>,</w:t>
      </w:r>
      <w:r w:rsidRPr="00A80D61">
        <w:rPr>
          <w:lang w:val="de-DE"/>
        </w:rPr>
        <w:t xml:space="preserve"> </w:t>
      </w:r>
      <w:r>
        <w:rPr>
          <w:lang w:val="de-DE"/>
        </w:rPr>
        <w:t xml:space="preserve">drücken Sie die </w:t>
      </w:r>
      <w:r w:rsidRPr="00052CFD">
        <w:rPr>
          <w:lang w:val="de-DE"/>
        </w:rPr>
        <w:t>Taste “MENU”</w:t>
      </w:r>
      <w:r w:rsidRPr="00A80D61">
        <w:rPr>
          <w:lang w:val="de-DE"/>
        </w:rPr>
        <w:t xml:space="preserve"> </w:t>
      </w:r>
      <w:r>
        <w:rPr>
          <w:lang w:val="de-DE"/>
        </w:rPr>
        <w:t xml:space="preserve">auf der </w:t>
      </w:r>
      <w:r w:rsidRPr="00052CFD">
        <w:rPr>
          <w:lang w:val="de-DE"/>
        </w:rPr>
        <w:t>Bedieneinheit</w:t>
      </w:r>
      <w:r>
        <w:rPr>
          <w:noProof/>
        </w:rPr>
        <w:drawing>
          <wp:anchor distT="0" distB="0" distL="114300" distR="114300" simplePos="0" relativeHeight="251685888" behindDoc="0" locked="0" layoutInCell="1" allowOverlap="1" wp14:anchorId="11298E8C" wp14:editId="024E4DDB">
            <wp:simplePos x="0" y="0"/>
            <wp:positionH relativeFrom="column">
              <wp:posOffset>24130</wp:posOffset>
            </wp:positionH>
            <wp:positionV relativeFrom="paragraph">
              <wp:posOffset>64135</wp:posOffset>
            </wp:positionV>
            <wp:extent cx="1288415" cy="544195"/>
            <wp:effectExtent l="57150" t="38100" r="45085" b="27305"/>
            <wp:wrapSquare wrapText="bothSides"/>
            <wp:docPr id="1465" name="Afbeelding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1" cstate="print"/>
                    <a:srcRect/>
                    <a:stretch>
                      <a:fillRect/>
                    </a:stretch>
                  </pic:blipFill>
                  <pic:spPr bwMode="auto">
                    <a:xfrm>
                      <a:off x="0" y="0"/>
                      <a:ext cx="1288415" cy="544195"/>
                    </a:xfrm>
                    <a:prstGeom prst="rect">
                      <a:avLst/>
                    </a:prstGeom>
                    <a:noFill/>
                    <a:ln w="28575">
                      <a:solidFill>
                        <a:srgbClr val="000000"/>
                      </a:solidFill>
                      <a:miter lim="800000"/>
                      <a:headEnd/>
                      <a:tailEnd/>
                    </a:ln>
                  </pic:spPr>
                </pic:pic>
              </a:graphicData>
            </a:graphic>
          </wp:anchor>
        </w:drawing>
      </w:r>
      <w:r w:rsidRPr="00A80D61">
        <w:rPr>
          <w:lang w:val="de-DE"/>
        </w:rPr>
        <w:t>.</w:t>
      </w:r>
    </w:p>
    <w:p w14:paraId="3133731F" w14:textId="77777777" w:rsidR="00430EDB" w:rsidRDefault="00430EDB" w:rsidP="00430EDB">
      <w:pPr>
        <w:ind w:right="42"/>
        <w:rPr>
          <w:lang w:val="de-DE"/>
        </w:rPr>
      </w:pPr>
    </w:p>
    <w:p w14:paraId="1DD43AA4" w14:textId="77777777" w:rsidR="00430EDB" w:rsidRPr="00200F8B" w:rsidRDefault="00430EDB" w:rsidP="00430EDB">
      <w:pPr>
        <w:pStyle w:val="Heading2"/>
        <w:ind w:right="42"/>
        <w:jc w:val="left"/>
        <w:rPr>
          <w:iCs w:val="0"/>
          <w:lang w:val="de-DE"/>
        </w:rPr>
      </w:pPr>
      <w:bookmarkStart w:id="2763" w:name="_Toc74903455"/>
      <w:r>
        <w:rPr>
          <w:noProof/>
        </w:rPr>
        <w:drawing>
          <wp:anchor distT="0" distB="0" distL="114300" distR="114300" simplePos="0" relativeHeight="251637760" behindDoc="1" locked="0" layoutInCell="1" allowOverlap="1" wp14:anchorId="110D787E" wp14:editId="4CD43A83">
            <wp:simplePos x="0" y="0"/>
            <wp:positionH relativeFrom="column">
              <wp:posOffset>-73025</wp:posOffset>
            </wp:positionH>
            <wp:positionV relativeFrom="paragraph">
              <wp:posOffset>168275</wp:posOffset>
            </wp:positionV>
            <wp:extent cx="5871210" cy="712470"/>
            <wp:effectExtent l="19050" t="0" r="0" b="0"/>
            <wp:wrapNone/>
            <wp:docPr id="1466"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5"/>
                    <pic:cNvPicPr>
                      <a:picLocks noChangeAspect="1" noChangeArrowheads="1"/>
                    </pic:cNvPicPr>
                  </pic:nvPicPr>
                  <pic:blipFill>
                    <a:blip r:embed="rId55" cstate="print"/>
                    <a:srcRect/>
                    <a:stretch>
                      <a:fillRect/>
                    </a:stretch>
                  </pic:blipFill>
                  <pic:spPr bwMode="auto">
                    <a:xfrm>
                      <a:off x="0" y="0"/>
                      <a:ext cx="5871210" cy="712470"/>
                    </a:xfrm>
                    <a:prstGeom prst="rect">
                      <a:avLst/>
                    </a:prstGeom>
                    <a:noFill/>
                  </pic:spPr>
                </pic:pic>
              </a:graphicData>
            </a:graphic>
          </wp:anchor>
        </w:drawing>
      </w:r>
      <w:r w:rsidRPr="00A80D61">
        <w:rPr>
          <w:iCs w:val="0"/>
          <w:lang w:val="de-DE"/>
        </w:rPr>
        <w:t xml:space="preserve"> </w:t>
      </w:r>
      <w:r w:rsidRPr="00A80D61">
        <w:rPr>
          <w:iCs w:val="0"/>
          <w:lang w:val="de-DE"/>
        </w:rPr>
        <w:br/>
      </w:r>
      <w:r w:rsidRPr="00A80D61">
        <w:rPr>
          <w:iCs w:val="0"/>
          <w:lang w:val="de-DE"/>
        </w:rPr>
        <w:br/>
      </w:r>
      <w:bookmarkStart w:id="2764" w:name="_Toc402181585"/>
      <w:r w:rsidRPr="00200F8B">
        <w:rPr>
          <w:iCs w:val="0"/>
          <w:lang w:val="de-DE"/>
        </w:rPr>
        <w:t>Menü: Helligkeit</w:t>
      </w:r>
      <w:bookmarkEnd w:id="2763"/>
      <w:bookmarkEnd w:id="2764"/>
    </w:p>
    <w:p w14:paraId="71DA58E7" w14:textId="77777777" w:rsidR="00430EDB" w:rsidRPr="00200F8B" w:rsidRDefault="00430EDB" w:rsidP="00430EDB">
      <w:pPr>
        <w:rPr>
          <w:lang w:val="de-DE"/>
        </w:rPr>
      </w:pPr>
    </w:p>
    <w:p w14:paraId="60918004" w14:textId="77777777" w:rsidR="00430EDB" w:rsidRDefault="00430EDB" w:rsidP="00430EDB">
      <w:pPr>
        <w:rPr>
          <w:lang w:val="de-DE"/>
        </w:rPr>
      </w:pPr>
      <w:r w:rsidRPr="00200F8B">
        <w:rPr>
          <w:lang w:val="de-DE"/>
        </w:rPr>
        <w:t xml:space="preserve">Dieser Menüpunkt ermöglicht Ihnen die </w:t>
      </w:r>
      <w:r>
        <w:rPr>
          <w:lang w:val="de-DE"/>
        </w:rPr>
        <w:t xml:space="preserve">Einstellung der </w:t>
      </w:r>
      <w:r w:rsidRPr="00200F8B">
        <w:rPr>
          <w:lang w:val="de-DE"/>
        </w:rPr>
        <w:t>Bildschirm</w:t>
      </w:r>
      <w:r>
        <w:rPr>
          <w:lang w:val="de-DE"/>
        </w:rPr>
        <w:t>helligkeit</w:t>
      </w:r>
      <w:r w:rsidRPr="00200F8B">
        <w:rPr>
          <w:lang w:val="de-DE"/>
        </w:rPr>
        <w:t xml:space="preserve">. </w:t>
      </w:r>
    </w:p>
    <w:p w14:paraId="48E8FB16" w14:textId="77777777" w:rsidR="000D377D" w:rsidRPr="00200F8B" w:rsidRDefault="000D377D" w:rsidP="00430EDB">
      <w:pPr>
        <w:rPr>
          <w:lang w:val="de-DE"/>
        </w:rPr>
      </w:pPr>
    </w:p>
    <w:p w14:paraId="2CF54878" w14:textId="77777777" w:rsidR="00430EDB" w:rsidRPr="00200F8B" w:rsidRDefault="00430EDB" w:rsidP="007E3C59">
      <w:pPr>
        <w:numPr>
          <w:ilvl w:val="0"/>
          <w:numId w:val="4"/>
        </w:numPr>
        <w:ind w:right="42"/>
        <w:rPr>
          <w:lang w:val="de-DE"/>
        </w:rPr>
      </w:pPr>
      <w:r w:rsidRPr="00200F8B">
        <w:rPr>
          <w:lang w:val="de-DE"/>
        </w:rPr>
        <w:t xml:space="preserve">Zum Aktivieren des Menüs drücken Sie </w:t>
      </w:r>
      <w:r w:rsidRPr="00052CFD">
        <w:rPr>
          <w:lang w:val="de-DE"/>
        </w:rPr>
        <w:t>die Taste “MENU” in der An</w:t>
      </w:r>
      <w:r>
        <w:rPr>
          <w:lang w:val="de-DE"/>
        </w:rPr>
        <w:t>ordnung</w:t>
      </w:r>
      <w:r w:rsidRPr="00052CFD">
        <w:rPr>
          <w:lang w:val="de-DE"/>
        </w:rPr>
        <w:t xml:space="preserve"> </w:t>
      </w:r>
      <w:r>
        <w:rPr>
          <w:lang w:val="de-DE"/>
        </w:rPr>
        <w:t xml:space="preserve">der </w:t>
      </w:r>
      <w:r w:rsidRPr="00052CFD">
        <w:rPr>
          <w:lang w:val="de-DE"/>
        </w:rPr>
        <w:t>Erweiterungsfunktion</w:t>
      </w:r>
      <w:r>
        <w:rPr>
          <w:lang w:val="de-DE"/>
        </w:rPr>
        <w:t>stasten an der Bedieneinheit</w:t>
      </w:r>
      <w:r w:rsidRPr="00200F8B">
        <w:rPr>
          <w:lang w:val="de-DE"/>
        </w:rPr>
        <w:t>.</w:t>
      </w:r>
    </w:p>
    <w:p w14:paraId="58E9F663" w14:textId="77777777" w:rsidR="00430EDB" w:rsidRPr="005A1DC1" w:rsidRDefault="00430EDB" w:rsidP="007E3C59">
      <w:pPr>
        <w:numPr>
          <w:ilvl w:val="0"/>
          <w:numId w:val="4"/>
        </w:numPr>
        <w:ind w:right="42"/>
        <w:rPr>
          <w:lang w:val="de-DE"/>
        </w:rPr>
      </w:pPr>
      <w:r>
        <w:rPr>
          <w:lang w:val="de-DE"/>
        </w:rPr>
        <w:t>Drehen</w:t>
      </w:r>
      <w:r w:rsidRPr="00052CFD">
        <w:rPr>
          <w:lang w:val="de-DE"/>
        </w:rPr>
        <w:t xml:space="preserve"> Sie den Vergrößerungsregler um</w:t>
      </w:r>
      <w:r>
        <w:rPr>
          <w:lang w:val="de-DE"/>
        </w:rPr>
        <w:t xml:space="preserve"> sich durch die Menüpunkte zu bewegen</w:t>
      </w:r>
      <w:r w:rsidRPr="00052CFD">
        <w:rPr>
          <w:lang w:val="de-DE"/>
        </w:rPr>
        <w:t>.</w:t>
      </w:r>
      <w:r w:rsidRPr="005A1DC1">
        <w:rPr>
          <w:lang w:val="de-DE"/>
        </w:rPr>
        <w:t xml:space="preserve"> Wählen Sie den Menüpunkt ”</w:t>
      </w:r>
      <w:r>
        <w:rPr>
          <w:lang w:val="de-DE"/>
        </w:rPr>
        <w:t>BRIGHTNESS</w:t>
      </w:r>
      <w:r w:rsidRPr="005A1DC1">
        <w:rPr>
          <w:lang w:val="de-DE"/>
        </w:rPr>
        <w:t xml:space="preserve">” und aktivieren </w:t>
      </w:r>
      <w:r>
        <w:rPr>
          <w:lang w:val="de-DE"/>
        </w:rPr>
        <w:t xml:space="preserve">Sie </w:t>
      </w:r>
      <w:r w:rsidRPr="005A1DC1">
        <w:rPr>
          <w:lang w:val="de-DE"/>
        </w:rPr>
        <w:t>dies</w:t>
      </w:r>
      <w:r>
        <w:rPr>
          <w:lang w:val="de-DE"/>
        </w:rPr>
        <w:t xml:space="preserve">en </w:t>
      </w:r>
      <w:r w:rsidRPr="005A1DC1">
        <w:rPr>
          <w:lang w:val="de-DE"/>
        </w:rPr>
        <w:t xml:space="preserve">durch Drücken des </w:t>
      </w:r>
      <w:r>
        <w:rPr>
          <w:lang w:val="de-DE"/>
        </w:rPr>
        <w:t>weißen Modetaster</w:t>
      </w:r>
      <w:r w:rsidRPr="005A1DC1">
        <w:rPr>
          <w:lang w:val="de-DE"/>
        </w:rPr>
        <w:t>s</w:t>
      </w:r>
      <w:r>
        <w:rPr>
          <w:lang w:val="de-DE"/>
        </w:rPr>
        <w:t>.</w:t>
      </w:r>
    </w:p>
    <w:p w14:paraId="229E2928" w14:textId="77777777" w:rsidR="00430EDB" w:rsidRPr="005A1DC1" w:rsidRDefault="00430EDB" w:rsidP="007E3C59">
      <w:pPr>
        <w:numPr>
          <w:ilvl w:val="0"/>
          <w:numId w:val="4"/>
        </w:numPr>
        <w:ind w:right="42"/>
        <w:rPr>
          <w:lang w:val="de-DE"/>
        </w:rPr>
      </w:pPr>
      <w:r w:rsidRPr="005A1DC1">
        <w:rPr>
          <w:lang w:val="de-DE"/>
        </w:rPr>
        <w:t xml:space="preserve">Erhöhen </w:t>
      </w:r>
      <w:r>
        <w:rPr>
          <w:lang w:val="de-DE"/>
        </w:rPr>
        <w:t>oder</w:t>
      </w:r>
      <w:r w:rsidRPr="005A1DC1">
        <w:rPr>
          <w:lang w:val="de-DE"/>
        </w:rPr>
        <w:t xml:space="preserve"> </w:t>
      </w:r>
      <w:r>
        <w:rPr>
          <w:lang w:val="de-DE"/>
        </w:rPr>
        <w:t>V</w:t>
      </w:r>
      <w:r w:rsidRPr="005A1DC1">
        <w:rPr>
          <w:lang w:val="de-DE"/>
        </w:rPr>
        <w:t xml:space="preserve">erringern  Sie die </w:t>
      </w:r>
      <w:r>
        <w:rPr>
          <w:lang w:val="de-DE"/>
        </w:rPr>
        <w:t xml:space="preserve">angezeigte </w:t>
      </w:r>
      <w:r w:rsidRPr="005A1DC1">
        <w:rPr>
          <w:lang w:val="de-DE"/>
        </w:rPr>
        <w:t xml:space="preserve">Helligkeitsstufe </w:t>
      </w:r>
      <w:r>
        <w:rPr>
          <w:lang w:val="de-DE"/>
        </w:rPr>
        <w:t>durch Drehen des</w:t>
      </w:r>
      <w:r w:rsidRPr="005A1DC1">
        <w:rPr>
          <w:lang w:val="de-DE"/>
        </w:rPr>
        <w:t xml:space="preserve"> Vergrößerungsregler</w:t>
      </w:r>
      <w:r>
        <w:rPr>
          <w:lang w:val="de-DE"/>
        </w:rPr>
        <w:t>s</w:t>
      </w:r>
      <w:r w:rsidRPr="005A1DC1">
        <w:rPr>
          <w:lang w:val="de-DE"/>
        </w:rPr>
        <w:t xml:space="preserve">. </w:t>
      </w:r>
      <w:r>
        <w:rPr>
          <w:lang w:val="de-DE"/>
        </w:rPr>
        <w:t>Es gibt fünf Helligkeitsstufen zur Auswahl. Voreingestellt ist die Stufe 5</w:t>
      </w:r>
      <w:r w:rsidRPr="005A1DC1">
        <w:rPr>
          <w:lang w:val="de-DE"/>
        </w:rPr>
        <w:t>.</w:t>
      </w:r>
    </w:p>
    <w:p w14:paraId="289D9A4E" w14:textId="77777777" w:rsidR="00430EDB" w:rsidRPr="007A7991" w:rsidRDefault="00430EDB" w:rsidP="007E3C59">
      <w:pPr>
        <w:numPr>
          <w:ilvl w:val="0"/>
          <w:numId w:val="4"/>
        </w:numPr>
        <w:ind w:right="42"/>
        <w:rPr>
          <w:lang w:val="de-DE"/>
        </w:rPr>
      </w:pPr>
      <w:r w:rsidRPr="00052CFD">
        <w:rPr>
          <w:lang w:val="de-DE"/>
        </w:rPr>
        <w:t>Drücken Sie d</w:t>
      </w:r>
      <w:r>
        <w:rPr>
          <w:lang w:val="de-DE"/>
        </w:rPr>
        <w:t>en Modetaster zur Bestätigung und verlassen das Menü</w:t>
      </w:r>
      <w:r w:rsidRPr="007A7991">
        <w:rPr>
          <w:lang w:val="de-DE"/>
        </w:rPr>
        <w:t>.</w:t>
      </w:r>
    </w:p>
    <w:p w14:paraId="413573B5" w14:textId="77777777" w:rsidR="00430EDB" w:rsidRPr="007A7991" w:rsidRDefault="00430EDB" w:rsidP="00430EDB">
      <w:pPr>
        <w:ind w:right="42"/>
        <w:rPr>
          <w:lang w:val="de-DE"/>
        </w:rPr>
      </w:pPr>
    </w:p>
    <w:p w14:paraId="3AA4CAA2" w14:textId="77777777" w:rsidR="00430EDB" w:rsidRPr="007A7991" w:rsidRDefault="00430EDB" w:rsidP="00430EDB">
      <w:pPr>
        <w:ind w:right="42"/>
        <w:rPr>
          <w:lang w:val="de-DE"/>
        </w:rPr>
      </w:pPr>
      <w:r>
        <w:rPr>
          <w:noProof/>
        </w:rPr>
        <w:drawing>
          <wp:anchor distT="0" distB="0" distL="114300" distR="114300" simplePos="0" relativeHeight="251638784" behindDoc="1" locked="0" layoutInCell="1" allowOverlap="1" wp14:anchorId="04D5A20A" wp14:editId="12B60312">
            <wp:simplePos x="0" y="0"/>
            <wp:positionH relativeFrom="column">
              <wp:posOffset>-85090</wp:posOffset>
            </wp:positionH>
            <wp:positionV relativeFrom="paragraph">
              <wp:posOffset>95885</wp:posOffset>
            </wp:positionV>
            <wp:extent cx="5871210" cy="712470"/>
            <wp:effectExtent l="19050" t="0" r="0" b="0"/>
            <wp:wrapNone/>
            <wp:docPr id="1467"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6"/>
                    <pic:cNvPicPr>
                      <a:picLocks noChangeAspect="1" noChangeArrowheads="1"/>
                    </pic:cNvPicPr>
                  </pic:nvPicPr>
                  <pic:blipFill>
                    <a:blip r:embed="rId56" cstate="print"/>
                    <a:srcRect/>
                    <a:stretch>
                      <a:fillRect/>
                    </a:stretch>
                  </pic:blipFill>
                  <pic:spPr bwMode="auto">
                    <a:xfrm>
                      <a:off x="0" y="0"/>
                      <a:ext cx="5871210" cy="712470"/>
                    </a:xfrm>
                    <a:prstGeom prst="rect">
                      <a:avLst/>
                    </a:prstGeom>
                    <a:noFill/>
                  </pic:spPr>
                </pic:pic>
              </a:graphicData>
            </a:graphic>
          </wp:anchor>
        </w:drawing>
      </w:r>
    </w:p>
    <w:p w14:paraId="5EFE878F" w14:textId="77777777" w:rsidR="00430EDB" w:rsidRPr="007A7991" w:rsidRDefault="00430EDB" w:rsidP="00430EDB">
      <w:pPr>
        <w:ind w:right="42"/>
        <w:rPr>
          <w:lang w:val="de-DE"/>
        </w:rPr>
      </w:pPr>
    </w:p>
    <w:p w14:paraId="65A36991" w14:textId="77777777" w:rsidR="00430EDB" w:rsidRPr="002D7C78" w:rsidRDefault="00430EDB" w:rsidP="00430EDB">
      <w:pPr>
        <w:pStyle w:val="Heading2"/>
        <w:ind w:right="42"/>
        <w:rPr>
          <w:iCs w:val="0"/>
          <w:lang w:val="de-DE"/>
        </w:rPr>
      </w:pPr>
      <w:bookmarkStart w:id="2765" w:name="_Toc402181586"/>
      <w:bookmarkStart w:id="2766" w:name="_Toc74903456"/>
      <w:r w:rsidRPr="002D7C78">
        <w:rPr>
          <w:iCs w:val="0"/>
          <w:lang w:val="de-DE"/>
        </w:rPr>
        <w:t xml:space="preserve">Menü: </w:t>
      </w:r>
      <w:r w:rsidRPr="002D7C78">
        <w:rPr>
          <w:iCs w:val="0"/>
          <w:szCs w:val="24"/>
          <w:lang w:val="de-DE"/>
        </w:rPr>
        <w:t>Lesefarbe</w:t>
      </w:r>
      <w:bookmarkEnd w:id="2765"/>
      <w:bookmarkEnd w:id="2766"/>
    </w:p>
    <w:p w14:paraId="4915B9BD" w14:textId="77777777" w:rsidR="00430EDB" w:rsidRPr="002D7C78" w:rsidRDefault="00430EDB" w:rsidP="00430EDB">
      <w:pPr>
        <w:ind w:right="42"/>
        <w:rPr>
          <w:lang w:val="de-DE"/>
        </w:rPr>
      </w:pPr>
    </w:p>
    <w:p w14:paraId="61836E3C" w14:textId="77777777" w:rsidR="00430EDB" w:rsidRDefault="00430EDB" w:rsidP="00430EDB">
      <w:pPr>
        <w:ind w:right="42"/>
        <w:rPr>
          <w:lang w:val="de-DE"/>
        </w:rPr>
      </w:pPr>
      <w:r w:rsidRPr="00915F18">
        <w:rPr>
          <w:lang w:val="de-DE"/>
        </w:rPr>
        <w:t>Der ClearView C bietet vier hochkontrastreiche Lesem</w:t>
      </w:r>
      <w:r>
        <w:rPr>
          <w:lang w:val="de-DE"/>
        </w:rPr>
        <w:t>odi</w:t>
      </w:r>
      <w:r w:rsidRPr="00915F18">
        <w:rPr>
          <w:lang w:val="de-DE"/>
        </w:rPr>
        <w:t xml:space="preserve"> sowie die Grundfunktion </w:t>
      </w:r>
      <w:r>
        <w:rPr>
          <w:lang w:val="de-DE"/>
        </w:rPr>
        <w:t>“Fotomodus“.</w:t>
      </w:r>
      <w:r w:rsidRPr="00915F18">
        <w:rPr>
          <w:lang w:val="de-DE"/>
        </w:rPr>
        <w:t xml:space="preserve"> </w:t>
      </w:r>
      <w:r w:rsidRPr="00F02380">
        <w:rPr>
          <w:lang w:val="de-DE"/>
        </w:rPr>
        <w:t>F</w:t>
      </w:r>
      <w:r>
        <w:rPr>
          <w:lang w:val="de-DE"/>
        </w:rPr>
        <w:t>ür jede der vier Lesefarbenmodi</w:t>
      </w:r>
      <w:r w:rsidRPr="00F02380">
        <w:rPr>
          <w:lang w:val="de-DE"/>
        </w:rPr>
        <w:t xml:space="preserve"> lässt sich eine Vorder- und Hintergrundkombination einstel</w:t>
      </w:r>
      <w:r>
        <w:rPr>
          <w:lang w:val="de-DE"/>
        </w:rPr>
        <w:t>len. Drei dieser Lesefarbenmodi</w:t>
      </w:r>
      <w:r w:rsidRPr="00F02380">
        <w:rPr>
          <w:lang w:val="de-DE"/>
        </w:rPr>
        <w:t xml:space="preserve"> lassen sich ausschalten um bevorzugt nur mit einer Lesefarbe zu arbeiten.</w:t>
      </w:r>
      <w:r>
        <w:rPr>
          <w:lang w:val="de-DE"/>
        </w:rPr>
        <w:t xml:space="preserve"> </w:t>
      </w:r>
      <w:r w:rsidRPr="00F179CB">
        <w:rPr>
          <w:lang w:val="de-DE"/>
        </w:rPr>
        <w:t xml:space="preserve">Voreingestellt </w:t>
      </w:r>
      <w:r>
        <w:rPr>
          <w:lang w:val="de-DE"/>
        </w:rPr>
        <w:t>sind drei Modi</w:t>
      </w:r>
      <w:r w:rsidRPr="00F179CB">
        <w:rPr>
          <w:lang w:val="de-DE"/>
        </w:rPr>
        <w:t>: Echtfarben Fotomode, Lesefarbe 1 mit weißem Hintergrund und sch</w:t>
      </w:r>
      <w:r>
        <w:rPr>
          <w:lang w:val="de-DE"/>
        </w:rPr>
        <w:t xml:space="preserve">warzer Schrift und Lesefarbe 2 </w:t>
      </w:r>
      <w:r w:rsidRPr="00F179CB">
        <w:rPr>
          <w:lang w:val="de-DE"/>
        </w:rPr>
        <w:t xml:space="preserve">mit schwarzem Hintergrund und </w:t>
      </w:r>
      <w:r>
        <w:rPr>
          <w:lang w:val="de-DE"/>
        </w:rPr>
        <w:t>weißer</w:t>
      </w:r>
      <w:r w:rsidRPr="00F179CB">
        <w:rPr>
          <w:lang w:val="de-DE"/>
        </w:rPr>
        <w:t xml:space="preserve"> Schrift.</w:t>
      </w:r>
      <w:r>
        <w:rPr>
          <w:lang w:val="de-DE"/>
        </w:rPr>
        <w:t xml:space="preserve"> </w:t>
      </w:r>
      <w:r w:rsidRPr="004A52C6">
        <w:rPr>
          <w:lang w:val="de-DE"/>
        </w:rPr>
        <w:t>Zusätzlich z</w:t>
      </w:r>
      <w:r>
        <w:rPr>
          <w:lang w:val="de-DE"/>
        </w:rPr>
        <w:t>u den Farbkombinationen kann</w:t>
      </w:r>
      <w:r w:rsidRPr="004A52C6">
        <w:rPr>
          <w:lang w:val="de-DE"/>
        </w:rPr>
        <w:t xml:space="preserve"> auch eine Graustufendarstellung </w:t>
      </w:r>
      <w:r>
        <w:rPr>
          <w:lang w:val="de-DE"/>
        </w:rPr>
        <w:t>aus</w:t>
      </w:r>
      <w:r w:rsidRPr="004A52C6">
        <w:rPr>
          <w:lang w:val="de-DE"/>
        </w:rPr>
        <w:t>wähl</w:t>
      </w:r>
      <w:r>
        <w:rPr>
          <w:lang w:val="de-DE"/>
        </w:rPr>
        <w:t>t werd</w:t>
      </w:r>
      <w:r w:rsidRPr="004A52C6">
        <w:rPr>
          <w:lang w:val="de-DE"/>
        </w:rPr>
        <w:t>en.</w:t>
      </w:r>
    </w:p>
    <w:p w14:paraId="0A28E731" w14:textId="77777777" w:rsidR="000D377D" w:rsidRPr="000D377D" w:rsidRDefault="000D377D" w:rsidP="00430EDB">
      <w:pPr>
        <w:ind w:right="42"/>
        <w:rPr>
          <w:sz w:val="18"/>
          <w:szCs w:val="18"/>
          <w:lang w:val="de-DE"/>
        </w:rPr>
      </w:pPr>
    </w:p>
    <w:p w14:paraId="5E39EBC9" w14:textId="77777777" w:rsidR="00430EDB" w:rsidRPr="00362364" w:rsidRDefault="00430EDB" w:rsidP="007E3C59">
      <w:pPr>
        <w:numPr>
          <w:ilvl w:val="0"/>
          <w:numId w:val="4"/>
        </w:numPr>
        <w:ind w:right="42"/>
        <w:rPr>
          <w:lang w:val="de-DE"/>
        </w:rPr>
      </w:pPr>
      <w:r w:rsidRPr="00200F8B">
        <w:rPr>
          <w:lang w:val="de-DE"/>
        </w:rPr>
        <w:t xml:space="preserve">Zum Aktivieren des Menüs drücken Sie </w:t>
      </w:r>
      <w:r w:rsidRPr="00052CFD">
        <w:rPr>
          <w:lang w:val="de-DE"/>
        </w:rPr>
        <w:t>die Taste “MENU” in der An</w:t>
      </w:r>
      <w:r>
        <w:rPr>
          <w:lang w:val="de-DE"/>
        </w:rPr>
        <w:t>ordnung</w:t>
      </w:r>
      <w:r w:rsidRPr="00052CFD">
        <w:rPr>
          <w:lang w:val="de-DE"/>
        </w:rPr>
        <w:t xml:space="preserve"> </w:t>
      </w:r>
      <w:r>
        <w:rPr>
          <w:lang w:val="de-DE"/>
        </w:rPr>
        <w:t xml:space="preserve">der </w:t>
      </w:r>
      <w:r w:rsidRPr="00052CFD">
        <w:rPr>
          <w:lang w:val="de-DE"/>
        </w:rPr>
        <w:t>Erweiterungsfunktion</w:t>
      </w:r>
      <w:r>
        <w:rPr>
          <w:lang w:val="de-DE"/>
        </w:rPr>
        <w:t>stasten an der Bedieneinheit</w:t>
      </w:r>
      <w:r w:rsidRPr="00200F8B">
        <w:rPr>
          <w:lang w:val="de-DE"/>
        </w:rPr>
        <w:t>.</w:t>
      </w:r>
    </w:p>
    <w:p w14:paraId="6F176591" w14:textId="77777777" w:rsidR="00430EDB" w:rsidRPr="00362364" w:rsidRDefault="00430EDB" w:rsidP="007E3C59">
      <w:pPr>
        <w:numPr>
          <w:ilvl w:val="0"/>
          <w:numId w:val="4"/>
        </w:numPr>
        <w:ind w:right="42"/>
        <w:rPr>
          <w:lang w:val="de-DE"/>
        </w:rPr>
      </w:pPr>
      <w:r>
        <w:rPr>
          <w:lang w:val="de-DE"/>
        </w:rPr>
        <w:t>Drehen</w:t>
      </w:r>
      <w:r w:rsidRPr="00052CFD">
        <w:rPr>
          <w:lang w:val="de-DE"/>
        </w:rPr>
        <w:t xml:space="preserve"> Sie den Vergrößerungsregler</w:t>
      </w:r>
      <w:r>
        <w:rPr>
          <w:lang w:val="de-DE"/>
        </w:rPr>
        <w:t>,</w:t>
      </w:r>
      <w:r w:rsidRPr="00052CFD">
        <w:rPr>
          <w:lang w:val="de-DE"/>
        </w:rPr>
        <w:t xml:space="preserve"> um</w:t>
      </w:r>
      <w:r>
        <w:rPr>
          <w:lang w:val="de-DE"/>
        </w:rPr>
        <w:t xml:space="preserve"> sich durch die Menüpunkte zu bewegen</w:t>
      </w:r>
      <w:r w:rsidRPr="00052CFD">
        <w:rPr>
          <w:lang w:val="de-DE"/>
        </w:rPr>
        <w:t>.</w:t>
      </w:r>
      <w:r w:rsidRPr="005A1DC1">
        <w:rPr>
          <w:lang w:val="de-DE"/>
        </w:rPr>
        <w:t xml:space="preserve"> Wählen Sie den Menüpunkt ”</w:t>
      </w:r>
      <w:r>
        <w:rPr>
          <w:lang w:val="de-DE"/>
        </w:rPr>
        <w:t>COLORS</w:t>
      </w:r>
      <w:r w:rsidRPr="005A1DC1">
        <w:rPr>
          <w:lang w:val="de-DE"/>
        </w:rPr>
        <w:t>” und aktivieren dies</w:t>
      </w:r>
      <w:r>
        <w:rPr>
          <w:lang w:val="de-DE"/>
        </w:rPr>
        <w:t xml:space="preserve">en </w:t>
      </w:r>
      <w:r w:rsidRPr="005A1DC1">
        <w:rPr>
          <w:lang w:val="de-DE"/>
        </w:rPr>
        <w:t xml:space="preserve">durch Drücken des </w:t>
      </w:r>
      <w:r>
        <w:rPr>
          <w:lang w:val="de-DE"/>
        </w:rPr>
        <w:t>weißen Modetaster</w:t>
      </w:r>
      <w:r w:rsidRPr="005A1DC1">
        <w:rPr>
          <w:lang w:val="de-DE"/>
        </w:rPr>
        <w:t>s</w:t>
      </w:r>
      <w:r w:rsidRPr="00362364">
        <w:rPr>
          <w:lang w:val="de-DE"/>
        </w:rPr>
        <w:t>.</w:t>
      </w:r>
    </w:p>
    <w:p w14:paraId="6FA06CED" w14:textId="77777777" w:rsidR="00430EDB" w:rsidRPr="00362364" w:rsidRDefault="00430EDB" w:rsidP="007E3C59">
      <w:pPr>
        <w:numPr>
          <w:ilvl w:val="0"/>
          <w:numId w:val="4"/>
        </w:numPr>
        <w:ind w:right="42"/>
        <w:rPr>
          <w:lang w:val="de-DE"/>
        </w:rPr>
      </w:pPr>
      <w:r w:rsidRPr="00362364">
        <w:rPr>
          <w:lang w:val="de-DE"/>
        </w:rPr>
        <w:t xml:space="preserve">Wählen Sie eine von den vier Lesefarben </w:t>
      </w:r>
      <w:r>
        <w:rPr>
          <w:lang w:val="de-DE"/>
        </w:rPr>
        <w:t>durch Drehen des</w:t>
      </w:r>
      <w:r w:rsidRPr="005A1DC1">
        <w:rPr>
          <w:lang w:val="de-DE"/>
        </w:rPr>
        <w:t xml:space="preserve"> Ver</w:t>
      </w:r>
      <w:r>
        <w:rPr>
          <w:lang w:val="de-DE"/>
        </w:rPr>
        <w:t>-</w:t>
      </w:r>
      <w:r w:rsidRPr="005A1DC1">
        <w:rPr>
          <w:lang w:val="de-DE"/>
        </w:rPr>
        <w:t>größerungsregler</w:t>
      </w:r>
      <w:r>
        <w:rPr>
          <w:lang w:val="de-DE"/>
        </w:rPr>
        <w:t>s</w:t>
      </w:r>
      <w:r w:rsidRPr="00362364">
        <w:rPr>
          <w:lang w:val="de-DE"/>
        </w:rPr>
        <w:t xml:space="preserve"> aus</w:t>
      </w:r>
      <w:r>
        <w:rPr>
          <w:lang w:val="de-DE"/>
        </w:rPr>
        <w:t xml:space="preserve"> und</w:t>
      </w:r>
      <w:r w:rsidRPr="00362364">
        <w:rPr>
          <w:lang w:val="de-DE"/>
        </w:rPr>
        <w:t xml:space="preserve"> </w:t>
      </w:r>
      <w:r>
        <w:rPr>
          <w:lang w:val="de-DE"/>
        </w:rPr>
        <w:t xml:space="preserve">drücken </w:t>
      </w:r>
      <w:r w:rsidRPr="00052CFD">
        <w:rPr>
          <w:lang w:val="de-DE"/>
        </w:rPr>
        <w:t>d</w:t>
      </w:r>
      <w:r>
        <w:rPr>
          <w:lang w:val="de-DE"/>
        </w:rPr>
        <w:t>en Modetaster zur Bestätigung.</w:t>
      </w:r>
    </w:p>
    <w:p w14:paraId="787FA6AC" w14:textId="77777777" w:rsidR="00430EDB" w:rsidRPr="00952209" w:rsidRDefault="00430EDB" w:rsidP="007E3C59">
      <w:pPr>
        <w:numPr>
          <w:ilvl w:val="0"/>
          <w:numId w:val="4"/>
        </w:numPr>
        <w:ind w:right="42"/>
        <w:rPr>
          <w:lang w:val="de-DE"/>
        </w:rPr>
      </w:pPr>
      <w:r w:rsidRPr="00952209">
        <w:rPr>
          <w:lang w:val="de-DE"/>
        </w:rPr>
        <w:t xml:space="preserve">Zur Wahl einer neuen Lesefarbe bewegen Sie sich </w:t>
      </w:r>
      <w:r>
        <w:rPr>
          <w:lang w:val="de-DE"/>
        </w:rPr>
        <w:t>durch D</w:t>
      </w:r>
      <w:r w:rsidRPr="00952209">
        <w:rPr>
          <w:lang w:val="de-DE"/>
        </w:rPr>
        <w:t xml:space="preserve">rehen </w:t>
      </w:r>
      <w:r>
        <w:rPr>
          <w:lang w:val="de-DE"/>
        </w:rPr>
        <w:t>des</w:t>
      </w:r>
      <w:r w:rsidRPr="00952209">
        <w:rPr>
          <w:lang w:val="de-DE"/>
        </w:rPr>
        <w:t xml:space="preserve"> Vergrößerungsreglers</w:t>
      </w:r>
      <w:r>
        <w:rPr>
          <w:lang w:val="de-DE"/>
        </w:rPr>
        <w:t xml:space="preserve"> in einer Liste.</w:t>
      </w:r>
      <w:r w:rsidRPr="00952209">
        <w:rPr>
          <w:lang w:val="de-DE"/>
        </w:rPr>
        <w:t xml:space="preserve"> Übernehmen Sie die gew</w:t>
      </w:r>
      <w:r>
        <w:rPr>
          <w:lang w:val="de-DE"/>
        </w:rPr>
        <w:t>ünschte</w:t>
      </w:r>
      <w:r w:rsidRPr="00952209">
        <w:rPr>
          <w:lang w:val="de-DE"/>
        </w:rPr>
        <w:t xml:space="preserve"> </w:t>
      </w:r>
      <w:r>
        <w:rPr>
          <w:lang w:val="de-DE"/>
        </w:rPr>
        <w:t>Farb</w:t>
      </w:r>
      <w:r w:rsidRPr="00952209">
        <w:rPr>
          <w:lang w:val="de-DE"/>
        </w:rPr>
        <w:t>kombination</w:t>
      </w:r>
      <w:r>
        <w:rPr>
          <w:lang w:val="de-DE"/>
        </w:rPr>
        <w:t xml:space="preserve"> </w:t>
      </w:r>
      <w:r w:rsidRPr="005A1DC1">
        <w:rPr>
          <w:lang w:val="de-DE"/>
        </w:rPr>
        <w:t>durch Drücken des Modetasters</w:t>
      </w:r>
      <w:r w:rsidRPr="00952209">
        <w:rPr>
          <w:lang w:val="de-DE"/>
        </w:rPr>
        <w:t>.</w:t>
      </w:r>
    </w:p>
    <w:p w14:paraId="542A07F3" w14:textId="77777777" w:rsidR="00430EDB" w:rsidRPr="00C01701" w:rsidRDefault="00430EDB" w:rsidP="007E3C59">
      <w:pPr>
        <w:numPr>
          <w:ilvl w:val="0"/>
          <w:numId w:val="4"/>
        </w:numPr>
        <w:ind w:right="42"/>
        <w:rPr>
          <w:lang w:val="de-DE"/>
        </w:rPr>
      </w:pPr>
      <w:r w:rsidRPr="00C01701">
        <w:rPr>
          <w:lang w:val="de-DE"/>
        </w:rPr>
        <w:t xml:space="preserve">Die Lesefarben 2, 3 und 4 können </w:t>
      </w:r>
      <w:r>
        <w:rPr>
          <w:lang w:val="de-DE"/>
        </w:rPr>
        <w:t xml:space="preserve">mit </w:t>
      </w:r>
      <w:r w:rsidRPr="00C01701">
        <w:rPr>
          <w:lang w:val="de-DE"/>
        </w:rPr>
        <w:t xml:space="preserve"> “</w:t>
      </w:r>
      <w:r>
        <w:rPr>
          <w:lang w:val="de-DE"/>
        </w:rPr>
        <w:t>OFF</w:t>
      </w:r>
      <w:r w:rsidRPr="00C01701">
        <w:rPr>
          <w:lang w:val="de-DE"/>
        </w:rPr>
        <w:t xml:space="preserve">” ausgeschaltet werden. </w:t>
      </w:r>
    </w:p>
    <w:p w14:paraId="6B7FCBAB" w14:textId="77777777" w:rsidR="00430EDB" w:rsidRPr="00710451" w:rsidRDefault="00430EDB" w:rsidP="007E3C59">
      <w:pPr>
        <w:numPr>
          <w:ilvl w:val="0"/>
          <w:numId w:val="4"/>
        </w:numPr>
        <w:ind w:right="42"/>
        <w:rPr>
          <w:lang w:val="de-DE"/>
        </w:rPr>
      </w:pPr>
      <w:r w:rsidRPr="00052CFD">
        <w:rPr>
          <w:lang w:val="de-DE"/>
        </w:rPr>
        <w:t>Drücken Sie d</w:t>
      </w:r>
      <w:r>
        <w:rPr>
          <w:lang w:val="de-DE"/>
        </w:rPr>
        <w:t>en Modetaster zur Bestätigung und verlassen das Menü</w:t>
      </w:r>
      <w:r w:rsidRPr="00710451">
        <w:rPr>
          <w:lang w:val="de-DE"/>
        </w:rPr>
        <w:t>.</w:t>
      </w:r>
    </w:p>
    <w:p w14:paraId="20B54986" w14:textId="77777777" w:rsidR="00430EDB" w:rsidRPr="00710451" w:rsidRDefault="00430EDB" w:rsidP="00430EDB">
      <w:pPr>
        <w:ind w:right="42"/>
        <w:rPr>
          <w:lang w:val="de-DE"/>
        </w:rPr>
      </w:pPr>
    </w:p>
    <w:p w14:paraId="65D24A75" w14:textId="77777777" w:rsidR="00430EDB" w:rsidRPr="00A31B77" w:rsidRDefault="00430EDB" w:rsidP="00430EDB">
      <w:pPr>
        <w:ind w:right="42"/>
        <w:rPr>
          <w:lang w:val="de-DE"/>
        </w:rPr>
      </w:pPr>
      <w:r>
        <w:rPr>
          <w:lang w:val="de-DE"/>
        </w:rPr>
        <w:t xml:space="preserve">Sie können </w:t>
      </w:r>
      <w:r w:rsidRPr="00A31B77">
        <w:rPr>
          <w:lang w:val="de-DE"/>
        </w:rPr>
        <w:t>die folgen</w:t>
      </w:r>
      <w:r>
        <w:rPr>
          <w:lang w:val="de-DE"/>
        </w:rPr>
        <w:t>den Farbkombinationen auswählen</w:t>
      </w:r>
      <w:r w:rsidRPr="00A31B77">
        <w:rPr>
          <w:lang w:val="de-DE"/>
        </w:rPr>
        <w:t>:</w:t>
      </w:r>
    </w:p>
    <w:tbl>
      <w:tblPr>
        <w:tblW w:w="0" w:type="auto"/>
        <w:tblInd w:w="108" w:type="dxa"/>
        <w:tblLook w:val="00A0" w:firstRow="1" w:lastRow="0" w:firstColumn="1" w:lastColumn="0" w:noHBand="0" w:noVBand="0"/>
      </w:tblPr>
      <w:tblGrid>
        <w:gridCol w:w="4896"/>
        <w:gridCol w:w="4284"/>
      </w:tblGrid>
      <w:tr w:rsidR="00430EDB" w14:paraId="55C41129" w14:textId="77777777" w:rsidTr="00430EDB">
        <w:tc>
          <w:tcPr>
            <w:tcW w:w="4896" w:type="dxa"/>
          </w:tcPr>
          <w:p w14:paraId="4F7F4DDC" w14:textId="77777777" w:rsidR="00430EDB" w:rsidRPr="005676C6" w:rsidRDefault="00430EDB" w:rsidP="007E3C59">
            <w:pPr>
              <w:pStyle w:val="ListParagraph"/>
              <w:numPr>
                <w:ilvl w:val="0"/>
                <w:numId w:val="6"/>
              </w:numPr>
              <w:rPr>
                <w:lang w:val="en-GB"/>
              </w:rPr>
            </w:pPr>
            <w:r>
              <w:rPr>
                <w:lang w:val="en-GB"/>
              </w:rPr>
              <w:t>Schwarz</w:t>
            </w:r>
            <w:r w:rsidRPr="005676C6">
              <w:rPr>
                <w:lang w:val="en-GB"/>
              </w:rPr>
              <w:t xml:space="preserve"> – W</w:t>
            </w:r>
            <w:r>
              <w:rPr>
                <w:lang w:val="en-GB"/>
              </w:rPr>
              <w:t>eiß</w:t>
            </w:r>
          </w:p>
          <w:p w14:paraId="61DAC537" w14:textId="77777777" w:rsidR="00430EDB" w:rsidRPr="005676C6" w:rsidRDefault="00430EDB" w:rsidP="007E3C59">
            <w:pPr>
              <w:pStyle w:val="ListParagraph"/>
              <w:numPr>
                <w:ilvl w:val="0"/>
                <w:numId w:val="6"/>
              </w:numPr>
              <w:rPr>
                <w:lang w:val="en-GB"/>
              </w:rPr>
            </w:pPr>
            <w:r w:rsidRPr="005676C6">
              <w:rPr>
                <w:lang w:val="en-GB"/>
              </w:rPr>
              <w:t>W</w:t>
            </w:r>
            <w:r>
              <w:rPr>
                <w:lang w:val="en-GB"/>
              </w:rPr>
              <w:t>eiß</w:t>
            </w:r>
            <w:r w:rsidRPr="005676C6">
              <w:rPr>
                <w:lang w:val="en-GB"/>
              </w:rPr>
              <w:t xml:space="preserve"> – </w:t>
            </w:r>
            <w:r>
              <w:rPr>
                <w:lang w:val="en-GB"/>
              </w:rPr>
              <w:t>Schwarz</w:t>
            </w:r>
          </w:p>
          <w:p w14:paraId="20CCB616" w14:textId="77777777" w:rsidR="00430EDB" w:rsidRPr="005676C6" w:rsidRDefault="00430EDB" w:rsidP="007E3C59">
            <w:pPr>
              <w:pStyle w:val="ListParagraph"/>
              <w:numPr>
                <w:ilvl w:val="0"/>
                <w:numId w:val="6"/>
              </w:numPr>
              <w:rPr>
                <w:lang w:val="en-GB"/>
              </w:rPr>
            </w:pPr>
            <w:r>
              <w:rPr>
                <w:lang w:val="en-GB"/>
              </w:rPr>
              <w:t>Gelb</w:t>
            </w:r>
            <w:r w:rsidRPr="005676C6">
              <w:rPr>
                <w:lang w:val="en-GB"/>
              </w:rPr>
              <w:t xml:space="preserve"> – </w:t>
            </w:r>
            <w:r>
              <w:rPr>
                <w:lang w:val="en-GB"/>
              </w:rPr>
              <w:t>Schwarz</w:t>
            </w:r>
          </w:p>
          <w:p w14:paraId="68721B11" w14:textId="77777777" w:rsidR="00430EDB" w:rsidRPr="005676C6" w:rsidRDefault="00430EDB" w:rsidP="007E3C59">
            <w:pPr>
              <w:pStyle w:val="ListParagraph"/>
              <w:numPr>
                <w:ilvl w:val="0"/>
                <w:numId w:val="6"/>
              </w:numPr>
              <w:rPr>
                <w:lang w:val="en-GB"/>
              </w:rPr>
            </w:pPr>
            <w:r>
              <w:rPr>
                <w:lang w:val="en-GB"/>
              </w:rPr>
              <w:t>Schwarz</w:t>
            </w:r>
            <w:r w:rsidRPr="005676C6">
              <w:rPr>
                <w:lang w:val="en-GB"/>
              </w:rPr>
              <w:t xml:space="preserve"> – </w:t>
            </w:r>
            <w:r>
              <w:rPr>
                <w:lang w:val="en-GB"/>
              </w:rPr>
              <w:t>Gelb</w:t>
            </w:r>
          </w:p>
          <w:p w14:paraId="7C855A67" w14:textId="77777777" w:rsidR="00430EDB" w:rsidRPr="005676C6" w:rsidRDefault="00430EDB" w:rsidP="007E3C59">
            <w:pPr>
              <w:pStyle w:val="ListParagraph"/>
              <w:numPr>
                <w:ilvl w:val="0"/>
                <w:numId w:val="6"/>
              </w:numPr>
              <w:rPr>
                <w:lang w:val="en-GB"/>
              </w:rPr>
            </w:pPr>
            <w:r>
              <w:rPr>
                <w:lang w:val="en-GB"/>
              </w:rPr>
              <w:t>Gelb</w:t>
            </w:r>
            <w:r w:rsidRPr="005676C6">
              <w:rPr>
                <w:lang w:val="en-GB"/>
              </w:rPr>
              <w:t xml:space="preserve"> – Bl</w:t>
            </w:r>
            <w:r>
              <w:rPr>
                <w:lang w:val="en-GB"/>
              </w:rPr>
              <w:t>au</w:t>
            </w:r>
          </w:p>
          <w:p w14:paraId="22EA0B98" w14:textId="77777777" w:rsidR="00430EDB" w:rsidRPr="005676C6" w:rsidRDefault="00430EDB" w:rsidP="007E3C59">
            <w:pPr>
              <w:pStyle w:val="ListParagraph"/>
              <w:numPr>
                <w:ilvl w:val="0"/>
                <w:numId w:val="6"/>
              </w:numPr>
              <w:rPr>
                <w:lang w:val="en-GB"/>
              </w:rPr>
            </w:pPr>
            <w:r w:rsidRPr="005676C6">
              <w:rPr>
                <w:lang w:val="en-GB"/>
              </w:rPr>
              <w:t>Bl</w:t>
            </w:r>
            <w:r>
              <w:rPr>
                <w:lang w:val="en-GB"/>
              </w:rPr>
              <w:t>au</w:t>
            </w:r>
            <w:r w:rsidRPr="005676C6">
              <w:rPr>
                <w:lang w:val="en-GB"/>
              </w:rPr>
              <w:t xml:space="preserve"> – </w:t>
            </w:r>
            <w:r>
              <w:rPr>
                <w:lang w:val="en-GB"/>
              </w:rPr>
              <w:t>Gelb</w:t>
            </w:r>
          </w:p>
          <w:p w14:paraId="07CB8889" w14:textId="77777777" w:rsidR="00430EDB" w:rsidRPr="005676C6" w:rsidRDefault="00430EDB" w:rsidP="007E3C59">
            <w:pPr>
              <w:pStyle w:val="ListParagraph"/>
              <w:numPr>
                <w:ilvl w:val="0"/>
                <w:numId w:val="6"/>
              </w:numPr>
              <w:rPr>
                <w:lang w:val="en-GB"/>
              </w:rPr>
            </w:pPr>
            <w:r>
              <w:rPr>
                <w:lang w:val="en-GB"/>
              </w:rPr>
              <w:t>Schwarz</w:t>
            </w:r>
            <w:r w:rsidRPr="005676C6">
              <w:rPr>
                <w:lang w:val="en-GB"/>
              </w:rPr>
              <w:t xml:space="preserve"> – R</w:t>
            </w:r>
            <w:r>
              <w:rPr>
                <w:lang w:val="en-GB"/>
              </w:rPr>
              <w:t>ot</w:t>
            </w:r>
          </w:p>
          <w:p w14:paraId="264199BB" w14:textId="77777777" w:rsidR="00430EDB" w:rsidRPr="005676C6" w:rsidRDefault="00430EDB" w:rsidP="007E3C59">
            <w:pPr>
              <w:pStyle w:val="ListParagraph"/>
              <w:numPr>
                <w:ilvl w:val="0"/>
                <w:numId w:val="6"/>
              </w:numPr>
              <w:rPr>
                <w:lang w:val="en-GB"/>
              </w:rPr>
            </w:pPr>
            <w:r w:rsidRPr="005676C6">
              <w:rPr>
                <w:lang w:val="en-GB"/>
              </w:rPr>
              <w:t>R</w:t>
            </w:r>
            <w:r>
              <w:rPr>
                <w:lang w:val="en-GB"/>
              </w:rPr>
              <w:t>ot</w:t>
            </w:r>
            <w:r w:rsidRPr="005676C6">
              <w:rPr>
                <w:lang w:val="en-GB"/>
              </w:rPr>
              <w:t xml:space="preserve"> – </w:t>
            </w:r>
            <w:r>
              <w:rPr>
                <w:lang w:val="en-GB"/>
              </w:rPr>
              <w:t>Schwarz</w:t>
            </w:r>
          </w:p>
          <w:p w14:paraId="3DB369FC" w14:textId="77777777" w:rsidR="00430EDB" w:rsidRPr="005676C6" w:rsidRDefault="00430EDB" w:rsidP="00430EDB">
            <w:pPr>
              <w:pStyle w:val="ListParagraph"/>
              <w:rPr>
                <w:lang w:val="en-GB"/>
              </w:rPr>
            </w:pPr>
          </w:p>
        </w:tc>
        <w:tc>
          <w:tcPr>
            <w:tcW w:w="4284" w:type="dxa"/>
          </w:tcPr>
          <w:p w14:paraId="26F5B43A" w14:textId="77777777" w:rsidR="00430EDB" w:rsidRPr="005676C6" w:rsidRDefault="00430EDB" w:rsidP="007E3C59">
            <w:pPr>
              <w:pStyle w:val="ListParagraph"/>
              <w:numPr>
                <w:ilvl w:val="0"/>
                <w:numId w:val="6"/>
              </w:numPr>
              <w:rPr>
                <w:lang w:val="en-GB"/>
              </w:rPr>
            </w:pPr>
            <w:r>
              <w:rPr>
                <w:lang w:val="en-GB"/>
              </w:rPr>
              <w:t>Schwarz</w:t>
            </w:r>
            <w:r w:rsidRPr="005676C6">
              <w:rPr>
                <w:lang w:val="en-GB"/>
              </w:rPr>
              <w:t xml:space="preserve"> – Gr</w:t>
            </w:r>
            <w:r>
              <w:rPr>
                <w:lang w:val="en-GB"/>
              </w:rPr>
              <w:t>ü</w:t>
            </w:r>
            <w:r w:rsidRPr="005676C6">
              <w:rPr>
                <w:lang w:val="en-GB"/>
              </w:rPr>
              <w:t>n</w:t>
            </w:r>
          </w:p>
          <w:p w14:paraId="3B0FDA14" w14:textId="77777777" w:rsidR="00430EDB" w:rsidRPr="005676C6" w:rsidRDefault="00430EDB" w:rsidP="007E3C59">
            <w:pPr>
              <w:pStyle w:val="ListParagraph"/>
              <w:numPr>
                <w:ilvl w:val="0"/>
                <w:numId w:val="6"/>
              </w:numPr>
              <w:rPr>
                <w:lang w:val="en-GB"/>
              </w:rPr>
            </w:pPr>
            <w:r w:rsidRPr="005676C6">
              <w:rPr>
                <w:lang w:val="en-GB"/>
              </w:rPr>
              <w:t>Gr</w:t>
            </w:r>
            <w:r>
              <w:rPr>
                <w:lang w:val="en-GB"/>
              </w:rPr>
              <w:t>ü</w:t>
            </w:r>
            <w:r w:rsidRPr="005676C6">
              <w:rPr>
                <w:lang w:val="en-GB"/>
              </w:rPr>
              <w:t xml:space="preserve">n – </w:t>
            </w:r>
            <w:r>
              <w:rPr>
                <w:lang w:val="en-GB"/>
              </w:rPr>
              <w:t>Schwarz</w:t>
            </w:r>
          </w:p>
          <w:p w14:paraId="6A2E1644" w14:textId="77777777" w:rsidR="00430EDB" w:rsidRPr="005676C6" w:rsidRDefault="00430EDB" w:rsidP="007E3C59">
            <w:pPr>
              <w:pStyle w:val="ListParagraph"/>
              <w:numPr>
                <w:ilvl w:val="0"/>
                <w:numId w:val="6"/>
              </w:numPr>
              <w:rPr>
                <w:lang w:val="en-GB"/>
              </w:rPr>
            </w:pPr>
            <w:r>
              <w:rPr>
                <w:lang w:val="en-GB"/>
              </w:rPr>
              <w:t>Schwarz</w:t>
            </w:r>
            <w:r w:rsidRPr="005676C6">
              <w:rPr>
                <w:lang w:val="en-GB"/>
              </w:rPr>
              <w:t xml:space="preserve"> – </w:t>
            </w:r>
            <w:r w:rsidR="00831001">
              <w:rPr>
                <w:lang w:val="en-GB"/>
              </w:rPr>
              <w:t>Rosa</w:t>
            </w:r>
          </w:p>
          <w:p w14:paraId="05192937" w14:textId="77777777" w:rsidR="00430EDB" w:rsidRPr="005676C6" w:rsidRDefault="00831001" w:rsidP="007E3C59">
            <w:pPr>
              <w:pStyle w:val="ListParagraph"/>
              <w:numPr>
                <w:ilvl w:val="0"/>
                <w:numId w:val="6"/>
              </w:numPr>
              <w:rPr>
                <w:lang w:val="en-GB"/>
              </w:rPr>
            </w:pPr>
            <w:r>
              <w:rPr>
                <w:lang w:val="en-GB"/>
              </w:rPr>
              <w:t>Rosa</w:t>
            </w:r>
            <w:r w:rsidR="00430EDB" w:rsidRPr="005676C6">
              <w:rPr>
                <w:lang w:val="en-GB"/>
              </w:rPr>
              <w:t xml:space="preserve"> – </w:t>
            </w:r>
            <w:r w:rsidR="00430EDB">
              <w:rPr>
                <w:lang w:val="en-GB"/>
              </w:rPr>
              <w:t>Schwarz</w:t>
            </w:r>
          </w:p>
          <w:p w14:paraId="314ED5C8" w14:textId="77777777" w:rsidR="00430EDB" w:rsidRPr="005676C6" w:rsidRDefault="00430EDB" w:rsidP="007E3C59">
            <w:pPr>
              <w:pStyle w:val="ListParagraph"/>
              <w:numPr>
                <w:ilvl w:val="0"/>
                <w:numId w:val="6"/>
              </w:numPr>
              <w:rPr>
                <w:lang w:val="en-GB"/>
              </w:rPr>
            </w:pPr>
            <w:r w:rsidRPr="005676C6">
              <w:rPr>
                <w:lang w:val="en-GB"/>
              </w:rPr>
              <w:t>Bl</w:t>
            </w:r>
            <w:r>
              <w:rPr>
                <w:lang w:val="en-GB"/>
              </w:rPr>
              <w:t>au</w:t>
            </w:r>
            <w:r w:rsidRPr="005676C6">
              <w:rPr>
                <w:lang w:val="en-GB"/>
              </w:rPr>
              <w:t xml:space="preserve"> – W</w:t>
            </w:r>
            <w:r>
              <w:rPr>
                <w:lang w:val="en-GB"/>
              </w:rPr>
              <w:t>eiß</w:t>
            </w:r>
          </w:p>
          <w:p w14:paraId="386C3957" w14:textId="77777777" w:rsidR="00430EDB" w:rsidRPr="005676C6" w:rsidRDefault="00430EDB" w:rsidP="007E3C59">
            <w:pPr>
              <w:pStyle w:val="ListParagraph"/>
              <w:numPr>
                <w:ilvl w:val="0"/>
                <w:numId w:val="6"/>
              </w:numPr>
              <w:rPr>
                <w:lang w:val="en-GB"/>
              </w:rPr>
            </w:pPr>
            <w:r w:rsidRPr="005676C6">
              <w:rPr>
                <w:lang w:val="en-GB"/>
              </w:rPr>
              <w:t>W</w:t>
            </w:r>
            <w:r>
              <w:rPr>
                <w:lang w:val="en-GB"/>
              </w:rPr>
              <w:t>eiß</w:t>
            </w:r>
            <w:r w:rsidRPr="005676C6">
              <w:rPr>
                <w:lang w:val="en-GB"/>
              </w:rPr>
              <w:t xml:space="preserve"> – Bl</w:t>
            </w:r>
            <w:r>
              <w:rPr>
                <w:lang w:val="en-GB"/>
              </w:rPr>
              <w:t>au</w:t>
            </w:r>
          </w:p>
          <w:p w14:paraId="2AE096B9" w14:textId="77777777" w:rsidR="00430EDB" w:rsidRPr="005676C6" w:rsidRDefault="00430EDB" w:rsidP="007E3C59">
            <w:pPr>
              <w:pStyle w:val="ListParagraph"/>
              <w:numPr>
                <w:ilvl w:val="0"/>
                <w:numId w:val="6"/>
              </w:numPr>
              <w:rPr>
                <w:lang w:val="en-GB"/>
              </w:rPr>
            </w:pPr>
            <w:r w:rsidRPr="005676C6">
              <w:rPr>
                <w:lang w:val="en-GB"/>
              </w:rPr>
              <w:t>Black – Amber</w:t>
            </w:r>
          </w:p>
          <w:p w14:paraId="05030210" w14:textId="77777777" w:rsidR="00430EDB" w:rsidRPr="005676C6" w:rsidRDefault="00430EDB" w:rsidP="007E3C59">
            <w:pPr>
              <w:pStyle w:val="ListParagraph"/>
              <w:numPr>
                <w:ilvl w:val="0"/>
                <w:numId w:val="6"/>
              </w:numPr>
              <w:rPr>
                <w:lang w:val="en-GB"/>
              </w:rPr>
            </w:pPr>
            <w:r w:rsidRPr="005676C6">
              <w:rPr>
                <w:lang w:val="en-GB"/>
              </w:rPr>
              <w:t xml:space="preserve">Amber – </w:t>
            </w:r>
            <w:r>
              <w:rPr>
                <w:lang w:val="en-GB"/>
              </w:rPr>
              <w:t>Schwarz</w:t>
            </w:r>
          </w:p>
          <w:p w14:paraId="5F72E4E5" w14:textId="77777777" w:rsidR="00430EDB" w:rsidRPr="005676C6" w:rsidRDefault="00430EDB" w:rsidP="007E3C59">
            <w:pPr>
              <w:pStyle w:val="ListParagraph"/>
              <w:numPr>
                <w:ilvl w:val="0"/>
                <w:numId w:val="6"/>
              </w:numPr>
              <w:rPr>
                <w:lang w:val="en-GB"/>
              </w:rPr>
            </w:pPr>
            <w:r w:rsidRPr="00FA3FEF">
              <w:rPr>
                <w:lang w:val="en-GB"/>
              </w:rPr>
              <w:t>Graustufen</w:t>
            </w:r>
          </w:p>
        </w:tc>
      </w:tr>
    </w:tbl>
    <w:p w14:paraId="5DD34848" w14:textId="77777777" w:rsidR="00AC3AE4" w:rsidRPr="00AC3AE4" w:rsidRDefault="00AC3AE4" w:rsidP="00430EDB"/>
    <w:p w14:paraId="0D88CBB3" w14:textId="77777777" w:rsidR="00430EDB" w:rsidRPr="00AC3AE4" w:rsidRDefault="00430EDB" w:rsidP="00430EDB">
      <w:pPr>
        <w:ind w:left="720" w:right="42"/>
      </w:pPr>
      <w:r>
        <w:rPr>
          <w:noProof/>
        </w:rPr>
        <w:drawing>
          <wp:anchor distT="0" distB="0" distL="114300" distR="114300" simplePos="0" relativeHeight="251695104" behindDoc="1" locked="0" layoutInCell="1" allowOverlap="1" wp14:anchorId="6BA08E2C" wp14:editId="097B1683">
            <wp:simplePos x="0" y="0"/>
            <wp:positionH relativeFrom="column">
              <wp:posOffset>-95250</wp:posOffset>
            </wp:positionH>
            <wp:positionV relativeFrom="paragraph">
              <wp:posOffset>65405</wp:posOffset>
            </wp:positionV>
            <wp:extent cx="6215380" cy="712470"/>
            <wp:effectExtent l="19050" t="0" r="0" b="0"/>
            <wp:wrapNone/>
            <wp:docPr id="1468"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9"/>
                    <pic:cNvPicPr>
                      <a:picLocks noChangeAspect="1" noChangeArrowheads="1"/>
                    </pic:cNvPicPr>
                  </pic:nvPicPr>
                  <pic:blipFill>
                    <a:blip r:embed="rId57" cstate="print"/>
                    <a:srcRect/>
                    <a:stretch>
                      <a:fillRect/>
                    </a:stretch>
                  </pic:blipFill>
                  <pic:spPr bwMode="auto">
                    <a:xfrm>
                      <a:off x="0" y="0"/>
                      <a:ext cx="6215380" cy="712470"/>
                    </a:xfrm>
                    <a:prstGeom prst="rect">
                      <a:avLst/>
                    </a:prstGeom>
                    <a:noFill/>
                  </pic:spPr>
                </pic:pic>
              </a:graphicData>
            </a:graphic>
          </wp:anchor>
        </w:drawing>
      </w:r>
    </w:p>
    <w:p w14:paraId="53FB47D3" w14:textId="77777777" w:rsidR="00430EDB" w:rsidRPr="00AC3AE4" w:rsidRDefault="00430EDB" w:rsidP="00430EDB">
      <w:pPr>
        <w:ind w:left="720" w:right="42" w:hanging="11"/>
      </w:pPr>
    </w:p>
    <w:p w14:paraId="69FF5386" w14:textId="77777777" w:rsidR="00430EDB" w:rsidRPr="00AC3AE4" w:rsidRDefault="00430EDB" w:rsidP="00430EDB">
      <w:pPr>
        <w:pStyle w:val="Heading2"/>
      </w:pPr>
      <w:bookmarkStart w:id="2767" w:name="_Toc402181587"/>
      <w:bookmarkStart w:id="2768" w:name="_Toc74903457"/>
      <w:r w:rsidRPr="00AC3AE4">
        <w:t>Menü: Licht</w:t>
      </w:r>
      <w:bookmarkEnd w:id="2767"/>
      <w:bookmarkEnd w:id="2768"/>
      <w:r w:rsidRPr="00AC3AE4">
        <w:rPr>
          <w:rFonts w:ascii="Times New Roman" w:hAnsi="Times New Roman"/>
          <w:snapToGrid w:val="0"/>
          <w:color w:val="000000"/>
          <w:w w:val="0"/>
          <w:sz w:val="2"/>
          <w:u w:color="000000"/>
          <w:bdr w:val="none" w:sz="0" w:space="0" w:color="000000"/>
          <w:shd w:val="clear" w:color="000000" w:fill="000000"/>
        </w:rPr>
        <w:t xml:space="preserve"> </w:t>
      </w:r>
    </w:p>
    <w:p w14:paraId="03342EC6" w14:textId="77777777" w:rsidR="00430EDB" w:rsidRPr="00AC3AE4" w:rsidRDefault="00430EDB" w:rsidP="00430EDB">
      <w:pPr>
        <w:ind w:right="42"/>
      </w:pPr>
    </w:p>
    <w:p w14:paraId="03F31569" w14:textId="77777777" w:rsidR="00430EDB" w:rsidRDefault="00430EDB" w:rsidP="00430EDB">
      <w:pPr>
        <w:ind w:right="42"/>
        <w:rPr>
          <w:lang w:val="de-DE"/>
        </w:rPr>
      </w:pPr>
      <w:r w:rsidRPr="00C13D28">
        <w:rPr>
          <w:lang w:val="de-DE"/>
        </w:rPr>
        <w:t xml:space="preserve">Dieser Menüpunkt ermöglicht Ihnen die </w:t>
      </w:r>
      <w:r>
        <w:rPr>
          <w:lang w:val="de-DE"/>
        </w:rPr>
        <w:t>Vorlagen</w:t>
      </w:r>
      <w:r w:rsidRPr="00C13D28">
        <w:rPr>
          <w:lang w:val="de-DE"/>
        </w:rPr>
        <w:t>beleuchtung – beidseitig zur Kamera angeordnet – bei eingeschaltetem Gerät ein- oder auszuschalten. In der Grundeinstellung ist die Beleuchtung eingeschaltet. Wählen Sie die Option “</w:t>
      </w:r>
      <w:r>
        <w:rPr>
          <w:lang w:val="de-DE"/>
        </w:rPr>
        <w:t>off</w:t>
      </w:r>
      <w:r w:rsidRPr="00C13D28">
        <w:rPr>
          <w:lang w:val="de-DE"/>
        </w:rPr>
        <w:t>”, so bleibt die Beleuchtung beim Einschalten des Gerätes aus.</w:t>
      </w:r>
    </w:p>
    <w:p w14:paraId="1F890875" w14:textId="77777777" w:rsidR="000D377D" w:rsidRPr="000D377D" w:rsidRDefault="000D377D" w:rsidP="00430EDB">
      <w:pPr>
        <w:ind w:right="42"/>
        <w:rPr>
          <w:sz w:val="18"/>
          <w:szCs w:val="18"/>
          <w:lang w:val="de-DE"/>
        </w:rPr>
      </w:pPr>
    </w:p>
    <w:p w14:paraId="67163A86" w14:textId="77777777" w:rsidR="00430EDB" w:rsidRPr="00362364" w:rsidRDefault="00430EDB" w:rsidP="007E3C59">
      <w:pPr>
        <w:numPr>
          <w:ilvl w:val="0"/>
          <w:numId w:val="4"/>
        </w:numPr>
        <w:ind w:right="42"/>
        <w:rPr>
          <w:lang w:val="de-DE"/>
        </w:rPr>
      </w:pPr>
      <w:r w:rsidRPr="00200F8B">
        <w:rPr>
          <w:lang w:val="de-DE"/>
        </w:rPr>
        <w:t xml:space="preserve">Zum Aktivieren des Menüs drücken Sie </w:t>
      </w:r>
      <w:r w:rsidRPr="00052CFD">
        <w:rPr>
          <w:lang w:val="de-DE"/>
        </w:rPr>
        <w:t>die Taste “MENU” in der An</w:t>
      </w:r>
      <w:r>
        <w:rPr>
          <w:lang w:val="de-DE"/>
        </w:rPr>
        <w:t>ordnung</w:t>
      </w:r>
      <w:r w:rsidRPr="00052CFD">
        <w:rPr>
          <w:lang w:val="de-DE"/>
        </w:rPr>
        <w:t xml:space="preserve"> </w:t>
      </w:r>
      <w:r>
        <w:rPr>
          <w:lang w:val="de-DE"/>
        </w:rPr>
        <w:t xml:space="preserve">der </w:t>
      </w:r>
      <w:r w:rsidRPr="00052CFD">
        <w:rPr>
          <w:lang w:val="de-DE"/>
        </w:rPr>
        <w:t>Erweiterungsfunktion</w:t>
      </w:r>
      <w:r>
        <w:rPr>
          <w:lang w:val="de-DE"/>
        </w:rPr>
        <w:t>stasten an der Bedieneinheit</w:t>
      </w:r>
      <w:r w:rsidRPr="00200F8B">
        <w:rPr>
          <w:lang w:val="de-DE"/>
        </w:rPr>
        <w:t>.</w:t>
      </w:r>
    </w:p>
    <w:p w14:paraId="5AD002F4" w14:textId="77777777" w:rsidR="00430EDB" w:rsidRPr="00EB0A22" w:rsidRDefault="00430EDB" w:rsidP="007E3C59">
      <w:pPr>
        <w:numPr>
          <w:ilvl w:val="0"/>
          <w:numId w:val="4"/>
        </w:numPr>
        <w:ind w:right="42"/>
        <w:rPr>
          <w:lang w:val="de-DE"/>
        </w:rPr>
      </w:pPr>
      <w:r>
        <w:rPr>
          <w:lang w:val="de-DE"/>
        </w:rPr>
        <w:t>Drehen</w:t>
      </w:r>
      <w:r w:rsidRPr="00052CFD">
        <w:rPr>
          <w:lang w:val="de-DE"/>
        </w:rPr>
        <w:t xml:space="preserve"> Sie den Vergrößerungsregler um</w:t>
      </w:r>
      <w:r>
        <w:rPr>
          <w:lang w:val="de-DE"/>
        </w:rPr>
        <w:t xml:space="preserve"> sich durch die Menüpunkte zu bewegen</w:t>
      </w:r>
      <w:r w:rsidRPr="00052CFD">
        <w:rPr>
          <w:lang w:val="de-DE"/>
        </w:rPr>
        <w:t>.</w:t>
      </w:r>
      <w:r w:rsidRPr="005A1DC1">
        <w:rPr>
          <w:lang w:val="de-DE"/>
        </w:rPr>
        <w:t xml:space="preserve"> Wählen Sie den Menüpunkt ”</w:t>
      </w:r>
      <w:r>
        <w:rPr>
          <w:lang w:val="de-DE"/>
        </w:rPr>
        <w:t>LIGHT</w:t>
      </w:r>
      <w:r w:rsidRPr="005A1DC1">
        <w:rPr>
          <w:lang w:val="de-DE"/>
        </w:rPr>
        <w:t>” und aktivieren dies</w:t>
      </w:r>
      <w:r>
        <w:rPr>
          <w:lang w:val="de-DE"/>
        </w:rPr>
        <w:t xml:space="preserve">en </w:t>
      </w:r>
      <w:r w:rsidRPr="005A1DC1">
        <w:rPr>
          <w:lang w:val="de-DE"/>
        </w:rPr>
        <w:t xml:space="preserve">durch Drücken des </w:t>
      </w:r>
      <w:r>
        <w:rPr>
          <w:lang w:val="de-DE"/>
        </w:rPr>
        <w:t>weißen Modetaster</w:t>
      </w:r>
      <w:r w:rsidRPr="005A1DC1">
        <w:rPr>
          <w:lang w:val="de-DE"/>
        </w:rPr>
        <w:t>s</w:t>
      </w:r>
      <w:r w:rsidRPr="00362364">
        <w:rPr>
          <w:lang w:val="de-DE"/>
        </w:rPr>
        <w:t>.</w:t>
      </w:r>
    </w:p>
    <w:p w14:paraId="790E2BBF" w14:textId="77777777" w:rsidR="00430EDB" w:rsidRDefault="00430EDB" w:rsidP="007E3C59">
      <w:pPr>
        <w:numPr>
          <w:ilvl w:val="0"/>
          <w:numId w:val="4"/>
        </w:numPr>
        <w:ind w:right="42"/>
        <w:rPr>
          <w:lang w:val="de-DE"/>
        </w:rPr>
      </w:pPr>
      <w:r w:rsidRPr="00EB0A22">
        <w:rPr>
          <w:lang w:val="de-DE"/>
        </w:rPr>
        <w:t xml:space="preserve">Zum Einschalten der Vorlagenbeleuchtung wählen </w:t>
      </w:r>
      <w:r>
        <w:rPr>
          <w:lang w:val="de-DE"/>
        </w:rPr>
        <w:t>Si</w:t>
      </w:r>
      <w:r w:rsidRPr="00EB0A22">
        <w:rPr>
          <w:lang w:val="de-DE"/>
        </w:rPr>
        <w:t>e</w:t>
      </w:r>
      <w:r>
        <w:rPr>
          <w:lang w:val="de-DE"/>
        </w:rPr>
        <w:t xml:space="preserve"> durch Drehen des </w:t>
      </w:r>
      <w:r w:rsidRPr="00052CFD">
        <w:rPr>
          <w:lang w:val="de-DE"/>
        </w:rPr>
        <w:t>Vergrößerungsregler</w:t>
      </w:r>
      <w:r>
        <w:rPr>
          <w:lang w:val="de-DE"/>
        </w:rPr>
        <w:t>s</w:t>
      </w:r>
      <w:r w:rsidRPr="00EB0A22">
        <w:rPr>
          <w:lang w:val="de-DE"/>
        </w:rPr>
        <w:t xml:space="preserve"> </w:t>
      </w:r>
      <w:r>
        <w:rPr>
          <w:lang w:val="de-DE"/>
        </w:rPr>
        <w:t xml:space="preserve">der Auswahl </w:t>
      </w:r>
      <w:r w:rsidRPr="00EB0A22">
        <w:rPr>
          <w:lang w:val="de-DE"/>
        </w:rPr>
        <w:t xml:space="preserve"> “</w:t>
      </w:r>
      <w:r>
        <w:rPr>
          <w:lang w:val="de-DE"/>
        </w:rPr>
        <w:t>ON</w:t>
      </w:r>
      <w:r w:rsidRPr="00EB0A22">
        <w:rPr>
          <w:lang w:val="de-DE"/>
        </w:rPr>
        <w:t>”</w:t>
      </w:r>
      <w:r>
        <w:rPr>
          <w:lang w:val="de-DE"/>
        </w:rPr>
        <w:t>, z</w:t>
      </w:r>
      <w:r w:rsidRPr="00EB0A22">
        <w:rPr>
          <w:lang w:val="de-DE"/>
        </w:rPr>
        <w:t xml:space="preserve">um </w:t>
      </w:r>
      <w:r>
        <w:rPr>
          <w:lang w:val="de-DE"/>
        </w:rPr>
        <w:t>Aus</w:t>
      </w:r>
      <w:r w:rsidRPr="00EB0A22">
        <w:rPr>
          <w:lang w:val="de-DE"/>
        </w:rPr>
        <w:t>schalten</w:t>
      </w:r>
      <w:r>
        <w:rPr>
          <w:lang w:val="de-DE"/>
        </w:rPr>
        <w:t xml:space="preserve"> “OFF</w:t>
      </w:r>
      <w:r w:rsidRPr="00EB0A22">
        <w:rPr>
          <w:lang w:val="de-DE"/>
        </w:rPr>
        <w:t xml:space="preserve">”. </w:t>
      </w:r>
      <w:r w:rsidRPr="00052CFD">
        <w:rPr>
          <w:lang w:val="de-DE"/>
        </w:rPr>
        <w:t>Drücken Sie d</w:t>
      </w:r>
      <w:r>
        <w:rPr>
          <w:lang w:val="de-DE"/>
        </w:rPr>
        <w:t>en Modetaster zur Bestätigung und verlassen das Menü</w:t>
      </w:r>
      <w:r w:rsidRPr="007A7991">
        <w:rPr>
          <w:lang w:val="de-DE"/>
        </w:rPr>
        <w:t>.</w:t>
      </w:r>
    </w:p>
    <w:p w14:paraId="2FB127D0" w14:textId="77777777" w:rsidR="00430EDB" w:rsidRDefault="00430EDB" w:rsidP="00F8567F">
      <w:pPr>
        <w:ind w:left="360" w:right="42"/>
        <w:rPr>
          <w:lang w:val="de-DE"/>
        </w:rPr>
      </w:pPr>
    </w:p>
    <w:p w14:paraId="3A511FEB" w14:textId="77777777" w:rsidR="00430EDB" w:rsidRPr="00F82C20" w:rsidRDefault="00430EDB" w:rsidP="00430EDB">
      <w:pPr>
        <w:ind w:right="42"/>
        <w:rPr>
          <w:iCs/>
          <w:noProof/>
          <w:lang w:val="de-DE"/>
        </w:rPr>
      </w:pPr>
      <w:r>
        <w:rPr>
          <w:noProof/>
        </w:rPr>
        <w:drawing>
          <wp:anchor distT="0" distB="0" distL="114300" distR="114300" simplePos="0" relativeHeight="251698176" behindDoc="1" locked="0" layoutInCell="1" allowOverlap="1" wp14:anchorId="521B620D" wp14:editId="7F8D6AFB">
            <wp:simplePos x="0" y="0"/>
            <wp:positionH relativeFrom="column">
              <wp:posOffset>-95885</wp:posOffset>
            </wp:positionH>
            <wp:positionV relativeFrom="paragraph">
              <wp:posOffset>-114935</wp:posOffset>
            </wp:positionV>
            <wp:extent cx="6212840" cy="717550"/>
            <wp:effectExtent l="19050" t="0" r="0" b="0"/>
            <wp:wrapNone/>
            <wp:docPr id="1469"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0"/>
                    <pic:cNvPicPr>
                      <a:picLocks noChangeAspect="1" noChangeArrowheads="1"/>
                    </pic:cNvPicPr>
                  </pic:nvPicPr>
                  <pic:blipFill>
                    <a:blip r:embed="rId58" cstate="print"/>
                    <a:srcRect/>
                    <a:stretch>
                      <a:fillRect/>
                    </a:stretch>
                  </pic:blipFill>
                  <pic:spPr bwMode="auto">
                    <a:xfrm>
                      <a:off x="0" y="0"/>
                      <a:ext cx="6212840" cy="717550"/>
                    </a:xfrm>
                    <a:prstGeom prst="rect">
                      <a:avLst/>
                    </a:prstGeom>
                    <a:noFill/>
                  </pic:spPr>
                </pic:pic>
              </a:graphicData>
            </a:graphic>
          </wp:anchor>
        </w:drawing>
      </w:r>
    </w:p>
    <w:p w14:paraId="55424D8A" w14:textId="77777777" w:rsidR="00430EDB" w:rsidRPr="00853D05" w:rsidRDefault="00430EDB" w:rsidP="00430EDB">
      <w:pPr>
        <w:pStyle w:val="Heading2"/>
        <w:ind w:right="42"/>
        <w:jc w:val="left"/>
        <w:rPr>
          <w:iCs w:val="0"/>
          <w:lang w:val="de-DE"/>
        </w:rPr>
      </w:pPr>
      <w:bookmarkStart w:id="2769" w:name="_Toc402181588"/>
      <w:bookmarkStart w:id="2770" w:name="_Toc74903458"/>
      <w:r w:rsidRPr="00853D05">
        <w:rPr>
          <w:iCs w:val="0"/>
          <w:lang w:val="de-DE"/>
        </w:rPr>
        <w:t>Menü: Erweiterungsfunktionen sperren</w:t>
      </w:r>
      <w:bookmarkEnd w:id="2769"/>
      <w:bookmarkEnd w:id="2770"/>
    </w:p>
    <w:p w14:paraId="6BA598CC" w14:textId="77777777" w:rsidR="00430EDB" w:rsidRPr="00853D05" w:rsidRDefault="00430EDB" w:rsidP="00430EDB">
      <w:pPr>
        <w:rPr>
          <w:sz w:val="24"/>
          <w:szCs w:val="24"/>
          <w:lang w:val="de-DE"/>
        </w:rPr>
      </w:pPr>
    </w:p>
    <w:p w14:paraId="4AE3B901" w14:textId="77777777" w:rsidR="00430EDB" w:rsidRDefault="00430EDB" w:rsidP="00430EDB">
      <w:pPr>
        <w:rPr>
          <w:szCs w:val="36"/>
          <w:lang w:val="de-DE"/>
        </w:rPr>
      </w:pPr>
      <w:r w:rsidRPr="00C13D28">
        <w:rPr>
          <w:lang w:val="de-DE"/>
        </w:rPr>
        <w:t xml:space="preserve">Dieser Menüpunkt ermöglicht Ihnen die </w:t>
      </w:r>
      <w:r w:rsidRPr="00FE0025">
        <w:rPr>
          <w:szCs w:val="36"/>
          <w:lang w:val="de-DE"/>
        </w:rPr>
        <w:t>Erweiterungsfunktionen</w:t>
      </w:r>
      <w:r>
        <w:rPr>
          <w:szCs w:val="36"/>
          <w:lang w:val="de-DE"/>
        </w:rPr>
        <w:t xml:space="preserve"> </w:t>
      </w:r>
      <w:r w:rsidRPr="00FE0025">
        <w:rPr>
          <w:szCs w:val="36"/>
          <w:lang w:val="de-DE"/>
        </w:rPr>
        <w:t>der Bedieneinheit</w:t>
      </w:r>
      <w:r>
        <w:rPr>
          <w:szCs w:val="36"/>
          <w:lang w:val="de-DE"/>
        </w:rPr>
        <w:t>, ausgenommen die Menüfunktion,</w:t>
      </w:r>
      <w:r w:rsidRPr="00FE0025">
        <w:rPr>
          <w:szCs w:val="36"/>
          <w:lang w:val="de-DE"/>
        </w:rPr>
        <w:t xml:space="preserve"> </w:t>
      </w:r>
      <w:r>
        <w:rPr>
          <w:szCs w:val="36"/>
          <w:lang w:val="de-DE"/>
        </w:rPr>
        <w:t>zu sperren</w:t>
      </w:r>
      <w:r w:rsidRPr="00C13D28">
        <w:rPr>
          <w:lang w:val="de-DE"/>
        </w:rPr>
        <w:t xml:space="preserve">. </w:t>
      </w:r>
      <w:r w:rsidRPr="00B55C88">
        <w:rPr>
          <w:lang w:val="de-DE"/>
        </w:rPr>
        <w:t xml:space="preserve">Gesperrt sind dann die </w:t>
      </w:r>
      <w:r w:rsidRPr="00FE0025">
        <w:rPr>
          <w:szCs w:val="36"/>
          <w:lang w:val="de-DE"/>
        </w:rPr>
        <w:t>Erweiterungs</w:t>
      </w:r>
      <w:r>
        <w:rPr>
          <w:szCs w:val="36"/>
          <w:lang w:val="de-DE"/>
        </w:rPr>
        <w:t xml:space="preserve">tasten für Helligkeit, Linien, PC und Autofokus. </w:t>
      </w:r>
      <w:r w:rsidRPr="0057186B">
        <w:rPr>
          <w:szCs w:val="36"/>
          <w:lang w:val="de-DE"/>
        </w:rPr>
        <w:t>Die Menütaste behält weiterhin ihre Funktion. Um die Tastensperre wieder aufzuheben drücke</w:t>
      </w:r>
      <w:r>
        <w:rPr>
          <w:szCs w:val="36"/>
          <w:lang w:val="de-DE"/>
        </w:rPr>
        <w:t>n und halten Sie die Menütaste mindestens fünf</w:t>
      </w:r>
      <w:r w:rsidRPr="0057186B">
        <w:rPr>
          <w:szCs w:val="36"/>
          <w:lang w:val="de-DE"/>
        </w:rPr>
        <w:t xml:space="preserve"> </w:t>
      </w:r>
      <w:r>
        <w:rPr>
          <w:szCs w:val="36"/>
          <w:lang w:val="de-DE"/>
        </w:rPr>
        <w:t>Sekunden lang um in das Menü zu gelangen.</w:t>
      </w:r>
    </w:p>
    <w:p w14:paraId="1D3D2E9C" w14:textId="77777777" w:rsidR="00430EDB" w:rsidRDefault="00430EDB" w:rsidP="00430EDB">
      <w:pPr>
        <w:rPr>
          <w:szCs w:val="36"/>
          <w:lang w:val="de-DE"/>
        </w:rPr>
      </w:pPr>
    </w:p>
    <w:p w14:paraId="4F31E8F1" w14:textId="77777777" w:rsidR="00430EDB" w:rsidRPr="004E0AC9" w:rsidRDefault="00430EDB" w:rsidP="009742B6">
      <w:pPr>
        <w:rPr>
          <w:sz w:val="24"/>
          <w:szCs w:val="24"/>
          <w:lang w:val="es-ES_tradnl"/>
        </w:rPr>
      </w:pPr>
      <w:r>
        <w:rPr>
          <w:lang w:val="de-DE"/>
        </w:rPr>
        <w:t>Sperren der Erweiterungstasten:</w:t>
      </w:r>
    </w:p>
    <w:p w14:paraId="48C25053" w14:textId="77777777" w:rsidR="00430EDB" w:rsidRPr="00362364" w:rsidRDefault="00430EDB" w:rsidP="007E3C59">
      <w:pPr>
        <w:numPr>
          <w:ilvl w:val="0"/>
          <w:numId w:val="4"/>
        </w:numPr>
        <w:ind w:right="42"/>
        <w:rPr>
          <w:lang w:val="de-DE"/>
        </w:rPr>
      </w:pPr>
      <w:r w:rsidRPr="00200F8B">
        <w:rPr>
          <w:lang w:val="de-DE"/>
        </w:rPr>
        <w:t xml:space="preserve">Zum Aktivieren des Menüs drücken Sie </w:t>
      </w:r>
      <w:r w:rsidRPr="00052CFD">
        <w:rPr>
          <w:lang w:val="de-DE"/>
        </w:rPr>
        <w:t>die Taste “MENU” in der An</w:t>
      </w:r>
      <w:r>
        <w:rPr>
          <w:lang w:val="de-DE"/>
        </w:rPr>
        <w:t>ordnung</w:t>
      </w:r>
      <w:r w:rsidRPr="00052CFD">
        <w:rPr>
          <w:lang w:val="de-DE"/>
        </w:rPr>
        <w:t xml:space="preserve"> </w:t>
      </w:r>
      <w:r>
        <w:rPr>
          <w:lang w:val="de-DE"/>
        </w:rPr>
        <w:t xml:space="preserve">der </w:t>
      </w:r>
      <w:r w:rsidRPr="00052CFD">
        <w:rPr>
          <w:lang w:val="de-DE"/>
        </w:rPr>
        <w:t>Erweiterungsfunktion</w:t>
      </w:r>
      <w:r>
        <w:rPr>
          <w:lang w:val="de-DE"/>
        </w:rPr>
        <w:t>stasten an der Bedieneinheit</w:t>
      </w:r>
      <w:r w:rsidRPr="00200F8B">
        <w:rPr>
          <w:lang w:val="de-DE"/>
        </w:rPr>
        <w:t>.</w:t>
      </w:r>
    </w:p>
    <w:p w14:paraId="619053C5" w14:textId="77777777" w:rsidR="00430EDB" w:rsidRPr="00853D05" w:rsidRDefault="00430EDB" w:rsidP="007E3C59">
      <w:pPr>
        <w:numPr>
          <w:ilvl w:val="0"/>
          <w:numId w:val="4"/>
        </w:numPr>
        <w:ind w:right="42"/>
        <w:rPr>
          <w:lang w:val="de-DE"/>
        </w:rPr>
      </w:pPr>
      <w:r>
        <w:rPr>
          <w:lang w:val="de-DE"/>
        </w:rPr>
        <w:t>Drehen</w:t>
      </w:r>
      <w:r w:rsidRPr="00052CFD">
        <w:rPr>
          <w:lang w:val="de-DE"/>
        </w:rPr>
        <w:t xml:space="preserve"> Sie den Vergrößerungsregler um</w:t>
      </w:r>
      <w:r>
        <w:rPr>
          <w:lang w:val="de-DE"/>
        </w:rPr>
        <w:t xml:space="preserve"> sich durch die Menüpunkte zu bewegen</w:t>
      </w:r>
      <w:r w:rsidRPr="00052CFD">
        <w:rPr>
          <w:lang w:val="de-DE"/>
        </w:rPr>
        <w:t>.</w:t>
      </w:r>
      <w:r w:rsidRPr="005A1DC1">
        <w:rPr>
          <w:lang w:val="de-DE"/>
        </w:rPr>
        <w:t xml:space="preserve"> Wählen Sie den Menüpunkt ”</w:t>
      </w:r>
      <w:r>
        <w:rPr>
          <w:lang w:val="de-DE"/>
        </w:rPr>
        <w:t>KEYLOCK</w:t>
      </w:r>
      <w:r w:rsidRPr="005A1DC1">
        <w:rPr>
          <w:lang w:val="de-DE"/>
        </w:rPr>
        <w:t>” und aktivieren dies</w:t>
      </w:r>
      <w:r>
        <w:rPr>
          <w:lang w:val="de-DE"/>
        </w:rPr>
        <w:t xml:space="preserve">en </w:t>
      </w:r>
      <w:r w:rsidRPr="005A1DC1">
        <w:rPr>
          <w:lang w:val="de-DE"/>
        </w:rPr>
        <w:t xml:space="preserve">durch Drücken des </w:t>
      </w:r>
      <w:r>
        <w:rPr>
          <w:lang w:val="de-DE"/>
        </w:rPr>
        <w:t xml:space="preserve">weißen </w:t>
      </w:r>
      <w:r w:rsidRPr="005A1DC1">
        <w:rPr>
          <w:lang w:val="de-DE"/>
        </w:rPr>
        <w:t>Modetasters</w:t>
      </w:r>
      <w:r w:rsidRPr="00362364">
        <w:rPr>
          <w:lang w:val="de-DE"/>
        </w:rPr>
        <w:t>.</w:t>
      </w:r>
    </w:p>
    <w:p w14:paraId="78EAA1AD" w14:textId="77777777" w:rsidR="00430EDB" w:rsidRPr="00853D05" w:rsidRDefault="00430EDB" w:rsidP="007E3C59">
      <w:pPr>
        <w:numPr>
          <w:ilvl w:val="0"/>
          <w:numId w:val="4"/>
        </w:numPr>
        <w:ind w:right="42"/>
        <w:rPr>
          <w:lang w:val="de-DE"/>
        </w:rPr>
      </w:pPr>
      <w:r w:rsidRPr="00EB0A22">
        <w:rPr>
          <w:lang w:val="de-DE"/>
        </w:rPr>
        <w:t xml:space="preserve">Zum </w:t>
      </w:r>
      <w:r>
        <w:rPr>
          <w:lang w:val="de-DE"/>
        </w:rPr>
        <w:t>Sperren</w:t>
      </w:r>
      <w:r w:rsidRPr="00EB0A22">
        <w:rPr>
          <w:lang w:val="de-DE"/>
        </w:rPr>
        <w:t xml:space="preserve"> der </w:t>
      </w:r>
      <w:r w:rsidRPr="00FE0025">
        <w:rPr>
          <w:szCs w:val="36"/>
          <w:lang w:val="de-DE"/>
        </w:rPr>
        <w:t>Erweiterungsfunktionen</w:t>
      </w:r>
      <w:r w:rsidRPr="00EB0A22">
        <w:rPr>
          <w:lang w:val="de-DE"/>
        </w:rPr>
        <w:t xml:space="preserve"> wählen </w:t>
      </w:r>
      <w:r>
        <w:rPr>
          <w:lang w:val="de-DE"/>
        </w:rPr>
        <w:t>Si</w:t>
      </w:r>
      <w:r w:rsidRPr="00EB0A22">
        <w:rPr>
          <w:lang w:val="de-DE"/>
        </w:rPr>
        <w:t>e</w:t>
      </w:r>
      <w:r>
        <w:rPr>
          <w:lang w:val="de-DE"/>
        </w:rPr>
        <w:t xml:space="preserve"> durch Drehen des </w:t>
      </w:r>
      <w:r w:rsidRPr="00052CFD">
        <w:rPr>
          <w:lang w:val="de-DE"/>
        </w:rPr>
        <w:t>Vergrößerungsregler</w:t>
      </w:r>
      <w:r>
        <w:rPr>
          <w:lang w:val="de-DE"/>
        </w:rPr>
        <w:t>s</w:t>
      </w:r>
      <w:r w:rsidRPr="00EB0A22">
        <w:rPr>
          <w:lang w:val="de-DE"/>
        </w:rPr>
        <w:t xml:space="preserve"> </w:t>
      </w:r>
      <w:r>
        <w:rPr>
          <w:lang w:val="de-DE"/>
        </w:rPr>
        <w:t xml:space="preserve">die Auswahl </w:t>
      </w:r>
      <w:r w:rsidRPr="00EB0A22">
        <w:rPr>
          <w:lang w:val="de-DE"/>
        </w:rPr>
        <w:t xml:space="preserve"> “</w:t>
      </w:r>
      <w:r>
        <w:rPr>
          <w:lang w:val="de-DE"/>
        </w:rPr>
        <w:t>ON</w:t>
      </w:r>
      <w:r w:rsidRPr="00EB0A22">
        <w:rPr>
          <w:lang w:val="de-DE"/>
        </w:rPr>
        <w:t>”</w:t>
      </w:r>
      <w:r>
        <w:rPr>
          <w:lang w:val="de-DE"/>
        </w:rPr>
        <w:t>, z</w:t>
      </w:r>
      <w:r w:rsidRPr="00EB0A22">
        <w:rPr>
          <w:lang w:val="de-DE"/>
        </w:rPr>
        <w:t xml:space="preserve">um </w:t>
      </w:r>
      <w:r>
        <w:rPr>
          <w:lang w:val="de-DE"/>
        </w:rPr>
        <w:t>Freigeben “OFF</w:t>
      </w:r>
      <w:r w:rsidRPr="00EB0A22">
        <w:rPr>
          <w:lang w:val="de-DE"/>
        </w:rPr>
        <w:t>”.</w:t>
      </w:r>
    </w:p>
    <w:p w14:paraId="5C496661" w14:textId="77777777" w:rsidR="00430EDB" w:rsidRPr="00853D05" w:rsidRDefault="00430EDB" w:rsidP="007E3C59">
      <w:pPr>
        <w:numPr>
          <w:ilvl w:val="0"/>
          <w:numId w:val="4"/>
        </w:numPr>
        <w:spacing w:line="276" w:lineRule="auto"/>
        <w:ind w:right="42"/>
        <w:jc w:val="left"/>
        <w:rPr>
          <w:lang w:val="de-DE"/>
        </w:rPr>
      </w:pPr>
      <w:r w:rsidRPr="00052CFD">
        <w:rPr>
          <w:lang w:val="de-DE"/>
        </w:rPr>
        <w:t>Drücken Sie d</w:t>
      </w:r>
      <w:r>
        <w:rPr>
          <w:lang w:val="de-DE"/>
        </w:rPr>
        <w:t>en Modetaster zur Bestätigung und verlassen das Menü</w:t>
      </w:r>
    </w:p>
    <w:p w14:paraId="06E96CE3" w14:textId="77777777" w:rsidR="00430EDB" w:rsidRDefault="00430EDB" w:rsidP="00430EDB">
      <w:pPr>
        <w:spacing w:line="276" w:lineRule="auto"/>
        <w:ind w:right="42"/>
        <w:jc w:val="left"/>
        <w:rPr>
          <w:lang w:val="de-DE"/>
        </w:rPr>
      </w:pPr>
    </w:p>
    <w:p w14:paraId="4402E52E" w14:textId="77777777" w:rsidR="00430EDB" w:rsidRPr="004E0AC9" w:rsidRDefault="00430EDB" w:rsidP="009742B6">
      <w:pPr>
        <w:spacing w:line="276" w:lineRule="auto"/>
        <w:ind w:right="42"/>
        <w:jc w:val="left"/>
        <w:rPr>
          <w:sz w:val="24"/>
          <w:szCs w:val="24"/>
          <w:lang w:val="es-ES_tradnl"/>
        </w:rPr>
      </w:pPr>
      <w:r>
        <w:rPr>
          <w:lang w:val="de-DE"/>
        </w:rPr>
        <w:t>Aufheben der Tastensperre:</w:t>
      </w:r>
    </w:p>
    <w:p w14:paraId="3E1EEFB3" w14:textId="77777777" w:rsidR="00430EDB" w:rsidRPr="00362364" w:rsidRDefault="00430EDB" w:rsidP="007E3C59">
      <w:pPr>
        <w:numPr>
          <w:ilvl w:val="0"/>
          <w:numId w:val="4"/>
        </w:numPr>
        <w:ind w:right="42"/>
        <w:rPr>
          <w:lang w:val="de-DE"/>
        </w:rPr>
      </w:pPr>
      <w:r>
        <w:rPr>
          <w:szCs w:val="36"/>
          <w:lang w:val="es-ES_tradnl"/>
        </w:rPr>
        <w:t>D</w:t>
      </w:r>
      <w:r w:rsidRPr="0057186B">
        <w:rPr>
          <w:szCs w:val="36"/>
          <w:lang w:val="de-DE"/>
        </w:rPr>
        <w:t>rücke</w:t>
      </w:r>
      <w:r>
        <w:rPr>
          <w:szCs w:val="36"/>
          <w:lang w:val="de-DE"/>
        </w:rPr>
        <w:t>n und halten Sie die Menütaste mindestens fünf</w:t>
      </w:r>
      <w:r w:rsidRPr="0057186B">
        <w:rPr>
          <w:szCs w:val="36"/>
          <w:lang w:val="de-DE"/>
        </w:rPr>
        <w:t xml:space="preserve"> </w:t>
      </w:r>
      <w:r>
        <w:rPr>
          <w:szCs w:val="36"/>
          <w:lang w:val="de-DE"/>
        </w:rPr>
        <w:t>Sekunden lang.</w:t>
      </w:r>
      <w:r w:rsidRPr="00200F8B">
        <w:rPr>
          <w:lang w:val="de-DE"/>
        </w:rPr>
        <w:t xml:space="preserve"> </w:t>
      </w:r>
    </w:p>
    <w:p w14:paraId="43DE85A3" w14:textId="77777777" w:rsidR="00430EDB" w:rsidRPr="00853D05" w:rsidRDefault="00430EDB" w:rsidP="007E3C59">
      <w:pPr>
        <w:numPr>
          <w:ilvl w:val="0"/>
          <w:numId w:val="4"/>
        </w:numPr>
        <w:ind w:right="42"/>
        <w:rPr>
          <w:lang w:val="de-DE"/>
        </w:rPr>
      </w:pPr>
      <w:r>
        <w:rPr>
          <w:lang w:val="de-DE"/>
        </w:rPr>
        <w:t>Drehen</w:t>
      </w:r>
      <w:r w:rsidRPr="00052CFD">
        <w:rPr>
          <w:lang w:val="de-DE"/>
        </w:rPr>
        <w:t xml:space="preserve"> Sie den Vergrößerungsregler um</w:t>
      </w:r>
      <w:r>
        <w:rPr>
          <w:lang w:val="de-DE"/>
        </w:rPr>
        <w:t xml:space="preserve"> sich durch die Menüpunkte zu bewegen</w:t>
      </w:r>
      <w:r w:rsidRPr="00052CFD">
        <w:rPr>
          <w:lang w:val="de-DE"/>
        </w:rPr>
        <w:t>.</w:t>
      </w:r>
      <w:r w:rsidRPr="005A1DC1">
        <w:rPr>
          <w:lang w:val="de-DE"/>
        </w:rPr>
        <w:t xml:space="preserve"> Wählen Sie den Menüpunkt ”</w:t>
      </w:r>
      <w:r>
        <w:rPr>
          <w:lang w:val="de-DE"/>
        </w:rPr>
        <w:t>KEYLOCK</w:t>
      </w:r>
      <w:r w:rsidRPr="005A1DC1">
        <w:rPr>
          <w:lang w:val="de-DE"/>
        </w:rPr>
        <w:t>” und aktivieren dies</w:t>
      </w:r>
      <w:r>
        <w:rPr>
          <w:lang w:val="de-DE"/>
        </w:rPr>
        <w:t xml:space="preserve">en </w:t>
      </w:r>
      <w:r w:rsidRPr="005A1DC1">
        <w:rPr>
          <w:lang w:val="de-DE"/>
        </w:rPr>
        <w:t xml:space="preserve">durch Drücken des </w:t>
      </w:r>
      <w:r>
        <w:rPr>
          <w:lang w:val="de-DE"/>
        </w:rPr>
        <w:t xml:space="preserve">weißen </w:t>
      </w:r>
      <w:r w:rsidRPr="005A1DC1">
        <w:rPr>
          <w:lang w:val="de-DE"/>
        </w:rPr>
        <w:t>Modetasters</w:t>
      </w:r>
      <w:r w:rsidRPr="00362364">
        <w:rPr>
          <w:lang w:val="de-DE"/>
        </w:rPr>
        <w:t>.</w:t>
      </w:r>
    </w:p>
    <w:p w14:paraId="4AB98F5D" w14:textId="77777777" w:rsidR="00430EDB" w:rsidRPr="00853D05" w:rsidRDefault="00430EDB" w:rsidP="007E3C59">
      <w:pPr>
        <w:numPr>
          <w:ilvl w:val="0"/>
          <w:numId w:val="4"/>
        </w:numPr>
        <w:ind w:right="42"/>
        <w:rPr>
          <w:lang w:val="de-DE"/>
        </w:rPr>
      </w:pPr>
      <w:r w:rsidRPr="00EB0A22">
        <w:rPr>
          <w:lang w:val="de-DE"/>
        </w:rPr>
        <w:t xml:space="preserve">Zum </w:t>
      </w:r>
      <w:r>
        <w:rPr>
          <w:lang w:val="de-DE"/>
        </w:rPr>
        <w:t>Freigeben</w:t>
      </w:r>
      <w:r w:rsidRPr="00EB0A22">
        <w:rPr>
          <w:lang w:val="de-DE"/>
        </w:rPr>
        <w:t xml:space="preserve"> der </w:t>
      </w:r>
      <w:r w:rsidRPr="00FE0025">
        <w:rPr>
          <w:szCs w:val="36"/>
          <w:lang w:val="de-DE"/>
        </w:rPr>
        <w:t>Erweiterungsfunktionen</w:t>
      </w:r>
      <w:r w:rsidRPr="00EB0A22">
        <w:rPr>
          <w:lang w:val="de-DE"/>
        </w:rPr>
        <w:t xml:space="preserve"> wählen </w:t>
      </w:r>
      <w:r>
        <w:rPr>
          <w:lang w:val="de-DE"/>
        </w:rPr>
        <w:t>Si</w:t>
      </w:r>
      <w:r w:rsidRPr="00EB0A22">
        <w:rPr>
          <w:lang w:val="de-DE"/>
        </w:rPr>
        <w:t>e</w:t>
      </w:r>
      <w:r>
        <w:rPr>
          <w:lang w:val="de-DE"/>
        </w:rPr>
        <w:t xml:space="preserve"> durch Drehen des </w:t>
      </w:r>
      <w:r w:rsidRPr="00052CFD">
        <w:rPr>
          <w:lang w:val="de-DE"/>
        </w:rPr>
        <w:t>Vergrößerungsregler</w:t>
      </w:r>
      <w:r>
        <w:rPr>
          <w:lang w:val="de-DE"/>
        </w:rPr>
        <w:t>s</w:t>
      </w:r>
      <w:r w:rsidRPr="00EB0A22">
        <w:rPr>
          <w:lang w:val="de-DE"/>
        </w:rPr>
        <w:t xml:space="preserve"> </w:t>
      </w:r>
      <w:r>
        <w:rPr>
          <w:lang w:val="de-DE"/>
        </w:rPr>
        <w:t>die Auswahl “OFF</w:t>
      </w:r>
      <w:r w:rsidRPr="00EB0A22">
        <w:rPr>
          <w:lang w:val="de-DE"/>
        </w:rPr>
        <w:t>”.</w:t>
      </w:r>
    </w:p>
    <w:p w14:paraId="4BBDB1C2" w14:textId="77777777" w:rsidR="00430EDB" w:rsidRPr="00853D05" w:rsidRDefault="00430EDB" w:rsidP="001860BE">
      <w:pPr>
        <w:numPr>
          <w:ilvl w:val="0"/>
          <w:numId w:val="4"/>
        </w:numPr>
        <w:spacing w:line="276" w:lineRule="auto"/>
        <w:ind w:right="42"/>
        <w:jc w:val="left"/>
        <w:rPr>
          <w:lang w:val="de-DE"/>
        </w:rPr>
      </w:pPr>
      <w:r w:rsidRPr="00052CFD">
        <w:rPr>
          <w:lang w:val="de-DE"/>
        </w:rPr>
        <w:t>Drücken Sie d</w:t>
      </w:r>
      <w:r>
        <w:rPr>
          <w:lang w:val="de-DE"/>
        </w:rPr>
        <w:t>en Modetaster zur Bestätigung und verlassen das Menü</w:t>
      </w:r>
      <w:r w:rsidR="009742B6">
        <w:rPr>
          <w:lang w:val="de-DE"/>
        </w:rPr>
        <w:br/>
      </w:r>
    </w:p>
    <w:p w14:paraId="47594A8D" w14:textId="77777777" w:rsidR="00430EDB" w:rsidRPr="00853D05" w:rsidRDefault="00430EDB" w:rsidP="00430EDB">
      <w:pPr>
        <w:ind w:right="42"/>
        <w:rPr>
          <w:b/>
          <w:lang w:val="de-DE"/>
        </w:rPr>
      </w:pPr>
      <w:r>
        <w:rPr>
          <w:noProof/>
        </w:rPr>
        <w:drawing>
          <wp:anchor distT="0" distB="0" distL="114300" distR="114300" simplePos="0" relativeHeight="251701248" behindDoc="1" locked="0" layoutInCell="1" allowOverlap="1" wp14:anchorId="6F4E0C5A" wp14:editId="203CCB90">
            <wp:simplePos x="0" y="0"/>
            <wp:positionH relativeFrom="column">
              <wp:posOffset>-71648</wp:posOffset>
            </wp:positionH>
            <wp:positionV relativeFrom="paragraph">
              <wp:posOffset>-88347</wp:posOffset>
            </wp:positionV>
            <wp:extent cx="6215496" cy="712519"/>
            <wp:effectExtent l="19050" t="0" r="0" b="0"/>
            <wp:wrapNone/>
            <wp:docPr id="1470"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8"/>
                    <pic:cNvPicPr>
                      <a:picLocks noChangeAspect="1" noChangeArrowheads="1"/>
                    </pic:cNvPicPr>
                  </pic:nvPicPr>
                  <pic:blipFill>
                    <a:blip r:embed="rId59" cstate="print"/>
                    <a:srcRect/>
                    <a:stretch>
                      <a:fillRect/>
                    </a:stretch>
                  </pic:blipFill>
                  <pic:spPr bwMode="auto">
                    <a:xfrm>
                      <a:off x="0" y="0"/>
                      <a:ext cx="6215496" cy="712519"/>
                    </a:xfrm>
                    <a:prstGeom prst="rect">
                      <a:avLst/>
                    </a:prstGeom>
                    <a:noFill/>
                  </pic:spPr>
                </pic:pic>
              </a:graphicData>
            </a:graphic>
          </wp:anchor>
        </w:drawing>
      </w:r>
    </w:p>
    <w:p w14:paraId="478DCC5A" w14:textId="77777777" w:rsidR="00430EDB" w:rsidRPr="005C72DA" w:rsidRDefault="00430EDB" w:rsidP="00430EDB">
      <w:pPr>
        <w:pStyle w:val="Heading2"/>
        <w:ind w:right="42"/>
        <w:jc w:val="left"/>
        <w:rPr>
          <w:iCs w:val="0"/>
          <w:lang w:val="de-DE"/>
        </w:rPr>
      </w:pPr>
      <w:bookmarkStart w:id="2771" w:name="_Toc402181589"/>
      <w:bookmarkStart w:id="2772" w:name="_Toc74903459"/>
      <w:r w:rsidRPr="005C72DA">
        <w:rPr>
          <w:iCs w:val="0"/>
          <w:lang w:val="de-DE"/>
        </w:rPr>
        <w:t>Menü: Automatisch</w:t>
      </w:r>
      <w:r>
        <w:rPr>
          <w:iCs w:val="0"/>
          <w:lang w:val="de-DE"/>
        </w:rPr>
        <w:t>es</w:t>
      </w:r>
      <w:r w:rsidRPr="005C72DA">
        <w:rPr>
          <w:iCs w:val="0"/>
          <w:lang w:val="de-DE"/>
        </w:rPr>
        <w:t xml:space="preserve"> Ausschalten</w:t>
      </w:r>
      <w:bookmarkEnd w:id="2771"/>
      <w:bookmarkEnd w:id="2772"/>
    </w:p>
    <w:p w14:paraId="25E57D53" w14:textId="77777777" w:rsidR="00430EDB" w:rsidRPr="005C72DA" w:rsidRDefault="00430EDB" w:rsidP="00430EDB">
      <w:pPr>
        <w:ind w:right="42"/>
        <w:rPr>
          <w:lang w:val="de-DE"/>
        </w:rPr>
      </w:pPr>
    </w:p>
    <w:p w14:paraId="7005B0D1" w14:textId="77777777" w:rsidR="00430EDB" w:rsidRPr="0033472B" w:rsidRDefault="00430EDB" w:rsidP="00430EDB">
      <w:pPr>
        <w:rPr>
          <w:lang w:val="de-DE"/>
        </w:rPr>
      </w:pPr>
      <w:r w:rsidRPr="00C82BDD">
        <w:rPr>
          <w:lang w:val="de-DE"/>
        </w:rPr>
        <w:t>Dieser Menüpunkt ermöglicht Ihnen die Zeitverzögerung bis zum auto</w:t>
      </w:r>
      <w:r>
        <w:rPr>
          <w:lang w:val="de-DE"/>
        </w:rPr>
        <w:t>-</w:t>
      </w:r>
      <w:r w:rsidRPr="00C82BDD">
        <w:rPr>
          <w:lang w:val="de-DE"/>
        </w:rPr>
        <w:t xml:space="preserve">matischen Ausschalten des ClearView C </w:t>
      </w:r>
      <w:r>
        <w:rPr>
          <w:lang w:val="de-DE"/>
        </w:rPr>
        <w:t xml:space="preserve"> einzustellen. </w:t>
      </w:r>
      <w:r w:rsidRPr="00C82BDD">
        <w:rPr>
          <w:lang w:val="de-DE"/>
        </w:rPr>
        <w:t>In der Grundeinstell</w:t>
      </w:r>
      <w:r>
        <w:rPr>
          <w:lang w:val="de-DE"/>
        </w:rPr>
        <w:t>-</w:t>
      </w:r>
      <w:r w:rsidRPr="00C82BDD">
        <w:rPr>
          <w:lang w:val="de-DE"/>
        </w:rPr>
        <w:t>ung beträgt diese Verzögerungszeit 5 Minuten.</w:t>
      </w:r>
      <w:r>
        <w:rPr>
          <w:lang w:val="de-DE"/>
        </w:rPr>
        <w:t xml:space="preserve"> Diese 5 Minuten addieren sich zu der voreingestellten Verzögerungszeit zum Standby</w:t>
      </w:r>
      <w:r w:rsidRPr="00C82BDD">
        <w:rPr>
          <w:lang w:val="de-DE"/>
        </w:rPr>
        <w:t xml:space="preserve"> </w:t>
      </w:r>
      <w:r>
        <w:rPr>
          <w:lang w:val="de-DE"/>
        </w:rPr>
        <w:t xml:space="preserve">mit 15 Minuten. </w:t>
      </w:r>
      <w:r w:rsidRPr="00C82BDD">
        <w:rPr>
          <w:lang w:val="de-DE"/>
        </w:rPr>
        <w:t xml:space="preserve">Das </w:t>
      </w:r>
      <w:r>
        <w:rPr>
          <w:lang w:val="de-DE"/>
        </w:rPr>
        <w:t>automatische</w:t>
      </w:r>
      <w:r w:rsidRPr="00C82BDD">
        <w:rPr>
          <w:lang w:val="de-DE"/>
        </w:rPr>
        <w:t xml:space="preserve"> Ausschalten erfolgt dadurch erst nach 20 Minuten. </w:t>
      </w:r>
      <w:r>
        <w:rPr>
          <w:lang w:val="de-DE"/>
        </w:rPr>
        <w:t>Die Ausschaltv</w:t>
      </w:r>
      <w:r w:rsidRPr="0033472B">
        <w:rPr>
          <w:lang w:val="de-DE"/>
        </w:rPr>
        <w:t xml:space="preserve">erzögerungszeit  kann für 5, 15, 30 Minuten </w:t>
      </w:r>
      <w:r>
        <w:rPr>
          <w:lang w:val="de-DE"/>
        </w:rPr>
        <w:t>eingestellt</w:t>
      </w:r>
      <w:r w:rsidRPr="0033472B">
        <w:rPr>
          <w:lang w:val="de-DE"/>
        </w:rPr>
        <w:t xml:space="preserve"> oder </w:t>
      </w:r>
      <w:r>
        <w:rPr>
          <w:lang w:val="de-DE"/>
        </w:rPr>
        <w:t>auch deaktiviert  (“NEVER“) werden.</w:t>
      </w:r>
    </w:p>
    <w:p w14:paraId="255D2FB3" w14:textId="77777777" w:rsidR="00430EDB" w:rsidRPr="00362364" w:rsidRDefault="00430EDB" w:rsidP="007E3C59">
      <w:pPr>
        <w:numPr>
          <w:ilvl w:val="0"/>
          <w:numId w:val="4"/>
        </w:numPr>
        <w:ind w:right="42"/>
        <w:rPr>
          <w:lang w:val="de-DE"/>
        </w:rPr>
      </w:pPr>
      <w:r w:rsidRPr="00200F8B">
        <w:rPr>
          <w:lang w:val="de-DE"/>
        </w:rPr>
        <w:t xml:space="preserve">Zum Aktivieren des Menüs drücken Sie </w:t>
      </w:r>
      <w:r w:rsidRPr="00052CFD">
        <w:rPr>
          <w:lang w:val="de-DE"/>
        </w:rPr>
        <w:t>die Taste “MENU” in der An</w:t>
      </w:r>
      <w:r>
        <w:rPr>
          <w:lang w:val="de-DE"/>
        </w:rPr>
        <w:t>ordnung</w:t>
      </w:r>
      <w:r w:rsidRPr="00052CFD">
        <w:rPr>
          <w:lang w:val="de-DE"/>
        </w:rPr>
        <w:t xml:space="preserve"> </w:t>
      </w:r>
      <w:r>
        <w:rPr>
          <w:lang w:val="de-DE"/>
        </w:rPr>
        <w:t xml:space="preserve">der </w:t>
      </w:r>
      <w:r w:rsidRPr="00052CFD">
        <w:rPr>
          <w:lang w:val="de-DE"/>
        </w:rPr>
        <w:t>Erweiterungsfunktion</w:t>
      </w:r>
      <w:r>
        <w:rPr>
          <w:lang w:val="de-DE"/>
        </w:rPr>
        <w:t>stasten an der Bedieneinheit</w:t>
      </w:r>
      <w:r w:rsidRPr="00200F8B">
        <w:rPr>
          <w:lang w:val="de-DE"/>
        </w:rPr>
        <w:t>.</w:t>
      </w:r>
    </w:p>
    <w:p w14:paraId="02FB9D8E" w14:textId="77777777" w:rsidR="00430EDB" w:rsidRPr="009C68F5" w:rsidRDefault="00430EDB" w:rsidP="007E3C59">
      <w:pPr>
        <w:numPr>
          <w:ilvl w:val="0"/>
          <w:numId w:val="4"/>
        </w:numPr>
        <w:ind w:right="42"/>
        <w:rPr>
          <w:lang w:val="de-DE"/>
        </w:rPr>
      </w:pPr>
      <w:r>
        <w:rPr>
          <w:lang w:val="de-DE"/>
        </w:rPr>
        <w:t>Drehen</w:t>
      </w:r>
      <w:r w:rsidRPr="00052CFD">
        <w:rPr>
          <w:lang w:val="de-DE"/>
        </w:rPr>
        <w:t xml:space="preserve"> Sie den Vergrößerungsregler um</w:t>
      </w:r>
      <w:r>
        <w:rPr>
          <w:lang w:val="de-DE"/>
        </w:rPr>
        <w:t xml:space="preserve"> sich durch die Menüpunkte zu bewegen</w:t>
      </w:r>
      <w:r w:rsidRPr="00052CFD">
        <w:rPr>
          <w:lang w:val="de-DE"/>
        </w:rPr>
        <w:t>.</w:t>
      </w:r>
      <w:r w:rsidRPr="005A1DC1">
        <w:rPr>
          <w:lang w:val="de-DE"/>
        </w:rPr>
        <w:t xml:space="preserve"> Wählen Sie den Menüpunkt ”</w:t>
      </w:r>
      <w:r>
        <w:rPr>
          <w:lang w:val="de-DE"/>
        </w:rPr>
        <w:t>POWER OFF</w:t>
      </w:r>
      <w:r w:rsidRPr="005A1DC1">
        <w:rPr>
          <w:lang w:val="de-DE"/>
        </w:rPr>
        <w:t>” und aktivieren dies</w:t>
      </w:r>
      <w:r>
        <w:rPr>
          <w:lang w:val="de-DE"/>
        </w:rPr>
        <w:t xml:space="preserve">en </w:t>
      </w:r>
      <w:r w:rsidRPr="005A1DC1">
        <w:rPr>
          <w:lang w:val="de-DE"/>
        </w:rPr>
        <w:t xml:space="preserve">durch Drücken des </w:t>
      </w:r>
      <w:r>
        <w:rPr>
          <w:lang w:val="de-DE"/>
        </w:rPr>
        <w:t xml:space="preserve">weißen </w:t>
      </w:r>
      <w:r w:rsidRPr="005A1DC1">
        <w:rPr>
          <w:lang w:val="de-DE"/>
        </w:rPr>
        <w:t>Modetasters</w:t>
      </w:r>
      <w:r w:rsidRPr="00362364">
        <w:rPr>
          <w:lang w:val="de-DE"/>
        </w:rPr>
        <w:t>.</w:t>
      </w:r>
    </w:p>
    <w:p w14:paraId="09D7F48E" w14:textId="77777777" w:rsidR="00430EDB" w:rsidRPr="009C68F5" w:rsidRDefault="00430EDB" w:rsidP="007E3C59">
      <w:pPr>
        <w:numPr>
          <w:ilvl w:val="0"/>
          <w:numId w:val="4"/>
        </w:numPr>
        <w:ind w:right="42"/>
        <w:rPr>
          <w:lang w:val="de-DE"/>
        </w:rPr>
      </w:pPr>
      <w:r w:rsidRPr="00362364">
        <w:rPr>
          <w:lang w:val="de-DE"/>
        </w:rPr>
        <w:t xml:space="preserve">Wählen Sie </w:t>
      </w:r>
      <w:r>
        <w:rPr>
          <w:lang w:val="de-DE"/>
        </w:rPr>
        <w:t>die Zeitvorgabe</w:t>
      </w:r>
      <w:r w:rsidRPr="00362364">
        <w:rPr>
          <w:lang w:val="de-DE"/>
        </w:rPr>
        <w:t xml:space="preserve"> </w:t>
      </w:r>
      <w:r>
        <w:rPr>
          <w:lang w:val="de-DE"/>
        </w:rPr>
        <w:t>durch Drehen des</w:t>
      </w:r>
      <w:r w:rsidRPr="005A1DC1">
        <w:rPr>
          <w:lang w:val="de-DE"/>
        </w:rPr>
        <w:t xml:space="preserve"> Vergrößerungsregler</w:t>
      </w:r>
      <w:r>
        <w:rPr>
          <w:lang w:val="de-DE"/>
        </w:rPr>
        <w:t>s</w:t>
      </w:r>
      <w:r w:rsidRPr="00362364">
        <w:rPr>
          <w:lang w:val="de-DE"/>
        </w:rPr>
        <w:t xml:space="preserve"> aus</w:t>
      </w:r>
      <w:r>
        <w:rPr>
          <w:lang w:val="de-DE"/>
        </w:rPr>
        <w:t xml:space="preserve"> und</w:t>
      </w:r>
      <w:r w:rsidRPr="00362364">
        <w:rPr>
          <w:lang w:val="de-DE"/>
        </w:rPr>
        <w:t xml:space="preserve"> </w:t>
      </w:r>
      <w:r>
        <w:rPr>
          <w:lang w:val="de-DE"/>
        </w:rPr>
        <w:t xml:space="preserve">drücken </w:t>
      </w:r>
      <w:r w:rsidRPr="00052CFD">
        <w:rPr>
          <w:lang w:val="de-DE"/>
        </w:rPr>
        <w:t>d</w:t>
      </w:r>
      <w:r>
        <w:rPr>
          <w:lang w:val="de-DE"/>
        </w:rPr>
        <w:t xml:space="preserve">en </w:t>
      </w:r>
      <w:r w:rsidRPr="00052CFD">
        <w:rPr>
          <w:lang w:val="de-DE"/>
        </w:rPr>
        <w:t>Modetaste</w:t>
      </w:r>
      <w:r>
        <w:rPr>
          <w:lang w:val="de-DE"/>
        </w:rPr>
        <w:t>r zur Bestätigung.</w:t>
      </w:r>
      <w:r w:rsidRPr="009C68F5">
        <w:rPr>
          <w:lang w:val="de-DE"/>
        </w:rPr>
        <w:t xml:space="preserve"> Die Wahl “</w:t>
      </w:r>
      <w:r>
        <w:rPr>
          <w:lang w:val="de-DE"/>
        </w:rPr>
        <w:t>NEVER</w:t>
      </w:r>
      <w:r w:rsidRPr="009C68F5">
        <w:rPr>
          <w:lang w:val="de-DE"/>
        </w:rPr>
        <w:t>“ schaltet die Funktion “</w:t>
      </w:r>
      <w:r w:rsidRPr="00C82BDD">
        <w:rPr>
          <w:lang w:val="de-DE"/>
        </w:rPr>
        <w:t>automatische</w:t>
      </w:r>
      <w:r>
        <w:rPr>
          <w:lang w:val="de-DE"/>
        </w:rPr>
        <w:t>s</w:t>
      </w:r>
      <w:r w:rsidRPr="00C82BDD">
        <w:rPr>
          <w:lang w:val="de-DE"/>
        </w:rPr>
        <w:t xml:space="preserve"> Ausschalten</w:t>
      </w:r>
      <w:r>
        <w:rPr>
          <w:lang w:val="de-DE"/>
        </w:rPr>
        <w:t>“ aus</w:t>
      </w:r>
      <w:r w:rsidRPr="009C68F5">
        <w:rPr>
          <w:lang w:val="de-DE"/>
        </w:rPr>
        <w:t>.</w:t>
      </w:r>
    </w:p>
    <w:p w14:paraId="3CCDA642" w14:textId="77777777" w:rsidR="00430EDB" w:rsidRPr="00D97E92" w:rsidRDefault="00430EDB" w:rsidP="007E3C59">
      <w:pPr>
        <w:numPr>
          <w:ilvl w:val="0"/>
          <w:numId w:val="4"/>
        </w:numPr>
        <w:ind w:right="42"/>
        <w:rPr>
          <w:lang w:val="de-DE"/>
        </w:rPr>
      </w:pPr>
      <w:r w:rsidRPr="00052CFD">
        <w:rPr>
          <w:lang w:val="de-DE"/>
        </w:rPr>
        <w:t>Drücken Sie d</w:t>
      </w:r>
      <w:r>
        <w:rPr>
          <w:lang w:val="de-DE"/>
        </w:rPr>
        <w:t xml:space="preserve">en </w:t>
      </w:r>
      <w:r w:rsidRPr="00052CFD">
        <w:rPr>
          <w:lang w:val="de-DE"/>
        </w:rPr>
        <w:t>Modetaste</w:t>
      </w:r>
      <w:r>
        <w:rPr>
          <w:lang w:val="de-DE"/>
        </w:rPr>
        <w:t>r zur Bestätigung und verlassen das Menü</w:t>
      </w:r>
      <w:r w:rsidRPr="00D97E92">
        <w:rPr>
          <w:lang w:val="de-DE"/>
        </w:rPr>
        <w:t>.</w:t>
      </w:r>
    </w:p>
    <w:p w14:paraId="38700510" w14:textId="77777777" w:rsidR="00AC3AE4" w:rsidRDefault="00AC3AE4" w:rsidP="00430EDB">
      <w:pPr>
        <w:rPr>
          <w:b/>
          <w:lang w:val="de-DE"/>
        </w:rPr>
      </w:pPr>
    </w:p>
    <w:p w14:paraId="3C7F123A" w14:textId="77777777" w:rsidR="009742B6" w:rsidRPr="00D97E92" w:rsidRDefault="009742B6" w:rsidP="00430EDB">
      <w:pPr>
        <w:rPr>
          <w:b/>
          <w:lang w:val="de-DE"/>
        </w:rPr>
      </w:pPr>
    </w:p>
    <w:p w14:paraId="71EB059F" w14:textId="77777777" w:rsidR="00430EDB" w:rsidRPr="00D97E92" w:rsidRDefault="00430EDB" w:rsidP="00430EDB">
      <w:pPr>
        <w:rPr>
          <w:b/>
          <w:lang w:val="de-DE"/>
        </w:rPr>
      </w:pPr>
      <w:r>
        <w:rPr>
          <w:noProof/>
        </w:rPr>
        <w:drawing>
          <wp:anchor distT="0" distB="0" distL="114300" distR="114300" simplePos="0" relativeHeight="251640832" behindDoc="1" locked="0" layoutInCell="1" allowOverlap="1" wp14:anchorId="575A1852" wp14:editId="3663E6CB">
            <wp:simplePos x="0" y="0"/>
            <wp:positionH relativeFrom="column">
              <wp:posOffset>-83820</wp:posOffset>
            </wp:positionH>
            <wp:positionV relativeFrom="paragraph">
              <wp:posOffset>-102870</wp:posOffset>
            </wp:positionV>
            <wp:extent cx="6203315" cy="712470"/>
            <wp:effectExtent l="19050" t="0" r="6985" b="0"/>
            <wp:wrapNone/>
            <wp:docPr id="1471"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17"/>
                    <pic:cNvPicPr>
                      <a:picLocks noChangeAspect="1" noChangeArrowheads="1"/>
                    </pic:cNvPicPr>
                  </pic:nvPicPr>
                  <pic:blipFill>
                    <a:blip r:embed="rId60" cstate="print"/>
                    <a:srcRect/>
                    <a:stretch>
                      <a:fillRect/>
                    </a:stretch>
                  </pic:blipFill>
                  <pic:spPr bwMode="auto">
                    <a:xfrm>
                      <a:off x="0" y="0"/>
                      <a:ext cx="6203315" cy="712470"/>
                    </a:xfrm>
                    <a:prstGeom prst="rect">
                      <a:avLst/>
                    </a:prstGeom>
                    <a:noFill/>
                  </pic:spPr>
                </pic:pic>
              </a:graphicData>
            </a:graphic>
          </wp:anchor>
        </w:drawing>
      </w:r>
    </w:p>
    <w:p w14:paraId="60439AB2" w14:textId="77777777" w:rsidR="00430EDB" w:rsidRPr="005C72DA" w:rsidRDefault="00430EDB" w:rsidP="00430EDB">
      <w:pPr>
        <w:pStyle w:val="Heading2"/>
        <w:rPr>
          <w:lang w:val="de-DE"/>
        </w:rPr>
      </w:pPr>
      <w:bookmarkStart w:id="2773" w:name="_Toc402181590"/>
      <w:bookmarkStart w:id="2774" w:name="_Toc74903460"/>
      <w:r w:rsidRPr="005C72DA">
        <w:rPr>
          <w:lang w:val="de-DE"/>
        </w:rPr>
        <w:t>Menü: Standby (Stromsparen)</w:t>
      </w:r>
      <w:bookmarkEnd w:id="2773"/>
      <w:bookmarkEnd w:id="2774"/>
    </w:p>
    <w:p w14:paraId="1C929B46" w14:textId="77777777" w:rsidR="00430EDB" w:rsidRPr="005C72DA" w:rsidRDefault="00430EDB" w:rsidP="00430EDB">
      <w:pPr>
        <w:rPr>
          <w:sz w:val="24"/>
          <w:szCs w:val="24"/>
          <w:lang w:val="de-DE"/>
        </w:rPr>
      </w:pPr>
    </w:p>
    <w:p w14:paraId="3F5B8287" w14:textId="77777777" w:rsidR="00430EDB" w:rsidRDefault="00430EDB" w:rsidP="00430EDB">
      <w:pPr>
        <w:rPr>
          <w:lang w:val="de-DE"/>
        </w:rPr>
      </w:pPr>
      <w:r w:rsidRPr="00C82BDD">
        <w:rPr>
          <w:lang w:val="de-DE"/>
        </w:rPr>
        <w:t>Dieser Menüpunkt ermöglicht Ihnen die Zeitverzögerung bis zum auto</w:t>
      </w:r>
      <w:r>
        <w:rPr>
          <w:lang w:val="de-DE"/>
        </w:rPr>
        <w:t>-</w:t>
      </w:r>
      <w:r w:rsidRPr="00C82BDD">
        <w:rPr>
          <w:lang w:val="de-DE"/>
        </w:rPr>
        <w:t xml:space="preserve">matischen </w:t>
      </w:r>
      <w:r>
        <w:rPr>
          <w:lang w:val="de-DE"/>
        </w:rPr>
        <w:t>Stromsparen</w:t>
      </w:r>
      <w:r w:rsidRPr="00C82BDD">
        <w:rPr>
          <w:lang w:val="de-DE"/>
        </w:rPr>
        <w:t xml:space="preserve"> </w:t>
      </w:r>
      <w:r>
        <w:rPr>
          <w:lang w:val="de-DE"/>
        </w:rPr>
        <w:t xml:space="preserve">(Standby) </w:t>
      </w:r>
      <w:r w:rsidRPr="00C82BDD">
        <w:rPr>
          <w:lang w:val="de-DE"/>
        </w:rPr>
        <w:t xml:space="preserve">des ClearView C </w:t>
      </w:r>
      <w:r>
        <w:rPr>
          <w:lang w:val="de-DE"/>
        </w:rPr>
        <w:t xml:space="preserve"> einzustellen. Durch das </w:t>
      </w:r>
      <w:r w:rsidRPr="00EB7220">
        <w:rPr>
          <w:lang w:val="de-DE"/>
        </w:rPr>
        <w:t xml:space="preserve"> Drücken einer beliebigen Taste </w:t>
      </w:r>
      <w:r>
        <w:rPr>
          <w:lang w:val="de-DE"/>
        </w:rPr>
        <w:t>wird der Standby</w:t>
      </w:r>
      <w:r w:rsidRPr="00EB7220">
        <w:rPr>
          <w:lang w:val="de-DE"/>
        </w:rPr>
        <w:t xml:space="preserve"> </w:t>
      </w:r>
      <w:r>
        <w:rPr>
          <w:lang w:val="de-DE"/>
        </w:rPr>
        <w:t>beendet</w:t>
      </w:r>
      <w:r w:rsidRPr="00EB7220">
        <w:rPr>
          <w:lang w:val="de-DE"/>
        </w:rPr>
        <w:t xml:space="preserve">. </w:t>
      </w:r>
      <w:r w:rsidRPr="005C72DA">
        <w:rPr>
          <w:lang w:val="de-DE"/>
        </w:rPr>
        <w:t xml:space="preserve">In der Grundeinstellung beträgt die Verzögerungszeit 15 Minuten. </w:t>
      </w:r>
      <w:r>
        <w:rPr>
          <w:lang w:val="de-DE"/>
        </w:rPr>
        <w:t>Die Standby-V</w:t>
      </w:r>
      <w:r w:rsidRPr="0033472B">
        <w:rPr>
          <w:lang w:val="de-DE"/>
        </w:rPr>
        <w:t xml:space="preserve">erzögerungszeit  kann für 5, 15, 30 Minuten </w:t>
      </w:r>
      <w:r>
        <w:rPr>
          <w:lang w:val="de-DE"/>
        </w:rPr>
        <w:t>eingestellt</w:t>
      </w:r>
      <w:r w:rsidRPr="0033472B">
        <w:rPr>
          <w:lang w:val="de-DE"/>
        </w:rPr>
        <w:t xml:space="preserve"> oder </w:t>
      </w:r>
      <w:r>
        <w:rPr>
          <w:lang w:val="de-DE"/>
        </w:rPr>
        <w:t>auch deaktiviert  (“NEVER“) werden.</w:t>
      </w:r>
      <w:r w:rsidRPr="00F47480">
        <w:rPr>
          <w:lang w:val="de-DE"/>
        </w:rPr>
        <w:t xml:space="preserve"> </w:t>
      </w:r>
    </w:p>
    <w:p w14:paraId="34AB546D" w14:textId="77777777" w:rsidR="000D377D" w:rsidRPr="00F47480" w:rsidRDefault="000D377D" w:rsidP="00430EDB">
      <w:pPr>
        <w:rPr>
          <w:lang w:val="de-DE"/>
        </w:rPr>
      </w:pPr>
    </w:p>
    <w:p w14:paraId="2BD2BC34" w14:textId="77777777" w:rsidR="00430EDB" w:rsidRPr="00760FCA" w:rsidRDefault="00430EDB" w:rsidP="00430EDB">
      <w:pPr>
        <w:rPr>
          <w:lang w:val="de-DE"/>
        </w:rPr>
      </w:pPr>
      <w:r w:rsidRPr="00760FCA">
        <w:rPr>
          <w:lang w:val="de-DE"/>
        </w:rPr>
        <w:t xml:space="preserve">Durch das Drücken der </w:t>
      </w:r>
      <w:r w:rsidRPr="00760FCA">
        <w:rPr>
          <w:rFonts w:cs="Arial"/>
          <w:szCs w:val="36"/>
          <w:lang w:val="de-DE"/>
        </w:rPr>
        <w:t>Ein/Aus-Taste</w:t>
      </w:r>
      <w:r w:rsidRPr="00760FCA">
        <w:rPr>
          <w:lang w:val="de-DE"/>
        </w:rPr>
        <w:t xml:space="preserve"> schaltet das Gerät immer zue</w:t>
      </w:r>
      <w:r>
        <w:rPr>
          <w:lang w:val="de-DE"/>
        </w:rPr>
        <w:t xml:space="preserve">rst in den </w:t>
      </w:r>
      <w:r w:rsidRPr="00760FCA">
        <w:rPr>
          <w:lang w:val="de-DE"/>
        </w:rPr>
        <w:t>Modus</w:t>
      </w:r>
      <w:r>
        <w:rPr>
          <w:lang w:val="de-DE"/>
        </w:rPr>
        <w:t xml:space="preserve"> “Stromsparen“</w:t>
      </w:r>
      <w:r w:rsidRPr="00760FCA">
        <w:rPr>
          <w:lang w:val="de-DE"/>
        </w:rPr>
        <w:t xml:space="preserve"> und benutzt danach die eingestellte Verzö</w:t>
      </w:r>
      <w:r>
        <w:rPr>
          <w:lang w:val="de-DE"/>
        </w:rPr>
        <w:t>gerungszeit bis zum kompletten Ausschalten</w:t>
      </w:r>
      <w:r w:rsidRPr="00760FCA">
        <w:rPr>
          <w:lang w:val="de-DE"/>
        </w:rPr>
        <w:t xml:space="preserve">. </w:t>
      </w:r>
    </w:p>
    <w:p w14:paraId="4E8AF23A" w14:textId="77777777" w:rsidR="00430EDB" w:rsidRPr="00362364" w:rsidRDefault="00430EDB" w:rsidP="007E3C59">
      <w:pPr>
        <w:numPr>
          <w:ilvl w:val="0"/>
          <w:numId w:val="4"/>
        </w:numPr>
        <w:ind w:right="42"/>
        <w:rPr>
          <w:lang w:val="de-DE"/>
        </w:rPr>
      </w:pPr>
      <w:r w:rsidRPr="00200F8B">
        <w:rPr>
          <w:lang w:val="de-DE"/>
        </w:rPr>
        <w:t xml:space="preserve">Zum Aktivieren des Menüs drücken Sie </w:t>
      </w:r>
      <w:r w:rsidRPr="00052CFD">
        <w:rPr>
          <w:lang w:val="de-DE"/>
        </w:rPr>
        <w:t>die Taste “MENU” in der An</w:t>
      </w:r>
      <w:r>
        <w:rPr>
          <w:lang w:val="de-DE"/>
        </w:rPr>
        <w:t>ordnung</w:t>
      </w:r>
      <w:r w:rsidRPr="00052CFD">
        <w:rPr>
          <w:lang w:val="de-DE"/>
        </w:rPr>
        <w:t xml:space="preserve"> </w:t>
      </w:r>
      <w:r>
        <w:rPr>
          <w:lang w:val="de-DE"/>
        </w:rPr>
        <w:t xml:space="preserve">der </w:t>
      </w:r>
      <w:r w:rsidRPr="00052CFD">
        <w:rPr>
          <w:lang w:val="de-DE"/>
        </w:rPr>
        <w:t>Erweiterungsfunktion</w:t>
      </w:r>
      <w:r>
        <w:rPr>
          <w:lang w:val="de-DE"/>
        </w:rPr>
        <w:t>stasten an der Bedieneinheit</w:t>
      </w:r>
      <w:r w:rsidRPr="00200F8B">
        <w:rPr>
          <w:lang w:val="de-DE"/>
        </w:rPr>
        <w:t>.</w:t>
      </w:r>
    </w:p>
    <w:p w14:paraId="437B8505" w14:textId="77777777" w:rsidR="00430EDB" w:rsidRPr="00760FCA" w:rsidRDefault="00430EDB" w:rsidP="007E3C59">
      <w:pPr>
        <w:numPr>
          <w:ilvl w:val="0"/>
          <w:numId w:val="4"/>
        </w:numPr>
        <w:ind w:right="42"/>
        <w:rPr>
          <w:lang w:val="de-DE"/>
        </w:rPr>
      </w:pPr>
      <w:r>
        <w:rPr>
          <w:lang w:val="de-DE"/>
        </w:rPr>
        <w:t>Drehen</w:t>
      </w:r>
      <w:r w:rsidRPr="00052CFD">
        <w:rPr>
          <w:lang w:val="de-DE"/>
        </w:rPr>
        <w:t xml:space="preserve"> Sie den Vergrößerungsregler um</w:t>
      </w:r>
      <w:r>
        <w:rPr>
          <w:lang w:val="de-DE"/>
        </w:rPr>
        <w:t xml:space="preserve"> sich durch die Menüpunkte zu bewegen</w:t>
      </w:r>
      <w:r w:rsidRPr="00052CFD">
        <w:rPr>
          <w:lang w:val="de-DE"/>
        </w:rPr>
        <w:t>.</w:t>
      </w:r>
      <w:r>
        <w:rPr>
          <w:lang w:val="de-DE"/>
        </w:rPr>
        <w:t xml:space="preserve"> Wählen Sie den Menüpunkt </w:t>
      </w:r>
      <w:r w:rsidRPr="005A1DC1">
        <w:rPr>
          <w:lang w:val="de-DE"/>
        </w:rPr>
        <w:t>”</w:t>
      </w:r>
      <w:r>
        <w:rPr>
          <w:lang w:val="de-DE"/>
        </w:rPr>
        <w:t>STANDBY</w:t>
      </w:r>
      <w:r w:rsidRPr="005A1DC1">
        <w:rPr>
          <w:lang w:val="de-DE"/>
        </w:rPr>
        <w:t xml:space="preserve">” und aktivieren dies Menü durch Drücken des </w:t>
      </w:r>
      <w:r>
        <w:rPr>
          <w:lang w:val="de-DE"/>
        </w:rPr>
        <w:t xml:space="preserve">weißen </w:t>
      </w:r>
      <w:r w:rsidRPr="005A1DC1">
        <w:rPr>
          <w:lang w:val="de-DE"/>
        </w:rPr>
        <w:t>Modetasters</w:t>
      </w:r>
      <w:r w:rsidRPr="00362364">
        <w:rPr>
          <w:lang w:val="de-DE"/>
        </w:rPr>
        <w:t>.</w:t>
      </w:r>
    </w:p>
    <w:p w14:paraId="74AAE482" w14:textId="77777777" w:rsidR="00430EDB" w:rsidRDefault="00430EDB" w:rsidP="007E3C59">
      <w:pPr>
        <w:numPr>
          <w:ilvl w:val="0"/>
          <w:numId w:val="4"/>
        </w:numPr>
        <w:ind w:right="42"/>
        <w:rPr>
          <w:lang w:val="en-GB"/>
        </w:rPr>
      </w:pPr>
      <w:r w:rsidRPr="00362364">
        <w:rPr>
          <w:lang w:val="de-DE"/>
        </w:rPr>
        <w:t xml:space="preserve">Wählen Sie </w:t>
      </w:r>
      <w:r>
        <w:rPr>
          <w:lang w:val="de-DE"/>
        </w:rPr>
        <w:t>die Zeitvorgabe</w:t>
      </w:r>
      <w:r w:rsidRPr="00362364">
        <w:rPr>
          <w:lang w:val="de-DE"/>
        </w:rPr>
        <w:t xml:space="preserve"> </w:t>
      </w:r>
      <w:r>
        <w:rPr>
          <w:lang w:val="de-DE"/>
        </w:rPr>
        <w:t>durch Drehen des</w:t>
      </w:r>
      <w:r w:rsidRPr="005A1DC1">
        <w:rPr>
          <w:lang w:val="de-DE"/>
        </w:rPr>
        <w:t xml:space="preserve"> Vergrößerungsregler</w:t>
      </w:r>
      <w:r>
        <w:rPr>
          <w:lang w:val="de-DE"/>
        </w:rPr>
        <w:t>s</w:t>
      </w:r>
      <w:r w:rsidRPr="00362364">
        <w:rPr>
          <w:lang w:val="de-DE"/>
        </w:rPr>
        <w:t xml:space="preserve"> aus</w:t>
      </w:r>
      <w:r>
        <w:rPr>
          <w:lang w:val="de-DE"/>
        </w:rPr>
        <w:t xml:space="preserve"> und</w:t>
      </w:r>
      <w:r w:rsidRPr="00362364">
        <w:rPr>
          <w:lang w:val="de-DE"/>
        </w:rPr>
        <w:t xml:space="preserve"> </w:t>
      </w:r>
      <w:r>
        <w:rPr>
          <w:lang w:val="de-DE"/>
        </w:rPr>
        <w:t xml:space="preserve">drücken </w:t>
      </w:r>
      <w:r w:rsidRPr="00052CFD">
        <w:rPr>
          <w:lang w:val="de-DE"/>
        </w:rPr>
        <w:t>d</w:t>
      </w:r>
      <w:r>
        <w:rPr>
          <w:lang w:val="de-DE"/>
        </w:rPr>
        <w:t xml:space="preserve">en </w:t>
      </w:r>
      <w:r w:rsidRPr="00052CFD">
        <w:rPr>
          <w:lang w:val="de-DE"/>
        </w:rPr>
        <w:t>Modetaste</w:t>
      </w:r>
      <w:r>
        <w:rPr>
          <w:lang w:val="de-DE"/>
        </w:rPr>
        <w:t>r zur Bestätigung.</w:t>
      </w:r>
      <w:r w:rsidRPr="009C68F5">
        <w:rPr>
          <w:lang w:val="de-DE"/>
        </w:rPr>
        <w:t xml:space="preserve"> Die Wahl “</w:t>
      </w:r>
      <w:r>
        <w:rPr>
          <w:lang w:val="de-DE"/>
        </w:rPr>
        <w:t>NEVER</w:t>
      </w:r>
      <w:r w:rsidRPr="009C68F5">
        <w:rPr>
          <w:lang w:val="de-DE"/>
        </w:rPr>
        <w:t>“ schaltet die Funktion “</w:t>
      </w:r>
      <w:r>
        <w:rPr>
          <w:lang w:val="de-DE"/>
        </w:rPr>
        <w:t>Stromsparen“ aus</w:t>
      </w:r>
      <w:r>
        <w:rPr>
          <w:lang w:val="en-GB"/>
        </w:rPr>
        <w:t>.</w:t>
      </w:r>
    </w:p>
    <w:p w14:paraId="5B0D4B4E" w14:textId="77777777" w:rsidR="00AC3AE4" w:rsidRPr="00C637AA" w:rsidRDefault="00430EDB" w:rsidP="001860BE">
      <w:pPr>
        <w:numPr>
          <w:ilvl w:val="0"/>
          <w:numId w:val="4"/>
        </w:numPr>
        <w:ind w:right="42"/>
        <w:rPr>
          <w:lang w:val="de-DE"/>
        </w:rPr>
      </w:pPr>
      <w:r w:rsidRPr="00052CFD">
        <w:rPr>
          <w:lang w:val="de-DE"/>
        </w:rPr>
        <w:t>Drücken Sie d</w:t>
      </w:r>
      <w:r>
        <w:rPr>
          <w:lang w:val="de-DE"/>
        </w:rPr>
        <w:t xml:space="preserve">en </w:t>
      </w:r>
      <w:r w:rsidRPr="00052CFD">
        <w:rPr>
          <w:lang w:val="de-DE"/>
        </w:rPr>
        <w:t>Modetaste</w:t>
      </w:r>
      <w:r>
        <w:rPr>
          <w:lang w:val="de-DE"/>
        </w:rPr>
        <w:t>r zur Bestätigung und verlassen das Menü</w:t>
      </w:r>
      <w:r w:rsidRPr="00C637AA">
        <w:rPr>
          <w:lang w:val="de-DE"/>
        </w:rPr>
        <w:t>.</w:t>
      </w:r>
    </w:p>
    <w:p w14:paraId="280EE7BF" w14:textId="77777777" w:rsidR="00430EDB" w:rsidRDefault="00430EDB" w:rsidP="009742B6">
      <w:pPr>
        <w:spacing w:line="276" w:lineRule="auto"/>
        <w:ind w:left="720" w:right="42"/>
        <w:jc w:val="left"/>
        <w:rPr>
          <w:lang w:val="es-ES_tradnl"/>
        </w:rPr>
      </w:pPr>
    </w:p>
    <w:p w14:paraId="5EDD6041" w14:textId="77777777" w:rsidR="000D377D" w:rsidRDefault="000D377D" w:rsidP="004B2D20">
      <w:pPr>
        <w:rPr>
          <w:lang w:val="es-ES_tradnl"/>
        </w:rPr>
      </w:pPr>
      <w:bookmarkStart w:id="2775" w:name="_Toc499885062"/>
      <w:bookmarkStart w:id="2776" w:name="_Toc402181591"/>
      <w:r>
        <w:rPr>
          <w:noProof/>
        </w:rPr>
        <w:drawing>
          <wp:anchor distT="0" distB="0" distL="114300" distR="114300" simplePos="0" relativeHeight="251643904" behindDoc="1" locked="0" layoutInCell="1" allowOverlap="1" wp14:anchorId="3199CDE4" wp14:editId="747C7CFD">
            <wp:simplePos x="0" y="0"/>
            <wp:positionH relativeFrom="column">
              <wp:posOffset>-107315</wp:posOffset>
            </wp:positionH>
            <wp:positionV relativeFrom="paragraph">
              <wp:posOffset>-64770</wp:posOffset>
            </wp:positionV>
            <wp:extent cx="6215380" cy="712470"/>
            <wp:effectExtent l="19050" t="0" r="0" b="0"/>
            <wp:wrapNone/>
            <wp:docPr id="1472"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3"/>
                    <pic:cNvPicPr>
                      <a:picLocks noChangeAspect="1" noChangeArrowheads="1"/>
                    </pic:cNvPicPr>
                  </pic:nvPicPr>
                  <pic:blipFill>
                    <a:blip r:embed="rId61" cstate="print"/>
                    <a:srcRect/>
                    <a:stretch>
                      <a:fillRect/>
                    </a:stretch>
                  </pic:blipFill>
                  <pic:spPr bwMode="auto">
                    <a:xfrm>
                      <a:off x="0" y="0"/>
                      <a:ext cx="6215380" cy="712470"/>
                    </a:xfrm>
                    <a:prstGeom prst="rect">
                      <a:avLst/>
                    </a:prstGeom>
                    <a:noFill/>
                  </pic:spPr>
                </pic:pic>
              </a:graphicData>
            </a:graphic>
          </wp:anchor>
        </w:drawing>
      </w:r>
      <w:bookmarkEnd w:id="2775"/>
    </w:p>
    <w:p w14:paraId="6DC27D98" w14:textId="77777777" w:rsidR="00430EDB" w:rsidRDefault="00430EDB" w:rsidP="00430EDB">
      <w:pPr>
        <w:pStyle w:val="Heading2"/>
        <w:rPr>
          <w:lang w:val="es-ES_tradnl"/>
        </w:rPr>
      </w:pPr>
      <w:bookmarkStart w:id="2777" w:name="_Toc74903461"/>
      <w:r>
        <w:rPr>
          <w:lang w:val="es-ES_tradnl"/>
        </w:rPr>
        <w:t>Menü: Zurücksetzen</w:t>
      </w:r>
      <w:bookmarkEnd w:id="2776"/>
      <w:bookmarkEnd w:id="2777"/>
      <w:r w:rsidRPr="005C72DA">
        <w:rPr>
          <w:rFonts w:ascii="Times New Roman" w:hAnsi="Times New Roman"/>
          <w:snapToGrid w:val="0"/>
          <w:color w:val="000000"/>
          <w:w w:val="0"/>
          <w:sz w:val="2"/>
          <w:u w:color="000000"/>
          <w:bdr w:val="none" w:sz="0" w:space="0" w:color="000000"/>
          <w:shd w:val="clear" w:color="000000" w:fill="000000"/>
          <w:lang w:val="de-DE"/>
        </w:rPr>
        <w:t xml:space="preserve"> </w:t>
      </w:r>
    </w:p>
    <w:p w14:paraId="59592435" w14:textId="77777777" w:rsidR="00430EDB" w:rsidRDefault="00430EDB" w:rsidP="00430EDB">
      <w:pPr>
        <w:rPr>
          <w:lang w:val="es-ES_tradnl"/>
        </w:rPr>
      </w:pPr>
    </w:p>
    <w:p w14:paraId="4BCEE5FC" w14:textId="77777777" w:rsidR="00430EDB" w:rsidRDefault="00430EDB" w:rsidP="00430EDB">
      <w:pPr>
        <w:rPr>
          <w:lang w:val="es-ES_tradnl"/>
        </w:rPr>
      </w:pPr>
      <w:r w:rsidRPr="00C82BDD">
        <w:rPr>
          <w:lang w:val="de-DE"/>
        </w:rPr>
        <w:t>Dieser Menüpunkt ermöglicht Ihnen</w:t>
      </w:r>
      <w:r>
        <w:rPr>
          <w:lang w:val="de-DE"/>
        </w:rPr>
        <w:t xml:space="preserve"> den</w:t>
      </w:r>
      <w:r>
        <w:rPr>
          <w:lang w:val="es-ES_tradnl"/>
        </w:rPr>
        <w:t xml:space="preserve"> ClearView C zurückzusetzen, um damit die Werkseinstellungen (</w:t>
      </w:r>
      <w:r w:rsidRPr="008D17FC">
        <w:rPr>
          <w:lang w:val="de-DE"/>
        </w:rPr>
        <w:t>Grundeinstellung</w:t>
      </w:r>
      <w:r>
        <w:rPr>
          <w:lang w:val="de-DE"/>
        </w:rPr>
        <w:t>)</w:t>
      </w:r>
      <w:r>
        <w:rPr>
          <w:lang w:val="es-ES_tradnl"/>
        </w:rPr>
        <w:t xml:space="preserve"> zu übernehmen. </w:t>
      </w:r>
    </w:p>
    <w:p w14:paraId="5B59E17E" w14:textId="77777777" w:rsidR="00430EDB" w:rsidRPr="00362364" w:rsidRDefault="00430EDB" w:rsidP="007E3C59">
      <w:pPr>
        <w:numPr>
          <w:ilvl w:val="0"/>
          <w:numId w:val="4"/>
        </w:numPr>
        <w:ind w:right="42"/>
        <w:rPr>
          <w:lang w:val="de-DE"/>
        </w:rPr>
      </w:pPr>
      <w:r w:rsidRPr="00200F8B">
        <w:rPr>
          <w:lang w:val="de-DE"/>
        </w:rPr>
        <w:t xml:space="preserve">Zum Aktivieren des Menüs drücken Sie </w:t>
      </w:r>
      <w:r w:rsidRPr="00052CFD">
        <w:rPr>
          <w:lang w:val="de-DE"/>
        </w:rPr>
        <w:t>die Taste “MENU” in der An</w:t>
      </w:r>
      <w:r>
        <w:rPr>
          <w:lang w:val="de-DE"/>
        </w:rPr>
        <w:t>ordnung</w:t>
      </w:r>
      <w:r w:rsidRPr="00052CFD">
        <w:rPr>
          <w:lang w:val="de-DE"/>
        </w:rPr>
        <w:t xml:space="preserve"> </w:t>
      </w:r>
      <w:r>
        <w:rPr>
          <w:lang w:val="de-DE"/>
        </w:rPr>
        <w:t xml:space="preserve">der </w:t>
      </w:r>
      <w:r w:rsidRPr="00052CFD">
        <w:rPr>
          <w:lang w:val="de-DE"/>
        </w:rPr>
        <w:t>Erweiterungsfunktion</w:t>
      </w:r>
      <w:r>
        <w:rPr>
          <w:lang w:val="de-DE"/>
        </w:rPr>
        <w:t>stasten an der Bedieneinheit</w:t>
      </w:r>
      <w:r w:rsidRPr="00200F8B">
        <w:rPr>
          <w:lang w:val="de-DE"/>
        </w:rPr>
        <w:t>.</w:t>
      </w:r>
    </w:p>
    <w:p w14:paraId="222C7CA9" w14:textId="77777777" w:rsidR="00430EDB" w:rsidRPr="006006D8" w:rsidRDefault="00430EDB" w:rsidP="007E3C59">
      <w:pPr>
        <w:numPr>
          <w:ilvl w:val="0"/>
          <w:numId w:val="4"/>
        </w:numPr>
        <w:ind w:right="42"/>
        <w:rPr>
          <w:lang w:val="de-DE"/>
        </w:rPr>
      </w:pPr>
      <w:r>
        <w:rPr>
          <w:lang w:val="de-DE"/>
        </w:rPr>
        <w:t>Drehen</w:t>
      </w:r>
      <w:r w:rsidRPr="00052CFD">
        <w:rPr>
          <w:lang w:val="de-DE"/>
        </w:rPr>
        <w:t xml:space="preserve"> Sie den Vergrößerungsregler um</w:t>
      </w:r>
      <w:r>
        <w:rPr>
          <w:lang w:val="de-DE"/>
        </w:rPr>
        <w:t xml:space="preserve"> sich durch die Menüpunkte zu bewegen</w:t>
      </w:r>
      <w:r w:rsidRPr="00052CFD">
        <w:rPr>
          <w:lang w:val="de-DE"/>
        </w:rPr>
        <w:t>.</w:t>
      </w:r>
      <w:r>
        <w:rPr>
          <w:lang w:val="de-DE"/>
        </w:rPr>
        <w:t xml:space="preserve"> Wählen Sie den Menüpunkt </w:t>
      </w:r>
      <w:r w:rsidRPr="005A1DC1">
        <w:rPr>
          <w:lang w:val="de-DE"/>
        </w:rPr>
        <w:t>”</w:t>
      </w:r>
      <w:r>
        <w:rPr>
          <w:lang w:val="de-DE"/>
        </w:rPr>
        <w:t>RESET</w:t>
      </w:r>
      <w:r w:rsidRPr="005A1DC1">
        <w:rPr>
          <w:lang w:val="de-DE"/>
        </w:rPr>
        <w:t>” und aktivieren dies</w:t>
      </w:r>
      <w:r>
        <w:rPr>
          <w:lang w:val="de-DE"/>
        </w:rPr>
        <w:t>en</w:t>
      </w:r>
      <w:r w:rsidRPr="005A1DC1">
        <w:rPr>
          <w:lang w:val="de-DE"/>
        </w:rPr>
        <w:t xml:space="preserve"> durch Drücken des </w:t>
      </w:r>
      <w:r>
        <w:rPr>
          <w:lang w:val="de-DE"/>
        </w:rPr>
        <w:t xml:space="preserve">weißen </w:t>
      </w:r>
      <w:r w:rsidRPr="005A1DC1">
        <w:rPr>
          <w:lang w:val="de-DE"/>
        </w:rPr>
        <w:t>Modetasters</w:t>
      </w:r>
      <w:r w:rsidRPr="006006D8">
        <w:rPr>
          <w:lang w:val="de-DE"/>
        </w:rPr>
        <w:t>.</w:t>
      </w:r>
    </w:p>
    <w:p w14:paraId="1FB729BA" w14:textId="77777777" w:rsidR="00430EDB" w:rsidRPr="003D1E60" w:rsidRDefault="00430EDB" w:rsidP="007E3C59">
      <w:pPr>
        <w:numPr>
          <w:ilvl w:val="0"/>
          <w:numId w:val="4"/>
        </w:numPr>
        <w:ind w:right="42"/>
        <w:rPr>
          <w:lang w:val="de-DE"/>
        </w:rPr>
      </w:pPr>
      <w:r w:rsidRPr="00EB0A22">
        <w:rPr>
          <w:lang w:val="de-DE"/>
        </w:rPr>
        <w:t xml:space="preserve">Zum </w:t>
      </w:r>
      <w:r>
        <w:rPr>
          <w:lang w:val="es-ES_tradnl"/>
        </w:rPr>
        <w:t>Zurücksetzen</w:t>
      </w:r>
      <w:r w:rsidRPr="00EB0A22">
        <w:rPr>
          <w:lang w:val="de-DE"/>
        </w:rPr>
        <w:t xml:space="preserve"> wählen </w:t>
      </w:r>
      <w:r>
        <w:rPr>
          <w:lang w:val="de-DE"/>
        </w:rPr>
        <w:t>Si</w:t>
      </w:r>
      <w:r w:rsidRPr="00EB0A22">
        <w:rPr>
          <w:lang w:val="de-DE"/>
        </w:rPr>
        <w:t>e</w:t>
      </w:r>
      <w:r>
        <w:rPr>
          <w:lang w:val="de-DE"/>
        </w:rPr>
        <w:t xml:space="preserve"> durch Drehen des </w:t>
      </w:r>
      <w:r w:rsidRPr="00052CFD">
        <w:rPr>
          <w:lang w:val="de-DE"/>
        </w:rPr>
        <w:t>Vergrößerungsregler</w:t>
      </w:r>
      <w:r>
        <w:rPr>
          <w:lang w:val="de-DE"/>
        </w:rPr>
        <w:t>s</w:t>
      </w:r>
      <w:r w:rsidRPr="00EB0A22">
        <w:rPr>
          <w:lang w:val="de-DE"/>
        </w:rPr>
        <w:t xml:space="preserve"> </w:t>
      </w:r>
      <w:r>
        <w:rPr>
          <w:lang w:val="de-DE"/>
        </w:rPr>
        <w:t xml:space="preserve">die Auswahl </w:t>
      </w:r>
      <w:r w:rsidRPr="00EB0A22">
        <w:rPr>
          <w:lang w:val="de-DE"/>
        </w:rPr>
        <w:t xml:space="preserve"> “</w:t>
      </w:r>
      <w:r>
        <w:rPr>
          <w:lang w:val="de-DE"/>
        </w:rPr>
        <w:t>YES</w:t>
      </w:r>
      <w:r w:rsidRPr="00EB0A22">
        <w:rPr>
          <w:lang w:val="de-DE"/>
        </w:rPr>
        <w:t>”</w:t>
      </w:r>
      <w:r>
        <w:rPr>
          <w:lang w:val="de-DE"/>
        </w:rPr>
        <w:t>, z</w:t>
      </w:r>
      <w:r w:rsidRPr="00EB0A22">
        <w:rPr>
          <w:lang w:val="de-DE"/>
        </w:rPr>
        <w:t xml:space="preserve">um </w:t>
      </w:r>
      <w:r>
        <w:rPr>
          <w:lang w:val="de-DE"/>
        </w:rPr>
        <w:t>Erhalten der bisherigen Einstellungen “NO</w:t>
      </w:r>
      <w:r w:rsidRPr="00EB0A22">
        <w:rPr>
          <w:lang w:val="de-DE"/>
        </w:rPr>
        <w:t>”.</w:t>
      </w:r>
      <w:r w:rsidRPr="003D1E60">
        <w:rPr>
          <w:lang w:val="de-DE"/>
        </w:rPr>
        <w:t xml:space="preserve"> </w:t>
      </w:r>
    </w:p>
    <w:p w14:paraId="50C87F3D" w14:textId="77777777" w:rsidR="00430EDB" w:rsidRPr="00DF5B32" w:rsidRDefault="00430EDB" w:rsidP="007E3C59">
      <w:pPr>
        <w:numPr>
          <w:ilvl w:val="0"/>
          <w:numId w:val="4"/>
        </w:numPr>
        <w:ind w:right="42"/>
        <w:rPr>
          <w:lang w:val="de-DE"/>
        </w:rPr>
      </w:pPr>
      <w:r w:rsidRPr="00052CFD">
        <w:rPr>
          <w:lang w:val="de-DE"/>
        </w:rPr>
        <w:t>Drücken Sie d</w:t>
      </w:r>
      <w:r>
        <w:rPr>
          <w:lang w:val="de-DE"/>
        </w:rPr>
        <w:t xml:space="preserve">en </w:t>
      </w:r>
      <w:r w:rsidRPr="00052CFD">
        <w:rPr>
          <w:lang w:val="de-DE"/>
        </w:rPr>
        <w:t>Modetaste</w:t>
      </w:r>
      <w:r>
        <w:rPr>
          <w:lang w:val="de-DE"/>
        </w:rPr>
        <w:t>r zur Bestätigung und verlassen das Menü</w:t>
      </w:r>
      <w:r w:rsidRPr="00C637AA">
        <w:rPr>
          <w:lang w:val="de-DE"/>
        </w:rPr>
        <w:t>.</w:t>
      </w:r>
    </w:p>
    <w:p w14:paraId="36C6299E" w14:textId="77777777" w:rsidR="00430EDB" w:rsidRDefault="00430EDB" w:rsidP="00430EDB">
      <w:pPr>
        <w:rPr>
          <w:lang w:val="en-GB"/>
        </w:rPr>
      </w:pPr>
      <w:r>
        <w:rPr>
          <w:lang w:val="en-GB"/>
        </w:rPr>
        <w:t>oder</w:t>
      </w:r>
    </w:p>
    <w:p w14:paraId="6B375FCC" w14:textId="77777777" w:rsidR="00430EDB" w:rsidRDefault="00430EDB" w:rsidP="007E3C59">
      <w:pPr>
        <w:pStyle w:val="ListParagraph"/>
        <w:numPr>
          <w:ilvl w:val="0"/>
          <w:numId w:val="4"/>
        </w:numPr>
        <w:rPr>
          <w:lang w:val="de-DE"/>
        </w:rPr>
      </w:pPr>
      <w:r w:rsidRPr="00DF5B32">
        <w:rPr>
          <w:lang w:val="de-DE"/>
        </w:rPr>
        <w:t xml:space="preserve">Drücken und Halten Sie die </w:t>
      </w:r>
      <w:r w:rsidRPr="00DF5B32">
        <w:rPr>
          <w:rFonts w:cs="Arial"/>
          <w:szCs w:val="36"/>
          <w:lang w:val="de-DE"/>
        </w:rPr>
        <w:t>Ein/Aus-Taste</w:t>
      </w:r>
      <w:r w:rsidRPr="00DF5B32">
        <w:rPr>
          <w:lang w:val="de-DE"/>
        </w:rPr>
        <w:t xml:space="preserve"> länger </w:t>
      </w:r>
      <w:r>
        <w:rPr>
          <w:lang w:val="de-DE"/>
        </w:rPr>
        <w:t>fünf</w:t>
      </w:r>
      <w:r w:rsidRPr="00DF5B32">
        <w:rPr>
          <w:lang w:val="de-DE"/>
        </w:rPr>
        <w:t xml:space="preserve"> Sekunden. </w:t>
      </w:r>
    </w:p>
    <w:p w14:paraId="4663074D" w14:textId="77777777" w:rsidR="009742B6" w:rsidRDefault="009742B6" w:rsidP="009742B6">
      <w:pPr>
        <w:rPr>
          <w:lang w:val="de-DE"/>
        </w:rPr>
      </w:pPr>
    </w:p>
    <w:p w14:paraId="601BE7EB" w14:textId="77777777" w:rsidR="009742B6" w:rsidRPr="009742B6" w:rsidRDefault="009742B6" w:rsidP="009742B6">
      <w:pPr>
        <w:rPr>
          <w:lang w:val="de-DE"/>
        </w:rPr>
      </w:pPr>
    </w:p>
    <w:p w14:paraId="299CFF22" w14:textId="77777777" w:rsidR="00430EDB" w:rsidRPr="00DF5B32" w:rsidRDefault="00430EDB" w:rsidP="00F8567F">
      <w:pPr>
        <w:rPr>
          <w:iCs/>
          <w:lang w:val="de-DE"/>
        </w:rPr>
      </w:pPr>
      <w:r>
        <w:rPr>
          <w:noProof/>
        </w:rPr>
        <w:drawing>
          <wp:anchor distT="0" distB="0" distL="114300" distR="114300" simplePos="0" relativeHeight="251646976" behindDoc="1" locked="0" layoutInCell="1" allowOverlap="1" wp14:anchorId="66D3FBF4" wp14:editId="6D75BE31">
            <wp:simplePos x="0" y="0"/>
            <wp:positionH relativeFrom="column">
              <wp:posOffset>-107274</wp:posOffset>
            </wp:positionH>
            <wp:positionV relativeFrom="paragraph">
              <wp:posOffset>-123973</wp:posOffset>
            </wp:positionV>
            <wp:extent cx="6215496" cy="712519"/>
            <wp:effectExtent l="19050" t="0" r="0" b="0"/>
            <wp:wrapNone/>
            <wp:docPr id="1473"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4"/>
                    <pic:cNvPicPr>
                      <a:picLocks noChangeAspect="1" noChangeArrowheads="1"/>
                    </pic:cNvPicPr>
                  </pic:nvPicPr>
                  <pic:blipFill>
                    <a:blip r:embed="rId62" cstate="print"/>
                    <a:srcRect/>
                    <a:stretch>
                      <a:fillRect/>
                    </a:stretch>
                  </pic:blipFill>
                  <pic:spPr bwMode="auto">
                    <a:xfrm>
                      <a:off x="0" y="0"/>
                      <a:ext cx="6215496" cy="712519"/>
                    </a:xfrm>
                    <a:prstGeom prst="rect">
                      <a:avLst/>
                    </a:prstGeom>
                    <a:noFill/>
                  </pic:spPr>
                </pic:pic>
              </a:graphicData>
            </a:graphic>
          </wp:anchor>
        </w:drawing>
      </w:r>
    </w:p>
    <w:p w14:paraId="06F49040" w14:textId="77777777" w:rsidR="00430EDB" w:rsidRPr="005C72DA" w:rsidRDefault="00430EDB" w:rsidP="00430EDB">
      <w:pPr>
        <w:pStyle w:val="Heading2"/>
        <w:ind w:right="42"/>
        <w:jc w:val="left"/>
        <w:rPr>
          <w:iCs w:val="0"/>
          <w:lang w:val="de-DE"/>
        </w:rPr>
      </w:pPr>
      <w:bookmarkStart w:id="2778" w:name="_Toc402181592"/>
      <w:bookmarkStart w:id="2779" w:name="_Toc74903462"/>
      <w:r w:rsidRPr="005C72DA">
        <w:rPr>
          <w:iCs w:val="0"/>
          <w:lang w:val="de-DE"/>
        </w:rPr>
        <w:t>Menü: Information</w:t>
      </w:r>
      <w:bookmarkEnd w:id="2778"/>
      <w:bookmarkEnd w:id="2779"/>
      <w:r w:rsidRPr="005C72DA">
        <w:rPr>
          <w:rFonts w:ascii="Times New Roman" w:hAnsi="Times New Roman" w:cs="Times New Roman"/>
          <w:snapToGrid w:val="0"/>
          <w:color w:val="000000"/>
          <w:w w:val="0"/>
          <w:sz w:val="2"/>
          <w:u w:color="000000"/>
          <w:bdr w:val="none" w:sz="0" w:space="0" w:color="000000"/>
          <w:shd w:val="clear" w:color="000000" w:fill="000000"/>
          <w:lang w:val="de-DE"/>
        </w:rPr>
        <w:t xml:space="preserve"> </w:t>
      </w:r>
    </w:p>
    <w:p w14:paraId="6F4E9301" w14:textId="77777777" w:rsidR="00430EDB" w:rsidRPr="005C72DA" w:rsidRDefault="00430EDB" w:rsidP="00430EDB">
      <w:pPr>
        <w:rPr>
          <w:lang w:val="de-DE"/>
        </w:rPr>
      </w:pPr>
    </w:p>
    <w:p w14:paraId="346A9090" w14:textId="77777777" w:rsidR="00430EDB" w:rsidRPr="00C52077" w:rsidRDefault="00430EDB" w:rsidP="00430EDB">
      <w:pPr>
        <w:rPr>
          <w:lang w:val="de-DE"/>
        </w:rPr>
      </w:pPr>
      <w:r w:rsidRPr="00C52077">
        <w:rPr>
          <w:lang w:val="de-DE"/>
        </w:rPr>
        <w:t>Dieser Menüpunkt zeigt Ihnen die Firmware</w:t>
      </w:r>
      <w:r>
        <w:rPr>
          <w:lang w:val="de-DE"/>
        </w:rPr>
        <w:t>-</w:t>
      </w:r>
      <w:r w:rsidRPr="00C52077">
        <w:rPr>
          <w:lang w:val="de-DE"/>
        </w:rPr>
        <w:t xml:space="preserve"> und Systemversionen an. </w:t>
      </w:r>
      <w:r>
        <w:rPr>
          <w:lang w:val="de-DE"/>
        </w:rPr>
        <w:t>Änderungen können in diesem Menüpunkt nicht vorgenommen werden.</w:t>
      </w:r>
    </w:p>
    <w:p w14:paraId="7738C03F" w14:textId="77777777" w:rsidR="00430EDB" w:rsidRPr="00C52077" w:rsidRDefault="00430EDB" w:rsidP="00430EDB">
      <w:pPr>
        <w:rPr>
          <w:lang w:val="de-DE"/>
        </w:rPr>
      </w:pPr>
    </w:p>
    <w:p w14:paraId="57342C38" w14:textId="77777777" w:rsidR="00430EDB" w:rsidRPr="00362364" w:rsidRDefault="00430EDB" w:rsidP="007E3C59">
      <w:pPr>
        <w:numPr>
          <w:ilvl w:val="0"/>
          <w:numId w:val="4"/>
        </w:numPr>
        <w:ind w:right="42"/>
        <w:rPr>
          <w:lang w:val="de-DE"/>
        </w:rPr>
      </w:pPr>
      <w:r w:rsidRPr="00200F8B">
        <w:rPr>
          <w:lang w:val="de-DE"/>
        </w:rPr>
        <w:t xml:space="preserve">Zum Aktivieren des Menüs drücken Sie </w:t>
      </w:r>
      <w:r w:rsidRPr="00052CFD">
        <w:rPr>
          <w:lang w:val="de-DE"/>
        </w:rPr>
        <w:t>die Taste “MENU” in der An</w:t>
      </w:r>
      <w:r>
        <w:rPr>
          <w:lang w:val="de-DE"/>
        </w:rPr>
        <w:t>ordnung</w:t>
      </w:r>
      <w:r w:rsidRPr="00052CFD">
        <w:rPr>
          <w:lang w:val="de-DE"/>
        </w:rPr>
        <w:t xml:space="preserve"> </w:t>
      </w:r>
      <w:r>
        <w:rPr>
          <w:lang w:val="de-DE"/>
        </w:rPr>
        <w:t xml:space="preserve">der </w:t>
      </w:r>
      <w:r w:rsidRPr="00052CFD">
        <w:rPr>
          <w:lang w:val="de-DE"/>
        </w:rPr>
        <w:t>Erweiterungsfunktion</w:t>
      </w:r>
      <w:r>
        <w:rPr>
          <w:lang w:val="de-DE"/>
        </w:rPr>
        <w:t>stasten an der Bedieneinheit</w:t>
      </w:r>
      <w:r w:rsidRPr="00200F8B">
        <w:rPr>
          <w:lang w:val="de-DE"/>
        </w:rPr>
        <w:t>.</w:t>
      </w:r>
    </w:p>
    <w:p w14:paraId="07913996" w14:textId="77777777" w:rsidR="00430EDB" w:rsidRPr="00C52077" w:rsidRDefault="00430EDB" w:rsidP="007E3C59">
      <w:pPr>
        <w:numPr>
          <w:ilvl w:val="0"/>
          <w:numId w:val="4"/>
        </w:numPr>
        <w:ind w:right="42"/>
        <w:rPr>
          <w:lang w:val="de-DE"/>
        </w:rPr>
      </w:pPr>
      <w:r>
        <w:rPr>
          <w:lang w:val="de-DE"/>
        </w:rPr>
        <w:t>Drehen</w:t>
      </w:r>
      <w:r w:rsidRPr="00052CFD">
        <w:rPr>
          <w:lang w:val="de-DE"/>
        </w:rPr>
        <w:t xml:space="preserve"> Sie den Vergrößerungsregler</w:t>
      </w:r>
      <w:r>
        <w:rPr>
          <w:lang w:val="de-DE"/>
        </w:rPr>
        <w:t>,</w:t>
      </w:r>
      <w:r w:rsidRPr="00052CFD">
        <w:rPr>
          <w:lang w:val="de-DE"/>
        </w:rPr>
        <w:t xml:space="preserve"> um</w:t>
      </w:r>
      <w:r>
        <w:rPr>
          <w:lang w:val="de-DE"/>
        </w:rPr>
        <w:t xml:space="preserve"> sich durch die Menüpunkte zu bewegen</w:t>
      </w:r>
      <w:r w:rsidRPr="00052CFD">
        <w:rPr>
          <w:lang w:val="de-DE"/>
        </w:rPr>
        <w:t>.</w:t>
      </w:r>
      <w:r>
        <w:rPr>
          <w:lang w:val="de-DE"/>
        </w:rPr>
        <w:t xml:space="preserve"> Wählen Sie den Menüpunkt </w:t>
      </w:r>
      <w:r w:rsidRPr="005A1DC1">
        <w:rPr>
          <w:lang w:val="de-DE"/>
        </w:rPr>
        <w:t>”</w:t>
      </w:r>
      <w:r>
        <w:rPr>
          <w:lang w:val="de-DE"/>
        </w:rPr>
        <w:t xml:space="preserve">INFORMATION” </w:t>
      </w:r>
      <w:r w:rsidRPr="005A1DC1">
        <w:rPr>
          <w:lang w:val="de-DE"/>
        </w:rPr>
        <w:t>und aktivieren dies</w:t>
      </w:r>
      <w:r>
        <w:rPr>
          <w:lang w:val="de-DE"/>
        </w:rPr>
        <w:t>en</w:t>
      </w:r>
      <w:r w:rsidRPr="005A1DC1">
        <w:rPr>
          <w:lang w:val="de-DE"/>
        </w:rPr>
        <w:t xml:space="preserve"> durch Drücken des </w:t>
      </w:r>
      <w:r>
        <w:rPr>
          <w:lang w:val="de-DE"/>
        </w:rPr>
        <w:t xml:space="preserve">weißen </w:t>
      </w:r>
      <w:r w:rsidRPr="005A1DC1">
        <w:rPr>
          <w:lang w:val="de-DE"/>
        </w:rPr>
        <w:t>Modetasters</w:t>
      </w:r>
      <w:r w:rsidRPr="00C52077">
        <w:rPr>
          <w:lang w:val="de-DE"/>
        </w:rPr>
        <w:t>.</w:t>
      </w:r>
    </w:p>
    <w:p w14:paraId="695AEFC7" w14:textId="77777777" w:rsidR="00430EDB" w:rsidRPr="00C52077" w:rsidRDefault="00430EDB" w:rsidP="007E3C59">
      <w:pPr>
        <w:numPr>
          <w:ilvl w:val="0"/>
          <w:numId w:val="4"/>
        </w:numPr>
        <w:ind w:right="42"/>
        <w:rPr>
          <w:lang w:val="de-DE"/>
        </w:rPr>
      </w:pPr>
      <w:r w:rsidRPr="00C52077">
        <w:rPr>
          <w:lang w:val="de-DE"/>
        </w:rPr>
        <w:t xml:space="preserve">Zum </w:t>
      </w:r>
      <w:r>
        <w:rPr>
          <w:lang w:val="de-DE"/>
        </w:rPr>
        <w:t>Verlassen des Menüs drücken Sie bitte die Taste “MENU“</w:t>
      </w:r>
      <w:r w:rsidRPr="00C52077">
        <w:rPr>
          <w:lang w:val="de-DE"/>
        </w:rPr>
        <w:t>.</w:t>
      </w:r>
    </w:p>
    <w:p w14:paraId="60AD9FA6" w14:textId="77777777" w:rsidR="00430EDB" w:rsidRPr="00C52077" w:rsidRDefault="00430EDB" w:rsidP="00430EDB">
      <w:pPr>
        <w:ind w:left="720" w:right="42"/>
        <w:rPr>
          <w:lang w:val="de-DE"/>
        </w:rPr>
      </w:pPr>
    </w:p>
    <w:p w14:paraId="7FD294E4" w14:textId="77777777" w:rsidR="00430EDB" w:rsidRPr="00C52077" w:rsidRDefault="00430EDB" w:rsidP="00430EDB">
      <w:pPr>
        <w:ind w:left="720" w:right="42"/>
        <w:rPr>
          <w:lang w:val="de-DE"/>
        </w:rPr>
      </w:pPr>
    </w:p>
    <w:p w14:paraId="4CA6FD1E" w14:textId="77777777" w:rsidR="00430EDB" w:rsidRPr="00C52077" w:rsidRDefault="00430EDB" w:rsidP="00430EDB">
      <w:pPr>
        <w:ind w:left="720" w:right="42"/>
        <w:rPr>
          <w:lang w:val="de-DE"/>
        </w:rPr>
      </w:pPr>
    </w:p>
    <w:p w14:paraId="3D493F57" w14:textId="77777777" w:rsidR="00430EDB" w:rsidRPr="00C52077" w:rsidRDefault="00430EDB" w:rsidP="00430EDB">
      <w:pPr>
        <w:ind w:right="42"/>
        <w:rPr>
          <w:lang w:val="de-DE"/>
        </w:rPr>
      </w:pPr>
      <w:r>
        <w:rPr>
          <w:noProof/>
        </w:rPr>
        <w:drawing>
          <wp:anchor distT="0" distB="0" distL="114300" distR="114300" simplePos="0" relativeHeight="251650048" behindDoc="1" locked="0" layoutInCell="1" allowOverlap="1" wp14:anchorId="590E55FC" wp14:editId="16058BE0">
            <wp:simplePos x="0" y="0"/>
            <wp:positionH relativeFrom="column">
              <wp:posOffset>-107315</wp:posOffset>
            </wp:positionH>
            <wp:positionV relativeFrom="paragraph">
              <wp:posOffset>-146685</wp:posOffset>
            </wp:positionV>
            <wp:extent cx="6215380" cy="712470"/>
            <wp:effectExtent l="19050" t="0" r="0" b="0"/>
            <wp:wrapNone/>
            <wp:docPr id="1474"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fbeelding 25"/>
                    <pic:cNvPicPr>
                      <a:picLocks noChangeAspect="1" noChangeArrowheads="1"/>
                    </pic:cNvPicPr>
                  </pic:nvPicPr>
                  <pic:blipFill>
                    <a:blip r:embed="rId63" cstate="print"/>
                    <a:srcRect/>
                    <a:stretch>
                      <a:fillRect/>
                    </a:stretch>
                  </pic:blipFill>
                  <pic:spPr bwMode="auto">
                    <a:xfrm>
                      <a:off x="0" y="0"/>
                      <a:ext cx="6215380" cy="712470"/>
                    </a:xfrm>
                    <a:prstGeom prst="rect">
                      <a:avLst/>
                    </a:prstGeom>
                    <a:noFill/>
                  </pic:spPr>
                </pic:pic>
              </a:graphicData>
            </a:graphic>
          </wp:anchor>
        </w:drawing>
      </w:r>
    </w:p>
    <w:p w14:paraId="3E0FC579" w14:textId="77777777" w:rsidR="00430EDB" w:rsidRPr="005C72DA" w:rsidRDefault="00430EDB" w:rsidP="00430EDB">
      <w:pPr>
        <w:pStyle w:val="Heading2"/>
        <w:rPr>
          <w:lang w:val="de-DE"/>
        </w:rPr>
      </w:pPr>
      <w:bookmarkStart w:id="2780" w:name="_Toc402181593"/>
      <w:bookmarkStart w:id="2781" w:name="_Toc74903463"/>
      <w:r w:rsidRPr="005C72DA">
        <w:rPr>
          <w:lang w:val="de-DE"/>
        </w:rPr>
        <w:t>Menü: Verlassen</w:t>
      </w:r>
      <w:bookmarkEnd w:id="2780"/>
      <w:bookmarkEnd w:id="2781"/>
    </w:p>
    <w:p w14:paraId="7E1776C4" w14:textId="77777777" w:rsidR="00430EDB" w:rsidRPr="005C72DA" w:rsidRDefault="00430EDB" w:rsidP="00430EDB">
      <w:pPr>
        <w:ind w:right="42"/>
        <w:rPr>
          <w:lang w:val="de-DE"/>
        </w:rPr>
      </w:pPr>
    </w:p>
    <w:p w14:paraId="653425CD" w14:textId="77777777" w:rsidR="00430EDB" w:rsidRPr="00931318" w:rsidRDefault="00430EDB" w:rsidP="00430EDB">
      <w:pPr>
        <w:ind w:right="42"/>
        <w:rPr>
          <w:lang w:val="de-DE"/>
        </w:rPr>
      </w:pPr>
      <w:r w:rsidRPr="00C52077">
        <w:rPr>
          <w:lang w:val="de-DE"/>
        </w:rPr>
        <w:t xml:space="preserve">Dieser Menüpunkt </w:t>
      </w:r>
      <w:r>
        <w:rPr>
          <w:lang w:val="de-DE"/>
        </w:rPr>
        <w:t>dient zum Verlassen des Menüs</w:t>
      </w:r>
      <w:r w:rsidRPr="00931318">
        <w:rPr>
          <w:lang w:val="de-DE"/>
        </w:rPr>
        <w:t>.</w:t>
      </w:r>
      <w:r w:rsidRPr="00931318">
        <w:rPr>
          <w:rFonts w:ascii="Times New Roman" w:hAnsi="Times New Roman"/>
          <w:snapToGrid w:val="0"/>
          <w:color w:val="000000"/>
          <w:w w:val="0"/>
          <w:sz w:val="2"/>
          <w:u w:color="000000"/>
          <w:bdr w:val="none" w:sz="0" w:space="0" w:color="000000"/>
          <w:shd w:val="clear" w:color="000000" w:fill="000000"/>
          <w:lang w:val="de-DE"/>
        </w:rPr>
        <w:t xml:space="preserve"> </w:t>
      </w:r>
    </w:p>
    <w:p w14:paraId="1C9B1931" w14:textId="77777777" w:rsidR="00430EDB" w:rsidRPr="00931318" w:rsidRDefault="00430EDB" w:rsidP="00430EDB">
      <w:pPr>
        <w:ind w:right="42"/>
        <w:rPr>
          <w:lang w:val="de-DE"/>
        </w:rPr>
      </w:pPr>
    </w:p>
    <w:p w14:paraId="05223FFA" w14:textId="77777777" w:rsidR="00430EDB" w:rsidRPr="00362364" w:rsidRDefault="00430EDB" w:rsidP="007E3C59">
      <w:pPr>
        <w:numPr>
          <w:ilvl w:val="0"/>
          <w:numId w:val="4"/>
        </w:numPr>
        <w:ind w:right="42"/>
        <w:rPr>
          <w:lang w:val="de-DE"/>
        </w:rPr>
      </w:pPr>
      <w:r w:rsidRPr="00200F8B">
        <w:rPr>
          <w:lang w:val="de-DE"/>
        </w:rPr>
        <w:t xml:space="preserve">Zum Aktivieren des Menüs drücken Sie </w:t>
      </w:r>
      <w:r w:rsidRPr="00052CFD">
        <w:rPr>
          <w:lang w:val="de-DE"/>
        </w:rPr>
        <w:t>die Taste “MENU” in der An</w:t>
      </w:r>
      <w:r>
        <w:rPr>
          <w:lang w:val="de-DE"/>
        </w:rPr>
        <w:t>ordnung</w:t>
      </w:r>
      <w:r w:rsidRPr="00052CFD">
        <w:rPr>
          <w:lang w:val="de-DE"/>
        </w:rPr>
        <w:t xml:space="preserve"> </w:t>
      </w:r>
      <w:r>
        <w:rPr>
          <w:lang w:val="de-DE"/>
        </w:rPr>
        <w:t xml:space="preserve">der </w:t>
      </w:r>
      <w:r w:rsidRPr="00052CFD">
        <w:rPr>
          <w:lang w:val="de-DE"/>
        </w:rPr>
        <w:t>Erweiterungsfunktion</w:t>
      </w:r>
      <w:r>
        <w:rPr>
          <w:lang w:val="de-DE"/>
        </w:rPr>
        <w:t>stasten an der Bedieneinheit</w:t>
      </w:r>
      <w:r w:rsidRPr="00200F8B">
        <w:rPr>
          <w:lang w:val="de-DE"/>
        </w:rPr>
        <w:t>.</w:t>
      </w:r>
    </w:p>
    <w:p w14:paraId="0DFCFEC3" w14:textId="77777777" w:rsidR="00430EDB" w:rsidRPr="00E25492" w:rsidRDefault="00430EDB" w:rsidP="007E3C59">
      <w:pPr>
        <w:numPr>
          <w:ilvl w:val="0"/>
          <w:numId w:val="4"/>
        </w:numPr>
        <w:ind w:right="42"/>
        <w:rPr>
          <w:lang w:val="de-DE"/>
        </w:rPr>
      </w:pPr>
      <w:r>
        <w:rPr>
          <w:lang w:val="de-DE"/>
        </w:rPr>
        <w:t>Drehen</w:t>
      </w:r>
      <w:r w:rsidRPr="00052CFD">
        <w:rPr>
          <w:lang w:val="de-DE"/>
        </w:rPr>
        <w:t xml:space="preserve"> Sie den Vergrößerungsregler um</w:t>
      </w:r>
      <w:r>
        <w:rPr>
          <w:lang w:val="de-DE"/>
        </w:rPr>
        <w:t xml:space="preserve"> sich durch die Menüpunkte zu bewegen</w:t>
      </w:r>
      <w:r w:rsidRPr="00052CFD">
        <w:rPr>
          <w:lang w:val="de-DE"/>
        </w:rPr>
        <w:t>.</w:t>
      </w:r>
      <w:r>
        <w:rPr>
          <w:lang w:val="de-DE"/>
        </w:rPr>
        <w:t xml:space="preserve"> Wählen Sie den Menüpunkt </w:t>
      </w:r>
      <w:r w:rsidRPr="005A1DC1">
        <w:rPr>
          <w:lang w:val="de-DE"/>
        </w:rPr>
        <w:t>”</w:t>
      </w:r>
      <w:r>
        <w:rPr>
          <w:lang w:val="de-DE"/>
        </w:rPr>
        <w:t xml:space="preserve">EXIT” </w:t>
      </w:r>
      <w:r w:rsidRPr="005A1DC1">
        <w:rPr>
          <w:lang w:val="de-DE"/>
        </w:rPr>
        <w:t xml:space="preserve">und </w:t>
      </w:r>
      <w:r>
        <w:rPr>
          <w:lang w:val="de-DE"/>
        </w:rPr>
        <w:t>verlassen das Menü</w:t>
      </w:r>
      <w:r w:rsidRPr="005A1DC1">
        <w:rPr>
          <w:lang w:val="de-DE"/>
        </w:rPr>
        <w:t xml:space="preserve"> durch Drücken des </w:t>
      </w:r>
      <w:r>
        <w:rPr>
          <w:lang w:val="de-DE"/>
        </w:rPr>
        <w:t xml:space="preserve">weißen </w:t>
      </w:r>
      <w:r w:rsidRPr="005A1DC1">
        <w:rPr>
          <w:lang w:val="de-DE"/>
        </w:rPr>
        <w:t>Modetasters</w:t>
      </w:r>
      <w:r w:rsidRPr="00E25492">
        <w:rPr>
          <w:lang w:val="de-DE"/>
        </w:rPr>
        <w:t>.</w:t>
      </w:r>
    </w:p>
    <w:p w14:paraId="3DC6475F" w14:textId="77777777" w:rsidR="00430EDB" w:rsidRDefault="00430EDB" w:rsidP="00430EDB">
      <w:pPr>
        <w:rPr>
          <w:lang w:val="en-GB"/>
        </w:rPr>
      </w:pPr>
      <w:r>
        <w:rPr>
          <w:lang w:val="en-GB"/>
        </w:rPr>
        <w:t>oder</w:t>
      </w:r>
    </w:p>
    <w:p w14:paraId="7AACDAC1" w14:textId="77777777" w:rsidR="00430EDB" w:rsidRPr="000D377D" w:rsidRDefault="00430EDB" w:rsidP="00430EDB">
      <w:pPr>
        <w:pStyle w:val="ListParagraph"/>
        <w:numPr>
          <w:ilvl w:val="0"/>
          <w:numId w:val="4"/>
        </w:numPr>
        <w:ind w:right="42"/>
        <w:rPr>
          <w:lang w:val="de-DE"/>
        </w:rPr>
      </w:pPr>
      <w:r w:rsidRPr="000D377D">
        <w:rPr>
          <w:lang w:val="de-DE"/>
        </w:rPr>
        <w:t xml:space="preserve">Drücken Sie die Taste “MENU“. </w:t>
      </w:r>
    </w:p>
    <w:p w14:paraId="545116BF" w14:textId="77777777" w:rsidR="00430EDB" w:rsidRPr="00E25492" w:rsidRDefault="00430EDB" w:rsidP="00430EDB">
      <w:pPr>
        <w:jc w:val="left"/>
        <w:rPr>
          <w:rFonts w:cs="Arial"/>
          <w:b/>
          <w:bCs/>
          <w:kern w:val="32"/>
          <w:szCs w:val="36"/>
          <w:lang w:val="de-DE"/>
        </w:rPr>
      </w:pPr>
      <w:r w:rsidRPr="00E25492">
        <w:rPr>
          <w:szCs w:val="36"/>
          <w:lang w:val="de-DE"/>
        </w:rPr>
        <w:br w:type="page"/>
      </w:r>
    </w:p>
    <w:p w14:paraId="45E2884F" w14:textId="77777777" w:rsidR="00430EDB" w:rsidRPr="00830E06" w:rsidRDefault="00430EDB" w:rsidP="007E3C59">
      <w:pPr>
        <w:pStyle w:val="Heading1"/>
        <w:numPr>
          <w:ilvl w:val="0"/>
          <w:numId w:val="64"/>
        </w:numPr>
        <w:spacing w:before="0" w:after="0"/>
        <w:rPr>
          <w:szCs w:val="36"/>
          <w:lang w:val="en-US"/>
        </w:rPr>
      </w:pPr>
      <w:bookmarkStart w:id="2782" w:name="_Toc402181594"/>
      <w:bookmarkStart w:id="2783" w:name="_Toc74903464"/>
      <w:r>
        <w:rPr>
          <w:szCs w:val="36"/>
          <w:lang w:val="en-US"/>
        </w:rPr>
        <w:t>Verstellen des Bildschirms</w:t>
      </w:r>
      <w:bookmarkEnd w:id="2782"/>
      <w:bookmarkEnd w:id="2783"/>
    </w:p>
    <w:p w14:paraId="1E942042" w14:textId="77777777" w:rsidR="00430EDB" w:rsidRPr="000242B2" w:rsidRDefault="00430EDB" w:rsidP="00430EDB">
      <w:pPr>
        <w:rPr>
          <w:lang w:val="en-GB"/>
        </w:rPr>
      </w:pPr>
    </w:p>
    <w:p w14:paraId="33A64A7C" w14:textId="77777777" w:rsidR="00430EDB" w:rsidRPr="00691038" w:rsidRDefault="00430EDB" w:rsidP="00430EDB">
      <w:pPr>
        <w:rPr>
          <w:rFonts w:cs="Arial"/>
          <w:szCs w:val="36"/>
          <w:lang w:val="de-DE"/>
        </w:rPr>
      </w:pPr>
      <w:r w:rsidRPr="00691038">
        <w:rPr>
          <w:szCs w:val="36"/>
          <w:lang w:val="de-DE"/>
        </w:rPr>
        <w:t xml:space="preserve">Der </w:t>
      </w:r>
      <w:r w:rsidRPr="00691038">
        <w:rPr>
          <w:rFonts w:cs="Arial"/>
          <w:szCs w:val="36"/>
          <w:lang w:val="de-DE"/>
        </w:rPr>
        <w:t>ClearView C</w:t>
      </w:r>
      <w:r w:rsidRPr="00691038">
        <w:rPr>
          <w:szCs w:val="36"/>
          <w:lang w:val="de-DE"/>
        </w:rPr>
        <w:t xml:space="preserve"> Bildschirm kann für ein bequemes </w:t>
      </w:r>
      <w:r>
        <w:rPr>
          <w:szCs w:val="36"/>
          <w:lang w:val="de-DE"/>
        </w:rPr>
        <w:t>Lesen</w:t>
      </w:r>
      <w:r w:rsidRPr="00691038">
        <w:rPr>
          <w:szCs w:val="36"/>
          <w:lang w:val="de-DE"/>
        </w:rPr>
        <w:t xml:space="preserve"> in der Höhe und </w:t>
      </w:r>
      <w:r>
        <w:rPr>
          <w:szCs w:val="36"/>
          <w:lang w:val="de-DE"/>
        </w:rPr>
        <w:t xml:space="preserve">in der </w:t>
      </w:r>
      <w:r w:rsidRPr="00691038">
        <w:rPr>
          <w:szCs w:val="36"/>
          <w:lang w:val="de-DE"/>
        </w:rPr>
        <w:t>Neigung verstellt werden. Diesen Arbeitsk</w:t>
      </w:r>
      <w:r>
        <w:rPr>
          <w:szCs w:val="36"/>
          <w:lang w:val="de-DE"/>
        </w:rPr>
        <w:t>omfort</w:t>
      </w:r>
      <w:r w:rsidRPr="00691038">
        <w:rPr>
          <w:szCs w:val="36"/>
          <w:lang w:val="de-DE"/>
        </w:rPr>
        <w:t xml:space="preserve"> erreichen Sie durch </w:t>
      </w:r>
      <w:r>
        <w:rPr>
          <w:szCs w:val="36"/>
          <w:lang w:val="de-DE"/>
        </w:rPr>
        <w:t>A</w:t>
      </w:r>
      <w:r w:rsidRPr="00691038">
        <w:rPr>
          <w:szCs w:val="36"/>
          <w:lang w:val="de-DE"/>
        </w:rPr>
        <w:t xml:space="preserve">uf- oder </w:t>
      </w:r>
      <w:r>
        <w:rPr>
          <w:szCs w:val="36"/>
          <w:lang w:val="de-DE"/>
        </w:rPr>
        <w:t>A</w:t>
      </w:r>
      <w:r w:rsidRPr="00691038">
        <w:rPr>
          <w:szCs w:val="36"/>
          <w:lang w:val="de-DE"/>
        </w:rPr>
        <w:t>bwärtsschieben und</w:t>
      </w:r>
      <w:r>
        <w:rPr>
          <w:szCs w:val="36"/>
          <w:lang w:val="de-DE"/>
        </w:rPr>
        <w:t xml:space="preserve"> vertikales Drehen des Bildschirms.</w:t>
      </w:r>
      <w:r w:rsidRPr="00691038">
        <w:rPr>
          <w:szCs w:val="36"/>
          <w:lang w:val="de-DE"/>
        </w:rPr>
        <w:t xml:space="preserve"> </w:t>
      </w:r>
    </w:p>
    <w:p w14:paraId="0D844DF8" w14:textId="77777777" w:rsidR="00430EDB" w:rsidRPr="00691038" w:rsidRDefault="00430EDB" w:rsidP="00430EDB">
      <w:pPr>
        <w:rPr>
          <w:rFonts w:cs="Arial"/>
          <w:szCs w:val="36"/>
          <w:lang w:val="de-DE"/>
        </w:rPr>
      </w:pPr>
    </w:p>
    <w:p w14:paraId="27AFCB2F" w14:textId="77777777" w:rsidR="00430EDB" w:rsidRPr="00386823" w:rsidRDefault="00430EDB" w:rsidP="00430EDB">
      <w:pPr>
        <w:rPr>
          <w:rFonts w:cs="Arial"/>
          <w:szCs w:val="36"/>
          <w:lang w:val="de-DE"/>
        </w:rPr>
      </w:pPr>
      <w:r w:rsidRPr="00386823">
        <w:rPr>
          <w:rFonts w:cs="Arial"/>
          <w:szCs w:val="36"/>
          <w:lang w:val="de-DE"/>
        </w:rPr>
        <w:t xml:space="preserve">Um den Bildschirm in Ihre bevorzugte Stellung zu bringen </w:t>
      </w:r>
      <w:r>
        <w:rPr>
          <w:rFonts w:cs="Arial"/>
          <w:szCs w:val="36"/>
          <w:lang w:val="de-DE"/>
        </w:rPr>
        <w:t>Um</w:t>
      </w:r>
      <w:r w:rsidRPr="00386823">
        <w:rPr>
          <w:rFonts w:cs="Arial"/>
          <w:szCs w:val="36"/>
          <w:lang w:val="de-DE"/>
        </w:rPr>
        <w:t xml:space="preserve">fassen Sie ihn fest an beiden Seiten am Rahmen und </w:t>
      </w:r>
      <w:r>
        <w:rPr>
          <w:rFonts w:cs="Arial"/>
          <w:szCs w:val="36"/>
          <w:lang w:val="de-DE"/>
        </w:rPr>
        <w:t xml:space="preserve">schieben ihn nach oben und </w:t>
      </w:r>
      <w:r w:rsidRPr="00386823">
        <w:rPr>
          <w:rFonts w:cs="Arial"/>
          <w:szCs w:val="36"/>
          <w:lang w:val="de-DE"/>
        </w:rPr>
        <w:t xml:space="preserve"> unten</w:t>
      </w:r>
      <w:r>
        <w:rPr>
          <w:rFonts w:cs="Arial"/>
          <w:szCs w:val="36"/>
          <w:lang w:val="de-DE"/>
        </w:rPr>
        <w:t xml:space="preserve"> oder neigen ihn nach vorn oder zurück</w:t>
      </w:r>
      <w:r w:rsidRPr="00386823">
        <w:rPr>
          <w:rFonts w:cs="Arial"/>
          <w:szCs w:val="36"/>
          <w:lang w:val="de-DE"/>
        </w:rPr>
        <w:t xml:space="preserve">. </w:t>
      </w:r>
    </w:p>
    <w:p w14:paraId="1E12845F" w14:textId="77777777" w:rsidR="00430EDB" w:rsidRPr="00386823" w:rsidRDefault="00430EDB" w:rsidP="00430EDB">
      <w:pPr>
        <w:rPr>
          <w:rFonts w:cs="Arial"/>
          <w:szCs w:val="36"/>
          <w:lang w:val="de-DE"/>
        </w:rPr>
      </w:pPr>
    </w:p>
    <w:p w14:paraId="476CF020" w14:textId="77777777" w:rsidR="00430EDB" w:rsidRPr="00A25D19" w:rsidRDefault="00430EDB" w:rsidP="00430EDB">
      <w:pPr>
        <w:rPr>
          <w:rFonts w:cs="Arial"/>
          <w:szCs w:val="36"/>
          <w:lang w:val="de-DE"/>
        </w:rPr>
      </w:pPr>
      <w:r w:rsidRPr="00A25D19">
        <w:rPr>
          <w:rFonts w:cs="Arial"/>
          <w:szCs w:val="36"/>
          <w:lang w:val="de-DE"/>
        </w:rPr>
        <w:t xml:space="preserve">Der ClearView C </w:t>
      </w:r>
      <w:r>
        <w:rPr>
          <w:rFonts w:cs="Arial"/>
          <w:szCs w:val="36"/>
          <w:lang w:val="de-DE"/>
        </w:rPr>
        <w:t>ist mit speziellen</w:t>
      </w:r>
      <w:r w:rsidRPr="00A25D19">
        <w:rPr>
          <w:rFonts w:cs="Arial"/>
          <w:szCs w:val="36"/>
          <w:lang w:val="de-DE"/>
        </w:rPr>
        <w:t>, weichen Füßen ausgestattet um das Drehen oder Verschieben auf der Tischfläche zu erleicht</w:t>
      </w:r>
      <w:r>
        <w:rPr>
          <w:rFonts w:cs="Arial"/>
          <w:szCs w:val="36"/>
          <w:lang w:val="de-DE"/>
        </w:rPr>
        <w:t>e</w:t>
      </w:r>
      <w:r w:rsidRPr="00A25D19">
        <w:rPr>
          <w:rFonts w:cs="Arial"/>
          <w:szCs w:val="36"/>
          <w:lang w:val="de-DE"/>
        </w:rPr>
        <w:t>rn</w:t>
      </w:r>
      <w:r>
        <w:rPr>
          <w:rFonts w:cs="Arial"/>
          <w:szCs w:val="36"/>
          <w:lang w:val="de-DE"/>
        </w:rPr>
        <w:t>.</w:t>
      </w:r>
      <w:r w:rsidRPr="00A25D19">
        <w:rPr>
          <w:rFonts w:cs="Arial"/>
          <w:szCs w:val="36"/>
          <w:lang w:val="de-DE"/>
        </w:rPr>
        <w:t xml:space="preserve"> Bewegen oder Drehen Sie den ClearView C in eine für Sie optimale Position. </w:t>
      </w:r>
    </w:p>
    <w:p w14:paraId="3944DDA2" w14:textId="77777777" w:rsidR="00430EDB" w:rsidRPr="00A25D19" w:rsidRDefault="00430EDB" w:rsidP="00430EDB">
      <w:pPr>
        <w:rPr>
          <w:rFonts w:cs="Arial"/>
          <w:szCs w:val="36"/>
          <w:lang w:val="de-DE"/>
        </w:rPr>
      </w:pPr>
    </w:p>
    <w:p w14:paraId="21F759CF" w14:textId="77777777" w:rsidR="00430EDB" w:rsidRPr="00BB2556" w:rsidRDefault="00430EDB" w:rsidP="00430EDB">
      <w:pPr>
        <w:rPr>
          <w:rFonts w:cs="Arial"/>
          <w:i/>
          <w:szCs w:val="36"/>
          <w:lang w:val="de-DE"/>
        </w:rPr>
      </w:pPr>
      <w:r>
        <w:rPr>
          <w:rFonts w:cs="Arial"/>
          <w:b/>
          <w:i/>
          <w:szCs w:val="36"/>
          <w:lang w:val="de-DE"/>
        </w:rPr>
        <w:t>Achtung</w:t>
      </w:r>
      <w:r w:rsidRPr="00C6580C">
        <w:rPr>
          <w:rFonts w:cs="Arial"/>
          <w:b/>
          <w:i/>
          <w:szCs w:val="36"/>
          <w:lang w:val="de-DE"/>
        </w:rPr>
        <w:t>:</w:t>
      </w:r>
    </w:p>
    <w:p w14:paraId="293D1864" w14:textId="77777777" w:rsidR="00430EDB" w:rsidRPr="001E70CD" w:rsidRDefault="00430EDB" w:rsidP="00430EDB">
      <w:pPr>
        <w:rPr>
          <w:rFonts w:cs="Arial"/>
          <w:i/>
          <w:szCs w:val="36"/>
          <w:lang w:val="en-GB"/>
        </w:rPr>
      </w:pPr>
      <w:r w:rsidRPr="001E70CD">
        <w:rPr>
          <w:rFonts w:cs="Arial"/>
          <w:i/>
          <w:szCs w:val="36"/>
          <w:lang w:val="de-DE"/>
        </w:rPr>
        <w:t xml:space="preserve">Bevor Sie den ClearView C </w:t>
      </w:r>
      <w:r>
        <w:rPr>
          <w:rFonts w:cs="Arial"/>
          <w:i/>
          <w:szCs w:val="36"/>
          <w:lang w:val="de-DE"/>
        </w:rPr>
        <w:t>V</w:t>
      </w:r>
      <w:r w:rsidRPr="001E70CD">
        <w:rPr>
          <w:rFonts w:cs="Arial"/>
          <w:i/>
          <w:szCs w:val="36"/>
          <w:lang w:val="de-DE"/>
        </w:rPr>
        <w:t xml:space="preserve">erschieben oder </w:t>
      </w:r>
      <w:r>
        <w:rPr>
          <w:rFonts w:cs="Arial"/>
          <w:i/>
          <w:szCs w:val="36"/>
          <w:lang w:val="de-DE"/>
        </w:rPr>
        <w:t>D</w:t>
      </w:r>
      <w:r w:rsidRPr="001E70CD">
        <w:rPr>
          <w:rFonts w:cs="Arial"/>
          <w:i/>
          <w:szCs w:val="36"/>
          <w:lang w:val="de-DE"/>
        </w:rPr>
        <w:t>rehen</w:t>
      </w:r>
      <w:r>
        <w:rPr>
          <w:rFonts w:cs="Arial"/>
          <w:i/>
          <w:szCs w:val="36"/>
          <w:lang w:val="de-DE"/>
        </w:rPr>
        <w:t>,</w:t>
      </w:r>
      <w:r w:rsidRPr="001E70CD">
        <w:rPr>
          <w:rFonts w:cs="Arial"/>
          <w:i/>
          <w:szCs w:val="36"/>
          <w:lang w:val="de-DE"/>
        </w:rPr>
        <w:t xml:space="preserve"> stellen Sie genügend Platz ohne störende Gegenstände auf dem Tisch sicher und sorgen für ausreichend lange Stromversorgungsleitungen. Der Tisch muss ebenfalls </w:t>
      </w:r>
      <w:r>
        <w:rPr>
          <w:rFonts w:cs="Arial"/>
          <w:i/>
          <w:szCs w:val="36"/>
          <w:lang w:val="de-DE"/>
        </w:rPr>
        <w:t>eine horizontal ebene Fläche besitzen.</w:t>
      </w:r>
      <w:r w:rsidRPr="00BB2556">
        <w:rPr>
          <w:rFonts w:cs="Arial"/>
          <w:i/>
          <w:szCs w:val="36"/>
          <w:lang w:val="de-DE"/>
        </w:rPr>
        <w:t xml:space="preserve"> </w:t>
      </w:r>
      <w:r w:rsidRPr="001E70CD">
        <w:rPr>
          <w:rFonts w:cs="Arial"/>
          <w:i/>
          <w:szCs w:val="36"/>
          <w:lang w:val="de-DE"/>
        </w:rPr>
        <w:t xml:space="preserve">Schieben Sie den ClearView C nicht </w:t>
      </w:r>
      <w:r>
        <w:rPr>
          <w:rFonts w:cs="Arial"/>
          <w:i/>
          <w:szCs w:val="36"/>
          <w:lang w:val="de-DE"/>
        </w:rPr>
        <w:t>über den</w:t>
      </w:r>
      <w:r w:rsidRPr="001E70CD">
        <w:rPr>
          <w:rFonts w:cs="Arial"/>
          <w:i/>
          <w:szCs w:val="36"/>
          <w:lang w:val="de-DE"/>
        </w:rPr>
        <w:t xml:space="preserve"> Tisch</w:t>
      </w:r>
      <w:r>
        <w:rPr>
          <w:rFonts w:cs="Arial"/>
          <w:i/>
          <w:szCs w:val="36"/>
          <w:lang w:val="de-DE"/>
        </w:rPr>
        <w:t xml:space="preserve"> hinweg. </w:t>
      </w:r>
      <w:r w:rsidRPr="001E70CD">
        <w:rPr>
          <w:rFonts w:cs="Arial"/>
          <w:i/>
          <w:szCs w:val="36"/>
          <w:lang w:val="en-GB"/>
        </w:rPr>
        <w:t xml:space="preserve">Achtung!  Unfallgefahr!  </w:t>
      </w:r>
    </w:p>
    <w:p w14:paraId="27DD8507" w14:textId="77777777" w:rsidR="00430EDB" w:rsidRPr="001E70CD" w:rsidRDefault="00430EDB" w:rsidP="00430EDB">
      <w:pPr>
        <w:rPr>
          <w:rFonts w:cs="Arial"/>
          <w:i/>
          <w:szCs w:val="36"/>
          <w:lang w:val="en-GB"/>
        </w:rPr>
      </w:pPr>
    </w:p>
    <w:p w14:paraId="78452911" w14:textId="77777777" w:rsidR="00430EDB" w:rsidRPr="001E70CD" w:rsidRDefault="00430EDB" w:rsidP="00430EDB">
      <w:pPr>
        <w:rPr>
          <w:rFonts w:cs="Arial"/>
          <w:i/>
          <w:szCs w:val="36"/>
          <w:lang w:val="en-GB"/>
        </w:rPr>
      </w:pPr>
    </w:p>
    <w:p w14:paraId="104574FA" w14:textId="77777777" w:rsidR="00430EDB" w:rsidRPr="001E70CD" w:rsidRDefault="00430EDB" w:rsidP="00430EDB">
      <w:pPr>
        <w:rPr>
          <w:rFonts w:cs="Arial"/>
          <w:szCs w:val="36"/>
          <w:lang w:val="en-GB"/>
        </w:rPr>
      </w:pPr>
    </w:p>
    <w:p w14:paraId="53A561C7" w14:textId="77777777" w:rsidR="00430EDB" w:rsidRDefault="00430EDB" w:rsidP="007E3C59">
      <w:pPr>
        <w:pStyle w:val="Heading1"/>
        <w:numPr>
          <w:ilvl w:val="0"/>
          <w:numId w:val="64"/>
        </w:numPr>
        <w:spacing w:before="0" w:after="0"/>
        <w:rPr>
          <w:szCs w:val="36"/>
          <w:lang w:val="en-US"/>
        </w:rPr>
      </w:pPr>
      <w:bookmarkStart w:id="2784" w:name="_Toc402181595"/>
      <w:bookmarkStart w:id="2785" w:name="_Toc74903465"/>
      <w:r>
        <w:rPr>
          <w:szCs w:val="36"/>
          <w:lang w:val="en-US"/>
        </w:rPr>
        <w:t>Der Tragegriff</w:t>
      </w:r>
      <w:bookmarkEnd w:id="2784"/>
      <w:bookmarkEnd w:id="2785"/>
    </w:p>
    <w:p w14:paraId="0AA4E9A9" w14:textId="77777777" w:rsidR="00430EDB" w:rsidRDefault="00430EDB" w:rsidP="00430EDB">
      <w:pPr>
        <w:ind w:left="567"/>
        <w:rPr>
          <w:lang w:val="en-US"/>
        </w:rPr>
      </w:pPr>
    </w:p>
    <w:p w14:paraId="73A4AE1E" w14:textId="77777777" w:rsidR="00430EDB" w:rsidRPr="0007727B" w:rsidRDefault="00430EDB" w:rsidP="00430EDB">
      <w:pPr>
        <w:rPr>
          <w:lang w:val="de-DE"/>
        </w:rPr>
      </w:pPr>
      <w:r w:rsidRPr="0007727B">
        <w:rPr>
          <w:lang w:val="de-DE"/>
        </w:rPr>
        <w:t xml:space="preserve">Der ClearView C ist mit einem hinter dem Bildschirm befindlichen Tragegriff ausgestattet. </w:t>
      </w:r>
      <w:r>
        <w:rPr>
          <w:lang w:val="de-DE"/>
        </w:rPr>
        <w:t xml:space="preserve">Um Unfälle zu vermeiden stellen Sie bitte sicher dass der Tragegriff eingerastet und der Lesetisch mit Hilfe der beiden Feststellreitern blockiert ist bevor Sie den </w:t>
      </w:r>
      <w:r w:rsidRPr="0007727B">
        <w:rPr>
          <w:lang w:val="de-DE"/>
        </w:rPr>
        <w:t>ClearView C</w:t>
      </w:r>
      <w:r>
        <w:rPr>
          <w:lang w:val="de-DE"/>
        </w:rPr>
        <w:t xml:space="preserve"> anheben</w:t>
      </w:r>
      <w:r w:rsidRPr="0007727B">
        <w:rPr>
          <w:lang w:val="de-DE"/>
        </w:rPr>
        <w:t xml:space="preserve">. </w:t>
      </w:r>
      <w:r>
        <w:rPr>
          <w:lang w:val="de-DE"/>
        </w:rPr>
        <w:t>Um den Tragegriff zu arretieren</w:t>
      </w:r>
      <w:r w:rsidRPr="0007727B">
        <w:rPr>
          <w:lang w:val="de-DE"/>
        </w:rPr>
        <w:t>:</w:t>
      </w:r>
    </w:p>
    <w:p w14:paraId="0FB897CF" w14:textId="77777777" w:rsidR="00430EDB" w:rsidRPr="0007727B" w:rsidRDefault="00430EDB" w:rsidP="007E3C59">
      <w:pPr>
        <w:pStyle w:val="ListParagraph"/>
        <w:numPr>
          <w:ilvl w:val="0"/>
          <w:numId w:val="4"/>
        </w:numPr>
        <w:rPr>
          <w:lang w:val="de-DE"/>
        </w:rPr>
      </w:pPr>
      <w:r w:rsidRPr="0007727B">
        <w:rPr>
          <w:lang w:val="de-DE"/>
        </w:rPr>
        <w:t>Schieben Sie den Bildschirm ganz nach unten;</w:t>
      </w:r>
    </w:p>
    <w:p w14:paraId="37A48AAF" w14:textId="77777777" w:rsidR="00430EDB" w:rsidRPr="0007727B" w:rsidRDefault="00430EDB" w:rsidP="007E3C59">
      <w:pPr>
        <w:pStyle w:val="ListParagraph"/>
        <w:numPr>
          <w:ilvl w:val="0"/>
          <w:numId w:val="4"/>
        </w:numPr>
        <w:rPr>
          <w:lang w:val="de-DE"/>
        </w:rPr>
      </w:pPr>
      <w:r w:rsidRPr="0007727B">
        <w:rPr>
          <w:lang w:val="de-DE"/>
        </w:rPr>
        <w:t xml:space="preserve">Ziehen Sie den Tragegriff </w:t>
      </w:r>
      <w:r>
        <w:rPr>
          <w:lang w:val="de-DE"/>
        </w:rPr>
        <w:t>hinter dem Bildschirm nach oben</w:t>
      </w:r>
      <w:r w:rsidRPr="0007727B">
        <w:rPr>
          <w:lang w:val="de-DE"/>
        </w:rPr>
        <w:t>.</w:t>
      </w:r>
      <w:r>
        <w:rPr>
          <w:lang w:val="de-DE"/>
        </w:rPr>
        <w:t xml:space="preserve"> Nur w</w:t>
      </w:r>
      <w:r w:rsidRPr="0007727B">
        <w:rPr>
          <w:lang w:val="de-DE"/>
        </w:rPr>
        <w:t>enn der  Bilds</w:t>
      </w:r>
      <w:r>
        <w:rPr>
          <w:lang w:val="de-DE"/>
        </w:rPr>
        <w:t xml:space="preserve">chirm ganz </w:t>
      </w:r>
      <w:r w:rsidRPr="0007727B">
        <w:rPr>
          <w:lang w:val="de-DE"/>
        </w:rPr>
        <w:t xml:space="preserve">unten </w:t>
      </w:r>
      <w:r>
        <w:rPr>
          <w:lang w:val="de-DE"/>
        </w:rPr>
        <w:t>ist kann der Tragegriff einrasten</w:t>
      </w:r>
      <w:r w:rsidRPr="0007727B">
        <w:rPr>
          <w:lang w:val="de-DE"/>
        </w:rPr>
        <w:t>.</w:t>
      </w:r>
    </w:p>
    <w:p w14:paraId="3E69350A" w14:textId="77777777" w:rsidR="00430EDB" w:rsidRPr="00DF38D9" w:rsidRDefault="00430EDB" w:rsidP="007E3C59">
      <w:pPr>
        <w:pStyle w:val="ListParagraph"/>
        <w:numPr>
          <w:ilvl w:val="0"/>
          <w:numId w:val="4"/>
        </w:numPr>
        <w:rPr>
          <w:lang w:val="de-DE"/>
        </w:rPr>
      </w:pPr>
      <w:r w:rsidRPr="00DF38D9">
        <w:rPr>
          <w:lang w:val="de-DE"/>
        </w:rPr>
        <w:t>Blockieren Sie den Lesetisch mit Hilfe der beiden Feststellreitern in der Mittenposition des Gerätes und</w:t>
      </w:r>
      <w:r>
        <w:rPr>
          <w:lang w:val="de-DE"/>
        </w:rPr>
        <w:t xml:space="preserve"> kontrollieren noch einmal die Blockade</w:t>
      </w:r>
      <w:r w:rsidRPr="00DF38D9">
        <w:rPr>
          <w:lang w:val="de-DE"/>
        </w:rPr>
        <w:t>.</w:t>
      </w:r>
    </w:p>
    <w:p w14:paraId="652495D3" w14:textId="77777777" w:rsidR="00430EDB" w:rsidRPr="00DF38D9" w:rsidRDefault="00430EDB" w:rsidP="007E3C59">
      <w:pPr>
        <w:pStyle w:val="ListParagraph"/>
        <w:numPr>
          <w:ilvl w:val="0"/>
          <w:numId w:val="4"/>
        </w:numPr>
        <w:rPr>
          <w:lang w:val="de-DE"/>
        </w:rPr>
      </w:pPr>
      <w:r w:rsidRPr="00DF38D9">
        <w:rPr>
          <w:lang w:val="de-DE"/>
        </w:rPr>
        <w:t>Nun können Sie den ClearView C vorsichtig anheben.</w:t>
      </w:r>
    </w:p>
    <w:p w14:paraId="4794ADA6" w14:textId="77777777" w:rsidR="00430EDB" w:rsidRPr="00DF38D9" w:rsidRDefault="00430EDB" w:rsidP="00430EDB">
      <w:pPr>
        <w:rPr>
          <w:lang w:val="de-DE"/>
        </w:rPr>
      </w:pPr>
    </w:p>
    <w:p w14:paraId="2DD685A8" w14:textId="77777777" w:rsidR="00430EDB" w:rsidRDefault="00430EDB" w:rsidP="00430EDB">
      <w:pPr>
        <w:rPr>
          <w:lang w:val="en-US"/>
        </w:rPr>
      </w:pPr>
      <w:r>
        <w:rPr>
          <w:lang w:val="en-US"/>
        </w:rPr>
        <w:t>Entriegeln des Tragegriffs:</w:t>
      </w:r>
    </w:p>
    <w:p w14:paraId="19D25B65" w14:textId="77777777" w:rsidR="00430EDB" w:rsidRPr="00DF38D9" w:rsidRDefault="00430EDB" w:rsidP="007E3C59">
      <w:pPr>
        <w:pStyle w:val="ListParagraph"/>
        <w:numPr>
          <w:ilvl w:val="0"/>
          <w:numId w:val="13"/>
        </w:numPr>
        <w:rPr>
          <w:lang w:val="de-DE"/>
        </w:rPr>
      </w:pPr>
      <w:r w:rsidRPr="00DF38D9">
        <w:rPr>
          <w:lang w:val="de-DE"/>
        </w:rPr>
        <w:t>Umfass</w:t>
      </w:r>
      <w:r>
        <w:rPr>
          <w:lang w:val="de-DE"/>
        </w:rPr>
        <w:t>en Sie den Bildschirm fest und ziehen ihn nach oben</w:t>
      </w:r>
      <w:r w:rsidRPr="00DF38D9">
        <w:rPr>
          <w:lang w:val="de-DE"/>
        </w:rPr>
        <w:t>.</w:t>
      </w:r>
    </w:p>
    <w:p w14:paraId="3608F19B" w14:textId="77777777" w:rsidR="00430EDB" w:rsidRPr="00DF38D9" w:rsidRDefault="00430EDB" w:rsidP="00430EDB">
      <w:pPr>
        <w:pStyle w:val="ListParagraph"/>
        <w:rPr>
          <w:lang w:val="de-DE"/>
        </w:rPr>
      </w:pPr>
    </w:p>
    <w:p w14:paraId="10299ED4" w14:textId="77777777" w:rsidR="00430EDB" w:rsidRPr="00DF38D9" w:rsidRDefault="00430EDB" w:rsidP="00430EDB">
      <w:pPr>
        <w:rPr>
          <w:rFonts w:cs="Arial"/>
          <w:szCs w:val="36"/>
          <w:lang w:val="de-DE"/>
        </w:rPr>
      </w:pPr>
    </w:p>
    <w:p w14:paraId="27BEE47D" w14:textId="77777777" w:rsidR="00430EDB" w:rsidRPr="00DF38D9" w:rsidRDefault="00430EDB" w:rsidP="00430EDB">
      <w:pPr>
        <w:jc w:val="left"/>
        <w:rPr>
          <w:rFonts w:cs="Arial"/>
          <w:b/>
          <w:bCs/>
          <w:kern w:val="32"/>
          <w:szCs w:val="36"/>
          <w:lang w:val="de-DE"/>
        </w:rPr>
      </w:pPr>
      <w:r w:rsidRPr="00DF38D9">
        <w:rPr>
          <w:szCs w:val="36"/>
          <w:lang w:val="de-DE"/>
        </w:rPr>
        <w:br w:type="page"/>
      </w:r>
    </w:p>
    <w:p w14:paraId="61504F19" w14:textId="77777777" w:rsidR="00430EDB" w:rsidRDefault="00430EDB" w:rsidP="00430EDB">
      <w:pPr>
        <w:pStyle w:val="Heading1"/>
        <w:numPr>
          <w:ilvl w:val="0"/>
          <w:numId w:val="0"/>
        </w:numPr>
        <w:spacing w:before="0" w:after="0"/>
        <w:ind w:left="567" w:hanging="567"/>
        <w:rPr>
          <w:szCs w:val="36"/>
          <w:lang w:val="en-US"/>
        </w:rPr>
      </w:pPr>
      <w:bookmarkStart w:id="2786" w:name="_Toc402181596"/>
      <w:bookmarkStart w:id="2787" w:name="_Toc74903466"/>
      <w:r w:rsidRPr="00067A9E">
        <w:rPr>
          <w:szCs w:val="36"/>
          <w:lang w:val="en-US"/>
        </w:rPr>
        <w:t>A</w:t>
      </w:r>
      <w:r>
        <w:rPr>
          <w:szCs w:val="36"/>
          <w:lang w:val="en-US"/>
        </w:rPr>
        <w:t>nhang A: Fehlerbehebung</w:t>
      </w:r>
      <w:bookmarkEnd w:id="2786"/>
      <w:bookmarkEnd w:id="2787"/>
    </w:p>
    <w:p w14:paraId="60F75B0E" w14:textId="77777777" w:rsidR="00430EDB" w:rsidRPr="00B34357" w:rsidRDefault="00430EDB" w:rsidP="00430EDB">
      <w:pPr>
        <w:rPr>
          <w:sz w:val="16"/>
          <w:szCs w:val="16"/>
          <w:lang w:val="en-US"/>
        </w:rPr>
      </w:pPr>
    </w:p>
    <w:p w14:paraId="0C6D1449" w14:textId="77777777" w:rsidR="00430EDB" w:rsidRDefault="00430EDB" w:rsidP="00430EDB">
      <w:pPr>
        <w:rPr>
          <w:b/>
          <w:szCs w:val="36"/>
          <w:lang w:val="en-GB"/>
        </w:rPr>
      </w:pPr>
      <w:r>
        <w:rPr>
          <w:b/>
          <w:szCs w:val="36"/>
          <w:lang w:val="en-GB"/>
        </w:rPr>
        <w:t>Herstellervorgaben</w:t>
      </w:r>
    </w:p>
    <w:p w14:paraId="4FAFF316" w14:textId="77777777" w:rsidR="00430EDB" w:rsidRPr="00141315" w:rsidRDefault="00430EDB" w:rsidP="00430EDB">
      <w:pPr>
        <w:numPr>
          <w:ilvl w:val="0"/>
          <w:numId w:val="1"/>
        </w:numPr>
        <w:rPr>
          <w:b/>
          <w:szCs w:val="36"/>
          <w:lang w:val="de-DE"/>
        </w:rPr>
      </w:pPr>
      <w:r w:rsidRPr="00141315">
        <w:rPr>
          <w:rFonts w:cs="Arial"/>
          <w:szCs w:val="36"/>
          <w:lang w:val="de-DE"/>
        </w:rPr>
        <w:t>Sollten irgendwelche Schwie</w:t>
      </w:r>
      <w:r>
        <w:rPr>
          <w:rFonts w:cs="Arial"/>
          <w:szCs w:val="36"/>
          <w:lang w:val="de-DE"/>
        </w:rPr>
        <w:t>rigkeiten bei der Bedienung des Gerätes</w:t>
      </w:r>
      <w:r w:rsidRPr="00141315">
        <w:rPr>
          <w:rFonts w:cs="Arial"/>
          <w:szCs w:val="36"/>
          <w:lang w:val="de-DE"/>
        </w:rPr>
        <w:t xml:space="preserve"> auftreten</w:t>
      </w:r>
      <w:r>
        <w:rPr>
          <w:rFonts w:cs="Arial"/>
          <w:szCs w:val="36"/>
          <w:lang w:val="de-DE"/>
        </w:rPr>
        <w:t xml:space="preserve">, können Sie einen </w:t>
      </w:r>
      <w:r w:rsidRPr="00141315">
        <w:rPr>
          <w:rFonts w:cs="Arial"/>
          <w:szCs w:val="36"/>
          <w:lang w:val="de-DE"/>
        </w:rPr>
        <w:t>Reset zur Erlangung der Werkseinstellung</w:t>
      </w:r>
      <w:r>
        <w:rPr>
          <w:rFonts w:cs="Arial"/>
          <w:szCs w:val="36"/>
          <w:lang w:val="de-DE"/>
        </w:rPr>
        <w:t xml:space="preserve"> durchführen</w:t>
      </w:r>
      <w:r w:rsidRPr="00141315">
        <w:rPr>
          <w:szCs w:val="36"/>
          <w:lang w:val="de-DE"/>
        </w:rPr>
        <w:t xml:space="preserve">. </w:t>
      </w:r>
      <w:r>
        <w:rPr>
          <w:szCs w:val="36"/>
          <w:lang w:val="de-DE"/>
        </w:rPr>
        <w:t xml:space="preserve">Schalten Sie den </w:t>
      </w:r>
      <w:r w:rsidRPr="00141315">
        <w:rPr>
          <w:szCs w:val="36"/>
          <w:lang w:val="de-DE"/>
        </w:rPr>
        <w:t xml:space="preserve">ClearView C </w:t>
      </w:r>
      <w:r>
        <w:rPr>
          <w:szCs w:val="36"/>
          <w:lang w:val="de-DE"/>
        </w:rPr>
        <w:t xml:space="preserve">mit dem Hauptstrom-schalter </w:t>
      </w:r>
      <w:r w:rsidRPr="00141315">
        <w:rPr>
          <w:szCs w:val="36"/>
          <w:lang w:val="de-DE"/>
        </w:rPr>
        <w:t xml:space="preserve">aus und warten 3 Sekunden. </w:t>
      </w:r>
      <w:r>
        <w:rPr>
          <w:szCs w:val="36"/>
          <w:lang w:val="de-DE"/>
        </w:rPr>
        <w:t xml:space="preserve">Schalten Sie den </w:t>
      </w:r>
      <w:r w:rsidRPr="00141315">
        <w:rPr>
          <w:szCs w:val="36"/>
          <w:lang w:val="de-DE"/>
        </w:rPr>
        <w:t>ClearView C</w:t>
      </w:r>
      <w:r>
        <w:rPr>
          <w:szCs w:val="36"/>
          <w:lang w:val="de-DE"/>
        </w:rPr>
        <w:t xml:space="preserve"> mit dem Hauptstromschalter wieder ein. Drücken Sie nun die „EIN/AUS“ Taste für 10 Sekunden. Alternativ können Sie auch einen Reset über das zuvor beschriebene </w:t>
      </w:r>
      <w:r w:rsidRPr="00141315">
        <w:rPr>
          <w:szCs w:val="36"/>
          <w:lang w:val="de-DE"/>
        </w:rPr>
        <w:t>ClearView C</w:t>
      </w:r>
      <w:r>
        <w:rPr>
          <w:szCs w:val="36"/>
          <w:lang w:val="de-DE"/>
        </w:rPr>
        <w:t xml:space="preserve">  Menü durchführen.</w:t>
      </w:r>
    </w:p>
    <w:p w14:paraId="2C0D602B" w14:textId="77777777" w:rsidR="00430EDB" w:rsidRPr="00141315" w:rsidRDefault="00430EDB" w:rsidP="00430EDB">
      <w:pPr>
        <w:ind w:left="567"/>
        <w:rPr>
          <w:szCs w:val="36"/>
          <w:lang w:val="de-DE"/>
        </w:rPr>
      </w:pPr>
    </w:p>
    <w:p w14:paraId="182F2EE9" w14:textId="77777777" w:rsidR="00430EDB" w:rsidRPr="00C86A6E" w:rsidRDefault="00430EDB" w:rsidP="00430EDB">
      <w:pPr>
        <w:rPr>
          <w:rFonts w:cs="Arial"/>
          <w:b/>
          <w:szCs w:val="36"/>
          <w:lang w:val="de-DE"/>
        </w:rPr>
      </w:pPr>
      <w:r>
        <w:rPr>
          <w:rFonts w:cs="Arial"/>
          <w:b/>
          <w:szCs w:val="36"/>
          <w:lang w:val="de-DE"/>
        </w:rPr>
        <w:t>Nach dem Ein</w:t>
      </w:r>
      <w:r w:rsidRPr="00C86A6E">
        <w:rPr>
          <w:rFonts w:cs="Arial"/>
          <w:b/>
          <w:szCs w:val="36"/>
          <w:lang w:val="de-DE"/>
        </w:rPr>
        <w:t>schalten kein Bild auf dem ClearView C Bild</w:t>
      </w:r>
      <w:r>
        <w:rPr>
          <w:rFonts w:cs="Arial"/>
          <w:b/>
          <w:szCs w:val="36"/>
          <w:lang w:val="de-DE"/>
        </w:rPr>
        <w:t>schirm</w:t>
      </w:r>
    </w:p>
    <w:p w14:paraId="65275997" w14:textId="77777777" w:rsidR="00430EDB" w:rsidRPr="00C86A6E" w:rsidRDefault="00430EDB" w:rsidP="00430EDB">
      <w:pPr>
        <w:numPr>
          <w:ilvl w:val="0"/>
          <w:numId w:val="1"/>
        </w:numPr>
        <w:rPr>
          <w:rFonts w:cs="Arial"/>
          <w:szCs w:val="36"/>
          <w:lang w:val="de-DE"/>
        </w:rPr>
      </w:pPr>
      <w:r w:rsidRPr="00C86A6E">
        <w:rPr>
          <w:rFonts w:cs="Arial"/>
          <w:szCs w:val="36"/>
          <w:lang w:val="de-DE"/>
        </w:rPr>
        <w:t>Prüfen Sie ob alle Leitungen mit den Modulen ordnungsgemäß und sic</w:t>
      </w:r>
      <w:r>
        <w:rPr>
          <w:rFonts w:cs="Arial"/>
          <w:szCs w:val="36"/>
          <w:lang w:val="de-DE"/>
        </w:rPr>
        <w:t>her verbunden sind</w:t>
      </w:r>
      <w:r w:rsidRPr="00C86A6E">
        <w:rPr>
          <w:rFonts w:cs="Arial"/>
          <w:szCs w:val="36"/>
          <w:lang w:val="de-DE"/>
        </w:rPr>
        <w:t>.</w:t>
      </w:r>
    </w:p>
    <w:p w14:paraId="31A4D17E" w14:textId="77777777" w:rsidR="00430EDB" w:rsidRPr="00C86A6E" w:rsidRDefault="00430EDB" w:rsidP="00430EDB">
      <w:pPr>
        <w:numPr>
          <w:ilvl w:val="0"/>
          <w:numId w:val="1"/>
        </w:numPr>
        <w:rPr>
          <w:rFonts w:cs="Arial"/>
          <w:szCs w:val="36"/>
          <w:lang w:val="de-DE"/>
        </w:rPr>
      </w:pPr>
      <w:r w:rsidRPr="00C86A6E">
        <w:rPr>
          <w:rFonts w:cs="Arial"/>
          <w:szCs w:val="36"/>
          <w:lang w:val="de-DE"/>
        </w:rPr>
        <w:t xml:space="preserve">Prüfen Sie ob </w:t>
      </w:r>
      <w:r>
        <w:rPr>
          <w:rFonts w:cs="Arial"/>
          <w:szCs w:val="36"/>
          <w:lang w:val="de-DE"/>
        </w:rPr>
        <w:t>das Gerät mit dem</w:t>
      </w:r>
      <w:r w:rsidRPr="00C86A6E">
        <w:rPr>
          <w:rFonts w:cs="Arial"/>
          <w:szCs w:val="36"/>
          <w:lang w:val="de-DE"/>
        </w:rPr>
        <w:t xml:space="preserve"> </w:t>
      </w:r>
      <w:r w:rsidRPr="00C86A6E">
        <w:rPr>
          <w:szCs w:val="36"/>
          <w:lang w:val="de-DE"/>
        </w:rPr>
        <w:t xml:space="preserve">Hauptstromschalter auf der linken Seite </w:t>
      </w:r>
      <w:r>
        <w:rPr>
          <w:szCs w:val="36"/>
          <w:lang w:val="de-DE"/>
        </w:rPr>
        <w:t xml:space="preserve">der Kamerabox, </w:t>
      </w:r>
      <w:r w:rsidRPr="00C86A6E">
        <w:rPr>
          <w:szCs w:val="36"/>
          <w:lang w:val="de-DE"/>
        </w:rPr>
        <w:t>hinter dem Bildschirm</w:t>
      </w:r>
      <w:r>
        <w:rPr>
          <w:szCs w:val="36"/>
          <w:lang w:val="de-DE"/>
        </w:rPr>
        <w:t>, eingeschaltet ist</w:t>
      </w:r>
      <w:r w:rsidRPr="00C86A6E">
        <w:rPr>
          <w:rFonts w:cs="Arial"/>
          <w:szCs w:val="36"/>
          <w:lang w:val="de-DE"/>
        </w:rPr>
        <w:t>.</w:t>
      </w:r>
    </w:p>
    <w:p w14:paraId="1B05AE3C" w14:textId="77777777" w:rsidR="00430EDB" w:rsidRPr="00C86A6E" w:rsidRDefault="00430EDB" w:rsidP="00430EDB">
      <w:pPr>
        <w:rPr>
          <w:rFonts w:cs="Arial"/>
          <w:b/>
          <w:szCs w:val="36"/>
          <w:lang w:val="de-DE"/>
        </w:rPr>
      </w:pPr>
    </w:p>
    <w:p w14:paraId="43F9F702" w14:textId="77777777" w:rsidR="00430EDB" w:rsidRPr="00C86A6E" w:rsidRDefault="00430EDB" w:rsidP="00430EDB">
      <w:pPr>
        <w:rPr>
          <w:rFonts w:cs="Arial"/>
          <w:b/>
          <w:szCs w:val="36"/>
          <w:lang w:val="de-DE"/>
        </w:rPr>
      </w:pPr>
      <w:r w:rsidRPr="00C86A6E">
        <w:rPr>
          <w:rFonts w:cs="Arial"/>
          <w:b/>
          <w:szCs w:val="36"/>
          <w:lang w:val="de-DE"/>
        </w:rPr>
        <w:t>Keine Taste der Bedieneinheit funktioniert</w:t>
      </w:r>
    </w:p>
    <w:p w14:paraId="6785DEF1" w14:textId="77777777" w:rsidR="00430EDB" w:rsidRPr="00C86A6E" w:rsidRDefault="00430EDB" w:rsidP="00430EDB">
      <w:pPr>
        <w:pStyle w:val="ListParagraph"/>
        <w:numPr>
          <w:ilvl w:val="0"/>
          <w:numId w:val="1"/>
        </w:numPr>
        <w:rPr>
          <w:rFonts w:cs="Arial"/>
          <w:b/>
          <w:szCs w:val="36"/>
          <w:lang w:val="de-DE"/>
        </w:rPr>
      </w:pPr>
      <w:r w:rsidRPr="00C86A6E">
        <w:rPr>
          <w:rFonts w:cs="Arial"/>
          <w:szCs w:val="36"/>
          <w:lang w:val="de-DE"/>
        </w:rPr>
        <w:t xml:space="preserve">Prüfen Sie ob die Batterien der Bedieneinheit nicht leer sind. Diese Batterien halten ca. 2-3 Jahre. </w:t>
      </w:r>
    </w:p>
    <w:p w14:paraId="15C6ADE0" w14:textId="77777777" w:rsidR="00430EDB" w:rsidRPr="00C86A6E" w:rsidRDefault="00430EDB" w:rsidP="00430EDB">
      <w:pPr>
        <w:pStyle w:val="ListParagraph"/>
        <w:numPr>
          <w:ilvl w:val="0"/>
          <w:numId w:val="1"/>
        </w:numPr>
        <w:rPr>
          <w:rFonts w:cs="Arial"/>
          <w:b/>
          <w:szCs w:val="36"/>
          <w:lang w:val="de-DE"/>
        </w:rPr>
      </w:pPr>
      <w:r w:rsidRPr="00C86A6E">
        <w:rPr>
          <w:rFonts w:cs="Arial"/>
          <w:szCs w:val="36"/>
          <w:lang w:val="de-DE"/>
        </w:rPr>
        <w:t>Stellen Sie sicher das</w:t>
      </w:r>
      <w:r>
        <w:rPr>
          <w:rFonts w:cs="Arial"/>
          <w:szCs w:val="36"/>
          <w:lang w:val="de-DE"/>
        </w:rPr>
        <w:t>s</w:t>
      </w:r>
      <w:r w:rsidRPr="00C86A6E">
        <w:rPr>
          <w:rFonts w:cs="Arial"/>
          <w:szCs w:val="36"/>
          <w:lang w:val="de-DE"/>
        </w:rPr>
        <w:t xml:space="preserve"> die Bedieneinheit mit dem ClearView C </w:t>
      </w:r>
      <w:r>
        <w:rPr>
          <w:rFonts w:cs="Arial"/>
          <w:szCs w:val="36"/>
          <w:lang w:val="de-DE"/>
        </w:rPr>
        <w:t>“</w:t>
      </w:r>
      <w:r w:rsidRPr="00C86A6E">
        <w:rPr>
          <w:rFonts w:cs="Arial"/>
          <w:szCs w:val="36"/>
          <w:lang w:val="de-DE"/>
        </w:rPr>
        <w:t>gebunden</w:t>
      </w:r>
      <w:r>
        <w:rPr>
          <w:rFonts w:cs="Arial"/>
          <w:szCs w:val="36"/>
          <w:lang w:val="de-DE"/>
        </w:rPr>
        <w:t>“</w:t>
      </w:r>
      <w:r w:rsidRPr="00C86A6E">
        <w:rPr>
          <w:rFonts w:cs="Arial"/>
          <w:szCs w:val="36"/>
          <w:lang w:val="de-DE"/>
        </w:rPr>
        <w:t xml:space="preserve"> ist. </w:t>
      </w:r>
      <w:r>
        <w:rPr>
          <w:rFonts w:cs="Arial"/>
          <w:szCs w:val="36"/>
          <w:lang w:val="de-DE"/>
        </w:rPr>
        <w:t>Wenn nicht, binden Sie die Bedieneinheit</w:t>
      </w:r>
      <w:r w:rsidRPr="00C86A6E">
        <w:rPr>
          <w:rFonts w:cs="Arial"/>
          <w:szCs w:val="36"/>
          <w:lang w:val="de-DE"/>
        </w:rPr>
        <w:t xml:space="preserve">. </w:t>
      </w:r>
    </w:p>
    <w:p w14:paraId="02093A8D" w14:textId="77777777" w:rsidR="00430EDB" w:rsidRPr="00C86A6E" w:rsidRDefault="00430EDB" w:rsidP="00430EDB">
      <w:pPr>
        <w:rPr>
          <w:rFonts w:cs="Arial"/>
          <w:b/>
          <w:szCs w:val="36"/>
          <w:lang w:val="de-DE"/>
        </w:rPr>
      </w:pPr>
    </w:p>
    <w:p w14:paraId="3717F456" w14:textId="77777777" w:rsidR="00430EDB" w:rsidRPr="007A6F1B" w:rsidRDefault="00430EDB" w:rsidP="00430EDB">
      <w:pPr>
        <w:rPr>
          <w:rFonts w:cs="Arial"/>
          <w:b/>
          <w:szCs w:val="36"/>
          <w:lang w:val="en-GB"/>
        </w:rPr>
      </w:pPr>
      <w:r>
        <w:rPr>
          <w:rFonts w:cs="Arial"/>
          <w:b/>
          <w:szCs w:val="36"/>
          <w:lang w:val="en-GB"/>
        </w:rPr>
        <w:t>Bild ist unscharf</w:t>
      </w:r>
    </w:p>
    <w:p w14:paraId="2D055B2A" w14:textId="77777777" w:rsidR="00430EDB" w:rsidRPr="00A37C46" w:rsidRDefault="00430EDB" w:rsidP="00430EDB">
      <w:pPr>
        <w:numPr>
          <w:ilvl w:val="0"/>
          <w:numId w:val="1"/>
        </w:numPr>
        <w:rPr>
          <w:rFonts w:cs="Arial"/>
          <w:szCs w:val="36"/>
          <w:lang w:val="de-DE"/>
        </w:rPr>
      </w:pPr>
      <w:r w:rsidRPr="00A37C46">
        <w:rPr>
          <w:rFonts w:cs="Arial"/>
          <w:szCs w:val="36"/>
          <w:lang w:val="de-DE"/>
        </w:rPr>
        <w:t>Wenn das Symbol mit dem Stift in der oberen rechten Ecke des Bildsc</w:t>
      </w:r>
      <w:r>
        <w:rPr>
          <w:rFonts w:cs="Arial"/>
          <w:szCs w:val="36"/>
          <w:lang w:val="de-DE"/>
        </w:rPr>
        <w:t>hirms angezeigt wird, drücken Si</w:t>
      </w:r>
      <w:r w:rsidRPr="00A37C46">
        <w:rPr>
          <w:rFonts w:cs="Arial"/>
          <w:szCs w:val="36"/>
          <w:lang w:val="de-DE"/>
        </w:rPr>
        <w:t>e bitte die Autofokus-Taste um in den Autofokusmodus zurückzukehren.</w:t>
      </w:r>
    </w:p>
    <w:p w14:paraId="41873585" w14:textId="77777777" w:rsidR="00430EDB" w:rsidRPr="00A37C46" w:rsidRDefault="00430EDB" w:rsidP="00430EDB">
      <w:pPr>
        <w:numPr>
          <w:ilvl w:val="0"/>
          <w:numId w:val="1"/>
        </w:numPr>
        <w:rPr>
          <w:rFonts w:cs="Arial"/>
          <w:szCs w:val="36"/>
          <w:lang w:val="de-DE"/>
        </w:rPr>
      </w:pPr>
      <w:r w:rsidRPr="00A37C46">
        <w:rPr>
          <w:rFonts w:cs="Arial"/>
          <w:szCs w:val="36"/>
          <w:lang w:val="de-DE"/>
        </w:rPr>
        <w:t>Reinigen Si</w:t>
      </w:r>
      <w:r>
        <w:rPr>
          <w:rFonts w:cs="Arial"/>
          <w:szCs w:val="36"/>
          <w:lang w:val="de-DE"/>
        </w:rPr>
        <w:t>e den Bildschirm mit einem weichen</w:t>
      </w:r>
      <w:r w:rsidRPr="00A37C46">
        <w:rPr>
          <w:rFonts w:cs="Arial"/>
          <w:szCs w:val="36"/>
          <w:lang w:val="de-DE"/>
        </w:rPr>
        <w:t xml:space="preserve"> Tuch.</w:t>
      </w:r>
    </w:p>
    <w:p w14:paraId="7B1D124B" w14:textId="77777777" w:rsidR="00430EDB" w:rsidRPr="00A37C46" w:rsidRDefault="00430EDB" w:rsidP="00430EDB">
      <w:pPr>
        <w:rPr>
          <w:rFonts w:cs="Arial"/>
          <w:szCs w:val="36"/>
          <w:lang w:val="de-DE"/>
        </w:rPr>
      </w:pPr>
    </w:p>
    <w:p w14:paraId="2553C56D" w14:textId="77777777" w:rsidR="00430EDB" w:rsidRPr="007A15F4" w:rsidRDefault="00430EDB" w:rsidP="00430EDB">
      <w:pPr>
        <w:rPr>
          <w:rFonts w:cs="Arial"/>
          <w:b/>
          <w:szCs w:val="36"/>
          <w:lang w:val="de-DE"/>
        </w:rPr>
      </w:pPr>
      <w:r w:rsidRPr="007A15F4">
        <w:rPr>
          <w:rFonts w:cs="Arial"/>
          <w:b/>
          <w:szCs w:val="36"/>
          <w:lang w:val="de-DE"/>
        </w:rPr>
        <w:t xml:space="preserve">Bilder oder Texte sehen grau aus oder haben </w:t>
      </w:r>
      <w:r>
        <w:rPr>
          <w:rFonts w:cs="Arial"/>
          <w:b/>
          <w:szCs w:val="36"/>
          <w:lang w:val="de-DE"/>
        </w:rPr>
        <w:t>geringen</w:t>
      </w:r>
      <w:r w:rsidRPr="007A15F4">
        <w:rPr>
          <w:rFonts w:cs="Arial"/>
          <w:b/>
          <w:szCs w:val="36"/>
          <w:lang w:val="de-DE"/>
        </w:rPr>
        <w:t xml:space="preserve"> Kontrast</w:t>
      </w:r>
    </w:p>
    <w:p w14:paraId="19C9BBF2" w14:textId="77777777" w:rsidR="00430EDB" w:rsidRPr="007A15F4" w:rsidRDefault="00430EDB" w:rsidP="00430EDB">
      <w:pPr>
        <w:numPr>
          <w:ilvl w:val="0"/>
          <w:numId w:val="1"/>
        </w:numPr>
        <w:rPr>
          <w:rFonts w:cs="Arial"/>
          <w:szCs w:val="36"/>
          <w:lang w:val="de-DE"/>
        </w:rPr>
      </w:pPr>
      <w:r>
        <w:rPr>
          <w:rFonts w:cs="Arial"/>
          <w:szCs w:val="36"/>
          <w:lang w:val="de-DE"/>
        </w:rPr>
        <w:t>Drücken Sie die Modet</w:t>
      </w:r>
      <w:r w:rsidRPr="007A15F4">
        <w:rPr>
          <w:rFonts w:cs="Arial"/>
          <w:szCs w:val="36"/>
          <w:lang w:val="de-DE"/>
        </w:rPr>
        <w:t>aste</w:t>
      </w:r>
      <w:r>
        <w:rPr>
          <w:rFonts w:cs="Arial"/>
          <w:szCs w:val="36"/>
          <w:lang w:val="de-DE"/>
        </w:rPr>
        <w:t xml:space="preserve"> um in den</w:t>
      </w:r>
      <w:r w:rsidRPr="007A15F4">
        <w:rPr>
          <w:rFonts w:cs="Arial"/>
          <w:szCs w:val="36"/>
          <w:lang w:val="de-DE"/>
        </w:rPr>
        <w:t xml:space="preserve"> Lesemodus zu gelangen.</w:t>
      </w:r>
    </w:p>
    <w:p w14:paraId="6B3BE21E" w14:textId="77777777" w:rsidR="00430EDB" w:rsidRPr="0050183D" w:rsidRDefault="00430EDB" w:rsidP="00430EDB">
      <w:pPr>
        <w:numPr>
          <w:ilvl w:val="0"/>
          <w:numId w:val="1"/>
        </w:numPr>
        <w:rPr>
          <w:rFonts w:cs="Arial"/>
          <w:szCs w:val="36"/>
          <w:lang w:val="de-DE"/>
        </w:rPr>
      </w:pPr>
      <w:r w:rsidRPr="0050183D">
        <w:rPr>
          <w:rFonts w:cs="Arial"/>
          <w:szCs w:val="36"/>
          <w:lang w:val="de-DE"/>
        </w:rPr>
        <w:t xml:space="preserve">Stellen Sie die Bildqualität mit der </w:t>
      </w:r>
      <w:r w:rsidRPr="00F35CAE">
        <w:rPr>
          <w:szCs w:val="36"/>
          <w:lang w:val="de-DE"/>
        </w:rPr>
        <w:t>Sonne</w:t>
      </w:r>
      <w:r>
        <w:rPr>
          <w:szCs w:val="36"/>
          <w:lang w:val="de-DE"/>
        </w:rPr>
        <w:t>n-Symbol-Taste ein</w:t>
      </w:r>
      <w:r w:rsidRPr="0050183D">
        <w:rPr>
          <w:rFonts w:cs="Arial"/>
          <w:szCs w:val="36"/>
          <w:lang w:val="de-DE"/>
        </w:rPr>
        <w:t>.</w:t>
      </w:r>
    </w:p>
    <w:p w14:paraId="735E835E" w14:textId="77777777" w:rsidR="00430EDB" w:rsidRPr="0050183D" w:rsidRDefault="00430EDB" w:rsidP="00430EDB">
      <w:pPr>
        <w:numPr>
          <w:ilvl w:val="0"/>
          <w:numId w:val="1"/>
        </w:numPr>
        <w:rPr>
          <w:rFonts w:cs="Arial"/>
          <w:szCs w:val="36"/>
          <w:lang w:val="de-DE"/>
        </w:rPr>
      </w:pPr>
      <w:r w:rsidRPr="0050183D">
        <w:rPr>
          <w:rFonts w:cs="Arial"/>
          <w:szCs w:val="36"/>
          <w:lang w:val="de-DE"/>
        </w:rPr>
        <w:t>Stellen Sie die Helligkeit in dem ClearView C Menü ein.</w:t>
      </w:r>
    </w:p>
    <w:p w14:paraId="0BE2B1B3" w14:textId="77777777" w:rsidR="00430EDB" w:rsidRPr="0050183D" w:rsidRDefault="00430EDB" w:rsidP="00430EDB">
      <w:pPr>
        <w:rPr>
          <w:rFonts w:cs="Arial"/>
          <w:szCs w:val="36"/>
          <w:lang w:val="de-DE"/>
        </w:rPr>
      </w:pPr>
    </w:p>
    <w:p w14:paraId="12C7DFF2" w14:textId="77777777" w:rsidR="00430EDB" w:rsidRPr="0050183D" w:rsidRDefault="00430EDB" w:rsidP="00430EDB">
      <w:pPr>
        <w:rPr>
          <w:rFonts w:cs="Arial"/>
          <w:b/>
          <w:szCs w:val="36"/>
          <w:lang w:val="de-DE"/>
        </w:rPr>
      </w:pPr>
      <w:r w:rsidRPr="0050183D">
        <w:rPr>
          <w:rFonts w:cs="Arial"/>
          <w:b/>
          <w:szCs w:val="36"/>
          <w:lang w:val="de-DE"/>
        </w:rPr>
        <w:t>Das Computerbild wird nicht angezeigt</w:t>
      </w:r>
    </w:p>
    <w:p w14:paraId="18E6F812" w14:textId="77777777" w:rsidR="00430EDB" w:rsidRPr="0050183D" w:rsidRDefault="00430EDB" w:rsidP="00430EDB">
      <w:pPr>
        <w:numPr>
          <w:ilvl w:val="0"/>
          <w:numId w:val="1"/>
        </w:numPr>
        <w:rPr>
          <w:rFonts w:cs="Arial"/>
          <w:szCs w:val="36"/>
          <w:lang w:val="de-DE"/>
        </w:rPr>
      </w:pPr>
      <w:r w:rsidRPr="0050183D">
        <w:rPr>
          <w:rFonts w:cs="Arial"/>
          <w:szCs w:val="36"/>
          <w:lang w:val="de-DE"/>
        </w:rPr>
        <w:t xml:space="preserve">Überprüfen Sie die Computer Video (HDMI) Verbindung zu der  ClearView C Kamerabox (PC nicht </w:t>
      </w:r>
      <w:r>
        <w:rPr>
          <w:rFonts w:cs="Arial"/>
          <w:szCs w:val="36"/>
          <w:lang w:val="de-DE"/>
        </w:rPr>
        <w:t>direk</w:t>
      </w:r>
      <w:r w:rsidRPr="0050183D">
        <w:rPr>
          <w:rFonts w:cs="Arial"/>
          <w:szCs w:val="36"/>
          <w:lang w:val="de-DE"/>
        </w:rPr>
        <w:t>t mit Bildschirm</w:t>
      </w:r>
      <w:r>
        <w:rPr>
          <w:rFonts w:cs="Arial"/>
          <w:szCs w:val="36"/>
          <w:lang w:val="de-DE"/>
        </w:rPr>
        <w:t xml:space="preserve"> verbinden</w:t>
      </w:r>
      <w:r w:rsidRPr="0050183D">
        <w:rPr>
          <w:rFonts w:cs="Arial"/>
          <w:szCs w:val="36"/>
          <w:lang w:val="de-DE"/>
        </w:rPr>
        <w:t>).</w:t>
      </w:r>
    </w:p>
    <w:p w14:paraId="6FC78402" w14:textId="77777777" w:rsidR="00430EDB" w:rsidRPr="003E7B66" w:rsidRDefault="00430EDB" w:rsidP="00430EDB">
      <w:pPr>
        <w:numPr>
          <w:ilvl w:val="0"/>
          <w:numId w:val="1"/>
        </w:numPr>
        <w:rPr>
          <w:rFonts w:cs="Arial"/>
          <w:szCs w:val="36"/>
          <w:lang w:val="de-DE"/>
        </w:rPr>
      </w:pPr>
      <w:r w:rsidRPr="003E7B66">
        <w:rPr>
          <w:rFonts w:cs="Arial"/>
          <w:szCs w:val="36"/>
          <w:lang w:val="de-DE"/>
        </w:rPr>
        <w:t>Stellen Sie eine PC Auflösung von 1920x1080 ein.</w:t>
      </w:r>
    </w:p>
    <w:p w14:paraId="542026C7" w14:textId="77777777" w:rsidR="00430EDB" w:rsidRPr="003E7B66" w:rsidRDefault="00430EDB" w:rsidP="00430EDB">
      <w:pPr>
        <w:numPr>
          <w:ilvl w:val="0"/>
          <w:numId w:val="1"/>
        </w:numPr>
        <w:rPr>
          <w:rFonts w:cs="Arial"/>
          <w:szCs w:val="36"/>
          <w:lang w:val="de-DE"/>
        </w:rPr>
      </w:pPr>
      <w:r w:rsidRPr="003E7B66">
        <w:rPr>
          <w:rFonts w:cs="Arial"/>
          <w:szCs w:val="36"/>
          <w:lang w:val="de-DE"/>
        </w:rPr>
        <w:t>Schließen</w:t>
      </w:r>
      <w:r>
        <w:rPr>
          <w:rFonts w:cs="Arial"/>
          <w:szCs w:val="36"/>
          <w:lang w:val="de-DE"/>
        </w:rPr>
        <w:t xml:space="preserve"> Sie einen Fehler durch direktes V</w:t>
      </w:r>
      <w:r w:rsidRPr="003E7B66">
        <w:rPr>
          <w:rFonts w:cs="Arial"/>
          <w:szCs w:val="36"/>
          <w:lang w:val="de-DE"/>
        </w:rPr>
        <w:t>erb</w:t>
      </w:r>
      <w:r>
        <w:rPr>
          <w:rFonts w:cs="Arial"/>
          <w:szCs w:val="36"/>
          <w:lang w:val="de-DE"/>
        </w:rPr>
        <w:t>inden</w:t>
      </w:r>
      <w:r w:rsidRPr="003E7B66">
        <w:rPr>
          <w:rFonts w:cs="Arial"/>
          <w:szCs w:val="36"/>
          <w:lang w:val="de-DE"/>
        </w:rPr>
        <w:t xml:space="preserve"> von </w:t>
      </w:r>
      <w:r>
        <w:rPr>
          <w:rFonts w:cs="Arial"/>
          <w:szCs w:val="36"/>
          <w:lang w:val="de-DE"/>
        </w:rPr>
        <w:t xml:space="preserve">PC und </w:t>
      </w:r>
      <w:r w:rsidRPr="003E7B66">
        <w:rPr>
          <w:rFonts w:cs="Arial"/>
          <w:szCs w:val="36"/>
          <w:lang w:val="de-DE"/>
        </w:rPr>
        <w:t>Bild</w:t>
      </w:r>
      <w:r>
        <w:rPr>
          <w:rFonts w:cs="Arial"/>
          <w:szCs w:val="36"/>
          <w:lang w:val="de-DE"/>
        </w:rPr>
        <w:t>-</w:t>
      </w:r>
      <w:r w:rsidRPr="003E7B66">
        <w:rPr>
          <w:rFonts w:cs="Arial"/>
          <w:szCs w:val="36"/>
          <w:lang w:val="de-DE"/>
        </w:rPr>
        <w:t xml:space="preserve">schirm </w:t>
      </w:r>
      <w:r>
        <w:rPr>
          <w:rFonts w:cs="Arial"/>
          <w:szCs w:val="36"/>
          <w:lang w:val="de-DE"/>
        </w:rPr>
        <w:t>testweise aus</w:t>
      </w:r>
      <w:r w:rsidRPr="003E7B66">
        <w:rPr>
          <w:rFonts w:cs="Arial"/>
          <w:szCs w:val="36"/>
          <w:lang w:val="de-DE"/>
        </w:rPr>
        <w:t>.</w:t>
      </w:r>
    </w:p>
    <w:p w14:paraId="707C896A" w14:textId="77777777" w:rsidR="00430EDB" w:rsidRPr="003E7B66" w:rsidRDefault="00430EDB" w:rsidP="00430EDB">
      <w:pPr>
        <w:rPr>
          <w:szCs w:val="36"/>
          <w:lang w:val="de-DE"/>
        </w:rPr>
      </w:pPr>
    </w:p>
    <w:p w14:paraId="74B0A1A3" w14:textId="77777777" w:rsidR="00430EDB" w:rsidRPr="003E7B66" w:rsidRDefault="00430EDB" w:rsidP="00430EDB">
      <w:pPr>
        <w:rPr>
          <w:rFonts w:cs="Arial"/>
          <w:b/>
          <w:szCs w:val="36"/>
          <w:lang w:val="de-DE"/>
        </w:rPr>
      </w:pPr>
      <w:r w:rsidRPr="003E7B66">
        <w:rPr>
          <w:rFonts w:cs="Arial"/>
          <w:b/>
          <w:szCs w:val="36"/>
          <w:lang w:val="de-DE"/>
        </w:rPr>
        <w:t>Der Lesetisch lässt sich nicht verschieben oder läuft nicht leichtgängig.</w:t>
      </w:r>
    </w:p>
    <w:p w14:paraId="3735ED6A" w14:textId="77777777" w:rsidR="00430EDB" w:rsidRPr="004A36AD" w:rsidRDefault="00430EDB" w:rsidP="00430EDB">
      <w:pPr>
        <w:numPr>
          <w:ilvl w:val="0"/>
          <w:numId w:val="1"/>
        </w:numPr>
        <w:rPr>
          <w:rFonts w:cs="Arial"/>
          <w:szCs w:val="36"/>
          <w:lang w:val="de-DE"/>
        </w:rPr>
      </w:pPr>
      <w:r>
        <w:rPr>
          <w:rFonts w:cs="Arial"/>
          <w:szCs w:val="36"/>
          <w:lang w:val="de-DE"/>
        </w:rPr>
        <w:t xml:space="preserve">Überprüfen Sie </w:t>
      </w:r>
      <w:r w:rsidRPr="004A36AD">
        <w:rPr>
          <w:rFonts w:cs="Arial"/>
          <w:szCs w:val="36"/>
          <w:lang w:val="de-DE"/>
        </w:rPr>
        <w:t xml:space="preserve">die </w:t>
      </w:r>
      <w:r>
        <w:rPr>
          <w:rFonts w:cs="Arial"/>
          <w:szCs w:val="36"/>
          <w:lang w:val="de-DE"/>
        </w:rPr>
        <w:t xml:space="preserve">Position der </w:t>
      </w:r>
      <w:r w:rsidRPr="004A36AD">
        <w:rPr>
          <w:rFonts w:cs="Arial"/>
          <w:szCs w:val="36"/>
          <w:lang w:val="de-DE"/>
        </w:rPr>
        <w:t>beiden Bremsreiter</w:t>
      </w:r>
      <w:r>
        <w:rPr>
          <w:rFonts w:cs="Arial"/>
          <w:szCs w:val="36"/>
          <w:lang w:val="de-DE"/>
        </w:rPr>
        <w:t xml:space="preserve"> (Lesetischkante)</w:t>
      </w:r>
      <w:r w:rsidRPr="004A36AD">
        <w:rPr>
          <w:rFonts w:cs="Arial"/>
          <w:szCs w:val="36"/>
          <w:lang w:val="de-DE"/>
        </w:rPr>
        <w:t>.</w:t>
      </w:r>
    </w:p>
    <w:p w14:paraId="2AE1D772" w14:textId="77777777" w:rsidR="00430EDB" w:rsidRPr="004A36AD" w:rsidRDefault="00430EDB" w:rsidP="00430EDB">
      <w:pPr>
        <w:numPr>
          <w:ilvl w:val="0"/>
          <w:numId w:val="1"/>
        </w:numPr>
        <w:rPr>
          <w:rFonts w:cs="Arial"/>
          <w:szCs w:val="36"/>
          <w:lang w:val="de-DE"/>
        </w:rPr>
      </w:pPr>
      <w:r w:rsidRPr="004A36AD">
        <w:rPr>
          <w:rFonts w:cs="Arial"/>
          <w:szCs w:val="36"/>
          <w:lang w:val="de-DE"/>
        </w:rPr>
        <w:t xml:space="preserve">Überprüfen Sie die </w:t>
      </w:r>
      <w:r>
        <w:rPr>
          <w:rFonts w:cs="Arial"/>
          <w:szCs w:val="36"/>
          <w:lang w:val="de-DE"/>
        </w:rPr>
        <w:t xml:space="preserve">Gleitschienen auf Schmutz </w:t>
      </w:r>
      <w:r w:rsidRPr="004A36AD">
        <w:rPr>
          <w:rFonts w:cs="Arial"/>
          <w:szCs w:val="36"/>
          <w:lang w:val="de-DE"/>
        </w:rPr>
        <w:t xml:space="preserve">oder </w:t>
      </w:r>
      <w:r>
        <w:rPr>
          <w:rFonts w:cs="Arial"/>
          <w:szCs w:val="36"/>
          <w:lang w:val="de-DE"/>
        </w:rPr>
        <w:t xml:space="preserve">andere </w:t>
      </w:r>
      <w:r w:rsidRPr="004A36AD">
        <w:rPr>
          <w:rFonts w:cs="Arial"/>
          <w:szCs w:val="36"/>
          <w:lang w:val="de-DE"/>
        </w:rPr>
        <w:t>Fremdteile.</w:t>
      </w:r>
    </w:p>
    <w:p w14:paraId="5AD12163" w14:textId="45E8F2C7" w:rsidR="001D70DA" w:rsidRDefault="00430EDB" w:rsidP="0074257F">
      <w:pPr>
        <w:pStyle w:val="Heading1"/>
        <w:numPr>
          <w:ilvl w:val="0"/>
          <w:numId w:val="0"/>
        </w:numPr>
        <w:spacing w:before="0" w:after="0"/>
        <w:ind w:left="567" w:hanging="567"/>
        <w:rPr>
          <w:b w:val="0"/>
          <w:lang w:val="de-DE"/>
        </w:rPr>
      </w:pPr>
      <w:r w:rsidRPr="003F7E23">
        <w:rPr>
          <w:lang w:val="de-DE"/>
        </w:rPr>
        <w:br w:type="page"/>
      </w:r>
    </w:p>
    <w:p w14:paraId="23FABBDE" w14:textId="77777777" w:rsidR="00430EDB" w:rsidRDefault="001D70DA" w:rsidP="00430EDB">
      <w:pPr>
        <w:autoSpaceDE w:val="0"/>
        <w:autoSpaceDN w:val="0"/>
        <w:adjustRightInd w:val="0"/>
        <w:jc w:val="center"/>
        <w:rPr>
          <w:b/>
          <w:lang w:val="de-DE"/>
        </w:rPr>
      </w:pPr>
      <w:r>
        <w:rPr>
          <w:b/>
          <w:noProof/>
        </w:rPr>
        <w:drawing>
          <wp:anchor distT="0" distB="0" distL="114300" distR="114300" simplePos="0" relativeHeight="251704320" behindDoc="1" locked="0" layoutInCell="1" allowOverlap="1" wp14:anchorId="40CE0090" wp14:editId="39F8775E">
            <wp:simplePos x="0" y="0"/>
            <wp:positionH relativeFrom="column">
              <wp:posOffset>759625</wp:posOffset>
            </wp:positionH>
            <wp:positionV relativeFrom="paragraph">
              <wp:posOffset>111282</wp:posOffset>
            </wp:positionV>
            <wp:extent cx="2344140" cy="1674420"/>
            <wp:effectExtent l="19050" t="0" r="0" b="0"/>
            <wp:wrapNone/>
            <wp:docPr id="1475"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06" cstate="print"/>
                    <a:srcRect/>
                    <a:stretch>
                      <a:fillRect/>
                    </a:stretch>
                  </pic:blipFill>
                  <pic:spPr bwMode="auto">
                    <a:xfrm>
                      <a:off x="0" y="0"/>
                      <a:ext cx="2344140" cy="1674420"/>
                    </a:xfrm>
                    <a:prstGeom prst="rect">
                      <a:avLst/>
                    </a:prstGeom>
                    <a:noFill/>
                  </pic:spPr>
                </pic:pic>
              </a:graphicData>
            </a:graphic>
          </wp:anchor>
        </w:drawing>
      </w:r>
    </w:p>
    <w:p w14:paraId="6505F283" w14:textId="77777777" w:rsidR="00430EDB" w:rsidRPr="003F16AE" w:rsidRDefault="00430EDB" w:rsidP="00430EDB">
      <w:pPr>
        <w:autoSpaceDE w:val="0"/>
        <w:autoSpaceDN w:val="0"/>
        <w:adjustRightInd w:val="0"/>
        <w:jc w:val="right"/>
        <w:rPr>
          <w:rFonts w:eastAsia="Times New Roman" w:cs="Arial"/>
          <w:sz w:val="32"/>
          <w:szCs w:val="32"/>
          <w:lang w:eastAsia="de-DE"/>
        </w:rPr>
      </w:pPr>
      <w:r w:rsidRPr="003F16AE">
        <w:rPr>
          <w:rFonts w:eastAsia="Times New Roman" w:cs="Arial"/>
          <w:sz w:val="32"/>
          <w:szCs w:val="32"/>
          <w:lang w:eastAsia="de-DE"/>
        </w:rPr>
        <w:t>Optelec BV</w:t>
      </w:r>
    </w:p>
    <w:p w14:paraId="303574A4" w14:textId="77777777" w:rsidR="00430EDB" w:rsidRPr="003F16AE" w:rsidRDefault="00430EDB" w:rsidP="00430EDB">
      <w:pPr>
        <w:autoSpaceDE w:val="0"/>
        <w:autoSpaceDN w:val="0"/>
        <w:adjustRightInd w:val="0"/>
        <w:jc w:val="right"/>
        <w:rPr>
          <w:rFonts w:eastAsia="Times New Roman" w:cs="Arial"/>
          <w:sz w:val="32"/>
          <w:szCs w:val="32"/>
          <w:lang w:eastAsia="de-DE"/>
        </w:rPr>
      </w:pPr>
      <w:r w:rsidRPr="003F16AE">
        <w:rPr>
          <w:rFonts w:eastAsia="Times New Roman" w:cs="Arial"/>
          <w:sz w:val="32"/>
          <w:szCs w:val="32"/>
          <w:lang w:eastAsia="de-DE"/>
        </w:rPr>
        <w:t>Breslau 4</w:t>
      </w:r>
    </w:p>
    <w:p w14:paraId="0DC88462" w14:textId="77777777" w:rsidR="00430EDB" w:rsidRPr="003F16AE" w:rsidRDefault="00430EDB" w:rsidP="00430EDB">
      <w:pPr>
        <w:autoSpaceDE w:val="0"/>
        <w:autoSpaceDN w:val="0"/>
        <w:adjustRightInd w:val="0"/>
        <w:jc w:val="right"/>
        <w:rPr>
          <w:rFonts w:eastAsia="Times New Roman" w:cs="Arial"/>
          <w:sz w:val="32"/>
          <w:szCs w:val="32"/>
          <w:lang w:eastAsia="de-DE"/>
        </w:rPr>
      </w:pPr>
      <w:r w:rsidRPr="003F16AE">
        <w:rPr>
          <w:rFonts w:eastAsia="Times New Roman" w:cs="Arial"/>
          <w:sz w:val="32"/>
          <w:szCs w:val="32"/>
          <w:lang w:eastAsia="de-DE"/>
        </w:rPr>
        <w:t>2993 LT Barendrecht</w:t>
      </w:r>
    </w:p>
    <w:p w14:paraId="608B5E0B" w14:textId="77777777" w:rsidR="00430EDB" w:rsidRPr="003F16AE" w:rsidRDefault="00430EDB" w:rsidP="00430EDB">
      <w:pPr>
        <w:autoSpaceDE w:val="0"/>
        <w:autoSpaceDN w:val="0"/>
        <w:adjustRightInd w:val="0"/>
        <w:jc w:val="right"/>
        <w:rPr>
          <w:rFonts w:eastAsia="Times New Roman" w:cs="Arial"/>
          <w:sz w:val="16"/>
          <w:szCs w:val="16"/>
          <w:lang w:eastAsia="de-DE"/>
        </w:rPr>
      </w:pPr>
      <w:r w:rsidRPr="003F16AE">
        <w:rPr>
          <w:rFonts w:eastAsia="Times New Roman" w:cs="Arial"/>
          <w:sz w:val="16"/>
          <w:szCs w:val="16"/>
          <w:lang w:eastAsia="de-DE"/>
        </w:rPr>
        <w:t>__________________________________</w:t>
      </w:r>
    </w:p>
    <w:p w14:paraId="5DA3BFE9" w14:textId="77777777" w:rsidR="00430EDB" w:rsidRDefault="00430EDB" w:rsidP="00430EDB">
      <w:pPr>
        <w:autoSpaceDE w:val="0"/>
        <w:autoSpaceDN w:val="0"/>
        <w:adjustRightInd w:val="0"/>
        <w:jc w:val="right"/>
        <w:rPr>
          <w:rFonts w:eastAsia="Times New Roman" w:cs="Arial"/>
          <w:sz w:val="24"/>
          <w:szCs w:val="24"/>
          <w:lang w:val="de-DE" w:eastAsia="de-DE"/>
        </w:rPr>
      </w:pPr>
      <w:r>
        <w:rPr>
          <w:rFonts w:eastAsia="Times New Roman" w:cs="Arial"/>
          <w:sz w:val="24"/>
          <w:szCs w:val="24"/>
          <w:lang w:val="de-DE" w:eastAsia="de-DE"/>
        </w:rPr>
        <w:t>(Name und Adresse des</w:t>
      </w:r>
    </w:p>
    <w:p w14:paraId="6E062768" w14:textId="77777777" w:rsidR="00430EDB" w:rsidRDefault="00430EDB" w:rsidP="00430EDB">
      <w:pPr>
        <w:autoSpaceDE w:val="0"/>
        <w:autoSpaceDN w:val="0"/>
        <w:adjustRightInd w:val="0"/>
        <w:jc w:val="right"/>
        <w:rPr>
          <w:rFonts w:eastAsia="Times New Roman" w:cs="Arial"/>
          <w:sz w:val="24"/>
          <w:szCs w:val="24"/>
          <w:lang w:val="de-DE" w:eastAsia="de-DE"/>
        </w:rPr>
      </w:pPr>
      <w:r>
        <w:rPr>
          <w:rFonts w:eastAsia="Times New Roman" w:cs="Arial"/>
          <w:sz w:val="24"/>
          <w:szCs w:val="24"/>
          <w:lang w:val="de-DE" w:eastAsia="de-DE"/>
        </w:rPr>
        <w:t>Inverkehrbringers)</w:t>
      </w:r>
    </w:p>
    <w:p w14:paraId="7D22B1D8" w14:textId="77777777" w:rsidR="00430EDB" w:rsidRDefault="00430EDB" w:rsidP="00430EDB">
      <w:pPr>
        <w:autoSpaceDE w:val="0"/>
        <w:autoSpaceDN w:val="0"/>
        <w:adjustRightInd w:val="0"/>
        <w:jc w:val="right"/>
        <w:rPr>
          <w:rFonts w:eastAsia="Times New Roman" w:cs="Arial"/>
          <w:sz w:val="24"/>
          <w:szCs w:val="24"/>
          <w:lang w:val="de-DE" w:eastAsia="de-DE"/>
        </w:rPr>
      </w:pPr>
    </w:p>
    <w:p w14:paraId="370DAF6B" w14:textId="77777777" w:rsidR="00430EDB" w:rsidRDefault="00430EDB" w:rsidP="00430EDB">
      <w:pPr>
        <w:autoSpaceDE w:val="0"/>
        <w:autoSpaceDN w:val="0"/>
        <w:adjustRightInd w:val="0"/>
        <w:jc w:val="right"/>
        <w:rPr>
          <w:rFonts w:eastAsia="Times New Roman" w:cs="Arial"/>
          <w:sz w:val="24"/>
          <w:szCs w:val="24"/>
          <w:lang w:val="de-DE" w:eastAsia="de-DE"/>
        </w:rPr>
      </w:pPr>
      <w:r>
        <w:rPr>
          <w:rFonts w:eastAsia="Times New Roman" w:cs="Arial"/>
          <w:sz w:val="24"/>
          <w:szCs w:val="24"/>
          <w:lang w:val="de-DE" w:eastAsia="de-DE"/>
        </w:rPr>
        <w:t>Barendrecht, 01.07.2014</w:t>
      </w:r>
    </w:p>
    <w:p w14:paraId="230F70C4" w14:textId="77777777" w:rsidR="00430EDB" w:rsidRDefault="00430EDB" w:rsidP="00430EDB">
      <w:pPr>
        <w:autoSpaceDE w:val="0"/>
        <w:autoSpaceDN w:val="0"/>
        <w:adjustRightInd w:val="0"/>
        <w:jc w:val="right"/>
        <w:rPr>
          <w:rFonts w:eastAsia="Times New Roman" w:cs="Arial"/>
          <w:sz w:val="16"/>
          <w:szCs w:val="16"/>
          <w:lang w:val="de-DE" w:eastAsia="de-DE"/>
        </w:rPr>
      </w:pPr>
      <w:r>
        <w:rPr>
          <w:rFonts w:eastAsia="Times New Roman" w:cs="Arial"/>
          <w:sz w:val="16"/>
          <w:szCs w:val="16"/>
          <w:lang w:val="de-DE" w:eastAsia="de-DE"/>
        </w:rPr>
        <w:t>______________________________</w:t>
      </w:r>
    </w:p>
    <w:p w14:paraId="2265E154" w14:textId="77777777" w:rsidR="00430EDB" w:rsidRDefault="00430EDB" w:rsidP="00430EDB">
      <w:pPr>
        <w:autoSpaceDE w:val="0"/>
        <w:autoSpaceDN w:val="0"/>
        <w:adjustRightInd w:val="0"/>
        <w:jc w:val="right"/>
        <w:rPr>
          <w:b/>
          <w:lang w:val="de-DE"/>
        </w:rPr>
      </w:pPr>
      <w:r>
        <w:rPr>
          <w:rFonts w:eastAsia="Times New Roman" w:cs="Arial"/>
          <w:sz w:val="24"/>
          <w:szCs w:val="24"/>
          <w:lang w:val="de-DE" w:eastAsia="de-DE"/>
        </w:rPr>
        <w:t>(Ort, Datum)</w:t>
      </w:r>
    </w:p>
    <w:p w14:paraId="398209FD" w14:textId="77777777" w:rsidR="00430EDB" w:rsidRDefault="00430EDB" w:rsidP="00430EDB">
      <w:pPr>
        <w:autoSpaceDE w:val="0"/>
        <w:autoSpaceDN w:val="0"/>
        <w:adjustRightInd w:val="0"/>
        <w:jc w:val="center"/>
        <w:rPr>
          <w:rFonts w:eastAsia="Times New Roman" w:cs="Arial"/>
          <w:b/>
          <w:bCs/>
          <w:sz w:val="40"/>
          <w:szCs w:val="40"/>
          <w:lang w:val="de-DE" w:eastAsia="de-DE"/>
        </w:rPr>
      </w:pPr>
      <w:r>
        <w:rPr>
          <w:rFonts w:eastAsia="Times New Roman" w:cs="Arial"/>
          <w:b/>
          <w:bCs/>
          <w:sz w:val="40"/>
          <w:szCs w:val="40"/>
          <w:lang w:val="de-DE" w:eastAsia="de-DE"/>
        </w:rPr>
        <w:t>EU - Konformitätserklärung</w:t>
      </w:r>
    </w:p>
    <w:p w14:paraId="4CC60AC6" w14:textId="77777777" w:rsidR="00430EDB" w:rsidRDefault="00430EDB" w:rsidP="00430EDB">
      <w:pPr>
        <w:autoSpaceDE w:val="0"/>
        <w:autoSpaceDN w:val="0"/>
        <w:adjustRightInd w:val="0"/>
        <w:jc w:val="center"/>
        <w:rPr>
          <w:rFonts w:eastAsia="Times New Roman" w:cs="Arial"/>
          <w:sz w:val="24"/>
          <w:szCs w:val="24"/>
          <w:lang w:val="de-DE" w:eastAsia="de-DE"/>
        </w:rPr>
      </w:pPr>
      <w:r>
        <w:rPr>
          <w:rFonts w:eastAsia="Times New Roman" w:cs="Arial"/>
          <w:sz w:val="24"/>
          <w:szCs w:val="24"/>
          <w:lang w:val="de-DE" w:eastAsia="de-DE"/>
        </w:rPr>
        <w:t>(gemäß den Richtlinien des Rates der Europäischen Gemeinschaft)</w:t>
      </w:r>
    </w:p>
    <w:p w14:paraId="64981BEE" w14:textId="77777777" w:rsidR="00430EDB" w:rsidRDefault="00430EDB" w:rsidP="00430EDB">
      <w:pPr>
        <w:autoSpaceDE w:val="0"/>
        <w:autoSpaceDN w:val="0"/>
        <w:adjustRightInd w:val="0"/>
        <w:jc w:val="left"/>
        <w:rPr>
          <w:rFonts w:eastAsia="Times New Roman" w:cs="Arial"/>
          <w:sz w:val="24"/>
          <w:szCs w:val="24"/>
          <w:lang w:val="de-DE" w:eastAsia="de-DE"/>
        </w:rPr>
      </w:pPr>
      <w:r>
        <w:rPr>
          <w:rFonts w:eastAsia="Times New Roman" w:cs="Arial"/>
          <w:sz w:val="24"/>
          <w:szCs w:val="24"/>
          <w:lang w:val="de-DE" w:eastAsia="de-DE"/>
        </w:rPr>
        <w:t>Hiermit erklären wir in eigener Verantwortung, dass das Produkt</w:t>
      </w:r>
    </w:p>
    <w:p w14:paraId="3A7456AC" w14:textId="77777777" w:rsidR="00430EDB" w:rsidRDefault="00430EDB" w:rsidP="00430EDB">
      <w:pPr>
        <w:autoSpaceDE w:val="0"/>
        <w:autoSpaceDN w:val="0"/>
        <w:adjustRightInd w:val="0"/>
        <w:jc w:val="left"/>
        <w:rPr>
          <w:rFonts w:eastAsia="Times New Roman" w:cs="Arial"/>
          <w:sz w:val="24"/>
          <w:szCs w:val="24"/>
          <w:lang w:val="de-DE" w:eastAsia="de-DE"/>
        </w:rPr>
      </w:pPr>
    </w:p>
    <w:p w14:paraId="1C2DDCD4" w14:textId="77777777" w:rsidR="00430EDB" w:rsidRDefault="00430EDB" w:rsidP="00430EDB">
      <w:pPr>
        <w:autoSpaceDE w:val="0"/>
        <w:autoSpaceDN w:val="0"/>
        <w:adjustRightInd w:val="0"/>
        <w:jc w:val="center"/>
        <w:rPr>
          <w:rFonts w:eastAsia="Times New Roman" w:cs="Arial"/>
          <w:sz w:val="40"/>
          <w:szCs w:val="40"/>
          <w:lang w:val="de-DE" w:eastAsia="de-DE"/>
        </w:rPr>
      </w:pPr>
      <w:r>
        <w:rPr>
          <w:rFonts w:eastAsia="Times New Roman" w:cs="Arial"/>
          <w:sz w:val="40"/>
          <w:szCs w:val="40"/>
          <w:lang w:val="de-DE" w:eastAsia="de-DE"/>
        </w:rPr>
        <w:t>Bildschirmlesegerät</w:t>
      </w:r>
    </w:p>
    <w:p w14:paraId="267D6A6A" w14:textId="77777777" w:rsidR="00430EDB" w:rsidRPr="00783E27" w:rsidRDefault="00430EDB" w:rsidP="00430EDB">
      <w:pPr>
        <w:autoSpaceDE w:val="0"/>
        <w:autoSpaceDN w:val="0"/>
        <w:adjustRightInd w:val="0"/>
        <w:jc w:val="center"/>
        <w:rPr>
          <w:rFonts w:ascii="Verdana" w:hAnsi="Verdana" w:cs="Verdana"/>
          <w:b/>
          <w:bCs/>
          <w:sz w:val="40"/>
          <w:szCs w:val="40"/>
          <w:u w:val="single"/>
          <w:lang w:val="de-DE" w:eastAsia="de-DE"/>
        </w:rPr>
      </w:pPr>
      <w:r w:rsidRPr="00783E27">
        <w:rPr>
          <w:rFonts w:ascii="Verdana" w:hAnsi="Verdana" w:cs="Verdana"/>
          <w:b/>
          <w:bCs/>
          <w:sz w:val="40"/>
          <w:szCs w:val="40"/>
          <w:u w:val="single"/>
          <w:lang w:val="de-DE" w:eastAsia="de-DE"/>
        </w:rPr>
        <w:t>Clear View C</w:t>
      </w:r>
    </w:p>
    <w:p w14:paraId="34681D3B" w14:textId="77777777" w:rsidR="00430EDB" w:rsidRDefault="00430EDB" w:rsidP="00430EDB">
      <w:pPr>
        <w:jc w:val="center"/>
        <w:rPr>
          <w:rFonts w:eastAsia="Times New Roman" w:cs="Arial"/>
          <w:sz w:val="24"/>
          <w:szCs w:val="24"/>
          <w:lang w:val="de-DE" w:eastAsia="de-DE"/>
        </w:rPr>
      </w:pPr>
      <w:r>
        <w:rPr>
          <w:rFonts w:eastAsia="Times New Roman" w:cs="Arial"/>
          <w:sz w:val="24"/>
          <w:szCs w:val="24"/>
          <w:lang w:val="de-DE" w:eastAsia="de-DE"/>
        </w:rPr>
        <w:t>(Gerät,Typ,Bezeichnung)</w:t>
      </w:r>
    </w:p>
    <w:p w14:paraId="1936272B" w14:textId="77777777" w:rsidR="00430EDB" w:rsidRDefault="00430EDB" w:rsidP="00430EDB">
      <w:pPr>
        <w:rPr>
          <w:rFonts w:eastAsia="Times New Roman" w:cs="Arial"/>
          <w:sz w:val="24"/>
          <w:szCs w:val="24"/>
          <w:lang w:val="de-DE" w:eastAsia="de-DE"/>
        </w:rPr>
      </w:pPr>
    </w:p>
    <w:p w14:paraId="4D896214" w14:textId="77777777" w:rsidR="00430EDB" w:rsidRDefault="00430EDB" w:rsidP="00430EDB">
      <w:pPr>
        <w:autoSpaceDE w:val="0"/>
        <w:autoSpaceDN w:val="0"/>
        <w:adjustRightInd w:val="0"/>
        <w:jc w:val="left"/>
        <w:rPr>
          <w:rFonts w:eastAsia="Times New Roman" w:cs="Arial"/>
          <w:sz w:val="24"/>
          <w:szCs w:val="24"/>
          <w:lang w:val="de-DE" w:eastAsia="de-DE"/>
        </w:rPr>
      </w:pPr>
      <w:r>
        <w:rPr>
          <w:rFonts w:eastAsia="Times New Roman" w:cs="Arial"/>
          <w:sz w:val="24"/>
          <w:szCs w:val="24"/>
          <w:lang w:val="de-DE" w:eastAsia="de-DE"/>
        </w:rPr>
        <w:t>auf das sich diese Erklärung bezieht, eingestuft in die Produktklasse 1, mit den</w:t>
      </w:r>
    </w:p>
    <w:p w14:paraId="2A8481B8" w14:textId="77777777" w:rsidR="00430EDB" w:rsidRDefault="00430EDB" w:rsidP="00430EDB">
      <w:pPr>
        <w:autoSpaceDE w:val="0"/>
        <w:autoSpaceDN w:val="0"/>
        <w:adjustRightInd w:val="0"/>
        <w:jc w:val="left"/>
        <w:rPr>
          <w:rFonts w:eastAsia="Times New Roman" w:cs="Arial"/>
          <w:sz w:val="24"/>
          <w:szCs w:val="24"/>
          <w:lang w:val="de-DE" w:eastAsia="de-DE"/>
        </w:rPr>
      </w:pPr>
      <w:r>
        <w:rPr>
          <w:rFonts w:eastAsia="Times New Roman" w:cs="Arial"/>
          <w:sz w:val="24"/>
          <w:szCs w:val="24"/>
          <w:lang w:val="de-DE" w:eastAsia="de-DE"/>
        </w:rPr>
        <w:t>grundlegenden Anforderungen nach Anhang I, den Konformitätsbewertungsverfahren</w:t>
      </w:r>
    </w:p>
    <w:p w14:paraId="38712B43" w14:textId="77777777" w:rsidR="00430EDB" w:rsidRDefault="00430EDB" w:rsidP="00430EDB">
      <w:pPr>
        <w:autoSpaceDE w:val="0"/>
        <w:autoSpaceDN w:val="0"/>
        <w:adjustRightInd w:val="0"/>
        <w:jc w:val="left"/>
        <w:rPr>
          <w:rFonts w:eastAsia="Times New Roman" w:cs="Arial"/>
          <w:sz w:val="24"/>
          <w:szCs w:val="24"/>
          <w:lang w:val="de-DE" w:eastAsia="de-DE"/>
        </w:rPr>
      </w:pPr>
      <w:r>
        <w:rPr>
          <w:rFonts w:eastAsia="Times New Roman" w:cs="Arial"/>
          <w:sz w:val="24"/>
          <w:szCs w:val="24"/>
          <w:lang w:val="de-DE" w:eastAsia="de-DE"/>
        </w:rPr>
        <w:t>nach Anhang VII und den Klassifizierungskriterien nach Anhang IX, gemäß</w:t>
      </w:r>
    </w:p>
    <w:p w14:paraId="689584C0" w14:textId="77777777" w:rsidR="00430EDB" w:rsidRDefault="00430EDB" w:rsidP="00430EDB">
      <w:pPr>
        <w:autoSpaceDE w:val="0"/>
        <w:autoSpaceDN w:val="0"/>
        <w:adjustRightInd w:val="0"/>
        <w:jc w:val="left"/>
        <w:rPr>
          <w:rFonts w:eastAsia="Times New Roman" w:cs="Arial"/>
          <w:sz w:val="24"/>
          <w:szCs w:val="24"/>
          <w:lang w:val="de-DE" w:eastAsia="de-DE"/>
        </w:rPr>
      </w:pPr>
      <w:r>
        <w:rPr>
          <w:rFonts w:eastAsia="Times New Roman" w:cs="Arial"/>
          <w:sz w:val="24"/>
          <w:szCs w:val="24"/>
          <w:lang w:val="de-DE" w:eastAsia="de-DE"/>
        </w:rPr>
        <w:t>den Bestimmungen der Richtlinie des Rates der Europäischen Gemeinschaft</w:t>
      </w:r>
    </w:p>
    <w:p w14:paraId="4B12AAAB" w14:textId="77777777" w:rsidR="00430EDB" w:rsidRDefault="00430EDB" w:rsidP="00430EDB">
      <w:pPr>
        <w:autoSpaceDE w:val="0"/>
        <w:autoSpaceDN w:val="0"/>
        <w:adjustRightInd w:val="0"/>
        <w:jc w:val="left"/>
        <w:rPr>
          <w:rFonts w:eastAsia="Times New Roman" w:cs="Arial"/>
          <w:sz w:val="24"/>
          <w:szCs w:val="24"/>
          <w:lang w:val="de-DE" w:eastAsia="de-DE"/>
        </w:rPr>
      </w:pPr>
      <w:r>
        <w:rPr>
          <w:rFonts w:eastAsia="Times New Roman" w:cs="Arial"/>
          <w:sz w:val="24"/>
          <w:szCs w:val="24"/>
          <w:lang w:val="de-DE" w:eastAsia="de-DE"/>
        </w:rPr>
        <w:t>93/42/EWG vom 14.Juni 1993 über Medizinprodukte, novelliert durch die Richtlinie</w:t>
      </w:r>
    </w:p>
    <w:p w14:paraId="262A31B2" w14:textId="77777777" w:rsidR="00430EDB" w:rsidRDefault="00430EDB" w:rsidP="00430EDB">
      <w:pPr>
        <w:jc w:val="left"/>
        <w:rPr>
          <w:rFonts w:eastAsia="Times New Roman" w:cs="Arial"/>
          <w:sz w:val="24"/>
          <w:szCs w:val="24"/>
          <w:lang w:val="de-DE" w:eastAsia="de-DE"/>
        </w:rPr>
      </w:pPr>
      <w:r>
        <w:rPr>
          <w:rFonts w:eastAsia="Times New Roman" w:cs="Arial"/>
          <w:sz w:val="24"/>
          <w:szCs w:val="24"/>
          <w:lang w:val="de-DE" w:eastAsia="de-DE"/>
        </w:rPr>
        <w:t>2007/47/EG vom 05. September 2007, übereinstimmt</w:t>
      </w:r>
    </w:p>
    <w:p w14:paraId="3BC14FC2" w14:textId="77777777" w:rsidR="00430EDB" w:rsidRDefault="008B5DE5" w:rsidP="00430EDB">
      <w:pPr>
        <w:jc w:val="left"/>
        <w:rPr>
          <w:rFonts w:eastAsia="Times New Roman" w:cs="Arial"/>
          <w:sz w:val="24"/>
          <w:szCs w:val="24"/>
          <w:lang w:val="de-DE" w:eastAsia="de-DE"/>
        </w:rPr>
      </w:pPr>
      <w:r>
        <w:rPr>
          <w:rFonts w:eastAsia="Times New Roman" w:cs="Arial"/>
          <w:noProof/>
          <w:sz w:val="24"/>
          <w:szCs w:val="24"/>
        </w:rPr>
        <w:drawing>
          <wp:anchor distT="0" distB="0" distL="114300" distR="114300" simplePos="0" relativeHeight="251801600" behindDoc="0" locked="0" layoutInCell="1" allowOverlap="1" wp14:anchorId="0C082FF0" wp14:editId="3123B50C">
            <wp:simplePos x="0" y="0"/>
            <wp:positionH relativeFrom="column">
              <wp:posOffset>-167005</wp:posOffset>
            </wp:positionH>
            <wp:positionV relativeFrom="paragraph">
              <wp:posOffset>40005</wp:posOffset>
            </wp:positionV>
            <wp:extent cx="2118360" cy="1223010"/>
            <wp:effectExtent l="19050" t="0" r="0" b="0"/>
            <wp:wrapSquare wrapText="bothSides"/>
            <wp:docPr id="1623" name="Afbeelding 18" descr="Stamp Optele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mp Optelec.jpg"/>
                    <pic:cNvPicPr/>
                  </pic:nvPicPr>
                  <pic:blipFill>
                    <a:blip r:embed="rId107" cstate="print"/>
                    <a:stretch>
                      <a:fillRect/>
                    </a:stretch>
                  </pic:blipFill>
                  <pic:spPr>
                    <a:xfrm>
                      <a:off x="0" y="0"/>
                      <a:ext cx="2118360" cy="1223010"/>
                    </a:xfrm>
                    <a:prstGeom prst="rect">
                      <a:avLst/>
                    </a:prstGeom>
                  </pic:spPr>
                </pic:pic>
              </a:graphicData>
            </a:graphic>
          </wp:anchor>
        </w:drawing>
      </w:r>
      <w:r>
        <w:rPr>
          <w:rFonts w:eastAsia="Times New Roman" w:cs="Arial"/>
          <w:noProof/>
          <w:sz w:val="24"/>
          <w:szCs w:val="24"/>
        </w:rPr>
        <w:drawing>
          <wp:anchor distT="0" distB="0" distL="114300" distR="114300" simplePos="0" relativeHeight="251802624" behindDoc="0" locked="0" layoutInCell="1" allowOverlap="1" wp14:anchorId="41E5634D" wp14:editId="181F67ED">
            <wp:simplePos x="0" y="0"/>
            <wp:positionH relativeFrom="column">
              <wp:posOffset>3015615</wp:posOffset>
            </wp:positionH>
            <wp:positionV relativeFrom="paragraph">
              <wp:posOffset>40005</wp:posOffset>
            </wp:positionV>
            <wp:extent cx="1833245" cy="1139825"/>
            <wp:effectExtent l="19050" t="0" r="0" b="0"/>
            <wp:wrapSquare wrapText="bothSides"/>
            <wp:docPr id="1622" name="Afbeelding 20" descr="Sign MB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ign MBO.jpg"/>
                    <pic:cNvPicPr/>
                  </pic:nvPicPr>
                  <pic:blipFill>
                    <a:blip r:embed="rId108" cstate="print"/>
                    <a:stretch>
                      <a:fillRect/>
                    </a:stretch>
                  </pic:blipFill>
                  <pic:spPr>
                    <a:xfrm>
                      <a:off x="0" y="0"/>
                      <a:ext cx="1833245" cy="1139825"/>
                    </a:xfrm>
                    <a:prstGeom prst="rect">
                      <a:avLst/>
                    </a:prstGeom>
                  </pic:spPr>
                </pic:pic>
              </a:graphicData>
            </a:graphic>
          </wp:anchor>
        </w:drawing>
      </w:r>
    </w:p>
    <w:p w14:paraId="021D9401" w14:textId="77777777" w:rsidR="00430EDB" w:rsidRDefault="00430EDB" w:rsidP="00430EDB">
      <w:pPr>
        <w:jc w:val="left"/>
        <w:rPr>
          <w:rFonts w:eastAsia="Times New Roman" w:cs="Arial"/>
          <w:sz w:val="24"/>
          <w:szCs w:val="24"/>
          <w:lang w:val="de-DE" w:eastAsia="de-DE"/>
        </w:rPr>
      </w:pPr>
    </w:p>
    <w:p w14:paraId="43C3ABA0" w14:textId="77777777" w:rsidR="00430EDB" w:rsidRDefault="00430EDB" w:rsidP="00430EDB">
      <w:pPr>
        <w:autoSpaceDE w:val="0"/>
        <w:autoSpaceDN w:val="0"/>
        <w:adjustRightInd w:val="0"/>
        <w:ind w:left="3540"/>
        <w:jc w:val="left"/>
        <w:rPr>
          <w:rFonts w:eastAsia="Times New Roman" w:cs="Arial"/>
          <w:sz w:val="24"/>
          <w:szCs w:val="24"/>
          <w:lang w:val="de-DE" w:eastAsia="de-DE"/>
        </w:rPr>
      </w:pPr>
      <w:r>
        <w:rPr>
          <w:rFonts w:eastAsia="Times New Roman" w:cs="Arial"/>
          <w:sz w:val="24"/>
          <w:szCs w:val="24"/>
          <w:lang w:val="de-DE" w:eastAsia="de-DE"/>
        </w:rPr>
        <w:t>_______________________________________</w:t>
      </w:r>
    </w:p>
    <w:p w14:paraId="449BFAFC" w14:textId="77777777" w:rsidR="00430EDB" w:rsidRDefault="00430EDB" w:rsidP="00430EDB">
      <w:pPr>
        <w:autoSpaceDE w:val="0"/>
        <w:autoSpaceDN w:val="0"/>
        <w:adjustRightInd w:val="0"/>
        <w:jc w:val="left"/>
        <w:rPr>
          <w:rFonts w:eastAsia="Times New Roman" w:cs="Arial"/>
          <w:sz w:val="24"/>
          <w:szCs w:val="24"/>
          <w:lang w:val="de-DE" w:eastAsia="de-DE"/>
        </w:rPr>
      </w:pPr>
      <w:r>
        <w:rPr>
          <w:rFonts w:eastAsia="Times New Roman" w:cs="Arial"/>
          <w:sz w:val="24"/>
          <w:szCs w:val="24"/>
          <w:lang w:val="de-DE" w:eastAsia="de-DE"/>
        </w:rPr>
        <w:t xml:space="preserve">(Firmenstempel) </w:t>
      </w:r>
      <w:r>
        <w:rPr>
          <w:rFonts w:eastAsia="Times New Roman" w:cs="Arial"/>
          <w:sz w:val="24"/>
          <w:szCs w:val="24"/>
          <w:lang w:val="de-DE" w:eastAsia="de-DE"/>
        </w:rPr>
        <w:tab/>
      </w:r>
      <w:r>
        <w:rPr>
          <w:rFonts w:eastAsia="Times New Roman" w:cs="Arial"/>
          <w:sz w:val="24"/>
          <w:szCs w:val="24"/>
          <w:lang w:val="de-DE" w:eastAsia="de-DE"/>
        </w:rPr>
        <w:tab/>
      </w:r>
      <w:r>
        <w:rPr>
          <w:rFonts w:eastAsia="Times New Roman" w:cs="Arial"/>
          <w:sz w:val="24"/>
          <w:szCs w:val="24"/>
          <w:lang w:val="de-DE" w:eastAsia="de-DE"/>
        </w:rPr>
        <w:tab/>
        <w:t>(Rechtsverbindliche Unterschrift des Inverkehrbringers)</w:t>
      </w:r>
    </w:p>
    <w:p w14:paraId="2EF86892" w14:textId="77777777" w:rsidR="00430EDB" w:rsidRDefault="00430EDB" w:rsidP="00430EDB">
      <w:pPr>
        <w:ind w:left="4248" w:firstLine="708"/>
        <w:jc w:val="left"/>
        <w:rPr>
          <w:rFonts w:eastAsia="Times New Roman" w:cs="Arial"/>
          <w:sz w:val="24"/>
          <w:szCs w:val="24"/>
          <w:lang w:val="de-DE" w:eastAsia="de-DE"/>
        </w:rPr>
      </w:pPr>
      <w:r>
        <w:rPr>
          <w:rFonts w:eastAsia="Times New Roman" w:cs="Arial"/>
          <w:sz w:val="24"/>
          <w:szCs w:val="24"/>
          <w:lang w:val="de-DE" w:eastAsia="de-DE"/>
        </w:rPr>
        <w:t>Maarten Bosch</w:t>
      </w:r>
    </w:p>
    <w:p w14:paraId="0AD06669" w14:textId="77777777" w:rsidR="00430EDB" w:rsidRDefault="00430EDB" w:rsidP="00430EDB">
      <w:pPr>
        <w:ind w:left="4248" w:firstLine="708"/>
        <w:jc w:val="left"/>
        <w:rPr>
          <w:rFonts w:eastAsia="Times New Roman" w:cs="Arial"/>
          <w:sz w:val="24"/>
          <w:szCs w:val="24"/>
          <w:lang w:val="de-DE" w:eastAsia="de-DE"/>
        </w:rPr>
      </w:pPr>
    </w:p>
    <w:p w14:paraId="77F5748D" w14:textId="77777777" w:rsidR="00430EDB" w:rsidRDefault="00430EDB" w:rsidP="00430EDB">
      <w:pPr>
        <w:jc w:val="center"/>
        <w:rPr>
          <w:b/>
          <w:lang w:val="de-DE"/>
        </w:rPr>
      </w:pPr>
    </w:p>
    <w:p w14:paraId="1E853E16" w14:textId="77777777" w:rsidR="00430EDB" w:rsidRPr="00C70D20" w:rsidRDefault="00430EDB" w:rsidP="00430EDB">
      <w:pPr>
        <w:rPr>
          <w:rFonts w:cs="Arial"/>
          <w:szCs w:val="36"/>
          <w:lang w:val="de-DE"/>
        </w:rPr>
      </w:pPr>
    </w:p>
    <w:p w14:paraId="5CD334D9" w14:textId="58F24FD0" w:rsidR="007D2AD3" w:rsidRPr="0074257F" w:rsidRDefault="007D2AD3" w:rsidP="0074257F">
      <w:pPr>
        <w:jc w:val="left"/>
        <w:rPr>
          <w:rFonts w:cs="Arial"/>
          <w:b/>
          <w:bCs/>
          <w:kern w:val="32"/>
          <w:sz w:val="36"/>
          <w:szCs w:val="32"/>
          <w:lang w:val="de-DE"/>
        </w:rPr>
      </w:pPr>
    </w:p>
    <w:p w14:paraId="2D9F5E19" w14:textId="77777777" w:rsidR="007D2AD3" w:rsidRPr="00BD1C2E" w:rsidRDefault="007D2AD3" w:rsidP="002157FD">
      <w:pPr>
        <w:jc w:val="center"/>
        <w:rPr>
          <w:rFonts w:eastAsiaTheme="minorEastAsia" w:cs="Arial"/>
          <w:b/>
          <w:szCs w:val="36"/>
          <w:lang w:val="de-DE" w:eastAsia="zh-CN"/>
        </w:rPr>
      </w:pPr>
    </w:p>
    <w:p w14:paraId="55E9A2D2" w14:textId="77777777" w:rsidR="007D2AD3" w:rsidRPr="00BD1C2E" w:rsidRDefault="007D2AD3" w:rsidP="002157FD">
      <w:pPr>
        <w:jc w:val="center"/>
        <w:rPr>
          <w:rFonts w:eastAsiaTheme="minorEastAsia" w:cs="Arial"/>
          <w:b/>
          <w:szCs w:val="36"/>
          <w:lang w:val="de-DE" w:eastAsia="zh-CN"/>
        </w:rPr>
      </w:pPr>
    </w:p>
    <w:p w14:paraId="7F1845E6" w14:textId="77777777" w:rsidR="007D2AD3" w:rsidRPr="00BD1C2E" w:rsidRDefault="007D2AD3" w:rsidP="002157FD">
      <w:pPr>
        <w:jc w:val="center"/>
        <w:rPr>
          <w:rFonts w:eastAsiaTheme="minorEastAsia" w:cs="Arial"/>
          <w:b/>
          <w:szCs w:val="36"/>
          <w:lang w:val="de-DE" w:eastAsia="zh-CN"/>
        </w:rPr>
      </w:pPr>
    </w:p>
    <w:p w14:paraId="613E932C" w14:textId="77777777" w:rsidR="004E2527" w:rsidRPr="00BD1C2E" w:rsidRDefault="004E2527" w:rsidP="002157FD">
      <w:pPr>
        <w:jc w:val="center"/>
        <w:rPr>
          <w:rFonts w:eastAsiaTheme="minorEastAsia" w:cs="Arial"/>
          <w:b/>
          <w:szCs w:val="36"/>
          <w:lang w:val="de-DE" w:eastAsia="zh-CN"/>
        </w:rPr>
      </w:pPr>
    </w:p>
    <w:p w14:paraId="38A0DA53" w14:textId="77777777" w:rsidR="004E2527" w:rsidRPr="00BD1C2E" w:rsidRDefault="004E2527" w:rsidP="002157FD">
      <w:pPr>
        <w:jc w:val="center"/>
        <w:rPr>
          <w:rFonts w:eastAsiaTheme="minorEastAsia" w:cs="Arial"/>
          <w:b/>
          <w:szCs w:val="36"/>
          <w:lang w:val="de-DE" w:eastAsia="zh-CN"/>
        </w:rPr>
      </w:pPr>
    </w:p>
    <w:p w14:paraId="0DE465BE" w14:textId="77777777" w:rsidR="004E2527" w:rsidRPr="00BD1C2E" w:rsidRDefault="004E2527" w:rsidP="002157FD">
      <w:pPr>
        <w:jc w:val="center"/>
        <w:rPr>
          <w:rFonts w:eastAsiaTheme="minorEastAsia" w:cs="Arial"/>
          <w:b/>
          <w:szCs w:val="36"/>
          <w:lang w:val="de-DE" w:eastAsia="zh-CN"/>
        </w:rPr>
        <w:sectPr w:rsidR="004E2527" w:rsidRPr="00BD1C2E" w:rsidSect="008A41B9">
          <w:footerReference w:type="even" r:id="rId109"/>
          <w:footerReference w:type="default" r:id="rId110"/>
          <w:pgSz w:w="11906" w:h="16838" w:code="9"/>
          <w:pgMar w:top="1134" w:right="1134" w:bottom="993" w:left="1134" w:header="567" w:footer="567" w:gutter="0"/>
          <w:cols w:space="708"/>
          <w:docGrid w:linePitch="360"/>
        </w:sectPr>
      </w:pPr>
    </w:p>
    <w:p w14:paraId="0E1FD75C" w14:textId="77777777" w:rsidR="004E2527" w:rsidRPr="00BD1C2E" w:rsidRDefault="004E2527" w:rsidP="002157FD">
      <w:pPr>
        <w:jc w:val="center"/>
        <w:rPr>
          <w:rFonts w:eastAsiaTheme="minorEastAsia" w:cs="Arial"/>
          <w:b/>
          <w:szCs w:val="36"/>
          <w:lang w:val="de-DE" w:eastAsia="zh-CN"/>
        </w:rPr>
      </w:pPr>
    </w:p>
    <w:p w14:paraId="769593C6" w14:textId="77777777" w:rsidR="002157FD" w:rsidRPr="00BD1C2E" w:rsidRDefault="002157FD" w:rsidP="002157FD">
      <w:pPr>
        <w:jc w:val="center"/>
        <w:rPr>
          <w:rFonts w:eastAsiaTheme="minorEastAsia" w:cs="Arial"/>
          <w:b/>
          <w:szCs w:val="36"/>
          <w:lang w:val="de-DE" w:eastAsia="zh-CN"/>
        </w:rPr>
      </w:pPr>
    </w:p>
    <w:p w14:paraId="63530B56" w14:textId="77777777" w:rsidR="002157FD" w:rsidRPr="00BD1C2E" w:rsidRDefault="002157FD" w:rsidP="002157FD">
      <w:pPr>
        <w:jc w:val="center"/>
        <w:rPr>
          <w:rFonts w:eastAsiaTheme="minorEastAsia" w:cs="Arial"/>
          <w:b/>
          <w:szCs w:val="36"/>
          <w:lang w:val="de-DE" w:eastAsia="zh-CN"/>
        </w:rPr>
      </w:pPr>
    </w:p>
    <w:p w14:paraId="03E6DE8D" w14:textId="77777777" w:rsidR="002157FD" w:rsidRPr="00BD1C2E" w:rsidRDefault="002157FD" w:rsidP="002157FD">
      <w:pPr>
        <w:jc w:val="center"/>
        <w:rPr>
          <w:rFonts w:eastAsiaTheme="minorEastAsia" w:cs="Arial"/>
          <w:b/>
          <w:szCs w:val="36"/>
          <w:lang w:val="de-DE" w:eastAsia="zh-CN"/>
        </w:rPr>
      </w:pPr>
    </w:p>
    <w:p w14:paraId="4AF487CF" w14:textId="77777777" w:rsidR="002157FD" w:rsidRPr="00BD1C2E" w:rsidRDefault="002157FD" w:rsidP="002157FD">
      <w:pPr>
        <w:jc w:val="center"/>
        <w:rPr>
          <w:rFonts w:eastAsiaTheme="minorEastAsia" w:cs="Arial"/>
          <w:b/>
          <w:szCs w:val="36"/>
          <w:lang w:val="de-DE" w:eastAsia="zh-CN"/>
        </w:rPr>
      </w:pPr>
    </w:p>
    <w:p w14:paraId="220B0012" w14:textId="77777777" w:rsidR="00186481" w:rsidRPr="00BD1C2E" w:rsidRDefault="00186481" w:rsidP="002157FD">
      <w:pPr>
        <w:jc w:val="center"/>
        <w:rPr>
          <w:rFonts w:eastAsiaTheme="minorEastAsia" w:cs="Arial"/>
          <w:b/>
          <w:szCs w:val="36"/>
          <w:lang w:val="de-DE" w:eastAsia="zh-CN"/>
        </w:rPr>
      </w:pPr>
    </w:p>
    <w:p w14:paraId="1B0E6D49" w14:textId="77777777" w:rsidR="002157FD" w:rsidRPr="00BD1C2E" w:rsidRDefault="002157FD" w:rsidP="002157FD">
      <w:pPr>
        <w:jc w:val="center"/>
        <w:rPr>
          <w:rFonts w:eastAsiaTheme="minorEastAsia" w:cs="Arial"/>
          <w:b/>
          <w:szCs w:val="36"/>
          <w:lang w:val="de-DE" w:eastAsia="zh-CN"/>
        </w:rPr>
      </w:pPr>
    </w:p>
    <w:p w14:paraId="13834C95" w14:textId="77777777" w:rsidR="002157FD" w:rsidRPr="00BD1C2E" w:rsidRDefault="002157FD" w:rsidP="002157FD">
      <w:pPr>
        <w:jc w:val="center"/>
        <w:rPr>
          <w:rFonts w:eastAsiaTheme="minorEastAsia" w:cs="Arial"/>
          <w:b/>
          <w:szCs w:val="36"/>
          <w:lang w:val="de-DE" w:eastAsia="zh-CN"/>
        </w:rPr>
      </w:pPr>
    </w:p>
    <w:p w14:paraId="56B02A4A" w14:textId="10451842" w:rsidR="003F3D35" w:rsidRDefault="003F3D35" w:rsidP="001F14A3">
      <w:pPr>
        <w:jc w:val="center"/>
        <w:rPr>
          <w:rFonts w:ascii="PMingLiU" w:hAnsi="PMingLiU" w:cs="Microsoft JhengHei"/>
          <w:b/>
          <w:bCs/>
          <w:sz w:val="36"/>
          <w:szCs w:val="36"/>
        </w:rPr>
      </w:pPr>
      <w:r w:rsidRPr="003F3D35">
        <w:rPr>
          <w:rFonts w:ascii="PMingLiU" w:hAnsi="PMingLiU" w:cs="MS Gothic" w:hint="eastAsia"/>
          <w:b/>
          <w:bCs/>
          <w:sz w:val="36"/>
          <w:szCs w:val="36"/>
        </w:rPr>
        <w:t>高</w:t>
      </w:r>
      <w:r w:rsidRPr="003F3D35">
        <w:rPr>
          <w:rFonts w:ascii="PMingLiU" w:hAnsi="PMingLiU" w:cs="Microsoft JhengHei" w:hint="eastAsia"/>
          <w:b/>
          <w:bCs/>
          <w:sz w:val="36"/>
          <w:szCs w:val="36"/>
        </w:rPr>
        <w:t>级特性与功能</w:t>
      </w:r>
    </w:p>
    <w:p w14:paraId="225EBD59" w14:textId="77777777" w:rsidR="001F14A3" w:rsidRPr="00430EDB" w:rsidRDefault="001F14A3" w:rsidP="001F14A3">
      <w:pPr>
        <w:jc w:val="center"/>
        <w:rPr>
          <w:rFonts w:eastAsiaTheme="minorEastAsia" w:cs="Arial"/>
          <w:b/>
          <w:szCs w:val="36"/>
          <w:lang w:eastAsia="zh-CN"/>
        </w:rPr>
      </w:pPr>
    </w:p>
    <w:p w14:paraId="2792CEC2" w14:textId="77777777" w:rsidR="001F14A3" w:rsidRPr="00430EDB" w:rsidRDefault="001F14A3" w:rsidP="001F14A3">
      <w:pPr>
        <w:rPr>
          <w:rFonts w:eastAsiaTheme="minorEastAsia" w:cs="Arial"/>
          <w:b/>
          <w:szCs w:val="36"/>
          <w:lang w:eastAsia="zh-CN"/>
        </w:rPr>
      </w:pPr>
    </w:p>
    <w:p w14:paraId="4612B0A2" w14:textId="77777777" w:rsidR="001F14A3" w:rsidRDefault="001F14A3" w:rsidP="001F14A3">
      <w:pPr>
        <w:rPr>
          <w:rFonts w:eastAsia="SimSun" w:cs="Arial"/>
          <w:b/>
          <w:szCs w:val="36"/>
          <w:lang w:val="en-US" w:eastAsia="zh-CN"/>
        </w:rPr>
      </w:pPr>
    </w:p>
    <w:p w14:paraId="560F0D9E" w14:textId="77777777" w:rsidR="004424B4" w:rsidRDefault="004424B4" w:rsidP="001F14A3">
      <w:pPr>
        <w:rPr>
          <w:rFonts w:eastAsia="SimSun" w:cs="Arial"/>
          <w:b/>
          <w:szCs w:val="36"/>
          <w:lang w:val="en-US" w:eastAsia="zh-CN"/>
        </w:rPr>
      </w:pPr>
    </w:p>
    <w:p w14:paraId="1A8A4D47" w14:textId="77777777" w:rsidR="004424B4" w:rsidRDefault="004424B4" w:rsidP="001F14A3">
      <w:pPr>
        <w:rPr>
          <w:rFonts w:eastAsia="SimSun" w:cs="Arial"/>
          <w:b/>
          <w:szCs w:val="36"/>
          <w:lang w:val="en-US" w:eastAsia="zh-CN"/>
        </w:rPr>
      </w:pPr>
    </w:p>
    <w:p w14:paraId="46C35F54" w14:textId="77777777" w:rsidR="004424B4" w:rsidRPr="004424B4" w:rsidRDefault="004424B4" w:rsidP="001F14A3">
      <w:pPr>
        <w:rPr>
          <w:rFonts w:eastAsia="SimSun"/>
        </w:rPr>
      </w:pPr>
    </w:p>
    <w:p w14:paraId="502CFEBE" w14:textId="77777777" w:rsidR="001F14A3" w:rsidRPr="003D2DDC" w:rsidRDefault="001F14A3" w:rsidP="001F14A3"/>
    <w:p w14:paraId="6935A812" w14:textId="77777777" w:rsidR="001F14A3" w:rsidRPr="003D2DDC" w:rsidRDefault="001F14A3" w:rsidP="001F14A3"/>
    <w:p w14:paraId="4A7DADB4" w14:textId="77777777" w:rsidR="001F14A3" w:rsidRPr="0085027D" w:rsidRDefault="001F14A3" w:rsidP="001F14A3">
      <w:pPr>
        <w:jc w:val="center"/>
      </w:pPr>
      <w:r>
        <w:rPr>
          <w:noProof/>
        </w:rPr>
        <w:drawing>
          <wp:inline distT="0" distB="0" distL="0" distR="0" wp14:anchorId="07E2B89B" wp14:editId="1FD0CD0E">
            <wp:extent cx="2257425" cy="1133475"/>
            <wp:effectExtent l="19050" t="0" r="9525" b="0"/>
            <wp:docPr id="1569" name="Afbeelding 78" descr="Optelec Logo Color Ex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Optelec Logo Color Exact_RGB"/>
                    <pic:cNvPicPr>
                      <a:picLocks noChangeAspect="1" noChangeArrowheads="1"/>
                    </pic:cNvPicPr>
                  </pic:nvPicPr>
                  <pic:blipFill>
                    <a:blip r:embed="rId26" cstate="print"/>
                    <a:srcRect/>
                    <a:stretch>
                      <a:fillRect/>
                    </a:stretch>
                  </pic:blipFill>
                  <pic:spPr bwMode="auto">
                    <a:xfrm>
                      <a:off x="0" y="0"/>
                      <a:ext cx="2257425" cy="1133475"/>
                    </a:xfrm>
                    <a:prstGeom prst="rect">
                      <a:avLst/>
                    </a:prstGeom>
                    <a:noFill/>
                    <a:ln w="9525">
                      <a:noFill/>
                      <a:miter lim="800000"/>
                      <a:headEnd/>
                      <a:tailEnd/>
                    </a:ln>
                  </pic:spPr>
                </pic:pic>
              </a:graphicData>
            </a:graphic>
          </wp:inline>
        </w:drawing>
      </w:r>
    </w:p>
    <w:p w14:paraId="527DB332" w14:textId="77777777" w:rsidR="001F14A3" w:rsidRPr="00BD1C2E" w:rsidRDefault="001F14A3" w:rsidP="001F14A3">
      <w:pPr>
        <w:jc w:val="center"/>
        <w:rPr>
          <w:rFonts w:cs="Arial"/>
          <w:szCs w:val="36"/>
          <w:lang w:val="en-US"/>
        </w:rPr>
      </w:pPr>
      <w:r w:rsidRPr="00BD1C2E">
        <w:rPr>
          <w:rFonts w:cs="Arial"/>
          <w:szCs w:val="36"/>
          <w:lang w:val="en-US"/>
        </w:rPr>
        <w:t>Optelec</w:t>
      </w:r>
    </w:p>
    <w:p w14:paraId="3B507914" w14:textId="77777777" w:rsidR="001F14A3" w:rsidRPr="00BD1C2E" w:rsidRDefault="001F14A3" w:rsidP="001F14A3">
      <w:pPr>
        <w:jc w:val="center"/>
        <w:rPr>
          <w:rFonts w:cs="Arial"/>
          <w:szCs w:val="36"/>
          <w:lang w:val="en-US"/>
        </w:rPr>
      </w:pPr>
      <w:r w:rsidRPr="00BD1C2E">
        <w:rPr>
          <w:rFonts w:cs="Arial"/>
          <w:szCs w:val="36"/>
          <w:lang w:val="en-US"/>
        </w:rPr>
        <w:t>P.O. Box 399</w:t>
      </w:r>
    </w:p>
    <w:p w14:paraId="1941CE08" w14:textId="77777777" w:rsidR="001F14A3" w:rsidRPr="00BD1C2E" w:rsidRDefault="001F14A3" w:rsidP="001F14A3">
      <w:pPr>
        <w:jc w:val="center"/>
        <w:rPr>
          <w:rFonts w:cs="Arial"/>
          <w:szCs w:val="36"/>
          <w:lang w:val="en-US"/>
        </w:rPr>
      </w:pPr>
      <w:r w:rsidRPr="00BD1C2E">
        <w:rPr>
          <w:rFonts w:cs="Arial"/>
          <w:szCs w:val="36"/>
          <w:lang w:val="en-US"/>
        </w:rPr>
        <w:t>2993 LT  Barendrecht</w:t>
      </w:r>
    </w:p>
    <w:p w14:paraId="0C89D39D" w14:textId="5BFC1C34" w:rsidR="001F14A3" w:rsidRDefault="001F14A3" w:rsidP="001F14A3">
      <w:pPr>
        <w:jc w:val="center"/>
        <w:rPr>
          <w:rFonts w:cs="Arial"/>
          <w:szCs w:val="36"/>
          <w:lang w:val="en-GB"/>
        </w:rPr>
      </w:pPr>
      <w:r w:rsidRPr="008A1F09">
        <w:rPr>
          <w:rFonts w:cs="Arial"/>
          <w:szCs w:val="36"/>
          <w:lang w:val="en-GB"/>
        </w:rPr>
        <w:t>The Netherlands</w:t>
      </w:r>
    </w:p>
    <w:p w14:paraId="71D2CE7B" w14:textId="77777777" w:rsidR="0074257F" w:rsidRPr="008A1F09" w:rsidRDefault="0074257F" w:rsidP="001F14A3">
      <w:pPr>
        <w:jc w:val="center"/>
        <w:rPr>
          <w:rFonts w:cs="Arial"/>
          <w:szCs w:val="36"/>
          <w:lang w:val="en-GB"/>
        </w:rPr>
      </w:pPr>
    </w:p>
    <w:p w14:paraId="1BB9D5E0" w14:textId="77777777" w:rsidR="0074257F" w:rsidRDefault="001F14A3" w:rsidP="001F14A3">
      <w:pPr>
        <w:jc w:val="center"/>
        <w:rPr>
          <w:rFonts w:cs="Arial"/>
          <w:szCs w:val="36"/>
          <w:lang w:val="en-GB"/>
        </w:rPr>
      </w:pPr>
      <w:r>
        <w:rPr>
          <w:rFonts w:eastAsiaTheme="minorEastAsia" w:cs="Arial" w:hint="eastAsia"/>
          <w:szCs w:val="36"/>
          <w:lang w:val="en-GB" w:eastAsia="zh-CN"/>
        </w:rPr>
        <w:t>电话</w:t>
      </w:r>
      <w:r>
        <w:rPr>
          <w:rFonts w:cs="Arial"/>
          <w:szCs w:val="36"/>
          <w:lang w:val="en-GB"/>
        </w:rPr>
        <w:t>: +31 (0)88 6783 444</w:t>
      </w:r>
    </w:p>
    <w:p w14:paraId="1E87E52F" w14:textId="434EBE21" w:rsidR="001F14A3" w:rsidRDefault="001F14A3" w:rsidP="001F14A3">
      <w:pPr>
        <w:jc w:val="center"/>
        <w:rPr>
          <w:rFonts w:cs="Arial"/>
          <w:szCs w:val="36"/>
          <w:lang w:val="en-GB"/>
        </w:rPr>
      </w:pPr>
      <w:r>
        <w:rPr>
          <w:rFonts w:eastAsiaTheme="minorEastAsia" w:cs="Arial" w:hint="eastAsia"/>
          <w:szCs w:val="36"/>
          <w:lang w:val="en-GB" w:eastAsia="zh-CN"/>
        </w:rPr>
        <w:t>传真</w:t>
      </w:r>
      <w:r w:rsidRPr="008A1F09">
        <w:rPr>
          <w:rFonts w:cs="Arial"/>
          <w:szCs w:val="36"/>
          <w:lang w:val="en-GB"/>
        </w:rPr>
        <w:t xml:space="preserve"> +31 (0)88 6783 400</w:t>
      </w:r>
    </w:p>
    <w:p w14:paraId="3EE0C3F7" w14:textId="77777777" w:rsidR="0074257F" w:rsidRPr="008A1F09" w:rsidRDefault="0074257F" w:rsidP="001F14A3">
      <w:pPr>
        <w:jc w:val="center"/>
        <w:rPr>
          <w:rFonts w:cs="Arial"/>
          <w:szCs w:val="36"/>
          <w:lang w:val="en-GB"/>
        </w:rPr>
      </w:pPr>
    </w:p>
    <w:p w14:paraId="5E7009EC" w14:textId="77777777" w:rsidR="001F14A3" w:rsidRPr="008A1F09" w:rsidRDefault="001F14A3" w:rsidP="001F14A3">
      <w:pPr>
        <w:jc w:val="center"/>
        <w:rPr>
          <w:rFonts w:cs="Arial"/>
          <w:szCs w:val="36"/>
          <w:lang w:val="en-GB"/>
        </w:rPr>
      </w:pPr>
      <w:r>
        <w:rPr>
          <w:rFonts w:eastAsiaTheme="minorEastAsia" w:cs="Arial" w:hint="eastAsia"/>
          <w:szCs w:val="36"/>
          <w:lang w:val="en-GB" w:eastAsia="zh-CN"/>
        </w:rPr>
        <w:t>电子邮件</w:t>
      </w:r>
      <w:r w:rsidRPr="008A1F09">
        <w:rPr>
          <w:rFonts w:cs="Arial"/>
          <w:szCs w:val="36"/>
          <w:lang w:val="en-GB"/>
        </w:rPr>
        <w:t>: info@optelec.nl</w:t>
      </w:r>
    </w:p>
    <w:p w14:paraId="0B399860" w14:textId="77777777" w:rsidR="001F14A3" w:rsidRDefault="001F14A3" w:rsidP="001F14A3">
      <w:pPr>
        <w:jc w:val="center"/>
        <w:rPr>
          <w:rFonts w:eastAsiaTheme="minorEastAsia" w:cs="Arial"/>
          <w:szCs w:val="36"/>
          <w:lang w:val="en-GB" w:eastAsia="zh-CN"/>
        </w:rPr>
      </w:pPr>
      <w:r>
        <w:rPr>
          <w:rFonts w:eastAsiaTheme="minorEastAsia" w:cs="Arial" w:hint="eastAsia"/>
          <w:szCs w:val="36"/>
          <w:lang w:val="en-GB" w:eastAsia="zh-CN"/>
        </w:rPr>
        <w:t>网站</w:t>
      </w:r>
      <w:r>
        <w:rPr>
          <w:rFonts w:cs="Arial"/>
          <w:szCs w:val="36"/>
          <w:lang w:val="en-GB"/>
        </w:rPr>
        <w:t xml:space="preserve">: </w:t>
      </w:r>
      <w:hyperlink r:id="rId111" w:history="1">
        <w:r w:rsidRPr="0040676F">
          <w:rPr>
            <w:rStyle w:val="Hyperlink"/>
            <w:rFonts w:cs="Arial"/>
            <w:szCs w:val="36"/>
            <w:lang w:val="en-GB"/>
          </w:rPr>
          <w:t>www.optelec.co</w:t>
        </w:r>
        <w:r w:rsidRPr="0040676F">
          <w:rPr>
            <w:rStyle w:val="Hyperlink"/>
            <w:rFonts w:eastAsiaTheme="minorEastAsia" w:cs="Arial" w:hint="eastAsia"/>
            <w:szCs w:val="36"/>
            <w:lang w:val="en-GB" w:eastAsia="zh-CN"/>
          </w:rPr>
          <w:t>m</w:t>
        </w:r>
      </w:hyperlink>
    </w:p>
    <w:p w14:paraId="3B975518" w14:textId="77777777" w:rsidR="001F14A3" w:rsidRDefault="001F14A3" w:rsidP="001F14A3">
      <w:pPr>
        <w:jc w:val="left"/>
        <w:rPr>
          <w:rFonts w:eastAsiaTheme="minorEastAsia" w:cs="Arial"/>
          <w:szCs w:val="36"/>
          <w:lang w:val="en-GB" w:eastAsia="zh-CN"/>
        </w:rPr>
      </w:pPr>
      <w:r>
        <w:rPr>
          <w:rFonts w:eastAsiaTheme="minorEastAsia" w:cs="Arial"/>
          <w:szCs w:val="36"/>
          <w:lang w:val="en-GB" w:eastAsia="zh-CN"/>
        </w:rPr>
        <w:br w:type="page"/>
      </w:r>
    </w:p>
    <w:p w14:paraId="37A858BB" w14:textId="77777777" w:rsidR="001F14A3" w:rsidRPr="0066567A" w:rsidRDefault="0066567A" w:rsidP="0066567A">
      <w:pPr>
        <w:pStyle w:val="Heading1"/>
        <w:numPr>
          <w:ilvl w:val="0"/>
          <w:numId w:val="0"/>
        </w:numPr>
        <w:tabs>
          <w:tab w:val="right" w:leader="dot" w:pos="9540"/>
          <w:tab w:val="right" w:leader="dot" w:pos="9639"/>
        </w:tabs>
        <w:rPr>
          <w:lang w:val="en-GB"/>
        </w:rPr>
      </w:pPr>
      <w:bookmarkStart w:id="2788" w:name="_Toc400962858"/>
      <w:bookmarkStart w:id="2789" w:name="_Toc402169605"/>
      <w:bookmarkStart w:id="2790" w:name="_Toc402170118"/>
      <w:bookmarkStart w:id="2791" w:name="_Toc402171215"/>
      <w:bookmarkStart w:id="2792" w:name="_Toc402171636"/>
      <w:bookmarkStart w:id="2793" w:name="_Toc402172068"/>
      <w:bookmarkStart w:id="2794" w:name="_Toc402172502"/>
      <w:bookmarkStart w:id="2795" w:name="_Toc402173335"/>
      <w:bookmarkStart w:id="2796" w:name="_Toc402181172"/>
      <w:bookmarkStart w:id="2797" w:name="_Toc402181624"/>
      <w:bookmarkStart w:id="2798" w:name="_Toc74903467"/>
      <w:r w:rsidRPr="0066567A">
        <w:rPr>
          <w:rFonts w:eastAsia="MS Mincho"/>
          <w:sz w:val="32"/>
          <w:lang w:val="en-GB" w:eastAsia="zh-CN"/>
        </w:rPr>
        <w:t>1.</w:t>
      </w:r>
      <w:r>
        <w:rPr>
          <w:rFonts w:ascii="MS Mincho" w:eastAsia="MS Mincho" w:hAnsi="MS Mincho" w:cs="MS Mincho"/>
          <w:lang w:val="en-GB" w:eastAsia="zh-CN"/>
        </w:rPr>
        <w:t xml:space="preserve"> </w:t>
      </w:r>
      <w:r w:rsidR="001F14A3" w:rsidRPr="000D1144">
        <w:rPr>
          <w:rFonts w:ascii="MS Mincho" w:eastAsia="MS Mincho" w:hAnsi="MS Mincho" w:cs="MS Mincho" w:hint="eastAsia"/>
          <w:lang w:eastAsia="zh-CN"/>
        </w:rPr>
        <w:t>介</w:t>
      </w:r>
      <w:r w:rsidR="001F14A3" w:rsidRPr="000D1144">
        <w:rPr>
          <w:rFonts w:ascii="PMingLiU" w:hAnsi="PMingLiU" w:cs="PMingLiU" w:hint="eastAsia"/>
          <w:lang w:eastAsia="zh-CN"/>
        </w:rPr>
        <w:t>绍</w:t>
      </w:r>
      <w:bookmarkEnd w:id="2788"/>
      <w:bookmarkEnd w:id="2789"/>
      <w:bookmarkEnd w:id="2790"/>
      <w:bookmarkEnd w:id="2791"/>
      <w:bookmarkEnd w:id="2792"/>
      <w:bookmarkEnd w:id="2793"/>
      <w:bookmarkEnd w:id="2794"/>
      <w:bookmarkEnd w:id="2795"/>
      <w:bookmarkEnd w:id="2796"/>
      <w:bookmarkEnd w:id="2797"/>
      <w:bookmarkEnd w:id="2798"/>
    </w:p>
    <w:p w14:paraId="5060BDB2" w14:textId="77777777" w:rsidR="001F14A3" w:rsidRDefault="001F14A3" w:rsidP="001F14A3">
      <w:pPr>
        <w:rPr>
          <w:rFonts w:cs="Arial"/>
          <w:szCs w:val="36"/>
          <w:lang w:val="en-GB"/>
        </w:rPr>
      </w:pPr>
    </w:p>
    <w:p w14:paraId="2A5A459C" w14:textId="77777777" w:rsidR="001F14A3" w:rsidRDefault="001F14A3" w:rsidP="001F14A3">
      <w:pPr>
        <w:rPr>
          <w:rFonts w:eastAsiaTheme="minorEastAsia" w:cs="Arial"/>
          <w:szCs w:val="36"/>
          <w:lang w:val="en-GB" w:eastAsia="zh-CN"/>
        </w:rPr>
      </w:pPr>
      <w:r>
        <w:rPr>
          <w:rFonts w:asciiTheme="minorEastAsia" w:eastAsiaTheme="minorEastAsia" w:hAnsiTheme="minorEastAsia" w:cs="Arial" w:hint="eastAsia"/>
          <w:szCs w:val="36"/>
          <w:lang w:val="en-GB" w:eastAsia="zh-CN"/>
        </w:rPr>
        <w:t>恭喜你选择了</w:t>
      </w:r>
      <w:r>
        <w:rPr>
          <w:rFonts w:cs="Arial"/>
          <w:szCs w:val="36"/>
          <w:lang w:val="en-GB"/>
        </w:rPr>
        <w:t>ClearView C</w:t>
      </w:r>
      <w:r w:rsidRPr="008A1F09">
        <w:rPr>
          <w:rFonts w:cs="Arial"/>
          <w:szCs w:val="36"/>
          <w:lang w:val="en-GB"/>
        </w:rPr>
        <w:t>,</w:t>
      </w:r>
      <w:r w:rsidRPr="008A1F09" w:rsidDel="003F753C">
        <w:rPr>
          <w:rFonts w:cs="Arial"/>
          <w:szCs w:val="36"/>
          <w:lang w:val="en-GB"/>
        </w:rPr>
        <w:t xml:space="preserve"> </w:t>
      </w:r>
      <w:r>
        <w:rPr>
          <w:rFonts w:asciiTheme="minorEastAsia" w:eastAsiaTheme="minorEastAsia" w:hAnsiTheme="minorEastAsia" w:cs="Arial" w:hint="eastAsia"/>
          <w:szCs w:val="36"/>
          <w:lang w:val="en-GB" w:eastAsia="zh-CN"/>
        </w:rPr>
        <w:t>一款由</w:t>
      </w:r>
      <w:r w:rsidRPr="008A1F09">
        <w:rPr>
          <w:rFonts w:cs="Arial"/>
          <w:szCs w:val="36"/>
          <w:lang w:val="en-GB"/>
        </w:rPr>
        <w:t>Optelec</w:t>
      </w:r>
      <w:r>
        <w:rPr>
          <w:rFonts w:asciiTheme="minorEastAsia" w:eastAsiaTheme="minorEastAsia" w:hAnsiTheme="minorEastAsia" w:cs="Arial" w:hint="eastAsia"/>
          <w:szCs w:val="36"/>
          <w:lang w:val="en-GB" w:eastAsia="zh-CN"/>
        </w:rPr>
        <w:t>公司开发的台式电子助视器。</w:t>
      </w:r>
      <w:r>
        <w:rPr>
          <w:rFonts w:cs="Arial"/>
          <w:szCs w:val="36"/>
          <w:lang w:val="en-GB"/>
        </w:rPr>
        <w:t xml:space="preserve"> </w:t>
      </w:r>
      <w:r w:rsidRPr="008A1F09">
        <w:rPr>
          <w:rFonts w:cs="Arial"/>
          <w:szCs w:val="36"/>
          <w:lang w:val="en-GB"/>
        </w:rPr>
        <w:t xml:space="preserve"> </w:t>
      </w:r>
      <w:r>
        <w:rPr>
          <w:rFonts w:cs="Arial"/>
          <w:szCs w:val="36"/>
          <w:lang w:val="en-GB"/>
        </w:rPr>
        <w:t>ClearView C</w:t>
      </w:r>
      <w:r w:rsidRPr="008A1F09">
        <w:rPr>
          <w:rFonts w:cs="Arial"/>
          <w:szCs w:val="36"/>
          <w:lang w:val="en-GB"/>
        </w:rPr>
        <w:t xml:space="preserve"> </w:t>
      </w:r>
      <w:r>
        <w:rPr>
          <w:rFonts w:asciiTheme="minorEastAsia" w:eastAsiaTheme="minorEastAsia" w:hAnsiTheme="minorEastAsia" w:cs="Arial" w:hint="eastAsia"/>
          <w:szCs w:val="36"/>
          <w:lang w:val="en-GB" w:eastAsia="zh-CN"/>
        </w:rPr>
        <w:t>能够帮助你阅读、书写、看照片、做工作等等。</w:t>
      </w:r>
      <w:r>
        <w:rPr>
          <w:rFonts w:cs="Arial"/>
          <w:szCs w:val="36"/>
          <w:lang w:val="en-GB" w:eastAsia="zh-CN"/>
        </w:rPr>
        <w:t>ClearView C</w:t>
      </w:r>
      <w:r w:rsidRPr="00651E04">
        <w:rPr>
          <w:rFonts w:cs="Arial"/>
          <w:szCs w:val="36"/>
          <w:lang w:val="en-GB" w:eastAsia="zh-CN"/>
        </w:rPr>
        <w:t xml:space="preserve"> </w:t>
      </w:r>
      <w:r>
        <w:rPr>
          <w:rFonts w:asciiTheme="minorEastAsia" w:eastAsiaTheme="minorEastAsia" w:hAnsiTheme="minorEastAsia" w:cs="Arial" w:hint="eastAsia"/>
          <w:szCs w:val="36"/>
          <w:lang w:val="en-GB" w:eastAsia="zh-CN"/>
        </w:rPr>
        <w:t>能够放大并增强文字、物体以及图片等，能够让你以你自己设置的高对比图像模式、亮度进行阅读浏览。它非常容易操作，可以用在家里、工作单位以及学校。</w:t>
      </w:r>
    </w:p>
    <w:p w14:paraId="642D3362" w14:textId="77777777" w:rsidR="001F14A3" w:rsidRDefault="001F14A3" w:rsidP="001F14A3">
      <w:pPr>
        <w:rPr>
          <w:rFonts w:eastAsiaTheme="minorEastAsia" w:cs="Arial"/>
          <w:szCs w:val="36"/>
          <w:lang w:val="en-GB" w:eastAsia="zh-CN"/>
        </w:rPr>
      </w:pPr>
    </w:p>
    <w:p w14:paraId="35191BE8" w14:textId="77777777" w:rsidR="001F14A3" w:rsidRPr="005E4503" w:rsidRDefault="001F14A3" w:rsidP="001F14A3">
      <w:pPr>
        <w:rPr>
          <w:rFonts w:eastAsiaTheme="minorEastAsia" w:cs="Arial"/>
          <w:szCs w:val="36"/>
          <w:lang w:val="en-GB" w:eastAsia="zh-CN"/>
        </w:rPr>
      </w:pPr>
      <w:r>
        <w:rPr>
          <w:rFonts w:cs="Arial"/>
          <w:szCs w:val="36"/>
          <w:lang w:val="en-GB"/>
        </w:rPr>
        <w:t>ClearView C</w:t>
      </w:r>
      <w:r>
        <w:rPr>
          <w:rFonts w:eastAsiaTheme="minorEastAsia" w:cs="Arial" w:hint="eastAsia"/>
          <w:szCs w:val="36"/>
          <w:lang w:val="en-GB" w:eastAsia="zh-CN"/>
        </w:rPr>
        <w:t xml:space="preserve"> </w:t>
      </w:r>
      <w:r>
        <w:rPr>
          <w:rFonts w:eastAsiaTheme="minorEastAsia" w:cs="Arial" w:hint="eastAsia"/>
          <w:szCs w:val="36"/>
          <w:lang w:val="en-GB" w:eastAsia="zh-CN"/>
        </w:rPr>
        <w:t>具有独特的人体工程学和模块化设计，以简单易用、舒适阅读和提供更大的工作（阅读）空间著称。高品质阅读台能够让你平稳且舒适的阅读摄像头下方的文字或物体。内置的用户友好的控制板能够让你在基本功能与高级功能之间进行切换。</w:t>
      </w:r>
      <w:r>
        <w:rPr>
          <w:rFonts w:cs="Arial"/>
          <w:szCs w:val="36"/>
          <w:lang w:val="en-GB" w:eastAsia="zh-CN"/>
        </w:rPr>
        <w:t>ClearView C</w:t>
      </w:r>
      <w:r>
        <w:rPr>
          <w:rFonts w:asciiTheme="minorEastAsia" w:eastAsiaTheme="minorEastAsia" w:hAnsiTheme="minorEastAsia" w:cs="Arial" w:hint="eastAsia"/>
          <w:szCs w:val="36"/>
          <w:lang w:val="en-GB" w:eastAsia="zh-CN"/>
        </w:rPr>
        <w:t>的设计能确保你舒适的阅读姿势并且能很适合摆放在你的家里。</w:t>
      </w:r>
    </w:p>
    <w:p w14:paraId="1F505CF0" w14:textId="77777777" w:rsidR="001F14A3" w:rsidRDefault="001F14A3" w:rsidP="004B2D20">
      <w:pPr>
        <w:rPr>
          <w:lang w:val="en-GB" w:eastAsia="zh-CN"/>
        </w:rPr>
      </w:pPr>
    </w:p>
    <w:p w14:paraId="690A2BDE" w14:textId="77777777" w:rsidR="001F14A3" w:rsidRPr="00310417" w:rsidRDefault="001F14A3" w:rsidP="001F14A3">
      <w:pPr>
        <w:rPr>
          <w:lang w:val="en-GB" w:eastAsia="zh-CN"/>
        </w:rPr>
      </w:pPr>
    </w:p>
    <w:p w14:paraId="4641C4D5" w14:textId="77777777" w:rsidR="001F14A3" w:rsidRPr="008A1F09" w:rsidRDefault="001F14A3" w:rsidP="007E3C59">
      <w:pPr>
        <w:pStyle w:val="Heading2"/>
        <w:numPr>
          <w:ilvl w:val="1"/>
          <w:numId w:val="32"/>
        </w:numPr>
        <w:rPr>
          <w:lang w:val="en-GB"/>
        </w:rPr>
      </w:pPr>
      <w:bookmarkStart w:id="2799" w:name="_Toc400962859"/>
      <w:bookmarkStart w:id="2800" w:name="_Toc402169606"/>
      <w:bookmarkStart w:id="2801" w:name="_Toc402170119"/>
      <w:bookmarkStart w:id="2802" w:name="_Toc402171216"/>
      <w:bookmarkStart w:id="2803" w:name="_Toc402171637"/>
      <w:bookmarkStart w:id="2804" w:name="_Toc402172069"/>
      <w:bookmarkStart w:id="2805" w:name="_Toc402172503"/>
      <w:bookmarkStart w:id="2806" w:name="_Toc402173336"/>
      <w:bookmarkStart w:id="2807" w:name="_Toc402181173"/>
      <w:bookmarkStart w:id="2808" w:name="_Toc402181625"/>
      <w:bookmarkStart w:id="2809" w:name="_Toc74903468"/>
      <w:r w:rsidRPr="007430D1">
        <w:rPr>
          <w:rFonts w:asciiTheme="minorEastAsia" w:eastAsiaTheme="minorEastAsia" w:hAnsiTheme="minorEastAsia" w:hint="eastAsia"/>
          <w:lang w:val="en-GB" w:eastAsia="zh-CN"/>
        </w:rPr>
        <w:t>关于本用户手册</w:t>
      </w:r>
      <w:bookmarkEnd w:id="2799"/>
      <w:bookmarkEnd w:id="2800"/>
      <w:bookmarkEnd w:id="2801"/>
      <w:bookmarkEnd w:id="2802"/>
      <w:bookmarkEnd w:id="2803"/>
      <w:bookmarkEnd w:id="2804"/>
      <w:bookmarkEnd w:id="2805"/>
      <w:bookmarkEnd w:id="2806"/>
      <w:bookmarkEnd w:id="2807"/>
      <w:bookmarkEnd w:id="2808"/>
      <w:bookmarkEnd w:id="2809"/>
    </w:p>
    <w:p w14:paraId="6428E968" w14:textId="77777777" w:rsidR="001F14A3" w:rsidRDefault="001F14A3" w:rsidP="001F14A3">
      <w:pPr>
        <w:rPr>
          <w:rFonts w:cs="Arial"/>
          <w:szCs w:val="36"/>
          <w:lang w:val="en-GB"/>
        </w:rPr>
      </w:pPr>
    </w:p>
    <w:p w14:paraId="108F264E" w14:textId="77777777" w:rsidR="001F14A3" w:rsidRPr="001F121F" w:rsidRDefault="001F14A3" w:rsidP="001F14A3">
      <w:pPr>
        <w:ind w:right="42"/>
        <w:jc w:val="left"/>
        <w:rPr>
          <w:rFonts w:eastAsia="Microsoft YaHei" w:cs="Arial"/>
          <w:color w:val="000000"/>
          <w:shd w:val="clear" w:color="auto" w:fill="FFFFFF"/>
        </w:rPr>
      </w:pPr>
      <w:r w:rsidRPr="007C2F99">
        <w:rPr>
          <w:rFonts w:eastAsia="Microsoft YaHei" w:cs="Arial"/>
          <w:color w:val="000000"/>
          <w:lang w:val="en-GB"/>
        </w:rPr>
        <w:t>Optelec</w:t>
      </w:r>
      <w:r>
        <w:rPr>
          <w:rFonts w:eastAsia="Microsoft YaHei" w:cs="Arial" w:hint="eastAsia"/>
          <w:color w:val="000000"/>
        </w:rPr>
        <w:t>一直持续努力改进产品及其功能。因此</w:t>
      </w:r>
      <w:r w:rsidRPr="007C2F99">
        <w:rPr>
          <w:rFonts w:eastAsia="Microsoft YaHei" w:cs="Arial" w:hint="eastAsia"/>
          <w:color w:val="000000"/>
          <w:shd w:val="clear" w:color="auto" w:fill="FFFFFF"/>
          <w:lang w:val="en-GB"/>
        </w:rPr>
        <w:t>，</w:t>
      </w:r>
      <w:r>
        <w:rPr>
          <w:rFonts w:eastAsia="Microsoft YaHei" w:cs="Arial" w:hint="eastAsia"/>
          <w:color w:val="000000"/>
          <w:shd w:val="clear" w:color="auto" w:fill="FFFFFF"/>
        </w:rPr>
        <w:t>或许你的这本产品手册不是最新版本的。请登录</w:t>
      </w:r>
      <w:r>
        <w:rPr>
          <w:rFonts w:eastAsia="Microsoft YaHei" w:cs="Arial"/>
          <w:color w:val="000000"/>
          <w:shd w:val="clear" w:color="auto" w:fill="FFFFFF"/>
        </w:rPr>
        <w:t>www.optelec.com</w:t>
      </w:r>
      <w:r w:rsidRPr="001F121F">
        <w:rPr>
          <w:rFonts w:eastAsia="Microsoft YaHei" w:cs="Arial" w:hint="eastAsia"/>
          <w:color w:val="000000"/>
          <w:shd w:val="clear" w:color="auto" w:fill="FFFFFF"/>
        </w:rPr>
        <w:t>在支持部分下载最新版本的手册。</w:t>
      </w:r>
    </w:p>
    <w:p w14:paraId="5EBD4AE9" w14:textId="77777777" w:rsidR="001F14A3" w:rsidRDefault="001F14A3" w:rsidP="001F14A3">
      <w:pPr>
        <w:rPr>
          <w:rFonts w:asciiTheme="minorEastAsia" w:eastAsiaTheme="minorEastAsia" w:hAnsiTheme="minorEastAsia" w:cs="Arial"/>
          <w:szCs w:val="36"/>
          <w:lang w:eastAsia="zh-CN"/>
        </w:rPr>
      </w:pPr>
    </w:p>
    <w:p w14:paraId="1EEFBEEA" w14:textId="77777777" w:rsidR="001F14A3" w:rsidRPr="0041174D" w:rsidRDefault="001F14A3" w:rsidP="001F14A3">
      <w:pPr>
        <w:rPr>
          <w:rFonts w:eastAsiaTheme="minorEastAsia" w:cs="Arial"/>
          <w:szCs w:val="36"/>
          <w:lang w:eastAsia="zh-CN"/>
        </w:rPr>
      </w:pPr>
      <w:r>
        <w:rPr>
          <w:rFonts w:asciiTheme="minorEastAsia" w:eastAsiaTheme="minorEastAsia" w:hAnsiTheme="minorEastAsia" w:cs="Arial" w:hint="eastAsia"/>
          <w:szCs w:val="36"/>
          <w:lang w:val="en-GB" w:eastAsia="zh-CN"/>
        </w:rPr>
        <w:t>本用户手册将帮助你进一步熟悉</w:t>
      </w:r>
      <w:r w:rsidRPr="0041174D">
        <w:rPr>
          <w:rFonts w:cs="Arial"/>
          <w:szCs w:val="36"/>
        </w:rPr>
        <w:t xml:space="preserve">ClearView C </w:t>
      </w:r>
      <w:r>
        <w:rPr>
          <w:rFonts w:asciiTheme="minorEastAsia" w:eastAsiaTheme="minorEastAsia" w:hAnsiTheme="minorEastAsia" w:cs="Arial" w:hint="eastAsia"/>
          <w:szCs w:val="36"/>
          <w:lang w:val="en-GB" w:eastAsia="zh-CN"/>
        </w:rPr>
        <w:t>的功能与操作。请在使用</w:t>
      </w:r>
      <w:r w:rsidRPr="0041174D">
        <w:rPr>
          <w:rFonts w:cs="Arial"/>
          <w:szCs w:val="36"/>
        </w:rPr>
        <w:t>ClearView C</w:t>
      </w:r>
      <w:r>
        <w:rPr>
          <w:rFonts w:asciiTheme="minorEastAsia" w:eastAsiaTheme="minorEastAsia" w:hAnsiTheme="minorEastAsia" w:cs="Arial" w:hint="eastAsia"/>
          <w:szCs w:val="36"/>
          <w:lang w:val="en-GB" w:eastAsia="zh-CN"/>
        </w:rPr>
        <w:t>产品之前</w:t>
      </w:r>
      <w:r w:rsidRPr="0041174D">
        <w:rPr>
          <w:rFonts w:asciiTheme="minorEastAsia" w:eastAsiaTheme="minorEastAsia" w:hAnsiTheme="minorEastAsia" w:cs="Arial" w:hint="eastAsia"/>
          <w:szCs w:val="36"/>
          <w:lang w:eastAsia="zh-CN"/>
        </w:rPr>
        <w:t>，</w:t>
      </w:r>
      <w:r>
        <w:rPr>
          <w:rFonts w:asciiTheme="minorEastAsia" w:eastAsiaTheme="minorEastAsia" w:hAnsiTheme="minorEastAsia" w:cs="Arial" w:hint="eastAsia"/>
          <w:szCs w:val="36"/>
          <w:lang w:val="en-GB" w:eastAsia="zh-CN"/>
        </w:rPr>
        <w:t>详细阅读本手册。</w:t>
      </w:r>
    </w:p>
    <w:p w14:paraId="6E7BCA8E" w14:textId="77777777" w:rsidR="001F14A3" w:rsidRPr="0041174D" w:rsidRDefault="001F14A3" w:rsidP="001F14A3">
      <w:pPr>
        <w:rPr>
          <w:rFonts w:eastAsiaTheme="minorEastAsia" w:cs="Arial"/>
          <w:szCs w:val="36"/>
          <w:lang w:eastAsia="zh-CN"/>
        </w:rPr>
      </w:pPr>
    </w:p>
    <w:p w14:paraId="1E16A897" w14:textId="77777777" w:rsidR="001F14A3" w:rsidRPr="00DC5FCB" w:rsidRDefault="001F14A3" w:rsidP="001F14A3">
      <w:pPr>
        <w:rPr>
          <w:rFonts w:eastAsiaTheme="minorEastAsia" w:cs="Arial"/>
          <w:szCs w:val="36"/>
          <w:lang w:val="en-GB" w:eastAsia="zh-CN"/>
        </w:rPr>
      </w:pPr>
      <w:r>
        <w:rPr>
          <w:rFonts w:eastAsiaTheme="minorEastAsia" w:cs="Arial" w:hint="eastAsia"/>
          <w:szCs w:val="36"/>
          <w:lang w:val="en-GB" w:eastAsia="zh-CN"/>
        </w:rPr>
        <w:t>请注意</w:t>
      </w:r>
      <w:r w:rsidRPr="0041174D">
        <w:rPr>
          <w:rFonts w:cs="Arial"/>
          <w:szCs w:val="36"/>
        </w:rPr>
        <w:t>ClearView C</w:t>
      </w:r>
      <w:r>
        <w:rPr>
          <w:rFonts w:asciiTheme="minorEastAsia" w:eastAsiaTheme="minorEastAsia" w:hAnsiTheme="minorEastAsia" w:cs="Arial" w:hint="eastAsia"/>
          <w:szCs w:val="36"/>
          <w:lang w:val="en-GB" w:eastAsia="zh-CN"/>
        </w:rPr>
        <w:t>是模块化设计的系统。不同的</w:t>
      </w:r>
      <w:r w:rsidRPr="0041174D">
        <w:rPr>
          <w:rFonts w:cs="Arial"/>
          <w:szCs w:val="36"/>
        </w:rPr>
        <w:t>ClearView C</w:t>
      </w:r>
      <w:r>
        <w:rPr>
          <w:rFonts w:asciiTheme="minorEastAsia" w:eastAsiaTheme="minorEastAsia" w:hAnsiTheme="minorEastAsia" w:cs="Arial" w:hint="eastAsia"/>
          <w:szCs w:val="36"/>
          <w:lang w:val="en-GB" w:eastAsia="zh-CN"/>
        </w:rPr>
        <w:t>模块可能需要选择不同的模组进行组装。本手册包含了目前所有的模块组合。有些功能可以通过安装不同的模块来增加。也有可能你的机器并不支持本手册所描述的有些功能。</w:t>
      </w:r>
    </w:p>
    <w:p w14:paraId="664E7E32" w14:textId="77777777" w:rsidR="001F14A3" w:rsidRDefault="001F14A3" w:rsidP="001F14A3">
      <w:pPr>
        <w:rPr>
          <w:rFonts w:cs="Arial"/>
          <w:szCs w:val="36"/>
          <w:lang w:val="en-GB" w:eastAsia="zh-CN"/>
        </w:rPr>
      </w:pPr>
    </w:p>
    <w:p w14:paraId="6C4C4018" w14:textId="77777777" w:rsidR="001F14A3" w:rsidRPr="00C07081" w:rsidRDefault="001F14A3" w:rsidP="001F14A3">
      <w:pPr>
        <w:rPr>
          <w:rFonts w:eastAsiaTheme="minorEastAsia" w:cs="Arial"/>
          <w:szCs w:val="36"/>
          <w:lang w:val="en-GB" w:eastAsia="zh-CN"/>
        </w:rPr>
      </w:pPr>
      <w:r>
        <w:rPr>
          <w:rFonts w:asciiTheme="minorEastAsia" w:eastAsiaTheme="minorEastAsia" w:hAnsiTheme="minorEastAsia" w:cs="Arial" w:hint="eastAsia"/>
          <w:szCs w:val="36"/>
          <w:lang w:val="en-GB" w:eastAsia="zh-CN"/>
        </w:rPr>
        <w:t>关于本产品的使用如有任何问题或建议，请通过本手册联系信息页面提供的信息联系</w:t>
      </w:r>
      <w:r>
        <w:rPr>
          <w:rFonts w:cs="Arial"/>
          <w:szCs w:val="36"/>
          <w:lang w:val="en-GB"/>
        </w:rPr>
        <w:t>Optelec</w:t>
      </w:r>
      <w:r>
        <w:rPr>
          <w:rFonts w:eastAsiaTheme="minorEastAsia" w:cs="Arial" w:hint="eastAsia"/>
          <w:szCs w:val="36"/>
          <w:lang w:val="en-GB" w:eastAsia="zh-CN"/>
        </w:rPr>
        <w:t>的代理商或者</w:t>
      </w:r>
      <w:r>
        <w:rPr>
          <w:rFonts w:cs="Arial"/>
          <w:szCs w:val="36"/>
          <w:lang w:val="en-GB"/>
        </w:rPr>
        <w:t>Optelec</w:t>
      </w:r>
      <w:r>
        <w:rPr>
          <w:rFonts w:asciiTheme="minorEastAsia" w:eastAsiaTheme="minorEastAsia" w:hAnsiTheme="minorEastAsia" w:cs="Arial" w:hint="eastAsia"/>
          <w:szCs w:val="36"/>
          <w:lang w:val="en-GB" w:eastAsia="zh-CN"/>
        </w:rPr>
        <w:t>的总部。我们非常感谢你的反馈,希望你喜欢使用你的</w:t>
      </w:r>
      <w:r>
        <w:rPr>
          <w:rFonts w:cs="Arial"/>
          <w:szCs w:val="36"/>
          <w:lang w:val="en-GB"/>
        </w:rPr>
        <w:t>ClearView C</w:t>
      </w:r>
      <w:r>
        <w:rPr>
          <w:rFonts w:asciiTheme="minorEastAsia" w:eastAsiaTheme="minorEastAsia" w:hAnsiTheme="minorEastAsia" w:cs="Arial" w:hint="eastAsia"/>
          <w:szCs w:val="36"/>
          <w:lang w:val="en-GB" w:eastAsia="zh-CN"/>
        </w:rPr>
        <w:t>。</w:t>
      </w:r>
    </w:p>
    <w:p w14:paraId="4443C331" w14:textId="77777777" w:rsidR="001F14A3" w:rsidRDefault="001F14A3" w:rsidP="001F14A3">
      <w:pPr>
        <w:jc w:val="left"/>
        <w:rPr>
          <w:rFonts w:eastAsiaTheme="minorEastAsia"/>
          <w:lang w:val="en-US" w:eastAsia="zh-CN"/>
        </w:rPr>
      </w:pPr>
      <w:r>
        <w:rPr>
          <w:lang w:val="en-US"/>
        </w:rPr>
        <w:br w:type="page"/>
      </w:r>
    </w:p>
    <w:p w14:paraId="76A40CFC" w14:textId="77777777" w:rsidR="001F14A3" w:rsidRPr="00BA1FE8" w:rsidRDefault="001F14A3" w:rsidP="007E3C59">
      <w:pPr>
        <w:pStyle w:val="Heading1"/>
        <w:numPr>
          <w:ilvl w:val="0"/>
          <w:numId w:val="68"/>
        </w:numPr>
        <w:tabs>
          <w:tab w:val="right" w:leader="dot" w:pos="9540"/>
          <w:tab w:val="right" w:leader="dot" w:pos="9639"/>
        </w:tabs>
        <w:rPr>
          <w:rFonts w:eastAsiaTheme="minorEastAsia"/>
          <w:lang w:val="en-US" w:eastAsia="zh-CN"/>
        </w:rPr>
      </w:pPr>
      <w:bookmarkStart w:id="2810" w:name="_Toc74903469"/>
      <w:r w:rsidRPr="00BA1FE8">
        <w:rPr>
          <w:rFonts w:eastAsiaTheme="minorEastAsia" w:hint="eastAsia"/>
          <w:lang w:val="en-US" w:eastAsia="zh-CN"/>
        </w:rPr>
        <w:t xml:space="preserve">ClearView C </w:t>
      </w:r>
      <w:r w:rsidRPr="00873A6E">
        <w:rPr>
          <w:rFonts w:eastAsiaTheme="minorEastAsia" w:hint="eastAsia"/>
          <w:lang w:eastAsia="zh-CN"/>
        </w:rPr>
        <w:t>高清和</w:t>
      </w:r>
      <w:r w:rsidRPr="00BA1FE8">
        <w:rPr>
          <w:rFonts w:eastAsiaTheme="minorEastAsia" w:hint="eastAsia"/>
          <w:lang w:val="en-US" w:eastAsia="zh-CN"/>
        </w:rPr>
        <w:t>ClearView C One</w:t>
      </w:r>
      <w:bookmarkEnd w:id="2810"/>
    </w:p>
    <w:p w14:paraId="0E9305C1" w14:textId="77777777" w:rsidR="001F14A3" w:rsidRPr="00BA1FE8" w:rsidRDefault="001F14A3" w:rsidP="001F14A3">
      <w:pPr>
        <w:rPr>
          <w:rFonts w:eastAsiaTheme="minorEastAsia"/>
          <w:lang w:val="en-US" w:eastAsia="zh-CN"/>
        </w:rPr>
      </w:pPr>
    </w:p>
    <w:p w14:paraId="3950674C" w14:textId="77777777" w:rsidR="001F14A3" w:rsidRPr="00BA1FE8" w:rsidRDefault="001F14A3" w:rsidP="001F14A3">
      <w:pPr>
        <w:rPr>
          <w:rFonts w:eastAsiaTheme="minorEastAsia"/>
          <w:lang w:val="en-US" w:eastAsia="zh-CN"/>
        </w:rPr>
      </w:pPr>
      <w:r>
        <w:rPr>
          <w:rFonts w:cs="Arial"/>
          <w:noProof/>
          <w:szCs w:val="36"/>
        </w:rPr>
        <w:drawing>
          <wp:anchor distT="0" distB="0" distL="114300" distR="114300" simplePos="0" relativeHeight="251795456" behindDoc="0" locked="0" layoutInCell="1" allowOverlap="1" wp14:anchorId="28575526" wp14:editId="396A5C16">
            <wp:simplePos x="0" y="0"/>
            <wp:positionH relativeFrom="column">
              <wp:posOffset>-15240</wp:posOffset>
            </wp:positionH>
            <wp:positionV relativeFrom="paragraph">
              <wp:posOffset>125095</wp:posOffset>
            </wp:positionV>
            <wp:extent cx="1581150" cy="1816100"/>
            <wp:effectExtent l="0" t="0" r="0" b="0"/>
            <wp:wrapSquare wrapText="bothSides"/>
            <wp:docPr id="1570" name="Afbeelding 1" descr="M:\PROJECTEN\ClearView C\Marketing Materials\Photos\set1\IMG_9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set1\IMG_9270.jpg"/>
                    <pic:cNvPicPr>
                      <a:picLocks noChangeAspect="1" noChangeArrowheads="1"/>
                    </pic:cNvPicPr>
                  </pic:nvPicPr>
                  <pic:blipFill>
                    <a:blip r:embed="rId29" cstate="print"/>
                    <a:srcRect l="13183" r="26250"/>
                    <a:stretch>
                      <a:fillRect/>
                    </a:stretch>
                  </pic:blipFill>
                  <pic:spPr bwMode="auto">
                    <a:xfrm>
                      <a:off x="0" y="0"/>
                      <a:ext cx="1581150" cy="1816100"/>
                    </a:xfrm>
                    <a:prstGeom prst="rect">
                      <a:avLst/>
                    </a:prstGeom>
                    <a:noFill/>
                    <a:ln w="9525">
                      <a:noFill/>
                      <a:miter lim="800000"/>
                      <a:headEnd/>
                      <a:tailEnd/>
                    </a:ln>
                  </pic:spPr>
                </pic:pic>
              </a:graphicData>
            </a:graphic>
          </wp:anchor>
        </w:drawing>
      </w:r>
    </w:p>
    <w:p w14:paraId="5C97B290" w14:textId="77777777" w:rsidR="001F14A3" w:rsidRPr="007D31DE" w:rsidRDefault="001F14A3" w:rsidP="001F14A3">
      <w:pPr>
        <w:jc w:val="left"/>
        <w:rPr>
          <w:rFonts w:eastAsiaTheme="minorEastAsia" w:cs="Arial"/>
          <w:b/>
          <w:bCs/>
          <w:iCs/>
          <w:sz w:val="32"/>
          <w:lang w:val="en-US" w:eastAsia="zh-CN"/>
        </w:rPr>
      </w:pPr>
      <w:r w:rsidRPr="00BA1FE8">
        <w:rPr>
          <w:rFonts w:cs="Arial"/>
          <w:bCs/>
          <w:szCs w:val="24"/>
          <w:lang w:val="en-US"/>
        </w:rPr>
        <w:t>Optelec</w:t>
      </w:r>
      <w:r w:rsidRPr="00BA1FE8">
        <w:rPr>
          <w:rFonts w:cs="Arial"/>
          <w:lang w:val="en-US"/>
        </w:rPr>
        <w:t xml:space="preserve"> </w:t>
      </w:r>
      <w:r>
        <w:rPr>
          <w:rFonts w:eastAsiaTheme="minorEastAsia" w:cs="Arial" w:hint="eastAsia"/>
          <w:lang w:val="en-GB" w:eastAsia="zh-CN"/>
        </w:rPr>
        <w:t>公司出品的</w:t>
      </w:r>
      <w:r w:rsidRPr="00BA1FE8">
        <w:rPr>
          <w:rFonts w:eastAsiaTheme="minorEastAsia" w:cs="Arial"/>
          <w:lang w:val="en-US" w:eastAsia="zh-CN"/>
        </w:rPr>
        <w:t xml:space="preserve">ClearView C </w:t>
      </w:r>
      <w:r w:rsidRPr="00AD3F6A">
        <w:rPr>
          <w:rFonts w:eastAsiaTheme="minorEastAsia" w:cs="Arial" w:hint="eastAsia"/>
          <w:lang w:val="en-GB" w:eastAsia="zh-CN"/>
        </w:rPr>
        <w:t>高清</w:t>
      </w:r>
      <w:r>
        <w:rPr>
          <w:rFonts w:eastAsiaTheme="minorEastAsia" w:cs="Arial" w:hint="eastAsia"/>
          <w:lang w:val="en-GB" w:eastAsia="zh-CN"/>
        </w:rPr>
        <w:t>和</w:t>
      </w:r>
      <w:r w:rsidRPr="00BA1FE8">
        <w:rPr>
          <w:rFonts w:cs="Arial"/>
          <w:lang w:val="en-US"/>
        </w:rPr>
        <w:t>ClearView C</w:t>
      </w:r>
      <w:r>
        <w:rPr>
          <w:rFonts w:asciiTheme="minorEastAsia" w:eastAsiaTheme="minorEastAsia" w:hAnsiTheme="minorEastAsia" w:cs="Arial" w:hint="eastAsia"/>
          <w:lang w:val="en-GB" w:eastAsia="zh-CN"/>
        </w:rPr>
        <w:t>具有独特的</w:t>
      </w:r>
      <w:r w:rsidRPr="00BA1FE8">
        <w:rPr>
          <w:rFonts w:asciiTheme="minorEastAsia" w:eastAsiaTheme="minorEastAsia" w:hAnsiTheme="minorEastAsia" w:cs="Arial" w:hint="eastAsia"/>
          <w:lang w:val="en-US" w:eastAsia="zh-CN"/>
        </w:rPr>
        <w:t>C</w:t>
      </w:r>
      <w:r>
        <w:rPr>
          <w:rFonts w:asciiTheme="minorEastAsia" w:eastAsiaTheme="minorEastAsia" w:hAnsiTheme="minorEastAsia" w:cs="Arial" w:hint="eastAsia"/>
          <w:lang w:val="en-GB" w:eastAsia="zh-CN"/>
        </w:rPr>
        <w:t>型支架设计</w:t>
      </w:r>
      <w:r w:rsidRPr="00BA1FE8">
        <w:rPr>
          <w:rFonts w:asciiTheme="minorEastAsia" w:eastAsiaTheme="minorEastAsia" w:hAnsiTheme="minorEastAsia" w:cs="Arial" w:hint="eastAsia"/>
          <w:lang w:val="en-US" w:eastAsia="zh-CN"/>
        </w:rPr>
        <w:t>，</w:t>
      </w:r>
      <w:r>
        <w:rPr>
          <w:rFonts w:asciiTheme="minorEastAsia" w:eastAsiaTheme="minorEastAsia" w:hAnsiTheme="minorEastAsia" w:cs="Arial" w:hint="eastAsia"/>
          <w:lang w:val="en-GB" w:eastAsia="zh-CN"/>
        </w:rPr>
        <w:t>与传统的台式电子助视器相比</w:t>
      </w:r>
      <w:r w:rsidRPr="00BA1FE8">
        <w:rPr>
          <w:rFonts w:asciiTheme="minorEastAsia" w:eastAsiaTheme="minorEastAsia" w:hAnsiTheme="minorEastAsia" w:cs="Arial" w:hint="eastAsia"/>
          <w:lang w:val="en-US" w:eastAsia="zh-CN"/>
        </w:rPr>
        <w:t>，</w:t>
      </w:r>
      <w:r>
        <w:rPr>
          <w:rFonts w:asciiTheme="minorEastAsia" w:eastAsiaTheme="minorEastAsia" w:hAnsiTheme="minorEastAsia" w:cs="Arial" w:hint="eastAsia"/>
          <w:lang w:val="en-GB" w:eastAsia="zh-CN"/>
        </w:rPr>
        <w:t>它提供了更舒适的阅读体验和工作空间。</w:t>
      </w:r>
    </w:p>
    <w:p w14:paraId="42AA23FE" w14:textId="77777777" w:rsidR="001F14A3" w:rsidRDefault="001F14A3" w:rsidP="001F14A3">
      <w:pPr>
        <w:jc w:val="left"/>
        <w:rPr>
          <w:rFonts w:asciiTheme="minorEastAsia" w:eastAsiaTheme="minorEastAsia" w:hAnsiTheme="minorEastAsia" w:cs="Arial"/>
          <w:lang w:val="en-GB" w:eastAsia="zh-CN"/>
        </w:rPr>
      </w:pPr>
    </w:p>
    <w:p w14:paraId="14338D69" w14:textId="77777777" w:rsidR="001F14A3" w:rsidRPr="007D31DE" w:rsidRDefault="001F14A3" w:rsidP="001F14A3">
      <w:pPr>
        <w:jc w:val="left"/>
        <w:rPr>
          <w:rFonts w:eastAsiaTheme="minorEastAsia" w:cs="Arial"/>
          <w:b/>
          <w:bCs/>
          <w:iCs/>
          <w:sz w:val="32"/>
          <w:lang w:val="en-US" w:eastAsia="zh-CN"/>
        </w:rPr>
      </w:pPr>
      <w:r>
        <w:rPr>
          <w:rFonts w:asciiTheme="minorEastAsia" w:eastAsiaTheme="minorEastAsia" w:hAnsiTheme="minorEastAsia" w:cs="Arial" w:hint="eastAsia"/>
          <w:lang w:val="en-GB" w:eastAsia="zh-CN"/>
        </w:rPr>
        <w:t>希望你喜欢使用你的</w:t>
      </w:r>
      <w:r>
        <w:rPr>
          <w:rFonts w:cs="Arial"/>
          <w:lang w:val="en-GB" w:eastAsia="zh-CN"/>
        </w:rPr>
        <w:t>ClearView C</w:t>
      </w:r>
      <w:r>
        <w:rPr>
          <w:rFonts w:asciiTheme="minorEastAsia" w:eastAsiaTheme="minorEastAsia" w:hAnsiTheme="minorEastAsia" w:cs="Arial" w:hint="eastAsia"/>
          <w:lang w:val="en-GB" w:eastAsia="zh-CN"/>
        </w:rPr>
        <w:t>。</w:t>
      </w:r>
    </w:p>
    <w:p w14:paraId="18C4A939" w14:textId="77777777" w:rsidR="001F14A3" w:rsidRDefault="001F14A3" w:rsidP="001F14A3">
      <w:pPr>
        <w:jc w:val="left"/>
        <w:rPr>
          <w:rFonts w:eastAsiaTheme="minorEastAsia" w:cs="Arial"/>
          <w:b/>
          <w:bCs/>
          <w:iCs/>
          <w:sz w:val="32"/>
          <w:lang w:val="en-US" w:eastAsia="zh-CN"/>
        </w:rPr>
      </w:pPr>
    </w:p>
    <w:p w14:paraId="4B9CAC66" w14:textId="77777777" w:rsidR="001F14A3" w:rsidRDefault="001F14A3" w:rsidP="001F14A3">
      <w:pPr>
        <w:jc w:val="left"/>
        <w:rPr>
          <w:rFonts w:eastAsiaTheme="minorEastAsia" w:cs="Arial"/>
          <w:b/>
          <w:bCs/>
          <w:iCs/>
          <w:sz w:val="32"/>
          <w:lang w:val="en-US" w:eastAsia="zh-CN"/>
        </w:rPr>
      </w:pPr>
    </w:p>
    <w:p w14:paraId="548EA3D7" w14:textId="77777777" w:rsidR="001F14A3" w:rsidRPr="00A57276" w:rsidRDefault="001F14A3" w:rsidP="001F14A3">
      <w:pPr>
        <w:jc w:val="left"/>
        <w:rPr>
          <w:rFonts w:eastAsiaTheme="minorEastAsia" w:cs="Arial"/>
          <w:b/>
          <w:bCs/>
          <w:iCs/>
          <w:sz w:val="32"/>
          <w:lang w:val="en-US" w:eastAsia="zh-CN"/>
        </w:rPr>
      </w:pPr>
    </w:p>
    <w:p w14:paraId="7F304053" w14:textId="77777777" w:rsidR="001F14A3" w:rsidRPr="002674CF" w:rsidRDefault="001F14A3" w:rsidP="001F14A3">
      <w:pPr>
        <w:pStyle w:val="Heading2"/>
        <w:rPr>
          <w:lang w:val="en-US"/>
        </w:rPr>
      </w:pPr>
      <w:bookmarkStart w:id="2811" w:name="_Toc400962861"/>
      <w:bookmarkStart w:id="2812" w:name="_Toc402169608"/>
      <w:bookmarkStart w:id="2813" w:name="_Toc402170121"/>
      <w:bookmarkStart w:id="2814" w:name="_Toc402171218"/>
      <w:bookmarkStart w:id="2815" w:name="_Toc402171639"/>
      <w:bookmarkStart w:id="2816" w:name="_Toc402172071"/>
      <w:bookmarkStart w:id="2817" w:name="_Toc402172505"/>
      <w:bookmarkStart w:id="2818" w:name="_Toc402173338"/>
      <w:bookmarkStart w:id="2819" w:name="_Toc402181175"/>
      <w:bookmarkStart w:id="2820" w:name="_Toc402181627"/>
      <w:bookmarkStart w:id="2821" w:name="_Toc74903470"/>
      <w:r>
        <w:rPr>
          <w:rFonts w:eastAsiaTheme="minorEastAsia" w:hint="eastAsia"/>
          <w:lang w:val="en-US" w:eastAsia="zh-CN"/>
        </w:rPr>
        <w:t>2.1</w:t>
      </w:r>
      <w:r w:rsidRPr="00740742">
        <w:rPr>
          <w:rFonts w:hint="eastAsia"/>
          <w:lang w:val="en-US"/>
        </w:rPr>
        <w:t>包装里都有什么</w:t>
      </w:r>
      <w:r>
        <w:rPr>
          <w:lang w:val="en-US"/>
        </w:rPr>
        <w:t>?</w:t>
      </w:r>
      <w:bookmarkEnd w:id="2811"/>
      <w:bookmarkEnd w:id="2812"/>
      <w:bookmarkEnd w:id="2813"/>
      <w:bookmarkEnd w:id="2814"/>
      <w:bookmarkEnd w:id="2815"/>
      <w:bookmarkEnd w:id="2816"/>
      <w:bookmarkEnd w:id="2817"/>
      <w:bookmarkEnd w:id="2818"/>
      <w:bookmarkEnd w:id="2819"/>
      <w:bookmarkEnd w:id="2820"/>
      <w:bookmarkEnd w:id="2821"/>
    </w:p>
    <w:p w14:paraId="7920AC75" w14:textId="77777777" w:rsidR="001F14A3" w:rsidRDefault="001F14A3" w:rsidP="001F14A3">
      <w:pPr>
        <w:rPr>
          <w:rFonts w:cs="Arial"/>
          <w:lang w:val="en-GB"/>
        </w:rPr>
      </w:pPr>
    </w:p>
    <w:p w14:paraId="7584EB87" w14:textId="77777777" w:rsidR="001F14A3" w:rsidRDefault="001F14A3" w:rsidP="001F14A3">
      <w:pPr>
        <w:rPr>
          <w:rFonts w:cs="Arial"/>
          <w:lang w:val="en-GB"/>
        </w:rPr>
      </w:pPr>
      <w:r>
        <w:rPr>
          <w:rFonts w:cs="Arial"/>
          <w:lang w:val="en-GB"/>
        </w:rPr>
        <w:t>ClearView C</w:t>
      </w:r>
      <w:r w:rsidRPr="00FB66F4">
        <w:rPr>
          <w:rFonts w:cs="Arial" w:hint="eastAsia"/>
          <w:lang w:val="en-GB"/>
        </w:rPr>
        <w:t>包装包含下列物品</w:t>
      </w:r>
      <w:r>
        <w:rPr>
          <w:rFonts w:cs="Arial"/>
          <w:lang w:val="en-GB"/>
        </w:rPr>
        <w:t>:</w:t>
      </w:r>
    </w:p>
    <w:p w14:paraId="074C90F5" w14:textId="77777777" w:rsidR="001F14A3" w:rsidRPr="002674CF" w:rsidRDefault="001F14A3" w:rsidP="001F14A3">
      <w:pPr>
        <w:rPr>
          <w:rFonts w:cs="Arial"/>
          <w:lang w:val="en-GB"/>
        </w:rPr>
      </w:pPr>
    </w:p>
    <w:p w14:paraId="1F61C4AC" w14:textId="77777777" w:rsidR="001F14A3" w:rsidRPr="002674CF" w:rsidRDefault="001F14A3" w:rsidP="007E3C59">
      <w:pPr>
        <w:numPr>
          <w:ilvl w:val="0"/>
          <w:numId w:val="5"/>
        </w:numPr>
        <w:jc w:val="left"/>
        <w:rPr>
          <w:rFonts w:cs="Arial"/>
          <w:lang w:val="en-GB"/>
        </w:rPr>
      </w:pPr>
      <w:r>
        <w:rPr>
          <w:rFonts w:asciiTheme="minorEastAsia" w:eastAsiaTheme="minorEastAsia" w:hAnsiTheme="minorEastAsia" w:cs="Arial" w:hint="eastAsia"/>
          <w:lang w:val="en-GB" w:eastAsia="zh-CN"/>
        </w:rPr>
        <w:t>一台</w:t>
      </w:r>
      <w:r>
        <w:rPr>
          <w:rFonts w:cs="Arial"/>
          <w:lang w:val="en-GB"/>
        </w:rPr>
        <w:t>ClearView C</w:t>
      </w:r>
      <w:r>
        <w:rPr>
          <w:rFonts w:asciiTheme="minorEastAsia" w:eastAsiaTheme="minorEastAsia" w:hAnsiTheme="minorEastAsia" w:cs="Arial" w:hint="eastAsia"/>
          <w:lang w:val="en-GB" w:eastAsia="zh-CN"/>
        </w:rPr>
        <w:t>机器</w:t>
      </w:r>
    </w:p>
    <w:p w14:paraId="04C2C0C5" w14:textId="77777777" w:rsidR="001F14A3" w:rsidRPr="002674CF" w:rsidRDefault="001F14A3" w:rsidP="007E3C59">
      <w:pPr>
        <w:numPr>
          <w:ilvl w:val="0"/>
          <w:numId w:val="5"/>
        </w:numPr>
        <w:jc w:val="left"/>
        <w:rPr>
          <w:rFonts w:cs="Arial"/>
          <w:lang w:val="en-GB"/>
        </w:rPr>
      </w:pPr>
      <w:r>
        <w:rPr>
          <w:rFonts w:asciiTheme="minorEastAsia" w:eastAsiaTheme="minorEastAsia" w:hAnsiTheme="minorEastAsia" w:cs="Arial" w:hint="eastAsia"/>
          <w:lang w:val="en-GB" w:eastAsia="zh-CN"/>
        </w:rPr>
        <w:t>一个电源线</w:t>
      </w:r>
      <w:r>
        <w:rPr>
          <w:rFonts w:cs="Arial"/>
          <w:lang w:val="en-GB"/>
        </w:rPr>
        <w:t xml:space="preserve"> </w:t>
      </w:r>
    </w:p>
    <w:p w14:paraId="3E6A0794" w14:textId="77777777" w:rsidR="001F14A3" w:rsidRDefault="001F14A3" w:rsidP="007E3C59">
      <w:pPr>
        <w:numPr>
          <w:ilvl w:val="0"/>
          <w:numId w:val="5"/>
        </w:numPr>
        <w:jc w:val="left"/>
        <w:rPr>
          <w:rFonts w:cs="Arial"/>
          <w:lang w:val="en-GB"/>
        </w:rPr>
      </w:pPr>
      <w:r>
        <w:rPr>
          <w:rFonts w:asciiTheme="minorEastAsia" w:eastAsiaTheme="minorEastAsia" w:hAnsiTheme="minorEastAsia" w:cs="Arial" w:hint="eastAsia"/>
          <w:lang w:val="en-GB" w:eastAsia="zh-CN"/>
        </w:rPr>
        <w:t>一个无线控制板</w:t>
      </w:r>
      <w:r>
        <w:rPr>
          <w:rFonts w:cs="Arial"/>
          <w:lang w:val="en-GB"/>
        </w:rPr>
        <w:t xml:space="preserve"> </w:t>
      </w:r>
    </w:p>
    <w:p w14:paraId="04B19395" w14:textId="77777777" w:rsidR="001F14A3" w:rsidRPr="002674CF" w:rsidRDefault="001F14A3" w:rsidP="007E3C59">
      <w:pPr>
        <w:numPr>
          <w:ilvl w:val="0"/>
          <w:numId w:val="5"/>
        </w:numPr>
        <w:jc w:val="left"/>
        <w:rPr>
          <w:rFonts w:cs="Arial"/>
          <w:lang w:val="en-GB"/>
        </w:rPr>
      </w:pPr>
      <w:r>
        <w:rPr>
          <w:rFonts w:asciiTheme="minorEastAsia" w:eastAsiaTheme="minorEastAsia" w:hAnsiTheme="minorEastAsia" w:cs="Arial" w:hint="eastAsia"/>
          <w:lang w:val="en-GB" w:eastAsia="zh-CN"/>
        </w:rPr>
        <w:t>无线控制板的使用说明表格</w:t>
      </w:r>
    </w:p>
    <w:p w14:paraId="20B57827" w14:textId="173ECB4A" w:rsidR="001F14A3" w:rsidRPr="00BE4A24" w:rsidRDefault="001F14A3" w:rsidP="007E3C59">
      <w:pPr>
        <w:numPr>
          <w:ilvl w:val="0"/>
          <w:numId w:val="5"/>
        </w:numPr>
        <w:jc w:val="left"/>
        <w:rPr>
          <w:rFonts w:cs="Arial"/>
          <w:lang w:val="en-GB"/>
        </w:rPr>
      </w:pPr>
      <w:r>
        <w:rPr>
          <w:rFonts w:eastAsiaTheme="minorEastAsia" w:cs="Arial" w:hint="eastAsia"/>
          <w:lang w:val="en-GB" w:eastAsia="zh-CN"/>
        </w:rPr>
        <w:t>紧凑型与舒适型阅读台更换安装海报</w:t>
      </w:r>
    </w:p>
    <w:p w14:paraId="2DBC8CFE" w14:textId="77777777" w:rsidR="00BE4A24" w:rsidRPr="00BE4A24" w:rsidRDefault="00BE4A24" w:rsidP="00BE4A24">
      <w:pPr>
        <w:numPr>
          <w:ilvl w:val="0"/>
          <w:numId w:val="5"/>
        </w:numPr>
        <w:jc w:val="left"/>
        <w:rPr>
          <w:rFonts w:eastAsiaTheme="minorEastAsia" w:cs="Arial"/>
          <w:lang w:val="en-GB" w:eastAsia="zh-CN"/>
        </w:rPr>
      </w:pPr>
      <w:r w:rsidRPr="00BE4A24">
        <w:rPr>
          <w:rFonts w:eastAsiaTheme="minorEastAsia" w:cs="Arial"/>
          <w:lang w:val="en-GB" w:eastAsia="zh-CN"/>
        </w:rPr>
        <w:t xml:space="preserve">ClearView C  </w:t>
      </w:r>
      <w:r w:rsidRPr="00BE4A24">
        <w:rPr>
          <w:rFonts w:eastAsiaTheme="minorEastAsia" w:cs="Arial" w:hint="eastAsia"/>
          <w:lang w:val="en-GB" w:eastAsia="zh-CN"/>
        </w:rPr>
        <w:t>安装与使用</w:t>
      </w:r>
    </w:p>
    <w:p w14:paraId="6B8A5066" w14:textId="77777777" w:rsidR="00BE4A24" w:rsidRPr="00BE4A24" w:rsidRDefault="00BE4A24" w:rsidP="00BE4A24">
      <w:pPr>
        <w:numPr>
          <w:ilvl w:val="0"/>
          <w:numId w:val="5"/>
        </w:numPr>
        <w:jc w:val="left"/>
        <w:rPr>
          <w:rFonts w:eastAsiaTheme="minorEastAsia" w:cs="Arial"/>
          <w:lang w:val="en-GB" w:eastAsia="zh-CN"/>
        </w:rPr>
      </w:pPr>
      <w:r w:rsidRPr="00BE4A24">
        <w:rPr>
          <w:rFonts w:eastAsiaTheme="minorEastAsia" w:cs="Arial"/>
          <w:lang w:val="en-GB" w:eastAsia="zh-CN"/>
        </w:rPr>
        <w:t xml:space="preserve">ClearView C </w:t>
      </w:r>
      <w:r w:rsidRPr="00BE4A24">
        <w:rPr>
          <w:rFonts w:eastAsiaTheme="minorEastAsia" w:cs="Arial" w:hint="eastAsia"/>
          <w:lang w:val="en-GB" w:eastAsia="zh-CN"/>
        </w:rPr>
        <w:t>安全性与</w:t>
      </w:r>
      <w:r w:rsidRPr="00BE4A24">
        <w:rPr>
          <w:rFonts w:ascii="Microsoft JhengHei" w:eastAsia="Microsoft JhengHei" w:hAnsi="Microsoft JhengHei" w:cs="Microsoft JhengHei" w:hint="eastAsia"/>
          <w:lang w:val="en-GB" w:eastAsia="zh-CN"/>
        </w:rPr>
        <w:t>维护说</w:t>
      </w:r>
      <w:r w:rsidRPr="00BE4A24">
        <w:rPr>
          <w:rFonts w:ascii="MS Mincho" w:eastAsia="MS Mincho" w:hAnsi="MS Mincho" w:cs="MS Mincho" w:hint="eastAsia"/>
          <w:lang w:val="en-GB" w:eastAsia="zh-CN"/>
        </w:rPr>
        <w:t>明</w:t>
      </w:r>
    </w:p>
    <w:p w14:paraId="6CCF4343" w14:textId="77777777" w:rsidR="001F14A3" w:rsidRPr="00C302AC" w:rsidRDefault="001F14A3" w:rsidP="001F14A3">
      <w:pPr>
        <w:jc w:val="left"/>
        <w:rPr>
          <w:rFonts w:cs="Arial"/>
          <w:lang w:val="en-GB"/>
        </w:rPr>
      </w:pPr>
      <w:r w:rsidRPr="00C302AC">
        <w:rPr>
          <w:rFonts w:cs="Arial"/>
          <w:lang w:val="en-GB"/>
        </w:rPr>
        <w:br/>
      </w:r>
      <w:r>
        <w:rPr>
          <w:rFonts w:eastAsiaTheme="minorEastAsia" w:cs="Arial" w:hint="eastAsia"/>
          <w:lang w:val="en-GB" w:eastAsia="zh-CN"/>
        </w:rPr>
        <w:t>选配件</w:t>
      </w:r>
      <w:r w:rsidRPr="00C302AC">
        <w:rPr>
          <w:rFonts w:cs="Arial"/>
          <w:lang w:val="en-GB"/>
        </w:rPr>
        <w:t>:</w:t>
      </w:r>
    </w:p>
    <w:p w14:paraId="66544C09" w14:textId="77777777" w:rsidR="001F14A3" w:rsidRPr="00ED769A" w:rsidRDefault="001F14A3" w:rsidP="001F14A3">
      <w:pPr>
        <w:jc w:val="left"/>
        <w:rPr>
          <w:rFonts w:cs="Arial"/>
          <w:lang w:val="en-GB"/>
        </w:rPr>
      </w:pPr>
    </w:p>
    <w:p w14:paraId="4AF5E849" w14:textId="77777777" w:rsidR="001F14A3" w:rsidRDefault="001F14A3" w:rsidP="007E3C59">
      <w:pPr>
        <w:numPr>
          <w:ilvl w:val="0"/>
          <w:numId w:val="5"/>
        </w:numPr>
        <w:jc w:val="left"/>
        <w:rPr>
          <w:rFonts w:cs="Arial"/>
          <w:lang w:val="en-GB"/>
        </w:rPr>
      </w:pPr>
      <w:r>
        <w:rPr>
          <w:rFonts w:asciiTheme="minorEastAsia" w:eastAsiaTheme="minorEastAsia" w:hAnsiTheme="minorEastAsia" w:cs="Arial" w:hint="eastAsia"/>
          <w:lang w:val="en-GB" w:eastAsia="zh-CN"/>
        </w:rPr>
        <w:t>舒适型阅读台托盘</w:t>
      </w:r>
      <w:r w:rsidRPr="00310417">
        <w:rPr>
          <w:rFonts w:cs="Arial"/>
          <w:lang w:val="en-GB"/>
        </w:rPr>
        <w:br/>
      </w:r>
    </w:p>
    <w:p w14:paraId="56DD0B64" w14:textId="77777777" w:rsidR="001F14A3" w:rsidRPr="00FB66F4" w:rsidRDefault="001F14A3" w:rsidP="001F14A3">
      <w:pPr>
        <w:jc w:val="left"/>
        <w:rPr>
          <w:rFonts w:eastAsiaTheme="minorEastAsia" w:cs="Arial"/>
          <w:lang w:val="en-GB" w:eastAsia="zh-CN"/>
        </w:rPr>
      </w:pPr>
      <w:r>
        <w:rPr>
          <w:rFonts w:cs="Arial" w:hint="eastAsia"/>
          <w:lang w:val="en-GB"/>
        </w:rPr>
        <w:t>如果以上物品有缺失，请联系你的经销商</w:t>
      </w:r>
      <w:r>
        <w:rPr>
          <w:rFonts w:asciiTheme="minorEastAsia" w:eastAsiaTheme="minorEastAsia" w:hAnsiTheme="minorEastAsia" w:cs="Arial" w:hint="eastAsia"/>
          <w:lang w:val="en-GB" w:eastAsia="zh-CN"/>
        </w:rPr>
        <w:t>。</w:t>
      </w:r>
    </w:p>
    <w:p w14:paraId="790AD11E" w14:textId="77777777" w:rsidR="001F14A3" w:rsidRDefault="001F14A3" w:rsidP="001F14A3">
      <w:pPr>
        <w:rPr>
          <w:rFonts w:eastAsiaTheme="minorEastAsia" w:cs="Arial"/>
          <w:lang w:val="en-GB" w:eastAsia="zh-CN"/>
        </w:rPr>
      </w:pPr>
    </w:p>
    <w:p w14:paraId="2F056B47" w14:textId="77777777" w:rsidR="001F14A3" w:rsidRDefault="001F14A3" w:rsidP="001F14A3">
      <w:pPr>
        <w:rPr>
          <w:rFonts w:eastAsiaTheme="minorEastAsia" w:cs="Arial"/>
          <w:lang w:val="en-GB" w:eastAsia="zh-CN"/>
        </w:rPr>
      </w:pPr>
    </w:p>
    <w:p w14:paraId="699C849B" w14:textId="77777777" w:rsidR="001F14A3" w:rsidRDefault="001F14A3" w:rsidP="001F14A3">
      <w:pPr>
        <w:rPr>
          <w:rFonts w:eastAsiaTheme="minorEastAsia" w:cs="Arial"/>
          <w:lang w:val="en-GB" w:eastAsia="zh-CN"/>
        </w:rPr>
      </w:pPr>
    </w:p>
    <w:p w14:paraId="349814E3" w14:textId="77777777" w:rsidR="001F14A3" w:rsidRDefault="001F14A3" w:rsidP="001F14A3">
      <w:pPr>
        <w:rPr>
          <w:rFonts w:eastAsiaTheme="minorEastAsia" w:cs="Arial"/>
          <w:lang w:val="en-GB" w:eastAsia="zh-CN"/>
        </w:rPr>
      </w:pPr>
    </w:p>
    <w:p w14:paraId="4966157E" w14:textId="77777777" w:rsidR="001F14A3" w:rsidRDefault="001F14A3" w:rsidP="001F14A3">
      <w:pPr>
        <w:rPr>
          <w:rFonts w:eastAsiaTheme="minorEastAsia" w:cs="Arial"/>
          <w:lang w:val="en-GB" w:eastAsia="zh-CN"/>
        </w:rPr>
      </w:pPr>
    </w:p>
    <w:p w14:paraId="6C53521F" w14:textId="77777777" w:rsidR="001F14A3" w:rsidRDefault="001F14A3" w:rsidP="001F14A3">
      <w:pPr>
        <w:rPr>
          <w:rFonts w:eastAsiaTheme="minorEastAsia" w:cs="Arial"/>
          <w:lang w:val="en-GB" w:eastAsia="zh-CN"/>
        </w:rPr>
      </w:pPr>
    </w:p>
    <w:p w14:paraId="538256D0" w14:textId="77777777" w:rsidR="001F14A3" w:rsidRPr="001778F7" w:rsidRDefault="001F14A3" w:rsidP="001F14A3">
      <w:pPr>
        <w:rPr>
          <w:rFonts w:eastAsiaTheme="minorEastAsia" w:cs="Arial"/>
          <w:lang w:val="en-GB" w:eastAsia="zh-CN"/>
        </w:rPr>
      </w:pPr>
    </w:p>
    <w:p w14:paraId="4A49449A" w14:textId="77777777" w:rsidR="001F14A3" w:rsidRDefault="001F14A3" w:rsidP="001F14A3">
      <w:pPr>
        <w:jc w:val="left"/>
        <w:rPr>
          <w:rFonts w:eastAsiaTheme="minorEastAsia" w:cs="Arial"/>
          <w:b/>
          <w:bCs/>
          <w:iCs/>
          <w:sz w:val="32"/>
          <w:lang w:val="en-US" w:eastAsia="zh-CN"/>
        </w:rPr>
      </w:pPr>
      <w:bookmarkStart w:id="2822" w:name="_Toc400962862"/>
      <w:r>
        <w:rPr>
          <w:rFonts w:eastAsiaTheme="minorEastAsia"/>
          <w:lang w:val="en-US" w:eastAsia="zh-CN"/>
        </w:rPr>
        <w:br w:type="page"/>
      </w:r>
    </w:p>
    <w:p w14:paraId="77D99604" w14:textId="77777777" w:rsidR="001F14A3" w:rsidRDefault="001F14A3" w:rsidP="001F14A3">
      <w:pPr>
        <w:pStyle w:val="Heading2"/>
        <w:rPr>
          <w:lang w:val="en-GB"/>
        </w:rPr>
      </w:pPr>
      <w:bookmarkStart w:id="2823" w:name="_Toc402169609"/>
      <w:bookmarkStart w:id="2824" w:name="_Toc402170122"/>
      <w:bookmarkStart w:id="2825" w:name="_Toc402171219"/>
      <w:bookmarkStart w:id="2826" w:name="_Toc402171640"/>
      <w:bookmarkStart w:id="2827" w:name="_Toc402172072"/>
      <w:bookmarkStart w:id="2828" w:name="_Toc402172506"/>
      <w:bookmarkStart w:id="2829" w:name="_Toc402173339"/>
      <w:bookmarkStart w:id="2830" w:name="_Toc402181176"/>
      <w:bookmarkStart w:id="2831" w:name="_Toc402181628"/>
      <w:bookmarkStart w:id="2832" w:name="_Toc74903471"/>
      <w:r w:rsidRPr="00A57276">
        <w:rPr>
          <w:rFonts w:eastAsiaTheme="minorEastAsia" w:hint="eastAsia"/>
          <w:lang w:val="en-US" w:eastAsia="zh-CN"/>
        </w:rPr>
        <w:t>2.2</w:t>
      </w:r>
      <w:r>
        <w:rPr>
          <w:rFonts w:asciiTheme="minorEastAsia" w:eastAsiaTheme="minorEastAsia" w:hAnsiTheme="minorEastAsia" w:hint="eastAsia"/>
          <w:lang w:val="en-GB" w:eastAsia="zh-CN"/>
        </w:rPr>
        <w:t>开始了解你的</w:t>
      </w:r>
      <w:r>
        <w:rPr>
          <w:lang w:val="en-GB"/>
        </w:rPr>
        <w:t>ClearView C</w:t>
      </w:r>
      <w:bookmarkEnd w:id="2822"/>
      <w:bookmarkEnd w:id="2823"/>
      <w:bookmarkEnd w:id="2824"/>
      <w:bookmarkEnd w:id="2825"/>
      <w:bookmarkEnd w:id="2826"/>
      <w:bookmarkEnd w:id="2827"/>
      <w:bookmarkEnd w:id="2828"/>
      <w:bookmarkEnd w:id="2829"/>
      <w:bookmarkEnd w:id="2830"/>
      <w:bookmarkEnd w:id="2831"/>
      <w:bookmarkEnd w:id="2832"/>
    </w:p>
    <w:p w14:paraId="715D21FE" w14:textId="77777777" w:rsidR="001F14A3" w:rsidRDefault="001F14A3" w:rsidP="001F14A3">
      <w:pPr>
        <w:rPr>
          <w:lang w:val="en-GB"/>
        </w:rPr>
      </w:pPr>
    </w:p>
    <w:p w14:paraId="1CEE07EF" w14:textId="77777777" w:rsidR="001F14A3" w:rsidRPr="00C7414A" w:rsidRDefault="001F14A3" w:rsidP="001F14A3">
      <w:pPr>
        <w:rPr>
          <w:rFonts w:eastAsiaTheme="minorEastAsia"/>
          <w:lang w:val="en-GB" w:eastAsia="zh-CN"/>
        </w:rPr>
      </w:pPr>
      <w:r>
        <w:rPr>
          <w:rFonts w:asciiTheme="minorEastAsia" w:eastAsiaTheme="minorEastAsia" w:hAnsiTheme="minorEastAsia" w:hint="eastAsia"/>
          <w:lang w:val="en-GB" w:eastAsia="zh-CN"/>
        </w:rPr>
        <w:t>下列图示说明了</w:t>
      </w:r>
      <w:r>
        <w:rPr>
          <w:lang w:val="en-GB"/>
        </w:rPr>
        <w:t>ClearView C</w:t>
      </w:r>
      <w:r>
        <w:rPr>
          <w:rFonts w:asciiTheme="minorEastAsia" w:eastAsiaTheme="minorEastAsia" w:hAnsiTheme="minorEastAsia" w:hint="eastAsia"/>
          <w:lang w:val="en-GB" w:eastAsia="zh-CN"/>
        </w:rPr>
        <w:t>的主要部件。</w:t>
      </w:r>
    </w:p>
    <w:p w14:paraId="72B31CA2" w14:textId="77777777" w:rsidR="001F14A3" w:rsidRDefault="001F14A3" w:rsidP="001F14A3">
      <w:pPr>
        <w:jc w:val="center"/>
        <w:rPr>
          <w:lang w:val="en-GB"/>
        </w:rPr>
      </w:pPr>
      <w:r>
        <w:rPr>
          <w:lang w:val="en-GB"/>
        </w:rPr>
        <w:t xml:space="preserve">       </w:t>
      </w:r>
      <w:r>
        <w:rPr>
          <w:noProof/>
        </w:rPr>
        <w:drawing>
          <wp:inline distT="0" distB="0" distL="0" distR="0" wp14:anchorId="405B8432" wp14:editId="11EB4197">
            <wp:extent cx="6120130" cy="1988820"/>
            <wp:effectExtent l="19050" t="0" r="0" b="0"/>
            <wp:docPr id="1571" name="Afbeelding 11" descr="product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 map.jpg"/>
                    <pic:cNvPicPr/>
                  </pic:nvPicPr>
                  <pic:blipFill>
                    <a:blip r:embed="rId30" cstate="print"/>
                    <a:stretch>
                      <a:fillRect/>
                    </a:stretch>
                  </pic:blipFill>
                  <pic:spPr>
                    <a:xfrm>
                      <a:off x="0" y="0"/>
                      <a:ext cx="6120130" cy="1988820"/>
                    </a:xfrm>
                    <a:prstGeom prst="rect">
                      <a:avLst/>
                    </a:prstGeom>
                  </pic:spPr>
                </pic:pic>
              </a:graphicData>
            </a:graphic>
          </wp:inline>
        </w:drawing>
      </w:r>
    </w:p>
    <w:p w14:paraId="5C5E77A0" w14:textId="77777777" w:rsidR="001F14A3" w:rsidRDefault="001F14A3" w:rsidP="001F14A3">
      <w:pPr>
        <w:jc w:val="center"/>
        <w:rPr>
          <w:lang w:val="en-GB"/>
        </w:rPr>
      </w:pPr>
    </w:p>
    <w:tbl>
      <w:tblPr>
        <w:tblW w:w="0" w:type="auto"/>
        <w:tblLook w:val="04A0" w:firstRow="1" w:lastRow="0" w:firstColumn="1" w:lastColumn="0" w:noHBand="0" w:noVBand="1"/>
      </w:tblPr>
      <w:tblGrid>
        <w:gridCol w:w="4811"/>
        <w:gridCol w:w="4827"/>
      </w:tblGrid>
      <w:tr w:rsidR="001F14A3" w14:paraId="685D4443" w14:textId="77777777" w:rsidTr="001F14A3">
        <w:tc>
          <w:tcPr>
            <w:tcW w:w="4889" w:type="dxa"/>
          </w:tcPr>
          <w:p w14:paraId="2F2009DF" w14:textId="77777777" w:rsidR="001F14A3" w:rsidRDefault="001F14A3" w:rsidP="007E3C59">
            <w:pPr>
              <w:pStyle w:val="ListParagraph"/>
              <w:numPr>
                <w:ilvl w:val="0"/>
                <w:numId w:val="28"/>
              </w:numPr>
              <w:tabs>
                <w:tab w:val="center" w:pos="426"/>
              </w:tabs>
              <w:ind w:left="360" w:hanging="219"/>
              <w:rPr>
                <w:lang w:val="en-GB"/>
              </w:rPr>
            </w:pPr>
            <w:r>
              <w:rPr>
                <w:rFonts w:ascii="PMingLiU" w:hAnsi="PMingLiU" w:cs="PMingLiU" w:hint="eastAsia"/>
                <w:lang w:val="en-GB" w:eastAsia="zh-CN"/>
              </w:rPr>
              <w:t>显示器</w:t>
            </w:r>
          </w:p>
          <w:p w14:paraId="7B277431" w14:textId="77777777" w:rsidR="001F14A3" w:rsidRDefault="001F14A3" w:rsidP="007E3C59">
            <w:pPr>
              <w:pStyle w:val="ListParagraph"/>
              <w:numPr>
                <w:ilvl w:val="0"/>
                <w:numId w:val="28"/>
              </w:numPr>
              <w:tabs>
                <w:tab w:val="center" w:pos="426"/>
              </w:tabs>
              <w:ind w:left="360" w:hanging="219"/>
              <w:rPr>
                <w:lang w:val="en-GB"/>
              </w:rPr>
            </w:pPr>
            <w:r>
              <w:rPr>
                <w:rFonts w:ascii="PMingLiU" w:hAnsi="PMingLiU" w:cs="PMingLiU" w:hint="eastAsia"/>
                <w:lang w:val="en-GB" w:eastAsia="zh-CN"/>
              </w:rPr>
              <w:t>阅读台</w:t>
            </w:r>
          </w:p>
          <w:p w14:paraId="33A1873E" w14:textId="77777777" w:rsidR="001F14A3" w:rsidRDefault="001F14A3" w:rsidP="007E3C59">
            <w:pPr>
              <w:pStyle w:val="ListParagraph"/>
              <w:numPr>
                <w:ilvl w:val="0"/>
                <w:numId w:val="28"/>
              </w:numPr>
              <w:tabs>
                <w:tab w:val="center" w:pos="426"/>
              </w:tabs>
              <w:ind w:left="360" w:hanging="219"/>
              <w:rPr>
                <w:lang w:val="en-GB"/>
              </w:rPr>
            </w:pPr>
            <w:r>
              <w:rPr>
                <w:lang w:val="en-GB"/>
              </w:rPr>
              <w:t>C-</w:t>
            </w:r>
            <w:r>
              <w:rPr>
                <w:rFonts w:ascii="MS Mincho" w:eastAsia="MS Mincho" w:hAnsi="MS Mincho" w:cs="MS Mincho" w:hint="eastAsia"/>
                <w:lang w:val="en-GB" w:eastAsia="zh-CN"/>
              </w:rPr>
              <w:t>型臂</w:t>
            </w:r>
          </w:p>
          <w:p w14:paraId="56CE30B6" w14:textId="77777777" w:rsidR="001F14A3" w:rsidRDefault="001F14A3" w:rsidP="007E3C59">
            <w:pPr>
              <w:pStyle w:val="ListParagraph"/>
              <w:numPr>
                <w:ilvl w:val="0"/>
                <w:numId w:val="28"/>
              </w:numPr>
              <w:tabs>
                <w:tab w:val="center" w:pos="426"/>
              </w:tabs>
              <w:ind w:left="360" w:hanging="219"/>
              <w:rPr>
                <w:lang w:val="en-GB"/>
              </w:rPr>
            </w:pPr>
            <w:r>
              <w:rPr>
                <w:rFonts w:ascii="MS Mincho" w:eastAsia="MS Mincho" w:hAnsi="MS Mincho" w:cs="MS Mincho" w:hint="eastAsia"/>
                <w:lang w:val="en-GB" w:eastAsia="zh-CN"/>
              </w:rPr>
              <w:t>控制板</w:t>
            </w:r>
          </w:p>
          <w:p w14:paraId="3F2F9221" w14:textId="77777777" w:rsidR="001F14A3" w:rsidRDefault="001F14A3" w:rsidP="007E3C59">
            <w:pPr>
              <w:pStyle w:val="ListParagraph"/>
              <w:numPr>
                <w:ilvl w:val="0"/>
                <w:numId w:val="28"/>
              </w:numPr>
              <w:tabs>
                <w:tab w:val="center" w:pos="426"/>
              </w:tabs>
              <w:ind w:left="360" w:hanging="219"/>
              <w:rPr>
                <w:lang w:val="en-GB"/>
              </w:rPr>
            </w:pPr>
            <w:r>
              <w:rPr>
                <w:lang w:val="en-GB"/>
              </w:rPr>
              <w:t>X</w:t>
            </w:r>
            <w:r>
              <w:rPr>
                <w:rFonts w:ascii="MS Mincho" w:eastAsia="MS Mincho" w:hAnsi="MS Mincho" w:cs="MS Mincho" w:hint="eastAsia"/>
                <w:lang w:val="en-GB" w:eastAsia="zh-CN"/>
              </w:rPr>
              <w:t>与</w:t>
            </w:r>
            <w:r>
              <w:rPr>
                <w:lang w:val="en-GB"/>
              </w:rPr>
              <w:t xml:space="preserve"> Y </w:t>
            </w:r>
            <w:r>
              <w:rPr>
                <w:rFonts w:ascii="MS Mincho" w:eastAsia="MS Mincho" w:hAnsi="MS Mincho" w:cs="MS Mincho" w:hint="eastAsia"/>
                <w:lang w:val="en-GB" w:eastAsia="zh-CN"/>
              </w:rPr>
              <w:t>方向</w:t>
            </w:r>
            <w:r>
              <w:rPr>
                <w:rFonts w:ascii="PMingLiU" w:hAnsi="PMingLiU" w:cs="PMingLiU" w:hint="eastAsia"/>
                <w:lang w:val="en-GB" w:eastAsia="zh-CN"/>
              </w:rPr>
              <w:t>锁止装置</w:t>
            </w:r>
          </w:p>
          <w:p w14:paraId="1F05D7ED" w14:textId="77777777" w:rsidR="001F14A3" w:rsidRDefault="001F14A3" w:rsidP="007E3C59">
            <w:pPr>
              <w:pStyle w:val="ListParagraph"/>
              <w:numPr>
                <w:ilvl w:val="0"/>
                <w:numId w:val="28"/>
              </w:numPr>
              <w:tabs>
                <w:tab w:val="center" w:pos="426"/>
              </w:tabs>
              <w:ind w:left="360" w:hanging="219"/>
              <w:rPr>
                <w:lang w:val="en-GB"/>
              </w:rPr>
            </w:pPr>
            <w:r>
              <w:rPr>
                <w:rFonts w:ascii="MS Mincho" w:eastAsia="MS Mincho" w:hAnsi="MS Mincho" w:cs="MS Mincho" w:hint="eastAsia"/>
                <w:lang w:val="en-GB" w:eastAsia="zh-CN"/>
              </w:rPr>
              <w:t>手柄</w:t>
            </w:r>
          </w:p>
          <w:p w14:paraId="3E397411" w14:textId="77777777" w:rsidR="001F14A3" w:rsidRDefault="001F14A3" w:rsidP="007E3C59">
            <w:pPr>
              <w:pStyle w:val="ListParagraph"/>
              <w:numPr>
                <w:ilvl w:val="0"/>
                <w:numId w:val="28"/>
              </w:numPr>
              <w:tabs>
                <w:tab w:val="center" w:pos="426"/>
              </w:tabs>
              <w:ind w:left="360" w:hanging="219"/>
              <w:rPr>
                <w:lang w:val="en-GB"/>
              </w:rPr>
            </w:pPr>
            <w:r>
              <w:rPr>
                <w:rFonts w:ascii="MS Mincho" w:eastAsia="MS Mincho" w:hAnsi="MS Mincho" w:cs="MS Mincho" w:hint="eastAsia"/>
                <w:lang w:val="en-GB" w:eastAsia="zh-CN"/>
              </w:rPr>
              <w:t>主</w:t>
            </w:r>
            <w:r>
              <w:rPr>
                <w:rFonts w:ascii="PMingLiU" w:hAnsi="PMingLiU" w:cs="PMingLiU" w:hint="eastAsia"/>
                <w:lang w:val="en-GB" w:eastAsia="zh-CN"/>
              </w:rPr>
              <w:t>电源开关</w:t>
            </w:r>
          </w:p>
        </w:tc>
        <w:tc>
          <w:tcPr>
            <w:tcW w:w="4889" w:type="dxa"/>
          </w:tcPr>
          <w:p w14:paraId="3D268944" w14:textId="77777777" w:rsidR="001F14A3" w:rsidRPr="0055146A" w:rsidRDefault="001F14A3" w:rsidP="007E3C59">
            <w:pPr>
              <w:pStyle w:val="ListParagraph"/>
              <w:numPr>
                <w:ilvl w:val="0"/>
                <w:numId w:val="28"/>
              </w:numPr>
              <w:ind w:left="851" w:hanging="851"/>
              <w:rPr>
                <w:lang w:val="en-GB"/>
              </w:rPr>
            </w:pPr>
            <w:r>
              <w:rPr>
                <w:rFonts w:ascii="PMingLiU" w:hAnsi="PMingLiU" w:cs="PMingLiU" w:hint="eastAsia"/>
                <w:lang w:val="en-GB" w:eastAsia="zh-CN"/>
              </w:rPr>
              <w:t>摄像头组件盒</w:t>
            </w:r>
          </w:p>
          <w:p w14:paraId="0A6CCE6C" w14:textId="77777777" w:rsidR="001F14A3" w:rsidRDefault="001F14A3" w:rsidP="007E3C59">
            <w:pPr>
              <w:pStyle w:val="ListParagraph"/>
              <w:numPr>
                <w:ilvl w:val="0"/>
                <w:numId w:val="28"/>
              </w:numPr>
              <w:ind w:left="851" w:hanging="851"/>
              <w:rPr>
                <w:lang w:val="en-GB"/>
              </w:rPr>
            </w:pPr>
            <w:r w:rsidRPr="008838DA">
              <w:rPr>
                <w:lang w:val="en-GB"/>
              </w:rPr>
              <w:t>H</w:t>
            </w:r>
            <w:r>
              <w:rPr>
                <w:lang w:val="en-GB"/>
              </w:rPr>
              <w:t xml:space="preserve">DMI </w:t>
            </w:r>
            <w:r>
              <w:rPr>
                <w:rFonts w:ascii="PMingLiU" w:hAnsi="PMingLiU" w:cs="PMingLiU" w:hint="eastAsia"/>
                <w:lang w:val="en-GB" w:eastAsia="zh-CN"/>
              </w:rPr>
              <w:t>输出</w:t>
            </w:r>
          </w:p>
          <w:p w14:paraId="0B37BB1D" w14:textId="77777777" w:rsidR="001F14A3" w:rsidRDefault="001F14A3" w:rsidP="007E3C59">
            <w:pPr>
              <w:pStyle w:val="ListParagraph"/>
              <w:numPr>
                <w:ilvl w:val="0"/>
                <w:numId w:val="28"/>
              </w:numPr>
              <w:ind w:left="851" w:hanging="851"/>
              <w:rPr>
                <w:lang w:val="en-GB"/>
              </w:rPr>
            </w:pPr>
            <w:r>
              <w:rPr>
                <w:lang w:val="en-GB"/>
              </w:rPr>
              <w:t xml:space="preserve">HDMI </w:t>
            </w:r>
            <w:r>
              <w:rPr>
                <w:rFonts w:ascii="PMingLiU" w:hAnsi="PMingLiU" w:cs="PMingLiU" w:hint="eastAsia"/>
                <w:lang w:val="en-GB" w:eastAsia="zh-CN"/>
              </w:rPr>
              <w:t>输入</w:t>
            </w:r>
          </w:p>
          <w:p w14:paraId="7411EBA6" w14:textId="77777777" w:rsidR="001F14A3" w:rsidRPr="00B11F97" w:rsidRDefault="001F14A3" w:rsidP="007E3C59">
            <w:pPr>
              <w:pStyle w:val="ListParagraph"/>
              <w:numPr>
                <w:ilvl w:val="0"/>
                <w:numId w:val="28"/>
              </w:numPr>
              <w:ind w:left="851" w:hanging="851"/>
              <w:rPr>
                <w:lang w:val="en-GB"/>
              </w:rPr>
            </w:pPr>
            <w:r>
              <w:rPr>
                <w:rFonts w:ascii="PMingLiU" w:hAnsi="PMingLiU" w:cs="PMingLiU" w:hint="eastAsia"/>
                <w:lang w:val="en-GB" w:eastAsia="zh-CN"/>
              </w:rPr>
              <w:t>电源输入</w:t>
            </w:r>
          </w:p>
          <w:p w14:paraId="6E8A2E45" w14:textId="77777777" w:rsidR="001F14A3" w:rsidRDefault="001F14A3" w:rsidP="007E3C59">
            <w:pPr>
              <w:pStyle w:val="ListParagraph"/>
              <w:numPr>
                <w:ilvl w:val="0"/>
                <w:numId w:val="28"/>
              </w:numPr>
              <w:ind w:left="851" w:hanging="851"/>
              <w:rPr>
                <w:lang w:val="en-GB"/>
              </w:rPr>
            </w:pPr>
            <w:r>
              <w:rPr>
                <w:rFonts w:ascii="PMingLiU" w:hAnsi="PMingLiU" w:cs="PMingLiU" w:hint="eastAsia"/>
                <w:lang w:val="en-GB" w:eastAsia="zh-CN"/>
              </w:rPr>
              <w:t>电源输出</w:t>
            </w:r>
          </w:p>
          <w:p w14:paraId="461E0DB8" w14:textId="77777777" w:rsidR="001F14A3" w:rsidRDefault="001F14A3" w:rsidP="007E3C59">
            <w:pPr>
              <w:pStyle w:val="ListParagraph"/>
              <w:numPr>
                <w:ilvl w:val="0"/>
                <w:numId w:val="28"/>
              </w:numPr>
              <w:ind w:left="851" w:hanging="851"/>
              <w:rPr>
                <w:lang w:val="en-GB"/>
              </w:rPr>
            </w:pPr>
            <w:r>
              <w:rPr>
                <w:rFonts w:ascii="PMingLiU" w:hAnsi="PMingLiU" w:cs="PMingLiU" w:hint="eastAsia"/>
                <w:lang w:val="en-GB" w:eastAsia="zh-CN"/>
              </w:rPr>
              <w:t>摄像头连接</w:t>
            </w:r>
            <w:r>
              <w:rPr>
                <w:lang w:val="en-GB"/>
              </w:rPr>
              <w:t>(</w:t>
            </w:r>
            <w:r>
              <w:rPr>
                <w:rFonts w:ascii="PMingLiU" w:hAnsi="PMingLiU" w:cs="PMingLiU" w:hint="eastAsia"/>
                <w:lang w:val="en-GB" w:eastAsia="zh-CN"/>
              </w:rPr>
              <w:t>语音版</w:t>
            </w:r>
            <w:r>
              <w:rPr>
                <w:lang w:val="en-GB"/>
              </w:rPr>
              <w:t>)</w:t>
            </w:r>
          </w:p>
          <w:p w14:paraId="0A01210A" w14:textId="77777777" w:rsidR="001F14A3" w:rsidRDefault="001F14A3" w:rsidP="001F14A3">
            <w:pPr>
              <w:jc w:val="center"/>
              <w:rPr>
                <w:lang w:val="en-GB"/>
              </w:rPr>
            </w:pPr>
          </w:p>
        </w:tc>
      </w:tr>
    </w:tbl>
    <w:p w14:paraId="5D10B10E" w14:textId="77777777" w:rsidR="001F14A3" w:rsidRDefault="001F14A3" w:rsidP="001F14A3">
      <w:pPr>
        <w:jc w:val="center"/>
        <w:rPr>
          <w:lang w:val="en-GB"/>
        </w:rPr>
      </w:pPr>
    </w:p>
    <w:p w14:paraId="64654372" w14:textId="77777777" w:rsidR="001F14A3" w:rsidRPr="00D5353A" w:rsidRDefault="001F14A3" w:rsidP="001F14A3">
      <w:pPr>
        <w:jc w:val="left"/>
        <w:rPr>
          <w:rFonts w:eastAsiaTheme="minorEastAsia"/>
          <w:lang w:val="en-GB" w:eastAsia="zh-CN"/>
        </w:rPr>
      </w:pPr>
    </w:p>
    <w:p w14:paraId="1BD952B2" w14:textId="77777777" w:rsidR="001F14A3" w:rsidRDefault="001F14A3" w:rsidP="001F14A3">
      <w:pPr>
        <w:pStyle w:val="Heading2"/>
        <w:rPr>
          <w:lang w:val="en-GB"/>
        </w:rPr>
      </w:pPr>
      <w:bookmarkStart w:id="2833" w:name="_Toc400962863"/>
      <w:bookmarkStart w:id="2834" w:name="_Toc402169610"/>
      <w:bookmarkStart w:id="2835" w:name="_Toc402170123"/>
      <w:bookmarkStart w:id="2836" w:name="_Toc402171220"/>
      <w:bookmarkStart w:id="2837" w:name="_Toc402171641"/>
      <w:bookmarkStart w:id="2838" w:name="_Toc402172073"/>
      <w:bookmarkStart w:id="2839" w:name="_Toc402172507"/>
      <w:bookmarkStart w:id="2840" w:name="_Toc402173340"/>
      <w:bookmarkStart w:id="2841" w:name="_Toc402181177"/>
      <w:bookmarkStart w:id="2842" w:name="_Toc402181629"/>
      <w:bookmarkStart w:id="2843" w:name="_Toc74903472"/>
      <w:r w:rsidRPr="00A57276">
        <w:rPr>
          <w:rFonts w:eastAsiaTheme="minorEastAsia" w:hint="eastAsia"/>
          <w:lang w:val="en-US" w:eastAsia="zh-CN"/>
        </w:rPr>
        <w:t>2.</w:t>
      </w:r>
      <w:r>
        <w:rPr>
          <w:rFonts w:eastAsiaTheme="minorEastAsia" w:hint="eastAsia"/>
          <w:lang w:val="en-US" w:eastAsia="zh-CN"/>
        </w:rPr>
        <w:t>3</w:t>
      </w:r>
      <w:r>
        <w:rPr>
          <w:rFonts w:asciiTheme="minorEastAsia" w:eastAsiaTheme="minorEastAsia" w:hAnsiTheme="minorEastAsia" w:hint="eastAsia"/>
          <w:lang w:val="en-GB" w:eastAsia="zh-CN"/>
        </w:rPr>
        <w:t>打开包装和安装</w:t>
      </w:r>
      <w:bookmarkEnd w:id="2833"/>
      <w:bookmarkEnd w:id="2834"/>
      <w:bookmarkEnd w:id="2835"/>
      <w:bookmarkEnd w:id="2836"/>
      <w:bookmarkEnd w:id="2837"/>
      <w:bookmarkEnd w:id="2838"/>
      <w:bookmarkEnd w:id="2839"/>
      <w:bookmarkEnd w:id="2840"/>
      <w:bookmarkEnd w:id="2841"/>
      <w:bookmarkEnd w:id="2842"/>
      <w:bookmarkEnd w:id="2843"/>
    </w:p>
    <w:p w14:paraId="7B4627D0" w14:textId="77777777" w:rsidR="001F14A3" w:rsidRDefault="001F14A3" w:rsidP="001F14A3">
      <w:pPr>
        <w:jc w:val="left"/>
        <w:rPr>
          <w:lang w:val="en-GB"/>
        </w:rPr>
      </w:pPr>
    </w:p>
    <w:p w14:paraId="4D725CC2" w14:textId="77777777" w:rsidR="001F14A3" w:rsidRDefault="001F14A3" w:rsidP="001F14A3">
      <w:pPr>
        <w:jc w:val="left"/>
        <w:rPr>
          <w:lang w:val="en-GB"/>
        </w:rPr>
      </w:pPr>
      <w:r>
        <w:rPr>
          <w:lang w:val="en-GB"/>
        </w:rPr>
        <w:t>ClearView C</w:t>
      </w:r>
      <w:r>
        <w:rPr>
          <w:rFonts w:asciiTheme="minorEastAsia" w:eastAsiaTheme="minorEastAsia" w:hAnsiTheme="minorEastAsia" w:hint="eastAsia"/>
          <w:lang w:val="en-GB" w:eastAsia="zh-CN"/>
        </w:rPr>
        <w:t>是装在一个纸箱里运输并且机器是已经组装好的。你所需要做的就是打开包装、将电源接通上机器。</w:t>
      </w:r>
    </w:p>
    <w:p w14:paraId="375D649B" w14:textId="77777777" w:rsidR="001F14A3" w:rsidRDefault="001F14A3" w:rsidP="001F14A3">
      <w:pPr>
        <w:jc w:val="left"/>
        <w:rPr>
          <w:lang w:val="en-GB"/>
        </w:rPr>
      </w:pPr>
    </w:p>
    <w:p w14:paraId="14E957E4" w14:textId="77777777" w:rsidR="001F14A3" w:rsidRPr="00A06928" w:rsidRDefault="001F14A3" w:rsidP="001F14A3">
      <w:pPr>
        <w:jc w:val="left"/>
        <w:rPr>
          <w:rFonts w:eastAsiaTheme="minorEastAsia"/>
          <w:lang w:val="en-GB" w:eastAsia="zh-CN"/>
        </w:rPr>
      </w:pPr>
      <w:r>
        <w:rPr>
          <w:rFonts w:asciiTheme="minorEastAsia" w:eastAsiaTheme="minorEastAsia" w:hAnsiTheme="minorEastAsia" w:hint="eastAsia"/>
          <w:lang w:val="en-GB" w:eastAsia="zh-CN"/>
        </w:rPr>
        <w:t>请按照下列步骤打开</w:t>
      </w:r>
      <w:r>
        <w:rPr>
          <w:lang w:val="en-GB"/>
        </w:rPr>
        <w:t>ClearView C</w:t>
      </w:r>
      <w:r>
        <w:rPr>
          <w:rFonts w:asciiTheme="minorEastAsia" w:eastAsiaTheme="minorEastAsia" w:hAnsiTheme="minorEastAsia" w:hint="eastAsia"/>
          <w:lang w:val="en-GB" w:eastAsia="zh-CN"/>
        </w:rPr>
        <w:t>的电源：</w:t>
      </w:r>
    </w:p>
    <w:p w14:paraId="56DD878A" w14:textId="77777777" w:rsidR="001F14A3" w:rsidRDefault="001F14A3" w:rsidP="001F14A3">
      <w:pPr>
        <w:jc w:val="left"/>
        <w:rPr>
          <w:lang w:val="en-GB"/>
        </w:rPr>
      </w:pPr>
    </w:p>
    <w:p w14:paraId="0BA59E70" w14:textId="77777777" w:rsidR="001F14A3" w:rsidRDefault="001F14A3" w:rsidP="007E3C59">
      <w:pPr>
        <w:pStyle w:val="ListParagraph"/>
        <w:numPr>
          <w:ilvl w:val="0"/>
          <w:numId w:val="9"/>
        </w:numPr>
        <w:jc w:val="left"/>
        <w:rPr>
          <w:lang w:val="en-GB"/>
        </w:rPr>
      </w:pPr>
      <w:r>
        <w:rPr>
          <w:rFonts w:asciiTheme="minorEastAsia" w:eastAsiaTheme="minorEastAsia" w:hAnsiTheme="minorEastAsia" w:hint="eastAsia"/>
          <w:lang w:val="en-GB" w:eastAsia="zh-CN"/>
        </w:rPr>
        <w:t>将电源线插入到电源接线板上；</w:t>
      </w:r>
    </w:p>
    <w:p w14:paraId="6BBBF857" w14:textId="77777777" w:rsidR="001F14A3" w:rsidRPr="003207AD" w:rsidRDefault="001F14A3" w:rsidP="007E3C59">
      <w:pPr>
        <w:pStyle w:val="ListParagraph"/>
        <w:numPr>
          <w:ilvl w:val="0"/>
          <w:numId w:val="9"/>
        </w:numPr>
        <w:jc w:val="left"/>
        <w:rPr>
          <w:lang w:val="en-GB"/>
        </w:rPr>
      </w:pPr>
      <w:r>
        <w:rPr>
          <w:rFonts w:asciiTheme="minorEastAsia" w:eastAsiaTheme="minorEastAsia" w:hAnsiTheme="minorEastAsia" w:hint="eastAsia"/>
          <w:lang w:val="en-GB" w:eastAsia="zh-CN"/>
        </w:rPr>
        <w:t>按下位于电子盒左面的开/关键；</w:t>
      </w:r>
    </w:p>
    <w:p w14:paraId="253310A7" w14:textId="3A33E0B3" w:rsidR="001F14A3" w:rsidRDefault="001F14A3" w:rsidP="001F14A3">
      <w:pPr>
        <w:rPr>
          <w:lang w:val="en-GB"/>
        </w:rPr>
      </w:pPr>
    </w:p>
    <w:p w14:paraId="0D803733" w14:textId="77777777" w:rsidR="00C06195" w:rsidRPr="00C06195" w:rsidRDefault="00C06195" w:rsidP="00C06195">
      <w:pPr>
        <w:rPr>
          <w:rFonts w:asciiTheme="minorEastAsia" w:eastAsiaTheme="minorEastAsia" w:hAnsiTheme="minorEastAsia"/>
          <w:lang w:val="en-GB" w:eastAsia="zh-CN"/>
        </w:rPr>
      </w:pPr>
      <w:r w:rsidRPr="00C06195">
        <w:rPr>
          <w:rFonts w:asciiTheme="minorEastAsia" w:eastAsiaTheme="minorEastAsia" w:hAnsiTheme="minorEastAsia" w:hint="eastAsia"/>
          <w:b/>
          <w:lang w:val="en-GB" w:eastAsia="zh-CN"/>
        </w:rPr>
        <w:t>注意</w:t>
      </w:r>
      <w:r w:rsidRPr="00C06195">
        <w:rPr>
          <w:rFonts w:asciiTheme="minorEastAsia" w:eastAsiaTheme="minorEastAsia" w:hAnsiTheme="minorEastAsia"/>
          <w:b/>
          <w:lang w:val="en-GB" w:eastAsia="zh-CN"/>
        </w:rPr>
        <w:t>：</w:t>
      </w:r>
      <w:r w:rsidRPr="00C06195">
        <w:rPr>
          <w:rFonts w:ascii="Microsoft JhengHei" w:eastAsia="Microsoft JhengHei" w:hAnsi="Microsoft JhengHei" w:cs="Microsoft JhengHei" w:hint="eastAsia"/>
          <w:lang w:val="en-GB" w:eastAsia="zh-CN"/>
        </w:rPr>
        <w:t>务</w:t>
      </w:r>
      <w:r w:rsidRPr="00C06195">
        <w:rPr>
          <w:rFonts w:ascii="Yu Gothic UI" w:eastAsia="Yu Gothic UI" w:hAnsi="Yu Gothic UI" w:cs="Yu Gothic UI" w:hint="eastAsia"/>
          <w:lang w:val="en-GB" w:eastAsia="zh-CN"/>
        </w:rPr>
        <w:t>必将</w:t>
      </w:r>
      <w:r w:rsidRPr="00C06195">
        <w:rPr>
          <w:rFonts w:ascii="Microsoft JhengHei" w:eastAsia="Microsoft JhengHei" w:hAnsi="Microsoft JhengHei" w:cs="Microsoft JhengHei" w:hint="eastAsia"/>
          <w:lang w:val="en-GB" w:eastAsia="zh-CN"/>
        </w:rPr>
        <w:t>电</w:t>
      </w:r>
      <w:r w:rsidRPr="00C06195">
        <w:rPr>
          <w:rFonts w:ascii="Yu Gothic UI" w:eastAsia="Yu Gothic UI" w:hAnsi="Yu Gothic UI" w:cs="Yu Gothic UI" w:hint="eastAsia"/>
          <w:lang w:val="en-GB" w:eastAsia="zh-CN"/>
        </w:rPr>
        <w:t>源</w:t>
      </w:r>
      <w:r w:rsidRPr="00C06195">
        <w:rPr>
          <w:rFonts w:ascii="Microsoft JhengHei" w:eastAsia="Microsoft JhengHei" w:hAnsi="Microsoft JhengHei" w:cs="Microsoft JhengHei" w:hint="eastAsia"/>
          <w:lang w:val="en-GB" w:eastAsia="zh-CN"/>
        </w:rPr>
        <w:t>线连</w:t>
      </w:r>
      <w:r w:rsidRPr="00C06195">
        <w:rPr>
          <w:rFonts w:ascii="Yu Gothic UI" w:eastAsia="Yu Gothic UI" w:hAnsi="Yu Gothic UI" w:cs="Yu Gothic UI" w:hint="eastAsia"/>
          <w:lang w:val="en-GB" w:eastAsia="zh-CN"/>
        </w:rPr>
        <w:t>接到有</w:t>
      </w:r>
      <w:r w:rsidRPr="00C06195">
        <w:rPr>
          <w:rFonts w:asciiTheme="minorEastAsia" w:eastAsiaTheme="minorEastAsia" w:hAnsiTheme="minorEastAsia"/>
          <w:lang w:val="en-GB" w:eastAsia="zh-CN"/>
        </w:rPr>
        <w:t>地</w:t>
      </w:r>
      <w:r w:rsidRPr="00C06195">
        <w:rPr>
          <w:rFonts w:ascii="Microsoft JhengHei" w:eastAsia="Microsoft JhengHei" w:hAnsi="Microsoft JhengHei" w:cs="Microsoft JhengHei" w:hint="eastAsia"/>
          <w:lang w:val="en-GB" w:eastAsia="zh-CN"/>
        </w:rPr>
        <w:t>线</w:t>
      </w:r>
      <w:r w:rsidRPr="00C06195">
        <w:rPr>
          <w:rFonts w:ascii="Yu Gothic UI" w:eastAsia="Yu Gothic UI" w:hAnsi="Yu Gothic UI" w:cs="Yu Gothic UI" w:hint="eastAsia"/>
          <w:lang w:val="en-GB" w:eastAsia="zh-CN"/>
        </w:rPr>
        <w:t>的插座</w:t>
      </w:r>
      <w:r w:rsidRPr="00C06195">
        <w:rPr>
          <w:rFonts w:asciiTheme="minorEastAsia" w:eastAsiaTheme="minorEastAsia" w:hAnsiTheme="minorEastAsia" w:hint="eastAsia"/>
          <w:lang w:val="en-GB" w:eastAsia="zh-CN"/>
        </w:rPr>
        <w:t>上。</w:t>
      </w:r>
    </w:p>
    <w:p w14:paraId="733FF376" w14:textId="77777777" w:rsidR="00C06195" w:rsidRPr="00C06195" w:rsidRDefault="00C06195" w:rsidP="001F14A3">
      <w:pPr>
        <w:rPr>
          <w:lang w:val="en-US"/>
        </w:rPr>
      </w:pPr>
    </w:p>
    <w:p w14:paraId="331291A3" w14:textId="77777777" w:rsidR="001F14A3" w:rsidRPr="003207AD" w:rsidRDefault="001F14A3" w:rsidP="001F14A3">
      <w:pPr>
        <w:pStyle w:val="Heading2"/>
        <w:rPr>
          <w:lang w:val="en-GB"/>
        </w:rPr>
      </w:pPr>
      <w:bookmarkStart w:id="2844" w:name="_Toc400962864"/>
      <w:bookmarkStart w:id="2845" w:name="_Toc402169611"/>
      <w:bookmarkStart w:id="2846" w:name="_Toc402170124"/>
      <w:bookmarkStart w:id="2847" w:name="_Toc402171221"/>
      <w:bookmarkStart w:id="2848" w:name="_Toc402171642"/>
      <w:bookmarkStart w:id="2849" w:name="_Toc402172074"/>
      <w:bookmarkStart w:id="2850" w:name="_Toc402172508"/>
      <w:bookmarkStart w:id="2851" w:name="_Toc402173341"/>
      <w:bookmarkStart w:id="2852" w:name="_Toc402181178"/>
      <w:bookmarkStart w:id="2853" w:name="_Toc402181630"/>
      <w:bookmarkStart w:id="2854" w:name="_Toc74903473"/>
      <w:r>
        <w:rPr>
          <w:rFonts w:eastAsiaTheme="minorEastAsia" w:hint="eastAsia"/>
          <w:lang w:val="en-GB" w:eastAsia="zh-CN"/>
        </w:rPr>
        <w:t>2.4</w:t>
      </w:r>
      <w:r>
        <w:rPr>
          <w:rFonts w:eastAsiaTheme="minorEastAsia" w:hint="eastAsia"/>
          <w:lang w:val="en-GB" w:eastAsia="zh-CN"/>
        </w:rPr>
        <w:t>转换阅读台的安装</w:t>
      </w:r>
      <w:bookmarkEnd w:id="2844"/>
      <w:bookmarkEnd w:id="2845"/>
      <w:bookmarkEnd w:id="2846"/>
      <w:bookmarkEnd w:id="2847"/>
      <w:bookmarkEnd w:id="2848"/>
      <w:bookmarkEnd w:id="2849"/>
      <w:bookmarkEnd w:id="2850"/>
      <w:bookmarkEnd w:id="2851"/>
      <w:bookmarkEnd w:id="2852"/>
      <w:bookmarkEnd w:id="2853"/>
      <w:bookmarkEnd w:id="2854"/>
    </w:p>
    <w:p w14:paraId="6A69F22E" w14:textId="77777777" w:rsidR="001F14A3" w:rsidRDefault="001F14A3" w:rsidP="001F14A3">
      <w:pPr>
        <w:jc w:val="center"/>
        <w:rPr>
          <w:lang w:val="en-GB"/>
        </w:rPr>
      </w:pPr>
      <w:r>
        <w:rPr>
          <w:noProof/>
        </w:rPr>
        <w:drawing>
          <wp:inline distT="0" distB="0" distL="0" distR="0" wp14:anchorId="09400604" wp14:editId="1F12C0F3">
            <wp:extent cx="1988517" cy="1800000"/>
            <wp:effectExtent l="0" t="0" r="0" b="0"/>
            <wp:docPr id="1572" name="Afbeelding 1" descr="M:\PROJECTEN\ClearView C\Marketing Materials\Photos\set1\IMG_9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set1\IMG_9270.jpg"/>
                    <pic:cNvPicPr>
                      <a:picLocks noChangeAspect="1" noChangeArrowheads="1"/>
                    </pic:cNvPicPr>
                  </pic:nvPicPr>
                  <pic:blipFill>
                    <a:blip r:embed="rId29" cstate="print"/>
                    <a:srcRect l="13183" r="13183"/>
                    <a:stretch>
                      <a:fillRect/>
                    </a:stretch>
                  </pic:blipFill>
                  <pic:spPr bwMode="auto">
                    <a:xfrm>
                      <a:off x="0" y="0"/>
                      <a:ext cx="1988517" cy="1800000"/>
                    </a:xfrm>
                    <a:prstGeom prst="rect">
                      <a:avLst/>
                    </a:prstGeom>
                    <a:noFill/>
                    <a:ln w="9525">
                      <a:noFill/>
                      <a:miter lim="800000"/>
                      <a:headEnd/>
                      <a:tailEnd/>
                    </a:ln>
                  </pic:spPr>
                </pic:pic>
              </a:graphicData>
            </a:graphic>
          </wp:inline>
        </w:drawing>
      </w:r>
      <w:r>
        <w:rPr>
          <w:noProof/>
        </w:rPr>
        <w:drawing>
          <wp:inline distT="0" distB="0" distL="0" distR="0" wp14:anchorId="6989F36F" wp14:editId="12FA1AC2">
            <wp:extent cx="1674753" cy="1800000"/>
            <wp:effectExtent l="0" t="0" r="1905" b="0"/>
            <wp:docPr id="1573" name="Afbeelding 2" descr="M:\PROJECTEN\ClearView C\Marketing Materials\Photos\set1\IMG_9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ClearView C\Marketing Materials\Photos\set1\IMG_9276.jpg"/>
                    <pic:cNvPicPr>
                      <a:picLocks noChangeAspect="1" noChangeArrowheads="1"/>
                    </pic:cNvPicPr>
                  </pic:nvPicPr>
                  <pic:blipFill>
                    <a:blip r:embed="rId37" cstate="print"/>
                    <a:srcRect l="10844" r="27109"/>
                    <a:stretch>
                      <a:fillRect/>
                    </a:stretch>
                  </pic:blipFill>
                  <pic:spPr bwMode="auto">
                    <a:xfrm>
                      <a:off x="0" y="0"/>
                      <a:ext cx="1674753" cy="1800000"/>
                    </a:xfrm>
                    <a:prstGeom prst="rect">
                      <a:avLst/>
                    </a:prstGeom>
                    <a:noFill/>
                    <a:ln w="9525">
                      <a:noFill/>
                      <a:miter lim="800000"/>
                      <a:headEnd/>
                      <a:tailEnd/>
                    </a:ln>
                  </pic:spPr>
                </pic:pic>
              </a:graphicData>
            </a:graphic>
          </wp:inline>
        </w:drawing>
      </w:r>
    </w:p>
    <w:p w14:paraId="7D7CB1FD" w14:textId="77777777" w:rsidR="001F14A3" w:rsidRPr="000A6B97" w:rsidRDefault="001F14A3" w:rsidP="001F14A3">
      <w:pPr>
        <w:jc w:val="left"/>
        <w:rPr>
          <w:i/>
          <w:lang w:val="en-GB"/>
        </w:rPr>
      </w:pPr>
      <w:r>
        <w:rPr>
          <w:i/>
          <w:lang w:val="en-GB"/>
        </w:rPr>
        <w:t xml:space="preserve"> </w:t>
      </w:r>
      <w:r>
        <w:rPr>
          <w:i/>
          <w:lang w:val="en-GB"/>
        </w:rPr>
        <w:tab/>
      </w:r>
      <w:r>
        <w:rPr>
          <w:i/>
          <w:lang w:val="en-GB"/>
        </w:rPr>
        <w:tab/>
      </w:r>
      <w:r>
        <w:rPr>
          <w:rFonts w:eastAsiaTheme="minorEastAsia" w:hint="eastAsia"/>
          <w:i/>
          <w:lang w:val="en-GB" w:eastAsia="zh-CN"/>
        </w:rPr>
        <w:t xml:space="preserve">        </w:t>
      </w:r>
      <w:r>
        <w:rPr>
          <w:rFonts w:asciiTheme="minorEastAsia" w:eastAsiaTheme="minorEastAsia" w:hAnsiTheme="minorEastAsia" w:hint="eastAsia"/>
          <w:i/>
          <w:lang w:val="en-GB" w:eastAsia="zh-CN"/>
        </w:rPr>
        <w:t>紧凑型</w:t>
      </w:r>
      <w:r>
        <w:rPr>
          <w:i/>
          <w:lang w:val="en-GB"/>
        </w:rPr>
        <w:tab/>
      </w:r>
      <w:r>
        <w:rPr>
          <w:i/>
          <w:lang w:val="en-GB"/>
        </w:rPr>
        <w:tab/>
      </w:r>
      <w:r>
        <w:rPr>
          <w:i/>
          <w:lang w:val="en-GB"/>
        </w:rPr>
        <w:tab/>
      </w:r>
      <w:r>
        <w:rPr>
          <w:i/>
          <w:lang w:val="en-GB"/>
        </w:rPr>
        <w:tab/>
        <w:t xml:space="preserve">   </w:t>
      </w:r>
      <w:r>
        <w:rPr>
          <w:rFonts w:eastAsiaTheme="minorEastAsia" w:hint="eastAsia"/>
          <w:i/>
          <w:lang w:val="en-GB" w:eastAsia="zh-CN"/>
        </w:rPr>
        <w:t xml:space="preserve">         </w:t>
      </w:r>
      <w:r>
        <w:rPr>
          <w:rFonts w:asciiTheme="minorEastAsia" w:eastAsiaTheme="minorEastAsia" w:hAnsiTheme="minorEastAsia" w:hint="eastAsia"/>
          <w:i/>
          <w:lang w:val="en-GB" w:eastAsia="zh-CN"/>
        </w:rPr>
        <w:t>舒适型</w:t>
      </w:r>
    </w:p>
    <w:p w14:paraId="33C52A9A" w14:textId="77777777" w:rsidR="001F14A3" w:rsidRPr="00BC4443" w:rsidRDefault="001F14A3" w:rsidP="001F14A3">
      <w:pPr>
        <w:rPr>
          <w:sz w:val="18"/>
          <w:lang w:val="en-GB"/>
        </w:rPr>
      </w:pPr>
    </w:p>
    <w:p w14:paraId="2E001ACE" w14:textId="77777777" w:rsidR="001F14A3" w:rsidRDefault="001F14A3" w:rsidP="001F14A3">
      <w:pPr>
        <w:jc w:val="left"/>
        <w:rPr>
          <w:rFonts w:eastAsiaTheme="minorEastAsia"/>
          <w:lang w:val="en-GB" w:eastAsia="zh-CN"/>
        </w:rPr>
      </w:pPr>
      <w:r>
        <w:rPr>
          <w:lang w:val="en-GB"/>
        </w:rPr>
        <w:t xml:space="preserve">ClearView C </w:t>
      </w:r>
      <w:r>
        <w:rPr>
          <w:rFonts w:asciiTheme="minorEastAsia" w:eastAsiaTheme="minorEastAsia" w:hAnsiTheme="minorEastAsia" w:hint="eastAsia"/>
          <w:lang w:val="en-GB" w:eastAsia="zh-CN"/>
        </w:rPr>
        <w:t>有两种阅读台配置方式：紧凑型和舒适型配置。紧凑型配置是标准配置。如果你希望拥有更大的空间，例如当你坐手工活或阅读很大的文件时，你可以转换一个舒适型的配置。请参考“阅读台更换安装说明书”，上面有一步一步的图片介绍。</w:t>
      </w:r>
    </w:p>
    <w:p w14:paraId="551127E7" w14:textId="77777777" w:rsidR="001F14A3" w:rsidRPr="00BC4443" w:rsidRDefault="001F14A3" w:rsidP="001F14A3">
      <w:pPr>
        <w:jc w:val="left"/>
        <w:rPr>
          <w:rFonts w:eastAsiaTheme="minorEastAsia"/>
          <w:sz w:val="22"/>
          <w:lang w:val="en-GB" w:eastAsia="zh-CN"/>
        </w:rPr>
      </w:pPr>
    </w:p>
    <w:p w14:paraId="0E34A54F" w14:textId="77777777" w:rsidR="001F14A3" w:rsidRPr="00FF7ED4" w:rsidRDefault="001F14A3" w:rsidP="001F14A3">
      <w:pPr>
        <w:jc w:val="left"/>
        <w:rPr>
          <w:rFonts w:eastAsiaTheme="minorEastAsia"/>
          <w:b/>
          <w:sz w:val="32"/>
          <w:lang w:val="en-GB" w:eastAsia="zh-CN"/>
        </w:rPr>
      </w:pPr>
      <w:bookmarkStart w:id="2855" w:name="_Toc400962865"/>
      <w:r w:rsidRPr="00C63FDA">
        <w:rPr>
          <w:rFonts w:ascii="MS Mincho" w:eastAsia="MS Mincho" w:hAnsi="MS Mincho" w:cs="MS Mincho" w:hint="eastAsia"/>
          <w:b/>
          <w:sz w:val="32"/>
          <w:lang w:val="en-GB" w:eastAsia="zh-CN"/>
        </w:rPr>
        <w:t>从</w:t>
      </w:r>
      <w:r w:rsidRPr="00C63FDA">
        <w:rPr>
          <w:rFonts w:ascii="PMingLiU" w:hAnsi="PMingLiU" w:cs="PMingLiU" w:hint="eastAsia"/>
          <w:b/>
          <w:sz w:val="32"/>
          <w:lang w:val="en-GB" w:eastAsia="zh-CN"/>
        </w:rPr>
        <w:t>紧凑型向舒适型</w:t>
      </w:r>
      <w:r>
        <w:rPr>
          <w:rFonts w:ascii="PMingLiU" w:hAnsi="PMingLiU" w:cs="PMingLiU" w:hint="eastAsia"/>
          <w:b/>
          <w:sz w:val="32"/>
          <w:lang w:val="en-GB" w:eastAsia="zh-CN"/>
        </w:rPr>
        <w:t>阅读台</w:t>
      </w:r>
      <w:r w:rsidRPr="00C63FDA">
        <w:rPr>
          <w:rFonts w:ascii="PMingLiU" w:hAnsi="PMingLiU" w:cs="PMingLiU" w:hint="eastAsia"/>
          <w:b/>
          <w:sz w:val="32"/>
          <w:lang w:val="en-GB" w:eastAsia="zh-CN"/>
        </w:rPr>
        <w:t>转换</w:t>
      </w:r>
      <w:r>
        <w:rPr>
          <w:rFonts w:ascii="MS Mincho" w:eastAsia="MS Mincho" w:hAnsi="MS Mincho" w:cs="MS Mincho" w:hint="eastAsia"/>
          <w:b/>
          <w:sz w:val="32"/>
          <w:lang w:val="en-GB" w:eastAsia="zh-CN"/>
        </w:rPr>
        <w:t>的安装方法</w:t>
      </w:r>
      <w:r w:rsidRPr="00C63FDA">
        <w:rPr>
          <w:b/>
          <w:sz w:val="32"/>
          <w:lang w:val="en-GB" w:eastAsia="zh-CN"/>
        </w:rPr>
        <w:t xml:space="preserve">: </w:t>
      </w:r>
    </w:p>
    <w:p w14:paraId="14B679C1" w14:textId="77777777" w:rsidR="001F14A3" w:rsidRPr="00494115" w:rsidRDefault="001F14A3" w:rsidP="007E3C59">
      <w:pPr>
        <w:pStyle w:val="ListParagraph"/>
        <w:numPr>
          <w:ilvl w:val="0"/>
          <w:numId w:val="30"/>
        </w:numPr>
        <w:shd w:val="clear" w:color="auto" w:fill="FFFFFF"/>
        <w:ind w:left="426" w:hanging="426"/>
        <w:jc w:val="left"/>
        <w:rPr>
          <w:rFonts w:ascii="PMingLiU" w:hAnsi="PMingLiU" w:cs="SimSun"/>
          <w:color w:val="000000"/>
        </w:rPr>
      </w:pPr>
      <w:r w:rsidRPr="00494115">
        <w:rPr>
          <w:rFonts w:ascii="PMingLiU" w:hAnsi="PMingLiU" w:cs="SimSun" w:hint="eastAsia"/>
          <w:color w:val="000000"/>
          <w:shd w:val="clear" w:color="auto" w:fill="FFFFFF"/>
          <w:lang w:val="en-GB"/>
        </w:rPr>
        <w:t>移动显示器;</w:t>
      </w:r>
    </w:p>
    <w:p w14:paraId="3769A17A" w14:textId="77777777" w:rsidR="001F14A3" w:rsidRPr="00494115" w:rsidRDefault="001F14A3" w:rsidP="007E3C59">
      <w:pPr>
        <w:pStyle w:val="ListParagraph"/>
        <w:numPr>
          <w:ilvl w:val="0"/>
          <w:numId w:val="30"/>
        </w:numPr>
        <w:shd w:val="clear" w:color="auto" w:fill="FFFFFF"/>
        <w:ind w:left="426" w:hanging="426"/>
        <w:jc w:val="left"/>
        <w:rPr>
          <w:rFonts w:ascii="PMingLiU" w:hAnsi="PMingLiU" w:cs="SimSun"/>
          <w:color w:val="000000"/>
        </w:rPr>
      </w:pPr>
      <w:r w:rsidRPr="00494115">
        <w:rPr>
          <w:rFonts w:ascii="PMingLiU" w:hAnsi="PMingLiU" w:cs="SimSun" w:hint="eastAsia"/>
          <w:color w:val="000000"/>
        </w:rPr>
        <w:t>松开锁止装置，将阅读台滑动到右上方</w:t>
      </w:r>
      <w:r w:rsidRPr="000B5000">
        <w:rPr>
          <w:rFonts w:ascii="PMingLiU" w:hAnsi="PMingLiU" w:cs="SimSun" w:hint="eastAsia"/>
          <w:color w:val="000000"/>
        </w:rPr>
        <w:t>;</w:t>
      </w:r>
    </w:p>
    <w:p w14:paraId="6A64A048" w14:textId="77777777" w:rsidR="001F14A3" w:rsidRPr="00494115" w:rsidRDefault="001F14A3" w:rsidP="007E3C59">
      <w:pPr>
        <w:pStyle w:val="ListParagraph"/>
        <w:numPr>
          <w:ilvl w:val="0"/>
          <w:numId w:val="30"/>
        </w:numPr>
        <w:shd w:val="clear" w:color="auto" w:fill="FFFFFF"/>
        <w:ind w:left="426" w:hanging="426"/>
        <w:jc w:val="left"/>
        <w:rPr>
          <w:rFonts w:ascii="PMingLiU" w:hAnsi="PMingLiU" w:cs="SimSun"/>
          <w:color w:val="000000"/>
        </w:rPr>
      </w:pPr>
      <w:r w:rsidRPr="00494115">
        <w:rPr>
          <w:rFonts w:ascii="PMingLiU" w:hAnsi="PMingLiU" w:cs="SimSun" w:hint="eastAsia"/>
          <w:color w:val="000000"/>
        </w:rPr>
        <w:t>松开黑色的把手；</w:t>
      </w:r>
    </w:p>
    <w:p w14:paraId="3165D7A1" w14:textId="77777777" w:rsidR="001F14A3" w:rsidRPr="00494115" w:rsidRDefault="001F14A3" w:rsidP="007E3C59">
      <w:pPr>
        <w:pStyle w:val="ListParagraph"/>
        <w:numPr>
          <w:ilvl w:val="0"/>
          <w:numId w:val="30"/>
        </w:numPr>
        <w:shd w:val="clear" w:color="auto" w:fill="FFFFFF"/>
        <w:ind w:left="426" w:hanging="426"/>
        <w:jc w:val="left"/>
        <w:rPr>
          <w:rFonts w:ascii="PMingLiU" w:hAnsi="PMingLiU" w:cs="SimSun"/>
          <w:color w:val="000000"/>
        </w:rPr>
      </w:pPr>
      <w:r w:rsidRPr="00494115">
        <w:rPr>
          <w:rFonts w:ascii="PMingLiU" w:hAnsi="PMingLiU" w:cs="SimSun" w:hint="eastAsia"/>
          <w:color w:val="000000"/>
          <w:shd w:val="clear" w:color="auto" w:fill="FFFFFF"/>
        </w:rPr>
        <w:t>将阅读台上面板滑动回其位置，拧紧锁止装置；</w:t>
      </w:r>
    </w:p>
    <w:p w14:paraId="2B0DFD6D" w14:textId="77777777" w:rsidR="001F14A3" w:rsidRPr="00494115" w:rsidRDefault="001F14A3" w:rsidP="007E3C59">
      <w:pPr>
        <w:pStyle w:val="ListParagraph"/>
        <w:numPr>
          <w:ilvl w:val="0"/>
          <w:numId w:val="30"/>
        </w:numPr>
        <w:shd w:val="clear" w:color="auto" w:fill="FFFFFF"/>
        <w:ind w:left="426" w:hanging="426"/>
        <w:jc w:val="left"/>
        <w:rPr>
          <w:rFonts w:ascii="PMingLiU" w:hAnsi="PMingLiU" w:cs="SimSun"/>
          <w:color w:val="000000"/>
        </w:rPr>
      </w:pPr>
      <w:r w:rsidRPr="00494115">
        <w:rPr>
          <w:rFonts w:ascii="PMingLiU" w:hAnsi="PMingLiU" w:cs="SimSun" w:hint="eastAsia"/>
          <w:color w:val="000000"/>
        </w:rPr>
        <w:t>拿住阅读台将臂向外拉，直到听到一声脆响</w:t>
      </w:r>
      <w:r w:rsidRPr="000B5000">
        <w:rPr>
          <w:rFonts w:ascii="PMingLiU" w:hAnsi="PMingLiU" w:cs="SimSun" w:hint="eastAsia"/>
          <w:color w:val="000000"/>
        </w:rPr>
        <w:t>;</w:t>
      </w:r>
    </w:p>
    <w:p w14:paraId="52C01271" w14:textId="77777777" w:rsidR="001F14A3" w:rsidRPr="00494115" w:rsidRDefault="001F14A3" w:rsidP="007E3C59">
      <w:pPr>
        <w:pStyle w:val="ListParagraph"/>
        <w:numPr>
          <w:ilvl w:val="0"/>
          <w:numId w:val="30"/>
        </w:numPr>
        <w:shd w:val="clear" w:color="auto" w:fill="FFFFFF"/>
        <w:ind w:left="426" w:hanging="426"/>
        <w:jc w:val="left"/>
        <w:rPr>
          <w:rFonts w:ascii="PMingLiU" w:hAnsi="PMingLiU" w:cs="SimSun"/>
          <w:color w:val="000000"/>
        </w:rPr>
      </w:pPr>
      <w:r w:rsidRPr="00494115">
        <w:rPr>
          <w:rFonts w:ascii="PMingLiU" w:hAnsi="PMingLiU" w:cs="SimSun" w:hint="eastAsia"/>
          <w:color w:val="000000"/>
        </w:rPr>
        <w:t>将阅读台的上面板滑动到右面并拧紧黑色的把手</w:t>
      </w:r>
      <w:r w:rsidRPr="000B5000">
        <w:rPr>
          <w:rFonts w:ascii="PMingLiU" w:hAnsi="PMingLiU" w:cs="SimSun" w:hint="eastAsia"/>
          <w:color w:val="000000"/>
        </w:rPr>
        <w:t>;</w:t>
      </w:r>
    </w:p>
    <w:p w14:paraId="2D905CB5" w14:textId="77777777" w:rsidR="001F14A3" w:rsidRPr="00494115" w:rsidRDefault="001F14A3" w:rsidP="007E3C59">
      <w:pPr>
        <w:pStyle w:val="ListParagraph"/>
        <w:numPr>
          <w:ilvl w:val="0"/>
          <w:numId w:val="30"/>
        </w:numPr>
        <w:shd w:val="clear" w:color="auto" w:fill="FFFFFF"/>
        <w:ind w:left="426" w:hanging="426"/>
        <w:jc w:val="left"/>
        <w:rPr>
          <w:rFonts w:ascii="PMingLiU" w:hAnsi="PMingLiU" w:cs="SimSun"/>
          <w:color w:val="000000"/>
        </w:rPr>
      </w:pPr>
      <w:r w:rsidRPr="00494115">
        <w:rPr>
          <w:rFonts w:ascii="PMingLiU" w:hAnsi="PMingLiU" w:cs="SimSun" w:hint="eastAsia"/>
          <w:color w:val="000000"/>
        </w:rPr>
        <w:t>从</w:t>
      </w:r>
      <w:r w:rsidRPr="000B5000">
        <w:rPr>
          <w:rFonts w:ascii="PMingLiU" w:hAnsi="PMingLiU" w:cs="SimSun" w:hint="eastAsia"/>
          <w:color w:val="000000"/>
        </w:rPr>
        <w:t>C</w:t>
      </w:r>
      <w:r w:rsidRPr="00494115">
        <w:rPr>
          <w:rFonts w:ascii="PMingLiU" w:hAnsi="PMingLiU" w:cs="SimSun" w:hint="eastAsia"/>
          <w:color w:val="000000"/>
        </w:rPr>
        <w:t>型臂上的拿掉盖子, 松开黑色的把手；</w:t>
      </w:r>
    </w:p>
    <w:p w14:paraId="16415590" w14:textId="77777777" w:rsidR="001F14A3" w:rsidRPr="00494115" w:rsidRDefault="001F14A3" w:rsidP="007E3C59">
      <w:pPr>
        <w:pStyle w:val="ListParagraph"/>
        <w:numPr>
          <w:ilvl w:val="0"/>
          <w:numId w:val="30"/>
        </w:numPr>
        <w:shd w:val="clear" w:color="auto" w:fill="FFFFFF"/>
        <w:ind w:left="426" w:hanging="426"/>
        <w:jc w:val="left"/>
        <w:rPr>
          <w:rFonts w:ascii="PMingLiU" w:hAnsi="PMingLiU" w:cs="SimSun"/>
          <w:color w:val="000000"/>
        </w:rPr>
      </w:pPr>
      <w:r w:rsidRPr="00494115">
        <w:rPr>
          <w:rFonts w:ascii="PMingLiU" w:hAnsi="PMingLiU" w:cs="SimSun" w:hint="eastAsia"/>
          <w:color w:val="000000"/>
        </w:rPr>
        <w:t>将摄像头盒移动到右侧，拧紧黑色的把手，将盖子放回到支臂上；</w:t>
      </w:r>
    </w:p>
    <w:p w14:paraId="637C2591" w14:textId="77777777" w:rsidR="001F14A3" w:rsidRPr="00494115" w:rsidRDefault="001F14A3" w:rsidP="007E3C59">
      <w:pPr>
        <w:pStyle w:val="ListParagraph"/>
        <w:numPr>
          <w:ilvl w:val="0"/>
          <w:numId w:val="30"/>
        </w:numPr>
        <w:shd w:val="clear" w:color="auto" w:fill="FFFFFF"/>
        <w:ind w:left="426" w:hanging="426"/>
        <w:jc w:val="left"/>
        <w:rPr>
          <w:rFonts w:ascii="PMingLiU" w:hAnsi="PMingLiU" w:cs="SimSun"/>
          <w:color w:val="000000"/>
        </w:rPr>
      </w:pPr>
      <w:r w:rsidRPr="00494115">
        <w:rPr>
          <w:rFonts w:ascii="PMingLiU" w:hAnsi="PMingLiU" w:cs="SimSun" w:hint="eastAsia"/>
          <w:color w:val="000000"/>
        </w:rPr>
        <w:t>将显示器放回到显示调节装置处；</w:t>
      </w:r>
    </w:p>
    <w:p w14:paraId="2CBA049E" w14:textId="77777777" w:rsidR="001F14A3" w:rsidRPr="00BC4443" w:rsidRDefault="001F14A3" w:rsidP="001F14A3">
      <w:pPr>
        <w:jc w:val="left"/>
        <w:rPr>
          <w:sz w:val="22"/>
        </w:rPr>
      </w:pPr>
    </w:p>
    <w:p w14:paraId="774FEC2C" w14:textId="77777777" w:rsidR="001F14A3" w:rsidRPr="000B5000" w:rsidRDefault="001F14A3" w:rsidP="001F14A3">
      <w:pPr>
        <w:jc w:val="left"/>
        <w:rPr>
          <w:b/>
          <w:sz w:val="32"/>
        </w:rPr>
      </w:pPr>
      <w:r>
        <w:rPr>
          <w:rFonts w:ascii="MS Mincho" w:eastAsia="MS Mincho" w:hAnsi="MS Mincho" w:cs="MS Mincho" w:hint="eastAsia"/>
          <w:b/>
          <w:sz w:val="32"/>
          <w:lang w:val="en-GB" w:eastAsia="zh-CN"/>
        </w:rPr>
        <w:t>从舒适型向</w:t>
      </w:r>
      <w:r w:rsidRPr="00C63FDA">
        <w:rPr>
          <w:rFonts w:ascii="PMingLiU" w:hAnsi="PMingLiU" w:cs="PMingLiU" w:hint="eastAsia"/>
          <w:b/>
          <w:sz w:val="32"/>
          <w:lang w:val="en-GB" w:eastAsia="zh-CN"/>
        </w:rPr>
        <w:t>紧凑型</w:t>
      </w:r>
      <w:r>
        <w:rPr>
          <w:rFonts w:ascii="PMingLiU" w:hAnsi="PMingLiU" w:cs="PMingLiU" w:hint="eastAsia"/>
          <w:b/>
          <w:sz w:val="32"/>
          <w:lang w:val="en-GB" w:eastAsia="zh-CN"/>
        </w:rPr>
        <w:t>阅读台转换的安装方法</w:t>
      </w:r>
      <w:r w:rsidRPr="000B5000">
        <w:rPr>
          <w:b/>
          <w:sz w:val="32"/>
        </w:rPr>
        <w:t>:</w:t>
      </w:r>
    </w:p>
    <w:p w14:paraId="50245ED3" w14:textId="77777777" w:rsidR="001F14A3" w:rsidRPr="00494115" w:rsidRDefault="001F14A3" w:rsidP="007E3C59">
      <w:pPr>
        <w:pStyle w:val="ListParagraph"/>
        <w:numPr>
          <w:ilvl w:val="0"/>
          <w:numId w:val="31"/>
        </w:numPr>
        <w:shd w:val="clear" w:color="auto" w:fill="FFFFFF"/>
        <w:ind w:left="426" w:hanging="426"/>
        <w:contextualSpacing w:val="0"/>
        <w:jc w:val="left"/>
        <w:rPr>
          <w:rFonts w:ascii="PMingLiU" w:hAnsi="PMingLiU" w:cs="Arial"/>
          <w:color w:val="000000"/>
          <w:sz w:val="36"/>
        </w:rPr>
      </w:pPr>
      <w:r w:rsidRPr="00494115">
        <w:rPr>
          <w:rFonts w:ascii="PMingLiU" w:hAnsi="PMingLiU" w:cs="SimSun" w:hint="eastAsia"/>
          <w:color w:val="000000"/>
        </w:rPr>
        <w:t>移动显示器</w:t>
      </w:r>
      <w:r w:rsidRPr="00494115">
        <w:rPr>
          <w:rFonts w:ascii="PMingLiU" w:hAnsi="PMingLiU" w:cs="Arial" w:hint="eastAsia"/>
          <w:color w:val="000000"/>
          <w:sz w:val="36"/>
        </w:rPr>
        <w:t>；</w:t>
      </w:r>
    </w:p>
    <w:p w14:paraId="1E56B4D3" w14:textId="77777777" w:rsidR="001F14A3" w:rsidRPr="00BC4443" w:rsidRDefault="001F14A3" w:rsidP="007E3C59">
      <w:pPr>
        <w:pStyle w:val="ListParagraph"/>
        <w:numPr>
          <w:ilvl w:val="0"/>
          <w:numId w:val="31"/>
        </w:numPr>
        <w:shd w:val="clear" w:color="auto" w:fill="FFFFFF"/>
        <w:ind w:left="426" w:hanging="426"/>
        <w:contextualSpacing w:val="0"/>
        <w:jc w:val="left"/>
        <w:rPr>
          <w:rFonts w:ascii="PMingLiU" w:hAnsi="PMingLiU" w:cs="Arial"/>
          <w:color w:val="000000"/>
          <w:sz w:val="36"/>
        </w:rPr>
      </w:pPr>
      <w:r w:rsidRPr="00494115">
        <w:rPr>
          <w:rFonts w:ascii="PMingLiU" w:hAnsi="PMingLiU" w:cs="SimSun" w:hint="eastAsia"/>
          <w:color w:val="000000"/>
        </w:rPr>
        <w:t>松开锁止装置，将阅读台滑动到右上方</w:t>
      </w:r>
      <w:r w:rsidRPr="000B5000">
        <w:rPr>
          <w:rFonts w:ascii="PMingLiU" w:hAnsi="PMingLiU" w:cs="SimSun" w:hint="eastAsia"/>
          <w:color w:val="000000"/>
        </w:rPr>
        <w:t>;</w:t>
      </w:r>
    </w:p>
    <w:p w14:paraId="7F63B2E7" w14:textId="77777777" w:rsidR="001F14A3" w:rsidRPr="00BC4443" w:rsidRDefault="001F14A3" w:rsidP="007E3C59">
      <w:pPr>
        <w:pStyle w:val="ListParagraph"/>
        <w:numPr>
          <w:ilvl w:val="0"/>
          <w:numId w:val="31"/>
        </w:numPr>
        <w:shd w:val="clear" w:color="auto" w:fill="FFFFFF"/>
        <w:ind w:left="426" w:hanging="426"/>
        <w:contextualSpacing w:val="0"/>
        <w:jc w:val="left"/>
        <w:rPr>
          <w:rFonts w:ascii="PMingLiU" w:hAnsi="PMingLiU" w:cs="Arial"/>
          <w:color w:val="000000"/>
          <w:sz w:val="36"/>
        </w:rPr>
      </w:pPr>
      <w:r w:rsidRPr="000B5000">
        <w:rPr>
          <w:rFonts w:ascii="PMingLiU" w:hAnsi="PMingLiU"/>
          <w:color w:val="000000"/>
          <w:sz w:val="18"/>
          <w:szCs w:val="14"/>
        </w:rPr>
        <w:t>   </w:t>
      </w:r>
      <w:r w:rsidRPr="00BC4443">
        <w:rPr>
          <w:rFonts w:ascii="PMingLiU" w:hAnsi="PMingLiU" w:cs="SimSun" w:hint="eastAsia"/>
          <w:color w:val="000000"/>
        </w:rPr>
        <w:t>松开黑色的把手</w:t>
      </w:r>
      <w:r w:rsidRPr="00BC4443">
        <w:rPr>
          <w:rFonts w:ascii="PMingLiU" w:hAnsi="PMingLiU" w:cs="Arial" w:hint="eastAsia"/>
          <w:color w:val="000000"/>
          <w:sz w:val="36"/>
          <w:lang w:val="en-GB"/>
        </w:rPr>
        <w:t>；</w:t>
      </w:r>
    </w:p>
    <w:p w14:paraId="2ED34739" w14:textId="77777777" w:rsidR="001F14A3" w:rsidRDefault="001F14A3" w:rsidP="007E3C59">
      <w:pPr>
        <w:pStyle w:val="ListParagraph"/>
        <w:numPr>
          <w:ilvl w:val="0"/>
          <w:numId w:val="31"/>
        </w:numPr>
        <w:shd w:val="clear" w:color="auto" w:fill="FFFFFF"/>
        <w:ind w:left="426" w:hanging="426"/>
        <w:contextualSpacing w:val="0"/>
        <w:jc w:val="left"/>
        <w:rPr>
          <w:rFonts w:ascii="PMingLiU" w:hAnsi="PMingLiU" w:cs="Arial"/>
          <w:color w:val="000000"/>
          <w:sz w:val="36"/>
        </w:rPr>
      </w:pPr>
      <w:r w:rsidRPr="00BC4443">
        <w:rPr>
          <w:rFonts w:ascii="PMingLiU" w:hAnsi="PMingLiU" w:cs="SimSun" w:hint="eastAsia"/>
          <w:color w:val="000000"/>
        </w:rPr>
        <w:t>将阅读台上面板滑动回其位置，拧紧锁止装置</w:t>
      </w:r>
      <w:r w:rsidRPr="00BC4443">
        <w:rPr>
          <w:rFonts w:ascii="PMingLiU" w:hAnsi="PMingLiU" w:cs="Arial" w:hint="eastAsia"/>
          <w:color w:val="000000"/>
          <w:sz w:val="36"/>
        </w:rPr>
        <w:t>；</w:t>
      </w:r>
    </w:p>
    <w:p w14:paraId="7A60208F" w14:textId="77777777" w:rsidR="001F14A3" w:rsidRDefault="001F14A3" w:rsidP="007E3C59">
      <w:pPr>
        <w:pStyle w:val="ListParagraph"/>
        <w:numPr>
          <w:ilvl w:val="0"/>
          <w:numId w:val="31"/>
        </w:numPr>
        <w:shd w:val="clear" w:color="auto" w:fill="FFFFFF"/>
        <w:ind w:left="426" w:hanging="426"/>
        <w:contextualSpacing w:val="0"/>
        <w:jc w:val="left"/>
        <w:rPr>
          <w:rFonts w:ascii="PMingLiU" w:hAnsi="PMingLiU" w:cs="Arial"/>
          <w:color w:val="000000"/>
          <w:sz w:val="36"/>
        </w:rPr>
      </w:pPr>
      <w:r w:rsidRPr="00BC4443">
        <w:rPr>
          <w:rFonts w:ascii="PMingLiU" w:hAnsi="PMingLiU" w:cs="SimSun" w:hint="eastAsia"/>
          <w:color w:val="000000"/>
        </w:rPr>
        <w:t>拿住阅读台将臂向外拉，直到听到一声脆响</w:t>
      </w:r>
      <w:r w:rsidRPr="00BC4443">
        <w:rPr>
          <w:rFonts w:ascii="PMingLiU" w:hAnsi="PMingLiU" w:cs="Arial" w:hint="eastAsia"/>
          <w:color w:val="000000"/>
          <w:sz w:val="36"/>
        </w:rPr>
        <w:t>；</w:t>
      </w:r>
    </w:p>
    <w:p w14:paraId="54CDF965" w14:textId="77777777" w:rsidR="001F14A3" w:rsidRDefault="001F14A3" w:rsidP="007E3C59">
      <w:pPr>
        <w:pStyle w:val="ListParagraph"/>
        <w:numPr>
          <w:ilvl w:val="0"/>
          <w:numId w:val="31"/>
        </w:numPr>
        <w:shd w:val="clear" w:color="auto" w:fill="FFFFFF"/>
        <w:ind w:left="426" w:hanging="426"/>
        <w:contextualSpacing w:val="0"/>
        <w:jc w:val="left"/>
        <w:rPr>
          <w:rFonts w:ascii="PMingLiU" w:hAnsi="PMingLiU" w:cs="Arial"/>
          <w:color w:val="000000"/>
          <w:sz w:val="36"/>
        </w:rPr>
      </w:pPr>
      <w:r w:rsidRPr="00BC4443">
        <w:rPr>
          <w:rFonts w:ascii="PMingLiU" w:hAnsi="PMingLiU" w:cs="SimSun" w:hint="eastAsia"/>
          <w:color w:val="000000"/>
        </w:rPr>
        <w:t>将阅读台的上面板滑动到右面并拧紧黑色的把手</w:t>
      </w:r>
      <w:r w:rsidRPr="00BC4443">
        <w:rPr>
          <w:rFonts w:ascii="PMingLiU" w:hAnsi="PMingLiU" w:cs="Arial" w:hint="eastAsia"/>
          <w:color w:val="000000"/>
          <w:sz w:val="36"/>
        </w:rPr>
        <w:t>；</w:t>
      </w:r>
    </w:p>
    <w:p w14:paraId="7CE583CF" w14:textId="77777777" w:rsidR="001F14A3" w:rsidRPr="00BC4443" w:rsidRDefault="001F14A3" w:rsidP="007E3C59">
      <w:pPr>
        <w:pStyle w:val="ListParagraph"/>
        <w:numPr>
          <w:ilvl w:val="0"/>
          <w:numId w:val="31"/>
        </w:numPr>
        <w:shd w:val="clear" w:color="auto" w:fill="FFFFFF"/>
        <w:ind w:left="426" w:hanging="426"/>
        <w:contextualSpacing w:val="0"/>
        <w:jc w:val="left"/>
        <w:rPr>
          <w:rFonts w:ascii="PMingLiU" w:hAnsi="PMingLiU" w:cs="Arial"/>
          <w:color w:val="000000"/>
          <w:sz w:val="36"/>
        </w:rPr>
      </w:pPr>
      <w:r w:rsidRPr="00BC4443">
        <w:rPr>
          <w:rFonts w:ascii="PMingLiU" w:hAnsi="PMingLiU" w:cs="SimSun" w:hint="eastAsia"/>
          <w:color w:val="000000"/>
        </w:rPr>
        <w:t>从C型臂上的拿掉盖子, 松开黑色的把手；</w:t>
      </w:r>
    </w:p>
    <w:p w14:paraId="0BFEA087" w14:textId="77777777" w:rsidR="001F14A3" w:rsidRDefault="001F14A3" w:rsidP="007E3C59">
      <w:pPr>
        <w:pStyle w:val="ListParagraph"/>
        <w:numPr>
          <w:ilvl w:val="0"/>
          <w:numId w:val="31"/>
        </w:numPr>
        <w:shd w:val="clear" w:color="auto" w:fill="FFFFFF"/>
        <w:ind w:left="426" w:hanging="426"/>
        <w:contextualSpacing w:val="0"/>
        <w:jc w:val="left"/>
        <w:rPr>
          <w:rFonts w:ascii="PMingLiU" w:hAnsi="PMingLiU" w:cs="Arial"/>
          <w:color w:val="000000"/>
          <w:sz w:val="36"/>
        </w:rPr>
      </w:pPr>
      <w:r w:rsidRPr="00BC4443">
        <w:rPr>
          <w:rFonts w:ascii="PMingLiU" w:hAnsi="PMingLiU" w:cs="SimSun" w:hint="eastAsia"/>
          <w:color w:val="000000"/>
        </w:rPr>
        <w:t>将摄像头盒移动到右侧，拧紧黑色的把手，将盖子放回到支臂上</w:t>
      </w:r>
      <w:r w:rsidRPr="00BC4443">
        <w:rPr>
          <w:rFonts w:ascii="PMingLiU" w:hAnsi="PMingLiU" w:cs="Arial" w:hint="eastAsia"/>
          <w:color w:val="000000"/>
          <w:sz w:val="36"/>
        </w:rPr>
        <w:t>；</w:t>
      </w:r>
    </w:p>
    <w:p w14:paraId="42610620" w14:textId="77777777" w:rsidR="001F14A3" w:rsidRPr="00BC4443" w:rsidRDefault="001F14A3" w:rsidP="007E3C59">
      <w:pPr>
        <w:pStyle w:val="ListParagraph"/>
        <w:numPr>
          <w:ilvl w:val="0"/>
          <w:numId w:val="31"/>
        </w:numPr>
        <w:shd w:val="clear" w:color="auto" w:fill="FFFFFF"/>
        <w:ind w:left="426" w:hanging="426"/>
        <w:contextualSpacing w:val="0"/>
        <w:jc w:val="left"/>
        <w:rPr>
          <w:rFonts w:ascii="PMingLiU" w:hAnsi="PMingLiU" w:cs="Arial"/>
          <w:color w:val="000000"/>
          <w:sz w:val="36"/>
        </w:rPr>
      </w:pPr>
      <w:r w:rsidRPr="00BC4443">
        <w:rPr>
          <w:rFonts w:ascii="PMingLiU" w:hAnsi="PMingLiU" w:cs="SimSun" w:hint="eastAsia"/>
          <w:color w:val="000000"/>
        </w:rPr>
        <w:t>将显示器放回到显示调节装置处</w:t>
      </w:r>
      <w:r w:rsidRPr="00BC4443">
        <w:rPr>
          <w:rFonts w:ascii="PMingLiU" w:hAnsi="PMingLiU" w:cs="Arial" w:hint="eastAsia"/>
          <w:color w:val="000000"/>
          <w:sz w:val="36"/>
        </w:rPr>
        <w:t>。</w:t>
      </w:r>
    </w:p>
    <w:p w14:paraId="1F34E47A" w14:textId="77777777" w:rsidR="001F14A3" w:rsidRPr="00BC4443" w:rsidRDefault="001F14A3" w:rsidP="007E3C59">
      <w:pPr>
        <w:pStyle w:val="Heading1"/>
        <w:numPr>
          <w:ilvl w:val="0"/>
          <w:numId w:val="68"/>
        </w:numPr>
      </w:pPr>
      <w:bookmarkStart w:id="2856" w:name="_Toc402169612"/>
      <w:bookmarkStart w:id="2857" w:name="_Toc402170125"/>
      <w:bookmarkStart w:id="2858" w:name="_Toc402171222"/>
      <w:bookmarkStart w:id="2859" w:name="_Toc402171643"/>
      <w:bookmarkStart w:id="2860" w:name="_Toc402172075"/>
      <w:bookmarkStart w:id="2861" w:name="_Toc402172509"/>
      <w:bookmarkStart w:id="2862" w:name="_Toc402173342"/>
      <w:bookmarkStart w:id="2863" w:name="_Toc402181179"/>
      <w:bookmarkStart w:id="2864" w:name="_Toc402181631"/>
      <w:bookmarkStart w:id="2865" w:name="_Toc74903474"/>
      <w:r w:rsidRPr="00BC4443">
        <w:t>ClearView C Flex</w:t>
      </w:r>
      <w:r w:rsidRPr="00580326">
        <w:rPr>
          <w:rFonts w:ascii="MS Mincho" w:eastAsia="MS Mincho" w:hAnsi="MS Mincho" w:cs="MS Mincho" w:hint="eastAsia"/>
          <w:lang w:eastAsia="zh-CN"/>
        </w:rPr>
        <w:t>灵活版</w:t>
      </w:r>
      <w:bookmarkEnd w:id="2855"/>
      <w:bookmarkEnd w:id="2856"/>
      <w:bookmarkEnd w:id="2857"/>
      <w:bookmarkEnd w:id="2858"/>
      <w:bookmarkEnd w:id="2859"/>
      <w:bookmarkEnd w:id="2860"/>
      <w:bookmarkEnd w:id="2861"/>
      <w:bookmarkEnd w:id="2862"/>
      <w:bookmarkEnd w:id="2863"/>
      <w:bookmarkEnd w:id="2864"/>
      <w:bookmarkEnd w:id="2865"/>
    </w:p>
    <w:p w14:paraId="4B2DD08C" w14:textId="77777777" w:rsidR="001F14A3" w:rsidRPr="00BC4443" w:rsidRDefault="001F14A3" w:rsidP="001F14A3">
      <w:pPr>
        <w:rPr>
          <w:rFonts w:cs="Arial"/>
          <w:szCs w:val="36"/>
        </w:rPr>
      </w:pPr>
      <w:r>
        <w:rPr>
          <w:rFonts w:cs="Arial"/>
          <w:noProof/>
          <w:szCs w:val="36"/>
        </w:rPr>
        <w:drawing>
          <wp:anchor distT="0" distB="0" distL="114300" distR="114300" simplePos="0" relativeHeight="251794432" behindDoc="0" locked="0" layoutInCell="1" allowOverlap="1" wp14:anchorId="5A2C99CE" wp14:editId="7C1558C3">
            <wp:simplePos x="0" y="0"/>
            <wp:positionH relativeFrom="column">
              <wp:posOffset>-31750</wp:posOffset>
            </wp:positionH>
            <wp:positionV relativeFrom="paragraph">
              <wp:posOffset>81280</wp:posOffset>
            </wp:positionV>
            <wp:extent cx="1718310" cy="1737360"/>
            <wp:effectExtent l="19050" t="0" r="0" b="0"/>
            <wp:wrapSquare wrapText="bothSides"/>
            <wp:docPr id="1574" name="Afbeelding 1" descr="M:\PROJECTEN\ClearView C\Marketing Materials\Photos\Table Clamp\IMG_6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rketing Materials\Photos\Table Clamp\IMG_6919.jpg"/>
                    <pic:cNvPicPr>
                      <a:picLocks noChangeAspect="1" noChangeArrowheads="1"/>
                    </pic:cNvPicPr>
                  </pic:nvPicPr>
                  <pic:blipFill>
                    <a:blip r:embed="rId38" cstate="print"/>
                    <a:srcRect l="16614" r="16921"/>
                    <a:stretch>
                      <a:fillRect/>
                    </a:stretch>
                  </pic:blipFill>
                  <pic:spPr bwMode="auto">
                    <a:xfrm>
                      <a:off x="0" y="0"/>
                      <a:ext cx="1718310" cy="1737360"/>
                    </a:xfrm>
                    <a:prstGeom prst="rect">
                      <a:avLst/>
                    </a:prstGeom>
                    <a:noFill/>
                    <a:ln w="9525">
                      <a:noFill/>
                      <a:miter lim="800000"/>
                      <a:headEnd/>
                      <a:tailEnd/>
                    </a:ln>
                  </pic:spPr>
                </pic:pic>
              </a:graphicData>
            </a:graphic>
          </wp:anchor>
        </w:drawing>
      </w:r>
      <w:r w:rsidRPr="00BC4443">
        <w:rPr>
          <w:rFonts w:cs="Arial"/>
          <w:noProof/>
          <w:szCs w:val="36"/>
        </w:rPr>
        <w:t xml:space="preserve"> </w:t>
      </w:r>
    </w:p>
    <w:p w14:paraId="37A6557D" w14:textId="77777777" w:rsidR="001F14A3" w:rsidRDefault="001F14A3" w:rsidP="001F14A3">
      <w:pPr>
        <w:autoSpaceDE w:val="0"/>
        <w:autoSpaceDN w:val="0"/>
        <w:adjustRightInd w:val="0"/>
        <w:rPr>
          <w:rFonts w:cs="Arial"/>
          <w:bCs/>
          <w:sz w:val="24"/>
          <w:szCs w:val="24"/>
          <w:lang w:val="en-US" w:eastAsia="zh-CN"/>
        </w:rPr>
      </w:pPr>
      <w:r>
        <w:rPr>
          <w:rFonts w:asciiTheme="minorEastAsia" w:eastAsiaTheme="minorEastAsia" w:hAnsiTheme="minorEastAsia" w:cs="Arial" w:hint="eastAsia"/>
          <w:bCs/>
          <w:szCs w:val="24"/>
          <w:lang w:val="en-US" w:eastAsia="zh-CN"/>
        </w:rPr>
        <w:t>新型的</w:t>
      </w:r>
      <w:r w:rsidRPr="00BC4443">
        <w:rPr>
          <w:rFonts w:cs="Arial"/>
          <w:bCs/>
          <w:szCs w:val="24"/>
        </w:rPr>
        <w:t xml:space="preserve">Optelec ClearView C </w:t>
      </w:r>
      <w:r>
        <w:rPr>
          <w:rFonts w:asciiTheme="minorEastAsia" w:eastAsiaTheme="minorEastAsia" w:hAnsiTheme="minorEastAsia" w:cs="Arial" w:hint="eastAsia"/>
          <w:bCs/>
          <w:szCs w:val="24"/>
          <w:lang w:val="en-US" w:eastAsia="zh-CN"/>
        </w:rPr>
        <w:t>灵活版具有独特设计的一款台式电子助视器</w:t>
      </w:r>
      <w:r w:rsidRPr="00BC4443">
        <w:rPr>
          <w:rFonts w:asciiTheme="minorEastAsia" w:eastAsiaTheme="minorEastAsia" w:hAnsiTheme="minorEastAsia" w:cs="Arial" w:hint="eastAsia"/>
          <w:bCs/>
          <w:szCs w:val="24"/>
          <w:lang w:eastAsia="zh-CN"/>
        </w:rPr>
        <w:t>，</w:t>
      </w:r>
      <w:r>
        <w:rPr>
          <w:rFonts w:asciiTheme="minorEastAsia" w:eastAsiaTheme="minorEastAsia" w:hAnsiTheme="minorEastAsia" w:cs="Arial" w:hint="eastAsia"/>
          <w:bCs/>
          <w:szCs w:val="24"/>
          <w:lang w:val="en-US" w:eastAsia="zh-CN"/>
        </w:rPr>
        <w:t>其节约空间的设计</w:t>
      </w:r>
      <w:r w:rsidRPr="0041174D">
        <w:rPr>
          <w:rFonts w:asciiTheme="minorEastAsia" w:eastAsiaTheme="minorEastAsia" w:hAnsiTheme="minorEastAsia" w:cs="Arial" w:hint="eastAsia"/>
          <w:bCs/>
          <w:szCs w:val="24"/>
          <w:lang w:eastAsia="zh-CN"/>
        </w:rPr>
        <w:t>，</w:t>
      </w:r>
      <w:r>
        <w:rPr>
          <w:rFonts w:asciiTheme="minorEastAsia" w:eastAsiaTheme="minorEastAsia" w:hAnsiTheme="minorEastAsia" w:cs="Arial" w:hint="eastAsia"/>
          <w:bCs/>
          <w:szCs w:val="24"/>
          <w:lang w:val="en-US" w:eastAsia="zh-CN"/>
        </w:rPr>
        <w:t>提升你的阅读体验。它以往的机型提供了更大的工作空间，适合在工作或学校中使用。</w:t>
      </w:r>
    </w:p>
    <w:p w14:paraId="032A72F5" w14:textId="77777777" w:rsidR="001F14A3" w:rsidRDefault="001F14A3" w:rsidP="001F14A3">
      <w:pPr>
        <w:autoSpaceDE w:val="0"/>
        <w:autoSpaceDN w:val="0"/>
        <w:adjustRightInd w:val="0"/>
        <w:rPr>
          <w:rFonts w:asciiTheme="minorEastAsia" w:eastAsiaTheme="minorEastAsia" w:hAnsiTheme="minorEastAsia" w:cs="Arial"/>
          <w:szCs w:val="36"/>
          <w:lang w:val="en-GB" w:eastAsia="zh-CN"/>
        </w:rPr>
      </w:pPr>
    </w:p>
    <w:p w14:paraId="0E88CC9E" w14:textId="77777777" w:rsidR="001F14A3" w:rsidRPr="00781C95" w:rsidRDefault="001F14A3" w:rsidP="001F14A3">
      <w:pPr>
        <w:autoSpaceDE w:val="0"/>
        <w:autoSpaceDN w:val="0"/>
        <w:adjustRightInd w:val="0"/>
        <w:rPr>
          <w:rFonts w:cs="Arial"/>
          <w:bCs/>
          <w:sz w:val="24"/>
          <w:szCs w:val="24"/>
          <w:lang w:val="en-US" w:eastAsia="zh-CN"/>
        </w:rPr>
      </w:pPr>
      <w:r>
        <w:rPr>
          <w:rFonts w:asciiTheme="minorEastAsia" w:eastAsiaTheme="minorEastAsia" w:hAnsiTheme="minorEastAsia" w:cs="Arial" w:hint="eastAsia"/>
          <w:szCs w:val="36"/>
          <w:lang w:val="en-GB" w:eastAsia="zh-CN"/>
        </w:rPr>
        <w:t>希望你能喜欢使用你的</w:t>
      </w:r>
      <w:r>
        <w:rPr>
          <w:rFonts w:cs="Arial"/>
          <w:bCs/>
          <w:szCs w:val="24"/>
          <w:lang w:val="en-US" w:eastAsia="zh-CN"/>
        </w:rPr>
        <w:t xml:space="preserve">ClearView C </w:t>
      </w:r>
      <w:r>
        <w:rPr>
          <w:rFonts w:asciiTheme="minorEastAsia" w:eastAsiaTheme="minorEastAsia" w:hAnsiTheme="minorEastAsia" w:cs="Arial" w:hint="eastAsia"/>
          <w:bCs/>
          <w:szCs w:val="24"/>
          <w:lang w:val="en-US" w:eastAsia="zh-CN"/>
        </w:rPr>
        <w:t>灵活版。</w:t>
      </w:r>
    </w:p>
    <w:p w14:paraId="311E71F0" w14:textId="77777777" w:rsidR="001F14A3" w:rsidRDefault="001F14A3" w:rsidP="001F14A3">
      <w:pPr>
        <w:rPr>
          <w:lang w:val="en-GB" w:eastAsia="zh-CN"/>
        </w:rPr>
      </w:pPr>
    </w:p>
    <w:p w14:paraId="7805D8EE" w14:textId="77777777" w:rsidR="001F14A3" w:rsidRPr="0007781B" w:rsidRDefault="001F14A3" w:rsidP="001F14A3">
      <w:pPr>
        <w:rPr>
          <w:lang w:val="en-GB" w:eastAsia="zh-CN"/>
        </w:rPr>
      </w:pPr>
    </w:p>
    <w:p w14:paraId="13600D03" w14:textId="77777777" w:rsidR="001F14A3" w:rsidRDefault="001F14A3" w:rsidP="007E3C59">
      <w:pPr>
        <w:pStyle w:val="Heading2"/>
        <w:numPr>
          <w:ilvl w:val="1"/>
          <w:numId w:val="19"/>
        </w:numPr>
        <w:rPr>
          <w:lang w:val="en-US"/>
        </w:rPr>
      </w:pPr>
      <w:bookmarkStart w:id="2866" w:name="_Toc400962866"/>
      <w:bookmarkStart w:id="2867" w:name="_Toc402169613"/>
      <w:bookmarkStart w:id="2868" w:name="_Toc402170126"/>
      <w:bookmarkStart w:id="2869" w:name="_Toc402171223"/>
      <w:bookmarkStart w:id="2870" w:name="_Toc402171644"/>
      <w:bookmarkStart w:id="2871" w:name="_Toc402172076"/>
      <w:bookmarkStart w:id="2872" w:name="_Toc402172510"/>
      <w:bookmarkStart w:id="2873" w:name="_Toc402173343"/>
      <w:bookmarkStart w:id="2874" w:name="_Toc402181180"/>
      <w:bookmarkStart w:id="2875" w:name="_Toc402181632"/>
      <w:bookmarkStart w:id="2876" w:name="_Toc74903475"/>
      <w:r w:rsidRPr="0007781B">
        <w:rPr>
          <w:lang w:val="en-US"/>
        </w:rPr>
        <w:t>ClearView C</w:t>
      </w:r>
      <w:r>
        <w:rPr>
          <w:rFonts w:asciiTheme="minorEastAsia" w:eastAsiaTheme="minorEastAsia" w:hAnsiTheme="minorEastAsia" w:hint="eastAsia"/>
          <w:lang w:val="en-US" w:eastAsia="zh-CN"/>
        </w:rPr>
        <w:t>灵活版的包装里都有什么</w:t>
      </w:r>
      <w:r w:rsidRPr="0007781B">
        <w:rPr>
          <w:lang w:val="en-US"/>
        </w:rPr>
        <w:t>?</w:t>
      </w:r>
      <w:bookmarkEnd w:id="2866"/>
      <w:bookmarkEnd w:id="2867"/>
      <w:bookmarkEnd w:id="2868"/>
      <w:bookmarkEnd w:id="2869"/>
      <w:bookmarkEnd w:id="2870"/>
      <w:bookmarkEnd w:id="2871"/>
      <w:bookmarkEnd w:id="2872"/>
      <w:bookmarkEnd w:id="2873"/>
      <w:bookmarkEnd w:id="2874"/>
      <w:bookmarkEnd w:id="2875"/>
      <w:bookmarkEnd w:id="2876"/>
    </w:p>
    <w:p w14:paraId="66DFEAF4" w14:textId="77777777" w:rsidR="001F14A3" w:rsidRDefault="001F14A3" w:rsidP="001F14A3">
      <w:pPr>
        <w:rPr>
          <w:rFonts w:cs="Arial"/>
          <w:lang w:val="en-GB"/>
        </w:rPr>
      </w:pPr>
    </w:p>
    <w:p w14:paraId="37457BB1" w14:textId="77777777" w:rsidR="001F14A3" w:rsidRDefault="001F14A3" w:rsidP="001F14A3">
      <w:pPr>
        <w:rPr>
          <w:rFonts w:cs="Arial"/>
          <w:lang w:val="en-GB"/>
        </w:rPr>
      </w:pPr>
      <w:r>
        <w:rPr>
          <w:rFonts w:cs="Arial"/>
          <w:lang w:val="en-GB"/>
        </w:rPr>
        <w:t xml:space="preserve">ClearView C </w:t>
      </w:r>
      <w:r>
        <w:rPr>
          <w:rFonts w:asciiTheme="minorEastAsia" w:eastAsiaTheme="minorEastAsia" w:hAnsiTheme="minorEastAsia" w:cs="Arial" w:hint="eastAsia"/>
          <w:lang w:val="en-GB" w:eastAsia="zh-CN"/>
        </w:rPr>
        <w:t>灵活版的包装里有：</w:t>
      </w:r>
    </w:p>
    <w:p w14:paraId="7FA70219" w14:textId="77777777" w:rsidR="001F14A3" w:rsidRPr="002674CF" w:rsidRDefault="001F14A3" w:rsidP="001F14A3">
      <w:pPr>
        <w:rPr>
          <w:rFonts w:cs="Arial"/>
          <w:lang w:val="en-GB"/>
        </w:rPr>
      </w:pPr>
    </w:p>
    <w:p w14:paraId="45088041" w14:textId="77777777" w:rsidR="001F14A3" w:rsidRDefault="001F14A3" w:rsidP="007E3C59">
      <w:pPr>
        <w:numPr>
          <w:ilvl w:val="0"/>
          <w:numId w:val="5"/>
        </w:numPr>
        <w:jc w:val="left"/>
        <w:rPr>
          <w:rFonts w:cs="Arial"/>
          <w:lang w:val="en-GB"/>
        </w:rPr>
      </w:pPr>
      <w:r>
        <w:rPr>
          <w:rFonts w:cs="Arial"/>
          <w:lang w:val="en-GB"/>
        </w:rPr>
        <w:t xml:space="preserve">ClearView C </w:t>
      </w:r>
      <w:bookmarkStart w:id="2877" w:name="OLE_LINK11"/>
      <w:bookmarkStart w:id="2878" w:name="OLE_LINK12"/>
      <w:r>
        <w:rPr>
          <w:rFonts w:asciiTheme="minorEastAsia" w:eastAsiaTheme="minorEastAsia" w:hAnsiTheme="minorEastAsia" w:cs="Arial" w:hint="eastAsia"/>
          <w:lang w:val="en-GB" w:eastAsia="zh-CN"/>
        </w:rPr>
        <w:t>灵活版</w:t>
      </w:r>
      <w:bookmarkEnd w:id="2877"/>
      <w:bookmarkEnd w:id="2878"/>
      <w:r>
        <w:rPr>
          <w:rFonts w:asciiTheme="minorEastAsia" w:eastAsiaTheme="minorEastAsia" w:hAnsiTheme="minorEastAsia" w:cs="Arial" w:hint="eastAsia"/>
          <w:lang w:val="en-GB" w:eastAsia="zh-CN"/>
        </w:rPr>
        <w:t>支臂</w:t>
      </w:r>
    </w:p>
    <w:p w14:paraId="722D0B29" w14:textId="77777777" w:rsidR="001F14A3" w:rsidRDefault="001F14A3" w:rsidP="007E3C59">
      <w:pPr>
        <w:numPr>
          <w:ilvl w:val="0"/>
          <w:numId w:val="5"/>
        </w:numPr>
        <w:jc w:val="left"/>
        <w:rPr>
          <w:rFonts w:cs="Arial"/>
          <w:lang w:val="en-GB"/>
        </w:rPr>
      </w:pPr>
      <w:r>
        <w:rPr>
          <w:rFonts w:cs="Arial"/>
          <w:lang w:val="en-GB"/>
        </w:rPr>
        <w:t>ClearView C</w:t>
      </w:r>
      <w:r>
        <w:rPr>
          <w:rFonts w:asciiTheme="minorEastAsia" w:eastAsiaTheme="minorEastAsia" w:hAnsiTheme="minorEastAsia" w:cs="Arial" w:hint="eastAsia"/>
          <w:lang w:val="en-GB" w:eastAsia="zh-CN"/>
        </w:rPr>
        <w:t>灵活版显示器</w:t>
      </w:r>
    </w:p>
    <w:p w14:paraId="45122406" w14:textId="77777777" w:rsidR="001F14A3" w:rsidRDefault="001F14A3" w:rsidP="007E3C59">
      <w:pPr>
        <w:numPr>
          <w:ilvl w:val="0"/>
          <w:numId w:val="5"/>
        </w:numPr>
        <w:jc w:val="left"/>
        <w:rPr>
          <w:rFonts w:cs="Arial"/>
          <w:lang w:val="en-GB"/>
        </w:rPr>
      </w:pPr>
      <w:r>
        <w:rPr>
          <w:rFonts w:cs="Arial"/>
          <w:lang w:val="en-GB"/>
        </w:rPr>
        <w:t xml:space="preserve">ClearView C </w:t>
      </w:r>
      <w:r>
        <w:rPr>
          <w:rFonts w:asciiTheme="minorEastAsia" w:eastAsiaTheme="minorEastAsia" w:hAnsiTheme="minorEastAsia" w:cs="Arial" w:hint="eastAsia"/>
          <w:lang w:val="en-GB" w:eastAsia="zh-CN"/>
        </w:rPr>
        <w:t>灵活版显示调节</w:t>
      </w:r>
    </w:p>
    <w:p w14:paraId="63FCC508" w14:textId="77777777" w:rsidR="001F14A3" w:rsidRDefault="001F14A3" w:rsidP="007E3C59">
      <w:pPr>
        <w:numPr>
          <w:ilvl w:val="0"/>
          <w:numId w:val="5"/>
        </w:numPr>
        <w:jc w:val="left"/>
        <w:rPr>
          <w:rFonts w:cs="Arial"/>
          <w:lang w:val="en-GB"/>
        </w:rPr>
      </w:pPr>
      <w:r>
        <w:rPr>
          <w:rFonts w:cs="Arial"/>
          <w:lang w:val="en-GB"/>
        </w:rPr>
        <w:t xml:space="preserve">ClearView C </w:t>
      </w:r>
      <w:r>
        <w:rPr>
          <w:rFonts w:asciiTheme="minorEastAsia" w:eastAsiaTheme="minorEastAsia" w:hAnsiTheme="minorEastAsia" w:cs="Arial" w:hint="eastAsia"/>
          <w:lang w:val="en-GB" w:eastAsia="zh-CN"/>
        </w:rPr>
        <w:t>摄像头盒</w:t>
      </w:r>
    </w:p>
    <w:p w14:paraId="731FAF5A" w14:textId="77777777" w:rsidR="001F14A3" w:rsidRPr="002674CF" w:rsidRDefault="001F14A3" w:rsidP="007E3C59">
      <w:pPr>
        <w:numPr>
          <w:ilvl w:val="0"/>
          <w:numId w:val="5"/>
        </w:numPr>
        <w:jc w:val="left"/>
        <w:rPr>
          <w:rFonts w:cs="Arial"/>
          <w:lang w:val="en-GB"/>
        </w:rPr>
      </w:pPr>
      <w:r>
        <w:rPr>
          <w:rFonts w:cs="Arial"/>
          <w:lang w:val="en-GB"/>
        </w:rPr>
        <w:t xml:space="preserve">2 </w:t>
      </w:r>
      <w:r>
        <w:rPr>
          <w:rFonts w:asciiTheme="minorEastAsia" w:eastAsiaTheme="minorEastAsia" w:hAnsiTheme="minorEastAsia" w:cs="Arial" w:hint="eastAsia"/>
          <w:lang w:val="en-GB" w:eastAsia="zh-CN"/>
        </w:rPr>
        <w:t>个艾伦内六角扳手</w:t>
      </w:r>
    </w:p>
    <w:p w14:paraId="2196FBAB" w14:textId="77777777" w:rsidR="001F14A3" w:rsidRPr="002674CF" w:rsidRDefault="001F14A3" w:rsidP="007E3C59">
      <w:pPr>
        <w:numPr>
          <w:ilvl w:val="0"/>
          <w:numId w:val="5"/>
        </w:numPr>
        <w:jc w:val="left"/>
        <w:rPr>
          <w:rFonts w:cs="Arial"/>
          <w:lang w:val="en-GB"/>
        </w:rPr>
      </w:pPr>
      <w:r w:rsidRPr="001741F9">
        <w:rPr>
          <w:rFonts w:cs="Arial" w:hint="eastAsia"/>
          <w:lang w:val="en-GB"/>
        </w:rPr>
        <w:t>1</w:t>
      </w:r>
      <w:r>
        <w:rPr>
          <w:rFonts w:asciiTheme="minorEastAsia" w:eastAsiaTheme="minorEastAsia" w:hAnsiTheme="minorEastAsia" w:cs="Arial" w:hint="eastAsia"/>
          <w:lang w:val="en-GB" w:eastAsia="zh-CN"/>
        </w:rPr>
        <w:t>个电源线和</w:t>
      </w:r>
      <w:r w:rsidRPr="001741F9">
        <w:rPr>
          <w:rFonts w:cs="Arial" w:hint="eastAsia"/>
          <w:lang w:val="en-GB"/>
        </w:rPr>
        <w:t>HDMI</w:t>
      </w:r>
      <w:r>
        <w:rPr>
          <w:rFonts w:asciiTheme="minorEastAsia" w:eastAsiaTheme="minorEastAsia" w:hAnsiTheme="minorEastAsia" w:cs="Arial" w:hint="eastAsia"/>
          <w:lang w:val="en-GB" w:eastAsia="zh-CN"/>
        </w:rPr>
        <w:t>高清数据线</w:t>
      </w:r>
    </w:p>
    <w:p w14:paraId="38419F38" w14:textId="77777777" w:rsidR="001F14A3" w:rsidRDefault="001F14A3" w:rsidP="007E3C59">
      <w:pPr>
        <w:numPr>
          <w:ilvl w:val="0"/>
          <w:numId w:val="5"/>
        </w:numPr>
        <w:jc w:val="left"/>
        <w:rPr>
          <w:rFonts w:cs="Arial"/>
          <w:lang w:val="en-GB"/>
        </w:rPr>
      </w:pPr>
      <w:r>
        <w:rPr>
          <w:rFonts w:asciiTheme="minorEastAsia" w:eastAsiaTheme="minorEastAsia" w:hAnsiTheme="minorEastAsia" w:cs="Arial" w:hint="eastAsia"/>
          <w:lang w:val="en-GB" w:eastAsia="zh-CN"/>
        </w:rPr>
        <w:t>无线控制板</w:t>
      </w:r>
      <w:r>
        <w:rPr>
          <w:rFonts w:cs="Arial"/>
          <w:lang w:val="en-GB"/>
        </w:rPr>
        <w:t xml:space="preserve"> </w:t>
      </w:r>
    </w:p>
    <w:p w14:paraId="488607DA" w14:textId="77777777" w:rsidR="001F14A3" w:rsidRPr="002674CF" w:rsidRDefault="001F14A3" w:rsidP="007E3C59">
      <w:pPr>
        <w:numPr>
          <w:ilvl w:val="0"/>
          <w:numId w:val="5"/>
        </w:numPr>
        <w:jc w:val="left"/>
        <w:rPr>
          <w:rFonts w:cs="Arial"/>
          <w:lang w:val="en-GB"/>
        </w:rPr>
      </w:pPr>
      <w:r>
        <w:rPr>
          <w:rFonts w:asciiTheme="minorEastAsia" w:eastAsiaTheme="minorEastAsia" w:hAnsiTheme="minorEastAsia" w:cs="Arial" w:hint="eastAsia"/>
          <w:lang w:val="en-GB" w:eastAsia="zh-CN"/>
        </w:rPr>
        <w:t>无线控制板使用说明</w:t>
      </w:r>
    </w:p>
    <w:p w14:paraId="510F6AE1" w14:textId="7D81DBBF" w:rsidR="00BE4A24" w:rsidRPr="00BE4A24" w:rsidRDefault="00BE4A24" w:rsidP="00BE4A24">
      <w:pPr>
        <w:numPr>
          <w:ilvl w:val="0"/>
          <w:numId w:val="5"/>
        </w:numPr>
        <w:jc w:val="left"/>
        <w:rPr>
          <w:rFonts w:eastAsiaTheme="minorEastAsia" w:cs="Arial"/>
          <w:lang w:val="en-GB" w:eastAsia="zh-CN"/>
        </w:rPr>
      </w:pPr>
      <w:r w:rsidRPr="00BE4A24">
        <w:rPr>
          <w:rFonts w:eastAsiaTheme="minorEastAsia" w:cs="Arial"/>
          <w:lang w:val="en-GB" w:eastAsia="zh-CN"/>
        </w:rPr>
        <w:t>ClearView C</w:t>
      </w:r>
      <w:r>
        <w:rPr>
          <w:rFonts w:eastAsiaTheme="minorEastAsia" w:cs="Arial"/>
          <w:lang w:val="en-GB" w:eastAsia="zh-CN"/>
        </w:rPr>
        <w:t xml:space="preserve"> Flex</w:t>
      </w:r>
      <w:r w:rsidRPr="00BE4A24">
        <w:rPr>
          <w:rFonts w:eastAsiaTheme="minorEastAsia" w:cs="Arial"/>
          <w:lang w:val="en-GB" w:eastAsia="zh-CN"/>
        </w:rPr>
        <w:t xml:space="preserve">  </w:t>
      </w:r>
      <w:r w:rsidRPr="00BE4A24">
        <w:rPr>
          <w:rFonts w:eastAsiaTheme="minorEastAsia" w:cs="Arial" w:hint="eastAsia"/>
          <w:lang w:val="en-GB" w:eastAsia="zh-CN"/>
        </w:rPr>
        <w:t>安装与使用</w:t>
      </w:r>
    </w:p>
    <w:p w14:paraId="5976FE0B" w14:textId="1D30F6DA" w:rsidR="001F14A3" w:rsidRPr="00C302AC" w:rsidRDefault="001F14A3" w:rsidP="007E3C59">
      <w:pPr>
        <w:numPr>
          <w:ilvl w:val="0"/>
          <w:numId w:val="5"/>
        </w:numPr>
        <w:jc w:val="left"/>
        <w:rPr>
          <w:rFonts w:cs="Arial"/>
          <w:lang w:val="en-GB"/>
        </w:rPr>
      </w:pPr>
      <w:r>
        <w:rPr>
          <w:lang w:val="en-GB"/>
        </w:rPr>
        <w:t>ClearView C</w:t>
      </w:r>
      <w:r>
        <w:rPr>
          <w:rFonts w:asciiTheme="minorEastAsia" w:eastAsiaTheme="minorEastAsia" w:hAnsiTheme="minorEastAsia" w:hint="eastAsia"/>
          <w:lang w:val="en-GB" w:eastAsia="zh-CN"/>
        </w:rPr>
        <w:t>灵活版安装说明书</w:t>
      </w:r>
    </w:p>
    <w:p w14:paraId="44FCDB90" w14:textId="77777777" w:rsidR="001F14A3" w:rsidRPr="00C302AC" w:rsidRDefault="001F14A3" w:rsidP="001F14A3">
      <w:pPr>
        <w:ind w:left="360"/>
        <w:jc w:val="left"/>
        <w:rPr>
          <w:rFonts w:cs="Arial"/>
          <w:lang w:val="en-GB"/>
        </w:rPr>
      </w:pPr>
      <w:r>
        <w:rPr>
          <w:rFonts w:cs="Arial"/>
          <w:lang w:val="en-GB"/>
        </w:rPr>
        <w:br/>
      </w:r>
      <w:r>
        <w:rPr>
          <w:rFonts w:asciiTheme="minorEastAsia" w:eastAsiaTheme="minorEastAsia" w:hAnsiTheme="minorEastAsia" w:cs="Arial" w:hint="eastAsia"/>
          <w:lang w:val="en-GB" w:eastAsia="zh-CN"/>
        </w:rPr>
        <w:t>可选</w:t>
      </w:r>
      <w:r w:rsidRPr="00C302AC">
        <w:rPr>
          <w:rFonts w:cs="Arial"/>
          <w:lang w:val="en-GB"/>
        </w:rPr>
        <w:t>:</w:t>
      </w:r>
    </w:p>
    <w:p w14:paraId="33800EE9" w14:textId="77777777" w:rsidR="001F14A3" w:rsidRPr="00ED769A" w:rsidRDefault="001F14A3" w:rsidP="001F14A3">
      <w:pPr>
        <w:jc w:val="left"/>
        <w:rPr>
          <w:rFonts w:cs="Arial"/>
          <w:lang w:val="en-GB"/>
        </w:rPr>
      </w:pPr>
    </w:p>
    <w:p w14:paraId="52C8D430" w14:textId="77777777" w:rsidR="001F14A3" w:rsidRDefault="001F14A3" w:rsidP="007E3C59">
      <w:pPr>
        <w:numPr>
          <w:ilvl w:val="0"/>
          <w:numId w:val="5"/>
        </w:numPr>
        <w:jc w:val="left"/>
        <w:rPr>
          <w:rFonts w:cs="Arial"/>
          <w:lang w:val="en-GB"/>
        </w:rPr>
      </w:pPr>
      <w:r>
        <w:rPr>
          <w:rFonts w:eastAsiaTheme="minorEastAsia" w:cs="Arial" w:hint="eastAsia"/>
          <w:lang w:val="en-GB" w:eastAsia="zh-CN"/>
        </w:rPr>
        <w:t>阅读台</w:t>
      </w:r>
    </w:p>
    <w:p w14:paraId="7D812394" w14:textId="77777777" w:rsidR="001F14A3" w:rsidRDefault="001F14A3" w:rsidP="007E3C59">
      <w:pPr>
        <w:numPr>
          <w:ilvl w:val="0"/>
          <w:numId w:val="5"/>
        </w:numPr>
        <w:jc w:val="left"/>
        <w:rPr>
          <w:rFonts w:cs="Arial"/>
          <w:lang w:val="en-GB"/>
        </w:rPr>
      </w:pPr>
      <w:r>
        <w:rPr>
          <w:rFonts w:asciiTheme="minorEastAsia" w:eastAsiaTheme="minorEastAsia" w:hAnsiTheme="minorEastAsia" w:cs="Arial" w:hint="eastAsia"/>
          <w:lang w:val="en-GB" w:eastAsia="zh-CN"/>
        </w:rPr>
        <w:t>舒适型阅读台托盘</w:t>
      </w:r>
    </w:p>
    <w:p w14:paraId="5E3EE56A" w14:textId="77777777" w:rsidR="001F14A3" w:rsidRDefault="001F14A3" w:rsidP="001F14A3">
      <w:pPr>
        <w:ind w:left="720"/>
        <w:jc w:val="left"/>
        <w:rPr>
          <w:rFonts w:cs="Arial"/>
          <w:lang w:val="en-GB"/>
        </w:rPr>
      </w:pPr>
    </w:p>
    <w:p w14:paraId="2DF40F11" w14:textId="77777777" w:rsidR="001F14A3" w:rsidRPr="00FB66F4" w:rsidRDefault="001F14A3" w:rsidP="001F14A3">
      <w:pPr>
        <w:jc w:val="left"/>
        <w:rPr>
          <w:rFonts w:eastAsiaTheme="minorEastAsia" w:cs="Arial"/>
          <w:lang w:val="en-GB" w:eastAsia="zh-CN"/>
        </w:rPr>
      </w:pPr>
      <w:r>
        <w:rPr>
          <w:rFonts w:cs="Arial" w:hint="eastAsia"/>
          <w:lang w:val="en-GB"/>
        </w:rPr>
        <w:t>如果以上物品有缺失，请联系你的</w:t>
      </w:r>
      <w:r>
        <w:rPr>
          <w:rFonts w:eastAsiaTheme="minorEastAsia" w:cs="Arial" w:hint="eastAsia"/>
          <w:lang w:val="en-GB" w:eastAsia="zh-CN"/>
        </w:rPr>
        <w:t>Optelec</w:t>
      </w:r>
      <w:r>
        <w:rPr>
          <w:rFonts w:cs="Arial" w:hint="eastAsia"/>
          <w:lang w:val="en-GB"/>
        </w:rPr>
        <w:t>经销商</w:t>
      </w:r>
      <w:r>
        <w:rPr>
          <w:rFonts w:asciiTheme="minorEastAsia" w:eastAsiaTheme="minorEastAsia" w:hAnsiTheme="minorEastAsia" w:cs="Arial" w:hint="eastAsia"/>
          <w:lang w:val="en-GB" w:eastAsia="zh-CN"/>
        </w:rPr>
        <w:t>。</w:t>
      </w:r>
    </w:p>
    <w:p w14:paraId="06F2C6D0" w14:textId="77777777" w:rsidR="001F14A3" w:rsidRPr="006A0621" w:rsidRDefault="001F14A3" w:rsidP="001F14A3">
      <w:pPr>
        <w:spacing w:after="200" w:line="276" w:lineRule="auto"/>
        <w:jc w:val="left"/>
        <w:rPr>
          <w:rFonts w:eastAsiaTheme="minorEastAsia" w:cs="Arial"/>
          <w:b/>
          <w:bCs/>
          <w:iCs/>
          <w:sz w:val="32"/>
          <w:lang w:val="en-GB" w:eastAsia="zh-CN"/>
        </w:rPr>
      </w:pPr>
    </w:p>
    <w:p w14:paraId="65DE6195" w14:textId="77777777" w:rsidR="001F14A3" w:rsidRDefault="001F14A3" w:rsidP="007E3C59">
      <w:pPr>
        <w:pStyle w:val="Heading2"/>
        <w:numPr>
          <w:ilvl w:val="1"/>
          <w:numId w:val="19"/>
        </w:numPr>
        <w:rPr>
          <w:lang w:val="en-GB"/>
        </w:rPr>
      </w:pPr>
      <w:bookmarkStart w:id="2879" w:name="_Toc400962867"/>
      <w:bookmarkStart w:id="2880" w:name="_Toc402169614"/>
      <w:bookmarkStart w:id="2881" w:name="_Toc402170127"/>
      <w:bookmarkStart w:id="2882" w:name="_Toc402171224"/>
      <w:bookmarkStart w:id="2883" w:name="_Toc402171645"/>
      <w:bookmarkStart w:id="2884" w:name="_Toc402172077"/>
      <w:bookmarkStart w:id="2885" w:name="_Toc402172511"/>
      <w:bookmarkStart w:id="2886" w:name="_Toc402173344"/>
      <w:bookmarkStart w:id="2887" w:name="_Toc402181181"/>
      <w:bookmarkStart w:id="2888" w:name="_Toc402181633"/>
      <w:bookmarkStart w:id="2889" w:name="_Toc74903476"/>
      <w:r>
        <w:rPr>
          <w:rFonts w:asciiTheme="minorEastAsia" w:eastAsiaTheme="minorEastAsia" w:hAnsiTheme="minorEastAsia" w:hint="eastAsia"/>
          <w:lang w:val="en-GB" w:eastAsia="zh-CN"/>
        </w:rPr>
        <w:t>开始了解你的</w:t>
      </w:r>
      <w:r>
        <w:rPr>
          <w:lang w:val="en-GB"/>
        </w:rPr>
        <w:t xml:space="preserve"> ClearView C</w:t>
      </w:r>
      <w:r>
        <w:rPr>
          <w:rFonts w:asciiTheme="minorEastAsia" w:eastAsiaTheme="minorEastAsia" w:hAnsiTheme="minorEastAsia" w:hint="eastAsia"/>
          <w:lang w:val="en-GB" w:eastAsia="zh-CN"/>
        </w:rPr>
        <w:t>灵活版</w:t>
      </w:r>
      <w:bookmarkEnd w:id="2879"/>
      <w:bookmarkEnd w:id="2880"/>
      <w:bookmarkEnd w:id="2881"/>
      <w:bookmarkEnd w:id="2882"/>
      <w:bookmarkEnd w:id="2883"/>
      <w:bookmarkEnd w:id="2884"/>
      <w:bookmarkEnd w:id="2885"/>
      <w:bookmarkEnd w:id="2886"/>
      <w:bookmarkEnd w:id="2887"/>
      <w:bookmarkEnd w:id="2888"/>
      <w:bookmarkEnd w:id="2889"/>
    </w:p>
    <w:p w14:paraId="1F527769" w14:textId="77777777" w:rsidR="001F14A3" w:rsidRPr="00C25792" w:rsidRDefault="001F14A3" w:rsidP="001F14A3">
      <w:pPr>
        <w:rPr>
          <w:sz w:val="24"/>
          <w:lang w:val="en-GB"/>
        </w:rPr>
      </w:pPr>
    </w:p>
    <w:p w14:paraId="39BBA84C" w14:textId="77777777" w:rsidR="001F14A3" w:rsidRDefault="001F14A3" w:rsidP="001F14A3">
      <w:pPr>
        <w:rPr>
          <w:rFonts w:eastAsiaTheme="minorEastAsia"/>
          <w:lang w:val="en-GB" w:eastAsia="zh-CN"/>
        </w:rPr>
      </w:pPr>
      <w:r>
        <w:rPr>
          <w:rFonts w:asciiTheme="minorEastAsia" w:eastAsiaTheme="minorEastAsia" w:hAnsiTheme="minorEastAsia" w:hint="eastAsia"/>
          <w:lang w:val="en-GB" w:eastAsia="zh-CN"/>
        </w:rPr>
        <w:t>下列图示说明了</w:t>
      </w:r>
      <w:r>
        <w:rPr>
          <w:lang w:val="en-GB"/>
        </w:rPr>
        <w:t>ClearView C</w:t>
      </w:r>
      <w:r>
        <w:rPr>
          <w:rFonts w:eastAsiaTheme="minorEastAsia" w:hint="eastAsia"/>
          <w:lang w:val="en-GB" w:eastAsia="zh-CN"/>
        </w:rPr>
        <w:t>灵活版</w:t>
      </w:r>
      <w:r>
        <w:rPr>
          <w:rFonts w:asciiTheme="minorEastAsia" w:eastAsiaTheme="minorEastAsia" w:hAnsiTheme="minorEastAsia" w:hint="eastAsia"/>
          <w:lang w:val="en-GB" w:eastAsia="zh-CN"/>
        </w:rPr>
        <w:t>的主要部件：</w:t>
      </w:r>
    </w:p>
    <w:p w14:paraId="6F344B71" w14:textId="77777777" w:rsidR="001F14A3" w:rsidRDefault="001F14A3" w:rsidP="001F14A3">
      <w:pPr>
        <w:rPr>
          <w:lang w:val="en-GB"/>
        </w:rPr>
      </w:pPr>
      <w:r>
        <w:rPr>
          <w:noProof/>
        </w:rPr>
        <w:drawing>
          <wp:anchor distT="0" distB="0" distL="114300" distR="114300" simplePos="0" relativeHeight="251793408" behindDoc="0" locked="0" layoutInCell="1" allowOverlap="1" wp14:anchorId="59FB2461" wp14:editId="12AF7AAD">
            <wp:simplePos x="0" y="0"/>
            <wp:positionH relativeFrom="column">
              <wp:posOffset>74930</wp:posOffset>
            </wp:positionH>
            <wp:positionV relativeFrom="paragraph">
              <wp:posOffset>51435</wp:posOffset>
            </wp:positionV>
            <wp:extent cx="5612130" cy="1781175"/>
            <wp:effectExtent l="19050" t="0" r="7620" b="0"/>
            <wp:wrapSquare wrapText="bothSides"/>
            <wp:docPr id="1575" name="Afbeelding 2" descr="M:\PROJECTEN\ClearView C\Manuals\User Manual\Draft\Artwork\product map fl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PROJECTEN\ClearView C\Manuals\User Manual\Draft\Artwork\product map flex.jpg"/>
                    <pic:cNvPicPr>
                      <a:picLocks noChangeAspect="1" noChangeArrowheads="1"/>
                    </pic:cNvPicPr>
                  </pic:nvPicPr>
                  <pic:blipFill>
                    <a:blip r:embed="rId39" cstate="print"/>
                    <a:srcRect t="4255" b="-1165"/>
                    <a:stretch>
                      <a:fillRect/>
                    </a:stretch>
                  </pic:blipFill>
                  <pic:spPr bwMode="auto">
                    <a:xfrm>
                      <a:off x="0" y="0"/>
                      <a:ext cx="5612130" cy="1781175"/>
                    </a:xfrm>
                    <a:prstGeom prst="rect">
                      <a:avLst/>
                    </a:prstGeom>
                    <a:noFill/>
                    <a:ln w="9525">
                      <a:noFill/>
                      <a:miter lim="800000"/>
                      <a:headEnd/>
                      <a:tailEnd/>
                    </a:ln>
                  </pic:spPr>
                </pic:pic>
              </a:graphicData>
            </a:graphic>
          </wp:anchor>
        </w:drawing>
      </w:r>
    </w:p>
    <w:tbl>
      <w:tblPr>
        <w:tblW w:w="9156" w:type="dxa"/>
        <w:tblInd w:w="675" w:type="dxa"/>
        <w:tblLook w:val="04A0" w:firstRow="1" w:lastRow="0" w:firstColumn="1" w:lastColumn="0" w:noHBand="0" w:noVBand="1"/>
      </w:tblPr>
      <w:tblGrid>
        <w:gridCol w:w="4332"/>
        <w:gridCol w:w="4824"/>
      </w:tblGrid>
      <w:tr w:rsidR="001F14A3" w14:paraId="6524127C" w14:textId="77777777" w:rsidTr="001F14A3">
        <w:trPr>
          <w:trHeight w:val="2282"/>
        </w:trPr>
        <w:tc>
          <w:tcPr>
            <w:tcW w:w="4332" w:type="dxa"/>
            <w:shd w:val="clear" w:color="auto" w:fill="auto"/>
          </w:tcPr>
          <w:p w14:paraId="443F141A" w14:textId="77777777" w:rsidR="001F14A3" w:rsidRDefault="001F14A3" w:rsidP="007E3C59">
            <w:pPr>
              <w:pStyle w:val="ListParagraph"/>
              <w:numPr>
                <w:ilvl w:val="0"/>
                <w:numId w:val="29"/>
              </w:numPr>
              <w:ind w:left="65" w:firstLine="0"/>
              <w:rPr>
                <w:lang w:val="en-GB"/>
              </w:rPr>
            </w:pPr>
            <w:r>
              <w:rPr>
                <w:rFonts w:ascii="PMingLiU" w:hAnsi="PMingLiU" w:cs="PMingLiU" w:hint="eastAsia"/>
                <w:lang w:val="en-GB" w:eastAsia="zh-CN"/>
              </w:rPr>
              <w:t>显示器</w:t>
            </w:r>
          </w:p>
          <w:p w14:paraId="42F31292" w14:textId="77777777" w:rsidR="001F14A3" w:rsidRDefault="001F14A3" w:rsidP="007E3C59">
            <w:pPr>
              <w:pStyle w:val="ListParagraph"/>
              <w:numPr>
                <w:ilvl w:val="0"/>
                <w:numId w:val="29"/>
              </w:numPr>
              <w:ind w:left="65" w:firstLine="0"/>
              <w:rPr>
                <w:lang w:val="en-GB"/>
              </w:rPr>
            </w:pPr>
            <w:r>
              <w:rPr>
                <w:rFonts w:asciiTheme="minorEastAsia" w:eastAsiaTheme="minorEastAsia" w:hAnsiTheme="minorEastAsia" w:hint="eastAsia"/>
                <w:lang w:val="en-GB" w:eastAsia="zh-CN"/>
              </w:rPr>
              <w:t>阅读台</w:t>
            </w:r>
            <w:r>
              <w:rPr>
                <w:lang w:val="en-GB"/>
              </w:rPr>
              <w:t xml:space="preserve"> (</w:t>
            </w:r>
            <w:r>
              <w:rPr>
                <w:rFonts w:asciiTheme="minorEastAsia" w:eastAsiaTheme="minorEastAsia" w:hAnsiTheme="minorEastAsia" w:hint="eastAsia"/>
                <w:lang w:val="en-GB" w:eastAsia="zh-CN"/>
              </w:rPr>
              <w:t>可选</w:t>
            </w:r>
            <w:r>
              <w:rPr>
                <w:lang w:val="en-GB"/>
              </w:rPr>
              <w:t>)</w:t>
            </w:r>
          </w:p>
          <w:p w14:paraId="021C3ED0" w14:textId="77777777" w:rsidR="001F14A3" w:rsidRDefault="001F14A3" w:rsidP="007E3C59">
            <w:pPr>
              <w:pStyle w:val="ListParagraph"/>
              <w:numPr>
                <w:ilvl w:val="0"/>
                <w:numId w:val="29"/>
              </w:numPr>
              <w:ind w:left="65" w:firstLine="0"/>
              <w:rPr>
                <w:lang w:val="en-GB"/>
              </w:rPr>
            </w:pPr>
            <w:r>
              <w:rPr>
                <w:rFonts w:asciiTheme="minorEastAsia" w:eastAsiaTheme="minorEastAsia" w:hAnsiTheme="minorEastAsia" w:hint="eastAsia"/>
                <w:lang w:val="en-GB" w:eastAsia="zh-CN"/>
              </w:rPr>
              <w:t>控制板</w:t>
            </w:r>
          </w:p>
          <w:p w14:paraId="10A267E4" w14:textId="77777777" w:rsidR="001F14A3" w:rsidRDefault="001F14A3" w:rsidP="007E3C59">
            <w:pPr>
              <w:pStyle w:val="ListParagraph"/>
              <w:numPr>
                <w:ilvl w:val="0"/>
                <w:numId w:val="29"/>
              </w:numPr>
              <w:ind w:left="65" w:firstLine="0"/>
              <w:rPr>
                <w:lang w:val="en-GB"/>
              </w:rPr>
            </w:pPr>
            <w:r>
              <w:rPr>
                <w:lang w:val="en-GB"/>
              </w:rPr>
              <w:t xml:space="preserve">X &amp; Y </w:t>
            </w:r>
            <w:r>
              <w:rPr>
                <w:rFonts w:asciiTheme="minorEastAsia" w:eastAsiaTheme="minorEastAsia" w:hAnsiTheme="minorEastAsia" w:hint="eastAsia"/>
                <w:lang w:val="en-GB" w:eastAsia="zh-CN"/>
              </w:rPr>
              <w:t>锁止滑动条</w:t>
            </w:r>
          </w:p>
          <w:p w14:paraId="41783D65" w14:textId="77777777" w:rsidR="001F14A3" w:rsidRDefault="001F14A3" w:rsidP="007E3C59">
            <w:pPr>
              <w:pStyle w:val="ListParagraph"/>
              <w:numPr>
                <w:ilvl w:val="0"/>
                <w:numId w:val="29"/>
              </w:numPr>
              <w:ind w:left="65" w:firstLine="0"/>
              <w:rPr>
                <w:lang w:val="en-GB"/>
              </w:rPr>
            </w:pPr>
            <w:r>
              <w:rPr>
                <w:rFonts w:asciiTheme="minorEastAsia" w:eastAsiaTheme="minorEastAsia" w:hAnsiTheme="minorEastAsia" w:hint="eastAsia"/>
                <w:lang w:val="en-GB" w:eastAsia="zh-CN"/>
              </w:rPr>
              <w:t>主开关电源</w:t>
            </w:r>
          </w:p>
          <w:p w14:paraId="3CD81293" w14:textId="77777777" w:rsidR="001F14A3" w:rsidRDefault="001F14A3" w:rsidP="007E3C59">
            <w:pPr>
              <w:pStyle w:val="ListParagraph"/>
              <w:numPr>
                <w:ilvl w:val="0"/>
                <w:numId w:val="29"/>
              </w:numPr>
              <w:ind w:left="65" w:firstLine="0"/>
              <w:rPr>
                <w:noProof/>
                <w:lang w:val="en-US"/>
              </w:rPr>
            </w:pPr>
            <w:r>
              <w:rPr>
                <w:rFonts w:asciiTheme="minorEastAsia" w:eastAsiaTheme="minorEastAsia" w:hAnsiTheme="minorEastAsia" w:hint="eastAsia"/>
                <w:lang w:val="en-GB" w:eastAsia="zh-CN"/>
              </w:rPr>
              <w:t>摄像头盒</w:t>
            </w:r>
          </w:p>
        </w:tc>
        <w:tc>
          <w:tcPr>
            <w:tcW w:w="4824" w:type="dxa"/>
            <w:shd w:val="clear" w:color="auto" w:fill="auto"/>
          </w:tcPr>
          <w:p w14:paraId="484D64CC" w14:textId="77777777" w:rsidR="001F14A3" w:rsidRDefault="001F14A3" w:rsidP="007E3C59">
            <w:pPr>
              <w:pStyle w:val="ListParagraph"/>
              <w:numPr>
                <w:ilvl w:val="0"/>
                <w:numId w:val="29"/>
              </w:numPr>
              <w:ind w:left="851" w:hanging="851"/>
              <w:rPr>
                <w:lang w:val="en-GB"/>
              </w:rPr>
            </w:pPr>
            <w:r>
              <w:rPr>
                <w:lang w:val="en-GB"/>
              </w:rPr>
              <w:t xml:space="preserve">HDMI </w:t>
            </w:r>
            <w:r>
              <w:rPr>
                <w:rFonts w:asciiTheme="minorEastAsia" w:eastAsiaTheme="minorEastAsia" w:hAnsiTheme="minorEastAsia" w:hint="eastAsia"/>
                <w:lang w:val="en-GB" w:eastAsia="zh-CN"/>
              </w:rPr>
              <w:t>高清输出</w:t>
            </w:r>
          </w:p>
          <w:p w14:paraId="5C20C651" w14:textId="77777777" w:rsidR="001F14A3" w:rsidRDefault="001F14A3" w:rsidP="007E3C59">
            <w:pPr>
              <w:pStyle w:val="ListParagraph"/>
              <w:numPr>
                <w:ilvl w:val="0"/>
                <w:numId w:val="29"/>
              </w:numPr>
              <w:ind w:left="851" w:hanging="851"/>
              <w:rPr>
                <w:lang w:val="en-GB"/>
              </w:rPr>
            </w:pPr>
            <w:r>
              <w:rPr>
                <w:lang w:val="en-GB"/>
              </w:rPr>
              <w:t xml:space="preserve">HDMI </w:t>
            </w:r>
            <w:r>
              <w:rPr>
                <w:rFonts w:asciiTheme="minorEastAsia" w:eastAsiaTheme="minorEastAsia" w:hAnsiTheme="minorEastAsia" w:hint="eastAsia"/>
                <w:lang w:val="en-GB" w:eastAsia="zh-CN"/>
              </w:rPr>
              <w:t>高清输入</w:t>
            </w:r>
          </w:p>
          <w:p w14:paraId="7064F3F4" w14:textId="77777777" w:rsidR="001F14A3" w:rsidRDefault="001F14A3" w:rsidP="007E3C59">
            <w:pPr>
              <w:pStyle w:val="ListParagraph"/>
              <w:numPr>
                <w:ilvl w:val="0"/>
                <w:numId w:val="29"/>
              </w:numPr>
              <w:ind w:left="851" w:hanging="851"/>
              <w:rPr>
                <w:lang w:val="en-GB"/>
              </w:rPr>
            </w:pPr>
            <w:r>
              <w:rPr>
                <w:rFonts w:asciiTheme="minorEastAsia" w:eastAsiaTheme="minorEastAsia" w:hAnsiTheme="minorEastAsia" w:hint="eastAsia"/>
                <w:lang w:val="en-GB" w:eastAsia="zh-CN"/>
              </w:rPr>
              <w:t>电源输入</w:t>
            </w:r>
          </w:p>
          <w:p w14:paraId="6BEFD25F" w14:textId="77777777" w:rsidR="001F14A3" w:rsidRDefault="001F14A3" w:rsidP="007E3C59">
            <w:pPr>
              <w:pStyle w:val="ListParagraph"/>
              <w:numPr>
                <w:ilvl w:val="0"/>
                <w:numId w:val="29"/>
              </w:numPr>
              <w:ind w:left="851" w:hanging="851"/>
              <w:rPr>
                <w:lang w:val="en-GB"/>
              </w:rPr>
            </w:pPr>
            <w:r>
              <w:rPr>
                <w:rFonts w:asciiTheme="minorEastAsia" w:eastAsiaTheme="minorEastAsia" w:hAnsiTheme="minorEastAsia" w:hint="eastAsia"/>
                <w:lang w:val="en-GB" w:eastAsia="zh-CN"/>
              </w:rPr>
              <w:t>电源输出</w:t>
            </w:r>
          </w:p>
          <w:p w14:paraId="6A6674BB" w14:textId="77777777" w:rsidR="001F14A3" w:rsidRDefault="001F14A3" w:rsidP="007E3C59">
            <w:pPr>
              <w:pStyle w:val="ListParagraph"/>
              <w:numPr>
                <w:ilvl w:val="0"/>
                <w:numId w:val="29"/>
              </w:numPr>
              <w:ind w:left="851" w:hanging="851"/>
              <w:jc w:val="left"/>
              <w:rPr>
                <w:lang w:val="en-GB"/>
              </w:rPr>
            </w:pPr>
            <w:r>
              <w:rPr>
                <w:rFonts w:asciiTheme="minorEastAsia" w:eastAsiaTheme="minorEastAsia" w:hAnsiTheme="minorEastAsia" w:hint="eastAsia"/>
                <w:lang w:val="en-GB" w:eastAsia="zh-CN"/>
              </w:rPr>
              <w:t>摄像头连接</w:t>
            </w:r>
            <w:r>
              <w:rPr>
                <w:lang w:val="en-GB"/>
              </w:rPr>
              <w:t>(</w:t>
            </w:r>
            <w:r>
              <w:rPr>
                <w:rFonts w:asciiTheme="minorEastAsia" w:eastAsiaTheme="minorEastAsia" w:hAnsiTheme="minorEastAsia" w:hint="eastAsia"/>
                <w:lang w:val="en-GB" w:eastAsia="zh-CN"/>
              </w:rPr>
              <w:t>语音版</w:t>
            </w:r>
            <w:r>
              <w:rPr>
                <w:lang w:val="en-GB"/>
              </w:rPr>
              <w:t>)</w:t>
            </w:r>
          </w:p>
          <w:p w14:paraId="77990B43" w14:textId="77777777" w:rsidR="001F14A3" w:rsidRDefault="001F14A3" w:rsidP="001F14A3">
            <w:pPr>
              <w:jc w:val="left"/>
              <w:rPr>
                <w:lang w:val="en-GB"/>
              </w:rPr>
            </w:pPr>
          </w:p>
          <w:p w14:paraId="455207AB" w14:textId="77777777" w:rsidR="001F14A3" w:rsidRDefault="001F14A3" w:rsidP="001F14A3">
            <w:pPr>
              <w:jc w:val="left"/>
              <w:rPr>
                <w:lang w:val="en-GB"/>
              </w:rPr>
            </w:pPr>
          </w:p>
          <w:p w14:paraId="76FD0E8C" w14:textId="77777777" w:rsidR="001F14A3" w:rsidRPr="00B11F97" w:rsidRDefault="001F14A3" w:rsidP="001F14A3">
            <w:pPr>
              <w:jc w:val="left"/>
              <w:rPr>
                <w:lang w:val="en-GB"/>
              </w:rPr>
            </w:pPr>
          </w:p>
        </w:tc>
      </w:tr>
    </w:tbl>
    <w:p w14:paraId="33E6022E" w14:textId="77777777" w:rsidR="001F14A3" w:rsidRPr="00B11F97" w:rsidRDefault="001F14A3" w:rsidP="007E3C59">
      <w:pPr>
        <w:pStyle w:val="Heading2"/>
        <w:numPr>
          <w:ilvl w:val="1"/>
          <w:numId w:val="19"/>
        </w:numPr>
      </w:pPr>
      <w:r>
        <w:rPr>
          <w:vanish/>
          <w:lang w:val="en-GB"/>
        </w:rPr>
        <w:pgNum/>
      </w:r>
      <w:bookmarkStart w:id="2890" w:name="_Toc400962868"/>
      <w:bookmarkStart w:id="2891" w:name="_Toc402169615"/>
      <w:bookmarkStart w:id="2892" w:name="_Toc402170128"/>
      <w:bookmarkStart w:id="2893" w:name="_Toc402171225"/>
      <w:bookmarkStart w:id="2894" w:name="_Toc402171646"/>
      <w:bookmarkStart w:id="2895" w:name="_Toc402172078"/>
      <w:bookmarkStart w:id="2896" w:name="_Toc402172512"/>
      <w:bookmarkStart w:id="2897" w:name="_Toc402173345"/>
      <w:bookmarkStart w:id="2898" w:name="_Toc402181182"/>
      <w:bookmarkStart w:id="2899" w:name="_Toc402181634"/>
      <w:bookmarkStart w:id="2900" w:name="_Toc74903477"/>
      <w:r>
        <w:rPr>
          <w:rFonts w:asciiTheme="minorEastAsia" w:eastAsiaTheme="minorEastAsia" w:hAnsiTheme="minorEastAsia" w:hint="eastAsia"/>
          <w:lang w:val="en-GB" w:eastAsia="zh-CN"/>
        </w:rPr>
        <w:t>打开包装和安装</w:t>
      </w:r>
      <w:r>
        <w:rPr>
          <w:lang w:val="en-GB"/>
        </w:rPr>
        <w:t>ClearView C</w:t>
      </w:r>
      <w:r>
        <w:rPr>
          <w:rFonts w:asciiTheme="minorEastAsia" w:eastAsiaTheme="minorEastAsia" w:hAnsiTheme="minorEastAsia" w:hint="eastAsia"/>
          <w:lang w:val="en-GB" w:eastAsia="zh-CN"/>
        </w:rPr>
        <w:t>灵活版</w:t>
      </w:r>
      <w:bookmarkEnd w:id="2890"/>
      <w:bookmarkEnd w:id="2891"/>
      <w:bookmarkEnd w:id="2892"/>
      <w:bookmarkEnd w:id="2893"/>
      <w:bookmarkEnd w:id="2894"/>
      <w:bookmarkEnd w:id="2895"/>
      <w:bookmarkEnd w:id="2896"/>
      <w:bookmarkEnd w:id="2897"/>
      <w:bookmarkEnd w:id="2898"/>
      <w:bookmarkEnd w:id="2899"/>
      <w:bookmarkEnd w:id="2900"/>
    </w:p>
    <w:p w14:paraId="19EE5E1A" w14:textId="77777777" w:rsidR="001F14A3" w:rsidRPr="00B11F97" w:rsidRDefault="001F14A3" w:rsidP="001F14A3">
      <w:pPr>
        <w:rPr>
          <w:rFonts w:eastAsiaTheme="minorEastAsia"/>
          <w:lang w:eastAsia="zh-CN"/>
        </w:rPr>
      </w:pPr>
    </w:p>
    <w:p w14:paraId="689CD88B" w14:textId="77777777" w:rsidR="001F14A3" w:rsidRPr="00B11F97" w:rsidRDefault="001F14A3" w:rsidP="001F14A3">
      <w:pPr>
        <w:jc w:val="left"/>
      </w:pPr>
      <w:r w:rsidRPr="00B11F97">
        <w:t>ClearView C</w:t>
      </w:r>
      <w:r>
        <w:rPr>
          <w:rFonts w:asciiTheme="minorEastAsia" w:eastAsiaTheme="minorEastAsia" w:hAnsiTheme="minorEastAsia" w:hint="eastAsia"/>
          <w:lang w:val="en-GB" w:eastAsia="zh-CN"/>
        </w:rPr>
        <w:t>是需要组装以后才能使用的。请参考</w:t>
      </w:r>
      <w:r w:rsidRPr="00B11F97">
        <w:t>ClearView C</w:t>
      </w:r>
      <w:r>
        <w:rPr>
          <w:rFonts w:asciiTheme="minorEastAsia" w:eastAsiaTheme="minorEastAsia" w:hAnsiTheme="minorEastAsia" w:hint="eastAsia"/>
          <w:lang w:val="en-GB" w:eastAsia="zh-CN"/>
        </w:rPr>
        <w:t>灵活版的安装使用说明。</w:t>
      </w:r>
    </w:p>
    <w:p w14:paraId="642C492D" w14:textId="77777777" w:rsidR="001F14A3" w:rsidRPr="00B11F97" w:rsidRDefault="001F14A3" w:rsidP="001F14A3">
      <w:pPr>
        <w:jc w:val="left"/>
      </w:pPr>
      <w:r>
        <w:rPr>
          <w:rFonts w:asciiTheme="minorEastAsia" w:eastAsiaTheme="minorEastAsia" w:hAnsiTheme="minorEastAsia" w:hint="eastAsia"/>
          <w:lang w:val="en-GB" w:eastAsia="zh-CN"/>
        </w:rPr>
        <w:t>请按下列步骤安装和开机</w:t>
      </w:r>
      <w:r w:rsidRPr="00B11F97">
        <w:rPr>
          <w:rFonts w:asciiTheme="minorEastAsia" w:eastAsiaTheme="minorEastAsia" w:hAnsiTheme="minorEastAsia" w:hint="eastAsia"/>
          <w:lang w:eastAsia="zh-CN"/>
        </w:rPr>
        <w:t>：</w:t>
      </w:r>
    </w:p>
    <w:p w14:paraId="120026C8" w14:textId="77777777" w:rsidR="001F14A3" w:rsidRPr="00B11F97" w:rsidRDefault="001F14A3" w:rsidP="007E3C59">
      <w:pPr>
        <w:pStyle w:val="ListParagraph"/>
        <w:numPr>
          <w:ilvl w:val="0"/>
          <w:numId w:val="9"/>
        </w:numPr>
        <w:jc w:val="left"/>
      </w:pPr>
      <w:r>
        <w:rPr>
          <w:rFonts w:asciiTheme="minorEastAsia" w:eastAsiaTheme="minorEastAsia" w:hAnsiTheme="minorEastAsia" w:hint="eastAsia"/>
          <w:lang w:val="en-GB" w:eastAsia="zh-CN"/>
        </w:rPr>
        <w:t>打开</w:t>
      </w:r>
      <w:bookmarkStart w:id="2901" w:name="OLE_LINK13"/>
      <w:bookmarkStart w:id="2902" w:name="OLE_LINK14"/>
      <w:r w:rsidRPr="00B11F97">
        <w:t>ClearView C</w:t>
      </w:r>
      <w:r>
        <w:rPr>
          <w:rFonts w:asciiTheme="minorEastAsia" w:eastAsiaTheme="minorEastAsia" w:hAnsiTheme="minorEastAsia" w:hint="eastAsia"/>
          <w:lang w:val="en-GB" w:eastAsia="zh-CN"/>
        </w:rPr>
        <w:t>灵活版</w:t>
      </w:r>
      <w:bookmarkEnd w:id="2901"/>
      <w:bookmarkEnd w:id="2902"/>
      <w:r>
        <w:rPr>
          <w:rFonts w:asciiTheme="minorEastAsia" w:eastAsiaTheme="minorEastAsia" w:hAnsiTheme="minorEastAsia" w:hint="eastAsia"/>
          <w:lang w:val="en-GB" w:eastAsia="zh-CN"/>
        </w:rPr>
        <w:t>的包装盒</w:t>
      </w:r>
      <w:r w:rsidRPr="00B11F97">
        <w:t>;</w:t>
      </w:r>
    </w:p>
    <w:p w14:paraId="2ADC7B8F" w14:textId="77777777" w:rsidR="001F14A3" w:rsidRPr="00B11F97" w:rsidRDefault="001F14A3" w:rsidP="007E3C59">
      <w:pPr>
        <w:pStyle w:val="ListParagraph"/>
        <w:numPr>
          <w:ilvl w:val="0"/>
          <w:numId w:val="9"/>
        </w:numPr>
        <w:autoSpaceDE w:val="0"/>
        <w:autoSpaceDN w:val="0"/>
        <w:adjustRightInd w:val="0"/>
        <w:jc w:val="left"/>
        <w:rPr>
          <w:rFonts w:eastAsiaTheme="minorHAnsi" w:cs="Arial"/>
          <w:color w:val="000000"/>
          <w:lang w:eastAsia="en-US"/>
        </w:rPr>
      </w:pPr>
      <w:r>
        <w:rPr>
          <w:rFonts w:asciiTheme="minorEastAsia" w:eastAsiaTheme="minorEastAsia" w:hAnsiTheme="minorEastAsia" w:cs="Arial" w:hint="eastAsia"/>
          <w:color w:val="000000"/>
          <w:lang w:val="en-US" w:eastAsia="zh-CN"/>
        </w:rPr>
        <w:t>将</w:t>
      </w:r>
      <w:bookmarkStart w:id="2903" w:name="OLE_LINK15"/>
      <w:bookmarkStart w:id="2904" w:name="OLE_LINK16"/>
      <w:r w:rsidRPr="00B11F97">
        <w:t>ClearView C</w:t>
      </w:r>
      <w:r>
        <w:rPr>
          <w:rFonts w:asciiTheme="minorEastAsia" w:eastAsiaTheme="minorEastAsia" w:hAnsiTheme="minorEastAsia" w:hint="eastAsia"/>
          <w:lang w:val="en-GB" w:eastAsia="zh-CN"/>
        </w:rPr>
        <w:t>灵活版</w:t>
      </w:r>
      <w:bookmarkEnd w:id="2903"/>
      <w:bookmarkEnd w:id="2904"/>
      <w:r>
        <w:rPr>
          <w:rFonts w:asciiTheme="minorEastAsia" w:eastAsiaTheme="minorEastAsia" w:hAnsiTheme="minorEastAsia" w:hint="eastAsia"/>
          <w:lang w:val="en-GB" w:eastAsia="zh-CN"/>
        </w:rPr>
        <w:t>的底座固定在一个稳固的桌面上</w:t>
      </w:r>
      <w:r w:rsidRPr="00B11F97">
        <w:rPr>
          <w:rFonts w:asciiTheme="minorEastAsia" w:eastAsiaTheme="minorEastAsia" w:hAnsiTheme="minorEastAsia" w:hint="eastAsia"/>
          <w:lang w:eastAsia="zh-CN"/>
        </w:rPr>
        <w:t>，</w:t>
      </w:r>
      <w:r>
        <w:rPr>
          <w:rFonts w:asciiTheme="minorEastAsia" w:eastAsiaTheme="minorEastAsia" w:hAnsiTheme="minorEastAsia" w:hint="eastAsia"/>
          <w:lang w:val="en-GB" w:eastAsia="zh-CN"/>
        </w:rPr>
        <w:t>用螺丝拧紧固定</w:t>
      </w:r>
      <w:r w:rsidRPr="00B11F97">
        <w:rPr>
          <w:rFonts w:asciiTheme="minorEastAsia" w:eastAsiaTheme="minorEastAsia" w:hAnsiTheme="minorEastAsia" w:hint="eastAsia"/>
          <w:lang w:eastAsia="zh-CN"/>
        </w:rPr>
        <w:t>；</w:t>
      </w:r>
    </w:p>
    <w:p w14:paraId="677CD990" w14:textId="77777777" w:rsidR="001F14A3" w:rsidRDefault="001F14A3" w:rsidP="007E3C59">
      <w:pPr>
        <w:pStyle w:val="ListParagraph"/>
        <w:numPr>
          <w:ilvl w:val="0"/>
          <w:numId w:val="9"/>
        </w:numPr>
        <w:autoSpaceDE w:val="0"/>
        <w:autoSpaceDN w:val="0"/>
        <w:adjustRightInd w:val="0"/>
        <w:jc w:val="left"/>
        <w:rPr>
          <w:rFonts w:eastAsiaTheme="minorHAnsi" w:cs="Arial"/>
          <w:color w:val="000000"/>
          <w:lang w:val="en-US" w:eastAsia="en-US"/>
        </w:rPr>
      </w:pPr>
      <w:r>
        <w:rPr>
          <w:rFonts w:asciiTheme="minorEastAsia" w:eastAsiaTheme="minorEastAsia" w:hAnsiTheme="minorEastAsia" w:cs="Arial" w:hint="eastAsia"/>
          <w:color w:val="000000"/>
          <w:lang w:val="en-US" w:eastAsia="zh-CN"/>
        </w:rPr>
        <w:t>将</w:t>
      </w:r>
      <w:r w:rsidRPr="00B11F97">
        <w:t>C</w:t>
      </w:r>
      <w:r>
        <w:rPr>
          <w:lang w:val="en-GB"/>
        </w:rPr>
        <w:t>learView C</w:t>
      </w:r>
      <w:r>
        <w:rPr>
          <w:rFonts w:asciiTheme="minorEastAsia" w:eastAsiaTheme="minorEastAsia" w:hAnsiTheme="minorEastAsia" w:hint="eastAsia"/>
          <w:lang w:val="en-GB" w:eastAsia="zh-CN"/>
        </w:rPr>
        <w:t>灵活版的顶部放置在底座上；</w:t>
      </w:r>
    </w:p>
    <w:p w14:paraId="3BB3677E" w14:textId="77777777" w:rsidR="001F14A3" w:rsidRPr="00B65E6B" w:rsidRDefault="001F14A3" w:rsidP="007E3C59">
      <w:pPr>
        <w:pStyle w:val="ListParagraph"/>
        <w:numPr>
          <w:ilvl w:val="0"/>
          <w:numId w:val="9"/>
        </w:numPr>
        <w:autoSpaceDE w:val="0"/>
        <w:autoSpaceDN w:val="0"/>
        <w:adjustRightInd w:val="0"/>
        <w:jc w:val="left"/>
        <w:rPr>
          <w:rFonts w:eastAsiaTheme="minorHAnsi" w:cs="Arial"/>
          <w:color w:val="000000"/>
          <w:lang w:val="en-US" w:eastAsia="en-US"/>
        </w:rPr>
      </w:pPr>
      <w:r>
        <w:rPr>
          <w:rFonts w:asciiTheme="minorEastAsia" w:eastAsiaTheme="minorEastAsia" w:hAnsiTheme="minorEastAsia" w:cs="Arial" w:hint="eastAsia"/>
          <w:color w:val="000000"/>
          <w:lang w:val="en-US" w:eastAsia="zh-CN"/>
        </w:rPr>
        <w:t>如果</w:t>
      </w:r>
      <w:r>
        <w:rPr>
          <w:lang w:val="en-GB"/>
        </w:rPr>
        <w:t>ClearView C</w:t>
      </w:r>
      <w:r>
        <w:rPr>
          <w:rFonts w:asciiTheme="minorEastAsia" w:eastAsiaTheme="minorEastAsia" w:hAnsiTheme="minorEastAsia" w:hint="eastAsia"/>
          <w:lang w:val="en-GB" w:eastAsia="zh-CN"/>
        </w:rPr>
        <w:t>灵活版配有阅读台，将支臂安装固定在杆子的最高位置；</w:t>
      </w:r>
    </w:p>
    <w:p w14:paraId="6C96221D" w14:textId="77777777" w:rsidR="001F14A3" w:rsidRPr="00B65E6B" w:rsidRDefault="001F14A3" w:rsidP="007E3C59">
      <w:pPr>
        <w:pStyle w:val="ListParagraph"/>
        <w:numPr>
          <w:ilvl w:val="0"/>
          <w:numId w:val="9"/>
        </w:numPr>
        <w:autoSpaceDE w:val="0"/>
        <w:autoSpaceDN w:val="0"/>
        <w:adjustRightInd w:val="0"/>
        <w:jc w:val="left"/>
        <w:rPr>
          <w:rFonts w:eastAsiaTheme="minorHAnsi" w:cs="Arial"/>
          <w:color w:val="000000"/>
          <w:lang w:val="en-US" w:eastAsia="zh-CN"/>
        </w:rPr>
      </w:pPr>
      <w:r>
        <w:rPr>
          <w:rFonts w:asciiTheme="minorEastAsia" w:eastAsiaTheme="minorEastAsia" w:hAnsiTheme="minorEastAsia" w:cs="Arial" w:hint="eastAsia"/>
          <w:color w:val="000000"/>
          <w:lang w:val="en-US" w:eastAsia="zh-CN"/>
        </w:rPr>
        <w:t>用随附的艾伦六角扳手拧紧在支臂顶部和底部的螺丝；</w:t>
      </w:r>
    </w:p>
    <w:p w14:paraId="56A7AE77" w14:textId="77777777" w:rsidR="001F14A3" w:rsidRPr="00B65E6B" w:rsidRDefault="001F14A3" w:rsidP="007E3C59">
      <w:pPr>
        <w:pStyle w:val="ListParagraph"/>
        <w:numPr>
          <w:ilvl w:val="0"/>
          <w:numId w:val="9"/>
        </w:numPr>
        <w:autoSpaceDE w:val="0"/>
        <w:autoSpaceDN w:val="0"/>
        <w:adjustRightInd w:val="0"/>
        <w:jc w:val="left"/>
        <w:rPr>
          <w:rFonts w:eastAsiaTheme="minorHAnsi" w:cs="Arial"/>
          <w:color w:val="000000"/>
          <w:lang w:val="en-US" w:eastAsia="en-US"/>
        </w:rPr>
      </w:pPr>
      <w:r>
        <w:rPr>
          <w:rFonts w:asciiTheme="minorEastAsia" w:eastAsiaTheme="minorEastAsia" w:hAnsiTheme="minorEastAsia" w:cs="Arial" w:hint="eastAsia"/>
          <w:color w:val="000000"/>
          <w:lang w:val="en-US" w:eastAsia="zh-CN"/>
        </w:rPr>
        <w:t>固定显示调整装置；</w:t>
      </w:r>
    </w:p>
    <w:p w14:paraId="79DCF5DA" w14:textId="77777777" w:rsidR="001F14A3" w:rsidRPr="00B65E6B" w:rsidRDefault="001F14A3" w:rsidP="007E3C59">
      <w:pPr>
        <w:pStyle w:val="ListParagraph"/>
        <w:numPr>
          <w:ilvl w:val="0"/>
          <w:numId w:val="9"/>
        </w:numPr>
        <w:autoSpaceDE w:val="0"/>
        <w:autoSpaceDN w:val="0"/>
        <w:adjustRightInd w:val="0"/>
        <w:jc w:val="left"/>
        <w:rPr>
          <w:rFonts w:eastAsiaTheme="minorHAnsi" w:cs="Arial"/>
          <w:color w:val="000000"/>
          <w:lang w:val="en-US" w:eastAsia="zh-CN"/>
        </w:rPr>
      </w:pPr>
      <w:r>
        <w:rPr>
          <w:rFonts w:asciiTheme="minorEastAsia" w:eastAsiaTheme="minorEastAsia" w:hAnsiTheme="minorEastAsia" w:cs="Arial" w:hint="eastAsia"/>
          <w:color w:val="000000"/>
          <w:lang w:val="en-US" w:eastAsia="zh-CN"/>
        </w:rPr>
        <w:t>将显示器放置在调整装置上；</w:t>
      </w:r>
    </w:p>
    <w:p w14:paraId="2CD0983E" w14:textId="77777777" w:rsidR="001F14A3" w:rsidRPr="00B65E6B" w:rsidRDefault="001F14A3" w:rsidP="001F14A3">
      <w:pPr>
        <w:pStyle w:val="ListParagraph"/>
        <w:autoSpaceDE w:val="0"/>
        <w:autoSpaceDN w:val="0"/>
        <w:adjustRightInd w:val="0"/>
        <w:jc w:val="left"/>
        <w:rPr>
          <w:rFonts w:eastAsiaTheme="minorHAnsi" w:cs="Arial"/>
          <w:color w:val="000000"/>
          <w:lang w:val="en-US" w:eastAsia="zh-CN"/>
        </w:rPr>
      </w:pPr>
      <w:r>
        <w:rPr>
          <w:rFonts w:asciiTheme="minorEastAsia" w:eastAsiaTheme="minorEastAsia" w:hAnsiTheme="minorEastAsia" w:cs="Arial" w:hint="eastAsia"/>
          <w:color w:val="000000"/>
          <w:lang w:val="en-US" w:eastAsia="zh-CN"/>
        </w:rPr>
        <w:t>将摄像头盒滑动到支臂终点处的位置。如果摄像头看上去不是垂直往下朝向桌面，用摄像头上方的把手处的螺丝来调整视角；</w:t>
      </w:r>
    </w:p>
    <w:p w14:paraId="596D59AA" w14:textId="77777777" w:rsidR="001F14A3" w:rsidRPr="00B65E6B" w:rsidRDefault="001F14A3" w:rsidP="007E3C59">
      <w:pPr>
        <w:pStyle w:val="ListParagraph"/>
        <w:numPr>
          <w:ilvl w:val="0"/>
          <w:numId w:val="9"/>
        </w:numPr>
        <w:autoSpaceDE w:val="0"/>
        <w:autoSpaceDN w:val="0"/>
        <w:adjustRightInd w:val="0"/>
        <w:jc w:val="left"/>
        <w:rPr>
          <w:rFonts w:eastAsiaTheme="minorHAnsi" w:cs="Arial"/>
          <w:color w:val="000000"/>
          <w:lang w:val="en-US" w:eastAsia="en-US"/>
        </w:rPr>
      </w:pPr>
      <w:r>
        <w:rPr>
          <w:rFonts w:asciiTheme="minorEastAsia" w:eastAsiaTheme="minorEastAsia" w:hAnsiTheme="minorEastAsia" w:cs="Arial" w:hint="eastAsia"/>
          <w:color w:val="000000"/>
          <w:lang w:val="en-US" w:eastAsia="zh-CN"/>
        </w:rPr>
        <w:t>插入电线</w:t>
      </w:r>
      <w:r w:rsidRPr="00B65E6B">
        <w:rPr>
          <w:rFonts w:eastAsiaTheme="minorHAnsi" w:cs="Arial"/>
          <w:color w:val="000000"/>
          <w:lang w:val="en-US" w:eastAsia="en-US"/>
        </w:rPr>
        <w:t>;</w:t>
      </w:r>
    </w:p>
    <w:p w14:paraId="5315B21D" w14:textId="77777777" w:rsidR="001F14A3" w:rsidRPr="00B65E6B" w:rsidRDefault="001F14A3" w:rsidP="007E3C59">
      <w:pPr>
        <w:pStyle w:val="ListParagraph"/>
        <w:numPr>
          <w:ilvl w:val="0"/>
          <w:numId w:val="9"/>
        </w:numPr>
        <w:jc w:val="left"/>
        <w:rPr>
          <w:lang w:val="en-GB"/>
        </w:rPr>
      </w:pPr>
      <w:r>
        <w:rPr>
          <w:rFonts w:asciiTheme="minorEastAsia" w:eastAsiaTheme="minorEastAsia" w:hAnsiTheme="minorEastAsia" w:hint="eastAsia"/>
          <w:lang w:val="en-GB" w:eastAsia="zh-CN"/>
        </w:rPr>
        <w:t>将电源线插入电源插座；</w:t>
      </w:r>
    </w:p>
    <w:p w14:paraId="025ED6D5" w14:textId="77777777" w:rsidR="001F14A3" w:rsidRDefault="001F14A3" w:rsidP="007E3C59">
      <w:pPr>
        <w:pStyle w:val="ListParagraph"/>
        <w:numPr>
          <w:ilvl w:val="0"/>
          <w:numId w:val="9"/>
        </w:numPr>
        <w:jc w:val="left"/>
        <w:rPr>
          <w:lang w:val="en-GB" w:eastAsia="zh-CN"/>
        </w:rPr>
      </w:pPr>
      <w:r w:rsidRPr="000308A5">
        <w:rPr>
          <w:rFonts w:asciiTheme="minorEastAsia" w:eastAsiaTheme="minorEastAsia" w:hAnsiTheme="minorEastAsia" w:hint="eastAsia"/>
          <w:lang w:val="en-GB" w:eastAsia="zh-CN"/>
        </w:rPr>
        <w:t>如果</w:t>
      </w:r>
      <w:r w:rsidRPr="000308A5">
        <w:rPr>
          <w:lang w:val="en-GB"/>
        </w:rPr>
        <w:t>ClearView C</w:t>
      </w:r>
      <w:r>
        <w:rPr>
          <w:rFonts w:asciiTheme="minorEastAsia" w:eastAsiaTheme="minorEastAsia" w:hAnsiTheme="minorEastAsia" w:hint="eastAsia"/>
          <w:lang w:val="en-GB" w:eastAsia="zh-CN"/>
        </w:rPr>
        <w:t>灵活版没有立即启动电源，按下位于电子盒左侧的开/关按钮。</w:t>
      </w:r>
    </w:p>
    <w:p w14:paraId="0B646A1F" w14:textId="77777777" w:rsidR="000D1144" w:rsidRDefault="000D1144">
      <w:pPr>
        <w:jc w:val="left"/>
        <w:rPr>
          <w:rFonts w:cs="Arial"/>
          <w:b/>
          <w:bCs/>
          <w:kern w:val="32"/>
          <w:sz w:val="36"/>
          <w:szCs w:val="32"/>
          <w:lang w:val="en-US" w:eastAsia="zh-CN"/>
        </w:rPr>
      </w:pPr>
      <w:bookmarkStart w:id="2905" w:name="_Toc400962869"/>
      <w:bookmarkStart w:id="2906" w:name="_Toc402169616"/>
      <w:bookmarkStart w:id="2907" w:name="_Toc402170129"/>
      <w:bookmarkStart w:id="2908" w:name="_Toc402171226"/>
      <w:bookmarkStart w:id="2909" w:name="_Toc402171647"/>
      <w:bookmarkStart w:id="2910" w:name="_Toc402172079"/>
      <w:bookmarkStart w:id="2911" w:name="_Toc402172513"/>
      <w:bookmarkStart w:id="2912" w:name="_Toc402173346"/>
      <w:bookmarkStart w:id="2913" w:name="_Toc402181183"/>
      <w:bookmarkStart w:id="2914" w:name="_Toc402181635"/>
      <w:r>
        <w:rPr>
          <w:lang w:val="en-US" w:eastAsia="zh-CN"/>
        </w:rPr>
        <w:br w:type="page"/>
      </w:r>
    </w:p>
    <w:p w14:paraId="2647D858" w14:textId="77777777" w:rsidR="001F14A3" w:rsidRPr="003628D2" w:rsidRDefault="001F14A3" w:rsidP="007E3C59">
      <w:pPr>
        <w:pStyle w:val="Heading1"/>
        <w:numPr>
          <w:ilvl w:val="0"/>
          <w:numId w:val="68"/>
        </w:numPr>
        <w:rPr>
          <w:lang w:val="en-US"/>
        </w:rPr>
      </w:pPr>
      <w:bookmarkStart w:id="2915" w:name="_Toc74903478"/>
      <w:r>
        <w:rPr>
          <w:rFonts w:hint="eastAsia"/>
          <w:lang w:val="en-US" w:eastAsia="zh-CN"/>
        </w:rPr>
        <w:t>操作使用</w:t>
      </w:r>
      <w:bookmarkEnd w:id="2905"/>
      <w:bookmarkEnd w:id="2906"/>
      <w:bookmarkEnd w:id="2907"/>
      <w:bookmarkEnd w:id="2908"/>
      <w:bookmarkEnd w:id="2909"/>
      <w:bookmarkEnd w:id="2910"/>
      <w:bookmarkEnd w:id="2911"/>
      <w:bookmarkEnd w:id="2912"/>
      <w:bookmarkEnd w:id="2913"/>
      <w:bookmarkEnd w:id="2914"/>
      <w:bookmarkEnd w:id="2915"/>
    </w:p>
    <w:p w14:paraId="2D437177" w14:textId="77777777" w:rsidR="001F14A3" w:rsidRDefault="001F14A3" w:rsidP="001F14A3">
      <w:pPr>
        <w:rPr>
          <w:rFonts w:cs="Arial"/>
          <w:szCs w:val="36"/>
          <w:lang w:val="en-GB"/>
        </w:rPr>
      </w:pPr>
    </w:p>
    <w:p w14:paraId="0F64B418" w14:textId="77777777" w:rsidR="001F14A3" w:rsidRDefault="001F14A3" w:rsidP="001F14A3">
      <w:pPr>
        <w:pStyle w:val="Heading2"/>
        <w:ind w:left="525"/>
        <w:rPr>
          <w:lang w:val="en-GB"/>
        </w:rPr>
      </w:pPr>
      <w:bookmarkStart w:id="2916" w:name="_Toc400962870"/>
      <w:bookmarkStart w:id="2917" w:name="_Toc402169617"/>
      <w:bookmarkStart w:id="2918" w:name="_Toc402170130"/>
      <w:bookmarkStart w:id="2919" w:name="_Toc402171227"/>
      <w:bookmarkStart w:id="2920" w:name="_Toc402171648"/>
      <w:bookmarkStart w:id="2921" w:name="_Toc402172080"/>
      <w:bookmarkStart w:id="2922" w:name="_Toc402172514"/>
      <w:bookmarkStart w:id="2923" w:name="_Toc402173347"/>
      <w:bookmarkStart w:id="2924" w:name="_Toc402181184"/>
      <w:bookmarkStart w:id="2925" w:name="_Toc402181636"/>
      <w:bookmarkStart w:id="2926" w:name="_Toc74903479"/>
      <w:r w:rsidRPr="00AF43F3">
        <w:rPr>
          <w:rFonts w:eastAsia="Arial Unicode MS"/>
          <w:lang w:val="en-GB" w:eastAsia="zh-CN"/>
        </w:rPr>
        <w:t>4.1</w:t>
      </w:r>
      <w:r>
        <w:rPr>
          <w:rFonts w:asciiTheme="minorEastAsia" w:eastAsiaTheme="minorEastAsia" w:hAnsiTheme="minorEastAsia" w:hint="eastAsia"/>
          <w:lang w:val="en-GB" w:eastAsia="zh-CN"/>
        </w:rPr>
        <w:t>介绍</w:t>
      </w:r>
      <w:bookmarkEnd w:id="2916"/>
      <w:bookmarkEnd w:id="2917"/>
      <w:bookmarkEnd w:id="2918"/>
      <w:bookmarkEnd w:id="2919"/>
      <w:bookmarkEnd w:id="2920"/>
      <w:bookmarkEnd w:id="2921"/>
      <w:bookmarkEnd w:id="2922"/>
      <w:bookmarkEnd w:id="2923"/>
      <w:bookmarkEnd w:id="2924"/>
      <w:bookmarkEnd w:id="2925"/>
      <w:bookmarkEnd w:id="2926"/>
      <w:r>
        <w:rPr>
          <w:lang w:val="en-GB"/>
        </w:rPr>
        <w:t xml:space="preserve"> </w:t>
      </w:r>
    </w:p>
    <w:p w14:paraId="255DADFC" w14:textId="77777777" w:rsidR="001F14A3" w:rsidRDefault="001F14A3" w:rsidP="001F14A3">
      <w:pPr>
        <w:rPr>
          <w:rFonts w:cs="Arial"/>
          <w:szCs w:val="36"/>
          <w:lang w:val="en-GB"/>
        </w:rPr>
      </w:pPr>
    </w:p>
    <w:p w14:paraId="15E873A7" w14:textId="77777777" w:rsidR="001F14A3" w:rsidRPr="001F6359" w:rsidRDefault="001F14A3" w:rsidP="001F14A3">
      <w:pPr>
        <w:rPr>
          <w:rFonts w:eastAsiaTheme="minorEastAsia" w:cs="Arial"/>
          <w:szCs w:val="36"/>
          <w:lang w:val="en-GB" w:eastAsia="zh-CN"/>
        </w:rPr>
      </w:pPr>
      <w:r>
        <w:rPr>
          <w:rFonts w:eastAsiaTheme="minorEastAsia" w:cs="Arial" w:hint="eastAsia"/>
          <w:szCs w:val="36"/>
          <w:lang w:val="en-US" w:eastAsia="zh-CN"/>
        </w:rPr>
        <w:t>在开始使用</w:t>
      </w:r>
      <w:r>
        <w:rPr>
          <w:rFonts w:cs="Arial"/>
          <w:szCs w:val="36"/>
          <w:lang w:val="en-GB"/>
        </w:rPr>
        <w:t>ClearView C</w:t>
      </w:r>
      <w:r>
        <w:rPr>
          <w:rFonts w:eastAsiaTheme="minorEastAsia" w:cs="Arial" w:hint="eastAsia"/>
          <w:szCs w:val="36"/>
          <w:lang w:val="en-GB" w:eastAsia="zh-CN"/>
        </w:rPr>
        <w:t>时，请将手放置在阅读台前方的手腕支撑处，以便能方便的操控控制板的按键以及平稳的移动阅读台。</w:t>
      </w:r>
    </w:p>
    <w:p w14:paraId="11A99A5C" w14:textId="77777777" w:rsidR="001F14A3" w:rsidRPr="00537A9B" w:rsidRDefault="001F14A3" w:rsidP="001F14A3">
      <w:pPr>
        <w:rPr>
          <w:szCs w:val="36"/>
          <w:lang w:val="en-GB"/>
        </w:rPr>
      </w:pPr>
    </w:p>
    <w:p w14:paraId="32937E99" w14:textId="77777777" w:rsidR="001F14A3" w:rsidRPr="00537A9B" w:rsidRDefault="001F14A3" w:rsidP="001F14A3">
      <w:pPr>
        <w:rPr>
          <w:rFonts w:eastAsiaTheme="minorEastAsia"/>
          <w:szCs w:val="36"/>
          <w:lang w:val="en-GB" w:eastAsia="zh-CN"/>
        </w:rPr>
      </w:pPr>
      <w:r>
        <w:rPr>
          <w:rFonts w:cs="Arial"/>
          <w:szCs w:val="36"/>
          <w:lang w:val="en-GB"/>
        </w:rPr>
        <w:t>ClearView C</w:t>
      </w:r>
      <w:r>
        <w:rPr>
          <w:rFonts w:asciiTheme="minorEastAsia" w:eastAsiaTheme="minorEastAsia" w:hAnsiTheme="minorEastAsia" w:cs="Arial" w:hint="eastAsia"/>
          <w:szCs w:val="36"/>
          <w:lang w:val="en-GB" w:eastAsia="zh-CN"/>
        </w:rPr>
        <w:t>配备有无线连接的控制板，位于阅读台的两个手腕支撑处的中间。如果控制板上的</w:t>
      </w:r>
      <w:r>
        <w:rPr>
          <w:szCs w:val="36"/>
          <w:lang w:val="en-GB" w:eastAsia="zh-CN"/>
        </w:rPr>
        <w:t>Optelec</w:t>
      </w:r>
      <w:r>
        <w:rPr>
          <w:rFonts w:eastAsiaTheme="minorEastAsia" w:hint="eastAsia"/>
          <w:szCs w:val="36"/>
          <w:lang w:val="en-GB" w:eastAsia="zh-CN"/>
        </w:rPr>
        <w:t>的标志（</w:t>
      </w:r>
      <w:r>
        <w:rPr>
          <w:szCs w:val="36"/>
          <w:lang w:val="en-GB" w:eastAsia="zh-CN"/>
        </w:rPr>
        <w:t>logo</w:t>
      </w:r>
      <w:r>
        <w:rPr>
          <w:rFonts w:eastAsiaTheme="minorEastAsia" w:hint="eastAsia"/>
          <w:szCs w:val="36"/>
          <w:lang w:val="en-GB" w:eastAsia="zh-CN"/>
        </w:rPr>
        <w:t>）被放置在阅读台的方向正朝向你，</w:t>
      </w:r>
      <w:r>
        <w:rPr>
          <w:rFonts w:cs="Arial"/>
          <w:szCs w:val="36"/>
          <w:lang w:val="en-GB" w:eastAsia="zh-CN"/>
        </w:rPr>
        <w:t>ClearView C</w:t>
      </w:r>
      <w:r>
        <w:rPr>
          <w:rFonts w:asciiTheme="minorEastAsia" w:eastAsiaTheme="minorEastAsia" w:hAnsiTheme="minorEastAsia" w:cs="Arial" w:hint="eastAsia"/>
          <w:szCs w:val="36"/>
          <w:lang w:val="en-GB" w:eastAsia="zh-CN"/>
        </w:rPr>
        <w:t>的按键的基本功能就处于工作状态。</w:t>
      </w:r>
    </w:p>
    <w:p w14:paraId="5F6C7422" w14:textId="77777777" w:rsidR="001F14A3" w:rsidRDefault="001F14A3" w:rsidP="001F14A3">
      <w:pPr>
        <w:rPr>
          <w:szCs w:val="36"/>
          <w:lang w:val="en-GB" w:eastAsia="zh-CN"/>
        </w:rPr>
      </w:pPr>
    </w:p>
    <w:p w14:paraId="5EB0158D" w14:textId="77777777" w:rsidR="001F14A3" w:rsidRPr="008A1F09" w:rsidRDefault="001F14A3" w:rsidP="001F14A3">
      <w:pPr>
        <w:rPr>
          <w:szCs w:val="36"/>
          <w:lang w:val="en-GB"/>
        </w:rPr>
      </w:pPr>
      <w:r>
        <w:rPr>
          <w:rFonts w:asciiTheme="minorEastAsia" w:eastAsiaTheme="minorEastAsia" w:hAnsiTheme="minorEastAsia" w:hint="eastAsia"/>
          <w:szCs w:val="36"/>
          <w:lang w:val="en-GB" w:eastAsia="zh-CN"/>
        </w:rPr>
        <w:t>如果要想获得高级功能，仅仅需要旋转控制板，五个长方形的按键朝向你即可。</w:t>
      </w:r>
    </w:p>
    <w:p w14:paraId="2437B89D" w14:textId="77777777" w:rsidR="001F14A3" w:rsidRDefault="001F14A3" w:rsidP="001F14A3">
      <w:pPr>
        <w:rPr>
          <w:rFonts w:cs="Arial"/>
          <w:szCs w:val="36"/>
          <w:lang w:val="en-GB"/>
        </w:rPr>
      </w:pPr>
    </w:p>
    <w:p w14:paraId="08B21237" w14:textId="77777777" w:rsidR="001F14A3" w:rsidRPr="00AF43F3" w:rsidRDefault="001F14A3" w:rsidP="001F14A3">
      <w:pPr>
        <w:pStyle w:val="Heading2"/>
        <w:ind w:left="525"/>
        <w:rPr>
          <w:rFonts w:eastAsia="Arial Unicode MS"/>
          <w:lang w:val="en-GB" w:eastAsia="zh-CN"/>
        </w:rPr>
      </w:pPr>
      <w:bookmarkStart w:id="2927" w:name="_Toc400962871"/>
      <w:bookmarkStart w:id="2928" w:name="_Toc402169618"/>
      <w:bookmarkStart w:id="2929" w:name="_Toc402170131"/>
      <w:bookmarkStart w:id="2930" w:name="_Toc402171228"/>
      <w:bookmarkStart w:id="2931" w:name="_Toc402171649"/>
      <w:bookmarkStart w:id="2932" w:name="_Toc402172081"/>
      <w:bookmarkStart w:id="2933" w:name="_Toc402172515"/>
      <w:bookmarkStart w:id="2934" w:name="_Toc402173348"/>
      <w:bookmarkStart w:id="2935" w:name="_Toc402181185"/>
      <w:bookmarkStart w:id="2936" w:name="_Toc402181637"/>
      <w:bookmarkStart w:id="2937" w:name="_Toc74903480"/>
      <w:r w:rsidRPr="00AF43F3">
        <w:rPr>
          <w:rFonts w:eastAsia="Arial Unicode MS" w:hint="eastAsia"/>
          <w:lang w:val="en-GB" w:eastAsia="zh-CN"/>
        </w:rPr>
        <w:t>4.2</w:t>
      </w:r>
      <w:r>
        <w:rPr>
          <w:rFonts w:eastAsia="Arial Unicode MS" w:hint="eastAsia"/>
          <w:lang w:val="en-GB" w:eastAsia="zh-CN"/>
        </w:rPr>
        <w:t xml:space="preserve"> </w:t>
      </w:r>
      <w:r w:rsidRPr="00AF43F3">
        <w:rPr>
          <w:rFonts w:eastAsia="Arial Unicode MS" w:hint="eastAsia"/>
          <w:lang w:val="en-GB" w:eastAsia="zh-CN"/>
        </w:rPr>
        <w:t>基本功能控制板</w:t>
      </w:r>
      <w:bookmarkEnd w:id="2927"/>
      <w:bookmarkEnd w:id="2928"/>
      <w:bookmarkEnd w:id="2929"/>
      <w:bookmarkEnd w:id="2930"/>
      <w:bookmarkEnd w:id="2931"/>
      <w:bookmarkEnd w:id="2932"/>
      <w:bookmarkEnd w:id="2933"/>
      <w:bookmarkEnd w:id="2934"/>
      <w:bookmarkEnd w:id="2935"/>
      <w:bookmarkEnd w:id="2936"/>
      <w:bookmarkEnd w:id="2937"/>
    </w:p>
    <w:p w14:paraId="32717DC8" w14:textId="77777777" w:rsidR="001F14A3" w:rsidRDefault="001F14A3" w:rsidP="001F14A3">
      <w:pPr>
        <w:rPr>
          <w:rFonts w:cs="Arial"/>
          <w:szCs w:val="36"/>
          <w:lang w:val="en-GB"/>
        </w:rPr>
      </w:pPr>
    </w:p>
    <w:p w14:paraId="46F3252B" w14:textId="77777777" w:rsidR="001F14A3" w:rsidRDefault="001F14A3" w:rsidP="001F14A3">
      <w:pPr>
        <w:rPr>
          <w:rFonts w:cs="Arial"/>
          <w:szCs w:val="36"/>
          <w:lang w:val="en-GB"/>
        </w:rPr>
      </w:pPr>
      <w:r>
        <w:rPr>
          <w:rFonts w:asciiTheme="minorEastAsia" w:eastAsiaTheme="minorEastAsia" w:hAnsiTheme="minorEastAsia" w:cs="Arial" w:hint="eastAsia"/>
          <w:szCs w:val="36"/>
          <w:lang w:val="en-GB" w:eastAsia="zh-CN"/>
        </w:rPr>
        <w:t>当</w:t>
      </w:r>
      <w:r>
        <w:rPr>
          <w:szCs w:val="36"/>
          <w:lang w:val="en-GB"/>
        </w:rPr>
        <w:t>Optelec</w:t>
      </w:r>
      <w:r>
        <w:rPr>
          <w:rFonts w:eastAsiaTheme="minorEastAsia" w:hint="eastAsia"/>
          <w:szCs w:val="36"/>
          <w:lang w:val="en-GB" w:eastAsia="zh-CN"/>
        </w:rPr>
        <w:t>的标志（</w:t>
      </w:r>
      <w:r>
        <w:rPr>
          <w:szCs w:val="36"/>
          <w:lang w:val="en-GB"/>
        </w:rPr>
        <w:t>logo</w:t>
      </w:r>
      <w:r>
        <w:rPr>
          <w:rFonts w:eastAsiaTheme="minorEastAsia" w:hint="eastAsia"/>
          <w:szCs w:val="36"/>
          <w:lang w:val="en-GB" w:eastAsia="zh-CN"/>
        </w:rPr>
        <w:t>）被放置在阅读台的方向正朝向你时，说明基本功能控制板已经被正确放置好了。在控制板上面有三个大按键。</w:t>
      </w:r>
    </w:p>
    <w:p w14:paraId="78E5AF58" w14:textId="77777777" w:rsidR="001F14A3" w:rsidRDefault="001F14A3" w:rsidP="001F14A3">
      <w:pPr>
        <w:rPr>
          <w:rFonts w:cs="Arial"/>
          <w:szCs w:val="36"/>
          <w:lang w:val="en-GB"/>
        </w:rPr>
      </w:pPr>
    </w:p>
    <w:p w14:paraId="1E84C32C" w14:textId="77777777" w:rsidR="007E3C59" w:rsidRPr="008A1F09" w:rsidRDefault="007E3C59" w:rsidP="001F14A3">
      <w:pPr>
        <w:rPr>
          <w:rFonts w:cs="Arial"/>
          <w:szCs w:val="36"/>
          <w:lang w:val="en-GB"/>
        </w:rPr>
      </w:pPr>
    </w:p>
    <w:p w14:paraId="664040BB" w14:textId="77777777" w:rsidR="001F14A3" w:rsidRPr="008A1F09" w:rsidRDefault="001F14A3" w:rsidP="001F14A3">
      <w:pPr>
        <w:rPr>
          <w:rFonts w:cs="Arial"/>
          <w:szCs w:val="36"/>
          <w:lang w:val="en-GB"/>
        </w:rPr>
      </w:pPr>
      <w:r>
        <w:rPr>
          <w:rFonts w:cs="Arial"/>
          <w:noProof/>
          <w:szCs w:val="36"/>
        </w:rPr>
        <w:drawing>
          <wp:inline distT="0" distB="0" distL="0" distR="0" wp14:anchorId="710205BA" wp14:editId="75A2AA53">
            <wp:extent cx="6120493" cy="1525461"/>
            <wp:effectExtent l="19050" t="0" r="0" b="0"/>
            <wp:docPr id="1576" name="Afbeelding 6" descr="M:\PROJECTEN\ClearView C\Manuals\Control Pad\Photos Control Pad\Photoshopped\basic control pad 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learView C\Manuals\Control Pad\Photos Control Pad\Photoshopped\basic control pad HR.jpg"/>
                    <pic:cNvPicPr>
                      <a:picLocks noChangeAspect="1" noChangeArrowheads="1"/>
                    </pic:cNvPicPr>
                  </pic:nvPicPr>
                  <pic:blipFill>
                    <a:blip r:embed="rId40" cstate="print"/>
                    <a:srcRect t="24262" b="24262"/>
                    <a:stretch>
                      <a:fillRect/>
                    </a:stretch>
                  </pic:blipFill>
                  <pic:spPr bwMode="auto">
                    <a:xfrm>
                      <a:off x="0" y="0"/>
                      <a:ext cx="6120493" cy="1525461"/>
                    </a:xfrm>
                    <a:prstGeom prst="rect">
                      <a:avLst/>
                    </a:prstGeom>
                    <a:noFill/>
                    <a:ln w="9525">
                      <a:noFill/>
                      <a:miter lim="800000"/>
                      <a:headEnd/>
                      <a:tailEnd/>
                    </a:ln>
                  </pic:spPr>
                </pic:pic>
              </a:graphicData>
            </a:graphic>
          </wp:inline>
        </w:drawing>
      </w:r>
    </w:p>
    <w:p w14:paraId="4A00264B" w14:textId="77777777" w:rsidR="001F14A3" w:rsidRDefault="001F14A3" w:rsidP="001F14A3">
      <w:pPr>
        <w:rPr>
          <w:rFonts w:cs="Arial"/>
          <w:szCs w:val="36"/>
          <w:lang w:val="en-GB"/>
        </w:rPr>
      </w:pPr>
    </w:p>
    <w:p w14:paraId="02C9D55B" w14:textId="77777777" w:rsidR="001F14A3" w:rsidRDefault="001F14A3" w:rsidP="001F14A3">
      <w:pPr>
        <w:rPr>
          <w:rFonts w:eastAsiaTheme="minorEastAsia" w:cs="Arial"/>
          <w:szCs w:val="36"/>
          <w:lang w:val="en-GB" w:eastAsia="zh-CN"/>
        </w:rPr>
      </w:pPr>
    </w:p>
    <w:p w14:paraId="140AA9D3" w14:textId="77777777" w:rsidR="001F14A3" w:rsidRDefault="001F14A3" w:rsidP="001F14A3">
      <w:pPr>
        <w:rPr>
          <w:rFonts w:eastAsiaTheme="minorEastAsia" w:cs="Arial"/>
          <w:szCs w:val="36"/>
          <w:lang w:val="en-GB" w:eastAsia="zh-CN"/>
        </w:rPr>
      </w:pPr>
    </w:p>
    <w:p w14:paraId="7821CC1B" w14:textId="77777777" w:rsidR="001F14A3" w:rsidRPr="005C0211" w:rsidRDefault="001F14A3" w:rsidP="001F14A3">
      <w:pPr>
        <w:rPr>
          <w:rFonts w:eastAsiaTheme="minorEastAsia" w:cs="Arial"/>
          <w:szCs w:val="36"/>
          <w:lang w:val="en-GB" w:eastAsia="zh-CN"/>
        </w:rPr>
      </w:pPr>
    </w:p>
    <w:p w14:paraId="43A03174" w14:textId="77777777" w:rsidR="001F14A3" w:rsidRPr="00CF64A9" w:rsidRDefault="001F14A3" w:rsidP="001F14A3">
      <w:pPr>
        <w:pStyle w:val="Heading3"/>
        <w:rPr>
          <w:szCs w:val="36"/>
          <w:lang w:val="en-US"/>
        </w:rPr>
      </w:pPr>
      <w:bookmarkStart w:id="2938" w:name="_Toc400962872"/>
      <w:bookmarkStart w:id="2939" w:name="_Toc402169619"/>
      <w:bookmarkStart w:id="2940" w:name="_Toc402170132"/>
      <w:bookmarkStart w:id="2941" w:name="_Toc402171229"/>
      <w:bookmarkStart w:id="2942" w:name="_Toc402171650"/>
      <w:bookmarkStart w:id="2943" w:name="_Toc402172082"/>
      <w:bookmarkStart w:id="2944" w:name="_Toc402172516"/>
      <w:bookmarkStart w:id="2945" w:name="_Toc402173349"/>
      <w:bookmarkStart w:id="2946" w:name="_Toc402181186"/>
      <w:bookmarkStart w:id="2947" w:name="_Toc402181638"/>
      <w:bookmarkStart w:id="2948" w:name="_Toc74903481"/>
      <w:r w:rsidRPr="00AF43F3">
        <w:rPr>
          <w:rFonts w:eastAsiaTheme="minorEastAsia"/>
          <w:lang w:val="en-US" w:eastAsia="zh-CN"/>
        </w:rPr>
        <w:t>4</w:t>
      </w:r>
      <w:r w:rsidRPr="00CF64A9">
        <w:rPr>
          <w:lang w:val="en-US"/>
        </w:rPr>
        <w:t xml:space="preserve">.2.1. </w:t>
      </w:r>
      <w:r>
        <w:rPr>
          <w:rFonts w:asciiTheme="minorEastAsia" w:eastAsiaTheme="minorEastAsia" w:hAnsiTheme="minorEastAsia" w:hint="eastAsia"/>
          <w:szCs w:val="36"/>
          <w:lang w:val="en-US" w:eastAsia="zh-CN"/>
        </w:rPr>
        <w:t>开</w:t>
      </w:r>
      <w:r w:rsidRPr="00CF64A9">
        <w:rPr>
          <w:szCs w:val="36"/>
          <w:lang w:val="en-US"/>
        </w:rPr>
        <w:t xml:space="preserve"> / </w:t>
      </w:r>
      <w:r>
        <w:rPr>
          <w:rFonts w:asciiTheme="minorEastAsia" w:eastAsiaTheme="minorEastAsia" w:hAnsiTheme="minorEastAsia" w:hint="eastAsia"/>
          <w:szCs w:val="36"/>
          <w:lang w:val="en-US" w:eastAsia="zh-CN"/>
        </w:rPr>
        <w:t>关电源</w:t>
      </w:r>
      <w:bookmarkEnd w:id="2938"/>
      <w:bookmarkEnd w:id="2939"/>
      <w:bookmarkEnd w:id="2940"/>
      <w:bookmarkEnd w:id="2941"/>
      <w:bookmarkEnd w:id="2942"/>
      <w:bookmarkEnd w:id="2943"/>
      <w:bookmarkEnd w:id="2944"/>
      <w:bookmarkEnd w:id="2945"/>
      <w:bookmarkEnd w:id="2946"/>
      <w:bookmarkEnd w:id="2947"/>
      <w:bookmarkEnd w:id="2948"/>
      <w:r w:rsidRPr="00CF64A9">
        <w:rPr>
          <w:szCs w:val="36"/>
          <w:lang w:val="en-US"/>
        </w:rPr>
        <w:t xml:space="preserve"> </w:t>
      </w:r>
    </w:p>
    <w:p w14:paraId="7395FC8A" w14:textId="77777777" w:rsidR="001F14A3" w:rsidRDefault="001F14A3" w:rsidP="001F14A3">
      <w:pPr>
        <w:rPr>
          <w:rFonts w:cs="Arial"/>
          <w:szCs w:val="36"/>
          <w:lang w:val="en-GB" w:eastAsia="zh-CN"/>
        </w:rPr>
      </w:pPr>
      <w:r>
        <w:rPr>
          <w:rFonts w:cs="Arial"/>
          <w:noProof/>
          <w:szCs w:val="36"/>
        </w:rPr>
        <w:drawing>
          <wp:anchor distT="0" distB="0" distL="114300" distR="114300" simplePos="0" relativeHeight="251770880" behindDoc="0" locked="0" layoutInCell="1" allowOverlap="1" wp14:anchorId="7C6D38CC" wp14:editId="0528D3B0">
            <wp:simplePos x="0" y="0"/>
            <wp:positionH relativeFrom="column">
              <wp:posOffset>4841240</wp:posOffset>
            </wp:positionH>
            <wp:positionV relativeFrom="paragraph">
              <wp:posOffset>81915</wp:posOffset>
            </wp:positionV>
            <wp:extent cx="1292225" cy="1299845"/>
            <wp:effectExtent l="57150" t="38100" r="41275" b="14605"/>
            <wp:wrapSquare wrapText="bothSides"/>
            <wp:docPr id="1577" name="Afbeelding 7" descr="M:\PROJECTEN\ClearView C\Manuals\Control Pad\Photos Control Pad\On 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PROJECTEN\ClearView C\Manuals\Control Pad\Photos Control Pad\On Off.jpg"/>
                    <pic:cNvPicPr>
                      <a:picLocks noChangeAspect="1" noChangeArrowheads="1"/>
                    </pic:cNvPicPr>
                  </pic:nvPicPr>
                  <pic:blipFill>
                    <a:blip r:embed="rId41" cstate="print"/>
                    <a:srcRect/>
                    <a:stretch>
                      <a:fillRect/>
                    </a:stretch>
                  </pic:blipFill>
                  <pic:spPr bwMode="auto">
                    <a:xfrm>
                      <a:off x="0" y="0"/>
                      <a:ext cx="1292225" cy="1299845"/>
                    </a:xfrm>
                    <a:prstGeom prst="rect">
                      <a:avLst/>
                    </a:prstGeom>
                    <a:noFill/>
                    <a:ln w="28575">
                      <a:solidFill>
                        <a:schemeClr val="tx1"/>
                      </a:solidFill>
                      <a:miter lim="800000"/>
                      <a:headEnd/>
                      <a:tailEnd/>
                    </a:ln>
                  </pic:spPr>
                </pic:pic>
              </a:graphicData>
            </a:graphic>
          </wp:anchor>
        </w:drawing>
      </w:r>
      <w:r>
        <w:rPr>
          <w:rFonts w:asciiTheme="minorEastAsia" w:eastAsiaTheme="minorEastAsia" w:hAnsiTheme="minorEastAsia" w:cs="Arial" w:hint="eastAsia"/>
          <w:szCs w:val="36"/>
          <w:lang w:val="en-GB" w:eastAsia="zh-CN"/>
        </w:rPr>
        <w:t>按住位于控制板上放大旋钮旁边的橙色的圆形按键，即可打开系统和显示器的电源。</w:t>
      </w:r>
      <w:r>
        <w:rPr>
          <w:rFonts w:cs="Arial"/>
          <w:szCs w:val="36"/>
          <w:lang w:val="en-GB" w:eastAsia="zh-CN"/>
        </w:rPr>
        <w:t>ClearView C</w:t>
      </w:r>
      <w:r>
        <w:rPr>
          <w:rFonts w:asciiTheme="minorEastAsia" w:eastAsiaTheme="minorEastAsia" w:hAnsiTheme="minorEastAsia" w:cs="Arial" w:hint="eastAsia"/>
          <w:szCs w:val="36"/>
          <w:lang w:val="en-GB" w:eastAsia="zh-CN"/>
        </w:rPr>
        <w:t>将会启动，显示的图像模式就是上一次关机时的图像模式。</w:t>
      </w:r>
    </w:p>
    <w:p w14:paraId="5C062C52" w14:textId="77777777" w:rsidR="001F14A3" w:rsidRPr="005C0211" w:rsidRDefault="001F14A3" w:rsidP="001F14A3">
      <w:pPr>
        <w:rPr>
          <w:rFonts w:eastAsiaTheme="minorEastAsia" w:cs="Arial"/>
          <w:szCs w:val="36"/>
          <w:lang w:val="en-GB" w:eastAsia="zh-CN"/>
        </w:rPr>
      </w:pPr>
    </w:p>
    <w:p w14:paraId="73DF3F18" w14:textId="77777777" w:rsidR="001F14A3" w:rsidRDefault="001F14A3" w:rsidP="001F14A3">
      <w:pPr>
        <w:rPr>
          <w:rFonts w:cs="Arial"/>
          <w:szCs w:val="36"/>
          <w:lang w:val="en-GB"/>
        </w:rPr>
      </w:pPr>
      <w:r>
        <w:rPr>
          <w:rFonts w:asciiTheme="minorEastAsia" w:eastAsiaTheme="minorEastAsia" w:hAnsiTheme="minorEastAsia" w:cs="Arial" w:hint="eastAsia"/>
          <w:szCs w:val="36"/>
          <w:lang w:val="en-GB" w:eastAsia="zh-CN"/>
        </w:rPr>
        <w:t>在显示图像之前，大约需要5秒钟的时间启动图像初始化。</w:t>
      </w:r>
    </w:p>
    <w:p w14:paraId="56847ED8" w14:textId="77777777" w:rsidR="001F14A3" w:rsidRDefault="001F14A3" w:rsidP="001F14A3">
      <w:pPr>
        <w:rPr>
          <w:rFonts w:asciiTheme="minorEastAsia" w:eastAsiaTheme="minorEastAsia" w:hAnsiTheme="minorEastAsia" w:cs="Arial"/>
          <w:szCs w:val="36"/>
          <w:lang w:val="en-GB" w:eastAsia="zh-CN"/>
        </w:rPr>
      </w:pPr>
      <w:r>
        <w:rPr>
          <w:rFonts w:asciiTheme="minorEastAsia" w:eastAsiaTheme="minorEastAsia" w:hAnsiTheme="minorEastAsia" w:cs="Arial" w:hint="eastAsia"/>
          <w:szCs w:val="36"/>
          <w:lang w:val="en-GB" w:eastAsia="zh-CN"/>
        </w:rPr>
        <w:t>如果</w:t>
      </w:r>
      <w:r>
        <w:rPr>
          <w:rFonts w:cs="Arial"/>
          <w:szCs w:val="36"/>
          <w:lang w:val="en-GB"/>
        </w:rPr>
        <w:t>ClearView C</w:t>
      </w:r>
      <w:r>
        <w:rPr>
          <w:rFonts w:asciiTheme="minorEastAsia" w:eastAsiaTheme="minorEastAsia" w:hAnsiTheme="minorEastAsia" w:cs="Arial" w:hint="eastAsia"/>
          <w:szCs w:val="36"/>
          <w:lang w:val="en-GB" w:eastAsia="zh-CN"/>
        </w:rPr>
        <w:t>无法打开电源，请检查位于显示器后方的摄像头左侧的电线是否连接好，电源是否处于“开”的位置。</w:t>
      </w:r>
    </w:p>
    <w:p w14:paraId="3402F983" w14:textId="77777777" w:rsidR="001F14A3" w:rsidRDefault="001F14A3" w:rsidP="001F14A3">
      <w:pPr>
        <w:rPr>
          <w:rFonts w:asciiTheme="minorEastAsia" w:eastAsiaTheme="minorEastAsia" w:hAnsiTheme="minorEastAsia" w:cs="Arial"/>
          <w:szCs w:val="36"/>
          <w:lang w:val="en-GB" w:eastAsia="zh-CN"/>
        </w:rPr>
      </w:pPr>
    </w:p>
    <w:p w14:paraId="712AF6A5" w14:textId="77777777" w:rsidR="001F14A3" w:rsidRPr="005C0211" w:rsidRDefault="001F14A3" w:rsidP="001F14A3">
      <w:pPr>
        <w:rPr>
          <w:rFonts w:eastAsiaTheme="minorEastAsia" w:cs="Arial"/>
          <w:szCs w:val="36"/>
          <w:lang w:val="en-GB" w:eastAsia="zh-CN"/>
        </w:rPr>
      </w:pPr>
    </w:p>
    <w:p w14:paraId="184512E7" w14:textId="77777777" w:rsidR="001F14A3" w:rsidRPr="008A1F09" w:rsidRDefault="001F14A3" w:rsidP="001F14A3">
      <w:pPr>
        <w:rPr>
          <w:rFonts w:cs="Arial"/>
          <w:szCs w:val="36"/>
          <w:lang w:val="en-GB"/>
        </w:rPr>
      </w:pPr>
      <w:r>
        <w:rPr>
          <w:rFonts w:cs="Arial"/>
          <w:szCs w:val="36"/>
          <w:lang w:val="en-GB"/>
        </w:rPr>
        <w:t xml:space="preserve"> </w:t>
      </w:r>
    </w:p>
    <w:p w14:paraId="2CF2DE3E" w14:textId="77777777" w:rsidR="001F14A3" w:rsidRPr="008A1F09" w:rsidRDefault="00B85C18" w:rsidP="00B85C18">
      <w:pPr>
        <w:pStyle w:val="Heading3"/>
        <w:rPr>
          <w:szCs w:val="36"/>
          <w:lang w:val="en-GB"/>
        </w:rPr>
      </w:pPr>
      <w:bookmarkStart w:id="2949" w:name="_Toc400962873"/>
      <w:bookmarkStart w:id="2950" w:name="_Toc402169620"/>
      <w:bookmarkStart w:id="2951" w:name="_Toc402170133"/>
      <w:bookmarkStart w:id="2952" w:name="_Toc402171230"/>
      <w:bookmarkStart w:id="2953" w:name="_Toc402171651"/>
      <w:bookmarkStart w:id="2954" w:name="_Toc402172083"/>
      <w:bookmarkStart w:id="2955" w:name="_Toc402172517"/>
      <w:bookmarkStart w:id="2956" w:name="_Toc402173350"/>
      <w:bookmarkStart w:id="2957" w:name="_Toc402181187"/>
      <w:bookmarkStart w:id="2958" w:name="_Toc402181639"/>
      <w:bookmarkStart w:id="2959" w:name="_Toc74903482"/>
      <w:r>
        <w:rPr>
          <w:rFonts w:eastAsiaTheme="minorEastAsia"/>
          <w:noProof/>
          <w:szCs w:val="36"/>
        </w:rPr>
        <w:drawing>
          <wp:anchor distT="0" distB="0" distL="114300" distR="114300" simplePos="0" relativeHeight="251773952" behindDoc="0" locked="0" layoutInCell="1" allowOverlap="1" wp14:anchorId="0A4DB7DF" wp14:editId="62938A93">
            <wp:simplePos x="0" y="0"/>
            <wp:positionH relativeFrom="column">
              <wp:posOffset>4862195</wp:posOffset>
            </wp:positionH>
            <wp:positionV relativeFrom="paragraph">
              <wp:posOffset>-64770</wp:posOffset>
            </wp:positionV>
            <wp:extent cx="1271270" cy="1270635"/>
            <wp:effectExtent l="57150" t="38100" r="43180" b="24765"/>
            <wp:wrapSquare wrapText="bothSides"/>
            <wp:docPr id="1578"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42" cstate="print"/>
                    <a:srcRect/>
                    <a:stretch>
                      <a:fillRect/>
                    </a:stretch>
                  </pic:blipFill>
                  <pic:spPr bwMode="auto">
                    <a:xfrm>
                      <a:off x="0" y="0"/>
                      <a:ext cx="1271270" cy="1270635"/>
                    </a:xfrm>
                    <a:prstGeom prst="rect">
                      <a:avLst/>
                    </a:prstGeom>
                    <a:noFill/>
                    <a:ln w="28575">
                      <a:solidFill>
                        <a:schemeClr val="tx1"/>
                      </a:solidFill>
                      <a:miter lim="800000"/>
                      <a:headEnd/>
                      <a:tailEnd/>
                    </a:ln>
                  </pic:spPr>
                </pic:pic>
              </a:graphicData>
            </a:graphic>
          </wp:anchor>
        </w:drawing>
      </w:r>
      <w:r w:rsidR="001F14A3" w:rsidRPr="0093004E">
        <w:rPr>
          <w:rFonts w:eastAsiaTheme="minorEastAsia"/>
          <w:szCs w:val="36"/>
          <w:lang w:val="en-GB" w:eastAsia="zh-CN"/>
        </w:rPr>
        <w:t>4</w:t>
      </w:r>
      <w:r w:rsidR="001F14A3">
        <w:rPr>
          <w:szCs w:val="36"/>
          <w:lang w:val="en-GB"/>
        </w:rPr>
        <w:t xml:space="preserve">.2.2.  </w:t>
      </w:r>
      <w:r w:rsidR="001F14A3">
        <w:rPr>
          <w:rFonts w:ascii="PMingLiU" w:hAnsi="PMingLiU" w:cs="PMingLiU" w:hint="eastAsia"/>
          <w:szCs w:val="36"/>
          <w:lang w:val="en-GB" w:eastAsia="zh-CN"/>
        </w:rPr>
        <w:t>调节放大倍率</w:t>
      </w:r>
      <w:bookmarkEnd w:id="2949"/>
      <w:bookmarkEnd w:id="2950"/>
      <w:bookmarkEnd w:id="2951"/>
      <w:bookmarkEnd w:id="2952"/>
      <w:bookmarkEnd w:id="2953"/>
      <w:bookmarkEnd w:id="2954"/>
      <w:bookmarkEnd w:id="2955"/>
      <w:bookmarkEnd w:id="2956"/>
      <w:bookmarkEnd w:id="2957"/>
      <w:bookmarkEnd w:id="2958"/>
      <w:bookmarkEnd w:id="2959"/>
      <w:r w:rsidR="001F14A3" w:rsidRPr="008A1F09">
        <w:rPr>
          <w:b w:val="0"/>
          <w:bCs w:val="0"/>
          <w:szCs w:val="36"/>
          <w:lang w:val="en-GB"/>
        </w:rPr>
        <w:t xml:space="preserve"> </w:t>
      </w:r>
      <w:r w:rsidR="001F14A3" w:rsidRPr="008A1F09">
        <w:rPr>
          <w:szCs w:val="36"/>
          <w:lang w:val="en-GB"/>
        </w:rPr>
        <w:t xml:space="preserve"> </w:t>
      </w:r>
    </w:p>
    <w:p w14:paraId="7C44BE72" w14:textId="77777777" w:rsidR="001F14A3" w:rsidRPr="008A1F09" w:rsidRDefault="001F14A3" w:rsidP="001F14A3">
      <w:pPr>
        <w:rPr>
          <w:szCs w:val="36"/>
          <w:lang w:val="en-GB"/>
        </w:rPr>
      </w:pPr>
      <w:r>
        <w:rPr>
          <w:rFonts w:asciiTheme="minorEastAsia" w:eastAsiaTheme="minorEastAsia" w:hAnsiTheme="minorEastAsia" w:hint="eastAsia"/>
          <w:szCs w:val="36"/>
          <w:lang w:val="en-GB" w:eastAsia="zh-CN"/>
        </w:rPr>
        <w:t>位于控制板中间位置的选择按键。顺时针方向旋转，是增加放大倍率；逆时针方向旋转是减少放大倍率。</w:t>
      </w:r>
    </w:p>
    <w:p w14:paraId="744B1804" w14:textId="77777777" w:rsidR="001F14A3" w:rsidRDefault="001F14A3" w:rsidP="004B2D20">
      <w:pPr>
        <w:rPr>
          <w:lang w:val="en-GB"/>
        </w:rPr>
      </w:pPr>
    </w:p>
    <w:p w14:paraId="7FE55459" w14:textId="77777777" w:rsidR="001F14A3" w:rsidRDefault="001F14A3" w:rsidP="004B2D20">
      <w:pPr>
        <w:rPr>
          <w:lang w:val="en-GB"/>
        </w:rPr>
      </w:pPr>
    </w:p>
    <w:p w14:paraId="1BE1E720" w14:textId="77777777" w:rsidR="001F14A3" w:rsidRDefault="001F14A3" w:rsidP="004B2D20">
      <w:pPr>
        <w:rPr>
          <w:lang w:val="en-GB"/>
        </w:rPr>
      </w:pPr>
    </w:p>
    <w:p w14:paraId="446C75CA" w14:textId="77777777" w:rsidR="001F14A3" w:rsidRDefault="001F14A3" w:rsidP="004B2D20">
      <w:pPr>
        <w:rPr>
          <w:lang w:val="en-GB"/>
        </w:rPr>
      </w:pPr>
    </w:p>
    <w:p w14:paraId="0FEFA4F2" w14:textId="77777777" w:rsidR="001F14A3" w:rsidRPr="008A1F09" w:rsidRDefault="00B85C18" w:rsidP="001F14A3">
      <w:pPr>
        <w:pStyle w:val="Heading3"/>
        <w:rPr>
          <w:szCs w:val="36"/>
          <w:lang w:val="en-GB"/>
        </w:rPr>
      </w:pPr>
      <w:bookmarkStart w:id="2960" w:name="_Toc400962874"/>
      <w:bookmarkStart w:id="2961" w:name="_Toc402169621"/>
      <w:bookmarkStart w:id="2962" w:name="_Toc402170134"/>
      <w:bookmarkStart w:id="2963" w:name="_Toc402171231"/>
      <w:bookmarkStart w:id="2964" w:name="_Toc402171652"/>
      <w:bookmarkStart w:id="2965" w:name="_Toc402172084"/>
      <w:bookmarkStart w:id="2966" w:name="_Toc402172518"/>
      <w:bookmarkStart w:id="2967" w:name="_Toc402173351"/>
      <w:bookmarkStart w:id="2968" w:name="_Toc402181188"/>
      <w:bookmarkStart w:id="2969" w:name="_Toc402181640"/>
      <w:bookmarkStart w:id="2970" w:name="_Toc74903483"/>
      <w:r>
        <w:rPr>
          <w:rFonts w:eastAsiaTheme="minorEastAsia"/>
          <w:noProof/>
          <w:szCs w:val="36"/>
        </w:rPr>
        <w:drawing>
          <wp:anchor distT="0" distB="0" distL="114300" distR="114300" simplePos="0" relativeHeight="251777024" behindDoc="0" locked="0" layoutInCell="1" allowOverlap="1" wp14:anchorId="51381BD1" wp14:editId="709008C6">
            <wp:simplePos x="0" y="0"/>
            <wp:positionH relativeFrom="column">
              <wp:posOffset>4867275</wp:posOffset>
            </wp:positionH>
            <wp:positionV relativeFrom="paragraph">
              <wp:posOffset>45085</wp:posOffset>
            </wp:positionV>
            <wp:extent cx="1271270" cy="1268730"/>
            <wp:effectExtent l="57150" t="38100" r="43180" b="26670"/>
            <wp:wrapSquare wrapText="bothSides"/>
            <wp:docPr id="1579"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42" cstate="print"/>
                    <a:srcRect/>
                    <a:stretch>
                      <a:fillRect/>
                    </a:stretch>
                  </pic:blipFill>
                  <pic:spPr bwMode="auto">
                    <a:xfrm>
                      <a:off x="0" y="0"/>
                      <a:ext cx="1271270" cy="1268730"/>
                    </a:xfrm>
                    <a:prstGeom prst="rect">
                      <a:avLst/>
                    </a:prstGeom>
                    <a:noFill/>
                    <a:ln w="28575">
                      <a:solidFill>
                        <a:schemeClr val="tx1"/>
                      </a:solidFill>
                      <a:miter lim="800000"/>
                      <a:headEnd/>
                      <a:tailEnd/>
                    </a:ln>
                  </pic:spPr>
                </pic:pic>
              </a:graphicData>
            </a:graphic>
          </wp:anchor>
        </w:drawing>
      </w:r>
      <w:r w:rsidR="001F14A3" w:rsidRPr="0093004E">
        <w:rPr>
          <w:rFonts w:eastAsiaTheme="minorEastAsia"/>
          <w:szCs w:val="36"/>
          <w:lang w:val="en-GB" w:eastAsia="zh-CN"/>
        </w:rPr>
        <w:t>4</w:t>
      </w:r>
      <w:r w:rsidR="001F14A3">
        <w:rPr>
          <w:szCs w:val="36"/>
          <w:lang w:val="en-GB"/>
        </w:rPr>
        <w:t xml:space="preserve">.2.3. </w:t>
      </w:r>
      <w:r w:rsidR="001F14A3">
        <w:rPr>
          <w:rFonts w:asciiTheme="minorEastAsia" w:eastAsiaTheme="minorEastAsia" w:hAnsiTheme="minorEastAsia" w:hint="eastAsia"/>
          <w:szCs w:val="36"/>
          <w:lang w:val="en-GB" w:eastAsia="zh-CN"/>
        </w:rPr>
        <w:t>选择图像模式</w:t>
      </w:r>
      <w:bookmarkEnd w:id="2960"/>
      <w:bookmarkEnd w:id="2961"/>
      <w:bookmarkEnd w:id="2962"/>
      <w:bookmarkEnd w:id="2963"/>
      <w:bookmarkEnd w:id="2964"/>
      <w:bookmarkEnd w:id="2965"/>
      <w:bookmarkEnd w:id="2966"/>
      <w:bookmarkEnd w:id="2967"/>
      <w:bookmarkEnd w:id="2968"/>
      <w:bookmarkEnd w:id="2969"/>
      <w:bookmarkEnd w:id="2970"/>
      <w:r w:rsidR="001F14A3" w:rsidRPr="008A1F09">
        <w:rPr>
          <w:b w:val="0"/>
          <w:bCs w:val="0"/>
          <w:szCs w:val="36"/>
          <w:lang w:val="en-GB"/>
        </w:rPr>
        <w:t xml:space="preserve"> </w:t>
      </w:r>
    </w:p>
    <w:p w14:paraId="7797943A" w14:textId="77777777" w:rsidR="001F14A3" w:rsidRPr="00B85C18" w:rsidRDefault="001F14A3" w:rsidP="001F14A3">
      <w:pPr>
        <w:rPr>
          <w:rFonts w:eastAsiaTheme="minorEastAsia"/>
          <w:szCs w:val="36"/>
          <w:lang w:val="en-GB" w:eastAsia="zh-CN"/>
        </w:rPr>
      </w:pPr>
      <w:r>
        <w:rPr>
          <w:rFonts w:asciiTheme="minorEastAsia" w:eastAsiaTheme="minorEastAsia" w:hAnsiTheme="minorEastAsia" w:hint="eastAsia"/>
          <w:szCs w:val="36"/>
          <w:lang w:val="en-GB" w:eastAsia="zh-CN"/>
        </w:rPr>
        <w:t>按下这个白色放大旋钮，就可以在2-5钟图像模式之间进行循环，这取决于该图像模式是</w:t>
      </w:r>
      <w:r>
        <w:rPr>
          <w:szCs w:val="36"/>
          <w:lang w:val="en-GB"/>
        </w:rPr>
        <w:t>如何设置的</w:t>
      </w:r>
      <w:r>
        <w:rPr>
          <w:rFonts w:asciiTheme="minorEastAsia" w:eastAsiaTheme="minorEastAsia" w:hAnsiTheme="minorEastAsia" w:hint="eastAsia"/>
          <w:szCs w:val="36"/>
          <w:lang w:val="en-GB" w:eastAsia="zh-CN"/>
        </w:rPr>
        <w:t>。</w:t>
      </w:r>
    </w:p>
    <w:p w14:paraId="0D1E7DBE" w14:textId="77777777" w:rsidR="001F14A3" w:rsidRPr="00B85C18" w:rsidRDefault="001F14A3" w:rsidP="007E3C59">
      <w:pPr>
        <w:numPr>
          <w:ilvl w:val="0"/>
          <w:numId w:val="20"/>
        </w:numPr>
        <w:ind w:left="709" w:hanging="709"/>
        <w:rPr>
          <w:i/>
          <w:szCs w:val="36"/>
          <w:lang w:val="en-GB"/>
        </w:rPr>
      </w:pPr>
      <w:r>
        <w:rPr>
          <w:rFonts w:asciiTheme="minorEastAsia" w:eastAsiaTheme="minorEastAsia" w:hAnsiTheme="minorEastAsia" w:hint="eastAsia"/>
          <w:b/>
          <w:szCs w:val="36"/>
          <w:lang w:val="en-GB" w:eastAsia="zh-CN"/>
        </w:rPr>
        <w:t>全彩（真彩）模式</w:t>
      </w:r>
      <w:r w:rsidRPr="00A509C2">
        <w:rPr>
          <w:szCs w:val="36"/>
          <w:lang w:val="en-GB"/>
        </w:rPr>
        <w:t xml:space="preserve">: </w:t>
      </w:r>
      <w:r>
        <w:rPr>
          <w:rFonts w:asciiTheme="minorEastAsia" w:eastAsiaTheme="minorEastAsia" w:hAnsiTheme="minorEastAsia" w:hint="eastAsia"/>
          <w:szCs w:val="36"/>
          <w:lang w:val="en-GB" w:eastAsia="zh-CN"/>
        </w:rPr>
        <w:t>该模式显示图片或文字本来的颜色。</w:t>
      </w:r>
      <w:r w:rsidRPr="00B85C18">
        <w:rPr>
          <w:i/>
          <w:szCs w:val="36"/>
          <w:lang w:val="en-GB"/>
        </w:rPr>
        <w:t xml:space="preserve"> </w:t>
      </w:r>
    </w:p>
    <w:p w14:paraId="65CAA17C" w14:textId="77777777" w:rsidR="001F14A3" w:rsidRDefault="001F14A3" w:rsidP="007E3C59">
      <w:pPr>
        <w:numPr>
          <w:ilvl w:val="0"/>
          <w:numId w:val="20"/>
        </w:numPr>
        <w:ind w:left="709" w:hanging="709"/>
        <w:rPr>
          <w:szCs w:val="36"/>
          <w:lang w:val="en-GB"/>
        </w:rPr>
      </w:pPr>
      <w:r>
        <w:rPr>
          <w:rFonts w:asciiTheme="minorEastAsia" w:eastAsiaTheme="minorEastAsia" w:hAnsiTheme="minorEastAsia" w:hint="eastAsia"/>
          <w:b/>
          <w:szCs w:val="36"/>
          <w:lang w:val="en-GB" w:eastAsia="zh-CN"/>
        </w:rPr>
        <w:t>阅读模式</w:t>
      </w:r>
      <w:r>
        <w:rPr>
          <w:b/>
          <w:szCs w:val="36"/>
          <w:lang w:val="en-GB"/>
        </w:rPr>
        <w:t xml:space="preserve"> 1</w:t>
      </w:r>
      <w:r w:rsidRPr="001F79CC">
        <w:rPr>
          <w:szCs w:val="36"/>
          <w:lang w:val="en-GB"/>
        </w:rPr>
        <w:t>:</w:t>
      </w:r>
      <w:r>
        <w:rPr>
          <w:rFonts w:asciiTheme="minorEastAsia" w:eastAsiaTheme="minorEastAsia" w:hAnsiTheme="minorEastAsia" w:hint="eastAsia"/>
          <w:szCs w:val="36"/>
          <w:lang w:val="en-GB" w:eastAsia="zh-CN"/>
        </w:rPr>
        <w:t>此模式是增强前景和背景之间的对比度。图片或文字将会以设置好的前景和背景高对比度模式显示出来，默认的设置是白底黑字</w:t>
      </w:r>
      <w:r>
        <w:rPr>
          <w:szCs w:val="36"/>
          <w:lang w:val="en-GB"/>
        </w:rPr>
        <w:t>;</w:t>
      </w:r>
      <w:r>
        <w:rPr>
          <w:rFonts w:eastAsiaTheme="minorEastAsia" w:hint="eastAsia"/>
          <w:szCs w:val="36"/>
          <w:lang w:val="en-GB" w:eastAsia="zh-CN"/>
        </w:rPr>
        <w:t xml:space="preserve"> </w:t>
      </w:r>
      <w:r>
        <w:rPr>
          <w:rFonts w:eastAsiaTheme="minorEastAsia" w:hint="eastAsia"/>
          <w:szCs w:val="36"/>
          <w:lang w:val="en-GB" w:eastAsia="zh-CN"/>
        </w:rPr>
        <w:t>前景和背景的颜色可以在</w:t>
      </w:r>
      <w:r>
        <w:rPr>
          <w:szCs w:val="36"/>
          <w:lang w:val="en-GB"/>
        </w:rPr>
        <w:t>ClearView C</w:t>
      </w:r>
      <w:r>
        <w:rPr>
          <w:rFonts w:asciiTheme="minorEastAsia" w:eastAsiaTheme="minorEastAsia" w:hAnsiTheme="minorEastAsia" w:hint="eastAsia"/>
          <w:szCs w:val="36"/>
          <w:lang w:val="en-GB" w:eastAsia="zh-CN"/>
        </w:rPr>
        <w:t>的菜单中进行改变。</w:t>
      </w:r>
    </w:p>
    <w:p w14:paraId="29A20C7B" w14:textId="77777777" w:rsidR="001F14A3" w:rsidRPr="008A1F09" w:rsidRDefault="001F14A3" w:rsidP="007E3C59">
      <w:pPr>
        <w:numPr>
          <w:ilvl w:val="0"/>
          <w:numId w:val="20"/>
        </w:numPr>
        <w:ind w:left="709" w:hanging="709"/>
        <w:rPr>
          <w:szCs w:val="36"/>
          <w:lang w:val="en-GB"/>
        </w:rPr>
      </w:pPr>
      <w:r>
        <w:rPr>
          <w:rFonts w:asciiTheme="minorEastAsia" w:eastAsiaTheme="minorEastAsia" w:hAnsiTheme="minorEastAsia" w:hint="eastAsia"/>
          <w:b/>
          <w:szCs w:val="36"/>
          <w:lang w:val="en-GB" w:eastAsia="zh-CN"/>
        </w:rPr>
        <w:t>阅读模式</w:t>
      </w:r>
      <w:r>
        <w:rPr>
          <w:b/>
          <w:szCs w:val="36"/>
          <w:lang w:val="en-GB"/>
        </w:rPr>
        <w:t xml:space="preserve"> 2 (</w:t>
      </w:r>
      <w:r>
        <w:rPr>
          <w:rFonts w:asciiTheme="minorEastAsia" w:eastAsiaTheme="minorEastAsia" w:hAnsiTheme="minorEastAsia" w:hint="eastAsia"/>
          <w:b/>
          <w:szCs w:val="36"/>
          <w:lang w:val="en-GB" w:eastAsia="zh-CN"/>
        </w:rPr>
        <w:t>可选</w:t>
      </w:r>
      <w:r>
        <w:rPr>
          <w:b/>
          <w:szCs w:val="36"/>
          <w:lang w:val="en-GB"/>
        </w:rPr>
        <w:t>)</w:t>
      </w:r>
      <w:r>
        <w:rPr>
          <w:szCs w:val="36"/>
          <w:lang w:val="en-GB"/>
        </w:rPr>
        <w:t>:</w:t>
      </w:r>
      <w:r>
        <w:rPr>
          <w:rFonts w:asciiTheme="minorEastAsia" w:eastAsiaTheme="minorEastAsia" w:hAnsiTheme="minorEastAsia" w:hint="eastAsia"/>
          <w:szCs w:val="36"/>
          <w:lang w:val="en-GB" w:eastAsia="zh-CN"/>
        </w:rPr>
        <w:t>此模式是增强前景和背景之间的对比度。图片或文字将会以设置好的前景和背景高对比度模式显示出来，默认的设置是黑底白字</w:t>
      </w:r>
      <w:r>
        <w:rPr>
          <w:szCs w:val="36"/>
          <w:lang w:val="en-GB"/>
        </w:rPr>
        <w:t>;</w:t>
      </w:r>
      <w:r>
        <w:rPr>
          <w:rFonts w:eastAsiaTheme="minorEastAsia" w:hint="eastAsia"/>
          <w:szCs w:val="36"/>
          <w:lang w:val="en-GB" w:eastAsia="zh-CN"/>
        </w:rPr>
        <w:t xml:space="preserve"> </w:t>
      </w:r>
      <w:r>
        <w:rPr>
          <w:rFonts w:eastAsiaTheme="minorEastAsia" w:hint="eastAsia"/>
          <w:szCs w:val="36"/>
          <w:lang w:val="en-GB" w:eastAsia="zh-CN"/>
        </w:rPr>
        <w:t>前景和背景的颜色可以在</w:t>
      </w:r>
      <w:r>
        <w:rPr>
          <w:szCs w:val="36"/>
          <w:lang w:val="en-GB"/>
        </w:rPr>
        <w:t>ClearView C</w:t>
      </w:r>
      <w:r>
        <w:rPr>
          <w:rFonts w:asciiTheme="minorEastAsia" w:eastAsiaTheme="minorEastAsia" w:hAnsiTheme="minorEastAsia" w:hint="eastAsia"/>
          <w:szCs w:val="36"/>
          <w:lang w:val="en-GB" w:eastAsia="zh-CN"/>
        </w:rPr>
        <w:t>的菜单中进行改变</w:t>
      </w:r>
      <w:r>
        <w:rPr>
          <w:szCs w:val="36"/>
          <w:lang w:val="en-GB"/>
        </w:rPr>
        <w:t>;</w:t>
      </w:r>
    </w:p>
    <w:p w14:paraId="48C59CE1" w14:textId="77777777" w:rsidR="001F14A3" w:rsidRDefault="001F14A3" w:rsidP="007E3C59">
      <w:pPr>
        <w:numPr>
          <w:ilvl w:val="0"/>
          <w:numId w:val="20"/>
        </w:numPr>
        <w:ind w:left="709" w:hanging="709"/>
        <w:rPr>
          <w:szCs w:val="36"/>
          <w:lang w:val="en-GB"/>
        </w:rPr>
      </w:pPr>
      <w:r>
        <w:rPr>
          <w:rFonts w:asciiTheme="minorEastAsia" w:eastAsiaTheme="minorEastAsia" w:hAnsiTheme="minorEastAsia" w:hint="eastAsia"/>
          <w:b/>
          <w:szCs w:val="36"/>
          <w:lang w:val="en-GB" w:eastAsia="zh-CN"/>
        </w:rPr>
        <w:t>阅读模式</w:t>
      </w:r>
      <w:r>
        <w:rPr>
          <w:b/>
          <w:szCs w:val="36"/>
          <w:lang w:val="en-GB"/>
        </w:rPr>
        <w:t>3 (</w:t>
      </w:r>
      <w:r>
        <w:rPr>
          <w:rFonts w:asciiTheme="minorEastAsia" w:eastAsiaTheme="minorEastAsia" w:hAnsiTheme="minorEastAsia" w:hint="eastAsia"/>
          <w:b/>
          <w:szCs w:val="36"/>
          <w:lang w:val="en-GB" w:eastAsia="zh-CN"/>
        </w:rPr>
        <w:t>可选</w:t>
      </w:r>
      <w:r>
        <w:rPr>
          <w:b/>
          <w:szCs w:val="36"/>
          <w:lang w:val="en-GB"/>
        </w:rPr>
        <w:t>)</w:t>
      </w:r>
      <w:r w:rsidRPr="001F79CC">
        <w:rPr>
          <w:szCs w:val="36"/>
          <w:lang w:val="en-GB"/>
        </w:rPr>
        <w:t xml:space="preserve">: </w:t>
      </w:r>
      <w:r>
        <w:rPr>
          <w:rFonts w:asciiTheme="minorEastAsia" w:eastAsiaTheme="minorEastAsia" w:hAnsiTheme="minorEastAsia" w:hint="eastAsia"/>
          <w:szCs w:val="36"/>
          <w:lang w:val="en-GB" w:eastAsia="zh-CN"/>
        </w:rPr>
        <w:t>此模式是增强前景和背景之间的对比度。图片或文字将会以设置好的前景和背景高对比度模式显示出来，默认的设置是关闭的(</w:t>
      </w:r>
      <w:r>
        <w:rPr>
          <w:szCs w:val="36"/>
          <w:lang w:val="en-GB"/>
        </w:rPr>
        <w:t>disabled</w:t>
      </w:r>
      <w:r>
        <w:rPr>
          <w:rFonts w:eastAsiaTheme="minorEastAsia" w:hint="eastAsia"/>
          <w:szCs w:val="36"/>
          <w:lang w:val="en-GB" w:eastAsia="zh-CN"/>
        </w:rPr>
        <w:t>)</w:t>
      </w:r>
      <w:r>
        <w:rPr>
          <w:szCs w:val="36"/>
          <w:lang w:val="en-GB"/>
        </w:rPr>
        <w:t>;</w:t>
      </w:r>
      <w:r>
        <w:rPr>
          <w:rFonts w:eastAsiaTheme="minorEastAsia" w:hint="eastAsia"/>
          <w:szCs w:val="36"/>
          <w:lang w:val="en-GB" w:eastAsia="zh-CN"/>
        </w:rPr>
        <w:t xml:space="preserve"> </w:t>
      </w:r>
      <w:r>
        <w:rPr>
          <w:rFonts w:eastAsiaTheme="minorEastAsia" w:hint="eastAsia"/>
          <w:szCs w:val="36"/>
          <w:lang w:val="en-GB" w:eastAsia="zh-CN"/>
        </w:rPr>
        <w:t>前景和背景的颜色可以在</w:t>
      </w:r>
      <w:r>
        <w:rPr>
          <w:szCs w:val="36"/>
          <w:lang w:val="en-GB"/>
        </w:rPr>
        <w:t>ClearView C</w:t>
      </w:r>
      <w:r>
        <w:rPr>
          <w:rFonts w:asciiTheme="minorEastAsia" w:eastAsiaTheme="minorEastAsia" w:hAnsiTheme="minorEastAsia" w:hint="eastAsia"/>
          <w:szCs w:val="36"/>
          <w:lang w:val="en-GB" w:eastAsia="zh-CN"/>
        </w:rPr>
        <w:t>的菜单中激活并进行改变</w:t>
      </w:r>
      <w:r>
        <w:rPr>
          <w:szCs w:val="36"/>
          <w:lang w:val="en-GB"/>
        </w:rPr>
        <w:t>;</w:t>
      </w:r>
    </w:p>
    <w:p w14:paraId="6020478B" w14:textId="77777777" w:rsidR="001F14A3" w:rsidRPr="00B85C18" w:rsidRDefault="001F14A3" w:rsidP="007E3C59">
      <w:pPr>
        <w:numPr>
          <w:ilvl w:val="0"/>
          <w:numId w:val="20"/>
        </w:numPr>
        <w:rPr>
          <w:szCs w:val="36"/>
          <w:lang w:val="en-GB" w:eastAsia="zh-CN"/>
        </w:rPr>
      </w:pPr>
      <w:r>
        <w:rPr>
          <w:rFonts w:asciiTheme="minorEastAsia" w:eastAsiaTheme="minorEastAsia" w:hAnsiTheme="minorEastAsia" w:hint="eastAsia"/>
          <w:b/>
          <w:szCs w:val="36"/>
          <w:lang w:val="en-GB" w:eastAsia="zh-CN"/>
        </w:rPr>
        <w:t>阅读模式</w:t>
      </w:r>
      <w:r>
        <w:rPr>
          <w:b/>
          <w:szCs w:val="36"/>
          <w:lang w:val="en-GB"/>
        </w:rPr>
        <w:t>4 (</w:t>
      </w:r>
      <w:r>
        <w:rPr>
          <w:rFonts w:asciiTheme="minorEastAsia" w:eastAsiaTheme="minorEastAsia" w:hAnsiTheme="minorEastAsia" w:hint="eastAsia"/>
          <w:b/>
          <w:szCs w:val="36"/>
          <w:lang w:val="en-GB" w:eastAsia="zh-CN"/>
        </w:rPr>
        <w:t>可选</w:t>
      </w:r>
      <w:r>
        <w:rPr>
          <w:b/>
          <w:szCs w:val="36"/>
          <w:lang w:val="en-GB"/>
        </w:rPr>
        <w:t>)</w:t>
      </w:r>
      <w:r w:rsidRPr="001F79CC">
        <w:rPr>
          <w:szCs w:val="36"/>
          <w:lang w:val="en-GB"/>
        </w:rPr>
        <w:t xml:space="preserve">: </w:t>
      </w:r>
      <w:r>
        <w:rPr>
          <w:rFonts w:asciiTheme="minorEastAsia" w:eastAsiaTheme="minorEastAsia" w:hAnsiTheme="minorEastAsia" w:hint="eastAsia"/>
          <w:szCs w:val="36"/>
          <w:lang w:val="en-GB" w:eastAsia="zh-CN"/>
        </w:rPr>
        <w:t>此模式是增强前景和背景之间的对比度。图片或文字将会以设置好的前景和背景高对比度模式显示出来，默认的设置是关闭的(</w:t>
      </w:r>
      <w:r>
        <w:rPr>
          <w:szCs w:val="36"/>
          <w:lang w:val="en-GB" w:eastAsia="zh-CN"/>
        </w:rPr>
        <w:t>disabled</w:t>
      </w:r>
      <w:r>
        <w:rPr>
          <w:rFonts w:eastAsiaTheme="minorEastAsia" w:hint="eastAsia"/>
          <w:szCs w:val="36"/>
          <w:lang w:val="en-GB" w:eastAsia="zh-CN"/>
        </w:rPr>
        <w:t>)</w:t>
      </w:r>
      <w:r>
        <w:rPr>
          <w:szCs w:val="36"/>
          <w:lang w:val="en-GB" w:eastAsia="zh-CN"/>
        </w:rPr>
        <w:t>;</w:t>
      </w:r>
      <w:r>
        <w:rPr>
          <w:rFonts w:eastAsiaTheme="minorEastAsia" w:hint="eastAsia"/>
          <w:szCs w:val="36"/>
          <w:lang w:val="en-GB" w:eastAsia="zh-CN"/>
        </w:rPr>
        <w:t xml:space="preserve"> </w:t>
      </w:r>
      <w:r>
        <w:rPr>
          <w:rFonts w:eastAsiaTheme="minorEastAsia" w:hint="eastAsia"/>
          <w:szCs w:val="36"/>
          <w:lang w:val="en-GB" w:eastAsia="zh-CN"/>
        </w:rPr>
        <w:t>前景和背景的颜色可以在</w:t>
      </w:r>
      <w:r>
        <w:rPr>
          <w:szCs w:val="36"/>
          <w:lang w:val="en-GB" w:eastAsia="zh-CN"/>
        </w:rPr>
        <w:t>ClearView C</w:t>
      </w:r>
      <w:r>
        <w:rPr>
          <w:rFonts w:asciiTheme="minorEastAsia" w:eastAsiaTheme="minorEastAsia" w:hAnsiTheme="minorEastAsia" w:hint="eastAsia"/>
          <w:szCs w:val="36"/>
          <w:lang w:val="en-GB" w:eastAsia="zh-CN"/>
        </w:rPr>
        <w:t>的菜单中激活并进行改变</w:t>
      </w:r>
      <w:r>
        <w:rPr>
          <w:rFonts w:eastAsiaTheme="minorEastAsia" w:hint="eastAsia"/>
          <w:szCs w:val="36"/>
          <w:lang w:val="en-GB" w:eastAsia="zh-CN"/>
        </w:rPr>
        <w:t>；</w:t>
      </w:r>
    </w:p>
    <w:p w14:paraId="5165773D" w14:textId="77777777" w:rsidR="001F14A3" w:rsidRDefault="001F14A3" w:rsidP="001F14A3">
      <w:pPr>
        <w:tabs>
          <w:tab w:val="left" w:pos="360"/>
        </w:tabs>
        <w:rPr>
          <w:rFonts w:cs="Arial"/>
          <w:szCs w:val="36"/>
          <w:lang w:val="en-GB" w:eastAsia="zh-CN"/>
        </w:rPr>
      </w:pPr>
    </w:p>
    <w:p w14:paraId="3C9C2D89" w14:textId="77777777" w:rsidR="001F14A3" w:rsidRPr="008A1F09" w:rsidRDefault="00B85C18" w:rsidP="001F14A3">
      <w:pPr>
        <w:pStyle w:val="Heading3"/>
        <w:rPr>
          <w:szCs w:val="36"/>
          <w:lang w:val="en-GB"/>
        </w:rPr>
      </w:pPr>
      <w:bookmarkStart w:id="2971" w:name="_Toc400962875"/>
      <w:bookmarkStart w:id="2972" w:name="_Toc402169622"/>
      <w:bookmarkStart w:id="2973" w:name="_Toc402170135"/>
      <w:bookmarkStart w:id="2974" w:name="_Toc402171232"/>
      <w:bookmarkStart w:id="2975" w:name="_Toc402171653"/>
      <w:bookmarkStart w:id="2976" w:name="_Toc402172085"/>
      <w:bookmarkStart w:id="2977" w:name="_Toc402172519"/>
      <w:bookmarkStart w:id="2978" w:name="_Toc402173352"/>
      <w:bookmarkStart w:id="2979" w:name="_Toc402181189"/>
      <w:bookmarkStart w:id="2980" w:name="_Toc402181641"/>
      <w:bookmarkStart w:id="2981" w:name="_Toc74903484"/>
      <w:r>
        <w:rPr>
          <w:rFonts w:eastAsiaTheme="minorEastAsia"/>
          <w:noProof/>
          <w:szCs w:val="36"/>
        </w:rPr>
        <w:drawing>
          <wp:anchor distT="0" distB="0" distL="114300" distR="114300" simplePos="0" relativeHeight="251780096" behindDoc="0" locked="0" layoutInCell="1" allowOverlap="1" wp14:anchorId="60AD8AB0" wp14:editId="7CAE7E64">
            <wp:simplePos x="0" y="0"/>
            <wp:positionH relativeFrom="column">
              <wp:posOffset>4862195</wp:posOffset>
            </wp:positionH>
            <wp:positionV relativeFrom="paragraph">
              <wp:posOffset>20320</wp:posOffset>
            </wp:positionV>
            <wp:extent cx="1271270" cy="1270000"/>
            <wp:effectExtent l="57150" t="38100" r="43180" b="25400"/>
            <wp:wrapSquare wrapText="bothSides"/>
            <wp:docPr id="1580"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42" cstate="print"/>
                    <a:srcRect/>
                    <a:stretch>
                      <a:fillRect/>
                    </a:stretch>
                  </pic:blipFill>
                  <pic:spPr bwMode="auto">
                    <a:xfrm>
                      <a:off x="0" y="0"/>
                      <a:ext cx="1271270" cy="1270000"/>
                    </a:xfrm>
                    <a:prstGeom prst="rect">
                      <a:avLst/>
                    </a:prstGeom>
                    <a:noFill/>
                    <a:ln w="28575">
                      <a:solidFill>
                        <a:schemeClr val="tx1"/>
                      </a:solidFill>
                      <a:miter lim="800000"/>
                      <a:headEnd/>
                      <a:tailEnd/>
                    </a:ln>
                  </pic:spPr>
                </pic:pic>
              </a:graphicData>
            </a:graphic>
          </wp:anchor>
        </w:drawing>
      </w:r>
      <w:r w:rsidR="001F14A3" w:rsidRPr="0093004E">
        <w:rPr>
          <w:rFonts w:eastAsiaTheme="minorEastAsia"/>
          <w:szCs w:val="36"/>
          <w:lang w:val="en-GB" w:eastAsia="zh-CN"/>
        </w:rPr>
        <w:t>4</w:t>
      </w:r>
      <w:r w:rsidR="001F14A3">
        <w:rPr>
          <w:szCs w:val="36"/>
          <w:lang w:val="en-GB"/>
        </w:rPr>
        <w:t xml:space="preserve">.2.4. </w:t>
      </w:r>
      <w:r w:rsidR="001F14A3">
        <w:rPr>
          <w:rFonts w:asciiTheme="minorEastAsia" w:eastAsiaTheme="minorEastAsia" w:hAnsiTheme="minorEastAsia" w:hint="eastAsia"/>
          <w:szCs w:val="36"/>
          <w:lang w:val="en-GB" w:eastAsia="zh-CN"/>
        </w:rPr>
        <w:t>照明灯开/关</w:t>
      </w:r>
      <w:bookmarkEnd w:id="2971"/>
      <w:bookmarkEnd w:id="2972"/>
      <w:bookmarkEnd w:id="2973"/>
      <w:bookmarkEnd w:id="2974"/>
      <w:bookmarkEnd w:id="2975"/>
      <w:bookmarkEnd w:id="2976"/>
      <w:bookmarkEnd w:id="2977"/>
      <w:bookmarkEnd w:id="2978"/>
      <w:bookmarkEnd w:id="2979"/>
      <w:bookmarkEnd w:id="2980"/>
      <w:bookmarkEnd w:id="2981"/>
    </w:p>
    <w:p w14:paraId="4E8BBA75" w14:textId="77777777" w:rsidR="001F14A3" w:rsidRDefault="001F14A3" w:rsidP="001F14A3">
      <w:pPr>
        <w:rPr>
          <w:rFonts w:eastAsiaTheme="minorEastAsia" w:cs="Arial"/>
          <w:szCs w:val="36"/>
          <w:lang w:val="en-GB" w:eastAsia="zh-CN"/>
        </w:rPr>
      </w:pPr>
      <w:r>
        <w:rPr>
          <w:rFonts w:asciiTheme="minorEastAsia" w:eastAsiaTheme="minorEastAsia" w:hAnsiTheme="minorEastAsia" w:cs="Arial" w:hint="eastAsia"/>
          <w:szCs w:val="36"/>
          <w:lang w:val="en-GB" w:eastAsia="zh-CN"/>
        </w:rPr>
        <w:t>按住这个白色的旋钮四秒钟关闭照明灯。你有时想暂时关闭照明灯以消除反光。如果再次按住这个按键，你将进入下一个阅读模式并且灯光也会再次打开。如果你按住此按键四秒钟，灯光会再次打开，但不会进入到下一个阅读模式。</w:t>
      </w:r>
    </w:p>
    <w:p w14:paraId="617D049A" w14:textId="77777777" w:rsidR="001F14A3" w:rsidRDefault="001F14A3" w:rsidP="001F14A3">
      <w:pPr>
        <w:rPr>
          <w:rFonts w:eastAsiaTheme="minorEastAsia" w:cs="Arial"/>
          <w:szCs w:val="36"/>
          <w:lang w:val="en-GB" w:eastAsia="zh-CN"/>
        </w:rPr>
      </w:pPr>
    </w:p>
    <w:p w14:paraId="14266994" w14:textId="77777777" w:rsidR="001F14A3" w:rsidRDefault="001F14A3" w:rsidP="001F14A3">
      <w:pPr>
        <w:rPr>
          <w:rFonts w:eastAsiaTheme="minorEastAsia" w:cs="Arial"/>
          <w:szCs w:val="36"/>
          <w:lang w:val="en-GB" w:eastAsia="zh-CN"/>
        </w:rPr>
      </w:pPr>
    </w:p>
    <w:p w14:paraId="20AD203E" w14:textId="77777777" w:rsidR="001F14A3" w:rsidRPr="00566951" w:rsidRDefault="001F14A3" w:rsidP="001F14A3">
      <w:pPr>
        <w:rPr>
          <w:rFonts w:eastAsiaTheme="minorEastAsia" w:cs="Arial"/>
          <w:szCs w:val="36"/>
          <w:lang w:val="en-GB" w:eastAsia="zh-CN"/>
        </w:rPr>
      </w:pPr>
    </w:p>
    <w:p w14:paraId="2CBABD52" w14:textId="77777777" w:rsidR="001F14A3" w:rsidRPr="007A6F1B" w:rsidRDefault="007E3C59" w:rsidP="001F14A3">
      <w:pPr>
        <w:pStyle w:val="Heading3"/>
        <w:rPr>
          <w:szCs w:val="36"/>
          <w:lang w:val="en-GB"/>
        </w:rPr>
      </w:pPr>
      <w:bookmarkStart w:id="2982" w:name="_Toc400962876"/>
      <w:bookmarkStart w:id="2983" w:name="_Toc402169623"/>
      <w:bookmarkStart w:id="2984" w:name="_Toc402170136"/>
      <w:bookmarkStart w:id="2985" w:name="_Toc402171233"/>
      <w:bookmarkStart w:id="2986" w:name="_Toc402171654"/>
      <w:bookmarkStart w:id="2987" w:name="_Toc402172086"/>
      <w:bookmarkStart w:id="2988" w:name="_Toc402172520"/>
      <w:bookmarkStart w:id="2989" w:name="_Toc402173353"/>
      <w:bookmarkStart w:id="2990" w:name="_Toc402181190"/>
      <w:bookmarkStart w:id="2991" w:name="_Toc402181642"/>
      <w:bookmarkStart w:id="2992" w:name="_Toc74903485"/>
      <w:r>
        <w:rPr>
          <w:rFonts w:eastAsiaTheme="minorEastAsia"/>
          <w:noProof/>
          <w:szCs w:val="36"/>
        </w:rPr>
        <w:drawing>
          <wp:anchor distT="0" distB="0" distL="114300" distR="114300" simplePos="0" relativeHeight="251781120" behindDoc="0" locked="0" layoutInCell="1" allowOverlap="1" wp14:anchorId="4D33B737" wp14:editId="5408A09B">
            <wp:simplePos x="0" y="0"/>
            <wp:positionH relativeFrom="column">
              <wp:posOffset>4861560</wp:posOffset>
            </wp:positionH>
            <wp:positionV relativeFrom="paragraph">
              <wp:posOffset>109220</wp:posOffset>
            </wp:positionV>
            <wp:extent cx="1271270" cy="1231900"/>
            <wp:effectExtent l="57150" t="38100" r="43180" b="25400"/>
            <wp:wrapSquare wrapText="bothSides"/>
            <wp:docPr id="1581"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43" cstate="print"/>
                    <a:srcRect/>
                    <a:stretch>
                      <a:fillRect/>
                    </a:stretch>
                  </pic:blipFill>
                  <pic:spPr bwMode="auto">
                    <a:xfrm>
                      <a:off x="0" y="0"/>
                      <a:ext cx="1271270" cy="1231900"/>
                    </a:xfrm>
                    <a:prstGeom prst="rect">
                      <a:avLst/>
                    </a:prstGeom>
                    <a:noFill/>
                    <a:ln w="28575">
                      <a:solidFill>
                        <a:schemeClr val="tx1"/>
                      </a:solidFill>
                      <a:miter lim="800000"/>
                      <a:headEnd/>
                      <a:tailEnd/>
                    </a:ln>
                  </pic:spPr>
                </pic:pic>
              </a:graphicData>
            </a:graphic>
          </wp:anchor>
        </w:drawing>
      </w:r>
      <w:r w:rsidR="001F14A3" w:rsidRPr="0093004E">
        <w:rPr>
          <w:rFonts w:eastAsiaTheme="minorEastAsia"/>
          <w:noProof/>
          <w:szCs w:val="36"/>
          <w:lang w:val="en-US" w:eastAsia="zh-CN"/>
        </w:rPr>
        <w:t>4</w:t>
      </w:r>
      <w:r w:rsidR="001F14A3">
        <w:rPr>
          <w:noProof/>
          <w:szCs w:val="36"/>
          <w:lang w:val="en-US"/>
        </w:rPr>
        <w:t xml:space="preserve">.2.5. </w:t>
      </w:r>
      <w:r w:rsidR="001F14A3">
        <w:rPr>
          <w:rFonts w:asciiTheme="minorEastAsia" w:eastAsiaTheme="minorEastAsia" w:hAnsiTheme="minorEastAsia" w:hint="eastAsia"/>
          <w:szCs w:val="36"/>
          <w:lang w:val="en-GB" w:eastAsia="zh-CN"/>
        </w:rPr>
        <w:t>概览功能（阅读位置定位）</w:t>
      </w:r>
      <w:bookmarkEnd w:id="2982"/>
      <w:bookmarkEnd w:id="2983"/>
      <w:bookmarkEnd w:id="2984"/>
      <w:bookmarkEnd w:id="2985"/>
      <w:bookmarkEnd w:id="2986"/>
      <w:bookmarkEnd w:id="2987"/>
      <w:bookmarkEnd w:id="2988"/>
      <w:bookmarkEnd w:id="2989"/>
      <w:bookmarkEnd w:id="2990"/>
      <w:bookmarkEnd w:id="2991"/>
      <w:bookmarkEnd w:id="2992"/>
    </w:p>
    <w:p w14:paraId="12FDC19E" w14:textId="77777777" w:rsidR="001F14A3" w:rsidRDefault="001F14A3" w:rsidP="001F14A3">
      <w:pPr>
        <w:rPr>
          <w:rFonts w:eastAsiaTheme="minorEastAsia" w:cs="Arial"/>
          <w:szCs w:val="36"/>
          <w:lang w:val="en-US" w:eastAsia="zh-CN"/>
        </w:rPr>
      </w:pPr>
      <w:r>
        <w:rPr>
          <w:rFonts w:asciiTheme="minorEastAsia" w:eastAsiaTheme="minorEastAsia" w:hAnsiTheme="minorEastAsia" w:cs="Arial" w:hint="eastAsia"/>
          <w:szCs w:val="36"/>
          <w:lang w:val="en-US" w:eastAsia="zh-CN"/>
        </w:rPr>
        <w:t>此概览功能可帮助你进行文字的快速预览，协助你轻松的定位一份文件中你所感兴趣的部分。</w:t>
      </w:r>
    </w:p>
    <w:p w14:paraId="2BF9812C" w14:textId="77777777" w:rsidR="001F14A3" w:rsidRPr="007A6F1B" w:rsidRDefault="001F14A3" w:rsidP="001F14A3">
      <w:pPr>
        <w:rPr>
          <w:rFonts w:cs="Arial"/>
          <w:szCs w:val="36"/>
          <w:lang w:val="en-US" w:eastAsia="zh-CN"/>
        </w:rPr>
      </w:pPr>
      <w:r>
        <w:rPr>
          <w:rFonts w:asciiTheme="minorEastAsia" w:eastAsiaTheme="minorEastAsia" w:hAnsiTheme="minorEastAsia" w:cs="Arial" w:hint="eastAsia"/>
          <w:szCs w:val="36"/>
          <w:lang w:val="en-US" w:eastAsia="zh-CN"/>
        </w:rPr>
        <w:t>按住蓝色的正方形概览按键激活概览功能。当概览功能激活时，</w:t>
      </w:r>
      <w:r>
        <w:rPr>
          <w:rFonts w:cs="Arial"/>
          <w:szCs w:val="36"/>
          <w:lang w:val="en-GB"/>
        </w:rPr>
        <w:t>ClearView C</w:t>
      </w:r>
      <w:r>
        <w:rPr>
          <w:rFonts w:asciiTheme="minorEastAsia" w:eastAsiaTheme="minorEastAsia" w:hAnsiTheme="minorEastAsia" w:cs="Arial" w:hint="eastAsia"/>
          <w:szCs w:val="36"/>
          <w:lang w:val="en-GB" w:eastAsia="zh-CN"/>
        </w:rPr>
        <w:t>会自动缩小到最低的放大倍率，并且会显示一个十字框提示在屏幕的中心。移动阅读台，将你希望阅读的文字内容放置在此处。一旦文件放置好了，再次按一下该按键，就会放大到你先前设置的放大倍率。</w:t>
      </w:r>
    </w:p>
    <w:p w14:paraId="1DDD465C" w14:textId="77777777" w:rsidR="001F14A3" w:rsidRPr="007A6F1B" w:rsidRDefault="001F14A3" w:rsidP="001F14A3">
      <w:pPr>
        <w:rPr>
          <w:szCs w:val="36"/>
          <w:lang w:val="en-GB" w:eastAsia="zh-CN"/>
        </w:rPr>
      </w:pPr>
    </w:p>
    <w:p w14:paraId="4CE0F4F0" w14:textId="77777777" w:rsidR="001F14A3" w:rsidRPr="007A6F1B" w:rsidRDefault="00B85C18" w:rsidP="001F14A3">
      <w:pPr>
        <w:pStyle w:val="Heading3"/>
        <w:rPr>
          <w:szCs w:val="36"/>
          <w:lang w:val="en-GB" w:eastAsia="zh-CN"/>
        </w:rPr>
      </w:pPr>
      <w:bookmarkStart w:id="2993" w:name="_Toc400962877"/>
      <w:bookmarkStart w:id="2994" w:name="_Toc402169624"/>
      <w:bookmarkStart w:id="2995" w:name="_Toc402170137"/>
      <w:bookmarkStart w:id="2996" w:name="_Toc402171234"/>
      <w:bookmarkStart w:id="2997" w:name="_Toc402171655"/>
      <w:bookmarkStart w:id="2998" w:name="_Toc402172087"/>
      <w:bookmarkStart w:id="2999" w:name="_Toc402172521"/>
      <w:bookmarkStart w:id="3000" w:name="_Toc402173354"/>
      <w:bookmarkStart w:id="3001" w:name="_Toc402181191"/>
      <w:bookmarkStart w:id="3002" w:name="_Toc402181643"/>
      <w:bookmarkStart w:id="3003" w:name="_Toc74903486"/>
      <w:r>
        <w:rPr>
          <w:rFonts w:eastAsiaTheme="minorEastAsia"/>
          <w:noProof/>
          <w:szCs w:val="36"/>
        </w:rPr>
        <w:drawing>
          <wp:anchor distT="0" distB="0" distL="114300" distR="114300" simplePos="0" relativeHeight="251782144" behindDoc="0" locked="0" layoutInCell="1" allowOverlap="1" wp14:anchorId="6A063C2A" wp14:editId="0C3EF9A4">
            <wp:simplePos x="0" y="0"/>
            <wp:positionH relativeFrom="column">
              <wp:posOffset>4773930</wp:posOffset>
            </wp:positionH>
            <wp:positionV relativeFrom="paragraph">
              <wp:posOffset>106045</wp:posOffset>
            </wp:positionV>
            <wp:extent cx="1359535" cy="1318895"/>
            <wp:effectExtent l="57150" t="38100" r="31115" b="14605"/>
            <wp:wrapSquare wrapText="bothSides"/>
            <wp:docPr id="1582"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43" cstate="print"/>
                    <a:srcRect/>
                    <a:stretch>
                      <a:fillRect/>
                    </a:stretch>
                  </pic:blipFill>
                  <pic:spPr bwMode="auto">
                    <a:xfrm>
                      <a:off x="0" y="0"/>
                      <a:ext cx="1359535" cy="1318895"/>
                    </a:xfrm>
                    <a:prstGeom prst="rect">
                      <a:avLst/>
                    </a:prstGeom>
                    <a:noFill/>
                    <a:ln w="28575">
                      <a:solidFill>
                        <a:schemeClr val="tx1"/>
                      </a:solidFill>
                      <a:miter lim="800000"/>
                      <a:headEnd/>
                      <a:tailEnd/>
                    </a:ln>
                  </pic:spPr>
                </pic:pic>
              </a:graphicData>
            </a:graphic>
          </wp:anchor>
        </w:drawing>
      </w:r>
      <w:r w:rsidR="001F14A3" w:rsidRPr="0093004E">
        <w:rPr>
          <w:rFonts w:eastAsiaTheme="minorEastAsia"/>
          <w:szCs w:val="36"/>
          <w:lang w:val="en-GB" w:eastAsia="zh-CN"/>
        </w:rPr>
        <w:t>4</w:t>
      </w:r>
      <w:r w:rsidR="001F14A3">
        <w:rPr>
          <w:szCs w:val="36"/>
          <w:lang w:val="en-GB" w:eastAsia="zh-CN"/>
        </w:rPr>
        <w:t xml:space="preserve">.2.6. </w:t>
      </w:r>
      <w:r w:rsidR="001F14A3">
        <w:rPr>
          <w:rFonts w:asciiTheme="minorEastAsia" w:eastAsiaTheme="minorEastAsia" w:hAnsiTheme="minorEastAsia" w:hint="eastAsia"/>
          <w:szCs w:val="36"/>
          <w:lang w:val="en-GB" w:eastAsia="zh-CN"/>
        </w:rPr>
        <w:t>阅读指示器</w:t>
      </w:r>
      <w:r w:rsidR="001F14A3">
        <w:rPr>
          <w:szCs w:val="36"/>
          <w:lang w:val="en-GB" w:eastAsia="zh-CN"/>
        </w:rPr>
        <w:t xml:space="preserve"> (</w:t>
      </w:r>
      <w:r w:rsidR="001F14A3">
        <w:rPr>
          <w:rFonts w:asciiTheme="minorEastAsia" w:eastAsiaTheme="minorEastAsia" w:hAnsiTheme="minorEastAsia" w:hint="eastAsia"/>
          <w:szCs w:val="36"/>
          <w:lang w:val="en-GB" w:eastAsia="zh-CN"/>
        </w:rPr>
        <w:t>阅读位置定位</w:t>
      </w:r>
      <w:r w:rsidR="001F14A3" w:rsidRPr="007A6F1B">
        <w:rPr>
          <w:szCs w:val="36"/>
          <w:lang w:val="en-GB" w:eastAsia="zh-CN"/>
        </w:rPr>
        <w:t>)</w:t>
      </w:r>
      <w:bookmarkEnd w:id="2993"/>
      <w:bookmarkEnd w:id="2994"/>
      <w:bookmarkEnd w:id="2995"/>
      <w:bookmarkEnd w:id="2996"/>
      <w:bookmarkEnd w:id="2997"/>
      <w:bookmarkEnd w:id="2998"/>
      <w:bookmarkEnd w:id="2999"/>
      <w:bookmarkEnd w:id="3000"/>
      <w:bookmarkEnd w:id="3001"/>
      <w:bookmarkEnd w:id="3002"/>
      <w:bookmarkEnd w:id="3003"/>
    </w:p>
    <w:p w14:paraId="6D2179E5" w14:textId="77777777" w:rsidR="001F14A3" w:rsidRDefault="001F14A3" w:rsidP="001F14A3">
      <w:pPr>
        <w:rPr>
          <w:szCs w:val="36"/>
          <w:lang w:val="en-GB" w:eastAsia="zh-CN"/>
        </w:rPr>
      </w:pPr>
      <w:r>
        <w:rPr>
          <w:rFonts w:asciiTheme="minorEastAsia" w:eastAsiaTheme="minorEastAsia" w:hAnsiTheme="minorEastAsia" w:hint="eastAsia"/>
          <w:szCs w:val="36"/>
          <w:lang w:val="en-GB" w:eastAsia="zh-CN"/>
        </w:rPr>
        <w:t>按住蓝色的正方形概览按钮三秒钟就会激活一个红色的</w:t>
      </w:r>
      <w:r>
        <w:rPr>
          <w:rFonts w:cs="Arial"/>
          <w:szCs w:val="36"/>
          <w:lang w:val="en-GB"/>
        </w:rPr>
        <w:t>LED</w:t>
      </w:r>
      <w:r>
        <w:rPr>
          <w:rFonts w:eastAsiaTheme="minorEastAsia" w:cs="Arial" w:hint="eastAsia"/>
          <w:szCs w:val="36"/>
          <w:lang w:val="en-GB" w:eastAsia="zh-CN"/>
        </w:rPr>
        <w:t>,</w:t>
      </w:r>
      <w:r>
        <w:rPr>
          <w:rFonts w:eastAsiaTheme="minorEastAsia" w:cs="Arial" w:hint="eastAsia"/>
          <w:szCs w:val="36"/>
          <w:lang w:val="en-GB" w:eastAsia="zh-CN"/>
        </w:rPr>
        <w:t>这个红色的灯光照射在阅读板上。</w:t>
      </w:r>
      <w:r>
        <w:rPr>
          <w:rFonts w:asciiTheme="minorEastAsia" w:eastAsiaTheme="minorEastAsia" w:hAnsiTheme="minorEastAsia" w:hint="eastAsia"/>
          <w:szCs w:val="36"/>
          <w:lang w:val="en-GB" w:eastAsia="zh-CN"/>
        </w:rPr>
        <w:t>这个阅读位置指示器会帮助你定位摄像头所处在阅读板上的位置。例如：在写字时，将笔放置在阅读台的红点上，笔就会显示在屏幕的中央。再次按下此按键，就会关闭</w:t>
      </w:r>
      <w:r w:rsidRPr="007A6F1B">
        <w:rPr>
          <w:szCs w:val="36"/>
          <w:lang w:val="en-GB" w:eastAsia="zh-CN"/>
        </w:rPr>
        <w:t>LED</w:t>
      </w:r>
      <w:r>
        <w:rPr>
          <w:rFonts w:asciiTheme="minorEastAsia" w:eastAsiaTheme="minorEastAsia" w:hAnsiTheme="minorEastAsia" w:hint="eastAsia"/>
          <w:szCs w:val="36"/>
          <w:lang w:val="en-GB" w:eastAsia="zh-CN"/>
        </w:rPr>
        <w:t>灯。大约</w:t>
      </w:r>
      <w:r w:rsidRPr="009B182D">
        <w:rPr>
          <w:rFonts w:hint="eastAsia"/>
          <w:szCs w:val="36"/>
          <w:lang w:val="en-GB" w:eastAsia="zh-CN"/>
        </w:rPr>
        <w:t>30</w:t>
      </w:r>
      <w:r>
        <w:rPr>
          <w:rFonts w:asciiTheme="minorEastAsia" w:eastAsiaTheme="minorEastAsia" w:hAnsiTheme="minorEastAsia" w:hint="eastAsia"/>
          <w:szCs w:val="36"/>
          <w:lang w:val="en-GB" w:eastAsia="zh-CN"/>
        </w:rPr>
        <w:t>秒之后，阅读指示器的功能也将自动关闭。</w:t>
      </w:r>
    </w:p>
    <w:p w14:paraId="384E36CF" w14:textId="77777777" w:rsidR="001F14A3" w:rsidRPr="008A1F09" w:rsidRDefault="001F14A3" w:rsidP="001F14A3">
      <w:pPr>
        <w:tabs>
          <w:tab w:val="left" w:pos="360"/>
        </w:tabs>
        <w:rPr>
          <w:rFonts w:cs="Arial"/>
          <w:szCs w:val="36"/>
          <w:lang w:val="en-GB" w:eastAsia="zh-CN"/>
        </w:rPr>
      </w:pPr>
    </w:p>
    <w:p w14:paraId="2B997D57" w14:textId="77777777" w:rsidR="001F14A3" w:rsidRDefault="001F14A3" w:rsidP="001F14A3">
      <w:pPr>
        <w:pStyle w:val="Heading3"/>
        <w:rPr>
          <w:lang w:val="en-GB" w:eastAsia="zh-CN"/>
        </w:rPr>
      </w:pPr>
      <w:bookmarkStart w:id="3004" w:name="_Toc400962878"/>
      <w:bookmarkStart w:id="3005" w:name="_Toc402169625"/>
      <w:bookmarkStart w:id="3006" w:name="_Toc402170138"/>
      <w:bookmarkStart w:id="3007" w:name="_Toc402171235"/>
      <w:bookmarkStart w:id="3008" w:name="_Toc402171656"/>
      <w:bookmarkStart w:id="3009" w:name="_Toc402172088"/>
      <w:bookmarkStart w:id="3010" w:name="_Toc402172522"/>
      <w:bookmarkStart w:id="3011" w:name="_Toc402173355"/>
      <w:bookmarkStart w:id="3012" w:name="_Toc402181192"/>
      <w:bookmarkStart w:id="3013" w:name="_Toc402181644"/>
      <w:bookmarkStart w:id="3014" w:name="_Toc74903487"/>
      <w:r w:rsidRPr="0093004E">
        <w:rPr>
          <w:rFonts w:eastAsiaTheme="minorEastAsia"/>
          <w:szCs w:val="36"/>
          <w:lang w:val="en-GB" w:eastAsia="zh-CN"/>
        </w:rPr>
        <w:t>4</w:t>
      </w:r>
      <w:r>
        <w:rPr>
          <w:szCs w:val="36"/>
          <w:lang w:val="en-GB" w:eastAsia="zh-CN"/>
        </w:rPr>
        <w:t>.2.7.</w:t>
      </w:r>
      <w:r>
        <w:rPr>
          <w:rFonts w:asciiTheme="minorEastAsia" w:eastAsiaTheme="minorEastAsia" w:hAnsiTheme="minorEastAsia" w:hint="eastAsia"/>
          <w:szCs w:val="36"/>
          <w:lang w:val="en-GB" w:eastAsia="zh-CN"/>
        </w:rPr>
        <w:t>阅读台锁止和摩擦控制</w:t>
      </w:r>
      <w:bookmarkEnd w:id="3004"/>
      <w:bookmarkEnd w:id="3005"/>
      <w:bookmarkEnd w:id="3006"/>
      <w:bookmarkEnd w:id="3007"/>
      <w:bookmarkEnd w:id="3008"/>
      <w:bookmarkEnd w:id="3009"/>
      <w:bookmarkEnd w:id="3010"/>
      <w:bookmarkEnd w:id="3011"/>
      <w:bookmarkEnd w:id="3012"/>
      <w:bookmarkEnd w:id="3013"/>
      <w:bookmarkEnd w:id="3014"/>
    </w:p>
    <w:p w14:paraId="3A6A39CA" w14:textId="77777777" w:rsidR="001F14A3" w:rsidRDefault="001F14A3" w:rsidP="001F14A3">
      <w:pPr>
        <w:rPr>
          <w:rFonts w:eastAsiaTheme="minorEastAsia"/>
          <w:szCs w:val="36"/>
          <w:lang w:val="en-GB" w:eastAsia="zh-CN"/>
        </w:rPr>
      </w:pPr>
      <w:r>
        <w:rPr>
          <w:rFonts w:eastAsiaTheme="minorEastAsia" w:hint="eastAsia"/>
          <w:szCs w:val="36"/>
          <w:lang w:val="en-GB" w:eastAsia="zh-CN"/>
        </w:rPr>
        <w:t>使用阅读台前方的</w:t>
      </w:r>
      <w:r>
        <w:rPr>
          <w:rFonts w:eastAsiaTheme="minorEastAsia" w:hint="eastAsia"/>
          <w:szCs w:val="36"/>
          <w:lang w:val="en-GB" w:eastAsia="zh-CN"/>
        </w:rPr>
        <w:t>2</w:t>
      </w:r>
      <w:r>
        <w:rPr>
          <w:rFonts w:eastAsiaTheme="minorEastAsia" w:hint="eastAsia"/>
          <w:szCs w:val="36"/>
          <w:lang w:val="en-GB" w:eastAsia="zh-CN"/>
        </w:rPr>
        <w:t>个滑动条以增加摩擦力的方式锁定左</w:t>
      </w:r>
      <w:r>
        <w:rPr>
          <w:rFonts w:eastAsiaTheme="minorEastAsia" w:hint="eastAsia"/>
          <w:szCs w:val="36"/>
          <w:lang w:val="en-GB" w:eastAsia="zh-CN"/>
        </w:rPr>
        <w:t>/</w:t>
      </w:r>
      <w:r>
        <w:rPr>
          <w:rFonts w:eastAsiaTheme="minorEastAsia" w:hint="eastAsia"/>
          <w:szCs w:val="36"/>
          <w:lang w:val="en-GB" w:eastAsia="zh-CN"/>
        </w:rPr>
        <w:t>右或前</w:t>
      </w:r>
      <w:r>
        <w:rPr>
          <w:rFonts w:eastAsiaTheme="minorEastAsia" w:hint="eastAsia"/>
          <w:szCs w:val="36"/>
          <w:lang w:val="en-GB" w:eastAsia="zh-CN"/>
        </w:rPr>
        <w:t>/</w:t>
      </w:r>
      <w:r>
        <w:rPr>
          <w:rFonts w:eastAsiaTheme="minorEastAsia" w:hint="eastAsia"/>
          <w:szCs w:val="36"/>
          <w:lang w:val="en-GB" w:eastAsia="zh-CN"/>
        </w:rPr>
        <w:t>后方向的移动。</w:t>
      </w:r>
    </w:p>
    <w:p w14:paraId="1837C34A" w14:textId="77777777" w:rsidR="001F14A3" w:rsidRDefault="001F14A3" w:rsidP="001F14A3">
      <w:pPr>
        <w:rPr>
          <w:rFonts w:eastAsiaTheme="minorEastAsia"/>
          <w:szCs w:val="36"/>
          <w:lang w:val="en-GB" w:eastAsia="zh-CN"/>
        </w:rPr>
      </w:pPr>
    </w:p>
    <w:p w14:paraId="2E4BBD9C" w14:textId="77777777" w:rsidR="001F14A3" w:rsidRDefault="001F14A3" w:rsidP="001F14A3">
      <w:pPr>
        <w:rPr>
          <w:rFonts w:eastAsiaTheme="minorEastAsia"/>
          <w:szCs w:val="36"/>
          <w:lang w:val="en-GB" w:eastAsia="zh-CN"/>
        </w:rPr>
      </w:pPr>
      <w:r>
        <w:rPr>
          <w:szCs w:val="36"/>
          <w:lang w:val="en-GB"/>
        </w:rPr>
        <w:t>当滑动条的左右边缘</w:t>
      </w:r>
      <w:r>
        <w:rPr>
          <w:rFonts w:asciiTheme="minorEastAsia" w:eastAsiaTheme="minorEastAsia" w:hAnsiTheme="minorEastAsia" w:hint="eastAsia"/>
          <w:szCs w:val="36"/>
          <w:lang w:val="en-GB" w:eastAsia="zh-CN"/>
        </w:rPr>
        <w:t>都在</w:t>
      </w:r>
      <w:r>
        <w:rPr>
          <w:szCs w:val="36"/>
          <w:lang w:val="en-GB"/>
        </w:rPr>
        <w:t>朝外的位置时</w:t>
      </w:r>
      <w:r>
        <w:rPr>
          <w:rFonts w:asciiTheme="minorEastAsia" w:eastAsiaTheme="minorEastAsia" w:hAnsiTheme="minorEastAsia" w:hint="eastAsia"/>
          <w:szCs w:val="36"/>
          <w:lang w:val="en-GB" w:eastAsia="zh-CN"/>
        </w:rPr>
        <w:t>，阅读台可以随意的前、后、左、右移动。要增加摩擦力，将滑动条向中间方向移动，左面的滑动条调节左右方向的摩擦力，右面的滑动条调节前后方向的摩擦力。</w:t>
      </w:r>
    </w:p>
    <w:p w14:paraId="2AB5C757" w14:textId="77777777" w:rsidR="001F14A3" w:rsidRPr="0009151D" w:rsidRDefault="001F14A3" w:rsidP="001F14A3">
      <w:pPr>
        <w:rPr>
          <w:rFonts w:eastAsiaTheme="minorEastAsia"/>
          <w:szCs w:val="36"/>
          <w:lang w:val="en-GB" w:eastAsia="zh-CN"/>
        </w:rPr>
      </w:pPr>
    </w:p>
    <w:p w14:paraId="1AAD1AE4" w14:textId="77777777" w:rsidR="001F14A3" w:rsidRDefault="001F14A3" w:rsidP="001F14A3">
      <w:pPr>
        <w:rPr>
          <w:rFonts w:eastAsiaTheme="minorEastAsia"/>
          <w:szCs w:val="36"/>
          <w:lang w:eastAsia="zh-CN"/>
        </w:rPr>
      </w:pPr>
      <w:r>
        <w:rPr>
          <w:rFonts w:eastAsiaTheme="minorEastAsia" w:hint="eastAsia"/>
          <w:szCs w:val="36"/>
          <w:lang w:val="en-GB" w:eastAsia="zh-CN"/>
        </w:rPr>
        <w:t>要获得左右移动的最大的摩擦力，将左边的滑动条滑到阅读台的中间位置。相应地，要获得前后移动的最大的摩擦力，将右边的滑动条滑到阅读台的中间位置。在写作、绘画、做一些业务爱好或手工活时或者你没有使用</w:t>
      </w:r>
      <w:r>
        <w:rPr>
          <w:szCs w:val="36"/>
          <w:lang w:val="en-GB" w:eastAsia="zh-CN"/>
        </w:rPr>
        <w:t>ClearView C</w:t>
      </w:r>
      <w:r>
        <w:rPr>
          <w:rFonts w:asciiTheme="minorEastAsia" w:eastAsiaTheme="minorEastAsia" w:hAnsiTheme="minorEastAsia" w:hint="eastAsia"/>
          <w:szCs w:val="36"/>
          <w:lang w:val="en-GB" w:eastAsia="zh-CN"/>
        </w:rPr>
        <w:t>时</w:t>
      </w:r>
      <w:r>
        <w:rPr>
          <w:rFonts w:eastAsiaTheme="minorEastAsia" w:hint="eastAsia"/>
          <w:szCs w:val="36"/>
          <w:lang w:val="en-GB" w:eastAsia="zh-CN"/>
        </w:rPr>
        <w:t>，将阅读台锁止是非常有用和必要的。</w:t>
      </w:r>
      <w:bookmarkStart w:id="3015" w:name="_Toc400962879"/>
    </w:p>
    <w:p w14:paraId="7DED5ED6" w14:textId="77777777" w:rsidR="000D1144" w:rsidRDefault="000D1144" w:rsidP="001F14A3">
      <w:pPr>
        <w:rPr>
          <w:rFonts w:eastAsia="Arial Unicode MS" w:cs="Arial"/>
          <w:b/>
          <w:bCs/>
          <w:iCs/>
          <w:sz w:val="32"/>
          <w:lang w:eastAsia="zh-CN"/>
        </w:rPr>
      </w:pPr>
    </w:p>
    <w:p w14:paraId="165C38EC" w14:textId="77777777" w:rsidR="00B024CA" w:rsidRPr="000D1144" w:rsidRDefault="00B024CA" w:rsidP="001F14A3">
      <w:pPr>
        <w:rPr>
          <w:rFonts w:eastAsia="Arial Unicode MS" w:cs="Arial"/>
          <w:b/>
          <w:bCs/>
          <w:iCs/>
          <w:sz w:val="32"/>
          <w:lang w:eastAsia="zh-CN"/>
        </w:rPr>
      </w:pPr>
    </w:p>
    <w:p w14:paraId="6B006EE7" w14:textId="77777777" w:rsidR="00DF37D3" w:rsidRDefault="00DF37D3">
      <w:pPr>
        <w:jc w:val="left"/>
        <w:rPr>
          <w:rFonts w:eastAsia="Arial Unicode MS" w:cs="Arial"/>
          <w:b/>
          <w:bCs/>
          <w:iCs/>
          <w:sz w:val="32"/>
          <w:lang w:eastAsia="zh-CN"/>
        </w:rPr>
      </w:pPr>
      <w:bookmarkStart w:id="3016" w:name="_Toc402169626"/>
      <w:bookmarkStart w:id="3017" w:name="_Toc402170139"/>
      <w:bookmarkStart w:id="3018" w:name="_Toc402171236"/>
      <w:bookmarkStart w:id="3019" w:name="_Toc402171657"/>
      <w:bookmarkStart w:id="3020" w:name="_Toc402172089"/>
      <w:bookmarkStart w:id="3021" w:name="_Toc402172523"/>
      <w:bookmarkStart w:id="3022" w:name="_Toc402173356"/>
      <w:bookmarkStart w:id="3023" w:name="_Toc402181193"/>
      <w:bookmarkStart w:id="3024" w:name="_Toc402181645"/>
      <w:r>
        <w:rPr>
          <w:rFonts w:eastAsia="Arial Unicode MS"/>
          <w:lang w:eastAsia="zh-CN"/>
        </w:rPr>
        <w:br w:type="page"/>
      </w:r>
    </w:p>
    <w:p w14:paraId="0AAB8477" w14:textId="77777777" w:rsidR="001F14A3" w:rsidRPr="00F52DDF" w:rsidRDefault="001F14A3" w:rsidP="001F14A3">
      <w:pPr>
        <w:pStyle w:val="Heading2"/>
      </w:pPr>
      <w:bookmarkStart w:id="3025" w:name="_Toc74903488"/>
      <w:r w:rsidRPr="00F52DDF">
        <w:rPr>
          <w:rFonts w:eastAsia="Arial Unicode MS" w:hint="eastAsia"/>
          <w:lang w:eastAsia="zh-CN"/>
        </w:rPr>
        <w:t>4.3</w:t>
      </w:r>
      <w:r>
        <w:rPr>
          <w:rFonts w:asciiTheme="minorEastAsia" w:eastAsiaTheme="minorEastAsia" w:hAnsiTheme="minorEastAsia" w:hint="eastAsia"/>
          <w:lang w:val="en-GB" w:eastAsia="zh-CN"/>
        </w:rPr>
        <w:t>高级功能控制板</w:t>
      </w:r>
      <w:bookmarkEnd w:id="3015"/>
      <w:bookmarkEnd w:id="3016"/>
      <w:bookmarkEnd w:id="3017"/>
      <w:bookmarkEnd w:id="3018"/>
      <w:bookmarkEnd w:id="3019"/>
      <w:bookmarkEnd w:id="3020"/>
      <w:bookmarkEnd w:id="3021"/>
      <w:bookmarkEnd w:id="3022"/>
      <w:bookmarkEnd w:id="3023"/>
      <w:bookmarkEnd w:id="3024"/>
      <w:bookmarkEnd w:id="3025"/>
    </w:p>
    <w:p w14:paraId="7105761C" w14:textId="77777777" w:rsidR="001F14A3" w:rsidRPr="00F52DDF" w:rsidRDefault="001F14A3" w:rsidP="001F14A3">
      <w:pPr>
        <w:rPr>
          <w:rFonts w:cs="Arial"/>
          <w:szCs w:val="36"/>
        </w:rPr>
      </w:pPr>
    </w:p>
    <w:p w14:paraId="799108CE" w14:textId="77777777" w:rsidR="001F14A3" w:rsidRPr="00F52DDF" w:rsidRDefault="001F14A3" w:rsidP="001F14A3">
      <w:pPr>
        <w:rPr>
          <w:rFonts w:asciiTheme="minorEastAsia" w:eastAsiaTheme="minorEastAsia" w:hAnsiTheme="minorEastAsia"/>
          <w:szCs w:val="36"/>
          <w:lang w:eastAsia="zh-CN"/>
        </w:rPr>
      </w:pPr>
      <w:r>
        <w:rPr>
          <w:rFonts w:asciiTheme="minorEastAsia" w:eastAsiaTheme="minorEastAsia" w:hAnsiTheme="minorEastAsia" w:hint="eastAsia"/>
          <w:szCs w:val="36"/>
          <w:lang w:val="en-GB" w:eastAsia="zh-CN"/>
        </w:rPr>
        <w:t>当五个长方形的按键朝着你</w:t>
      </w:r>
      <w:r w:rsidRPr="00F52DDF">
        <w:rPr>
          <w:rFonts w:asciiTheme="minorEastAsia" w:eastAsiaTheme="minorEastAsia" w:hAnsiTheme="minorEastAsia" w:hint="eastAsia"/>
          <w:szCs w:val="36"/>
          <w:lang w:eastAsia="zh-CN"/>
        </w:rPr>
        <w:t>，</w:t>
      </w:r>
      <w:r>
        <w:rPr>
          <w:rFonts w:asciiTheme="minorEastAsia" w:eastAsiaTheme="minorEastAsia" w:hAnsiTheme="minorEastAsia" w:hint="eastAsia"/>
          <w:szCs w:val="36"/>
          <w:lang w:val="en-GB" w:eastAsia="zh-CN"/>
        </w:rPr>
        <w:t>以及三个大按键位于控制板的上方放置时</w:t>
      </w:r>
      <w:r w:rsidRPr="00F52DDF">
        <w:rPr>
          <w:rFonts w:asciiTheme="minorEastAsia" w:eastAsiaTheme="minorEastAsia" w:hAnsiTheme="minorEastAsia" w:hint="eastAsia"/>
          <w:szCs w:val="36"/>
          <w:lang w:eastAsia="zh-CN"/>
        </w:rPr>
        <w:t>，</w:t>
      </w:r>
      <w:r>
        <w:rPr>
          <w:rFonts w:asciiTheme="minorEastAsia" w:eastAsiaTheme="minorEastAsia" w:hAnsiTheme="minorEastAsia" w:hint="eastAsia"/>
          <w:szCs w:val="36"/>
          <w:lang w:val="en-GB" w:eastAsia="zh-CN"/>
        </w:rPr>
        <w:t>高级功能控制板在阅读板上放置方式是正确的。</w:t>
      </w:r>
    </w:p>
    <w:p w14:paraId="4C0BB1C2" w14:textId="77777777" w:rsidR="001F14A3" w:rsidRPr="00F52DDF" w:rsidRDefault="00DF37D3" w:rsidP="00DF37D3">
      <w:pPr>
        <w:jc w:val="center"/>
        <w:rPr>
          <w:rFonts w:asciiTheme="minorEastAsia" w:eastAsiaTheme="minorEastAsia" w:hAnsiTheme="minorEastAsia"/>
          <w:szCs w:val="36"/>
          <w:lang w:eastAsia="zh-CN"/>
        </w:rPr>
      </w:pPr>
      <w:r>
        <w:rPr>
          <w:noProof/>
          <w:szCs w:val="36"/>
        </w:rPr>
        <w:drawing>
          <wp:inline distT="0" distB="0" distL="0" distR="0" wp14:anchorId="66FBCF02" wp14:editId="65417609">
            <wp:extent cx="4696463" cy="1330037"/>
            <wp:effectExtent l="19050" t="0" r="8887" b="0"/>
            <wp:docPr id="1583" name="Afbeelding 10" descr="M:\PROJECTEN\ClearView C\Manuals\Control Pad\Photos Control Pad\Photoshopped\advanced control pad 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PROJECTEN\ClearView C\Manuals\Control Pad\Photos Control Pad\Photoshopped\advanced control pad HR.jpg"/>
                    <pic:cNvPicPr>
                      <a:picLocks noChangeAspect="1" noChangeArrowheads="1"/>
                    </pic:cNvPicPr>
                  </pic:nvPicPr>
                  <pic:blipFill>
                    <a:blip r:embed="rId47" cstate="print"/>
                    <a:srcRect l="15748" t="35433" r="15748" b="35433"/>
                    <a:stretch>
                      <a:fillRect/>
                    </a:stretch>
                  </pic:blipFill>
                  <pic:spPr bwMode="auto">
                    <a:xfrm>
                      <a:off x="0" y="0"/>
                      <a:ext cx="4696463" cy="1330037"/>
                    </a:xfrm>
                    <a:prstGeom prst="rect">
                      <a:avLst/>
                    </a:prstGeom>
                    <a:noFill/>
                    <a:ln w="9525">
                      <a:noFill/>
                      <a:miter lim="800000"/>
                      <a:headEnd/>
                      <a:tailEnd/>
                    </a:ln>
                  </pic:spPr>
                </pic:pic>
              </a:graphicData>
            </a:graphic>
          </wp:inline>
        </w:drawing>
      </w:r>
    </w:p>
    <w:p w14:paraId="77AF411B" w14:textId="77777777" w:rsidR="001F14A3" w:rsidRPr="007A6F1B" w:rsidRDefault="001F14A3" w:rsidP="001F14A3">
      <w:pPr>
        <w:jc w:val="center"/>
        <w:rPr>
          <w:szCs w:val="36"/>
          <w:lang w:val="en-GB"/>
        </w:rPr>
      </w:pPr>
    </w:p>
    <w:p w14:paraId="19619CA7" w14:textId="77777777" w:rsidR="001F14A3" w:rsidRPr="008A1F09" w:rsidRDefault="001F14A3" w:rsidP="001F14A3">
      <w:pPr>
        <w:pStyle w:val="Heading3"/>
        <w:tabs>
          <w:tab w:val="left" w:pos="993"/>
        </w:tabs>
        <w:rPr>
          <w:szCs w:val="36"/>
          <w:lang w:val="en-GB"/>
        </w:rPr>
      </w:pPr>
      <w:bookmarkStart w:id="3026" w:name="_Toc400962880"/>
      <w:bookmarkStart w:id="3027" w:name="_Toc402169627"/>
      <w:bookmarkStart w:id="3028" w:name="_Toc402170140"/>
      <w:bookmarkStart w:id="3029" w:name="_Toc402171237"/>
      <w:bookmarkStart w:id="3030" w:name="_Toc402171658"/>
      <w:bookmarkStart w:id="3031" w:name="_Toc402172090"/>
      <w:bookmarkStart w:id="3032" w:name="_Toc402172524"/>
      <w:bookmarkStart w:id="3033" w:name="_Toc402173357"/>
      <w:bookmarkStart w:id="3034" w:name="_Toc402181194"/>
      <w:bookmarkStart w:id="3035" w:name="_Toc402181646"/>
      <w:bookmarkStart w:id="3036" w:name="_Toc74903489"/>
      <w:r w:rsidRPr="004E53F1">
        <w:rPr>
          <w:rFonts w:hint="eastAsia"/>
          <w:szCs w:val="36"/>
          <w:lang w:val="en-GB"/>
        </w:rPr>
        <w:t>4.3.1</w:t>
      </w:r>
      <w:r>
        <w:rPr>
          <w:rFonts w:asciiTheme="minorEastAsia" w:eastAsiaTheme="minorEastAsia" w:hAnsiTheme="minorEastAsia" w:hint="eastAsia"/>
          <w:szCs w:val="36"/>
          <w:lang w:val="en-GB" w:eastAsia="zh-CN"/>
        </w:rPr>
        <w:t>调节图像控制</w:t>
      </w:r>
      <w:bookmarkEnd w:id="3026"/>
      <w:bookmarkEnd w:id="3027"/>
      <w:bookmarkEnd w:id="3028"/>
      <w:bookmarkEnd w:id="3029"/>
      <w:bookmarkEnd w:id="3030"/>
      <w:bookmarkEnd w:id="3031"/>
      <w:bookmarkEnd w:id="3032"/>
      <w:bookmarkEnd w:id="3033"/>
      <w:bookmarkEnd w:id="3034"/>
      <w:bookmarkEnd w:id="3035"/>
      <w:bookmarkEnd w:id="3036"/>
    </w:p>
    <w:p w14:paraId="50C35F40" w14:textId="77777777" w:rsidR="001F14A3" w:rsidRDefault="001F14A3" w:rsidP="001F14A3">
      <w:pPr>
        <w:rPr>
          <w:rFonts w:asciiTheme="minorEastAsia" w:eastAsiaTheme="minorEastAsia" w:hAnsiTheme="minorEastAsia"/>
          <w:szCs w:val="36"/>
          <w:lang w:val="en-GB" w:eastAsia="zh-CN"/>
        </w:rPr>
      </w:pPr>
      <w:r>
        <w:rPr>
          <w:noProof/>
          <w:szCs w:val="36"/>
        </w:rPr>
        <w:drawing>
          <wp:anchor distT="0" distB="0" distL="114300" distR="114300" simplePos="0" relativeHeight="251783168" behindDoc="0" locked="0" layoutInCell="1" allowOverlap="1" wp14:anchorId="1B5A3035" wp14:editId="6DF81B2C">
            <wp:simplePos x="0" y="0"/>
            <wp:positionH relativeFrom="column">
              <wp:posOffset>24130</wp:posOffset>
            </wp:positionH>
            <wp:positionV relativeFrom="paragraph">
              <wp:posOffset>60960</wp:posOffset>
            </wp:positionV>
            <wp:extent cx="1266825" cy="539750"/>
            <wp:effectExtent l="57150" t="38100" r="47625" b="12700"/>
            <wp:wrapSquare wrapText="bothSides"/>
            <wp:docPr id="1584" name="Afbeelding 11" descr="M:\PROJECTEN\ClearView C\Manuals\Control Pad\Photos Control Pad\imag econtr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PROJECTEN\ClearView C\Manuals\Control Pad\Photos Control Pad\imag econtrol.jpg"/>
                    <pic:cNvPicPr>
                      <a:picLocks noChangeAspect="1" noChangeArrowheads="1"/>
                    </pic:cNvPicPr>
                  </pic:nvPicPr>
                  <pic:blipFill>
                    <a:blip r:embed="rId48" cstate="print"/>
                    <a:srcRect/>
                    <a:stretch>
                      <a:fillRect/>
                    </a:stretch>
                  </pic:blipFill>
                  <pic:spPr bwMode="auto">
                    <a:xfrm>
                      <a:off x="0" y="0"/>
                      <a:ext cx="1266825" cy="539750"/>
                    </a:xfrm>
                    <a:prstGeom prst="rect">
                      <a:avLst/>
                    </a:prstGeom>
                    <a:noFill/>
                    <a:ln w="28575">
                      <a:solidFill>
                        <a:schemeClr val="tx1"/>
                      </a:solidFill>
                      <a:miter lim="800000"/>
                      <a:headEnd/>
                      <a:tailEnd/>
                    </a:ln>
                  </pic:spPr>
                </pic:pic>
              </a:graphicData>
            </a:graphic>
          </wp:anchor>
        </w:drawing>
      </w:r>
      <w:r>
        <w:rPr>
          <w:rFonts w:asciiTheme="minorEastAsia" w:eastAsiaTheme="minorEastAsia" w:hAnsiTheme="minorEastAsia" w:hint="eastAsia"/>
          <w:szCs w:val="36"/>
          <w:lang w:val="en-GB" w:eastAsia="zh-CN"/>
        </w:rPr>
        <w:t>如果字母或其他屏幕上的元素不够清晰，使用图像控制去增强图像并增加图像的清晰度。调节图像控制，按下带有“太阳”图标的白色图像控制按键一次（最左面的按键）。现在使用放大的旋钮来调节图像控制。如果在三秒内没有按下任何按键，放大旋钮将会恢复到原来的放大功能。</w:t>
      </w:r>
    </w:p>
    <w:p w14:paraId="7229F702" w14:textId="77777777" w:rsidR="001F14A3" w:rsidRDefault="001F14A3" w:rsidP="001F14A3">
      <w:pPr>
        <w:rPr>
          <w:rFonts w:cs="Arial"/>
          <w:szCs w:val="36"/>
          <w:lang w:val="en-GB" w:eastAsia="zh-CN"/>
        </w:rPr>
      </w:pPr>
    </w:p>
    <w:p w14:paraId="4EF602FC" w14:textId="77777777" w:rsidR="001F14A3" w:rsidRPr="007A6F1B" w:rsidRDefault="001F14A3" w:rsidP="001F14A3">
      <w:pPr>
        <w:pStyle w:val="Heading3"/>
        <w:tabs>
          <w:tab w:val="left" w:pos="993"/>
        </w:tabs>
        <w:rPr>
          <w:szCs w:val="36"/>
          <w:lang w:val="en-GB" w:eastAsia="zh-CN"/>
        </w:rPr>
      </w:pPr>
      <w:bookmarkStart w:id="3037" w:name="_Toc400962881"/>
      <w:bookmarkStart w:id="3038" w:name="_Toc402169628"/>
      <w:bookmarkStart w:id="3039" w:name="_Toc402170141"/>
      <w:bookmarkStart w:id="3040" w:name="_Toc402171238"/>
      <w:bookmarkStart w:id="3041" w:name="_Toc402171659"/>
      <w:bookmarkStart w:id="3042" w:name="_Toc402172091"/>
      <w:bookmarkStart w:id="3043" w:name="_Toc402172525"/>
      <w:bookmarkStart w:id="3044" w:name="_Toc402173358"/>
      <w:bookmarkStart w:id="3045" w:name="_Toc402181195"/>
      <w:bookmarkStart w:id="3046" w:name="_Toc402181647"/>
      <w:bookmarkStart w:id="3047" w:name="_Toc74903490"/>
      <w:r w:rsidRPr="004E53F1">
        <w:rPr>
          <w:rFonts w:hint="eastAsia"/>
          <w:szCs w:val="36"/>
          <w:lang w:val="en-GB" w:eastAsia="zh-CN"/>
        </w:rPr>
        <w:t>4.3.2</w:t>
      </w:r>
      <w:r>
        <w:rPr>
          <w:rFonts w:asciiTheme="minorEastAsia" w:eastAsiaTheme="minorEastAsia" w:hAnsiTheme="minorEastAsia" w:hint="eastAsia"/>
          <w:szCs w:val="36"/>
          <w:lang w:val="en-GB" w:eastAsia="zh-CN"/>
        </w:rPr>
        <w:t>激活标记线/标记窗功能</w:t>
      </w:r>
      <w:bookmarkEnd w:id="3037"/>
      <w:bookmarkEnd w:id="3038"/>
      <w:bookmarkEnd w:id="3039"/>
      <w:bookmarkEnd w:id="3040"/>
      <w:bookmarkEnd w:id="3041"/>
      <w:bookmarkEnd w:id="3042"/>
      <w:bookmarkEnd w:id="3043"/>
      <w:bookmarkEnd w:id="3044"/>
      <w:bookmarkEnd w:id="3045"/>
      <w:bookmarkEnd w:id="3046"/>
      <w:bookmarkEnd w:id="3047"/>
    </w:p>
    <w:p w14:paraId="4EDD4FBE" w14:textId="77777777" w:rsidR="001F14A3" w:rsidRDefault="001F14A3" w:rsidP="001F14A3">
      <w:pPr>
        <w:rPr>
          <w:rFonts w:asciiTheme="minorEastAsia" w:eastAsiaTheme="minorEastAsia" w:hAnsiTheme="minorEastAsia"/>
          <w:szCs w:val="36"/>
          <w:lang w:val="en-GB" w:eastAsia="zh-CN"/>
        </w:rPr>
      </w:pPr>
      <w:r>
        <w:rPr>
          <w:noProof/>
          <w:szCs w:val="36"/>
        </w:rPr>
        <w:drawing>
          <wp:anchor distT="0" distB="0" distL="114300" distR="114300" simplePos="0" relativeHeight="251784192" behindDoc="0" locked="0" layoutInCell="1" allowOverlap="1" wp14:anchorId="6237507B" wp14:editId="7F17754B">
            <wp:simplePos x="0" y="0"/>
            <wp:positionH relativeFrom="column">
              <wp:posOffset>24130</wp:posOffset>
            </wp:positionH>
            <wp:positionV relativeFrom="paragraph">
              <wp:posOffset>49530</wp:posOffset>
            </wp:positionV>
            <wp:extent cx="1260475" cy="538480"/>
            <wp:effectExtent l="57150" t="38100" r="34925" b="13970"/>
            <wp:wrapSquare wrapText="bothSides"/>
            <wp:docPr id="1585" name="Afbeelding 12" descr="M:\PROJECTEN\ClearView C\Manuals\Control Pad\Photos Control Pad\Photoshopped\lines_windows H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M:\PROJECTEN\ClearView C\Manuals\Control Pad\Photos Control Pad\Photoshopped\lines_windows HR.jpg"/>
                    <pic:cNvPicPr>
                      <a:picLocks noChangeAspect="1" noChangeArrowheads="1"/>
                    </pic:cNvPicPr>
                  </pic:nvPicPr>
                  <pic:blipFill>
                    <a:blip r:embed="rId49" cstate="print"/>
                    <a:srcRect/>
                    <a:stretch>
                      <a:fillRect/>
                    </a:stretch>
                  </pic:blipFill>
                  <pic:spPr bwMode="auto">
                    <a:xfrm>
                      <a:off x="0" y="0"/>
                      <a:ext cx="1260475" cy="538480"/>
                    </a:xfrm>
                    <a:prstGeom prst="rect">
                      <a:avLst/>
                    </a:prstGeom>
                    <a:noFill/>
                    <a:ln w="28575">
                      <a:solidFill>
                        <a:schemeClr val="tx1"/>
                      </a:solidFill>
                      <a:miter lim="800000"/>
                      <a:headEnd/>
                      <a:tailEnd/>
                    </a:ln>
                  </pic:spPr>
                </pic:pic>
              </a:graphicData>
            </a:graphic>
          </wp:anchor>
        </w:drawing>
      </w:r>
      <w:r>
        <w:rPr>
          <w:rFonts w:asciiTheme="minorEastAsia" w:eastAsiaTheme="minorEastAsia" w:hAnsiTheme="minorEastAsia" w:hint="eastAsia"/>
          <w:szCs w:val="36"/>
          <w:lang w:val="en-GB" w:eastAsia="zh-CN"/>
        </w:rPr>
        <w:t>按下灰色的标记线/标记窗按键（从左面的第二个按键），就会依次从标记线、标记窗以及全屏显示之间进行循环。标记线功能是作为辅助阅读定位，可以让阅读文字更轻松，更便于在</w:t>
      </w:r>
      <w:r>
        <w:rPr>
          <w:szCs w:val="36"/>
          <w:lang w:val="en-GB" w:eastAsia="zh-CN"/>
        </w:rPr>
        <w:t>ClearView C</w:t>
      </w:r>
      <w:r>
        <w:rPr>
          <w:rFonts w:asciiTheme="minorEastAsia" w:eastAsiaTheme="minorEastAsia" w:hAnsiTheme="minorEastAsia" w:hint="eastAsia"/>
          <w:szCs w:val="36"/>
          <w:lang w:val="en-GB" w:eastAsia="zh-CN"/>
        </w:rPr>
        <w:t>书写。标记窗功能是将屏幕部分遮挡起来，当不希望出现屏幕的亮度时或者你需要集中精力阅读其中的一行或二行文字时。</w:t>
      </w:r>
    </w:p>
    <w:p w14:paraId="1B490FD5" w14:textId="77777777" w:rsidR="001F14A3" w:rsidRPr="007A6F1B" w:rsidRDefault="001F14A3" w:rsidP="001F14A3">
      <w:pPr>
        <w:rPr>
          <w:szCs w:val="36"/>
          <w:lang w:val="en-GB" w:eastAsia="zh-CN"/>
        </w:rPr>
      </w:pPr>
    </w:p>
    <w:p w14:paraId="5CF10FC1" w14:textId="77777777" w:rsidR="001F14A3" w:rsidRPr="003D0EF1" w:rsidRDefault="001F14A3" w:rsidP="001F14A3">
      <w:pPr>
        <w:pStyle w:val="Heading3"/>
        <w:rPr>
          <w:szCs w:val="36"/>
          <w:lang w:val="en-GB" w:eastAsia="zh-CN"/>
        </w:rPr>
      </w:pPr>
      <w:bookmarkStart w:id="3048" w:name="_Toc400962882"/>
      <w:bookmarkStart w:id="3049" w:name="_Toc402169629"/>
      <w:bookmarkStart w:id="3050" w:name="_Toc402170142"/>
      <w:bookmarkStart w:id="3051" w:name="_Toc402171239"/>
      <w:bookmarkStart w:id="3052" w:name="_Toc402171660"/>
      <w:bookmarkStart w:id="3053" w:name="_Toc402172092"/>
      <w:bookmarkStart w:id="3054" w:name="_Toc402172526"/>
      <w:bookmarkStart w:id="3055" w:name="_Toc402173359"/>
      <w:bookmarkStart w:id="3056" w:name="_Toc402181196"/>
      <w:bookmarkStart w:id="3057" w:name="_Toc402181648"/>
      <w:bookmarkStart w:id="3058" w:name="_Toc74903491"/>
      <w:r w:rsidRPr="004E53F1">
        <w:rPr>
          <w:rFonts w:hint="eastAsia"/>
          <w:szCs w:val="36"/>
          <w:lang w:val="en-GB" w:eastAsia="zh-CN"/>
        </w:rPr>
        <w:t>4.3.3</w:t>
      </w:r>
      <w:r>
        <w:rPr>
          <w:szCs w:val="36"/>
          <w:lang w:val="en-GB" w:eastAsia="zh-CN"/>
        </w:rPr>
        <w:t xml:space="preserve">  </w:t>
      </w:r>
      <w:r>
        <w:rPr>
          <w:rFonts w:asciiTheme="minorEastAsia" w:eastAsiaTheme="minorEastAsia" w:hAnsiTheme="minorEastAsia" w:hint="eastAsia"/>
          <w:szCs w:val="36"/>
          <w:lang w:val="en-GB" w:eastAsia="zh-CN"/>
        </w:rPr>
        <w:t>用标记线/标记窗进行阅读定位</w:t>
      </w:r>
      <w:bookmarkEnd w:id="3048"/>
      <w:bookmarkEnd w:id="3049"/>
      <w:bookmarkEnd w:id="3050"/>
      <w:bookmarkEnd w:id="3051"/>
      <w:bookmarkEnd w:id="3052"/>
      <w:bookmarkEnd w:id="3053"/>
      <w:bookmarkEnd w:id="3054"/>
      <w:bookmarkEnd w:id="3055"/>
      <w:bookmarkEnd w:id="3056"/>
      <w:bookmarkEnd w:id="3057"/>
      <w:bookmarkEnd w:id="3058"/>
    </w:p>
    <w:p w14:paraId="26F653DA" w14:textId="77777777" w:rsidR="001F14A3" w:rsidRPr="00CC3A61" w:rsidRDefault="00A322AE" w:rsidP="001F14A3">
      <w:pPr>
        <w:rPr>
          <w:rFonts w:ascii="SimSun" w:eastAsia="SimSun" w:hAnsi="SimSun" w:cs="Arial"/>
          <w:shd w:val="clear" w:color="auto" w:fill="FFFFFF"/>
          <w:lang w:eastAsia="zh-CN"/>
        </w:rPr>
      </w:pPr>
      <w:r>
        <w:rPr>
          <w:noProof/>
        </w:rPr>
        <w:drawing>
          <wp:anchor distT="0" distB="0" distL="114300" distR="114300" simplePos="0" relativeHeight="251832320" behindDoc="0" locked="0" layoutInCell="1" allowOverlap="1" wp14:anchorId="41FBACB1" wp14:editId="6F1CD23F">
            <wp:simplePos x="0" y="0"/>
            <wp:positionH relativeFrom="column">
              <wp:posOffset>19050</wp:posOffset>
            </wp:positionH>
            <wp:positionV relativeFrom="paragraph">
              <wp:posOffset>8890</wp:posOffset>
            </wp:positionV>
            <wp:extent cx="1676400" cy="895350"/>
            <wp:effectExtent l="0" t="0" r="0" b="0"/>
            <wp:wrapSquare wrapText="bothSides"/>
            <wp:docPr id="1657" name="Afbeelding 1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1676400" cy="895350"/>
                    </a:xfrm>
                    <a:prstGeom prst="rect">
                      <a:avLst/>
                    </a:prstGeom>
                  </pic:spPr>
                </pic:pic>
              </a:graphicData>
            </a:graphic>
            <wp14:sizeRelH relativeFrom="page">
              <wp14:pctWidth>0</wp14:pctWidth>
            </wp14:sizeRelH>
            <wp14:sizeRelV relativeFrom="page">
              <wp14:pctHeight>0</wp14:pctHeight>
            </wp14:sizeRelV>
          </wp:anchor>
        </w:drawing>
      </w:r>
      <w:r w:rsidR="001F14A3" w:rsidRPr="000954CD">
        <w:rPr>
          <w:rFonts w:ascii="SimSun" w:eastAsia="SimSun" w:hAnsi="SimSun" w:cs="Arial" w:hint="eastAsia"/>
          <w:lang w:val="en-GB" w:eastAsia="zh-CN"/>
        </w:rPr>
        <w:t>当激活标记线</w:t>
      </w:r>
      <w:r w:rsidR="001F14A3" w:rsidRPr="000954CD">
        <w:rPr>
          <w:rFonts w:ascii="SimSun" w:eastAsia="SimSun" w:hAnsi="SimSun" w:cs="Arial"/>
          <w:lang w:val="en-GB" w:eastAsia="zh-CN"/>
        </w:rPr>
        <w:t>/</w:t>
      </w:r>
      <w:r w:rsidR="001F14A3" w:rsidRPr="000954CD">
        <w:rPr>
          <w:rFonts w:ascii="SimSun" w:eastAsia="SimSun" w:hAnsi="SimSun" w:cs="Arial" w:hint="eastAsia"/>
          <w:lang w:val="en-GB" w:eastAsia="zh-CN"/>
        </w:rPr>
        <w:t>标记窗功能时，按下灰色的标记线</w:t>
      </w:r>
      <w:r w:rsidR="001F14A3" w:rsidRPr="000954CD">
        <w:rPr>
          <w:rFonts w:ascii="SimSun" w:eastAsia="SimSun" w:hAnsi="SimSun" w:cs="Arial"/>
          <w:lang w:val="en-GB" w:eastAsia="zh-CN"/>
        </w:rPr>
        <w:t>/</w:t>
      </w:r>
      <w:r w:rsidR="001F14A3" w:rsidRPr="000954CD">
        <w:rPr>
          <w:rFonts w:ascii="SimSun" w:eastAsia="SimSun" w:hAnsi="SimSun" w:cs="Arial" w:hint="eastAsia"/>
          <w:lang w:val="en-GB" w:eastAsia="zh-CN"/>
        </w:rPr>
        <w:t>标记窗按键三秒钟时间。标记线</w:t>
      </w:r>
      <w:r w:rsidR="001F14A3" w:rsidRPr="000954CD">
        <w:rPr>
          <w:rFonts w:ascii="SimSun" w:eastAsia="SimSun" w:hAnsi="SimSun" w:cs="Arial"/>
          <w:lang w:eastAsia="zh-CN"/>
        </w:rPr>
        <w:t>/</w:t>
      </w:r>
      <w:r w:rsidR="001F14A3" w:rsidRPr="000954CD">
        <w:rPr>
          <w:rFonts w:ascii="SimSun" w:eastAsia="SimSun" w:hAnsi="SimSun" w:cs="Arial" w:hint="eastAsia"/>
          <w:lang w:val="en-GB" w:eastAsia="zh-CN"/>
        </w:rPr>
        <w:t>标记窗的上方或左方闪烁</w:t>
      </w:r>
      <w:r w:rsidR="001F14A3" w:rsidRPr="000954CD">
        <w:rPr>
          <w:rFonts w:ascii="SimSun" w:eastAsia="SimSun" w:hAnsi="SimSun" w:cs="Arial" w:hint="eastAsia"/>
          <w:lang w:eastAsia="zh-CN"/>
        </w:rPr>
        <w:t>，</w:t>
      </w:r>
      <w:r w:rsidR="001F14A3" w:rsidRPr="000954CD">
        <w:rPr>
          <w:rFonts w:ascii="SimSun" w:eastAsia="SimSun" w:hAnsi="SimSun" w:cs="Arial" w:hint="eastAsia"/>
          <w:lang w:val="en-GB" w:eastAsia="zh-CN"/>
        </w:rPr>
        <w:t>说明可以先向上、下、左或右方向移动。使用放大旋钮来移动标记线</w:t>
      </w:r>
      <w:r w:rsidR="001F14A3" w:rsidRPr="000954CD">
        <w:rPr>
          <w:rFonts w:ascii="SimSun" w:eastAsia="SimSun" w:hAnsi="SimSun" w:cs="Arial"/>
          <w:lang w:eastAsia="zh-CN"/>
        </w:rPr>
        <w:t>/</w:t>
      </w:r>
      <w:r w:rsidR="001F14A3" w:rsidRPr="000954CD">
        <w:rPr>
          <w:rFonts w:ascii="SimSun" w:eastAsia="SimSun" w:hAnsi="SimSun" w:cs="Arial" w:hint="eastAsia"/>
          <w:lang w:val="en-GB" w:eastAsia="zh-CN"/>
        </w:rPr>
        <w:t>标记窗。按下</w:t>
      </w:r>
      <w:r w:rsidR="001F14A3" w:rsidRPr="000954CD">
        <w:rPr>
          <w:rFonts w:ascii="SimSun" w:eastAsia="SimSun" w:hAnsi="SimSun" w:cs="Arial" w:hint="eastAsia"/>
          <w:shd w:val="clear" w:color="auto" w:fill="FFFFFF"/>
          <w:lang w:eastAsia="zh-CN"/>
        </w:rPr>
        <w:t>标记线</w:t>
      </w:r>
      <w:r w:rsidR="001F14A3" w:rsidRPr="000954CD">
        <w:rPr>
          <w:rFonts w:ascii="SimSun" w:eastAsia="SimSun" w:hAnsi="SimSun" w:cs="Arial"/>
          <w:shd w:val="clear" w:color="auto" w:fill="FFFFFF"/>
          <w:lang w:eastAsia="zh-CN"/>
        </w:rPr>
        <w:t>/</w:t>
      </w:r>
      <w:r w:rsidR="001F14A3" w:rsidRPr="000954CD">
        <w:rPr>
          <w:rFonts w:ascii="SimSun" w:eastAsia="SimSun" w:hAnsi="SimSun" w:cs="Arial" w:hint="eastAsia"/>
          <w:shd w:val="clear" w:color="auto" w:fill="FFFFFF"/>
          <w:lang w:eastAsia="zh-CN"/>
        </w:rPr>
        <w:t>标记窗按键调节标记线</w:t>
      </w:r>
      <w:r w:rsidR="001F14A3" w:rsidRPr="000954CD">
        <w:rPr>
          <w:rFonts w:ascii="SimSun" w:eastAsia="SimSun" w:hAnsi="SimSun" w:cs="Arial"/>
          <w:shd w:val="clear" w:color="auto" w:fill="FFFFFF"/>
          <w:lang w:eastAsia="zh-CN"/>
        </w:rPr>
        <w:t>/</w:t>
      </w:r>
      <w:r w:rsidR="001F14A3" w:rsidRPr="000954CD">
        <w:rPr>
          <w:rFonts w:ascii="SimSun" w:eastAsia="SimSun" w:hAnsi="SimSun" w:cs="Arial" w:hint="eastAsia"/>
          <w:shd w:val="clear" w:color="auto" w:fill="FFFFFF"/>
          <w:lang w:eastAsia="zh-CN"/>
        </w:rPr>
        <w:t>标记窗的另一面。同样使用放大旋钮来移动标记线</w:t>
      </w:r>
      <w:r w:rsidR="001F14A3" w:rsidRPr="000954CD">
        <w:rPr>
          <w:rFonts w:ascii="SimSun" w:eastAsia="SimSun" w:hAnsi="SimSun" w:cs="Arial"/>
          <w:shd w:val="clear" w:color="auto" w:fill="FFFFFF"/>
          <w:lang w:eastAsia="zh-CN"/>
        </w:rPr>
        <w:t>/</w:t>
      </w:r>
      <w:r w:rsidR="001F14A3" w:rsidRPr="000954CD">
        <w:rPr>
          <w:rFonts w:ascii="SimSun" w:eastAsia="SimSun" w:hAnsi="SimSun" w:cs="Arial" w:hint="eastAsia"/>
          <w:shd w:val="clear" w:color="auto" w:fill="FFFFFF"/>
          <w:lang w:eastAsia="zh-CN"/>
        </w:rPr>
        <w:t>标记窗的另一侧。再次按下标记线</w:t>
      </w:r>
      <w:r w:rsidR="001F14A3" w:rsidRPr="000954CD">
        <w:rPr>
          <w:rFonts w:ascii="SimSun" w:eastAsia="SimSun" w:hAnsi="SimSun" w:cs="Arial"/>
          <w:shd w:val="clear" w:color="auto" w:fill="FFFFFF"/>
          <w:lang w:eastAsia="zh-CN"/>
        </w:rPr>
        <w:t>/</w:t>
      </w:r>
      <w:r w:rsidR="001F14A3" w:rsidRPr="000954CD">
        <w:rPr>
          <w:rFonts w:ascii="SimSun" w:eastAsia="SimSun" w:hAnsi="SimSun" w:cs="Arial" w:hint="eastAsia"/>
          <w:shd w:val="clear" w:color="auto" w:fill="FFFFFF"/>
          <w:lang w:eastAsia="zh-CN"/>
        </w:rPr>
        <w:t>标记窗按键退出该模式。</w:t>
      </w:r>
    </w:p>
    <w:p w14:paraId="52FBABE2" w14:textId="77777777" w:rsidR="001F14A3" w:rsidRPr="005937BD" w:rsidRDefault="001F14A3" w:rsidP="001F14A3">
      <w:pPr>
        <w:rPr>
          <w:rFonts w:eastAsiaTheme="minorEastAsia"/>
          <w:szCs w:val="36"/>
          <w:lang w:val="en-GB" w:eastAsia="zh-CN"/>
        </w:rPr>
      </w:pPr>
    </w:p>
    <w:p w14:paraId="1BFDE734" w14:textId="77777777" w:rsidR="001F14A3" w:rsidRPr="00620DD6" w:rsidRDefault="001F14A3" w:rsidP="001F14A3">
      <w:pPr>
        <w:pStyle w:val="Heading3"/>
        <w:rPr>
          <w:noProof/>
          <w:szCs w:val="36"/>
          <w:lang w:val="en-US" w:eastAsia="zh-CN"/>
        </w:rPr>
      </w:pPr>
      <w:bookmarkStart w:id="3059" w:name="_Toc400962883"/>
      <w:bookmarkStart w:id="3060" w:name="_Toc402169630"/>
      <w:bookmarkStart w:id="3061" w:name="_Toc402170143"/>
      <w:bookmarkStart w:id="3062" w:name="_Toc402171240"/>
      <w:bookmarkStart w:id="3063" w:name="_Toc402171661"/>
      <w:bookmarkStart w:id="3064" w:name="_Toc402172093"/>
      <w:bookmarkStart w:id="3065" w:name="_Toc402172527"/>
      <w:bookmarkStart w:id="3066" w:name="_Toc402173360"/>
      <w:bookmarkStart w:id="3067" w:name="_Toc402181197"/>
      <w:bookmarkStart w:id="3068" w:name="_Toc402181649"/>
      <w:bookmarkStart w:id="3069" w:name="_Toc74903492"/>
      <w:r w:rsidRPr="004E53F1">
        <w:rPr>
          <w:rFonts w:hint="eastAsia"/>
          <w:szCs w:val="36"/>
          <w:lang w:val="en-GB" w:eastAsia="zh-CN"/>
        </w:rPr>
        <w:t>4.3.4</w:t>
      </w:r>
      <w:r>
        <w:rPr>
          <w:rFonts w:asciiTheme="minorEastAsia" w:eastAsiaTheme="minorEastAsia" w:hAnsiTheme="minorEastAsia" w:hint="eastAsia"/>
          <w:noProof/>
          <w:szCs w:val="36"/>
          <w:lang w:val="en-US" w:eastAsia="zh-CN"/>
        </w:rPr>
        <w:t>激活</w:t>
      </w:r>
      <w:r w:rsidRPr="00620DD6">
        <w:rPr>
          <w:noProof/>
          <w:szCs w:val="36"/>
          <w:lang w:val="en-US" w:eastAsia="zh-CN"/>
        </w:rPr>
        <w:t>ClearView C</w:t>
      </w:r>
      <w:r>
        <w:rPr>
          <w:rFonts w:asciiTheme="minorEastAsia" w:eastAsiaTheme="minorEastAsia" w:hAnsiTheme="minorEastAsia" w:hint="eastAsia"/>
          <w:noProof/>
          <w:szCs w:val="36"/>
          <w:lang w:val="en-US" w:eastAsia="zh-CN"/>
        </w:rPr>
        <w:t>菜单</w:t>
      </w:r>
      <w:bookmarkEnd w:id="3059"/>
      <w:bookmarkEnd w:id="3060"/>
      <w:bookmarkEnd w:id="3061"/>
      <w:bookmarkEnd w:id="3062"/>
      <w:bookmarkEnd w:id="3063"/>
      <w:bookmarkEnd w:id="3064"/>
      <w:bookmarkEnd w:id="3065"/>
      <w:bookmarkEnd w:id="3066"/>
      <w:bookmarkEnd w:id="3067"/>
      <w:bookmarkEnd w:id="3068"/>
      <w:bookmarkEnd w:id="3069"/>
    </w:p>
    <w:p w14:paraId="769B7128" w14:textId="77777777" w:rsidR="001F14A3" w:rsidRPr="00DF7857" w:rsidRDefault="001F14A3" w:rsidP="001F14A3">
      <w:pPr>
        <w:rPr>
          <w:lang w:val="en-US" w:eastAsia="zh-CN"/>
        </w:rPr>
      </w:pPr>
      <w:r>
        <w:rPr>
          <w:noProof/>
        </w:rPr>
        <w:drawing>
          <wp:anchor distT="0" distB="0" distL="114300" distR="114300" simplePos="0" relativeHeight="251786240" behindDoc="0" locked="0" layoutInCell="1" allowOverlap="1" wp14:anchorId="3FBAB3D2" wp14:editId="78915FB8">
            <wp:simplePos x="0" y="0"/>
            <wp:positionH relativeFrom="column">
              <wp:posOffset>22860</wp:posOffset>
            </wp:positionH>
            <wp:positionV relativeFrom="paragraph">
              <wp:posOffset>45085</wp:posOffset>
            </wp:positionV>
            <wp:extent cx="1076325" cy="459740"/>
            <wp:effectExtent l="38100" t="38100" r="47625" b="35560"/>
            <wp:wrapSquare wrapText="bothSides"/>
            <wp:docPr id="1587"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51" cstate="print"/>
                    <a:srcRect/>
                    <a:stretch>
                      <a:fillRect/>
                    </a:stretch>
                  </pic:blipFill>
                  <pic:spPr bwMode="auto">
                    <a:xfrm>
                      <a:off x="0" y="0"/>
                      <a:ext cx="1076325" cy="459740"/>
                    </a:xfrm>
                    <a:prstGeom prst="rect">
                      <a:avLst/>
                    </a:prstGeom>
                    <a:noFill/>
                    <a:ln w="28575">
                      <a:solidFill>
                        <a:schemeClr val="tx1"/>
                      </a:solidFill>
                      <a:miter lim="800000"/>
                      <a:headEnd/>
                      <a:tailEnd/>
                    </a:ln>
                  </pic:spPr>
                </pic:pic>
              </a:graphicData>
            </a:graphic>
          </wp:anchor>
        </w:drawing>
      </w:r>
      <w:r>
        <w:rPr>
          <w:rFonts w:asciiTheme="minorEastAsia" w:eastAsiaTheme="minorEastAsia" w:hAnsiTheme="minorEastAsia" w:hint="eastAsia"/>
          <w:lang w:val="en-US" w:eastAsia="zh-CN"/>
        </w:rPr>
        <w:t>按下位于中间位置的标有“</w:t>
      </w:r>
      <w:r w:rsidRPr="00EC0C6A">
        <w:rPr>
          <w:rFonts w:hint="eastAsia"/>
          <w:lang w:val="en-US"/>
        </w:rPr>
        <w:t>Menu</w:t>
      </w:r>
      <w:r>
        <w:rPr>
          <w:rFonts w:asciiTheme="minorEastAsia" w:eastAsiaTheme="minorEastAsia" w:hAnsiTheme="minorEastAsia" w:hint="eastAsia"/>
          <w:lang w:val="en-US" w:eastAsia="zh-CN"/>
        </w:rPr>
        <w:t>”标识的蓝色菜单按键，激活</w:t>
      </w:r>
      <w:bookmarkStart w:id="3070" w:name="OLE_LINK7"/>
      <w:bookmarkStart w:id="3071" w:name="OLE_LINK8"/>
      <w:r>
        <w:rPr>
          <w:lang w:val="en-US"/>
        </w:rPr>
        <w:t>ClearView C</w:t>
      </w:r>
      <w:r>
        <w:rPr>
          <w:rFonts w:asciiTheme="minorEastAsia" w:eastAsiaTheme="minorEastAsia" w:hAnsiTheme="minorEastAsia" w:hint="eastAsia"/>
          <w:lang w:val="en-US" w:eastAsia="zh-CN"/>
        </w:rPr>
        <w:t>的菜单</w:t>
      </w:r>
      <w:bookmarkEnd w:id="3070"/>
      <w:bookmarkEnd w:id="3071"/>
      <w:r>
        <w:rPr>
          <w:rFonts w:asciiTheme="minorEastAsia" w:eastAsiaTheme="minorEastAsia" w:hAnsiTheme="minorEastAsia" w:hint="eastAsia"/>
          <w:lang w:val="en-US" w:eastAsia="zh-CN"/>
        </w:rPr>
        <w:t>设置。关于</w:t>
      </w:r>
      <w:r>
        <w:rPr>
          <w:lang w:val="en-US" w:eastAsia="zh-CN"/>
        </w:rPr>
        <w:t>ClearView C</w:t>
      </w:r>
      <w:r>
        <w:rPr>
          <w:rFonts w:asciiTheme="minorEastAsia" w:eastAsiaTheme="minorEastAsia" w:hAnsiTheme="minorEastAsia" w:hint="eastAsia"/>
          <w:lang w:val="en-US" w:eastAsia="zh-CN"/>
        </w:rPr>
        <w:t>菜单的更多信息，请参考第</w:t>
      </w:r>
      <w:r w:rsidR="004B6140">
        <w:rPr>
          <w:lang w:val="en-US" w:eastAsia="zh-CN"/>
        </w:rPr>
        <w:t>5</w:t>
      </w:r>
      <w:r>
        <w:rPr>
          <w:rFonts w:asciiTheme="minorEastAsia" w:eastAsiaTheme="minorEastAsia" w:hAnsiTheme="minorEastAsia" w:hint="eastAsia"/>
          <w:lang w:val="en-US" w:eastAsia="zh-CN"/>
        </w:rPr>
        <w:t>章。</w:t>
      </w:r>
    </w:p>
    <w:p w14:paraId="4450FF5F" w14:textId="77777777" w:rsidR="001F14A3" w:rsidRPr="00C21BD5" w:rsidRDefault="001F14A3" w:rsidP="001F14A3">
      <w:pPr>
        <w:rPr>
          <w:rFonts w:eastAsiaTheme="minorEastAsia"/>
          <w:szCs w:val="36"/>
          <w:lang w:val="en-GB" w:eastAsia="zh-CN"/>
        </w:rPr>
      </w:pPr>
    </w:p>
    <w:p w14:paraId="7261B274" w14:textId="77777777" w:rsidR="001F14A3" w:rsidRPr="007A6F1B" w:rsidRDefault="001F14A3" w:rsidP="001F14A3">
      <w:pPr>
        <w:pStyle w:val="Heading3"/>
        <w:rPr>
          <w:lang w:val="en-GB"/>
        </w:rPr>
      </w:pPr>
      <w:bookmarkStart w:id="3072" w:name="_Toc400962884"/>
      <w:bookmarkStart w:id="3073" w:name="_Toc402169631"/>
      <w:bookmarkStart w:id="3074" w:name="_Toc402170144"/>
      <w:bookmarkStart w:id="3075" w:name="_Toc402171241"/>
      <w:bookmarkStart w:id="3076" w:name="_Toc402171662"/>
      <w:bookmarkStart w:id="3077" w:name="_Toc402172094"/>
      <w:bookmarkStart w:id="3078" w:name="_Toc402172528"/>
      <w:bookmarkStart w:id="3079" w:name="_Toc402173361"/>
      <w:bookmarkStart w:id="3080" w:name="_Toc402181198"/>
      <w:bookmarkStart w:id="3081" w:name="_Toc402181650"/>
      <w:bookmarkStart w:id="3082" w:name="_Toc74903493"/>
      <w:r w:rsidRPr="004E53F1">
        <w:rPr>
          <w:rFonts w:hint="eastAsia"/>
          <w:szCs w:val="36"/>
          <w:lang w:val="en-GB"/>
        </w:rPr>
        <w:t>4.3.5</w:t>
      </w:r>
      <w:r>
        <w:rPr>
          <w:rFonts w:asciiTheme="minorEastAsia" w:eastAsiaTheme="minorEastAsia" w:hAnsiTheme="minorEastAsia" w:hint="eastAsia"/>
          <w:lang w:val="en-GB" w:eastAsia="zh-CN"/>
        </w:rPr>
        <w:t>在</w:t>
      </w:r>
      <w:r>
        <w:rPr>
          <w:lang w:val="en-GB"/>
        </w:rPr>
        <w:t>ClearView C</w:t>
      </w:r>
      <w:r>
        <w:rPr>
          <w:rFonts w:asciiTheme="minorEastAsia" w:eastAsiaTheme="minorEastAsia" w:hAnsiTheme="minorEastAsia" w:hint="eastAsia"/>
          <w:lang w:val="en-GB" w:eastAsia="zh-CN"/>
        </w:rPr>
        <w:t>和计算机/外部图像源之间切换</w:t>
      </w:r>
      <w:bookmarkEnd w:id="3072"/>
      <w:bookmarkEnd w:id="3073"/>
      <w:bookmarkEnd w:id="3074"/>
      <w:bookmarkEnd w:id="3075"/>
      <w:bookmarkEnd w:id="3076"/>
      <w:bookmarkEnd w:id="3077"/>
      <w:bookmarkEnd w:id="3078"/>
      <w:bookmarkEnd w:id="3079"/>
      <w:bookmarkEnd w:id="3080"/>
      <w:bookmarkEnd w:id="3081"/>
      <w:bookmarkEnd w:id="3082"/>
    </w:p>
    <w:p w14:paraId="29080F44" w14:textId="77777777" w:rsidR="001F14A3" w:rsidRDefault="001F14A3" w:rsidP="001F14A3">
      <w:pPr>
        <w:rPr>
          <w:szCs w:val="36"/>
          <w:lang w:val="en-GB"/>
        </w:rPr>
      </w:pPr>
      <w:r>
        <w:rPr>
          <w:noProof/>
          <w:szCs w:val="36"/>
        </w:rPr>
        <w:drawing>
          <wp:anchor distT="0" distB="0" distL="114300" distR="114300" simplePos="0" relativeHeight="251785216" behindDoc="0" locked="0" layoutInCell="1" allowOverlap="1" wp14:anchorId="7C120D47" wp14:editId="5B944B50">
            <wp:simplePos x="0" y="0"/>
            <wp:positionH relativeFrom="column">
              <wp:posOffset>59690</wp:posOffset>
            </wp:positionH>
            <wp:positionV relativeFrom="paragraph">
              <wp:posOffset>56515</wp:posOffset>
            </wp:positionV>
            <wp:extent cx="1263650" cy="539115"/>
            <wp:effectExtent l="57150" t="38100" r="31750" b="13335"/>
            <wp:wrapSquare wrapText="bothSides"/>
            <wp:docPr id="1588" name="Afbeelding 13" descr="M:\PROJECTEN\ClearView C\Manuals\Control Pad\Photos Control Pad\Photoshopped\PC H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M:\PROJECTEN\ClearView C\Manuals\Control Pad\Photos Control Pad\Photoshopped\PC HR.jpg"/>
                    <pic:cNvPicPr>
                      <a:picLocks noChangeAspect="1" noChangeArrowheads="1"/>
                    </pic:cNvPicPr>
                  </pic:nvPicPr>
                  <pic:blipFill>
                    <a:blip r:embed="rId52" cstate="print"/>
                    <a:srcRect/>
                    <a:stretch>
                      <a:fillRect/>
                    </a:stretch>
                  </pic:blipFill>
                  <pic:spPr bwMode="auto">
                    <a:xfrm>
                      <a:off x="0" y="0"/>
                      <a:ext cx="1263650" cy="539115"/>
                    </a:xfrm>
                    <a:prstGeom prst="rect">
                      <a:avLst/>
                    </a:prstGeom>
                    <a:noFill/>
                    <a:ln w="28575">
                      <a:solidFill>
                        <a:schemeClr val="tx1"/>
                      </a:solidFill>
                      <a:miter lim="800000"/>
                      <a:headEnd/>
                      <a:tailEnd/>
                    </a:ln>
                  </pic:spPr>
                </pic:pic>
              </a:graphicData>
            </a:graphic>
          </wp:anchor>
        </w:drawing>
      </w:r>
      <w:r>
        <w:rPr>
          <w:rFonts w:asciiTheme="minorEastAsia" w:eastAsiaTheme="minorEastAsia" w:hAnsiTheme="minorEastAsia" w:hint="eastAsia"/>
          <w:szCs w:val="36"/>
          <w:lang w:val="en-GB" w:eastAsia="zh-CN"/>
        </w:rPr>
        <w:t>如果</w:t>
      </w:r>
      <w:r>
        <w:rPr>
          <w:rFonts w:cs="Arial"/>
          <w:szCs w:val="36"/>
          <w:lang w:val="en-GB"/>
        </w:rPr>
        <w:t>ClearView C</w:t>
      </w:r>
      <w:r>
        <w:rPr>
          <w:rFonts w:asciiTheme="minorEastAsia" w:eastAsiaTheme="minorEastAsia" w:hAnsiTheme="minorEastAsia" w:cs="Arial" w:hint="eastAsia"/>
          <w:szCs w:val="36"/>
          <w:lang w:val="en-GB" w:eastAsia="zh-CN"/>
        </w:rPr>
        <w:t>已经接入</w:t>
      </w:r>
      <w:r>
        <w:rPr>
          <w:rFonts w:asciiTheme="minorEastAsia" w:eastAsiaTheme="minorEastAsia" w:hAnsiTheme="minorEastAsia" w:hint="eastAsia"/>
          <w:szCs w:val="36"/>
          <w:lang w:val="en-GB" w:eastAsia="zh-CN"/>
        </w:rPr>
        <w:t>计算机或其他外部图像源，按下灰色的标有箭头的“</w:t>
      </w:r>
      <w:r w:rsidRPr="004A3DDB">
        <w:rPr>
          <w:rFonts w:hint="eastAsia"/>
          <w:szCs w:val="36"/>
          <w:lang w:val="en-GB"/>
        </w:rPr>
        <w:t>PC</w:t>
      </w:r>
      <w:r>
        <w:rPr>
          <w:rFonts w:asciiTheme="minorEastAsia" w:eastAsiaTheme="minorEastAsia" w:hAnsiTheme="minorEastAsia" w:hint="eastAsia"/>
          <w:szCs w:val="36"/>
          <w:lang w:val="en-GB" w:eastAsia="zh-CN"/>
        </w:rPr>
        <w:t>”计算机按键（从右面的第二个按键），在计算机全屏图像与</w:t>
      </w:r>
      <w:r>
        <w:rPr>
          <w:rFonts w:cs="Arial"/>
          <w:szCs w:val="36"/>
          <w:lang w:val="en-GB"/>
        </w:rPr>
        <w:t>ClearView C</w:t>
      </w:r>
      <w:r>
        <w:rPr>
          <w:rFonts w:asciiTheme="minorEastAsia" w:eastAsiaTheme="minorEastAsia" w:hAnsiTheme="minorEastAsia" w:cs="Arial" w:hint="eastAsia"/>
          <w:szCs w:val="36"/>
          <w:lang w:val="en-GB" w:eastAsia="zh-CN"/>
        </w:rPr>
        <w:t>图像之间进行切换。</w:t>
      </w:r>
    </w:p>
    <w:p w14:paraId="353E78BF" w14:textId="77777777" w:rsidR="001F14A3" w:rsidRPr="00C21BD5" w:rsidRDefault="001F14A3" w:rsidP="001F14A3">
      <w:pPr>
        <w:rPr>
          <w:rFonts w:asciiTheme="minorEastAsia" w:eastAsiaTheme="minorEastAsia" w:hAnsiTheme="minorEastAsia" w:cs="Arial"/>
          <w:szCs w:val="36"/>
          <w:lang w:val="en-GB" w:eastAsia="zh-CN"/>
        </w:rPr>
      </w:pPr>
      <w:r>
        <w:rPr>
          <w:rFonts w:asciiTheme="minorEastAsia" w:eastAsiaTheme="minorEastAsia" w:hAnsiTheme="minorEastAsia" w:cs="Arial" w:hint="eastAsia"/>
          <w:szCs w:val="36"/>
          <w:lang w:val="en-GB" w:eastAsia="zh-CN"/>
        </w:rPr>
        <w:t>要在你的</w:t>
      </w:r>
      <w:r>
        <w:rPr>
          <w:rFonts w:cs="Arial"/>
          <w:szCs w:val="36"/>
          <w:lang w:val="en-GB"/>
        </w:rPr>
        <w:t>ClearView C</w:t>
      </w:r>
      <w:r>
        <w:rPr>
          <w:rFonts w:asciiTheme="minorEastAsia" w:eastAsiaTheme="minorEastAsia" w:hAnsiTheme="minorEastAsia" w:cs="Arial" w:hint="eastAsia"/>
          <w:szCs w:val="36"/>
          <w:lang w:val="en-GB" w:eastAsia="zh-CN"/>
        </w:rPr>
        <w:t>上正确的显示计算机图像，请务必要确保你的计算机的分辨率设置是</w:t>
      </w:r>
      <w:r w:rsidRPr="007A6F1B">
        <w:rPr>
          <w:rFonts w:cs="Arial"/>
          <w:szCs w:val="36"/>
          <w:lang w:val="en-GB"/>
        </w:rPr>
        <w:t>1</w:t>
      </w:r>
      <w:r>
        <w:rPr>
          <w:rFonts w:cs="Arial"/>
          <w:szCs w:val="36"/>
          <w:lang w:val="en-GB"/>
        </w:rPr>
        <w:t>920</w:t>
      </w:r>
      <w:r w:rsidRPr="007A6F1B">
        <w:rPr>
          <w:rFonts w:cs="Arial"/>
          <w:szCs w:val="36"/>
          <w:lang w:val="en-GB"/>
        </w:rPr>
        <w:t xml:space="preserve"> x </w:t>
      </w:r>
      <w:r>
        <w:rPr>
          <w:rFonts w:cs="Arial"/>
          <w:szCs w:val="36"/>
          <w:lang w:val="en-GB"/>
        </w:rPr>
        <w:t>1080</w:t>
      </w:r>
      <w:r>
        <w:rPr>
          <w:rFonts w:asciiTheme="minorEastAsia" w:eastAsiaTheme="minorEastAsia" w:hAnsiTheme="minorEastAsia" w:cs="Arial" w:hint="eastAsia"/>
          <w:szCs w:val="36"/>
          <w:lang w:val="en-GB" w:eastAsia="zh-CN"/>
        </w:rPr>
        <w:t>.</w:t>
      </w:r>
    </w:p>
    <w:p w14:paraId="38AB1772" w14:textId="77777777" w:rsidR="001F14A3" w:rsidRPr="004A7CF9" w:rsidRDefault="001F14A3" w:rsidP="004B2D20">
      <w:pPr>
        <w:rPr>
          <w:lang w:val="en-GB"/>
        </w:rPr>
      </w:pPr>
    </w:p>
    <w:p w14:paraId="16AF4503" w14:textId="77777777" w:rsidR="001F14A3" w:rsidRPr="006C24A4" w:rsidRDefault="001F14A3" w:rsidP="001F14A3">
      <w:pPr>
        <w:pStyle w:val="Heading3"/>
        <w:rPr>
          <w:lang w:val="en-GB"/>
        </w:rPr>
      </w:pPr>
      <w:bookmarkStart w:id="3083" w:name="_Toc400962885"/>
      <w:bookmarkStart w:id="3084" w:name="_Toc402169632"/>
      <w:bookmarkStart w:id="3085" w:name="_Toc402170145"/>
      <w:bookmarkStart w:id="3086" w:name="_Toc402171242"/>
      <w:bookmarkStart w:id="3087" w:name="_Toc402171663"/>
      <w:bookmarkStart w:id="3088" w:name="_Toc402172095"/>
      <w:bookmarkStart w:id="3089" w:name="_Toc402172529"/>
      <w:bookmarkStart w:id="3090" w:name="_Toc402173362"/>
      <w:bookmarkStart w:id="3091" w:name="_Toc402181199"/>
      <w:bookmarkStart w:id="3092" w:name="_Toc402181651"/>
      <w:bookmarkStart w:id="3093" w:name="_Toc74903494"/>
      <w:r>
        <w:rPr>
          <w:rFonts w:eastAsiaTheme="minorEastAsia" w:hint="eastAsia"/>
          <w:lang w:val="en-GB" w:eastAsia="zh-CN"/>
        </w:rPr>
        <w:t>4.3.6</w:t>
      </w:r>
      <w:r w:rsidRPr="008271C5">
        <w:rPr>
          <w:rFonts w:hint="eastAsia"/>
          <w:lang w:val="en-GB"/>
        </w:rPr>
        <w:t>自动焦距</w:t>
      </w:r>
      <w:r w:rsidRPr="006C24A4">
        <w:rPr>
          <w:rFonts w:hint="eastAsia"/>
          <w:lang w:val="en-GB"/>
        </w:rPr>
        <w:t>锁定功能</w:t>
      </w:r>
      <w:bookmarkEnd w:id="3083"/>
      <w:bookmarkEnd w:id="3084"/>
      <w:bookmarkEnd w:id="3085"/>
      <w:bookmarkEnd w:id="3086"/>
      <w:bookmarkEnd w:id="3087"/>
      <w:bookmarkEnd w:id="3088"/>
      <w:bookmarkEnd w:id="3089"/>
      <w:bookmarkEnd w:id="3090"/>
      <w:bookmarkEnd w:id="3091"/>
      <w:bookmarkEnd w:id="3092"/>
      <w:bookmarkEnd w:id="3093"/>
    </w:p>
    <w:p w14:paraId="5CF73A56" w14:textId="77777777" w:rsidR="001F14A3" w:rsidRDefault="001F14A3" w:rsidP="001F14A3">
      <w:pPr>
        <w:rPr>
          <w:rFonts w:ascii="SimSun" w:eastAsia="SimSun" w:hAnsi="SimSun" w:cstheme="minorEastAsia"/>
          <w:lang w:eastAsia="zh-CN"/>
        </w:rPr>
      </w:pPr>
      <w:r>
        <w:rPr>
          <w:rFonts w:ascii="SimSun" w:eastAsia="SimSun" w:hAnsi="SimSun" w:cs="Arial"/>
          <w:noProof/>
        </w:rPr>
        <w:drawing>
          <wp:anchor distT="0" distB="0" distL="114300" distR="114300" simplePos="0" relativeHeight="251787264" behindDoc="0" locked="0" layoutInCell="1" allowOverlap="1" wp14:anchorId="631A12E7" wp14:editId="7A5415C2">
            <wp:simplePos x="0" y="0"/>
            <wp:positionH relativeFrom="column">
              <wp:posOffset>36830</wp:posOffset>
            </wp:positionH>
            <wp:positionV relativeFrom="paragraph">
              <wp:posOffset>113665</wp:posOffset>
            </wp:positionV>
            <wp:extent cx="1257300" cy="546100"/>
            <wp:effectExtent l="57150" t="38100" r="38100" b="25400"/>
            <wp:wrapSquare wrapText="bothSides"/>
            <wp:docPr id="1589" name="Afbeelding 15" descr="M:\PROJECTEN\ClearView C\Manuals\Control Pad\Photos Control Pad\autofoc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Control Pad\Photos Control Pad\autofocus.jpg"/>
                    <pic:cNvPicPr>
                      <a:picLocks noChangeAspect="1" noChangeArrowheads="1"/>
                    </pic:cNvPicPr>
                  </pic:nvPicPr>
                  <pic:blipFill>
                    <a:blip r:embed="rId53" cstate="print"/>
                    <a:srcRect/>
                    <a:stretch>
                      <a:fillRect/>
                    </a:stretch>
                  </pic:blipFill>
                  <pic:spPr bwMode="auto">
                    <a:xfrm>
                      <a:off x="0" y="0"/>
                      <a:ext cx="1257300" cy="546100"/>
                    </a:xfrm>
                    <a:prstGeom prst="rect">
                      <a:avLst/>
                    </a:prstGeom>
                    <a:noFill/>
                    <a:ln w="28575">
                      <a:solidFill>
                        <a:schemeClr val="tx1"/>
                      </a:solidFill>
                      <a:miter lim="800000"/>
                      <a:headEnd/>
                      <a:tailEnd/>
                    </a:ln>
                  </pic:spPr>
                </pic:pic>
              </a:graphicData>
            </a:graphic>
          </wp:anchor>
        </w:drawing>
      </w:r>
      <w:r w:rsidRPr="000954CD">
        <w:rPr>
          <w:rFonts w:ascii="SimSun" w:eastAsia="SimSun" w:hAnsi="SimSun" w:cs="Arial"/>
          <w:lang w:val="en-GB"/>
        </w:rPr>
        <w:t>ClearView C</w:t>
      </w:r>
      <w:r w:rsidRPr="000954CD">
        <w:rPr>
          <w:rFonts w:ascii="SimSun" w:eastAsia="SimSun" w:hAnsi="SimSun" w:cstheme="minorEastAsia" w:hint="eastAsia"/>
        </w:rPr>
        <w:t>配</w:t>
      </w:r>
      <w:r w:rsidRPr="000954CD">
        <w:rPr>
          <w:rFonts w:ascii="SimSun" w:eastAsia="SimSun" w:hAnsi="SimSun" w:cstheme="minorEastAsia" w:hint="cs"/>
        </w:rPr>
        <w:t>备</w:t>
      </w:r>
      <w:r w:rsidRPr="000954CD">
        <w:rPr>
          <w:rFonts w:ascii="SimSun" w:eastAsia="SimSun" w:hAnsi="SimSun" w:cstheme="minorEastAsia" w:hint="eastAsia"/>
        </w:rPr>
        <w:t>有自</w:t>
      </w:r>
      <w:r w:rsidRPr="000954CD">
        <w:rPr>
          <w:rFonts w:ascii="SimSun" w:eastAsia="SimSun" w:hAnsi="SimSun" w:cstheme="minorEastAsia" w:hint="cs"/>
        </w:rPr>
        <w:t>动对</w:t>
      </w:r>
      <w:r w:rsidRPr="000954CD">
        <w:rPr>
          <w:rFonts w:ascii="SimSun" w:eastAsia="SimSun" w:hAnsi="SimSun" w:cstheme="minorEastAsia" w:hint="eastAsia"/>
        </w:rPr>
        <w:t>焦的</w:t>
      </w:r>
      <w:r w:rsidRPr="000954CD">
        <w:rPr>
          <w:rFonts w:ascii="SimSun" w:eastAsia="SimSun" w:hAnsi="SimSun" w:cstheme="minorEastAsia" w:hint="cs"/>
        </w:rPr>
        <w:t>摄</w:t>
      </w:r>
      <w:r w:rsidRPr="000954CD">
        <w:rPr>
          <w:rFonts w:ascii="SimSun" w:eastAsia="SimSun" w:hAnsi="SimSun" w:cstheme="minorEastAsia" w:hint="eastAsia"/>
        </w:rPr>
        <w:t>像</w:t>
      </w:r>
      <w:r w:rsidRPr="000954CD">
        <w:rPr>
          <w:rFonts w:ascii="SimSun" w:eastAsia="SimSun" w:hAnsi="SimSun" w:cstheme="minorEastAsia" w:hint="cs"/>
        </w:rPr>
        <w:t>头</w:t>
      </w:r>
      <w:r w:rsidRPr="000954CD">
        <w:rPr>
          <w:rFonts w:ascii="SimSun" w:eastAsia="SimSun" w:hAnsi="SimSun" w:cstheme="minorEastAsia" w:hint="eastAsia"/>
          <w:lang w:val="en-GB"/>
        </w:rPr>
        <w:t>，</w:t>
      </w:r>
      <w:r w:rsidRPr="000954CD">
        <w:rPr>
          <w:rFonts w:ascii="SimSun" w:eastAsia="SimSun" w:hAnsi="SimSun" w:cstheme="minorEastAsia" w:hint="eastAsia"/>
        </w:rPr>
        <w:t>能确保屏幕上的</w:t>
      </w:r>
      <w:r w:rsidRPr="000954CD">
        <w:rPr>
          <w:rFonts w:ascii="SimSun" w:eastAsia="SimSun" w:hAnsi="SimSun" w:cstheme="minorEastAsia" w:hint="cs"/>
        </w:rPr>
        <w:t>图</w:t>
      </w:r>
      <w:r w:rsidRPr="000954CD">
        <w:rPr>
          <w:rFonts w:ascii="SimSun" w:eastAsia="SimSun" w:hAnsi="SimSun" w:cstheme="minorEastAsia" w:hint="eastAsia"/>
        </w:rPr>
        <w:t>像始</w:t>
      </w:r>
      <w:r w:rsidRPr="000954CD">
        <w:rPr>
          <w:rFonts w:ascii="SimSun" w:eastAsia="SimSun" w:hAnsi="SimSun" w:cstheme="minorEastAsia" w:hint="cs"/>
        </w:rPr>
        <w:t>终</w:t>
      </w:r>
      <w:r w:rsidRPr="000954CD">
        <w:rPr>
          <w:rFonts w:ascii="SimSun" w:eastAsia="SimSun" w:hAnsi="SimSun" w:cstheme="minorEastAsia" w:hint="eastAsia"/>
        </w:rPr>
        <w:t>清晰。</w:t>
      </w:r>
      <w:r w:rsidRPr="000954CD">
        <w:rPr>
          <w:rFonts w:ascii="SimSun" w:eastAsia="SimSun" w:hAnsi="SimSun" w:cstheme="minorEastAsia" w:hint="cs"/>
        </w:rPr>
        <w:t>当</w:t>
      </w:r>
      <w:r w:rsidRPr="000954CD">
        <w:rPr>
          <w:rFonts w:ascii="SimSun" w:eastAsia="SimSun" w:hAnsi="SimSun" w:cstheme="minorEastAsia" w:hint="eastAsia"/>
        </w:rPr>
        <w:t>打</w:t>
      </w:r>
      <w:r w:rsidRPr="000954CD">
        <w:rPr>
          <w:rFonts w:ascii="SimSun" w:eastAsia="SimSun" w:hAnsi="SimSun" w:cstheme="minorEastAsia" w:hint="cs"/>
        </w:rPr>
        <w:t>开</w:t>
      </w:r>
      <w:r w:rsidRPr="000954CD">
        <w:rPr>
          <w:rFonts w:ascii="SimSun" w:eastAsia="SimSun" w:hAnsi="SimSun" w:cs="Arial"/>
        </w:rPr>
        <w:t>ClearView C</w:t>
      </w:r>
      <w:r w:rsidRPr="000954CD">
        <w:rPr>
          <w:rFonts w:ascii="SimSun" w:eastAsia="SimSun" w:hAnsi="SimSun" w:cstheme="minorEastAsia" w:hint="eastAsia"/>
        </w:rPr>
        <w:t>的</w:t>
      </w:r>
      <w:r w:rsidRPr="000954CD">
        <w:rPr>
          <w:rFonts w:ascii="SimSun" w:eastAsia="SimSun" w:hAnsi="SimSun" w:cstheme="minorEastAsia" w:hint="cs"/>
        </w:rPr>
        <w:t>电</w:t>
      </w:r>
      <w:r w:rsidRPr="000954CD">
        <w:rPr>
          <w:rFonts w:ascii="SimSun" w:eastAsia="SimSun" w:hAnsi="SimSun" w:cstheme="minorEastAsia" w:hint="eastAsia"/>
        </w:rPr>
        <w:t>源</w:t>
      </w:r>
      <w:r w:rsidRPr="000954CD">
        <w:rPr>
          <w:rFonts w:ascii="SimSun" w:eastAsia="SimSun" w:hAnsi="SimSun" w:cstheme="minorEastAsia" w:hint="cs"/>
        </w:rPr>
        <w:t>时</w:t>
      </w:r>
      <w:r w:rsidRPr="000954CD">
        <w:rPr>
          <w:rFonts w:ascii="SimSun" w:eastAsia="SimSun" w:hAnsi="SimSun" w:cstheme="minorEastAsia" w:hint="eastAsia"/>
        </w:rPr>
        <w:t>，系</w:t>
      </w:r>
      <w:r w:rsidRPr="000954CD">
        <w:rPr>
          <w:rFonts w:ascii="SimSun" w:eastAsia="SimSun" w:hAnsi="SimSun" w:cstheme="minorEastAsia" w:hint="cs"/>
        </w:rPr>
        <w:t>统</w:t>
      </w:r>
      <w:r w:rsidRPr="000954CD">
        <w:rPr>
          <w:rFonts w:ascii="SimSun" w:eastAsia="SimSun" w:hAnsi="SimSun" w:cstheme="minorEastAsia" w:hint="eastAsia"/>
        </w:rPr>
        <w:t>会</w:t>
      </w:r>
      <w:r w:rsidRPr="000954CD">
        <w:rPr>
          <w:rFonts w:ascii="SimSun" w:eastAsia="SimSun" w:hAnsi="SimSun" w:cstheme="minorEastAsia" w:hint="cs"/>
        </w:rPr>
        <w:t>进</w:t>
      </w:r>
      <w:r w:rsidRPr="000954CD">
        <w:rPr>
          <w:rFonts w:ascii="SimSun" w:eastAsia="SimSun" w:hAnsi="SimSun" w:cstheme="minorEastAsia" w:hint="eastAsia"/>
        </w:rPr>
        <w:t>入自</w:t>
      </w:r>
      <w:r w:rsidRPr="000954CD">
        <w:rPr>
          <w:rFonts w:ascii="SimSun" w:eastAsia="SimSun" w:hAnsi="SimSun" w:cstheme="minorEastAsia" w:hint="cs"/>
        </w:rPr>
        <w:t>动对</w:t>
      </w:r>
      <w:r w:rsidRPr="000954CD">
        <w:rPr>
          <w:rFonts w:ascii="SimSun" w:eastAsia="SimSun" w:hAnsi="SimSun" w:cstheme="minorEastAsia" w:hint="eastAsia"/>
        </w:rPr>
        <w:t>焦模式。按下</w:t>
      </w:r>
      <w:r w:rsidRPr="000954CD">
        <w:rPr>
          <w:rFonts w:ascii="SimSun" w:eastAsia="SimSun" w:hAnsi="SimSun" w:cstheme="minorEastAsia" w:hint="cs"/>
        </w:rPr>
        <w:t>带</w:t>
      </w:r>
      <w:r w:rsidRPr="000954CD">
        <w:rPr>
          <w:rFonts w:ascii="SimSun" w:eastAsia="SimSun" w:hAnsi="SimSun" w:cstheme="minorEastAsia" w:hint="eastAsia"/>
        </w:rPr>
        <w:t>有</w:t>
      </w:r>
      <w:r w:rsidRPr="000954CD">
        <w:rPr>
          <w:rFonts w:ascii="SimSun" w:eastAsia="SimSun" w:hAnsi="SimSun" w:cstheme="minorEastAsia" w:hint="cs"/>
        </w:rPr>
        <w:t>铅笔标识</w:t>
      </w:r>
      <w:r w:rsidRPr="000954CD">
        <w:rPr>
          <w:rFonts w:ascii="SimSun" w:eastAsia="SimSun" w:hAnsi="SimSun" w:cstheme="minorEastAsia" w:hint="eastAsia"/>
        </w:rPr>
        <w:t>的（最右面按</w:t>
      </w:r>
      <w:r w:rsidRPr="000954CD">
        <w:rPr>
          <w:rFonts w:ascii="SimSun" w:eastAsia="SimSun" w:hAnsi="SimSun" w:cstheme="minorEastAsia" w:hint="cs"/>
        </w:rPr>
        <w:t>键</w:t>
      </w:r>
      <w:r w:rsidRPr="000954CD">
        <w:rPr>
          <w:rFonts w:ascii="SimSun" w:eastAsia="SimSun" w:hAnsi="SimSun" w:cstheme="minorEastAsia" w:hint="eastAsia"/>
        </w:rPr>
        <w:t>）自</w:t>
      </w:r>
      <w:r w:rsidRPr="000954CD">
        <w:rPr>
          <w:rFonts w:ascii="SimSun" w:eastAsia="SimSun" w:hAnsi="SimSun" w:cstheme="minorEastAsia" w:hint="cs"/>
        </w:rPr>
        <w:t>动对</w:t>
      </w:r>
      <w:r w:rsidRPr="000954CD">
        <w:rPr>
          <w:rFonts w:ascii="SimSun" w:eastAsia="SimSun" w:hAnsi="SimSun" w:cstheme="minorEastAsia" w:hint="eastAsia"/>
        </w:rPr>
        <w:t>焦按</w:t>
      </w:r>
      <w:r w:rsidRPr="000954CD">
        <w:rPr>
          <w:rFonts w:ascii="SimSun" w:eastAsia="SimSun" w:hAnsi="SimSun" w:cstheme="minorEastAsia" w:hint="cs"/>
        </w:rPr>
        <w:t>键</w:t>
      </w:r>
      <w:r w:rsidRPr="000954CD">
        <w:rPr>
          <w:rFonts w:ascii="SimSun" w:eastAsia="SimSun" w:hAnsi="SimSun" w:cstheme="minorEastAsia" w:hint="eastAsia"/>
        </w:rPr>
        <w:t>，</w:t>
      </w:r>
      <w:r w:rsidRPr="000954CD">
        <w:rPr>
          <w:rFonts w:ascii="SimSun" w:eastAsia="SimSun" w:hAnsi="SimSun" w:cs="Arial"/>
        </w:rPr>
        <w:t>ClearView C</w:t>
      </w:r>
      <w:r w:rsidRPr="000954CD">
        <w:rPr>
          <w:rFonts w:ascii="SimSun" w:eastAsia="SimSun" w:hAnsi="SimSun" w:cstheme="minorEastAsia"/>
        </w:rPr>
        <w:t>会停止其持续运行的自动对焦模式， 固定对焦在被浏览的目标物体上。 当在写作、绘画或手工作品时，这个功能很有用。当自动对焦功能被关闭时，铅笔的标识就会出现在屏幕上。要激活自动对焦，仅仅需要再次按下自动对焦按键，那个标识就会消失，这说明自动对焦再次启用。</w:t>
      </w:r>
    </w:p>
    <w:p w14:paraId="1385E291" w14:textId="77777777" w:rsidR="001F14A3" w:rsidRPr="001860BE" w:rsidRDefault="001F14A3" w:rsidP="001F14A3">
      <w:pPr>
        <w:rPr>
          <w:sz w:val="18"/>
          <w:szCs w:val="36"/>
          <w:lang w:eastAsia="zh-CN"/>
        </w:rPr>
      </w:pPr>
    </w:p>
    <w:p w14:paraId="125188AE" w14:textId="77777777" w:rsidR="001F14A3" w:rsidRPr="001860BE" w:rsidRDefault="001F14A3" w:rsidP="001F14A3">
      <w:pPr>
        <w:pStyle w:val="Heading2"/>
        <w:rPr>
          <w:rFonts w:eastAsiaTheme="minorEastAsia"/>
          <w:lang w:eastAsia="zh-CN"/>
        </w:rPr>
      </w:pPr>
      <w:bookmarkStart w:id="3094" w:name="_Toc400962886"/>
      <w:bookmarkStart w:id="3095" w:name="_Toc402169633"/>
      <w:bookmarkStart w:id="3096" w:name="_Toc402170146"/>
      <w:bookmarkStart w:id="3097" w:name="_Toc402171243"/>
      <w:bookmarkStart w:id="3098" w:name="_Toc402171664"/>
      <w:bookmarkStart w:id="3099" w:name="_Toc402172096"/>
      <w:bookmarkStart w:id="3100" w:name="_Toc402172530"/>
      <w:bookmarkStart w:id="3101" w:name="_Toc402173363"/>
      <w:bookmarkStart w:id="3102" w:name="_Toc402181200"/>
      <w:bookmarkStart w:id="3103" w:name="_Toc402181652"/>
      <w:bookmarkStart w:id="3104" w:name="_Toc74903495"/>
      <w:r w:rsidRPr="001860BE">
        <w:rPr>
          <w:rFonts w:eastAsia="Arial Unicode MS" w:hint="eastAsia"/>
          <w:lang w:eastAsia="zh-CN"/>
        </w:rPr>
        <w:t>4.4</w:t>
      </w:r>
      <w:r w:rsidRPr="001876E5">
        <w:rPr>
          <w:rFonts w:eastAsia="Arial Unicode MS" w:hint="eastAsia"/>
          <w:lang w:val="en-GB" w:eastAsia="zh-CN"/>
        </w:rPr>
        <w:t>控制板电池</w:t>
      </w:r>
      <w:bookmarkEnd w:id="3094"/>
      <w:bookmarkEnd w:id="3095"/>
      <w:bookmarkEnd w:id="3096"/>
      <w:bookmarkEnd w:id="3097"/>
      <w:bookmarkEnd w:id="3098"/>
      <w:bookmarkEnd w:id="3099"/>
      <w:bookmarkEnd w:id="3100"/>
      <w:bookmarkEnd w:id="3101"/>
      <w:bookmarkEnd w:id="3102"/>
      <w:bookmarkEnd w:id="3103"/>
      <w:bookmarkEnd w:id="3104"/>
      <w:r w:rsidRPr="001860BE">
        <w:t xml:space="preserve"> </w:t>
      </w:r>
    </w:p>
    <w:p w14:paraId="5CF530EF" w14:textId="77777777" w:rsidR="001F14A3" w:rsidRPr="00BE7D72" w:rsidRDefault="001F14A3" w:rsidP="001F14A3">
      <w:pPr>
        <w:rPr>
          <w:rFonts w:eastAsiaTheme="minorEastAsia"/>
          <w:lang w:val="en-GB" w:eastAsia="zh-CN"/>
        </w:rPr>
      </w:pPr>
      <w:r w:rsidRPr="001860BE">
        <w:t>ClearView C</w:t>
      </w:r>
      <w:r>
        <w:rPr>
          <w:rFonts w:asciiTheme="minorEastAsia" w:eastAsiaTheme="minorEastAsia" w:hAnsiTheme="minorEastAsia" w:hint="eastAsia"/>
          <w:lang w:val="en-GB" w:eastAsia="zh-CN"/>
        </w:rPr>
        <w:t>控制板由二个</w:t>
      </w:r>
      <w:r w:rsidRPr="001860BE">
        <w:rPr>
          <w:rFonts w:hint="eastAsia"/>
        </w:rPr>
        <w:t>CR2025</w:t>
      </w:r>
      <w:r>
        <w:rPr>
          <w:rFonts w:asciiTheme="minorEastAsia" w:eastAsiaTheme="minorEastAsia" w:hAnsiTheme="minorEastAsia" w:hint="eastAsia"/>
          <w:lang w:val="en-GB" w:eastAsia="zh-CN"/>
        </w:rPr>
        <w:t>纽扣型电池供电。该电池能持续供电</w:t>
      </w:r>
      <w:r w:rsidRPr="00BE7D72">
        <w:rPr>
          <w:rFonts w:hint="eastAsia"/>
          <w:lang w:val="en-GB" w:eastAsia="zh-CN"/>
        </w:rPr>
        <w:t>2-3</w:t>
      </w:r>
      <w:r>
        <w:rPr>
          <w:rFonts w:asciiTheme="minorEastAsia" w:eastAsiaTheme="minorEastAsia" w:hAnsiTheme="minorEastAsia" w:hint="eastAsia"/>
          <w:lang w:val="en-GB" w:eastAsia="zh-CN"/>
        </w:rPr>
        <w:t>年时间。如果控制板的按键功能不起作用，且</w:t>
      </w:r>
      <w:r>
        <w:rPr>
          <w:lang w:val="en-GB" w:eastAsia="zh-CN"/>
        </w:rPr>
        <w:t>ClearView C</w:t>
      </w:r>
      <w:r>
        <w:rPr>
          <w:rFonts w:asciiTheme="minorEastAsia" w:eastAsiaTheme="minorEastAsia" w:hAnsiTheme="minorEastAsia" w:hint="eastAsia"/>
          <w:lang w:val="en-GB" w:eastAsia="zh-CN"/>
        </w:rPr>
        <w:t>的使用已经超过</w:t>
      </w:r>
      <w:r w:rsidRPr="009D3BC9">
        <w:rPr>
          <w:rFonts w:hint="eastAsia"/>
          <w:lang w:val="en-GB" w:eastAsia="zh-CN"/>
        </w:rPr>
        <w:t>2</w:t>
      </w:r>
      <w:r>
        <w:rPr>
          <w:rFonts w:asciiTheme="minorEastAsia" w:eastAsiaTheme="minorEastAsia" w:hAnsiTheme="minorEastAsia" w:hint="eastAsia"/>
          <w:lang w:val="en-GB" w:eastAsia="zh-CN"/>
        </w:rPr>
        <w:t>年时间，或者更换控制板的电池时间已经超过2年时间，请更换电池。更换电池时，请到打开控制板侧面的电池槽进行电池的更换。</w:t>
      </w:r>
    </w:p>
    <w:p w14:paraId="456323BB" w14:textId="77777777" w:rsidR="001F14A3" w:rsidRPr="004A7CF9" w:rsidRDefault="001F14A3" w:rsidP="001F14A3">
      <w:pPr>
        <w:rPr>
          <w:sz w:val="18"/>
          <w:szCs w:val="36"/>
          <w:lang w:val="en-GB" w:eastAsia="zh-CN"/>
        </w:rPr>
      </w:pPr>
      <w:r w:rsidRPr="004A7CF9">
        <w:rPr>
          <w:sz w:val="20"/>
          <w:szCs w:val="36"/>
          <w:lang w:val="en-GB" w:eastAsia="zh-CN"/>
        </w:rPr>
        <w:t xml:space="preserve"> </w:t>
      </w:r>
    </w:p>
    <w:p w14:paraId="075E8DC9" w14:textId="77777777" w:rsidR="001F14A3" w:rsidRPr="007A5089" w:rsidRDefault="00B024CA" w:rsidP="001F14A3">
      <w:pPr>
        <w:pStyle w:val="Heading2"/>
        <w:rPr>
          <w:lang w:val="en-GB" w:eastAsia="zh-CN"/>
        </w:rPr>
      </w:pPr>
      <w:bookmarkStart w:id="3105" w:name="_Toc400962887"/>
      <w:bookmarkStart w:id="3106" w:name="_Toc402169634"/>
      <w:bookmarkStart w:id="3107" w:name="_Toc402170147"/>
      <w:bookmarkStart w:id="3108" w:name="_Toc402171244"/>
      <w:bookmarkStart w:id="3109" w:name="_Toc402171665"/>
      <w:bookmarkStart w:id="3110" w:name="_Toc402172097"/>
      <w:bookmarkStart w:id="3111" w:name="_Toc402172531"/>
      <w:bookmarkStart w:id="3112" w:name="_Toc402173364"/>
      <w:bookmarkStart w:id="3113" w:name="_Toc402181201"/>
      <w:bookmarkStart w:id="3114" w:name="_Toc402181653"/>
      <w:bookmarkStart w:id="3115" w:name="_Toc74903496"/>
      <w:r>
        <w:rPr>
          <w:rFonts w:eastAsia="Arial Unicode MS" w:hint="eastAsia"/>
          <w:noProof/>
        </w:rPr>
        <w:drawing>
          <wp:anchor distT="0" distB="0" distL="114300" distR="114300" simplePos="0" relativeHeight="251796480" behindDoc="0" locked="0" layoutInCell="1" allowOverlap="1" wp14:anchorId="06D3BE9F" wp14:editId="04449915">
            <wp:simplePos x="0" y="0"/>
            <wp:positionH relativeFrom="column">
              <wp:posOffset>4712970</wp:posOffset>
            </wp:positionH>
            <wp:positionV relativeFrom="paragraph">
              <wp:posOffset>318770</wp:posOffset>
            </wp:positionV>
            <wp:extent cx="1447800" cy="2085340"/>
            <wp:effectExtent l="38100" t="19050" r="19050" b="10160"/>
            <wp:wrapSquare wrapText="bothSides"/>
            <wp:docPr id="1590" name="Afbeelding 1" descr="M:\PROJECTEN\ClearView C\Manuals\User Manual\Draft\Artwork\pairing control pad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PROJECTEN\ClearView C\Manuals\User Manual\Draft\Artwork\pairing control pad 2.jpg"/>
                    <pic:cNvPicPr>
                      <a:picLocks noChangeAspect="1" noChangeArrowheads="1"/>
                    </pic:cNvPicPr>
                  </pic:nvPicPr>
                  <pic:blipFill>
                    <a:blip r:embed="rId82" cstate="print"/>
                    <a:srcRect l="15198" r="13790"/>
                    <a:stretch>
                      <a:fillRect/>
                    </a:stretch>
                  </pic:blipFill>
                  <pic:spPr bwMode="auto">
                    <a:xfrm>
                      <a:off x="0" y="0"/>
                      <a:ext cx="1447800" cy="2085340"/>
                    </a:xfrm>
                    <a:prstGeom prst="rect">
                      <a:avLst/>
                    </a:prstGeom>
                    <a:noFill/>
                    <a:ln w="19050">
                      <a:solidFill>
                        <a:schemeClr val="tx1"/>
                      </a:solidFill>
                      <a:miter lim="800000"/>
                      <a:headEnd/>
                      <a:tailEnd/>
                    </a:ln>
                  </pic:spPr>
                </pic:pic>
              </a:graphicData>
            </a:graphic>
          </wp:anchor>
        </w:drawing>
      </w:r>
      <w:r w:rsidR="001F14A3" w:rsidRPr="001876E5">
        <w:rPr>
          <w:rFonts w:eastAsia="Arial Unicode MS" w:hint="eastAsia"/>
          <w:lang w:val="en-GB" w:eastAsia="zh-CN"/>
        </w:rPr>
        <w:t>4.5</w:t>
      </w:r>
      <w:r w:rsidR="001F14A3" w:rsidRPr="001876E5">
        <w:rPr>
          <w:rFonts w:eastAsia="Arial Unicode MS" w:hint="eastAsia"/>
          <w:lang w:val="en-GB" w:eastAsia="zh-CN"/>
        </w:rPr>
        <w:t>控制板配对</w:t>
      </w:r>
      <w:bookmarkEnd w:id="3105"/>
      <w:bookmarkEnd w:id="3106"/>
      <w:bookmarkEnd w:id="3107"/>
      <w:bookmarkEnd w:id="3108"/>
      <w:bookmarkEnd w:id="3109"/>
      <w:bookmarkEnd w:id="3110"/>
      <w:bookmarkEnd w:id="3111"/>
      <w:bookmarkEnd w:id="3112"/>
      <w:bookmarkEnd w:id="3113"/>
      <w:bookmarkEnd w:id="3114"/>
      <w:bookmarkEnd w:id="3115"/>
    </w:p>
    <w:p w14:paraId="51720B1F" w14:textId="77777777" w:rsidR="001F14A3" w:rsidRPr="004A7CF9" w:rsidRDefault="001F14A3" w:rsidP="00B024CA">
      <w:pPr>
        <w:tabs>
          <w:tab w:val="left" w:pos="6946"/>
        </w:tabs>
        <w:rPr>
          <w:sz w:val="20"/>
          <w:lang w:val="en-GB"/>
        </w:rPr>
      </w:pPr>
      <w:r>
        <w:rPr>
          <w:rFonts w:asciiTheme="minorEastAsia" w:eastAsiaTheme="minorEastAsia" w:hAnsiTheme="minorEastAsia" w:hint="eastAsia"/>
          <w:lang w:val="en-GB" w:eastAsia="zh-CN"/>
        </w:rPr>
        <w:t>万一控制板丢失或者损坏，这需要更换一个新的控制板。新的控制板需要与</w:t>
      </w:r>
      <w:r>
        <w:rPr>
          <w:lang w:val="en-GB" w:eastAsia="zh-CN"/>
        </w:rPr>
        <w:t>ClearView C</w:t>
      </w:r>
      <w:r>
        <w:rPr>
          <w:rFonts w:asciiTheme="minorEastAsia" w:eastAsiaTheme="minorEastAsia" w:hAnsiTheme="minorEastAsia" w:hint="eastAsia"/>
          <w:lang w:val="en-GB" w:eastAsia="zh-CN"/>
        </w:rPr>
        <w:t>进行配对。请按照下列步骤对控制板进行配对</w:t>
      </w:r>
      <w:r>
        <w:rPr>
          <w:lang w:val="en-GB"/>
        </w:rPr>
        <w:t>:</w:t>
      </w:r>
    </w:p>
    <w:p w14:paraId="1F217975" w14:textId="77777777" w:rsidR="001F14A3" w:rsidRDefault="001F14A3" w:rsidP="007E3C59">
      <w:pPr>
        <w:pStyle w:val="ListParagraph"/>
        <w:numPr>
          <w:ilvl w:val="0"/>
          <w:numId w:val="21"/>
        </w:numPr>
        <w:tabs>
          <w:tab w:val="clear" w:pos="720"/>
          <w:tab w:val="num" w:pos="0"/>
        </w:tabs>
        <w:ind w:left="284" w:hanging="284"/>
        <w:rPr>
          <w:lang w:val="en-GB"/>
        </w:rPr>
      </w:pPr>
      <w:r>
        <w:rPr>
          <w:rFonts w:asciiTheme="minorEastAsia" w:eastAsiaTheme="minorEastAsia" w:hAnsiTheme="minorEastAsia" w:hint="eastAsia"/>
          <w:lang w:val="en-GB" w:eastAsia="zh-CN"/>
        </w:rPr>
        <w:t>打开</w:t>
      </w:r>
      <w:r>
        <w:rPr>
          <w:lang w:val="en-GB"/>
        </w:rPr>
        <w:t xml:space="preserve">ClearView C </w:t>
      </w:r>
      <w:r>
        <w:rPr>
          <w:rFonts w:eastAsiaTheme="minorEastAsia" w:hint="eastAsia"/>
          <w:lang w:val="en-GB" w:eastAsia="zh-CN"/>
        </w:rPr>
        <w:t>的电源</w:t>
      </w:r>
      <w:r>
        <w:rPr>
          <w:lang w:val="en-GB"/>
        </w:rPr>
        <w:t>;</w:t>
      </w:r>
      <w:r w:rsidRPr="00317A9C">
        <w:rPr>
          <w:rFonts w:eastAsia="Times New Roman"/>
          <w:snapToGrid w:val="0"/>
          <w:color w:val="000000"/>
          <w:w w:val="0"/>
          <w:sz w:val="0"/>
          <w:szCs w:val="0"/>
          <w:u w:color="000000"/>
          <w:bdr w:val="none" w:sz="0" w:space="0" w:color="000000"/>
          <w:shd w:val="clear" w:color="000000" w:fill="000000"/>
          <w:lang w:val="en-US"/>
        </w:rPr>
        <w:t xml:space="preserve"> </w:t>
      </w:r>
    </w:p>
    <w:p w14:paraId="623D4522" w14:textId="77777777" w:rsidR="001F14A3" w:rsidRDefault="001F14A3" w:rsidP="007E3C59">
      <w:pPr>
        <w:pStyle w:val="ListParagraph"/>
        <w:numPr>
          <w:ilvl w:val="0"/>
          <w:numId w:val="21"/>
        </w:numPr>
        <w:tabs>
          <w:tab w:val="clear" w:pos="720"/>
          <w:tab w:val="num" w:pos="284"/>
        </w:tabs>
        <w:ind w:left="284" w:hanging="284"/>
        <w:rPr>
          <w:lang w:val="en-GB"/>
        </w:rPr>
      </w:pPr>
      <w:r>
        <w:rPr>
          <w:rFonts w:asciiTheme="minorEastAsia" w:eastAsiaTheme="minorEastAsia" w:hAnsiTheme="minorEastAsia" w:hint="eastAsia"/>
          <w:lang w:val="en-GB" w:eastAsia="zh-CN"/>
        </w:rPr>
        <w:t>让控制板垂直放置，将控制板的底部靠在屏幕后方的摄像头右面上</w:t>
      </w:r>
      <w:r>
        <w:rPr>
          <w:lang w:val="en-GB"/>
        </w:rPr>
        <w:t>;</w:t>
      </w:r>
    </w:p>
    <w:p w14:paraId="63921C11" w14:textId="77777777" w:rsidR="001F14A3" w:rsidRDefault="001F14A3" w:rsidP="007E3C59">
      <w:pPr>
        <w:pStyle w:val="ListParagraph"/>
        <w:numPr>
          <w:ilvl w:val="0"/>
          <w:numId w:val="21"/>
        </w:numPr>
        <w:tabs>
          <w:tab w:val="clear" w:pos="720"/>
          <w:tab w:val="num" w:pos="284"/>
        </w:tabs>
        <w:ind w:hanging="720"/>
        <w:rPr>
          <w:lang w:val="en-GB"/>
        </w:rPr>
      </w:pPr>
      <w:r>
        <w:rPr>
          <w:rFonts w:asciiTheme="minorEastAsia" w:eastAsiaTheme="minorEastAsia" w:hAnsiTheme="minorEastAsia" w:hint="eastAsia"/>
          <w:lang w:val="en-GB" w:eastAsia="zh-CN"/>
        </w:rPr>
        <w:t>一个图标标识提示配对程序的开始</w:t>
      </w:r>
      <w:r>
        <w:rPr>
          <w:lang w:val="en-GB"/>
        </w:rPr>
        <w:t>;</w:t>
      </w:r>
    </w:p>
    <w:p w14:paraId="774B9589" w14:textId="77777777" w:rsidR="001F14A3" w:rsidRDefault="001F14A3" w:rsidP="007E3C59">
      <w:pPr>
        <w:pStyle w:val="ListParagraph"/>
        <w:numPr>
          <w:ilvl w:val="0"/>
          <w:numId w:val="21"/>
        </w:numPr>
        <w:tabs>
          <w:tab w:val="clear" w:pos="720"/>
          <w:tab w:val="num" w:pos="426"/>
        </w:tabs>
        <w:ind w:hanging="720"/>
        <w:rPr>
          <w:lang w:val="en-GB"/>
        </w:rPr>
      </w:pPr>
      <w:r>
        <w:rPr>
          <w:rFonts w:asciiTheme="minorEastAsia" w:eastAsiaTheme="minorEastAsia" w:hAnsiTheme="minorEastAsia" w:hint="eastAsia"/>
          <w:lang w:val="en-GB" w:eastAsia="zh-CN"/>
        </w:rPr>
        <w:t>同时按下开/关按键和概览</w:t>
      </w:r>
      <w:r>
        <w:rPr>
          <w:rFonts w:eastAsiaTheme="minorEastAsia" w:cs="Arial" w:hint="eastAsia"/>
          <w:bCs/>
          <w:kern w:val="32"/>
          <w:sz w:val="24"/>
          <w:szCs w:val="32"/>
          <w:lang w:eastAsia="zh-CN"/>
        </w:rPr>
        <w:t>(</w:t>
      </w:r>
      <w:r w:rsidRPr="00300B0E">
        <w:rPr>
          <w:rFonts w:cs="Arial" w:hint="eastAsia"/>
          <w:bCs/>
          <w:kern w:val="32"/>
          <w:sz w:val="24"/>
          <w:szCs w:val="32"/>
        </w:rPr>
        <w:t>Overview</w:t>
      </w:r>
      <w:r>
        <w:rPr>
          <w:rFonts w:eastAsiaTheme="minorEastAsia" w:cs="Arial" w:hint="eastAsia"/>
          <w:bCs/>
          <w:kern w:val="32"/>
          <w:sz w:val="24"/>
          <w:szCs w:val="32"/>
          <w:lang w:eastAsia="zh-CN"/>
        </w:rPr>
        <w:t>)</w:t>
      </w:r>
      <w:r>
        <w:rPr>
          <w:rFonts w:asciiTheme="minorEastAsia" w:eastAsiaTheme="minorEastAsia" w:hAnsiTheme="minorEastAsia" w:hint="eastAsia"/>
          <w:lang w:val="en-GB" w:eastAsia="zh-CN"/>
        </w:rPr>
        <w:t>按键五秒钟并释放</w:t>
      </w:r>
      <w:r>
        <w:rPr>
          <w:lang w:val="en-GB"/>
        </w:rPr>
        <w:t>;</w:t>
      </w:r>
    </w:p>
    <w:p w14:paraId="29B48F0C" w14:textId="77777777" w:rsidR="001F14A3" w:rsidRDefault="001F14A3" w:rsidP="007E3C59">
      <w:pPr>
        <w:pStyle w:val="ListParagraph"/>
        <w:numPr>
          <w:ilvl w:val="0"/>
          <w:numId w:val="21"/>
        </w:numPr>
        <w:tabs>
          <w:tab w:val="clear" w:pos="720"/>
          <w:tab w:val="num" w:pos="284"/>
        </w:tabs>
        <w:ind w:hanging="720"/>
        <w:rPr>
          <w:lang w:val="en-GB"/>
        </w:rPr>
      </w:pPr>
      <w:r>
        <w:rPr>
          <w:rFonts w:asciiTheme="minorEastAsia" w:eastAsiaTheme="minorEastAsia" w:hAnsiTheme="minorEastAsia" w:hint="eastAsia"/>
          <w:lang w:val="en-GB" w:eastAsia="zh-CN"/>
        </w:rPr>
        <w:t>如果配对过程成功，配对图标标识会消失</w:t>
      </w:r>
      <w:r>
        <w:rPr>
          <w:lang w:val="en-GB"/>
        </w:rPr>
        <w:t>;</w:t>
      </w:r>
    </w:p>
    <w:p w14:paraId="0EE096F4" w14:textId="77777777" w:rsidR="001F14A3" w:rsidRPr="00DC6729" w:rsidRDefault="001F14A3" w:rsidP="007E3C59">
      <w:pPr>
        <w:pStyle w:val="ListParagraph"/>
        <w:numPr>
          <w:ilvl w:val="0"/>
          <w:numId w:val="21"/>
        </w:numPr>
        <w:tabs>
          <w:tab w:val="clear" w:pos="720"/>
          <w:tab w:val="num" w:pos="284"/>
        </w:tabs>
        <w:ind w:hanging="720"/>
      </w:pPr>
      <w:r>
        <w:rPr>
          <w:lang w:val="en-GB"/>
        </w:rPr>
        <w:t xml:space="preserve"> </w:t>
      </w:r>
      <w:r w:rsidRPr="006B4A76">
        <w:rPr>
          <w:rFonts w:hint="eastAsia"/>
          <w:lang w:val="en-GB"/>
        </w:rPr>
        <w:t>如果</w:t>
      </w:r>
      <w:r>
        <w:rPr>
          <w:lang w:val="en-GB"/>
        </w:rPr>
        <w:t xml:space="preserve">ClearView C </w:t>
      </w:r>
      <w:r w:rsidRPr="006B4A76">
        <w:rPr>
          <w:rFonts w:hint="eastAsia"/>
          <w:lang w:val="en-GB"/>
        </w:rPr>
        <w:t>不能识别或发现控制板，配对过程会在</w:t>
      </w:r>
      <w:r w:rsidRPr="006B4A76">
        <w:rPr>
          <w:rFonts w:hint="eastAsia"/>
          <w:lang w:val="en-GB"/>
        </w:rPr>
        <w:t>30</w:t>
      </w:r>
      <w:r w:rsidRPr="006B4A76">
        <w:rPr>
          <w:rFonts w:hint="eastAsia"/>
          <w:lang w:val="en-GB"/>
        </w:rPr>
        <w:t>秒钟内终止，配对标识会消失。重复</w:t>
      </w:r>
      <w:r>
        <w:rPr>
          <w:rFonts w:hint="eastAsia"/>
        </w:rPr>
        <w:t>1-</w:t>
      </w:r>
      <w:r w:rsidRPr="005E55CE">
        <w:rPr>
          <w:rFonts w:hint="eastAsia"/>
        </w:rPr>
        <w:t>5</w:t>
      </w:r>
      <w:r w:rsidRPr="006B4A76">
        <w:rPr>
          <w:rFonts w:hint="eastAsia"/>
          <w:lang w:val="en-GB"/>
        </w:rPr>
        <w:t>步骤</w:t>
      </w:r>
      <w:r w:rsidRPr="006B4A76">
        <w:rPr>
          <w:rFonts w:hint="eastAsia"/>
        </w:rPr>
        <w:t>，</w:t>
      </w:r>
      <w:r w:rsidRPr="006B4A76">
        <w:rPr>
          <w:rFonts w:hint="eastAsia"/>
          <w:lang w:val="en-GB"/>
        </w:rPr>
        <w:t>直到控制板成功配对。</w:t>
      </w:r>
    </w:p>
    <w:p w14:paraId="590BCF14" w14:textId="77777777" w:rsidR="001F14A3" w:rsidRPr="006B4A76" w:rsidRDefault="001F14A3" w:rsidP="001F14A3">
      <w:pPr>
        <w:pStyle w:val="ListParagraph"/>
      </w:pPr>
      <w:r>
        <w:rPr>
          <w:rFonts w:asciiTheme="minorEastAsia" w:eastAsiaTheme="minorEastAsia" w:hAnsiTheme="minorEastAsia" w:hint="eastAsia"/>
          <w:lang w:val="en-GB" w:eastAsia="zh-CN"/>
        </w:rPr>
        <w:t>导致不能成功配对的可能原因有</w:t>
      </w:r>
      <w:r w:rsidRPr="006B4A76">
        <w:t>:</w:t>
      </w:r>
    </w:p>
    <w:p w14:paraId="35141433" w14:textId="77777777" w:rsidR="001F14A3" w:rsidRDefault="001F14A3" w:rsidP="007E3C59">
      <w:pPr>
        <w:pStyle w:val="ListParagraph"/>
        <w:numPr>
          <w:ilvl w:val="1"/>
          <w:numId w:val="12"/>
        </w:numPr>
        <w:rPr>
          <w:lang w:val="en-GB"/>
        </w:rPr>
      </w:pPr>
      <w:r>
        <w:rPr>
          <w:rFonts w:asciiTheme="minorEastAsia" w:eastAsiaTheme="minorEastAsia" w:hAnsiTheme="minorEastAsia" w:hint="eastAsia"/>
          <w:lang w:val="en-GB" w:eastAsia="zh-CN"/>
        </w:rPr>
        <w:t>控制板的电池用尽了</w:t>
      </w:r>
      <w:r>
        <w:rPr>
          <w:lang w:val="en-GB"/>
        </w:rPr>
        <w:t>;</w:t>
      </w:r>
    </w:p>
    <w:p w14:paraId="5E57AB83" w14:textId="77777777" w:rsidR="001F14A3" w:rsidRDefault="001F14A3" w:rsidP="007E3C59">
      <w:pPr>
        <w:pStyle w:val="ListParagraph"/>
        <w:numPr>
          <w:ilvl w:val="1"/>
          <w:numId w:val="12"/>
        </w:numPr>
        <w:rPr>
          <w:lang w:val="en-GB"/>
        </w:rPr>
      </w:pPr>
      <w:r>
        <w:rPr>
          <w:rFonts w:asciiTheme="minorEastAsia" w:eastAsiaTheme="minorEastAsia" w:hAnsiTheme="minorEastAsia" w:hint="eastAsia"/>
          <w:lang w:val="en-GB" w:eastAsia="zh-CN"/>
        </w:rPr>
        <w:t>在启动配对时，按错了按键</w:t>
      </w:r>
      <w:r>
        <w:rPr>
          <w:lang w:val="en-GB"/>
        </w:rPr>
        <w:t>;</w:t>
      </w:r>
    </w:p>
    <w:p w14:paraId="645BA943" w14:textId="77777777" w:rsidR="001F14A3" w:rsidRPr="004A7CF9" w:rsidRDefault="001F14A3" w:rsidP="007E3C59">
      <w:pPr>
        <w:pStyle w:val="ListParagraph"/>
        <w:numPr>
          <w:ilvl w:val="1"/>
          <w:numId w:val="12"/>
        </w:numPr>
        <w:jc w:val="left"/>
        <w:rPr>
          <w:rFonts w:cs="Arial"/>
          <w:b/>
          <w:bCs/>
          <w:kern w:val="32"/>
          <w:szCs w:val="32"/>
          <w:lang w:val="en-US"/>
        </w:rPr>
      </w:pPr>
      <w:r w:rsidRPr="004A7CF9">
        <w:rPr>
          <w:rFonts w:ascii="MS Mincho" w:eastAsia="MS Mincho" w:hAnsi="MS Mincho" w:cs="MS Mincho" w:hint="eastAsia"/>
          <w:lang w:val="en-GB" w:eastAsia="zh-CN"/>
        </w:rPr>
        <w:t>控制板</w:t>
      </w:r>
      <w:r w:rsidRPr="004A7CF9">
        <w:rPr>
          <w:rFonts w:ascii="PMingLiU" w:hAnsi="PMingLiU" w:cs="PMingLiU" w:hint="eastAsia"/>
          <w:lang w:val="en-GB" w:eastAsia="zh-CN"/>
        </w:rPr>
        <w:t>损坏</w:t>
      </w:r>
      <w:r w:rsidRPr="004A7CF9">
        <w:rPr>
          <w:rFonts w:ascii="MS Mincho" w:eastAsia="MS Mincho" w:hAnsi="MS Mincho" w:cs="MS Mincho" w:hint="eastAsia"/>
          <w:lang w:val="en-GB" w:eastAsia="zh-CN"/>
        </w:rPr>
        <w:t>；</w:t>
      </w:r>
      <w:r w:rsidRPr="004A7CF9">
        <w:rPr>
          <w:lang w:val="en-US"/>
        </w:rPr>
        <w:br w:type="page"/>
      </w:r>
    </w:p>
    <w:p w14:paraId="2B796607" w14:textId="77777777" w:rsidR="001F14A3" w:rsidRDefault="001F14A3" w:rsidP="007E3C59">
      <w:pPr>
        <w:pStyle w:val="Heading1"/>
        <w:numPr>
          <w:ilvl w:val="0"/>
          <w:numId w:val="68"/>
        </w:numPr>
        <w:spacing w:before="0" w:after="0"/>
      </w:pPr>
      <w:bookmarkStart w:id="3116" w:name="_Toc400962888"/>
      <w:bookmarkStart w:id="3117" w:name="_Toc402169635"/>
      <w:bookmarkStart w:id="3118" w:name="_Toc402170148"/>
      <w:bookmarkStart w:id="3119" w:name="_Toc402171245"/>
      <w:bookmarkStart w:id="3120" w:name="_Toc402171666"/>
      <w:bookmarkStart w:id="3121" w:name="_Toc402172098"/>
      <w:bookmarkStart w:id="3122" w:name="_Toc402172532"/>
      <w:bookmarkStart w:id="3123" w:name="_Toc402173365"/>
      <w:bookmarkStart w:id="3124" w:name="_Toc402181202"/>
      <w:bookmarkStart w:id="3125" w:name="_Toc402181654"/>
      <w:bookmarkStart w:id="3126" w:name="_Toc74903497"/>
      <w:r>
        <w:t>ClearView C</w:t>
      </w:r>
      <w:r>
        <w:rPr>
          <w:rFonts w:asciiTheme="minorEastAsia" w:eastAsiaTheme="minorEastAsia" w:hAnsiTheme="minorEastAsia" w:hint="eastAsia"/>
          <w:lang w:eastAsia="zh-CN"/>
        </w:rPr>
        <w:t>菜单</w:t>
      </w:r>
      <w:bookmarkEnd w:id="3116"/>
      <w:bookmarkEnd w:id="3117"/>
      <w:bookmarkEnd w:id="3118"/>
      <w:bookmarkEnd w:id="3119"/>
      <w:bookmarkEnd w:id="3120"/>
      <w:bookmarkEnd w:id="3121"/>
      <w:bookmarkEnd w:id="3122"/>
      <w:bookmarkEnd w:id="3123"/>
      <w:bookmarkEnd w:id="3124"/>
      <w:bookmarkEnd w:id="3125"/>
      <w:bookmarkEnd w:id="3126"/>
    </w:p>
    <w:p w14:paraId="6B4BE997" w14:textId="77777777" w:rsidR="001F14A3" w:rsidRPr="00C562EE" w:rsidRDefault="001F14A3" w:rsidP="001F14A3"/>
    <w:p w14:paraId="5A4D37E5" w14:textId="77777777" w:rsidR="001F14A3" w:rsidRDefault="005B4151" w:rsidP="001F14A3">
      <w:pPr>
        <w:rPr>
          <w:lang w:val="en-US"/>
        </w:rPr>
      </w:pPr>
      <w:r>
        <w:rPr>
          <w:noProof/>
        </w:rPr>
        <mc:AlternateContent>
          <mc:Choice Requires="wps">
            <w:drawing>
              <wp:anchor distT="0" distB="0" distL="114300" distR="114300" simplePos="0" relativeHeight="251736064" behindDoc="0" locked="0" layoutInCell="1" allowOverlap="1" wp14:anchorId="56B15A66" wp14:editId="6CE5D57E">
                <wp:simplePos x="0" y="0"/>
                <wp:positionH relativeFrom="column">
                  <wp:posOffset>138430</wp:posOffset>
                </wp:positionH>
                <wp:positionV relativeFrom="paragraph">
                  <wp:posOffset>79375</wp:posOffset>
                </wp:positionV>
                <wp:extent cx="4970780" cy="558165"/>
                <wp:effectExtent l="0" t="0" r="0" b="0"/>
                <wp:wrapNone/>
                <wp:docPr id="1236" name="Text Box 1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395AED1" w14:textId="77777777" w:rsidR="009F3888" w:rsidRDefault="009F3888" w:rsidP="001F14A3">
                            <w:pPr>
                              <w:rPr>
                                <w:rFonts w:eastAsiaTheme="minorEastAsia"/>
                                <w:lang w:val="en-US" w:eastAsia="zh-CN"/>
                              </w:rPr>
                            </w:pPr>
                          </w:p>
                          <w:p w14:paraId="60605D31" w14:textId="77777777" w:rsidR="009F3888" w:rsidRPr="00DB537A" w:rsidRDefault="009F3888" w:rsidP="001F14A3">
                            <w:pPr>
                              <w:rPr>
                                <w:sz w:val="32"/>
                                <w:lang w:val="en-US"/>
                              </w:rPr>
                            </w:pPr>
                            <w:r w:rsidRPr="00DB537A">
                              <w:rPr>
                                <w:rFonts w:eastAsiaTheme="minorEastAsia" w:hint="eastAsia"/>
                                <w:sz w:val="32"/>
                                <w:lang w:val="en-US" w:eastAsia="zh-CN"/>
                              </w:rPr>
                              <w:t>调节屏幕亮度</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6B15A66" id="_x0000_s1080" type="#_x0000_t202" style="position:absolute;left:0;text-align:left;margin-left:10.9pt;margin-top:6.25pt;width:391.4pt;height:43.95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GL4j+QEAANQDAAAOAAAAZHJzL2Uyb0RvYy54bWysU9tu1DAQfUfiHyy/s7mwt0abrUqrIqRS&#10;kFo+wHGcjUXiMWPvJsvXM3a22wXeEC+W5+IzZ86MN9dj37GDQqfBlDybpZwpI6HWZlfyb8/379ac&#10;OS9MLTowquRH5fj19u2bzWALlUMLXa2QEYhxxWBL3npviyRxslW9cDOwylCwAeyFJxN3SY1iIPS+&#10;S/I0XSYDYG0RpHKOvHdTkG8jftMo6b80jVOedSUnbj6eGM8qnMl2I4odCttqeaIh/oFFL7Shomeo&#10;O+EF26P+C6rXEsFB42cS+gSaRksVe6BusvSPbp5aYVXshcRx9iyT+3+w8vHwFZmuaXb5+yVnRvQ0&#10;pWc1evYBRpbli3nQaLCuoNQnS8l+pAjlx36dfQD53TEDt60wO3WDCEOrRE0cs/AyuXg64bgAUg2f&#10;oaZKYu8hAo0N9kFAkoQROs3qeJ5PYCPJOb9apas1hSTFFot1tlzEEqJ4eW3R+Y8KehYuJUeaf0QX&#10;hwfnAxtRvKSEYgbuddfFHejMbw5KDJ7IPhCeqPuxGqNYr6pUUB+pH4Rptegr0KUF/MnZQGtVcvdj&#10;L1Bx1n0ypMlVNp+HPYzGfLHKycDLSHUZEUYSVMk9Z9P11k+7u7eody1VmqZg4IZ0bHRsMQg+sTrx&#10;p9WJnZ/WPOzmpR2zXj/j9hcAAAD//wMAUEsDBBQABgAIAAAAIQDWAY2m3wAAAAkBAAAPAAAAZHJz&#10;L2Rvd25yZXYueG1sTI/BTsMwEETvSPyDtUhcKmo3lKoKcSqEVMEBUShcuLnxJo6I1yF20/D3LCc4&#10;zsxq5m2xmXwnRhxiG0jDYq5AIFXBttRoeH/bXq1BxGTImi4QavjGCJvy/KwwuQ0nesVxnxrBJRRz&#10;o8Gl1OdSxsqhN3EeeiTO6jB4k1gOjbSDOXG572Sm1Ep60xIvONPjvcPqc3/0Gp7p66WqHtzuY3s9&#10;m/nssX4KY6315cV0dwsi4ZT+juEXn9GhZKZDOJKNotOQLZg8sZ/dgOB8rZYrEAc2lFqCLAv5/4Py&#10;BwAA//8DAFBLAQItABQABgAIAAAAIQC2gziS/gAAAOEBAAATAAAAAAAAAAAAAAAAAAAAAABbQ29u&#10;dGVudF9UeXBlc10ueG1sUEsBAi0AFAAGAAgAAAAhADj9If/WAAAAlAEAAAsAAAAAAAAAAAAAAAAA&#10;LwEAAF9yZWxzLy5yZWxzUEsBAi0AFAAGAAgAAAAhAM4YviP5AQAA1AMAAA4AAAAAAAAAAAAAAAAA&#10;LgIAAGRycy9lMm9Eb2MueG1sUEsBAi0AFAAGAAgAAAAhANYBjabfAAAACQEAAA8AAAAAAAAAAAAA&#10;AAAAUwQAAGRycy9kb3ducmV2LnhtbFBLBQYAAAAABAAEAPMAAABfBQAAAAA=&#10;" filled="f" stroked="f" strokecolor="black [3213]">
                <v:textbox>
                  <w:txbxContent>
                    <w:p w14:paraId="4395AED1" w14:textId="77777777" w:rsidR="009F3888" w:rsidRDefault="009F3888" w:rsidP="001F14A3">
                      <w:pPr>
                        <w:rPr>
                          <w:rFonts w:eastAsiaTheme="minorEastAsia"/>
                          <w:lang w:val="en-US" w:eastAsia="zh-CN"/>
                        </w:rPr>
                      </w:pPr>
                    </w:p>
                    <w:p w14:paraId="60605D31" w14:textId="77777777" w:rsidR="009F3888" w:rsidRPr="00DB537A" w:rsidRDefault="009F3888" w:rsidP="001F14A3">
                      <w:pPr>
                        <w:rPr>
                          <w:sz w:val="32"/>
                          <w:lang w:val="en-US"/>
                        </w:rPr>
                      </w:pPr>
                      <w:r w:rsidRPr="00DB537A">
                        <w:rPr>
                          <w:rFonts w:eastAsiaTheme="minorEastAsia" w:hint="eastAsia"/>
                          <w:sz w:val="32"/>
                          <w:lang w:val="en-US" w:eastAsia="zh-CN"/>
                        </w:rPr>
                        <w:t>调节屏幕亮度</w:t>
                      </w:r>
                    </w:p>
                  </w:txbxContent>
                </v:textbox>
              </v:shape>
            </w:pict>
          </mc:Fallback>
        </mc:AlternateContent>
      </w:r>
      <w:r w:rsidR="001F14A3">
        <w:rPr>
          <w:noProof/>
        </w:rPr>
        <w:drawing>
          <wp:inline distT="0" distB="0" distL="0" distR="0" wp14:anchorId="483C25D4" wp14:editId="468414F3">
            <wp:extent cx="5888990" cy="716915"/>
            <wp:effectExtent l="19050" t="0" r="0" b="0"/>
            <wp:docPr id="1591" name="Afbeelding 15" descr="M:\PROJECTEN\ClearView C\Manuals\User Manual\Menu Icons\brightnes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User Manual\Menu Icons\brightness_balk.jpg"/>
                    <pic:cNvPicPr>
                      <a:picLocks noChangeAspect="1" noChangeArrowheads="1"/>
                    </pic:cNvPicPr>
                  </pic:nvPicPr>
                  <pic:blipFill>
                    <a:blip r:embed="rId55"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5F6637B6" w14:textId="77777777" w:rsidR="001F14A3" w:rsidRPr="00F43430" w:rsidRDefault="001F14A3" w:rsidP="001F14A3">
      <w:pPr>
        <w:rPr>
          <w:lang w:val="en-US"/>
        </w:rPr>
      </w:pPr>
    </w:p>
    <w:p w14:paraId="6F74340E" w14:textId="77777777" w:rsidR="001F14A3" w:rsidRPr="00F43430" w:rsidRDefault="005B4151" w:rsidP="001F14A3">
      <w:pPr>
        <w:rPr>
          <w:lang w:val="en-US"/>
        </w:rPr>
      </w:pPr>
      <w:r>
        <w:rPr>
          <w:noProof/>
        </w:rPr>
        <mc:AlternateContent>
          <mc:Choice Requires="wps">
            <w:drawing>
              <wp:anchor distT="0" distB="0" distL="114300" distR="114300" simplePos="0" relativeHeight="251737088" behindDoc="0" locked="0" layoutInCell="1" allowOverlap="1" wp14:anchorId="54248D6F" wp14:editId="1952CF64">
                <wp:simplePos x="0" y="0"/>
                <wp:positionH relativeFrom="column">
                  <wp:posOffset>138430</wp:posOffset>
                </wp:positionH>
                <wp:positionV relativeFrom="paragraph">
                  <wp:posOffset>73025</wp:posOffset>
                </wp:positionV>
                <wp:extent cx="4970780" cy="558165"/>
                <wp:effectExtent l="0" t="0" r="0" b="0"/>
                <wp:wrapNone/>
                <wp:docPr id="1235" name="Text Box 1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2823C870" w14:textId="77777777" w:rsidR="009F3888" w:rsidRDefault="009F3888" w:rsidP="001F14A3">
                            <w:pPr>
                              <w:ind w:right="1134"/>
                              <w:rPr>
                                <w:rFonts w:eastAsiaTheme="minorEastAsia"/>
                                <w:lang w:val="en-US" w:eastAsia="zh-CN"/>
                              </w:rPr>
                            </w:pPr>
                          </w:p>
                          <w:p w14:paraId="7FCD280E" w14:textId="77777777" w:rsidR="009F3888" w:rsidRPr="00DB537A" w:rsidRDefault="009F3888" w:rsidP="001F14A3">
                            <w:pPr>
                              <w:rPr>
                                <w:rFonts w:eastAsiaTheme="minorEastAsia"/>
                                <w:sz w:val="32"/>
                                <w:lang w:val="en-US" w:eastAsia="zh-CN"/>
                              </w:rPr>
                            </w:pPr>
                            <w:r w:rsidRPr="00DB537A">
                              <w:rPr>
                                <w:rFonts w:eastAsiaTheme="minorEastAsia" w:hint="eastAsia"/>
                                <w:sz w:val="32"/>
                                <w:lang w:val="en-US" w:eastAsia="zh-CN"/>
                              </w:rPr>
                              <w:t>调节或关闭色彩高对比度图像模式</w:t>
                            </w:r>
                          </w:p>
                          <w:p w14:paraId="7C86AA34" w14:textId="77777777" w:rsidR="009F3888" w:rsidRPr="00765C4D" w:rsidRDefault="009F3888" w:rsidP="001F14A3">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4248D6F" id="_x0000_s1081" type="#_x0000_t202" style="position:absolute;left:0;text-align:left;margin-left:10.9pt;margin-top:5.75pt;width:391.4pt;height:43.9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HDq+gEAANQDAAAOAAAAZHJzL2Uyb0RvYy54bWysU21v0zAQ/o7Ef7D8naYJTdtFTaexaQhp&#10;DKSNH+A6TmKR+MzZbVJ+PWen6wp8Q3yxfC9+7nnuzpvrse/YQaHTYEqezuacKSOh0qYp+bfn+3dr&#10;zpwXphIdGFXyo3L8evv2zWawhcqgha5SyAjEuGKwJW+9t0WSONmqXrgZWGUoWAP2wpOJTVKhGAi9&#10;75JsPl8mA2BlEaRyjrx3U5BvI35dK+m/1LVTnnUlJ24+nhjPXTiT7UYUDQrbanmiIf6BRS+0oaJn&#10;qDvhBduj/guq1xLBQe1nEvoE6lpLFTWQmnT+h5qnVlgVtVBznD23yf0/WPl4+IpMVzS77H3OmRE9&#10;TelZjZ59gJGlWb4MPRqsKyj1yVKyHylC+VGvsw8gvztm4LYVplE3iDC0SlTEMQ0vk4unE44LILvh&#10;M1RUSew9RKCxxj40kFrCCJ1mdTzPJ7CR5FxcrearNYUkxfJ8nS7zWEIUL68tOv9RQc/CpeRI84/o&#10;4vDgfGAjipeUUMzAve66uAOd+c1BicET2QfCE3U/7sbYrDwWDtJ2UB1JD8K0WvQV6NIC/uRsoLUq&#10;ufuxF6g46z4Z6slVuliEPYzGIl9lZOBlZHcZEUYSVMk9Z9P11k+7u7eom5YqTVMwcEN9rHWU+Mrq&#10;xJ9WJyo/rXnYzUs7Zr1+xu0vAAAA//8DAFBLAwQUAAYACAAAACEAdEUMvOAAAAAIAQAADwAAAGRy&#10;cy9kb3ducmV2LnhtbEyPzU7DMBCE70i8g7VIXCrqJJSqDXEqhFTBARUoXLi59uZHxOsQu2l4e5YT&#10;HHdmNPNtsZlcJ0YcQutJQTpPQCAZb1uqFby/ba9WIELUZHXnCRV8Y4BNeX5W6Nz6E73iuI+14BIK&#10;uVbQxNjnUgbToNNh7nsk9io/OB35HGppB33ictfJLEmW0umWeKHRPd43aD73R6dgR18vxjw0zx/b&#10;69nMZY/Vkx8rpS4vprtbEBGn+BeGX3xGh5KZDv5INohOQZYyeWQ9vQHB/ipZLEEcFKzXC5BlIf8/&#10;UP4AAAD//wMAUEsBAi0AFAAGAAgAAAAhALaDOJL+AAAA4QEAABMAAAAAAAAAAAAAAAAAAAAAAFtD&#10;b250ZW50X1R5cGVzXS54bWxQSwECLQAUAAYACAAAACEAOP0h/9YAAACUAQAACwAAAAAAAAAAAAAA&#10;AAAvAQAAX3JlbHMvLnJlbHNQSwECLQAUAAYACAAAACEAjWxw6voBAADUAwAADgAAAAAAAAAAAAAA&#10;AAAuAgAAZHJzL2Uyb0RvYy54bWxQSwECLQAUAAYACAAAACEAdEUMvOAAAAAIAQAADwAAAAAAAAAA&#10;AAAAAABUBAAAZHJzL2Rvd25yZXYueG1sUEsFBgAAAAAEAAQA8wAAAGEFAAAAAA==&#10;" filled="f" stroked="f" strokecolor="black [3213]">
                <v:textbox>
                  <w:txbxContent>
                    <w:p w14:paraId="2823C870" w14:textId="77777777" w:rsidR="009F3888" w:rsidRDefault="009F3888" w:rsidP="001F14A3">
                      <w:pPr>
                        <w:ind w:right="1134"/>
                        <w:rPr>
                          <w:rFonts w:eastAsiaTheme="minorEastAsia"/>
                          <w:lang w:val="en-US" w:eastAsia="zh-CN"/>
                        </w:rPr>
                      </w:pPr>
                    </w:p>
                    <w:p w14:paraId="7FCD280E" w14:textId="77777777" w:rsidR="009F3888" w:rsidRPr="00DB537A" w:rsidRDefault="009F3888" w:rsidP="001F14A3">
                      <w:pPr>
                        <w:rPr>
                          <w:rFonts w:eastAsiaTheme="minorEastAsia"/>
                          <w:sz w:val="32"/>
                          <w:lang w:val="en-US" w:eastAsia="zh-CN"/>
                        </w:rPr>
                      </w:pPr>
                      <w:r w:rsidRPr="00DB537A">
                        <w:rPr>
                          <w:rFonts w:eastAsiaTheme="minorEastAsia" w:hint="eastAsia"/>
                          <w:sz w:val="32"/>
                          <w:lang w:val="en-US" w:eastAsia="zh-CN"/>
                        </w:rPr>
                        <w:t>调节或关闭色彩高对比度图像模式</w:t>
                      </w:r>
                    </w:p>
                    <w:p w14:paraId="7C86AA34" w14:textId="77777777" w:rsidR="009F3888" w:rsidRPr="00765C4D" w:rsidRDefault="009F3888" w:rsidP="001F14A3">
                      <w:pPr>
                        <w:rPr>
                          <w:lang w:val="en-US"/>
                        </w:rPr>
                      </w:pPr>
                    </w:p>
                  </w:txbxContent>
                </v:textbox>
              </v:shape>
            </w:pict>
          </mc:Fallback>
        </mc:AlternateContent>
      </w:r>
      <w:r w:rsidR="001F14A3">
        <w:rPr>
          <w:noProof/>
        </w:rPr>
        <w:drawing>
          <wp:inline distT="0" distB="0" distL="0" distR="0" wp14:anchorId="18EAF0AB" wp14:editId="081F9296">
            <wp:extent cx="5888990" cy="716915"/>
            <wp:effectExtent l="19050" t="0" r="0" b="0"/>
            <wp:docPr id="1592" name="Afbeelding 16" descr="M:\PROJECTEN\ClearView C\Manuals\User Manual\Menu Icons\color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M:\PROJECTEN\ClearView C\Manuals\User Manual\Menu Icons\colors_balk.jpg"/>
                    <pic:cNvPicPr>
                      <a:picLocks noChangeAspect="1" noChangeArrowheads="1"/>
                    </pic:cNvPicPr>
                  </pic:nvPicPr>
                  <pic:blipFill>
                    <a:blip r:embed="rId56"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57FDEF5A" w14:textId="77777777" w:rsidR="001F14A3" w:rsidRPr="00F43430" w:rsidRDefault="001F14A3" w:rsidP="001F14A3">
      <w:pPr>
        <w:ind w:right="1134"/>
        <w:rPr>
          <w:lang w:val="en-US"/>
        </w:rPr>
      </w:pPr>
      <w:r>
        <w:rPr>
          <w:lang w:val="en-US"/>
        </w:rPr>
        <w:t xml:space="preserve"> </w:t>
      </w:r>
    </w:p>
    <w:p w14:paraId="43D429AF" w14:textId="77777777" w:rsidR="001F14A3" w:rsidRDefault="005B4151" w:rsidP="001F14A3">
      <w:pPr>
        <w:rPr>
          <w:lang w:val="en-GB"/>
        </w:rPr>
      </w:pPr>
      <w:r>
        <w:rPr>
          <w:noProof/>
        </w:rPr>
        <mc:AlternateContent>
          <mc:Choice Requires="wps">
            <w:drawing>
              <wp:anchor distT="0" distB="0" distL="114300" distR="114300" simplePos="0" relativeHeight="251745280" behindDoc="0" locked="0" layoutInCell="1" allowOverlap="1" wp14:anchorId="3E473C64" wp14:editId="4DE48F23">
                <wp:simplePos x="0" y="0"/>
                <wp:positionH relativeFrom="column">
                  <wp:posOffset>138430</wp:posOffset>
                </wp:positionH>
                <wp:positionV relativeFrom="paragraph">
                  <wp:posOffset>67945</wp:posOffset>
                </wp:positionV>
                <wp:extent cx="4970780" cy="558165"/>
                <wp:effectExtent l="0" t="0" r="0" b="0"/>
                <wp:wrapNone/>
                <wp:docPr id="1234" name="Text Box 1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0B93CAC9" w14:textId="77777777" w:rsidR="009F3888" w:rsidRDefault="009F3888" w:rsidP="001F14A3">
                            <w:pPr>
                              <w:rPr>
                                <w:lang w:val="en-US"/>
                              </w:rPr>
                            </w:pPr>
                          </w:p>
                          <w:p w14:paraId="3FD72DD4" w14:textId="77777777" w:rsidR="009F3888" w:rsidRPr="00DB537A" w:rsidRDefault="009F3888" w:rsidP="001F14A3">
                            <w:pPr>
                              <w:rPr>
                                <w:rFonts w:eastAsiaTheme="minorEastAsia"/>
                                <w:sz w:val="32"/>
                                <w:lang w:val="en-US" w:eastAsia="zh-CN"/>
                              </w:rPr>
                            </w:pPr>
                            <w:r w:rsidRPr="00DB537A">
                              <w:rPr>
                                <w:rFonts w:eastAsiaTheme="minorEastAsia" w:hint="eastAsia"/>
                                <w:sz w:val="32"/>
                                <w:lang w:val="en-US" w:eastAsia="zh-CN"/>
                              </w:rPr>
                              <w:t>打开或关闭照明灯</w:t>
                            </w:r>
                            <w:r w:rsidRPr="00DB537A">
                              <w:rPr>
                                <w:rFonts w:eastAsiaTheme="minorEastAsia"/>
                                <w:sz w:val="32"/>
                                <w:lang w:val="en-US" w:eastAsia="zh-CN"/>
                              </w:rPr>
                              <w:t xml:space="preserve"> </w:t>
                            </w:r>
                          </w:p>
                          <w:p w14:paraId="3D05E952" w14:textId="77777777" w:rsidR="009F3888" w:rsidRPr="00765C4D" w:rsidRDefault="009F3888" w:rsidP="001F14A3">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E473C64" id="_x0000_s1082" type="#_x0000_t202" style="position:absolute;left:0;text-align:left;margin-left:10.9pt;margin-top:5.35pt;width:391.4pt;height:43.95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td0+gEAANQDAAAOAAAAZHJzL2Uyb0RvYy54bWysU9uO0zAQfUfiHyy/0yQlvWzUdLXsahHS&#10;cpF2+QDXcRKLxGPGbpPy9YydthR4Q7xYnovPnDkz3tyOfccOCp0GU/JslnKmjIRKm6bkX18e36w5&#10;c16YSnRgVMmPyvHb7etXm8EWag4tdJVCRiDGFYMteeu9LZLEyVb1ws3AKkPBGrAXnkxskgrFQOh9&#10;l8zTdJkMgJVFkMo58j5MQb6N+HWtpP9c10551pWcuPl4Yjx34Uy2G1E0KGyr5YmG+AcWvdCGil6g&#10;HoQXbI/6L6heSwQHtZ9J6BOoay1V7IG6ydI/unluhVWxFxLH2YtM7v/Byk+HL8h0RbObv805M6Kn&#10;Kb2o0bN3MLJsvlwEjQbrCkp9tpTsR4pQfuzX2SeQ3xwzcN8K06g7RBhaJSrimIWXydXTCccFkN3w&#10;ESqqJPYeItBYYx8EJEkYodOsjpf5BDaSnPnNKl2tKSQptliss4lcIorza4vOv1fQs3ApOdL8I7o4&#10;PDkf2IjinBKKGXjUXRd3oDO/OSgxeCL7QHii7sfdGMVaLM+q7KA6Uj8I02rRV6BLC/iDs4HWquTu&#10;+16g4qz7YEiTmyzPwx5GI1+s5mTgdWR3HRFGElTJPWfT9d5Pu7u3qJuWKk1TMHBHOtY6thgEn1id&#10;+NPqxM5Pax5289qOWb8+4/YnAAAA//8DAFBLAwQUAAYACAAAACEAt8C/3N8AAAAIAQAADwAAAGRy&#10;cy9kb3ducmV2LnhtbEyPwU7DMBBE70j8g7VIXCpqN6AQQpwKIVVwQAUKF26uvYkj4nWI3TT8PeYE&#10;x50Zzbyt1rPr2YRj6DxJWC0FMCTtTUethPe3zUUBLERFRvWeUMI3BljXpyeVKo0/0itOu9iyVEKh&#10;VBJsjEPJedAWnQpLPyAlr/GjUzGdY8vNqI6p3PU8EyLnTnWUFqwa8N6i/twdnIQtfb1o/WCfPzaX&#10;i4XLHpsnPzVSnp/Nd7fAIs7xLwy/+Akd6sS09wcygfUSslUij0kX18CSX4irHNhewk2RA68r/v+B&#10;+gcAAP//AwBQSwECLQAUAAYACAAAACEAtoM4kv4AAADhAQAAEwAAAAAAAAAAAAAAAAAAAAAAW0Nv&#10;bnRlbnRfVHlwZXNdLnhtbFBLAQItABQABgAIAAAAIQA4/SH/1gAAAJQBAAALAAAAAAAAAAAAAAAA&#10;AC8BAABfcmVscy8ucmVsc1BLAQItABQABgAIAAAAIQAAEtd0+gEAANQDAAAOAAAAAAAAAAAAAAAA&#10;AC4CAABkcnMvZTJvRG9jLnhtbFBLAQItABQABgAIAAAAIQC3wL/c3wAAAAgBAAAPAAAAAAAAAAAA&#10;AAAAAFQEAABkcnMvZG93bnJldi54bWxQSwUGAAAAAAQABADzAAAAYAUAAAAA&#10;" filled="f" stroked="f" strokecolor="black [3213]">
                <v:textbox>
                  <w:txbxContent>
                    <w:p w14:paraId="0B93CAC9" w14:textId="77777777" w:rsidR="009F3888" w:rsidRDefault="009F3888" w:rsidP="001F14A3">
                      <w:pPr>
                        <w:rPr>
                          <w:lang w:val="en-US"/>
                        </w:rPr>
                      </w:pPr>
                    </w:p>
                    <w:p w14:paraId="3FD72DD4" w14:textId="77777777" w:rsidR="009F3888" w:rsidRPr="00DB537A" w:rsidRDefault="009F3888" w:rsidP="001F14A3">
                      <w:pPr>
                        <w:rPr>
                          <w:rFonts w:eastAsiaTheme="minorEastAsia"/>
                          <w:sz w:val="32"/>
                          <w:lang w:val="en-US" w:eastAsia="zh-CN"/>
                        </w:rPr>
                      </w:pPr>
                      <w:r w:rsidRPr="00DB537A">
                        <w:rPr>
                          <w:rFonts w:eastAsiaTheme="minorEastAsia" w:hint="eastAsia"/>
                          <w:sz w:val="32"/>
                          <w:lang w:val="en-US" w:eastAsia="zh-CN"/>
                        </w:rPr>
                        <w:t>打开或关闭照明灯</w:t>
                      </w:r>
                      <w:r w:rsidRPr="00DB537A">
                        <w:rPr>
                          <w:rFonts w:eastAsiaTheme="minorEastAsia"/>
                          <w:sz w:val="32"/>
                          <w:lang w:val="en-US" w:eastAsia="zh-CN"/>
                        </w:rPr>
                        <w:t xml:space="preserve"> </w:t>
                      </w:r>
                    </w:p>
                    <w:p w14:paraId="3D05E952" w14:textId="77777777" w:rsidR="009F3888" w:rsidRPr="00765C4D" w:rsidRDefault="009F3888" w:rsidP="001F14A3">
                      <w:pPr>
                        <w:rPr>
                          <w:lang w:val="en-US"/>
                        </w:rPr>
                      </w:pPr>
                    </w:p>
                  </w:txbxContent>
                </v:textbox>
              </v:shape>
            </w:pict>
          </mc:Fallback>
        </mc:AlternateContent>
      </w:r>
      <w:r w:rsidR="001F14A3">
        <w:rPr>
          <w:noProof/>
        </w:rPr>
        <w:drawing>
          <wp:inline distT="0" distB="0" distL="0" distR="0" wp14:anchorId="5453FE24" wp14:editId="35498F68">
            <wp:extent cx="5888990" cy="716915"/>
            <wp:effectExtent l="19050" t="0" r="0" b="0"/>
            <wp:docPr id="1593" name="Afbeelding 19" descr="M:\PROJECTEN\ClearView C\Manuals\User Manual\Menu Icons\ligh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M:\PROJECTEN\ClearView C\Manuals\User Manual\Menu Icons\light_balk.jpg"/>
                    <pic:cNvPicPr>
                      <a:picLocks noChangeAspect="1" noChangeArrowheads="1"/>
                    </pic:cNvPicPr>
                  </pic:nvPicPr>
                  <pic:blipFill>
                    <a:blip r:embed="rId57"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3D4FFE2F" w14:textId="77777777" w:rsidR="001F14A3" w:rsidRPr="00F43430" w:rsidRDefault="001F14A3" w:rsidP="001F14A3">
      <w:pPr>
        <w:rPr>
          <w:lang w:val="en-US"/>
        </w:rPr>
      </w:pPr>
    </w:p>
    <w:p w14:paraId="40D72239" w14:textId="77777777" w:rsidR="001F14A3" w:rsidRPr="00F43430" w:rsidRDefault="005B4151" w:rsidP="001F14A3">
      <w:pPr>
        <w:rPr>
          <w:lang w:val="en-US"/>
        </w:rPr>
      </w:pPr>
      <w:r>
        <w:rPr>
          <w:noProof/>
        </w:rPr>
        <mc:AlternateContent>
          <mc:Choice Requires="wps">
            <w:drawing>
              <wp:anchor distT="0" distB="0" distL="114300" distR="114300" simplePos="0" relativeHeight="251746304" behindDoc="0" locked="0" layoutInCell="1" allowOverlap="1" wp14:anchorId="620F6AF0" wp14:editId="04865115">
                <wp:simplePos x="0" y="0"/>
                <wp:positionH relativeFrom="column">
                  <wp:posOffset>138430</wp:posOffset>
                </wp:positionH>
                <wp:positionV relativeFrom="paragraph">
                  <wp:posOffset>93980</wp:posOffset>
                </wp:positionV>
                <wp:extent cx="4970780" cy="558165"/>
                <wp:effectExtent l="0" t="0" r="0" b="0"/>
                <wp:wrapNone/>
                <wp:docPr id="1233" name="Text Box 1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9899809" w14:textId="77777777" w:rsidR="009F3888" w:rsidRPr="00DB537A" w:rsidRDefault="009F3888" w:rsidP="001F14A3">
                            <w:pPr>
                              <w:rPr>
                                <w:rFonts w:eastAsiaTheme="minorEastAsia"/>
                                <w:sz w:val="32"/>
                                <w:lang w:val="en-US" w:eastAsia="zh-CN"/>
                              </w:rPr>
                            </w:pPr>
                            <w:r w:rsidRPr="00DB537A">
                              <w:rPr>
                                <w:rFonts w:eastAsiaTheme="minorEastAsia" w:hint="eastAsia"/>
                                <w:sz w:val="32"/>
                                <w:lang w:val="en-US" w:eastAsia="zh-CN"/>
                              </w:rPr>
                              <w:t>锁定或打开控制板的高级功能</w:t>
                            </w:r>
                          </w:p>
                          <w:p w14:paraId="3E9A638B" w14:textId="77777777" w:rsidR="009F3888" w:rsidRPr="007C49EF" w:rsidRDefault="009F3888" w:rsidP="001F14A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20F6AF0" id="_x0000_s1083" type="#_x0000_t202" style="position:absolute;left:0;text-align:left;margin-left:10.9pt;margin-top:7.4pt;width:391.4pt;height:43.9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fll7+wEAANQDAAAOAAAAZHJzL2Uyb0RvYy54bWysU9tu2zAMfR+wfxD0vjh2c6sRp+hadBjQ&#10;dQPafoAiy7YwW9QoJXb29aPkJMvWt2EvgnjR4eEhtb4ZupbtFToNpuDpZMqZMhJKbeqCv748fFhx&#10;5rwwpWjBqIIflOM3m/fv1r3NVQYNtKVCRiDG5b0teOO9zZPEyUZ1wk3AKkPBCrATnkyskxJFT+hd&#10;m2TT6SLpAUuLIJVz5L0fg3wT8atKSf+1qpzyrC04cfPxxHhuw5ls1iKvUdhGyyMN8Q8sOqENFT1D&#10;3Qsv2A71G6hOSwQHlZ9I6BKoKi1V7IG6Sad/dfPcCKtiLySOs2eZ3P+DlU/7b8h0SbPLrq44M6Kj&#10;Kb2owbOPMLA0WyyCRr11OaU+W0r2A0UoP/br7CPI744ZuGuEqdUtIvSNEiVxTMPL5OLpiOMCyLb/&#10;AiVVEjsPEWiosAsCkiSM0GlWh/N8AhtJztn1crpcUUhSbD5fpYt5LCHy02uLzn9S0LFwKTjS/CO6&#10;2D86H9iI/JQSihl40G0bd6A1fzgoMXgi+0B4pO6H7RDFmi9PqmyhPFA/CONq0VegSwP4k7Oe1qrg&#10;7sdOoOKs/WxIk+t0Ngt7GI3ZfJmRgZeR7WVEGElQBfecjdc7P+7uzqKuG6o0TsHALelY6dhiEHxk&#10;deRPqxM7P6552M1LO2b9/oybXwAAAP//AwBQSwMEFAAGAAgAAAAhAOMdwGbgAAAACQEAAA8AAABk&#10;cnMvZG93bnJldi54bWxMj0FPwzAMhe9I/IfISFwmlqxMYypNJ4Q0wQExGFy4ZY3bVDROabKu/HvM&#10;CU6W37Oev1dsJt+JEYfYBtKwmCsQSFWwLTUa3t+2V2sQMRmypguEGr4xwqY8PytMbsOJXnHcp0Zw&#10;CMXcaHAp9bmUsXLoTZyHHom9OgzeJF6HRtrBnDjcdzJTaiW9aYk/ONPjvcPqc3/0Gp7p66WqHtzu&#10;Y3s9m/nssX4KY6315cV0dwsi4ZT+juEXn9GhZKZDOJKNotOQLZg8sb7kyf5aLVcgDiyo7AZkWcj/&#10;DcofAAAA//8DAFBLAQItABQABgAIAAAAIQC2gziS/gAAAOEBAAATAAAAAAAAAAAAAAAAAAAAAABb&#10;Q29udGVudF9UeXBlc10ueG1sUEsBAi0AFAAGAAgAAAAhADj9If/WAAAAlAEAAAsAAAAAAAAAAAAA&#10;AAAALwEAAF9yZWxzLy5yZWxzUEsBAi0AFAAGAAgAAAAhAA5+WXv7AQAA1AMAAA4AAAAAAAAAAAAA&#10;AAAALgIAAGRycy9lMm9Eb2MueG1sUEsBAi0AFAAGAAgAAAAhAOMdwGbgAAAACQEAAA8AAAAAAAAA&#10;AAAAAAAAVQQAAGRycy9kb3ducmV2LnhtbFBLBQYAAAAABAAEAPMAAABiBQAAAAA=&#10;" filled="f" stroked="f" strokecolor="black [3213]">
                <v:textbox>
                  <w:txbxContent>
                    <w:p w14:paraId="49899809" w14:textId="77777777" w:rsidR="009F3888" w:rsidRPr="00DB537A" w:rsidRDefault="009F3888" w:rsidP="001F14A3">
                      <w:pPr>
                        <w:rPr>
                          <w:rFonts w:eastAsiaTheme="minorEastAsia"/>
                          <w:sz w:val="32"/>
                          <w:lang w:val="en-US" w:eastAsia="zh-CN"/>
                        </w:rPr>
                      </w:pPr>
                      <w:r w:rsidRPr="00DB537A">
                        <w:rPr>
                          <w:rFonts w:eastAsiaTheme="minorEastAsia" w:hint="eastAsia"/>
                          <w:sz w:val="32"/>
                          <w:lang w:val="en-US" w:eastAsia="zh-CN"/>
                        </w:rPr>
                        <w:t>锁定或打开控制板的高级功能</w:t>
                      </w:r>
                    </w:p>
                    <w:p w14:paraId="3E9A638B" w14:textId="77777777" w:rsidR="009F3888" w:rsidRPr="007C49EF" w:rsidRDefault="009F3888" w:rsidP="001F14A3"/>
                  </w:txbxContent>
                </v:textbox>
              </v:shape>
            </w:pict>
          </mc:Fallback>
        </mc:AlternateContent>
      </w:r>
      <w:r w:rsidR="001F14A3">
        <w:rPr>
          <w:noProof/>
        </w:rPr>
        <w:drawing>
          <wp:inline distT="0" distB="0" distL="0" distR="0" wp14:anchorId="2FE14894" wp14:editId="70AA2736">
            <wp:extent cx="5886450" cy="716915"/>
            <wp:effectExtent l="19050" t="0" r="0" b="0"/>
            <wp:docPr id="1594" name="Afbeelding 20" descr="M:\PROJECTEN\ClearView C\Manuals\User Manual\Menu Icons\keylock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M:\PROJECTEN\ClearView C\Manuals\User Manual\Menu Icons\keylock_balk.jpg"/>
                    <pic:cNvPicPr>
                      <a:picLocks noChangeAspect="1" noChangeArrowheads="1"/>
                    </pic:cNvPicPr>
                  </pic:nvPicPr>
                  <pic:blipFill>
                    <a:blip r:embed="rId58" cstate="print"/>
                    <a:srcRect/>
                    <a:stretch>
                      <a:fillRect/>
                    </a:stretch>
                  </pic:blipFill>
                  <pic:spPr bwMode="auto">
                    <a:xfrm>
                      <a:off x="0" y="0"/>
                      <a:ext cx="5886450" cy="716915"/>
                    </a:xfrm>
                    <a:prstGeom prst="rect">
                      <a:avLst/>
                    </a:prstGeom>
                    <a:noFill/>
                    <a:ln w="9525">
                      <a:noFill/>
                      <a:miter lim="800000"/>
                      <a:headEnd/>
                      <a:tailEnd/>
                    </a:ln>
                  </pic:spPr>
                </pic:pic>
              </a:graphicData>
            </a:graphic>
          </wp:inline>
        </w:drawing>
      </w:r>
    </w:p>
    <w:p w14:paraId="1848B3AF" w14:textId="77777777" w:rsidR="001F14A3" w:rsidRDefault="001F14A3" w:rsidP="001F14A3">
      <w:pPr>
        <w:ind w:right="1134"/>
        <w:rPr>
          <w:lang w:val="en-US"/>
        </w:rPr>
      </w:pPr>
    </w:p>
    <w:p w14:paraId="38220549" w14:textId="77777777" w:rsidR="001F14A3" w:rsidRDefault="005B4151" w:rsidP="001F14A3">
      <w:pPr>
        <w:rPr>
          <w:lang w:val="en-US"/>
        </w:rPr>
      </w:pPr>
      <w:r>
        <w:rPr>
          <w:noProof/>
        </w:rPr>
        <mc:AlternateContent>
          <mc:Choice Requires="wps">
            <w:drawing>
              <wp:anchor distT="0" distB="0" distL="114300" distR="114300" simplePos="0" relativeHeight="251748352" behindDoc="0" locked="0" layoutInCell="1" allowOverlap="1" wp14:anchorId="4AAF2D77" wp14:editId="3D7008F8">
                <wp:simplePos x="0" y="0"/>
                <wp:positionH relativeFrom="column">
                  <wp:posOffset>138430</wp:posOffset>
                </wp:positionH>
                <wp:positionV relativeFrom="paragraph">
                  <wp:posOffset>56515</wp:posOffset>
                </wp:positionV>
                <wp:extent cx="4970780" cy="558165"/>
                <wp:effectExtent l="0" t="0" r="0" b="0"/>
                <wp:wrapNone/>
                <wp:docPr id="1232" name="Text Box 1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72428AE6" w14:textId="77777777" w:rsidR="009F3888" w:rsidRPr="00DB537A" w:rsidRDefault="009F3888" w:rsidP="001F14A3">
                            <w:pPr>
                              <w:rPr>
                                <w:rFonts w:eastAsiaTheme="minorEastAsia"/>
                                <w:lang w:val="en-US" w:eastAsia="zh-CN"/>
                              </w:rPr>
                            </w:pPr>
                          </w:p>
                          <w:p w14:paraId="7DD78EAA" w14:textId="77777777" w:rsidR="009F3888" w:rsidRPr="00DB537A" w:rsidRDefault="009F3888" w:rsidP="001F14A3">
                            <w:pPr>
                              <w:rPr>
                                <w:rFonts w:eastAsiaTheme="minorEastAsia"/>
                                <w:sz w:val="32"/>
                                <w:lang w:val="en-US" w:eastAsia="zh-CN"/>
                              </w:rPr>
                            </w:pPr>
                            <w:r w:rsidRPr="00DB537A">
                              <w:rPr>
                                <w:rFonts w:eastAsiaTheme="minorEastAsia" w:hint="eastAsia"/>
                                <w:sz w:val="32"/>
                                <w:lang w:val="en-US" w:eastAsia="zh-CN"/>
                              </w:rPr>
                              <w:t>设置自动关机时间</w:t>
                            </w:r>
                          </w:p>
                          <w:p w14:paraId="51890C5D" w14:textId="77777777" w:rsidR="009F3888" w:rsidRPr="00765C4D" w:rsidRDefault="009F3888" w:rsidP="001F14A3">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AAF2D77" id="_x0000_s1084" type="#_x0000_t202" style="position:absolute;left:0;text-align:left;margin-left:10.9pt;margin-top:4.45pt;width:391.4pt;height:43.95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WSqR+gEAANQDAAAOAAAAZHJzL2Uyb0RvYy54bWysU9tu2zAMfR+wfxD0vjj24iQ14hRdiw4D&#10;ugvQ7gMUWbaF2aJGKbGzrx8lp1m6vg17EcSLDg8Pqc312HfsoNBpMCVPZ3POlJFQadOU/PvT/bs1&#10;Z84LU4kOjCr5UTl+vX37ZjPYQmXQQlcpZARiXDHYkrfe2yJJnGxVL9wMrDIUrAF74cnEJqlQDITe&#10;d0k2ny+TAbCyCFI5R967Kci3Eb+ulfRf69opz7qSEzcfT4znLpzJdiOKBoVttTzREP/AohfaUNEz&#10;1J3wgu1Rv4LqtURwUPuZhD6ButZSxR6om3T+VzePrbAq9kLiOHuWyf0/WPnl8A2Zrmh22fuMMyN6&#10;mtKTGj37ACNLs+U6aDRYV1Dqo6VkP1KE8mO/zj6A/OGYgdtWmEbdIMLQKlERxzS8TC6eTjgugOyG&#10;z1BRJbH3EIHGGvsgIEnCCJ1mdTzPJ7CR5FxcrearNYUkxfJ8nS7zWEIUz68tOv9RQc/CpeRI84/o&#10;4vDgfGAjiueUUMzAve66uAOdeeGgxOCJ7APhibofd2MUKz+rsoPqSP0gTKtFX4EuLeAvzgZaq5K7&#10;n3uBirPukyFNrtLFIuxhNBb5KiMDLyO7y4gwkqBK7jmbrrd+2t29Rd20VGmagoEb0rHWscUg+MTq&#10;xJ9WJ3Z+WvOwm5d2zPrzGbe/AQAA//8DAFBLAwQUAAYACAAAACEAlGHHSd8AAAAHAQAADwAAAGRy&#10;cy9kb3ducmV2LnhtbEzOMU/DMBAF4B2J/2AdEktFnQYUpSGXCiFVMCAKhYXNjS9xRHwOsZuGf4+Z&#10;YDy903tfuZltLyYafecYYbVMQBDXTnfcIry/ba9yED4o1qp3TAjf5GFTnZ+VqtDuxK807UMrYgn7&#10;QiGYEIZCSl8bssov3UAcs8aNVoV4jq3UozrFctvLNEkyaVXHccGoge4N1Z/7o0V45q+Xun4wu4/t&#10;9WJh08fmyU0N4uXFfHcLItAc/p7hlx/pUEXTwR1Ze9EjpKsoDwj5GkSM8+QmA3FAWGc5yKqU//3V&#10;DwAAAP//AwBQSwECLQAUAAYACAAAACEAtoM4kv4AAADhAQAAEwAAAAAAAAAAAAAAAAAAAAAAW0Nv&#10;bnRlbnRfVHlwZXNdLnhtbFBLAQItABQABgAIAAAAIQA4/SH/1gAAAJQBAAALAAAAAAAAAAAAAAAA&#10;AC8BAABfcmVscy8ucmVsc1BLAQItABQABgAIAAAAIQDlWSqR+gEAANQDAAAOAAAAAAAAAAAAAAAA&#10;AC4CAABkcnMvZTJvRG9jLnhtbFBLAQItABQABgAIAAAAIQCUYcdJ3wAAAAcBAAAPAAAAAAAAAAAA&#10;AAAAAFQEAABkcnMvZG93bnJldi54bWxQSwUGAAAAAAQABADzAAAAYAUAAAAA&#10;" filled="f" stroked="f" strokecolor="black [3213]">
                <v:textbox>
                  <w:txbxContent>
                    <w:p w14:paraId="72428AE6" w14:textId="77777777" w:rsidR="009F3888" w:rsidRPr="00DB537A" w:rsidRDefault="009F3888" w:rsidP="001F14A3">
                      <w:pPr>
                        <w:rPr>
                          <w:rFonts w:eastAsiaTheme="minorEastAsia"/>
                          <w:lang w:val="en-US" w:eastAsia="zh-CN"/>
                        </w:rPr>
                      </w:pPr>
                    </w:p>
                    <w:p w14:paraId="7DD78EAA" w14:textId="77777777" w:rsidR="009F3888" w:rsidRPr="00DB537A" w:rsidRDefault="009F3888" w:rsidP="001F14A3">
                      <w:pPr>
                        <w:rPr>
                          <w:rFonts w:eastAsiaTheme="minorEastAsia"/>
                          <w:sz w:val="32"/>
                          <w:lang w:val="en-US" w:eastAsia="zh-CN"/>
                        </w:rPr>
                      </w:pPr>
                      <w:r w:rsidRPr="00DB537A">
                        <w:rPr>
                          <w:rFonts w:eastAsiaTheme="minorEastAsia" w:hint="eastAsia"/>
                          <w:sz w:val="32"/>
                          <w:lang w:val="en-US" w:eastAsia="zh-CN"/>
                        </w:rPr>
                        <w:t>设置自动关机时间</w:t>
                      </w:r>
                    </w:p>
                    <w:p w14:paraId="51890C5D" w14:textId="77777777" w:rsidR="009F3888" w:rsidRPr="00765C4D" w:rsidRDefault="009F3888" w:rsidP="001F14A3">
                      <w:pPr>
                        <w:rPr>
                          <w:lang w:val="en-US"/>
                        </w:rPr>
                      </w:pPr>
                    </w:p>
                  </w:txbxContent>
                </v:textbox>
              </v:shape>
            </w:pict>
          </mc:Fallback>
        </mc:AlternateContent>
      </w:r>
      <w:r w:rsidR="001F14A3">
        <w:rPr>
          <w:noProof/>
        </w:rPr>
        <w:drawing>
          <wp:inline distT="0" distB="0" distL="0" distR="0" wp14:anchorId="0E14EAAA" wp14:editId="537B23B2">
            <wp:extent cx="5888990" cy="716915"/>
            <wp:effectExtent l="19050" t="0" r="0" b="0"/>
            <wp:docPr id="1595" name="Afbeelding 18" descr="M:\PROJECTEN\ClearView C\Manuals\User Manual\Menu Icons\power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M:\PROJECTEN\ClearView C\Manuals\User Manual\Menu Icons\power_balk.jpg"/>
                    <pic:cNvPicPr>
                      <a:picLocks noChangeAspect="1" noChangeArrowheads="1"/>
                    </pic:cNvPicPr>
                  </pic:nvPicPr>
                  <pic:blipFill>
                    <a:blip r:embed="rId59"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0C318AA7" w14:textId="77777777" w:rsidR="001F14A3" w:rsidRPr="00F43430" w:rsidRDefault="001F14A3" w:rsidP="001F14A3">
      <w:pPr>
        <w:ind w:right="1134"/>
        <w:rPr>
          <w:lang w:val="en-US"/>
        </w:rPr>
      </w:pPr>
    </w:p>
    <w:p w14:paraId="63A0E6EE" w14:textId="77777777" w:rsidR="001F14A3" w:rsidRDefault="005B4151" w:rsidP="001F14A3">
      <w:pPr>
        <w:tabs>
          <w:tab w:val="left" w:pos="-142"/>
        </w:tabs>
        <w:rPr>
          <w:lang w:val="en-US"/>
        </w:rPr>
      </w:pPr>
      <w:r>
        <w:rPr>
          <w:noProof/>
        </w:rPr>
        <mc:AlternateContent>
          <mc:Choice Requires="wps">
            <w:drawing>
              <wp:anchor distT="0" distB="0" distL="114300" distR="114300" simplePos="0" relativeHeight="251739136" behindDoc="0" locked="0" layoutInCell="1" allowOverlap="1" wp14:anchorId="36153663" wp14:editId="66D43BD2">
                <wp:simplePos x="0" y="0"/>
                <wp:positionH relativeFrom="column">
                  <wp:posOffset>138430</wp:posOffset>
                </wp:positionH>
                <wp:positionV relativeFrom="paragraph">
                  <wp:posOffset>86995</wp:posOffset>
                </wp:positionV>
                <wp:extent cx="4970780" cy="558165"/>
                <wp:effectExtent l="0" t="0" r="0" b="0"/>
                <wp:wrapNone/>
                <wp:docPr id="1231" name="Text Box 1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1493B825" w14:textId="77777777" w:rsidR="009F3888" w:rsidRPr="00DB537A" w:rsidRDefault="009F3888" w:rsidP="001F14A3">
                            <w:pPr>
                              <w:rPr>
                                <w:rFonts w:eastAsiaTheme="minorEastAsia"/>
                                <w:sz w:val="32"/>
                                <w:lang w:val="en-US" w:eastAsia="zh-CN"/>
                              </w:rPr>
                            </w:pPr>
                            <w:r w:rsidRPr="00DB537A">
                              <w:rPr>
                                <w:rFonts w:eastAsiaTheme="minorEastAsia" w:hint="eastAsia"/>
                                <w:sz w:val="32"/>
                                <w:lang w:val="en-US" w:eastAsia="zh-CN"/>
                              </w:rPr>
                              <w:t>调节自动待机时间</w:t>
                            </w:r>
                          </w:p>
                          <w:p w14:paraId="020C1B91" w14:textId="77777777" w:rsidR="009F3888" w:rsidRPr="00765C4D" w:rsidRDefault="009F3888" w:rsidP="001F14A3">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6153663" id="_x0000_s1085" type="#_x0000_t202" style="position:absolute;left:0;text-align:left;margin-left:10.9pt;margin-top:6.85pt;width:391.4pt;height:43.95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Lmkj+gEAANQDAAAOAAAAZHJzL2Uyb0RvYy54bWysU9uO0zAQfUfiHyy/0zSh2bZR09Wyq0VI&#10;y0Xa5QNcx0ksEo8Zu03K1zN22lLgDfFieS4+c+bMeHM79h07KHQaTMnT2ZwzZSRU2jQl//ry+GbF&#10;mfPCVKIDo0p+VI7fbl+/2gy2UBm00FUKGYEYVwy25K33tkgSJ1vVCzcDqwwFa8BeeDKxSSoUA6H3&#10;XZLN5zfJAFhZBKmcI+/DFOTbiF/XSvrPde2UZ13JiZuPJ8ZzF85kuxFFg8K2Wp5oiH9g0QttqOgF&#10;6kF4wfao/4LqtURwUPuZhD6ButZSxR6om3T+RzfPrbAq9kLiOHuRyf0/WPnp8AWZrmh22duUMyN6&#10;mtKLGj17ByNLs3wZNBqsKyj12VKyHylC+bFfZ59AfnPMwH0rTKPuEGFolaiIYxpeJldPJxwXQHbD&#10;R6iokth7iEBjjX0QkCRhhE6zOl7mE9hIci7Wy/lyRSFJsTxfpTd5LCGK82uLzr9X0LNwKTnS/CO6&#10;ODw5H9iI4pwSihl41F0Xd6AzvzkoMXgi+0B4ou7H3RjFytdnVXZQHakfhGm16CvQpQX8wdlAa1Vy&#10;930vUHHWfTCkyTpdLMIeRmORLzMy8Dqyu44IIwmq5J6z6Xrvp93dW9RNS5WmKRi4Ix1rHVsMgk+s&#10;TvxpdWLnpzUPu3ltx6xfn3H7EwAA//8DAFBLAwQUAAYACAAAACEA/OlH4OAAAAAJAQAADwAAAGRy&#10;cy9kb3ducmV2LnhtbEyPwU7DMBBE70j8g7VIXCpqJ0WhCnEqhFTBAVEoXLi5thNHxOsQu2n4e5YT&#10;HGdmNfO22sy+Z5MdYxdQQrYUwCzqYDpsJby/ba/WwGJSaFQf0Er4thE29flZpUoTTvhqp31qGZVg&#10;LJUEl9JQch61s17FZRgsUtaE0atEcmy5GdWJyn3PcyEK7lWHtODUYO+d1Z/7o5fwjF8vWj+43cd2&#10;tVj4/LF5ClMj5eXFfHcLLNk5/R3DLz6hQ01Mh3BEE1kvIc+IPJG/ugFG+VpcF8AOZIisAF5X/P8H&#10;9Q8AAAD//wMAUEsBAi0AFAAGAAgAAAAhALaDOJL+AAAA4QEAABMAAAAAAAAAAAAAAAAAAAAAAFtD&#10;b250ZW50X1R5cGVzXS54bWxQSwECLQAUAAYACAAAACEAOP0h/9YAAACUAQAACwAAAAAAAAAAAAAA&#10;AAAvAQAAX3JlbHMvLnJlbHNQSwECLQAUAAYACAAAACEAxi5pI/oBAADUAwAADgAAAAAAAAAAAAAA&#10;AAAuAgAAZHJzL2Uyb0RvYy54bWxQSwECLQAUAAYACAAAACEA/OlH4OAAAAAJAQAADwAAAAAAAAAA&#10;AAAAAABUBAAAZHJzL2Rvd25yZXYueG1sUEsFBgAAAAAEAAQA8wAAAGEFAAAAAA==&#10;" filled="f" stroked="f" strokecolor="black [3213]">
                <v:textbox>
                  <w:txbxContent>
                    <w:p w14:paraId="1493B825" w14:textId="77777777" w:rsidR="009F3888" w:rsidRPr="00DB537A" w:rsidRDefault="009F3888" w:rsidP="001F14A3">
                      <w:pPr>
                        <w:rPr>
                          <w:rFonts w:eastAsiaTheme="minorEastAsia"/>
                          <w:sz w:val="32"/>
                          <w:lang w:val="en-US" w:eastAsia="zh-CN"/>
                        </w:rPr>
                      </w:pPr>
                      <w:r w:rsidRPr="00DB537A">
                        <w:rPr>
                          <w:rFonts w:eastAsiaTheme="minorEastAsia" w:hint="eastAsia"/>
                          <w:sz w:val="32"/>
                          <w:lang w:val="en-US" w:eastAsia="zh-CN"/>
                        </w:rPr>
                        <w:t>调节自动待机时间</w:t>
                      </w:r>
                    </w:p>
                    <w:p w14:paraId="020C1B91" w14:textId="77777777" w:rsidR="009F3888" w:rsidRPr="00765C4D" w:rsidRDefault="009F3888" w:rsidP="001F14A3">
                      <w:pPr>
                        <w:rPr>
                          <w:lang w:val="en-US"/>
                        </w:rPr>
                      </w:pPr>
                    </w:p>
                  </w:txbxContent>
                </v:textbox>
              </v:shape>
            </w:pict>
          </mc:Fallback>
        </mc:AlternateContent>
      </w:r>
      <w:r w:rsidR="001F14A3">
        <w:rPr>
          <w:noProof/>
        </w:rPr>
        <w:drawing>
          <wp:inline distT="0" distB="0" distL="0" distR="0" wp14:anchorId="7707C88B" wp14:editId="00A573DC">
            <wp:extent cx="5888990" cy="716915"/>
            <wp:effectExtent l="19050" t="0" r="0" b="0"/>
            <wp:docPr id="1596" name="Afbeelding 17" descr="M:\PROJECTEN\ClearView C\Manuals\User Manual\Menu Icons\standby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M:\PROJECTEN\ClearView C\Manuals\User Manual\Menu Icons\standby_balk.jpg"/>
                    <pic:cNvPicPr>
                      <a:picLocks noChangeAspect="1" noChangeArrowheads="1"/>
                    </pic:cNvPicPr>
                  </pic:nvPicPr>
                  <pic:blipFill>
                    <a:blip r:embed="rId60"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2EC8367E" w14:textId="77777777" w:rsidR="001F14A3" w:rsidRPr="00F43430" w:rsidRDefault="001F14A3" w:rsidP="001F14A3">
      <w:pPr>
        <w:tabs>
          <w:tab w:val="left" w:pos="-142"/>
        </w:tabs>
        <w:ind w:right="1134"/>
        <w:rPr>
          <w:lang w:val="en-US"/>
        </w:rPr>
      </w:pPr>
      <w:r>
        <w:rPr>
          <w:lang w:val="en-US"/>
        </w:rPr>
        <w:t xml:space="preserve"> </w:t>
      </w:r>
    </w:p>
    <w:p w14:paraId="51DF472E" w14:textId="77777777" w:rsidR="001F14A3" w:rsidRDefault="005B4151" w:rsidP="001F14A3">
      <w:pPr>
        <w:rPr>
          <w:lang w:val="en-US"/>
        </w:rPr>
      </w:pPr>
      <w:r>
        <w:rPr>
          <w:noProof/>
        </w:rPr>
        <mc:AlternateContent>
          <mc:Choice Requires="wps">
            <w:drawing>
              <wp:anchor distT="0" distB="0" distL="114300" distR="114300" simplePos="0" relativeHeight="251740160" behindDoc="0" locked="0" layoutInCell="1" allowOverlap="1" wp14:anchorId="665A8008" wp14:editId="38EEAD31">
                <wp:simplePos x="0" y="0"/>
                <wp:positionH relativeFrom="column">
                  <wp:posOffset>138430</wp:posOffset>
                </wp:positionH>
                <wp:positionV relativeFrom="paragraph">
                  <wp:posOffset>66675</wp:posOffset>
                </wp:positionV>
                <wp:extent cx="4970780" cy="558165"/>
                <wp:effectExtent l="0" t="0" r="0" b="0"/>
                <wp:wrapNone/>
                <wp:docPr id="1230" name="Text Box 1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3A0AF9C" w14:textId="77777777" w:rsidR="009F3888" w:rsidRPr="00DB537A" w:rsidRDefault="009F3888" w:rsidP="001F14A3">
                            <w:pPr>
                              <w:rPr>
                                <w:rFonts w:eastAsiaTheme="minorEastAsia"/>
                                <w:lang w:val="en-US" w:eastAsia="zh-CN"/>
                              </w:rPr>
                            </w:pPr>
                          </w:p>
                          <w:p w14:paraId="067DC9C5" w14:textId="77777777" w:rsidR="009F3888" w:rsidRPr="00DB537A" w:rsidRDefault="009F3888" w:rsidP="001F14A3">
                            <w:pPr>
                              <w:rPr>
                                <w:rFonts w:eastAsiaTheme="minorEastAsia"/>
                                <w:sz w:val="32"/>
                                <w:lang w:val="en-US" w:eastAsia="zh-CN"/>
                              </w:rPr>
                            </w:pPr>
                            <w:r>
                              <w:rPr>
                                <w:rFonts w:eastAsiaTheme="minorEastAsia" w:hint="eastAsia"/>
                                <w:sz w:val="32"/>
                                <w:lang w:val="en-US" w:eastAsia="zh-CN"/>
                              </w:rPr>
                              <w:t>重新</w:t>
                            </w:r>
                            <w:r w:rsidRPr="00DB537A">
                              <w:rPr>
                                <w:rFonts w:eastAsiaTheme="minorEastAsia" w:hint="eastAsia"/>
                                <w:sz w:val="32"/>
                                <w:lang w:val="en-US" w:eastAsia="zh-CN"/>
                              </w:rPr>
                              <w:t>设置</w:t>
                            </w:r>
                          </w:p>
                          <w:p w14:paraId="22B232BB" w14:textId="77777777" w:rsidR="009F3888" w:rsidRPr="007C49EF" w:rsidRDefault="009F3888" w:rsidP="001F14A3"/>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65A8008" id="_x0000_s1086" type="#_x0000_t202" style="position:absolute;left:0;text-align:left;margin-left:10.9pt;margin-top:5.25pt;width:391.4pt;height:43.95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dfS+AEAANQDAAAOAAAAZHJzL2Uyb0RvYy54bWysU9tu1DAQfUfiHyy/s7mwt0abrUqrIqRS&#10;kFo+wHGcjUXiMWPvJsvXM3a22wXeEC+W7RmfOXPmeHM99h07KHQaTMmzWcqZMhJqbXYl//Z8/27N&#10;mfPC1KIDo0p+VI5fb9++2Qy2UDm00NUKGYEYVwy25K33tkgSJ1vVCzcDqwwFG8BeeDriLqlRDITe&#10;d0mepstkAKwtglTO0e3dFOTbiN80SvovTeOUZ13JiZuPK8a1Cmuy3Yhih8K2Wp5oiH9g0QttqOgZ&#10;6k54wfao/4LqtURw0PiZhD6BptFSxR6omyz9o5unVlgVeyFxnD3L5P4frHw8fEWma5pd/p4EMqKn&#10;KT2r0bMPMLIsX2ZBo8G6glKfLCX7kSKUH/t19gHkd8cM3LbC7NQNIgytEjVxjC+Ti6cTjgsg1fAZ&#10;aqok9h4i0NhgHwQkSRihE5XjeT6BjaTL+dUqXa0pJCm2WKyz5SKQS0Tx8tqi8x8V9CxsSo40/4gu&#10;Dg/OT6kvKaGYgXvdddEDnfntgjDDTWQfCE/U/ViNUaxldE5orYL6SP0gTNair0CbFvAnZwPZquTu&#10;x16g4qz7ZEiTq2w+Dz6Mh/lildMBLyPVZUQYSVAl95xN21s/eXdvUe9aqjRNwcAN6djo2OIrqxN/&#10;sk4U6WTz4M3Lc8x6/YzbXwAAAP//AwBQSwMEFAAGAAgAAAAhAC1pm1ngAAAACAEAAA8AAABkcnMv&#10;ZG93bnJldi54bWxMj81OwzAQhO9IvIO1SFwqajeUKoQ4FUKq4ID4aXvh5tpOHBGvQ+ym4e1ZTnDc&#10;mdHMt+V68h0b7RDbgBIWcwHMog6mxUbCfre5yoHFpNCoLqCV8G0jrKvzs1IVJpzw3Y7b1DAqwVgo&#10;CS6lvuA8ame9ivPQWySvDoNXic6h4WZQJyr3Hc+EWHGvWqQFp3r74Kz+3B69hBf8etP60b1+bK5n&#10;M5891c9hrKW8vJju74AlO6W/MPziEzpUxHQIRzSRdRKyBZEn0sUNMPJzsVwBO0i4zZfAq5L/f6D6&#10;AQAA//8DAFBLAQItABQABgAIAAAAIQC2gziS/gAAAOEBAAATAAAAAAAAAAAAAAAAAAAAAABbQ29u&#10;dGVudF9UeXBlc10ueG1sUEsBAi0AFAAGAAgAAAAhADj9If/WAAAAlAEAAAsAAAAAAAAAAAAAAAAA&#10;LwEAAF9yZWxzLy5yZWxzUEsBAi0AFAAGAAgAAAAhAMc119L4AQAA1AMAAA4AAAAAAAAAAAAAAAAA&#10;LgIAAGRycy9lMm9Eb2MueG1sUEsBAi0AFAAGAAgAAAAhAC1pm1ngAAAACAEAAA8AAAAAAAAAAAAA&#10;AAAAUgQAAGRycy9kb3ducmV2LnhtbFBLBQYAAAAABAAEAPMAAABfBQAAAAA=&#10;" filled="f" stroked="f" strokecolor="black [3213]">
                <v:textbox>
                  <w:txbxContent>
                    <w:p w14:paraId="43A0AF9C" w14:textId="77777777" w:rsidR="009F3888" w:rsidRPr="00DB537A" w:rsidRDefault="009F3888" w:rsidP="001F14A3">
                      <w:pPr>
                        <w:rPr>
                          <w:rFonts w:eastAsiaTheme="minorEastAsia"/>
                          <w:lang w:val="en-US" w:eastAsia="zh-CN"/>
                        </w:rPr>
                      </w:pPr>
                    </w:p>
                    <w:p w14:paraId="067DC9C5" w14:textId="77777777" w:rsidR="009F3888" w:rsidRPr="00DB537A" w:rsidRDefault="009F3888" w:rsidP="001F14A3">
                      <w:pPr>
                        <w:rPr>
                          <w:rFonts w:eastAsiaTheme="minorEastAsia"/>
                          <w:sz w:val="32"/>
                          <w:lang w:val="en-US" w:eastAsia="zh-CN"/>
                        </w:rPr>
                      </w:pPr>
                      <w:r>
                        <w:rPr>
                          <w:rFonts w:eastAsiaTheme="minorEastAsia" w:hint="eastAsia"/>
                          <w:sz w:val="32"/>
                          <w:lang w:val="en-US" w:eastAsia="zh-CN"/>
                        </w:rPr>
                        <w:t>重新</w:t>
                      </w:r>
                      <w:r w:rsidRPr="00DB537A">
                        <w:rPr>
                          <w:rFonts w:eastAsiaTheme="minorEastAsia" w:hint="eastAsia"/>
                          <w:sz w:val="32"/>
                          <w:lang w:val="en-US" w:eastAsia="zh-CN"/>
                        </w:rPr>
                        <w:t>设置</w:t>
                      </w:r>
                    </w:p>
                    <w:p w14:paraId="22B232BB" w14:textId="77777777" w:rsidR="009F3888" w:rsidRPr="007C49EF" w:rsidRDefault="009F3888" w:rsidP="001F14A3"/>
                  </w:txbxContent>
                </v:textbox>
              </v:shape>
            </w:pict>
          </mc:Fallback>
        </mc:AlternateContent>
      </w:r>
      <w:r w:rsidR="001F14A3">
        <w:rPr>
          <w:noProof/>
        </w:rPr>
        <w:drawing>
          <wp:inline distT="0" distB="0" distL="0" distR="0" wp14:anchorId="37770086" wp14:editId="6B5BF8B5">
            <wp:extent cx="5889381" cy="717452"/>
            <wp:effectExtent l="19050" t="0" r="0" b="0"/>
            <wp:docPr id="1597" name="Afbeelding 23" descr="M:\PROJECTEN\ClearView C\Manuals\User Manual\Menu Icons\rese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M:\PROJECTEN\ClearView C\Manuals\User Manual\Menu Icons\reset_balk.jpg"/>
                    <pic:cNvPicPr>
                      <a:picLocks noChangeAspect="1" noChangeArrowheads="1"/>
                    </pic:cNvPicPr>
                  </pic:nvPicPr>
                  <pic:blipFill>
                    <a:blip r:embed="rId61" cstate="print"/>
                    <a:srcRect/>
                    <a:stretch>
                      <a:fillRect/>
                    </a:stretch>
                  </pic:blipFill>
                  <pic:spPr bwMode="auto">
                    <a:xfrm>
                      <a:off x="0" y="0"/>
                      <a:ext cx="5889381" cy="717452"/>
                    </a:xfrm>
                    <a:prstGeom prst="rect">
                      <a:avLst/>
                    </a:prstGeom>
                    <a:noFill/>
                    <a:ln w="9525">
                      <a:noFill/>
                      <a:miter lim="800000"/>
                      <a:headEnd/>
                      <a:tailEnd/>
                    </a:ln>
                  </pic:spPr>
                </pic:pic>
              </a:graphicData>
            </a:graphic>
          </wp:inline>
        </w:drawing>
      </w:r>
    </w:p>
    <w:p w14:paraId="7DBA8D85" w14:textId="77777777" w:rsidR="001F14A3" w:rsidRPr="00F43430" w:rsidRDefault="001F14A3" w:rsidP="001F14A3">
      <w:pPr>
        <w:rPr>
          <w:lang w:val="en-US"/>
        </w:rPr>
      </w:pPr>
    </w:p>
    <w:p w14:paraId="78D41109" w14:textId="77777777" w:rsidR="001F14A3" w:rsidRPr="00F43430" w:rsidRDefault="005B4151" w:rsidP="001F14A3">
      <w:pPr>
        <w:tabs>
          <w:tab w:val="left" w:pos="-142"/>
        </w:tabs>
        <w:rPr>
          <w:lang w:val="en-US"/>
        </w:rPr>
      </w:pPr>
      <w:r>
        <w:rPr>
          <w:noProof/>
        </w:rPr>
        <mc:AlternateContent>
          <mc:Choice Requires="wps">
            <w:drawing>
              <wp:anchor distT="0" distB="0" distL="114300" distR="114300" simplePos="0" relativeHeight="251742208" behindDoc="0" locked="0" layoutInCell="1" allowOverlap="1" wp14:anchorId="42612466" wp14:editId="23BE4595">
                <wp:simplePos x="0" y="0"/>
                <wp:positionH relativeFrom="column">
                  <wp:posOffset>121920</wp:posOffset>
                </wp:positionH>
                <wp:positionV relativeFrom="paragraph">
                  <wp:posOffset>72390</wp:posOffset>
                </wp:positionV>
                <wp:extent cx="4970780" cy="558165"/>
                <wp:effectExtent l="0" t="0" r="0" b="0"/>
                <wp:wrapNone/>
                <wp:docPr id="1229" name="Text Box 1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2141ED06" w14:textId="77777777" w:rsidR="009F3888" w:rsidRDefault="009F3888" w:rsidP="001F14A3">
                            <w:pPr>
                              <w:rPr>
                                <w:lang w:val="en-US"/>
                              </w:rPr>
                            </w:pPr>
                          </w:p>
                          <w:p w14:paraId="792EBB32" w14:textId="77777777" w:rsidR="009F3888" w:rsidRPr="00DB537A" w:rsidRDefault="009F3888" w:rsidP="001F14A3">
                            <w:pPr>
                              <w:rPr>
                                <w:rFonts w:eastAsiaTheme="minorEastAsia"/>
                                <w:sz w:val="32"/>
                                <w:lang w:val="en-US" w:eastAsia="zh-CN"/>
                              </w:rPr>
                            </w:pPr>
                            <w:r w:rsidRPr="00DB537A">
                              <w:rPr>
                                <w:rFonts w:eastAsiaTheme="minorEastAsia" w:hint="eastAsia"/>
                                <w:sz w:val="32"/>
                                <w:lang w:val="en-US" w:eastAsia="zh-CN"/>
                              </w:rPr>
                              <w:t>显示固件版本和系统信息</w:t>
                            </w:r>
                          </w:p>
                          <w:p w14:paraId="10D059F7" w14:textId="77777777" w:rsidR="009F3888" w:rsidRPr="00765C4D" w:rsidRDefault="009F3888" w:rsidP="001F14A3">
                            <w:pPr>
                              <w:rPr>
                                <w:lang w:val="en-US"/>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2612466" id="_x0000_s1087" type="#_x0000_t202" style="position:absolute;left:0;text-align:left;margin-left:9.6pt;margin-top:5.7pt;width:391.4pt;height:43.95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TOl+AEAANQDAAAOAAAAZHJzL2Uyb0RvYy54bWysU8lu2zAQvRfoPxC811rgVbAcpAlSFEgX&#10;IOkHUBRlEZU47JC25H59h5TjuO2t6IXgLHzz3sxwezP2HTsqdBpMybNZypkyEmpt9iX/9vzwbs2Z&#10;88LUogOjSn5Sjt/s3r7ZDrZQObTQ1QoZgRhXDLbkrfe2SBInW9ULNwOrDAUbwF54MnGf1CgGQu+7&#10;JE/TZTIA1hZBKufIez8F+S7iN42S/kvTOOVZV3Li5uOJ8azCmey2otijsK2WZxriH1j0QhsqeoG6&#10;F16wA+q/oHotERw0fiahT6BptFRRA6nJ0j/UPLXCqqiFmuPspU3u/8HKz8evyHRNs8vzDWdG9DSl&#10;ZzV69h5GluXLPPRosK6g1CdLyX6kCOVHvc4+gvzumIG7Vpi9ukWEoVWiJo5ZeJlcPZ1wXACphk9Q&#10;UyVx8BCBxgb70EBqCSN0mtXpMp/ARpJzvlmlqzWFJMUWi3W2XMQSonh5bdH5Dwp6Fi4lR5p/RBfH&#10;R+cDG1G8pIRiBh5018Ud6MxvDkoMnsg+EJ6o+7EaY7OWUVuQVkF9Ij0I02rRV6BLC/iTs4HWquTu&#10;x0Gg4qz7aKgnm2w+D3sYjflilZOB15HqOiKMJKiSe86m652fdvdgUe9bqjRNwcAt9bHRUeIrqzN/&#10;Wp2o/LzmYTev7Zj1+hl3vwAAAP//AwBQSwMEFAAGAAgAAAAhAKQBe5jfAAAACAEAAA8AAABkcnMv&#10;ZG93bnJldi54bWxMj81OwzAQhO9IvIO1SFwq6jRFqAlxKoRUwQFRaHvh5tqbHxGvQ+ym4e1ZTnBa&#10;jWY0+02xnlwnRhxC60nBYp6AQDLetlQrOOw3NysQIWqyuvOECr4xwLq8vCh0bv2Z3nHcxVpwCYVc&#10;K2hi7HMpg2nQ6TD3PRJ7lR+cjiyHWtpBn7ncdTJNkjvpdEv8odE9PjZoPncnp+CVvt6MeWq2H5vl&#10;bObS5+rFj5VS11fTwz2IiFP8C8MvPqNDyUxHfyIbRMc6SznJd3ELgv1VkvK2o4IsW4IsC/l/QPkD&#10;AAD//wMAUEsBAi0AFAAGAAgAAAAhALaDOJL+AAAA4QEAABMAAAAAAAAAAAAAAAAAAAAAAFtDb250&#10;ZW50X1R5cGVzXS54bWxQSwECLQAUAAYACAAAACEAOP0h/9YAAACUAQAACwAAAAAAAAAAAAAAAAAv&#10;AQAAX3JlbHMvLnJlbHNQSwECLQAUAAYACAAAACEA8C0zpfgBAADUAwAADgAAAAAAAAAAAAAAAAAu&#10;AgAAZHJzL2Uyb0RvYy54bWxQSwECLQAUAAYACAAAACEApAF7mN8AAAAIAQAADwAAAAAAAAAAAAAA&#10;AABSBAAAZHJzL2Rvd25yZXYueG1sUEsFBgAAAAAEAAQA8wAAAF4FAAAAAA==&#10;" filled="f" stroked="f" strokecolor="black [3213]">
                <v:textbox>
                  <w:txbxContent>
                    <w:p w14:paraId="2141ED06" w14:textId="77777777" w:rsidR="009F3888" w:rsidRDefault="009F3888" w:rsidP="001F14A3">
                      <w:pPr>
                        <w:rPr>
                          <w:lang w:val="en-US"/>
                        </w:rPr>
                      </w:pPr>
                    </w:p>
                    <w:p w14:paraId="792EBB32" w14:textId="77777777" w:rsidR="009F3888" w:rsidRPr="00DB537A" w:rsidRDefault="009F3888" w:rsidP="001F14A3">
                      <w:pPr>
                        <w:rPr>
                          <w:rFonts w:eastAsiaTheme="minorEastAsia"/>
                          <w:sz w:val="32"/>
                          <w:lang w:val="en-US" w:eastAsia="zh-CN"/>
                        </w:rPr>
                      </w:pPr>
                      <w:r w:rsidRPr="00DB537A">
                        <w:rPr>
                          <w:rFonts w:eastAsiaTheme="minorEastAsia" w:hint="eastAsia"/>
                          <w:sz w:val="32"/>
                          <w:lang w:val="en-US" w:eastAsia="zh-CN"/>
                        </w:rPr>
                        <w:t>显示固件版本和系统信息</w:t>
                      </w:r>
                    </w:p>
                    <w:p w14:paraId="10D059F7" w14:textId="77777777" w:rsidR="009F3888" w:rsidRPr="00765C4D" w:rsidRDefault="009F3888" w:rsidP="001F14A3">
                      <w:pPr>
                        <w:rPr>
                          <w:lang w:val="en-US"/>
                        </w:rPr>
                      </w:pPr>
                    </w:p>
                  </w:txbxContent>
                </v:textbox>
              </v:shape>
            </w:pict>
          </mc:Fallback>
        </mc:AlternateContent>
      </w:r>
      <w:r w:rsidR="001F14A3">
        <w:rPr>
          <w:noProof/>
        </w:rPr>
        <w:drawing>
          <wp:inline distT="0" distB="0" distL="0" distR="0" wp14:anchorId="55802784" wp14:editId="3078CA3F">
            <wp:extent cx="5886450" cy="716915"/>
            <wp:effectExtent l="19050" t="0" r="0" b="0"/>
            <wp:docPr id="1598" name="Afbeelding 24" descr="M:\PROJECTEN\ClearView C\Manuals\User Manual\Menu Icons\info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M:\PROJECTEN\ClearView C\Manuals\User Manual\Menu Icons\info_balk.jpg"/>
                    <pic:cNvPicPr>
                      <a:picLocks noChangeAspect="1" noChangeArrowheads="1"/>
                    </pic:cNvPicPr>
                  </pic:nvPicPr>
                  <pic:blipFill>
                    <a:blip r:embed="rId62" cstate="print"/>
                    <a:srcRect/>
                    <a:stretch>
                      <a:fillRect/>
                    </a:stretch>
                  </pic:blipFill>
                  <pic:spPr bwMode="auto">
                    <a:xfrm>
                      <a:off x="0" y="0"/>
                      <a:ext cx="5886450" cy="716915"/>
                    </a:xfrm>
                    <a:prstGeom prst="rect">
                      <a:avLst/>
                    </a:prstGeom>
                    <a:noFill/>
                    <a:ln w="9525">
                      <a:noFill/>
                      <a:miter lim="800000"/>
                      <a:headEnd/>
                      <a:tailEnd/>
                    </a:ln>
                  </pic:spPr>
                </pic:pic>
              </a:graphicData>
            </a:graphic>
          </wp:inline>
        </w:drawing>
      </w:r>
    </w:p>
    <w:p w14:paraId="7A9E91DC" w14:textId="77777777" w:rsidR="001F14A3" w:rsidRPr="00F43430" w:rsidRDefault="001F14A3" w:rsidP="001F14A3">
      <w:pPr>
        <w:rPr>
          <w:lang w:val="en-US"/>
        </w:rPr>
      </w:pPr>
    </w:p>
    <w:p w14:paraId="304E8E0C" w14:textId="77777777" w:rsidR="001F14A3" w:rsidRPr="00F43430" w:rsidRDefault="005B4151" w:rsidP="001F14A3">
      <w:pPr>
        <w:rPr>
          <w:rFonts w:cs="Arial"/>
          <w:b/>
          <w:bCs/>
          <w:iCs/>
          <w:lang w:val="en-US"/>
        </w:rPr>
      </w:pPr>
      <w:r>
        <w:rPr>
          <w:noProof/>
        </w:rPr>
        <mc:AlternateContent>
          <mc:Choice Requires="wps">
            <w:drawing>
              <wp:anchor distT="0" distB="0" distL="114300" distR="114300" simplePos="0" relativeHeight="251743232" behindDoc="0" locked="0" layoutInCell="1" allowOverlap="1" wp14:anchorId="24F39DD1" wp14:editId="30FA26FB">
                <wp:simplePos x="0" y="0"/>
                <wp:positionH relativeFrom="column">
                  <wp:posOffset>121920</wp:posOffset>
                </wp:positionH>
                <wp:positionV relativeFrom="paragraph">
                  <wp:posOffset>81280</wp:posOffset>
                </wp:positionV>
                <wp:extent cx="4970780" cy="558165"/>
                <wp:effectExtent l="0" t="0" r="0" b="0"/>
                <wp:wrapNone/>
                <wp:docPr id="1226" name="Text Box 1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81DAFFF" w14:textId="77777777" w:rsidR="009F3888" w:rsidRDefault="009F3888" w:rsidP="001F14A3">
                            <w:pPr>
                              <w:rPr>
                                <w:lang w:val="en-US"/>
                              </w:rPr>
                            </w:pPr>
                          </w:p>
                          <w:p w14:paraId="35F5A9EC" w14:textId="77777777" w:rsidR="009F3888" w:rsidRPr="00DB537A" w:rsidRDefault="009F3888" w:rsidP="001F14A3">
                            <w:pPr>
                              <w:rPr>
                                <w:rFonts w:eastAsiaTheme="minorEastAsia"/>
                                <w:sz w:val="32"/>
                                <w:lang w:val="en-US" w:eastAsia="zh-CN"/>
                              </w:rPr>
                            </w:pPr>
                            <w:r w:rsidRPr="00DB537A">
                              <w:rPr>
                                <w:rFonts w:eastAsiaTheme="minorEastAsia" w:hint="eastAsia"/>
                                <w:sz w:val="32"/>
                                <w:lang w:val="en-US" w:eastAsia="zh-CN"/>
                              </w:rPr>
                              <w:t>退出菜单</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F39DD1" id="_x0000_s1088" type="#_x0000_t202" style="position:absolute;left:0;text-align:left;margin-left:9.6pt;margin-top:6.4pt;width:391.4pt;height:43.95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7Nf/+gEAANQDAAAOAAAAZHJzL2Uyb0RvYy54bWysU9uO0zAQfUfiHyy/01zobaOmq2VXi5CW&#10;i7TLBziO01gkHjN2m5SvZ+y0pcAb4sXyXHzmzJnx5nbsO3ZQ6DSYkmezlDNlJNTa7Er+9eXxzZoz&#10;54WpRQdGlfyoHL/dvn61GWyhcmihqxUyAjGuGGzJW+9tkSROtqoXbgZWGQo2gL3wZOIuqVEMhN53&#10;SZ6my2QArC2CVM6R92EK8m3Ebxol/eemccqzruTEzccT41mFM9luRLFDYVstTzTEP7DohTZU9AL1&#10;ILxge9R/QfVaIjho/ExCn0DTaKliD9RNlv7RzXMrrIq9kDjOXmRy/w9Wfjp8QaZrml2eLzkzoqcp&#10;vajRs3cwsixfvg0aDdYVlPpsKdmPFKH82K+zTyC/OWbgvhVmp+4QYWiVqIljFl4mV08nHBdAquEj&#10;1FRJ7D1EoLHBPghIkjBCp1kdL/MJbCQ55zerdLWmkKTYYrHOlotYQhTn1xadf6+gZ+FScqT5R3Rx&#10;eHI+sBHFOSUUM/Couy7uQGd+c1Bi8ET2gfBE3Y/VGMVa5mdVKqiP1A/CtFr0FejSAv7gbKC1Krn7&#10;vheoOOs+GNLkJpvPwx5GY75Y5WTgdaS6jggjCarknrPpeu+n3d1b1LuWKk1TMHBHOjY6thgEn1id&#10;+NPqxM5Pax5289qOWb8+4/YnAAAA//8DAFBLAwQUAAYACAAAACEAvX+d0N0AAAAJAQAADwAAAGRy&#10;cy9kb3ducmV2LnhtbExPy07DMBC8I/EP1iJxqaiNkaCEOBVCquCAeBQu3Fx78xDxOsRuGv6e5QSn&#10;1eyM5lGu59CLCcfURTJwvlQgkFz0HTUG3t82ZysQKVvyto+EBr4xwbo6Pipt4eOBXnHa5kawCaXC&#10;GmhzHgopk2sx2LSMAxJzdRyDzQzHRvrRHtg89FIrdSmD7YgTWjvgXYvuc7sPBp7o68W5+/b5Y3Ox&#10;WAT9UD/GqTbm9GS+vQGRcc5/Yvitz9Wh4k67uCefRM/4WrOSr+YFzK+U5m07fih1BbIq5f8F1Q8A&#10;AAD//wMAUEsBAi0AFAAGAAgAAAAhALaDOJL+AAAA4QEAABMAAAAAAAAAAAAAAAAAAAAAAFtDb250&#10;ZW50X1R5cGVzXS54bWxQSwECLQAUAAYACAAAACEAOP0h/9YAAACUAQAACwAAAAAAAAAAAAAAAAAv&#10;AQAAX3JlbHMvLnJlbHNQSwECLQAUAAYACAAAACEAJOzX//oBAADUAwAADgAAAAAAAAAAAAAAAAAu&#10;AgAAZHJzL2Uyb0RvYy54bWxQSwECLQAUAAYACAAAACEAvX+d0N0AAAAJAQAADwAAAAAAAAAAAAAA&#10;AABUBAAAZHJzL2Rvd25yZXYueG1sUEsFBgAAAAAEAAQA8wAAAF4FAAAAAA==&#10;" filled="f" stroked="f" strokecolor="black [3213]">
                <v:textbox>
                  <w:txbxContent>
                    <w:p w14:paraId="481DAFFF" w14:textId="77777777" w:rsidR="009F3888" w:rsidRDefault="009F3888" w:rsidP="001F14A3">
                      <w:pPr>
                        <w:rPr>
                          <w:lang w:val="en-US"/>
                        </w:rPr>
                      </w:pPr>
                    </w:p>
                    <w:p w14:paraId="35F5A9EC" w14:textId="77777777" w:rsidR="009F3888" w:rsidRPr="00DB537A" w:rsidRDefault="009F3888" w:rsidP="001F14A3">
                      <w:pPr>
                        <w:rPr>
                          <w:rFonts w:eastAsiaTheme="minorEastAsia"/>
                          <w:sz w:val="32"/>
                          <w:lang w:val="en-US" w:eastAsia="zh-CN"/>
                        </w:rPr>
                      </w:pPr>
                      <w:r w:rsidRPr="00DB537A">
                        <w:rPr>
                          <w:rFonts w:eastAsiaTheme="minorEastAsia" w:hint="eastAsia"/>
                          <w:sz w:val="32"/>
                          <w:lang w:val="en-US" w:eastAsia="zh-CN"/>
                        </w:rPr>
                        <w:t>退出菜单</w:t>
                      </w:r>
                    </w:p>
                  </w:txbxContent>
                </v:textbox>
              </v:shape>
            </w:pict>
          </mc:Fallback>
        </mc:AlternateContent>
      </w:r>
      <w:r w:rsidR="001F14A3" w:rsidRPr="00765C4D">
        <w:rPr>
          <w:noProof/>
        </w:rPr>
        <w:drawing>
          <wp:inline distT="0" distB="0" distL="0" distR="0" wp14:anchorId="07B62CAD" wp14:editId="72DC92E1">
            <wp:extent cx="5882986" cy="709998"/>
            <wp:effectExtent l="19050" t="0" r="3464" b="0"/>
            <wp:docPr id="1599" name="Afbeelding 25" descr="M:\PROJECTEN\ClearView C\Manuals\User Manual\Menu Icons\exi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M:\PROJECTEN\ClearView C\Manuals\User Manual\Menu Icons\exit_balk.jpg"/>
                    <pic:cNvPicPr>
                      <a:picLocks noChangeAspect="1" noChangeArrowheads="1"/>
                    </pic:cNvPicPr>
                  </pic:nvPicPr>
                  <pic:blipFill>
                    <a:blip r:embed="rId63" cstate="print"/>
                    <a:srcRect/>
                    <a:stretch>
                      <a:fillRect/>
                    </a:stretch>
                  </pic:blipFill>
                  <pic:spPr bwMode="auto">
                    <a:xfrm>
                      <a:off x="0" y="0"/>
                      <a:ext cx="5879401" cy="709565"/>
                    </a:xfrm>
                    <a:prstGeom prst="rect">
                      <a:avLst/>
                    </a:prstGeom>
                    <a:noFill/>
                    <a:ln w="9525">
                      <a:noFill/>
                      <a:miter lim="800000"/>
                      <a:headEnd/>
                      <a:tailEnd/>
                    </a:ln>
                  </pic:spPr>
                </pic:pic>
              </a:graphicData>
            </a:graphic>
          </wp:inline>
        </w:drawing>
      </w:r>
    </w:p>
    <w:p w14:paraId="50AC3634" w14:textId="77777777" w:rsidR="001F14A3" w:rsidRPr="00F43430" w:rsidRDefault="001F14A3" w:rsidP="001F14A3">
      <w:pPr>
        <w:rPr>
          <w:rFonts w:cs="Arial"/>
          <w:b/>
          <w:bCs/>
          <w:iCs/>
          <w:lang w:val="en-US"/>
        </w:rPr>
      </w:pPr>
    </w:p>
    <w:p w14:paraId="79A84C8B" w14:textId="77777777" w:rsidR="001F14A3" w:rsidRDefault="001F14A3" w:rsidP="001F14A3">
      <w:pPr>
        <w:jc w:val="left"/>
        <w:rPr>
          <w:rFonts w:cs="Arial"/>
          <w:b/>
          <w:bCs/>
          <w:iCs/>
          <w:sz w:val="32"/>
          <w:lang w:val="en-US"/>
        </w:rPr>
      </w:pPr>
      <w:r>
        <w:rPr>
          <w:lang w:val="en-US"/>
        </w:rPr>
        <w:br w:type="page"/>
      </w:r>
    </w:p>
    <w:p w14:paraId="488D60AA" w14:textId="77777777" w:rsidR="001F14A3" w:rsidRPr="00F43430" w:rsidRDefault="001F14A3" w:rsidP="001F14A3">
      <w:pPr>
        <w:pStyle w:val="Heading2"/>
        <w:rPr>
          <w:lang w:val="en-US"/>
        </w:rPr>
      </w:pPr>
      <w:bookmarkStart w:id="3127" w:name="_Toc400962889"/>
      <w:bookmarkStart w:id="3128" w:name="_Toc402169636"/>
      <w:bookmarkStart w:id="3129" w:name="_Toc402170149"/>
      <w:bookmarkStart w:id="3130" w:name="_Toc402171246"/>
      <w:bookmarkStart w:id="3131" w:name="_Toc402171667"/>
      <w:bookmarkStart w:id="3132" w:name="_Toc402172099"/>
      <w:bookmarkStart w:id="3133" w:name="_Toc402172533"/>
      <w:bookmarkStart w:id="3134" w:name="_Toc402173366"/>
      <w:bookmarkStart w:id="3135" w:name="_Toc402181203"/>
      <w:bookmarkStart w:id="3136" w:name="_Toc402181655"/>
      <w:bookmarkStart w:id="3137" w:name="_Toc74903498"/>
      <w:r>
        <w:rPr>
          <w:rFonts w:asciiTheme="minorEastAsia" w:eastAsiaTheme="minorEastAsia" w:hAnsiTheme="minorEastAsia" w:hint="eastAsia"/>
          <w:lang w:val="en-US" w:eastAsia="zh-CN"/>
        </w:rPr>
        <w:t>激活菜单</w:t>
      </w:r>
      <w:bookmarkEnd w:id="3127"/>
      <w:bookmarkEnd w:id="3128"/>
      <w:bookmarkEnd w:id="3129"/>
      <w:bookmarkEnd w:id="3130"/>
      <w:bookmarkEnd w:id="3131"/>
      <w:bookmarkEnd w:id="3132"/>
      <w:bookmarkEnd w:id="3133"/>
      <w:bookmarkEnd w:id="3134"/>
      <w:bookmarkEnd w:id="3135"/>
      <w:bookmarkEnd w:id="3136"/>
      <w:bookmarkEnd w:id="3137"/>
    </w:p>
    <w:p w14:paraId="72C23072" w14:textId="77777777" w:rsidR="001F14A3" w:rsidRPr="00F43430" w:rsidRDefault="001F14A3" w:rsidP="001F14A3">
      <w:pPr>
        <w:ind w:left="2268"/>
        <w:rPr>
          <w:lang w:val="en-US"/>
        </w:rPr>
      </w:pPr>
      <w:r>
        <w:rPr>
          <w:noProof/>
        </w:rPr>
        <w:drawing>
          <wp:anchor distT="0" distB="0" distL="114300" distR="114300" simplePos="0" relativeHeight="251789312" behindDoc="0" locked="0" layoutInCell="1" allowOverlap="1" wp14:anchorId="12FBBE1F" wp14:editId="5EB972D1">
            <wp:simplePos x="0" y="0"/>
            <wp:positionH relativeFrom="column">
              <wp:posOffset>21590</wp:posOffset>
            </wp:positionH>
            <wp:positionV relativeFrom="paragraph">
              <wp:posOffset>54610</wp:posOffset>
            </wp:positionV>
            <wp:extent cx="1260475" cy="539750"/>
            <wp:effectExtent l="57150" t="38100" r="34925" b="12700"/>
            <wp:wrapSquare wrapText="bothSides"/>
            <wp:docPr id="1600"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51" cstate="print"/>
                    <a:srcRect/>
                    <a:stretch>
                      <a:fillRect/>
                    </a:stretch>
                  </pic:blipFill>
                  <pic:spPr bwMode="auto">
                    <a:xfrm>
                      <a:off x="0" y="0"/>
                      <a:ext cx="1260475" cy="539750"/>
                    </a:xfrm>
                    <a:prstGeom prst="rect">
                      <a:avLst/>
                    </a:prstGeom>
                    <a:noFill/>
                    <a:ln w="28575">
                      <a:solidFill>
                        <a:schemeClr val="tx1"/>
                      </a:solidFill>
                      <a:miter lim="800000"/>
                      <a:headEnd/>
                      <a:tailEnd/>
                    </a:ln>
                  </pic:spPr>
                </pic:pic>
              </a:graphicData>
            </a:graphic>
          </wp:anchor>
        </w:drawing>
      </w:r>
      <w:r>
        <w:rPr>
          <w:rFonts w:asciiTheme="minorEastAsia" w:eastAsiaTheme="minorEastAsia" w:hAnsiTheme="minorEastAsia" w:hint="eastAsia"/>
          <w:lang w:val="en-US" w:eastAsia="zh-CN"/>
        </w:rPr>
        <w:t>要进入菜单，按下位于控制板高级功能的侧面的中间位置的菜单按钮。退出菜单，再次按下菜单按键。</w:t>
      </w:r>
      <w:r w:rsidRPr="00F43430">
        <w:rPr>
          <w:lang w:val="en-US"/>
        </w:rPr>
        <w:t xml:space="preserve">  </w:t>
      </w:r>
    </w:p>
    <w:p w14:paraId="1EC98BB0" w14:textId="77777777" w:rsidR="001F14A3" w:rsidRPr="00F43430" w:rsidRDefault="001F14A3" w:rsidP="001F14A3">
      <w:pPr>
        <w:rPr>
          <w:lang w:val="en-US"/>
        </w:rPr>
      </w:pPr>
    </w:p>
    <w:p w14:paraId="3500A599" w14:textId="77777777" w:rsidR="001F14A3" w:rsidRPr="00F43430" w:rsidRDefault="001F14A3" w:rsidP="001F14A3">
      <w:pPr>
        <w:pStyle w:val="Heading2"/>
        <w:rPr>
          <w:lang w:val="en-US"/>
        </w:rPr>
      </w:pPr>
      <w:bookmarkStart w:id="3138" w:name="_Toc400962890"/>
      <w:bookmarkStart w:id="3139" w:name="_Toc402169637"/>
      <w:bookmarkStart w:id="3140" w:name="_Toc402170150"/>
      <w:bookmarkStart w:id="3141" w:name="_Toc402171247"/>
      <w:bookmarkStart w:id="3142" w:name="_Toc402171668"/>
      <w:bookmarkStart w:id="3143" w:name="_Toc402172100"/>
      <w:bookmarkStart w:id="3144" w:name="_Toc402172534"/>
      <w:bookmarkStart w:id="3145" w:name="_Toc402173367"/>
      <w:bookmarkStart w:id="3146" w:name="_Toc402181204"/>
      <w:bookmarkStart w:id="3147" w:name="_Toc402181656"/>
      <w:bookmarkStart w:id="3148" w:name="_Toc74903499"/>
      <w:r>
        <w:rPr>
          <w:rFonts w:asciiTheme="minorEastAsia" w:eastAsiaTheme="minorEastAsia" w:hAnsiTheme="minorEastAsia" w:hint="eastAsia"/>
          <w:lang w:val="en-US" w:eastAsia="zh-CN"/>
        </w:rPr>
        <w:t>菜单导航</w:t>
      </w:r>
      <w:bookmarkEnd w:id="3138"/>
      <w:bookmarkEnd w:id="3139"/>
      <w:bookmarkEnd w:id="3140"/>
      <w:bookmarkEnd w:id="3141"/>
      <w:bookmarkEnd w:id="3142"/>
      <w:bookmarkEnd w:id="3143"/>
      <w:bookmarkEnd w:id="3144"/>
      <w:bookmarkEnd w:id="3145"/>
      <w:bookmarkEnd w:id="3146"/>
      <w:bookmarkEnd w:id="3147"/>
      <w:bookmarkEnd w:id="3148"/>
    </w:p>
    <w:p w14:paraId="74DD9D12" w14:textId="77777777" w:rsidR="001F14A3" w:rsidRPr="00F43430" w:rsidRDefault="001F14A3" w:rsidP="001F14A3">
      <w:pPr>
        <w:ind w:left="2268"/>
        <w:rPr>
          <w:lang w:val="en-US"/>
        </w:rPr>
      </w:pPr>
      <w:r>
        <w:rPr>
          <w:noProof/>
        </w:rPr>
        <w:drawing>
          <wp:anchor distT="0" distB="0" distL="114300" distR="114300" simplePos="0" relativeHeight="251790336" behindDoc="0" locked="0" layoutInCell="1" allowOverlap="1" wp14:anchorId="0B76A7AD" wp14:editId="620B52F7">
            <wp:simplePos x="0" y="0"/>
            <wp:positionH relativeFrom="column">
              <wp:posOffset>24130</wp:posOffset>
            </wp:positionH>
            <wp:positionV relativeFrom="paragraph">
              <wp:posOffset>45720</wp:posOffset>
            </wp:positionV>
            <wp:extent cx="1290955" cy="1320800"/>
            <wp:effectExtent l="57150" t="38100" r="42545" b="12700"/>
            <wp:wrapSquare wrapText="bothSides"/>
            <wp:docPr id="1601"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42" cstate="print"/>
                    <a:srcRect/>
                    <a:stretch>
                      <a:fillRect/>
                    </a:stretch>
                  </pic:blipFill>
                  <pic:spPr bwMode="auto">
                    <a:xfrm>
                      <a:off x="0" y="0"/>
                      <a:ext cx="1290955" cy="1320800"/>
                    </a:xfrm>
                    <a:prstGeom prst="rect">
                      <a:avLst/>
                    </a:prstGeom>
                    <a:noFill/>
                    <a:ln w="28575">
                      <a:solidFill>
                        <a:schemeClr val="tx1"/>
                      </a:solidFill>
                      <a:miter lim="800000"/>
                      <a:headEnd/>
                      <a:tailEnd/>
                    </a:ln>
                  </pic:spPr>
                </pic:pic>
              </a:graphicData>
            </a:graphic>
          </wp:anchor>
        </w:drawing>
      </w:r>
      <w:r w:rsidRPr="00F43430">
        <w:rPr>
          <w:lang w:val="en-US"/>
        </w:rPr>
        <w:t xml:space="preserve"> </w:t>
      </w:r>
    </w:p>
    <w:p w14:paraId="74DFA81B" w14:textId="77777777" w:rsidR="001F14A3" w:rsidRDefault="001F14A3" w:rsidP="001F14A3">
      <w:pPr>
        <w:rPr>
          <w:lang w:val="en-US"/>
        </w:rPr>
      </w:pPr>
      <w:r>
        <w:rPr>
          <w:rFonts w:asciiTheme="minorEastAsia" w:eastAsiaTheme="minorEastAsia" w:hAnsiTheme="minorEastAsia" w:hint="eastAsia"/>
          <w:lang w:val="en-US" w:eastAsia="zh-CN"/>
        </w:rPr>
        <w:t>使用放大旋钮来选择菜单项目。位于旋钮之中的模式按键可以激活选择的菜单或确认选项。</w:t>
      </w:r>
    </w:p>
    <w:p w14:paraId="43411BA7" w14:textId="77777777" w:rsidR="001F14A3" w:rsidRDefault="001F14A3" w:rsidP="001F14A3">
      <w:pPr>
        <w:rPr>
          <w:lang w:val="en-US"/>
        </w:rPr>
      </w:pPr>
    </w:p>
    <w:p w14:paraId="33CEBBA5" w14:textId="77777777" w:rsidR="001F14A3" w:rsidRDefault="001F14A3" w:rsidP="001F14A3">
      <w:pPr>
        <w:rPr>
          <w:rFonts w:eastAsiaTheme="minorEastAsia"/>
          <w:lang w:val="en-US" w:eastAsia="zh-CN"/>
        </w:rPr>
      </w:pPr>
    </w:p>
    <w:p w14:paraId="1D018AF3" w14:textId="77777777" w:rsidR="001F14A3" w:rsidRPr="009D1730" w:rsidRDefault="001F14A3" w:rsidP="001F14A3">
      <w:pPr>
        <w:rPr>
          <w:rFonts w:eastAsiaTheme="minorEastAsia"/>
          <w:lang w:val="en-US" w:eastAsia="zh-CN"/>
        </w:rPr>
      </w:pPr>
    </w:p>
    <w:p w14:paraId="5F3C563B" w14:textId="77777777" w:rsidR="001F14A3" w:rsidRPr="00F43430" w:rsidRDefault="001F14A3" w:rsidP="001F14A3">
      <w:pPr>
        <w:rPr>
          <w:lang w:val="en-US"/>
        </w:rPr>
      </w:pPr>
    </w:p>
    <w:p w14:paraId="28C4F9FD" w14:textId="77777777" w:rsidR="001F14A3" w:rsidRPr="00E93B31" w:rsidRDefault="001F14A3" w:rsidP="001F14A3">
      <w:pPr>
        <w:pStyle w:val="Heading2"/>
        <w:rPr>
          <w:rFonts w:asciiTheme="minorEastAsia" w:eastAsiaTheme="minorEastAsia" w:hAnsiTheme="minorEastAsia"/>
          <w:lang w:val="en-US" w:eastAsia="zh-CN"/>
        </w:rPr>
      </w:pPr>
      <w:bookmarkStart w:id="3149" w:name="_Toc400962891"/>
      <w:bookmarkStart w:id="3150" w:name="_Toc402169638"/>
      <w:bookmarkStart w:id="3151" w:name="_Toc402170151"/>
      <w:bookmarkStart w:id="3152" w:name="_Toc402171248"/>
      <w:bookmarkStart w:id="3153" w:name="_Toc402171669"/>
      <w:bookmarkStart w:id="3154" w:name="_Toc402172101"/>
      <w:bookmarkStart w:id="3155" w:name="_Toc402172535"/>
      <w:bookmarkStart w:id="3156" w:name="_Toc402173368"/>
      <w:bookmarkStart w:id="3157" w:name="_Toc402181205"/>
      <w:bookmarkStart w:id="3158" w:name="_Toc402181657"/>
      <w:bookmarkStart w:id="3159" w:name="_Toc74903500"/>
      <w:r w:rsidRPr="00E93B31">
        <w:rPr>
          <w:rFonts w:asciiTheme="minorEastAsia" w:eastAsiaTheme="minorEastAsia" w:hAnsiTheme="minorEastAsia" w:hint="eastAsia"/>
          <w:lang w:val="en-US" w:eastAsia="zh-CN"/>
        </w:rPr>
        <w:t>退出菜单</w:t>
      </w:r>
      <w:bookmarkEnd w:id="3149"/>
      <w:bookmarkEnd w:id="3150"/>
      <w:bookmarkEnd w:id="3151"/>
      <w:bookmarkEnd w:id="3152"/>
      <w:bookmarkEnd w:id="3153"/>
      <w:bookmarkEnd w:id="3154"/>
      <w:bookmarkEnd w:id="3155"/>
      <w:bookmarkEnd w:id="3156"/>
      <w:bookmarkEnd w:id="3157"/>
      <w:bookmarkEnd w:id="3158"/>
      <w:bookmarkEnd w:id="3159"/>
    </w:p>
    <w:p w14:paraId="27B72F9C" w14:textId="77777777" w:rsidR="001F14A3" w:rsidRDefault="001F14A3" w:rsidP="001F14A3">
      <w:pPr>
        <w:ind w:left="2268"/>
        <w:rPr>
          <w:lang w:val="en-GB"/>
        </w:rPr>
      </w:pPr>
      <w:r>
        <w:rPr>
          <w:rFonts w:asciiTheme="minorEastAsia" w:eastAsiaTheme="minorEastAsia" w:hAnsiTheme="minorEastAsia" w:hint="eastAsia"/>
          <w:lang w:val="en-GB" w:eastAsia="zh-CN"/>
        </w:rPr>
        <w:t>要退出菜单，返回到先前的菜单界面或者取消你的设置，按下位于控制板高级功能上的菜单按键即可。</w:t>
      </w:r>
      <w:r>
        <w:rPr>
          <w:noProof/>
        </w:rPr>
        <w:drawing>
          <wp:anchor distT="0" distB="0" distL="114300" distR="114300" simplePos="0" relativeHeight="251788288" behindDoc="0" locked="0" layoutInCell="1" allowOverlap="1" wp14:anchorId="677AB3A2" wp14:editId="694A28E3">
            <wp:simplePos x="0" y="0"/>
            <wp:positionH relativeFrom="column">
              <wp:posOffset>24130</wp:posOffset>
            </wp:positionH>
            <wp:positionV relativeFrom="paragraph">
              <wp:posOffset>64135</wp:posOffset>
            </wp:positionV>
            <wp:extent cx="1288415" cy="544195"/>
            <wp:effectExtent l="57150" t="38100" r="45085" b="27305"/>
            <wp:wrapSquare wrapText="bothSides"/>
            <wp:docPr id="1602"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51" cstate="print"/>
                    <a:srcRect/>
                    <a:stretch>
                      <a:fillRect/>
                    </a:stretch>
                  </pic:blipFill>
                  <pic:spPr bwMode="auto">
                    <a:xfrm>
                      <a:off x="0" y="0"/>
                      <a:ext cx="1288415" cy="544195"/>
                    </a:xfrm>
                    <a:prstGeom prst="rect">
                      <a:avLst/>
                    </a:prstGeom>
                    <a:noFill/>
                    <a:ln w="28575">
                      <a:solidFill>
                        <a:schemeClr val="tx1"/>
                      </a:solidFill>
                      <a:miter lim="800000"/>
                      <a:headEnd/>
                      <a:tailEnd/>
                    </a:ln>
                  </pic:spPr>
                </pic:pic>
              </a:graphicData>
            </a:graphic>
          </wp:anchor>
        </w:drawing>
      </w:r>
    </w:p>
    <w:p w14:paraId="39AA3F33" w14:textId="48C08294" w:rsidR="001F14A3" w:rsidRPr="00DC1875" w:rsidRDefault="001F14A3" w:rsidP="004B2D20">
      <w:pPr>
        <w:rPr>
          <w:lang w:val="en-US" w:eastAsia="zh-CN"/>
        </w:rPr>
      </w:pPr>
    </w:p>
    <w:p w14:paraId="1418406F" w14:textId="1C5E383E" w:rsidR="001F14A3" w:rsidRPr="00DC1875" w:rsidRDefault="00F62D77" w:rsidP="004B2D20">
      <w:pPr>
        <w:rPr>
          <w:lang w:val="en-US" w:eastAsia="zh-CN"/>
        </w:rPr>
      </w:pPr>
      <w:bookmarkStart w:id="3160" w:name="_Toc499885105"/>
      <w:bookmarkStart w:id="3161" w:name="_Toc72404879"/>
      <w:r>
        <w:rPr>
          <w:noProof/>
        </w:rPr>
        <w:drawing>
          <wp:anchor distT="0" distB="0" distL="114300" distR="114300" simplePos="0" relativeHeight="251752448" behindDoc="1" locked="0" layoutInCell="1" allowOverlap="1" wp14:anchorId="5D0F80E7" wp14:editId="42A821B3">
            <wp:simplePos x="0" y="0"/>
            <wp:positionH relativeFrom="column">
              <wp:posOffset>-84455</wp:posOffset>
            </wp:positionH>
            <wp:positionV relativeFrom="paragraph">
              <wp:posOffset>169545</wp:posOffset>
            </wp:positionV>
            <wp:extent cx="5871210" cy="711835"/>
            <wp:effectExtent l="19050" t="0" r="0" b="0"/>
            <wp:wrapNone/>
            <wp:docPr id="1603" name="Afbeelding 15" descr="M:\PROJECTEN\ClearView C\Manuals\User Manual\Menu Icons\brightness_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User Manual\Menu Icons\brightness_balk.jpg"/>
                    <pic:cNvPicPr>
                      <a:picLocks noChangeAspect="1" noChangeArrowheads="1"/>
                    </pic:cNvPicPr>
                  </pic:nvPicPr>
                  <pic:blipFill>
                    <a:blip r:embed="rId55" cstate="print"/>
                    <a:srcRect/>
                    <a:stretch>
                      <a:fillRect/>
                    </a:stretch>
                  </pic:blipFill>
                  <pic:spPr bwMode="auto">
                    <a:xfrm>
                      <a:off x="0" y="0"/>
                      <a:ext cx="5871210" cy="711835"/>
                    </a:xfrm>
                    <a:prstGeom prst="rect">
                      <a:avLst/>
                    </a:prstGeom>
                    <a:noFill/>
                    <a:ln w="9525">
                      <a:noFill/>
                      <a:miter lim="800000"/>
                      <a:headEnd/>
                      <a:tailEnd/>
                    </a:ln>
                  </pic:spPr>
                </pic:pic>
              </a:graphicData>
            </a:graphic>
          </wp:anchor>
        </w:drawing>
      </w:r>
      <w:bookmarkEnd w:id="3160"/>
      <w:bookmarkEnd w:id="3161"/>
    </w:p>
    <w:p w14:paraId="5659FF83" w14:textId="77777777" w:rsidR="00F62D77" w:rsidRDefault="00F62D77" w:rsidP="001F14A3">
      <w:pPr>
        <w:pStyle w:val="Heading2"/>
        <w:ind w:right="42"/>
        <w:jc w:val="left"/>
        <w:rPr>
          <w:rFonts w:asciiTheme="minorEastAsia" w:eastAsia="SimSun" w:hAnsiTheme="minorEastAsia"/>
          <w:iCs w:val="0"/>
          <w:lang w:val="en-GB" w:eastAsia="zh-CN"/>
        </w:rPr>
      </w:pPr>
      <w:bookmarkStart w:id="3162" w:name="_Toc400962892"/>
      <w:bookmarkStart w:id="3163" w:name="_Toc402169639"/>
      <w:bookmarkStart w:id="3164" w:name="_Toc402170152"/>
      <w:bookmarkStart w:id="3165" w:name="_Toc402171249"/>
      <w:bookmarkStart w:id="3166" w:name="_Toc402171670"/>
      <w:bookmarkStart w:id="3167" w:name="_Toc402172102"/>
      <w:bookmarkStart w:id="3168" w:name="_Toc402172536"/>
      <w:bookmarkStart w:id="3169" w:name="_Toc402173369"/>
      <w:bookmarkStart w:id="3170" w:name="_Toc402181206"/>
      <w:bookmarkStart w:id="3171" w:name="_Toc402181658"/>
    </w:p>
    <w:p w14:paraId="016C9C3F" w14:textId="1B84F28E" w:rsidR="001F14A3" w:rsidRPr="00B40832" w:rsidRDefault="001F14A3" w:rsidP="001F14A3">
      <w:pPr>
        <w:pStyle w:val="Heading2"/>
        <w:ind w:right="42"/>
        <w:jc w:val="left"/>
        <w:rPr>
          <w:iCs w:val="0"/>
          <w:lang w:val="en-GB"/>
        </w:rPr>
      </w:pPr>
      <w:bookmarkStart w:id="3172" w:name="_Toc74903501"/>
      <w:r>
        <w:rPr>
          <w:rFonts w:asciiTheme="minorEastAsia" w:eastAsiaTheme="minorEastAsia" w:hAnsiTheme="minorEastAsia" w:hint="eastAsia"/>
          <w:iCs w:val="0"/>
          <w:lang w:val="en-GB" w:eastAsia="zh-CN"/>
        </w:rPr>
        <w:t>菜单</w:t>
      </w:r>
      <w:r w:rsidRPr="00B40832">
        <w:rPr>
          <w:iCs w:val="0"/>
          <w:lang w:val="en-GB"/>
        </w:rPr>
        <w:t xml:space="preserve">: </w:t>
      </w:r>
      <w:r>
        <w:rPr>
          <w:rFonts w:asciiTheme="minorEastAsia" w:eastAsiaTheme="minorEastAsia" w:hAnsiTheme="minorEastAsia" w:hint="eastAsia"/>
          <w:iCs w:val="0"/>
          <w:lang w:val="en-GB" w:eastAsia="zh-CN"/>
        </w:rPr>
        <w:t>亮度</w:t>
      </w:r>
      <w:bookmarkEnd w:id="3162"/>
      <w:bookmarkEnd w:id="3163"/>
      <w:bookmarkEnd w:id="3164"/>
      <w:bookmarkEnd w:id="3165"/>
      <w:bookmarkEnd w:id="3166"/>
      <w:bookmarkEnd w:id="3167"/>
      <w:bookmarkEnd w:id="3168"/>
      <w:bookmarkEnd w:id="3169"/>
      <w:bookmarkEnd w:id="3170"/>
      <w:bookmarkEnd w:id="3171"/>
      <w:bookmarkEnd w:id="3172"/>
    </w:p>
    <w:p w14:paraId="3EB2E006" w14:textId="77777777" w:rsidR="001F14A3" w:rsidRPr="00F43430" w:rsidRDefault="001F14A3" w:rsidP="001F14A3">
      <w:pPr>
        <w:rPr>
          <w:lang w:val="en-US"/>
        </w:rPr>
      </w:pPr>
      <w:r>
        <w:rPr>
          <w:iCs/>
          <w:lang w:val="en-GB"/>
        </w:rPr>
        <w:br/>
      </w:r>
      <w:r>
        <w:rPr>
          <w:rFonts w:asciiTheme="minorEastAsia" w:eastAsiaTheme="minorEastAsia" w:hAnsiTheme="minorEastAsia" w:hint="eastAsia"/>
          <w:lang w:val="en-GB" w:eastAsia="zh-CN"/>
        </w:rPr>
        <w:t>此菜单项目可允许你调节屏幕的亮度。</w:t>
      </w:r>
      <w:r>
        <w:rPr>
          <w:lang w:val="en-GB"/>
        </w:rPr>
        <w:t xml:space="preserve"> </w:t>
      </w:r>
    </w:p>
    <w:p w14:paraId="6F49166D" w14:textId="77777777" w:rsidR="001F14A3" w:rsidRDefault="001F14A3" w:rsidP="001F14A3">
      <w:pPr>
        <w:rPr>
          <w:lang w:val="en-GB"/>
        </w:rPr>
      </w:pPr>
    </w:p>
    <w:p w14:paraId="61EE4D81" w14:textId="77777777" w:rsidR="001F14A3" w:rsidRPr="00307550" w:rsidRDefault="001F14A3" w:rsidP="007E3C59">
      <w:pPr>
        <w:numPr>
          <w:ilvl w:val="0"/>
          <w:numId w:val="4"/>
        </w:numPr>
        <w:ind w:right="42"/>
        <w:rPr>
          <w:lang w:val="en-GB"/>
        </w:rPr>
      </w:pPr>
      <w:r>
        <w:rPr>
          <w:rFonts w:asciiTheme="minorEastAsia" w:eastAsiaTheme="minorEastAsia" w:hAnsiTheme="minorEastAsia" w:hint="eastAsia"/>
          <w:lang w:val="en-US" w:eastAsia="zh-CN"/>
        </w:rPr>
        <w:t>按下位于控制板高级功能侧面的菜单按键，激活菜单；</w:t>
      </w:r>
    </w:p>
    <w:p w14:paraId="0E203C16" w14:textId="77777777" w:rsidR="001F14A3" w:rsidRPr="00191504" w:rsidRDefault="001F14A3" w:rsidP="007E3C59">
      <w:pPr>
        <w:numPr>
          <w:ilvl w:val="0"/>
          <w:numId w:val="4"/>
        </w:numPr>
        <w:ind w:right="42"/>
        <w:rPr>
          <w:lang w:val="en-GB"/>
        </w:rPr>
      </w:pPr>
      <w:r>
        <w:rPr>
          <w:rFonts w:asciiTheme="minorEastAsia" w:eastAsiaTheme="minorEastAsia" w:hAnsiTheme="minorEastAsia" w:hint="eastAsia"/>
          <w:lang w:val="en-US" w:eastAsia="zh-CN"/>
        </w:rPr>
        <w:t>使用放大旋钮来选择菜单项目。选择亮度菜单选项并按下模式按键激活此菜单；</w:t>
      </w:r>
    </w:p>
    <w:p w14:paraId="05ADD2E4" w14:textId="77777777" w:rsidR="001F14A3" w:rsidRDefault="001F14A3" w:rsidP="007E3C59">
      <w:pPr>
        <w:numPr>
          <w:ilvl w:val="0"/>
          <w:numId w:val="4"/>
        </w:numPr>
        <w:ind w:right="42"/>
        <w:rPr>
          <w:lang w:val="en-GB"/>
        </w:rPr>
      </w:pPr>
      <w:r>
        <w:rPr>
          <w:rFonts w:asciiTheme="minorEastAsia" w:eastAsiaTheme="minorEastAsia" w:hAnsiTheme="minorEastAsia" w:hint="eastAsia"/>
          <w:lang w:val="en-GB" w:eastAsia="zh-CN"/>
        </w:rPr>
        <w:t>使用旋钮减少或增加亮度等级，选择亮度等级。有五个亮度等级可供选择。默认的设置是亮度等级</w:t>
      </w:r>
      <w:r w:rsidRPr="00B860C9">
        <w:rPr>
          <w:rFonts w:hint="eastAsia"/>
          <w:lang w:val="en-GB"/>
        </w:rPr>
        <w:t>5</w:t>
      </w:r>
      <w:r>
        <w:rPr>
          <w:rFonts w:asciiTheme="minorEastAsia" w:eastAsiaTheme="minorEastAsia" w:hAnsiTheme="minorEastAsia" w:hint="eastAsia"/>
          <w:lang w:val="en-GB" w:eastAsia="zh-CN"/>
        </w:rPr>
        <w:t>；</w:t>
      </w:r>
    </w:p>
    <w:p w14:paraId="78801F76" w14:textId="77777777" w:rsidR="001F14A3" w:rsidRPr="00E1126A" w:rsidRDefault="001F14A3" w:rsidP="007E3C59">
      <w:pPr>
        <w:numPr>
          <w:ilvl w:val="0"/>
          <w:numId w:val="4"/>
        </w:numPr>
        <w:ind w:right="42"/>
        <w:rPr>
          <w:lang w:val="en-GB"/>
        </w:rPr>
      </w:pPr>
      <w:r>
        <w:rPr>
          <w:rFonts w:asciiTheme="minorEastAsia" w:eastAsiaTheme="minorEastAsia" w:hAnsiTheme="minorEastAsia" w:hint="eastAsia"/>
          <w:lang w:val="en-GB" w:eastAsia="zh-CN"/>
        </w:rPr>
        <w:t>按下模式按键以确认你的选择并退出菜单。</w:t>
      </w:r>
    </w:p>
    <w:p w14:paraId="6643D944" w14:textId="2072514A" w:rsidR="00C8102F" w:rsidRDefault="00C8102F">
      <w:pPr>
        <w:jc w:val="left"/>
        <w:rPr>
          <w:lang w:val="en-GB"/>
        </w:rPr>
      </w:pPr>
      <w:r>
        <w:rPr>
          <w:lang w:val="en-GB"/>
        </w:rPr>
        <w:br w:type="page"/>
      </w:r>
    </w:p>
    <w:p w14:paraId="53F2F904" w14:textId="77777777" w:rsidR="001F14A3" w:rsidRDefault="001F14A3" w:rsidP="001F14A3">
      <w:pPr>
        <w:ind w:right="42"/>
        <w:rPr>
          <w:lang w:val="en-GB"/>
        </w:rPr>
      </w:pPr>
      <w:r>
        <w:rPr>
          <w:noProof/>
        </w:rPr>
        <w:drawing>
          <wp:anchor distT="0" distB="0" distL="114300" distR="114300" simplePos="0" relativeHeight="251755520" behindDoc="1" locked="0" layoutInCell="1" allowOverlap="1" wp14:anchorId="0B4A4D4E" wp14:editId="3C84631B">
            <wp:simplePos x="0" y="0"/>
            <wp:positionH relativeFrom="column">
              <wp:posOffset>-85098</wp:posOffset>
            </wp:positionH>
            <wp:positionV relativeFrom="paragraph">
              <wp:posOffset>96033</wp:posOffset>
            </wp:positionV>
            <wp:extent cx="5871111" cy="712520"/>
            <wp:effectExtent l="19050" t="0" r="0" b="0"/>
            <wp:wrapNone/>
            <wp:docPr id="1604" name="Afbeelding 16" descr="M:\PROJECTEN\ClearView C\Manuals\User Manual\Menu Icons\color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M:\PROJECTEN\ClearView C\Manuals\User Manual\Menu Icons\colors_balk.jpg"/>
                    <pic:cNvPicPr>
                      <a:picLocks noChangeAspect="1" noChangeArrowheads="1"/>
                    </pic:cNvPicPr>
                  </pic:nvPicPr>
                  <pic:blipFill>
                    <a:blip r:embed="rId56" cstate="print"/>
                    <a:srcRect/>
                    <a:stretch>
                      <a:fillRect/>
                    </a:stretch>
                  </pic:blipFill>
                  <pic:spPr bwMode="auto">
                    <a:xfrm>
                      <a:off x="0" y="0"/>
                      <a:ext cx="5871111" cy="712520"/>
                    </a:xfrm>
                    <a:prstGeom prst="rect">
                      <a:avLst/>
                    </a:prstGeom>
                    <a:noFill/>
                    <a:ln w="9525">
                      <a:noFill/>
                      <a:miter lim="800000"/>
                      <a:headEnd/>
                      <a:tailEnd/>
                    </a:ln>
                  </pic:spPr>
                </pic:pic>
              </a:graphicData>
            </a:graphic>
          </wp:anchor>
        </w:drawing>
      </w:r>
    </w:p>
    <w:p w14:paraId="2B47FD33" w14:textId="77777777" w:rsidR="001F14A3" w:rsidRDefault="001F14A3" w:rsidP="001F14A3">
      <w:pPr>
        <w:ind w:right="42"/>
        <w:rPr>
          <w:lang w:val="en-GB"/>
        </w:rPr>
      </w:pPr>
    </w:p>
    <w:p w14:paraId="03C952D7" w14:textId="77777777" w:rsidR="001F14A3" w:rsidRPr="00066044" w:rsidRDefault="001F14A3" w:rsidP="001F14A3">
      <w:pPr>
        <w:pStyle w:val="Heading2"/>
        <w:ind w:right="42"/>
        <w:rPr>
          <w:rFonts w:eastAsiaTheme="minorEastAsia"/>
          <w:iCs w:val="0"/>
          <w:lang w:val="en-GB" w:eastAsia="zh-CN"/>
        </w:rPr>
      </w:pPr>
      <w:bookmarkStart w:id="3173" w:name="_Toc400962893"/>
      <w:bookmarkStart w:id="3174" w:name="_Toc402169640"/>
      <w:bookmarkStart w:id="3175" w:name="_Toc402170153"/>
      <w:bookmarkStart w:id="3176" w:name="_Toc402171250"/>
      <w:bookmarkStart w:id="3177" w:name="_Toc402171671"/>
      <w:bookmarkStart w:id="3178" w:name="_Toc402172103"/>
      <w:bookmarkStart w:id="3179" w:name="_Toc402172537"/>
      <w:bookmarkStart w:id="3180" w:name="_Toc402173370"/>
      <w:bookmarkStart w:id="3181" w:name="_Toc402181207"/>
      <w:bookmarkStart w:id="3182" w:name="_Toc402181659"/>
      <w:bookmarkStart w:id="3183" w:name="_Toc74903502"/>
      <w:r>
        <w:rPr>
          <w:rFonts w:asciiTheme="minorEastAsia" w:eastAsiaTheme="minorEastAsia" w:hAnsiTheme="minorEastAsia" w:hint="eastAsia"/>
          <w:iCs w:val="0"/>
          <w:lang w:val="en-GB" w:eastAsia="zh-CN"/>
        </w:rPr>
        <w:t>菜单</w:t>
      </w:r>
      <w:r w:rsidRPr="00B40832">
        <w:rPr>
          <w:iCs w:val="0"/>
          <w:lang w:val="en-GB"/>
        </w:rPr>
        <w:t xml:space="preserve">: </w:t>
      </w:r>
      <w:r>
        <w:rPr>
          <w:rFonts w:asciiTheme="minorEastAsia" w:eastAsiaTheme="minorEastAsia" w:hAnsiTheme="minorEastAsia" w:hint="eastAsia"/>
          <w:iCs w:val="0"/>
          <w:szCs w:val="24"/>
          <w:lang w:val="en-GB" w:eastAsia="zh-CN"/>
        </w:rPr>
        <w:t>色彩模式</w:t>
      </w:r>
      <w:bookmarkEnd w:id="3173"/>
      <w:bookmarkEnd w:id="3174"/>
      <w:bookmarkEnd w:id="3175"/>
      <w:bookmarkEnd w:id="3176"/>
      <w:bookmarkEnd w:id="3177"/>
      <w:bookmarkEnd w:id="3178"/>
      <w:bookmarkEnd w:id="3179"/>
      <w:bookmarkEnd w:id="3180"/>
      <w:bookmarkEnd w:id="3181"/>
      <w:bookmarkEnd w:id="3182"/>
      <w:bookmarkEnd w:id="3183"/>
    </w:p>
    <w:p w14:paraId="5D7BB641" w14:textId="77777777" w:rsidR="001F14A3" w:rsidRDefault="001F14A3" w:rsidP="001F14A3">
      <w:pPr>
        <w:ind w:right="42"/>
        <w:rPr>
          <w:lang w:val="en-GB"/>
        </w:rPr>
      </w:pPr>
    </w:p>
    <w:p w14:paraId="6E0BC5A2" w14:textId="77777777" w:rsidR="001F14A3" w:rsidRDefault="001F14A3" w:rsidP="001F14A3">
      <w:pPr>
        <w:ind w:right="42"/>
        <w:rPr>
          <w:rFonts w:asciiTheme="minorEastAsia" w:eastAsiaTheme="minorEastAsia" w:hAnsiTheme="minorEastAsia"/>
          <w:lang w:val="en-GB" w:eastAsia="zh-CN"/>
        </w:rPr>
      </w:pPr>
      <w:r>
        <w:rPr>
          <w:lang w:val="en-GB"/>
        </w:rPr>
        <w:t>ClearView C</w:t>
      </w:r>
      <w:r>
        <w:rPr>
          <w:rFonts w:asciiTheme="minorEastAsia" w:eastAsiaTheme="minorEastAsia" w:hAnsiTheme="minorEastAsia" w:hint="eastAsia"/>
          <w:lang w:val="en-GB" w:eastAsia="zh-CN"/>
        </w:rPr>
        <w:t>支持四种高对比度色彩模式和一种默认的彩色模式。每一种的高对比度模式的前景色和背景色是可以设置改变的。如果你只期望使用其中一种高对比度模式，其它三种高对比度模式可以选择关闭。默认的出厂设置是</w:t>
      </w:r>
      <w:r w:rsidRPr="00355312">
        <w:rPr>
          <w:rFonts w:ascii="Arial Unicode MS" w:eastAsia="Arial Unicode MS" w:hAnsi="Arial Unicode MS" w:cs="Arial Unicode MS" w:hint="eastAsia"/>
          <w:lang w:val="en-GB" w:eastAsia="zh-CN"/>
        </w:rPr>
        <w:t>３</w:t>
      </w:r>
      <w:r>
        <w:rPr>
          <w:rFonts w:asciiTheme="minorEastAsia" w:eastAsiaTheme="minorEastAsia" w:hAnsiTheme="minorEastAsia" w:hint="eastAsia"/>
          <w:lang w:val="en-GB" w:eastAsia="zh-CN"/>
        </w:rPr>
        <w:t>种模式：彩色模式、高对比度模式</w:t>
      </w:r>
      <w:r w:rsidRPr="005D5463">
        <w:rPr>
          <w:rFonts w:hint="eastAsia"/>
          <w:lang w:val="en-GB" w:eastAsia="zh-CN"/>
        </w:rPr>
        <w:t>1</w:t>
      </w:r>
      <w:r>
        <w:rPr>
          <w:rFonts w:asciiTheme="minorEastAsia" w:eastAsiaTheme="minorEastAsia" w:hAnsiTheme="minorEastAsia" w:hint="eastAsia"/>
          <w:lang w:val="en-GB" w:eastAsia="zh-CN"/>
        </w:rPr>
        <w:t>白底黑字、高对比度</w:t>
      </w:r>
      <w:r w:rsidRPr="005D5463">
        <w:rPr>
          <w:rFonts w:hint="eastAsia"/>
          <w:lang w:val="en-GB" w:eastAsia="zh-CN"/>
        </w:rPr>
        <w:t>2</w:t>
      </w:r>
      <w:r>
        <w:rPr>
          <w:rFonts w:asciiTheme="minorEastAsia" w:eastAsiaTheme="minorEastAsia" w:hAnsiTheme="minorEastAsia" w:hint="eastAsia"/>
          <w:lang w:val="en-GB" w:eastAsia="zh-CN"/>
        </w:rPr>
        <w:t>黑底白字。</w:t>
      </w:r>
    </w:p>
    <w:p w14:paraId="54A9D8E1" w14:textId="77777777" w:rsidR="001F14A3" w:rsidRDefault="001F14A3" w:rsidP="001F14A3">
      <w:pPr>
        <w:ind w:right="42"/>
        <w:rPr>
          <w:rFonts w:asciiTheme="minorEastAsia" w:eastAsiaTheme="minorEastAsia" w:hAnsiTheme="minorEastAsia"/>
          <w:lang w:val="en-GB" w:eastAsia="zh-CN"/>
        </w:rPr>
      </w:pPr>
    </w:p>
    <w:p w14:paraId="12F2017D" w14:textId="77777777" w:rsidR="001F14A3" w:rsidRPr="0040667B" w:rsidRDefault="001F14A3" w:rsidP="001F14A3">
      <w:pPr>
        <w:ind w:right="42"/>
        <w:rPr>
          <w:rFonts w:eastAsiaTheme="minorEastAsia"/>
          <w:lang w:val="en-GB" w:eastAsia="zh-CN"/>
        </w:rPr>
      </w:pPr>
      <w:r>
        <w:rPr>
          <w:rFonts w:asciiTheme="minorEastAsia" w:eastAsiaTheme="minorEastAsia" w:hAnsiTheme="minorEastAsia" w:hint="eastAsia"/>
          <w:lang w:val="en-GB" w:eastAsia="zh-CN"/>
        </w:rPr>
        <w:t>此外，关于色彩模式组合，还有一个灰度选项可以选择。</w:t>
      </w:r>
    </w:p>
    <w:p w14:paraId="692FD267" w14:textId="77777777" w:rsidR="001F14A3" w:rsidRPr="00BD3B3A" w:rsidRDefault="001F14A3" w:rsidP="007E3C59">
      <w:pPr>
        <w:numPr>
          <w:ilvl w:val="0"/>
          <w:numId w:val="4"/>
        </w:numPr>
        <w:ind w:right="42"/>
        <w:rPr>
          <w:lang w:val="en-GB"/>
        </w:rPr>
      </w:pPr>
      <w:r>
        <w:rPr>
          <w:rFonts w:asciiTheme="minorEastAsia" w:eastAsiaTheme="minorEastAsia" w:hAnsiTheme="minorEastAsia" w:hint="eastAsia"/>
          <w:lang w:val="en-US" w:eastAsia="zh-CN"/>
        </w:rPr>
        <w:t>按下位于控制板高级功能侧面的菜单按钮，激活菜单；</w:t>
      </w:r>
      <w:r w:rsidRPr="00F43430">
        <w:rPr>
          <w:lang w:val="en-US"/>
        </w:rPr>
        <w:t>.</w:t>
      </w:r>
    </w:p>
    <w:p w14:paraId="6AA7A9E2" w14:textId="77777777" w:rsidR="001F14A3" w:rsidRPr="0070385A" w:rsidRDefault="001F14A3" w:rsidP="007E3C59">
      <w:pPr>
        <w:numPr>
          <w:ilvl w:val="0"/>
          <w:numId w:val="4"/>
        </w:numPr>
        <w:ind w:right="42"/>
        <w:rPr>
          <w:lang w:val="en-GB"/>
        </w:rPr>
      </w:pPr>
      <w:r>
        <w:rPr>
          <w:rFonts w:asciiTheme="minorEastAsia" w:eastAsiaTheme="minorEastAsia" w:hAnsiTheme="minorEastAsia" w:hint="eastAsia"/>
          <w:lang w:val="en-GB" w:eastAsia="zh-CN"/>
        </w:rPr>
        <w:t>使用旋钮选择菜单选项，选择色彩模式选项，按下模式按键激活此菜单；</w:t>
      </w:r>
    </w:p>
    <w:p w14:paraId="3D2D3598" w14:textId="77777777" w:rsidR="001F14A3" w:rsidRDefault="001F14A3" w:rsidP="007E3C59">
      <w:pPr>
        <w:numPr>
          <w:ilvl w:val="0"/>
          <w:numId w:val="4"/>
        </w:numPr>
        <w:ind w:right="42"/>
        <w:rPr>
          <w:lang w:val="en-GB"/>
        </w:rPr>
      </w:pPr>
      <w:r>
        <w:rPr>
          <w:rFonts w:asciiTheme="minorEastAsia" w:eastAsiaTheme="minorEastAsia" w:hAnsiTheme="minorEastAsia" w:hint="eastAsia"/>
          <w:lang w:val="en-GB" w:eastAsia="zh-CN"/>
        </w:rPr>
        <w:t>用旋钮选择四种高对比度模式之中的一种模式，按下模式按键确认你的选择；</w:t>
      </w:r>
    </w:p>
    <w:p w14:paraId="0A6DD0AE" w14:textId="77777777" w:rsidR="001F14A3" w:rsidRDefault="001F14A3" w:rsidP="007E3C59">
      <w:pPr>
        <w:numPr>
          <w:ilvl w:val="0"/>
          <w:numId w:val="4"/>
        </w:numPr>
        <w:ind w:right="42"/>
        <w:rPr>
          <w:lang w:val="en-GB"/>
        </w:rPr>
      </w:pPr>
      <w:r>
        <w:rPr>
          <w:rFonts w:asciiTheme="minorEastAsia" w:eastAsiaTheme="minorEastAsia" w:hAnsiTheme="minorEastAsia" w:hint="eastAsia"/>
          <w:lang w:val="en-GB" w:eastAsia="zh-CN"/>
        </w:rPr>
        <w:t>使用旋钮来浏览色彩组合的清单，选择一种高对比度模式。按下模式按键来选择一种色彩模式组合；</w:t>
      </w:r>
    </w:p>
    <w:p w14:paraId="31EB4920" w14:textId="77777777" w:rsidR="001F14A3" w:rsidRDefault="001F14A3" w:rsidP="007E3C59">
      <w:pPr>
        <w:numPr>
          <w:ilvl w:val="0"/>
          <w:numId w:val="4"/>
        </w:numPr>
        <w:ind w:right="42"/>
        <w:rPr>
          <w:lang w:val="en-GB"/>
        </w:rPr>
      </w:pPr>
      <w:r>
        <w:rPr>
          <w:rFonts w:asciiTheme="minorEastAsia" w:eastAsiaTheme="minorEastAsia" w:hAnsiTheme="minorEastAsia" w:hint="eastAsia"/>
          <w:lang w:val="en-GB" w:eastAsia="zh-CN"/>
        </w:rPr>
        <w:t>选择关闭，可以关闭高对比度模式</w:t>
      </w:r>
      <w:r w:rsidRPr="00C3059B">
        <w:rPr>
          <w:rFonts w:hint="eastAsia"/>
          <w:lang w:val="en-GB"/>
        </w:rPr>
        <w:t>2</w:t>
      </w:r>
      <w:r>
        <w:rPr>
          <w:rFonts w:asciiTheme="minorEastAsia" w:eastAsiaTheme="minorEastAsia" w:hAnsiTheme="minorEastAsia" w:hint="eastAsia"/>
          <w:lang w:val="en-GB" w:eastAsia="zh-CN"/>
        </w:rPr>
        <w:t>，</w:t>
      </w:r>
      <w:r w:rsidRPr="00C3059B">
        <w:rPr>
          <w:rFonts w:hint="eastAsia"/>
          <w:lang w:val="en-GB"/>
        </w:rPr>
        <w:t>3</w:t>
      </w:r>
      <w:r>
        <w:rPr>
          <w:rFonts w:asciiTheme="minorEastAsia" w:eastAsiaTheme="minorEastAsia" w:hAnsiTheme="minorEastAsia" w:hint="eastAsia"/>
          <w:lang w:val="en-GB" w:eastAsia="zh-CN"/>
        </w:rPr>
        <w:t>和</w:t>
      </w:r>
      <w:r w:rsidRPr="00C3059B">
        <w:rPr>
          <w:rFonts w:hint="eastAsia"/>
          <w:lang w:val="en-GB"/>
        </w:rPr>
        <w:t>4</w:t>
      </w:r>
      <w:r>
        <w:rPr>
          <w:rFonts w:asciiTheme="minorEastAsia" w:eastAsiaTheme="minorEastAsia" w:hAnsiTheme="minorEastAsia" w:hint="eastAsia"/>
          <w:lang w:val="en-GB" w:eastAsia="zh-CN"/>
        </w:rPr>
        <w:t>；</w:t>
      </w:r>
      <w:r>
        <w:rPr>
          <w:lang w:val="en-GB"/>
        </w:rPr>
        <w:t xml:space="preserve"> </w:t>
      </w:r>
    </w:p>
    <w:p w14:paraId="2A612705" w14:textId="77777777" w:rsidR="001F14A3" w:rsidRDefault="001F14A3" w:rsidP="007E3C59">
      <w:pPr>
        <w:numPr>
          <w:ilvl w:val="0"/>
          <w:numId w:val="4"/>
        </w:numPr>
        <w:ind w:right="42"/>
        <w:rPr>
          <w:lang w:val="en-GB"/>
        </w:rPr>
      </w:pPr>
      <w:r>
        <w:rPr>
          <w:rFonts w:asciiTheme="minorEastAsia" w:eastAsiaTheme="minorEastAsia" w:hAnsiTheme="minorEastAsia" w:hint="eastAsia"/>
          <w:lang w:val="en-GB" w:eastAsia="zh-CN"/>
        </w:rPr>
        <w:t>选择模式按键确认你的选择并退出菜单；</w:t>
      </w:r>
    </w:p>
    <w:p w14:paraId="6C22AED9" w14:textId="77777777" w:rsidR="001F14A3" w:rsidRDefault="001F14A3" w:rsidP="001F14A3">
      <w:pPr>
        <w:ind w:right="42"/>
        <w:rPr>
          <w:lang w:val="en-GB"/>
        </w:rPr>
      </w:pPr>
    </w:p>
    <w:p w14:paraId="099AB857" w14:textId="77777777" w:rsidR="001F14A3" w:rsidRDefault="001F14A3" w:rsidP="001F14A3">
      <w:pPr>
        <w:ind w:right="42"/>
        <w:rPr>
          <w:lang w:val="en-GB"/>
        </w:rPr>
      </w:pPr>
      <w:r>
        <w:rPr>
          <w:rFonts w:asciiTheme="minorEastAsia" w:eastAsiaTheme="minorEastAsia" w:hAnsiTheme="minorEastAsia" w:hint="eastAsia"/>
          <w:lang w:val="en-GB" w:eastAsia="zh-CN"/>
        </w:rPr>
        <w:t>你可以选择以下的色彩模式组合：</w:t>
      </w:r>
    </w:p>
    <w:tbl>
      <w:tblPr>
        <w:tblW w:w="0" w:type="auto"/>
        <w:tblInd w:w="108" w:type="dxa"/>
        <w:tblLook w:val="04A0" w:firstRow="1" w:lastRow="0" w:firstColumn="1" w:lastColumn="0" w:noHBand="0" w:noVBand="1"/>
      </w:tblPr>
      <w:tblGrid>
        <w:gridCol w:w="4896"/>
        <w:gridCol w:w="4284"/>
      </w:tblGrid>
      <w:tr w:rsidR="001F14A3" w14:paraId="71912470" w14:textId="77777777" w:rsidTr="001F14A3">
        <w:tc>
          <w:tcPr>
            <w:tcW w:w="4896" w:type="dxa"/>
          </w:tcPr>
          <w:p w14:paraId="0F9E9EAD" w14:textId="77777777" w:rsidR="001F14A3" w:rsidRDefault="001F14A3" w:rsidP="007E3C59">
            <w:pPr>
              <w:pStyle w:val="ListParagraph"/>
              <w:numPr>
                <w:ilvl w:val="0"/>
                <w:numId w:val="6"/>
              </w:numPr>
              <w:rPr>
                <w:lang w:val="en-GB"/>
              </w:rPr>
            </w:pPr>
            <w:r>
              <w:rPr>
                <w:rFonts w:asciiTheme="minorEastAsia" w:eastAsiaTheme="minorEastAsia" w:hAnsiTheme="minorEastAsia" w:hint="eastAsia"/>
                <w:lang w:val="en-GB" w:eastAsia="zh-CN"/>
              </w:rPr>
              <w:t>黑底白字</w:t>
            </w:r>
          </w:p>
          <w:p w14:paraId="533A07BF" w14:textId="77777777" w:rsidR="001F14A3" w:rsidRDefault="001F14A3" w:rsidP="007E3C59">
            <w:pPr>
              <w:pStyle w:val="ListParagraph"/>
              <w:numPr>
                <w:ilvl w:val="0"/>
                <w:numId w:val="6"/>
              </w:numPr>
              <w:rPr>
                <w:lang w:val="en-GB"/>
              </w:rPr>
            </w:pPr>
            <w:r>
              <w:rPr>
                <w:rFonts w:asciiTheme="minorEastAsia" w:eastAsiaTheme="minorEastAsia" w:hAnsiTheme="minorEastAsia" w:hint="eastAsia"/>
                <w:lang w:val="en-GB" w:eastAsia="zh-CN"/>
              </w:rPr>
              <w:t>白底黑字</w:t>
            </w:r>
          </w:p>
          <w:p w14:paraId="74480D5D" w14:textId="77777777" w:rsidR="001F14A3" w:rsidRDefault="001F14A3" w:rsidP="007E3C59">
            <w:pPr>
              <w:pStyle w:val="ListParagraph"/>
              <w:numPr>
                <w:ilvl w:val="0"/>
                <w:numId w:val="6"/>
              </w:numPr>
              <w:rPr>
                <w:lang w:val="en-GB"/>
              </w:rPr>
            </w:pPr>
            <w:r>
              <w:rPr>
                <w:rFonts w:asciiTheme="minorEastAsia" w:eastAsiaTheme="minorEastAsia" w:hAnsiTheme="minorEastAsia" w:hint="eastAsia"/>
                <w:lang w:val="en-GB" w:eastAsia="zh-CN"/>
              </w:rPr>
              <w:t>黄底黑字</w:t>
            </w:r>
          </w:p>
          <w:p w14:paraId="0B35A6F8" w14:textId="77777777" w:rsidR="001F14A3" w:rsidRDefault="001F14A3" w:rsidP="007E3C59">
            <w:pPr>
              <w:pStyle w:val="ListParagraph"/>
              <w:numPr>
                <w:ilvl w:val="0"/>
                <w:numId w:val="6"/>
              </w:numPr>
              <w:rPr>
                <w:lang w:val="en-GB"/>
              </w:rPr>
            </w:pPr>
            <w:r>
              <w:rPr>
                <w:rFonts w:asciiTheme="minorEastAsia" w:eastAsiaTheme="minorEastAsia" w:hAnsiTheme="minorEastAsia" w:hint="eastAsia"/>
                <w:lang w:val="en-GB" w:eastAsia="zh-CN"/>
              </w:rPr>
              <w:t>黑底黄字</w:t>
            </w:r>
          </w:p>
          <w:p w14:paraId="24532713" w14:textId="77777777" w:rsidR="001F14A3" w:rsidRDefault="001F14A3" w:rsidP="007E3C59">
            <w:pPr>
              <w:pStyle w:val="ListParagraph"/>
              <w:numPr>
                <w:ilvl w:val="0"/>
                <w:numId w:val="6"/>
              </w:numPr>
              <w:rPr>
                <w:lang w:val="en-GB"/>
              </w:rPr>
            </w:pPr>
            <w:r>
              <w:rPr>
                <w:rFonts w:asciiTheme="minorEastAsia" w:eastAsiaTheme="minorEastAsia" w:hAnsiTheme="minorEastAsia" w:hint="eastAsia"/>
                <w:lang w:val="en-GB" w:eastAsia="zh-CN"/>
              </w:rPr>
              <w:t>黄底蓝字</w:t>
            </w:r>
          </w:p>
          <w:p w14:paraId="250ED979" w14:textId="77777777" w:rsidR="001F14A3" w:rsidRDefault="001F14A3" w:rsidP="007E3C59">
            <w:pPr>
              <w:pStyle w:val="ListParagraph"/>
              <w:numPr>
                <w:ilvl w:val="0"/>
                <w:numId w:val="6"/>
              </w:numPr>
              <w:rPr>
                <w:lang w:val="en-GB"/>
              </w:rPr>
            </w:pPr>
            <w:r>
              <w:rPr>
                <w:rFonts w:asciiTheme="minorEastAsia" w:eastAsiaTheme="minorEastAsia" w:hAnsiTheme="minorEastAsia" w:hint="eastAsia"/>
                <w:lang w:val="en-GB" w:eastAsia="zh-CN"/>
              </w:rPr>
              <w:t>蓝底黄字</w:t>
            </w:r>
          </w:p>
          <w:p w14:paraId="45B9BB11" w14:textId="77777777" w:rsidR="001F14A3" w:rsidRDefault="001F14A3" w:rsidP="007E3C59">
            <w:pPr>
              <w:pStyle w:val="ListParagraph"/>
              <w:numPr>
                <w:ilvl w:val="0"/>
                <w:numId w:val="6"/>
              </w:numPr>
              <w:rPr>
                <w:lang w:val="en-GB"/>
              </w:rPr>
            </w:pPr>
            <w:r>
              <w:rPr>
                <w:rFonts w:asciiTheme="minorEastAsia" w:eastAsiaTheme="minorEastAsia" w:hAnsiTheme="minorEastAsia" w:hint="eastAsia"/>
                <w:lang w:val="en-GB" w:eastAsia="zh-CN"/>
              </w:rPr>
              <w:t>黑底红字</w:t>
            </w:r>
          </w:p>
          <w:p w14:paraId="014A594A" w14:textId="77777777" w:rsidR="001F14A3" w:rsidRDefault="001F14A3" w:rsidP="007E3C59">
            <w:pPr>
              <w:pStyle w:val="ListParagraph"/>
              <w:numPr>
                <w:ilvl w:val="0"/>
                <w:numId w:val="6"/>
              </w:numPr>
              <w:rPr>
                <w:lang w:val="en-GB"/>
              </w:rPr>
            </w:pPr>
            <w:r>
              <w:rPr>
                <w:rFonts w:asciiTheme="minorEastAsia" w:eastAsiaTheme="minorEastAsia" w:hAnsiTheme="minorEastAsia" w:hint="eastAsia"/>
                <w:lang w:val="en-GB" w:eastAsia="zh-CN"/>
              </w:rPr>
              <w:t>红底黑字</w:t>
            </w:r>
          </w:p>
          <w:p w14:paraId="1C5024C2" w14:textId="77777777" w:rsidR="001F14A3" w:rsidRPr="009535F7" w:rsidRDefault="001F14A3" w:rsidP="001F14A3">
            <w:pPr>
              <w:pStyle w:val="ListParagraph"/>
              <w:rPr>
                <w:lang w:val="en-GB"/>
              </w:rPr>
            </w:pPr>
          </w:p>
        </w:tc>
        <w:tc>
          <w:tcPr>
            <w:tcW w:w="4284" w:type="dxa"/>
          </w:tcPr>
          <w:p w14:paraId="499ED4C8" w14:textId="77777777" w:rsidR="001F14A3" w:rsidRDefault="001F14A3" w:rsidP="007E3C59">
            <w:pPr>
              <w:pStyle w:val="ListParagraph"/>
              <w:numPr>
                <w:ilvl w:val="0"/>
                <w:numId w:val="6"/>
              </w:numPr>
              <w:rPr>
                <w:lang w:val="en-GB"/>
              </w:rPr>
            </w:pPr>
            <w:r>
              <w:rPr>
                <w:rFonts w:asciiTheme="minorEastAsia" w:eastAsiaTheme="minorEastAsia" w:hAnsiTheme="minorEastAsia" w:hint="eastAsia"/>
                <w:lang w:val="en-GB" w:eastAsia="zh-CN"/>
              </w:rPr>
              <w:t>黑底绿字</w:t>
            </w:r>
          </w:p>
          <w:p w14:paraId="6D55EBBC" w14:textId="77777777" w:rsidR="001F14A3" w:rsidRDefault="001F14A3" w:rsidP="007E3C59">
            <w:pPr>
              <w:pStyle w:val="ListParagraph"/>
              <w:numPr>
                <w:ilvl w:val="0"/>
                <w:numId w:val="6"/>
              </w:numPr>
              <w:rPr>
                <w:lang w:val="en-GB"/>
              </w:rPr>
            </w:pPr>
            <w:r>
              <w:rPr>
                <w:rFonts w:asciiTheme="minorEastAsia" w:eastAsiaTheme="minorEastAsia" w:hAnsiTheme="minorEastAsia" w:hint="eastAsia"/>
                <w:lang w:val="en-GB" w:eastAsia="zh-CN"/>
              </w:rPr>
              <w:t>绿底黑字</w:t>
            </w:r>
          </w:p>
          <w:p w14:paraId="1441832F" w14:textId="77777777" w:rsidR="001F14A3" w:rsidRPr="008D15F2" w:rsidRDefault="001F14A3" w:rsidP="007E3C59">
            <w:pPr>
              <w:pStyle w:val="ListParagraph"/>
              <w:numPr>
                <w:ilvl w:val="0"/>
                <w:numId w:val="6"/>
              </w:numPr>
              <w:rPr>
                <w:lang w:val="en-GB"/>
              </w:rPr>
            </w:pPr>
            <w:r w:rsidRPr="008D15F2">
              <w:rPr>
                <w:rFonts w:hint="eastAsia"/>
                <w:lang w:eastAsia="zh-CN"/>
              </w:rPr>
              <w:t>黑底粉字</w:t>
            </w:r>
          </w:p>
          <w:p w14:paraId="30526D87" w14:textId="77777777" w:rsidR="001F14A3" w:rsidRPr="008D15F2" w:rsidRDefault="001F14A3" w:rsidP="007E3C59">
            <w:pPr>
              <w:pStyle w:val="ListParagraph"/>
              <w:numPr>
                <w:ilvl w:val="0"/>
                <w:numId w:val="6"/>
              </w:numPr>
              <w:rPr>
                <w:lang w:val="en-GB"/>
              </w:rPr>
            </w:pPr>
            <w:r w:rsidRPr="008D15F2">
              <w:rPr>
                <w:rFonts w:hint="eastAsia"/>
                <w:lang w:eastAsia="zh-CN"/>
              </w:rPr>
              <w:t>粉底黑字</w:t>
            </w:r>
          </w:p>
          <w:p w14:paraId="6540AA82" w14:textId="77777777" w:rsidR="001F14A3" w:rsidRDefault="001F14A3" w:rsidP="007E3C59">
            <w:pPr>
              <w:pStyle w:val="ListParagraph"/>
              <w:numPr>
                <w:ilvl w:val="0"/>
                <w:numId w:val="6"/>
              </w:numPr>
              <w:rPr>
                <w:lang w:val="en-GB"/>
              </w:rPr>
            </w:pPr>
            <w:r>
              <w:rPr>
                <w:rFonts w:asciiTheme="minorEastAsia" w:eastAsiaTheme="minorEastAsia" w:hAnsiTheme="minorEastAsia" w:hint="eastAsia"/>
                <w:lang w:val="en-GB" w:eastAsia="zh-CN"/>
              </w:rPr>
              <w:t>蓝底白字</w:t>
            </w:r>
          </w:p>
          <w:p w14:paraId="7CDA2E97" w14:textId="77777777" w:rsidR="001F14A3" w:rsidRDefault="001F14A3" w:rsidP="007E3C59">
            <w:pPr>
              <w:pStyle w:val="ListParagraph"/>
              <w:numPr>
                <w:ilvl w:val="0"/>
                <w:numId w:val="6"/>
              </w:numPr>
              <w:rPr>
                <w:lang w:val="en-GB"/>
              </w:rPr>
            </w:pPr>
            <w:r>
              <w:rPr>
                <w:rFonts w:asciiTheme="minorEastAsia" w:eastAsiaTheme="minorEastAsia" w:hAnsiTheme="minorEastAsia" w:hint="eastAsia"/>
                <w:lang w:val="en-GB" w:eastAsia="zh-CN"/>
              </w:rPr>
              <w:t>白底蓝字</w:t>
            </w:r>
          </w:p>
          <w:p w14:paraId="593A503D" w14:textId="77777777" w:rsidR="001F14A3" w:rsidRDefault="001F14A3" w:rsidP="007E3C59">
            <w:pPr>
              <w:pStyle w:val="ListParagraph"/>
              <w:numPr>
                <w:ilvl w:val="0"/>
                <w:numId w:val="6"/>
              </w:numPr>
              <w:rPr>
                <w:lang w:val="en-GB"/>
              </w:rPr>
            </w:pPr>
            <w:r>
              <w:rPr>
                <w:rFonts w:asciiTheme="minorEastAsia" w:eastAsiaTheme="minorEastAsia" w:hAnsiTheme="minorEastAsia" w:hint="eastAsia"/>
                <w:lang w:val="en-GB" w:eastAsia="zh-CN"/>
              </w:rPr>
              <w:t>黑底琥珀色字</w:t>
            </w:r>
          </w:p>
          <w:p w14:paraId="2D2517E4" w14:textId="77777777" w:rsidR="001F14A3" w:rsidRDefault="001F14A3" w:rsidP="007E3C59">
            <w:pPr>
              <w:pStyle w:val="ListParagraph"/>
              <w:numPr>
                <w:ilvl w:val="0"/>
                <w:numId w:val="6"/>
              </w:numPr>
              <w:rPr>
                <w:lang w:val="en-GB"/>
              </w:rPr>
            </w:pPr>
            <w:r>
              <w:rPr>
                <w:rFonts w:asciiTheme="minorEastAsia" w:eastAsiaTheme="minorEastAsia" w:hAnsiTheme="minorEastAsia" w:hint="eastAsia"/>
                <w:lang w:val="en-GB" w:eastAsia="zh-CN"/>
              </w:rPr>
              <w:t>琥珀色底黑字</w:t>
            </w:r>
          </w:p>
          <w:p w14:paraId="0312569B" w14:textId="77777777" w:rsidR="001F14A3" w:rsidRDefault="001F14A3" w:rsidP="001860BE">
            <w:pPr>
              <w:pStyle w:val="ListParagraph"/>
              <w:numPr>
                <w:ilvl w:val="0"/>
                <w:numId w:val="6"/>
              </w:numPr>
              <w:rPr>
                <w:lang w:val="en-GB"/>
              </w:rPr>
            </w:pPr>
            <w:r>
              <w:rPr>
                <w:rFonts w:asciiTheme="minorEastAsia" w:eastAsiaTheme="minorEastAsia" w:hAnsiTheme="minorEastAsia" w:hint="eastAsia"/>
                <w:lang w:val="en-GB" w:eastAsia="zh-CN"/>
              </w:rPr>
              <w:t>灰度</w:t>
            </w:r>
          </w:p>
        </w:tc>
      </w:tr>
    </w:tbl>
    <w:p w14:paraId="682FDC5E" w14:textId="0D6D2404" w:rsidR="0074257F" w:rsidRDefault="0074257F" w:rsidP="001F14A3">
      <w:pPr>
        <w:rPr>
          <w:rFonts w:eastAsiaTheme="minorEastAsia"/>
          <w:lang w:val="en-GB" w:eastAsia="zh-CN"/>
        </w:rPr>
      </w:pPr>
    </w:p>
    <w:p w14:paraId="2F0B6294" w14:textId="77777777" w:rsidR="0074257F" w:rsidRDefault="0074257F">
      <w:pPr>
        <w:jc w:val="left"/>
        <w:rPr>
          <w:rFonts w:eastAsiaTheme="minorEastAsia"/>
          <w:lang w:val="en-GB" w:eastAsia="zh-CN"/>
        </w:rPr>
      </w:pPr>
      <w:r>
        <w:rPr>
          <w:rFonts w:eastAsiaTheme="minorEastAsia"/>
          <w:lang w:val="en-GB" w:eastAsia="zh-CN"/>
        </w:rPr>
        <w:br w:type="page"/>
      </w:r>
    </w:p>
    <w:p w14:paraId="0F25E07D" w14:textId="634C1A27" w:rsidR="001F14A3" w:rsidRDefault="001F14A3" w:rsidP="001F14A3">
      <w:pPr>
        <w:ind w:left="720" w:right="42"/>
        <w:rPr>
          <w:lang w:val="en-GB"/>
        </w:rPr>
      </w:pPr>
    </w:p>
    <w:p w14:paraId="3B21C2D3" w14:textId="7994274D" w:rsidR="001F14A3" w:rsidRPr="003A2B7E" w:rsidRDefault="00C8102F" w:rsidP="001F14A3">
      <w:pPr>
        <w:ind w:left="720" w:right="42" w:hanging="11"/>
        <w:rPr>
          <w:lang w:val="en-GB"/>
        </w:rPr>
      </w:pPr>
      <w:r>
        <w:rPr>
          <w:noProof/>
        </w:rPr>
        <w:drawing>
          <wp:anchor distT="0" distB="0" distL="114300" distR="114300" simplePos="0" relativeHeight="251791360" behindDoc="1" locked="0" layoutInCell="1" allowOverlap="1" wp14:anchorId="3DDADE5F" wp14:editId="184EAA8A">
            <wp:simplePos x="0" y="0"/>
            <wp:positionH relativeFrom="column">
              <wp:posOffset>-81602</wp:posOffset>
            </wp:positionH>
            <wp:positionV relativeFrom="paragraph">
              <wp:posOffset>-51786</wp:posOffset>
            </wp:positionV>
            <wp:extent cx="6215495" cy="712520"/>
            <wp:effectExtent l="19050" t="0" r="0" b="0"/>
            <wp:wrapNone/>
            <wp:docPr id="1605" name="Afbeelding 19" descr="M:\PROJECTEN\ClearView C\Manuals\User Manual\Menu Icons\ligh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M:\PROJECTEN\ClearView C\Manuals\User Manual\Menu Icons\light_balk.jpg"/>
                    <pic:cNvPicPr>
                      <a:picLocks noChangeAspect="1" noChangeArrowheads="1"/>
                    </pic:cNvPicPr>
                  </pic:nvPicPr>
                  <pic:blipFill>
                    <a:blip r:embed="rId57" cstate="print"/>
                    <a:srcRect/>
                    <a:stretch>
                      <a:fillRect/>
                    </a:stretch>
                  </pic:blipFill>
                  <pic:spPr bwMode="auto">
                    <a:xfrm>
                      <a:off x="0" y="0"/>
                      <a:ext cx="6215495" cy="712520"/>
                    </a:xfrm>
                    <a:prstGeom prst="rect">
                      <a:avLst/>
                    </a:prstGeom>
                    <a:noFill/>
                    <a:ln w="9525">
                      <a:noFill/>
                      <a:miter lim="800000"/>
                      <a:headEnd/>
                      <a:tailEnd/>
                    </a:ln>
                  </pic:spPr>
                </pic:pic>
              </a:graphicData>
            </a:graphic>
          </wp:anchor>
        </w:drawing>
      </w:r>
    </w:p>
    <w:p w14:paraId="193BE0F6" w14:textId="77777777" w:rsidR="001F14A3" w:rsidRPr="00152454" w:rsidRDefault="001F14A3" w:rsidP="001F14A3">
      <w:pPr>
        <w:pStyle w:val="Heading2"/>
        <w:rPr>
          <w:lang w:val="en-GB"/>
        </w:rPr>
      </w:pPr>
      <w:bookmarkStart w:id="3184" w:name="_Toc400962894"/>
      <w:bookmarkStart w:id="3185" w:name="_Toc402169641"/>
      <w:bookmarkStart w:id="3186" w:name="_Toc402170154"/>
      <w:bookmarkStart w:id="3187" w:name="_Toc402171251"/>
      <w:bookmarkStart w:id="3188" w:name="_Toc402171672"/>
      <w:bookmarkStart w:id="3189" w:name="_Toc402172104"/>
      <w:bookmarkStart w:id="3190" w:name="_Toc402172538"/>
      <w:bookmarkStart w:id="3191" w:name="_Toc402173371"/>
      <w:bookmarkStart w:id="3192" w:name="_Toc402181208"/>
      <w:bookmarkStart w:id="3193" w:name="_Toc402181660"/>
      <w:bookmarkStart w:id="3194" w:name="_Toc74903503"/>
      <w:r>
        <w:rPr>
          <w:rFonts w:asciiTheme="minorEastAsia" w:eastAsiaTheme="minorEastAsia" w:hAnsiTheme="minorEastAsia" w:hint="eastAsia"/>
          <w:lang w:val="en-GB" w:eastAsia="zh-CN"/>
        </w:rPr>
        <w:t>菜单</w:t>
      </w:r>
      <w:r w:rsidRPr="00152454">
        <w:rPr>
          <w:lang w:val="en-GB"/>
        </w:rPr>
        <w:t xml:space="preserve">: </w:t>
      </w:r>
      <w:r>
        <w:rPr>
          <w:rFonts w:asciiTheme="minorEastAsia" w:eastAsiaTheme="minorEastAsia" w:hAnsiTheme="minorEastAsia" w:hint="eastAsia"/>
          <w:lang w:val="en-GB" w:eastAsia="zh-CN"/>
        </w:rPr>
        <w:t>灯光</w:t>
      </w:r>
      <w:bookmarkEnd w:id="3184"/>
      <w:bookmarkEnd w:id="3185"/>
      <w:bookmarkEnd w:id="3186"/>
      <w:bookmarkEnd w:id="3187"/>
      <w:bookmarkEnd w:id="3188"/>
      <w:bookmarkEnd w:id="3189"/>
      <w:bookmarkEnd w:id="3190"/>
      <w:bookmarkEnd w:id="3191"/>
      <w:bookmarkEnd w:id="3192"/>
      <w:bookmarkEnd w:id="3193"/>
      <w:bookmarkEnd w:id="3194"/>
      <w:r w:rsidRPr="00F43430">
        <w:rPr>
          <w:rFonts w:ascii="Times New Roman" w:eastAsia="Times New Roman" w:hAnsi="Times New Roman"/>
          <w:snapToGrid w:val="0"/>
          <w:color w:val="000000"/>
          <w:w w:val="0"/>
          <w:sz w:val="0"/>
          <w:szCs w:val="0"/>
          <w:u w:color="000000"/>
          <w:bdr w:val="none" w:sz="0" w:space="0" w:color="000000"/>
          <w:shd w:val="clear" w:color="000000" w:fill="000000"/>
          <w:lang w:val="en-US"/>
        </w:rPr>
        <w:t xml:space="preserve"> </w:t>
      </w:r>
    </w:p>
    <w:p w14:paraId="2931FBB6" w14:textId="77777777" w:rsidR="001F14A3" w:rsidRDefault="001F14A3" w:rsidP="001F14A3">
      <w:pPr>
        <w:ind w:right="42"/>
        <w:rPr>
          <w:lang w:val="en-GB"/>
        </w:rPr>
      </w:pPr>
    </w:p>
    <w:p w14:paraId="7D922D63" w14:textId="77777777" w:rsidR="001F14A3" w:rsidRDefault="001F14A3" w:rsidP="001F14A3">
      <w:pPr>
        <w:ind w:right="42"/>
        <w:rPr>
          <w:lang w:val="en-GB"/>
        </w:rPr>
      </w:pPr>
      <w:r>
        <w:rPr>
          <w:rFonts w:asciiTheme="minorEastAsia" w:eastAsiaTheme="minorEastAsia" w:hAnsiTheme="minorEastAsia" w:hint="eastAsia"/>
          <w:lang w:val="en-GB" w:eastAsia="zh-CN"/>
        </w:rPr>
        <w:t>此菜单选项是可以选择打开或关闭照明灯-位于摄像头左面和右面的位置。默认的设置是灯光是打开的。如果你选择关闭，机器在开机时是灯光是关闭的状态。</w:t>
      </w:r>
    </w:p>
    <w:p w14:paraId="6BE4189D" w14:textId="77777777" w:rsidR="001F14A3" w:rsidRDefault="001F14A3" w:rsidP="001F14A3">
      <w:pPr>
        <w:ind w:right="42"/>
        <w:rPr>
          <w:lang w:val="en-GB"/>
        </w:rPr>
      </w:pPr>
    </w:p>
    <w:p w14:paraId="28911D5F" w14:textId="77777777" w:rsidR="001F14A3" w:rsidRDefault="001F14A3" w:rsidP="007E3C59">
      <w:pPr>
        <w:numPr>
          <w:ilvl w:val="0"/>
          <w:numId w:val="4"/>
        </w:numPr>
        <w:ind w:right="42"/>
        <w:rPr>
          <w:lang w:val="en-GB"/>
        </w:rPr>
      </w:pPr>
      <w:r>
        <w:rPr>
          <w:rFonts w:asciiTheme="minorEastAsia" w:eastAsiaTheme="minorEastAsia" w:hAnsiTheme="minorEastAsia" w:hint="eastAsia"/>
          <w:lang w:val="en-US" w:eastAsia="zh-CN"/>
        </w:rPr>
        <w:t>按下位于控制板高级功能侧面的菜单按钮，激活菜单；</w:t>
      </w:r>
    </w:p>
    <w:p w14:paraId="6220935C" w14:textId="77777777" w:rsidR="001F14A3" w:rsidRDefault="001F14A3" w:rsidP="007E3C59">
      <w:pPr>
        <w:numPr>
          <w:ilvl w:val="0"/>
          <w:numId w:val="4"/>
        </w:numPr>
        <w:ind w:right="42"/>
        <w:rPr>
          <w:lang w:val="en-GB"/>
        </w:rPr>
      </w:pPr>
      <w:r>
        <w:rPr>
          <w:rFonts w:asciiTheme="minorEastAsia" w:eastAsiaTheme="minorEastAsia" w:hAnsiTheme="minorEastAsia" w:hint="eastAsia"/>
          <w:lang w:val="en-GB" w:eastAsia="zh-CN"/>
        </w:rPr>
        <w:t>使用旋钮来选择菜单。选择菜单中的灯光选项，按下模式按键来激活此菜单；</w:t>
      </w:r>
    </w:p>
    <w:p w14:paraId="16C22610" w14:textId="77777777" w:rsidR="001F14A3" w:rsidRPr="001860BE" w:rsidRDefault="001F14A3" w:rsidP="007E3C59">
      <w:pPr>
        <w:numPr>
          <w:ilvl w:val="0"/>
          <w:numId w:val="4"/>
        </w:numPr>
        <w:ind w:right="42"/>
        <w:rPr>
          <w:lang w:val="en-GB" w:eastAsia="zh-CN"/>
        </w:rPr>
      </w:pPr>
      <w:r>
        <w:rPr>
          <w:rFonts w:asciiTheme="minorEastAsia" w:eastAsiaTheme="minorEastAsia" w:hAnsiTheme="minorEastAsia" w:hint="eastAsia"/>
          <w:lang w:val="en-GB" w:eastAsia="zh-CN"/>
        </w:rPr>
        <w:t>要要照明灯打开，用旋钮选择值为“</w:t>
      </w:r>
      <w:r>
        <w:rPr>
          <w:lang w:val="en-GB"/>
        </w:rPr>
        <w:t>ON</w:t>
      </w:r>
      <w:r>
        <w:rPr>
          <w:rFonts w:asciiTheme="minorEastAsia" w:eastAsiaTheme="minorEastAsia" w:hAnsiTheme="minorEastAsia" w:hint="eastAsia"/>
          <w:lang w:val="en-GB" w:eastAsia="zh-CN"/>
        </w:rPr>
        <w:t>”（开），按下模式按键以确认你的选择。选择“</w:t>
      </w:r>
      <w:r>
        <w:rPr>
          <w:lang w:val="en-GB" w:eastAsia="zh-CN"/>
        </w:rPr>
        <w:t>OFF</w:t>
      </w:r>
      <w:r>
        <w:rPr>
          <w:rFonts w:asciiTheme="minorEastAsia" w:eastAsiaTheme="minorEastAsia" w:hAnsiTheme="minorEastAsia" w:hint="eastAsia"/>
          <w:lang w:val="en-GB" w:eastAsia="zh-CN"/>
        </w:rPr>
        <w:t>”（关）即为关闭照明灯,</w:t>
      </w:r>
      <w:r w:rsidRPr="00E82794">
        <w:rPr>
          <w:rFonts w:asciiTheme="minorEastAsia" w:eastAsiaTheme="minorEastAsia" w:hAnsiTheme="minorEastAsia" w:hint="eastAsia"/>
          <w:lang w:val="en-GB" w:eastAsia="zh-CN"/>
        </w:rPr>
        <w:t xml:space="preserve"> </w:t>
      </w:r>
      <w:r>
        <w:rPr>
          <w:rFonts w:asciiTheme="minorEastAsia" w:eastAsiaTheme="minorEastAsia" w:hAnsiTheme="minorEastAsia" w:hint="eastAsia"/>
          <w:lang w:val="en-GB" w:eastAsia="zh-CN"/>
        </w:rPr>
        <w:t>按下模式按键以确认你的选择并推出菜单；</w:t>
      </w:r>
    </w:p>
    <w:p w14:paraId="313AEE08" w14:textId="77777777" w:rsidR="005B4151" w:rsidRDefault="005B4151" w:rsidP="001860BE">
      <w:pPr>
        <w:ind w:right="42"/>
        <w:rPr>
          <w:rFonts w:asciiTheme="minorEastAsia" w:eastAsia="SimSun" w:hAnsiTheme="minorEastAsia"/>
          <w:lang w:val="en-GB" w:eastAsia="zh-CN"/>
        </w:rPr>
      </w:pPr>
    </w:p>
    <w:p w14:paraId="3CCA87EA" w14:textId="77777777" w:rsidR="001F14A3" w:rsidRPr="00F43430" w:rsidRDefault="001F14A3" w:rsidP="001860BE">
      <w:pPr>
        <w:rPr>
          <w:iCs/>
          <w:noProof/>
          <w:lang w:val="en-US" w:eastAsia="zh-CN"/>
        </w:rPr>
      </w:pPr>
      <w:r>
        <w:rPr>
          <w:noProof/>
        </w:rPr>
        <w:drawing>
          <wp:anchor distT="0" distB="0" distL="114300" distR="114300" simplePos="0" relativeHeight="251607040" behindDoc="1" locked="0" layoutInCell="1" allowOverlap="1" wp14:anchorId="41BFDCB2" wp14:editId="78826F81">
            <wp:simplePos x="0" y="0"/>
            <wp:positionH relativeFrom="column">
              <wp:posOffset>-96129</wp:posOffset>
            </wp:positionH>
            <wp:positionV relativeFrom="paragraph">
              <wp:posOffset>-115179</wp:posOffset>
            </wp:positionV>
            <wp:extent cx="6212937" cy="717452"/>
            <wp:effectExtent l="19050" t="0" r="0" b="0"/>
            <wp:wrapNone/>
            <wp:docPr id="1606" name="Afbeelding 20" descr="M:\PROJECTEN\ClearView C\Manuals\User Manual\Menu Icons\keylock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M:\PROJECTEN\ClearView C\Manuals\User Manual\Menu Icons\keylock_balk.jpg"/>
                    <pic:cNvPicPr>
                      <a:picLocks noChangeAspect="1" noChangeArrowheads="1"/>
                    </pic:cNvPicPr>
                  </pic:nvPicPr>
                  <pic:blipFill>
                    <a:blip r:embed="rId58" cstate="print"/>
                    <a:srcRect/>
                    <a:stretch>
                      <a:fillRect/>
                    </a:stretch>
                  </pic:blipFill>
                  <pic:spPr bwMode="auto">
                    <a:xfrm>
                      <a:off x="0" y="0"/>
                      <a:ext cx="6212937" cy="717452"/>
                    </a:xfrm>
                    <a:prstGeom prst="rect">
                      <a:avLst/>
                    </a:prstGeom>
                    <a:noFill/>
                    <a:ln w="9525">
                      <a:noFill/>
                      <a:miter lim="800000"/>
                      <a:headEnd/>
                      <a:tailEnd/>
                    </a:ln>
                  </pic:spPr>
                </pic:pic>
              </a:graphicData>
            </a:graphic>
          </wp:anchor>
        </w:drawing>
      </w:r>
    </w:p>
    <w:p w14:paraId="40CD0223" w14:textId="77777777" w:rsidR="001F14A3" w:rsidRPr="00856A58" w:rsidRDefault="001F14A3" w:rsidP="001F14A3">
      <w:pPr>
        <w:pStyle w:val="Heading2"/>
        <w:ind w:right="42"/>
        <w:jc w:val="left"/>
        <w:rPr>
          <w:rFonts w:eastAsiaTheme="minorEastAsia"/>
          <w:iCs w:val="0"/>
          <w:lang w:val="en-GB" w:eastAsia="zh-CN"/>
        </w:rPr>
      </w:pPr>
      <w:bookmarkStart w:id="3195" w:name="_Toc400962895"/>
      <w:bookmarkStart w:id="3196" w:name="_Toc402169642"/>
      <w:bookmarkStart w:id="3197" w:name="_Toc402170155"/>
      <w:bookmarkStart w:id="3198" w:name="_Toc402171252"/>
      <w:bookmarkStart w:id="3199" w:name="_Toc402171673"/>
      <w:bookmarkStart w:id="3200" w:name="_Toc402172105"/>
      <w:bookmarkStart w:id="3201" w:name="_Toc402172539"/>
      <w:bookmarkStart w:id="3202" w:name="_Toc402173372"/>
      <w:bookmarkStart w:id="3203" w:name="_Toc402181209"/>
      <w:bookmarkStart w:id="3204" w:name="_Toc402181661"/>
      <w:bookmarkStart w:id="3205" w:name="_Toc74903504"/>
      <w:r>
        <w:rPr>
          <w:rFonts w:asciiTheme="minorEastAsia" w:eastAsiaTheme="minorEastAsia" w:hAnsiTheme="minorEastAsia" w:hint="eastAsia"/>
          <w:iCs w:val="0"/>
          <w:lang w:val="en-GB" w:eastAsia="zh-CN"/>
        </w:rPr>
        <w:t>菜单</w:t>
      </w:r>
      <w:r>
        <w:rPr>
          <w:iCs w:val="0"/>
          <w:lang w:val="en-GB"/>
        </w:rPr>
        <w:t xml:space="preserve">: </w:t>
      </w:r>
      <w:r>
        <w:rPr>
          <w:rFonts w:asciiTheme="minorEastAsia" w:eastAsiaTheme="minorEastAsia" w:hAnsiTheme="minorEastAsia" w:hint="eastAsia"/>
          <w:iCs w:val="0"/>
          <w:lang w:val="en-GB" w:eastAsia="zh-CN"/>
        </w:rPr>
        <w:t>锁定</w:t>
      </w:r>
      <w:bookmarkEnd w:id="3195"/>
      <w:bookmarkEnd w:id="3196"/>
      <w:bookmarkEnd w:id="3197"/>
      <w:bookmarkEnd w:id="3198"/>
      <w:bookmarkEnd w:id="3199"/>
      <w:bookmarkEnd w:id="3200"/>
      <w:bookmarkEnd w:id="3201"/>
      <w:bookmarkEnd w:id="3202"/>
      <w:bookmarkEnd w:id="3203"/>
      <w:bookmarkEnd w:id="3204"/>
      <w:bookmarkEnd w:id="3205"/>
    </w:p>
    <w:p w14:paraId="13D7C24C" w14:textId="77777777" w:rsidR="001F14A3" w:rsidRDefault="001F14A3" w:rsidP="001F14A3">
      <w:pPr>
        <w:rPr>
          <w:rFonts w:eastAsiaTheme="minorEastAsia"/>
          <w:sz w:val="24"/>
          <w:szCs w:val="24"/>
          <w:lang w:val="en-GB" w:eastAsia="zh-CN"/>
        </w:rPr>
      </w:pPr>
    </w:p>
    <w:p w14:paraId="57459F52" w14:textId="77777777" w:rsidR="001F14A3" w:rsidRDefault="001F14A3" w:rsidP="001F14A3">
      <w:pPr>
        <w:rPr>
          <w:lang w:val="es-ES_tradnl"/>
        </w:rPr>
      </w:pPr>
      <w:r>
        <w:rPr>
          <w:rFonts w:asciiTheme="minorEastAsia" w:eastAsiaTheme="minorEastAsia" w:hAnsiTheme="minorEastAsia" w:hint="eastAsia"/>
          <w:lang w:val="es-ES_tradnl" w:eastAsia="zh-CN"/>
        </w:rPr>
        <w:t>此菜单可允许锁定或解锁控制板上的高级功能，作为菜单按钮的额外功能。如果为锁定状态，亮度、标记线\标记窗、计算机和自动对焦等高级功能都是锁定的。菜单按钮仍保持未锁定状态。</w:t>
      </w:r>
    </w:p>
    <w:p w14:paraId="24FDF218" w14:textId="11C72D98" w:rsidR="001F14A3" w:rsidRPr="004D2124" w:rsidRDefault="001F14A3" w:rsidP="001F14A3">
      <w:pPr>
        <w:rPr>
          <w:rFonts w:asciiTheme="minorEastAsia" w:eastAsiaTheme="minorEastAsia" w:hAnsiTheme="minorEastAsia"/>
          <w:lang w:val="es-ES_tradnl" w:eastAsia="zh-CN"/>
        </w:rPr>
      </w:pPr>
      <w:r w:rsidRPr="004D2124">
        <w:rPr>
          <w:rFonts w:asciiTheme="minorEastAsia" w:eastAsiaTheme="minorEastAsia" w:hAnsiTheme="minorEastAsia" w:hint="eastAsia"/>
          <w:lang w:val="es-ES_tradnl" w:eastAsia="zh-CN"/>
        </w:rPr>
        <w:t>要解锁控制板，持续按住菜单按钮5秒钟时间即可进入菜单：</w:t>
      </w:r>
    </w:p>
    <w:p w14:paraId="3D3D4C60" w14:textId="77777777" w:rsidR="001F14A3" w:rsidRPr="00654018" w:rsidRDefault="001F14A3" w:rsidP="007E3C59">
      <w:pPr>
        <w:numPr>
          <w:ilvl w:val="0"/>
          <w:numId w:val="4"/>
        </w:numPr>
        <w:ind w:right="42"/>
        <w:rPr>
          <w:lang w:val="es-ES_tradnl"/>
        </w:rPr>
      </w:pPr>
      <w:r>
        <w:rPr>
          <w:rFonts w:asciiTheme="minorEastAsia" w:eastAsiaTheme="minorEastAsia" w:hAnsiTheme="minorEastAsia" w:hint="eastAsia"/>
          <w:lang w:val="en-US" w:eastAsia="zh-CN"/>
        </w:rPr>
        <w:t>按下位于控制板高级功能侧面的菜单按钮</w:t>
      </w:r>
      <w:r w:rsidRPr="00654018">
        <w:rPr>
          <w:rFonts w:asciiTheme="minorEastAsia" w:eastAsiaTheme="minorEastAsia" w:hAnsiTheme="minorEastAsia" w:hint="eastAsia"/>
          <w:lang w:val="es-ES_tradnl" w:eastAsia="zh-CN"/>
        </w:rPr>
        <w:t>，</w:t>
      </w:r>
      <w:r>
        <w:rPr>
          <w:rFonts w:asciiTheme="minorEastAsia" w:eastAsiaTheme="minorEastAsia" w:hAnsiTheme="minorEastAsia" w:hint="eastAsia"/>
          <w:lang w:val="en-US" w:eastAsia="zh-CN"/>
        </w:rPr>
        <w:t>激活菜单</w:t>
      </w:r>
      <w:r w:rsidRPr="00654018">
        <w:rPr>
          <w:rFonts w:asciiTheme="minorEastAsia" w:eastAsiaTheme="minorEastAsia" w:hAnsiTheme="minorEastAsia" w:hint="eastAsia"/>
          <w:lang w:val="es-ES_tradnl" w:eastAsia="zh-CN"/>
        </w:rPr>
        <w:t>；</w:t>
      </w:r>
    </w:p>
    <w:p w14:paraId="73A7C78D" w14:textId="77777777" w:rsidR="001F14A3" w:rsidRPr="002157FD" w:rsidRDefault="001F14A3" w:rsidP="007E3C59">
      <w:pPr>
        <w:numPr>
          <w:ilvl w:val="0"/>
          <w:numId w:val="4"/>
        </w:numPr>
        <w:ind w:right="42"/>
        <w:rPr>
          <w:lang w:val="es-ES_tradnl"/>
        </w:rPr>
      </w:pPr>
      <w:r>
        <w:rPr>
          <w:rFonts w:asciiTheme="minorEastAsia" w:eastAsiaTheme="minorEastAsia" w:hAnsiTheme="minorEastAsia" w:hint="eastAsia"/>
          <w:lang w:val="en-GB" w:eastAsia="zh-CN"/>
        </w:rPr>
        <w:t>使用旋钮来选择菜单。选择菜单中的锁定选项</w:t>
      </w:r>
      <w:r w:rsidRPr="002157FD">
        <w:rPr>
          <w:rFonts w:asciiTheme="minorEastAsia" w:eastAsiaTheme="minorEastAsia" w:hAnsiTheme="minorEastAsia" w:hint="eastAsia"/>
          <w:lang w:val="es-ES_tradnl" w:eastAsia="zh-CN"/>
        </w:rPr>
        <w:t>，</w:t>
      </w:r>
      <w:r>
        <w:rPr>
          <w:rFonts w:asciiTheme="minorEastAsia" w:eastAsiaTheme="minorEastAsia" w:hAnsiTheme="minorEastAsia" w:hint="eastAsia"/>
          <w:lang w:val="en-GB" w:eastAsia="zh-CN"/>
        </w:rPr>
        <w:t>按下模式按键来激活此菜单</w:t>
      </w:r>
      <w:r w:rsidRPr="002157FD">
        <w:rPr>
          <w:rFonts w:asciiTheme="minorEastAsia" w:eastAsiaTheme="minorEastAsia" w:hAnsiTheme="minorEastAsia" w:hint="eastAsia"/>
          <w:lang w:val="es-ES_tradnl" w:eastAsia="zh-CN"/>
        </w:rPr>
        <w:t>；</w:t>
      </w:r>
    </w:p>
    <w:p w14:paraId="069F73C6" w14:textId="77777777" w:rsidR="001F14A3" w:rsidRPr="00730DF3" w:rsidRDefault="001F14A3" w:rsidP="007E3C59">
      <w:pPr>
        <w:numPr>
          <w:ilvl w:val="0"/>
          <w:numId w:val="4"/>
        </w:numPr>
        <w:ind w:right="42"/>
        <w:rPr>
          <w:lang w:val="en-GB" w:eastAsia="zh-CN"/>
        </w:rPr>
      </w:pPr>
      <w:r>
        <w:rPr>
          <w:rFonts w:asciiTheme="minorEastAsia" w:eastAsiaTheme="minorEastAsia" w:hAnsiTheme="minorEastAsia" w:hint="eastAsia"/>
          <w:lang w:val="en-GB" w:eastAsia="zh-CN"/>
        </w:rPr>
        <w:t>要锁定控制板的高级功能</w:t>
      </w:r>
      <w:r w:rsidRPr="002157FD">
        <w:rPr>
          <w:rFonts w:asciiTheme="minorEastAsia" w:eastAsiaTheme="minorEastAsia" w:hAnsiTheme="minorEastAsia" w:hint="eastAsia"/>
          <w:lang w:val="es-ES_tradnl" w:eastAsia="zh-CN"/>
        </w:rPr>
        <w:t>，</w:t>
      </w:r>
      <w:r>
        <w:rPr>
          <w:rFonts w:asciiTheme="minorEastAsia" w:eastAsiaTheme="minorEastAsia" w:hAnsiTheme="minorEastAsia" w:hint="eastAsia"/>
          <w:lang w:val="en-GB" w:eastAsia="zh-CN"/>
        </w:rPr>
        <w:t>用旋钮选择值为</w:t>
      </w:r>
      <w:r w:rsidRPr="002157FD">
        <w:rPr>
          <w:rFonts w:asciiTheme="minorEastAsia" w:eastAsiaTheme="minorEastAsia" w:hAnsiTheme="minorEastAsia" w:hint="eastAsia"/>
          <w:lang w:val="es-ES_tradnl" w:eastAsia="zh-CN"/>
        </w:rPr>
        <w:t>“</w:t>
      </w:r>
      <w:r w:rsidRPr="002157FD">
        <w:rPr>
          <w:rFonts w:eastAsiaTheme="minorEastAsia" w:hint="eastAsia"/>
          <w:lang w:val="es-ES_tradnl" w:eastAsia="zh-CN"/>
        </w:rPr>
        <w:t>on</w:t>
      </w:r>
      <w:r w:rsidRPr="002157FD">
        <w:rPr>
          <w:rFonts w:asciiTheme="minorEastAsia" w:eastAsiaTheme="minorEastAsia" w:hAnsiTheme="minorEastAsia" w:hint="eastAsia"/>
          <w:lang w:val="es-ES_tradnl" w:eastAsia="zh-CN"/>
        </w:rPr>
        <w:t>”（</w:t>
      </w:r>
      <w:r>
        <w:rPr>
          <w:rFonts w:asciiTheme="minorEastAsia" w:eastAsiaTheme="minorEastAsia" w:hAnsiTheme="minorEastAsia" w:hint="eastAsia"/>
          <w:lang w:val="en-GB" w:eastAsia="zh-CN"/>
        </w:rPr>
        <w:t>开</w:t>
      </w:r>
      <w:r w:rsidRPr="002157FD">
        <w:rPr>
          <w:rFonts w:asciiTheme="minorEastAsia" w:eastAsiaTheme="minorEastAsia" w:hAnsiTheme="minorEastAsia" w:hint="eastAsia"/>
          <w:lang w:val="es-ES_tradnl" w:eastAsia="zh-CN"/>
        </w:rPr>
        <w:t>），</w:t>
      </w:r>
      <w:r>
        <w:rPr>
          <w:rFonts w:asciiTheme="minorEastAsia" w:eastAsiaTheme="minorEastAsia" w:hAnsiTheme="minorEastAsia" w:hint="eastAsia"/>
          <w:lang w:val="en-GB" w:eastAsia="zh-CN"/>
        </w:rPr>
        <w:t>按下模式按键以确认你的选择。选择“</w:t>
      </w:r>
      <w:r>
        <w:rPr>
          <w:rFonts w:eastAsiaTheme="minorEastAsia" w:hint="eastAsia"/>
          <w:lang w:val="en-GB" w:eastAsia="zh-CN"/>
        </w:rPr>
        <w:t>off</w:t>
      </w:r>
      <w:r>
        <w:rPr>
          <w:rFonts w:asciiTheme="minorEastAsia" w:eastAsiaTheme="minorEastAsia" w:hAnsiTheme="minorEastAsia" w:hint="eastAsia"/>
          <w:lang w:val="en-GB" w:eastAsia="zh-CN"/>
        </w:rPr>
        <w:t>”（关）即为关闭锁定功能；</w:t>
      </w:r>
    </w:p>
    <w:p w14:paraId="2E2916AC" w14:textId="77777777" w:rsidR="001F14A3" w:rsidRDefault="001F14A3" w:rsidP="007E3C59">
      <w:pPr>
        <w:numPr>
          <w:ilvl w:val="0"/>
          <w:numId w:val="4"/>
        </w:numPr>
        <w:spacing w:line="276" w:lineRule="auto"/>
        <w:ind w:right="42"/>
        <w:jc w:val="left"/>
        <w:rPr>
          <w:lang w:val="en-GB"/>
        </w:rPr>
      </w:pPr>
      <w:r>
        <w:rPr>
          <w:rFonts w:asciiTheme="minorEastAsia" w:eastAsiaTheme="minorEastAsia" w:hAnsiTheme="minorEastAsia" w:hint="eastAsia"/>
          <w:lang w:val="en-GB" w:eastAsia="zh-CN"/>
        </w:rPr>
        <w:t>按下模式按键以确认你的选择并退出菜单。</w:t>
      </w:r>
    </w:p>
    <w:p w14:paraId="7957909C" w14:textId="77777777" w:rsidR="001F14A3" w:rsidRDefault="001F14A3" w:rsidP="001F14A3">
      <w:pPr>
        <w:ind w:right="42"/>
        <w:rPr>
          <w:rFonts w:asciiTheme="minorEastAsia" w:eastAsiaTheme="minorEastAsia" w:hAnsiTheme="minorEastAsia"/>
          <w:lang w:val="en-GB" w:eastAsia="zh-CN"/>
        </w:rPr>
      </w:pPr>
    </w:p>
    <w:p w14:paraId="2F539F7E" w14:textId="77777777" w:rsidR="001F14A3" w:rsidRDefault="001F14A3" w:rsidP="001F14A3">
      <w:pPr>
        <w:spacing w:line="276" w:lineRule="auto"/>
        <w:ind w:right="42"/>
        <w:jc w:val="left"/>
        <w:rPr>
          <w:lang w:val="en-GB"/>
        </w:rPr>
      </w:pPr>
      <w:r>
        <w:rPr>
          <w:rFonts w:asciiTheme="minorEastAsia" w:eastAsiaTheme="minorEastAsia" w:hAnsiTheme="minorEastAsia" w:hint="eastAsia"/>
          <w:lang w:val="en-GB" w:eastAsia="zh-CN"/>
        </w:rPr>
        <w:t>要解锁控制板上的高级功能按键：</w:t>
      </w:r>
      <w:r>
        <w:rPr>
          <w:lang w:val="en-GB"/>
        </w:rPr>
        <w:t xml:space="preserve"> </w:t>
      </w:r>
    </w:p>
    <w:p w14:paraId="361A7120" w14:textId="77777777" w:rsidR="001F14A3" w:rsidRPr="001B1928" w:rsidRDefault="001F14A3" w:rsidP="007E3C59">
      <w:pPr>
        <w:pStyle w:val="ListParagraph"/>
        <w:numPr>
          <w:ilvl w:val="0"/>
          <w:numId w:val="18"/>
        </w:numPr>
        <w:contextualSpacing w:val="0"/>
        <w:jc w:val="left"/>
        <w:rPr>
          <w:rFonts w:cs="Arial"/>
          <w:szCs w:val="24"/>
          <w:lang w:val="en-GB"/>
        </w:rPr>
      </w:pPr>
      <w:r w:rsidRPr="004D2124">
        <w:rPr>
          <w:rFonts w:asciiTheme="minorEastAsia" w:eastAsiaTheme="minorEastAsia" w:hAnsiTheme="minorEastAsia" w:hint="eastAsia"/>
          <w:lang w:val="es-ES_tradnl" w:eastAsia="zh-CN"/>
        </w:rPr>
        <w:t>持续按住菜单按钮5秒钟时间</w:t>
      </w:r>
      <w:r>
        <w:rPr>
          <w:rFonts w:asciiTheme="minorEastAsia" w:eastAsiaTheme="minorEastAsia" w:hAnsiTheme="minorEastAsia" w:hint="eastAsia"/>
          <w:lang w:val="es-ES_tradnl" w:eastAsia="zh-CN"/>
        </w:rPr>
        <w:t>;</w:t>
      </w:r>
    </w:p>
    <w:p w14:paraId="2F72B5FD" w14:textId="77777777" w:rsidR="001F14A3" w:rsidRPr="001B1928" w:rsidRDefault="001F14A3" w:rsidP="007E3C59">
      <w:pPr>
        <w:numPr>
          <w:ilvl w:val="0"/>
          <w:numId w:val="18"/>
        </w:numPr>
        <w:ind w:right="42"/>
        <w:rPr>
          <w:rFonts w:cs="Arial"/>
          <w:szCs w:val="24"/>
          <w:lang w:val="en-GB"/>
        </w:rPr>
      </w:pPr>
      <w:r>
        <w:rPr>
          <w:rFonts w:eastAsiaTheme="minorEastAsia" w:cs="Arial" w:hint="eastAsia"/>
          <w:szCs w:val="24"/>
          <w:lang w:val="en-GB" w:eastAsia="zh-CN"/>
        </w:rPr>
        <w:t>用旋钮浏览菜单，选择菜单中的“锁定”选项，按下模式按键确认；</w:t>
      </w:r>
    </w:p>
    <w:p w14:paraId="5EBC6AD3" w14:textId="77777777" w:rsidR="001F14A3" w:rsidRPr="001B1928" w:rsidRDefault="001F14A3" w:rsidP="007E3C59">
      <w:pPr>
        <w:numPr>
          <w:ilvl w:val="0"/>
          <w:numId w:val="18"/>
        </w:numPr>
        <w:ind w:right="42"/>
        <w:rPr>
          <w:rFonts w:cs="Arial"/>
          <w:szCs w:val="24"/>
          <w:lang w:val="en-GB"/>
        </w:rPr>
      </w:pPr>
      <w:r>
        <w:rPr>
          <w:rFonts w:asciiTheme="minorEastAsia" w:eastAsiaTheme="minorEastAsia" w:hAnsiTheme="minorEastAsia" w:cs="Arial" w:hint="eastAsia"/>
          <w:szCs w:val="24"/>
          <w:lang w:val="en-GB" w:eastAsia="zh-CN"/>
        </w:rPr>
        <w:t>解锁控制板上的高级功能，用旋钮选择“</w:t>
      </w:r>
      <w:r w:rsidRPr="005F5E9A">
        <w:rPr>
          <w:rFonts w:cs="Arial" w:hint="eastAsia"/>
          <w:szCs w:val="24"/>
          <w:lang w:val="en-GB"/>
        </w:rPr>
        <w:t>off</w:t>
      </w:r>
      <w:r>
        <w:rPr>
          <w:rFonts w:asciiTheme="minorEastAsia" w:eastAsiaTheme="minorEastAsia" w:hAnsiTheme="minorEastAsia" w:cs="Arial" w:hint="eastAsia"/>
          <w:szCs w:val="24"/>
          <w:lang w:val="en-GB" w:eastAsia="zh-CN"/>
        </w:rPr>
        <w:t>”，按下模式键确认你的选择；</w:t>
      </w:r>
    </w:p>
    <w:p w14:paraId="7D5AF82A" w14:textId="77777777" w:rsidR="001F14A3" w:rsidRPr="003045AF" w:rsidRDefault="001F14A3" w:rsidP="007E3C59">
      <w:pPr>
        <w:numPr>
          <w:ilvl w:val="0"/>
          <w:numId w:val="18"/>
        </w:numPr>
        <w:spacing w:line="276" w:lineRule="auto"/>
        <w:ind w:right="42"/>
        <w:jc w:val="left"/>
        <w:rPr>
          <w:rFonts w:cs="Arial"/>
          <w:szCs w:val="24"/>
          <w:lang w:val="en-GB"/>
        </w:rPr>
      </w:pPr>
      <w:r>
        <w:rPr>
          <w:rFonts w:asciiTheme="minorEastAsia" w:eastAsiaTheme="minorEastAsia" w:hAnsiTheme="minorEastAsia" w:cs="Arial" w:hint="eastAsia"/>
          <w:szCs w:val="24"/>
          <w:lang w:val="en-GB" w:eastAsia="zh-CN"/>
        </w:rPr>
        <w:t>按下模式按键确认你的选择并退出菜单；</w:t>
      </w:r>
    </w:p>
    <w:p w14:paraId="25EF6975" w14:textId="77777777" w:rsidR="001F14A3" w:rsidRDefault="001F14A3" w:rsidP="001F14A3">
      <w:pPr>
        <w:rPr>
          <w:rFonts w:eastAsiaTheme="minorEastAsia"/>
          <w:szCs w:val="36"/>
          <w:lang w:val="en-GB" w:eastAsia="zh-CN"/>
        </w:rPr>
      </w:pPr>
    </w:p>
    <w:p w14:paraId="6CAD6D44" w14:textId="407F27F8" w:rsidR="001F14A3" w:rsidRDefault="00F62D77" w:rsidP="001F14A3">
      <w:pPr>
        <w:ind w:right="42"/>
        <w:rPr>
          <w:rFonts w:asciiTheme="minorEastAsia" w:eastAsiaTheme="minorEastAsia" w:hAnsiTheme="minorEastAsia"/>
          <w:lang w:val="en-GB" w:eastAsia="zh-CN"/>
        </w:rPr>
      </w:pPr>
      <w:r>
        <w:rPr>
          <w:noProof/>
        </w:rPr>
        <w:drawing>
          <wp:anchor distT="0" distB="0" distL="114300" distR="114300" simplePos="0" relativeHeight="251792384" behindDoc="1" locked="0" layoutInCell="1" allowOverlap="1" wp14:anchorId="3EFC95B5" wp14:editId="3E7CDC14">
            <wp:simplePos x="0" y="0"/>
            <wp:positionH relativeFrom="column">
              <wp:posOffset>-63305</wp:posOffset>
            </wp:positionH>
            <wp:positionV relativeFrom="paragraph">
              <wp:posOffset>185420</wp:posOffset>
            </wp:positionV>
            <wp:extent cx="6198870" cy="717452"/>
            <wp:effectExtent l="19050" t="0" r="0" b="0"/>
            <wp:wrapNone/>
            <wp:docPr id="1607" name="Afbeelding 18" descr="M:\PROJECTEN\ClearView C\Manuals\User Manual\Menu Icons\power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M:\PROJECTEN\ClearView C\Manuals\User Manual\Menu Icons\power_balk.jpg"/>
                    <pic:cNvPicPr>
                      <a:picLocks noChangeAspect="1" noChangeArrowheads="1"/>
                    </pic:cNvPicPr>
                  </pic:nvPicPr>
                  <pic:blipFill>
                    <a:blip r:embed="rId59" cstate="print"/>
                    <a:srcRect/>
                    <a:stretch>
                      <a:fillRect/>
                    </a:stretch>
                  </pic:blipFill>
                  <pic:spPr bwMode="auto">
                    <a:xfrm>
                      <a:off x="0" y="0"/>
                      <a:ext cx="6198870" cy="717452"/>
                    </a:xfrm>
                    <a:prstGeom prst="rect">
                      <a:avLst/>
                    </a:prstGeom>
                    <a:noFill/>
                    <a:ln w="9525">
                      <a:noFill/>
                      <a:miter lim="800000"/>
                      <a:headEnd/>
                      <a:tailEnd/>
                    </a:ln>
                  </pic:spPr>
                </pic:pic>
              </a:graphicData>
            </a:graphic>
          </wp:anchor>
        </w:drawing>
      </w:r>
    </w:p>
    <w:p w14:paraId="5445B9A5" w14:textId="22916FEA" w:rsidR="001F14A3" w:rsidRPr="00856A58" w:rsidRDefault="001F14A3" w:rsidP="001F14A3">
      <w:pPr>
        <w:ind w:right="42"/>
        <w:rPr>
          <w:rFonts w:eastAsiaTheme="minorEastAsia"/>
          <w:b/>
          <w:lang w:val="en-GB" w:eastAsia="zh-CN"/>
        </w:rPr>
      </w:pPr>
    </w:p>
    <w:p w14:paraId="11EFD72B" w14:textId="77777777" w:rsidR="001F14A3" w:rsidRPr="00856A58" w:rsidRDefault="001F14A3" w:rsidP="001F14A3">
      <w:pPr>
        <w:pStyle w:val="Heading2"/>
        <w:rPr>
          <w:rFonts w:asciiTheme="minorEastAsia" w:eastAsiaTheme="minorEastAsia" w:hAnsiTheme="minorEastAsia"/>
          <w:lang w:val="en-GB" w:eastAsia="zh-CN"/>
        </w:rPr>
      </w:pPr>
      <w:bookmarkStart w:id="3206" w:name="_Toc400962896"/>
      <w:bookmarkStart w:id="3207" w:name="_Toc402169643"/>
      <w:bookmarkStart w:id="3208" w:name="_Toc402170156"/>
      <w:bookmarkStart w:id="3209" w:name="_Toc402171253"/>
      <w:bookmarkStart w:id="3210" w:name="_Toc402171674"/>
      <w:bookmarkStart w:id="3211" w:name="_Toc402172106"/>
      <w:bookmarkStart w:id="3212" w:name="_Toc402172540"/>
      <w:bookmarkStart w:id="3213" w:name="_Toc402173373"/>
      <w:bookmarkStart w:id="3214" w:name="_Toc402181210"/>
      <w:bookmarkStart w:id="3215" w:name="_Toc402181662"/>
      <w:bookmarkStart w:id="3216" w:name="_Toc74903505"/>
      <w:r w:rsidRPr="00856A58">
        <w:rPr>
          <w:rFonts w:asciiTheme="minorEastAsia" w:eastAsiaTheme="minorEastAsia" w:hAnsiTheme="minorEastAsia" w:hint="eastAsia"/>
          <w:lang w:val="en-GB" w:eastAsia="zh-CN"/>
        </w:rPr>
        <w:t>菜单</w:t>
      </w:r>
      <w:r>
        <w:rPr>
          <w:rFonts w:asciiTheme="minorEastAsia" w:eastAsiaTheme="minorEastAsia" w:hAnsiTheme="minorEastAsia"/>
          <w:lang w:val="en-GB" w:eastAsia="zh-CN"/>
        </w:rPr>
        <w:t>:</w:t>
      </w:r>
      <w:r>
        <w:rPr>
          <w:rFonts w:asciiTheme="minorEastAsia" w:eastAsiaTheme="minorEastAsia" w:hAnsiTheme="minorEastAsia" w:hint="eastAsia"/>
          <w:lang w:val="en-GB" w:eastAsia="zh-CN"/>
        </w:rPr>
        <w:t>关机</w:t>
      </w:r>
      <w:bookmarkEnd w:id="3206"/>
      <w:bookmarkEnd w:id="3207"/>
      <w:bookmarkEnd w:id="3208"/>
      <w:bookmarkEnd w:id="3209"/>
      <w:bookmarkEnd w:id="3210"/>
      <w:bookmarkEnd w:id="3211"/>
      <w:bookmarkEnd w:id="3212"/>
      <w:bookmarkEnd w:id="3213"/>
      <w:bookmarkEnd w:id="3214"/>
      <w:bookmarkEnd w:id="3215"/>
      <w:bookmarkEnd w:id="3216"/>
    </w:p>
    <w:p w14:paraId="391E5980" w14:textId="77777777" w:rsidR="001F14A3" w:rsidRPr="007A17B8" w:rsidRDefault="001F14A3" w:rsidP="001F14A3">
      <w:pPr>
        <w:autoSpaceDE w:val="0"/>
        <w:autoSpaceDN w:val="0"/>
        <w:adjustRightInd w:val="0"/>
        <w:ind w:right="42"/>
        <w:rPr>
          <w:lang w:val="en-GB"/>
        </w:rPr>
      </w:pPr>
    </w:p>
    <w:p w14:paraId="5C5C44E9" w14:textId="77777777" w:rsidR="001F14A3" w:rsidRDefault="001F14A3" w:rsidP="001F14A3">
      <w:pPr>
        <w:rPr>
          <w:lang w:val="en-GB"/>
        </w:rPr>
      </w:pPr>
      <w:r>
        <w:rPr>
          <w:rFonts w:asciiTheme="minorEastAsia" w:eastAsiaTheme="minorEastAsia" w:hAnsiTheme="minorEastAsia" w:hint="eastAsia"/>
          <w:lang w:val="en-GB" w:eastAsia="zh-CN"/>
        </w:rPr>
        <w:t>此菜单是设置</w:t>
      </w:r>
      <w:r>
        <w:rPr>
          <w:lang w:val="en-GB"/>
        </w:rPr>
        <w:t xml:space="preserve">ClearView C </w:t>
      </w:r>
      <w:r>
        <w:rPr>
          <w:rFonts w:asciiTheme="minorEastAsia" w:eastAsiaTheme="minorEastAsia" w:hAnsiTheme="minorEastAsia" w:hint="eastAsia"/>
          <w:lang w:val="en-GB" w:eastAsia="zh-CN"/>
        </w:rPr>
        <w:t>自动关机的时间。默认的自动关机时间是</w:t>
      </w:r>
      <w:r w:rsidRPr="00FA4585">
        <w:rPr>
          <w:rFonts w:hint="eastAsia"/>
          <w:lang w:val="en-GB"/>
        </w:rPr>
        <w:t>5</w:t>
      </w:r>
      <w:r>
        <w:rPr>
          <w:rFonts w:asciiTheme="minorEastAsia" w:eastAsiaTheme="minorEastAsia" w:hAnsiTheme="minorEastAsia" w:hint="eastAsia"/>
          <w:lang w:val="en-GB" w:eastAsia="zh-CN"/>
        </w:rPr>
        <w:t>分钟。在默认</w:t>
      </w:r>
      <w:r w:rsidRPr="00FA4585">
        <w:rPr>
          <w:rFonts w:hint="eastAsia"/>
          <w:lang w:val="en-GB" w:eastAsia="zh-CN"/>
        </w:rPr>
        <w:t>15</w:t>
      </w:r>
      <w:r>
        <w:rPr>
          <w:rFonts w:asciiTheme="minorEastAsia" w:eastAsiaTheme="minorEastAsia" w:hAnsiTheme="minorEastAsia" w:hint="eastAsia"/>
          <w:lang w:val="en-GB" w:eastAsia="zh-CN"/>
        </w:rPr>
        <w:t>分钟的待机时间之后，自动关机的</w:t>
      </w:r>
      <w:r w:rsidRPr="00FA4585">
        <w:rPr>
          <w:rFonts w:hint="eastAsia"/>
          <w:lang w:val="en-GB" w:eastAsia="zh-CN"/>
        </w:rPr>
        <w:t>5</w:t>
      </w:r>
      <w:r>
        <w:rPr>
          <w:rFonts w:asciiTheme="minorEastAsia" w:eastAsiaTheme="minorEastAsia" w:hAnsiTheme="minorEastAsia" w:hint="eastAsia"/>
          <w:lang w:val="en-GB" w:eastAsia="zh-CN"/>
        </w:rPr>
        <w:t>分钟时间才被激活。因此，默认的自动关机时间是</w:t>
      </w:r>
      <w:r w:rsidRPr="000A25FF">
        <w:rPr>
          <w:rFonts w:hint="eastAsia"/>
          <w:lang w:val="en-GB"/>
        </w:rPr>
        <w:t>20</w:t>
      </w:r>
      <w:r>
        <w:rPr>
          <w:rFonts w:asciiTheme="minorEastAsia" w:eastAsiaTheme="minorEastAsia" w:hAnsiTheme="minorEastAsia" w:hint="eastAsia"/>
          <w:lang w:val="en-GB" w:eastAsia="zh-CN"/>
        </w:rPr>
        <w:t>分钟。自动关机时间可设置时间</w:t>
      </w:r>
      <w:r w:rsidRPr="000A25FF">
        <w:rPr>
          <w:rFonts w:hint="eastAsia"/>
          <w:lang w:val="en-GB"/>
        </w:rPr>
        <w:t>5</w:t>
      </w:r>
      <w:r>
        <w:rPr>
          <w:rFonts w:asciiTheme="minorEastAsia" w:eastAsiaTheme="minorEastAsia" w:hAnsiTheme="minorEastAsia" w:hint="eastAsia"/>
          <w:lang w:val="en-GB" w:eastAsia="zh-CN"/>
        </w:rPr>
        <w:t>、</w:t>
      </w:r>
      <w:r w:rsidRPr="000A25FF">
        <w:rPr>
          <w:rFonts w:hint="eastAsia"/>
          <w:lang w:val="en-GB"/>
        </w:rPr>
        <w:t>15</w:t>
      </w:r>
      <w:r>
        <w:rPr>
          <w:rFonts w:asciiTheme="minorEastAsia" w:eastAsiaTheme="minorEastAsia" w:hAnsiTheme="minorEastAsia" w:hint="eastAsia"/>
          <w:lang w:val="en-GB" w:eastAsia="zh-CN"/>
        </w:rPr>
        <w:t>、</w:t>
      </w:r>
      <w:r w:rsidRPr="000A25FF">
        <w:rPr>
          <w:rFonts w:hint="eastAsia"/>
          <w:lang w:val="en-GB"/>
        </w:rPr>
        <w:t>30</w:t>
      </w:r>
      <w:r>
        <w:rPr>
          <w:rFonts w:asciiTheme="minorEastAsia" w:eastAsiaTheme="minorEastAsia" w:hAnsiTheme="minorEastAsia" w:hint="eastAsia"/>
          <w:lang w:val="en-GB" w:eastAsia="zh-CN"/>
        </w:rPr>
        <w:t>分钟以及永不自动关机。</w:t>
      </w:r>
    </w:p>
    <w:p w14:paraId="5ACC8E70" w14:textId="77777777" w:rsidR="001F14A3" w:rsidRDefault="001F14A3" w:rsidP="001F14A3">
      <w:pPr>
        <w:rPr>
          <w:sz w:val="24"/>
          <w:szCs w:val="24"/>
          <w:lang w:val="en-GB" w:eastAsia="zh-CN"/>
        </w:rPr>
      </w:pPr>
    </w:p>
    <w:p w14:paraId="748138D3" w14:textId="77777777" w:rsidR="001F14A3" w:rsidRPr="00E62FB6" w:rsidRDefault="001F14A3" w:rsidP="007E3C59">
      <w:pPr>
        <w:numPr>
          <w:ilvl w:val="0"/>
          <w:numId w:val="4"/>
        </w:numPr>
        <w:ind w:right="42"/>
        <w:rPr>
          <w:lang w:val="es-ES_tradnl"/>
        </w:rPr>
      </w:pPr>
      <w:r>
        <w:rPr>
          <w:rFonts w:asciiTheme="minorEastAsia" w:eastAsiaTheme="minorEastAsia" w:hAnsiTheme="minorEastAsia" w:hint="eastAsia"/>
          <w:lang w:val="en-US" w:eastAsia="zh-CN"/>
        </w:rPr>
        <w:t>按下位于控制板高级功能侧面的菜单按钮</w:t>
      </w:r>
      <w:r w:rsidRPr="00654018">
        <w:rPr>
          <w:rFonts w:asciiTheme="minorEastAsia" w:eastAsiaTheme="minorEastAsia" w:hAnsiTheme="minorEastAsia" w:hint="eastAsia"/>
          <w:lang w:val="es-ES_tradnl" w:eastAsia="zh-CN"/>
        </w:rPr>
        <w:t>，</w:t>
      </w:r>
      <w:r>
        <w:rPr>
          <w:rFonts w:asciiTheme="minorEastAsia" w:eastAsiaTheme="minorEastAsia" w:hAnsiTheme="minorEastAsia" w:hint="eastAsia"/>
          <w:lang w:val="en-US" w:eastAsia="zh-CN"/>
        </w:rPr>
        <w:t>激活菜单</w:t>
      </w:r>
      <w:r w:rsidRPr="00654018">
        <w:rPr>
          <w:rFonts w:asciiTheme="minorEastAsia" w:eastAsiaTheme="minorEastAsia" w:hAnsiTheme="minorEastAsia" w:hint="eastAsia"/>
          <w:lang w:val="es-ES_tradnl" w:eastAsia="zh-CN"/>
        </w:rPr>
        <w:t>；</w:t>
      </w:r>
    </w:p>
    <w:p w14:paraId="1C6DE433" w14:textId="77777777" w:rsidR="001F14A3" w:rsidRPr="002157FD" w:rsidRDefault="001F14A3" w:rsidP="007E3C59">
      <w:pPr>
        <w:numPr>
          <w:ilvl w:val="0"/>
          <w:numId w:val="4"/>
        </w:numPr>
        <w:ind w:right="42"/>
        <w:rPr>
          <w:lang w:val="es-ES_tradnl"/>
        </w:rPr>
      </w:pPr>
      <w:r>
        <w:rPr>
          <w:rFonts w:asciiTheme="minorEastAsia" w:eastAsiaTheme="minorEastAsia" w:hAnsiTheme="minorEastAsia" w:hint="eastAsia"/>
          <w:lang w:val="en-GB" w:eastAsia="zh-CN"/>
        </w:rPr>
        <w:t>使用旋钮来选择菜单。选择菜单中的电源选项</w:t>
      </w:r>
      <w:r w:rsidRPr="002157FD">
        <w:rPr>
          <w:rFonts w:asciiTheme="minorEastAsia" w:eastAsiaTheme="minorEastAsia" w:hAnsiTheme="minorEastAsia" w:hint="eastAsia"/>
          <w:lang w:val="es-ES_tradnl" w:eastAsia="zh-CN"/>
        </w:rPr>
        <w:t>，</w:t>
      </w:r>
      <w:r>
        <w:rPr>
          <w:rFonts w:asciiTheme="minorEastAsia" w:eastAsiaTheme="minorEastAsia" w:hAnsiTheme="minorEastAsia" w:hint="eastAsia"/>
          <w:lang w:val="en-GB" w:eastAsia="zh-CN"/>
        </w:rPr>
        <w:t>按下模式按键来激活此菜单</w:t>
      </w:r>
      <w:r w:rsidRPr="002157FD">
        <w:rPr>
          <w:rFonts w:asciiTheme="minorEastAsia" w:eastAsiaTheme="minorEastAsia" w:hAnsiTheme="minorEastAsia" w:hint="eastAsia"/>
          <w:lang w:val="es-ES_tradnl" w:eastAsia="zh-CN"/>
        </w:rPr>
        <w:t>；</w:t>
      </w:r>
    </w:p>
    <w:p w14:paraId="3ED84195" w14:textId="77777777" w:rsidR="001F14A3" w:rsidRPr="002157FD" w:rsidRDefault="001F14A3" w:rsidP="007E3C59">
      <w:pPr>
        <w:numPr>
          <w:ilvl w:val="0"/>
          <w:numId w:val="4"/>
        </w:numPr>
        <w:ind w:right="42"/>
        <w:rPr>
          <w:lang w:val="es-ES_tradnl"/>
        </w:rPr>
      </w:pPr>
      <w:r>
        <w:rPr>
          <w:rFonts w:asciiTheme="minorEastAsia" w:eastAsiaTheme="minorEastAsia" w:hAnsiTheme="minorEastAsia" w:hint="eastAsia"/>
          <w:lang w:val="en-GB" w:eastAsia="zh-CN"/>
        </w:rPr>
        <w:t>用旋钮选择时间间隔。按下模式按键以确认你的选择。选择</w:t>
      </w:r>
      <w:r w:rsidRPr="002157FD">
        <w:rPr>
          <w:rFonts w:asciiTheme="minorEastAsia" w:eastAsiaTheme="minorEastAsia" w:hAnsiTheme="minorEastAsia" w:hint="eastAsia"/>
          <w:lang w:val="es-ES_tradnl" w:eastAsia="zh-CN"/>
        </w:rPr>
        <w:t>“</w:t>
      </w:r>
      <w:r w:rsidRPr="002157FD">
        <w:rPr>
          <w:rFonts w:eastAsiaTheme="minorEastAsia" w:hint="eastAsia"/>
          <w:lang w:val="es-ES_tradnl" w:eastAsia="zh-CN"/>
        </w:rPr>
        <w:t>NEVER</w:t>
      </w:r>
      <w:r w:rsidRPr="002157FD">
        <w:rPr>
          <w:rFonts w:asciiTheme="minorEastAsia" w:eastAsiaTheme="minorEastAsia" w:hAnsiTheme="minorEastAsia" w:hint="eastAsia"/>
          <w:lang w:val="es-ES_tradnl" w:eastAsia="zh-CN"/>
        </w:rPr>
        <w:t>”（</w:t>
      </w:r>
      <w:r>
        <w:rPr>
          <w:rFonts w:asciiTheme="minorEastAsia" w:eastAsiaTheme="minorEastAsia" w:hAnsiTheme="minorEastAsia" w:hint="eastAsia"/>
          <w:lang w:val="en-GB" w:eastAsia="zh-CN"/>
        </w:rPr>
        <w:t>永不</w:t>
      </w:r>
      <w:r w:rsidRPr="002157FD">
        <w:rPr>
          <w:rFonts w:asciiTheme="minorEastAsia" w:eastAsiaTheme="minorEastAsia" w:hAnsiTheme="minorEastAsia" w:hint="eastAsia"/>
          <w:lang w:val="es-ES_tradnl" w:eastAsia="zh-CN"/>
        </w:rPr>
        <w:t>）</w:t>
      </w:r>
      <w:r>
        <w:rPr>
          <w:rFonts w:asciiTheme="minorEastAsia" w:eastAsiaTheme="minorEastAsia" w:hAnsiTheme="minorEastAsia" w:hint="eastAsia"/>
          <w:lang w:val="en-GB" w:eastAsia="zh-CN"/>
        </w:rPr>
        <w:t>即为关闭自动关机时间功能</w:t>
      </w:r>
      <w:r w:rsidRPr="002157FD">
        <w:rPr>
          <w:rFonts w:asciiTheme="minorEastAsia" w:eastAsiaTheme="minorEastAsia" w:hAnsiTheme="minorEastAsia" w:hint="eastAsia"/>
          <w:lang w:val="es-ES_tradnl" w:eastAsia="zh-CN"/>
        </w:rPr>
        <w:t>；</w:t>
      </w:r>
    </w:p>
    <w:p w14:paraId="0958CECB" w14:textId="77777777" w:rsidR="001F14A3" w:rsidRPr="000B5000" w:rsidRDefault="001F14A3" w:rsidP="007E3C59">
      <w:pPr>
        <w:numPr>
          <w:ilvl w:val="0"/>
          <w:numId w:val="4"/>
        </w:numPr>
        <w:ind w:right="42"/>
        <w:rPr>
          <w:lang w:val="es-ES_tradnl"/>
        </w:rPr>
      </w:pPr>
      <w:r>
        <w:rPr>
          <w:rFonts w:asciiTheme="minorEastAsia" w:eastAsiaTheme="minorEastAsia" w:hAnsiTheme="minorEastAsia" w:hint="eastAsia"/>
          <w:lang w:val="en-GB" w:eastAsia="zh-CN"/>
        </w:rPr>
        <w:t>按下模式按键以确认你的选择并退出菜单</w:t>
      </w:r>
      <w:r w:rsidRPr="000B5000">
        <w:rPr>
          <w:rFonts w:asciiTheme="minorEastAsia" w:eastAsiaTheme="minorEastAsia" w:hAnsiTheme="minorEastAsia" w:hint="eastAsia"/>
          <w:lang w:val="es-ES_tradnl" w:eastAsia="zh-CN"/>
        </w:rPr>
        <w:t>；</w:t>
      </w:r>
    </w:p>
    <w:p w14:paraId="2F01F72C" w14:textId="77777777" w:rsidR="001F14A3" w:rsidRPr="000B5000" w:rsidRDefault="001F14A3" w:rsidP="001F14A3">
      <w:pPr>
        <w:ind w:left="360" w:right="42"/>
        <w:rPr>
          <w:lang w:val="es-ES_tradnl"/>
        </w:rPr>
      </w:pPr>
    </w:p>
    <w:p w14:paraId="79741A03" w14:textId="77777777" w:rsidR="004D6A3A" w:rsidRPr="008470F4" w:rsidRDefault="004D6A3A">
      <w:pPr>
        <w:jc w:val="left"/>
        <w:rPr>
          <w:rFonts w:ascii="SimSun" w:eastAsia="SimSun" w:hAnsi="SimSun" w:cs="SimSun"/>
          <w:szCs w:val="36"/>
          <w:lang w:val="es-ES_tradnl" w:eastAsia="zh-CN"/>
        </w:rPr>
      </w:pPr>
    </w:p>
    <w:p w14:paraId="7616ECC8" w14:textId="77777777" w:rsidR="001F14A3" w:rsidRPr="008470F4" w:rsidRDefault="001F14A3" w:rsidP="001F14A3">
      <w:pPr>
        <w:rPr>
          <w:b/>
          <w:lang w:val="es-ES_tradnl" w:eastAsia="zh-CN"/>
        </w:rPr>
      </w:pPr>
      <w:r>
        <w:rPr>
          <w:b/>
          <w:noProof/>
        </w:rPr>
        <w:drawing>
          <wp:anchor distT="0" distB="0" distL="114300" distR="114300" simplePos="0" relativeHeight="251758592" behindDoc="1" locked="0" layoutInCell="1" allowOverlap="1" wp14:anchorId="029A77C1" wp14:editId="7AF0DE2F">
            <wp:simplePos x="0" y="0"/>
            <wp:positionH relativeFrom="column">
              <wp:posOffset>-83523</wp:posOffset>
            </wp:positionH>
            <wp:positionV relativeFrom="paragraph">
              <wp:posOffset>-102573</wp:posOffset>
            </wp:positionV>
            <wp:extent cx="6203621" cy="712519"/>
            <wp:effectExtent l="19050" t="0" r="6679" b="0"/>
            <wp:wrapNone/>
            <wp:docPr id="1608" name="Afbeelding 17" descr="M:\PROJECTEN\ClearView C\Manuals\User Manual\Menu Icons\standby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M:\PROJECTEN\ClearView C\Manuals\User Manual\Menu Icons\standby_balk.jpg"/>
                    <pic:cNvPicPr>
                      <a:picLocks noChangeAspect="1" noChangeArrowheads="1"/>
                    </pic:cNvPicPr>
                  </pic:nvPicPr>
                  <pic:blipFill>
                    <a:blip r:embed="rId60" cstate="print"/>
                    <a:srcRect/>
                    <a:stretch>
                      <a:fillRect/>
                    </a:stretch>
                  </pic:blipFill>
                  <pic:spPr bwMode="auto">
                    <a:xfrm>
                      <a:off x="0" y="0"/>
                      <a:ext cx="6246568" cy="717452"/>
                    </a:xfrm>
                    <a:prstGeom prst="rect">
                      <a:avLst/>
                    </a:prstGeom>
                    <a:noFill/>
                    <a:ln w="9525">
                      <a:noFill/>
                      <a:miter lim="800000"/>
                      <a:headEnd/>
                      <a:tailEnd/>
                    </a:ln>
                  </pic:spPr>
                </pic:pic>
              </a:graphicData>
            </a:graphic>
          </wp:anchor>
        </w:drawing>
      </w:r>
    </w:p>
    <w:p w14:paraId="6886B30F" w14:textId="77777777" w:rsidR="001F14A3" w:rsidRPr="008470F4" w:rsidRDefault="001F14A3" w:rsidP="001F14A3">
      <w:pPr>
        <w:pStyle w:val="Heading2"/>
        <w:rPr>
          <w:lang w:val="es-ES_tradnl"/>
        </w:rPr>
      </w:pPr>
      <w:bookmarkStart w:id="3217" w:name="_Toc400962897"/>
      <w:bookmarkStart w:id="3218" w:name="_Toc402169644"/>
      <w:bookmarkStart w:id="3219" w:name="_Toc402170157"/>
      <w:bookmarkStart w:id="3220" w:name="_Toc402171254"/>
      <w:bookmarkStart w:id="3221" w:name="_Toc402171675"/>
      <w:bookmarkStart w:id="3222" w:name="_Toc402172107"/>
      <w:bookmarkStart w:id="3223" w:name="_Toc402172541"/>
      <w:bookmarkStart w:id="3224" w:name="_Toc402173374"/>
      <w:bookmarkStart w:id="3225" w:name="_Toc402181211"/>
      <w:bookmarkStart w:id="3226" w:name="_Toc402181663"/>
      <w:bookmarkStart w:id="3227" w:name="_Toc74903506"/>
      <w:r>
        <w:rPr>
          <w:rFonts w:asciiTheme="minorEastAsia" w:eastAsiaTheme="minorEastAsia" w:hAnsiTheme="minorEastAsia" w:hint="eastAsia"/>
          <w:lang w:val="en-GB" w:eastAsia="zh-CN"/>
        </w:rPr>
        <w:t>菜单</w:t>
      </w:r>
      <w:r w:rsidRPr="008470F4">
        <w:rPr>
          <w:lang w:val="es-ES_tradnl"/>
        </w:rPr>
        <w:t xml:space="preserve">: </w:t>
      </w:r>
      <w:r>
        <w:rPr>
          <w:rFonts w:asciiTheme="minorEastAsia" w:eastAsiaTheme="minorEastAsia" w:hAnsiTheme="minorEastAsia" w:hint="eastAsia"/>
          <w:lang w:val="en-GB" w:eastAsia="zh-CN"/>
        </w:rPr>
        <w:t>待机</w:t>
      </w:r>
      <w:bookmarkEnd w:id="3217"/>
      <w:bookmarkEnd w:id="3218"/>
      <w:bookmarkEnd w:id="3219"/>
      <w:bookmarkEnd w:id="3220"/>
      <w:bookmarkEnd w:id="3221"/>
      <w:bookmarkEnd w:id="3222"/>
      <w:bookmarkEnd w:id="3223"/>
      <w:bookmarkEnd w:id="3224"/>
      <w:bookmarkEnd w:id="3225"/>
      <w:bookmarkEnd w:id="3226"/>
      <w:bookmarkEnd w:id="3227"/>
      <w:r w:rsidRPr="008470F4">
        <w:rPr>
          <w:rFonts w:ascii="Times New Roman" w:hAnsi="Times New Roman"/>
          <w:snapToGrid w:val="0"/>
          <w:color w:val="000000"/>
          <w:w w:val="0"/>
          <w:sz w:val="0"/>
          <w:szCs w:val="0"/>
          <w:u w:color="000000"/>
          <w:bdr w:val="none" w:sz="0" w:space="0" w:color="000000"/>
          <w:shd w:val="clear" w:color="000000" w:fill="000000"/>
          <w:lang w:val="es-ES_tradnl"/>
        </w:rPr>
        <w:t xml:space="preserve"> </w:t>
      </w:r>
    </w:p>
    <w:p w14:paraId="129030C7" w14:textId="77777777" w:rsidR="001F14A3" w:rsidRPr="008470F4" w:rsidRDefault="001F14A3" w:rsidP="001F14A3">
      <w:pPr>
        <w:rPr>
          <w:sz w:val="24"/>
          <w:szCs w:val="24"/>
          <w:lang w:val="es-ES_tradnl" w:eastAsia="zh-CN"/>
        </w:rPr>
      </w:pPr>
    </w:p>
    <w:p w14:paraId="40ABEC1A" w14:textId="77777777" w:rsidR="001F14A3" w:rsidRPr="00D90AB6" w:rsidRDefault="001F14A3" w:rsidP="001F14A3">
      <w:pPr>
        <w:rPr>
          <w:rFonts w:eastAsiaTheme="minorEastAsia"/>
          <w:lang w:val="en-GB" w:eastAsia="zh-CN"/>
        </w:rPr>
      </w:pPr>
      <w:r>
        <w:rPr>
          <w:rFonts w:asciiTheme="minorEastAsia" w:eastAsiaTheme="minorEastAsia" w:hAnsiTheme="minorEastAsia" w:hint="eastAsia"/>
          <w:lang w:val="en-GB" w:eastAsia="zh-CN"/>
        </w:rPr>
        <w:t>此菜单是设置</w:t>
      </w:r>
      <w:r w:rsidRPr="008470F4">
        <w:rPr>
          <w:lang w:val="es-ES_tradnl"/>
        </w:rPr>
        <w:t>ClearView C</w:t>
      </w:r>
      <w:r>
        <w:rPr>
          <w:rFonts w:asciiTheme="minorEastAsia" w:eastAsiaTheme="minorEastAsia" w:hAnsiTheme="minorEastAsia" w:hint="eastAsia"/>
          <w:lang w:val="en-GB" w:eastAsia="zh-CN"/>
        </w:rPr>
        <w:t>进入待机模式以节约电能。按下任何的按键即可从待机模式中唤醒。默认的自动待机时间是</w:t>
      </w:r>
      <w:r w:rsidRPr="00B6589C">
        <w:rPr>
          <w:rFonts w:hint="eastAsia"/>
          <w:lang w:val="en-GB" w:eastAsia="zh-CN"/>
        </w:rPr>
        <w:t>15</w:t>
      </w:r>
      <w:r>
        <w:rPr>
          <w:rFonts w:asciiTheme="minorEastAsia" w:eastAsiaTheme="minorEastAsia" w:hAnsiTheme="minorEastAsia" w:hint="eastAsia"/>
          <w:lang w:val="en-GB" w:eastAsia="zh-CN"/>
        </w:rPr>
        <w:t>分钟。待机时间可以设置为</w:t>
      </w:r>
      <w:r w:rsidRPr="00D43545">
        <w:rPr>
          <w:rFonts w:hint="eastAsia"/>
          <w:lang w:val="en-GB" w:eastAsia="zh-CN"/>
        </w:rPr>
        <w:t>5</w:t>
      </w:r>
      <w:r>
        <w:rPr>
          <w:rFonts w:asciiTheme="minorEastAsia" w:eastAsiaTheme="minorEastAsia" w:hAnsiTheme="minorEastAsia" w:hint="eastAsia"/>
          <w:lang w:val="en-GB" w:eastAsia="zh-CN"/>
        </w:rPr>
        <w:t>、</w:t>
      </w:r>
      <w:r w:rsidRPr="00D43545">
        <w:rPr>
          <w:rFonts w:hint="eastAsia"/>
          <w:lang w:val="en-GB" w:eastAsia="zh-CN"/>
        </w:rPr>
        <w:t>15</w:t>
      </w:r>
      <w:r>
        <w:rPr>
          <w:rFonts w:asciiTheme="minorEastAsia" w:eastAsiaTheme="minorEastAsia" w:hAnsiTheme="minorEastAsia" w:hint="eastAsia"/>
          <w:lang w:val="en-GB" w:eastAsia="zh-CN"/>
        </w:rPr>
        <w:t>、</w:t>
      </w:r>
      <w:r w:rsidRPr="00D43545">
        <w:rPr>
          <w:rFonts w:hint="eastAsia"/>
          <w:lang w:val="en-GB" w:eastAsia="zh-CN"/>
        </w:rPr>
        <w:t>30</w:t>
      </w:r>
      <w:r>
        <w:rPr>
          <w:rFonts w:asciiTheme="minorEastAsia" w:eastAsiaTheme="minorEastAsia" w:hAnsiTheme="minorEastAsia" w:hint="eastAsia"/>
          <w:lang w:val="en-GB" w:eastAsia="zh-CN"/>
        </w:rPr>
        <w:t>分钟以及永不待机。按下开/关机键，机器总是会首先进入自动待机模式，之后机器会使用自动关机的时间设定。</w:t>
      </w:r>
    </w:p>
    <w:p w14:paraId="1E8D88EC" w14:textId="77777777" w:rsidR="001F14A3" w:rsidRPr="0087082F" w:rsidRDefault="001F14A3" w:rsidP="001F14A3">
      <w:pPr>
        <w:rPr>
          <w:sz w:val="24"/>
          <w:szCs w:val="24"/>
          <w:lang w:val="en-GB" w:eastAsia="zh-CN"/>
        </w:rPr>
      </w:pPr>
    </w:p>
    <w:p w14:paraId="36CA99A8" w14:textId="77777777" w:rsidR="001F14A3" w:rsidRPr="00BD3B3A" w:rsidRDefault="001F14A3" w:rsidP="007E3C59">
      <w:pPr>
        <w:numPr>
          <w:ilvl w:val="0"/>
          <w:numId w:val="4"/>
        </w:numPr>
        <w:ind w:right="42"/>
        <w:rPr>
          <w:lang w:val="en-GB"/>
        </w:rPr>
      </w:pPr>
      <w:r>
        <w:rPr>
          <w:rFonts w:asciiTheme="minorEastAsia" w:eastAsiaTheme="minorEastAsia" w:hAnsiTheme="minorEastAsia" w:hint="eastAsia"/>
          <w:lang w:val="en-US" w:eastAsia="zh-CN"/>
        </w:rPr>
        <w:t>按下位于控制板高级功能侧面的菜单按钮</w:t>
      </w:r>
      <w:r w:rsidRPr="00654018">
        <w:rPr>
          <w:rFonts w:asciiTheme="minorEastAsia" w:eastAsiaTheme="minorEastAsia" w:hAnsiTheme="minorEastAsia" w:hint="eastAsia"/>
          <w:lang w:val="es-ES_tradnl" w:eastAsia="zh-CN"/>
        </w:rPr>
        <w:t>，</w:t>
      </w:r>
      <w:r>
        <w:rPr>
          <w:rFonts w:asciiTheme="minorEastAsia" w:eastAsiaTheme="minorEastAsia" w:hAnsiTheme="minorEastAsia" w:hint="eastAsia"/>
          <w:lang w:val="en-US" w:eastAsia="zh-CN"/>
        </w:rPr>
        <w:t>激活菜单；</w:t>
      </w:r>
    </w:p>
    <w:p w14:paraId="1575864B" w14:textId="77777777" w:rsidR="001F14A3" w:rsidRPr="0070385A" w:rsidRDefault="001F14A3" w:rsidP="007E3C59">
      <w:pPr>
        <w:numPr>
          <w:ilvl w:val="0"/>
          <w:numId w:val="4"/>
        </w:numPr>
        <w:ind w:right="42"/>
        <w:rPr>
          <w:lang w:val="en-GB"/>
        </w:rPr>
      </w:pPr>
      <w:r>
        <w:rPr>
          <w:rFonts w:asciiTheme="minorEastAsia" w:eastAsiaTheme="minorEastAsia" w:hAnsiTheme="minorEastAsia" w:hint="eastAsia"/>
          <w:lang w:val="en-GB" w:eastAsia="zh-CN"/>
        </w:rPr>
        <w:t>使用旋钮来选择菜单。选择菜单中的待机选项，按下模式按键来激活此菜单；</w:t>
      </w:r>
    </w:p>
    <w:p w14:paraId="58ADB0EE" w14:textId="77777777" w:rsidR="001F14A3" w:rsidRDefault="001F14A3" w:rsidP="007E3C59">
      <w:pPr>
        <w:numPr>
          <w:ilvl w:val="0"/>
          <w:numId w:val="4"/>
        </w:numPr>
        <w:ind w:right="42"/>
        <w:rPr>
          <w:lang w:val="en-GB"/>
        </w:rPr>
      </w:pPr>
      <w:r>
        <w:rPr>
          <w:rFonts w:asciiTheme="minorEastAsia" w:eastAsiaTheme="minorEastAsia" w:hAnsiTheme="minorEastAsia" w:hint="eastAsia"/>
          <w:lang w:val="en-GB" w:eastAsia="zh-CN"/>
        </w:rPr>
        <w:t>用旋钮选择待机时间。按下模式按键以确认你的选择。选择“</w:t>
      </w:r>
      <w:r>
        <w:rPr>
          <w:rFonts w:eastAsiaTheme="minorEastAsia" w:hint="eastAsia"/>
          <w:lang w:val="en-GB" w:eastAsia="zh-CN"/>
        </w:rPr>
        <w:t>NEVER</w:t>
      </w:r>
      <w:r>
        <w:rPr>
          <w:rFonts w:asciiTheme="minorEastAsia" w:eastAsiaTheme="minorEastAsia" w:hAnsiTheme="minorEastAsia" w:hint="eastAsia"/>
          <w:lang w:val="en-GB" w:eastAsia="zh-CN"/>
        </w:rPr>
        <w:t>”（永不）即为关闭待机时间功能；</w:t>
      </w:r>
    </w:p>
    <w:p w14:paraId="1A697175" w14:textId="77777777" w:rsidR="001F14A3" w:rsidRDefault="001F14A3" w:rsidP="007E3C59">
      <w:pPr>
        <w:numPr>
          <w:ilvl w:val="0"/>
          <w:numId w:val="4"/>
        </w:numPr>
        <w:ind w:right="42"/>
        <w:rPr>
          <w:rFonts w:eastAsiaTheme="minorEastAsia"/>
          <w:lang w:val="en-GB" w:eastAsia="zh-CN"/>
        </w:rPr>
      </w:pPr>
      <w:r>
        <w:rPr>
          <w:rFonts w:asciiTheme="minorEastAsia" w:eastAsiaTheme="minorEastAsia" w:hAnsiTheme="minorEastAsia" w:hint="eastAsia"/>
          <w:lang w:val="en-GB" w:eastAsia="zh-CN"/>
        </w:rPr>
        <w:t>按下模式按键以确认你的选择并退出菜单。</w:t>
      </w:r>
    </w:p>
    <w:p w14:paraId="5A32448F" w14:textId="77777777" w:rsidR="001F14A3" w:rsidRDefault="001F14A3" w:rsidP="001F14A3">
      <w:pPr>
        <w:spacing w:line="276" w:lineRule="auto"/>
        <w:ind w:right="40"/>
        <w:jc w:val="left"/>
        <w:rPr>
          <w:rFonts w:eastAsiaTheme="minorEastAsia"/>
          <w:lang w:val="en-GB" w:eastAsia="zh-CN"/>
        </w:rPr>
      </w:pPr>
    </w:p>
    <w:p w14:paraId="557CFE7C" w14:textId="77777777" w:rsidR="001F14A3" w:rsidRPr="00D52D63" w:rsidRDefault="001F14A3" w:rsidP="001F14A3">
      <w:pPr>
        <w:spacing w:line="276" w:lineRule="auto"/>
        <w:ind w:left="720" w:right="42"/>
        <w:jc w:val="left"/>
        <w:rPr>
          <w:lang w:val="en-GB"/>
        </w:rPr>
      </w:pPr>
      <w:r>
        <w:rPr>
          <w:noProof/>
        </w:rPr>
        <w:drawing>
          <wp:anchor distT="0" distB="0" distL="114300" distR="114300" simplePos="0" relativeHeight="251761664" behindDoc="1" locked="0" layoutInCell="1" allowOverlap="1" wp14:anchorId="05889E53" wp14:editId="652E9A43">
            <wp:simplePos x="0" y="0"/>
            <wp:positionH relativeFrom="column">
              <wp:posOffset>-95398</wp:posOffset>
            </wp:positionH>
            <wp:positionV relativeFrom="paragraph">
              <wp:posOffset>105757</wp:posOffset>
            </wp:positionV>
            <wp:extent cx="6215495" cy="712519"/>
            <wp:effectExtent l="19050" t="0" r="0" b="0"/>
            <wp:wrapNone/>
            <wp:docPr id="1609" name="Afbeelding 23" descr="M:\PROJECTEN\ClearView C\Manuals\User Manual\Menu Icons\rese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M:\PROJECTEN\ClearView C\Manuals\User Manual\Menu Icons\reset_balk.jpg"/>
                    <pic:cNvPicPr>
                      <a:picLocks noChangeAspect="1" noChangeArrowheads="1"/>
                    </pic:cNvPicPr>
                  </pic:nvPicPr>
                  <pic:blipFill>
                    <a:blip r:embed="rId61" cstate="print"/>
                    <a:srcRect/>
                    <a:stretch>
                      <a:fillRect/>
                    </a:stretch>
                  </pic:blipFill>
                  <pic:spPr bwMode="auto">
                    <a:xfrm>
                      <a:off x="0" y="0"/>
                      <a:ext cx="6215495" cy="712519"/>
                    </a:xfrm>
                    <a:prstGeom prst="rect">
                      <a:avLst/>
                    </a:prstGeom>
                    <a:noFill/>
                    <a:ln w="9525">
                      <a:noFill/>
                      <a:miter lim="800000"/>
                      <a:headEnd/>
                      <a:tailEnd/>
                    </a:ln>
                  </pic:spPr>
                </pic:pic>
              </a:graphicData>
            </a:graphic>
          </wp:anchor>
        </w:drawing>
      </w:r>
    </w:p>
    <w:p w14:paraId="373BC166" w14:textId="77777777" w:rsidR="001F14A3" w:rsidRPr="007C2243" w:rsidRDefault="001F14A3" w:rsidP="001F14A3">
      <w:pPr>
        <w:rPr>
          <w:rFonts w:eastAsiaTheme="minorEastAsia"/>
          <w:lang w:val="es-ES_tradnl" w:eastAsia="zh-CN"/>
        </w:rPr>
      </w:pPr>
    </w:p>
    <w:p w14:paraId="0A77448B" w14:textId="77777777" w:rsidR="001F14A3" w:rsidRDefault="001F14A3" w:rsidP="001F14A3">
      <w:pPr>
        <w:pStyle w:val="Heading2"/>
        <w:rPr>
          <w:lang w:val="es-ES_tradnl"/>
        </w:rPr>
      </w:pPr>
      <w:bookmarkStart w:id="3228" w:name="_Toc400962898"/>
      <w:bookmarkStart w:id="3229" w:name="_Toc402169645"/>
      <w:bookmarkStart w:id="3230" w:name="_Toc402170158"/>
      <w:bookmarkStart w:id="3231" w:name="_Toc402171255"/>
      <w:bookmarkStart w:id="3232" w:name="_Toc402171676"/>
      <w:bookmarkStart w:id="3233" w:name="_Toc402172108"/>
      <w:bookmarkStart w:id="3234" w:name="_Toc402172542"/>
      <w:bookmarkStart w:id="3235" w:name="_Toc402173375"/>
      <w:bookmarkStart w:id="3236" w:name="_Toc402181212"/>
      <w:bookmarkStart w:id="3237" w:name="_Toc402181664"/>
      <w:bookmarkStart w:id="3238" w:name="_Toc74903507"/>
      <w:r>
        <w:rPr>
          <w:rFonts w:asciiTheme="minorEastAsia" w:eastAsiaTheme="minorEastAsia" w:hAnsiTheme="minorEastAsia" w:hint="eastAsia"/>
          <w:lang w:val="es-ES_tradnl" w:eastAsia="zh-CN"/>
        </w:rPr>
        <w:t>菜单</w:t>
      </w:r>
      <w:r>
        <w:rPr>
          <w:lang w:val="es-ES_tradnl"/>
        </w:rPr>
        <w:t>:</w:t>
      </w:r>
      <w:r>
        <w:rPr>
          <w:rFonts w:asciiTheme="minorEastAsia" w:eastAsiaTheme="minorEastAsia" w:hAnsiTheme="minorEastAsia" w:hint="eastAsia"/>
          <w:lang w:val="es-ES_tradnl" w:eastAsia="zh-CN"/>
        </w:rPr>
        <w:t>重新设置</w:t>
      </w:r>
      <w:bookmarkEnd w:id="3228"/>
      <w:bookmarkEnd w:id="3229"/>
      <w:bookmarkEnd w:id="3230"/>
      <w:bookmarkEnd w:id="3231"/>
      <w:bookmarkEnd w:id="3232"/>
      <w:bookmarkEnd w:id="3233"/>
      <w:bookmarkEnd w:id="3234"/>
      <w:bookmarkEnd w:id="3235"/>
      <w:bookmarkEnd w:id="3236"/>
      <w:bookmarkEnd w:id="3237"/>
      <w:bookmarkEnd w:id="3238"/>
      <w:r w:rsidRPr="003731E8">
        <w:rPr>
          <w:rFonts w:ascii="Times New Roman" w:eastAsia="Times New Roman" w:hAnsi="Times New Roman"/>
          <w:snapToGrid w:val="0"/>
          <w:color w:val="000000"/>
          <w:w w:val="0"/>
          <w:sz w:val="0"/>
          <w:szCs w:val="0"/>
          <w:u w:color="000000"/>
          <w:bdr w:val="none" w:sz="0" w:space="0" w:color="000000"/>
          <w:shd w:val="clear" w:color="000000" w:fill="000000"/>
          <w:lang w:val="es-ES_tradnl"/>
        </w:rPr>
        <w:t xml:space="preserve"> </w:t>
      </w:r>
    </w:p>
    <w:p w14:paraId="1C8D3DD9" w14:textId="77777777" w:rsidR="001F14A3" w:rsidRDefault="001F14A3" w:rsidP="001F14A3">
      <w:pPr>
        <w:rPr>
          <w:lang w:val="es-ES_tradnl"/>
        </w:rPr>
      </w:pPr>
    </w:p>
    <w:p w14:paraId="718A6DE5" w14:textId="77777777" w:rsidR="001F14A3" w:rsidRDefault="001F14A3" w:rsidP="001F14A3">
      <w:pPr>
        <w:rPr>
          <w:lang w:val="es-ES_tradnl"/>
        </w:rPr>
      </w:pPr>
      <w:r>
        <w:rPr>
          <w:rFonts w:asciiTheme="minorEastAsia" w:eastAsiaTheme="minorEastAsia" w:hAnsiTheme="minorEastAsia" w:hint="eastAsia"/>
          <w:lang w:val="es-ES_tradnl" w:eastAsia="zh-CN"/>
        </w:rPr>
        <w:t>此菜单可让你将</w:t>
      </w:r>
      <w:r>
        <w:rPr>
          <w:lang w:val="es-ES_tradnl"/>
        </w:rPr>
        <w:t>ClearView C</w:t>
      </w:r>
      <w:r>
        <w:rPr>
          <w:rFonts w:asciiTheme="minorEastAsia" w:eastAsiaTheme="minorEastAsia" w:hAnsiTheme="minorEastAsia" w:hint="eastAsia"/>
          <w:lang w:val="es-ES_tradnl" w:eastAsia="zh-CN"/>
        </w:rPr>
        <w:t>恢复到出厂设置。</w:t>
      </w:r>
    </w:p>
    <w:p w14:paraId="66A6CFA4" w14:textId="77777777" w:rsidR="001F14A3" w:rsidRDefault="001F14A3" w:rsidP="001F14A3">
      <w:pPr>
        <w:rPr>
          <w:lang w:val="es-ES_tradnl"/>
        </w:rPr>
      </w:pPr>
    </w:p>
    <w:p w14:paraId="2878C4AF" w14:textId="77777777" w:rsidR="001F14A3" w:rsidRPr="00C16B03" w:rsidRDefault="001F14A3" w:rsidP="007E3C59">
      <w:pPr>
        <w:numPr>
          <w:ilvl w:val="0"/>
          <w:numId w:val="4"/>
        </w:numPr>
        <w:ind w:right="42"/>
        <w:rPr>
          <w:lang w:val="es-ES_tradnl"/>
        </w:rPr>
      </w:pPr>
      <w:r>
        <w:rPr>
          <w:rFonts w:asciiTheme="minorEastAsia" w:eastAsiaTheme="minorEastAsia" w:hAnsiTheme="minorEastAsia" w:hint="eastAsia"/>
          <w:lang w:val="en-US" w:eastAsia="zh-CN"/>
        </w:rPr>
        <w:t>按下位于控制板高级功能侧面的菜单按钮</w:t>
      </w:r>
      <w:r w:rsidRPr="00654018">
        <w:rPr>
          <w:rFonts w:asciiTheme="minorEastAsia" w:eastAsiaTheme="minorEastAsia" w:hAnsiTheme="minorEastAsia" w:hint="eastAsia"/>
          <w:lang w:val="es-ES_tradnl" w:eastAsia="zh-CN"/>
        </w:rPr>
        <w:t>，</w:t>
      </w:r>
      <w:r>
        <w:rPr>
          <w:rFonts w:asciiTheme="minorEastAsia" w:eastAsiaTheme="minorEastAsia" w:hAnsiTheme="minorEastAsia" w:hint="eastAsia"/>
          <w:lang w:val="en-US" w:eastAsia="zh-CN"/>
        </w:rPr>
        <w:t>激活菜单</w:t>
      </w:r>
      <w:r w:rsidRPr="00C16B03">
        <w:rPr>
          <w:rFonts w:asciiTheme="minorEastAsia" w:eastAsiaTheme="minorEastAsia" w:hAnsiTheme="minorEastAsia" w:hint="eastAsia"/>
          <w:lang w:val="es-ES_tradnl" w:eastAsia="zh-CN"/>
        </w:rPr>
        <w:t>；</w:t>
      </w:r>
    </w:p>
    <w:p w14:paraId="3C1E3BF3" w14:textId="77777777" w:rsidR="001F14A3" w:rsidRPr="002157FD" w:rsidRDefault="001F14A3" w:rsidP="007E3C59">
      <w:pPr>
        <w:numPr>
          <w:ilvl w:val="0"/>
          <w:numId w:val="4"/>
        </w:numPr>
        <w:ind w:right="42"/>
        <w:rPr>
          <w:lang w:val="es-ES_tradnl"/>
        </w:rPr>
      </w:pPr>
      <w:r>
        <w:rPr>
          <w:rFonts w:asciiTheme="minorEastAsia" w:eastAsiaTheme="minorEastAsia" w:hAnsiTheme="minorEastAsia" w:hint="eastAsia"/>
          <w:lang w:val="en-GB" w:eastAsia="zh-CN"/>
        </w:rPr>
        <w:t>使用旋钮来选择菜单。选择菜单中的重新设置选项</w:t>
      </w:r>
      <w:r w:rsidRPr="002157FD">
        <w:rPr>
          <w:rFonts w:asciiTheme="minorEastAsia" w:eastAsiaTheme="minorEastAsia" w:hAnsiTheme="minorEastAsia" w:hint="eastAsia"/>
          <w:lang w:val="es-ES_tradnl" w:eastAsia="zh-CN"/>
        </w:rPr>
        <w:t>，</w:t>
      </w:r>
      <w:r>
        <w:rPr>
          <w:rFonts w:asciiTheme="minorEastAsia" w:eastAsiaTheme="minorEastAsia" w:hAnsiTheme="minorEastAsia" w:hint="eastAsia"/>
          <w:lang w:val="en-GB" w:eastAsia="zh-CN"/>
        </w:rPr>
        <w:t>按下模式按键来激活此菜单</w:t>
      </w:r>
      <w:r w:rsidRPr="002157FD">
        <w:rPr>
          <w:rFonts w:asciiTheme="minorEastAsia" w:eastAsiaTheme="minorEastAsia" w:hAnsiTheme="minorEastAsia" w:hint="eastAsia"/>
          <w:lang w:val="es-ES_tradnl" w:eastAsia="zh-CN"/>
        </w:rPr>
        <w:t>；</w:t>
      </w:r>
    </w:p>
    <w:p w14:paraId="6EEEB2F7" w14:textId="77777777" w:rsidR="001F14A3" w:rsidRPr="00C16B03" w:rsidRDefault="001F14A3" w:rsidP="007E3C59">
      <w:pPr>
        <w:numPr>
          <w:ilvl w:val="0"/>
          <w:numId w:val="4"/>
        </w:numPr>
        <w:ind w:right="42"/>
        <w:rPr>
          <w:lang w:val="en-GB" w:eastAsia="zh-CN"/>
        </w:rPr>
      </w:pPr>
      <w:r>
        <w:rPr>
          <w:rFonts w:asciiTheme="minorEastAsia" w:eastAsiaTheme="minorEastAsia" w:hAnsiTheme="minorEastAsia" w:hint="eastAsia"/>
          <w:lang w:val="en-GB" w:eastAsia="zh-CN"/>
        </w:rPr>
        <w:t>要恢复出厂设置</w:t>
      </w:r>
      <w:r w:rsidRPr="002157FD">
        <w:rPr>
          <w:rFonts w:asciiTheme="minorEastAsia" w:eastAsiaTheme="minorEastAsia" w:hAnsiTheme="minorEastAsia" w:hint="eastAsia"/>
          <w:lang w:val="es-ES_tradnl" w:eastAsia="zh-CN"/>
        </w:rPr>
        <w:t>，</w:t>
      </w:r>
      <w:r>
        <w:rPr>
          <w:rFonts w:asciiTheme="minorEastAsia" w:eastAsiaTheme="minorEastAsia" w:hAnsiTheme="minorEastAsia" w:hint="eastAsia"/>
          <w:lang w:val="en-GB" w:eastAsia="zh-CN"/>
        </w:rPr>
        <w:t>用旋钮选择</w:t>
      </w:r>
      <w:r w:rsidRPr="002157FD">
        <w:rPr>
          <w:rFonts w:asciiTheme="minorEastAsia" w:eastAsiaTheme="minorEastAsia" w:hAnsiTheme="minorEastAsia" w:hint="eastAsia"/>
          <w:lang w:val="es-ES_tradnl" w:eastAsia="zh-CN"/>
        </w:rPr>
        <w:t>“</w:t>
      </w:r>
      <w:r>
        <w:rPr>
          <w:rFonts w:asciiTheme="minorEastAsia" w:eastAsiaTheme="minorEastAsia" w:hAnsiTheme="minorEastAsia" w:hint="eastAsia"/>
          <w:lang w:val="en-GB" w:eastAsia="zh-CN"/>
        </w:rPr>
        <w:t>是</w:t>
      </w:r>
      <w:r w:rsidRPr="002157FD">
        <w:rPr>
          <w:rFonts w:asciiTheme="minorEastAsia" w:eastAsiaTheme="minorEastAsia" w:hAnsiTheme="minorEastAsia" w:hint="eastAsia"/>
          <w:lang w:val="es-ES_tradnl" w:eastAsia="zh-CN"/>
        </w:rPr>
        <w:t>”（</w:t>
      </w:r>
      <w:r w:rsidRPr="002157FD">
        <w:rPr>
          <w:lang w:val="es-ES_tradnl"/>
        </w:rPr>
        <w:t>YES</w:t>
      </w:r>
      <w:r w:rsidRPr="002157FD">
        <w:rPr>
          <w:rFonts w:asciiTheme="minorEastAsia" w:eastAsiaTheme="minorEastAsia" w:hAnsiTheme="minorEastAsia" w:hint="eastAsia"/>
          <w:lang w:val="es-ES_tradnl" w:eastAsia="zh-CN"/>
        </w:rPr>
        <w:t>）</w:t>
      </w:r>
      <w:r>
        <w:rPr>
          <w:rFonts w:asciiTheme="minorEastAsia" w:eastAsiaTheme="minorEastAsia" w:hAnsiTheme="minorEastAsia" w:hint="eastAsia"/>
          <w:lang w:val="en-GB" w:eastAsia="zh-CN"/>
        </w:rPr>
        <w:t>。选择“否”（</w:t>
      </w:r>
      <w:r w:rsidRPr="00C16B03">
        <w:rPr>
          <w:lang w:val="en-GB" w:eastAsia="zh-CN"/>
        </w:rPr>
        <w:t>NO</w:t>
      </w:r>
      <w:r>
        <w:rPr>
          <w:rFonts w:asciiTheme="minorEastAsia" w:eastAsiaTheme="minorEastAsia" w:hAnsiTheme="minorEastAsia" w:hint="eastAsia"/>
          <w:lang w:val="en-GB" w:eastAsia="zh-CN"/>
        </w:rPr>
        <w:t>）将会保留原先的设置。</w:t>
      </w:r>
    </w:p>
    <w:p w14:paraId="565497D4" w14:textId="77777777" w:rsidR="001F14A3" w:rsidRPr="00C16B03" w:rsidRDefault="001F14A3" w:rsidP="007E3C59">
      <w:pPr>
        <w:numPr>
          <w:ilvl w:val="0"/>
          <w:numId w:val="4"/>
        </w:numPr>
        <w:ind w:right="42"/>
        <w:rPr>
          <w:lang w:val="en-GB"/>
        </w:rPr>
      </w:pPr>
      <w:r w:rsidRPr="00C16B03">
        <w:rPr>
          <w:rFonts w:asciiTheme="minorEastAsia" w:eastAsiaTheme="minorEastAsia" w:hAnsiTheme="minorEastAsia" w:hint="eastAsia"/>
          <w:lang w:val="en-GB" w:eastAsia="zh-CN"/>
        </w:rPr>
        <w:t>按下模式按键以确认你的选择并退出菜单</w:t>
      </w:r>
    </w:p>
    <w:p w14:paraId="065181A7" w14:textId="77777777" w:rsidR="001F14A3" w:rsidRPr="00C16B03" w:rsidRDefault="001F14A3" w:rsidP="001F14A3">
      <w:pPr>
        <w:rPr>
          <w:rFonts w:eastAsiaTheme="minorEastAsia"/>
          <w:lang w:val="en-GB" w:eastAsia="zh-CN"/>
        </w:rPr>
      </w:pPr>
      <w:r>
        <w:rPr>
          <w:rFonts w:asciiTheme="minorEastAsia" w:eastAsiaTheme="minorEastAsia" w:hAnsiTheme="minorEastAsia" w:hint="eastAsia"/>
          <w:lang w:val="en-GB" w:eastAsia="zh-CN"/>
        </w:rPr>
        <w:t>或</w:t>
      </w:r>
    </w:p>
    <w:p w14:paraId="7FE78AC7" w14:textId="77777777" w:rsidR="001F14A3" w:rsidRDefault="001F14A3" w:rsidP="007E3C59">
      <w:pPr>
        <w:pStyle w:val="ListParagraph"/>
        <w:numPr>
          <w:ilvl w:val="0"/>
          <w:numId w:val="4"/>
        </w:numPr>
        <w:rPr>
          <w:lang w:val="en-GB"/>
        </w:rPr>
      </w:pPr>
      <w:r>
        <w:rPr>
          <w:rFonts w:asciiTheme="minorEastAsia" w:eastAsiaTheme="minorEastAsia" w:hAnsiTheme="minorEastAsia" w:hint="eastAsia"/>
          <w:lang w:val="en-GB" w:eastAsia="zh-CN"/>
        </w:rPr>
        <w:t>按下电源按键并持续10秒钟时间</w:t>
      </w:r>
    </w:p>
    <w:p w14:paraId="70C3ED73" w14:textId="77777777" w:rsidR="001F14A3" w:rsidRDefault="001F14A3" w:rsidP="001F14A3">
      <w:pPr>
        <w:rPr>
          <w:lang w:val="en-GB"/>
        </w:rPr>
      </w:pPr>
    </w:p>
    <w:p w14:paraId="27794A0B" w14:textId="77777777" w:rsidR="001F14A3" w:rsidRPr="00D91149" w:rsidRDefault="001F14A3" w:rsidP="001F14A3">
      <w:pPr>
        <w:rPr>
          <w:lang w:val="en-GB"/>
        </w:rPr>
      </w:pPr>
      <w:r>
        <w:rPr>
          <w:noProof/>
        </w:rPr>
        <w:drawing>
          <wp:anchor distT="0" distB="0" distL="114300" distR="114300" simplePos="0" relativeHeight="251764736" behindDoc="1" locked="0" layoutInCell="1" allowOverlap="1" wp14:anchorId="47E0DA73" wp14:editId="5A12768D">
            <wp:simplePos x="0" y="0"/>
            <wp:positionH relativeFrom="column">
              <wp:posOffset>-106680</wp:posOffset>
            </wp:positionH>
            <wp:positionV relativeFrom="paragraph">
              <wp:posOffset>74930</wp:posOffset>
            </wp:positionV>
            <wp:extent cx="6215496" cy="712520"/>
            <wp:effectExtent l="0" t="0" r="0" b="0"/>
            <wp:wrapNone/>
            <wp:docPr id="1610" name="Afbeelding 24" descr="M:\PROJECTEN\ClearView C\Manuals\User Manual\Menu Icons\info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M:\PROJECTEN\ClearView C\Manuals\User Manual\Menu Icons\info_balk.jpg"/>
                    <pic:cNvPicPr>
                      <a:picLocks noChangeAspect="1" noChangeArrowheads="1"/>
                    </pic:cNvPicPr>
                  </pic:nvPicPr>
                  <pic:blipFill>
                    <a:blip r:embed="rId62" cstate="print"/>
                    <a:srcRect/>
                    <a:stretch>
                      <a:fillRect/>
                    </a:stretch>
                  </pic:blipFill>
                  <pic:spPr bwMode="auto">
                    <a:xfrm>
                      <a:off x="0" y="0"/>
                      <a:ext cx="6215496" cy="712520"/>
                    </a:xfrm>
                    <a:prstGeom prst="rect">
                      <a:avLst/>
                    </a:prstGeom>
                    <a:noFill/>
                    <a:ln w="9525">
                      <a:noFill/>
                      <a:miter lim="800000"/>
                      <a:headEnd/>
                      <a:tailEnd/>
                    </a:ln>
                  </pic:spPr>
                </pic:pic>
              </a:graphicData>
            </a:graphic>
          </wp:anchor>
        </w:drawing>
      </w:r>
    </w:p>
    <w:p w14:paraId="731A45CF" w14:textId="77777777" w:rsidR="001F14A3" w:rsidRDefault="001F14A3" w:rsidP="001F14A3">
      <w:pPr>
        <w:ind w:hanging="142"/>
        <w:rPr>
          <w:iCs/>
          <w:lang w:val="en-GB"/>
        </w:rPr>
      </w:pPr>
    </w:p>
    <w:p w14:paraId="51F510C8" w14:textId="77777777" w:rsidR="001F14A3" w:rsidRPr="00B40832" w:rsidRDefault="001F14A3" w:rsidP="001F14A3">
      <w:pPr>
        <w:pStyle w:val="Heading2"/>
        <w:ind w:right="42"/>
        <w:jc w:val="left"/>
        <w:rPr>
          <w:iCs w:val="0"/>
          <w:lang w:val="en-GB"/>
        </w:rPr>
      </w:pPr>
      <w:bookmarkStart w:id="3239" w:name="_Toc400962899"/>
      <w:bookmarkStart w:id="3240" w:name="_Toc402169646"/>
      <w:bookmarkStart w:id="3241" w:name="_Toc402170159"/>
      <w:bookmarkStart w:id="3242" w:name="_Toc402171256"/>
      <w:bookmarkStart w:id="3243" w:name="_Toc402171677"/>
      <w:bookmarkStart w:id="3244" w:name="_Toc402172109"/>
      <w:bookmarkStart w:id="3245" w:name="_Toc402172543"/>
      <w:bookmarkStart w:id="3246" w:name="_Toc402173376"/>
      <w:bookmarkStart w:id="3247" w:name="_Toc402181213"/>
      <w:bookmarkStart w:id="3248" w:name="_Toc402181665"/>
      <w:bookmarkStart w:id="3249" w:name="_Toc74903508"/>
      <w:r>
        <w:rPr>
          <w:rFonts w:asciiTheme="minorEastAsia" w:eastAsiaTheme="minorEastAsia" w:hAnsiTheme="minorEastAsia" w:hint="eastAsia"/>
          <w:iCs w:val="0"/>
          <w:lang w:val="en-GB" w:eastAsia="zh-CN"/>
        </w:rPr>
        <w:t>菜单</w:t>
      </w:r>
      <w:r>
        <w:rPr>
          <w:iCs w:val="0"/>
          <w:lang w:val="en-GB"/>
        </w:rPr>
        <w:t xml:space="preserve">: </w:t>
      </w:r>
      <w:r>
        <w:rPr>
          <w:rFonts w:asciiTheme="minorEastAsia" w:eastAsiaTheme="minorEastAsia" w:hAnsiTheme="minorEastAsia" w:hint="eastAsia"/>
          <w:iCs w:val="0"/>
          <w:lang w:val="en-GB" w:eastAsia="zh-CN"/>
        </w:rPr>
        <w:t>信息</w:t>
      </w:r>
      <w:bookmarkEnd w:id="3239"/>
      <w:bookmarkEnd w:id="3240"/>
      <w:bookmarkEnd w:id="3241"/>
      <w:bookmarkEnd w:id="3242"/>
      <w:bookmarkEnd w:id="3243"/>
      <w:bookmarkEnd w:id="3244"/>
      <w:bookmarkEnd w:id="3245"/>
      <w:bookmarkEnd w:id="3246"/>
      <w:bookmarkEnd w:id="3247"/>
      <w:bookmarkEnd w:id="3248"/>
      <w:bookmarkEnd w:id="3249"/>
      <w:r w:rsidRPr="00F43430">
        <w:rPr>
          <w:rFonts w:ascii="Times New Roman" w:eastAsia="Times New Roman" w:hAnsi="Times New Roman" w:cs="Times New Roman"/>
          <w:snapToGrid w:val="0"/>
          <w:color w:val="000000"/>
          <w:w w:val="0"/>
          <w:sz w:val="0"/>
          <w:szCs w:val="0"/>
          <w:u w:color="000000"/>
          <w:bdr w:val="none" w:sz="0" w:space="0" w:color="000000"/>
          <w:shd w:val="clear" w:color="000000" w:fill="000000"/>
          <w:lang w:val="en-US"/>
        </w:rPr>
        <w:t xml:space="preserve"> </w:t>
      </w:r>
    </w:p>
    <w:p w14:paraId="4191A8CA" w14:textId="77777777" w:rsidR="001F14A3" w:rsidRDefault="001F14A3" w:rsidP="001F14A3">
      <w:pPr>
        <w:rPr>
          <w:lang w:val="en-GB"/>
        </w:rPr>
      </w:pPr>
    </w:p>
    <w:p w14:paraId="0C0528F3" w14:textId="77777777" w:rsidR="001F14A3" w:rsidRDefault="001F14A3" w:rsidP="001F14A3">
      <w:pPr>
        <w:rPr>
          <w:lang w:val="en-GB"/>
        </w:rPr>
      </w:pPr>
      <w:r>
        <w:rPr>
          <w:rFonts w:asciiTheme="minorEastAsia" w:eastAsiaTheme="minorEastAsia" w:hAnsiTheme="minorEastAsia" w:hint="eastAsia"/>
          <w:lang w:val="en-GB" w:eastAsia="zh-CN"/>
        </w:rPr>
        <w:t>此菜单项目是显示固件版本和系统信息。此部分不能做任何改变。</w:t>
      </w:r>
    </w:p>
    <w:p w14:paraId="3D00A468" w14:textId="77777777" w:rsidR="001F14A3" w:rsidRDefault="001F14A3" w:rsidP="007E3C59">
      <w:pPr>
        <w:numPr>
          <w:ilvl w:val="0"/>
          <w:numId w:val="4"/>
        </w:numPr>
        <w:ind w:right="42"/>
        <w:rPr>
          <w:lang w:val="en-GB"/>
        </w:rPr>
      </w:pPr>
      <w:r>
        <w:rPr>
          <w:rFonts w:asciiTheme="minorEastAsia" w:eastAsiaTheme="minorEastAsia" w:hAnsiTheme="minorEastAsia" w:hint="eastAsia"/>
          <w:lang w:val="en-US" w:eastAsia="zh-CN"/>
        </w:rPr>
        <w:t>按下位于控制板高级功能侧面的菜单按钮</w:t>
      </w:r>
      <w:r w:rsidRPr="00654018">
        <w:rPr>
          <w:rFonts w:asciiTheme="minorEastAsia" w:eastAsiaTheme="minorEastAsia" w:hAnsiTheme="minorEastAsia" w:hint="eastAsia"/>
          <w:lang w:val="es-ES_tradnl" w:eastAsia="zh-CN"/>
        </w:rPr>
        <w:t>，</w:t>
      </w:r>
      <w:r>
        <w:rPr>
          <w:rFonts w:asciiTheme="minorEastAsia" w:eastAsiaTheme="minorEastAsia" w:hAnsiTheme="minorEastAsia" w:hint="eastAsia"/>
          <w:lang w:val="en-US" w:eastAsia="zh-CN"/>
        </w:rPr>
        <w:t>激活菜单；</w:t>
      </w:r>
    </w:p>
    <w:p w14:paraId="5CAFF11D" w14:textId="77777777" w:rsidR="001F14A3" w:rsidRPr="005B28EF" w:rsidRDefault="001F14A3" w:rsidP="007E3C59">
      <w:pPr>
        <w:numPr>
          <w:ilvl w:val="0"/>
          <w:numId w:val="4"/>
        </w:numPr>
        <w:ind w:right="42"/>
        <w:rPr>
          <w:lang w:val="en-GB"/>
        </w:rPr>
      </w:pPr>
      <w:r>
        <w:rPr>
          <w:rFonts w:asciiTheme="minorEastAsia" w:eastAsiaTheme="minorEastAsia" w:hAnsiTheme="minorEastAsia" w:hint="eastAsia"/>
          <w:lang w:val="en-GB" w:eastAsia="zh-CN"/>
        </w:rPr>
        <w:t>使用旋钮来选择菜单。选择菜单中的信息选项，按下模式按键来激活此菜单；</w:t>
      </w:r>
    </w:p>
    <w:p w14:paraId="64C1BC60" w14:textId="77777777" w:rsidR="001F14A3" w:rsidRPr="001860BE" w:rsidRDefault="001F14A3" w:rsidP="001860BE">
      <w:pPr>
        <w:numPr>
          <w:ilvl w:val="0"/>
          <w:numId w:val="4"/>
        </w:numPr>
        <w:ind w:right="42"/>
        <w:rPr>
          <w:lang w:val="en-US"/>
        </w:rPr>
      </w:pPr>
      <w:r>
        <w:rPr>
          <w:rFonts w:asciiTheme="minorEastAsia" w:eastAsiaTheme="minorEastAsia" w:hAnsiTheme="minorEastAsia" w:hint="eastAsia"/>
          <w:lang w:val="en-GB" w:eastAsia="zh-CN"/>
        </w:rPr>
        <w:t>按下菜单按键退出此菜单；</w:t>
      </w:r>
    </w:p>
    <w:p w14:paraId="77649CB8" w14:textId="115AE893" w:rsidR="00F62D77" w:rsidRDefault="00F62D77">
      <w:pPr>
        <w:jc w:val="left"/>
        <w:rPr>
          <w:lang w:val="en-US"/>
        </w:rPr>
      </w:pPr>
      <w:r>
        <w:rPr>
          <w:lang w:val="en-US"/>
        </w:rPr>
        <w:br w:type="page"/>
      </w:r>
    </w:p>
    <w:p w14:paraId="69DD239F" w14:textId="77777777" w:rsidR="001F14A3" w:rsidRDefault="001F14A3" w:rsidP="001F14A3">
      <w:pPr>
        <w:ind w:left="720" w:right="42"/>
        <w:rPr>
          <w:lang w:val="en-US"/>
        </w:rPr>
      </w:pPr>
    </w:p>
    <w:p w14:paraId="63AC7070" w14:textId="77777777" w:rsidR="001F14A3" w:rsidRDefault="001F14A3" w:rsidP="001F14A3">
      <w:pPr>
        <w:ind w:left="720" w:right="42"/>
        <w:rPr>
          <w:lang w:val="en-US"/>
        </w:rPr>
      </w:pPr>
      <w:r>
        <w:rPr>
          <w:noProof/>
        </w:rPr>
        <w:drawing>
          <wp:anchor distT="0" distB="0" distL="114300" distR="114300" simplePos="0" relativeHeight="251767808" behindDoc="1" locked="0" layoutInCell="1" allowOverlap="1" wp14:anchorId="037C40C3" wp14:editId="50CD360E">
            <wp:simplePos x="0" y="0"/>
            <wp:positionH relativeFrom="column">
              <wp:posOffset>-100965</wp:posOffset>
            </wp:positionH>
            <wp:positionV relativeFrom="paragraph">
              <wp:posOffset>-102235</wp:posOffset>
            </wp:positionV>
            <wp:extent cx="6217920" cy="709295"/>
            <wp:effectExtent l="19050" t="0" r="0" b="0"/>
            <wp:wrapNone/>
            <wp:docPr id="1611" name="Afbeelding 25" descr="M:\PROJECTEN\ClearView C\Manuals\User Manual\Menu Icons\exi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M:\PROJECTEN\ClearView C\Manuals\User Manual\Menu Icons\exit_balk.jpg"/>
                    <pic:cNvPicPr>
                      <a:picLocks noChangeAspect="1" noChangeArrowheads="1"/>
                    </pic:cNvPicPr>
                  </pic:nvPicPr>
                  <pic:blipFill>
                    <a:blip r:embed="rId63" cstate="print"/>
                    <a:srcRect/>
                    <a:stretch>
                      <a:fillRect/>
                    </a:stretch>
                  </pic:blipFill>
                  <pic:spPr bwMode="auto">
                    <a:xfrm>
                      <a:off x="0" y="0"/>
                      <a:ext cx="6217920" cy="709295"/>
                    </a:xfrm>
                    <a:prstGeom prst="rect">
                      <a:avLst/>
                    </a:prstGeom>
                    <a:noFill/>
                    <a:ln w="9525">
                      <a:noFill/>
                      <a:miter lim="800000"/>
                      <a:headEnd/>
                      <a:tailEnd/>
                    </a:ln>
                  </pic:spPr>
                </pic:pic>
              </a:graphicData>
            </a:graphic>
          </wp:anchor>
        </w:drawing>
      </w:r>
    </w:p>
    <w:p w14:paraId="6962652E" w14:textId="77777777" w:rsidR="001F14A3" w:rsidRPr="00152454" w:rsidRDefault="001F14A3" w:rsidP="000D1144">
      <w:pPr>
        <w:pStyle w:val="Heading2"/>
        <w:rPr>
          <w:lang w:val="en-GB"/>
        </w:rPr>
      </w:pPr>
      <w:bookmarkStart w:id="3250" w:name="_Toc400962900"/>
      <w:bookmarkStart w:id="3251" w:name="_Toc402169647"/>
      <w:bookmarkStart w:id="3252" w:name="_Toc402170160"/>
      <w:bookmarkStart w:id="3253" w:name="_Toc402171257"/>
      <w:bookmarkStart w:id="3254" w:name="_Toc402171678"/>
      <w:bookmarkStart w:id="3255" w:name="_Toc402172110"/>
      <w:bookmarkStart w:id="3256" w:name="_Toc402172544"/>
      <w:bookmarkStart w:id="3257" w:name="_Toc402173377"/>
      <w:bookmarkStart w:id="3258" w:name="_Toc402181214"/>
      <w:bookmarkStart w:id="3259" w:name="_Toc402181666"/>
      <w:bookmarkStart w:id="3260" w:name="_Toc74903509"/>
      <w:r>
        <w:rPr>
          <w:rFonts w:eastAsia="MS Mincho" w:hint="eastAsia"/>
          <w:lang w:val="en-GB" w:eastAsia="zh-CN"/>
        </w:rPr>
        <w:t>菜</w:t>
      </w:r>
      <w:r>
        <w:rPr>
          <w:rFonts w:ascii="PMingLiU" w:hAnsi="PMingLiU" w:cs="PMingLiU" w:hint="eastAsia"/>
          <w:lang w:val="en-GB" w:eastAsia="zh-CN"/>
        </w:rPr>
        <w:t>单</w:t>
      </w:r>
      <w:r w:rsidRPr="00152454">
        <w:rPr>
          <w:lang w:val="en-GB"/>
        </w:rPr>
        <w:t xml:space="preserve">: </w:t>
      </w:r>
      <w:r>
        <w:rPr>
          <w:rFonts w:eastAsia="MS Mincho" w:hint="eastAsia"/>
          <w:lang w:val="en-GB" w:eastAsia="zh-CN"/>
        </w:rPr>
        <w:t>退出</w:t>
      </w:r>
      <w:bookmarkEnd w:id="3250"/>
      <w:bookmarkEnd w:id="3251"/>
      <w:bookmarkEnd w:id="3252"/>
      <w:bookmarkEnd w:id="3253"/>
      <w:bookmarkEnd w:id="3254"/>
      <w:bookmarkEnd w:id="3255"/>
      <w:bookmarkEnd w:id="3256"/>
      <w:bookmarkEnd w:id="3257"/>
      <w:bookmarkEnd w:id="3258"/>
      <w:bookmarkEnd w:id="3259"/>
      <w:bookmarkEnd w:id="3260"/>
      <w:r w:rsidRPr="00F43430">
        <w:rPr>
          <w:rFonts w:ascii="Times New Roman" w:eastAsia="Times New Roman" w:hAnsi="Times New Roman"/>
          <w:snapToGrid w:val="0"/>
          <w:color w:val="000000"/>
          <w:w w:val="0"/>
          <w:sz w:val="0"/>
          <w:szCs w:val="0"/>
          <w:u w:color="000000"/>
          <w:bdr w:val="none" w:sz="0" w:space="0" w:color="000000"/>
          <w:shd w:val="clear" w:color="000000" w:fill="000000"/>
          <w:lang w:val="en-US"/>
        </w:rPr>
        <w:t xml:space="preserve"> </w:t>
      </w:r>
    </w:p>
    <w:p w14:paraId="7ED09682" w14:textId="77777777" w:rsidR="001F14A3" w:rsidRPr="00F43430" w:rsidRDefault="001F14A3" w:rsidP="001F14A3">
      <w:pPr>
        <w:ind w:right="42"/>
        <w:rPr>
          <w:lang w:val="en-US"/>
        </w:rPr>
      </w:pPr>
    </w:p>
    <w:p w14:paraId="232B02A6" w14:textId="77777777" w:rsidR="001F14A3" w:rsidRPr="00F43430" w:rsidRDefault="001F14A3" w:rsidP="001F14A3">
      <w:pPr>
        <w:ind w:right="42"/>
        <w:rPr>
          <w:lang w:val="en-US"/>
        </w:rPr>
      </w:pPr>
      <w:r>
        <w:rPr>
          <w:rFonts w:asciiTheme="minorEastAsia" w:eastAsiaTheme="minorEastAsia" w:hAnsiTheme="minorEastAsia" w:hint="eastAsia"/>
          <w:lang w:val="en-US" w:eastAsia="zh-CN"/>
        </w:rPr>
        <w:t>此菜单可让你退出菜单</w:t>
      </w:r>
      <w:r w:rsidRPr="00F43430">
        <w:rPr>
          <w:lang w:val="en-US"/>
        </w:rPr>
        <w:t>.</w:t>
      </w:r>
      <w:r w:rsidRPr="00F43430">
        <w:rPr>
          <w:rFonts w:ascii="Times New Roman" w:eastAsia="Times New Roman" w:hAnsi="Times New Roman"/>
          <w:snapToGrid w:val="0"/>
          <w:color w:val="000000"/>
          <w:w w:val="0"/>
          <w:sz w:val="0"/>
          <w:szCs w:val="0"/>
          <w:u w:color="000000"/>
          <w:bdr w:val="none" w:sz="0" w:space="0" w:color="000000"/>
          <w:shd w:val="clear" w:color="000000" w:fill="000000"/>
          <w:lang w:val="en-US"/>
        </w:rPr>
        <w:t xml:space="preserve"> </w:t>
      </w:r>
    </w:p>
    <w:p w14:paraId="441152E0" w14:textId="77777777" w:rsidR="001F14A3" w:rsidRDefault="001F14A3" w:rsidP="007E3C59">
      <w:pPr>
        <w:numPr>
          <w:ilvl w:val="0"/>
          <w:numId w:val="4"/>
        </w:numPr>
        <w:ind w:right="42"/>
        <w:rPr>
          <w:lang w:val="en-GB"/>
        </w:rPr>
      </w:pPr>
      <w:r>
        <w:rPr>
          <w:rFonts w:asciiTheme="minorEastAsia" w:eastAsiaTheme="minorEastAsia" w:hAnsiTheme="minorEastAsia" w:hint="eastAsia"/>
          <w:lang w:val="en-US" w:eastAsia="zh-CN"/>
        </w:rPr>
        <w:t>按下位于控制板高级功能侧面的菜单按钮</w:t>
      </w:r>
      <w:r w:rsidRPr="00654018">
        <w:rPr>
          <w:rFonts w:asciiTheme="minorEastAsia" w:eastAsiaTheme="minorEastAsia" w:hAnsiTheme="minorEastAsia" w:hint="eastAsia"/>
          <w:lang w:val="es-ES_tradnl" w:eastAsia="zh-CN"/>
        </w:rPr>
        <w:t>，</w:t>
      </w:r>
      <w:r>
        <w:rPr>
          <w:rFonts w:asciiTheme="minorEastAsia" w:eastAsiaTheme="minorEastAsia" w:hAnsiTheme="minorEastAsia" w:hint="eastAsia"/>
          <w:lang w:val="en-US" w:eastAsia="zh-CN"/>
        </w:rPr>
        <w:t>激活菜单；</w:t>
      </w:r>
    </w:p>
    <w:p w14:paraId="67A53A88" w14:textId="77777777" w:rsidR="001F14A3" w:rsidRPr="00F43430" w:rsidRDefault="001F14A3" w:rsidP="007E3C59">
      <w:pPr>
        <w:numPr>
          <w:ilvl w:val="0"/>
          <w:numId w:val="4"/>
        </w:numPr>
        <w:ind w:right="42"/>
        <w:rPr>
          <w:lang w:val="en-US"/>
        </w:rPr>
      </w:pPr>
      <w:r>
        <w:rPr>
          <w:rFonts w:asciiTheme="minorEastAsia" w:eastAsiaTheme="minorEastAsia" w:hAnsiTheme="minorEastAsia" w:hint="eastAsia"/>
          <w:lang w:val="en-GB" w:eastAsia="zh-CN"/>
        </w:rPr>
        <w:t>使用旋钮来选择菜单。选择菜单中的退出选项，按下模式按键来激活此菜单；</w:t>
      </w:r>
    </w:p>
    <w:p w14:paraId="48C36778" w14:textId="77777777" w:rsidR="001F14A3" w:rsidRPr="00A77426" w:rsidRDefault="001F14A3" w:rsidP="001F14A3">
      <w:pPr>
        <w:rPr>
          <w:rFonts w:eastAsiaTheme="minorEastAsia"/>
          <w:lang w:val="en-GB" w:eastAsia="zh-CN"/>
        </w:rPr>
      </w:pPr>
      <w:r>
        <w:rPr>
          <w:rFonts w:asciiTheme="minorEastAsia" w:eastAsiaTheme="minorEastAsia" w:hAnsiTheme="minorEastAsia" w:hint="eastAsia"/>
          <w:lang w:val="en-GB" w:eastAsia="zh-CN"/>
        </w:rPr>
        <w:t>或</w:t>
      </w:r>
    </w:p>
    <w:p w14:paraId="0B654E4C" w14:textId="0A9F78E6" w:rsidR="00F62D77" w:rsidRDefault="001F14A3" w:rsidP="001860BE">
      <w:pPr>
        <w:pStyle w:val="ListParagraph"/>
        <w:numPr>
          <w:ilvl w:val="0"/>
          <w:numId w:val="4"/>
        </w:numPr>
        <w:rPr>
          <w:lang w:val="en-GB"/>
        </w:rPr>
      </w:pPr>
      <w:r>
        <w:rPr>
          <w:rFonts w:asciiTheme="minorEastAsia" w:eastAsiaTheme="minorEastAsia" w:hAnsiTheme="minorEastAsia" w:hint="eastAsia"/>
          <w:lang w:val="en-GB" w:eastAsia="zh-CN"/>
        </w:rPr>
        <w:t>按下菜单按键；</w:t>
      </w:r>
      <w:r w:rsidRPr="00476447">
        <w:rPr>
          <w:lang w:val="en-GB"/>
        </w:rPr>
        <w:t xml:space="preserve"> </w:t>
      </w:r>
    </w:p>
    <w:p w14:paraId="22EDBF36" w14:textId="77777777" w:rsidR="00F62D77" w:rsidRDefault="00F62D77">
      <w:pPr>
        <w:jc w:val="left"/>
        <w:rPr>
          <w:lang w:val="en-GB"/>
        </w:rPr>
      </w:pPr>
      <w:r>
        <w:rPr>
          <w:lang w:val="en-GB"/>
        </w:rPr>
        <w:br w:type="page"/>
      </w:r>
    </w:p>
    <w:p w14:paraId="48797C12" w14:textId="77777777" w:rsidR="001F14A3" w:rsidRPr="00830E06" w:rsidRDefault="001F14A3" w:rsidP="007E3C59">
      <w:pPr>
        <w:pStyle w:val="Heading1"/>
        <w:numPr>
          <w:ilvl w:val="0"/>
          <w:numId w:val="68"/>
        </w:numPr>
        <w:spacing w:before="0" w:after="0"/>
        <w:rPr>
          <w:szCs w:val="36"/>
          <w:lang w:val="en-US"/>
        </w:rPr>
      </w:pPr>
      <w:bookmarkStart w:id="3261" w:name="_Toc400962901"/>
      <w:bookmarkStart w:id="3262" w:name="_Toc402169648"/>
      <w:bookmarkStart w:id="3263" w:name="_Toc402170161"/>
      <w:bookmarkStart w:id="3264" w:name="_Toc402171258"/>
      <w:bookmarkStart w:id="3265" w:name="_Toc402171679"/>
      <w:bookmarkStart w:id="3266" w:name="_Toc402172111"/>
      <w:bookmarkStart w:id="3267" w:name="_Toc402172545"/>
      <w:bookmarkStart w:id="3268" w:name="_Toc402173378"/>
      <w:bookmarkStart w:id="3269" w:name="_Toc402181215"/>
      <w:bookmarkStart w:id="3270" w:name="_Toc402181667"/>
      <w:bookmarkStart w:id="3271" w:name="_Toc74903510"/>
      <w:r>
        <w:rPr>
          <w:rFonts w:ascii="Microsoft JhengHei" w:eastAsia="Microsoft JhengHei" w:hAnsi="Microsoft JhengHei" w:cs="Microsoft JhengHei" w:hint="eastAsia"/>
          <w:szCs w:val="36"/>
          <w:lang w:val="en-US" w:eastAsia="zh-CN"/>
        </w:rPr>
        <w:t>调</w:t>
      </w:r>
      <w:r>
        <w:rPr>
          <w:rFonts w:asciiTheme="minorEastAsia" w:eastAsiaTheme="minorEastAsia" w:hAnsiTheme="minorEastAsia" w:hint="eastAsia"/>
          <w:szCs w:val="36"/>
          <w:lang w:val="en-US" w:eastAsia="zh-CN"/>
        </w:rPr>
        <w:t>节显示器</w:t>
      </w:r>
      <w:bookmarkEnd w:id="3261"/>
      <w:bookmarkEnd w:id="3262"/>
      <w:bookmarkEnd w:id="3263"/>
      <w:bookmarkEnd w:id="3264"/>
      <w:bookmarkEnd w:id="3265"/>
      <w:bookmarkEnd w:id="3266"/>
      <w:bookmarkEnd w:id="3267"/>
      <w:bookmarkEnd w:id="3268"/>
      <w:bookmarkEnd w:id="3269"/>
      <w:bookmarkEnd w:id="3270"/>
      <w:bookmarkEnd w:id="3271"/>
    </w:p>
    <w:p w14:paraId="5B212B47" w14:textId="77777777" w:rsidR="001F14A3" w:rsidRPr="007A6F1B" w:rsidRDefault="001F14A3" w:rsidP="001F14A3">
      <w:pPr>
        <w:rPr>
          <w:rFonts w:cs="Arial"/>
          <w:szCs w:val="36"/>
          <w:lang w:val="en-GB" w:eastAsia="zh-CN"/>
        </w:rPr>
      </w:pPr>
      <w:r>
        <w:rPr>
          <w:rFonts w:asciiTheme="minorEastAsia" w:eastAsiaTheme="minorEastAsia" w:hAnsiTheme="minorEastAsia" w:hint="eastAsia"/>
          <w:szCs w:val="36"/>
          <w:lang w:val="en-GB" w:eastAsia="zh-CN"/>
        </w:rPr>
        <w:t>为了舒适阅读，</w:t>
      </w:r>
      <w:r>
        <w:rPr>
          <w:rFonts w:cs="Arial"/>
          <w:szCs w:val="36"/>
          <w:lang w:val="en-GB"/>
        </w:rPr>
        <w:t>ClearView C</w:t>
      </w:r>
      <w:r>
        <w:rPr>
          <w:rFonts w:asciiTheme="minorEastAsia" w:eastAsiaTheme="minorEastAsia" w:hAnsiTheme="minorEastAsia" w:cs="Arial" w:hint="eastAsia"/>
          <w:szCs w:val="36"/>
          <w:lang w:val="en-GB" w:eastAsia="zh-CN"/>
        </w:rPr>
        <w:t>的显示器在高度上和阅读角度是可以调节的。显示器可以上、下移动，为最佳舒适阅读，显示器可以前后一定角度的倾斜。</w:t>
      </w:r>
    </w:p>
    <w:p w14:paraId="228635A9" w14:textId="77777777" w:rsidR="001F14A3" w:rsidRDefault="001F14A3" w:rsidP="001F14A3">
      <w:pPr>
        <w:rPr>
          <w:rFonts w:cs="Arial"/>
          <w:szCs w:val="36"/>
          <w:lang w:val="en-GB" w:eastAsia="zh-CN"/>
        </w:rPr>
      </w:pPr>
    </w:p>
    <w:p w14:paraId="11C55955" w14:textId="77777777" w:rsidR="001F14A3" w:rsidRDefault="001F14A3" w:rsidP="001F14A3">
      <w:pPr>
        <w:rPr>
          <w:rFonts w:cs="Arial"/>
          <w:szCs w:val="36"/>
          <w:lang w:val="en-GB"/>
        </w:rPr>
      </w:pPr>
      <w:r>
        <w:rPr>
          <w:rFonts w:asciiTheme="minorEastAsia" w:eastAsiaTheme="minorEastAsia" w:hAnsiTheme="minorEastAsia" w:cs="Arial" w:hint="eastAsia"/>
          <w:szCs w:val="36"/>
          <w:lang w:val="en-GB" w:eastAsia="zh-CN"/>
        </w:rPr>
        <w:t>将显示器放在你喜欢的位置，双手紧紧抓住显示器两边的边框，上、下移动显示器，或者垂直调节显示器的倾斜阅读角度。</w:t>
      </w:r>
    </w:p>
    <w:p w14:paraId="5B00C98D" w14:textId="77777777" w:rsidR="001F14A3" w:rsidRDefault="001F14A3" w:rsidP="001F14A3">
      <w:pPr>
        <w:rPr>
          <w:rFonts w:eastAsiaTheme="minorEastAsia" w:cs="Arial"/>
          <w:szCs w:val="36"/>
          <w:lang w:val="en-GB" w:eastAsia="zh-CN"/>
        </w:rPr>
      </w:pPr>
      <w:r>
        <w:rPr>
          <w:rFonts w:cs="Arial"/>
          <w:szCs w:val="36"/>
          <w:lang w:val="en-GB"/>
        </w:rPr>
        <w:t xml:space="preserve"> </w:t>
      </w:r>
    </w:p>
    <w:p w14:paraId="4840FE7D" w14:textId="77777777" w:rsidR="001F14A3" w:rsidRDefault="001F14A3" w:rsidP="001F14A3">
      <w:pPr>
        <w:rPr>
          <w:rFonts w:cs="Arial"/>
          <w:szCs w:val="36"/>
          <w:lang w:val="en-GB" w:eastAsia="zh-CN"/>
        </w:rPr>
      </w:pPr>
      <w:r>
        <w:rPr>
          <w:rFonts w:cs="Arial"/>
          <w:szCs w:val="36"/>
          <w:lang w:val="en-GB"/>
        </w:rPr>
        <w:t>ClearView C</w:t>
      </w:r>
      <w:r>
        <w:rPr>
          <w:rFonts w:asciiTheme="minorEastAsia" w:eastAsiaTheme="minorEastAsia" w:hAnsiTheme="minorEastAsia" w:cs="Arial" w:hint="eastAsia"/>
          <w:szCs w:val="36"/>
          <w:lang w:val="en-GB" w:eastAsia="zh-CN"/>
        </w:rPr>
        <w:t>装配有特殊软材料的双脚，当机器放置在桌面上旋转或移动起来比较容易。仅仅抓住</w:t>
      </w:r>
      <w:r>
        <w:rPr>
          <w:rFonts w:cs="Arial"/>
          <w:szCs w:val="36"/>
          <w:lang w:val="en-GB" w:eastAsia="zh-CN"/>
        </w:rPr>
        <w:t>ClearView C</w:t>
      </w:r>
      <w:r>
        <w:rPr>
          <w:rFonts w:asciiTheme="minorEastAsia" w:eastAsiaTheme="minorEastAsia" w:hAnsiTheme="minorEastAsia" w:cs="Arial" w:hint="eastAsia"/>
          <w:szCs w:val="36"/>
          <w:lang w:val="en-GB" w:eastAsia="zh-CN"/>
        </w:rPr>
        <w:t>的底座，旋转或移动机器到新的位置，以便获得最佳的阅读距离和角度。</w:t>
      </w:r>
    </w:p>
    <w:p w14:paraId="006FDA34" w14:textId="77777777" w:rsidR="001F14A3" w:rsidRDefault="001F14A3" w:rsidP="001F14A3">
      <w:pPr>
        <w:rPr>
          <w:rFonts w:cs="Arial"/>
          <w:szCs w:val="36"/>
          <w:lang w:val="en-GB" w:eastAsia="zh-CN"/>
        </w:rPr>
      </w:pPr>
    </w:p>
    <w:p w14:paraId="5E12B9BB" w14:textId="77777777" w:rsidR="001F14A3" w:rsidRPr="00BB2556" w:rsidRDefault="001F14A3" w:rsidP="001F14A3">
      <w:pPr>
        <w:rPr>
          <w:rFonts w:cs="Arial"/>
          <w:i/>
          <w:szCs w:val="36"/>
          <w:lang w:val="en-GB"/>
        </w:rPr>
      </w:pPr>
      <w:r>
        <w:rPr>
          <w:rFonts w:asciiTheme="minorEastAsia" w:eastAsiaTheme="minorEastAsia" w:hAnsiTheme="minorEastAsia" w:cs="Arial" w:hint="eastAsia"/>
          <w:b/>
          <w:i/>
          <w:szCs w:val="36"/>
          <w:lang w:val="en-GB" w:eastAsia="zh-CN"/>
        </w:rPr>
        <w:t>警告</w:t>
      </w:r>
      <w:r w:rsidRPr="00C6580C">
        <w:rPr>
          <w:rFonts w:cs="Arial"/>
          <w:b/>
          <w:i/>
          <w:szCs w:val="36"/>
          <w:lang w:val="en-GB"/>
        </w:rPr>
        <w:t>:</w:t>
      </w:r>
    </w:p>
    <w:p w14:paraId="0F6C27A9" w14:textId="77777777" w:rsidR="001F14A3" w:rsidRDefault="001F14A3" w:rsidP="001F14A3">
      <w:pPr>
        <w:rPr>
          <w:rFonts w:asciiTheme="minorEastAsia" w:eastAsiaTheme="minorEastAsia" w:hAnsiTheme="minorEastAsia" w:cs="Arial"/>
          <w:i/>
          <w:szCs w:val="36"/>
          <w:lang w:val="en-GB" w:eastAsia="zh-CN"/>
        </w:rPr>
      </w:pPr>
    </w:p>
    <w:p w14:paraId="3FBA9010" w14:textId="0675A932" w:rsidR="00316977" w:rsidRDefault="001F14A3" w:rsidP="00F62D77">
      <w:pPr>
        <w:rPr>
          <w:rFonts w:cs="Arial"/>
          <w:i/>
          <w:szCs w:val="36"/>
          <w:lang w:val="en-GB" w:eastAsia="zh-CN"/>
        </w:rPr>
      </w:pPr>
      <w:r>
        <w:rPr>
          <w:rFonts w:asciiTheme="minorEastAsia" w:eastAsiaTheme="minorEastAsia" w:hAnsiTheme="minorEastAsia" w:cs="Arial" w:hint="eastAsia"/>
          <w:i/>
          <w:szCs w:val="36"/>
          <w:lang w:val="en-GB" w:eastAsia="zh-CN"/>
        </w:rPr>
        <w:t>在移动或选择</w:t>
      </w:r>
      <w:r w:rsidRPr="00BB2556">
        <w:rPr>
          <w:rFonts w:cs="Arial"/>
          <w:i/>
          <w:szCs w:val="36"/>
          <w:lang w:val="en-GB"/>
        </w:rPr>
        <w:t xml:space="preserve">ClearView C </w:t>
      </w:r>
      <w:r>
        <w:rPr>
          <w:rFonts w:asciiTheme="minorEastAsia" w:eastAsiaTheme="minorEastAsia" w:hAnsiTheme="minorEastAsia" w:cs="Arial" w:hint="eastAsia"/>
          <w:i/>
          <w:szCs w:val="36"/>
          <w:lang w:val="en-GB" w:eastAsia="zh-CN"/>
        </w:rPr>
        <w:t>之前，请确保桌子上有足够的空间可以移动，桌子上没有其他物品放置在桌子上，电源线足够长。确保桌子表面是水平放置的。请不要将</w:t>
      </w:r>
      <w:r w:rsidRPr="00BB2556">
        <w:rPr>
          <w:rFonts w:cs="Arial"/>
          <w:i/>
          <w:szCs w:val="36"/>
          <w:lang w:val="en-GB" w:eastAsia="zh-CN"/>
        </w:rPr>
        <w:t xml:space="preserve">ClearView C </w:t>
      </w:r>
      <w:r>
        <w:rPr>
          <w:rFonts w:asciiTheme="minorEastAsia" w:eastAsiaTheme="minorEastAsia" w:hAnsiTheme="minorEastAsia" w:cs="Arial" w:hint="eastAsia"/>
          <w:i/>
          <w:szCs w:val="36"/>
          <w:lang w:val="en-GB" w:eastAsia="zh-CN"/>
        </w:rPr>
        <w:t>从桌子上落下，这样会造成对机器的严重损坏。</w:t>
      </w:r>
      <w:r w:rsidRPr="00BB2556">
        <w:rPr>
          <w:rFonts w:cs="Arial"/>
          <w:i/>
          <w:szCs w:val="36"/>
          <w:lang w:val="en-GB" w:eastAsia="zh-CN"/>
        </w:rPr>
        <w:t xml:space="preserve">  </w:t>
      </w:r>
      <w:bookmarkStart w:id="3272" w:name="_Toc400962902"/>
      <w:bookmarkStart w:id="3273" w:name="_Toc402169649"/>
      <w:bookmarkStart w:id="3274" w:name="_Toc402170162"/>
      <w:bookmarkStart w:id="3275" w:name="_Toc402171259"/>
      <w:bookmarkStart w:id="3276" w:name="_Toc402171680"/>
      <w:bookmarkStart w:id="3277" w:name="_Toc402172112"/>
      <w:bookmarkStart w:id="3278" w:name="_Toc402172546"/>
      <w:bookmarkStart w:id="3279" w:name="_Toc402173379"/>
      <w:bookmarkStart w:id="3280" w:name="_Toc402181216"/>
      <w:bookmarkStart w:id="3281" w:name="_Toc402181668"/>
    </w:p>
    <w:p w14:paraId="6AE8AA1E" w14:textId="77777777" w:rsidR="00F62D77" w:rsidRPr="00F62D77" w:rsidRDefault="00F62D77" w:rsidP="00F62D77">
      <w:pPr>
        <w:rPr>
          <w:rFonts w:cs="Arial"/>
          <w:i/>
          <w:szCs w:val="36"/>
          <w:lang w:val="en-GB" w:eastAsia="zh-CN"/>
        </w:rPr>
      </w:pPr>
    </w:p>
    <w:p w14:paraId="230B2C31" w14:textId="76E80FFF" w:rsidR="001F14A3" w:rsidRDefault="001F14A3" w:rsidP="007E3C59">
      <w:pPr>
        <w:pStyle w:val="Heading1"/>
        <w:numPr>
          <w:ilvl w:val="0"/>
          <w:numId w:val="68"/>
        </w:numPr>
        <w:spacing w:before="0" w:after="0"/>
        <w:rPr>
          <w:szCs w:val="36"/>
          <w:lang w:val="en-US"/>
        </w:rPr>
      </w:pPr>
      <w:bookmarkStart w:id="3282" w:name="_Toc74903511"/>
      <w:r>
        <w:rPr>
          <w:rFonts w:asciiTheme="minorEastAsia" w:eastAsiaTheme="minorEastAsia" w:hAnsiTheme="minorEastAsia" w:hint="eastAsia"/>
          <w:szCs w:val="36"/>
          <w:lang w:val="en-US" w:eastAsia="zh-CN"/>
        </w:rPr>
        <w:t>手提把手</w:t>
      </w:r>
      <w:bookmarkEnd w:id="3272"/>
      <w:bookmarkEnd w:id="3273"/>
      <w:bookmarkEnd w:id="3274"/>
      <w:bookmarkEnd w:id="3275"/>
      <w:bookmarkEnd w:id="3276"/>
      <w:bookmarkEnd w:id="3277"/>
      <w:bookmarkEnd w:id="3278"/>
      <w:bookmarkEnd w:id="3279"/>
      <w:bookmarkEnd w:id="3280"/>
      <w:bookmarkEnd w:id="3281"/>
      <w:bookmarkEnd w:id="3282"/>
    </w:p>
    <w:p w14:paraId="040C0BE8" w14:textId="77777777" w:rsidR="001F14A3" w:rsidRDefault="001F14A3" w:rsidP="001F14A3">
      <w:pPr>
        <w:rPr>
          <w:rFonts w:asciiTheme="minorEastAsia" w:eastAsiaTheme="minorEastAsia" w:hAnsiTheme="minorEastAsia"/>
          <w:lang w:val="en-US" w:eastAsia="zh-CN"/>
        </w:rPr>
      </w:pPr>
      <w:r>
        <w:rPr>
          <w:lang w:val="en-US"/>
        </w:rPr>
        <w:t xml:space="preserve">ClearView C </w:t>
      </w:r>
      <w:r>
        <w:rPr>
          <w:rFonts w:asciiTheme="minorEastAsia" w:eastAsiaTheme="minorEastAsia" w:hAnsiTheme="minorEastAsia" w:hint="eastAsia"/>
          <w:lang w:val="en-US" w:eastAsia="zh-CN"/>
        </w:rPr>
        <w:t>装配有手提把手，位于显示器的后面。为防止损害，在用手柄抬起</w:t>
      </w:r>
      <w:r>
        <w:rPr>
          <w:lang w:val="en-US" w:eastAsia="zh-CN"/>
        </w:rPr>
        <w:t>ClearView C</w:t>
      </w:r>
      <w:r>
        <w:rPr>
          <w:rFonts w:asciiTheme="minorEastAsia" w:eastAsiaTheme="minorEastAsia" w:hAnsiTheme="minorEastAsia" w:hint="eastAsia"/>
          <w:lang w:val="en-US" w:eastAsia="zh-CN"/>
        </w:rPr>
        <w:t>之前，请确保恰当的锁定好手提把手，并用两个滑动条锁定好阅读台。</w:t>
      </w:r>
    </w:p>
    <w:p w14:paraId="5D31734F" w14:textId="77777777" w:rsidR="001F14A3" w:rsidRDefault="001F14A3" w:rsidP="001F14A3">
      <w:pPr>
        <w:rPr>
          <w:rFonts w:asciiTheme="minorEastAsia" w:eastAsiaTheme="minorEastAsia" w:hAnsiTheme="minorEastAsia"/>
          <w:lang w:val="en-US" w:eastAsia="zh-CN"/>
        </w:rPr>
      </w:pPr>
    </w:p>
    <w:p w14:paraId="4D218819" w14:textId="77777777" w:rsidR="001F14A3" w:rsidRPr="00EC588F" w:rsidRDefault="001F14A3" w:rsidP="001F14A3">
      <w:pPr>
        <w:rPr>
          <w:rFonts w:eastAsiaTheme="minorEastAsia"/>
          <w:lang w:val="en-US" w:eastAsia="zh-CN"/>
        </w:rPr>
      </w:pPr>
      <w:r>
        <w:rPr>
          <w:rFonts w:asciiTheme="minorEastAsia" w:eastAsiaTheme="minorEastAsia" w:hAnsiTheme="minorEastAsia" w:hint="eastAsia"/>
          <w:lang w:val="en-US" w:eastAsia="zh-CN"/>
        </w:rPr>
        <w:t>锁定把手：</w:t>
      </w:r>
    </w:p>
    <w:p w14:paraId="1A6EFE3A" w14:textId="77777777" w:rsidR="001F14A3" w:rsidRDefault="001F14A3" w:rsidP="007E3C59">
      <w:pPr>
        <w:pStyle w:val="ListParagraph"/>
        <w:numPr>
          <w:ilvl w:val="0"/>
          <w:numId w:val="4"/>
        </w:numPr>
        <w:rPr>
          <w:lang w:val="en-US"/>
        </w:rPr>
      </w:pPr>
      <w:r>
        <w:rPr>
          <w:rFonts w:asciiTheme="minorEastAsia" w:eastAsiaTheme="minorEastAsia" w:hAnsiTheme="minorEastAsia" w:hint="eastAsia"/>
          <w:lang w:val="en-US" w:eastAsia="zh-CN"/>
        </w:rPr>
        <w:t>将显示器向下移动到其最低位置</w:t>
      </w:r>
      <w:r>
        <w:rPr>
          <w:lang w:val="en-US"/>
        </w:rPr>
        <w:t>;</w:t>
      </w:r>
    </w:p>
    <w:p w14:paraId="2F1BB410" w14:textId="77777777" w:rsidR="001F14A3" w:rsidRDefault="001F14A3" w:rsidP="007E3C59">
      <w:pPr>
        <w:pStyle w:val="ListParagraph"/>
        <w:numPr>
          <w:ilvl w:val="0"/>
          <w:numId w:val="4"/>
        </w:numPr>
        <w:rPr>
          <w:lang w:val="en-US"/>
        </w:rPr>
      </w:pPr>
      <w:r>
        <w:rPr>
          <w:rFonts w:asciiTheme="minorEastAsia" w:eastAsiaTheme="minorEastAsia" w:hAnsiTheme="minorEastAsia" w:hint="eastAsia"/>
          <w:lang w:val="en-US" w:eastAsia="zh-CN"/>
        </w:rPr>
        <w:t>抬起显示器后面的手柄。如果显示器被移动到其最低的位置，手柄会恰当的锁好；</w:t>
      </w:r>
    </w:p>
    <w:p w14:paraId="54D79E1B" w14:textId="77777777" w:rsidR="001F14A3" w:rsidRDefault="001F14A3" w:rsidP="007E3C59">
      <w:pPr>
        <w:pStyle w:val="ListParagraph"/>
        <w:numPr>
          <w:ilvl w:val="0"/>
          <w:numId w:val="4"/>
        </w:numPr>
        <w:rPr>
          <w:lang w:val="en-US"/>
        </w:rPr>
      </w:pPr>
      <w:r>
        <w:rPr>
          <w:rFonts w:asciiTheme="minorEastAsia" w:eastAsiaTheme="minorEastAsia" w:hAnsiTheme="minorEastAsia" w:hint="eastAsia"/>
          <w:lang w:val="en-US" w:eastAsia="zh-CN"/>
        </w:rPr>
        <w:t>将阅读台放置在其中心位置并用滑动条锁住阅读台，确认阅读台被锁定；</w:t>
      </w:r>
    </w:p>
    <w:p w14:paraId="6ED958E8" w14:textId="77777777" w:rsidR="001F14A3" w:rsidRDefault="001F14A3" w:rsidP="007E3C59">
      <w:pPr>
        <w:pStyle w:val="ListParagraph"/>
        <w:numPr>
          <w:ilvl w:val="0"/>
          <w:numId w:val="4"/>
        </w:numPr>
        <w:rPr>
          <w:lang w:val="en-US"/>
        </w:rPr>
      </w:pPr>
      <w:r>
        <w:rPr>
          <w:rFonts w:asciiTheme="minorEastAsia" w:eastAsiaTheme="minorEastAsia" w:hAnsiTheme="minorEastAsia" w:hint="eastAsia"/>
          <w:lang w:val="en-US" w:eastAsia="zh-CN"/>
        </w:rPr>
        <w:t>现在你可以安全的</w:t>
      </w:r>
      <w:r w:rsidRPr="00ED0DD1">
        <w:rPr>
          <w:rFonts w:asciiTheme="minorEastAsia" w:eastAsiaTheme="minorEastAsia" w:hAnsiTheme="minorEastAsia" w:hint="eastAsia"/>
          <w:lang w:val="en-US" w:eastAsia="zh-CN"/>
        </w:rPr>
        <w:t>拎</w:t>
      </w:r>
      <w:r>
        <w:rPr>
          <w:rFonts w:asciiTheme="minorEastAsia" w:eastAsiaTheme="minorEastAsia" w:hAnsiTheme="minorEastAsia" w:hint="eastAsia"/>
          <w:lang w:val="en-US" w:eastAsia="zh-CN"/>
        </w:rPr>
        <w:t>起</w:t>
      </w:r>
      <w:r>
        <w:rPr>
          <w:lang w:val="en-US"/>
        </w:rPr>
        <w:t>ClearView C.</w:t>
      </w:r>
    </w:p>
    <w:p w14:paraId="2334BA17" w14:textId="77777777" w:rsidR="001F14A3" w:rsidRDefault="001F14A3" w:rsidP="001F14A3">
      <w:pPr>
        <w:rPr>
          <w:lang w:val="en-US"/>
        </w:rPr>
      </w:pPr>
    </w:p>
    <w:p w14:paraId="38D3B6EF" w14:textId="77777777" w:rsidR="001F14A3" w:rsidRPr="00D01D94" w:rsidRDefault="001F14A3" w:rsidP="001F14A3">
      <w:pPr>
        <w:rPr>
          <w:rFonts w:eastAsiaTheme="minorEastAsia"/>
          <w:lang w:val="en-US" w:eastAsia="zh-CN"/>
        </w:rPr>
      </w:pPr>
      <w:r>
        <w:rPr>
          <w:rFonts w:asciiTheme="minorEastAsia" w:eastAsiaTheme="minorEastAsia" w:hAnsiTheme="minorEastAsia" w:hint="eastAsia"/>
          <w:lang w:val="en-US" w:eastAsia="zh-CN"/>
        </w:rPr>
        <w:t>把手解锁：</w:t>
      </w:r>
    </w:p>
    <w:p w14:paraId="2D1DB99B" w14:textId="77777777" w:rsidR="001F14A3" w:rsidRDefault="001F14A3" w:rsidP="007E3C59">
      <w:pPr>
        <w:pStyle w:val="ListParagraph"/>
        <w:numPr>
          <w:ilvl w:val="0"/>
          <w:numId w:val="13"/>
        </w:numPr>
        <w:rPr>
          <w:lang w:val="en-US"/>
        </w:rPr>
      </w:pPr>
      <w:r>
        <w:rPr>
          <w:rFonts w:asciiTheme="minorEastAsia" w:eastAsiaTheme="minorEastAsia" w:hAnsiTheme="minorEastAsia" w:hint="eastAsia"/>
          <w:lang w:val="en-US" w:eastAsia="zh-CN"/>
        </w:rPr>
        <w:t>紧紧握住显示器，将显示器向上移动</w:t>
      </w:r>
    </w:p>
    <w:p w14:paraId="68662D6C" w14:textId="77777777" w:rsidR="001F14A3" w:rsidRPr="00904F55" w:rsidRDefault="001F14A3" w:rsidP="001F14A3">
      <w:pPr>
        <w:pStyle w:val="ListParagraph"/>
        <w:rPr>
          <w:lang w:val="en-US"/>
        </w:rPr>
      </w:pPr>
    </w:p>
    <w:p w14:paraId="32E97854" w14:textId="77777777" w:rsidR="001F14A3" w:rsidRDefault="001F14A3" w:rsidP="001F14A3">
      <w:pPr>
        <w:rPr>
          <w:rFonts w:cs="Arial"/>
          <w:szCs w:val="36"/>
          <w:lang w:val="en-GB"/>
        </w:rPr>
      </w:pPr>
    </w:p>
    <w:p w14:paraId="17586E52" w14:textId="77777777" w:rsidR="001F14A3" w:rsidRDefault="001F14A3" w:rsidP="001F14A3">
      <w:pPr>
        <w:pStyle w:val="Heading1"/>
        <w:numPr>
          <w:ilvl w:val="0"/>
          <w:numId w:val="0"/>
        </w:numPr>
        <w:spacing w:before="0" w:after="0"/>
        <w:ind w:left="567" w:hanging="567"/>
        <w:rPr>
          <w:szCs w:val="36"/>
          <w:lang w:val="en-US"/>
        </w:rPr>
      </w:pPr>
      <w:bookmarkStart w:id="3283" w:name="_Toc400962903"/>
      <w:bookmarkStart w:id="3284" w:name="_Toc402169650"/>
      <w:bookmarkStart w:id="3285" w:name="_Toc402170163"/>
      <w:bookmarkStart w:id="3286" w:name="_Toc402171260"/>
      <w:bookmarkStart w:id="3287" w:name="_Toc402171681"/>
      <w:bookmarkStart w:id="3288" w:name="_Toc402172113"/>
      <w:bookmarkStart w:id="3289" w:name="_Toc402172547"/>
      <w:bookmarkStart w:id="3290" w:name="_Toc402173380"/>
      <w:bookmarkStart w:id="3291" w:name="_Toc402181217"/>
      <w:bookmarkStart w:id="3292" w:name="_Toc402181669"/>
      <w:bookmarkStart w:id="3293" w:name="_Toc74903512"/>
      <w:r w:rsidRPr="00680574">
        <w:rPr>
          <w:rFonts w:hint="eastAsia"/>
          <w:lang w:val="en-GB"/>
        </w:rPr>
        <w:t>附件</w:t>
      </w:r>
      <w:r w:rsidRPr="00680574">
        <w:rPr>
          <w:rFonts w:hint="eastAsia"/>
          <w:lang w:val="en-GB"/>
        </w:rPr>
        <w:t>A</w:t>
      </w:r>
      <w:r w:rsidRPr="00680574">
        <w:rPr>
          <w:lang w:val="en-GB"/>
        </w:rPr>
        <w:t xml:space="preserve"> </w:t>
      </w:r>
      <w:r w:rsidRPr="00067A9E">
        <w:rPr>
          <w:szCs w:val="36"/>
          <w:lang w:val="en-US"/>
        </w:rPr>
        <w:t xml:space="preserve">: </w:t>
      </w:r>
      <w:r>
        <w:rPr>
          <w:rFonts w:asciiTheme="minorEastAsia" w:eastAsiaTheme="minorEastAsia" w:hAnsiTheme="minorEastAsia" w:hint="eastAsia"/>
          <w:szCs w:val="36"/>
          <w:lang w:val="en-US" w:eastAsia="zh-CN"/>
        </w:rPr>
        <w:t>故障排除表</w:t>
      </w:r>
      <w:bookmarkEnd w:id="3283"/>
      <w:bookmarkEnd w:id="3284"/>
      <w:bookmarkEnd w:id="3285"/>
      <w:bookmarkEnd w:id="3286"/>
      <w:bookmarkEnd w:id="3287"/>
      <w:bookmarkEnd w:id="3288"/>
      <w:bookmarkEnd w:id="3289"/>
      <w:bookmarkEnd w:id="3290"/>
      <w:bookmarkEnd w:id="3291"/>
      <w:bookmarkEnd w:id="3292"/>
      <w:bookmarkEnd w:id="3293"/>
    </w:p>
    <w:p w14:paraId="368D0A32" w14:textId="77777777" w:rsidR="001F14A3" w:rsidRPr="00B34357" w:rsidRDefault="001F14A3" w:rsidP="001F14A3">
      <w:pPr>
        <w:rPr>
          <w:sz w:val="16"/>
          <w:szCs w:val="16"/>
          <w:lang w:val="en-US"/>
        </w:rPr>
      </w:pPr>
    </w:p>
    <w:p w14:paraId="5BCCE1CD" w14:textId="77777777" w:rsidR="001F14A3" w:rsidRPr="007A6F1B" w:rsidRDefault="001F14A3" w:rsidP="001F14A3">
      <w:pPr>
        <w:rPr>
          <w:szCs w:val="36"/>
          <w:lang w:val="en-GB"/>
        </w:rPr>
      </w:pPr>
    </w:p>
    <w:p w14:paraId="5DFF53CE" w14:textId="77777777" w:rsidR="001F14A3" w:rsidRDefault="001F14A3" w:rsidP="001F14A3">
      <w:pPr>
        <w:rPr>
          <w:b/>
          <w:szCs w:val="36"/>
          <w:lang w:val="en-GB"/>
        </w:rPr>
      </w:pPr>
      <w:r>
        <w:rPr>
          <w:rFonts w:asciiTheme="minorEastAsia" w:eastAsiaTheme="minorEastAsia" w:hAnsiTheme="minorEastAsia" w:hint="eastAsia"/>
          <w:b/>
          <w:szCs w:val="36"/>
          <w:lang w:val="en-GB" w:eastAsia="zh-CN"/>
        </w:rPr>
        <w:t>工厂出厂默认设置</w:t>
      </w:r>
    </w:p>
    <w:p w14:paraId="273EF9FA" w14:textId="77777777" w:rsidR="001F14A3" w:rsidRPr="00FA34A3" w:rsidRDefault="001F14A3" w:rsidP="001F14A3">
      <w:pPr>
        <w:numPr>
          <w:ilvl w:val="0"/>
          <w:numId w:val="1"/>
        </w:numPr>
        <w:rPr>
          <w:b/>
          <w:szCs w:val="36"/>
          <w:lang w:val="en-GB"/>
        </w:rPr>
      </w:pPr>
      <w:r>
        <w:rPr>
          <w:rFonts w:asciiTheme="minorEastAsia" w:eastAsiaTheme="minorEastAsia" w:hAnsiTheme="minorEastAsia" w:hint="eastAsia"/>
          <w:szCs w:val="36"/>
          <w:lang w:val="en-GB" w:eastAsia="zh-CN"/>
        </w:rPr>
        <w:t>如果你操作本机器遇到困难，你可以重新设置出厂的默认设置。关闭</w:t>
      </w:r>
      <w:r w:rsidRPr="00FA34A3">
        <w:rPr>
          <w:szCs w:val="36"/>
          <w:lang w:val="en-GB"/>
        </w:rPr>
        <w:t>ClearView C</w:t>
      </w:r>
      <w:r>
        <w:rPr>
          <w:rFonts w:asciiTheme="minorEastAsia" w:eastAsiaTheme="minorEastAsia" w:hAnsiTheme="minorEastAsia" w:hint="eastAsia"/>
          <w:szCs w:val="36"/>
          <w:lang w:val="en-GB" w:eastAsia="zh-CN"/>
        </w:rPr>
        <w:t>的电源并等待３秒钟。用主电源开关再次打开电源。接着，按下开／关键并持续按住10秒钟。另外一个方法是，从</w:t>
      </w:r>
      <w:r w:rsidRPr="00FA34A3">
        <w:rPr>
          <w:szCs w:val="36"/>
          <w:lang w:val="en-GB"/>
        </w:rPr>
        <w:t>ClearView C</w:t>
      </w:r>
      <w:r>
        <w:rPr>
          <w:rFonts w:asciiTheme="minorEastAsia" w:eastAsiaTheme="minorEastAsia" w:hAnsiTheme="minorEastAsia" w:hint="eastAsia"/>
          <w:szCs w:val="36"/>
          <w:lang w:val="en-GB" w:eastAsia="zh-CN"/>
        </w:rPr>
        <w:t>的菜单中选择重新设定来恢复出厂设置。</w:t>
      </w:r>
    </w:p>
    <w:p w14:paraId="3608B421" w14:textId="77777777" w:rsidR="001F14A3" w:rsidRPr="00B5562F" w:rsidRDefault="001F14A3" w:rsidP="001F14A3">
      <w:pPr>
        <w:ind w:left="567"/>
        <w:rPr>
          <w:szCs w:val="36"/>
          <w:lang w:val="en-GB"/>
        </w:rPr>
      </w:pPr>
    </w:p>
    <w:p w14:paraId="06F31455" w14:textId="77777777" w:rsidR="001F14A3" w:rsidRDefault="001F14A3" w:rsidP="001F14A3">
      <w:pPr>
        <w:rPr>
          <w:rFonts w:cs="Arial"/>
          <w:b/>
          <w:szCs w:val="36"/>
          <w:lang w:val="en-GB"/>
        </w:rPr>
      </w:pPr>
      <w:r>
        <w:rPr>
          <w:rFonts w:asciiTheme="minorEastAsia" w:eastAsiaTheme="minorEastAsia" w:hAnsiTheme="minorEastAsia" w:cs="Arial" w:hint="eastAsia"/>
          <w:b/>
          <w:szCs w:val="36"/>
          <w:lang w:val="en-GB" w:eastAsia="zh-CN"/>
        </w:rPr>
        <w:t>开机之后</w:t>
      </w:r>
      <w:r>
        <w:rPr>
          <w:rFonts w:cs="Arial"/>
          <w:b/>
          <w:szCs w:val="36"/>
          <w:lang w:val="en-GB"/>
        </w:rPr>
        <w:t>ClearView C</w:t>
      </w:r>
      <w:r>
        <w:rPr>
          <w:rFonts w:asciiTheme="minorEastAsia" w:eastAsiaTheme="minorEastAsia" w:hAnsiTheme="minorEastAsia" w:cs="Arial" w:hint="eastAsia"/>
          <w:b/>
          <w:szCs w:val="36"/>
          <w:lang w:val="en-GB" w:eastAsia="zh-CN"/>
        </w:rPr>
        <w:t>显示器上没有图像</w:t>
      </w:r>
    </w:p>
    <w:p w14:paraId="365FB927" w14:textId="77777777" w:rsidR="001F14A3" w:rsidRDefault="001F14A3" w:rsidP="001F14A3">
      <w:pPr>
        <w:numPr>
          <w:ilvl w:val="0"/>
          <w:numId w:val="1"/>
        </w:numPr>
        <w:rPr>
          <w:rFonts w:cs="Arial"/>
          <w:szCs w:val="36"/>
          <w:lang w:val="en-GB"/>
        </w:rPr>
      </w:pPr>
      <w:r>
        <w:rPr>
          <w:rFonts w:asciiTheme="minorEastAsia" w:eastAsiaTheme="minorEastAsia" w:hAnsiTheme="minorEastAsia" w:cs="Arial" w:hint="eastAsia"/>
          <w:szCs w:val="36"/>
          <w:lang w:val="en-GB" w:eastAsia="zh-CN"/>
        </w:rPr>
        <w:t>检查所有的电线和硬件是否连接牢固和恰当；</w:t>
      </w:r>
    </w:p>
    <w:p w14:paraId="114ED075" w14:textId="77777777" w:rsidR="001F14A3" w:rsidRDefault="001F14A3" w:rsidP="001F14A3">
      <w:pPr>
        <w:numPr>
          <w:ilvl w:val="0"/>
          <w:numId w:val="1"/>
        </w:numPr>
        <w:rPr>
          <w:rFonts w:cs="Arial"/>
          <w:szCs w:val="36"/>
          <w:lang w:val="en-GB"/>
        </w:rPr>
      </w:pPr>
      <w:r>
        <w:rPr>
          <w:rFonts w:asciiTheme="minorEastAsia" w:eastAsiaTheme="minorEastAsia" w:hAnsiTheme="minorEastAsia" w:cs="Arial" w:hint="eastAsia"/>
          <w:szCs w:val="36"/>
          <w:lang w:val="en-GB" w:eastAsia="zh-CN"/>
        </w:rPr>
        <w:t>检查在显示器后面，摄像头盒子左面的主电源开关是否处在“开”的位置；</w:t>
      </w:r>
    </w:p>
    <w:p w14:paraId="179FD054" w14:textId="77777777" w:rsidR="001F14A3" w:rsidRDefault="001F14A3" w:rsidP="001F14A3">
      <w:pPr>
        <w:rPr>
          <w:rFonts w:cs="Arial"/>
          <w:b/>
          <w:szCs w:val="36"/>
          <w:lang w:val="en-GB"/>
        </w:rPr>
      </w:pPr>
    </w:p>
    <w:p w14:paraId="6907E65A" w14:textId="77777777" w:rsidR="001F14A3" w:rsidRDefault="001F14A3" w:rsidP="001F14A3">
      <w:pPr>
        <w:rPr>
          <w:rFonts w:cs="Arial"/>
          <w:b/>
          <w:szCs w:val="36"/>
          <w:lang w:val="en-GB"/>
        </w:rPr>
      </w:pPr>
      <w:r>
        <w:rPr>
          <w:rFonts w:asciiTheme="minorEastAsia" w:eastAsiaTheme="minorEastAsia" w:hAnsiTheme="minorEastAsia" w:cs="Arial" w:hint="eastAsia"/>
          <w:b/>
          <w:szCs w:val="36"/>
          <w:lang w:val="en-GB" w:eastAsia="zh-CN"/>
        </w:rPr>
        <w:t>控制板上按键都不起作用</w:t>
      </w:r>
    </w:p>
    <w:p w14:paraId="6F1D019B" w14:textId="77777777" w:rsidR="001F14A3" w:rsidRPr="004313D4" w:rsidRDefault="001F14A3" w:rsidP="001F14A3">
      <w:pPr>
        <w:pStyle w:val="ListParagraph"/>
        <w:numPr>
          <w:ilvl w:val="0"/>
          <w:numId w:val="1"/>
        </w:numPr>
        <w:rPr>
          <w:rFonts w:cs="Arial"/>
          <w:b/>
          <w:szCs w:val="36"/>
          <w:lang w:val="en-GB"/>
        </w:rPr>
      </w:pPr>
      <w:r>
        <w:rPr>
          <w:rFonts w:asciiTheme="minorEastAsia" w:eastAsiaTheme="minorEastAsia" w:hAnsiTheme="minorEastAsia" w:cs="Arial" w:hint="eastAsia"/>
          <w:szCs w:val="36"/>
          <w:lang w:val="en-GB" w:eastAsia="zh-CN"/>
        </w:rPr>
        <w:t>确保控制板的电池电量没有用尽。控制板的电池寿命约２到３年时间；</w:t>
      </w:r>
    </w:p>
    <w:p w14:paraId="46D37B43" w14:textId="77777777" w:rsidR="001F14A3" w:rsidRPr="00CD7ACE" w:rsidRDefault="001F14A3" w:rsidP="001F14A3">
      <w:pPr>
        <w:pStyle w:val="ListParagraph"/>
        <w:numPr>
          <w:ilvl w:val="0"/>
          <w:numId w:val="1"/>
        </w:numPr>
        <w:rPr>
          <w:rFonts w:cs="Arial"/>
          <w:b/>
          <w:szCs w:val="36"/>
          <w:lang w:val="en-GB"/>
        </w:rPr>
      </w:pPr>
      <w:r>
        <w:rPr>
          <w:rFonts w:asciiTheme="minorEastAsia" w:eastAsiaTheme="minorEastAsia" w:hAnsiTheme="minorEastAsia" w:cs="Arial" w:hint="eastAsia"/>
          <w:szCs w:val="36"/>
          <w:lang w:val="en-GB" w:eastAsia="zh-CN"/>
        </w:rPr>
        <w:t>确保控制板与</w:t>
      </w:r>
      <w:r>
        <w:rPr>
          <w:rFonts w:cs="Arial"/>
          <w:szCs w:val="36"/>
          <w:lang w:val="en-GB"/>
        </w:rPr>
        <w:t>ClearView C</w:t>
      </w:r>
      <w:r>
        <w:rPr>
          <w:rFonts w:asciiTheme="minorEastAsia" w:eastAsiaTheme="minorEastAsia" w:hAnsiTheme="minorEastAsia" w:cs="Arial" w:hint="eastAsia"/>
          <w:szCs w:val="36"/>
          <w:lang w:val="en-GB" w:eastAsia="zh-CN"/>
        </w:rPr>
        <w:t>已经配对。如果未配对，请配对控制板；</w:t>
      </w:r>
    </w:p>
    <w:p w14:paraId="3A2C9F2B" w14:textId="77777777" w:rsidR="001F14A3" w:rsidRPr="007A6F1B" w:rsidRDefault="001F14A3" w:rsidP="001F14A3">
      <w:pPr>
        <w:rPr>
          <w:rFonts w:cs="Arial"/>
          <w:b/>
          <w:szCs w:val="36"/>
          <w:lang w:val="en-GB"/>
        </w:rPr>
      </w:pPr>
    </w:p>
    <w:p w14:paraId="5CE308B0" w14:textId="77777777" w:rsidR="001F14A3" w:rsidRPr="007A6F1B" w:rsidRDefault="001F14A3" w:rsidP="001F14A3">
      <w:pPr>
        <w:rPr>
          <w:rFonts w:cs="Arial"/>
          <w:b/>
          <w:szCs w:val="36"/>
          <w:lang w:val="en-GB"/>
        </w:rPr>
      </w:pPr>
      <w:r>
        <w:rPr>
          <w:rFonts w:asciiTheme="minorEastAsia" w:eastAsiaTheme="minorEastAsia" w:hAnsiTheme="minorEastAsia" w:cs="Arial" w:hint="eastAsia"/>
          <w:b/>
          <w:szCs w:val="36"/>
          <w:lang w:val="en-GB" w:eastAsia="zh-CN"/>
        </w:rPr>
        <w:t>图像不再聚集状态</w:t>
      </w:r>
    </w:p>
    <w:p w14:paraId="0CD14080" w14:textId="77777777" w:rsidR="001F14A3" w:rsidRPr="007A6F1B" w:rsidRDefault="001F14A3" w:rsidP="001F14A3">
      <w:pPr>
        <w:numPr>
          <w:ilvl w:val="0"/>
          <w:numId w:val="1"/>
        </w:numPr>
        <w:rPr>
          <w:rFonts w:cs="Arial"/>
          <w:szCs w:val="36"/>
          <w:lang w:val="en-GB"/>
        </w:rPr>
      </w:pPr>
      <w:r>
        <w:rPr>
          <w:rFonts w:asciiTheme="minorEastAsia" w:eastAsiaTheme="minorEastAsia" w:hAnsiTheme="minorEastAsia" w:cs="Arial" w:hint="eastAsia"/>
          <w:szCs w:val="36"/>
          <w:lang w:val="en-GB" w:eastAsia="zh-CN"/>
        </w:rPr>
        <w:t>如果在屏幕的右上角显示一个铅笔标识，按下自动对焦按键，就会返回到自动对焦模式；</w:t>
      </w:r>
    </w:p>
    <w:p w14:paraId="52A42BF1" w14:textId="77777777" w:rsidR="001F14A3" w:rsidRPr="007A6F1B" w:rsidRDefault="001F14A3" w:rsidP="001F14A3">
      <w:pPr>
        <w:numPr>
          <w:ilvl w:val="0"/>
          <w:numId w:val="1"/>
        </w:numPr>
        <w:rPr>
          <w:rFonts w:cs="Arial"/>
          <w:szCs w:val="36"/>
          <w:lang w:val="en-GB"/>
        </w:rPr>
      </w:pPr>
      <w:r>
        <w:rPr>
          <w:rFonts w:asciiTheme="minorEastAsia" w:eastAsiaTheme="minorEastAsia" w:hAnsiTheme="minorEastAsia" w:cs="Arial" w:hint="eastAsia"/>
          <w:szCs w:val="36"/>
          <w:lang w:val="en-GB" w:eastAsia="zh-CN"/>
        </w:rPr>
        <w:t>使用软布清洁显示屏幕；</w:t>
      </w:r>
    </w:p>
    <w:p w14:paraId="7F36944A" w14:textId="77777777" w:rsidR="001F14A3" w:rsidRPr="007A6F1B" w:rsidRDefault="001F14A3" w:rsidP="001F14A3">
      <w:pPr>
        <w:rPr>
          <w:rFonts w:cs="Arial"/>
          <w:szCs w:val="36"/>
          <w:lang w:val="en-GB"/>
        </w:rPr>
      </w:pPr>
    </w:p>
    <w:p w14:paraId="6BE3CF9E" w14:textId="77777777" w:rsidR="001F14A3" w:rsidRPr="007A6F1B" w:rsidRDefault="001F14A3" w:rsidP="001F14A3">
      <w:pPr>
        <w:rPr>
          <w:rFonts w:cs="Arial"/>
          <w:b/>
          <w:szCs w:val="36"/>
          <w:lang w:val="en-GB"/>
        </w:rPr>
      </w:pPr>
      <w:r>
        <w:rPr>
          <w:rFonts w:asciiTheme="minorEastAsia" w:eastAsiaTheme="minorEastAsia" w:hAnsiTheme="minorEastAsia" w:cs="Arial" w:hint="eastAsia"/>
          <w:b/>
          <w:szCs w:val="36"/>
          <w:lang w:val="en-GB" w:eastAsia="zh-CN"/>
        </w:rPr>
        <w:t>图像和文字看上去是灰色的或者对比度太低</w:t>
      </w:r>
    </w:p>
    <w:p w14:paraId="1DA0E09A" w14:textId="77777777" w:rsidR="001F14A3" w:rsidRPr="007A6F1B" w:rsidRDefault="001F14A3" w:rsidP="001F14A3">
      <w:pPr>
        <w:numPr>
          <w:ilvl w:val="0"/>
          <w:numId w:val="1"/>
        </w:numPr>
        <w:rPr>
          <w:rFonts w:cs="Arial"/>
          <w:szCs w:val="36"/>
          <w:lang w:val="en-GB"/>
        </w:rPr>
      </w:pPr>
      <w:r>
        <w:rPr>
          <w:rFonts w:asciiTheme="minorEastAsia" w:eastAsiaTheme="minorEastAsia" w:hAnsiTheme="minorEastAsia" w:cs="Arial" w:hint="eastAsia"/>
          <w:szCs w:val="36"/>
          <w:lang w:val="en-GB" w:eastAsia="zh-CN"/>
        </w:rPr>
        <w:t>按下模式按键打开高对比度阅读模式；</w:t>
      </w:r>
    </w:p>
    <w:p w14:paraId="3FD545B1" w14:textId="77777777" w:rsidR="001F14A3" w:rsidRDefault="001F14A3" w:rsidP="001F14A3">
      <w:pPr>
        <w:numPr>
          <w:ilvl w:val="0"/>
          <w:numId w:val="1"/>
        </w:numPr>
        <w:rPr>
          <w:rFonts w:cs="Arial"/>
          <w:szCs w:val="36"/>
          <w:lang w:val="en-GB"/>
        </w:rPr>
      </w:pPr>
      <w:r>
        <w:rPr>
          <w:rFonts w:asciiTheme="minorEastAsia" w:eastAsiaTheme="minorEastAsia" w:hAnsiTheme="minorEastAsia" w:cs="Arial" w:hint="eastAsia"/>
          <w:szCs w:val="36"/>
          <w:lang w:val="en-GB" w:eastAsia="zh-CN"/>
        </w:rPr>
        <w:t>调节控制板上的图像控制；</w:t>
      </w:r>
    </w:p>
    <w:p w14:paraId="73DF77A8" w14:textId="77777777" w:rsidR="001F14A3" w:rsidRPr="007A6F1B" w:rsidRDefault="001F14A3" w:rsidP="001F14A3">
      <w:pPr>
        <w:numPr>
          <w:ilvl w:val="0"/>
          <w:numId w:val="1"/>
        </w:numPr>
        <w:rPr>
          <w:rFonts w:cs="Arial"/>
          <w:szCs w:val="36"/>
          <w:lang w:val="en-GB"/>
        </w:rPr>
      </w:pPr>
      <w:r>
        <w:rPr>
          <w:rFonts w:asciiTheme="minorEastAsia" w:eastAsiaTheme="minorEastAsia" w:hAnsiTheme="minorEastAsia" w:cs="Arial" w:hint="eastAsia"/>
          <w:szCs w:val="36"/>
          <w:lang w:val="en-GB" w:eastAsia="zh-CN"/>
        </w:rPr>
        <w:t>调节菜单中的亮度等级；</w:t>
      </w:r>
    </w:p>
    <w:p w14:paraId="5EFE587F" w14:textId="77777777" w:rsidR="001F14A3" w:rsidRPr="0075190F" w:rsidRDefault="001F14A3" w:rsidP="001F14A3">
      <w:pPr>
        <w:rPr>
          <w:rFonts w:cs="Arial"/>
          <w:szCs w:val="36"/>
          <w:lang w:val="en-US"/>
        </w:rPr>
      </w:pPr>
    </w:p>
    <w:p w14:paraId="5E95F2B3" w14:textId="77777777" w:rsidR="001F14A3" w:rsidRPr="007A6F1B" w:rsidRDefault="001F14A3" w:rsidP="001F14A3">
      <w:pPr>
        <w:rPr>
          <w:rFonts w:cs="Arial"/>
          <w:b/>
          <w:szCs w:val="36"/>
          <w:lang w:val="en-GB"/>
        </w:rPr>
      </w:pPr>
      <w:r>
        <w:rPr>
          <w:rFonts w:asciiTheme="minorEastAsia" w:eastAsiaTheme="minorEastAsia" w:hAnsiTheme="minorEastAsia" w:cs="Arial" w:hint="eastAsia"/>
          <w:b/>
          <w:szCs w:val="36"/>
          <w:lang w:val="en-GB" w:eastAsia="zh-CN"/>
        </w:rPr>
        <w:t>计算机屏幕图像不显示</w:t>
      </w:r>
    </w:p>
    <w:p w14:paraId="398CB2D1" w14:textId="77777777" w:rsidR="001F14A3" w:rsidRPr="007A6F1B" w:rsidRDefault="001F14A3" w:rsidP="001F14A3">
      <w:pPr>
        <w:numPr>
          <w:ilvl w:val="0"/>
          <w:numId w:val="1"/>
        </w:numPr>
        <w:rPr>
          <w:rFonts w:cs="Arial"/>
          <w:szCs w:val="36"/>
          <w:lang w:val="en-GB"/>
        </w:rPr>
      </w:pPr>
      <w:r>
        <w:rPr>
          <w:rFonts w:asciiTheme="minorEastAsia" w:eastAsiaTheme="minorEastAsia" w:hAnsiTheme="minorEastAsia" w:cs="Arial" w:hint="eastAsia"/>
          <w:szCs w:val="36"/>
          <w:lang w:val="en-GB" w:eastAsia="zh-CN"/>
        </w:rPr>
        <w:t>检查计算的的视频接口</w:t>
      </w:r>
      <w:r w:rsidRPr="007A6F1B">
        <w:rPr>
          <w:rFonts w:cs="Arial"/>
          <w:szCs w:val="36"/>
          <w:lang w:val="en-GB"/>
        </w:rPr>
        <w:t>(</w:t>
      </w:r>
      <w:r>
        <w:rPr>
          <w:rFonts w:cs="Arial"/>
          <w:szCs w:val="36"/>
          <w:lang w:val="en-GB"/>
        </w:rPr>
        <w:t>HDMI</w:t>
      </w:r>
      <w:r w:rsidRPr="007A6F1B">
        <w:rPr>
          <w:rFonts w:cs="Arial"/>
          <w:szCs w:val="36"/>
          <w:lang w:val="en-GB"/>
        </w:rPr>
        <w:t>)</w:t>
      </w:r>
      <w:r>
        <w:rPr>
          <w:rFonts w:asciiTheme="minorEastAsia" w:eastAsiaTheme="minorEastAsia" w:hAnsiTheme="minorEastAsia" w:cs="Arial" w:hint="eastAsia"/>
          <w:szCs w:val="36"/>
          <w:lang w:val="en-GB" w:eastAsia="zh-CN"/>
        </w:rPr>
        <w:t>与</w:t>
      </w:r>
      <w:r>
        <w:rPr>
          <w:rFonts w:cs="Arial"/>
          <w:szCs w:val="36"/>
          <w:lang w:val="en-GB"/>
        </w:rPr>
        <w:t>ClearView C</w:t>
      </w:r>
      <w:r>
        <w:rPr>
          <w:rFonts w:asciiTheme="minorEastAsia" w:eastAsiaTheme="minorEastAsia" w:hAnsiTheme="minorEastAsia" w:cs="Arial" w:hint="eastAsia"/>
          <w:szCs w:val="36"/>
          <w:lang w:val="en-GB" w:eastAsia="zh-CN"/>
        </w:rPr>
        <w:t>的摄像头盒相连接（不要将计算机与显示器直接连接）；</w:t>
      </w:r>
    </w:p>
    <w:p w14:paraId="65B4C414" w14:textId="77777777" w:rsidR="001F14A3" w:rsidRDefault="001F14A3" w:rsidP="001F14A3">
      <w:pPr>
        <w:numPr>
          <w:ilvl w:val="0"/>
          <w:numId w:val="1"/>
        </w:numPr>
        <w:rPr>
          <w:rFonts w:cs="Arial"/>
          <w:szCs w:val="36"/>
          <w:lang w:val="en-GB"/>
        </w:rPr>
      </w:pPr>
      <w:r>
        <w:rPr>
          <w:rFonts w:asciiTheme="minorEastAsia" w:eastAsiaTheme="minorEastAsia" w:hAnsiTheme="minorEastAsia" w:cs="Arial" w:hint="eastAsia"/>
          <w:szCs w:val="36"/>
          <w:lang w:val="en-GB" w:eastAsia="zh-CN"/>
        </w:rPr>
        <w:t>确定计算机的分辨率设定在</w:t>
      </w:r>
      <w:r>
        <w:rPr>
          <w:rFonts w:cs="Arial"/>
          <w:szCs w:val="36"/>
          <w:lang w:val="en-GB"/>
        </w:rPr>
        <w:t>1920x1080</w:t>
      </w:r>
      <w:r>
        <w:rPr>
          <w:rFonts w:asciiTheme="minorEastAsia" w:eastAsiaTheme="minorEastAsia" w:hAnsiTheme="minorEastAsia" w:cs="Arial" w:hint="eastAsia"/>
          <w:szCs w:val="36"/>
          <w:lang w:val="en-GB" w:eastAsia="zh-CN"/>
        </w:rPr>
        <w:t>；</w:t>
      </w:r>
    </w:p>
    <w:p w14:paraId="62D33065" w14:textId="77777777" w:rsidR="001F14A3" w:rsidRPr="007A6F1B" w:rsidRDefault="001F14A3" w:rsidP="001F14A3">
      <w:pPr>
        <w:numPr>
          <w:ilvl w:val="0"/>
          <w:numId w:val="1"/>
        </w:numPr>
        <w:rPr>
          <w:rFonts w:cs="Arial"/>
          <w:szCs w:val="36"/>
          <w:lang w:val="en-GB"/>
        </w:rPr>
      </w:pPr>
      <w:r>
        <w:rPr>
          <w:rFonts w:asciiTheme="minorEastAsia" w:eastAsiaTheme="minorEastAsia" w:hAnsiTheme="minorEastAsia" w:cs="Arial" w:hint="eastAsia"/>
          <w:szCs w:val="36"/>
          <w:lang w:val="en-GB" w:eastAsia="zh-CN"/>
        </w:rPr>
        <w:t>通过将计算机直接与显示器相连接，检查计算机是否有故障；</w:t>
      </w:r>
    </w:p>
    <w:p w14:paraId="5AF47991" w14:textId="77777777" w:rsidR="001F14A3" w:rsidRPr="007A6F1B" w:rsidRDefault="001F14A3" w:rsidP="001F14A3">
      <w:pPr>
        <w:rPr>
          <w:szCs w:val="36"/>
          <w:lang w:val="en-GB"/>
        </w:rPr>
      </w:pPr>
    </w:p>
    <w:p w14:paraId="6FE89893" w14:textId="77777777" w:rsidR="001F14A3" w:rsidRPr="007A6F1B" w:rsidRDefault="001F14A3" w:rsidP="001F14A3">
      <w:pPr>
        <w:rPr>
          <w:rFonts w:cs="Arial"/>
          <w:b/>
          <w:szCs w:val="36"/>
          <w:lang w:val="en-GB"/>
        </w:rPr>
      </w:pPr>
      <w:r>
        <w:rPr>
          <w:rFonts w:asciiTheme="minorEastAsia" w:eastAsiaTheme="minorEastAsia" w:hAnsiTheme="minorEastAsia" w:cs="Arial" w:hint="eastAsia"/>
          <w:b/>
          <w:szCs w:val="36"/>
          <w:lang w:val="en-GB" w:eastAsia="zh-CN"/>
        </w:rPr>
        <w:t>阅读台不能移动或不能顺畅移动</w:t>
      </w:r>
    </w:p>
    <w:p w14:paraId="493224A1" w14:textId="77777777" w:rsidR="001F14A3" w:rsidRDefault="001F14A3" w:rsidP="001F14A3">
      <w:pPr>
        <w:numPr>
          <w:ilvl w:val="0"/>
          <w:numId w:val="1"/>
        </w:numPr>
        <w:rPr>
          <w:rFonts w:cs="Arial"/>
          <w:szCs w:val="36"/>
          <w:lang w:val="en-GB"/>
        </w:rPr>
      </w:pPr>
      <w:r>
        <w:rPr>
          <w:rFonts w:asciiTheme="minorEastAsia" w:eastAsiaTheme="minorEastAsia" w:hAnsiTheme="minorEastAsia" w:cs="Arial" w:hint="eastAsia"/>
          <w:szCs w:val="36"/>
          <w:lang w:val="en-GB" w:eastAsia="zh-CN"/>
        </w:rPr>
        <w:t>确保锁止滑动条是朝着阅读台边缘向外方向放置；</w:t>
      </w:r>
    </w:p>
    <w:p w14:paraId="610BF026" w14:textId="61348708" w:rsidR="002157FD" w:rsidRPr="0074257F" w:rsidRDefault="001F14A3" w:rsidP="0074257F">
      <w:pPr>
        <w:numPr>
          <w:ilvl w:val="0"/>
          <w:numId w:val="1"/>
        </w:numPr>
        <w:rPr>
          <w:rFonts w:cs="Arial"/>
          <w:szCs w:val="36"/>
          <w:lang w:val="en-GB"/>
        </w:rPr>
      </w:pPr>
      <w:r>
        <w:rPr>
          <w:rFonts w:asciiTheme="minorEastAsia" w:eastAsiaTheme="minorEastAsia" w:hAnsiTheme="minorEastAsia" w:cs="Arial" w:hint="eastAsia"/>
          <w:szCs w:val="36"/>
          <w:lang w:val="en-GB" w:eastAsia="zh-CN"/>
        </w:rPr>
        <w:t>检查滑动条的灰尘或其他的障碍物；</w:t>
      </w:r>
    </w:p>
    <w:p w14:paraId="2208D5B9" w14:textId="77777777" w:rsidR="002157FD" w:rsidRPr="00742E12" w:rsidRDefault="002157FD" w:rsidP="002157FD">
      <w:pPr>
        <w:rPr>
          <w:rFonts w:cs="Arial"/>
          <w:szCs w:val="36"/>
          <w:lang w:val="en-GB"/>
        </w:rPr>
      </w:pPr>
    </w:p>
    <w:p w14:paraId="47FBCD9C" w14:textId="77777777" w:rsidR="002157FD" w:rsidRPr="00CD2219" w:rsidRDefault="002157FD" w:rsidP="002157FD">
      <w:pPr>
        <w:rPr>
          <w:rFonts w:eastAsiaTheme="minorEastAsia" w:cs="Arial"/>
          <w:szCs w:val="36"/>
          <w:lang w:val="en-GB" w:eastAsia="zh-CN"/>
        </w:rPr>
      </w:pPr>
    </w:p>
    <w:p w14:paraId="220BA461" w14:textId="77777777" w:rsidR="00765875" w:rsidRDefault="00765875" w:rsidP="00A32995">
      <w:pPr>
        <w:rPr>
          <w:lang w:val="en-GB"/>
        </w:rPr>
      </w:pPr>
    </w:p>
    <w:p w14:paraId="33ADD463" w14:textId="77777777" w:rsidR="0041174D" w:rsidRPr="008D11C4" w:rsidRDefault="0041174D" w:rsidP="00A32995">
      <w:pPr>
        <w:rPr>
          <w:lang w:val="en-GB"/>
        </w:rPr>
        <w:sectPr w:rsidR="0041174D" w:rsidRPr="008D11C4" w:rsidSect="008A41B9">
          <w:footerReference w:type="even" r:id="rId112"/>
          <w:footerReference w:type="default" r:id="rId113"/>
          <w:pgSz w:w="11906" w:h="16838" w:code="9"/>
          <w:pgMar w:top="1134" w:right="1134" w:bottom="993" w:left="1134" w:header="567" w:footer="567" w:gutter="0"/>
          <w:cols w:space="708"/>
          <w:docGrid w:linePitch="360"/>
        </w:sectPr>
      </w:pPr>
    </w:p>
    <w:p w14:paraId="2EB9A7D1" w14:textId="77777777" w:rsidR="00D32814" w:rsidRPr="00EE0D27" w:rsidRDefault="00D32814" w:rsidP="0041174D">
      <w:pPr>
        <w:jc w:val="center"/>
        <w:rPr>
          <w:rFonts w:ascii="MS PGothic" w:eastAsia="MS PGothic" w:hAnsi="MS PGothic" w:cs="Arial"/>
          <w:b/>
          <w:sz w:val="96"/>
          <w:szCs w:val="96"/>
          <w:lang w:val="en-GB" w:eastAsia="ja-JP"/>
        </w:rPr>
      </w:pPr>
    </w:p>
    <w:p w14:paraId="2367CC34" w14:textId="77777777" w:rsidR="0041174D" w:rsidRPr="00D6754F" w:rsidRDefault="0041174D" w:rsidP="0041174D">
      <w:pPr>
        <w:jc w:val="center"/>
        <w:rPr>
          <w:rFonts w:ascii="MS PGothic" w:eastAsia="MS PGothic" w:hAnsi="MS PGothic" w:cs="Arial"/>
          <w:b/>
          <w:sz w:val="96"/>
          <w:szCs w:val="96"/>
          <w:lang w:val="en-US" w:eastAsia="ja-JP"/>
        </w:rPr>
      </w:pPr>
      <w:r w:rsidRPr="00D6754F">
        <w:rPr>
          <w:rFonts w:ascii="MS PGothic" w:eastAsia="MS PGothic" w:hAnsi="MS PGothic" w:cs="Arial" w:hint="eastAsia"/>
          <w:b/>
          <w:sz w:val="96"/>
          <w:szCs w:val="96"/>
          <w:lang w:val="en-US" w:eastAsia="ja-JP"/>
        </w:rPr>
        <w:t>クリアビューＣ</w:t>
      </w:r>
    </w:p>
    <w:p w14:paraId="6011A11C" w14:textId="77777777" w:rsidR="0041174D" w:rsidRPr="009F4740" w:rsidRDefault="0041174D" w:rsidP="0041174D">
      <w:pPr>
        <w:jc w:val="center"/>
        <w:rPr>
          <w:rFonts w:cs="Arial"/>
          <w:b/>
          <w:szCs w:val="36"/>
          <w:lang w:val="en-US"/>
        </w:rPr>
      </w:pPr>
    </w:p>
    <w:p w14:paraId="1F5E8E2F" w14:textId="77777777" w:rsidR="0041174D" w:rsidRDefault="0041174D" w:rsidP="0041174D">
      <w:pPr>
        <w:jc w:val="center"/>
        <w:rPr>
          <w:rFonts w:cs="Arial"/>
          <w:b/>
          <w:szCs w:val="36"/>
          <w:lang w:val="en-US"/>
        </w:rPr>
      </w:pPr>
    </w:p>
    <w:p w14:paraId="098160D8" w14:textId="77777777" w:rsidR="0041174D" w:rsidRPr="00C968BA" w:rsidRDefault="0041174D" w:rsidP="0041174D">
      <w:pPr>
        <w:jc w:val="center"/>
        <w:rPr>
          <w:rFonts w:ascii="MS PGothic" w:eastAsia="MS PGothic" w:hAnsi="MS PGothic" w:cs="Arial"/>
          <w:b/>
          <w:sz w:val="52"/>
          <w:szCs w:val="52"/>
          <w:lang w:val="en-US" w:eastAsia="ja-JP"/>
        </w:rPr>
      </w:pPr>
      <w:r w:rsidRPr="00C968BA">
        <w:rPr>
          <w:rFonts w:ascii="MS PGothic" w:eastAsia="MS PGothic" w:hAnsi="MS PGothic" w:cs="Arial" w:hint="eastAsia"/>
          <w:b/>
          <w:sz w:val="52"/>
          <w:szCs w:val="52"/>
          <w:lang w:val="en-US" w:eastAsia="ja-JP"/>
        </w:rPr>
        <w:t>クリアビューＣ　HD22</w:t>
      </w:r>
    </w:p>
    <w:p w14:paraId="436CE1AF" w14:textId="77777777" w:rsidR="001A3BA1" w:rsidRPr="00C968BA" w:rsidRDefault="001A3BA1" w:rsidP="001A3BA1">
      <w:pPr>
        <w:ind w:left="1680" w:firstLine="840"/>
        <w:rPr>
          <w:rFonts w:ascii="MS PGothic" w:eastAsia="MS PGothic" w:hAnsi="MS PGothic" w:cs="Arial"/>
          <w:b/>
          <w:sz w:val="24"/>
          <w:szCs w:val="24"/>
          <w:lang w:val="en-US" w:eastAsia="ja-JP"/>
        </w:rPr>
      </w:pPr>
      <w:r w:rsidRPr="00C968BA">
        <w:rPr>
          <w:rFonts w:ascii="MS PGothic" w:eastAsia="MS PGothic" w:hAnsi="MS PGothic" w:cs="Arial" w:hint="eastAsia"/>
          <w:b/>
          <w:sz w:val="52"/>
          <w:szCs w:val="52"/>
          <w:lang w:val="en-US" w:eastAsia="ja-JP"/>
        </w:rPr>
        <w:t xml:space="preserve">クリアビューＣ　</w:t>
      </w:r>
      <w:r>
        <w:rPr>
          <w:rFonts w:ascii="MS PGothic" w:eastAsia="MS PGothic" w:hAnsi="MS PGothic" w:cs="Arial" w:hint="eastAsia"/>
          <w:b/>
          <w:sz w:val="52"/>
          <w:szCs w:val="52"/>
          <w:lang w:val="en-US" w:eastAsia="ja-JP"/>
        </w:rPr>
        <w:t>One</w:t>
      </w:r>
      <w:r w:rsidRPr="00C968BA">
        <w:rPr>
          <w:rFonts w:ascii="MS PGothic" w:eastAsia="MS PGothic" w:hAnsi="MS PGothic" w:cs="Arial" w:hint="eastAsia"/>
          <w:b/>
          <w:sz w:val="52"/>
          <w:szCs w:val="52"/>
          <w:lang w:val="en-US" w:eastAsia="ja-JP"/>
        </w:rPr>
        <w:t>22</w:t>
      </w:r>
    </w:p>
    <w:p w14:paraId="431ADEA6" w14:textId="77777777" w:rsidR="0041174D" w:rsidRPr="003A73D8" w:rsidRDefault="0041174D" w:rsidP="0041174D">
      <w:pPr>
        <w:jc w:val="center"/>
        <w:rPr>
          <w:rFonts w:ascii="MS PGothic" w:eastAsia="MS PGothic" w:hAnsi="MS PGothic" w:cs="Arial"/>
          <w:b/>
          <w:sz w:val="52"/>
          <w:szCs w:val="52"/>
          <w:lang w:val="en-US" w:eastAsia="ja-JP"/>
        </w:rPr>
      </w:pPr>
    </w:p>
    <w:p w14:paraId="78DC6B9B" w14:textId="77777777" w:rsidR="0041174D" w:rsidRPr="00D6754F" w:rsidRDefault="0041174D" w:rsidP="0041174D">
      <w:pPr>
        <w:jc w:val="center"/>
        <w:rPr>
          <w:rFonts w:cs="Arial"/>
          <w:b/>
          <w:sz w:val="56"/>
          <w:szCs w:val="56"/>
          <w:lang w:val="en-US"/>
        </w:rPr>
      </w:pPr>
    </w:p>
    <w:p w14:paraId="3B190954" w14:textId="77777777" w:rsidR="0041174D" w:rsidRPr="001C1515" w:rsidRDefault="0041174D" w:rsidP="0041174D">
      <w:pPr>
        <w:jc w:val="center"/>
        <w:rPr>
          <w:rFonts w:ascii="MS PGothic" w:eastAsia="MS PGothic" w:hAnsi="MS PGothic" w:cs="Arial"/>
          <w:b/>
          <w:sz w:val="96"/>
          <w:szCs w:val="96"/>
          <w:lang w:val="en-US"/>
        </w:rPr>
      </w:pPr>
      <w:r w:rsidRPr="001C1515">
        <w:rPr>
          <w:rFonts w:ascii="MS PGothic" w:eastAsia="MS PGothic" w:hAnsi="MS PGothic" w:cs="Arial" w:hint="eastAsia"/>
          <w:b/>
          <w:sz w:val="96"/>
          <w:szCs w:val="96"/>
          <w:lang w:val="en-US" w:eastAsia="ja-JP"/>
        </w:rPr>
        <w:t>取扱説明書</w:t>
      </w:r>
    </w:p>
    <w:p w14:paraId="4A87A445" w14:textId="77777777" w:rsidR="0041174D" w:rsidRDefault="0041174D" w:rsidP="0041174D">
      <w:pPr>
        <w:jc w:val="center"/>
        <w:rPr>
          <w:rFonts w:cs="Arial"/>
          <w:b/>
          <w:szCs w:val="36"/>
          <w:lang w:val="en-US"/>
        </w:rPr>
      </w:pPr>
    </w:p>
    <w:p w14:paraId="50B5D337" w14:textId="77777777" w:rsidR="0041174D" w:rsidRDefault="0041174D" w:rsidP="0041174D">
      <w:pPr>
        <w:jc w:val="center"/>
        <w:rPr>
          <w:rFonts w:cs="Arial"/>
          <w:b/>
          <w:sz w:val="36"/>
          <w:szCs w:val="36"/>
          <w:lang w:val="en-US"/>
        </w:rPr>
      </w:pPr>
    </w:p>
    <w:p w14:paraId="6A74D140" w14:textId="77777777" w:rsidR="007C48F3" w:rsidRDefault="007C48F3" w:rsidP="0041174D">
      <w:pPr>
        <w:jc w:val="center"/>
        <w:rPr>
          <w:rFonts w:cs="Arial"/>
          <w:b/>
          <w:szCs w:val="36"/>
          <w:lang w:val="en-US"/>
        </w:rPr>
      </w:pPr>
    </w:p>
    <w:p w14:paraId="1E8C7026" w14:textId="77777777" w:rsidR="0041174D" w:rsidRDefault="0041174D" w:rsidP="0041174D">
      <w:pPr>
        <w:jc w:val="center"/>
        <w:rPr>
          <w:rFonts w:eastAsiaTheme="minorEastAsia" w:cs="Arial"/>
          <w:b/>
          <w:szCs w:val="36"/>
          <w:lang w:val="en-US" w:eastAsia="ja-JP"/>
        </w:rPr>
      </w:pPr>
    </w:p>
    <w:p w14:paraId="0CB72ADD" w14:textId="77777777" w:rsidR="0041174D" w:rsidRDefault="0041174D" w:rsidP="0041174D">
      <w:pPr>
        <w:jc w:val="center"/>
        <w:rPr>
          <w:rFonts w:eastAsiaTheme="minorEastAsia" w:cs="Arial"/>
          <w:b/>
          <w:szCs w:val="36"/>
          <w:lang w:val="en-US" w:eastAsia="ja-JP"/>
        </w:rPr>
      </w:pPr>
    </w:p>
    <w:p w14:paraId="69F41794" w14:textId="77777777" w:rsidR="0041174D" w:rsidRDefault="0041174D" w:rsidP="0041174D">
      <w:pPr>
        <w:jc w:val="center"/>
        <w:rPr>
          <w:rFonts w:eastAsiaTheme="minorEastAsia" w:cs="Arial"/>
          <w:b/>
          <w:szCs w:val="36"/>
          <w:lang w:val="en-US" w:eastAsia="ja-JP"/>
        </w:rPr>
      </w:pPr>
    </w:p>
    <w:p w14:paraId="54398AEA" w14:textId="77777777" w:rsidR="0041174D" w:rsidRDefault="0041174D" w:rsidP="0041174D">
      <w:pPr>
        <w:jc w:val="center"/>
        <w:rPr>
          <w:rFonts w:eastAsiaTheme="minorEastAsia" w:cs="Arial"/>
          <w:b/>
          <w:szCs w:val="36"/>
          <w:lang w:val="en-US" w:eastAsia="ja-JP"/>
        </w:rPr>
      </w:pPr>
    </w:p>
    <w:p w14:paraId="3E932067" w14:textId="77777777" w:rsidR="0041174D" w:rsidRDefault="0041174D" w:rsidP="0041174D">
      <w:pPr>
        <w:jc w:val="center"/>
        <w:rPr>
          <w:rFonts w:eastAsiaTheme="minorEastAsia" w:cs="Arial"/>
          <w:b/>
          <w:szCs w:val="36"/>
          <w:lang w:val="en-US" w:eastAsia="ja-JP"/>
        </w:rPr>
      </w:pPr>
    </w:p>
    <w:p w14:paraId="2D4EF0C0" w14:textId="77777777" w:rsidR="0041174D" w:rsidRDefault="0041174D" w:rsidP="0041174D">
      <w:pPr>
        <w:jc w:val="center"/>
        <w:rPr>
          <w:rFonts w:eastAsiaTheme="minorEastAsia" w:cs="Arial"/>
          <w:b/>
          <w:szCs w:val="36"/>
          <w:lang w:val="en-US" w:eastAsia="ja-JP"/>
        </w:rPr>
      </w:pPr>
    </w:p>
    <w:p w14:paraId="4876CDB7" w14:textId="77777777" w:rsidR="0041174D" w:rsidRDefault="0041174D" w:rsidP="0041174D">
      <w:pPr>
        <w:jc w:val="center"/>
        <w:rPr>
          <w:rFonts w:eastAsiaTheme="minorEastAsia" w:cs="Arial"/>
          <w:b/>
          <w:szCs w:val="36"/>
          <w:lang w:val="en-US" w:eastAsia="ja-JP"/>
        </w:rPr>
      </w:pPr>
    </w:p>
    <w:p w14:paraId="10BEC8C3" w14:textId="77777777" w:rsidR="0041174D" w:rsidRDefault="0041174D" w:rsidP="0041174D">
      <w:pPr>
        <w:jc w:val="center"/>
        <w:rPr>
          <w:rFonts w:eastAsiaTheme="minorEastAsia" w:cs="Arial"/>
          <w:b/>
          <w:szCs w:val="36"/>
          <w:lang w:val="en-US" w:eastAsia="ja-JP"/>
        </w:rPr>
      </w:pPr>
    </w:p>
    <w:p w14:paraId="0228AE2C" w14:textId="77777777" w:rsidR="0041174D" w:rsidRPr="00AF3C20" w:rsidRDefault="0041174D" w:rsidP="0041174D">
      <w:pPr>
        <w:jc w:val="center"/>
        <w:rPr>
          <w:rFonts w:eastAsiaTheme="minorEastAsia" w:cs="Arial"/>
          <w:b/>
          <w:szCs w:val="36"/>
          <w:lang w:val="en-US" w:eastAsia="ja-JP"/>
        </w:rPr>
      </w:pPr>
    </w:p>
    <w:p w14:paraId="6DAE6C7A" w14:textId="77777777" w:rsidR="0041174D" w:rsidRDefault="0041174D" w:rsidP="0041174D">
      <w:pPr>
        <w:rPr>
          <w:rFonts w:cs="Arial"/>
          <w:b/>
          <w:szCs w:val="36"/>
          <w:lang w:val="en-GB"/>
        </w:rPr>
      </w:pPr>
    </w:p>
    <w:p w14:paraId="578481C0" w14:textId="77777777" w:rsidR="007C48F3" w:rsidRDefault="007C48F3" w:rsidP="0041174D">
      <w:pPr>
        <w:rPr>
          <w:rFonts w:cs="Arial"/>
          <w:b/>
          <w:szCs w:val="36"/>
          <w:lang w:val="en-GB"/>
        </w:rPr>
      </w:pPr>
    </w:p>
    <w:p w14:paraId="11729638" w14:textId="77777777" w:rsidR="007C48F3" w:rsidRPr="00FA763B" w:rsidRDefault="007C48F3" w:rsidP="0041174D">
      <w:pPr>
        <w:rPr>
          <w:lang w:val="en-US"/>
        </w:rPr>
      </w:pPr>
    </w:p>
    <w:p w14:paraId="73F9924C" w14:textId="77777777" w:rsidR="0041174D" w:rsidRPr="00FA763B" w:rsidRDefault="0041174D" w:rsidP="0041174D">
      <w:pPr>
        <w:rPr>
          <w:lang w:val="en-US"/>
        </w:rPr>
      </w:pPr>
    </w:p>
    <w:p w14:paraId="486E510A" w14:textId="77777777" w:rsidR="0041174D" w:rsidRPr="00E46399" w:rsidRDefault="0041174D" w:rsidP="0041174D">
      <w:pPr>
        <w:jc w:val="center"/>
        <w:rPr>
          <w:lang w:val="en-US"/>
        </w:rPr>
      </w:pPr>
      <w:r>
        <w:rPr>
          <w:noProof/>
        </w:rPr>
        <w:drawing>
          <wp:inline distT="0" distB="0" distL="0" distR="0" wp14:anchorId="6BD9DF19" wp14:editId="2050B71F">
            <wp:extent cx="2257425" cy="1133475"/>
            <wp:effectExtent l="19050" t="0" r="9525" b="0"/>
            <wp:docPr id="16" name="Afbeelding 78" descr="Optelec Logo Color Exact_RG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Optelec Logo Color Exact_RGB"/>
                    <pic:cNvPicPr>
                      <a:picLocks noChangeAspect="1" noChangeArrowheads="1"/>
                    </pic:cNvPicPr>
                  </pic:nvPicPr>
                  <pic:blipFill>
                    <a:blip r:embed="rId26" cstate="print"/>
                    <a:srcRect/>
                    <a:stretch>
                      <a:fillRect/>
                    </a:stretch>
                  </pic:blipFill>
                  <pic:spPr bwMode="auto">
                    <a:xfrm>
                      <a:off x="0" y="0"/>
                      <a:ext cx="2257425" cy="1133475"/>
                    </a:xfrm>
                    <a:prstGeom prst="rect">
                      <a:avLst/>
                    </a:prstGeom>
                    <a:noFill/>
                    <a:ln w="9525">
                      <a:noFill/>
                      <a:miter lim="800000"/>
                      <a:headEnd/>
                      <a:tailEnd/>
                    </a:ln>
                  </pic:spPr>
                </pic:pic>
              </a:graphicData>
            </a:graphic>
          </wp:inline>
        </w:drawing>
      </w:r>
    </w:p>
    <w:p w14:paraId="4B27C7F8" w14:textId="77777777" w:rsidR="00B06E1E" w:rsidRPr="00E46399" w:rsidRDefault="0041174D" w:rsidP="00C71172">
      <w:pPr>
        <w:pStyle w:val="Heading1"/>
        <w:numPr>
          <w:ilvl w:val="0"/>
          <w:numId w:val="81"/>
        </w:numPr>
        <w:tabs>
          <w:tab w:val="right" w:leader="dot" w:pos="9540"/>
          <w:tab w:val="right" w:leader="dot" w:pos="9639"/>
        </w:tabs>
        <w:rPr>
          <w:rFonts w:ascii="MS PGothic" w:eastAsia="MS PGothic" w:hAnsi="MS PGothic"/>
          <w:lang w:val="en-US"/>
        </w:rPr>
      </w:pPr>
      <w:r>
        <w:rPr>
          <w:b w:val="0"/>
          <w:szCs w:val="36"/>
          <w:lang w:val="en-GB"/>
        </w:rPr>
        <w:br w:type="page"/>
      </w:r>
      <w:bookmarkStart w:id="3294" w:name="_Toc399416505"/>
      <w:bookmarkStart w:id="3295" w:name="_Toc412115431"/>
      <w:bookmarkStart w:id="3296" w:name="_Toc454264178"/>
      <w:bookmarkStart w:id="3297" w:name="_Toc74903513"/>
      <w:r w:rsidR="00B06E1E" w:rsidRPr="002E0E0E">
        <w:rPr>
          <w:rFonts w:ascii="MS PGothic" w:eastAsia="MS PGothic" w:hAnsi="MS PGothic" w:hint="eastAsia"/>
          <w:lang w:eastAsia="ja-JP"/>
        </w:rPr>
        <w:t>はじめに</w:t>
      </w:r>
      <w:bookmarkEnd w:id="3294"/>
      <w:bookmarkEnd w:id="3295"/>
      <w:bookmarkEnd w:id="3296"/>
      <w:bookmarkEnd w:id="3297"/>
    </w:p>
    <w:p w14:paraId="502F5F0B" w14:textId="77777777" w:rsidR="00B06E1E" w:rsidRPr="002E0E0E" w:rsidRDefault="00B06E1E" w:rsidP="00B06E1E">
      <w:pPr>
        <w:ind w:firstLineChars="100" w:firstLine="320"/>
        <w:rPr>
          <w:rFonts w:ascii="MS PGothic" w:eastAsia="MS PGothic" w:hAnsi="MS PGothic" w:cs="Arial"/>
          <w:sz w:val="32"/>
          <w:szCs w:val="32"/>
          <w:lang w:val="en-GB" w:eastAsia="ja-JP"/>
        </w:rPr>
      </w:pPr>
      <w:r w:rsidRPr="00E46399">
        <w:rPr>
          <w:rFonts w:ascii="MS PGothic" w:eastAsia="MS PGothic" w:hAnsi="MS PGothic" w:cs="Arial"/>
          <w:sz w:val="32"/>
          <w:szCs w:val="32"/>
          <w:lang w:val="en-US"/>
        </w:rPr>
        <w:t>Optelec</w:t>
      </w:r>
      <w:r w:rsidRPr="002E0E0E">
        <w:rPr>
          <w:rFonts w:ascii="MS PGothic" w:eastAsia="MS PGothic" w:hAnsi="MS PGothic" w:cs="Arial" w:hint="eastAsia"/>
          <w:sz w:val="32"/>
          <w:szCs w:val="32"/>
          <w:lang w:val="en-GB" w:eastAsia="ja-JP"/>
        </w:rPr>
        <w:t>社</w:t>
      </w:r>
      <w:r w:rsidRPr="002E0E0E">
        <w:rPr>
          <w:rFonts w:ascii="MS PGothic" w:eastAsia="MS PGothic" w:hAnsi="MS PGothic" w:cs="Arial" w:hint="eastAsia"/>
          <w:sz w:val="32"/>
          <w:szCs w:val="32"/>
          <w:lang w:val="en-GB"/>
        </w:rPr>
        <w:t>によって開発</w:t>
      </w:r>
      <w:r w:rsidRPr="002E0E0E">
        <w:rPr>
          <w:rFonts w:ascii="MS PGothic" w:eastAsia="MS PGothic" w:hAnsi="MS PGothic" w:cs="Arial" w:hint="eastAsia"/>
          <w:sz w:val="32"/>
          <w:szCs w:val="32"/>
          <w:lang w:val="en-GB" w:eastAsia="ja-JP"/>
        </w:rPr>
        <w:t>された卓上型拡大読書器</w:t>
      </w:r>
      <w:r w:rsidRPr="004424B4">
        <w:rPr>
          <w:rFonts w:ascii="MS PGothic" w:eastAsia="MS PGothic" w:hAnsi="MS PGothic" w:cs="Arial" w:hint="eastAsia"/>
          <w:sz w:val="32"/>
          <w:szCs w:val="32"/>
          <w:lang w:val="en-US" w:eastAsia="ja-JP"/>
        </w:rPr>
        <w:t>“</w:t>
      </w:r>
      <w:r w:rsidRPr="002E0E0E">
        <w:rPr>
          <w:rFonts w:ascii="MS PGothic" w:eastAsia="MS PGothic" w:hAnsi="MS PGothic" w:cs="Arial" w:hint="eastAsia"/>
          <w:sz w:val="32"/>
          <w:szCs w:val="32"/>
          <w:lang w:val="en-GB" w:eastAsia="ja-JP"/>
        </w:rPr>
        <w:t>クリアビュー</w:t>
      </w:r>
      <w:r w:rsidRPr="004424B4">
        <w:rPr>
          <w:rFonts w:ascii="MS PGothic" w:eastAsia="MS PGothic" w:hAnsi="MS PGothic" w:cs="Arial" w:hint="eastAsia"/>
          <w:sz w:val="32"/>
          <w:szCs w:val="32"/>
          <w:lang w:val="en-US" w:eastAsia="ja-JP"/>
        </w:rPr>
        <w:t>Ｃ（ClearView</w:t>
      </w:r>
      <w:r w:rsidRPr="004424B4">
        <w:rPr>
          <w:rFonts w:ascii="MS PGothic" w:eastAsia="MS PGothic" w:hAnsi="MS PGothic" w:cs="Arial"/>
          <w:sz w:val="32"/>
          <w:szCs w:val="32"/>
          <w:lang w:val="en-US"/>
        </w:rPr>
        <w:t xml:space="preserve"> C</w:t>
      </w:r>
      <w:r w:rsidRPr="004424B4">
        <w:rPr>
          <w:rFonts w:ascii="MS PGothic" w:eastAsia="MS PGothic" w:hAnsi="MS PGothic" w:cs="Arial" w:hint="eastAsia"/>
          <w:sz w:val="32"/>
          <w:szCs w:val="32"/>
          <w:lang w:val="en-US" w:eastAsia="ja-JP"/>
        </w:rPr>
        <w:t>）”</w:t>
      </w:r>
      <w:r w:rsidRPr="002E0E0E">
        <w:rPr>
          <w:rFonts w:ascii="MS PGothic" w:eastAsia="MS PGothic" w:hAnsi="MS PGothic" w:cs="Arial" w:hint="eastAsia"/>
          <w:sz w:val="32"/>
          <w:szCs w:val="32"/>
          <w:lang w:val="en-GB"/>
        </w:rPr>
        <w:t>を</w:t>
      </w:r>
      <w:r w:rsidRPr="002E0E0E">
        <w:rPr>
          <w:rFonts w:ascii="MS PGothic" w:eastAsia="MS PGothic" w:hAnsi="MS PGothic" w:cs="Arial" w:hint="eastAsia"/>
          <w:sz w:val="32"/>
          <w:szCs w:val="32"/>
          <w:lang w:val="en-GB" w:eastAsia="ja-JP"/>
        </w:rPr>
        <w:t>お選びいただい</w:t>
      </w:r>
      <w:r>
        <w:rPr>
          <w:rFonts w:ascii="MS PGothic" w:eastAsia="MS PGothic" w:hAnsi="MS PGothic" w:cs="Arial" w:hint="eastAsia"/>
          <w:sz w:val="32"/>
          <w:szCs w:val="32"/>
          <w:lang w:val="en-GB" w:eastAsia="ja-JP"/>
        </w:rPr>
        <w:t>きありがとうございました</w:t>
      </w:r>
      <w:r w:rsidRPr="002E0E0E">
        <w:rPr>
          <w:rFonts w:ascii="MS PGothic" w:eastAsia="MS PGothic" w:hAnsi="MS PGothic" w:cs="Arial" w:hint="eastAsia"/>
          <w:sz w:val="32"/>
          <w:szCs w:val="32"/>
          <w:lang w:val="en-GB" w:eastAsia="ja-JP"/>
        </w:rPr>
        <w:t>。クリアビューＣは、読む、書く、写真を見る</w:t>
      </w:r>
      <w:r>
        <w:rPr>
          <w:rFonts w:ascii="MS PGothic" w:eastAsia="MS PGothic" w:hAnsi="MS PGothic" w:cs="Arial" w:hint="eastAsia"/>
          <w:sz w:val="32"/>
          <w:szCs w:val="32"/>
          <w:lang w:val="en-GB" w:eastAsia="ja-JP"/>
        </w:rPr>
        <w:t>こと</w:t>
      </w:r>
      <w:r w:rsidRPr="002E0E0E">
        <w:rPr>
          <w:rFonts w:ascii="MS PGothic" w:eastAsia="MS PGothic" w:hAnsi="MS PGothic" w:cs="Arial" w:hint="eastAsia"/>
          <w:sz w:val="32"/>
          <w:szCs w:val="32"/>
          <w:lang w:val="en-GB" w:eastAsia="ja-JP"/>
        </w:rPr>
        <w:t>を可能にし、仕事</w:t>
      </w:r>
      <w:r>
        <w:rPr>
          <w:rFonts w:ascii="MS PGothic" w:eastAsia="MS PGothic" w:hAnsi="MS PGothic" w:cs="Arial" w:hint="eastAsia"/>
          <w:sz w:val="32"/>
          <w:szCs w:val="32"/>
          <w:lang w:val="en-GB" w:eastAsia="ja-JP"/>
        </w:rPr>
        <w:t>を</w:t>
      </w:r>
      <w:r w:rsidRPr="002E0E0E">
        <w:rPr>
          <w:rFonts w:ascii="MS PGothic" w:eastAsia="MS PGothic" w:hAnsi="MS PGothic" w:cs="Arial" w:hint="eastAsia"/>
          <w:sz w:val="32"/>
          <w:szCs w:val="32"/>
          <w:lang w:val="en-GB" w:eastAsia="ja-JP"/>
        </w:rPr>
        <w:t>することなど多くのことを可能にします。</w:t>
      </w:r>
      <w:r w:rsidRPr="002E0E0E">
        <w:rPr>
          <w:rFonts w:ascii="MS PGothic" w:eastAsia="MS PGothic" w:hAnsi="MS PGothic" w:cs="Arial"/>
          <w:sz w:val="32"/>
          <w:szCs w:val="32"/>
          <w:lang w:val="en-GB" w:eastAsia="ja-JP"/>
        </w:rPr>
        <w:t xml:space="preserve"> </w:t>
      </w:r>
      <w:r w:rsidRPr="002E0E0E">
        <w:rPr>
          <w:rFonts w:ascii="MS PGothic" w:eastAsia="MS PGothic" w:hAnsi="MS PGothic" w:cs="Arial"/>
          <w:sz w:val="32"/>
          <w:szCs w:val="32"/>
          <w:lang w:val="en-GB"/>
        </w:rPr>
        <w:t>クリアビューＣ</w:t>
      </w:r>
      <w:r w:rsidRPr="002E0E0E">
        <w:rPr>
          <w:rFonts w:ascii="MS PGothic" w:eastAsia="MS PGothic" w:hAnsi="MS PGothic" w:cs="Arial" w:hint="eastAsia"/>
          <w:sz w:val="32"/>
          <w:szCs w:val="32"/>
          <w:lang w:val="en-GB"/>
        </w:rPr>
        <w:t>は</w:t>
      </w:r>
      <w:r w:rsidRPr="002E0E0E">
        <w:rPr>
          <w:rFonts w:ascii="MS PGothic" w:eastAsia="MS PGothic" w:hAnsi="MS PGothic" w:cs="Arial" w:hint="eastAsia"/>
          <w:sz w:val="32"/>
          <w:szCs w:val="32"/>
          <w:lang w:val="en-GB" w:eastAsia="ja-JP"/>
        </w:rPr>
        <w:t>、文字や</w:t>
      </w:r>
      <w:r w:rsidRPr="002E0E0E">
        <w:rPr>
          <w:rFonts w:ascii="MS PGothic" w:eastAsia="MS PGothic" w:hAnsi="MS PGothic" w:cs="Arial" w:hint="eastAsia"/>
          <w:sz w:val="32"/>
          <w:szCs w:val="32"/>
          <w:lang w:val="en-GB"/>
        </w:rPr>
        <w:t>物</w:t>
      </w:r>
      <w:r w:rsidRPr="002E0E0E">
        <w:rPr>
          <w:rFonts w:ascii="MS PGothic" w:eastAsia="MS PGothic" w:hAnsi="MS PGothic" w:cs="Arial" w:hint="eastAsia"/>
          <w:sz w:val="32"/>
          <w:szCs w:val="32"/>
          <w:lang w:val="en-GB" w:eastAsia="ja-JP"/>
        </w:rPr>
        <w:t>や画像</w:t>
      </w:r>
      <w:r w:rsidRPr="002E0E0E">
        <w:rPr>
          <w:rFonts w:ascii="MS PGothic" w:eastAsia="MS PGothic" w:hAnsi="MS PGothic" w:cs="Arial" w:hint="eastAsia"/>
          <w:sz w:val="32"/>
          <w:szCs w:val="32"/>
          <w:lang w:val="en-GB"/>
        </w:rPr>
        <w:t>を</w:t>
      </w:r>
      <w:r w:rsidRPr="002E0E0E">
        <w:rPr>
          <w:rFonts w:ascii="MS PGothic" w:eastAsia="MS PGothic" w:hAnsi="MS PGothic" w:cs="Arial" w:hint="eastAsia"/>
          <w:sz w:val="32"/>
          <w:szCs w:val="32"/>
          <w:lang w:val="en-GB" w:eastAsia="ja-JP"/>
        </w:rPr>
        <w:t>、</w:t>
      </w:r>
      <w:r w:rsidRPr="002E0E0E">
        <w:rPr>
          <w:rFonts w:ascii="MS PGothic" w:eastAsia="MS PGothic" w:hAnsi="MS PGothic" w:cs="Arial" w:hint="eastAsia"/>
          <w:sz w:val="32"/>
          <w:szCs w:val="32"/>
          <w:lang w:val="en-GB"/>
        </w:rPr>
        <w:t>拡大し</w:t>
      </w:r>
      <w:r w:rsidRPr="002E0E0E">
        <w:rPr>
          <w:rFonts w:ascii="MS PGothic" w:eastAsia="MS PGothic" w:hAnsi="MS PGothic" w:cs="Arial" w:hint="eastAsia"/>
          <w:sz w:val="32"/>
          <w:szCs w:val="32"/>
          <w:lang w:val="en-GB" w:eastAsia="ja-JP"/>
        </w:rPr>
        <w:t>、強調</w:t>
      </w:r>
      <w:r w:rsidRPr="002E0E0E">
        <w:rPr>
          <w:rFonts w:ascii="MS PGothic" w:eastAsia="MS PGothic" w:hAnsi="MS PGothic" w:cs="Arial" w:hint="eastAsia"/>
          <w:sz w:val="32"/>
          <w:szCs w:val="32"/>
          <w:lang w:val="en-GB"/>
        </w:rPr>
        <w:t>して、あなたの好ましい色の組合せ</w:t>
      </w:r>
      <w:r w:rsidRPr="002E0E0E">
        <w:rPr>
          <w:rFonts w:ascii="MS PGothic" w:eastAsia="MS PGothic" w:hAnsi="MS PGothic" w:cs="Arial" w:hint="eastAsia"/>
          <w:sz w:val="32"/>
          <w:szCs w:val="32"/>
          <w:lang w:val="en-GB" w:eastAsia="ja-JP"/>
        </w:rPr>
        <w:t>で、</w:t>
      </w:r>
      <w:r w:rsidRPr="002E0E0E">
        <w:rPr>
          <w:rFonts w:ascii="MS PGothic" w:eastAsia="MS PGothic" w:hAnsi="MS PGothic" w:cs="Arial" w:hint="eastAsia"/>
          <w:sz w:val="32"/>
          <w:szCs w:val="32"/>
          <w:lang w:val="en-GB"/>
        </w:rPr>
        <w:t>明るさとコントラス</w:t>
      </w:r>
      <w:r>
        <w:rPr>
          <w:rFonts w:ascii="MS PGothic" w:eastAsia="MS PGothic" w:hAnsi="MS PGothic" w:cs="Arial" w:hint="eastAsia"/>
          <w:sz w:val="32"/>
          <w:szCs w:val="32"/>
          <w:lang w:val="en-GB" w:eastAsia="ja-JP"/>
        </w:rPr>
        <w:t>を</w:t>
      </w:r>
      <w:r w:rsidRPr="002E0E0E">
        <w:rPr>
          <w:rFonts w:ascii="MS PGothic" w:eastAsia="MS PGothic" w:hAnsi="MS PGothic" w:cs="Arial" w:hint="eastAsia"/>
          <w:sz w:val="32"/>
          <w:szCs w:val="32"/>
          <w:lang w:val="en-GB" w:eastAsia="ja-JP"/>
        </w:rPr>
        <w:t>調整して表示する</w:t>
      </w:r>
      <w:r w:rsidRPr="002E0E0E">
        <w:rPr>
          <w:rFonts w:ascii="MS PGothic" w:eastAsia="MS PGothic" w:hAnsi="MS PGothic" w:cs="Arial" w:hint="eastAsia"/>
          <w:sz w:val="32"/>
          <w:szCs w:val="32"/>
          <w:lang w:val="en-GB"/>
        </w:rPr>
        <w:t>ことができます。</w:t>
      </w:r>
      <w:r w:rsidRPr="002E0E0E">
        <w:rPr>
          <w:rFonts w:ascii="MS PGothic" w:eastAsia="MS PGothic" w:hAnsi="MS PGothic" w:cs="Arial"/>
          <w:sz w:val="32"/>
          <w:szCs w:val="32"/>
          <w:lang w:val="en-GB"/>
        </w:rPr>
        <w:t xml:space="preserve"> </w:t>
      </w:r>
      <w:r w:rsidRPr="002E0E0E">
        <w:rPr>
          <w:rFonts w:ascii="MS PGothic" w:eastAsia="MS PGothic" w:hAnsi="MS PGothic" w:cs="Arial" w:hint="eastAsia"/>
          <w:sz w:val="32"/>
          <w:szCs w:val="32"/>
          <w:lang w:val="en-GB" w:eastAsia="ja-JP"/>
        </w:rPr>
        <w:t>操作は</w:t>
      </w:r>
      <w:r w:rsidRPr="002E0E0E">
        <w:rPr>
          <w:rFonts w:ascii="MS PGothic" w:eastAsia="MS PGothic" w:hAnsi="MS PGothic" w:cs="Arial" w:hint="eastAsia"/>
          <w:sz w:val="32"/>
          <w:szCs w:val="32"/>
          <w:lang w:val="en-GB"/>
        </w:rPr>
        <w:t>簡単で</w:t>
      </w:r>
      <w:r w:rsidRPr="002E0E0E">
        <w:rPr>
          <w:rFonts w:ascii="MS PGothic" w:eastAsia="MS PGothic" w:hAnsi="MS PGothic" w:cs="Arial" w:hint="eastAsia"/>
          <w:sz w:val="32"/>
          <w:szCs w:val="32"/>
          <w:lang w:val="en-GB" w:eastAsia="ja-JP"/>
        </w:rPr>
        <w:t>すので、</w:t>
      </w:r>
      <w:r w:rsidRPr="002E0E0E">
        <w:rPr>
          <w:rFonts w:ascii="MS PGothic" w:eastAsia="MS PGothic" w:hAnsi="MS PGothic" w:cs="Arial" w:hint="eastAsia"/>
          <w:sz w:val="32"/>
          <w:szCs w:val="32"/>
          <w:lang w:val="en-GB"/>
        </w:rPr>
        <w:t>自宅</w:t>
      </w:r>
      <w:r w:rsidRPr="002E0E0E">
        <w:rPr>
          <w:rFonts w:ascii="MS PGothic" w:eastAsia="MS PGothic" w:hAnsi="MS PGothic" w:cs="Arial" w:hint="eastAsia"/>
          <w:sz w:val="32"/>
          <w:szCs w:val="32"/>
          <w:lang w:val="en-GB" w:eastAsia="ja-JP"/>
        </w:rPr>
        <w:t>でも、職場でも、</w:t>
      </w:r>
      <w:r w:rsidRPr="002E0E0E">
        <w:rPr>
          <w:rFonts w:ascii="MS PGothic" w:eastAsia="MS PGothic" w:hAnsi="MS PGothic" w:cs="Arial" w:hint="eastAsia"/>
          <w:sz w:val="32"/>
          <w:szCs w:val="32"/>
          <w:lang w:val="en-GB"/>
        </w:rPr>
        <w:t>学校</w:t>
      </w:r>
      <w:r w:rsidRPr="002E0E0E">
        <w:rPr>
          <w:rFonts w:ascii="MS PGothic" w:eastAsia="MS PGothic" w:hAnsi="MS PGothic" w:cs="Arial" w:hint="eastAsia"/>
          <w:sz w:val="32"/>
          <w:szCs w:val="32"/>
          <w:lang w:val="en-GB" w:eastAsia="ja-JP"/>
        </w:rPr>
        <w:t>でもご使用いいただけます。</w:t>
      </w:r>
    </w:p>
    <w:p w14:paraId="445DFCB1" w14:textId="77777777" w:rsidR="00B06E1E" w:rsidRPr="002E0E0E" w:rsidRDefault="00B06E1E" w:rsidP="00B06E1E">
      <w:pPr>
        <w:rPr>
          <w:rFonts w:ascii="MS PGothic" w:eastAsia="MS PGothic" w:hAnsi="MS PGothic" w:cs="Arial"/>
          <w:sz w:val="32"/>
          <w:szCs w:val="32"/>
          <w:lang w:val="en-GB"/>
        </w:rPr>
      </w:pPr>
    </w:p>
    <w:p w14:paraId="64B3E804" w14:textId="77777777" w:rsidR="00B06E1E" w:rsidRPr="002E0E0E" w:rsidRDefault="00B06E1E" w:rsidP="00B06E1E">
      <w:pPr>
        <w:rPr>
          <w:rFonts w:ascii="MS PGothic" w:eastAsia="MS PGothic" w:hAnsi="MS PGothic" w:cs="Arial"/>
          <w:sz w:val="32"/>
          <w:szCs w:val="32"/>
          <w:lang w:eastAsia="ja-JP"/>
        </w:rPr>
      </w:pPr>
      <w:r w:rsidRPr="002E0E0E">
        <w:rPr>
          <w:rFonts w:ascii="MS PGothic" w:eastAsia="MS PGothic" w:hAnsi="MS PGothic" w:cs="Arial" w:hint="eastAsia"/>
          <w:sz w:val="32"/>
          <w:szCs w:val="32"/>
          <w:lang w:val="en-GB" w:eastAsia="ja-JP"/>
        </w:rPr>
        <w:t>クリアビューＣ</w:t>
      </w:r>
      <w:r w:rsidRPr="002E0E0E">
        <w:rPr>
          <w:rFonts w:ascii="MS PGothic" w:eastAsia="MS PGothic" w:hAnsi="MS PGothic" w:cs="Arial" w:hint="eastAsia"/>
          <w:sz w:val="32"/>
          <w:szCs w:val="32"/>
          <w:lang w:val="en-GB"/>
        </w:rPr>
        <w:t>は</w:t>
      </w:r>
      <w:r w:rsidRPr="002E0E0E">
        <w:rPr>
          <w:rFonts w:ascii="MS PGothic" w:eastAsia="MS PGothic" w:hAnsi="MS PGothic" w:cs="Arial" w:hint="eastAsia"/>
          <w:sz w:val="32"/>
          <w:szCs w:val="32"/>
          <w:lang w:val="en-GB" w:eastAsia="ja-JP"/>
        </w:rPr>
        <w:t>、</w:t>
      </w:r>
      <w:r w:rsidRPr="002E0E0E">
        <w:rPr>
          <w:rFonts w:ascii="MS PGothic" w:eastAsia="MS PGothic" w:hAnsi="MS PGothic" w:cs="Arial" w:hint="eastAsia"/>
          <w:sz w:val="32"/>
          <w:szCs w:val="32"/>
          <w:lang w:val="en-GB"/>
        </w:rPr>
        <w:t>使いやすさ</w:t>
      </w:r>
      <w:r w:rsidRPr="002E0E0E">
        <w:rPr>
          <w:rFonts w:ascii="MS PGothic" w:eastAsia="MS PGothic" w:hAnsi="MS PGothic" w:cs="Arial" w:hint="eastAsia"/>
          <w:sz w:val="32"/>
          <w:szCs w:val="32"/>
          <w:lang w:val="en-GB" w:eastAsia="ja-JP"/>
        </w:rPr>
        <w:t>、</w:t>
      </w:r>
      <w:r w:rsidRPr="002E0E0E">
        <w:rPr>
          <w:rFonts w:ascii="MS PGothic" w:eastAsia="MS PGothic" w:hAnsi="MS PGothic" w:cs="Arial" w:hint="eastAsia"/>
          <w:sz w:val="32"/>
          <w:szCs w:val="32"/>
          <w:lang w:val="en-GB"/>
        </w:rPr>
        <w:t>快適な読書と最大作業</w:t>
      </w:r>
      <w:r w:rsidRPr="002E0E0E">
        <w:rPr>
          <w:rFonts w:ascii="MS PGothic" w:eastAsia="MS PGothic" w:hAnsi="MS PGothic" w:cs="Arial" w:hint="eastAsia"/>
          <w:sz w:val="32"/>
          <w:szCs w:val="32"/>
          <w:lang w:val="en-GB" w:eastAsia="ja-JP"/>
        </w:rPr>
        <w:t>空間の確保</w:t>
      </w:r>
      <w:r w:rsidRPr="002E0E0E">
        <w:rPr>
          <w:rFonts w:ascii="MS PGothic" w:eastAsia="MS PGothic" w:hAnsi="MS PGothic" w:cs="Arial" w:hint="eastAsia"/>
          <w:sz w:val="32"/>
          <w:szCs w:val="32"/>
          <w:lang w:val="en-GB"/>
        </w:rPr>
        <w:t>に</w:t>
      </w:r>
      <w:r w:rsidRPr="002E0E0E">
        <w:rPr>
          <w:rFonts w:ascii="MS PGothic" w:eastAsia="MS PGothic" w:hAnsi="MS PGothic" w:cs="Arial" w:hint="eastAsia"/>
          <w:sz w:val="32"/>
          <w:szCs w:val="32"/>
          <w:lang w:val="en-GB" w:eastAsia="ja-JP"/>
        </w:rPr>
        <w:t>焦点を当</w:t>
      </w:r>
      <w:r>
        <w:rPr>
          <w:rFonts w:ascii="MS PGothic" w:eastAsia="MS PGothic" w:hAnsi="MS PGothic" w:cs="Arial" w:hint="eastAsia"/>
          <w:sz w:val="32"/>
          <w:szCs w:val="32"/>
          <w:lang w:val="en-GB" w:eastAsia="ja-JP"/>
        </w:rPr>
        <w:t>て</w:t>
      </w:r>
      <w:r w:rsidRPr="002E0E0E">
        <w:rPr>
          <w:rFonts w:ascii="MS PGothic" w:eastAsia="MS PGothic" w:hAnsi="MS PGothic" w:cs="Arial" w:hint="eastAsia"/>
          <w:sz w:val="32"/>
          <w:szCs w:val="32"/>
          <w:lang w:val="en-GB" w:eastAsia="ja-JP"/>
        </w:rPr>
        <w:t>た</w:t>
      </w:r>
      <w:r w:rsidRPr="002E0E0E">
        <w:rPr>
          <w:rFonts w:ascii="MS PGothic" w:eastAsia="MS PGothic" w:hAnsi="MS PGothic" w:cs="Arial" w:hint="eastAsia"/>
          <w:sz w:val="32"/>
          <w:szCs w:val="32"/>
          <w:lang w:val="en-GB"/>
        </w:rPr>
        <w:t>ユニークな</w:t>
      </w:r>
      <w:r w:rsidRPr="002E0E0E">
        <w:rPr>
          <w:rFonts w:ascii="MS PGothic" w:eastAsia="MS PGothic" w:hAnsi="MS PGothic" w:cs="Arial" w:hint="eastAsia"/>
          <w:sz w:val="32"/>
          <w:szCs w:val="32"/>
          <w:lang w:val="en-GB" w:eastAsia="ja-JP"/>
        </w:rPr>
        <w:t>人間工学に基づいた</w:t>
      </w:r>
      <w:r w:rsidRPr="002E0E0E">
        <w:rPr>
          <w:rFonts w:ascii="MS PGothic" w:eastAsia="MS PGothic" w:hAnsi="MS PGothic" w:cs="Arial" w:hint="eastAsia"/>
          <w:sz w:val="32"/>
          <w:szCs w:val="32"/>
          <w:lang w:val="en-GB"/>
        </w:rPr>
        <w:t>モジュラー</w:t>
      </w:r>
      <w:r w:rsidRPr="002E0E0E">
        <w:rPr>
          <w:rFonts w:ascii="MS PGothic" w:eastAsia="MS PGothic" w:hAnsi="MS PGothic" w:cs="Arial" w:hint="eastAsia"/>
          <w:sz w:val="32"/>
          <w:szCs w:val="32"/>
          <w:lang w:val="en-GB" w:eastAsia="ja-JP"/>
        </w:rPr>
        <w:t>設計です。高品質なＸＹテーブル（読書台）は、カメラの下で滑らかに文章や対象物を動かすことができます。</w:t>
      </w:r>
      <w:r w:rsidRPr="002E0E0E">
        <w:rPr>
          <w:rFonts w:ascii="MS PGothic" w:eastAsia="MS PGothic" w:hAnsi="MS PGothic" w:cs="Arial"/>
          <w:sz w:val="32"/>
          <w:szCs w:val="32"/>
          <w:lang w:val="en-GB" w:eastAsia="ja-JP"/>
        </w:rPr>
        <w:t xml:space="preserve"> </w:t>
      </w:r>
      <w:r w:rsidRPr="002E0E0E">
        <w:rPr>
          <w:rFonts w:ascii="MS PGothic" w:eastAsia="MS PGothic" w:hAnsi="MS PGothic" w:cs="Arial" w:hint="eastAsia"/>
          <w:sz w:val="32"/>
          <w:szCs w:val="32"/>
          <w:lang w:val="en-GB" w:eastAsia="ja-JP"/>
        </w:rPr>
        <w:t>すべての操作がひとつに</w:t>
      </w:r>
      <w:r w:rsidRPr="002E0E0E">
        <w:rPr>
          <w:rFonts w:ascii="MS PGothic" w:eastAsia="MS PGothic" w:hAnsi="MS PGothic" w:cs="Arial" w:hint="eastAsia"/>
          <w:sz w:val="32"/>
          <w:szCs w:val="32"/>
          <w:lang w:val="en-GB"/>
        </w:rPr>
        <w:t>統合</w:t>
      </w:r>
      <w:r w:rsidRPr="002E0E0E">
        <w:rPr>
          <w:rFonts w:ascii="MS PGothic" w:eastAsia="MS PGothic" w:hAnsi="MS PGothic" w:cs="Arial" w:hint="eastAsia"/>
          <w:sz w:val="32"/>
          <w:szCs w:val="32"/>
          <w:lang w:val="en-GB" w:eastAsia="ja-JP"/>
        </w:rPr>
        <w:t>された使いやすいコントローラー</w:t>
      </w:r>
      <w:r w:rsidRPr="002E0E0E">
        <w:rPr>
          <w:rFonts w:ascii="MS PGothic" w:eastAsia="MS PGothic" w:hAnsi="MS PGothic" w:cs="Arial" w:hint="eastAsia"/>
          <w:sz w:val="32"/>
          <w:szCs w:val="32"/>
          <w:lang w:val="en-GB"/>
        </w:rPr>
        <w:t>は</w:t>
      </w:r>
      <w:r w:rsidRPr="002E0E0E">
        <w:rPr>
          <w:rFonts w:ascii="MS PGothic" w:eastAsia="MS PGothic" w:hAnsi="MS PGothic" w:cs="Arial" w:hint="eastAsia"/>
          <w:sz w:val="32"/>
          <w:szCs w:val="32"/>
          <w:lang w:val="en-GB" w:eastAsia="ja-JP"/>
        </w:rPr>
        <w:t>、「簡単操作」と「高機能操作」を切り替えて</w:t>
      </w:r>
      <w:r>
        <w:rPr>
          <w:rFonts w:ascii="MS PGothic" w:eastAsia="MS PGothic" w:hAnsi="MS PGothic" w:cs="Arial" w:hint="eastAsia"/>
          <w:sz w:val="32"/>
          <w:szCs w:val="32"/>
          <w:lang w:val="en-GB" w:eastAsia="ja-JP"/>
        </w:rPr>
        <w:t>、</w:t>
      </w:r>
      <w:r w:rsidRPr="002E0E0E">
        <w:rPr>
          <w:rFonts w:ascii="MS PGothic" w:eastAsia="MS PGothic" w:hAnsi="MS PGothic" w:cs="Arial" w:hint="eastAsia"/>
          <w:sz w:val="32"/>
          <w:szCs w:val="32"/>
          <w:lang w:val="en-GB" w:eastAsia="ja-JP"/>
        </w:rPr>
        <w:t>直感的な感性</w:t>
      </w:r>
      <w:r w:rsidRPr="002E0E0E">
        <w:rPr>
          <w:rFonts w:ascii="MS PGothic" w:eastAsia="MS PGothic" w:hAnsi="MS PGothic" w:cs="Arial" w:hint="eastAsia"/>
          <w:sz w:val="32"/>
          <w:szCs w:val="32"/>
          <w:lang w:val="en-GB"/>
        </w:rPr>
        <w:t>で</w:t>
      </w:r>
      <w:r w:rsidRPr="002E0E0E">
        <w:rPr>
          <w:rFonts w:ascii="MS PGothic" w:eastAsia="MS PGothic" w:hAnsi="MS PGothic" w:cs="Arial" w:hint="eastAsia"/>
          <w:sz w:val="32"/>
          <w:szCs w:val="32"/>
          <w:lang w:val="en-GB" w:eastAsia="ja-JP"/>
        </w:rPr>
        <w:t>操作する</w:t>
      </w:r>
      <w:r w:rsidRPr="002E0E0E">
        <w:rPr>
          <w:rFonts w:ascii="MS PGothic" w:eastAsia="MS PGothic" w:hAnsi="MS PGothic" w:cs="Arial" w:hint="eastAsia"/>
          <w:sz w:val="32"/>
          <w:szCs w:val="32"/>
          <w:lang w:val="en-GB"/>
        </w:rPr>
        <w:t>ができます。</w:t>
      </w:r>
      <w:r w:rsidRPr="002E0E0E">
        <w:rPr>
          <w:rFonts w:ascii="MS PGothic" w:eastAsia="MS PGothic" w:hAnsi="MS PGothic" w:cs="Arial" w:hint="eastAsia"/>
          <w:sz w:val="32"/>
          <w:szCs w:val="32"/>
          <w:lang w:val="en-GB" w:eastAsia="ja-JP"/>
        </w:rPr>
        <w:t>クリアビュー</w:t>
      </w:r>
      <w:r w:rsidRPr="003110FB">
        <w:rPr>
          <w:rFonts w:ascii="MS PGothic" w:eastAsia="MS PGothic" w:hAnsi="MS PGothic" w:cs="Arial" w:hint="eastAsia"/>
          <w:sz w:val="32"/>
          <w:szCs w:val="32"/>
          <w:lang w:eastAsia="ja-JP"/>
        </w:rPr>
        <w:t>Ｃ</w:t>
      </w:r>
      <w:r w:rsidRPr="002E0E0E">
        <w:rPr>
          <w:rFonts w:ascii="MS PGothic" w:eastAsia="MS PGothic" w:hAnsi="MS PGothic" w:cs="Arial" w:hint="eastAsia"/>
          <w:sz w:val="32"/>
          <w:szCs w:val="32"/>
          <w:lang w:val="en-GB"/>
        </w:rPr>
        <w:t>のユニークなデザインは</w:t>
      </w:r>
      <w:r w:rsidRPr="002E0E0E">
        <w:rPr>
          <w:rFonts w:ascii="MS PGothic" w:eastAsia="MS PGothic" w:hAnsi="MS PGothic" w:cs="Arial" w:hint="eastAsia"/>
          <w:sz w:val="32"/>
          <w:szCs w:val="32"/>
          <w:lang w:val="en-GB" w:eastAsia="ja-JP"/>
        </w:rPr>
        <w:t>、</w:t>
      </w:r>
      <w:r w:rsidRPr="002E0E0E">
        <w:rPr>
          <w:rFonts w:ascii="MS PGothic" w:eastAsia="MS PGothic" w:hAnsi="MS PGothic" w:cs="Arial" w:hint="eastAsia"/>
          <w:sz w:val="32"/>
          <w:szCs w:val="32"/>
          <w:lang w:val="en-GB"/>
        </w:rPr>
        <w:t>快適な読書姿勢を</w:t>
      </w:r>
      <w:r w:rsidRPr="002E0E0E">
        <w:rPr>
          <w:rFonts w:ascii="MS PGothic" w:eastAsia="MS PGothic" w:hAnsi="MS PGothic" w:cs="Arial" w:hint="eastAsia"/>
          <w:sz w:val="32"/>
          <w:szCs w:val="32"/>
          <w:lang w:val="en-GB" w:eastAsia="ja-JP"/>
        </w:rPr>
        <w:t>お約束し、</w:t>
      </w:r>
      <w:r w:rsidRPr="002E0E0E">
        <w:rPr>
          <w:rFonts w:ascii="MS PGothic" w:eastAsia="MS PGothic" w:hAnsi="MS PGothic" w:cs="Arial" w:hint="eastAsia"/>
          <w:sz w:val="32"/>
          <w:szCs w:val="32"/>
          <w:lang w:val="en-GB"/>
        </w:rPr>
        <w:t>あなたの</w:t>
      </w:r>
      <w:r w:rsidRPr="002E0E0E">
        <w:rPr>
          <w:rFonts w:ascii="MS PGothic" w:eastAsia="MS PGothic" w:hAnsi="MS PGothic" w:cs="Arial" w:hint="eastAsia"/>
          <w:sz w:val="32"/>
          <w:szCs w:val="32"/>
          <w:lang w:val="en-GB" w:eastAsia="ja-JP"/>
        </w:rPr>
        <w:t>ご自宅のインテリアの一部となり</w:t>
      </w:r>
      <w:r w:rsidRPr="002E0E0E">
        <w:rPr>
          <w:rFonts w:ascii="MS PGothic" w:eastAsia="MS PGothic" w:hAnsi="MS PGothic" w:cs="Arial" w:hint="eastAsia"/>
          <w:sz w:val="32"/>
          <w:szCs w:val="32"/>
          <w:lang w:val="en-GB"/>
        </w:rPr>
        <w:t>ます。</w:t>
      </w:r>
    </w:p>
    <w:p w14:paraId="64D8D9DC" w14:textId="77777777" w:rsidR="00B06E1E" w:rsidRPr="003110FB" w:rsidRDefault="00B06E1E" w:rsidP="00B06E1E">
      <w:pPr>
        <w:rPr>
          <w:rFonts w:ascii="MS PGothic" w:eastAsia="MS PGothic" w:hAnsi="MS PGothic"/>
          <w:sz w:val="32"/>
          <w:szCs w:val="32"/>
        </w:rPr>
      </w:pPr>
    </w:p>
    <w:p w14:paraId="6E2AC927" w14:textId="77777777" w:rsidR="00B06E1E" w:rsidRPr="00F40EA9" w:rsidRDefault="00B06E1E" w:rsidP="00B06E1E">
      <w:pPr>
        <w:pStyle w:val="Heading2"/>
        <w:rPr>
          <w:rFonts w:ascii="MS PGothic" w:eastAsia="MS PGothic" w:hAnsi="MS PGothic"/>
          <w:sz w:val="36"/>
          <w:szCs w:val="36"/>
        </w:rPr>
      </w:pPr>
      <w:bookmarkStart w:id="3298" w:name="_Toc399416506"/>
      <w:bookmarkStart w:id="3299" w:name="_Toc412115432"/>
      <w:bookmarkStart w:id="3300" w:name="_Toc454264179"/>
      <w:bookmarkStart w:id="3301" w:name="_Toc74903514"/>
      <w:r>
        <w:rPr>
          <w:rFonts w:ascii="MS PGothic" w:eastAsia="MS PGothic" w:hAnsi="MS PGothic"/>
          <w:sz w:val="36"/>
          <w:szCs w:val="36"/>
          <w:lang w:eastAsia="ja-JP"/>
        </w:rPr>
        <w:t xml:space="preserve">1.1. </w:t>
      </w:r>
      <w:r w:rsidRPr="002E0E0E">
        <w:rPr>
          <w:rFonts w:ascii="MS PGothic" w:eastAsia="MS PGothic" w:hAnsi="MS PGothic" w:hint="eastAsia"/>
          <w:sz w:val="36"/>
          <w:szCs w:val="36"/>
          <w:lang w:val="en-GB" w:eastAsia="ja-JP"/>
        </w:rPr>
        <w:t>マニュアルについて</w:t>
      </w:r>
      <w:bookmarkEnd w:id="3298"/>
      <w:bookmarkEnd w:id="3299"/>
      <w:bookmarkEnd w:id="3300"/>
      <w:bookmarkEnd w:id="3301"/>
    </w:p>
    <w:p w14:paraId="7A73BD26" w14:textId="77777777" w:rsidR="00B06E1E" w:rsidRPr="00F40EA9" w:rsidRDefault="00B06E1E" w:rsidP="00B06E1E">
      <w:pPr>
        <w:ind w:firstLineChars="100" w:firstLine="320"/>
        <w:rPr>
          <w:rFonts w:ascii="MS PGothic" w:eastAsia="MS PGothic" w:hAnsi="MS PGothic" w:cs="Arial"/>
          <w:sz w:val="32"/>
          <w:szCs w:val="32"/>
          <w:lang w:eastAsia="ja-JP"/>
        </w:rPr>
      </w:pPr>
      <w:r w:rsidRPr="002E0E0E">
        <w:rPr>
          <w:rFonts w:ascii="MS PGothic" w:eastAsia="MS PGothic" w:hAnsi="MS PGothic" w:cs="Arial" w:hint="eastAsia"/>
          <w:sz w:val="32"/>
          <w:szCs w:val="32"/>
          <w:lang w:val="en-GB" w:eastAsia="ja-JP"/>
        </w:rPr>
        <w:t>このマニュアルは、クリアビュー</w:t>
      </w:r>
      <w:r w:rsidRPr="00F40EA9">
        <w:rPr>
          <w:rFonts w:ascii="MS PGothic" w:eastAsia="MS PGothic" w:hAnsi="MS PGothic" w:cs="Arial" w:hint="eastAsia"/>
          <w:sz w:val="32"/>
          <w:szCs w:val="32"/>
          <w:lang w:eastAsia="ja-JP"/>
        </w:rPr>
        <w:t>Ｃ</w:t>
      </w:r>
      <w:r w:rsidRPr="002E0E0E">
        <w:rPr>
          <w:rFonts w:ascii="MS PGothic" w:eastAsia="MS PGothic" w:hAnsi="MS PGothic" w:cs="Arial" w:hint="eastAsia"/>
          <w:sz w:val="32"/>
          <w:szCs w:val="32"/>
          <w:lang w:val="en-GB" w:eastAsia="ja-JP"/>
        </w:rPr>
        <w:t>の機能と操作をご理解いただくためのものです。ご使用前に最後までご一読ください。</w:t>
      </w:r>
    </w:p>
    <w:p w14:paraId="452C4EDE" w14:textId="77777777" w:rsidR="00B06E1E" w:rsidRPr="00F40EA9" w:rsidRDefault="00B06E1E" w:rsidP="00B06E1E">
      <w:pPr>
        <w:rPr>
          <w:rFonts w:ascii="MS PGothic" w:eastAsia="MS PGothic" w:hAnsi="MS PGothic" w:cs="Arial"/>
          <w:sz w:val="32"/>
          <w:szCs w:val="32"/>
          <w:lang w:eastAsia="ja-JP"/>
        </w:rPr>
      </w:pPr>
    </w:p>
    <w:p w14:paraId="4FDA826C" w14:textId="77777777" w:rsidR="00B06E1E" w:rsidRPr="00F40EA9" w:rsidRDefault="00B06E1E" w:rsidP="00B06E1E">
      <w:pPr>
        <w:rPr>
          <w:rFonts w:ascii="MS PGothic" w:eastAsia="MS PGothic" w:hAnsi="MS PGothic" w:cs="Arial"/>
          <w:sz w:val="32"/>
          <w:szCs w:val="32"/>
          <w:lang w:eastAsia="ja-JP"/>
        </w:rPr>
      </w:pPr>
      <w:r w:rsidRPr="002E0E0E">
        <w:rPr>
          <w:rFonts w:ascii="MS PGothic" w:eastAsia="MS PGothic" w:hAnsi="MS PGothic" w:cs="Arial" w:hint="eastAsia"/>
          <w:sz w:val="32"/>
          <w:szCs w:val="32"/>
          <w:lang w:val="en-GB" w:eastAsia="ja-JP"/>
        </w:rPr>
        <w:t>ご使用方法に関するご質問やご意見は、最後のページに記載</w:t>
      </w:r>
      <w:r>
        <w:rPr>
          <w:rFonts w:ascii="MS PGothic" w:eastAsia="MS PGothic" w:hAnsi="MS PGothic" w:cs="Arial" w:hint="eastAsia"/>
          <w:sz w:val="32"/>
          <w:szCs w:val="32"/>
          <w:lang w:val="en-GB" w:eastAsia="ja-JP"/>
        </w:rPr>
        <w:t>され</w:t>
      </w:r>
      <w:r w:rsidRPr="002E0E0E">
        <w:rPr>
          <w:rFonts w:ascii="MS PGothic" w:eastAsia="MS PGothic" w:hAnsi="MS PGothic" w:cs="Arial" w:hint="eastAsia"/>
          <w:sz w:val="32"/>
          <w:szCs w:val="32"/>
          <w:lang w:val="en-GB" w:eastAsia="ja-JP"/>
        </w:rPr>
        <w:t>て</w:t>
      </w:r>
      <w:r>
        <w:rPr>
          <w:rFonts w:ascii="MS PGothic" w:eastAsia="MS PGothic" w:hAnsi="MS PGothic" w:cs="Arial" w:hint="eastAsia"/>
          <w:sz w:val="32"/>
          <w:szCs w:val="32"/>
          <w:lang w:val="en-GB" w:eastAsia="ja-JP"/>
        </w:rPr>
        <w:t>い</w:t>
      </w:r>
      <w:r w:rsidRPr="002E0E0E">
        <w:rPr>
          <w:rFonts w:ascii="MS PGothic" w:eastAsia="MS PGothic" w:hAnsi="MS PGothic" w:cs="Arial" w:hint="eastAsia"/>
          <w:sz w:val="32"/>
          <w:szCs w:val="32"/>
          <w:lang w:val="en-GB" w:eastAsia="ja-JP"/>
        </w:rPr>
        <w:t>るお客様相談室またはお買い求めの販売店までご連絡ください。</w:t>
      </w:r>
    </w:p>
    <w:p w14:paraId="0CCA5908" w14:textId="77777777" w:rsidR="00B06E1E" w:rsidRPr="00BE67F1" w:rsidRDefault="00B06E1E" w:rsidP="00B06E1E">
      <w:pPr>
        <w:rPr>
          <w:rFonts w:ascii="MS PGothic" w:eastAsia="MS PGothic" w:hAnsi="MS PGothic" w:cs="Arial"/>
          <w:sz w:val="32"/>
          <w:szCs w:val="32"/>
          <w:lang w:eastAsia="ja-JP"/>
        </w:rPr>
      </w:pPr>
      <w:r>
        <w:rPr>
          <w:rFonts w:ascii="MS PGothic" w:eastAsia="MS PGothic" w:hAnsi="MS PGothic" w:cs="Arial" w:hint="eastAsia"/>
          <w:sz w:val="32"/>
          <w:szCs w:val="32"/>
          <w:lang w:val="en-GB" w:eastAsia="ja-JP"/>
        </w:rPr>
        <w:t>どうぞ</w:t>
      </w:r>
      <w:r w:rsidRPr="002E0E0E">
        <w:rPr>
          <w:rFonts w:ascii="MS PGothic" w:eastAsia="MS PGothic" w:hAnsi="MS PGothic" w:cs="Arial" w:hint="eastAsia"/>
          <w:sz w:val="32"/>
          <w:szCs w:val="32"/>
          <w:lang w:val="en-GB" w:eastAsia="ja-JP"/>
        </w:rPr>
        <w:t>クリアビュー</w:t>
      </w:r>
      <w:r w:rsidRPr="00BE67F1">
        <w:rPr>
          <w:rFonts w:ascii="MS PGothic" w:eastAsia="MS PGothic" w:hAnsi="MS PGothic" w:cs="Arial" w:hint="eastAsia"/>
          <w:sz w:val="32"/>
          <w:szCs w:val="32"/>
          <w:lang w:eastAsia="ja-JP"/>
        </w:rPr>
        <w:t>Ｃ</w:t>
      </w:r>
      <w:r w:rsidRPr="002E0E0E">
        <w:rPr>
          <w:rFonts w:ascii="MS PGothic" w:eastAsia="MS PGothic" w:hAnsi="MS PGothic" w:cs="Arial" w:hint="eastAsia"/>
          <w:sz w:val="32"/>
          <w:szCs w:val="32"/>
          <w:lang w:val="en-GB" w:eastAsia="ja-JP"/>
        </w:rPr>
        <w:t>を十分にご活用</w:t>
      </w:r>
      <w:r>
        <w:rPr>
          <w:rFonts w:ascii="MS PGothic" w:eastAsia="MS PGothic" w:hAnsi="MS PGothic" w:cs="Arial" w:hint="eastAsia"/>
          <w:sz w:val="32"/>
          <w:szCs w:val="32"/>
          <w:lang w:val="en-GB" w:eastAsia="ja-JP"/>
        </w:rPr>
        <w:t>ください</w:t>
      </w:r>
      <w:r w:rsidRPr="002E0E0E">
        <w:rPr>
          <w:rFonts w:ascii="MS PGothic" w:eastAsia="MS PGothic" w:hAnsi="MS PGothic" w:cs="Arial" w:hint="eastAsia"/>
          <w:sz w:val="32"/>
          <w:szCs w:val="32"/>
          <w:lang w:val="en-GB" w:eastAsia="ja-JP"/>
        </w:rPr>
        <w:t>。</w:t>
      </w:r>
    </w:p>
    <w:p w14:paraId="49C63BAE" w14:textId="77777777" w:rsidR="00B06E1E" w:rsidRPr="00BE67F1" w:rsidRDefault="00B06E1E" w:rsidP="00B06E1E">
      <w:pPr>
        <w:rPr>
          <w:rFonts w:ascii="MS PGothic" w:eastAsia="MS PGothic" w:hAnsi="MS PGothic" w:cs="Arial"/>
          <w:sz w:val="32"/>
          <w:szCs w:val="32"/>
          <w:lang w:eastAsia="ja-JP"/>
        </w:rPr>
      </w:pPr>
    </w:p>
    <w:p w14:paraId="54EC6FC1" w14:textId="77777777" w:rsidR="00B06E1E" w:rsidRPr="00A5334A" w:rsidRDefault="00B06E1E" w:rsidP="00C71172">
      <w:pPr>
        <w:pStyle w:val="Heading1"/>
        <w:numPr>
          <w:ilvl w:val="0"/>
          <w:numId w:val="81"/>
        </w:numPr>
        <w:rPr>
          <w:rFonts w:ascii="MS PGothic" w:eastAsia="MS PGothic" w:hAnsi="MS PGothic"/>
          <w:lang w:val="en-US" w:eastAsia="ja-JP"/>
        </w:rPr>
      </w:pPr>
      <w:bookmarkStart w:id="3302" w:name="_Toc412115433"/>
      <w:bookmarkStart w:id="3303" w:name="_Toc454264180"/>
      <w:bookmarkStart w:id="3304" w:name="_Toc74903515"/>
      <w:r w:rsidRPr="00A5334A">
        <w:rPr>
          <w:rFonts w:ascii="MS PGothic" w:eastAsia="MS PGothic" w:hAnsi="MS PGothic" w:hint="eastAsia"/>
          <w:lang w:val="en-US" w:eastAsia="ja-JP"/>
        </w:rPr>
        <w:t>クリアビューＣ</w:t>
      </w:r>
      <w:bookmarkEnd w:id="3302"/>
      <w:bookmarkEnd w:id="3303"/>
      <w:bookmarkEnd w:id="3304"/>
    </w:p>
    <w:p w14:paraId="0D882E63" w14:textId="77777777" w:rsidR="00B06E1E" w:rsidRPr="002E0E0E" w:rsidRDefault="00B06E1E" w:rsidP="00B06E1E">
      <w:pPr>
        <w:ind w:firstLineChars="100" w:firstLine="320"/>
        <w:jc w:val="left"/>
        <w:rPr>
          <w:rFonts w:ascii="MS PGothic" w:eastAsia="MS PGothic" w:hAnsi="MS PGothic" w:cs="Arial"/>
          <w:bCs/>
          <w:iCs/>
          <w:sz w:val="32"/>
          <w:szCs w:val="32"/>
          <w:lang w:val="en-US" w:eastAsia="ja-JP"/>
        </w:rPr>
      </w:pPr>
      <w:r w:rsidRPr="002E0E0E">
        <w:rPr>
          <w:rFonts w:ascii="MS PGothic" w:eastAsia="MS PGothic" w:hAnsi="MS PGothic" w:cs="Arial" w:hint="eastAsia"/>
          <w:bCs/>
          <w:iCs/>
          <w:sz w:val="32"/>
          <w:szCs w:val="32"/>
          <w:lang w:val="en-US" w:eastAsia="ja-JP"/>
        </w:rPr>
        <w:t>クリアビューＣは、ユニークなCフォルム（C型形状）デザインで、従来型の形状の拡大読書器に較べ、より快適な読書と、より広い作業スペースを提供します。</w:t>
      </w:r>
    </w:p>
    <w:p w14:paraId="3C683553" w14:textId="77777777" w:rsidR="00B06E1E" w:rsidRPr="002E0E0E" w:rsidRDefault="00B06E1E" w:rsidP="00B06E1E">
      <w:pPr>
        <w:jc w:val="left"/>
        <w:rPr>
          <w:rFonts w:ascii="MS PGothic" w:eastAsia="MS PGothic" w:hAnsi="MS PGothic" w:cs="Arial"/>
          <w:bCs/>
          <w:iCs/>
          <w:sz w:val="32"/>
          <w:szCs w:val="32"/>
          <w:lang w:val="en-US" w:eastAsia="ja-JP"/>
        </w:rPr>
      </w:pPr>
      <w:r w:rsidRPr="002E0E0E">
        <w:rPr>
          <w:rFonts w:ascii="MS PGothic" w:eastAsia="MS PGothic" w:hAnsi="MS PGothic" w:cs="Arial" w:hint="eastAsia"/>
          <w:bCs/>
          <w:iCs/>
          <w:sz w:val="32"/>
          <w:szCs w:val="32"/>
          <w:lang w:val="en-US" w:eastAsia="ja-JP"/>
        </w:rPr>
        <w:t>クリアビューＣは、簡単操作と</w:t>
      </w:r>
      <w:r>
        <w:rPr>
          <w:rFonts w:ascii="MS PGothic" w:eastAsia="MS PGothic" w:hAnsi="MS PGothic" w:cs="Arial" w:hint="eastAsia"/>
          <w:bCs/>
          <w:iCs/>
          <w:sz w:val="32"/>
          <w:szCs w:val="32"/>
          <w:lang w:val="en-US" w:eastAsia="ja-JP"/>
        </w:rPr>
        <w:t>高機能</w:t>
      </w:r>
      <w:r w:rsidRPr="002E0E0E">
        <w:rPr>
          <w:rFonts w:ascii="MS PGothic" w:eastAsia="MS PGothic" w:hAnsi="MS PGothic" w:cs="Arial" w:hint="eastAsia"/>
          <w:bCs/>
          <w:iCs/>
          <w:sz w:val="32"/>
          <w:szCs w:val="32"/>
          <w:lang w:val="en-US" w:eastAsia="ja-JP"/>
        </w:rPr>
        <w:t>操作の２通りの操作の選択ができ、お部屋のインテリアと調和します。</w:t>
      </w:r>
    </w:p>
    <w:p w14:paraId="04D29530" w14:textId="77777777" w:rsidR="00B06E1E" w:rsidRPr="002E0E0E" w:rsidRDefault="00B06E1E" w:rsidP="00B06E1E">
      <w:pPr>
        <w:jc w:val="left"/>
        <w:rPr>
          <w:rFonts w:ascii="MS PGothic" w:eastAsia="MS PGothic" w:hAnsi="MS PGothic" w:cs="Arial"/>
          <w:bCs/>
          <w:iCs/>
          <w:sz w:val="36"/>
          <w:szCs w:val="36"/>
          <w:lang w:val="en-US" w:eastAsia="ja-JP"/>
        </w:rPr>
      </w:pPr>
    </w:p>
    <w:p w14:paraId="1DB1F25C" w14:textId="77777777" w:rsidR="00B06E1E" w:rsidRPr="00A5334A" w:rsidRDefault="00B06E1E" w:rsidP="00B06E1E">
      <w:pPr>
        <w:pStyle w:val="Heading2"/>
        <w:rPr>
          <w:rFonts w:ascii="MS PGothic" w:eastAsia="MS PGothic" w:hAnsi="MS PGothic"/>
          <w:sz w:val="36"/>
          <w:szCs w:val="36"/>
          <w:lang w:val="en-US"/>
        </w:rPr>
      </w:pPr>
      <w:bookmarkStart w:id="3305" w:name="_Toc399416507"/>
      <w:bookmarkStart w:id="3306" w:name="_Toc412115434"/>
      <w:bookmarkStart w:id="3307" w:name="_Toc454264181"/>
      <w:bookmarkStart w:id="3308" w:name="_Toc74903516"/>
      <w:bookmarkStart w:id="3309" w:name="_Toc391381746"/>
      <w:bookmarkStart w:id="3310" w:name="_Toc391382086"/>
      <w:bookmarkStart w:id="3311" w:name="_Toc391383418"/>
      <w:bookmarkStart w:id="3312" w:name="_Toc392162863"/>
      <w:bookmarkStart w:id="3313" w:name="_Toc392165620"/>
      <w:bookmarkStart w:id="3314" w:name="_Toc393203921"/>
      <w:bookmarkStart w:id="3315" w:name="_Toc393204827"/>
      <w:bookmarkStart w:id="3316" w:name="_Toc393351628"/>
      <w:r w:rsidRPr="00A5334A">
        <w:rPr>
          <w:rFonts w:ascii="MS PGothic" w:eastAsia="MS PGothic" w:hAnsi="MS PGothic" w:hint="eastAsia"/>
          <w:sz w:val="36"/>
          <w:szCs w:val="36"/>
          <w:lang w:val="en-US" w:eastAsia="ja-JP"/>
        </w:rPr>
        <w:t>2.1.　同梱されているもの</w:t>
      </w:r>
      <w:bookmarkEnd w:id="3305"/>
      <w:bookmarkEnd w:id="3306"/>
      <w:bookmarkEnd w:id="3307"/>
      <w:bookmarkEnd w:id="3308"/>
    </w:p>
    <w:bookmarkEnd w:id="3309"/>
    <w:bookmarkEnd w:id="3310"/>
    <w:bookmarkEnd w:id="3311"/>
    <w:bookmarkEnd w:id="3312"/>
    <w:bookmarkEnd w:id="3313"/>
    <w:bookmarkEnd w:id="3314"/>
    <w:bookmarkEnd w:id="3315"/>
    <w:bookmarkEnd w:id="3316"/>
    <w:p w14:paraId="4EAB756F" w14:textId="77777777" w:rsidR="00B06E1E" w:rsidRPr="002E0E0E" w:rsidRDefault="00B06E1E" w:rsidP="00B06E1E">
      <w:pPr>
        <w:ind w:firstLineChars="100" w:firstLine="320"/>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クリアビューＣの梱包には次のものが入っています。</w:t>
      </w:r>
    </w:p>
    <w:p w14:paraId="22C4FE24" w14:textId="77777777" w:rsidR="00B06E1E" w:rsidRPr="002E0E0E" w:rsidRDefault="00B06E1E" w:rsidP="00B06E1E">
      <w:pPr>
        <w:numPr>
          <w:ilvl w:val="0"/>
          <w:numId w:val="5"/>
        </w:numPr>
        <w:jc w:val="left"/>
        <w:rPr>
          <w:rFonts w:ascii="MS PGothic" w:eastAsia="MS PGothic" w:hAnsi="MS PGothic" w:cs="Arial"/>
          <w:sz w:val="32"/>
          <w:szCs w:val="32"/>
          <w:lang w:val="en-GB"/>
        </w:rPr>
      </w:pPr>
      <w:r w:rsidRPr="002E0E0E">
        <w:rPr>
          <w:rFonts w:ascii="MS PGothic" w:eastAsia="MS PGothic" w:hAnsi="MS PGothic" w:cs="Arial" w:hint="eastAsia"/>
          <w:sz w:val="32"/>
          <w:szCs w:val="32"/>
          <w:lang w:val="en-GB" w:eastAsia="ja-JP"/>
        </w:rPr>
        <w:t>クリアビューＣ本体</w:t>
      </w:r>
    </w:p>
    <w:p w14:paraId="7A56643F" w14:textId="77777777" w:rsidR="00B06E1E" w:rsidRPr="002E0E0E" w:rsidRDefault="00B06E1E" w:rsidP="00B06E1E">
      <w:pPr>
        <w:numPr>
          <w:ilvl w:val="0"/>
          <w:numId w:val="5"/>
        </w:numPr>
        <w:jc w:val="left"/>
        <w:rPr>
          <w:rFonts w:ascii="MS PGothic" w:eastAsia="MS PGothic" w:hAnsi="MS PGothic" w:cs="Arial"/>
          <w:sz w:val="32"/>
          <w:szCs w:val="32"/>
          <w:lang w:val="en-GB"/>
        </w:rPr>
      </w:pPr>
      <w:r w:rsidRPr="002E0E0E">
        <w:rPr>
          <w:rFonts w:ascii="MS PGothic" w:eastAsia="MS PGothic" w:hAnsi="MS PGothic" w:cs="Arial" w:hint="eastAsia"/>
          <w:sz w:val="32"/>
          <w:szCs w:val="32"/>
          <w:lang w:val="en-GB" w:eastAsia="ja-JP"/>
        </w:rPr>
        <w:t>電源コード</w:t>
      </w:r>
    </w:p>
    <w:p w14:paraId="5F50B56D" w14:textId="1B23F726" w:rsidR="00B06E1E" w:rsidRDefault="00B06E1E" w:rsidP="00B06E1E">
      <w:pPr>
        <w:numPr>
          <w:ilvl w:val="0"/>
          <w:numId w:val="5"/>
        </w:numPr>
        <w:jc w:val="left"/>
        <w:rPr>
          <w:rFonts w:ascii="MS PGothic" w:eastAsia="MS PGothic" w:hAnsi="MS PGothic" w:cs="Arial"/>
          <w:sz w:val="32"/>
          <w:szCs w:val="32"/>
          <w:lang w:val="en-GB"/>
        </w:rPr>
      </w:pPr>
      <w:r w:rsidRPr="002E0E0E">
        <w:rPr>
          <w:rFonts w:ascii="MS PGothic" w:eastAsia="MS PGothic" w:hAnsi="MS PGothic" w:cs="Arial" w:hint="eastAsia"/>
          <w:sz w:val="32"/>
          <w:szCs w:val="32"/>
          <w:lang w:val="en-GB" w:eastAsia="ja-JP"/>
        </w:rPr>
        <w:t>コントローラー（ボタン電池CR2025×２個　内蔵）</w:t>
      </w:r>
    </w:p>
    <w:p w14:paraId="7E9D0B32" w14:textId="77777777" w:rsidR="009F4303" w:rsidRPr="009F4303" w:rsidRDefault="009F4303" w:rsidP="009F4303">
      <w:pPr>
        <w:pStyle w:val="ListParagraph"/>
        <w:widowControl w:val="0"/>
        <w:autoSpaceDE w:val="0"/>
        <w:autoSpaceDN w:val="0"/>
        <w:adjustRightInd w:val="0"/>
        <w:jc w:val="left"/>
        <w:rPr>
          <w:rFonts w:ascii="MS PGothic" w:eastAsia="MS PGothic" w:hAnsi="MS PGothic" w:cs="ＭＳＰゴシック"/>
          <w:sz w:val="32"/>
          <w:szCs w:val="32"/>
          <w:lang w:val="en-US"/>
        </w:rPr>
      </w:pPr>
      <w:r w:rsidRPr="009F4303">
        <w:rPr>
          <w:rFonts w:ascii="MS PGothic" w:eastAsia="MS PGothic" w:hAnsi="MS PGothic" w:cs="ＭＳＰゴシック" w:hint="eastAsia"/>
          <w:sz w:val="32"/>
          <w:szCs w:val="32"/>
          <w:lang w:val="en-US"/>
        </w:rPr>
        <w:t>（１０．コントローラーに付属しているボタン電池についての警告</w:t>
      </w:r>
      <w:r w:rsidRPr="009F4303">
        <w:rPr>
          <w:rFonts w:ascii="MS PGothic" w:eastAsia="MS PGothic" w:hAnsi="MS PGothic" w:cs="ＭＳＰゴシック"/>
          <w:sz w:val="32"/>
          <w:szCs w:val="32"/>
          <w:lang w:val="en-US"/>
        </w:rPr>
        <w:t xml:space="preserve"> </w:t>
      </w:r>
      <w:r w:rsidRPr="009F4303">
        <w:rPr>
          <w:rFonts w:ascii="MS PGothic" w:eastAsia="MS PGothic" w:hAnsi="MS PGothic" w:cs="ＭＳＰゴシック" w:hint="eastAsia"/>
          <w:sz w:val="32"/>
          <w:szCs w:val="32"/>
          <w:lang w:val="en-US"/>
        </w:rPr>
        <w:t>を</w:t>
      </w:r>
    </w:p>
    <w:p w14:paraId="4DCD2586" w14:textId="69C3854F" w:rsidR="009F4303" w:rsidRPr="009F4303" w:rsidRDefault="009F4303" w:rsidP="009F4303">
      <w:pPr>
        <w:pStyle w:val="ListParagraph"/>
        <w:jc w:val="left"/>
        <w:rPr>
          <w:rFonts w:ascii="MS PGothic" w:eastAsia="MS PGothic" w:hAnsi="MS PGothic" w:cs="Arial"/>
          <w:sz w:val="32"/>
          <w:szCs w:val="32"/>
          <w:lang w:val="en-GB"/>
        </w:rPr>
      </w:pPr>
      <w:r w:rsidRPr="009F4303">
        <w:rPr>
          <w:rFonts w:ascii="MS PGothic" w:eastAsia="MS PGothic" w:hAnsi="MS PGothic" w:cs="ＭＳＰゴシック" w:hint="eastAsia"/>
          <w:sz w:val="32"/>
          <w:szCs w:val="32"/>
          <w:lang w:val="en-US"/>
        </w:rPr>
        <w:t>必ずお読みください。）</w:t>
      </w:r>
    </w:p>
    <w:p w14:paraId="364D1035" w14:textId="77777777" w:rsidR="00B06E1E" w:rsidRPr="002E0E0E" w:rsidRDefault="00B06E1E" w:rsidP="00B06E1E">
      <w:pPr>
        <w:numPr>
          <w:ilvl w:val="0"/>
          <w:numId w:val="5"/>
        </w:numPr>
        <w:jc w:val="left"/>
        <w:rPr>
          <w:rFonts w:ascii="MS PGothic" w:eastAsia="MS PGothic" w:hAnsi="MS PGothic" w:cs="Arial"/>
          <w:sz w:val="32"/>
          <w:szCs w:val="32"/>
          <w:lang w:val="en-GB"/>
        </w:rPr>
      </w:pPr>
      <w:r w:rsidRPr="002E0E0E">
        <w:rPr>
          <w:rFonts w:ascii="MS PGothic" w:eastAsia="MS PGothic" w:hAnsi="MS PGothic" w:cs="Arial" w:hint="eastAsia"/>
          <w:sz w:val="32"/>
          <w:szCs w:val="32"/>
          <w:lang w:val="en-GB" w:eastAsia="ja-JP"/>
        </w:rPr>
        <w:t>コントローラーの操作説明シート</w:t>
      </w:r>
    </w:p>
    <w:p w14:paraId="45739386" w14:textId="77777777" w:rsidR="00B06E1E" w:rsidRPr="002E0E0E" w:rsidRDefault="00B06E1E" w:rsidP="00B06E1E">
      <w:pPr>
        <w:numPr>
          <w:ilvl w:val="0"/>
          <w:numId w:val="5"/>
        </w:numPr>
        <w:jc w:val="left"/>
        <w:rPr>
          <w:rFonts w:ascii="MS PGothic" w:eastAsia="MS PGothic" w:hAnsi="MS PGothic" w:cs="Arial"/>
          <w:sz w:val="32"/>
          <w:szCs w:val="32"/>
          <w:lang w:val="en-GB"/>
        </w:rPr>
      </w:pPr>
      <w:r w:rsidRPr="002E0E0E">
        <w:rPr>
          <w:rFonts w:ascii="MS PGothic" w:eastAsia="MS PGothic" w:hAnsi="MS PGothic" w:cs="Arial" w:hint="eastAsia"/>
          <w:sz w:val="32"/>
          <w:szCs w:val="32"/>
          <w:lang w:val="en-GB" w:eastAsia="ja-JP"/>
        </w:rPr>
        <w:t>取扱説明書</w:t>
      </w:r>
    </w:p>
    <w:p w14:paraId="7DEF6673" w14:textId="77777777" w:rsidR="00B06E1E" w:rsidRDefault="00B06E1E" w:rsidP="00B06E1E">
      <w:pPr>
        <w:numPr>
          <w:ilvl w:val="0"/>
          <w:numId w:val="5"/>
        </w:numPr>
        <w:jc w:val="left"/>
        <w:rPr>
          <w:rFonts w:ascii="MS PGothic" w:eastAsia="MS PGothic" w:hAnsi="MS PGothic" w:cs="Arial"/>
          <w:sz w:val="32"/>
          <w:szCs w:val="32"/>
          <w:lang w:val="en-GB"/>
        </w:rPr>
      </w:pPr>
      <w:r>
        <w:rPr>
          <w:rFonts w:ascii="MS PGothic" w:eastAsia="MS PGothic" w:hAnsi="MS PGothic" w:cs="Arial" w:hint="eastAsia"/>
          <w:sz w:val="32"/>
          <w:szCs w:val="32"/>
          <w:lang w:val="en-GB" w:eastAsia="ja-JP"/>
        </w:rPr>
        <w:t>品質保証規定兼</w:t>
      </w:r>
      <w:r w:rsidRPr="002E0E0E">
        <w:rPr>
          <w:rFonts w:ascii="MS PGothic" w:eastAsia="MS PGothic" w:hAnsi="MS PGothic" w:cs="Arial" w:hint="eastAsia"/>
          <w:sz w:val="32"/>
          <w:szCs w:val="32"/>
          <w:lang w:val="en-GB" w:eastAsia="ja-JP"/>
        </w:rPr>
        <w:t>保証書・</w:t>
      </w:r>
      <w:r>
        <w:rPr>
          <w:rFonts w:ascii="MS PGothic" w:eastAsia="MS PGothic" w:hAnsi="MS PGothic" w:cs="Arial" w:hint="eastAsia"/>
          <w:sz w:val="32"/>
          <w:szCs w:val="32"/>
          <w:lang w:val="en-GB" w:eastAsia="ja-JP"/>
        </w:rPr>
        <w:t>修理保証サービス</w:t>
      </w:r>
      <w:r w:rsidRPr="002E0E0E">
        <w:rPr>
          <w:rFonts w:ascii="MS PGothic" w:eastAsia="MS PGothic" w:hAnsi="MS PGothic" w:cs="Arial" w:hint="eastAsia"/>
          <w:sz w:val="32"/>
          <w:szCs w:val="32"/>
          <w:lang w:val="en-GB" w:eastAsia="ja-JP"/>
        </w:rPr>
        <w:t>登録</w:t>
      </w:r>
      <w:r>
        <w:rPr>
          <w:rFonts w:ascii="MS PGothic" w:eastAsia="MS PGothic" w:hAnsi="MS PGothic" w:cs="Arial" w:hint="eastAsia"/>
          <w:sz w:val="32"/>
          <w:szCs w:val="32"/>
          <w:lang w:val="en-GB" w:eastAsia="ja-JP"/>
        </w:rPr>
        <w:t>書</w:t>
      </w:r>
    </w:p>
    <w:p w14:paraId="643A43C2" w14:textId="77777777" w:rsidR="00B06E1E" w:rsidRPr="002E0E0E" w:rsidRDefault="00B06E1E" w:rsidP="00B06E1E">
      <w:pPr>
        <w:jc w:val="left"/>
        <w:rPr>
          <w:rFonts w:ascii="MS PGothic" w:eastAsia="MS PGothic" w:hAnsi="MS PGothic" w:cs="Arial"/>
          <w:sz w:val="32"/>
          <w:szCs w:val="32"/>
          <w:lang w:val="en-GB"/>
        </w:rPr>
      </w:pPr>
    </w:p>
    <w:p w14:paraId="68A79D05" w14:textId="6A9C0077" w:rsidR="00B06E1E" w:rsidRDefault="00B06E1E" w:rsidP="009F4303">
      <w:pPr>
        <w:jc w:val="left"/>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もし、上記のものに欠品がありましたら、販売店または最後のページにあるお客様相談室にご連絡をお願いいたします。</w:t>
      </w:r>
    </w:p>
    <w:p w14:paraId="013FC4AD" w14:textId="77777777" w:rsidR="00B06E1E" w:rsidRPr="002E0E0E" w:rsidRDefault="00B06E1E" w:rsidP="00B06E1E">
      <w:pPr>
        <w:rPr>
          <w:rFonts w:ascii="MS PGothic" w:eastAsia="MS PGothic" w:hAnsi="MS PGothic" w:cs="Arial"/>
          <w:sz w:val="32"/>
          <w:szCs w:val="32"/>
          <w:lang w:val="en-GB"/>
        </w:rPr>
      </w:pPr>
    </w:p>
    <w:p w14:paraId="0668DDFE" w14:textId="77777777" w:rsidR="00B06E1E" w:rsidRPr="00A5334A" w:rsidRDefault="00B06E1E" w:rsidP="00B06E1E">
      <w:pPr>
        <w:pStyle w:val="Heading2"/>
        <w:rPr>
          <w:rFonts w:ascii="MS PGothic" w:eastAsia="MS PGothic" w:hAnsi="MS PGothic"/>
          <w:sz w:val="36"/>
          <w:szCs w:val="36"/>
          <w:lang w:val="en-GB"/>
        </w:rPr>
      </w:pPr>
      <w:bookmarkStart w:id="3317" w:name="_Toc399416508"/>
      <w:bookmarkStart w:id="3318" w:name="_Toc412115435"/>
      <w:bookmarkStart w:id="3319" w:name="_Toc454264182"/>
      <w:bookmarkStart w:id="3320" w:name="_Toc74903517"/>
      <w:bookmarkStart w:id="3321" w:name="_Toc391381747"/>
      <w:bookmarkStart w:id="3322" w:name="_Toc391382087"/>
      <w:bookmarkStart w:id="3323" w:name="_Toc391383419"/>
      <w:bookmarkStart w:id="3324" w:name="_Toc392162864"/>
      <w:bookmarkStart w:id="3325" w:name="_Toc392165621"/>
      <w:bookmarkStart w:id="3326" w:name="_Toc393203922"/>
      <w:bookmarkStart w:id="3327" w:name="_Toc393204828"/>
      <w:bookmarkStart w:id="3328" w:name="_Toc393351629"/>
      <w:r w:rsidRPr="00A5334A">
        <w:rPr>
          <w:rFonts w:ascii="MS PGothic" w:eastAsia="MS PGothic" w:hAnsi="MS PGothic" w:hint="eastAsia"/>
          <w:sz w:val="36"/>
          <w:szCs w:val="36"/>
          <w:lang w:val="en-GB" w:eastAsia="ja-JP"/>
        </w:rPr>
        <w:t>2.2.　各部の名前</w:t>
      </w:r>
      <w:bookmarkEnd w:id="3317"/>
      <w:bookmarkEnd w:id="3318"/>
      <w:bookmarkEnd w:id="3319"/>
      <w:bookmarkEnd w:id="3320"/>
    </w:p>
    <w:bookmarkEnd w:id="3321"/>
    <w:bookmarkEnd w:id="3322"/>
    <w:bookmarkEnd w:id="3323"/>
    <w:bookmarkEnd w:id="3324"/>
    <w:bookmarkEnd w:id="3325"/>
    <w:bookmarkEnd w:id="3326"/>
    <w:bookmarkEnd w:id="3327"/>
    <w:bookmarkEnd w:id="3328"/>
    <w:p w14:paraId="00191526" w14:textId="77777777" w:rsidR="00B06E1E" w:rsidRPr="002E0E0E" w:rsidRDefault="00B06E1E" w:rsidP="00B06E1E">
      <w:pPr>
        <w:ind w:firstLineChars="100" w:firstLine="320"/>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次の写真は主要な部分を示しています。</w:t>
      </w:r>
    </w:p>
    <w:p w14:paraId="5D4CF06F" w14:textId="77777777" w:rsidR="00B06E1E" w:rsidRPr="002E0E0E" w:rsidRDefault="00B06E1E" w:rsidP="00B06E1E">
      <w:pPr>
        <w:jc w:val="center"/>
        <w:rPr>
          <w:rFonts w:ascii="MS PGothic" w:eastAsia="MS PGothic" w:hAnsi="MS PGothic"/>
          <w:sz w:val="32"/>
          <w:szCs w:val="32"/>
          <w:lang w:val="en-GB"/>
        </w:rPr>
      </w:pPr>
      <w:r w:rsidRPr="002E0E0E">
        <w:rPr>
          <w:rFonts w:ascii="MS PGothic" w:eastAsia="MS PGothic" w:hAnsi="MS PGothic"/>
          <w:sz w:val="32"/>
          <w:szCs w:val="32"/>
          <w:lang w:val="en-GB"/>
        </w:rPr>
        <w:t xml:space="preserve">       </w:t>
      </w:r>
      <w:r w:rsidRPr="002E0E0E">
        <w:rPr>
          <w:rFonts w:ascii="MS PGothic" w:eastAsia="MS PGothic" w:hAnsi="MS PGothic"/>
          <w:noProof/>
          <w:sz w:val="32"/>
          <w:szCs w:val="32"/>
        </w:rPr>
        <w:drawing>
          <wp:inline distT="0" distB="0" distL="0" distR="0" wp14:anchorId="538DEF9C" wp14:editId="072E1B3A">
            <wp:extent cx="6632575" cy="2183101"/>
            <wp:effectExtent l="0" t="0" r="0" b="8255"/>
            <wp:docPr id="1812" name="Afbeelding 11" descr="product 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oduct map.jpg"/>
                    <pic:cNvPicPr/>
                  </pic:nvPicPr>
                  <pic:blipFill>
                    <a:blip r:embed="rId30" cstate="print"/>
                    <a:stretch>
                      <a:fillRect/>
                    </a:stretch>
                  </pic:blipFill>
                  <pic:spPr>
                    <a:xfrm>
                      <a:off x="0" y="0"/>
                      <a:ext cx="6664636" cy="2193654"/>
                    </a:xfrm>
                    <a:prstGeom prst="rect">
                      <a:avLst/>
                    </a:prstGeom>
                  </pic:spPr>
                </pic:pic>
              </a:graphicData>
            </a:graphic>
          </wp:inline>
        </w:drawing>
      </w:r>
    </w:p>
    <w:p w14:paraId="6BB0B189" w14:textId="77777777" w:rsidR="00B06E1E" w:rsidRPr="002E0E0E" w:rsidRDefault="00B06E1E" w:rsidP="00B06E1E">
      <w:pPr>
        <w:jc w:val="center"/>
        <w:rPr>
          <w:rFonts w:ascii="MS PGothic" w:eastAsia="MS PGothic" w:hAnsi="MS PGothic"/>
          <w:sz w:val="32"/>
          <w:szCs w:val="32"/>
          <w:lang w:val="en-GB"/>
        </w:rPr>
      </w:pPr>
    </w:p>
    <w:p w14:paraId="7497B74C" w14:textId="77777777" w:rsidR="00B06E1E" w:rsidRPr="002E0E0E" w:rsidRDefault="00B06E1E" w:rsidP="00B06E1E">
      <w:pPr>
        <w:pStyle w:val="ListParagraph"/>
        <w:numPr>
          <w:ilvl w:val="0"/>
          <w:numId w:val="10"/>
        </w:numPr>
        <w:ind w:left="1778"/>
        <w:rPr>
          <w:rFonts w:ascii="MS PGothic" w:eastAsia="MS PGothic" w:hAnsi="MS PGothic"/>
          <w:sz w:val="32"/>
          <w:szCs w:val="32"/>
          <w:lang w:val="en-GB"/>
        </w:rPr>
        <w:sectPr w:rsidR="00B06E1E" w:rsidRPr="002E0E0E" w:rsidSect="001A3BA1">
          <w:footerReference w:type="even" r:id="rId114"/>
          <w:footerReference w:type="default" r:id="rId115"/>
          <w:footerReference w:type="first" r:id="rId116"/>
          <w:pgSz w:w="11906" w:h="16838" w:code="9"/>
          <w:pgMar w:top="1134" w:right="1134" w:bottom="1134" w:left="1134" w:header="567" w:footer="567" w:gutter="0"/>
          <w:cols w:space="708"/>
          <w:titlePg/>
          <w:docGrid w:linePitch="381"/>
        </w:sectPr>
      </w:pPr>
    </w:p>
    <w:p w14:paraId="7B5FD96A" w14:textId="77777777" w:rsidR="00B06E1E" w:rsidRPr="002E0E0E" w:rsidRDefault="00B06E1E" w:rsidP="00C71172">
      <w:pPr>
        <w:pStyle w:val="ListParagraph"/>
        <w:numPr>
          <w:ilvl w:val="0"/>
          <w:numId w:val="82"/>
        </w:numPr>
        <w:ind w:left="0" w:firstLine="0"/>
        <w:rPr>
          <w:rFonts w:ascii="MS PGothic" w:eastAsia="MS PGothic" w:hAnsi="MS PGothic"/>
          <w:sz w:val="32"/>
          <w:szCs w:val="32"/>
          <w:lang w:val="en-GB"/>
        </w:rPr>
      </w:pPr>
      <w:r w:rsidRPr="002E0E0E">
        <w:rPr>
          <w:rFonts w:ascii="MS PGothic" w:eastAsia="MS PGothic" w:hAnsi="MS PGothic"/>
          <w:sz w:val="32"/>
          <w:szCs w:val="32"/>
          <w:lang w:val="en-GB"/>
        </w:rPr>
        <w:t>モニター</w:t>
      </w:r>
      <w:r>
        <w:rPr>
          <w:rFonts w:ascii="MS PGothic" w:eastAsia="MS PGothic" w:hAnsi="MS PGothic" w:hint="eastAsia"/>
          <w:sz w:val="32"/>
          <w:szCs w:val="32"/>
          <w:lang w:val="en-GB" w:eastAsia="ja-JP"/>
        </w:rPr>
        <w:t>※</w:t>
      </w:r>
    </w:p>
    <w:p w14:paraId="2724AC9F" w14:textId="77777777" w:rsidR="00B06E1E" w:rsidRPr="002E0E0E" w:rsidRDefault="00B06E1E" w:rsidP="00C71172">
      <w:pPr>
        <w:pStyle w:val="ListParagraph"/>
        <w:numPr>
          <w:ilvl w:val="0"/>
          <w:numId w:val="82"/>
        </w:numPr>
        <w:ind w:left="0" w:firstLine="0"/>
        <w:rPr>
          <w:rFonts w:ascii="MS PGothic" w:eastAsia="MS PGothic" w:hAnsi="MS PGothic"/>
          <w:sz w:val="32"/>
          <w:szCs w:val="32"/>
          <w:lang w:val="en-GB"/>
        </w:rPr>
      </w:pPr>
      <w:r w:rsidRPr="002E0E0E">
        <w:rPr>
          <w:rFonts w:ascii="MS PGothic" w:eastAsia="MS PGothic" w:hAnsi="MS PGothic" w:hint="eastAsia"/>
          <w:sz w:val="32"/>
          <w:szCs w:val="32"/>
          <w:lang w:val="en-GB" w:eastAsia="ja-JP"/>
        </w:rPr>
        <w:t>ＸＹテーブル（</w:t>
      </w:r>
      <w:r w:rsidRPr="002E0E0E">
        <w:rPr>
          <w:rFonts w:ascii="MS PGothic" w:eastAsia="MS PGothic" w:hAnsi="MS PGothic"/>
          <w:sz w:val="32"/>
          <w:szCs w:val="32"/>
          <w:lang w:val="en-GB"/>
        </w:rPr>
        <w:t>読書台</w:t>
      </w:r>
      <w:r w:rsidRPr="002E0E0E">
        <w:rPr>
          <w:rFonts w:ascii="MS PGothic" w:eastAsia="MS PGothic" w:hAnsi="MS PGothic" w:hint="eastAsia"/>
          <w:sz w:val="32"/>
          <w:szCs w:val="32"/>
          <w:lang w:val="en-GB" w:eastAsia="ja-JP"/>
        </w:rPr>
        <w:t>）</w:t>
      </w:r>
    </w:p>
    <w:p w14:paraId="44FF2601" w14:textId="77777777" w:rsidR="00B06E1E" w:rsidRPr="002E0E0E" w:rsidRDefault="00B06E1E" w:rsidP="00C71172">
      <w:pPr>
        <w:pStyle w:val="ListParagraph"/>
        <w:numPr>
          <w:ilvl w:val="0"/>
          <w:numId w:val="82"/>
        </w:numPr>
        <w:ind w:left="0" w:firstLine="0"/>
        <w:rPr>
          <w:rFonts w:ascii="MS PGothic" w:eastAsia="MS PGothic" w:hAnsi="MS PGothic"/>
          <w:sz w:val="32"/>
          <w:szCs w:val="32"/>
          <w:lang w:val="en-GB"/>
        </w:rPr>
      </w:pPr>
      <w:r w:rsidRPr="002E0E0E">
        <w:rPr>
          <w:rFonts w:ascii="MS PGothic" w:eastAsia="MS PGothic" w:hAnsi="MS PGothic" w:hint="eastAsia"/>
          <w:sz w:val="32"/>
          <w:szCs w:val="32"/>
          <w:lang w:val="en-GB" w:eastAsia="ja-JP"/>
        </w:rPr>
        <w:t>C型アーム</w:t>
      </w:r>
    </w:p>
    <w:p w14:paraId="0B61D0D4" w14:textId="77777777" w:rsidR="00B06E1E" w:rsidRPr="002E0E0E" w:rsidRDefault="00B06E1E" w:rsidP="00C71172">
      <w:pPr>
        <w:pStyle w:val="ListParagraph"/>
        <w:numPr>
          <w:ilvl w:val="0"/>
          <w:numId w:val="82"/>
        </w:numPr>
        <w:ind w:left="0" w:firstLine="0"/>
        <w:rPr>
          <w:rFonts w:ascii="MS PGothic" w:eastAsia="MS PGothic" w:hAnsi="MS PGothic"/>
          <w:sz w:val="32"/>
          <w:szCs w:val="32"/>
          <w:lang w:val="en-GB"/>
        </w:rPr>
      </w:pPr>
      <w:r w:rsidRPr="002E0E0E">
        <w:rPr>
          <w:rFonts w:ascii="MS PGothic" w:eastAsia="MS PGothic" w:hAnsi="MS PGothic" w:hint="eastAsia"/>
          <w:sz w:val="32"/>
          <w:szCs w:val="32"/>
          <w:lang w:val="en-GB" w:eastAsia="ja-JP"/>
        </w:rPr>
        <w:t>コントローラー</w:t>
      </w:r>
    </w:p>
    <w:p w14:paraId="42950E09" w14:textId="77777777" w:rsidR="00B06E1E" w:rsidRPr="002E0E0E" w:rsidRDefault="00B06E1E" w:rsidP="00C71172">
      <w:pPr>
        <w:pStyle w:val="ListParagraph"/>
        <w:numPr>
          <w:ilvl w:val="0"/>
          <w:numId w:val="82"/>
        </w:numPr>
        <w:ind w:left="0" w:firstLine="0"/>
        <w:rPr>
          <w:rFonts w:ascii="MS PGothic" w:eastAsia="MS PGothic" w:hAnsi="MS PGothic"/>
          <w:sz w:val="32"/>
          <w:szCs w:val="32"/>
          <w:lang w:val="en-GB"/>
        </w:rPr>
      </w:pPr>
      <w:r w:rsidRPr="002E0E0E">
        <w:rPr>
          <w:rFonts w:ascii="MS PGothic" w:eastAsia="MS PGothic" w:hAnsi="MS PGothic" w:hint="eastAsia"/>
          <w:sz w:val="32"/>
          <w:szCs w:val="32"/>
          <w:lang w:val="en-GB" w:eastAsia="ja-JP"/>
        </w:rPr>
        <w:t>左右/前後ブレーキレバー</w:t>
      </w:r>
    </w:p>
    <w:p w14:paraId="6B4851DF" w14:textId="77777777" w:rsidR="00B06E1E" w:rsidRPr="002E0E0E" w:rsidRDefault="00B06E1E" w:rsidP="00C71172">
      <w:pPr>
        <w:pStyle w:val="ListParagraph"/>
        <w:numPr>
          <w:ilvl w:val="0"/>
          <w:numId w:val="82"/>
        </w:numPr>
        <w:ind w:left="0" w:firstLine="0"/>
        <w:rPr>
          <w:rFonts w:ascii="MS PGothic" w:eastAsia="MS PGothic" w:hAnsi="MS PGothic"/>
          <w:sz w:val="32"/>
          <w:szCs w:val="32"/>
          <w:lang w:val="en-GB"/>
        </w:rPr>
      </w:pPr>
      <w:r w:rsidRPr="002E0E0E">
        <w:rPr>
          <w:rFonts w:ascii="MS PGothic" w:eastAsia="MS PGothic" w:hAnsi="MS PGothic" w:hint="eastAsia"/>
          <w:sz w:val="32"/>
          <w:szCs w:val="32"/>
          <w:lang w:val="en-GB" w:eastAsia="ja-JP"/>
        </w:rPr>
        <w:t>取っ手</w:t>
      </w:r>
    </w:p>
    <w:p w14:paraId="5079D9B6" w14:textId="77777777" w:rsidR="00B06E1E" w:rsidRDefault="00B06E1E" w:rsidP="00C71172">
      <w:pPr>
        <w:pStyle w:val="ListParagraph"/>
        <w:numPr>
          <w:ilvl w:val="0"/>
          <w:numId w:val="82"/>
        </w:numPr>
        <w:ind w:left="0" w:firstLine="0"/>
        <w:rPr>
          <w:rFonts w:ascii="MS PGothic" w:eastAsia="MS PGothic" w:hAnsi="MS PGothic"/>
          <w:sz w:val="32"/>
          <w:szCs w:val="32"/>
          <w:lang w:val="en-GB"/>
        </w:rPr>
      </w:pPr>
      <w:r w:rsidRPr="002E0E0E">
        <w:rPr>
          <w:rFonts w:ascii="MS PGothic" w:eastAsia="MS PGothic" w:hAnsi="MS PGothic" w:hint="eastAsia"/>
          <w:sz w:val="32"/>
          <w:szCs w:val="32"/>
          <w:lang w:val="en-GB" w:eastAsia="ja-JP"/>
        </w:rPr>
        <w:t>主電源スイッチ</w:t>
      </w:r>
    </w:p>
    <w:p w14:paraId="6DA20523" w14:textId="77777777" w:rsidR="00B06E1E" w:rsidRDefault="00B06E1E" w:rsidP="00B06E1E">
      <w:pPr>
        <w:rPr>
          <w:rFonts w:ascii="MS PGothic" w:eastAsia="MS PGothic" w:hAnsi="MS PGothic"/>
          <w:sz w:val="32"/>
          <w:szCs w:val="32"/>
          <w:lang w:val="en-GB" w:eastAsia="ja-JP"/>
        </w:rPr>
      </w:pPr>
    </w:p>
    <w:p w14:paraId="7BAC10BD" w14:textId="77777777" w:rsidR="00B06E1E" w:rsidRPr="00EA69B5" w:rsidRDefault="00B06E1E" w:rsidP="00B06E1E">
      <w:pPr>
        <w:ind w:rightChars="-177" w:right="-496"/>
        <w:rPr>
          <w:rFonts w:ascii="MS PGothic" w:eastAsia="MS PGothic" w:hAnsi="MS PGothic"/>
          <w:lang w:val="en-GB" w:eastAsia="ja-JP"/>
        </w:rPr>
      </w:pPr>
      <w:r w:rsidRPr="004E439F">
        <w:rPr>
          <w:rFonts w:ascii="MS PGothic" w:eastAsia="MS PGothic" w:hAnsi="MS PGothic" w:hint="eastAsia"/>
          <w:lang w:val="en-GB"/>
        </w:rPr>
        <w:t>※</w:t>
      </w:r>
      <w:r w:rsidRPr="00EA69B5">
        <w:rPr>
          <w:rFonts w:ascii="MS PGothic" w:eastAsia="MS PGothic" w:hAnsi="MS PGothic" w:hint="eastAsia"/>
        </w:rPr>
        <w:t>右下面のスイッチ類は操作できません</w:t>
      </w:r>
    </w:p>
    <w:p w14:paraId="130B1AC6" w14:textId="77777777" w:rsidR="00B06E1E" w:rsidRPr="009F4018" w:rsidRDefault="00B06E1E" w:rsidP="00C71172">
      <w:pPr>
        <w:pStyle w:val="ListParagraph"/>
        <w:numPr>
          <w:ilvl w:val="0"/>
          <w:numId w:val="86"/>
        </w:numPr>
        <w:rPr>
          <w:rFonts w:ascii="MS PGothic" w:eastAsia="MS PGothic" w:hAnsi="MS PGothic"/>
          <w:sz w:val="32"/>
          <w:szCs w:val="32"/>
          <w:lang w:val="en-GB" w:eastAsia="ja-JP"/>
        </w:rPr>
      </w:pPr>
      <w:r w:rsidRPr="009F4018">
        <w:rPr>
          <w:rFonts w:ascii="MS PGothic" w:eastAsia="MS PGothic" w:hAnsi="MS PGothic" w:hint="eastAsia"/>
          <w:sz w:val="32"/>
          <w:szCs w:val="32"/>
          <w:lang w:val="en-GB" w:eastAsia="ja-JP"/>
        </w:rPr>
        <w:t>カメラ・ボックス</w:t>
      </w:r>
    </w:p>
    <w:p w14:paraId="2C0ED800" w14:textId="77777777" w:rsidR="00B06E1E" w:rsidRPr="009F4018" w:rsidRDefault="00B06E1E" w:rsidP="00C71172">
      <w:pPr>
        <w:pStyle w:val="ListParagraph"/>
        <w:numPr>
          <w:ilvl w:val="0"/>
          <w:numId w:val="86"/>
        </w:numPr>
        <w:rPr>
          <w:rFonts w:ascii="MS PGothic" w:eastAsia="MS PGothic" w:hAnsi="MS PGothic"/>
          <w:sz w:val="32"/>
          <w:szCs w:val="32"/>
          <w:lang w:val="en-GB" w:eastAsia="ja-JP"/>
        </w:rPr>
      </w:pPr>
      <w:r w:rsidRPr="009F4018">
        <w:rPr>
          <w:rFonts w:ascii="MS PGothic" w:eastAsia="MS PGothic" w:hAnsi="MS PGothic" w:hint="eastAsia"/>
          <w:sz w:val="32"/>
          <w:szCs w:val="32"/>
          <w:lang w:val="en-GB" w:eastAsia="ja-JP"/>
        </w:rPr>
        <w:t>HDMI　OUT</w:t>
      </w:r>
    </w:p>
    <w:p w14:paraId="50814912" w14:textId="77777777" w:rsidR="00B06E1E" w:rsidRDefault="00D23406" w:rsidP="00C71172">
      <w:pPr>
        <w:pStyle w:val="ListParagraph"/>
        <w:numPr>
          <w:ilvl w:val="0"/>
          <w:numId w:val="86"/>
        </w:numPr>
        <w:rPr>
          <w:rFonts w:ascii="MS PGothic" w:eastAsia="MS PGothic" w:hAnsi="MS PGothic"/>
          <w:sz w:val="32"/>
          <w:szCs w:val="32"/>
          <w:lang w:val="en-GB" w:eastAsia="ja-JP"/>
        </w:rPr>
      </w:pPr>
      <w:r>
        <w:rPr>
          <w:rFonts w:ascii="MS PGothic" w:eastAsia="MS PGothic" w:hAnsi="MS PGothic"/>
          <w:sz w:val="32"/>
          <w:szCs w:val="32"/>
          <w:lang w:val="en-GB" w:eastAsia="ja-JP"/>
        </w:rPr>
        <w:t xml:space="preserve"> </w:t>
      </w:r>
      <w:r w:rsidR="00B06E1E" w:rsidRPr="009F4018">
        <w:rPr>
          <w:rFonts w:ascii="MS PGothic" w:eastAsia="MS PGothic" w:hAnsi="MS PGothic" w:hint="eastAsia"/>
          <w:sz w:val="32"/>
          <w:szCs w:val="32"/>
          <w:lang w:val="en-GB" w:eastAsia="ja-JP"/>
        </w:rPr>
        <w:t>HDMI　IN</w:t>
      </w:r>
    </w:p>
    <w:p w14:paraId="0ADD25E9" w14:textId="77777777" w:rsidR="00B06E1E" w:rsidRPr="009F4018" w:rsidRDefault="00D23406" w:rsidP="00C71172">
      <w:pPr>
        <w:pStyle w:val="ListParagraph"/>
        <w:numPr>
          <w:ilvl w:val="0"/>
          <w:numId w:val="86"/>
        </w:numPr>
        <w:rPr>
          <w:rFonts w:ascii="MS PGothic" w:eastAsia="MS PGothic" w:hAnsi="MS PGothic"/>
          <w:sz w:val="32"/>
          <w:szCs w:val="32"/>
          <w:lang w:val="en-GB" w:eastAsia="ja-JP"/>
        </w:rPr>
      </w:pPr>
      <w:r>
        <w:rPr>
          <w:rFonts w:ascii="MS PGothic" w:eastAsia="MS PGothic" w:hAnsi="MS PGothic" w:hint="eastAsia"/>
          <w:sz w:val="32"/>
          <w:szCs w:val="32"/>
          <w:lang w:val="en-GB" w:eastAsia="ja-JP"/>
        </w:rPr>
        <w:t xml:space="preserve"> </w:t>
      </w:r>
      <w:r w:rsidR="00B06E1E" w:rsidRPr="009F4018">
        <w:rPr>
          <w:rFonts w:ascii="MS PGothic" w:eastAsia="MS PGothic" w:hAnsi="MS PGothic" w:hint="eastAsia"/>
          <w:sz w:val="32"/>
          <w:szCs w:val="32"/>
          <w:lang w:val="en-GB" w:eastAsia="ja-JP"/>
        </w:rPr>
        <w:t>電源IN</w:t>
      </w:r>
    </w:p>
    <w:p w14:paraId="61042479" w14:textId="77777777" w:rsidR="00B06E1E" w:rsidRPr="009F4018" w:rsidRDefault="00D23406" w:rsidP="00C71172">
      <w:pPr>
        <w:pStyle w:val="ListParagraph"/>
        <w:numPr>
          <w:ilvl w:val="0"/>
          <w:numId w:val="86"/>
        </w:numPr>
        <w:rPr>
          <w:rFonts w:ascii="MS PGothic" w:eastAsia="MS PGothic" w:hAnsi="MS PGothic"/>
          <w:sz w:val="32"/>
          <w:szCs w:val="32"/>
          <w:lang w:val="en-GB" w:eastAsia="ja-JP"/>
        </w:rPr>
      </w:pPr>
      <w:r>
        <w:rPr>
          <w:rFonts w:ascii="MS PGothic" w:eastAsia="MS PGothic" w:hAnsi="MS PGothic" w:hint="eastAsia"/>
          <w:sz w:val="32"/>
          <w:szCs w:val="32"/>
          <w:lang w:val="en-GB" w:eastAsia="ja-JP"/>
        </w:rPr>
        <w:t xml:space="preserve"> </w:t>
      </w:r>
      <w:r w:rsidR="00B06E1E" w:rsidRPr="009F4018">
        <w:rPr>
          <w:rFonts w:ascii="MS PGothic" w:eastAsia="MS PGothic" w:hAnsi="MS PGothic" w:hint="eastAsia"/>
          <w:sz w:val="32"/>
          <w:szCs w:val="32"/>
          <w:lang w:val="en-GB" w:eastAsia="ja-JP"/>
        </w:rPr>
        <w:t>電源OUT</w:t>
      </w:r>
    </w:p>
    <w:p w14:paraId="76F82513" w14:textId="77777777" w:rsidR="00B06E1E" w:rsidRPr="009F4018" w:rsidRDefault="00D23406" w:rsidP="00C71172">
      <w:pPr>
        <w:pStyle w:val="ListParagraph"/>
        <w:numPr>
          <w:ilvl w:val="0"/>
          <w:numId w:val="86"/>
        </w:numPr>
        <w:rPr>
          <w:rFonts w:ascii="MS PGothic" w:eastAsia="MS PGothic" w:hAnsi="MS PGothic"/>
          <w:sz w:val="32"/>
          <w:szCs w:val="32"/>
          <w:lang w:val="en-GB" w:eastAsia="ja-JP"/>
        </w:rPr>
      </w:pPr>
      <w:r>
        <w:rPr>
          <w:rFonts w:ascii="MS PGothic" w:eastAsia="MS PGothic" w:hAnsi="MS PGothic" w:hint="eastAsia"/>
          <w:sz w:val="32"/>
          <w:szCs w:val="32"/>
          <w:lang w:val="en-GB" w:eastAsia="ja-JP"/>
        </w:rPr>
        <w:t xml:space="preserve"> </w:t>
      </w:r>
      <w:r w:rsidR="00B06E1E" w:rsidRPr="009F4018">
        <w:rPr>
          <w:rFonts w:ascii="MS PGothic" w:eastAsia="MS PGothic" w:hAnsi="MS PGothic" w:hint="eastAsia"/>
          <w:sz w:val="32"/>
          <w:szCs w:val="32"/>
          <w:lang w:val="en-GB" w:eastAsia="ja-JP"/>
        </w:rPr>
        <w:t>使用しません（メンテナンス用）</w:t>
      </w:r>
    </w:p>
    <w:p w14:paraId="28B3320E" w14:textId="77777777" w:rsidR="00B06E1E" w:rsidRDefault="00B06E1E" w:rsidP="00B06E1E">
      <w:pPr>
        <w:rPr>
          <w:rFonts w:ascii="MS PGothic" w:eastAsia="MS PGothic" w:hAnsi="MS PGothic"/>
          <w:sz w:val="32"/>
          <w:szCs w:val="32"/>
          <w:lang w:val="en-GB" w:eastAsia="ja-JP"/>
        </w:rPr>
      </w:pPr>
    </w:p>
    <w:p w14:paraId="7D940924" w14:textId="77777777" w:rsidR="00B06E1E" w:rsidRPr="002E0E0E" w:rsidRDefault="00B06E1E" w:rsidP="00B06E1E">
      <w:pPr>
        <w:ind w:leftChars="-50" w:left="-140"/>
        <w:rPr>
          <w:rFonts w:ascii="MS PGothic" w:eastAsia="MS PGothic" w:hAnsi="MS PGothic"/>
          <w:sz w:val="32"/>
          <w:szCs w:val="32"/>
          <w:lang w:val="en-GB" w:eastAsia="ja-JP"/>
        </w:rPr>
        <w:sectPr w:rsidR="00B06E1E" w:rsidRPr="002E0E0E" w:rsidSect="004B4823">
          <w:type w:val="continuous"/>
          <w:pgSz w:w="11906" w:h="16838" w:code="9"/>
          <w:pgMar w:top="1134" w:right="1134" w:bottom="1134" w:left="1276" w:header="567" w:footer="567" w:gutter="0"/>
          <w:cols w:num="2" w:space="282"/>
          <w:titlePg/>
          <w:docGrid w:linePitch="360"/>
        </w:sectPr>
      </w:pPr>
    </w:p>
    <w:p w14:paraId="332FA3EA" w14:textId="77777777" w:rsidR="00B06E1E" w:rsidRPr="00DD1098" w:rsidRDefault="00B06E1E" w:rsidP="00B06E1E">
      <w:pPr>
        <w:pStyle w:val="Heading2"/>
        <w:rPr>
          <w:rFonts w:ascii="MS PGothic" w:eastAsia="MS PGothic" w:hAnsi="MS PGothic"/>
          <w:sz w:val="36"/>
          <w:szCs w:val="36"/>
          <w:lang w:val="en-GB"/>
        </w:rPr>
      </w:pPr>
      <w:bookmarkStart w:id="3329" w:name="_Toc399416509"/>
      <w:bookmarkStart w:id="3330" w:name="_Toc412115436"/>
      <w:bookmarkStart w:id="3331" w:name="_Toc454264183"/>
      <w:bookmarkStart w:id="3332" w:name="_Toc74903518"/>
      <w:bookmarkStart w:id="3333" w:name="_Toc391381748"/>
      <w:bookmarkStart w:id="3334" w:name="_Toc391382088"/>
      <w:bookmarkStart w:id="3335" w:name="_Toc391383420"/>
      <w:bookmarkStart w:id="3336" w:name="_Toc392162865"/>
      <w:bookmarkStart w:id="3337" w:name="_Toc392165622"/>
      <w:bookmarkStart w:id="3338" w:name="_Toc393203923"/>
      <w:bookmarkStart w:id="3339" w:name="_Toc393204829"/>
      <w:bookmarkStart w:id="3340" w:name="_Toc393351630"/>
      <w:r w:rsidRPr="00DD1098">
        <w:rPr>
          <w:rFonts w:ascii="MS PGothic" w:eastAsia="MS PGothic" w:hAnsi="MS PGothic" w:hint="eastAsia"/>
          <w:sz w:val="36"/>
          <w:szCs w:val="36"/>
          <w:lang w:val="en-GB" w:eastAsia="ja-JP"/>
        </w:rPr>
        <w:t>2.3　梱包を解き、セットする</w:t>
      </w:r>
      <w:bookmarkEnd w:id="3329"/>
      <w:bookmarkEnd w:id="3330"/>
      <w:bookmarkEnd w:id="3331"/>
      <w:bookmarkEnd w:id="3332"/>
    </w:p>
    <w:bookmarkEnd w:id="3333"/>
    <w:bookmarkEnd w:id="3334"/>
    <w:bookmarkEnd w:id="3335"/>
    <w:bookmarkEnd w:id="3336"/>
    <w:bookmarkEnd w:id="3337"/>
    <w:bookmarkEnd w:id="3338"/>
    <w:bookmarkEnd w:id="3339"/>
    <w:bookmarkEnd w:id="3340"/>
    <w:p w14:paraId="45B008F8" w14:textId="66403977" w:rsidR="00B06E1E" w:rsidRDefault="00B06E1E" w:rsidP="00B06E1E">
      <w:pPr>
        <w:ind w:firstLineChars="100" w:firstLine="320"/>
        <w:rPr>
          <w:rFonts w:ascii="MS PGothic" w:eastAsia="MS PGothic" w:hAnsi="MS PGothic"/>
          <w:sz w:val="32"/>
          <w:szCs w:val="32"/>
          <w:lang w:val="en-GB" w:eastAsia="ja-JP"/>
        </w:rPr>
      </w:pPr>
      <w:r w:rsidRPr="002E0E0E">
        <w:rPr>
          <w:rFonts w:ascii="MS PGothic" w:eastAsia="MS PGothic" w:hAnsi="MS PGothic"/>
          <w:sz w:val="32"/>
          <w:szCs w:val="32"/>
          <w:lang w:val="en-GB"/>
        </w:rPr>
        <w:t>クリアビューＣ</w:t>
      </w:r>
      <w:r w:rsidRPr="002E0E0E">
        <w:rPr>
          <w:rFonts w:ascii="MS PGothic" w:eastAsia="MS PGothic" w:hAnsi="MS PGothic" w:hint="eastAsia"/>
          <w:sz w:val="32"/>
          <w:szCs w:val="32"/>
          <w:lang w:val="en-GB" w:eastAsia="ja-JP"/>
        </w:rPr>
        <w:t>は、あらかじめ組み立てられて、ひとつのボックスに梱包されて出荷されます。使用開始のための準備は、</w:t>
      </w:r>
      <w:r w:rsidRPr="002E0E0E">
        <w:rPr>
          <w:rFonts w:ascii="MS PGothic" w:eastAsia="MS PGothic" w:hAnsi="MS PGothic"/>
          <w:sz w:val="32"/>
          <w:szCs w:val="32"/>
          <w:lang w:val="en-GB" w:eastAsia="ja-JP"/>
        </w:rPr>
        <w:t>クリアビューＣ</w:t>
      </w:r>
      <w:r w:rsidRPr="002E0E0E">
        <w:rPr>
          <w:rFonts w:ascii="MS PGothic" w:eastAsia="MS PGothic" w:hAnsi="MS PGothic" w:hint="eastAsia"/>
          <w:sz w:val="32"/>
          <w:szCs w:val="32"/>
          <w:lang w:val="en-GB" w:eastAsia="ja-JP"/>
        </w:rPr>
        <w:t>を梱包箱から取り出し、電源コードをコンセントに差し込み、電源コードの反対側を本体ユニットの電源ソケットに差し込むだけです。</w:t>
      </w:r>
      <w:r w:rsidR="009F4303">
        <w:rPr>
          <w:rFonts w:ascii="MS PGothic" w:eastAsia="MS PGothic" w:hAnsi="MS PGothic" w:hint="eastAsia"/>
          <w:sz w:val="32"/>
          <w:szCs w:val="32"/>
          <w:lang w:val="en-GB" w:eastAsia="ja-JP"/>
        </w:rPr>
        <w:t xml:space="preserve">　</w:t>
      </w:r>
    </w:p>
    <w:p w14:paraId="48E96EDC" w14:textId="608AD822" w:rsidR="009F4303" w:rsidRPr="002E0E0E" w:rsidRDefault="009F4303" w:rsidP="00B06E1E">
      <w:pPr>
        <w:ind w:firstLineChars="100" w:firstLine="320"/>
        <w:rPr>
          <w:rFonts w:ascii="MS PGothic" w:eastAsia="MS PGothic" w:hAnsi="MS PGothic"/>
          <w:sz w:val="32"/>
          <w:szCs w:val="32"/>
          <w:lang w:val="en-GB" w:eastAsia="ja-JP"/>
        </w:rPr>
      </w:pPr>
      <w:r>
        <w:rPr>
          <w:rFonts w:ascii="MS PGothic" w:eastAsia="MS PGothic" w:hAnsi="MS PGothic" w:hint="eastAsia"/>
          <w:sz w:val="32"/>
          <w:szCs w:val="32"/>
          <w:lang w:val="en-GB" w:eastAsia="ja-JP"/>
        </w:rPr>
        <w:t>静電気が気になる場合は、電源コードのアース端子にてアース接続してください。</w:t>
      </w:r>
    </w:p>
    <w:p w14:paraId="0D54FE72" w14:textId="77777777" w:rsidR="00B06E1E" w:rsidRPr="002E0E0E" w:rsidRDefault="00B06E1E" w:rsidP="00B06E1E">
      <w:pPr>
        <w:jc w:val="left"/>
        <w:rPr>
          <w:rFonts w:ascii="MS PGothic" w:eastAsia="MS PGothic" w:hAnsi="MS PGothic"/>
          <w:sz w:val="32"/>
          <w:szCs w:val="32"/>
          <w:lang w:val="en-GB" w:eastAsia="ja-JP"/>
        </w:rPr>
      </w:pPr>
    </w:p>
    <w:p w14:paraId="10B2018E" w14:textId="77777777" w:rsidR="00B06E1E" w:rsidRPr="002E0E0E" w:rsidRDefault="00B06E1E" w:rsidP="00B06E1E">
      <w:pPr>
        <w:jc w:val="left"/>
        <w:rPr>
          <w:rFonts w:ascii="MS PGothic" w:eastAsia="MS PGothic" w:hAnsi="MS PGothic"/>
          <w:sz w:val="32"/>
          <w:szCs w:val="32"/>
          <w:lang w:val="en-GB" w:eastAsia="ja-JP"/>
        </w:rPr>
      </w:pPr>
      <w:r w:rsidRPr="002E0E0E">
        <w:rPr>
          <w:rFonts w:ascii="MS PGothic" w:eastAsia="MS PGothic" w:hAnsi="MS PGothic"/>
          <w:sz w:val="32"/>
          <w:szCs w:val="32"/>
          <w:lang w:val="en-GB"/>
        </w:rPr>
        <w:t>クリアビューＣ</w:t>
      </w:r>
      <w:r w:rsidRPr="002E0E0E">
        <w:rPr>
          <w:rFonts w:ascii="MS PGothic" w:eastAsia="MS PGothic" w:hAnsi="MS PGothic" w:hint="eastAsia"/>
          <w:sz w:val="32"/>
          <w:szCs w:val="32"/>
          <w:lang w:val="en-GB" w:eastAsia="ja-JP"/>
        </w:rPr>
        <w:t>の電源を入れるときは、次の手順で進めてください。</w:t>
      </w:r>
    </w:p>
    <w:p w14:paraId="17F26986" w14:textId="77777777" w:rsidR="00B06E1E" w:rsidRPr="002E0E0E" w:rsidRDefault="00B06E1E" w:rsidP="00B06E1E">
      <w:pPr>
        <w:jc w:val="left"/>
        <w:rPr>
          <w:rFonts w:ascii="MS PGothic" w:eastAsia="MS PGothic" w:hAnsi="MS PGothic"/>
          <w:sz w:val="32"/>
          <w:szCs w:val="32"/>
          <w:lang w:val="en-GB"/>
        </w:rPr>
      </w:pPr>
    </w:p>
    <w:p w14:paraId="49C6F15A" w14:textId="77777777" w:rsidR="00B06E1E" w:rsidRPr="002E0E0E" w:rsidRDefault="00B06E1E" w:rsidP="00B06E1E">
      <w:pPr>
        <w:pStyle w:val="ListParagraph"/>
        <w:numPr>
          <w:ilvl w:val="0"/>
          <w:numId w:val="9"/>
        </w:numPr>
        <w:jc w:val="left"/>
        <w:rPr>
          <w:rFonts w:ascii="MS PGothic" w:eastAsia="MS PGothic" w:hAnsi="MS PGothic"/>
          <w:sz w:val="32"/>
          <w:szCs w:val="32"/>
          <w:lang w:val="en-GB"/>
        </w:rPr>
      </w:pPr>
      <w:r w:rsidRPr="002E0E0E">
        <w:rPr>
          <w:rFonts w:ascii="MS PGothic" w:eastAsia="MS PGothic" w:hAnsi="MS PGothic" w:hint="eastAsia"/>
          <w:sz w:val="32"/>
          <w:szCs w:val="32"/>
          <w:lang w:val="en-GB" w:eastAsia="ja-JP"/>
        </w:rPr>
        <w:t>電源コードのプラグをコンセントに差し込む</w:t>
      </w:r>
    </w:p>
    <w:p w14:paraId="7025E1F5" w14:textId="77777777" w:rsidR="00B06E1E" w:rsidRDefault="00B06E1E" w:rsidP="00B06E1E">
      <w:pPr>
        <w:pStyle w:val="ListParagraph"/>
        <w:numPr>
          <w:ilvl w:val="0"/>
          <w:numId w:val="9"/>
        </w:numPr>
        <w:jc w:val="left"/>
        <w:rPr>
          <w:rFonts w:ascii="MS PGothic" w:eastAsia="MS PGothic" w:hAnsi="MS PGothic"/>
          <w:sz w:val="32"/>
          <w:szCs w:val="32"/>
          <w:lang w:val="en-GB"/>
        </w:rPr>
      </w:pPr>
      <w:r w:rsidRPr="002E0E0E">
        <w:rPr>
          <w:rFonts w:ascii="MS PGothic" w:eastAsia="MS PGothic" w:hAnsi="MS PGothic" w:hint="eastAsia"/>
          <w:sz w:val="32"/>
          <w:szCs w:val="32"/>
          <w:lang w:val="en-GB" w:eastAsia="ja-JP"/>
        </w:rPr>
        <w:t>カメラ・ボックスの左側面にある主電源スイッチを入れる</w:t>
      </w:r>
      <w:bookmarkStart w:id="3341" w:name="_Toc399416511"/>
    </w:p>
    <w:p w14:paraId="785A7327" w14:textId="77777777" w:rsidR="00B06E1E" w:rsidRDefault="00B06E1E" w:rsidP="00B06E1E">
      <w:pPr>
        <w:pStyle w:val="ListParagraph"/>
        <w:jc w:val="left"/>
        <w:rPr>
          <w:rFonts w:ascii="MS PGothic" w:eastAsia="MS PGothic" w:hAnsi="MS PGothic"/>
          <w:sz w:val="32"/>
          <w:szCs w:val="32"/>
          <w:lang w:val="en-GB"/>
        </w:rPr>
      </w:pPr>
    </w:p>
    <w:p w14:paraId="4100A8D0" w14:textId="77777777" w:rsidR="00B06E1E" w:rsidRDefault="00B06E1E" w:rsidP="00B06E1E">
      <w:pPr>
        <w:jc w:val="left"/>
        <w:rPr>
          <w:rFonts w:ascii="MS PGothic" w:eastAsia="MS PGothic" w:hAnsi="MS PGothic" w:cs="Arial"/>
          <w:b/>
          <w:bCs/>
          <w:kern w:val="32"/>
          <w:sz w:val="36"/>
          <w:szCs w:val="36"/>
          <w:lang w:val="en-US" w:eastAsia="ja-JP"/>
        </w:rPr>
      </w:pPr>
      <w:bookmarkStart w:id="3342" w:name="_Toc412115437"/>
      <w:bookmarkStart w:id="3343" w:name="_Toc454264184"/>
      <w:r>
        <w:rPr>
          <w:rFonts w:ascii="MS PGothic" w:eastAsia="MS PGothic" w:hAnsi="MS PGothic"/>
          <w:szCs w:val="36"/>
          <w:lang w:val="en-US" w:eastAsia="ja-JP"/>
        </w:rPr>
        <w:br w:type="page"/>
      </w:r>
    </w:p>
    <w:p w14:paraId="515900F6" w14:textId="77777777" w:rsidR="00B06E1E" w:rsidRPr="00A5334A" w:rsidRDefault="00B06E1E" w:rsidP="00C71172">
      <w:pPr>
        <w:pStyle w:val="Heading1"/>
        <w:numPr>
          <w:ilvl w:val="0"/>
          <w:numId w:val="78"/>
        </w:numPr>
        <w:spacing w:before="0" w:after="0"/>
        <w:rPr>
          <w:rFonts w:ascii="MS PGothic" w:eastAsia="MS PGothic" w:hAnsi="MS PGothic"/>
          <w:szCs w:val="36"/>
          <w:lang w:val="en-US"/>
        </w:rPr>
      </w:pPr>
      <w:bookmarkStart w:id="3344" w:name="_Toc74903519"/>
      <w:r w:rsidRPr="00A5334A">
        <w:rPr>
          <w:rFonts w:ascii="MS PGothic" w:eastAsia="MS PGothic" w:hAnsi="MS PGothic" w:hint="eastAsia"/>
          <w:szCs w:val="36"/>
          <w:lang w:val="en-US" w:eastAsia="ja-JP"/>
        </w:rPr>
        <w:t>操作説明</w:t>
      </w:r>
      <w:bookmarkEnd w:id="3341"/>
      <w:bookmarkEnd w:id="3342"/>
      <w:bookmarkEnd w:id="3343"/>
      <w:bookmarkEnd w:id="3344"/>
    </w:p>
    <w:p w14:paraId="5E86CF8E" w14:textId="77777777" w:rsidR="00B06E1E" w:rsidRPr="00A5334A" w:rsidRDefault="00B06E1E" w:rsidP="00C71172">
      <w:pPr>
        <w:pStyle w:val="Heading2"/>
        <w:numPr>
          <w:ilvl w:val="1"/>
          <w:numId w:val="78"/>
        </w:numPr>
        <w:rPr>
          <w:rFonts w:ascii="MS PGothic" w:eastAsia="MS PGothic" w:hAnsi="MS PGothic"/>
          <w:sz w:val="36"/>
          <w:szCs w:val="36"/>
          <w:lang w:val="en-GB"/>
        </w:rPr>
      </w:pPr>
      <w:bookmarkStart w:id="3345" w:name="_Toc399416512"/>
      <w:bookmarkStart w:id="3346" w:name="_Toc412115438"/>
      <w:bookmarkStart w:id="3347" w:name="_Toc454264185"/>
      <w:bookmarkStart w:id="3348" w:name="_Toc74903520"/>
      <w:bookmarkStart w:id="3349" w:name="_Toc391381751"/>
      <w:bookmarkStart w:id="3350" w:name="_Toc391382091"/>
      <w:bookmarkStart w:id="3351" w:name="_Toc391383423"/>
      <w:bookmarkStart w:id="3352" w:name="_Toc392162868"/>
      <w:bookmarkStart w:id="3353" w:name="_Toc392165625"/>
      <w:bookmarkStart w:id="3354" w:name="_Toc393203926"/>
      <w:bookmarkStart w:id="3355" w:name="_Toc393204832"/>
      <w:bookmarkStart w:id="3356" w:name="_Toc393351633"/>
      <w:r w:rsidRPr="00A5334A">
        <w:rPr>
          <w:rFonts w:ascii="MS PGothic" w:eastAsia="MS PGothic" w:hAnsi="MS PGothic" w:hint="eastAsia"/>
          <w:sz w:val="36"/>
          <w:szCs w:val="36"/>
          <w:lang w:val="en-GB" w:eastAsia="ja-JP"/>
        </w:rPr>
        <w:t>はじめに</w:t>
      </w:r>
      <w:bookmarkEnd w:id="3345"/>
      <w:bookmarkEnd w:id="3346"/>
      <w:bookmarkEnd w:id="3347"/>
      <w:bookmarkEnd w:id="3348"/>
    </w:p>
    <w:bookmarkEnd w:id="3349"/>
    <w:bookmarkEnd w:id="3350"/>
    <w:bookmarkEnd w:id="3351"/>
    <w:bookmarkEnd w:id="3352"/>
    <w:bookmarkEnd w:id="3353"/>
    <w:bookmarkEnd w:id="3354"/>
    <w:bookmarkEnd w:id="3355"/>
    <w:bookmarkEnd w:id="3356"/>
    <w:p w14:paraId="74D573E4" w14:textId="77777777" w:rsidR="00B06E1E" w:rsidRPr="002E0E0E" w:rsidRDefault="00B06E1E" w:rsidP="00B06E1E">
      <w:pPr>
        <w:ind w:firstLineChars="100" w:firstLine="320"/>
        <w:rPr>
          <w:rFonts w:ascii="MS PGothic" w:eastAsia="MS PGothic" w:hAnsi="MS PGothic" w:cs="Arial"/>
          <w:sz w:val="32"/>
          <w:szCs w:val="32"/>
          <w:lang w:val="en-GB" w:eastAsia="ja-JP"/>
        </w:rPr>
      </w:pPr>
      <w:r w:rsidRPr="002E0E0E">
        <w:rPr>
          <w:rFonts w:ascii="MS PGothic" w:eastAsia="MS PGothic" w:hAnsi="MS PGothic" w:cs="Arial"/>
          <w:sz w:val="32"/>
          <w:szCs w:val="32"/>
          <w:lang w:val="en-GB"/>
        </w:rPr>
        <w:t>クリアビューＣ</w:t>
      </w:r>
      <w:r w:rsidRPr="002E0E0E">
        <w:rPr>
          <w:rFonts w:ascii="MS PGothic" w:eastAsia="MS PGothic" w:hAnsi="MS PGothic" w:cs="Arial" w:hint="eastAsia"/>
          <w:sz w:val="32"/>
          <w:szCs w:val="32"/>
          <w:lang w:val="en-GB" w:eastAsia="ja-JP"/>
        </w:rPr>
        <w:t>を使うときは、両手をＸＹテーブルの手前の部分に置くとボタン操作と連続したＸＹテーブルのスライド操作が容易です。</w:t>
      </w:r>
    </w:p>
    <w:p w14:paraId="3BCBF4F4" w14:textId="77777777" w:rsidR="00B06E1E" w:rsidRPr="002E0E0E" w:rsidRDefault="00B06E1E" w:rsidP="00B06E1E">
      <w:pPr>
        <w:rPr>
          <w:rFonts w:ascii="MS PGothic" w:eastAsia="MS PGothic" w:hAnsi="MS PGothic"/>
          <w:sz w:val="32"/>
          <w:szCs w:val="32"/>
          <w:lang w:val="en-GB"/>
        </w:rPr>
      </w:pPr>
    </w:p>
    <w:p w14:paraId="1A8109B0" w14:textId="77777777" w:rsidR="00B06E1E" w:rsidRPr="002E0E0E" w:rsidRDefault="00B06E1E" w:rsidP="00B06E1E">
      <w:pPr>
        <w:rPr>
          <w:rFonts w:ascii="MS PGothic" w:eastAsia="MS PGothic" w:hAnsi="MS PGothic"/>
          <w:sz w:val="32"/>
          <w:szCs w:val="32"/>
          <w:lang w:val="en-GB" w:eastAsia="ja-JP"/>
        </w:rPr>
      </w:pPr>
      <w:r w:rsidRPr="002E0E0E">
        <w:rPr>
          <w:rFonts w:ascii="MS PGothic" w:eastAsia="MS PGothic" w:hAnsi="MS PGothic"/>
          <w:sz w:val="32"/>
          <w:szCs w:val="32"/>
          <w:lang w:val="en-GB"/>
        </w:rPr>
        <w:t>クリアビューＣ</w:t>
      </w:r>
      <w:r w:rsidRPr="002E0E0E">
        <w:rPr>
          <w:rFonts w:ascii="MS PGothic" w:eastAsia="MS PGothic" w:hAnsi="MS PGothic" w:hint="eastAsia"/>
          <w:sz w:val="32"/>
          <w:szCs w:val="32"/>
          <w:lang w:val="en-GB" w:eastAsia="ja-JP"/>
        </w:rPr>
        <w:t>には、ワイヤレスのコントローラーがＸＹテーブルの手前の中央部に組み込まれています。このワイヤレスのコントローラーの「</w:t>
      </w:r>
      <w:r w:rsidRPr="002E0E0E">
        <w:rPr>
          <w:rFonts w:ascii="MS PGothic" w:eastAsia="MS PGothic" w:hAnsi="MS PGothic"/>
          <w:sz w:val="32"/>
          <w:szCs w:val="32"/>
          <w:lang w:val="en-GB" w:eastAsia="ja-JP"/>
        </w:rPr>
        <w:t>Optelec</w:t>
      </w:r>
      <w:r w:rsidRPr="002E0E0E">
        <w:rPr>
          <w:rFonts w:ascii="MS PGothic" w:eastAsia="MS PGothic" w:hAnsi="MS PGothic" w:hint="eastAsia"/>
          <w:sz w:val="32"/>
          <w:szCs w:val="32"/>
          <w:lang w:val="en-GB" w:eastAsia="ja-JP"/>
        </w:rPr>
        <w:t>」のロゴが見える向きで、ＸＹテーブルにセットされているときは、簡単操作が使えます。</w:t>
      </w:r>
    </w:p>
    <w:p w14:paraId="635D5EA1" w14:textId="77777777" w:rsidR="00B06E1E" w:rsidRPr="002E0E0E" w:rsidRDefault="00B06E1E" w:rsidP="00B06E1E">
      <w:pPr>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高機能の操作をしたいときは、コントローラーを持ち上げて回転させ、５つの長方形のボタンが見える向きに置き直してください。</w:t>
      </w:r>
    </w:p>
    <w:p w14:paraId="10044173" w14:textId="77777777" w:rsidR="00B06E1E" w:rsidRPr="002E0E0E" w:rsidRDefault="00B06E1E" w:rsidP="00B06E1E">
      <w:pPr>
        <w:rPr>
          <w:rFonts w:ascii="MS PGothic" w:eastAsia="MS PGothic" w:hAnsi="MS PGothic"/>
          <w:sz w:val="32"/>
          <w:szCs w:val="32"/>
          <w:lang w:val="en-GB" w:eastAsia="ja-JP"/>
        </w:rPr>
      </w:pPr>
    </w:p>
    <w:p w14:paraId="0E4F8F07" w14:textId="77777777" w:rsidR="00B06E1E" w:rsidRPr="002E0E0E" w:rsidRDefault="00B06E1E" w:rsidP="00B06E1E">
      <w:pPr>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※コントローラーはワイヤレスですので、本体から取り外しても操作することができます。</w:t>
      </w:r>
    </w:p>
    <w:p w14:paraId="1D2EC681" w14:textId="77777777" w:rsidR="00B06E1E" w:rsidRDefault="00B06E1E" w:rsidP="00B06E1E">
      <w:pPr>
        <w:rPr>
          <w:rFonts w:ascii="MS PGothic" w:eastAsia="MS PGothic" w:hAnsi="MS PGothic" w:cs="Arial"/>
          <w:sz w:val="32"/>
          <w:szCs w:val="32"/>
          <w:lang w:val="en-GB"/>
        </w:rPr>
      </w:pPr>
    </w:p>
    <w:p w14:paraId="2681F6DE" w14:textId="77777777" w:rsidR="00EE2F71" w:rsidRPr="00D23406" w:rsidRDefault="00EE2F71" w:rsidP="00C71172">
      <w:pPr>
        <w:pStyle w:val="Heading2"/>
        <w:numPr>
          <w:ilvl w:val="1"/>
          <w:numId w:val="78"/>
        </w:numPr>
        <w:rPr>
          <w:rFonts w:ascii="MS PGothic" w:eastAsia="MS PGothic" w:hAnsi="MS PGothic"/>
          <w:sz w:val="36"/>
          <w:szCs w:val="36"/>
          <w:lang w:val="en-GB"/>
        </w:rPr>
      </w:pPr>
      <w:bookmarkStart w:id="3357" w:name="_Toc74903521"/>
      <w:r w:rsidRPr="00D23406">
        <w:rPr>
          <w:rStyle w:val="Emphasis"/>
          <w:rFonts w:ascii="MS PGothic" w:eastAsia="MS PGothic" w:hAnsi="MS PGothic" w:hint="eastAsia"/>
          <w:b/>
          <w:bCs/>
          <w:szCs w:val="36"/>
        </w:rPr>
        <w:t>コントローラーの簡単操作</w:t>
      </w:r>
      <w:bookmarkEnd w:id="3357"/>
    </w:p>
    <w:p w14:paraId="62E8585F" w14:textId="77777777" w:rsidR="00B06E1E" w:rsidRPr="00800FCF" w:rsidRDefault="00B06E1E" w:rsidP="00B06E1E">
      <w:pPr>
        <w:ind w:firstLineChars="100" w:firstLine="320"/>
        <w:rPr>
          <w:rFonts w:ascii="MS PGothic" w:eastAsia="MS PGothic" w:hAnsi="MS PGothic"/>
          <w:sz w:val="32"/>
          <w:szCs w:val="32"/>
          <w:lang w:val="en-US" w:eastAsia="ja-JP"/>
        </w:rPr>
      </w:pPr>
      <w:r w:rsidRPr="002E0E0E">
        <w:rPr>
          <w:rFonts w:ascii="MS PGothic" w:eastAsia="MS PGothic" w:hAnsi="MS PGothic" w:cs="Arial" w:hint="eastAsia"/>
          <w:sz w:val="32"/>
          <w:szCs w:val="32"/>
          <w:lang w:val="en-GB" w:eastAsia="ja-JP"/>
        </w:rPr>
        <w:t>コントローラーを簡単操作で使うときは、</w:t>
      </w:r>
      <w:r w:rsidRPr="002E0E0E">
        <w:rPr>
          <w:rFonts w:ascii="MS PGothic" w:eastAsia="MS PGothic" w:hAnsi="MS PGothic" w:hint="eastAsia"/>
          <w:sz w:val="32"/>
          <w:szCs w:val="32"/>
          <w:lang w:val="en-GB" w:eastAsia="ja-JP"/>
        </w:rPr>
        <w:t>「</w:t>
      </w:r>
      <w:r w:rsidRPr="002E0E0E">
        <w:rPr>
          <w:rFonts w:ascii="MS PGothic" w:eastAsia="MS PGothic" w:hAnsi="MS PGothic"/>
          <w:sz w:val="32"/>
          <w:szCs w:val="32"/>
          <w:lang w:val="en-GB"/>
        </w:rPr>
        <w:t>Optelec</w:t>
      </w:r>
      <w:r w:rsidRPr="002E0E0E">
        <w:rPr>
          <w:rFonts w:ascii="MS PGothic" w:eastAsia="MS PGothic" w:hAnsi="MS PGothic" w:hint="eastAsia"/>
          <w:sz w:val="32"/>
          <w:szCs w:val="32"/>
          <w:lang w:val="en-GB" w:eastAsia="ja-JP"/>
        </w:rPr>
        <w:t>」のロゴが見える向きで、ＸＹテーブルの手前の中央部にキチンとセットされており、３個の大きなボタンだけが上にある状態にしてください。</w:t>
      </w:r>
    </w:p>
    <w:p w14:paraId="0693176C" w14:textId="77777777" w:rsidR="00B06E1E" w:rsidRPr="00800FCF" w:rsidRDefault="00B06E1E" w:rsidP="00B06E1E">
      <w:pPr>
        <w:ind w:firstLineChars="100" w:firstLine="320"/>
        <w:rPr>
          <w:rFonts w:ascii="MS PGothic" w:eastAsia="MS PGothic" w:hAnsi="MS PGothic"/>
          <w:sz w:val="32"/>
          <w:szCs w:val="32"/>
          <w:lang w:val="en-US" w:eastAsia="ja-JP"/>
        </w:rPr>
      </w:pPr>
    </w:p>
    <w:p w14:paraId="53F634B8" w14:textId="77777777" w:rsidR="00B06E1E" w:rsidRPr="002E0E0E" w:rsidRDefault="00B06E1E" w:rsidP="00B06E1E">
      <w:pPr>
        <w:jc w:val="center"/>
        <w:rPr>
          <w:rFonts w:ascii="MS PGothic" w:eastAsia="MS PGothic" w:hAnsi="MS PGothic" w:cs="Arial"/>
          <w:sz w:val="32"/>
          <w:szCs w:val="32"/>
          <w:lang w:val="en-GB"/>
        </w:rPr>
      </w:pPr>
      <w:r w:rsidRPr="002E0E0E">
        <w:rPr>
          <w:rFonts w:ascii="MS PGothic" w:eastAsia="MS PGothic" w:hAnsi="MS PGothic" w:cs="Arial"/>
          <w:noProof/>
          <w:sz w:val="32"/>
          <w:szCs w:val="32"/>
        </w:rPr>
        <w:drawing>
          <wp:inline distT="0" distB="0" distL="0" distR="0" wp14:anchorId="0ED73499" wp14:editId="710991B8">
            <wp:extent cx="4476750" cy="1536257"/>
            <wp:effectExtent l="0" t="0" r="0" b="6985"/>
            <wp:docPr id="1813" name="Afbeelding 6" descr="M:\PROJECTEN\ClearView C\Manuals\Control Pad\Photos Control Pad\Photoshopped\basic control pad 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PROJECTEN\ClearView C\Manuals\Control Pad\Photos Control Pad\Photoshopped\basic control pad HR.jpg"/>
                    <pic:cNvPicPr>
                      <a:picLocks noChangeAspect="1" noChangeArrowheads="1"/>
                    </pic:cNvPicPr>
                  </pic:nvPicPr>
                  <pic:blipFill>
                    <a:blip r:embed="rId40" cstate="print"/>
                    <a:srcRect l="12102" t="24262" r="15555" b="24262"/>
                    <a:stretch>
                      <a:fillRect/>
                    </a:stretch>
                  </pic:blipFill>
                  <pic:spPr bwMode="auto">
                    <a:xfrm>
                      <a:off x="0" y="0"/>
                      <a:ext cx="4527525" cy="1553681"/>
                    </a:xfrm>
                    <a:prstGeom prst="rect">
                      <a:avLst/>
                    </a:prstGeom>
                    <a:noFill/>
                    <a:ln w="9525">
                      <a:noFill/>
                      <a:miter lim="800000"/>
                      <a:headEnd/>
                      <a:tailEnd/>
                    </a:ln>
                  </pic:spPr>
                </pic:pic>
              </a:graphicData>
            </a:graphic>
          </wp:inline>
        </w:drawing>
      </w:r>
    </w:p>
    <w:p w14:paraId="2751504F" w14:textId="77777777" w:rsidR="00B06E1E" w:rsidRPr="002E0E0E" w:rsidRDefault="00B06E1E" w:rsidP="00B06E1E">
      <w:pPr>
        <w:rPr>
          <w:rFonts w:ascii="MS PGothic" w:eastAsia="MS PGothic" w:hAnsi="MS PGothic" w:cs="Arial"/>
          <w:sz w:val="32"/>
          <w:szCs w:val="32"/>
          <w:lang w:val="en-GB"/>
        </w:rPr>
      </w:pPr>
    </w:p>
    <w:p w14:paraId="7582BBE4" w14:textId="77777777" w:rsidR="00B06E1E" w:rsidRPr="002E0E0E" w:rsidRDefault="00B06E1E" w:rsidP="00827011">
      <w:pPr>
        <w:pStyle w:val="Heading3"/>
        <w:rPr>
          <w:rFonts w:ascii="MS PGothic" w:eastAsia="MS PGothic" w:hAnsi="MS PGothic"/>
          <w:sz w:val="32"/>
          <w:szCs w:val="32"/>
          <w:lang w:val="en-US"/>
        </w:rPr>
      </w:pPr>
      <w:bookmarkStart w:id="3358" w:name="_Toc391381753"/>
      <w:bookmarkStart w:id="3359" w:name="_Toc391382093"/>
      <w:bookmarkStart w:id="3360" w:name="_Toc391383425"/>
      <w:bookmarkStart w:id="3361" w:name="_Toc392162870"/>
      <w:bookmarkStart w:id="3362" w:name="_Toc392165627"/>
      <w:bookmarkStart w:id="3363" w:name="_Toc393203928"/>
      <w:bookmarkStart w:id="3364" w:name="_Toc393204834"/>
      <w:bookmarkStart w:id="3365" w:name="_Toc393351635"/>
      <w:bookmarkStart w:id="3366" w:name="_Toc399416514"/>
      <w:bookmarkStart w:id="3367" w:name="_Toc412115440"/>
      <w:bookmarkStart w:id="3368" w:name="_Toc454264187"/>
      <w:bookmarkStart w:id="3369" w:name="_Toc74903522"/>
      <w:r w:rsidRPr="002E0E0E">
        <w:rPr>
          <w:rFonts w:ascii="MS PGothic" w:eastAsia="MS PGothic" w:hAnsi="MS PGothic"/>
          <w:b w:val="0"/>
          <w:sz w:val="36"/>
          <w:szCs w:val="36"/>
          <w:lang w:val="en-US"/>
        </w:rPr>
        <w:t xml:space="preserve">3.2.1. </w:t>
      </w:r>
      <w:r w:rsidRPr="002E0E0E">
        <w:rPr>
          <w:rFonts w:ascii="MS PGothic" w:eastAsia="MS PGothic" w:hAnsi="MS PGothic" w:hint="eastAsia"/>
          <w:b w:val="0"/>
          <w:sz w:val="36"/>
          <w:szCs w:val="36"/>
          <w:lang w:val="en-US" w:eastAsia="ja-JP"/>
        </w:rPr>
        <w:t>電源の入り切り</w:t>
      </w:r>
      <w:bookmarkEnd w:id="3358"/>
      <w:bookmarkEnd w:id="3359"/>
      <w:bookmarkEnd w:id="3360"/>
      <w:bookmarkEnd w:id="3361"/>
      <w:bookmarkEnd w:id="3362"/>
      <w:bookmarkEnd w:id="3363"/>
      <w:bookmarkEnd w:id="3364"/>
      <w:bookmarkEnd w:id="3365"/>
      <w:bookmarkEnd w:id="3366"/>
      <w:bookmarkEnd w:id="3367"/>
      <w:bookmarkEnd w:id="3368"/>
      <w:bookmarkEnd w:id="3369"/>
      <w:r w:rsidRPr="002E0E0E">
        <w:rPr>
          <w:rFonts w:ascii="MS PGothic" w:eastAsia="MS PGothic" w:hAnsi="MS PGothic"/>
          <w:sz w:val="32"/>
          <w:szCs w:val="32"/>
          <w:lang w:val="en-US"/>
        </w:rPr>
        <w:t xml:space="preserve"> </w:t>
      </w:r>
    </w:p>
    <w:p w14:paraId="336F07D3" w14:textId="77777777" w:rsidR="00B06E1E" w:rsidRPr="002E0E0E" w:rsidRDefault="00B06E1E" w:rsidP="00B06E1E">
      <w:pPr>
        <w:ind w:firstLineChars="100" w:firstLine="320"/>
        <w:rPr>
          <w:rFonts w:ascii="MS PGothic" w:eastAsia="MS PGothic" w:hAnsi="MS PGothic" w:cs="Arial"/>
          <w:sz w:val="32"/>
          <w:szCs w:val="32"/>
          <w:lang w:val="en-GB" w:eastAsia="ja-JP"/>
        </w:rPr>
      </w:pPr>
      <w:r w:rsidRPr="002E0E0E">
        <w:rPr>
          <w:rFonts w:ascii="MS PGothic" w:eastAsia="MS PGothic" w:hAnsi="MS PGothic" w:cs="Arial"/>
          <w:noProof/>
          <w:sz w:val="32"/>
          <w:szCs w:val="32"/>
        </w:rPr>
        <w:drawing>
          <wp:anchor distT="0" distB="0" distL="114300" distR="114300" simplePos="0" relativeHeight="251806720" behindDoc="0" locked="0" layoutInCell="1" allowOverlap="1" wp14:anchorId="17282C45" wp14:editId="7B37003F">
            <wp:simplePos x="0" y="0"/>
            <wp:positionH relativeFrom="column">
              <wp:posOffset>0</wp:posOffset>
            </wp:positionH>
            <wp:positionV relativeFrom="paragraph">
              <wp:posOffset>166370</wp:posOffset>
            </wp:positionV>
            <wp:extent cx="1298575" cy="1294130"/>
            <wp:effectExtent l="38100" t="38100" r="34925" b="39370"/>
            <wp:wrapSquare wrapText="bothSides"/>
            <wp:docPr id="1814" name="Afbeelding 7" descr="M:\PROJECTEN\ClearView C\Manuals\Control Pad\Photos Control Pad\On O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PROJECTEN\ClearView C\Manuals\Control Pad\Photos Control Pad\On Off.jpg"/>
                    <pic:cNvPicPr>
                      <a:picLocks noChangeAspect="1" noChangeArrowheads="1"/>
                    </pic:cNvPicPr>
                  </pic:nvPicPr>
                  <pic:blipFill>
                    <a:blip r:embed="rId41" cstate="print"/>
                    <a:srcRect/>
                    <a:stretch>
                      <a:fillRect/>
                    </a:stretch>
                  </pic:blipFill>
                  <pic:spPr bwMode="auto">
                    <a:xfrm>
                      <a:off x="0" y="0"/>
                      <a:ext cx="1298575" cy="1294130"/>
                    </a:xfrm>
                    <a:prstGeom prst="rect">
                      <a:avLst/>
                    </a:prstGeom>
                    <a:noFill/>
                    <a:ln w="28575">
                      <a:solidFill>
                        <a:schemeClr val="tx1"/>
                      </a:solidFill>
                      <a:miter lim="800000"/>
                      <a:headEnd/>
                      <a:tailEnd/>
                    </a:ln>
                  </pic:spPr>
                </pic:pic>
              </a:graphicData>
            </a:graphic>
          </wp:anchor>
        </w:drawing>
      </w:r>
      <w:r w:rsidRPr="002E0E0E">
        <w:rPr>
          <w:rFonts w:ascii="MS PGothic" w:eastAsia="MS PGothic" w:hAnsi="MS PGothic" w:cs="Arial" w:hint="eastAsia"/>
          <w:sz w:val="32"/>
          <w:szCs w:val="32"/>
          <w:lang w:val="en-GB" w:eastAsia="ja-JP"/>
        </w:rPr>
        <w:t>電源を入れるときは、コントローラーの真ん中の大きなズームダイヤルのとなりのオレンジ色の丸い電源ボタンを押してください。</w:t>
      </w:r>
      <w:r>
        <w:rPr>
          <w:rFonts w:ascii="MS PGothic" w:eastAsia="MS PGothic" w:hAnsi="MS PGothic" w:cs="Arial" w:hint="eastAsia"/>
          <w:sz w:val="32"/>
          <w:szCs w:val="32"/>
          <w:lang w:val="en-GB" w:eastAsia="ja-JP"/>
        </w:rPr>
        <w:t>本体</w:t>
      </w:r>
      <w:r w:rsidRPr="002E0E0E">
        <w:rPr>
          <w:rFonts w:ascii="MS PGothic" w:eastAsia="MS PGothic" w:hAnsi="MS PGothic" w:cs="Arial" w:hint="eastAsia"/>
          <w:sz w:val="32"/>
          <w:szCs w:val="32"/>
          <w:lang w:val="en-GB" w:eastAsia="ja-JP"/>
        </w:rPr>
        <w:t>と</w:t>
      </w:r>
      <w:r w:rsidRPr="002E0E0E">
        <w:rPr>
          <w:rFonts w:ascii="MS PGothic" w:eastAsia="MS PGothic" w:hAnsi="MS PGothic"/>
          <w:sz w:val="32"/>
          <w:szCs w:val="32"/>
          <w:lang w:val="en-GB" w:eastAsia="ja-JP"/>
        </w:rPr>
        <w:t>モニター</w:t>
      </w:r>
      <w:r w:rsidRPr="002E0E0E">
        <w:rPr>
          <w:rFonts w:ascii="MS PGothic" w:eastAsia="MS PGothic" w:hAnsi="MS PGothic" w:hint="eastAsia"/>
          <w:sz w:val="32"/>
          <w:szCs w:val="32"/>
          <w:lang w:val="en-GB" w:eastAsia="ja-JP"/>
        </w:rPr>
        <w:t>の両方の電源が入ります。そして前回電源を切ったときと同じ状態で</w:t>
      </w:r>
      <w:r>
        <w:rPr>
          <w:rFonts w:ascii="MS PGothic" w:eastAsia="MS PGothic" w:hAnsi="MS PGothic" w:hint="eastAsia"/>
          <w:sz w:val="32"/>
          <w:szCs w:val="32"/>
          <w:lang w:val="en-GB" w:eastAsia="ja-JP"/>
        </w:rPr>
        <w:t>立ち上がります</w:t>
      </w:r>
      <w:r w:rsidRPr="002E0E0E">
        <w:rPr>
          <w:rFonts w:ascii="MS PGothic" w:eastAsia="MS PGothic" w:hAnsi="MS PGothic" w:hint="eastAsia"/>
          <w:sz w:val="32"/>
          <w:szCs w:val="32"/>
          <w:lang w:val="en-GB" w:eastAsia="ja-JP"/>
        </w:rPr>
        <w:t>。</w:t>
      </w:r>
      <w:r w:rsidRPr="002E0E0E">
        <w:rPr>
          <w:rFonts w:ascii="MS PGothic" w:eastAsia="MS PGothic" w:hAnsi="MS PGothic" w:cs="Arial" w:hint="eastAsia"/>
          <w:sz w:val="32"/>
          <w:szCs w:val="32"/>
          <w:lang w:val="en-GB" w:eastAsia="ja-JP"/>
        </w:rPr>
        <w:t>カメラが映像を写し始めるまでのセットアップに、約５秒から</w:t>
      </w:r>
      <w:r w:rsidR="008470F4">
        <w:rPr>
          <w:rFonts w:ascii="MS PGothic" w:eastAsia="MS PGothic" w:hAnsi="MS PGothic" w:cs="Arial" w:hint="eastAsia"/>
          <w:sz w:val="32"/>
          <w:szCs w:val="32"/>
          <w:lang w:val="en-GB" w:eastAsia="ja-JP"/>
        </w:rPr>
        <w:t>1</w:t>
      </w:r>
      <w:r w:rsidR="008470F4">
        <w:rPr>
          <w:rFonts w:ascii="MS PGothic" w:eastAsia="MS PGothic" w:hAnsi="MS PGothic" w:cs="Arial"/>
          <w:sz w:val="32"/>
          <w:szCs w:val="32"/>
          <w:lang w:val="en-GB" w:eastAsia="ja-JP"/>
        </w:rPr>
        <w:t>8</w:t>
      </w:r>
      <w:r w:rsidRPr="002E0E0E">
        <w:rPr>
          <w:rFonts w:ascii="MS PGothic" w:eastAsia="MS PGothic" w:hAnsi="MS PGothic" w:cs="Arial" w:hint="eastAsia"/>
          <w:sz w:val="32"/>
          <w:szCs w:val="32"/>
          <w:lang w:val="en-GB" w:eastAsia="ja-JP"/>
        </w:rPr>
        <w:t>秒かかります。</w:t>
      </w:r>
    </w:p>
    <w:p w14:paraId="458BF601"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電源が入らないときは、電源コードが正しく接続していて、モニターの後ろのカメラ・ボックスの左側の側面にある主電源スイッチがONの位置になっていることを確認してください。</w:t>
      </w:r>
    </w:p>
    <w:p w14:paraId="256961BA" w14:textId="77777777" w:rsidR="00B06E1E" w:rsidRPr="002E0E0E" w:rsidRDefault="00B06E1E" w:rsidP="00B06E1E">
      <w:pPr>
        <w:rPr>
          <w:rFonts w:ascii="MS PGothic" w:eastAsia="MS PGothic" w:hAnsi="MS PGothic" w:cs="Arial"/>
          <w:sz w:val="32"/>
          <w:szCs w:val="32"/>
          <w:lang w:val="en-GB"/>
        </w:rPr>
      </w:pPr>
    </w:p>
    <w:p w14:paraId="56D6DC7C" w14:textId="77777777" w:rsidR="00B06E1E" w:rsidRPr="002E0E0E" w:rsidRDefault="00B06E1E" w:rsidP="00B06E1E">
      <w:pPr>
        <w:pStyle w:val="Heading3"/>
        <w:rPr>
          <w:rFonts w:ascii="MS PGothic" w:eastAsia="MS PGothic" w:hAnsi="MS PGothic"/>
          <w:b w:val="0"/>
          <w:sz w:val="36"/>
          <w:szCs w:val="36"/>
          <w:lang w:val="en-GB"/>
        </w:rPr>
      </w:pPr>
      <w:bookmarkStart w:id="3370" w:name="_Toc391381754"/>
      <w:bookmarkStart w:id="3371" w:name="_Toc391382094"/>
      <w:bookmarkStart w:id="3372" w:name="_Toc391383426"/>
      <w:bookmarkStart w:id="3373" w:name="_Toc392162871"/>
      <w:bookmarkStart w:id="3374" w:name="_Toc392165628"/>
      <w:bookmarkStart w:id="3375" w:name="_Toc393203929"/>
      <w:bookmarkStart w:id="3376" w:name="_Toc393204835"/>
      <w:bookmarkStart w:id="3377" w:name="_Toc393351636"/>
      <w:bookmarkStart w:id="3378" w:name="_Toc399416515"/>
      <w:bookmarkStart w:id="3379" w:name="_Toc412115441"/>
      <w:bookmarkStart w:id="3380" w:name="_Toc454264188"/>
      <w:bookmarkStart w:id="3381" w:name="_Toc74903523"/>
      <w:r w:rsidRPr="002E0E0E">
        <w:rPr>
          <w:rFonts w:ascii="MS PGothic" w:eastAsia="MS PGothic" w:hAnsi="MS PGothic"/>
          <w:b w:val="0"/>
          <w:sz w:val="36"/>
          <w:szCs w:val="36"/>
          <w:lang w:val="en-GB"/>
        </w:rPr>
        <w:t xml:space="preserve">3.2.2. </w:t>
      </w:r>
      <w:r w:rsidRPr="002E0E0E">
        <w:rPr>
          <w:rFonts w:ascii="MS PGothic" w:eastAsia="MS PGothic" w:hAnsi="MS PGothic" w:hint="eastAsia"/>
          <w:b w:val="0"/>
          <w:sz w:val="36"/>
          <w:szCs w:val="36"/>
          <w:lang w:val="en-GB" w:eastAsia="ja-JP"/>
        </w:rPr>
        <w:t>倍率の調節</w:t>
      </w:r>
      <w:bookmarkEnd w:id="3370"/>
      <w:bookmarkEnd w:id="3371"/>
      <w:bookmarkEnd w:id="3372"/>
      <w:bookmarkEnd w:id="3373"/>
      <w:bookmarkEnd w:id="3374"/>
      <w:bookmarkEnd w:id="3375"/>
      <w:bookmarkEnd w:id="3376"/>
      <w:bookmarkEnd w:id="3377"/>
      <w:bookmarkEnd w:id="3378"/>
      <w:bookmarkEnd w:id="3379"/>
      <w:bookmarkEnd w:id="3380"/>
      <w:bookmarkEnd w:id="3381"/>
      <w:r w:rsidRPr="002E0E0E">
        <w:rPr>
          <w:rFonts w:ascii="MS PGothic" w:eastAsia="MS PGothic" w:hAnsi="MS PGothic"/>
          <w:b w:val="0"/>
          <w:bCs w:val="0"/>
          <w:sz w:val="36"/>
          <w:szCs w:val="36"/>
          <w:lang w:val="en-GB"/>
        </w:rPr>
        <w:t xml:space="preserve"> </w:t>
      </w:r>
    </w:p>
    <w:p w14:paraId="0BD55891" w14:textId="77777777" w:rsidR="00B06E1E" w:rsidRPr="002E0E0E" w:rsidRDefault="00B06E1E" w:rsidP="00B06E1E">
      <w:pPr>
        <w:rPr>
          <w:rFonts w:ascii="MS PGothic" w:eastAsia="MS PGothic" w:hAnsi="MS PGothic"/>
          <w:sz w:val="32"/>
          <w:szCs w:val="32"/>
          <w:lang w:val="en-GB" w:eastAsia="ja-JP"/>
        </w:rPr>
      </w:pPr>
      <w:r w:rsidRPr="002E0E0E">
        <w:rPr>
          <w:rFonts w:ascii="MS PGothic" w:eastAsia="MS PGothic" w:hAnsi="MS PGothic"/>
          <w:noProof/>
          <w:sz w:val="32"/>
          <w:szCs w:val="32"/>
        </w:rPr>
        <w:drawing>
          <wp:anchor distT="0" distB="0" distL="114300" distR="114300" simplePos="0" relativeHeight="251813888" behindDoc="0" locked="0" layoutInCell="1" allowOverlap="1" wp14:anchorId="08115F09" wp14:editId="1D779059">
            <wp:simplePos x="0" y="0"/>
            <wp:positionH relativeFrom="column">
              <wp:posOffset>20320</wp:posOffset>
            </wp:positionH>
            <wp:positionV relativeFrom="paragraph">
              <wp:posOffset>48260</wp:posOffset>
            </wp:positionV>
            <wp:extent cx="1294130" cy="1297305"/>
            <wp:effectExtent l="38100" t="38100" r="39370" b="36195"/>
            <wp:wrapSquare wrapText="bothSides"/>
            <wp:docPr id="1815"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42" cstate="print"/>
                    <a:srcRect/>
                    <a:stretch>
                      <a:fillRect/>
                    </a:stretch>
                  </pic:blipFill>
                  <pic:spPr bwMode="auto">
                    <a:xfrm>
                      <a:off x="0" y="0"/>
                      <a:ext cx="1294130" cy="1297305"/>
                    </a:xfrm>
                    <a:prstGeom prst="rect">
                      <a:avLst/>
                    </a:prstGeom>
                    <a:noFill/>
                    <a:ln w="28575">
                      <a:solidFill>
                        <a:schemeClr val="tx1"/>
                      </a:solidFill>
                      <a:miter lim="800000"/>
                      <a:headEnd/>
                      <a:tailEnd/>
                    </a:ln>
                  </pic:spPr>
                </pic:pic>
              </a:graphicData>
            </a:graphic>
          </wp:anchor>
        </w:drawing>
      </w:r>
      <w:r w:rsidRPr="002E0E0E">
        <w:rPr>
          <w:rFonts w:ascii="MS PGothic" w:eastAsia="MS PGothic" w:hAnsi="MS PGothic" w:hint="eastAsia"/>
          <w:sz w:val="32"/>
          <w:szCs w:val="32"/>
          <w:lang w:val="en-GB" w:eastAsia="ja-JP"/>
        </w:rPr>
        <w:t>コントローラーの中央のズームダイヤルを時計回りに回すと倍率が上がり、反時計回りに回すと倍率が下がります。</w:t>
      </w:r>
    </w:p>
    <w:p w14:paraId="12B36C26"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※読書モード</w:t>
      </w:r>
      <w:r>
        <w:rPr>
          <w:rFonts w:ascii="MS PGothic" w:eastAsia="MS PGothic" w:hAnsi="MS PGothic" w:cs="Arial" w:hint="eastAsia"/>
          <w:sz w:val="32"/>
          <w:szCs w:val="32"/>
          <w:lang w:val="en-GB" w:eastAsia="ja-JP"/>
        </w:rPr>
        <w:t>１～</w:t>
      </w:r>
      <w:r w:rsidRPr="002E0E0E">
        <w:rPr>
          <w:rFonts w:ascii="MS PGothic" w:eastAsia="MS PGothic" w:hAnsi="MS PGothic" w:cs="Arial" w:hint="eastAsia"/>
          <w:sz w:val="32"/>
          <w:szCs w:val="32"/>
          <w:lang w:val="en-GB" w:eastAsia="ja-JP"/>
        </w:rPr>
        <w:t>４では、低い倍率のとき、左右の端の部分が画面一杯に表示されません</w:t>
      </w:r>
      <w:bookmarkStart w:id="3382" w:name="_Toc391381755"/>
      <w:bookmarkStart w:id="3383" w:name="_Toc391382095"/>
      <w:bookmarkStart w:id="3384" w:name="_Toc391383427"/>
      <w:bookmarkStart w:id="3385" w:name="_Toc392162872"/>
      <w:bookmarkStart w:id="3386" w:name="_Toc392165629"/>
      <w:bookmarkStart w:id="3387" w:name="_Toc393203930"/>
      <w:bookmarkStart w:id="3388" w:name="_Toc393204836"/>
      <w:bookmarkStart w:id="3389" w:name="_Toc393351637"/>
      <w:r w:rsidR="005B3A1A">
        <w:rPr>
          <w:rFonts w:ascii="MS PGothic" w:eastAsia="MS PGothic" w:hAnsi="MS PGothic" w:cs="Arial" w:hint="eastAsia"/>
          <w:sz w:val="32"/>
          <w:szCs w:val="32"/>
          <w:lang w:val="en-GB" w:eastAsia="ja-JP"/>
        </w:rPr>
        <w:t>（クリアビューC</w:t>
      </w:r>
      <w:r w:rsidR="005B3A1A">
        <w:rPr>
          <w:rFonts w:ascii="MS PGothic" w:eastAsia="MS PGothic" w:hAnsi="MS PGothic" w:cs="Arial"/>
          <w:sz w:val="32"/>
          <w:szCs w:val="32"/>
          <w:lang w:val="en-GB" w:eastAsia="ja-JP"/>
        </w:rPr>
        <w:t xml:space="preserve"> HD22</w:t>
      </w:r>
      <w:r w:rsidR="005B3A1A">
        <w:rPr>
          <w:rFonts w:ascii="MS PGothic" w:eastAsia="MS PGothic" w:hAnsi="MS PGothic" w:cs="Arial" w:hint="eastAsia"/>
          <w:sz w:val="32"/>
          <w:szCs w:val="32"/>
          <w:lang w:val="en-GB" w:eastAsia="ja-JP"/>
        </w:rPr>
        <w:t>のみ）</w:t>
      </w:r>
    </w:p>
    <w:p w14:paraId="0848AD7F" w14:textId="77777777" w:rsidR="00B06E1E" w:rsidRDefault="00B06E1E" w:rsidP="00B06E1E">
      <w:pPr>
        <w:rPr>
          <w:rFonts w:ascii="MS PGothic" w:eastAsia="MS PGothic" w:hAnsi="MS PGothic"/>
          <w:sz w:val="32"/>
          <w:szCs w:val="32"/>
          <w:lang w:val="en-GB" w:eastAsia="ja-JP"/>
        </w:rPr>
      </w:pPr>
    </w:p>
    <w:p w14:paraId="6734A3BF" w14:textId="77777777" w:rsidR="00B06E1E" w:rsidRDefault="00B06E1E" w:rsidP="00B06E1E">
      <w:pPr>
        <w:rPr>
          <w:rFonts w:ascii="MS PGothic" w:eastAsia="MS PGothic" w:hAnsi="MS PGothic"/>
          <w:sz w:val="32"/>
          <w:szCs w:val="32"/>
          <w:lang w:val="en-GB" w:eastAsia="ja-JP"/>
        </w:rPr>
      </w:pPr>
      <w:r>
        <w:rPr>
          <w:rFonts w:ascii="MS PGothic" w:eastAsia="MS PGothic" w:hAnsi="MS PGothic"/>
          <w:sz w:val="32"/>
          <w:szCs w:val="32"/>
          <w:lang w:val="en-GB" w:eastAsia="ja-JP"/>
        </w:rPr>
        <w:t>※倍率ごとのピントの合うXY</w:t>
      </w:r>
      <w:r>
        <w:rPr>
          <w:rFonts w:ascii="MS PGothic" w:eastAsia="MS PGothic" w:hAnsi="MS PGothic" w:hint="eastAsia"/>
          <w:sz w:val="32"/>
          <w:szCs w:val="32"/>
          <w:lang w:val="en-GB" w:eastAsia="ja-JP"/>
        </w:rPr>
        <w:t>テーブルからの高さ</w:t>
      </w:r>
      <w:r>
        <w:rPr>
          <w:rFonts w:ascii="MS PGothic" w:eastAsia="MS PGothic" w:hAnsi="MS PGothic"/>
          <w:sz w:val="32"/>
          <w:szCs w:val="32"/>
          <w:lang w:val="en-GB" w:eastAsia="ja-JP"/>
        </w:rPr>
        <w:t>は以下のとおりです。</w:t>
      </w:r>
    </w:p>
    <w:tbl>
      <w:tblPr>
        <w:tblStyle w:val="TableGrid"/>
        <w:tblW w:w="0" w:type="auto"/>
        <w:tblLook w:val="04A0" w:firstRow="1" w:lastRow="0" w:firstColumn="1" w:lastColumn="0" w:noHBand="0" w:noVBand="1"/>
      </w:tblPr>
      <w:tblGrid>
        <w:gridCol w:w="3198"/>
        <w:gridCol w:w="3216"/>
        <w:gridCol w:w="3214"/>
      </w:tblGrid>
      <w:tr w:rsidR="00B06E1E" w14:paraId="5F16BE69" w14:textId="77777777" w:rsidTr="00B06E1E">
        <w:tc>
          <w:tcPr>
            <w:tcW w:w="3278" w:type="dxa"/>
          </w:tcPr>
          <w:p w14:paraId="697AC295" w14:textId="77777777" w:rsidR="00B06E1E" w:rsidRDefault="00B06E1E" w:rsidP="00B06E1E">
            <w:pPr>
              <w:rPr>
                <w:rFonts w:ascii="MS PGothic" w:eastAsia="MS PGothic" w:hAnsi="MS PGothic"/>
                <w:sz w:val="32"/>
                <w:szCs w:val="32"/>
                <w:lang w:val="en-GB" w:eastAsia="ja-JP"/>
              </w:rPr>
            </w:pPr>
            <w:r>
              <w:rPr>
                <w:rFonts w:ascii="MS PGothic" w:eastAsia="MS PGothic" w:hAnsi="MS PGothic" w:hint="eastAsia"/>
                <w:sz w:val="32"/>
                <w:szCs w:val="32"/>
                <w:lang w:val="en-GB" w:eastAsia="ja-JP"/>
              </w:rPr>
              <w:t>拡大率</w:t>
            </w:r>
          </w:p>
        </w:tc>
        <w:tc>
          <w:tcPr>
            <w:tcW w:w="3279" w:type="dxa"/>
          </w:tcPr>
          <w:p w14:paraId="2587B30F" w14:textId="77777777" w:rsidR="00B06E1E" w:rsidRDefault="00B06E1E" w:rsidP="00B06E1E">
            <w:pPr>
              <w:rPr>
                <w:rFonts w:ascii="MS PGothic" w:eastAsia="MS PGothic" w:hAnsi="MS PGothic"/>
                <w:sz w:val="32"/>
                <w:szCs w:val="32"/>
                <w:lang w:val="en-GB" w:eastAsia="ja-JP"/>
              </w:rPr>
            </w:pPr>
            <w:r>
              <w:rPr>
                <w:rFonts w:ascii="MS PGothic" w:eastAsia="MS PGothic" w:hAnsi="MS PGothic" w:hint="eastAsia"/>
                <w:sz w:val="32"/>
                <w:szCs w:val="32"/>
                <w:lang w:val="en-GB" w:eastAsia="ja-JP"/>
              </w:rPr>
              <w:t>クリアビューC HD22</w:t>
            </w:r>
          </w:p>
        </w:tc>
        <w:tc>
          <w:tcPr>
            <w:tcW w:w="3279" w:type="dxa"/>
          </w:tcPr>
          <w:p w14:paraId="61ED13A0" w14:textId="77777777" w:rsidR="00B06E1E" w:rsidRDefault="00B06E1E" w:rsidP="00B06E1E">
            <w:pPr>
              <w:rPr>
                <w:rFonts w:ascii="MS PGothic" w:eastAsia="MS PGothic" w:hAnsi="MS PGothic"/>
                <w:sz w:val="32"/>
                <w:szCs w:val="32"/>
                <w:lang w:val="en-GB" w:eastAsia="ja-JP"/>
              </w:rPr>
            </w:pPr>
            <w:r>
              <w:rPr>
                <w:rFonts w:ascii="MS PGothic" w:eastAsia="MS PGothic" w:hAnsi="MS PGothic" w:hint="eastAsia"/>
                <w:sz w:val="32"/>
                <w:szCs w:val="32"/>
                <w:lang w:val="en-GB" w:eastAsia="ja-JP"/>
              </w:rPr>
              <w:t>クリアビューC One22</w:t>
            </w:r>
          </w:p>
        </w:tc>
      </w:tr>
      <w:tr w:rsidR="00B06E1E" w14:paraId="1A630654" w14:textId="77777777" w:rsidTr="00B06E1E">
        <w:tc>
          <w:tcPr>
            <w:tcW w:w="3278" w:type="dxa"/>
          </w:tcPr>
          <w:p w14:paraId="0693A175" w14:textId="77777777" w:rsidR="00B06E1E" w:rsidRDefault="00B06E1E" w:rsidP="00B06E1E">
            <w:pPr>
              <w:rPr>
                <w:rFonts w:ascii="MS PGothic" w:eastAsia="MS PGothic" w:hAnsi="MS PGothic"/>
                <w:sz w:val="32"/>
                <w:szCs w:val="32"/>
                <w:lang w:val="en-GB" w:eastAsia="ja-JP"/>
              </w:rPr>
            </w:pPr>
            <w:r>
              <w:rPr>
                <w:rFonts w:ascii="MS PGothic" w:eastAsia="MS PGothic" w:hAnsi="MS PGothic"/>
                <w:sz w:val="32"/>
                <w:szCs w:val="32"/>
                <w:lang w:val="en-GB" w:eastAsia="ja-JP"/>
              </w:rPr>
              <w:t>最</w:t>
            </w:r>
            <w:r>
              <w:rPr>
                <w:rFonts w:ascii="MS PGothic" w:eastAsia="MS PGothic" w:hAnsi="MS PGothic" w:hint="eastAsia"/>
                <w:sz w:val="32"/>
                <w:szCs w:val="32"/>
                <w:lang w:val="en-GB" w:eastAsia="ja-JP"/>
              </w:rPr>
              <w:t>小</w:t>
            </w:r>
            <w:r>
              <w:rPr>
                <w:rFonts w:ascii="MS PGothic" w:eastAsia="MS PGothic" w:hAnsi="MS PGothic"/>
                <w:sz w:val="32"/>
                <w:szCs w:val="32"/>
                <w:lang w:val="en-GB" w:eastAsia="ja-JP"/>
              </w:rPr>
              <w:t>倍率</w:t>
            </w:r>
          </w:p>
        </w:tc>
        <w:tc>
          <w:tcPr>
            <w:tcW w:w="3279" w:type="dxa"/>
          </w:tcPr>
          <w:p w14:paraId="68A5BAC7" w14:textId="77777777" w:rsidR="00B06E1E" w:rsidRDefault="00B06E1E" w:rsidP="00B06E1E">
            <w:pPr>
              <w:jc w:val="center"/>
              <w:rPr>
                <w:rFonts w:ascii="MS PGothic" w:eastAsia="MS PGothic" w:hAnsi="MS PGothic"/>
                <w:sz w:val="32"/>
                <w:szCs w:val="32"/>
                <w:lang w:val="en-GB" w:eastAsia="ja-JP"/>
              </w:rPr>
            </w:pPr>
            <w:r>
              <w:rPr>
                <w:rFonts w:ascii="MS PGothic" w:eastAsia="MS PGothic" w:hAnsi="MS PGothic" w:hint="eastAsia"/>
                <w:sz w:val="32"/>
                <w:szCs w:val="32"/>
                <w:lang w:val="en-GB" w:eastAsia="ja-JP"/>
              </w:rPr>
              <w:t>約16cm</w:t>
            </w:r>
          </w:p>
        </w:tc>
        <w:tc>
          <w:tcPr>
            <w:tcW w:w="3279" w:type="dxa"/>
          </w:tcPr>
          <w:p w14:paraId="38FB43C1" w14:textId="77777777" w:rsidR="00B06E1E" w:rsidRDefault="00B06E1E" w:rsidP="00B06E1E">
            <w:pPr>
              <w:jc w:val="center"/>
              <w:rPr>
                <w:rFonts w:ascii="MS PGothic" w:eastAsia="MS PGothic" w:hAnsi="MS PGothic"/>
                <w:sz w:val="32"/>
                <w:szCs w:val="32"/>
                <w:lang w:val="en-GB" w:eastAsia="ja-JP"/>
              </w:rPr>
            </w:pPr>
            <w:r>
              <w:rPr>
                <w:rFonts w:ascii="MS PGothic" w:eastAsia="MS PGothic" w:hAnsi="MS PGothic" w:hint="eastAsia"/>
                <w:sz w:val="32"/>
                <w:szCs w:val="32"/>
                <w:lang w:val="en-GB" w:eastAsia="ja-JP"/>
              </w:rPr>
              <w:t>約</w:t>
            </w:r>
            <w:r w:rsidR="005B3A1A">
              <w:rPr>
                <w:rFonts w:ascii="MS PGothic" w:eastAsia="MS PGothic" w:hAnsi="MS PGothic" w:hint="eastAsia"/>
                <w:sz w:val="32"/>
                <w:szCs w:val="32"/>
                <w:lang w:val="en-GB" w:eastAsia="ja-JP"/>
              </w:rPr>
              <w:t>7.5</w:t>
            </w:r>
            <w:r>
              <w:rPr>
                <w:rFonts w:ascii="MS PGothic" w:eastAsia="MS PGothic" w:hAnsi="MS PGothic" w:hint="eastAsia"/>
                <w:sz w:val="32"/>
                <w:szCs w:val="32"/>
                <w:lang w:val="en-GB" w:eastAsia="ja-JP"/>
              </w:rPr>
              <w:t>cm</w:t>
            </w:r>
          </w:p>
        </w:tc>
      </w:tr>
      <w:tr w:rsidR="00B06E1E" w14:paraId="32A70C77" w14:textId="77777777" w:rsidTr="00B06E1E">
        <w:tc>
          <w:tcPr>
            <w:tcW w:w="3278" w:type="dxa"/>
          </w:tcPr>
          <w:p w14:paraId="63F6755E" w14:textId="77777777" w:rsidR="00B06E1E" w:rsidRDefault="00B06E1E" w:rsidP="00B06E1E">
            <w:pPr>
              <w:rPr>
                <w:rFonts w:ascii="MS PGothic" w:eastAsia="MS PGothic" w:hAnsi="MS PGothic"/>
                <w:sz w:val="32"/>
                <w:szCs w:val="32"/>
                <w:lang w:val="en-GB" w:eastAsia="ja-JP"/>
              </w:rPr>
            </w:pPr>
            <w:r>
              <w:rPr>
                <w:rFonts w:ascii="MS PGothic" w:eastAsia="MS PGothic" w:hAnsi="MS PGothic" w:hint="eastAsia"/>
                <w:sz w:val="32"/>
                <w:szCs w:val="32"/>
                <w:lang w:val="en-GB" w:eastAsia="ja-JP"/>
              </w:rPr>
              <w:t>最大倍率</w:t>
            </w:r>
          </w:p>
        </w:tc>
        <w:tc>
          <w:tcPr>
            <w:tcW w:w="3279" w:type="dxa"/>
          </w:tcPr>
          <w:p w14:paraId="0101817A" w14:textId="77777777" w:rsidR="00B06E1E" w:rsidRDefault="00B06E1E" w:rsidP="005B3A1A">
            <w:pPr>
              <w:jc w:val="center"/>
              <w:rPr>
                <w:rFonts w:ascii="MS PGothic" w:eastAsia="MS PGothic" w:hAnsi="MS PGothic"/>
                <w:sz w:val="32"/>
                <w:szCs w:val="32"/>
                <w:lang w:val="en-GB" w:eastAsia="ja-JP"/>
              </w:rPr>
            </w:pPr>
            <w:r>
              <w:rPr>
                <w:rFonts w:ascii="MS PGothic" w:eastAsia="MS PGothic" w:hAnsi="MS PGothic" w:hint="eastAsia"/>
                <w:sz w:val="32"/>
                <w:szCs w:val="32"/>
                <w:lang w:val="en-GB" w:eastAsia="ja-JP"/>
              </w:rPr>
              <w:t>約</w:t>
            </w:r>
            <w:r w:rsidR="005B3A1A">
              <w:rPr>
                <w:rFonts w:ascii="MS PGothic" w:eastAsia="MS PGothic" w:hAnsi="MS PGothic" w:hint="eastAsia"/>
                <w:sz w:val="32"/>
                <w:szCs w:val="32"/>
                <w:lang w:val="en-GB" w:eastAsia="ja-JP"/>
              </w:rPr>
              <w:t>12.</w:t>
            </w:r>
            <w:r w:rsidR="005B3A1A">
              <w:rPr>
                <w:rFonts w:ascii="MS PGothic" w:eastAsia="MS PGothic" w:hAnsi="MS PGothic"/>
                <w:sz w:val="32"/>
                <w:szCs w:val="32"/>
                <w:lang w:val="en-GB" w:eastAsia="ja-JP"/>
              </w:rPr>
              <w:t>5</w:t>
            </w:r>
            <w:r w:rsidR="005B3A1A">
              <w:rPr>
                <w:rFonts w:ascii="MS PGothic" w:eastAsia="MS PGothic" w:hAnsi="MS PGothic" w:hint="eastAsia"/>
                <w:sz w:val="32"/>
                <w:szCs w:val="32"/>
                <w:lang w:val="en-GB" w:eastAsia="ja-JP"/>
              </w:rPr>
              <w:t>c</w:t>
            </w:r>
            <w:r w:rsidR="005B3A1A">
              <w:rPr>
                <w:rFonts w:ascii="MS PGothic" w:eastAsia="MS PGothic" w:hAnsi="MS PGothic"/>
                <w:sz w:val="32"/>
                <w:szCs w:val="32"/>
                <w:lang w:val="en-GB" w:eastAsia="ja-JP"/>
              </w:rPr>
              <w:t>m</w:t>
            </w:r>
          </w:p>
        </w:tc>
        <w:tc>
          <w:tcPr>
            <w:tcW w:w="3279" w:type="dxa"/>
          </w:tcPr>
          <w:p w14:paraId="31D0CF22" w14:textId="77777777" w:rsidR="00B06E1E" w:rsidRDefault="00B06E1E" w:rsidP="00B06E1E">
            <w:pPr>
              <w:jc w:val="center"/>
              <w:rPr>
                <w:rFonts w:ascii="MS PGothic" w:eastAsia="MS PGothic" w:hAnsi="MS PGothic"/>
                <w:sz w:val="32"/>
                <w:szCs w:val="32"/>
                <w:lang w:val="en-GB" w:eastAsia="ja-JP"/>
              </w:rPr>
            </w:pPr>
            <w:r>
              <w:rPr>
                <w:rFonts w:ascii="MS PGothic" w:eastAsia="MS PGothic" w:hAnsi="MS PGothic" w:hint="eastAsia"/>
                <w:sz w:val="32"/>
                <w:szCs w:val="32"/>
                <w:lang w:val="en-GB" w:eastAsia="ja-JP"/>
              </w:rPr>
              <w:t>約6</w:t>
            </w:r>
            <w:r w:rsidR="005B3A1A">
              <w:rPr>
                <w:rFonts w:ascii="MS PGothic" w:eastAsia="MS PGothic" w:hAnsi="MS PGothic" w:hint="eastAsia"/>
                <w:sz w:val="32"/>
                <w:szCs w:val="32"/>
                <w:lang w:val="en-GB" w:eastAsia="ja-JP"/>
              </w:rPr>
              <w:t>cm</w:t>
            </w:r>
          </w:p>
        </w:tc>
      </w:tr>
    </w:tbl>
    <w:p w14:paraId="4D9610A7" w14:textId="77777777" w:rsidR="00B06E1E" w:rsidRDefault="00B06E1E" w:rsidP="00B06E1E">
      <w:pPr>
        <w:rPr>
          <w:rFonts w:ascii="MS PGothic" w:eastAsia="MS PGothic" w:hAnsi="MS PGothic"/>
          <w:sz w:val="32"/>
          <w:szCs w:val="32"/>
          <w:lang w:val="en-GB" w:eastAsia="ja-JP"/>
        </w:rPr>
      </w:pPr>
    </w:p>
    <w:p w14:paraId="1109A994" w14:textId="77777777" w:rsidR="00B06E1E" w:rsidRDefault="00B06E1E" w:rsidP="00B06E1E">
      <w:pPr>
        <w:jc w:val="left"/>
        <w:rPr>
          <w:rFonts w:ascii="MS PGothic" w:eastAsia="MS PGothic" w:hAnsi="MS PGothic" w:cs="Arial"/>
          <w:bCs/>
          <w:sz w:val="36"/>
          <w:szCs w:val="36"/>
          <w:lang w:val="en-GB"/>
        </w:rPr>
      </w:pPr>
      <w:bookmarkStart w:id="3390" w:name="_Toc399416516"/>
      <w:bookmarkStart w:id="3391" w:name="_Toc412115442"/>
    </w:p>
    <w:p w14:paraId="3ABB58E6" w14:textId="77777777" w:rsidR="00B06E1E" w:rsidRPr="002E0E0E" w:rsidRDefault="00B06E1E" w:rsidP="00B06E1E">
      <w:pPr>
        <w:pStyle w:val="Heading3"/>
        <w:rPr>
          <w:rFonts w:ascii="MS PGothic" w:eastAsia="MS PGothic" w:hAnsi="MS PGothic"/>
          <w:b w:val="0"/>
          <w:sz w:val="36"/>
          <w:szCs w:val="36"/>
          <w:lang w:val="en-GB"/>
        </w:rPr>
      </w:pPr>
      <w:bookmarkStart w:id="3392" w:name="_Toc454264189"/>
      <w:bookmarkStart w:id="3393" w:name="_Toc74903524"/>
      <w:r w:rsidRPr="002E0E0E">
        <w:rPr>
          <w:rFonts w:ascii="MS PGothic" w:eastAsia="MS PGothic" w:hAnsi="MS PGothic"/>
          <w:b w:val="0"/>
          <w:sz w:val="36"/>
          <w:szCs w:val="36"/>
          <w:lang w:val="en-GB"/>
        </w:rPr>
        <w:t xml:space="preserve">3.2.3. </w:t>
      </w:r>
      <w:r w:rsidRPr="002E0E0E">
        <w:rPr>
          <w:rFonts w:ascii="MS PGothic" w:eastAsia="MS PGothic" w:hAnsi="MS PGothic" w:hint="eastAsia"/>
          <w:b w:val="0"/>
          <w:sz w:val="36"/>
          <w:szCs w:val="36"/>
          <w:lang w:val="en-GB" w:eastAsia="ja-JP"/>
        </w:rPr>
        <w:t>映像モードの切り替え</w:t>
      </w:r>
      <w:bookmarkEnd w:id="3382"/>
      <w:bookmarkEnd w:id="3383"/>
      <w:bookmarkEnd w:id="3384"/>
      <w:bookmarkEnd w:id="3385"/>
      <w:bookmarkEnd w:id="3386"/>
      <w:bookmarkEnd w:id="3387"/>
      <w:bookmarkEnd w:id="3388"/>
      <w:bookmarkEnd w:id="3389"/>
      <w:bookmarkEnd w:id="3390"/>
      <w:bookmarkEnd w:id="3391"/>
      <w:bookmarkEnd w:id="3392"/>
      <w:bookmarkEnd w:id="3393"/>
      <w:r w:rsidRPr="002E0E0E">
        <w:rPr>
          <w:rFonts w:ascii="MS PGothic" w:eastAsia="MS PGothic" w:hAnsi="MS PGothic"/>
          <w:b w:val="0"/>
          <w:bCs w:val="0"/>
          <w:sz w:val="36"/>
          <w:szCs w:val="36"/>
          <w:lang w:val="en-GB"/>
        </w:rPr>
        <w:t xml:space="preserve"> </w:t>
      </w:r>
    </w:p>
    <w:p w14:paraId="404E49FE" w14:textId="77777777" w:rsidR="00B06E1E" w:rsidRDefault="00B06E1E" w:rsidP="00B06E1E">
      <w:pPr>
        <w:ind w:firstLineChars="100" w:firstLine="320"/>
        <w:rPr>
          <w:rFonts w:ascii="MS PGothic" w:eastAsia="MS PGothic" w:hAnsi="MS PGothic"/>
          <w:sz w:val="32"/>
          <w:szCs w:val="32"/>
          <w:lang w:val="en-GB" w:eastAsia="ja-JP"/>
        </w:rPr>
      </w:pPr>
      <w:r w:rsidRPr="002E0E0E">
        <w:rPr>
          <w:rFonts w:ascii="MS PGothic" w:eastAsia="MS PGothic" w:hAnsi="MS PGothic"/>
          <w:noProof/>
          <w:sz w:val="32"/>
          <w:szCs w:val="32"/>
        </w:rPr>
        <w:drawing>
          <wp:anchor distT="0" distB="0" distL="114300" distR="114300" simplePos="0" relativeHeight="251814912" behindDoc="0" locked="0" layoutInCell="1" allowOverlap="1" wp14:anchorId="0EE96307" wp14:editId="2A88BBF7">
            <wp:simplePos x="0" y="0"/>
            <wp:positionH relativeFrom="column">
              <wp:posOffset>12065</wp:posOffset>
            </wp:positionH>
            <wp:positionV relativeFrom="paragraph">
              <wp:posOffset>110490</wp:posOffset>
            </wp:positionV>
            <wp:extent cx="1300480" cy="1289685"/>
            <wp:effectExtent l="38100" t="38100" r="33020" b="43815"/>
            <wp:wrapSquare wrapText="bothSides"/>
            <wp:docPr id="1816"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42" cstate="print"/>
                    <a:srcRect/>
                    <a:stretch>
                      <a:fillRect/>
                    </a:stretch>
                  </pic:blipFill>
                  <pic:spPr bwMode="auto">
                    <a:xfrm>
                      <a:off x="0" y="0"/>
                      <a:ext cx="1300480" cy="1289685"/>
                    </a:xfrm>
                    <a:prstGeom prst="rect">
                      <a:avLst/>
                    </a:prstGeom>
                    <a:noFill/>
                    <a:ln w="28575">
                      <a:solidFill>
                        <a:schemeClr val="tx1"/>
                      </a:solidFill>
                      <a:miter lim="800000"/>
                      <a:headEnd/>
                      <a:tailEnd/>
                    </a:ln>
                  </pic:spPr>
                </pic:pic>
              </a:graphicData>
            </a:graphic>
          </wp:anchor>
        </w:drawing>
      </w:r>
      <w:r w:rsidRPr="002E0E0E">
        <w:rPr>
          <w:rFonts w:ascii="MS PGothic" w:eastAsia="MS PGothic" w:hAnsi="MS PGothic" w:hint="eastAsia"/>
          <w:sz w:val="32"/>
          <w:szCs w:val="32"/>
          <w:lang w:val="en-GB" w:eastAsia="ja-JP"/>
        </w:rPr>
        <w:t>ズームダイヤルの内側の白いモードボタンを押</w:t>
      </w:r>
      <w:r>
        <w:rPr>
          <w:rFonts w:ascii="MS PGothic" w:eastAsia="MS PGothic" w:hAnsi="MS PGothic" w:hint="eastAsia"/>
          <w:sz w:val="32"/>
          <w:szCs w:val="32"/>
          <w:lang w:val="en-GB" w:eastAsia="ja-JP"/>
        </w:rPr>
        <w:t>して</w:t>
      </w:r>
      <w:r w:rsidRPr="002E0E0E">
        <w:rPr>
          <w:rFonts w:ascii="MS PGothic" w:eastAsia="MS PGothic" w:hAnsi="MS PGothic" w:hint="eastAsia"/>
          <w:sz w:val="32"/>
          <w:szCs w:val="32"/>
          <w:lang w:val="en-GB" w:eastAsia="ja-JP"/>
        </w:rPr>
        <w:t>、</w:t>
      </w:r>
      <w:r w:rsidR="00B327F4">
        <w:rPr>
          <w:rFonts w:ascii="MS PGothic" w:eastAsia="MS PGothic" w:hAnsi="MS PGothic" w:hint="eastAsia"/>
          <w:sz w:val="32"/>
          <w:szCs w:val="32"/>
          <w:lang w:val="en-GB" w:eastAsia="ja-JP"/>
        </w:rPr>
        <w:t>初期設定では、</w:t>
      </w:r>
      <w:r>
        <w:rPr>
          <w:rFonts w:ascii="MS PGothic" w:eastAsia="MS PGothic" w:hAnsi="MS PGothic" w:hint="eastAsia"/>
          <w:sz w:val="32"/>
          <w:szCs w:val="32"/>
          <w:lang w:val="en-GB" w:eastAsia="ja-JP"/>
        </w:rPr>
        <w:t>３</w:t>
      </w:r>
      <w:r w:rsidRPr="002E0E0E">
        <w:rPr>
          <w:rFonts w:ascii="MS PGothic" w:eastAsia="MS PGothic" w:hAnsi="MS PGothic" w:hint="eastAsia"/>
          <w:sz w:val="32"/>
          <w:szCs w:val="32"/>
          <w:lang w:val="en-GB" w:eastAsia="ja-JP"/>
        </w:rPr>
        <w:t>つの映像モードをグルグルと切り替えることができます。</w:t>
      </w:r>
    </w:p>
    <w:p w14:paraId="16797855" w14:textId="77777777" w:rsidR="00B06E1E" w:rsidRDefault="00B06E1E" w:rsidP="00B06E1E">
      <w:pPr>
        <w:pStyle w:val="ListParagraph"/>
        <w:ind w:left="502"/>
        <w:rPr>
          <w:rFonts w:ascii="MS PGothic" w:eastAsia="MS PGothic" w:hAnsi="MS PGothic"/>
          <w:sz w:val="32"/>
          <w:szCs w:val="32"/>
          <w:lang w:val="en-GB" w:eastAsia="ja-JP"/>
        </w:rPr>
      </w:pPr>
      <w:r w:rsidRPr="00EC5C3F">
        <w:rPr>
          <w:rFonts w:ascii="MS PGothic" w:eastAsia="MS PGothic" w:hAnsi="MS PGothic" w:hint="eastAsia"/>
          <w:sz w:val="32"/>
          <w:szCs w:val="32"/>
          <w:lang w:val="en-GB" w:eastAsia="ja-JP"/>
        </w:rPr>
        <w:t>設定変更は、「メニュー：ｃolor</w:t>
      </w:r>
      <w:r>
        <w:rPr>
          <w:rFonts w:ascii="MS PGothic" w:eastAsia="MS PGothic" w:hAnsi="MS PGothic" w:hint="eastAsia"/>
          <w:sz w:val="32"/>
          <w:szCs w:val="32"/>
          <w:lang w:val="en-GB" w:eastAsia="ja-JP"/>
        </w:rPr>
        <w:t>ｓ</w:t>
      </w:r>
      <w:r w:rsidRPr="00EC5C3F">
        <w:rPr>
          <w:rFonts w:ascii="MS PGothic" w:eastAsia="MS PGothic" w:hAnsi="MS PGothic" w:hint="eastAsia"/>
          <w:sz w:val="32"/>
          <w:szCs w:val="32"/>
          <w:lang w:val="en-GB" w:eastAsia="ja-JP"/>
        </w:rPr>
        <w:t>(色)」をご参照ください。最大５つの映像モードを設定することができます。</w:t>
      </w:r>
    </w:p>
    <w:p w14:paraId="4D0A0D4D" w14:textId="77777777" w:rsidR="00B06E1E" w:rsidRDefault="00B06E1E" w:rsidP="00B06E1E">
      <w:pPr>
        <w:pStyle w:val="ListParagraph"/>
        <w:ind w:left="502"/>
        <w:rPr>
          <w:rFonts w:ascii="MS PGothic" w:eastAsia="MS PGothic" w:hAnsi="MS PGothic"/>
          <w:sz w:val="32"/>
          <w:szCs w:val="32"/>
          <w:lang w:val="en-GB" w:eastAsia="ja-JP"/>
        </w:rPr>
      </w:pPr>
    </w:p>
    <w:p w14:paraId="15AD1433" w14:textId="77777777" w:rsidR="00B06E1E" w:rsidRPr="002E0E0E" w:rsidRDefault="00B06E1E" w:rsidP="00B06E1E">
      <w:pPr>
        <w:rPr>
          <w:rFonts w:ascii="MS PGothic" w:eastAsia="MS PGothic" w:hAnsi="MS PGothic"/>
          <w:sz w:val="32"/>
          <w:szCs w:val="32"/>
          <w:lang w:val="en-GB" w:eastAsia="ja-JP"/>
        </w:rPr>
      </w:pPr>
    </w:p>
    <w:p w14:paraId="2BEC981C" w14:textId="77777777" w:rsidR="00B06E1E" w:rsidRPr="001E5DA3" w:rsidRDefault="00B06E1E" w:rsidP="00C71172">
      <w:pPr>
        <w:numPr>
          <w:ilvl w:val="0"/>
          <w:numId w:val="83"/>
        </w:numPr>
        <w:ind w:hanging="637"/>
        <w:rPr>
          <w:rFonts w:ascii="MS PGothic" w:eastAsia="MS PGothic" w:hAnsi="MS PGothic"/>
          <w:sz w:val="32"/>
          <w:szCs w:val="32"/>
          <w:lang w:val="en-GB"/>
        </w:rPr>
      </w:pPr>
      <w:r w:rsidRPr="001E5DA3">
        <w:rPr>
          <w:rFonts w:ascii="MS PGothic" w:eastAsia="MS PGothic" w:hAnsi="MS PGothic" w:hint="eastAsia"/>
          <w:sz w:val="32"/>
          <w:szCs w:val="32"/>
          <w:lang w:val="en-GB" w:eastAsia="ja-JP"/>
        </w:rPr>
        <w:t>フルカラーモード：オリジナルのカラーで表示します。</w:t>
      </w:r>
      <w:r w:rsidRPr="001E5DA3">
        <w:rPr>
          <w:rFonts w:ascii="MS PGothic" w:eastAsia="MS PGothic" w:hAnsi="MS PGothic"/>
          <w:sz w:val="32"/>
          <w:szCs w:val="32"/>
          <w:lang w:val="en-GB"/>
        </w:rPr>
        <w:t xml:space="preserve"> </w:t>
      </w:r>
      <w:r w:rsidRPr="001E5DA3">
        <w:rPr>
          <w:rFonts w:ascii="MS PGothic" w:eastAsia="MS PGothic" w:hAnsi="MS PGothic"/>
          <w:sz w:val="32"/>
          <w:szCs w:val="32"/>
          <w:lang w:val="en-GB"/>
        </w:rPr>
        <w:tab/>
      </w:r>
    </w:p>
    <w:p w14:paraId="2E942AC3" w14:textId="77777777" w:rsidR="00B06E1E" w:rsidRPr="002E0E0E" w:rsidRDefault="00B06E1E" w:rsidP="00C71172">
      <w:pPr>
        <w:numPr>
          <w:ilvl w:val="0"/>
          <w:numId w:val="83"/>
        </w:numPr>
        <w:ind w:left="709" w:hanging="709"/>
        <w:rPr>
          <w:rFonts w:ascii="MS PGothic" w:eastAsia="MS PGothic" w:hAnsi="MS PGothic"/>
          <w:sz w:val="32"/>
          <w:szCs w:val="32"/>
          <w:lang w:val="en-GB"/>
        </w:rPr>
      </w:pPr>
      <w:r w:rsidRPr="002E0E0E">
        <w:rPr>
          <w:rFonts w:ascii="MS PGothic" w:eastAsia="MS PGothic" w:hAnsi="MS PGothic" w:hint="eastAsia"/>
          <w:sz w:val="32"/>
          <w:szCs w:val="32"/>
          <w:lang w:val="en-GB" w:eastAsia="ja-JP"/>
        </w:rPr>
        <w:t>読書モード１：前景と背景のコントラストを強調するモードです。</w:t>
      </w:r>
    </w:p>
    <w:p w14:paraId="05394459" w14:textId="77777777" w:rsidR="00B06E1E" w:rsidRPr="002E0E0E" w:rsidRDefault="00B06E1E" w:rsidP="00B06E1E">
      <w:pPr>
        <w:ind w:left="709"/>
        <w:rPr>
          <w:rFonts w:ascii="MS PGothic" w:eastAsia="MS PGothic" w:hAnsi="MS PGothic"/>
          <w:sz w:val="32"/>
          <w:szCs w:val="32"/>
          <w:lang w:val="en-GB" w:eastAsia="ja-JP"/>
        </w:rPr>
      </w:pPr>
      <w:r w:rsidRPr="002E0E0E">
        <w:rPr>
          <w:rFonts w:ascii="MS PGothic" w:eastAsia="MS PGothic" w:hAnsi="MS PGothic" w:hint="eastAsia"/>
          <w:sz w:val="32"/>
          <w:szCs w:val="32"/>
          <w:lang w:val="en-GB"/>
        </w:rPr>
        <w:t>写真とテキストは高コントラスト</w:t>
      </w:r>
      <w:r w:rsidRPr="002E0E0E">
        <w:rPr>
          <w:rFonts w:ascii="MS PGothic" w:eastAsia="MS PGothic" w:hAnsi="MS PGothic" w:hint="eastAsia"/>
          <w:sz w:val="32"/>
          <w:szCs w:val="32"/>
          <w:lang w:val="en-GB" w:eastAsia="ja-JP"/>
        </w:rPr>
        <w:t>の</w:t>
      </w:r>
      <w:r w:rsidRPr="002E0E0E">
        <w:rPr>
          <w:rFonts w:ascii="MS PGothic" w:eastAsia="MS PGothic" w:hAnsi="MS PGothic" w:hint="eastAsia"/>
          <w:sz w:val="32"/>
          <w:szCs w:val="32"/>
          <w:lang w:val="en-GB"/>
        </w:rPr>
        <w:t>前景色と背景色で表示され</w:t>
      </w:r>
      <w:r w:rsidRPr="002E0E0E">
        <w:rPr>
          <w:rFonts w:ascii="MS PGothic" w:eastAsia="MS PGothic" w:hAnsi="MS PGothic" w:hint="eastAsia"/>
          <w:sz w:val="32"/>
          <w:szCs w:val="32"/>
          <w:lang w:val="en-GB" w:eastAsia="ja-JP"/>
        </w:rPr>
        <w:t>、初期設定は、白の背景に黒色の前景で</w:t>
      </w:r>
      <w:r w:rsidRPr="002E0E0E">
        <w:rPr>
          <w:rFonts w:ascii="MS PGothic" w:eastAsia="MS PGothic" w:hAnsi="MS PGothic" w:hint="eastAsia"/>
          <w:sz w:val="32"/>
          <w:szCs w:val="32"/>
          <w:lang w:val="en-GB"/>
        </w:rPr>
        <w:t>す</w:t>
      </w:r>
      <w:r w:rsidRPr="002E0E0E">
        <w:rPr>
          <w:rFonts w:ascii="MS PGothic" w:eastAsia="MS PGothic" w:hAnsi="MS PGothic" w:hint="eastAsia"/>
          <w:sz w:val="32"/>
          <w:szCs w:val="32"/>
          <w:lang w:val="en-GB" w:eastAsia="ja-JP"/>
        </w:rPr>
        <w:t>。前景色と背景色はメニューで変更することができます。</w:t>
      </w:r>
    </w:p>
    <w:p w14:paraId="00FFC514" w14:textId="77777777" w:rsidR="00B06E1E" w:rsidRPr="00F077BF" w:rsidRDefault="00B06E1E" w:rsidP="00C71172">
      <w:pPr>
        <w:numPr>
          <w:ilvl w:val="0"/>
          <w:numId w:val="83"/>
        </w:numPr>
        <w:tabs>
          <w:tab w:val="clear" w:pos="637"/>
          <w:tab w:val="num" w:pos="567"/>
        </w:tabs>
        <w:ind w:left="567" w:hanging="567"/>
        <w:rPr>
          <w:rFonts w:ascii="MS PGothic" w:eastAsia="MS PGothic" w:hAnsi="MS PGothic"/>
          <w:sz w:val="32"/>
          <w:szCs w:val="32"/>
          <w:lang w:val="en-GB"/>
        </w:rPr>
      </w:pPr>
      <w:r w:rsidRPr="00F077BF">
        <w:rPr>
          <w:rFonts w:ascii="MS PGothic" w:eastAsia="MS PGothic" w:hAnsi="MS PGothic" w:hint="eastAsia"/>
          <w:sz w:val="32"/>
          <w:szCs w:val="32"/>
          <w:lang w:val="en-GB" w:eastAsia="ja-JP"/>
        </w:rPr>
        <w:t>読書モード２（オプション）：前景と背景のコントラストを強調するモードです。写真とテキストは高コントラストの前景色と背景色で表示され、初期設定は、黒色の背景に白色の前景です。</w:t>
      </w:r>
      <w:r w:rsidRPr="00F077BF">
        <w:rPr>
          <w:rFonts w:ascii="MS PGothic" w:eastAsia="MS PGothic" w:hAnsi="MS PGothic" w:hint="eastAsia"/>
          <w:sz w:val="32"/>
          <w:szCs w:val="32"/>
          <w:lang w:val="en-GB"/>
        </w:rPr>
        <w:t>前景色と背景色はメニューで変更することができます</w:t>
      </w:r>
      <w:r w:rsidRPr="00F077BF">
        <w:rPr>
          <w:rFonts w:ascii="MS PGothic" w:eastAsia="MS PGothic" w:hAnsi="MS PGothic" w:hint="eastAsia"/>
          <w:sz w:val="32"/>
          <w:szCs w:val="32"/>
          <w:lang w:val="en-GB" w:eastAsia="ja-JP"/>
        </w:rPr>
        <w:t>。</w:t>
      </w:r>
    </w:p>
    <w:p w14:paraId="6F385353" w14:textId="77777777" w:rsidR="00B06E1E" w:rsidRDefault="00B06E1E" w:rsidP="00C71172">
      <w:pPr>
        <w:numPr>
          <w:ilvl w:val="0"/>
          <w:numId w:val="83"/>
        </w:numPr>
        <w:tabs>
          <w:tab w:val="clear" w:pos="637"/>
          <w:tab w:val="num" w:pos="567"/>
          <w:tab w:val="num" w:pos="709"/>
        </w:tabs>
        <w:ind w:left="567" w:hanging="709"/>
        <w:rPr>
          <w:rFonts w:ascii="MS PGothic" w:eastAsia="MS PGothic" w:hAnsi="MS PGothic"/>
          <w:sz w:val="32"/>
          <w:szCs w:val="32"/>
          <w:lang w:val="en-GB"/>
        </w:rPr>
      </w:pPr>
      <w:r w:rsidRPr="00F077BF">
        <w:rPr>
          <w:rFonts w:ascii="MS PGothic" w:eastAsia="MS PGothic" w:hAnsi="MS PGothic" w:hint="eastAsia"/>
          <w:sz w:val="32"/>
          <w:szCs w:val="32"/>
          <w:lang w:val="en-GB" w:eastAsia="ja-JP"/>
        </w:rPr>
        <w:t>読書モード３（オプション）：前景と背景のコントラストを強調するモードです。写真とテキストは高コントラストの前景色と背景色で表示され、</w:t>
      </w:r>
      <w:r>
        <w:rPr>
          <w:rFonts w:ascii="MS PGothic" w:eastAsia="MS PGothic" w:hAnsi="MS PGothic" w:hint="eastAsia"/>
          <w:sz w:val="32"/>
          <w:szCs w:val="32"/>
          <w:lang w:val="en-GB" w:eastAsia="ja-JP"/>
        </w:rPr>
        <w:t>出荷時は</w:t>
      </w:r>
      <w:r w:rsidRPr="00F077BF">
        <w:rPr>
          <w:rFonts w:ascii="MS PGothic" w:eastAsia="MS PGothic" w:hAnsi="MS PGothic" w:hint="eastAsia"/>
          <w:sz w:val="32"/>
          <w:szCs w:val="32"/>
          <w:lang w:val="en-GB" w:eastAsia="ja-JP"/>
        </w:rPr>
        <w:t>、設定されていません。</w:t>
      </w:r>
      <w:r w:rsidRPr="00F077BF">
        <w:rPr>
          <w:rFonts w:ascii="MS PGothic" w:eastAsia="MS PGothic" w:hAnsi="MS PGothic" w:hint="eastAsia"/>
          <w:sz w:val="32"/>
          <w:szCs w:val="32"/>
          <w:lang w:val="en-GB"/>
        </w:rPr>
        <w:t>前景色と背景色はメニューで変更することができます</w:t>
      </w:r>
      <w:r w:rsidRPr="00F077BF">
        <w:rPr>
          <w:rFonts w:ascii="MS PGothic" w:eastAsia="MS PGothic" w:hAnsi="MS PGothic" w:hint="eastAsia"/>
          <w:sz w:val="32"/>
          <w:szCs w:val="32"/>
          <w:lang w:val="en-GB" w:eastAsia="ja-JP"/>
        </w:rPr>
        <w:t>。</w:t>
      </w:r>
    </w:p>
    <w:p w14:paraId="5EE186CC" w14:textId="77777777" w:rsidR="00B06E1E" w:rsidRDefault="00B06E1E" w:rsidP="00C71172">
      <w:pPr>
        <w:numPr>
          <w:ilvl w:val="0"/>
          <w:numId w:val="83"/>
        </w:numPr>
        <w:tabs>
          <w:tab w:val="clear" w:pos="637"/>
          <w:tab w:val="num" w:pos="567"/>
        </w:tabs>
        <w:ind w:left="567" w:hanging="709"/>
        <w:rPr>
          <w:rFonts w:ascii="MS PGothic" w:eastAsia="MS PGothic" w:hAnsi="MS PGothic"/>
          <w:sz w:val="32"/>
          <w:szCs w:val="32"/>
          <w:lang w:val="en-GB"/>
        </w:rPr>
      </w:pPr>
      <w:r w:rsidRPr="002E0E0E">
        <w:rPr>
          <w:rFonts w:ascii="MS PGothic" w:eastAsia="MS PGothic" w:hAnsi="MS PGothic" w:hint="eastAsia"/>
          <w:sz w:val="32"/>
          <w:szCs w:val="32"/>
          <w:lang w:val="en-GB" w:eastAsia="ja-JP"/>
        </w:rPr>
        <w:t>読書モード４（オプション）：前景と背景のコントラストを強調するモードです。写真とテキストは高コントラストの前景色と背景色で表示され、</w:t>
      </w:r>
      <w:r>
        <w:rPr>
          <w:rFonts w:ascii="MS PGothic" w:eastAsia="MS PGothic" w:hAnsi="MS PGothic" w:hint="eastAsia"/>
          <w:sz w:val="32"/>
          <w:szCs w:val="32"/>
          <w:lang w:val="en-GB" w:eastAsia="ja-JP"/>
        </w:rPr>
        <w:t>出荷時は</w:t>
      </w:r>
      <w:r w:rsidRPr="002E0E0E">
        <w:rPr>
          <w:rFonts w:ascii="MS PGothic" w:eastAsia="MS PGothic" w:hAnsi="MS PGothic" w:hint="eastAsia"/>
          <w:sz w:val="32"/>
          <w:szCs w:val="32"/>
          <w:lang w:val="en-GB" w:eastAsia="ja-JP"/>
        </w:rPr>
        <w:t>、</w:t>
      </w:r>
      <w:r>
        <w:rPr>
          <w:rFonts w:ascii="MS PGothic" w:eastAsia="MS PGothic" w:hAnsi="MS PGothic" w:hint="eastAsia"/>
          <w:sz w:val="32"/>
          <w:szCs w:val="32"/>
          <w:lang w:val="en-GB" w:eastAsia="ja-JP"/>
        </w:rPr>
        <w:t>設定されていません</w:t>
      </w:r>
      <w:r w:rsidRPr="002E0E0E">
        <w:rPr>
          <w:rFonts w:ascii="MS PGothic" w:eastAsia="MS PGothic" w:hAnsi="MS PGothic" w:hint="eastAsia"/>
          <w:sz w:val="32"/>
          <w:szCs w:val="32"/>
          <w:lang w:val="en-GB" w:eastAsia="ja-JP"/>
        </w:rPr>
        <w:t>。</w:t>
      </w:r>
      <w:r w:rsidRPr="002E0E0E">
        <w:rPr>
          <w:rFonts w:ascii="MS PGothic" w:eastAsia="MS PGothic" w:hAnsi="MS PGothic" w:hint="eastAsia"/>
          <w:sz w:val="32"/>
          <w:szCs w:val="32"/>
          <w:lang w:val="en-GB"/>
        </w:rPr>
        <w:t>前景色と背景色はメニューで変更することができます</w:t>
      </w:r>
      <w:r w:rsidRPr="002E0E0E">
        <w:rPr>
          <w:rFonts w:ascii="MS PGothic" w:eastAsia="MS PGothic" w:hAnsi="MS PGothic" w:hint="eastAsia"/>
          <w:sz w:val="32"/>
          <w:szCs w:val="32"/>
          <w:lang w:val="en-GB" w:eastAsia="ja-JP"/>
        </w:rPr>
        <w:t>。</w:t>
      </w:r>
    </w:p>
    <w:p w14:paraId="0CFD17DB" w14:textId="77777777" w:rsidR="00B06E1E" w:rsidRPr="002E0E0E" w:rsidRDefault="00B06E1E" w:rsidP="00B06E1E">
      <w:pPr>
        <w:tabs>
          <w:tab w:val="left" w:pos="360"/>
        </w:tabs>
        <w:rPr>
          <w:rFonts w:ascii="MS PGothic" w:eastAsia="MS PGothic" w:hAnsi="MS PGothic" w:cs="Arial"/>
          <w:sz w:val="32"/>
          <w:szCs w:val="32"/>
          <w:lang w:val="en-GB" w:eastAsia="ja-JP"/>
        </w:rPr>
      </w:pPr>
    </w:p>
    <w:p w14:paraId="6488D492" w14:textId="77777777" w:rsidR="00B06E1E" w:rsidRPr="002E0E0E" w:rsidRDefault="00B06E1E" w:rsidP="00B06E1E">
      <w:pPr>
        <w:pStyle w:val="Heading3"/>
        <w:rPr>
          <w:rFonts w:ascii="MS PGothic" w:eastAsia="MS PGothic" w:hAnsi="MS PGothic"/>
          <w:b w:val="0"/>
          <w:sz w:val="36"/>
          <w:szCs w:val="36"/>
          <w:lang w:val="en-GB"/>
        </w:rPr>
      </w:pPr>
      <w:bookmarkStart w:id="3394" w:name="_Toc399416517"/>
      <w:bookmarkStart w:id="3395" w:name="_Toc412115443"/>
      <w:bookmarkStart w:id="3396" w:name="_Toc454264190"/>
      <w:bookmarkStart w:id="3397" w:name="_Toc74903525"/>
      <w:bookmarkStart w:id="3398" w:name="_Toc391381756"/>
      <w:bookmarkStart w:id="3399" w:name="_Toc391382096"/>
      <w:bookmarkStart w:id="3400" w:name="_Toc391383428"/>
      <w:bookmarkStart w:id="3401" w:name="_Toc392162873"/>
      <w:bookmarkStart w:id="3402" w:name="_Toc392165630"/>
      <w:bookmarkStart w:id="3403" w:name="_Toc393203931"/>
      <w:bookmarkStart w:id="3404" w:name="_Toc393204837"/>
      <w:bookmarkStart w:id="3405" w:name="_Toc393351638"/>
      <w:r w:rsidRPr="002E0E0E">
        <w:rPr>
          <w:rFonts w:ascii="MS PGothic" w:eastAsia="MS PGothic" w:hAnsi="MS PGothic"/>
          <w:b w:val="0"/>
          <w:sz w:val="36"/>
          <w:szCs w:val="36"/>
          <w:lang w:val="en-GB"/>
        </w:rPr>
        <w:t xml:space="preserve">3.2.4. </w:t>
      </w:r>
      <w:r w:rsidRPr="002E0E0E">
        <w:rPr>
          <w:rFonts w:ascii="MS PGothic" w:eastAsia="MS PGothic" w:hAnsi="MS PGothic" w:hint="eastAsia"/>
          <w:b w:val="0"/>
          <w:sz w:val="36"/>
          <w:szCs w:val="36"/>
          <w:lang w:val="en-GB" w:eastAsia="ja-JP"/>
        </w:rPr>
        <w:t>ライトの入切</w:t>
      </w:r>
      <w:bookmarkEnd w:id="3394"/>
      <w:bookmarkEnd w:id="3395"/>
      <w:bookmarkEnd w:id="3396"/>
      <w:bookmarkEnd w:id="3397"/>
      <w:r w:rsidRPr="002E0E0E">
        <w:rPr>
          <w:rFonts w:ascii="MS PGothic" w:eastAsia="MS PGothic" w:hAnsi="MS PGothic" w:hint="eastAsia"/>
          <w:b w:val="0"/>
          <w:sz w:val="36"/>
          <w:szCs w:val="36"/>
          <w:lang w:val="en-GB" w:eastAsia="ja-JP"/>
        </w:rPr>
        <w:t xml:space="preserve">　</w:t>
      </w:r>
      <w:bookmarkEnd w:id="3398"/>
      <w:bookmarkEnd w:id="3399"/>
      <w:bookmarkEnd w:id="3400"/>
      <w:bookmarkEnd w:id="3401"/>
      <w:bookmarkEnd w:id="3402"/>
      <w:bookmarkEnd w:id="3403"/>
      <w:bookmarkEnd w:id="3404"/>
      <w:bookmarkEnd w:id="3405"/>
    </w:p>
    <w:p w14:paraId="704FBEBA" w14:textId="77777777" w:rsidR="00B06E1E" w:rsidRPr="002E0E0E" w:rsidRDefault="00B06E1E" w:rsidP="00B06E1E">
      <w:pPr>
        <w:ind w:firstLineChars="100" w:firstLine="320"/>
        <w:rPr>
          <w:rFonts w:ascii="MS PGothic" w:eastAsia="MS PGothic" w:hAnsi="MS PGothic"/>
          <w:sz w:val="32"/>
          <w:szCs w:val="32"/>
          <w:lang w:val="en-GB" w:eastAsia="ja-JP"/>
        </w:rPr>
      </w:pPr>
      <w:r w:rsidRPr="002E0E0E">
        <w:rPr>
          <w:rFonts w:ascii="MS PGothic" w:eastAsia="MS PGothic" w:hAnsi="MS PGothic" w:cs="Arial"/>
          <w:noProof/>
          <w:sz w:val="32"/>
          <w:szCs w:val="32"/>
        </w:rPr>
        <w:drawing>
          <wp:anchor distT="0" distB="0" distL="114300" distR="114300" simplePos="0" relativeHeight="251816960" behindDoc="0" locked="0" layoutInCell="1" allowOverlap="1" wp14:anchorId="5A9FC3F4" wp14:editId="3E2D3D95">
            <wp:simplePos x="0" y="0"/>
            <wp:positionH relativeFrom="column">
              <wp:posOffset>12065</wp:posOffset>
            </wp:positionH>
            <wp:positionV relativeFrom="paragraph">
              <wp:posOffset>116205</wp:posOffset>
            </wp:positionV>
            <wp:extent cx="1289050" cy="1301750"/>
            <wp:effectExtent l="38100" t="38100" r="44450" b="31750"/>
            <wp:wrapSquare wrapText="bothSides"/>
            <wp:docPr id="1817"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42" cstate="print"/>
                    <a:srcRect/>
                    <a:stretch>
                      <a:fillRect/>
                    </a:stretch>
                  </pic:blipFill>
                  <pic:spPr bwMode="auto">
                    <a:xfrm>
                      <a:off x="0" y="0"/>
                      <a:ext cx="1289050" cy="1301750"/>
                    </a:xfrm>
                    <a:prstGeom prst="rect">
                      <a:avLst/>
                    </a:prstGeom>
                    <a:noFill/>
                    <a:ln w="28575">
                      <a:solidFill>
                        <a:schemeClr val="tx1"/>
                      </a:solidFill>
                      <a:miter lim="800000"/>
                      <a:headEnd/>
                      <a:tailEnd/>
                    </a:ln>
                  </pic:spPr>
                </pic:pic>
              </a:graphicData>
            </a:graphic>
          </wp:anchor>
        </w:drawing>
      </w:r>
      <w:r w:rsidRPr="002E0E0E">
        <w:rPr>
          <w:rFonts w:ascii="MS PGothic" w:eastAsia="MS PGothic" w:hAnsi="MS PGothic" w:hint="eastAsia"/>
          <w:sz w:val="32"/>
          <w:szCs w:val="32"/>
          <w:lang w:val="en-GB" w:eastAsia="ja-JP"/>
        </w:rPr>
        <w:t>ズームダイヤルの内側の白いモードボタンを約４秒押すとライトを消すことができます。ライトの反射を一時的に排除することができます。</w:t>
      </w:r>
    </w:p>
    <w:p w14:paraId="3E54CFAB" w14:textId="77777777" w:rsidR="00B06E1E" w:rsidRPr="002E0E0E" w:rsidRDefault="00B06E1E" w:rsidP="00B06E1E">
      <w:pPr>
        <w:ind w:left="2268"/>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もう一度このボタンを押すと次の読書モードに切り替わり、ライトが再点灯します。約</w:t>
      </w:r>
      <w:r w:rsidRPr="002E0E0E">
        <w:rPr>
          <w:rFonts w:ascii="MS PGothic" w:eastAsia="MS PGothic" w:hAnsi="MS PGothic"/>
          <w:sz w:val="32"/>
          <w:szCs w:val="32"/>
          <w:lang w:val="en-GB" w:eastAsia="ja-JP"/>
        </w:rPr>
        <w:t>4</w:t>
      </w:r>
      <w:r w:rsidRPr="002E0E0E">
        <w:rPr>
          <w:rFonts w:ascii="MS PGothic" w:eastAsia="MS PGothic" w:hAnsi="MS PGothic" w:hint="eastAsia"/>
          <w:sz w:val="32"/>
          <w:szCs w:val="32"/>
          <w:lang w:val="en-GB" w:eastAsia="ja-JP"/>
        </w:rPr>
        <w:t>秒間ボタンを押すと、</w:t>
      </w:r>
      <w:r>
        <w:rPr>
          <w:rFonts w:ascii="MS PGothic" w:eastAsia="MS PGothic" w:hAnsi="MS PGothic" w:hint="eastAsia"/>
          <w:sz w:val="32"/>
          <w:szCs w:val="32"/>
          <w:lang w:val="en-GB" w:eastAsia="ja-JP"/>
        </w:rPr>
        <w:t>ライトが</w:t>
      </w:r>
      <w:r w:rsidRPr="002E0E0E">
        <w:rPr>
          <w:rFonts w:ascii="MS PGothic" w:eastAsia="MS PGothic" w:hAnsi="MS PGothic" w:hint="eastAsia"/>
          <w:sz w:val="32"/>
          <w:szCs w:val="32"/>
          <w:lang w:val="en-GB" w:eastAsia="ja-JP"/>
        </w:rPr>
        <w:t>点灯しますが、次の読書モードに進むことはありません。</w:t>
      </w:r>
    </w:p>
    <w:p w14:paraId="56AFB4C0" w14:textId="77777777" w:rsidR="00B06E1E" w:rsidRPr="002E0E0E" w:rsidRDefault="00B06E1E" w:rsidP="00B06E1E">
      <w:pPr>
        <w:rPr>
          <w:rFonts w:ascii="MS PGothic" w:eastAsia="MS PGothic" w:hAnsi="MS PGothic" w:cs="Arial"/>
          <w:sz w:val="32"/>
          <w:szCs w:val="32"/>
          <w:lang w:val="en-GB" w:eastAsia="ja-JP"/>
        </w:rPr>
      </w:pPr>
    </w:p>
    <w:p w14:paraId="2DB61D97" w14:textId="77777777" w:rsidR="00B06E1E" w:rsidRPr="002E0E0E" w:rsidRDefault="00B06E1E" w:rsidP="00B06E1E">
      <w:pPr>
        <w:pStyle w:val="Heading3"/>
        <w:rPr>
          <w:rFonts w:ascii="MS PGothic" w:eastAsia="MS PGothic" w:hAnsi="MS PGothic"/>
          <w:b w:val="0"/>
          <w:sz w:val="36"/>
          <w:szCs w:val="36"/>
          <w:lang w:val="en-GB"/>
        </w:rPr>
      </w:pPr>
      <w:bookmarkStart w:id="3406" w:name="_Toc399416518"/>
      <w:bookmarkStart w:id="3407" w:name="_Toc412115444"/>
      <w:bookmarkStart w:id="3408" w:name="_Toc454264191"/>
      <w:bookmarkStart w:id="3409" w:name="_Toc74903526"/>
      <w:bookmarkStart w:id="3410" w:name="_Toc391381757"/>
      <w:bookmarkStart w:id="3411" w:name="_Toc391382097"/>
      <w:bookmarkStart w:id="3412" w:name="_Toc391383429"/>
      <w:bookmarkStart w:id="3413" w:name="_Toc392162874"/>
      <w:bookmarkStart w:id="3414" w:name="_Toc392165631"/>
      <w:bookmarkStart w:id="3415" w:name="_Toc393203932"/>
      <w:bookmarkStart w:id="3416" w:name="_Toc393204838"/>
      <w:bookmarkStart w:id="3417" w:name="_Toc393351639"/>
      <w:r w:rsidRPr="002E0E0E">
        <w:rPr>
          <w:rFonts w:ascii="MS PGothic" w:eastAsia="MS PGothic" w:hAnsi="MS PGothic"/>
          <w:b w:val="0"/>
          <w:noProof/>
          <w:sz w:val="36"/>
          <w:szCs w:val="36"/>
          <w:lang w:val="en-US"/>
        </w:rPr>
        <w:t>3.2.5.</w:t>
      </w:r>
      <w:r>
        <w:rPr>
          <w:rFonts w:ascii="MS PGothic" w:eastAsia="MS PGothic" w:hAnsi="MS PGothic" w:hint="eastAsia"/>
          <w:b w:val="0"/>
          <w:noProof/>
          <w:sz w:val="36"/>
          <w:szCs w:val="36"/>
          <w:lang w:val="en-US" w:eastAsia="ja-JP"/>
        </w:rPr>
        <w:t xml:space="preserve"> </w:t>
      </w:r>
      <w:r w:rsidRPr="002E0E0E">
        <w:rPr>
          <w:rFonts w:ascii="MS PGothic" w:eastAsia="MS PGothic" w:hAnsi="MS PGothic" w:hint="eastAsia"/>
          <w:b w:val="0"/>
          <w:noProof/>
          <w:sz w:val="36"/>
          <w:szCs w:val="36"/>
          <w:lang w:val="en-US" w:eastAsia="ja-JP"/>
        </w:rPr>
        <w:t>ワイド表示</w:t>
      </w:r>
      <w:bookmarkEnd w:id="3406"/>
      <w:r w:rsidRPr="002E0E0E">
        <w:rPr>
          <w:rFonts w:ascii="MS PGothic" w:eastAsia="MS PGothic" w:hAnsi="MS PGothic" w:hint="eastAsia"/>
          <w:b w:val="0"/>
          <w:noProof/>
          <w:sz w:val="36"/>
          <w:szCs w:val="36"/>
          <w:lang w:val="en-US" w:eastAsia="ja-JP"/>
        </w:rPr>
        <w:t>機能</w:t>
      </w:r>
      <w:bookmarkEnd w:id="3407"/>
      <w:bookmarkEnd w:id="3408"/>
      <w:bookmarkEnd w:id="3409"/>
      <w:r w:rsidRPr="002E0E0E">
        <w:rPr>
          <w:rFonts w:ascii="MS PGothic" w:eastAsia="MS PGothic" w:hAnsi="MS PGothic" w:hint="eastAsia"/>
          <w:b w:val="0"/>
          <w:noProof/>
          <w:sz w:val="36"/>
          <w:szCs w:val="36"/>
          <w:lang w:val="en-US" w:eastAsia="ja-JP"/>
        </w:rPr>
        <w:t xml:space="preserve">　</w:t>
      </w:r>
      <w:bookmarkEnd w:id="3410"/>
      <w:bookmarkEnd w:id="3411"/>
      <w:bookmarkEnd w:id="3412"/>
      <w:bookmarkEnd w:id="3413"/>
      <w:bookmarkEnd w:id="3414"/>
      <w:bookmarkEnd w:id="3415"/>
      <w:bookmarkEnd w:id="3416"/>
      <w:bookmarkEnd w:id="3417"/>
    </w:p>
    <w:p w14:paraId="3E99FCA7" w14:textId="77777777" w:rsidR="00B06E1E" w:rsidRPr="002E0E0E" w:rsidRDefault="00B06E1E" w:rsidP="00B06E1E">
      <w:pPr>
        <w:ind w:firstLineChars="100" w:firstLine="320"/>
        <w:rPr>
          <w:rFonts w:ascii="MS PGothic" w:eastAsia="MS PGothic" w:hAnsi="MS PGothic" w:cs="Arial"/>
          <w:sz w:val="32"/>
          <w:szCs w:val="32"/>
          <w:lang w:val="en-US" w:eastAsia="ja-JP"/>
        </w:rPr>
      </w:pPr>
      <w:r w:rsidRPr="002E0E0E">
        <w:rPr>
          <w:rFonts w:ascii="MS PGothic" w:eastAsia="MS PGothic" w:hAnsi="MS PGothic" w:cs="Arial"/>
          <w:noProof/>
          <w:sz w:val="32"/>
          <w:szCs w:val="32"/>
        </w:rPr>
        <w:drawing>
          <wp:anchor distT="0" distB="0" distL="114300" distR="114300" simplePos="0" relativeHeight="251817984" behindDoc="0" locked="0" layoutInCell="1" allowOverlap="1" wp14:anchorId="68A06414" wp14:editId="6C2C4322">
            <wp:simplePos x="0" y="0"/>
            <wp:positionH relativeFrom="column">
              <wp:posOffset>63500</wp:posOffset>
            </wp:positionH>
            <wp:positionV relativeFrom="paragraph">
              <wp:posOffset>58420</wp:posOffset>
            </wp:positionV>
            <wp:extent cx="1348105" cy="1297305"/>
            <wp:effectExtent l="38100" t="38100" r="42545" b="36195"/>
            <wp:wrapSquare wrapText="bothSides"/>
            <wp:docPr id="1818"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43" cstate="print"/>
                    <a:srcRect/>
                    <a:stretch>
                      <a:fillRect/>
                    </a:stretch>
                  </pic:blipFill>
                  <pic:spPr bwMode="auto">
                    <a:xfrm>
                      <a:off x="0" y="0"/>
                      <a:ext cx="1348105" cy="1297305"/>
                    </a:xfrm>
                    <a:prstGeom prst="rect">
                      <a:avLst/>
                    </a:prstGeom>
                    <a:noFill/>
                    <a:ln w="28575">
                      <a:solidFill>
                        <a:schemeClr val="tx1"/>
                      </a:solidFill>
                      <a:miter lim="800000"/>
                      <a:headEnd/>
                      <a:tailEnd/>
                    </a:ln>
                  </pic:spPr>
                </pic:pic>
              </a:graphicData>
            </a:graphic>
          </wp:anchor>
        </w:drawing>
      </w:r>
      <w:r w:rsidRPr="002E0E0E">
        <w:rPr>
          <w:rFonts w:ascii="MS PGothic" w:eastAsia="MS PGothic" w:hAnsi="MS PGothic" w:cs="Arial" w:hint="eastAsia"/>
          <w:sz w:val="32"/>
          <w:szCs w:val="32"/>
          <w:lang w:val="en-US" w:eastAsia="ja-JP"/>
        </w:rPr>
        <w:t>ワイド表示機能は、興味のある部分を見つけるのに役立ちます。</w:t>
      </w:r>
      <w:r w:rsidRPr="002E0E0E">
        <w:rPr>
          <w:rFonts w:ascii="MS PGothic" w:eastAsia="MS PGothic" w:hAnsi="MS PGothic" w:cs="Arial"/>
          <w:sz w:val="32"/>
          <w:szCs w:val="32"/>
          <w:lang w:val="en-US" w:eastAsia="ja-JP"/>
        </w:rPr>
        <w:t xml:space="preserve"> </w:t>
      </w:r>
    </w:p>
    <w:p w14:paraId="347E617E" w14:textId="77777777" w:rsidR="00B06E1E" w:rsidRDefault="00B06E1E" w:rsidP="00B06E1E">
      <w:pPr>
        <w:rPr>
          <w:rFonts w:ascii="MS PGothic" w:eastAsia="MS PGothic" w:hAnsi="MS PGothic" w:cs="Arial"/>
          <w:sz w:val="32"/>
          <w:szCs w:val="32"/>
          <w:lang w:val="en-US" w:eastAsia="ja-JP"/>
        </w:rPr>
      </w:pPr>
      <w:r w:rsidRPr="002E0E0E">
        <w:rPr>
          <w:rFonts w:ascii="MS PGothic" w:eastAsia="MS PGothic" w:hAnsi="MS PGothic" w:cs="Arial" w:hint="eastAsia"/>
          <w:sz w:val="32"/>
          <w:szCs w:val="32"/>
          <w:lang w:val="en-US" w:eastAsia="ja-JP"/>
        </w:rPr>
        <w:t>ワイド表示機能を起動するためには、青い四角のワイド表示ボタンを一度押します。ワイド表示機能が作動すると、自動的に最小倍率にズームアウトし、画面の中心を示す十字マーク</w:t>
      </w:r>
      <w:r w:rsidRPr="002E0E0E">
        <w:rPr>
          <w:rFonts w:ascii="MS PGothic" w:eastAsia="MS PGothic" w:hAnsi="MS PGothic" w:hint="eastAsia"/>
          <w:sz w:val="32"/>
          <w:szCs w:val="32"/>
          <w:lang w:val="en-GB" w:eastAsia="ja-JP"/>
        </w:rPr>
        <w:t>（位置表示）</w:t>
      </w:r>
      <w:r w:rsidRPr="002E0E0E">
        <w:rPr>
          <w:rFonts w:ascii="MS PGothic" w:eastAsia="MS PGothic" w:hAnsi="MS PGothic" w:cs="Arial" w:hint="eastAsia"/>
          <w:sz w:val="32"/>
          <w:szCs w:val="32"/>
          <w:lang w:val="en-US" w:eastAsia="ja-JP"/>
        </w:rPr>
        <w:t>が表示されます。ＸＹテーブルを移動させることにより、十字マークに読みたい部分を移動させます。この状態で、もう一度ボタンを押すと、十字マークの位置が、前の倍率に拡大ズームインします。</w:t>
      </w:r>
    </w:p>
    <w:p w14:paraId="6F6EFBE8" w14:textId="77777777" w:rsidR="00B327F4" w:rsidRDefault="00B327F4" w:rsidP="00B06E1E">
      <w:pPr>
        <w:rPr>
          <w:rFonts w:ascii="MS PGothic" w:eastAsia="MS PGothic" w:hAnsi="MS PGothic" w:cs="Arial"/>
          <w:sz w:val="32"/>
          <w:szCs w:val="32"/>
          <w:lang w:val="en-US" w:eastAsia="ja-JP"/>
        </w:rPr>
      </w:pPr>
    </w:p>
    <w:p w14:paraId="0FC2EB05" w14:textId="77777777" w:rsidR="00B327F4" w:rsidRDefault="00B327F4" w:rsidP="00B06E1E">
      <w:pPr>
        <w:rPr>
          <w:rFonts w:ascii="MS PGothic" w:eastAsia="MS PGothic" w:hAnsi="MS PGothic" w:cs="Arial"/>
          <w:sz w:val="32"/>
          <w:szCs w:val="32"/>
          <w:lang w:val="en-US" w:eastAsia="ja-JP"/>
        </w:rPr>
      </w:pPr>
    </w:p>
    <w:p w14:paraId="43BEDC7C" w14:textId="77777777" w:rsidR="00B327F4" w:rsidRDefault="00B327F4" w:rsidP="00B06E1E">
      <w:pPr>
        <w:rPr>
          <w:rFonts w:ascii="MS PGothic" w:eastAsia="MS PGothic" w:hAnsi="MS PGothic" w:cs="Arial"/>
          <w:sz w:val="32"/>
          <w:szCs w:val="32"/>
          <w:lang w:val="en-US" w:eastAsia="ja-JP"/>
        </w:rPr>
      </w:pPr>
    </w:p>
    <w:p w14:paraId="0C1D4755" w14:textId="77777777" w:rsidR="00B327F4" w:rsidRDefault="00B327F4" w:rsidP="00B06E1E">
      <w:pPr>
        <w:rPr>
          <w:rFonts w:ascii="MS PGothic" w:eastAsia="MS PGothic" w:hAnsi="MS PGothic" w:cs="Arial"/>
          <w:sz w:val="32"/>
          <w:szCs w:val="32"/>
          <w:lang w:val="en-US" w:eastAsia="ja-JP"/>
        </w:rPr>
      </w:pPr>
    </w:p>
    <w:p w14:paraId="5A4649E4" w14:textId="77777777" w:rsidR="00B327F4" w:rsidRPr="002E0E0E" w:rsidRDefault="00B327F4" w:rsidP="00B06E1E">
      <w:pPr>
        <w:rPr>
          <w:rFonts w:ascii="MS PGothic" w:eastAsia="MS PGothic" w:hAnsi="MS PGothic" w:cs="Arial"/>
          <w:sz w:val="32"/>
          <w:szCs w:val="32"/>
          <w:lang w:val="en-US" w:eastAsia="ja-JP"/>
        </w:rPr>
      </w:pPr>
    </w:p>
    <w:p w14:paraId="558D8AA4" w14:textId="77777777" w:rsidR="00B06E1E" w:rsidRPr="002E0E0E" w:rsidRDefault="00B06E1E" w:rsidP="00B06E1E">
      <w:pPr>
        <w:pStyle w:val="Heading3"/>
        <w:rPr>
          <w:rFonts w:ascii="MS PGothic" w:eastAsia="MS PGothic" w:hAnsi="MS PGothic"/>
          <w:b w:val="0"/>
          <w:sz w:val="36"/>
          <w:szCs w:val="36"/>
          <w:lang w:val="en-GB"/>
        </w:rPr>
      </w:pPr>
      <w:bookmarkStart w:id="3418" w:name="_Toc399416519"/>
      <w:bookmarkStart w:id="3419" w:name="_Toc412115445"/>
      <w:bookmarkStart w:id="3420" w:name="_Toc454264192"/>
      <w:bookmarkStart w:id="3421" w:name="_Toc74903527"/>
      <w:bookmarkStart w:id="3422" w:name="_Toc391381758"/>
      <w:bookmarkStart w:id="3423" w:name="_Toc391382098"/>
      <w:bookmarkStart w:id="3424" w:name="_Toc391383430"/>
      <w:bookmarkStart w:id="3425" w:name="_Toc392162875"/>
      <w:bookmarkStart w:id="3426" w:name="_Toc392165632"/>
      <w:bookmarkStart w:id="3427" w:name="_Toc393203933"/>
      <w:bookmarkStart w:id="3428" w:name="_Toc393204839"/>
      <w:bookmarkStart w:id="3429" w:name="_Toc393351640"/>
      <w:r w:rsidRPr="002E0E0E">
        <w:rPr>
          <w:rFonts w:ascii="MS PGothic" w:eastAsia="MS PGothic" w:hAnsi="MS PGothic"/>
          <w:b w:val="0"/>
          <w:sz w:val="36"/>
          <w:szCs w:val="36"/>
          <w:lang w:val="en-GB"/>
        </w:rPr>
        <w:t xml:space="preserve">3.2.6. </w:t>
      </w:r>
      <w:r w:rsidRPr="002E0E0E">
        <w:rPr>
          <w:rFonts w:ascii="MS PGothic" w:eastAsia="MS PGothic" w:hAnsi="MS PGothic" w:hint="eastAsia"/>
          <w:b w:val="0"/>
          <w:sz w:val="36"/>
          <w:szCs w:val="36"/>
          <w:lang w:val="en-GB" w:eastAsia="ja-JP"/>
        </w:rPr>
        <w:t>スポットライト機能（位置表示）</w:t>
      </w:r>
      <w:bookmarkEnd w:id="3418"/>
      <w:bookmarkEnd w:id="3419"/>
      <w:bookmarkEnd w:id="3420"/>
      <w:bookmarkEnd w:id="3421"/>
      <w:r w:rsidRPr="002E0E0E">
        <w:rPr>
          <w:rFonts w:ascii="MS PGothic" w:eastAsia="MS PGothic" w:hAnsi="MS PGothic" w:hint="eastAsia"/>
          <w:b w:val="0"/>
          <w:sz w:val="36"/>
          <w:szCs w:val="36"/>
          <w:lang w:val="en-GB" w:eastAsia="ja-JP"/>
        </w:rPr>
        <w:t xml:space="preserve">　</w:t>
      </w:r>
      <w:bookmarkEnd w:id="3422"/>
      <w:bookmarkEnd w:id="3423"/>
      <w:bookmarkEnd w:id="3424"/>
      <w:bookmarkEnd w:id="3425"/>
      <w:bookmarkEnd w:id="3426"/>
      <w:bookmarkEnd w:id="3427"/>
      <w:bookmarkEnd w:id="3428"/>
      <w:bookmarkEnd w:id="3429"/>
    </w:p>
    <w:p w14:paraId="320C951D" w14:textId="77777777" w:rsidR="00B06E1E" w:rsidRPr="002E0E0E" w:rsidRDefault="00B327F4" w:rsidP="00B06E1E">
      <w:pPr>
        <w:ind w:firstLineChars="100" w:firstLine="320"/>
        <w:rPr>
          <w:rFonts w:ascii="MS PGothic" w:eastAsia="MS PGothic" w:hAnsi="MS PGothic" w:cs="Arial"/>
          <w:sz w:val="32"/>
          <w:szCs w:val="32"/>
          <w:lang w:val="en-GB" w:eastAsia="ja-JP"/>
        </w:rPr>
      </w:pPr>
      <w:r w:rsidRPr="002E0E0E">
        <w:rPr>
          <w:rFonts w:ascii="MS PGothic" w:eastAsia="MS PGothic" w:hAnsi="MS PGothic"/>
          <w:noProof/>
          <w:sz w:val="32"/>
          <w:szCs w:val="32"/>
        </w:rPr>
        <w:drawing>
          <wp:anchor distT="0" distB="0" distL="114300" distR="114300" simplePos="0" relativeHeight="251819008" behindDoc="0" locked="0" layoutInCell="1" allowOverlap="1" wp14:anchorId="79185075" wp14:editId="34D381EE">
            <wp:simplePos x="0" y="0"/>
            <wp:positionH relativeFrom="column">
              <wp:posOffset>25400</wp:posOffset>
            </wp:positionH>
            <wp:positionV relativeFrom="paragraph">
              <wp:posOffset>140970</wp:posOffset>
            </wp:positionV>
            <wp:extent cx="1361440" cy="1325245"/>
            <wp:effectExtent l="38100" t="38100" r="29210" b="46355"/>
            <wp:wrapSquare wrapText="bothSides"/>
            <wp:docPr id="1819" name="Afbeelding 9" descr="M:\PROJECTEN\ClearView C\Manuals\Control Pad\Photos Control Pad\F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M:\PROJECTEN\ClearView C\Manuals\Control Pad\Photos Control Pad\Find.jpg"/>
                    <pic:cNvPicPr>
                      <a:picLocks noChangeAspect="1" noChangeArrowheads="1"/>
                    </pic:cNvPicPr>
                  </pic:nvPicPr>
                  <pic:blipFill>
                    <a:blip r:embed="rId43" cstate="print"/>
                    <a:srcRect/>
                    <a:stretch>
                      <a:fillRect/>
                    </a:stretch>
                  </pic:blipFill>
                  <pic:spPr bwMode="auto">
                    <a:xfrm>
                      <a:off x="0" y="0"/>
                      <a:ext cx="1361440" cy="1325245"/>
                    </a:xfrm>
                    <a:prstGeom prst="rect">
                      <a:avLst/>
                    </a:prstGeom>
                    <a:noFill/>
                    <a:ln w="28575">
                      <a:solidFill>
                        <a:schemeClr val="tx1"/>
                      </a:solidFill>
                      <a:miter lim="800000"/>
                      <a:headEnd/>
                      <a:tailEnd/>
                    </a:ln>
                  </pic:spPr>
                </pic:pic>
              </a:graphicData>
            </a:graphic>
          </wp:anchor>
        </w:drawing>
      </w:r>
      <w:r w:rsidR="00B06E1E" w:rsidRPr="002E0E0E">
        <w:rPr>
          <w:rFonts w:ascii="MS PGothic" w:eastAsia="MS PGothic" w:hAnsi="MS PGothic" w:cs="Arial" w:hint="eastAsia"/>
          <w:sz w:val="32"/>
          <w:szCs w:val="32"/>
          <w:lang w:val="en-GB" w:eastAsia="ja-JP"/>
        </w:rPr>
        <w:t>青い正方形の</w:t>
      </w:r>
      <w:r w:rsidR="00B06E1E" w:rsidRPr="002E0E0E">
        <w:rPr>
          <w:rFonts w:ascii="MS PGothic" w:eastAsia="MS PGothic" w:hAnsi="MS PGothic" w:cs="Arial" w:hint="eastAsia"/>
          <w:sz w:val="32"/>
          <w:szCs w:val="32"/>
          <w:lang w:val="en-US" w:eastAsia="ja-JP"/>
        </w:rPr>
        <w:t>ワイド表示</w:t>
      </w:r>
      <w:r w:rsidR="00B06E1E" w:rsidRPr="002E0E0E">
        <w:rPr>
          <w:rFonts w:ascii="MS PGothic" w:eastAsia="MS PGothic" w:hAnsi="MS PGothic" w:cs="Arial" w:hint="eastAsia"/>
          <w:sz w:val="32"/>
          <w:szCs w:val="32"/>
          <w:lang w:val="en-GB" w:eastAsia="ja-JP"/>
        </w:rPr>
        <w:t>ボタンを３秒間押すと、</w:t>
      </w:r>
      <w:r w:rsidR="00B06E1E" w:rsidRPr="002E0E0E">
        <w:rPr>
          <w:rFonts w:ascii="MS PGothic" w:eastAsia="MS PGothic" w:hAnsi="MS PGothic" w:cs="Arial" w:hint="eastAsia"/>
          <w:sz w:val="32"/>
          <w:szCs w:val="32"/>
          <w:lang w:val="en-US" w:eastAsia="ja-JP"/>
        </w:rPr>
        <w:t>カメラの真下の位置</w:t>
      </w:r>
      <w:r w:rsidR="00B06E1E" w:rsidRPr="002E0E0E">
        <w:rPr>
          <w:rFonts w:ascii="MS PGothic" w:eastAsia="MS PGothic" w:hAnsi="MS PGothic" w:cs="Arial" w:hint="eastAsia"/>
          <w:sz w:val="32"/>
          <w:szCs w:val="32"/>
          <w:lang w:val="en-GB" w:eastAsia="ja-JP"/>
        </w:rPr>
        <w:t>が、赤いスポットライトで照らされます。カメラが写している位置を特定するのに役立ちます。例えば、書くとき、赤のスポットライトにペンを置くと、ペンが画面の中央に表示されます。もう一度このボタンを押すと、スポットライト</w:t>
      </w:r>
      <w:r w:rsidR="00B06E1E">
        <w:rPr>
          <w:rFonts w:ascii="MS PGothic" w:eastAsia="MS PGothic" w:hAnsi="MS PGothic" w:cs="Arial" w:hint="eastAsia"/>
          <w:sz w:val="32"/>
          <w:szCs w:val="32"/>
          <w:lang w:val="en-GB" w:eastAsia="ja-JP"/>
        </w:rPr>
        <w:t>が</w:t>
      </w:r>
      <w:r w:rsidR="00B06E1E" w:rsidRPr="002E0E0E">
        <w:rPr>
          <w:rFonts w:ascii="MS PGothic" w:eastAsia="MS PGothic" w:hAnsi="MS PGothic" w:cs="Arial" w:hint="eastAsia"/>
          <w:sz w:val="32"/>
          <w:szCs w:val="32"/>
          <w:lang w:val="en-GB" w:eastAsia="ja-JP"/>
        </w:rPr>
        <w:t>消えます。</w:t>
      </w:r>
      <w:r w:rsidR="00B06E1E" w:rsidRPr="002E0E0E">
        <w:rPr>
          <w:rFonts w:ascii="MS PGothic" w:eastAsia="MS PGothic" w:hAnsi="MS PGothic" w:cs="Arial"/>
          <w:sz w:val="32"/>
          <w:szCs w:val="32"/>
          <w:lang w:val="en-GB" w:eastAsia="ja-JP"/>
        </w:rPr>
        <w:t xml:space="preserve"> </w:t>
      </w:r>
      <w:r w:rsidR="00B06E1E" w:rsidRPr="002E0E0E">
        <w:rPr>
          <w:rFonts w:ascii="MS PGothic" w:eastAsia="MS PGothic" w:hAnsi="MS PGothic" w:cs="Arial" w:hint="eastAsia"/>
          <w:sz w:val="32"/>
          <w:szCs w:val="32"/>
          <w:lang w:val="en-GB" w:eastAsia="ja-JP"/>
        </w:rPr>
        <w:t>または、操作をしなくても３０秒後に自動的に、スポットライトが消えます。</w:t>
      </w:r>
    </w:p>
    <w:p w14:paraId="27C143B7" w14:textId="77777777" w:rsidR="00B06E1E" w:rsidRPr="002E0E0E" w:rsidRDefault="00B06E1E" w:rsidP="00B06E1E">
      <w:pPr>
        <w:tabs>
          <w:tab w:val="left" w:pos="360"/>
        </w:tabs>
        <w:rPr>
          <w:rFonts w:ascii="MS PGothic" w:eastAsia="MS PGothic" w:hAnsi="MS PGothic" w:cs="Arial"/>
          <w:sz w:val="32"/>
          <w:szCs w:val="32"/>
          <w:lang w:val="en-GB"/>
        </w:rPr>
      </w:pPr>
    </w:p>
    <w:p w14:paraId="3C4F9694" w14:textId="77777777" w:rsidR="00B06E1E" w:rsidRPr="00A5334A" w:rsidRDefault="00B06E1E" w:rsidP="00B06E1E">
      <w:pPr>
        <w:pStyle w:val="Heading3"/>
        <w:rPr>
          <w:rFonts w:ascii="MS PGothic" w:eastAsia="MS PGothic" w:hAnsi="MS PGothic"/>
          <w:b w:val="0"/>
          <w:sz w:val="36"/>
          <w:szCs w:val="36"/>
          <w:lang w:val="en-GB" w:eastAsia="ja-JP"/>
        </w:rPr>
      </w:pPr>
      <w:bookmarkStart w:id="3430" w:name="_Toc399416520"/>
      <w:bookmarkStart w:id="3431" w:name="_Toc412115446"/>
      <w:bookmarkStart w:id="3432" w:name="_Toc454264193"/>
      <w:bookmarkStart w:id="3433" w:name="_Toc74903528"/>
      <w:bookmarkStart w:id="3434" w:name="_Toc391381759"/>
      <w:bookmarkStart w:id="3435" w:name="_Toc391382099"/>
      <w:bookmarkStart w:id="3436" w:name="_Toc391383431"/>
      <w:bookmarkStart w:id="3437" w:name="_Toc392162876"/>
      <w:bookmarkStart w:id="3438" w:name="_Toc392165633"/>
      <w:bookmarkStart w:id="3439" w:name="_Toc393203934"/>
      <w:bookmarkStart w:id="3440" w:name="_Toc393204840"/>
      <w:bookmarkStart w:id="3441" w:name="_Toc393351641"/>
      <w:r w:rsidRPr="00A5334A">
        <w:rPr>
          <w:rFonts w:ascii="MS PGothic" w:eastAsia="MS PGothic" w:hAnsi="MS PGothic"/>
          <w:b w:val="0"/>
          <w:sz w:val="36"/>
          <w:szCs w:val="36"/>
          <w:lang w:val="en-GB"/>
        </w:rPr>
        <w:t xml:space="preserve">3.2.7. </w:t>
      </w:r>
      <w:r w:rsidRPr="00A5334A">
        <w:rPr>
          <w:rFonts w:ascii="MS PGothic" w:eastAsia="MS PGothic" w:hAnsi="MS PGothic" w:hint="eastAsia"/>
          <w:b w:val="0"/>
          <w:sz w:val="36"/>
          <w:szCs w:val="36"/>
          <w:lang w:val="en-GB" w:eastAsia="ja-JP"/>
        </w:rPr>
        <w:t>ＸＹテーブル（読書台）のロックとブレーキ制御</w:t>
      </w:r>
      <w:bookmarkEnd w:id="3430"/>
      <w:bookmarkEnd w:id="3431"/>
      <w:bookmarkEnd w:id="3432"/>
      <w:bookmarkEnd w:id="3433"/>
    </w:p>
    <w:p w14:paraId="54507019" w14:textId="77777777" w:rsidR="00B06E1E" w:rsidRPr="002E0E0E" w:rsidRDefault="00B06E1E" w:rsidP="00B06E1E">
      <w:pPr>
        <w:ind w:firstLineChars="100" w:firstLine="320"/>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ＸＹテーブルの前の部分にある２つのスライドするレバーを操作して、ＸＹテーブルを左</w:t>
      </w:r>
      <w:r w:rsidRPr="002E0E0E">
        <w:rPr>
          <w:rFonts w:ascii="MS PGothic" w:eastAsia="MS PGothic" w:hAnsi="MS PGothic"/>
          <w:sz w:val="32"/>
          <w:szCs w:val="32"/>
          <w:lang w:val="en-GB" w:eastAsia="ja-JP"/>
        </w:rPr>
        <w:t>/</w:t>
      </w:r>
      <w:r w:rsidRPr="002E0E0E">
        <w:rPr>
          <w:rFonts w:ascii="MS PGothic" w:eastAsia="MS PGothic" w:hAnsi="MS PGothic" w:hint="eastAsia"/>
          <w:sz w:val="32"/>
          <w:szCs w:val="32"/>
          <w:lang w:val="en-GB" w:eastAsia="ja-JP"/>
        </w:rPr>
        <w:t>右方向と前</w:t>
      </w:r>
      <w:r w:rsidRPr="002E0E0E">
        <w:rPr>
          <w:rFonts w:ascii="MS PGothic" w:eastAsia="MS PGothic" w:hAnsi="MS PGothic"/>
          <w:sz w:val="32"/>
          <w:szCs w:val="32"/>
          <w:lang w:val="en-GB" w:eastAsia="ja-JP"/>
        </w:rPr>
        <w:t>/</w:t>
      </w:r>
      <w:r w:rsidRPr="002E0E0E">
        <w:rPr>
          <w:rFonts w:ascii="MS PGothic" w:eastAsia="MS PGothic" w:hAnsi="MS PGothic" w:hint="eastAsia"/>
          <w:sz w:val="32"/>
          <w:szCs w:val="32"/>
          <w:lang w:val="en-GB" w:eastAsia="ja-JP"/>
        </w:rPr>
        <w:t>後方向に動くようにしたり、どちらかの一つの方向だけに動くようにしたり、滑り具合を左右と前後で独立して調節することができます。どちらの方向にも動かないようにロックするなどの設定をすることができます。</w:t>
      </w:r>
    </w:p>
    <w:p w14:paraId="2CE96219" w14:textId="77777777" w:rsidR="00B06E1E" w:rsidRPr="002E0E0E" w:rsidRDefault="00B06E1E" w:rsidP="00B06E1E">
      <w:pPr>
        <w:ind w:firstLineChars="100" w:firstLine="320"/>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２つのレバーがそれぞれＸＹテーブルの左右の縁側に広がる位置にあるときは、ＸＹテーブルは左</w:t>
      </w:r>
      <w:r w:rsidRPr="002E0E0E">
        <w:rPr>
          <w:rFonts w:ascii="MS PGothic" w:eastAsia="MS PGothic" w:hAnsi="MS PGothic"/>
          <w:sz w:val="32"/>
          <w:szCs w:val="32"/>
          <w:lang w:val="en-GB" w:eastAsia="ja-JP"/>
        </w:rPr>
        <w:t>/</w:t>
      </w:r>
      <w:r w:rsidRPr="002E0E0E">
        <w:rPr>
          <w:rFonts w:ascii="MS PGothic" w:eastAsia="MS PGothic" w:hAnsi="MS PGothic" w:hint="eastAsia"/>
          <w:sz w:val="32"/>
          <w:szCs w:val="32"/>
          <w:lang w:val="en-GB" w:eastAsia="ja-JP"/>
        </w:rPr>
        <w:t>右方向と前</w:t>
      </w:r>
      <w:r w:rsidRPr="002E0E0E">
        <w:rPr>
          <w:rFonts w:ascii="MS PGothic" w:eastAsia="MS PGothic" w:hAnsi="MS PGothic"/>
          <w:sz w:val="32"/>
          <w:szCs w:val="32"/>
          <w:lang w:val="en-GB" w:eastAsia="ja-JP"/>
        </w:rPr>
        <w:t>/</w:t>
      </w:r>
      <w:r w:rsidRPr="002E0E0E">
        <w:rPr>
          <w:rFonts w:ascii="MS PGothic" w:eastAsia="MS PGothic" w:hAnsi="MS PGothic" w:hint="eastAsia"/>
          <w:sz w:val="32"/>
          <w:szCs w:val="32"/>
          <w:lang w:val="en-GB" w:eastAsia="ja-JP"/>
        </w:rPr>
        <w:t>後方向のどちらにも動かすことができます。</w:t>
      </w:r>
    </w:p>
    <w:p w14:paraId="10652BF5" w14:textId="77777777" w:rsidR="00B06E1E" w:rsidRPr="002E0E0E" w:rsidRDefault="00B06E1E" w:rsidP="00B06E1E">
      <w:pPr>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レバーをＸＹテーブルの真ん中に向けてスライドさせるほどブレーキがより強く効きます。左側のレバーは左</w:t>
      </w:r>
      <w:r w:rsidRPr="002E0E0E">
        <w:rPr>
          <w:rFonts w:ascii="MS PGothic" w:eastAsia="MS PGothic" w:hAnsi="MS PGothic"/>
          <w:sz w:val="32"/>
          <w:szCs w:val="32"/>
          <w:lang w:val="en-GB" w:eastAsia="ja-JP"/>
        </w:rPr>
        <w:t>/</w:t>
      </w:r>
      <w:r w:rsidRPr="002E0E0E">
        <w:rPr>
          <w:rFonts w:ascii="MS PGothic" w:eastAsia="MS PGothic" w:hAnsi="MS PGothic" w:hint="eastAsia"/>
          <w:sz w:val="32"/>
          <w:szCs w:val="32"/>
          <w:lang w:val="en-GB" w:eastAsia="ja-JP"/>
        </w:rPr>
        <w:t>右方向のブレーキの調節をし、右側のレバーは前</w:t>
      </w:r>
      <w:r w:rsidRPr="002E0E0E">
        <w:rPr>
          <w:rFonts w:ascii="MS PGothic" w:eastAsia="MS PGothic" w:hAnsi="MS PGothic"/>
          <w:sz w:val="32"/>
          <w:szCs w:val="32"/>
          <w:lang w:val="en-GB" w:eastAsia="ja-JP"/>
        </w:rPr>
        <w:t>/</w:t>
      </w:r>
      <w:r w:rsidRPr="002E0E0E">
        <w:rPr>
          <w:rFonts w:ascii="MS PGothic" w:eastAsia="MS PGothic" w:hAnsi="MS PGothic" w:hint="eastAsia"/>
          <w:sz w:val="32"/>
          <w:szCs w:val="32"/>
          <w:lang w:val="en-GB" w:eastAsia="ja-JP"/>
        </w:rPr>
        <w:t>後方向のブレーキの調節をします。</w:t>
      </w:r>
    </w:p>
    <w:p w14:paraId="14540570" w14:textId="77777777" w:rsidR="00B06E1E" w:rsidRPr="002E0E0E" w:rsidRDefault="00B06E1E" w:rsidP="00B06E1E">
      <w:pPr>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左</w:t>
      </w:r>
      <w:r w:rsidRPr="002E0E0E">
        <w:rPr>
          <w:rFonts w:ascii="MS PGothic" w:eastAsia="MS PGothic" w:hAnsi="MS PGothic"/>
          <w:sz w:val="32"/>
          <w:szCs w:val="32"/>
          <w:lang w:val="en-GB" w:eastAsia="ja-JP"/>
        </w:rPr>
        <w:t>/</w:t>
      </w:r>
      <w:r w:rsidRPr="002E0E0E">
        <w:rPr>
          <w:rFonts w:ascii="MS PGothic" w:eastAsia="MS PGothic" w:hAnsi="MS PGothic" w:hint="eastAsia"/>
          <w:sz w:val="32"/>
          <w:szCs w:val="32"/>
          <w:lang w:val="en-GB" w:eastAsia="ja-JP"/>
        </w:rPr>
        <w:t>右方向のブレーキを最も強くするときは、左側のレバーをＸＹテーブルの真ん中の位置にしてください。前</w:t>
      </w:r>
      <w:r w:rsidRPr="002E0E0E">
        <w:rPr>
          <w:rFonts w:ascii="MS PGothic" w:eastAsia="MS PGothic" w:hAnsi="MS PGothic"/>
          <w:sz w:val="32"/>
          <w:szCs w:val="32"/>
          <w:lang w:val="en-GB" w:eastAsia="ja-JP"/>
        </w:rPr>
        <w:t>/</w:t>
      </w:r>
      <w:r w:rsidRPr="002E0E0E">
        <w:rPr>
          <w:rFonts w:ascii="MS PGothic" w:eastAsia="MS PGothic" w:hAnsi="MS PGothic" w:hint="eastAsia"/>
          <w:sz w:val="32"/>
          <w:szCs w:val="32"/>
          <w:lang w:val="en-GB" w:eastAsia="ja-JP"/>
        </w:rPr>
        <w:t>後方向のブレーキを最も強くするときは、右側のレバーをＸＹテーブルの真ん中の位置にしてください。</w:t>
      </w:r>
    </w:p>
    <w:p w14:paraId="76614C56" w14:textId="77777777" w:rsidR="00B06E1E" w:rsidRPr="002E0E0E" w:rsidRDefault="00B06E1E" w:rsidP="00B06E1E">
      <w:pPr>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ブレーキによるＸＹテーブルの滑り具合の調節やロックは、快適な読書、筆記や絵を描くときや趣味の工作などのとき、さらに</w:t>
      </w:r>
      <w:r w:rsidRPr="002E0E0E">
        <w:rPr>
          <w:rFonts w:ascii="MS PGothic" w:eastAsia="MS PGothic" w:hAnsi="MS PGothic"/>
          <w:sz w:val="32"/>
          <w:szCs w:val="32"/>
          <w:lang w:val="en-GB"/>
        </w:rPr>
        <w:t>クリアビューＣ</w:t>
      </w:r>
      <w:r w:rsidRPr="002E0E0E">
        <w:rPr>
          <w:rFonts w:ascii="MS PGothic" w:eastAsia="MS PGothic" w:hAnsi="MS PGothic" w:hint="eastAsia"/>
          <w:sz w:val="32"/>
          <w:szCs w:val="32"/>
          <w:lang w:val="en-GB" w:eastAsia="ja-JP"/>
        </w:rPr>
        <w:t>を移動させるときや</w:t>
      </w:r>
      <w:r w:rsidRPr="002E0E0E">
        <w:rPr>
          <w:rFonts w:ascii="MS PGothic" w:eastAsia="MS PGothic" w:hAnsi="MS PGothic"/>
          <w:sz w:val="32"/>
          <w:szCs w:val="32"/>
          <w:lang w:val="en-GB"/>
        </w:rPr>
        <w:t>クリアビューＣ</w:t>
      </w:r>
      <w:r w:rsidRPr="002E0E0E">
        <w:rPr>
          <w:rFonts w:ascii="MS PGothic" w:eastAsia="MS PGothic" w:hAnsi="MS PGothic" w:hint="eastAsia"/>
          <w:sz w:val="32"/>
          <w:szCs w:val="32"/>
          <w:lang w:val="en-GB" w:eastAsia="ja-JP"/>
        </w:rPr>
        <w:t>を使わないときに有効です。</w:t>
      </w:r>
    </w:p>
    <w:p w14:paraId="0DBA775B" w14:textId="77777777" w:rsidR="00B06E1E" w:rsidRPr="002E0E0E" w:rsidRDefault="00B06E1E" w:rsidP="00B06E1E">
      <w:pPr>
        <w:rPr>
          <w:rFonts w:ascii="MS PGothic" w:eastAsia="MS PGothic" w:hAnsi="MS PGothic"/>
          <w:sz w:val="32"/>
          <w:szCs w:val="32"/>
          <w:lang w:val="en-GB" w:eastAsia="ja-JP"/>
        </w:rPr>
      </w:pPr>
    </w:p>
    <w:p w14:paraId="45819821" w14:textId="77777777" w:rsidR="00B06E1E" w:rsidRPr="006A3759" w:rsidRDefault="00B06E1E" w:rsidP="00C71172">
      <w:pPr>
        <w:pStyle w:val="ListParagraph"/>
        <w:numPr>
          <w:ilvl w:val="0"/>
          <w:numId w:val="80"/>
        </w:numPr>
        <w:rPr>
          <w:rFonts w:ascii="MS PGothic" w:eastAsia="MS PGothic" w:hAnsi="MS PGothic"/>
          <w:sz w:val="32"/>
          <w:szCs w:val="32"/>
          <w:lang w:val="en-GB" w:eastAsia="ja-JP"/>
        </w:rPr>
      </w:pPr>
      <w:r w:rsidRPr="006A3759">
        <w:rPr>
          <w:rFonts w:ascii="MS PGothic" w:eastAsia="MS PGothic" w:hAnsi="MS PGothic" w:hint="eastAsia"/>
          <w:sz w:val="32"/>
          <w:szCs w:val="32"/>
          <w:lang w:val="en-GB" w:eastAsia="ja-JP"/>
        </w:rPr>
        <w:t>このロックとブレーキ制御を上手く使うと、読書のときの意図しないＸＹテーブルの蛇行を防ぐことができ、不快な船酔いのない読書が可能です。とくに日本語の</w:t>
      </w:r>
      <w:r>
        <w:rPr>
          <w:rFonts w:ascii="MS PGothic" w:eastAsia="MS PGothic" w:hAnsi="MS PGothic" w:hint="eastAsia"/>
          <w:sz w:val="32"/>
          <w:szCs w:val="32"/>
          <w:lang w:val="en-GB" w:eastAsia="ja-JP"/>
        </w:rPr>
        <w:t>縦書き</w:t>
      </w:r>
      <w:r w:rsidRPr="006A3759">
        <w:rPr>
          <w:rFonts w:ascii="MS PGothic" w:eastAsia="MS PGothic" w:hAnsi="MS PGothic" w:hint="eastAsia"/>
          <w:sz w:val="32"/>
          <w:szCs w:val="32"/>
          <w:lang w:val="en-GB" w:eastAsia="ja-JP"/>
        </w:rPr>
        <w:t>文の読書に有効です。</w:t>
      </w:r>
    </w:p>
    <w:p w14:paraId="17B5FB10" w14:textId="77777777" w:rsidR="00B06E1E" w:rsidRPr="002E0E0E" w:rsidRDefault="00B06E1E" w:rsidP="00B06E1E">
      <w:pPr>
        <w:rPr>
          <w:rFonts w:ascii="MS PGothic" w:eastAsia="MS PGothic" w:hAnsi="MS PGothic"/>
          <w:sz w:val="32"/>
          <w:szCs w:val="32"/>
          <w:lang w:val="en-GB" w:eastAsia="ja-JP"/>
        </w:rPr>
      </w:pPr>
    </w:p>
    <w:p w14:paraId="3B6D5CD2" w14:textId="77777777" w:rsidR="00B06E1E" w:rsidRDefault="00B06E1E" w:rsidP="00B06E1E">
      <w:pPr>
        <w:jc w:val="left"/>
        <w:rPr>
          <w:rFonts w:ascii="MS PGothic" w:eastAsia="MS PGothic" w:hAnsi="MS PGothic" w:cs="Arial"/>
          <w:b/>
          <w:bCs/>
          <w:iCs/>
          <w:sz w:val="36"/>
          <w:szCs w:val="36"/>
          <w:lang w:val="en-GB" w:eastAsia="ja-JP"/>
        </w:rPr>
      </w:pPr>
      <w:bookmarkStart w:id="3442" w:name="_Toc391381760"/>
      <w:bookmarkStart w:id="3443" w:name="_Toc391382100"/>
      <w:bookmarkStart w:id="3444" w:name="_Toc391383432"/>
      <w:bookmarkStart w:id="3445" w:name="_Toc392162877"/>
      <w:bookmarkStart w:id="3446" w:name="_Toc392165634"/>
      <w:bookmarkStart w:id="3447" w:name="_Toc393203935"/>
      <w:bookmarkStart w:id="3448" w:name="_Toc393204841"/>
      <w:bookmarkStart w:id="3449" w:name="_Toc393351642"/>
      <w:bookmarkStart w:id="3450" w:name="_Toc399416521"/>
      <w:bookmarkStart w:id="3451" w:name="_Toc412115447"/>
      <w:bookmarkStart w:id="3452" w:name="_Toc454264194"/>
      <w:bookmarkEnd w:id="3434"/>
      <w:bookmarkEnd w:id="3435"/>
      <w:bookmarkEnd w:id="3436"/>
      <w:bookmarkEnd w:id="3437"/>
      <w:bookmarkEnd w:id="3438"/>
      <w:bookmarkEnd w:id="3439"/>
      <w:bookmarkEnd w:id="3440"/>
      <w:bookmarkEnd w:id="3441"/>
      <w:r>
        <w:rPr>
          <w:rFonts w:ascii="MS PGothic" w:eastAsia="MS PGothic" w:hAnsi="MS PGothic"/>
          <w:sz w:val="36"/>
          <w:szCs w:val="36"/>
          <w:lang w:val="en-GB" w:eastAsia="ja-JP"/>
        </w:rPr>
        <w:br w:type="page"/>
      </w:r>
    </w:p>
    <w:p w14:paraId="6D8EAD1E" w14:textId="77777777" w:rsidR="00B06E1E" w:rsidRDefault="00B06E1E" w:rsidP="00C71172">
      <w:pPr>
        <w:pStyle w:val="Heading2"/>
        <w:numPr>
          <w:ilvl w:val="1"/>
          <w:numId w:val="78"/>
        </w:numPr>
        <w:ind w:left="851" w:hanging="851"/>
        <w:rPr>
          <w:rFonts w:ascii="MS PGothic" w:eastAsia="MS PGothic" w:hAnsi="MS PGothic"/>
          <w:sz w:val="36"/>
          <w:szCs w:val="36"/>
          <w:lang w:val="en-GB" w:eastAsia="ja-JP"/>
        </w:rPr>
      </w:pPr>
      <w:bookmarkStart w:id="3453" w:name="_Toc74903529"/>
      <w:r w:rsidRPr="00A5334A">
        <w:rPr>
          <w:rFonts w:ascii="MS PGothic" w:eastAsia="MS PGothic" w:hAnsi="MS PGothic" w:hint="eastAsia"/>
          <w:sz w:val="36"/>
          <w:szCs w:val="36"/>
          <w:lang w:val="en-GB" w:eastAsia="ja-JP"/>
        </w:rPr>
        <w:t>コントローラーの高機能</w:t>
      </w:r>
      <w:bookmarkEnd w:id="3442"/>
      <w:bookmarkEnd w:id="3443"/>
      <w:bookmarkEnd w:id="3444"/>
      <w:bookmarkEnd w:id="3445"/>
      <w:bookmarkEnd w:id="3446"/>
      <w:bookmarkEnd w:id="3447"/>
      <w:bookmarkEnd w:id="3448"/>
      <w:bookmarkEnd w:id="3449"/>
      <w:bookmarkEnd w:id="3450"/>
      <w:r w:rsidRPr="00A5334A">
        <w:rPr>
          <w:rFonts w:ascii="MS PGothic" w:eastAsia="MS PGothic" w:hAnsi="MS PGothic" w:hint="eastAsia"/>
          <w:sz w:val="36"/>
          <w:szCs w:val="36"/>
          <w:lang w:val="en-GB" w:eastAsia="ja-JP"/>
        </w:rPr>
        <w:t>操作</w:t>
      </w:r>
      <w:bookmarkEnd w:id="3451"/>
      <w:bookmarkEnd w:id="3452"/>
      <w:bookmarkEnd w:id="3453"/>
      <w:r w:rsidRPr="00A5334A">
        <w:rPr>
          <w:rFonts w:ascii="MS PGothic" w:eastAsia="MS PGothic" w:hAnsi="MS PGothic"/>
          <w:sz w:val="36"/>
          <w:szCs w:val="36"/>
          <w:lang w:val="en-GB"/>
        </w:rPr>
        <w:t xml:space="preserve"> </w:t>
      </w:r>
    </w:p>
    <w:p w14:paraId="15944705" w14:textId="77777777" w:rsidR="00B06E1E" w:rsidRPr="00302011" w:rsidRDefault="00B06E1E" w:rsidP="00B06E1E">
      <w:pPr>
        <w:rPr>
          <w:rFonts w:eastAsiaTheme="minorEastAsia"/>
          <w:lang w:val="en-GB" w:eastAsia="ja-JP"/>
        </w:rPr>
      </w:pPr>
    </w:p>
    <w:p w14:paraId="74754CAD" w14:textId="77777777" w:rsidR="00B06E1E" w:rsidRDefault="00B06E1E" w:rsidP="00B06E1E">
      <w:pPr>
        <w:ind w:firstLineChars="100" w:firstLine="320"/>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高機能型の操作をするときのコントローラーは、５つの長方形のボタンが手前になり、３つの大きなボタン類が上部に見えている向きにし、ＸＹテーブルの手前の中央部にセットします。</w:t>
      </w:r>
    </w:p>
    <w:p w14:paraId="530B7C16" w14:textId="77777777" w:rsidR="00B06E1E" w:rsidRPr="002E0E0E" w:rsidRDefault="00B06E1E" w:rsidP="00B06E1E">
      <w:pPr>
        <w:jc w:val="center"/>
        <w:rPr>
          <w:rFonts w:ascii="MS PGothic" w:eastAsia="MS PGothic" w:hAnsi="MS PGothic"/>
          <w:sz w:val="32"/>
          <w:szCs w:val="32"/>
          <w:lang w:val="en-GB" w:eastAsia="ja-JP"/>
        </w:rPr>
      </w:pPr>
      <w:r w:rsidRPr="002E0E0E">
        <w:rPr>
          <w:rFonts w:ascii="MS PGothic" w:eastAsia="MS PGothic" w:hAnsi="MS PGothic"/>
          <w:noProof/>
          <w:sz w:val="32"/>
          <w:szCs w:val="32"/>
        </w:rPr>
        <w:drawing>
          <wp:inline distT="0" distB="0" distL="0" distR="0" wp14:anchorId="312C50D1" wp14:editId="0C25351A">
            <wp:extent cx="4611041" cy="1381125"/>
            <wp:effectExtent l="0" t="0" r="0" b="0"/>
            <wp:docPr id="1820" name="Afbeelding 10" descr="M:\PROJECTEN\ClearView C\Manuals\Control Pad\Photos Control Pad\Photoshopped\advanced control pad H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PROJECTEN\ClearView C\Manuals\Control Pad\Photos Control Pad\Photoshopped\advanced control pad HR.jpg"/>
                    <pic:cNvPicPr>
                      <a:picLocks noChangeAspect="1" noChangeArrowheads="1"/>
                    </pic:cNvPicPr>
                  </pic:nvPicPr>
                  <pic:blipFill>
                    <a:blip r:embed="rId47" cstate="print"/>
                    <a:srcRect l="21168" t="35433" r="17732" b="36993"/>
                    <a:stretch>
                      <a:fillRect/>
                    </a:stretch>
                  </pic:blipFill>
                  <pic:spPr bwMode="auto">
                    <a:xfrm>
                      <a:off x="0" y="0"/>
                      <a:ext cx="4716291" cy="1412650"/>
                    </a:xfrm>
                    <a:prstGeom prst="rect">
                      <a:avLst/>
                    </a:prstGeom>
                    <a:noFill/>
                    <a:ln w="9525">
                      <a:noFill/>
                      <a:miter lim="800000"/>
                      <a:headEnd/>
                      <a:tailEnd/>
                    </a:ln>
                  </pic:spPr>
                </pic:pic>
              </a:graphicData>
            </a:graphic>
          </wp:inline>
        </w:drawing>
      </w:r>
    </w:p>
    <w:p w14:paraId="7AA43FEA" w14:textId="77777777" w:rsidR="00B06E1E" w:rsidRPr="002E0E0E" w:rsidRDefault="00B06E1E" w:rsidP="00B06E1E">
      <w:pPr>
        <w:jc w:val="center"/>
        <w:rPr>
          <w:rFonts w:ascii="MS PGothic" w:eastAsia="MS PGothic" w:hAnsi="MS PGothic"/>
          <w:sz w:val="32"/>
          <w:szCs w:val="32"/>
          <w:lang w:val="en-GB" w:eastAsia="ja-JP"/>
        </w:rPr>
      </w:pPr>
    </w:p>
    <w:p w14:paraId="0A34F1BE" w14:textId="77777777" w:rsidR="00B06E1E" w:rsidRPr="002E0E0E" w:rsidRDefault="00B06E1E" w:rsidP="00C71172">
      <w:pPr>
        <w:pStyle w:val="Heading3"/>
        <w:numPr>
          <w:ilvl w:val="2"/>
          <w:numId w:val="78"/>
        </w:numPr>
        <w:tabs>
          <w:tab w:val="left" w:pos="993"/>
        </w:tabs>
        <w:ind w:left="1691" w:hanging="1691"/>
        <w:rPr>
          <w:rFonts w:ascii="MS PGothic" w:eastAsia="MS PGothic" w:hAnsi="MS PGothic"/>
          <w:b w:val="0"/>
          <w:sz w:val="36"/>
          <w:szCs w:val="36"/>
          <w:lang w:val="en-GB"/>
        </w:rPr>
      </w:pPr>
      <w:bookmarkStart w:id="3454" w:name="_Toc399416522"/>
      <w:bookmarkStart w:id="3455" w:name="_Toc412115448"/>
      <w:bookmarkStart w:id="3456" w:name="_Toc454264195"/>
      <w:bookmarkStart w:id="3457" w:name="_Toc74903530"/>
      <w:bookmarkStart w:id="3458" w:name="_Toc391381761"/>
      <w:bookmarkStart w:id="3459" w:name="_Toc391382101"/>
      <w:bookmarkStart w:id="3460" w:name="_Toc391383433"/>
      <w:bookmarkStart w:id="3461" w:name="_Toc392162878"/>
      <w:bookmarkStart w:id="3462" w:name="_Toc392165635"/>
      <w:bookmarkStart w:id="3463" w:name="_Toc393203936"/>
      <w:bookmarkStart w:id="3464" w:name="_Toc393204842"/>
      <w:bookmarkStart w:id="3465" w:name="_Toc393351643"/>
      <w:r w:rsidRPr="002E0E0E">
        <w:rPr>
          <w:rFonts w:ascii="MS PGothic" w:eastAsia="MS PGothic" w:hAnsi="MS PGothic" w:hint="eastAsia"/>
          <w:b w:val="0"/>
          <w:sz w:val="36"/>
          <w:szCs w:val="36"/>
          <w:lang w:val="en-GB" w:eastAsia="ja-JP"/>
        </w:rPr>
        <w:t>画質の調整</w:t>
      </w:r>
      <w:bookmarkEnd w:id="3454"/>
      <w:bookmarkEnd w:id="3455"/>
      <w:bookmarkEnd w:id="3456"/>
      <w:bookmarkEnd w:id="3457"/>
      <w:r w:rsidRPr="002E0E0E">
        <w:rPr>
          <w:rFonts w:ascii="MS PGothic" w:eastAsia="MS PGothic" w:hAnsi="MS PGothic" w:hint="eastAsia"/>
          <w:b w:val="0"/>
          <w:sz w:val="36"/>
          <w:szCs w:val="36"/>
          <w:lang w:val="en-GB" w:eastAsia="ja-JP"/>
        </w:rPr>
        <w:t xml:space="preserve">　</w:t>
      </w:r>
      <w:bookmarkEnd w:id="3458"/>
      <w:bookmarkEnd w:id="3459"/>
      <w:bookmarkEnd w:id="3460"/>
      <w:bookmarkEnd w:id="3461"/>
      <w:bookmarkEnd w:id="3462"/>
      <w:bookmarkEnd w:id="3463"/>
      <w:bookmarkEnd w:id="3464"/>
      <w:bookmarkEnd w:id="3465"/>
    </w:p>
    <w:p w14:paraId="2C2AB1B5" w14:textId="77777777" w:rsidR="00B06E1E" w:rsidRPr="002E0E0E" w:rsidRDefault="00B06E1E" w:rsidP="00B06E1E">
      <w:pPr>
        <w:ind w:firstLineChars="100" w:firstLine="320"/>
        <w:rPr>
          <w:rFonts w:ascii="MS PGothic" w:eastAsia="MS PGothic" w:hAnsi="MS PGothic"/>
          <w:sz w:val="32"/>
          <w:szCs w:val="32"/>
          <w:lang w:val="en-GB" w:eastAsia="ja-JP"/>
        </w:rPr>
      </w:pPr>
      <w:r w:rsidRPr="002E0E0E">
        <w:rPr>
          <w:rFonts w:ascii="MS PGothic" w:eastAsia="MS PGothic" w:hAnsi="MS PGothic"/>
          <w:noProof/>
          <w:sz w:val="32"/>
          <w:szCs w:val="32"/>
        </w:rPr>
        <w:drawing>
          <wp:anchor distT="0" distB="0" distL="114300" distR="114300" simplePos="0" relativeHeight="251820032" behindDoc="0" locked="0" layoutInCell="1" allowOverlap="1" wp14:anchorId="0A72CB63" wp14:editId="70F15D7E">
            <wp:simplePos x="0" y="0"/>
            <wp:positionH relativeFrom="column">
              <wp:posOffset>25400</wp:posOffset>
            </wp:positionH>
            <wp:positionV relativeFrom="paragraph">
              <wp:posOffset>75565</wp:posOffset>
            </wp:positionV>
            <wp:extent cx="1272540" cy="542925"/>
            <wp:effectExtent l="38100" t="38100" r="41910" b="47625"/>
            <wp:wrapSquare wrapText="bothSides"/>
            <wp:docPr id="1821" name="Afbeelding 11" descr="M:\PROJECTEN\ClearView C\Manuals\Control Pad\Photos Control Pad\imag econtr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M:\PROJECTEN\ClearView C\Manuals\Control Pad\Photos Control Pad\imag econtrol.jpg"/>
                    <pic:cNvPicPr>
                      <a:picLocks noChangeAspect="1" noChangeArrowheads="1"/>
                    </pic:cNvPicPr>
                  </pic:nvPicPr>
                  <pic:blipFill>
                    <a:blip r:embed="rId48" cstate="print"/>
                    <a:srcRect/>
                    <a:stretch>
                      <a:fillRect/>
                    </a:stretch>
                  </pic:blipFill>
                  <pic:spPr bwMode="auto">
                    <a:xfrm>
                      <a:off x="0" y="0"/>
                      <a:ext cx="1272540" cy="542925"/>
                    </a:xfrm>
                    <a:prstGeom prst="rect">
                      <a:avLst/>
                    </a:prstGeom>
                    <a:noFill/>
                    <a:ln w="28575">
                      <a:solidFill>
                        <a:schemeClr val="tx1"/>
                      </a:solidFill>
                      <a:miter lim="800000"/>
                      <a:headEnd/>
                      <a:tailEnd/>
                    </a:ln>
                  </pic:spPr>
                </pic:pic>
              </a:graphicData>
            </a:graphic>
          </wp:anchor>
        </w:drawing>
      </w:r>
      <w:r w:rsidRPr="002E0E0E">
        <w:rPr>
          <w:rFonts w:ascii="MS PGothic" w:eastAsia="MS PGothic" w:hAnsi="MS PGothic" w:hint="eastAsia"/>
          <w:sz w:val="32"/>
          <w:szCs w:val="32"/>
          <w:lang w:val="en-GB" w:eastAsia="ja-JP"/>
        </w:rPr>
        <w:t>文字やその他の画面に写っているものが見づらい場合は、画質調節をして、イメージを強調しシャープネスを向上させてください。</w:t>
      </w:r>
    </w:p>
    <w:p w14:paraId="7CF0429E" w14:textId="77777777" w:rsidR="00B06E1E" w:rsidRDefault="00B06E1E" w:rsidP="00B06E1E">
      <w:pPr>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画質の調整をするには、最も左の突起と太陽のアイコンの白い画質調整ボタンを押してください。そのあとズームダイヤルを回して画質を調整します。</w:t>
      </w:r>
      <w:r w:rsidRPr="002E0E0E">
        <w:rPr>
          <w:rFonts w:ascii="MS PGothic" w:eastAsia="MS PGothic" w:hAnsi="MS PGothic"/>
          <w:sz w:val="32"/>
          <w:szCs w:val="32"/>
          <w:lang w:val="en-GB" w:eastAsia="ja-JP"/>
        </w:rPr>
        <w:t>3</w:t>
      </w:r>
      <w:r w:rsidRPr="002E0E0E">
        <w:rPr>
          <w:rFonts w:ascii="MS PGothic" w:eastAsia="MS PGothic" w:hAnsi="MS PGothic" w:hint="eastAsia"/>
          <w:sz w:val="32"/>
          <w:szCs w:val="32"/>
          <w:lang w:val="en-GB" w:eastAsia="ja-JP"/>
        </w:rPr>
        <w:t>秒間操作されない場合は、ズームダイヤルは、元のズーム機能に戻ります。</w:t>
      </w:r>
    </w:p>
    <w:p w14:paraId="2838ADBF" w14:textId="77777777" w:rsidR="00B06E1E" w:rsidRDefault="00B06E1E" w:rsidP="00B06E1E">
      <w:pPr>
        <w:rPr>
          <w:rFonts w:ascii="MS PGothic" w:eastAsia="MS PGothic" w:hAnsi="MS PGothic"/>
          <w:sz w:val="32"/>
          <w:szCs w:val="32"/>
          <w:lang w:val="en-GB" w:eastAsia="ja-JP"/>
        </w:rPr>
      </w:pPr>
    </w:p>
    <w:p w14:paraId="216E4617" w14:textId="77777777" w:rsidR="00B06E1E" w:rsidRDefault="00B06E1E" w:rsidP="00C71172">
      <w:pPr>
        <w:pStyle w:val="Heading2"/>
        <w:numPr>
          <w:ilvl w:val="1"/>
          <w:numId w:val="78"/>
        </w:numPr>
        <w:rPr>
          <w:rFonts w:ascii="MS PGothic" w:eastAsia="MS PGothic" w:hAnsi="MS PGothic"/>
          <w:b w:val="0"/>
          <w:sz w:val="36"/>
          <w:szCs w:val="36"/>
          <w:lang w:val="en-GB" w:eastAsia="ja-JP"/>
        </w:rPr>
      </w:pPr>
      <w:bookmarkStart w:id="3466" w:name="_Toc454264196"/>
      <w:bookmarkStart w:id="3467" w:name="_Toc74903531"/>
      <w:r w:rsidRPr="00302011">
        <w:rPr>
          <w:rFonts w:ascii="MS PGothic" w:eastAsia="MS PGothic" w:hAnsi="MS PGothic" w:hint="eastAsia"/>
          <w:b w:val="0"/>
          <w:sz w:val="36"/>
          <w:szCs w:val="36"/>
          <w:lang w:val="en-GB" w:eastAsia="ja-JP"/>
        </w:rPr>
        <w:t>ラインマーカーとマスキング</w:t>
      </w:r>
      <w:bookmarkEnd w:id="3466"/>
      <w:bookmarkEnd w:id="3467"/>
    </w:p>
    <w:p w14:paraId="1E83A1B2" w14:textId="77777777" w:rsidR="00B06E1E" w:rsidRPr="002E0E0E" w:rsidRDefault="00B06E1E" w:rsidP="00B06E1E">
      <w:pPr>
        <w:ind w:firstLineChars="100" w:firstLine="320"/>
        <w:rPr>
          <w:rFonts w:ascii="MS PGothic" w:eastAsia="MS PGothic" w:hAnsi="MS PGothic"/>
          <w:sz w:val="32"/>
          <w:szCs w:val="32"/>
          <w:lang w:val="en-GB" w:eastAsia="ja-JP"/>
        </w:rPr>
      </w:pPr>
      <w:r w:rsidRPr="002E0E0E">
        <w:rPr>
          <w:rFonts w:ascii="MS PGothic" w:eastAsia="MS PGothic" w:hAnsi="MS PGothic"/>
          <w:noProof/>
          <w:sz w:val="32"/>
          <w:szCs w:val="32"/>
        </w:rPr>
        <w:drawing>
          <wp:anchor distT="0" distB="0" distL="114300" distR="114300" simplePos="0" relativeHeight="251805696" behindDoc="0" locked="0" layoutInCell="1" allowOverlap="1" wp14:anchorId="769CA461" wp14:editId="725B15F2">
            <wp:simplePos x="0" y="0"/>
            <wp:positionH relativeFrom="column">
              <wp:posOffset>158115</wp:posOffset>
            </wp:positionH>
            <wp:positionV relativeFrom="paragraph">
              <wp:posOffset>109220</wp:posOffset>
            </wp:positionV>
            <wp:extent cx="1327785" cy="542925"/>
            <wp:effectExtent l="38100" t="38100" r="43815" b="47625"/>
            <wp:wrapSquare wrapText="bothSides"/>
            <wp:docPr id="1822" name="Afbeelding 12" descr="M:\PROJECTEN\ClearView C\Manuals\Control Pad\Photos Control Pad\Photoshopped\lines_windows H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M:\PROJECTEN\ClearView C\Manuals\Control Pad\Photos Control Pad\Photoshopped\lines_windows HR.jpg"/>
                    <pic:cNvPicPr>
                      <a:picLocks noChangeAspect="1" noChangeArrowheads="1"/>
                    </pic:cNvPicPr>
                  </pic:nvPicPr>
                  <pic:blipFill>
                    <a:blip r:embed="rId49" cstate="print"/>
                    <a:srcRect/>
                    <a:stretch>
                      <a:fillRect/>
                    </a:stretch>
                  </pic:blipFill>
                  <pic:spPr bwMode="auto">
                    <a:xfrm>
                      <a:off x="0" y="0"/>
                      <a:ext cx="1327785" cy="542925"/>
                    </a:xfrm>
                    <a:prstGeom prst="rect">
                      <a:avLst/>
                    </a:prstGeom>
                    <a:noFill/>
                    <a:ln w="28575">
                      <a:solidFill>
                        <a:schemeClr val="tx1"/>
                      </a:solidFill>
                      <a:miter lim="800000"/>
                      <a:headEnd/>
                      <a:tailEnd/>
                    </a:ln>
                  </pic:spPr>
                </pic:pic>
              </a:graphicData>
            </a:graphic>
          </wp:anchor>
        </w:drawing>
      </w:r>
      <w:r w:rsidRPr="002E0E0E">
        <w:rPr>
          <w:rFonts w:ascii="MS PGothic" w:eastAsia="MS PGothic" w:hAnsi="MS PGothic" w:hint="eastAsia"/>
          <w:sz w:val="32"/>
          <w:szCs w:val="32"/>
          <w:lang w:val="en-GB" w:eastAsia="ja-JP"/>
        </w:rPr>
        <w:t>左から２番めの長方形のラインマーカー/マスキングボタンを押す</w:t>
      </w:r>
      <w:r>
        <w:rPr>
          <w:rFonts w:ascii="MS PGothic" w:eastAsia="MS PGothic" w:hAnsi="MS PGothic" w:hint="eastAsia"/>
          <w:sz w:val="32"/>
          <w:szCs w:val="32"/>
          <w:lang w:val="en-GB" w:eastAsia="ja-JP"/>
        </w:rPr>
        <w:t>と</w:t>
      </w:r>
      <w:r w:rsidRPr="002E0E0E">
        <w:rPr>
          <w:rFonts w:ascii="MS PGothic" w:eastAsia="MS PGothic" w:hAnsi="MS PGothic" w:hint="eastAsia"/>
          <w:sz w:val="32"/>
          <w:szCs w:val="32"/>
          <w:lang w:val="en-GB" w:eastAsia="ja-JP"/>
        </w:rPr>
        <w:t>、ラインマーカー、マスキング、通常のフルスクリーンのカメラ映像に切り替わります。</w:t>
      </w:r>
    </w:p>
    <w:p w14:paraId="3ADEEC20" w14:textId="77777777" w:rsidR="00B06E1E" w:rsidRPr="002E0E0E" w:rsidRDefault="00B06E1E" w:rsidP="00B06E1E">
      <w:pPr>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ラインマーカーは、文章を読みやすくし、筆記を容易にしたいときなどに使用されます。</w:t>
      </w:r>
    </w:p>
    <w:p w14:paraId="151565E3" w14:textId="77777777" w:rsidR="00B06E1E" w:rsidRPr="002E0E0E" w:rsidRDefault="00B06E1E" w:rsidP="00B06E1E">
      <w:pPr>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マスキングは、画面の明るさを減らしたいときや文章の１行あるいは２行に集中する必要があるときに画面の一部をブロックするために使用します。</w:t>
      </w:r>
    </w:p>
    <w:p w14:paraId="70F27C45" w14:textId="77777777" w:rsidR="00B06E1E" w:rsidRPr="002E0E0E" w:rsidRDefault="00B06E1E" w:rsidP="00B06E1E">
      <w:pPr>
        <w:rPr>
          <w:rFonts w:ascii="MS PGothic" w:eastAsia="MS PGothic" w:hAnsi="MS PGothic"/>
          <w:sz w:val="32"/>
          <w:szCs w:val="32"/>
          <w:lang w:val="en-GB" w:eastAsia="ja-JP"/>
        </w:rPr>
      </w:pPr>
    </w:p>
    <w:p w14:paraId="219655DC" w14:textId="77777777" w:rsidR="00B06E1E" w:rsidRPr="00302011" w:rsidRDefault="00B06E1E" w:rsidP="00C71172">
      <w:pPr>
        <w:pStyle w:val="Heading2"/>
        <w:numPr>
          <w:ilvl w:val="1"/>
          <w:numId w:val="78"/>
        </w:numPr>
        <w:rPr>
          <w:rFonts w:ascii="MS PGothic" w:eastAsia="MS PGothic" w:hAnsi="MS PGothic"/>
          <w:b w:val="0"/>
          <w:sz w:val="36"/>
          <w:szCs w:val="36"/>
          <w:lang w:val="en-GB" w:eastAsia="ja-JP"/>
        </w:rPr>
      </w:pPr>
      <w:bookmarkStart w:id="3468" w:name="_Toc74903532"/>
      <w:bookmarkStart w:id="3469" w:name="_Toc454264197"/>
      <w:r w:rsidRPr="00302011">
        <w:rPr>
          <w:rFonts w:ascii="MS PGothic" w:eastAsia="MS PGothic" w:hAnsi="MS PGothic" w:hint="eastAsia"/>
          <w:b w:val="0"/>
          <w:sz w:val="36"/>
          <w:szCs w:val="36"/>
          <w:lang w:val="en-GB" w:eastAsia="ja-JP"/>
        </w:rPr>
        <w:t>ラインマーカー/マスキングの位置調整</w:t>
      </w:r>
      <w:bookmarkEnd w:id="3468"/>
      <w:r>
        <w:rPr>
          <w:rFonts w:ascii="MS PGothic" w:eastAsia="MS PGothic" w:hAnsi="MS PGothic" w:hint="eastAsia"/>
          <w:b w:val="0"/>
          <w:sz w:val="36"/>
          <w:szCs w:val="36"/>
          <w:lang w:val="en-GB" w:eastAsia="ja-JP"/>
        </w:rPr>
        <w:t xml:space="preserve"> </w:t>
      </w:r>
      <w:bookmarkEnd w:id="3469"/>
    </w:p>
    <w:p w14:paraId="1F6896E4" w14:textId="77777777" w:rsidR="00B06E1E" w:rsidRPr="002E0E0E" w:rsidRDefault="00A322AE" w:rsidP="00B06E1E">
      <w:pPr>
        <w:ind w:firstLineChars="100" w:firstLine="280"/>
        <w:rPr>
          <w:rFonts w:ascii="MS PGothic" w:eastAsia="MS PGothic" w:hAnsi="MS PGothic"/>
          <w:sz w:val="32"/>
          <w:szCs w:val="32"/>
          <w:lang w:val="en-GB" w:eastAsia="ja-JP"/>
        </w:rPr>
      </w:pPr>
      <w:r>
        <w:rPr>
          <w:noProof/>
        </w:rPr>
        <w:drawing>
          <wp:anchor distT="0" distB="0" distL="114300" distR="114300" simplePos="0" relativeHeight="251833344" behindDoc="0" locked="0" layoutInCell="1" allowOverlap="1" wp14:anchorId="2B65D6BB" wp14:editId="7CEB9A79">
            <wp:simplePos x="0" y="0"/>
            <wp:positionH relativeFrom="column">
              <wp:posOffset>0</wp:posOffset>
            </wp:positionH>
            <wp:positionV relativeFrom="paragraph">
              <wp:posOffset>38735</wp:posOffset>
            </wp:positionV>
            <wp:extent cx="1676400" cy="895350"/>
            <wp:effectExtent l="0" t="0" r="0" b="0"/>
            <wp:wrapSquare wrapText="bothSides"/>
            <wp:docPr id="1658" name="Afbeelding 1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extLst>
                        <a:ext uri="{28A0092B-C50C-407E-A947-70E740481C1C}">
                          <a14:useLocalDpi xmlns:a14="http://schemas.microsoft.com/office/drawing/2010/main" val="0"/>
                        </a:ext>
                      </a:extLst>
                    </a:blip>
                    <a:stretch>
                      <a:fillRect/>
                    </a:stretch>
                  </pic:blipFill>
                  <pic:spPr>
                    <a:xfrm>
                      <a:off x="0" y="0"/>
                      <a:ext cx="1676400" cy="895350"/>
                    </a:xfrm>
                    <a:prstGeom prst="rect">
                      <a:avLst/>
                    </a:prstGeom>
                  </pic:spPr>
                </pic:pic>
              </a:graphicData>
            </a:graphic>
            <wp14:sizeRelH relativeFrom="page">
              <wp14:pctWidth>0</wp14:pctWidth>
            </wp14:sizeRelH>
            <wp14:sizeRelV relativeFrom="page">
              <wp14:pctHeight>0</wp14:pctHeight>
            </wp14:sizeRelV>
          </wp:anchor>
        </w:drawing>
      </w:r>
      <w:r w:rsidR="00B06E1E" w:rsidRPr="002E0E0E">
        <w:rPr>
          <w:rFonts w:ascii="MS PGothic" w:eastAsia="MS PGothic" w:hAnsi="MS PGothic" w:hint="eastAsia"/>
          <w:sz w:val="32"/>
          <w:szCs w:val="32"/>
          <w:lang w:val="en-GB" w:eastAsia="ja-JP"/>
        </w:rPr>
        <w:t>ラインマーカーやマスキングが起動したらと灰色のラインマーカー/マスキングボタンを３秒間長押ししてください。</w:t>
      </w:r>
      <w:r w:rsidR="00B06E1E">
        <w:rPr>
          <w:rFonts w:ascii="MS PGothic" w:eastAsia="MS PGothic" w:hAnsi="MS PGothic" w:hint="eastAsia"/>
          <w:sz w:val="32"/>
          <w:szCs w:val="32"/>
          <w:lang w:val="en-GB" w:eastAsia="ja-JP"/>
        </w:rPr>
        <w:t>位置調整できる箇所が</w:t>
      </w:r>
      <w:r w:rsidR="00B06E1E" w:rsidRPr="002E0E0E">
        <w:rPr>
          <w:rFonts w:ascii="MS PGothic" w:eastAsia="MS PGothic" w:hAnsi="MS PGothic" w:hint="eastAsia"/>
          <w:sz w:val="32"/>
          <w:szCs w:val="32"/>
          <w:lang w:val="en-GB" w:eastAsia="ja-JP"/>
        </w:rPr>
        <w:t>点滅して、上、下、左、右に移動できることを示します。ズームダイヤルを回して点滅しているラインまたはマスクを動かしてください。次に、ラインマーカー/マスキングボタンを押して、</w:t>
      </w:r>
      <w:r w:rsidR="00B06E1E">
        <w:rPr>
          <w:rFonts w:ascii="MS PGothic" w:eastAsia="MS PGothic" w:hAnsi="MS PGothic" w:hint="eastAsia"/>
          <w:sz w:val="32"/>
          <w:szCs w:val="32"/>
          <w:lang w:val="en-GB" w:eastAsia="ja-JP"/>
        </w:rPr>
        <w:t>反対側</w:t>
      </w:r>
      <w:r w:rsidR="00B06E1E" w:rsidRPr="002E0E0E">
        <w:rPr>
          <w:rFonts w:ascii="MS PGothic" w:eastAsia="MS PGothic" w:hAnsi="MS PGothic" w:hint="eastAsia"/>
          <w:sz w:val="32"/>
          <w:szCs w:val="32"/>
          <w:lang w:val="en-GB" w:eastAsia="ja-JP"/>
        </w:rPr>
        <w:t>のラインやマスクを</w:t>
      </w:r>
      <w:r w:rsidR="00B06E1E">
        <w:rPr>
          <w:rFonts w:ascii="MS PGothic" w:eastAsia="MS PGothic" w:hAnsi="MS PGothic" w:hint="eastAsia"/>
          <w:sz w:val="32"/>
          <w:szCs w:val="32"/>
          <w:lang w:val="en-GB" w:eastAsia="ja-JP"/>
        </w:rPr>
        <w:t>、</w:t>
      </w:r>
      <w:r w:rsidR="00B06E1E" w:rsidRPr="002E0E0E">
        <w:rPr>
          <w:rFonts w:ascii="MS PGothic" w:eastAsia="MS PGothic" w:hAnsi="MS PGothic" w:hint="eastAsia"/>
          <w:sz w:val="32"/>
          <w:szCs w:val="32"/>
          <w:lang w:val="en-GB" w:eastAsia="ja-JP"/>
        </w:rPr>
        <w:t>ズームダイヤルをもう一度回して調節してください。</w:t>
      </w:r>
    </w:p>
    <w:p w14:paraId="0A7164A0" w14:textId="77777777" w:rsidR="00B06E1E" w:rsidRPr="002E0E0E" w:rsidRDefault="00B06E1E" w:rsidP="00B06E1E">
      <w:pPr>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位置調整を終了するためにはラインマーカー/マスキングボタンをもう一度押します。</w:t>
      </w:r>
    </w:p>
    <w:p w14:paraId="3B2DFFA7" w14:textId="77777777" w:rsidR="00B06E1E" w:rsidRPr="0084005E" w:rsidRDefault="00B06E1E" w:rsidP="00B06E1E">
      <w:pPr>
        <w:rPr>
          <w:rFonts w:ascii="MS PGothic" w:eastAsia="MS PGothic" w:hAnsi="MS PGothic"/>
          <w:sz w:val="22"/>
          <w:szCs w:val="32"/>
          <w:lang w:val="en-GB"/>
        </w:rPr>
      </w:pPr>
    </w:p>
    <w:p w14:paraId="6EB585FA" w14:textId="77777777" w:rsidR="00B06E1E" w:rsidRPr="002E0E0E" w:rsidRDefault="00B06E1E" w:rsidP="00C71172">
      <w:pPr>
        <w:pStyle w:val="Heading3"/>
        <w:numPr>
          <w:ilvl w:val="2"/>
          <w:numId w:val="78"/>
        </w:numPr>
        <w:ind w:left="993" w:hanging="993"/>
        <w:rPr>
          <w:rFonts w:ascii="MS PGothic" w:eastAsia="MS PGothic" w:hAnsi="MS PGothic"/>
          <w:b w:val="0"/>
          <w:noProof/>
          <w:sz w:val="36"/>
          <w:szCs w:val="36"/>
          <w:lang w:val="en-US"/>
        </w:rPr>
      </w:pPr>
      <w:bookmarkStart w:id="3470" w:name="_Toc391381764"/>
      <w:bookmarkStart w:id="3471" w:name="_Toc391382104"/>
      <w:bookmarkStart w:id="3472" w:name="_Toc391383436"/>
      <w:bookmarkStart w:id="3473" w:name="_Toc392162881"/>
      <w:bookmarkStart w:id="3474" w:name="_Toc392165638"/>
      <w:bookmarkStart w:id="3475" w:name="_Toc393203939"/>
      <w:bookmarkStart w:id="3476" w:name="_Toc393204845"/>
      <w:bookmarkStart w:id="3477" w:name="_Toc393351646"/>
      <w:bookmarkStart w:id="3478" w:name="_Toc399416525"/>
      <w:bookmarkStart w:id="3479" w:name="_Toc412115451"/>
      <w:bookmarkStart w:id="3480" w:name="_Toc454264198"/>
      <w:bookmarkStart w:id="3481" w:name="_Toc74903533"/>
      <w:r w:rsidRPr="002E0E0E">
        <w:rPr>
          <w:rFonts w:ascii="MS PGothic" w:eastAsia="MS PGothic" w:hAnsi="MS PGothic" w:hint="eastAsia"/>
          <w:b w:val="0"/>
          <w:noProof/>
          <w:sz w:val="36"/>
          <w:szCs w:val="36"/>
          <w:lang w:val="en-US" w:eastAsia="ja-JP"/>
        </w:rPr>
        <w:t>メニューを開く</w:t>
      </w:r>
      <w:bookmarkEnd w:id="3470"/>
      <w:bookmarkEnd w:id="3471"/>
      <w:bookmarkEnd w:id="3472"/>
      <w:bookmarkEnd w:id="3473"/>
      <w:bookmarkEnd w:id="3474"/>
      <w:bookmarkEnd w:id="3475"/>
      <w:bookmarkEnd w:id="3476"/>
      <w:bookmarkEnd w:id="3477"/>
      <w:bookmarkEnd w:id="3478"/>
      <w:bookmarkEnd w:id="3479"/>
      <w:bookmarkEnd w:id="3480"/>
      <w:bookmarkEnd w:id="3481"/>
    </w:p>
    <w:p w14:paraId="44E1BFA1" w14:textId="77777777" w:rsidR="00B06E1E" w:rsidRPr="002E0E0E" w:rsidRDefault="00B06E1E" w:rsidP="00B06E1E">
      <w:pPr>
        <w:ind w:firstLineChars="100" w:firstLine="320"/>
        <w:rPr>
          <w:rFonts w:ascii="MS PGothic" w:eastAsia="MS PGothic" w:hAnsi="MS PGothic"/>
          <w:sz w:val="32"/>
          <w:szCs w:val="32"/>
          <w:lang w:val="en-US" w:eastAsia="ja-JP"/>
        </w:rPr>
      </w:pPr>
      <w:r w:rsidRPr="002E0E0E">
        <w:rPr>
          <w:rFonts w:ascii="MS PGothic" w:eastAsia="MS PGothic" w:hAnsi="MS PGothic"/>
          <w:noProof/>
          <w:sz w:val="32"/>
          <w:szCs w:val="32"/>
        </w:rPr>
        <w:drawing>
          <wp:anchor distT="0" distB="0" distL="114300" distR="114300" simplePos="0" relativeHeight="251808768" behindDoc="0" locked="0" layoutInCell="1" allowOverlap="1" wp14:anchorId="75920C4A" wp14:editId="7EEE684B">
            <wp:simplePos x="0" y="0"/>
            <wp:positionH relativeFrom="column">
              <wp:posOffset>25400</wp:posOffset>
            </wp:positionH>
            <wp:positionV relativeFrom="paragraph">
              <wp:posOffset>56515</wp:posOffset>
            </wp:positionV>
            <wp:extent cx="1278255" cy="539750"/>
            <wp:effectExtent l="38100" t="38100" r="36195" b="31750"/>
            <wp:wrapSquare wrapText="bothSides"/>
            <wp:docPr id="1824"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51" cstate="print"/>
                    <a:srcRect/>
                    <a:stretch>
                      <a:fillRect/>
                    </a:stretch>
                  </pic:blipFill>
                  <pic:spPr bwMode="auto">
                    <a:xfrm>
                      <a:off x="0" y="0"/>
                      <a:ext cx="1278255" cy="539750"/>
                    </a:xfrm>
                    <a:prstGeom prst="rect">
                      <a:avLst/>
                    </a:prstGeom>
                    <a:noFill/>
                    <a:ln w="28575">
                      <a:solidFill>
                        <a:schemeClr val="tx1"/>
                      </a:solidFill>
                      <a:miter lim="800000"/>
                      <a:headEnd/>
                      <a:tailEnd/>
                    </a:ln>
                  </pic:spPr>
                </pic:pic>
              </a:graphicData>
            </a:graphic>
          </wp:anchor>
        </w:drawing>
      </w:r>
      <w:r w:rsidRPr="002E0E0E">
        <w:rPr>
          <w:rFonts w:ascii="MS PGothic" w:eastAsia="MS PGothic" w:hAnsi="MS PGothic" w:hint="eastAsia"/>
          <w:sz w:val="32"/>
          <w:szCs w:val="32"/>
          <w:lang w:val="en-US" w:eastAsia="ja-JP"/>
        </w:rPr>
        <w:t>前面の中央にある「MENU」と表示されている青い長方形のボタン押すと、いろいろな設定のメニューが表示されます。メニューについての詳細は、</w:t>
      </w:r>
      <w:r>
        <w:rPr>
          <w:rFonts w:ascii="MS PGothic" w:eastAsia="MS PGothic" w:hAnsi="MS PGothic" w:hint="eastAsia"/>
          <w:sz w:val="32"/>
          <w:szCs w:val="32"/>
          <w:lang w:val="en-US" w:eastAsia="ja-JP"/>
        </w:rPr>
        <w:t>「4.　クリアビューＣメニュー」</w:t>
      </w:r>
      <w:r w:rsidRPr="002E0E0E">
        <w:rPr>
          <w:rFonts w:ascii="MS PGothic" w:eastAsia="MS PGothic" w:hAnsi="MS PGothic" w:hint="eastAsia"/>
          <w:sz w:val="32"/>
          <w:szCs w:val="32"/>
          <w:lang w:val="en-US" w:eastAsia="ja-JP"/>
        </w:rPr>
        <w:t>をご覧ください。</w:t>
      </w:r>
    </w:p>
    <w:p w14:paraId="23816E6A" w14:textId="77777777" w:rsidR="00B06E1E" w:rsidRPr="0084005E" w:rsidRDefault="00B06E1E" w:rsidP="00B06E1E">
      <w:pPr>
        <w:rPr>
          <w:rFonts w:ascii="MS PGothic" w:eastAsia="MS PGothic" w:hAnsi="MS PGothic"/>
          <w:sz w:val="22"/>
          <w:szCs w:val="32"/>
          <w:lang w:val="en-GB" w:eastAsia="ja-JP"/>
        </w:rPr>
      </w:pPr>
    </w:p>
    <w:p w14:paraId="377593B4" w14:textId="77777777" w:rsidR="00B06E1E" w:rsidRPr="003170D2" w:rsidRDefault="00B06E1E" w:rsidP="00C71172">
      <w:pPr>
        <w:pStyle w:val="Heading3"/>
        <w:numPr>
          <w:ilvl w:val="2"/>
          <w:numId w:val="78"/>
        </w:numPr>
        <w:ind w:left="993" w:hanging="993"/>
        <w:rPr>
          <w:rFonts w:ascii="MS PGothic" w:eastAsia="MS PGothic" w:hAnsi="MS PGothic"/>
          <w:b w:val="0"/>
          <w:sz w:val="36"/>
          <w:szCs w:val="36"/>
          <w:lang w:val="en-GB" w:eastAsia="ja-JP"/>
        </w:rPr>
      </w:pPr>
      <w:bookmarkStart w:id="3482" w:name="_Toc399416526"/>
      <w:bookmarkStart w:id="3483" w:name="_Toc412115452"/>
      <w:bookmarkStart w:id="3484" w:name="_Toc74903534"/>
      <w:bookmarkStart w:id="3485" w:name="_Toc454264199"/>
      <w:bookmarkStart w:id="3486" w:name="_Toc391381765"/>
      <w:bookmarkStart w:id="3487" w:name="_Toc391382105"/>
      <w:bookmarkStart w:id="3488" w:name="_Toc391383437"/>
      <w:bookmarkStart w:id="3489" w:name="_Toc392162882"/>
      <w:bookmarkStart w:id="3490" w:name="_Toc392165639"/>
      <w:bookmarkStart w:id="3491" w:name="_Toc393203940"/>
      <w:bookmarkStart w:id="3492" w:name="_Toc393204846"/>
      <w:bookmarkStart w:id="3493" w:name="_Toc393351647"/>
      <w:r w:rsidRPr="002E0E0E">
        <w:rPr>
          <w:rFonts w:ascii="MS PGothic" w:eastAsia="MS PGothic" w:hAnsi="MS PGothic" w:hint="eastAsia"/>
          <w:b w:val="0"/>
          <w:sz w:val="36"/>
          <w:szCs w:val="36"/>
          <w:lang w:val="en-GB" w:eastAsia="ja-JP"/>
        </w:rPr>
        <w:t>コンピューターおよび外部ソースとの映像の切り替え</w:t>
      </w:r>
      <w:bookmarkEnd w:id="3482"/>
      <w:bookmarkEnd w:id="3483"/>
      <w:bookmarkEnd w:id="3484"/>
      <w:r>
        <w:rPr>
          <w:rFonts w:ascii="MS PGothic" w:eastAsia="MS PGothic" w:hAnsi="MS PGothic" w:hint="eastAsia"/>
          <w:b w:val="0"/>
          <w:sz w:val="36"/>
          <w:szCs w:val="36"/>
          <w:lang w:val="en-GB" w:eastAsia="ja-JP"/>
        </w:rPr>
        <w:t xml:space="preserve">　　</w:t>
      </w:r>
      <w:bookmarkEnd w:id="3485"/>
    </w:p>
    <w:bookmarkEnd w:id="3486"/>
    <w:bookmarkEnd w:id="3487"/>
    <w:bookmarkEnd w:id="3488"/>
    <w:bookmarkEnd w:id="3489"/>
    <w:bookmarkEnd w:id="3490"/>
    <w:bookmarkEnd w:id="3491"/>
    <w:bookmarkEnd w:id="3492"/>
    <w:bookmarkEnd w:id="3493"/>
    <w:p w14:paraId="34B026E6" w14:textId="77777777" w:rsidR="00B06E1E" w:rsidRPr="002E0E0E" w:rsidRDefault="00B06E1E" w:rsidP="00B06E1E">
      <w:pPr>
        <w:ind w:firstLineChars="100" w:firstLine="320"/>
        <w:rPr>
          <w:rFonts w:ascii="MS PGothic" w:eastAsia="MS PGothic" w:hAnsi="MS PGothic"/>
          <w:sz w:val="32"/>
          <w:szCs w:val="32"/>
          <w:lang w:val="en-GB" w:eastAsia="ja-JP"/>
        </w:rPr>
      </w:pPr>
      <w:r w:rsidRPr="002E0E0E">
        <w:rPr>
          <w:rFonts w:ascii="MS PGothic" w:eastAsia="MS PGothic" w:hAnsi="MS PGothic"/>
          <w:noProof/>
          <w:sz w:val="32"/>
          <w:szCs w:val="32"/>
        </w:rPr>
        <w:drawing>
          <wp:anchor distT="0" distB="0" distL="114300" distR="114300" simplePos="0" relativeHeight="251807744" behindDoc="0" locked="0" layoutInCell="1" allowOverlap="1" wp14:anchorId="1B23F75D" wp14:editId="4DD576D6">
            <wp:simplePos x="0" y="0"/>
            <wp:positionH relativeFrom="column">
              <wp:posOffset>22860</wp:posOffset>
            </wp:positionH>
            <wp:positionV relativeFrom="paragraph">
              <wp:posOffset>128270</wp:posOffset>
            </wp:positionV>
            <wp:extent cx="1264920" cy="545465"/>
            <wp:effectExtent l="38100" t="38100" r="30480" b="45085"/>
            <wp:wrapSquare wrapText="bothSides"/>
            <wp:docPr id="1825" name="Afbeelding 13" descr="M:\PROJECTEN\ClearView C\Manuals\Control Pad\Photos Control Pad\Photoshopped\PC HR.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M:\PROJECTEN\ClearView C\Manuals\Control Pad\Photos Control Pad\Photoshopped\PC HR.jpg"/>
                    <pic:cNvPicPr>
                      <a:picLocks noChangeAspect="1" noChangeArrowheads="1"/>
                    </pic:cNvPicPr>
                  </pic:nvPicPr>
                  <pic:blipFill>
                    <a:blip r:embed="rId52" cstate="print"/>
                    <a:srcRect/>
                    <a:stretch>
                      <a:fillRect/>
                    </a:stretch>
                  </pic:blipFill>
                  <pic:spPr bwMode="auto">
                    <a:xfrm>
                      <a:off x="0" y="0"/>
                      <a:ext cx="1264920" cy="545465"/>
                    </a:xfrm>
                    <a:prstGeom prst="rect">
                      <a:avLst/>
                    </a:prstGeom>
                    <a:noFill/>
                    <a:ln w="28575">
                      <a:solidFill>
                        <a:schemeClr val="tx1"/>
                      </a:solidFill>
                      <a:miter lim="800000"/>
                      <a:headEnd/>
                      <a:tailEnd/>
                    </a:ln>
                  </pic:spPr>
                </pic:pic>
              </a:graphicData>
            </a:graphic>
          </wp:anchor>
        </w:drawing>
      </w:r>
      <w:r w:rsidRPr="002E0E0E">
        <w:rPr>
          <w:rFonts w:ascii="MS PGothic" w:eastAsia="MS PGothic" w:hAnsi="MS PGothic" w:cs="Arial"/>
          <w:sz w:val="32"/>
          <w:szCs w:val="32"/>
          <w:lang w:val="en-GB"/>
        </w:rPr>
        <w:t>クリアビューＣ</w:t>
      </w:r>
      <w:r w:rsidRPr="002E0E0E">
        <w:rPr>
          <w:rFonts w:ascii="MS PGothic" w:eastAsia="MS PGothic" w:hAnsi="MS PGothic" w:cs="Arial" w:hint="eastAsia"/>
          <w:sz w:val="32"/>
          <w:szCs w:val="32"/>
          <w:lang w:val="en-GB" w:eastAsia="ja-JP"/>
        </w:rPr>
        <w:t>にはコンピューターやビデオカメラ</w:t>
      </w:r>
      <w:r>
        <w:rPr>
          <w:rFonts w:ascii="MS PGothic" w:eastAsia="MS PGothic" w:hAnsi="MS PGothic" w:cs="Arial" w:hint="eastAsia"/>
          <w:sz w:val="32"/>
          <w:szCs w:val="32"/>
          <w:lang w:val="en-GB" w:eastAsia="ja-JP"/>
        </w:rPr>
        <w:t>、カメラ付きスマートホン</w:t>
      </w:r>
      <w:r w:rsidRPr="002E0E0E">
        <w:rPr>
          <w:rFonts w:ascii="MS PGothic" w:eastAsia="MS PGothic" w:hAnsi="MS PGothic" w:cs="Arial" w:hint="eastAsia"/>
          <w:sz w:val="32"/>
          <w:szCs w:val="32"/>
          <w:lang w:val="en-GB" w:eastAsia="ja-JP"/>
        </w:rPr>
        <w:t>などの外部ソースを接続することができます。それらをモニターに表示させるときは、右から２番目の矢印のマークがあるPCボタンを押すごとに</w:t>
      </w:r>
      <w:r w:rsidRPr="002E0E0E">
        <w:rPr>
          <w:rFonts w:ascii="MS PGothic" w:eastAsia="MS PGothic" w:hAnsi="MS PGothic" w:cs="Arial"/>
          <w:sz w:val="32"/>
          <w:szCs w:val="32"/>
          <w:lang w:val="en-GB" w:eastAsia="ja-JP"/>
        </w:rPr>
        <w:t>クリアビューＣ</w:t>
      </w:r>
      <w:r w:rsidRPr="002E0E0E">
        <w:rPr>
          <w:rFonts w:ascii="MS PGothic" w:eastAsia="MS PGothic" w:hAnsi="MS PGothic" w:cs="Arial" w:hint="eastAsia"/>
          <w:sz w:val="32"/>
          <w:szCs w:val="32"/>
          <w:lang w:val="en-GB" w:eastAsia="ja-JP"/>
        </w:rPr>
        <w:t>内蔵カメラの映像と外部ソースの映像を交互に切り替え表示します。</w:t>
      </w:r>
    </w:p>
    <w:p w14:paraId="64D11C78" w14:textId="77777777" w:rsidR="00B06E1E" w:rsidRPr="00436FFC" w:rsidRDefault="00B06E1E" w:rsidP="00B06E1E">
      <w:pPr>
        <w:rPr>
          <w:rFonts w:ascii="MS PGothic" w:eastAsia="MS PGothic" w:hAnsi="MS PGothic"/>
          <w:sz w:val="22"/>
          <w:szCs w:val="32"/>
          <w:lang w:val="en-GB" w:eastAsia="ja-JP"/>
        </w:rPr>
      </w:pPr>
    </w:p>
    <w:p w14:paraId="453E1C68" w14:textId="77777777" w:rsidR="00B06E1E" w:rsidRPr="002E0E0E" w:rsidRDefault="00B06E1E" w:rsidP="00B06E1E">
      <w:pPr>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コンピューターやビデオカメラ</w:t>
      </w:r>
      <w:r>
        <w:rPr>
          <w:rFonts w:ascii="MS PGothic" w:eastAsia="MS PGothic" w:hAnsi="MS PGothic" w:hint="eastAsia"/>
          <w:sz w:val="32"/>
          <w:szCs w:val="32"/>
          <w:lang w:val="en-GB" w:eastAsia="ja-JP"/>
        </w:rPr>
        <w:t>や</w:t>
      </w:r>
      <w:r>
        <w:rPr>
          <w:rFonts w:ascii="MS PGothic" w:eastAsia="MS PGothic" w:hAnsi="MS PGothic" w:cs="Arial" w:hint="eastAsia"/>
          <w:sz w:val="32"/>
          <w:szCs w:val="32"/>
          <w:lang w:val="en-GB" w:eastAsia="ja-JP"/>
        </w:rPr>
        <w:t>カメラ付きスマートホン</w:t>
      </w:r>
      <w:r w:rsidRPr="002E0E0E">
        <w:rPr>
          <w:rFonts w:ascii="MS PGothic" w:eastAsia="MS PGothic" w:hAnsi="MS PGothic" w:hint="eastAsia"/>
          <w:sz w:val="32"/>
          <w:szCs w:val="32"/>
          <w:lang w:val="en-GB" w:eastAsia="ja-JP"/>
        </w:rPr>
        <w:t>は、モニターの後ろのカメラ・ボックスにある入力端子「HDMI IN（タイプA）」に接続してください。</w:t>
      </w:r>
    </w:p>
    <w:p w14:paraId="7AD4A26F"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hint="eastAsia"/>
          <w:sz w:val="32"/>
          <w:szCs w:val="32"/>
          <w:lang w:val="en-GB" w:eastAsia="ja-JP"/>
        </w:rPr>
        <w:t>コンピューターの映像を</w:t>
      </w:r>
      <w:r w:rsidRPr="002E0E0E">
        <w:rPr>
          <w:rFonts w:ascii="MS PGothic" w:eastAsia="MS PGothic" w:hAnsi="MS PGothic" w:cs="Arial"/>
          <w:sz w:val="32"/>
          <w:szCs w:val="32"/>
          <w:lang w:val="en-GB"/>
        </w:rPr>
        <w:t>クリアビューＣ</w:t>
      </w:r>
      <w:r w:rsidRPr="002E0E0E">
        <w:rPr>
          <w:rFonts w:ascii="MS PGothic" w:eastAsia="MS PGothic" w:hAnsi="MS PGothic" w:cs="Arial" w:hint="eastAsia"/>
          <w:sz w:val="32"/>
          <w:szCs w:val="32"/>
          <w:lang w:val="en-GB" w:eastAsia="ja-JP"/>
        </w:rPr>
        <w:t>で正しく表示させるためには、コンピューターの解像度の設定を</w:t>
      </w:r>
      <w:r w:rsidRPr="002E0E0E">
        <w:rPr>
          <w:rFonts w:ascii="MS PGothic" w:eastAsia="MS PGothic" w:hAnsi="MS PGothic" w:cs="Arial"/>
          <w:sz w:val="32"/>
          <w:szCs w:val="32"/>
          <w:lang w:val="en-GB"/>
        </w:rPr>
        <w:t>1920 x 1080</w:t>
      </w:r>
      <w:r w:rsidRPr="002E0E0E">
        <w:rPr>
          <w:rFonts w:ascii="MS PGothic" w:eastAsia="MS PGothic" w:hAnsi="MS PGothic" w:cs="Arial" w:hint="eastAsia"/>
          <w:sz w:val="32"/>
          <w:szCs w:val="32"/>
          <w:lang w:val="en-GB" w:eastAsia="ja-JP"/>
        </w:rPr>
        <w:t>に設定してください。</w:t>
      </w:r>
    </w:p>
    <w:p w14:paraId="4A6888AA" w14:textId="77777777" w:rsidR="00B06E1E" w:rsidRPr="00436FFC" w:rsidRDefault="00B06E1E" w:rsidP="00B06E1E">
      <w:pPr>
        <w:rPr>
          <w:rFonts w:ascii="MS PGothic" w:eastAsia="MS PGothic" w:hAnsi="MS PGothic" w:cs="Arial"/>
          <w:sz w:val="22"/>
          <w:szCs w:val="32"/>
          <w:lang w:val="en-GB" w:eastAsia="ja-JP"/>
        </w:rPr>
      </w:pPr>
    </w:p>
    <w:p w14:paraId="274FC3D7"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注）コンピューター</w:t>
      </w:r>
      <w:r>
        <w:rPr>
          <w:rFonts w:ascii="MS PGothic" w:eastAsia="MS PGothic" w:hAnsi="MS PGothic" w:cs="Arial" w:hint="eastAsia"/>
          <w:sz w:val="32"/>
          <w:szCs w:val="32"/>
          <w:lang w:val="en-GB" w:eastAsia="ja-JP"/>
        </w:rPr>
        <w:t>などの</w:t>
      </w:r>
      <w:r w:rsidRPr="002E0E0E">
        <w:rPr>
          <w:rFonts w:ascii="MS PGothic" w:eastAsia="MS PGothic" w:hAnsi="MS PGothic" w:cs="Arial" w:hint="eastAsia"/>
          <w:sz w:val="32"/>
          <w:szCs w:val="32"/>
          <w:lang w:val="en-GB" w:eastAsia="ja-JP"/>
        </w:rPr>
        <w:t>機種によっては、解像度の設定を</w:t>
      </w:r>
      <w:r w:rsidRPr="002E0E0E">
        <w:rPr>
          <w:rFonts w:ascii="MS PGothic" w:eastAsia="MS PGothic" w:hAnsi="MS PGothic" w:cs="Arial"/>
          <w:sz w:val="32"/>
          <w:szCs w:val="32"/>
          <w:lang w:val="en-GB"/>
        </w:rPr>
        <w:t>1920 x 1080</w:t>
      </w:r>
      <w:r w:rsidRPr="002E0E0E">
        <w:rPr>
          <w:rFonts w:ascii="MS PGothic" w:eastAsia="MS PGothic" w:hAnsi="MS PGothic" w:cs="Arial" w:hint="eastAsia"/>
          <w:sz w:val="32"/>
          <w:szCs w:val="32"/>
          <w:lang w:val="en-GB" w:eastAsia="ja-JP"/>
        </w:rPr>
        <w:t>に設定できない場合があります。</w:t>
      </w:r>
    </w:p>
    <w:p w14:paraId="3A18E007" w14:textId="77777777" w:rsidR="00B06E1E" w:rsidRPr="0084005E" w:rsidRDefault="00B06E1E" w:rsidP="00B06E1E">
      <w:pPr>
        <w:jc w:val="left"/>
        <w:rPr>
          <w:rFonts w:ascii="MS PGothic" w:eastAsia="MS PGothic" w:hAnsi="MS PGothic" w:cs="Arial"/>
          <w:bCs/>
          <w:sz w:val="24"/>
          <w:szCs w:val="36"/>
          <w:lang w:val="en-GB" w:eastAsia="ja-JP"/>
        </w:rPr>
      </w:pPr>
      <w:bookmarkStart w:id="3494" w:name="_Toc391381766"/>
      <w:bookmarkStart w:id="3495" w:name="_Toc391382106"/>
      <w:bookmarkStart w:id="3496" w:name="_Toc391383438"/>
      <w:bookmarkStart w:id="3497" w:name="_Toc392162883"/>
      <w:bookmarkStart w:id="3498" w:name="_Toc392165640"/>
      <w:bookmarkStart w:id="3499" w:name="_Toc393203941"/>
      <w:bookmarkStart w:id="3500" w:name="_Toc393204847"/>
      <w:bookmarkStart w:id="3501" w:name="_Toc393351648"/>
      <w:bookmarkStart w:id="3502" w:name="_Toc399416527"/>
      <w:bookmarkStart w:id="3503" w:name="_Toc412115453"/>
      <w:bookmarkStart w:id="3504" w:name="_Toc454264200"/>
    </w:p>
    <w:p w14:paraId="67574CF9" w14:textId="77777777" w:rsidR="00B06E1E" w:rsidRPr="002E0E0E" w:rsidRDefault="00B06E1E" w:rsidP="00C71172">
      <w:pPr>
        <w:pStyle w:val="Heading3"/>
        <w:numPr>
          <w:ilvl w:val="2"/>
          <w:numId w:val="78"/>
        </w:numPr>
        <w:ind w:left="993" w:hanging="993"/>
        <w:rPr>
          <w:rFonts w:ascii="MS PGothic" w:eastAsia="MS PGothic" w:hAnsi="MS PGothic"/>
          <w:b w:val="0"/>
          <w:sz w:val="36"/>
          <w:szCs w:val="36"/>
          <w:lang w:val="en-GB"/>
        </w:rPr>
      </w:pPr>
      <w:bookmarkStart w:id="3505" w:name="_Toc74903535"/>
      <w:r w:rsidRPr="002E0E0E">
        <w:rPr>
          <w:rFonts w:ascii="MS PGothic" w:eastAsia="MS PGothic" w:hAnsi="MS PGothic" w:hint="eastAsia"/>
          <w:b w:val="0"/>
          <w:sz w:val="36"/>
          <w:szCs w:val="36"/>
          <w:lang w:val="en-GB" w:eastAsia="ja-JP"/>
        </w:rPr>
        <w:t>オートフォーカスのロック機能</w:t>
      </w:r>
      <w:bookmarkEnd w:id="3494"/>
      <w:bookmarkEnd w:id="3495"/>
      <w:bookmarkEnd w:id="3496"/>
      <w:bookmarkEnd w:id="3497"/>
      <w:bookmarkEnd w:id="3498"/>
      <w:bookmarkEnd w:id="3499"/>
      <w:bookmarkEnd w:id="3500"/>
      <w:bookmarkEnd w:id="3501"/>
      <w:bookmarkEnd w:id="3502"/>
      <w:bookmarkEnd w:id="3503"/>
      <w:bookmarkEnd w:id="3504"/>
      <w:bookmarkEnd w:id="3505"/>
    </w:p>
    <w:p w14:paraId="1B30E3E5" w14:textId="77777777" w:rsidR="00B06E1E" w:rsidRPr="002E0E0E" w:rsidRDefault="00B06E1E" w:rsidP="00B06E1E">
      <w:pPr>
        <w:tabs>
          <w:tab w:val="left" w:pos="9900"/>
        </w:tabs>
        <w:ind w:firstLineChars="100" w:firstLine="320"/>
        <w:rPr>
          <w:rFonts w:ascii="MS PGothic" w:eastAsia="MS PGothic" w:hAnsi="MS PGothic"/>
          <w:sz w:val="32"/>
          <w:szCs w:val="32"/>
          <w:lang w:val="en-GB" w:eastAsia="ja-JP"/>
        </w:rPr>
      </w:pPr>
      <w:r w:rsidRPr="002E0E0E">
        <w:rPr>
          <w:rFonts w:ascii="MS PGothic" w:eastAsia="MS PGothic" w:hAnsi="MS PGothic"/>
          <w:noProof/>
          <w:sz w:val="32"/>
          <w:szCs w:val="32"/>
        </w:rPr>
        <w:drawing>
          <wp:anchor distT="0" distB="0" distL="114300" distR="114300" simplePos="0" relativeHeight="251822080" behindDoc="0" locked="0" layoutInCell="1" allowOverlap="1" wp14:anchorId="113CD799" wp14:editId="6627B29D">
            <wp:simplePos x="0" y="0"/>
            <wp:positionH relativeFrom="column">
              <wp:posOffset>24130</wp:posOffset>
            </wp:positionH>
            <wp:positionV relativeFrom="paragraph">
              <wp:posOffset>88900</wp:posOffset>
            </wp:positionV>
            <wp:extent cx="1259840" cy="541655"/>
            <wp:effectExtent l="57150" t="38100" r="35560" b="10795"/>
            <wp:wrapSquare wrapText="bothSides"/>
            <wp:docPr id="1826" name="Afbeelding 15" descr="M:\PROJECTEN\ClearView C\Manuals\Control Pad\Photos Control Pad\autofoc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Control Pad\Photos Control Pad\autofocus.jpg"/>
                    <pic:cNvPicPr>
                      <a:picLocks noChangeAspect="1" noChangeArrowheads="1"/>
                    </pic:cNvPicPr>
                  </pic:nvPicPr>
                  <pic:blipFill>
                    <a:blip r:embed="rId53" cstate="print"/>
                    <a:srcRect/>
                    <a:stretch>
                      <a:fillRect/>
                    </a:stretch>
                  </pic:blipFill>
                  <pic:spPr bwMode="auto">
                    <a:xfrm>
                      <a:off x="0" y="0"/>
                      <a:ext cx="1259840" cy="541655"/>
                    </a:xfrm>
                    <a:prstGeom prst="rect">
                      <a:avLst/>
                    </a:prstGeom>
                    <a:noFill/>
                    <a:ln w="28575">
                      <a:solidFill>
                        <a:schemeClr val="tx1"/>
                      </a:solidFill>
                      <a:miter lim="800000"/>
                      <a:headEnd/>
                      <a:tailEnd/>
                    </a:ln>
                  </pic:spPr>
                </pic:pic>
              </a:graphicData>
            </a:graphic>
          </wp:anchor>
        </w:drawing>
      </w:r>
      <w:r w:rsidRPr="002E0E0E">
        <w:rPr>
          <w:rFonts w:ascii="MS PGothic" w:eastAsia="MS PGothic" w:hAnsi="MS PGothic" w:hint="eastAsia"/>
          <w:sz w:val="32"/>
          <w:szCs w:val="32"/>
          <w:lang w:val="en-GB" w:eastAsia="ja-JP"/>
        </w:rPr>
        <w:t>クリアビューＣは、常にシャープな画像を撮影する連続オートフォーカス機能を備えています。クリアビューＣは、連続オートフォーカスモードで起動します。</w:t>
      </w:r>
    </w:p>
    <w:p w14:paraId="3DA39033" w14:textId="77777777" w:rsidR="00B06E1E" w:rsidRPr="002E0E0E" w:rsidRDefault="00B06E1E" w:rsidP="00B06E1E">
      <w:pPr>
        <w:tabs>
          <w:tab w:val="left" w:pos="9900"/>
        </w:tabs>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一番右の突起のある鉛筆アイコンのフォーカスボタンを押すと、オートフォーカス機能が動作してから停止し、焦点が対象物に固定されます。この機能は筆記や、絵を描くときや工作のときに役立つことがあります。オートフォーカス機能が停止になっている場合には、鉛筆のアイコンが表示されます。オートフォーカスを有効にするには、オートフォーカスボタンを押します。鉛筆アイコンが消えます。</w:t>
      </w:r>
    </w:p>
    <w:p w14:paraId="46DFBD5C" w14:textId="77777777" w:rsidR="00B06E1E" w:rsidRPr="0084005E" w:rsidRDefault="00B06E1E" w:rsidP="00B06E1E">
      <w:pPr>
        <w:jc w:val="left"/>
        <w:rPr>
          <w:rFonts w:ascii="MS PGothic" w:eastAsia="MS PGothic" w:hAnsi="MS PGothic" w:cs="Arial"/>
          <w:b/>
          <w:bCs/>
          <w:iCs/>
          <w:sz w:val="22"/>
          <w:szCs w:val="36"/>
          <w:lang w:val="en-GB" w:eastAsia="ja-JP"/>
        </w:rPr>
      </w:pPr>
      <w:bookmarkStart w:id="3506" w:name="_Toc391381767"/>
      <w:bookmarkStart w:id="3507" w:name="_Toc391382107"/>
      <w:bookmarkStart w:id="3508" w:name="_Toc391383439"/>
      <w:bookmarkStart w:id="3509" w:name="_Toc392162884"/>
      <w:bookmarkStart w:id="3510" w:name="_Toc392165641"/>
      <w:bookmarkStart w:id="3511" w:name="_Toc393203942"/>
      <w:bookmarkStart w:id="3512" w:name="_Toc393204848"/>
      <w:bookmarkStart w:id="3513" w:name="_Toc393351649"/>
      <w:bookmarkStart w:id="3514" w:name="_Toc399416528"/>
    </w:p>
    <w:p w14:paraId="10703B2E" w14:textId="77777777" w:rsidR="00B06E1E" w:rsidRPr="002E0E0E" w:rsidRDefault="00B06E1E" w:rsidP="00C71172">
      <w:pPr>
        <w:pStyle w:val="Heading2"/>
        <w:numPr>
          <w:ilvl w:val="1"/>
          <w:numId w:val="78"/>
        </w:numPr>
        <w:ind w:left="993" w:hanging="993"/>
        <w:rPr>
          <w:rFonts w:ascii="MS PGothic" w:eastAsia="MS PGothic" w:hAnsi="MS PGothic"/>
          <w:sz w:val="36"/>
          <w:szCs w:val="36"/>
          <w:lang w:val="en-GB" w:eastAsia="ja-JP"/>
        </w:rPr>
      </w:pPr>
      <w:bookmarkStart w:id="3515" w:name="_Toc412115454"/>
      <w:bookmarkStart w:id="3516" w:name="_Toc454264201"/>
      <w:bookmarkStart w:id="3517" w:name="_Toc74903536"/>
      <w:r w:rsidRPr="002E0E0E">
        <w:rPr>
          <w:rFonts w:ascii="MS PGothic" w:eastAsia="MS PGothic" w:hAnsi="MS PGothic" w:hint="eastAsia"/>
          <w:sz w:val="36"/>
          <w:szCs w:val="36"/>
          <w:lang w:val="en-GB" w:eastAsia="ja-JP"/>
        </w:rPr>
        <w:t>コントローラーのバッテリー</w:t>
      </w:r>
      <w:bookmarkEnd w:id="3506"/>
      <w:bookmarkEnd w:id="3507"/>
      <w:bookmarkEnd w:id="3508"/>
      <w:bookmarkEnd w:id="3509"/>
      <w:bookmarkEnd w:id="3510"/>
      <w:bookmarkEnd w:id="3511"/>
      <w:bookmarkEnd w:id="3512"/>
      <w:bookmarkEnd w:id="3513"/>
      <w:bookmarkEnd w:id="3514"/>
      <w:bookmarkEnd w:id="3515"/>
      <w:bookmarkEnd w:id="3516"/>
      <w:bookmarkEnd w:id="3517"/>
    </w:p>
    <w:p w14:paraId="3C9B1580" w14:textId="77777777" w:rsidR="00B06E1E" w:rsidRDefault="00B06E1E" w:rsidP="00B06E1E">
      <w:pPr>
        <w:ind w:firstLineChars="100" w:firstLine="320"/>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クリアビューＣのコントローラーには、</w:t>
      </w:r>
      <w:r>
        <w:rPr>
          <w:rFonts w:ascii="MS PGothic" w:eastAsia="MS PGothic" w:hAnsi="MS PGothic" w:hint="eastAsia"/>
          <w:sz w:val="32"/>
          <w:szCs w:val="32"/>
          <w:lang w:val="en-GB" w:eastAsia="ja-JP"/>
        </w:rPr>
        <w:t>ボタン</w:t>
      </w:r>
      <w:r w:rsidRPr="002E0E0E">
        <w:rPr>
          <w:rFonts w:ascii="MS PGothic" w:eastAsia="MS PGothic" w:hAnsi="MS PGothic" w:hint="eastAsia"/>
          <w:sz w:val="32"/>
          <w:szCs w:val="32"/>
          <w:lang w:val="en-GB" w:eastAsia="ja-JP"/>
        </w:rPr>
        <w:t>電池</w:t>
      </w:r>
      <w:r w:rsidRPr="002E0E0E">
        <w:rPr>
          <w:rFonts w:ascii="MS PGothic" w:eastAsia="MS PGothic" w:hAnsi="MS PGothic"/>
          <w:sz w:val="32"/>
          <w:szCs w:val="32"/>
          <w:lang w:val="en-GB" w:eastAsia="ja-JP"/>
        </w:rPr>
        <w:t>CR2025</w:t>
      </w:r>
      <w:r w:rsidRPr="002E0E0E">
        <w:rPr>
          <w:rFonts w:ascii="MS PGothic" w:eastAsia="MS PGothic" w:hAnsi="MS PGothic" w:hint="eastAsia"/>
          <w:sz w:val="32"/>
          <w:szCs w:val="32"/>
          <w:lang w:val="en-GB" w:eastAsia="ja-JP"/>
        </w:rPr>
        <w:t>を２個使用しています。これらの電池寿命は</w:t>
      </w:r>
      <w:r>
        <w:rPr>
          <w:rFonts w:ascii="MS PGothic" w:eastAsia="MS PGothic" w:hAnsi="MS PGothic" w:hint="eastAsia"/>
          <w:sz w:val="32"/>
          <w:szCs w:val="32"/>
          <w:lang w:val="en-GB" w:eastAsia="ja-JP"/>
        </w:rPr>
        <w:t>通常</w:t>
      </w:r>
      <w:r w:rsidRPr="002E0E0E">
        <w:rPr>
          <w:rFonts w:ascii="MS PGothic" w:eastAsia="MS PGothic" w:hAnsi="MS PGothic" w:hint="eastAsia"/>
          <w:sz w:val="32"/>
          <w:szCs w:val="32"/>
          <w:lang w:val="en-GB" w:eastAsia="ja-JP"/>
        </w:rPr>
        <w:t>２〜３年です。コントローラーのボタン操作が効かなくなったとき、２年以上電池を交換していない場合は、電池を交換してください。電池交換は、コントローラーの裏の側面の電池蓋を丁寧に開け、２個とも電池を交換してください。</w:t>
      </w:r>
    </w:p>
    <w:tbl>
      <w:tblPr>
        <w:tblStyle w:val="TableGrid"/>
        <w:tblW w:w="10159" w:type="dxa"/>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122"/>
        <w:gridCol w:w="3037"/>
      </w:tblGrid>
      <w:tr w:rsidR="00B06E1E" w:rsidRPr="002E0E0E" w14:paraId="6ACA2C70" w14:textId="77777777" w:rsidTr="009F4303">
        <w:trPr>
          <w:trHeight w:val="2013"/>
        </w:trPr>
        <w:tc>
          <w:tcPr>
            <w:tcW w:w="7122" w:type="dxa"/>
          </w:tcPr>
          <w:p w14:paraId="24949569" w14:textId="77777777" w:rsidR="00B06E1E" w:rsidRPr="001259DE" w:rsidRDefault="00B06E1E" w:rsidP="00C71172">
            <w:pPr>
              <w:pStyle w:val="ListParagraph"/>
              <w:numPr>
                <w:ilvl w:val="0"/>
                <w:numId w:val="79"/>
              </w:numPr>
              <w:rPr>
                <w:rFonts w:ascii="MS PGothic" w:eastAsia="MS PGothic" w:hAnsi="MS PGothic"/>
                <w:sz w:val="32"/>
                <w:szCs w:val="32"/>
                <w:lang w:val="en-GB" w:eastAsia="ja-JP"/>
              </w:rPr>
            </w:pPr>
            <w:r w:rsidRPr="00F077BF">
              <w:rPr>
                <w:rFonts w:ascii="MS PGothic" w:eastAsia="MS PGothic" w:hAnsi="MS PGothic" w:hint="eastAsia"/>
                <w:sz w:val="32"/>
                <w:szCs w:val="32"/>
                <w:lang w:val="en-GB" w:eastAsia="ja-JP"/>
              </w:rPr>
              <w:t>コントローラー</w:t>
            </w:r>
            <w:r>
              <w:rPr>
                <w:rFonts w:ascii="MS PGothic" w:eastAsia="MS PGothic" w:hAnsi="MS PGothic" w:hint="eastAsia"/>
                <w:sz w:val="32"/>
                <w:szCs w:val="32"/>
                <w:lang w:val="en-GB" w:eastAsia="ja-JP"/>
              </w:rPr>
              <w:t>を</w:t>
            </w:r>
            <w:r w:rsidRPr="00F077BF">
              <w:rPr>
                <w:rFonts w:ascii="MS PGothic" w:eastAsia="MS PGothic" w:hAnsi="MS PGothic" w:hint="eastAsia"/>
                <w:sz w:val="32"/>
                <w:szCs w:val="32"/>
                <w:lang w:val="en-GB" w:eastAsia="ja-JP"/>
              </w:rPr>
              <w:t>裏返し、横長方向に置いてください。片方の側面に細長いバッテリーホルダーの蓋があることを確認して下さい。</w:t>
            </w:r>
          </w:p>
        </w:tc>
        <w:tc>
          <w:tcPr>
            <w:tcW w:w="3037" w:type="dxa"/>
          </w:tcPr>
          <w:p w14:paraId="7334A2AD" w14:textId="77777777" w:rsidR="00B06E1E" w:rsidRDefault="00B06E1E" w:rsidP="00B06E1E">
            <w:pPr>
              <w:rPr>
                <w:rFonts w:ascii="MS PGothic" w:eastAsia="MS PGothic" w:hAnsi="MS PGothic"/>
                <w:sz w:val="32"/>
                <w:szCs w:val="32"/>
                <w:lang w:val="en-GB" w:eastAsia="ja-JP"/>
              </w:rPr>
            </w:pPr>
            <w:r w:rsidRPr="00EF714F">
              <w:rPr>
                <w:rFonts w:ascii="MS PGothic" w:eastAsia="MS PGothic" w:hAnsi="MS PGothic"/>
                <w:noProof/>
                <w:sz w:val="32"/>
                <w:szCs w:val="32"/>
              </w:rPr>
              <w:drawing>
                <wp:anchor distT="0" distB="0" distL="114300" distR="114300" simplePos="0" relativeHeight="251839488" behindDoc="0" locked="0" layoutInCell="1" allowOverlap="1" wp14:anchorId="1BFC2D6B" wp14:editId="3E1960AF">
                  <wp:simplePos x="0" y="0"/>
                  <wp:positionH relativeFrom="column">
                    <wp:posOffset>48895</wp:posOffset>
                  </wp:positionH>
                  <wp:positionV relativeFrom="paragraph">
                    <wp:posOffset>-634</wp:posOffset>
                  </wp:positionV>
                  <wp:extent cx="1664335" cy="1247756"/>
                  <wp:effectExtent l="0" t="0" r="0" b="0"/>
                  <wp:wrapNone/>
                  <wp:docPr id="1827" name="Picture 19" descr="C:\Users\DST\Desktop\CVC assembly instructions\R0012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DST\Desktop\CVC assembly instructions\R0012985.JPG"/>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1669449" cy="12515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4551B644" w14:textId="77777777" w:rsidR="00B06E1E" w:rsidRPr="001E7BAD" w:rsidRDefault="00B06E1E" w:rsidP="00B06E1E">
            <w:pPr>
              <w:rPr>
                <w:rFonts w:ascii="MS PGothic" w:eastAsia="MS PGothic" w:hAnsi="MS PGothic"/>
                <w:sz w:val="10"/>
                <w:szCs w:val="32"/>
                <w:lang w:val="en-GB" w:eastAsia="ja-JP"/>
              </w:rPr>
            </w:pPr>
          </w:p>
        </w:tc>
      </w:tr>
      <w:tr w:rsidR="00B06E1E" w:rsidRPr="002E0E0E" w14:paraId="4521C94E" w14:textId="77777777" w:rsidTr="009F4303">
        <w:trPr>
          <w:trHeight w:val="1984"/>
        </w:trPr>
        <w:tc>
          <w:tcPr>
            <w:tcW w:w="7122" w:type="dxa"/>
          </w:tcPr>
          <w:p w14:paraId="6917A771" w14:textId="77777777" w:rsidR="00B06E1E" w:rsidRPr="003110FB" w:rsidRDefault="00B06E1E" w:rsidP="00C71172">
            <w:pPr>
              <w:pStyle w:val="ListParagraph"/>
              <w:numPr>
                <w:ilvl w:val="0"/>
                <w:numId w:val="79"/>
              </w:numPr>
              <w:rPr>
                <w:rFonts w:ascii="MS PGothic" w:eastAsia="MS PGothic" w:hAnsi="MS PGothic"/>
                <w:sz w:val="32"/>
                <w:szCs w:val="32"/>
                <w:lang w:eastAsia="ja-JP"/>
              </w:rPr>
            </w:pPr>
            <w:r w:rsidRPr="002E0E0E">
              <w:rPr>
                <w:rFonts w:ascii="MS PGothic" w:eastAsia="MS PGothic" w:hAnsi="MS PGothic" w:hint="eastAsia"/>
                <w:sz w:val="32"/>
                <w:szCs w:val="32"/>
                <w:lang w:val="en-GB" w:eastAsia="ja-JP"/>
              </w:rPr>
              <w:t>蓋をコントローラーの長い方向に静かに引き出してください。</w:t>
            </w:r>
          </w:p>
          <w:p w14:paraId="4B7F8379" w14:textId="77777777" w:rsidR="00B06E1E" w:rsidRPr="009F4303" w:rsidRDefault="00B06E1E" w:rsidP="00B06E1E">
            <w:pPr>
              <w:pStyle w:val="ListParagraph"/>
              <w:ind w:left="360"/>
              <w:rPr>
                <w:rFonts w:ascii="MS PGothic" w:eastAsia="MS PGothic" w:hAnsi="MS PGothic"/>
                <w:sz w:val="32"/>
                <w:szCs w:val="32"/>
                <w:lang w:eastAsia="ja-JP"/>
              </w:rPr>
            </w:pPr>
          </w:p>
        </w:tc>
        <w:tc>
          <w:tcPr>
            <w:tcW w:w="3037" w:type="dxa"/>
          </w:tcPr>
          <w:p w14:paraId="75E3A899" w14:textId="77777777" w:rsidR="00B06E1E" w:rsidRPr="005F4F89" w:rsidRDefault="00B06E1E" w:rsidP="00B06E1E">
            <w:pPr>
              <w:rPr>
                <w:rFonts w:ascii="MS PGothic" w:eastAsia="MS PGothic" w:hAnsi="MS PGothic"/>
                <w:sz w:val="32"/>
                <w:szCs w:val="32"/>
                <w:lang w:eastAsia="ja-JP"/>
              </w:rPr>
            </w:pPr>
            <w:r w:rsidRPr="002E0E0E">
              <w:rPr>
                <w:rFonts w:ascii="MS PGothic" w:eastAsia="MS PGothic" w:hAnsi="MS PGothic"/>
                <w:noProof/>
                <w:sz w:val="32"/>
                <w:szCs w:val="32"/>
              </w:rPr>
              <w:drawing>
                <wp:anchor distT="0" distB="0" distL="114300" distR="114300" simplePos="0" relativeHeight="251838464" behindDoc="0" locked="0" layoutInCell="1" allowOverlap="1" wp14:anchorId="74AD2657" wp14:editId="09F5E730">
                  <wp:simplePos x="0" y="0"/>
                  <wp:positionH relativeFrom="column">
                    <wp:posOffset>39370</wp:posOffset>
                  </wp:positionH>
                  <wp:positionV relativeFrom="paragraph">
                    <wp:posOffset>22724</wp:posOffset>
                  </wp:positionV>
                  <wp:extent cx="1673860" cy="1254896"/>
                  <wp:effectExtent l="0" t="0" r="2540" b="2540"/>
                  <wp:wrapNone/>
                  <wp:docPr id="1828" name="Picture 21" descr="C:\Users\DST\Desktop\CVC assembly instructions\R0012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DST\Desktop\CVC assembly instructions\R0012983.JPG"/>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676157" cy="1256618"/>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9C7E826" w14:textId="77777777" w:rsidR="00B06E1E" w:rsidRPr="005F4F89" w:rsidRDefault="00B06E1E" w:rsidP="00B06E1E">
            <w:pPr>
              <w:jc w:val="center"/>
              <w:rPr>
                <w:rFonts w:ascii="MS PGothic" w:eastAsia="MS PGothic" w:hAnsi="MS PGothic"/>
                <w:sz w:val="16"/>
                <w:szCs w:val="16"/>
                <w:lang w:eastAsia="ja-JP"/>
              </w:rPr>
            </w:pPr>
          </w:p>
        </w:tc>
      </w:tr>
      <w:tr w:rsidR="00B06E1E" w:rsidRPr="002E0E0E" w14:paraId="5985627B" w14:textId="77777777" w:rsidTr="009F4303">
        <w:trPr>
          <w:trHeight w:val="2127"/>
        </w:trPr>
        <w:tc>
          <w:tcPr>
            <w:tcW w:w="7122" w:type="dxa"/>
          </w:tcPr>
          <w:p w14:paraId="3C348476" w14:textId="77777777" w:rsidR="00B06E1E" w:rsidRPr="00167C9F" w:rsidRDefault="00B06E1E" w:rsidP="00C71172">
            <w:pPr>
              <w:pStyle w:val="ListParagraph"/>
              <w:numPr>
                <w:ilvl w:val="0"/>
                <w:numId w:val="79"/>
              </w:numPr>
              <w:rPr>
                <w:rFonts w:ascii="MS PGothic" w:eastAsia="MS PGothic" w:hAnsi="MS PGothic"/>
                <w:sz w:val="32"/>
                <w:szCs w:val="32"/>
                <w:lang w:eastAsia="ja-JP"/>
              </w:rPr>
            </w:pPr>
            <w:r w:rsidRPr="002E0E0E">
              <w:rPr>
                <w:rFonts w:ascii="MS PGothic" w:eastAsia="MS PGothic" w:hAnsi="MS PGothic" w:hint="eastAsia"/>
                <w:sz w:val="32"/>
                <w:szCs w:val="32"/>
                <w:lang w:val="en-GB" w:eastAsia="ja-JP"/>
              </w:rPr>
              <w:t>出てきたバッテリーホルダーに装着されている</w:t>
            </w:r>
            <w:r w:rsidRPr="003110FB">
              <w:rPr>
                <w:rFonts w:ascii="MS PGothic" w:eastAsia="MS PGothic" w:hAnsi="MS PGothic" w:hint="eastAsia"/>
                <w:sz w:val="32"/>
                <w:szCs w:val="32"/>
                <w:lang w:eastAsia="ja-JP"/>
              </w:rPr>
              <w:t>２</w:t>
            </w:r>
            <w:r w:rsidRPr="002E0E0E">
              <w:rPr>
                <w:rFonts w:ascii="MS PGothic" w:eastAsia="MS PGothic" w:hAnsi="MS PGothic" w:hint="eastAsia"/>
                <w:sz w:val="32"/>
                <w:szCs w:val="32"/>
                <w:lang w:val="en-GB" w:eastAsia="ja-JP"/>
              </w:rPr>
              <w:t>個のボタン電池</w:t>
            </w:r>
            <w:r w:rsidRPr="003110FB">
              <w:rPr>
                <w:rFonts w:ascii="MS PGothic" w:eastAsia="MS PGothic" w:hAnsi="MS PGothic" w:hint="eastAsia"/>
                <w:sz w:val="32"/>
                <w:szCs w:val="32"/>
                <w:lang w:eastAsia="ja-JP"/>
              </w:rPr>
              <w:t>CR2025</w:t>
            </w:r>
            <w:r w:rsidRPr="002E0E0E">
              <w:rPr>
                <w:rFonts w:ascii="MS PGothic" w:eastAsia="MS PGothic" w:hAnsi="MS PGothic" w:hint="eastAsia"/>
                <w:sz w:val="32"/>
                <w:szCs w:val="32"/>
                <w:lang w:val="en-GB" w:eastAsia="ja-JP"/>
              </w:rPr>
              <w:t>を取り外してください。</w:t>
            </w:r>
          </w:p>
        </w:tc>
        <w:tc>
          <w:tcPr>
            <w:tcW w:w="3037" w:type="dxa"/>
          </w:tcPr>
          <w:p w14:paraId="45CA7583" w14:textId="77777777" w:rsidR="00B06E1E" w:rsidRPr="005F4F89" w:rsidRDefault="00B06E1E" w:rsidP="00B06E1E">
            <w:pPr>
              <w:rPr>
                <w:rFonts w:ascii="MS PGothic" w:eastAsia="MS PGothic" w:hAnsi="MS PGothic"/>
                <w:sz w:val="32"/>
                <w:szCs w:val="32"/>
                <w:lang w:eastAsia="ja-JP"/>
              </w:rPr>
            </w:pPr>
            <w:r w:rsidRPr="002E0E0E">
              <w:rPr>
                <w:rFonts w:ascii="MS PGothic" w:eastAsia="MS PGothic" w:hAnsi="MS PGothic"/>
                <w:noProof/>
                <w:sz w:val="32"/>
                <w:szCs w:val="32"/>
              </w:rPr>
              <w:drawing>
                <wp:anchor distT="0" distB="0" distL="114300" distR="114300" simplePos="0" relativeHeight="251837440" behindDoc="0" locked="0" layoutInCell="1" allowOverlap="1" wp14:anchorId="1D1D24C2" wp14:editId="0F92849D">
                  <wp:simplePos x="0" y="0"/>
                  <wp:positionH relativeFrom="column">
                    <wp:posOffset>20320</wp:posOffset>
                  </wp:positionH>
                  <wp:positionV relativeFrom="paragraph">
                    <wp:posOffset>109220</wp:posOffset>
                  </wp:positionV>
                  <wp:extent cx="1683732" cy="1257300"/>
                  <wp:effectExtent l="0" t="0" r="0" b="0"/>
                  <wp:wrapNone/>
                  <wp:docPr id="1829" name="Picture 22" descr="C:\Users\DST\Desktop\CVC assembly instructions\R0012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C:\Users\DST\Desktop\CVC assembly instructions\R0012986.JPG"/>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683732" cy="12573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30B09D8" w14:textId="77777777" w:rsidR="00B06E1E" w:rsidRPr="005F4F89" w:rsidRDefault="00B06E1E" w:rsidP="00B06E1E">
            <w:pPr>
              <w:jc w:val="center"/>
              <w:rPr>
                <w:rFonts w:ascii="MS PGothic" w:eastAsia="MS PGothic" w:hAnsi="MS PGothic"/>
                <w:sz w:val="16"/>
                <w:szCs w:val="16"/>
                <w:lang w:eastAsia="ja-JP"/>
              </w:rPr>
            </w:pPr>
          </w:p>
        </w:tc>
      </w:tr>
      <w:tr w:rsidR="00B06E1E" w:rsidRPr="002E0E0E" w14:paraId="4285B600" w14:textId="77777777" w:rsidTr="009F4303">
        <w:trPr>
          <w:trHeight w:val="2380"/>
        </w:trPr>
        <w:tc>
          <w:tcPr>
            <w:tcW w:w="7122" w:type="dxa"/>
          </w:tcPr>
          <w:p w14:paraId="6D1FFFAB" w14:textId="77777777" w:rsidR="00B06E1E" w:rsidRPr="00167C9F" w:rsidRDefault="00B06E1E" w:rsidP="00C71172">
            <w:pPr>
              <w:pStyle w:val="ListParagraph"/>
              <w:numPr>
                <w:ilvl w:val="0"/>
                <w:numId w:val="79"/>
              </w:numPr>
              <w:rPr>
                <w:rFonts w:ascii="MS PGothic" w:eastAsia="MS PGothic" w:hAnsi="MS PGothic"/>
                <w:sz w:val="32"/>
                <w:szCs w:val="32"/>
                <w:lang w:eastAsia="ja-JP"/>
              </w:rPr>
            </w:pPr>
            <w:r w:rsidRPr="002E0E0E">
              <w:rPr>
                <w:rFonts w:ascii="MS PGothic" w:eastAsia="MS PGothic" w:hAnsi="MS PGothic" w:hint="eastAsia"/>
                <w:sz w:val="32"/>
                <w:szCs w:val="32"/>
                <w:lang w:val="en-GB" w:eastAsia="ja-JP"/>
              </w:rPr>
              <w:t>ボタン電池は、完全に平らな面</w:t>
            </w:r>
            <w:r w:rsidRPr="003110FB">
              <w:rPr>
                <w:rFonts w:ascii="MS PGothic" w:eastAsia="MS PGothic" w:hAnsi="MS PGothic" w:hint="eastAsia"/>
                <w:sz w:val="32"/>
                <w:szCs w:val="32"/>
                <w:lang w:eastAsia="ja-JP"/>
              </w:rPr>
              <w:t>（＋）</w:t>
            </w:r>
            <w:r w:rsidRPr="002E0E0E">
              <w:rPr>
                <w:rFonts w:ascii="MS PGothic" w:eastAsia="MS PGothic" w:hAnsi="MS PGothic" w:hint="eastAsia"/>
                <w:sz w:val="32"/>
                <w:szCs w:val="32"/>
                <w:lang w:val="en-GB" w:eastAsia="ja-JP"/>
              </w:rPr>
              <w:t>を上にしてバッテリーホルダーに</w:t>
            </w:r>
            <w:r w:rsidRPr="003110FB">
              <w:rPr>
                <w:rFonts w:ascii="MS PGothic" w:eastAsia="MS PGothic" w:hAnsi="MS PGothic" w:hint="eastAsia"/>
                <w:sz w:val="32"/>
                <w:szCs w:val="32"/>
                <w:lang w:eastAsia="ja-JP"/>
              </w:rPr>
              <w:t>２</w:t>
            </w:r>
            <w:r w:rsidRPr="002E0E0E">
              <w:rPr>
                <w:rFonts w:ascii="MS PGothic" w:eastAsia="MS PGothic" w:hAnsi="MS PGothic" w:hint="eastAsia"/>
                <w:sz w:val="32"/>
                <w:szCs w:val="32"/>
                <w:lang w:val="en-GB" w:eastAsia="ja-JP"/>
              </w:rPr>
              <w:t>個装着し、ホルダーを元通りコントローラーにセットします。</w:t>
            </w:r>
          </w:p>
        </w:tc>
        <w:tc>
          <w:tcPr>
            <w:tcW w:w="3037" w:type="dxa"/>
          </w:tcPr>
          <w:p w14:paraId="7FA0450B" w14:textId="77777777" w:rsidR="00B06E1E" w:rsidRPr="005F4F89" w:rsidRDefault="00B06E1E" w:rsidP="00B06E1E">
            <w:pPr>
              <w:rPr>
                <w:rFonts w:ascii="MS PGothic" w:eastAsia="MS PGothic" w:hAnsi="MS PGothic"/>
                <w:sz w:val="32"/>
                <w:szCs w:val="32"/>
                <w:lang w:eastAsia="ja-JP"/>
              </w:rPr>
            </w:pPr>
            <w:r w:rsidRPr="002E0E0E">
              <w:rPr>
                <w:rFonts w:ascii="MS PGothic" w:eastAsia="MS PGothic" w:hAnsi="MS PGothic"/>
                <w:noProof/>
                <w:sz w:val="32"/>
                <w:szCs w:val="32"/>
              </w:rPr>
              <w:drawing>
                <wp:anchor distT="0" distB="0" distL="114300" distR="114300" simplePos="0" relativeHeight="251836416" behindDoc="0" locked="0" layoutInCell="1" allowOverlap="1" wp14:anchorId="694A8937" wp14:editId="74883EB4">
                  <wp:simplePos x="0" y="0"/>
                  <wp:positionH relativeFrom="column">
                    <wp:posOffset>29210</wp:posOffset>
                  </wp:positionH>
                  <wp:positionV relativeFrom="paragraph">
                    <wp:posOffset>149225</wp:posOffset>
                  </wp:positionV>
                  <wp:extent cx="1703565" cy="1238250"/>
                  <wp:effectExtent l="0" t="0" r="0" b="0"/>
                  <wp:wrapNone/>
                  <wp:docPr id="1830" name="Picture 24" descr="C:\Users\DST\Desktop\CVC assembly instructions\R0012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C:\Users\DST\Desktop\CVC assembly instructions\R0012984.JPG"/>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1703565" cy="1238250"/>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15031F40" w14:textId="1F688840" w:rsidR="009F4303" w:rsidRPr="005F4F89" w:rsidRDefault="009F4303" w:rsidP="009F4303">
      <w:pPr>
        <w:widowControl w:val="0"/>
        <w:autoSpaceDE w:val="0"/>
        <w:autoSpaceDN w:val="0"/>
        <w:adjustRightInd w:val="0"/>
        <w:jc w:val="left"/>
        <w:rPr>
          <w:rFonts w:ascii="MS PGothic" w:eastAsia="MS PGothic" w:hAnsi="MS PGothic" w:cs="ＭＳＰゴシック"/>
          <w:sz w:val="32"/>
          <w:szCs w:val="32"/>
        </w:rPr>
      </w:pPr>
      <w:r w:rsidRPr="005F4F89">
        <w:rPr>
          <w:rFonts w:ascii="MS PGothic" w:eastAsia="MS PGothic" w:hAnsi="MS PGothic" w:cs="ＭＳＰゴシック" w:hint="eastAsia"/>
          <w:sz w:val="32"/>
          <w:szCs w:val="32"/>
        </w:rPr>
        <w:t>※</w:t>
      </w:r>
      <w:r w:rsidRPr="009F4303">
        <w:rPr>
          <w:rFonts w:ascii="MS PGothic" w:eastAsia="MS PGothic" w:hAnsi="MS PGothic" w:cs="ＭＳＰゴシック" w:hint="eastAsia"/>
          <w:sz w:val="32"/>
          <w:szCs w:val="32"/>
          <w:lang w:val="en-US"/>
        </w:rPr>
        <w:t>コントローラーに付属しているボタン電池は、誤飲</w:t>
      </w:r>
      <w:r w:rsidRPr="009F4303">
        <w:rPr>
          <w:rFonts w:ascii="MS PGothic" w:eastAsia="MS PGothic" w:hAnsi="MS PGothic" w:cs="ＭＳＰゴシック" w:hint="eastAsia"/>
          <w:sz w:val="32"/>
          <w:szCs w:val="32"/>
          <w:lang w:val="en-US" w:eastAsia="ja-JP"/>
        </w:rPr>
        <w:t>等により</w:t>
      </w:r>
      <w:r w:rsidRPr="009F4303">
        <w:rPr>
          <w:rFonts w:ascii="MS PGothic" w:eastAsia="MS PGothic" w:hAnsi="MS PGothic" w:cs="ＭＳＰゴシック" w:hint="eastAsia"/>
          <w:sz w:val="32"/>
          <w:szCs w:val="32"/>
          <w:lang w:val="en-US"/>
        </w:rPr>
        <w:t>体内に摂取すると大変危険です。</w:t>
      </w:r>
      <w:r w:rsidRPr="005F4F89">
        <w:rPr>
          <w:rFonts w:ascii="MS PGothic" w:eastAsia="MS PGothic" w:hAnsi="MS PGothic" w:cs="ＭＳＰゴシック"/>
          <w:sz w:val="32"/>
          <w:szCs w:val="32"/>
        </w:rPr>
        <w:t xml:space="preserve"> </w:t>
      </w:r>
      <w:r w:rsidRPr="009F4303">
        <w:rPr>
          <w:rFonts w:ascii="MS PGothic" w:eastAsia="MS PGothic" w:hAnsi="MS PGothic" w:cs="ＭＳＰゴシック" w:hint="eastAsia"/>
          <w:sz w:val="32"/>
          <w:szCs w:val="32"/>
          <w:lang w:val="en-US"/>
        </w:rPr>
        <w:t>ボタン電池についての警告</w:t>
      </w:r>
      <w:r w:rsidRPr="009F4303">
        <w:rPr>
          <w:rFonts w:ascii="MS PGothic" w:eastAsia="MS PGothic" w:hAnsi="MS PGothic" w:cs="ＭＳＰゴシック" w:hint="eastAsia"/>
          <w:sz w:val="32"/>
          <w:szCs w:val="32"/>
          <w:lang w:val="en-US" w:eastAsia="ja-JP"/>
        </w:rPr>
        <w:t>については</w:t>
      </w:r>
      <w:r w:rsidRPr="009F4303">
        <w:rPr>
          <w:rFonts w:ascii="MS PGothic" w:eastAsia="MS PGothic" w:hAnsi="MS PGothic" w:cs="ＭＳＰゴシック" w:hint="eastAsia"/>
          <w:sz w:val="32"/>
          <w:szCs w:val="32"/>
          <w:lang w:val="en-US"/>
        </w:rPr>
        <w:t>、</w:t>
      </w:r>
      <w:r w:rsidRPr="005F4F89">
        <w:rPr>
          <w:rFonts w:ascii="MS PGothic" w:eastAsia="MS PGothic" w:hAnsi="MS PGothic" w:cs="ＭＳＰゴシック" w:hint="eastAsia"/>
          <w:sz w:val="32"/>
          <w:szCs w:val="32"/>
        </w:rPr>
        <w:t>１０．</w:t>
      </w:r>
      <w:r w:rsidRPr="009F4303">
        <w:rPr>
          <w:rFonts w:ascii="MS PGothic" w:eastAsia="MS PGothic" w:hAnsi="MS PGothic" w:cs="ＭＳＰゴシック" w:hint="eastAsia"/>
          <w:sz w:val="32"/>
          <w:szCs w:val="32"/>
          <w:lang w:val="en-US"/>
        </w:rPr>
        <w:t>安全なご使用をご確認ください。</w:t>
      </w:r>
    </w:p>
    <w:p w14:paraId="12BB4C8A" w14:textId="77777777" w:rsidR="005620E3" w:rsidRPr="00A5334A" w:rsidRDefault="005620E3" w:rsidP="005620E3">
      <w:pPr>
        <w:pStyle w:val="Heading1"/>
        <w:numPr>
          <w:ilvl w:val="0"/>
          <w:numId w:val="0"/>
        </w:numPr>
        <w:rPr>
          <w:rFonts w:ascii="MS PGothic" w:eastAsia="MS PGothic" w:hAnsi="MS PGothic"/>
          <w:lang w:val="en-US" w:eastAsia="ja-JP"/>
        </w:rPr>
      </w:pPr>
      <w:bookmarkStart w:id="3518" w:name="_Toc74903537"/>
      <w:r>
        <w:rPr>
          <w:rFonts w:ascii="MS PGothic" w:eastAsia="MS PGothic" w:hAnsi="MS PGothic" w:hint="eastAsia"/>
          <w:lang w:val="en-US" w:eastAsia="ja-JP"/>
        </w:rPr>
        <w:t>4</w:t>
      </w:r>
      <w:r>
        <w:rPr>
          <w:rFonts w:ascii="MS PGothic" w:eastAsia="MS PGothic" w:hAnsi="MS PGothic"/>
          <w:lang w:val="en-US" w:eastAsia="ja-JP"/>
        </w:rPr>
        <w:t xml:space="preserve">. </w:t>
      </w:r>
      <w:r w:rsidRPr="00A5334A">
        <w:rPr>
          <w:rFonts w:ascii="MS PGothic" w:eastAsia="MS PGothic" w:hAnsi="MS PGothic" w:hint="eastAsia"/>
          <w:lang w:val="en-US" w:eastAsia="ja-JP"/>
        </w:rPr>
        <w:t>クリアビューＣ</w:t>
      </w:r>
      <w:r>
        <w:rPr>
          <w:rFonts w:ascii="MS PGothic" w:eastAsia="MS PGothic" w:hAnsi="MS PGothic" w:hint="eastAsia"/>
          <w:lang w:val="en-US" w:eastAsia="ja-JP"/>
        </w:rPr>
        <w:t>メニュー</w:t>
      </w:r>
      <w:bookmarkEnd w:id="3518"/>
    </w:p>
    <w:p w14:paraId="36740E3E" w14:textId="77777777" w:rsidR="00A45D3B" w:rsidRPr="00A45D3B" w:rsidRDefault="00A45D3B" w:rsidP="00A45D3B">
      <w:pPr>
        <w:rPr>
          <w:rFonts w:eastAsiaTheme="minorEastAsia"/>
          <w:lang w:eastAsia="ja-JP"/>
        </w:rPr>
      </w:pPr>
    </w:p>
    <w:p w14:paraId="1D533EA3" w14:textId="77777777" w:rsidR="00B06E1E" w:rsidRPr="001E7BAD" w:rsidRDefault="005B4151" w:rsidP="00B06E1E">
      <w:pPr>
        <w:rPr>
          <w:rFonts w:ascii="MS PGothic" w:eastAsia="MS PGothic" w:hAnsi="MS PGothic"/>
          <w:sz w:val="32"/>
          <w:szCs w:val="32"/>
        </w:rPr>
      </w:pPr>
      <w:r>
        <w:rPr>
          <w:rFonts w:ascii="MS PGothic" w:eastAsia="MS PGothic" w:hAnsi="MS PGothic"/>
          <w:noProof/>
          <w:sz w:val="32"/>
          <w:szCs w:val="32"/>
        </w:rPr>
        <mc:AlternateContent>
          <mc:Choice Requires="wps">
            <w:drawing>
              <wp:anchor distT="0" distB="0" distL="114300" distR="114300" simplePos="0" relativeHeight="251760640" behindDoc="0" locked="0" layoutInCell="1" allowOverlap="1" wp14:anchorId="7E855A77" wp14:editId="5CEC966B">
                <wp:simplePos x="0" y="0"/>
                <wp:positionH relativeFrom="column">
                  <wp:posOffset>139065</wp:posOffset>
                </wp:positionH>
                <wp:positionV relativeFrom="paragraph">
                  <wp:posOffset>161290</wp:posOffset>
                </wp:positionV>
                <wp:extent cx="4970780" cy="609600"/>
                <wp:effectExtent l="0" t="0" r="0" b="0"/>
                <wp:wrapNone/>
                <wp:docPr id="1224" name="Text Box 12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6096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1F1E1EA6" w14:textId="77777777" w:rsidR="009F3888" w:rsidRPr="00DD5456" w:rsidRDefault="009F3888" w:rsidP="00B06E1E">
                            <w:pPr>
                              <w:rPr>
                                <w:rFonts w:ascii="MS PGothic" w:eastAsia="MS PGothic" w:hAnsi="MS PGothic"/>
                                <w:sz w:val="36"/>
                                <w:szCs w:val="36"/>
                                <w:lang w:val="en-US"/>
                              </w:rPr>
                            </w:pPr>
                            <w:r w:rsidRPr="00DD5456">
                              <w:rPr>
                                <w:rFonts w:ascii="MS PGothic" w:eastAsia="MS PGothic" w:hAnsi="MS PGothic" w:hint="eastAsia"/>
                                <w:sz w:val="36"/>
                                <w:szCs w:val="36"/>
                                <w:lang w:val="en-US"/>
                              </w:rPr>
                              <w:t>画面の明るさを調整する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E855A77" id="_x0000_s1089" type="#_x0000_t202" style="position:absolute;left:0;text-align:left;margin-left:10.95pt;margin-top:12.7pt;width:391.4pt;height:48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2BJ/+gEAANQDAAAOAAAAZHJzL2Uyb0RvYy54bWysU9tu2zAMfR+wfxD0vvgyN2mMOEXXosOA&#10;7gK0+wBFlmNhtqhRSuzs60fJSZaub8NeBPGiw8NDanUz9h3bK3QaTMWzWcqZMhJqbbYV//788O6a&#10;M+eFqUUHRlX8oBy/Wb99sxpsqXJooasVMgIxrhxsxVvvbZkkTraqF24GVhkKNoC98GTiNqlRDITe&#10;d0mepvNkAKwtglTOkfd+CvJ1xG8aJf3XpnHKs67ixM3HE+O5CWeyXolyi8K2Wh5piH9g0QttqOgZ&#10;6l54wXaoX0H1WiI4aPxMQp9A02ipYg/UTZb+1c1TK6yKvZA4zp5lcv8PVn7Zf0Oma5pdnhecGdHT&#10;lJ7V6NkHGFmWXxVBo8G6klKfLCX7kSKUH/t19hHkD8cM3LXCbNUtIgytEjVxzMLL5OLphOMCyGb4&#10;DDVVEjsPEWhssA8CkiSM0GlWh/N8AhtJzmK5SBfXFJIUm6fLeRoHmIjy9Nqi8x8V9CxcKo40/4gu&#10;9o/OBzaiPKWEYgYedNfFHejMCwclBk9kHwhP1P24GaNY8/cnVTZQH6gfhGm16CvQpQX8xdlAa1Vx&#10;93MnUHHWfTKkyTIrirCH0SiuFjkZeBnZXEaEkQRVcc/ZdL3z0+7uLOptS5WmKRi4JR0bHVsMgk+s&#10;jvxpdWLnxzUPu3lpx6w/n3H9GwAA//8DAFBLAwQUAAYACAAAACEAdBg+wOEAAAAJAQAADwAAAGRy&#10;cy9kb3ducmV2LnhtbEyPTU/DMAyG70j8h8hIXCaWthQYpemEkCY4ID4GF25Z6jYVjVOarCv/HnOC&#10;k2W9j14/Ltez68WEY+g8KUiXCQgk4+uOWgXvb5uzFYgQNdW694QKvjHAujo+KnVR+wO94rSNreAS&#10;CoVWYGMcCimDseh0WPoBibPGj05HXsdW1qM+cLnrZZYkl9LpjviC1QPeWTSf271T8ERfL8bc2+eP&#10;zfli4bKH5tFPjVKnJ/PtDYiIc/yD4Vef1aFip53fUx1EryBLr5nkeZGD4HyV5FcgdgxmaQ6yKuX/&#10;D6ofAAAA//8DAFBLAQItABQABgAIAAAAIQC2gziS/gAAAOEBAAATAAAAAAAAAAAAAAAAAAAAAABb&#10;Q29udGVudF9UeXBlc10ueG1sUEsBAi0AFAAGAAgAAAAhADj9If/WAAAAlAEAAAsAAAAAAAAAAAAA&#10;AAAALwEAAF9yZWxzLy5yZWxzUEsBAi0AFAAGAAgAAAAhAIXYEn/6AQAA1AMAAA4AAAAAAAAAAAAA&#10;AAAALgIAAGRycy9lMm9Eb2MueG1sUEsBAi0AFAAGAAgAAAAhAHQYPsDhAAAACQEAAA8AAAAAAAAA&#10;AAAAAAAAVAQAAGRycy9kb3ducmV2LnhtbFBLBQYAAAAABAAEAPMAAABiBQAAAAA=&#10;" filled="f" stroked="f" strokecolor="black [3213]">
                <v:textbox>
                  <w:txbxContent>
                    <w:p w14:paraId="1F1E1EA6" w14:textId="77777777" w:rsidR="009F3888" w:rsidRPr="00DD5456" w:rsidRDefault="009F3888" w:rsidP="00B06E1E">
                      <w:pPr>
                        <w:rPr>
                          <w:rFonts w:ascii="MS PGothic" w:eastAsia="MS PGothic" w:hAnsi="MS PGothic"/>
                          <w:sz w:val="36"/>
                          <w:szCs w:val="36"/>
                          <w:lang w:val="en-US"/>
                        </w:rPr>
                      </w:pPr>
                      <w:r w:rsidRPr="00DD5456">
                        <w:rPr>
                          <w:rFonts w:ascii="MS PGothic" w:eastAsia="MS PGothic" w:hAnsi="MS PGothic" w:hint="eastAsia"/>
                          <w:sz w:val="36"/>
                          <w:szCs w:val="36"/>
                          <w:lang w:val="en-US"/>
                        </w:rPr>
                        <w:t>画面の明るさを調整する</w:t>
                      </w:r>
                    </w:p>
                  </w:txbxContent>
                </v:textbox>
              </v:shape>
            </w:pict>
          </mc:Fallback>
        </mc:AlternateContent>
      </w:r>
      <w:r w:rsidR="00B06E1E" w:rsidRPr="002E0E0E">
        <w:rPr>
          <w:rFonts w:ascii="MS PGothic" w:eastAsia="MS PGothic" w:hAnsi="MS PGothic"/>
          <w:noProof/>
          <w:sz w:val="32"/>
          <w:szCs w:val="32"/>
        </w:rPr>
        <w:drawing>
          <wp:inline distT="0" distB="0" distL="0" distR="0" wp14:anchorId="7B536534" wp14:editId="495E7007">
            <wp:extent cx="5888990" cy="716915"/>
            <wp:effectExtent l="19050" t="0" r="0" b="0"/>
            <wp:docPr id="1831" name="Afbeelding 15" descr="M:\PROJECTEN\ClearView C\Manuals\User Manual\Menu Icons\brightnes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User Manual\Menu Icons\brightness_balk.jpg"/>
                    <pic:cNvPicPr>
                      <a:picLocks noChangeAspect="1" noChangeArrowheads="1"/>
                    </pic:cNvPicPr>
                  </pic:nvPicPr>
                  <pic:blipFill>
                    <a:blip r:embed="rId55" cstate="print"/>
                    <a:srcRect/>
                    <a:stretch>
                      <a:fillRect/>
                    </a:stretch>
                  </pic:blipFill>
                  <pic:spPr bwMode="auto">
                    <a:xfrm>
                      <a:off x="0" y="0"/>
                      <a:ext cx="5888990" cy="716915"/>
                    </a:xfrm>
                    <a:prstGeom prst="rect">
                      <a:avLst/>
                    </a:prstGeom>
                    <a:noFill/>
                    <a:ln w="9525">
                      <a:noFill/>
                      <a:miter lim="800000"/>
                      <a:headEnd/>
                      <a:tailEnd/>
                    </a:ln>
                  </pic:spPr>
                </pic:pic>
              </a:graphicData>
            </a:graphic>
          </wp:inline>
        </w:drawing>
      </w:r>
    </w:p>
    <w:p w14:paraId="1D96AC16" w14:textId="77777777" w:rsidR="00B06E1E" w:rsidRPr="006C41F8" w:rsidRDefault="00B06E1E" w:rsidP="00B06E1E">
      <w:pPr>
        <w:rPr>
          <w:rFonts w:ascii="MS PGothic" w:eastAsia="MS PGothic" w:hAnsi="MS PGothic"/>
          <w:sz w:val="24"/>
          <w:szCs w:val="32"/>
        </w:rPr>
      </w:pPr>
    </w:p>
    <w:p w14:paraId="38549CA9" w14:textId="77777777" w:rsidR="00B06E1E" w:rsidRPr="001E7BAD" w:rsidRDefault="005B4151" w:rsidP="00B06E1E">
      <w:pPr>
        <w:rPr>
          <w:rFonts w:ascii="MS PGothic" w:eastAsia="MS PGothic" w:hAnsi="MS PGothic"/>
          <w:sz w:val="32"/>
          <w:szCs w:val="32"/>
        </w:rPr>
      </w:pPr>
      <w:r>
        <w:rPr>
          <w:rFonts w:ascii="MS PGothic" w:eastAsia="MS PGothic" w:hAnsi="MS PGothic"/>
          <w:noProof/>
          <w:sz w:val="32"/>
          <w:szCs w:val="32"/>
        </w:rPr>
        <mc:AlternateContent>
          <mc:Choice Requires="wps">
            <w:drawing>
              <wp:anchor distT="0" distB="0" distL="114300" distR="114300" simplePos="0" relativeHeight="251754496" behindDoc="0" locked="0" layoutInCell="1" allowOverlap="1" wp14:anchorId="46FCAB5D" wp14:editId="6646DB0F">
                <wp:simplePos x="0" y="0"/>
                <wp:positionH relativeFrom="column">
                  <wp:posOffset>138430</wp:posOffset>
                </wp:positionH>
                <wp:positionV relativeFrom="paragraph">
                  <wp:posOffset>59055</wp:posOffset>
                </wp:positionV>
                <wp:extent cx="4970780" cy="632460"/>
                <wp:effectExtent l="0" t="0" r="0" b="0"/>
                <wp:wrapNone/>
                <wp:docPr id="1223" name="Text Box 12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6324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1965F435" w14:textId="77777777" w:rsidR="009F3888" w:rsidRPr="00EF7E6E" w:rsidRDefault="009F3888" w:rsidP="00B06E1E">
                            <w:pPr>
                              <w:ind w:right="1134"/>
                              <w:rPr>
                                <w:sz w:val="36"/>
                                <w:szCs w:val="36"/>
                                <w:lang w:val="en-US"/>
                              </w:rPr>
                            </w:pPr>
                            <w:r w:rsidRPr="00DD5456">
                              <w:rPr>
                                <w:rFonts w:ascii="MS PGothic" w:eastAsia="MS PGothic" w:hAnsi="MS PGothic" w:hint="eastAsia"/>
                                <w:sz w:val="36"/>
                                <w:szCs w:val="36"/>
                                <w:lang w:val="en-US" w:eastAsia="ja-JP"/>
                              </w:rPr>
                              <w:t>読書モードの色を変更、または無効にする</w:t>
                            </w:r>
                          </w:p>
                          <w:p w14:paraId="77566580" w14:textId="77777777" w:rsidR="009F3888" w:rsidRPr="00300BF0" w:rsidRDefault="009F3888" w:rsidP="00B06E1E">
                            <w:pPr>
                              <w:rPr>
                                <w:lang w:val="en-GB"/>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6FCAB5D" id="_x0000_s1090" type="#_x0000_t202" style="position:absolute;left:0;text-align:left;margin-left:10.9pt;margin-top:4.65pt;width:391.4pt;height:49.8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k9H+wEAANQDAAAOAAAAZHJzL2Uyb0RvYy54bWysU9tu2zAMfR+wfxD0vjhx3aQ14hRdiw4D&#10;um5A2w+QZdkWZosapcTOvn6UnGTZ+jbsRRAvOjw8pNY3Y9+xnUKnwRR8MZtzpoyESpum4K8vDx+u&#10;OHNemEp0YFTB98rxm837d+vB5iqFFrpKISMQ4/LBFrz13uZJ4mSreuFmYJWhYA3YC08mNkmFYiD0&#10;vkvS+XyZDICVRZDKOfLeT0G+ifh1raT/WtdOedYVnLj5eGI8y3Amm7XIGxS21fJAQ/wDi15oQ0VP&#10;UPfCC7ZF/Qaq1xLBQe1nEvoE6lpLFXugbhbzv7p5boVVsRcSx9mTTO7/wcqn3TdkuqLZpekFZ0b0&#10;NKUXNXr2EUa2SC+XQaPBupxSny0l+5EilB/7dfYR5HfHDNy1wjTqFhGGVomKOC7Cy+Ts6YTjAkg5&#10;fIGKKomthwg01tgHAUkSRug0q/1pPoGNJGd2vZqvrigkKba8SLNlHGAi8uNri85/UtCzcCk40vwj&#10;utg9Oh/YiPyYEooZeNBdF3egM384KDF4IvtAeKLux3KMYi2zoyolVHvqB2FaLfoKdGkBf3I20FoV&#10;3P3YClScdZ8NaXK9yLKwh9HILlcpGXgeKc8jwkiCKrjnbLre+Wl3txZ101KlaQoGbknHWscWg+AT&#10;qwN/Wp3Y+WHNw26e2zHr92fc/AIAAP//AwBQSwMEFAAGAAgAAAAhAEak9vXgAAAACAEAAA8AAABk&#10;cnMvZG93bnJldi54bWxMj81OwzAQhO9IvIO1SFwqajdFVRriVAipggPip/TSm2s7cUS8DrGbhrdn&#10;OcFxNKOZb8rN5Ds22iG2ASUs5gKYRR1Mi42E/cf2JgcWk0KjuoBWwreNsKkuL0pVmHDGdzvuUsOo&#10;BGOhJLiU+oLzqJ31Ks5Db5G8OgxeJZJDw82gzlTuO54JseJetUgLTvX2wVn9uTt5CS/49ab1o3s9&#10;bJezmc+e6ucw1lJeX033d8CSndJfGH7xCR0qYjqGE5rIOgnZgsiThPUSGNm5uF0BO1JO5GvgVcn/&#10;H6h+AAAA//8DAFBLAQItABQABgAIAAAAIQC2gziS/gAAAOEBAAATAAAAAAAAAAAAAAAAAAAAAABb&#10;Q29udGVudF9UeXBlc10ueG1sUEsBAi0AFAAGAAgAAAAhADj9If/WAAAAlAEAAAsAAAAAAAAAAAAA&#10;AAAALwEAAF9yZWxzLy5yZWxzUEsBAi0AFAAGAAgAAAAhACpiT0f7AQAA1AMAAA4AAAAAAAAAAAAA&#10;AAAALgIAAGRycy9lMm9Eb2MueG1sUEsBAi0AFAAGAAgAAAAhAEak9vXgAAAACAEAAA8AAAAAAAAA&#10;AAAAAAAAVQQAAGRycy9kb3ducmV2LnhtbFBLBQYAAAAABAAEAPMAAABiBQAAAAA=&#10;" filled="f" stroked="f" strokecolor="black [3213]">
                <v:textbox>
                  <w:txbxContent>
                    <w:p w14:paraId="1965F435" w14:textId="77777777" w:rsidR="009F3888" w:rsidRPr="00EF7E6E" w:rsidRDefault="009F3888" w:rsidP="00B06E1E">
                      <w:pPr>
                        <w:ind w:right="1134"/>
                        <w:rPr>
                          <w:sz w:val="36"/>
                          <w:szCs w:val="36"/>
                          <w:lang w:val="en-US"/>
                        </w:rPr>
                      </w:pPr>
                      <w:r w:rsidRPr="00DD5456">
                        <w:rPr>
                          <w:rFonts w:ascii="MS PGothic" w:eastAsia="MS PGothic" w:hAnsi="MS PGothic" w:hint="eastAsia"/>
                          <w:sz w:val="36"/>
                          <w:szCs w:val="36"/>
                          <w:lang w:val="en-US" w:eastAsia="ja-JP"/>
                        </w:rPr>
                        <w:t>読書モードの色を変更、または無効にする</w:t>
                      </w:r>
                    </w:p>
                    <w:p w14:paraId="77566580" w14:textId="77777777" w:rsidR="009F3888" w:rsidRPr="00300BF0" w:rsidRDefault="009F3888" w:rsidP="00B06E1E">
                      <w:pPr>
                        <w:rPr>
                          <w:lang w:val="en-GB"/>
                        </w:rPr>
                      </w:pPr>
                    </w:p>
                  </w:txbxContent>
                </v:textbox>
              </v:shape>
            </w:pict>
          </mc:Fallback>
        </mc:AlternateContent>
      </w:r>
      <w:r w:rsidR="00B06E1E" w:rsidRPr="002E0E0E">
        <w:rPr>
          <w:rFonts w:ascii="MS PGothic" w:eastAsia="MS PGothic" w:hAnsi="MS PGothic"/>
          <w:noProof/>
          <w:sz w:val="32"/>
          <w:szCs w:val="32"/>
        </w:rPr>
        <w:drawing>
          <wp:inline distT="0" distB="0" distL="0" distR="0" wp14:anchorId="474ECB34" wp14:editId="34D6744A">
            <wp:extent cx="5889600" cy="724395"/>
            <wp:effectExtent l="19050" t="0" r="0" b="0"/>
            <wp:docPr id="1832" name="Afbeelding 16" descr="M:\PROJECTEN\ClearView C\Manuals\User Manual\Menu Icons\color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M:\PROJECTEN\ClearView C\Manuals\User Manual\Menu Icons\colors_balk.jpg"/>
                    <pic:cNvPicPr>
                      <a:picLocks noChangeAspect="1" noChangeArrowheads="1"/>
                    </pic:cNvPicPr>
                  </pic:nvPicPr>
                  <pic:blipFill>
                    <a:blip r:embed="rId56" cstate="print"/>
                    <a:srcRect/>
                    <a:stretch>
                      <a:fillRect/>
                    </a:stretch>
                  </pic:blipFill>
                  <pic:spPr bwMode="auto">
                    <a:xfrm>
                      <a:off x="0" y="0"/>
                      <a:ext cx="5889600" cy="724395"/>
                    </a:xfrm>
                    <a:prstGeom prst="rect">
                      <a:avLst/>
                    </a:prstGeom>
                    <a:noFill/>
                    <a:ln w="9525">
                      <a:noFill/>
                      <a:miter lim="800000"/>
                      <a:headEnd/>
                      <a:tailEnd/>
                    </a:ln>
                  </pic:spPr>
                </pic:pic>
              </a:graphicData>
            </a:graphic>
          </wp:inline>
        </w:drawing>
      </w:r>
    </w:p>
    <w:p w14:paraId="210AE2FA" w14:textId="77777777" w:rsidR="00B06E1E" w:rsidRPr="001E7BAD" w:rsidRDefault="00B06E1E" w:rsidP="00B06E1E">
      <w:pPr>
        <w:ind w:right="1134"/>
        <w:rPr>
          <w:rFonts w:ascii="MS PGothic" w:eastAsia="MS PGothic" w:hAnsi="MS PGothic"/>
          <w:sz w:val="24"/>
          <w:szCs w:val="32"/>
        </w:rPr>
      </w:pPr>
      <w:r w:rsidRPr="001E7BAD">
        <w:rPr>
          <w:rFonts w:ascii="MS PGothic" w:eastAsia="MS PGothic" w:hAnsi="MS PGothic"/>
          <w:sz w:val="32"/>
          <w:szCs w:val="32"/>
        </w:rPr>
        <w:t xml:space="preserve"> </w:t>
      </w:r>
    </w:p>
    <w:p w14:paraId="39B253A8" w14:textId="77777777" w:rsidR="00B06E1E" w:rsidRPr="001E7BAD" w:rsidRDefault="005B4151" w:rsidP="00B06E1E">
      <w:pPr>
        <w:rPr>
          <w:rFonts w:ascii="MS PGothic" w:eastAsia="MS PGothic" w:hAnsi="MS PGothic"/>
          <w:sz w:val="32"/>
          <w:szCs w:val="32"/>
        </w:rPr>
      </w:pPr>
      <w:r>
        <w:rPr>
          <w:rFonts w:ascii="MS PGothic" w:eastAsia="MS PGothic" w:hAnsi="MS PGothic"/>
          <w:noProof/>
          <w:sz w:val="32"/>
          <w:szCs w:val="32"/>
        </w:rPr>
        <mc:AlternateContent>
          <mc:Choice Requires="wps">
            <w:drawing>
              <wp:anchor distT="0" distB="0" distL="114300" distR="114300" simplePos="0" relativeHeight="251757568" behindDoc="0" locked="0" layoutInCell="1" allowOverlap="1" wp14:anchorId="22381207" wp14:editId="5C185389">
                <wp:simplePos x="0" y="0"/>
                <wp:positionH relativeFrom="column">
                  <wp:posOffset>139065</wp:posOffset>
                </wp:positionH>
                <wp:positionV relativeFrom="paragraph">
                  <wp:posOffset>37465</wp:posOffset>
                </wp:positionV>
                <wp:extent cx="4970780" cy="908685"/>
                <wp:effectExtent l="0" t="0" r="0" b="5715"/>
                <wp:wrapNone/>
                <wp:docPr id="1222" name="Text Box 12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908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10698CDE" w14:textId="77777777" w:rsidR="009F3888" w:rsidRPr="00EF7E6E" w:rsidRDefault="009F3888" w:rsidP="00B06E1E">
                            <w:pPr>
                              <w:rPr>
                                <w:rFonts w:ascii="MS PGothic" w:eastAsia="MS PGothic" w:hAnsi="MS PGothic"/>
                                <w:sz w:val="36"/>
                                <w:szCs w:val="36"/>
                                <w:lang w:val="en-US" w:eastAsia="ja-JP"/>
                              </w:rPr>
                            </w:pPr>
                            <w:r w:rsidRPr="00DD5456">
                              <w:rPr>
                                <w:rFonts w:ascii="MS PGothic" w:eastAsia="MS PGothic" w:hAnsi="MS PGothic" w:hint="eastAsia"/>
                                <w:sz w:val="36"/>
                                <w:szCs w:val="36"/>
                                <w:lang w:val="en-US" w:eastAsia="ja-JP"/>
                              </w:rPr>
                              <w:t>ライトを点灯するまたは消灯する</w:t>
                            </w:r>
                            <w:r>
                              <w:rPr>
                                <w:rFonts w:ascii="MS PGothic" w:eastAsia="MS PGothic" w:hAnsi="MS PGothic" w:hint="eastAsia"/>
                                <w:sz w:val="36"/>
                                <w:szCs w:val="36"/>
                                <w:lang w:val="en-US" w:eastAsia="ja-JP"/>
                              </w:rPr>
                              <w:t xml:space="preserve">　</w:t>
                            </w:r>
                            <w:r>
                              <w:rPr>
                                <w:rFonts w:ascii="MS PGothic" w:eastAsia="MS PGothic" w:hAnsi="MS PGothic"/>
                                <w:sz w:val="36"/>
                                <w:szCs w:val="36"/>
                                <w:lang w:val="en-US" w:eastAsia="ja-JP"/>
                              </w:rPr>
                              <w:t xml:space="preserve">　　　　　　　　　</w:t>
                            </w:r>
                          </w:p>
                          <w:p w14:paraId="3C4DCCDB" w14:textId="77777777" w:rsidR="009F3888" w:rsidRPr="00300BF0" w:rsidRDefault="009F3888" w:rsidP="00B06E1E">
                            <w:pPr>
                              <w:rPr>
                                <w:rFonts w:ascii="MS PGothic" w:eastAsia="MS PGothic" w:hAnsi="MS PGothic"/>
                                <w:sz w:val="36"/>
                                <w:szCs w:val="36"/>
                                <w:lang w:val="en-GB" w:eastAsia="ja-JP"/>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381207" id="_x0000_s1091" type="#_x0000_t202" style="position:absolute;left:0;text-align:left;margin-left:10.95pt;margin-top:2.95pt;width:391.4pt;height:71.55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vuNF+AEAANQDAAAOAAAAZHJzL2Uyb0RvYy54bWysU8lu2zAQvRfoPxC811rgeBEsB2mCFAXS&#10;BUj6ARRFWUQlDjukLblf3yHlOG57C3IhOAvfvHkz3FyPfccOCp0GU/JslnKmjIRam13Jfzzdf1hx&#10;5rwwtejAqJIflePX2/fvNoMtVA4tdLVCRiDGFYMteeu9LZLEyVb1ws3AKkPBBrAXnkzcJTWKgdD7&#10;LsnTdJEMgLVFkMo58t5NQb6N+E2jpP/WNE551pWcuPl4YjyrcCbbjSh2KGyr5YmGeAWLXmhDRc9Q&#10;d8ILtkf9H1SvJYKDxs8k9Ak0jZYq9kDdZOk/3Ty2wqrYC4nj7Fkm93aw8uvhOzJd0+zyPOfMiJ6m&#10;9KRGzz7CyLJ8cRU0GqwrKPXRUrIfKUL5sV9nH0D+dMzAbSvMTt0gwtAqURPHLLxMLp5OOC6AVMMX&#10;qKmS2HuIQGODfRCQJGGETrM6nucT2EhyztfLdLmikKTYOl0tVpFcIorn1xad/6SgZ+FScqT5R3Rx&#10;eHA+sBHFc0ooZuBed13cgc785aDE4InsA+GJuh+rMYr1okoF9ZH6QZhWi74CXVrA35wNtFYld7/2&#10;AhVn3WdDmqyz+TzsYTTmV8ucDLyMVJcRYSRBldxzNl1v/bS7e4t611KlaQoGbkjHRscWg+ATqxN/&#10;Wp3Y+WnNw25e2jHr5TNu/wAAAP//AwBQSwMEFAAGAAgAAAAhAMVBUJ3hAAAACAEAAA8AAABkcnMv&#10;ZG93bnJldi54bWxMj8tOwzAQRfdI/IM1SGyq1m4opQ1xKoRUwaLiUdiwc20njojHIXbT8PcMK1iN&#10;RvfozpliM/qWDbaPTUAJ85kAZlEH02At4f1tO10Bi0mhUW1AK+HbRtiU52eFyk044asd9qlmVIIx&#10;VxJcSl3OedTOehVnobNIWRV6rxKtfc1Nr05U7lueCbHkXjVIF5zq7L2z+nN/9BKe8OtF6wf3/LG9&#10;mkx89ljtwlBJeXkx3t0CS3ZMfzD86pM6lOR0CEc0kbUSsvmaSAnXNCheicUNsANxi7UAXhb8/wPl&#10;DwAAAP//AwBQSwECLQAUAAYACAAAACEAtoM4kv4AAADhAQAAEwAAAAAAAAAAAAAAAAAAAAAAW0Nv&#10;bnRlbnRfVHlwZXNdLnhtbFBLAQItABQABgAIAAAAIQA4/SH/1gAAAJQBAAALAAAAAAAAAAAAAAAA&#10;AC8BAABfcmVscy8ucmVsc1BLAQItABQABgAIAAAAIQBdvuNF+AEAANQDAAAOAAAAAAAAAAAAAAAA&#10;AC4CAABkcnMvZTJvRG9jLnhtbFBLAQItABQABgAIAAAAIQDFQVCd4QAAAAgBAAAPAAAAAAAAAAAA&#10;AAAAAFIEAABkcnMvZG93bnJldi54bWxQSwUGAAAAAAQABADzAAAAYAUAAAAA&#10;" filled="f" stroked="f" strokecolor="black [3213]">
                <v:textbox>
                  <w:txbxContent>
                    <w:p w14:paraId="10698CDE" w14:textId="77777777" w:rsidR="009F3888" w:rsidRPr="00EF7E6E" w:rsidRDefault="009F3888" w:rsidP="00B06E1E">
                      <w:pPr>
                        <w:rPr>
                          <w:rFonts w:ascii="MS PGothic" w:eastAsia="MS PGothic" w:hAnsi="MS PGothic"/>
                          <w:sz w:val="36"/>
                          <w:szCs w:val="36"/>
                          <w:lang w:val="en-US" w:eastAsia="ja-JP"/>
                        </w:rPr>
                      </w:pPr>
                      <w:r w:rsidRPr="00DD5456">
                        <w:rPr>
                          <w:rFonts w:ascii="MS PGothic" w:eastAsia="MS PGothic" w:hAnsi="MS PGothic" w:hint="eastAsia"/>
                          <w:sz w:val="36"/>
                          <w:szCs w:val="36"/>
                          <w:lang w:val="en-US" w:eastAsia="ja-JP"/>
                        </w:rPr>
                        <w:t>ライトを点灯するまたは消灯する</w:t>
                      </w:r>
                      <w:r>
                        <w:rPr>
                          <w:rFonts w:ascii="MS PGothic" w:eastAsia="MS PGothic" w:hAnsi="MS PGothic" w:hint="eastAsia"/>
                          <w:sz w:val="36"/>
                          <w:szCs w:val="36"/>
                          <w:lang w:val="en-US" w:eastAsia="ja-JP"/>
                        </w:rPr>
                        <w:t xml:space="preserve">　</w:t>
                      </w:r>
                      <w:r>
                        <w:rPr>
                          <w:rFonts w:ascii="MS PGothic" w:eastAsia="MS PGothic" w:hAnsi="MS PGothic"/>
                          <w:sz w:val="36"/>
                          <w:szCs w:val="36"/>
                          <w:lang w:val="en-US" w:eastAsia="ja-JP"/>
                        </w:rPr>
                        <w:t xml:space="preserve">　　　　　　　　　</w:t>
                      </w:r>
                    </w:p>
                    <w:p w14:paraId="3C4DCCDB" w14:textId="77777777" w:rsidR="009F3888" w:rsidRPr="00300BF0" w:rsidRDefault="009F3888" w:rsidP="00B06E1E">
                      <w:pPr>
                        <w:rPr>
                          <w:rFonts w:ascii="MS PGothic" w:eastAsia="MS PGothic" w:hAnsi="MS PGothic"/>
                          <w:sz w:val="36"/>
                          <w:szCs w:val="36"/>
                          <w:lang w:val="en-GB" w:eastAsia="ja-JP"/>
                        </w:rPr>
                      </w:pPr>
                    </w:p>
                  </w:txbxContent>
                </v:textbox>
              </v:shape>
            </w:pict>
          </mc:Fallback>
        </mc:AlternateContent>
      </w:r>
      <w:r w:rsidR="00B06E1E" w:rsidRPr="002E0E0E">
        <w:rPr>
          <w:rFonts w:ascii="MS PGothic" w:eastAsia="MS PGothic" w:hAnsi="MS PGothic"/>
          <w:noProof/>
          <w:sz w:val="32"/>
          <w:szCs w:val="32"/>
        </w:rPr>
        <w:drawing>
          <wp:inline distT="0" distB="0" distL="0" distR="0" wp14:anchorId="2C498311" wp14:editId="1B35E3EB">
            <wp:extent cx="5889600" cy="724395"/>
            <wp:effectExtent l="19050" t="0" r="0" b="0"/>
            <wp:docPr id="1833" name="Afbeelding 19" descr="M:\PROJECTEN\ClearView C\Manuals\User Manual\Menu Icons\ligh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M:\PROJECTEN\ClearView C\Manuals\User Manual\Menu Icons\light_balk.jpg"/>
                    <pic:cNvPicPr>
                      <a:picLocks noChangeAspect="1" noChangeArrowheads="1"/>
                    </pic:cNvPicPr>
                  </pic:nvPicPr>
                  <pic:blipFill>
                    <a:blip r:embed="rId57" cstate="print"/>
                    <a:srcRect/>
                    <a:stretch>
                      <a:fillRect/>
                    </a:stretch>
                  </pic:blipFill>
                  <pic:spPr bwMode="auto">
                    <a:xfrm>
                      <a:off x="0" y="0"/>
                      <a:ext cx="5889600" cy="724395"/>
                    </a:xfrm>
                    <a:prstGeom prst="rect">
                      <a:avLst/>
                    </a:prstGeom>
                    <a:noFill/>
                    <a:ln w="9525">
                      <a:noFill/>
                      <a:miter lim="800000"/>
                      <a:headEnd/>
                      <a:tailEnd/>
                    </a:ln>
                  </pic:spPr>
                </pic:pic>
              </a:graphicData>
            </a:graphic>
          </wp:inline>
        </w:drawing>
      </w:r>
    </w:p>
    <w:p w14:paraId="09402EC6" w14:textId="77777777" w:rsidR="00B06E1E" w:rsidRPr="006C41F8" w:rsidRDefault="00B06E1E" w:rsidP="00B06E1E">
      <w:pPr>
        <w:rPr>
          <w:rFonts w:ascii="MS PGothic" w:eastAsia="MS PGothic" w:hAnsi="MS PGothic"/>
          <w:sz w:val="24"/>
          <w:szCs w:val="32"/>
        </w:rPr>
      </w:pPr>
    </w:p>
    <w:p w14:paraId="7E4F1421" w14:textId="77777777" w:rsidR="00B06E1E" w:rsidRPr="001E7BAD" w:rsidRDefault="005B4151" w:rsidP="00B06E1E">
      <w:pPr>
        <w:rPr>
          <w:rFonts w:ascii="MS PGothic" w:eastAsia="MS PGothic" w:hAnsi="MS PGothic"/>
          <w:sz w:val="32"/>
          <w:szCs w:val="32"/>
          <w:lang w:eastAsia="ja-JP"/>
        </w:rPr>
      </w:pPr>
      <w:r>
        <w:rPr>
          <w:rFonts w:ascii="MS PGothic" w:eastAsia="MS PGothic" w:hAnsi="MS PGothic"/>
          <w:noProof/>
          <w:sz w:val="32"/>
          <w:szCs w:val="32"/>
        </w:rPr>
        <mc:AlternateContent>
          <mc:Choice Requires="wps">
            <w:drawing>
              <wp:anchor distT="0" distB="0" distL="114300" distR="114300" simplePos="0" relativeHeight="251756544" behindDoc="0" locked="0" layoutInCell="1" allowOverlap="1" wp14:anchorId="7D755F72" wp14:editId="1ADB97A5">
                <wp:simplePos x="0" y="0"/>
                <wp:positionH relativeFrom="column">
                  <wp:posOffset>24765</wp:posOffset>
                </wp:positionH>
                <wp:positionV relativeFrom="paragraph">
                  <wp:posOffset>33020</wp:posOffset>
                </wp:positionV>
                <wp:extent cx="5076825" cy="1000125"/>
                <wp:effectExtent l="0" t="0" r="0" b="9525"/>
                <wp:wrapNone/>
                <wp:docPr id="1221" name="Text Box 12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6825" cy="10001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3FBD9A9B" w14:textId="77777777" w:rsidR="009F3888" w:rsidRPr="00EF7E6E" w:rsidRDefault="009F3888" w:rsidP="00B06E1E">
                            <w:pPr>
                              <w:tabs>
                                <w:tab w:val="left" w:pos="-142"/>
                              </w:tabs>
                              <w:ind w:right="1134"/>
                              <w:rPr>
                                <w:rFonts w:ascii="MS PGothic" w:eastAsia="MS PGothic" w:hAnsi="MS PGothic"/>
                                <w:sz w:val="36"/>
                                <w:szCs w:val="36"/>
                                <w:lang w:val="en-US" w:eastAsia="ja-JP"/>
                              </w:rPr>
                            </w:pPr>
                            <w:r w:rsidRPr="00DD5456">
                              <w:rPr>
                                <w:rFonts w:ascii="MS PGothic" w:eastAsia="MS PGothic" w:hAnsi="MS PGothic" w:hint="eastAsia"/>
                                <w:sz w:val="36"/>
                                <w:szCs w:val="36"/>
                                <w:lang w:val="en-US" w:eastAsia="ja-JP"/>
                              </w:rPr>
                              <w:t>自動的に待機モードになる時間を設定する</w:t>
                            </w:r>
                          </w:p>
                          <w:p w14:paraId="67E0FC8E" w14:textId="77777777" w:rsidR="009F3888" w:rsidRPr="00300BF0" w:rsidRDefault="009F3888" w:rsidP="00B06E1E">
                            <w:pPr>
                              <w:tabs>
                                <w:tab w:val="left" w:pos="-142"/>
                              </w:tabs>
                              <w:ind w:right="1134"/>
                              <w:rPr>
                                <w:rFonts w:ascii="MS PGothic" w:eastAsia="MS PGothic" w:hAnsi="MS PGothic"/>
                                <w:sz w:val="36"/>
                                <w:szCs w:val="36"/>
                                <w:lang w:val="en-GB"/>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D755F72" id="_x0000_s1092" type="#_x0000_t202" style="position:absolute;left:0;text-align:left;margin-left:1.95pt;margin-top:2.6pt;width:399.75pt;height:78.75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OLE+gEAANUDAAAOAAAAZHJzL2Uyb0RvYy54bWysU9uO0zAQfUfiHyy/01zUyxI1XS27WoS0&#10;XKRdPsBxnMQi8Zix26R8PWOnLQXeEC+W7RmfOXPmeHs7DT07KHQaTMmzRcqZMhJqbdqSf315fHPD&#10;mfPC1KIHo0p+VI7f7l6/2o62UDl00NcKGYEYV4y25J33tkgSJzs1CLcAqwwFG8BBeDpim9QoRkIf&#10;+iRP03UyAtYWQSrn6PZhDvJdxG8aJf3npnHKs77kxM3HFeNahTXZbUXRorCdlica4h9YDEIbKnqB&#10;ehBesD3qv6AGLREcNH4hYUigabRUsQfqJkv/6Oa5E1bFXkgcZy8yuf8HKz8dviDTNc0uzzPOjBho&#10;Si9q8uwdTCzLV5ug0WhdQanPlpL9RBHKj/06+wTym2MG7jthWnWHCGOnRE0cs/AyuXo647gAUo0f&#10;oaZKYu8hAk0NDkFAkoQROs3qeJlPYCPpcpVu1jf5ijNJsSxNU6IXa4ji/Nyi8+8VDCxsSo5kgAgv&#10;Dk/OBzqiOKeEagYedd9HE/TmtwtKDDeRfmA8c/dTNUW11uuzLBXUR2oIYfYW/QXadIA/OBvJVyV3&#10;3/cCFWf9B0OivM2Wy2DEeFiuNjkd8DpSXUeEkQRVcs/ZvL33s3n3FnXbUaV5DAbuSMhGxxaD4jOr&#10;E3/yTuz85PNgzutzzPr1G3c/AQAA//8DAFBLAwQUAAYACAAAACEAPJRqTd4AAAAHAQAADwAAAGRy&#10;cy9kb3ducmV2LnhtbEyOTU/DMBBE70j8B2uRuFTUIYG2hDgVQqrggIAWLtxce/Mh4nWI3TT8e5YT&#10;HEfzNPOK9eQ6MeIQWk8KLucJCCTjbUu1gve3zcUKRIiarO48oYJvDLAuT08KnVt/pC2Ou1gLHqGQ&#10;awVNjH0uZTANOh3mvkfirvKD05HjUEs76COPu06mSbKQTrfED43u8b5B87k7OAXP9PVqzEPz8rHJ&#10;ZjOXPlZPfqyUOj+b7m5BRJziHwy/+qwOJTvt/YFsEJ2C7IZBBdcpCG5XSXYFYs/YIl2CLAv537/8&#10;AQAA//8DAFBLAQItABQABgAIAAAAIQC2gziS/gAAAOEBAAATAAAAAAAAAAAAAAAAAAAAAABbQ29u&#10;dGVudF9UeXBlc10ueG1sUEsBAi0AFAAGAAgAAAAhADj9If/WAAAAlAEAAAsAAAAAAAAAAAAAAAAA&#10;LwEAAF9yZWxzLy5yZWxzUEsBAi0AFAAGAAgAAAAhAMT84sT6AQAA1QMAAA4AAAAAAAAAAAAAAAAA&#10;LgIAAGRycy9lMm9Eb2MueG1sUEsBAi0AFAAGAAgAAAAhADyUak3eAAAABwEAAA8AAAAAAAAAAAAA&#10;AAAAVAQAAGRycy9kb3ducmV2LnhtbFBLBQYAAAAABAAEAPMAAABfBQAAAAA=&#10;" filled="f" stroked="f" strokecolor="black [3213]">
                <v:textbox>
                  <w:txbxContent>
                    <w:p w14:paraId="3FBD9A9B" w14:textId="77777777" w:rsidR="009F3888" w:rsidRPr="00EF7E6E" w:rsidRDefault="009F3888" w:rsidP="00B06E1E">
                      <w:pPr>
                        <w:tabs>
                          <w:tab w:val="left" w:pos="-142"/>
                        </w:tabs>
                        <w:ind w:right="1134"/>
                        <w:rPr>
                          <w:rFonts w:ascii="MS PGothic" w:eastAsia="MS PGothic" w:hAnsi="MS PGothic"/>
                          <w:sz w:val="36"/>
                          <w:szCs w:val="36"/>
                          <w:lang w:val="en-US" w:eastAsia="ja-JP"/>
                        </w:rPr>
                      </w:pPr>
                      <w:r w:rsidRPr="00DD5456">
                        <w:rPr>
                          <w:rFonts w:ascii="MS PGothic" w:eastAsia="MS PGothic" w:hAnsi="MS PGothic" w:hint="eastAsia"/>
                          <w:sz w:val="36"/>
                          <w:szCs w:val="36"/>
                          <w:lang w:val="en-US" w:eastAsia="ja-JP"/>
                        </w:rPr>
                        <w:t>自動的に待機モードになる時間を設定する</w:t>
                      </w:r>
                    </w:p>
                    <w:p w14:paraId="67E0FC8E" w14:textId="77777777" w:rsidR="009F3888" w:rsidRPr="00300BF0" w:rsidRDefault="009F3888" w:rsidP="00B06E1E">
                      <w:pPr>
                        <w:tabs>
                          <w:tab w:val="left" w:pos="-142"/>
                        </w:tabs>
                        <w:ind w:right="1134"/>
                        <w:rPr>
                          <w:rFonts w:ascii="MS PGothic" w:eastAsia="MS PGothic" w:hAnsi="MS PGothic"/>
                          <w:sz w:val="36"/>
                          <w:szCs w:val="36"/>
                          <w:lang w:val="en-GB"/>
                        </w:rPr>
                      </w:pPr>
                    </w:p>
                  </w:txbxContent>
                </v:textbox>
              </v:shape>
            </w:pict>
          </mc:Fallback>
        </mc:AlternateContent>
      </w:r>
      <w:r w:rsidR="00B06E1E" w:rsidRPr="002E0E0E">
        <w:rPr>
          <w:rFonts w:ascii="MS PGothic" w:eastAsia="MS PGothic" w:hAnsi="MS PGothic"/>
          <w:noProof/>
          <w:sz w:val="32"/>
          <w:szCs w:val="32"/>
        </w:rPr>
        <w:drawing>
          <wp:inline distT="0" distB="0" distL="0" distR="0" wp14:anchorId="755558E6" wp14:editId="66406617">
            <wp:extent cx="5889600" cy="724395"/>
            <wp:effectExtent l="19050" t="0" r="0" b="0"/>
            <wp:docPr id="1834" name="Afbeelding 17" descr="M:\PROJECTEN\ClearView C\Manuals\User Manual\Menu Icons\standby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M:\PROJECTEN\ClearView C\Manuals\User Manual\Menu Icons\standby_balk.jpg"/>
                    <pic:cNvPicPr>
                      <a:picLocks noChangeAspect="1" noChangeArrowheads="1"/>
                    </pic:cNvPicPr>
                  </pic:nvPicPr>
                  <pic:blipFill>
                    <a:blip r:embed="rId60" cstate="print"/>
                    <a:srcRect/>
                    <a:stretch>
                      <a:fillRect/>
                    </a:stretch>
                  </pic:blipFill>
                  <pic:spPr bwMode="auto">
                    <a:xfrm>
                      <a:off x="0" y="0"/>
                      <a:ext cx="5889600" cy="724395"/>
                    </a:xfrm>
                    <a:prstGeom prst="rect">
                      <a:avLst/>
                    </a:prstGeom>
                    <a:noFill/>
                    <a:ln w="9525">
                      <a:noFill/>
                      <a:miter lim="800000"/>
                      <a:headEnd/>
                      <a:tailEnd/>
                    </a:ln>
                  </pic:spPr>
                </pic:pic>
              </a:graphicData>
            </a:graphic>
          </wp:inline>
        </w:drawing>
      </w:r>
    </w:p>
    <w:p w14:paraId="3AC42AA7" w14:textId="77777777" w:rsidR="00B06E1E" w:rsidRPr="006C41F8" w:rsidRDefault="00B06E1E" w:rsidP="00B06E1E">
      <w:pPr>
        <w:rPr>
          <w:rFonts w:ascii="MS PGothic" w:eastAsia="MS PGothic" w:hAnsi="MS PGothic"/>
          <w:sz w:val="24"/>
          <w:szCs w:val="32"/>
          <w:lang w:eastAsia="ja-JP"/>
        </w:rPr>
      </w:pPr>
    </w:p>
    <w:p w14:paraId="12A51B78" w14:textId="77777777" w:rsidR="00B06E1E" w:rsidRPr="001E7BAD" w:rsidRDefault="005B4151" w:rsidP="00B06E1E">
      <w:pPr>
        <w:rPr>
          <w:rFonts w:ascii="MS PGothic" w:eastAsia="MS PGothic" w:hAnsi="MS PGothic"/>
          <w:sz w:val="32"/>
          <w:szCs w:val="32"/>
        </w:rPr>
      </w:pPr>
      <w:r>
        <w:rPr>
          <w:rFonts w:ascii="MS PGothic" w:eastAsia="MS PGothic" w:hAnsi="MS PGothic"/>
          <w:noProof/>
          <w:sz w:val="32"/>
          <w:szCs w:val="32"/>
        </w:rPr>
        <mc:AlternateContent>
          <mc:Choice Requires="wps">
            <w:drawing>
              <wp:anchor distT="0" distB="0" distL="114300" distR="114300" simplePos="0" relativeHeight="251759616" behindDoc="0" locked="0" layoutInCell="1" allowOverlap="1" wp14:anchorId="4F9967FB" wp14:editId="4B36EA0A">
                <wp:simplePos x="0" y="0"/>
                <wp:positionH relativeFrom="column">
                  <wp:posOffset>78105</wp:posOffset>
                </wp:positionH>
                <wp:positionV relativeFrom="paragraph">
                  <wp:posOffset>42545</wp:posOffset>
                </wp:positionV>
                <wp:extent cx="4970780" cy="781685"/>
                <wp:effectExtent l="0" t="0" r="0" b="0"/>
                <wp:wrapNone/>
                <wp:docPr id="1220" name="Text Box 126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7816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38317CB5" w14:textId="77777777" w:rsidR="009F3888" w:rsidRPr="00EF7E6E" w:rsidRDefault="009F3888" w:rsidP="00B06E1E">
                            <w:pPr>
                              <w:rPr>
                                <w:rFonts w:ascii="MS PGothic" w:eastAsia="MS PGothic" w:hAnsi="MS PGothic"/>
                                <w:sz w:val="36"/>
                                <w:szCs w:val="36"/>
                                <w:lang w:val="en-US" w:eastAsia="ja-JP"/>
                              </w:rPr>
                            </w:pPr>
                            <w:r w:rsidRPr="00DD5456">
                              <w:rPr>
                                <w:rFonts w:ascii="MS PGothic" w:eastAsia="MS PGothic" w:hAnsi="MS PGothic" w:hint="eastAsia"/>
                                <w:sz w:val="36"/>
                                <w:szCs w:val="36"/>
                                <w:lang w:val="en-US" w:eastAsia="ja-JP"/>
                              </w:rPr>
                              <w:t>自動電源オフになる時間の設定をする</w:t>
                            </w:r>
                            <w:r>
                              <w:rPr>
                                <w:rFonts w:ascii="MS PGothic" w:eastAsia="MS PGothic" w:hAnsi="MS PGothic" w:hint="eastAsia"/>
                                <w:sz w:val="36"/>
                                <w:szCs w:val="36"/>
                                <w:lang w:val="en-US" w:eastAsia="ja-JP"/>
                              </w:rPr>
                              <w:t xml:space="preserve">　</w:t>
                            </w:r>
                            <w:r>
                              <w:rPr>
                                <w:rFonts w:ascii="MS PGothic" w:eastAsia="MS PGothic" w:hAnsi="MS PGothic"/>
                                <w:sz w:val="36"/>
                                <w:szCs w:val="36"/>
                                <w:lang w:val="en-US" w:eastAsia="ja-JP"/>
                              </w:rPr>
                              <w:t xml:space="preserve">　　　　　　</w:t>
                            </w:r>
                          </w:p>
                          <w:p w14:paraId="5D89F063" w14:textId="77777777" w:rsidR="009F3888" w:rsidRPr="00300BF0" w:rsidRDefault="009F3888" w:rsidP="00B06E1E">
                            <w:pPr>
                              <w:rPr>
                                <w:rFonts w:ascii="MS PGothic" w:eastAsia="MS PGothic" w:hAnsi="MS PGothic"/>
                                <w:sz w:val="36"/>
                                <w:szCs w:val="36"/>
                                <w:lang w:val="en-GB" w:eastAsia="ja-JP"/>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F9967FB" id="_x0000_s1093" type="#_x0000_t202" style="position:absolute;left:0;text-align:left;margin-left:6.15pt;margin-top:3.35pt;width:391.4pt;height:61.5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4tRe+gEAANQDAAAOAAAAZHJzL2Uyb0RvYy54bWysU8Fu2zAMvQ/YPwi6L46DNEmNOEXXosOA&#10;bh3Q7gMYWY6F2aJGKbG7rx8lJ1m23YZdBEmkHh8fn9Y3Q9eKgyZv0JYyn0yl0FZhZeyulF9fHt6t&#10;pPABbAUtWl3KV+3lzebtm3XvCj3DBttKk2AQ64velbIJwRVZ5lWjO/ATdNpysEbqIPCRdllF0DN6&#10;12az6XSR9UiVI1Tae769H4Nyk/DrWqvwVNdeB9GWkrmFtFJat3HNNmsodgSuMepIA/6BRQfGctEz&#10;1D0EEHsyf0F1RhF6rMNEYZdhXRulUw/cTT79o5vnBpxOvbA43p1l8v8PVn0+fCFhKp7dbMYCWeh4&#10;Si96COI9DiKfLVZRo975glOfHSeHgSOcn/r17hHVNy8s3jVgd/qWCPtGQ8Uc8/gyu3g64vgIsu0/&#10;YcWVYB8wAQ01dVFAlkQwOlN5Pc8nslF8Ob9eTpcrDimOLVf5YnWVSkBxeu3Ihw8aOxE3pSSef0KH&#10;w6MPkQ0Up5RYzOKDadvkgdb+dsGJ8Saxj4RH6mHYDkmsxfKkyharV+6HcLQWfwXeNEg/pOjZVqX0&#10;3/dAWor2o2VNrvP5PPowHeZXy6g5XUa2lxGwiqFKGaQYt3dh9O7ekdk1XGmcgsVb1rE2qcUo+Mjq&#10;yJ+tkzo/2jx68/Kcsn59xs1PAAAA//8DAFBLAwQUAAYACAAAACEANhuUG98AAAAIAQAADwAAAGRy&#10;cy9kb3ducmV2LnhtbEyPS0/DMBCE70j8B2uRuFTUaSr6CHEqhFTBARUoXLi59uYh4nWI3TT8e7Yn&#10;OM7OaPabfDO6VgzYh8aTgtk0AYFkvG2oUvDxvr1ZgQhRk9WtJ1TwgwE2xeVFrjPrT/SGwz5Wgkso&#10;ZFpBHWOXSRlMjU6Hqe+Q2Ct973Rk2VfS9vrE5a6VaZIspNMN8Ydad/hQo/naH52CHX2/GvNYv3xu&#10;55OJS5/KZz+USl1fjfd3ICKO8S8MZ3xGh4KZDv5INoiWdTrnpILFEgTby/XtDMThfF+vQBa5/D+g&#10;+AUAAP//AwBQSwECLQAUAAYACAAAACEAtoM4kv4AAADhAQAAEwAAAAAAAAAAAAAAAAAAAAAAW0Nv&#10;bnRlbnRfVHlwZXNdLnhtbFBLAQItABQABgAIAAAAIQA4/SH/1gAAAJQBAAALAAAAAAAAAAAAAAAA&#10;AC8BAABfcmVscy8ucmVsc1BLAQItABQABgAIAAAAIQAM4tRe+gEAANQDAAAOAAAAAAAAAAAAAAAA&#10;AC4CAABkcnMvZTJvRG9jLnhtbFBLAQItABQABgAIAAAAIQA2G5Qb3wAAAAgBAAAPAAAAAAAAAAAA&#10;AAAAAFQEAABkcnMvZG93bnJldi54bWxQSwUGAAAAAAQABADzAAAAYAUAAAAA&#10;" filled="f" stroked="f" strokecolor="black [3213]">
                <v:textbox>
                  <w:txbxContent>
                    <w:p w14:paraId="38317CB5" w14:textId="77777777" w:rsidR="009F3888" w:rsidRPr="00EF7E6E" w:rsidRDefault="009F3888" w:rsidP="00B06E1E">
                      <w:pPr>
                        <w:rPr>
                          <w:rFonts w:ascii="MS PGothic" w:eastAsia="MS PGothic" w:hAnsi="MS PGothic"/>
                          <w:sz w:val="36"/>
                          <w:szCs w:val="36"/>
                          <w:lang w:val="en-US" w:eastAsia="ja-JP"/>
                        </w:rPr>
                      </w:pPr>
                      <w:r w:rsidRPr="00DD5456">
                        <w:rPr>
                          <w:rFonts w:ascii="MS PGothic" w:eastAsia="MS PGothic" w:hAnsi="MS PGothic" w:hint="eastAsia"/>
                          <w:sz w:val="36"/>
                          <w:szCs w:val="36"/>
                          <w:lang w:val="en-US" w:eastAsia="ja-JP"/>
                        </w:rPr>
                        <w:t>自動電源オフになる時間の設定をする</w:t>
                      </w:r>
                      <w:r>
                        <w:rPr>
                          <w:rFonts w:ascii="MS PGothic" w:eastAsia="MS PGothic" w:hAnsi="MS PGothic" w:hint="eastAsia"/>
                          <w:sz w:val="36"/>
                          <w:szCs w:val="36"/>
                          <w:lang w:val="en-US" w:eastAsia="ja-JP"/>
                        </w:rPr>
                        <w:t xml:space="preserve">　</w:t>
                      </w:r>
                      <w:r>
                        <w:rPr>
                          <w:rFonts w:ascii="MS PGothic" w:eastAsia="MS PGothic" w:hAnsi="MS PGothic"/>
                          <w:sz w:val="36"/>
                          <w:szCs w:val="36"/>
                          <w:lang w:val="en-US" w:eastAsia="ja-JP"/>
                        </w:rPr>
                        <w:t xml:space="preserve">　　　　　　</w:t>
                      </w:r>
                    </w:p>
                    <w:p w14:paraId="5D89F063" w14:textId="77777777" w:rsidR="009F3888" w:rsidRPr="00300BF0" w:rsidRDefault="009F3888" w:rsidP="00B06E1E">
                      <w:pPr>
                        <w:rPr>
                          <w:rFonts w:ascii="MS PGothic" w:eastAsia="MS PGothic" w:hAnsi="MS PGothic"/>
                          <w:sz w:val="36"/>
                          <w:szCs w:val="36"/>
                          <w:lang w:val="en-GB" w:eastAsia="ja-JP"/>
                        </w:rPr>
                      </w:pPr>
                    </w:p>
                  </w:txbxContent>
                </v:textbox>
              </v:shape>
            </w:pict>
          </mc:Fallback>
        </mc:AlternateContent>
      </w:r>
      <w:r w:rsidR="00B06E1E" w:rsidRPr="002E0E0E">
        <w:rPr>
          <w:rFonts w:ascii="MS PGothic" w:eastAsia="MS PGothic" w:hAnsi="MS PGothic"/>
          <w:noProof/>
          <w:sz w:val="32"/>
          <w:szCs w:val="32"/>
        </w:rPr>
        <w:drawing>
          <wp:inline distT="0" distB="0" distL="0" distR="0" wp14:anchorId="14BD6404" wp14:editId="40B2B3E3">
            <wp:extent cx="5889600" cy="724395"/>
            <wp:effectExtent l="19050" t="0" r="0" b="0"/>
            <wp:docPr id="1835" name="Afbeelding 18" descr="M:\PROJECTEN\ClearView C\Manuals\User Manual\Menu Icons\power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M:\PROJECTEN\ClearView C\Manuals\User Manual\Menu Icons\power_balk.jpg"/>
                    <pic:cNvPicPr>
                      <a:picLocks noChangeAspect="1" noChangeArrowheads="1"/>
                    </pic:cNvPicPr>
                  </pic:nvPicPr>
                  <pic:blipFill>
                    <a:blip r:embed="rId59" cstate="print"/>
                    <a:srcRect/>
                    <a:stretch>
                      <a:fillRect/>
                    </a:stretch>
                  </pic:blipFill>
                  <pic:spPr bwMode="auto">
                    <a:xfrm>
                      <a:off x="0" y="0"/>
                      <a:ext cx="5889600" cy="724395"/>
                    </a:xfrm>
                    <a:prstGeom prst="rect">
                      <a:avLst/>
                    </a:prstGeom>
                    <a:noFill/>
                    <a:ln w="9525">
                      <a:noFill/>
                      <a:miter lim="800000"/>
                      <a:headEnd/>
                      <a:tailEnd/>
                    </a:ln>
                  </pic:spPr>
                </pic:pic>
              </a:graphicData>
            </a:graphic>
          </wp:inline>
        </w:drawing>
      </w:r>
    </w:p>
    <w:p w14:paraId="631B730E" w14:textId="77777777" w:rsidR="00B06E1E" w:rsidRPr="006C41F8" w:rsidRDefault="00B06E1E" w:rsidP="00B06E1E">
      <w:pPr>
        <w:ind w:right="1134"/>
        <w:rPr>
          <w:rFonts w:ascii="MS PGothic" w:eastAsia="MS PGothic" w:hAnsi="MS PGothic"/>
          <w:sz w:val="24"/>
          <w:szCs w:val="32"/>
        </w:rPr>
      </w:pPr>
    </w:p>
    <w:p w14:paraId="2F19BD39" w14:textId="77777777" w:rsidR="00B06E1E" w:rsidRPr="001E7BAD" w:rsidRDefault="005B4151" w:rsidP="00B06E1E">
      <w:pPr>
        <w:tabs>
          <w:tab w:val="left" w:pos="-142"/>
        </w:tabs>
        <w:rPr>
          <w:rFonts w:ascii="MS PGothic" w:eastAsia="MS PGothic" w:hAnsi="MS PGothic"/>
          <w:sz w:val="32"/>
          <w:szCs w:val="32"/>
        </w:rPr>
      </w:pPr>
      <w:r>
        <w:rPr>
          <w:rFonts w:ascii="MS PGothic" w:eastAsia="MS PGothic" w:hAnsi="MS PGothic"/>
          <w:noProof/>
          <w:sz w:val="32"/>
          <w:szCs w:val="32"/>
        </w:rPr>
        <mc:AlternateContent>
          <mc:Choice Requires="wps">
            <w:drawing>
              <wp:anchor distT="0" distB="0" distL="114300" distR="114300" simplePos="0" relativeHeight="251766784" behindDoc="0" locked="0" layoutInCell="1" allowOverlap="1" wp14:anchorId="22ABDB6A" wp14:editId="360D4414">
                <wp:simplePos x="0" y="0"/>
                <wp:positionH relativeFrom="column">
                  <wp:posOffset>78105</wp:posOffset>
                </wp:positionH>
                <wp:positionV relativeFrom="paragraph">
                  <wp:posOffset>79375</wp:posOffset>
                </wp:positionV>
                <wp:extent cx="4970780" cy="876935"/>
                <wp:effectExtent l="0" t="0" r="0" b="0"/>
                <wp:wrapNone/>
                <wp:docPr id="1219" name="Text Box 12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8769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69E51A28" w14:textId="77777777" w:rsidR="009F3888" w:rsidRPr="006C41F8" w:rsidRDefault="009F3888" w:rsidP="00B06E1E">
                            <w:pPr>
                              <w:rPr>
                                <w:rFonts w:ascii="MS PGothic" w:eastAsia="MS PGothic" w:hAnsi="MS PGothic"/>
                                <w:sz w:val="36"/>
                                <w:szCs w:val="36"/>
                                <w:lang w:eastAsia="ja-JP"/>
                              </w:rPr>
                            </w:pPr>
                            <w:r w:rsidRPr="00DD5456">
                              <w:rPr>
                                <w:rFonts w:ascii="MS PGothic" w:eastAsia="MS PGothic" w:hAnsi="MS PGothic" w:hint="eastAsia"/>
                                <w:sz w:val="36"/>
                                <w:szCs w:val="36"/>
                                <w:lang w:val="en-US" w:eastAsia="ja-JP"/>
                              </w:rPr>
                              <w:t>コントローラ</w:t>
                            </w:r>
                            <w:r>
                              <w:rPr>
                                <w:rFonts w:ascii="MS PGothic" w:eastAsia="MS PGothic" w:hAnsi="MS PGothic" w:hint="eastAsia"/>
                                <w:sz w:val="36"/>
                                <w:szCs w:val="36"/>
                                <w:lang w:val="en-US" w:eastAsia="ja-JP"/>
                              </w:rPr>
                              <w:t>ー</w:t>
                            </w:r>
                            <w:r w:rsidRPr="00DD5456">
                              <w:rPr>
                                <w:rFonts w:ascii="MS PGothic" w:eastAsia="MS PGothic" w:hAnsi="MS PGothic" w:hint="eastAsia"/>
                                <w:sz w:val="36"/>
                                <w:szCs w:val="36"/>
                                <w:lang w:val="en-US" w:eastAsia="ja-JP"/>
                              </w:rPr>
                              <w:t>の高機能操作をロック</w:t>
                            </w:r>
                            <w:r>
                              <w:rPr>
                                <w:rFonts w:ascii="MS PGothic" w:eastAsia="MS PGothic" w:hAnsi="MS PGothic" w:hint="eastAsia"/>
                                <w:sz w:val="36"/>
                                <w:szCs w:val="36"/>
                                <w:lang w:val="en-US" w:eastAsia="ja-JP"/>
                              </w:rPr>
                              <w:t>・</w:t>
                            </w:r>
                            <w:r w:rsidRPr="00DD5456">
                              <w:rPr>
                                <w:rFonts w:ascii="MS PGothic" w:eastAsia="MS PGothic" w:hAnsi="MS PGothic" w:hint="eastAsia"/>
                                <w:sz w:val="36"/>
                                <w:szCs w:val="36"/>
                                <w:lang w:val="en-US" w:eastAsia="ja-JP"/>
                              </w:rPr>
                              <w:t>解除する</w:t>
                            </w:r>
                            <w:r>
                              <w:rPr>
                                <w:rFonts w:ascii="MS PGothic" w:eastAsia="MS PGothic" w:hAnsi="MS PGothic" w:hint="eastAsia"/>
                                <w:sz w:val="36"/>
                                <w:szCs w:val="36"/>
                                <w:lang w:val="en-US" w:eastAsia="ja-JP"/>
                              </w:rPr>
                              <w:t xml:space="preserve">　</w:t>
                            </w:r>
                            <w:r>
                              <w:rPr>
                                <w:rFonts w:ascii="MS PGothic" w:eastAsia="MS PGothic" w:hAnsi="MS PGothic"/>
                                <w:sz w:val="36"/>
                                <w:szCs w:val="36"/>
                                <w:lang w:val="en-US" w:eastAsia="ja-JP"/>
                              </w:rPr>
                              <w:t xml:space="preserve">　</w:t>
                            </w:r>
                          </w:p>
                          <w:p w14:paraId="15296E30" w14:textId="77777777" w:rsidR="009F3888" w:rsidRPr="00667797" w:rsidRDefault="009F3888" w:rsidP="00B06E1E">
                            <w:pPr>
                              <w:rPr>
                                <w:rFonts w:ascii="MS PGothic" w:eastAsia="MS PGothic" w:hAnsi="MS PGothic"/>
                                <w:sz w:val="36"/>
                                <w:szCs w:val="36"/>
                                <w:lang w:val="en-GB" w:eastAsia="ja-JP"/>
                              </w:rPr>
                            </w:pP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2ABDB6A" id="_x0000_s1094" type="#_x0000_t202" style="position:absolute;left:0;text-align:left;margin-left:6.15pt;margin-top:6.25pt;width:391.4pt;height:69.05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fOZU+wEAANQDAAAOAAAAZHJzL2Uyb0RvYy54bWysU9uO0zAQfUfiHyy/0ySlm7ZR09Wyq0VI&#10;y0Xa5QNcx0ksEo8Zu03K1zN22lLgDfFieS4+c+bMeHM79h07KHQaTMmzWcqZMhIqbZqSf315fLPi&#10;zHlhKtGBUSU/Ksdvt69fbQZbqDm00FUKGYEYVwy25K33tkgSJ1vVCzcDqwwFa8BeeDKxSSoUA6H3&#10;XTJP0zwZACuLIJVz5H2Ygnwb8etaSf+5rp3yrCs5cfPxxHjuwplsN6JoUNhWyxMN8Q8seqENFb1A&#10;PQgv2B71X1C9lggOaj+T0CdQ11qq2AN1k6V/dPPcCqtiLySOsxeZ3P+DlZ8OX5DpimY3z9acGdHT&#10;lF7U6Nk7GFk2z/Og0WBdQanPlpL9SBHKj/06+wTym2MG7lthGnWHCEOrREUcs/AyuXo64bgAshs+&#10;QkWVxN5DBBpr7IOAJAkjdJrV8TKfwEaSc7FepssVhSTFVst8/fYmlhDF+bVF598r6Fm4lBxp/hFd&#10;HJ6cD2xEcU4JxQw86q6LO9CZ3xyUGDyRfSA8Uffjboxi5auzKjuojtQPwrRa9BXo0gL+4GygtSq5&#10;+74XqDjrPhjSZJ0tFmEPo7G4Wc7JwOvI7joijCSoknvOpuu9n3Z3b1E3LVWapmDgjnSsdWwxCD6x&#10;OvGn1Ymdn9Y87Oa1HbN+fcbtTwAAAP//AwBQSwMEFAAGAAgAAAAhAOsVdnvgAAAACQEAAA8AAABk&#10;cnMvZG93bnJldi54bWxMj81OwzAQhO9IvIO1SFwq6jRVCoQ4FUKq4IAKFC7cXHvzI+J1iN00vD3b&#10;E5xWszOa/bZYT64TIw6h9aRgMU9AIBlvW6oVfLxvrm5AhKjJ6s4TKvjBAOvy/KzQufVHesNxF2vB&#10;JRRyraCJsc+lDKZBp8Pc90jsVX5wOrIcamkHfeRy18k0SVbS6Zb4QqN7fGjQfO0OTsGWvl+NeWxe&#10;PjfL2cylT9WzHyulLi+m+zsQEaf4F4YTPqNDyUx7fyAbRMc6XXLyNDMQ7F/fZgsQe15kyQpkWcj/&#10;H5S/AAAA//8DAFBLAQItABQABgAIAAAAIQC2gziS/gAAAOEBAAATAAAAAAAAAAAAAAAAAAAAAABb&#10;Q29udGVudF9UeXBlc10ueG1sUEsBAi0AFAAGAAgAAAAhADj9If/WAAAAlAEAAAsAAAAAAAAAAAAA&#10;AAAALwEAAF9yZWxzLy5yZWxzUEsBAi0AFAAGAAgAAAAhAMN85lT7AQAA1AMAAA4AAAAAAAAAAAAA&#10;AAAALgIAAGRycy9lMm9Eb2MueG1sUEsBAi0AFAAGAAgAAAAhAOsVdnvgAAAACQEAAA8AAAAAAAAA&#10;AAAAAAAAVQQAAGRycy9kb3ducmV2LnhtbFBLBQYAAAAABAAEAPMAAABiBQAAAAA=&#10;" filled="f" stroked="f" strokecolor="black [3213]">
                <v:textbox>
                  <w:txbxContent>
                    <w:p w14:paraId="69E51A28" w14:textId="77777777" w:rsidR="009F3888" w:rsidRPr="006C41F8" w:rsidRDefault="009F3888" w:rsidP="00B06E1E">
                      <w:pPr>
                        <w:rPr>
                          <w:rFonts w:ascii="MS PGothic" w:eastAsia="MS PGothic" w:hAnsi="MS PGothic"/>
                          <w:sz w:val="36"/>
                          <w:szCs w:val="36"/>
                          <w:lang w:eastAsia="ja-JP"/>
                        </w:rPr>
                      </w:pPr>
                      <w:r w:rsidRPr="00DD5456">
                        <w:rPr>
                          <w:rFonts w:ascii="MS PGothic" w:eastAsia="MS PGothic" w:hAnsi="MS PGothic" w:hint="eastAsia"/>
                          <w:sz w:val="36"/>
                          <w:szCs w:val="36"/>
                          <w:lang w:val="en-US" w:eastAsia="ja-JP"/>
                        </w:rPr>
                        <w:t>コントローラ</w:t>
                      </w:r>
                      <w:r>
                        <w:rPr>
                          <w:rFonts w:ascii="MS PGothic" w:eastAsia="MS PGothic" w:hAnsi="MS PGothic" w:hint="eastAsia"/>
                          <w:sz w:val="36"/>
                          <w:szCs w:val="36"/>
                          <w:lang w:val="en-US" w:eastAsia="ja-JP"/>
                        </w:rPr>
                        <w:t>ー</w:t>
                      </w:r>
                      <w:r w:rsidRPr="00DD5456">
                        <w:rPr>
                          <w:rFonts w:ascii="MS PGothic" w:eastAsia="MS PGothic" w:hAnsi="MS PGothic" w:hint="eastAsia"/>
                          <w:sz w:val="36"/>
                          <w:szCs w:val="36"/>
                          <w:lang w:val="en-US" w:eastAsia="ja-JP"/>
                        </w:rPr>
                        <w:t>の高機能操作をロック</w:t>
                      </w:r>
                      <w:r>
                        <w:rPr>
                          <w:rFonts w:ascii="MS PGothic" w:eastAsia="MS PGothic" w:hAnsi="MS PGothic" w:hint="eastAsia"/>
                          <w:sz w:val="36"/>
                          <w:szCs w:val="36"/>
                          <w:lang w:val="en-US" w:eastAsia="ja-JP"/>
                        </w:rPr>
                        <w:t>・</w:t>
                      </w:r>
                      <w:r w:rsidRPr="00DD5456">
                        <w:rPr>
                          <w:rFonts w:ascii="MS PGothic" w:eastAsia="MS PGothic" w:hAnsi="MS PGothic" w:hint="eastAsia"/>
                          <w:sz w:val="36"/>
                          <w:szCs w:val="36"/>
                          <w:lang w:val="en-US" w:eastAsia="ja-JP"/>
                        </w:rPr>
                        <w:t>解除する</w:t>
                      </w:r>
                      <w:r>
                        <w:rPr>
                          <w:rFonts w:ascii="MS PGothic" w:eastAsia="MS PGothic" w:hAnsi="MS PGothic" w:hint="eastAsia"/>
                          <w:sz w:val="36"/>
                          <w:szCs w:val="36"/>
                          <w:lang w:val="en-US" w:eastAsia="ja-JP"/>
                        </w:rPr>
                        <w:t xml:space="preserve">　</w:t>
                      </w:r>
                      <w:r>
                        <w:rPr>
                          <w:rFonts w:ascii="MS PGothic" w:eastAsia="MS PGothic" w:hAnsi="MS PGothic"/>
                          <w:sz w:val="36"/>
                          <w:szCs w:val="36"/>
                          <w:lang w:val="en-US" w:eastAsia="ja-JP"/>
                        </w:rPr>
                        <w:t xml:space="preserve">　</w:t>
                      </w:r>
                    </w:p>
                    <w:p w14:paraId="15296E30" w14:textId="77777777" w:rsidR="009F3888" w:rsidRPr="00667797" w:rsidRDefault="009F3888" w:rsidP="00B06E1E">
                      <w:pPr>
                        <w:rPr>
                          <w:rFonts w:ascii="MS PGothic" w:eastAsia="MS PGothic" w:hAnsi="MS PGothic"/>
                          <w:sz w:val="36"/>
                          <w:szCs w:val="36"/>
                          <w:lang w:val="en-GB" w:eastAsia="ja-JP"/>
                        </w:rPr>
                      </w:pPr>
                    </w:p>
                  </w:txbxContent>
                </v:textbox>
              </v:shape>
            </w:pict>
          </mc:Fallback>
        </mc:AlternateContent>
      </w:r>
      <w:r w:rsidR="00B06E1E" w:rsidRPr="002E0E0E">
        <w:rPr>
          <w:rFonts w:ascii="MS PGothic" w:eastAsia="MS PGothic" w:hAnsi="MS PGothic"/>
          <w:noProof/>
          <w:sz w:val="32"/>
          <w:szCs w:val="32"/>
        </w:rPr>
        <w:drawing>
          <wp:inline distT="0" distB="0" distL="0" distR="0" wp14:anchorId="35F9938D" wp14:editId="429E4B5C">
            <wp:extent cx="5889600" cy="724395"/>
            <wp:effectExtent l="19050" t="0" r="0" b="0"/>
            <wp:docPr id="1836" name="Afbeelding 20" descr="M:\PROJECTEN\ClearView C\Manuals\User Manual\Menu Icons\keylock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M:\PROJECTEN\ClearView C\Manuals\User Manual\Menu Icons\keylock_balk.jpg"/>
                    <pic:cNvPicPr>
                      <a:picLocks noChangeAspect="1" noChangeArrowheads="1"/>
                    </pic:cNvPicPr>
                  </pic:nvPicPr>
                  <pic:blipFill>
                    <a:blip r:embed="rId58" cstate="print"/>
                    <a:srcRect/>
                    <a:stretch>
                      <a:fillRect/>
                    </a:stretch>
                  </pic:blipFill>
                  <pic:spPr bwMode="auto">
                    <a:xfrm>
                      <a:off x="0" y="0"/>
                      <a:ext cx="5889600" cy="724395"/>
                    </a:xfrm>
                    <a:prstGeom prst="rect">
                      <a:avLst/>
                    </a:prstGeom>
                    <a:noFill/>
                    <a:ln w="9525">
                      <a:noFill/>
                      <a:miter lim="800000"/>
                      <a:headEnd/>
                      <a:tailEnd/>
                    </a:ln>
                  </pic:spPr>
                </pic:pic>
              </a:graphicData>
            </a:graphic>
          </wp:inline>
        </w:drawing>
      </w:r>
    </w:p>
    <w:p w14:paraId="097D0515" w14:textId="77777777" w:rsidR="00B06E1E" w:rsidRPr="001E7BAD" w:rsidRDefault="00B06E1E" w:rsidP="00B06E1E">
      <w:pPr>
        <w:tabs>
          <w:tab w:val="left" w:pos="-142"/>
        </w:tabs>
        <w:ind w:right="1134"/>
        <w:rPr>
          <w:rFonts w:ascii="MS PGothic" w:eastAsia="MS PGothic" w:hAnsi="MS PGothic"/>
          <w:sz w:val="22"/>
          <w:szCs w:val="22"/>
        </w:rPr>
      </w:pPr>
      <w:r w:rsidRPr="001E7BAD">
        <w:rPr>
          <w:rFonts w:ascii="MS PGothic" w:eastAsia="MS PGothic" w:hAnsi="MS PGothic"/>
          <w:sz w:val="32"/>
          <w:szCs w:val="32"/>
        </w:rPr>
        <w:t xml:space="preserve"> </w:t>
      </w:r>
    </w:p>
    <w:p w14:paraId="1C38B426" w14:textId="77777777" w:rsidR="00B06E1E" w:rsidRPr="001E7BAD" w:rsidRDefault="005B4151" w:rsidP="00B06E1E">
      <w:pPr>
        <w:rPr>
          <w:rFonts w:ascii="MS PGothic" w:eastAsia="MS PGothic" w:hAnsi="MS PGothic"/>
          <w:sz w:val="32"/>
          <w:szCs w:val="32"/>
        </w:rPr>
      </w:pPr>
      <w:r>
        <w:rPr>
          <w:rFonts w:ascii="MS PGothic" w:eastAsia="MS PGothic" w:hAnsi="MS PGothic"/>
          <w:noProof/>
          <w:sz w:val="32"/>
          <w:szCs w:val="32"/>
        </w:rPr>
        <mc:AlternateContent>
          <mc:Choice Requires="wps">
            <w:drawing>
              <wp:anchor distT="0" distB="0" distL="114300" distR="114300" simplePos="0" relativeHeight="251762688" behindDoc="0" locked="0" layoutInCell="1" allowOverlap="1" wp14:anchorId="4DBDD8AB" wp14:editId="072E0692">
                <wp:simplePos x="0" y="0"/>
                <wp:positionH relativeFrom="column">
                  <wp:posOffset>137160</wp:posOffset>
                </wp:positionH>
                <wp:positionV relativeFrom="paragraph">
                  <wp:posOffset>158750</wp:posOffset>
                </wp:positionV>
                <wp:extent cx="4970780" cy="558165"/>
                <wp:effectExtent l="0" t="0" r="0" b="0"/>
                <wp:wrapNone/>
                <wp:docPr id="1218" name="Text Box 12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2E82CC34" w14:textId="77777777" w:rsidR="009F3888" w:rsidRPr="00DD5456" w:rsidRDefault="009F3888" w:rsidP="00B06E1E">
                            <w:pPr>
                              <w:rPr>
                                <w:rFonts w:ascii="MS PGothic" w:eastAsia="MS PGothic" w:hAnsi="MS PGothic"/>
                                <w:sz w:val="36"/>
                                <w:szCs w:val="36"/>
                                <w:lang w:val="en-US"/>
                              </w:rPr>
                            </w:pPr>
                            <w:r w:rsidRPr="00DD5456">
                              <w:rPr>
                                <w:rFonts w:ascii="MS PGothic" w:eastAsia="MS PGothic" w:hAnsi="MS PGothic" w:hint="eastAsia"/>
                                <w:sz w:val="36"/>
                                <w:szCs w:val="36"/>
                                <w:lang w:val="en-US" w:eastAsia="ja-JP"/>
                              </w:rPr>
                              <w:t>工場出荷時の初期設定にリセットする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DBDD8AB" id="_x0000_s1095" type="#_x0000_t202" style="position:absolute;left:0;text-align:left;margin-left:10.8pt;margin-top:12.5pt;width:391.4pt;height:43.95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5elr+AEAANQDAAAOAAAAZHJzL2Uyb0RvYy54bWysU9tu2zAMfR+wfxD0vviCXI04Rdeiw4Bu&#10;HdDuAxRZjoXZokYpsbOvHyUnWba9FX0RxIsODw+p9c3Qteyg0GkwJc8mKWfKSKi02ZX8+8vDhyVn&#10;zgtTiRaMKvlROX6zef9u3dtC5dBAWylkBGJc0duSN97bIkmcbFQn3ASsMhSsATvhycRdUqHoCb1r&#10;kzxN50kPWFkEqZwj7/0Y5JuIX9dK+qe6dsqztuTEzccT47kNZ7JZi2KHwjZanmiIV7DohDZU9AJ1&#10;L7xge9T/QXVaIjio/URCl0Bda6liD9RNlv7TzXMjrIq9kDjOXmRybwcrvx6+IdMVzS7PaFZGdDSl&#10;FzV49hEGluXzLGjUW1dQ6rOlZD9QhPJjv84+gvzhmIG7RpidukWEvlGiIo7xZXL1dMRxAWTbf4GK&#10;Kom9hwg01NgFAUkSRug0q+NlPoGNJOd0tUgXSwpJis1my2w+C+QSUZxfW3T+k4KOhUvJkeYf0cXh&#10;0fkx9ZwSihl40G0bd6A1fzkIM3gi+0B4pO6H7RDFmq/OqmyhOlI/CONq0VegSwP4i7Oe1qrk7ude&#10;oOKs/WxIk1U2nYY9jMZ0tsjJwOvI9joijCSoknvOxuudH3d3b1HvGqo0TsHALelY69hiEHxkdeJP&#10;qxNFOq152M1rO2b9+Yyb3wAAAP//AwBQSwMEFAAGAAgAAAAhADuSyY/hAAAACQEAAA8AAABkcnMv&#10;ZG93bnJldi54bWxMj0tPwzAQhO9I/AdrkbhU1EkoVQlxKoRUwQHxaHvh5tqbh4jXIXbT8O9ZTnBa&#10;jebT7EyxnlwnRhxC60lBOk9AIBlvW6oV7HebqxWIEDVZ3XlCBd8YYF2enxU6t/5E7zhuYy04hEKu&#10;FTQx9rmUwTTodJj7Hom9yg9OR5ZDLe2gTxzuOpklyVI63RJ/aHSPDw2az+3RKXihrzdjHpvXj831&#10;bOayp+rZj5VSlxfT/R2IiFP8g+G3PleHkjsd/JFsEJ2CLF0yyfeGJ7G/ShYLEAcG0+wWZFnI/wvK&#10;HwAAAP//AwBQSwECLQAUAAYACAAAACEAtoM4kv4AAADhAQAAEwAAAAAAAAAAAAAAAAAAAAAAW0Nv&#10;bnRlbnRfVHlwZXNdLnhtbFBLAQItABQABgAIAAAAIQA4/SH/1gAAAJQBAAALAAAAAAAAAAAAAAAA&#10;AC8BAABfcmVscy8ucmVsc1BLAQItABQABgAIAAAAIQDI5elr+AEAANQDAAAOAAAAAAAAAAAAAAAA&#10;AC4CAABkcnMvZTJvRG9jLnhtbFBLAQItABQABgAIAAAAIQA7ksmP4QAAAAkBAAAPAAAAAAAAAAAA&#10;AAAAAFIEAABkcnMvZG93bnJldi54bWxQSwUGAAAAAAQABADzAAAAYAUAAAAA&#10;" filled="f" stroked="f" strokecolor="black [3213]">
                <v:textbox>
                  <w:txbxContent>
                    <w:p w14:paraId="2E82CC34" w14:textId="77777777" w:rsidR="009F3888" w:rsidRPr="00DD5456" w:rsidRDefault="009F3888" w:rsidP="00B06E1E">
                      <w:pPr>
                        <w:rPr>
                          <w:rFonts w:ascii="MS PGothic" w:eastAsia="MS PGothic" w:hAnsi="MS PGothic"/>
                          <w:sz w:val="36"/>
                          <w:szCs w:val="36"/>
                          <w:lang w:val="en-US"/>
                        </w:rPr>
                      </w:pPr>
                      <w:r w:rsidRPr="00DD5456">
                        <w:rPr>
                          <w:rFonts w:ascii="MS PGothic" w:eastAsia="MS PGothic" w:hAnsi="MS PGothic" w:hint="eastAsia"/>
                          <w:sz w:val="36"/>
                          <w:szCs w:val="36"/>
                          <w:lang w:val="en-US" w:eastAsia="ja-JP"/>
                        </w:rPr>
                        <w:t>工場出荷時の初期設定にリセットする</w:t>
                      </w:r>
                    </w:p>
                  </w:txbxContent>
                </v:textbox>
              </v:shape>
            </w:pict>
          </mc:Fallback>
        </mc:AlternateContent>
      </w:r>
      <w:r w:rsidR="00B06E1E" w:rsidRPr="002E0E0E">
        <w:rPr>
          <w:rFonts w:ascii="MS PGothic" w:eastAsia="MS PGothic" w:hAnsi="MS PGothic"/>
          <w:noProof/>
          <w:sz w:val="32"/>
          <w:szCs w:val="32"/>
        </w:rPr>
        <w:drawing>
          <wp:inline distT="0" distB="0" distL="0" distR="0" wp14:anchorId="0BBEB87A" wp14:editId="2EB7E4F5">
            <wp:extent cx="5889600" cy="712519"/>
            <wp:effectExtent l="19050" t="0" r="0" b="0"/>
            <wp:docPr id="1837" name="Afbeelding 23" descr="M:\PROJECTEN\ClearView C\Manuals\User Manual\Menu Icons\rese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M:\PROJECTEN\ClearView C\Manuals\User Manual\Menu Icons\reset_balk.jpg"/>
                    <pic:cNvPicPr>
                      <a:picLocks noChangeAspect="1" noChangeArrowheads="1"/>
                    </pic:cNvPicPr>
                  </pic:nvPicPr>
                  <pic:blipFill>
                    <a:blip r:embed="rId61" cstate="print"/>
                    <a:srcRect/>
                    <a:stretch>
                      <a:fillRect/>
                    </a:stretch>
                  </pic:blipFill>
                  <pic:spPr bwMode="auto">
                    <a:xfrm>
                      <a:off x="0" y="0"/>
                      <a:ext cx="5889600" cy="712519"/>
                    </a:xfrm>
                    <a:prstGeom prst="rect">
                      <a:avLst/>
                    </a:prstGeom>
                    <a:noFill/>
                    <a:ln w="9525">
                      <a:noFill/>
                      <a:miter lim="800000"/>
                      <a:headEnd/>
                      <a:tailEnd/>
                    </a:ln>
                  </pic:spPr>
                </pic:pic>
              </a:graphicData>
            </a:graphic>
          </wp:inline>
        </w:drawing>
      </w:r>
    </w:p>
    <w:p w14:paraId="4663CE27" w14:textId="77777777" w:rsidR="00B06E1E" w:rsidRPr="006C41F8" w:rsidRDefault="00B06E1E" w:rsidP="00B06E1E">
      <w:pPr>
        <w:rPr>
          <w:rFonts w:ascii="MS PGothic" w:eastAsia="MS PGothic" w:hAnsi="MS PGothic"/>
          <w:sz w:val="22"/>
          <w:szCs w:val="32"/>
        </w:rPr>
      </w:pPr>
    </w:p>
    <w:p w14:paraId="7DE8786B" w14:textId="77777777" w:rsidR="00B06E1E" w:rsidRPr="001E7BAD" w:rsidRDefault="005B4151" w:rsidP="00B06E1E">
      <w:pPr>
        <w:tabs>
          <w:tab w:val="left" w:pos="-142"/>
        </w:tabs>
        <w:rPr>
          <w:rFonts w:ascii="MS PGothic" w:eastAsia="MS PGothic" w:hAnsi="MS PGothic"/>
          <w:sz w:val="32"/>
          <w:szCs w:val="32"/>
        </w:rPr>
      </w:pPr>
      <w:r>
        <w:rPr>
          <w:rFonts w:ascii="MS PGothic" w:eastAsia="MS PGothic" w:hAnsi="MS PGothic"/>
          <w:noProof/>
          <w:sz w:val="32"/>
          <w:szCs w:val="32"/>
        </w:rPr>
        <mc:AlternateContent>
          <mc:Choice Requires="wps">
            <w:drawing>
              <wp:anchor distT="0" distB="0" distL="114300" distR="114300" simplePos="0" relativeHeight="251763712" behindDoc="0" locked="0" layoutInCell="1" allowOverlap="1" wp14:anchorId="5FD74D2A" wp14:editId="61B82D01">
                <wp:simplePos x="0" y="0"/>
                <wp:positionH relativeFrom="column">
                  <wp:posOffset>121920</wp:posOffset>
                </wp:positionH>
                <wp:positionV relativeFrom="paragraph">
                  <wp:posOffset>154940</wp:posOffset>
                </wp:positionV>
                <wp:extent cx="4970780" cy="558165"/>
                <wp:effectExtent l="0" t="0" r="0" b="0"/>
                <wp:wrapNone/>
                <wp:docPr id="1217" name="Text Box 12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47AB4182" w14:textId="77777777" w:rsidR="009F3888" w:rsidRPr="00DD5456" w:rsidRDefault="009F3888" w:rsidP="00B06E1E">
                            <w:pPr>
                              <w:rPr>
                                <w:rFonts w:ascii="MS PGothic" w:eastAsia="MS PGothic" w:hAnsi="MS PGothic"/>
                                <w:sz w:val="36"/>
                                <w:szCs w:val="36"/>
                                <w:lang w:val="en-US" w:eastAsia="ja-JP"/>
                              </w:rPr>
                            </w:pPr>
                            <w:r w:rsidRPr="00DD5456">
                              <w:rPr>
                                <w:rFonts w:ascii="MS PGothic" w:eastAsia="MS PGothic" w:hAnsi="MS PGothic" w:hint="eastAsia"/>
                                <w:sz w:val="36"/>
                                <w:szCs w:val="36"/>
                                <w:lang w:val="en-US"/>
                              </w:rPr>
                              <w:t>ファームウェアバージョン、システム情報を表示</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5FD74D2A" id="_x0000_s1096" type="#_x0000_t202" style="position:absolute;left:0;text-align:left;margin-left:9.6pt;margin-top:12.2pt;width:391.4pt;height:43.95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9ZI+QEAANQDAAAOAAAAZHJzL2Uyb0RvYy54bWysU8tu2zAQvBfoPxC817IEvyJYDtIEKQqk&#10;DyDpB1AUJRGVuOyStuR+fZeU47jtLciFILnL2Znd4fZ67Dt2UOg0mIKnszlnykiotGkK/uPp/sOG&#10;M+eFqUQHRhX8qBy/3r1/tx1srjJooasUMgIxLh9swVvvbZ4kTraqF24GVhkK1oC98HTEJqlQDITe&#10;d0k2n6+SAbCyCFI5R7d3U5DvIn5dK+m/1bVTnnUFJ24+rhjXMqzJbivyBoVttTzREK9g0QttqOgZ&#10;6k54wfao/4PqtURwUPuZhD6ButZSRQ2kJp3/o+axFVZFLdQcZ89tcm8HK78eviPTFc0uS9ecGdHT&#10;lJ7U6NlHGFmarbLQo8G6nFIfLSX7kSKUH/U6+wDyp2MGblthGnWDCEOrREUc0/AyuXg64bgAUg5f&#10;oKJKYu8hAo019qGB1BJG6DSr43k+gY2ky8XVer7eUEhSbLncpKtlLCHy59cWnf+koGdhU3Ck+Ud0&#10;cXhwPrAR+XNKKGbgXndd9EBn/rqgxHAT2QfCE3U/lmNs1jo6J0groTqSHoTJWvQVaNMC/uZsIFsV&#10;3P3aC1ScdZ8N9eQqXSyCD+NhsVxndMDLSHkZEUYSVME9Z9P21k/e3VvUTUuVpikYuKE+1jpKfGF1&#10;4k/WicpPNg/evDzHrJfPuPsDAAD//wMAUEsDBBQABgAIAAAAIQC5YF+W3gAAAAkBAAAPAAAAZHJz&#10;L2Rvd25yZXYueG1sTI/NTsMwEITvSLyDtUhcKurUrVAJcSqEVMEBUShcuLnxJo6I1yF20/D2LCc4&#10;jr7R/BSbyXdixCG2gTQs5hkIpCrYlhoN72/bqzWImAxZ0wVCDd8YYVOenxUmt+FErzjuUyM4hGJu&#10;NLiU+lzKWDn0Js5Dj8SsDoM3ieXQSDuYE4f7Tqosu5betMQNzvR477D63B+9hmf6eqmqB7f72C5n&#10;M68e66cw1lpfXkx3tyASTunPDL/zeTqUvOkQjmSj6FjfKHZqUKsVCObrTPG3A4OFWoIsC/n/QfkD&#10;AAD//wMAUEsBAi0AFAAGAAgAAAAhALaDOJL+AAAA4QEAABMAAAAAAAAAAAAAAAAAAAAAAFtDb250&#10;ZW50X1R5cGVzXS54bWxQSwECLQAUAAYACAAAACEAOP0h/9YAAACUAQAACwAAAAAAAAAAAAAAAAAv&#10;AQAAX3JlbHMvLnJlbHNQSwECLQAUAAYACAAAACEAgb/WSPkBAADUAwAADgAAAAAAAAAAAAAAAAAu&#10;AgAAZHJzL2Uyb0RvYy54bWxQSwECLQAUAAYACAAAACEAuWBflt4AAAAJAQAADwAAAAAAAAAAAAAA&#10;AABTBAAAZHJzL2Rvd25yZXYueG1sUEsFBgAAAAAEAAQA8wAAAF4FAAAAAA==&#10;" filled="f" stroked="f" strokecolor="black [3213]">
                <v:textbox>
                  <w:txbxContent>
                    <w:p w14:paraId="47AB4182" w14:textId="77777777" w:rsidR="009F3888" w:rsidRPr="00DD5456" w:rsidRDefault="009F3888" w:rsidP="00B06E1E">
                      <w:pPr>
                        <w:rPr>
                          <w:rFonts w:ascii="MS PGothic" w:eastAsia="MS PGothic" w:hAnsi="MS PGothic"/>
                          <w:sz w:val="36"/>
                          <w:szCs w:val="36"/>
                          <w:lang w:val="en-US" w:eastAsia="ja-JP"/>
                        </w:rPr>
                      </w:pPr>
                      <w:r w:rsidRPr="00DD5456">
                        <w:rPr>
                          <w:rFonts w:ascii="MS PGothic" w:eastAsia="MS PGothic" w:hAnsi="MS PGothic" w:hint="eastAsia"/>
                          <w:sz w:val="36"/>
                          <w:szCs w:val="36"/>
                          <w:lang w:val="en-US"/>
                        </w:rPr>
                        <w:t>ファームウェアバージョン、システム情報を表示</w:t>
                      </w:r>
                    </w:p>
                  </w:txbxContent>
                </v:textbox>
              </v:shape>
            </w:pict>
          </mc:Fallback>
        </mc:AlternateContent>
      </w:r>
      <w:r w:rsidR="00B06E1E" w:rsidRPr="002E0E0E">
        <w:rPr>
          <w:rFonts w:ascii="MS PGothic" w:eastAsia="MS PGothic" w:hAnsi="MS PGothic"/>
          <w:noProof/>
          <w:sz w:val="32"/>
          <w:szCs w:val="32"/>
        </w:rPr>
        <w:drawing>
          <wp:inline distT="0" distB="0" distL="0" distR="0" wp14:anchorId="71A37D04" wp14:editId="27FFF3BF">
            <wp:extent cx="5889600" cy="712520"/>
            <wp:effectExtent l="19050" t="0" r="0" b="0"/>
            <wp:docPr id="1838" name="Afbeelding 24" descr="M:\PROJECTEN\ClearView C\Manuals\User Manual\Menu Icons\info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M:\PROJECTEN\ClearView C\Manuals\User Manual\Menu Icons\info_balk.jpg"/>
                    <pic:cNvPicPr>
                      <a:picLocks noChangeAspect="1" noChangeArrowheads="1"/>
                    </pic:cNvPicPr>
                  </pic:nvPicPr>
                  <pic:blipFill>
                    <a:blip r:embed="rId62" cstate="print"/>
                    <a:srcRect/>
                    <a:stretch>
                      <a:fillRect/>
                    </a:stretch>
                  </pic:blipFill>
                  <pic:spPr bwMode="auto">
                    <a:xfrm>
                      <a:off x="0" y="0"/>
                      <a:ext cx="5889600" cy="712520"/>
                    </a:xfrm>
                    <a:prstGeom prst="rect">
                      <a:avLst/>
                    </a:prstGeom>
                    <a:noFill/>
                    <a:ln w="9525">
                      <a:noFill/>
                      <a:miter lim="800000"/>
                      <a:headEnd/>
                      <a:tailEnd/>
                    </a:ln>
                  </pic:spPr>
                </pic:pic>
              </a:graphicData>
            </a:graphic>
          </wp:inline>
        </w:drawing>
      </w:r>
    </w:p>
    <w:p w14:paraId="5A60A14C" w14:textId="77777777" w:rsidR="00B06E1E" w:rsidRPr="006C41F8" w:rsidRDefault="00B06E1E" w:rsidP="00B06E1E">
      <w:pPr>
        <w:rPr>
          <w:rFonts w:ascii="MS PGothic" w:eastAsia="MS PGothic" w:hAnsi="MS PGothic"/>
          <w:sz w:val="32"/>
          <w:szCs w:val="32"/>
        </w:rPr>
      </w:pPr>
    </w:p>
    <w:p w14:paraId="4818C756" w14:textId="77777777" w:rsidR="00B06E1E" w:rsidRPr="001E7BAD" w:rsidRDefault="005B4151" w:rsidP="00B06E1E">
      <w:pPr>
        <w:rPr>
          <w:rFonts w:ascii="MS PGothic" w:eastAsia="MS PGothic" w:hAnsi="MS PGothic" w:cs="Arial"/>
          <w:b/>
          <w:bCs/>
          <w:iCs/>
          <w:sz w:val="32"/>
          <w:szCs w:val="32"/>
        </w:rPr>
      </w:pPr>
      <w:r>
        <w:rPr>
          <w:rFonts w:ascii="MS PGothic" w:eastAsia="MS PGothic" w:hAnsi="MS PGothic"/>
          <w:noProof/>
          <w:sz w:val="32"/>
          <w:szCs w:val="32"/>
        </w:rPr>
        <mc:AlternateContent>
          <mc:Choice Requires="wps">
            <w:drawing>
              <wp:anchor distT="0" distB="0" distL="114300" distR="114300" simplePos="0" relativeHeight="251765760" behindDoc="0" locked="0" layoutInCell="1" allowOverlap="1" wp14:anchorId="2136B271" wp14:editId="4A685A8A">
                <wp:simplePos x="0" y="0"/>
                <wp:positionH relativeFrom="column">
                  <wp:posOffset>131445</wp:posOffset>
                </wp:positionH>
                <wp:positionV relativeFrom="paragraph">
                  <wp:posOffset>156845</wp:posOffset>
                </wp:positionV>
                <wp:extent cx="4970780" cy="558165"/>
                <wp:effectExtent l="0" t="0" r="0" b="0"/>
                <wp:wrapNone/>
                <wp:docPr id="1216" name="Text Box 12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70780" cy="5581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chemeClr val="tx1">
                                  <a:lumMod val="100000"/>
                                  <a:lumOff val="0"/>
                                </a:schemeClr>
                              </a:solidFill>
                              <a:miter lim="800000"/>
                              <a:headEnd/>
                              <a:tailEnd/>
                            </a14:hiddenLine>
                          </a:ext>
                        </a:extLst>
                      </wps:spPr>
                      <wps:txbx>
                        <w:txbxContent>
                          <w:p w14:paraId="74B4554B" w14:textId="77777777" w:rsidR="009F3888" w:rsidRDefault="009F3888" w:rsidP="00B06E1E">
                            <w:r>
                              <w:rPr>
                                <w:rFonts w:ascii="MS PGothic" w:eastAsia="MS PGothic" w:hAnsi="MS PGothic" w:hint="eastAsia"/>
                                <w:sz w:val="36"/>
                                <w:szCs w:val="36"/>
                                <w:lang w:val="en-US" w:eastAsia="ja-JP"/>
                              </w:rPr>
                              <w:t>メニュー</w:t>
                            </w:r>
                            <w:r>
                              <w:rPr>
                                <w:rFonts w:ascii="MS PGothic" w:eastAsia="MS PGothic" w:hAnsi="MS PGothic"/>
                                <w:sz w:val="36"/>
                                <w:szCs w:val="36"/>
                                <w:lang w:val="en-US" w:eastAsia="ja-JP"/>
                              </w:rPr>
                              <w:t>を終わる</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136B271" id="_x0000_s1097" type="#_x0000_t202" style="position:absolute;left:0;text-align:left;margin-left:10.35pt;margin-top:12.35pt;width:391.4pt;height:43.95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7mM/+QEAANQDAAAOAAAAZHJzL2Uyb0RvYy54bWysU9tu1DAQfUfiHyy/s7mwt0abrUqrIqRS&#10;kFo+wHGcjUXiMWPvJsvXM3a22wXeEC+W5+Iz58yMN9dj37GDQqfBlDybpZwpI6HWZlfyb8/379ac&#10;OS9MLTowquRH5fj19u2bzWALlUMLXa2QEYhxxWBL3npviyRxslW9cDOwylCwAeyFJxN3SY1iIPS+&#10;S/I0XSYDYG0RpHKOvHdTkG8jftMo6b80jVOedSUnbj6eGM8qnMl2I4odCttqeaIh/oFFL7Shomeo&#10;O+EF26P+C6rXEsFB42cS+gSaRksVNZCaLP1DzVMrrIpaqDnOntvk/h+sfDx8RaZrml2eLTkzoqcp&#10;PavRsw8wsixfvg89GqwrKPXJUrIfKUL5Ua+zDyC/O2bgthVmp24QYWiVqIljFl4mF08nHBdAquEz&#10;1FRJ7D1EoLHBPjSQWsIInWZ1PM8nsJHknF+t0tWaQpJii8U6Wy5iCVG8vLbo/EcFPQuXkiPNP6KL&#10;w4PzgY0oXlJCMQP3uuviDnTmNwclBk9kHwhP1P1YjbFZq6gtSKugPpIehGm16CvQpQX8ydlAa1Vy&#10;92MvUHHWfTLUk6tsPg97GI35YpWTgZeR6jIijCSoknvOpuutn3Z3b1HvWqo0TcHADfWx0VHiK6sT&#10;f1qdqPy05mE3L+2Y9foZt78AAAD//wMAUEsDBBQABgAIAAAAIQC312Ba4AAAAAkBAAAPAAAAZHJz&#10;L2Rvd25yZXYueG1sTI9LT8MwEITvSPwHa5G4VNRuCqUKcSqEVMEB8ShcuLn25iHidYjdNPx7lhOc&#10;Rqv5NDtTbCbfiRGH2AbSsJgrEEg2uJZqDe9v24s1iJgMOdMFQg3fGGFTnp4UJnfhSK847lItOIRi&#10;bjQ0KfW5lNE26E2chx6JvSoM3iQ+h1q6wRw53HcyU2olvWmJPzSmx7sG7efu4DU80deLtffN88d2&#10;OZv57KF6DGOl9fnZdHsDIuGU/mD4rc/VoeRO+3AgF0WnIVPXTLJesrK/VssrEHsGF9kKZFnI/wvK&#10;HwAAAP//AwBQSwECLQAUAAYACAAAACEAtoM4kv4AAADhAQAAEwAAAAAAAAAAAAAAAAAAAAAAW0Nv&#10;bnRlbnRfVHlwZXNdLnhtbFBLAQItABQABgAIAAAAIQA4/SH/1gAAAJQBAAALAAAAAAAAAAAAAAAA&#10;AC8BAABfcmVscy8ucmVsc1BLAQItABQABgAIAAAAIQBK7mM/+QEAANQDAAAOAAAAAAAAAAAAAAAA&#10;AC4CAABkcnMvZTJvRG9jLnhtbFBLAQItABQABgAIAAAAIQC312Ba4AAAAAkBAAAPAAAAAAAAAAAA&#10;AAAAAFMEAABkcnMvZG93bnJldi54bWxQSwUGAAAAAAQABADzAAAAYAUAAAAA&#10;" filled="f" stroked="f" strokecolor="black [3213]">
                <v:textbox>
                  <w:txbxContent>
                    <w:p w14:paraId="74B4554B" w14:textId="77777777" w:rsidR="009F3888" w:rsidRDefault="009F3888" w:rsidP="00B06E1E">
                      <w:r>
                        <w:rPr>
                          <w:rFonts w:ascii="MS PGothic" w:eastAsia="MS PGothic" w:hAnsi="MS PGothic" w:hint="eastAsia"/>
                          <w:sz w:val="36"/>
                          <w:szCs w:val="36"/>
                          <w:lang w:val="en-US" w:eastAsia="ja-JP"/>
                        </w:rPr>
                        <w:t>メニュー</w:t>
                      </w:r>
                      <w:r>
                        <w:rPr>
                          <w:rFonts w:ascii="MS PGothic" w:eastAsia="MS PGothic" w:hAnsi="MS PGothic"/>
                          <w:sz w:val="36"/>
                          <w:szCs w:val="36"/>
                          <w:lang w:val="en-US" w:eastAsia="ja-JP"/>
                        </w:rPr>
                        <w:t>を終わる</w:t>
                      </w:r>
                    </w:p>
                  </w:txbxContent>
                </v:textbox>
              </v:shape>
            </w:pict>
          </mc:Fallback>
        </mc:AlternateContent>
      </w:r>
      <w:r w:rsidR="00B06E1E" w:rsidRPr="002E0E0E">
        <w:rPr>
          <w:rFonts w:ascii="MS PGothic" w:eastAsia="MS PGothic" w:hAnsi="MS PGothic"/>
          <w:noProof/>
          <w:sz w:val="32"/>
          <w:szCs w:val="32"/>
        </w:rPr>
        <w:drawing>
          <wp:inline distT="0" distB="0" distL="0" distR="0" wp14:anchorId="20663088" wp14:editId="0B60A76D">
            <wp:extent cx="5889600" cy="724395"/>
            <wp:effectExtent l="19050" t="0" r="0" b="0"/>
            <wp:docPr id="1839" name="Afbeelding 25" descr="M:\PROJECTEN\ClearView C\Manuals\User Manual\Menu Icons\exi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M:\PROJECTEN\ClearView C\Manuals\User Manual\Menu Icons\exit_balk.jpg"/>
                    <pic:cNvPicPr>
                      <a:picLocks noChangeAspect="1" noChangeArrowheads="1"/>
                    </pic:cNvPicPr>
                  </pic:nvPicPr>
                  <pic:blipFill>
                    <a:blip r:embed="rId63" cstate="print"/>
                    <a:srcRect/>
                    <a:stretch>
                      <a:fillRect/>
                    </a:stretch>
                  </pic:blipFill>
                  <pic:spPr bwMode="auto">
                    <a:xfrm>
                      <a:off x="0" y="0"/>
                      <a:ext cx="5889600" cy="724395"/>
                    </a:xfrm>
                    <a:prstGeom prst="rect">
                      <a:avLst/>
                    </a:prstGeom>
                    <a:noFill/>
                    <a:ln w="9525">
                      <a:noFill/>
                      <a:miter lim="800000"/>
                      <a:headEnd/>
                      <a:tailEnd/>
                    </a:ln>
                  </pic:spPr>
                </pic:pic>
              </a:graphicData>
            </a:graphic>
          </wp:inline>
        </w:drawing>
      </w:r>
    </w:p>
    <w:p w14:paraId="79A40934" w14:textId="77777777" w:rsidR="00B06E1E" w:rsidRDefault="00B06E1E" w:rsidP="00B06E1E">
      <w:pPr>
        <w:jc w:val="left"/>
        <w:rPr>
          <w:rFonts w:ascii="MS PGothic" w:eastAsia="MS PGothic" w:hAnsi="MS PGothic" w:cs="Arial"/>
          <w:b/>
          <w:bCs/>
          <w:iCs/>
          <w:sz w:val="36"/>
          <w:szCs w:val="36"/>
          <w:lang w:val="en-US" w:eastAsia="ja-JP"/>
        </w:rPr>
      </w:pPr>
      <w:bookmarkStart w:id="3519" w:name="_Toc391381770"/>
      <w:bookmarkStart w:id="3520" w:name="_Toc391382110"/>
      <w:bookmarkStart w:id="3521" w:name="_Toc391383442"/>
      <w:bookmarkStart w:id="3522" w:name="_Toc392162887"/>
      <w:bookmarkStart w:id="3523" w:name="_Toc392165644"/>
      <w:bookmarkStart w:id="3524" w:name="_Toc393203945"/>
      <w:bookmarkStart w:id="3525" w:name="_Toc393204851"/>
      <w:bookmarkStart w:id="3526" w:name="_Toc393351652"/>
      <w:bookmarkStart w:id="3527" w:name="_Toc399416531"/>
      <w:bookmarkStart w:id="3528" w:name="_Toc412115456"/>
      <w:bookmarkStart w:id="3529" w:name="_Toc454264203"/>
      <w:r>
        <w:rPr>
          <w:rFonts w:ascii="MS PGothic" w:eastAsia="MS PGothic" w:hAnsi="MS PGothic"/>
          <w:sz w:val="36"/>
          <w:szCs w:val="36"/>
          <w:lang w:val="en-US" w:eastAsia="ja-JP"/>
        </w:rPr>
        <w:br w:type="page"/>
      </w:r>
    </w:p>
    <w:p w14:paraId="2501FD5D" w14:textId="77777777" w:rsidR="00B06E1E" w:rsidRPr="00800FCF" w:rsidRDefault="00B06E1E" w:rsidP="00B06E1E">
      <w:pPr>
        <w:pStyle w:val="Heading2"/>
        <w:rPr>
          <w:rFonts w:ascii="MS PGothic" w:eastAsia="MS PGothic" w:hAnsi="MS PGothic"/>
          <w:sz w:val="36"/>
          <w:szCs w:val="36"/>
          <w:lang w:val="en-US" w:eastAsia="ja-JP"/>
        </w:rPr>
      </w:pPr>
      <w:bookmarkStart w:id="3530" w:name="_Toc74903538"/>
      <w:r w:rsidRPr="001E72A4">
        <w:rPr>
          <w:rFonts w:ascii="MS PGothic" w:eastAsia="MS PGothic" w:hAnsi="MS PGothic" w:hint="eastAsia"/>
          <w:sz w:val="36"/>
          <w:szCs w:val="36"/>
          <w:lang w:val="en-US" w:eastAsia="ja-JP"/>
        </w:rPr>
        <w:t>メニューを開く</w:t>
      </w:r>
      <w:bookmarkEnd w:id="3519"/>
      <w:bookmarkEnd w:id="3520"/>
      <w:bookmarkEnd w:id="3521"/>
      <w:bookmarkEnd w:id="3522"/>
      <w:bookmarkEnd w:id="3523"/>
      <w:bookmarkEnd w:id="3524"/>
      <w:bookmarkEnd w:id="3525"/>
      <w:bookmarkEnd w:id="3526"/>
      <w:bookmarkEnd w:id="3527"/>
      <w:bookmarkEnd w:id="3528"/>
      <w:bookmarkEnd w:id="3529"/>
      <w:bookmarkEnd w:id="3530"/>
    </w:p>
    <w:p w14:paraId="58619ACC" w14:textId="77777777" w:rsidR="00B06E1E" w:rsidRDefault="00B06E1E" w:rsidP="00B06E1E">
      <w:pPr>
        <w:ind w:left="2268" w:firstLineChars="100" w:firstLine="320"/>
        <w:rPr>
          <w:rFonts w:ascii="MS PGothic" w:eastAsia="MS PGothic" w:hAnsi="MS PGothic"/>
          <w:sz w:val="32"/>
          <w:szCs w:val="32"/>
          <w:lang w:eastAsia="ja-JP"/>
        </w:rPr>
      </w:pPr>
      <w:r w:rsidRPr="002E0E0E">
        <w:rPr>
          <w:rFonts w:ascii="MS PGothic" w:eastAsia="MS PGothic" w:hAnsi="MS PGothic"/>
          <w:noProof/>
          <w:sz w:val="32"/>
          <w:szCs w:val="32"/>
        </w:rPr>
        <w:drawing>
          <wp:anchor distT="0" distB="0" distL="114300" distR="114300" simplePos="0" relativeHeight="251823104" behindDoc="0" locked="0" layoutInCell="1" allowOverlap="1" wp14:anchorId="1603C828" wp14:editId="2A226BEB">
            <wp:simplePos x="0" y="0"/>
            <wp:positionH relativeFrom="column">
              <wp:posOffset>21590</wp:posOffset>
            </wp:positionH>
            <wp:positionV relativeFrom="paragraph">
              <wp:posOffset>83185</wp:posOffset>
            </wp:positionV>
            <wp:extent cx="1260475" cy="539750"/>
            <wp:effectExtent l="38100" t="38100" r="34925" b="31750"/>
            <wp:wrapSquare wrapText="bothSides"/>
            <wp:docPr id="1840"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51" cstate="print"/>
                    <a:srcRect/>
                    <a:stretch>
                      <a:fillRect/>
                    </a:stretch>
                  </pic:blipFill>
                  <pic:spPr bwMode="auto">
                    <a:xfrm>
                      <a:off x="0" y="0"/>
                      <a:ext cx="1260475" cy="539750"/>
                    </a:xfrm>
                    <a:prstGeom prst="rect">
                      <a:avLst/>
                    </a:prstGeom>
                    <a:noFill/>
                    <a:ln w="28575">
                      <a:solidFill>
                        <a:schemeClr val="tx1"/>
                      </a:solidFill>
                      <a:miter lim="800000"/>
                      <a:headEnd/>
                      <a:tailEnd/>
                    </a:ln>
                  </pic:spPr>
                </pic:pic>
              </a:graphicData>
            </a:graphic>
          </wp:anchor>
        </w:drawing>
      </w:r>
      <w:r w:rsidRPr="002E0E0E">
        <w:rPr>
          <w:rFonts w:ascii="MS PGothic" w:eastAsia="MS PGothic" w:hAnsi="MS PGothic" w:hint="eastAsia"/>
          <w:sz w:val="32"/>
          <w:szCs w:val="32"/>
          <w:lang w:val="en-US" w:eastAsia="ja-JP"/>
        </w:rPr>
        <w:t>メニューを開くときは、コントローラーの高機能操作側の「</w:t>
      </w:r>
      <w:r w:rsidRPr="00800FCF">
        <w:rPr>
          <w:rFonts w:ascii="MS PGothic" w:eastAsia="MS PGothic" w:hAnsi="MS PGothic" w:hint="eastAsia"/>
          <w:sz w:val="32"/>
          <w:szCs w:val="32"/>
          <w:lang w:val="en-US" w:eastAsia="ja-JP"/>
        </w:rPr>
        <w:t>MENU</w:t>
      </w:r>
      <w:r w:rsidRPr="002E0E0E">
        <w:rPr>
          <w:rFonts w:ascii="MS PGothic" w:eastAsia="MS PGothic" w:hAnsi="MS PGothic" w:hint="eastAsia"/>
          <w:sz w:val="32"/>
          <w:szCs w:val="32"/>
          <w:lang w:val="en-US" w:eastAsia="ja-JP"/>
        </w:rPr>
        <w:t>」ボタンを押します。メニューを閉じるときは、「</w:t>
      </w:r>
      <w:r w:rsidRPr="001E7BAD">
        <w:rPr>
          <w:rFonts w:ascii="MS PGothic" w:eastAsia="MS PGothic" w:hAnsi="MS PGothic" w:hint="eastAsia"/>
          <w:sz w:val="32"/>
          <w:szCs w:val="32"/>
          <w:lang w:eastAsia="ja-JP"/>
        </w:rPr>
        <w:t>MENU</w:t>
      </w:r>
      <w:r w:rsidRPr="002E0E0E">
        <w:rPr>
          <w:rFonts w:ascii="MS PGothic" w:eastAsia="MS PGothic" w:hAnsi="MS PGothic" w:hint="eastAsia"/>
          <w:sz w:val="32"/>
          <w:szCs w:val="32"/>
          <w:lang w:val="en-US" w:eastAsia="ja-JP"/>
        </w:rPr>
        <w:t>」ボタンをもう一度押します。</w:t>
      </w:r>
    </w:p>
    <w:p w14:paraId="337C5EEC" w14:textId="77777777" w:rsidR="00B06E1E" w:rsidRPr="006C41F8" w:rsidRDefault="00B06E1E" w:rsidP="00B06E1E">
      <w:pPr>
        <w:ind w:left="2268" w:firstLineChars="100" w:firstLine="320"/>
        <w:rPr>
          <w:rFonts w:ascii="MS PGothic" w:eastAsia="MS PGothic" w:hAnsi="MS PGothic"/>
          <w:sz w:val="32"/>
          <w:szCs w:val="32"/>
          <w:lang w:eastAsia="ja-JP"/>
        </w:rPr>
      </w:pPr>
    </w:p>
    <w:p w14:paraId="45526345" w14:textId="77777777" w:rsidR="00B06E1E" w:rsidRPr="001E7BAD" w:rsidRDefault="00B06E1E" w:rsidP="00B06E1E">
      <w:pPr>
        <w:pStyle w:val="Heading2"/>
        <w:rPr>
          <w:rFonts w:ascii="MS PGothic" w:eastAsia="MS PGothic" w:hAnsi="MS PGothic"/>
          <w:sz w:val="36"/>
          <w:szCs w:val="36"/>
        </w:rPr>
      </w:pPr>
      <w:bookmarkStart w:id="3531" w:name="_Toc391381771"/>
      <w:bookmarkStart w:id="3532" w:name="_Toc391382111"/>
      <w:bookmarkStart w:id="3533" w:name="_Toc391383443"/>
      <w:bookmarkStart w:id="3534" w:name="_Toc392162888"/>
      <w:bookmarkStart w:id="3535" w:name="_Toc392165645"/>
      <w:bookmarkStart w:id="3536" w:name="_Toc393203946"/>
      <w:bookmarkStart w:id="3537" w:name="_Toc393204852"/>
      <w:bookmarkStart w:id="3538" w:name="_Toc393351653"/>
      <w:bookmarkStart w:id="3539" w:name="_Toc399416532"/>
      <w:bookmarkStart w:id="3540" w:name="_Toc412115457"/>
      <w:bookmarkStart w:id="3541" w:name="_Toc454264204"/>
      <w:bookmarkStart w:id="3542" w:name="_Toc74903539"/>
      <w:r w:rsidRPr="001E72A4">
        <w:rPr>
          <w:rFonts w:ascii="MS PGothic" w:eastAsia="MS PGothic" w:hAnsi="MS PGothic" w:hint="eastAsia"/>
          <w:sz w:val="36"/>
          <w:szCs w:val="36"/>
          <w:lang w:val="en-US" w:eastAsia="ja-JP"/>
        </w:rPr>
        <w:t>メニューを選ぶ</w:t>
      </w:r>
      <w:bookmarkEnd w:id="3531"/>
      <w:bookmarkEnd w:id="3532"/>
      <w:bookmarkEnd w:id="3533"/>
      <w:bookmarkEnd w:id="3534"/>
      <w:bookmarkEnd w:id="3535"/>
      <w:bookmarkEnd w:id="3536"/>
      <w:bookmarkEnd w:id="3537"/>
      <w:bookmarkEnd w:id="3538"/>
      <w:bookmarkEnd w:id="3539"/>
      <w:bookmarkEnd w:id="3540"/>
      <w:bookmarkEnd w:id="3541"/>
      <w:bookmarkEnd w:id="3542"/>
    </w:p>
    <w:p w14:paraId="04B71840" w14:textId="77777777" w:rsidR="00B06E1E" w:rsidRPr="002E0E0E" w:rsidRDefault="00B06E1E" w:rsidP="00B06E1E">
      <w:pPr>
        <w:ind w:left="2268" w:firstLineChars="100" w:firstLine="320"/>
        <w:rPr>
          <w:rFonts w:ascii="MS PGothic" w:eastAsia="MS PGothic" w:hAnsi="MS PGothic"/>
          <w:sz w:val="32"/>
          <w:szCs w:val="32"/>
          <w:lang w:val="en-US" w:eastAsia="ja-JP"/>
        </w:rPr>
      </w:pPr>
      <w:r w:rsidRPr="002E0E0E">
        <w:rPr>
          <w:rFonts w:ascii="MS PGothic" w:eastAsia="MS PGothic" w:hAnsi="MS PGothic"/>
          <w:noProof/>
          <w:sz w:val="32"/>
          <w:szCs w:val="32"/>
        </w:rPr>
        <w:drawing>
          <wp:anchor distT="0" distB="0" distL="114300" distR="114300" simplePos="0" relativeHeight="251824128" behindDoc="0" locked="0" layoutInCell="1" allowOverlap="1" wp14:anchorId="0592D17E" wp14:editId="6C7B8E4F">
            <wp:simplePos x="0" y="0"/>
            <wp:positionH relativeFrom="column">
              <wp:posOffset>24130</wp:posOffset>
            </wp:positionH>
            <wp:positionV relativeFrom="paragraph">
              <wp:posOffset>57150</wp:posOffset>
            </wp:positionV>
            <wp:extent cx="1290955" cy="1320800"/>
            <wp:effectExtent l="38100" t="38100" r="42545" b="31750"/>
            <wp:wrapSquare wrapText="bothSides"/>
            <wp:docPr id="1841" name="Afbeelding 8" descr="M:\PROJECTEN\ClearView C\Manuals\Control Pad\Photos Control Pad\Zoom di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PROJECTEN\ClearView C\Manuals\Control Pad\Photos Control Pad\Zoom dial.jpg"/>
                    <pic:cNvPicPr>
                      <a:picLocks noChangeAspect="1" noChangeArrowheads="1"/>
                    </pic:cNvPicPr>
                  </pic:nvPicPr>
                  <pic:blipFill>
                    <a:blip r:embed="rId42" cstate="print"/>
                    <a:srcRect/>
                    <a:stretch>
                      <a:fillRect/>
                    </a:stretch>
                  </pic:blipFill>
                  <pic:spPr bwMode="auto">
                    <a:xfrm>
                      <a:off x="0" y="0"/>
                      <a:ext cx="1290955" cy="1320800"/>
                    </a:xfrm>
                    <a:prstGeom prst="rect">
                      <a:avLst/>
                    </a:prstGeom>
                    <a:noFill/>
                    <a:ln w="28575">
                      <a:solidFill>
                        <a:schemeClr val="tx1"/>
                      </a:solidFill>
                      <a:miter lim="800000"/>
                      <a:headEnd/>
                      <a:tailEnd/>
                    </a:ln>
                  </pic:spPr>
                </pic:pic>
              </a:graphicData>
            </a:graphic>
          </wp:anchor>
        </w:drawing>
      </w:r>
      <w:r w:rsidRPr="002E0E0E">
        <w:rPr>
          <w:rFonts w:ascii="MS PGothic" w:eastAsia="MS PGothic" w:hAnsi="MS PGothic" w:hint="eastAsia"/>
          <w:sz w:val="32"/>
          <w:szCs w:val="32"/>
          <w:lang w:val="en-US" w:eastAsia="ja-JP"/>
        </w:rPr>
        <w:t>ズームダイヤルを回して、メニュー項目を切り替えてください。ズームダイヤルの内側のモードボタンで選択します。</w:t>
      </w:r>
    </w:p>
    <w:p w14:paraId="7F29FBFB" w14:textId="77777777" w:rsidR="00B06E1E" w:rsidRPr="002E0E0E" w:rsidRDefault="00B06E1E" w:rsidP="00B06E1E">
      <w:pPr>
        <w:rPr>
          <w:rFonts w:ascii="MS PGothic" w:eastAsia="MS PGothic" w:hAnsi="MS PGothic"/>
          <w:sz w:val="32"/>
          <w:szCs w:val="32"/>
          <w:lang w:val="en-US" w:eastAsia="ja-JP"/>
        </w:rPr>
      </w:pPr>
    </w:p>
    <w:p w14:paraId="08B4B6E3" w14:textId="77777777" w:rsidR="00B06E1E" w:rsidRDefault="00B06E1E" w:rsidP="00B06E1E">
      <w:pPr>
        <w:jc w:val="left"/>
        <w:rPr>
          <w:rFonts w:ascii="MS PGothic" w:eastAsia="MS PGothic" w:hAnsi="MS PGothic"/>
          <w:sz w:val="36"/>
          <w:szCs w:val="36"/>
          <w:lang w:eastAsia="ja-JP"/>
        </w:rPr>
      </w:pPr>
      <w:bookmarkStart w:id="3543" w:name="_Toc391381772"/>
      <w:bookmarkStart w:id="3544" w:name="_Toc391382112"/>
      <w:bookmarkStart w:id="3545" w:name="_Toc391383444"/>
      <w:bookmarkStart w:id="3546" w:name="_Toc392162889"/>
      <w:bookmarkStart w:id="3547" w:name="_Toc392165646"/>
      <w:bookmarkStart w:id="3548" w:name="_Toc393203947"/>
      <w:bookmarkStart w:id="3549" w:name="_Toc393204853"/>
      <w:bookmarkStart w:id="3550" w:name="_Toc393351654"/>
      <w:bookmarkStart w:id="3551" w:name="_Toc399416533"/>
      <w:bookmarkStart w:id="3552" w:name="_Toc412115458"/>
      <w:bookmarkStart w:id="3553" w:name="_Toc454264205"/>
    </w:p>
    <w:p w14:paraId="17D8C8C2" w14:textId="77777777" w:rsidR="00B06E1E" w:rsidRDefault="00B06E1E" w:rsidP="00B06E1E">
      <w:pPr>
        <w:jc w:val="left"/>
        <w:rPr>
          <w:rFonts w:ascii="MS PGothic" w:eastAsia="MS PGothic" w:hAnsi="MS PGothic"/>
          <w:sz w:val="36"/>
          <w:szCs w:val="36"/>
          <w:lang w:eastAsia="ja-JP"/>
        </w:rPr>
      </w:pPr>
    </w:p>
    <w:p w14:paraId="729A66FB" w14:textId="77777777" w:rsidR="00B06E1E" w:rsidRPr="00012747" w:rsidRDefault="00B06E1E" w:rsidP="00B06E1E">
      <w:pPr>
        <w:pStyle w:val="Heading2"/>
        <w:rPr>
          <w:rFonts w:ascii="MS PGothic" w:eastAsia="MS PGothic" w:hAnsi="MS PGothic"/>
        </w:rPr>
      </w:pPr>
      <w:bookmarkStart w:id="3554" w:name="_Toc74903540"/>
      <w:r w:rsidRPr="00012747">
        <w:rPr>
          <w:rFonts w:ascii="MS PGothic" w:eastAsia="MS PGothic" w:hAnsi="MS PGothic" w:hint="eastAsia"/>
          <w:lang w:val="en-US" w:eastAsia="ja-JP"/>
        </w:rPr>
        <w:t>メニューモードを終わる</w:t>
      </w:r>
      <w:bookmarkEnd w:id="3543"/>
      <w:bookmarkEnd w:id="3544"/>
      <w:bookmarkEnd w:id="3545"/>
      <w:bookmarkEnd w:id="3546"/>
      <w:bookmarkEnd w:id="3547"/>
      <w:bookmarkEnd w:id="3548"/>
      <w:bookmarkEnd w:id="3549"/>
      <w:bookmarkEnd w:id="3550"/>
      <w:bookmarkEnd w:id="3551"/>
      <w:bookmarkEnd w:id="3552"/>
      <w:bookmarkEnd w:id="3553"/>
      <w:bookmarkEnd w:id="3554"/>
    </w:p>
    <w:p w14:paraId="286DA757" w14:textId="77777777" w:rsidR="00B06E1E" w:rsidRPr="00800FCF" w:rsidRDefault="00B06E1E" w:rsidP="00B06E1E">
      <w:pPr>
        <w:ind w:left="2268" w:firstLineChars="100" w:firstLine="320"/>
        <w:rPr>
          <w:rFonts w:ascii="MS PGothic" w:eastAsia="MS PGothic" w:hAnsi="MS PGothic"/>
          <w:sz w:val="32"/>
          <w:szCs w:val="32"/>
          <w:lang w:eastAsia="ja-JP"/>
        </w:rPr>
      </w:pPr>
      <w:r w:rsidRPr="002E0E0E">
        <w:rPr>
          <w:rFonts w:ascii="MS PGothic" w:eastAsia="MS PGothic" w:hAnsi="MS PGothic"/>
          <w:noProof/>
          <w:sz w:val="32"/>
          <w:szCs w:val="32"/>
        </w:rPr>
        <w:drawing>
          <wp:anchor distT="0" distB="0" distL="114300" distR="114300" simplePos="0" relativeHeight="251821056" behindDoc="0" locked="0" layoutInCell="1" allowOverlap="1" wp14:anchorId="5B0F6E19" wp14:editId="79FFA998">
            <wp:simplePos x="0" y="0"/>
            <wp:positionH relativeFrom="column">
              <wp:posOffset>24130</wp:posOffset>
            </wp:positionH>
            <wp:positionV relativeFrom="paragraph">
              <wp:posOffset>64135</wp:posOffset>
            </wp:positionV>
            <wp:extent cx="1288415" cy="544195"/>
            <wp:effectExtent l="57150" t="38100" r="45085" b="27305"/>
            <wp:wrapSquare wrapText="bothSides"/>
            <wp:docPr id="1842" name="Afbeelding 14" descr="M:\PROJECTEN\ClearView C\Manuals\Control Pad\Photos Control Pad\me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M:\PROJECTEN\ClearView C\Manuals\Control Pad\Photos Control Pad\menu.jpg"/>
                    <pic:cNvPicPr>
                      <a:picLocks noChangeAspect="1" noChangeArrowheads="1"/>
                    </pic:cNvPicPr>
                  </pic:nvPicPr>
                  <pic:blipFill>
                    <a:blip r:embed="rId51" cstate="print"/>
                    <a:srcRect/>
                    <a:stretch>
                      <a:fillRect/>
                    </a:stretch>
                  </pic:blipFill>
                  <pic:spPr bwMode="auto">
                    <a:xfrm>
                      <a:off x="0" y="0"/>
                      <a:ext cx="1288415" cy="544195"/>
                    </a:xfrm>
                    <a:prstGeom prst="rect">
                      <a:avLst/>
                    </a:prstGeom>
                    <a:noFill/>
                    <a:ln w="28575">
                      <a:solidFill>
                        <a:schemeClr val="tx1"/>
                      </a:solidFill>
                      <a:miter lim="800000"/>
                      <a:headEnd/>
                      <a:tailEnd/>
                    </a:ln>
                  </pic:spPr>
                </pic:pic>
              </a:graphicData>
            </a:graphic>
          </wp:anchor>
        </w:drawing>
      </w:r>
      <w:r w:rsidRPr="002E0E0E">
        <w:rPr>
          <w:rFonts w:ascii="MS PGothic" w:eastAsia="MS PGothic" w:hAnsi="MS PGothic" w:hint="eastAsia"/>
          <w:sz w:val="32"/>
          <w:szCs w:val="32"/>
          <w:lang w:val="en-GB" w:eastAsia="ja-JP"/>
        </w:rPr>
        <w:t>コントローラーの</w:t>
      </w:r>
      <w:r w:rsidRPr="002E0E0E">
        <w:rPr>
          <w:rFonts w:ascii="MS PGothic" w:eastAsia="MS PGothic" w:hAnsi="MS PGothic" w:hint="eastAsia"/>
          <w:sz w:val="32"/>
          <w:szCs w:val="32"/>
          <w:lang w:val="en-US" w:eastAsia="ja-JP"/>
        </w:rPr>
        <w:t>「</w:t>
      </w:r>
      <w:r w:rsidRPr="00800FCF">
        <w:rPr>
          <w:rFonts w:ascii="MS PGothic" w:eastAsia="MS PGothic" w:hAnsi="MS PGothic" w:hint="eastAsia"/>
          <w:sz w:val="32"/>
          <w:szCs w:val="32"/>
          <w:lang w:eastAsia="ja-JP"/>
        </w:rPr>
        <w:t>MENU</w:t>
      </w:r>
      <w:r w:rsidRPr="002E0E0E">
        <w:rPr>
          <w:rFonts w:ascii="MS PGothic" w:eastAsia="MS PGothic" w:hAnsi="MS PGothic" w:hint="eastAsia"/>
          <w:sz w:val="32"/>
          <w:szCs w:val="32"/>
          <w:lang w:val="en-US" w:eastAsia="ja-JP"/>
        </w:rPr>
        <w:t>」ボタンを押すことで、メニューを終了したり、前のメニューの画面に戻ったり、選択したことを取り消したりします。</w:t>
      </w:r>
    </w:p>
    <w:p w14:paraId="11B98DB3" w14:textId="77777777" w:rsidR="00B06E1E" w:rsidRPr="00800FCF" w:rsidRDefault="00B06E1E" w:rsidP="00B06E1E">
      <w:pPr>
        <w:ind w:left="2268" w:firstLineChars="100" w:firstLine="320"/>
        <w:rPr>
          <w:rFonts w:ascii="MS PGothic" w:eastAsia="MS PGothic" w:hAnsi="MS PGothic"/>
          <w:sz w:val="32"/>
          <w:szCs w:val="32"/>
          <w:lang w:eastAsia="ja-JP"/>
        </w:rPr>
      </w:pPr>
    </w:p>
    <w:p w14:paraId="167DBE62" w14:textId="77777777" w:rsidR="00B06E1E" w:rsidRPr="00800FCF" w:rsidRDefault="00B06E1E" w:rsidP="00B06E1E">
      <w:pPr>
        <w:rPr>
          <w:rFonts w:ascii="MS PGothic" w:eastAsia="MS PGothic" w:hAnsi="MS PGothic"/>
          <w:sz w:val="32"/>
          <w:szCs w:val="32"/>
          <w:lang w:eastAsia="ja-JP"/>
        </w:rPr>
      </w:pPr>
      <w:r>
        <w:rPr>
          <w:rFonts w:ascii="MS PGothic" w:eastAsia="MS PGothic" w:hAnsi="MS PGothic"/>
          <w:noProof/>
          <w:sz w:val="32"/>
          <w:szCs w:val="32"/>
        </w:rPr>
        <w:drawing>
          <wp:anchor distT="0" distB="0" distL="114300" distR="114300" simplePos="0" relativeHeight="251804672" behindDoc="1" locked="0" layoutInCell="1" allowOverlap="1" wp14:anchorId="601A175D" wp14:editId="63FF4165">
            <wp:simplePos x="0" y="0"/>
            <wp:positionH relativeFrom="column">
              <wp:posOffset>-83523</wp:posOffset>
            </wp:positionH>
            <wp:positionV relativeFrom="paragraph">
              <wp:posOffset>84769</wp:posOffset>
            </wp:positionV>
            <wp:extent cx="6179869" cy="724395"/>
            <wp:effectExtent l="19050" t="0" r="0" b="0"/>
            <wp:wrapNone/>
            <wp:docPr id="1843" name="Afbeelding 15" descr="M:\PROJECTEN\ClearView C\Manuals\User Manual\Menu Icons\brightness_bal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M:\PROJECTEN\ClearView C\Manuals\User Manual\Menu Icons\brightness_balk.jpg"/>
                    <pic:cNvPicPr>
                      <a:picLocks noChangeAspect="1" noChangeArrowheads="1"/>
                    </pic:cNvPicPr>
                  </pic:nvPicPr>
                  <pic:blipFill>
                    <a:blip r:embed="rId55" cstate="print"/>
                    <a:srcRect/>
                    <a:stretch>
                      <a:fillRect/>
                    </a:stretch>
                  </pic:blipFill>
                  <pic:spPr bwMode="auto">
                    <a:xfrm>
                      <a:off x="0" y="0"/>
                      <a:ext cx="6179869" cy="724395"/>
                    </a:xfrm>
                    <a:prstGeom prst="rect">
                      <a:avLst/>
                    </a:prstGeom>
                    <a:noFill/>
                    <a:ln w="9525">
                      <a:noFill/>
                      <a:miter lim="800000"/>
                      <a:headEnd/>
                      <a:tailEnd/>
                    </a:ln>
                  </pic:spPr>
                </pic:pic>
              </a:graphicData>
            </a:graphic>
          </wp:anchor>
        </w:drawing>
      </w:r>
    </w:p>
    <w:p w14:paraId="70FD6B79" w14:textId="77777777" w:rsidR="00B06E1E" w:rsidRPr="00800FCF" w:rsidRDefault="00B06E1E" w:rsidP="00B06E1E">
      <w:pPr>
        <w:pStyle w:val="Heading2"/>
        <w:tabs>
          <w:tab w:val="left" w:pos="6405"/>
        </w:tabs>
        <w:ind w:right="42" w:firstLineChars="100" w:firstLine="402"/>
        <w:jc w:val="left"/>
        <w:rPr>
          <w:rFonts w:ascii="MS PGothic" w:eastAsia="MS PGothic" w:hAnsi="MS PGothic"/>
          <w:iCs w:val="0"/>
          <w:sz w:val="40"/>
          <w:szCs w:val="40"/>
          <w:lang w:eastAsia="ja-JP"/>
        </w:rPr>
      </w:pPr>
      <w:bookmarkStart w:id="3555" w:name="_Toc391381773"/>
      <w:bookmarkStart w:id="3556" w:name="_Toc391382113"/>
      <w:bookmarkStart w:id="3557" w:name="_Toc391383445"/>
      <w:bookmarkStart w:id="3558" w:name="_Toc392162890"/>
      <w:bookmarkStart w:id="3559" w:name="_Toc392165647"/>
      <w:bookmarkStart w:id="3560" w:name="_Toc393203948"/>
      <w:bookmarkStart w:id="3561" w:name="_Toc393204854"/>
      <w:bookmarkStart w:id="3562" w:name="_Toc393351655"/>
      <w:bookmarkStart w:id="3563" w:name="_Toc399416534"/>
      <w:bookmarkStart w:id="3564" w:name="_Toc412115459"/>
      <w:bookmarkStart w:id="3565" w:name="_Toc454264206"/>
      <w:bookmarkStart w:id="3566" w:name="_Toc74903541"/>
      <w:r w:rsidRPr="006F2AA1">
        <w:rPr>
          <w:rFonts w:ascii="MS PGothic" w:eastAsia="MS PGothic" w:hAnsi="MS PGothic" w:hint="eastAsia"/>
          <w:iCs w:val="0"/>
          <w:sz w:val="40"/>
          <w:szCs w:val="40"/>
          <w:lang w:val="en-GB" w:eastAsia="ja-JP"/>
        </w:rPr>
        <w:t>メニュー</w:t>
      </w:r>
      <w:r w:rsidRPr="00800FCF">
        <w:rPr>
          <w:rFonts w:ascii="MS PGothic" w:eastAsia="MS PGothic" w:hAnsi="MS PGothic"/>
          <w:iCs w:val="0"/>
          <w:sz w:val="40"/>
          <w:szCs w:val="40"/>
        </w:rPr>
        <w:t xml:space="preserve">: </w:t>
      </w:r>
      <w:r w:rsidRPr="00800FCF">
        <w:rPr>
          <w:rFonts w:ascii="MS PGothic" w:eastAsia="MS PGothic" w:hAnsi="MS PGothic" w:hint="eastAsia"/>
          <w:iCs w:val="0"/>
          <w:sz w:val="40"/>
          <w:szCs w:val="40"/>
          <w:lang w:eastAsia="ja-JP"/>
        </w:rPr>
        <w:t>ｂ</w:t>
      </w:r>
      <w:r w:rsidRPr="00800FCF">
        <w:rPr>
          <w:rFonts w:ascii="MS PGothic" w:eastAsia="MS PGothic" w:hAnsi="MS PGothic"/>
          <w:iCs w:val="0"/>
          <w:sz w:val="40"/>
          <w:szCs w:val="40"/>
        </w:rPr>
        <w:t>rightness</w:t>
      </w:r>
      <w:bookmarkEnd w:id="3555"/>
      <w:bookmarkEnd w:id="3556"/>
      <w:bookmarkEnd w:id="3557"/>
      <w:bookmarkEnd w:id="3558"/>
      <w:bookmarkEnd w:id="3559"/>
      <w:bookmarkEnd w:id="3560"/>
      <w:bookmarkEnd w:id="3561"/>
      <w:bookmarkEnd w:id="3562"/>
      <w:r w:rsidRPr="00800FCF">
        <w:rPr>
          <w:rFonts w:ascii="MS PGothic" w:eastAsia="MS PGothic" w:hAnsi="MS PGothic" w:hint="eastAsia"/>
          <w:iCs w:val="0"/>
          <w:sz w:val="40"/>
          <w:szCs w:val="40"/>
          <w:lang w:eastAsia="ja-JP"/>
        </w:rPr>
        <w:t>（</w:t>
      </w:r>
      <w:r w:rsidRPr="006F2AA1">
        <w:rPr>
          <w:rFonts w:ascii="MS PGothic" w:eastAsia="MS PGothic" w:hAnsi="MS PGothic" w:hint="eastAsia"/>
          <w:iCs w:val="0"/>
          <w:sz w:val="40"/>
          <w:szCs w:val="40"/>
          <w:lang w:val="en-GB" w:eastAsia="ja-JP"/>
        </w:rPr>
        <w:t>明るさ</w:t>
      </w:r>
      <w:r w:rsidRPr="00800FCF">
        <w:rPr>
          <w:rFonts w:ascii="MS PGothic" w:eastAsia="MS PGothic" w:hAnsi="MS PGothic" w:hint="eastAsia"/>
          <w:iCs w:val="0"/>
          <w:sz w:val="40"/>
          <w:szCs w:val="40"/>
          <w:lang w:eastAsia="ja-JP"/>
        </w:rPr>
        <w:t>）</w:t>
      </w:r>
      <w:bookmarkEnd w:id="3563"/>
      <w:bookmarkEnd w:id="3564"/>
      <w:bookmarkEnd w:id="3565"/>
      <w:bookmarkEnd w:id="3566"/>
      <w:r w:rsidRPr="00800FCF">
        <w:rPr>
          <w:rFonts w:ascii="MS PGothic" w:eastAsia="MS PGothic" w:hAnsi="MS PGothic"/>
          <w:iCs w:val="0"/>
          <w:sz w:val="40"/>
          <w:szCs w:val="40"/>
          <w:lang w:eastAsia="ja-JP"/>
        </w:rPr>
        <w:tab/>
      </w:r>
    </w:p>
    <w:p w14:paraId="4510F1CD" w14:textId="77777777" w:rsidR="00B06E1E" w:rsidRPr="00800FCF" w:rsidRDefault="00B06E1E" w:rsidP="00B06E1E">
      <w:pPr>
        <w:rPr>
          <w:rFonts w:ascii="MS PGothic" w:eastAsia="MS PGothic" w:hAnsi="MS PGothic"/>
          <w:sz w:val="32"/>
          <w:szCs w:val="32"/>
        </w:rPr>
      </w:pPr>
    </w:p>
    <w:p w14:paraId="36190E3B" w14:textId="77777777" w:rsidR="00B06E1E" w:rsidRPr="00800FCF" w:rsidRDefault="00B06E1E" w:rsidP="00B06E1E">
      <w:pPr>
        <w:ind w:firstLineChars="100" w:firstLine="320"/>
        <w:rPr>
          <w:rFonts w:ascii="MS PGothic" w:eastAsia="MS PGothic" w:hAnsi="MS PGothic"/>
          <w:sz w:val="32"/>
          <w:szCs w:val="32"/>
          <w:lang w:eastAsia="ja-JP"/>
        </w:rPr>
      </w:pPr>
      <w:r w:rsidRPr="002E0E0E">
        <w:rPr>
          <w:rFonts w:ascii="MS PGothic" w:eastAsia="MS PGothic" w:hAnsi="MS PGothic" w:hint="eastAsia"/>
          <w:sz w:val="32"/>
          <w:szCs w:val="32"/>
          <w:lang w:val="en-GB" w:eastAsia="ja-JP"/>
        </w:rPr>
        <w:t>このメニュー項目は、モニターの明るさを調整します。</w:t>
      </w:r>
    </w:p>
    <w:p w14:paraId="7A43AF38" w14:textId="77777777" w:rsidR="00B06E1E" w:rsidRPr="00800FCF" w:rsidRDefault="00B06E1E" w:rsidP="00B06E1E">
      <w:pPr>
        <w:numPr>
          <w:ilvl w:val="0"/>
          <w:numId w:val="4"/>
        </w:numPr>
        <w:ind w:right="42"/>
        <w:rPr>
          <w:rFonts w:ascii="MS PGothic" w:eastAsia="MS PGothic" w:hAnsi="MS PGothic"/>
          <w:sz w:val="32"/>
          <w:szCs w:val="32"/>
        </w:rPr>
      </w:pPr>
      <w:r w:rsidRPr="002E0E0E">
        <w:rPr>
          <w:rFonts w:ascii="MS PGothic" w:eastAsia="MS PGothic" w:hAnsi="MS PGothic" w:hint="eastAsia"/>
          <w:sz w:val="32"/>
          <w:szCs w:val="32"/>
          <w:lang w:val="en-US" w:eastAsia="ja-JP"/>
        </w:rPr>
        <w:t>コントローラーの高機能操作側の「</w:t>
      </w:r>
      <w:r w:rsidRPr="00800FCF">
        <w:rPr>
          <w:rFonts w:ascii="MS PGothic" w:eastAsia="MS PGothic" w:hAnsi="MS PGothic" w:hint="eastAsia"/>
          <w:sz w:val="32"/>
          <w:szCs w:val="32"/>
          <w:lang w:eastAsia="ja-JP"/>
        </w:rPr>
        <w:t>MENU</w:t>
      </w:r>
      <w:r w:rsidRPr="002E0E0E">
        <w:rPr>
          <w:rFonts w:ascii="MS PGothic" w:eastAsia="MS PGothic" w:hAnsi="MS PGothic" w:hint="eastAsia"/>
          <w:sz w:val="32"/>
          <w:szCs w:val="32"/>
          <w:lang w:val="en-US" w:eastAsia="ja-JP"/>
        </w:rPr>
        <w:t>」ボタンを押し、メニューを開きます。</w:t>
      </w:r>
    </w:p>
    <w:p w14:paraId="11A5E39E" w14:textId="77777777" w:rsidR="00B06E1E" w:rsidRPr="002E0E0E" w:rsidRDefault="00B06E1E" w:rsidP="00B06E1E">
      <w:pPr>
        <w:numPr>
          <w:ilvl w:val="0"/>
          <w:numId w:val="4"/>
        </w:numPr>
        <w:ind w:right="42"/>
        <w:rPr>
          <w:rFonts w:ascii="MS PGothic" w:eastAsia="MS PGothic" w:hAnsi="MS PGothic"/>
          <w:sz w:val="32"/>
          <w:szCs w:val="32"/>
          <w:lang w:val="en-GB" w:eastAsia="ja-JP"/>
        </w:rPr>
      </w:pPr>
      <w:r w:rsidRPr="00800FCF">
        <w:rPr>
          <w:rFonts w:ascii="MS PGothic" w:eastAsia="MS PGothic" w:hAnsi="MS PGothic" w:hint="eastAsia"/>
          <w:sz w:val="32"/>
          <w:szCs w:val="32"/>
          <w:lang w:eastAsia="ja-JP"/>
        </w:rPr>
        <w:t>ｂ</w:t>
      </w:r>
      <w:r w:rsidRPr="00800FCF">
        <w:rPr>
          <w:rFonts w:ascii="MS PGothic" w:eastAsia="MS PGothic" w:hAnsi="MS PGothic"/>
          <w:sz w:val="32"/>
          <w:szCs w:val="32"/>
        </w:rPr>
        <w:t>rightness</w:t>
      </w:r>
      <w:r w:rsidRPr="00800FCF">
        <w:rPr>
          <w:rFonts w:ascii="MS PGothic" w:eastAsia="MS PGothic" w:hAnsi="MS PGothic" w:hint="eastAsia"/>
          <w:sz w:val="32"/>
          <w:szCs w:val="32"/>
          <w:lang w:eastAsia="ja-JP"/>
        </w:rPr>
        <w:t>（</w:t>
      </w:r>
      <w:r w:rsidRPr="002E0E0E">
        <w:rPr>
          <w:rFonts w:ascii="MS PGothic" w:eastAsia="MS PGothic" w:hAnsi="MS PGothic" w:hint="eastAsia"/>
          <w:sz w:val="32"/>
          <w:szCs w:val="32"/>
          <w:lang w:val="en-GB" w:eastAsia="ja-JP"/>
        </w:rPr>
        <w:t>明るさ</w:t>
      </w:r>
      <w:r w:rsidRPr="00800FCF">
        <w:rPr>
          <w:rFonts w:ascii="MS PGothic" w:eastAsia="MS PGothic" w:hAnsi="MS PGothic" w:hint="eastAsia"/>
          <w:sz w:val="32"/>
          <w:szCs w:val="32"/>
          <w:lang w:eastAsia="ja-JP"/>
        </w:rPr>
        <w:t>）</w:t>
      </w:r>
      <w:r w:rsidRPr="002E0E0E">
        <w:rPr>
          <w:rFonts w:ascii="MS PGothic" w:eastAsia="MS PGothic" w:hAnsi="MS PGothic" w:hint="eastAsia"/>
          <w:sz w:val="32"/>
          <w:szCs w:val="32"/>
          <w:lang w:val="en-GB" w:eastAsia="ja-JP"/>
        </w:rPr>
        <w:t>を表示しています。</w:t>
      </w:r>
      <w:r w:rsidRPr="002E0E0E">
        <w:rPr>
          <w:rFonts w:ascii="MS PGothic" w:eastAsia="MS PGothic" w:hAnsi="MS PGothic" w:hint="eastAsia"/>
          <w:sz w:val="32"/>
          <w:szCs w:val="32"/>
          <w:lang w:val="en-US" w:eastAsia="ja-JP"/>
        </w:rPr>
        <w:t>モードボタンを押して選択します。</w:t>
      </w:r>
    </w:p>
    <w:p w14:paraId="2419EA02"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ｂ</w:t>
      </w:r>
      <w:r w:rsidRPr="002E0E0E">
        <w:rPr>
          <w:rFonts w:ascii="MS PGothic" w:eastAsia="MS PGothic" w:hAnsi="MS PGothic"/>
          <w:sz w:val="32"/>
          <w:szCs w:val="32"/>
          <w:lang w:val="en-GB"/>
        </w:rPr>
        <w:t>rightness</w:t>
      </w:r>
      <w:r w:rsidRPr="002E0E0E">
        <w:rPr>
          <w:rFonts w:ascii="MS PGothic" w:eastAsia="MS PGothic" w:hAnsi="MS PGothic" w:hint="eastAsia"/>
          <w:sz w:val="32"/>
          <w:szCs w:val="32"/>
          <w:lang w:val="en-GB" w:eastAsia="ja-JP"/>
        </w:rPr>
        <w:t>と表示されていない場合は、ズームダイヤルを回して</w:t>
      </w:r>
      <w:r>
        <w:rPr>
          <w:rFonts w:ascii="MS PGothic" w:eastAsia="MS PGothic" w:hAnsi="MS PGothic" w:hint="eastAsia"/>
          <w:sz w:val="32"/>
          <w:szCs w:val="32"/>
          <w:lang w:val="en-GB" w:eastAsia="ja-JP"/>
        </w:rPr>
        <w:t xml:space="preserve">　</w:t>
      </w:r>
      <w:r w:rsidRPr="002E0E0E">
        <w:rPr>
          <w:rFonts w:ascii="MS PGothic" w:eastAsia="MS PGothic" w:hAnsi="MS PGothic" w:hint="eastAsia"/>
          <w:sz w:val="32"/>
          <w:szCs w:val="32"/>
          <w:lang w:val="en-GB" w:eastAsia="ja-JP"/>
        </w:rPr>
        <w:t>ｂ</w:t>
      </w:r>
      <w:r w:rsidRPr="002E0E0E">
        <w:rPr>
          <w:rFonts w:ascii="MS PGothic" w:eastAsia="MS PGothic" w:hAnsi="MS PGothic"/>
          <w:sz w:val="32"/>
          <w:szCs w:val="32"/>
          <w:lang w:val="en-GB"/>
        </w:rPr>
        <w:t>rightness</w:t>
      </w:r>
      <w:r w:rsidRPr="002E0E0E">
        <w:rPr>
          <w:rFonts w:ascii="MS PGothic" w:eastAsia="MS PGothic" w:hAnsi="MS PGothic" w:hint="eastAsia"/>
          <w:sz w:val="32"/>
          <w:szCs w:val="32"/>
          <w:lang w:val="en-GB" w:eastAsia="ja-JP"/>
        </w:rPr>
        <w:t>を表示させてから、</w:t>
      </w:r>
      <w:r w:rsidRPr="002E0E0E">
        <w:rPr>
          <w:rFonts w:ascii="MS PGothic" w:eastAsia="MS PGothic" w:hAnsi="MS PGothic" w:hint="eastAsia"/>
          <w:sz w:val="32"/>
          <w:szCs w:val="32"/>
          <w:lang w:val="en-US" w:eastAsia="ja-JP"/>
        </w:rPr>
        <w:t>モードボタンを押して選択します。</w:t>
      </w:r>
    </w:p>
    <w:p w14:paraId="11331EC1" w14:textId="77777777" w:rsidR="00B06E1E" w:rsidRPr="002E0E0E" w:rsidRDefault="00B06E1E" w:rsidP="00B06E1E">
      <w:pPr>
        <w:numPr>
          <w:ilvl w:val="0"/>
          <w:numId w:val="4"/>
        </w:numPr>
        <w:ind w:right="42"/>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ズームダイ</w:t>
      </w:r>
      <w:r>
        <w:rPr>
          <w:rFonts w:ascii="MS PGothic" w:eastAsia="MS PGothic" w:hAnsi="MS PGothic" w:hint="eastAsia"/>
          <w:sz w:val="32"/>
          <w:szCs w:val="32"/>
          <w:lang w:val="en-GB" w:eastAsia="ja-JP"/>
        </w:rPr>
        <w:t>ヤ</w:t>
      </w:r>
      <w:r w:rsidRPr="002E0E0E">
        <w:rPr>
          <w:rFonts w:ascii="MS PGothic" w:eastAsia="MS PGothic" w:hAnsi="MS PGothic" w:hint="eastAsia"/>
          <w:sz w:val="32"/>
          <w:szCs w:val="32"/>
          <w:lang w:val="en-GB" w:eastAsia="ja-JP"/>
        </w:rPr>
        <w:t>ルを回して、明るさのレベルを選びます。５段階の明るさが選べます。初期設定の明るさは、</w:t>
      </w:r>
      <w:r>
        <w:rPr>
          <w:rFonts w:ascii="MS PGothic" w:eastAsia="MS PGothic" w:hAnsi="MS PGothic" w:hint="eastAsia"/>
          <w:sz w:val="32"/>
          <w:szCs w:val="32"/>
          <w:lang w:val="en-GB" w:eastAsia="ja-JP"/>
        </w:rPr>
        <w:t>max</w:t>
      </w:r>
      <w:r w:rsidRPr="002E0E0E">
        <w:rPr>
          <w:rFonts w:ascii="MS PGothic" w:eastAsia="MS PGothic" w:hAnsi="MS PGothic" w:hint="eastAsia"/>
          <w:sz w:val="32"/>
          <w:szCs w:val="32"/>
          <w:lang w:val="en-GB" w:eastAsia="ja-JP"/>
        </w:rPr>
        <w:t>（最大）です。</w:t>
      </w:r>
    </w:p>
    <w:p w14:paraId="712F8549"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モードボタンを押すと、選択が確定され、メニュー画面に戻ります。</w:t>
      </w:r>
    </w:p>
    <w:p w14:paraId="4719440B" w14:textId="77777777" w:rsidR="00B06E1E" w:rsidRDefault="00B06E1E" w:rsidP="00B06E1E">
      <w:pPr>
        <w:numPr>
          <w:ilvl w:val="0"/>
          <w:numId w:val="4"/>
        </w:numPr>
        <w:ind w:right="42"/>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メニューボタン押して、メニューモードを終了します。</w:t>
      </w:r>
      <w:bookmarkStart w:id="3567" w:name="_Toc412119011"/>
    </w:p>
    <w:p w14:paraId="2F544405" w14:textId="77777777" w:rsidR="00B06E1E" w:rsidRDefault="00B06E1E" w:rsidP="00B06E1E">
      <w:pPr>
        <w:jc w:val="left"/>
        <w:rPr>
          <w:lang w:val="en-GB" w:eastAsia="ja-JP"/>
        </w:rPr>
      </w:pPr>
      <w:r>
        <w:rPr>
          <w:lang w:val="en-GB" w:eastAsia="ja-JP"/>
        </w:rPr>
        <w:br w:type="page"/>
      </w:r>
    </w:p>
    <w:p w14:paraId="4EC24E7B" w14:textId="77777777" w:rsidR="00B06E1E" w:rsidRDefault="00B06E1E" w:rsidP="00B06E1E">
      <w:pPr>
        <w:rPr>
          <w:lang w:val="en-GB" w:eastAsia="ja-JP"/>
        </w:rPr>
      </w:pPr>
      <w:r>
        <w:rPr>
          <w:noProof/>
        </w:rPr>
        <w:drawing>
          <wp:anchor distT="0" distB="0" distL="114300" distR="114300" simplePos="0" relativeHeight="251809792" behindDoc="1" locked="0" layoutInCell="1" allowOverlap="1" wp14:anchorId="527CAE23" wp14:editId="14314484">
            <wp:simplePos x="0" y="0"/>
            <wp:positionH relativeFrom="column">
              <wp:posOffset>-36022</wp:posOffset>
            </wp:positionH>
            <wp:positionV relativeFrom="paragraph">
              <wp:posOffset>54156</wp:posOffset>
            </wp:positionV>
            <wp:extent cx="6120493" cy="617517"/>
            <wp:effectExtent l="19050" t="0" r="0" b="0"/>
            <wp:wrapNone/>
            <wp:docPr id="1844" name="Afbeelding 16" descr="M:\PROJECTEN\ClearView C\Manuals\User Manual\Menu Icons\colors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M:\PROJECTEN\ClearView C\Manuals\User Manual\Menu Icons\colors_balk.jpg"/>
                    <pic:cNvPicPr>
                      <a:picLocks noChangeAspect="1" noChangeArrowheads="1"/>
                    </pic:cNvPicPr>
                  </pic:nvPicPr>
                  <pic:blipFill>
                    <a:blip r:embed="rId56" cstate="print"/>
                    <a:srcRect/>
                    <a:stretch>
                      <a:fillRect/>
                    </a:stretch>
                  </pic:blipFill>
                  <pic:spPr bwMode="auto">
                    <a:xfrm>
                      <a:off x="0" y="0"/>
                      <a:ext cx="6120493" cy="617517"/>
                    </a:xfrm>
                    <a:prstGeom prst="rect">
                      <a:avLst/>
                    </a:prstGeom>
                    <a:noFill/>
                    <a:ln w="9525">
                      <a:noFill/>
                      <a:miter lim="800000"/>
                      <a:headEnd/>
                      <a:tailEnd/>
                    </a:ln>
                  </pic:spPr>
                </pic:pic>
              </a:graphicData>
            </a:graphic>
          </wp:anchor>
        </w:drawing>
      </w:r>
    </w:p>
    <w:p w14:paraId="0F499649" w14:textId="77777777" w:rsidR="00B06E1E" w:rsidRPr="005D3A6F" w:rsidRDefault="00B06E1E" w:rsidP="00012747">
      <w:pPr>
        <w:pStyle w:val="Heading2"/>
        <w:ind w:firstLineChars="50" w:firstLine="201"/>
        <w:rPr>
          <w:rFonts w:ascii="MS PGothic" w:eastAsia="MS PGothic" w:hAnsi="MS PGothic"/>
          <w:sz w:val="40"/>
          <w:szCs w:val="40"/>
          <w:lang w:val="en-GB"/>
        </w:rPr>
      </w:pPr>
      <w:bookmarkStart w:id="3568" w:name="_Toc412115460"/>
      <w:bookmarkStart w:id="3569" w:name="_Toc74903542"/>
      <w:bookmarkStart w:id="3570" w:name="_Toc454264207"/>
      <w:bookmarkEnd w:id="3567"/>
      <w:r w:rsidRPr="005D3A6F">
        <w:rPr>
          <w:rFonts w:ascii="MS PGothic" w:eastAsia="MS PGothic" w:hAnsi="MS PGothic" w:hint="eastAsia"/>
          <w:sz w:val="40"/>
          <w:szCs w:val="40"/>
          <w:lang w:val="en-GB" w:eastAsia="ja-JP"/>
        </w:rPr>
        <w:t>メニュー</w:t>
      </w:r>
      <w:r w:rsidRPr="005D3A6F">
        <w:rPr>
          <w:rFonts w:ascii="MS PGothic" w:eastAsia="MS PGothic" w:hAnsi="MS PGothic"/>
          <w:sz w:val="40"/>
          <w:szCs w:val="40"/>
          <w:lang w:val="en-GB"/>
        </w:rPr>
        <w:t xml:space="preserve">: </w:t>
      </w:r>
      <w:r w:rsidRPr="005D3A6F">
        <w:rPr>
          <w:rFonts w:ascii="MS PGothic" w:eastAsia="MS PGothic" w:hAnsi="MS PGothic" w:hint="eastAsia"/>
          <w:sz w:val="40"/>
          <w:szCs w:val="40"/>
          <w:lang w:val="en-GB" w:eastAsia="ja-JP"/>
        </w:rPr>
        <w:t>colorｓ（色）</w:t>
      </w:r>
      <w:bookmarkEnd w:id="3568"/>
      <w:bookmarkEnd w:id="3569"/>
      <w:r w:rsidRPr="005D3A6F">
        <w:rPr>
          <w:rFonts w:ascii="MS PGothic" w:eastAsia="MS PGothic" w:hAnsi="MS PGothic" w:hint="eastAsia"/>
          <w:sz w:val="40"/>
          <w:szCs w:val="40"/>
          <w:lang w:val="en-GB" w:eastAsia="ja-JP"/>
        </w:rPr>
        <w:t xml:space="preserve"> </w:t>
      </w:r>
      <w:bookmarkEnd w:id="3570"/>
    </w:p>
    <w:p w14:paraId="15171A95" w14:textId="77777777" w:rsidR="00B06E1E" w:rsidRPr="00800FCF" w:rsidRDefault="00B06E1E" w:rsidP="00B06E1E">
      <w:pPr>
        <w:ind w:right="42" w:firstLineChars="100" w:firstLine="320"/>
        <w:rPr>
          <w:rFonts w:ascii="MS PGothic" w:eastAsia="MS PGothic" w:hAnsi="MS PGothic"/>
          <w:sz w:val="32"/>
          <w:szCs w:val="32"/>
          <w:lang w:val="en-GB" w:eastAsia="ja-JP"/>
        </w:rPr>
      </w:pPr>
    </w:p>
    <w:p w14:paraId="3263721D" w14:textId="77777777" w:rsidR="00B06E1E" w:rsidRPr="00800FCF" w:rsidRDefault="00B06E1E" w:rsidP="00B06E1E">
      <w:pPr>
        <w:ind w:right="42" w:firstLineChars="100" w:firstLine="320"/>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本品は、</w:t>
      </w:r>
      <w:r w:rsidRPr="00800FCF">
        <w:rPr>
          <w:rFonts w:ascii="MS PGothic" w:eastAsia="MS PGothic" w:hAnsi="MS PGothic" w:hint="eastAsia"/>
          <w:sz w:val="32"/>
          <w:szCs w:val="32"/>
          <w:lang w:val="en-GB" w:eastAsia="ja-JP"/>
        </w:rPr>
        <w:t>４</w:t>
      </w:r>
      <w:r w:rsidRPr="002E0E0E">
        <w:rPr>
          <w:rFonts w:ascii="MS PGothic" w:eastAsia="MS PGothic" w:hAnsi="MS PGothic" w:hint="eastAsia"/>
          <w:sz w:val="32"/>
          <w:szCs w:val="32"/>
          <w:lang w:val="en-GB" w:eastAsia="ja-JP"/>
        </w:rPr>
        <w:t>つの読書モード</w:t>
      </w:r>
      <w:r w:rsidRPr="00800FCF">
        <w:rPr>
          <w:rFonts w:ascii="MS PGothic" w:eastAsia="MS PGothic" w:hAnsi="MS PGothic" w:hint="eastAsia"/>
          <w:sz w:val="32"/>
          <w:szCs w:val="32"/>
          <w:lang w:val="en-GB" w:eastAsia="ja-JP"/>
        </w:rPr>
        <w:t>１</w:t>
      </w:r>
      <w:r w:rsidRPr="002E0E0E">
        <w:rPr>
          <w:rFonts w:ascii="MS PGothic" w:eastAsia="MS PGothic" w:hAnsi="MS PGothic" w:hint="eastAsia"/>
          <w:sz w:val="32"/>
          <w:szCs w:val="32"/>
          <w:lang w:val="en-GB" w:eastAsia="ja-JP"/>
        </w:rPr>
        <w:t>～</w:t>
      </w:r>
      <w:r w:rsidRPr="00800FCF">
        <w:rPr>
          <w:rFonts w:ascii="MS PGothic" w:eastAsia="MS PGothic" w:hAnsi="MS PGothic" w:hint="eastAsia"/>
          <w:sz w:val="32"/>
          <w:szCs w:val="32"/>
          <w:lang w:val="en-GB" w:eastAsia="ja-JP"/>
        </w:rPr>
        <w:t>４</w:t>
      </w:r>
      <w:r w:rsidRPr="002E0E0E">
        <w:rPr>
          <w:rFonts w:ascii="MS PGothic" w:eastAsia="MS PGothic" w:hAnsi="MS PGothic" w:hint="eastAsia"/>
          <w:sz w:val="32"/>
          <w:szCs w:val="32"/>
          <w:lang w:val="en-GB" w:eastAsia="ja-JP"/>
        </w:rPr>
        <w:t>と、</w:t>
      </w:r>
      <w:r>
        <w:rPr>
          <w:rFonts w:ascii="MS PGothic" w:eastAsia="MS PGothic" w:hAnsi="MS PGothic" w:hint="eastAsia"/>
          <w:sz w:val="32"/>
          <w:szCs w:val="32"/>
          <w:lang w:val="en-GB" w:eastAsia="ja-JP"/>
        </w:rPr>
        <w:t>フルカラー</w:t>
      </w:r>
      <w:r w:rsidRPr="00800FCF">
        <w:rPr>
          <w:rFonts w:ascii="MS PGothic" w:eastAsia="MS PGothic" w:hAnsi="MS PGothic" w:hint="eastAsia"/>
          <w:sz w:val="32"/>
          <w:szCs w:val="32"/>
          <w:lang w:val="en-GB" w:eastAsia="ja-JP"/>
        </w:rPr>
        <w:t>(</w:t>
      </w:r>
      <w:r>
        <w:rPr>
          <w:rFonts w:ascii="MS PGothic" w:eastAsia="MS PGothic" w:hAnsi="MS PGothic" w:hint="eastAsia"/>
          <w:sz w:val="32"/>
          <w:szCs w:val="32"/>
          <w:lang w:val="en-GB" w:eastAsia="ja-JP"/>
        </w:rPr>
        <w:t>写真</w:t>
      </w:r>
      <w:r w:rsidRPr="00800FCF">
        <w:rPr>
          <w:rFonts w:ascii="MS PGothic" w:eastAsia="MS PGothic" w:hAnsi="MS PGothic" w:hint="eastAsia"/>
          <w:sz w:val="32"/>
          <w:szCs w:val="32"/>
          <w:lang w:val="en-GB" w:eastAsia="ja-JP"/>
        </w:rPr>
        <w:t>)</w:t>
      </w:r>
      <w:r w:rsidRPr="002E0E0E">
        <w:rPr>
          <w:rFonts w:ascii="MS PGothic" w:eastAsia="MS PGothic" w:hAnsi="MS PGothic" w:hint="eastAsia"/>
          <w:sz w:val="32"/>
          <w:szCs w:val="32"/>
          <w:lang w:val="en-GB" w:eastAsia="ja-JP"/>
        </w:rPr>
        <w:t>モードがあります。</w:t>
      </w:r>
    </w:p>
    <w:p w14:paraId="2C1D8DEA" w14:textId="77777777" w:rsidR="00B06E1E" w:rsidRPr="002E0E0E" w:rsidRDefault="00B06E1E" w:rsidP="00B06E1E">
      <w:pPr>
        <w:ind w:right="42"/>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４つの読書モードは、それぞれ前景と背景の色を指定できます。</w:t>
      </w:r>
    </w:p>
    <w:p w14:paraId="04DA1983" w14:textId="77777777" w:rsidR="00B06E1E" w:rsidRPr="002E0E0E" w:rsidRDefault="00B06E1E" w:rsidP="00B06E1E">
      <w:pPr>
        <w:ind w:right="42"/>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読書モード</w:t>
      </w:r>
      <w:r>
        <w:rPr>
          <w:rFonts w:ascii="MS PGothic" w:eastAsia="MS PGothic" w:hAnsi="MS PGothic" w:hint="eastAsia"/>
          <w:sz w:val="32"/>
          <w:szCs w:val="32"/>
          <w:lang w:val="en-GB" w:eastAsia="ja-JP"/>
        </w:rPr>
        <w:t>（読書モード１）</w:t>
      </w:r>
      <w:r w:rsidRPr="002E0E0E">
        <w:rPr>
          <w:rFonts w:ascii="MS PGothic" w:eastAsia="MS PGothic" w:hAnsi="MS PGothic" w:hint="eastAsia"/>
          <w:sz w:val="32"/>
          <w:szCs w:val="32"/>
          <w:lang w:val="en-GB" w:eastAsia="ja-JP"/>
        </w:rPr>
        <w:t>だけで良ければ、他の３つの読書モードは表示されないように設定できます。</w:t>
      </w:r>
    </w:p>
    <w:p w14:paraId="3E115F5A" w14:textId="77777777" w:rsidR="00B06E1E" w:rsidRPr="002E0E0E" w:rsidRDefault="00B06E1E" w:rsidP="00B06E1E">
      <w:pPr>
        <w:ind w:right="42"/>
        <w:rPr>
          <w:rFonts w:ascii="MS PGothic" w:eastAsia="MS PGothic" w:hAnsi="MS PGothic"/>
          <w:sz w:val="32"/>
          <w:szCs w:val="32"/>
          <w:lang w:val="en-GB" w:eastAsia="ja-JP"/>
        </w:rPr>
      </w:pPr>
      <w:r>
        <w:rPr>
          <w:rFonts w:ascii="MS PGothic" w:eastAsia="MS PGothic" w:hAnsi="MS PGothic" w:hint="eastAsia"/>
          <w:sz w:val="32"/>
          <w:szCs w:val="32"/>
          <w:lang w:val="en-GB" w:eastAsia="ja-JP"/>
        </w:rPr>
        <w:t>出荷時の</w:t>
      </w:r>
      <w:r w:rsidRPr="002E0E0E">
        <w:rPr>
          <w:rFonts w:ascii="MS PGothic" w:eastAsia="MS PGothic" w:hAnsi="MS PGothic" w:hint="eastAsia"/>
          <w:sz w:val="32"/>
          <w:szCs w:val="32"/>
          <w:lang w:val="en-GB" w:eastAsia="ja-JP"/>
        </w:rPr>
        <w:t>設定は、</w:t>
      </w:r>
      <w:r>
        <w:rPr>
          <w:rFonts w:ascii="MS PGothic" w:eastAsia="MS PGothic" w:hAnsi="MS PGothic" w:hint="eastAsia"/>
          <w:sz w:val="32"/>
          <w:szCs w:val="32"/>
          <w:lang w:val="en-GB" w:eastAsia="ja-JP"/>
        </w:rPr>
        <w:t>フルカラーモード</w:t>
      </w:r>
      <w:r w:rsidRPr="002E0E0E">
        <w:rPr>
          <w:rFonts w:ascii="MS PGothic" w:eastAsia="MS PGothic" w:hAnsi="MS PGothic" w:hint="eastAsia"/>
          <w:sz w:val="32"/>
          <w:szCs w:val="32"/>
          <w:lang w:val="en-GB" w:eastAsia="ja-JP"/>
        </w:rPr>
        <w:t>、読書モード１（白背景黒文字）、読書モード２（黒背景白文字）</w:t>
      </w:r>
      <w:r>
        <w:rPr>
          <w:rFonts w:ascii="MS PGothic" w:eastAsia="MS PGothic" w:hAnsi="MS PGothic" w:hint="eastAsia"/>
          <w:sz w:val="32"/>
          <w:szCs w:val="32"/>
          <w:lang w:val="en-GB" w:eastAsia="ja-JP"/>
        </w:rPr>
        <w:t>の</w:t>
      </w:r>
      <w:r w:rsidRPr="002E0E0E">
        <w:rPr>
          <w:rFonts w:ascii="MS PGothic" w:eastAsia="MS PGothic" w:hAnsi="MS PGothic" w:hint="eastAsia"/>
          <w:sz w:val="32"/>
          <w:szCs w:val="32"/>
          <w:lang w:val="en-GB" w:eastAsia="ja-JP"/>
        </w:rPr>
        <w:t>３つのモード</w:t>
      </w:r>
      <w:r>
        <w:rPr>
          <w:rFonts w:ascii="MS PGothic" w:eastAsia="MS PGothic" w:hAnsi="MS PGothic" w:hint="eastAsia"/>
          <w:sz w:val="32"/>
          <w:szCs w:val="32"/>
          <w:lang w:val="en-GB" w:eastAsia="ja-JP"/>
        </w:rPr>
        <w:t>が表示される設定</w:t>
      </w:r>
      <w:r w:rsidRPr="002E0E0E">
        <w:rPr>
          <w:rFonts w:ascii="MS PGothic" w:eastAsia="MS PGothic" w:hAnsi="MS PGothic" w:hint="eastAsia"/>
          <w:sz w:val="32"/>
          <w:szCs w:val="32"/>
          <w:lang w:val="en-GB" w:eastAsia="ja-JP"/>
        </w:rPr>
        <w:t>です。</w:t>
      </w:r>
    </w:p>
    <w:p w14:paraId="3B83D258"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コントローラーの高機能操作側の「MENU」ボタンを押し、メニューを開きます。</w:t>
      </w:r>
    </w:p>
    <w:p w14:paraId="4B293ADB"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ズームダイヤルを回してメニュー項目を切り替えて、</w:t>
      </w:r>
      <w:r w:rsidRPr="002E0E0E">
        <w:rPr>
          <w:rFonts w:ascii="MS PGothic" w:eastAsia="MS PGothic" w:hAnsi="MS PGothic" w:hint="eastAsia"/>
          <w:sz w:val="32"/>
          <w:szCs w:val="32"/>
          <w:lang w:val="en-GB" w:eastAsia="ja-JP"/>
        </w:rPr>
        <w:t>ｃ</w:t>
      </w:r>
      <w:r w:rsidRPr="002E0E0E">
        <w:rPr>
          <w:rFonts w:ascii="MS PGothic" w:eastAsia="MS PGothic" w:hAnsi="MS PGothic"/>
          <w:sz w:val="32"/>
          <w:szCs w:val="32"/>
          <w:lang w:val="en-GB"/>
        </w:rPr>
        <w:t>olor</w:t>
      </w:r>
      <w:r>
        <w:rPr>
          <w:rFonts w:ascii="MS PGothic" w:eastAsia="MS PGothic" w:hAnsi="MS PGothic" w:hint="eastAsia"/>
          <w:sz w:val="32"/>
          <w:szCs w:val="32"/>
          <w:lang w:val="en-GB" w:eastAsia="ja-JP"/>
        </w:rPr>
        <w:t>ｓ</w:t>
      </w:r>
      <w:r w:rsidRPr="002E0E0E">
        <w:rPr>
          <w:rFonts w:ascii="MS PGothic" w:eastAsia="MS PGothic" w:hAnsi="MS PGothic" w:hint="eastAsia"/>
          <w:sz w:val="32"/>
          <w:szCs w:val="32"/>
          <w:lang w:val="en-GB" w:eastAsia="ja-JP"/>
        </w:rPr>
        <w:t>（色）を表示させ、</w:t>
      </w:r>
      <w:r w:rsidRPr="002E0E0E">
        <w:rPr>
          <w:rFonts w:ascii="MS PGothic" w:eastAsia="MS PGothic" w:hAnsi="MS PGothic" w:hint="eastAsia"/>
          <w:sz w:val="32"/>
          <w:szCs w:val="32"/>
          <w:lang w:val="en-US" w:eastAsia="ja-JP"/>
        </w:rPr>
        <w:t>モードボタンを押します。</w:t>
      </w:r>
    </w:p>
    <w:p w14:paraId="07C3C8F1"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ズームダイ</w:t>
      </w:r>
      <w:r>
        <w:rPr>
          <w:rFonts w:ascii="MS PGothic" w:eastAsia="MS PGothic" w:hAnsi="MS PGothic" w:hint="eastAsia"/>
          <w:sz w:val="32"/>
          <w:szCs w:val="32"/>
          <w:lang w:val="en-GB" w:eastAsia="ja-JP"/>
        </w:rPr>
        <w:t>ヤ</w:t>
      </w:r>
      <w:r w:rsidRPr="002E0E0E">
        <w:rPr>
          <w:rFonts w:ascii="MS PGothic" w:eastAsia="MS PGothic" w:hAnsi="MS PGothic" w:hint="eastAsia"/>
          <w:sz w:val="32"/>
          <w:szCs w:val="32"/>
          <w:lang w:val="en-GB" w:eastAsia="ja-JP"/>
        </w:rPr>
        <w:t>ルを回して、４つの読書モードから１つを選び</w:t>
      </w:r>
      <w:r>
        <w:rPr>
          <w:rFonts w:ascii="MS PGothic" w:eastAsia="MS PGothic" w:hAnsi="MS PGothic" w:hint="eastAsia"/>
          <w:sz w:val="32"/>
          <w:szCs w:val="32"/>
          <w:lang w:val="en-GB" w:eastAsia="ja-JP"/>
        </w:rPr>
        <w:t>、モードボタンを押します。</w:t>
      </w:r>
    </w:p>
    <w:p w14:paraId="7D006FCF"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新しいカラーコンビネーションを選択するには、ズームダイ</w:t>
      </w:r>
      <w:r>
        <w:rPr>
          <w:rFonts w:ascii="MS PGothic" w:eastAsia="MS PGothic" w:hAnsi="MS PGothic" w:hint="eastAsia"/>
          <w:sz w:val="32"/>
          <w:szCs w:val="32"/>
          <w:lang w:val="en-GB" w:eastAsia="ja-JP"/>
        </w:rPr>
        <w:t>ヤ</w:t>
      </w:r>
      <w:r w:rsidRPr="002E0E0E">
        <w:rPr>
          <w:rFonts w:ascii="MS PGothic" w:eastAsia="MS PGothic" w:hAnsi="MS PGothic" w:hint="eastAsia"/>
          <w:sz w:val="32"/>
          <w:szCs w:val="32"/>
          <w:lang w:val="en-GB" w:eastAsia="ja-JP"/>
        </w:rPr>
        <w:t>ルを回して、表示されるリストの中からカラーコンビネーションを選択します。</w:t>
      </w:r>
    </w:p>
    <w:p w14:paraId="14CE4320"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読書モード２、３、４は、</w:t>
      </w:r>
      <w:r w:rsidRPr="00FE0542">
        <w:rPr>
          <w:rFonts w:ascii="MS PGothic" w:eastAsia="MS PGothic" w:hAnsi="MS PGothic"/>
          <w:sz w:val="32"/>
          <w:szCs w:val="32"/>
          <w:lang w:val="en-GB"/>
        </w:rPr>
        <w:t>”</w:t>
      </w:r>
      <w:r w:rsidRPr="00FE0542">
        <w:rPr>
          <w:rFonts w:ascii="MS PGothic" w:eastAsia="MS PGothic" w:hAnsi="MS PGothic" w:hint="eastAsia"/>
          <w:sz w:val="32"/>
          <w:szCs w:val="32"/>
          <w:lang w:val="en-GB" w:eastAsia="ja-JP"/>
        </w:rPr>
        <w:t>X</w:t>
      </w:r>
      <w:r w:rsidRPr="00FE0542">
        <w:rPr>
          <w:rFonts w:ascii="MS PGothic" w:eastAsia="MS PGothic" w:hAnsi="MS PGothic"/>
          <w:sz w:val="32"/>
          <w:szCs w:val="32"/>
          <w:lang w:val="en-GB"/>
        </w:rPr>
        <w:t>”</w:t>
      </w:r>
      <w:r w:rsidRPr="002E0E0E">
        <w:rPr>
          <w:rFonts w:ascii="MS PGothic" w:eastAsia="MS PGothic" w:hAnsi="MS PGothic" w:hint="eastAsia"/>
          <w:sz w:val="32"/>
          <w:szCs w:val="32"/>
          <w:lang w:val="en-GB" w:eastAsia="ja-JP"/>
        </w:rPr>
        <w:t>を選ぶと表示されなくなります。</w:t>
      </w:r>
    </w:p>
    <w:p w14:paraId="47F1DDE5"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モードボタンを押すと、選択が確定され、メニューボタンを２回押して、メニューを終了します。</w:t>
      </w:r>
    </w:p>
    <w:p w14:paraId="24DA67AB" w14:textId="77777777" w:rsidR="00B06E1E" w:rsidRPr="002E0E0E" w:rsidRDefault="00B06E1E" w:rsidP="00B06E1E">
      <w:pPr>
        <w:ind w:right="42"/>
        <w:rPr>
          <w:rFonts w:ascii="MS PGothic" w:eastAsia="MS PGothic" w:hAnsi="MS PGothic"/>
          <w:sz w:val="36"/>
          <w:szCs w:val="36"/>
          <w:lang w:val="en-GB" w:eastAsia="ja-JP"/>
        </w:rPr>
      </w:pPr>
      <w:r w:rsidRPr="002E0E0E">
        <w:rPr>
          <w:rFonts w:ascii="MS PGothic" w:eastAsia="MS PGothic" w:hAnsi="MS PGothic" w:hint="eastAsia"/>
          <w:sz w:val="36"/>
          <w:szCs w:val="36"/>
          <w:lang w:val="en-GB" w:eastAsia="ja-JP"/>
        </w:rPr>
        <w:t>カラーコンビネーションのリスト</w:t>
      </w:r>
    </w:p>
    <w:tbl>
      <w:tblPr>
        <w:tblW w:w="9923" w:type="dxa"/>
        <w:tblInd w:w="108" w:type="dxa"/>
        <w:tblLook w:val="04A0" w:firstRow="1" w:lastRow="0" w:firstColumn="1" w:lastColumn="0" w:noHBand="0" w:noVBand="1"/>
      </w:tblPr>
      <w:tblGrid>
        <w:gridCol w:w="4896"/>
        <w:gridCol w:w="5027"/>
      </w:tblGrid>
      <w:tr w:rsidR="00B06E1E" w:rsidRPr="002E0E0E" w14:paraId="52399254" w14:textId="77777777" w:rsidTr="00B06E1E">
        <w:tc>
          <w:tcPr>
            <w:tcW w:w="4896" w:type="dxa"/>
          </w:tcPr>
          <w:p w14:paraId="69C7DDEA" w14:textId="77777777"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Black – White</w:t>
            </w:r>
            <w:r w:rsidRPr="002E0E0E">
              <w:rPr>
                <w:rFonts w:ascii="MS PGothic" w:eastAsia="MS PGothic" w:hAnsi="MS PGothic" w:hint="eastAsia"/>
                <w:sz w:val="32"/>
                <w:szCs w:val="32"/>
                <w:lang w:val="en-GB" w:eastAsia="ja-JP"/>
              </w:rPr>
              <w:t xml:space="preserve">　（黒―白）</w:t>
            </w:r>
          </w:p>
          <w:p w14:paraId="33994F32" w14:textId="77777777"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White – Black</w:t>
            </w:r>
            <w:r w:rsidRPr="002E0E0E">
              <w:rPr>
                <w:rFonts w:ascii="MS PGothic" w:eastAsia="MS PGothic" w:hAnsi="MS PGothic" w:hint="eastAsia"/>
                <w:sz w:val="32"/>
                <w:szCs w:val="32"/>
                <w:lang w:val="en-GB" w:eastAsia="ja-JP"/>
              </w:rPr>
              <w:t xml:space="preserve">　（白―黒）</w:t>
            </w:r>
          </w:p>
          <w:p w14:paraId="1B800E4D" w14:textId="77777777"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Yellow – Black</w:t>
            </w:r>
            <w:r w:rsidRPr="002E0E0E">
              <w:rPr>
                <w:rFonts w:ascii="MS PGothic" w:eastAsia="MS PGothic" w:hAnsi="MS PGothic" w:hint="eastAsia"/>
                <w:sz w:val="32"/>
                <w:szCs w:val="32"/>
                <w:lang w:val="en-GB" w:eastAsia="ja-JP"/>
              </w:rPr>
              <w:t xml:space="preserve"> （黄―黒）</w:t>
            </w:r>
          </w:p>
          <w:p w14:paraId="1AB17159" w14:textId="77777777"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Black – Yellow</w:t>
            </w:r>
            <w:r w:rsidRPr="002E0E0E">
              <w:rPr>
                <w:rFonts w:ascii="MS PGothic" w:eastAsia="MS PGothic" w:hAnsi="MS PGothic" w:hint="eastAsia"/>
                <w:sz w:val="32"/>
                <w:szCs w:val="32"/>
                <w:lang w:val="en-GB" w:eastAsia="ja-JP"/>
              </w:rPr>
              <w:t xml:space="preserve"> （黒―黄）</w:t>
            </w:r>
          </w:p>
          <w:p w14:paraId="245620DA" w14:textId="77777777"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Yellow – Blue</w:t>
            </w:r>
            <w:r w:rsidRPr="002E0E0E">
              <w:rPr>
                <w:rFonts w:ascii="MS PGothic" w:eastAsia="MS PGothic" w:hAnsi="MS PGothic" w:hint="eastAsia"/>
                <w:sz w:val="32"/>
                <w:szCs w:val="32"/>
                <w:lang w:val="en-GB" w:eastAsia="ja-JP"/>
              </w:rPr>
              <w:t xml:space="preserve">　</w:t>
            </w:r>
            <w:r>
              <w:rPr>
                <w:rFonts w:ascii="MS PGothic" w:eastAsia="MS PGothic" w:hAnsi="MS PGothic" w:hint="eastAsia"/>
                <w:sz w:val="32"/>
                <w:szCs w:val="32"/>
                <w:lang w:val="en-GB" w:eastAsia="ja-JP"/>
              </w:rPr>
              <w:t xml:space="preserve"> </w:t>
            </w:r>
            <w:r w:rsidRPr="002E0E0E">
              <w:rPr>
                <w:rFonts w:ascii="MS PGothic" w:eastAsia="MS PGothic" w:hAnsi="MS PGothic" w:hint="eastAsia"/>
                <w:sz w:val="32"/>
                <w:szCs w:val="32"/>
                <w:lang w:val="en-GB" w:eastAsia="ja-JP"/>
              </w:rPr>
              <w:t>（黄―青）</w:t>
            </w:r>
          </w:p>
          <w:p w14:paraId="1737038B" w14:textId="77777777"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Blue – Yellow</w:t>
            </w:r>
            <w:r>
              <w:rPr>
                <w:rFonts w:ascii="MS PGothic" w:eastAsia="MS PGothic" w:hAnsi="MS PGothic" w:hint="eastAsia"/>
                <w:sz w:val="32"/>
                <w:szCs w:val="32"/>
                <w:lang w:val="en-GB" w:eastAsia="ja-JP"/>
              </w:rPr>
              <w:t xml:space="preserve">  </w:t>
            </w:r>
            <w:r w:rsidRPr="002E0E0E">
              <w:rPr>
                <w:rFonts w:ascii="MS PGothic" w:eastAsia="MS PGothic" w:hAnsi="MS PGothic" w:hint="eastAsia"/>
                <w:sz w:val="32"/>
                <w:szCs w:val="32"/>
                <w:lang w:val="en-GB" w:eastAsia="ja-JP"/>
              </w:rPr>
              <w:t>（青―黄）</w:t>
            </w:r>
          </w:p>
          <w:p w14:paraId="348FB5C0" w14:textId="77777777"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Black – Red</w:t>
            </w:r>
            <w:r w:rsidRPr="002E0E0E">
              <w:rPr>
                <w:rFonts w:ascii="MS PGothic" w:eastAsia="MS PGothic" w:hAnsi="MS PGothic" w:hint="eastAsia"/>
                <w:sz w:val="32"/>
                <w:szCs w:val="32"/>
                <w:lang w:val="en-GB" w:eastAsia="ja-JP"/>
              </w:rPr>
              <w:t xml:space="preserve">　 </w:t>
            </w:r>
            <w:r>
              <w:rPr>
                <w:rFonts w:ascii="MS PGothic" w:eastAsia="MS PGothic" w:hAnsi="MS PGothic" w:hint="eastAsia"/>
                <w:sz w:val="32"/>
                <w:szCs w:val="32"/>
                <w:lang w:val="en-GB" w:eastAsia="ja-JP"/>
              </w:rPr>
              <w:t xml:space="preserve"> </w:t>
            </w:r>
            <w:r w:rsidRPr="002E0E0E">
              <w:rPr>
                <w:rFonts w:ascii="MS PGothic" w:eastAsia="MS PGothic" w:hAnsi="MS PGothic" w:hint="eastAsia"/>
                <w:sz w:val="32"/>
                <w:szCs w:val="32"/>
                <w:lang w:val="en-GB" w:eastAsia="ja-JP"/>
              </w:rPr>
              <w:t>（黒―赤）</w:t>
            </w:r>
          </w:p>
          <w:p w14:paraId="083C60D1" w14:textId="77777777"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Red – Black</w:t>
            </w:r>
            <w:r w:rsidRPr="002E0E0E">
              <w:rPr>
                <w:rFonts w:ascii="MS PGothic" w:eastAsia="MS PGothic" w:hAnsi="MS PGothic" w:hint="eastAsia"/>
                <w:sz w:val="32"/>
                <w:szCs w:val="32"/>
                <w:lang w:val="en-GB" w:eastAsia="ja-JP"/>
              </w:rPr>
              <w:t xml:space="preserve">　 </w:t>
            </w:r>
            <w:r>
              <w:rPr>
                <w:rFonts w:ascii="MS PGothic" w:eastAsia="MS PGothic" w:hAnsi="MS PGothic" w:hint="eastAsia"/>
                <w:sz w:val="32"/>
                <w:szCs w:val="32"/>
                <w:lang w:val="en-GB" w:eastAsia="ja-JP"/>
              </w:rPr>
              <w:t xml:space="preserve"> </w:t>
            </w:r>
            <w:r w:rsidRPr="002E0E0E">
              <w:rPr>
                <w:rFonts w:ascii="MS PGothic" w:eastAsia="MS PGothic" w:hAnsi="MS PGothic" w:hint="eastAsia"/>
                <w:sz w:val="32"/>
                <w:szCs w:val="32"/>
                <w:lang w:val="en-GB" w:eastAsia="ja-JP"/>
              </w:rPr>
              <w:t>（赤―黒）</w:t>
            </w:r>
          </w:p>
          <w:p w14:paraId="0F5AF225" w14:textId="77777777" w:rsidR="00B06E1E" w:rsidRPr="002E0E0E" w:rsidRDefault="00B06E1E" w:rsidP="00B06E1E">
            <w:pPr>
              <w:pStyle w:val="ListParagraph"/>
              <w:rPr>
                <w:rFonts w:ascii="MS PGothic" w:eastAsia="MS PGothic" w:hAnsi="MS PGothic"/>
                <w:sz w:val="32"/>
                <w:szCs w:val="32"/>
                <w:lang w:val="en-GB"/>
              </w:rPr>
            </w:pPr>
          </w:p>
        </w:tc>
        <w:tc>
          <w:tcPr>
            <w:tcW w:w="5027" w:type="dxa"/>
          </w:tcPr>
          <w:p w14:paraId="2F081C1B" w14:textId="77777777"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Black – Green</w:t>
            </w:r>
            <w:r w:rsidRPr="002E0E0E">
              <w:rPr>
                <w:rFonts w:ascii="MS PGothic" w:eastAsia="MS PGothic" w:hAnsi="MS PGothic" w:hint="eastAsia"/>
                <w:sz w:val="32"/>
                <w:szCs w:val="32"/>
                <w:lang w:val="en-GB" w:eastAsia="ja-JP"/>
              </w:rPr>
              <w:t xml:space="preserve">　（黒―緑）</w:t>
            </w:r>
          </w:p>
          <w:p w14:paraId="652B0728" w14:textId="77777777"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Green – Black</w:t>
            </w:r>
            <w:r w:rsidRPr="002E0E0E">
              <w:rPr>
                <w:rFonts w:ascii="MS PGothic" w:eastAsia="MS PGothic" w:hAnsi="MS PGothic" w:hint="eastAsia"/>
                <w:sz w:val="32"/>
                <w:szCs w:val="32"/>
                <w:lang w:val="en-GB" w:eastAsia="ja-JP"/>
              </w:rPr>
              <w:t xml:space="preserve">　（緑―黒）</w:t>
            </w:r>
          </w:p>
          <w:p w14:paraId="3EBE7115" w14:textId="77777777"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 xml:space="preserve">Black – </w:t>
            </w:r>
            <w:r w:rsidRPr="002E0E0E">
              <w:rPr>
                <w:rFonts w:ascii="MS PGothic" w:eastAsia="MS PGothic" w:hAnsi="MS PGothic" w:hint="eastAsia"/>
                <w:sz w:val="32"/>
                <w:szCs w:val="32"/>
                <w:lang w:val="en-GB" w:eastAsia="ja-JP"/>
              </w:rPr>
              <w:t xml:space="preserve">Pink　</w:t>
            </w:r>
            <w:r>
              <w:rPr>
                <w:rFonts w:ascii="MS PGothic" w:eastAsia="MS PGothic" w:hAnsi="MS PGothic" w:hint="eastAsia"/>
                <w:sz w:val="32"/>
                <w:szCs w:val="32"/>
                <w:lang w:val="en-GB" w:eastAsia="ja-JP"/>
              </w:rPr>
              <w:t xml:space="preserve">　</w:t>
            </w:r>
            <w:r w:rsidRPr="002E0E0E">
              <w:rPr>
                <w:rFonts w:ascii="MS PGothic" w:eastAsia="MS PGothic" w:hAnsi="MS PGothic" w:hint="eastAsia"/>
                <w:sz w:val="32"/>
                <w:szCs w:val="32"/>
                <w:lang w:val="en-GB" w:eastAsia="ja-JP"/>
              </w:rPr>
              <w:t>（黒―ピンク）</w:t>
            </w:r>
          </w:p>
          <w:p w14:paraId="2B050D85" w14:textId="77777777"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hint="eastAsia"/>
                <w:sz w:val="32"/>
                <w:szCs w:val="32"/>
                <w:lang w:val="en-GB" w:eastAsia="ja-JP"/>
              </w:rPr>
              <w:t>Pink</w:t>
            </w:r>
            <w:r w:rsidRPr="002E0E0E">
              <w:rPr>
                <w:rFonts w:ascii="MS PGothic" w:eastAsia="MS PGothic" w:hAnsi="MS PGothic"/>
                <w:sz w:val="32"/>
                <w:szCs w:val="32"/>
                <w:lang w:val="en-GB"/>
              </w:rPr>
              <w:t xml:space="preserve"> – Black</w:t>
            </w:r>
            <w:r w:rsidRPr="002E0E0E">
              <w:rPr>
                <w:rFonts w:ascii="MS PGothic" w:eastAsia="MS PGothic" w:hAnsi="MS PGothic" w:hint="eastAsia"/>
                <w:sz w:val="32"/>
                <w:szCs w:val="32"/>
                <w:lang w:val="en-GB" w:eastAsia="ja-JP"/>
              </w:rPr>
              <w:t xml:space="preserve">　</w:t>
            </w:r>
            <w:r>
              <w:rPr>
                <w:rFonts w:ascii="MS PGothic" w:eastAsia="MS PGothic" w:hAnsi="MS PGothic" w:hint="eastAsia"/>
                <w:sz w:val="32"/>
                <w:szCs w:val="32"/>
                <w:lang w:val="en-GB" w:eastAsia="ja-JP"/>
              </w:rPr>
              <w:t xml:space="preserve">　</w:t>
            </w:r>
            <w:r w:rsidRPr="002E0E0E">
              <w:rPr>
                <w:rFonts w:ascii="MS PGothic" w:eastAsia="MS PGothic" w:hAnsi="MS PGothic" w:hint="eastAsia"/>
                <w:sz w:val="32"/>
                <w:szCs w:val="32"/>
                <w:lang w:val="en-GB" w:eastAsia="ja-JP"/>
              </w:rPr>
              <w:t>（ピンク―黒）</w:t>
            </w:r>
          </w:p>
          <w:p w14:paraId="7BE46774" w14:textId="77777777"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Blue – White</w:t>
            </w:r>
            <w:r>
              <w:rPr>
                <w:rFonts w:ascii="MS PGothic" w:eastAsia="MS PGothic" w:hAnsi="MS PGothic" w:hint="eastAsia"/>
                <w:sz w:val="32"/>
                <w:szCs w:val="32"/>
                <w:lang w:val="en-GB" w:eastAsia="ja-JP"/>
              </w:rPr>
              <w:t xml:space="preserve">　　</w:t>
            </w:r>
            <w:r w:rsidRPr="002E0E0E">
              <w:rPr>
                <w:rFonts w:ascii="MS PGothic" w:eastAsia="MS PGothic" w:hAnsi="MS PGothic" w:hint="eastAsia"/>
                <w:sz w:val="32"/>
                <w:szCs w:val="32"/>
                <w:lang w:val="en-GB" w:eastAsia="ja-JP"/>
              </w:rPr>
              <w:t>（青―白）</w:t>
            </w:r>
          </w:p>
          <w:p w14:paraId="0461B991" w14:textId="77777777"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White – Blue</w:t>
            </w:r>
            <w:r w:rsidRPr="002E0E0E">
              <w:rPr>
                <w:rFonts w:ascii="MS PGothic" w:eastAsia="MS PGothic" w:hAnsi="MS PGothic" w:hint="eastAsia"/>
                <w:sz w:val="32"/>
                <w:szCs w:val="32"/>
                <w:lang w:val="en-GB" w:eastAsia="ja-JP"/>
              </w:rPr>
              <w:t xml:space="preserve">　　（白―青）</w:t>
            </w:r>
          </w:p>
          <w:p w14:paraId="34189CDC" w14:textId="77777777"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Black – Amber</w:t>
            </w:r>
            <w:r w:rsidRPr="002E0E0E">
              <w:rPr>
                <w:rFonts w:ascii="MS PGothic" w:eastAsia="MS PGothic" w:hAnsi="MS PGothic" w:hint="eastAsia"/>
                <w:sz w:val="32"/>
                <w:szCs w:val="32"/>
                <w:lang w:val="en-GB" w:eastAsia="ja-JP"/>
              </w:rPr>
              <w:t xml:space="preserve">　（黒―琥珀）</w:t>
            </w:r>
          </w:p>
          <w:p w14:paraId="2F466BB4" w14:textId="77777777"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Amber – Black</w:t>
            </w:r>
            <w:r w:rsidRPr="002E0E0E">
              <w:rPr>
                <w:rFonts w:ascii="MS PGothic" w:eastAsia="MS PGothic" w:hAnsi="MS PGothic" w:hint="eastAsia"/>
                <w:sz w:val="32"/>
                <w:szCs w:val="32"/>
                <w:lang w:val="en-GB" w:eastAsia="ja-JP"/>
              </w:rPr>
              <w:t xml:space="preserve">　（琥珀―黒）</w:t>
            </w:r>
          </w:p>
          <w:p w14:paraId="3B9EB2AE" w14:textId="6EE46427" w:rsidR="00B06E1E" w:rsidRPr="002E0E0E" w:rsidRDefault="00B06E1E" w:rsidP="00B06E1E">
            <w:pPr>
              <w:pStyle w:val="ListParagraph"/>
              <w:numPr>
                <w:ilvl w:val="0"/>
                <w:numId w:val="6"/>
              </w:numPr>
              <w:rPr>
                <w:rFonts w:ascii="MS PGothic" w:eastAsia="MS PGothic" w:hAnsi="MS PGothic"/>
                <w:sz w:val="32"/>
                <w:szCs w:val="32"/>
                <w:lang w:val="en-GB"/>
              </w:rPr>
            </w:pPr>
            <w:r w:rsidRPr="002E0E0E">
              <w:rPr>
                <w:rFonts w:ascii="MS PGothic" w:eastAsia="MS PGothic" w:hAnsi="MS PGothic"/>
                <w:sz w:val="32"/>
                <w:szCs w:val="32"/>
                <w:lang w:val="en-GB"/>
              </w:rPr>
              <w:t>Gr</w:t>
            </w:r>
            <w:r w:rsidR="009F3888">
              <w:rPr>
                <w:rFonts w:ascii="MS PGothic" w:eastAsia="MS PGothic" w:hAnsi="MS PGothic"/>
                <w:sz w:val="32"/>
                <w:szCs w:val="32"/>
                <w:lang w:val="en-GB"/>
              </w:rPr>
              <w:t>a</w:t>
            </w:r>
            <w:r w:rsidRPr="002E0E0E">
              <w:rPr>
                <w:rFonts w:ascii="MS PGothic" w:eastAsia="MS PGothic" w:hAnsi="MS PGothic"/>
                <w:sz w:val="32"/>
                <w:szCs w:val="32"/>
                <w:lang w:val="en-GB"/>
              </w:rPr>
              <w:t>yscale</w:t>
            </w:r>
            <w:r w:rsidRPr="002E0E0E">
              <w:rPr>
                <w:rFonts w:ascii="MS PGothic" w:eastAsia="MS PGothic" w:hAnsi="MS PGothic" w:hint="eastAsia"/>
                <w:sz w:val="32"/>
                <w:szCs w:val="32"/>
                <w:lang w:val="en-GB" w:eastAsia="ja-JP"/>
              </w:rPr>
              <w:t xml:space="preserve">　　　　（モノクロ）</w:t>
            </w:r>
          </w:p>
        </w:tc>
      </w:tr>
    </w:tbl>
    <w:p w14:paraId="05AF878C" w14:textId="77777777" w:rsidR="00B06E1E" w:rsidRDefault="00B06E1E" w:rsidP="00B06E1E">
      <w:pPr>
        <w:rPr>
          <w:lang w:val="en-GB" w:eastAsia="ja-JP"/>
        </w:rPr>
      </w:pPr>
      <w:bookmarkStart w:id="3571" w:name="_Toc391381775"/>
      <w:bookmarkStart w:id="3572" w:name="_Toc391382115"/>
      <w:bookmarkStart w:id="3573" w:name="_Toc391383447"/>
      <w:bookmarkStart w:id="3574" w:name="_Toc392162892"/>
      <w:bookmarkStart w:id="3575" w:name="_Toc392165649"/>
      <w:bookmarkStart w:id="3576" w:name="_Toc393203950"/>
      <w:bookmarkStart w:id="3577" w:name="_Toc393204856"/>
      <w:bookmarkStart w:id="3578" w:name="_Toc393351657"/>
    </w:p>
    <w:p w14:paraId="39EFAFF8" w14:textId="77777777" w:rsidR="00B06E1E" w:rsidRDefault="00B06E1E" w:rsidP="00B06E1E">
      <w:pPr>
        <w:rPr>
          <w:rFonts w:eastAsiaTheme="minorEastAsia"/>
          <w:lang w:val="en-GB" w:eastAsia="ja-JP"/>
        </w:rPr>
      </w:pPr>
    </w:p>
    <w:p w14:paraId="3B3E9A15" w14:textId="77777777" w:rsidR="00B06E1E" w:rsidRPr="002E0E0E" w:rsidRDefault="00B06E1E" w:rsidP="00B06E1E">
      <w:pPr>
        <w:rPr>
          <w:lang w:val="en-GB" w:eastAsia="ja-JP"/>
        </w:rPr>
      </w:pPr>
    </w:p>
    <w:p w14:paraId="6BA9DB10" w14:textId="77777777" w:rsidR="00B06E1E" w:rsidRPr="005D3A6F" w:rsidRDefault="00B06E1E" w:rsidP="00B06E1E">
      <w:pPr>
        <w:pStyle w:val="Heading2"/>
        <w:rPr>
          <w:rFonts w:ascii="MS PGothic" w:eastAsia="MS PGothic" w:hAnsi="MS PGothic"/>
          <w:sz w:val="40"/>
          <w:szCs w:val="40"/>
          <w:lang w:val="en-GB"/>
        </w:rPr>
      </w:pPr>
      <w:bookmarkStart w:id="3579" w:name="_Toc399416536"/>
      <w:bookmarkStart w:id="3580" w:name="_Toc412115461"/>
      <w:bookmarkStart w:id="3581" w:name="_Toc454264208"/>
      <w:bookmarkStart w:id="3582" w:name="_Toc74903543"/>
      <w:r w:rsidRPr="005D3A6F">
        <w:rPr>
          <w:rFonts w:ascii="MS PGothic" w:eastAsia="MS PGothic" w:hAnsi="MS PGothic"/>
          <w:noProof/>
          <w:sz w:val="40"/>
          <w:szCs w:val="40"/>
        </w:rPr>
        <w:drawing>
          <wp:anchor distT="0" distB="0" distL="114300" distR="114300" simplePos="0" relativeHeight="251484160" behindDoc="1" locked="0" layoutInCell="1" allowOverlap="1" wp14:anchorId="411E4096" wp14:editId="40A0A304">
            <wp:simplePos x="0" y="0"/>
            <wp:positionH relativeFrom="column">
              <wp:posOffset>-91440</wp:posOffset>
            </wp:positionH>
            <wp:positionV relativeFrom="paragraph">
              <wp:posOffset>-120015</wp:posOffset>
            </wp:positionV>
            <wp:extent cx="6215059" cy="657225"/>
            <wp:effectExtent l="0" t="0" r="0" b="0"/>
            <wp:wrapNone/>
            <wp:docPr id="1845" name="Afbeelding 19" descr="M:\PROJECTEN\ClearView C\Manuals\User Manual\Menu Icons\ligh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descr="M:\PROJECTEN\ClearView C\Manuals\User Manual\Menu Icons\light_balk.jpg"/>
                    <pic:cNvPicPr>
                      <a:picLocks noChangeAspect="1" noChangeArrowheads="1"/>
                    </pic:cNvPicPr>
                  </pic:nvPicPr>
                  <pic:blipFill>
                    <a:blip r:embed="rId57" cstate="print"/>
                    <a:srcRect/>
                    <a:stretch>
                      <a:fillRect/>
                    </a:stretch>
                  </pic:blipFill>
                  <pic:spPr bwMode="auto">
                    <a:xfrm>
                      <a:off x="0" y="0"/>
                      <a:ext cx="6215059" cy="657225"/>
                    </a:xfrm>
                    <a:prstGeom prst="rect">
                      <a:avLst/>
                    </a:prstGeom>
                    <a:noFill/>
                    <a:ln w="9525">
                      <a:noFill/>
                      <a:miter lim="800000"/>
                      <a:headEnd/>
                      <a:tailEnd/>
                    </a:ln>
                  </pic:spPr>
                </pic:pic>
              </a:graphicData>
            </a:graphic>
          </wp:anchor>
        </w:drawing>
      </w:r>
      <w:r w:rsidRPr="005D3A6F">
        <w:rPr>
          <w:rFonts w:ascii="MS PGothic" w:eastAsia="MS PGothic" w:hAnsi="MS PGothic" w:hint="eastAsia"/>
          <w:sz w:val="40"/>
          <w:szCs w:val="40"/>
          <w:lang w:val="en-GB" w:eastAsia="ja-JP"/>
        </w:rPr>
        <w:t>メニュー</w:t>
      </w:r>
      <w:r w:rsidRPr="005D3A6F">
        <w:rPr>
          <w:rFonts w:ascii="MS PGothic" w:eastAsia="MS PGothic" w:hAnsi="MS PGothic"/>
          <w:sz w:val="40"/>
          <w:szCs w:val="40"/>
          <w:lang w:val="en-GB"/>
        </w:rPr>
        <w:t xml:space="preserve">: </w:t>
      </w:r>
      <w:r w:rsidR="00012747">
        <w:rPr>
          <w:rFonts w:ascii="MS PGothic" w:eastAsia="MS PGothic" w:hAnsi="MS PGothic" w:hint="eastAsia"/>
          <w:sz w:val="40"/>
          <w:szCs w:val="40"/>
          <w:lang w:val="en-GB" w:eastAsia="ja-JP"/>
        </w:rPr>
        <w:t>l</w:t>
      </w:r>
      <w:r w:rsidRPr="005D3A6F">
        <w:rPr>
          <w:rFonts w:ascii="MS PGothic" w:eastAsia="MS PGothic" w:hAnsi="MS PGothic"/>
          <w:sz w:val="40"/>
          <w:szCs w:val="40"/>
          <w:lang w:val="en-GB"/>
        </w:rPr>
        <w:t>ight</w:t>
      </w:r>
      <w:bookmarkEnd w:id="3571"/>
      <w:bookmarkEnd w:id="3572"/>
      <w:bookmarkEnd w:id="3573"/>
      <w:bookmarkEnd w:id="3574"/>
      <w:bookmarkEnd w:id="3575"/>
      <w:bookmarkEnd w:id="3576"/>
      <w:bookmarkEnd w:id="3577"/>
      <w:bookmarkEnd w:id="3578"/>
      <w:r w:rsidRPr="005D3A6F">
        <w:rPr>
          <w:rFonts w:ascii="MS PGothic" w:eastAsia="MS PGothic" w:hAnsi="MS PGothic" w:hint="eastAsia"/>
          <w:sz w:val="40"/>
          <w:szCs w:val="40"/>
          <w:lang w:val="en-GB" w:eastAsia="ja-JP"/>
        </w:rPr>
        <w:t>（ライト）</w:t>
      </w:r>
      <w:bookmarkEnd w:id="3579"/>
      <w:bookmarkEnd w:id="3580"/>
      <w:bookmarkEnd w:id="3581"/>
      <w:bookmarkEnd w:id="3582"/>
    </w:p>
    <w:p w14:paraId="6E45E0EE" w14:textId="77777777" w:rsidR="00B06E1E" w:rsidRPr="00667797" w:rsidRDefault="00B06E1E" w:rsidP="004B2D20">
      <w:pPr>
        <w:rPr>
          <w:snapToGrid w:val="0"/>
          <w:w w:val="0"/>
          <w:u w:color="000000"/>
          <w:bdr w:val="none" w:sz="0" w:space="0" w:color="000000"/>
          <w:shd w:val="clear" w:color="000000" w:fill="000000"/>
          <w:lang w:val="en-GB" w:eastAsia="ja-JP"/>
        </w:rPr>
      </w:pPr>
    </w:p>
    <w:p w14:paraId="09D30EDD" w14:textId="77777777" w:rsidR="00B06E1E" w:rsidRPr="002E0E0E" w:rsidRDefault="00B06E1E" w:rsidP="00B06E1E">
      <w:pPr>
        <w:ind w:firstLineChars="100" w:firstLine="320"/>
        <w:rPr>
          <w:rFonts w:ascii="MS PGothic" w:eastAsia="MS PGothic" w:hAnsi="MS PGothic"/>
          <w:sz w:val="32"/>
          <w:szCs w:val="32"/>
          <w:lang w:val="en-US" w:eastAsia="ja-JP"/>
        </w:rPr>
      </w:pPr>
      <w:r w:rsidRPr="002E0E0E">
        <w:rPr>
          <w:rFonts w:ascii="MS PGothic" w:eastAsia="MS PGothic" w:hAnsi="MS PGothic" w:hint="eastAsia"/>
          <w:sz w:val="32"/>
          <w:szCs w:val="32"/>
          <w:lang w:val="en-US" w:eastAsia="ja-JP"/>
        </w:rPr>
        <w:t>このメニューは、電源を入れたときのカメラの左右にあるライトの入り切りを設定します。</w:t>
      </w:r>
    </w:p>
    <w:p w14:paraId="00EDE644" w14:textId="77777777" w:rsidR="00B06E1E" w:rsidRPr="002E0E0E" w:rsidRDefault="00B06E1E" w:rsidP="00B06E1E">
      <w:pPr>
        <w:rPr>
          <w:rFonts w:ascii="MS PGothic" w:eastAsia="MS PGothic" w:hAnsi="MS PGothic"/>
          <w:sz w:val="32"/>
          <w:szCs w:val="32"/>
          <w:lang w:val="en-US" w:eastAsia="ja-JP"/>
        </w:rPr>
      </w:pPr>
      <w:r w:rsidRPr="002E0E0E">
        <w:rPr>
          <w:rFonts w:ascii="MS PGothic" w:eastAsia="MS PGothic" w:hAnsi="MS PGothic" w:hint="eastAsia"/>
          <w:sz w:val="32"/>
          <w:szCs w:val="32"/>
          <w:lang w:val="en-US" w:eastAsia="ja-JP"/>
        </w:rPr>
        <w:t>初期設定では、ライトはオンです。このメニューで“off”を選択すると、電源を入れた時のライトは切りとなります。</w:t>
      </w:r>
    </w:p>
    <w:p w14:paraId="41A77819" w14:textId="77777777" w:rsidR="00B06E1E" w:rsidRPr="002E0E0E" w:rsidRDefault="00B06E1E" w:rsidP="00B06E1E">
      <w:pPr>
        <w:ind w:right="42"/>
        <w:rPr>
          <w:rFonts w:ascii="MS PGothic" w:eastAsia="MS PGothic" w:hAnsi="MS PGothic"/>
          <w:sz w:val="32"/>
          <w:szCs w:val="32"/>
          <w:lang w:val="en-GB" w:eastAsia="ja-JP"/>
        </w:rPr>
      </w:pPr>
    </w:p>
    <w:p w14:paraId="50B7362B"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コントローラーの高機能操作側の「MENU」ボタンを押し、メニューを開</w:t>
      </w:r>
      <w:r>
        <w:rPr>
          <w:rFonts w:ascii="MS PGothic" w:eastAsia="MS PGothic" w:hAnsi="MS PGothic" w:hint="eastAsia"/>
          <w:sz w:val="32"/>
          <w:szCs w:val="32"/>
          <w:lang w:val="en-US" w:eastAsia="ja-JP"/>
        </w:rPr>
        <w:t>きます。</w:t>
      </w:r>
    </w:p>
    <w:p w14:paraId="1FA5E1D2"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ズームダイヤルを回してメニュー項目を切り替えて、</w:t>
      </w:r>
      <w:r w:rsidRPr="002E0E0E">
        <w:rPr>
          <w:rFonts w:ascii="MS PGothic" w:eastAsia="MS PGothic" w:hAnsi="MS PGothic" w:hint="eastAsia"/>
          <w:sz w:val="32"/>
          <w:szCs w:val="32"/>
          <w:lang w:val="en-GB" w:eastAsia="ja-JP"/>
        </w:rPr>
        <w:t>ｌ</w:t>
      </w:r>
      <w:r w:rsidRPr="002E0E0E">
        <w:rPr>
          <w:rFonts w:ascii="MS PGothic" w:eastAsia="MS PGothic" w:hAnsi="MS PGothic"/>
          <w:sz w:val="32"/>
          <w:szCs w:val="32"/>
          <w:lang w:val="en-GB"/>
        </w:rPr>
        <w:t>ight</w:t>
      </w:r>
      <w:r w:rsidRPr="002E0E0E">
        <w:rPr>
          <w:rFonts w:ascii="MS PGothic" w:eastAsia="MS PGothic" w:hAnsi="MS PGothic" w:hint="eastAsia"/>
          <w:sz w:val="32"/>
          <w:szCs w:val="32"/>
          <w:lang w:val="en-GB" w:eastAsia="ja-JP"/>
        </w:rPr>
        <w:t>（ライト）を表示させ、</w:t>
      </w:r>
      <w:r w:rsidRPr="002E0E0E">
        <w:rPr>
          <w:rFonts w:ascii="MS PGothic" w:eastAsia="MS PGothic" w:hAnsi="MS PGothic" w:hint="eastAsia"/>
          <w:sz w:val="32"/>
          <w:szCs w:val="32"/>
          <w:lang w:val="en-US" w:eastAsia="ja-JP"/>
        </w:rPr>
        <w:t>モードボタンを押して選択します。</w:t>
      </w:r>
    </w:p>
    <w:p w14:paraId="39D4F2BB"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ズームダイヤルを回して</w:t>
      </w:r>
      <w:r w:rsidRPr="002E0E0E">
        <w:rPr>
          <w:rFonts w:ascii="MS PGothic" w:eastAsia="MS PGothic" w:hAnsi="MS PGothic"/>
          <w:sz w:val="32"/>
          <w:szCs w:val="32"/>
          <w:lang w:val="en-GB"/>
        </w:rPr>
        <w:t>”on”</w:t>
      </w:r>
      <w:r w:rsidRPr="002E0E0E">
        <w:rPr>
          <w:rFonts w:ascii="MS PGothic" w:eastAsia="MS PGothic" w:hAnsi="MS PGothic" w:hint="eastAsia"/>
          <w:sz w:val="32"/>
          <w:szCs w:val="32"/>
          <w:lang w:val="en-GB" w:eastAsia="ja-JP"/>
        </w:rPr>
        <w:t>を選択するとライトが点灯に設定され、</w:t>
      </w:r>
      <w:r w:rsidRPr="002E0E0E">
        <w:rPr>
          <w:rFonts w:ascii="MS PGothic" w:eastAsia="MS PGothic" w:hAnsi="MS PGothic"/>
          <w:sz w:val="32"/>
          <w:szCs w:val="32"/>
          <w:lang w:val="en-GB"/>
        </w:rPr>
        <w:t>”off”</w:t>
      </w:r>
      <w:r w:rsidRPr="002E0E0E">
        <w:rPr>
          <w:rFonts w:ascii="MS PGothic" w:eastAsia="MS PGothic" w:hAnsi="MS PGothic" w:hint="eastAsia"/>
          <w:sz w:val="32"/>
          <w:szCs w:val="32"/>
          <w:lang w:val="en-GB" w:eastAsia="ja-JP"/>
        </w:rPr>
        <w:t>にするとライトは点灯しない設定となります。</w:t>
      </w:r>
    </w:p>
    <w:p w14:paraId="3970C7AD" w14:textId="77777777" w:rsidR="00B06E1E" w:rsidRPr="002E0E0E" w:rsidRDefault="00B06E1E" w:rsidP="00B06E1E">
      <w:pPr>
        <w:pStyle w:val="ListParagraph"/>
        <w:numPr>
          <w:ilvl w:val="0"/>
          <w:numId w:val="4"/>
        </w:numPr>
        <w:ind w:right="42"/>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モードボタンを押すと、選択が確定され、メニュー画面に戻ります。</w:t>
      </w:r>
    </w:p>
    <w:p w14:paraId="36A90639" w14:textId="77777777" w:rsidR="00B06E1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メニューボタンを押して、メニューを終了します。</w:t>
      </w:r>
    </w:p>
    <w:p w14:paraId="0D609266" w14:textId="77777777" w:rsidR="00B06E1E" w:rsidRDefault="00B06E1E" w:rsidP="00B06E1E">
      <w:pPr>
        <w:rPr>
          <w:rFonts w:ascii="MS PGothic" w:eastAsia="MS PGothic" w:hAnsi="MS PGothic"/>
          <w:sz w:val="40"/>
          <w:szCs w:val="40"/>
          <w:lang w:val="en-GB" w:eastAsia="ja-JP"/>
        </w:rPr>
      </w:pPr>
      <w:bookmarkStart w:id="3583" w:name="_Toc391381778"/>
      <w:bookmarkStart w:id="3584" w:name="_Toc391382118"/>
      <w:bookmarkStart w:id="3585" w:name="_Toc391383450"/>
      <w:bookmarkStart w:id="3586" w:name="_Toc392162895"/>
      <w:bookmarkStart w:id="3587" w:name="_Toc392165652"/>
      <w:bookmarkStart w:id="3588" w:name="_Toc393203953"/>
      <w:bookmarkStart w:id="3589" w:name="_Toc393204859"/>
      <w:bookmarkStart w:id="3590" w:name="_Toc393351660"/>
      <w:bookmarkStart w:id="3591" w:name="_Toc412115462"/>
    </w:p>
    <w:p w14:paraId="4CDD16CA" w14:textId="77777777" w:rsidR="00B06E1E" w:rsidRDefault="00012747" w:rsidP="00B06E1E">
      <w:pPr>
        <w:rPr>
          <w:rFonts w:ascii="MS PGothic" w:eastAsia="MS PGothic" w:hAnsi="MS PGothic"/>
          <w:sz w:val="40"/>
          <w:szCs w:val="40"/>
          <w:lang w:val="en-GB" w:eastAsia="ja-JP"/>
        </w:rPr>
      </w:pPr>
      <w:r>
        <w:rPr>
          <w:rFonts w:ascii="MS PGothic" w:eastAsia="MS PGothic" w:hAnsi="MS PGothic"/>
          <w:noProof/>
          <w:sz w:val="40"/>
          <w:szCs w:val="40"/>
        </w:rPr>
        <w:drawing>
          <wp:anchor distT="0" distB="0" distL="114300" distR="114300" simplePos="0" relativeHeight="251485184" behindDoc="1" locked="0" layoutInCell="1" allowOverlap="1" wp14:anchorId="6D9AB933" wp14:editId="63BFD72E">
            <wp:simplePos x="0" y="0"/>
            <wp:positionH relativeFrom="column">
              <wp:posOffset>-110490</wp:posOffset>
            </wp:positionH>
            <wp:positionV relativeFrom="paragraph">
              <wp:posOffset>76200</wp:posOffset>
            </wp:positionV>
            <wp:extent cx="6215380" cy="771525"/>
            <wp:effectExtent l="0" t="0" r="0" b="0"/>
            <wp:wrapNone/>
            <wp:docPr id="1846" name="Afbeelding 17" descr="M:\PROJECTEN\ClearView C\Manuals\User Manual\Menu Icons\standby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M:\PROJECTEN\ClearView C\Manuals\User Manual\Menu Icons\standby_balk.jpg"/>
                    <pic:cNvPicPr>
                      <a:picLocks noChangeAspect="1" noChangeArrowheads="1"/>
                    </pic:cNvPicPr>
                  </pic:nvPicPr>
                  <pic:blipFill>
                    <a:blip r:embed="rId60" cstate="print"/>
                    <a:srcRect/>
                    <a:stretch>
                      <a:fillRect/>
                    </a:stretch>
                  </pic:blipFill>
                  <pic:spPr bwMode="auto">
                    <a:xfrm>
                      <a:off x="0" y="0"/>
                      <a:ext cx="6215380" cy="771525"/>
                    </a:xfrm>
                    <a:prstGeom prst="rect">
                      <a:avLst/>
                    </a:prstGeom>
                    <a:noFill/>
                    <a:ln w="9525">
                      <a:noFill/>
                      <a:miter lim="800000"/>
                      <a:headEnd/>
                      <a:tailEnd/>
                    </a:ln>
                  </pic:spPr>
                </pic:pic>
              </a:graphicData>
            </a:graphic>
            <wp14:sizeRelV relativeFrom="margin">
              <wp14:pctHeight>0</wp14:pctHeight>
            </wp14:sizeRelV>
          </wp:anchor>
        </w:drawing>
      </w:r>
    </w:p>
    <w:p w14:paraId="58C02503" w14:textId="77777777" w:rsidR="00B06E1E" w:rsidRPr="00012747" w:rsidRDefault="00B06E1E" w:rsidP="00B06E1E">
      <w:pPr>
        <w:pStyle w:val="Heading2"/>
        <w:rPr>
          <w:rFonts w:ascii="MS PGothic" w:eastAsia="MS PGothic" w:hAnsi="MS PGothic"/>
          <w:sz w:val="40"/>
          <w:szCs w:val="40"/>
          <w:lang w:val="en-GB" w:eastAsia="ja-JP"/>
        </w:rPr>
      </w:pPr>
      <w:bookmarkStart w:id="3592" w:name="_Toc454264209"/>
      <w:bookmarkStart w:id="3593" w:name="_Toc74903544"/>
      <w:r w:rsidRPr="00012747">
        <w:rPr>
          <w:rFonts w:ascii="MS PGothic" w:eastAsia="MS PGothic" w:hAnsi="MS PGothic" w:hint="eastAsia"/>
          <w:sz w:val="40"/>
          <w:szCs w:val="40"/>
        </w:rPr>
        <w:t>メニュー</w:t>
      </w:r>
      <w:r w:rsidRPr="00012747">
        <w:rPr>
          <w:rFonts w:ascii="MS PGothic" w:eastAsia="MS PGothic" w:hAnsi="MS PGothic"/>
          <w:sz w:val="40"/>
          <w:szCs w:val="40"/>
          <w:lang w:val="en-GB"/>
        </w:rPr>
        <w:t>:</w:t>
      </w:r>
      <w:r w:rsidR="00012747">
        <w:rPr>
          <w:rFonts w:ascii="MS PGothic" w:eastAsia="MS PGothic" w:hAnsi="MS PGothic"/>
          <w:sz w:val="40"/>
          <w:szCs w:val="40"/>
          <w:lang w:val="en-GB"/>
        </w:rPr>
        <w:t xml:space="preserve"> </w:t>
      </w:r>
      <w:r w:rsidRPr="00012747">
        <w:rPr>
          <w:rFonts w:ascii="MS PGothic" w:eastAsia="MS PGothic" w:hAnsi="MS PGothic" w:hint="eastAsia"/>
          <w:sz w:val="40"/>
          <w:szCs w:val="40"/>
          <w:lang w:val="en-GB"/>
        </w:rPr>
        <w:t>ｓ</w:t>
      </w:r>
      <w:r w:rsidRPr="00012747">
        <w:rPr>
          <w:rFonts w:ascii="MS PGothic" w:eastAsia="MS PGothic" w:hAnsi="MS PGothic"/>
          <w:sz w:val="40"/>
          <w:szCs w:val="40"/>
          <w:lang w:val="en-GB"/>
        </w:rPr>
        <w:t>tandby</w:t>
      </w:r>
      <w:bookmarkEnd w:id="3583"/>
      <w:bookmarkEnd w:id="3584"/>
      <w:bookmarkEnd w:id="3585"/>
      <w:bookmarkEnd w:id="3586"/>
      <w:bookmarkEnd w:id="3587"/>
      <w:bookmarkEnd w:id="3588"/>
      <w:bookmarkEnd w:id="3589"/>
      <w:bookmarkEnd w:id="3590"/>
      <w:r w:rsidRPr="00012747">
        <w:rPr>
          <w:rFonts w:ascii="MS PGothic" w:eastAsia="MS PGothic" w:hAnsi="MS PGothic" w:hint="eastAsia"/>
          <w:sz w:val="40"/>
          <w:szCs w:val="40"/>
          <w:lang w:val="en-GB"/>
        </w:rPr>
        <w:t>（</w:t>
      </w:r>
      <w:r w:rsidRPr="00012747">
        <w:rPr>
          <w:rFonts w:ascii="MS PGothic" w:eastAsia="MS PGothic" w:hAnsi="MS PGothic" w:hint="eastAsia"/>
          <w:sz w:val="40"/>
          <w:szCs w:val="40"/>
        </w:rPr>
        <w:t>待機モード</w:t>
      </w:r>
      <w:bookmarkEnd w:id="3591"/>
      <w:r w:rsidRPr="00012747">
        <w:rPr>
          <w:rFonts w:ascii="MS PGothic" w:eastAsia="MS PGothic" w:hAnsi="MS PGothic"/>
          <w:sz w:val="40"/>
          <w:szCs w:val="40"/>
          <w:lang w:val="en-GB"/>
        </w:rPr>
        <w:t>）</w:t>
      </w:r>
      <w:bookmarkEnd w:id="3592"/>
      <w:bookmarkEnd w:id="3593"/>
    </w:p>
    <w:p w14:paraId="5E58D7ED" w14:textId="77777777" w:rsidR="00B06E1E" w:rsidRPr="004E439F" w:rsidRDefault="00B06E1E" w:rsidP="00B06E1E">
      <w:pPr>
        <w:rPr>
          <w:rFonts w:eastAsiaTheme="minorEastAsia"/>
          <w:lang w:val="en-GB" w:eastAsia="ja-JP"/>
        </w:rPr>
      </w:pPr>
    </w:p>
    <w:p w14:paraId="11609843" w14:textId="77777777" w:rsidR="00B06E1E" w:rsidRPr="002E0E0E" w:rsidRDefault="00B06E1E" w:rsidP="00B06E1E">
      <w:pPr>
        <w:autoSpaceDE w:val="0"/>
        <w:autoSpaceDN w:val="0"/>
        <w:adjustRightInd w:val="0"/>
        <w:ind w:right="42" w:firstLineChars="100" w:firstLine="320"/>
        <w:rPr>
          <w:rFonts w:ascii="MS PGothic" w:eastAsia="MS PGothic" w:hAnsi="MS PGothic"/>
          <w:sz w:val="32"/>
          <w:szCs w:val="32"/>
          <w:lang w:val="en-US" w:eastAsia="ja-JP"/>
        </w:rPr>
      </w:pPr>
      <w:r w:rsidRPr="002E0E0E">
        <w:rPr>
          <w:rFonts w:ascii="MS PGothic" w:eastAsia="MS PGothic" w:hAnsi="MS PGothic" w:hint="eastAsia"/>
          <w:sz w:val="32"/>
          <w:szCs w:val="32"/>
          <w:lang w:val="en-US" w:eastAsia="ja-JP"/>
        </w:rPr>
        <w:t>このメニュー項目は、節電のための待機モードになるまでの時間を設定します。待機モード作動中は、どのボタンを押しても、解除されます。</w:t>
      </w:r>
    </w:p>
    <w:p w14:paraId="41BDEACD" w14:textId="77777777" w:rsidR="00B06E1E" w:rsidRPr="002E0E0E" w:rsidRDefault="00B06E1E" w:rsidP="00B06E1E">
      <w:pPr>
        <w:autoSpaceDE w:val="0"/>
        <w:autoSpaceDN w:val="0"/>
        <w:adjustRightInd w:val="0"/>
        <w:ind w:right="42"/>
        <w:rPr>
          <w:rFonts w:ascii="MS PGothic" w:eastAsia="MS PGothic" w:hAnsi="MS PGothic"/>
          <w:sz w:val="32"/>
          <w:szCs w:val="32"/>
          <w:lang w:val="en-US" w:eastAsia="ja-JP"/>
        </w:rPr>
      </w:pPr>
      <w:r w:rsidRPr="002E0E0E">
        <w:rPr>
          <w:rFonts w:ascii="MS PGothic" w:eastAsia="MS PGothic" w:hAnsi="MS PGothic" w:hint="eastAsia"/>
          <w:sz w:val="32"/>
          <w:szCs w:val="32"/>
          <w:lang w:val="en-US" w:eastAsia="ja-JP"/>
        </w:rPr>
        <w:t>初期設定は、１５分間です。待機モードになるまでの時間は、５分、１５分、３０分と</w:t>
      </w:r>
      <w:r w:rsidRPr="002E0E0E">
        <w:rPr>
          <w:rFonts w:ascii="MS PGothic" w:eastAsia="MS PGothic" w:hAnsi="MS PGothic" w:hint="eastAsia"/>
          <w:sz w:val="32"/>
          <w:szCs w:val="32"/>
          <w:lang w:val="en-GB" w:eastAsia="ja-JP"/>
        </w:rPr>
        <w:t>“</w:t>
      </w:r>
      <w:r w:rsidRPr="002E0E0E">
        <w:rPr>
          <w:rFonts w:ascii="MS PGothic" w:eastAsia="MS PGothic" w:hAnsi="MS PGothic"/>
          <w:sz w:val="32"/>
          <w:szCs w:val="32"/>
          <w:lang w:val="en-GB" w:eastAsia="ja-JP"/>
        </w:rPr>
        <w:t>never</w:t>
      </w:r>
      <w:r w:rsidRPr="002E0E0E">
        <w:rPr>
          <w:rFonts w:ascii="MS PGothic" w:eastAsia="MS PGothic" w:hAnsi="MS PGothic" w:hint="eastAsia"/>
          <w:sz w:val="32"/>
          <w:szCs w:val="32"/>
          <w:lang w:val="en-GB" w:eastAsia="ja-JP"/>
        </w:rPr>
        <w:t>”（</w:t>
      </w:r>
      <w:r>
        <w:rPr>
          <w:rFonts w:ascii="MS PGothic" w:eastAsia="MS PGothic" w:hAnsi="MS PGothic" w:hint="eastAsia"/>
          <w:sz w:val="32"/>
          <w:szCs w:val="32"/>
          <w:lang w:val="en-US" w:eastAsia="ja-JP"/>
        </w:rPr>
        <w:t>待機設定</w:t>
      </w:r>
      <w:r w:rsidRPr="002E0E0E">
        <w:rPr>
          <w:rFonts w:ascii="MS PGothic" w:eastAsia="MS PGothic" w:hAnsi="MS PGothic" w:hint="eastAsia"/>
          <w:sz w:val="32"/>
          <w:szCs w:val="32"/>
          <w:lang w:val="en-US" w:eastAsia="ja-JP"/>
        </w:rPr>
        <w:t>なし）が選べます。</w:t>
      </w:r>
    </w:p>
    <w:p w14:paraId="2DE5979C"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コントローラーの高機能操作側の「MENU」ボタンを押し、メニューを開きます。</w:t>
      </w:r>
    </w:p>
    <w:p w14:paraId="5BF60D0B"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ズームダイヤルを回してメニュー項目を切り替え、</w:t>
      </w:r>
      <w:r>
        <w:rPr>
          <w:rFonts w:ascii="MS PGothic" w:eastAsia="MS PGothic" w:hAnsi="MS PGothic" w:hint="eastAsia"/>
          <w:sz w:val="32"/>
          <w:szCs w:val="32"/>
          <w:lang w:val="en-US" w:eastAsia="ja-JP"/>
        </w:rPr>
        <w:t>“</w:t>
      </w:r>
      <w:r w:rsidRPr="002E0E0E">
        <w:rPr>
          <w:rFonts w:ascii="MS PGothic" w:eastAsia="MS PGothic" w:hAnsi="MS PGothic"/>
          <w:sz w:val="32"/>
          <w:szCs w:val="32"/>
          <w:lang w:val="en-GB"/>
        </w:rPr>
        <w:t>Standby</w:t>
      </w:r>
      <w:r>
        <w:rPr>
          <w:rFonts w:ascii="MS PGothic" w:eastAsia="MS PGothic" w:hAnsi="MS PGothic" w:hint="eastAsia"/>
          <w:sz w:val="32"/>
          <w:szCs w:val="32"/>
          <w:lang w:val="en-GB" w:eastAsia="ja-JP"/>
        </w:rPr>
        <w:t>”</w:t>
      </w:r>
      <w:r w:rsidRPr="002E0E0E">
        <w:rPr>
          <w:rFonts w:ascii="MS PGothic" w:eastAsia="MS PGothic" w:hAnsi="MS PGothic" w:hint="eastAsia"/>
          <w:sz w:val="32"/>
          <w:szCs w:val="32"/>
          <w:lang w:val="en-GB" w:eastAsia="ja-JP"/>
        </w:rPr>
        <w:t>を表示させ、</w:t>
      </w:r>
      <w:r w:rsidRPr="002E0E0E">
        <w:rPr>
          <w:rFonts w:ascii="MS PGothic" w:eastAsia="MS PGothic" w:hAnsi="MS PGothic" w:hint="eastAsia"/>
          <w:sz w:val="32"/>
          <w:szCs w:val="32"/>
          <w:lang w:val="en-US" w:eastAsia="ja-JP"/>
        </w:rPr>
        <w:t>モードボタンを押して選択します。</w:t>
      </w:r>
    </w:p>
    <w:p w14:paraId="095F42E1" w14:textId="77777777" w:rsidR="00B06E1E" w:rsidRPr="002E0E0E" w:rsidRDefault="00B06E1E" w:rsidP="00B06E1E">
      <w:pPr>
        <w:numPr>
          <w:ilvl w:val="0"/>
          <w:numId w:val="4"/>
        </w:numPr>
        <w:ind w:right="42"/>
        <w:rPr>
          <w:rFonts w:ascii="MS PGothic" w:eastAsia="MS PGothic" w:hAnsi="MS PGothic"/>
          <w:sz w:val="32"/>
          <w:szCs w:val="32"/>
          <w:lang w:val="en-GB" w:eastAsia="ja-JP"/>
        </w:rPr>
      </w:pPr>
      <w:r w:rsidRPr="002E0E0E">
        <w:rPr>
          <w:rFonts w:ascii="MS PGothic" w:eastAsia="MS PGothic" w:hAnsi="MS PGothic" w:hint="eastAsia"/>
          <w:sz w:val="32"/>
          <w:szCs w:val="32"/>
          <w:lang w:val="en-US" w:eastAsia="ja-JP"/>
        </w:rPr>
        <w:t>ズームダイ</w:t>
      </w:r>
      <w:r>
        <w:rPr>
          <w:rFonts w:ascii="MS PGothic" w:eastAsia="MS PGothic" w:hAnsi="MS PGothic" w:hint="eastAsia"/>
          <w:sz w:val="32"/>
          <w:szCs w:val="32"/>
          <w:lang w:val="en-US" w:eastAsia="ja-JP"/>
        </w:rPr>
        <w:t>ヤ</w:t>
      </w:r>
      <w:r w:rsidRPr="002E0E0E">
        <w:rPr>
          <w:rFonts w:ascii="MS PGothic" w:eastAsia="MS PGothic" w:hAnsi="MS PGothic" w:hint="eastAsia"/>
          <w:sz w:val="32"/>
          <w:szCs w:val="32"/>
          <w:lang w:val="en-US" w:eastAsia="ja-JP"/>
        </w:rPr>
        <w:t>ルで</w:t>
      </w:r>
      <w:r>
        <w:rPr>
          <w:rFonts w:ascii="MS PGothic" w:eastAsia="MS PGothic" w:hAnsi="MS PGothic" w:hint="eastAsia"/>
          <w:sz w:val="32"/>
          <w:szCs w:val="32"/>
          <w:lang w:val="en-US" w:eastAsia="ja-JP"/>
        </w:rPr>
        <w:t>、待機</w:t>
      </w:r>
      <w:r w:rsidRPr="002E0E0E">
        <w:rPr>
          <w:rFonts w:ascii="MS PGothic" w:eastAsia="MS PGothic" w:hAnsi="MS PGothic" w:hint="eastAsia"/>
          <w:sz w:val="32"/>
          <w:szCs w:val="32"/>
          <w:lang w:val="en-US" w:eastAsia="ja-JP"/>
        </w:rPr>
        <w:t>モードになるまでの時間を選択し、</w:t>
      </w:r>
      <w:r w:rsidRPr="002E0E0E">
        <w:rPr>
          <w:rFonts w:ascii="MS PGothic" w:eastAsia="MS PGothic" w:hAnsi="MS PGothic" w:hint="eastAsia"/>
          <w:sz w:val="32"/>
          <w:szCs w:val="32"/>
          <w:lang w:val="en-GB" w:eastAsia="ja-JP"/>
        </w:rPr>
        <w:t>モードボタンで決定します。</w:t>
      </w:r>
      <w:r w:rsidRPr="002E0E0E">
        <w:rPr>
          <w:rFonts w:ascii="MS PGothic" w:eastAsia="MS PGothic" w:hAnsi="MS PGothic"/>
          <w:sz w:val="32"/>
          <w:szCs w:val="32"/>
          <w:lang w:eastAsia="ja-JP"/>
        </w:rPr>
        <w:t>”never”</w:t>
      </w:r>
      <w:r w:rsidRPr="002E0E0E">
        <w:rPr>
          <w:rFonts w:ascii="MS PGothic" w:eastAsia="MS PGothic" w:hAnsi="MS PGothic" w:hint="eastAsia"/>
          <w:sz w:val="32"/>
          <w:szCs w:val="32"/>
          <w:lang w:val="en-GB" w:eastAsia="ja-JP"/>
        </w:rPr>
        <w:t>を選ぶと</w:t>
      </w:r>
      <w:r>
        <w:rPr>
          <w:rFonts w:ascii="MS PGothic" w:eastAsia="MS PGothic" w:hAnsi="MS PGothic" w:hint="eastAsia"/>
          <w:sz w:val="32"/>
          <w:szCs w:val="32"/>
          <w:lang w:val="en-GB" w:eastAsia="ja-JP"/>
        </w:rPr>
        <w:t>待機</w:t>
      </w:r>
      <w:r w:rsidRPr="002E0E0E">
        <w:rPr>
          <w:rFonts w:ascii="MS PGothic" w:eastAsia="MS PGothic" w:hAnsi="MS PGothic" w:hint="eastAsia"/>
          <w:sz w:val="32"/>
          <w:szCs w:val="32"/>
          <w:lang w:val="en-GB" w:eastAsia="ja-JP"/>
        </w:rPr>
        <w:t>モードが作動しません。</w:t>
      </w:r>
    </w:p>
    <w:p w14:paraId="26956A16"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モードボタンを押すと、選択が確定され、メニュー画面に戻ります。</w:t>
      </w:r>
    </w:p>
    <w:p w14:paraId="4D13983F" w14:textId="77777777" w:rsidR="00B06E1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メニューボタンを押して、メニューを終了します。</w:t>
      </w:r>
    </w:p>
    <w:p w14:paraId="03C482F4" w14:textId="77777777" w:rsidR="00B06E1E" w:rsidRPr="00501BA5" w:rsidRDefault="00B06E1E" w:rsidP="00C71172">
      <w:pPr>
        <w:pStyle w:val="ListParagraph"/>
        <w:numPr>
          <w:ilvl w:val="0"/>
          <w:numId w:val="80"/>
        </w:numPr>
        <w:ind w:right="42"/>
        <w:rPr>
          <w:rFonts w:ascii="MS PGothic" w:eastAsia="MS PGothic" w:hAnsi="MS PGothic"/>
          <w:sz w:val="32"/>
          <w:szCs w:val="32"/>
          <w:lang w:val="en-GB"/>
        </w:rPr>
      </w:pPr>
      <w:r>
        <w:rPr>
          <w:rFonts w:ascii="MS PGothic" w:eastAsia="MS PGothic" w:hAnsi="MS PGothic" w:hint="eastAsia"/>
          <w:sz w:val="32"/>
          <w:szCs w:val="32"/>
          <w:lang w:val="en-GB" w:eastAsia="ja-JP"/>
        </w:rPr>
        <w:t>ボタン操作</w:t>
      </w:r>
      <w:r w:rsidR="0000053A">
        <w:rPr>
          <w:rFonts w:ascii="MS PGothic" w:eastAsia="MS PGothic" w:hAnsi="MS PGothic" w:hint="eastAsia"/>
          <w:sz w:val="32"/>
          <w:szCs w:val="32"/>
          <w:lang w:val="en-GB" w:eastAsia="ja-JP"/>
        </w:rPr>
        <w:t>をすれば</w:t>
      </w:r>
      <w:r>
        <w:rPr>
          <w:rFonts w:ascii="MS PGothic" w:eastAsia="MS PGothic" w:hAnsi="MS PGothic" w:hint="eastAsia"/>
          <w:sz w:val="32"/>
          <w:szCs w:val="32"/>
          <w:lang w:val="en-GB" w:eastAsia="ja-JP"/>
        </w:rPr>
        <w:t>、待機モードは作動しません。</w:t>
      </w:r>
    </w:p>
    <w:p w14:paraId="24E08ADB" w14:textId="77777777" w:rsidR="00B06E1E" w:rsidRDefault="00B06E1E" w:rsidP="00B06E1E">
      <w:pPr>
        <w:jc w:val="left"/>
        <w:rPr>
          <w:rFonts w:ascii="MS PGothic" w:eastAsia="MS PGothic" w:hAnsi="MS PGothic"/>
          <w:b/>
          <w:sz w:val="32"/>
          <w:szCs w:val="32"/>
          <w:lang w:val="en-GB"/>
        </w:rPr>
      </w:pPr>
      <w:r>
        <w:rPr>
          <w:rFonts w:ascii="MS PGothic" w:eastAsia="MS PGothic" w:hAnsi="MS PGothic"/>
          <w:b/>
          <w:sz w:val="32"/>
          <w:szCs w:val="32"/>
          <w:lang w:val="en-GB"/>
        </w:rPr>
        <w:br w:type="page"/>
      </w:r>
    </w:p>
    <w:p w14:paraId="553BC095" w14:textId="77777777" w:rsidR="00B06E1E" w:rsidRPr="002E0E0E" w:rsidRDefault="00B06E1E" w:rsidP="00B06E1E">
      <w:pPr>
        <w:ind w:right="42"/>
        <w:rPr>
          <w:rFonts w:ascii="MS PGothic" w:eastAsia="MS PGothic" w:hAnsi="MS PGothic"/>
          <w:b/>
          <w:sz w:val="32"/>
          <w:szCs w:val="32"/>
          <w:lang w:val="en-GB"/>
        </w:rPr>
      </w:pPr>
      <w:r w:rsidRPr="005D3A6F">
        <w:rPr>
          <w:rFonts w:ascii="MS PGothic" w:eastAsia="MS PGothic" w:hAnsi="MS PGothic"/>
          <w:noProof/>
          <w:sz w:val="36"/>
          <w:szCs w:val="36"/>
        </w:rPr>
        <w:drawing>
          <wp:anchor distT="0" distB="0" distL="114300" distR="114300" simplePos="0" relativeHeight="251811840" behindDoc="1" locked="0" layoutInCell="1" allowOverlap="1" wp14:anchorId="51AEF114" wp14:editId="3F635F49">
            <wp:simplePos x="0" y="0"/>
            <wp:positionH relativeFrom="column">
              <wp:posOffset>-59772</wp:posOffset>
            </wp:positionH>
            <wp:positionV relativeFrom="paragraph">
              <wp:posOffset>-5220</wp:posOffset>
            </wp:positionV>
            <wp:extent cx="6215495" cy="783772"/>
            <wp:effectExtent l="19050" t="0" r="0" b="0"/>
            <wp:wrapNone/>
            <wp:docPr id="1847" name="Afbeelding 18" descr="M:\PROJECTEN\ClearView C\Manuals\User Manual\Menu Icons\power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descr="M:\PROJECTEN\ClearView C\Manuals\User Manual\Menu Icons\power_balk.jpg"/>
                    <pic:cNvPicPr>
                      <a:picLocks noChangeAspect="1" noChangeArrowheads="1"/>
                    </pic:cNvPicPr>
                  </pic:nvPicPr>
                  <pic:blipFill>
                    <a:blip r:embed="rId59" cstate="print"/>
                    <a:srcRect/>
                    <a:stretch>
                      <a:fillRect/>
                    </a:stretch>
                  </pic:blipFill>
                  <pic:spPr bwMode="auto">
                    <a:xfrm>
                      <a:off x="0" y="0"/>
                      <a:ext cx="6215495" cy="783772"/>
                    </a:xfrm>
                    <a:prstGeom prst="rect">
                      <a:avLst/>
                    </a:prstGeom>
                    <a:noFill/>
                    <a:ln w="9525">
                      <a:noFill/>
                      <a:miter lim="800000"/>
                      <a:headEnd/>
                      <a:tailEnd/>
                    </a:ln>
                  </pic:spPr>
                </pic:pic>
              </a:graphicData>
            </a:graphic>
          </wp:anchor>
        </w:drawing>
      </w:r>
    </w:p>
    <w:p w14:paraId="705809D7" w14:textId="77777777" w:rsidR="00B06E1E" w:rsidRPr="005A218C" w:rsidRDefault="00B06E1E" w:rsidP="00B06E1E">
      <w:pPr>
        <w:pStyle w:val="Heading2"/>
        <w:ind w:firstLineChars="100" w:firstLine="402"/>
        <w:rPr>
          <w:rFonts w:ascii="MS PGothic" w:eastAsia="MS PGothic" w:hAnsi="MS PGothic"/>
          <w:sz w:val="40"/>
          <w:szCs w:val="40"/>
          <w:lang w:val="en-GB" w:eastAsia="ja-JP"/>
        </w:rPr>
      </w:pPr>
      <w:bookmarkStart w:id="3594" w:name="_Toc391381777"/>
      <w:bookmarkStart w:id="3595" w:name="_Toc391382117"/>
      <w:bookmarkStart w:id="3596" w:name="_Toc391383449"/>
      <w:bookmarkStart w:id="3597" w:name="_Toc392162894"/>
      <w:bookmarkStart w:id="3598" w:name="_Toc392165651"/>
      <w:bookmarkStart w:id="3599" w:name="_Toc393203952"/>
      <w:bookmarkStart w:id="3600" w:name="_Toc393204858"/>
      <w:bookmarkStart w:id="3601" w:name="_Toc393351659"/>
      <w:bookmarkStart w:id="3602" w:name="_Toc399416538"/>
      <w:bookmarkStart w:id="3603" w:name="_Toc412115463"/>
      <w:bookmarkStart w:id="3604" w:name="_Toc454264210"/>
      <w:bookmarkStart w:id="3605" w:name="_Toc74903545"/>
      <w:r w:rsidRPr="005A218C">
        <w:rPr>
          <w:rFonts w:ascii="MS PGothic" w:eastAsia="MS PGothic" w:hAnsi="MS PGothic" w:hint="eastAsia"/>
          <w:sz w:val="40"/>
          <w:szCs w:val="40"/>
          <w:lang w:val="en-GB" w:eastAsia="ja-JP"/>
        </w:rPr>
        <w:t>メニュー</w:t>
      </w:r>
      <w:r w:rsidRPr="005A218C">
        <w:rPr>
          <w:rFonts w:ascii="MS PGothic" w:eastAsia="MS PGothic" w:hAnsi="MS PGothic"/>
          <w:sz w:val="40"/>
          <w:szCs w:val="40"/>
          <w:lang w:val="en-GB"/>
        </w:rPr>
        <w:t xml:space="preserve">: </w:t>
      </w:r>
      <w:r w:rsidRPr="005A218C">
        <w:rPr>
          <w:rFonts w:ascii="MS PGothic" w:eastAsia="MS PGothic" w:hAnsi="MS PGothic" w:hint="eastAsia"/>
          <w:sz w:val="40"/>
          <w:szCs w:val="40"/>
          <w:lang w:val="en-GB" w:eastAsia="ja-JP"/>
        </w:rPr>
        <w:t>p</w:t>
      </w:r>
      <w:r w:rsidRPr="005A218C">
        <w:rPr>
          <w:rFonts w:ascii="MS PGothic" w:eastAsia="MS PGothic" w:hAnsi="MS PGothic"/>
          <w:sz w:val="40"/>
          <w:szCs w:val="40"/>
          <w:lang w:val="en-GB"/>
        </w:rPr>
        <w:t>ower</w:t>
      </w:r>
      <w:bookmarkEnd w:id="3594"/>
      <w:bookmarkEnd w:id="3595"/>
      <w:bookmarkEnd w:id="3596"/>
      <w:bookmarkEnd w:id="3597"/>
      <w:bookmarkEnd w:id="3598"/>
      <w:bookmarkEnd w:id="3599"/>
      <w:bookmarkEnd w:id="3600"/>
      <w:r w:rsidRPr="005A218C">
        <w:rPr>
          <w:rFonts w:ascii="MS PGothic" w:eastAsia="MS PGothic" w:hAnsi="MS PGothic"/>
          <w:sz w:val="40"/>
          <w:szCs w:val="40"/>
          <w:lang w:val="en-GB"/>
        </w:rPr>
        <w:t xml:space="preserve"> off</w:t>
      </w:r>
      <w:bookmarkEnd w:id="3601"/>
      <w:r w:rsidRPr="005A218C">
        <w:rPr>
          <w:rFonts w:ascii="MS PGothic" w:eastAsia="MS PGothic" w:hAnsi="MS PGothic" w:hint="eastAsia"/>
          <w:sz w:val="40"/>
          <w:szCs w:val="40"/>
          <w:lang w:val="en-GB" w:eastAsia="ja-JP"/>
        </w:rPr>
        <w:t>（電源オフ）</w:t>
      </w:r>
      <w:bookmarkEnd w:id="3602"/>
      <w:bookmarkEnd w:id="3603"/>
      <w:bookmarkEnd w:id="3604"/>
      <w:bookmarkEnd w:id="3605"/>
    </w:p>
    <w:p w14:paraId="7C7E64A7" w14:textId="77777777" w:rsidR="00B06E1E" w:rsidRDefault="00B06E1E" w:rsidP="00B06E1E">
      <w:pPr>
        <w:autoSpaceDE w:val="0"/>
        <w:autoSpaceDN w:val="0"/>
        <w:adjustRightInd w:val="0"/>
        <w:ind w:right="42" w:firstLineChars="100" w:firstLine="320"/>
        <w:rPr>
          <w:rFonts w:ascii="MS PGothic" w:eastAsia="MS PGothic" w:hAnsi="MS PGothic"/>
          <w:sz w:val="32"/>
          <w:szCs w:val="32"/>
          <w:lang w:val="en-US" w:eastAsia="ja-JP"/>
        </w:rPr>
      </w:pPr>
    </w:p>
    <w:p w14:paraId="17E85C12" w14:textId="77777777" w:rsidR="00B06E1E" w:rsidRPr="002E0E0E" w:rsidRDefault="00B06E1E" w:rsidP="00B06E1E">
      <w:pPr>
        <w:autoSpaceDE w:val="0"/>
        <w:autoSpaceDN w:val="0"/>
        <w:adjustRightInd w:val="0"/>
        <w:ind w:right="42" w:firstLineChars="100" w:firstLine="320"/>
        <w:rPr>
          <w:rFonts w:ascii="MS PGothic" w:eastAsia="MS PGothic" w:hAnsi="MS PGothic"/>
          <w:sz w:val="32"/>
          <w:szCs w:val="32"/>
          <w:lang w:val="en-US" w:eastAsia="ja-JP"/>
        </w:rPr>
      </w:pPr>
      <w:r w:rsidRPr="002E0E0E">
        <w:rPr>
          <w:rFonts w:ascii="MS PGothic" w:eastAsia="MS PGothic" w:hAnsi="MS PGothic" w:hint="eastAsia"/>
          <w:sz w:val="32"/>
          <w:szCs w:val="32"/>
          <w:lang w:val="en-US" w:eastAsia="ja-JP"/>
        </w:rPr>
        <w:t>このメニュー項目は、自動電源オフになるまでの時間を設定します。</w:t>
      </w:r>
    </w:p>
    <w:p w14:paraId="4820ECB0" w14:textId="77777777" w:rsidR="00B06E1E" w:rsidRPr="002E0E0E" w:rsidRDefault="00B06E1E" w:rsidP="00B06E1E">
      <w:pPr>
        <w:autoSpaceDE w:val="0"/>
        <w:autoSpaceDN w:val="0"/>
        <w:adjustRightInd w:val="0"/>
        <w:ind w:right="42"/>
        <w:rPr>
          <w:rFonts w:ascii="MS PGothic" w:eastAsia="MS PGothic" w:hAnsi="MS PGothic"/>
          <w:sz w:val="32"/>
          <w:szCs w:val="32"/>
          <w:lang w:val="en-GB" w:eastAsia="ja-JP"/>
        </w:rPr>
      </w:pPr>
      <w:r w:rsidRPr="002E0E0E">
        <w:rPr>
          <w:rFonts w:ascii="MS PGothic" w:eastAsia="MS PGothic" w:hAnsi="MS PGothic" w:hint="eastAsia"/>
          <w:sz w:val="32"/>
          <w:szCs w:val="32"/>
          <w:lang w:val="en-US" w:eastAsia="ja-JP"/>
        </w:rPr>
        <w:t>初期設定は、５分間です。この５分間は、１５分間で</w:t>
      </w:r>
      <w:r>
        <w:rPr>
          <w:rFonts w:ascii="MS PGothic" w:eastAsia="MS PGothic" w:hAnsi="MS PGothic" w:hint="eastAsia"/>
          <w:sz w:val="32"/>
          <w:szCs w:val="32"/>
          <w:lang w:val="en-US" w:eastAsia="ja-JP"/>
        </w:rPr>
        <w:t>待機</w:t>
      </w:r>
      <w:r w:rsidRPr="002E0E0E">
        <w:rPr>
          <w:rFonts w:ascii="MS PGothic" w:eastAsia="MS PGothic" w:hAnsi="MS PGothic" w:hint="eastAsia"/>
          <w:sz w:val="32"/>
          <w:szCs w:val="32"/>
          <w:lang w:val="en-US" w:eastAsia="ja-JP"/>
        </w:rPr>
        <w:t>モードに入り、そのあとカウントされる時間です。したがって初期設定では、操作されない時間が２０分で自動的に電源が切れます。自動電源オフになるまでの時間は、５分、１５分、３０分と</w:t>
      </w:r>
      <w:r w:rsidRPr="002E0E0E">
        <w:rPr>
          <w:rFonts w:ascii="MS PGothic" w:eastAsia="MS PGothic" w:hAnsi="MS PGothic" w:hint="eastAsia"/>
          <w:sz w:val="32"/>
          <w:szCs w:val="32"/>
          <w:lang w:val="en-GB" w:eastAsia="ja-JP"/>
        </w:rPr>
        <w:t>“</w:t>
      </w:r>
      <w:r w:rsidRPr="002E0E0E">
        <w:rPr>
          <w:rFonts w:ascii="MS PGothic" w:eastAsia="MS PGothic" w:hAnsi="MS PGothic"/>
          <w:sz w:val="32"/>
          <w:szCs w:val="32"/>
          <w:lang w:val="en-GB" w:eastAsia="ja-JP"/>
        </w:rPr>
        <w:t>never”</w:t>
      </w:r>
      <w:r w:rsidRPr="002E0E0E">
        <w:rPr>
          <w:rFonts w:ascii="MS PGothic" w:eastAsia="MS PGothic" w:hAnsi="MS PGothic" w:hint="eastAsia"/>
          <w:sz w:val="32"/>
          <w:szCs w:val="32"/>
          <w:lang w:val="en-GB" w:eastAsia="ja-JP"/>
        </w:rPr>
        <w:t>（</w:t>
      </w:r>
      <w:r w:rsidRPr="002E0E0E">
        <w:rPr>
          <w:rFonts w:ascii="MS PGothic" w:eastAsia="MS PGothic" w:hAnsi="MS PGothic" w:hint="eastAsia"/>
          <w:sz w:val="32"/>
          <w:szCs w:val="32"/>
          <w:lang w:val="en-US" w:eastAsia="ja-JP"/>
        </w:rPr>
        <w:t>電源オフなし）が選べます。</w:t>
      </w:r>
    </w:p>
    <w:p w14:paraId="32250716"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コントローラーの高機能操作側の「MENU」ボタンを押し、メニューを開きます。</w:t>
      </w:r>
    </w:p>
    <w:p w14:paraId="518DA717"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ズームダイヤルを回してメニュー項目を切り替え、“</w:t>
      </w:r>
      <w:r w:rsidRPr="002E0E0E">
        <w:rPr>
          <w:rFonts w:ascii="MS PGothic" w:eastAsia="MS PGothic" w:hAnsi="MS PGothic"/>
          <w:sz w:val="32"/>
          <w:szCs w:val="32"/>
          <w:lang w:val="en-GB"/>
        </w:rPr>
        <w:t>Power off</w:t>
      </w:r>
      <w:r w:rsidRPr="002E0E0E">
        <w:rPr>
          <w:rFonts w:ascii="MS PGothic" w:eastAsia="MS PGothic" w:hAnsi="MS PGothic" w:hint="eastAsia"/>
          <w:sz w:val="32"/>
          <w:szCs w:val="32"/>
          <w:lang w:val="en-GB" w:eastAsia="ja-JP"/>
        </w:rPr>
        <w:t>”を表示させ、</w:t>
      </w:r>
      <w:r w:rsidRPr="002E0E0E">
        <w:rPr>
          <w:rFonts w:ascii="MS PGothic" w:eastAsia="MS PGothic" w:hAnsi="MS PGothic" w:hint="eastAsia"/>
          <w:sz w:val="32"/>
          <w:szCs w:val="32"/>
          <w:lang w:val="en-US" w:eastAsia="ja-JP"/>
        </w:rPr>
        <w:t>モードボタンを押して選択します。</w:t>
      </w:r>
    </w:p>
    <w:p w14:paraId="424FFDDD"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ズームダイヤルで電源が切れるまでの時間を選択します。</w:t>
      </w:r>
      <w:r w:rsidRPr="003110FB">
        <w:rPr>
          <w:rFonts w:ascii="MS PGothic" w:eastAsia="MS PGothic" w:hAnsi="MS PGothic"/>
          <w:sz w:val="32"/>
          <w:szCs w:val="32"/>
          <w:lang w:val="en-GB"/>
        </w:rPr>
        <w:t xml:space="preserve"> “never”</w:t>
      </w:r>
      <w:r w:rsidRPr="002E0E0E">
        <w:rPr>
          <w:rFonts w:ascii="MS PGothic" w:eastAsia="MS PGothic" w:hAnsi="MS PGothic" w:hint="eastAsia"/>
          <w:sz w:val="32"/>
          <w:szCs w:val="32"/>
          <w:lang w:val="en-GB" w:eastAsia="ja-JP"/>
        </w:rPr>
        <w:t>を選ぶと電源自動オフが作動しません。</w:t>
      </w:r>
    </w:p>
    <w:p w14:paraId="11CADF54"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モードボタンを押すと、選択が確定され、メニュー画面に戻ります。</w:t>
      </w:r>
    </w:p>
    <w:p w14:paraId="2EE65D67" w14:textId="77777777" w:rsidR="00B06E1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メニューボタンを押して、メニューを終了します。</w:t>
      </w:r>
    </w:p>
    <w:p w14:paraId="569A019F" w14:textId="77777777" w:rsidR="00A45EA8" w:rsidRDefault="00A45EA8" w:rsidP="00B06E1E">
      <w:pPr>
        <w:ind w:left="720" w:right="42"/>
        <w:rPr>
          <w:rFonts w:ascii="MS PGothic" w:eastAsia="MS PGothic" w:hAnsi="MS PGothic"/>
          <w:sz w:val="32"/>
          <w:szCs w:val="32"/>
          <w:lang w:val="en-GB"/>
        </w:rPr>
      </w:pPr>
      <w:r w:rsidRPr="002E0E0E">
        <w:rPr>
          <w:rFonts w:ascii="MS PGothic" w:eastAsia="MS PGothic" w:hAnsi="MS PGothic"/>
          <w:noProof/>
          <w:sz w:val="32"/>
          <w:szCs w:val="32"/>
        </w:rPr>
        <w:drawing>
          <wp:anchor distT="0" distB="0" distL="114300" distR="114300" simplePos="0" relativeHeight="251486208" behindDoc="1" locked="0" layoutInCell="1" allowOverlap="1" wp14:anchorId="624B573F" wp14:editId="7F5F0305">
            <wp:simplePos x="0" y="0"/>
            <wp:positionH relativeFrom="column">
              <wp:posOffset>-104775</wp:posOffset>
            </wp:positionH>
            <wp:positionV relativeFrom="paragraph">
              <wp:posOffset>279400</wp:posOffset>
            </wp:positionV>
            <wp:extent cx="6215495" cy="831273"/>
            <wp:effectExtent l="19050" t="0" r="0" b="0"/>
            <wp:wrapNone/>
            <wp:docPr id="1848" name="Afbeelding 20" descr="M:\PROJECTEN\ClearView C\Manuals\User Manual\Menu Icons\keylock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descr="M:\PROJECTEN\ClearView C\Manuals\User Manual\Menu Icons\keylock_balk.jpg"/>
                    <pic:cNvPicPr>
                      <a:picLocks noChangeAspect="1" noChangeArrowheads="1"/>
                    </pic:cNvPicPr>
                  </pic:nvPicPr>
                  <pic:blipFill>
                    <a:blip r:embed="rId58" cstate="print"/>
                    <a:srcRect/>
                    <a:stretch>
                      <a:fillRect/>
                    </a:stretch>
                  </pic:blipFill>
                  <pic:spPr bwMode="auto">
                    <a:xfrm>
                      <a:off x="0" y="0"/>
                      <a:ext cx="6215495" cy="831273"/>
                    </a:xfrm>
                    <a:prstGeom prst="rect">
                      <a:avLst/>
                    </a:prstGeom>
                    <a:noFill/>
                    <a:ln w="9525">
                      <a:noFill/>
                      <a:miter lim="800000"/>
                      <a:headEnd/>
                      <a:tailEnd/>
                    </a:ln>
                  </pic:spPr>
                </pic:pic>
              </a:graphicData>
            </a:graphic>
          </wp:anchor>
        </w:drawing>
      </w:r>
    </w:p>
    <w:p w14:paraId="6D3D1C5B" w14:textId="77777777" w:rsidR="006314E7" w:rsidRDefault="006314E7" w:rsidP="00B06E1E">
      <w:pPr>
        <w:ind w:left="720" w:right="42"/>
        <w:rPr>
          <w:rFonts w:ascii="MS PGothic" w:eastAsia="MS PGothic" w:hAnsi="MS PGothic"/>
          <w:sz w:val="32"/>
          <w:szCs w:val="32"/>
          <w:lang w:val="en-GB"/>
        </w:rPr>
      </w:pPr>
    </w:p>
    <w:p w14:paraId="5C75C8F7" w14:textId="77777777" w:rsidR="00691436" w:rsidRPr="005A218C" w:rsidRDefault="00691436" w:rsidP="00691436">
      <w:pPr>
        <w:pStyle w:val="Heading2"/>
        <w:ind w:firstLineChars="100" w:firstLine="402"/>
        <w:rPr>
          <w:rFonts w:ascii="MS PGothic" w:eastAsia="MS PGothic" w:hAnsi="MS PGothic"/>
          <w:sz w:val="40"/>
          <w:szCs w:val="40"/>
          <w:lang w:val="en-GB" w:eastAsia="ja-JP"/>
        </w:rPr>
      </w:pPr>
      <w:bookmarkStart w:id="3606" w:name="_Toc74903546"/>
      <w:r w:rsidRPr="005A218C">
        <w:rPr>
          <w:rFonts w:ascii="MS PGothic" w:eastAsia="MS PGothic" w:hAnsi="MS PGothic" w:hint="eastAsia"/>
          <w:sz w:val="40"/>
          <w:szCs w:val="40"/>
          <w:lang w:val="en-GB" w:eastAsia="ja-JP"/>
        </w:rPr>
        <w:t>メニュー</w:t>
      </w:r>
      <w:r w:rsidRPr="005A218C">
        <w:rPr>
          <w:rFonts w:ascii="MS PGothic" w:eastAsia="MS PGothic" w:hAnsi="MS PGothic"/>
          <w:sz w:val="40"/>
          <w:szCs w:val="40"/>
          <w:lang w:val="en-GB"/>
        </w:rPr>
        <w:t xml:space="preserve">: </w:t>
      </w:r>
      <w:r w:rsidR="00A45EA8">
        <w:rPr>
          <w:rFonts w:ascii="MS PGothic" w:eastAsia="MS PGothic" w:hAnsi="MS PGothic"/>
          <w:sz w:val="40"/>
          <w:szCs w:val="40"/>
          <w:lang w:val="en-GB"/>
        </w:rPr>
        <w:t>keylock</w:t>
      </w:r>
      <w:r w:rsidRPr="005A218C">
        <w:rPr>
          <w:rFonts w:ascii="MS PGothic" w:eastAsia="MS PGothic" w:hAnsi="MS PGothic" w:hint="eastAsia"/>
          <w:sz w:val="40"/>
          <w:szCs w:val="40"/>
          <w:lang w:val="en-GB" w:eastAsia="ja-JP"/>
        </w:rPr>
        <w:t>（</w:t>
      </w:r>
      <w:r w:rsidR="00A45EA8">
        <w:rPr>
          <w:rFonts w:ascii="MS PGothic" w:eastAsia="MS PGothic" w:hAnsi="MS PGothic" w:hint="eastAsia"/>
          <w:sz w:val="40"/>
          <w:szCs w:val="40"/>
          <w:lang w:val="en-GB" w:eastAsia="ja-JP"/>
        </w:rPr>
        <w:t>操作ボタンのロック</w:t>
      </w:r>
      <w:r w:rsidRPr="005A218C">
        <w:rPr>
          <w:rFonts w:ascii="MS PGothic" w:eastAsia="MS PGothic" w:hAnsi="MS PGothic" w:hint="eastAsia"/>
          <w:sz w:val="40"/>
          <w:szCs w:val="40"/>
          <w:lang w:val="en-GB" w:eastAsia="ja-JP"/>
        </w:rPr>
        <w:t>）</w:t>
      </w:r>
      <w:bookmarkEnd w:id="3606"/>
    </w:p>
    <w:p w14:paraId="2DAB99F4" w14:textId="77777777" w:rsidR="00691436" w:rsidRDefault="00691436" w:rsidP="006314E7">
      <w:pPr>
        <w:rPr>
          <w:rFonts w:ascii="MS PGothic" w:eastAsia="MS PGothic" w:hAnsi="MS PGothic"/>
          <w:sz w:val="32"/>
          <w:szCs w:val="32"/>
          <w:lang w:val="en-US" w:eastAsia="ja-JP"/>
        </w:rPr>
      </w:pPr>
    </w:p>
    <w:p w14:paraId="2B3DE089" w14:textId="77777777" w:rsidR="00B06E1E" w:rsidRPr="002E0E0E" w:rsidRDefault="00B06E1E" w:rsidP="00B06E1E">
      <w:pPr>
        <w:ind w:firstLineChars="100" w:firstLine="320"/>
        <w:rPr>
          <w:rFonts w:ascii="MS PGothic" w:eastAsia="MS PGothic" w:hAnsi="MS PGothic"/>
          <w:sz w:val="32"/>
          <w:szCs w:val="32"/>
          <w:lang w:val="en-US" w:eastAsia="ja-JP"/>
        </w:rPr>
      </w:pPr>
      <w:r w:rsidRPr="002E0E0E">
        <w:rPr>
          <w:rFonts w:ascii="MS PGothic" w:eastAsia="MS PGothic" w:hAnsi="MS PGothic" w:hint="eastAsia"/>
          <w:sz w:val="32"/>
          <w:szCs w:val="32"/>
          <w:lang w:val="en-US" w:eastAsia="ja-JP"/>
        </w:rPr>
        <w:t>このメニューは、コントローラーの高機能操作用のメニューボタン以外の操作ボタンのロックを設定します。</w:t>
      </w:r>
    </w:p>
    <w:p w14:paraId="7FDBB8C3" w14:textId="77777777" w:rsidR="00B06E1E" w:rsidRPr="002E0E0E" w:rsidRDefault="00B06E1E" w:rsidP="00B06E1E">
      <w:pPr>
        <w:rPr>
          <w:rFonts w:ascii="MS PGothic" w:eastAsia="MS PGothic" w:hAnsi="MS PGothic"/>
          <w:sz w:val="32"/>
          <w:szCs w:val="32"/>
          <w:lang w:val="en-US" w:eastAsia="ja-JP"/>
        </w:rPr>
      </w:pPr>
      <w:r w:rsidRPr="002E0E0E">
        <w:rPr>
          <w:rFonts w:ascii="MS PGothic" w:eastAsia="MS PGothic" w:hAnsi="MS PGothic" w:hint="eastAsia"/>
          <w:sz w:val="32"/>
          <w:szCs w:val="32"/>
          <w:lang w:val="en-US" w:eastAsia="ja-JP"/>
        </w:rPr>
        <w:t>このロックを選択すると、画質調整、ライン</w:t>
      </w:r>
      <w:r>
        <w:rPr>
          <w:rFonts w:ascii="MS PGothic" w:eastAsia="MS PGothic" w:hAnsi="MS PGothic" w:hint="eastAsia"/>
          <w:sz w:val="32"/>
          <w:szCs w:val="32"/>
          <w:lang w:val="en-US" w:eastAsia="ja-JP"/>
        </w:rPr>
        <w:t>マーカー</w:t>
      </w:r>
      <w:r w:rsidRPr="002E0E0E">
        <w:rPr>
          <w:rFonts w:ascii="MS PGothic" w:eastAsia="MS PGothic" w:hAnsi="MS PGothic" w:hint="eastAsia"/>
          <w:sz w:val="32"/>
          <w:szCs w:val="32"/>
          <w:lang w:val="en-US" w:eastAsia="ja-JP"/>
        </w:rPr>
        <w:t>/マスキング、PC、オートフォーカスの各ボタンの操作がロックされます。</w:t>
      </w:r>
    </w:p>
    <w:p w14:paraId="2B4C1E9B" w14:textId="77777777" w:rsidR="00B06E1E" w:rsidRPr="002E0E0E" w:rsidRDefault="00B06E1E" w:rsidP="00B06E1E">
      <w:pPr>
        <w:rPr>
          <w:rFonts w:ascii="MS PGothic" w:eastAsia="MS PGothic" w:hAnsi="MS PGothic"/>
          <w:sz w:val="32"/>
          <w:szCs w:val="32"/>
          <w:lang w:val="en-US" w:eastAsia="ja-JP"/>
        </w:rPr>
      </w:pPr>
      <w:r w:rsidRPr="002E0E0E">
        <w:rPr>
          <w:rFonts w:ascii="MS PGothic" w:eastAsia="MS PGothic" w:hAnsi="MS PGothic" w:hint="eastAsia"/>
          <w:sz w:val="32"/>
          <w:szCs w:val="32"/>
          <w:lang w:val="en-US" w:eastAsia="ja-JP"/>
        </w:rPr>
        <w:t>コントローラーのロックを解除するときは、メニューボタンを５秒間長押ししてください。</w:t>
      </w:r>
    </w:p>
    <w:p w14:paraId="223EED43" w14:textId="77777777" w:rsidR="00B06E1E" w:rsidRDefault="00B06E1E" w:rsidP="00B06E1E">
      <w:pPr>
        <w:jc w:val="left"/>
        <w:rPr>
          <w:rFonts w:ascii="MS PGothic" w:eastAsia="MS PGothic" w:hAnsi="MS PGothic"/>
          <w:sz w:val="32"/>
          <w:szCs w:val="32"/>
          <w:lang w:val="en-GB" w:eastAsia="ja-JP"/>
        </w:rPr>
      </w:pPr>
    </w:p>
    <w:p w14:paraId="6320EBB8" w14:textId="77777777" w:rsidR="00B06E1E" w:rsidRPr="002E0E0E" w:rsidRDefault="00B06E1E" w:rsidP="00B06E1E">
      <w:pPr>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コントローラーの高機能ボタンをロックする方法</w:t>
      </w:r>
    </w:p>
    <w:p w14:paraId="00FFDD85"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コントローラーの高機能操作側の「MENU」ボタンを押し、メニューを開きます。</w:t>
      </w:r>
    </w:p>
    <w:p w14:paraId="72E1EB77"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ズームダイヤルを回してメニュー項目を切り替えて、“</w:t>
      </w:r>
      <w:r w:rsidRPr="002E0E0E">
        <w:rPr>
          <w:rFonts w:ascii="MS PGothic" w:eastAsia="MS PGothic" w:hAnsi="MS PGothic" w:hint="eastAsia"/>
          <w:sz w:val="32"/>
          <w:szCs w:val="32"/>
          <w:lang w:val="en-GB" w:eastAsia="ja-JP"/>
        </w:rPr>
        <w:t>keylock”を表示させ、</w:t>
      </w:r>
      <w:r w:rsidRPr="002E0E0E">
        <w:rPr>
          <w:rFonts w:ascii="MS PGothic" w:eastAsia="MS PGothic" w:hAnsi="MS PGothic" w:hint="eastAsia"/>
          <w:sz w:val="32"/>
          <w:szCs w:val="32"/>
          <w:lang w:val="en-US" w:eastAsia="ja-JP"/>
        </w:rPr>
        <w:t>モードボタンを押して選択します。</w:t>
      </w:r>
    </w:p>
    <w:p w14:paraId="60131E41" w14:textId="77777777" w:rsidR="00B06E1E" w:rsidRPr="00705690" w:rsidRDefault="00B06E1E" w:rsidP="00B06E1E">
      <w:pPr>
        <w:numPr>
          <w:ilvl w:val="0"/>
          <w:numId w:val="4"/>
        </w:numPr>
        <w:ind w:right="42"/>
        <w:rPr>
          <w:rFonts w:ascii="MS PGothic" w:eastAsia="MS PGothic" w:hAnsi="MS PGothic"/>
          <w:sz w:val="32"/>
          <w:szCs w:val="32"/>
          <w:lang w:val="en-GB"/>
        </w:rPr>
      </w:pPr>
      <w:r w:rsidRPr="00705690">
        <w:rPr>
          <w:rFonts w:ascii="MS PGothic" w:eastAsia="MS PGothic" w:hAnsi="MS PGothic" w:hint="eastAsia"/>
          <w:sz w:val="32"/>
          <w:szCs w:val="32"/>
          <w:lang w:val="en-US" w:eastAsia="ja-JP"/>
        </w:rPr>
        <w:t>ズームダイヤルを回して</w:t>
      </w:r>
      <w:r w:rsidRPr="00705690">
        <w:rPr>
          <w:rFonts w:ascii="MS PGothic" w:eastAsia="MS PGothic" w:hAnsi="MS PGothic" w:hint="eastAsia"/>
          <w:sz w:val="32"/>
          <w:szCs w:val="32"/>
          <w:lang w:val="en-GB" w:eastAsia="ja-JP"/>
        </w:rPr>
        <w:t>“</w:t>
      </w:r>
      <w:r w:rsidRPr="00705690">
        <w:rPr>
          <w:rFonts w:ascii="MS PGothic" w:eastAsia="MS PGothic" w:hAnsi="MS PGothic"/>
          <w:sz w:val="32"/>
          <w:szCs w:val="32"/>
          <w:lang w:val="en-GB"/>
        </w:rPr>
        <w:t>on</w:t>
      </w:r>
      <w:r w:rsidRPr="00705690">
        <w:rPr>
          <w:rFonts w:ascii="MS PGothic" w:eastAsia="MS PGothic" w:hAnsi="MS PGothic" w:hint="eastAsia"/>
          <w:sz w:val="32"/>
          <w:szCs w:val="32"/>
          <w:lang w:val="en-GB" w:eastAsia="ja-JP"/>
        </w:rPr>
        <w:t>”を選び、モードボタンを押すと、選択が確定され、メニュー画面に戻ります。</w:t>
      </w:r>
    </w:p>
    <w:p w14:paraId="587C89E4"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メニューボタンを押して、メニューを終了します。</w:t>
      </w:r>
    </w:p>
    <w:p w14:paraId="3CC2C758" w14:textId="77777777" w:rsidR="00B06E1E" w:rsidRPr="002E0E0E" w:rsidRDefault="00B06E1E" w:rsidP="00B06E1E">
      <w:pPr>
        <w:ind w:right="42"/>
        <w:rPr>
          <w:rFonts w:ascii="MS PGothic" w:eastAsia="MS PGothic" w:hAnsi="MS PGothic"/>
          <w:b/>
          <w:sz w:val="32"/>
          <w:szCs w:val="32"/>
          <w:lang w:val="en-GB" w:eastAsia="ja-JP"/>
        </w:rPr>
      </w:pPr>
    </w:p>
    <w:p w14:paraId="17665ACE" w14:textId="77777777" w:rsidR="00B06E1E" w:rsidRPr="002E0E0E" w:rsidRDefault="00B06E1E" w:rsidP="00B06E1E">
      <w:pPr>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コントローラーの高機能ボタン</w:t>
      </w:r>
      <w:r>
        <w:rPr>
          <w:rFonts w:ascii="MS PGothic" w:eastAsia="MS PGothic" w:hAnsi="MS PGothic" w:hint="eastAsia"/>
          <w:sz w:val="32"/>
          <w:szCs w:val="32"/>
          <w:lang w:val="en-GB" w:eastAsia="ja-JP"/>
        </w:rPr>
        <w:t>の</w:t>
      </w:r>
      <w:r w:rsidRPr="002E0E0E">
        <w:rPr>
          <w:rFonts w:ascii="MS PGothic" w:eastAsia="MS PGothic" w:hAnsi="MS PGothic" w:hint="eastAsia"/>
          <w:sz w:val="32"/>
          <w:szCs w:val="32"/>
          <w:lang w:val="en-GB" w:eastAsia="ja-JP"/>
        </w:rPr>
        <w:t>ロックを解除する方法</w:t>
      </w:r>
    </w:p>
    <w:p w14:paraId="4CB65086"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コントローラーの高機能操作側の「MENU」ボタンを５秒間押します。</w:t>
      </w:r>
    </w:p>
    <w:p w14:paraId="093C0DA8"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ズームダイヤルを回してメニュー項目を切り替えて、“</w:t>
      </w:r>
      <w:r w:rsidRPr="002E0E0E">
        <w:rPr>
          <w:rFonts w:ascii="MS PGothic" w:eastAsia="MS PGothic" w:hAnsi="MS PGothic" w:hint="eastAsia"/>
          <w:sz w:val="32"/>
          <w:szCs w:val="32"/>
          <w:lang w:val="en-GB" w:eastAsia="ja-JP"/>
        </w:rPr>
        <w:t>keylock”を表示させ、</w:t>
      </w:r>
      <w:r w:rsidRPr="002E0E0E">
        <w:rPr>
          <w:rFonts w:ascii="MS PGothic" w:eastAsia="MS PGothic" w:hAnsi="MS PGothic" w:hint="eastAsia"/>
          <w:sz w:val="32"/>
          <w:szCs w:val="32"/>
          <w:lang w:val="en-US" w:eastAsia="ja-JP"/>
        </w:rPr>
        <w:t>モードボタンで選択します。</w:t>
      </w:r>
    </w:p>
    <w:p w14:paraId="5FE4ABDD" w14:textId="77777777" w:rsidR="00B06E1E" w:rsidRPr="00705690" w:rsidRDefault="00B06E1E" w:rsidP="00B06E1E">
      <w:pPr>
        <w:numPr>
          <w:ilvl w:val="0"/>
          <w:numId w:val="4"/>
        </w:numPr>
        <w:ind w:right="42"/>
        <w:rPr>
          <w:rFonts w:ascii="MS PGothic" w:eastAsia="MS PGothic" w:hAnsi="MS PGothic"/>
          <w:sz w:val="32"/>
          <w:szCs w:val="32"/>
          <w:lang w:val="en-GB"/>
        </w:rPr>
      </w:pPr>
      <w:r w:rsidRPr="00705690">
        <w:rPr>
          <w:rFonts w:ascii="MS PGothic" w:eastAsia="MS PGothic" w:hAnsi="MS PGothic" w:hint="eastAsia"/>
          <w:sz w:val="32"/>
          <w:szCs w:val="32"/>
          <w:lang w:val="en-US" w:eastAsia="ja-JP"/>
        </w:rPr>
        <w:t>ズームダイヤルを回して</w:t>
      </w:r>
      <w:r w:rsidRPr="00705690">
        <w:rPr>
          <w:rFonts w:ascii="MS PGothic" w:eastAsia="MS PGothic" w:hAnsi="MS PGothic" w:hint="eastAsia"/>
          <w:sz w:val="32"/>
          <w:szCs w:val="32"/>
          <w:lang w:val="en-GB" w:eastAsia="ja-JP"/>
        </w:rPr>
        <w:t>“off”を選び、モードボタンを押すと選択を確定し、メニュー画面に戻ります。</w:t>
      </w:r>
    </w:p>
    <w:p w14:paraId="62A22236" w14:textId="77777777" w:rsidR="00B06E1E" w:rsidRPr="00965439"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メニューボタンを押して、メニューを終了します。</w:t>
      </w:r>
    </w:p>
    <w:p w14:paraId="01076529" w14:textId="77777777" w:rsidR="00B06E1E" w:rsidRPr="00A95261" w:rsidRDefault="00B06E1E" w:rsidP="00B06E1E">
      <w:pPr>
        <w:spacing w:line="276" w:lineRule="auto"/>
        <w:ind w:left="720" w:right="42"/>
        <w:jc w:val="left"/>
        <w:rPr>
          <w:rFonts w:ascii="MS PGothic" w:eastAsia="MS PGothic" w:hAnsi="MS PGothic"/>
          <w:sz w:val="32"/>
          <w:szCs w:val="32"/>
          <w:lang w:val="en-GB"/>
        </w:rPr>
      </w:pPr>
    </w:p>
    <w:p w14:paraId="13C08CD2" w14:textId="77777777" w:rsidR="00B06E1E" w:rsidRPr="002E0E0E" w:rsidRDefault="00B06E1E" w:rsidP="00B06E1E">
      <w:pPr>
        <w:spacing w:line="276" w:lineRule="auto"/>
        <w:ind w:left="720" w:right="42"/>
        <w:jc w:val="left"/>
        <w:rPr>
          <w:rFonts w:ascii="MS PGothic" w:eastAsia="MS PGothic" w:hAnsi="MS PGothic"/>
          <w:sz w:val="32"/>
          <w:szCs w:val="32"/>
          <w:lang w:val="es-ES_tradnl"/>
        </w:rPr>
      </w:pPr>
      <w:r>
        <w:rPr>
          <w:rFonts w:ascii="MS PGothic" w:eastAsia="MS PGothic" w:hAnsi="MS PGothic"/>
          <w:noProof/>
          <w:sz w:val="32"/>
          <w:szCs w:val="32"/>
        </w:rPr>
        <w:drawing>
          <wp:anchor distT="0" distB="0" distL="114300" distR="114300" simplePos="0" relativeHeight="251810816" behindDoc="1" locked="0" layoutInCell="1" allowOverlap="1" wp14:anchorId="7B03CFAC" wp14:editId="5C42F93C">
            <wp:simplePos x="0" y="0"/>
            <wp:positionH relativeFrom="column">
              <wp:posOffset>-71648</wp:posOffset>
            </wp:positionH>
            <wp:positionV relativeFrom="paragraph">
              <wp:posOffset>94450</wp:posOffset>
            </wp:positionV>
            <wp:extent cx="6215496" cy="712520"/>
            <wp:effectExtent l="19050" t="0" r="0" b="0"/>
            <wp:wrapNone/>
            <wp:docPr id="1849" name="Afbeelding 23" descr="M:\PROJECTEN\ClearView C\Manuals\User Manual\Menu Icons\rese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descr="M:\PROJECTEN\ClearView C\Manuals\User Manual\Menu Icons\reset_balk.jpg"/>
                    <pic:cNvPicPr>
                      <a:picLocks noChangeAspect="1" noChangeArrowheads="1"/>
                    </pic:cNvPicPr>
                  </pic:nvPicPr>
                  <pic:blipFill>
                    <a:blip r:embed="rId61" cstate="print"/>
                    <a:srcRect/>
                    <a:stretch>
                      <a:fillRect/>
                    </a:stretch>
                  </pic:blipFill>
                  <pic:spPr bwMode="auto">
                    <a:xfrm>
                      <a:off x="0" y="0"/>
                      <a:ext cx="6215496" cy="712520"/>
                    </a:xfrm>
                    <a:prstGeom prst="rect">
                      <a:avLst/>
                    </a:prstGeom>
                    <a:noFill/>
                    <a:ln w="9525">
                      <a:noFill/>
                      <a:miter lim="800000"/>
                      <a:headEnd/>
                      <a:tailEnd/>
                    </a:ln>
                  </pic:spPr>
                </pic:pic>
              </a:graphicData>
            </a:graphic>
          </wp:anchor>
        </w:drawing>
      </w:r>
    </w:p>
    <w:p w14:paraId="5CE70D3C" w14:textId="77777777" w:rsidR="00B06E1E" w:rsidRPr="003110FB" w:rsidRDefault="00B06E1E" w:rsidP="00B06E1E">
      <w:pPr>
        <w:pStyle w:val="Heading2"/>
        <w:ind w:firstLineChars="100" w:firstLine="402"/>
        <w:rPr>
          <w:rFonts w:ascii="MS PGothic" w:eastAsia="MS PGothic" w:hAnsi="MS PGothic"/>
          <w:snapToGrid w:val="0"/>
          <w:color w:val="000000"/>
          <w:w w:val="0"/>
          <w:sz w:val="40"/>
          <w:szCs w:val="40"/>
          <w:u w:color="000000"/>
          <w:bdr w:val="none" w:sz="0" w:space="0" w:color="000000"/>
          <w:shd w:val="clear" w:color="000000" w:fill="000000"/>
          <w:lang w:val="es-ES_tradnl" w:eastAsia="ja-JP"/>
        </w:rPr>
      </w:pPr>
      <w:bookmarkStart w:id="3607" w:name="_Toc391381779"/>
      <w:bookmarkStart w:id="3608" w:name="_Toc391382119"/>
      <w:bookmarkStart w:id="3609" w:name="_Toc391383451"/>
      <w:bookmarkStart w:id="3610" w:name="_Toc392162896"/>
      <w:bookmarkStart w:id="3611" w:name="_Toc392165653"/>
      <w:bookmarkStart w:id="3612" w:name="_Toc393203954"/>
      <w:bookmarkStart w:id="3613" w:name="_Toc393204860"/>
      <w:bookmarkStart w:id="3614" w:name="_Toc393351661"/>
      <w:bookmarkStart w:id="3615" w:name="_Toc399416539"/>
      <w:bookmarkStart w:id="3616" w:name="_Toc412115465"/>
      <w:bookmarkStart w:id="3617" w:name="_Toc454264212"/>
      <w:bookmarkStart w:id="3618" w:name="_Toc74903547"/>
      <w:r w:rsidRPr="006F2AA1">
        <w:rPr>
          <w:rFonts w:ascii="MS PGothic" w:eastAsia="MS PGothic" w:hAnsi="MS PGothic" w:hint="eastAsia"/>
          <w:sz w:val="40"/>
          <w:szCs w:val="40"/>
          <w:lang w:val="es-ES_tradnl" w:eastAsia="ja-JP"/>
        </w:rPr>
        <w:t>メニュー</w:t>
      </w:r>
      <w:r>
        <w:rPr>
          <w:rFonts w:ascii="MS PGothic" w:eastAsia="MS PGothic" w:hAnsi="MS PGothic" w:hint="eastAsia"/>
          <w:sz w:val="40"/>
          <w:szCs w:val="40"/>
          <w:lang w:val="es-ES_tradnl" w:eastAsia="ja-JP"/>
        </w:rPr>
        <w:t xml:space="preserve">: </w:t>
      </w:r>
      <w:r w:rsidRPr="006F2AA1">
        <w:rPr>
          <w:rFonts w:ascii="MS PGothic" w:eastAsia="MS PGothic" w:hAnsi="MS PGothic" w:hint="eastAsia"/>
          <w:sz w:val="40"/>
          <w:szCs w:val="40"/>
          <w:lang w:val="es-ES_tradnl" w:eastAsia="ja-JP"/>
        </w:rPr>
        <w:t>ｒ</w:t>
      </w:r>
      <w:r w:rsidRPr="006F2AA1">
        <w:rPr>
          <w:rFonts w:ascii="MS PGothic" w:eastAsia="MS PGothic" w:hAnsi="MS PGothic"/>
          <w:sz w:val="40"/>
          <w:szCs w:val="40"/>
          <w:lang w:val="es-ES_tradnl"/>
        </w:rPr>
        <w:t>eset</w:t>
      </w:r>
      <w:bookmarkEnd w:id="3607"/>
      <w:bookmarkEnd w:id="3608"/>
      <w:bookmarkEnd w:id="3609"/>
      <w:bookmarkEnd w:id="3610"/>
      <w:bookmarkEnd w:id="3611"/>
      <w:bookmarkEnd w:id="3612"/>
      <w:bookmarkEnd w:id="3613"/>
      <w:bookmarkEnd w:id="3614"/>
      <w:r w:rsidRPr="006F2AA1">
        <w:rPr>
          <w:rFonts w:ascii="MS PGothic" w:eastAsia="MS PGothic" w:hAnsi="MS PGothic" w:hint="eastAsia"/>
          <w:sz w:val="40"/>
          <w:szCs w:val="40"/>
          <w:lang w:val="es-ES_tradnl" w:eastAsia="ja-JP"/>
        </w:rPr>
        <w:t>（</w:t>
      </w:r>
      <w:bookmarkEnd w:id="3615"/>
      <w:r w:rsidRPr="006F2AA1">
        <w:rPr>
          <w:rFonts w:ascii="MS PGothic" w:eastAsia="MS PGothic" w:hAnsi="MS PGothic" w:hint="eastAsia"/>
          <w:sz w:val="40"/>
          <w:szCs w:val="40"/>
          <w:lang w:val="es-ES_tradnl" w:eastAsia="ja-JP"/>
        </w:rPr>
        <w:t>リセット）</w:t>
      </w:r>
      <w:bookmarkEnd w:id="3616"/>
      <w:bookmarkEnd w:id="3617"/>
      <w:bookmarkEnd w:id="3618"/>
    </w:p>
    <w:p w14:paraId="26F39DF0" w14:textId="77777777" w:rsidR="00B06E1E" w:rsidRPr="003110FB" w:rsidRDefault="00B06E1E" w:rsidP="00B06E1E">
      <w:pPr>
        <w:rPr>
          <w:rFonts w:ascii="MS PGothic" w:eastAsia="MS PGothic" w:hAnsi="MS PGothic"/>
          <w:sz w:val="32"/>
          <w:szCs w:val="32"/>
          <w:lang w:val="es-ES_tradnl" w:eastAsia="ja-JP"/>
        </w:rPr>
      </w:pPr>
    </w:p>
    <w:p w14:paraId="6AFEC7F7" w14:textId="77777777" w:rsidR="00B06E1E" w:rsidRPr="003110FB" w:rsidRDefault="00B06E1E" w:rsidP="00B06E1E">
      <w:pPr>
        <w:ind w:firstLineChars="100" w:firstLine="320"/>
        <w:rPr>
          <w:rFonts w:ascii="MS PGothic" w:eastAsia="MS PGothic" w:hAnsi="MS PGothic"/>
          <w:sz w:val="32"/>
          <w:szCs w:val="32"/>
          <w:lang w:val="es-ES_tradnl" w:eastAsia="ja-JP"/>
        </w:rPr>
      </w:pPr>
      <w:r w:rsidRPr="002E0E0E">
        <w:rPr>
          <w:rFonts w:ascii="MS PGothic" w:eastAsia="MS PGothic" w:hAnsi="MS PGothic" w:hint="eastAsia"/>
          <w:sz w:val="32"/>
          <w:szCs w:val="32"/>
          <w:lang w:val="en-US" w:eastAsia="ja-JP"/>
        </w:rPr>
        <w:t>このメニュー項目は、出荷時の初期設定にリセットする</w:t>
      </w:r>
    </w:p>
    <w:p w14:paraId="4B4A4F62" w14:textId="77777777" w:rsidR="00B06E1E" w:rsidRPr="003110FB" w:rsidRDefault="00B06E1E" w:rsidP="00B06E1E">
      <w:pPr>
        <w:numPr>
          <w:ilvl w:val="0"/>
          <w:numId w:val="4"/>
        </w:numPr>
        <w:ind w:right="42"/>
        <w:rPr>
          <w:rFonts w:ascii="MS PGothic" w:eastAsia="MS PGothic" w:hAnsi="MS PGothic"/>
          <w:sz w:val="32"/>
          <w:szCs w:val="32"/>
          <w:lang w:val="es-ES_tradnl"/>
        </w:rPr>
      </w:pPr>
      <w:r w:rsidRPr="002E0E0E">
        <w:rPr>
          <w:rFonts w:ascii="MS PGothic" w:eastAsia="MS PGothic" w:hAnsi="MS PGothic" w:hint="eastAsia"/>
          <w:sz w:val="32"/>
          <w:szCs w:val="32"/>
          <w:lang w:val="en-US" w:eastAsia="ja-JP"/>
        </w:rPr>
        <w:t>コントローラーの高機能操作側の「</w:t>
      </w:r>
      <w:r w:rsidRPr="003110FB">
        <w:rPr>
          <w:rFonts w:ascii="MS PGothic" w:eastAsia="MS PGothic" w:hAnsi="MS PGothic" w:hint="eastAsia"/>
          <w:sz w:val="32"/>
          <w:szCs w:val="32"/>
          <w:lang w:val="es-ES_tradnl" w:eastAsia="ja-JP"/>
        </w:rPr>
        <w:t>MENU</w:t>
      </w:r>
      <w:r w:rsidRPr="002E0E0E">
        <w:rPr>
          <w:rFonts w:ascii="MS PGothic" w:eastAsia="MS PGothic" w:hAnsi="MS PGothic" w:hint="eastAsia"/>
          <w:sz w:val="32"/>
          <w:szCs w:val="32"/>
          <w:lang w:val="en-US" w:eastAsia="ja-JP"/>
        </w:rPr>
        <w:t>」ボタンを押し、メニューを開きます。</w:t>
      </w:r>
    </w:p>
    <w:p w14:paraId="7CD437CB" w14:textId="77777777" w:rsidR="00B06E1E" w:rsidRPr="003110FB" w:rsidRDefault="00B06E1E" w:rsidP="00B06E1E">
      <w:pPr>
        <w:numPr>
          <w:ilvl w:val="0"/>
          <w:numId w:val="4"/>
        </w:numPr>
        <w:ind w:right="42"/>
        <w:rPr>
          <w:rFonts w:ascii="MS PGothic" w:eastAsia="MS PGothic" w:hAnsi="MS PGothic"/>
          <w:sz w:val="32"/>
          <w:szCs w:val="32"/>
          <w:lang w:val="es-ES_tradnl"/>
        </w:rPr>
      </w:pPr>
      <w:r w:rsidRPr="002E0E0E">
        <w:rPr>
          <w:rFonts w:ascii="MS PGothic" w:eastAsia="MS PGothic" w:hAnsi="MS PGothic" w:hint="eastAsia"/>
          <w:sz w:val="32"/>
          <w:szCs w:val="32"/>
          <w:lang w:val="en-US" w:eastAsia="ja-JP"/>
        </w:rPr>
        <w:t>ズームダイヤルを回してメニュー項目を切り替え、</w:t>
      </w:r>
      <w:r w:rsidRPr="003110FB">
        <w:rPr>
          <w:rFonts w:ascii="MS PGothic" w:eastAsia="MS PGothic" w:hAnsi="MS PGothic" w:hint="eastAsia"/>
          <w:sz w:val="32"/>
          <w:szCs w:val="32"/>
          <w:lang w:val="es-ES_tradnl" w:eastAsia="ja-JP"/>
        </w:rPr>
        <w:t>“ｒ</w:t>
      </w:r>
      <w:r w:rsidRPr="003110FB">
        <w:rPr>
          <w:rFonts w:ascii="MS PGothic" w:eastAsia="MS PGothic" w:hAnsi="MS PGothic"/>
          <w:sz w:val="32"/>
          <w:szCs w:val="32"/>
          <w:lang w:val="es-ES_tradnl"/>
        </w:rPr>
        <w:t xml:space="preserve">eset </w:t>
      </w:r>
      <w:r w:rsidRPr="003110FB">
        <w:rPr>
          <w:rFonts w:ascii="MS PGothic" w:eastAsia="MS PGothic" w:hAnsi="MS PGothic" w:hint="eastAsia"/>
          <w:sz w:val="32"/>
          <w:szCs w:val="32"/>
          <w:lang w:val="es-ES_tradnl" w:eastAsia="ja-JP"/>
        </w:rPr>
        <w:t>”</w:t>
      </w:r>
      <w:r w:rsidRPr="002E0E0E">
        <w:rPr>
          <w:rFonts w:ascii="MS PGothic" w:eastAsia="MS PGothic" w:hAnsi="MS PGothic" w:hint="eastAsia"/>
          <w:sz w:val="32"/>
          <w:szCs w:val="32"/>
          <w:lang w:val="en-GB" w:eastAsia="ja-JP"/>
        </w:rPr>
        <w:t>を表示させ、</w:t>
      </w:r>
      <w:r w:rsidRPr="002E0E0E">
        <w:rPr>
          <w:rFonts w:ascii="MS PGothic" w:eastAsia="MS PGothic" w:hAnsi="MS PGothic" w:hint="eastAsia"/>
          <w:sz w:val="32"/>
          <w:szCs w:val="32"/>
          <w:lang w:val="en-US" w:eastAsia="ja-JP"/>
        </w:rPr>
        <w:t>モードボタンを押して選択します。</w:t>
      </w:r>
    </w:p>
    <w:p w14:paraId="746D54BD" w14:textId="77777777" w:rsidR="00B06E1E" w:rsidRPr="002E0E0E" w:rsidRDefault="00B06E1E" w:rsidP="00B06E1E">
      <w:pPr>
        <w:numPr>
          <w:ilvl w:val="0"/>
          <w:numId w:val="4"/>
        </w:numPr>
        <w:ind w:right="42"/>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出荷時の初期設定に戻す場合は、ズームダイヤルで</w:t>
      </w:r>
      <w:r w:rsidRPr="003110FB">
        <w:rPr>
          <w:rFonts w:ascii="MS PGothic" w:eastAsia="MS PGothic" w:hAnsi="MS PGothic"/>
          <w:sz w:val="32"/>
          <w:szCs w:val="32"/>
          <w:lang w:val="es-ES_tradnl"/>
        </w:rPr>
        <w:t>”yes”</w:t>
      </w:r>
      <w:r w:rsidRPr="002E0E0E">
        <w:rPr>
          <w:rFonts w:ascii="MS PGothic" w:eastAsia="MS PGothic" w:hAnsi="MS PGothic" w:hint="eastAsia"/>
          <w:sz w:val="32"/>
          <w:szCs w:val="32"/>
          <w:lang w:val="en-GB" w:eastAsia="ja-JP"/>
        </w:rPr>
        <w:t>を選択します。</w:t>
      </w:r>
      <w:r w:rsidRPr="002E0E0E">
        <w:rPr>
          <w:rFonts w:ascii="MS PGothic" w:eastAsia="MS PGothic" w:hAnsi="MS PGothic"/>
          <w:sz w:val="32"/>
          <w:szCs w:val="32"/>
          <w:lang w:val="en-GB" w:eastAsia="ja-JP"/>
        </w:rPr>
        <w:t>”no”</w:t>
      </w:r>
      <w:r w:rsidRPr="002E0E0E">
        <w:rPr>
          <w:rFonts w:ascii="MS PGothic" w:eastAsia="MS PGothic" w:hAnsi="MS PGothic" w:hint="eastAsia"/>
          <w:sz w:val="32"/>
          <w:szCs w:val="32"/>
          <w:lang w:val="en-GB" w:eastAsia="ja-JP"/>
        </w:rPr>
        <w:t>を選ぶとリセットされません。</w:t>
      </w:r>
    </w:p>
    <w:p w14:paraId="2158C961"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モードボタンを押すと、選択が確定され、メニュー画面に戻ります。</w:t>
      </w:r>
    </w:p>
    <w:p w14:paraId="6632454F" w14:textId="77777777" w:rsidR="00B06E1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メニューボタンを押して、メニューを終了します。</w:t>
      </w:r>
    </w:p>
    <w:p w14:paraId="3199D4F2" w14:textId="77777777" w:rsidR="00B06E1E" w:rsidRPr="002E0E0E" w:rsidRDefault="00B06E1E" w:rsidP="00B06E1E">
      <w:pPr>
        <w:ind w:left="720" w:right="42"/>
        <w:rPr>
          <w:rFonts w:ascii="MS PGothic" w:eastAsia="MS PGothic" w:hAnsi="MS PGothic"/>
          <w:sz w:val="32"/>
          <w:szCs w:val="32"/>
          <w:lang w:val="en-GB"/>
        </w:rPr>
      </w:pPr>
    </w:p>
    <w:p w14:paraId="758B1B4E" w14:textId="77777777" w:rsidR="00B06E1E" w:rsidRPr="005D3A6F" w:rsidRDefault="00B06E1E" w:rsidP="00B06E1E">
      <w:pPr>
        <w:rPr>
          <w:rFonts w:ascii="MS PGothic" w:eastAsia="MS PGothic" w:hAnsi="MS PGothic"/>
          <w:b/>
          <w:sz w:val="36"/>
          <w:szCs w:val="36"/>
          <w:lang w:val="en-GB"/>
        </w:rPr>
      </w:pPr>
      <w:r w:rsidRPr="005D3A6F">
        <w:rPr>
          <w:rFonts w:ascii="MS PGothic" w:eastAsia="MS PGothic" w:hAnsi="MS PGothic" w:hint="eastAsia"/>
          <w:sz w:val="36"/>
          <w:szCs w:val="36"/>
          <w:lang w:val="en-GB" w:eastAsia="ja-JP"/>
        </w:rPr>
        <w:t>別の方法</w:t>
      </w:r>
    </w:p>
    <w:p w14:paraId="74A385E7" w14:textId="77777777" w:rsidR="00B06E1E" w:rsidRDefault="00B06E1E" w:rsidP="00B06E1E">
      <w:pPr>
        <w:pStyle w:val="ListParagraph"/>
        <w:numPr>
          <w:ilvl w:val="0"/>
          <w:numId w:val="4"/>
        </w:numPr>
        <w:rPr>
          <w:rFonts w:ascii="MS PGothic" w:eastAsia="MS PGothic" w:hAnsi="MS PGothic"/>
          <w:sz w:val="32"/>
          <w:szCs w:val="32"/>
          <w:lang w:val="en-GB"/>
        </w:rPr>
      </w:pPr>
      <w:r>
        <w:rPr>
          <w:rFonts w:ascii="MS PGothic" w:eastAsia="MS PGothic" w:hAnsi="MS PGothic" w:cs="MS PGothic" w:hint="eastAsia"/>
          <w:sz w:val="32"/>
          <w:szCs w:val="32"/>
          <w:lang w:val="en-GB" w:eastAsia="ja-JP"/>
        </w:rPr>
        <w:t>電源が入っている状態から、電源ボタンを約</w:t>
      </w:r>
      <w:r>
        <w:rPr>
          <w:rFonts w:ascii="MS PGothic" w:eastAsia="MS PGothic" w:hAnsi="MS PGothic" w:cs="MS PGothic"/>
          <w:sz w:val="32"/>
          <w:szCs w:val="32"/>
          <w:lang w:val="en-GB" w:eastAsia="ja-JP"/>
        </w:rPr>
        <w:t>10</w:t>
      </w:r>
      <w:r>
        <w:rPr>
          <w:rFonts w:ascii="MS PGothic" w:eastAsia="MS PGothic" w:hAnsi="MS PGothic" w:cs="MS PGothic" w:hint="eastAsia"/>
          <w:sz w:val="32"/>
          <w:szCs w:val="32"/>
          <w:lang w:val="en-GB" w:eastAsia="ja-JP"/>
        </w:rPr>
        <w:t>秒間（ライトが再点灯するまで）長押ししてください。</w:t>
      </w:r>
      <w:r>
        <w:rPr>
          <w:rFonts w:ascii="MS PGothic" w:eastAsia="MS PGothic" w:hAnsi="MS PGothic" w:cs="MS PGothic"/>
          <w:sz w:val="32"/>
          <w:szCs w:val="32"/>
          <w:lang w:val="en-GB" w:eastAsia="ja-JP"/>
        </w:rPr>
        <w:t xml:space="preserve"> </w:t>
      </w:r>
      <w:r w:rsidRPr="00FE0542">
        <w:rPr>
          <w:rFonts w:ascii="MS PGothic" w:eastAsia="MS PGothic" w:hAnsi="MS PGothic"/>
          <w:sz w:val="32"/>
          <w:szCs w:val="32"/>
          <w:lang w:val="en-GB"/>
        </w:rPr>
        <w:t xml:space="preserve"> </w:t>
      </w:r>
    </w:p>
    <w:p w14:paraId="4054F7D0" w14:textId="77777777" w:rsidR="00B06E1E" w:rsidRDefault="00B06E1E" w:rsidP="00012747">
      <w:pPr>
        <w:pStyle w:val="ListParagraph"/>
        <w:rPr>
          <w:rFonts w:ascii="MS PGothic" w:eastAsia="MS PGothic" w:hAnsi="MS PGothic"/>
          <w:sz w:val="32"/>
          <w:szCs w:val="32"/>
          <w:lang w:val="en-GB"/>
        </w:rPr>
      </w:pPr>
    </w:p>
    <w:p w14:paraId="16B3BB02" w14:textId="77777777" w:rsidR="00B06E1E" w:rsidRPr="002E0E0E" w:rsidRDefault="00B06E1E" w:rsidP="00B06E1E">
      <w:pPr>
        <w:rPr>
          <w:rFonts w:ascii="MS PGothic" w:eastAsia="MS PGothic" w:hAnsi="MS PGothic"/>
          <w:iCs/>
          <w:sz w:val="32"/>
          <w:szCs w:val="32"/>
          <w:lang w:val="en-GB"/>
        </w:rPr>
      </w:pPr>
      <w:r w:rsidRPr="002E0E0E">
        <w:rPr>
          <w:rFonts w:ascii="MS PGothic" w:eastAsia="MS PGothic" w:hAnsi="MS PGothic"/>
          <w:noProof/>
          <w:sz w:val="32"/>
          <w:szCs w:val="32"/>
        </w:rPr>
        <w:drawing>
          <wp:anchor distT="0" distB="0" distL="114300" distR="114300" simplePos="0" relativeHeight="251812864" behindDoc="1" locked="0" layoutInCell="1" allowOverlap="1" wp14:anchorId="10606777" wp14:editId="5D6DEC96">
            <wp:simplePos x="0" y="0"/>
            <wp:positionH relativeFrom="column">
              <wp:posOffset>-126324</wp:posOffset>
            </wp:positionH>
            <wp:positionV relativeFrom="paragraph">
              <wp:posOffset>95597</wp:posOffset>
            </wp:positionV>
            <wp:extent cx="6210795" cy="712519"/>
            <wp:effectExtent l="19050" t="0" r="0" b="0"/>
            <wp:wrapNone/>
            <wp:docPr id="1850" name="Afbeelding 24" descr="M:\PROJECTEN\ClearView C\Manuals\User Manual\Menu Icons\info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descr="M:\PROJECTEN\ClearView C\Manuals\User Manual\Menu Icons\info_balk.jpg"/>
                    <pic:cNvPicPr>
                      <a:picLocks noChangeAspect="1" noChangeArrowheads="1"/>
                    </pic:cNvPicPr>
                  </pic:nvPicPr>
                  <pic:blipFill>
                    <a:blip r:embed="rId62" cstate="print"/>
                    <a:srcRect/>
                    <a:stretch>
                      <a:fillRect/>
                    </a:stretch>
                  </pic:blipFill>
                  <pic:spPr bwMode="auto">
                    <a:xfrm>
                      <a:off x="0" y="0"/>
                      <a:ext cx="6210795" cy="712519"/>
                    </a:xfrm>
                    <a:prstGeom prst="rect">
                      <a:avLst/>
                    </a:prstGeom>
                    <a:noFill/>
                    <a:ln w="9525">
                      <a:noFill/>
                      <a:miter lim="800000"/>
                      <a:headEnd/>
                      <a:tailEnd/>
                    </a:ln>
                  </pic:spPr>
                </pic:pic>
              </a:graphicData>
            </a:graphic>
          </wp:anchor>
        </w:drawing>
      </w:r>
    </w:p>
    <w:p w14:paraId="081A0A68" w14:textId="77777777" w:rsidR="00B06E1E" w:rsidRPr="006F2AA1" w:rsidRDefault="00B06E1E" w:rsidP="00B06E1E">
      <w:pPr>
        <w:pStyle w:val="Heading2"/>
        <w:ind w:right="42"/>
        <w:jc w:val="left"/>
        <w:rPr>
          <w:rFonts w:ascii="MS PGothic" w:eastAsia="MS PGothic" w:hAnsi="MS PGothic"/>
          <w:iCs w:val="0"/>
          <w:sz w:val="40"/>
          <w:szCs w:val="40"/>
          <w:lang w:val="en-GB"/>
        </w:rPr>
      </w:pPr>
      <w:bookmarkStart w:id="3619" w:name="_Toc391381780"/>
      <w:bookmarkStart w:id="3620" w:name="_Toc391382120"/>
      <w:bookmarkStart w:id="3621" w:name="_Toc391383452"/>
      <w:bookmarkStart w:id="3622" w:name="_Toc392162897"/>
      <w:bookmarkStart w:id="3623" w:name="_Toc392165654"/>
      <w:bookmarkStart w:id="3624" w:name="_Toc393203955"/>
      <w:bookmarkStart w:id="3625" w:name="_Toc393204861"/>
      <w:bookmarkStart w:id="3626" w:name="_Toc393351662"/>
      <w:bookmarkStart w:id="3627" w:name="_Toc399416540"/>
      <w:bookmarkStart w:id="3628" w:name="_Toc412115466"/>
      <w:bookmarkStart w:id="3629" w:name="_Toc454264213"/>
      <w:bookmarkStart w:id="3630" w:name="_Toc74903548"/>
      <w:r w:rsidRPr="006F2AA1">
        <w:rPr>
          <w:rFonts w:ascii="MS PGothic" w:eastAsia="MS PGothic" w:hAnsi="MS PGothic" w:hint="eastAsia"/>
          <w:iCs w:val="0"/>
          <w:sz w:val="40"/>
          <w:szCs w:val="40"/>
          <w:lang w:val="en-GB" w:eastAsia="ja-JP"/>
        </w:rPr>
        <w:t>メニュー</w:t>
      </w:r>
      <w:r w:rsidRPr="006F2AA1">
        <w:rPr>
          <w:rFonts w:ascii="MS PGothic" w:eastAsia="MS PGothic" w:hAnsi="MS PGothic"/>
          <w:iCs w:val="0"/>
          <w:sz w:val="40"/>
          <w:szCs w:val="40"/>
          <w:lang w:val="en-GB"/>
        </w:rPr>
        <w:t xml:space="preserve">: </w:t>
      </w:r>
      <w:r w:rsidRPr="006F2AA1">
        <w:rPr>
          <w:rFonts w:ascii="MS PGothic" w:eastAsia="MS PGothic" w:hAnsi="MS PGothic" w:hint="eastAsia"/>
          <w:iCs w:val="0"/>
          <w:sz w:val="40"/>
          <w:szCs w:val="40"/>
          <w:lang w:val="en-GB" w:eastAsia="ja-JP"/>
        </w:rPr>
        <w:t>i</w:t>
      </w:r>
      <w:r w:rsidRPr="006F2AA1">
        <w:rPr>
          <w:rFonts w:ascii="MS PGothic" w:eastAsia="MS PGothic" w:hAnsi="MS PGothic"/>
          <w:iCs w:val="0"/>
          <w:sz w:val="40"/>
          <w:szCs w:val="40"/>
          <w:lang w:val="en-GB"/>
        </w:rPr>
        <w:t>nformation</w:t>
      </w:r>
      <w:bookmarkEnd w:id="3619"/>
      <w:bookmarkEnd w:id="3620"/>
      <w:bookmarkEnd w:id="3621"/>
      <w:bookmarkEnd w:id="3622"/>
      <w:bookmarkEnd w:id="3623"/>
      <w:bookmarkEnd w:id="3624"/>
      <w:bookmarkEnd w:id="3625"/>
      <w:bookmarkEnd w:id="3626"/>
      <w:r w:rsidRPr="006F2AA1">
        <w:rPr>
          <w:rFonts w:ascii="MS PGothic" w:eastAsia="MS PGothic" w:hAnsi="MS PGothic" w:hint="eastAsia"/>
          <w:iCs w:val="0"/>
          <w:sz w:val="40"/>
          <w:szCs w:val="40"/>
          <w:lang w:val="en-GB" w:eastAsia="ja-JP"/>
        </w:rPr>
        <w:t>（インフォメーション）</w:t>
      </w:r>
      <w:bookmarkEnd w:id="3627"/>
      <w:bookmarkEnd w:id="3628"/>
      <w:bookmarkEnd w:id="3629"/>
      <w:bookmarkEnd w:id="3630"/>
    </w:p>
    <w:p w14:paraId="6A0DE09D" w14:textId="77777777" w:rsidR="00B06E1E" w:rsidRPr="00800FCF" w:rsidRDefault="00B06E1E" w:rsidP="00B06E1E">
      <w:pPr>
        <w:ind w:firstLineChars="100" w:firstLine="320"/>
        <w:rPr>
          <w:rFonts w:ascii="MS PGothic" w:eastAsia="MS PGothic" w:hAnsi="MS PGothic"/>
          <w:sz w:val="32"/>
          <w:szCs w:val="32"/>
          <w:lang w:val="en-GB" w:eastAsia="ja-JP"/>
        </w:rPr>
      </w:pPr>
    </w:p>
    <w:p w14:paraId="316EE704" w14:textId="77777777" w:rsidR="00B06E1E" w:rsidRPr="002E0E0E" w:rsidRDefault="00B06E1E" w:rsidP="00B06E1E">
      <w:pPr>
        <w:ind w:firstLineChars="100" w:firstLine="320"/>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このメニューは、本機のファームウェアのバージョンとシステムインフォメーションを表示させます。このメニューで変更をすることはできません。</w:t>
      </w:r>
    </w:p>
    <w:p w14:paraId="06A14139"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コントローラーの高機能操作側の「MENU」ボタンを押し、メニューを開きます。</w:t>
      </w:r>
    </w:p>
    <w:p w14:paraId="734FE718"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ズームダイヤルを回してメニュー項目を切り替え、</w:t>
      </w:r>
      <w:r>
        <w:rPr>
          <w:rFonts w:ascii="MS PGothic" w:eastAsia="MS PGothic" w:hAnsi="MS PGothic" w:hint="eastAsia"/>
          <w:sz w:val="32"/>
          <w:szCs w:val="32"/>
          <w:lang w:val="en-US" w:eastAsia="ja-JP"/>
        </w:rPr>
        <w:t>“</w:t>
      </w:r>
      <w:r w:rsidRPr="002E0E0E">
        <w:rPr>
          <w:rFonts w:ascii="MS PGothic" w:eastAsia="MS PGothic" w:hAnsi="MS PGothic" w:hint="eastAsia"/>
          <w:sz w:val="32"/>
          <w:szCs w:val="32"/>
          <w:lang w:val="en-GB" w:eastAsia="ja-JP"/>
        </w:rPr>
        <w:t>i</w:t>
      </w:r>
      <w:r w:rsidRPr="002E0E0E">
        <w:rPr>
          <w:rFonts w:ascii="MS PGothic" w:eastAsia="MS PGothic" w:hAnsi="MS PGothic"/>
          <w:sz w:val="32"/>
          <w:szCs w:val="32"/>
          <w:lang w:val="en-GB"/>
        </w:rPr>
        <w:t xml:space="preserve">nformation </w:t>
      </w:r>
      <w:r>
        <w:rPr>
          <w:rFonts w:ascii="MS PGothic" w:eastAsia="MS PGothic" w:hAnsi="MS PGothic" w:hint="eastAsia"/>
          <w:sz w:val="32"/>
          <w:szCs w:val="32"/>
          <w:lang w:val="en-GB" w:eastAsia="ja-JP"/>
        </w:rPr>
        <w:t>”</w:t>
      </w:r>
      <w:r w:rsidRPr="002E0E0E">
        <w:rPr>
          <w:rFonts w:ascii="MS PGothic" w:eastAsia="MS PGothic" w:hAnsi="MS PGothic" w:hint="eastAsia"/>
          <w:sz w:val="32"/>
          <w:szCs w:val="32"/>
          <w:lang w:val="en-GB" w:eastAsia="ja-JP"/>
        </w:rPr>
        <w:t>を表示させ、</w:t>
      </w:r>
      <w:r w:rsidRPr="002E0E0E">
        <w:rPr>
          <w:rFonts w:ascii="MS PGothic" w:eastAsia="MS PGothic" w:hAnsi="MS PGothic" w:hint="eastAsia"/>
          <w:sz w:val="32"/>
          <w:szCs w:val="32"/>
          <w:lang w:val="en-US" w:eastAsia="ja-JP"/>
        </w:rPr>
        <w:t>モードボタンを押して選択します。</w:t>
      </w:r>
    </w:p>
    <w:p w14:paraId="5B61772F"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本機のファームウェアのバージョンが表示されます。</w:t>
      </w:r>
    </w:p>
    <w:p w14:paraId="45261C77" w14:textId="77777777" w:rsidR="00B06E1E" w:rsidRPr="00A07175"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メニューボタンを２回押して、メニューを閉じます。</w:t>
      </w:r>
    </w:p>
    <w:p w14:paraId="621EEBA0" w14:textId="77777777" w:rsidR="00B06E1E" w:rsidRPr="002E0E0E" w:rsidRDefault="00B06E1E" w:rsidP="00012747">
      <w:pPr>
        <w:ind w:left="720" w:right="42"/>
        <w:rPr>
          <w:rFonts w:ascii="MS PGothic" w:eastAsia="MS PGothic" w:hAnsi="MS PGothic"/>
          <w:sz w:val="32"/>
          <w:szCs w:val="32"/>
          <w:lang w:val="en-GB"/>
        </w:rPr>
      </w:pPr>
    </w:p>
    <w:p w14:paraId="574256A1" w14:textId="77777777" w:rsidR="00B06E1E" w:rsidRPr="002E0E0E" w:rsidRDefault="00B06E1E" w:rsidP="00B06E1E">
      <w:pPr>
        <w:ind w:left="720" w:right="42"/>
        <w:rPr>
          <w:rFonts w:ascii="MS PGothic" w:eastAsia="MS PGothic" w:hAnsi="MS PGothic"/>
          <w:sz w:val="32"/>
          <w:szCs w:val="32"/>
          <w:lang w:val="en-US"/>
        </w:rPr>
      </w:pPr>
      <w:r w:rsidRPr="002E0E0E">
        <w:rPr>
          <w:rFonts w:ascii="MS PGothic" w:eastAsia="MS PGothic" w:hAnsi="MS PGothic"/>
          <w:noProof/>
          <w:sz w:val="32"/>
          <w:szCs w:val="32"/>
        </w:rPr>
        <w:drawing>
          <wp:anchor distT="0" distB="0" distL="114300" distR="114300" simplePos="0" relativeHeight="251815936" behindDoc="1" locked="0" layoutInCell="1" allowOverlap="1" wp14:anchorId="5D1A24B6" wp14:editId="4EFF3B60">
            <wp:simplePos x="0" y="0"/>
            <wp:positionH relativeFrom="column">
              <wp:posOffset>-78822</wp:posOffset>
            </wp:positionH>
            <wp:positionV relativeFrom="paragraph">
              <wp:posOffset>85782</wp:posOffset>
            </wp:positionV>
            <wp:extent cx="6210794" cy="712520"/>
            <wp:effectExtent l="19050" t="0" r="0" b="0"/>
            <wp:wrapNone/>
            <wp:docPr id="1851" name="Afbeelding 25" descr="M:\PROJECTEN\ClearView C\Manuals\User Manual\Menu Icons\exit_balk.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descr="M:\PROJECTEN\ClearView C\Manuals\User Manual\Menu Icons\exit_balk.jpg"/>
                    <pic:cNvPicPr>
                      <a:picLocks noChangeAspect="1" noChangeArrowheads="1"/>
                    </pic:cNvPicPr>
                  </pic:nvPicPr>
                  <pic:blipFill>
                    <a:blip r:embed="rId63" cstate="print"/>
                    <a:srcRect/>
                    <a:stretch>
                      <a:fillRect/>
                    </a:stretch>
                  </pic:blipFill>
                  <pic:spPr bwMode="auto">
                    <a:xfrm>
                      <a:off x="0" y="0"/>
                      <a:ext cx="6210794" cy="712520"/>
                    </a:xfrm>
                    <a:prstGeom prst="rect">
                      <a:avLst/>
                    </a:prstGeom>
                    <a:noFill/>
                    <a:ln w="9525">
                      <a:noFill/>
                      <a:miter lim="800000"/>
                      <a:headEnd/>
                      <a:tailEnd/>
                    </a:ln>
                  </pic:spPr>
                </pic:pic>
              </a:graphicData>
            </a:graphic>
          </wp:anchor>
        </w:drawing>
      </w:r>
    </w:p>
    <w:p w14:paraId="270241D8" w14:textId="77777777" w:rsidR="00B06E1E" w:rsidRPr="00800FCF" w:rsidRDefault="00B06E1E" w:rsidP="00B06E1E">
      <w:pPr>
        <w:pStyle w:val="Heading2"/>
        <w:rPr>
          <w:rFonts w:ascii="MS PGothic" w:eastAsia="MS PGothic" w:hAnsi="MS PGothic"/>
          <w:sz w:val="40"/>
          <w:szCs w:val="40"/>
          <w:lang w:val="en-US" w:eastAsia="ja-JP"/>
        </w:rPr>
      </w:pPr>
      <w:bookmarkStart w:id="3631" w:name="_Toc391381781"/>
      <w:bookmarkStart w:id="3632" w:name="_Toc391382121"/>
      <w:bookmarkStart w:id="3633" w:name="_Toc391383453"/>
      <w:bookmarkStart w:id="3634" w:name="_Toc392162898"/>
      <w:bookmarkStart w:id="3635" w:name="_Toc392165655"/>
      <w:bookmarkStart w:id="3636" w:name="_Toc393203956"/>
      <w:bookmarkStart w:id="3637" w:name="_Toc393204862"/>
      <w:bookmarkStart w:id="3638" w:name="_Toc393351663"/>
      <w:bookmarkStart w:id="3639" w:name="_Toc399416541"/>
      <w:bookmarkStart w:id="3640" w:name="_Toc412115467"/>
      <w:bookmarkStart w:id="3641" w:name="_Toc454264214"/>
      <w:bookmarkStart w:id="3642" w:name="_Toc74903549"/>
      <w:r w:rsidRPr="006F2AA1">
        <w:rPr>
          <w:rFonts w:ascii="MS PGothic" w:eastAsia="MS PGothic" w:hAnsi="MS PGothic" w:hint="eastAsia"/>
          <w:sz w:val="40"/>
          <w:szCs w:val="40"/>
          <w:lang w:val="en-GB" w:eastAsia="ja-JP"/>
        </w:rPr>
        <w:t>メニュー</w:t>
      </w:r>
      <w:r w:rsidRPr="006F2AA1">
        <w:rPr>
          <w:rFonts w:ascii="MS PGothic" w:eastAsia="MS PGothic" w:hAnsi="MS PGothic"/>
          <w:sz w:val="40"/>
          <w:szCs w:val="40"/>
          <w:lang w:val="en-GB"/>
        </w:rPr>
        <w:t xml:space="preserve">: </w:t>
      </w:r>
      <w:r w:rsidRPr="006F2AA1">
        <w:rPr>
          <w:rFonts w:ascii="MS PGothic" w:eastAsia="MS PGothic" w:hAnsi="MS PGothic" w:hint="eastAsia"/>
          <w:sz w:val="40"/>
          <w:szCs w:val="40"/>
          <w:lang w:val="en-GB" w:eastAsia="ja-JP"/>
        </w:rPr>
        <w:t>e</w:t>
      </w:r>
      <w:r w:rsidRPr="006F2AA1">
        <w:rPr>
          <w:rFonts w:ascii="MS PGothic" w:eastAsia="MS PGothic" w:hAnsi="MS PGothic"/>
          <w:sz w:val="40"/>
          <w:szCs w:val="40"/>
          <w:lang w:val="en-GB"/>
        </w:rPr>
        <w:t>xit</w:t>
      </w:r>
      <w:bookmarkEnd w:id="3631"/>
      <w:bookmarkEnd w:id="3632"/>
      <w:bookmarkEnd w:id="3633"/>
      <w:bookmarkEnd w:id="3634"/>
      <w:bookmarkEnd w:id="3635"/>
      <w:bookmarkEnd w:id="3636"/>
      <w:bookmarkEnd w:id="3637"/>
      <w:bookmarkEnd w:id="3638"/>
      <w:r w:rsidRPr="006F2AA1">
        <w:rPr>
          <w:rFonts w:ascii="MS PGothic" w:eastAsia="MS PGothic" w:hAnsi="MS PGothic" w:hint="eastAsia"/>
          <w:sz w:val="40"/>
          <w:szCs w:val="40"/>
          <w:lang w:val="en-GB" w:eastAsia="ja-JP"/>
        </w:rPr>
        <w:t>（メニューの終了）</w:t>
      </w:r>
      <w:bookmarkEnd w:id="3639"/>
      <w:bookmarkEnd w:id="3640"/>
      <w:bookmarkEnd w:id="3641"/>
      <w:bookmarkEnd w:id="3642"/>
    </w:p>
    <w:p w14:paraId="1CA4CFC4" w14:textId="77777777" w:rsidR="00B06E1E" w:rsidRPr="00800FCF" w:rsidRDefault="00B06E1E" w:rsidP="00B06E1E">
      <w:pPr>
        <w:rPr>
          <w:lang w:val="en-US" w:eastAsia="ja-JP"/>
        </w:rPr>
      </w:pPr>
    </w:p>
    <w:p w14:paraId="79C352F0" w14:textId="77777777" w:rsidR="00B06E1E" w:rsidRPr="002E0E0E" w:rsidRDefault="00B06E1E" w:rsidP="00B06E1E">
      <w:pPr>
        <w:ind w:right="42" w:firstLineChars="100" w:firstLine="320"/>
        <w:rPr>
          <w:rFonts w:ascii="MS PGothic" w:eastAsia="MS PGothic" w:hAnsi="MS PGothic"/>
          <w:sz w:val="32"/>
          <w:szCs w:val="32"/>
          <w:lang w:val="en-US"/>
        </w:rPr>
      </w:pPr>
      <w:r w:rsidRPr="002E0E0E">
        <w:rPr>
          <w:rFonts w:ascii="MS PGothic" w:eastAsia="MS PGothic" w:hAnsi="MS PGothic" w:hint="eastAsia"/>
          <w:sz w:val="32"/>
          <w:szCs w:val="32"/>
          <w:lang w:val="en-US" w:eastAsia="ja-JP"/>
        </w:rPr>
        <w:t>このメニュー項目は、メニューの終了のためのものです。</w:t>
      </w:r>
    </w:p>
    <w:p w14:paraId="5551BEFE"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コントローラーの高機能操作側の「MENU」ボタンを押し、メニューを開きます。</w:t>
      </w:r>
    </w:p>
    <w:p w14:paraId="3C18EF37"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US" w:eastAsia="ja-JP"/>
        </w:rPr>
        <w:t>ズームダイヤルを回してメニュー項目を切り替え、</w:t>
      </w:r>
      <w:r>
        <w:rPr>
          <w:rFonts w:ascii="MS PGothic" w:eastAsia="MS PGothic" w:hAnsi="MS PGothic" w:hint="eastAsia"/>
          <w:sz w:val="32"/>
          <w:szCs w:val="32"/>
          <w:lang w:val="en-US" w:eastAsia="ja-JP"/>
        </w:rPr>
        <w:t>“</w:t>
      </w:r>
      <w:r w:rsidRPr="002E0E0E">
        <w:rPr>
          <w:rFonts w:ascii="MS PGothic" w:eastAsia="MS PGothic" w:hAnsi="MS PGothic" w:hint="eastAsia"/>
          <w:sz w:val="32"/>
          <w:szCs w:val="32"/>
          <w:lang w:val="en-GB" w:eastAsia="ja-JP"/>
        </w:rPr>
        <w:t>e</w:t>
      </w:r>
      <w:r w:rsidRPr="002E0E0E">
        <w:rPr>
          <w:rFonts w:ascii="MS PGothic" w:eastAsia="MS PGothic" w:hAnsi="MS PGothic"/>
          <w:sz w:val="32"/>
          <w:szCs w:val="32"/>
          <w:lang w:val="en-GB"/>
        </w:rPr>
        <w:t>xit</w:t>
      </w:r>
      <w:r>
        <w:rPr>
          <w:rFonts w:ascii="MS PGothic" w:eastAsia="MS PGothic" w:hAnsi="MS PGothic" w:hint="eastAsia"/>
          <w:sz w:val="32"/>
          <w:szCs w:val="32"/>
          <w:lang w:val="en-GB" w:eastAsia="ja-JP"/>
        </w:rPr>
        <w:t>”</w:t>
      </w:r>
      <w:r w:rsidRPr="002E0E0E">
        <w:rPr>
          <w:rFonts w:ascii="MS PGothic" w:eastAsia="MS PGothic" w:hAnsi="MS PGothic" w:hint="eastAsia"/>
          <w:sz w:val="32"/>
          <w:szCs w:val="32"/>
          <w:lang w:val="en-GB" w:eastAsia="ja-JP"/>
        </w:rPr>
        <w:t>を表示させます。</w:t>
      </w:r>
    </w:p>
    <w:p w14:paraId="239DDBC3" w14:textId="77777777" w:rsidR="00B06E1E" w:rsidRPr="002E0E0E" w:rsidRDefault="00B06E1E" w:rsidP="00B06E1E">
      <w:pPr>
        <w:numPr>
          <w:ilvl w:val="0"/>
          <w:numId w:val="4"/>
        </w:numPr>
        <w:ind w:right="42"/>
        <w:rPr>
          <w:rFonts w:ascii="MS PGothic" w:eastAsia="MS PGothic" w:hAnsi="MS PGothic"/>
          <w:sz w:val="32"/>
          <w:szCs w:val="32"/>
          <w:lang w:val="en-GB"/>
        </w:rPr>
      </w:pPr>
      <w:r w:rsidRPr="002E0E0E">
        <w:rPr>
          <w:rFonts w:ascii="MS PGothic" w:eastAsia="MS PGothic" w:hAnsi="MS PGothic" w:hint="eastAsia"/>
          <w:sz w:val="32"/>
          <w:szCs w:val="32"/>
          <w:lang w:val="en-GB" w:eastAsia="ja-JP"/>
        </w:rPr>
        <w:t>モードボタンを押すと、選択が確定され、メニューが終了します。</w:t>
      </w:r>
    </w:p>
    <w:p w14:paraId="7A0485F4" w14:textId="77777777" w:rsidR="00B06E1E" w:rsidRPr="002E0E0E" w:rsidRDefault="00B06E1E" w:rsidP="00B06E1E">
      <w:pPr>
        <w:ind w:left="360" w:right="42"/>
        <w:rPr>
          <w:rFonts w:ascii="MS PGothic" w:eastAsia="MS PGothic" w:hAnsi="MS PGothic"/>
          <w:sz w:val="32"/>
          <w:szCs w:val="32"/>
          <w:lang w:val="en-GB"/>
        </w:rPr>
      </w:pPr>
      <w:r>
        <w:rPr>
          <w:rFonts w:ascii="MS PGothic" w:eastAsia="MS PGothic" w:hAnsi="MS PGothic" w:hint="eastAsia"/>
          <w:sz w:val="32"/>
          <w:szCs w:val="32"/>
          <w:lang w:val="en-GB" w:eastAsia="ja-JP"/>
        </w:rPr>
        <w:t>または</w:t>
      </w:r>
    </w:p>
    <w:p w14:paraId="1A93D1BC" w14:textId="77777777" w:rsidR="00B06E1E" w:rsidRDefault="00B06E1E" w:rsidP="00B06E1E">
      <w:pPr>
        <w:pStyle w:val="ListParagraph"/>
        <w:numPr>
          <w:ilvl w:val="0"/>
          <w:numId w:val="4"/>
        </w:numPr>
        <w:rPr>
          <w:rFonts w:ascii="MS PGothic" w:eastAsia="MS PGothic" w:hAnsi="MS PGothic"/>
          <w:sz w:val="32"/>
          <w:szCs w:val="32"/>
          <w:lang w:val="en-GB"/>
        </w:rPr>
      </w:pPr>
      <w:r w:rsidRPr="002E0E0E">
        <w:rPr>
          <w:rFonts w:ascii="MS PGothic" w:eastAsia="MS PGothic" w:hAnsi="MS PGothic" w:hint="eastAsia"/>
          <w:sz w:val="32"/>
          <w:szCs w:val="32"/>
          <w:lang w:val="en-GB" w:eastAsia="ja-JP"/>
        </w:rPr>
        <w:t>メニューボタンを押してもメニューが終了します。</w:t>
      </w:r>
      <w:r w:rsidRPr="002E0E0E">
        <w:rPr>
          <w:rFonts w:ascii="MS PGothic" w:eastAsia="MS PGothic" w:hAnsi="MS PGothic"/>
          <w:sz w:val="32"/>
          <w:szCs w:val="32"/>
          <w:lang w:val="en-GB"/>
        </w:rPr>
        <w:t xml:space="preserve"> </w:t>
      </w:r>
    </w:p>
    <w:p w14:paraId="33E1E8F2" w14:textId="77777777" w:rsidR="00B06E1E" w:rsidRDefault="00B06E1E" w:rsidP="00B06E1E">
      <w:pPr>
        <w:pStyle w:val="ListParagraph"/>
        <w:rPr>
          <w:rFonts w:ascii="MS PGothic" w:eastAsia="MS PGothic" w:hAnsi="MS PGothic"/>
          <w:sz w:val="32"/>
          <w:szCs w:val="32"/>
          <w:lang w:val="en-GB"/>
        </w:rPr>
      </w:pPr>
    </w:p>
    <w:p w14:paraId="7CB268F9" w14:textId="77777777" w:rsidR="00B06E1E" w:rsidRDefault="00B06E1E" w:rsidP="00B06E1E">
      <w:pPr>
        <w:jc w:val="left"/>
        <w:rPr>
          <w:rFonts w:cs="Arial"/>
          <w:b/>
          <w:bCs/>
          <w:kern w:val="32"/>
          <w:sz w:val="36"/>
          <w:szCs w:val="32"/>
          <w:lang w:val="en-US" w:eastAsia="ja-JP"/>
        </w:rPr>
      </w:pPr>
      <w:bookmarkStart w:id="3643" w:name="_Toc399416542"/>
      <w:bookmarkStart w:id="3644" w:name="_Toc412115468"/>
      <w:bookmarkStart w:id="3645" w:name="_Toc454264215"/>
      <w:r>
        <w:rPr>
          <w:lang w:val="en-US" w:eastAsia="ja-JP"/>
        </w:rPr>
        <w:br w:type="page"/>
      </w:r>
    </w:p>
    <w:p w14:paraId="63720939" w14:textId="77777777" w:rsidR="00B06E1E" w:rsidRPr="00012747" w:rsidRDefault="006314E7" w:rsidP="006314E7">
      <w:pPr>
        <w:pStyle w:val="Heading1"/>
        <w:numPr>
          <w:ilvl w:val="0"/>
          <w:numId w:val="0"/>
        </w:numPr>
        <w:rPr>
          <w:rFonts w:ascii="MS PGothic" w:eastAsia="MS PGothic" w:hAnsi="MS PGothic"/>
          <w:lang w:val="en-US"/>
        </w:rPr>
      </w:pPr>
      <w:bookmarkStart w:id="3646" w:name="_Toc74903550"/>
      <w:r>
        <w:rPr>
          <w:rFonts w:ascii="MS PGothic" w:eastAsia="MS PGothic" w:hAnsi="MS PGothic" w:hint="eastAsia"/>
          <w:lang w:val="en-US" w:eastAsia="ja-JP"/>
        </w:rPr>
        <w:t>5</w:t>
      </w:r>
      <w:r>
        <w:rPr>
          <w:rFonts w:ascii="MS PGothic" w:eastAsia="MS PGothic" w:hAnsi="MS PGothic"/>
          <w:lang w:val="en-US" w:eastAsia="ja-JP"/>
        </w:rPr>
        <w:t xml:space="preserve">. </w:t>
      </w:r>
      <w:r w:rsidR="00B06E1E" w:rsidRPr="00012747">
        <w:rPr>
          <w:rFonts w:ascii="MS PGothic" w:eastAsia="MS PGothic" w:hAnsi="MS PGothic" w:hint="eastAsia"/>
          <w:lang w:val="en-US" w:eastAsia="ja-JP"/>
        </w:rPr>
        <w:t>モニターの調整</w:t>
      </w:r>
      <w:bookmarkEnd w:id="3643"/>
      <w:bookmarkEnd w:id="3644"/>
      <w:bookmarkEnd w:id="3645"/>
      <w:bookmarkEnd w:id="3646"/>
    </w:p>
    <w:p w14:paraId="28D8B7C9" w14:textId="77777777" w:rsidR="00B06E1E" w:rsidRPr="002E0E0E" w:rsidRDefault="00B06E1E" w:rsidP="00B06E1E">
      <w:pPr>
        <w:ind w:firstLineChars="100" w:firstLine="320"/>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本機は、モニターの高さと角度を快適な読書位置に調整できます。モニターは、上下位置と角度（チルト）を快適なポジションに動かすことができます。</w:t>
      </w:r>
    </w:p>
    <w:p w14:paraId="1D0F58F6" w14:textId="77777777" w:rsidR="00B06E1E" w:rsidRPr="00995FD1" w:rsidRDefault="00B06E1E" w:rsidP="00B06E1E">
      <w:pPr>
        <w:rPr>
          <w:rFonts w:ascii="MS PGothic" w:eastAsia="MS PGothic" w:hAnsi="MS PGothic" w:cs="Arial"/>
          <w:szCs w:val="32"/>
          <w:lang w:val="en-GB" w:eastAsia="ja-JP"/>
        </w:rPr>
      </w:pPr>
    </w:p>
    <w:p w14:paraId="70D49F05"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モニターをお好みの位置にするために、モニター左右の枠をしっかり掴み、上下にモニターをスライドさせるか、モニターの傾きの</w:t>
      </w:r>
      <w:r w:rsidRPr="002E0E0E">
        <w:rPr>
          <w:rFonts w:ascii="MS PGothic" w:eastAsia="MS PGothic" w:hAnsi="MS PGothic" w:hint="eastAsia"/>
          <w:sz w:val="32"/>
          <w:szCs w:val="32"/>
          <w:lang w:val="en-GB" w:eastAsia="ja-JP"/>
        </w:rPr>
        <w:t>角度</w:t>
      </w:r>
      <w:r w:rsidRPr="002E0E0E">
        <w:rPr>
          <w:rFonts w:ascii="MS PGothic" w:eastAsia="MS PGothic" w:hAnsi="MS PGothic" w:cs="Arial" w:hint="eastAsia"/>
          <w:sz w:val="32"/>
          <w:szCs w:val="32"/>
          <w:lang w:val="en-GB" w:eastAsia="ja-JP"/>
        </w:rPr>
        <w:t>を調整します。</w:t>
      </w:r>
    </w:p>
    <w:p w14:paraId="27E571DD" w14:textId="77777777" w:rsidR="00B06E1E" w:rsidRPr="00995FD1" w:rsidRDefault="00B06E1E" w:rsidP="00B06E1E">
      <w:pPr>
        <w:rPr>
          <w:rFonts w:ascii="MS PGothic" w:eastAsia="MS PGothic" w:hAnsi="MS PGothic" w:cs="Arial"/>
          <w:szCs w:val="32"/>
          <w:lang w:val="en-GB" w:eastAsia="ja-JP"/>
        </w:rPr>
      </w:pPr>
    </w:p>
    <w:p w14:paraId="284DE641" w14:textId="77777777" w:rsidR="00B06E1E" w:rsidRPr="00F00E2F" w:rsidRDefault="00B06E1E" w:rsidP="00C71172">
      <w:pPr>
        <w:pStyle w:val="ListParagraph"/>
        <w:numPr>
          <w:ilvl w:val="0"/>
          <w:numId w:val="80"/>
        </w:numPr>
        <w:rPr>
          <w:rFonts w:ascii="MS PGothic" w:eastAsia="MS PGothic" w:hAnsi="MS PGothic" w:cs="Arial"/>
          <w:sz w:val="32"/>
          <w:szCs w:val="32"/>
          <w:lang w:val="en-GB" w:eastAsia="ja-JP"/>
        </w:rPr>
      </w:pPr>
      <w:r w:rsidRPr="00F00E2F">
        <w:rPr>
          <w:rFonts w:ascii="MS PGothic" w:eastAsia="MS PGothic" w:hAnsi="MS PGothic" w:cs="Arial" w:hint="eastAsia"/>
          <w:sz w:val="32"/>
          <w:szCs w:val="32"/>
          <w:lang w:val="en-GB" w:eastAsia="ja-JP"/>
        </w:rPr>
        <w:t>クリアビューCのモニターには、左右の首振りと９０度回転の機能がありません。</w:t>
      </w:r>
    </w:p>
    <w:p w14:paraId="4F872394" w14:textId="77777777" w:rsidR="00B06E1E" w:rsidRDefault="00B06E1E" w:rsidP="00B06E1E">
      <w:pPr>
        <w:jc w:val="left"/>
        <w:rPr>
          <w:rFonts w:ascii="MS PGothic" w:eastAsia="MS PGothic" w:hAnsi="MS PGothic" w:cs="Arial"/>
          <w:sz w:val="32"/>
          <w:szCs w:val="32"/>
          <w:lang w:val="en-GB" w:eastAsia="ja-JP"/>
        </w:rPr>
      </w:pPr>
    </w:p>
    <w:p w14:paraId="0E6CC80D"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ご注意</w:t>
      </w:r>
    </w:p>
    <w:p w14:paraId="7E4341AF" w14:textId="77777777" w:rsidR="00B06E1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本機を設置する際は、机上に十分はスペースを確保し、他のものを机上に置かないようにし、電源コード</w:t>
      </w:r>
      <w:r>
        <w:rPr>
          <w:rFonts w:ascii="MS PGothic" w:eastAsia="MS PGothic" w:hAnsi="MS PGothic" w:cs="Arial" w:hint="eastAsia"/>
          <w:sz w:val="32"/>
          <w:szCs w:val="32"/>
          <w:lang w:val="en-GB" w:eastAsia="ja-JP"/>
        </w:rPr>
        <w:t>に余裕をもたせて設置</w:t>
      </w:r>
      <w:r w:rsidRPr="002E0E0E">
        <w:rPr>
          <w:rFonts w:ascii="MS PGothic" w:eastAsia="MS PGothic" w:hAnsi="MS PGothic" w:cs="Arial" w:hint="eastAsia"/>
          <w:sz w:val="32"/>
          <w:szCs w:val="32"/>
          <w:lang w:val="en-GB" w:eastAsia="ja-JP"/>
        </w:rPr>
        <w:t>してください。</w:t>
      </w:r>
    </w:p>
    <w:p w14:paraId="753BC1CB"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机の面は、平でかつ水平に保ってください。</w:t>
      </w:r>
    </w:p>
    <w:p w14:paraId="10868641" w14:textId="77777777" w:rsidR="00B06E1E" w:rsidRPr="00995FD1" w:rsidRDefault="00B06E1E" w:rsidP="00B06E1E">
      <w:pPr>
        <w:rPr>
          <w:rFonts w:ascii="MS PGothic" w:eastAsia="MS PGothic" w:hAnsi="MS PGothic" w:cs="Arial"/>
          <w:szCs w:val="32"/>
          <w:lang w:val="en-GB" w:eastAsia="ja-JP"/>
        </w:rPr>
      </w:pPr>
    </w:p>
    <w:p w14:paraId="13D928AF" w14:textId="77777777" w:rsidR="00B06E1E" w:rsidRPr="002E0E0E" w:rsidRDefault="00B06E1E" w:rsidP="00C71172">
      <w:pPr>
        <w:pStyle w:val="Heading1"/>
        <w:numPr>
          <w:ilvl w:val="0"/>
          <w:numId w:val="83"/>
        </w:numPr>
        <w:spacing w:before="0" w:after="0"/>
        <w:rPr>
          <w:rFonts w:ascii="MS PGothic" w:eastAsia="MS PGothic" w:hAnsi="MS PGothic"/>
          <w:szCs w:val="36"/>
          <w:lang w:val="en-US"/>
        </w:rPr>
      </w:pPr>
      <w:bookmarkStart w:id="3647" w:name="_Toc399416543"/>
      <w:bookmarkStart w:id="3648" w:name="_Toc412115469"/>
      <w:bookmarkStart w:id="3649" w:name="_Toc454264216"/>
      <w:bookmarkStart w:id="3650" w:name="_Toc74903551"/>
      <w:r w:rsidRPr="002E0E0E">
        <w:rPr>
          <w:rFonts w:ascii="MS PGothic" w:eastAsia="MS PGothic" w:hAnsi="MS PGothic" w:hint="eastAsia"/>
          <w:szCs w:val="36"/>
          <w:lang w:val="en-US" w:eastAsia="ja-JP"/>
        </w:rPr>
        <w:t>持ち運び用</w:t>
      </w:r>
      <w:bookmarkEnd w:id="3647"/>
      <w:r w:rsidRPr="002E0E0E">
        <w:rPr>
          <w:rFonts w:ascii="MS PGothic" w:eastAsia="MS PGothic" w:hAnsi="MS PGothic" w:hint="eastAsia"/>
          <w:szCs w:val="36"/>
          <w:lang w:val="en-US" w:eastAsia="ja-JP"/>
        </w:rPr>
        <w:t>取っ手</w:t>
      </w:r>
      <w:bookmarkEnd w:id="3648"/>
      <w:bookmarkEnd w:id="3649"/>
      <w:bookmarkEnd w:id="3650"/>
    </w:p>
    <w:p w14:paraId="0CFA767A" w14:textId="77777777" w:rsidR="00B06E1E" w:rsidRPr="002E0E0E" w:rsidRDefault="00B06E1E" w:rsidP="00B06E1E">
      <w:pPr>
        <w:ind w:firstLineChars="44" w:firstLine="141"/>
        <w:rPr>
          <w:rFonts w:ascii="MS PGothic" w:eastAsia="MS PGothic" w:hAnsi="MS PGothic"/>
          <w:sz w:val="32"/>
          <w:szCs w:val="32"/>
          <w:lang w:val="en-US" w:eastAsia="ja-JP"/>
        </w:rPr>
      </w:pPr>
      <w:r w:rsidRPr="002E0E0E">
        <w:rPr>
          <w:rFonts w:ascii="MS PGothic" w:eastAsia="MS PGothic" w:hAnsi="MS PGothic" w:hint="eastAsia"/>
          <w:sz w:val="32"/>
          <w:szCs w:val="32"/>
          <w:lang w:val="en-US" w:eastAsia="ja-JP"/>
        </w:rPr>
        <w:t>本機には、モニターの後ろに持ち運び用の取手が装備されています。けがを防ぐために、所定の位置に持ち運び用の取手をロックして、持ち上げる前に、２つのブレーキのレバーでXYテーブルをロックしてください。</w:t>
      </w:r>
    </w:p>
    <w:p w14:paraId="7F9FE2EF" w14:textId="77777777" w:rsidR="00B06E1E" w:rsidRPr="002E0E0E" w:rsidRDefault="00B06E1E" w:rsidP="00B06E1E">
      <w:pPr>
        <w:ind w:firstLineChars="100" w:firstLine="320"/>
        <w:rPr>
          <w:rFonts w:ascii="MS PGothic" w:eastAsia="MS PGothic" w:hAnsi="MS PGothic"/>
          <w:sz w:val="32"/>
          <w:szCs w:val="32"/>
          <w:lang w:val="en-US" w:eastAsia="ja-JP"/>
        </w:rPr>
      </w:pPr>
    </w:p>
    <w:p w14:paraId="33D1E901" w14:textId="77777777" w:rsidR="00B06E1E" w:rsidRPr="002E0E0E" w:rsidRDefault="00B06E1E" w:rsidP="00B06E1E">
      <w:pPr>
        <w:rPr>
          <w:rFonts w:ascii="MS PGothic" w:eastAsia="MS PGothic" w:hAnsi="MS PGothic"/>
          <w:sz w:val="32"/>
          <w:szCs w:val="32"/>
          <w:lang w:val="en-US" w:eastAsia="ja-JP"/>
        </w:rPr>
      </w:pPr>
      <w:r w:rsidRPr="002E0E0E">
        <w:rPr>
          <w:rFonts w:ascii="MS PGothic" w:eastAsia="MS PGothic" w:hAnsi="MS PGothic" w:hint="eastAsia"/>
          <w:sz w:val="32"/>
          <w:szCs w:val="32"/>
          <w:lang w:val="en-US" w:eastAsia="ja-JP"/>
        </w:rPr>
        <w:t>持ち運び用取っ手のロック</w:t>
      </w:r>
    </w:p>
    <w:p w14:paraId="16E4A0B6" w14:textId="77777777" w:rsidR="00B06E1E" w:rsidRPr="002E0E0E" w:rsidRDefault="00B06E1E" w:rsidP="00B06E1E">
      <w:pPr>
        <w:pStyle w:val="ListParagraph"/>
        <w:numPr>
          <w:ilvl w:val="0"/>
          <w:numId w:val="4"/>
        </w:numPr>
        <w:rPr>
          <w:rFonts w:ascii="MS PGothic" w:eastAsia="MS PGothic" w:hAnsi="MS PGothic"/>
          <w:sz w:val="32"/>
          <w:szCs w:val="32"/>
          <w:lang w:val="en-US"/>
        </w:rPr>
      </w:pPr>
      <w:r w:rsidRPr="002E0E0E">
        <w:rPr>
          <w:rFonts w:ascii="MS PGothic" w:eastAsia="MS PGothic" w:hAnsi="MS PGothic" w:hint="eastAsia"/>
          <w:sz w:val="32"/>
          <w:szCs w:val="32"/>
          <w:lang w:val="en-US" w:eastAsia="ja-JP"/>
        </w:rPr>
        <w:t>モニターを一番低い位置に動かします。</w:t>
      </w:r>
    </w:p>
    <w:p w14:paraId="5BF61552" w14:textId="77777777" w:rsidR="00B06E1E" w:rsidRPr="002E0E0E" w:rsidRDefault="00B06E1E" w:rsidP="00B06E1E">
      <w:pPr>
        <w:pStyle w:val="ListParagraph"/>
        <w:numPr>
          <w:ilvl w:val="0"/>
          <w:numId w:val="4"/>
        </w:numPr>
        <w:rPr>
          <w:rFonts w:ascii="MS PGothic" w:eastAsia="MS PGothic" w:hAnsi="MS PGothic"/>
          <w:sz w:val="32"/>
          <w:szCs w:val="32"/>
          <w:lang w:val="en-US"/>
        </w:rPr>
      </w:pPr>
      <w:r w:rsidRPr="002E0E0E">
        <w:rPr>
          <w:rFonts w:ascii="MS PGothic" w:eastAsia="MS PGothic" w:hAnsi="MS PGothic" w:hint="eastAsia"/>
          <w:sz w:val="32"/>
          <w:szCs w:val="32"/>
          <w:lang w:val="en-US" w:eastAsia="ja-JP"/>
        </w:rPr>
        <w:t>モニターを押さえながら、後ろの取っ手を持ち上げ</w:t>
      </w:r>
      <w:r>
        <w:rPr>
          <w:rFonts w:ascii="MS PGothic" w:eastAsia="MS PGothic" w:hAnsi="MS PGothic" w:hint="eastAsia"/>
          <w:sz w:val="32"/>
          <w:szCs w:val="32"/>
          <w:lang w:val="en-US" w:eastAsia="ja-JP"/>
        </w:rPr>
        <w:t>るとカチッと音がし、取っ手がロックされ</w:t>
      </w:r>
      <w:r w:rsidRPr="002E0E0E">
        <w:rPr>
          <w:rFonts w:ascii="MS PGothic" w:eastAsia="MS PGothic" w:hAnsi="MS PGothic" w:hint="eastAsia"/>
          <w:sz w:val="32"/>
          <w:szCs w:val="32"/>
          <w:lang w:val="en-US" w:eastAsia="ja-JP"/>
        </w:rPr>
        <w:t>ます。</w:t>
      </w:r>
    </w:p>
    <w:p w14:paraId="0A9CD544" w14:textId="77777777" w:rsidR="00B06E1E" w:rsidRPr="002E0E0E" w:rsidRDefault="00B06E1E" w:rsidP="00B06E1E">
      <w:pPr>
        <w:pStyle w:val="ListParagraph"/>
        <w:numPr>
          <w:ilvl w:val="0"/>
          <w:numId w:val="4"/>
        </w:numPr>
        <w:rPr>
          <w:rFonts w:ascii="MS PGothic" w:eastAsia="MS PGothic" w:hAnsi="MS PGothic"/>
          <w:sz w:val="32"/>
          <w:szCs w:val="32"/>
          <w:lang w:val="en-US"/>
        </w:rPr>
      </w:pPr>
      <w:r w:rsidRPr="002E0E0E">
        <w:rPr>
          <w:rFonts w:ascii="MS PGothic" w:eastAsia="MS PGothic" w:hAnsi="MS PGothic" w:hint="eastAsia"/>
          <w:sz w:val="32"/>
          <w:szCs w:val="32"/>
          <w:lang w:val="en-GB" w:eastAsia="ja-JP"/>
        </w:rPr>
        <w:t>ＸＹテーブルの位置を</w:t>
      </w:r>
      <w:r w:rsidRPr="002E0E0E">
        <w:rPr>
          <w:rFonts w:ascii="MS PGothic" w:eastAsia="MS PGothic" w:hAnsi="MS PGothic" w:hint="eastAsia"/>
          <w:sz w:val="32"/>
          <w:szCs w:val="32"/>
          <w:lang w:val="en-US" w:eastAsia="ja-JP"/>
        </w:rPr>
        <w:t>中央に移動し、</w:t>
      </w:r>
      <w:r>
        <w:rPr>
          <w:rFonts w:ascii="MS PGothic" w:eastAsia="MS PGothic" w:hAnsi="MS PGothic" w:hint="eastAsia"/>
          <w:sz w:val="32"/>
          <w:szCs w:val="32"/>
          <w:lang w:val="en-US" w:eastAsia="ja-JP"/>
        </w:rPr>
        <w:t>左右/前後の</w:t>
      </w:r>
      <w:r w:rsidRPr="002E0E0E">
        <w:rPr>
          <w:rFonts w:ascii="MS PGothic" w:eastAsia="MS PGothic" w:hAnsi="MS PGothic" w:hint="eastAsia"/>
          <w:sz w:val="32"/>
          <w:szCs w:val="32"/>
          <w:lang w:val="en-US" w:eastAsia="ja-JP"/>
        </w:rPr>
        <w:t>ブレーキレバーをロックの位置に動かして、</w:t>
      </w:r>
      <w:r w:rsidRPr="002E0E0E">
        <w:rPr>
          <w:rFonts w:ascii="MS PGothic" w:eastAsia="MS PGothic" w:hAnsi="MS PGothic" w:hint="eastAsia"/>
          <w:sz w:val="32"/>
          <w:szCs w:val="32"/>
          <w:lang w:val="en-GB" w:eastAsia="ja-JP"/>
        </w:rPr>
        <w:t>ＸＹテーブル</w:t>
      </w:r>
      <w:r w:rsidRPr="002E0E0E">
        <w:rPr>
          <w:rFonts w:ascii="MS PGothic" w:eastAsia="MS PGothic" w:hAnsi="MS PGothic" w:hint="eastAsia"/>
          <w:sz w:val="32"/>
          <w:szCs w:val="32"/>
          <w:lang w:val="en-US" w:eastAsia="ja-JP"/>
        </w:rPr>
        <w:t>が固定されたことを確認してください。</w:t>
      </w:r>
    </w:p>
    <w:p w14:paraId="3DAE4973" w14:textId="77777777" w:rsidR="00B06E1E" w:rsidRPr="002E0E0E" w:rsidRDefault="00B06E1E" w:rsidP="00B06E1E">
      <w:pPr>
        <w:pStyle w:val="ListParagraph"/>
        <w:numPr>
          <w:ilvl w:val="0"/>
          <w:numId w:val="4"/>
        </w:numPr>
        <w:rPr>
          <w:rFonts w:ascii="MS PGothic" w:eastAsia="MS PGothic" w:hAnsi="MS PGothic"/>
          <w:sz w:val="32"/>
          <w:szCs w:val="32"/>
          <w:lang w:val="en-US"/>
        </w:rPr>
      </w:pPr>
      <w:r w:rsidRPr="002E0E0E">
        <w:rPr>
          <w:rFonts w:ascii="MS PGothic" w:eastAsia="MS PGothic" w:hAnsi="MS PGothic" w:hint="eastAsia"/>
          <w:sz w:val="32"/>
          <w:szCs w:val="32"/>
          <w:lang w:val="en-US" w:eastAsia="ja-JP"/>
        </w:rPr>
        <w:t>こ</w:t>
      </w:r>
      <w:r>
        <w:rPr>
          <w:rFonts w:ascii="MS PGothic" w:eastAsia="MS PGothic" w:hAnsi="MS PGothic" w:hint="eastAsia"/>
          <w:sz w:val="32"/>
          <w:szCs w:val="32"/>
          <w:lang w:val="en-US" w:eastAsia="ja-JP"/>
        </w:rPr>
        <w:t>の状態で</w:t>
      </w:r>
      <w:r w:rsidRPr="002E0E0E">
        <w:rPr>
          <w:rFonts w:ascii="MS PGothic" w:eastAsia="MS PGothic" w:hAnsi="MS PGothic" w:hint="eastAsia"/>
          <w:sz w:val="32"/>
          <w:szCs w:val="32"/>
          <w:lang w:val="en-US" w:eastAsia="ja-JP"/>
        </w:rPr>
        <w:t>、安全に本機を持ち上げることができます。</w:t>
      </w:r>
    </w:p>
    <w:p w14:paraId="6244A002" w14:textId="77777777" w:rsidR="00B06E1E" w:rsidRPr="002E0E0E" w:rsidRDefault="00B06E1E" w:rsidP="00B06E1E">
      <w:pPr>
        <w:rPr>
          <w:rFonts w:ascii="MS PGothic" w:eastAsia="MS PGothic" w:hAnsi="MS PGothic"/>
          <w:sz w:val="32"/>
          <w:szCs w:val="32"/>
          <w:lang w:val="en-US"/>
        </w:rPr>
      </w:pPr>
    </w:p>
    <w:p w14:paraId="7DBB67C1" w14:textId="77777777" w:rsidR="00B06E1E" w:rsidRPr="002E0E0E" w:rsidRDefault="00B06E1E" w:rsidP="00B06E1E">
      <w:pPr>
        <w:rPr>
          <w:rFonts w:ascii="MS PGothic" w:eastAsia="MS PGothic" w:hAnsi="MS PGothic"/>
          <w:sz w:val="32"/>
          <w:szCs w:val="32"/>
          <w:lang w:val="en-US" w:eastAsia="ja-JP"/>
        </w:rPr>
      </w:pPr>
      <w:r w:rsidRPr="002E0E0E">
        <w:rPr>
          <w:rFonts w:ascii="MS PGothic" w:eastAsia="MS PGothic" w:hAnsi="MS PGothic" w:hint="eastAsia"/>
          <w:sz w:val="32"/>
          <w:szCs w:val="32"/>
          <w:lang w:val="en-US" w:eastAsia="ja-JP"/>
        </w:rPr>
        <w:t>取っ手のロック解除</w:t>
      </w:r>
    </w:p>
    <w:p w14:paraId="1988610F" w14:textId="77777777" w:rsidR="00B06E1E" w:rsidRDefault="00B06E1E" w:rsidP="00B06E1E">
      <w:pPr>
        <w:pStyle w:val="ListParagraph"/>
        <w:numPr>
          <w:ilvl w:val="0"/>
          <w:numId w:val="13"/>
        </w:numPr>
        <w:rPr>
          <w:rFonts w:ascii="MS PGothic" w:eastAsia="MS PGothic" w:hAnsi="MS PGothic"/>
          <w:sz w:val="32"/>
          <w:szCs w:val="32"/>
          <w:lang w:val="en-US"/>
        </w:rPr>
      </w:pPr>
      <w:r>
        <w:rPr>
          <w:rFonts w:ascii="MS PGothic" w:eastAsia="MS PGothic" w:hAnsi="MS PGothic" w:hint="eastAsia"/>
          <w:sz w:val="32"/>
          <w:szCs w:val="32"/>
          <w:lang w:val="en-US" w:eastAsia="ja-JP"/>
        </w:rPr>
        <w:t>取っ手を</w:t>
      </w:r>
      <w:r w:rsidRPr="002E0E0E">
        <w:rPr>
          <w:rFonts w:ascii="MS PGothic" w:eastAsia="MS PGothic" w:hAnsi="MS PGothic" w:hint="eastAsia"/>
          <w:sz w:val="32"/>
          <w:szCs w:val="32"/>
          <w:lang w:val="en-US" w:eastAsia="ja-JP"/>
        </w:rPr>
        <w:t>下に押し下げてください。</w:t>
      </w:r>
    </w:p>
    <w:p w14:paraId="20003F5D" w14:textId="77777777" w:rsidR="00B06E1E" w:rsidRDefault="00B06E1E" w:rsidP="00B06E1E">
      <w:pPr>
        <w:ind w:left="360"/>
        <w:rPr>
          <w:rFonts w:ascii="MS PGothic" w:eastAsia="MS PGothic" w:hAnsi="MS PGothic"/>
          <w:sz w:val="32"/>
          <w:szCs w:val="32"/>
          <w:lang w:val="en-US" w:eastAsia="ja-JP"/>
        </w:rPr>
      </w:pPr>
      <w:r>
        <w:rPr>
          <w:rFonts w:ascii="MS PGothic" w:eastAsia="MS PGothic" w:hAnsi="MS PGothic" w:hint="eastAsia"/>
          <w:sz w:val="32"/>
          <w:szCs w:val="32"/>
          <w:lang w:val="en-US" w:eastAsia="ja-JP"/>
        </w:rPr>
        <w:t>※本機を使用するときは、必ず取っ手のロックを解除してください。解除をしないとモニターの上下位置の調整がうまくできません。</w:t>
      </w:r>
    </w:p>
    <w:p w14:paraId="448B8E21" w14:textId="77777777" w:rsidR="005A218C" w:rsidRPr="0083676D" w:rsidRDefault="005A218C" w:rsidP="00C71172">
      <w:pPr>
        <w:pStyle w:val="Heading1"/>
        <w:numPr>
          <w:ilvl w:val="0"/>
          <w:numId w:val="84"/>
        </w:numPr>
        <w:ind w:left="567" w:hangingChars="157" w:hanging="567"/>
        <w:rPr>
          <w:rFonts w:ascii="MS PGothic" w:eastAsia="MS PGothic" w:hAnsi="MS PGothic"/>
        </w:rPr>
      </w:pPr>
      <w:bookmarkStart w:id="3651" w:name="_Toc74903552"/>
      <w:r>
        <w:rPr>
          <w:rFonts w:ascii="MS PGothic" w:eastAsia="MS PGothic" w:hAnsi="MS PGothic" w:hint="eastAsia"/>
          <w:lang w:eastAsia="ja-JP"/>
        </w:rPr>
        <w:t>コントローラパネルのペアリング</w:t>
      </w:r>
      <w:bookmarkEnd w:id="3651"/>
    </w:p>
    <w:p w14:paraId="38D85C6F" w14:textId="77777777" w:rsidR="00737343" w:rsidRPr="0003365C" w:rsidRDefault="00E25086" w:rsidP="00737343">
      <w:pPr>
        <w:tabs>
          <w:tab w:val="left" w:pos="6946"/>
        </w:tabs>
        <w:ind w:leftChars="100" w:left="280"/>
        <w:rPr>
          <w:rFonts w:ascii="MS PGothic" w:eastAsia="MS PGothic" w:hAnsi="MS PGothic"/>
          <w:sz w:val="32"/>
          <w:szCs w:val="32"/>
          <w:lang w:eastAsia="ja-JP"/>
        </w:rPr>
      </w:pPr>
      <w:r w:rsidRPr="0080075B">
        <w:rPr>
          <w:rFonts w:ascii="MS PGothic" w:eastAsia="MS PGothic" w:hAnsi="MS PGothic" w:hint="eastAsia"/>
          <w:sz w:val="32"/>
          <w:szCs w:val="32"/>
          <w:lang w:val="en-GB" w:eastAsia="ja-JP"/>
        </w:rPr>
        <w:t>コントローラーの紛失や故障などにより、新たなコントローラーと交換した場合は、コントローラーとクリアビュー</w:t>
      </w:r>
      <w:r w:rsidRPr="0003365C">
        <w:rPr>
          <w:rFonts w:ascii="MS PGothic" w:eastAsia="MS PGothic" w:hAnsi="MS PGothic" w:hint="eastAsia"/>
          <w:sz w:val="32"/>
          <w:szCs w:val="32"/>
          <w:lang w:eastAsia="ja-JP"/>
        </w:rPr>
        <w:t>Ｃ</w:t>
      </w:r>
      <w:r w:rsidRPr="0080075B">
        <w:rPr>
          <w:rFonts w:ascii="MS PGothic" w:eastAsia="MS PGothic" w:hAnsi="MS PGothic" w:hint="eastAsia"/>
          <w:sz w:val="32"/>
          <w:szCs w:val="32"/>
          <w:lang w:val="en-GB" w:eastAsia="ja-JP"/>
        </w:rPr>
        <w:t>をペアリング</w:t>
      </w:r>
      <w:r w:rsidRPr="0003365C">
        <w:rPr>
          <w:rFonts w:ascii="MS PGothic" w:eastAsia="MS PGothic" w:hAnsi="MS PGothic" w:hint="eastAsia"/>
          <w:sz w:val="32"/>
          <w:szCs w:val="32"/>
          <w:lang w:eastAsia="ja-JP"/>
        </w:rPr>
        <w:t>（</w:t>
      </w:r>
      <w:r w:rsidRPr="0080075B">
        <w:rPr>
          <w:rFonts w:ascii="MS PGothic" w:eastAsia="MS PGothic" w:hAnsi="MS PGothic" w:hint="eastAsia"/>
          <w:sz w:val="32"/>
          <w:szCs w:val="32"/>
          <w:lang w:val="en-GB" w:eastAsia="ja-JP"/>
        </w:rPr>
        <w:t>関係づけ</w:t>
      </w:r>
      <w:r w:rsidRPr="0003365C">
        <w:rPr>
          <w:rFonts w:ascii="MS PGothic" w:eastAsia="MS PGothic" w:hAnsi="MS PGothic" w:hint="eastAsia"/>
          <w:sz w:val="32"/>
          <w:szCs w:val="32"/>
          <w:lang w:eastAsia="ja-JP"/>
        </w:rPr>
        <w:t>）</w:t>
      </w:r>
      <w:r w:rsidRPr="0080075B">
        <w:rPr>
          <w:rFonts w:ascii="MS PGothic" w:eastAsia="MS PGothic" w:hAnsi="MS PGothic" w:hint="eastAsia"/>
          <w:sz w:val="32"/>
          <w:szCs w:val="32"/>
          <w:lang w:val="en-GB" w:eastAsia="ja-JP"/>
        </w:rPr>
        <w:t>する必要があります。</w:t>
      </w:r>
    </w:p>
    <w:p w14:paraId="5F5EDCFF" w14:textId="77777777" w:rsidR="00737343" w:rsidRPr="0003365C" w:rsidRDefault="00737343" w:rsidP="00737343">
      <w:pPr>
        <w:tabs>
          <w:tab w:val="left" w:pos="6946"/>
        </w:tabs>
        <w:ind w:leftChars="100" w:left="280"/>
        <w:rPr>
          <w:rFonts w:ascii="MS PGothic" w:eastAsia="MS PGothic" w:hAnsi="MS PGothic"/>
          <w:sz w:val="32"/>
          <w:szCs w:val="32"/>
          <w:lang w:eastAsia="ja-JP"/>
        </w:rPr>
      </w:pPr>
    </w:p>
    <w:p w14:paraId="55511833" w14:textId="77777777" w:rsidR="00737343" w:rsidRPr="0003365C" w:rsidRDefault="00737343" w:rsidP="00C71172">
      <w:pPr>
        <w:pStyle w:val="ListParagraph"/>
        <w:numPr>
          <w:ilvl w:val="0"/>
          <w:numId w:val="87"/>
        </w:numPr>
        <w:rPr>
          <w:rFonts w:ascii="MS PGothic" w:eastAsia="MS PGothic" w:hAnsi="MS PGothic"/>
          <w:sz w:val="32"/>
          <w:szCs w:val="32"/>
        </w:rPr>
      </w:pPr>
      <w:r w:rsidRPr="0080075B">
        <w:rPr>
          <w:rFonts w:ascii="MS PGothic" w:eastAsia="MS PGothic" w:hAnsi="MS PGothic" w:hint="eastAsia"/>
          <w:sz w:val="32"/>
          <w:szCs w:val="32"/>
          <w:lang w:val="en-GB" w:eastAsia="ja-JP"/>
        </w:rPr>
        <w:t>クリアビュー</w:t>
      </w:r>
      <w:r w:rsidRPr="0003365C">
        <w:rPr>
          <w:rFonts w:ascii="MS PGothic" w:eastAsia="MS PGothic" w:hAnsi="MS PGothic" w:hint="eastAsia"/>
          <w:sz w:val="32"/>
          <w:szCs w:val="32"/>
          <w:lang w:eastAsia="ja-JP"/>
        </w:rPr>
        <w:t>Ｃ</w:t>
      </w:r>
      <w:r w:rsidRPr="0080075B">
        <w:rPr>
          <w:rFonts w:ascii="MS PGothic" w:eastAsia="MS PGothic" w:hAnsi="MS PGothic" w:hint="eastAsia"/>
          <w:sz w:val="32"/>
          <w:szCs w:val="32"/>
          <w:lang w:val="en-GB" w:eastAsia="ja-JP"/>
        </w:rPr>
        <w:t>の電源を入れます</w:t>
      </w:r>
      <w:r>
        <w:rPr>
          <w:rFonts w:ascii="MS PGothic" w:eastAsia="MS PGothic" w:hAnsi="MS PGothic" w:hint="eastAsia"/>
          <w:sz w:val="32"/>
          <w:szCs w:val="32"/>
          <w:lang w:val="en-GB" w:eastAsia="ja-JP"/>
        </w:rPr>
        <w:t>。</w:t>
      </w:r>
    </w:p>
    <w:p w14:paraId="231A3625" w14:textId="77777777" w:rsidR="00737343" w:rsidRPr="0003365C" w:rsidRDefault="00737343" w:rsidP="00C71172">
      <w:pPr>
        <w:pStyle w:val="ListParagraph"/>
        <w:numPr>
          <w:ilvl w:val="0"/>
          <w:numId w:val="87"/>
        </w:numPr>
        <w:rPr>
          <w:rFonts w:ascii="MS PGothic" w:eastAsia="MS PGothic" w:hAnsi="MS PGothic"/>
          <w:sz w:val="32"/>
          <w:szCs w:val="32"/>
        </w:rPr>
      </w:pPr>
      <w:r w:rsidRPr="0080075B">
        <w:rPr>
          <w:rFonts w:ascii="MS PGothic" w:eastAsia="MS PGothic" w:hAnsi="MS PGothic" w:hint="eastAsia"/>
          <w:sz w:val="32"/>
          <w:szCs w:val="32"/>
          <w:lang w:val="en-GB" w:eastAsia="ja-JP"/>
        </w:rPr>
        <w:t>コントローラーを垂直に保ち、モニターの後ろ側にあるカメラボックス</w:t>
      </w:r>
      <w:r>
        <w:rPr>
          <w:rFonts w:ascii="MS PGothic" w:eastAsia="MS PGothic" w:hAnsi="MS PGothic" w:hint="eastAsia"/>
          <w:sz w:val="32"/>
          <w:szCs w:val="32"/>
          <w:lang w:val="en-GB" w:eastAsia="ja-JP"/>
        </w:rPr>
        <w:t>の右横の</w:t>
      </w:r>
      <w:r w:rsidRPr="0080075B">
        <w:rPr>
          <w:rFonts w:ascii="MS PGothic" w:eastAsia="MS PGothic" w:hAnsi="MS PGothic" w:hint="eastAsia"/>
          <w:sz w:val="32"/>
          <w:szCs w:val="32"/>
          <w:lang w:val="en-GB" w:eastAsia="ja-JP"/>
        </w:rPr>
        <w:t>上の方</w:t>
      </w:r>
      <w:r w:rsidRPr="00AD72DF">
        <w:rPr>
          <w:rFonts w:ascii="MS PGothic" w:eastAsia="MS PGothic" w:hAnsi="MS PGothic" w:hint="eastAsia"/>
          <w:sz w:val="32"/>
          <w:szCs w:val="32"/>
          <w:lang w:val="en-GB" w:eastAsia="ja-JP"/>
        </w:rPr>
        <w:t>にコントローラーの裏面を当てます。</w:t>
      </w:r>
    </w:p>
    <w:p w14:paraId="3F9BE635" w14:textId="77777777" w:rsidR="00E25086" w:rsidRPr="0003365C" w:rsidRDefault="00E25086" w:rsidP="00737343">
      <w:pPr>
        <w:pStyle w:val="ListParagraph"/>
        <w:rPr>
          <w:rFonts w:ascii="MS PGothic" w:eastAsia="MS PGothic" w:hAnsi="MS PGothic"/>
          <w:sz w:val="32"/>
          <w:szCs w:val="32"/>
        </w:rPr>
      </w:pPr>
      <w:r w:rsidRPr="00737343">
        <w:rPr>
          <w:rFonts w:ascii="MS PGothic" w:eastAsia="MS PGothic" w:hAnsi="MS PGothic" w:hint="eastAsia"/>
          <w:sz w:val="32"/>
          <w:szCs w:val="32"/>
          <w:lang w:val="en-GB" w:eastAsia="ja-JP"/>
        </w:rPr>
        <w:t>正常に認識すれば、</w:t>
      </w:r>
      <w:r w:rsidRPr="0003365C">
        <w:rPr>
          <w:rFonts w:ascii="MS PGothic" w:eastAsia="MS PGothic" w:hAnsi="MS PGothic" w:hint="eastAsia"/>
          <w:sz w:val="32"/>
          <w:szCs w:val="32"/>
          <w:lang w:eastAsia="ja-JP"/>
        </w:rPr>
        <w:t>３．</w:t>
      </w:r>
      <w:r w:rsidRPr="00737343">
        <w:rPr>
          <w:rFonts w:ascii="MS PGothic" w:eastAsia="MS PGothic" w:hAnsi="MS PGothic" w:hint="eastAsia"/>
          <w:sz w:val="32"/>
          <w:szCs w:val="32"/>
          <w:lang w:val="en-GB" w:eastAsia="ja-JP"/>
        </w:rPr>
        <w:t>の項目のアイコンが出ます。</w:t>
      </w:r>
    </w:p>
    <w:p w14:paraId="5ADB6501" w14:textId="77777777" w:rsidR="00E25086" w:rsidRPr="0003365C" w:rsidRDefault="00E25086" w:rsidP="00E25086">
      <w:pPr>
        <w:pStyle w:val="ListParagraph"/>
        <w:rPr>
          <w:rFonts w:ascii="MS PGothic" w:eastAsia="MS PGothic" w:hAnsi="MS PGothic"/>
          <w:sz w:val="32"/>
          <w:szCs w:val="32"/>
          <w:lang w:eastAsia="ja-JP"/>
        </w:rPr>
      </w:pPr>
      <w:r>
        <w:rPr>
          <w:rFonts w:ascii="MS PGothic" w:eastAsia="MS PGothic" w:hAnsi="MS PGothic" w:hint="eastAsia"/>
          <w:sz w:val="32"/>
          <w:szCs w:val="32"/>
          <w:lang w:val="en-GB" w:eastAsia="ja-JP"/>
        </w:rPr>
        <w:t>認識しない場合は、モニター側にコントローラーを</w:t>
      </w:r>
      <w:r w:rsidRPr="0080075B">
        <w:rPr>
          <w:rFonts w:ascii="MS PGothic" w:eastAsia="MS PGothic" w:hAnsi="MS PGothic" w:hint="eastAsia"/>
          <w:sz w:val="32"/>
          <w:szCs w:val="32"/>
          <w:lang w:val="en-GB" w:eastAsia="ja-JP"/>
        </w:rPr>
        <w:t>動かして</w:t>
      </w:r>
      <w:r>
        <w:rPr>
          <w:rFonts w:ascii="MS PGothic" w:eastAsia="MS PGothic" w:hAnsi="MS PGothic" w:hint="eastAsia"/>
          <w:sz w:val="32"/>
          <w:szCs w:val="32"/>
          <w:lang w:val="en-GB" w:eastAsia="ja-JP"/>
        </w:rPr>
        <w:t>みて</w:t>
      </w:r>
    </w:p>
    <w:p w14:paraId="2DBECAD4" w14:textId="77777777" w:rsidR="00E25086" w:rsidRDefault="005B4151" w:rsidP="00E25086">
      <w:pPr>
        <w:pStyle w:val="ListParagraph"/>
        <w:rPr>
          <w:rFonts w:ascii="MS PGothic" w:eastAsia="MS PGothic" w:hAnsi="MS PGothic"/>
          <w:sz w:val="32"/>
          <w:szCs w:val="32"/>
          <w:lang w:eastAsia="ja-JP"/>
        </w:rPr>
      </w:pPr>
      <w:r>
        <w:rPr>
          <w:noProof/>
        </w:rPr>
        <mc:AlternateContent>
          <mc:Choice Requires="wps">
            <w:drawing>
              <wp:anchor distT="0" distB="0" distL="114300" distR="114300" simplePos="0" relativeHeight="251771904" behindDoc="0" locked="0" layoutInCell="1" allowOverlap="1" wp14:anchorId="3095A2E0" wp14:editId="77962C69">
                <wp:simplePos x="0" y="0"/>
                <wp:positionH relativeFrom="column">
                  <wp:posOffset>1247775</wp:posOffset>
                </wp:positionH>
                <wp:positionV relativeFrom="paragraph">
                  <wp:posOffset>113665</wp:posOffset>
                </wp:positionV>
                <wp:extent cx="381000" cy="9525"/>
                <wp:effectExtent l="38100" t="95250" r="0" b="104775"/>
                <wp:wrapNone/>
                <wp:docPr id="63" name="直線矢印コネクタ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a:off x="0" y="0"/>
                          <a:ext cx="381000" cy="9525"/>
                        </a:xfrm>
                        <a:prstGeom prst="straightConnector1">
                          <a:avLst/>
                        </a:prstGeom>
                        <a:noFill/>
                        <a:ln w="38100" cap="flat" cmpd="sng" algn="ctr">
                          <a:solidFill>
                            <a:srgbClr val="FF0000"/>
                          </a:solidFill>
                          <a:prstDash val="solid"/>
                          <a:tailEnd type="triangle"/>
                        </a:ln>
                        <a:effectLst/>
                      </wps:spPr>
                      <wps:bodyPr/>
                    </wps:wsp>
                  </a:graphicData>
                </a:graphic>
                <wp14:sizeRelH relativeFrom="page">
                  <wp14:pctWidth>0</wp14:pctWidth>
                </wp14:sizeRelH>
                <wp14:sizeRelV relativeFrom="page">
                  <wp14:pctHeight>0</wp14:pctHeight>
                </wp14:sizeRelV>
              </wp:anchor>
            </w:drawing>
          </mc:Choice>
          <mc:Fallback>
            <w:pict>
              <v:shapetype w14:anchorId="2661E249" id="_x0000_t32" coordsize="21600,21600" o:spt="32" o:oned="t" path="m,l21600,21600e" filled="f">
                <v:path arrowok="t" fillok="f" o:connecttype="none"/>
                <o:lock v:ext="edit" shapetype="t"/>
              </v:shapetype>
              <v:shape id="直線矢印コネクタ 26" o:spid="_x0000_s1026" type="#_x0000_t32" style="position:absolute;margin-left:98.25pt;margin-top:8.95pt;width:30pt;height:.75pt;flip:x;z-index:251828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GCbCwIAALgDAAAOAAAAZHJzL2Uyb0RvYy54bWysU8FuEzEQvSPxD5bvZDepGpVVNj0kBA4V&#10;RCp8wMRr71p4bcs22eQazv0BOCDxA0UCiSMfE6H8BmNvmlK4IS6W7fHMm/fmeXK5aRVZc+el0SUd&#10;DnJKuGamkrou6ZvXiycXlPgAugJlNC/plnt6OX38aNLZgo9MY1TFHcEi2hedLWkTgi2yzLOGt+AH&#10;xnKNQWFcCwGPrs4qBx1Wb1U2yvNx1hlXWWcY9x5v532QTlN9ITgLr4TwPBBVUuwtpNWldRXXbDqB&#10;onZgG8mObcA/dNGC1Ah6KjWHAOSdk3+VaiVzxhsRBsy0mRFCMp44IJth/geb6wYsT1xQHG9PMvn/&#10;V5a9XC8dkVVJx2eUaGhxRoeP3w7fPxw+ff5582W/+7p/f7Pf3e53P8hoHPXqrC8wbaaXLjJmG31t&#10;rwx76zGWPQjGg7f9s41wLRFK2hdokyQVkiebNIntaRJ8EwjDy7OLYZ7jvBiGnp6PziNuBkUsEjGt&#10;8+E5Ny2Jm5L64EDWTZgZrXHixvUAsL7yoU+8S4jJ2iykUngPhdKkO4IhFqD/hIKA29aiIl7XlICq&#10;0dgsuNSzN0pWMT1me1evZsqRNaC5FgtsOPkJ+3zwLGLPwTf9uxTqbRdAqme6ImFrUfXgJOha8SNV&#10;pSMETxY+0riXM+5Wptou3Z3maI+k0NHK0X+/n9Nk7j/c9BcAAAD//wMAUEsDBBQABgAIAAAAIQCG&#10;WPe83AAAAAkBAAAPAAAAZHJzL2Rvd25yZXYueG1sTI9BT8MwDIXvSPyHyEhc0JZuYhkrTSeExAFx&#10;gYHE1WtCU5E4pcm2wq/HPcHNz+/p+XO1HYMXRzukLpKGxbwAYamJpqNWw9vrw+wGRMpIBn0kq+Hb&#10;JtjW52cVliae6MUed7kVXEKpRA0u576UMjXOBkzz2Fti7yMOATPLoZVmwBOXBy+XRaFkwI74gsPe&#10;3jvbfO4OQQP5n2c0j717f7oKTV58KW+U0vryYry7BZHtmP/CMOEzOtTMtI8HMkl41hu14igP6w0I&#10;DixX02I/Odcg60r+/6D+BQAA//8DAFBLAQItABQABgAIAAAAIQC2gziS/gAAAOEBAAATAAAAAAAA&#10;AAAAAAAAAAAAAABbQ29udGVudF9UeXBlc10ueG1sUEsBAi0AFAAGAAgAAAAhADj9If/WAAAAlAEA&#10;AAsAAAAAAAAAAAAAAAAALwEAAF9yZWxzLy5yZWxzUEsBAi0AFAAGAAgAAAAhAJlYYJsLAgAAuAMA&#10;AA4AAAAAAAAAAAAAAAAALgIAAGRycy9lMm9Eb2MueG1sUEsBAi0AFAAGAAgAAAAhAIZY97zcAAAA&#10;CQEAAA8AAAAAAAAAAAAAAAAAZQQAAGRycy9kb3ducmV2LnhtbFBLBQYAAAAABAAEAPMAAABuBQAA&#10;AAA=&#10;" strokecolor="red" strokeweight="3pt">
                <v:stroke endarrow="block"/>
                <o:lock v:ext="edit" shapetype="f"/>
              </v:shape>
            </w:pict>
          </mc:Fallback>
        </mc:AlternateContent>
      </w:r>
      <w:r w:rsidR="00E25086">
        <w:rPr>
          <w:rFonts w:ascii="MS PGothic" w:eastAsia="MS PGothic" w:hAnsi="MS PGothic" w:hint="eastAsia"/>
          <w:sz w:val="32"/>
          <w:szCs w:val="32"/>
          <w:lang w:val="en-GB" w:eastAsia="ja-JP"/>
        </w:rPr>
        <w:t>下さい。</w:t>
      </w:r>
      <w:r w:rsidR="00E25086" w:rsidRPr="0003365C">
        <w:rPr>
          <w:rFonts w:ascii="MS PGothic" w:eastAsia="MS PGothic" w:hAnsi="MS PGothic" w:hint="eastAsia"/>
          <w:sz w:val="32"/>
          <w:szCs w:val="32"/>
          <w:lang w:eastAsia="ja-JP"/>
        </w:rPr>
        <w:t>（</w:t>
      </w:r>
      <w:r w:rsidR="00E25086">
        <w:rPr>
          <w:rFonts w:ascii="MS PGothic" w:eastAsia="MS PGothic" w:hAnsi="MS PGothic" w:hint="eastAsia"/>
          <w:sz w:val="32"/>
          <w:szCs w:val="32"/>
          <w:lang w:val="en-GB" w:eastAsia="ja-JP"/>
        </w:rPr>
        <w:t xml:space="preserve">　　　側へ</w:t>
      </w:r>
      <w:r w:rsidR="00E25086" w:rsidRPr="0003365C">
        <w:rPr>
          <w:rFonts w:ascii="MS PGothic" w:eastAsia="MS PGothic" w:hAnsi="MS PGothic" w:hint="eastAsia"/>
          <w:sz w:val="32"/>
          <w:szCs w:val="32"/>
          <w:lang w:eastAsia="ja-JP"/>
        </w:rPr>
        <w:t>）</w:t>
      </w:r>
    </w:p>
    <w:p w14:paraId="0B77FD56" w14:textId="77777777" w:rsidR="00E636F2" w:rsidRPr="0003365C" w:rsidRDefault="00E636F2" w:rsidP="00E25086">
      <w:pPr>
        <w:pStyle w:val="ListParagraph"/>
        <w:rPr>
          <w:rFonts w:ascii="MS PGothic" w:eastAsia="MS PGothic" w:hAnsi="MS PGothic"/>
          <w:sz w:val="32"/>
          <w:szCs w:val="32"/>
        </w:rPr>
      </w:pPr>
    </w:p>
    <w:p w14:paraId="153E8950" w14:textId="77777777" w:rsidR="00E25086" w:rsidRPr="0003365C" w:rsidRDefault="00E636F2" w:rsidP="00E636F2">
      <w:pPr>
        <w:ind w:firstLineChars="253" w:firstLine="708"/>
        <w:rPr>
          <w:rFonts w:ascii="MS PGothic" w:eastAsia="MS PGothic" w:hAnsi="MS PGothic"/>
          <w:lang w:eastAsia="ja-JP"/>
        </w:rPr>
      </w:pPr>
      <w:r>
        <w:rPr>
          <w:noProof/>
        </w:rPr>
        <w:drawing>
          <wp:inline distT="0" distB="0" distL="0" distR="0" wp14:anchorId="5732AB75" wp14:editId="4DE89653">
            <wp:extent cx="5672294" cy="2063401"/>
            <wp:effectExtent l="0" t="0" r="5080" b="0"/>
            <wp:docPr id="1244" name="Afbeelding 1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688218" cy="2069194"/>
                    </a:xfrm>
                    <a:prstGeom prst="rect">
                      <a:avLst/>
                    </a:prstGeom>
                  </pic:spPr>
                </pic:pic>
              </a:graphicData>
            </a:graphic>
          </wp:inline>
        </w:drawing>
      </w:r>
    </w:p>
    <w:p w14:paraId="1B2676F7" w14:textId="77777777" w:rsidR="00E25086" w:rsidRPr="0003365C" w:rsidRDefault="00E25086" w:rsidP="00E636F2">
      <w:pPr>
        <w:ind w:firstLineChars="500" w:firstLine="1400"/>
        <w:jc w:val="left"/>
        <w:rPr>
          <w:rFonts w:ascii="MS PGothic" w:eastAsia="MS PGothic" w:hAnsi="MS PGothic"/>
          <w:lang w:eastAsia="ja-JP"/>
        </w:rPr>
      </w:pPr>
    </w:p>
    <w:p w14:paraId="2DAE9E59" w14:textId="77777777" w:rsidR="00E25086" w:rsidRPr="0003365C" w:rsidRDefault="00E25086" w:rsidP="00E25086">
      <w:pPr>
        <w:ind w:firstLineChars="500" w:firstLine="1400"/>
        <w:rPr>
          <w:rFonts w:ascii="MS PGothic" w:eastAsia="MS PGothic" w:hAnsi="MS PGothic"/>
          <w:lang w:eastAsia="ja-JP"/>
        </w:rPr>
      </w:pPr>
    </w:p>
    <w:p w14:paraId="1EFD9426" w14:textId="77777777" w:rsidR="00E25086" w:rsidRPr="0003365C" w:rsidRDefault="00E25086" w:rsidP="00E25086">
      <w:pPr>
        <w:rPr>
          <w:rFonts w:ascii="MS PGothic" w:eastAsia="MS PGothic" w:hAnsi="MS PGothic"/>
          <w:lang w:eastAsia="ja-JP"/>
        </w:rPr>
      </w:pPr>
    </w:p>
    <w:p w14:paraId="01294B27" w14:textId="77777777" w:rsidR="005A218C" w:rsidRPr="0003365C" w:rsidRDefault="00A30FE6" w:rsidP="00C71172">
      <w:pPr>
        <w:pStyle w:val="ListParagraph"/>
        <w:numPr>
          <w:ilvl w:val="0"/>
          <w:numId w:val="87"/>
        </w:numPr>
        <w:rPr>
          <w:rFonts w:ascii="MS PGothic" w:eastAsia="MS PGothic" w:hAnsi="MS PGothic"/>
          <w:sz w:val="32"/>
          <w:szCs w:val="32"/>
          <w:lang w:eastAsia="ja-JP"/>
        </w:rPr>
      </w:pPr>
      <w:r w:rsidRPr="005A218C">
        <w:rPr>
          <w:rFonts w:ascii="MS PGothic" w:eastAsia="MS PGothic" w:hAnsi="MS PGothic" w:hint="eastAsia"/>
          <w:sz w:val="32"/>
          <w:szCs w:val="32"/>
          <w:lang w:val="en-GB" w:eastAsia="ja-JP"/>
        </w:rPr>
        <w:t>画面にペアリングの手続きが始まったことを示すアイコン</w:t>
      </w:r>
      <w:r w:rsidRPr="0003365C">
        <w:rPr>
          <w:rFonts w:ascii="MS PGothic" w:eastAsia="MS PGothic" w:hAnsi="MS PGothic" w:hint="eastAsia"/>
          <w:sz w:val="32"/>
          <w:szCs w:val="32"/>
          <w:lang w:eastAsia="ja-JP"/>
        </w:rPr>
        <w:t>（</w:t>
      </w:r>
      <w:r w:rsidRPr="005A218C">
        <w:rPr>
          <w:rFonts w:ascii="MS PGothic" w:eastAsia="MS PGothic" w:hAnsi="MS PGothic" w:hint="eastAsia"/>
          <w:sz w:val="32"/>
          <w:szCs w:val="32"/>
          <w:lang w:val="en-GB" w:eastAsia="ja-JP"/>
        </w:rPr>
        <w:t>黒</w:t>
      </w:r>
      <w:r w:rsidRPr="0003365C">
        <w:rPr>
          <w:rFonts w:ascii="MS PGothic" w:eastAsia="MS PGothic" w:hAnsi="MS PGothic" w:hint="eastAsia"/>
          <w:sz w:val="32"/>
          <w:szCs w:val="32"/>
          <w:lang w:eastAsia="ja-JP"/>
        </w:rPr>
        <w:t>）</w:t>
      </w:r>
      <w:r w:rsidRPr="005A218C">
        <w:rPr>
          <w:rFonts w:ascii="MS PGothic" w:eastAsia="MS PGothic" w:hAnsi="MS PGothic" w:hint="eastAsia"/>
          <w:sz w:val="32"/>
          <w:szCs w:val="32"/>
          <w:lang w:val="en-GB" w:eastAsia="ja-JP"/>
        </w:rPr>
        <w:t>が</w:t>
      </w:r>
    </w:p>
    <w:p w14:paraId="2834C660" w14:textId="77777777" w:rsidR="00A30FE6" w:rsidRPr="0003365C" w:rsidRDefault="00A30FE6" w:rsidP="005A218C">
      <w:pPr>
        <w:pStyle w:val="ListParagraph"/>
        <w:rPr>
          <w:rFonts w:ascii="MS PGothic" w:eastAsia="MS PGothic" w:hAnsi="MS PGothic"/>
          <w:sz w:val="32"/>
          <w:szCs w:val="32"/>
        </w:rPr>
      </w:pPr>
      <w:r w:rsidRPr="005A218C">
        <w:rPr>
          <w:rFonts w:ascii="MS PGothic" w:eastAsia="MS PGothic" w:hAnsi="MS PGothic" w:hint="eastAsia"/>
          <w:sz w:val="32"/>
          <w:szCs w:val="32"/>
          <w:lang w:val="en-GB" w:eastAsia="ja-JP"/>
        </w:rPr>
        <w:t>表示されます</w:t>
      </w:r>
    </w:p>
    <w:p w14:paraId="0BAB14FD" w14:textId="77777777" w:rsidR="00E25086" w:rsidRPr="0003365C" w:rsidRDefault="00E25086" w:rsidP="00E25086">
      <w:pPr>
        <w:ind w:leftChars="252" w:left="706"/>
        <w:rPr>
          <w:rFonts w:ascii="MS PGothic" w:eastAsia="MS PGothic" w:hAnsi="MS PGothic"/>
          <w:lang w:eastAsia="ja-JP"/>
        </w:rPr>
      </w:pPr>
      <w:r w:rsidRPr="00A71A52">
        <w:rPr>
          <w:rFonts w:ascii="MS PGothic" w:eastAsia="MS PGothic" w:hAnsi="MS PGothic"/>
          <w:noProof/>
        </w:rPr>
        <w:drawing>
          <wp:inline distT="0" distB="0" distL="0" distR="0" wp14:anchorId="6EDBBA6D" wp14:editId="7E8BE45A">
            <wp:extent cx="1911350" cy="2073457"/>
            <wp:effectExtent l="0" t="4763" r="7938" b="7937"/>
            <wp:docPr id="54"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DST\Desktop\CVC assembly instructions\R0012979.JPG"/>
                    <pic:cNvPicPr>
                      <a:picLocks noChangeAspect="1" noChangeArrowheads="1"/>
                    </pic:cNvPicPr>
                  </pic:nvPicPr>
                  <pic:blipFill rotWithShape="1">
                    <a:blip r:embed="rId122" cstate="print">
                      <a:extLst>
                        <a:ext uri="{28A0092B-C50C-407E-A947-70E740481C1C}">
                          <a14:useLocalDpi xmlns:a14="http://schemas.microsoft.com/office/drawing/2010/main" val="0"/>
                        </a:ext>
                      </a:extLst>
                    </a:blip>
                    <a:srcRect r="21952"/>
                    <a:stretch/>
                  </pic:blipFill>
                  <pic:spPr bwMode="auto">
                    <a:xfrm rot="16200000">
                      <a:off x="0" y="0"/>
                      <a:ext cx="1935852" cy="2100037"/>
                    </a:xfrm>
                    <a:prstGeom prst="rect">
                      <a:avLst/>
                    </a:prstGeom>
                    <a:noFill/>
                    <a:ln>
                      <a:noFill/>
                    </a:ln>
                    <a:extLst>
                      <a:ext uri="{53640926-AAD7-44D8-BBD7-CCE9431645EC}">
                        <a14:shadowObscured xmlns:a14="http://schemas.microsoft.com/office/drawing/2010/main"/>
                      </a:ext>
                    </a:extLst>
                  </pic:spPr>
                </pic:pic>
              </a:graphicData>
            </a:graphic>
          </wp:inline>
        </w:drawing>
      </w:r>
      <w:r w:rsidRPr="0003365C">
        <w:rPr>
          <w:rFonts w:ascii="MS PGothic" w:eastAsia="MS PGothic" w:hAnsi="MS PGothic" w:hint="eastAsia"/>
          <w:lang w:eastAsia="ja-JP"/>
        </w:rPr>
        <w:t xml:space="preserve">  </w:t>
      </w:r>
    </w:p>
    <w:p w14:paraId="3D50F129" w14:textId="77777777" w:rsidR="00DF37D3" w:rsidRDefault="00DF37D3">
      <w:pPr>
        <w:jc w:val="left"/>
        <w:rPr>
          <w:rFonts w:ascii="MS PGothic" w:eastAsia="MS PGothic" w:hAnsi="MS PGothic" w:cs="Arial"/>
          <w:sz w:val="32"/>
          <w:szCs w:val="32"/>
          <w:lang w:eastAsia="ja-JP"/>
        </w:rPr>
      </w:pPr>
      <w:r>
        <w:rPr>
          <w:rFonts w:ascii="MS PGothic" w:eastAsia="MS PGothic" w:hAnsi="MS PGothic" w:cs="Arial"/>
          <w:sz w:val="32"/>
          <w:szCs w:val="32"/>
          <w:lang w:eastAsia="ja-JP"/>
        </w:rPr>
        <w:br w:type="page"/>
      </w:r>
    </w:p>
    <w:p w14:paraId="65407969" w14:textId="77777777" w:rsidR="00E25086" w:rsidRPr="0003365C" w:rsidRDefault="00E25086" w:rsidP="00DF37D3">
      <w:pPr>
        <w:ind w:leftChars="51" w:left="565" w:hangingChars="132" w:hanging="422"/>
        <w:jc w:val="left"/>
        <w:rPr>
          <w:rFonts w:ascii="MS PGothic" w:eastAsia="MS PGothic" w:hAnsi="MS PGothic"/>
          <w:lang w:eastAsia="ja-JP"/>
        </w:rPr>
      </w:pPr>
      <w:r w:rsidRPr="0003365C">
        <w:rPr>
          <w:rFonts w:ascii="MS PGothic" w:eastAsia="MS PGothic" w:hAnsi="MS PGothic" w:cs="Arial" w:hint="eastAsia"/>
          <w:sz w:val="32"/>
          <w:szCs w:val="32"/>
          <w:lang w:eastAsia="ja-JP"/>
        </w:rPr>
        <w:t xml:space="preserve">4. </w:t>
      </w:r>
      <w:r w:rsidRPr="001951E3">
        <w:rPr>
          <w:rFonts w:ascii="MS PGothic" w:eastAsia="MS PGothic" w:hAnsi="MS PGothic" w:cs="Arial" w:hint="eastAsia"/>
          <w:sz w:val="32"/>
          <w:szCs w:val="32"/>
          <w:lang w:val="en-GB" w:eastAsia="ja-JP"/>
        </w:rPr>
        <w:t>上記のアイコンが表示されたら、カメラボックスからコントローラーを離して本体正面の位置から電源ボタンとワイド表示ボタン</w:t>
      </w:r>
      <w:r w:rsidRPr="001951E3">
        <w:rPr>
          <w:rFonts w:ascii="MS PGothic" w:eastAsia="MS PGothic" w:hAnsi="MS PGothic" w:hint="eastAsia"/>
          <w:sz w:val="32"/>
          <w:szCs w:val="32"/>
          <w:lang w:val="en-GB" w:eastAsia="ja-JP"/>
        </w:rPr>
        <w:t>を</w:t>
      </w:r>
      <w:r w:rsidRPr="0003365C">
        <w:rPr>
          <w:rFonts w:ascii="MS PGothic" w:eastAsia="MS PGothic" w:hAnsi="MS PGothic"/>
          <w:sz w:val="32"/>
          <w:szCs w:val="32"/>
        </w:rPr>
        <w:t>5</w:t>
      </w:r>
      <w:r w:rsidRPr="001951E3">
        <w:rPr>
          <w:rFonts w:ascii="MS PGothic" w:eastAsia="MS PGothic" w:hAnsi="MS PGothic" w:hint="eastAsia"/>
          <w:sz w:val="32"/>
          <w:szCs w:val="32"/>
          <w:lang w:val="en-GB"/>
        </w:rPr>
        <w:t>秒間同時に押しボタンを</w:t>
      </w:r>
      <w:r w:rsidRPr="001951E3">
        <w:rPr>
          <w:rFonts w:ascii="MS PGothic" w:eastAsia="MS PGothic" w:hAnsi="MS PGothic" w:hint="eastAsia"/>
          <w:sz w:val="32"/>
          <w:szCs w:val="32"/>
          <w:lang w:val="en-GB" w:eastAsia="ja-JP"/>
        </w:rPr>
        <w:t>離します</w:t>
      </w:r>
      <w:r w:rsidRPr="001951E3">
        <w:rPr>
          <w:rFonts w:ascii="MS PGothic" w:eastAsia="MS PGothic" w:hAnsi="MS PGothic" w:hint="eastAsia"/>
          <w:lang w:val="en-GB" w:eastAsia="ja-JP"/>
        </w:rPr>
        <w:t>。</w:t>
      </w:r>
    </w:p>
    <w:p w14:paraId="757EACA0" w14:textId="77777777" w:rsidR="00E25086" w:rsidRPr="0003365C" w:rsidRDefault="00E636F2" w:rsidP="00E636F2">
      <w:pPr>
        <w:ind w:left="567"/>
        <w:rPr>
          <w:rFonts w:ascii="MS PGothic" w:eastAsia="MS PGothic" w:hAnsi="MS PGothic"/>
          <w:lang w:eastAsia="ja-JP"/>
        </w:rPr>
      </w:pPr>
      <w:r>
        <w:rPr>
          <w:noProof/>
        </w:rPr>
        <w:drawing>
          <wp:inline distT="0" distB="0" distL="0" distR="0" wp14:anchorId="57C43B2B" wp14:editId="1E1EBECF">
            <wp:extent cx="5606389" cy="1751488"/>
            <wp:effectExtent l="0" t="0" r="0" b="1270"/>
            <wp:docPr id="1245" name="Afbeelding 1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5614976" cy="1754171"/>
                    </a:xfrm>
                    <a:prstGeom prst="rect">
                      <a:avLst/>
                    </a:prstGeom>
                  </pic:spPr>
                </pic:pic>
              </a:graphicData>
            </a:graphic>
          </wp:inline>
        </w:drawing>
      </w:r>
    </w:p>
    <w:p w14:paraId="17B15D27" w14:textId="77777777" w:rsidR="00E25086" w:rsidRPr="0003365C" w:rsidRDefault="00E25086" w:rsidP="00E25086">
      <w:pPr>
        <w:rPr>
          <w:rFonts w:ascii="MS PGothic" w:eastAsia="MS PGothic" w:hAnsi="MS PGothic"/>
          <w:lang w:eastAsia="ja-JP"/>
        </w:rPr>
      </w:pPr>
      <w:r>
        <w:rPr>
          <w:rFonts w:ascii="MS PGothic" w:eastAsia="MS PGothic" w:hAnsi="MS PGothic" w:hint="eastAsia"/>
          <w:lang w:val="en-GB" w:eastAsia="ja-JP"/>
        </w:rPr>
        <w:t xml:space="preserve">　</w:t>
      </w:r>
    </w:p>
    <w:p w14:paraId="0A4F71B8" w14:textId="77777777" w:rsidR="00E25086" w:rsidRPr="0003365C" w:rsidRDefault="00E25086" w:rsidP="00E25086">
      <w:pPr>
        <w:rPr>
          <w:rFonts w:ascii="MS PGothic" w:eastAsia="MS PGothic" w:hAnsi="MS PGothic"/>
          <w:lang w:eastAsia="ja-JP"/>
        </w:rPr>
      </w:pPr>
      <w:r>
        <w:rPr>
          <w:rFonts w:ascii="MS PGothic" w:eastAsia="MS PGothic" w:hAnsi="MS PGothic" w:hint="eastAsia"/>
          <w:lang w:val="en-GB" w:eastAsia="ja-JP"/>
        </w:rPr>
        <w:t xml:space="preserve">　　　　　　　　　　　　　　　　　　　　　　　　　</w:t>
      </w:r>
    </w:p>
    <w:p w14:paraId="24CA5D70" w14:textId="77777777" w:rsidR="00E25086" w:rsidRPr="0003365C" w:rsidRDefault="00E25086" w:rsidP="00E25086">
      <w:pPr>
        <w:ind w:left="360"/>
        <w:rPr>
          <w:rFonts w:ascii="MS PGothic" w:eastAsia="MS PGothic" w:hAnsi="MS PGothic"/>
          <w:sz w:val="32"/>
          <w:szCs w:val="32"/>
        </w:rPr>
      </w:pPr>
      <w:r w:rsidRPr="0003365C">
        <w:rPr>
          <w:rFonts w:ascii="MS PGothic" w:eastAsia="MS PGothic" w:hAnsi="MS PGothic" w:hint="eastAsia"/>
          <w:sz w:val="32"/>
          <w:szCs w:val="32"/>
          <w:lang w:eastAsia="ja-JP"/>
        </w:rPr>
        <w:t>5</w:t>
      </w:r>
      <w:r w:rsidRPr="0003365C">
        <w:rPr>
          <w:rFonts w:ascii="MS PGothic" w:eastAsia="MS PGothic" w:hAnsi="MS PGothic"/>
          <w:sz w:val="32"/>
          <w:szCs w:val="32"/>
          <w:lang w:eastAsia="ja-JP"/>
        </w:rPr>
        <w:t>.</w:t>
      </w:r>
      <w:r>
        <w:rPr>
          <w:rFonts w:ascii="MS PGothic" w:eastAsia="MS PGothic" w:hAnsi="MS PGothic" w:hint="eastAsia"/>
          <w:sz w:val="32"/>
          <w:szCs w:val="32"/>
          <w:lang w:val="en-GB" w:eastAsia="ja-JP"/>
        </w:rPr>
        <w:t xml:space="preserve">　</w:t>
      </w:r>
      <w:r w:rsidRPr="001951E3">
        <w:rPr>
          <w:rFonts w:ascii="MS PGothic" w:eastAsia="MS PGothic" w:hAnsi="MS PGothic" w:hint="eastAsia"/>
          <w:sz w:val="32"/>
          <w:szCs w:val="32"/>
          <w:lang w:val="en-GB" w:eastAsia="ja-JP"/>
        </w:rPr>
        <w:t>ペアリングが成功した場合、アイコン</w:t>
      </w:r>
      <w:r w:rsidRPr="0003365C">
        <w:rPr>
          <w:rFonts w:ascii="MS PGothic" w:eastAsia="MS PGothic" w:hAnsi="MS PGothic" w:hint="eastAsia"/>
          <w:sz w:val="32"/>
          <w:szCs w:val="32"/>
          <w:lang w:eastAsia="ja-JP"/>
        </w:rPr>
        <w:t>（</w:t>
      </w:r>
      <w:r w:rsidRPr="001951E3">
        <w:rPr>
          <w:rFonts w:ascii="MS PGothic" w:eastAsia="MS PGothic" w:hAnsi="MS PGothic" w:hint="eastAsia"/>
          <w:sz w:val="32"/>
          <w:szCs w:val="32"/>
          <w:lang w:val="en-GB" w:eastAsia="ja-JP"/>
        </w:rPr>
        <w:t>水色</w:t>
      </w:r>
      <w:r w:rsidRPr="0003365C">
        <w:rPr>
          <w:rFonts w:ascii="MS PGothic" w:eastAsia="MS PGothic" w:hAnsi="MS PGothic" w:hint="eastAsia"/>
          <w:sz w:val="32"/>
          <w:szCs w:val="32"/>
          <w:lang w:eastAsia="ja-JP"/>
        </w:rPr>
        <w:t>）</w:t>
      </w:r>
      <w:r w:rsidRPr="001951E3">
        <w:rPr>
          <w:rFonts w:ascii="MS PGothic" w:eastAsia="MS PGothic" w:hAnsi="MS PGothic" w:hint="eastAsia"/>
          <w:sz w:val="32"/>
          <w:szCs w:val="32"/>
          <w:lang w:val="en-GB" w:eastAsia="ja-JP"/>
        </w:rPr>
        <w:t>が表示され、消えます</w:t>
      </w:r>
    </w:p>
    <w:p w14:paraId="026F5102" w14:textId="77777777" w:rsidR="00E25086" w:rsidRDefault="00E25086" w:rsidP="00E25086">
      <w:pPr>
        <w:pStyle w:val="ListParagraph"/>
        <w:rPr>
          <w:rFonts w:ascii="MS PGothic" w:eastAsia="MS PGothic" w:hAnsi="MS PGothic"/>
          <w:lang w:val="en-GB" w:eastAsia="ja-JP"/>
        </w:rPr>
      </w:pPr>
      <w:r w:rsidRPr="00A71A52">
        <w:rPr>
          <w:rFonts w:ascii="MS PGothic" w:eastAsia="MS PGothic" w:hAnsi="MS PGothic"/>
          <w:noProof/>
        </w:rPr>
        <w:drawing>
          <wp:inline distT="0" distB="0" distL="0" distR="0" wp14:anchorId="1C8ACB0A" wp14:editId="139C0F2F">
            <wp:extent cx="2038350" cy="1590675"/>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DST\Desktop\CVC assembly instructions\R0012979.JPG"/>
                    <pic:cNvPicPr>
                      <a:picLocks noChangeAspect="1" noChangeArrowheads="1"/>
                    </pic:cNvPicPr>
                  </pic:nvPicPr>
                  <pic:blipFill rotWithShape="1">
                    <a:blip r:embed="rId124" cstate="print">
                      <a:extLst>
                        <a:ext uri="{28A0092B-C50C-407E-A947-70E740481C1C}">
                          <a14:useLocalDpi xmlns:a14="http://schemas.microsoft.com/office/drawing/2010/main" val="0"/>
                        </a:ext>
                      </a:extLst>
                    </a:blip>
                    <a:srcRect l="19048" t="21571" r="24156" b="39171"/>
                    <a:stretch/>
                  </pic:blipFill>
                  <pic:spPr bwMode="auto">
                    <a:xfrm>
                      <a:off x="0" y="0"/>
                      <a:ext cx="2091676" cy="1632289"/>
                    </a:xfrm>
                    <a:prstGeom prst="rect">
                      <a:avLst/>
                    </a:prstGeom>
                    <a:noFill/>
                    <a:ln>
                      <a:noFill/>
                    </a:ln>
                    <a:extLst>
                      <a:ext uri="{53640926-AAD7-44D8-BBD7-CCE9431645EC}">
                        <a14:shadowObscured xmlns:a14="http://schemas.microsoft.com/office/drawing/2010/main"/>
                      </a:ext>
                    </a:extLst>
                  </pic:spPr>
                </pic:pic>
              </a:graphicData>
            </a:graphic>
          </wp:inline>
        </w:drawing>
      </w:r>
    </w:p>
    <w:p w14:paraId="03835980" w14:textId="77777777" w:rsidR="00E25086" w:rsidRPr="00A71A52" w:rsidRDefault="00E25086" w:rsidP="00E25086">
      <w:pPr>
        <w:pStyle w:val="ListParagraph"/>
        <w:rPr>
          <w:rFonts w:ascii="MS PGothic" w:eastAsia="MS PGothic" w:hAnsi="MS PGothic"/>
          <w:lang w:val="en-GB" w:eastAsia="ja-JP"/>
        </w:rPr>
      </w:pPr>
    </w:p>
    <w:p w14:paraId="610D3793" w14:textId="77777777" w:rsidR="00E25086" w:rsidRPr="001951E3" w:rsidRDefault="00E25086" w:rsidP="00E25086">
      <w:pPr>
        <w:ind w:left="360"/>
        <w:rPr>
          <w:rFonts w:ascii="MS PGothic" w:eastAsia="MS PGothic" w:hAnsi="MS PGothic"/>
          <w:sz w:val="32"/>
          <w:szCs w:val="32"/>
          <w:lang w:val="en-GB"/>
        </w:rPr>
      </w:pPr>
      <w:r w:rsidRPr="001951E3">
        <w:rPr>
          <w:rFonts w:ascii="MS PGothic" w:eastAsia="MS PGothic" w:hAnsi="MS PGothic" w:hint="eastAsia"/>
          <w:sz w:val="32"/>
          <w:szCs w:val="32"/>
          <w:lang w:val="en-GB" w:eastAsia="ja-JP"/>
        </w:rPr>
        <w:t>6</w:t>
      </w:r>
      <w:r w:rsidRPr="001951E3">
        <w:rPr>
          <w:rFonts w:ascii="MS PGothic" w:eastAsia="MS PGothic" w:hAnsi="MS PGothic"/>
          <w:sz w:val="32"/>
          <w:szCs w:val="32"/>
          <w:lang w:val="en-GB" w:eastAsia="ja-JP"/>
        </w:rPr>
        <w:t>.</w:t>
      </w:r>
      <w:r w:rsidR="00737343">
        <w:rPr>
          <w:rFonts w:ascii="MS PGothic" w:eastAsia="MS PGothic" w:hAnsi="MS PGothic"/>
          <w:sz w:val="32"/>
          <w:szCs w:val="32"/>
          <w:lang w:val="en-GB" w:eastAsia="ja-JP"/>
        </w:rPr>
        <w:t xml:space="preserve"> </w:t>
      </w:r>
      <w:r w:rsidRPr="001951E3">
        <w:rPr>
          <w:rFonts w:ascii="MS PGothic" w:eastAsia="MS PGothic" w:hAnsi="MS PGothic" w:hint="eastAsia"/>
          <w:sz w:val="32"/>
          <w:szCs w:val="32"/>
          <w:lang w:val="en-GB"/>
        </w:rPr>
        <w:t>クリアビューＣが認識</w:t>
      </w:r>
      <w:r w:rsidRPr="001951E3">
        <w:rPr>
          <w:rFonts w:ascii="MS PGothic" w:eastAsia="MS PGothic" w:hAnsi="MS PGothic" w:hint="eastAsia"/>
          <w:sz w:val="32"/>
          <w:szCs w:val="32"/>
          <w:lang w:val="en-GB" w:eastAsia="ja-JP"/>
        </w:rPr>
        <w:t>しない、</w:t>
      </w:r>
      <w:r w:rsidRPr="001951E3">
        <w:rPr>
          <w:rFonts w:ascii="MS PGothic" w:eastAsia="MS PGothic" w:hAnsi="MS PGothic" w:hint="eastAsia"/>
          <w:sz w:val="32"/>
          <w:szCs w:val="32"/>
          <w:lang w:val="en-GB"/>
        </w:rPr>
        <w:t>または</w:t>
      </w:r>
      <w:r w:rsidRPr="001951E3">
        <w:rPr>
          <w:rFonts w:ascii="MS PGothic" w:eastAsia="MS PGothic" w:hAnsi="MS PGothic" w:hint="eastAsia"/>
          <w:sz w:val="32"/>
          <w:szCs w:val="32"/>
          <w:lang w:val="en-GB" w:eastAsia="ja-JP"/>
        </w:rPr>
        <w:t>コントローラー</w:t>
      </w:r>
      <w:r w:rsidRPr="001951E3">
        <w:rPr>
          <w:rFonts w:ascii="MS PGothic" w:eastAsia="MS PGothic" w:hAnsi="MS PGothic" w:hint="eastAsia"/>
          <w:sz w:val="32"/>
          <w:szCs w:val="32"/>
          <w:lang w:val="en-GB"/>
        </w:rPr>
        <w:t>が</w:t>
      </w:r>
      <w:r w:rsidRPr="001951E3">
        <w:rPr>
          <w:rFonts w:ascii="MS PGothic" w:eastAsia="MS PGothic" w:hAnsi="MS PGothic" w:hint="eastAsia"/>
          <w:sz w:val="32"/>
          <w:szCs w:val="32"/>
          <w:lang w:val="en-GB" w:eastAsia="ja-JP"/>
        </w:rPr>
        <w:t>クリアビューCを見つけられない</w:t>
      </w:r>
      <w:r w:rsidRPr="001951E3">
        <w:rPr>
          <w:rFonts w:ascii="MS PGothic" w:eastAsia="MS PGothic" w:hAnsi="MS PGothic" w:hint="eastAsia"/>
          <w:sz w:val="32"/>
          <w:szCs w:val="32"/>
          <w:lang w:val="en-GB"/>
        </w:rPr>
        <w:t>場合は</w:t>
      </w:r>
      <w:r w:rsidRPr="001951E3">
        <w:rPr>
          <w:rFonts w:ascii="MS PGothic" w:eastAsia="MS PGothic" w:hAnsi="MS PGothic" w:hint="eastAsia"/>
          <w:sz w:val="32"/>
          <w:szCs w:val="32"/>
          <w:lang w:val="en-GB" w:eastAsia="ja-JP"/>
        </w:rPr>
        <w:t>、アイコン（赤）が表示され、</w:t>
      </w:r>
      <w:r w:rsidRPr="001951E3">
        <w:rPr>
          <w:rFonts w:ascii="MS PGothic" w:eastAsia="MS PGothic" w:hAnsi="MS PGothic"/>
          <w:sz w:val="32"/>
          <w:szCs w:val="32"/>
          <w:lang w:val="en-GB"/>
        </w:rPr>
        <w:t>30</w:t>
      </w:r>
      <w:r w:rsidRPr="001951E3">
        <w:rPr>
          <w:rFonts w:ascii="MS PGothic" w:eastAsia="MS PGothic" w:hAnsi="MS PGothic" w:hint="eastAsia"/>
          <w:sz w:val="32"/>
          <w:szCs w:val="32"/>
          <w:lang w:val="en-GB"/>
        </w:rPr>
        <w:t>秒以内に終了し</w:t>
      </w:r>
      <w:r w:rsidRPr="001951E3">
        <w:rPr>
          <w:rFonts w:ascii="MS PGothic" w:eastAsia="MS PGothic" w:hAnsi="MS PGothic" w:hint="eastAsia"/>
          <w:sz w:val="32"/>
          <w:szCs w:val="32"/>
          <w:lang w:val="en-GB" w:eastAsia="ja-JP"/>
        </w:rPr>
        <w:t>、</w:t>
      </w:r>
      <w:r w:rsidRPr="001951E3">
        <w:rPr>
          <w:rFonts w:ascii="MS PGothic" w:eastAsia="MS PGothic" w:hAnsi="MS PGothic" w:hint="eastAsia"/>
          <w:sz w:val="32"/>
          <w:szCs w:val="32"/>
          <w:lang w:val="en-GB"/>
        </w:rPr>
        <w:t>ペアリングアイコンが消えます。</w:t>
      </w:r>
    </w:p>
    <w:p w14:paraId="5319FC73" w14:textId="77777777" w:rsidR="00E25086" w:rsidRDefault="00E25086" w:rsidP="00E25086">
      <w:pPr>
        <w:pStyle w:val="ListParagraph"/>
        <w:rPr>
          <w:rFonts w:ascii="MS PGothic" w:eastAsia="MS PGothic" w:hAnsi="MS PGothic"/>
          <w:lang w:val="en-GB" w:eastAsia="ja-JP"/>
        </w:rPr>
      </w:pPr>
      <w:r w:rsidRPr="00A71A52">
        <w:rPr>
          <w:rFonts w:ascii="MS PGothic" w:eastAsia="MS PGothic" w:hAnsi="MS PGothic"/>
          <w:noProof/>
        </w:rPr>
        <w:drawing>
          <wp:inline distT="0" distB="0" distL="0" distR="0" wp14:anchorId="64FF3BAA" wp14:editId="2EA0CE70">
            <wp:extent cx="1781206" cy="2122113"/>
            <wp:effectExtent l="127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DST\Desktop\CVC assembly instructions\R0012979.JPG"/>
                    <pic:cNvPicPr>
                      <a:picLocks noChangeAspect="1" noChangeArrowheads="1"/>
                    </pic:cNvPicPr>
                  </pic:nvPicPr>
                  <pic:blipFill rotWithShape="1">
                    <a:blip r:embed="rId125" cstate="print">
                      <a:extLst>
                        <a:ext uri="{28A0092B-C50C-407E-A947-70E740481C1C}">
                          <a14:useLocalDpi xmlns:a14="http://schemas.microsoft.com/office/drawing/2010/main" val="0"/>
                        </a:ext>
                      </a:extLst>
                    </a:blip>
                    <a:srcRect l="13168" t="3817" r="18703" b="7633"/>
                    <a:stretch/>
                  </pic:blipFill>
                  <pic:spPr bwMode="auto">
                    <a:xfrm rot="5400000">
                      <a:off x="0" y="0"/>
                      <a:ext cx="1837566" cy="2189260"/>
                    </a:xfrm>
                    <a:prstGeom prst="rect">
                      <a:avLst/>
                    </a:prstGeom>
                    <a:noFill/>
                    <a:ln>
                      <a:noFill/>
                    </a:ln>
                    <a:extLst>
                      <a:ext uri="{53640926-AAD7-44D8-BBD7-CCE9431645EC}">
                        <a14:shadowObscured xmlns:a14="http://schemas.microsoft.com/office/drawing/2010/main"/>
                      </a:ext>
                    </a:extLst>
                  </pic:spPr>
                </pic:pic>
              </a:graphicData>
            </a:graphic>
          </wp:inline>
        </w:drawing>
      </w:r>
    </w:p>
    <w:p w14:paraId="26F6B493" w14:textId="77777777" w:rsidR="00E25086" w:rsidRDefault="00E25086" w:rsidP="00E25086">
      <w:pPr>
        <w:pStyle w:val="ListParagraph"/>
        <w:rPr>
          <w:rFonts w:ascii="MS PGothic" w:eastAsia="MS PGothic" w:hAnsi="MS PGothic"/>
          <w:lang w:val="en-GB" w:eastAsia="ja-JP"/>
        </w:rPr>
      </w:pPr>
    </w:p>
    <w:p w14:paraId="617A3B59" w14:textId="77777777" w:rsidR="00E25086" w:rsidRPr="0003365C" w:rsidRDefault="00E25086" w:rsidP="00E25086">
      <w:pPr>
        <w:pStyle w:val="ListParagraph"/>
        <w:rPr>
          <w:rFonts w:ascii="MS PGothic" w:eastAsia="MS PGothic" w:hAnsi="MS PGothic"/>
          <w:sz w:val="32"/>
          <w:szCs w:val="32"/>
        </w:rPr>
      </w:pPr>
      <w:r w:rsidRPr="001951E3">
        <w:rPr>
          <w:rFonts w:ascii="MS PGothic" w:eastAsia="MS PGothic" w:hAnsi="MS PGothic" w:hint="eastAsia"/>
          <w:sz w:val="32"/>
          <w:szCs w:val="32"/>
          <w:lang w:val="en-GB" w:eastAsia="ja-JP"/>
        </w:rPr>
        <w:t>※</w:t>
      </w:r>
      <w:r>
        <w:rPr>
          <w:rFonts w:ascii="MS PGothic" w:eastAsia="MS PGothic" w:hAnsi="MS PGothic" w:hint="eastAsia"/>
          <w:sz w:val="32"/>
          <w:szCs w:val="32"/>
          <w:lang w:val="en-GB"/>
        </w:rPr>
        <w:t>コント</w:t>
      </w:r>
      <w:r>
        <w:rPr>
          <w:rFonts w:ascii="MS PGothic" w:eastAsia="MS PGothic" w:hAnsi="MS PGothic" w:hint="eastAsia"/>
          <w:sz w:val="32"/>
          <w:szCs w:val="32"/>
          <w:lang w:val="en-GB" w:eastAsia="ja-JP"/>
        </w:rPr>
        <w:t>ローラー</w:t>
      </w:r>
      <w:r w:rsidRPr="001951E3">
        <w:rPr>
          <w:rFonts w:ascii="MS PGothic" w:eastAsia="MS PGothic" w:hAnsi="MS PGothic" w:hint="eastAsia"/>
          <w:sz w:val="32"/>
          <w:szCs w:val="32"/>
          <w:lang w:val="en-GB"/>
        </w:rPr>
        <w:t>が正しくペアリングされるまで手順</w:t>
      </w:r>
      <w:r>
        <w:rPr>
          <w:rFonts w:ascii="MS PGothic" w:eastAsia="MS PGothic" w:hAnsi="MS PGothic"/>
          <w:sz w:val="32"/>
          <w:szCs w:val="32"/>
          <w:lang w:val="en-GB"/>
        </w:rPr>
        <w:t>2</w:t>
      </w:r>
      <w:r w:rsidRPr="001951E3">
        <w:rPr>
          <w:rFonts w:ascii="MS PGothic" w:eastAsia="MS PGothic" w:hAnsi="MS PGothic" w:hint="eastAsia"/>
          <w:sz w:val="32"/>
          <w:szCs w:val="32"/>
          <w:lang w:val="en-GB"/>
        </w:rPr>
        <w:t>〜</w:t>
      </w:r>
      <w:r w:rsidRPr="001951E3">
        <w:rPr>
          <w:rFonts w:ascii="MS PGothic" w:eastAsia="MS PGothic" w:hAnsi="MS PGothic"/>
          <w:sz w:val="32"/>
          <w:szCs w:val="32"/>
          <w:lang w:val="en-GB"/>
        </w:rPr>
        <w:t>5</w:t>
      </w:r>
      <w:r w:rsidRPr="001951E3">
        <w:rPr>
          <w:rFonts w:ascii="MS PGothic" w:eastAsia="MS PGothic" w:hAnsi="MS PGothic" w:hint="eastAsia"/>
          <w:sz w:val="32"/>
          <w:szCs w:val="32"/>
          <w:lang w:val="en-GB"/>
        </w:rPr>
        <w:t>を繰り返し</w:t>
      </w:r>
      <w:r w:rsidRPr="001951E3">
        <w:rPr>
          <w:rFonts w:ascii="MS PGothic" w:eastAsia="MS PGothic" w:hAnsi="MS PGothic" w:hint="eastAsia"/>
          <w:sz w:val="32"/>
          <w:szCs w:val="32"/>
          <w:lang w:val="en-GB" w:eastAsia="ja-JP"/>
        </w:rPr>
        <w:t>てください</w:t>
      </w:r>
      <w:r w:rsidRPr="001951E3">
        <w:rPr>
          <w:rFonts w:ascii="MS PGothic" w:eastAsia="MS PGothic" w:hAnsi="MS PGothic" w:hint="eastAsia"/>
          <w:sz w:val="32"/>
          <w:szCs w:val="32"/>
          <w:lang w:val="en-GB"/>
        </w:rPr>
        <w:t>。</w:t>
      </w:r>
      <w:r w:rsidRPr="001951E3">
        <w:rPr>
          <w:rFonts w:ascii="MS PGothic" w:eastAsia="MS PGothic" w:hAnsi="MS PGothic" w:hint="eastAsia"/>
          <w:sz w:val="32"/>
          <w:szCs w:val="32"/>
          <w:lang w:val="en-GB" w:eastAsia="ja-JP"/>
        </w:rPr>
        <w:t>以下の</w:t>
      </w:r>
      <w:r w:rsidRPr="001951E3">
        <w:rPr>
          <w:rFonts w:ascii="MS PGothic" w:eastAsia="MS PGothic" w:hAnsi="MS PGothic" w:hint="eastAsia"/>
          <w:sz w:val="32"/>
          <w:szCs w:val="32"/>
          <w:lang w:val="en-GB"/>
        </w:rPr>
        <w:t>失敗の原因が考えられます</w:t>
      </w:r>
      <w:r w:rsidRPr="001951E3">
        <w:rPr>
          <w:rFonts w:ascii="MS PGothic" w:eastAsia="MS PGothic" w:hAnsi="MS PGothic" w:hint="eastAsia"/>
          <w:sz w:val="32"/>
          <w:szCs w:val="32"/>
          <w:lang w:val="en-GB" w:eastAsia="ja-JP"/>
        </w:rPr>
        <w:t>。</w:t>
      </w:r>
    </w:p>
    <w:p w14:paraId="2943BE45" w14:textId="77777777" w:rsidR="00E25086" w:rsidRPr="0003365C" w:rsidRDefault="00E25086" w:rsidP="00E25086">
      <w:pPr>
        <w:pStyle w:val="ListParagraph"/>
        <w:numPr>
          <w:ilvl w:val="1"/>
          <w:numId w:val="12"/>
        </w:numPr>
        <w:rPr>
          <w:rFonts w:ascii="MS PGothic" w:eastAsia="MS PGothic" w:hAnsi="MS PGothic"/>
          <w:sz w:val="32"/>
          <w:szCs w:val="32"/>
        </w:rPr>
      </w:pPr>
      <w:r w:rsidRPr="001951E3">
        <w:rPr>
          <w:rFonts w:ascii="MS PGothic" w:eastAsia="MS PGothic" w:hAnsi="MS PGothic" w:hint="eastAsia"/>
          <w:sz w:val="32"/>
          <w:szCs w:val="32"/>
          <w:lang w:val="en-GB" w:eastAsia="ja-JP"/>
        </w:rPr>
        <w:t>コントローラーのバッテリーが空である</w:t>
      </w:r>
    </w:p>
    <w:p w14:paraId="26E716FD" w14:textId="77777777" w:rsidR="00E25086" w:rsidRPr="0003365C" w:rsidRDefault="00E25086" w:rsidP="00E25086">
      <w:pPr>
        <w:pStyle w:val="ListParagraph"/>
        <w:numPr>
          <w:ilvl w:val="1"/>
          <w:numId w:val="12"/>
        </w:numPr>
        <w:rPr>
          <w:rFonts w:ascii="MS PGothic" w:eastAsia="MS PGothic" w:hAnsi="MS PGothic"/>
          <w:sz w:val="32"/>
          <w:szCs w:val="32"/>
        </w:rPr>
      </w:pPr>
      <w:r w:rsidRPr="001951E3">
        <w:rPr>
          <w:rFonts w:ascii="MS PGothic" w:eastAsia="MS PGothic" w:hAnsi="MS PGothic" w:hint="eastAsia"/>
          <w:sz w:val="32"/>
          <w:szCs w:val="32"/>
          <w:lang w:val="en-GB"/>
        </w:rPr>
        <w:t>誤ったボタンが押された</w:t>
      </w:r>
    </w:p>
    <w:p w14:paraId="0A69AB0D" w14:textId="77777777" w:rsidR="00E25086" w:rsidRPr="0003365C" w:rsidRDefault="00E25086" w:rsidP="00E25086">
      <w:pPr>
        <w:pStyle w:val="ListParagraph"/>
        <w:numPr>
          <w:ilvl w:val="1"/>
          <w:numId w:val="12"/>
        </w:numPr>
        <w:rPr>
          <w:sz w:val="32"/>
          <w:szCs w:val="32"/>
        </w:rPr>
      </w:pPr>
      <w:r w:rsidRPr="001951E3">
        <w:rPr>
          <w:rFonts w:ascii="MS PGothic" w:eastAsia="MS PGothic" w:hAnsi="MS PGothic" w:hint="eastAsia"/>
          <w:sz w:val="32"/>
          <w:szCs w:val="32"/>
          <w:lang w:val="en-GB" w:eastAsia="ja-JP"/>
        </w:rPr>
        <w:t>コントローラーが故障している</w:t>
      </w:r>
    </w:p>
    <w:p w14:paraId="12D3BB9C" w14:textId="77777777" w:rsidR="00E25086" w:rsidRPr="0003365C" w:rsidRDefault="00E25086" w:rsidP="00E25086">
      <w:pPr>
        <w:rPr>
          <w:sz w:val="32"/>
          <w:szCs w:val="32"/>
        </w:rPr>
      </w:pPr>
    </w:p>
    <w:p w14:paraId="5FD117C0" w14:textId="77777777" w:rsidR="00E25086" w:rsidRDefault="00E25086" w:rsidP="00E25086">
      <w:pPr>
        <w:ind w:left="1274" w:hangingChars="398" w:hanging="1274"/>
        <w:rPr>
          <w:rFonts w:asciiTheme="majorEastAsia" w:eastAsiaTheme="majorEastAsia" w:hAnsiTheme="majorEastAsia"/>
          <w:sz w:val="32"/>
          <w:szCs w:val="32"/>
          <w:lang w:val="en-GB" w:eastAsia="ja-JP"/>
        </w:rPr>
      </w:pPr>
      <w:r w:rsidRPr="001951E3">
        <w:rPr>
          <w:rFonts w:asciiTheme="minorEastAsia" w:eastAsiaTheme="minorEastAsia" w:hAnsiTheme="minorEastAsia" w:hint="eastAsia"/>
          <w:sz w:val="32"/>
          <w:szCs w:val="32"/>
          <w:lang w:val="en-GB" w:eastAsia="ja-JP"/>
        </w:rPr>
        <w:t xml:space="preserve">　　　※</w:t>
      </w:r>
      <w:r w:rsidRPr="001951E3">
        <w:rPr>
          <w:rFonts w:asciiTheme="majorEastAsia" w:eastAsiaTheme="majorEastAsia" w:hAnsiTheme="majorEastAsia" w:hint="eastAsia"/>
          <w:sz w:val="32"/>
          <w:szCs w:val="32"/>
          <w:lang w:val="en-GB" w:eastAsia="ja-JP"/>
        </w:rPr>
        <w:t>画質の調整（太陽のマークのボタン）とオートフォーカスのロック機能（エンピツのマークのボタン）を同時に押された場合にもコントローラーの機能が停止する場合がありますので、そのような場合にもペアリングを行う必要があります。</w:t>
      </w:r>
    </w:p>
    <w:p w14:paraId="738916E9" w14:textId="77777777" w:rsidR="00896111" w:rsidRPr="00E25086" w:rsidRDefault="00896111" w:rsidP="00896111">
      <w:pPr>
        <w:rPr>
          <w:rFonts w:ascii="MS PGothic" w:eastAsia="MS PGothic" w:hAnsi="MS PGothic"/>
          <w:sz w:val="32"/>
          <w:lang w:val="en-GB" w:eastAsia="ja-JP"/>
        </w:rPr>
      </w:pPr>
    </w:p>
    <w:p w14:paraId="6D40D3A4" w14:textId="77777777" w:rsidR="00896111" w:rsidRDefault="00896111" w:rsidP="00B06E1E">
      <w:pPr>
        <w:ind w:left="360"/>
        <w:rPr>
          <w:rFonts w:ascii="MS PGothic" w:eastAsia="MS PGothic" w:hAnsi="MS PGothic"/>
          <w:sz w:val="32"/>
          <w:lang w:val="en-US" w:eastAsia="ja-JP"/>
        </w:rPr>
      </w:pPr>
    </w:p>
    <w:p w14:paraId="6B04231A" w14:textId="77777777" w:rsidR="00DF37D3" w:rsidRDefault="00DF37D3" w:rsidP="00B06E1E">
      <w:pPr>
        <w:ind w:left="360"/>
        <w:rPr>
          <w:rFonts w:ascii="MS PGothic" w:eastAsia="MS PGothic" w:hAnsi="MS PGothic"/>
          <w:sz w:val="32"/>
          <w:lang w:val="en-US" w:eastAsia="ja-JP"/>
        </w:rPr>
      </w:pPr>
    </w:p>
    <w:p w14:paraId="18C38546" w14:textId="77777777" w:rsidR="00DF37D3" w:rsidRDefault="00DF37D3" w:rsidP="00B06E1E">
      <w:pPr>
        <w:ind w:left="360"/>
        <w:rPr>
          <w:rFonts w:ascii="MS PGothic" w:eastAsia="MS PGothic" w:hAnsi="MS PGothic"/>
          <w:sz w:val="32"/>
          <w:lang w:val="en-US" w:eastAsia="ja-JP"/>
        </w:rPr>
      </w:pPr>
    </w:p>
    <w:p w14:paraId="1FDC8667" w14:textId="77777777" w:rsidR="00DF37D3" w:rsidRDefault="00DF37D3" w:rsidP="00B06E1E">
      <w:pPr>
        <w:ind w:left="360"/>
        <w:rPr>
          <w:rFonts w:ascii="MS PGothic" w:eastAsia="MS PGothic" w:hAnsi="MS PGothic"/>
          <w:sz w:val="32"/>
          <w:lang w:val="en-US" w:eastAsia="ja-JP"/>
        </w:rPr>
      </w:pPr>
    </w:p>
    <w:p w14:paraId="6A1CEB31" w14:textId="77777777" w:rsidR="00DF37D3" w:rsidRDefault="00DF37D3" w:rsidP="00B06E1E">
      <w:pPr>
        <w:ind w:left="360"/>
        <w:rPr>
          <w:rFonts w:ascii="MS PGothic" w:eastAsia="MS PGothic" w:hAnsi="MS PGothic"/>
          <w:sz w:val="32"/>
          <w:lang w:val="en-US" w:eastAsia="ja-JP"/>
        </w:rPr>
      </w:pPr>
    </w:p>
    <w:p w14:paraId="7277A578" w14:textId="77777777" w:rsidR="00B06E1E" w:rsidRPr="0083676D" w:rsidRDefault="00B06E1E" w:rsidP="00C71172">
      <w:pPr>
        <w:pStyle w:val="Heading1"/>
        <w:numPr>
          <w:ilvl w:val="0"/>
          <w:numId w:val="84"/>
        </w:numPr>
        <w:ind w:left="567" w:hangingChars="157" w:hanging="567"/>
        <w:rPr>
          <w:rFonts w:ascii="MS PGothic" w:eastAsia="MS PGothic" w:hAnsi="MS PGothic"/>
        </w:rPr>
      </w:pPr>
      <w:bookmarkStart w:id="3652" w:name="_Toc412115470"/>
      <w:bookmarkStart w:id="3653" w:name="_Toc454264217"/>
      <w:bookmarkStart w:id="3654" w:name="_Toc74903553"/>
      <w:r w:rsidRPr="0083676D">
        <w:rPr>
          <w:rFonts w:ascii="MS PGothic" w:eastAsia="MS PGothic" w:hAnsi="MS PGothic" w:hint="eastAsia"/>
        </w:rPr>
        <w:t>仕様</w:t>
      </w:r>
      <w:bookmarkEnd w:id="3652"/>
      <w:bookmarkEnd w:id="3653"/>
      <w:bookmarkEnd w:id="3654"/>
      <w:r w:rsidRPr="0083676D">
        <w:rPr>
          <w:rFonts w:ascii="MS PGothic" w:eastAsia="MS PGothic" w:hAnsi="MS PGothic" w:hint="eastAsia"/>
        </w:rPr>
        <w:t xml:space="preserve">　</w:t>
      </w:r>
    </w:p>
    <w:tbl>
      <w:tblPr>
        <w:tblStyle w:val="TableGrid"/>
        <w:tblW w:w="907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8"/>
        <w:gridCol w:w="5954"/>
      </w:tblGrid>
      <w:tr w:rsidR="00B06E1E" w:rsidRPr="00DF7156" w14:paraId="778E473F" w14:textId="77777777" w:rsidTr="00B06E1E">
        <w:tc>
          <w:tcPr>
            <w:tcW w:w="3118" w:type="dxa"/>
          </w:tcPr>
          <w:p w14:paraId="7313D14B"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カメラ</w:t>
            </w:r>
          </w:p>
        </w:tc>
        <w:tc>
          <w:tcPr>
            <w:tcW w:w="5954" w:type="dxa"/>
          </w:tcPr>
          <w:p w14:paraId="5A512F3E"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オートフォーカス（焦点固定可能）</w:t>
            </w:r>
          </w:p>
        </w:tc>
      </w:tr>
      <w:tr w:rsidR="00B06E1E" w:rsidRPr="00DF7156" w14:paraId="1F951AA2" w14:textId="77777777" w:rsidTr="00B06E1E">
        <w:tc>
          <w:tcPr>
            <w:tcW w:w="3118" w:type="dxa"/>
          </w:tcPr>
          <w:p w14:paraId="2850210B"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解像度</w:t>
            </w:r>
          </w:p>
        </w:tc>
        <w:tc>
          <w:tcPr>
            <w:tcW w:w="5954" w:type="dxa"/>
          </w:tcPr>
          <w:p w14:paraId="25105EDE" w14:textId="77777777" w:rsidR="00B06E1E" w:rsidRPr="00AD1D10" w:rsidRDefault="00B06E1E" w:rsidP="00B06E1E">
            <w:pPr>
              <w:rPr>
                <w:rFonts w:ascii="MS PGothic" w:eastAsia="MS PGothic" w:hAnsi="MS PGothic"/>
                <w:lang w:val="en-GB"/>
              </w:rPr>
            </w:pPr>
            <w:r w:rsidRPr="00AD1D10">
              <w:rPr>
                <w:rFonts w:ascii="MS PGothic" w:eastAsia="MS PGothic" w:hAnsi="MS PGothic" w:hint="eastAsia"/>
                <w:lang w:val="en-GB" w:eastAsia="ja-JP"/>
              </w:rPr>
              <w:t>(クリアビュー</w:t>
            </w:r>
            <w:r w:rsidRPr="00AD1D10">
              <w:rPr>
                <w:rFonts w:ascii="MS PGothic" w:eastAsia="MS PGothic" w:hAnsi="MS PGothic"/>
                <w:lang w:val="en-GB" w:eastAsia="ja-JP"/>
              </w:rPr>
              <w:t>C</w:t>
            </w:r>
            <w:r w:rsidRPr="00AD1D10">
              <w:rPr>
                <w:rFonts w:ascii="MS PGothic" w:eastAsia="MS PGothic" w:hAnsi="MS PGothic" w:hint="eastAsia"/>
                <w:lang w:val="en-GB" w:eastAsia="ja-JP"/>
              </w:rPr>
              <w:t xml:space="preserve">　HD22) </w:t>
            </w:r>
            <w:r>
              <w:rPr>
                <w:rFonts w:ascii="MS PGothic" w:eastAsia="MS PGothic" w:hAnsi="MS PGothic" w:hint="eastAsia"/>
                <w:lang w:val="en-GB" w:eastAsia="ja-JP"/>
              </w:rPr>
              <w:t xml:space="preserve"> </w:t>
            </w:r>
            <w:r w:rsidRPr="00AD1D10">
              <w:rPr>
                <w:rFonts w:ascii="MS PGothic" w:eastAsia="MS PGothic" w:hAnsi="MS PGothic" w:hint="eastAsia"/>
                <w:lang w:val="en-GB" w:eastAsia="ja-JP"/>
              </w:rPr>
              <w:t>1920×</w:t>
            </w:r>
            <w:r w:rsidRPr="00AD1D10">
              <w:rPr>
                <w:rFonts w:ascii="MS PGothic" w:eastAsia="MS PGothic" w:hAnsi="MS PGothic"/>
                <w:lang w:val="en-GB"/>
              </w:rPr>
              <w:t>1080</w:t>
            </w:r>
          </w:p>
          <w:p w14:paraId="00142326" w14:textId="77777777" w:rsidR="00B06E1E" w:rsidRPr="00E501E9" w:rsidRDefault="00B06E1E" w:rsidP="00B06E1E">
            <w:pPr>
              <w:rPr>
                <w:rFonts w:ascii="MS PGothic" w:eastAsia="MS PGothic" w:hAnsi="MS PGothic"/>
                <w:lang w:val="en-GB"/>
              </w:rPr>
            </w:pPr>
            <w:r w:rsidRPr="00E501E9">
              <w:rPr>
                <w:rFonts w:ascii="MS PGothic" w:eastAsia="MS PGothic" w:hAnsi="MS PGothic" w:hint="eastAsia"/>
                <w:lang w:val="en-GB" w:eastAsia="ja-JP"/>
              </w:rPr>
              <w:t>（クリアビュー</w:t>
            </w:r>
            <w:r w:rsidRPr="00E501E9">
              <w:rPr>
                <w:rFonts w:ascii="MS PGothic" w:eastAsia="MS PGothic" w:hAnsi="MS PGothic"/>
                <w:lang w:val="en-GB" w:eastAsia="ja-JP"/>
              </w:rPr>
              <w:t xml:space="preserve">C </w:t>
            </w:r>
            <w:r w:rsidRPr="00E501E9">
              <w:rPr>
                <w:rFonts w:ascii="MS PGothic" w:eastAsia="MS PGothic" w:hAnsi="MS PGothic" w:hint="eastAsia"/>
                <w:lang w:val="en-GB" w:eastAsia="ja-JP"/>
              </w:rPr>
              <w:t>One22） 1280×　720</w:t>
            </w:r>
          </w:p>
        </w:tc>
      </w:tr>
      <w:tr w:rsidR="00B06E1E" w:rsidRPr="00DF7156" w14:paraId="28AE2377" w14:textId="77777777" w:rsidTr="00B06E1E">
        <w:tc>
          <w:tcPr>
            <w:tcW w:w="3118" w:type="dxa"/>
          </w:tcPr>
          <w:p w14:paraId="362B8AAD" w14:textId="77777777" w:rsidR="00B06E1E" w:rsidRPr="005F4F89"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 xml:space="preserve">電　</w:t>
            </w:r>
            <w:r w:rsidRPr="005F4F89">
              <w:rPr>
                <w:rFonts w:ascii="MS PGothic" w:eastAsia="MS PGothic" w:hAnsi="MS PGothic" w:cs="Arial" w:hint="eastAsia"/>
                <w:sz w:val="32"/>
                <w:szCs w:val="32"/>
                <w:lang w:val="en-GB" w:eastAsia="ja-JP"/>
              </w:rPr>
              <w:t xml:space="preserve"> </w:t>
            </w:r>
            <w:r w:rsidRPr="002E0E0E">
              <w:rPr>
                <w:rFonts w:ascii="MS PGothic" w:eastAsia="MS PGothic" w:hAnsi="MS PGothic" w:cs="Arial" w:hint="eastAsia"/>
                <w:sz w:val="32"/>
                <w:szCs w:val="32"/>
                <w:lang w:val="en-GB" w:eastAsia="ja-JP"/>
              </w:rPr>
              <w:t>源</w:t>
            </w:r>
            <w:r>
              <w:rPr>
                <w:rFonts w:ascii="MS PGothic" w:eastAsia="MS PGothic" w:hAnsi="MS PGothic" w:cs="Arial" w:hint="eastAsia"/>
                <w:sz w:val="32"/>
                <w:szCs w:val="32"/>
                <w:lang w:val="en-GB" w:eastAsia="ja-JP"/>
              </w:rPr>
              <w:t xml:space="preserve">　</w:t>
            </w:r>
            <w:r w:rsidRPr="005F4F89">
              <w:rPr>
                <w:rFonts w:ascii="MS PGothic" w:eastAsia="MS PGothic" w:hAnsi="MS PGothic" w:cs="Arial" w:hint="eastAsia"/>
                <w:sz w:val="32"/>
                <w:szCs w:val="32"/>
                <w:lang w:val="en-GB" w:eastAsia="ja-JP"/>
              </w:rPr>
              <w:t>（</w:t>
            </w:r>
            <w:r>
              <w:rPr>
                <w:rFonts w:ascii="MS PGothic" w:eastAsia="MS PGothic" w:hAnsi="MS PGothic" w:cs="Arial" w:hint="eastAsia"/>
                <w:sz w:val="32"/>
                <w:szCs w:val="32"/>
                <w:lang w:val="en-GB" w:eastAsia="ja-JP"/>
              </w:rPr>
              <w:t>消費電力</w:t>
            </w:r>
            <w:r w:rsidRPr="005F4F89">
              <w:rPr>
                <w:rFonts w:ascii="MS PGothic" w:eastAsia="MS PGothic" w:hAnsi="MS PGothic" w:cs="Arial" w:hint="eastAsia"/>
                <w:sz w:val="32"/>
                <w:szCs w:val="32"/>
                <w:lang w:val="en-GB" w:eastAsia="ja-JP"/>
              </w:rPr>
              <w:t>）</w:t>
            </w:r>
          </w:p>
        </w:tc>
        <w:tc>
          <w:tcPr>
            <w:tcW w:w="5954" w:type="dxa"/>
          </w:tcPr>
          <w:p w14:paraId="3F73DD73" w14:textId="77777777" w:rsidR="00B06E1E" w:rsidRPr="00262353" w:rsidRDefault="00B06E1E" w:rsidP="00B06E1E">
            <w:pPr>
              <w:rPr>
                <w:rFonts w:ascii="MS PGothic" w:eastAsia="MS PGothic" w:hAnsi="MS PGothic"/>
                <w:lang w:val="en-AU" w:eastAsia="ja-JP"/>
              </w:rPr>
            </w:pPr>
            <w:r w:rsidRPr="00262353">
              <w:rPr>
                <w:rFonts w:ascii="MS PGothic" w:eastAsia="MS PGothic" w:hAnsi="MS PGothic" w:hint="eastAsia"/>
                <w:lang w:val="en-AU" w:eastAsia="ja-JP"/>
              </w:rPr>
              <w:t xml:space="preserve">100V  </w:t>
            </w:r>
            <w:r w:rsidRPr="00262353">
              <w:rPr>
                <w:rFonts w:ascii="MS PGothic" w:eastAsia="MS PGothic" w:hAnsi="MS PGothic" w:hint="eastAsia"/>
                <w:lang w:val="en-GB" w:eastAsia="ja-JP"/>
              </w:rPr>
              <w:t>(クリアビュー</w:t>
            </w:r>
            <w:r w:rsidRPr="00262353">
              <w:rPr>
                <w:rFonts w:ascii="MS PGothic" w:eastAsia="MS PGothic" w:hAnsi="MS PGothic"/>
                <w:lang w:val="en-GB" w:eastAsia="ja-JP"/>
              </w:rPr>
              <w:t>C</w:t>
            </w:r>
            <w:r w:rsidRPr="00262353">
              <w:rPr>
                <w:rFonts w:ascii="MS PGothic" w:eastAsia="MS PGothic" w:hAnsi="MS PGothic" w:hint="eastAsia"/>
                <w:lang w:val="en-GB" w:eastAsia="ja-JP"/>
              </w:rPr>
              <w:t xml:space="preserve">　HD22: </w:t>
            </w:r>
            <w:r w:rsidRPr="00262353">
              <w:rPr>
                <w:rFonts w:ascii="MS PGothic" w:eastAsia="MS PGothic" w:hAnsi="MS PGothic" w:hint="eastAsia"/>
                <w:lang w:val="en-AU" w:eastAsia="ja-JP"/>
              </w:rPr>
              <w:t>約36.3W</w:t>
            </w:r>
            <w:r w:rsidRPr="00262353">
              <w:rPr>
                <w:rFonts w:ascii="MS PGothic" w:eastAsia="MS PGothic" w:hAnsi="MS PGothic"/>
                <w:lang w:val="en-AU" w:eastAsia="ja-JP"/>
              </w:rPr>
              <w:t>）</w:t>
            </w:r>
          </w:p>
          <w:p w14:paraId="5B034D02" w14:textId="77777777" w:rsidR="00B06E1E" w:rsidRPr="009441E8" w:rsidRDefault="00B06E1E" w:rsidP="00B06E1E">
            <w:pPr>
              <w:ind w:firstLineChars="300" w:firstLine="840"/>
              <w:rPr>
                <w:rFonts w:ascii="MS PGothic" w:eastAsia="MS PGothic" w:hAnsi="MS PGothic"/>
                <w:sz w:val="32"/>
                <w:szCs w:val="32"/>
                <w:lang w:val="en-AU" w:eastAsia="ja-JP"/>
              </w:rPr>
            </w:pPr>
            <w:r w:rsidRPr="00E501E9">
              <w:rPr>
                <w:rFonts w:ascii="MS PGothic" w:eastAsia="MS PGothic" w:hAnsi="MS PGothic" w:hint="eastAsia"/>
                <w:lang w:val="en-GB" w:eastAsia="ja-JP"/>
              </w:rPr>
              <w:t>（クリアビュー</w:t>
            </w:r>
            <w:r w:rsidRPr="00E501E9">
              <w:rPr>
                <w:rFonts w:ascii="MS PGothic" w:eastAsia="MS PGothic" w:hAnsi="MS PGothic"/>
                <w:lang w:val="en-GB" w:eastAsia="ja-JP"/>
              </w:rPr>
              <w:t xml:space="preserve">C </w:t>
            </w:r>
            <w:r w:rsidRPr="00E501E9">
              <w:rPr>
                <w:rFonts w:ascii="MS PGothic" w:eastAsia="MS PGothic" w:hAnsi="MS PGothic" w:hint="eastAsia"/>
                <w:lang w:val="en-GB" w:eastAsia="ja-JP"/>
              </w:rPr>
              <w:t>One22</w:t>
            </w:r>
            <w:r>
              <w:rPr>
                <w:rFonts w:ascii="MS PGothic" w:eastAsia="MS PGothic" w:hAnsi="MS PGothic" w:hint="eastAsia"/>
                <w:lang w:val="en-GB" w:eastAsia="ja-JP"/>
              </w:rPr>
              <w:t>: 約38.1W</w:t>
            </w:r>
            <w:r w:rsidRPr="00E501E9">
              <w:rPr>
                <w:rFonts w:ascii="MS PGothic" w:eastAsia="MS PGothic" w:hAnsi="MS PGothic" w:hint="eastAsia"/>
                <w:lang w:val="en-GB" w:eastAsia="ja-JP"/>
              </w:rPr>
              <w:t>）</w:t>
            </w:r>
          </w:p>
        </w:tc>
      </w:tr>
      <w:tr w:rsidR="00B06E1E" w:rsidRPr="002E0E0E" w14:paraId="26406BFA" w14:textId="77777777" w:rsidTr="00B06E1E">
        <w:tc>
          <w:tcPr>
            <w:tcW w:w="3118" w:type="dxa"/>
          </w:tcPr>
          <w:p w14:paraId="3B9348A0"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周波数</w:t>
            </w:r>
          </w:p>
        </w:tc>
        <w:tc>
          <w:tcPr>
            <w:tcW w:w="5954" w:type="dxa"/>
          </w:tcPr>
          <w:p w14:paraId="1C55E50A"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sz w:val="32"/>
                <w:szCs w:val="32"/>
                <w:lang w:val="en-GB"/>
              </w:rPr>
              <w:t xml:space="preserve">50 </w:t>
            </w:r>
            <w:r w:rsidRPr="002E0E0E">
              <w:rPr>
                <w:rFonts w:ascii="MS PGothic" w:eastAsia="MS PGothic" w:hAnsi="MS PGothic" w:cs="Arial" w:hint="eastAsia"/>
                <w:sz w:val="32"/>
                <w:szCs w:val="32"/>
                <w:lang w:val="en-GB" w:eastAsia="ja-JP"/>
              </w:rPr>
              <w:t>/</w:t>
            </w:r>
            <w:r w:rsidRPr="002E0E0E">
              <w:rPr>
                <w:rFonts w:ascii="MS PGothic" w:eastAsia="MS PGothic" w:hAnsi="MS PGothic" w:cs="Arial"/>
                <w:sz w:val="32"/>
                <w:szCs w:val="32"/>
                <w:lang w:val="en-GB"/>
              </w:rPr>
              <w:t>60 Hz</w:t>
            </w:r>
          </w:p>
        </w:tc>
      </w:tr>
    </w:tbl>
    <w:p w14:paraId="107B2A45" w14:textId="77777777" w:rsidR="00B06E1E" w:rsidRPr="002E0E0E" w:rsidRDefault="00B06E1E" w:rsidP="00B06E1E">
      <w:pPr>
        <w:ind w:firstLineChars="150" w:firstLine="480"/>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使用環境</w:t>
      </w:r>
    </w:p>
    <w:tbl>
      <w:tblPr>
        <w:tblStyle w:val="TableGrid"/>
        <w:tblW w:w="907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8"/>
        <w:gridCol w:w="5954"/>
      </w:tblGrid>
      <w:tr w:rsidR="00B06E1E" w:rsidRPr="002E0E0E" w14:paraId="2CA5A34E" w14:textId="77777777" w:rsidTr="00B06E1E">
        <w:tc>
          <w:tcPr>
            <w:tcW w:w="3118" w:type="dxa"/>
          </w:tcPr>
          <w:p w14:paraId="60114160"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温度</w:t>
            </w:r>
          </w:p>
        </w:tc>
        <w:tc>
          <w:tcPr>
            <w:tcW w:w="5954" w:type="dxa"/>
          </w:tcPr>
          <w:p w14:paraId="1105F571"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sz w:val="32"/>
                <w:szCs w:val="32"/>
                <w:lang w:val="en-GB"/>
              </w:rPr>
              <w:t xml:space="preserve">+10°C </w:t>
            </w:r>
            <w:r w:rsidRPr="002E0E0E">
              <w:rPr>
                <w:rFonts w:ascii="MS PGothic" w:eastAsia="MS PGothic" w:hAnsi="MS PGothic" w:cs="Arial" w:hint="eastAsia"/>
                <w:sz w:val="32"/>
                <w:szCs w:val="32"/>
                <w:lang w:val="en-GB" w:eastAsia="ja-JP"/>
              </w:rPr>
              <w:t>から</w:t>
            </w:r>
            <w:r w:rsidRPr="002E0E0E">
              <w:rPr>
                <w:rFonts w:ascii="MS PGothic" w:eastAsia="MS PGothic" w:hAnsi="MS PGothic" w:cs="Arial"/>
                <w:sz w:val="32"/>
                <w:szCs w:val="32"/>
                <w:lang w:val="en-GB"/>
              </w:rPr>
              <w:t xml:space="preserve"> +35°C</w:t>
            </w:r>
          </w:p>
        </w:tc>
      </w:tr>
      <w:tr w:rsidR="00B06E1E" w:rsidRPr="002E0E0E" w14:paraId="2F8AF4A1" w14:textId="77777777" w:rsidTr="00B06E1E">
        <w:tc>
          <w:tcPr>
            <w:tcW w:w="3118" w:type="dxa"/>
          </w:tcPr>
          <w:p w14:paraId="6976A41A"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湿度</w:t>
            </w:r>
          </w:p>
        </w:tc>
        <w:tc>
          <w:tcPr>
            <w:tcW w:w="5954" w:type="dxa"/>
          </w:tcPr>
          <w:p w14:paraId="07825F34"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sz w:val="32"/>
                <w:szCs w:val="32"/>
                <w:lang w:val="en-GB"/>
              </w:rPr>
              <w:t>70%</w:t>
            </w:r>
            <w:r w:rsidRPr="002E0E0E">
              <w:rPr>
                <w:rFonts w:ascii="MS PGothic" w:eastAsia="MS PGothic" w:hAnsi="MS PGothic" w:cs="Arial" w:hint="eastAsia"/>
                <w:sz w:val="32"/>
                <w:szCs w:val="32"/>
                <w:lang w:val="en-GB" w:eastAsia="ja-JP"/>
              </w:rPr>
              <w:t>以下、結露なし</w:t>
            </w:r>
          </w:p>
        </w:tc>
      </w:tr>
    </w:tbl>
    <w:p w14:paraId="00D79ACF" w14:textId="77777777" w:rsidR="00B06E1E" w:rsidRPr="002E0E0E" w:rsidRDefault="00B06E1E" w:rsidP="00B06E1E">
      <w:pPr>
        <w:ind w:firstLineChars="150" w:firstLine="480"/>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保管及び輸送環境</w:t>
      </w:r>
    </w:p>
    <w:tbl>
      <w:tblPr>
        <w:tblStyle w:val="TableGrid"/>
        <w:tblW w:w="9072" w:type="dxa"/>
        <w:tblInd w:w="5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18"/>
        <w:gridCol w:w="5954"/>
      </w:tblGrid>
      <w:tr w:rsidR="00B06E1E" w:rsidRPr="002E0E0E" w14:paraId="224E452D" w14:textId="77777777" w:rsidTr="00B06E1E">
        <w:tc>
          <w:tcPr>
            <w:tcW w:w="3118" w:type="dxa"/>
          </w:tcPr>
          <w:p w14:paraId="6A5AB443"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温度</w:t>
            </w:r>
          </w:p>
        </w:tc>
        <w:tc>
          <w:tcPr>
            <w:tcW w:w="5954" w:type="dxa"/>
          </w:tcPr>
          <w:p w14:paraId="34C26FF8"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sz w:val="32"/>
                <w:szCs w:val="32"/>
                <w:lang w:val="en-GB"/>
              </w:rPr>
              <w:t xml:space="preserve">+10°C </w:t>
            </w:r>
            <w:r w:rsidRPr="002E0E0E">
              <w:rPr>
                <w:rFonts w:ascii="MS PGothic" w:eastAsia="MS PGothic" w:hAnsi="MS PGothic" w:cs="Arial" w:hint="eastAsia"/>
                <w:sz w:val="32"/>
                <w:szCs w:val="32"/>
                <w:lang w:val="en-GB" w:eastAsia="ja-JP"/>
              </w:rPr>
              <w:t>から</w:t>
            </w:r>
            <w:r w:rsidRPr="002E0E0E">
              <w:rPr>
                <w:rFonts w:ascii="MS PGothic" w:eastAsia="MS PGothic" w:hAnsi="MS PGothic" w:cs="Arial"/>
                <w:sz w:val="32"/>
                <w:szCs w:val="32"/>
                <w:lang w:val="en-GB"/>
              </w:rPr>
              <w:t xml:space="preserve"> +</w:t>
            </w:r>
            <w:r w:rsidRPr="002E0E0E">
              <w:rPr>
                <w:rFonts w:ascii="MS PGothic" w:eastAsia="MS PGothic" w:hAnsi="MS PGothic" w:cs="Arial" w:hint="eastAsia"/>
                <w:sz w:val="32"/>
                <w:szCs w:val="32"/>
                <w:lang w:val="en-GB" w:eastAsia="ja-JP"/>
              </w:rPr>
              <w:t>40</w:t>
            </w:r>
            <w:r w:rsidRPr="002E0E0E">
              <w:rPr>
                <w:rFonts w:ascii="MS PGothic" w:eastAsia="MS PGothic" w:hAnsi="MS PGothic" w:cs="Arial"/>
                <w:sz w:val="32"/>
                <w:szCs w:val="32"/>
                <w:lang w:val="en-GB"/>
              </w:rPr>
              <w:t>°C</w:t>
            </w:r>
          </w:p>
        </w:tc>
      </w:tr>
      <w:tr w:rsidR="00B06E1E" w:rsidRPr="002E0E0E" w14:paraId="02F66637" w14:textId="77777777" w:rsidTr="00B06E1E">
        <w:tc>
          <w:tcPr>
            <w:tcW w:w="3118" w:type="dxa"/>
          </w:tcPr>
          <w:p w14:paraId="2FC09F26"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湿度</w:t>
            </w:r>
          </w:p>
        </w:tc>
        <w:tc>
          <w:tcPr>
            <w:tcW w:w="5954" w:type="dxa"/>
          </w:tcPr>
          <w:p w14:paraId="0BA63971"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95</w:t>
            </w:r>
            <w:r w:rsidRPr="002E0E0E">
              <w:rPr>
                <w:rFonts w:ascii="MS PGothic" w:eastAsia="MS PGothic" w:hAnsi="MS PGothic" w:cs="Arial"/>
                <w:sz w:val="32"/>
                <w:szCs w:val="32"/>
                <w:lang w:val="en-GB"/>
              </w:rPr>
              <w:t>%</w:t>
            </w:r>
            <w:r w:rsidRPr="002E0E0E">
              <w:rPr>
                <w:rFonts w:ascii="MS PGothic" w:eastAsia="MS PGothic" w:hAnsi="MS PGothic" w:cs="Arial" w:hint="eastAsia"/>
                <w:sz w:val="32"/>
                <w:szCs w:val="32"/>
                <w:lang w:val="en-GB" w:eastAsia="ja-JP"/>
              </w:rPr>
              <w:t>以下、結露なし</w:t>
            </w:r>
          </w:p>
        </w:tc>
      </w:tr>
      <w:tr w:rsidR="00B06E1E" w:rsidRPr="00DF7156" w14:paraId="1BA07189" w14:textId="77777777" w:rsidTr="00B06E1E">
        <w:tc>
          <w:tcPr>
            <w:tcW w:w="3118" w:type="dxa"/>
          </w:tcPr>
          <w:p w14:paraId="41BC0E5E" w14:textId="77777777" w:rsidR="00B06E1E" w:rsidRPr="00E46399" w:rsidRDefault="00FE657E" w:rsidP="00B06E1E">
            <w:pPr>
              <w:rPr>
                <w:rFonts w:ascii="MS PGothic" w:eastAsia="MS PGothic" w:hAnsi="MS PGothic" w:cs="Arial"/>
                <w:sz w:val="32"/>
                <w:szCs w:val="32"/>
                <w:highlight w:val="red"/>
                <w:lang w:val="en-GB" w:eastAsia="ja-JP"/>
              </w:rPr>
            </w:pPr>
            <w:r w:rsidRPr="00FE657E">
              <w:rPr>
                <w:rFonts w:ascii="MS PGothic" w:eastAsia="MS PGothic" w:hAnsi="MS PGothic" w:cs="Arial" w:hint="eastAsia"/>
                <w:sz w:val="32"/>
                <w:szCs w:val="32"/>
                <w:lang w:val="en-GB" w:eastAsia="ja-JP"/>
              </w:rPr>
              <w:t>倍率</w:t>
            </w:r>
          </w:p>
        </w:tc>
        <w:tc>
          <w:tcPr>
            <w:tcW w:w="5954" w:type="dxa"/>
          </w:tcPr>
          <w:p w14:paraId="66800371" w14:textId="77777777" w:rsidR="00B06E1E" w:rsidRDefault="00FE657E" w:rsidP="00B06E1E">
            <w:pPr>
              <w:rPr>
                <w:rFonts w:ascii="MS PGothic" w:eastAsia="MS PGothic" w:hAnsi="MS PGothic" w:cs="Arial"/>
                <w:sz w:val="32"/>
                <w:szCs w:val="32"/>
                <w:lang w:val="en-GB" w:eastAsia="ja-JP"/>
              </w:rPr>
            </w:pPr>
            <w:r w:rsidRPr="00FE657E">
              <w:rPr>
                <w:rFonts w:ascii="MS PGothic" w:eastAsia="MS PGothic" w:hAnsi="MS PGothic" w:cs="Arial" w:hint="eastAsia"/>
                <w:sz w:val="32"/>
                <w:szCs w:val="32"/>
                <w:lang w:val="en-GB" w:eastAsia="ja-JP"/>
              </w:rPr>
              <w:t>(クリアビューC HD22)</w:t>
            </w:r>
            <w:r>
              <w:rPr>
                <w:rFonts w:ascii="MS PGothic" w:eastAsia="MS PGothic" w:hAnsi="MS PGothic" w:cs="Arial"/>
                <w:sz w:val="32"/>
                <w:szCs w:val="32"/>
                <w:lang w:val="en-GB" w:eastAsia="ja-JP"/>
              </w:rPr>
              <w:t xml:space="preserve"> </w:t>
            </w:r>
            <w:r>
              <w:rPr>
                <w:rFonts w:ascii="MS PGothic" w:eastAsia="MS PGothic" w:hAnsi="MS PGothic" w:cs="Arial" w:hint="eastAsia"/>
                <w:sz w:val="32"/>
                <w:szCs w:val="32"/>
                <w:lang w:val="en-GB" w:eastAsia="ja-JP"/>
              </w:rPr>
              <w:t>約1.5倍～約80倍</w:t>
            </w:r>
          </w:p>
          <w:p w14:paraId="5810E7FB" w14:textId="77777777" w:rsidR="00FE657E" w:rsidRPr="00FE657E" w:rsidRDefault="00FE657E" w:rsidP="00B06E1E">
            <w:pPr>
              <w:rPr>
                <w:rFonts w:ascii="MS PGothic" w:eastAsia="MS PGothic" w:hAnsi="MS PGothic" w:cs="Arial"/>
                <w:sz w:val="32"/>
                <w:szCs w:val="32"/>
                <w:lang w:val="en-GB" w:eastAsia="ja-JP"/>
              </w:rPr>
            </w:pPr>
            <w:r w:rsidRPr="00FE657E">
              <w:rPr>
                <w:rFonts w:ascii="MS PGothic" w:eastAsia="MS PGothic" w:hAnsi="MS PGothic" w:cs="Arial" w:hint="eastAsia"/>
                <w:sz w:val="32"/>
                <w:szCs w:val="32"/>
                <w:lang w:val="en-GB" w:eastAsia="ja-JP"/>
              </w:rPr>
              <w:t>(クリアビュー</w:t>
            </w:r>
            <w:r>
              <w:rPr>
                <w:rFonts w:ascii="MS PGothic" w:eastAsia="MS PGothic" w:hAnsi="MS PGothic" w:cs="Arial" w:hint="eastAsia"/>
                <w:sz w:val="32"/>
                <w:szCs w:val="32"/>
                <w:lang w:val="en-GB" w:eastAsia="ja-JP"/>
              </w:rPr>
              <w:t>C One</w:t>
            </w:r>
            <w:r w:rsidRPr="00FE657E">
              <w:rPr>
                <w:rFonts w:ascii="MS PGothic" w:eastAsia="MS PGothic" w:hAnsi="MS PGothic" w:cs="Arial" w:hint="eastAsia"/>
                <w:sz w:val="32"/>
                <w:szCs w:val="32"/>
                <w:lang w:val="en-GB" w:eastAsia="ja-JP"/>
              </w:rPr>
              <w:t>22)</w:t>
            </w:r>
            <w:r>
              <w:rPr>
                <w:rFonts w:ascii="MS PGothic" w:eastAsia="MS PGothic" w:hAnsi="MS PGothic" w:cs="Arial"/>
                <w:sz w:val="32"/>
                <w:szCs w:val="32"/>
                <w:lang w:val="en-GB" w:eastAsia="ja-JP"/>
              </w:rPr>
              <w:t xml:space="preserve"> </w:t>
            </w:r>
            <w:r>
              <w:rPr>
                <w:rFonts w:ascii="MS PGothic" w:eastAsia="MS PGothic" w:hAnsi="MS PGothic" w:cs="Arial" w:hint="eastAsia"/>
                <w:sz w:val="32"/>
                <w:szCs w:val="32"/>
                <w:lang w:val="en-GB" w:eastAsia="ja-JP"/>
              </w:rPr>
              <w:t>約2.</w:t>
            </w:r>
            <w:r>
              <w:rPr>
                <w:rFonts w:ascii="MS PGothic" w:eastAsia="MS PGothic" w:hAnsi="MS PGothic" w:cs="Arial"/>
                <w:sz w:val="32"/>
                <w:szCs w:val="32"/>
                <w:lang w:val="en-GB" w:eastAsia="ja-JP"/>
              </w:rPr>
              <w:t>0</w:t>
            </w:r>
            <w:r>
              <w:rPr>
                <w:rFonts w:ascii="MS PGothic" w:eastAsia="MS PGothic" w:hAnsi="MS PGothic" w:cs="Arial" w:hint="eastAsia"/>
                <w:sz w:val="32"/>
                <w:szCs w:val="32"/>
                <w:lang w:val="en-GB" w:eastAsia="ja-JP"/>
              </w:rPr>
              <w:t>倍～約75倍</w:t>
            </w:r>
          </w:p>
        </w:tc>
      </w:tr>
      <w:tr w:rsidR="00B06E1E" w:rsidRPr="002E0E0E" w14:paraId="6A8AAFB0" w14:textId="77777777" w:rsidTr="00B06E1E">
        <w:tc>
          <w:tcPr>
            <w:tcW w:w="3118" w:type="dxa"/>
          </w:tcPr>
          <w:p w14:paraId="75305714"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 xml:space="preserve">画面寸法　</w:t>
            </w:r>
          </w:p>
        </w:tc>
        <w:tc>
          <w:tcPr>
            <w:tcW w:w="5954" w:type="dxa"/>
          </w:tcPr>
          <w:p w14:paraId="5A8990F3" w14:textId="77777777" w:rsidR="00B06E1E" w:rsidRPr="002E0E0E" w:rsidRDefault="00B06E1E" w:rsidP="00B06E1E">
            <w:pPr>
              <w:rPr>
                <w:rFonts w:ascii="MS PGothic" w:eastAsia="MS PGothic" w:hAnsi="MS PGothic"/>
                <w:sz w:val="32"/>
                <w:szCs w:val="32"/>
                <w:lang w:val="en-GB" w:eastAsia="ja-JP"/>
              </w:rPr>
            </w:pPr>
            <w:r w:rsidRPr="002E0E0E">
              <w:rPr>
                <w:rFonts w:ascii="MS PGothic" w:eastAsia="MS PGothic" w:hAnsi="MS PGothic" w:hint="eastAsia"/>
                <w:sz w:val="32"/>
                <w:szCs w:val="32"/>
                <w:lang w:val="en-GB" w:eastAsia="ja-JP"/>
              </w:rPr>
              <w:t>２２型ワイド（475x269</w:t>
            </w:r>
            <w:r>
              <w:rPr>
                <w:rFonts w:ascii="MS PGothic" w:eastAsia="MS PGothic" w:hAnsi="MS PGothic" w:hint="eastAsia"/>
                <w:sz w:val="32"/>
                <w:szCs w:val="32"/>
                <w:lang w:val="en-GB" w:eastAsia="ja-JP"/>
              </w:rPr>
              <w:t>mm</w:t>
            </w:r>
            <w:r w:rsidRPr="002E0E0E">
              <w:rPr>
                <w:rFonts w:ascii="MS PGothic" w:eastAsia="MS PGothic" w:hAnsi="MS PGothic" w:hint="eastAsia"/>
                <w:sz w:val="32"/>
                <w:szCs w:val="32"/>
                <w:lang w:val="en-GB" w:eastAsia="ja-JP"/>
              </w:rPr>
              <w:t>)</w:t>
            </w:r>
          </w:p>
        </w:tc>
      </w:tr>
      <w:tr w:rsidR="00B06E1E" w:rsidRPr="00DF7156" w14:paraId="6906DACD" w14:textId="77777777" w:rsidTr="00B06E1E">
        <w:tc>
          <w:tcPr>
            <w:tcW w:w="3118" w:type="dxa"/>
          </w:tcPr>
          <w:p w14:paraId="6582E4FA"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 xml:space="preserve">外形寸法　 </w:t>
            </w:r>
          </w:p>
        </w:tc>
        <w:tc>
          <w:tcPr>
            <w:tcW w:w="5954" w:type="dxa"/>
          </w:tcPr>
          <w:p w14:paraId="69973631"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ベ ー ス：</w:t>
            </w:r>
            <w:r w:rsidRPr="002E0E0E">
              <w:rPr>
                <w:rFonts w:ascii="MS PGothic" w:eastAsia="MS PGothic" w:hAnsi="MS PGothic" w:cs="Arial"/>
                <w:sz w:val="32"/>
                <w:szCs w:val="32"/>
                <w:lang w:val="en-GB"/>
              </w:rPr>
              <w:t>42</w:t>
            </w:r>
            <w:r w:rsidRPr="002E0E0E">
              <w:rPr>
                <w:rFonts w:ascii="MS PGothic" w:eastAsia="MS PGothic" w:hAnsi="MS PGothic" w:cs="Arial" w:hint="eastAsia"/>
                <w:sz w:val="32"/>
                <w:szCs w:val="32"/>
                <w:lang w:val="en-GB" w:eastAsia="ja-JP"/>
              </w:rPr>
              <w:t>0</w:t>
            </w:r>
            <w:r w:rsidRPr="002E0E0E">
              <w:rPr>
                <w:rFonts w:ascii="MS PGothic" w:eastAsia="MS PGothic" w:hAnsi="MS PGothic" w:cs="Arial"/>
                <w:sz w:val="32"/>
                <w:szCs w:val="32"/>
                <w:lang w:val="en-GB"/>
              </w:rPr>
              <w:t>x51</w:t>
            </w:r>
            <w:r w:rsidRPr="002E0E0E">
              <w:rPr>
                <w:rFonts w:ascii="MS PGothic" w:eastAsia="MS PGothic" w:hAnsi="MS PGothic" w:cs="Arial" w:hint="eastAsia"/>
                <w:sz w:val="32"/>
                <w:szCs w:val="32"/>
                <w:lang w:val="en-GB" w:eastAsia="ja-JP"/>
              </w:rPr>
              <w:t>0</w:t>
            </w:r>
            <w:r>
              <w:rPr>
                <w:rFonts w:ascii="MS PGothic" w:eastAsia="MS PGothic" w:hAnsi="MS PGothic" w:cs="Arial" w:hint="eastAsia"/>
                <w:sz w:val="32"/>
                <w:szCs w:val="32"/>
                <w:lang w:val="en-GB" w:eastAsia="ja-JP"/>
              </w:rPr>
              <w:t>mm</w:t>
            </w:r>
            <w:r w:rsidRPr="00FE0542">
              <w:rPr>
                <w:rFonts w:ascii="MS PGothic" w:eastAsia="MS PGothic" w:hAnsi="MS PGothic" w:cs="Arial"/>
                <w:sz w:val="32"/>
                <w:szCs w:val="32"/>
                <w:lang w:val="en-GB"/>
              </w:rPr>
              <w:t>(</w:t>
            </w:r>
            <w:r>
              <w:rPr>
                <w:rFonts w:ascii="MS PGothic" w:eastAsia="MS PGothic" w:hAnsi="MS PGothic" w:cs="Arial" w:hint="eastAsia"/>
                <w:sz w:val="32"/>
                <w:szCs w:val="32"/>
                <w:lang w:val="en-GB" w:eastAsia="ja-JP"/>
              </w:rPr>
              <w:t>アーム部共</w:t>
            </w:r>
            <w:r w:rsidRPr="00FE0542">
              <w:rPr>
                <w:rFonts w:ascii="MS PGothic" w:eastAsia="MS PGothic" w:hAnsi="MS PGothic" w:cs="Arial" w:hint="eastAsia"/>
                <w:sz w:val="32"/>
                <w:szCs w:val="32"/>
                <w:lang w:val="en-GB" w:eastAsia="ja-JP"/>
              </w:rPr>
              <w:t>)</w:t>
            </w:r>
          </w:p>
        </w:tc>
      </w:tr>
      <w:tr w:rsidR="00B06E1E" w:rsidRPr="00DF7156" w14:paraId="751E1803" w14:textId="77777777" w:rsidTr="00B06E1E">
        <w:tc>
          <w:tcPr>
            <w:tcW w:w="3118" w:type="dxa"/>
          </w:tcPr>
          <w:p w14:paraId="4704E4FB"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 xml:space="preserve">　　　　　　　　　　</w:t>
            </w:r>
          </w:p>
        </w:tc>
        <w:tc>
          <w:tcPr>
            <w:tcW w:w="5954" w:type="dxa"/>
          </w:tcPr>
          <w:p w14:paraId="21D14A5A"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ＸＹテーブル：</w:t>
            </w:r>
            <w:r w:rsidRPr="002E0E0E">
              <w:rPr>
                <w:rFonts w:ascii="MS PGothic" w:eastAsia="MS PGothic" w:hAnsi="MS PGothic" w:cs="Arial"/>
                <w:sz w:val="32"/>
                <w:szCs w:val="32"/>
                <w:lang w:val="en-GB"/>
              </w:rPr>
              <w:t>42</w:t>
            </w:r>
            <w:r w:rsidRPr="002E0E0E">
              <w:rPr>
                <w:rFonts w:ascii="MS PGothic" w:eastAsia="MS PGothic" w:hAnsi="MS PGothic" w:cs="Arial" w:hint="eastAsia"/>
                <w:sz w:val="32"/>
                <w:szCs w:val="32"/>
                <w:lang w:val="en-GB" w:eastAsia="ja-JP"/>
              </w:rPr>
              <w:t>0</w:t>
            </w:r>
            <w:r w:rsidRPr="002E0E0E">
              <w:rPr>
                <w:rFonts w:ascii="MS PGothic" w:eastAsia="MS PGothic" w:hAnsi="MS PGothic" w:cs="Arial"/>
                <w:sz w:val="32"/>
                <w:szCs w:val="32"/>
                <w:lang w:val="en-GB"/>
              </w:rPr>
              <w:t xml:space="preserve"> x </w:t>
            </w:r>
            <w:r w:rsidRPr="002E0E0E">
              <w:rPr>
                <w:rFonts w:ascii="MS PGothic" w:eastAsia="MS PGothic" w:hAnsi="MS PGothic" w:cs="Arial" w:hint="eastAsia"/>
                <w:sz w:val="32"/>
                <w:szCs w:val="32"/>
                <w:lang w:val="en-GB" w:eastAsia="ja-JP"/>
              </w:rPr>
              <w:t>3</w:t>
            </w:r>
            <w:r w:rsidRPr="002E0E0E">
              <w:rPr>
                <w:rFonts w:ascii="MS PGothic" w:eastAsia="MS PGothic" w:hAnsi="MS PGothic" w:cs="Arial"/>
                <w:sz w:val="32"/>
                <w:szCs w:val="32"/>
                <w:lang w:val="en-GB"/>
              </w:rPr>
              <w:t>2</w:t>
            </w:r>
            <w:r w:rsidRPr="002E0E0E">
              <w:rPr>
                <w:rFonts w:ascii="MS PGothic" w:eastAsia="MS PGothic" w:hAnsi="MS PGothic" w:cs="Arial" w:hint="eastAsia"/>
                <w:sz w:val="32"/>
                <w:szCs w:val="32"/>
                <w:lang w:val="en-GB" w:eastAsia="ja-JP"/>
              </w:rPr>
              <w:t>0</w:t>
            </w:r>
            <w:r>
              <w:rPr>
                <w:rFonts w:ascii="MS PGothic" w:eastAsia="MS PGothic" w:hAnsi="MS PGothic" w:cs="Arial" w:hint="eastAsia"/>
                <w:sz w:val="32"/>
                <w:szCs w:val="32"/>
                <w:lang w:val="en-GB" w:eastAsia="ja-JP"/>
              </w:rPr>
              <w:t>mm</w:t>
            </w:r>
          </w:p>
        </w:tc>
      </w:tr>
      <w:tr w:rsidR="00B06E1E" w:rsidRPr="002E0E0E" w14:paraId="297A6647" w14:textId="77777777" w:rsidTr="00B06E1E">
        <w:tc>
          <w:tcPr>
            <w:tcW w:w="3118" w:type="dxa"/>
          </w:tcPr>
          <w:p w14:paraId="1E8C2992" w14:textId="77777777" w:rsidR="00B06E1E" w:rsidRPr="002E0E0E" w:rsidRDefault="00B06E1E" w:rsidP="00B06E1E">
            <w:pPr>
              <w:rPr>
                <w:rFonts w:ascii="MS PGothic" w:eastAsia="MS PGothic" w:hAnsi="MS PGothic" w:cs="Arial"/>
                <w:sz w:val="32"/>
                <w:szCs w:val="32"/>
                <w:lang w:val="en-GB" w:eastAsia="ja-JP"/>
              </w:rPr>
            </w:pPr>
          </w:p>
        </w:tc>
        <w:tc>
          <w:tcPr>
            <w:tcW w:w="5954" w:type="dxa"/>
          </w:tcPr>
          <w:p w14:paraId="022390E6"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高さ：</w:t>
            </w:r>
            <w:r>
              <w:rPr>
                <w:rFonts w:ascii="MS PGothic" w:eastAsia="MS PGothic" w:hAnsi="MS PGothic" w:cs="Arial" w:hint="eastAsia"/>
                <w:sz w:val="32"/>
                <w:szCs w:val="32"/>
                <w:lang w:val="en-GB" w:eastAsia="ja-JP"/>
              </w:rPr>
              <w:t>約</w:t>
            </w:r>
            <w:r w:rsidRPr="002E0E0E">
              <w:rPr>
                <w:rFonts w:ascii="MS PGothic" w:eastAsia="MS PGothic" w:hAnsi="MS PGothic" w:cs="Arial" w:hint="eastAsia"/>
                <w:sz w:val="32"/>
                <w:szCs w:val="32"/>
                <w:lang w:val="en-GB" w:eastAsia="ja-JP"/>
              </w:rPr>
              <w:t>510～</w:t>
            </w:r>
            <w:r>
              <w:rPr>
                <w:rFonts w:ascii="MS PGothic" w:eastAsia="MS PGothic" w:hAnsi="MS PGothic" w:cs="Arial" w:hint="eastAsia"/>
                <w:sz w:val="32"/>
                <w:szCs w:val="32"/>
                <w:lang w:val="en-GB" w:eastAsia="ja-JP"/>
              </w:rPr>
              <w:t>約</w:t>
            </w:r>
            <w:r w:rsidRPr="002E0E0E">
              <w:rPr>
                <w:rFonts w:ascii="MS PGothic" w:eastAsia="MS PGothic" w:hAnsi="MS PGothic" w:cs="Arial" w:hint="eastAsia"/>
                <w:sz w:val="32"/>
                <w:szCs w:val="32"/>
                <w:lang w:val="en-GB" w:eastAsia="ja-JP"/>
              </w:rPr>
              <w:t>6</w:t>
            </w:r>
            <w:r>
              <w:rPr>
                <w:rFonts w:ascii="MS PGothic" w:eastAsia="MS PGothic" w:hAnsi="MS PGothic" w:cs="Arial" w:hint="eastAsia"/>
                <w:sz w:val="32"/>
                <w:szCs w:val="32"/>
                <w:lang w:val="en-GB" w:eastAsia="ja-JP"/>
              </w:rPr>
              <w:t>70mm</w:t>
            </w:r>
          </w:p>
        </w:tc>
      </w:tr>
      <w:tr w:rsidR="00B06E1E" w:rsidRPr="002E0E0E" w14:paraId="0F2792E4" w14:textId="77777777" w:rsidTr="00B06E1E">
        <w:tc>
          <w:tcPr>
            <w:tcW w:w="3118" w:type="dxa"/>
          </w:tcPr>
          <w:p w14:paraId="57B27767"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重量</w:t>
            </w:r>
          </w:p>
        </w:tc>
        <w:tc>
          <w:tcPr>
            <w:tcW w:w="5954" w:type="dxa"/>
          </w:tcPr>
          <w:p w14:paraId="749B9171" w14:textId="77777777" w:rsidR="00B06E1E" w:rsidRPr="002E0E0E" w:rsidRDefault="00B06E1E" w:rsidP="00B06E1E">
            <w:p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 xml:space="preserve">約16kg </w:t>
            </w:r>
          </w:p>
        </w:tc>
      </w:tr>
    </w:tbl>
    <w:p w14:paraId="7C3AEB99" w14:textId="77777777" w:rsidR="00B06E1E" w:rsidRDefault="00B06E1E" w:rsidP="00B06E1E">
      <w:pPr>
        <w:rPr>
          <w:rFonts w:cs="Arial"/>
          <w:kern w:val="32"/>
          <w:sz w:val="36"/>
          <w:szCs w:val="32"/>
        </w:rPr>
      </w:pPr>
      <w:bookmarkStart w:id="3655" w:name="_Toc412115471"/>
      <w:bookmarkStart w:id="3656" w:name="_Toc454264218"/>
      <w:r>
        <w:br w:type="page"/>
      </w:r>
    </w:p>
    <w:p w14:paraId="7B6D4450" w14:textId="77777777" w:rsidR="00B06E1E" w:rsidRPr="00300B1B" w:rsidRDefault="00B06E1E" w:rsidP="00C71172">
      <w:pPr>
        <w:pStyle w:val="Heading1"/>
        <w:numPr>
          <w:ilvl w:val="0"/>
          <w:numId w:val="84"/>
        </w:numPr>
        <w:ind w:left="567" w:hanging="567"/>
        <w:rPr>
          <w:rFonts w:ascii="MS PGothic" w:eastAsia="MS PGothic" w:hAnsi="MS PGothic"/>
        </w:rPr>
      </w:pPr>
      <w:bookmarkStart w:id="3657" w:name="_Toc74903554"/>
      <w:r w:rsidRPr="00300B1B">
        <w:rPr>
          <w:rFonts w:ascii="MS PGothic" w:eastAsia="MS PGothic" w:hAnsi="MS PGothic" w:hint="eastAsia"/>
        </w:rPr>
        <w:t>故障と思ったら</w:t>
      </w:r>
      <w:bookmarkEnd w:id="3655"/>
      <w:bookmarkEnd w:id="3656"/>
      <w:bookmarkEnd w:id="3657"/>
    </w:p>
    <w:p w14:paraId="29E2BB75" w14:textId="77777777" w:rsidR="00B06E1E" w:rsidRPr="002E0E0E" w:rsidRDefault="005A218C" w:rsidP="00B06E1E">
      <w:pPr>
        <w:jc w:val="left"/>
        <w:rPr>
          <w:rFonts w:ascii="MS PGothic" w:eastAsia="MS PGothic" w:hAnsi="MS PGothic" w:cs="Arial"/>
          <w:b/>
          <w:bCs/>
          <w:kern w:val="32"/>
          <w:sz w:val="32"/>
          <w:szCs w:val="32"/>
          <w:lang w:eastAsia="ja-JP"/>
        </w:rPr>
      </w:pPr>
      <w:r>
        <w:rPr>
          <w:rFonts w:ascii="MS PGothic" w:eastAsia="MS PGothic" w:hAnsi="MS PGothic" w:cs="Arial"/>
          <w:b/>
          <w:bCs/>
          <w:kern w:val="32"/>
          <w:sz w:val="32"/>
          <w:szCs w:val="32"/>
          <w:lang w:eastAsia="ja-JP"/>
        </w:rPr>
        <w:t>9</w:t>
      </w:r>
      <w:r w:rsidR="00B06E1E">
        <w:rPr>
          <w:rFonts w:ascii="MS PGothic" w:eastAsia="MS PGothic" w:hAnsi="MS PGothic" w:cs="Arial" w:hint="eastAsia"/>
          <w:b/>
          <w:bCs/>
          <w:kern w:val="32"/>
          <w:sz w:val="32"/>
          <w:szCs w:val="32"/>
          <w:lang w:eastAsia="ja-JP"/>
        </w:rPr>
        <w:t>.1</w:t>
      </w:r>
      <w:r w:rsidR="00B06E1E" w:rsidRPr="002E0E0E">
        <w:rPr>
          <w:rFonts w:ascii="MS PGothic" w:eastAsia="MS PGothic" w:hAnsi="MS PGothic" w:cs="Arial" w:hint="eastAsia"/>
          <w:b/>
          <w:bCs/>
          <w:kern w:val="32"/>
          <w:sz w:val="32"/>
          <w:szCs w:val="32"/>
          <w:lang w:eastAsia="ja-JP"/>
        </w:rPr>
        <w:t>出荷時の初期設定に戻す</w:t>
      </w:r>
    </w:p>
    <w:p w14:paraId="7A3E3DDC" w14:textId="77777777" w:rsidR="004409F5" w:rsidRDefault="00B06E1E" w:rsidP="00B06E1E">
      <w:pPr>
        <w:ind w:firstLineChars="100" w:firstLine="320"/>
        <w:jc w:val="left"/>
        <w:rPr>
          <w:rFonts w:ascii="MS PGothic" w:eastAsia="MS PGothic" w:hAnsi="MS PGothic" w:cs="Arial"/>
          <w:bCs/>
          <w:kern w:val="32"/>
          <w:sz w:val="32"/>
          <w:szCs w:val="32"/>
          <w:lang w:eastAsia="ja-JP"/>
        </w:rPr>
      </w:pPr>
      <w:r w:rsidRPr="002E0E0E">
        <w:rPr>
          <w:rFonts w:ascii="MS PGothic" w:eastAsia="MS PGothic" w:hAnsi="MS PGothic" w:cs="Arial" w:hint="eastAsia"/>
          <w:bCs/>
          <w:kern w:val="32"/>
          <w:sz w:val="32"/>
          <w:szCs w:val="32"/>
          <w:lang w:eastAsia="ja-JP"/>
        </w:rPr>
        <w:t>もし動作の不具合が発生したら、内部のシステムを出荷時の初期設</w:t>
      </w:r>
      <w:r w:rsidR="004409F5">
        <w:rPr>
          <w:rFonts w:ascii="MS PGothic" w:eastAsia="MS PGothic" w:hAnsi="MS PGothic" w:cs="Arial" w:hint="eastAsia"/>
          <w:bCs/>
          <w:kern w:val="32"/>
          <w:sz w:val="32"/>
          <w:szCs w:val="32"/>
          <w:lang w:eastAsia="ja-JP"/>
        </w:rPr>
        <w:t xml:space="preserve">  </w:t>
      </w:r>
    </w:p>
    <w:p w14:paraId="40D81044" w14:textId="77777777" w:rsidR="00B06E1E" w:rsidRPr="002E0E0E" w:rsidRDefault="00B06E1E" w:rsidP="00B06E1E">
      <w:pPr>
        <w:ind w:firstLineChars="100" w:firstLine="320"/>
        <w:jc w:val="left"/>
        <w:rPr>
          <w:rFonts w:ascii="MS PGothic" w:eastAsia="MS PGothic" w:hAnsi="MS PGothic" w:cs="Arial"/>
          <w:bCs/>
          <w:kern w:val="32"/>
          <w:sz w:val="32"/>
          <w:szCs w:val="32"/>
          <w:lang w:eastAsia="ja-JP"/>
        </w:rPr>
      </w:pPr>
      <w:r w:rsidRPr="002E0E0E">
        <w:rPr>
          <w:rFonts w:ascii="MS PGothic" w:eastAsia="MS PGothic" w:hAnsi="MS PGothic" w:cs="Arial" w:hint="eastAsia"/>
          <w:bCs/>
          <w:kern w:val="32"/>
          <w:sz w:val="32"/>
          <w:szCs w:val="32"/>
          <w:lang w:eastAsia="ja-JP"/>
        </w:rPr>
        <w:t>定にリセットすることができます。</w:t>
      </w:r>
    </w:p>
    <w:p w14:paraId="3BF4D78C" w14:textId="77777777" w:rsidR="00B06E1E" w:rsidRPr="002E0E0E" w:rsidRDefault="00B06E1E" w:rsidP="00B06E1E">
      <w:pPr>
        <w:pStyle w:val="ListParagraph"/>
        <w:numPr>
          <w:ilvl w:val="0"/>
          <w:numId w:val="1"/>
        </w:numPr>
        <w:jc w:val="left"/>
        <w:rPr>
          <w:rFonts w:ascii="MS PGothic" w:eastAsia="MS PGothic" w:hAnsi="MS PGothic" w:cs="Arial"/>
          <w:bCs/>
          <w:kern w:val="32"/>
          <w:sz w:val="32"/>
          <w:szCs w:val="32"/>
          <w:lang w:eastAsia="ja-JP"/>
        </w:rPr>
      </w:pPr>
      <w:r w:rsidRPr="002E0E0E">
        <w:rPr>
          <w:rFonts w:ascii="MS PGothic" w:eastAsia="MS PGothic" w:hAnsi="MS PGothic" w:cs="Arial" w:hint="eastAsia"/>
          <w:bCs/>
          <w:kern w:val="32"/>
          <w:sz w:val="32"/>
          <w:szCs w:val="32"/>
          <w:lang w:eastAsia="ja-JP"/>
        </w:rPr>
        <w:t>カメラ</w:t>
      </w:r>
      <w:r>
        <w:rPr>
          <w:rFonts w:ascii="MS PGothic" w:eastAsia="MS PGothic" w:hAnsi="MS PGothic" w:cs="Arial" w:hint="eastAsia"/>
          <w:bCs/>
          <w:kern w:val="32"/>
          <w:sz w:val="32"/>
          <w:szCs w:val="32"/>
          <w:lang w:eastAsia="ja-JP"/>
        </w:rPr>
        <w:t>・</w:t>
      </w:r>
      <w:r w:rsidRPr="002E0E0E">
        <w:rPr>
          <w:rFonts w:ascii="MS PGothic" w:eastAsia="MS PGothic" w:hAnsi="MS PGothic" w:cs="Arial" w:hint="eastAsia"/>
          <w:bCs/>
          <w:kern w:val="32"/>
          <w:sz w:val="32"/>
          <w:szCs w:val="32"/>
          <w:lang w:eastAsia="ja-JP"/>
        </w:rPr>
        <w:t>ボックスにある主電源スイッチで、クリアビューCの電源を切って、３秒待ってください。</w:t>
      </w:r>
    </w:p>
    <w:p w14:paraId="3AFDDD57" w14:textId="77777777" w:rsidR="00B06E1E" w:rsidRPr="002E0E0E" w:rsidRDefault="00B06E1E" w:rsidP="00B06E1E">
      <w:pPr>
        <w:pStyle w:val="ListParagraph"/>
        <w:numPr>
          <w:ilvl w:val="0"/>
          <w:numId w:val="1"/>
        </w:numPr>
        <w:jc w:val="left"/>
        <w:rPr>
          <w:rFonts w:ascii="MS PGothic" w:eastAsia="MS PGothic" w:hAnsi="MS PGothic" w:cs="Arial"/>
          <w:bCs/>
          <w:kern w:val="32"/>
          <w:sz w:val="32"/>
          <w:szCs w:val="32"/>
          <w:lang w:eastAsia="ja-JP"/>
        </w:rPr>
      </w:pPr>
      <w:r w:rsidRPr="002E0E0E">
        <w:rPr>
          <w:rFonts w:ascii="MS PGothic" w:eastAsia="MS PGothic" w:hAnsi="MS PGothic" w:cs="Arial" w:hint="eastAsia"/>
          <w:bCs/>
          <w:kern w:val="32"/>
          <w:sz w:val="32"/>
          <w:szCs w:val="32"/>
          <w:lang w:eastAsia="ja-JP"/>
        </w:rPr>
        <w:t>再び、主電源スイッチを入れてください。</w:t>
      </w:r>
    </w:p>
    <w:p w14:paraId="38213763" w14:textId="77777777" w:rsidR="00B06E1E" w:rsidRPr="002E0E0E" w:rsidRDefault="00B06E1E" w:rsidP="00B06E1E">
      <w:pPr>
        <w:pStyle w:val="ListParagraph"/>
        <w:numPr>
          <w:ilvl w:val="0"/>
          <w:numId w:val="1"/>
        </w:numPr>
        <w:jc w:val="left"/>
        <w:rPr>
          <w:rFonts w:ascii="MS PGothic" w:eastAsia="MS PGothic" w:hAnsi="MS PGothic" w:cs="Arial"/>
          <w:bCs/>
          <w:kern w:val="32"/>
          <w:sz w:val="32"/>
          <w:szCs w:val="32"/>
          <w:lang w:eastAsia="ja-JP"/>
        </w:rPr>
      </w:pPr>
      <w:r w:rsidRPr="002E0E0E">
        <w:rPr>
          <w:rFonts w:ascii="MS PGothic" w:eastAsia="MS PGothic" w:hAnsi="MS PGothic" w:cs="Arial" w:hint="eastAsia"/>
          <w:bCs/>
          <w:kern w:val="32"/>
          <w:sz w:val="32"/>
          <w:szCs w:val="32"/>
          <w:lang w:eastAsia="ja-JP"/>
        </w:rPr>
        <w:t>つぎに、</w:t>
      </w:r>
      <w:r>
        <w:rPr>
          <w:rFonts w:ascii="MS PGothic" w:eastAsia="MS PGothic" w:hAnsi="MS PGothic" w:cs="Arial" w:hint="eastAsia"/>
          <w:bCs/>
          <w:kern w:val="32"/>
          <w:sz w:val="32"/>
          <w:szCs w:val="32"/>
          <w:lang w:eastAsia="ja-JP"/>
        </w:rPr>
        <w:t>映像が映ったあと</w:t>
      </w:r>
      <w:r w:rsidRPr="002E0E0E">
        <w:rPr>
          <w:rFonts w:ascii="MS PGothic" w:eastAsia="MS PGothic" w:hAnsi="MS PGothic" w:cs="Arial" w:hint="eastAsia"/>
          <w:bCs/>
          <w:kern w:val="32"/>
          <w:sz w:val="32"/>
          <w:szCs w:val="32"/>
          <w:lang w:eastAsia="ja-JP"/>
        </w:rPr>
        <w:t>コントローラーの電源スイッチを</w:t>
      </w:r>
      <w:r>
        <w:rPr>
          <w:rFonts w:ascii="MS PGothic" w:eastAsia="MS PGothic" w:hAnsi="MS PGothic" w:cs="Arial" w:hint="eastAsia"/>
          <w:bCs/>
          <w:kern w:val="32"/>
          <w:sz w:val="32"/>
          <w:szCs w:val="32"/>
          <w:lang w:eastAsia="ja-JP"/>
        </w:rPr>
        <w:t>約</w:t>
      </w:r>
      <w:r w:rsidRPr="002E0E0E">
        <w:rPr>
          <w:rFonts w:ascii="MS PGothic" w:eastAsia="MS PGothic" w:hAnsi="MS PGothic" w:cs="Arial" w:hint="eastAsia"/>
          <w:bCs/>
          <w:kern w:val="32"/>
          <w:sz w:val="32"/>
          <w:szCs w:val="32"/>
          <w:lang w:eastAsia="ja-JP"/>
        </w:rPr>
        <w:t>１０秒</w:t>
      </w:r>
      <w:r>
        <w:rPr>
          <w:rFonts w:ascii="MS PGothic" w:eastAsia="MS PGothic" w:hAnsi="MS PGothic" w:cs="Arial" w:hint="eastAsia"/>
          <w:bCs/>
          <w:kern w:val="32"/>
          <w:sz w:val="32"/>
          <w:szCs w:val="32"/>
          <w:lang w:eastAsia="ja-JP"/>
        </w:rPr>
        <w:t>（ライトが再点灯するまで）</w:t>
      </w:r>
      <w:r w:rsidRPr="002E0E0E">
        <w:rPr>
          <w:rFonts w:ascii="MS PGothic" w:eastAsia="MS PGothic" w:hAnsi="MS PGothic" w:cs="Arial" w:hint="eastAsia"/>
          <w:bCs/>
          <w:kern w:val="32"/>
          <w:sz w:val="32"/>
          <w:szCs w:val="32"/>
          <w:lang w:eastAsia="ja-JP"/>
        </w:rPr>
        <w:t>長押しします。</w:t>
      </w:r>
    </w:p>
    <w:p w14:paraId="6D569034" w14:textId="77777777" w:rsidR="00B06E1E" w:rsidRPr="002E0E0E" w:rsidRDefault="00B06E1E" w:rsidP="00B06E1E">
      <w:pPr>
        <w:pStyle w:val="ListParagraph"/>
        <w:numPr>
          <w:ilvl w:val="0"/>
          <w:numId w:val="1"/>
        </w:numPr>
        <w:jc w:val="left"/>
        <w:rPr>
          <w:rFonts w:ascii="MS PGothic" w:eastAsia="MS PGothic" w:hAnsi="MS PGothic" w:cs="Arial"/>
          <w:bCs/>
          <w:kern w:val="32"/>
          <w:sz w:val="32"/>
          <w:szCs w:val="32"/>
          <w:lang w:eastAsia="ja-JP"/>
        </w:rPr>
      </w:pPr>
      <w:r w:rsidRPr="002E0E0E">
        <w:rPr>
          <w:rFonts w:ascii="MS PGothic" w:eastAsia="MS PGothic" w:hAnsi="MS PGothic" w:cs="Arial" w:hint="eastAsia"/>
          <w:bCs/>
          <w:kern w:val="32"/>
          <w:sz w:val="32"/>
          <w:szCs w:val="32"/>
          <w:lang w:eastAsia="ja-JP"/>
        </w:rPr>
        <w:t>または、クリアビューCのメニューから、リセットをすることができます。</w:t>
      </w:r>
    </w:p>
    <w:p w14:paraId="2CE7006C" w14:textId="77777777" w:rsidR="00B06E1E" w:rsidRPr="002E0E0E" w:rsidRDefault="00B06E1E" w:rsidP="00B06E1E">
      <w:pPr>
        <w:jc w:val="left"/>
        <w:rPr>
          <w:rFonts w:ascii="MS PGothic" w:eastAsia="MS PGothic" w:hAnsi="MS PGothic" w:cs="Arial"/>
          <w:bCs/>
          <w:kern w:val="32"/>
          <w:sz w:val="32"/>
          <w:szCs w:val="32"/>
          <w:lang w:eastAsia="ja-JP"/>
        </w:rPr>
      </w:pPr>
    </w:p>
    <w:p w14:paraId="3507E782" w14:textId="77777777" w:rsidR="00B06E1E" w:rsidRPr="00EB1EB9" w:rsidRDefault="005A218C" w:rsidP="00B06E1E">
      <w:pPr>
        <w:jc w:val="left"/>
        <w:rPr>
          <w:rFonts w:ascii="MS PGothic" w:eastAsia="MS PGothic" w:hAnsi="MS PGothic" w:cs="Arial"/>
          <w:b/>
          <w:bCs/>
          <w:kern w:val="32"/>
          <w:sz w:val="32"/>
          <w:szCs w:val="32"/>
          <w:lang w:eastAsia="ja-JP"/>
        </w:rPr>
      </w:pPr>
      <w:r>
        <w:rPr>
          <w:rFonts w:ascii="MS PGothic" w:eastAsia="MS PGothic" w:hAnsi="MS PGothic" w:cs="Arial"/>
          <w:b/>
          <w:bCs/>
          <w:kern w:val="32"/>
          <w:sz w:val="32"/>
          <w:szCs w:val="32"/>
          <w:lang w:eastAsia="ja-JP"/>
        </w:rPr>
        <w:t>9</w:t>
      </w:r>
      <w:r w:rsidR="00B06E1E">
        <w:rPr>
          <w:rFonts w:ascii="MS PGothic" w:eastAsia="MS PGothic" w:hAnsi="MS PGothic" w:cs="Arial" w:hint="eastAsia"/>
          <w:b/>
          <w:bCs/>
          <w:kern w:val="32"/>
          <w:sz w:val="32"/>
          <w:szCs w:val="32"/>
          <w:lang w:eastAsia="ja-JP"/>
        </w:rPr>
        <w:t>.2</w:t>
      </w:r>
      <w:r w:rsidR="00B06E1E" w:rsidRPr="00EB1EB9">
        <w:rPr>
          <w:rFonts w:ascii="MS PGothic" w:eastAsia="MS PGothic" w:hAnsi="MS PGothic" w:cs="Arial" w:hint="eastAsia"/>
          <w:b/>
          <w:bCs/>
          <w:kern w:val="32"/>
          <w:sz w:val="32"/>
          <w:szCs w:val="32"/>
          <w:lang w:eastAsia="ja-JP"/>
        </w:rPr>
        <w:t>電源スイッチを入れてもモニターに映像が映らないとき</w:t>
      </w:r>
    </w:p>
    <w:p w14:paraId="0B492984" w14:textId="77777777" w:rsidR="00B06E1E" w:rsidRPr="003110FB" w:rsidRDefault="00B06E1E" w:rsidP="00B06E1E">
      <w:pPr>
        <w:numPr>
          <w:ilvl w:val="0"/>
          <w:numId w:val="1"/>
        </w:numPr>
        <w:rPr>
          <w:rFonts w:ascii="MS PGothic" w:eastAsia="MS PGothic" w:hAnsi="MS PGothic" w:cs="Arial"/>
          <w:sz w:val="32"/>
          <w:szCs w:val="32"/>
        </w:rPr>
      </w:pPr>
      <w:r w:rsidRPr="002E0E0E">
        <w:rPr>
          <w:rFonts w:ascii="MS PGothic" w:eastAsia="MS PGothic" w:hAnsi="MS PGothic" w:cs="Arial" w:hint="eastAsia"/>
          <w:sz w:val="32"/>
          <w:szCs w:val="32"/>
          <w:lang w:val="en-GB" w:eastAsia="ja-JP"/>
        </w:rPr>
        <w:t>すべてのケーブルと機器がきちんとつながっているか確認してください。</w:t>
      </w:r>
    </w:p>
    <w:p w14:paraId="10CA64C7" w14:textId="77777777" w:rsidR="00B06E1E" w:rsidRPr="003110FB" w:rsidRDefault="00B06E1E" w:rsidP="00B06E1E">
      <w:pPr>
        <w:numPr>
          <w:ilvl w:val="0"/>
          <w:numId w:val="1"/>
        </w:numPr>
        <w:rPr>
          <w:rFonts w:ascii="MS PGothic" w:eastAsia="MS PGothic" w:hAnsi="MS PGothic" w:cs="Arial"/>
          <w:sz w:val="32"/>
          <w:szCs w:val="32"/>
        </w:rPr>
      </w:pPr>
      <w:r w:rsidRPr="002E0E0E">
        <w:rPr>
          <w:rFonts w:ascii="MS PGothic" w:eastAsia="MS PGothic" w:hAnsi="MS PGothic" w:cs="Arial" w:hint="eastAsia"/>
          <w:sz w:val="32"/>
          <w:szCs w:val="32"/>
          <w:lang w:val="en-GB" w:eastAsia="ja-JP"/>
        </w:rPr>
        <w:t>モニターの後ろ側のカメラ</w:t>
      </w:r>
      <w:r>
        <w:rPr>
          <w:rFonts w:ascii="MS PGothic" w:eastAsia="MS PGothic" w:hAnsi="MS PGothic" w:cs="Arial" w:hint="eastAsia"/>
          <w:sz w:val="32"/>
          <w:szCs w:val="32"/>
          <w:lang w:val="en-GB" w:eastAsia="ja-JP"/>
        </w:rPr>
        <w:t>・</w:t>
      </w:r>
      <w:r w:rsidRPr="002E0E0E">
        <w:rPr>
          <w:rFonts w:ascii="MS PGothic" w:eastAsia="MS PGothic" w:hAnsi="MS PGothic" w:cs="Arial" w:hint="eastAsia"/>
          <w:sz w:val="32"/>
          <w:szCs w:val="32"/>
          <w:lang w:val="en-GB" w:eastAsia="ja-JP"/>
        </w:rPr>
        <w:t>ボックスの左側にある主電源が入っているか確認して下さい。</w:t>
      </w:r>
    </w:p>
    <w:p w14:paraId="3F88E622" w14:textId="77777777" w:rsidR="00B06E1E" w:rsidRPr="003110FB" w:rsidRDefault="00B06E1E" w:rsidP="00B06E1E">
      <w:pPr>
        <w:ind w:left="720"/>
        <w:rPr>
          <w:rFonts w:ascii="MS PGothic" w:eastAsia="MS PGothic" w:hAnsi="MS PGothic" w:cs="Arial"/>
          <w:sz w:val="32"/>
          <w:szCs w:val="32"/>
          <w:lang w:eastAsia="ja-JP"/>
        </w:rPr>
      </w:pPr>
    </w:p>
    <w:p w14:paraId="01F176E7" w14:textId="77777777" w:rsidR="00B06E1E" w:rsidRPr="002E0E0E" w:rsidRDefault="005A218C" w:rsidP="00B06E1E">
      <w:pPr>
        <w:jc w:val="left"/>
        <w:rPr>
          <w:rFonts w:ascii="MS PGothic" w:eastAsia="MS PGothic" w:hAnsi="MS PGothic" w:cs="Arial"/>
          <w:b/>
          <w:bCs/>
          <w:kern w:val="32"/>
          <w:sz w:val="32"/>
          <w:szCs w:val="32"/>
          <w:lang w:eastAsia="ja-JP"/>
        </w:rPr>
      </w:pPr>
      <w:r>
        <w:rPr>
          <w:rFonts w:ascii="MS PGothic" w:eastAsia="MS PGothic" w:hAnsi="MS PGothic" w:cs="Arial"/>
          <w:b/>
          <w:bCs/>
          <w:kern w:val="32"/>
          <w:sz w:val="32"/>
          <w:szCs w:val="32"/>
          <w:lang w:eastAsia="ja-JP"/>
        </w:rPr>
        <w:t>9</w:t>
      </w:r>
      <w:r w:rsidR="00B06E1E">
        <w:rPr>
          <w:rFonts w:ascii="MS PGothic" w:eastAsia="MS PGothic" w:hAnsi="MS PGothic" w:cs="Arial" w:hint="eastAsia"/>
          <w:b/>
          <w:bCs/>
          <w:kern w:val="32"/>
          <w:sz w:val="32"/>
          <w:szCs w:val="32"/>
          <w:lang w:eastAsia="ja-JP"/>
        </w:rPr>
        <w:t>.3</w:t>
      </w:r>
      <w:r w:rsidR="00B06E1E" w:rsidRPr="002E0E0E">
        <w:rPr>
          <w:rFonts w:ascii="MS PGothic" w:eastAsia="MS PGothic" w:hAnsi="MS PGothic" w:cs="Arial" w:hint="eastAsia"/>
          <w:b/>
          <w:bCs/>
          <w:kern w:val="32"/>
          <w:sz w:val="32"/>
          <w:szCs w:val="32"/>
          <w:lang w:eastAsia="ja-JP"/>
        </w:rPr>
        <w:t>コントローラーのボタンのすべてが作動しない</w:t>
      </w:r>
    </w:p>
    <w:p w14:paraId="276B3983" w14:textId="77777777" w:rsidR="00B06E1E" w:rsidRPr="003110FB" w:rsidRDefault="00B06E1E" w:rsidP="00B06E1E">
      <w:pPr>
        <w:pStyle w:val="ListParagraph"/>
        <w:numPr>
          <w:ilvl w:val="0"/>
          <w:numId w:val="1"/>
        </w:numPr>
        <w:rPr>
          <w:rFonts w:ascii="MS PGothic" w:eastAsia="MS PGothic" w:hAnsi="MS PGothic" w:cs="Arial"/>
          <w:sz w:val="32"/>
          <w:szCs w:val="32"/>
        </w:rPr>
      </w:pPr>
      <w:r w:rsidRPr="002E0E0E">
        <w:rPr>
          <w:rFonts w:ascii="MS PGothic" w:eastAsia="MS PGothic" w:hAnsi="MS PGothic" w:cs="Arial" w:hint="eastAsia"/>
          <w:sz w:val="32"/>
          <w:szCs w:val="32"/>
          <w:lang w:val="en-GB" w:eastAsia="ja-JP"/>
        </w:rPr>
        <w:t>コントローラーのバッテリーが空になった可能性があります。</w:t>
      </w:r>
    </w:p>
    <w:p w14:paraId="578A15E8" w14:textId="77777777" w:rsidR="00B06E1E" w:rsidRPr="003110FB" w:rsidRDefault="00B06E1E" w:rsidP="00B06E1E">
      <w:pPr>
        <w:pStyle w:val="ListParagraph"/>
        <w:rPr>
          <w:rFonts w:ascii="MS PGothic" w:eastAsia="MS PGothic" w:hAnsi="MS PGothic" w:cs="Arial"/>
          <w:sz w:val="32"/>
          <w:szCs w:val="32"/>
        </w:rPr>
      </w:pPr>
      <w:r w:rsidRPr="002E0E0E">
        <w:rPr>
          <w:rFonts w:ascii="MS PGothic" w:eastAsia="MS PGothic" w:hAnsi="MS PGothic" w:cs="Arial" w:hint="eastAsia"/>
          <w:sz w:val="32"/>
          <w:szCs w:val="32"/>
          <w:lang w:val="en-GB" w:eastAsia="ja-JP"/>
        </w:rPr>
        <w:t>コントローラーのバッテリーは、普通</w:t>
      </w:r>
      <w:r w:rsidRPr="003110FB">
        <w:rPr>
          <w:rFonts w:ascii="MS PGothic" w:eastAsia="MS PGothic" w:hAnsi="MS PGothic" w:cs="Arial" w:hint="eastAsia"/>
          <w:sz w:val="32"/>
          <w:szCs w:val="32"/>
          <w:lang w:eastAsia="ja-JP"/>
        </w:rPr>
        <w:t>２</w:t>
      </w:r>
      <w:r w:rsidRPr="002E0E0E">
        <w:rPr>
          <w:rFonts w:ascii="MS PGothic" w:eastAsia="MS PGothic" w:hAnsi="MS PGothic" w:cs="Arial" w:hint="eastAsia"/>
          <w:sz w:val="32"/>
          <w:szCs w:val="32"/>
          <w:lang w:val="en-GB" w:eastAsia="ja-JP"/>
        </w:rPr>
        <w:t>～</w:t>
      </w:r>
      <w:r w:rsidRPr="003110FB">
        <w:rPr>
          <w:rFonts w:ascii="MS PGothic" w:eastAsia="MS PGothic" w:hAnsi="MS PGothic" w:cs="Arial" w:hint="eastAsia"/>
          <w:sz w:val="32"/>
          <w:szCs w:val="32"/>
          <w:lang w:eastAsia="ja-JP"/>
        </w:rPr>
        <w:t>３</w:t>
      </w:r>
      <w:r w:rsidRPr="002E0E0E">
        <w:rPr>
          <w:rFonts w:ascii="MS PGothic" w:eastAsia="MS PGothic" w:hAnsi="MS PGothic" w:cs="Arial" w:hint="eastAsia"/>
          <w:sz w:val="32"/>
          <w:szCs w:val="32"/>
          <w:lang w:val="en-GB" w:eastAsia="ja-JP"/>
        </w:rPr>
        <w:t>年です。</w:t>
      </w:r>
    </w:p>
    <w:p w14:paraId="6777426A" w14:textId="77777777" w:rsidR="00B06E1E" w:rsidRPr="003110FB" w:rsidRDefault="00B06E1E" w:rsidP="00B06E1E">
      <w:pPr>
        <w:rPr>
          <w:rFonts w:ascii="MS PGothic" w:eastAsia="MS PGothic" w:hAnsi="MS PGothic" w:cs="Arial"/>
          <w:sz w:val="32"/>
          <w:szCs w:val="32"/>
          <w:lang w:eastAsia="ja-JP"/>
        </w:rPr>
      </w:pPr>
    </w:p>
    <w:p w14:paraId="653BD43E" w14:textId="77777777" w:rsidR="00B06E1E" w:rsidRPr="002E0E0E" w:rsidRDefault="005A218C" w:rsidP="00B06E1E">
      <w:pPr>
        <w:jc w:val="left"/>
        <w:rPr>
          <w:rFonts w:ascii="MS PGothic" w:eastAsia="MS PGothic" w:hAnsi="MS PGothic" w:cs="Arial"/>
          <w:b/>
          <w:bCs/>
          <w:kern w:val="32"/>
          <w:sz w:val="32"/>
          <w:szCs w:val="32"/>
          <w:lang w:eastAsia="ja-JP"/>
        </w:rPr>
      </w:pPr>
      <w:r>
        <w:rPr>
          <w:rFonts w:ascii="MS PGothic" w:eastAsia="MS PGothic" w:hAnsi="MS PGothic" w:cs="Arial"/>
          <w:b/>
          <w:bCs/>
          <w:kern w:val="32"/>
          <w:sz w:val="32"/>
          <w:szCs w:val="32"/>
          <w:lang w:eastAsia="ja-JP"/>
        </w:rPr>
        <w:t>9</w:t>
      </w:r>
      <w:r w:rsidR="00B06E1E">
        <w:rPr>
          <w:rFonts w:ascii="MS PGothic" w:eastAsia="MS PGothic" w:hAnsi="MS PGothic" w:cs="Arial" w:hint="eastAsia"/>
          <w:b/>
          <w:bCs/>
          <w:kern w:val="32"/>
          <w:sz w:val="32"/>
          <w:szCs w:val="32"/>
          <w:lang w:eastAsia="ja-JP"/>
        </w:rPr>
        <w:t>.4</w:t>
      </w:r>
      <w:r w:rsidR="00B06E1E" w:rsidRPr="002E0E0E">
        <w:rPr>
          <w:rFonts w:ascii="MS PGothic" w:eastAsia="MS PGothic" w:hAnsi="MS PGothic" w:cs="Arial" w:hint="eastAsia"/>
          <w:b/>
          <w:bCs/>
          <w:kern w:val="32"/>
          <w:sz w:val="32"/>
          <w:szCs w:val="32"/>
          <w:lang w:eastAsia="ja-JP"/>
        </w:rPr>
        <w:t>映像のピントが合わない</w:t>
      </w:r>
    </w:p>
    <w:p w14:paraId="434A3267" w14:textId="77777777" w:rsidR="00B06E1E" w:rsidRPr="002E0E0E" w:rsidRDefault="00B06E1E" w:rsidP="00B06E1E">
      <w:pPr>
        <w:numPr>
          <w:ilvl w:val="0"/>
          <w:numId w:val="1"/>
        </w:numPr>
        <w:rPr>
          <w:rFonts w:ascii="MS PGothic" w:eastAsia="MS PGothic" w:hAnsi="MS PGothic" w:cs="Arial"/>
          <w:sz w:val="32"/>
          <w:szCs w:val="32"/>
          <w:lang w:val="en-GB" w:eastAsia="ja-JP"/>
        </w:rPr>
      </w:pPr>
      <w:r w:rsidRPr="002E0E0E">
        <w:rPr>
          <w:rFonts w:ascii="MS PGothic" w:eastAsia="MS PGothic" w:hAnsi="MS PGothic" w:cs="Arial" w:hint="eastAsia"/>
          <w:sz w:val="32"/>
          <w:szCs w:val="32"/>
          <w:lang w:val="en-GB" w:eastAsia="ja-JP"/>
        </w:rPr>
        <w:t>鉛筆アイコンがモニターに表示されているのであれば、オートフォーカスを停止しています。オートフォーカスボタンを押して、連続オートフォーカスモードに戻ってください。</w:t>
      </w:r>
    </w:p>
    <w:p w14:paraId="107C7821" w14:textId="77777777" w:rsidR="00B06E1E" w:rsidRDefault="00B06E1E" w:rsidP="00B06E1E">
      <w:pPr>
        <w:numPr>
          <w:ilvl w:val="0"/>
          <w:numId w:val="1"/>
        </w:numPr>
        <w:rPr>
          <w:rFonts w:ascii="MS PGothic" w:eastAsia="MS PGothic" w:hAnsi="MS PGothic" w:cs="Arial"/>
          <w:sz w:val="32"/>
          <w:szCs w:val="32"/>
          <w:lang w:val="en-GB" w:eastAsia="ja-JP"/>
        </w:rPr>
      </w:pPr>
      <w:r>
        <w:rPr>
          <w:rFonts w:ascii="MS PGothic" w:eastAsia="MS PGothic" w:hAnsi="MS PGothic" w:cs="Arial" w:hint="eastAsia"/>
          <w:sz w:val="32"/>
          <w:szCs w:val="32"/>
          <w:lang w:val="en-GB" w:eastAsia="ja-JP"/>
        </w:rPr>
        <w:t>モニター</w:t>
      </w:r>
      <w:r w:rsidRPr="002E0E0E">
        <w:rPr>
          <w:rFonts w:ascii="MS PGothic" w:eastAsia="MS PGothic" w:hAnsi="MS PGothic" w:cs="Arial" w:hint="eastAsia"/>
          <w:sz w:val="32"/>
          <w:szCs w:val="32"/>
          <w:lang w:val="en-GB" w:eastAsia="ja-JP"/>
        </w:rPr>
        <w:t>が汚れ</w:t>
      </w:r>
      <w:r>
        <w:rPr>
          <w:rFonts w:ascii="MS PGothic" w:eastAsia="MS PGothic" w:hAnsi="MS PGothic" w:cs="Arial" w:hint="eastAsia"/>
          <w:sz w:val="32"/>
          <w:szCs w:val="32"/>
          <w:lang w:val="en-GB" w:eastAsia="ja-JP"/>
        </w:rPr>
        <w:t>ているか</w:t>
      </w:r>
      <w:r w:rsidRPr="002E0E0E">
        <w:rPr>
          <w:rFonts w:ascii="MS PGothic" w:eastAsia="MS PGothic" w:hAnsi="MS PGothic" w:cs="Arial" w:hint="eastAsia"/>
          <w:sz w:val="32"/>
          <w:szCs w:val="32"/>
          <w:lang w:val="en-GB" w:eastAsia="ja-JP"/>
        </w:rPr>
        <w:t>、曇っている可能性があります。柔らかな布で、モニターを拭いてください。</w:t>
      </w:r>
    </w:p>
    <w:p w14:paraId="1219543F" w14:textId="77777777" w:rsidR="00B06E1E" w:rsidRDefault="00B06E1E" w:rsidP="00B06E1E">
      <w:pPr>
        <w:numPr>
          <w:ilvl w:val="0"/>
          <w:numId w:val="1"/>
        </w:numPr>
        <w:rPr>
          <w:rFonts w:ascii="MS PGothic" w:eastAsia="MS PGothic" w:hAnsi="MS PGothic" w:cs="Arial"/>
          <w:sz w:val="32"/>
          <w:szCs w:val="32"/>
          <w:lang w:val="en-GB" w:eastAsia="ja-JP"/>
        </w:rPr>
      </w:pPr>
      <w:r>
        <w:rPr>
          <w:rFonts w:ascii="MS PGothic" w:eastAsia="MS PGothic" w:hAnsi="MS PGothic" w:cs="Arial" w:hint="eastAsia"/>
          <w:sz w:val="32"/>
          <w:szCs w:val="32"/>
          <w:lang w:val="en-GB" w:eastAsia="ja-JP"/>
        </w:rPr>
        <w:t>カメラのレンズ部が汚れている可能性があります。</w:t>
      </w:r>
      <w:r w:rsidRPr="002E0E0E">
        <w:rPr>
          <w:rFonts w:ascii="MS PGothic" w:eastAsia="MS PGothic" w:hAnsi="MS PGothic" w:cs="Arial" w:hint="eastAsia"/>
          <w:sz w:val="32"/>
          <w:szCs w:val="32"/>
          <w:lang w:val="en-GB" w:eastAsia="ja-JP"/>
        </w:rPr>
        <w:t>柔らかな布で、</w:t>
      </w:r>
      <w:r>
        <w:rPr>
          <w:rFonts w:ascii="MS PGothic" w:eastAsia="MS PGothic" w:hAnsi="MS PGothic" w:cs="Arial" w:hint="eastAsia"/>
          <w:sz w:val="32"/>
          <w:szCs w:val="32"/>
          <w:lang w:val="en-GB" w:eastAsia="ja-JP"/>
        </w:rPr>
        <w:t>レンズ部</w:t>
      </w:r>
      <w:r w:rsidRPr="002E0E0E">
        <w:rPr>
          <w:rFonts w:ascii="MS PGothic" w:eastAsia="MS PGothic" w:hAnsi="MS PGothic" w:cs="Arial" w:hint="eastAsia"/>
          <w:sz w:val="32"/>
          <w:szCs w:val="32"/>
          <w:lang w:val="en-GB" w:eastAsia="ja-JP"/>
        </w:rPr>
        <w:t>を拭いてください。</w:t>
      </w:r>
    </w:p>
    <w:p w14:paraId="70C1A896" w14:textId="77777777" w:rsidR="00B06E1E" w:rsidRPr="002E0E0E" w:rsidRDefault="00B06E1E" w:rsidP="00B06E1E">
      <w:pPr>
        <w:ind w:left="720"/>
        <w:rPr>
          <w:rFonts w:ascii="MS PGothic" w:eastAsia="MS PGothic" w:hAnsi="MS PGothic" w:cs="Arial"/>
          <w:sz w:val="32"/>
          <w:szCs w:val="32"/>
          <w:lang w:val="en-GB" w:eastAsia="ja-JP"/>
        </w:rPr>
      </w:pPr>
    </w:p>
    <w:p w14:paraId="506D6911" w14:textId="77777777" w:rsidR="00B06E1E" w:rsidRPr="004E439F" w:rsidRDefault="005A218C" w:rsidP="00B06E1E">
      <w:pPr>
        <w:jc w:val="left"/>
        <w:rPr>
          <w:rFonts w:ascii="MS PGothic" w:eastAsia="MS PGothic" w:hAnsi="MS PGothic" w:cs="Arial"/>
          <w:b/>
          <w:bCs/>
          <w:kern w:val="32"/>
          <w:sz w:val="32"/>
          <w:szCs w:val="32"/>
          <w:lang w:val="en-GB" w:eastAsia="ja-JP"/>
        </w:rPr>
      </w:pPr>
      <w:r>
        <w:rPr>
          <w:rFonts w:ascii="MS PGothic" w:eastAsia="MS PGothic" w:hAnsi="MS PGothic" w:cs="Arial"/>
          <w:b/>
          <w:bCs/>
          <w:kern w:val="32"/>
          <w:sz w:val="32"/>
          <w:szCs w:val="32"/>
          <w:lang w:val="en-GB" w:eastAsia="ja-JP"/>
        </w:rPr>
        <w:t>9</w:t>
      </w:r>
      <w:r w:rsidR="00B06E1E" w:rsidRPr="004E439F">
        <w:rPr>
          <w:rFonts w:ascii="MS PGothic" w:eastAsia="MS PGothic" w:hAnsi="MS PGothic" w:cs="Arial" w:hint="eastAsia"/>
          <w:b/>
          <w:bCs/>
          <w:kern w:val="32"/>
          <w:sz w:val="32"/>
          <w:szCs w:val="32"/>
          <w:lang w:val="en-GB" w:eastAsia="ja-JP"/>
        </w:rPr>
        <w:t>.5</w:t>
      </w:r>
      <w:r w:rsidR="00B06E1E" w:rsidRPr="002E0E0E">
        <w:rPr>
          <w:rFonts w:ascii="MS PGothic" w:eastAsia="MS PGothic" w:hAnsi="MS PGothic" w:cs="Arial" w:hint="eastAsia"/>
          <w:b/>
          <w:bCs/>
          <w:kern w:val="32"/>
          <w:sz w:val="32"/>
          <w:szCs w:val="32"/>
          <w:lang w:eastAsia="ja-JP"/>
        </w:rPr>
        <w:t>映像が灰色であるか、あるいはコントラストが低い</w:t>
      </w:r>
    </w:p>
    <w:p w14:paraId="1064A4A5" w14:textId="77777777" w:rsidR="00B06E1E" w:rsidRPr="004E439F" w:rsidRDefault="00B06E1E" w:rsidP="00B06E1E">
      <w:pPr>
        <w:numPr>
          <w:ilvl w:val="0"/>
          <w:numId w:val="1"/>
        </w:numPr>
        <w:rPr>
          <w:rFonts w:ascii="MS PGothic" w:eastAsia="MS PGothic" w:hAnsi="MS PGothic" w:cs="Arial"/>
          <w:sz w:val="32"/>
          <w:szCs w:val="32"/>
          <w:lang w:val="en-GB"/>
        </w:rPr>
      </w:pPr>
      <w:r w:rsidRPr="002E0E0E">
        <w:rPr>
          <w:rFonts w:ascii="MS PGothic" w:eastAsia="MS PGothic" w:hAnsi="MS PGothic" w:cs="Arial" w:hint="eastAsia"/>
          <w:sz w:val="32"/>
          <w:szCs w:val="32"/>
          <w:lang w:val="en-GB" w:eastAsia="ja-JP"/>
        </w:rPr>
        <w:t>読書モードに切り替えるために、モードボタンを押してください。</w:t>
      </w:r>
    </w:p>
    <w:p w14:paraId="000CFDE6" w14:textId="77777777" w:rsidR="00B06E1E" w:rsidRPr="004E439F" w:rsidRDefault="00B06E1E" w:rsidP="00B06E1E">
      <w:pPr>
        <w:numPr>
          <w:ilvl w:val="0"/>
          <w:numId w:val="1"/>
        </w:numPr>
        <w:rPr>
          <w:rFonts w:ascii="MS PGothic" w:eastAsia="MS PGothic" w:hAnsi="MS PGothic" w:cs="Arial"/>
          <w:sz w:val="32"/>
          <w:szCs w:val="32"/>
          <w:lang w:val="en-GB"/>
        </w:rPr>
      </w:pPr>
      <w:r w:rsidRPr="002E0E0E">
        <w:rPr>
          <w:rFonts w:ascii="MS PGothic" w:eastAsia="MS PGothic" w:hAnsi="MS PGothic" w:cs="Arial" w:hint="eastAsia"/>
          <w:sz w:val="32"/>
          <w:szCs w:val="32"/>
          <w:lang w:val="en-GB" w:eastAsia="ja-JP"/>
        </w:rPr>
        <w:t>コントローラーで画質調整をしてください</w:t>
      </w:r>
    </w:p>
    <w:p w14:paraId="0D751DA0" w14:textId="77777777" w:rsidR="00B06E1E" w:rsidRPr="004E439F" w:rsidRDefault="00B06E1E" w:rsidP="00B06E1E">
      <w:pPr>
        <w:numPr>
          <w:ilvl w:val="0"/>
          <w:numId w:val="1"/>
        </w:numPr>
        <w:rPr>
          <w:rFonts w:ascii="MS PGothic" w:eastAsia="MS PGothic" w:hAnsi="MS PGothic" w:cs="Arial"/>
          <w:sz w:val="32"/>
          <w:szCs w:val="32"/>
          <w:lang w:val="en-GB"/>
        </w:rPr>
      </w:pPr>
      <w:r w:rsidRPr="002E0E0E">
        <w:rPr>
          <w:rFonts w:ascii="MS PGothic" w:eastAsia="MS PGothic" w:hAnsi="MS PGothic" w:cs="Arial" w:hint="eastAsia"/>
          <w:sz w:val="32"/>
          <w:szCs w:val="32"/>
          <w:lang w:val="en-GB" w:eastAsia="ja-JP"/>
        </w:rPr>
        <w:t>メニューで</w:t>
      </w:r>
      <w:r w:rsidRPr="004E439F">
        <w:rPr>
          <w:rFonts w:ascii="MS PGothic" w:eastAsia="MS PGothic" w:hAnsi="MS PGothic" w:cs="Arial" w:hint="eastAsia"/>
          <w:sz w:val="32"/>
          <w:szCs w:val="32"/>
          <w:lang w:val="en-GB" w:eastAsia="ja-JP"/>
        </w:rPr>
        <w:t>“brightness（</w:t>
      </w:r>
      <w:r w:rsidRPr="002E0E0E">
        <w:rPr>
          <w:rFonts w:ascii="MS PGothic" w:eastAsia="MS PGothic" w:hAnsi="MS PGothic" w:cs="Arial" w:hint="eastAsia"/>
          <w:sz w:val="32"/>
          <w:szCs w:val="32"/>
          <w:lang w:val="en-GB" w:eastAsia="ja-JP"/>
        </w:rPr>
        <w:t>明るさ</w:t>
      </w:r>
      <w:r w:rsidRPr="004E439F">
        <w:rPr>
          <w:rFonts w:ascii="MS PGothic" w:eastAsia="MS PGothic" w:hAnsi="MS PGothic" w:cs="Arial" w:hint="eastAsia"/>
          <w:sz w:val="32"/>
          <w:szCs w:val="32"/>
          <w:lang w:val="en-GB" w:eastAsia="ja-JP"/>
        </w:rPr>
        <w:t>）”</w:t>
      </w:r>
      <w:r w:rsidRPr="002E0E0E">
        <w:rPr>
          <w:rFonts w:ascii="MS PGothic" w:eastAsia="MS PGothic" w:hAnsi="MS PGothic" w:cs="Arial" w:hint="eastAsia"/>
          <w:sz w:val="32"/>
          <w:szCs w:val="32"/>
          <w:lang w:val="en-GB" w:eastAsia="ja-JP"/>
        </w:rPr>
        <w:t>を調整してください</w:t>
      </w:r>
    </w:p>
    <w:p w14:paraId="60FE3806" w14:textId="77777777" w:rsidR="00B06E1E" w:rsidRPr="004E439F" w:rsidRDefault="00B06E1E" w:rsidP="00B06E1E">
      <w:pPr>
        <w:rPr>
          <w:rFonts w:ascii="MS PGothic" w:eastAsia="MS PGothic" w:hAnsi="MS PGothic" w:cs="Arial"/>
          <w:sz w:val="32"/>
          <w:szCs w:val="32"/>
          <w:lang w:val="en-GB" w:eastAsia="ja-JP"/>
        </w:rPr>
      </w:pPr>
    </w:p>
    <w:p w14:paraId="13B82ED2" w14:textId="77777777" w:rsidR="00B06E1E" w:rsidRPr="004E439F" w:rsidRDefault="005A218C" w:rsidP="00B06E1E">
      <w:pPr>
        <w:jc w:val="left"/>
        <w:rPr>
          <w:rFonts w:ascii="MS PGothic" w:eastAsia="MS PGothic" w:hAnsi="MS PGothic" w:cs="Arial"/>
          <w:b/>
          <w:bCs/>
          <w:kern w:val="32"/>
          <w:sz w:val="32"/>
          <w:szCs w:val="32"/>
          <w:lang w:val="en-GB" w:eastAsia="ja-JP"/>
        </w:rPr>
      </w:pPr>
      <w:r>
        <w:rPr>
          <w:rFonts w:ascii="MS PGothic" w:eastAsia="MS PGothic" w:hAnsi="MS PGothic" w:cs="Arial"/>
          <w:b/>
          <w:bCs/>
          <w:kern w:val="32"/>
          <w:sz w:val="32"/>
          <w:szCs w:val="32"/>
          <w:lang w:val="en-GB" w:eastAsia="ja-JP"/>
        </w:rPr>
        <w:t>9</w:t>
      </w:r>
      <w:r w:rsidR="00B06E1E" w:rsidRPr="004E439F">
        <w:rPr>
          <w:rFonts w:ascii="MS PGothic" w:eastAsia="MS PGothic" w:hAnsi="MS PGothic" w:cs="Arial" w:hint="eastAsia"/>
          <w:b/>
          <w:bCs/>
          <w:kern w:val="32"/>
          <w:sz w:val="32"/>
          <w:szCs w:val="32"/>
          <w:lang w:val="en-GB" w:eastAsia="ja-JP"/>
        </w:rPr>
        <w:t>.6</w:t>
      </w:r>
      <w:r w:rsidR="00B06E1E" w:rsidRPr="002E0E0E">
        <w:rPr>
          <w:rFonts w:ascii="MS PGothic" w:eastAsia="MS PGothic" w:hAnsi="MS PGothic" w:cs="Arial" w:hint="eastAsia"/>
          <w:b/>
          <w:bCs/>
          <w:kern w:val="32"/>
          <w:sz w:val="32"/>
          <w:szCs w:val="32"/>
          <w:lang w:eastAsia="ja-JP"/>
        </w:rPr>
        <w:t>コンピューターの映像が表示されない</w:t>
      </w:r>
    </w:p>
    <w:p w14:paraId="1BE8DA20" w14:textId="77777777" w:rsidR="00B06E1E" w:rsidRPr="004E439F" w:rsidRDefault="00B06E1E" w:rsidP="00B06E1E">
      <w:pPr>
        <w:numPr>
          <w:ilvl w:val="0"/>
          <w:numId w:val="1"/>
        </w:numPr>
        <w:rPr>
          <w:rFonts w:ascii="MS PGothic" w:eastAsia="MS PGothic" w:hAnsi="MS PGothic" w:cs="Arial"/>
          <w:sz w:val="32"/>
          <w:szCs w:val="32"/>
          <w:lang w:val="en-GB"/>
        </w:rPr>
      </w:pPr>
      <w:r w:rsidRPr="002E0E0E">
        <w:rPr>
          <w:rFonts w:ascii="MS PGothic" w:eastAsia="MS PGothic" w:hAnsi="MS PGothic" w:cs="Arial" w:hint="eastAsia"/>
          <w:sz w:val="32"/>
          <w:szCs w:val="32"/>
          <w:lang w:val="en-GB" w:eastAsia="ja-JP"/>
        </w:rPr>
        <w:t>コンピューターの映像出力が</w:t>
      </w:r>
      <w:r w:rsidRPr="004E439F">
        <w:rPr>
          <w:rFonts w:ascii="MS PGothic" w:eastAsia="MS PGothic" w:hAnsi="MS PGothic" w:cs="Arial" w:hint="eastAsia"/>
          <w:sz w:val="32"/>
          <w:szCs w:val="32"/>
          <w:lang w:val="en-GB" w:eastAsia="ja-JP"/>
        </w:rPr>
        <w:t>HDMI</w:t>
      </w:r>
      <w:r w:rsidRPr="002E0E0E">
        <w:rPr>
          <w:rFonts w:ascii="MS PGothic" w:eastAsia="MS PGothic" w:hAnsi="MS PGothic" w:cs="Arial" w:hint="eastAsia"/>
          <w:sz w:val="32"/>
          <w:szCs w:val="32"/>
          <w:lang w:val="en-GB" w:eastAsia="ja-JP"/>
        </w:rPr>
        <w:t>規格のケーブルで、クリアビュー</w:t>
      </w:r>
      <w:r w:rsidRPr="004E439F">
        <w:rPr>
          <w:rFonts w:ascii="MS PGothic" w:eastAsia="MS PGothic" w:hAnsi="MS PGothic" w:cs="Arial" w:hint="eastAsia"/>
          <w:sz w:val="32"/>
          <w:szCs w:val="32"/>
          <w:lang w:val="en-GB" w:eastAsia="ja-JP"/>
        </w:rPr>
        <w:t>C</w:t>
      </w:r>
      <w:r w:rsidRPr="002E0E0E">
        <w:rPr>
          <w:rFonts w:ascii="MS PGothic" w:eastAsia="MS PGothic" w:hAnsi="MS PGothic" w:cs="Arial" w:hint="eastAsia"/>
          <w:sz w:val="32"/>
          <w:szCs w:val="32"/>
          <w:lang w:val="en-GB" w:eastAsia="ja-JP"/>
        </w:rPr>
        <w:t>のカメラ</w:t>
      </w:r>
      <w:r>
        <w:rPr>
          <w:rFonts w:ascii="MS PGothic" w:eastAsia="MS PGothic" w:hAnsi="MS PGothic" w:cs="Arial" w:hint="eastAsia"/>
          <w:sz w:val="32"/>
          <w:szCs w:val="32"/>
          <w:lang w:val="en-GB" w:eastAsia="ja-JP"/>
        </w:rPr>
        <w:t>・</w:t>
      </w:r>
      <w:r w:rsidRPr="002E0E0E">
        <w:rPr>
          <w:rFonts w:ascii="MS PGothic" w:eastAsia="MS PGothic" w:hAnsi="MS PGothic" w:cs="Arial" w:hint="eastAsia"/>
          <w:sz w:val="32"/>
          <w:szCs w:val="32"/>
          <w:lang w:val="en-GB" w:eastAsia="ja-JP"/>
        </w:rPr>
        <w:t>ボックスの</w:t>
      </w:r>
      <w:r w:rsidRPr="004E439F">
        <w:rPr>
          <w:rFonts w:ascii="MS PGothic" w:eastAsia="MS PGothic" w:hAnsi="MS PGothic" w:cs="Arial" w:hint="eastAsia"/>
          <w:sz w:val="32"/>
          <w:szCs w:val="32"/>
          <w:lang w:val="en-GB" w:eastAsia="ja-JP"/>
        </w:rPr>
        <w:t>HDMI IN（</w:t>
      </w:r>
      <w:r w:rsidRPr="002E0E0E">
        <w:rPr>
          <w:rFonts w:ascii="MS PGothic" w:eastAsia="MS PGothic" w:hAnsi="MS PGothic" w:cs="Arial" w:hint="eastAsia"/>
          <w:sz w:val="32"/>
          <w:szCs w:val="32"/>
          <w:lang w:val="en-GB" w:eastAsia="ja-JP"/>
        </w:rPr>
        <w:t>タイプ</w:t>
      </w:r>
      <w:r w:rsidRPr="004E439F">
        <w:rPr>
          <w:rFonts w:ascii="MS PGothic" w:eastAsia="MS PGothic" w:hAnsi="MS PGothic" w:cs="Arial" w:hint="eastAsia"/>
          <w:sz w:val="32"/>
          <w:szCs w:val="32"/>
          <w:lang w:val="en-GB" w:eastAsia="ja-JP"/>
        </w:rPr>
        <w:t>A</w:t>
      </w:r>
      <w:r w:rsidRPr="002E0E0E">
        <w:rPr>
          <w:rFonts w:ascii="MS PGothic" w:eastAsia="MS PGothic" w:hAnsi="MS PGothic" w:cs="Arial" w:hint="eastAsia"/>
          <w:sz w:val="32"/>
          <w:szCs w:val="32"/>
          <w:lang w:val="en-GB" w:eastAsia="ja-JP"/>
        </w:rPr>
        <w:t>型</w:t>
      </w:r>
      <w:r w:rsidRPr="004E439F">
        <w:rPr>
          <w:rFonts w:ascii="MS PGothic" w:eastAsia="MS PGothic" w:hAnsi="MS PGothic" w:cs="Arial" w:hint="eastAsia"/>
          <w:sz w:val="32"/>
          <w:szCs w:val="32"/>
          <w:lang w:val="en-GB" w:eastAsia="ja-JP"/>
        </w:rPr>
        <w:t>）</w:t>
      </w:r>
      <w:r w:rsidRPr="002E0E0E">
        <w:rPr>
          <w:rFonts w:ascii="MS PGothic" w:eastAsia="MS PGothic" w:hAnsi="MS PGothic" w:cs="Arial" w:hint="eastAsia"/>
          <w:sz w:val="32"/>
          <w:szCs w:val="32"/>
          <w:lang w:val="en-GB" w:eastAsia="ja-JP"/>
        </w:rPr>
        <w:t>にしっかりとつながっていることを確認してください。</w:t>
      </w:r>
    </w:p>
    <w:p w14:paraId="4F04BB11" w14:textId="77777777" w:rsidR="00B06E1E" w:rsidRPr="004E439F" w:rsidRDefault="00B06E1E" w:rsidP="00B06E1E">
      <w:pPr>
        <w:numPr>
          <w:ilvl w:val="0"/>
          <w:numId w:val="1"/>
        </w:numPr>
        <w:rPr>
          <w:rFonts w:ascii="MS PGothic" w:eastAsia="MS PGothic" w:hAnsi="MS PGothic" w:cs="Arial"/>
          <w:sz w:val="32"/>
          <w:szCs w:val="32"/>
          <w:lang w:val="en-GB"/>
        </w:rPr>
      </w:pPr>
      <w:r w:rsidRPr="002E0E0E">
        <w:rPr>
          <w:rFonts w:ascii="MS PGothic" w:eastAsia="MS PGothic" w:hAnsi="MS PGothic" w:cs="Arial" w:hint="eastAsia"/>
          <w:sz w:val="32"/>
          <w:szCs w:val="32"/>
          <w:lang w:val="en-GB" w:eastAsia="ja-JP"/>
        </w:rPr>
        <w:t>コンピューターの解像度の設定が</w:t>
      </w:r>
      <w:r w:rsidRPr="004E439F">
        <w:rPr>
          <w:rFonts w:ascii="MS PGothic" w:eastAsia="MS PGothic" w:hAnsi="MS PGothic" w:cs="Arial" w:hint="eastAsia"/>
          <w:sz w:val="32"/>
          <w:szCs w:val="32"/>
          <w:lang w:val="en-GB" w:eastAsia="ja-JP"/>
        </w:rPr>
        <w:t>1920×1080</w:t>
      </w:r>
      <w:r w:rsidRPr="002E0E0E">
        <w:rPr>
          <w:rFonts w:ascii="MS PGothic" w:eastAsia="MS PGothic" w:hAnsi="MS PGothic" w:cs="Arial" w:hint="eastAsia"/>
          <w:sz w:val="32"/>
          <w:szCs w:val="32"/>
          <w:lang w:val="en-GB" w:eastAsia="ja-JP"/>
        </w:rPr>
        <w:t>となっていることを確認してください</w:t>
      </w:r>
    </w:p>
    <w:p w14:paraId="038952EC" w14:textId="77777777" w:rsidR="00B06E1E" w:rsidRPr="004E439F" w:rsidRDefault="00B06E1E" w:rsidP="00B06E1E">
      <w:pPr>
        <w:numPr>
          <w:ilvl w:val="0"/>
          <w:numId w:val="1"/>
        </w:numPr>
        <w:rPr>
          <w:rFonts w:ascii="MS PGothic" w:eastAsia="MS PGothic" w:hAnsi="MS PGothic" w:cs="Arial"/>
          <w:sz w:val="32"/>
          <w:szCs w:val="32"/>
          <w:lang w:val="en-GB"/>
        </w:rPr>
      </w:pPr>
      <w:r w:rsidRPr="004E439F">
        <w:rPr>
          <w:rFonts w:ascii="MS PGothic" w:eastAsia="MS PGothic" w:hAnsi="MS PGothic" w:cs="Arial" w:hint="eastAsia"/>
          <w:sz w:val="32"/>
          <w:szCs w:val="32"/>
          <w:lang w:val="en-GB" w:eastAsia="ja-JP"/>
        </w:rPr>
        <w:t>PC</w:t>
      </w:r>
      <w:r w:rsidRPr="002E0E0E">
        <w:rPr>
          <w:rFonts w:ascii="MS PGothic" w:eastAsia="MS PGothic" w:hAnsi="MS PGothic" w:cs="Arial" w:hint="eastAsia"/>
          <w:sz w:val="32"/>
          <w:szCs w:val="32"/>
          <w:lang w:val="en-GB" w:eastAsia="ja-JP"/>
        </w:rPr>
        <w:t>の接続をクリアビュー</w:t>
      </w:r>
      <w:r w:rsidRPr="004E439F">
        <w:rPr>
          <w:rFonts w:ascii="MS PGothic" w:eastAsia="MS PGothic" w:hAnsi="MS PGothic" w:cs="Arial" w:hint="eastAsia"/>
          <w:sz w:val="32"/>
          <w:szCs w:val="32"/>
          <w:lang w:val="en-GB" w:eastAsia="ja-JP"/>
        </w:rPr>
        <w:t>C</w:t>
      </w:r>
      <w:r w:rsidRPr="002E0E0E">
        <w:rPr>
          <w:rFonts w:ascii="MS PGothic" w:eastAsia="MS PGothic" w:hAnsi="MS PGothic" w:cs="Arial" w:hint="eastAsia"/>
          <w:sz w:val="32"/>
          <w:szCs w:val="32"/>
          <w:lang w:val="en-GB" w:eastAsia="ja-JP"/>
        </w:rPr>
        <w:t>のモニターに直接つなぐことで、障害が発生していないか確認してください</w:t>
      </w:r>
    </w:p>
    <w:p w14:paraId="463ECFBF" w14:textId="77777777" w:rsidR="00B06E1E" w:rsidRPr="004E439F" w:rsidRDefault="00B06E1E" w:rsidP="00B06E1E">
      <w:pPr>
        <w:ind w:left="720"/>
        <w:rPr>
          <w:rFonts w:ascii="MS PGothic" w:eastAsia="MS PGothic" w:hAnsi="MS PGothic" w:cs="Arial"/>
          <w:sz w:val="32"/>
          <w:szCs w:val="32"/>
          <w:lang w:val="en-GB"/>
        </w:rPr>
      </w:pPr>
    </w:p>
    <w:p w14:paraId="72B4AC13" w14:textId="77777777" w:rsidR="00B06E1E" w:rsidRPr="004E439F" w:rsidRDefault="006314E7" w:rsidP="00B06E1E">
      <w:pPr>
        <w:rPr>
          <w:rFonts w:ascii="MS PGothic" w:eastAsia="MS PGothic" w:hAnsi="MS PGothic" w:cs="Arial"/>
          <w:sz w:val="32"/>
          <w:szCs w:val="32"/>
          <w:lang w:val="en-GB" w:eastAsia="ja-JP"/>
        </w:rPr>
      </w:pPr>
      <w:r>
        <w:rPr>
          <w:rFonts w:ascii="MS PGothic" w:eastAsia="MS PGothic" w:hAnsi="MS PGothic" w:cs="Arial"/>
          <w:b/>
          <w:bCs/>
          <w:kern w:val="32"/>
          <w:sz w:val="32"/>
          <w:szCs w:val="32"/>
          <w:lang w:val="en-GB" w:eastAsia="ja-JP"/>
        </w:rPr>
        <w:t>9</w:t>
      </w:r>
      <w:r w:rsidR="00B06E1E" w:rsidRPr="004E439F">
        <w:rPr>
          <w:rFonts w:ascii="MS PGothic" w:eastAsia="MS PGothic" w:hAnsi="MS PGothic" w:cs="Arial" w:hint="eastAsia"/>
          <w:b/>
          <w:bCs/>
          <w:kern w:val="32"/>
          <w:sz w:val="32"/>
          <w:szCs w:val="32"/>
          <w:lang w:val="en-GB" w:eastAsia="ja-JP"/>
        </w:rPr>
        <w:t>.7 XY</w:t>
      </w:r>
      <w:r w:rsidR="00B06E1E" w:rsidRPr="002E0E0E">
        <w:rPr>
          <w:rFonts w:ascii="MS PGothic" w:eastAsia="MS PGothic" w:hAnsi="MS PGothic" w:cs="Arial" w:hint="eastAsia"/>
          <w:b/>
          <w:bCs/>
          <w:kern w:val="32"/>
          <w:sz w:val="32"/>
          <w:szCs w:val="32"/>
          <w:lang w:eastAsia="ja-JP"/>
        </w:rPr>
        <w:t>テーブル</w:t>
      </w:r>
      <w:r w:rsidR="00B06E1E" w:rsidRPr="004E439F">
        <w:rPr>
          <w:rFonts w:ascii="MS PGothic" w:eastAsia="MS PGothic" w:hAnsi="MS PGothic" w:cs="Arial" w:hint="eastAsia"/>
          <w:b/>
          <w:bCs/>
          <w:kern w:val="32"/>
          <w:sz w:val="32"/>
          <w:szCs w:val="32"/>
          <w:lang w:val="en-GB" w:eastAsia="ja-JP"/>
        </w:rPr>
        <w:t>（</w:t>
      </w:r>
      <w:r w:rsidR="00B06E1E" w:rsidRPr="002E0E0E">
        <w:rPr>
          <w:rFonts w:ascii="MS PGothic" w:eastAsia="MS PGothic" w:hAnsi="MS PGothic" w:cs="Arial" w:hint="eastAsia"/>
          <w:b/>
          <w:bCs/>
          <w:kern w:val="32"/>
          <w:sz w:val="32"/>
          <w:szCs w:val="32"/>
          <w:lang w:eastAsia="ja-JP"/>
        </w:rPr>
        <w:t>読書台</w:t>
      </w:r>
      <w:r w:rsidR="00B06E1E" w:rsidRPr="004E439F">
        <w:rPr>
          <w:rFonts w:ascii="MS PGothic" w:eastAsia="MS PGothic" w:hAnsi="MS PGothic" w:cs="Arial" w:hint="eastAsia"/>
          <w:b/>
          <w:bCs/>
          <w:kern w:val="32"/>
          <w:sz w:val="32"/>
          <w:szCs w:val="32"/>
          <w:lang w:val="en-GB" w:eastAsia="ja-JP"/>
        </w:rPr>
        <w:t>）</w:t>
      </w:r>
      <w:r w:rsidR="00B06E1E" w:rsidRPr="002E0E0E">
        <w:rPr>
          <w:rFonts w:ascii="MS PGothic" w:eastAsia="MS PGothic" w:hAnsi="MS PGothic" w:cs="Arial" w:hint="eastAsia"/>
          <w:b/>
          <w:bCs/>
          <w:kern w:val="32"/>
          <w:sz w:val="32"/>
          <w:szCs w:val="32"/>
          <w:lang w:eastAsia="ja-JP"/>
        </w:rPr>
        <w:t>が動かないあるいはスムーズに動かない</w:t>
      </w:r>
    </w:p>
    <w:p w14:paraId="183A3F01" w14:textId="77777777" w:rsidR="00B06E1E" w:rsidRPr="004E439F" w:rsidRDefault="00B06E1E" w:rsidP="00B06E1E">
      <w:pPr>
        <w:numPr>
          <w:ilvl w:val="0"/>
          <w:numId w:val="1"/>
        </w:numPr>
        <w:rPr>
          <w:rFonts w:ascii="MS PGothic" w:eastAsia="MS PGothic" w:hAnsi="MS PGothic" w:cs="Arial"/>
          <w:sz w:val="32"/>
          <w:szCs w:val="32"/>
          <w:lang w:val="en-GB"/>
        </w:rPr>
      </w:pPr>
      <w:r w:rsidRPr="002E0E0E">
        <w:rPr>
          <w:rFonts w:ascii="MS PGothic" w:eastAsia="MS PGothic" w:hAnsi="MS PGothic" w:cs="Arial" w:hint="eastAsia"/>
          <w:sz w:val="32"/>
          <w:szCs w:val="32"/>
          <w:lang w:val="en-GB" w:eastAsia="ja-JP"/>
        </w:rPr>
        <w:t>ブレーキレバーがテーブルの外側の位置に来ているか確認して下さい。</w:t>
      </w:r>
    </w:p>
    <w:p w14:paraId="0D8FC4A3" w14:textId="77777777" w:rsidR="00B06E1E" w:rsidRPr="004E439F" w:rsidRDefault="00B06E1E" w:rsidP="00B06E1E">
      <w:pPr>
        <w:numPr>
          <w:ilvl w:val="0"/>
          <w:numId w:val="1"/>
        </w:numPr>
        <w:rPr>
          <w:rFonts w:ascii="MS PGothic" w:eastAsia="MS PGothic" w:hAnsi="MS PGothic" w:cs="Arial"/>
          <w:sz w:val="32"/>
          <w:szCs w:val="32"/>
          <w:lang w:val="en-GB"/>
        </w:rPr>
      </w:pPr>
      <w:r w:rsidRPr="002E0E0E">
        <w:rPr>
          <w:rFonts w:ascii="MS PGothic" w:eastAsia="MS PGothic" w:hAnsi="MS PGothic" w:cs="Arial" w:hint="eastAsia"/>
          <w:sz w:val="32"/>
          <w:szCs w:val="32"/>
          <w:lang w:val="en-GB" w:eastAsia="ja-JP"/>
        </w:rPr>
        <w:t>テールにゴミやその他の動作を妨げるものがないか調査してください。</w:t>
      </w:r>
    </w:p>
    <w:p w14:paraId="5F774853" w14:textId="77777777" w:rsidR="00B06E1E" w:rsidRDefault="00B06E1E" w:rsidP="00B06E1E">
      <w:pPr>
        <w:rPr>
          <w:rFonts w:ascii="MS PGothic" w:eastAsia="MS PGothic" w:hAnsi="MS PGothic" w:cs="Arial"/>
          <w:sz w:val="32"/>
          <w:szCs w:val="32"/>
          <w:lang w:val="en-GB" w:eastAsia="ja-JP"/>
        </w:rPr>
      </w:pPr>
    </w:p>
    <w:p w14:paraId="7E1E914F" w14:textId="77777777" w:rsidR="00B06E1E" w:rsidRDefault="00B06E1E" w:rsidP="00B06E1E">
      <w:pPr>
        <w:rPr>
          <w:rFonts w:ascii="MS PGothic" w:eastAsia="MS PGothic" w:hAnsi="MS PGothic" w:cs="Arial"/>
          <w:sz w:val="32"/>
          <w:szCs w:val="32"/>
          <w:lang w:val="en-GB" w:eastAsia="ja-JP"/>
        </w:rPr>
      </w:pPr>
    </w:p>
    <w:p w14:paraId="75B978E2" w14:textId="77777777" w:rsidR="00B06E1E" w:rsidRDefault="00B06E1E" w:rsidP="00B06E1E">
      <w:pPr>
        <w:rPr>
          <w:rFonts w:ascii="MS PGothic" w:eastAsia="MS PGothic" w:hAnsi="MS PGothic" w:cs="Arial"/>
          <w:sz w:val="32"/>
          <w:szCs w:val="32"/>
          <w:lang w:val="en-GB" w:eastAsia="ja-JP"/>
        </w:rPr>
      </w:pPr>
    </w:p>
    <w:p w14:paraId="675F7999" w14:textId="77777777" w:rsidR="00B06E1E" w:rsidRDefault="00B06E1E" w:rsidP="00B06E1E">
      <w:pPr>
        <w:rPr>
          <w:rFonts w:ascii="MS PGothic" w:eastAsia="MS PGothic" w:hAnsi="MS PGothic" w:cs="Arial"/>
          <w:sz w:val="32"/>
          <w:szCs w:val="32"/>
          <w:lang w:val="en-GB" w:eastAsia="ja-JP"/>
        </w:rPr>
      </w:pPr>
    </w:p>
    <w:p w14:paraId="54C8DA64" w14:textId="77777777" w:rsidR="00B06E1E" w:rsidRDefault="00B06E1E" w:rsidP="00B06E1E">
      <w:pPr>
        <w:rPr>
          <w:rFonts w:ascii="MS PGothic" w:eastAsia="MS PGothic" w:hAnsi="MS PGothic" w:cs="Arial"/>
          <w:sz w:val="32"/>
          <w:szCs w:val="32"/>
          <w:lang w:val="en-GB" w:eastAsia="ja-JP"/>
        </w:rPr>
      </w:pPr>
    </w:p>
    <w:p w14:paraId="386F192D" w14:textId="77777777" w:rsidR="00B06E1E" w:rsidRDefault="00B06E1E" w:rsidP="00B06E1E">
      <w:pPr>
        <w:rPr>
          <w:rFonts w:ascii="MS PGothic" w:eastAsia="MS PGothic" w:hAnsi="MS PGothic" w:cs="Arial"/>
          <w:sz w:val="32"/>
          <w:szCs w:val="32"/>
          <w:lang w:val="en-GB" w:eastAsia="ja-JP"/>
        </w:rPr>
      </w:pPr>
    </w:p>
    <w:p w14:paraId="1925ADF0" w14:textId="77777777" w:rsidR="00B06E1E" w:rsidRDefault="00B06E1E" w:rsidP="00B06E1E">
      <w:pPr>
        <w:rPr>
          <w:rFonts w:ascii="MS PGothic" w:eastAsia="MS PGothic" w:hAnsi="MS PGothic" w:cs="Arial"/>
          <w:sz w:val="32"/>
          <w:szCs w:val="32"/>
          <w:lang w:val="en-GB" w:eastAsia="ja-JP"/>
        </w:rPr>
      </w:pPr>
    </w:p>
    <w:p w14:paraId="558E9AD1" w14:textId="77777777" w:rsidR="00B06E1E" w:rsidRDefault="00B06E1E" w:rsidP="00B06E1E">
      <w:pPr>
        <w:rPr>
          <w:rFonts w:ascii="MS PGothic" w:eastAsia="MS PGothic" w:hAnsi="MS PGothic" w:cs="Arial"/>
          <w:sz w:val="32"/>
          <w:szCs w:val="32"/>
          <w:lang w:val="en-GB" w:eastAsia="ja-JP"/>
        </w:rPr>
      </w:pPr>
    </w:p>
    <w:p w14:paraId="5AD61A77" w14:textId="77777777" w:rsidR="00B06E1E" w:rsidRDefault="00B06E1E" w:rsidP="00B06E1E">
      <w:pPr>
        <w:jc w:val="left"/>
        <w:rPr>
          <w:rFonts w:ascii="MS PGothic" w:eastAsia="MS PGothic" w:hAnsi="MS PGothic" w:cs="Arial"/>
          <w:sz w:val="32"/>
          <w:szCs w:val="32"/>
          <w:lang w:val="en-GB" w:eastAsia="ja-JP"/>
        </w:rPr>
      </w:pPr>
      <w:r>
        <w:rPr>
          <w:rFonts w:ascii="MS PGothic" w:eastAsia="MS PGothic" w:hAnsi="MS PGothic" w:cs="Arial"/>
          <w:sz w:val="32"/>
          <w:szCs w:val="32"/>
          <w:lang w:val="en-GB" w:eastAsia="ja-JP"/>
        </w:rPr>
        <w:br w:type="page"/>
      </w:r>
    </w:p>
    <w:bookmarkStart w:id="3658" w:name="_Toc412115472"/>
    <w:bookmarkStart w:id="3659" w:name="_Toc454264219"/>
    <w:bookmarkStart w:id="3660" w:name="_Toc74903555"/>
    <w:p w14:paraId="62C23F90" w14:textId="02F63901" w:rsidR="00B06E1E" w:rsidRDefault="005B4151" w:rsidP="00C71172">
      <w:pPr>
        <w:pStyle w:val="Heading1"/>
        <w:numPr>
          <w:ilvl w:val="0"/>
          <w:numId w:val="84"/>
        </w:numPr>
        <w:ind w:left="567" w:hanging="567"/>
        <w:rPr>
          <w:rFonts w:ascii="MS PGothic" w:eastAsia="MS PGothic" w:hAnsi="MS PGothic"/>
          <w:lang w:eastAsia="ja-JP"/>
        </w:rPr>
      </w:pPr>
      <w:r>
        <w:rPr>
          <w:noProof/>
        </w:rPr>
        <mc:AlternateContent>
          <mc:Choice Requires="wpg">
            <w:drawing>
              <wp:anchor distT="0" distB="0" distL="114300" distR="114300" simplePos="0" relativeHeight="251768832" behindDoc="0" locked="0" layoutInCell="1" allowOverlap="1" wp14:anchorId="6A1C64D1" wp14:editId="5E54A6BA">
                <wp:simplePos x="0" y="0"/>
                <wp:positionH relativeFrom="column">
                  <wp:posOffset>-309880</wp:posOffset>
                </wp:positionH>
                <wp:positionV relativeFrom="paragraph">
                  <wp:posOffset>271145</wp:posOffset>
                </wp:positionV>
                <wp:extent cx="6766560" cy="8915400"/>
                <wp:effectExtent l="0" t="0" r="0" b="0"/>
                <wp:wrapNone/>
                <wp:docPr id="1566"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6766560" cy="8915400"/>
                          <a:chOff x="0" y="0"/>
                          <a:chExt cx="7070273" cy="8847117"/>
                        </a:xfrm>
                      </wpg:grpSpPr>
                      <pic:pic xmlns:pic="http://schemas.openxmlformats.org/drawingml/2006/picture">
                        <pic:nvPicPr>
                          <pic:cNvPr id="1567" name="図 13"/>
                          <pic:cNvPicPr>
                            <a:picLocks noChangeAspect="1"/>
                          </pic:cNvPicPr>
                        </pic:nvPicPr>
                        <pic:blipFill rotWithShape="1">
                          <a:blip r:embed="rId126" cstate="print">
                            <a:extLst>
                              <a:ext uri="{28A0092B-C50C-407E-A947-70E740481C1C}">
                                <a14:useLocalDpi xmlns:a14="http://schemas.microsoft.com/office/drawing/2010/main" val="0"/>
                              </a:ext>
                            </a:extLst>
                          </a:blip>
                          <a:srcRect l="4881" r="6709"/>
                          <a:stretch/>
                        </pic:blipFill>
                        <pic:spPr bwMode="auto">
                          <a:xfrm>
                            <a:off x="0" y="0"/>
                            <a:ext cx="3336966" cy="3146961"/>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68" name="図 15"/>
                          <pic:cNvPicPr>
                            <a:picLocks noChangeAspect="1"/>
                          </pic:cNvPicPr>
                        </pic:nvPicPr>
                        <pic:blipFill rotWithShape="1">
                          <a:blip r:embed="rId127" cstate="print">
                            <a:extLst>
                              <a:ext uri="{28A0092B-C50C-407E-A947-70E740481C1C}">
                                <a14:useLocalDpi xmlns:a14="http://schemas.microsoft.com/office/drawing/2010/main" val="0"/>
                              </a:ext>
                            </a:extLst>
                          </a:blip>
                          <a:srcRect l="6286" r="7208" b="4518"/>
                          <a:stretch/>
                        </pic:blipFill>
                        <pic:spPr bwMode="auto">
                          <a:xfrm>
                            <a:off x="0" y="3218213"/>
                            <a:ext cx="3348842" cy="4441371"/>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2" name="図 18"/>
                          <pic:cNvPicPr>
                            <a:picLocks noChangeAspect="1"/>
                          </pic:cNvPicPr>
                        </pic:nvPicPr>
                        <pic:blipFill rotWithShape="1">
                          <a:blip r:embed="rId128" cstate="print">
                            <a:extLst>
                              <a:ext uri="{28A0092B-C50C-407E-A947-70E740481C1C}">
                                <a14:useLocalDpi xmlns:a14="http://schemas.microsoft.com/office/drawing/2010/main" val="0"/>
                              </a:ext>
                            </a:extLst>
                          </a:blip>
                          <a:srcRect t="5757" b="1110"/>
                          <a:stretch/>
                        </pic:blipFill>
                        <pic:spPr bwMode="auto">
                          <a:xfrm>
                            <a:off x="3669475" y="83127"/>
                            <a:ext cx="3400798" cy="458315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25" name="図 29"/>
                          <pic:cNvPicPr>
                            <a:picLocks noChangeAspect="1"/>
                          </pic:cNvPicPr>
                        </pic:nvPicPr>
                        <pic:blipFill rotWithShape="1">
                          <a:blip r:embed="rId129" cstate="print">
                            <a:extLst>
                              <a:ext uri="{28A0092B-C50C-407E-A947-70E740481C1C}">
                                <a14:useLocalDpi xmlns:a14="http://schemas.microsoft.com/office/drawing/2010/main" val="0"/>
                              </a:ext>
                            </a:extLst>
                          </a:blip>
                          <a:srcRect t="8349"/>
                          <a:stretch/>
                        </pic:blipFill>
                        <pic:spPr bwMode="auto">
                          <a:xfrm>
                            <a:off x="3669475" y="4637350"/>
                            <a:ext cx="3280795" cy="4209767"/>
                          </a:xfrm>
                          <a:prstGeom prst="rect">
                            <a:avLst/>
                          </a:prstGeom>
                          <a:noFill/>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w14:anchorId="1FD90641" id="Group 14" o:spid="_x0000_s1026" style="position:absolute;margin-left:-24.4pt;margin-top:21.35pt;width:532.8pt;height:702pt;z-index:251826176" coordsize="70702,884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qtSFCQQAAP8SAAAOAAAAZHJzL2Uyb0RvYy54bWzsWFuO2zYU/S/QPQj6&#10;90iUqIeF8QQe2xkUSJtB0qLftERbQiRRIOnxDIKupMvomrqPHFKy48cADZKgQIz5sEGKr3vPuffw&#10;StevHpvaeeBSVaKduOTKdx3e5qKo2vXE/eP316PUdZRmbcFq0fKJ+8SV++rm55+ut13GA1GKuuDS&#10;wSatyrbdxC217jLPU3nJG6auRMdbDK6EbJhGV669QrItdm9qL/D92NsKWXRS5FwpPJ33g+6N3X+1&#10;4rl+u1oprp164sI2bf+l/V+af+/mmmVrybqyygcz2FdY0bCqxaH7reZMM2cjq7OtmiqXQomVvspF&#10;44nVqsq59QHeEP/EmzspNp31ZZ1t190eJkB7gtNXb5v/9nAvnaoAd1Ecu07LGrBkD3YINfBsu3WG&#10;WXeye9/dy95HNN+I/IPCsHc6bvrrz5MfV7Ixi+Cq82hxf9rjzh+1k+NhnMRxFIOeHGPpmETUH5jJ&#10;S9B3ti4vF8PKxE/8IAmHlSlNCEmM0R7L+oOteXtzuirP8BuAROsMyP8OOKzSG8ndYZPmi/ZomPyw&#10;6UbgvGO6WlZ1pZ9s/IJdY1T7cF/lBl3TOeIk2XHy79//OCQ0zu3m9CuY8ciy4bRiVrJ2zaeqQ+CD&#10;UgvF8XTPdI+OW9ZV97qqa0cK/Wely/cl6xADBKaxzAwOniJrTqLuGbD6iJ6LfNPwVvcpKnkNp0Wr&#10;yqpTriMz3iw5Ik7+UhAwB3nQOK+TVavtmQiLN0qb002A2Cz6GKRT3x8Ht6NZ5M9G1E8Wo+mYJqPE&#10;XyTUpymZkdlfZjWh2UZx4MHqeVcNpuPpmfHPpswgLn0y2qR2HpiVjj6oYJANrp2JiDODkLFVyfwd&#10;UDdCQ9MUjgGvOPHHhgOMasl1XppdDAE7zHsyFRLLWW5/FQVwYBstLAxfkjlhGMZjk7cmc0JC0elJ&#10;38U/okMqfcdF45gGQIeNdnv2AJB7r3ZTjKGtMLFgba7bowfwtX+yc/6QnyiMKfiJR9PpPBlROk9H&#10;t7dozWaLMQ1JTKPFnh9VskJs3y5Vjjwqvp2i3okzagzOBtkBcnR7tNEYzkTrLCyeiemTGwer/k8B&#10;wAXai7IVgOjCBCC4SAGIgxQ5CQFIAh/8odKgEUm/rxKEAUmD/kLoE9HcpGEI7aEGVOgBpZSEyYse&#10;9LeJ1d0fXQ8CUHugBjakoEe2ZLiAcsAUchdWDuDKjZIIVRxEgBAy1LXfXg6EcYz6J3IdUzKHJLBl&#10;74EQoIROxtAeKwQRZkT26tgXxi+FwQ9dGARg/rMQBLbKvCAhoBcpBGlIv9vrwGH+0zhMwmiQFtTB&#10;9qU6DFIoAMLEKkDgj5P4+NX4RQGOFMB+KcBXFvt+N3wRMp9xDvtoH363uvkEAAD//wMAUEsDBBQA&#10;BgAIAAAAIQBXffHq1AAAAK0CAAAZAAAAZHJzL19yZWxzL2Uyb0RvYy54bWwucmVsc7ySwWrDMAyG&#10;74O+g9F9cZKWMUadXkah19E9gLAVxzSWje2V9e1nKIMVSnfLURL/938HbXfffhZnStkFVtA1LQhi&#10;HYxjq+DzuH9+BZELssE5MCm4UIbdsHraftCMpYby5GIWlcJZwVRKfJMy64k85iZE4noZQ/JY6pis&#10;jKhPaEn2bfsi018GDDdMcTAK0sGsQRwvsTb/zw7j6DS9B/3licudCul87a5ATJaKAk/G4XW5biJb&#10;kPcd+mUc+kcO3TIO3SOHzTIOm18HefNkww8AAAD//wMAUEsDBBQABgAIAAAAIQC3Riw24gAAAAwB&#10;AAAPAAAAZHJzL2Rvd25yZXYueG1sTI9BS8NAEIXvgv9hGcFbu0mNaYnZlFLUUxFsBfE2zU6T0Oxs&#10;yG6T9N+7Pelt5s3jvW/y9WRaMVDvGssK4nkEgri0uuFKwdfhbbYC4TyyxtYyKbiSg3Vxf5djpu3I&#10;nzTsfSVCCLsMFdTed5mUrqzJoJvbjjjcTrY36MPaV1L3OIZw08pFFKXSYMOhocaOtjWV5/3FKHgf&#10;cdw8xa/D7nzaXn8Ozx/fu5iUenyYNi8gPE3+zww3/IAORWA62gtrJ1oFs2QV0L2CZLEEcTNEcRqU&#10;Y5iSJF2CLHL5/4niFwAA//8DAFBLAwQKAAAAAAAAACEAa+oONP4qAwD+KgMAFAAAAGRycy9tZWRp&#10;YS9pbWFnZTQucG5niVBORw0KGgoAAAANSUhEUgAAA0EAAASLCAIAAADcSyHSAAAAAXNSR0IArs4c&#10;6QAA/8pJREFUeF7snQlcVNX3wIfS3MYScwkTRQkjtcyQCjMDd6PA9GdoKoLLH6gM1ABT0VLQdCwF&#10;TbDEZdwwxQ0XXBBFAw1ISEhBQQEdlB1BQRhm/vdtM29m3pt5s+GMnPf5f/4/Y+67y/cu79xzzznX&#10;QiqV8uABAkAACAABIAAEgAAQMCsCL5hVbaGyQAAIAAEgAASAABAAAhgBkOFgHAABIAAEgAAQAAJA&#10;wPwIgAxnfn0GNQYCQAAIAAEgAASAAMhwMAaAABAAAkAACAABIGB+BECGM78+gxoDASAABIAAEAAC&#10;QABkOBgDQAAIAAEgAASAABAwPwIgw5lfn0GNgQAQAAJAAAgAASAAMhyMASAABIAAEAACQAAImB8B&#10;kOHMr8+gxkAACAABIAAEgAAQABkOxgAQAAJAAAgAASAABMyPAMhw5tdnUGMgAASAABAAAkAACIAM&#10;B2MACAABIAAEgAAQAALmRwBkOPPrM6gxEAACQAAIAAEgAARAhoMxAASAABAAAkAACAAB8yMAMpz5&#10;9RnUGAgAASAABIAAEAACIMPBGAACQAAIAAEgAASAgPkRABnO/PoMagwEgAAQAAJAAAgAAZDhYAwA&#10;ASAABIAAEAACQMD8CIAMZ359BjUGAkAACAABIAAEgADIcDAGgAAQAAJAAAgAASBgfgRAhjO/PoMa&#10;AwEgAASAABAAAkAAZDgYA0AACAABIAAEgAAQMD8CIMOZX59BjYEAEAACQAAIAAEgADKc6Y0Bae29&#10;2w/qpaZXMagREAACQAAIAAEgYDIEmkGGKzsfPMTCYvy69GrdW93437YJb7zhMm3R/pv1uudiFm9K&#10;n/y7fdZgF48fD2VXNnKqsbTs6p695+880l3qe5IeNXvmTL/IK5VNnEqEREAACAABIAAEgMCzJtAM&#10;MhzRxI6dO7bRtbGNxae3/nw0L+/Cpb/zyup0FlUenQ/uYWFh8dGi8yU656FrEzi/J370uPvEDQdm&#10;t9s388OxC7alPRSTr0rFxSlHztysEivVvanyyvYffKeNfOd/C3allSr/qlKuuLasWPUpuHlKKMxr&#10;5NWVqPxWXqsxT86Ng4RAAAgAASAABICAoQhYSKWGkWektUXXc0qYFEeVqRHz/ITWIbE/ufd+iaHe&#10;rbu9+bY134KtRVJx4eF5o2ZGFQ+ZPoF3ZHf1/6J3bPR+hz09Oxkkw9mPXFs8OTpHOKtfW50ISsW1&#10;D/JzbuYWVDyuEj3kde3Z2bJrnzfeerNPl7YGkYaf5O//flzIo//buHTm24/iBREZ49auG9sDY9N4&#10;a7+Px5TtDxx9f/5j1dRBlq1l9ZfW3j4T9eO8wD23eHw7jxVRa//PpVcHNpyS3G3j35x9RovG64NL&#10;i2IgKRAAAkAACAABIKAVAYPJcNoLB1Q9x0TnnJrVj0UEktb+u32e1+wdPC8kus3odCFoyucb6r2i&#10;t/7qOdiyFavcx4xALxlOUl987eSe6E1RuxLzapXzt3UPWhzg++XHffgvstOXistuZxY8Uts94kel&#10;94tS9qxYkWodsGbDEvcBr7anWtlYmX1szbz5axKL+C4rj+wJHGlF12s+LU7Z+ZP/j1tuvC9I3LZw&#10;SGc2NHJRuyF716xvwnlzhNum9X9Jnlwiil/y1dKUEYIDIS5dsT+36fbmW9bq2qXVeIPEQAAIAAEg&#10;AASAgGEIGFiGS50c+tuUt7gemj69EfPN0gOOrDIcJcDdsg/YlyBw7dHKgvpLmUvwhqil7v20ki10&#10;luGkj/JPbprvv/pYXi3f0Sv4/94p2xtfOczjq/Fv8IpuXU8+FhV+LI/Ht3UL+T3Kf4SCaEXvJMmj&#10;80vtR64uVttxVkEJN3/+oPryjqXBNz7dvdajb3tacqm48ppwwRz/+57nd0xoU1yuqPUUV2UeiLjU&#10;6+tvPupCl+BY1ZzV6eumDPmpc3T6H7P6yUp5krttrsPsnBlxh3/7zFpLGdkwIxJyAQJAAAgAASAA&#10;BLgQMLAMdx2JIGtGvCwvuani0ubQpA4jRo10fr+38gEoIVS9zSjDIfOvvyIXffed8Jad16bDG6cP&#10;oMQ1af3dM6u//t+KUzznhZvXBU516N6KS0NRGt1kOGl19vbAL2b/cYs/LnjrSn/396waLuBnsvZu&#10;gm07FjpZWjRW5Z7buuyHwP2ZfJe1Z2IXOFkyauOkT9L/mBfxF2XfxlzpVk7fbfR1aM+TiusbeG3b&#10;qDZNWlt4u7a77aM9XI9ESTVnY/GlPXuultElwvrbp9ZsSbWa7Df3/W6kuCYt+fuPyAPF73gGfP72&#10;K/TCLV7+YOrcj/FTXXiAABAAAkAACAABEyBgZBlOWnho9thJ2xs9hCd3z+inLJGwyXBI73Xm98Xz&#10;ftp/i6ckwJHExA/ThKFf+29KrbV3DQpcMHvC8H6dNUtyushw9YWHFo2aFH7Lbm70YYH3gFeQECMt&#10;3D9twJR9tQqGYtJHV3/53+TAs5X2wUf+Wj2S9SxT9y5/Wn6vusPr3driYpS06r+z528qnOkSSs03&#10;/CODh1MSGV4Y337E6P6dLBqKjq9eeiBf1/Jb9Zi8bNVnvUGG0xUgvAcEgAAQAAJAwNAEkE+DYZ7G&#10;mlKRqLiyTiLPTtKQE+3O5/HslyaUixlKkdRVFotEpTWN8t8aKnPObvYZhl7i8excAnakltQzV09S&#10;nRcf4etih/OwcvRcEX0iq4JWNsNb1QlBVmz4rMZE32hSfkfSkBfjbcfn8V3DkkupvCVPMyKGYmX+&#10;kFBNf0Ncnbp+NKo3/6vonMeGQSrPhcjc2tk/OkXEAoRoHdK6qTTD0JWB/IAAEAACQAAIAIFnT8Ag&#10;3pRIonlaln+7QCS6n5f9T7rsSYrZvPVoLd9+rF27OxnyP8v+9U923n2RqOB2ftlTXLZqFB3y7/vm&#10;6K+3ZHR3nevjKknc4OWIFE+Mzwuv2I77LurmJxv2rPVy5KUK/4i5/bSNYdVE0tJLv0dsv8Wz/2a+&#10;74cyG7OmqqK8G0hUcx70Rkc6vRdfHjRmykgbXm3ysct3uQV24y6Pv9DedpTPNwPSwmc7feK3MUWk&#10;/kBWQ76Sm9uQr6vmp8fYbTcl3OsIKYEAEAACQAAIAIFmJGCos1QUyHfcyLXpOtXcISghfs2ILuhd&#10;aUXC4qkxr/r4Tvu0j2jHjxEp8rDAkvLsIydyujuP/ahXB3kprT76buPc914Q/RN/qXyQ25g+dA8A&#10;lbqQZ6kTwlM2TFaOcmLRumOXLnyF81hUmR8+mrDmnpui1X/VlbAvnJZmDg0/n/jdu4qxUmozI6a8&#10;63/C0jfu5ubPFA40deKi/JK0OvfwWt+ZezsKju73fUc5OIo640LFnJAMN37E7MovlU9daamkJUlr&#10;/P60jD5/apa9ocR8gzCATIAAEAACQAAIAAGCgKFkuPqiKwmpIkKdhj/o8oDfQtcm8lyCln7zgdxR&#10;EhcOwlMd6WZbbXo4jvzQmpBJxPX1vLZtVW3bCKfOHW/rI1VoZw8nbcjc5PLud8lDIzISvx0ki74h&#10;vbN/2ugp+9r5xsVv/ux1RcVffe42zzdnH8AONNmjpeg38p4Wp2fVD3ivD2EWR3+0leFq5sSGu/dm&#10;EdAkBUf9J23tqA9t/doJbwMBIAAEgAAQAALqCRhKhlMqRVqf/YfHhz7HegbHXwwd200mk4lLjn9v&#10;/3n066Fnri5xUqs0U8qw+WU4MhRIvaJSTVpy/Gv7z6MaZ8VkR3r0UgpZTMpw/Kkx2Xs8ehn2YFe1&#10;G5/8dyjyZL4sQnP97RNrtlywmhw09308rhv2WPT91G9if2XOhB7ujPogJ+htZCMIejhYQIAAEAAC&#10;QAAImCgB4xyUNd4++kvUsVqn+Ru+GyMX4JDBW+7xrUcrecNmjlMRLJT4KF8J9aC0CrsoVVpb/kDh&#10;NqgHZbV62YZp7Ja2L7en6byaKrOuXqjk8Ud+NNhKflMClcnjh3eRYMS3GdBLIUIb9jMK8Hvrn//u&#10;FOtbXcnT+gZSbBM/uPpLoPwJ2XIB+aneOrA2SP63X64+YKUzOjwFGSOyPPdTwkdrRAMJgAAQAAJA&#10;AAgAgWdHwBgyXG1uzC8h26/xbK349zOu5pbWk0JHfWHc7z8fvct3n+z2Di2EHFPjJfl/TutBf15/&#10;Y9L6Yl7xWf9hryv8/b1pf942qt19/aMnVP2RJFaeceb8TZ7NSLcP+7RW1rNJi5P3xWTweDbDBvVq&#10;p9yoRlHCz58MeGdExD9P9OhsaUXi8hFf/XjkZi1C2nHoD//QRLDbsf7IL1VRMvvnh6Ed2Yq7e/nw&#10;Hvbn8OW7etQTXgUCQAAIAAEgAASMTcDgZ6nSxtztkx1mH+0+3NW6+MSFW+hIzmHyjJlTJozudWvt&#10;V99sL3aNvLLVdwAePIT9kRZf+mPPVdq9VFKGgLTY69rEntXOHo6KA9dzacJfP47ojML2Uk3jfaXo&#10;5YA3Q1qWstprzJITtXZB8X+Fje2qZNJHeEKUMVnRce/iR5kRM4f5pzuG7Y39YZilkgzJ3R5OWnB8&#10;8YoDmn1bISYc966BlEAACAABIAAEmp2AEcKb1IuS926/VCyRPBZlntm50stRLrBZOS1LLFcfxY25&#10;Qk3VCT9YYRZaqlHcOLeAjA+HYvPWcXpHkh8z1ZbHsx4tuFItkUoeZ+/2HoyOSu38jomUmtD4IDVq&#10;Dh6qbrB3TG4DQ+6VKaHOPJ7t1Jh8XVqPZygRHfNDwers5seJmErgGB+u7l52bjkekK86OzZCIIiI&#10;za6WNj7M2P/jVN+dWTUKYfwkNbdO7z6RrfhHTuggERAAAkAACAABIGBkAsY4S21j5TTVa9hrFhbt&#10;rd4Z7bnk1z/CfSkxrjhlhZ/nom3ncyuMa8VmEFHYotf4Bd+O5hedDZwxwWeez2cTpqMDYr7rgm9c&#10;rOQ6MOyirchv/+fiu/UWz9pl2ZqwSW+oGsohyc92yPt2vLy4LTsOZ96trNf++Fdakhj+c+StLm4L&#10;vEYxmOJxbHB94UnBhH4fTfgh7k7j0wdXdwYGXqpqhTwzGsqyr8ZFffNF4NFCMeUlIS06ETRl7HSP&#10;CfN2Z9c2cSwAkgEBIAAEgAAQAALNQ8DgZ6myakvFtQ/y0YXwwt+jos7k8QZ7hv/o+Xr2Hz+s2n+r&#10;lscf6hUa8sPMkf06MQk8DE3Xwi9VWnR88dIDItVM8BBz6bV2zpM/6NWOWXilriuVvVybu+v7zzy3&#10;oCNh7OGPX3bk95CRPbGDUvGjwsxLp/78Q7D2aB6ugfOMiPjZ7yOrViz+qPX/7fKb7rnjGod+lQfM&#10;oxI3Vab8OmlMUKoj+32sHM5SpSXxCz+ZvP7mO8EJh1ePeCERC+nXNzpHOKtfW+mjtD9+vWb71aRP&#10;0K1l6LB1ScTfVmO9pr16wvt/3x0rsw/YlyBw7cHWNA5NgiRAAAgAASAABICAYQkYToYTl+VmFtTw&#10;GqqLRffv3bn1318ntx9Jx270tHL0WhDyvff4Aa+2Qu6ZldmnIlcvXLIXSUV8x2/DNy/1HEK/tL46&#10;PSqEHtpX1lrmGL+yn/Fgvw7tMflJkruN633wKiytghJurhmh6HDxtDTz4pmU/8pfsnnPZcRHfV6m&#10;roevzt4e+MXsP24hHZvrvJ9+8vdwoDeEoZuktTdPREX8GrUrMU/hplOVpMoynLTy8upJXy1J7Dk/&#10;/uAv6IoFpagixPtMsUXwHyiTQXHh8cApn29I4btHpx/w7te6HA/L/GpowuZZbymGH2nIjPxs8sqX&#10;V6HAeAMeHJ43ambUrTf94g7/9pm1seOlGHZwQ25AAAgAASAABJ5jAoaT4VSijvEdPL72nOg6yvn9&#10;t8ib2imOT4tTdv7k/+OW1FYuy6L3hIyi6a50ve8B3V56M3TEy5h2TVpbdD2nRMfbrjr2HtSvi2qI&#10;YeYRgEzKDsRc7eIycbhdJy10VChuShm6I5Z9VL3YzrJLp7ZyTaG0NuvPkIU/1vuc3vhFL1QQ6ZzB&#10;cVhSYd7ED9P3Cb5f9cT3xDqPvkhoI9wsLrDlQkW5E5de/jOu4YMvXWz5IMFxRA7JgAAQAAJAAAgY&#10;n4DhZDgepkLbdLNT/742vd98c8Cbb9n27qx6mwDVIqm4NO3PE09cpg9nPXw0fuPNqQRx+c3cp7b9&#10;e2Bnz9L6qoeVdWqEQIWG0a8Ra3pc9bhNp5dxIRV1QebxQ4m3a5hs3fh9nN0/G2LVxpwQQV2BABAA&#10;AkAACLQkAgaU4VoSNmgrEAACQAAIAAEgAASeKQFj+KU+0wZB4UAACAABIAAEgAAQaAEEQIZrAZ0M&#10;TQQCQAAIAAEgAASeOwIgwz13XQoNAgJAAAgAASAABFoAAZDhWkAnQxOBABAAAkAACACB544AyHDP&#10;XZdCg4AAEAACQAAIAIEWQABkuBbQydBEIAAEgAAQAAJA4LkjoG9sEQsLCPz63A0KaBAQAAJAAAgA&#10;ASCgNwF05b3eeajLAPRwRsULmQMBIAAEgAAQAAJAwCgEQIYzClbIFAgAASAABIAAEAACRiUAMpxR&#10;8ULmQAAIAAEgAASAABAwCgGwhzMKVsgUCDwfBIxtzPF8UIJWAAEgAASeCQHQwz0T7FAoEAACQAAI&#10;AAEgAAT0IgAynF744GUgAASAABAAAkAACDwTAvqepT6TSkOhQAAIAAEgAASAABBo4QRAD9fCBwA0&#10;HwgAASAABIAAEDBLAiDDmWW3QaWBABAAAkAACACBFk4AZLgWPgCg+UAACAABIAAEgIBZEgAZziy7&#10;DSoNBIAAEAACQAAItHACIMO18AEAzQcCQAAIAAEgAATMkgDIcGbZbVBpIAAEgAAQAAJAoIUTABmu&#10;hQ8AaD4QAAJAAAgAASBglgRAhjPLboNKAwEgAASAABAAAi2cAMhwLXwAQPOBABAAAkAACAABsyQA&#10;MpxZdhtUGggAASAABIAAEGjhBECGa+EDAJoPBIAAEAACQAAImCUBkOHMstug0kAACAABIAAEgEAL&#10;JwAyXAsfANB8IAAEgAAQAAJAwCwJgAxnlt0GlQYCQAAIAAEgAARaOAGQ4Vr4AIDmAwEgAASAABAA&#10;AmZJAGQ4s+w2qDQQAAJAAAgAASDQwgmADNfCBwA0HwgAASAABIAAEDBLAiDDmWW3QaWBABAAAkAA&#10;CACBFk4AZLgWPgCg+UAACAABIAAEgIBZEgAZziy7DSoNBIAAEAACQAAItHACIMO18AEAzQcCQAAI&#10;AAEgAATMkgDIcGbZbVBpIAAEgAAQAAJAoIUTABmuhQ8AaD4QAAJAAAgAASBglgRAhjPLboNKAwEg&#10;AASAABAAAi2cAMhwLXwAQPOBABAAAkAACAABsyQAMpxZdhtUGggAASAABIAAEGjhBECGa+EDAJoP&#10;BIAAEAACQAAImCUBkOHMstug0kAACAABIAAEgEALJwAyXAsfANB8IAAEgAAQAAJAwCwJgAxnlt0G&#10;lQYCQAAIAAEgAARaOAGQ4Vr4AIDmAwEgAASAABAAAmZJAGQ4s+w2qDQQAAJAAAgAASDQwgmADNfC&#10;BwA0HwgAASAABIAAEDBLAiDDmWW3QaWBABAAAkAACACBFk4AZLgWPgCg+UAACAABIAAEgIBZEgAZ&#10;ziy7DSoNBIAAEAACQAAItHACIMO18AEAzQcCQAAIAAEgAATMkgDIcGbZbVBpIAAEgAAQAAJAoIUT&#10;ABmuhQ8AaD4QAAJAAAgAASBglgRAhjPLboNKAwEgAASAABAAAi2cAMhwLXwAQPOBABAAAkAACAAB&#10;syQAMpxZdhtUGggAASAABIAAEGjhBECGa+EDAJoPBIAAEAACQAAImCUBkOHMstug0kAACAABIAAE&#10;gEALJwAyXAsfANB8IAAEgAAQAAJAwCwJgAxnlt0GlQYCQAAIAAEgAARaOAGQ4Vr4AIDmAwEgAASA&#10;ABAAAmZJAGQ4s+w2qDQQAAJAAAgAASDQwgmADNfCBwA0HwgAASAABIAAEDBLAiDDmWW3QaWBQDMT&#10;OHfunMsnzra9bdD/P3rkSDOXDsUBASAABICAKgELqVQKXIAAEAACagggAc5n9hx6gl/DN7hPmADQ&#10;gAAQAAJA4BkSABnuGcKHooGAGRCoq6v7dNz4wrt36XXtZWNzMv5Uu3btzKABUEUgAASAwHNKAM5S&#10;n9OOhWYBAQMROHP6tJIAhzJGf0F/N1AJkA0QAAJAAAjoQgD0cLpQg3eAQAshwKiEk7U99do/nTt3&#10;biEooJlAAAgAAVMjAHo4U+sRqA8QMCECjEo4Wf3+3L/fhOoKVQECQAAItDACoIdrYR0OzQUCnAlU&#10;VFQ4Dn5PfXJQxXHGCQmBABAAAgYmAHo4AwOF7IDAc0OAi5qNS5rnBgg0BAgAASBgUgRAD2dS3QGV&#10;AQKmQoCLEo6oK6jiTKXPoB5AAAi0MAKgh2thHQ7NBQLcCHBXsP2y7hduWUIqIAAEgAAQMCQB0MMZ&#10;kibkBQSeDwLclXBEe+PPnbWzs3s+2g6tAAJAAAiYCwHQw5lLT0E9gUDzEdj6x1bGwny+/prx7zu2&#10;72i+ykFJQAAIAAEggBMAGQ4GAhAAAgoEbt26tWXzZlUojh9+EBQcNGXaNNWfYvbsQW8BRyAABIAA&#10;EGhOAiDDNSdtKAsImAEBNqWaf0AAqr2Xtxeo4sygF6GKQAAItAACIMO1gE6GJgIBzgSQOg0p1VST&#10;I/Wbk5MT+juyewNVHGeckBAIAAEgYEQCIMMZES5kDQTMjgCbEo6ufmNTxYUsXWp27YUKAwEgAATM&#10;lwDIcObbd1BzIGBgAmqUcHS3UzZVXOqVqykpKQauE2QHBIAAEAACLARAhoOhAQSAAEmATZGmqnj7&#10;+htmB9XwDRuAJhAAAkAACDQPAZDhmoczlAIETJ0AUqEhRZpqLZH1m2rst9dffz1wUbBqYlDFmXo3&#10;Q/2AABB4jgiADPccdSY0BQjoQYBNhcamcvvSw4OxNFDF6dEJ8CoQAAJAQAsCIMNpAQuSAoHnlQCb&#10;Eg4p25DKjbHVnTt3ZlPFnTt37nkFBe0CAkAACJgOAbhry3T6AmoCBJ4ZgSkeHowHqervs2e7kquX&#10;jc3J+FPt2rV7Zu2BgoEAEAACLYAA6OFaQCdDE4GAWgJIbcYowCE1G1K2qXmVTRVXePfumdOngToQ&#10;AAJAAAgYlQDo4YyKFzIHAqZOoK6u7tNx45HUpVpR9Uo4Ij3b66CKM/WOh/oBASBg/gRAD2f+fQgt&#10;AAJ6EEAKM0YBTqMSjigTHZgGzA9QLR9UcXr0CbwKBIAAEOBEAPRwnDBBIiDwXBIwiBbNIJk8l3ih&#10;UUAACAABoxIAPZxR8ULmQMCkCbAp4ZBqjbtHghpV3M4dO0y6/VA5IAAEgIA5EwAZzpx7D+oOBPQg&#10;gPRnG9ZvUM0AmbKNGTuW/neU8uiRI8h31ba3Dfr/6N9Kb6H06C3VrAQ/r0G+q3rUEV4FAkAACAAB&#10;VgIgw8HgAAItlMCh2FhGSzhVJdz3Cxcu8A8gfFfR/0f/XrJ4CZ0amyoOpflz//4Wx1f8tF4sbXGt&#10;hgYDASDQ7ATAHq7ZkUOBQMAECHAP7Ya0bkhoU63y7ph9Tk5O9L/rFmTOBGAoVqEqfdfWxIfY39p0&#10;Hfa/GR9aUTvd8vRduxIfitEPL3V2+Pwr5z5tLZgqL31y5eeh3+X+z3fy+FHDBvV6uVWztvBR7vnE&#10;rKomrMwXOnTr7/Bhvy7NW4FmbS0UBgRaOAHQw7XwAQDNb6EE2NRjqkq4M2fOMDLavWuX0t/9AxhE&#10;PZTGzFRxdQXnAonnXGlrupj2pODcJvzvvx6p6NC1DaMAh5pbkX7yZGbqjpDZHh5z/kh7JGneEVad&#10;tXPhJOL54ufjd+qat3QoDQgAgWYlADJcs+KGwoCAKRBASjhkqaZaE8cPP3CfMEHp7/EnTjLWWfXv&#10;SC2HclBNjMq6f/++KTRcpQ5ScW15sdJTUkUJPi93bvX4gfxX9AOu3+K16dL5xRraD8XFJVX1pKwm&#10;LUnZu+kylspy9obd/h++bOg1VlqcuHHdtuNXcsvqNZ3Xvvn+O1aghDPJgQeVAgKGIQBnqYbhCLkA&#10;ATMiEBUZySjDqR6PokYhPwa2puUV3FX6Cd27On3KVNX0U6ZNC1sVZnqIxMWHvu0xaYveFXMWpMV9&#10;78Dn8Z7kbpvrMHtvLRLhPCMPf+eI/qTuaddjQH+rtloV/+h8sP3ItcXoHTsXn5nTJ07+cnQ/vlwn&#10;WHRopsskYR6epU+saNNEkOK0wguJgYBZETD0HtGsGg+VBQItkABSibEp4ZTs23SAw6aKi9mz59at&#10;WzpkaF6vSCtStgmOIQEOPZVCP+chmp41KZXatbCpIiV+FybAoedWak65tPWL2mUAqYEAEHiOCIAM&#10;9xx1JjQFCHAgsPm3zYyp2KzZxrl+yiFXeZKVoaGM6Xds36FVPs2S+EVLp4A0pSde4EqWPVEQf4X2&#10;4wmBqzX+i7Wr4ITiSxsm2bblSSuuRq1dc5MQ4YzzSB8kHzlFinC8gdMXLpzlYktTwhmnUMgVCAAB&#10;UyUAMpyp9gzUCwgYgQBShiGVmGrGyI6NTQnXqZMlY0XQ8Sjj3+3s7Bh/MklVnEVbK3sHhee9QX06&#10;k6otO/v33h9C+3GY24KNsdizcYHbMMW3BvXpZFF5JXrxasL/w2p05PUGqeJTnxJqQwCbHJ1TR/62&#10;c6KVFr0sbbx1euvuLPKNgV/NHNGDzbFCi1whKRAAAmZLAGQ4s+06qDgQ0J4AmzKMTXmmfQnYG17e&#10;XowvmqQqTqGm0tp/o5f9fAz7m733zz4ulvSTypf7jXCfiD3uI/q9rNhAqbjw6OKZKxJJHVzx2fDd&#10;50uwKCTUI224mXryLv5fQz92sGmjC1hp6aVt0UfJIiydpjj2qFZwrMC9L2SOF6iEx1UlqgmUXTjw&#10;/y6vhYB2unQJvAMEnjEBkOGecQdA8UCg2QiwKeGQ2gwpzwxYDTWquMzMTAMWZNiskAC3fZ63737C&#10;bu/m9km9X7DQ9LyxLl0sFRefW+kVEHWLdop687eAn8+VyB1HH10/ezIZy9Zq9AyX/i/poD5DSrjj&#10;Eb/heWBPZcrS0b17qD5DZh8gREX07J79rjVDEoY/LTlTSrjcwgMEgIA5EQAZzpx6C+oKBPQhwKYG&#10;Y1ObEWX17/+WDoWy5bl61SodcmuGV3ABzmv2jmvalyWKX7FgRWIR9iJ/cnjiCcFoZDZXe3P90uWH&#10;7+C6OGlj3vFfVsVj/7Sc4Ov2Zmvty+CJ8w+tFlBKOB3eh1eAABB4DgmADPccdio0CQioEkAKMEZL&#10;OI1KOD6fOT7G++87quHMpopDV3Wh+CMm1kGS+sIzq6d5kAKc3ZzIc3RXBmWfB/y/k4T+DlQreoz6&#10;dp4bBmmw99YwP+fx325c4YHZEKZHzfwmNOkBUqDFhPy0D3NAtXRa7D2uhw4iXH3hsY0hO26aGDeo&#10;DhAAAs+YAMSHe8YdAMUDgeYhwHYRVvy5s+oPUtnu2vo1fINqQGB6W9iu80L+EzGmc4mquDz72KbF&#10;QeuO5eEnoXZzow8LvAe8oumwszZ93edDAi/wbAVpN793aFWbHeU3v8Jn/w/DLLE3nxafDnUfF5qK&#10;ZfhV4LiyyI1nsNztlyb89eMIymWCc79L63N2ejl576fCkFhODv1tylssJnXlVzcuX3uBcF0dExQ9&#10;94NOXDbqnQeOGd6PzyUl51pDQiAABIxPAGQ44zOGEoDAsyagT+hdnWU41Gitggk/C0iPMiM83/U/&#10;ShTNd544vkNTm1dfYZVl2owKjpzRH/NzqL4S9pnT0suUDIfEtse1L7bnt6JkP2l19vbAL2b/QYuJ&#10;5zQ//uAvY7X1JMWN7abNJs9qUcmW3sLUTTNs27Pgghi/z2IcQZlA4BkRgI3XMwIPxQKBZiQQvmED&#10;Y2kLv1+osRY2ffowpunAcsZKT/ylhwfju2z10VgZQyd4+Z0pvvPt0TmolaNvdOKfa6a8mrVbKBSe&#10;5b39uTvtGfZa4Vn0Z+H5h3Wkm8IjUS4Vpo2oU5sOcgEO/adF+x7vfzISy5l67OxtWlWVU1dycWyI&#10;tPa6cHGwXIBDx7WRP0xhFeA45grJgAAQeE4IgAz3nHQkNAMIsBFASjhkhab6a+Ci4M6dO2vk1r49&#10;s8qnd+/eGt9F+aNSVJOh+iD1nsbXmyGBRbdRi8KXLYg+cmKj95Cu1Plk+7ddJuBRRMhn3Ae9FCE8&#10;unX1LH6flW3njsqLqKS+OO3P5VMc354eRY/3e2u7/6gBfYbPDhWezSx6RI87wtZMFTcLS8fgVWGT&#10;3tDBnq4ZSEIRQAAIND8BkOGanzmUCASalQCb0otNSWbYyrGVsmH9hro66nJ5wxapXW6tuo0J/GXW&#10;+11lx6Do9aZHZUpX2pO33eNZS6uz9m3/A1fDWb1r85psERU/Kkw/sSVk+rB+jh4rDhFXlvJs3YM2&#10;R4S42RP/VZu6I2TmmHd72X/4ZXDE/nPpt0rZL66XNtU8LCgoo1rDt/Nav33paCt6PbVrKaQGAkDg&#10;eSMAMtzz1qPQHiBAJ4DUXfoo4fSHiVRxK8IYbt8qvHv3zOnT+udvlBzurhynEFiNCrrWcC/78sld&#10;q76e6LsbdzAY6P5xv5eK/7ty/tC2dd9/+aF97yGf+YbuSyfjxNm7Bu++cmnvz37zftp/7sruH1xt&#10;ZUerxekH1vpPGT2kX7cesw+J5GHk6K2xaGU1KmRP9DIX7IIvvssPW9dOG8CH21GN0uGQKRAwUwLg&#10;02CmHQfVBgKaCSBF16fjxiNpSTVp6rV/uBykohdRJgPtGULEJSX/9frrr2uuBJ4DYzV62dicjD/V&#10;rl07Lpk0SxpxbVlZTSOjSNVUfm7FcM8/FK6od1yZdHrRh6XCyQ6zFSO3WTl6LVgU4Ok2qFsreb2l&#10;4qpbSYe2/brqtxOEDyz22HvHno6e2IvdDRb5NCQIIh66LZnCTYADn4ZmGSlQCBAwDQIgw5lGP0At&#10;gIARCLC5lCLF2LTp07kXaNvbRjVxXgGDaMiWpz7OrdzradSU0orTCwaO2yDzZJBFIZEWHpo9dtJ2&#10;InibnYuvz7dzpnz63uttmeUyTJJLjj+y/dcNO1KLeQNXpVxd9GF7haTSqjvX8iqYdXOaW/gwcblv&#10;4Ak84DBvoiA+yKULTYzU/LoshUW7Hvb9rdi8X7XICJICASBgPAIgwxmPLeQMBJ4lAQNqv/SX4dRU&#10;JvbwIY4awWakKa0vzskWPVYsseyvNd/4H0B2blYOk2d/PfvTQV1ewhNIalMjv/CL7zt5huekUe+/&#10;0ZnJ50BFJELGc5mXL1e/NXlEH6X04vR19kMCSXO6ZmyzYlG2nrGJOydix7jwAAEgYLIEQIYz2a6B&#10;igEBvQgYUPWlvwyHWsJWH+S46uvnp1dTDf+yuPjQtz0mbTFcxlqIRCDDGQ475AQEnnMC4NPwnHcw&#10;NK9lEkB3JCDHT9W2IxO0MWPHastknOunSq+guxa0zQSVi0pXfUvw8xpUW21zg/RAAAgAASAAejgY&#10;A0DgOSTAdkGCxguyGFksWbxE6a5VdMtq2KowbcGxXRdhkqo4bRtnsPSS4vS4lIImg+WnW0Yvdhro&#10;MqLfy7q9DG8BASDQPARAhmsezlAKEGg+AmwXlersB2ooGQ4hYLu2lbufbPNxhJKAABAAAqZNAGQ4&#10;0+4fqB0Q0J6AwW8pNaAMZ3KquLLzYQt35moP2UBvDJz5y4IRXSDqm4FwQjZAoIURABmuhXU4NPd5&#10;J8CmhEMWbDH79+vW+j27dy9bspT+rj6nn2yquPhzZ+3s7HSroe5vFR+a2WOSUPf39XzTJ1a0aaKV&#10;buE/9CwaXgcCQMDsCYAMZ/ZdCA0AAnQCBlfCocxVXUp1s6sj6smmitPNxk7f3q/NPX8mq0rfXHR+&#10;v/PAMcP78Tn4lhnPSq7TwDEj+slukNC5JfAiEAACzU8AZLjmZw4lAgFjEbh169a4UaNVc9dHCWdw&#10;GQ5l+M3XX8efOKlaz2ejijNWbxg0X+NFHPGMFe2caGXQykJmQAAINA8BkOGahzOUAgSag4Cq4RpR&#10;6u6YfU5OTjrXwLB6OFQNNlnz2ajiGLgwxvjVmR96Ue9rD0CG0wc/vAsEnlMCIMM9px0LzWp5BNgE&#10;IxTd7bfNm/XhkZmZOdHNnZ7DoWNHBw0apE+ebOKmaajinmWMX2aqIMPpM9rgXSDwnBIAGe457Vho&#10;VssjYDypSFU61F/SMnlVnIkNILoM5yqI/8mliz4VFP+3a7JnOHGrKpyl6kMS3gUCz5QAyHDPFD8U&#10;DgQMRMCoIpExZDjUbiOd/BqIqIllQ5fh9Je6DJubiaGC6gCBlkMAZLiW09fQ0ueZgPGUcIiakWQ4&#10;I3lgGKKbm6rS/9yaeN8QWRF5tOruMmOGw6u6Z2hYqcuwueneKngTCAABvQiADKcXPngZCJgCAWNH&#10;66irqxto/xa9pVk3b7Rr107/tq9ds3YLk62enk4Yelesqez8rwt3ZumdjyyDNv1mrlgy4jXdMzSs&#10;1GXY3HRvFbwJBICAXgRAhtMLH7wMBEyBQDNEzbXtbUNvaV7BXYM03BgRiQ1SMZPLxLBSl2FzMzlY&#10;UCEg0FIIcIgt2VJQQDuBgFkSQEq41CtXVavu8/XXz+DaAy0Rdu7cGV35oPoSahFql5aZQXIgAASA&#10;QMsiAHq4ltXf0Nrnj0Dz3CLv8olz4V1S99bLxibx4gVDkWRTxaFSTsafMsiJrTZVffLfrpA158q0&#10;eYV7Wj1OVA2rOTNsbtwBQEogAAQMSgBkOIPihMyAQPMSaLYr5OlXeOlzWSojHrb7wfS50UvXfqhN&#10;X/f5kECDSaiK1bD1jE3cOdFal7oZVuoybG66tAfeAQJAwAAEQIYzAETIAgg8EwLI1eDTceNl6jF6&#10;HVKv/YOOKQ1YK1TWmdOn//479f33HceMHWtY9RhSxU36YqJqQ56FKk4uw1l5CiLc+xrC3KT86sbl&#10;ay8U83gGkuEgPpwBRzZkBQTMmQDIcObce1D3lk1A9QosgofB9WTNgJmtLc2uipPLcLaCtJvfO7Qy&#10;QOOLDs10mSTMM5gMZ4Aq0bLQP9qcYesDuQEBIMCZgCE2mZwLg4RAAAgYigBSjG1Yv0E1N6S7+tLD&#10;w1ClNFs+SLeHaq5aHGojammzVQMKAgJAAAiYEQGQ4cyos6CqQEBOAJ1sMp6iBswPMOwpavNAR4ez&#10;qOaqZaE2opY2Tx2USml6VPag2CBPSVVd0zNpAhQKBIDA800AzlKf7/6F1j2fBNgs4Z6FAZnBCDen&#10;eR97pc3BpwHs4Qw26CAjIGDeBEAPZ979B7VvmQTUKOEM623QnHjZVHGoDn/u39+cNTH1sl7t+46D&#10;nk//ni+ZeiuhfkAACGgkAHo4jYggARAwLQImFlDNkHCQKs7by4sxZLHBPW1Z6i3Xw9mExF/ye+dF&#10;A7RPdMr/f7MP3DWYT4P+XghNd05vjL0uxtvW3WXODIdOBmgmZAEEgEBzEwAZrrmJQ3lAQE8Czyqa&#10;2v379588edK+ffvXX39dzyaoeb3ZIt5plOEM55danr5rV+JDJDHpcfO9tL7qYWWdFK91645du/AN&#10;4TBrvG6EnIEAEGgOAiDDNQdlKAMIGIqAmgtGt+/YYaSDVFToL+t+idmzh2jFlGnTvv7ma+NJcs1z&#10;84ShegTyAQJAAAg8KwJgD/esyEO5QEAXAmyWYf4BAUYS4ND55td+fjIBDlUa/Xv6V9OMF/IDtYUR&#10;zdY/tuqCDN4BAkAACDynBECGe047Fpr1PBJA+jDBz2tUW+b44QdOTk5GajHyn1A1UDNqyA/UFtQi&#10;1eZs2bz51q1bRmomZAsEgAAQMDsCIMOZXZdBhVsuATZFFJviyiCk0P1ajPmcOXPGIPkzZsLWoh3b&#10;dxivUMgZCAABIGBeBECGM6/+gtq2XAJIBYUUUc2shFODO/7ESeN1BlLFIas71fzRMS6o4oyHHXIG&#10;AkDAvAiADGde/QW1bbkE2FRQRlXCqcE9zvVTo3aGl7cXY/6gijMqdsgcCAABMyIAMpwZdRZUteUS&#10;QMonuleBDARSVhnPEo4opX//txi5v/3220btDzs7O1DFGZUwZA4EgIC5EwAZztx7EOrfIgiwKZ/Y&#10;lFUGhDJx0iTV2+jRX7708DBgKYxZsbUuZOlSYxcN+QMBIAAETJ8AyHCm30dQw5ZOQI0SDimrjE0H&#10;hSzZvXcP3VEUCXDoL507dzZ20WyqOOQni0IBG7t0yB8IAAEgYOIEIMaviXcQVA8I8Nhi3safO9sM&#10;MpysAzIzM+/euWPTp8+gQYOarVfQ5RDDh36kWhySKWPgEtVm6wYoCAgAAZMkAHo4k+wWqBQQoAgg&#10;hRPj/aHIVqw5BThUHSS6uU+Y0JwCHCoU3QYRuChYdTiAKg6mCBAAAkAAZDgYA0DApAmEb9jAWD90&#10;25VJ19twlWMzvGMjY7iSIScgAASAgEkTABnOpLsHKtfCCbAp4ZBqynjXlZoac2R4x6aKO3funKnV&#10;FuoDBIAAEGg2AmAP12yooSAgoDUBNks4FJutUydLrbMz2xeqqioZQwoj74qT8aeMdFGs2dKCigMB&#10;INBSCIAM11J6GtppdgSQksln9hyzq3YzV/jX8A3ISq+ZC4XigAAQAAKmQABkOFPoBagDEGAg4PKJ&#10;M7paHtCoJ4BUcYkXLwAlIAAEgEALJAD2cC2w06HJZkAAxdQAAY5LPyFKcIMqF1CQBggAgeePAMhw&#10;z1+fQoueBwJg48W9F9u3b889MaQEAkAACDw3BECGe266EhryXBFAzpiMt4U+V400RGOQe0fLcdE1&#10;BDDIAwgAgeeHAMhwz09fQkueMwILv1+IBJTnrFGGbQ66rWHxkiWGzRNyAwJAAAiYCwHwaTCXnoJ6&#10;tlACYOylpuOb+aaKFjoEodlAAAiYKgGQ4Uy1Z6BeQAAIAAEgAASAABBgJwBnqTA6gAAQAAJAAAgA&#10;ASBgfgRAhjO/PoMaAwEgAASAABAAAkAAZDgYA0AACAABIAAEgAAQMD8CIMOZX59BjYEAEAACQAAI&#10;AAEgADIcjAEgAASAABAAAkAACJgfAZDhzK/PoMZAAAgAASAABIAAEAAZDsYAEAACQAAIAAEgAATM&#10;jwDIcObXZ1BjIAAEgAAQAAJAAAiADAdjAAgAASAABIAAEAAC5kcAZDjz6zOoMRAAAkAACAABIAAE&#10;QIaDMQAEgAAQAAJAAAgAAfMjADKc+fUZ1BgIAAEgAASAABAAAiDDwRgAAkAACAABIAAEgID5EQAZ&#10;zvz6DGoMBIAAEAACQAAIAAGQ4WAMAAEgAASAABAAAkDA/AiADGd+fQY1BgJAAAgAASAABIAAyHAw&#10;BoAAEAACQAAIAAEgYIYEpAZ8RLGeCgR8YkWNUmmjKNZH4c+esSKs0MJYT1va3209YwvxurD8XbvM&#10;tSyUOXOpVLtCoUVaDQDoI0ZcMOpgHsE80uaTAas3fGEZZQntPt8G+h4ZUKDilhXo4cxQ7oYqAwEg&#10;AASAABAAAi2egAUS9QwGQVxbVlrTKM/upY5dO/Nb8cS1FaU1DfI/t+7YtQv+57KymkZZ6RatO3bB&#10;/sz2d+0yl2pXKHPmFlhdoEXQR1yHNIw6xvkC8wjWOq0WUphHMI/MVmYwmDjFNSODynBcC4V0QAAI&#10;AAEgAASAABAAAnoRgLNUvfDBy0AACAABIAAEgAAQeCYEQIZ7JtihUCAABIAAEAACQAAI6EUAZDi9&#10;8MHLQAAIAAEgAASAABB4JgRAhnsm2KFQIAAEgAAQAAJAAAjoRQBkOL3wwctAAAgAASAABIAAEHgm&#10;BECGeybYoVAgAASAABAAAkAACOhFAGQ4vfDBy0AACAABIAAEgAAQeCYEQIZ7JtihUCAABIAAEAAC&#10;QAAI6EUAZDi98MHLQAAIAAEgAASAABB4JgRAhnsm2KFQIAAEgAAQAAJAAAjoRQBkOL3wwctAAAgA&#10;ASAABIAAEHgmBECGeybYoVAgAASAABAAAkAACOhFAO681wsfvMxOQCqurSitaeC17ti1C78VkEIE&#10;pI/LRI/EHSy7d2prAUA0EZAUp8elFDTxWncdPOLjPh00Jdf4u+Rpvfilti+ZMHlJfVVZZR1qsdGm&#10;TJNY/EKrViaMQGMvQoLmI0DOwBfa9P5grINVK56kvra+Fb/9M13MxbVVT9t26sBehyfFuaKmbj1f&#10;bzFrLMhwzTcjzKyk4kMze0wS8uymCo/vnNGvtda1Fxcf+rbHpC1WvodTN7q/Tv9uSMtv5TT1se+G&#10;z8MH58OW7cx90X7mskUjrLCPS+P9f2+07v8O8euzfaRPcq/83XrAJ31eVvzqSeqLs5LO5bw8/osP&#10;u2hRTUnutvFvzj7juDLp9A8fW77YjG0jhANJ645dDCxOP74c9r/NpY7vDRg9dfbHr3PW6kvFYkmr&#10;VgwEJHeOLN1SOGj0x0M/eMcqZ739kMA8nndM4RYPa+0HoDLfsvPBX6584Og66nOPyR9Z6yNFi+9f&#10;vVwz4BN7voGFodr0dZ8PCbzAs/s29ty6ib3aGHyENP235bNvrw2b7vbZ5yMHdTV8/gavcLNk2FSV&#10;/ufWVHGfbh3b2X40flBX3XtVfPdE5N89p38xyJI+XJsqL28Nv//R918OVBow0tLUoxmWo0a9od9A&#10;MtrsFqevw2bgsNCU40s+sMg/8eucqfvbfx286Fs0fzqwUWq6c3pj7HWxzj3X3WXODIdOLK9LK04v&#10;GOh9yXHSxDnzFnzer61qsicpYR+MWZplOzVauHXWO+11roYZvSiFBwgwEhDFemLj2FmQVqMToUZR&#10;rA9631aQ1qjwvuRx2jon3iAPQaKoUSKVFsZ62tJKEZcnLLVHv0ZcqUA/PttH8jAheCiPP9o/Ohmv&#10;KvXUJoVYYy2bGpOvTR3rcqIn83h8e58NB2PRc3Cf4Jupy2KzKhqwfMXZwrmeap+5oQnFuvKoSRM4&#10;Y51ptzihQqxrJkzvkYPEU5hfxzlbcU3WDu/R/sKsKhV6NRnhrqia/Mm/pZbWN6YJ0Mjg8XxiRYoj&#10;iHNJCgnJXrNyESRX0HtT69xqcoQ+djx7t7BzxKiQ1FUWizQ+D5GCTVNRVDd5xoo0JdXpdzQlffmI&#10;qP2C2ILHOuXwXL5ErlQ83iC/uHvazGglGnUFsf52aPS6LDtVIJ8OkooLyxwtebzBXtGZNfTcG/Nj&#10;fR1QodRKqDNbo81ucgbin4C6goub/Ryx0cPju/2WUcO6jFDTVlchSN3gf5wT/RU+gJcmlDNWQPI4&#10;ZdVAlMBpXdpjPXpS5654Fi+CHk7Xofbcv0fq4dAEjvveAZ+72j2kHg7JcDe/d5Brq6T3j3897vOo&#10;jgFxMYLPerXiFR2a6TJJaE2WUv9vlIe736WxMRkbPHox7LLUVgE/vS19KKqow5K16tite7euuh9b&#10;Shtzt092mH201tIpZHdM0NhefJneqOpK2BdOSy9gK8W5BQ7tue3bn6SuGzU2MKVSsQl8+/kHLv4y&#10;rlsTseVV0z6nkKTjKz7uzJqi8tK6BVuvS3gv9Plq1fKxuEpT9lRcWvbZ8JUp1iFJN1Z8rOlUUlx1&#10;JzuvQs1GukOPAW9a4Xqspv+inAf4XVbuY3W9JK1I+OGjCWtu1vLspq3b+csCp+6ymlI/9fSOPR09&#10;sReFBMlwmyaikxy9HmlD5iaXd79L5k2OzhHOYtrAc8v+aXGCYNqEkMRavp3nqp0/+zhZvURqKzS8&#10;z2UeUXo49BnbOdGKW4W0SYU0keNGrk3nNgzUZix+XFXfptNzYiJBrlT4TlK3tQ6xktbn7PRy8t5f&#10;aekYvDNm6fi+BBxp8fnFX438+QLfZcWBrd+N6vsKOY6l1Vm/fzvcd3clku0iN67yGkpMKOPPbryE&#10;2tzzZ7KqNA4dadGZpUu33OziGhIy691OaLpXZcSsWl8yKtRvjDW+OHcaOGZEP6Vvg7TqzrW8Cilj&#10;5mWJy8cFnuA5+AvXz+jPoiNr12NAfyvGpV+2dFhODv1tylsqauTOA8f0uxPy2bgN11gSEHVCyYb3&#10;43M8MzDsN0UjcZ0SPAvBEco0BwJG0cNJGnKi3fl8O79j9ysKckvqFfVwDfdj/Syx09uchro7KZdy&#10;KjnpS5rqROnHo8PmuTFImnyHCfNCd57OFNVpuytrvB3jZY9NKUu/2Pu4qkz+EK1Av9l7xdzmpiMi&#10;9Is8nqN/JK6Fi90Z4opysPSJIbbsNGXOnbhgpOaz8o+9TSp3smP9B2tWiJL7X1vP2EKV4UUoO1V1&#10;oozjkNrWs64nMsVYU3XCD0jU4PvElWgxojE9nJcdvvLbzY2Wa+OoTTbPyTNkjUAgWOPvitQXaE9N&#10;/Cft2ZtWqa02kdTw8cZE58jVYZLGmjJRYU5GatKZNJFGLZlUWi86t9KFUEWMXp9aTdaBm+KBiz7b&#10;yHq4+lTBIFR7h6CEUi26izEptjjYOXsGCXanKKio9c33mbwv08Nx6SPmGkoqLoW5oFnLt/PakSXX&#10;UT3Oi/FDmjnFcY5ykA0k69GCK9VcliaDzW68/uTarpPEQH9JW4WxPt8USXmqAF90WZ+5e89FqU+B&#10;v8pFr2+cb4pxRjfPONlCruZPQJ/5hrWe8Sy1LClkGCa43L2XEjYG08QkXzlInKWmikQ5J0OdLC2n&#10;7r7dUJ0V6cFHO1RhttojOkljxfVjglmEhl/tY+0cIEzDREaOD3kswuPZuEVmMtRBUhjnh85BkBQX&#10;HP+QgxTXkB3tboNSe8cW4Cs2Ia1aOgn+VjnTqs8XTkMi3JjoG5RUQUhg04T5ausvuSV0x74ig8Mz&#10;VAQcIgcbj5g7HL4X3GU48nSYqUT1nMU1Gb+54b1m6R17H6+T5OGp+faaO1LDKqxwrlmQk5GGP1eT&#10;TkX5Y+dZfHvPpesFa0ODfD09JznbyovjIIbSBDiXledE8r4wl7PUppzoMRhx/zg0YlGli3LSzl/N&#10;pzY3ksobl1JySjUf+GKdRWbFQwfTVxXOB1m7vaEi+0oaDRrHedgsyfST4Rrr62qyhV5ol8Wz9Pjj&#10;OinA1YvObw9fvwCT+PnugtRyat5JGouzkw4uw3cCgz0jLnGVgA02u+ky3EBPwR58Q8n2/B7kjPZo&#10;lo7+vxEbT+UnIYdmZyPDqGkx5vS7kqQlrkhei0ND+u+1+2IP7g31wDZ4fPeQnVTVDkaHTsV6ge8a&#10;shOzVfkNn/LUf8qrnphTo2a/ZrxvirHGMshwxiJr6vmWJoSqt7+a7IxbI1k5uH6lwVBLmE0TGp6K&#10;0k7g8+VAdBD2ybDyFBzA/vNEmujeJYHHYL6Ne3RWddYW9AnHxbUCXLxwWrh28Whsig5fllT6lNDV&#10;+cYWqNPDNVRk7PR1pE6cbN0CwmPOxq4c7ThLEHs1T3QvPzst6dSe8CAPmXaOr/jpZe8gSWNBrC+u&#10;KKKrWxTTy1RxfPuAuPsa9IWUEk5mpUGIdAwaPiTdEdKea3gGtTw23Ygeg5qpcfv4IN5/EKozOimr&#10;VW4bKcNNjjxPSjVp/2TnP6zhpOaU56VioEaUaOcpzGA3BytjKQWTku1lPSIpSVrmgg03u8lBa0mN&#10;my56OMmdGA9ET/tnWCR9ECvza3yQGjUHU6hg1k4KApxBpzklPbuqszfiWKKkMj+dkGDRk5oUf/jg&#10;zhBcScF3cJ0uk1/dI7OJTcTTgphZ2K+2Y3xCo+NSbqtXgVMjAVm7V2msj6Qi889lE9EkV29HpTEf&#10;oyVQL8NJ6gpv5lYqaeKpujQWnVvmamtrg4lq8oEhWxwQUOfg+EJqkydpFJ1ZhqnrUOphvkJF8zgN&#10;zTPo7Oa6PycHpE1oCrVlkYgbxSz7QAojteIzyHzRQc5Y49XJjgcEnviaTl/uaJp7+8C4+3hdHieH&#10;DkTU0dckm+gbSc2NuLCv7Hguy5JK8BpSqy7fNSy5lMPeFb1ivG+K0QavVAoynBHhmnTWhlKnK5/Q&#10;sWlxnNcc3YcrWuzdlkWsnW7P438VnYO+H4R4MTz01MV9AbgUZ+vi6myjSb8lV4qg1dBn89kcfJGl&#10;Pi1Wjl7RGeRmC2nFrwiJnLF1NuxiiQa1maQmLcINlwMUNtAqnSkpx1SJ2KNBXyipTg5zQjtCG/fI&#10;K/cxYef+7bhF9kgJF3q2AJd9ipHLKJG9pOp61HRMX+QendNALTtEq2zCUurVL0SPsyPdseq4C2mu&#10;Fk11pTkpcRE+DvixpOLDx+TdayWcJTllGY70ElAvMLGLno3lojLi01B/Py4QP7dWOJvWyaehNiN8&#10;nLxCmLzi6TndlZDj+c4+K8OjY9C35XB8UioSbTJzChF+Td4GT28Iv8KEY3z8UAJcXWb0/HWnC2q5&#10;fRs4rASYYiwjxh9X7qKCHP02J9zmpuJizlycHTlMfc9gv1KqWcmdWG+yjWQFHKYujTqWklfBOFuo&#10;ruF2+NiQG+ONKUgwPajmDQ8HVronKTzs7zE3SBAdm5hdKtOkqpXhJMXxAYN5tu5B0QnEIkN7JHU5&#10;u0mrAP7oZRcfygeDpCondjGuN0InADHZpHKuqa7wYqTPMHww2rsG79HmZMCgs1suwz3MFi5g2aIj&#10;J6qCwhhvxSWlMiXU3TVo6+ls1WWUwqjixSYnxkF2ZJj1ktLkMMzwhMH0wtZ5st/2DOS+0CRKO4Im&#10;9t6o6EuEBIcvp+i0ZKiD27ehQi4n/kb8pug+YDm8CTIcB0jPZZKanAQ1SvSDG3zkB1uOPuH71KQ9&#10;omBL9JhaFL5ydcA2VMRn1NNzgTC7pq7wQoQnsZrLzihpfqmNZRn7Ap2xyeo0P/5udfEDFmWATK+O&#10;ZvWcqNQH1GdGXBI3D18fVY54sO3yeOI7bj//FG2tVela0lkMWzA8orPUO1tSRjAo1/HLzhUxy4aa&#10;zTgoMzWZsgeXHZtIPUpqyjF8AVOzMpKNEJfHL8QkNevlSbUSSZ0oMyGGrobEsds5T8Z6g5JqMFaO&#10;AUfV6jvliBSXV8nTjIihmqUEjepD7Bg1NcLbDp2SKGpedZLhcBM3ulgsJfyg0TM0OEFdz7PP8se3&#10;hd6W2Md4bwbhRCypzIiYjH9UfIT00yTtFgq0u7iBdMX7o9eH+E+lH+ziUK0cffflyKw4G6sLsy7H&#10;748OF6wO8f82KHStIHL3sfPIzJP9VKgkzofhaBo3LowUHoxLSMnIKZJtHrBGIWk/OTYiaDI+balH&#10;ruegNU4m9HDoXOJjSvpmolwdfGPzORgfaIeSc2rSMJTHmxSRIXOLVifDSQpiphILh+vqc4Wqzrw0&#10;FZHtpLAE+iIgkwkUjeToOl3Hb6Ply5f6Rhh0dstlKRHpsc4wkTHLWnInQJy/o34sPxeMfRfsJq9T&#10;VW3RZTimc1VkPEeT4ZisSLESmWc9WsBXLduUqjB/JfV18l0t+ZqSuYgaraESbWN+UziPTt0Sggyn&#10;G7fn+y2lzzPfPviczKCDc8tLE4IwpYKy7FGdEGSFTlUizp6N8JqwIe0xcZZKbuhxoygrx2WJD7Oi&#10;RrN4DMgNpxQs4lG9qK0qYzyUuqxoD+I0TKZsVxXgaKIeJ4WB3K4LE+Pi76h4TtSL4pc6kusjcSo9&#10;fbIzqgb93wjRldKMPUGuuCqK0uop6VH4XrEiTTofykrJabr/LBe5sRff1nV+eExChsLhKRIgUmOC&#10;x+GfJxabP1U8CsE+KC8Bm5D4IoWjVMIng0f+ne0sVSn3+pK0i2mKe3udZDjlSsu0qpZe+zmKqgwj&#10;vOHOpTNZVESSxpKLYYSKxSXskh4RcBofxvkzaEfxQYCbGaD+ljRW5iTsXOkpsxlQ/NbyHeeEX7zH&#10;snmQhTxBXVBPHpUOjch4qmEYSepKMFkuwA0zpeBPF+apWmFqLcOhg63qlDW4JI0EgPlxIpajSc6L&#10;i44JZUftlgvj5cEp1MhwVWkCQq2rZgNAE+P4kyMyKml8KZ8GZV8HBZUPx0NVQ85uuSxVXVf5kMUQ&#10;ori0ppE6shwcEF8sIa140VnoqhSGyB10Ga6pJieRwXiOJsORijOFREcScqo1zPrKNKGif5Oi4YWl&#10;g+dixt8FAnWOUEb8pug4UrV4DWQ4LWC1lKREXDSFh13uYYNCHbQpynC47yF/QnhGFa7FGegbd5n0&#10;aUAhiCT34+c78V3WJovKigvOIv8GhjA/8ro5L0pQkmpIqZHHnxdXouq3KNPHyO3o6XWX1GRG44bJ&#10;Ks5l6rtd5v2AiV+eERcK5aoRScPt3VPlX2lCTiVWOvq/kQyXirggYyV0ghaZfJ/8JNMPu20nrUpC&#10;a6iap6Ey70pcBBZvSv7wh3quVOuT21gYH+yMpbcKpH3SWEtRWF4f/y3ADohVD3mppZyrz5q4NGEt&#10;42kOpSwkdYcqaZBmV1OQM0nxxeW4/tXOLyZPU2JO01v+wcatu2rz4yNZvhnMf14fny8bmriOh2/r&#10;MnfZ5j2nLl2/U1GaSobx849F3sqNZVnHVnsQDrzoQZZqIeujYzAL7oPCTct8xuDmqmp1wLIWSfJj&#10;pqLklkPDrz3l1EyUqLGmIO344TQmSyKqixUkIU35ymeubntCTflz+V2m/FFYlVhlOMn9WKSAxRjT&#10;bRsYChLXXP8Dt7FHIw3vOzl50joCW1X8jtEWLJrkxxs4VXhDrVRr6NmtQZYiBCvC9h8dnmJLhKVv&#10;3EOZTQhlgqZIgi7DkepwBekQiYS0cpk8gTCpUZwfvx6bOiwil+4mQOw6Y6N9U7gMSf3TgAynP8Pn&#10;LAfJ44wI0nwMW5OsHRxw/ZDjsgRNlmQ0EFSsRbkeDp/VWfuQr4Clx9qDxw7H7g2djDwz/cN/I/Rw&#10;Z+PD0YESXQTB/q0cB6EpTzgBN8xmUA2Stv88Hpt9uiwB31cxbKy4Jic2mLA1Vt4xc+hcSVVW9FxC&#10;xYdet3Vbvj+DdFXFLeFsXZZv2TBNpmtklOHSGiUP045fUDG40Vg6olqYcRopaoYqnJs5IEO35Dw2&#10;Q2x6P5FfKSXOxQmhDBGHKaEKrYaPcb9a4lFymCUNIplcKxibo7M7myZjLFq/8IdPnkOGnrFymLx8&#10;f7ZqeGG8bpL6mlo1B33IJv1UMO7sRgmFGn14lQe0gvAgqS19gHQdskcWW+RggegyZTiF1KjB0Vh0&#10;HKVj0/qS1N9JYyxLb+FtdRIqpcKhOcoodQX1RZWbZqobehwsnxhep1n6k7awGoe3gRNICmM8iA5R&#10;2GDIRqDiLJB/2rmcwlMad/7o+cduKwhkjQVxAUNt3dYkKLvlEmKcpWI4EnqTjTS7ZbFFsBnEHhmH&#10;EHqorS/fdd483CgNXTPDHCecktuwMaT7WaqGLjeCHs443xQDD1012bVoGa68vDwjI+PI4cORmzcv&#10;/mHx135+fXv1Zvw/5+GfoARrfl6DEicnJ9+7d6/5uqiZS5JFwRCsQCEukHS19uRB3AZCo6MovaJ4&#10;DBHisXUP3p2KDOepD4niV816tOtoJDw5C/7OiJlqh0xUfYJWRQqPJlzJyrsW7cHnDwxNpn2diGAW&#10;6GH6GuGntOixCkqoZoYmO2xV9Kej2Vzj62lFTgJmH8v5QS63ZXlxy4nIYUjqpcV8aixJS86uuYOf&#10;F6PIlklpaVfiBRMV/007bpbcv7RnT2x8Sl5lJW6nYjU68jrbBl1S+s9+gR/tzBSzhHcdj6sSmQ87&#10;mKCQcq1SVDmZ2ZCyCIL/t0/s7WRSCYf9p9KXj/AMtXYX3lJRHKqesKDTk0qGYxdO6BF2dqVS4/1k&#10;zMaO5bH/MamaJhIha7MMZDy4yNPZXnG80YnRBX2ZDriOXQ8X6u+Kb0kcPENoKjm6Hk6lPygZbvBw&#10;Z0L9xh8dILzCbvQmrkhaiZ/U8+1DLrKMeVQIeSDInyDMYzOfI7/klo6hyRxuZdFNhkPyAO4fgFeY&#10;nbPx1jsynCFSKg2LvE5T1DeQlvsKwXfkh7/UubamiiErye3rGe3bJFX3i5gvNhDX5GbmMv1kzNkt&#10;Cw2DeSWTPU8Xask/UYqrplzhBDSjiQdZKhOxgNQ/yBz3hswrmvxHtqiOroej+02TKdKzRboqy9XF&#10;z1NfVeN8UzQBMuDvLU6GQ3IbEsKQNIbEMjaJjcvfCanu7Nmzz5c8R5hvo29HRMbtg9RdWxUP44Nx&#10;XRzXiJSSh3G+CpY+uFVvVdb2b3/cefB4Qkp6dv790pqntUkrh3sGB05GeaMdYUVpflFNY0n2+dit&#10;oat2Z6Oj1arC2yUKFmZkkCSeYqRWcjpQBmRqoqDJdodKIgvh829PeZCpl2BUxQIiQENDRdZBpMxj&#10;CqCgIUO5boYQQ53WpFSj7y6S4RgD9lLTX3aaiZR/Ln6Cg0jx9pTyM5DFjNC0VpAWQswyHEuUgMP7&#10;QidiIoblnN9+Q9o4xe8xKUmPFqSpChWqu3O1DdRUd5bfUYSnDNLHGZMWhnohNDkiFOKksUaUdYwQ&#10;tdGlF+XMVvzMFmM0pRchxWq+/kvrgL2U/zI5wPgui2NzWPSFspZLCmK9iamJObIwAqHs0GWxCZlS&#10;afcJ1FWGQ0od4iok9HA7vtdxCDC/Rtla8JxDUyppSapSQskNp1x5/Dg9HNtbovGDDD/YxWON9cM8&#10;S/i2zl8Fx9xQdpCSIK8t9guhjDi7JbVJy/G2YcNYswwnd8DHT1TJUfa0OPsaNquYCLBGTETxtDFx&#10;DQU2usdshMdND8xQpnYDmJaBsb4pGkeGwRK0FBkOiW5I3lKjaeMit7Gl8fjyy927dpm/MCez0Met&#10;3+h+4BJRwiIkUqBH5dY/hqEoC7iPvWA53Bl3preZIMx52qhgpiZpRP9NbIPwbyp6qPMLWehXhewp&#10;GztavCLZ77LNtBrxRVKfEmaDVUpVdJDUFd0tJqNsKJwkqrHKop0tkkuZpO5+bpFKdDYyfoqtq38o&#10;un0gxBPZdtP/LdPDEV84QiQiJAD1Ik7jw/gfpwZEHE4tkMdgo24FpYUIVrtYkOntfeLu09KpuddB&#10;dtSOeSwiU3nMa0+u9pPUpwmwGBVWPyTQFV2UmC03fSPZ0RvIfICrbAY3VyEaoUrbkG+EMMCZOhb3&#10;EJzKKVf4zJBLttXwufN9XZT0dMjRZE5Q6B7lSyCQI2H0t4pxpI0hw9Xgca1JAcfRdzct3L+aHpQN&#10;e3SHGKMXNRFNWpPMpN0nUGcZDsWhuxY+lNjeIVtYfS4n1foTKCmPDyA8bpW0sLKvOFYpmbW+uCYv&#10;XuDhxPUeBWztundasBbF1kOBkuXSNGs0DfyMEttgxKaJGCU5481u6jgCj81N9bzzZNlMI+cmPsgV&#10;DEWQRDsuOPYGHvKmPCkErWNWQwVXVVVn3G4uIce6wv8we9/rbG7BVISSx5sRvylaD1HdXnj+ZTh0&#10;WooUZvqIaNzfRcIcUvI9efJEt854pm9JGu/HBeBnpmT0DcXVRx41TZMYR6kTHCZPxsQ+W8GlAnRD&#10;kdPKxKwrTCeURChgK+eg3/EDNCoSKW9MUDQWG1ghcAlZJUZNGxkDU41CQnZ1hCbZiN4P1PkLg1BC&#10;eftr1srQ4qcw+zSk4Y77qq4k9DWIo8qKUjYoRIlDUnXgfNVTOSocHQ+7RZQuAai7m0tSkrjcxdrS&#10;Y/tN9KkijeVlBkPksR37cTbFlkFo4Kb+VBtjRSI65kc6ATAFwUfhM7JPhLriYjwlLTlMXojChSWk&#10;segU5OfsWHiqqM0B+MsGl+HE1anr5UaobtE5WgftY7EOJNU5jDeC0MZ5s8lw0uo0wWhSUGW1eTDS&#10;Qoibl52P3R6n4AuDNqtecmNSRdO3xsc13C6uwGpM2XJYum26JrsJgFyyVC5ZkU12JBUdu6U+hhEN&#10;hyFmNyVGE5OU7HnFE3/88H9vasH1w3hwZswFO2TLZh/CY8ra2f/3+OQDIZhLE/06GXk1GeRCQkBU&#10;Ezee+Kn5Zbhn8E0x8PB+nmU4JE4hoYq7BGaolOiYFZnNmZUkJw8gjrmFEiaryjtImZCHphrSxqVT&#10;oRaURiSlhHNaFbtzDjUr68tKqxvIyBSMeyPWPypMarJKTNKMZmM4VE8qHAZj8BHmmUVZSyjcs0kk&#10;5R5hgYsMR4/tzkiDowxHRazgz4opIM3FqNM0FKvPIyh8z6mkq/j1U8K1XoQnhJLHHGqa+vtVxTWZ&#10;Z8+Tznekmodw3KMK4nAjJ7sMx3KAS177oSlOHm4nbu+qHOdF8liUFisg24u32fmbDSjeSmG1plhl&#10;pN8x3zkwJrtKm3AnWpylSkrOLiJcJYiHq0svJvhTqmVGGY5Swmn0IdBNhmPWtqr/RMkO8riErTbw&#10;144pO+qCCp6zp6czNjA0uKCyVUlmbDcsJKlMlogaMBMjs+nqedotL9qFbdJ/diP1HmEYQ9aTjPGh&#10;cGsWWtvKc85t9iEj2li7LDuD3QnWeO+iYJqi7pp5pjOczxJE1MT4JX5iluGYrOuUre2U/jtJSITL&#10;dhXEK6fMyK+kTfpn8E0x8Kh+PmW4ZyW90aVA85HkaDfA0COuMcw3uj882pnF5Slb48puqUIHbZkF&#10;WBAN+azEFgumu1aIy1VoX+6D+2P2y67n46aHky2gag9oZOc43GMikHom/iBBqkqYLO4nSoRINDQk&#10;Ht1iX5QRPV3x3zgiMrawpVPIwb+xRYdYg6xdBSeoJYirwS+lV7CdGkPe1yCpSI/2JaLDqz7IkVbV&#10;Y069DKewBlFyGzJ2zr2BAsegErh4VLDLcCyKNu60m+pqHtMWaUljSeruYHfS5dl2sAMeOU9zyGT5&#10;d/hO/JZYIrqvUWS4OvK2TZ7dRM9J+OdVCxmOuF0XPUzX6VI2VVYB8RriO+omw6noI5tKC+4yG+/T&#10;xkx5PBUWj+3818AfOXXZUYiQw8ftIiKSiN1UYY7W8etkhomy+/SwUmW9o7hNkt22jG6Opgci4dBu&#10;fWe3pDhp1STs3jP1oqrsagTkVRNzXX5fiNJeyH5pgjzMnooeTlV+ihe4YmOV8O5SfIiftJiW6mFx&#10;3kGx6uGM9k3h0MtaJXneZLjc3FwjGb3ppqVDkhwSKLXqkuZNTLshTumyAeY9E12MQ5//sON51TRT&#10;6qbqpB+xrxA2t+vxQGiKs5IpT8IXwdI/HjeIwy9I+WYCs5lIfUqoDbYGKMetkNyL88VNpal44kwM&#10;5YHcmI3tGN6RhZRjDMpALROa1x0OPg3ocp7DP7q5hFJ++1zs4VhGCil38vhTYwrk184gRdThiGBP&#10;2n0AyBPCJ1R4iRbQTpYhuwwnKUzYFLn71OUsuQaL0ryS3pSMkf1VqmpEGY5eVr3o4noyxBp5J9tt&#10;XJ7W8WNheBlOdoMIf/zyi7l/E/HhuMtwDdcjR+NGXgxyM6WE440TpCndatpUV3E3Oy05Ie4wfu3Y&#10;P9m5J0KwmcVR1yuTZZVsTzE9N3LFOJhVpk67KQ/xM16Qqvm6VWOuhzIbRGLvV50RTkQuUgrVq7EK&#10;Mr2a4uCXCXa44EJdUCFpyEYBzHUWFolQf3rMbkltYdLBw5nyWMRUuN0jZ7JxUR+tRWcSsx9e378q&#10;Ml5heac4IJuE3GtJCUmZzJZ8suGBby60etSspeJsIUO8I7arvMlbgngo0gE9iao1bXN/UzSOJa0T&#10;PD8yHDq7RCFCdJO0jP0WMsgzRY+HxgdpwoX43VZEpNA7hOZM7YMsgeprsmMos3G07E9cFntdfq6K&#10;xemdiPufk4oTpsNQdJ/pmn0Xc8irtIhjUNKxjpK0+OOCDt5QCXNAGb0p7P9kVvZqIizQRU8u0Z7w&#10;iVSXGYlfnMoi82krwxF3M9Af4s4GXJ7Agurfu5N/l3LXuh0fgsIs20yOTqM5cOGR0zU/suMhRj1H&#10;Ex6ZXX1W7DIc05JHu0mJEN9VAyw/CxkOmWML5+G+CFaOPlFJhYTfphYqRlXSBpbh5PewEVfuclYe&#10;kLsdWfxYBnM3WacojV7sanDBLEUXDdmMt3IJPalgks8y2CgfcMWjNPIacvYAjWRutfmXzl3KulvB&#10;bGqGxbM9tRtFTkZbhStcYhxqnhDMKeQ2iDKllHwkK98Bo76QxpLk37zQyaPCHlK2A7Qd5+qMKfjk&#10;m2Tkw3509fIYzKJU60f/2U1slR+m7N6J7EBzS+uoUe0pzK+TNtw5tQhd36J4P5i8kujQJi2RLbwi&#10;lYzVxi7EEz/gJDy6FB/iJzUynO6OErQPGkP+zftN0bq7Nb/wnMhwSP2mc6wQZDOHZCxkwYYcV1E+&#10;xENYs8n+E+nSUAIUkUQfJR/KX3OHNFMKbBEJ86BuubbzjsCuB+Di/kMGfmwUXaJuPsWEHFr8d0lj&#10;WRkeEYFBhpPkC/Fb2YmHb+ex+hjaspNaNOTwX0aFO7dxi0hjuvBbXJ6wlAilQF1zRDsIZtA3EDQV&#10;dIdKl3Ky8paF+GcNLkB4ZindMc+UH7n6qFosyRHVcTIW5KomoS551CouP73mrIIOFSV1kH/8A9rC&#10;fi/OjxxLXK+0Mo5PA60NsgsQKWse8jeTkeHkHn+WjsGnMHsjrWQ4dLmwLLI0w+1VTTVpEW7YqbGi&#10;Ek52botuzvUMxD+k6AJWT+JqY+qxdw2IiE2+zXJbMc6RPA+lh5WpK4jxwW361AYx0bC+1eQcDHLG&#10;gnFM8vSchHTGfMd5wixNAVZ0WTPpF2R5RGbJdos05xJ0/+lp1dvz2BeMunvpaXdl3glyJzAURaX4&#10;Row3HhiPPz4kLpdpZdOiDXrPbrws0oAYuxUabR1wSwNibWe55pW+kKq5HhrP29D2cHimDJdz/bk1&#10;aLyd29JomeWNPK7kHoEnfjLjHBRNDzapeLc38XVovm+KFp2sRdLnQYZDcT20VaQhuQ0p7ZDLKoo5&#10;ogUtPCkS79CLqFAd5DkkBZqEr0P1xRDySnv6eaii6Siz7cINEbV3lNTdSSBMXJktplVlOJk582j/&#10;ld+S+r+BK5Kqn5bHB2ImcZOmf4U5FfLtvGPysMsimR4yBDEqddDkkC37hOt8ZYEkFK6yod5tfJgR&#10;8wMVfZfHd1l5TjlaOlMp8u8rmzSJ3qJOSDWefJHLparFkrFkOKnsEIeLaRoDALJpyjFc5H6stLYo&#10;R9NFMtOpAo3efMaW4WSBSRXsk+S9pvkAnGlcGFIPR52i0gIKctTDNdUVXqRuccC8ZaOZpRz8rtXD&#10;V2j3O1EW8ZbTo64rCkYMSg78fggUgpnRQ5Y6r+eRFl00kUgZOPf1lTiRlPlLoTh/6ej6OyxWJXsY&#10;Ne65y1NKagsSfqUuMSM0oPSHfnuevduy2CzcFFKrh3Zxn/Xo8HQUfYPw5salZB3zpNWfCgqo4+zG&#10;BKLqhB8wsR2/sUZlVMsIyHYXZOHydvHdBamsNpbUplVRfkKyFJM9NCliET9pMS2R7jMc70R7t7Bz&#10;+BaI/nCcSvgrzfNN0WoAaZPYvGU4JA9pFTcE6eqQ6KbxWLOoqCgHfzRKeCgB0s9p5f2KEmusgDY9&#10;qFtaIpbvIA9BvIpfApWhGh8ieZkoHNfuHwSJTLNZVYaj3EKxY9NG/EDWmYz6LTuFQauKS9hF4lKv&#10;pofZ18lLq2iNlNTd3E5eTUhTHfDsA+PuK3odINeqhGjqInl8D8xNgEOyafwy/JJN9dKk7P5sTTIc&#10;efDE4MRHQyS7oJw8OtXnLBXRkt2nTlxWre1zP84HV3eyPFTEf8xdQBhAxMSwdAzcsEF24aznJurs&#10;krFo2f2SVi6CZOognhQcrf2FVxiczoj7LTiv8lhsVZSaOfaBtjhk6Q0pw2G9VHRu9frj8nGr8cPT&#10;VIe518pPQglvWc79y54/uc0YGnIqI+14lHzWsDq0yrQXqEecJ1OREjnH8WfsASxuGd9jdx7te4zf&#10;WMoYL1q3PkRy4fVYMl4GGh7WLssTS1TxyU/h8VXAEd1cl8Z+W4ZSTdARR+wyN3L68EevT60mTAvo&#10;JwbY7TVBmICstXSIZ6Xn7EY5UDFKcHd7hlFN+jSgHf76FCxMQVNN7tWk1LS0nJLHWDh0XBi18xHm&#10;MF/qofuxJybDoRAw5ZUaN4EKPFX7UeNUovea0b8pug1Wjm+ZsQyHJCHumjAukdsuX74cFham9Nly&#10;dHTcuHEjkufUA9UqCh0SJVF6jj1krGR1d9MyVSUkWmmcZDg1tVOW4SgHRpnVGnHqipQKl6L9ZbGx&#10;5Hov3APL3u3HsyLlC4Johur4Gmvr9uNhekR7dPfo7pWepGM80Z/WzgHCtBIV11Ll6jfVFZwTkEfM&#10;bBYh5DuykKGato6Ub5pCwDYiEyaTQTJ7PXwaiC8GFdFU3Q1LrL3XWHIxTKa8VBbkCMVP3b20/cvx&#10;0zr8Wxgcm4McEmUW+piwhe5YY7gnCr14RWaFSXSNf/QlzFitLE2I3XbNchsV/TZGDnOClOF0Pk1m&#10;LsLAMpxyIeo+PE2ii5sC3GgXCg/yCDuqpYqoNiN8HIZcOf4cdQwq89cm9z+ObpGZrKHLSE9q+uhQ&#10;o7Tm0GX4UbLybMKIczUhUFtGE4oNmBAd7EqOWFRtpgiC8iyUFhlCkvsbRdNmLQX5bGaejg6iPKAZ&#10;No1IgvxnJ91DnD/UcyWKCnyT5b4D9qL0mt2yxYG8c4xxVCOV25/bEymFOjkyccW8LBQ82hVTgagU&#10;a6qLHo5Qx2FnnUQIYjvn6TuzNRjW0kJiOS46JaILxFrJcKj2xvumcBn5eqUxVxkOCXAcDeAI6U09&#10;JCSiubvTLLWY1A+BgYFIP6c+H2Q/x10vqLFWenWs/i8bVoZrLIwPdsYlLuruGizg6oV9a2VKhUGT&#10;PN3x4EPorGF/al7BdeFczLyGQfTBRJTGytsp8Shm8OG486rXgdMN4NDi67c54bZmGxR06ioXShgF&#10;OMnTnOO/kpa4q4ImExZgipZhqthJz0F0TUWuymWVRpThpNLKlFAcOKuZoPohQrguqjwZt0Si3OSD&#10;AsyCm3j4w3yjr6L7cMnskJ3WTsKTAP/R0VtwkbpgsS4vIXoFJVujM6z02yj4M5nSDvnIbo2JS0hB&#10;m32uT3q+3LdORRqnLnm0nCq4WKCL7TgTHg4yXGNNaTGuS82M8cVHiCY1La0ctR8e+eVL9q6YDkfx&#10;/glO851yG0dTLGTnuZSMnMKCnIzk+K3zccMGvr1irDJJXVVVvTodn4J7BBLZYzJYYkZyqpxUiuvh&#10;FGNeGEQPJ6lIjQ7ycKAH17GdFHpco10a2tElhNNiCmK9qRAnEu0rStH1USkJsdGCIE/cP4l6kBvN&#10;lmRGs43Gsqxjq6mTXFl6O+epESkMV5uwodNndssclkl3e2pUjwlLYT4eldRlR3ug7YMsuDp1JaOj&#10;/z4mVZwu9nCyhspONhlCcqrSQNGsDs/33nBRGbW2MpxxvikcB75+ycxShuMowCEhj4sbwenTp2lz&#10;jzdnzpydO3cSuwL0D7psh3RySFenETiS5Dierpq0GGdAGa7megx54kb6IkhEpxbRbjriO8+PvoQ+&#10;tDJHQlmH6KxHwcQ479FzuB6CSEqSlrlQpaIj5kQVAwus28UZ4cSV3fJHgxsmZVli6Rd7n7ZNrMlJ&#10;wMbX/kj/4SgrJk2evno4JOaSd6fyHaduzdD1KmmlwV6bE7PARa7JwDSgsQyBJFDAmr2k5zL9ME5m&#10;RCW/sUfh4EkJrab/VHMxLtZXFclr5XaQDq7T2aIQkH9fm1Cq2Z2WgwxHebpQQix+oRHHR/2Hp+F+&#10;3OoFyNkgr4KLczJzkQzKM6qiMhsGjpUlk3Fxc+aYI2UPF5WMH1wazh5OIcaHTO/LrVaYyCXbsSjv&#10;xJryhHgwEvqj1o6QLBM3VYxeOpnuSsJJZJHVWY/ZLTMVpa4GbsqJRlflcHhooWQacnYvELDZFkuI&#10;++zRJfdKjMlvCt9ucuBaZcdU4r9XL/UkAo/ruPJLRPHLsBlNxRbRYgelcTxo+U3RmJ+BEpifDMdR&#10;gOPoPYCkNNnYRZo2RgM4pKVDgp0sGRcxDvUOspPj4mlhumKcAWU48ogNKbd25xAqEXJVRevd/IjD&#10;dFuTelHyFio+OFLJBcerPe810CzAa0QYHdtNEySwO6ORTIixgCq/eL8GayTUnN887eyVo4ZiwqBs&#10;7ZcH46U1R38ZDhmx3LtyIplLqAjOGGXhEvCjpWO0mDIqWUjqCi5FB7sHHKcuycbkqvKEECdVsa+x&#10;ujAjISZyVZDPNEUHSfWflXHhGapX09LrUS9K2UE3iFSbHZfrs7jE+JVdYIoPEcf5B/O4y886KA84&#10;d50sIdI3Y4ECXWTHsnyHCf6CY1oey2pfLqc3SKdIPpK5cRs7LQ3+2MogFJAopBHa093TQSmLWQ7E&#10;rvMds0BhJ4atGmS0NqyvHSbMC40+nka7vFhTkyV1JTkpcdGhPmhfpBzzUtO7+sxu3BAibGHMLfJk&#10;oO56tAfuxanusXIMOFrA+Qo45urLfek0FCa3itbIQSkBFfyIWKLtQy6i+8Se78cCNU9T55nQ7/fv&#10;35/+1bTCu3fV1KmXjc2qn1c7OeFxH9Q+f/3117BhKL4s9iBt3Jgx6nYjmzZtmjdvHpEYHar27NlT&#10;U/Y8VNuFCxakXrmqPuXumH1caquxOAMnqM09fyarite2t9MoB6uXtM+8qSr9z62J91u9PWne2D4v&#10;iu9fPn6rx6iP+/JfxLOS1t9JvfLIasiAnvxWFkqZS+uLr6f8c7v6pd4ffPSeVXvln7WvCrc3mmpv&#10;ZeZ3GvBO1zbc0nNMJal/8OBxF6tXFZpZcSViWWR6DY/XyvLNz//vu8/7k1hkeTYUp59LKWjsNNBl&#10;RL+XOZbUHMmkhcd/2l4y9IvxwwdatX1B6xLFT+t5L7VV6XGt8+H+gvhRUe6NW/nFVQ0StS91Hjhm&#10;eD++hhZJitPjUgqaeOoSS+urHlbWYauqRTvL7p3aajF86++c3hF7vZbX3WXODIdO3NuoY0pxbVlZ&#10;batO2tVRx7K4vyapL85KQcfkDZIX+H0+GD5Il2GmWlrjg/9ypH0HWGnTHSq5NInFL7RSHLzisszE&#10;K+Uv9+1r17d3Z90zFz+uqm/Tid+KOybDppTWl97OKXwkZs211cu93nyjq+4NJDNuQl+VP+MzKxrU&#10;VL9N576Dh434oF+n1jq18VHu+cSsqibs3ZesBju/30d5adUpVxN+yZxkuLq6Om8vL/Ui0TjXTxcv&#10;WfL6669rZF5RUTFu3LjU1FSUEqnWPvroI42vCIXCmTNnomTogPXIkSMa06MEqM4bIzZu2bxZfeKk&#10;5L+41JlLiZAGCAABIAAEgAAQaAkEtN9JPzsq3y9cqFGn9V/2fxwruHfvXkKAQ8epXAQ4lBIds6Pz&#10;VvSPo0ePHjp0iEtB7dq1CwoO+jV8g/rESLmIZEouGUIaIAAEgAAQAAJAAAggAmajh4uKjBT8vIZL&#10;n6Gz1N1796hXayH1WPv27VFuSKO2b98+JGlxyRmlQZLWq6++SrzIURVH5JySkjJ9ylQ1pSAN4m+a&#10;1HUcKwnJgAAQAAJAAAgAgeeegHno4TIzMzkKcKjDkLUcUmshWzQ1nXfp0iXi19mzZysJcEi8Q8Hb&#10;kPUbOjlF/1DKpHPnzj///DP6I1LFqf6qpkRk8Ybs3tQkiD9xcs/u3c/9gIMGAgEgAASAABAAAgYh&#10;YAZ6OKT6mvTFRPV+DKos1GvjVq1atWTJEuItFNf3k08+6dOnT1ZW1rlz55B/s1JuRILXXnstLy/v&#10;wIEDW7duJRKgQ1h0uqpVN2jUxsWfO2tnR48zpFX2kBgIAAEgAASAABBoKQTMQIZbsnhJzJ49OnSI&#10;GjHu/fffR8ZwvXv3LigoIHJGZ6NItYb+MWHChC+++GLQICw+J/J1QFIdcWaK/q50eIps49auXatt&#10;xdSLcajOJ+NPcT/b1bZ0SA8EgAAQAAJAAAg8HwRM/SwVnaKqEeCQxKOmG9QcqhLeDN9//z2KEoLU&#10;bEga69ChA/oLOh49fPgw0q4hGQ4933zzDfpPFIIE/YQC/KKorCgECYohR3g2oFi+OgwCdKgauCiY&#10;7UVU50OxsTpkC68AASAABIAAEAACLYqASctwyDRt9apVbP2BBLjYw4fUyEPoRfW2cT169EBh3hYv&#10;XozUaYQPBOHooPR07doV/cXe3n7ixIkohhwyiSMSEHo7HR5fPz/kwcD24rIlS9Ub8+lQIrwCBIAA&#10;EAACQAAIPGcETFqGO3P6tJpgIhsiwpE4heQhfcS4Z9WdK0ND1SgRN/+mIZ7cs6o2lAsEgAAQAAJA&#10;AAiYCAHTleGQEm7D+g1smFaEhRIma+gxRzEOSZ9IBmVrHTo+vnXrlokMEagGEAACQAAIAAEgYIIE&#10;TFeGQ0o4Nl9Uxw8/mDhpEp2mOYpxSAb1+fprtjGxY/sOExwuUCUgAASAABAAAkDARAiYqAynXgn3&#10;w+LFqp6b5ijGzZk7h+1EFVRxJjJDoBpAAAgAASAABEyTgInKcGqUcFOmTZOdoioxNTsxDp2oBswP&#10;YBsZhw8dNs1BA7UCAkAACAABIAAEnjkBE5Xh0P1XbGi8vL3UUOMoxnXk8585eqICY8aOZVPFbdm8&#10;GS5RNZFugmoAASAABIAAEDA1AqYow6GYcGzuqEgJp/EaAy5iXBfLziYixqFDYTWquFMnT5raiIH6&#10;AAEgAASAABAAAqZAwBRluJTkZN2UcLK3NIpxFhYWSIwzES2XGlVcXFycKYwSqAMQAAJAAAgAASBg&#10;agRMUYbbH7OfERNyR9WohNNKjIv6bbMpRNNFqjiPKR6MTUb6SFOooamNWqgPEAACQAAIPHcEpOL6&#10;p+LnrlVGbZDJyXDoIJUtpMicuXO1YqFRG1dZUTH9q2mmICR97ubG1rQLiYlatdpgiWtzzx/CniNX&#10;ihoNlilkZM4EmsRiqTnX34h1l9RXlRSj50FVPSCSc5bWP7h7t9KEkEjrq8tr2YQEaX1R9r9Fj0CG&#10;MOJE4ambKdLaf6NnffFtVFJRvcSYdXiu8jY5GS7r+nU2wB999JG27DWKceov49K2OJ3To5u+2G7f&#10;SmY/Wda5OE4v1mTtnISe9dm8l1tzeoExUVNV+r512PP76TtPmFI0FGdeyTSJdZNaXLBPsR5PGesn&#10;QneKWr0pKU4/isnexxP/KzOozNWUE/35SN+wbSczS59qVSP9Eotryx4YRDxq+m/X/81Ez7erz983&#10;tKD1JHurB7q7r8fwkJNFzQlHN7RFh2a+gexJLDrP2pXHOCs5ZCtOX4fl0WNMVBbrHk9adHLx+D6d&#10;3xn59Z7sJwZETkzVB9pPtabKiyvtOvZ38d14qbhBpZHVGcJvB/V6b1JEei0HACaVRFpfhU8SJKDq&#10;zllacnnHjvO5VUbds6vOlKbazC2z/LZcKqp9WlFaIxFt8XMd6RV+vvCxhpY03Tm9gfi2XCrWvdEa&#10;upEc5hZjwq5UUEklT+sbjFag1sPK5GQ4NgswFA5XNSYcl+ZyFOMe1z7jaYtuYmVsTvyJk8/Ubq9V&#10;m9YvcuHMkkZaV3AxED1Rj7pYM9xFy5OKklZPfbeX/VC/mNxnvF2nFhfsU6zHs/BMqQKLJ8X//ZNu&#10;gCfzThU3BYFElLgQCd9f/N+fuQaVJsQlNzMuJ25ZKkjIq2vSY0jQX20oTj+Ja3vj04vZKlt8ZuEw&#10;1B8DAo4UPNVr5ZTWPTwvRM+TvnbdLAzUAOVsnFycerUxUt6Gz7Zz//69mWalFiW1t+r2CsseT1xy&#10;ZvOS7Td5vOJ7dWKexICaFWKqWnV9b/n5Sq2G4tMHd25X8m5ltu03wOolpVZKRed//+UCz/KzuVMG&#10;cQtbIBXXlrPu9pCAWXxoJiYpc3nemHmoiIm6uL6e06y3qDwfjC1adiPWXNHxSyYVnfk5yNt75JtD&#10;Jgdvu2x0TZhspkhLr508mxTlO3yk76bbb3y762Ry5IxOJxaMHBX4Z77aDYa04vom9Gn5Le0V69eM&#10;NZ9lfdL3rd4v4//RVJu9y3fwyFnr4rIrjSrscp2EpiXDIWGFzSP1PYf3uLZJJR0XMe7C+cRn66k6&#10;xNGRrYFFRYzTW2ce2EAsOy/AVBJqHv+Nf2El5MQs91Gf8P92/afVOqpQ75r8f5Lu8njdhk5w6ddW&#10;z4mIL6l3/iPlpczcIpM42CpPWfPlEAM8AbF59Zy6vFW3vh/ZopRter7WpZWeSOkFVt24moo+D9aT&#10;J4ztpeeHX5ZtgyhRgGl71/3b2KEVS+sse79tjX5q7NSls74jhCjhpdaGxMKpT1peIqlYFL864Leb&#10;PEtbW8tbO779Yt7u7Fpt1onKS+u8sYXH+8fTKlqWhiePMInfesq4Dyy12mFW5Wfk8HhWju/07qTc&#10;JdX/7P1je6X16B89R3RjG4pK7zSVnlnCuttT3svpNASeZmz6sO+Qz2YGrD51p1HtBqZDp9esUBGd&#10;33qrJzcBVLk+0qqiXBEuM+UdXTv74/7jF8VkltPkx6aKM6tnhwrP51ZwEiq5N9fitY8X7Tyf8KsH&#10;72jgyIk+24rf8ll/InHPuh99XftwWWdeRFoGAy5zaisuFRceDfzi2x03L+8IdPtwrH9UisjANLhz&#10;o1KalgynRlh57z3dZTjUWI1iXH1dHfJUffjwofYMDfMGOk5lCxSn5nxZ17KljVV5mEpCzXPgQh6W&#10;e3H6ib3qE55/WKerekT65L+rJ4t5PL7T8Hde1bUtkvrif05sW/Wdu6Nlxy49+g4g5aV33+xlZdnV&#10;8YvvwoRn/i3WQsc3OTpDxPLciQvCxAmelX/sbbY0v4zpqmtLDPve3VyRTPtvgJyf3v3nNPr+OUx1&#10;fquDAbIjsnhUfPsB+h/+O/1tX9bwMa6ta3jmy6XB2m0iGVVc2PUrfhrF+OxKr9KxnlJx8bmV07/e&#10;cLOWP3rZvov7BaNxMW7OxiRWbatKSR3b8y6hhecvyTv9rZQ/0Y9LC0rQCy+93F47nefjvL9PIr3g&#10;e64OPRW/fNL67P0rforn8YrO+jt0YFWcsWnL1GKyFaQ1SsmnMU2Aba98YkWyP9WkCZzZ3peKblzO&#10;LEo/kVL95gCb1moFlfavdOUi8LDX1MLyg3m7z+ecEnjYYUJg7QXB1GHTlx66WUss7tL7F2KE20Jm&#10;jnRYcqzY0BPRokOvEf47zh0ReLt8MuyNVyzadB3y1cKv3uHrK5qhcZhy4ERWpR7ny4rALFr1+nz1&#10;8QMbvIYiRrWpkX6uocdEz1gbZ1oy3N07dxjHGBJu0JUGOq4n1GsaxTg0c4MDA5+hi8P4Tz9lbON/&#10;/93Qs+0qr7/YdUwYmxBC/j0jejL22tCQeFZxhUh5ec4ArfbCtMo8vvX3X1nov0cOHfwax70vvSlS&#10;cWVW3Lq5w/s5fDZ7ycZjDFYstelHNi6dOXbQB+MX7ErnaMXVrlM3K5anTcMDTCU66MvxH9mypenC&#10;Z2wJfSWnVnRu/yuK9dSu+1/qYKnbVlxdMZKCf89m1vIsh308sBMPWd/cy01P/PsOJRpLq25evpJb&#10;prUlclNDHbYCdn/DypK18FYdO+NS8dNG7ZdihdOuB2WPcEXQnaunjuAHuIcO7d8WIRdffl4WMHtm&#10;2Pky7WirS01ZKRHK4b8vXcnT8ZzLcFVSyKnyRDha8tiecwV1upTbVJt/YsW02SsSi3iW09f96j3k&#10;9Q8DdkYvc7G8tX/+J5/MXnf6NikWqM/8xVe6D0QbpofX71WwqO9shli/qs3KI3168+oxNH8HOb9f&#10;E4nbA06IyHyEySeP/t40P/SY1n1DW0VVV0sD7OWkT+7l/YNRevfjgZpO/1/o0NkWU8Tp9bTq3G/c&#10;wt1/JQoDRuNyXPyaORFnitEMlTbeOBWFHYvz7b/5n7Mua7WGeknrH1W17j8t7NsP62//o/NMkdaX&#10;/fcPsgImCsM8JObP/PKzMWPnbU/juPhrxte6U79x/n8cSoyaY8cfv+zAYrceepiLay5OcwodPpya&#10;M9U5xd9/pzK+yybcaFsQEuPQK4Kf17C9+EBUjDxVd+/dg7Ri2mauf3q28+Lkv/BTTUM+Fq34r1oR&#10;H3pp1Z1reRWqmrSyClyx/vRRCZLTVLZ4Fp1tB/fpxLBPenA+bNlOuSGWpK7wKpbNw5jl3tdflW8Z&#10;uowKXjnjjdsX96NYgPyBb7Yu/SedSWnUoceAN62YT9AaKzP3LZ67KCoV6fF4PFu3gO++cu15a+3P&#10;d8Ys8pno9LpF5YN7hTnXEo8JN+9Pry26sMHTObPgyJ7AkVbabd3p1MWifKwn+A5Ob7GLHNp1E7KZ&#10;+bbHpC08S5+YjA0evdpq9zZz6g5deupbPYVBIX1Sdq/k4T/HsLCNjZejFk75JeX0BUwacY/M3uvb&#10;H42NhqLTgvFTttXajvHx9vhs5CfDhvTtxOW8sqm6JB91u/XA7q+wf4xbdeyE79/SikqaeNZqVqyy&#10;82ELo1OyE0+k40OC9TmzdvYZ1h89XX9W+g0JYg8rSVWzuKakpAb/REgbqx+KqggbPsnjktvpF3CD&#10;h782+s882o4nLmeshmes6ENbw8vXOg8aS1f/Rc5KKil5Zt17t1POWVx1JzuPOEwT/3cP8wpoKM+/&#10;np6OtGLYVH2NJ/r7wPpFX/9yAY0O7Au3evbAV9Ai0cpqVMieaB4m2O0JHJd0wn9ZyNcTh/frrO7z&#10;Y9Gxmw3q96KyskfIhoBR9SupvPNvOnHe90K7zq/3su7KVzfqHt/860Imz9Jp+if9213EW/Zaz27t&#10;eY23/gzwCzyLd599gHDbtP4vUeua5O5R/7krU/ijQyPCxlm/wLNo14N+XEBbRXmdcFYvvdyluxW5&#10;sKIzDJ07hnixoeTubaxa1v3tXte0ar2ADlPRTMz7K79ErHaWaKqTRauuQ2YI9r0z+Ke538S/ER7w&#10;OZJRpCVIJXoWvcl3C5zl1JlNPfZsZkpTXWVB9uXrGdf/vnRg75bE9v7xpzeM7Y7shR4X3rz5EI2d&#10;4tSo2S7p18I3L/Uc0l1xyD35b1fImnPqdm2S8mz8bO78Rn/vo+1oOi9J+ctWdTeES2YLCaJt+s1c&#10;sWTEa5rwGuF3bqqAZkr1tZ9f3169Vf/vyOHDBqxB5ObNjKXI/ug8/JN79+7JSszNzUXgN27c+OTJ&#10;E+KPaONKdIUBa4WyQgWxVUxWtGFLxHIj1ftaji1WtVJhrCd2WqDpcRak1TzNiBiqIR390IHe9HrR&#10;uZUuxMeQP8xn89mcygZaU6wcvaIzaprwF5rqRFfIbSVK6xJ2sUR2iqHEkjrUQB9a4hftFGBYi5h6&#10;hwTCAqxRFOuDtUKNmo6sBlv+qmVSDfGIKZToOF7E2ZHDNHUhj2fjEXMHK0FyJ9Z7ED0532Hq0qhj&#10;KXkVbKwVj5ZsPWML2SvKAZF2/WXnPHm6J/F4+YesFcifSOHBhBzFXqxKCeVAQjMrPIVsaOnYLYZ6&#10;jZqkWiuH1Rz8jfZfu8zTkVIF2c2JSn2g2PuSxpIrUV6DKVT2rkHRCTnl7CPkcXakO5bYXZgvH8ZN&#10;daU5KXERPg4MuxS+4yxB7LWSRpZB//hvgRN6yzU8o4Za83wO5uXGLxuPFhK+S9D6pa58np1HVEYN&#10;mUH9/bhAe1QBx5VJFWIN6BknKfFHa3/hlTTyuSL0x4wxJgriZX9KEvo7oPnPNAUo2goElCsiqass&#10;xo5D0qIn25ClpSbFH47FnoPCSDS418fna6g+OR74oyMyHsvo1YvSMoowmJKGnGh3bLHl2wefK2dd&#10;Uow9U5pqchLxVu2LDketWhsa6OHAtB+yCU2ppyBJam7EBo8jU6FNxbkixfGm7iCb45ymkqlfxAw1&#10;cxnyMS09HPLBZARn06ePlkDVJUfauJU/rWjbhnVnQwQcIbRx6Gj1zBls156QkDBv3rywsLBPPvmk&#10;vp6bdbmWle7ZsyfbG0im5B7fWMtiieTTozNWj+9G04aUnPJ/d/YB7CxV6PcOTQ9H/p2tkFcGzvwl&#10;1l12+iGpuvrH7LVneFaeggj3vvJtTNvePequ7znJeiOHujY0VaZETJsQkoj2+uhTsTd0Nrm7aqos&#10;LiTsGfkDBtp2IAp7oa3VBzME23q8/H8TVpyqTVzts/q9i7+M03QyoRNCU3mJOnzUqLhir/CLXXsO&#10;4PMuK58uOXmGTHi7h1Wfnq+/bt2zZ+9er3fCdaQWNhOjr5QuupZ0+kjMzl0H0otr0/eFov/j2bhH&#10;nzgwq38zHTZ0HDgzNvaLDl17dmkv1xS06titW0dimWv6N/LjcSvv8kbMC9800Yrj0teh91sDeLzL&#10;KqisHFxdBrzaiveCZe/+PV+2eHrvwvbwE3k856DoecNtenR/hbBeate5hyWhW32xnWWXTm1Ny3bF&#10;oAP2bHgQpqnBHrtpgl9mDrG4l5l+T7GIVkP+b9m6V3YdiT50ufbmibWrXn7PxaUfm5FMm9f6vIFk&#10;rsp/8u49kdq8+OB6ctKF04dxtbosVySOf9Cr3QtIWXLkRHpt6rbASaf+DIg6KPi8l7JCrqniyrHo&#10;lEqeZXueVGbO9e/27yafOJHJs5sbvXGxd++77W5N9vUN6N19S4i7Le+/mCULIm/yXcPCfYdp5zmh&#10;2OiicM8PwxX/dChw3CHFvzDueysLrmNqOKs3X39VNqAxZfNOpFQgm6zShQyl2Qpcvh3L5QvafczQ&#10;AfKp08bKAd+YISXctuijmGJVrRKOZ/SZIrl35ttJq5mVm3wH16kjh7436L2B7wx41172abfg208M&#10;3W3bH+kUN6bWnlox4f94R34PGdmTmvwv9XAJjI2dp2YiSPKPfhcoLOaNCYqe+0EnNfP3xU4DXzHo&#10;hOKcmRHlQy2zRqomNi0UUlBpmZmG5AhPj+6vqdfGDRr49hAHtEMin2+++UYVqmFrhXJrNgLymjOY&#10;2dK1UCrqH2JzyXUHz6pEkZTHBxCbdgV1kWali+Thqfn2+M4KrbxZVbRtIbVx5zGprOqyoj3s8PJc&#10;liWVMG0m2fRwmhRgGvRkza+HoxhaL0+qVWmopK40N+1czObVMZmP1QxfancvEpXVNNYXxMzCiA+N&#10;yHiqQbMnqSvJSY6NCHDDPkr86cI82ZaYqTBy7BlID6dpNsq0LzSLck3vIC1EZX46pkXJzCnEzT9L&#10;a5hURyqDR3PGzZPisSgbr77Cc0Lgivvm0FVESkmyRXVqK4iCBeLBkIi+k+A6db6ta3D0+WsJa53V&#10;fH9sBVdrRGmxglmOA5cmlKtTEFFFOE33n+UiP4JGpcwPj0nIyH9YI1e5IXV7agypcbFxi8xUrnxD&#10;drS7DV4rTLVPjYQ5O89Fezn5UMuIpFF0ZpkLIjPYc2WIJ2baP9grOpNSy6nFoUYPhw6s11Cq3jX+&#10;rpgCEe2FZH8K9XdFc4VpCjTdiB6DLZEKay3HwwEk01C6Zs+5wmxVzHVlRaV11GRWs0ZJHqetc8K4&#10;qVfCYXCMPVPEOTHfEupzn6BQRHRTyHQMj81k1Edsyley02TnNtYuyxMZV3+23qWGindMIXbUo/hI&#10;GpGN7rN+DHwaqE9z1Jwk6pMt47vEEtOH6dyWLkXZ2vRZFLzo8uXLxFEmcptdv379hAkTZCuUwSu2&#10;+IfFzXCarFBtcpDSDpiIeTLZGd8bIn3DV+TBE/3v+spwj3OivyJV3AqihqZzQMnDhGDiANZ5UYJI&#10;UaAoTQjCZW7+vLgS1aklW4x4lt6x9xlEkWaQ4TgeNMvGF76ya32W2lSd8AMuHk8T5lMiVGN1YUZC&#10;TPgiT2dCkOXxBq5KkZ+bqB3IkvyYqWgsWA4Nv/aU64hvrClIO344rVS9yEeOvWGhKVXsGYvL4xdi&#10;Hz6uQ441J91kOHUtbqwpxcQ6JOaarAyn7ZCjxp6GY1/ZGKOED0lZbmYB/imty4/HTvDwhxBQkDez&#10;Zwj1J+pkr6mu5jH7QWpDZd6VuAhf+R4am9dDPVfuPJ0pkokeyl3TWBgf7IwvWoHxCtKhuDxhKXYq&#10;ij10GQ79u0HxMyx5mhU1hlqYRguuVHO0RlAjw3HyS2WS4cjxSlksEK2tTBMKBOHR+7BDxcPxSamY&#10;6J2RUyASFWVET8faNyySQWJTGcR43nYuPqHRKNqjlF2Gk8m+ln6x91WFGK7LgdQYM4XTDlBWw3pR&#10;8pbgVWdFrNKeuCY3PbNEec9JLRr23rEFimMBk/iXe68+J1K7TeVMSOeEz7FuX/YhZPiHIx6M7U5h&#10;Qf1TdWFQpRLJlZQUGxsbIrzwq6++unfv3iNHjhA5zpkzR10Z5vKbRee3v0Xr6/+5vj/obfpj36sT&#10;1oT2r73RX+Hv77v6ouTfvs1q2cqh4dKSpCgB5QdWlJEtd4Ajg01YvtapA5PlrOTO6Y2/YW4Q9sFL&#10;A10UYw5Iyu5miLDC3+3ft7OqibxF+8Guc/B9beWBs1cecHePL7qwK5w9AMO6dZFHszk0uRmTvNCx&#10;z1vvY+VdOfV3waPC9BPbVs4cat/r3ZFT/H8WXrhF1iTrwP5LD7kEhZHcSty2D8WZGerxyRvKcVGJ&#10;vCj3S1o8vlb8Xg6uExy6cIoOoD6O9Isvd3lNX6d0DfRx91Vtov5La/MSty36zN6qKxYfrEvH1v09&#10;ojKbsYufeVG1t/5JUzjVsnjV7p1euEtB2z5jfb8nH/8ZzrjCb4C7H/WngLF98Mn5Qlt+e5XzbNQR&#10;RZlnhKEzna1tP/z8u6h0oqEOyNAtOa/ows6lnmPeYfFxQslaWY/5bp43kveLz5/PqJQxQm6nUUtR&#10;pDrGx6JVK9la0ViZHbduZeQZ8qy26OxPC/x/OZRWyH77VlX6LmJpIBcB2VqxYVd6ub6d9PTJI8xr&#10;RDH+WSeHGd9//92sKRPRM2Hsx+ioyMFhUL9eVlavdeuEO34U13II9dT0qOxBBe9W4pbrja91Y3eX&#10;eJIXs+77o3eRrst93beYcwM22R/d/e8+d1sik5kpbayc/u/nH0ZZMXu9oMi9u+e5fjLoI7+NzCHf&#10;bh4QnrslD9GHR8+ZNvun7T+M+mTetuxqLgupvuOB7X2dpT+Dv9icericnBxCjEOPxkNVmYsDekuG&#10;0d3dHanlDA7hGejh2NqgtfqHMSOms1HJ/fj5uHre/iufaQPRiY678Ba5xRFnhA9Gu2CrMdE3CJcE&#10;xacuhwh4ghsmK/9YnRCEa5+sghKqmRslO2xlVPw8E5+G2ozwccRnKiihlLnWOnSE+HrkMEx1xbe1&#10;tVGe+VYObt+EbIjeH38po5DLMVFVmgCrIX+CMI+pS7A6k3tVS8fQZEa3Dk2aMboSor44t0CpWtR+&#10;mxZnS83EaxKlHSGNuWneCkglFDTXlbCBtnOeNJ7BGpq7w0FdtpC0zce119PJfLG8uWdi8LWDOUMt&#10;3RdkHk7qG/L0WvhQwqvA2i0qk1KMIQ/Bh4oRi27Hh+Bac9WYi8WVSuo0Sek/+wV+tDNTNOYcXcfj&#10;PhDcdcbk+SNtRElKk8OQswLfxtYG730lPRyuCmysLkg9TBoAYANkmuDs38nChc6kQg7TV22NTcy4&#10;U66sAmQ92aRp0HXWw5GZ2/vE3ecwWDRbodAyoVZCy4W4wpJRDydpuL17Kt7JfLctWVjLxTX5CZt9&#10;hvH5HpFZ3Ca6UWeKdno4tQjlR+24PzXN9YHm8jc0OOEh/p2Snblj499l2eEMEZeFlEMf6pSEo2Gv&#10;8negOf/b8cMPDF5cv379Ll68iLwTUlNTUf7jxo5VE3BE5uJgbY3vKZGnlLu7TBtn2Lq98krz2kWi&#10;feTWROa4xo+u4+olbGfJS2TcqvHfnuQ1to9KOAx0jd3G2Ouknkvy6Pq/WDZYNFFeIqH27TZgYI9u&#10;fJ7NyMCgHzpF7dkTlZR8s3T6G8jPQFr47/lraBf89gd23RhUxNJ7V49dwXIYM3Hc28ouSU33cpMx&#10;zYDN8Pf6dmTulZcsuxG+38W5IhQXiiNqB3/h+hlYBA2Wpyxx+bjAEzqOg7ry+8TVXOl/7E7yd5nY&#10;g5PiSm1h0sdFKX/fbIX4VNbmEQHJ+LbOE//3xVjn996xH/BGb0strjuQVqQdiEYW/faTZ3zSR4PW&#10;XvcY8VR70M2J0T7DtnYO37HRW9cIn/hVY4F4fGqW59aFWEoZqUuvPcndG/b1jms8x0WxuwPdsAAZ&#10;5KYci4iWdBNdCGbVRv9e1KVmzfWO9Mn1hJhkQtFVdMzXw6Psl/X+Y/vy69AVWEMCLzBU48Dsdw8o&#10;/hlJNje/d6B9fyzaiwsPxSRiA5Zv6zLD95sZE0c69CzY4nLqWnLW1Yy7dR+qmYOyvC3adrCkL1ZN&#10;lYnrZy45UWvpHb7MatXMVYpeOg1Vty/tPxAfK8QccfA87F2DQ35aOMmhC6/2yTtxwz77M2rDqrVH&#10;0Q1ziVvwieTgNnWk26zAmR92wavervcogeBt9I9H12NWCtN5tq7+3s49UQVadZddYpYXOKQ1GceA&#10;quaWST3w7OSPGl/+196wIm55MuBTU3TzLpadTa/XWKL6SGv/iVqwdB/qZP6EsBVTBuBrRuO95O1b&#10;ME+nwMUjPt4/l/gj+6N2piT+e/vxF1aMpy3aNRRFt0k/f+js9Yx///nn8iHk2kK8bus8edQH778/&#10;bJjzR0P6WmoQdFq/5bk9lrdgzmw0rxlcH4gck9cs3TEhfv7AB3GhvgFr0GRHdpMRET/7fcSi29Ou&#10;Gbqn1knyM8pLbHo4pJoyRnnIyo2ghuwKUP4cA46gCCPEW0gnZ4xaoSgqzWoPx9FClnl8sRj7awxW&#10;grb4yMNgwebUajFptmz1Q0I1UvI0PozzxzZ+5O5QBXBtUgguRdO9x6lEDYUx3ng1UdAyNmN9SX1K&#10;mA0+v9V58ivHFjGmT8Pj5NCBMmF0TFgKk+e+Fno4FL4hVRZIBW+oW0BEbHJOCasJkYZB3HA/1g/r&#10;EWUDI8XXdN4QK7yIdrengh1x9aHLr6lkaBiamo+jPZw4WzhXJWgIppGL+D0Ut4HGXMxi45OuKhjx&#10;Z+QUMjsrqAAidZwDfePu0exj6vOF0/DhxxYNxxirBZc8jaCHk9ukytYFvq3bmgRRGX7lANowTKIs&#10;aL9ydcCRow+qzKiWMLRl6M3Gh/E/Tg2IOJxK2NXhDznl2RTzbEuEXHclqbiwzNHROyb3MXFFgoIe&#10;bu7ec1F41AzS2I6MddJ4PznC295lJW7qhFt2Rof6uFCGpIwGZ2rs4ZgXT6W/Mq1IWkx8TJeoOUqR&#10;jBZ53MHj+8SVYH9U0cORyktsrVVwEJEdofDspgpzNNjHaZgpjF4CXIY0kaap7t6RAFKpoh6xvduy&#10;2KwKzcZ8kprMaEK/LlPFoZEgIHSRTq6uyEvX2tnTy5Vwr7GdFHo891nq3yhUZmAPZ4QIt1gXID0c&#10;0fNI+Y8Ctnfr3n3sp+PVjAWkjXP/7PP79+4TabKysjjNTS0TsUU51jIbzsktnYJVnNbIP8QLXLFs&#10;kBYqSTkJ+ZP6UiwdPBcrHGbJDJzRe237z1zzfw4vv/jCG0M9kI1acXxcClpMyq4lJKGNn6WH82BG&#10;Z/5HpQWYr73NB2+8pmKYVfFfCh7S3PrdAaqhScmaNlWICu9yZkMlrLn33zV1d9b/m6+r5QuKd3By&#10;dxbaN7quiQxx4p1ZvTj6inZ3eNMb87Q0bevcj1w8N5zFVBlYrKw0Udbh9fMmOvXrqoXmjZ7lk4y9&#10;62JQPAanBZM/ZjAx1Bql8gsvvmo9xAYpafNLKh8Xnl457f/WpFby7Py2bvUZwpctTeLSgtvq1GpK&#10;mb7Yf8bvO3du37AikLLAIv93nve4Qbg2tc8H493Gfvw+Zkkkewb1s2a5YEO5ztKntcVokHaxtcKi&#10;11LPi207ELJATr6Iu7GQ3gCfQQbSxlvHIzCbVOKxHh8Y7GXHyzsWGXHqNma+xev+0bz1O8lny09T&#10;3sT+9tG8cOpPO8PnfcRc7Vbdxi7fu37ehCGEXR3+dHjLeSpybCg+cyy1QG5z9CR3W9CCXVeLle4F&#10;kVZn7f59E7ZEvP0+FbLEwnLY/D27wyYxmnK+0Kb/59+v+zU6LiXnTsKOpZ4j+nWsyT62avqnQ7/b&#10;fjNRGBaRWCzFLTtnLYlK+Bc5dCfERm8KHvGGNrdDKEirWt61ZaTupY47LN99FwujrPI8yf9zGaa8&#10;5PHtvH9eP/tt+VGLhdUI3zm41Htr38qo09gVDuyPhplyp6hEnTG6upxRCO1DKz0+mb4BD8yMaUfn&#10;/bhZeDQhJT07/x5xmo/iuyed2hOOOcjfPLZi0oeT1iRouufNgv+O99pfl4+esAyPP/Jibdb+QK8x&#10;gZguEh3nT5vv584vuiDcgSII2bqFHT+zbbGrnd63gRmgh81AhkPCkwEaqpKFLBgbivqG3bo9aVJk&#10;VJR6F4fKior9e/d25OPhDvH/b6YPZYNejD5GlmyXNr/WGf/gtXm5m0oK8qeGR2UPi7HnAZM5eOcB&#10;7jLTZuIrShk4Y9lavNgKv6j4BZthHiiG6rWd+5NFouT9O6+h2eLhOrirOiU90yXHj7LP/4kZlVtN&#10;HT6IVT9fX3KPCFhl/XZvwpqH/tRXl9ag/7a07KB4cpwe7jlc3Z31uh6kSh+lbft5J2ZqPXTsWO/Z&#10;33vb1yaumLnwYL76y62Zx9zT4gSBh8v/7biFFt5hPpEX/0v64/uJDlZ6BSRrFMVvX4VCavHHz3Eb&#10;oN9ljCwTxaJdp9fQiXbl5TUTBw0Yj51Fongxh1d/2ZdeWkNlCXanKs+2c0dTWK7IS43K8opphszi&#10;gqQ4ck9oomvCk+uJ1AVj5D1jjP9zJPE6fj0L6yO9d3rDZhQtzMrX/xsblOqlrh/6bjy8yWv0nIVf&#10;2DO7vOhFpNPAj3HTzoQLfxfhIiKyqq9I2SaIXO/5Yb9hXwVH7I2/9Dd2j1n8LsGsT518d6Pxauc3&#10;Y7ydTPB4sZNdP/bTrm7DfObP+uzDfq/yyv9L2BY82XGg+5L9mTzbicsOHzu2amzXB//9S3z7Ldp2&#10;sXMYMXHWN5/149pMPGBh7C8uPdSNW77D94lS6e2dE5V1SuStMHrRY3xZXJqdnoT90ndov9dUxFFx&#10;adKGOXMiMWsDx4CNYRP6KtzTatG636SQ5bgJ760dq/ZkqBssxpkpUky0mvrhpB+PkRfX2XruPHw0&#10;YrnfDLcRH77Xv8/rxCWI1v3e/XjcV9/9uvd8/AoUDb42cY3fihOFmm7rs+j6ydJjMSEjrepzD/3g&#10;9ukUfD+MP0jc/zJM4IF/9d/5n/+cT/u+bCoGE9x1l8ZO2Zw+Dagt5eXlsusW6CNdo4tDH+teKOCI&#10;kS5OaB6fBo2nnVquG4oHAawna8zxF5ryhBOwQOljPKfj5s9q7JfJwwVFZ3tcr05F01A64VIcszJD&#10;bOazWpUDBbI4ZOOCRSMiHjLAEz3CU4gnHgFBy3saZHEQeA5+ceg+BZkFMTKSPVVQR3Mf0HykIqnL&#10;2uJG7CnsvCOS72u4HYHjTCbj2vOsAuLZg7Pjeel8lip9Skaew+vOdw6MyaYH/MMzlxTEIj2POlcV&#10;ju2R3Uii53Endb5s5yU4dhGL7ZBycqs/fr+kumHAtZKGTmfY2CLouDMYD9IxTpByBj+bJOa+uLYG&#10;BaohJjiK15VGeTYw+TQQV4tyPBlH/S+K9cLg2k6NIe9rkFSkR/sOY9lDE6e6DOEe6JFlaP9+XJmP&#10;wiWGB012pDJEF0hsv1SIIiuKa3Jig12s+eShqtqe0TxJ6TOF0wikKqnGloN0IsH9QzifpUruxfki&#10;TzI033ypQImype9KRdYOL/zOex5/ckRGJWNkFXLFRmk0BBwx/EyRH3faTgo7vnupjWwEqukd6r4N&#10;3rCQpDLN86uxLGNfIOnOwh82a647bg2AdZmkJi3CDStSJTSp5lyNl8IMfBoQsbq6OiK6hwGfzp07&#10;r8Ufep5oa4oUcit++mlH9Da2stBVySjgSEVFhTHuVK2qkrvE0yvQwaBqP4t23Ud4erKcaFDF1hX+&#10;deBCHhYfDo9HT3+Uf2rTr5Puofhf6PPJjMn2R7afEe5GZdi4z3d3oIXZVyi3c49+aAbdvZucXfSE&#10;ZyO/QlFanHQgDrNJthzp+n53lu1RfeHxHZtwQ2zLCUPfVj2rlTyueqC4q8S30e68tr2dRjlYkXtv&#10;cTrv9/ATlbx33P0WELH+pdV3XNy+41m06mzL9bZTtJX8M2TBnA0X0Epp57t40bieFjyL1rb/WyfM&#10;vPa5IHHF5FGF4Qd+nTHIkhtVqejcpo1YpBYUU37n2m+duAX00DCXKCUcb9yC6R8qxpGR1FcW5eeL&#10;HhQ/rBK369qz26uvPCQuk9f+eanXpJVno613/F3/xvsjPv3Cpb9Kk6XFacePIqWA3dgP3mBxVWEs&#10;trEqN+V0QmLK3/mVEjIBdfVh2b0CUZVlT11vTWjdw23xgWV3J6zYEei2Q/smP6M3UNDXCQNoFxaz&#10;VIMt/D+eXFpy7ucAFKQDKbq+nubQeY88jxc78JHqlNBZ3D0we4iSAwNP1aeBMwaL1waP+9x2x768&#10;uKN/F33ZpxeaKpbvzdp8evycMwcPHD508BB+dS96kCfENG/v6Z6Th1proX6WlCSuGYXuo8EyGOoZ&#10;7IPuSEcXub5Yf//vXdTFr3Y3k5JzPnB/rfhe2zdsuGhfUICUm5kVlu/3fhCj5DEmuXcBuxb636OR&#10;v+a/rKid6+4yZ4ZDJ05YpOLK7Pjdu4T4nSjkG7bDXa3xf1vx26lVEElLr53YjxsCDXUcqHh96JMr&#10;m779/cheTJc/ftmRX/0GMV2IjVRSfUb7zhl8ZMM1XuWpXQnzJ8ywY9EzGnqmSIsTw/wxtwNMWy/w&#10;fvP2L5wOtdv0GOsV6H5g9tHLO87+F/zxx4x37+IYJfVFl3eELQnE/TaQxVvY7xsWvBIz8I+jBGQL&#10;/ntzBaH/3PDdceuP2V+IH+8M9XPq8exFKOOJhzrk/AxuKVCsJdJ8o65CGkGOLg46tFH9K8+cgLx6&#10;anaW6jedWurh0E67Nmk5eZDgtCalWk3k6wfx/vj1L/b0CO+SxxkRuBqEbx9ykSWqiLhGtr/kyVzE&#10;FbuCtJ5WMi4WV6dGeM/fm0GZxCrFicX3hS5uYacVNGcKGSuq9ySPRVd2BhBBszCn/d8yamjtlVRl&#10;Rc8lbKf5Lotjc3CllMYtfnk87gnCQWHGebziluC4e4liPGR0/2AcirDPrAOxcgk9mSMP/s65MHUJ&#10;qVjQ/FkxyOGT40PDyPpNtHXxDBJghlC6VbixPOfin2Qo28j9CZnZ51YikwC6boNjXVEyLJ7tqd0o&#10;s8jdp67k4Tf/Gu4pSxOuxxTImi/NJLSe5K0UaUz3NEjKzwWjK1IsvYW3HzMpXwk9HN2nYZIzeb8C&#10;LYQ4q08DW6NlytrJ0Tmql0cQuqhijR4pLHq4xqb8Iz8u+w3d+1BIXMCBejYhOsiVCAnMt/PclIR0&#10;co1F59C1qsoXw9AqLNPZzwua54YHrkGuUVp5jKkEc6HuLFbWw0kqLoVhl0mwPVYOk5dGY6GQGUMB&#10;yWDS3USUlLWDkQsIw6UENWUPyDtKJI9TVuGqPA53t7DNFHoEck7DnQrSLlMQaqH+p4JSsd88K6m7&#10;d0UeTUa+/KoEBle8qjvyYiEzZ05NMkgiE7qnAbWHTYJJTk42SGs1ZiKT4VDK5hfj0PFuc8twdaJs&#10;3X0a1Pul0o9UiKMV6mBFcbWSq8exNVP1WmJ6p8nirVu7hF2qwK9bp67HQS+PE6QxhvunC3BI7xVb&#10;wBSqm7rYRyF0nKTk7CLCU9I56CB+GbrilK7JiiQsJPh2Xjuy6NKYvNY0Ge7x9Z3eQyn5B70SLRMN&#10;5cnp8gfSqyWXorMk7HIz1rNaKbXWqx4xaxzvbAmasEMD7OuriJQe7ckzED9gXh3i70n6HpLfFHtX&#10;zBX2dqWG22+41E3SWLDfC8ev9rJtpaxkg2SQR+iecynI4xSNvXv52f+kxoW6YJW0trWlW0PaufgK&#10;9l28UarPWtxwPXI04fMancMWRY+5xTU5B4Oc+YTcg0k8fMd5QoUb5LiAYk8jEaUcPptRWE0/XpfU&#10;19WTh2SNNdj1HVG/J8muPGmoyDomWBTBeBwplT6+LfxmGuGQyPAFfSpKOxEbeyQhh9xJSe7HYhF3&#10;cebyOw+INScd6Ue5Nk1SEDMVmzZa3RSinDmbDEela6orxW+JI6U3pIaZuCz2ekWjRFKTGxcyHp+2&#10;Vg4ekWkyj+nG0pwrCceEm5b5T6VEVaKxSCPoExqTUVmB3amg8DDctUX9LkyrVKoy88SvzxNOxyqD&#10;ropOvos78Eoaax7mZyXFBOOXn1EP33HOhlM3VKZhbX7C9pWeaBWSCcSSxopkgQtx7yF62K4XIzyv&#10;UXTJlfGiBilml2Lj6LVm38Uc7Wa6bKZwuLhPkUdlSqgzGgNOgr/JuANayHBqD5qxffXuYFm/I+fT&#10;ANZNO14lmhiH+tpt+f6Mh4YxX+E6IRTSmZYM1zzWYGpA0WU4lMzP10/9naqy8L86wVd+qZktArHi&#10;tdop0lcI7N96xBYhm95UV3BO4IGr1uRrj1oxTh6McdDkkC37hOt8SZ0WOt85pnT3FlZI48OMmB+Q&#10;TSu5uLKatqBJ7ounknu804RLO4/oLEIDoLwtIzbo+MLNIsbRZDhJeUoYsc4O8hCcY1XdITFOOA/T&#10;dTmuTKoQa9TDSfKF7ngFBoYmq7sCVbsxKmmszEk4fIWGVBb5ZXrUdUWrNQb7SvzqzAQt13fFGkpq&#10;MqKIK275X0XncG/Z/TgfpESxcYtIU/L8p4Rdn9jCClFOSlzU4slE5Av84Tt6rdx5PkcXNZhMapTb&#10;bHGDLWnIiXbno69mOpIVsI8xsvTyGswfHZHB8Ro0DcUQ15hi48079g6yuSQV3jKlZlOucIIN9rvT&#10;ujSsRJnQzOOPXo9C/zBkX19LBv7Q+AVtLIgLwEJ5W06bv3A0fglpxCX2m47UtgTZRHrjijHuwX5V&#10;8mOX4apz4lHskDHyEG227kHY2EWSqrgmL55aoGTdJJP6yPtMZSMIE90w1S57KB8Gv1T2hpOLs1NI&#10;UjktEXEWQYuLTv5GqZqcvw0NcqfawrfzWH0sq0xFwmisuVeMz+H6kjSh7FgA20LH32GJQ0TdZEhe&#10;jVhfVvRQ+4hFspliNTryunYKZzJ682hBGnXWwjAC0Q4k9scfT6hcpViVEoqryZWVnShqcWK0HBcu&#10;uB++QV83VPRwBG66GIfyRTaUaMSUPxNJzrRkuDU/r2GUmYwUIk519ijJcMg8TqOLgwHFOLbgcB5f&#10;fsntk6B9Kvz2PeaHNNVXsOgnU6q34tfoMYFPJEx3vfsHMtYOFu369O3rQsqcdphv9NUSZkWOpO7m&#10;dg9Vp1L7wLj7iobMCmci+EdajW2yzM5XFvyJLpzRVHeqU5om6iFX/Ji8BiX1gsJZquT+YT/3H3an&#10;PdA02+tFF3duv4JfN6pJDyelnA94/EmCpCLtF1aOw4b9SlDyhoyhIacy0o5HUedQ2speCtWgUWW6&#10;wlxNlcmoVKobDEoGJYMRYllI6kSZp7fKK8yqylVTnjysHSlzc8SJJcPC5fM9dufRhjquu6J9qLTI&#10;TSWpPJAbea8JpWwe5B//AE8tO1mTOQPVFcT6E4Izm8aaLEa9DCebPlhM/yrKksHK0WfzOV0+dVTf&#10;8QYHxBdz1t8pAKHPXCKGoKfn2oRSJKfKjxcdJgdFHP4bhafDxNnKnHOb/UizAeZgYMRtB3bOnovC&#10;Y86m5XKIwqiLDKdk3VGehMIQqcpwlJiLhXxDiqW0g2GyvTHfOfic6vYWNfDGKcE0Kuod1uVMcTcp&#10;hvWpgkG4LtQ/ni5RajM8aTPFPjheW9WVKjrlESh5nLoOP+Zw8I1Fzv2yR9J4Py4A2QAw6HHFFUkr&#10;yfua0ID3EMTnKV+QyyLDocwbKjJ2+jrKN4FabjW1Iac2rWnJcGxCDBLsDNZitRmpynBoRPz000/N&#10;o41jU0M2mwirwEaN6EBeYPywkvH4iRz1qmeplLNawY2UWIGXbPTzZRIb/dATLfdRmCUKQ38h+Wa9&#10;B+E8hX9sbN1+PEyYjhGP5GHa7pWe9NmFqceFaSr3GcvfIA99yMMaJEAIKcc3JZM1xilNs1ChnRmR&#10;uZMynE1IfBEG4F5h4X3F+4g0/Rfhx8d+lopWE1HcfGotRj4oc4JC17JJ5vK/czSQkvOnrgVzi85R&#10;EK/rCmJ8FCIzk9Kzo0J0UC0mMFrrL0V44sE2NUoSDNkSejjlGKQynzL+1Bily6sxZS0+IJWM/zhU&#10;GVX1fBgKQYXVFD/45vAOLQkmFis7aGIjjDEGtXZZo2lA2Yny+O7ROcTWgpzU/MHhGYSSjTqm5Mmx&#10;NObHknfNq43jyirDIV3IUUqAGOwlzMYV2I0lyeHUnEVKi6jjabRAvhxaJimPD8A/l+rufFObD/vH&#10;GLm+Xt6DhLD8CsIgDp0vn44OpraXzJ92Al5D/uXEfO4aYpkan5NfquwKu2GR12kaUUqclZ+lYvvh&#10;lKg5+ApA0wQ3liGdFGYRoWA9jFUbU7HLG4iYkveQsctwkobsqNFY/qr6Pw6dh7OSzxRlGYtbDmT/&#10;yUO4U+cPtFsKG3JjvIkgvaP9t57OwGLF5WXE/+ZDfAsIO06lh4hmzB8dIExl1BqoGTa44vx67LKJ&#10;xPzXxt6DW5O5pTItGU7NYeK9e/e4tUivVIwyHLqSoXls49gkRSTa6tUq3V7WqP5hy5Z1cUdaj9TY&#10;iPnU4kiKX7EKqn66GIfmxbhlFx8wfRfRMnQ7Jf5IbOzhuPOq1rsKmfAd/TYn3FYbUJu8EpS6hrU6&#10;IxyLdoLVT666I0yn79+OnS9zNacBkDTkxXgjsZIhtIeuwR0oEZX6X7XXRUjKM6Jm0bfUym+r/jfn&#10;4A5UM5uqk37ED7Ts3UJ24nZmBTkZyfFb5+N++MpLmKSuqoqyutJiAKIPz7HV1MdejZWhmiwpiRbF&#10;yQs/nJSWnY+qefFPSqpg8WjBPmx52YW1WlSVij2Bo2WzIlKfH66HkwlYhFxgID2cpPqKADvBRI/T&#10;/HjqcImynZB3vuSW0B1PJvcakV+UyfzZI9qkPM0ba0Q3U+KicVsr4lFiQobqkI9E2zE+6xIZ7B+Y&#10;mRHmUOhhM3vV0HVqP8ZIDKooykFBRn5bRjtUxQJlH8NM4rQZFSjt42zhAtm1FAr/IK/WpXl40H+e&#10;K8ymH19TtykoXwAtN0tVmtVovuzOUdDDI2OVS0eu0JZQSVlq1Lf0S2n5zguFaVf2eRJyiIvPSqbt&#10;39ofqC0x00XVmunQu15myqz5NcUUZUkh6DwUtXFLct49UUGq0BfXoClKqMjNeDmjwwe7pbWkOm3v&#10;CZW7oEk9hehOXDA+PdjFbkzruX+Z+1xt7D20bbu69KYlw6Gga89WjmGT4RBCY4txGRkZze3QwDIw&#10;xPnxmCebhrBn7KNKUldZjHRLDJ5iEtExP0p/hl8kcI1p60NTwxAGYbo8mBjnPXoOdleBRlt1yo1A&#10;pobBLbHsFX0OKHMTYtlkiDBXf//84RMqqnjZPTZKy632/6npyi9pfWn2GaEg2Ifw+9P4aC3Doc+2&#10;TEOjnDvfJexiiabzYY39WHc92oN0d8MkRXXevmrzaixKCJvEBEE3SYuhLAn6NkYTwquqsKKxnbIE&#10;lD1cVDI+Sg1nDyePPsiznLr7tux8X1WGk1LqVZ7sgBVVT7arGegRfV3VF1RFhqvJCMdvdaEevvP8&#10;6BSGOIU4N5mKy2aCMJezBwhl28d3nLo1QxvdF0mbWYZ7nH1wub+X8pRBrp2Lo46na146mLuasjrQ&#10;OAeVEihPybK0mJ0xcQkpKj7CDO7h/KFeguM5zG5V9FpSMdswiQ0pqxLzsVcoWzdNFVbab3AZ6Ioz&#10;BdkBJ+poE4lmB3kkSq+l0rEptglCurFjAj+5nMp3RH665/OVD0k5ivxUYZpUp+JGrUV9Lvg4pDEt&#10;GQ5V+Gs/ZjcC9HcOzdE3iRoZzthi3O5du9hkOCPFE2aDRRnNEKNXzfWjOtBGoSI8nTxX7kzI1uAG&#10;iC6qi/xx3aUSbbfAOtQJewUT436MkLu1ShrLHpQpTEpaABTtDnSUzlI1nZyq/p4dG4Jt1hcIWe+B&#10;1bHRuryGjh0PRwR7usgkJL7DBH/BMS7XEXIojlSgYi518bf0uosQ2xyfiEYSLaHn8AkKi/zzoi6W&#10;WIy1pt1Li4JInWYzA+fQYso4GoVvm44raZgDHXPJiZ5G5mpn5x9bQJPBGGQ4cXn8QkvstqKVwrQy&#10;2XST3D+xfJFaM20FPZzsrI2L9IMp0ZEHaJC34Hy5Nju0pntXTiTrGAtG1RuJwCXJj5kqcwDAr2yS&#10;H6pqC12WnvDP1f45kibiLNJida+rFOUjH99/svNFzGYtjC1A5rNDh3thu1uZ44ykoSB+lZd8UjPJ&#10;csh9+7eLTMGT1WKizxRldwHt+aLt/eUo/3F4h+EhVC4VsJr/kqoEFoMfzWUTJhnkwx8TlfW0mb5F&#10;mqummMIC/acm4btZfz965MgC/wDGIlOv/YMC8xq1NkSMX3Ska2eHHUwdPnx44sSJ6Cy1X79+RLlR&#10;kZGCn9eoqUMvG5vde/foEP53iodH6pWrqjlPmTYtbFWYUVutnHlt5v6os/hNdC92fGv8tE/tDXgr&#10;nFQslrRqxSk0Y7O2mUNhtbnnz2RVoYQvdOz9wUfvWbFFIlbKSlxbVoaMpC3aWXbvpOO1pRwq1/xJ&#10;sHbVtupk6EY11d7JKba0s9MjanQzsRCXZ8Zfrhk06iNr1svduNVEUl+clYJibTRIXuD3+WD4IP1u&#10;SJOXKa1/kFfGt+1Jm76o01AgNRStlDYapfWPHvH4r2gRFxcvounO6Y2x18WturvMmOHwKk9anvv3&#10;PV4v275W/Gcf9ZSJu7TqzrW8CimvQ48Bb1rJJ2JDcXrybWnn7t179LB6VX5PK7eeM89Ukqf14pfa&#10;vtR8V0UZbKYQvNGtIBVVvFc43m+sax+hgXEupQC7+/iFDq+/88F7fU11RTI5Ge7+/fvDhzLfILAi&#10;LHTa9Om6dgmn9zTKcEYS4zIzMye64QEiVJ4t0VtHjRrFqfaQCAgAASAABIAAEGgxBEzhEmkF2EiD&#10;5fjhB4z8t/6x1RT6xdfPL3BRsJqaFN69O/2raUgY5V7b0/Gn2RK/99573POBlEAACAABIAAEgEAL&#10;IWByMhzi/vnnnzPSR7JRSkqKKXSMYcU4dPXqls2bGds1zvVTYx8fmwJPqAMQAAJAAAgAASCgLQFT&#10;lOGcXfAbcZie8A0btG2hkdIbUIz7c/9+tkp+MXGikeoP2QIBIAAEgAAQAAJmTcAUZTh0nIr0T4xY&#10;kdW/iajiUPUMIsYhJRybkwRyj/joI2bTQLMec1B5IAAEgAAQAAJAQH8CpijDoVZNnzHD9FVxBhHj&#10;1CjhPKZ4tGvXTv8+hhyAABAAAkAACACB54+AicpwTk5ObJ4NSBWH4o+YTk/oo427deuWmkglX3p4&#10;mE4zoSZAAAgAASAABICASREwURkOMfIPCGAjtWH9BnQEaTocdRbjNqxfz9YK5PoK3gym08VQEyAA&#10;BIAAEAACpkbAdGU4Nao45KD6y7pfTAqlDmIc0ibGnzjJ1gpQwplU/0JlgAAQAAJAAAiYGgHTleHU&#10;q+Ji9uwxqRNVVFutxDh0isp2HQXKCpRwpjZPoD5AAAgAASAABEyNgEnLcEgVh26aYkOGZCAkCZkU&#10;UI5iHKr2/82Zy1Zz5I4608vLpNoFlQECQAAIAAEgAARMjYBJy3AI1tfffK0GGZKETMowjqM2btyo&#10;0eg4mK1dS0KWgjuqqc0TqA8QAAJAAAgAAVMjYOoyHIoVh65JZaOGJKGQpUvr6uoMi/XJkyf6ZKhR&#10;G6cmcxQYD25H1Qc+vAsEgAAQAAJAoIUQMHUZDnXDxEmT2EL+ol+RW8D3CxcaVozbu3cv0f1CoVC3&#10;caCbGIdOURcvWaJbifAWEAACQAAIAAEg0KIIWEilUtNvMLo/fvhQdTcWICFv3S+/6H8EmZub++ab&#10;byIg6B+lpaXomgRHR8f4+HjdwnxERUaqCf+min13zD5kAmj63QE1BAJAAAgAASAABJ45gRd//PHH&#10;Z14JjRV4+eWX3//wg0MHY9lS3r51K//OnREjRrRu3VpjbmoSvPrqq++8886ff/5ZX19/9uzZmzdv&#10;njhxok+fPrrlOcTRsU3bNsmX/+LyOvJF/eKLL7ikhDRAAAgAASAABIAAEDAPGQ71k7W1tXp5CIlx&#10;qWlpTkOHIoFPn3596623XnrpJYFAgAS4nTt3jh07Vp/cOIpxSI8YFByspwCqTz3hXSAABIAAEAAC&#10;QMC8CJjHWaqM6ZLFS1BkODWIkUnZqp9Xq55IHjp0iHvHNDQ0rF+/HsmCfn5+3N/q3r276hX16BR4&#10;4YIF6H4w9XU+GX9K/4Ng7lWFlIYlIBWLJa1avWjYTCE3MyEgKU6PSylo4vFe6Gj/yaj+lhYGrLe0&#10;vjgnW/QYy7Fj70H9urQyYN4tNytx1Z3svAoxr12PAf2t2jJzaBKLX2jVypB9aXa8pfVVDyvrpLyX&#10;OnbtzNcaxZPi/26K6iza9XjzLav2LZqjkTvezGQ45LuAPBjUXG9A4ELnkijEGl0qsrAw+igKDAxc&#10;u3Ytvb/OnTvnM3uO+h5EQufuvXuQ+62RO1r37CXF1xLyWtsNeKO3ZVujQ9S+mk13EvekPu3zpt1b&#10;b/bp0taQPjqcc36UGfHN8vIvwgI+H2Cp7VF+9ZWwz5yWXubxpwszt87o20Z7AOreaPpvl9+ac095&#10;He1n/rBoxOsm2H2o9pw5q2cjri0rq2lktO59sZ1ll05tJeSXWzPiDj0GvGnFebCL09fZDwnM41m7&#10;RhyJ+fY9viEpi4sPfdtj0hYeb5Bv7JGNE20MKMMZcGwYqAc1dww9hbYShrQ251yK1GmUPd+iNn3d&#10;56jH3KLPxM6ybyUtufzHocqPJo8f8Koc75OUsNHLcz/+co7/jI+tOM1Kahi4h2cIvxvEdhZESDZo&#10;lLbubPtWn07aLhfaIdKUujY9Yl7E/QGffPDx6E/ft1YZ8NxaxFZI0aGZLpOEnebHx/0y1oo2JyT1&#10;VWWVdWjLo/7RTXDUlOtz+TvyaTCvBwX++NrPr2+v3ur/z+PLL5FfgqxpzdB3SIaTFVdeXr74h8Ua&#10;K+k8/JN79+6ZNv+m6oQfrDB8w+bH35OYXF3F5fELLbHqDfaOyW0wZPU451xzReBijVXBzjsiqaBO&#10;O0b1+UI8irWtIK3RkLUn8mpME9hiuXvHFOrBRlKZn56GPdlFNY3aNY9Dkzhz1pBXYawn3laGx1mQ&#10;ViOV1qQJnLmtAz6xIi06g4Js6xlbyKG9WiVpFMX64HUmmmDIxzBjA6uRoXqQHLN1ddzgi2I9MTKW&#10;jqHJmtBIGgpOLMImqYNvbH4jORKI/pI8TluH+5EN9Yu9TU0SyeOUVQNR1v7x5ZyRUzzVDx5qlFrN&#10;Fd6u5ZC3uNHwM44qVnInxsMGtdw6OKGKaVpzaxFbI4iWqo5bjtNQLUbjrkgcusWUkhhSb8FtfdQ3&#10;FdKuIRdUNdFGiALQ8SUKpbt2zVoiCHCO8Z/vvvsOFYQ0hegSMMfB76k/80UpTUYDJxXXlhej50FV&#10;PYMWo7H8fmExqu6waXNGaaPIET+uqhXr29ma328su19Yia3kIzxG9zXorpZDztLiSztj0+veXXjy&#10;clKkn2Px9u+Gj/VYdTK/VuMuU9awl7rZvIEJgHm3C0qNh+ul1lofhdDQN+XFfjkEe7x2ZzENEc29&#10;pC4FB85aFGDl4PqVp/yZ5GzL1+JtxqRV6bvWqXt+3XUBW2J4FdlHo9QmjDp9p56hBKRAxKYf4/Og&#10;pAo/SOU1PCp7yJoK/VCm82TTb2xgdTNoDz7N2PRh3yGfzQxYfeoOs1aVQtih02vY5rLzW2/11NTH&#10;Fq17vO38PhIp0qPmrNyXRwv/Kc6P27Q1hce3nx/y4xe21AJS/W/CmSzeQI9RA/H9oRGe9v369+6g&#10;Od+mrM0ffuD+3U+Re5LuGHzqPSnKTr6Ltp4j33/jZUMqjzU3S98Uxl2R9K1dc79vSgKlFnXhqI0j&#10;NGGRmzcjxZgWueuUFFXpyOHDSLWmUf2GEpiSBo7a6zuuTqlpUml6eVIItk21Ckqo1goLtku2c/YM&#10;EuxOERlvKymtSgkdhs0Zd2G+gTVEGnNuqklZ7YiKtvsqLO5GjaShIutgsIs1321Llja6OIko1gv7&#10;BNE2rI01JfnXL8X/Gb37Sql+jdJvJ031N5ULzzNWpNUY4JRYI2dOuUiljPt++h8pBYC2rSD1Pfqv&#10;zCy6NIPkr22j5Dpa7ZSOTJ1hqB7E8pbkC90x0nZesQUaxj45LLmqPyXVVwSjrXl209Yl3/ob08hi&#10;LzYVHJxlx+fZB8c/lCv/JA/jfDHZzc558nTafoD459qEUjHjiOQ21yg9HEe9e0mcD7Y4WLkIrtbo&#10;txSo1FnyNCNiKIZ6cnROnR4tkr1aliZcj3wBqWexpwOCaOvqH0r7Y2R8/uO6yoci2XPvgmAoSmbv&#10;Jbwm/yP2L2QXwd5g465ImhYcSV1lcUFORkpC3EFhpCDE39PVwdE//oGm14z1u5nZw9HXUaTx2rlj&#10;B/cAbMhIbuSoUXZ2dvovxko5IFXfqZMnt/6xVc0NWvRXkBJxZWiobjHnDF55lCFp94CWlZvfOyhZ&#10;3Ehubhs/YvaZVu7C84dnvMF9tybJ3Tb+zdlnsNXnyLGF73MwEmqs/O+ffMt3HbhZn1AcCKuLPOuQ&#10;pBsrPuawseXOT3PO0vr7fx9Yv+jrXy7UWjsHhK1b/OV77R5cL7V8uw/HbS1uGvL4xp4vvwhMbjvc&#10;x+dz6ye3M/8+d+BCHlFNS/+4m+s+66aVERTSqlaU1jQQGTT9G/nxuJV3eWOCoud+0AlXujdW3Suq&#10;IH/miR/du1XQddovS0Z0UQOGsovBZLidE/GDdQM+mjlzK4zIx1qQFve9g0wvQ/8jD7eCuqB1K5Ae&#10;bmviQ/ZKSO5d+Dn8RCXP0sHTb8rbahQ3/LcneY3to2JDX3xoZo9JOgYTl9WKU9cYYWxgFTBUD6Ks&#10;pI8v/fTW8J+KMMFCOKsfi78B0WpyaWrvGZu4cyJuzMD6PMo9n5hV1VB59cjlrp9+3tci/+jqQGG5&#10;c9BP8z7o3FCUGHO3/4yPX7PoNHDMiH58HjJvnTnM/0gtc25I5N000YphSlKzhEwgrS28Xdvd7jUl&#10;WzqSFWY7obrYqpTYlBnh+K7/NZ5DUEL8GrVzlNscoaeqz93m+ebsA7xhkdkXfPszOWQptUhTEVTT&#10;1KVD2xj69ETK69MBb4wLbxsYn7V6bGfOXmHGXZFkDUAa8tLKitKSR9Vl9x6WPCgovHM7987Nv2Tr&#10;s7yllsMiky74DuTcAE0stfrdWMJhc+WLVF9c9F6yNMhODgV+M4haDinekpOTudi90Wu45uc16MXm&#10;wsOpHElhjAcaNFY/JFQr6OHQfkN0XeiFfZUcAmKzRcWV3BVM1E5pWGhKlcZKSCoy/1w2ER118N1+&#10;y6hh3uYyZyLOCB+MPtg2HjF38F1bU13lvZy05AzRU42FakjANWdxTV68wGMQqrtdwKkS1q2jzLCJ&#10;6+zkO7h6+q86mK1W+1maEOr5lauDfmKVRhWOUXe9XDlr7E+j6eE0layvPRyphxsaEn9bURWhzX+V&#10;IncOxad5xgYq02A9iPKizEOtlyfVatQ7kTotDiotNbaStPmITQRJw+3dU7EVzzEoLofqgCuRbkhG&#10;nB6dUaSoH9IwqfkuK8+J6hV7RSs9nMzQ0D0y+7FCPnWi7LTkhLjDsbH7osORnmt1iP8sXE2oaDyg&#10;Zmo33Ygeg9YNy6Hh157qrAlWQP9YlE2YzRLPCYErZoDoL0yi/TEjv5I+TiX1KWE26CA75KJ2hzyG&#10;XJEaK/Mz0lKT4hFLTK0mEIQG+XhOn+ysUdeDmW14+YesJdSMMRmajDI1rSO6/q7VFp/r56c507lP&#10;mGDTp0/Ad/4cdWDITo6I9OH44Qeff/55X1tbdDEDd5UYUv4hV4m7d+6cOXNGo3usKodfwzegCjcn&#10;Hy5lWXTr/bYNb//d23cfNPBebssTV+Qmn4s/cUi4eX86uRtN3zBpwAYkpzhM8P7i87Hjxo5873Vu&#10;fnut2rTWvDmx4LeTFN3BlE/HgqeE9EoQuPZgtN+iXNHIRtVXikTp/z1AVexem7J71T/3Mv8+f+DC&#10;LaSZ94lLiPqsB5e2k2l0z/lFft+x3+9++6MRxyvGOXdlVVS26tr7DSSkkgo25poN8ggN+HKIba/X&#10;und/vYdVF77mydlYlSvce0JzO9Gp0Ae92uF6uBcse/fvKdcT8rv36Tewo+YcDJRCd84cK5ATs9zn&#10;uty/8HHhX0iDpl5JwzFnYyd76eUu3a2sVC27CB1SE+/F3k6fO1hxN2A20tgwbg82Vjy8j4F+z7Yn&#10;ezwKqgolVbh7Y8O9/9LTnlTdK30swRR5JXce1rZ6e9K8sX2UF56BnoIf3Psi3V49TQ/3KspBkn/0&#10;u0AhZvVb+++2JT/twwxsb1/Of7Lys34voX8+unEntYg37KMPB/a00ryYycdJbWrSibSpwz+Xmdlp&#10;O4RkhoZv9FHS51WmrBmij+5W2nD9bPQZ1OKJM0bZvcTL17ZmTOnbW/V/j7abLCp4FcHr2LP/YAe5&#10;Xhx/T1XxvPKTV1bSsuSmpDREnVEeTZWXBUM81QQss3IY/zbv0hnqU2jvGvD1rC/HOL1ta8VhhTZQ&#10;JdVlY8ZnqfRmIdEqdGWoRjcCNSSmTJv2yiuvvPlmPyINkgvbt2//X3Y28Z/IaLio6F7yX39xlBRV&#10;C0Ii4y+//mqqMUREx31Hfr6ljX/c3q9bnV29bM2OVGxBkz+2zpPsa06foIYxjzw6dOjK5nUvi4nA&#10;evSghEhaefHHsV+sSEXLJ/IdO7BxYh8GCUZ6d/9Ulyn772qaGFbDI8+c10qzbbycqbpKq+5cy6uQ&#10;O4206titW0esja07dn3p7yX2I9cW206NObvHow/3A2tebe75M1mPOnTt2YX2xZPlLD9L5doLzGAN&#10;eHJhRM5qjnKIExyNZ6nqw/xxOSpiG5hq+ZOfNJVjJjIzslytv2tGGhtG7EHUYLKxyPr25poRZHyO&#10;svNhC3fmIkmrPPuIfAlSuwYow5Ifqc/v/Nem0/d5GZsCtjzyPLjXV7Rv09NJG12uvI9ijXjuOPfJ&#10;mQmz9/JGf+vX7Zwg/X8Jf/04orNEdMh/4KSYt8LPJ373LibSyR9a9D76nxuyd836JvxmayfB6XPf&#10;O7ygEEpDdMr/f7MP3OXZhMRf8ntHLhES4W+UJHQq8JBq35Njhm/rPPajXh2ofdmL/O7W3TrQMiFP&#10;h1VYSUvO//DFyDXJPKfQpOPBH7cv/S9bVKecquyvNd/4H8B3nQODYqK/fENVfrXobDu4Tyf5giWL&#10;nILeeZi43DfwRDd/4foZ/dvjeaNYcfb9rdozyHBKRWsc6wZckdAi+V+U8wC/y1gdMJ4fD+o/wN6u&#10;T8/XX7d6rXuP7l0t6/7ZtGhO4J5b6Fe3hatWfD1xkHbWLZq+Vnr/rqsCzxTfQyebHF0KtDp+1T8x&#10;OvA1tfNTxf57nB2JWxKTD9/WxU+w72xaTnqMD+ZiPyzyulgqaawR5SQfFHgNJXQFTCcFslxlpwzc&#10;LabF1SlryMti7ebHiRhjYdRmhI9jGPJ8F5+V6yKFsfFJf2fk3EPBh7QfncbLmUtdqtIEeLuc1qU9&#10;lh0hIdeGO1mXTuzevNxntI8wT+lQhku2stgi3HuBKVtDnlwYjzNxSqV0IpkWPdmG8hehfBocPENo&#10;Vtbyf64NnOw0iz06DLfzOOYFWS1/8iSLLXoI9xNDTkNCPkXJuDPajg3j9SAyhSAO+BQj7XA86UPG&#10;BzIPhLnCbAWLDNk5ezUWKck2SBDqjPs0ZGeEu/KslyckrsHC0ngeLBCdWTZ6siC1FF+LrF3CLpWX&#10;X1jmaMmz9Iu9zzE6z+PbQm/sMNZ+aUI5qgTHUBqMvU8NOdUj0cYaFGNN42Ezy4CQNOREu5MK32nC&#10;fMaFRdJYsB+3osEfFTMblpzVzxHK+4ToUMYjcDU/0Ys05IqEvHtKc9IycwofMHw4JKXJYa44KmuX&#10;kLg8rex8tJuOuqfm6f6qSb6JRKXdu3bpL3UZKgdkLWcQ2zsjw67LE+LOkehBXpbHrlcQPkG1SSHY&#10;MZRrOP2sX1JbkPCrB3LmQmLc6PWp1Yzma5QMZ7kwHlvIuD2ShwnBuKcUspAIPlfOsEQhObKMMlIp&#10;Lq2pJYOrecQU6rqeUTWj54yCk9cZLmdObZfcj8UXfrvJoTsPCjeHBc1RtHKzdBL8rWgRwylbbr5y&#10;mrIy5IppvB7kbA/HLGZRf+W7CVIrmIgomfvQjHw0//OGSM0Hl5sMZ+0vvMJWUHp+pfbjX9exYbwe&#10;lPnKysxb8X6oTBMKBOHR+2LRczg+Cd2omJaWkVMgEhVlRE/Hug1Z5WtYY2Rjowyb18NCI1cRMlxB&#10;fZpgEM89PHIxLsNh9nCNNbWYUCO5Hz8f7ShtHRzQLzZukZnMrpvKA0VSd3O7BzaRnebH38f7RA8Z&#10;jpJokcMWl1BymqaxbKkjmkY8LBI8tRRbei5ajJm1KfmuimuKHzL5yRKcCV9Uul9qqL8r9ncygKKp&#10;yXCs4Bofxgfb4x9Fj8g08pvIlXLzpdNscqN+xTO1X1H0uGnTp4//9NM/9+/n7rJqjFagw1kvby9j&#10;uMEaurZNlSkb53y9A7d8Gy/Yt3mhwyu4dlz65Prlw0VIkf7R+3Y0j0+LDr1GfLf1UEfe8Ln7z/66&#10;eMfwI9+9R+jKGZ7Or3V5mbMJiUXXj2fNdv8t+Wht7c3fth2Z5TSrn1LGFq34r9JMhipu3MIsOWze&#10;7t2N7QBSXFtaVFj48EGxqKTk3j3cIfN1lzlfOnRSqpVyztcNljNOperaobg8HnbM0VBFVgMj/LQ0&#10;P/fBE9oh0a0DS2ceUOTId3CbOvLD93q3eiLlGe7OGtxFsb5NVy5Wd4YccMbrQc61RHq4Kf0eXdge&#10;foLn6u/t3JOwB5A8un5kpTCFN/J/k7CYCKqPkrkP5+IMlLAo3PPDcJa8NJ49aVcH9WPDmD349Mkj&#10;bIa+iIxo5RO6k8MMdBDO8Ih5nfB1qbgWu/iA0/PoTtZNS4fPe7c+hye3aNOj7yDeofsimcUkal0H&#10;7KNo0QMdqE74w/NIOjqH+Ham25tqXWTJsqWVf/3qt2x/paXjohU/jOmBN+GlHi6BsbHzqNqVX924&#10;fO2FYp6VpyDCva/82LNt7x6K57TYkHxckYfZtLz0cntON0VwIiAuTdwSsj5FbdqmR+l7f/4tmccb&#10;t/i72e/9eXbVidx/71TzSDfhptrs3fO+2MhbtG2j9ztMAQesnWf4f+9Qeej6fmE68W9eOu9c+An0&#10;LaE9FRd2/cpLVDo9fnSdtF7i1BYjJ3pyTfjT7zeRQiHg11/nvGepT4hNY9b0eZPhCFbIR8HXz+9L&#10;D49nIsmZj/SGUEnFhUcXz1yRSPou5P5zu4Ln8ApOkQh0aek0c9Q7yrLDi/yBX61Yl3hi9t6zPx+8&#10;4vXuiJe521qrGc4Wre0+9Zsz+OiGa7zaY+sPfDtliROrdIitcSW3rt5FItwHb7ymuP6Ja4uyU1NT&#10;ky+cOLz9iMyIjyp4WOiwTx0+JNrI8hg859a1GUsmr1RcxFhLt3QNCPUY1uv116179uzd6/VOmrxH&#10;8As77z7CjLkV8nxampuSgAfFOL9xntuq06eUUXAKSGHM5cfgnHll1xOPHSqQfXDLrxbSAroSTRng&#10;7vf9GBH2UeHhHxhCAV2bGZG0Umg5bNzgXor7AepOKv05tOk3c8WSEa/pn5EWORh7bBi2Bx+VFmBz&#10;pHW7lzhv/LRgwePV5KScFA34pldn2UTpbP/Fb/M7v3otViGfxsrsY2vmLSHji1RumjnhSd4CT9dR&#10;H7zVhXUySmv/3b7guyWJReh0YvMPLpR700tWDp9OlIugRbyja7Ci2r/tMmGiciAnpbY0NT7FfDZs&#10;P+prKAMsqVgUv+qbX1N5loMcehWmZ2LOGyqP9FHa74t/PVuL4h77e75n/fg/pIrac+iv3LCx3Tvw&#10;CAHu2x23anmzvV7odOiPiTY6Lv2VJ8KDObhjadW/hkwsLjm/Z1UKChnkFxY4ltnHzpDF6ZFX86n8&#10;nlFJ6CgTmaOhkCKGOh5lyweZ4jVPMGFDgmzIEU7FnKgtPSKObJ6Ovmb8qTFkbM3HyaED0R8UD1Jp&#10;ZVORMFHsolKVKlFnqRz8/hXfJW+5wUa0VaCGc9jyeH9MYzIuPIN+1PA4K3ICc9x2W+fJmPv9nGUa&#10;Lw0zeM5Nt2MXeNPihc7yD1mNW2JFCg+SJ0QZObczhL64R/tgL2E2t7MbHJ7srFPbdUBjVBGibwx5&#10;lqrY24bkzPmuLazVRAwLWnhY8tzKKSRJORi4znRVeoMlGi23s1StZ5JS3xlpbBiyB6VSDSiUlhnu&#10;iwx5lrr23NU4weKIlAL81jXyri0UpuNytC9mhYcGRl1JTnJsRIAbfmsb385j3ankw6Fu+Hka9ti5&#10;+PwYnfJA9eBaUpMZ7TUYT+PofziP/eRcm9giJA2uQYw1fxckxfEBeCUt/WIOrsDbqHKW2lgYH4zg&#10;oDQ+MQXYIiTOjsSiqA8SpNWLa7J2eOFWNMiMJiDmuspxKt2eQTW8tuJZKqNxQLzAFWWucawbb0WS&#10;QyxNCMJEb6uAeCarHs2wmy3F86mHo69XSCeHwnmg/7t///6FxMS4uDgitoihHnRllscUD6ehQwcN&#10;QkHCzOt5khfzs/++WzxL7/Cw2W6tu33O370v7kxK0Re9er1Qcn7/L1m1/Aken73NLBFZdB3oPMYm&#10;an9+cu6DphFdDLRxtmj/3vi5QwX+yZW84lNHkv3HfMZ2wZf06Z3rF9BG0nLAm9b0g4621v3e6sg7&#10;Ust3nOz3xYhBgwbY2/RE7kVdO/O5KsONkPMLthN/2TZR4+iwW7mzqGjMkhM7vv6+V4/fQ0b25DQ/&#10;Ldp1H+Hp+bFi0BCsrDavPP17+dLdxViMX58Rdsh7ldZLyH319R5dNVbJiAmMwJknix9B1Js4ulJt&#10;Q6tXur1myctLunH/Kc8aHVRJbifvR6EWrLycB3ViabEVHhIWC0Wh7SMPXaHtm/qnN+7YMEYP6t9m&#10;1hwsOvX/7Pv3kc41HfdCxB/Jk3+3fT47qpLHH9ivm0XqZvfhP95Ef+aP9g9ftvCrodZtXxi733FU&#10;7G8rl288kXcrccuFkV7+Sora2vxTa+d8vTKRULOnhn8x7PJk77kzJ7mNfNdK2dXUiK3TnLVF90/m&#10;+LptjXo1cv7nNkeXqL4grc6KXjx1DT5hPh8zvBe2rr5oM2jcQP7lzIRT+9tsCl2MaeBsJ4X9viFo&#10;BNvqRMT3eYqH9XmC/5tXnp2DdI8KBb7Us7+Dg7ImsrhAlwmmueXap2i6n3UW1dlm+IdvWmoRKUD7&#10;gvR/o9mkRdMpCGnmUJhfFGtXZ+UcUrkhZwWk3jP5G+vVUq++GGKPBch1j87GfK4k9+J8MS9ULOpj&#10;Q3a0uw3yrfJWd+MNeQ2XTWiKimsT9y2yag2r0wSjiYGt9oKvupzoyVgi1Vu2qrITLt4o1cU7laiM&#10;8XLmMAka82N98aMX/viQuFw9L9jR1W5dsZ7G2vUaljNnnwZc+9iUEz0GQR4TnYM5MddmR2ICNuN4&#10;YwnhW52TcASzso+7UijTujSJ0vC/HT6TXUHT1WgIAmxUPRz7iDPE2DBsDxpPD0dcA4UueiK02ygS&#10;OLruCTlFYfFmxfnx2BVRkQdTUTzehuuR7hMDIg6nieT+4QRCSZ0o87RQsHxPBv2XxrKs2B/dWO7k&#10;5TvP33r+tuIUfqZ6OKwdNbmX0tDlhwy933jvomCaPLKtXElfmYK58VKP3dzorCoWFxrz9EtlnCPV&#10;CUGYbpZTjHoOy7oRk+h4lq2/7PgMc0CauVGjRgUFB8Xs359180b8ubO7Y/ah6LvoMi5kysb4fz5f&#10;f40SbIneihKnXvsn8eKFsFVhSLdnqvHeuNAVlyQd2nSzlmc//bsJb2KXPVtYDf/qf/a8yuRNW4XC&#10;aMHRuzz7Kd6jerJvQl5q/zJma3s3V4Tf+c30PKmofoIib2r1dLT/YChhY1z855X/nrKYK0tLsi5l&#10;IEln0LC3CONh+fNK/xHD7bvovAM2Xs6yKkrrK+9mXT59ZP+2jevWCcKC/WZiz+yAZT+v23C88p0R&#10;Lki0rj218nOPeb9fRdczaoXPbBI3A2d2Fi+8bvcBGmRnzl8teMp78t9JYSIKTDhj7DtkTDLNEKuz&#10;di6cNGlSwOXHL7ehxp9ElIj97duIzFrq9nTNGSmnQHHdDtGfeMKk78n1xCMKfyf+4+j53Efal2Gg&#10;Nwzdg2JR/l8GqppiNq86zAj4/ntf6qKzF9p26mZlxfs3/Gs06+bGtP5qIfpx0hB0y1/rgb5H/lwy&#10;4FbEIj+vWevOl4hl+Vi0tXpnzIzvf/xqEGkcLK0vTAif6/bhpB+P5SHHxfXnDi7DTydn7Uw5F+kz&#10;DJvBF9YjX7G/KzGjNpN5+HbDHKyUTyQk9UVJUd9OcUVR0PiOzsNtlNbT9z6bSMYLQDdPXNw4awDh&#10;9Kb6WI355TIRN6AgIQz3faXH+rn8Cx44hnzyAoe0tlB+9L90zlCgH1c9wPxJOMWoN1SZOuZjRPkQ&#10;sjZpAuR5v4LjOql+I8YSpZ9jbcWDeH/s+JjJeoE1PlxTacFdjVF2SCMblDfrfcxSMs0gw182bLyc&#10;se18beGl7UGuMgsbDdOW7xJ2sUT5FiXuw8oQuhaj2cMZmLN2ejiplBj/NhOEN8oSlmL9Yf9jkuJd&#10;cwRnSrl2JCGHfiEQU9g2llvYWXKgulFJD8cxHBo5cHQ3ljLA2DBwD8oML9lC5clUaMS1f/oo+1FW&#10;bIH3OGYruzPe2iU4NqdGrMAT6ecOLnbhqy6hz1wPR446eW3v3b24bpYjaS8z2DsmLRkzFiQirVCP&#10;pCDWG00RtpBPKgsSLUqUrWtwdEJOJf0Ce40j3BTs4ci4WozW3twX4OZI2RL1cDpKu8/Za5Kyuxki&#10;9OH69H1beeCQ1m9+sXC2I9FSy/Ge4+zUqROeFl3HLme3su1MDw1OvExeLcXjPSippC5Yx/5ee33v&#10;1wPdlsVml8t3uKpgO/V+xxHfsfFrKx49ZQIveZRx8U/Mq2qgQ79OBu0Z4+WMNT9398KRH3uvPXGT&#10;Z+vmL9i6Hwt3hcJLEnvX/Oy01JSE49itfSHzPJztUBTlI3sWDu/KySgOu80+N2l/5E8B3rhSD3+8&#10;l8fgfqll9wpEVfXaKkR15yqtLXlQq179YCTOFwKHdKRt7ntNEsquN3tUfPsBapJ17664ss3y3REj&#10;rHh3j2z8ccG63TeR//XsTx2Y3KtfsHJwn4ge9xH9OCvpFMnplAN2GyPNCUbln9NdlW4wUttbxhgb&#10;RupBxnZIxZVZxzcGfzmkZzvL7j169LCybPfCGyPnbjyPpbbit1NjsYSueZBPCPq/5m/EDLZ4D2OW&#10;02YMNmn8iWxVfiBe/r9d/+Ej2+Kld9wXfuMjiD9/bPXEfnxFe+BWrw6Y9P/sXQ1cU1X/H6m9ThPT&#10;Cgs1CSO1zJCnMDPIl/ShQOVvpCmp6QNWBmqCmqApVDpLoRQsl7E0MZ1vaKKCKBpgDIMEFRSUF4fy&#10;jkxBNu7+575td9u9290YMPR3P//P/0l27nn5nnPP+Z7f6+qDZ3etnkyoOKz9qBU5v29JLDLxifFr&#10;9YGujaVZmchRF1m5JR/8ye8FgxgnaKyOEz6d6y5AIZ9++CWLkWyGvYWWW2d/XYGSQOCPovDw2o/H&#10;eIz/7KfTpbd1FApGYvzy67hZpXjsSLr1PdJnwIvoDCo6k1vGPMDMarSdCrcHUYQ2bBAB6iKmd+XV&#10;pHzG7bHCk0q5RUCqalJ6IfCISK81HB/lzSTQvcdQvq4mw3Iqik4nnc69VsNp00abaFD2TFbEt+1q&#10;RnFDyUC+9m7B8bk1JsO+KxsbeUvgsLpc8TwTWZqdPP1DROKE9PxKMyO807FGaesxE2gTPnquLsEJ&#10;15mXb/2XrI6zKb9UKjW7w3jxRSqPx+2/Re50KDgzAvETI8GuxvsNQHOpcxJxyOGM44X3C/+OaJEz&#10;T99M/m211dqw+gzSLpACfTkcVnM60tNI0lsH16krxEdz5KzbhUmpj5knLZeQiJ9c0xw5HCXmNBC1&#10;YvLkpR54YijvVdLcKt57hM4yZPS28WZC8FA/UWJhvU5QYj2ndawkYT5hp+u2IhEZDnI/WA2R2cJl&#10;vNcoxIFcF0RFB3sQc4c44tGr+NbT+hi/bbIj6Q2pAc/hgR4q34YVjxgrV3Wv5WmwMjz3cHXYZYkP&#10;+rR0dZF0qBFqWxNOjc5mjwCP1WeIxhFfpk56KAZe1AYkHBqRRicYaCyODyDOTOOuEjxAp7igcJgo&#10;05IUVEZaaLuaNaofkzFTeACgW0TDp4f5RexISs8mBHtlRXnnMhMiPHHAHZ2cmHFrnT0DRTvNcPug&#10;Dx7HlakKEwkBGEEWnKdJ8jmJahvhjCmqqjQMtbkm7588mitTTgwCZvQQ2iTfhPcM23xQJs+65yt/&#10;XqWtUlWRsABXZGkymliZw7XZ2miLGWQfe1OhBA97JHCeG5t2rQG/GKBsCjeLclPjQ3G/FM0jdJu7&#10;8chFHbUdwrkhPxn3MzF8fgrxwIX9KNrubp0fd4tDiGoNfiBL7ZfJWXP5WZ/DcS0nZWlS+EQ6WADx&#10;LSfJ8ktrzLqZMXuLNSoU2usWnVhCP/CQ9nov9N6UzWUP01wQPxtdSdC3f+R3PGcDTseVNVl04JXh&#10;c6RXW8hZZoVXHILIqenYIrQeHOVJs9qOpP+VazKSOXqGH0NeIGbvyu31AnC49kLa5tqhrtH2s6Vk&#10;Uhg1Vnc+dgZ+1At9RMeTiK9O6ISfw3rLF1PKT0f7k8GQNCllDIaHFcVPI2x8qThDjNhCXLSPL0Sa&#10;GHIsIkBMqeSd28uwvbarGbVF29lYITOYXs+vJwQgkegA72iZnh8rLQ0NkJbUyPPTE2KXT3XVmhUL&#10;3WatiTuRX2tSIqjxFGaXudK9aa7J3RNKy0uMptNtI5wJEyXhyFnr9mRXNtakrUOuIXQ3KM9TLVVC&#10;PAAlx9RId0xInfUAb74unU+QYp+YPEYKNCMcDlMpVazHAGWWqpVxWpnDtdHaaJsZpMauF6WPtLt1&#10;9JFc1kWQpuAen0WE+BB7Db55Oft9c5CPdOruP1Ej0RwaVsvTHk5/92gzDsdGabC6/H2c/rBMXksn&#10;C+bfW0MOp2woyU6OPyirVRRLgwhhPwJ5wylDaRxNLu2nbb/SXEzk3aJFquRPwuni/Nt0FEDdbjL/&#10;ZdIeTm31HYnt7MGqM0VkXllk8riHh+aE7wFm3XLA4ayLZyeqDbstW0+4Dg33j/ozOz8nKWo28X06&#10;+8VmN2DohDsRHf2nXpZfrLFMtmsl7UuP54RmxlDgEA6he5XHVK35Djft4wteVWoYHnWS7RKGksdP&#10;9QqJJRSGrLdl4220Xc2oXVV14mL84Le6HE51PmYUqtjQElx5M4GIgsxIWU2ESNjKcKqYIJLVmQK+&#10;pT51FemFwcHMWhorc49snEtbRnMV07TTNjhTltSU6JeWCAqd5x+8XpUUiofR0UTsVDUUJoSRBM55&#10;lMdwgo8JRwWKz1aYvnBrbyNCH7HODccIh2tKjxztFxIlza7U0X1h1YnBOKlmSJSty+Haam20zQyy&#10;R7UlYxgZkC3K0F4gDEiowG7LZXsi/egInUKP0CS5UcmJqiZ1DWH4axjDvDNwOOLOrazNTxavYN7K&#10;2GgRu4MIN+PUcLid+Th1iwqZSn7WBLHGyk+tpESAQo8lO7O1mlys8WoiKR10DpLiwYENfIyUZRmn&#10;r+DBXWjJ6J64TdHiP1gkpFyiTu0+ZfUdiWMLbMyTUKGb0SnmHRwVn5x9ldvCx9Q+2ja/A4drG1w7&#10;Ra0shjJccmNlQ7HsEFOKgw68uHMm0gBrQp1ptxYWWZG5UGmOPZewU0xHQXxXowzOSLrh6uUfFLbu&#10;+xiJrqoE3zNS8htYGF7b1UyOEas4EoxHORc6+0cn5ckJrZBVHlLWoq+7xBpk0d4DcCQ0uTc0rSlv&#10;ZktFs9wctFJY4x1hOizje9mOI6lniQzsZ1OP7IgK8WPY11NuekbqaxucscbcLd44usRdnwL8+DK/&#10;0Pjc/FPhhEpZQBLWJnnaJn8y3Dwe7Kq6XhN93pQUR+cOg8TVmboh3Lk5HFYk8cHb05XbqW/ni6cT&#10;/WAwaYrHuAZJUrly3ON/z5AE4RTUpF9qm6yNtplBjQe0/aiY8wxpOn0V0epSUbS2svTYucSd02la&#10;fBH1IWmitRm3YcLqCxNFfsQCICRGep+htTicsrYo22AGD4vwFPKIkQZJMvR+zMqTM2S6+KWPvJsJ&#10;TOS8V9aX5GUkJ8SLo4jML/qPJiqezhfJxuGUDZXXi/LOSIJYstMKXadHJpfhSDFpDcrWIMkkrz2U&#10;GZxw4spT5QSgrH7iVB/w7wjffxwZVrMNubGfzRZJM4vreVn4WXVHMrZZNZyPDx6nG+be2WNqQEjE&#10;OjzLzr6MEv31Y5Ut3YxKgMOZAdY9WBTJ5BPws5zgPB9GSM9z0LKG3Bg/eh0jW9qVu7Jv8vnSsIaL&#10;CSLacd3JJzQ+2wTtMw2xRo3FptdTVhM3U408iO1eiv/NIMMM3m7b1awZVSOtjCA7JnTy8OX0PVwk&#10;LeIrSWyWJyzEzzPhqICofamyvKLifOS2S4slRoYm32Rji+geX5hXwkxTZmwrU8qTIrVJh1iBFeJx&#10;BPSDmhrW2TY4U6aceuEPkGq9mvb2QPkfj9ysv5yoCWSq1Z+qGvLiKctrfGQuXiuP02IcZHpVWZKf&#10;nZ4sFYsWa2UerLpX6mAUugTFpekc0KnxhJ0PQ5NLcPqbRxYS0kEdeZ55NvgmOVxbrI22mUGctSD/&#10;DkJcGpKscz1j8gadpSd0nrU9X8cQrKWx+PT+DJZ0WGplQ0XR+dMJW7T7g/P8+EJd2oRPi7U4HC3Q&#10;4tqE9P9uOJW0HSrPnHimN09tCX0Od/usaCQjeBvdN6ErEh4j4VMJ88LJsHllLl0k2tywUJxDm3Ow&#10;cThlgxzPZRai+Y5Q/etSK4hvISGQMtlFCc0icNcrdMk1NiKkKbLWjmQKOBQQKn3XulkjDRMWGY1C&#10;b6paK/0OHM5KQHbqarDG2ht4wCVjD35GuhO28LrBfkwPXCcquuniJkrU5e35JsDTWTAyOvsuR4+x&#10;xsr8jCPbfwwPmubBHkKdlcO1Xc2MIeEygI0kaTb+2Acl6mfuNIKMsjQ50pc2CWJWPHyWdldtLfb4&#10;7Xkf2oANKDJKa4Z2er4Loy1wvn1FQrr8UkkeNUOlZZ9IvbsurbqYyERCPPrh5jFlRaaEunAzw3q1&#10;1Ccv050tB7dZG2knPl1INTag7FOrxy+b5UeWElDqkmwrczjESay+NtpiBkkkq2TxcfEJyel5cr18&#10;wTq3QeoGNHKW6BAKzMZrWWtDTpIvo0mMTi5m9dCxHQ5Xnhy5JAyJeySyWl6DNKOQgRyOCvZJgIPu&#10;lv6hBtSNWTtGSqeEfjG5DRytGnI4Wv9OtuE6bQUeOE5jjNvSWHJarLVr1L3YcLRhpR2JJ26IgV5K&#10;T/xDHBUREvChF25YPCostYrny21XzA5Vbeo0gd8BAYSAWtXULHj4IZ7BytoWMnVTdU1Lryce45PI&#10;Tt1Ud7O2UXeVP9idK31q29XMQETdVHk5W5aZfeHa1SsFN/Ao/AbPAz3+u2yj3yAzstCq75SfO3kk&#10;JfXv8+WNqLpHnn7hlRGj3h4zclAva0+ZWqWoqay8Ka9B7TzSy7xctPRArYuz8lpi+Pyp31bOkO7+&#10;YcpzuuNtqU3fMGstFhQT9LbDg015P/u9vvii15qtG+aPRnH59R71rasn98RGXXht8zdT+lKBvdTl&#10;e+cM8v1VgQ62Kf83+b/jPUaPfMnhYfaV16K4sG/dqnUbduPxtnQfRBqWrf/6f7qN3i1PXj9f+mJ0&#10;9OR+mtD55Xs/wqPVIzOmhC+MhIBTZa13GbGkEAlvUuKmGIm7QfSiLdaGdWeQ336BvuUb5XJ5zd1H&#10;ej3d1+GpnvxzsWCXfpn49scoJS66b3wy84NJ/33bbWBP9gTKqvK9n/X13YK7Elz6Qj+hJ3c/qQnB&#10;Zfw/TnFAa1BVdzWvsMZYHEzdyuwe6esy2EE3qSg/WCwoZdjb8r3LF551GP/acNdXX36hfy+OFc5o&#10;SlWelXV3yGsDmMmqGT+X7v3I01fiyFjGauWFn7xeE/f8ZIbvO+grGsqWTBZrKs9NSz157M8zgunR&#10;37zzNJ8dHj+bWr8jWQCibbwCHM425gF6AQgAAq1BQF1fkFbaa+TQ3oa7vrq5qbnrww8R8czV9Zf/&#10;LuvpOrgP+/nN1gN13bX82oeedni6p+lzzfwRqJqaBA8/zKCdKNfWsdw6wcP93ce6OrDEW6WaoK4m&#10;dt269+4ttDZLN38YNv9GU1lOzs1uTw8c6GhvgvlhioLUY7k1gi793d9zdeAdBR8rz0pIL24R9Bo6&#10;fvQgIe/XOgg4w96q7zY1P/iwJm9cq/t140RkeFxB97Gha2YOpomp+q7iThfhY7BcW40uowLgcNZE&#10;E+oCBAABQAAQAAQAAUCgfRCw9etC+6AArQACgAAgAAgAAoAAINC5EAAO17nmC3oLCAACgAAgAAgA&#10;AoAAjgBwOFgHgAAgAAgAAoAAIAAIdD4EgMN1vjmDHgMCgAAgAAgAAoAAIAAcDtYAIAAIAAKAACAA&#10;CAACnQ8B4HCdb86gx4AAIAAIAAKAACAACACHgzUACAACgAAgAAgAAoBA50MAOFznmzPoMSAACAAC&#10;gAAgAAgAAsDhYA0AAoAAIAAIAAKAACDQ+RAADtf55gx6DAgAAoAAIAAIAAKAAHA4WAOAACAACAAC&#10;gAAgAAh0PgSAw3W+OYMeAwKAACAACAACgAAgABwO1gAgAAgAAoAAIAAIAAKdDwHgcJ1vzqDHgAAg&#10;AAgAAoAAIAAIAIeDNQAIAAKAACAACAACgEDnQwA4XOebM+gxIAAIAAKAACAACAACwOFgDQACgAAg&#10;AAgAAoAAIND5ELBTq9Wdr9fQ406MQOXp9eFbz98RPOAy/esv3nHo1omHAl0HBAABQAAQAAQ6DgGQ&#10;w3Uc9vdpy489ISyXoOek+vFeXe9TDGDYgAAgAAgAAoBAqxEAOVyrIeyUFWCKgtRjuTXW6XvPoePf&#10;HiTkW5f69umvXhz9ValgqjhfMmfQw3zf05RT3a5reqinEPif2cjBC4AAIAAIAAL3EgLA4e6l2eQ/&#10;FlX53s/6+m7h/4Kxkv5SedwUB/511RwNfn5CVK2jj+TEvpnP2/F/kSxZvvejvktL/Cd7jZ/8od9r&#10;Dl3NrsDcBqE8IAAIAAKAACBggwiALtUGJ+Ve75L90LF+QwWC0uQjWaXmW2NiDXU3BJdPSn77s/yB&#10;7l34EDhl7YWzWeV373VYYXyAACAACAAC9xcCIIe7v+abHq1apaipbGjmHHzLvzFvTlhzTYAUntlR&#10;E580DlK37n16m6XaVFUc+sLlvaha4ZydWd94dFc21lZUV1eUXLtadPmC7LTskQXxv0zpx8XOVFnr&#10;XUYsKRSMikg/9OXrjxvvmrr23z0bv1q2eu9N701ndgQME3a5P+cbRg0IAAKAACBw7yEAHO7em1Nr&#10;jIgmSgJz9aTaxtXK0r8PZ16tKSur0eWK6ltluefO7D2cpeDoqWNY6sXVbz7G8SvdNQ+RLOELV1Nm&#10;eMrLuwL8Ptj2j0AgdAnemSzy6gu6V2ssEKgDEAAEAAFAoMMRAA7X4VNgkx2wAocTqEt2fTjkg51c&#10;TE1/3A6uXp5Dnn120PPPOrz49pT/DunJLojTWPIFSOU/TnEw7dmgrj216p3JqzNrBQLXQOnuH6Y8&#10;Z/odm5wT6BQgAAgAAoAAIMBEADgcrAc2BHQ4nHcPRcujwof4mJ7p1KUuPrR89W75g08PGthH+7bw&#10;qeeefAzVVXf2h4/XnRS4zJLEr5s8pA9fZazZHE4gaLmV8d0E99B01DnnhQmn1r4LQelg1QMCgAAg&#10;AAh0fgSAw3X+OWyLEWg53J7ilapVH8Q/GbQ0yNfN4WHrOcGo5UcX/9+EDekC97XpiYtf78HTUo3m&#10;cPaLE6+sfacXv7fUFSeWTR6zNg3XqIbu/+ubMb3MJqRtgTLUCQgAAoAAIAAIWI6A9Y5ky/sAb9ow&#10;Ai0X/ohYtS1z/9oZY9/0W/1HToXKWp21c3j700+n2QsE6T8u/zG91lwH1V5P9+ZL+wQCuz5vzvnY&#10;B7edU1za9Mv+y3esNQioBxAABAABQAAQ6CgEgMN1FPKdpN0ug99f+5skeJxQoCg8+JXfKxM+/uFU&#10;aRNmjd7bdXOavCZqtr2gNOXLkNWHS6zGDlk6Z9fN+b/z5w7Hf1Ec3LA7B0icNWYQ6gAEAAFAABDo&#10;SASAw3Uk+p2hbbtufUbMFO3M2LPcE5dj/SP5/N0xs6JTrRNu7VGnD5ZGTXNGsriN0wLXJJe1IY2z&#10;e+pNv6koKh0icbmb9p2uaekM4EMfAQFAABAABAABTgSAw8Hi4IFA1yeG+K4+mJMQ5umIONDlXQvf&#10;emvBL3n15uo/WVrq5jxt/ffBLkjMd2T1pP+1JY2ze/TVifNGIt0tyvRwZH/aDSt0ngdyUAQQAAQA&#10;AUAAEGgjBIDDtRGw9161XYQD3/3q4J/xuF5VILj888evT1vFV3KGNZX/e2JX9NL/+Yzobqf7PPP6&#10;/3bXOA0gBGSIxs1bsfeSoo3o1YMD35g8gpiY3AOn8xvuvSmCEQECgAAgAAjcTwgAh7ufZrvVY7UT&#10;DvUTbTss+hCpPwWKK/lXqptM8i11/YVdSycOGjbmg6C1Px80COxbnnVYIjmcS3VNkbjWd7z3sr0F&#10;ClO6zjs19XfMNcvr7vLaSCRIxCVxf2RcuGuy663GCyoABAABQAAQAATaDAHgcG0G7b1acddnRi/e&#10;tE/8qU/4pg0fvyw0EaTjTtEfyyZ9IDqpEDp5LYyKPy7LL5ZXNijV6MGUDVXykvzs9CSpWBTi7+lE&#10;IVZbdrNBaRK98pq62zocDqsqKTbB/OweG+I+hdCmCq5lXyiGDKomUYYCgAAgAAgAAraLAHA4250b&#10;2+2Z3eNDZkftCR/rYCpvlbrm9A8LYy4L7N1C40/sWf+531jXQf0cqOSqdl2FTzg4Dhr2+pgpc75Y&#10;G5eUW3nx1M61s6ctj/n6gyGciU279un/PMH2blTUMnN4Kc7//slQ73BpXrUxx4ie/V92c8DfFipq&#10;bgGHs90lBj0DBAABQAAQMIkAcDiTEEEBNgTsunTtYjJOrrq5IGt/OSJMfkuD3ulnIj7wAw/3dhn9&#10;Qcgvvy8b4/CQEdDtHhESLKzs6g1GhJA75w/9fEqR8vX/Be4uMKKGfcDRM+y307nXaioPfTHicYNW&#10;lHVFZxN3xK5fH7sj8WxRnWlpICwOQAAQAAQAAUCgoxAADtdRyN8P7bbUyEuuoYE+5dS/j9WSlHZ5&#10;+jlXXB+a/2e6JlZvU0lC3He5KDOry+yF/33RWO6Gx54bNWbUkP72LIRSUSBdMXnY2M+2Jp0/n7T1&#10;s7HDxi/+zSq+t/fDVMMYAQFAABAABNodAeBw7Q75fdRgl159+w1A47158YqcqfdsHQT2g9wnIG2q&#10;Ive7uISSJpQOVZG3a2XYDpTTXuA+99MJjibFg2zNq5UFf4TMOj4g6lTm8d1xcbuPZ56KGnLmk4WS&#10;f++A60Pr5gveBgQAAUAAEGgbBIDDtQ2uUCuOgN1Dg0fNxGO//bFqwzG5ykpkyK7fuLnTXFD1tVs+&#10;eHvi+zN9PF6f9etlJIRzX7hy2quPWkThBI2XTxxM9loc5j/cHjfys+tq/+rsyBVTZQnHL0IQEljN&#10;gAAgAAgAAraIAHA4W5yVe6dPPUbMWjXTGWUp3TjNY8a30vT8ckXrczF06TV6TmSgK45S4cnd2w8T&#10;8UoGeEf/sHp8X8sYnECANSrqnxrh0o/hpWH3ZP/BvYrOF9ffO9MBIwEEAAFAABC4hxCwQzEe7qHh&#10;wFCshIAqa73LiCWFAoG/VB43hfAhsPRRlSWv+d+k1UdwooU/zh5TRw1zGfRsDwMLuac858507cmv&#10;HbXi0uFY0eqvfslE9Tr5hEZ+Fer7MiFCs+y5cyF2+muJ3lm7Zw/qRlWilu/9eGjs4ON7vnDtYVml&#10;8BYgAAgAAoAAINB2CACHaztsO3PNVuRwCAZ1fcHhn79Z/f2vmchJlesRDo86k/n5MGMOCfqvYk11&#10;VbWNWLfuvalwJZZDjuzhtk11/dF+/aavP3rN4WE7Ve0/kkVzg67PPrP/s2EW6mct7w28CQgAAoAA&#10;IAAImEQAOJxJiO7LAi0Xfpu/NgkFUBv00Xdfvt3bGhiomyovZ589czbz33NZZ/aSClDmMywo8ejG&#10;d56yRlOW1XG3PFn04aSwzBe8Jr0ouLj/cP6IJVs3ffn+4MctFu5Z1g94CxAABAABQAAQ4IMAcDg+&#10;KEGZ+wQBlNc1Nz2rqLYZe0D43GujhzmYiGl3n8ACwwQEAAFAABCwRQSAw9nirECfAAFAABAABAAB&#10;QAAQMI4A+KXCCgEEAAFAABAABAABQKDzIQAcrvPNGfQYEAAEAAFAABAABAAB4HCwBgABQAAQAAQA&#10;AUAAEOh8CACH63xzBj0GBAABQAAQAAQAAUAAOBysAUAAEAAEAAFAABAABDofAsDhOt+cQY8BAUAA&#10;EAAEAAFAABAADgdrABAABAABQAAQAAQAgc6HAHC4zjdn0GNAABAABAABQAAQAASAw8EaAAQAAUAA&#10;EAAEAAFAoPMhAByu880Z9BgQAAQAAUAAEAAEAAHgcLAGAAFAABAABAABQAAQ6HwIAIfrfHMGPQYE&#10;AAFAABAABAABQAA4HKwBQAAQAAQAAUAAEAAEOh8CwOE635xBjwEBQAAQAAQAAUAAEAAOB2sAEAAE&#10;AAFAABAABACBzocAcLjON2fQY0AAEAAEAAFAABAABIDDwRoABAABQAAQAAQAAUCg8yEAHK7zzRn0&#10;GBAABAABQAAQAAQAAeBwsAYAAUAAEAAEAAFAABDofAgAh+t8cwY9BgQAAUAAEAAEAAFAADgcrAFA&#10;ABAABAABQAAQAAQ6HwLA4TrfnEGPAQFAABAABAABQAAQAA4HawAQAAQAAUAAEAAEAIHOhwBwuM43&#10;Z9BjQAAQAAQAAUAAEAAEgMPBGgAEAAFAABAABAABQKDzIQAcrvPNGfQYEAAEAAFAABAABAAB4HCw&#10;BgABQAAQAAQAAUAAEOh8CACH63xzBj0GBAABQAAQAAQAAUAAOBysAUAAEAAEAAFAABAABDofAsDh&#10;Ot+cQY8BAUAAEAAEAAFAABAQqK34yKX+OogGSOVKtVoplwbo/NlfKscbLZH6OzH+7uQvLSH6wvF3&#10;8yo3s1H2ytVq8xqFEZm1AGCOWOGCVQffEXxH5hwZsHvDCcvKJcw7vq10HlmRUPGrCuRwwOMBAUAA&#10;EAAEAAFAABDofAjYIapntV6rFFWVDUptdQ9279NL2FWgUtRUNjRr/9yte5/exJ+rqhqUmtbtunXv&#10;jf+Z6+/mVa42r1H2yu3wvsCIYI74LmlYdazfC3xHsNeZtZHCdwTfUaflDFajU3wrsiqH49solAME&#10;AAFAABAABAABQAAQaBUCoEttFXzwMiAACAACgAAgAAgAAh2CAHC4DoEdGgUEAAFAABAABAABQKBV&#10;CACHaxV88DIgAAgAAoAAIAAIAAIdggBwuA6BHRoFBAABQAAQAAQAAUCgVQgAh2sVfPAyIAAIAAKA&#10;ACAACAACHYIAcLgOgR0aBQQAAUAAEAAEAAFAoFUIAIdrFXzwMiAACAACgAAgAAgAAh2CAHC4DoEd&#10;GgUEAAFAABAABAABQKBVCACHaxV88DIgAAgAAoAAIAAIAAIdggBwuA6BHRoFBAABQAAQAAQAAUCg&#10;VQgAh2sVfPAyIAAIAAKAACAACAACHYIAcLgOgR0aBQQAAUAAEAAEAAFAoFUIQM77VsEHL3MjoFYp&#10;aiobmgXduvfpLezaTkhhd5tUDz78oF07NWczzajrrv5TWKMWCB7pO2Sww8M20697rSOA8702o3rj&#10;uVN+4ZK8UY1/Ry86PHxf7SMtKtUDXbveV0O+JxYzcLh7YhrbYhDlez/q6ysROE+THIqbOaib2U2o&#10;yvd+1td3i0PgvswffJ5h7g3q6sv5Lc+5PEkQuxsnIsPjCrq4fBS+9G0HfANRXv/3YrfBL5O/mvtU&#10;nQh9f80NN6+x7/lNfcPR/D245cJv89cm3bV/e1HEzGFCUkpNb+um+2L3SF+XwQ6PchZUN9XdrEUH&#10;hP6jrJbfdXzV+XHL909V1nqXEUsKB0yVHPt9prMOdLdPr5ywvnyk+8jJsz96/SnLmzA9fFsu0VKX&#10;9cfWTNVzT3Z/xOmNicP6WIhDZ8KZvkS1YlrsHrF/qifrV9RZL0vq0j2fLM5wmjDS9fU33xzcx2CT&#10;Kd37kaevpNAxNPn8N2+34oNsBegd9GrLhS3vfvbPqBne7743ZlifhzqoF9Cs2QgAhzMbsvvlBYrD&#10;eYhkCV+4Cs0fNcXhnESyS1+4MvZK9Z2s78eO+K2faOOG4LccupYRm6Yj3UpLzYlVb4xJGBa9Jeaz&#10;1+zNPWlvnw5/cfSaUgdPkVQa/Lq9+ZdK6oz2l8rjpjhQY6a2dR4IOPlLU+KmOHKWpGpn+104Lnjr&#10;92veHyrUDFlVnpWheOENZ+1fjPSAqpmlA+qrv00e6H/AcWXqxZVvPmYuoDwGbWYRrDwrIb24xdRb&#10;Xfq7v+fqoGvqcefCb2Frk6oEj74+/+v/vW7fxVQdzN+p1SgQDJufcHjTu89YCETnwVkg0AzZHJx0&#10;yxp8vOTPalX50RW+Pwq+WL9isguxPtVN5fl58ttmtNQxAmP17dNfvTj6q1LBhLBDP4T893mDj4v6&#10;2DkGzjW+6qzffku5qTJj+HpFu77ku+Cd54ysaK0A+KkXBj0jNH9nM9U3tFoWDPKNVbgskh5dM6Uf&#10;90XUVEXwe3sjoIYHEGBFQC71xxcj4nANFiGklEsD0PtoN1Qy38fKEgKHCgTuwQnFxN9LpP5O2lYa&#10;c2K8BwjsA+KLG81vFLubHT0S7/NUcb4Fr+MNKmUi1BsB4nDa5skejgxLvCLnfK4khqGWEYUqMdZt&#10;qnb2b9x+tvQ6Rr+tLE0KnygUOHqGSvMbVBx1NhYdlUj2HErOljdSNRt2QFWduNgeNegXX6Kp3Hxk&#10;rfiGUQy0yOgvG7wHDTKRB15CZ3Z4do1ajRat547CGVM2VMmL8mTkk51fUl7baMYkaoZs+ZnCNgtq&#10;dUuBZNIAolJHz/BjciXqk/ltWTKJPOfaSLHGfPFUvOPDRLImVijJj91g1zLRMvWWtYFmtKr5bNy+&#10;SW9oaT0QBjVUJoe44jMalqpoZe1KRW2DzpbfyvrgdeMIgE+D5d8dvGk+Amrl5aNbt19znr9syRuC&#10;q5V3dWtQyv+MXX6w27SoRVOevJFxpqBOZah3NNLm7Yunjqah38dPGPW8xiQMaZSqy0sLcmSnj2eV&#10;Y+b3mH7jwR69n3LgfJ7q3eNB03V3GTL3jC4NLD4dhTgr8dRui/hy+4Um9F+qsuQ1/5u0+ohCOHSU&#10;2zPdVHfr6+6wAaGq+fcX//+bH5VVz613rs0+cbJWYD/KY0hfC0VPpodlVgm7R55629/I4+vhZIHQ&#10;16wumFu4nXHGmsrPHf7l68993Oy79+47cMgI8nnlhX4O9n3cJn8eKTn2b3kT/y9jQFhiqeHlozg/&#10;m+SGeUUsNxOZeCq1LFnAemDg5IhVs5zRNJWmrP74w3V/1fLvjLnYGy+PjBNulBTkZJw4JP0tdn14&#10;8EfvjvhP8NGbnC+pK3JPZ6NfHd5xeeDklvUsT+yBvBpUoObkb9+z/bx+49Gr3DJke6+gtSK9Z22Y&#10;vzveH7bfRCL6V/6wvDioP2Xjwf8dHiXvXjt3NF8gcJ3m8eJjPIobK1J5NKj7YM+PQtfvyCg3bwNv&#10;ZcP36+tAcgEBdgTaRA5XlRo2ChezXStLjxwvcP5wfVrGHlIOlymX5/8Z4W5vP237leb63Bg/oWD4&#10;LEkeizwNa6wt1xw7mqPobOqR2CA3JHISuviv2CBaFxES6O+vQwiEAQkVpiabWw7HZ4MwJofDKlJW&#10;zV65J7dKe0XF6s7HzsCFZM6BmzYvcEH/IZwY/ufpP3EJHPrjPHE2KtwkT1rj6TI7Ou26wd2WlEsR&#10;glIuOdzttIihqLJxIlm9qaHbyO9GBCEdJYdrN5wxZc35g6I5bqZJrKNHsERW0WR0zmjZGLswjcIZ&#10;mauW4YI0vcekOErVkPsrQePQ4xacWNYov0jJC6n/OSzywo0KHIMkGTo/UH83U5iqbKiUl+TnyDJT&#10;E/ftlsSsx7/uqR64xEz/sR8Vc55LcI3dTAgkvrdZ0txMUqZr7mMUTLYfjc+C8V/Z5HBtI79syReP&#10;x4lmUMJNpRptsKX5shNni2ipL1Z78XR6fmUjL/kfVZUAGbScbeAlNm6uycuQyY0vZhvZnWyxGxYZ&#10;jpu77qG8DSJQdSJycVyBkY41lvyF/5ofvzLg/BPG1slDY0NjZg6mbTmay7OS0ouROAmrO3sVvX/n&#10;fMr+vcUPCB7u7z6sccfioA1lPlGxExWHZ35zzP697ZNGOOTgrdy9kfLjR6u/Pq4YHb72Hcere95f&#10;ctghMO6raS+yuVjeOBrs+cGua1x9vySJWMj2myKvrLJF0IevGZVaVXI05kzf2dPwXV8gGOovWuYz&#10;kMvjs6nowDdLJI2ccDZd2B6yaNWv/wh2JweIvl05d6RD1+byEz98/sX2WuQ1ErZw3oweQ29e8frq&#10;yOr/HkFUzsl77YHYoLcdBOXJog8nhaUohCWRzzz3w5fvPsfswK3yKzcEgsfKLvyTpbpW1owab64u&#10;Op+VVYF3A7c3evLO6X2bchUCgeL8gdj1KUaE7s94zn3ftSdfaGxwObeuS+qm0oLS7gOde7K67rQP&#10;zsranJ3L5y2NzSzHx+LkHfz5dK9nL6/79ur4pQFT3J+xq71RVpL/T8pByeZdWYrSkxv9PXKK9+9Y&#10;MsahVebnjzo5PmWJcVUX4ZAZP+wTCCZ/tudZ73df7v2wwzOutAEpMRelxU/gkukHnx3s6so0h6X+&#10;7vB0TwN5j6rual5h9a2qssrbLbcrrt5U3K28UiCvKTm7++Rlo/Pr4Orl+dLzToOf7YHLmu1b0HfI&#10;RoNVlX8n7apFJf7z9vBnn3jMTyTyMqi29nx8jCSrFknNlno8y/LBdH2pl23Is1uz4DXGdXgl6jtV&#10;ZRU3zx3ENRjKM7GLP/gu/ejJQrRp+MTk/R44GBnGNZceFU384BeF0/iA2X7vjnlr1IiBPbnXDNZQ&#10;U0is4DGjXjBpy6uu/XfPxq+Wrd5703vTmR0Bw4T37RbUivm0RWIJfWoHBCgxWyuWDv2q7u2TFpbo&#10;V+yx9sDOhS5oa3XxDo9eN8NFIJwuzr9N28ONjjhyamfwOHzndfL08hggcAlNRDdC9keRHTVBW73Q&#10;1WuGv/8ML9LvQugRsCZKHC+VSvclpmYiCUBOfgkS2iF3UGOXSKXsew+vuSHfJxWdpe3hGmTRuJZz&#10;+Czxvq0zGBZ77F0iR21EDtdUIZMEe5DuDkJnv29+j1vqiXdY6BwoLSYEIVhDjnjWcKKAs19sdgNG&#10;SODwMhxWcdhliQ+3/wS6r2PF0tm4dI/HEyCV24gJS+vlcCX7gvzmhYjE0pS8Ss3l3qg9HFaeGDxc&#10;4OQTIk7Or23Wn+H2wFkz12hFjArYfJzsBm0E5eA2S5xNWUG1NMozJOSXgsp6Rp6q4Jo4HRlPi1y2&#10;H30U2uenEA+cczn4i3br/F26XyZvoaxUTZqFKSsyEk+zS1A45lGVHTWc+Mr1zGRx0JuKJB8aXasO&#10;rhPHM9yrXLyCo6Vpl+Q8ra8oS1xkayHO59wMTAogWb9/I2/ZohxOlRczyvSmMMAv/iqxMV2Vzh7G&#10;LC50nbYi9mB6YQ3ryqMXLT9D6uaC+Nnkpid0CU64ziISboezsHM3Iejc3YfeW4xAQ36y7t6t8689&#10;GwNwvkU+bgFRO42UJTZ9zXM7T7KIMHea7kVczEmK5e+/SJLX0FhyMtqf/GIHeMfkEHpShk+Dsip7&#10;5xIPvFn3hYnX6stv1LJ/0oStt1zOsPDGbsvWE1YnI0OTb/KS3+viRu476FxpJH0aJgaHkXTKeW5M&#10;aooY53BIDreDG4QdIn/kqGHcpwHXlEnDpzAVQELvTdkMlwUGjXNw8500GkEhHBUYd66GFQdFahg3&#10;hRP477lCYeLuH4asdJb7uyKBopNXUAT93/au/svXBnkRYsZ25nBYY9HpfexoUtyiFT4NGgNz3+js&#10;OnoxGONwWHH8NPIC4PVNUgm6V+g+bY6zqiZtHUHW8fUWm3mDPhpVFQkLiD8bqKUolxfi5Ft4hGPF&#10;67AHnq4kqEYCecuoDBM3jhrofrDqJBncQujk4TsrKEwUI9mTkJyOG+1VNTSWnhJ96ExMlJP3yl3Z&#10;jEse1iAvrTV+C6FnWTg0LLmakytYNvBOxuHUFQkBLIJKYqMgAc/OL2X6z2CNlflp0uiQqTqy1gE+&#10;4jyDG4/mQ+O7pWA1J8NxGxj0uAZKi2zkKmnxudr+LwKHY8G8QPcpKytr/4np0BY1Dp4khxO6hCZV&#10;m82MKEcn/c26PjnEQSD0jj5+PHrWpI2y28VMv1Ts5pGFLg5u4Sk3c2PHCVxmxV/h80ljlMxMYD9r&#10;FynTMvPBFKkrER3Scjhy3MgiLReRAP5OZ6b8UtWYUn4klNqwhM7+m9IMZBhYw0Vp6AR6g3UcJ8qo&#10;5xgQZXeCgoYoMBZ7uOZ8yTT8vBP6iPObMTUl/5gQlY3czsgR4b2ljlSykvZ7TLsxWs7hsKvxfgPw&#10;6bNfnFitsYwywuHqZCJSrMt+AWhrnIk1T0w4td4Y16EYH6JjbCKNxlyxH8FnBJ7hqRVsk6fD4VR5&#10;knk6niSUqSh9xdL+Nk+Sp+ogDqdWVubjgvMbLFJzrDIt0ouAydEzLKFQx1m7SZ64wk0wzE/0J4sY&#10;lYJTM8sCFPuNoPaqyuR1Bs41nLAQt1ADfk9Vzn+LIHcWg4fdzI7xQWo4uFXs4bQmxVUNyqbi+Dk4&#10;sCOjs++a2ASwxgqcywV74xdR4QxJoaERm9kcDk1Effpa4gaOPoGFCXIDWth++1KnbOm+5nB37txB&#10;bG3/vn0xmzcvX7bcY/RbA/v1N/J/qAAqhgqjV9CL6PVOOecmO43dTA4lYnRoH65zgrsuWnqhuzvd&#10;zhdPFwonRWXXEXFAhgYmnKF8GpBhPnY9caG70HNdmryqvPg48m8QuK+X3TbFLbDyUytJJ4D58YVc&#10;m6zxMZP7Dm4N3UTK4XAt1cqEQj36ZKgwNalCZe7CN7N3rfSmnC6ROvX7pPwy9lglJTlHKHkD6gjS&#10;o4mkmcUN+txUeTMhCL+9koohfZ+GxmJpEHHCU7wEK5LgdEC4IKFCRfM515DkSvo9Fs2WyWXSigK0&#10;NtzJY6r+KUodopZzOM1pp1MFJ4fDrktnE1IAiuzqj6qNcdZ+ax5Lk+W6a526BVGzpt8xjexZoBOV&#10;RluMl08DB3mwTBzVWjkc94pS3kwMJcwCnP1iZAZiaVVDUfLmgFG42NrtM7FWkKmpD2u+sp2ya9Wq&#10;cU1fJHT3QCPKwc7G4ZhAY0Xx09CeZz8y6p+7fD9pZUOx7NA+WSXL3kyjqnODMlWv9iuwTF5gqv57&#10;+vf7MbZITk7Oju3bP/3kk6EuL04YO25RULDo27XxO3aUXLvGfkmi/4oKoGKoMHoFvYheR5WgqlCF&#10;xl/sVL+q7/y769tNuIUr8Ti6uqLNM2X14h9TKvkHsVTfOX9mXylz3ESMj7yDG7492M1r5DMlKYcu&#10;3HrGPndXUhYVCaD2r+gPP/x0Q7oiJWRk394O/cetSK8VpO/8I6PaGHrq+rxt4XO/OoJMcIUOVUkL&#10;R3e3Q0/fEe+v+uNCPXvEA/VdxW29gTTXViDngF4Dn3ycMqn1WHNgx7J3BxIm0q1+1E3Xsw5vCZ30&#10;1it+Xx1ExsJOw12dBJd3LRr7wrN9WZ9+wyYu2dE0b+XXfsgMpTzz1yW+bkNeGT8/8pdDGUW1dNfr&#10;ck+fQfbZA0YP7q//ESNvjD+/WSpGduD2s4I+GY1yEqgq87JScUb3yqAnughqSi9cRoB17/N4t1tV&#10;N/BQCu39KG4U4Zb7jtNXb4vTeyS/HzyFzBj/8HWyzLxZXX5FRthUC94Y2JfFFaehsh6P30I96oqU&#10;6O+24XbuIz/9/F3nboYT3rY4Y1eP/oB/a+joWrHEk8hTonmwqmvZcvxfrwwe2MsQDLtHh3vNHY+b&#10;K9TuPp5xg/+32ZrJRukudurH3GANt6FuUd41GciZd0/u/CP56qdLuMnU99/PfZURuxtFG845c6Hu&#10;4efenv/j/gzpqrdrfv3YzevzQ6U6377qWsL6DTvxWWZ7dGKvUEFVdP6WTcaUM/0YOOGihZyRKJqC&#10;v8n2m/ZX03W3VQnscsovO9EHM9LvrefZwyPhAVzK0XOjThPQpquwn6vXJNfeRvbHXk/37sH7C7br&#10;8+acj33wi7ji0qZf9l++01ajvSfrvacZqs7gsrOzkQjNpLDNuCiO61dULaocNdHp8WzOE/sMQJ4H&#10;s0WrCQNjj3V/7gnFdT1a63seYyRiiJCPk0/o9swKJUb7nOt+Ro7jvMYhNaaH6O/s+GnOSC4TEPJ1&#10;jORAckZu4T9iP6FwaEQap2xNeT0tejapT2J5XFal1jPs9JT1JdnJ8VFL/T1cDOq8kRiE2NKoiPQ6&#10;ltgi5jl/6FiBYLXnpaL5ntqAZ0iotjGx8DwhejTx4AISZVXuQdEsN42/n8tsaTF19cUqsneJAj09&#10;kSwNnw6mHE5zqXUOkpKhknWu2lhTeiSaYEK600TGYTZpu85jxs0pojofMwrJvhx9JJdNSVmZ1fKJ&#10;LdJSn7yMwEsvxkRzSfxsAnHaUhuvWKvEISLasPWlbXGmQ84KvKKyDSJpE1YH6HEISeYIDHM7j1K2&#10;4kvXYAKYcjhDvSG30hBXpnLJ4dhkV6yiPK5gN0bt4TjWEC0KtZ8vva6raCMNBpAXSMypEtxpqQVZ&#10;3P4YueO8jqb1dmH8fHyXsB/mOgyXuNL9ZZVTsg3cdJSlzmYPpwWaUjELJ0kKufw8qCmzd4tI4xHt&#10;nXe0FL3JJv2K8Mfonm/ONnOflL335XA1NTUH9u//wM9vircPEqGZFLaZOlvZf0fVospRE6gh1Fxj&#10;I3eYCcsaaKe37hTGr//iwDXhuE+CJlPhQuyefHvRxk9dBIrLscFzN/59i0c8T3VF+u8/nqG6XHhg&#10;7QzPN+ZJLj712rTPVsWhvALpWXlF1ysb7ipS14z2fHUwGWTggX5jIk9kH9/0+YQXupXklXfvP3CY&#10;ryi7KHO5O1vaF7WqNid+yazxn2/Dow4IR84S7UnLRw5qyN1BnntwJW4hfuno8Zw6lASoqiB97w+h&#10;77/u0u+VMR8EfSs5eSn3T9nlZsYwWiqvZpUgNc3zz1g5w4zd4z0EF1JScEd9oZNXqDj55LGfP39n&#10;oMs7352RlyaG4UxqwFSxjNKo6v7lzNwhXbo+MeS9xT8fO522Z32gpzNyq/jfBEfq6mvXZ9j7X8Qk&#10;H4986wn9pWH3pOeqnanR4V/HfOHdD8UiUd85tzcKv2p7zhzr/KCgsTD772voHXbpTruss/rrl/KQ&#10;VKS/m7OleUs5u1kjO3qMCM4xbMIrzzLkAHeuXyHjU1xLyyulrvl3cn4N/zEdXz+TVoW+58QihBMI&#10;2hRnddnZgxl4p8ZPmfCSvpF5S1lBGj6SAaNfHdidfbwP2j/5NPFLeYH8ltGZUyvrCiU6j5SIHyFQ&#10;ZB3ervuD5MRNlpS+Zq4LdWVxHi5g7/l0z0fMfNWwOCUKdfjIx8NBN/hLN6fJET9u/D9sx3wvT781&#10;e/Nquzq+9eny6UO1ISpaatM3zZ0bc1lg7/7FosCXerW6M/dUBeoa2W4x2qhdps586zkTXKDXiy8+&#10;yxaxxUqA2D31pt9U5BeGlmTupn2na6wnxLVSB222mnuZwyH2FhsT4zb8VaT6zMw42z5zgBpCzVCd&#10;fQcAAP/0SURBVCE1K2oadaB9GrVSKy2KnF8XfYI0S56Lwj54+VGNoLzbk+ODNi31QDGfji+ZH7Tt&#10;X4UJGnfn8qGdKO4Z+diP9hglVFz+ddWKg92mb1jh7+v19uuvDn6ub2/hg4+6Lz0Rt2ruhJdQfLhb&#10;d9S9n3tW2EV94+h3c1csX7D+mFzwuKNTH7aE23crs7YvmfLetI3HFXicDtGRrISfv/B1H+SA0gh2&#10;FToMeXfG7DFItnft1G8R88e83OeFkb6fr9udRZzsAhRKam7If59Q3dGmbFCX/JOI1JLDX3HpyxYe&#10;zGFKHHWh42MPFzvFgaHAs3Oc8Omi+Su2HJLlZe//Zs7bg4i4Sl2FvZ92oFQNXR7p+SSV/UH3L09T&#10;ucbtuvZ0cvddHHNMVvpnwAjtpBCjsevStYuePgNDpDXjz4STT/otHvMs3pWm85LVOFOxn/2hN4rB&#10;jpVk7Psb0ZZhPiMs1Fa2erW13LiahS8P65NmdU1Wwm9ZeAddPEYP7qHtqbrycmYx+c/SfWfOk2kv&#10;Hh02J/ZnkZ/7uJVLZ73MKGw4wDbC+U755XO4wQGbQlwpP/83cQ0a5vHSkxw6qy69+vYbwGs6Hug+&#10;9AMjruU6P33n2ZfzWOjqMCWWFm8YsSdDnjmyozhFdBn6HAf/5NVtolDL9dzjKIXAgNGvv2CQQLmL&#10;cOD4oJ8PZuz5vN+JVb7jIhIr9HTKXXoOcHFxEKKwvstnv9HrXj7u+AOqKaksPyn96ZJC4PCen4el&#10;GYQtaJb9FbtHX504byRhmlp+ZH/aDR6yAqu13akrujcXNRKDkewNycY6anpQ06gDqBudRCanVsmP&#10;hH0QelCBohWEfDpKV0Bi5+D55XoiXto/v348a4FRGqe+lbNnKzJQc5061QOB3+u9NTv2r/F0/zjo&#10;1dojBw/sZTz7DqJ/HzqTX4/41ulDUvyXfafLHuyDbnu127ZEbduD/nDAIEGWuvzYymmfbDyJDr/h&#10;/tFHTm1fPGFQLy1vQoK3iwUlKiSCKU/9eUNsCpK+OLhOXYzChSXLkKSuRHbo57VfTteJZ9tnZJA4&#10;dNK7LxnknEbxiv9k9PdgyvkqFLS45Gwi/UfDv+C/MPps96jrvM1r/ufl2q+1aaq79njWkTFM9mV9&#10;868o/1HPIdL6WfgvGdcQTVXX5fwcseTgNYHQ7+vF4/vaqZvPHxfjgqoRU0c936rgsJZ/V6qKSznZ&#10;+OvbPuj3IG6+yPo8vz7LfBMvu17jRQUl2Sek20RTXXtoNzf1jX9PJNPmmbmH9mdUEicEYgDvfLE9&#10;ae9nbmZaPloJ51uVxQSFe+35pw1MkWoupJ/D++j4ypD+XKKslhp5yTVeE/GAcJDHFJ6Pj6tDK48F&#10;dVnS9n34nWn826/1111llcXncWtFewfhQ3yNTW9XX7+B+OCzL/U3oHDk2JG42nf1wZyUfX98MeFJ&#10;fRNIO4dxS9d8tuj74AkOHNnwdPJqseXaijmQxwtkMp653rP/CBHqnPW3vXvpX/nVb+VSd7J/Xx+P&#10;EvG5L5r6JovBpZVbM13dgwPfmDyCKJZ74HR+g+kXoASBwL2nM0ZOo21k9Gaxqdzx48dtG2cU8+JY&#10;uCcebQx3C60hIjLoW4FgyusJwVTQOBT5Nos9aJma8DxFFbl/LY2bi/6XsD5pqqqsb6ZdPs368tiM&#10;bYg8Py5e4YlXdVKAY7flMqlo1kiNwF/o8enG+OTskno+AUrICdK1h+OKV2xiBAZ91sTMYzhhUkGJ&#10;8ThY1F8N/8IoTkR80H+wxuqr2SnSrZELvBmhTwV47NN9uCtrIxFzAScCVIwSjakcFUfAUuOVVq3m&#10;6tQwKpKAMRyHR2XrD5iPPRxrz+5S0RMEHv7+HvgiJ+Ot8H7aCmfqE2MLSWPaGA71viE7isw0wOoy&#10;aTi59fnJuoF+9URz2kiPfPxSuRaPxsqQYb6pgdrIkLmmw7Q5mqmJVCkJr269Qd3nfqnN16XzcakX&#10;FWudG0Mu00b2N2hUHZYlM82RTU0R8TsV4wlf0QMi05vM+EJ5VX+PFrqncm1dv37968jIxMN/msUS&#10;2rowMpUL+HjuBK//Lv/yy2eeeaatmzO/fuTblbTmw49Xp5SiCFVRP/zvdXtWfyK7rn0nrtnzY93k&#10;z369jKRxk4qvbd4aMnGgTnYU5BGZiDxPFYIBPnO9Rgg305156IneD2FKz+/EIRs/XndSN28VVnTg&#10;8yUSgb8o2mcgcf9Xq5QtXbpRyVy69DdU7KA8PzNjMqd2FT5KL18U6ylr13cRK9cewC/5yPFTcDmr&#10;UPGU1+xP/Zh5fkxig7zpmnFDjLtKPFmz3YN9PZdIpQuo19Q3UteuiMrsPTVixQcvkkSxuezY90Fb&#10;Ljr7h6/2cdJc8w36jDXePCeRnGRrXlF4Ukq6UdKP4V/wX5xe+lxXuVCbFbvsi/U7SKsm+nHwCN2w&#10;Pui9Vx2QzvUunqfr/yIykdDDb/UPn/2nh51aWXAoGveCdJm92OflB/nKQUyiZl4BrOLy2WuoU+5h&#10;P0f5DDCQ+KiqUtZNWLJX8NKzT/J2azPRgTs5f0Ttw20SJ80Jj3ysS8LJbQe+XRU/Km7mINbUWrq1&#10;tQPOLXeVLfhy0zaM3ZIl/YYLsob6vPkCpzKy+cqpXYT/uL3rS8/xMTurz41b7CvRXW7M0aLLBwrM&#10;3SohHNpMTny3nLAydJ/7qcZ8k25F3XQbSd0Fgm6PPMh7dnv06Y9ul6WkQ7FFFlldurKdc13s3YNl&#10;snkC5c2/f127+eGPf5o55EHBzZSVgUsOlyIv0t0zB1NvVaWsnLDkMI9VjoLtTRryhC5+WCOZK4zt&#10;N5SQkPqVR+VWLkIJ4QQOc/0nOVvZDhjvanlN3W1MwJCFY1UlpQ8/099YNi27x4a4T7EXRCFDi2vZ&#10;F4rvvj6IK7ehlcHo3NXdM9wUid8slpOhqG/o9bS0NBT1jTWiL/oj+gkVQMX4RJLj6gl63cYAb67J&#10;jgskPR9RwvWkUq3Iiv36y8x1jaKlRx7SCaLWUp+6Cg/j5LIiuZryedQRSrHVSQZntw9KrCahwUoS&#10;Pp2EYqLJ5CZDw5EvNMlPbfAj029TeYquEDFsLfC21FzNh8+S5BEunZqH8m4Tem/JbVSS0UFnLd13&#10;5ebpSCS/RNDpCQV13r0rlx3Wt0YSh3jgPWakf9gt8ieyH3mE/GRouqSbDAMfNZ2YSOjkGRCxZQ3x&#10;Li3RweoLEwjHDlywuiaJjCRMhN/D/6SNutchcjgk7UQZzK8WlbM6HFOh4xzDUlEwYt3HMjlcQ26M&#10;H4EECkZYhqnrs6Mm4f8UTo3OruVx029LnJvSIwbgPdMfrCYrFJmDnP3RhADkig9Hu+Jqv0BKEGUQ&#10;13fGVA/CvdugpNHQs4aLB4nzT1OJWIRekWmG4cNo2Y+AjDXN72m5KMZDqJgVwIy1ZlbhItacL8aj&#10;Wtj7iy8ht0uyjK5TM75cjebrowJoM12eNR3osFxbWMPNch3/XCYm2okQyfQ8mlsaa67lydKSE/YR&#10;6QrP5RUcJryvTAYwp+qnPY9RulXmB47LjIWey/fkVhnTilBzjR9GokxDV2t+C+Y+K3Uv6FJRrF3E&#10;q8wlcOgVpOK0OAcDehG9blm7thIcWHlDJllM5LYiCdzVYjLShLEHxc5oasiLp1N/ok97Srj0vFav&#10;ihOFKQsTr6PUAWTcCjYOh0JsrN15Kp9KpUWqjahUAfTJJJwQsueiaVd2rC5XssANH4KDW0BsagmZ&#10;bYCPJoj1Q2eo+ZiHkKYVKowwc2gaNbTxMPH6zVFBd5laMPN0FuqW/F/nhP6enl+BK5R138XkB+cT&#10;pFZL4NSaKKkojxmaHfLpIA5nbJMlA9vqRQYhX7CAw6nqMzeQuUU1+lNtbh/9vAjs3WpLnMmgNuSd&#10;R6M5xm5nRxN9FrqEneKIKsK8SnHll6Ph0qYHNRUxpFUcjpkRGNla5DQQi4yZp3VP3BrqrjX063Se&#10;FzRi3imVsQ5KFhzUHMPHqjNFOIvDP5bi00SM72FBiTfMaICKZ+4SkHDd4C0rcTgNuTGW7FXbOJG1&#10;z5UrA6nmE9CLDo1cURJEc4jt1PBx8Iz4M79Sx3qFFSI6YRoeQlxb4HZaxFCi3lExLEYh2nKKotNJ&#10;p3Ov1bCnt26uLcw4sj1GJIrZfiSj0DC1sRlzdu8U7fQcDnEps6zfPpk/H4nTrMiiUFWIzKFq+ZNI&#10;1GGLuaOVll5zTe6BSDyELPE4z45Ou67UnOgmOBy6RzEu3Hhh5hUZU1ZVEalsWDgcTVzIBvDU7wfR&#10;tYySOnhEpFc1nP/ZD7fRGOAdLSPPAKOPJtGko2f4Mbk2k4GlHO7uP1G4Y5T7vCAiLaNLaOLNZpTk&#10;dA+V/MrePTKNSN2gNzRtajKh2xwU5ITH5kKHvCITJ1CEijQY5HvfVWN3G5vomE76/E9ZcSpy3Dha&#10;Aofmi7Jl1EuvaeSAQVN89vDpYtN7tqlJMu93KsE86yFqLodjEB2hX0yu5kagJXYCJ9/Io7pWlYbd&#10;bUOcVdXJK4j0A46ekadriATjGstUgWCCgYyE7JyOLNw5UMqRX+56QgBet1bCzXm3MVwGfL4gnbew&#10;mwmBZNJLgZbA4Z8KixWsJlcyz6VBi8oQSjqfOc/XNcU4B4U1ZMcSicuETk4D8P+ZE1/MO2cB4qn5&#10;4vH4wFmFi1bicJqMfzzS4jHSLjtPk+Qb5K5qwXMT4kErdRdYY56ETBItcPbwX4LSKotE34QF+ZNp&#10;r+kHt7WVpl3hyGRNQF2dSCSQYYZ5ayyODyBWB5uJJN9pbMjfE+IhJA2I8eiGQrcFEjwX4v3+dG4O&#10;h9gYfwKHYvAifWjbTTiqHDXBk8mhbqPOt11nTNRcfyqM8k5g6kOxRvlFFFmcehJFhL20a5AkVftH&#10;2UU5fapjjVeRwRWx800X5xvqxQw5nMZkdVzQms8o+d/Q1an1d6sTl6B9wsF3xnRceiR0nh1fyMfk&#10;vKVAMgnfcg1ScvE5gVjO6ttkkngkJFCUEWpHe9ep073wzQ7lNo3YGDQaSStXnirXiBgHhBNZRpHy&#10;dz4SHbn6LwkgB8WR+0jbIlafIcIjGyMLLUZoTW45nKro2M/GnTNY3lU2NlJaC80RRbBSpiqD+4Bp&#10;LoifjTZ0R8/QPbk17ZjBkLLl11PEkNCZw+EwRXHy95TUB7EKfc24VhGJzhXvcCnfMVofZzKkNnqG&#10;TQ3bslOyPtADXxj4kpt/UC/3Fo6B8mZ2/DJSS44X0ijKDZczJRxiSjTbRg7nuDy5Dt1DyDR6E0Kl&#10;F5m3LwMOh9BOKDT3ZkCLylq3II1sC0zqTOev47s709p29uxS1uJw9TLROGLO0V23lrtr6HK+J5Tw&#10;TjO6PDBlbX7yvgzGAtMEUp4Re16XGLHQcDLaJa1I0esNFVEc7YMB8XiMccaVg0/uRPaxkTxe40uH&#10;KWuyxLOGC8dFZ5sh0OU7o52rXCfmcIgD8SRMa79dW11NWVu19fSghlBzPDvWcTTu9hUJyhKJ1H+J&#10;utmjGfDwcgdDCpTty0Qp1dyJ8xi6VFongl8llYRC1oPS62kk7fixFHmqguAZLTfzznNaA+EFKhIC&#10;CC3qePFFrhjjZkw35bNp7y76GxFSTRpNTZ4Jing5z9184HdahImiloRsFH3qRp24LY3yjO2hQVH6&#10;JiY6vcAa8veRtnAC1/kJJVrkODkcHc2fKbTTGxg3/9NeyoU+oky9iaLzluoraDTmMsRJ4LEkPq99&#10;7rvY7fSv8Tif7MIGnhwO7e/npeFT6FQYjp4rU1hywmu18MQYkQAVWWCya3AYWFsZZ1Qz1nhpGyF7&#10;1n1cliRc100orqzOTxaHeBFiO5METq3Jpso88q1oD9dUkfnTLNIIFb/h/IibMTSW5V3VSzGMhldb&#10;zsgKXF5rLn2jwddKiZCo2js4Ct1prnJo3Lg+euNXO42sCN9S8CTFsjJefW0+HzMOl1QJZ0lZOLcJ&#10;cwX+xgy0qTEncW9prMw9snGuRhNqjN+zIMT9cVHXqpFhR7Jlh2K1K5DToVUjXUYz5TGVcrdHCDGt&#10;OMzYmImieEoSod/2QkbaaGKLHieScZgbmNtCpy3fWTkcTwKHVJxtKnvjmnfUKE/taofRuMZrshyj&#10;DIkXhzOy8PXlcFh1Epmzi7byIbWuKD3OaXEQabOEHq0WFZNLZwldvFcdl3MRNIrDtd7YGY2CDoig&#10;3ZioLDRUUnmk5GooSor0Jvrp5IoynqJ7pte8RVPJPRPJq3aadsLAo5/sCvcmj2GD3GVc/AArls4i&#10;TM6NmJJwvMvQqrgGSov0rYnp44ehbqMnFKX52rNcI+/R93dpo/2ODn3C0h+8RZMcDh1jecniUEJ0&#10;Sj4oguBphpJdr98MbxhySnAm9zcKysI5PqvjjLek1w0kGl+1L59BmrGbsu1r/LUp1/D15hEskVXo&#10;kjxmpzVBZHQsz0ylZudlD9eMJDjiEB+CIgudZwQvoKQ+zp4BKzdLdksTktMZcnsT/5lfyT/uD9Zw&#10;Pj5Ys1GQ8+uMJ+eLWIcMpCT7MkpMCO+N6FKvJEeRWfscR3uNo9P3IWnTwqj447ICwuSU/dGYmZIe&#10;M4aPcZZm6HfC/WlRWRCJceMsdseR1LMEvGdTj+yICvFjhBdC25E0n9OhgbUJ+jrnLc5n8CS1mqa2&#10;GikjdZdw847J0fX6Yl51iqSBSDXBfHiax3ANH//29T1s8I+Rt+VJG21ZNlBtp+RwPAlchzuB8nSV&#10;7TAaZ3z9WZfDKUsSQz2IbX9SVDZxc8LQgXty5zqNCe0wX38fYvdE2pZdmYXF5yXzcPGEj6SIawPV&#10;6FLtp4lOtcpyC6sh3EtRHLWoLI1WGCve/WlgbGpxVQXqJ5X2lLigZ5eRzh/4noLTsj2UWE44Lkh8&#10;msjbqPNgjTWl+bKk+KgQivARh9+sX3P1NlmKHyCpxrqdWsfU3XER0wlYjFJVFm7BtFnUmiipihI3&#10;4JYuoqitP28MJEma07R4VoyRz7KYlrUYuC23fvPCaouyGEd85qmDUYEEI+Y6Do1xOKwmU6xzjKFh&#10;+UYcKjBlVdnSWJwcxYgpiONhxGy8TXDGPwZl7ZX0RBS8bV/CiRwDcSDTAA4Rzfmbk68YHZfGgIwS&#10;KtNzRZEYB3/RbtakDabjw9GCUpLAEWtYKU8RaSxrdc9tU/9i9VwxurAwRUn6rnV680U0w51VVlOh&#10;IYdTNpRkH43T8GMX78gkuRLpFnaEMuSd+FBdJy0I2yDedSQ1uwBl9NPUqPWP4dQSsnI4gxCJRh2A&#10;6ebQF41ukVpBLBu8hJbzhPHlwYqwRs7n4h0Wl5SenV9SnJ+dlrh1IWEfInQJTWLK8LHGujqj8dt0&#10;3CNQyuz4bI54ojz3EUIOpxvWEeRwJHadj8PxIXBIBtbRTgPU0kTd4COQs0UaZ0UOp71AU7bbmPzI&#10;UpQAlH6EHgvFuPm8xslU84txGZvGp4E4Uly9ZjCC4rL957rkSsNAuUhpe1U6BzfmFY7bkFnPKICp&#10;lCpMTV9/8bMzCZmANDdUlmWLZ1AcjpxnJLWSriLMhO3dwk8SxunUQ3tpMfZbDqqnpjLBcxx8zgsT&#10;5Nx2aYbc4vZZ0UjSGFnHxhwriffTa8GYux+iOEfI4M8EPla1PsGuxvsNMBwtdytG5XBIWjlbc7w5&#10;euBsmnRS5vGg6TsomkUJugZMkhRwqubbCmeTncRp3Oxxc3kpfBtzYvCUKmgx6iWJr5JJcAK/IbGI&#10;7TNAfaCDUVP6L0cfyWV9DKnPAQkC4/M0lxBCNhPm70nrr02RN+p397BUy0xcUFbkS+mJf4ijIkIC&#10;PiSM7keFpVaZAlHD4c4iUaJk8ypmZGz0dcekMu6BBpprekhM3TQtqtczitDpByuHU1UkLGB6f3Lo&#10;YVkGhBTWsn3RjNugZg91mxoSFa9x9jeFBcvvSkPhGVW51r7FvGpbGmtvyuXllUYE23wrpO3hYtOI&#10;Gw7Yw2mB62QcDlEik6ZmyBzNim6nfNcYdznUGT6+DjZCOrXjsCKHU5YmhU8U4hf37fmkWoI6cXFt&#10;RfQ+ph1SkzxtS4BGbaRvg2+IcpM8/VemkZDR0wMFRmFT3ZAW084BknzWYCbIvGPtp9TeQZxzMT5k&#10;K7qXZ1VD4eGIaUuluBkv46FMy3EKhAdyizuWwxn3Do0lLixgliH7nBW0TmrcIo1FPkSY7QvHBcef&#10;15HZ0DHJSFbm5LV8lwlbN9rcm18kDnO+l7r0iFE68+Xk6R8Wl05Gs2N5GosSUVgBkUgiq2X5lRQk&#10;mGPJpFsJfjpK1weOXyS9bg5XRsom6+BsDnLGy6K7kHieM4qzLc4z0xtFL3UBKzFSVZ+IXibJrNDR&#10;uJEdQvYGVfKS/Gy+utTzJebp+1oJkVYOd5fyJCW/yvmczBjpCvLTE8SiEA091U0/YDyEB9FdVa3s&#10;d3zR6hJnjTickIn/fIipOuc1SgLqojwC6bwieVUDy3TwqkinEPKY2RcdyuDiSAAZJDrI1+PH/AbN&#10;eaNJnrQGKQ7wuzpxx2hHO11zutnuZe1QizwvTR1eDKWQ9508BaU9MN6TfgMGbP99h61lRDiwf/+i&#10;oGAjPUfdlu7b26tXrw7HmeqAouDEsdw6wcP93ce6cqUaNNbXlrqsP7amXO/6ku+Cd57rorp+5tDl&#10;vmPfpPM6qJuuZmbcchgx5FnDRKLqpvLz6eeu1D/Y/7U3iJQDph7VrdKCi5eLyuuatZns2d7pNXT8&#10;6EFCljj06lt5p648/darT7C3pW5RYQ/Q2eWxWxkxwTF/tzwyyGdR0JRB7MGUGK3fKjiRerXbs889&#10;//xAB2Fb5UVpuXr0B+l5VdenPGfOdH2Cal1ddeG8ctDLDq1uFOXSPbO/yNl31NOm58LUXLXh78ob&#10;F/LVA4c4PNyaXraoVA90pZKEGPa1bXG2Hjbq2yVpF7H/uA7oZh4WWHlWQnoxnqpE8MCDT77s8cZA&#10;oXkVWG8I1q+pOuu331JuqvAdaXyXpO93XX166CtuI15x7sNjwahVisrSktKyWz2Hv641t0R9VCsq&#10;bgqeeNpY+gHrj6Tta1QpqqoUXXs+1ZMHNm3fG7oFrKk8Nz2rqLYZe0D43Gujhzk83KqkIu3X8bZs&#10;qTNxuE8/+YRnHi3bpHHp6ekzPphmZDZRPq5NmzX5qdpy2qFuQAAQAAQAAUAAEOjkCHQaGrtj+3ae&#10;BA7NCJLVzZj+IUqfalOz4+7uvj1+p5EuoQGiYdpUn6EzgAAgAAgAAoAAIGCbCHQOOdzly5cnjCUj&#10;HJrxdFJpXGLScWdnrb2/GQOGooAAIAAIAAKAACBw3yDQCeRwjY2NYStWWDAjNiuN2yLeamQ4aLBo&#10;yBaMF14BBAABQAAQAAQAgfsHgU7A4fZKpZkZZ7mmxO3114zMlm3SuLFjxy5ZGsrVbTTYY0eP3j9L&#10;EEYKCAACgAAgAAgAAhYgYOu6VOSL6jb8Va6BkU4AsTExom/XGhm8bSpVjbtoZP5zzoZ8VC1YWfAK&#10;IAAIAAKAACAACLQlArYuh/tu/Xdcw0fMbE1EBPo1cP58I2ItVMA2pXGo82gIXKMzMvC2XA9QNyAA&#10;CAACgAAgAAh0DgRsmsMhV4b4HTu4gPwybIVGUtUZaRzqPBoC1+jQwNHwO8cigl4CAoAAIAAIAAKA&#10;QLsjYNMc7tdtv3IB8sGHHyKrMuavnZHGoSGggXCN0cjw232dQIOAACAACAACgAAgYFsI2K49HIru&#10;NnrkG1xocZmLdTrbOOMGf6lpf9lawgnbWr/QG0AAEAAEAAFA4H5FwHblcAkHD3JNyurICC57/04n&#10;jUMDQcPhGqkREO7XFQvjBgQAAUAAEAAEAAEcARuVw6EAaUNdXmSdIuQH8GfikUceecTIBHYuaRwa&#10;7H8nTOTKA5t76aLxwcJCBgQAAUAAEAAEAIH7EAEblcP99ddfXJMRvDDYJKfpXNI4NBw0KK7xGoHi&#10;PlyvMGRAABAABAABQAAQIBGwUQ63b+9erhl6c/RoPpPXuWickUEZgYIPDlAGEAAEAAFAABAABO5J&#10;BGyRwyEzf6709igOHP/It52IxqFBcYW4Q1AgQO7JxQeDAgQAAUAAEAAEAAGLEbBFDnfu3Dmu8YzR&#10;jSdictidiMa5jxzJNRwjgJhEAAoAAoAAIAAIAAKAwD2JgC1yuJQTKaxYo9Sozs7O5k5DZ6Fxw4YN&#10;48r9ygWIuVBAeUAAEAAEAAFAABC4ZxCwRQ7HlZvhvffeswz3zkLjuAZoJFmFZYDAW/cWAipF3W2V&#10;sSHdKS+4UlbXpL63hn3PjqZFpYKpYp9drKmuohw9N2A137PLHwZmFgI2F1sEJZiaMHYc6xj2HjyA&#10;hFVmDY9Z2PYDjuTk5Ezx9mEdYGLScQtkkBZjJRC01GX9sTVT9dyT3R9xemPisD52FtelunY45u9n&#10;Z0weZt+NUUdL7ZmtUdff+OL9oULdqtWVmQey7ceOfV7v7xa3b9aLLRd+m7826a7924siZg4Tkjec&#10;O+UXLskb+Ryqdo/0dRns8Chni+qmupu1LDUpq+V3HV91ftwykNU1RxcNnX3azXfK3AWL3hv0sGHz&#10;d9IjXxu/Itdpmliydc7L3P0zCyqLC6NjuKq2scXi96kXu3Xv01vYtbW1tOJ9rDwrIb245YEH7Qe9&#10;/uaLvbtaNnssHWi5sOXdz/4ZNcP73ffGDOvzUCu6aNarKkVVVYNSLbB7xP6png+3YjTURyTo7vLR&#10;sqVvP9OKmgz7r8ha/96IJScFzp9Jk9ZP6ddu4JiFJBQGBNoRAbWNPfv37RvYrz/r/7W+pzGbN3NV&#10;Tv7dY/RbZWVlrW/I4hq4uodgsbhOi15UyqUBxDIcNj+hDLOoCuKlxmJpENJ/Cz3DjxQ3aqrBak6G&#10;u9kLBMNniXMamLUri6SBrqhRP1GKXNmKZi3tsFImckKD9pfKtTWUSP3xv/F4nPylJcZapmpnq0k4&#10;Ljj+vC4UctnpAp2/sFd9O188XYiqdFmRXK1iK4LdTv96KCrgvl52uwMgNehSg0zkwQNMU0V05gg1&#10;cluelyWzwpNdVKvktXzo2XQI3FdmzbWKPr1AYkIXSYtv8+qJ6UJ35bLDUvw5IpM3cRSn1rm937ZL&#10;ja1aJzQws+NLmk13zbwS9OLRn33zaoHSgMA9g4DN6VLz8wtYN28jeUVNbfba321fqco1TC5Y+I/d&#10;0pL2Ax0slA8JBOqm/PiQuVGXBfYv/mfEoF600ERdnrJu1erMWqHnZD+P/tobv7o+Vxw+NzYLhbx5&#10;RNhNYFQ7aOlwLH5vZFjiFTnncyUxjNMlhVeTiuNxRwtuaYqqypLXfOzx5hjvZXsLFMZEVuqa9F9E&#10;BxUCgf1LD988eWCv/nOyQFF+etfuXFTg2aaCRBSphvVBxTBe/cQLqVWK6vKrF7LIJ6eg1CYUW9Xp&#10;a98fYYUnWFrYxAuKrk8OfAMn9w89+7QVhXACQd3Fs5loQh2nTnqnn7Vkps3yFJEvetb/q3yMS3Zp&#10;3/8lRzQcZc/evVojhdNi92A368kmec0IFAIE7j8EbI7DFRdfY52F//zHzSqzY+M0jmuYXLBYBZM2&#10;qkRd+9f388N31QqdZ23YtuK/AynF152iP9YEfou0IfOifvj8nYGP00fK3fITP3z+xfZageM4UUxU&#10;wBsO1jlIrDW4B3v0fsqB83mqd48HTbfUZcjcM7o0sPh0lPcA8sXabRFfbr+A0wecwP1v0uojCuHQ&#10;UW7PdFPdra+7w67KVddk/fLDpkvoxBfU7l4xHT+l9Z7fs84mxGz9h7sAWT4+t8Ekh8Oays8d/uXr&#10;z33c7Lv37jtwCMWXXnmhn4N9H7fJn0dKjv1bbobN3VRxNhcnvpoQgtMJgUOQlJM4fze+j2nE26PE&#10;tQK5NWP/3L127mi+QOA6zePFx6zW/VvlV26gyoQvD3bq0cV4rYrGZtu6PVkNBKgIELgHEbA5DscV&#10;GW7Ac89ZC35bpnFcw+SCxVqYWLke1d0mxYXtiz7/MqXU3m/D3h9mDBGik+Nuecqv0RvD5s6NuSz0&#10;Ef3+7ewhpIRPrbpx4bT06w8nhaUohvtH/x4X/J8eVjWiscboTi4Z0d2O8+mO2+gYfdSVJ7/6+Nvk&#10;6gf7aIjg049WH9my6uA1gXPgps0LXAT//PrJF98cOXOEJHDO88Rnfgv3feXhrO8nu3/2Y7rc4GRt&#10;qc0Qh3x1QCEQOvuv2ynd83uEH9JPC4Q+YXF7CMWZVLrn9SLxFryEV1gc/s9NQbgKm/4nVQj9zwdD&#10;uxvZCtSq2tyE9fNGD3J99+MvfziYhXNG3UeRtf+HFR+9M+y1iYt+y6q8ywvwR3o+ycWJH2q+UYrq&#10;GPb+xDecuMpwGMM5iWT8VKEGuhS51J9XvzWFHnzMHtd5WvfBiv89nqMQ2I96c2hPJMiuKyvISvn7&#10;Kk2N1XWXzmQUVDWZJNx6nWppblSiPz31vAM+/exP1+69CFZ8V2m+RwUhmqWfG1W3CNHx1bNH9lNS&#10;312/RK/XPN+GB3/8UeSJKusBh3C6gbdOCof/Pp1RaLhErdca1AQI2BICNqUVrq6u5jIIs7qZmm3a&#10;xhUUFHAhgMBpx8nS2MN5iGQNBu1ijSWXCmo5jF2UpUnhXk5OA9D5JvRck0TZ32DN+WIf6sjzCE0s&#10;oQ9aTCk/Fu5JSF2EowIluuZx7ThgsimGPRymLD4SvQP1h7QTGuov2qHlPPr/tUPkj0zOuO3hGvMk&#10;s4aTYwyIOUOY+jXJk9Z44oA4T5PkN2Plp1ZOpBmB0Ml7bTKOm6aM0MlrRUKR1qBQrVY15P46y5l4&#10;w2VJwnXCyOl2WsRQ9JcBPuI8cm6whosJkdOdBZ7hqRWEiZOqOnmFC94Nr8i0Sn5GT8012XGBbg7U&#10;puXkHRwVf1y6ZpzbHJH0bKG8rChPlnpkR1SIn6um99pJZ50/0yZN1CwI58QX3+W9BChzLg4OR69n&#10;+4B4hl2mTuUUh2Nd8BYOxGTnsdoirRFfZmrivj1xYcRXInT1muHr4URi6hOTRxrG3S2On4P/yWl8&#10;QIQ4If1KLU87PNX5mFGIvDn6SC5zTzoNkUkWXJkc4T/dy5VeEpYdZ4YGbVhjbTktmC3Jz6ZMGzPT&#10;kw/RX9tuScw3QV6EcaqTx1R/9HB0A6zlTK48KHCvICCwqYEYYTBt0U/bpHFcHA6B0xYgqNUl+4L8&#10;5oWIxNKUvEqNvbNRDoeVJwYPFzj5hIiT8/WZHNaYv53iFsJx4aduas8MrC5fupxgLY4ewfF5DaQB&#10;fktjyamYgFEkGfEK3SGr4LK5bpvRU9Ttew+vuSHfJxWdpX0aGmTRuJYTeV3s2zoDHRvGj3aSlxjx&#10;aWiqkEmCPQiqisRmft/8HreUgELoHCgtJk5irCFHTPI8gbNfbHYDpiFwjp6h0nwKLhoErDIt0otg&#10;gPPEuXU0yIR/Azre5m/LRu4LLXLZfnT8/R4rPk0yOILWlSTMH+nq/VmEJJ2H14imDwT73HycnG6N&#10;Nb/bLHF2Qws1j/IMSfA4knQIPSNPVXCJwww4nHkCMK6J4MfhjBAUizmcX3wJPzpsuIJVeTGjTHOg&#10;AX7xV4klclU6W8cxX+g6bUXswfTCGhOiR2rCjPvc8OZwfOfL2WPqDJxooWdWUNg6kfaJkexJzte9&#10;GtalR/BAwjRWRAngcG24WULVtoXAfc3h0FTYII1rfw5H+136Rmdr2IAxDocVx08jzmqh1zdJJYau&#10;cwwRkZNvZHIp44DRCpacZ/2aq+ElyhuZsXPJ8M1Ct8/EmTcsVIdZ+nGRZxw63xtJv9SJwWEknXKe&#10;G5OaIsY5XOvkcAR7Utacl4ZPYfq4Cr03ZTPIGYPGObj5ThqNSzJHBcadq2EVtyB559fhP2YyWDJq&#10;o6mxScMnqJObZgA0iVMpVfwoh6ombR1BNHEcYrWToqpIWED82cFTdFbXlxaJYElpotBl4RGdnmmn&#10;5p7hcI354qn4WE0Krowsy4qEABZ9rLt/2FoRIjoJyenZ+aW1DDdRrLEyP00aHTJVRwymlbyyN2Vd&#10;DteQnyyV7ktMzWR6AWfnl9BCtNLEsAE4LgFSOf/vWLPh6NE0B1ev6QwWGEHJ4TxCxNJDyel0F/KK&#10;6MZR8B7yUgEPIHBfIGBbHC4tLY2VwSxftrztZsPWaNwn8+ezgoDAaRMQsKvxfsSWa784URucwgiH&#10;q5OJJhAb7cjQZI5jmqnpE06Nzq5lkIbbhfHzCbqGfB0YNE6rN2x/pSqmSF2JRGRaDkeeI5SIy3qx&#10;RRCNkx8JJSzS8OH7b0ozCPSAtJ/S0An0sY7cOzLqTRKuWpmEIePQ/ufaIC+8KXtX/+Wsv4tEv8tq&#10;WcOREJTz5pGFLkRHdER96JfbeTFkFEM2kVhjrtiPZOMaBa7esuXicKaUmCbkZO0vh6O/EceVqQqD&#10;SUJkq0CWFL/5m/gcYwFCtApEFJutiVKVjozOvmti1rHGCpzLBXvjVwLhDEmhUem1dTmcqW2IFtOa&#10;xeHUtFo5hyKDlShWneFjWhFvqnfwOyBwTyFgWxyOKzhcm3I4W5PGocGycri2ChGnCVqmI07g5HDY&#10;delsgoQIfcTIjIv7a1A1nP+ZsLFHJCBIyjRCwurOx84g63Cef1CurYMhwBMMnSa5aPXoUhy9JQdr&#10;PyrmfBMph8O1gSsTCvXok6HC1KQKldGg8mb2rpXelIUTUqd+n5Rfxu6XWZJzRPQhnVTOwW2WSJpZ&#10;3GDE8omvbotkpsyH+5TFbiaHktFSPJYmM6YIH1BlcgiK4YcwWpBQYUgBsduy9e7Em/azpddZFkg7&#10;cDj+tJtEg1Aymq1LbalPXkYYhX0oKaIplLK+JDs5Pmqpvwc9gUO/TucZlg8rip+GVp/9yKh/eJsB&#10;KhuKZYf2yUzYNlLf+KiI9DojH2x14mL8q2yNWJGo3TIOZ+xcVTZU4p8KornA4e4p/gGDaT0CNueX&#10;anjOtMNfbNlTta2Hry6/IiskGnljYF+W0FENlfWMcFnqipTo77bVotIjP/38XeduRtxHuwiHztyw&#10;cwUeEqb8wpmc67hfHPnYPT7040hJ8Egn77DYsPEO2jq6CIfM+GHfj7Oc7Z1nffHlZGdmYoe2xKG5&#10;tgJFXug18MnHqbgLHmsO7Fj27kDreMeqm65nHd4SOumtV/y+Oogc5pyGuzoJLu9aNPaFZ/uyPv2G&#10;TVyyo2neyq/9kPFTeeavS3zdhrwyfn7kL4cyimpZ4j480n+shXK4t/o/wj6D2NWjP2xKw1WioSuW&#10;eDKmCE0DVnUtW45PxyuDB/YyDFRh9+hwr7njcW5Tu/t4xg3+cSpKT/4WpXVeNPyvmAN5bbkIzK/7&#10;ge7Pvfgf/LWMI38X3yrJOvzLmo9GuvR7ZcwHQd9KTl6mKszdvev0TT5ZPrDLKb/sRJ/iSL+3nmcP&#10;VEO7XzLi8XUV9nP1muTam5cfd9eHuhkJLNKlR++ne5mPgjlvEO6rVQr+a0KtKEz5Zem7Lg598C+l&#10;d/dug/1ic8xpEcoCAvc6Aq2ngVasoaPkcOQQbESp2r5yOI0sAZdCMYQqzSXxs4m1z7SmUtWnr6VE&#10;LNO2XzEmhKMXBVabvW0Dq30bVne9VM9On3pJ1VCQU8D+kxXXGrOqG4lBiC3hUgqWPA3mSbl0JFtY&#10;7XmpaL4nJXtDYCKh2sbEwvN7eCR+wKUhyqrcg6JZGp9QgctsabFJzap2YLw0aKyQ0pZeAq+obAOv&#10;5PrkEEL65BCSXM8+IRplK6vgp0Ps4RTZUaQBgGtIciV7r82WwyE3X9LfUyBEbtj6J4WDq/enYRvF&#10;uxJPZ5fwSLehpkwUhJMkhVwGXdSE2rtFpBn6ihuVY5HiZaZPQ1N5QbFet+j1wi86C+Exs0cSo399&#10;iAiZ50X6KDt7+E7UeCtr4eHvcKDx5kZVIfeIGVS9eFX8K2mjPQOqBQRsAwGQw2n3lvtSGlcjO3qs&#10;HMdg2IRXnmVc0u9cv0IKEq6l5ZXeIUG6k/Nr+I/p+JE1aVXoe07GhHA0qnY9h80KnjPiKR0BX+Wh&#10;wO7dnSct+fHwZf2I+OpbN27efcz5ZWc8nlx7PS2VV7NK0JHz/DPWCotP9dzu8R6CCykpeLAqFBwk&#10;VJx88tjPKKyxyzvfnZFTht8DpopllEZV9y9n5g7p0vWJIe8t/vnY6bQ96wM9nZFbxf8mOPISuLQS&#10;OXXZ2YMZeB3jp0x4Sd/kvqWsIA1fMQNGvzqwO3tDD9o/+TTxS3mBXJt7wlSnXIMkqcZyZSWKvExV&#10;wf17Y/X1SuLXrJ+3p8r5iMVMtqW+XZr+96WuOD6KwsJreHnkE+wfGrXjyOnzV2uKMg/8uDpozvvv&#10;jBrmaDr3r7pGtlt8BrlmT5351nMmduVeL774LIsjhMkOawu0KHLEAa9OWrDtX4XFUGDylMW+/+c/&#10;f4nes2Ldz4fJCIKXT0qPsMQS5NvPOwW/R37y6z8Ct6XS/Izjf/wW91tCRgEdhyj1Ego7w7cmKAcI&#10;3LsIAIfTmdv7jcahOP8Jv6HcVujs8Bg9uIcWC3Xl5cxi8p+l+86cJ9MEPDpsTuzPIj/3cSuXznqZ&#10;UdjI56G+fmy9COkAUVhS7Y6ram5UKApPyns//6xugnb1nXM/T3l+3Jz1e7PKOTITtMGnqC75J/FM&#10;rWD4Ky592ZS3DlPiqPsWH3u42CkODL5q5zjh00XzV2w5JMvL3v/NnLcH9cSzD3UV9n7a4eneRMD8&#10;LtpIt7p/eZpKO27XtaeTu+/imGOy0j8DRjyqoXCq8r2B3DGHiV+6jViCa8kLJb79TJS081zPPGzv&#10;lF8+h8fYHTB6cH/9HUIpP/834hqI9Hu89CQHoezSq2+/AWbPVPdnBw93NfK8PPAJs+ukX7hzOf1P&#10;lPwAf2q3bfn1bE3rzn+1qlL226LJg9/8OOokDpQAhc2LlqblF+WeiPv28+kTRg0dYG9WmhFl+Unp&#10;TyjfhsN7fh7WTRJvCJlaVX48Yt6Kg4p/9mxPvnTb3HDBdIV2jzz1tkHQEFwoF/1TxAxCUDse+Y4m&#10;pp7V4eXIfZVngo2WohPbjigEQwPDP5tM5emz6+owetbs0Xjd10rkNcZy0Fm8UuBFQKBzIWBbHG7w&#10;kCGs8BUWXmk3WDucxqX99RfrYLnAaQ0ydr3GiwpKsk9It4mmuvbQLgb1jX9PJBOHE3pyD+3PqCTO&#10;vC7Cge98sT1p72dufC3FUBiC70M+fs/99Y/FOfoZOZ95qpcuZ1JXZuzem65I+/Wrn3fL5PyC/bdm&#10;9PS7fUYGiUMnvfvSc/qyv+byrD8Z6UUPppyvQtLIkrOJ9B8N/4L/ciCrnD4Y7R51nbd5zf+8XPsJ&#10;W5k7smuPZx01GWetMWojddyqLCYo3GvPP21gmFVzIf0c/qrjK0P6P8JRR0uNvOSa2X1sKLvwD5WD&#10;lfV//i2qNrtO8oWWmow/t+ci2ZDX2pgwd8Gxb5aLM2otZgB3K2Vb573h6b/xOC5fxWMdy+S5+zYs&#10;mOI+qI9ZxE07mjvZv6+PrxXYuy+a+iaLiaGFw9a+1uUJxxEDBIKaoora2yVH13z4v7WZtQLn+Vu3&#10;BowQar56VWXxFdIyltfTZfDMn+Litm1cveQL3WfB7AnDCIH2c69N9H7nzf/o0PJhgxw5EmzoN6q+&#10;qyhHhre9nXTyNXd5+DFSBJlfJOeX1pbXYKAQINBpEbANlS7Vi3aO8Wtk7B1oG9fu8eEMYaDDwQs8&#10;/P090NI25YLKBaTG2G5UWGqVphDttjYlJk/BeFOTyAHZ0SdVm2H2Zc0lrGsPR1tumfl1Gzj23c6T&#10;LKKCnWr+hzLuQdo3X+pvhn9hvDNPkqfrAoo1yi8a0zyy/JYqCSL8Sb1Eifq/ZhfVMiI5UJZhbCFh&#10;TRvDoeloyI4i1Z6s4UIot1b7oEQq8Yh5Fodmx/jF6jNE44joyihmR9M16WyUqELoPDu+UM+gk5c9&#10;nG7Q45hTJVaIRtZ8XTqfsKqbLs43FoeEdvg0HqqX9XMgLT4RLXeijDP148Wgt2grxvHi/NZFWLOO&#10;X2rLRTHuGTM0MKFMuxkor8TPwvOMmIq5bc09AeoCBGwZAduKLWKEw925c6edcewQGmck21ib5Wkw&#10;wPX23yJ34kyZJLlSSkYSIfJBmTsBWDFxXgoE7utl2vAKTUWSD4ldWDewCJ4/gGAYRrIhmdsBs8tj&#10;TemRA1AfqMj7d+Wyw9qsWlSyUeepEXjqUeLZGRWA/G7JdKXaZ79MrnsIWsgFmdSx1QEfcGpFJJPg&#10;YQ9OsRm94MCoBg0p1z1Z9XC++0/USCJ0jE7EQU0hg0BuNGX0CorQGMhTse0ERLRb8gnzJ9aHmRxO&#10;WZIYSoxa4Do/AeVTwJqvbJ+G987RM/xIMZOBmeZwWGPuFm8q6PHs6LTr/CPYGluJ9OfmEJxo4upi&#10;uZOK5lZGfHgeS+LzNNG86a6hr3UWHg+F21WF7+dkHQ6npqmt8yzRwVN4MN/0P7cGUYlAgMPxnQwo&#10;d68jYIcGyDwqOvy/nfrjZ6jhk5h03NmZDrnUXr2MjYkRfbvWSGv9BgzY/vuOZ555xlo9unz58oSx&#10;41hrKyy+Zq1WjNajyIud+/r8XbglSkLi5ne7/xv90aig/QoUqvfMT58N68nbpl6tLNg21fXjAwoU&#10;RP7w7jmDKb2pumTvx+/4brtEHquB0t0/THmuq0CtvPCT15DA4zhZPBQ3c1B7RRXRQwIZmX3W13cL&#10;nmJLsj1m5mCGud6dol1fTPggptx7S8auOU+lbVgcl/tA38krFvbe9cH0LzOHhu/ZvGz8AA5VGtLJ&#10;JqUX66p+6s7+8PG6k3j6h2U+A4l2sKIDny+RlDt4hHy14DV9068u/d3fc3XQN31oufDb/LVJfLXO&#10;quq8lMNZ5XiuyTf6afWgD40NRUNl6pHvZkS6uK+4JnAMS724+s3HNCCprx/6ZMJ7sbkC+6CES+vf&#10;fZIlFI1A0FSyd+lY3yjkEYPiw+WKp/TVWzHYpV8mvv3xsXLESi994YpXoSg4cSy3TvBwf/exrg6U&#10;8laVtd4FN+dDfr4/kiaG6vqr5y7XCOy69nIa8lxPw6ZL937k6Ssp1FaLXlHk/hG2aC6u9EQ5zeKS&#10;fpjcD9do35UfChvznugSHmU6avf3M4fZE8utfO9HfX0lOEdM+ILFnRJVRw8fZZs99usyd34BPUx8&#10;tEr53qChvjG1ggkiWfwXro8zimNNtaVFRfIb5TfrVI/0efbJJx4vjx/vteYaksOlxE0h87bxflQo&#10;FdpPv/7d9Px/3v7vZM/B5JAZj1q+9+OhvttqnWdJk36Z0o/3Z66sK0g/mpyS/ndRLW1AgFXn7cfd&#10;Gnyj0r/3f+XZng9barGjKkte879Jq5FVnOHDPU28IYGCgMC9gICtkVSP0W+xKhOPHz/eIV1tZ2kc&#10;Gibr8BEs7TJ8VX3mBvKqq9GfYjUnw8nUAiz6FyOdUlakbcLjYqDz/qZGYKEJAOs0wcuDkPVNDE8i&#10;k3E11+Qe+GZl/CVGYqF2GTKzkepUZC5FPsys8FhdrmSBG4LFeX58IdJ2UQGQCdkYSr1A+soN8xP9&#10;aZA9lnMEWJGEyHXAkCpZIGXRxGduzVbEIuKjVW8uK5K1qTuw29nRxNoQuoSd4ogqwozSzJHGQ5Ea&#10;htMPPYUgWnjRsxf+nl1DSXv1ZDlEFjJP78ijOpIzHXR1xXvYbXlGHJ2gVqCX00yNJlQ8j8rt5rlc&#10;mk8IpUzK4aoTg4jvwLTAjPfC1XxcevGQUbqOBNEcfMmxPA6eEX/mV1r3OyEy7eJzOyceOXzyfBgw&#10;ci5AJ09/lIs5Id3CDiur80/9QcUvidmVnJOXtIZIqyoMNCeRFzme5trCjCPbUWUx249kFOoneuY5&#10;ZigGCNgWAralS0XYcEVHQ1yqo5BrTxrH1VZbZ6ogsGUcwEK/mFxNCCotsROg/KdHr/I/PbDGsizZ&#10;tUZ65jAqkTw6Bpckll+Mn03kJBVODEso4BNBi6gGcaazh08X8++DGcuGUgK6zwsi0iS4hCbebEZJ&#10;TvdQya/s3SPTiNQNTA6Hd+ludjSZ0wC3cN+TxuN4UN5MIPgAM9WBBRyOymrP0ONK/9gaMtHZe4V4&#10;D/OP5H/vEPkPJXgj8hc0pvpFK6E6eQWhBXf0jDxdQ6Rbp6kq+iOSGLGG+2cSOCT3khaz5ZZoyReP&#10;x2vWCR2HVRxfStwThB4he4hk6LocriE3xo+8WejmZ2POLYPD3T4fN3skzX/QK2INNdS+wOQfJF83&#10;xeHo/PSGKmYzlphu0Rb8g8At1HQhZcZF819CKJi/CQvy99LJkerihbvCXqk1ksCDb78wZfGuWQT8&#10;5piiahbJML+IHUkosSueMLWsKO9cZkKEJ7F4nJzIPC3k4+wZKNp56mJlaywIm8/HjCN9Xs012mvI&#10;3xPiISTNT309nIRCtwWSXAOFMl/EoBwgYCsI2ByH2/7bb6yCKL/33+9AzNqNxqFhsg4fwdK2w8cU&#10;xcnf+zmTBx/SJOZpiBfRbmOxNIjWZLt4h0tzaXkJ/14xEro7jovKQuIsrCJlJS7BQg/vOpsLCObn&#10;6Bm6x4I+GO0tLSNEyZEUZYkLkUDO3nXqdC/8iEUWbxEbg0YjurnyVDlGc7gB4USeTMqSz9V/SYAH&#10;gR9HjikGf6Ct7HUCunJzOFXRsZ/jk7NL6k0ZYCHZZxQxiS7ekUly/dOdtz0c6mlznthnADE1w6aG&#10;bdkpWR/oQc6UXno0elAok1j8Mk8Nb/Jck2SQCpYoiuhvIFFqdnwJJXJjLAxnP3EuufD0baqUpUnh&#10;E43SOAaHw6rTIwmiiAtHkzhFdxrxqtua1BqVSTkcLToVDo1IM+p6wP+bIMhxbX7yvgxGOjOa39vP&#10;iD2vSzJYxK5k3MH81jA5rCE7lkxxa9KpQmdk1xMCEM8f4B0t07uA0WQ3QFpSI89PT4hdPpXBPoVu&#10;s9bEneAvsWa0qWGNTtPii8zxeiL9pYbPEmfV4B8FpqzJEs8aLhwXnc0zDZpZUwqFAYF2RMDmOBxX&#10;2nvEbJC9fzsio99UO9A4Iw4NbZXwHh8l2tHOS8OnkHlCcXq0MqXCcIPUHHjkSU6GVOB7pUZ6Umm4&#10;N+lQJhCO25BZTzpZMqU7SL3mE4IfR0Z8J2gzZ7IeVtNsi5cIlSHU3l30N84v6bSwqFeh2zMrlBjl&#10;3ug8d/OB3yPxLFjocXCdGrJR9KkbxWxaGuUZ20ODotjFVFTPsIb8fSEexOuklb2GBhkG0yd/orMm&#10;sOcnZQ6YiafhPJrD4dRY46VtVLpbamEQ/+OyJOG6bnp1pO1KFod4UZOLzwsngUOwliUEErLAUTGU&#10;ny2TnDFEd4Z28Qyqx+ZVqtbRpWLX9833WbZddsMU622Sn4rblkGkGzUlh1PTzgcCoa8otbRNJMH4&#10;ZHJPE+UUPDLsSLbsUKwWc/O4l84XwkB1gHdMju7Nzei3ROWoMHQxoTmow7Lkesq3BzlR5xzdylgk&#10;XKJcIy2itX0klDTqIDm3GQ/uciv0217IuNUQH/g4kYzDKMCMyqEoINCRCNgchzPCYzrKJE4zP21N&#10;47iM4dqMv7Y0VuYli0MJURP5DPePPm0gv9EAgA68DbSsTsPk/kb52DmXMDJLyjkqDvGhCaLhAY8Y&#10;5Lm4wFFayx/hSP81yH7mkpy1WpR+as9yjbyHYU7Xyq+ITiOmPQ6p3Ee01gZTNhQlRZJeiU6uKOMp&#10;krd5zVs0lbRZQnLBnTK5qUs9QkO2i+ayBtpGLjkc7TCo5T3GxqqlcUK3pUfkTEJsFodDbehNt9DJ&#10;e9U+0nSMfLCbsu1r/LWpwHAcPIIlsgpdksfoLc2MqbTuiEBI6KnXM1lj9W3Eak5HUoJbx3GiDEKv&#10;rXkoDjcgLLEUT3xRVlJynUqAwfN/ssVT8ank8ntFDTXLExbS0mgHV6+5IRHrWBPV6vxxQ2KRWXxD&#10;TacF8xbn60hSG4vjA3AKo/H2pdizm3ncS4sYWiqno/0Jewbc54Nd98291kg5nL7HusZeQjgtXj8x&#10;HBLWSvHccSYF1QaNoq6eiPQmdhGmoSrfjx5f+fpmn/gKsyBKC98moRwg0D4I2ByHQ8Pm0ieu/XZt&#10;+4BipJU2pXFogO2mR8ZqMsUhfjrud06+EYdM2qW1NBYnR83SGBsR+7+ObQriOpUl+dnpyVKxKMTf&#10;g+lK7OAWsCWNVcWGJwb9hskOiXqdPaZFp9NXecakNNdki2dRal+mV4Tlq4MmB5SSl6Ioxbs/DYxN&#10;La6qyDu5k0p7ihKeiqTZZcXSAJzKIZ8GnJbtocRywnFB4tOGAcOwxprSfFlSfFQIRfiII3PWr7l6&#10;OWEp2qIXqWR3XMR0AkSK9/AYJDJv2rdw9sZT+lCby+FwmqasvZKeuF8q3ZdwIsdA7Mo0gEOi2fmb&#10;k68YtWukaTGVhrU+O2oSyd0ZoruWxtqbcvn1K9KFhN2TTv5Z1J/mwvjZaOqdDUN7UByOqK81jxEO&#10;h9qvzo6dY557vNlRYVrqU1cRUk0X77A4ws6sOD87LXHrQkJTr2+yhjXW1TWZo1ckF5DOF2fEytDI&#10;cqMZrXBUQNS+VFleEermqT9oETWHRwu+ogrzSpiBIU2uaFVDvjSU4u5IH5rD23ZWUzMhh/MR5zMi&#10;AoIcziTuUKBTIGCLHM4IT+pYdSo5o21E44wIINvEn0MTvA0/LRw9cPaBG3fxenRysQ+YJClghkNr&#10;KZRQJ7P2JOVjtUMYBolXME1nuC2XEZU8QniDEgyglXYtLVelc3BpBEPJS8CAqZQqTGMZhnOUJGR4&#10;1NxQWZYtnkFxOM2JKF1FGKfbu4WfJJwAqIe2DWKwCg6qp0mgzk5AnBcm6AjVeE0URUblieF4uODp&#10;lFG8NfOF4zRu9ri5vBTrtBuBRgxDWGK56Poc0IpjEgWWCHNN10/sO1yoK4PDx9kuHA5vqKky75hE&#10;FBow1UMjXTbGGc3mcIhgFUkDiVh4Bo/QM/JUhSn9sMml0Xhe7EdotEmmaMzb12hdytLkSF82ECxj&#10;WixtYY3Fp8UkeUWPxdXS9nCxacQ9BOzhTC4RKNBpELBFDpednc2Vq6DD1altR+OMKFIRIG2woMjr&#10;PiFYkpVZYNyDfE5l0vWB4xdJr+tasGFF8dOojV3oOmlBhPiQDKlb+fJDrLECmUGLIwI8nYQoPhn3&#10;hZ1WGpoX8YQNSKw6U+QjdA6QEB6RBg+ypF77KbX7ox/pcPakHI7B1hoKD0dMWyot1rUpokJp4BTR&#10;yTMgIu5YDqfKtUmeHhcWMEs/owOelHKd1DAoK/810ZQeMUBDB4xEBuFfo6UlcRq3KlprL4gpq25U&#10;6awNTJG6UhP6TMfnw0SberpUngpURrE8aRgO/SJJnvU8FizFSY3UjvuiQ/09tUYIrpOCRAet5MdD&#10;CVCFbnM3Jl42X6zFGBUuhz4sRoyWXLUBIZExf5zKr241zaRuH8qKTEkwEdDGTI94A+CpBBtCV68Z&#10;REIUK1vTWjzR8CIg0DoEbC7GL3nUeL7lUXLtmuE11O311+J37TJ2622v36we/vcDP7/MjLOG3Udh&#10;hFNOnWyTYSlvXMhXDxziYGGSR7JPLSrVA111c4GqqnJSMqp7DBzoPLB/L8srV92ua3qop5A1kCzZ&#10;tlolP7O/yNl31NO8Q5KyA6m+lXfqytNvvfoEez3qFhX2QNcu5I/YrYyY4Ji/Wx4Z5LMoaMog9hBe&#10;jGZuFZxIvdrt2eeef36gg7HBtMkUU5WiPqTk1hEZQh90GO7xn+eE+qlh27J1M+umQv4KBA907//a&#10;G686PMpvclWKqipkQmn3iP1TPS1fdGb2tR2K4+NSdO1p7UG1KK7ml9s7O/fsoHDa/JFTVecknmkY&#10;NvYNx8f4rQSuqrGm8tz0rKLaZuwB4XOvjR7mYHHwYf6dh5KAQBsjYKMczghD2nvwwLBhpFdgBz9W&#10;pHHp6ekzPpjGOp4lS0MD58/v4KFC84AAIAAIAAKAACBgYwhYmgWljYcxZuxYrhb+2PVHGzfOt3pE&#10;rRDBMlIaiRJnTP/w+vXrJms8lHCIq4wRKExWCwUAAUAAEAAEAAFA4F5FwEY5HEqNitSmrKDH79iB&#10;korayHxYhcah4aBBsY4IgdD+WWJtBFvoBiAACAACgAAgAAgYQcBGORzqcVBwMFe/w1assJ1JbT2N&#10;MzIcIyDYDgLQE0AAEAAEAAFAABBofwRsl8O98soryJyfFRFk+5+UlNT+YHG12BoahwbC6sqA2kLD&#10;RyDYzjChJ4AAIAAIAAKAACBgOwjYLod75JFHghdyiuIi10TU1NTYDo6W0Tg0BDQQrlGg4SMQbGeM&#10;0BNAABAABAABQAAQsB0EbJfDIYzGv/MOlygOuQt8t/4728ER9cQCGoeGwBpChRTCoeHb1AChM4AA&#10;IAAIAAKAACBgOwjYNIdDUqgvwzhN35AfgE1pVM2lcajzXK4MqKqvv/0GhHC2851ATwABQAAQAAQA&#10;AVtDwKY5HAJr7NixE7z+y4VawMdz+UTuaE/QeUrjUEA41HmujqEhu7u7t2e3oS1AABAABAABQAAQ&#10;6FwI2GiMXyaIKPTGhLHjuGBFOkfpvr29evWyKdxNhv813tvEpOMQUsSmJhQ6AwgAAoAAIAAI2BoC&#10;XVatWmVrfdLrzxNPPNG7T++UEydY+1lfV1daVvr2229362ZDSWNGuLk99PBDaWf+sgDb1ZERHp6e&#10;FrwIrwACgAAgAAgAAoDA/YNAJ+BwaDKQUCpTJpOXsSc8uHL5ctHVq/cGjUNBfZctX25TfPT++Rhg&#10;pIAAIAAIAAKAQCdCoBPoUkk0kd3b6JFvGEEW2ZCt/+47W/MDMFepmpr21zPPPNOJFhB0FRAABAAB&#10;QAAQAAQ6BIHOIYdD0PTo0WPIS0MPHTzIBdM9II3bHr9z8ODBHbIOoFFAABAABAABQAAQ6FwIdBoO&#10;h2AdOHCgcSMzROMOHTo8bvw4RPhsZxqQbdzd5uaszEzjXVqyNHTy5Mm2023oCSAACAACgAAgAAjY&#10;MgK2HltEDzsUucNIqBFUGIXMnTH9QxS5w3ZAR5058uefxvvzwYcfoqHZTp+hJ4AAIAAIAAKAACBg&#10;4wh0Gns4DY6NjY1fLF6ceNgEKwr45JMFny/oWPM41NUfon/Ysnmz8UVgm5Z8Nr5woXuAACAACAAC&#10;gMB9jkDn43BownjSOBQ6bmN01LBhwzpkjnNycoI/D+JKpaXpEhC4DpkdaBQQAAQAAUAAEOjsCHRK&#10;DsefxqGSSE35yaeftKezJ3Kh3bxps5E8WkDgOvtnA/0HBAABQAAQAAQ6HIHOyuHMonGoMPIYeN/P&#10;r63TOSD2lnDwoOjbtXzmFSRwfFCCMoAAIAAIAAKAACDAikAn5nAkjYv79VeenImUyb3v935baFeR&#10;5vSPXX/wkb2R04A4JTgxwDcJCAACgAAgAAgAAhYj0Lk5HDnsA/v3LwoK5g8BspObO2/uf157rfU5&#10;SVEu17/Pnt3681aTdm/M7m0Rbx07diz/DkNJQAAQAAQAAUAAEAAE9BC4FzgcGhLiUv+bO88sIoXe&#10;QmRu4n//+6rrq/379+fJ55Dkr6ysrLi4+FzWORQxxIIWf9r6M8+2YLECAoAAIAAIAAKAACDAhcA9&#10;wuHQ8HgG8jCyFBClG/kGns7rP/9x0yv29994hN60v/4yl7Qx67GFcCfwJQACgAAgAAgAAoDAvYHA&#10;vcPhyPlAdmnffP11ZsZZm5oeMpN9W9jh2dQwoTOAACAACAACgAAg0G4I3GscjhTIHTt61CwLubaD&#10;G8n2ghcGj3/nnY6NNtx2A4SaAQFAABAABAABQKBDELgHORyJY01NzR+7dvF3WW0L9NsnoElb9Bzq&#10;BAQAAUAAEAAEAAEbR+Ce5XAaJoc8D8z1G23lnJF+r8hboq3D0bWyn/A6IAAIAAKAACAACHReBO5x&#10;DkdODNKuZmdnb//tN5NZVls5kShs74yZM1955RXQnLYSSXgdEAAEAAFAABAABIwjcF9wOA0ESMF6&#10;7ty5fXv3WpfMIeo2ecqUV199FQRv8L0BAoAAIAAIAAKAQPsgcH9xOA2mSDJXUFCQe/78hQsX+SdX&#10;YE4JSvkwePCLQ196adCgQSB1a5/FCq0AAoAAIAAIAAKAgAaB+5TD6a0AJJ+rrq5GkXtvKxTop/z8&#10;gvr6ek2Zxx9//IUXBqF/PvnUU717937iiSdA3gafECAACAACgAAgAAh0LALA4ToWf2gdEAAEAAFA&#10;ABAABAABSxB4wJKX4B1AABAABAABQAAQAAQAgQ5FADhch8IPjQMCgAAgAAgAAoAAIGARAsDhLIIN&#10;XgIEAAFAABAABAABQKBDEQAO16HwQ+OAACAACAACgAAgAAhYhABwOItgg5cAAUAAEAAEAAFAABDo&#10;UASAw3Uo/NA4IAAIAAKAACAACAACFiEAHM4i2OAlQAAQAAQAAUAAEAAEOhQB4HAdCj80DggAAoAA&#10;IAAIAAKAgEUIAIezCDZ4CRAABAABQAAQAAQAgQ5FADhch8IPjQMCgAAgAAgAAoAAIGARAsDhLIIN&#10;XgIEAAFAABAABAABQKBDEQAO16HwQ+OAACAACAACgAAgAAhYhABwOItgg5cAAUAAEAAEAAFAABDo&#10;UASAw3Uo/NA4IAAIAAKAACAACAACFiEAHM4i2OAlQAAQAAQAAUAAEAAEOhQB4HAdCj80DggAAoAA&#10;IAAIAAKAgEUIAIezCDZ4CRAABAABQAAQAAQAgQ5FADhch8IPjQMCgAAgAAgAAoAAIGAZAmorPnKp&#10;v04nAqRypVqtlEsDdP7sL5XjjZZI/Z0Yf3fyl5YQfeH4u3mVm9koe+VqtXmNwojMWgAwR6xwwaqD&#10;7wi+I3OODNi94YRl5RLmHd9WOo+sSKj4VQVyOMuoL7wFCAACgAAgAAgAAoBARyJgh6ie1dpXKaoq&#10;G5Ta6h7s3qeXsKtApaipbGjW/rlb9z69iT9XVTUoNa3bdeveG/8z19/Nq1xtXqPsldvhfYERwRzx&#10;XdKw6li/F/iOYK8zayOF7wi+o07LGaxGp/hWZFUOx7dRKAcIAAKAACAACAACgAAg0CoEQJfaKvjg&#10;ZUAAEAAEAAFAABAABDoEAeBwHQI7NAoIAAKAACAACAACgECrEAAO1yr44GVAABAABAABQAAQAAQ6&#10;BAHgcB0COzQKCAACgAAgAAgAAoBAqxAADtcq+OBlQAAQAAQAAUAAEAAEOgQB4HAdAjs0CggAAoAA&#10;IAAIAAKAQKsQAA7XKvjgZUAAEAAEAAFAABAABDoEAeBwHQI7NAoIAAKAACAACAACgECrEAAO1yr4&#10;4GVAABAABAABQAAQAAQ6BAHgcB0COzQKCAACgAAgAAgAAoBAqxAADtcq+OBlQAAQAAQAAUAAEAAE&#10;OgQByJfaIbBDo4AAIAAIAAKAACDQuRFQK4r//iv7+m3BY32HvjZiYM+udu08HpDDtTPg909zapWi&#10;uhw9VQrV/TNo0yNVN5VfysKffy6U31GbLg8lrIRAU/mFrAtXyyvqmjAr1WjtalSKKvyDqVaoYF1Y&#10;G1sL61OrKrN2fR349vP9Rvgs+HpXViVMjYVI3pOvqVXlx1d5+6458m9R0b9HIvymrEkqb/cVAnK4&#10;e3JtWWNQ5Xs/6usrEThPkxyKmzmom9lVqsr3ftbXd4tD4L7MH3yeYd5O1NWX81uec3myK17njROR&#10;4XEFXVw+Cl/6tgN+hVFe//dit8Evk7/ayoOVZyWkF7cIHnjwyZc93hgotPyuRcEiEDj7iff9OmfI&#10;w7YyRLP6Ubr3I09fSaH9tO2ZcdOdulkOB3erWFNdVW0j1q17797C1q8FpXxv0FDfmFrUnmd09p+f&#10;DXvYnD7T028WRnqFu/R3f8/VwdilmfziHIITskXvapc/ugvVVDY0m2razkpAMdtpuV13+6GePVqP&#10;vqnO2+rvTf/G+n2aPmb5oveG9riVm/D9uoyxWyzaDG11gDr9alGUFdf27Odohc+tU4y39Z2sy4ic&#10;/k2PNTs+c0UnglqR89PcZdc//W31m0+0vmozalDDAwiwIiCX+uPryEMka7AIIaVcGoDedxLJlDrv&#10;Y7dl690Fw/xEKXIlplaXSP2dGK2oqpNXuKBfozNq0I828yhlItRLgcDBU3S2oVUdo2DhAharLcqS&#10;GTzppzOK6jmaVSlxGNv5IWfNcHKt2I0GmcgDh9x5eXKNqpX1YjePLHQRUtui0CsyrdI8yOjpN2Nj&#10;NShq8CGgMWHKinO71v+ULG/CB0h+cVS55usJa5fGHpLJ68nvyNTj5C8taSVKuq+rGnJ/neXiFXbk&#10;aqNV6+08lWFNMtHwafHF9FrBiiQ+w0SyJvPWTucZ743EoGECodvUkE2JhYp26rayoVKOP+XoutZO&#10;TVqvGdX5mFHTxPma76OpSDJjeFR2a3crMzsIulRTeyP8bl0E1PITW39NFzzq4DKwj6HpQFPeH1Hb&#10;L9m/PtlnmL05ghKij4T29uoFQlOZlZVTUHqjrsnKWqlHHQc6tEIIZxrKlkLp+yMMHvc3X38n+Md0&#10;OYtWuiV38+uv+Xz+VcyO1KvWHq3p7rayRO3p9bM/Qs/sVUfL9Weq+c6tu6h6xw8mvGbfpVXtqEoO&#10;f7N6wyWFwD0sbpO/veLwlx8t35ZXb/7ScPAI+Ulq9vNTiIcDa//VNSdWjB7t98X//m/xnkKlTnfU&#10;tWlbVn/7beDCtb+mF99tf+WvuqkgfsHkz35t6TvA0f6hVqFvYy+rm+pu4BrrctObA3arvOTWkP5P&#10;0RuR3ZMDXq4vKb/V/tPRLhjeyjvxR45AkZlU3/elfo+2S5MCQeWxxX3xZ/CnB0o7Ha4P9Hjy+epr&#10;N+/QWDXeLKnqZ/9Ye5MqMzkfFL9vEGgTORzWnC/2EQqd5x+8XlNcUIHED0w5XPN16Xx7XHub39x4&#10;Nf10fi0vCVNLozzrkDhygbcrLWnR7j9C10kLIuKO5shbecujBTEWSDtUtbLfRdpnbZi/O9E/J6+g&#10;CMbfRSKJrFat5pb42LuvPFlteFetSAjAh916AaFZC9tKcjhqtKyoWqkJrC5XPM8ZB9wzPLUCay6I&#10;nz0c/5fzPHFuHd+rv7F+msTNyEBuX5HMtsd74zJbWoxp5XDVmSIffFbd18tutygbqghRBfmU5Urm&#10;EhO+UHrlOuPv5ZUNuvJuk/3iLoDVnI70dDQPolY0R7+qrC3KZoqgM1MT9+ky5j2SGJ1PRiRaFxY0&#10;y59+pno4e65LMy611Xxgbt+kN7QY73VLoWTSyLXp9aRgRVWTusZ9kqSQ86WGfOnPO2Q3rDYNVoCU&#10;fxWq6sQlxFVjaGBCGd/vwmj1GqTtp8cXc4FGnTJtKtHnD4K5JZU3E0OHei6Lz7wilxdmS8M9XRYm&#10;yJvNraWV5QWtfB9ev2cRaBMOV5UaNkpgHxB/rSw9crzA+cP1aRl7SF1qplye/2eEuz0ysbrSXJ8b&#10;4ycUDJ8lyTOqx8GUNecPiua4GXI3/Vuko0ewRIZTRs6HXYlJHykZkiBHvE5HL9FhQ1Wn9i9ZRbX6&#10;+59GeWrqZusvlWs5XIBUTp8FitQwvG2vqGwWpbYqO4qgJK4hyZXtuBQpXuIQklzP0mqTPONMXgMP&#10;lQJ2WeKDxiZkU0CQTQzwi79q+YmiJXCO40QZhDYaU8qPhLoRxMl5dnTadV4nblvpUtXq5nzJNGeh&#10;x+Lt2VUaDpcpTwn3QLC4L0y8bjD26tQwdAcQDo1Iu91G841dT1zoLrBA49za/jSXxM829ZGY/F3o&#10;PDu+sJl7yWimkvjcTDxYtSx6mrNH4DpxnHhdoIeLEd6vrDgV6YlvRMP9o08TViKd6sGKpbNdcHDx&#10;awN757HGauSfxn9UvO69tsLhaMsNk+uLWcDJNyLhbObB7wM90SXR2TPw+4R83tdC/jiaKgk+DWZN&#10;2j1UuOpE5OK4AiMDaiz5a/fJQoGDq5fnkCeMmTU/NDY0ZuZgWt3VXJ6VlF7cJBBgdWd//njdMQd/&#10;UbTPwAcED/d3H9a4Y/HnX53tF3VI8tpfM18POP0esoh/M2fu276SJxev8/x39dfHFaPDU6VfPnXw&#10;fdegCzPikn6Y3I/TVVtZm7Nz+bylsZnlhFTLO/jz6V7PXl737dXxSwOmuD9jV3ujrCT/n5SDks27&#10;shR4EaHnmv07loxxYFcNqbLWu4xYUtjKGUbGTJe+cNVBq6Uu64+tJ/75++eY3ZcVAlf/sA9e6kG1&#10;gt06v3+NJB1tnP5hk15yHjN3pquQ6gbicD9OcUAVqe9mfffaiCU5I6OzUz4b9qCegrml5mjo8xO+&#10;qxX4xOT9HjiYoQFBbph5126U36xrbqorK6tpVt0qu1xci5Sxt0v+OnqykEAEPegki5vCruozhKJF&#10;pXqgKzEhlE+DwEdStG/mczqdalHkbps7euE5nx/3/TBjiNC4GvTm0eB3JkTlOIalXlz95mM6LZJN&#10;tEyN+eVLtx6EEvmBR3o908+xj5Cn977qpky8Ynrg1ssCdK5vTdzy/kDK96JFkbcdVxSi6cBP3A0R&#10;8950fNioAsQai4NlaeCDUjeVXa3qPeBZ1AHSp4Eo92pT4anU+iETX+2jN+HYpV8mvv3xsVejsuM/&#10;H2b67mL+cm6pObHqjTHbB0XvIS21zXjUd8ov5ssbH+k7ZJCDcTzZK9W4+/BtU+jqNWnIE2jmsOq8&#10;/YfJr9zZLyrma/+3UIwHjkbo75znykeDOvfX6ZyrCuFzw95841WHR1khUd9K/2aC15fpuM8MkpG6&#10;BYq2iT4wtfj5DrPty6mbc370fOXzNLRJ0pAaNKqqzjtd8NIaHh819Sr90SApe0rcFOIKbPhQnnO4&#10;HE5/42z7YTNaUGStf2/EkpPmt+noGboxdoXPIBMbnfkV83/DFMmD3+9RBOgLEP+lwlVS11ib60Lj&#10;sfbATsKu3MU7PHrdDBeBcLo4H4kSSHHL6Igjp3YGj8MPJSdPL48BApfQxJtGRCRN8qQ1xK0X7Tqj&#10;AjYfz6/FJdgazwO3WeJsSlGCNK0ZErJmnMZFnqpgr9YaohYjRv6k+EQgGBWTp73KViaHuOJ/HC/O&#10;p3UNdDc0crjGfPFUgcB+ZNQ/d1lWIvkr+n1xYrXuFZnn/LJLI1oaa28y9HTkfxalRc32Cd+XjwvY&#10;KDmcQbuEIbwzBTbSmMtNyCNu58X44P1HXFBbsqWxMj89ITrAlZCW6T5Ctzki6T8VJuQcaNLTxIGj&#10;iH4InWf9mqsvFGT2UyD0WLg12aji3nJdKoaMtkvyr7Dq8lvksv1MXaE4xAP1F116djP/mpLf0FyZ&#10;vI7SF87wwi0G0Ek7Q6NBRP+xSJJnJalcc57YZ4DAXaNA5L37KUuTwifSX9maJNJLw7wHay7JIJSn&#10;h5LTM7Wy7bwixlKsajCcemWRNJD4jgRCl+CE68bXhllyOLz/LY0Nt3kIa5F893S0PyETp7Yay0Aw&#10;DzLrlNYI4Qy/N4Pvj+1rYu9Fp5LDNRYl6qvp9bT2LP9cG+RFbFHoCtpePiAsUIMu1TpfQeerpSE/&#10;2Yh19p6NARo/PoFbQNROI2X3y+QMa4fbeZJFxPEy3csVl+/Qxw06ZhoaS07S29wA75gcQk/KsIdT&#10;VmXvXOJB2AEtTLxWX36Dwx5OVZO2jiJwznNjMzUGKKqKhAXEKWJgHKY9YIQuC4/cZCMWRnccE86k&#10;Wk7D5nxIrI2W+uRlBByBWiXp7bSIoai/DuPFFzUA6nM4StvIrkhVq+vSI0bhIzZsl+JwQicPXzQZ&#10;s4LC1uGb0PcxEh2CIE3OZ/M6NqZZEHpEnKosIv1Sda1n0DF2LBzZUeGPi3fkn/kVJk20kBXOYnwb&#10;dFyZqsCwRnlOcnxUiJ+uYaOzx1ScsJDshXgc3IIPFHMc1VhjmWzXSm8nsiySiGw3IHDkx6pqKDwc&#10;4U3oj/BH6OQVKk7Oq2xks9zR4XC35Xm467ChtZZUulsS8z2x168JCZjF6DFh4mmwR/C7NiA232jK&#10;NdVi53G9PmF3s6NHCgZMkhSYsBTTe49B4Cg4zTI3bM3uyWja3u/n8yY1+Dw5nLJBni9Lit8UHjDe&#10;aejX6RzqRf2OK6+nRc8mjC+JJeW2QMLf5rI1ILTqXdzOz438BIi9gv3RfH5Cz7BTFXwabEcOhylr&#10;CzLyzHQ25zMG42VsQxEMHK71M3nv1UBu5ZpH6BKaxGJNb2LclJBJn13UJ4c4CITe0cePR8+atFF2&#10;u5gZW4SIAeHgFp5yMzd2nMBlVvwVwxuwNk6E/jlBC3VY46E05or9yN2VsG3nPFBZ7etbz+HU2M2E&#10;QJytaAzX8MgFw/Cdc4akUCu00ONw1FtIkXqXVaJFy8MMxWnIEt5yd31jHM4xNLkOo9tF3aeCLyDJ&#10;1vZAN0IrKxwVKMnhGYGlJV88Hn/HfUbQHE+KeJGMamFUfHJ20U2G3AVJ1zLjQycQ7ExzB9BMJNrH&#10;r6TtEc0i+4A/Lh4eOMDGHsf5UeLFxLWBeoSufiFR8SfydSPb6HC4eplonIlq8Z8p6kmdiLN/TK/X&#10;50VMOdyerSHUtYTouVfIpnjq2oTkcHdJDjcgLLFUXzoqE08d0IoAQHqfAfEFCefEF7PJfLm+d0MC&#10;R6Lj/KHoVBkPCRbP/VPzDY4MTaZvYcobmbFzya8aWUrwEv5xcjhlQ8XVvIxkZHsRGeLvoV2KqG6P&#10;iPRanr1UY4rixNX0VJq06MVrxRrq6jrOfg6rORlOmofaz5Zc4ZTmImPNWcRnYh+UWM0Pi/bicI3F&#10;SSI/JPt3DpIWG5pPN5dIVwREiBPS89mvZ/zGwlqK3rscfSSXO9D+EThcK+bwXn0Vu5kcyqBw+JfL&#10;znuMAUBZ4utJiG7ni6cLhZOisusImoh8oM5QPg0oCh1hTC1EnmXyqvLi48i/gcXAVts3j6XJepo6&#10;WjUpXJBQYWh7S8alIzcrqaGtuNEdR5EdNYF4dXZ8CavbEc1pOOVwaKsuls5Cx41wmCiToGwU46Q5&#10;EIWlLocjpXdcilQk3bsoHo9TFmsL89l0qWUnRSPRXk86GWg5HNIER6Zfv35qA76N4ic3b0cBdXNt&#10;YUZCNKUGoznUSP81Rv2IlSWJoR54YYclGvUxVpm5fc0spmuL0G1+TFpxscnIavh8tTSWnBaH+JBy&#10;ReKZIJLV6axtHQ6H1KNMR1ENqyLplCUedljjlX3B5NrUPMjk4I9syguHK9Qi6qNeeMXWbUmk0Jeh&#10;2TdZHdZ4NVGrQl2dWFzfUJgQRsli0WKfECq9yJPNm2rL4B5lmfZWw+G8RInpyQm4pysSmk7VJW3M&#10;iXBw9RjlHnaKzXeHq8vNNdniWc6us8R8bjKKvBg/t0BxplGPK1PgWPo7Jk9eSnxNZDQAzmpoNYKu&#10;0sB4q23E4XBBu1T06apjNJHHGnO3eON7D6uOhb6O2vuLL1kW6JRrlLQOAYUsSuVJay2dJqPvAYdT&#10;l5WVZWdn79+3D/3f8mXLuf5v7bdrUYHjx48XFBRUV3fknLXJQtBWit3OjqbMx/Bv29HVldA3uYUn&#10;c1iSsfUHu53+9VBib6BZDXHy5e4MdBba+63bc3Cf9PeIqfboVhe1ifRLPZ4YNc2DcY6S26i+uyXu&#10;7U9+roaiQZrQ6NqcMXqnKcBUaNK/G9txKPqF2N+MmH+q2EQLHBxOVZS4QWNHERHkRYwPuTXgf1vu&#10;T9h72XsFrdUU2ZCYn0EGEybt4WrTI9AOyy0G0HRaP5Cy9dcIfRGfEJWNbD+o8QqdnBBtIf8/bnnm&#10;931yscLUlRSthJLso3Fr/Efq2OS7IkO3tELCrtH4g12XEgE5GGvj7j9ROL8kF5xPiDilCNepId3s&#10;Ra1ZVaLIi0A/SJLK5kfcXJufLF4xDelrWSg+L3s4y4KhIN/qLPEsZEc1wDsocCLe/9VHZL8H436p&#10;GmUcRV8cgyQZ+k7Rh0VeqKSVdKnEvWtARDpPWzasIYfoOTH3WjEYClycEUv/HXmNzIrNMGW/aGrK&#10;8d91OBxqWkLZO/KWwJGN8FJgO3v4L4mM2XHk9PmrNSgqEaZSqkytar0hqBrKb/Ihr5j84Hzy8sNf&#10;Y8sHLV5lbhfGzyekmKacedW0Oa9gnEjGl822DYerk4nI6zRDHItVpIZ7En9E90k9jRERuBg9fNyQ&#10;eYGmKURuzrrmMebVYJ3S9ymHQzyMZGwD+/W37P88Rr+FWB2idIgCWmcqbKQW0qgZBawSrf4QX6Ee&#10;6/7cE4rbxgmdA6VcRkgGfSdiiNBnauj2TLSJ05Jn6s/U/ziO8xpHHEJ/Z8dPc3bymBoQ8nWM5EBy&#10;Rm7hP2I/oV4MBdqEnzXQBqGlRQ9HwAvUR42ydVREuq6gRbu3s+lS6ZqJL3ZUoPiswZnEweF4HRgM&#10;QJxE6ekMDofHAUfUxCcqm2PfbEqPQHMlsCBqnbmrjb6IE4ZrGg7ntHwtLi7FH5R4I6mY1ZiM0RRW&#10;eW6XaD5DZ4rzFK+JBA/gf4ZRXJw5ahRZ8FMXz/minadI7xaWh1esHOROcTmnyCBAgD6HMzsSAYd8&#10;tqlCJiHoGnGIFu+h8zQwaBAe66G5nezhcIj4KoaYBM4wkpzOrwJHz/AjJteGqRWp4XDuS7aKQ2lR&#10;H18VqqZ21k+S2HciosS7Ek9n55fVmlrGprrK+3ct+bB3F/1tJbcUnq0z3MJcliRcN8rb60+FkebR&#10;/D9S4zuqpo/mm5Rh1UnEeaQTBoW+1wmEegH86Hs7/5sJT/jUlDWzjkca33etWq69QwrrHuDt+q/G&#10;xsb09PR1a9c59R8wYey4RUHB8Tt2WNyDkmvXtmzeHPDx3NEj3/B8yyM2JiYnJ8fi2mzmxTuF8eu/&#10;OHBNOO6ToMlUuBC7J99etPFTF4Hicmzw3I1/3+IR3l5dkf77j2eoQRUeWDvD8415kotPvTbts1Vx&#10;e5DTWVZe0fXKhruK1DWjPV8d3JOIKfFAvzGRJ7KPb/p8wgvdSvLKu/cfOMxXlF2UudxdGzBDXXb2&#10;YAZeePyUCS/pB1ZoKStIw8OMDBj96sDu7IA+aP/k08Qv5QXyW7wxV1WkHvwZr9neyclRoDgT+/Ek&#10;rwXbZJV4FgETj12vlz4z7d6kLfHZS72YoQu6OPusWuQpPPDlwi3ptS0sbdXIC66Z6oN1fq+RHT2G&#10;MHCYNnrYY4wu2r8584sPcBLnPnPJJ2/3MxVRwu5RVcne+BQ8sonQCVGuPWmFpWf2fjMb19znns2+&#10;1sirs3YPP6afO6BbX5+N55M3f/HB6EE9zU/tq231gYd7P//yc4+bFVKDV58NC6lvnv56uvsI/40n&#10;a51n/bgv+v8G9hgwFi0FfA3Yde3z2v++j44cNyXyu49epcNZ6IhsqUVDSXMt7IPuay21FUWCBx9/&#10;7CGTw1cr/t22YNbHv/6DVyCcuHLr6tlDdECzE748O2YvrWYtTVk9dez83/IUbGvYgq43198sQ1E8&#10;kMex+Iw0lCtakImKPUIlyWmy7PwSFBz5SsofsWu//HzO+++MGjbomZ6mlrEFXWZ7peVW1o4136fg&#10;P7n8b6X/8PbKjYDau1ueLPpwUlgK/iH6iH5b6tXXSDIOtAHu/RGlOUFRCT/weJk9uIqVIOFRjV2v&#10;0Z9HzsT3nPStmxJLyePIru+YT5fj8jnF/v3HLt3WVlNX/C8efGrAa88//SCPynkXaak5vW9TLsLE&#10;YbzfyOc7lkZZlRHaaGVI6hazeTOSnFkmcuP/lt/77yPxXqfVtKoasjcRhgWE9RtTbqE1mxjOw8iD&#10;MHqjvwb70R5EjAfk7JZ/V6ljpoYp0b9J0RptUkCbu7GarKlpGzu2S5UmQCiKlMZ1ocWa0iMH4B1j&#10;EVxxSv4pwSTaZ1edKsuVUjb1KCDFkvg8jcCGhz0cv4/DwC+VDNnP4U5LzVGby+EMHDIYekPKJtrQ&#10;yYB1wCiy+appwdH7Mou1zgrUtOr45xpDiyrvEpBwXbdYlUyiVV3rc+cwfyL+hEF6DJ1yMYlFbFGl&#10;2eVwerCz6lKNmLLhQd7x1MBU4mBa85tTQuvgkNJZQYhH2skejhil6bWkK2NzD04o5nRc0HV3MFtm&#10;pjO7zA+8oSF358r1xyyR7fH0S+X3tbaiFCPWtMA1UFpkPecP053CqlPC3Un3o4nhSaUmmtZsgBxh&#10;xrnaaxtdKtHa7b9FpPif4eyFoYx6IqlMznQhpv3GBKQFiPUeDSbmOgBZrwuamu5xXWpaWton8+fz&#10;J2HWKokoIyKObTBfbVclpryeEEzoTKnoG7q6J6xBFu1N8B9k4GLUVherT4vEPzDXqVM98DNTdLoY&#10;xXJzX5OSm6ETDYtyu9stDkGOiZpMlHviwogsQ4LxIWI8CoZO4BKqS6yx+2m7B0rZx04gaJ0Ufw6n&#10;yYZEKzuYx5LW8844h6OiUXAneMjKk1O8U5/DIasuSnfAsP/Q10SYPndbt25oUu6yKpVyrmTyFTJD&#10;Glo4fjG5llkN084oOlHiUKNLFkoy5HqKLazufOwMYv+eysg2TY6P6WnB+0atU5DDsIydw+mlT6Xy&#10;ourGdyOXN4ejg/JGXp4mCiJt9Ia7/epNVztxODynu0kOp0lWxmMrwIehTZVBAG15zBGN/pqRwsSC&#10;ZW0bHI7Bg82yUbFgwOyvYA2XE0XLvjZJ4NTkTQN/2O/V3D3iw+HoNDO8729Uc+Se4+A2a1OaMSvt&#10;huwowgjW2KFgAaSaQ8GyiA0WtGjslXuWwyH2hqRi1uJkltWD7O06ibWcNrIX7hZKJhzUtx/SkDyS&#10;xmXVsPvD0+e9+9fSuLn06dVUVVnfjN/yzX50DImMiJ1MG8OhIdGfNJsNONuOoxFMIiHcimRNEF0m&#10;jaMussY5nEluoSVhhhxO0219Uw/tHLUth6NJJNNkR1fmRN9KheM2ZFLJJc3ap5Q3E4IIFqiNaqGx&#10;eiGCfew4knpWJjubekSybhbpCYGn3DUIINzOcjgzFrMRf2UaKWMSO/LuoR/ZFw9b4ks4VFrJpwH/&#10;vljznjFnsyFfEkAYwjt6rkxhCdJjOPOIxkkWaL2GnXwjk03JfliWD31JGxCZ3mSmgwGzNhvgcLq+&#10;IJxRx836hNqosDbyiKGztqkmeXA4jbur2TsYVpNz9ISphNq0uI7bQtrUGFh+ZxwKKGkkSzQTC+ps&#10;1Sv3IIdDtKk1zgqW0TUjbyGZ3J07d1o1S237MiM0K/OWzGIDzoxu7+gZllCoH1ETUxZLkecp0pz6&#10;iHPIyA6a0wuPhkVGohcM9Rft0AQN3i3yR2J9hvRiz674XXvon/nJ4TR7gdGEzRrvRcOsBiwWuMzB&#10;GmSu1Kdxp3eSMW/Zz+pWcjiNRsBA8tQeutQGInctuobPl17XuAvo6Q01vsw8AuWzLWba6dVpWjyV&#10;rwFD3pq046EBVxI6ea9NNp0JQKVkXjPYfBqwctnh5OwSk6GI9eVwd+WywwZRr1nlcFQp3TjYJASq&#10;WtnvDEXu2jB/PLyIvtHbhsQilcmUu1bicLhURGg6ABhWmRY5ZVz4MXOygjIs6HE2akYEQWq90HYU&#10;wllSU8k/jG6XHczh0GabIvKjwxZaLpVs2yOBql1rQsMZGt1IP+gM1Folg0FhY05mrR4hiv2xhFAY&#10;jwpLrWp1bdQ3y8hDM3x2fIFpL3orNWykmo41xjPjIsunKPJa2LF9O3IyaI2zAp+GzCoj+nbtfydM&#10;TEpKMuut9iqMso7+tsDno9UppbhtREy4v65tsm43ugiHzPhh349EMqXSlDXTxn+49nAR08lBfaf4&#10;/EmUhtJlxueTXtCzLX/AwdVn4mv98Bp7v+TpPYV+Jv/XHdGfJvuX3ib/Mvk/j57eeahI0N99wuQp&#10;U3xcHbRrtFffQQPQ69fS8krvMHumLk/dnUB4HYzx+s9THBbZTSWHfv0xDU9oaD9p5Ev2RvN4qm+X&#10;nIieS6XUROnSN6wa31en2q7Pjgn7aT8ZGUtRUVHfzGe+WAgeL8dVu4f6ubyOt1Tw79V6Pg2hMmpF&#10;zu9bEotaa0Wubsr7ffmSXQoU+eLrwP/25XIXsHv05Zmir6cKBYpLGz+ZsSapXMXD84UxErunh094&#10;D62CwoQDf5NWynb2r87ZfLRAti86lBlwFXlCBERIjqTs+uJtjry3RK3KuoITv4T+3+iQoxXGOtJc&#10;emqz35hX+jm8NUeSq7OiOFFWN5Vfyso6Lxc81V//eabPY3iOzq72Tzka/PasQP5PVlbWuat12v6o&#10;G4tPLdE+oUTmXEHt4ahQxl+X/Hi+hn6FO8Yvz0VhqliXZ4aOe6F2bzoyKDVW1K63e4hk7/KxDjwT&#10;1+J1PeQwZsmOA2up/BnIMcjf78Nvknmvk5aas8d2l6J6nN6bMPxpkz4XpgbaMb+rbxUd/W7GW+8t&#10;2UV4vyECt0+k5wvSMR1jb1VRsP2rwG9PEl39ODLY40kzYbfr+dyrruh5dbADh7eGsih17994/cKh&#10;L/bXzZbcaiDUt/6O/WorOhSEPrNnvN6r1fXhu0ptThydZxldVldH+D7fGv8pa3SJqKPtaWI7tYDs&#10;z1qjPEXvIukdGSUO/R+qjXw0oeO2//YbKtAaxwj0um25OyhvyCR0kHpcJ3jVdExUPG5ZU0NePBm/&#10;Cn+cpoRLz2v1qnic3ikLE1EMXTbdECULQXYMa/EoEKSYhFSDUiYLjcXSIFxTI5wQsueigXUVrU9h&#10;ajbVDCEQZyhOplCNzbBMRw53MV8yh1b7orAI3PIGPFGjGxFyhcw2YUIOx83hjOtS1WquGCLViYQO&#10;0kATQV2gkbxqlTSXNaAdr68Sq0hZSQRxMFCSstnvN+ZJqKhgGjt9Xq0Qhe4Wx88hlKSGVm7oVzLm&#10;cDnyIORVI1adHklkf2DGizKUw2FF8dOIWdPa+XFUr5XDFZkK82F0Z9ZZAbrh62Qp4gAknnHwjNjP&#10;yBUqk2UV1SLZja5Im9FLq8b4RcZPuFLbnLQEvOZDU0g3TS138mL9WpvzJdMI/a2OMNi8tqnSHSKH&#10;w27LUVxaygyAIC22noaLKTc1jKZuEfL6L6mqk1eQlnZ6cc6tULsmEjgzjFxr6mWelewpmFtTe6ve&#10;vUc4HGJdFuhASdJmrvMBUowiYoconQXeEogCondbNWPWebm5JvdApFakT8bWN6myQZ8baVCsl+CZ&#10;mUgAU1ZVEUbZLAcPYTSteVBI2G8OIoaBlSUEonjA6OSoajj/sx9OSgZ4R8vYImRqPntHz8jTRDok&#10;Zo5Og/D6FFa6idg5otwxrDdwSoZrhJHGJ+4ch9kfVTXWUFxQjnwHednDWcrhsOY8lHkMPQYqM67Y&#10;szr+gM6egaKdSbL8UjxcKf9Ha7WDog9k6kXOZPXBZM6F2SHBsOL4aYTKdmTUP+ZkemIfkCZ0qtBH&#10;nN9MDNuAw9HxonmE5qK48rCgxDKSThkJ80H9tCbAQzhsasjXlLaU9Io1lsaDyJEgsHcN2Hw0R647&#10;U9Sn1Pa5tigHGnOt1/kvKjxNLX4DHIDCgmTX8NRE0fc61sje5rSNl21XDscaztrBLWBLmmlLAHJz&#10;O3v4dLFZn625eLCUx+oLE1Zq04XxyjZhfrONOTGUk5zLbGmxOTuTqba0u5+929LjvEw2jVSJ8+9d&#10;4drEykZSMJvqWNv83uk5HGJU5lq/odi8yOPBKjZqSK6GwvyaS+YQ/2ub2eRdqyZmIwrT5R15qLCe&#10;+IR4xLWXXdQcLyjNDooxRMjMpovzDcN5GHI4TJG6khDfjQta8xmVpHLo6tT6u6ThgoPvjOm4ltZo&#10;0HCto/uwqWFbdkrWB1ISQVYjd7Rl38yOX6bJRGkkuoGuBW7T9eQdO2Q3+Il9EHRtwuGwkoSluN36&#10;dC9XMhBAIEGgGY+RPA1YXf6+VXTqd6PCIRaLeHR4JEVS2xar2QdXTgJduuy/id9ZRYwIJcOYTVzL&#10;zYkjyr3iNQFuaGavz+HogO+6+WrZKtTYI6KwNfWmRGIkT1PVZ24YJ0QBzH7NJW1Gyda5OZwmSCkx&#10;VY4eQeJ07TFv8nJlJXs4vKP12VEoEwrXdYj3DmOsIKYsL7xqMjk9VYOKvtchjR5rQkwzu6ThcH7x&#10;JdYkDnQ3lA2V8iIi7+qP4QsmobQfOo+e1sJ43ykXYEfP0D25fPmumWgYFldeT4ueTaagxd1WzLN6&#10;5N06blLpRWGDR7G21kygrCfZO4PJNEOMr493v5gFscabead20k5UJCDD/aNPm2MGalHDZr7UuTkc&#10;cl/grz9FMrC2C96GeoJ8F/jLAhGPtAqJNHO6NcVJ72ik80o08Eugy/CKa48CzW9fJkrRk9IQVRhy&#10;OKant5K4jnsQWlcU7yctYij1RQs1GpaWm3nnNZEXND3HGi9tI2R1uo9hqHFlNUqeFOJFSuuJb9po&#10;VmweXlRGwObF4VjkKKWJYQPws91fWkLWruOXSttxk91nSS9mhMPhlaE08HgCqakkBeR8dBkAwu0I&#10;kUOa2LM44sgYySuloy8zJ/E57Z0qGB6cWN76TZ2MaSf0WCiWEZkV9dbz3XzpUj9XIZ/oAMx1S6VM&#10;YCNjFCYDwg4X5J2TZR6NwTXLtMDYBIcjmRPS6n4a9dMi6nqjzTyrqkxeh5N5zmeRhDMmotk7BOkR&#10;LPTektve8h/DrpKJR8mlaKUgahoOh6w14o6lc8f70fklT84WNlDT4aYi6QrtXYv1Q8NTwCVzJhFh&#10;mSU6ZA/58etEozR7Tvm9oGooTNT6W7QdX9EJN2N+Jm6uwaCNK2lzgBu511ksLUOiU3l+eoI4IkAn&#10;nQwu7Fi5K9vwPOIHbVuW6sQcDtEmntZpiOchwVtbwkjVjcRySMbGk8kh6V1H0rjGa7IcoyuSF4cz&#10;Aqo+h6OjRQhdKKs1UutKZBwP0iRo1WpRCV9FF+9Vx+Uteq00yTUZ1on9DVl97ctnBNXCbsq2r/Gn&#10;PmZyQ3X0CJbIjGaVbhWHw67G++FczMp+qdi1hKVziIN7TrDoUL6h6IJKxmUq572yvgRJBhLixVGs&#10;SSN0A9tq4mcaCwRoPDcoOgw0ic/ZrQ9Z1w1WnRhMChz1EuZY+OkqrsqQVpJePSzrGd+vS6pMZAfV&#10;RDkhIhQwV3VLffqPs6noHkYoMuHUbIzDkUI7fJWOi8q6rUbEJS6QXL1M8y9MUZK6JXihhBLsqVU1&#10;6eKvtxvEz7MQK+ZrzfKEhc6c9gxWaIBXFcqq3D3LaQm6xnaC16tGCzHSABqZNN2fTAWn0KaH1q9S&#10;6Oq94Ou4ozx8nw07rYMAv3i8FsKDX/aSNs/Xxn8RTgiVXuST79XcBrGGgoQwwhUMf5z9YrOt0Iqy&#10;pjBtD8Pc0HJpGSOWinYmhW4olfM/1sj5ay5avMp3Vg7Hk8CRsrd2pkqIyfGUyXUwjTO+QqzL4TRG&#10;psJJVPZPrLEy7+TOdXPojWOYr78PIcN38Q7flVlYfF4yDxe36cR91fQYbTpX0hNRzOB9CScY5zT1&#10;u67ptNv8zclXTO4UFnE4TeIH+oNvk9giRuaJlv9ZM6MzIQBA4YuTr3ILYkzmd0dKjXNxgaPsNeZo&#10;vLYjOo20Jbo8U8KqqR6E/4KDq9d0M2Ra2oyWpHpR52aimwIYr3lWUNg6UbQ4XpqA8jjJ8q78/dOc&#10;2RuP5Fej19h1qZiiOPl7UurJcBwhLQuHUlahOkcUFb2luTB+NvkWfsDI9CMh80Kbu5CyOCEYBTrx&#10;CE0s4W1O0MomdV9vOLdV6wFgXY0ewvZkFMO9gA+RMx3ej9YkEDH8Aoncq0dSswvkPL1wOMFjSiLb&#10;gsa1NMpzjopDvfAog+RjcCW21sSiSwi6rWuc4bQZSixuAO988k5RoCet+0Wd91q23QwbGMOmGbp7&#10;AWFJrPG9s7ibbfxip+RwPAlcx/qB8vSTtV0aZ0UO13A+nrJRoO7TmPzIUu2HRyi8cNNd3VighCDC&#10;Ugt3nMbNHjeX//FmEYdTYyXxfowLm3PwETYTWo2WLbFUrvsY16Wa/vjLkyOXINYgkshqTRfmXaLx&#10;ekEpntmeZYdDEcQYh56Js01ZfbXEIOmAsV5gd7Oj8dypQrdpW7PNTAFu0miMz2GNyjA1yxpvEk18&#10;LF3p8u1/tkXv/ye/WM7lMYvdrczYgYSf60Km4ueMrl9qc8mpWFoCbaDoR1JqeWlhunTraoZEGbkB&#10;iY7k3cS5tY6jHAr/O23Ftr8rW6+BpmcHqzkdiVySOyqAmUbdxsOviPeyZhTEGmtL87N5KlJJ52AT&#10;zdRnb/s5uU1UbS2NxUfCCfdwguhHZ1vNegwNSTdun5NPaJtIdlFDmtwGxDCQXeC+1sv5sMbcLURy&#10;SAIZq11mmuSp8dsS0vMrO96YgM/atkOFeO5tNlLs+vXrM6Z/iFLOG+lPvwEDvgxbMXbs2I7tM4pX&#10;t1cqDf9yhfFuTPD67/rvvnvkkUc6trf6rZfv/aivrwQ/0hK+0DfN5dNTVfnez/r6bkHH1qXgp06t&#10;+d+k1acdZsUeipk+6GE7gbpk78fv+G4rc/KaFzT3w/+bMNyByjN9tzw97qugVVvwRMVIJBeaeCri&#10;nSfxsFtt/bRc+G3+2qS7gocGfbT6y7ef5ttcy9WjP0jPq1DxLkJHt3e83J8TGkaeK937kaevpBCH&#10;4gtXncGo667+U1ijtnukrwsZRUmVtd5lxJJC3P/3xykO7TFwviMly9UcDX5+QhQeZQ89rvMT9m16&#10;19HMuFFGG8Sun00ssf/PcOfeaJWY9WCKgtRjuTVmvcNW+OH+7mNdHegE2er6vG1LJsc+9cOBFe/g&#10;EekYq1pvKtkbxm6dWOEy5htiNaNoozF5JwMH0wtEfevsd/83dclxlVvAqqiVH7kbRLxTy/d+PNR3&#10;G4G20G1uxOrFH419oac2KluL4uqp39auDNlyBgXw8xEf3j1nsPUCVrUo8rYvmPyDIEwSM3Pww62G&#10;1ewK1FUZP20vHDHNz/Up2/sMzB5N615Qq8qT1nz48eqyCW0QUu5uOfJNm3qk//IlwR9NHNYHLfK2&#10;eVTVOZJlUz9OfCZo1ZrFfm84PmbmB87aK0VebODsE88Fzp06cfRQ+hBpm/7baq2djMPxIXCIEi3/&#10;8stnnnnGRjDPyckJ/jzIOOlEfd60ebONdJjqhqLgxLHcOoHukWZGF1vqsv7YmnK960u+C955rovq&#10;+plDl/uOfXMgRXHUTVczM245jBjyrNAgUiiKo3o+/dyV+gf7v/bGqw6PWuNTN6PfHVuU5oTPeM59&#10;37Wn0UDEHdJRinTibXft0e+F5/uYS7U6pNetalRdc624a/8BPYh1qLuqedSLlZ6I2XWuES/Z80Xv&#10;qf8d9DhjPbfcypL+Jh88feIQe/Z4ufVZ6z9bW+nm6zXhnZHODPbGaFjdVHXxbHLylT7/5/+2g/Uo&#10;HN6CqvrajYf6Pyu8r75AHnPaEUXUKvmZ/UXOvqPaIsKxqqlJ8PDD7UCV71aX1T/2zJP3/qbRjkuk&#10;M3E4JNb6YvHixMN/GsdnydLQwPnz2xFD000h6vl1ZKTxnttgt00PDEoAAoAAIAAIAAKAQAch0GXV&#10;qlUd1LTZzW74fsOu3383+Vramb8eevihEW5uJku2W4EePXq8/fbbRVevXrl8matR1O0hLw0dOHBg&#10;u/UKGgIEAAFAABAABACBzotAp5HDoXyjAR/P5Q+0DYq1+MgRU9P+sh0tMH+0oSQgAAgAAoAAIAAI&#10;tDMCnUMOh3SRvj6TzILGBqVx3bp1MymNy83L83r3XVTSrMFCYUAAEAAEAAFAABC43xDoHBxu2dKl&#10;RrSQRrSTtqZUNUnj5GXXn3ZwePnll++3hQjjBQQAAUAAEAAEAAGzEOgEutQD+/cvCgo2a1TMwjao&#10;VK2pqfGdPMWIp2pi0nFnZ03cQouHDi8CAoAAIAAIAAKAwD2LwAM2PjJEdzZu2MjVSbfXX0N0B0WD&#10;MzIK0bdrY2NibGqYvXr12v77DiNd2rhhg011GDoDCAACgAAgAAgAAraGgK1zuD927TIir/ru+++R&#10;vArxoU5H45DjwhbxVq7VgKKQpKen29pagf4AAoAAIAAIAAKAgO0gYNP2cJcvX/7kfwFcYH0ftdHt&#10;P/9Bv6LIHePGj0tOPlFfV8dV2AZdHFAYkYrKytzz51n7XFpW9n9Tp9rOQoGeAAKAACAACAACgIBN&#10;IWDTcrhft/3KBRZKbOAzaZLmVyTW6ozSuMVfLOaSIGZmnAVRnE19KtAZQAAQAAQAAUDAphCwXQ6H&#10;4onE7+A0GkPZtPRw7Iw0DhnGBS8M5loQURs32tRagc4AAoAAIAAIAAKAgO0gYLscLuHgQS6YkKsp&#10;ayDczkjjkDQReWawjhREcbbznUBPAAFAABAABAABW0PARjkcSmmA/Em5wHrfz4/rp85I44KCOUVx&#10;23/7zdZWDPQHEAAEAAFAABAABGwBARvlcH/99ZcRIRxSQRrBrtPROHd3dy5RHHJQRTplW1go0AdA&#10;ABAABAABQAAQsCkEbJTD7du71wIhnOaVTkfjjIjiTqak2NSKgc4AAoAAIAAIAAKAgC0gYIscDkme&#10;kPyJFR1kCWdcCNdJaRwSxXE5qCYkJNjCQoE+AAKAACAACAACgIBNIWCLHE6WmcmF0ZixY/nD17mk&#10;cXPnzWUdGvJsAHUq/0mHkoAAIAAIAAKAwH2CgC1yuGPHjrGij4zGzM0i2olo3MT//pdrzRkhtdZY&#10;pipF3W2VsYrulBdcKatrUlujsTauA7vb1NyKfjaXZ/25Fz37z1w1e7iqpiajKLbxyNuj+haVqhXg&#10;tkcPO7YNrDzrAL56DmeVE0sBa1Lc6eg1cQ993YqCE/jHuXd/RqmyYycaWrcRBGBHEghsLuc98kgd&#10;6vIi6wpZHRnx4YwZFiweJMeaMf1DIzm7UJ1ISxs4f74FlVvxlU8/+YRViYwCGm/avNmKDTGrUtcc&#10;XTR09mk33ylzFyx6b9DDhs3cSY98bfyKXKdpYsnWOS8/yqMf6tv1tx7q8XhXOx5lrVuk6kTo+2tu&#10;uHmNfc9v6huOD5vbAUXW+vdGLDkp8Isv2ennyPk21lRXVdt4u1ZeWV0ll18vuZJ/Pj35aMHLosQt&#10;7w/sZm6j1kWgDWtrubDl3c/+GTXD+933xgzr81AbttRJq1ZlrXcZsaRwVET6oS9fsys6/P3cabse&#10;/SR06WdoLT7GtSxarh79QXrecqr3lOfcma49ORBri6+7wyanfO9HfX0lAgLe1x+3tBstdVl/bE1B&#10;jmI9XvKd8c5zhvtZc3nOuYpeg4c49uhqaRtWeo/cZ1paW1u37n16CztyLOhuk5Be3PLAg/aDXn/z&#10;xd7WOxc6aEdSKaqqGpRqgd0j9k/1NPuQae106r9vcxwuJydnircP6zBT0/5iDQvHB5NOQeMO7N+/&#10;KCiYdTiFxdf4DNP8MncKfpnn+vHvCpcVyX+tertXF4Ma1Hcyvn3NfXmu+3pZ0iLXR00TFLXi320L&#10;5m/vt2pH2FgH632uvIZ2+3T4i6PXlDp4iqTS4NftzW6d5nD+UnncFAeyyZaiQ+Gi3WV38P/GqvOQ&#10;kEXB1RfnaZJDcTMHdTPaV+4zu+tTnjNnuj7Ba6SGhdR1V/8prEFyskeeemHQM0Kzx26yWVX53gWD&#10;fGMVLoukR9dM6ceHzJus894qQHE4D5Es4YshNanbvv0iJCZTIRB6bzqzI2CY0PDjwodPvWQxEsy1&#10;ql+J9b9ui7tphRcpDkfA6yq0tEK0jD/r67tF4CSSXfrC1ZDaqK/tmub5wa67boHfb9/gN6gjj2h6&#10;O7J0qNR7+ivkTvmFS/LG1kvUu/ZyGvJcTx7kkF7iDoH7Mn/wecZqW1Nb7EhIFZOUXtwkEDza393T&#10;1YH1plq69yNPX0mhvd+29F8/eqEjVwg+wzbH4bh4DDL5Tzl1sjWL2fZpHMoPO2HsONYxJiYdN1eP&#10;zAcrdU3ysjcmrb2ksJ8asemDFw0WbK+h4wddDXt3wsZ/OAqQjaBiowcJab28uj5v25LJHyc+Gy5u&#10;Xxqnbs750fOVz9MEU8X5kjlsIkVTmLBxOAH1xWrfFQ51da7O+qdc4OofPnfsy0/2su/79BO9+jzZ&#10;vZuAx5WX+8x28pemxE1xNNVJjt819bp9k34i5HXNdFhYneFrSMY5Ycy6LMew1Iur33ysNdWqbtc1&#10;PdSzQ0UD5nUfafGO5daZfEddemzFii2XenuFhc15pSei/3XZ8V9vqBgbMX+8IyHg7jl0/NuD9NiH&#10;hnuzVF+VsnLCksMC1yDJhpmDOUjzI32HDHZgEZ8LBG3ydZsAQa1S1FRW3pTXNOIFu3Z/8qkn+/CS&#10;VbRUnfh+cVyuseobS/7afbJQ4ODq5TnkCWPU4aGxoTEzB7NTZoEpDnfrRKjLmHXlw4ISj2585ymT&#10;c260gMVokLW2EYcz2NAsHCR/Mk21OCAi/dKXr1tPgG+9HUmLAI25+9r0xMWv92BdRFQZYUBCUey7&#10;fSxEz3qvqW3sWb5s+cB+/Q3/b+23a1vf07KyMo/Rb7HWr/ljzObNrW/I4hq4+rZ/3z6L6+R8EavO&#10;FPkYvc/O+z0p1ngJYiUGSOVKnVawyrRIL6HA2S82uwGzfsc5amzIjvLCuzNenN+iKYIpG6rkJfnZ&#10;manHZHLtn9mraJCJPPAa0M1VW6ClsfamvBLJzjUPazG+w1QVJW4Q6Txrg7zs8VYRhyvhW4thOaVM&#10;5ETMhk7nLa9P/82mTNEwtFhcQ5IrW1upXOovcPbwDxFtT5cr2299WN5tvMPWeMydGqpddFg2mN35&#10;tvu6WbrS0ijPOiSOXODNIh8Tuk5aEBF3NEfeaGyqlXJpgDUgJj4kkUx3P2L2mG6IvRB2O/3roagK&#10;YaD+nmbGBLQeDbIxep+ZKs6WczxXE0KIS59DkPQKVxmdvQtVWyL1J3eKVj78lyXdornr3zjmVtyR&#10;tA1dTwhwwec/IKGCs/VW7f9mrCN+RW3OpyGNI7rvCy8MauWKQ6/bvovDBx9+yDrM8vLy1g9ft4aW&#10;2gxxyFcHkKrH2X/dTume3yP8cCYh9AmL2yMlnz2vF4m34CW8wuLwf24KciOKkP/UPh8M7a67kOx6&#10;u4f8EBfYY9cXK2OzcP2eNR91U90NhAf5lBTkZBHP36cTd2zbnoZ65/L01T+/F0WGzv/oo//zfL5H&#10;t+69+/Z74RW30VN+zqq2pB8PPNzzSQfrGZR0ee6d4C90nkUzPYwFrbakz9Z/Byv+93iOQmA/6s2h&#10;PQVoCsoKslL+1nh+qOsunckoqGrC+DSMNdTdEFw+Kfntz/IHuncxrZ0XCJS1F85mld/lU3lblhnq&#10;L9qhs/D1//FTiAfSwNu7BW2iPyHdEh8N7a7tHxIIBdoZf3DzL/ScXDKiu4mSdoF7ST8K6mnLr1sH&#10;YrWqNjdh/bzRg1zf/fjLHw6yGBoosvb/sOKjd4a9NnHRb1mVXJPYpc/4SC4SQv09WzwVb3pkWCIn&#10;XSFLnpk7hEMIZ3J13L7891+4MHDMyOFP89AS6tdnLTR0630EbUAcz0PNN0pR4WHvT3zDiasMx95l&#10;lOkapQ9mX2kefMzeYt0355RZcUdifjjNjbjDzFPPOxD3atana/dehPTtrtIWfLwsWKYmPwPLCyCH&#10;Bi7Pg8FDhlheL+NNksYZd3Eg03x1iIvDf/7jFr9jh+FIS0vLrDJ8zRavyNu+6KPVKci0y2X+9998&#10;/m7fhwR3+hbFH16Rm/Ov6uuwKYORUZdacenB/GRnQc9poQtmvtnHTtDiYV9+dEzEpVPnyr78fJl7&#10;b2PHb9fnJn8VsfDk1K8i9nvvnj3Impb+N44GI4OVa1yAXJJELGT7TZFXVtki6MOyu2sMRO5cKGvA&#10;X60u+jcrSy7ADT4GCEpJMzPGo1dMrzG7R/q6DHbo3OZiOgo+9Z2qsoqb5w4igixQnold/MF36UdP&#10;FqKl4xOT93sgruNrLj0qmvjBLwqn8QGz/d4d89aoEQN7clu9YA01hThmTmNGvSA0ReHUtf/u2fjV&#10;stV7bxq1KrPq18FVWe+XPL2nGLPEUvQv+n3dyZOVfV59dwqpM1K3qLAHuholqg7+omifgay36bqz&#10;P3y87qQAccdlPgNZ9aUCrOjA50skuje8ljb/uimElLU5O5fPWxqbSbTv5B38+XSvZy+v+/bq+KUB&#10;U9yfsau9UVaS/0/KQcnmXVmK0pMb/T1yivfvWDKGxczIrqvwCQfyoOfSLlfVEEapd29VIJ5m8H3Z&#10;9XIa/lxPluV040RkeFyBhjtijSVn8Wpuxq+cff4JLey9x4aumfn8lVO78Hvg0Be6VZ7LqmFZCI/1&#10;HfKCA7sJlBXR4LucVfIiPKOR0NX9RW7Kwbcyshyta7YPiM/e6NePfdWZV6Xgsd7PtrZ7bbojaYfT&#10;Ul9RhKbdcehTj3NfA7p270lcumWlFS0Cxw7nUPzEde1UqqCggEuZeOfOHSt2wmaVqmlpaVwIWHH4&#10;akrXKRA4zxPn1tEqjtv54ulCJ4+p87dl38bULXLZfiRF+D1WfLpCowTBShLmj3T1/ixCwkcL1nxd&#10;Ot9eMDw4sdyqCjNFdtQE7VcndPWa4e8/w4s8W4UeAWuixPGo4/sSUzNlMllOfgna8W8i9y5uALmU&#10;C7iyQKOi5L1tma0SpZsw+0WdEVlVl6rKixllesAD/OKv4jOLXZXOHsYsLnSdtiL2YHphDatKi+4p&#10;P11Mc0H87OFE5UKX4ITrHaJ71eo0b+ZJFvmzP/MikotL4mfjPfWRFFErvjY9wscrZOvRvAoDKIwr&#10;9Yi55aFLpcFk2DO009fdJE9a40myLuGogM3H82ubUZfp/ji4zRJnN5AfHdItZkiCx1FlPSNPGYKh&#10;o+2krQJMr0BGCU6xEk/VIb4a72ZHjzTRqIHdCNXztkDDQGdnngCM6/uiAOEAzDrLUnezpQeC/P0t&#10;PQnadEfS9pZavsa3Yh4QWfO0NlGXoB3bMt2UEQ5n+mUzS9gmjWs/BJSlSV+H/5h5k/lNYU2NTZp/&#10;U6uZPqcpeDGVUmXGZ3j7b5G7vXBafLEZ75icSMLETS4vr9UY2GC3Zevd8c13ZGiyzohM1kUU6EAO&#10;dzNdvN4W7eEqEgJYtB/u/mFrRTGSPQnJ6dn5pVr8EY1rrMxPk0aHTHWl3HmJo3CAjzgPP9h1ySZt&#10;+cR1HOq/gNWcDCeU+MgaL1BaxG3qxG+2LSil5VJyymKS5aTH933qpLEPSriJdxOrTgp1QTg6T12f&#10;Vqn/CTBPAjZrMGQ8xOBwbHcJvEUWDoczqbb+ulU1aesoAuc8NzbzBj0pqoqEBcTCQb7hZ3VsYVGX&#10;wieS9yyXhUeMfaXUkGaIs0t1tKtculTy75wcrj4/Gb+M0s9ucch4ooP+ot1MTfdhmbxCJmJcDtnJ&#10;HOuibSM07hkO15hPqsEtV9+q1W24IzF2hE7I4TpcDqjzoVzIy2P9cLisxMy6p+kVtk2l6rPPPss1&#10;KORXa3FoFZY6uz47ZtlXY9APdVm/bU25aVgCKzuJ6xLqr/z583elrJLwZzznvu/a06jlyaMvjvtg&#10;5JIvT/4/e9cC11T596d5d5Z4DQsjCSO1zJBMUwPzVhSYvEReQvASWBqoCWqi/hMsnaVgCZVLnZpY&#10;Lk00UEEUDFSGQoI6FBTQIXeQIbexvc+5bWfbOTvnjA2GPOfzft5/suc8l+9zOd/nd5U89BhqbarF&#10;RlK7oN1Wya8Kv/kxFRgi+QR8PhnofLk+NrP331HtB29R+qV+dUf1lXaNlMW4Nop1/dHtE+HBfyMm&#10;LTxe7r95JQoLkM0jfRkw9bvbso2ICrlbn4H8CvHnI4GqdMKcleuXje5GBXCnHgOGj589fPxHS74K&#10;vZZ8+o/94TtP5PInejjbGY60wga1TlYTV0WsOTs+OJWXHrVml+v4rR9Yt7xWNi3rl+k9cvER2TzK&#10;kF2dgOXlU51HzxzFv5iVlHCtzHVG/6Lz4l9uyXmjfFcufcug5UHnPqM+EYtRbqF++gLjOY2fZuch&#10;Lt+LxdoNP9V31DM8VPmv+5h5d6tKzm5eiFpiAEH+MYHvyGeINdFQer8Ajb3z8vsuI7QU5UiXBOHS&#10;O4uO3L61Y9tPHzluQswzDDy9+w561lrr0OjbEyne7ekBg61xtSv2OvZ3uufp4VPcScbUiiJePFK0&#10;16sus2aTY4sgsfR+iEN+0goPyeTHCjZxa6BBHh2TQygehMW4FW6OtwjlY6P8cYOKp2Nloaovu5Od&#10;efVKGu/tL73o449a0olkDoyMr9OIS6n5XgHel5SaROCsaqZGLVAaR6dLBSI6s4DATT5PXmls5CjK&#10;+tQwW5M4M9INXll0YSN6v7dfGp1b2zKIWDocsSzGoi/1qaG2GkgNOkMx1WZSXapWY8q86DnAkc1q&#10;Qvi1BqZeEL831eRLTh6T6AmfEBkRLoezWhVXrmBbn7I4IRhTc/EdguPLTSnWZdEFkjwMNzGgcG1I&#10;lCKqQ6A8dQa9tPKPKa5OCRsPLj+UwkgSDohwAhcta4mdgDshqV1lXWWRrs1/EShCuDn/LqmkAtMc&#10;u1szF85rEmTaU1GaEOSIztLymBL9/qjl5TwrX/EDuknEV7K9sycwkiA9ns6oOyWILTKX4u9sZTx0&#10;ijDUkgTbizYbk+TqzjHpAc2IBp0cjskIgUEFT9alslQ0q88oVMnIQsWvvamaqxPWovL5eaK8evyn&#10;puqCjITo8DXezvZ47aO2pAIbHjaPiU8kfTkciCNdRd8RRXncKkSqwXbJsRmS8WUszi/VeDZq1JuW&#10;76lq1LC4vNTzhanaoS7wf+EaPitH73WUvwsE77zQk1Hm1an7Cw6TeXkpOQ9bHG6calBILLoNi/8X&#10;C67+fOuy+BWTUf+9IWM/3vTHjWpqf1hVg9xwajGddkDctZd0nAL7ILkcwCPyGKLrLuiynT4EsP4A&#10;VCX51+9p/iz/R3Kr1sRevFyWAnVZ5e3E3w4DJ4QJXu+81I2yCOEp/FCTkK0Lf6ij6yxHQ8Knfs8O&#10;oA6/RNVGp4GTFi5Cw9zIb/302/HbqHV7WzxKWeIqD8onOqsGuOU+89rMD4Bav/JgVOj6sG9TK3lO&#10;i1Z99DKV2JDwxES8KJtLz3w9ROdZdaaUNMDm7D0TdUtMXHWmiHBznkMtETfD7laCxBI/oQ7gwetX&#10;u1hrHQHKsnsZMqTXr48YRhEwvFOvMa6LpyNf88o/z156SJOcolO/V5eBI+cz1zdHv0p+HIb2Raru&#10;9exLI7T+/qarPyi+7NV+jKcR/YJRlSRFCU7g0bsLM7Lz0fh2yPOo6M5D8D9Wz/alTLVhdjQo+lx4&#10;/kD4dgNP5N/U+qy22C9om537vPjKm8h/XIq9kv+oIP3Ub5sXTHAY+vq7nwR8Jzp/G+9X1p9HkovZ&#10;HH/mOpE0+HTp3tWAfumppwc8a0GRBIynf2Z4k04Od/DAATO0pqnSoqRxrS2Ho0OWlWUAi2lB6wGB&#10;YeUsynIr0vQgJcKXuMTpnU8Om5KqSX4Mmmufw6jQFBp5HZWAjZtTA9MVWWuE6uup6xZBABrmyTU8&#10;g3skMKxOc8nhqjAjIf4sUS6dWwjetJVTaAqL3htrEawsigvEnRvoZ5DbCmJZulkqRNWcwA+3Fh8r&#10;OdIV/idCLN2cI5plSyzH8SviaOVNpNaVdbKbwAFH68mW1ZHlcJV56bol0rNlxgqejd/dhG0T5Vqt&#10;TghC5S3WQQnV1ODWZkdiaXgMizqoXuYs/qHsAdXyUz6IW4Ha0zrM9ZsHwsPZuItu4xIhRUb4GHB1&#10;sJ4uvEm1/M2KRpvYw6k9xugjQRoxEYrrkRPRuFR2duq9QewRa0e3L0J2Co/EJWcUsAknavITSV8O&#10;R/ZpqC/KydfpFrF7DMUhZHm2tLxY+5DD8fmmjy5D/uZDaZy5b2iF+aWPTNkGiMOUGb3aZ/qXe5FL&#10;HH+Cj+BoilRWg+ikZFknNiLW1rdOn82sApHMynJS/9oV/PFb6mvfrax/JLcbDd/3lOC1Syd/23Yk&#10;i4hJQN7VVFTPGKXVoxupqUhUhlFvu8z7YA7y8UuJPnuzzURMVBOkqpD8KbwIPm6en77zIsNp0e+V&#10;V54340btNHiSlycSf5Unz/rpWHKFWQS7lBjUFRfcRH54dpAVtSBS661O/e2dcPsrK/91a6YPQcVD&#10;jQ9vZOQUySlFT6r66ireM7pSNitepWLUSoS3/fB+v+qHdT2sdUtYW3VqrGcjuDDh1lPdv3ziElLf&#10;9NkzX9Wd7eb7OSnIgrad/MYwUiQ8cvPdrAY9i/67KEdGdSQA81w6CRMuXjIghYo6fRdkSdJ7QHq7&#10;nepKf4j8+z+kRMX5Az8QfzyQqRoyiA+03quD1s6eyOcVJqXcKkWBVRX8d+4aEM/ZjrMfRLH8zY0G&#10;9cSBvB1Junye/O84ARrr3LinrvwBJv9N//Vgkswkq0tVW5h65VYXVIqem3sPqRzEP/AODj8Um3z9&#10;bkVe2t8/fhOw8OMZE0fbMMYaAtlHWvNEapZnCv3emLV8739yk0Bh3JwYfqvlNNCENbSVHA4bgoVI&#10;41pFDmfKqOg8nkHhE3ZnMWWE7voSiSjQGctJxbf3EsRKy7V8FZW3Re7gV+vJS1b4u+jI6YAxzeKg&#10;0ENUxkOA/+XFBDlp7RcQJKIRi3TAksNxkcPVpoSOQs41VEhJGBKBxLXsrcTIe88scjgsOgzAcrUh&#10;2zVuQh1j5XBgsA3Xwidg7jWj/GPus7Odafn5RIiOxoRnKAhxJwjBo7bJwuPaoHI4ZVWWcIlmzfFn&#10;Botvopf48qQQIOmxniC4rC864ybqJS9Qaoscc+5ueVIIuvNA3iTCskmNcCMeWgUVWNLgjhnI6mwo&#10;Ullj7kJqRGh2HyO+4HSqyxKu3J1WrcBlrtZrExApflNxTACy4OhsN82LRivYw+nNEnEooZhOD0ul&#10;Mj3lIIdTNpWkqcPKoNPuFhghTpGWGEzaYWDPmuNEopPDKZtkscFYWHuXH9LwQDkknQe0h2NPSW/c&#10;QK/BZn6gNM7MAJumelXRmY1zPt95HvhyjvGOiL1wcNXM4f00Lq9A8HYzp0ABrBmKkn7dEZUI5HTW&#10;jp6rBEJxggRI6gokJ3/d+vVcLeOhpsLU38PXLHjXoc+wD7el4b3kT/DeLDwZMoWw93lccDnuL/w5&#10;kXi9DClWcDmW+NNfsZcLuI1P+Sj9zMEscMV39nv/1d68/m995IEImW4dDP8jm0qYwK1205R+nPH7&#10;9uhKntX4lZ6TKMybTNMIh1q6DXv7o7Fo+ay/k6WUHpkcamNZtDEn/kASKGs9bdSLaiOZvkMd1DZZ&#10;o50/2QgMst4Z2nTr+KaF7ot+vc2zcQn5ebefI08et9Vj+ocrfj2deu5s/C3kY9DvadqoqWReiBFE&#10;Oit+zU8sx2C6Yo9K8xEvattxLz2rJ5OsuJF6FWnJ5vWRL9C5ijZXyAruGeiO1fhgOhETLl6ikkKx&#10;kjzpm/aGBrgSWad6jFiw9TPHp5/q/NIEL2CxVxQXkwqSLZVdS0iqBBTOy3mMFZWBlLnRoAaq5v6N&#10;a1h2GurnvzyjEtKAxporLv2DHkquWyPBnePMt+uElyqNFng3lEr2LHnbxXvnWcRe2WmhQCyRZR3b&#10;sXz2+OEDjcwUb+4T6an+NmNtgZA2r6SytuD05nmfbU2rBN5ye/b4jdVkoFaU5t9Bo5RbxtPyW6oJ&#10;a2h9v1T9zre5NK5V5HBU9jeGpPPgtyRRAOpx5iqI0y2ZkVdJH7QLvaqa9MaiqMna5+PguiHurtZl&#10;Tlkrk4gFPhPUCh6+8xc7oxMyCqoZIoo13xSidtaaxw3keSVeYrzEa73JWg6nzBf7Ion5eOO3SzBv&#10;rMZsoTs4PsAXw1d0h7udk+nlcMSVlz9XKDXYH+PkcLiog9P5oZQnbcQEsDzbsFRNMENOlXAq3FQc&#10;F4zO08SQpDLwJu6XmiDVsvxrKpfG7/ZzwlaRjcuGM0ge2Kb7FwTztOXA1DZGFDZ2WB8NCDywn2iS&#10;flJY15lqd+NdogqCymwMB4ZEJDXWFt5Ted3qZd4ykGtL9yfEY1czzbTrk9LBHDdxA56z9++LfREp&#10;DL3Q1zxoED3HZfNWAXHlWuuBJXXgHONXWX1JMA3dXhMiMurvoQcU3943OrdRW+TNSg6nHfQ48kKB&#10;oSjrLLekmU4kcusP4wLQcOW2dnbYh0QrDD5WkhDMayXmZjkE0xezrBi/lsDhAMZtSONAOopW4XBG&#10;rCQjA2qgugmSjbARLVO80lxXU0s6pBGJ/cFgd/xObTfGEd1/rIkj2JPzXAMB30sWr0cDWFBYrFs7&#10;B/1CBJQ4JPBG7bKcg4TqGBPCIGf0T+zSkyvKE9ajzMB2liiHsJVW/xHc+/fe4qpsMDmHQ+Mzgy5a&#10;B8YxxPIwjsPxdGPTNJfm36thijZSHocqt8DjKZTWmWY1GahFWZS0xQOsK767UKrzJSO/pU6NwJ8W&#10;GH1dYwGtc6+gUZTj+OnfjhglT6yXOBNQrHc3/v3WCf2NkFsifoRBNbdaG66tneR2UWLmMNoUkxuH&#10;UzXnimaB84M/3Xs+ehoYiHlhHjSIydJLqEBQRteAUHWsACJCOBp/G3tCvNHbNkcO11QQF4yeYTzH&#10;pTEgn4Ky8c7BOcheA3eS2HwyA2PmcMq6rJ/dcA7kG5HywDRxuc11IpE3R0N+9EKSFGB1dLY6jxFR&#10;DFy/fZCrGb3jDtNuM+nvpgq7yryr2JSwffFFymIghWjYljA2NZikTBuG/wX0kW4I9va0LphGjrr5&#10;xoGlW+PZZhJXlGdLkYb+3RWw4G+NpqT71ODIT0fQOmIrirPSUnhvCBwxy25TPZ178NUJExuKkiJX&#10;LA45cluO5PzZtnHlnBezAmZ4IAk9WT49h3t+v/+ZQf271KZfpTNa7zV03MzZszEZkDw971fkf4eO&#10;e2/2bFyCV8T7m2VrwFC68mL4mp8Q1ZrD/OWu6lSZT/Wb9Om6OUe8D9+uPLJh6cvPHQqZak2fdZR1&#10;a7QFVfKSYl7/Z/mUk9cki9u7BYTG4M1cOf8t7agNyvrKwrw82cOi4ipFz4HPD+r/TPEjDvqWLgNf&#10;eAmwolzew5LKRp4miKv8+u+fTzw+et+ule4j+9MeTH1feA2Iu84U8fjyikdg7ZoknyM9lp2enbRm&#10;f+LEOenPvGtP5PxVFqXHpOY3857q4zBp6oh+nVTVOfFZzyz+Ttjpg2e85k4f9rRmqXfqZe04+6vf&#10;3vdZd+tmYc0zrzi+akAlfWr1zFOUPUkP954cznW+zbS7+w0Zbsvj3buXkl34mGfbW90rVVHSnzGI&#10;P4PVu65vDqbZ7PUFJ/f9mAIWFc9q1oRXSdrJTj0HT/H2ftvwGOsK/v3zfC4SH85Fd4Ho/tR9eF/j&#10;o0B3fvGdTz0dju89IzoIOmTrvsLdsRfNgMyDBg6DsrbqobaDU59RC8Rid16PF8ZPdbTGTypFOu+X&#10;8FOVvNfcl66cje4mVfVdF7cveZ1Aume2u0Mlz/ojZOXinecRwRtwxJn5fCdep652/7ddlHntQ0Hi&#10;N55TC8L//OHT0VbsUFXJ4n/chURq4buG7d+2zHBmbbYL23wnErkH3YZ6bD4rtNl3pf6lN6e8/5HL&#10;CL0hq4okJ/8GJjr2M8a9ROO4w3ZIpilnUkbY0spaLV8qm462iTQuIyOjNfKlYuM3yeXXsCQA0xiy&#10;D97IZmK05B9VWaLlTsi9ydrJLyqpAAvNaTghoIE2DMQWMZ1PQ1N+TCAayAC/72qNp+7WXi9czkSo&#10;5FhiotYIs5PwK2syhT6OdBlI1emtdGKxKmtuxggWooDrP9Yuof9IS5nlh0TqQ23FotqYemJktiFh&#10;nDwvOT45614FtWqmsTL3UuzBSIEg8mDspVw0g6dpHmVx6sH9wKYyp7SO2Dfeorw6VePd2DUz+eDL&#10;57Mvi0KICMyiJYn6V3ntPuEVOnqH6ERixAUqdmS5i5asxcDuM9fuJpRNWjJFZW1GBJoPle8QcoEm&#10;qghqAmGPLR2jcuIxapbpJE8c5XAgR5pGZT9+a2q1geVoTjRwhwkdtbWiOi3Cd8XvGRX42ibmGZdq&#10;o/vaxS3stJbkTGu9aR+PQFR8aT/hIsbju/2UQV7GJB8dvss6sRQVSjHK4QhhObMIn/XmNOuJxLoX&#10;oCARC5q/MDqfdchzLg1wLWtZulRL0yS2Po2j0yZ/vnQp16llLk8Rcv6PPUHv2butFx7Vj0NPpUAE&#10;pY5LZLTZ5JWNUqE7n1N8f+Zek0qo0xTq0B1zcDiWVyYmXSopa6S9vzifIoN7bW70UkLiqqfFMAQP&#10;EXJdK8o89QvoQY/FWrOfI5LqMZ3mGkmEG6KPnimQkOKV12WLiLecvVej6pxvQwK8XbVypDq4Io5n&#10;dyoNJKfHj3g+KcxbXX60H8pdHXzFRifXrZEeDXLmg7AFHt7eIMsXn++0XJSlpwrhtMTUhXFjL3sv&#10;YRZg+qjWHvtqqu1+9GkcwVr4722ILzSgTjK1PRzaaXPtbrXG38YlLLkC+aQDnnpmgwsmotZeMBqo&#10;yQQOSHooVz5auk6WbbxPg2G/VFtPoUTbyO5OXIie7QQYj2Z3AFJqeO7MiAYRlVArkJ6y5OwazFPS&#10;OegoapOpzeFqsiK9sKS0NJcK8AbpeKy9vt9XbUAMXhGqqaFm6siu1kCuBhL/MnE44pKmr3A3bu8h&#10;q9m8JxLbfimb8o/4oPC3QbYYmk5aFocDnaSTQp09e5YtziYt18o0DmQVo0Rg63dbTTosysqaSlLC&#10;vZCLsoNbWDxilK31sLaYUb+FZaGxWip+YDpxCLlL6mCqarcA/FcL5XDKurtxeNpvHs9pfZxMLzgD&#10;1n+1cRV2Fnv9kJCvSf1DvwyqJYJp6HfUOTS1kr5YY0XW0WD8iwt85jfHU3dD2VQpTTh2iZRKSR1n&#10;YX7UdW1iRCHy4du5BgsTpNRMDk+VAzRqftH5wKaN9IHXnUr2qx67MIzxEaZXIEtX2VSRDngqf1pE&#10;BssEPoaaIoy9+P6At+lIPgDvyBcHoLTbyik4lrxxNGyA7y5Io7UqxCskm1didyjcyHKUt+CQ7qUK&#10;+4mDPZzpdrfa+YY32jPk58Oi7f7qQD9LT+jk3kJAbSrOiF6LhGxEH/olh05AW8UWwWe/uS4/XuCF&#10;WrWrH8M0zlxogAAx/ihmvtEF+PlJvnqBuwRmDaq7Gsm3RGrZMOl4VJanhmFZekd7CeJpRXeAxmHq&#10;DqfNSRUKRjmcMk+ExnEmX9LYb2S6kuY8kdj1TlmTEeWFbnRGNy92FZqklMVxuDYlMdSQtiaNc578&#10;DiWHA/I5k8y3wUrI92kbl42JJVosjiuHU1QkbXbi2UwLT+fuY8lurCUxfqgWlSaEOrtKtEqZT5eq&#10;qMmN03wbKHydtHurOYjRA9Zu9oYjV0sMSLaQt5urkzahfhJ0n8nmutKs2J2L1ZpQhq+pLn70CwCX&#10;UU0Iic2QnIwKcsV6YeCk03hv8EBADTy+GniBZVYDyplFnMX4XgdzSSgpHwC/wmkCCY1yj8MCIaL3&#10;oXpqPQ6npt18O7cdqeAjB8QGOZeT0iQSaUmtWkZl7yfSdmZVt2+82hPPtVpeyez0Z8LdrSRp/Elc&#10;x2F1zAPtawlw100QatYDI4EDiFRKRDSp/QhTfXrNMoMuVYuYaf0D9WFS1t2/dHCtK+6OCETgp+9c&#10;F+HKX/5Ef+Flmg1oHjSU92P8UccptWkBjQhffzWSqB6VV6m2qYnywbGl7msPSh4yuR3Uyy7s33sJ&#10;TYDMJIdTEc4HPL6HIKmQ2bqCw04kFzXhicTcAxKqtm6RmeZ3p2LuElbC4jgcSKtFSWK8Pv6Y7ZjM&#10;UK51aBxopa2dUjUHPd9pTayMLD/jxuFwmT92bzPTg3M4E+pqqcaoxJIckfMaUVK9mlJET1Os9zVF&#10;r497VjirbcgYCRwGl24mMSDZ2hCTZ5APa0QCaCxNEAY96TKqmLqcFHsoPMjLUWPHZuMSLJYyOoFq&#10;TRyRhMdNKNVik4QaVO1piH+5nQyddE15Yn/UeU7z2LpFSNik2qFZTcik6IqlkO8bVRQMjgtSWR4X&#10;iLiuWE2MvA5WMwWHQxVwf+xNJCQZ+ApBA+EqajJ+wnz0+C7bUqi2gzFyOEwuh1gyYJEO7J3n7zdo&#10;RwjGbLLdjWiQL+xAZfY4W7dz23QMM5bCHmWx5OBmbzzYClbGxjlQJCmhkT2zmRED1KGJbvdhWwlT&#10;fuvrUgnNav7NVBCVSN1bDWMjq4DJFrc63TU9Guj1A1lyE8KvAasrsLpE/iCBBLqKtE3WqFdjRXIY&#10;Lmu3mSa4VK11G8flcLYhcYUIAPcLCh7oxXEx+Ac8kosBu5FGWcwKwiAEC6u+jY6Za/6+Iy6P27fC&#10;pCeSoRUINk5yhDee6M+QJQCbZWzqMhbH4VJSUuh4DKA4ph4+h/pagcYBfTHd2IGlIIe+tqgoUPkf&#10;W+G784Kuio0Lh2vMifYdA+IxGNAftaiP2MtqXarVHMGFfFPc9liOkWUx0MXavJgNxM0e+4oTdsFs&#10;xq+sRoR3xJeS7/ZzFsMgwVkTH+ZGiMGo5Q6olvPcHe5sSS3nc3AL2R+fmiEtyJdmpMTh9FTXQERZ&#10;V1VlMH6blnuEnXtwdAaqAzX6QeVw2hFATCSHI6JSERlCia8mTRR7RKKTLfQCrEFtD1R7R4R8kflO&#10;AYepRHHG2MOpcVITd1a+LKbY3QRNa6q8kxp3XCw+FnMuU6YrCCSzHzDwpbsTjFhy2ouBUfxDt3Zo&#10;fRpAmMw0ccQK0g4FktRN4qwyklBKayA8/swNFx5SLVNwVTMhGnhKUCKBcnVGOBLtBD1A1MYPzXWV&#10;xTLZgzviFahrvE6kHmVjbrQvODrs9UN7EIaz9HJJdr8YtP1VlmdELeQWSYGDYQD+ASA0D6Y5kaiX&#10;T1NZ1olviUPYgJWh0QdXS1+0OA5XXl5uaSZxaozNTeOA4wLl2M3i0MB65ShlcRuQmPFzcdN1xqxZ&#10;uMzf3gsEym3JR5m5h2qfBvR0c3Sdr05/RP0f2xJK6S56DTLJKbGY8NtgGCN7DkeKk4RYnMTlchN9&#10;IUS1riBZGAB8/ti68gGVkORYRJCnnvMo38kzKDz6Ao2NGjPaQJ6hLzwj5DAuYRdKmLQxFE1g3yHt&#10;iKxsekJRhrCHi0pB+YTp7OHUVwUQ+LQBWdCEsTnjl46UcqpRenClgMb0UIWLekGSe51x4ayFb++5&#10;mkaO8e16b8wm3UhpNOfdzWF2EPbjO20xEp2fWdVrqF5FXtwO5rBn9DXgEYQplplSdmKp+o6EJBK4&#10;RqUwJYlhjFcscEGDcCNQe4WjllgO2j4HeCxifBVSZAOrf3Du2KlcbRkcAlKrcDikofrS7DMiQbAf&#10;nm6Eab9w5nDmOJG0V1HddaEXqtFGHmAmbsDbl8PGMG1Ri+NwYHiWSWUw3M1H4wyQV6BfNu2sc6ut&#10;PjXUVr39DMQOIGpFvBdpg1Zwa5q5dL0sdR/Z4MbgOaEbVJZUvdaByBS8kT2HQ5RKCcHOTj6CE1qX&#10;e+aBaZUA/v/X75RxI8Qg/WuZLA9z8svOk5XVtEjKRXQH2Kcfiwj2diFSFAHqPCsADI6IdMBxYKYt&#10;jruIImwetbHjO1OF6OTeJkKLj4Stir6Ne2Brnex0K87aKfBvKr9jLs1XXwhxoI7jotMq30gODb6z&#10;HHc3l+6bqqw2aTaQjNWIBkGoCO/x3pv3J2SXGiaawLYhctP2ZG0jYSMaZPkKQuM2RWi8wpVNZQ/L&#10;tLYwKQAKuMHOEuXSxgfQaVJHl8pNj4qUzhaHIJfklSLarLgsB2mKYuY9kXApLN9p8c6422YWSRiJ&#10;RifwHhM9bu3fDx08uOHr9ZStJqX8CwLwtnaHtNt78ODB/LnzCu7dM9CN1WuC/Zcu5dTP+Ph4v0WL&#10;KV/568Tfo0dru0pxqrqlhR/lnEvMqkKjuHazHuP85ovUUWE1zRgMHtvS3lC8r3hUmHPzdl5RVaPS&#10;YO39Rk2fPFyT9o5ctrkyedfKPdeUvM49rd+eF/DpJOvu9FXV3z29T3xdzhvssvhTx74MA1Ipah8r&#10;evU2Mj+gGdAyUZUKeVmZvEvfwX0tamTK+qKs1PS8ykZlZ/6L4yaPtu7R2UTj1aoGiBjuSAseKWjr&#10;7vL00JdfMjYppKbWZnnOuT/iMisaDQyie79hYyZOGWdsVFvOu9sceDLUKc88EnUWSdMK4iq/8t68&#10;9x34posYrlIolF260AYpb4PRsm4SLI4zWVWgeOc+L4x7+w1rukjEOhUiOxekIuvU08rCNi/rgVMX&#10;NNOJ1Cy/Ky2ysrdvQdToFg7M8OuWyOEASZo8gTpktxHcyBzwmYPGfeLllXbpsn5vh9raJl44b45R&#10;wDohAhABiABEACIAEWi/CJjlktpCOICkzemtcZSVHIk+UldX18L6W/46lowLsCsDVQm+2xoVGcmy&#10;rczMTEoCB173+sSLZSWwGEQAIgARgAhABCACHQcBS+RwAP05c+ZQzgHQYJ45fdoSpse0NO6PI3/Q&#10;DerdqVMtYbywDxABiABEACIAEYAIWBQCFsrhJk2eTAfTzh07LUEUB7pnKhp3+/bt6EOHKMcL5JGm&#10;T3VvUQsQdgYiABGACEAEIAIQAaMQsFAO169fP7/PP7dwUZypaNy+vfvo5m7xkiVGTSt8CSIAEYAI&#10;QAQgAhCBJxwBS/RpwCAH0qmZU7H8jxRP2rWrgOdZyOS0xMUhNTV1/ifUimNgb/dPXGzPnj0tZJiw&#10;GxABiABEACIAEYAIWA4CFiqHAwABHeIn8+bRIfX99u8tB0SjlapAKbxuzVq6gQSuCIQEznJmGfYE&#10;IgARgAhABCACFoWA5XI4AJOPrw8dWMCADEiwLAdK42jcrohddHHmgBBu+owZljNA2BOIAEQAIgAR&#10;gAhABCwKAYvmcIZFcUCCVVFRYTlocqVxIJ7Iz7t3QyGc5cwg7AlEACIAEYAIQATaEQKWaw+HgWgg&#10;3i/4dabr+z/R06A2mQaWtnEfurkZSPYA3FGjjxxpk/7DRiECEAGIAEQAIgARaBcIPLVp0yZL7ujT&#10;Tz89YOCAxHPnKDt55/bt7j26j3VyspwhgA5Pmz4tIeFcdVUVXa9SLv4LChjI1vXj7t3PPvus5QwK&#10;9gQiABGACEAEIAIQAUtDwKJ1qRhYsz086NI2gF9BOgSQadSiYGWjVDVA4EBQlTbNjmpRWMLOQAQg&#10;AhABiABEACJAjYCl61KxXhuOMwIKHIw+PH78eIuaZDZKVf0Ow3giFjWJsDMQAYgARAAiABGwWATa&#10;gRwOYAecG74JCzUAIgixZlFuqqCrbKRx+iPaGREO44lY7G6BHYMIQAQgAhABiIDlINA+OBzAa978&#10;+cCD4cmmcYCnQi2q5ewN2BOIAEQAIgARgAhYMgLthsMBEDeHhgJVo2Ead+jgQYuCm700DgQ0BjzV&#10;ojoPOwMRgAhABCACEAGIgMUi0J44HEiudfD3Q4Zp3Iav12/bug3kP7AoxAc/O9hwf4CIcX3Ieovq&#10;M+wMRAAiABGACEAEIAKWjED78GkgI2ggwai6GPBjBUI7YEXX5tADn1m/RYsNdwOwUsBNgcSuzXvb&#10;ih1Q1leVVdY18zr1tBrct0enVmwZNgURgAhABCACEIEnAoH2JIfDAAf+p8AL1TD4aZcuz5w6DehV&#10;21AgB3JIfL3u63ZN4JpvHPhsAXiWfXvugcrEy/1x9h6vIeCZHPJPYYOJ64bVQQQgAhABiABEoAMg&#10;0P44HEsaB4oBvaqvjw9IadXK8wiI49/Hj3t8NBskdW3XEjhVXfE5EXgeD7MfZC5J2XiX8UO7t/IE&#10;weYgAhABiABEACLwBCDQLjkcexoHBHKz3dyBPAxEmGud2QKqXkAcVwYEGojii/Wk/ahQu3XtYi4K&#10;1zqTAluBCEAEIAIQAYjAk4dAe+VwGI2Liz9r2MUBmzAgDwOqVcDkzBdDDpO9feLlBSLVAeLIuFCA&#10;E8M/cbEdzAaOERVYACIAEYAIQAQgAhABtgi0P58GnZGBdAhbwsLiTv3DcsSA8y1estjZxcVU/Ano&#10;alNTUkDKL5YdAMVANq3lXy63yFi+KoW8orSmERtL83+Rk2ZuvsebHiRcMq4vSvebqu4XVuA/8xSP&#10;7t/OHzjv+6+nDGA/eLykPH37h2NXn+d5i2X7Z1sTr6vqq4or61S8+kpZRR2v+XFT/zFv2fE5Vw5f&#10;gAhABCACEAGIwJOPQLvncGCKgAxsV8Sun3fv5jRdwHf1ww8/HPXqq8OHD+dKp4C/glQqTU5Kjv3n&#10;H0adqU6vfgjf6T5rFqeumqtw2bmwVcLU7MRT6UXGN6FNwpB6CCKG/LeipqSkRoH+tam6WFaFuS8o&#10;a0vupJ/cE34ql2fn7Pn20J48RTllN/QrN76j8E2IAEQAIgARgAg8UQg8CRwOmxAQxSNscyhXRoW9&#10;C/icnd1Lb77pBP57xMiR+jP8+PHje3fvyuXyGzdupvz7r9GtfP/DD6aS/5lgGRb9tWCIh4i5Intn&#10;z3FDe6JyuM5WL4x4/mm1dRx/8IvDx82YMpwkKqu+FPbB+PUXmWtlUwJyODYowTIQAYgARAAi0CER&#10;eHI4HJg+IB77fvv3jN6gbTLRII/WbA8PrgI/83ZVnnPuTNaj3gOfH9BL47PQpc+gQX26oA0TulQ/&#10;sezH2dbY3xgfRdFfy4Z4/KxXztrR1WVk/y4EC2y4f34vIodzDhIun2w7ZPAzXdEu9Ow3xKoH+u5T&#10;Pa0G9O3Rju01GZGCBSACEAGIAEQAItASBJ4oDocBARwXwnfuZONY0BLg2L8Lkmh9/sXnFiR+Y911&#10;Rfp2h7Grc3mcOBxPVXX3Wm6Fite1z6CBCBns2mfgAL4eAaS2h2PdNVgQIgARgAhABCACHR2BJ1DO&#10;AfxV9+7bB8zO2LismnX+gYoWhCMO2xLWHgmc0ch06vviG47geW24jTXykAmcQl5WBJ5yOWoiBx+I&#10;AEQAIgARgAhABIxG4AnkcAALoLIEfgMgeEdbMTmMvUUfOQIIpdFzY8EvAvfV8qIyDkxMJc9N/G3N&#10;Bw7WA5HkDAP6dB3hFdXasZctGE/YNYgARAAiABGACHBG4AnUpepjALSrBw8cYB9/hDOKpBdA3JCP&#10;Zn9kCala2Y5CWZQek3rvUcndYrnWKw2lOakJh0+ly3n2zh4v1ZyOBf+l9bB3OKi/cWDpfO9913ig&#10;KuAe0b0y+zhSL/Kwr4TteGA5iABEACIAEYAIdAgEOgSHw2YSeDyAUCAxMTHmMJUDMXs/mj377bff&#10;tiyvBTZrmLB6Y1PWKA73OOe3JY6Lfpc7rREfXO02vF8XnkpRFL953qJvEgt5tmGpt9a+1R3mgeAM&#10;P3wBIgARgAhABDo4Ah2Iw6lnGpC5q+BJv2pEdDfycgEKU2dn59GvI0/7o27qkYDM9ku3xjdpBw1B&#10;fu3+TMOVjesPFiExfv2m2APv1ac0wwfuq88N0bJ1o9tJzVlRzpOXXnzOPyZu9wfPEWSt4e6BRcO8&#10;QT5Zbg4THXy7wuFDBCACEAGIAERAjUBH5HDk6Qd8rrCwEMR+A5b2hYX3wU+UoUmAe8SEt98Gv44Y&#10;8crgZ5994YUXnn/++XbM29jtAOP8UnXrxmtxFkhivnJUB5JThyDR+Tu7nsFSEAGIAEQAIgAR6PAI&#10;dHQO1+EXgCEATMPhlLd+e2/KojP9teRwitwjSz74ZN8tHg9yOLgGIQIQAYgARAAiYAwCT6ZfqjFI&#10;wHfMhEBnu5l+s6x4WVEr138fkyRJT0+/FCv8aulihMDBByIAEYAIQAQgAhABIxGAcjgjgXviXmuq&#10;ykk9nZCYeiWvUokPTlmO+Y96hKf+4P3688ZnTVDcT9j82axvYnUcW9FmoBzuiVtKcEAQAYgARAAi&#10;0CoIQA7XKjBbeCOq6uy9qz9a9OttA/20c/H2eP+dSRMnvvW6/YAenP1IFRU5KQnnruQjNI4/9I0J&#10;o1Qn/KaGXOTx/cU5u1gn8sL611SVd/VS6rWsIp71qDHj33pjWN+uFg4w7B5EACIAEYAIQARMjgDk&#10;cCaHtN1V2FxxbtPb74be4o32Cg1a8u5Im+dAwlRlfWVJed4/QR+uT+TZ2NnJc3MriYHZu/h/9tmc&#10;D6a+OXyA0flMm7KiXKcvPQt8XoXS2IXDOaj05TnizX4+uwvHznh7KK/g39OSfr67926eP/IZzrSy&#10;3U0U7DBEACIAEYAIQARICHD4eELcnlAEilP+OHqLZ+sWIdyzbu67b41Gc2Q99+KIMWOG9W9Cxvz+&#10;tsRcmTQ1Jmqdp6M1j3c7MWr1nHdeeXHyolBRYk4VWoTb01yRfCQcEDie3ZyFLvYc1qCqKeePIJ+z&#10;tuEX0s7+uX//n2fTLoSPvPj5CtF/j1XcugBLQwQgAhABiABEoJ0jwOH72c5HCrtPg0Bzxf3sYh7P&#10;dtKEl/lasixFed6tbPCSdb++zzxjPfytD/zCjlxMzzy9J8jVAfxZnrYvZMG2E7mPOSILAvye3bbm&#10;J8Sjwcln6fShXORndbfPnUhwXRXiPcaqC3ivUxerN3zD1ntKYs7erOHYDVgcIgARgAhABCAC7RsB&#10;yOHa9/yZoPdP9Xt+5GAe78HVGzKySE0lzzzy699Agcp3Hv1SH3yddOph/dr0RVuPX8gQC3ycrK18&#10;l8x94xkufQAE7vw2/2Vb0yp5fNewcP+JVqS4wcwVKevk1YPHOgxFCBz+dBr0woh+edfzq5nfhiUg&#10;AhABiABEACLwBCEAOdwTNJlGDmWg4wfv2fNuH/580fKI48npN+4W5GQm/fnt4kVfnrjH4034YrGL&#10;jY6srMug0bNX/Xrm4sX/zRjCQYzWLM85tn7egq9P5PJ4Y3zCt3z51gAObyOj69yT/0zxxcy8Jo3m&#10;VFWSf6Ni2KsvcKKSRiIFX4MIQAQgAhABiIDlIAB9GixnLtquJ4r757YFfva1GHAr7WeMj3DfLt/X&#10;tHWsxvRTVV/w7+87QwJ2nEccU42uFtjD7fV0/NFq+09bFoyz7tFJUXlNtHJxwAPfi8eXje7FkRAa&#10;Mw74DkQAIgARgAhABCwFAcjhLGUm2rgfqsdFV8/HJiZduV5UB7rS89mXXx87ccq7E5AU9S1/VIrS&#10;9MNb1n2+86zcziNs9/aV02y5hyfButFQlCCYNysk7WXXWa/wbh4/JR27es9PX388AvqltnyaYA0Q&#10;AYgARAAi0J4QgByuPc1W++6rojwz7mLN6Klv2/RumcRMWV+UlZqeV9mo7Mx/cdzk0dZGhzhp34DC&#10;3kMEIAIQAYhAh0YAcrgOPf1w8BABiABEACIAEYAItFMEoE9DO5042G2IAEQAIgARgAhABDo0ApDD&#10;dejph4OHCEAEIAIQAYgARKCdIgA5XDudONhtiABEACIAEYAIQAQ6NAKQw3Xo6YeDhwhABCACEAGI&#10;AESgnSIAOVw7nTjYbYgARAAiABGACEAEOjQCkMN16OmHg4cIQAQgAhABiABEoJ0iADlcO5042G2I&#10;AEQAIgARgAhABDo0ApDDdejph4OHCEAEIAIQAYgARKCdIgA5XDudONhtiABEACIAEYAIQAQ6NAKQ&#10;w3Xo6YeDhwhABCACEAGIAESgnSIAOVw7nTjYbYgARAAiABGACEAEOjQCkMN16OmHg4cIQAQgAhAB&#10;iABEoJ0iADlcO5042G2IAEQAIgARgAhABDo0ApDDdejph4OHCEAEIAIQAYgARKCdIgA5XDudONht&#10;iABEACIAEYAIQAQ6NAKQw3Xo6YeDhwhABCACEAGIAESgnSIAOVw7nTjY7ScFgfqiG+k37haVVNUr&#10;LXRICnlZEXjK5QpVW/ewoejcr9//ca207XvS1kjA9tsNAsr6qhJkAz2sqm/zDdRuQKPsqEohL0eQ&#10;LJMr2vdATNn7TioVXFYIoBUVFeXl5eA/8vPza+VyMsaDBg8eMGAA+Mvzzz/fs2dPU8IP6zIxAoV/&#10;LXDxEOVazTmYtn+uXddOJq4eqQ6cyGWVdcqufQYM4Hdpcf1Nsr8CRnlEVoKKXCIy/lk2ugeXPiuL&#10;0mNS85tb1IunXhj/oaO1octc0V8LhniIrANjMgQfDFIPGZynFaU1jUxtd2IBlEpRln+P96zdAMOD&#10;VykKji2fuiDqNs/ea+OuLZ9NH/Y0F7CYemoZvzffTTyU1vDiy/avvPzigB6mvmPjC6ZzN6vhb016&#10;ZUAXk+NXfSnsg/HrL/L480WZez4d1t18oKrqq4or61S8bn0G9uObfiAm7Lg8ffuHY1ef59kvE8dv&#10;nz3ULJioSlKPSga895493+RTakIksJOEZz9HdHL/p8O7cq5ZUfTXsiEeP1v7H0vb5f4cedJV5bel&#10;zS86YMfTw3NhG/bnPOWwYMOaKdYIHk0P/rvZdcRrmsOLc8uW/ALgcB3zycnJOX7s2Nbvtn6+dOmw&#10;oS+w/791a9dF7t599uzZ+/fvd0zoLHjUBWJvO7Dd7ASSJnP1skYicEZ2tP26hApFCxtRFseucODj&#10;5wPfNSylVMmpxiaJABluix4qrJRNJVePbP8lQVaPdEcm9tZg2vggZuuaqJMSWbVM7MeiYTtvcQHT&#10;mOrzRPMAoC5+YaLUBzQTp1Q0KZSq5rqCC5F+ExHI7DxCT+bU0OOlyIvbIaB8dogkZUxdaqvfFeVx&#10;q6wQWMf4Ruc0mrwXxIIBX8H7TdzWGru+YFPZkh3YVFfHbu9iy5Jn5RSaUsOuc21UijgxvMUyM/Wg&#10;KT8mcDyP5+AWdjq/rhltRFFzN7fI0BQrmsyyAAyOEJ8yZ4HEuBlrws4cvSNLWSvZPp432kuQKEMG&#10;hX0F1K0oyhPWO4BfIy5VmGPJm2lOWVfbseRwQNh29erVxHOJ0YcOsfj8MBcZamv73vvvT5o86fXX&#10;X29nIrqq9AN7EouZh8iiRJdXPZbPePEpFiXNXgSXw4FNfusrR+OlZJXJ21fuua7kdX5x7paNM9Cr&#10;nPqpSN7wweTNqTYhSTe/mdS7JSNSFJxc/cmHO1N540P2z88P/EJUab9EeEzgO/IZtndpRfp2h7Gr&#10;c62dg/63fFx/jn0pv7xr47bzRfpYqSoS1r49a+stOS7OLDuG3J7Rcm/UXNg046Nv0gZ4btm10lY8&#10;fu6vTI0CDpe4f7aNwWJl54JnvrstnTd+w8no1e8P1RclqBRF8ZsXCIpnr//aZ6JNl9L0w4KvPv/+&#10;vHx6WOrhtW/1o4QLx4aiYTZdYhqWuX6vz/nN++VFf/KsVsXd2Tqjn8k3Fb5BbENTb339lhkkQqra&#10;5P+9Mvl/hTw/sezH2dbct2CDZPu42dHPu0x8+5OAr2a+aECU/uhcsMO724oseTaxVULI4QCH2z/b&#10;2vQrR55z4KsPvH++zePbOc9aGLJt7RRrXmn8Oldv8cjQP3/4dLQVlcCrOTNi3JKECa4zx7nM9Jj0&#10;Iifxv9FDwOVwgF3FfOVI3F051IbL4XSPLNWDk5/P/DCqT2BMtOCDoV142CK3wVup/y/Ky31p8ozo&#10;jJ1eQ3twaA0pimobSotlFXXIv7r0GTR40MDBfVsHLbZdZc322nHBx48fA7EZV3kbe8kcVhKI9FJS&#10;UtoNTPiViO06MVTOnFIvjniaSA6HiysoZUgmakJZlSVcYo/A6rIhqUTZmBPtOwb5F6BxWVVsr4uG&#10;+smInIGB1N4R+aLSIAdfcb5SI4crTxO4I0fv+O2S2uammjKZ5rmfJVqM/GS9QnznAenvRaU1TGIV&#10;xfXIiaA1/qjQlFrqXtfLLuzwsgfV8+3cNh2TAnwaKzKORhy5zkkOtzXAFR0UG9EgI3pmKlCVGjoR&#10;6aO7KI/tIuDUE3zSeWaTCYHV4oOsA5KspammJO96ctwfwoOXGOXMyjyRO7oNfMDCMzyyFi1+TqC1&#10;sLBZ5XD1svjNLigd4ruEXSjB9pqyLv+fEBfk4sR3+SYuX06BZEmMH7pdXQSXDWyiFo5c93WzyOGU&#10;jVKhO59vv/TEg4r8nBKgOiDL4RofiJdaIdpbaWPd3dRkaSUr6WNznSz9pDBsuRsF0+Q7zloeuv90&#10;pqzOLDuUM+SmtrcwBSUwYR1A8BYVGTnK4RW/RYvjTv1jwpr1q/p59+75n8xxecf57+PH6+pQ2g6f&#10;NkLgcWn1Y4qmG4ou/3tDzsJ87KlnBo8CJ2Dx9fsVNKVtx9r0N15IoqrO3rv6o0W/3ubZTBN8u2ri&#10;wE5dX/II2xLsZMW7/euij1b8mCrjYrSbK/IY2onzMxQYDtLMTy+7T9aEz7HnO7u+a6cRNapK/4s5&#10;dVXOG79i45w3enXuwu9vrXl6VtzOlgMe9oXnTLshpL8/y2g1qCq4FncRGAS+/P54+17UHepuPTng&#10;4IXYCG/73BObPnL8ZO1fuV1f81j+8SgD1j9PvTgj8CutZ+Wnzv3aaEGybvaRLKcIFLZ5zXYQW2Es&#10;67qRgt16Wxkh/2DZBGK8/1DZf+RrgCpLY379fntYsP/HLi917TNo2KuTZn68aPnhS6WG17Xq8f3c&#10;q0hrr08axQRA59797Mwg1WI51hYXA/Z8DxH7/Ls30sFzJflSrpYVNqv6m+VZB1Z4hiSCN+2XhO/6&#10;YtLALjxV5X9nL5UMmvG/EydF/hN5iRtmTl2xN7NcB/dmWd4VpL0hTm8Ms2gTOmYcKi4d3Pt313mb&#10;g98oiFwy/O1F36fKcBt/VU1RTvze7dG8ORs3f/Jszr410yZ9suLwzXpDdaoUlVkx25dMHu74waKv&#10;d51I158UefrxXesXzBg97r2VB9JLG5g7aOYST6wu9fbt2/v27jOVztSIWVi9JvhjL69+/Sz+q6E7&#10;Nlxejd6kjZN4G4FWy15pVig6d0EtXHFVESLGOPbpi1pfQXDe7V08ecVV9x+P7Zo/km+YgBWfDpwx&#10;MzyTSmGKNdHsGfnb105Poydj5579nhtqM5CtYbWiWCJcP9d/D9B92Pvuifv542G4wqhZnn1w+UfL&#10;9t0G58YY74gdoUsm2Ri2aqfXF7IHlEbvrKq/f7dsgO3zoAOYBgTTpdbnXkiqHvneGwN1GIby1m/v&#10;TVl05o3wjOgvR3NiCc0Vp4Nfmvl9Jd9fnLOLWvumepQXnywbNXXiwPLUyPULvvyT5xN1MnLucI4q&#10;DQItC9a+AQ2X08SAawO8ohMPe9l2QhxoigpyC+qGOI627sZ+TulLmkqvpz4l2HaK7+g6e+Lbbp99&#10;4THiafp3Gu4eWDTM+xDPZmPSzY2TehumsSYynGA7AqpyhGMF8puipqSkBj0QVE3VxbIq7OuurC25&#10;k35yT/ipXJ6ds+fbQ3vyFOXZiafSEaau9XDWtJKOC2BKe2bf2vEDOvEaZCdD3v0wstnnh9+3eY+1&#10;Kj23LfCzr8XF7sL0P32HaxTTxKbjuUdm/+4/gnR1Am7y2fceFhVXNdZX3b9f0ah4dP92fiUYVm3B&#10;v6fPq3kmZW/LzoWt2p9jAM+6gn//PJ/Ls3Z0dRnZ35CevfvU4MhPRxBndGNRenxqPqBeyqrLvy7a&#10;dsbaWxDhPqwzr8cL40fXHVr15f8uDw0/KRr376dv+SV/CLzZJmUunuIhGrRqm8t/32w5K5+8IUn8&#10;9eATHzsG3Ji/P37XR0NpPWCaKjMPr1uyJioNnR07t8Av57o+f3vbd3enr/GbPf65TpUP7xdIryWe&#10;EO0+gpE7vsvm44dWv2ttBqsE9suSs+TO4l8A7qXA54CrJtQc5Z0nvwPcJoAm1+IxI3cQtxsF6pzI&#10;bBrVVpuNp7muspikp8P+My8l3Nd9wzFpDfAwIFRFwJyonOxwoKjJ2ueDKOOQfQek7jIGMXhtdiSq&#10;0tFSaTXXlUpTYyL8HFGNnPbDd1ooEF8rYRDUAxF9itAfNckH3fDZl4X0mfyQ+8njO6/Yk2BQ+G+8&#10;OknZVFNaIL1DqQ9olkmOi0mPMMgZ9BccnH+S/5oorWksTdjmjT3zXRGtA/hQz8f/gP7PShHzEipP&#10;CgHm2PTaw8a7sWtmInW7bEsBTiRKeX5ycrYubqxWJGHQbzG6VGVdZRFpOedlSy4K/RDRkp1rwObQ&#10;ID9PZ1TZznPwi3nAaoTMhQi9nld0Qcs0QSzcaUZ7he4VxyWlZUgLmBXqWNeJ7hlUJROwSYSetgAd&#10;mwDRpbSkuGPo4jwqigR+LDvi8lrqbsQMpUpFKL7Zf24NlOSm3VY25Yv9sQON/96G+ELCXkFRIxUH&#10;41rUdWJgdQBsNg7tOZlfpz2eOqnQE3lX95wkHJgYR0TZW9PZ52ib5xCrQrdXzlv/Poz6hDm4bYjY&#10;Nt+Bx58rlIJvFvYVmBwae+Fw4DTU/8nF1dmW5xAcV2zArkOjlebxJ/rtPiutRHyK1F5ATj7CjBrM&#10;XwQc45dEWM1aKmw2a8b0ZZ40ORzQY+7csbPg3j3GRdhqBZzeGrd23brRo0e3Wosta0h9wzbWKrll&#10;zRt8m5AiUBXiO4ee+nNu2appqIpwlH9M3O4PnkMv8qhF/LxF3yQWoq5bPwiWTBoGpGaGWiLuqag8&#10;YOJTD6+nJJ0/fUx9/UJftXf2HDe0Z2dlefbxU9itzNopMOqo4EPKe56q/sHVE79+s+77E8hd1trJ&#10;X7BX8AmVOLBZnnc6fMWq9SduYUeEnesX61Z6u01woIg0gUuWMMFS/6Ibt2TgrH5cdr+0VjvWHBAG&#10;FBYjSuT60ju5D2tLiR5TO/mzk+6B5bFzfGogcPWnB5KFKLcxI8JlSkBKpU3A/t/d+peg0ovOvZ97&#10;bdwbw/pittj1BX+tmeoRjogt/Q1fow3MaMml3w4k/Zf4XfipSsQejtHNwoyLWFO16t6ROS6fHGE8&#10;rKwnR5455z/KeN29pknCZ6KlXj88VdXda7kVmsBUwNx7UB9kT3XtM7Dbla9Rb4M50WcPeWlLwxlw&#10;xUVr1kEJt7ZOweV1hHSHtNGYZqfFo2NqAPudThhJyJk6W70w4vmnOzXcP78XkcM5BwmXT7YdMvgZ&#10;TB7Ws98QK8zE/qmeVgP6cogjQzrQAIE7/kvIu8+TTjPw67+Ra778UnSNZ7846vfQRWMH6511RAgY&#10;faBwtwPgHjHj7aG98RHwnuIPthnUm2R51XfU9CnDdeXt8pxzZ7Kq6LBTFZ5Zv/7nW5hy0skvfOX0&#10;52lFy9oBjx7fOBCyNb4MAI6JMMFVcdbI/p15A6YG/8+zT/qv61cgg+XZukX+fcT/tR5kn4bRDZlH&#10;twYuEZyXj18Rd3jT6B7KAYP6UsjhmitTf/CYHoRqpcmgNZeeXDHsw11yxHDw+IlVb2r0zor7CZs/&#10;m/VNLDAgcVjx54XvZzLp/tmtKSNKmZ4WtlGNINKHSbwWbIYM0fm/oc8933IpHfB4aCcCOXlG+Ex0&#10;IYGPNJM1emvPNd2FDOmuTXBClZKQwwHuMycaNYoGkq2D/k6o3Qx/or8ok6UBb7NUOB15Z/z8gIUu&#10;durDCjCqFeHRCRl5xTUakRu4lqVFByOyIvQcydS+8yqbKu+kHBX4YH1AHgdnZyZCb7M0XLjKmXRG&#10;8h29gsKjz0m1veO15HDVEsE0FicAoJ4kWZnvj6nV2OVS85DlcEf3BGEW01jPXYN+isaFcUAO14C5&#10;+tuGxBXqSkcxGYleEIHm/IQfBQIgYkKkdHNdHWntmfhOQSfUwgNlZUaEJ9oLey9hlo5IgdUaVN4W&#10;uWt8Y83mhAOkm8DPg4UbB95p9V7Tnje+i9/m7ZEiIMO6kiG9X4lHi2A1UKZChJQdXE70Ld2VdaU5&#10;kvjo3d9GZ7ZMAl8lEaBnCOL7ohb3AdeGu1nJpw7u3ug3zU+Ui4at0V15N4XTUTkkOTYQS+kOWQa8&#10;RJTdGnI4lbIyL10CnkxpAboBqMWNpvVpaK7Lj92AStq0JXBaUCprcmJC3uOD/RKVQXXi0bu2gBUM&#10;ol8yLSPuvysbMiImaJY53yE4vpxzM6UJQY66ywN0pTohyJrHd4s4ezbCZ9ZOSW0+ObYIGr/J2mlD&#10;YnFW1DSeg0/0Hf2vmibGk65LGaGQ0T/KQLt1WUIvTFKO+qVxB8Ukb/BMUkubVwJUlsbRLEDXBg8Y&#10;2K9v3z58ZiOevk8/PcCqn/WgwcaxOqBazcjIaHOsmDpAnDi6DoZ6OkzaM4upBeN/p9Kl3j8vmACU&#10;m7Ze0XeVal0qsq9A4IkHD3B/RvD1941IoYs9ptOhxsrcSzER/shpoX74E7w3G/RFaiqIC3ZGiluv&#10;VqtxlaVpBzf7OJGpmNPSyJT8fMbIashHDMRCSxYGuZMCwM0USKq0+qrF4TACof/gKicjiIuy7s4x&#10;JO4U+QFqiz8yEOcv8NCFawI/6YRoUvdaQ7K1q0X4GUYuMa2srptqo1Q0Bz0ucXUJxzVUnxoKKCXx&#10;8P1iSjhWQFO8qUZ2KxV4XAqCgeKTNFNAjOETIgSKcMMh3shTBpifHA+u1mJFJ/3gmqsT1qLEeZ4o&#10;j2BRTdUFGQnR4Wu8cdUtkGJvSdVwL2OQUj4Qo47N9p6h+4+KdocFLdbm61bjBVcoaCK+nrG9TDyV&#10;EpFAEC48jNwdjgHVLEKaMqT5MllhhnA+MpSJka3D2LgBAYwVkL1YVtNkQg5HsrXQUqFSda2pLPOc&#10;BI2Xpvc041wZ2PvKuY3K2NLK4oRgEoUzjvfIk0JQ7qp9lNVKhXP5/FnhGVUoTQQamItH1fHhlA/i&#10;VoxHzDBkZUX5Z0PHW2nfK9DhaPrmvCZBx8oGZ408/vKYEv1rARaXDnmsfMUP2ojEtXsOB4RbIOgu&#10;JwL3os3QIYOfBbxN7yvC4Q/du3UHfO75Z605NQ0KHzxwwNh90DrvPYjxc2ALBDcbDrP0n4hlMDM8&#10;AxxHOEXg29mBTzb2/xHLM68fEigd7LV6BD6oBRmn92/2nqBF5x2BoVtKLsPHGD0K8O+WY1BCKV5x&#10;w7VwhF+ij517kDAxDzHkUtbJbiIfIuyJE7giPzsGiJI0f0zPq8RPhMZKaYJw/RzAayiOCVb2cMYF&#10;Q1E2VaQLfUC4E1u3AP/3kP5/Eyv5PdAZDVjgtFyEBEDBORxikKTpOvZfpwSuoKR+MM+SJMFSv6DN&#10;AkGk6OjxuKRT4Z4I8wG6s2rNXKCHMvjraIGkXn0uKuuyfnZDJ8aI41JZEO1FXtOUUij2yxPIq6SX&#10;Yg/uDPIk83OKTUMAxbJq3DQQBG+jElJhtBnE6ciWpCbEiA8Lw7EIxr9LKjkInYjgHUDRKa3Ol5wU&#10;fuOtkRCrhzAmMK7I0Cep8qpYhFlHqrsBerItNMifxMKpTxG+o9uSoC2Rf1yliDOCf6RZGiwSMkUj&#10;bicsJ8SoYsqaO+eEwa4a4b2NnR16CLT0tCQRODuPsAS1DRz3XqotQ80YC53cK2VtRgRuPoYAYePo&#10;iH5inDYk4MFQ2AxBWZu6ZRR2lOLdRq9AWYeBXaCV17ajJ46Jfw/1tOJZBYT/hHG4s3Hhc8g3K2xB&#10;ks5ntNnmXNEs5GChEg0SZJf2nqAuAFyy2kht1b45HNCfen38MXsWBShXC6mb/rGEkTlOkjlAOi1X&#10;r6rICB/DLJLEcaA6lRTZoiVku3bj/5uNRTwhV8C/ygRfWbcVuXIhDwjeHU/ELqc9KZSlV48IlpJ0&#10;pghPcX0PDdjGXiaB72fyFwhEJ/rCwWWp4PAFWpEMq5hJwJ3idmaeXtw4XQ5nSNdM+UWl+fzVl0hE&#10;KF0DnrPRuflHiTwNIH/DpSiE2GFqskamVA1MAdlRJQiYo4C4h+S5IRTZ2tp8ZXlqGKrf5qy5UAuf&#10;XLcIAtCbvGt4BvdI8Zi8CqgCXTAFCvYAkZt3cLjoREIqKhxCnwKpJO6XAJTv8uwDxLoW5TTrEF8/&#10;2lIojLgVZJwT/xq6fBZVYNSJoana0lnDH0Q8Gp/6hkNeF9aObl+E7BQeiUvOKDBodEBIRCgXle4f&#10;rVwDfxIdjUEAKjSsp8P3AksfDovkcHXZImyDYHJlQqqM/KFFHE5ZJz2Ie2VxCiFJuRhwsTRLrsyG&#10;YBks05gtdLdFgk0KvkGTeDhv++doMOKLACxcxfmsAraB+suSQibiS8vOPfhgGnAgIw4K7RVnM811&#10;GnqBvJIRPcceeAP7gTuD6O+ES1m514RefJ04lIR7B+WZgB9QOpdM8mDVylaO27DFoKoraMccDiTL&#10;AtpJlgQOCN5696QJPsXqHGIuBDStQDPLsj/AdA/4z5puHk1Wk1pioeuGSHZJ/FPgjRkyUZ1KLBzW&#10;mMFESzAxAGTQuKybEOSoZU4p+UhoRx2LHHqUaq8IcM7HtwOU6ygQvDUQBhys/XOVd6O9wFGlfTIy&#10;prRhxeFoem4ODqd8mBQ2G1ULEp6zqDJL7eunrEgOmzYbTQuGf0StXAO26ia1WueNeO8ankGCWlkF&#10;xOj4i9FgQkg6uYriKlNDnZEBATouO4uyRhpdnqFthGXs0Tx8xznro06kSktorIeUTbIzqN0SGz9o&#10;tOHyuABkyWISZfVTmxWJign0H/B1Qi5IizfE3WerxlHKgX4eJ5d4hRgHPRSbfP1uBWtDqOY74pW+&#10;pNvZwoCQb9ElAMSruMYzQ3onQ+SPst0xPqJsVlaM3PaCBXI4QoTstEYsLUftrtTLAEi0w1I1cmWO&#10;J7YyL3oOuimt5kddZx0DnK4RHOfW4XB4wHD+tIiMO+htEDkWKorjgtHdBAJkXqpmsXyVxTH+WvEA&#10;0NOpKmvvsk37j55MSE3PzntQWtMgT9o82Tt4tSeoG2mlNK+wpqkk+5x4T+iWg9k1KmVVwR3tDau2&#10;lJ0ulOoaBqsU2ZEobdS/VqmRVYdxaB0wKWaUey4Ult9fMxdLTU0FAXXZNFLf0FD96FFtHVXMVzbv&#10;sy5T9egR+D/A5IBpXdcuDPl8QcDhG9k3Dv5+6LnnnmPdQisUVJRmpp5B2hn98dxP/2/GYOomFel5&#10;a2g706nn4Cne3m+boLMDBvdkiEGtKrn056/pQDz+6YzXtKNOdRvi4rXcKfqb1B+/EU1DnZUMPr3G&#10;eG8MuBrX7+N57lNft8EjvXV9/V0bXkrhlWOXCj4b4cAcDvtxYXbKPXDd7NmN5EH4VJcuvPL0AwcS&#10;i9HQUfrPo+vZyB8Lzx8I5yXSxRniv+rhM+NFlolidPwuKcNo0cf36tT/ZUf7roj8cueOwHdAtqT6&#10;ot4jXFxGdB00EIWgk9XbQX+NaeaD4F34iPo5f7pSN7NZ4V/Xj4jAzBh6KiSnz4BATFZeU98EsUnJ&#10;T/feVuC8BnF/tZ9OQ97xXTZx7+aLlXt/OxownW0gusc3E6IloCabjya+av3K408dt21LTxWeuLTw&#10;jSkcklk91W/SnNXuBxclDPQMXLxg1sx3RhPrhHqMnbpYT1m1ZdnZ8cGpB44nrZnhNdRwgDdVw93r&#10;58GQrUa+bEOe6B42w1/pwzsu5zt5Lv1oyujRIx1snx8yeCDnRO8qBUhRtmXd5zvP4mFLQfirgAUf&#10;z5g0xn4gx0B7wHPYbvb3v81m3OP2m/cXFk7/+tS+z78aOkTHfZLx5XZYoDnv3F7gqDjKf8Oyj4Zj&#10;KeDAMpjs4zv5m8RDvHsFMhAy3Ij8Y6Ca5orCK2hE7snTp7PPxdf2EDbLM/et/HxvJZCdh3zyWq9k&#10;okddB00P+GnN5Xe/O3929dKAfvt2+b5mMNTw49snDx8kDgSryc4jr56/uG/T+imnj+xY362L5rxV&#10;jV9zbpIi97c8wZ/3Hz1WDXB8nqcqeXj6+8VbU6xyX3YRzrbRSTD9uOj2VRCvgGc7ecQLukd8k+z6&#10;lYtIj0c7v0rndfpUvyFDbXm8e20INcfrgEUUBymt2Ii7gFSMjaeCOcAHGltgdcfYSSBHBOpgi8AU&#10;64Tyfow/anLAXxid30DbMULU1nomsdRdIW69DpuScOdKsu0XlmUFjMUrMou74owk5NOOEgcaXb1C&#10;dEmm4y2orLoeNR+9KHoKpTpCBwOG/CxXH41Ai1oOB9Kn/kISm/4S5IyInrQFq38KgxC9JLUutelh&#10;drZaMkYYvSFuvzrTYIRPg6YGZXlcINIvNJ2XTsV4IiD9UauNiNkL0pqrkzahN37n0NRKsMQJqxp9&#10;D2LGjaiolGZkl7IWVoH6cINIXWUxVUuETkc/NFpVdsKFm6Ut8k6tL0n7hYiPCMwEgImnRHcBM47e&#10;uAJNeWLMO4j/XkhMDoNXeHuXw+H7UWfdqkU1bBQLNChr7O7H+ERdYopDyTRVrSSHUzY9iAlEdaYO&#10;K2KLwSbXnl9ljSTCDfAf8IzxERqKGKCsTglD9CSOnp7O6KmVnA8yjI3fnJh1SSuSJX7qYYeb+hg8&#10;uj8EzRDImx4kRIw4j0tkGokb3iVKSdvDuAA0gIAh89m2l8O1P10qSwI3qP8Alp9HMxUDdnJAgduu&#10;aByWeA49b/HAHDRnAbV/ENPBYerfleXxqFEF+XOubb+P22Hw+NN2pFVzsPsmetpUHINqt0iMlmgU&#10;hLMFwT4OxSZdlkguJ8WKtvlgnhCUirMyiWiHrrJR/e8Qb/QTB8K6htKWEUTG5VEpo8yhS9WdJgNE&#10;Df9JN7IvomPzcEZsug18tAiGra9IBR0w8C1Xu4mwtFNU5ot9UQqnjnNBrAqgkRXdaVkMDeYljS1I&#10;FnoW0E8foHjkjxak0To0MDdHWUI7eGnkhYIW0UGqJpR1FXdBRtRj0cIItWeDtzemYI3Ys3s1EZ6G&#10;gX8Qd0OWXMfydKm4RSNwjSRpt5vuRPtgSniW46KeZmVNJupjhHAK58Bo48Jc41W3BofTKJHx6NwU&#10;+1pN8jAal15BbRtH3NXHbxHvX4xyOEmTqr6stLpRItARq7H5mlNFrqHaoczGcGBINRnhqE9ayybX&#10;yJ2NvtbOOByQWjHawAH3grYSv+kvIDYCOWAbZxEuDpqrnvYZpL++8CPAerrwpp4JQUtWI6d3a7Ii&#10;vRDaZLVU/EAdwUHHB1PtD8V3CIx5wNZ4liQrwhN4Ayc+PAW5Enhr4okW9GcbZGTfmiBj/ARrm8hR&#10;8RVlkeRUAjArZ4rPp8vhGmSSU2TDRfS/KeVweCmtKyk+bkWl5HcSm9wa4o24z+savSGh8NV3ULqT&#10;k/6jRdj3WPnHIBd0nceQPEZtRMzGTlFtxGY7S5RDrFWNZZuV195bXMRqnBYoWpg1h8ON4dhI7Dj1&#10;QuPPyyW8DusmEAO7vUGubD3ZSXnZKZpgweHw6EJFiG+E5XE4FXEzsfcRnLiAREFJ/WdPgNojs0Uc&#10;DuAFaBxIgYoZR9Ims2czdWbncCQrQLIHBsW+JmemsXEJicnVTcGizkhh6y7MxKIyqUkYEskSyyLD&#10;G+UtOKQ++jCDbZLm4eiR6CPAUBN72Mnh1I5QBr+G6iulfsYLNhNhijLticOxIXDA8xQIwNiQ8VYr&#10;Awglo9cqoHGmmM2W1KGoTtuBHzZakTkp6iQsPVm6j7WkV3Tvqr9MOhoxvTgamvCwNi4bzlBHSzLQ&#10;QYJqaAkmlbUyybGIYG9U1IQ9wBPCL1SUzCThQAOFBM0aj2kWsIfiXGvIj16IertP8N1/3ZCkSMPh&#10;8rXilWhF+sDCfKApiXQjgBD/1oQyAR1iZGboiJFzFC/JIcYvPmZ1wE9dP3/sd8KxRse6H/8R+JpM&#10;dw2KOinJZ+K4yorzG5xQ/bbD+gRy7jV1tDmeUauC/YrGJdbjQ5IMOzBRhW1j34qhBay2jnBF3VBM&#10;+9RIRX64j66dW4BgzxEkfBsR8FYGgqCkpSacRNJfhSz3crYHySXjDd5w6DkciHRzPSYiyJMcFNpu&#10;sisW0M6i4sM1FcZvAMF1KZ+Wcjhk8sj1G+2gSs/hlDUZh6Ji9YgUp2XTWJGxnwirTs4DRidf10qE&#10;aOcWdjKX7ORA2EIgW7gec4SnEqRpYYt9oawC4vBdpyyI+WKWD2JAoBf2kIgcqWsXpDYrolQU4HjU&#10;5YsDsPVvRMAjTpgaKNxuOByQVDGmYQDRd1uNmXFqCNBKRhoHcryaalKNqEdZkrgRi/3Nc1waYziV&#10;olKetBEtaoojyYi+gm880Vs9JSlVLDSNtz+w00/kSOMIOkVh5Qa6jkkFWMfl10THAPGHiSjl+hxO&#10;7YOmsfOjgUnD4fKYwnwYXLBah6J2+DpJotAPGIVYu4QeR6OrkmmfsfZwaokvjT6U+JbTZAphdPXF&#10;0GrKj8EDFOsvaWXdrb1euJub+WgcIfBjjh1FeM5SOccZtUWIl3DxHs86MI57WHyGlgk3YSunwOis&#10;CsPRjJH5qKtjkCsTl0PdgwVxhcZPJ8plbO3ouV54OrOVLPwY56OpXHrhDyRtK+KneyQhMzt+M+rd&#10;yLwMGKvGFvbDtKjFOHVmjPRLWSW+KvQUiEpZwhpn5EbqtkmcVcakBaCquumhREQkmEH6dpc5njmS&#10;EKi+Jjsaiz2J3g9nbxBf1+hVkTi9s1fEgRi6VAcOoRRy8tmKRHDClC2YGhS3YyOYFn9m0NGbepbR&#10;hNGb1jWPpMAJuUAKXUkeMpl6TghOoFAnsJvOlpZqNxyOMY09CNLGiVe1fmFG8zhg6tfS+TTqfZKl&#10;BRoPrNHwdV0dUKdtknFpest3F6TpfJgo49mSBPuI3CWWMVwcGUVlfvQcVGU7IfwavZcHW9yVshNL&#10;0UzVfHehFMNZj8MRMSdZmO1rFHD3MQ5HH+aD+GmznzN/tGfQFlxbilnjGYiSivveWzn67Ua+klpL&#10;w0g5nPrbr4ZU2dREMlesx9MVtCQWg0ZcQReDqjY3eikR543zqmAx3+ojnkVaodqU0FGI6bfJjeFY&#10;BEdgMRTqIoS8lpSYxOi68Bepdej1uaL5yJ4BiSxT7qE57kBw1+K8rKToYCxeIP7wnRbvjL2Jf8V1&#10;uwIOgcunkvPNqzmnHH/j9chpaCgmExJ0kMleuISgcTODxTdZphDEO0gXG1xLiGjv4i84HC+RFrIM&#10;OdNYkfV3mBeRRRDPi8NGqI99R8AEJUd4YwZ/OuetsqmsDHWoouBwRMxq7C0Qzv3bE4B94lI04MZU&#10;VnP9V/S2ZusWIaFCSW1ZYeMSloymMiR/L/RS4+AIaskOuUS5a+kW0X+/fXA4Rj8Gyydw2BIzTOPa&#10;wk1Ve+c4rI55wGjORVxc2kCFAXobH+aGGd+M8Y3O0bv70+Uk0N5y3j+lMFutEZtFbRTP0oieYZMS&#10;9rk84nTQ/W4RuSb586lzSmrqV9ZLBOiRCSzDqim0DHhJMiaYxpwI/KZmkPQcTh2SDcXcxjlAmKqB&#10;jvGAppTUEgNUGzIqy9O2B26MJ+LOq03l1KoQjueesu5unFqf5bQ+jm6ulaUpYa6E2otlMg82XQEB&#10;mbMT9qzA090yx/hVu8pinrNajza7ZdO69ut5Inf02zYqNMXU7hvE7JswMxi+F3RUz9iBY+Muuq19&#10;uSQuk87LQjUp6YivuA5UjTnRvoAf2LgEH2UhMuSMM/0Laoqgsak1Te1kGsfk16nbooE8Dcoq6bFN&#10;bhorERJH1v1P7d1dfSEE8TBDFhtJH8oiJ43kpvpqCHZugmAewk2pU+rpczi1UmhawOZl+I4b9U1S&#10;dUN53GrEJM5j/lzkzmxQNqF2cuKN9gz5+bBouz8uEaSJ7NhUnBG9Vp1FmtFCwDTTTV9LO+BwIBau&#10;YT+GNndBNbDM9X8ynJ6rVQ3jgF1XqhA3XEBuPqyiRxIhIQyErjbPogUailiBFyrEovdFN5BXikzj&#10;wJ1+nuDCfXbKAsI7lceUgIjduLFglXznFUIJKn7X4XANUvEaL0c+C+GN2iUKURngKROoyBiOiW3I&#10;qZzsq5K005GIdxtx6cRap+Vw1RnhaIBZhy/Cf1lJkBJ15llFacI2g2k49DNtKBvvHJyD+voSSa8V&#10;FUmbndA59Q7/J0OadSES0xNRxRxhRlhRkxsn0AgDlgiRnGD0j471ElDiHLnKJXADSIpZhGZmALZf&#10;l5PixKLILUHeLmpfOb7LOrGUMSIrEYCeIoQB4LuewPYvJlVqZGwRdfBqvocgqdCkUihFedwqZCZN&#10;L4fT0fFhKcj0OBxxuUKy3yImqkc1QiC+c3A8OfEl4WqAUQzn1dHZjJPCvNRYlAB3zthgzCLTaXNS&#10;hRGu8QYbMZrGMeTaUjahCf60rA8pPnI6NzQsli+wV4mjNadjFTsGJIk5uFaQSKX61+dwhFsosnea&#10;UIWsM6p1Valw2TY64y5hF7CkXs3F2dd14omDv5ItK0jj1JdogG8QsGcmefC0OYEDvW8HHM5wOlQg&#10;2eJEodq8sAHbuCnOzlGRkcXFxSxOh5YWUdZcPxJMyqdOnRJeJ8f8/byMf8JxcTe1NXpLu2XgfU0q&#10;BQPBhAznBgUf+JgQ3LCGgwWDmrbyZ4lyTeCIK78rIdnuUJxrQFUkKyhjEIiqo5ygOSrIp1tzdeqP&#10;vnh0DwPrfTxy2BnicGo3F5tp4em1KpKpMtkXGHgmJv0cuEKUhTuUKSpShVsO6sXPw2ZWbQmnuWdr&#10;c2t1fzl/89APj1r6BephafHd9CAlwpeUPItv57ohJo+l0EqeHUkT6VaTHpdhTxCri++gZ3mjJQQF&#10;EVy8A0K2/RCJJyol+x8nSmvo1mWjLGYFMTprR9fFQaHb6EPYEL8gTsfMW1lZEhuICTm8I+KzZaiW&#10;s2UPzi2sJkZeJ7VPXKI0ulTw1b2fituEkeRbTWVZYlSGpOPCAjoFfjq6Ti07AcHqNqjlvi3rMv3b&#10;gMCdC3PDMp6Yw6EE21AkpSp7aRyRb40hwCdILpd9KSEmmsjMq7Nw9AIe1d2TZOozJBJCrDicoSuX&#10;jraBOAPVewfTujbXIdlI1O7AGi0qmlzbwW3TWVKAOKy5etmFHYSAABMlbjpGvn0piyUHN2tnFgYR&#10;XkSSEka1lbmWl7peS+dwGRkZBkKsgSi+bc7JjOgAoHHkCMAYdcvMzFTPSl0dq8w0LVodiKEoEjMC&#10;vabQSQsIyyS9QSKJU/RcfFrUH+aX0cs0kJ8l3KUXJzDmdwcOblf3+0+0UpujMbcLShAm52oFKKu3&#10;sEJMwipPLCsz+L7O5SDTUpYkbXBBpwXTyWrdULXTCCI1+4CvvyBCGC2OSUiRSLLvXPlloe/OWJAO&#10;iI7DKeX5CT9ghxrJcQSzFBmFW5Y0VeSmHBUQgfGw6C2NudG+2FsUgWQV1alb0TWnI2VU1GT/EUyO&#10;T8GSfmlmoTYvZgMpy7iBJU01c8pqRHiHi3h5fLefs1gLrAhzSWyHoCRJIBSfY29frxYRUShSVei9&#10;f72nE42fo3pbGrRMVZZnRC0kZ3hlPrLYZpHX+OVhB4mdswftGl4pzmO8/xDJmonUecRkadySdPoO&#10;rAIOSrUmq7kuP/n4pYdUdBJcQoTqQMdmpnGKGqk4GL8uMgSw5XCWUBbVso1jyU2JqOMtSuHKveOm&#10;5XBNBXHBzui6mxWegToeKIEVw/nD2xYSG2a0h7c7JtR323AkLTf/umgJIhTVD6ONvtxUeSc1DsQM&#10;PhZDsX+1rpp8p6W7E+5ws0HkjhbLNyyawwFfVAMp7QENsrQwIsyHI1ECpOTSp24s58xUxZTFsStG&#10;TfTZeZrek1xZnxpmq0/gWk8ZoT3Wugc5hXLKyz5y+JP6yfANaiq/W8BJmULEwuA7zdmTwVJEQ3Sd&#10;0WiM5aohay6UjdlR0zAyhIcp0dYy1F7bG3H8GkjBXkoTfkPZUHrpELhWbwvyRM44bb/UxoILUcQt&#10;Vk9ZAG66ssLcVPGeb0i3UmCEJIjNLkY+pmTHNNA/kFR07xUipgWQLyJZ48ODv4mW6qIIDGcyz8Ug&#10;YZxikqWVjE6OOpuAFAXNsDaHdvOo7+4cBLToyV+Zly6RZEgLZMWVxsTOrco++q2fiz1vQkRGA40c&#10;C3yZpJdiD/64IWAOKZwNedkwehfVl2afEQmC/fALA9OSY8vhwPAB/d3p44SlTzb0aAI9GDq/yiTR&#10;+6NjElKzZTq3WGXNzRiB+tuMMcYJPoKTUt1wYoZPR8DwYtEktmgF5rmIKgGLFBLWkOxlYy051tVJ&#10;YtjKF4sSwlaDW51AJKlsSbtc3zUhh6u5Hh2ISdpwsxClLHYN2EfEgxirIC4sVVmi5dp3IKO90xAa&#10;5zttcevlOGEHbydQjGn3tdnvfx8/vjIgkK75iqpKkJ+0zTrXgoaDgoLc3d3feOONHj1oM2ACUVzP&#10;nj1b0AibV5vlVXU9+vINJM1VVd04e+4WnmARqfKp3oPsXxvrYN2DOX0omx6YrEzF6cCXZobjCfVA&#10;LIljP31gg+YrNNGjfHA5rsDqzTH2A7jmllTKc5LOZFW0uB89Xhg/1dGayLmpqs7eu/qjqMG7/l4/&#10;wxoERMTzn4KP7y3d1KWULSsfnVvv8O63IF0p8gD3lPP+I4isg6pHl7//P8/VZxVOfpvCNy4Yj9Sv&#10;9ahkfy0a5QGSICIfQqfFod+sWjD15b5d1Hg3y+9eOLB1Y9DPF+U8EJnz1J8LRzDkD24xOiAr4rm1&#10;XmuKXUO+8n1vZH8j80CrHhdlF3UbadfflEuHxdhU9eUVzf36gxS0zI+qvgqwRe1Tu1sfzulTmRti&#10;X0JVX3o7Q5KWcePe3Ts5DykzU3d++v21O72GkxIJs69eUxKM/SGwP6xo6Nnv2SHWg/sacwqpFEXx&#10;m+ct+ub+TOExga/pc4+S8tLaeYTt3r5ymi3XI8MYaBT3E0K3Jk8KXv/u80YufmNa5fhO0V8LhniI&#10;kKBUMV85MgmXKeomnXKBgy9s/mzWN8nWPlEnI+cOBxCrCv5aNMNj73071yUBi+f938wxxEeqoSh1&#10;//8CNv2chp52DsFxF0JnDLJckDhiyrNcDgdIzPsz3yu4d49ySHX19UUlxVxH27blx40b9/nnn3/w&#10;wQf9+ll6GJS2BcqY1lVVd6/lVqBfti5PD335Je5pvI1ptU3fUVXcy+/ygu3T6Ie/uSr9jz2JD7q8&#10;6rF8xotsvpTKwnORR67WIe/2fcXN8/3hz5AIRPOjdPEB2Yi574200jAz8mCr07cv21rq5OE6c8YE&#10;exJ7I5UByXBuXk5IuDPw/7ynWJudwvF4KkXtY0Wv3q3xvWzTaYeNtxgBlUJ28XievcfEZ9mQZmOa&#10;U5Rnxl2sGT31bRtWvNyYJtrjO/Kcc2eyqnja11EOA9E+5RQPLp68PWTqpGF87MBT1d9Nu/TIeuzI&#10;5/l6p5aqvuh66tU71d1eGPf2G9a9zDXvHMZisqKWy+EMCOGUSmVRSUlDY0MLYZg1a9aPP/54/Pjx&#10;ZcuWtbAqw68vWbLEx8dnwoQJnFppFVEcpx7BwhABiABEACIAEYAIWAoClsvhXN5xphPCPaqpKats&#10;uXKK9++//2K86vbt23v27Nm2bZvJpwWoTRcvXmxvz82k2OTdgBVCBCACEAGIAEQAIvCEIWBhVk0E&#10;uqmpqXQErknRZBICB4RwasEY4Fhbt24FPrDgj6aa4C1btoAEr6DalhC4hoaWyhpNNRxYD0QAIgAR&#10;gAhABCACFoWAhXK4gwcO0MFUIydZ2LcAS6BCDQ4OBhI4dR2jR48+duzYmTNngOFaCyrmAdlbTk7O&#10;2rVrn3vuuZbUA97t3l3XnLyFFcLXIQIQAYgARAAiABF4MhCwRF3qgwcPJk94mxJfIIQrlMlMCz0Q&#10;mPn5+ZH9DOrr62NjY4EI7fLly5zaAmK8TZs2AS7I6S1YGCIAEYAIQAQgAhABiABXBCxRDnc+MZFu&#10;GHV19VxHyFh+3bp1/fv3F4lEgLphhUHIj48++uiff/4BHg+Mr6sL7N+///DhwyYncOpese8JLAkR&#10;gAhABCACEAGIwBOPgCVyuJiYGErcgTuqSSzhKCtfsGCBs7Mz0KWqfwWSuS+++ALYtAHdqOF1AHSv&#10;wJYOBCg3EO/N6JVkjjqN7gx8ESIAEYAIQAQgAhABC0HA4nSpdIrUHyLCQVzctkINmM2BoPa//vqr&#10;fgewACUtN31rq6HBdiECEAGIAEQAIgARaI8IWJwc7ubNmxaII/At/eWXX4DlnE7fQOA3oD81N4GD&#10;6lQLXBKwSxABiABEACIAEWhbBCyOw11Nv9q2iFC2XlFRAZxYgeUc+VdA4CIiIlpB19kKTVgg5rBL&#10;EAGIAEQAIgARgAgYQMDidKl0oX0d33zzxWEvmnsugbpWJ5sCkIEJhUL9RA7ABk4sFptbAmfu8cL6&#10;IQIQAYgARAAiABFopwhYFoczEFWk6lF1RVWV+VDWT6hgOMIIiADXkuC95hsIrBkiABGACEAEIAIQ&#10;gY6AgGXpUsvKyuhAr32Mpuc2wwOcEgAh00mokJKSMmfOnNmzZ1OGiPvrr79amcA1NzebYeiwSogA&#10;RAAiABGACEAE2isClsXh7t29SwkkiCrS8gz3+jUDfShImQriiZAJGXBB/eyzz95++22QyIGyM8AM&#10;DkSPa+UJb2xsbOUWYXMQAYgARAAiABGACFgyApbF4aTSHEqwFAqFyUEE4rfz58+Trd8wx4Xhw4dT&#10;xhBRd2Djxo0m7wxjhT179mQsAwtABCACEAGIAEQAItBxELAsDlddXU0JfZMZOBwQsxUWFmLNAdO3&#10;n376CWRr2LZtm+G5B8kYoB9Dx9kecKQQAYgARAAiABGwWAQsi8Pl5t6hRMpM1mDAjwGwN6BLBRka&#10;9D1P9XsCYvmCZAwWO5ewYxABiEAHQ0ClKCu4L4fGsh1s2tt4uHDVtfEEkJu3LL9UuxdsKbGpqKqs&#10;evSobWEDBA6k3mrbPsDWmRBQNtQruvXo1ompHPwdItBuEVApii6dzB36wcQhqry/Aj5ZET9s5Z4d&#10;Sydbd2+3IyJ3XFlfVVZZ18zr1NNqcN8etDtZIS8rq2lS8br2GTiA34X1yJUPb/2nGjraupehI0JZ&#10;lB6Tmg+IMd9hyrQRfeFpgsBr4auu5Se/oupudm6Fgtdz8MvDn+N3aTezDjkcq90PHFFb34+BVc9a&#10;Vqj57uld4uvGGxsOdln8qWNfqj6oqktKug8Y3KOVBb1l54I/3vzQyXXqh16eb9vQfwFoYHuUcy4x&#10;q6q5c2/bce+Mseb8essmQ/M28X1i+IyZqjnqep64tWFeuFqv9sdXI2bNCjg7wEe4b9en/a+GBy9e&#10;fajIZfPxQ6vfbUMah/Oezt2shr816ZUBxn8C5enbPxy7+jzPJSLjn2Wjafdg4V8LXDxEudZLYzJ+&#10;+mAQ2w9udfr2T8b+75HPlm3blr09kO4tRfp2h7Grc229ohMPe9myrbv1VkBbtGSZq06DRAtPflAR&#10;sfDchFKx73CdBVx2LmzV/hxetyHuwd/MfqlrW8wAbZsqS3qGDX2B8v/6Pv10G4IGfFdNCNLjx4+l&#10;UunFixdBiGDyc/r06fLychM2xKaqJonAriXIeotllM0oS5I2uPCdVwhTHzQhBZpkYj+j2vETy9AK&#10;WD7ypBAb0I61iyCloknJ8iVSsQKxN4KHtf+x+8a8zqbBBpnkFDrvsRJZPc0LeDesvPbeqjNiFGy6&#10;wVym/a+N2mzR6uUbfhSdOCfJq+CyjJjBadMS9bILO7zs+TzeGB9hZo2yKku4xB7IjKbtSKtWtFnH&#10;iOXS4r1TIxE4I2cF3dmCjxDfI3YCCfuZVT4Q+1qBqqeHJhUbegsfi523uIA7nnDVcces5W+09OQH&#10;PTC48GRi1IjKWSCpaXlnTVtD+5DD5RXkG8UATPAScGIwlQ1cRkYG8JzYs2ePgW4BbgfCmpig3+yq&#10;UFXdvZZboaIsXJa4cebqUzzHANGOT0f0oq6v55CRI6x76P6mepz546yJX56Vgx/AZ2bfLt8RNceW&#10;DfH4mV2nyKUAh/txtjVLVYmqMfNHl9e/TOF5CqWihcP1+sXcPH65Bx+GW185klqtv3t6n/g6Mh6m&#10;h/+qh8+MFw00Tdz2xm9NjVv11tNPUVWIl+H7xeRFfTCQqUkz/d7u14aq4K+FUz323QYnb3CcKHSG&#10;DctlZCY8TVptszz74PKPlh19/pvEEwFje8gSNi/fqloUFfTeMD7lijJp49SV4XvHNjT11tdvtUCt&#10;S2wQwOH2z7am7TjdVjUwUlQItzrOylecJZw9pLmhntetByJuUdUXSbNltZo3FTcOeHqHF9q4CqL+&#10;5zJYu8beQ0a+bEhCD1ddK6w1vS9Oi09+UKPBhVf014IhHiKEw8V85QiuT5b0mJYStrA2Ojlc9266&#10;ZwKIDAIM1ICKU/2Af4I/mhZaUGELR4S9DgRsq1evZtm31pfGUY/R+JuHsqnkanTwTGKlOwXG5eNy&#10;OJsA0SWJ9nMpTjAbRcY1NCZV5zeJ5KaMgyCqJiPcFalpulDarB6TsqmmTFYgzUhLOiORaf5MPWa6&#10;yz1xRWOeQsaL2oMYPwdQDeBnJbRri6UowiRr06hK2sXaqE4IwiiA1nowaryW+FJTcfLRP5JulWIC&#10;46b6Oq6SY0Ve3A4B+uxNkjW2eIj43mGSnzG2Q7n4FaUJ28BdmvR4ONshBwzf0XW+9g/e3tsSSvXl&#10;kcqm/CM+QAjHnyuU1gK8iuPWTffbnZBXreSmJWDSDMBVZ3iGTbzqsMZafvK3Yzkcj3FLtWYBNrpU&#10;wNXu379P1yvwEyjA/Kk1XYnFixeHhYUB+RlQklL2CihJObW2a9cu82NutHKTcihU55qyKjt6tTM4&#10;Zh2C44rrcA5HofmozY50RyodLZDUs9MbKusqi2TEky/NwIjf5aTYqAAn5JB28F6/Q7AtNMjf2xs/&#10;6LFOG6RNGOStwOHY6IDqpEJPpMde0QXsIDHpgmnPa0MDhLI2dcsoBESrCeHXGkwKkKkrY39D0N99&#10;Ni4bzsgY2VuzTHIc0d8fO51Zoi6sVpabZpk9jAsYjfSPQQfKCB4lh+O0JimPowdxK8bzeDbTBJcA&#10;a1NWnN+AnBU2ziuO5zW2uHK46ihn1eSrzownPzWH0zSYgZ3IE0Li7qi/Pbr/UQp8bNrgaR+6VMwv&#10;FSRIAPF12YRnA3lX//e//xkO1UtJRnT4X/fu3fv162eYgYGJjI+P//vvv52cnNasWfPee++p4/HW&#10;1dXt2LHj66+/5sThgMSOMUwdpwqpCiuK/kKVm9beggj3YZSOB1WXdy3adp43yluw1n0YtXJQmff3&#10;l6tFRTw6jWdDUULUL/WzN7haP8Sa01NSqiXYNiFJN7+Z1JvNwFT3jsxx+eTIPTZltcpMjMw+7z/C&#10;kK6JnYKGUq7OUtjenBXlPHnpRb676NyxT1+iMZcmZocCLs6D5v5Ce14bmtHiijMg3w3PiP5ytIWp&#10;P7RmhVDicJ8q5A3rtQm3Qqc8bdB5CDfS5/HI9trqPzJoLVl2i6UOlK62xzcOhGyNB7kWFeXZiafS&#10;i3h2zp5vD0Ujm49a8H3gmxX/nsl6eP/MDwE/p/Gcg4TLx/XV1FR+edfGbedrHPxCQ6fbdOL1GzV9&#10;8nC+GpDmR5LfthxKObdzX5rT5qTTayf1rZZ8v9Bl9d+8aTsSjy4fq2/PgCMD7OES989GDGxZP3DV&#10;kaAy+aozx8lflX5gT2Ix0uuG++f3hp/K5Tl6h3zy6tO8LoNdPp3D24s4t7CcftPsI5aNaYq1Gw4X&#10;umUL19AewPiMTdQ3MmaARXOGEH0ByP9A0ODly5e7u7sDIvj888+DvwAeadj6jbKtVuVwBlgCC1JC&#10;bFJGqzVtUtKJ7A2L7ZwKR++ln7yK2BsTjwHDstrMiP97PSAOLwm0KbNG9ueVZx8/lS7n8Z39gj96&#10;0/75vl079x74/IBenbr2GTSwT5eneloN6MvsJKvP4ZT1lYW52dkZsgEzPN8cgHGulnA4Vp8Hy+Bw&#10;7XJtEMvncWrYuOnrs+T8WaJM8afUtxTjtrrp32JvbUlqW3n//Hfhpyp5VPcivS5S0jUzcTgg1Tvs&#10;BZgUx8cAkVUfL8pH59Y7vPttkQ5trU3e8MrkzYXjQ5JOfjNJ78r9OG371BmrUwFSo/xj4nZ/8GyN&#10;ZNf/uaw4y3MXJP62amw/ip6y2qRU44OrjoyK6VedGU5+/DDXn02EwQtfOGL5HM6ydKleH39MqU4d&#10;YNUPpKXnKqYEr3A8R1qKBnA4BRwOCOSAahX8f66tY+VbVZeKKDepVAngSkGyeaJyUUSctoi/6ygv&#10;lI13U05lkD2/iCYwXSorj0cDhmWoiZtMVlSptpVT1kq2A00JkHUHJxS3QP2IKzpt14szkk8d3L1p&#10;uRthvwo+G9WENR2lNRhLEzFWLm/acHFd9y0tT2693a0NbPCK8rjVqC2c1fiQo1f0rCwZ/pAtq2sp&#10;huZ/H19vPJ67KI9xxat3HFnRSflH4ztOGABw8hTVNKf21z4k8EZ14EDYhvvtJ0priK2HW5s5h6ZW&#10;Eq8q6yUCRIlL3qFao6iXpfzkjbjx8nj2S4QXTwmmAdGarVtkJmmWte2tBFSsAAD/9ElEQVTt5rui&#10;255v5+yhbWtHaWmnbgyuOu3VY/pVZ4aTv1IiwoxCBaEBrmiQBiCHQ/65QyQp09OlzgpPvWdputSW&#10;shbjtzzVm+vWrqPkcIMHDLQEDgcs3gA5AxwLiMroHmAeZxx1U78FMoCZFlWq2sjf6eYaaaJOoBNx&#10;grSGREoIwwZyqeMJ0mpqDtcoFc0BsQ4c3DaIsyowW2lKDjfeO2Qrvn20/medtyMQyDE6B5CMUGok&#10;EW62yBfb50g+o20QBRzNdRX3si8lnBBt9UGapnrsfERS4szvQByufa6NxmyhO7IejHxaatFl/u2r&#10;UjVLhdPR4VkHJVQzNmj6r6l+k8Qet9mYJNcjlcq60hxJfPTub6MzgUOBwcewQ09pQpAjYFejQlOI&#10;enCDWoM4NNflx25w0WhF9aL2sDSJM+jQAFedzryaf9UpW3ryk3tsaOEpMsLHILuNyaOFcSeaoUAr&#10;h2BlOFSfeeYZyhJdu+iGBQA5sm7rPeCPRp7aTK8ByzaRSNSrV6+JEydmZmb27dv3LZoH2MPp8iEu&#10;/wYEDuhh9btjpmxjaEOdegx5dbzO89oQsgVcJyu7cbolxr02pFenfq8uQ+jXOy/0VGskFCWnI4MP&#10;g4AOt0584/GWx3enC2pp9NOvuS9d+RXF4+8+ksEGUQsf1cPk7SHrTtzj2S+NDPlgqBHBRWv/3TLa&#10;duRb77p5B+9LBzoX/OE7zgLRxQ7GJmdIZTW3fvvUmGAldAvLevgQAyEPO3Xvzafhkkwr1cS/t8e1&#10;0VyRfFjw9z0TI2FZ1TVX3b2RhnTJ5s1RQ/tYRN869+7bD5F9Ft65V9KI90jxqDDz3JGItQumvDZw&#10;+Nipn3y+NvTUf4852qvUF91IVz93Hj/9LDCizYo+HnMF/aPk7LE/rgAc3hhYf1tTLD39RhHpY9C5&#10;x9CZm06cFPqgH2JwUKx/4+6PX0yfuy8HZHpAns59Rn3C4pz+ZFQfui8mXHWtvgpbfvKz7rJK0Yjk&#10;ieJ362bE94V1K0YWNAMvNL7K48eOUcrhbJ+30ZHDUepJ2ZQB4UJAmlS6h7LrgFcBDSnAF0jg2irw&#10;B53Tq7FY40JpVB9pvL6MunWlvCDpR1x5AZb9LFFuM6Ucbr4wo5BKLi0RetqylcMRAU6R/TXZczGu&#10;+rR29Nx4JLuKWsWkrK+Ra/sPKe9Ge4EWQRW2draIEsUm4FDm3XK6qCbKgmgvpPQ8UZ4mSC9x55wZ&#10;niE3NCl4OQYpI6Fx5RLA1NiloPde+14byuqUsPEoAXYIFKWkUatNL4kCMKHM+BCxvqq1HehSK1ND&#10;ndEBAI8NFkFH61ND0QVuFRCnCSNuYl2qSpknQj3M7eZES6vzJSeF33g76cd3GxMYV2RQ96snDlFr&#10;jTl94vSFqXVZQi+gHxgfGAOE9ZibqoOvOJ9REc1mY8FVR4GSWVedSU5+rU4bkMMp61PDkA1EERsr&#10;LeXYvr0pWCj7tnksS5cKouDShRdhw8/YlAHx5DghDUgbZtkGtKicXjRtYYXCfBHYlXWym7qfOvAZ&#10;I2kMlZV56bol0kFUTPoxAmJ4BlFe8D0jMio1EZhMYw9HNNv0ICXCF5zK1I/DpiS1BRt4o6m6ICMh&#10;OnyNt7MDSRGDVVVXcOlccta9irp7WJ4GwyY9lBpkGtNAPYQo7OHqi3Lya7S/JG3K4ch9bm9rQ1me&#10;JnBHTZ8Mfp6JIF4sws001ZRqItnQmsKw/aEYZAI1wclQmxI6Ch3lqC2ptSxICEGDtBa2qTmcSnE9&#10;ciLCnvl2dihjJD/Wjm5fhOwUHolLzijQWew6eJiJw9VkRXrxeVZOK45mPUBmKz8hDLGgRU6JpkrJ&#10;71RGHZR/i4zL07OWhKuOck2bb9WZ7OQn99sAh2NStfMn+otAxhQT7GwjqrAsDgcIE0sOx2aolLI6&#10;IIEjRwbW+W/9arHYvG1L4NgM1ugyWjF3yJ8iEBcX4W1Xs/PuU3+hSD4FVK0DGnd+77Gb6IFHKYez&#10;d/bUC8+JmBBjQd0MS6qUTRUZhwOn4REj+BN8BEdTgMazCciQZFknNrogPwA/tXIVMMSRpogjgjwd&#10;SSKBCREZDZQbjk3wNuJOZrUqrlxDrI3lcIqajJ/c+FjSJA2KFsLh2tvaqJfFrcc8iazmHLzTSHum&#10;EsZkVhMjrzPdjYjQtZyEQLSFOVh50u9oRXnCeiRONPDYEFxhMi9DqiEkZNqXE1YcrqGqkg1JBG3I&#10;C5KFAc7kSBzAJ8A7OPxQbPL1uxXsQ3WTP6VgOxfJqvRlHIQPk/VC4U3D1oDN1Qlr6ZM9YFz/zgMO&#10;mQD1ZxCuOuqlap5VZ6aTHwyBvPAQC+mslOwi/MJFBDGl3dej/Y/cZr/Ejf5YU75oWRwOdNF58juU&#10;NK5NfBoApwSzBmicaUG3qNpYOYlSrl0ODmiUHI7OPhT7ahr42tWXSESB+NeCb+8liJWWax3zytsi&#10;d/AtsZ68ZIW/i46cztrRdXFQ6CFJJeW3mw2Ho3YaNYrDAZobG4zEGuXxXX5IUzvfqT13OSBsljXV&#10;rtaGoiZrnw/ufhggzjfgWtpUHBOAaltRls/wWB6HU9vO4ykHmEagIm4dPO0EoMwcTll3a++c6dtS&#10;KgwTXZCXJU2kvlAhcmy3wAhxirTEqK8a8SmdvCQkyMuRT8VTlfliX0BiWVFYwhpd6wizcg3cIfz9&#10;91AvJCb4HFHKUTSbs5VrAKWTFSaPC/EGzhR65xJcdXTLzxyrznwnP4nDOXos8XRCpQNqaxk8frVN&#10;SPQxxKUG5HIkjpfyOOQo4ftzy+vNuGW5FLC4FILvvf/+z7t363OGTp04Rxxq+c35/PnzoJKWu5q2&#10;vCdmr0ETUZNoqq7g3z/P5/IA6XEZ2V97neA/mb1TlA2ois5snPN55G2QvXSMd0TEd0vftibbmarq&#10;y27mFChAJN/CpF93JCFVAPO4uZ/MnPDG6FGvvDzMms95zSuL/ksuHTjuVSxNYkPJfTR776jB/TTh&#10;gpWPqyses8Hjqf42Y215uRV5JZW1BdnbfD7bmlYJjKz37PEbq4lKqijNv8M2sCSbRltYpl2sDVXp&#10;tRMxyWBV8F3D9q//aCh9ylpV8ZVTCYjrirWz8+i+TNg8AyLMit2bmYqx/L3HC0O6sSxKU6y+IOaX&#10;7xCPDb7DFwtn2dMkMtZ6uVF2+wZ4AQzYoCeNboOq0gvfLd1wOLHy2uZXL3w/cxD1AdxQKhEFzV25&#10;D9mPPL7Two1rPp/3/hhr5liMes3Vl97Jzrx6JemfP6TIb0m/bkZ2r7XjjTv3H7/Sr7qmiXij6ebB&#10;7XtvAfLl7Ty4uqioWh+prn0GDsD3+VNDx605mTXpjf5d+wwYwAfRwFw8RLn9nOcvW+jY5dGzNy/2&#10;e9r9pW5NyUgd/Zw/XbG433U0gXTXQS+/+hzvdtKZrApEOTx5yuimE9c3i9J12oKrjnY1m37VmeHk&#10;V8iL8qQ3b92QXkuLi9l7Ap3edPGv2DTzSwse1vJe7M5rLr2bXoD4zdiPfJUHLg+X4q8V+Q5/sRNP&#10;1XD3+nlwlEx3GjWY82elZecA6W0uhK81yp49e5ZSDgecULk23/L4cCCJFjCG49quycs3NJgxVxB+&#10;G9c3ATYQ8Az7iUlKpCzLv1uD3eBNq0tF774Orhvi7mpd9JW1MolY4DNBHZKf7/zFzuiEjIJq1gan&#10;lHI4TB3Dt5slzAYaWCAD8EFke9qxDNhHdCNSEtnaofke0ZhVWTruF4Tovq0Tfba3tdFYKU04lnzf&#10;8HQrH4h9USkcq6gcJt/MLapQUXP9V0R2BB4rX9EdNnpUoOW8H+OPRlzjL48pIUnUDMrhlDWZuBcn&#10;b4yPKJtGqlkvi9+M2i2Ayif6RV4oMNraT5kXPQeNzqV+7Kb7Cw5fyC5G9jhXtwba6DDaG7yptgbp&#10;MGnz1kkESC9s3IQ3m9R/tw1LBWkAac9DuOooTWnMsepMffLrrzrkuzbdL1QYk3oLmOZgAyOUwhND&#10;U6uwYIRW/jFoGFIsJmIbZ/OzOF0qnUlcm3A4LAhci05di38ZP8ldBXE6XgtxAjSBvGOAKEnXnwH7&#10;iYHD1UqFc61cNsbkgvyEjQXRvkhlJvNpaK6rqSV9qhFtzsFgd/wjYDfGEeVHTCRTf24oORzhA4gF&#10;U8XN4W3cRbfJBmz0CWF1WmnIj15IYpmro/X9Z6lpYhuspPa5NgwDhSxLFH9ynNg2wJZ7k4SfENL5&#10;Mb7ROSzT1CuLY/wx2qcTDZiew5EInIF8rMq6rJ/d8HuIb0RLXfOIfWE3wRkzXSXzsBZyOEV29Pot&#10;kaITyXnXj+JOS6mylN1+LmOmhafXqhS4T8OOuDzwiUadmkAAc92bZ50sGzkHM/IqWV8JNXMMVx2B&#10;RUtXnWlPfvVpDHQ1X/hhMX51LwCE6QVmAC1PCgF2OlYBMSCGffNN4XSwVtn5hnPf8CzfsDgOB/pN&#10;ma0BcjiWM8q1mLlsnmqvCJAQD1g0TsLGBWQsBYIA3ZDBvwQ5I6c2yN36pyZG0ymJjKX0sV52YYcX&#10;ZggFhAG7z0or77BxL6UCCudw1oFx5ThBa6y49jMq+cDs39WmVO6R2WQpiDZJNTwHTQ9ShRv9/IIF&#10;wtPZeAxkrRcIQZG9j4kCH3BdEury7X9t6A5dKTuxFF0qfHehlN7pwWjEzPaioiY7mrABtXIKjmXO&#10;c493pfGBeCkmdpwuvKnlE0v9NQVMMTnCG42jxuPb+xyU0obYUQtaXMNSSlvuk6csuQBcoGqaqNwD&#10;gXMw5leVnxyORPO2cgr5J1fjaXU92g8RNFoHiPGE5DrZx0ti/JA594rKziI4nATggohjdWwKtdzG&#10;2QvXGaYdrjoNQC1cdVpIm+DkV+YfXRP2N6qrofFLJcTY/DnRaByasqSQiWgAnTtyLDkQrYec2Q4D&#10;7YotkcMdPHBAX53aJhzOEnSpjY0s79tGrhh8T+EJRkju9LgNr51rQKiukz32kyExl5rrYNIOLLo6&#10;6YrTWChJllbiORXI0i9lU+XN2KhDlxjMqInBgihBouWoAaq1k19UUgEWIZ6NawIlXISiE/2CaT1W&#10;S8UPGpXVl9BEPTzetKhsLQZA7H82iY8YJoq4svMXRuezZLFGTj3ja+17begPD48Khpy7LcvJxoic&#10;SQs0lWUdXYerLBFetS8LN1Fg0Qp+lQJkZb4oVxPOEHmT4mtaX5Im9MeDulk7+R801BBmzQ02nubC&#10;w6I/zEUMhHggHHId1ieQXMKV5XGByB2QVrCqyI4EX130vCKfDJh8nZzyQeNMRCGHY+45TQm46sjA&#10;tHDVqasy8ckP6qVeeMSNGpA2LKcd4RPtNN/PAxjV2M4S5ZgiXJDRy0tliRyOUp3aJhwOSIXA3gdZ&#10;UI0H2OLfNIvNk9p1Druj4DJnnk1IEhoAF9sGfDvX4L0SYFdAOljLEzeMB+exldOasyXMV3tFRco2&#10;9Numo/ExmsM1ymJWUASc47+3Ib6wqakwfsN7qLhPnwEYThDEfhEom/KP+KCOqg7B8YQs0MDrQGpy&#10;+VRyvlEOgMy9as9rQ390dfniAGxyjc3JxoyYqUs0VmSdIJl42jgHRmezJ3AqtRCOimlpfU1ByIbr&#10;J8LmEovfwS0s3rCoDydGPFuv6LvMO5UDLrRbiYijy3fw33slX23kit956AWrII3pKmRLIfcrreti&#10;Q0bEBISErtYECcKJKZUulcMQyEXhqtMGrmWrjqjL5Cc/HYeTZ0fORo8MVHmKPeSkak6bk1iKG4xc&#10;P8yvWVauLUzy0a9fv0/mzdMXhZD/UlFRcUzvAX80/BbXX998803wytGjR7m+2P7KF1yO1YmVF3sZ&#10;uOLweGXXE0/oRtTDf6IbpTrtjK37ondHdOukup8Zn1KE+vVYI350quLkg4dSefLcysGvvjJAy92t&#10;39iPvSfzeZVp363ZcOyuwjCOyryT23YnAn+48QGC4Kla3qlGTkBX6w+2XsnL1Lb/y8y5+9emd3gX&#10;Nn8265tY4PfoELj2y8kDtb30mpsaGDrLpkcq+X/CoPX7gKMT3231wvH9GF2xm+6Iv/Z3nTTx/bXi&#10;7Eq13x6bpriUaY9rQ3d8zfKsg0GLw0EOOOANEL7eqJxsXDBraVlFZV6qeLuv89BRbqv3paA+nxP9&#10;hUf/EHw8gq9xhzbciqokYfvXBxAPXL7XhsVv0y6nUsnfu1bNchrv9vXvCD52szccO3Zo7buGN1Tn&#10;nr37o+dD9p2iupaOls378hu/h3+bCkYjvxXl++YLDm99HBxx5Hxm6uFvvzsh50344ssP7LtSbpiG&#10;h3fvgNesX36uv9bvnbq9MslrghWv6Ny5DCzDnupxzlXUY3nUeAd0cC194Koz8arDJ8T0Jz/1TKuK&#10;zv34wxnkRr1s9uRBhOdpV9uJbogSFfFmmP/BOCu2+7Glq4nufWaa1xYlUlJSdNSpOnK4luTaakcx&#10;fs2ZngGf15bZPIEgnOW6oefV6htU/6hS1eeK5qPiK8yGjJBFIyYFmHRaW2yGp8RBTJYEaQZFUbiZ&#10;i56hj4lXbHNdwYVIv4m4+50LZbgsfAi2oana+ioOXSEZktu6RWYaiG9GVKqRsiCfaWcq9wgO7VMU&#10;bcdrQ2s0QLop9scsJnmO/uI8I4zSWwYky7eRCNXS1H8OhmuHpAYSa7dN4qwybt1uyo8JxL80ThvO&#10;V+jLyihmFxgk7E7IA05ILB6NltZDkFRoOkkwnVlSdd45YZDbwt1XbkpORgW5okGOiYfv/ktWLY1G&#10;C8+khzkh6UjoqyVRazfvPyetRO1Vmu5E+6DV4tkvdO3hmvOObwr9VZwoBZlnWDxw1Zlh1WG4m+Xk&#10;11t4aiU42QdcWZ0bg8WQRx/+tMDDGRW4URCLRWGGIpaoS8WGqePZoMPh7t+/r5/zFPyRDBFdngZO&#10;MFpIri1OfeZUGD/JnYOEOjmfhUHO6HnmLThEnQ36uETWjEXBsHeevx9xVkCe2jsiLHQDEYFTfdZj&#10;etW6zEjEKpnH00ihdQ5W0tkH4m5k0H+68J1sPtfu5jpZZtzupVjAR2TDumyOl1GQNOD6txT1pePu&#10;CYuBpm1I7i8GCR1ZTaKWpRToH6rzZfUmq0LteG1oxtdclx+LpH1DHhuXjYksdPSswDF5IWXF+Q1o&#10;wGfyAyKuCU5c5/yRUFZdj5qP1cWnvnWokNRYk9UpDBDDBuG5O1zyBZEND7DQ2duYM1YB30+GzBis&#10;zBKUtdIjS7GUHMTedJyzXng6U6aXVQJ3JJ8mkICMDvRWFpr8m7buwmyM02k7mxMpH1hF/IGrjiY0&#10;dEtXHZnDmfbk11l4aiW4Deq8DB7wObhExLIGVg2/HN7mgX4ZuNx8TH5qqCzSHg4b5vFjx8iiOFPZ&#10;w40bN6695Lxvbm4NW0ljbJ7UC1FtGYCfayT6hQvh1JQOy1+JZS0Ez/gVcQ8InqJ/sBLmDiBeqwGX&#10;t+Yc0SyUDlrNEVwwrU2Ysi4vIWr9HEf1fYsHNu3vGWQ30kqJCPtkbVtL5PYeHRD3kPMmBTzsxLe4&#10;Xy1Xi3WkscaKDCGenwD5YpuSxrXjtYFPAymMvmEvS87TZo4XSOHfePYuSHg0td8Pp+Y0NlhU0QfV&#10;VYGIPJeF/i7jfQTitHyQp45TG+jVozwjaiFtwmIdNor9k/mWY5jDNdWAtMeHt/rgjhcObiFR+7ct&#10;VN+yeEjavWMZJaSLVlO59MJhwbJwNHsydQDIOlnakQ2zschEfLefs3ChIsHhsPhwKtw0ijDqNYAW&#10;XHX6MS9Nt+oQNmWOk5+88DSBD/nTdqRVN9UhoUfVy2y0lyARsRZtun9BMA9f/8jCE0v0rxCcNxXn&#10;FzqBNyj3Wpv/sa6u7v2Z7xXcu4f15HRC/EsvvcSpV4D2DR8+nNMrdGiAzvz5558//vhjWloaSNvw&#10;4osvOjhoCfMNtCKXy2tqaigLGEg+8eqrr06aNIlT540rrKq6ew1EJu85ZOQIa63Y9iCk+RAPEfjy&#10;eS5d8iZlkHZF9fWYnSJgrAPuQ+cSv3wdRKAHFl17l/ss2ndvvOB0/FdOvR6nho2bvj5Lzhu/XRK/&#10;0rGXUn7jaMgXa+Je35UgcB3S5VF6VEjEv3nZx0+ly5Hj/dZXjoTRQUNRQuSuctf/fWzflXZgzZWp&#10;P3hMD0JM4sDh6+g6a2R/gwaeIOT+yikDWJkvqGR/LRrlsRe1k+E7LQ7dHLxo+kt8sj1N6Un/YR/+&#10;jDaNP0CyeHrtJE7mEfVZv/nMWXQkC60BGJKH71o5dSjnGPfK+oIz3/p89k1iIdLbaREXjy8b3YvR&#10;mI55vbTntQFGp1IUHFs+dUEUkkIAuHP+eGzX/JGsjcmY0TFLiYai5OOnq1+Y8Nbr9gPQtCBGPar6&#10;gov7vlu17t77x3/bOPlZQ/U0KxSdu5ATnXBssKHsRlLsPwn/Xrkcj6R1YXq0N7lOaWS93blz5aeV&#10;S/dlIWG69s9G5YSPi7Kv/ie9e/fW9dSzx0XnEZs9RPjhs3JNoLfbaGCmpKwvuvbPod3f/e+3NOwo&#10;8DqYeXDuMIpRFWJ5GoheNFemH9n56/5DP59Bew501iG/RAVMse6ONqEo+mvZEI+ftTsJIv7E/zZ7&#10;KD2kcNW1wqoz7clfn3NkU9g/dwr+PX0+V44uPFdegmDerJBE66XRcZvH/Bv0vvdv+Nq2nyeICl3m&#10;YotvTlX1jT/CvlgsOI8sPODrduzbKTQJTZh2hvG/c2Z9rfgCWRR3/Phxri0DuzeuuBhu4vHjxxcv&#10;Xty1axcW+1fncXcHWkXkASSP/JOPjw9lN/i9evd9+mm6/8vKyuI6XhOXr74Q4qARQxlAku8SdqFE&#10;o8FD7bq+EOVhV2FMtEB25AR6w5vZpVj5+jyR2nlFbR7HaRz1stR9OsYx9F2ly9BK1aKyOCF4op3r&#10;iohjEhll9HmyOZGdi3dw1GkkmjHXB7+yA5q4M+42F02WTkNEAFiKrA9cu8SifPtYG8iFHag/DgZ7&#10;unJz52SBQDso0lhVSpEu3pI73iwVTid2L98vpgTvq9qgFuVZjl5B4Ucu6KRIRkqCuZaIgWst3ysy&#10;q4ZmmLpyOHXSDjS0ZEKets9vc/7RhbgZJd4tWsW0Vntw1bXCKjPhyU8IXNH1NVqQhn666mXnfv8D&#10;zaCDLxJE0nYiiyKiJ3AeF29wc2irkJOWK4fDNs0nXl5ply5j/+3/xRfLv1zeowd9JkRi/9fX1+/Y&#10;sWPdunVGcDiurwAjvPz8/L///hto1UBirl9++eX1118nVwKyh02frj6a8F/69e3b9+ln6NpavSbY&#10;f+lSrj0xdflmec65P+IyKxoNVNy937AxE6eMG95XS1imkpdXdOnXH7+qNBTdeNDzlWF9Ka6uqqbC&#10;K6fSHih5vM78l96e8upA4wQCikeFOTdv5xVVNYKaDDz9Rk2fPFyTltQwYCpF7WNFr97GC0PYzkez&#10;/K60yMreXhtDtm9ryqkUsovH8+w9JhqUu3Cvl+qN9rM2TDNeWEurIFBxOvClmeGV9s5eH84OCFo2&#10;fjB2ZqgK//nu15zBoxyGjxz1+svP8Q2dEk1VRY96WPen+UiUpx84kFis6PKqx/IZL6IC+Uf/Hdn3&#10;L2/0O++Oe4VC8KmsL7srza8ifM57Dxk53IhUsK2CXYdsxEQnv7IoPSY1H0mK3Ln/qKkTh+tK6+sL&#10;069VDhn9qjWtdkNVXyR92Otl22eMlp0bPX+WzuEyMzNnu+HyLTBI22EvfhkYOGPGDDomB9hbbGzs&#10;1q1bL1/GmZ/R0HB6EcjePD09gfazZ8+eOi9+++23Omyyd89egwYMoFOkDrW1FR/7CwRY4dQBWBgi&#10;ABGACEAEIAIQgQ6FgKVzODAZ27Zu+3n3bp1ZATK54S8PB3ZpGGcCWs68vLxbt24ZIXtjOd/AEwL4&#10;Q+gU5vP5tra2AwYMMEC53nrrLTKh7N6t++CBA7s8RWuV9bNwz9SpU1n2ChaDCEAEIAIQAYgARKBj&#10;ItAOOJyOc4P+PNXV1xeVFJt7/oB13UcffcS1FSBHJKtWGQkcCG4ctiWMayuwPEQAIgARgAhABCAC&#10;HQ0BS8zToDMHQNK2MyLcwMT07NFjgJXZNY90vqWGV8w///xDLtDfysqABA5oUVd9taqjLUE4XogA&#10;RAAiABGACEAEjECgHXA4MKrRo0cDM38Dw3u6T5/BAwYaMX72r2RnZ9MVBsI2yp9A7i+1bhdI4GyG&#10;DOnRHfNap362fPctNINjPyOwJEQAIgARgAhABDoyAu2Dw4EZWuDjM9P1fQNT1btXryGDnzXfXFJm&#10;fcCa8/PzA7Ho9Js+fPgw9kdMhdq1C32kMx4PkNTx47HcOPCBCEAEIAIQAYgARAAiwIBAO7CHU4+A&#10;0TAOlGxSNJWUlTc0Nphj5kHeLX05GUjt+vbbby9ZsiQiIoLsLYv9HXSjD5/fv69V586G6DI0gzPH&#10;fME6IQIQAYgARAAi8AQj8NSmTZvay/C6du06bfq0hIRz1VVVdH1+qvNT/F69mpXKxkZDYc2MGzKI&#10;6aaTOwGEMlm5ciXwh7169WpJScnQoUNBgixgOZeQkAACoIBWgKGe1TPPGCZwQL4YGhYGRmdcr+Bb&#10;EAGIAEQAIgARgAh0QATakxwOmx6gtZw5dRrjVNU+flxcVspYjGuBM2fOTJumaf2nn35atmwZZSVA&#10;fzqwX79u3UACKkOP01vj9u7bpx9VjmvHYHmIAEQAIgARgAhABDoUAu2Pw4HpSU1Nnf/JHMZ5UjQ3&#10;P6p5VPXoEWNJTgW2bNny/vvv19bW7tu379dff6V8F4jfgArVQDpU7C3giHrw90PPPfccpw7AwhAB&#10;iABEACIAEYAIQATaJYcD0wZcQQO/DCi4d49xCusbGqofPaqte8xY0iQFQP7Tp/s8bSCAiLoVoEJd&#10;9/XXkMCZBHZYCUQAIgARgAhABDoaAu2Vw4F5evDgwfy589jQOFC4FZgcYG9A9mbY+ZRM4LZ//z1U&#10;oXa0/QbHCxGACEAEIAIQAVMh0I45HEbjtoSFxZ3SiqNrABrgtVpXV19WWWEq+EA9wO7tmT59evXs&#10;adhxgdyi3+efL/9yOSRwJpwFWBVEACIAEYAIQAQ6GgLtm8OB2QIBR3ZF7NJPqGpgIlUqVUNjY31D&#10;fe3jOqOjkIC89SA/BIjZy+i1oNOTH8J3us+a1dHWGRwvRAAiABGACEAEIAKmRaDdczgMjvj4eL9F&#10;i42ABvg9NKGPollRBxSu9IHlAGnr2rVLt67dunQB/78re6mbulfAg+GXPb/a29sb0U/4CkQAIgAR&#10;gAhABCACEAEyAk8IhwND4qpXpVsHSqWyWdlM/rXLU10YPUwZVxXUnzJCBAtABCACEAGIAEQAIsAe&#10;gSeHw6kFcmGbQ1k6OrCHqSUlQQS4zaGhUPzWEgzhuxABiABEACIAEYAI6CDwpHE4MDxgIbd/3z7B&#10;d1vbfLKB8jRwRSC0fmvziYAdgAhABCACEAGIwJOHwBPI4bBJqqio+OPIkbZichh7mz5jxpPifCrP&#10;/m3biecXrphm26PTk7cL4IggAhABiABEACLQ/hB4YjmcmsnF/vPPnl/3tJp2FWhOFy9ZArLdPyns&#10;DQDZ/Eiy6/9cVpyVj/YS7NwR+I51F8jj2t9Whz2GCEAEIAIQgScMgSecw2GzBbSrGRkZyUnJnEKQ&#10;cJppIHjz+sRr/IQJo0eP5vSixRdWKYpOr3efuzWtksd3C9rmt+DTmSP4nS2+27CDEAGIAEQAIgAR&#10;eMIR6BAcTj2HajIHhHMmkcwBqZuzs/OTSN1wzFTyzF8We/ofuc3jjfGNPvKzl33XJ3xHwOFBBCAC&#10;EAGIAESgfSDQsTgceU5ALJKbN2/euX27sPB+9KFDLKcLyNsmvP32iBGvDLOze/nll/v168fyxXZZ&#10;rOn2ET+vT/Ze4/FsXMJ+F6+daAWVqO1yImGnIQIQAYgAROAJRKDjcjj9ybx9G0ibkOdGdrb61958&#10;/gsvvAD+2atXr46Vn15xP2HzZ7O+iZUDArdBeChkKjSDewIPADgkiABEACIAEWi3CEAO126nzqwd&#10;hwTOrPDCyiECEAGIAEQAItBiBKBxeoshfPIqgATuyZtTOCKIAEQAIgAReOIQgBzuiZvSFg4IErgW&#10;AghfhwhABCACEAGIQKsgADlcq8DcXhqBBK69zBTsJ0QAIgARgAh0eAQgh+vwS4AAQCW/9df6JdCJ&#10;AS4IiABEACIAEYAItAsEoE9Du5gm83dSJTu96v9m7khFwohAL1Tz4w1bgAhABCACEAGIQAsRgByu&#10;hQA+Ia8334hyHrn0Is/KacOx05vegXHgnpB5hcOACEAEIAIQgScXAahLfXLnlsvIVHXyIqR8j77W&#10;/fkwkC8X6GBZiABEACIAEYAItAkCkMO1CewW12iXkdO/crPl8YrOrl76pehapUJlcV2EHYIIQAQg&#10;AhABiABEgIQA5HBwOaAI9Hh1cdQvG1xsePKLUQvcPdYfy5E3Q2ggAhABiABEACIAEbBYBKA9nMVO&#10;Tet3TKUovSIMWuq/DyRI5dt7bd6zY+lk6+6t3w/YIkQAIgARgAhABCACjAhADscIUccqACKMHAtd&#10;sWBrnBzwOOfVe376+uMRz0ADuY61COBoIQIQAYgARKA9IAA5XHuYpVbuoybSL49nvzjq99BFYwd3&#10;4dyHpqq8q5dSr2UV8axHjRn/1hvD+nblXAd8ASIAEYAIQAQgAhABGgSgPRxcGnoIdHn+3ZA9ZyJ8&#10;7cEvt/f4u/huTriv4IaTPEe8/qPRU5ftib9+PX7Psqmjp686kF0NHSW4oQhLQwQgAhABiABEgB4B&#10;KIeDq4MGAVV19t7VHy369Tb4nf/ehuO/hLz7PDtpnKopZ6+n449W4Xt+8B5j1YWnqLwmWrk44IHv&#10;xePLRveCilm45CACEAGIAEQAImACBCCHMwGIT2wVRtK4xzei5o4775l5cO6wLjhjU8n+WjQqasTZ&#10;o185Pv3EwgUHBhGACEAEIAIQgVZEAOpSWxHsdtdUp2dG+gqOCZcgSlV57DezPmOnVFXWyasHj3UY&#10;ShA48HanQS+M6Jd3Pb+63WEAOwwRgAhABCACEAHLRAByOMucF4vpFULjvtmz8T0+TuOCRTmPmTrX&#10;uSf/meKLmXlNGvs3VUn+jYphr77wDNO78HeIAEQAIgARgAhABFghADkcK5g6dKFOz05e/8vxDYDG&#10;2bis9HlvWE8mNHraT3F7N+HHb3+7VFSv5PFUisqre78O/XPsh9Ne6cP0LvwdIgARgAhABCACEAFW&#10;CEB7OFYwwUK8+lvHo4vHzZ9sTdKQ0sPSUJQgmDcrJO1l11mv8G4ePyUdC0PNwUUEEYAIQAQgAhAB&#10;UyIAOZwp0YR1kRBQ1hdlpabnVTYqO/NfHDd5tHUPKPSFCwQiABGACEAEIAImQwByOJNBCSuCCEAE&#10;IAIQAYgARAAi0GoIQNFIq0ENG4IIQAQgAhABiABEACJgMgQghzMZlLAiiABEACIAEYAIQAQgAq2G&#10;AORwrQY1bAgiABGACEAEIAIQAYiAyRCAHM5kUMKKIAIQAYgARAAiABGACLQaApDDtRrUsCGIAEQA&#10;IgARgAhABCACJkMAcjiTQQkrgghABCACEAGIAEQAItBqCEAO12pQw4YgAhABiABEACIAEYAImAwB&#10;yOFMBiWsCCIAEYAIQAQgAhABiECrIQA5XKtBDRuCCEAEIAIQAYgARAAiYDIEIIczGZSwIogARAAi&#10;ABGACEAEIAKthgDkcK0GNWwIIgARgAhABCACEAGIgMkQgBzOZFDCiiACEAGIAEQAIgARgAi0GgKQ&#10;w7Ua1LAhiABEACIAEYAIQAQgAiZDAHI4k0EJK4IIQAQgAhABiABEACLQaghADtdqUMOGIAIQAYgA&#10;RAAiABGACJgMAcjhTAYlrAgiABGACEAEIAIQAYhAqyHQSaVStVpjsCGIAEQAIgARMAkCKoVC2aXL&#10;UyapC1bS3hBQFqXHpOY383id+zi8M3WEVScTDkBVXyTNltUiNfZ5YfTwAV1MWDesytQIQA5nakRh&#10;fboIyNO3fzh29Xmew6akyyGTnja56FelKMu/x3vWbkAPU55jYBSq8pxr5X2GD7Pmt59DrPnu6V3i&#10;6woe7+lx85ZMsjYxIvjUKtK3O4xdncubFpoa/fVb/dC/KhvqFd16dDNVg8qiawm5Xe1HvvSClamn&#10;1RQ7tPlu4qG0hhdftn/l5RcH9DDlkmZd86PMiC82ln8UFvjhSKuuHMdUfSnsg/HrL/L480WZez4d&#10;1p3j6wzFm28cWLo1voHXx2HB2jVTnjPVkjBxJ00zgwp5WVlNE6Uc5KmeVgP69lBW3c3OrQAbkvHp&#10;PWTky9asFzuxB21cI45HL3uDb0qUFUV/LRvi8TOPN9pffHzXbFsTHn8mXBusdwoj8hwKqOqriivr&#10;VLxufQb243cxJegcOqFTFMjh4AMRoEVAWVcpy8u+dOawYOk0t9B4WT13rGokAmdk1XmLZdxfZvFG&#10;fZ5oHo9n7+IXJkp90MTiBXZFlLWS7eORfoOaQ4UxyVkF1aarnF0XjCjVJBHYgT7bekXfVRrxOrtX&#10;8EZ4fmIZBomiJmufj8NEH8GJrIpGdnUYLtVcnbDWGgF/4oq4++YbiLFdVZTHrbJCujfGNzrHJAMm&#10;esK65ppLAhcbdHn6RiTl13HDCNsyPJ6dQGKGNU0sD9/oghZgo6zMS5cgT3ZhTRO34bGYVtY4M9RV&#10;IPZG9hvV4yyQ1KhUxOnH/IlW7yYW3VepCJDtvMUFrF7gUKhJJvZD+4sNwZSPadYGeuaYdA821dWx&#10;2wkysTeCjJVTaIqJoTEWZlPeIJlXKSxhuQjU3k2O+Qs8R36L2A6e0GB/3wUfu7zUuafVkGEj35o+&#10;Z3Xk2RPrZ80TJBQ1WNggau5m3eLxbif+19BvyNOmUy09unklo5EPxno78ef1iz6cNGqow1sfB0cc&#10;OZdZ+IjNtbpNUXqqe9enWuuSqFIU/L36o2X7bl3ct9rtrRkBUakyFvioFPLyIvA8rKqnkGI0lT8o&#10;KEIo3LzFU7kIchS1VXIWjbd0bprKHhRUIif5FK9pw7gKwQw2zqJmVVHyfnF63eur/rmYFLnUqWjv&#10;l5NneG35J08OFGssn26DbF9CCGDunfxS88HVrWtLBBXNueKPxyKPz8EsqiXCcqg0xVjgzKEBa0fX&#10;ud6ax8PZDjk4WvRUpR9AzmHa54cD5yuQBiqy/44yWDDq9N16ip4AASKy/SifhyVVqCKV1/iorJi2&#10;FPihzOjN1rK1gfTNpDPYkPHjW8PGfrAg8NvYu9RSVQLC3n2fRS6X/V555fkWz3GLFojmZWPJH3zv&#10;CUNAnhE+k8WasnYKPlPC7VZsZjmc4nrkRCAT4Y8KTak18Zwom2oKs5JPCEP9XLQOZWunFadk3EAw&#10;cc9oq8PvuQZu58omWcofJ69XtEC2oSeHa6yUxu70mYAfalZLxQ8YBTDEXd/p29SaZr3hlCeFIDJQ&#10;66CEak7IIbdke2fvIMHBVFkLBsjUZlVq6ERks7iL8ky8DBhrbq5J/dYJNG0/NyzmZo2ysSLraLCL&#10;Dd/t5ywusjilTOyDzBZJ0NJUU5J3PTnuD+HBS6UtG5Te8mCCk/J3ohbzyO8ZcWbZZ0wOpyOvIv/R&#10;2NMPl/ewOJIZitDI0kxSP3fVimnWBjI5pppBpC5lnsgdgdHeR5zPsPaZD1iWK8dkxaAcruWb5Mmo&#10;oYfNyyOt7Jw9vRcGhHwriBQdPRaXlJYpzZUcDZ6Jf5v5M4PF5859O21ga0l42CCrKrgWdxHIRF5+&#10;f7x9LzYvcCjTqQv/+ZETP1z4dVRCVm72hSPhgW6o4uSZURNHPWtJIBgak6q+7MbVG2W4uEUl/0+4&#10;YsHHH0yfsXyvpNRUItWufYfPDPj1r8Soxfb89zb8uc5tCKNwqsvAF15CwKzo0lXfnkxZcvvyPR7P&#10;5s1RQ/twmC+esqbqIe/2edGBf4o692EliGyqvHE5nbNo+ZEsB5ES2rxmO8jEy4Cx5s69X/90l2iV&#10;c9HvX384/cOV0XmDPvj2RPK/Oz8ZwdaUSllfVfJQ2X/ka+DmI4359fvtYcH+QOLetc+gYa9Omvnx&#10;ouWHL3EWzhFSVVRo87DsESoSvHs59jgi2tdI9zGB0XcbAhctCDtXxmVmTV2WEWdTN8i1vp4vTBUY&#10;erYGuKLafCtH73UGC3q92s+E9mxchwHKm2ltmHAGVY/v515FRvb6pFFMG7pz7352qJWH5TwmY4Ow&#10;oicPgabC+A3vYQSO77w6OrvKqPu54ZsokHWVyYoquQgRyEATVhF8f8I2S28alNW5Z04mG2PJpz+j&#10;zXWlNy/8cSa71igkWmGFEPZwnnuSs5JPHdy90c/FHtgmB8Q9RBtX1GRHBzqjdlRgTp2WCdMe6pmB&#10;1GaLVpIUQxT/Od/VEV0V9s6e87V+Bj+Av2n+tCQ0oYhu0MqCaC9Qh/XahGotORxigXld5IN8oBwD&#10;xdmc1gZxy58YmlrFCLayIvOPDbMBj+S7/ZRRo2AsrymgyAgfAwBQGx0211Xel0pSMmQNHCqhLMq2&#10;ZkVNbpzAazTou31gLL1cXG3YxPaDw3d09Q7YcjTboPSzNCHUe66rY8u+ZIwiHLPK4djizDifZpPD&#10;MbXcUns4XA43ISTujszopxS4c2g/rbM2kJPMhHuQMA+12ZgkZzzYcQtI85iSMs061e88Y16C73QA&#10;BJQ116MDp6Gfamsn//0ZxtuqExwOaH9OkFR4ylqZRCzwn46ZBPOdlouyjOCIuNKNVqvVeDd2DSJH&#10;5LtsS6ng8p1uH1PcXCNNFCPPYWE4uI1vC13thdErncc2NFXtjaKsuSnWyFbf2xBfqH0Qs7fCZmQG&#10;Bg2u61NDbUENnkJpHQJ2U7kUSDqDKPrPd5y1PFR4UnKfkegTHzZ2ttiNOdG+Y7DV5xAY84BO9wpI&#10;ZRHpK5eXLbko9EMIjJ1rwObQID9PZ8CSwePgF/OA26ppYc1ND1J+/vlkPooezaMmQvRTNdordK8Y&#10;yNwzpAX6n2TKatmq4UgU3ycgZBtJWgTE/AlSBpNwE3K4FuJsaFKxLzqlPZy2TwMjZ+W2dFrs04BP&#10;It1OqZYmHEfOleMSmb6lg4GummltmHEGwWCIE8+gaQTRBYnQEzm2bAJEl9KS4o6hp+9RUSRY3Tvi&#10;8triCwM5HMet0yGKK5sq0oU+2OdtjE/UpRLOpkVAuiaTSs5G79603I1EKviTV8QWKlWg/utiVASi&#10;9YzfLuEq32q4Fj4BkdjYBOxPTjiJ7ifxsbhLuZVqe6y6fHEA+o3l2/uL81kOpDo1YsWGncI/TrPg&#10;DW26ItT+m1TfaCBUWRIUFnkoNvl6gc6FuaksY/9yJ1zEqkPjGmSSUxiSdM+fAm9UCDM9SPinwYLH&#10;E6QGJDoPYvwcEBlhTDZiTeekJ9exc/bABX7Y6GycA0WSEgOe0WqxE1sXP2XF+Q1OqEqK5+gvzqP2&#10;TFPejfZCTm2mx3py5HVuZ7j5aiYWpdq5E/XwlEgAUcPoKKBr1QlBKBOdE83RqK9GmoDssqQ0vFLt&#10;mmWywrgQFC+2s0C9g0zJ4cw2gyrWfqm0HE7Z1GRg1Rion2k9GsafgcMZK20y09ow707BB6tlfYsI&#10;FJGH0Dkwom0uL2/G7wvkcIwQdbQCwOb9zAZ12IIUztE6lLLE7X64dE174VuNF1ypVTVWZOz3xz/Y&#10;Dq5BP0WL/9gThJnczQzPkBuCuzk/4UeBAIg+kM1lSJvDdwo6oZZPKCszIjwx3Z+XMMuQ1ELdNn7A&#10;jfIRXq9hFK636QJRSKOXYbpLv6BQcBf8MWQ+8mG29RRmMkVkqJfFb3ZBcLFx2ZjIyU/FYIAAw98k&#10;Mli12ZGoJTH+8O1clgoOn5VI06P9RgFDn4kIJUIvAylHBYTDBN9lM32AG84cDqhkqlO3ohFkwOpY&#10;ESOjdMWgcffhu/ht3h4pAjKsKxnS+5V1nOQVGA7mq5nNoqySCFA3Jq27E3BtuItr4af5iXKNiCWk&#10;FhFZDIczI87Y519HI4mJarTlcI7eIZRma9tWe45fSB8dpr1xOKZ1Z6xPgzl3SvNN4XT0NkOOtMNS&#10;oAjuyWpzkiWibG53OCaw2P0OORw7nDpKKUCwhD72iO7R3uuHhHyD1gFNNaXgQp93t0hHxVWbEjoK&#10;k/A4uAbujE5IFq+fgPwLuCveL8uN2YjyBqDcXHc0qwyTfOCmUczhiAycaLjihrg2abupNkpFczBh&#10;3FyhlNl7lZtKzqLWBje3qXpZys/BW87Su3AqanLSM/VEXwQ+Dr66blzIBWCj77fs4gjW5YpQ50iE&#10;P5H07PKkEMRgzzU8g6RtU8rzE37wQlYmjz9tR1o15WFJcDirVXHlrE9TZXFCMLo+gUY1OL6cgrKj&#10;Jpv4U1RaI8eDq3lFF7SU35NrBqFD60xXM6tFqXwg9kWkkPaeofuPinaHBS3WtnLDLl2cH2O/09oN&#10;mVAOh9wEzDSDrO3hSJcViv/kuwnSKqiArpVlY1HyjHhuygwYH7CTwyEaQ7qW0/Mqua9/Y9eG+WZQ&#10;HWpPO6ZmpUQkEIQLD2OaHUzmnCHNB1LmDOF8ZAYnRrYJY9NfJJDDcT6hntgXlFVS8TqUYDm4hZ7K&#10;Ray8AU0rAiF+JZKUhJhjqNL/25CAhdryZf3bdvkl4Q5hTKq0FDtCCGsDz4gTwiUokwJKsehsshU5&#10;w4GihrwkSbDUL2izAPGbPR6XdCrcE9HHakegqJUK5yKDGC2Q1KvPGGVd1s9uKF+w8hU/YDh6lPKk&#10;jajZf8sECW2yULhxOMNdRCP3AtoEoshqi2PVn1e+u1DaqAGZJMFdImSwblRUpGzD2DyP955AojaF&#10;VNambgFSON6oLam6inVFzfVfvVDN+bTwdCpuQXA4bvbGykap0B1XK7Oh+LgJJtnEUBdHJE5HtiQ1&#10;IQa3UwQSmN8llYy00tQ1V14VizBlN2YuiT3bQoP8GZVEfEe3JUFbIv+4akScEfrvNPolZml1Z0oO&#10;pzM/JsSZNYdD5HChAa7gvAJmlIjEHH22hnijUmDTB6lhOn3YcThDzJPbLsP7Y5q1oTLhDAJpOHZp&#10;ZBkt2bhDhmk6WvA75HAtAO/JeBXwtAJpRlriYbWdu71HwGp/b09nugDk2hubkejo2MiP9hIk6gp+&#10;2HI4bcRxgx610yX+a7NUOF2fgSnLU8PQP/NcNiQZ1hwSu1TPZbIdTLgJOVxjttDdFp9rEDGE5PpA&#10;spSfEJxQjJI4kgoeKGc3HMuQGdBCK5vyxf6oUA19yCZZlamhzoBp00iACIJOPTXGHq/KorhA3LmB&#10;OcogrnnRz4TRVFOQcU78a+jyWVRuJSxcZU1eM/5xMvQh1vxm5Rr4k+hoTEJqhrSQjZt4s0xyHDfm&#10;1lIShgYtUbste7xHAQVL637zcThT4oxxuFHegkMkw9BfgpyBbk7fpwE7CcluBDUZ4a6E2YDW6aLI&#10;Fi0x7BzO9lca33Czcjhzrw1TzqBKhUPB0ifJ2EPGbB8PyOHMBq2lV1wnjQ7mYLCJHPb2zl7LQxAZ&#10;mFq8nJ0nA+kCDcq16jIj3QgqADwkgJ2WfnF8F80T5bG3vyHM+a0CYoq1jdFpjidCc8QoiiPstPQv&#10;mohvUr40Q20gLmOyOWv1RYB/+WxcBccSxMKdIQHeZLcAEP/PL1gAZKS5FSwyy5BdW4CmUUPjtLwd&#10;x29NrW6skYpBpFmUEIzxjkhmiK9LqLatvCKO756PaO7nROOxNXFFvLYilYSisjjGHw07EpRQqgeu&#10;0ccrIfwDFVuvZtDDlscFIB3Qsd2szYqcRR23HYm5CJ7FGxiThpm85uY74pW+pG89GvoReTRbOEN6&#10;J0Pkj0rHx/iIsllZi2K4s3B5pSaPbc7hTIkzJ58GLIYFSd6Dc5HxIUnlOovZaHT1MKcRL7HjcEbJ&#10;2sy/Nkw5g2oOx86ZXWX0IWOub0HbRv9jd0GEpcyCQNcBfRWnTqXLSZUDA83ZE98YNcx26PODBw4Z&#10;1KsqNfLLr0W35XynhRuDF7u9M8aec175x7l/7lx34h72dfcR7tvl+5p+emaFLO9fpAC/dw/2ubIq&#10;JKfPgECrVl5T3xyovYy797YCX1kkF5LW02nIO77LJu7dfLFy729HA6Z/OZr6mwvSt9fJq5E3x9oM&#10;wrqjelx0/VLS+dNi0YE/05HgrprHzj1oXaD/x5Ne5LPvuVmmE61UWV98/0Ej+I/CU6s/OqXfTu75&#10;P8H//bwVUZdvCNvCkC69UxerN3x37ePxfBbtu6apTCFLS7yK5vkZ7+r6+NSpH9cuv9n736OncuU8&#10;O4/Q8G8D3rc3mIH7cW70dwGHbwMqHR62yK3roA/5Bw/HnEkt/Gjo0M4l5458nyXnz/L64FXq2ek0&#10;cJTzdNuoI3kpOQ+bpwwwEeider3x3pIJgoCUSl5R7PGUgOkf0CX4UjXcvX4eLC2rkS/b9CAB3MNm&#10;+Ct9eMfBVvFc+tGU0aNHOtg+P2TwQA6Jsc1Qc2e72d//Nptxudlv3l9YOP3rU/s+/2rokF9C3n2e&#10;1VehU8/BU7y9J1m9MOL5p7UCHXd/puHKxvUHixC3Zb8p9s8P6EWapS59Bj03ZCBjl8xYwAw4I3K4&#10;te7D1Ouh/PKujdvO64+hyzODnrXi5SbdfNDAs+kOtuudlCPgDLP2cR7dl2bE1s5B/1s+rr8ReCjz&#10;/v5ytUj7tDKiGqNeMe/aMMcMGjVMC3nJXOQQ1mvxCDTnHVsbFBoujEb1JzrBoeplCVvdkARTQPUZ&#10;n2+Mzx2iX2u8c3AOFroBPPQ24Pilk788poTRZgiHVVkeF4j4Eumb1atUJTF+CAHQv1ep09gbNtbG&#10;79ZWAXHlKu0sUsgwsFhQ84moYOAvfHuffVmcgsSaY200lWWJN6FThj7AoGn5pt2ivxNS07Pz7mMW&#10;+QXSa0mxh4hsE8CtxICPp6aLypLEjdNmYbpUUtRA0MaS3+OjcEsyHt/OLexkbjWzlXP1hRAHJECu&#10;uzAb8QJV3o/xR7xQJ4Rfa8C1t1RzqumOAVOYllyRqyWCaRhyBhN81UmFnkghfQOmquyECzdLjdwp&#10;YHjmq5nFamvKE/s7osvmvZCYnBb6Yhtrt67dT3PpUk2LM2t7OFT6iJt5TBdKESdmeXYkQrAp1xtN&#10;CF8ibFvMpQK1vwKquEQs789kV5C2H0MQYLPK4ehXnCnWhmlnsN3L4WCuLQvh0m3Qjc4vztqy9esv&#10;F3p9MOWt0cNtBvDV1+/mytSIee7BJ3LtfYSiPaveHaqfDYlFf1Xyq1Er1x9Wy8O606XAVj6urngM&#10;Khw81NqKpWClqej83/sRKdyM2ROH6KY7UjTWkaWLmq526vXqu58g8eQqU/fH//eYItc6UlZZW/UQ&#10;6U6/AXXS31ZOd3wvcF+K3M4tMEKcIgXK0weSk4f27z/wR+KtutLs+HBfe5789r5l/7fhbAlNfSyg&#10;amkRlTzryOo5b3lsOgGEYchj573/2N8RG5d+6jblrTdGvPicNfrYDH990sy5X/7w+7m4b4A/gTxx&#10;69JvThUoGPrdaeA7609Eh7xrXZ/z11q39z/ZeZZAt3P3ER+HCbxQ2vja/wUsfn+YtkSGYliKkqS/&#10;frwl5znM/3LWy0hCrk7Wk+f+nwOvMuXHPSKRUPD3PZ7DJ75Tn6dPYdWt19NAhMG7lyNDZYFUz+OK&#10;6sdKjpj2cRg3AVMGF/1x6UYDDSaqkqzkDMB0Rk98RXfZPTNiymSHAUbtFKRV89WsBkJVX3kv6+Lp&#10;40d+27V9uyAseOkC5FkUuOG77TtPVr42BXExkcdu/tBr+S+XS5lWBUd4LaZ4K+BMP9bOz9mPA4vs&#10;zLnL+Q28xzf+ESUCq4BPZ7z2NFt4qrP2r/Lw8Ai8WPt0d2KLgGBOyN+WRWTKGTPc0bYjzzmHp0XD&#10;/ifucgFyBj6+nkikSyP//Pe5nEdsu2zycqaeQUILZPKOtlaFLO5osEgHQ6D2imA8IDpWThvOky92&#10;3FBoyo8JRF2u7Gd7e4BQrjz63NXcxSfKvOg5iMeFlX8MZlGv9Ri6YqpjkrlHZtOETdA1RQFqR3EW&#10;XZoKdfA5/nzjgmlxQ5WqtLImEw/IbOcRdvLgelsADKOPVf2DmNXorEwMSSpj7gOICXx4tTPuvDlx&#10;4RJ3NCAv4s6irJFEYPaO9oy+qKCd0oQgRN5jE5KkiQRIdp5Qy+do+/QwLgDkmNIO5oQXpo0P11ya&#10;f49RUIob2YC6idQR+n3Ay+i60TADyFjCfDUjwk55QfLeIFd0wlk8fJewCyUsDCZpBmUKWQvJpoql&#10;/RwjwlgBE+PMTQ5HrH/bWaKbZQnrkflw2JSknWsO6yYhXNOJkk0VepfGjYmmBgImnUOSZTg0fPEw&#10;Hi+0k2GCtWHiGVQbdhqwhwPJ9IqBHgNNCcn9a8VyZRpbDMrhWBxpHauI6vF/8ftTgfTMZaHXWCvj&#10;UnqrKiQ7v5yzMxUoNNdEfbvsrWdZQWjXrw95Papqy8spZWWqxv9ORhzOBVfYJZ5v6ecoVima0Fzu&#10;Pbp10e99z5fGvzvdNSjqZMj7Q7tR96qy6E4x8Qsw5I+LPbJp9kgrmitup76vzVu0GDAaueTfG+Ws&#10;hmnaQqqixLAAxF4NUKi/hWtnODzDSpTZfcgMn9WI2+nFfWdv1BrqkrK+MClq2ayJcwTngfwN0MS/&#10;D//kN7EX8Uon/htLBKFICJLbvy76aMWPqTKFgdqUZfcyZODD9f6bdr3Vxbq+/NGqRU7YP63e855p&#10;b0ic0FB4/TyYemu7fr31Dq8uA194CXWmflhSiVgFEo/8+u+fjwJMPLvcUN/6vvAaFnqaL694hK4g&#10;3Uf5KOPCH4hceZTj8L4mnUbz1Qy6Kc85uOrdSb7bTt3i2bkFCPYcQcJdZRIZG0AQlLTUhJNI5KCQ&#10;5V7O9kDDfvzQqsk6Nqa0o22qykk6Evm/QF9UqIc+vhuj0Q1Udj9fVlXPVSBqPK4qeclDebPB982E&#10;8/nVY/t00jxDPURgiWLPo6I7D8H/2LwwEBW2Wb0+ZYo1797xXZtWbj94C/hfL3rf8WmKr3Bna0f3&#10;2eBxnzKctZBOe+RG1aCTNEzP95WbE5w51oaZZpBy1agUlVkndwV/PPb5nlaDhwwZYm3Vs/NL7y7Z&#10;dQ4pbc3vadzH0fgFTvOmseQPvvekIkBYGxgfWUOd3spmmuBSNRDUIB71BuRwlAXQqF0OupHJENDV&#10;QVkpQoghvzNc9RRNhv1oiYDDLAVL6vaMv5u2YCURFn58z4gMNOImh9gi9GYlRIeUdfcviVbh4jc0&#10;LLNYigRy00NYnfIBFJroF3mhgM4sDH9T58pLspvUDmKih4yiHJNe8JxDUyv1cVNkR05EftX2WlUH&#10;nWYIyynPS45PzrpXQWvThsU9ATnGMHsmEz7mq1lFuGNbOQVG04qTNUNpqqtjLYFTVmXhER/pv0t2&#10;Lt5BiCc0ES2SNWhE9HyWaKPSaEdDeW+Rlk2OM5NfKp6a3Xq68Ca+ZHAtB4oYCHv+gDI1CA1KRMop&#10;LXdRDlteUy3SL6QHhMiZZXQn9m2Za22YfAZVxKGhK4dTViSH4b72lMvb2tFzvfB0psx4E1jWe8Fg&#10;QRhbxDQ4PkG1EIzKZmOSwTQNNENWx27l2/tG5yIBYI3icMqCmKWokfWEiIwGLXWp+puEWMGjndDO&#10;7oQ58AOj+bBUTYxfDvOjyIvdigRBDYhIZRfflCZMHalJEDvt8qnkfMaU7Rx6iRfVi6bG/pA1rBRQ&#10;1souHQzWaN9AWObfMwiFMhVLJtE4xL9h45EMnYgv2FTdFrkDgyBtXaQ6iwZ2VKr5qB4cyupLgmmo&#10;0Rpdal1cz0LO0lGXH+2H+tUYdpVggT3OBfmjBWnsQ+CwqFelMl/N6llmjJnCqqPkQmo+Pdor9FA8&#10;4hYF1E3387KvpsWEuiCA29jZqR2awD/tXfwFhzm4fRD0iMVBpDEn4NnPEUlpaZGZcFbKy8rUm7ux&#10;IvtaNrFTiFiV5OghxN2JwXuGaj6IFLfe4gIS65YIEOEzpzukoiRmOWIZoc5oYmIOZ7a1YY4ZpB57&#10;fa4ICXvEs18clXIPjSEFIlQX52UlRQdjcUbxh++0eGfszUqWmbg57zLmFyCHY8aog5VQW4zNjsw2&#10;mL2UAhdlY260Lxa71Wl9nAz70rHmcGpfP6U898hyNGaVOoSsujEiyaP6CqssT9seuFEdgVZtKod4&#10;lbbCQ1AE/sLofIxS6j2NOdG+4NJr4xJ8lIUghEufcVnFNIGESC1PweEaK4DD6qZTetkpqlJDUaGV&#10;rr2RoiYvURjkronwbDd7w7GbZF9FGkknmcYhnMk1SJggLdeW6uDXaE22DGXV9aj5yKee7y44G48a&#10;9vHtkO+wjp0j4MHJEd5YJN7xK+Jocm0Qs8+z8otGEuYSqSYM0D62eKtjyFGIANnniKVqzXw1g9YI&#10;8x0TZAbT6fuDGD8gErV1i5Do+LESgg0/cUGFTJoaE7XO0xFVUqMP38ln8/5z0kpG+ZPaU5ha5kr0&#10;Bizvo0RsQsOu1mbCWdmQETGBP8Fn29GM0jos+wjh8Y17nmqoklYobK2YiyyWYeMD8VKUFGvb8hq4&#10;tikVTQpKT3HcLFUj4zQxhzPT2jDPDOJj14nSh9nd2riLbmsjSFBw52WhmkMSpKb89gSROpLFVJqy&#10;CORwpkTziahLvU/UgjQuw2oqjN/wHh98j9PUmScZORz4zPijvG+0Z3CEcM+OEL/pKIGwclpzVjuj&#10;glrppk5tqahI2oyaUo3xDv8nQ5p1IXIxSv5aLHRhNej6krRf8PSyS0/IqONqqE9e9APmvDo6W51X&#10;ilUbhgrhxzcpVYbuga6sTds+AQHX0V+cR6JTyqYHMYFIjA80qIdWG2pIkf7aewni9CKG0GurQb7d&#10;/f6YVRn+xdbJXqUO74LNVybq2Asee6+ojBolIGrnIiL+QfO8aR6g0pUc2UiETbFxCUumd7VRCwCA&#10;YMLZU2O+Q0/72E5CWVIISnkpxELgXuEJbCxRhaERSlbz1QzGpiiPW4V8+E0uh1Ncj5wIKta3BG8q&#10;jkGjIJOMMZR1sszTe0hOFTNBdjUm4JurkzZhXhg0QXCa60qzYncudlKH02GIlWMenHHTDlz0S0gE&#10;+fZLTzwoiw9GthjPOjAOPQ0VNbkxIZh6zn6i8xiUj/En+gsvlzBLcTS3Ee0EdwbNJ+pTwyZ7BYWL&#10;M0q1blJEYCaSRNm0HM5ca8M8M4iPXUeQicUw0uNwynyxL7Iq+X4xJUBZITka5oW4WGGHe3A8zUeA&#10;aa235HfI4VqC3hP6rsZPEHzCt4jT8rllI2i6f+nSPdItm5HDqagsD6iCrqkt4TSp60mCFg1xAFLA&#10;zUkVbEPNcZhFJE8DUBgBM/CUBJBVCeeagDGujnlAr14DkduOYolosa2ulbeKQ+v6RXEypbmXK/NE&#10;7kgbJIMwXAqI5IoP2HM6A4kVl5sR95MfxrSsfEV39PxzlaUpYa58/rRAURrl18WgxSHI7nBdvGE2&#10;ysKpsshTGMqA3FxnqFI7NNXkS06SpTjgg7f/aoXhD5461JlmPVDIirjCrv7sOYRcIGSeeB3q/B/o&#10;iB1dvQNCtv0QiScqJWVgEidKaygYnvlqxvqnLIkNRETjfHvviPhsE2YWwWQturpLtZ+yJveGGuum&#10;4gyxwMfJmkXOYvQdssMyCO4Tfig26TKaI+UyEuYwyIuUyAsIucVSg67H5sGZSMSsOZEA4GfXegVH&#10;Z0kvbEBVyjyMsNbLUn7yxnQUiAd3eTWWjBhdNIalOFp3GK3rMYoSvRyOOA10fPCJhHV4x9BKcB7j&#10;GCBKostxj/z9kiiAVWpRs6wN88ygGkCriZHXSd8M4iqi0aWqwESkRmEyAlJ6QHVgTof1CeVm+Ogw&#10;HVWQwzEh1BF/V9ZJDxLnC/ZhmoXm2PpTfAy4tF2TlnIyB2LmcGi2zVRR6DI3ROdi7Qic58TX9NiD&#10;ojp1KxqtRIcZKGqy/yBZbrH2RWA3s825IpokSgQlYyVaAwIqoQZSk9E47GIK+O7PKbn3ZflpIn9U&#10;KKl9miBBeimNc+m7oayW/H4qV5dxgNS6aKzguzHBqDCBPlUuckM9ssF9iVBKFcBFWSWNQb7l6NKa&#10;Fyq+TkPLarIiseBzSEFaGzu9eVTW3IwRLMTFM3buwdEZDLSPeSWohalUer2mcmmCcL2nWh6kIY/a&#10;/0UJl/lqVo9K7WNEIOnsQZtsc6U4j60ksVEWswL5ngEvlvBjSZLsPJCF7sIfhFhC3woCp5RNlbnZ&#10;BSyNNMCxEB/mZjgkCt/ONVh47g5TXGLz4IybcuqcSEC1Xk54e/AdVsQWV9+OE8xDv/3kKxw4uKID&#10;nbGghMimdd14lhDjANMrJIt1KsiXJ1il0URTblgiQrpDwP4ULf6VFB3kjFSsNnrDOH1x7ApUOqgl&#10;zzNxbBFzrA3zzCBABPc70Qu2XJctQkw79B9w3h6Ualk3N9flJx+/9JA5wjnzUcO5BORwnCHrGC8o&#10;aqTHNlCengYMv6ihYcPh2IAKzrWCjITo8OBvovWYAaKsORdzJPrI0ZhkFqY2bJojyqhNrHT3Mt/O&#10;ZangcHIeY+AxvCawz2M3EFyKPy0io7blW16tEiV3TkdtipzbQDZ2QrDURZPFwQn4VJ3LY5FWgQyV&#10;buQ8eg6HvWXYBRgINR8yJVdHvpHjUVt4KUerYSykU1FpDWsvS0OLoir76Ld+Lvb6Hjaal5R1pdJL&#10;sQd/3BAwx1mNs9aaoYTLfDWTxqOszo3biZFmww+am4T101SYEOahsZvUVE2TFpl1xeSCiBTqWESQ&#10;PkUGac2CwqPZLgxz4Fx7R+SLKERx40vSWsBln0ALvC2lPB/NRII+ujEUlU0laaLAaehFhchcglRD&#10;JIPWQGrt5LNT36oBJWV4sEyamdXhl42y2DXobUObZJuYwwHhlsnXhjlmEJuyMkn0fiRbUbZMJ1+w&#10;1m0QwxcYPgpOGpb4GrXMjX+pE3iVaV/D3zsqAoqKnKSTf/5xaO/PZ9TxjoCKJPuQ11AOoXEe3zgQ&#10;sjW+jDd8wfdfTxnQ/rBsKko+dOhyGbaDB784qPdTvQfa2Dw/dKjNQE1qC3bDUimK4jfPW/TN/ZnC&#10;YwLfkc9wQJG2AVBninBrqCA8LheIMD0Xff7lkrlvD+1BWbWqvqq4sk71VE+rAX2NySggO+n/7oc/&#10;38JPs+lRl2I+G9nNFIMwMLr6Rl6P7qwyeLKbA+NLqerLK5r79e/NZsA40lqNdetDlz7VfDWTOqCq&#10;L72dIUnLuHHv7p0cNBOJ3tP56ffX7vQazirCIPYySCV89XxsYtKV60V14J89n3359bETp7w7YXg/&#10;U0+ZSiGvKC0tllWAdnr245aLlhioaXFuuhe3Yannd6XzxX/umv2i9nhBqpsdPluVAZEBU6y71Wf/&#10;6vXWqpuum/fsWDrZGskyovWoHt09fzQq/Ma43d/OHoLHRlQV/bVwuMc+Od/Oefb/ffT+dOfJE161&#10;pt7UvGb5jWPbNm3b8WeaXnoawPzWbt/ymXajDUUJ25eKX4mI+GioOoJm0V8LhniIEOvGmK9IKmrd&#10;rirStzuMXZ0LTMcS989WSxBptpQ51oZpZ5DdWQD28kNgQlPR0LPfs0OsBxt1crJryahSkMMZBVvH&#10;egmcng/zcnPv3r3/oOAh7825vhSBdTsWIi0YrUohu3g8z95j4rNsqADrhpAvXBXvGVLCNNavcijY&#10;WJQen5pfD97o3Pu518a9Mayv8dl9ODQLi0IELBMBVXVOSmG/CaMG6G9mVWN9Y5ce3dH4varq21fu&#10;93UcMZAi6jgdAaq6J63s/qz1s31pmFuLAFHU1/N69CDRTpBr60xWFa/HC+OnOlrTBD9HBoJdAjt1&#10;7TPAzEdNi4bXoV6GHK5DTTccLEQAIgARgAhABCACTwgCMNfWEzKRcBgQAYgARAAiABGACHQoBCCH&#10;61DTDQcLEYAIQAQgAhABiMATggDkcE/IRMJhQAQgAhABiABEACLQoRCAHK5DTTccLEQAIgARgAhA&#10;BCACTwgCkMM9IRMJhwERgAhABCACEAGIQIdCAHK4DjXdcLAQAYgARAAiABGACDwhCEAO94RMJBwG&#10;RAAiABGACEAEIAIdCgHI4TrUdMPBQgQgAhABiABEACLwhCAAOdwTMpFwGBABiABEACIAEYAIdCgE&#10;IIfrUNMNBwsRgAhABCACEAGIwBOCAORwT8hEwmFABCACEAGIAEQAItChEIAcrkNNNxwsRAAiABGA&#10;CEAEIAJPCAKQwz0hEwmHARGACEAEIAIQAYhAh0IAcrgONd1wsBABiABEACIAEYAIPCEIQA73hEwk&#10;HAZEACIAEYAIQAQgAh0KAcjhOtR0w8FCBCACEAGIAEQAIvCEINBJpVI9IUOBw2gRAoqqu9m5FQpe&#10;zyEjR1j3oK6qWaHo3KVLpxa1A1+mRYCYAl73QS+/YsN/ynRQKeW3Jdce933xhaHP9e0B5890wMKa&#10;IAIQAYhAWyIA5XBtiX6bt62SS8+evSVHaHx9rjhw7NiPvrlU3QX8S1Vy8ZeomOxyBbmLj69sfWfG&#10;gjV7kosaWPZckb79pU7gmRWR+Yj+lcdFN66mI89/d6uaWNZMV6z5xoHPFoBn2bfnHrS32wk2BWPH&#10;fnOlrgfXjal6nB4xd4XoctFjqlFXXNnz+eTXZ/iHpz5UthBg+LoOAqXJ25ciK87329NFLV29EFyI&#10;AEQAIsAJAa6fCk6Vw8KWjICqqeCfdW7Tpk+fv/rYXYKrdevbt3cXnurx1QNBfkvdRrl9+Vcu8V1S&#10;Pf7vfHTK2Zh6m5HW3TkO7NnnB/Wif6U8devHCHf58MeL5Y0ca9YtrqorPicCz+Nh9oMsReCkqs76&#10;7X//O45xZRZP3759uAo7VYVxP0Ue3hn4RVj8fX2W9ui/0wfSefwpn/q+ba3Z8c3V9+4U1bPgdKqq&#10;uxjHvnFfrmA5BhbDfEKK9O7PL0JW3HnVM/2Q6w98IAIQAYhAqyEAdamtBrXlNaQoPL3ee+bW8zwr&#10;X1HadyOOeY1dXegtTtzv1nhkyQef7LvvsOLPC9/PJKhQ1aWwj8avL/OPidv9wXMs6RGQwzmMXZ3L&#10;8xPLfpxtTfeFK/xrgYuHKJdnJ5Dc+sqxZd9Bdi225lzUF/y1ZqpH+G2ejcsG4aGQqdaAn5WdC1u1&#10;P0e3F4ry7MRT6UU8O2fPt4f21Otj96nBkZ+OoNKwNlcmfztjckiaQ3DchdAZg3QQbJL9FTDKI7KS&#10;7+g6a2R/DYerLfj3XKHDZ+v/t3KBo0G+S2DKc/o29VzQW3wLvPgp5TlJZ7IqTDOvfUdNnzKcz7Yu&#10;VW3y/16Z/L9CnqdQKlo4nMYMwUBtitqq+u59+S1b92x7C8tBBCACTxYCwB4OPh0WAWX1JcE0G579&#10;vO0pt68InHk8O29xQXP+0YX2fB4gBMVNamSUxTH+VmDp2zt7zvfWfbYllCooMWySCOyQ/QI4nKYq&#10;vZIFYm+0FOBwBkqxmyR2LbKry3ApZV1lUb40IzUh5qgoUhAS4O3q6BQQ91DvpXpZwlY3O4wS2Lhs&#10;TCxRqlQysTf3Y4QWnrrMSDdbHs/RX5yH4Fd3T5JJmrnaK4LxyMxRP1ZLDt6Rgx4ZeghMed5imSmQ&#10;41YHK5ybZGI/7ojSvMF1mOVxAQjANu6i2wxIUo4cWQz2zt5BgoOpsiZjKuCGJywNEYAIPEEIQDmc&#10;yU7+9lbRo5xziVlVjZWXj18c+P6Hwzrl/f3talG5c9D/lo/r11iYGH1vxKeTnu2EyyQeZUYsmBhw&#10;XE49SFoxm45UTCUvuCMfbP+sjiq2hXI4lUJeUVqDK2Gb/4ucNHPzPd70IOGScX1RiVFT1f3CCkJH&#10;q3h0/3b+wHnffz1lANsJU8jLSisrSkseVZfdLy55mF9w907O3Vv//nk+V7cGq4mRSef9R+mJyprl&#10;2QeXf7Rs322A3xjf6CM/u6qSz2RV6b5ej05BFs85SLh8XF+97j31wvgPHUm6UFVteUWnfv15eQeW&#10;OXn/OcB/f/yuj4Z2qctF/nl1umDnjsB3rLs0FBwJfP2Tnyt5Dj6iw1umDsZrVT2I/WruosNl4wWn&#10;479yMqDnRsqr5XCA3Oyfbc0WN67lWoKzouivZUM8fubaJHV5rsNUPTj5+cwPo7L4c6KzD3kNZSmj&#10;JtpW5vz23suLzvCsXQTHT6x6k8/8elPljat5Vq87cjZpMA08/8/elcDFmP7xybWOYY11hYhES1ib&#10;1mZjy5ltt6y2jUVy/atdlKNyFUtYxqIcsWsWg1XLuGKFErGFJmorVIquSeeUJqWZZv7Pe8z9zsw7&#10;00yHfZ7Pfj6reZ/z+1y/53fCWiACEIGWgwCk4VrOXDRxT8SUk/pmkfvs257Zfy60nn+Wa+0fedrX&#10;qitaIu+yl6v3lS8ZyTtn9u7UtVcPKq7CpeE2pdpvu3TGb4rc9aMNDYdIIRkJmMxR50RwSaM2oeVv&#10;ygpKaxpqSl4W896VvsjkVOQ9PHcnS207xlaO9qOGmo0Y0A25fE2mebmNIRLDNbxhH/jOftUtysyg&#10;S78FThlAJDnjJe35ZpzfHYTdpZlUQiv84d7nvqOeb/r53NCgmGuBk3u15eMzZe4W8se+/03oVfG3&#10;35S5+58jtDfNIyL5d9eByDSJZa80b1ZayOx+7TUAqU8azkA4y9HxBMMRk/ZA4JkcMrO3+gG379qr&#10;p1aiTUHJ1bUW34RwqYvPJu2068qv5ZaUl5fkvXqZk/WUfY/daUX4H7NVknZidG2DE65u/PxD9V0T&#10;cf89v//n9VsvFDsdun/Gc4w+jZd13k6wIEQAItBsCEAartmgb+6GMcqpkzt9vfMQoMSDMYEwPtxH&#10;oG/CnMsr/ZhFgJ44ZHZlqatXBCBlaBNCbseu/KQD+PzmdoDFlN1mYel3vORVtDRxRKjTVv0Ztusb&#10;MxnCQRsarujCwn4uTM3YAZnv+IGdUD5cG9ognMJCi1H7DB42foaiwtO7l6eWDHE/o7piY6uZoyj3&#10;bibhrEgLR98fF38/3WaUmTHZ674u79KBM13n+uEEXN3LGydYqbKczXcFd46HXMumWLkHzhnVTa4r&#10;/e2Xfm/VXYbBJyp78OuP8/3OobzA6dsTzq7/vIdRXfofHt8uiSgyX3Qs6uj3QygvIjzd5hx/Qpu7&#10;M7hf5E+/inwjw+lfD2z75uGv37n63WrrzLh2bvEITRScfvlwTYAz0RzqgQwV8fMfXUt8WVFQIGHq&#10;Yi2J3hSkPb5/4Zp4aSi1bxIY92zrxC4q1pa4a3Z0duRaK01qePwsbE7BOrbwPRtDd+ynrfmL5r0D&#10;c0AEIAKtB4H3SC4Mh6IVApgWGrg5qgU5UfvDGPs9xyL6cOcfxof6/kC/V46psrmfiGb8AC4W6rTl&#10;fvMsKBabYsqB6lt9IcubhpB0T94ptims5TxjK6f4kz4WoBqaDf1RjaihllvMkSY2w9UU2TGmgVH5&#10;Mj9zirm1DYrVV2fEsFgXo+ISZZtIzsgTl8uPCkTrUq+BRwCUID3MFt+2VDM7Fw+fQHoY83xkTAI7&#10;PYdTVl2bf5c+zxylAc2cNkcky6oKVnPyudor8lWzEQVEkoloOEJeXtxBd6C5SKGaux+K53AS6c4I&#10;CWC9KYpTJxIW3d08E/nT3IeVWyvkXPEGOc2XMVLTo9ch7VKdjqbVktO+0qs+nO44a7W6FTLrYwjC&#10;3PC5mkgsmekEDNof3D39g+mhjKtpXJVISzT5yK5YYcWdIGtMwVGsAdkYZGBZiABEoDUjQGnNnYd9&#10;bwwCEhquqipmvbGZPz0YXO3ApiE9OcSRYrI5JnYXSsOdz+XcDJrmSk8srUrYZQO08rffKy9HbxEg&#10;iSusJ9eDmhfMRci1g5OAJMkXhL4kV780l+42DfzSDHZKRt5rAsJRWBq/3RG9vk3sAyOzq2UNOOo4&#10;UZusKWPc6H9ncEmigfUWA8HEkX5NTI7GMX2skEYc6VESCvUB08dEDUnaUJt7PcgeyUE1M0OIV6pr&#10;aDJGMNQVRvpZUB23x5dK/5SQGFS3sDTS2OqDAJKZId1w1nYhyOeXGwKfV11HjnqVr0T4KnLdYnd3&#10;L//g3XRpApQ+C0kMf5QkB3qHySXV5El6rWk4kUiA7kQ0ma+K5Gi16hoHIywNEYAItDAEIA3Xwiak&#10;6bojoeHKcpjzKLbBYTswGi63jk0fQ3EOCduA0nDAFFHIr+bVgY4JC6NWgbvDzMoKfDF1CkupJdVb&#10;Ye3z424IBWezKqoQvTtbJA2nciz84qgAC/TCdAtjVyhaDgqqc2IOe9oi3DDr5YzE16RvbwwExBBY&#10;3LIYFlm7SJz4UMOkEfI5sdsdEfoNIOwbmctH+HPH6WdSqoVVLzNl+YW5rEXoOIgZqKrnUr80nI44&#10;k1pqquvGDaSRN0l2+CLrWQGnH3CUubyNaQTfHWASdiVUEZtpE1UvpuFoa6IQDje5JCyOCZiATiXV&#10;IiC6XBeClFxDMBdEACLQshFoga6eJLwC+I+mQeDNy7TnNKuhg3DFKKMP+g0ZQykp5EgiKxi1o3ZB&#10;TEmN+k1b7j2Lmp2UlE2hfb3QaTgZX1gi7j97vYMiuDTrdVvXT++HWt116Gfvh/IusPSbvx1q7Gjs&#10;Tj8n8zPLz74fonqnpwTU3suLynhykSfIVP32CfPn354j6kd79y79lCZVPxIJilLuP63sOHiy98FL&#10;D1hbJlecWGLtuPJqvjZucCvSLx/Zg6eQU3fykR6lXw4T/7Rn76k7GryeGbXt2I7ytgFYvHowjmxz&#10;HNi27N7eJSv8PIOOJAkGmUucxTXwnsZG3i9AR8yNP3j4dHqVNv0kg1Tj8qjEuXHVKpRuePpX8Jbj&#10;iZd2zZ860W3rXyklWq8HVd0xMp78009zwVsl4eCGgwlcbcHt0bdnN9LR1Yx6TVy8BBWc854f+uNS&#10;1lu9YgQrgwhABFoPAi2bxIS9MxwCYj5c7PVgS2PbsPgHErZQXfrFQ3/dDV8v5sNhfaivSDsfgIrt&#10;sES1Xrz77J30UnVKVcLqFIYHULMD6nT7ElUyJ7T3D9fAYV9iIW7ZFFKw/zJHTC3c3M5lJoGCuLau&#10;v0T84kjU+Zey4Lg+gznXnEK19Qy7m4dwdBpq8+4c3H4mVU7SWsNJT5JXDkzOwXXnSDIjMbBV8+H4&#10;OSwvIIEFDoRvYt7FgEJiQogrwhd0ZmTUYyyaOs7dfW6I5pyJ/aaD+9EZoVAdAljPqsmwcJqCD6ca&#10;Z73sAOkQzueWJDJ9p4kV28a6h95Bp08vSawzgDFESVUp5sNp6xxRWBTli84jhWoZHF9Dqi2YCSIA&#10;EXjfEICy1PdtRkmPB6fhdkc/jKRvCE3IlRHtATIg/T7DC2GOAaKntiQjnhXq64T64aWau+25Hn8x&#10;2AmTyiHUkr3nFgaIw6nUsISAA2r2PhezVdN62tNwkitZ28eS1jRcaYw/oqNm7BulJLESVGff2O8x&#10;gYpYOWxhpZUR3dnioUn7KVHya5w+XE06aw8gYHdv87RHyBGqreuyRe7zcQJW3JptYFyZiF+WfHKF&#10;NZIJp/PAvDC9EOEvGJa15+HojHIN1EZT0HBqcCa9otVkVBgCvyzt/AYUOGxJ77sLrED0kjDKHql1&#10;ZlB0PgkyTlcaTiSsSdhhiY3A2E8LOaxehgkrgQhABFoGApCGaxnz0Ay9kNqloo3LqmcJyqPWoJZv&#10;4Il/ryhuC06vUaf5MO5hTAthbcGD0+sd8fADdsFAdiSXAH0TGSjDtAP3jJXrhiNXk4iUkLSn4QTp&#10;zGXu7sB2VFa5HOHJhf4WPB+VywIfv6youIdyPDBgvlqqhbY5MiBBcshYcNWbuoW/JOZYSagBY99I&#10;Gd0zMRgaaThd9eEEqWG2ytEXgEWtq6f/NnrYyZNBnl5hcdnZd8JQXT1E0nrkQYlEmY9fGB/mjRJ2&#10;IFk4+jNi0otVEtlNQMNpxLmRG4RgCPJLFFjsplWSYUpq6oiQXxjpi5hgkyTjdKbhRKJ3T0ImYGvA&#10;0iuyQB+d1zQ4+B0iABFoYQhAGq6FTUjTdaeMzdxHp4dF5WCWCZi/jyKMyAHeRsA3etj5RMCfqE8N&#10;c57tG3qRzalRuCcAvy7lBpO++Uyy7BdA1rC2iKNLSRlQONPDbtWx2y/kRXja03CqUdLdLpWwzqoY&#10;f4QkBP5XK1W3CaiB2Iv3CjQwXfD4Wgp8OJqV+waxQDjYxxHldQL/cBIZ8S4fR+SaVpalvo4KXB4I&#10;/FaEA0crD9npqdcDgZK7hCIU8kvTog6LqTTzefSYl0okGhCOs4Ik/FQ1vJwmoOFI4dyIvaFiCMLq&#10;1HCJXJUs5wzdLJyUmPCQgGVOSvJ64FLE3d0RZ5CREFg3goYTVbHp03BOnH9MVSPggUUhAhCBVooA&#10;pOFa6cQZqNtFMcGAweW+aEdMsRy9JiiN2Y1ESV1EjyHgNkk6I6zNjUbFi7iIKvp8EEqVLD6ZEC1m&#10;CEk8jEhKtWAaTpHwagTsxDScIo2r4m9lGk7A41bJUI2KVq7C8ugAhBtkYuvouSU8Vs6dnixzMiEu&#10;JvJ3f0cLYzVEQBPQcHrEmXCK1AyBXyD2/GfudiRZs4KgsDI93M9OC0dxJvYBrAw5LUnZLoppOOP1&#10;MVXaquUJeXGbcQVV0+0JOvlLacSChkUhAhCB5kcA2qWSvET/I9n4lZm3mUxmXPsPe8jFbRTxK7PB&#10;78w4yoc9iMJEieFpw33614l4HlC9Cjh59diKL02xwFztqYO+9ALGm4gSkqmz39yJPUib4DUv8N16&#10;DUIuyerSqjp9d6Sjmct+eXMHIv9weA5fG5oCYm27dO8qfHn//NXbD/7N50mtIEX1mRc2LJw8elvV&#10;9/sOMG7HRm4ZemqOvfU4FcnmTKWVx67IJ083fCEfGULfw1VfnwFx1jSQdv0nrTl0kfGTc9ChfUtG&#10;awpX+jbnr/Wz5tDv8KhmjqtCwm+xM3I5uIAeuOAp4+RlJCdEsxh0f3d79PUCEreguJqvqReUoorK&#10;GqFsLmFZXi4PmBurSUZdRtrMxqSpr5Kf5r7T2AjMABGACLxnCMBYW+/ZhJIbDhJ19GQmQd6avH9u&#10;3MnmUa0cZ438SIbAF9ZikUOVPmB1fDA1IGwBGnNLlHdhxY6cb9Z6TR8KrkOFmPcgUifvaVKOsdVo&#10;OYpEm1hbcn0GFGfCjZjYhEc5XPH1JyxPv4REPXIJSdjr/smA7h0b90oRPv9j5uQlN+ukQcbIAUyQ&#10;C48SpiakklbxUkELWFizM5ZB1/7Z8mnWryDWar47K/ak3VPfoQ4hlDVRL3bN6NEWnwLl+F3Cgju/&#10;hFzjAg7fwdnG6uhyHWLei3glxZSP+pKP5qlHnAknSGOsLVGDQNimXVsNAedFFTdWWzrsL6JZB5w6&#10;v2XmQHWrS1hXlvko+sqJKw3zfl0tHyBYrovirjmHpf/pNaKz+BsvJXSO7aUxJw6sdh75kcrpwXEr&#10;AiYU9Niza8dpCLeq8+KFBSECEIEWikDzswJhD5oeAVx0pbc1qcoxAjntNJ1kqcLKNMYy1AJQdTKz&#10;d/enMyITMtQ6QFELfzUStQIkPMJEI6ZKRlyoq1mtgkS1Jj3MWawDJyNLFWYxnQHz0CYwrhx0F29L&#10;2SBXs/dg8WAbnjGmY4YijAwS4j7UHtnKwjeyUNEfshr09IeztrJULaZUWJew3RTgQPVicUiYnJKr&#10;WRx8zMo/plRaoiY+2BKV19qGpatz/cvLuRd9L+1VBbF7lHpu9oPrp4ELnrDT1x9kaxdHhFzvYS6I&#10;AESgWRFoHJdCbzQArKhpEehquVDWma6Su11Fb7uscwz/6UgXlT5gRX+179e0K6mhInbPd0t+zwJB&#10;roLPRCdgAVMLctIfJ0YG2yMdNTEzo1GyY5m7/ZZ8YzO81+gp3nvC456X1cmJq0iA3mWEw2zEmerz&#10;k8Eht4sE2npuJdGC7lmq85+/olB6D+olH07dqO8IWyDHe/Uwq0Tb0RL3pU2X7n1R/tCzvOJaDQiI&#10;eP8eX+Gx5ETS8/2r157N0ixDxJtsyThLUGmo4OQBxCl9zAb1Usu51GZO2/YdbIXIQzP+TpD46q3L&#10;izz5axoPPB0WrfrqY3V6B10G206xHTmIRsAR5GWyNn07ZuryY9GpqdHHlk8dM33NqZbm2FkboGBe&#10;iABEgACBZqUgYeMtDAHcW4GJMzNL3gRVR+s5g/HhCiM9gcMTU6dQtoISupir4cnKq+BkJEQe2eBq&#10;hfKQ0ES19th28rZ2gU2F5XgseUTJ73xaha7hKWX4cEJujoLnX1TtTY0+HKYW94wja1xal0gfA6jL&#10;ecwc4NtM1qYBnyzMTEEPfDip/aOyExnZBSznBZpqvy1aK6dr+sK5Kfhwi8Nz3+lt6wpzwueiunM0&#10;z/BcYCQuqE474YE4ZAa81D1sRVtwks0K6zMYzlQQuiMJjQ4n5FckAW/b1GmhcibkJCuD2SACEIGW&#10;igC0S22pM9MM/RJUxG2zRq4Ox5BkhYDoLYyGw72jSfx0SMASu/uXsfJDHaAcA6aXYkLOgc5W4yiE&#10;CPfadCYW2wAkMyffkPCY5JcqpFfE0wbsdeNCF6GSXxP7wMhsYitFonipqpdBQwYDYY2ODUlGZG2y&#10;NJxY5IfKT/VBwzVUiX0EqqDMGmpL067vXyp2OEfRmoDDhtlonFWipS/T2qq7gYi1Lwi8ppWkWP1m&#10;FpTHbMJXJ/DvJ3XULIkvrMNZgMjZqW6ns2XE2cJC1iLaNDobOiHRAU9YBCLQQhGANFwLnZim7paw&#10;KjuKjoZjotDmnn6Bx2iS0kYclidKwdDZ2igCKfHh+NycZHljTPDXNboj6iHBxIf5QOFjUjqHMIwQ&#10;xoczn8vMkGWLCavZoU6mCL9tbniugi87fnEyi+5hbUxbxCrU3h2qnCMxnJozR/zpBgMvw2HMiw/y&#10;FBGTQFdXwmb62qEDNHd0nQk4LsCkMYARk8FVVBerzYlCo4cx2VzN01+bwXBFMAuM4yGZ5XyLCLn5&#10;WfkVGM9OHzQcCLSWznBGgBVTsWeu4/6TH8ZdPxPi7ybjJk29Kw0NA2sEzmpr1hcNJ6rJDvfG4jCY&#10;u+04H/+co6XTaOJe4gHTxK8M5P8EPGbNi0KaA1kPipsVAUHWp7Q29cG8EAGIQItEANJwLXJamqxT&#10;/OqSnNR7kUc3uYp5KObe4dnKZJO++HBaBQlFaEZ3Vh4RGPWcyFXIVQrClYZcjGOn5+RmJN/9a7vb&#10;GPQanBCg4N4Or0LI52an56E0jw5JyMtLiNiNe7+TvW4pqpyrCauzoujzcMMLJBIAt54TS8c7CWx8&#10;3fzoxxAfvSq9tymRu+kczCMzoKq4GTEM/0WBuCK8on84KfUNLm65zir8oToSqxxEQj4ners0wBph&#10;jShtqujAWXugtcdZcxt6o+EAUZwfHTRTxj0cIOUX+QTuVAzdS5YWFy/N6meR9MX4JjRzDghPRmWg&#10;OieUDycNmIvUA/lwOqMJC0IEWiwCkIZrsVNj+I6VR6Hh3CXJ2NojNCaXR3R1tDQaDrlKY7a7EFEn&#10;QAcoRbOnVt3R5VdznidE/cUICfb3nOeIKNuhYUkJU21KGMoXpMiEckIIOxmxozr6Sumbak+8hqbh&#10;UCKgtoB9MdRfQu5Luke1dvUPCb+rzFnUHWUwwVrgrLEdPdJwCBCVGZEIT1ft3FFxKbfGvkkzyMVK&#10;0aIcQVaxPtyReDS6HdSHaxycsDREoKUiAP3DaXWHvl+Zpc6lrF1/XDBn1leTrYd0b0foIgtzRXYU&#10;kaU+X2tF2iZPyT+coPJlenaFgDSORp36WYwwljjNki8nelv0+M712LhHqUW14EunvsM/GWc7ecqE&#10;YWrdEJNuWx8ZRfzsPxfOujs1nL5o5IcyyArritLi4+7fTXiYdP/WtaQicm0BW5PbFxcMJZohzLcc&#10;6h9uNu66H6sTnwKgG3dythzRgX8g4R9OsXMiAa+itLSYUwFQ79SjX59evXpQiZcNuWE1Qa6Gp6e8&#10;d0UDJ7jDFv66cXJPfbQoqivNSn54/2Hiv4+T7l9AfBLKpzE+UTf2z+ijj6Z0q+NdUQx93qzAxOGO&#10;sz6mPLt0LWOc37FDG78fIbsOdasZloIIQARaCgKQhmspM9Ec/agrSEkpbt93yBATIt8Esj0S8jLj&#10;bqZVUNoOsvnGypi0HxFhUVJkQm4DpYfl9EnDqKSLNQcWBmuzvqpS0K17Zw3eYxvbfH1RUnRCLr+7&#10;pf3kYXIBF/Ap6G45ffIwLQJENbY/sHxLQAB5KiQk5XDrhW2og8dPGmPcSJfXLWFMsA8QAYiADAKQ&#10;hoPLASIAEYAIQAQgAhABiEDrQ+C/yRppffMEewwRgAhABCACEAGIAERAFgFIw8H1ABGACEAEIAIQ&#10;AYgARKD1IQBpuNY3Z7DHEAGIAEQAIgARgAhABCANB9cARAAiABGACEAEIAIQgdaHAKThWt+cwR5D&#10;BCACEAGIAEQAIgARgDQcXAMQAYgARAAiABGACEAEWh8CkIZrfXMGewwRgAhABCACEAGIAEQA0nBw&#10;DUAEIAIQAYgARAAiABFofQhAGq71zRnsMUQAIgARgAhABCACEAFIw8E1ABGACEAEIAIQAYgARKD1&#10;IQBpuNY3Z7DHEAGIAEQAIgARgAhABCANB9cARAAiABGACEAEIAIQgdaHAKThWt+cwR5DBCACEAGI&#10;AEQAIgARgDQcXAMQAYgARAAiABGACEAEWh8CkIZrfXMGewwRgAhABCACEAGIAEQA0nBwDUAEIAIQ&#10;AYgARAAiABFofQhAGq71zRnsMUQAIgARgAhABCACEAFIw8E1ABGACEAEIAIQAYgARKD1IQBpuNY3&#10;Z7DHEAGIAEQAIgARgAhABCANB9cARAAiABGACEAEIAIQgdaHAKThWt+cwR5DBCACEAGIAEQAIgAR&#10;gDQcXAMQAYgARAAiABGACEAEWh8CkIZrfXMGewwRgAhABCACEAGIAEQA0nBwDUAEIAIQAYgARAAi&#10;ABFofQhAGq71zRnsMUQAIgARgAhABCACEAFIw8E1ABGACEAEIAIQAYgARKD1IQBpuNY3Z7DHEAGI&#10;AEQAIgARgAhABCANB9cARAAiABGACEAEIAIQgdaHAKThWt+cwR5DBCACEAGIAEQAIgARgDQcXAMQ&#10;AYgARAAiABGACEAEWiECIj0mDstdDgFPFocvEvE5LE+5n91ZHKTRPJa7mczvZu6sPLQvKn7XrnIt&#10;GyWuXCTSrlE4Iq0WAJwjQrjgqoP7CO4jba4MeHrDG5aQltDu+tbTfaRHgopcVZAP1wrpbthliABE&#10;ACIAEYAIQAT+8wgYAVJPbyAIeGWl1XxpdR269upBbUcR8CpKq+ulP7fv2qsn+nNZWTVf0rpR+649&#10;kZ9V/a5d5SLtGiWu3AjpCxwRnCOySxquOsL9AvcRPOu0OkjhPoL7qNXSDHojp8hWpFcajmyjMB9E&#10;ACIAEYAIQAQgAhABiECjEICy1EbBBwtDBCACEAGIAEQAIgARaBYEIA3XLLDDRiECEAGIAEQAIgAR&#10;gAg0CgFIwzUKPlgYIgARgAhABCACEAGIQLMgAGm4ZoEdNgoRgAhABCACEAGIAESgUQhAGq5R8MHC&#10;EAGIAEQAIgARgAhABJoFAUjDNQvssFGIAEQAIgARgAhABCACjUIA0nCNgg8WhghABCACEAGIAEQA&#10;ItAsCEAarllgh41CBCACEAGIAEQAIgARaBQCkIZrFHywMEQAIgARgAhABCACEIFmQQDScM0CO2wU&#10;IgARgAhABCACEAGIQKMQgDRco+CDhSECEAGIAEQAIgARgAg0CwKQhmsW2GGjEAGIAEQAIgARgAhA&#10;BBqFAIx53yj4YGHVCIgEvIrS6npK+669elLbQaQgAhCBFoOAqPLlk+wKEYXSrseQkYNpcHu2mJmB&#10;HYEIaIcApOG0w+s/lLvowsJ+LkyK+Vzm1ZMLhrXXeuSCogvL+7kcNfa6mHjAuX87I2kFovKsjIbB&#10;Fr3Rm+P17e1BJzPbWiwMWjfZGMnEL/z3WfsRo7GvTZoaXt44wEoV6NxmH/ulC6y6ExUXVZWUfNCz&#10;T8fmZHuL6iqLubUiSoeuvXpQZadD5/EaomBjV50h+qShTmFRUmRCbgOlTYfeo+2+GEKVWenN0Bty&#10;TQqS9liM88ummDgxbrIWWzT9XlPVzfd7D6oYdUNNZc0H3bu1nFkgt4hgrhaBAKThWsQ0tMRO4Lep&#10;HZ0dudaKqn0PcRrOjM5+vtZK5ngSvU3aO3XcqYH0/ft8vzRuV3Bhob0L00TcSkPF7S1fTIkcE3o0&#10;bPl4WtNeh+KLTfuxYiXcWZyTs42VS4tK721x+yruk5Cda90/79eOgiOjfTOeLM7B2cYKR72gro7S&#10;sSOJ8x+fUJp18LXbG210mFHtO6x9Cd1XXT66kLK1b1KhhNYLXrxsjO3pl66s+axV0XBm7qzYk7NN&#10;tAetPOnUqdhi3d87lHajXFbMGNxWseXWuQe1x09aooGXfnrFd+dM9h3c4GDasTE1wbL/SQQgDfef&#10;nHYyg9b9NsVqV0HDiQqv/ujwzZGuvpHh9K8HtqNgV6+Yhqv794ibs/e9GeHJ+90GanugodLb0mJO&#10;RS3Sfruuvfv07tWne0fShKBEwEQAT1nsZge/axQrH+a+BSM6E+PXqd/IEcZKnRa9TTk4y3blLR4o&#10;NNaDceLAohHVFxEOJZlJkM9DRMO9Y+8ZPzt8gL3tF3N81joMbq96tG9uB1hM2V2kzbUtZjFp29W2&#10;g2y+sTLWheuo+6prdhpOG2BJAarzehbwysqq+UBSqjI1/Bs20WHbK4qpK+N8yMx+artDyLhtNNpK&#10;bzusD61yD5KaTcJMorrMP72/9jpBmcu4SF808kPSZ5XuTcKS7xkCkIZ7zyZUf8PR/TZVQ8OJ+JnH&#10;Xa18ni748872MTWCPua9SmRouA84F3wsXaIdgPTWtUMSu97ic/PumqV+wrqi5JjrUTcuXzh+JQmh&#10;lGQS1WrWom+//fqbaZNGGZMn5ghA1B0NkaA0mfXrhqW7otC+WftGnfev2YHQcCY+zHMLRshx0ARl&#10;sbsd/C5QKI7BkZscjBUk2F36jRyuMAzRy1PfDnG/TDH3YEX/MXugujsAZ3FoQ2royhVRcUGTWJy6&#10;44xTFQSgkmgWyYKT6Trz4bQBVl2XGr+eG01gyXWPkPuLN0Fz9FlnN0CeWBe+Sb20jZlAIfpGoYi/&#10;6rBEdF8bht2DJNeXcjYR9/5Olx82FjhoJuCEz/+YOXnJzSK0ErO54bfOuA0mR/CJBJU57Pv3Hz56&#10;kvzyReqlx5Qv7UcOGDD8E6vPbWw+Gzmg5apVyOAlKrn6o8U3R7gUCs0n8vmer9Uq2miVWee5a0EF&#10;RTBBBAgR4LDckXUKrrRqnRDic1ieyHlDZ/Ol5cviAm0pNM/wVwUJ26dTzOftiX9w3t0MaSWRw8n4&#10;O9iGRpt7+kV9VVqYGxVwrZjpteraFvIrUq/QF1trlgua2Pky2SV1KirDu6qnbQnuPJkRY00KK9PD&#10;/exAPy0CooprMWQUoEHz1aSHOSOfxtDZdUISsAt5cZtRSZgrI0MtVKCuhmeM6UDSC0iNPBI1o1n4&#10;bDqYHKSrdq7uJJKrHZ5dbtLJtobk033V5bGQhUQEKsn2VTct5OYksVWmB0wfdApMHOnXVOdis5Ny&#10;uBqmVF/rGYfCgOtZpAZt8W6S3/niSVD1tfXuQZLLSymbsDBqlQ2F6rg9vlTjVm/IYExH96GVFbLI&#10;qbOY2Q2a2xVWv4g57K36eDS29tgflV2lqfWGWk7KDUaAoxk4v4gON2lHQE72xbAtPm7YOWBu57Yi&#10;KOwSm1OjsglhDYd9KSxohZudOXbOuPlsCbvI5tTKD09YEOllia7nMT5Rr9WOXFAetYaGZqV5RRZr&#10;GptmEFt8DhJqNHo6CWA1LQuBstvb15zMVNOn2rx/kK8Z4Zs9Uz9St04+mBoQtmCEWLOlvigpOiG3&#10;Djy4Kx++BOXfpsZeupDbhtJxkM2Y2jNrfPYVOIccmcm7tmDnTdo3p2eNM05BWnn3Ovbgwq07bvEm&#10;Be2aYfLy/Pd+14y9Tv4892PV8lQ+N+XshmXrjiSib1MzJ9+VPzgOyNr9y8vp6zxn2/Q34r4uyMt4&#10;EnuFeTgiiZd/Z7+7XUrupTN+U4w/UDloY3d6qPMQQhFg5cMDS3bfoVi609c7DyHulDDn8ko/JvZS&#10;VkxGH45w2/Znz/6/1c2e3rvda5U9ENbyqsBHE6fxFh+QeWbXl7x6kY8UGGHeX/W4sObadOneF0iB&#10;s//JKRFQTLTb+V+sCCFU9VMYCOCUnLujTiXNUKtOEVDthMCY6Ff1XmjIZn2PWACoT/nX/Byvqcmi&#10;gfOkx/VsPP3X+5xf5GWp5dEbJrmf4JpMozOPzRuuwODlvzq/YvrKKzyq+aJD54Kn9ZZbekCWqqS2&#10;ZrizrPXtQd2waKiIDfPdV+QUemDl5z01bfW6F/ejbiLbfG7gJr73t7uKLkXeeeE6ZJgabRORoOj2&#10;bq/lG688BySfmeNPG1Z8ZzvSbGD/7u1qyos4WY/OH1y/8c/EE74O/6Sr5gIClvCTv88c/uXnPxIV&#10;BBzKgxZVZV7c7bVwR6w0Z9adCPDfga1+M4POH14/3VRBEiLiPb8YvGohLqBAa8y+ExEC/tviZ7/1&#10;/InV0wd2wZEx6vOZ4xTakTQuJeWv2+lbZ/TpphJ1bvLtO4BhR6FYujmO7aUJWd0mr2WVavFUJuyg&#10;YRDAuQ56WI3y7+1qNt2OqFK7XZfPrrJAOFFOQaG751tQqD8wMmpE+IN+UvD1u2d9pyEMNTN7RztT&#10;lF+lxM2SIlHHid5mj7HfqLaeh29lcOtl2EbgfclIrsZecuBp+ICJ1Qzy2m+/W6JcrXrOAVoNCf6Q&#10;mGml/qmKdFOODyfIidpHF6dgH0fwgqVZuW+Q/IT+Iywqh5DNJkbbmZmj+sUprOUWcUBiM1xNkYvA&#10;h/kgMS7qIgtJ55lhoPp9UTkComUm4cMBcw0yy1C8qIhZMFIY9b7qQNVynCFJx0m1hHVX9RRrV5uq&#10;JlWCAjqv3/VMOFWVbLoD0jWLTTHl8pPNz2F5WaGf/CILVfGqFeo0GB9ODUotdA+S2RhKeerTGc6m&#10;FJtdCVWEG08+P85BB4LEqHIOywM5y4ynM56p4cQJq9mhTshmBzq47qH3OHyl00HIy726wRpbqwSH&#10;LcJRYxGIOFQdboKK+N34gWw2OyjiQTY4b/KexYdvdkK4d+DkVWI3Ckvjtzti38ycNkckvkBKZNwP&#10;D5qN8fKp9rvjK6TgCIsjvTD2msnmOJ7qw44XF4iZ6ACpq7obRKdZa5GFKC2yV7BThkegOiMGvcSJ&#10;0/n9ngi9hSVrz5CzavICXrnMaVKTzlyNSt1+cERZG1Qrx/nIn6uZ6dW1eXdC3ceidZo6haWgVAl2&#10;GaASW35Z8llU4EixWRX1qqroNVf56EGKyJwX5kuPJL4WE2WCksgVaKeBheDDatltzs+PDpqJnRcW&#10;q64rMdhliSoimQ6gYGTuD6IbHRFQqqDhhPUv468lyx4n8jQcKQJBlUQbv0qN/WOqJEumNCYYnYD5&#10;jqTNiVVdnHqn4Qy16hRpOEE6c5mC7BeX8xpbOf6gKBVexkwHl4VmGo5QDC1ZMBrmSLWUV+/rmfj0&#10;EOaGz0X2gKkzIx158eCpJjvcG5Vj2a2L4ZAWPRmUhmtde1CHs1r4Ljl0AsV0FjOThERUJBakmjgz&#10;s4Rieo4ynZGhsnA1qouCEDLW626VqJpUYUlckD1G79jQH4H3tDgJyu9ukxquAxFHaOimmRhlpIKG&#10;q3lEt0EpLKozPbFcpkGZtW2zhy2VqQpr2Hts0Bqp0/YlyhKyUtpOvldScapdcAJXBejCmoQdmMz1&#10;PyJIBThAGk6HHfjeF8GOGEmiWgREy+5LcuMvjfFHHveK5EFVjL8xheoUeutWqMes/eyaXCkNB9TG&#10;iq+vsjC2DootTjsyjWLhEf5CmWmG5kEPKPNljLRKmfNCrExGqMNXm8ZwQ68qin1QnMKxJktUNVRn&#10;xCoSrDEZ1TIXfAPQ4FDMcSkmo4qYhqvPYM4F7QLuIyutArs6CWk4G/fAXfK8N+yvDe5W4HBUQR+I&#10;D3Q5kElyWMXENULQYESMctI7Dadu6TRy1WnSh9PIxWkmGs4A61lmjUl3sU7/Usl/bbTKneK50Gr3&#10;ILnTUD4XelJRF4fnviNRujaD4YpOnnNYOiC0qpNDHNE/VarACsujfDHNAGWeq3x7CFlPA4/sxT5b&#10;Lme8kx6lwvLoAHDGmjn7M2JQEYdkuglpOH5xpA9GwRHcFMLimADsMhnrG1WEtyElyCYExCi+qfHW&#10;QQljvygpz1jSCm1CyBMVwEnAsfSKLCD9ICExCS04C6ThWvDkNFfXpLtOcu4r0z2aOifmacuf1TUZ&#10;jB+o1FkhyZUomQh22n3cpgHw4VAlX4SFzikryr0F7Bsock83tEVp35TZBjjVSKGuiCxRJkmkLz/a&#10;Ilah3P6WvT+E/OoyRPAom0qrQQ6JhYdYNCmbowhkEQtF/2RzJa2Dcwc/TpETzn5rVC4QAxDScKqE&#10;FDJ8SpU0lqlb+EvpgLhsJp0ewkBZpxej4hIRPfvkjFwOJz+ZMR+ZUdswYoqteWm4xq665qLheMkh&#10;qIySsig8T4a9JQVTfP8RMjsNsp5bOw3XqvagpoOQ4Lswi+lsopaRJlNIwnjD7ZwkrCZV4lRwvHhh&#10;MgfL4HgZ7ppWHa3NT0mVMSxQT8OJD16KY0iysgGclDcmFRegL3kkTQhNlqEdxV3kJgTboZ+t/GNK&#10;Jf2WilNV8SAFqWG2KDH5nxGkAnB0ceEkudjhP95HBERv/4345VC8eGgmVlYWFErs1jUHY0vJu/QU&#10;vU29fxFRtpck4OyqvCj9yr5frrR3nNA/L/bq0zf9aWkR0UnFWBbuP6Hz5v20L4EX6z+hX0/jQdM2&#10;JXApCWf/elAuW4sQhFJA+gYefJv87NG4DpIkLHuVzEH++mTEkB7KWthGncc6LkUMMyncc7cevJYd&#10;S9te07cjFNn9pSPbNpTe3NhPIa25WSrTTkP6MVvFHLZrbha1HTzDdy1Ic626S1pv19sx+GHcQXdz&#10;5FDlxQZ953PhpZBw1dRUlrwuIkgllbUNKpfZu7dv6sHHth+0byuForvVgrVrVy6eMxukWTMmjrMC&#10;acywgcbGfXt374JUVcQD4RpaWNLLqmuOMYnKs5+g1g40Prf8DfkdgvXVMOtZBgdE+VHGWDbxUrA9&#10;2AK4Ca3YonY2PUo2E8gfx/RBNeQ0JYXq0ZYeRNFnI+WIvkm/KtbcavegJogIvr8tynqcbzppxCAS&#10;16/wRXwE6lLEeMan5oidk1HnEeO/Qo6xopsR8S8IDpPyf+MSULuCUd9OGq7ClaXGTnccMNrSmGRc&#10;mYbCtFsZ6IyPGzsUPWHkklHnUbbfopLYoltpL9HDrOFl2i3U+MtkyidDOyjbHXw4atKXaImMW2mF&#10;kuPPqNdYRzdUUnoz6v4LYDanmITZjy7eR+wZaG5TP+ulndWWRkRabAYSi6jF9h12zBAI8J+Fb957&#10;i2exiL51HlK/mdu2YISvnrjXK+hKnoDk5V+R9PffaWj3so9s23SGDci/NpzLHpZzj2TxuBH+3zl9&#10;6/LDpnNcCvfC1b+LEDKE8mHfPpRCip2rp/+OMOblmAdp2U8YbtSMvxOy3kqHWffiTuQl5Hz60nvu&#10;+B4Ke5/HyUhFD7sJwwYQGtK1Gfj5t58hlfHSnuXWyIBn1I76kTFIfYFD4LY0G19FDxEBmK4Hntqa&#10;ufylmOOvAJuPiGfDqIvJxB8Zdy8E2ZtQqK47tnwzmHjPnV7yiYkiZYj8PW7JuVcq5/lNaS5CKLfv&#10;1MHAloPpl8P2kEhhl9N1W5P6WXXybQMb2IUyyeeAxM5a9ueF/zv1VDWRrHk01S8e3shCsnFPe0+c&#10;teKPR6Vk9wgoY6D1LNPrDgNGIDQ8nj4d0rHsOdgjPYaOQn8ZMaADkrfXkNHiDGY9u/Q2H2M1dsSA&#10;rprHTqHIV49XMnpIL6Qs4TcrK/yrYu2tdg+SgUkhD7JtTcYM7ImCrz6JLVIpY76fPBI3xuw2cvL3&#10;Y5BihKRMw+uMOMyE2mKkKalJ1NQHTd9LspOeoETjhI9NOxMZgnY2GTnBFMmQ9SK/Amw2QUn20yfI&#10;36YTRpoQUZlGnU0/RuWvvKyn+RWS9jHrVOTPx9FPipSuone5D28j1rv/HYtUFBlIw2laoP+t72+z&#10;w/esvfyKOu1Hn29xdyFGvSev3v+TBdhOR3yX7n/0hgQVJypJ+PPgfRy57Mu75tt/sYz5rM/4ucu3&#10;nDx/NSYhKT2nsLT6HS9u2yT7T0dgzKE2A6dsv51869BKh+Ht89KLug4aMsaFnpyTuMFGuslFBQ+v&#10;PEAyT5/tMErRKVxDQWY8QsKZTvp0iIqjqwOtd1+0V0WZnDeEEyuqq6qkfKhIS9EoXIHlaoRu2/tV&#10;j6rXtR2NFXMY04zq61QiY9TOeGrgmVPHT21dNqa7Cmt3cztX1PZDMbnYYYZd6lLfocaqbe01FSb1&#10;PYm5zY9E2sZMIlWdQib9rDrFlvmVmUyZhDs9KUq69qfsz8zbxY3gSgpK4q78jqw6mpmZCYV3/8iS&#10;WY4rjrNL35GCwfDrWa4bgvybu3/ZD3pLmzBpVA+ZT5WlXGzxCkrv75sw0OLz+SdT+KRGYIhMrXMP&#10;aoFEA7ckh9Lhwy4kvAcJX92PQA9Sqs2k0ZJX4kejJ2EmB+DjK0VOXE154WuUojIZ2K9HU/CiRHU1&#10;iD8k0OCwforvagwVo279hqGiU14FlwdY1Q11NZgDEuNh/boRnodGPfoNQxlxvNdcnvRcbdfrs6lu&#10;CBGXHRn15LXCeSviPLqO3g60KY6f9fkvOBXB0IU0HKWwsDArKys6OvrypUvYf0fCwjZu2Cj5E/wj&#10;ISEB5KmokD4JtNiyrSZrAy/lxOofj3Mp9qsD54yWvqja957uc2idHYWSf8vP2+f4vzKbinBsb7Ou&#10;nj2NuuhBNtQkO1sqL+vElk1X2v+wb5O7i+Pkzz8dMbhfT2qHzjbrbp/cstRhFPAP9+atqOfgAdS2&#10;otc3fl26acOKPTc5lA9NzHrJuRRCZRCgTiIxBJ+T+gg97cbYjZL3byXtY9se/Qaaqp0OIjkpSq8N&#10;HP7JOJA+HTlkABG3rF8/22Pp6tg5gIz70mOWhWqHTpNXhBw/SZD2rfiiT/OvICv3QCKDC8XfAt1J&#10;SeDkxqOvVacEUlfLhbKmJwx/sILBG92dfga4VDkbuot+8hzy/Vf7fjqfgvzMq8cuIyvdwuePu9dZ&#10;AQ5USlHikSX23wdGPK3S/Ngx/HrGQRG9LUq5GrJszne77oCrdtqGhVPlQoBEeI3s2sYIpPZ9vgnh&#10;UooyqN16KXiQa8Il+N7vQVEtj9iLpBLIEkEqZcqEsX0lBFm7PpbWKJuKSJxaU/kaq70DtTMJKrHx&#10;E9tQUYyJXDp066zCR2WHzt2wL4XFFeBxwK8oLkT//KBbZxW8yA86d8O+pBUjnDtxkohTeZfjkuR1&#10;e0Sl6XeiEAbkf0qQCsbbFHR641eJfmsARNuzZ89eZGWlpqZGXftbVeXhZ84Qfpozb96IER9bjho1&#10;bNiwTp066bdvzVebSMC5HjgnAPj5tFjl/5NtLyNZR7RGxvYb94Q+/W7llScnlnhQKCDo52hVsb1F&#10;b1LOH7vOo1i5unY9d+5Oj2+2nQm64xFI8fmUe/3KZSU6R1iZAV5xr+5dZV0oBQ9NEa9DL/DE5B4/&#10;GmIrHN+9jVzkTVx0aDp+aF+lrV/xNOExgp7JJyMHqZqUhgpO3isyEIOwBF8MlKsFeDxGGDnAM4X9&#10;SAWPx/gnMvW22jwjnb3XzlbjBRcfWNGFVO1YcXpbdQTIUodNnj1M+nsR5TLyR89R9k5O/RK2zQs7&#10;O2jDn7vdx/XS5BtZ5aTh7EPENcOSr8b1H9k5+PcPP/jfrK3XeXfoc2Zx8o/t8p3UX90J2xTruTY3&#10;Zk/oL78x76ACX4qJfRDjpO9nGPej3fCJXvYmfrFyiqtAJPbT9xOMH/9BZrGKPXjL5sWde0u8e8vX&#10;I/6qsfb3dw+27dEH83+hKfFSoy6gwkGarcNY2Th6bcw++9aWdhPofiHi1B+GqXP2q6mR1vVd4uyX&#10;e/9eWuXXk3uKu9/AfXInAnlO/Wdc+0omTitjlVadOTk5OezwYbfvvx8ycJC+/vvR2/v0qVMFBQWt&#10;Ghlg7cnn3EQUtmQ9Kyq6WhDyCyN9cadxIHZ7UgWx8zbU8hRUZLODdXIp+D9qjVdXVlpVL47bpNWh&#10;QeQ1g8hNl9jQSc5TmuKsSCzPVQYQw51pKLtUUOOZAvukzoMralBblvuyGrNXJbRLVS9LJe6w2PUH&#10;yXhoJFwZKyBmWN8ielx1oN9a2KXyK5IYHoifQqr9tmiO2Kutdr5FBNXJh5wwKbesBwepJ0JQ+8yg&#10;6Hy+xC+D8grBWzTEepbM9a7YOMxjFnDWH8C4/ULObyJYlrUlmcny2p3pnFrgIhbz1N10vkWkK691&#10;7UFdTn5k3qljQ5I1uPd99yRkAqaIO43Olvp/RFusYtOnoZ+UHG1ITD5NtyeQitdHZgTq7FKlAflU&#10;RtiTOH7HTiqFP4k6oLpSiXWq/FEvto39L1mkYsDpLEXQ6iJuzsyA6wZko/Zf2s12cqb/sivxwUM9&#10;9gaw8YI2bpo04Ys5bm5AGts6ha0gKkv0tnlLtoLnuPmykAP/+5xGqCBv1K7fzG3nD3ogJpaAGzfL&#10;Zeu1HJ4CW00kyIsClqc84Ed0qeM4qqSeDz7q2a1tP/tf5eRZuKDrHN0dMHhAiB1UsoWEDogIjzgv&#10;loIRSboa3vEb5AVVwjfs6FOIBMHSeeJwlXq89S/uRqD2tjSrUYPVMlDLc/5Nkk//5qD2sdUFT58o&#10;fEnCP6lfVm+zLq//1Gnb1RygTygS8FEzDrmUdefcaTk9LfwP1p1sjWFu1DQtrKssAdaurytVa+vp&#10;cT9oUZUeV50WrWJZ29E+XXTgBCDjeLEXzsTlaa/61cBLP73CFTCtQWU2q/Z720vsoNsNmBL42yXM&#10;oTTv+tZZ/9sWk6s82fI9Nuh6btN1zHch56ISMjLvhc4d060y47Hc+n2cnic1pjXqYfYpMHQwVoiJ&#10;pAZfWSeDYk3O+a5Y7Euib8DzNP5V46S9P3tQaai9zazGUl7lvMbUyFQkUf2zexHxqEqKseWQ7jx5&#10;m/VqqskwlL7jxkfce1Yvcxx2+ah/X/Rt8SqPIyuG1Ai4rhkkbEVkHRNX0sB/h1ls9+/TAwjp2/fo&#10;0x/9U6CuBFaXZR8FHwMScWrR2biUGvHA3/x74xSii/tfE6QiEJEhwltpnvj4+A3rN+iL5UayHsDq&#10;a1VsufqK5JNe1qiUDGcbiGebmC0hqE47gZJxSAEzp+1X5UImN1TFbQGeSFDORB1BzHuiOgXpYbaI&#10;Q5+ocqxlYV7kT7M86CyCSMl1CcGmSMMmgXE82UUp8Rip7hFWm8vywZz8KvmHU+IB6HCcqefD4X7M&#10;MY9N4mco5qdN0WXwb/52yHTIELWAnr3G5hB4tVTNh0Oip0eG+rvKRgE1m+SIXa7N7x9Ov6sOmz4Z&#10;PhyRBz9OMuYpdUJgFBLVB0kZ1/bs+TsD+Rfi3o9snAYQpChmrxu+BUD40QcEMcOl3DgrL1bMWSQS&#10;CRGn1oDrWZnnqioInsxal65hTXw4QXLIWHAIyDsmxLeRbjHvW+se1OlyRJlG6mNGSX35ajyMFLyy&#10;vY7yQa1WKTaBcfiZqlMnZQup9Q8ncSqumWuLecGUxOEgDHyCtquuTomzX0nABokLuv+Qa1/J9Lyf&#10;fDhgggAYY/PnzFWl06ZxW+icAbD6AFsOmEQAGwidK2migoLipFPrZ9suRMLGAwLu0uElVcHtEdVm&#10;NPVzYSL9uOM3rqvkNyOjn272mHPg0jFfOyB45WVf2fj19EVbLqQBp7Zon9t0s122f9VsOc4EwWAy&#10;/jp4ODwusxIt1XbAsAnGwMlIAnBCDrwt5F38dfWhSyd+/v2v+DxZ/x9INR8MHueMHE/5524+lD4x&#10;gWuxC6GngVot1WL57Em9CRWQAOMkYvM6BjolE/4331bes5xSF5VV+HFtfTNHn2DtFfkFJbfP7ADu&#10;7ijj5kz5uDOlrqq0GmlySG+E49nG2Oqrzwb1tpzs9C3i0W22w/iBiCVu51H2s2Z/6zR5ROfSuv72&#10;M6yMCZR/jTpRCXXURNx/drt89c3K3eeSZJSns+OuYUpR97e6zw384+a/RXXEruoMu/z0v+qU+kuo&#10;Ff/JknNIxvhtDkNxq5ThjmvXfjUc+QNx70du1DWZp1dOnrI6Iguw4OR0y+SKI9y4Q+BtZO61Yb3T&#10;UJUuJJpsPUs7pxyKF13O2hqj1L0pKwMIdOzehcC7FzkkNeVqJXtQ0zAIv3e3nGhLy78bl6qaEycR&#10;GmhuID7i7gsZXi/tYxssyN7z6IfZMo6ZCCsSlKXcuf0w/WVRIxj1CFsRbTC1oISQEddQUZCKugEd&#10;O8IMOZ/b9TYbgYZcLE4tIGYVNpQUpCIZqGOtzHordlxinco+d/8FagFe9W/MTcSu4j9mkYoD02gK&#10;vWVVkJmZCXTUSPLMDJ0N8OTKy/X1EtIvzvUVaZe3u2HPNRC0alFofCFf+jxSc2xgDymgyXRPHPkU&#10;2ToywU+E/LIyNAAW/tiS5U8Jc5jO0rqp5m47r6SV8XEuGnhUlVWn/o6ajps6hbIVFHfQ8QvKYzYh&#10;fD5wfW6/V4G0ItWpolAc6OxKIpjkeIfmXqxcYk0+pKhBdHGw+NYgYU7JxY7XxdxELIAEoq50nA3C&#10;zsjwk8pjg2wAkaY66CExr7QumzkfOVNBMNn4V9XIYIHj++KctLjwgOmyU0u1Xrr/+jMVQWlRIPWs&#10;D2e4VSfPhyMVglYWCZQfQEofLpefy/ICTDiqrdfJxypUQvE1KKzOzSwCynZq4jQYbj2r4sOp4Hwo&#10;6nRq4MOJI3g6hCTLMcSxRYMx4FVoiGpWymxle1CngxkLJ6VaICATd85yR4I0zKhsYw1VMevxJ5x8&#10;tANhIWsRpkenKdaWSHI0UQhiXsk0RjJOwzxmjli7VKaweLXICFskSnvOzByCkFiS8GJjfKJeEwAs&#10;EbxgAxcrDv53YqTKYvL+8OFqa2t379rtMHWaGlNTNbSJIT4BnpzLt7OBaxJDVN6oOt8k7Ptu3saI&#10;FFweGrV/uU2/dhR597ZRdDQsn5UPM05G59nXBuEdAU8ZtsuPXoihz0OEc9SZSxyGiZkNRu0++uhD&#10;Yuc8orcF2ajt6DSfbcvtgMORiPVOcw4nVPeaMGumMeXOoT2+nrNXRXCp5ot+2ef1KZHda9seE+f6&#10;IfRQfuzG5Z6bfws/tXfFD6gmH4Vq7v3jvE8/VIRFUJISEej0uccJhHECdNgDwoIcB7bT5Dwo7+H1&#10;C/Lp+sM8pOqy1NgrCl8u4J9UTUhDxb2z9MuvkFjjS6aM6GAkKkiJRhzZmXxqboww3ETF906fSQBM&#10;TW6fUR/3lOtZj3Hfu0+iUriJv6wLuvhSdQwA4JlFVueqMisplUcxcQ4M+J/NICoyWOBAtffgkdZj&#10;h6H42C0P9ncG4j1e4jHfmdafzd8VmV6uIcCAsnKSolYg+rd61UADrjp58NuOXHpfMV6a2r/v/4oG&#10;8CCRjNoNdAw8cvTMnfMH3MfS1C4kI+pA877qjV6baj2TGJg2WcTOVGkjh5uo9pajTY0EeVvZHtRu&#10;tEY9rOd6T+Uf//3Px4SsuJpnd2+gqrtUyzl2Mm6eZFtp023c1AXYso2/cfeZVGhh1G/KTxvQ+G/P&#10;D60Luc9V6eTmbc6Fg78gRxMIYL1wwYRemo5FVWNE2YrIx39YsdlK2qU1z29fw13vTrXEnaV3HT7R&#10;GbW0iYmKlXXijrXAf3E7HPUTRbObOpbId7rE2W/8vaRX74SvHl9DFAf/exapGFw6vSJaXCFgc2o3&#10;6UtD89V0rh+wBluYklzNCyZ4qo1xo0dl48aSSnOqMUY4UqKuhH16PT22nOAtpcyHE5uFIoog/Or0&#10;cF87u1VRaOTSmvhgS9yTLdV++90SNNJ9Q3F6arFSzHth7fPjKK9OPln4RRbKPwH55RkxDH9HlG2H&#10;JjkjRBVLWGsOjqR2hN8I2F3l3NoGubpxTThwHnmzCkE8TTGTDI9gLYniajY3HHuRyttX1qYx3DAN&#10;cWd6ohLMxIaN5XGBNoBGdGZmyU2LMJe1CEGD6hlZIqzhsM9LGbFUu4BoDtEc6mRLrNJI16CrTpNd&#10;qsZDixQfLk9jNUoZ1MZLBYahBlnPqvhwamWpJPXh6lPDpiG0A9WDRbho9MOHU0UwqPm9Wfag9gsC&#10;K4Gx4qhOR9NqlXae1CJVLmCoUlOSQKWK1qnCinvbUT8DQH7pceRBibLkAah1Rm21xw5dc09mhnKc&#10;U9nW1PPhwAH+iI7FsjH3YeXWypQU4nxr8MliS1yV5GyUnHtUJcGIRHGZahF4V8EcV1Kz2DoVnHKp&#10;L5hoRKH/nkUqhkarp+Hevn2765ddOlNXTVnw1q1buu53A5SrfcVOUaaQZBoiRcOp6ZgiDYedWYjW&#10;Gr4zMalrQ23ePYbPNHEsAqkUVchheVAtnLbc4sgTRYAM4tzdJ1YqR64SM6ctFzNQ+S1+OhazT29z&#10;xww18GRi58tklxDw+RUGgNNwdv4MWfew4N9EFrVyWS6xOQ016WFAVmxuN/+kOKg8RrUgB4wN/RES&#10;f1py2GFSgNqUMCdT5Lv1trgKzNWAAi0icwiaL2Mkl8kRtXh3abZhqTJ+CsQ6v1JZKqAUChKOLEWJ&#10;QQmxCKReZWmsLU4gDoQqmYuuJK1KAw8DrjocN9PAqHyteHCSzLjRA4GjFjEMqlWw1ewD4ctwN3SK&#10;VYJiiPVsOJsGfnFUAPowUqU/rl5aWp8XvkgtGmIBfmvZg7qfzfWcyFXmBHojMoJU4/UxUrpHuSWV&#10;4lRAItbnXluHk3FAayX4bExyDodbK0TVKpJvMFBOPEp1LWOkyRyexMPRRMOJ+CUxQdZofVS7Vcdu&#10;PMlBtlV2ctQhT/wctsGf69JTmhOD+I0HycTO57cbydlIiZwnUYe9rXGXPQFRai4osTiV6r5ttzty&#10;sP03BamtnoYDzC39+nszNEkHyE1AdOq+65uypH5pOH5eVAC6Y6mzQpLRx5WwFjjWPrt7Mb5jKWNc&#10;3J1RIsPCKSgiMTs3lbkMoX6IFSaEfO6LhKhLLNbFyNspHAXWl0hWAY5CtfY+HKPoFksVkLro4kjq&#10;kiiXTGdkIHSnDPmFM+EkJJ3FIlauUFSdFuaGnleyB5wyP0lQEb8beTFTHbfHl8q92XHzQIqiV7za&#10;dCbq/0wpUc09TmfIvfsbanPvXXrwmoAJB0agZ304EstX91UnuWaIxq3Fb/qi4YR1CdtR2k2c1Fku&#10;6309q6Lh8Gj3ivF+sb+Tcrj4OlCpDyesuBNkjb5KbPawifW0CGk4jDdMCo1WtgdJLGqVWfi5kb4A&#10;FruAqDyZt5nEjaXSvlauSKJYRlGwTkXPn4rUK3TJAau8Bywc/U8kSPwjqhuIRhoOtFaZHu5nRxgX&#10;kDrNNzxVWb9ZWJ0a7it5vct1j2rnF56unrKUWKdiBf+LFqnYjLViPlwLl5+qIgeBXLWlGjrIb2Ld&#10;b1OsHhk+nHSv4rYIQs71dfaYow8kgacb415urbAyjblCTNJhX5Q8WJI9MREybtG0pYiLEkUKT10V&#10;Qm5OErjMgJtThVw4GlRzV7/dxFGndm5yn4CeYNI+C6tTUF+yEiacWGSM338CVKBsauEbWYgIOyrZ&#10;YSvc5ztiRmXyN34dJ3rf+ohMIIuVT2Xs8JPhkTEJSh0WVj+LVDi+qRM86FczVInOCVHRlobjspko&#10;OPuicjT4L1U1CbqvupZGwwEnOeFu0ouJau57vYSYUiazprVdz8qEVEMttxj3oqKmwYo4ugdw9CaO&#10;0qvoLaKSTUcVrShW3pF5KkZDSMMJSiJXyN7vKuSw6OOule1BMtOnMg8u9JRlhpEVpGJ1qhSnipts&#10;qOWk3GYx9gf6eLjaAd4b4rbPM4DOiEzIrlDSVFHVTxI0HFJUUJ1zLzxk/TL8DAN+yz0DQiLicgjc&#10;7+AtCaty4iJCApY6Yl6QQHAOz/Uh4fdyyBxTUvr1vytIBTAaIXRcK0zAewhwHdIKO450eaCp6ek/&#10;z/Tvj/k5bKmp6MJCxL0IYEtErsXICu2SoOjC8n4uRwEt8ty3z91tIAbRPWOPI1fDfhgGXIiK8i4s&#10;meFyvMDMcZnP0nnfOYw17oiZ17wrSjj5s8+Wo8DdCUgWAVF3g2cQuwvRrjeNzf0mLmi847bnmt3t&#10;An2+axH+k3rhLk5EvH+Pr/itfdCvCwYD9fYGXtrxpZOOm56/uHMyFtQVuLrNyGw/dERPkP/dy1NL&#10;hrhjEd6AxPPWGbfBumoZ48MV1YHgiRxOxbtOPfr2M+7THQe5sWAYsLzuqy7/wkJ7F2Y2kKXe8x5N&#10;6KVaQ7dLrvsg/kcIFnzD01Peu6LfUT4YtnDrxsl9yQ6/4eWNA6xUxFqkLdXEeoajzWCp12uydeia&#10;D999yFPg+Vor8iEVG9KO2E3yBkGckATcGd58uNEGsbwRJ3Q9L6Z33xJDd+xHbNLRUJn017HYQkq7&#10;US4rZgwWz4QUDKSq7h87uX41TIXtk6oxt849qGkGUX/R3x6gBDLDFowwmIWIpl7A760WgVZJw7Vq&#10;Ag5bKq2AjONl3r6ZVknpOMhmKqFzMk1rHj/K8ZNcUHj/ala/qROH4NeYqO5l4oM3xuNGDkANJ+WS&#10;qK4oNeHxi6oOg8Z/8alx50bSMZr6SfJ7A8Djr6iUCnVO9z/oMWSs7eTxw7rLBQwX8cor2vX4CHd+&#10;/67oaWGnj4d0JxiViJ//6FpiIXDa1oY69IvJo3pptJ8l2fdWlE33Vfcm83ZsWmWDXIBdrQYu4JUB&#10;V7+Utp1oPVsBsathaEJeZtzNtAqK1nDgMILq23Qx+fSLTwcq0Z0iXkkx5aO+TUePSob6vu5BQfmr&#10;1x8MGqAqArVWqxhm/q8h0PpouDOnT4PwVu/BPLUCMu49QBkOASIAEYAIQAQgAu8pAq2MhnsPOHCy&#10;CwmSce/ptoLDgghABCACEAGIgMERaE0+ft8zAg7Mbd6rV/N/mFdYWGjweYYNQAQgAhABiABEACLw&#10;fiHQamg4QOi0XiMGNWsGkHE7tm8HQSber3UFRwMRgAhABCACEAGIgGERaB00HCBxAL/KsEg0X+0g&#10;ONiB0APN1z5sGSIAEYAIQAQgAhCB1odA69CH++nHH5ssCqrXTz8NGz4MzCSPx7saGfko4UHTzOre&#10;kP3Os2Y1TVuwFYgARAAiABGACEAEWjsCrYCGAzHjV/v4NgHQgHpbsXJFx45yPnoeJCRs3LDhVc7L&#10;JuhAXPw/Ld1pXBOgAJuACEAEIAIQAYgARIAEAi2dhgNqcJMmfEFiII3N8hvj2JSpUwlrAX1wnz+/&#10;Ccg468/HHz9xolOnTo0dDCwPEYAIQAQgAhABiMD7jkBL14cD+v5NMAVz589XRcCB1gFv7OjvvzdB&#10;NxIfPLx540YTNASbgAhABCACEAGIAESgtSPQomk4IEVtGjU4j0Ue6idy6NChM792bILJBlLjioqK&#10;JmgINgERgAhABCACEAGIQKtGoOXScMAWdf++/U0DLiDRNDY0bfp0jXn0kuHXPb/qpR5YCUQAIgAR&#10;gAhABCAC7zECLZeGO3niBPCd1gTQA0EqmVZGjhxJJlvj84SfOZOVldX4emANEAGIAEQAIgARgAi8&#10;xwi0UBoOyBPpv+x6j3FXP7QTx0/8Z8cOBw4RgAhABCACEAGIABkEWigN91dEBJne6yVPdvYLvdSj&#10;x0ogK06PYMKqIAIQAYgARAAi8F4i0BJpOKAJFxHedDQcSS++6enpTbkCICuuKdGGbUEEIAIQAYgA&#10;RKDVIdASaTjgX6NpNOFa8mwBVhw0UG3JEwT7BhGACEAEIAIQgeZFoCXScGfPnm1eUFpI600pUG4h&#10;Q4bdgAhABCACEAGIAESAJAItjoYDJpnA1S3J3usr24sXmlXiXhcV6as5kvU0pUCZZJdgNojAfwYB&#10;UV3R8yQkPS+qE7b8UYvqKsEZVVRUUtkaemswPIW8lykp+W8EBmsAVqyEQCvbKe/ZDLY4Gi4mOrpl&#10;QpyfX9DEHQMC5ZSUlCZuFDbXbAiI3lZW1Tdb6//BhkWv/vJe6L/njwuxT8sEIiUAGrgJ+8eB9O2p&#10;Z++Uv7Y4vBrSj9n2A8lhzd95hiE5BbyyvKdx124+rWp+OATlrwp4BN0QFd3ZPf+TgRYTvMMz6wze&#10;zYaXN/bvAenAhadvWtyC0GOH3q+dggGDv3nKeK2d3G9x8VLtv7RremW4GzHRGt38btq46ezp03rc&#10;F2Sq8lsX4OXtTSYnzNO6ERBVpR/3++70wINn/KYYf9C6x9Jael9zL+jjSdvyje0Cf//D32Ewta18&#10;xwVFF5b3czlKMaOzn6+1akdyVA2VSX8diy0kmZsoG3WUi8eMwR21rUGQtMdinF82xZPFOTjbmGx3&#10;FVupz7x66MrzBvHPojcFT3O5QmFt3sNzd8ROK82XMS7SF4380EjbLuorv6iC/eti+5/L5+3+OWDB&#10;l7ITJ+JcWGLpcpw71jfq770z+hq6h/rBXF+wGK6e92unYDiJ587GP+bSrsm9DQeeoWtuWTQcEKQ6&#10;TJ1m6DEr138x8sro0aPVt9ssNNxAU9PYu3eaHpAW1aKI9+/poPMfLF/3/ZDOLapjeu1MAy/99Ipv&#10;l58fEHCpick4wF4pLS3hVNQi42nftXef3r16de/YSA69gFdakJvx7/0brJgah42B342htdcrXHqo&#10;TJj5x8zhS25SptHZ59dadVOqUTcaTlxK9w7a0dmRa62o2lagH3pCVHj1R4dvjqSpbZ1q5vXnvcPf&#10;GBuaRCLuhKD0xsYvHHZjFCXVzu/3/QHfjfkIJVqrkvbMGecXRbFYF3l1hVVnjf3r0LVXD2o7omyA&#10;8/TjZraZ/ST7aVOt+qsiqPWDubYzrVV+fezuVrtTSu/tCTqW+pbSxuKHHWtnGMseQaKaez9/POnn&#10;fJPNcc82T+yicaloBXqTZm5ZNBwIkAoChjYpAGhje0NDnJ2d1bdrNsi06TsGWoyL/6d///7N0nQL&#10;aFRYl3dzp8f/tsZyLVadu/urQ++m22vSy1gDI0Z8kFMayQKhAOHdXpfp/smOv8cdW2SpyBbS82yI&#10;6gofx9yIuhF58filJJ585VQrp0UuLl87TptkaUyKmBMJeK9zsguKXxdyCl+l//vk8f1b15Kk+qPg&#10;oj12aOP3IwzKuRHWVQJS9HVhQUFhYf7LrOepoBNDt6ftn9FDBSlQdGHFMJcjPOP1N6/Zpsc8VRKp&#10;CN+kXtrGTKDQHH3W2Q0goGkJGWbiZUNY6k1q+DZmEsXM0WeR3QAlbiv+tVlpOIqg5Opai2/+GuJo&#10;P7JXr0EjBnTr2mdw3969+7y5tXHNtth8CsXKK5xJd/mYmPTR8yIlrg4s3Yd//rLS52Aitm6ps0Lu&#10;n1w5ppuYCUe+E6p5lu8ebLew2fTK3O3IuWP/G0NVcewYkobTdj3LjVqvuxss6Va6U3hJe74Z53eH&#10;4s7inJxtLIeQbi808kurCXOKWlLasH7DkIGDmv6/S5cuaYSh6XuFtXjr1i2NfdM1Ay85xEHlWqOu&#10;iCwRKNcsrC1gXwwL8plrZwZYBVQzu7k+QWEX2QW1Ql17obJcXUnibx7moBUT+wBWRjVBZ0T88oyY&#10;k8GynQlmRKWX8VXVKazhsC+FBa1wszNHBm5m5+azBfSeU9ugVILPYXli4AAaTmWFoBifTTfDMoIr&#10;QV1GEgDV5rJ8zCkm0+gPqvSPp7h9flnaFbqHtfyZRrQOqHZrmOzXJIYkfJccOkGhBkAI/uQ+k4b+&#10;auF19EmJngYk5FeXcfIyktkP46IunWeG0YP9Pd1d0NWolGzD0olWDQKEsCDSyxIhADxYuYniCdTu&#10;4AXEVrXKZUO4aDgsd6QJwoIikfqvmlaPeBnKL0JhLbeIw+EU5KQ/ZrPZiXEPM6uVl7qmqkXVGUxP&#10;dMMAmia5Wk8TqbFVtRnqK5L/9LUzARNo4RtZyBeKhIVRq2y0m0DVG1aYw0Tf9K6MjFo13SDGXLuB&#10;6Wk9SxrV++5uxTulLoc5D5nGsSHJiueA+Hh3C89rEetZu0Ujm7tl8eGai9fVkvlwnj/+6B/gr+XZ&#10;RDJ78Q3fGQ4hKswmCLhPDbzMy8FevruQ57hCMrEP+u3E+ukDSbFtSHRPVJV5cbfXwh2xvLEeR8J2&#10;L/msl5LIA5Gx+v3045H7ClwksGU9GCcOLBqt8HoW8Z5fDF61cFeUUn4K1X7r+ROrpw+UZak3PR8O&#10;hUXEubHmO4ffBzOSfl88TO+yY5GAm/znhpU/4aBZOPp6LXDs92L34RfTV/w0e3x/oypOwavnT+5e&#10;Zp46hzHSqDODLv0WOGWABgUrUd6FJTMW/jts7pSJn48fO9Ji6LAhA7pkHLb/ZGU8xdSZce3c4hFa&#10;CVNFlS+fZJfWlBWV1vBrSvKLeTWlL7JfV7z659ydbLXLh2rlOGvU0MGAgYTwTkynec0eQyXgoYlK&#10;rv5o8c0Rrokz8/Z52+yDrFQ98+EImbdFFxb2c2EiNByRtFTlV8CSKePWYkpq/OqS0mqsr/yqIk4l&#10;ZgUjqinJSbq6M+Qal2Ju5zp+YKc2wvL0S9cUGaw6sYpx9nAsD+xxxpnAqcaEwkcSe1rfWcBifsIM&#10;SbVaO38MVcC5GjjlG/pz5P3DPDZvOLnFpkqW2lBxI2Cow69c2qKwi97W+PoR1RdlFw9xcB7xIYX3&#10;/DKreLz7l70ek9VBNPR6xlaBIXZ3q9opCktMPI8EAlPx8e56OG7jZ52xDdXpo4EDB/Si6qpLqu/1&#10;TbY+3ck/fZfMzMxsLl7X7l271Y8GuNttrr7ZTfpS30iL62t4xpgOmDE0m8Dzj8AjXSGlcxReoMKK&#10;e9vtwcMXJAunoIjE7AIOJzcj/myQkwX6o4n99nsVennT8Avu0uch735AQES9JObw8XNYXlZou2Pd&#10;Q/5OzgGdKchOPBuA99DKO1L+fSUsjd/uiPJqqGZOmyMSXwDuRF7G/fCg2RgTjWq/O75C9rHWLHw4&#10;lENUyFpEoxj7RpXrBUzp6hHyOTeDcHyMrT0PR2eUIzw2MTOBau15LJmLZQfc1gfMNXYYb4s6c/Pd&#10;Ik19aaitrJKfqUo2HeXyWmyKKZd/BVe/ZLMz8rnqWLdiRojKc4xqNX2mlYSVSDVzXBXKis/gVJPg&#10;GiJjLo70QVmEahgt4gWggQ2rsDvVltKFDyesS9huSvY415hPW1axsDbjNMoLp5p7sXIBu6slJkF1&#10;2gm0kxSq06FkQoa9dt0ujwtUwdIzn7fn5uV908AxOCEgppg8H87A6xnZsobZ3a1opxDMsSA9zBbZ&#10;E/OYOXWSz8LakoyEy6GeipID9Kyb4EG/mFwizazdwmmO3I3UXNZ4ZGiRoaysTIvces1aVVWlvr7y&#10;8nK9NqhFZcBKFwQf06IA+ay1pa+eAV5Ln9Gf2VhbKaURxvKavFWPGds3Ihw48NI9cWrL9+OG9Dc2&#10;HjjMZs6WE7+jtF1+7MbtjMcakNTYO8BdO7VijqPfmSLrFcwHZ7fMMO1IoIzSUBH3x8YjSYDR4hR2&#10;4ujKmWMGg870HzLOLfjEHg/kck4K2/HX47cS5wKit49Prtl4DXDgqNO2hZ8K/H6cmbGxscmwL9y2&#10;HD2F0na82J1rGI/fauyf4TMY9Zvy0waHomN/3crXp6sREfef3fOWbEVmELA2L1476DVlWA/kyckt&#10;elGMjIpHtfjErCs2PqOO/ccv2P7npW32CDTXf/bcf7NEvQ1+m44fdpObqbdPo07eBxPk7Dd3Yg95&#10;k8/qx6HjhpvQhjkc+VfVCI0GjnWwxQSxiMjb1cMnkB7GPH81JiEpPaewtLo6c+/Mbm+q0a+zgyLi&#10;Ei79umK2zTBj8Ihu4BUVVRL4CpGZOVF+7J9XueAHyxGmPRXMUQ0/wdq1YPTBIItJREUAx3G+O0iL&#10;fQJ30un0XT6OKF7T/RnnI2PixS+y9BzwWEFTEUI0H9HGZFUkKIre6bX+RBbF3OPgRbrzwBbCgWsQ&#10;yEwvbgx0IosHHhur3EcLMpJRr35q0+OXlWocj7zNiLuYSjxLWflvOo60nT6SQonftelEApdPcjIN&#10;u54BC85Au7s17RSCqWjbd7AVsitysgpqKKK3Rf/ejggNcLMdM9zGeeXReLQAUAdyQbbRfEfEjogX&#10;f8LvW1vHoMi8OpIz2/zZmoNwJG7z0sWLzcXr2rhho3ocgMFsc/UNtAs4lIaYJmFeuBuyAFVo58g3&#10;KSyO9MJ1m5TYKiJBecwmjBfXOO5RQ23udZRRRDV323eXo/oxJMxlLUIbNPaLUuDxACcdkWfCWRcj&#10;Yx7nSV7kYpUO7PWswEwQlkcHWKAcJ7namo0PB57UqHqZOdDU0hvfQ6otBATNKbIqTeKnKqHaX/Vz&#10;hjs67TTroDvaMFkbqmLWI1wyZSYcWFekFL/qSjOSkzNyUcpDIQkq4ncjxCXCPd0cmS2rOgi4EdcD&#10;rI3N3ejXMS4jQRLWsPfgbBaTDTGA3AOpNCYYOchl03xXTGlSTCvJflvGVKVoJ102uh7uSvtRyM1J&#10;QkgygAZKjJVVE/HDyPOESB4mwurkI24oN9x+W7SazUiyOn1lE5Yn0l1sPOhX0lC11/p0hrMpCvUY&#10;R0fS+nDqeKvCmoQdqKbkfGa2DPMG05BDtYSFFXeCrMG2MLG1s0F3BxnupuHWM8K6F+sC6nd3t7ad&#10;orzGxLImq/k/edqj2xlLZk6+IeExyTklMox7RNU7fD1+sDgdTTOAire+NoFsPRRDVKpbnc1l0ACI&#10;pJ9+/LEl03AGMmvQ5tAXX8kU2oSQJ++UwaqJD7bEyKD1MVU6KE2DGklYMIjblRCUxv4xVWRWW1WM&#10;PyZ2mxCa/E6ZLuImBNuhn638Y0rF9TWShqtm07E61STV1HNdQrAphezoNCMgIbJp1utuyRsXSGbW&#10;wjOykKCmmkd07J6iebMK6zU3heXAiWaaDf1RjXIZUjScyqaExddXoTQ3ze3okwrFLgmrX8QcBjpM&#10;4Lq19WI8LFEmd+ozmHPFp7nkLse7pGnGJFeASjMXA9Bw6kDnV5cCm4Wi0mq+NtuZxDTWpjM9xiLD&#10;tfCLLGw5oiV+SUyQNTYLVFvPsPscPiZItfJg3IverXHHaZ4/kagsLhCRv1Hnhss8ocTbBLeS4RdH&#10;BWCvVjSRoeEMtp6lT2h97+7WvVOEfO6LhMhQT5QRJ07G1u7bTt5IITJiwyaojhO1CV1gwMWgRgUS&#10;EvvI8FlakCyV7PFpgHzXr15TX2t6eroBmiVbZQ1PWQufbFnV+QSluS8Q9XCTvr26aRQn1b5Me4Kq&#10;uFtMGTuwg3KlnYdP+nYU8nPRk7SX2kt+RW9yru50s//fiSxzjyPnIoK/HabOs4bobQYbKG+Drn9m&#10;ORAX/qnFo+Fl2i209yZTPhnaQVk0++GoSV+iin4Zt9IKJf5NGwdxm059PlXk7KAse5y7A2qnDuij&#10;ymvaB/0/nmRWFJ9ZoJfeCHOuHTj9HJm9n37xs+8lB0D961cvUGyGfzKkO8GQO49yWjoV+Z0bHfmg&#10;iKTne1H+/T9Pp1Gojt6zR+vbLqPqMTNk33MeoC2Yexd+IgugoCjp/vPKjkMme4fceMAKmlx2ZMmU&#10;L1Zele90XV7k4W1nxe5qFQc8ITAKUZREU34yYz7y3TQwKl/8G4fNcDUltTBMfJgPlHRMo+iOSGEr&#10;H2acsgIqG/9KqnqK6M3L2D8Cvh7VtZdxv37GvbrSzN0OoSJxfSRBQczOtT+eeEIxn0ff52KS98/V&#10;C6yIPw6E/hF+4cLlG/eSs8oMHwOBeByi9gMmLvK0RUh43v2j3q7O/jeqR8w/mHAzbNEn3dGFLfPy&#10;EdPTwLUEfpVqprBFnLvHDwIdAGPrTwfLeKV58zQhAWwT4wnDBiCHZbve01fu19oMlnBIjVzPFIqh&#10;dner3SmCN/kpt5jBiyeYDLX5ZuXRJOSqoFAA6/Z8fHZ6/MlN7tNHq3aZ9IHx9GXrECHPk4jbT1Fd&#10;jZaeWhANF37mTEtHq5n6B4IgGqDldyUFuUi1Hw/s00mj17WK7CTs2rMYaUpINXU1HYm9S189zddS&#10;JU7ASTjo6/DNz7EUYMFwIex/45VNUOWHX1/y6gVqGTtgtGkPvOvAlWVR0etKwqtFUJL99AmS33TC&#10;SBMiksKos+nHqIIrL+tpfoV+sO48YsGvJ5XTscBvcEV8Uye6n+sQVSEZaINGmVByX5fr464Uvrh3&#10;+tIrwLea4O1iq6CaRuEVZOSgV9+IYQMIXZl2NPt8MqoXnHXnGUetgp6Al/806d6NSxdYp46djQTv&#10;jlGDu1RkvywinhXdYBaV3Du2Iwqsw0Xblzv2k0XvbfbZjdMmTp6x/Ld7+fXdR87eEnEj7uDmDT9O&#10;kvHWL+LnXN6yjpFFMbGykmGjSLvSoVvPPkBREk19e3fvgnxp261nX/Fvxr27d9L44EGr6zBghLKO&#10;6eghHyHfug4YMVb5oxX+lQwwvMzT/jMmL9l9rQDV5vnB0arrq+xX+nnqAQJu2/9mbb2O1JZ1xm/m&#10;55/YTPnG5bs5S1b6LJnr4jLLYdLYYb1GT/E+EJVZ0eRxitp3HzbV++ClB6wtTog3GVPbGZ/0NWrb&#10;5aMeHY0a+O+Q7nTu9WEjng1Vj//8/Thy6RfF+n33zeqzKZjGW/2rR38D+33zGeOHijVG+00P3C22&#10;8cpMecEl+bxRmN3GrWekMsPs7ta5U0SlKX/t8Z4+buAn0xcGnkDdBxpbO05H+ckfDLWdYjOEptno&#10;1Ki3pS3CjwDXSQ2ZvdjceVoQDdfcULTc9g0TqhV4ZUVIQ9rHPdu+iGVu951jP8zIqN845xXb/7j5&#10;VEFXV/SuBgvlaTKwH6oHr5Ta9eg3EGVl1bzmSk0JNGIq4qVF+HlMX3lcrQWDQjX8imIsltEH3Tp3&#10;EBQ9OLXda7KFcS/AjqB16jZuTsCByyml72TKNNTVYLeb8bB+qMcJpWTUo98wtPe811zlKIwNb8rQ&#10;aOIq0uuyN2S5ZW+zw3/xQZlAVKf1OzxGaQiolP+6lHTVqqF+l/vw9k3k89QlDhaKPNSG15nxKA03&#10;aYx5V+LToC2t9xC09leZHGICF+UJBX4/wXjgyHGTHL51+W7htssI4gnbXKxHDulH62Q+eWEAiEt6&#10;OymrVIYoHWzSW9uoYsLqtPjL4Io1/sbNrr/8VHYe8u2Gs/sdKWe8Jtm7b7mQVtnOZOJPaz0spY6F&#10;gd43fanfcaD8brPMz4u07pTGRdzUGUT8zL/8fzyaRbHzZz1k3zp38uSZqw8eRQfNRLUZ0p/lNuLq&#10;AeqkzK3eGAGHbhng5S9wdygj/DwLJMQdX+AKJ6D8nRV7ZOVMq/nbYgqanIwDXLCPRs7edObvUzv2&#10;7lg/vZ94GbzhZCKcMrMeXXS91USCvBsHkRcC1cxqrBkl/87+H2xdtlzIrHr37F5EPFh2n00e20ey&#10;6oxoNj9tWoAeG7FblwQcTOBoD0Wj1jM6QQbZ3a11pxh1EOTFHIlF2Q1m070wxtuFXR4TgDg1JSqZ&#10;pFSjbacuRM4mm3qbk21P19VOtv5Wk4/LxTiuxAlc4a1mJCQ7KuQWPisBeflxW12tJi/cFBKBxEMs&#10;SrpycNOSGeNnrDmVLhPZuqGqOA3lfHWgdv6AmAr6oDMVpQ/y04qryJE0wOotZuc81zn7E4zd9l27&#10;TF9ANgJjTVkBNlkdRK8u+jnPdt90NDYbv3R4SRG7V8765IsVf0j7L0fzEcPzQeduGHWTVlyh1PtX&#10;2xxMkGjiKpKJw7ZXZEAX1WX8tdEHfeRT3eg7fhhJZHBLpiIt89QUZKFUmuknIwYp0kwiTvqd+6BH&#10;NFu7kZLLULF+QOCaqmwTocJXfzd68pLgc4k8xGfypq2eqFowbabnGk9ccJwdy9ztt8RlyrhhvXtZ&#10;zwkIi0IB69BeaztHsUx/ktUImiI/zIg6dIbP4RsPzgcMTNzqMn9jFEeBNWLUfdBoCxAY0cp7w/yJ&#10;PQg0ArQEtrmy12bdvgJoZJrXmjXfjuiOYdhuwGSPuVOQfxVlcnSNv44G7f12ye/oI2Oaz7Ho9NKc&#10;xMsHt/qtWOzmMhsklwVea7eGXk7Iz/ib7jYGGCxvnbX2WLp+2H9aotmWOmzW+lV28ooBoI7Ofbvr&#10;SsMJXl3ZufsEshsW7L58+3bMXjdzKi92h8tX3y/Y+BtixDh98ni5HdS2y4c0fBllHV853W3FH49K&#10;1RtEKw6yUesZrcwgu7vV7pQPP3X3XTd3dejFR7nJ18LWuiCMtw4Dx04BTHfu/YuPsoVkVln1q3RE&#10;8YTaqYNmph2Z+gycp1V00sAYoNUD7yE0mqzyo1yjhuGENcW4VLaBOxah8J4IR4XcPP3DxI97dnhX&#10;9vyfP/d4+xzPSjzgvqi36Y31E5VuSj11ms9NObXa1edEFs0+4OSRTc5qFeAU2qyv4WLXRvHfB3ew&#10;u/xwMu5/X1kP7dlRyMtLvLhv84/7b/GyfvdZYf4xa7WNofqvPQx1qSf8f45AKDggRd3gMbLJnno1&#10;pbkIsU4Zb9ZfURewgfs0EWXRWdiP7KdSRljByXxFPF7gCOb4Co8liOLUopCwde5fmndvW3p7/W3g&#10;5sFi+brdWyd1owD/tEV52RlpKY8fRP0VBug8QGQDnzBISr15OWao88RRxpoDW4qbry0vLEUQHDVI&#10;RdS19rSRLjuvjJkSXWrpoESUGg1wWBfwU6dOGxxMjK4Qjij/zqkQSixG6YJYW/8i/6+4c2ovJRZ/&#10;7XJT08kJ29+mxl66kKvwRq58mIfUWJYae+VCrhITFv+qcWkJa3mIukIPM2OxJgFSxKhjlw+R/2f/&#10;kwPcwJhofbLLEHCaYqMBgebMNb/1oFS4+t2K2PDr906M2SofABpH09gM5UmnTsUWAxYYPjXpl4/s&#10;ycFOcvEMpl8O25ODBsRVmtN2o1xWzBiMLP13eVf2rkPcFZlM27LUoX/3zv19TkR/PBwJ9HfzHKI4&#10;bDpr/sShxEwPEzMzXnb2faB/GXNz84Ed/5s+hJjfrzTWxq1npDrD7O5Wu1OMes/Y+ecMeZy7j7Gz&#10;M96WUHTz9sPcecMGY7sbMLNP+RyhLPT77jO586eBl3bh0MEERPXxs6Go5kOLT4Y3myDbQjM67wBN&#10;A+8hajoKnI80Y/eAxS5ZEMnnA3bUSKiiI6EX0+SC5yCm+84ofQHc66fjVn+ScFKqbfJJZJGYlVZl&#10;R25GeTXAUdkDAstBDaPIY7njwa0o1puiFLweSH3/ms0Nz0FtUCUmoqrtQAl630i7VIUxVKeFueEe&#10;c0lZraNeRrXzLqsKNTFcUs1uSc7SGH/UT7I6a2JpHC3F7ojdJsv4nhDWZzCQ1UP9gZGhbJDaUFua&#10;kRD5m7+jePqQti0c/RkxKv2AKAwKH0sjgBHwEUtVJU+8rckutTaD4QqAo3lFyrjJqc0N98QoF13A&#10;EVamMZZhxrqkPYlIjJ01BKQifyZpmRObSpnTQIfbVgqWkF+SyPSdRpu2L7FK6pJa4mCF0C5bfGws&#10;O5t4E2FMYgmwMBn38gjC9ymPr/Hr2WC7W/Qe7BQccLEfA8mNAAzni2MCUBVoqrWr//7T1+MSkUh0&#10;15i7FyMm7SCZr4rkkDbD13Lh6jc7lKXqsO/fiyId+1vNcHZZ4Lli1ki5mFRGPazcl85HboNXl4/H&#10;ZWGCxbYf9rFEFT8a6vkNhMq7ogZ+PZrXxLLPh+q0vrW2YFCDttncNYunG8vLB9uZOiydi+o6ZUfG&#10;pqNuo9v36NMfrUXwjq9CzAv0obEvln0Ulf71MNuiuvQ/N/hFIMxDklJUYUnWw1d67sw7vqKc582/&#10;N04hPDGa8wRLFcpw4KH/7O4N1BvmmK9HyUbcEvGzruzaeY1Hdd2xb/lkbBZEpff+YFwGzoJ/WjzL&#10;XFmzvE3HnsM+//rbGSO7Iy4AHee6IIEWnl/bvWTK8C9mBfz1lKdR1NGl1yAgDKW8La3S1Rtz23aE&#10;AlyaTQBiKRp/HfglsfRlxoMj/UEUfTa6omUtTK/RHbFQJZoSkVc5d1c7lHo1tnL8gcBmGf+qqWZK&#10;R3OHOSCSB/dIkN+vl+6xgTPbhBuMDQuXHlWnDqKmVlkOnP22S2f8puB7ChgKvVZhJwSqa9tjnL0T&#10;YqCT+iiTHG9S48i0yvAmftfCX67lCAZOXQ5cHIt9HJs5+gQjfyIp2Ad9LdAcfXbhv+wKdEfPBslP&#10;y0eJeZlG7XqNW0A/n/nXj+Nk7fSFb8vzwCkC+MpzpvZTFcGrTYf+9muOnbsa7IK0x7sVssTJ7WAS&#10;iSXa+PUshkzPuxuZ39a/U3BwjHqNnuYMXijZkZcf5ePXV9uPhn2KkGu8xHO7fefPnGQ9bpz1JEd3&#10;/z8QSwgzl+1HVjsYkwvYptWiNURm/ZKEjamtGRldoGn1Ye+bt28G4cOpmSphFtMZvahoa8QedCWP&#10;XVWekCRcKzN3Vp6quoXVqeG+0xA2DYjBkFapqwNbSSQcFXw1Xlwgds/ioY5J9E3ChiFyQ9DYmPe1&#10;KWFOpmiHQFSJFHUxtCWcSg7Lg0qzDUtVFbFdm41WmRCM2pWCoIE8WcglUXQsvSILVMyFkJ/L8kKj&#10;GCnxIWrSw4DTU6pFQLQ4JpiwNu2ok0omnLjLuK8+xBUfEtHr9HpHNFw9bRGrUPOCwFlQKvz8kUdF&#10;RUQs3GGsuRsjrVbCq8NdgmGVY/7YsJgHhImXHIJGGCOMpa1LrC3CVuo40WgIDaKkLR9OEkNPhgNX&#10;V8I+E+CI++22ct3EuJdLMGDcgaq6LU9+SrTMKXbYZrkjoQadipJITwQQWabg6ygfwBszns54JnZZ&#10;KZ53giDohO2L2efEfGVJmDrxqSisyo6iAy06qjwzT/XQGr+eDbS7JV1u7TsFG8i73PDFyOqgLg7P&#10;lbg3bajlsC+GrnPHXHljyWy6Z/Dpe3lyB6WWK7Ops0M+nCEI41Zep9EHXT5EVXW5vJp32LOlh5kV&#10;ttBzC0pkTT4lIxV7KqGYW5nJuFWSIiG1YOjjtOuyFhYMymB2/KgfwoxRyVeTGCi8qUc5T+16m41A&#10;zcuLUwuULRaQDw0lBWhsHepYKzOsav0lXvqJHX5XXiG1k7FFRRrmFyVEX+aNcfgE9UXV2EQdNm48&#10;wlfNv3XtYamUifr23/DQCwjnxuK7HyYZExqqiHipzM3BR4AhJ6DV/udiJ/cwLX+ekAYCtX322TCc&#10;kyHIubxn3xWVTDhsGA0VCVGngIEQzXaiZXckote87ZfYSdGHg3f+NIWETtUHplYTERFIfPjZ+zJj&#10;aSxE4vLth3+3yWcaNSvCx29nTOarnAzwgWY1uK90GtpRUUcjfburMkh596YMUVajdu9iSJOVD4yn&#10;BFxIuhsethdlMB0Jj0l5Gb3VFBmH+cQhvbRaNka0L/zPMOmLt5w9jXHgRG9TfptnN28X6rhkvmO/&#10;jHPBSybO+vGvLMXAUkbt2ndSr3cnElRmP4j688iefUfOXH+Qw9XeclPF1IqK4s5FgnVEHTWkH+oa&#10;ScTjvkYY3T26d5V0CVOcJbJyGDWgt2aMGngpTJR9TrNZv/w7Ar6yUt+Mug2ZsfpEzN3oo8vkmHkq&#10;12fj17OBdremHdVqdgo2kA4mNtO/Qbhu1/+IzhFz+9t0NLaatWLnydhMYS0XeZkBT9kvbhzZOM/W&#10;pItGb1uaAGq675CGazqsW15LwrqqNwQOyIBcFJMsGvcQ23h1Gmw5FvVrln77XyJHr8L8pGvAfxK4&#10;8UYON1H2mAEsGI4v+3LWxis1dr7HrpxZg4vedETkg76Dh6KqP7mJWUQX+duqUkyMIRaMth1sOQ3p&#10;Pe/J7X/zCETBddlJ91EHcmaThsvc1zp2T7aY9lJUUJqfFcW8zp0w++tPUSX1xqa2NOuZ/0MCG8Qf&#10;Cj75gIvOLPABtmvTxlvA1phms+Qrq24E54DUXgHkN1+y/ccvZDXogailQycga6ivrKxBL+a6vCsH&#10;Ak88p9BcNyyzkc8pMwB+xqWwcwgJ5zb1s17YXWvUrvuwKd4bPa3IDNaow4gpS5DYSmAsv90uInxO&#10;NAavtt2sFu3dM5+GWFw6LjjEBkvCwWaYSlsn5aYwITiQFI8wIXzKNKZz8mWBYcEkN69Va5Hk6TbZ&#10;7G1WMmiYQvlkoqUKew+VbRu1M7Zby9j8Ne5vr+TeccYtnrnbkfvJt8+firybHrXVnvrk+NItpzLl&#10;xYNvi7IegyVEpXUhNPIV1WVe8PvW3mb577dTH98+5mMzxmnFqX+VffdojwmQ4984BpxIU0ynzvx0&#10;AHrfNlQUg79ljizwU1VJDhDydu/bvZP2TSB6AXtW/XIFEIHWq3d5f0bSSIFCadPR5NPxg1HPgppT&#10;49ezgXa3xq63op2CnjImnzl/AwTdRTcZt1LrFe8Ao47dkZdZTxBtufWlFkTDWX8+vhnx46mOhaDe&#10;7UgT9Pmzz/DoMnprS1R41XuUkVHbTgNWXVYOrF6d8zgOvQ5GDR1AxVZIm66WE5xRZk4MKy6Lr7AH&#10;RPznd8Nvot7m3OzGKpiCIjEYtrvYLgExGNxD//yT/v0IdTEYyAyxLW30BNTsIj/mepJYv0FSUPT2&#10;6cO/kb5Qx9h+jLN2ug6f6GyJ5IiJis1SUlPhv7gdDjyzg97bTR2rV1MkYIu6YSdyDWhhi9pQce8s&#10;/XLHRWucRxOElCCDj2Ieox42i/0QIScvdutCz58Z4cyQFe64E1dzjw3zPlHSXHtXmhKx3ulrxOAU&#10;AXJmUNhap4EKpHmPYZ8BT5j5V3x+XB68e7uv22SXkCwwzB2+rmaqfKxiQwNLy3b5DzbaEhr4qHAG&#10;ABhL4Kx5W1np5Xpj7WANGH1ouWTnOeBrjYc5zf106lhiJiXhTIhyE68gG0HvjwEN8y6qeMAMQSyM&#10;qXNdppprcDuooS5BQepV8B6b/L0Tqilr1GXgjJX0zQ4U3hX6abaM2xLR2+ePohGPQ8NGDyaiv/nP&#10;/vQPuGa6JTnx5l8nT/11KyE55OOYHzf/8a+urk+kWxxTuwSjnTzny0HoCdXALcpDwlR07vFhZ/Gl&#10;JnrHKwKM5q69PpQAgosLNLqNQB4w/qt/js0HsUa2h3jZGs68vdHr2TC7m8Q507p2itGAid9NR26w&#10;+AtXH2vphZ4EGM2YpQXRcGZmQ5sRiGdPn6lqHbgdacaOGaRpo96fTpuILGjeLcZfT97IkWRvsy+f&#10;/h2hgUyd3T4fLF4gRr0nLt2AKPrwLh/eF/lK7uIUvIo88PstpKNKd7OMBUNgZMSh5bbGWrsEIwDA&#10;qK/tgp8QkRrv7JHDN/NlOyPiPWbs/A15kVNs59ub4/YORv0mL/VAlJl5V37ZF5Unp9sPQsoc24uE&#10;4gJqy7Mn9dbfS0xUmfJ7MCZFpc0N3rtEk0dfdKAi7v2QdYcKpv3oA/xf6G3uOw/7YUMIEr+cl3Vu&#10;29K5C32PxKLeWWx89/rKq+7yKzNv/xHgZvPJnF3gAgMJEHCXfgucImvNgHWro/nMBd5AVY4XezQw&#10;YFPIlWzAfPIIpqt2XIwNDXheojovmv+5zlyqtt3GLT142BMZTOyO7yxtZ60Kibid8oqrj4gW2Mja&#10;9f9yicd3OPPtnM/8n/ZcSCqq02hvAUrWPLtx6TICms2k0Xp9DKhfCYL8m7uDd4H4YxT71d6TG7tu&#10;2n5kMs4UMLlzOBJfwR+OdXKdTuE9PxbFfoPjgGy0rYgPBtqiOQ5EVGNDVtzxmImBgT+MweKhtfto&#10;zKJNv7i++ONWZuPYp4AJdzX0EGJmQ5v/rb0JxgIU8LgVyJLO9hvX3ghP7cf5IT5B7viN6yr+ifqJ&#10;D3DhS+Ed/aY38pPXhSKCJ4AMB9rcbc/2lZ/31N9OVJ7Ixq9nQ+xuckdPa9op7Y1tv3JDNvWdQxEP&#10;K3SLqkEOlSbO1YJouA8/JCNMaWJ8WkRzpoMH67sf7ft94xuCRP7Ov+XnveJgbBZyBQrruC/ZEcHL&#10;fkT90FovWfPtcBnLnA8/XbhmnTXYBElHFnquZdxMeVlYVFT4MiUqbLn7QsSvEtVi1cblttKrSxKD&#10;Ict8GeP+qaCvzeUMYBszJKNeE/+3chGia39n13f/2xT+T2Y+CKJQmMNm7Vy6ZCVCNoHO+LhLZZFG&#10;nT/9IXidHULEHPFduPbYzZQcJOrCy+QbYau/WwgYSEgs0f3LJ6BOpPSSGt4knfDbcA65V2iLQrZ9&#10;a9aexEUgKordvWVr4ierA+eMJu80jUx/O45w3/eb1P0BKGI2O+jiH9scB4qJVkFZ0tnghXYmw6cs&#10;2X0ZufsAiHZrmHeOExFwyFcj4692Xw2n+861M7Owc18XevHeP7//MEyVFpgg79rW9VsTwcqavn7d&#10;LHMyaKgcF3XY/F2Xwv3sEF7s82v7fedM+WRwj17m9t97BQTvAapXp648yK8jgwpBHhBz4vbBJVOX&#10;AF+v1EkzZwIvr4l/+LmM62f57arQiJikF2WqiTkkbhLKDKPNd7Ttq/VjADhz0IW4ERTe3e07d9cd&#10;YLRiv32rr62S11ttgTAC4YlAQNKon9cfjRMrv7YZNGKSKZBE3UtAYkg28F7GHPhpGbLRqG471khD&#10;Jcg2JarlFfUZOUKWfWvUY9CInimpeY2yYhXkXNhJR8OAOGxYOlHMzZX48dZ2tAr5RYLSh79hLg8B&#10;nkGH9i0ZrbdTy3Dr2QC7WzOOrW2nGPUaN2shohdddOz0tZe6bDXNmDRLjqY2olDd3qWLF5vR/BN4&#10;gFPVNeA6rhk7BprOzMw0wDQBf0gPGV5o9GilBJx8hqcr240KqtPDfe0IfSuY2PmGp1fLmlHWZjM9&#10;qCBqjdOuGAUXbvoZTB0n/pA7ZjKpmIytvU6nyXUGaVJiFUtuvI3zDyd4xnAQA2Vm50rgSQL9KTim&#10;VIpGTXa4tzlwMUp/UKXZQlMnEPkV2Qk3LoKgSZGxKRzMnE+ahNUpDA/U9gMkqq3n4ZgcJQx1ahVA&#10;z00OdcWsW62D7lToZ3QNtXkJ4RJ/TrKTqs7dHTYCZWs7Ib86L/nGyW3uE9B+Yuu2FvgMOx3gLOvO&#10;jkK1cloRtJ/xV1TckwxONV+CiLAkLsge7YUDnV1JDBSBXaqQF7dZfkep9mKoVKmw+hkrwAHrsLnH&#10;CeU1r9t8CavZoaglNdV68e6zNx+k53A4bIYr+IVm5R4Q6DkdB8R8Hv1ugRQB+cYE6WG2CuacwlzW&#10;Issx9MQ63bqFlKrNZflg1lXyhsyFkZ7AitbYPvgS8AqjOkWFuIK+02wCzz9CMj3jyFvbCktuBlhj&#10;8YwBAXeTg/ifU5fE/uFUWetrNc7GrGdsURtid78nOwUFSFiTsANVqaHZ0B8pu6/UarZaTmZKy+lK&#10;cnJyM5JKk+3sVEEB3I40Y8dA0wacI355xt2/Dgf5uDuCGIjgenJ099nOuJrEUe2gUlidHRceErAM&#10;CZqIXHV2rp4BIeFx2XKOgvGLsiDuzDV5wk6/QxHyS9NuMOn+eGeQ63UZ6MzdDK6qw1dYlRMXERKw&#10;1BHxTAZ4UaD360PC7xERK42j4SROg5UJRtlfpK5McG8RNLffU/VFOWkPNkLGLXL2oLPYShSe9pVJ&#10;SwDqOQKlhEj7XCDfGqC9OBkJURGMkGB/r/nIMqZaBN6t0lCBzM3EzYhmHgxaMQtdz2L6NeyujI/W&#10;em5GDMNfnpJDySbL4HjxTSCsYe9BPY9Rzb2vcFRd/YS+RXCnGJLWvVgcVXSRzKhAUJJ7DB/8QaVP&#10;Ag677fic+2GexA88tKPG1giNr/atgThqMTP3OJqArSV+WTJwI0ydFZKsaXLUzR0v+8omxKkK1S0s&#10;rVqaEfdyMsYn6jVB6YbcmIOo/e5uP1fk1WfhGVlI3AjutnqsByOpQhMBh4yJTUfJWb3QcFiPdFvP&#10;pPaLTru79e8UWWzePQlBYqcaW809lqz4hiWFYQvMZAT6pP6WabKvFRUV1mM/bbLmlBvKzn1F2Prl&#10;y5dXr/Rpro45OH516PDh5modtttUCPAyT639eke3vTHbxOaBTdVyE7UD7CT+yfjwc1tTVRYPTdQP&#10;tBlB0YXl/VyOIjENnn6d8s3kJahFDhIn28tz6TyHTwnCfwnryl4kP4i/fy/2GuvCHSQ+L3BxF7Vr&#10;ck+835inXHp3dTNYmXTqWGwxcIjh4jFjsFjRvuHljQOsVFwvq23Xj2fO+8pCs/xOUJx0lr72x1/v&#10;8CyctoccWD11YEd9K8YI3uSl3I+OjXuUksa+dC0J8X1q5zpxzMefTfjyi4kTRhlrcp4C3AlFb5u3&#10;ZGtib8dZwynPYq9lWPoe27vte0vNo1O3Ft4V3Q7xOmV68I/vSWv+ld0OcJgiDvGG+pBjLh5GbPkh&#10;evP87rNutuP7kZGFC5L2WCBKd4CGOzjbmEyJplzkemmr9e8UORjeFTy8n08bPda8l6bVqxf0mqKS&#10;FkTDgeHaf2mX94qYkGoCMFomDee3LsDL27sJhg+baGYERLzXxZQ+fRt3wTXzGFpL8w2VSX8diy2k&#10;IOEy7dtF/37qJe3TT8aN+wRE3SVBCQl4pfl5eQW8bmPHmeOG2+jAm3oGgcue6Ojqkd98MbDFXkii&#10;uqLUhMcvuO+Aafug8V8QEcc6rBnhuzpBh47kzbb5RffOnHlYhrZEmkom0S9RXWUxt1ZE6dC1Vw+q&#10;Pqy1SLTZxFnej53SxKA1aXMti4bbvWv30ebjOaVnPO/YkeBxdvTIkd07f2nSaZFp7HT4WRsbVEoD&#10;E0QAIgARgAhABCACEAExAiQenU0I1qdWzSlLLSgoIBxrfj7x700DzPDhw5umIdgKRAAiABGACEAE&#10;IAKtCIEWRsN92pw0XFlpKeHMZWe/aK4ZBcpwPXro7EmruXoN24UIQAQgAhABiABEwOAItCwaDtAr&#10;gGox+KBVNHD16jXlLy9evHiU8KC5ujRhAuLJFiaIAEQAIgARgAhABCACCgi0LBoOdO7b2bOba5LO&#10;nj5N300vLCzEOlBXV/cgIcFz2bLm6g9o184e8zgFE0QAIgARgAhABCACEAE5BFqWTQPoWrN7GAF9&#10;+MzmcxD4C5B0zbtYoFeR5sUftg4RgAhABCACEIGWjECL48MBceqcefOaFzIgPG12Ag4g0IwsyebF&#10;H7YOEYAIQAQgAhABiIBGBFocDQd6/L3b9xr7/d5nGGhq+sUXX7z3w4QDhAhABCACEAGIAERANwRa&#10;Ig03ZswY68/H6zae96aU2xy3Tp06vTfDgQOBCEAEIAIQAYgAREC/CLREGg6M0MfXV7/j1Ko20yGD&#10;gUqcVkX0nvl7Nze91wkrhAhABCACEAGIAETgvUGghdJwIDJB07PiAOm2NzSEnfwkJjb2bHg4CL11&#10;IyZ67vz5TT/ZIL4WdAvX9LDDFiECEAGIAEQAItCKEGhxdqkS7BISEubPmdtkUM782nFbcDCNRlNu&#10;EXgYmdeEPQEdSHzyGNJwTTb1sCGIAEQAIgARgAi0RgRaKB8OQAlYcU3m7xdw4FQRcKAnn9vYbN2x&#10;vclmd2/IfkjANRnasCGIAEQAIgARgAi0UgRaLg0HAPVdtappYF3p60vIgZO07uLiAui8JugMkCBP&#10;nzGjCRqCTUAEIAIQAYgARAAi0KoRaNE0nLm5+dbtwU2A76RJk9S30rFjx6YxMli/YQM0R22CGYdN&#10;QAQgAhABiABEoLUj0KJpOADubBeXJjBuUM+Ew+a4r7GxoSfb88cfgV8VQ7cC64cIQAQgAhABiABE&#10;4D1AoKXTcIApBTTV3gOgNQ4BkKorVq7QmA1mgAhABCACEAGIAEQAIgAQaOk0HOgikKgCNX+DzhYI&#10;b2/Q+slU/uvevVCKSgYomAci0FIReFv09HESSE+L6kQttY/vSb/qXt44sgekA39nQqxb3ZwKi5Iu&#10;X7hw4dK1pCIB0nlhHe8t+o9mTAJeZY3aPrwtynxRUNniVlvL9S2iMJkbN2wMP3PGQDN8JvwsMD5V&#10;X/nyn366fvWagTpwlHFs6tSpBqq8uavlJe35ZpzfHYrFlriHgRO7tYJnAwnEwBVygpXKoxgN/crb&#10;eURnIxJFDJKl4eWNA6xU3Y+/PvZLF1h1J+qaqKqk5IOefTq+H/OlH/BF+ed/XPPAzGGC1ecTJ47o&#10;1U6x1vwLC+1dmNkmATGpOyd/2GyLQuvBiuoqi7m1IkqHrr16UNuR73dDZdJfx2ILKZRuo1zmzxjc&#10;Wanh+qKUxyU9Row06aaElWJecR9kf6/mFHUaOdakI0GPxKeKO4tzcrbB1Vy0RhQrgOKTKBjcu2sn&#10;sy9mjulFHlnFBgWvroU9GjD/2zG09jKfGrj3j4UUfrH2e0uqfNWi0sTLybSpU4cq/K7lOIR1lWXc&#10;WmH7rj17UjVOoDZ1C5L2WIzzy7YNTri6cbxRzrW9S+dGdP4xYN1y1y9MuqhCyXBnHei6qOLGastF&#10;96xdZi9dsfqbYR2VR/M2Yfv46ZvSzOYymMcWj1Ze69qMX595Ww0NV1tbu3bNmqhrf+tz9OK6gHO4&#10;g4cOqan5xYsXM6YYisYCHn29vL0NMa6WUWerOG21haqlDAo/DLXtviS/qitQVHpvi9tXcZ+E7Fzr&#10;/nm/dhRB0YXl/VyOat+OJ4tzcLaxXi8A7TuhpxKimns/fzzp53yKQ+DVA/5fKV+QOA1nRmc/X2tF&#10;eszlSadOxRbrTodT2o1yWTFjcFvlUQqAgKFjRxIdKbqwsJ8Lk0KzDr52e6MNlSxe4lWhasCiVxFz&#10;7edEvLP22nt6n9swIlpM0pSKlTzGjb5rh9fUIVSF4bWUDagWKsmuGeMdee3Q1/11peHq8i6sm+oS&#10;UmQfdO7EeoeBOIEh4t7dMuPbrYmmHowTBxaNlpJrgpcXVri6HBG40ffv8/3SWAuiXGE0YpDNN8Q8&#10;3DqZRrDCyK4UhXz4ZNvR2ZFrR1bEHf9lrX9YIo9CdTp0/4znGMW5xgsb6qxDqn+b+ccyqyV/8iw2&#10;xfyzZXIP5ZGK3j74ZbzNhjSbPezo1VbN92hXBrzV0HCg64WFhfN/mJf36pWO60ZtMf/16zy9vAiz&#10;gHbd589/lfPSEO3OmTdvexM6nzPEEDTVqffTVlD5MrOkHa1rp669yD4PweX61Y7y0aOsfvg58KuB&#10;ag81Ma/F3n6mvZWxqueWvgYlEvAqSkuLORW1CIztuvbu07tXn+5qLzs5vEWVL59kVxAL7spiNzv4&#10;XaNY+TD3LRihYiCd+o0cYaz06BS9TTk4y3blLR5oayx6Q4yovtiqabjG4oyCXpf5h/vwJecoY+js&#10;h2usPlC+kXWj4fBSmvaR6u+qSKh37D3jZ4cPsLf9Yo7PWofB7VWTEG9uB1hM2V1k5s6KPTnbhHRP&#10;NNFweLVjfKJu7J/RR321+A1tZuf6xUA0UHRN3j837mTzTHwvJQRbpv1+UZ7b/K7gzvGQa9kUK/fA&#10;OaO6yVXdro/9ggVWH5EeheEySmg4lFixIk0by2/xuoyTHjaLIrg064CT4ZtmDsFYYqKi2xt+mPLL&#10;Har91nPHVk4d8iFOqouq0n5bPsnrNBfs3LADOzwmGKs/Tbj39qw+liqktBn8w47NM4zl1kjFvaCv&#10;J21LMAmMe7Z1YhcyOPEyb99Mq9SYU5R/c9Omo897OgYGLv6kO8KwTA7fsa9karD3dBP0NOpuOX3y&#10;MAW8DHPWoVhWxKz/Ytau5zyaa/ChOR9/oNj/HpbTh70M/Nph/xMVGbACINukYdSmFly0JhoOgGRQ&#10;Ms7rp5+WLluqYKP677//rvLxMRABB5wY7/n115agBqdueyhvSKMeZmMHdyf7qNQXuSPpR01K6Hef&#10;+ERRjH0jk+lf9xafXbynf1+v/vTbz4jeneQvV9G7BzstbDa+os0/Enfwf5aqBGKNHJSwrig55nrU&#10;jcsXjl9JQiglmUS1mrXo22+//mbapFEajl8NRyXOXNHh/hAJSpNZv25YuisK7Zu1b9R5/5odCB/O&#10;xId5bsEIOc6OoCx2t4PfBQrFMThyk4OxrKwHlO3Sb+TwRg0DkbGVlBRzCvILCwteZj1PfXz/2dDt&#10;kRppAhQcveIsyruweKrLiSxj/8hrkwtigCRdMXFTw8OYSVyao886uwEEZzkxwwxfnESlhG9SL21j&#10;JlCIaxR/VUHDiV6e+naI+2WKuQcr+o/ZA9XtVzEBpVcaTsy6oHqxMg9o5MXiXZAwhhtSQq1tfZ4M&#10;94+J2jUpFxW9aSQNsAzaUqIkq9Uhmx5oOBH3/k6XHzbGcs09Dl48MH8kzqN6mxOx1mFOWJb5MsZF&#10;+qKRkmPqXVEMfd6swFieyTT6ufNrxnfTeEqrm3ryx6YYHPzM0QEr+SLaish1P+sQCo7962J7v8vK&#10;+1ncp2V/RltFzPJSkwPN2UwyB1FrSwUFBXaTvhwycJCB/tu9a/clNJ0+fXqOm5uBWgHV/ujt/fbt&#10;2xYCP59NNyO/78CdwSff8Wo23Q6pG2xL8oXU5eRzWJ7oWS3phpBfkcTwGEuhUM09TqRVC5RK57Hc&#10;kfGR6HhdDnMeUvl0RkaDmk7oPCjQ1dQr9MXWmt/kJna+THZJnYpOiEEgP2vqcoLTR2lGhZXp4X52&#10;oJ8WAVHFtUqYS/pVkx7mjNQNuFN1wkbMML+6lJOXkcJOjIu6eI4ZtifY38vd1Y5oWdJsw1KV51i+&#10;aX3hLK1VWBzphYTiAyRRWiK2pLVNxOtPzeJUXuqyo1T/VciL24yy1FwZGbUa5qXhGWM6UCoD1E+e&#10;NjOovgPVySGOSPvOzBwS6wI/gsSnhDCHiawq2pqocoFIyM1JYiMpOsQVLEhL//CH6J9YSrxKdzKl&#10;UEyd6FcTkb+T0jk12ozCcHklmxS8o6q1boZfV1udzkSONQrN7fdU/Fir49w+HrJvtT3AgepMTywX&#10;QyvkF6XHnQ9CfqeMdQ+9x+GTAB30SZjFdAbLhDo2JFlpT2Er09Qt/CW5ukQiDssdmXJLd/oZlrr0&#10;m78dWG80a59D5wmzxWTI4GXQs05QEb8bBY1q7r77LOv8n8FuyC6nOgeeFHftPCN4LjILVMfAk6C3&#10;5w/5WKNZsD+lKTajWt2dofUCIFeAhKqEtueUgfP379//9J9nDCdUPaJWMU5fg2s5HDh9jUjXelAh&#10;F68tTRsBolJbwrrSV5m5ZRQKL+vE8m8pFJkHq7b9qsxMSkMOzb71RU+SqvHStUXP3wxxnjGCSuFl&#10;3mAVjnG3/1DbetH8fG7K2Q3L1h1JLEL+MnPyXfmD44Cs3b+8nL7Oc7ZNfyPu64K8jCexV5iHI5J4&#10;+Xf2u9ul5F464zfFWIm7L2ne2J0e6jyEkH9f+fDAkt13kPN0vfMQAiVdUIcw5/JKPybaG6Vk9OEI&#10;t21/9uz/W93s6b3bvVY5YGEtrwp8NHEab0EgXlQoBuTg6dnlb8oKSmsaakpeFvPelb7I5FTkPTx3&#10;J0stpMZWjvajhpqNGIByFmgNQPasmgw2AM4UQemj6AguaPuzyWMHfNTFjU5HCRS5pJkP10MjX0Sn&#10;hUVUqL7k1Yt8ZGJGmPdXvX6wkm26dO8LpO3Z/+SUCCgmqm+F17e3B53MfCduTlib9xD5d3H45kWp&#10;H0kXYc+pAdsWDH1xNyIezJLl8Palj5MqCLqohkfbwM1MiUNu0gmjgRqWUffBn1ohcXJEfd3n/37u&#10;SHrxB8PdxmDzL+JnHt92+xXFZtf6/zmM66Y/nS29TYSqikR1+Zn5XYeYd1dgXaP5BQUx27w8z6QX&#10;Z7+i2m87t2+BJcKBA4M94+20BGUI2QVEHfAdhy0okaAoetu8JVtj8ylUWy/mIfp8GfU49QMx6trb&#10;tAeFkl9W9gZ4ZyAUmAq5L/9NKkcVNtt06tF/oEkvTYYvPUfZO81WJzvmDcr5c/edO6W9Pv169ufo&#10;6hQ1CIRt2rVVtz/0f9Y18NJPr164NRbgaeG9d+fKr/t9QHnbLyf82qa0lH8FOwJnjwBzI+I975AR&#10;Y07pPjdgxYKJwDClwY5WdGNK8PO7jws2rlxv07Pp9jThVJIj9VpcLsCNA3wswzHJDFpz2OHDLYcD&#10;h02t5KEr87xV/c+kHC7ZdxmoW8yyMv9h+5XUCsnrUFjDYbPoXtMxRgvVegUzrZJcrYSvfyGfczPI&#10;HlPloVr4RhbKPUNJ8+F4cYHE6kBUc7d9N/+mT0P4Uptiyiu1Zy7WcaK3oQ8+0EFbz8O3Mrj1AB0x&#10;B9TY2oORjD/jGmo5D5i+SFNIXvvtd0uU2Z7qWSDopOJvYnU8AHHrRHw4uU0v35wgJ2ofXZyCfRzB&#10;HNKs3DdIfkL/ERaVo8z+EbM5Vd4rxlYzp8sc/haOvqGs+OecavKMX/3iLEZBWBDpZYn0Wh2DlvQy&#10;k8PWQHw48b5TywYT1nKLOCCxGa6mYHBAVP4A4YOivIXzzDAwjfuicqT8GbyrmsgbZMm9Sw6doCGf&#10;3KqT58OVxwUCRwFmc8Oz66vLkA7iKS+Z4U6l0CbQ7xTgvzyL9AftWHgwn8hk43CKgD1lU15beRd9&#10;3Jb50xms2PRSCe9cLR9OWBTlO5Zi5uzPiMGOApkkrM047WGOHgDUaUF3i6VDEVZmsDagxwjg04en&#10;48y5htq8u2GetmgBC8eAM6r598qYiPnocuukobY0IyEy1NMKYTgpJKr1YjrrSQkhn0965hSnM1e7&#10;E6dlwTG5eeGLkGqljXITgp0d/Y/dSFc+7Ax21glL47c7IqABkbT09qnJYPxABXqZ3seTa4SiBg77&#10;EtgMfx5h3CuRTIMwL9J7gpXT8mBmAll+p8EWI8VgNRu8YkAGbVi/waDEliEqP33qlMGhaf4GhPxq&#10;Tgb7VvjhLSucZG5k6qRV1/OFIkTOxQqarSgmAyY/YM9oToKSyBUo83tFZIks+x+QcdcDUC43qsLF&#10;kamL5OUqrEnYgV7URMlya1xRAt0G1E+z2f73rd12SCayAmIJxx6cF0uPJL4WkyTisVCM7ekPq2VH&#10;z8+PDpqJneIWq67LnOIYQLLnGpGsAXRMhoYjkpUjgjMVNJyw/mX8teRiGbpJ/hglJXonph0F6WG2&#10;OLrgnHTx8AmkhzHPR8YksNNzOGXVtfl36fPM0VGbOW2OkO2DsJqTz9VEyukdZ3w5CnPD56JrzjIw&#10;plyllIrkMlNY4gai4fBqjf1jqiQNlsYEo9fqfEfSCvZy8t+qjBjkQhOncwz/6chcAQbJOVmh0jU2&#10;p4RNd1C1k8S/q6bhBKlhtmCjASlwNS7E11SX4ncSahOaTxotckioW5fQZMlbVB0NJ15RQCS3MzpP&#10;WfgrqE47gZNxZi7bY/JlVr7klSKvOsJ/nXhkKbp3wJN4OUN6yKgfhqA8ag1yaJpsjuMJhbWclJjw&#10;EH83+fVhbuc6X37ZGFv7Xs5V3gjSM4eDv3IJJg45efBzgOYTiR4zwvLoAAuwwcxd98SXKl4Chjzr&#10;wDG7I+hgotz5KqyrlWqF4GedgkBZKOALyNxVWqwgXbO2PlmqZEkAUwBg0TlixMdBGzdpu8GbJf9A&#10;U9P9oSHvfTQtUdGdvT/vDDt6U0kFmWazeU+wQ5/KlFNieaKFo/+KBeN78R7+4bs7ipcQ/U+Wl9UY&#10;jfZPbWnGA4GRG49XXy+Qtcg0amc8bdPvwc9cb3+2b6fPdHkTK1JTXvVvzE0gSaXOYqawFogFlO9e&#10;nloyxP0M9YuxFn2tLXet/mtSYMLOzds/LSVVJZpJVHJr22KUY6+kg1xakIfq0g7/yn6EnDOndgOm&#10;rKeHZLxYEpH1fN/uQ99abUHY+ISpTVfLOSwWeptKUnfLrhREKIylNv3sf2WxGuRytO1u+SFFLC2W&#10;+8LPCt+w0P1sW6eg7Tt8vxkp55JKNqONe+CsUQQO/zCRInFf2w77jsGeQEHsb3t1V3A+JypL2Onl&#10;uPEaj2JiH3j4mD8wwZOIxt4V3dzl7BA5hL5z69KpwwjFTwbEuerxXyfOIvPEq6qntEUEPg1lt/eu&#10;OSlFGB0tMKUsBv9TFC0in1DxoirrYLRwtt+49n7EoKn9pqKIsKby9VvwrXOvD6U2yfzKTCaTqaKE&#10;9GeqleOskbhs9IM+naTLrtuwyc7DpPkERZRo5K/Oo+xnzZZ1poJ429obhXxyC88762aC16DJjlVc&#10;s6gk82Eyl2I7+XOzTu0LzAD1oLHLihnkuq11aa0LiBr479DtRTMdZkLGKZtkRU34afXiySbKZuNt&#10;qSPnH7hIoXy7/EQWa6Nzm673f1s+BjMk+8B4yupjxziITYOs6ki7PuM8D94dOgixaUg8uMQ+OfEw&#10;GaFq2+6DR1hTKDfzb/62MX/z1b9iszHlfqqZ47KVC77+8jNLM6nwFBgJPb4cEgisnRL3+6wYbhrh&#10;NZpYS4PSZeTSCM48+SMHh9UIOJxr22aMgyX1flpczJMyxxkfFd1h/facR7FctNr7c7WySX2fdcgx&#10;+/MU0LHKpFPHYpHdq5CEBXcQPYCqF3///ms+AVeSQulvv/R7q+7NJ8TXlfhrQeWSk5MNauWgF24c&#10;kPyWl5e3INQM15Wa+GBLTAwIBGH7w2PusTahQhWaN6ugLDtyMyZPpNpvOJ9Whj0uhXnhbshvZDV/&#10;1UoA31Vylbl55BgkVXcDkbcgkODIKmGXxvhbgd7jevTCwqhVMu6gyfDhhMUxAZhYyW5djCx3EAwd&#10;q1yZp4hNj7CGvQdrjLaIVSj37pN9mwKup6y8CZUplVaDHOjVh6AqFpnJipuKQBaxUPRPNlfC0eQX&#10;R/pKnKYCzwVRuTyhHNtPIgBWJYHF0CY7m+KVyC+OCrBAOmzuFsaWytzxz4LqnJjDqLRIJY/BIDgj&#10;s1D/4vRc8ekt5u9oq2etBg2SAkrl60X8CyHPiZB/wGUz6fQQxlmEaXYxKg41AUjOyOVw8pMZ85Hq&#10;bMPSNVmLyJwcqoRcqDQK6x3K3REXEYt3AWGnxMSQkaU2VMWsNwYC05An7wx3TOm3ZglnWm4uVPLh&#10;hIWsReiKojozMurVMHQE1am/ozr2YFv4sHJllBOElalH5mN1mHtfkTlWZBh4FMu5zGcKYlr5cddz&#10;sx9EhnqhZ5A4USe4bzt5I4WjUhjNz4sKsENyG/shFieySebMwYWQBCYLmO4/EJ4ildC8Iour4rcj&#10;8g1TZ0Y6UW8Nd9bJdB3vuepdpvKLRkUU/S41xdpasSxVdihArrrrl116IbYMUcmlixcNO40tq/by&#10;B4x9jMiEjFLsEBAf3K6hVxjLUFa/rCYH2nUSmluyQyStxSUpRIaGqy9keaNnohOdXSE9VnGS1Mo/&#10;phQnrIqvr0JIPTSRoOEaspmzUDGcRUC0xIoM7xluD6j67pRkAA4a5ExHxXQbovejuyyVeOEIeXlx&#10;B90xdRyUK5ndQChLnc9IzpdTQsL/wJSrtKThah6hcmplXUYwvOR76Si5zy9LY21xMgMds/KOVCQD&#10;DIMzaDSHJXPHKdJwpoFRUgxwrTK535IZrgiKmmk4RBdNUQf1QRR9NrpjCL6x2eKvhDQcrtlJ0tSU&#10;hMoRwVohLiWU3SAU57B0iaCwMNITodJpPlHKz1kZGg7T0DKeFpYqc6OTo3SbWoSKgyJ+hSocCJKN&#10;KT090KeZ5FE3ISBGSUtCEec6TtQmwCcDinGrrryQI3H4uZG+E8ycdsVwFKzXMTKOpsJIH+kBvzov&#10;+cbJbe4T5AyDrICiW3y2onIewcSLaVD5ccmf5KoVLjCiR/xApTquWIEqpVlvi6sgfEAY8qyTDA59&#10;3hCkXT6OyK2grO8rySv7AG6Gm/g9oeEw5ABDzu377w1BhOlcJ9DY+6+w31SuXjENh1M9wPF6rKIe&#10;qI40HAmnCXivSNBwOA2BkS3TfM8mo6wgIa6aLUdCyShdqTx3JHDUZmCXOMUxJFnJv0BVjD/K8pJT&#10;WpJDUqxxTAFxaSpVYAyUWJ4p3v7pHOAORMqHEztnkMmm3gWD2EaE6hqaDCxY9KYPp2IIgPnngx6V&#10;3qxC+ad4fQZzrjliBRJ2N68WPN+B+vadg9vPiF0tGBrnmuxwb+ThQRtjNQbpoCINJ0c0EC0zzWvb&#10;MPpweLsWnpGFJC4W/dFwEka1xQ+e84ByqYkzMwt/EQmSQ8aCy9p4OuOZsg8GGRpOyM+N8ED0Tj3D&#10;pZynlkzDYYxDZJXIe72pxzX35dxzCKoSduHM9bmnX6hjwonnTchNPr6PUL9NWFmYT+BKCRQUVGem&#10;ZBJ9EpY+jqB72yMPIXGiWjvOHIv8YbkjgZRGMtiFxM5oGjIYqEoHQrgrOItBBoP/JGZcNWQyZ4HH&#10;HpZsVkXJSxpUvC8NcNap3R94n0m+hUhsNX1naWqfwtJ1Y4B/AVWz8IiIvSH7geaZAarXrkrrz8dH&#10;Rd8CGns9egDL7f9wqstJvPdKPH7g9J95bI2divAv/fv0IDKzVwKvXb8hXyA/llZUowbvekh1eZGM&#10;HQnAdYSZlZUZhXdr/9xvXDZdzOS9eXb3BnCQQJkyYWxfifJoW9rnHpt+Qt7GlMRdS3yPJhRJvC0o&#10;dUVU8PDKA+TX6bMdRsk9esFvDQWZ8YhjD9NJnw7pSjyKDrTefdEvRZmcN4RZRHVVlZQP+ykkGoUr&#10;sFyNkGx7v+pR9bq2o7FiDmOaUb3qAM5AuXBq4JlTx09tXYZr4Sg3jms6KxmfudjJ3hCkZqcy7d59&#10;gL7xQmc7BS/B7c2+DT64/zvhGW9He7dtF9K57Uy+/GnDD6irBZlkEJwbuAmHli4NywJWLGtXe41q&#10;jRu571Bj+SgGpKZDdSYQtHI/EmseTXvDLv+LZK24c2qv+LdTKaJ+valALubnv342kH3nx8U/L0XV&#10;VkV5/95+AnStTMeb91Z78Ri1Gzhj+QYHCvfMlmOP5Be9anam7rKwRiKCjJ994ybqoGeMwycDZNbl&#10;28IXmMecV/Hp+YhyIkhvU04EHUwA/6DO2hLwjZma4BmSfhl1H+Phu3hcHznt9dKrXl27ms/yO3gt&#10;C/gEkd8Lb14Xv+tiPtqcKGiVUWdB3oVwVOmNambvTT8fn51//8LORYi2R9rD5FdowBiNyahjF5qy&#10;wxpRbXHeM6Rs3960DhrroBh9ZG6Na1fSvDasm94P1farf/00ObOIR3iyG+as09zTlpzjvaLhMKCd&#10;Z836O+p6M1JygHo7HX4WUJPm5piR0H85vc0+t3/DlVcoBFjUJgLHRQJOzj9IBmqXjnrRDG3g5SQm&#10;FcicbIKSnH+AiQXNmErowUwkyPt7Z+AZQEPQFu2+HBcNXJ2bU/Jjdy386vvFGw/eRTgHTtaDZA0K&#10;jDp92BOzveBlMX+a7rz2D7aKgJdvi7IeI166TCeNGKS42/ic1Ef3kUrG2I3qrcJeoW2PfgNN1a6g&#10;hvRjtor0Gfr3wOGfjAPp05FDBhB+72d7LJ1Q5xhvDpBxX3rMslChswwyTV4RcvwkQdq34gsNgZUU&#10;B9RQmHYrAwHp8+E0RSDaUodM9/n9yoPzKwfe3uIyLTgKuDBTTgbBuW13UwsLYypw67th0Rc93sPD&#10;UvujSVSRetBPnAKQGBIgca+FBIh/i6kds3x7yGr/Td9ZmlhaA8qAezk+rVoIPJ6VpicBl29Az+2L&#10;kRrdK3Yb/dWsaRTe84MX4uSmuyw19soFwnT9YZ72o9FLCVFFUuQp1ITHwm7SCBmKWVSalZiLNZF/&#10;8X7qW5SS7Txm8ZHf6W420zav8xhNjrwWFd7cQ//j6oPMMpk3l6C+lsfLvsPpOXSA/A4VvX38++yh&#10;0xbvuZBUhDUpnzqPdd/sM9c39GJievLNQ2tdbIZ079Bh6CdTEJ9Kjy4+yANTpTm9zU+Pf0WhtO/U&#10;QfbErs1NT0YOu7EjzMThcyj/HPBZKE6LNodLrAZEVenH17lvvIm1xT19aO/F5zyku7ys8B+H9xv2&#10;5Z5HONUr0xt9n3XAyMbLSH1qjwUIyWa6DNSQ08h+j2LMHc1ANj5HK7ZLVTN4YLIKKLnpM2YA6WrI&#10;/v2JD1BHlIZPnj/++O3sbyHpJkZaxM++GOhzHHGMCpJbwFYiAk46LdQOHXQPzyxp803O3wdX+ezJ&#10;dPrz7q8OOGXELXqBnB19Rg4giGZMEeZe+Tn4SBYIuTxri8/U/p279V9zNHrUcI/vgmKvX0D2L3XW&#10;fLvBxDe4qZlZWXY2sAKzvneTMDj3m9JclIQbP7Sv0su04mnCY6TfJp+MHISGiCRIDRWcvFdklq40&#10;0KQ4d23eP+fuZFMQ77gjP5Lf6fgnMvU2SZ6a8sLXgDHwyahBSiQc1n67j0a6bL0ydlo0x9xBcj3I&#10;ds0wOBsZT1u3bXmnLt4OxkZXCJFAWFCUWHxxcFPTERs2ud/epKaTg/BtauylC7nyy0xY+RAN00z0&#10;DXhoxr+Sq1+vuYB6kPecUbJmeuIApqCZjiMW7rJA/LVSJ7hNN755MyoyYaX9dMqTmDjkmeRmN1Zz&#10;9HSj9hZfzplufOvmnegn5V9LY62mMf3mabar1etQNVZm1GM6PTPPIzHxSY2FlYyZtuj1v7djkM2P&#10;pLSrlx4sGT8ZHEjgTTJj7emJXoKOZOxXkbLVGTF7/XcXUWhOB2+f8f5ELiKnkuxCVPrg3IUEXnzC&#10;z936DB898puhSm+wdr1nbP5zhvywunxsN9dq2+6km1cScxdZDMbfUSAS/JYj7V38XK2NZU3IQUjW&#10;078dREY26rNhMszp+szoUwiVbjzNcrCEtOs+0GKUNKDtqDF2cyj9B/KfX9qyee1WcLoCC/RNriW/&#10;/Xg0apdL+kOfwHVutH+in4M1RO3RTeXrsVWfdRrXk7YZ9C2cbYn1AYfAwK2u4WxXgc3prVu3Wq3e&#10;W21mZOhu4KQLPMHIKGeQnmFhNTsUiYEjTirV/8XaJOT1kXG5iYKKmJBfkih2jQtc8h4Vu8zVGHSo&#10;roTN9LWzmEZ/UCW1ZZBahCnZhAIIJLG2Tife3ecmUf+3W8W4lytnz4V3lUidQrMyHNIQHrBItVI8&#10;gd4JNkdqNLGwT5oAF5blvsRVagj14dTLUrWxadCsNKZp2RkOZwEfdYOloLXW0u1SxRrlJGeBtD6c&#10;SvUgwuhzuDIo2EEFBZglpqVXZAGhHabSMq5MCEY8CZoGJ6Aa+5qMncktaU3LSI/f3+WGL0aVJ+zc&#10;3e3A/zSZoKpqWqJsZxsYVybJJJ7f2WHpPJmSwvoMhrMqCyp1gxMrpFIXh+fi1sBin20UqpWbf8iZ&#10;63EgwNnDuOvM3R6YJYSCPazErhzvJ26XKhc1C6jElWdEH/a0xgzfTeyDbiK60fwCsVdIyW2hZC2B&#10;dl7fZx2RJrEGN/dxTB/UiteRHqWYMzlHo/9KPa4vcVXvJx9OgZAF4bm8vL3Bf1lZWY8ePoyPj4+6&#10;9re2xK5y/jnz5tlPtv/0009bt8ab6PXj03v9I15R54anO49vPCx4DYK8a4ErVgIpqvls99FPmSzw&#10;tFKVgCerCuJwT6pK9Og3DBCHrzAVMVQuI3qTc/O3DSt+jgDsNAowm/h193L7gfjbsSo17i7yaJww&#10;0cqUMOjQB72s5tMvfcXr0kM2RLSQV5GHsBBtly/6EtPUIEqd+k9acSxq2KhVazZdec67s2/JxGcV&#10;7PC1VgrSooZ3/AYgKJCpRviGHX0KGbal88ThKpThgHIIFrAIsYsaNVgVrw7tV3nOv0lJHNkuluWU&#10;I39WFzx9kkSRd0CFf1I/22+zLq///LQ589hqxyGdBPx6pdxZd86pD5BFejV16zUIiHLyq0urgARc&#10;UWuQdC0gowFwbtuO6JRsS7PxZbOXUfjFj07sOtxxyW8LRnagFMdu9vK7lg+sSM8tGIGXKovd7OB3&#10;jcQYZJ2yibMjwayQKGRE3wAfDv9KonKiLMK6yjJubYNRJxDozkAXQcehdt/Mop67dO7oBj6PCXaT&#10;5Q8LJ6veTHK97DLo45EUyv1XIBQbYO3gn4gWM/aJ1JLWESldir1N+SvkIqJ0Nmtx0PYubSPvHL/8&#10;y5Zw25MLhpHS+ZU0KSqIPn0ROSdsZjlbSZhe7/KfJqMOOG/uPXjb+dA3uDNMUcGN/YeRSFy0eVt+&#10;/EKbwG7tellNcqaGnODdvZxQ+P1AlBNnRBtm9wn1+X1eUsRu8J8cCsAFd+CRQBknnKKyjMcv+Aip&#10;umj+50g/2xhbOc+Wc1qCVNBWWP7w2hkQbBDYjR3bu+17S5QZ2X/Smt/u2s8+c/DXn0/EI+7pLGbO&#10;+ITQGRvaCb2ddUYdjS2sJI6USE0zjxKLntYfDRltpWVRUvVrn8kAdGErqBL4IsnMzAQuPwB/jmSw&#10;B2DxCnKCKAuA5QYYe61gkCS7iD9tyMQRJ1kj4nU7kY6+BhGPaBmPNMS8F/MAFKIYCXllZSqspOSY&#10;AVLPYaA9qrV3WJwcJ0xYHoW6O1NwVaBpLLUpYSgTUcXrWZHrIKzOikK06EzkmXkiUV1CMFINxSQw&#10;Tva9LJLEbhJ7KifqUG0uywfTqSTiBeIlSAVNIDwZ1PPhxM4+LIPjayR8R8x/mKLrJyyCtYK7fuCs&#10;n7R7L9zMrREuwQyOM6H1qJjtQXNnPAdGx1ge+a3Ery5FXK4UA2qJeM3h1pqEkcV1j3mvmg+HREmJ&#10;DPV3lb2AzCY52qELTaN/OO34cOAoyGUtQr3+IUmVAzBCFot47Dj/viXbpSpPbHVamBt6AGJ8x6rk&#10;EMy/EGblTT5J+Gry0MmhauXFykEdbQrr049MQxo1n8vMUOsWjqgDwpzwuUjoHPCYz5UGlQIRES+G&#10;BrjLWCkBSwjPYOY91EhcPiE+ic5fTJEOUHxOXLqZjnpVAoHCbsamF6dG7AiLypaReUiqEdaWZj6J&#10;i4lL4RCf/AY56wTpzGUqooIR/PyDI7ZxgDxX9usypjaOFckvAM053yvfIpqHqzYHEIYCwk45tbTY&#10;po0cpmJx4lgijWlEQnlgBA2hkEW2fsIM6OFlsSg0vpAgvJL4IpnPuBVz2NsaZ9xYOAWx0irkzy5h&#10;ecJ2LIAB4Ntfz1V1jyoeRtzkUFe01unbExR9uqF5ifoMjrAH7BxFz5ivo3zGIDUhUVYl3o+ENcmh&#10;aDxUqkXgXWkoJLluyPrqVOdHCgfDyj1QwbtRoDv6CjZz9AlW9HuEfVJHw4llKxS74ASu1BexRCBe&#10;n8++l8HFg+3I0jdCPvfZ9SNnHhC7elK1rsQiYzmUtFqEhsZZhQcQ8XMFBCaPzr1HRy7BMT5Rr7Xo&#10;Ou7IjdAJiO40nDimmaIsVVhxbzseVpiQrje2ct3EQBy8qqA4taXhRBJNBsBJ2pVQpdKDsKKYjP+S&#10;5YVuHHzJlbGZ0hi9dDoWpRc4CpRf9nLRXbWYBL1mFVQl7sOiHUtegMKKO0FYGEC50Jwam+WXxB/y&#10;AJJHuZeexPW3mYOjHVIpdWZQNBaMq74i7fLOzeHPdQkWKxH+EvpsaqjlFoMwtMAxuIZOC4sTTp9k&#10;xbAzS2vFJJc7E4ROrn95fZ0DFUhgPU6kETg9Ac6M2LHpGkJmG+Ss050wlNlBmvRSNM60zhkgDacz&#10;dO9LQbEXWZpHBEH8O61HKfGdRjVfBAJWg9eXTjQcElQYpUAmhCa/U+XTXbqFlNlvaMfF7jHxjOD4&#10;+C2xRMEfpvII+SV3t6PBJGjWQXdkvP1qpDsJwRKUx2xCGREm9tvvobWJXa8hPzrQ2YRe32QJOKq5&#10;F0vN1OhbRwQdRX06w9lUir94kYi5idgtAqLxBBxnAyelMvRNeWyQDXin0qzX3ZKGiNa8iiT8BrGK&#10;jOYiCjkMjbNKL27C6uQjbggTi2pmhkAmo1FEZhBil1oOIclyjFq0rO40nAptyLps5nxkaYOgvfGv&#10;qlEPiPzq4py0uPAAuVhtVOul+68/E9PoMuMQP/lcGWx5984vogLRYCTyaq/C6hSGB+p7TI7UIABG&#10;sowLOXFHd2/ytMcZ0PIe1yQFNZ4qCk2ATffwE2RcXwAAKuJJREFUmoKuKpnp0TqPzM6luoWlSVxC&#10;Sgk7Coh/euMleSpLWFuQxH4lCdEg1TMGYRKKnoUvQuGlzgyMzJQLuKx1zwHPFAsK3Ah2OGgUV/M1&#10;d2OkgUlCCW3MIZyKMK9IP8WgSYlR4t4b5KwjCCjxFwj0Z+60iXFeOcrEGbo78HoIJEz+DNmPl9gc&#10;Fa8e7edBuxKQhtMOr/cxt0Rr3sTO53Bk3JOMPCLf+wS/KYuHhPXZ4YswBX/rTVG493CNp604gzMT&#10;D3El5GVHrECPcGX+E2DzZMQcW2UnUZqiTvDYfyNb+WEH+PasDXhcL6e9f1/egv/bzi9c3WtPegRT&#10;7XfHq2QmaRyUzEqR0EOUMa6BR88y93jZIXb8SkrB4iL84uTw9VhvkUyAwaPoh11uGeLnmsKZAs4X&#10;hr8dUoGlO/2M4lGEfVL5dpTQQ7gER3y4i/21CouifNGbY8Jedg04umTpG4kUSSLiIbdppPJ3E/uA&#10;84r8VDJ1GBZnNZ54ZYlywLplZGhxmtflMOchSNLWKIYt0g8NZxMYJxsTAeNWyvjdxYEVe6K2Wx7s&#10;74zeu+j6dNt5RRwQD8+okWkhpeEaanOj6W4oL02SVF/S0utZxtMb1X777fgrsvw3MUdZBR9OwnBW&#10;YMjVZ6K0jq5Li8zyA3mEvNyYvWILp7EezHSZ2Fjgs1Q1ArDlCYQGJFqRoYlNpoUkgQgYwpLYzThj&#10;Vcc6pc1KRLTknf0q9llsgYE6RRcvFkk0KgkCNOuA67Ke3qXjojrTEwlFH+h+wIhCfZ51yqAD3mcI&#10;OokWTtujFd3Ra2ZJkJhFvWaBNJxe4WydlWkSr8gdwjJ/EJm88fOjg2ZS5fahRnIHMBu8UIpljGtA&#10;KOPYvkDP6egtoszLqc5gbXKU+o8lumOQKahHyDwfTJohoYEkr0BU9BBF+A6WeUPT5h9JVcPY1zgo&#10;2aUgrH1+HA96KIulhV9koTxTEBhtxTD8HSX6Q5oJOOm5pmqW1PyO0HCADVOuqKolCVmBR00QM2/w&#10;uElSUY44sKw8fVObxkD5UkCSpOY4JtgrtelMCc/GzMk3JDwm+WUFSfE3Up1BcVYf6qM2N9xTrINt&#10;bO1BZ7ELSDFa6lPDpiHqNVQPlkIkXRSfxvPhFAyiy+MCQYwAJRpOfHlTPSNLhEAF6vx2Ce1FtQuI&#10;lukaORoOsI4enF4v3qqAt3rjRSrTA3vdUW29GA9LcCm8dBVIabiqhJBF7u4evsGMa8kldRobJF7g&#10;cu8TSRg9tH0NrzjdDnFEy5AVNFtM/prYb44l4EMLK9OYK8S6H0B5F8S2YqsUWyt2BMhJWUFO+OFA&#10;nbYvERdMyz8hzJz9GTEZJOJlEY1TokEx1jeqSBu9PUll4gDQ6EtGiYYDe7Q0fjuIrAVMIvYlIC/k&#10;hurMh0jc3oySGs7NIIwYNfdkZiiFtMH2A87Y0/6wU3XWEaAgi6fyPGp18uu2lrQrBWk47fB6T3OD&#10;VXsnBLcYJ789VLgt4Bc8ePBKRitN86InIiIJ1SYk/CGwz3/YfiVVITK6sLYkI+HKESkjAQRm/TNZ&#10;qiEnQ8ZRxrozUuTPibqSxN/E14xEv0TVhGselHzJOo6MCxJE7Oa05WKGDI0oLGaf3uaOm9xjUwA6&#10;z2Rrlvzq9DbF+HII/x+L5WVuN/+kWCe35gUTi8dNs6E/QkJdSkg6TK4ttvaQiW+oQN+AWEksL+zC&#10;Bto/yWioU3JJWJ0a7osT3+KFCDyYePoH76aTcn9jOJzVyFJfxIQswgIBT3KcJvbrDQTNq0LCb7Ez&#10;S1QTcxJ3DKo8bqin4cShnNTFvFewVRJf0lJZKqB8CxKOLEW7bSYmymVC0ypoKKqUpYoZ9bnPElh0&#10;RIULS1KKTVY9wNja80hcHk+WSlAlJhMShIkDTh3UuHhAXT4k5cjZDoBIu+dxrjzaK40bnNx6RXI1&#10;1JamxzACZN6WY91D7ynxbyQVKixRjJJ7lKtGzwxQ1Sk3GNJjTflpByjIxye9QFQMcULi1oOY1c85&#10;GtXX5AcqtgDDoiSTBwHPKS6OrzoCGg5QcdUpfx2PFasm4wcp6kFGUJ18yAmj81XIQHThw6k761QN&#10;UErGUa3XXefI6lhre/JrjaG2BSANpy1i73F+fjUnMzkhJlJZB4D4F5KGh2QWPdgzCczg5U6IyY+x&#10;lZMPnfVE+aWOQI/Iyya4bb8sI2vjV6THsJgHg1bMspKLAUio0CMm4xRZRPyS6ED8fUzqfCczKIWl&#10;AqTALxKiLrFYFyNvK+uMy95wiHXt4ZgXJLVbdNERkXRNIn/EJYAy5BfOhJOQdBaLWMBeTSIqlY1v&#10;qEzfiNUiqY7b40u1e9AD05CECLEPKrkXheqosrJQGwhn5TGK44bj9AomeQG+Bs8EyHBSkQvJataK&#10;wH2MiOtxyZmyd6pUz91mD1uFHR6H5YkSV4BjKhkjxkuTSYQ0HG7uqhSKV5bZKVcLeDWdzpCjN4Ew&#10;9N6lB6/lpk+lTQNwtZXICl0lyyYHDxWWnChWbpFTqA5Bd6WVq1zGxCeuDhuwviKZgT/S9ETGCSsS&#10;Gf5usscO0HULvqpRLw0AG6P4ZpYTwQPueGleBjiMWQy6vztmMownQP4ejSdUrgB06pWdEl+V0ifQ&#10;3NCEKvLkGDch2A4tq0pVV80NKOF34rGhxTScKssw8H5IZ7gB3qXEKBs/bajWPmeJWHF6PevUX+Xg&#10;JLy4atH+u4pQ67DwDEszQBrOsPjC2knYNGgFkqC6oFDeOr+hKm6LVPqIBQFUJ6EAZBx9FSNNXlVF&#10;hPMCyfKNDLGTkRtu0bSl2ohXEOhwRgUIcq8AJK5XRDV39QNcLKK0c5M75q5TqsUsVkyRMOHigy3R&#10;LDidIahOD/e1M7XwjSxExGGV7LAV7vMdsWtMnpYAOO9bH5GptY8DfBTgRfE8IeovRkiwv+c81J5f&#10;zsepVotGPrNuOEtouIdAUs88vGWFk/TuVjSpUZKJiy9UzMgXS5VsugP6u5V3ZJ4KMpeQDycoiVwh&#10;60NPhRy2jB1+MjwyJkFpYQirn0XSF0skeijfY4IH/WoGcfR0efCEtdwiwHIjsE8Ucq54S5xdI7wl&#10;wmcYeK3dC3VHlSmtt8XJ6JsanoYDAwHE03VcYAcGPS00mWSId1WrTc7HB9AnZtyTZy6qW6UIySVh&#10;WJrOYmbK0lkN2UzUGYlsQkyIEDGpkhhaphVUXZixSc5xjHYKmsJ3yaGIcQrVeu6xZIQNTz5JYtiL&#10;DdHE9joKA1H+0zksXdxUfcbp1XRVGsD6PevIjww5ZjlRQYgzEbFvEZUu67WqVQ+ZIQ2nBxBhFWoR&#10;qElnrkYWf3BMqYGQqgF0Bs3MflnQ4YgYwOHSju0j6ZOgKv3+A7XWAzLdNwQNp290qu4GWpDylws0&#10;x++WSPk8KBn3EzMH09XD4lXIGpeAa/hZeimWX6ySj5JwUkmcvofSAuqT8uHeZTDENpxqHwzA2VVG&#10;QiTCSLHH1aSM18fIcERQnK3E1DDhEAVc9p8I8S2voS/IiZJR8//9qqxQnjRSgBjj5KSz2Y/Tczgq&#10;fdeRrg3NWJPBcLdx33YyJr1UvRYjvzA+bMuee3IKY01CwyF3MR/Tu9LOx4cqILAHpDYakPI1AUE2&#10;m7XHa/pqVqGCUyTcWxtCTQE+bjDjKhuIW8kebahWSSQj2NPejKromVLjnDYUPLgWn1GqyzmKDCdi&#10;+5rwLJwerU1luKFWnOqSsbXv5ca6RND1rNMIhjSD2AMlOhQ1PqG0qFIvWY1ALZoght8hAi0cAQGv&#10;8l3H7l0M5GyeaPC4j3tK+669elKbsF2tJqKBl3n7r6iUCuUIC9JqPugxZKzt5PHDust5jxfxyiva&#10;9fioIxZX4l3R08JOHw/pThCsQsTPf3QtsRDEyW5DHfrF5FG9Gh/xVqshNl3m8qRTp2KLBe1GuayY&#10;3jZ6b8TLvpafWI/7xLwXDpK6nogEvNL8vPyCN93Hfi41yQElRLySYspHfamygcObbkh6b0kkEAjb&#10;tdNtMMKipMiE3IbultMnDyPx8qgvSopOyK2jkM0vO1aRgHP/Uo65i21fleFXyEPDf/00QzRkpDGJ&#10;ZaC60gaBoE07+a0jKEuJfVDebcgQ8yGDeuheuaCmsu6D7s13RInqSl9k5L0RqBx7u24Dhw8ls4nU&#10;T4nuZx3pqX6TeTs2rbIByd/BeKzdZ4NbxraFNBzpGYQZIQIQAYgARAAiABGACLQYBNq0mJ7AjkAE&#10;IAIQAYgARAAiABGACJBFANJwZJGC+SACEAGIAEQAIgARgAi0HAQgDddy5gL2BCIAEYAIQAQgAhAB&#10;iABZBCANRxYpmA8iABGACEAEIAIQAYhAy0EA0nAtZy5gTyACEAGIAEQAIgARgAiQRQDScGSRgvkg&#10;AhABiABEACIAEYAItBwEIA3XcuYC9gQiABGACEAEIAIQAYgAWQQgDUcWKZgPIgARgAhABCACEAGI&#10;QMtBANJwLWcuYE8gAhABiABEACIAEYAIkEUA0nBkkYL5IAIQAYgARAAiABGACLQcBCAN13LmAvYE&#10;IgARgAhABCACEAGIAFkEIA1HFimYDyIAEYAIQAQgAhABiEDLQQDScC1nLmBPIAIQAYgARAAiABGA&#10;CJBFANJwZJGC+SACEAGIAEQAIgARgAi0HAQgDddy5gL2BCIAEYAIQAQgAhABiABZBCANRxYpmA8i&#10;ABGACEAEIAIQAYhAy0HASCQStZzewJ78JxDgZd6+mVZJobTpZ+34uUn7/8SY4SDVItAgELRp184I&#10;oqSMgLCusoxb20Ax6kTr070jhAiuEYgAREAGAUjDweXQ5AgUXVjYz4VJsQ1OuLrx8w91bb6hMumv&#10;Y7GFFEq3US7zZwzurFRPfVHK45IeI0aadGunaxt6Kie+hhtZXfuuvXpSm3MswqKkyITchjYdaMM+&#10;n/hxT/3RXA1Pj369/IntfKevv5kyptcHjcSJdHEBr6ysmi9qPHnU8PSU967od5SuFgvXr5vcX6+E&#10;Fi9pzzfj/O5QzJezovfMHthk4JBGEWaECEAEmg8BSMM1H/b/2ZZxGs6Ozo5ca0XVFQZB0YXl/VyO&#10;Uszo7OdrrZRJG9GriLn2cyLeWXvtPb3PbVhzcjDE17CuQ8XLubM4J2cbSyt5W/T0Oae28Xz0dj3M&#10;Rg7uToI4FCTtsRjnl00x9rqYeMC5v95oODCVK4a5HOFZrGbd2DZ7oDI5rgNw9UVJ0Qm5dRRK50E2&#10;9lbGhKRP/oWF9i7MbJrb8YQTC4c3YoWIgVkUnnfUTc+cZfHiUZx9HTCBRSACEIH3DQFIw71vM6qn&#10;8YgEvIrS0mJORS1SYbuuvfv07kVKlNNQdnvvmpNp6rpRm/fPuTuAErBytB/5kTrS4YOpAWELRrQl&#10;rksTDffmdoDFlN1FY3yibuyf0adxsOiMBtasgWg4nARp3NBAafLENN6iaXDC842f648jVHY7wGHK&#10;7iSTwLhnWyd2afR45DC32ZUQtebzboSLCJ8XqmdkzpGvezWiXTEN58niHJxtTIIa1qItSMNpARbM&#10;ChH4zyEA9OFgggiIEWio5SRdZWxf4UTAH6NazVoRfPJGCqdWqAYwPoflqa9dBFhsfJVNiRsiziSs&#10;SdhhCfpB9WJxVNehYeIbjwbWQDWbbodg4spI5qhILyP9TZAsxj6sF6rylAK5n2zKY7mb6QNqQMNV&#10;k9sC4hYBT4hcAVK56hLpYwA71so/ppRUflKZCiM9LZD594wsUZlfPC+NHg6fTUdnAtBwOi82Vb3U&#10;WydJwQYzQQQgAq0KAWiXqo9L8H2oQyTgpkXuWTZpmNXXSzYeuJLEUxoUL+nSgU0LZ4wZP3P1qaTS&#10;dyoG3bbX9O2qiBD892SGK1J4QmCUSnIFy3l/6UgVTDiNiNdkPfoHYQZOmTC2rw58EX2hId/PTt17&#10;G6tIH9S/zgeZx3w/8wszVXlUKMOppXTVnkYclrtGIOUydOhC01n2rbIlYe6/t1J4FJrtRMvuFFFd&#10;ZUFmUuyjl3W4jFhU+fz+g8yyOqF2PaU01NfyQZE+Q41pKku269oD5b694wu0lkgD1mx5kTi9LnvT&#10;gFT08uH1SxewFPFH6B5J+iXId8nC7bfLtByDmuwAp9dI6y+fJoH06N6DbOUNq7/WYE0QAYhAC0UA&#10;ylJb6MQ0bbf43JSzG5atO5JYhLRr5uS78gfHAVm7f3k5fZ3nbJv+RtzXBXkZT2KvMA9HYMQd1X7b&#10;pTN+U4jVjMR9F1W+fJJdoXw7lsVudvC7RrHyYe5bMEJJ+cmoh9nYwd0J1MJf394edDJTQjsKa/Me&#10;nruTRaFaOc4a+ZH0MdJzasC2BUMzQ+0n+8TzLf1/Z3xvTkQIduk3crgxsQqU3tHQLA7DhXHUxeHp&#10;YW4DO5CbfVyyqUIhUCxrpnmGJ+93G9iRoE6tFRM1D0Rjz+UWhehtWUFJ8eNTP227zEPm0bQm4cYd&#10;hBpxDkv/0wtZG/V5Ed4j5/zBM5vuucjt6ylf2o4b0p2MHl5D2hG7Sd73qc7M2xcXDFVhZKBJHC8Z&#10;TNnt7WsYCemx15LQDaJbUlZoA4RYMRdXaBRUl5RUC5CaRfyqYk4lts6FNSUvkq4eC7mWTTGzc/1i&#10;YCeKoJywG1BbTrdJgaUgAq0dgVbFNYSdNQQCdZzobfYYe4Vq63n4Vga3HjQjFg8ZW3swkqsb0IaB&#10;bPEB03cantd++90StZIjcRXa7RGVbCWSokNEMvguOXSChlZVib0MgYaSOEw7BpgqWScOiArA1Mua&#10;0fnEu0FelioeiFt4njp5urpVKkgPs9W8IEzdwl8iLQhfshaNkc1OtZq76ciVhOwKDTJLfO2ZubPy&#10;VPeGBERYYbLzZW7nOt8dSx4+gbvp0hTGPB+TIS+xrkwIJoGEZqzQHI0WBxviZIF1QgQgAoZGgGLo&#10;BmD9LRsBQUX8bpyAM196JPG1+GoUlESuQGk1Y3v6w2rZC5ufHx00E/1EtVh1vVjNXY7fo/MZyfly&#10;0lVVslTsd5U0XFVGzCWWNJ1j+E9HO+hOPyfzM+sam1PCpjtouvsIaTgDofHe0HC1GZgYXHfxrUhU&#10;EulJII+1cQ/cRQeETmRMQnJGPldG5VJYW5oRzwr1d7WSMcmlmDoz0pGnhqqkXxquOiOGxboYFZfI&#10;lknJGXniZZ0fFWiK4KKVPpwqzVFg6/ODDBUY7OOI6trZ+TNYV2MSxF1IzxE3Dlh52BMLJogAROA/&#10;hwCk4f5zUy47YGHx9VUW6I1qvoyRVilDj9WkhzmjZBARk6Y2jeFmjn61D4orUUnF4feo0sWmiv2D&#10;/U6WPlDJRBGWR/li170cu0gz08VgaKii4TQxwDTwyZqeDyfG0GRzHE9p2gGxlcmODj+8MzylRs2u&#10;EtZyizDyA/hmq8sNX4ysvwmhye80cPaEtSUILefrhFA01PnM7Dp1W1e/NJymQ0I3mwYhNycJoQlT&#10;cGJQ0WYFaxXaNGhCH36HCPyHEYA2DZr4Ne/xd1FJ7N5t+54D9SO7dUd+XjTyQxm1obevXxagvLZR&#10;FkAJRyF1HDHHz9MG+TH2wPF7RRr0wW8f8Fm0UDb5HPgHKZsRvtmT6PdGIv426xLzGKa2FP/s1VtJ&#10;5+o4ORnIj+NMehMaSjQRGo0cnariQDduqJFcao84zwMp229ce/kvyF9DF15AbCi0TG26dO+BkMf5&#10;L16V1ONlBW/yU25HhK5fOHl0r2Hjps75cX3wtX+lsCu1YNSxe1/MauMjaltOwuW7wJxhgtvEjzto&#10;8Ixr1LHXMJvZK/axknPZV0/9v71zD4viuvv4eklzcUyFGl/JUxIMYvAWNEh8NMRCW42WFqm+hhgj&#10;gpcAeeODmiBqxaYBklrSRGgTaOOqrDZC4r4kUguoqCx5gIQ1QmSjq4IuyKLckSWLsAw9c2Z2d2Z3&#10;9sqwiPmdf0R29lw+c3bny+/8LluWTbEnt4nHtMcftbzGUQ+OIyxHPDjIxvHLR02Y8qw/as9M88Q8&#10;2DErKP0wFbLQqsEuctCAABAAArwEQMP9eDcGeb3wbx+VUkeiCbvjgz04j1Cy5UalmkIzZ8ZT7uaS&#10;Z9Qjc0M2LqGe5u2fnyq/ZeE5M8p99hvII+i1kOf8ZrOb7xMTqK4fmTx1Buf3z4XEoMvfmO0+iDz3&#10;A02yzNTjTIxefaVChfPbUe1O47Vb6B+3yRPG8fU/5DR4Nlr9ucNpxuBF858yvlTcW9tz9Pgp05+j&#10;plSe/43qTt35EweS1i30fWLOr16O+7MExZfQrfrznJLb9gR6klfPHjhag6xw4b+Yyh/HoQ+/vNWh&#10;j1MVjSWeQNEP/hPt2iRjH3zASmTzmEcnTnYfWsI4fLXFASU2oKk5e2DHb309HnsctYnjH5gRnlk1&#10;tHOE3oEAEBi5BH7ENsgf+dL1vk2ikLRKs/RgnUXb8XGkx/aiTn5OhsNWVDKrwzGUDrvS83bPdzZK&#10;NhRsxfZB31ei16D0cJ7LJVeZIzpdZdpcdGrnsUR8ic97aEhpDIs/nKYyjXYKtJx3zYkbobuYEUiZ&#10;rghvby/Tbz0P/9D/S9wnzikoqazjuFBa2B4dtNsiESapseTQxRxSugUkl9qZwo4Zi+cstafxispk&#10;WvqrrOUhNE6+Xy3/QnpMksEKVcA/Jm/fFELnU/QJWrmMJ7Oi/QEHWoUkci7misMjXmX6pX5hfyeO&#10;fRrhaiAABEYwAbDDjVz5PbiZD9z8+ng51cWSFUtnmzqZ99+8UkodR3otevap8fzj/MRt0mT8SuMV&#10;9R2eSzrOH7ZkYmLMS1asUJmF11GVJLPWf71wn6HTDzK+/I66ou3c4Q/0vzxcNfD4JAI5vMdv37ki&#10;kBDVy0ovN2OL0EDdd2cuIPOc13yfSTybfqhp8DNE2VVkbC95058LUkOcv8na1oZm/O7znxyRqe0x&#10;i9kca6C7vuyby2Op3aKpqblBXU94B0UkpP0rv+Ti9bbaii///k7c+pdeDPTzJGyayQba5J+Lv0Jy&#10;e9XaX0yx8T3kPn36zweXmK5fUyWOfjZs88HvNE6jINVn31z5vxGx8SZt918+OUGn3Ll6TprPk1nR&#10;Jljmgh+ufJry+qELooAdUmX5qc8OZx3OK79yck8wzv4su6y66/TU7Z0BXAcEgMAIIzCC9SdMfTAE&#10;NLJE/GhAdZPMnMN767Kj8D5GabosuaeTPWUpXtQ1FtI32JuOgffzYsHZ32ayEmSrQPEW2z6u6NT1&#10;K8VU2KrHzqJOZOTpu50XR5mP3N4saNXxYBtaGsMR09BdmjzLIHuWpJS18oQMOGCHI/uaKgxpZfBt&#10;D92SLi1VNlkt2mFlg/Y2SGOpO+IRz39H6LfaFZrANwrnjWSfOj8hAJsPgz+oYBLlsLu3zw6nU0g2&#10;mSUNoQxx6f9MfhWbrZeg2NEC2dccLY7CV/mDFcymzdg4Z8Xk3WTdrJ5ayRr8IXEo6HUwXw3wXiAA&#10;BEYMAbDDjTDNLdh07zSrKKd2r/lTJ5u5IrV9X/YtNZDnnJlPmgU0MDPob1PX3bAyG7cFCZZMTIx5&#10;ic8KZZflyc0/Yhf3PEuffwHN56EZ6/a+5v/omNFTF4Yjj73GgrwyVGyp5UKRrB1JuPCguW58DlJD&#10;TYMfVNfN7y9QafYtte9qW5283/1t5f85Uo1sQyF7MxIXiE6+t0tc3o5LCTjT7jbL9296Pjhi3ynU&#10;IxGwPlUqV1fnfrh5xYJpjzlZKf6Hyk/fz24XuS3YtuoFHodLZ2bJec+Yn3nO80JG2tqm9u66wqQ1&#10;r+2taBf5xO7fHz2PMHzp6ZpV15A7nr1tzIy1/8zKOrjvnfi3uG1z1FI/nKt6yvxloS++8BwVqGBo&#10;ftM8LRTYMB134K6mEW3Sid4e7OiiMQ+No7W4slbNZ5y2d/ZwHRAAAvchAdBw9+FNdWRJY5DTt+mx&#10;1x3Fmc8oN2qP1Yv8eP3/qQF6mm7iwFWR5+wnjbF9eh/0RvQwcqOcsvnaZHf8wHvw0UlmrzIv9d5p&#10;uY3rGN3icwd3n7k8hvsQjVsbhI2KVBs1Zixe0WivwHCUQ/VCVk6pWl2ak3VBJJoVHjL3MWuHfALT&#10;0E+pp7O5C/3s5jaOG0t5Pi1i0Twrjapm4UwbuCM/8Oesy+itC198MWrDW1G+mrPvrHvzWG2fE4dx&#10;dxuLUsODXzt0VUOlgM4o/l72yVsr/D0eGsxXR5+64OC7Ze0iYtnG0JlmlTqcWbLpe0Y9PGHyT1HI&#10;zVd7V/jNXPbO2Xoqe07uey89xR6tt72JCnMRebuPH8xqhJgv1cfoce7eyJzXUtPYabxPOpUsr1io&#10;EaAfIAAE7jMC98JX132GdGQtp/9uXz/3wU7ekZ8+TDnDzVr+wtMWnOFQDaRrxTkophUJE//ZU4y2&#10;un7F/kBL0s3w+zkbPqfeWZq0dKrptaYvBb550unqRg9NDfpdGIEiZ/+xa8dfDyIDx6xX1v3ycat+&#10;WgLT0G8FbcetDvSz+88nchNdeIfEJRsMinvjQrAWxtlu6ZYY4e/EbtLVn3x3R/wpZGX1j90Z9syD&#10;T/zuD7tXu2muHozfmFxY51jh0YEeRVZMWOJZZH/ziUo/mfP3mEWeg1JveD2MEU7ksTEizGdIJBza&#10;l9MX4OiCGzWodhcRFJ/9RSo3ew7ykWy5/PX36BKPOV6T74UvwtHeS6PD3ETVmdt2/zVPJkfW2fJ8&#10;8VuxGw9RahwaEAACQICHwIg59YWJCkugpyzZi9oPnokyDbtn8mZeDIroRA/BuLzblgoaaVXSODrJ&#10;r1uUtIHlvEO7DNloq4Jw4nl9Pnr21aYvbUouajTOzqJ3lIU8qKRKGuWr3/RWM/sPDQ1m5v2XxDgP&#10;izF7Mc77L6VKStw1rM48TyzZUSun0vJX1rbz3gieHL9k18Vsphga4RMjVfXR96anIS8egyB8UOW0&#10;Nn2BA5v+cIbNQISklDY7W17LZOPqPeFES1PlJhHN/dq2Gwp5aVFeLq6K8K3iyglcAMF6ySwLH4y+&#10;hjLxH6OjE1LFhQrDklnXkg3SKEo1+0RKVY4srbddWZz98dtxkcaNq48fXZlWphpU1QRjERTz72pb&#10;GaGF/X6A3oAAEBgJBKBOw0i4S0Myx1sFcbgSpe/uIqObP9ldmY7roRK+icUWsorouqoPRfrQPjoL&#10;E4qsVdvin7gV6WBdVTiq4QZIjeyPzCHrgr1lnXzRDMwUh5IGEzBhIkR0nRXpUVs/NSgqEw1HdlWJ&#10;I4NDUwpVFispcTUc2a0uz9qiP1MmQj+q7GKtl+yoFm+iZTcRvEuqxDU5bGq41gIcCSLy2FLAFxPh&#10;zL4k287tweEFJuqf7LqUl7o+gD/61CM4+T/KZmfDJ/in2a0Uv4J3+vpsFPBpZ2Nh5PmDmP6Vd3DE&#10;9lRxXpmTE+5rVRZ/xuQvycgpqlKcTsJlVYkYqdpGkVizRfS215TnH0GdZRzJL6/BdZChAQEgcD8R&#10;AA13P91Nh9aiay3ajW0znsEpJW24wHifWp/IgMdGQnfOFnBsS4/Z0Fq1wvmYButxqV6rxHJOAVb1&#10;tYJEXOOem0MLyyA62xZ6BC7bc7re8jNwCGkwEbIiTiI9sunUDjpSMmj7MVwMnavhuqozwumitD6R&#10;h6rZasxImqXhui9mRS3U6x+usc1wPVt/0HY1WxpOX59eX4Heof3Ff3F/lzw91BvNlGuEY+dFi4jH&#10;B8zvJcZFhHBqpPqGUKGw19oZ4+JgZkP2qXIiMX7fhNN2y1PDJvELT/7XaVTYlSqYerNW8W1FXnIw&#10;/ih5e7PrPvgEx6QeLb7UPJh6pr0XMxbTMa9ipWNlUbuUx7YHESj5y8qIiJVB3gQRsFnCqac3GIDw&#10;XiAABO4JAqDh7onbMDyT6FWIl3thgeO3KvEfRyXvxzBWHMIn9rja/Hip73Zl9s5gg1IITjqttlyz&#10;crhyizAo+7Wq06nh2NBoaNZl3FDRQLmIYzCzqOw6xhDCEpc+4eJqLZ6z6Vmq8VjNkoxjaTiytSyF&#10;SqWCbmV46mmLpjsk4ySbKVtXQJKsTWfTDkfWSnDRXGJWcqm1EqiObV+yr11ZlFvO2mCGzC+vZl5k&#10;F+01QmHfRe+QBHGRcjBKjuyqzKQL/hKviJX2r6whLxr91eMVmi43yRWsF7vR0ro2tbIsL3PXKpb6&#10;JAIik7LOKJ0xgxlUo/fq7FpHDnzJXqV4OTE3Uny+jZK8ZF/befT3DLE4vbLbkW4cu7NwNRAAAq4m&#10;ABrO1cTvpfFI7eWD4eYFI33j8xq44gyd7xSJt4cYfMvQeZxVAYcW2S6XmOaz1/+fcdXnePRzvfgH&#10;kR8OPa+0N8uP7AyhjD2UaSR4T+G1ixLm8JcIjBF/3cRvyBkaGgaXssAMBX22yRZnRpc1Mw2HFmK0&#10;IxI+Udk1vSZPX85ZKtmQG7t85xH5LVvnbT3q4qyD5di5zZYdbqD7m9QFeH8QK1Nl9cKeZbI+CJbL&#10;ujP1QhYm5lfK/51p3IGOaS/OZ45F1Ss0o4oW0HY1Jn+b+ebUa1AmGSHVGalVVxXuZ31kzJ3/bI5p&#10;TGvHaG6b7zBeQJVRIcKP1LC2Ovb/W5wqt+Ai4UDncCkQAAL3CgHQcPfKnRimeaAn+ofhjHMb9az2&#10;Dn07l3aWoht5W34kKSIAn+YwzTNoi0TeZNkCZ3MlVqRDX1czdUp6m98xnDFVmZ+l6k9WVZfKpKmR&#10;htkaFRv7CNgjIDpTVqfhM0cIT0PvOO+2MO0C8rpCAkISgwpIYF3EdVkzj2mg8LeVpNBp+kWei1PL&#10;OzmTZjScV2JBPQXgZl1dA/eI2db/KsWrqJ6tOMv3qvO20l50OAZl4/bkv1hS5sbff1hQa8XzkGd7&#10;6MuChYqVHHmtVWVHczIzM39LBDimvYwjIlVUkh5BH69b9QTg38O0Hc5ntUTJ9iwjqeNhL6rH1dmm&#10;wRHIdI03pInzn82PCHZsOJMSioN/nAkooWSxMYaGHo/aYU5Fh9gxXbgECACBYSEAGm5YsN9Tg6Kz&#10;rWtlBV9Ipbl5Z6rUpr47bPWD8rvGflx0zZ5amNZWaNP8Y+nNFmMakNWjQpq+VW97Y8SotLqFZZTi&#10;LERELN1TfItPxglLgykJinLt4qK0nZVpKNsJfi4bDZn92vbbanXDNelWrJRN0vGTvTXZUUhko9Qe&#10;pQ1cGxuj4Vjy2rkfrQY8kq2Vmev1Ms6+/k21g83d3t8pexvbeH1DE7Own5lKWVlasH9rEB1ew3VZ&#10;I7UdHT2OHwj2tVQff0//54oVL0Mrs9UrWpQnLy1XJlfUomkWf5bCHNlbiu9BO6pGUccJ/rZFRNel&#10;lCYw2h2dh1Y5/onDdrjlYiXLdgt2OFvY4XUgMPIIgIYbeffM5TOm1E/U4o1Udv7BeGejgIjagg+N&#10;ac8cz5VAatsbkW2p0bx2Eak+Hqu3JuJCAhf4DkxZZhjaIcyZ5ggNfRiBwQyDPbF8OQk+BrRK2hxG&#10;N55qYD0NZ3JP1HBtcNTMXaLhqIF6mhUnJakJ0UzmF1tKzmENh0xEtdIY/lx4RHBKcZOt82Gb91F7&#10;URyOM+bQStFatK/Vvvrqi1JWYuOYSXNOafGMRWpVJWJavKLmdLd6f7jMUvyZBX84m1sELgACI5LA&#10;KDRrW1/J8DoQEIYAeeXAsqc3nGQ6Q8VYP42ZIVSK1x+uHIiNLPaJWbfiNwt9J1rJQ6tTl+3/pHTW&#10;69sCrZZsEGbFKJFsp+LgvjN+Wzb7o7IBqA3oWps6fzrpZ2MNyYYHukv+NH3Rn6jKZ8joFCapkq59&#10;yq6Us/X/vy54paQGnaWWxD7DV0HM1hrayzL2fqkSTfx1QtJawW6ErUEtva5rqvp3ztHc3GOSs3T9&#10;K8I/bMPL6zdtWDrT7QFnOzW8r1+jOLL5928cm/ByclLChiVTCau5nq0NN/BD47fn8s/KvrnYqEXX&#10;PTz56TnzAn/5q4XT3McOepbU9mg+f/TdXa+jsmbeK1M+fn/bYi8nq5mJqAIba8ISK54OCZsuuvTF&#10;CeW8+P0f/eGlGexCXgLMGLoAAkBgGAmAhhtG+D++oTVVOZlUAQGRaMz46cvW/MbX+UepGbwBnY4c&#10;O9YZKTPs90Fz5czJ6g40jdHjn5z//LMej9gnMHSalpauvoFRD7v9zwRnH/TDvnaeCVDr0oydIPSi&#10;+jXXlY1uPj4TBq8Ih5iarrWq4Ksuv18/72mx1J19MyB7GqvLzte295KjiSnzF/kNrkKafWPCVUAA&#10;CLiQAGg4F8KGoYAAEAACQAAIAAEgIBABu85sBBoLugECQAAIAAEgAASAABAQhgBoOGE4Qi9AAAgA&#10;ASAABIAAEHAlAdBwrqQNYwEBIAAEgAAQAAJAQBgCoOGE4Qi9AAEgAASAABAAAkDAlQRAw7mSNowF&#10;BIAAEAACQAAIAAFhCICGE4Yj9AIEgAAQAAJAAAgAAVcSAA3nStowFhAAAkAACAABIAAEhCEAGk4Y&#10;jtALEAACQAAIAAEgAARcSQA0nCtpw1hAAAgAASAABIAAEBCGAGg4YThCL0AACAABIAAEgAAQcCUB&#10;0HCupA1jAQEgAASAABAAAkBAGAKg4YThCL0AASAABIAAEAACQMCVBEDDuZI2jAUEgAAQAAJAAAgA&#10;AWEIgIYThiP0AgSAABAAAkAACAABVxIADedK2jAWEAACQAAIAAEgAASEIQAaThiO0AsQAAJAAAgA&#10;ASAABFxJADScK2nDWEAACAABIAAEgAAQEIYAaDhhOEIvQAAIAAEgAASAABBwJQHQcK6kDWMBASAA&#10;BIAAEAACQEAYAv8FDEbg4k+kP1YAAAAASUVORK5CYIJQSwMECgAAAAAAAAAhAOGJwMRkhAIAZIQC&#10;ABQAAABkcnMvbWVkaWEvaW1hZ2UyLnBuZ4lQTkcNChoKAAAADUlIRFIAAAOjAAAEhwgCAAAAmJ48&#10;5QAAAAFzUkdCAK7OHOkAAP/KSURBVHhe7J0LWFRFG8eXvGS2lpiWWBiGGKllhpSaGljeQtEkIi8h&#10;eAmsDNQANUFL0HQtBU0w3ZTNFC/rDU28IAp+oLIoCqiAgIAscgdZBNll95tz9py9nt09u+wil3ee&#10;73k+Y+fMmfnNnHP+884775hJJBIGJCAABIAAEAACQAAIAAEg0O4IPNfuWgQNAgJAAAgAASAABIAA&#10;EAACGAFQujAOgAAQAAJAAAgAASAABNonAVC67bNfoVVAAAgAASAABIAAEAACoHRhDAABIAAEgAAQ&#10;AAJAAAi0TwKgdNtnv0KrgAAQAAJAAAgAASAABEDpwhgAAkAACAABIAAEgAAQaJ8EQOm2z36FVgEB&#10;IAAEgAAQAAJAAAiA0oUxAASAABAAAkAACAABINA+CYDSbZ/9Cq0CAkAACAABIAAEgAAQAKULYwAI&#10;AAEgAASAABAAAkCgfRIApds++xVaBQSAABAAAkAACAABIABKF8YAEAACQAAIAAEgAASAQPskAEq3&#10;ffYrtAoIAAEgAASAABAAAkAAlC6MASAABIAAEAACQAAIAIH2SQCUbvvsV2gVEAACQAAIAAEgAASA&#10;AChdGANAAAgAASAABIAAEAAC7ZMAKN322a/QKiAABIAAEAACQAAIAAFQujAGgAAQAAJAAAgAASAA&#10;BNonAVC67bNfoVVAAAgAASAABIAAEAACoHRhDAABIAAEgAAQAAJAAAi0TwKgdNtnv0KrgAAQAAJA&#10;AAgAASAABEDpwhgAAkAACAABIAAEgAAQaJ8EQOm2z36FVgEBIAAEgAAQAAJAAAiA0oUxAASAABAA&#10;AkAACAABINA+CYDSbZ/9Cq0CAkAACAABIAAEgAAQAKULYwAIAAEgAASAABAAAkCgfRIApds++xVa&#10;BQSAABAAAkAACAABIGAmkUjaHwUzM7NW1ah2CblVEYbKAAEgAASAABAAAkBAnQDYdGFUAAEgAASA&#10;ABAAAkAACLRPAqB022e/QquAABAAAkAACAABIAAEQOnCGAACQAAIAAEgAASAABBonwRA6bbPfoVW&#10;AQEgAASAABAAAkAACIDShTEABIAAEAACQAAIAAEg0D4JgNJtn/0KrQICQAAIAAEgAASAABAApQtj&#10;AAgAASAABIAAEAACQKB9EgCl2z77FVoFBIAAEAACQAAIAAEgAEoXxgAQAAJAAAgAASAABIBA+yQA&#10;Srd99iu0CggAASAABIAAEAACQACULowBIAAEgAAQAAJAAAgAgfZJAJRu++xXaBUQAAJAAAgAASAA&#10;BIAAKF0YA0AACAABIAAEgAAQAALtkwAo3fbZr9AqIAAEgAAQAAJAAAgAAVC6MAaAABAAAkAACAAB&#10;IAAE2icBULrts1+hVUAACAABIAAEgAAQAAKgdGEMAAEgAASAABAAAkAACLRPAqB022e/QquAABAA&#10;AkAACAABIAAEQOnCGAACQAAIAAEgAASAABBonwRA6bbPfoVWAQEgAASAABAAAkAACIDShTEABIAA&#10;EAACQAAIAAEg0D4JgNJtn/0KrQICQAAIAAEgAASAABAApQtjAAgAASAABIAAEAACQKB9EgCl2z77&#10;FVoFBIAAEAACQAAIAAEgAEoXxgAQAAJAAAgAASAABIBA+yQASrd99iu0CggAASAABIAAEAACQACU&#10;LowBIPAMCTx5eDevWiR5hjWAWwMBIAAEgAAQaMcEzCSSdviVNTMza1V9ZjBk0Y0tH30RWs1gdHHY&#10;8N/ur9/qYsp2SUovb1rzz8NXbKzftLR5f9ynI97oZsrbtaoeejaVkTTc+Xve1PW5Y5aErJ43fpB5&#10;52ZWQ1Ry757YaoiFKfut8sb+f+NLRAxG51dGfzX3o9dgiDSz0+ByIAAEgAAQMCkBsOmaFK/RCn/x&#10;/bf7m1TmMiT1adw/dp6JO7nvry2H7nR9va8p5RKDUf/o7s0b0nQ7v6MaNavvxMXfb2qqvLx18WS3&#10;ZbuSHjXLuNtQeGrzN07OcwOjbpQ9NdrIUy3oSeHFv7dtDd22NeOF13uBzDUZZygYCAABIAAEjEMA&#10;lK5xOLb5UhrS962LSG+StiP37OHYLAHxH6ZpWsW13+e7fjET/W/25vhSZCLscEn8tOHF4d+Fnzoc&#10;8uXgHoymrNPBc6fN33ap8InaIktT7Y3j/8RlaZ0PSESFMZt/PVrJKLv5zwrXSYu3ns8RmHa1pkuX&#10;ziB0O9yohQYDASAABNocAVC6ba7LTFBhSfXtvzeyrteQRTdVnv31+99ii5tlYqRbzxeHD3nLtPZj&#10;ujVpyXySsgtrPncP5Nxsem/Wb4ePR/iO78VAxt3IyISHyrJfIio+G/zt8rUeM75Y+ve1R5qMteKG&#10;+uf6WPcimlBxcdvCGW7+h9KqhPo1SnRj6/tW1m9q+d+YZeer8DKjl300UGtOK7stNzriFEY/4pAb&#10;CAABIAAETEsA/HRNy1daupqf7pO7+3/942K5zntLqrLieQXIuNqpv924t81p2NAGz/nNx6F3J50l&#10;K2RoqroW+s2ssLuYDdf6S9aydy5sWHf2IYPR452FW3etHG9hEtPdwxMLp0k1U0/fo9eWftBcF1Xq&#10;BktEgqK7PN6N9LSM1NTrF1MKZXZq83dGj7V7973hH3700YjBrzNN0kYtnfD4xhZ3162pqGN7fjg/&#10;6JfFToNfrEqJWv/PC0tYrkre2JKy/wV7uO/OIMp6ZfLy8DXffmRBjUtUkrJv40+/HsVGDJ46Wbms&#10;DQ+aNfhlGiMHvwAp3REzt0mlbLOTKXu22ZWDAoAAEAACQKBjEACl2xL9rKZ0BTe2uLpuvWuCe0/7&#10;49qW6X3p60aJMO/Ijy4rzlUgcdTjne92/uM/umfdjXBPz98xE2+Pd75Zt2XFNBumXtKZTrNMrXSF&#10;1dmJp7n7d/91Vib7NFWrk9WU75Z6z5n6Xh8D9K6kobq0ukFvPwFJU31J+um/fvvjP3weM2hqUMjq&#10;uSMoKyAR5FzYFbJq68VKQr1+4MnetsLxdQ19LKy6fey3gHVH7tRi2V9x/ePEuumW3eh0CZZH/OjG&#10;6avy+YA479Tq0It1DIaV6wrfj1+l1stNpVd2/Xb4HoPx8vAFy75572XZvTr1H/n5B31h2YgufMgH&#10;BIAAEAACJiAAStcEUNWKbK1KF62MX/xtge+eDEwVdflkzdEd7oMxUav49069Jv0cETLHrs/zRiVl&#10;QqWLScO9v6+XikjF1MnCsl9NYeETqoZ06vWJ75aN346x0LOZhhpBcXvnu7V3Tv+5JmTP9TIGo/vQ&#10;1YePLBrShZKy5Elh7J8//RTBq8Ka1GnkL6f3udto3qEoEWSe/C3A75/aL8L3hHzen/68R+3mlf/7&#10;9Wt3dhajq+u2xA2f96EqSXg3cu7Xv16tYfTxZJ9f7WBu9EmRUccdFAYEgAAQAAIdjAAo3ZbocM1K&#10;950lxw77fsBsdiVkwpG+TVdJ5jKsPCOiVkyQ6zylXzsNnhOycdkX773SDM2k0kQTKV1xQ+HFsGUr&#10;d2LaEU+dbMZ/O+cLxw9e5v3240XrH5d8M32MTU9GXfkjfsH9O7evnolUNPq+4rRm3/pv6K/1o/Kb&#10;pXQxnw1JQ/7liF/8jg3aetzvY20ysUlwZ/9Pc9eeZ8xEZtppXe78d1WrtVpSkXwww8Jt3BuaHBd6&#10;DvnUwUbXyJM8ubZ5wld/PmKYj9t89G/XAWqFNVVdCp48b08542X7X6L+8XiHWqk3e3xDAUAACAAB&#10;IAAEDCMAStcwbvpdZZjSFedF/3ao4n2Hjz8cZt27m/ZFYH2VLlrj3r/S49fzmNMCWuOmVHhI7CZs&#10;D1i57XIRLhkHOa0M8v9m9Bs6akKTjCmULqkFpY1i9BmxcEXAwinDLbqbMWTuIp16jvhmVfDSme9I&#10;XVfFDcU3T+/+ff3uxGppxVUVv67mNFvp4jd4WlneaN67hy5vWtQj12MKrZw+fK2JDLSsq36af5+w&#10;9X+7Z/TFIQiyr8RmEM4Rqhc8zTyyOjyxkdFpxPw137ynpoxrbv/zx14ecnSxdVm96OM+mgy63SxH&#10;jv+gb1fDawtXAgEgAASAABAwiAAoXYOw6XmRQUpXkPbnvBmbUjCROeTHf/71+UibwU8fpSuqvBMd&#10;5r98L74FTZPMJVooEaQfWLVs7YksPC+SiXP9Ar6dYf96s4MlGF3pShqyony/Xk1qd5WdW/LbIfv0&#10;+j/8XQilizdTUnOHs2pe0Gmp1tPvkA4D/XQZZt16vtrTcIqyI0X0HIkK2eVKV/To+NKPfaINL0r3&#10;lcZau9B9J8gBBIAAEAACQECRACjdlhgPhijdJ9c2jp/9VzFSmBZTw7lbP++n1eBHU+kiEybv6B/B&#10;aw/dJlxY6azXi4qv/fXLDxtjSKNf9/6TFvl6u00a3s9wpcYwstKVVCWy5njtxB2OKUzUTRm7psz4&#10;LROF3Or0uv+xuO/fU7U9IrG7e9nM4Fg8KNcr4zYc+Gv2oNaxEC8RlWTfE78xBLNMy5OkOi81t0rD&#10;Rrj6e/tXBh4uYDD6u2zY8LXtC9RD/IV+g9/pi29VA6XbEi8BuAcQAAJAAAg8EwKgdFsCu5rSFVXn&#10;3cmtwo5U7fXWYKue6u6vorL/Vo5dfBgTXtZLD5/+8YMXtK9soyPH7vHrkfJ5sd/gQZTHm0kaipKP&#10;/bVp476b+K4mlDoN8WBtXeY86CVdi+Yo79OyG9zNP28gdvRjV3e3HPvV3DnOk8a+Z8k0wH1Xwciq&#10;O4CartBpiqG4KLX740urR3ocQDEEGH2cwk+GfW5B0evCrP0LZwVeqsB+6rOIE7fy4x6tIGxAw939&#10;Py4KvP767IDl330xwoKW64jMVQMsqS3xdMM9gAAQAAJAoDUTAKXbEr2jpnR13VS2n53x8ocbuP/O&#10;HtgMzYViyhbeusDdtWXX+QfysAOdrGauWjvrvZf12CkveXzn+LbQ/Txysxehl0cuO/7X9++9pKtJ&#10;Kr/LlS6NC7Vvs5PU3whz/mJLLlZQ/6mhkb/PGKAivcXZe2d+tjYNy/DRipi9i96hNHMqlkPHjk6j&#10;4s3N8iR77/dOa+KkriO9Plmy/pcFnw3Q6c7bfKUrmzgZ1AAz87feH9CTxvzJoNLhIiAABIAAEAAC&#10;ehAApasHLIOzKitdJD0rywVaDq+SPLkRPmsxBztYoqvTuuOrxr+ihx5FjqbM3r0UjkKQHVJAVL+T&#10;1fiJr6ed+Z+yYKXbNqffoud3PbM9eEcc4czw3upTRxe8oznilYaCjad0Jfz/fFyWnChGN+oy6ffz&#10;O2ZaqobFFT++9MvH8yIxmf/iPPbVNQ4vaZg4CDN2zXT97TaWsYvrrqTNE8zpYjFZPlHJjUNbA1cf&#10;uCc1xJt/7LV5/Y+fvqnVb6T5Slev3lFru7nPYZ6pzgIxGWgoGAgAASAABNonAVC6LdGvykrX1G6R&#10;qhZQSfHx78b5nmtEOukjfBHctjjczdBzK6SFS6qz/3dib3jYvtwPQ7k7ZvTX334n11LdJ/j8MnWA&#10;Vi3fa/BnY2yY1PJUUnh4/id+8ZgQfOfbQwcCPuqp1qMN2XsXTl5zBfv7yPWxUbOtNFa39saWOa5b&#10;b+OasvXINZXDIOZGnF07gTK0LdFyULot8VDDPYAAEAACQKBNEACl2xLd9GyVLoNRfX3jsn3mc5d8&#10;NdamJ9pn1fjoxsVrBQ0ULa/m/bVmHzrtijF4bpDXCHXNyGAoik5xw6Oimp5vvGbIxjRj7UgTFR9f&#10;9onPSUzo2vgf/2/xu13VZWzJ+Z9meh9GsdI6Wfgeil1qp/lwCMVJCP3IxC0whCSiMt7en5duOPsc&#10;pXuGcg2MpnRfWrDr1Lfv0l5QaCqLCZqxJrY1TRJaoGvgFkAACAABINCqCYDSbYnuUVa6TdU3uHul&#10;QWrVk6Q8ZV9UIhYRtovlhDkzhsjPVpXnrc04zr5QiP67q52L95h+qrbO18d5unzQU1GfSJpE4uc6&#10;d9JteX10fNFHvhdRyfIQVCbiYyylW/W/X790Z+egWjIX/JsU9HF39fo+Tdnq+NW2IoS0/6zIo8EO&#10;vbU0SSF6V6tSuliV0RkTF4/nDfryEzX3DJUGgdI10aCFYoEAEAACQKDtEQCl2xJ9RntHWlPtta0z&#10;v9qGba56xW3b6eDPLdRDXUkab4dPnbYJibtODqzYva6WugUs7Ta2OaUryT8yzzngMjq5wHx8aPSu&#10;GW+oN1VhO9r4dZfCZw/Qdt5va1a6FNOihurS6ga1WGNP0v7y8mZnIyu3x+6di95VE/+6Y/mCny7t&#10;RwYyAgEgAASAQOsm0Iw9/a27YW2xdpLaG+zgvXgMgVfG/bRgAoXMRT/Vpseew2yYjO6DHd973Ygy&#10;ty0ia6p4eBvJXJT6Dunfk6oFopKMG3ekPwwbZ/+mNpnLYDTVVpRiscjaSGq6s+fzj0Z+rPq/8bjM&#10;RQn5J49X+3Xkx5P23CECzbWRdkI1gQAQAAJAAAgYSgCUrqHkjH+d4G7U9h23sbMPujj8FOhqQ3ly&#10;gaTy2sFdqdjNO30y99MB0H+6+qEi/UqKNEqXheO7/XXwanz0IJcIivGypYW2Q+l03bZd/M50XR91&#10;7Ohhuv87HOE7ul20GxoBBIAAEAAC7YcAeC+0RF/S8F5oEtzevWDGBh4SZV0nrzu7ZfZblDFfH9/+&#10;89svN11Fubp/tevypgm99LfpNuWdDz+ejk6toEgyD+D+n3nMHNKDMk/noTO+m2BFe5uSBr5G8tMV&#10;3dg6Yua2KnQT6lMSJJXnV4xZdASz02qKzKBQQXFm5Iwvfr2FRRnrNGnr5Z0zLLThRYEa5i270vM9&#10;20GDHNwWT9AePqL5w0xSn3biwKN3v/rMmknWSkNXNvKvRHF5CIr5cNevx7zeVfXeunuQ6J2evkev&#10;6REujNzP14rCVjQfO5QABIAAEAACbZsAKN2W6D+dSldSmxw6e/423KCLHz8203X6Z+NGffDOGy8p&#10;HIIgabjz97yp6zA13OmTFaf+XDSYaUDtFVxRDbjaWOG3jKR05acKv+6y++imCa8pN0lYfPwnR58T&#10;mJnW4vsDF3/6UOlIXZXmK54c0f3dX44d9XhbmwlYkrP/6xmBV1GX6d7oZhBo5YskBScWuyw702D7&#10;1c+/rfryXXMt59IZbUeagdUGpWsgOLgMCAABIAAEjE8AVr+Nz1TvEiXl13f8JvVbwNOTwoR9f/zk&#10;MePjkZ/NXbv7v+t51ZhUkwhu/r0mDJO5jC79PRd++Y4hMlfvurX2C162HGKJ17HobNJ9+RFw0moL&#10;7587cAn3RujU94txQ7XJXAzvng1/407SKPuorz6x0uXpUF54V9plg98fSBUiw5joJPU3j20/gw77&#10;qL0Xl1nB0N+Sb8zKQFlAAAgAASAABNoMAbDptkRXabfpSgQZ3F9Wrjp0u6nTx0u2ub+e9V9k5Km7&#10;VQqbhjpZjZ731djGc5v3pWJ/tfLmHPf72FAvUgn1hn2cQ2mM37S1iegfY9ce3zy5DyUb3Tv36SA1&#10;lk1X4fyzrtP/iN88Xb6NT1j832rnxQfxs9zslkVHfv+e5rmBqChuwxKv3TekHr29v9kds87RXLue&#10;lMWpaAETJmHQRUr3Zftfov7xeIfSh5vk3nyb7uPsS5fvVGvetiapLS3v+mofDdv7OvX/yOmDvjCJ&#10;pvMcQB4gAASAABAwMQFQuiYGjBev03uBIaq8E82Oapi6atY73bDIqcXpV2L/i4pkn89WkxvDvA7t&#10;8fvIAAddGi1tc1HGUJueXNs4fvZfxZhLR++vth3fMMUCOw24SXBn/09z157HIhMjE+36s/tna9q+&#10;h+LUXmAt/Z6QuSjuhesfJ9ZNt0T9oDU9vrR6pMcB5AHc1XVb4obPtR1aRoO8tixNVZeCJ8/bg50O&#10;3ceTfX61g45JTnOUbn1J/uOX+8sOA2l4cP6f4+kCjOHbU70+t+mKwOYl7P9j/eb/2azet/6bwS9T&#10;TgckgpwLnNOVDvO+0pChmUTgciAABIAAEAACNAmA4YUmKBNn69xr8Bd+v+IyFyWzbhbvfjY3YFd0&#10;Ysw/v33n2Evp5rd2+/8cevxGcYPYxHVqI8V3f8/1xwm4jbOp/FDAorUHr6QkXzn2xw+kzGUwhrgv&#10;maDBFwHptvOh3872lslchvWXwUucdMpcdDemhc1APFRt47nIw7cFalFtjYav/vb+349gMpfRZ+Jq&#10;z08MteXTqY+k+OzazxyneG05cYOPx+kVVaYf3bY1dNvWc019LbCtbZIy3t8bN57Maqo4/cvcIG5e&#10;vVqxoqrbUStcZ3hv/GPV3FX/3KkxHRg6LYI8QAAIAAEg0MEJgNJtzQNALKwvzeSl4+vv8tT04Mw2&#10;n5mfTPp+6/FbZSIQEi+8NfP75R9KPWVr7/6zYt5M13m+fybg1lzM0Ovm4zW6j5rpUSKqzrq0Z5Xb&#10;p4u2yc+re2PCr1sDp/TXsttL3g3PWY6e+REegqKGt9HLY/Xu//53K/th8SP9Ukm5gDoMBnmjJ9kH&#10;w0JxH+5OH3ovmWzMc0JUh76kLHH3rnONTwrOhvr5/MK5iYW0UE1mfT8JCCFoV5xYvfFsseoA7NSj&#10;T6+uT/CzpjE1DGK3Nb9hoG5AAAgAgfZPALwXWqKPdXsvKNeCynvhjQmrV87scvWvrftvyl14O/Uc&#10;Mdfv5+++/OA1WuJMZ1uN4L1AhprSeS9DMmg6CE0iKj7z87QlR8pUfD069Zq0NvKP2YOZikHRRILC&#10;2wkxR9l/HlAgiYTkBx7bNy2dMlAWw0tnBSVViaw5XjszZFsJdV6hnkHj0W54VokwN+rbSSvjG9G/&#10;h3ju3/vzx+qSXb1Mw7wXmmpTdsx1/T0dQ2gxNZy79fN+ZgzKoiSiwhPLv4iQfLti2eyxVgRbwY0/&#10;fcPy3rQfOmrilw4WBQfkriNDvvs7ctkYE3p3GIAdLgECQAAIAIGOQgCUbkv0NC2lKxKUFeZnZ6en&#10;X4s/yY1R2JGmKGcloqo7Z/du37ztTIFc1L0+1nftmkXjByjpOaV2iR/d+O+qwhWaGl3N+2vNvnvo&#10;18Fzg7xG9NTJhmLv0TNRuqiimB/Cn/6Bf11H27akiRKLIGuvr/OaC8TxEETOTj0/nL8mZMm0QS/p&#10;GdSgSXD36Lplvx65Y7DY1ap0hVn7F84KvFSBZHivGWEntzrh8X0lIkFluUC5BUo9pes0YFnmzsze&#10;vZnSOZJinLtO7wUcOeT93gvoZppEs6hO0NSd+bwCrvJLP89csK+AwZj2x7Ut0/uaVV0L/WZW2F3c&#10;TbrX9N+P/jHdEvOfhgQEgAAQAAJAoEUJgNJtCdzqSldSfTf2UmYdQ1xX9rC0sjQ36+7tuJRCtd1n&#10;naymfLd0kdvk9y26KfqZCKvunP5zTcgeuapjdBo8J2Tjsi/ee4XSuNvcGLqaIFGEHXhWSleq1xrK&#10;c7LzS0qrGL2t3n7bunc3Cm2lFGYBhQce7bna32vGsD4G6jDkBXH/6vlzZ8/+99/5jGq9R5MWpVuf&#10;u3/p5ytjMEmrdJiI8QhP2Pq/3TP6ovKVmCgaj2VK9+Xh363zn/CGxqUDSdH5wIC/Mp4wXpzHvrrG&#10;4SU0XBUmFc0I/6w3UbgACAABIAAEgIACAVC6LTEcKGy6Vef9P1zExValKdMr7zi7zZo+5dMxQ/oq&#10;aVx5ZklDQeI/v6/ecII01fZ4Z9H2PT9/Qrm83YJKV9LwKOsOHzuUzATJ7IV+tu/0pTw9Tp+7SYUd&#10;t8tXvovnzfjYpqfWmF30CxYJynV53aoVZtaZ+QppV1X+UVJz98imnwL+vdekElnMBEq3IT8u/Bf/&#10;rRcrUajmhX8fXT2WjLD2JO3P2TM2pdJnwHj751NnFr0j9RbBbNLz/+2z8Gffr0a9oTWasR43gKxA&#10;AAgAASAABPQgAEpXD1gGZ6VQuk0Zu6bM+C1TeQ3afMh4p8/Gfjx61IfDBlLaI1Vr8LQsJSp42cZT&#10;Dzq9s3DrrpXj8QBbFElSnZeaW2X8zWtm5m+9P6BnW1yUFj0ur3uh98tG0rgGjwwdFwqrbh9au+ze&#10;1MNrJ8hDLjRV3+Dule+ia8a9X/vEY/YHPYkCsIWCHX+VTV43366HzK1ZUn874usZG3HnXTrpjYmb&#10;94a5DiSxSkR1T0TdX6QyrdMpDfIAASAABIAAEGguAVC6zSVI53oqP92S8z/N2/rIasggmzf79x9g&#10;ZTXgTStLS2Td01c2SkRlvAP/Fo30nm4DgoJOZ7SxPMg7oqy6Wx9aEx+TNE2IZknJaUVPdAe169S9&#10;37BR9v3pb+kzSX2hUCAABIAAEAACCgRA6bbEcKC1I60lKgL3AAJAAAgAASAABIBAByIA8XQ7UGdD&#10;U4EAEAACQAAIAAEg0KEIgNLtUN0NjQUCQAAIAAEgAASAQAciAEq3A3U2NBUIAAEgAASAABAAAh2K&#10;ACjdDtXd0FggAASAABAAAkAACHQgAqB0O1BnQ1OBABAAAkAACAABINChCIDS7VDdDY0FAkAACAAB&#10;IAAEgEAHIgBKtwN1NjQVCAABIAAEgAAQAAIdigAo3Q7V3dBYIAAEgAAQAAJAAAh0IAKgdDtQZ0NT&#10;gQAQAAJAAAgAASDQoQiA0u1Q3Q2NBQJAAAgAASAABIBAByIApwF3oM6GpgIBIAAEgAAQAAIdnIBE&#10;IulQBMCm26G6GxoLBIAAEAACQAAIAIEORACUbgfqbGgqEAACQAAIAAEgAAQ6FAFQuh2qu6GxQAAI&#10;AAEgAASAABDoQATAT7cDdTY0FQi0KgIdzVesVcGHygABIAAEOggBsOl2kI6GZgIBIAAEgAAQAAJA&#10;oMMRAKXb4bocGgwEgAAQAAJAAAgAgQ5CoH16L3SQzoNmAgEgAASAABAAAkAACGghADZdGB5AAAgA&#10;ASAABIAAEAAC7ZMAKN322a/QKiAABIAAEAACQAAIAAFQujAGgAAQAAJAAAgAASAABNonAVC67bNf&#10;oVVAAAgAASAABIAAEAACoHRhDAABIAAEgAAQAAJAAAi0TwKgdNtnv0KrgAAQAAJAAAgAASAABEDp&#10;whgAAkAACAABIAAEgAAQaJ8EQOm2z36FVgEBIAAEgAAQAAJAAAiA0oUxAASAABAAAkAACAABINA+&#10;CYDSbZ/9Cq0CAkAACAABIAAEgAAQAKULYwAIAAEgAASAABAAAkCgfRIApds++xVaBQSAABAAAkAA&#10;CAABIABKF8YAEAACQAAIAAEgAASAQPskAEq3ffYrtAoIAAEgAASAABAAAkAAlC6MASAABIAAEAAC&#10;QAAIAIH2SQCUbvvsV2gVEAACQAAIAAEgAASAAChdGANAAAgAASAABIAAEAAC7ZMAKN322a/QKiAA&#10;BIAAEAACQAAIAAFQujAGgAAQAAJAAAgAASAABNonAVC67bNfoVVAAAgAASAABIAAEAACoHRhDAAB&#10;IAAEgAAQAAJAAAi0TwKgdNtnv0KrgAAQAAJAAAgAASAABEDpwhgAAkAACAABIAAEgAAQaJ8EQOm2&#10;z36FVgEBIAAEgAAQAAJAAAiA0oUxAASAABAAAkAACAABINA+CYDSbZ/9Cq0CAkAACAABIAAEgAAQ&#10;AKULYwAIAAEgAASAABAAAkCgfRIApds++xVaBQSAABAAAkAACAABIABKF8YAEAACQAAIAAEgAASA&#10;QPskAEq3ffYrtAoIAAEgAASAABAAAkAAlC6MASAABIAAEAACQAAIAIH2SQCUbvvsV2gVEAACQAAI&#10;AAEgAASAAChdGANAAAgAASAABIAAEAAC7ZMAKN322a/QKiAABIAAEAACQAAIAAFQujAGgAAQAAJA&#10;AAgAASAABNonAVC67bNfoVVAAAgAASAABIAAEAACoHRhDAABIAAEgAAQAAJAAAi0TwKgdNtnv0Kr&#10;gAAQAAJAAAgAASAABEDpwhgAAkAACAABIAAEgAAQaJ8EQOm2z36FVgEBIAAEgAAQAAJAAAiYSSQS&#10;oAAEgICeBB5nXYxLr25iPPe6vdOHll3M9Lxcc3ZJ2e3LmY09er3Sv79lH2Zno5Xb1guSNBRnZvDr&#10;GIwX+w0ZZNENpugt2KGSJpH4uc6djDfIW7DucCsgAASAAHwwYAwAAQMI1KRHLndxcVmeIXnViDKX&#10;0VQZF+bmONZ+hJNvJK+soTXPQhvyzkZsxtLehGKhAQRVL5E8OLR4nv/mv4/G3SkXqTe8qSpp6wiU&#10;vvjn7tPWjMUIJJSKaHpwkXP4bEJqdrmxRwPdkiVPbkd86fLr0YwKUXMbJ2nI4CzbcK6gQWxgSXTr&#10;bGDxqpeJi1PO/y/jQaWx0RupelAMEAAC9AiA0qXHCXIBASoCnZ7v0sl4ZCSPr0es/vMeVuCDBN79&#10;CpEBggDZ35paRAmKKtMO+qHEe8GqbxcjMHhSmH6aw/JbvS0ur1aLEupq/vKLRkRuhIqbtoiazJO+&#10;X00eN9bJ/0Se0KgdS7fk6jvnz8WeWOsydMKCbZcLDRapDAYa3tuXrt6yyuUzj7D44qeGcKNbZ0PK&#10;prhGcPfQvDFDBwwcs/xMsR7sW+wZNFIzoRgg0N4JgNJt7z0M7TOEgLihurRYWyqtrm9CBTc9Ln+k&#10;NV9xuYCuJUxSfnV7yIakKgbD0travOrg0plL9mUIsLvok56k75hpP/2HNeFR8Xlord/06fkunY2x&#10;rC0uyr5WiGo71Gn62AFMY2lZkaC6ji5//VCZrmSleojLi+6iEcGw/tzN4S1jrh4waJQsKk2I2p/S&#10;+P7y/XfiI7zsH3F+nOro9tvp3Md6qD5Za0SF59av8DuP+rj3oDeff1zVoB9vPDeNOutZqkhQjj2/&#10;pdVUCl5SUZRZjAoct3DhJxZ6DPIWfwb1bDRkBwIdjgDy04UEBICAMoFaHsvBOO8Cdy6fFtyGomg/&#10;W+yWlhNYV8vvR3naMBkMpo3H3vRaEa0CiExF0V54MY5bePpdqM9NsLwkIi0NFD5MOBSTXtlIo2gh&#10;n+uNGsywWHnuxuktLPW0MdB9FNYucyefjRQ/s1jhMbn1ajcq4LrbWDu4+7P2J/EbaFSDfhbTlaxY&#10;B3FDUogV1uw5nFzj1p9GybWJwfbmDMYwt5DozFqRsDLtSMBkJtMtPL2WPiYip7g6LWIuKgsb0p5R&#10;OY1ivUvALqBRZ33L5XPdsVpNCE6qULtULIhfY4mPydiaJn0KbrFnUJ9KQV4g0IEJMDpw26HpQEAT&#10;gRZWuqLKxE2OmNBjmLvtSsMUqqg2fa8HIXbZqbTEIt4WUWrocFwx+sfWmLZ71ZVuU33Z3asZZYSK&#10;IcUN0/4HdvIjofbKiB9Gew/FdJAHNz+ZZW3IJMOBxVNTYE132RMt9NH9YmHl3QQeX0dtUVtMV7IS&#10;KDQB8MKnP2viBYapQ03caZQsruNfjfR1wMQe02E5h/dIKK7Ju5VXq3dF6nKiFtvgfcp03JRYqdfM&#10;TbH+NOqs75gX8vDRRjV4JPWZbFes0tM5uXo1ueWeQX1bC/mBQAclAN4LhnxU4ZqOQsCVnco3LN2P&#10;CRxNj9LT4qSdvvN+jRMwGParD2z5Zii2dt+JOWTutmPbPWwY2XsXjHFZy6W5H6jmUe4DVJC59YBX&#10;X1S6/ZPiOylXL54+epR78O9taB8ZK8jXcx5K33zlOMhMnryPFuu52l9fkZ/xv5h//1zjPWVon3em&#10;/JWCLbYjp8y6wox7JWirmiB5+wLHL5f8fb2MYp8ZUUVJ2c3TB9ORoPt0/Hv9Xnn3B0Nsum7v9lKL&#10;VCGuq8zBlp+tPh2JU9WaJJUZh39xsbcf6+ATfqtaxwK96UpWquPT0of52B9Gv2PVHVs+lzRUPcxK&#10;uXTrkQEe3MqNp1GyWXeLj9z/iL4Yw5pjcel391l/xJZ3t3rPiqnHOj6659Pi2D8WLgzPxmTuuuP/&#10;/jjKXFdHaOwlGnWm98jJc3V6xXKEFYNRW1aj7E0haaguvnctIQ2bZQx4sekRtXsD9d1a/hnUt9WQ&#10;Hwh0NAIdVOFDs4GANgLal+aFpbFhK0KjYlMLaoWarD00Fvex9dianOg1Umsuw2YRO71auTiZZRfJ&#10;hAm+nKv8eh2rqE2Z7IlYWcN8Yh4ptw+tttMxlXpxNRk0azNjuSgdiWKHYUI0eJmrHW4uVUlWIUkN&#10;ZCPE1ZncVUTrGJaOQef41LiEJdE++NK2KztT3QNB2g7SnmfN4um2uJJNJyx2DHoXyU2PDFu/6CKt&#10;3gImKbmpvqpEYV6Vm8GLY3sNQ1wwl41gfy9XB2kXMr2iS/V7fptZcgM/MTLsFNoRp29q4F9YJx0A&#10;SOZe0M+BpJl1plnV6qTgMWgJZCL7Lv5oNVZlXo4K9acY20w75yUh7FMpz/IZpNkmyAYEgIAyAfBe&#10;gBEBBNQJaNWp4tyoWbjksF8do/HjrVvpimuzkbVMuqpLJXOltWqqzz8b4oy73jKY1k4r9119WK9x&#10;LVXmyKi+GksqXWsHV3d3dw+fwE244TSccwTTr7IUl1mrQUzXxPpTKVu8YhZ2Tgv9Q3bsO3MlvaBG&#10;WQ81VqZGettLr9QgdmU8h66JrdDk1GuQ0iW8MK3duQW0Rrm4ND7IUYraxpubr3EaI5GYpOTGgihP&#10;ismD2p+Y48LT9XMBMF3JWrg2R+ZiotNkNBTrLCqNXoKkuLnPifuZZ7Z6jJbOOhWSjYPLFDuFvxKO&#10;HBrbbcpnkNYghkxAAAioEgClC2MCCKgTqENxP5EgdA+OLVP9UdyYETEB+xJaTWdnaN5spaUEZMqV&#10;e0Biqsp+CUfVmqt0V3Ft1qlgF9Ika2Hvvi4yNqOMwr5LykGGumlWWFterVki0xgDosyoHzwwJu7e&#10;/sFIJv8ROBfzrEV22Ixa7cY+sZB/LsgRd/d0DLlcqpJZXMfbjO81Q0p4VWw1ruDKYoPxOymkua4O&#10;+KSAaec0V/W3RZwMauGnrx7FjOyJIaNw+zLDbnF0gcY5hWlKxjw8KaSupYPXGjQn4cbEJ6dmFlYZ&#10;0o2mK1nD0GmmzMVKbZk6izLCkVFXnqwnerP2X+DdTYv6HhsHY8KxsSWs5WcmHmHNt5dKXuaUoAuF&#10;Gga9KZ9BGo8pZAECQECdAChdGBVAQB8C4pLYANwB13Z1bIV+hjXsNkjj8rgsBdMR08HvAC+Phi9w&#10;dtK+lU7WCsYla+elUel1SnUn99AYfwOTOiLdRmuFa5DYTQgL2EKxft2YyZlF2LXlTgaEjqQQfZR/&#10;0uicQJSj7suhpcdFFbGrpSZ0bV1sopKFtWWyoVBW25jLmY7VwzOqgE78Cq3DWKHk4qr6JiOWTHFb&#10;I8hcrFTT0ZDXWSzM2edGPFUoysQJMlRIRXwgmn+Zjw69+VSeGS2wXGC5Yf4kDOZ0VnIF1USoJZ9B&#10;fV5ckBcIdGACoHQ7cOdD0zURUPzEqojQNI4HZuoxHxV8Pp+GPuXzi8vkJk9xXdJ63BCKJxtXn0UO&#10;dNWcNJ9r2JmTLA/CGWC4b0yx8reWVJ/0/FKb1/96KV1Nt6rP5/qQOhcFjSV9cAkdOTow5j7JuDCV&#10;PRcjYBUYUyjjzmO7WqG/6VK6lDvrNbe+MYM9HStWm9meqKEJSlYQYUSUK0XXZ9VaC2tL8zJ4ibHR&#10;XMJ/mrWFwyvX1bNk/Czjl4zmcnLnbP19c7VU3CR1FlcmhOCrDZioZV2vkz1OdYnBQ5H+dQhOqlKp&#10;k7g2NcING7PMCWGp8gtkuVryGdTVz/A7EAACOAFQujAQgIAaAT1tilrVqrKTqFRFMcd47TifWVVH&#10;xJCir3bx4LXi2pz4Axs9ZmzlqX5opdtrGAy6QXyb0/XNV7rixhxp2GBLOzvciqqqdBV1JKWfLuF8&#10;bGSlKxFVxPgRPslD1ydRqBmZn66eSpdOyfI+Ia2DblHKXhRiYW1B6kXu7uAfnKk2BVoFJ+kKvWu6&#10;koUlMQGEU7neW9C0j0YT1FmYy/W2kz18zFlR+WSEPGJGOmqz2iOGKiluzGRPx8zAdv7qzk0SUz2D&#10;TXzeccKd/jSPr2BolmIjNoyiHMdjM9UCDGr/tTmvAbgWCLQFAhBljL7KgJxAoNkEuth8HhjJyzob&#10;vvizQT1f6DMxRM0uTIYnowxw9vvEPgyGGfOtsV/77znmY4dHnlJIj/lZWFCtFk0VOSkXj/4dusZ3&#10;3tQRPWThygY5fuUdsHnvqas5yPOWsj6Sqv+xFvrtyRYwRi3y8yY8dVu05hpv1qnX2C++x0x6DEb6&#10;4YMJJYYcCUZduF4l1+TdzkKmw+Gjbfsp9HNTxs5PLfq/P95l4ertJ1MUu9vGwRVzYR7XWFOpo8Ym&#10;K7np3tHgv7DjrO3X/cdd+anF88brUKPX+UnOgXULI1IY5nN3HA9DDgyC6HNJhY14hWtux55LR1be&#10;rz99V/URQ7+adbGZtBBzUk/55+ztx6otNNUzKObHLXeRJlYcX1pPhVSbHkn8ujwyvUa/X43XSVAS&#10;EGidBEDpts5+gVo9UwJ9Jv5O4ZmQGROIb8w392DfVPNcKLoSOgGzA1r6Ryt73V75XXp4AZG69LUb&#10;Z2ch/X6adWa+YqGaXuv9Ulfsxxd6vqr2m0VvplrM2GcDStJQVlhUi937tP+0T10W+P4ayjmdgiL5&#10;Ein70uGdm/w8p416f4TLr0epggGb9XzzPdtXsY1fq+aO7YU3ufWk7u9OXfQJXp2bkcd5ZcaTugz6&#10;JT8tTLuUgwzd497uqxiBtpPloJE9UMUs7FyXhYT/eyael5FbhHvIZMUd+icSpV8m6Ti61nQlS54K&#10;ivF4yj37vMI06sfFyHWWCHOOBfrsqWLYzAoNXOg89Ytp1gzB5RNJRairJaVXIn+/xGA6eU99h3pc&#10;mr06zMEetbI4Meuhvsd1t55BDjUBAh2GgFFfRh2GGjS0nRPozOytqjL7mlde2rElDvluOq9fOvv9&#10;/iq/9xU9vJqEDGx2syaNtFL6rW+rUafG6jRhVcbRtW6ff7E1BS/Rws75+6Ad+07GJiLNRUwQCjJT&#10;40/vC13qZM3IObnWZeQ362Ifqp5IYfbG5BUB3y9bu3qypYazCAov/ROKDrnA0x/hJ25jd6u89M8f&#10;5N82R5zIqDRWq5TLedH2Ywd85xGj6kRiem2zD2qQl063ZHH+7fO30NRhqN2gnkp1e2n4vH0JGWW5&#10;yYd+X+U9e/JYu8ED+uk1xkxXMqPz21N+wvd3nf/F48d/blWhk0OMk4xd58qrkREHqtC+shVrv7bp&#10;YmbpOHuqOSPnQNip24112acO7KtimLt+8ekATTbpzr369cfcex9WPtZ8HopxWg6lAAEg0HwCbcHF&#10;AuoIBJ41ATJEAHPCluQa9ZAL1TzWZOxhtF0bX6PjcAddLWmO/ysZNNd0frri6owoPwfFoKPa7oX2&#10;qp+Rxhdj2Phw89VPhRAJsZi1aj64evpJ6/LTpfSn1NUPgvhA6VYlxpjgpGrV3EQNTVAycSfExBvD&#10;PIzFk53EoavK9H43Xcn4/YWFF4KmEMG4HFdxM1UOQ6FXR9VcRq6zuCTaG9tXOjogtoRwza25HGiL&#10;am3nvWuHH/aPMYHx2jb2kSeHqIfzM9UzKK6vKibmkSUoeIYaIVnUDsUtsGQu+RZbql8N6xO4Cgi0&#10;HQJg023+ZAFKaPcEBJn/hPgcQAeaDnf9Zvyg7ipPjURUcHb7+hhs+/bi6R+9RPuZKj46T+EcXvKf&#10;PUb4XcKAclz6Ufw6cN7RwmeGW1KTscdvxtesSwJb55CDB1brPO74uW79JwXu2+GLpEM2++fd19Wc&#10;Gjt17kxlzzUfFcBDKfHMjsX2Q305ick83tUY1kys4ZY+nKvYb3g6zXIi1KhWJtWPquuVMogrHuQ/&#10;1uGS8OKgj2dKrbo58XeKNRh1TVdyxe34JOxYZ4d3Bzyv3/G7uoaH6UrG79z5jU8D98RFLEThCQRx&#10;612mfv97fJGeB0yrt8C4dRbXpieeQE4WlhOcPupDwH1pxFw/ZyYjJWLRd6x7AuZ0z7kje2km2fS4&#10;/BG2mmA98M0+LeRPZNatZ19isejVnt3UXjLyZSiqRSTtv+oaMfA7EGjrBGh/ldt6Q6H+QMBAApKG&#10;jP3+Phzc/fDmHvdhr4+cFRB28OKtQoF04VL04OSGTXvRz7bfr5v7bitzOCXbLKm+tX/v6Vxd8k4b&#10;IlFZ3B+eC3ZlM4Z7sA/+u/Jzm5fptNWsc7/xizENIbi39+KtOnoer90sBtvZ2b33Mv/smeT006fv&#10;vjAE/ddbaDMeg/Gmrd0I9Js0TfTeex3Zua4sHKLoySpvRJ8338XO26jMLa1RcKeUNKbtnzPUbSU3&#10;vUrb0vPLA94bJC1KUPm4QYWM6UqW3uhxxsVDt5AWG2dnLT3HwmjJdCXLqtj5tRHfbj4lPQg6+18/&#10;J0+/g+kCej1P3Uwj17nx0YP7yNOI+fkI2xdls4juNl98u8xeCtvW1f0z5NOgmXldXtpt7IVg3asH&#10;/U+oEZ5Bo40CKAgIdCgC9B/TDoUFGgsESAKSsuuHjlwUoPO9lm3ZtNjRmilIObjJ5+tP3x/8/sTv&#10;N0edid7qNw/t4EbrniHzx/WiVlzUNAnLpcxCKf1HPMcHj3zkxIpR+QX7z0MBo17R3DddXzRXO80U&#10;y41E6pZFczynTvRce1S7vNNc9pObkau3JSM35bBd2zzfY+phZ+w+cMynmPm38P6DUrU941oGWpe3&#10;v1ztM4GZfdDHb0Ns1oPcTJTX3G6Awv4sZKrC7Fx9e3ajro7Z80wLpF2qcvJK6+Q3qrlx6miiIGbj&#10;l6sPZinbepUq83x/x6VnE9LyKnOv/PRhd5V6mq5k7EaSJ3eu/YeFVRjp/NEbepDW/dSarmTle5u9&#10;PGhm0L/H12FiV3B+69fuS/66VmagS6vR6yyqrSxD1X1tIDY4ZMmMaTFwYG/8P+se3Mp8pLm2ksrk&#10;w+wkJJWHjnvnDdVPqCmfQd39CzmAABCgItB2HC2gpkDgGREQPuLt+3NfahVy6RPX82+djVznPlpZ&#10;UTJtFp/kazw6Vq9qN8dPV9O18jOr0OfZ2nEx68B5XuZDCm8/jTUlz7yQRxjVp546zlmgjJWLV0Vc&#10;nRYxF5MjTCtrK4TcelZUrj6YH8X44B4I8rC4YmH+QfzsD4a5J7dIn7KU2ZiuZHSfqqRgB6yKxnfS&#10;NV3JlEOngZ/4pzsWMhklS8egc3zMLVvfZPQ6N+Ry5mADwCemQl6XuvscTwXhi2Z0vFrKyoorkll4&#10;OF3GZBZPzYFbYrpnUF9ukB8IAAGCAJwcAUMBCOhPQFxflrrfhzirTDqDtHXyDTvGe1hvwKdc6f76&#10;KEjVims5n0lUm3ksyJk45lb7rJ9qg5c0bj9zGCuZPJVAvZ5iYWUady0rukjl6FpxQ1KIFXZL9e07&#10;0gZoVrrYj/IdTuiMOHam+rY2Ld33ND9qPi5KbD2i7qNAXOLaW2yP4XjzKWUK/ZFgupIlEuKALubQ&#10;4ETl055RA0RCUTNGmOlK1khOVJu+16M5Ytf4dSanbeaLucRYFdWm7XLDdK7lBNbpK+xF2Blo1vM5&#10;mar4JcKixDBP/FQ/pu3SM+R2NsXGm+4ZpD84IScQAAJKBEDpwoAAAnoSEFZkxrL9nQjVyBxuN1xu&#10;4LV18t+TUCBohhgxkdKVSkqs5qtd7SldHGTyl0rpSmuleN6bWj3rrrFGo8jBTBtvbr6i6U6YH+2L&#10;HwwxOiz1KSUYrUpXIrfCYvrCfj6Ly+Or7z3X0IfiigsB2FZ6lNDBCrOciEPFNMkUPUaCyUpuqolf&#10;i4+tUYHxCjZHrGriOt4fE5z8I6KTMssMmFKZrmTt3Jojdk1T57rrrFFI2DJt3ENjUu+mXwiTGp7N&#10;3Xal1YrQ5Co2LOJUTo3SYBXX8XkHZXNFpuOmxEr1GCyIg67TgA1/BvUYnJAVCAABRQJm6D+0G3jg&#10;VyAABBABSUNlfubtG7yEEzvDOcnSs6lsnYM2sPym9q+99d+eP1b8vB9FZ8DNPRN8QoOWzx5tqb5F&#10;GiunGkUJ0vzUPbkd7j55XSIyX6aGTkEnK2hKZi+Yv6bqn/rkTsTsIYtPMCzXxN9dM1a+20alDJGg&#10;MCsjO/fBg7zCyqfq5Xd+12XJpAHKHseClM3TRvjdGhMef8l7KPaT5P4/X4x3P1Fo4R97b+P4l7BS&#10;nuQe/Gny1+HZDEsHn8CVnp++++rzDaVpMeEh/juvCFCIfs6pyG8GdaFoj6j46A/9XHZipwHf+8lO&#10;cS+75HFeXORa71WcbAFz3JSxxQln0JlqKFk7+/44e+rHdsOGvNWbCrLCTRoKjq74zCWU6Bpp/zj/&#10;eeVfr2FMfZyqKaptmpIlj84u+3zy1ptYxLprgWMVQ3lICo4umOSyBzuDDAtj7DRhzAfvvNHv9QGv&#10;qvR0p55DHccPwvtEMZmuZM2jlPylSZCxb8kXP+zFug+5MbD/DfzMgjLsRgvVWbE+xC2ZjuuO/+un&#10;dq6bBD0tty7HHI/cvfVwMj74LOy9f9u1ftYwc6qxzDDdM6ibMuQAAkCAmgAIfyAABNQJiGsLbiXH&#10;xxzjcqPYoZsCfdwcsE388mRh78HippagBXEyNVamnwhxk8alwtSUjRsrRsUsJLWr8ljKRRn4aqKy&#10;vJLGUY1+AgZ3NWlas1kYkZjN5+fd5PyA2x0VIpJiNsfiy2uIWKrKrdLuo6lu0xULawtS5f7QTGvn&#10;jbH8emFp8r6A6Ur0mHbOS4K2sg/FxN/M5GMHhVEkcXVmNMuDcDWxdQqISq1U8a8wFIsJShYXcXF3&#10;USrXBUljFWaTn2Wn3SavZHqXN810JdPDJyy9HIJtUMOS1XR2Bp0+MGWdkT/PKZYH7nDPtHcLPpZO&#10;PSrE9ek7UegQIlnPDDp4o1Sbt7HpnkF6mCEXEAACagTAewEGBRCgIlAa7UWpJ6wnegVHnr3Fp148&#10;Rm584YtJ54DhHpwMda9SUypdUVnsZp/ADSzWfh4KoGXcJHNCkGtYNUcFTMiXp5/8w9sRd2XEEjq0&#10;djX74n3qzT1EDRWUblXmBc72oCUz5GKOOcYr/HKB3F0BV3v+ynoXn1pQeLUqECAC7+PH5ho3GbXk&#10;ptoMbrDXRGuGU2hqrYZ6NtWXZSad+XdH0BI3BxlnxZmFopOJrAzTlUwfJ7EzEllPL/BJf29tV7dA&#10;nZvqq8p0bc1Em9Xm22L7OC9nVunU56Z8BumThpxAAAgoEADvBQMtanBZOyfQdCvMfozPTXy5kmnn&#10;NOszh5Ef2tl98P7b/c11LJc/LeP9G/Td7gbvCMpoXLq8F+hypfJeoHutgflE/CQ262fW7rgcAdNu&#10;lu93332rwUODwRA3VJcjAUGvkgreC3em3po2fsE53DnEeqK3t9fCOZM/sOiuFmlL3FB+P/Vq4pWE&#10;uNPco5dyUDeh48piNo6XRolq60ncUFEt6tWLVig3ivFk1qVHbw3nA5uuZJrMBVnHTxV99IWjhaaD&#10;dtXLeeZ1RmH6njYwunaj425BEwNkAwJAoAUJgNJtQdhwq7ZE4HH21bSaLuav9OunOV6rpvZIRDWP&#10;n770skZH2bbEQa2uIkF5NaOnBiVlUMuaqlMO7Y4rYmAOwo6dL+z6J8/8g/dHjHh/oC4fXPxuIkFZ&#10;YUHBQ8FLw0fYMCFAuEE9ABcBASAABNovAVC67bdvoWX6E0Dn7+p/EVwBBIAAEAACcgJo3RhwAIHW&#10;QwBMIK2nL6AmQAAIAAEgAASAABAAAsYkAErXmDShLCAABIAAEAACQAAIAIHWQwC8F1pPX0BNgAAQ&#10;AAJAAAgAASAABIxJAGy6xqQJZQEBIAAEgAAQAAJAAAi0HgKgdFtPX0BNgAAQAAJAAAgAASAABIxJ&#10;AJSuMWlCWUAACAABIAAEgAAQAAKthwAo3dbTF1ATIAAEgAAQAAJAAAgAAWMSAKVrTJpQFhAAAkAA&#10;CAABIAAEgEDrIQBKt/X0BdQECAABIAAEgAAQAAJAwJgEQOkakyaUBQSAABAAAkAACAABINB6CIDS&#10;bT19ATUBAkAACAABIAAEgAAQMCYBULrGpAllAQEgAASAABAAAkAACLQeAqB0W09fQE2AABAAAkAA&#10;CAABIAAEjEkAlK4xaUJZQAAIAAEgAASAABAAAq2HACjd1tMXUBMgAASAABAAAkAACAABYxIApWtM&#10;mlAWEAACQAAIAAEgAASAQOshAEq39fQF1AQIAAEgAASAABAAAkDAmARA6RqTJpQFBIAAEAACQAAI&#10;AAEg0HoIgNJtPX0BNQECQAAItFMCoqcNIkk7bRs0CwgAgVZNAJRuq+4eqBwQAAJAoE0QkDRUPypG&#10;qbS6QaxaYUlNOnvxpz/8lVBYB2q3TfQmVBIItCcCoHTbU29CW4AAEAACagQkxQl791/MqhSZkk1T&#10;xu4x/VCavPy/AqnUlQhSts1fGpFQ0PC0qqS2sWyn97hPvX6/+KBBh9ptyDsbsRlLexOKhaaqsihl&#10;80AzLA1adsp0dyFqLxEJKrBZAOU0wFQtpF9uU1XCVs95KH279uxDmIrQBwc52woBULptpaegnkAA&#10;CAABAwiISs+Ffus559O3P54RsPeKya2qHzqNegP/rojKb8ZdiN+9eJyzx/Ycmx/+upy406vnRb9P&#10;Z353KFurgBVVph30Q4n3glXfLgY0WL9LRo2xs2jWXcTFKSeOonT8dEqxhrlEU9m5n7FZwBC/o/lP&#10;9KteS+Tu9NIr3e5zULrb5eUeZi1xR7gHEGhRAmYSCUzhWpQ43AwIAAEg0HIEJBW87b6zf9yXLb0l&#10;c4LvLlbQl++ZdyYkjaTy/C9+196a85XzOJue5B8NqB4yktqO8MtheHH522dadMZLEDcUxG33X+53&#10;MMfGfcvhUI8hwhv7OPn2XjOHMDtpvoUgZfO0EX6XGO5cfuRMCwOqQucSsrrNvwtZ0sSQpAMrR/ai&#10;VIpEHuaS6NwtU/toaLsg6+K59Go6ldedp9fQieMGMWlbsuoSgt4Zt67QYiL74pn5trQvk9VDJKh+&#10;2q3ni9JehwQEWhsBULqtrUegPkAACAAB4xIQVmdd2B200u/gLbxcS8eArRGrpw/C5KaQf9RnqEt4&#10;FcPGg3vh75n9DTbpUSld7GaShgdx2zcf6fXtJs/3mLRKp6F0RUVXjqWbfzZ+iLkmc2xTdcqh3XFF&#10;GjmKH176LfR0FYNh5x749bsvaczHfNfFY9KAbpr7o6ns1NK3pm0TaFWxmuAoFVt8dF4/F45xel5x&#10;vkGnxJKzvpMmh95iTOfkHvtmAK1uUiy28Oi8T/0LRrk4Tf5izsyRFs/TuSXkAQItRwDZdCEBASAA&#10;BIBAOycgfMTjLHdgSj8utp7cfDFqcGNa+ATcbGq7OrZC1BwCQh7LGisIaSyhvBxxfVUxn89/mJtx&#10;g8fjJcdfy6pt0nWXWh7LASsJ2XSJrE31ZXevZpRhFUZJXJ0WMdccmaftf2AnP1K4mWLBQj7Xyxjf&#10;UQcWr1ZrhckbWbN4GqqCLm/KZE/EauMZVdCosTQ+190YNcbLUO4FXcQlEmFJtA9CymDOj8p/qju7&#10;So6mu+yJ+Chy3MKrpTOKxMLKuwk8xYGi9z3hAiBAnwDYdI32aoGCgAAQAAKtm4Cw6taBVYtWHBzI&#10;So6cbd1FXHlx7cefBt9jWE1nnz48f7AGA6m4obq8qr4Jb5qwtrSsVuqOKqwp5lc34v+U1JXmppza&#10;gBlJbRxcP+r/wnPiigzkuCpQxUHH1kjadF3/SlozuDo1NSnh5L87z1X6xNzfOqkXttEt/VDgsoVb&#10;z2OFM8d4h/7+q7t9H1W/C1Hx0R/6uexkmDv5rHCQOg7rlx6nRa3jpDCQ0o3+yY6YH1CV8OROxOwh&#10;i0/osIYS9lqtpYkE5WW1mj2Yn9wOd5+8LpHBmMtO3TDlVS3uH6iaXXv06cXUxxdFUnrqO9tpEVXW&#10;sw6c3O5g/rS+il9RUV7wIC83+x4v4b8Xllz+e6aFJlsvabK2Ck669/NIHRZdSWXGkbBVK38/WTIl&#10;7MpfPwzrqbcFWb+OhNxAAL01IAEBIAAEgEA7JECaG5kzQlNryPaJhfxbvMJ67D8bM9jTrbDPoDaD&#10;rrghKQTPZJREZWuszYzlonQkih3GQil4masdlXeuVUhSA2HVRWbdTO4qR0J/WjoGneMLyZ+IdtIy&#10;tcr7XFhbhkzP/BIk6Ik/EhZWnTZddQs01UiiW5qWUUjeSG97rUKZjQVJx0jOGGsybQr0cXfSpuct&#10;18QLVAgrFEva87XatWX563KiFttIR5OtX3RRQzt88qBJrYwAKN1W1iFQHSAABICAcQhoV3uiitjV&#10;tpjcQAbdDM1r6hKJhlV1pp3TXHeU5vsEbkCKaaOPE7b8zZjozz4SHZuIfBXwlJGLKUgsFVfVU2ul&#10;mlh/jfvOLOycFvqH7Nh35kp6QY2yd0BjZWqkt730SnWxq6fSJdo4bHH0Q6KSdLVpm1K64tyoWbiP&#10;Cb2Ed7G3fzArlP1fRpVmtwSClbU7t4DWyBWXxgc54lVg2nhz81VnKbTKgExAgD4B8F6g98RDLiAA&#10;BIBAGyDQUP6wjvn6K92wJWFyBR+Z2u79ZKeyMf5J8ubPJvklVWEG3f+tHd9L82q4pDrvZk6lhNG5&#10;R59XeyAHB+qVcVqbrigBNmUd9N3w32MUhLd730Fv9Xm+8+Nbf6/bl85wZWf87T6YqWVDv0RUfGHd&#10;nAW/xhUyHUNOH/Qf10eWuan84h/LI9MZz38WEP7NYO1L/ahW6t4F5RdDlkdmMXp/FrDum8HdNfc8&#10;jf1zlOXrPZbIG+HRLZxfeirq/iLey3qlxsJTG1YffvBCX+uBfWTb7DoxX7N89UXk4VFxbduaTZeK&#10;zT048Zu+sO2jDb3SXQl6SOnGRc60pFMhyeOkDZOdfkbDj2G3OPrYn1Mt9W4KndtAHiAgJUBfFENO&#10;IAAEgAAQaNUEsHVkprWjVzD7Ym59I7Eri2JRuS6TPRtf/Ce3phnYKrTqj3acFSP/UuodaYYUS89K&#10;SpSMnDESwgK2XOA3bxGcrgVXvT1EbZGLqrYaVMTgG750+kLQ817Iz4jydHQK2HeVX6fZpcAA9MKS&#10;mADczI8iplXoUTJpEfeJeUT7rrIlBSPshqR9U8jYQQkY4KgPcwQgAASAABBolQQelz+sFOTE/Xdd&#10;+IrF85rMZBJhzrG1P+1HO7qY0/1WTJOa05oED7IKdR1fJm+z5HFe3N8BU9/t0ceiXz+LPj3Mbdz+&#10;LHkGSMw6W4xZ8pvvp886slWn57toMxy/1PsNtJnOOElw/9DmxXviTm+cO3LsN2sP3SwTGSsofudX&#10;x89fNQv50J7bsIp9tUq6B5F+Mn+j94u0c3fqNXaWn9RN/N6+sOOZJjsNj3aNIGP7JQBKt/32LbQM&#10;CACBDkag6VFeCloQZvQaYPWaxqVtYXZU4C8HUDamGyvkq0FdzCSCnIvhS8a/O+mHvWkNtIgJsvb5&#10;Txq/YNPph9YOLu7us53sejzIeaAWaYFWWSbIJBZkXcKOLaOfzlwrwOpRnhZ3Uu2iExezHuusZE5a&#10;fhmRSSJ6lPtAoK9M1HkHWQbmwK/WnZcGjMs5+qvbuI8X7Egw1tF3XWy+XrdmljlDEPfr/F/P8I2m&#10;oala1+XtGYtdcT/rBye2nEh5Yiy9Tp8k5OwwBDqoLRuaDQSAABBobwREFTHL8W1hk0NTBShIKoX3&#10;grgqNcwV91uwnBCaUocTEFdeCrLHr2O6hadrDx+LZW/MZE/HinDw52ZUSbcTCQsvBE3Bix0VGF/R&#10;PK6k94LTpuhYLntrkHJYABTFzMuftSc66T5xa4qbGSuYrlQHaN9opeprIa7lhTlb23jsTVeMLEv4&#10;dhjJewELRNtYmX4kwJF0irWZw7r8UHM8X706pO4+xxMfDZRBLaiKMtj3oy4xeKg0gsZw35hiPfwl&#10;9GoQZO7wBMCm22HmNNBQIAAE2jmBhsLMDMyky7R5qx/lsV5NVVd3LV11GPNbcF695dvh0p1WZuYf&#10;f7/uW8xBU3BwVciJHKF261p99sWTJwQMc+/ly78YTBwg3PmN8R6zPsUKK87iP26OdU7SUFZYVIuV&#10;dNp/2qcuC3x/DeUoBubNvnR45yY/z2mj3h/h8uvRjAppbF/lZNalpzUWFoJ+cnXAQxKgUA+z1S4a&#10;P6inppPY1O4sKjwX/NOPJ3Oyjxw9c0+3JbgZ47GL+RCXDSdjowPxCUb2v36fTFv0921Bc9ATtelu&#10;PWstx3cUg1EY9+uCOesuFJvOstv93amLPsFvezPyOK/MCJVvBlG4tB0T6PBaHwAAASAABNoFAXE2&#10;Zzpu5BsTnoGFhFKx6Yobc6I8bXATms3iqBypPZdMsti62F74Aq3WNcKKqbrPjQxGRi+oKiVwZKfk&#10;Bjnje6KkutP5+6Ad+06imGWyYGUFmanxp/eFLnWyxhvCnBJ0oZCuLVP8tL5BwwltBlslJY0FUZ5S&#10;5umCvBjCsD3cMypLKXCb4eXLQGmIpyuuzojyI4++o22FRZb5ev6t2KjQgIVOatGLmXbOC92nECFv&#10;sbOjuZnaTz4zvHXiBh5rGNHbK2NrdJ6f1y6eU2hEixOA2AstjhxuCASAABAwAQFxSbQ3vups4R+L&#10;HxShpHTFpXFriMVuh4CYAjV1KK7jbUZ2PCyN2szTtqe/PpPtinKZe0eXyBVxfX6UF35zhoFKV0mx&#10;4QXJTwNWh9VUn38mSNocGx9uPn4QhvYkfHiZNXeUilOB7BLDtZrMY8TS2loKYLgH+1at8lxBlBE+&#10;BvvJlZ1Jo6rUDdFyckQD//IWN3wOY+62K033ebyi2owoXwda4cCkI4LpuIqbWa1x/kPQs/OPLdPV&#10;DWq/C+IDiYqMCU6q1vtyuAAI0CAA3gvSBxkSEAACQKBNExCVXb9wEPNdsJn00cAeyk2R1N7e47/s&#10;l7hCdE6Ec9jm1RMt1aLUmnUf7rx4hhV2XdLuP2MKNa8kd7OZ/DVy5KyKCPL7/XgCLyUlJekse9W8&#10;hTuxmxuWJDUZe/xmfM26JLB1Djl4YPVoXcU8163/pMB9O3xtmYxs9s+7r+tyFHh8a8cPTn77kvb+&#10;8MWSfRnG3C7Wyfwd+8mYyCzMyaliMCf4RnG2eb7HVIp7ISq9dysVZbEYaNW3q66mGfD78xbjluw+&#10;tt1zevDhLd8MZWqPHiwR5h75ccbCrZcKGdbOvqFRF3iZBfzyWsLfGp0Vl5+ZmoQcpFn+7g5Swzny&#10;anlYVq07OEL1o+p6pdqLKx7k63JleXHQxzOlVt2c+DvFKKgyJCBgfAI01DBkAQJAAAgAgdZNQPww&#10;2nso/oWQGQ5Jm66Fs/vs4fhP2le3kXnST3rmGHMGJ0fbSnID/8I68jBe1a+S/jZdYWlskD1WjNQa&#10;Sj+eLhkVWPtZtVi/obC75wgbMIKwJq5UxT5puE0XFd7AT4oM9Frsz9obk1FO4Uohzud6Yi4ZTA8u&#10;3/BdVzpPAxYLhZqPMZMNXnFxjC8+GOxXncrXcsIvTq2+JOPygU2enmu0u4gQ++3Mx4SnKdRA/DQ1&#10;bDRzcsCRtEptp6ARSwRoHjCadU3ZpaZ1P3FQu7ZDALwX2k5fQU2BABAAAhoIiPOjZkkNcBPZmYRI&#10;VQlBwLTxjMppVJNaYkHZo1pCn8n3wjuFpmoPwtBYlXk5KvwPdA4wixURFXsr78KvVriYns7J1k/O&#10;1V1njULr/sjYzMMX/ekrXUlTJnsidtM5nFydJ0couCkz7Ly5uUqStFlKV/uglIWqsJ4VlasfGaWC&#10;dSpdes9GQ1Iw1k82Htz8ZlRG+V6itPAxmOcG6TYj/bUqKdgBH5HTwzO0KFhxfW7i2YS0vEoNh0XT&#10;axbkAgJaCID3gvHN5FAiEAACQKBlCUieNr36WYCHPdNiotvogdL3uqgqP7eYrAbTxmP7sbAv3+qi&#10;epyE5MHRhX17mI/4cs3ZhxJ8LzzTfv6mA/6T33xeaxO69Bw0zs176U9Y8nIbb/0kO/UBdsF749/r&#10;q8/JrpInty9EolNhR/0QtOAD5UV/3Qif69GzL5arqKRS5+K6WZe3XDZGLMONxykRK7bFFOu8RHcF&#10;dOcQ5R7dwEKhKhi2sxZO6K8PGd1lG5Kjkp+F9dPrQ97sZbTKdOozwK4/KrT4v2t3iLC4ElHBuZ2/&#10;X0J/NPd0d35Hy3HKZt0GjJo4ZqiVuf5nGxvSfrimIxIApdsRex3aDASAQPsigOSC4/zVfycW39jr&#10;goSuRFTG+8dvzgS/k3gzkdPC4Qvh3wyh8OAU1+bdvY4cMVP4ku7dzRgvDpnzV3b8Lr+vx+kRWgud&#10;Kl95lRN6DrvVhGmfDaZ/UBa64OnDOzfTGcxhMz8Ziu5PnSSiqvSjv2w+xVfRppKn+ffisUve1hBV&#10;TaW4zn0cf/g9yBFzk1ju9lEfNV9lo48JSU06e+3ivfeQxXq636yxvbR70Br99lQF9uo3yAr9vfDG&#10;fSMG9TJ/Z5QdtqKQztkZnYvivkkEaZw1v+3FHLcnr/r+035G09Qtgghu0u4IgNJtd10KDQICQKCD&#10;EjDrzOxr8eLjrJjf537s6L71PHFomZX3+lWT+nejfNsLsm/wMMOv+eiPh7yMQut2fqVfX+qcmpmi&#10;ILKbgjfeQ3cbtXT5tHfUzMZae0NUW4kOF3tt2FuvabQhP0neOnWiy9pflq2LLlCM7SoqPH/w1ANU&#10;+ugh1q/QE5Fmfcb8sPF4QvQuLyR0Tay/8G12M733YafROa8Mmf0O7ai8phy+z9uM+wbFgcg5sDb8&#10;NP+pke7U1XLC7O/R7kDGvb1fT5nw1expDpMX7L2J2m271Mf9AzSuIAGBZ0kAlO6zpA/3BgJAAAgY&#10;jYCoMuvi3wEzPn57it/BbKQ7za2tdUWSEhYkn0vHKjBu2CBzemJRpbqiosubfGdtvISdV+H9k++n&#10;Fgbpx8rc0hri/FzJoztXctBNLPr2JIzD3YfO/HGGDUOQHeE776fd527lFhcX5d2KCf9hzqytScjl&#10;dJb3pMFd6d7WrI/99DGvm9ycK+InbV/6xYJd2aglNj6R29yHtJbF+V4jPX7AwirfY01zmL+em5RV&#10;LKA6fUO/UWnW6+PvQhbgIXjR0R4HTqdgsyem88aoXye8Srdn9Lsj5AYC9AmYIR9e+rkhJxAAAkAA&#10;CLQ+Ak1VvD2r/DdFxGHKCkso3NWOXzy67Hl/1i7kveDgNd9pIBExSqHyopq06K2cRHTe2ejQi3E/&#10;vq9vBCyJ4N6x4KXzNsZgh645bjrHXTZKb7ksfpyw7qNxa+/ZLIyIDHC26lxy4fdZ7tvvMUYHxB7b&#10;MJ6USZJH8b/Md/rlDGGllrcBOWaw/w38zMIwA62w8OrpZD4KbVV9bduCTZcY6LTe6J/wdfhmJGFV&#10;xpnwdUE/H7yFFWKziH2M5Tnk5WbrPUHK5mkj/NCMwovL3z7Tojla/WlxLGvOjMA4gibT2mHS2GGD&#10;B7/xklolX3dc+JVdT3pTIElN1uldG379Y28ykrm2TgFrQwJmDjNvFYbsZvQmXNouCMB+PSAABIAA&#10;EGjrBMRFXBTjFk+WDj67LubWiCVNNbErpVHDdCTmbHamnvGdxIKCBLYPcfoA08Zty2W+zugHGhgL&#10;86Oxs2cVEzIPc/NVQlMJy9NP/uHtSB7dhU5Qc13Nvnhf5YwG/fpRlBo6XFHXNudkB+mdazPYHvjB&#10;wthsw9p5w1ldkbxoV9hIsReI+4lqM0+xPEbrEPXDQ1NpBC5TbIK4vqqYz+eXkdE8aDcPMgIB0xGA&#10;KGOmYwslAwEgAARajEA1j+Vs78Hi8h7KwzU15sWsny+L/0+ld5nWjt+HXX5I90BdWWuEj3ic5fgh&#10;tLbOQcd0nBark4GwKDHC1xE/p4BpN2s1O6GgXlM436b6qhIkpYqrjBKUqoDrTupS5H1BGYVNZ+WV&#10;M4hrb7E9hjOYoz22ns3RfVwZ/dLrMjjL3LG0KbZMT/mp6Sbi+rLMpGj2lkAfd/UzgVFfmPvEVNCv&#10;IOQEAq2VAHgv6LJ2wO9AAAgAgVZMwMys2Qvjrbh1ULUOSADppQ7Yamiy6QjAjjTTsYWSgQAQAAJA&#10;AAgAASAABJ4lAVC6z5I+3BsIAAEgAASAABAAAkDAdATAe8F0bKFkIAAEgAAQAAJAAAgAgWdJAGy6&#10;z5I+3BsIAAEgAASAABAAAkDAdARA6ZqOLZQMBIAAEAACQAAIAAEg8CwJgNJ9lvTh3kAACAABIAAE&#10;gAAQAAKmIwBK13RsoWQgAASAABAAAkAACACBZ0kAlO6zpA/3BgJAAAgAASAABIAAEDAdAVC6pmML&#10;JQMBIAAEgAAQAAJAAAg8SwKgdJ8lfbg3EAACQAAIAAEgAASAgOkIgNI1HVsoGQgAASAABIAAEAAC&#10;QOBZEgCl+yzpw72BABAAAkAACAABIAAETEcAlK7p2ELJQAAIAAEgAASAABAAAs+SACjdZ0kf7g0E&#10;gAAQAAJAAAgAASBgOgKgdE3HFkoGAkAACAABIAAEgAAQeJYEQOk+S/pwbyAABIAAEAACQAAIAAHT&#10;EQClazq2UDIQAAJAAAgAASAABIDAsyQASvdZ0od7AwEgAASAABAAAkAACJiOAChd07GFkoEAEAAC&#10;QAAIAAEgAASeJQFQus+SPtwbCAABIAAEgAAQAAJAwHQEQOmaji2UDASAABAAAkAACAABIPAsCYDS&#10;fZb04d5AAAgAASAABIAAEAACpiMAStd0bKFkIAAEgAAQAAJAAAgAgWdJAJTus6QP9wYCQAAIAAEg&#10;AASAABAwHQFQuqZjCyUDASAABIAAEAACQAAIPEsCoHSfJX24NxAAAkAACAABIAAEgIDpCIDSNR1b&#10;KBkIAAEgAASAABAAAkDgWRIApfss6cO9gQAQAAJAAAgAASAABExHAJSu6dhCyUAACAABIAAEgAAQ&#10;AALPkgAo3WdJH+4NBIAAEAACQAAIAAEgYDoCoHRNxxZKBgJAAAgAASAABIAAEHiWBEDpPkv6cG8g&#10;AASAABAAAkAACAAB0xEApWs6tlAyEAACQAAIAAEgAASAwLMkAEr3WdKHewMBIAAEgAAQAAJAAAiY&#10;jgAoXdOxhZKBABAAAkAACAABIAAEniUBULrPkj7cGwgAASAABIAAEAACQMB0BEDpmo4tlAwEgAAQ&#10;AAJAAAgAASDwLAmA0n2W9OHeQAAIAAEgAASAABAAAqYjYCaRSExXOpTcIgQai1MuJOU3UN2r19CJ&#10;4wYx6c9nHmddjEuvbmI897q904eWXcyMVn9J2e3LmY09er3Sv79lH2Zno5XbTguS8M/9xi4cOdvN&#10;wZppSCdIRCJx586djEmnofhOBr+e8dwL/d5+x6K7IZUyZm3aflkiQXlZrZDRtUefXszOLYRT8rSh&#10;sWu351vobm2/j1pvCyQNxZkZ/DoG48V+QwZZdKP/hm+9TWozNZM0icTPde4ET1Gb6TGsokjpQmrj&#10;BGp5LAcNg86Lyxfq07oCrrs1KsoqOKlBn8t05RVVxK62xapo5cyK49eLdeWn/bu4vqqYj6fyWqHx&#10;iqV9f9NkFNfxNo/CcFk6+HJ4pXp3hbjyUtCEuSEn0yqNyITPdceqZLc0ht9WQROjpRgpzGZ3HPGk&#10;mM/ad7/RIB5SnhZLuA9V+ldYnpVdSnScqCx2k7u7u+f62BLiJvWFt+6Sv+rbiKaa2FVDHdz9Wf/G&#10;F9Tpe3G7zi+uT49cuv5sfn2Toc2sz40JZ2FpTzy/0dBCFK4T5x30dvdjsbkXM8oonmIhn+uFvyFW&#10;xVaLjHC7tlKEKC828lBM/M2sMiN+RfDG0y1ZXJe6ffr0tdz0cv1fIuKGpBAr/Ds4g5Nl8FBrK33V&#10;quoJc8E2NS/RXllrB1f0VVRK1j0Nsst2er6LEe2BksfXI1b/eQ+r/IME3v0Kkdho0Jsydo/ph6Vp&#10;Gy4VNxqt2GdbkKjxuWFLTqdzg5xfvLTVfcTHi7cl8UWKVZJUpBw+fq34CfVyjKQ4btPaX8/v+9l5&#10;4qQf/koorNNj1QYZGos1pNLqeqwOzzMZTx5pyPKoukGPexkNskTU8FSJj6aSzcouBozt18+iz/jN&#10;VwXGGYS9PrB906BHjKhj9/5vvva8Un2f3Nwzb9zHc0Pji58iQ4SwOofD4cR3ebkXbkKSVP5vu9vo&#10;j+eG86qa9OdXfetSXPolzqb/irswu+h/eQtcIarOu5WCpTuFAlpdapQ6oRfU9qWrt6xy+cwjDMdu&#10;QBJVph30Q4n3glVfY7B9Uph+msPyW70tLq+2QfNY7Wr+8otGfFUb0PCWvaQm86TvV5PHjXXyP5En&#10;NOrLhm7J1XfOn4s9sdZl6IQF2y4XaukaCjBmXV+zHIYr3Y8HW4D2asmhA7RNRhsTDXl38Nd2Ssrt&#10;rMKSav2eCv0r9vGS0EiV5De+t+J7UNxQXapJyeB/R3IG+4I2PS7XpGaIy8tpf4gk5Ve3h2xIqkL2&#10;B2tr86qDS2cu2ZchMOA7rRXIkNF2lsqKQX9+qle0fA9iNRBk7PZ8z2X9edGY1QfPxocvti+Ou3Cr&#10;XOGz/5R/euPcr74YOfabtcfvCdTf9k1dXxs9yc2GyWAUJ+/0Huc4b/3pbIpslHzKzi3HJw4U6f0F&#10;h7FLEtdNHqgpy5jdGcbuVzq9WHtr+zTzEVPn+f4ek/dE6wUv9OzbE8vwzqA39XDpoVMHY+URlV78&#10;d31SbSeLgQP7dFUrVHDn0K4/77328ReT3jfXX980FtyMRfNNi4lznT4010+NNeWd3bq5+SnibB6l&#10;k5WsoQ05XN8RWPLlpD82FlMd5YgKz61f4Xe+kMHoPejN5x9Xaa+hrko938UorijiouxrqEaMoU7T&#10;xw5g6t/X1NUUCarrTDOBMF3JSi0RlxfdRV8ShvXnbg5vNWeGqcaHRsmi0oSo/SmN7y/ffyc+wsv+&#10;EefHqY5uv53OfUxfcZu9avWeJbp3YVo+1gxILUegVVmYTV4ZcVVuCo92Ss2t0nuBQlz/kHeKHbxk&#10;hh1SGiqJaee8ZH3k2Vt8w9fIKAmR3gvuXL4Oglr8HPQccrrvJa1KQ1G0H+63YDmBdbX8fpQnpsCY&#10;Nh5702uNsegm5LEwbwsGg259dA+xZ9GDCrWqv3fEdwI+doa5sS7k19eXpvCy6hTWx8UlyRGL7YnR&#10;ZesccoFPsbgpFpZeY3uPIcfgcN+YYlpL7GWxwbI1AVcHHK2Ng+tc1aUC7L9dkAsx+plp5yT7eREn&#10;wxidqruPlHKIsznTsa8H04Ory6+C/pOisw6E94I1i6f3O0JattR7QeX6xgz2dCuGzdLootK8rFKh&#10;hFikluYSF3E9zRm4v0RtbtLVzCq9VsnFT1PDRmMd6srOrJc3T1hbxs/PTL0ef+4GX/N6quw50/M1&#10;oZLdgcWr1UpW9oLS1+1KZ39pyCCuTouYa45Vk2njGZVjmCMKVjaNoSV8mHAoJr2STq+hfvfGni6L&#10;ledunN6Ce0Uop42B7rh/k7mTz0aKn1ms8JhchV4mWo8GrY015r6yP4mvt0+UVsSmK1nxtrLV/zmc&#10;XOPWn0bJtYnB9mikDHMLic6sFQkr044ETGYy3cLTtQ9pZWzifK6HjfJzL6wtzUtPOHOQfTCpzMB3&#10;iaGjvwNd18H8dPV7Yet8LysPFGF5+kmWh72Fzo8B02E5h/fIeIOaxkuWqGkLK11RZeImR1xtmbvt&#10;SsOkrag2fa8HIXbZqbRe+lqfRuMqXRP1oCiDs4hKK1L/bRknvbQAsxmggcS0dt6SVKmuHhtKk//C&#10;MaJkNZ2dQf3xFJanHvBzYEq1ES2hq8S6LjF4KLrFZBavWr0PpKpL068t+gYVxAdiQtdiIvuuLte3&#10;+ky2q5HmRaZQuk018WttGbYeUZkVSRtHoW/q5rjUI5g7pjXrahU/IyZ4IsPck3NfUJ++05mJpov7&#10;MimcFZvqq0qkrusoFWTekk7sk+NPRfiMw9puOzcQSadgfy/3ua4O2EeXSMwl0aUa5ymi3BgqvSXX&#10;WBt9nHC9aG7nvopSeeF/pJRfioOlhZVuXU7UYikCpuOmRIoHjf5AVn8JN9WX3b2aUUY8eKSkZtr/&#10;wE7W9fIXP4z2HorVyoObn0zM5XV+VpQzUH28mu6yJ+KfJ8ctPFqGBrGw8m4Cj8ZWD9OVrNQDMu/k&#10;NfEC/V9o2jqTRsniOv7VSF8HfFIt/YKLa/Ju5dXSrgi+TSAvnjUF64JxXsGsdf5eyJwgM4kN9Y5+&#10;SLsw+iMTcmIEQOlqeYHQV7rojXAjUm5Cs3Xy3Rp1/lDwBAcPFjc55yE/N4MXf3pfqL+rHamDmVOC&#10;LhQaSezqr3Rd2amyj6F+/7gfE4gbhnTbUBv4iX+6S9WY/eoYuQlBJnbR12XVEUP8+hUeXaMpXVP2&#10;oCHzK1QfZDOYMnTpGXIrksoLSyzknwtytGQ6hlwura/KTdWwUpF4JnRFUFQ81a86lyxqU0Od0Ft9&#10;aHCi2valah5rMqZrPLlFhrybSTVmjK1h4lzOdGyQjQqMr9D1Uie/Z7otscWxwdpnJxQmbeqZi7Kh&#10;u4nPO87FE9vfAdPn7qzD2H8d5xWWJ2x2Hm7BnM7OrEkNd7bCRW2NdOOR1fL1IRPQJ5Y5NOhyzVOp&#10;3deHm69utEMAGguiPPVURdLs08MzDN+mRo5xa3duga5e0PJ7SyrdBv6FddJ5ONNx3YXm2jjJmrv+&#10;lZR+5cy+7UFeE9GSiLlPjHRQimvTooi1GnS/Md7sa1q2FYpLor2xeYPldE62kHqOYZBNl+wkWhuO&#10;xRXph9Y4Ix3GdA1LrdLxlJuuZKXBIkgNxV47DLeoArxC4vrKwkxeXGqxrimuziFJt2RxbXYMaw42&#10;O7Lxj0GLLpoSsX+X9oOIlsbcfdYcacYTqLOJHTtDB1O6JvFeIDQHPqgt7L12XMiswJ4A8uFn2nvt&#10;Tq2SDjO0Mn6VsxyZ2fD365Q1l+mtKesYo/orXWqdKiyNDVsRGhWbWqA5jgG9e4lrcqLXSL8iDJtF&#10;7PRq5RelXOwymBN8OVcNd+cwjtI1cQ/qa9OVve7E9bUCLe4ASA1n8rIQW8NM9QoTudrMWKn8UkpH&#10;9ge7YR9cW6/QI8q/7A92xX6wcgpkU1yH/hSbqXVJj94oovdqJoeA1gVNIupCYSp7LjYmLX04V6/F&#10;x0g152FO+B9q5kbCZEv7S6U5o7Kq1jTrsd54JHopWo9GVvzAXZvQerrUVE96LwSf4uHmedQZk53G&#10;mDNGLY3ROMUQpYYOl1fHws5ptrv7bCfpHJvp6LUulB2FuvN4TPw1NP9JzcxHU93iqubuZG9rSrfZ&#10;Mpd4ZI5EscMwa3XwMrkVQ3EsWIUkNZAvP3F1JncV8VZkWDoGnaPyO8K+HCXRPriBXNnPhNK6qXvO&#10;RmEXoHeR3ODNsPWLLtLqLSDrflrOPDRLVlqd4GPmoji2F7ahC3PZQIsShHsVg+kVXUrvXUHmambJ&#10;yIgTGXYK7YjTnHRbN5g2busiuTHxybcyC9CM3xCDgX6N7ti5O5jSNUFniysTQhyxFQ0GY7hHxFX5&#10;TL002ksq9VSXiuQvWYZtQExJ8w279HWD1pzi3KhZuGemkglWBZnue8lnvdQyV1pgU33+2RBn3IMX&#10;fd2dVu67+tCQj60xlG4r6MFmjstmK119LRA6BaAOk7/uUUSbCGmmtVgZWyOz7JAW2blOFO7y1JVX&#10;WcCpyYwlbK9UUv5AqJc9WQzT1murykRA6ZLjPEX/V9msh6ga6eaMLL/C+vz4ME9iMd15Zzr2PCj6&#10;6TZWpu7HF0+Ztkv/K6op4Vc9paaEud4qq9e666xRSDsxbQMuVJjmk9qmlG6zZS7iXhPrr9FPDc0u&#10;FvqH7Nh35kp6QY3y+x11YqQ34eGmQezK3sND18RWaHLqpb86oTBGiMectt1dXBof5Ch9Rdt4c/O1&#10;qDGTlEx3dYI5Ljxdv/0BpiuZpK1qU0NyVhYNszTW3w5jOisq3zQPI+2XZwfKCEq3eZ0tLorBLDG4&#10;zGXfUnTZEWWEj8F/oJpA195ju0vd2uyDLlU2d7jT1w11GZxl2BprcGyZarvFjRkRE7Aqafb7xC7R&#10;UgIyWcs9mbAn2X4JR9Waq3RXcW3WqWAX6Y4yzBzuvi4yNqNMr+16MqXr4K/BuohUx2keX4MmwMzs&#10;raEH9RmE4rKksLUsWrFyafuSUtt0qc21tP7acjZd0vVW6TGjaZGV2julaRmH/srh05uho/HHV5ps&#10;V8dW6PelRTO9mtiVmFJSfTuUYV9Bptuf50+HeXiweOVS7wUil3Ss2q+LL7kZPsHC3OOgNvEhG1Pi&#10;qtQwV2zSbe4VRe3woM/w05C37ShdY8hcBEGUGfWDBz5yvP2DN7FYfwTOxTxrkR02Q0e0ZvkKEu56&#10;pGLpkMXSVoiVq7hPlBiupI+14oZQcihr3Biqrx5Fb8eaxBBsjoSS3eJoqcsAVTJNycqrE7LnzdLB&#10;aw0rnIPZQ1MzCw1ajjBdyTSeJVkXK26BEAtrS3IJv5fpsyHaLg2OemUBpasXLpXMsgMRzO1XnC9V&#10;eg2QXzK09BtdRHEPwsqCPj+LuUV0duNqqSd9pau5EHFJbADugGvIZxvXuDwuy2O0zLue6eB3gJdH&#10;wwc4O2nfSie5Vz76qjsvjUqn6zCoe5EINUmLv3Ur6UH6g7CRH70UN/tZ2HuExeZr35dBW+kq3V9l&#10;aY9GH+q9/G2MEUvUmSyKdN3D/1zO42xhoVV63ANWukyP1ukxq0qqdEtac3xSZWNG9uk1YL5aER+I&#10;z5CVlK64MZM9nWk5ITSlDhfT5t7cm8SONBR7QVgSE2DLdApJLKgsvh+Ldqdp2CyoPJiEpZdD8BXz&#10;4Z5RWc180eAlk/Zy77B4BZXWRpSukWQuxfOq15BGYjchLGALhXNwYyZnFrlNUDY29Fxy0eicQJQz&#10;zCfmEe03jsJo1/JpMFHJ0tUJaSqrbSQ88j2jCpo9kBVKRq47TUYsmQ5ZFIHBE1vPNHcN3n+EEx7i&#10;v0hl8WnUZp5ivB06ZUIerQRA6TZjgDRlcWZYaVCHpKlJ4zdVlsEG7a9tnlWX9ktW8cWhImDSOB7Y&#10;1N18VPB5zHFPd1I8aEpcl7QeN2jgycbVZ5GD7L9o/cM17Iw8bAXtkFio65qpdFtLD+oxCJWdQ+aw&#10;Lj/U7P5imNI1xBeCnuefrJm0R6xuMKRk1L1FEi+L+CTT32yqVoO6lFBscxiRzO3s8FDwDitidYU4&#10;UyyJiGuhoHSxZzM1ytuOYT6bdQQ5TkQGu9owzH8I/xPbXmbNOh0f6qmwTZu4u4V/bI02RIoO8WNc&#10;F06X+nIw7WYFHkzTsGe8qb62TqtDFWkvp/Y/pr0yTl1tU+5IU3CTNcYWNJUGGGVI1+dzfeThMFSV&#10;7ujAmPvki5n0OLcKjCmUvax5bFfse6RL6eo5+KWR77CkebnPsMeKTslyzGJB/BrswVN0fVYdRVjE&#10;rgxeYmw0l/CfZm3h8Mp1vUWMXnI5j7sf92gi3bil4UiwgCfu7tpdqpCRfpF/SPixVIg4pqvb9Pod&#10;lK5euJQyN2WykV0FqcPRoTfVVsfxVUiUlNwHlS6XuTfQ2gmrrZq0X7J62ga0ilTlT5r0ncUc47Xj&#10;fGZVHXFSJS2Ri2fCZYq4Nif+wEaPGVv1mM7KlK62aBIlaNJOya/V9KC+g7CBf3kLfjYE02bxSc0K&#10;qzlKl2nt4EIjNBqxivrslC7RRrq7Ugz7JMv7py6TPRtxN/cM3jgH87ux3nQ8RroYojEYgnrnSqOJ&#10;SZOtU8C/2IHPsjhNSk+NrZMT5gNlzbqSEzUfdYmrF/oK7jsZezUj5xrbzZoxdH2SRtuPQvATiidx&#10;TGC8ogIQ1hakxkaFBrg7WmsrE7VFu9K1cmXzqKbJNA/rNp3SxS3iOAcTyFyEhfZLWOOzLm7MkYYb&#10;t7Szw2uqqnQVFSqln66u593AwS+qiPEjfJI1jQ3TlSzHRdqGlFZv0M9o3b8g9SJ3d/APzrLQRgoD&#10;nsbn1eglk9NvWl9AayffUM6RU7FJyBWj0pDNKvp+PTpkflC6Bnd7Qy5nDj6SqXbIitLC0Q5plFQf&#10;S4XbyXQnTXOUxprSfsmaTulKGot5l3l86VcXvXrK1b52ZHgySklqcLSpZu1Iaz09aMAgFNXmRAdO&#10;X64h1JS0QF1fPm12NZrGOaWjDWg3g/aI1V2inm008JMsrYe48f6+WdjOrhmhqWlcd1zpsniNJWeW&#10;2uKHaEzYklxDw2GXjJYq/w5i8UmKM/esDIw8Eh2byMvIRWu1QkF80DiPNX4uSGRgdyl7kFdbX5YR&#10;x929IWhfWr1EWFXwQKNTOxlKGb8FcnRhHUm8x0f+o8JafvrxQHwHrWVgvABtDC3LTOSG+buSR5Fg&#10;+Z1CU7VEztCudDV922meBGEypSt7ISMv52bFzdU0IsmaO22KjuWytwb5uCsuSKPjV7z8WXuik+5X&#10;adjXJd8XO+rXqF14nLjWonTR7gxpaG2UNCy4GfxY6SxZzvtRjA9aPmEOD01VfMZE6eHj1A9pwqpK&#10;HnkTFKNrtcXoJTfkclcrmgk8fAKRKzdy5g7noJiCuD8VCnqSGkmeo0QZGFv3uw9y0CcASpc+K5Wc&#10;5LyNajFFXBDlhj1s5mPC0zR++hqSgq3wt0eLKV1q74XMmEB8g625B/ummudC0ZXQCdh83tI/Wtnr&#10;VtF7gQ5DI4obhds1S+m2nh6kA1A9j1hY30Bnodkgg2sbs+nSbaPBn2RszYEXhsLcErtIFRU2Cs8X&#10;hMdioHP4n9QZl1SE5qMcxuCx6Gdw7j8VKr0rxCKhSCxddsBVKUqk06Q25350PF4yRxa61WYO68xd&#10;ZXVFTvDGzff3xmK+KiZ0jOMi/w1aF3zbptKVvSgmRGQYcIqKrgdUXJ97zBdfxNORUBS5tVzKIOLi&#10;gujFqAS08Su3CN+G2IqUrkQaWhv/SnhHU0T4Nvyx0lWyjHxDMmsYemzUnIyJIBgWdq7LQsL/PROP&#10;5olF+llOTFeyjmEjO1lJS8g5XSMPfqdHAJQuPU4Uucg3PoXVFi33LMctulqj2be8TZeiFWL8vCVU&#10;VSvn8FvqkejF+VGzsF/t/NWjNehHrhUq3dbTg/qhpM6tl8Fe2+SqbfnptpRNV5gf7YvvISMiAyrf&#10;VxbfQKfYFVckhSDtyhzq6oL5PllvSsxHJ4BMCYpLTaYMayY9YEIWWiQy0Ak/JdbB/y/pgROqR/gS&#10;ggmX3e5/JqoeiICMuBlngmcoWsGYdm5+LDY3lpeJWX11pjbqvVCbHu6Gt9rC3jvSCKczyjk1VqZz&#10;g4iAiVj5ds7fB+1AHia4bZ48qi4VOzloKbH1lvrYILEw/9D3y6KLhGqeCWRkAyefYPL8OcqTI1a5&#10;22GfHSP76eKrGQ08Fu6PrsEfz3Clq6tkkjPpaaYeNrsyIzYBhewxeK+L6UrW+SxJJDLPbEvHwOgc&#10;WgfX0SgVsqgR6EBKV5QVvXETWj44kVRAebaQvqODfONTiAbdTrro3UEeQ6/5xUS3Rs0QkeRWXw0L&#10;r8RRWAzbtfHyYKV0q6WcrxmV1HLDZtl0W6IH0ZEFjwyKg6M3ZSMrXU0OlypuKcTOGLomVaJVxhsM&#10;+oWsN3RHmrDwQtAU3EEBhT6Qnu+qprBlUhgTu5pOupYZdCezuDvdCVUiFpaXVzfyDDn1lYq7uPYW&#10;22O0Y9CZfCX39KZ6LDzKfLmbAtPRe6v2Y2Iox2Cb3ZEm60TMVXcVN1PlOBu9HzhcAVZnRElP9CCT&#10;tjkkCiJ+Bp1riGWl9uoWCTHfBk1KV+EuWv+pS+kaZLYgztxGNx4TnKR2PDjx8jFByUS3ICbeGOZh&#10;LJ7sJA6DekztItOVLLtVU33lg/SEmGNR7FDZvjR3d6lLQ+juMH8iHj96b/yVjFz2IZmAwHN0n542&#10;n0/Iv3E0wH/Z4u9O5EuM2mpszVGZzuPbZ/9JQX8ynz56aA9N96q7e/lsInbdsKnvvtH52eAVZP4T&#10;4nMgG3lfuX4zflB3lapKRAVnt6+PwbbcLZ7+0Uu0oRUfnWemnnqM8LuEtZLj0o/i14HzjhY+Gwbo&#10;ribsQXFt4qbh5i881+PLiIw64zZQwj+x/LudCYV1xOgzHxWgeubvaZYT7pGJTgRT+SmACJKpuUpN&#10;TypLdEfg4Bc9qnxi3HYZvTRJQ/Wj4uLiR9UNKs8pzTuJHsau+3bGr2cEKGZ26PofR/Y2o7ywc3+n&#10;dRFsD3Q8mSB774IxLiGnch+r3lD0IHrLjhMCBnO6q/OIV8hizDq/8srLnfo5/v6XvwPmKUSeECw9&#10;wY3ljv6m+KeDUdgZZ9L0u2M/tefSjPmeZ/i56MBJ/buRv4lKUv5d/eVYBxe/v5MF1nZ2uM/Ca58v&#10;/N5t/DBLZmfqBtHE02aydX7j08A9cRELUXADQdx6l6nf/x5fJGpO7SU1GXv8ZnzNuiSwdQ45eGA1&#10;vjFRW3quW/9Jgft2+CKv7mz2z7uvP1bN3KkzZV8Qj3bimR2L7Yf6chKTebyrMayZ2NVKzzbxvOuq&#10;RvWj6nqlPOKKB/lqY1WllBcHfTxTatXNib9TLKa+h+lKrrgdnyRAnyKHdwc8b9zharqSESNxQ+GV&#10;vwNmDu1lNXTs5C++XuDj5+e3etNODpb2hq7z9/PzWfjjpjjpt0+QfeTYqbtVhr2ldHV6h//dBOq5&#10;dRZJmpHGhGfQ2DRCow3VScH40RCWa+KVoprKznIc6h39UMOSClqo4npj22yfYTxdmd8C8QygRUx/&#10;xaOAhblcFPMIJX0j7OplXCRuTnP/k/qEnLSEGeLr3AI9WJcRPh1rouYQHDRGGmUW0txuvyGpVtOp&#10;73qu7KsYXPV5N7ZGm66wPD16u/JeKxsHp3G4yqMZTxedt3wj0nsM/qCq+NJRs8XtqeRZvNYuwaey&#10;lIJ51VwOxPaujQ6ILRFLHxOqAy+U/ibdSmW+PIY4nAIFVPab4MHi8mieKYhCt8ax3KQaRXpWeUmB&#10;ihuofkOwldl0xbXFxRoCplG2S/FIXnQUeZSmaGs6ocics6VnBtFfpiDCd6h9OGR31HD+GRGTy8aN&#10;nY72IxLxbZQ+Z2gfRrG2s52JBRCV3SP46iJzcsCRtEptZ9LKwmJajGZdU413brqSpVQIZ1zL6Zxs&#10;g70UqHvUdCVLxPWZ+zykX3kUYsVnE/vgmfhk4vxtPv9hbsYNXlJsNIqnywr0cUMhBKcEXSik4T6k&#10;c2RCBgoCHcd7gTLCfHPGhMwZF/9uyUqShdvUvOKv8Dk0yvmc9F+yCu0Vl1wOmoDFqXJctmXTYkf5&#10;2Q1Ma8fFrAP/nWS54M+onTc3V7/Hr56foWpcRP8dz/HBdbMTK4bi15QMPt3DIpT6rFneCy3Qg2TX&#10;TOfkGvMNTQYB0HGgnWFKtz43Jpx0B1T5/03BgUEyV0HF37bE5OozfzRoxFI+rOSeelWpLS5LDME9&#10;WjUkFFN2NfvsLSJaCGXRDaU8Dn76Lilz849g2lRbwiZs4tq0KNmGMIatcxA3vVIW6B7FuloxZukZ&#10;7H2hWeky7edvOnA5s0p6ldQVSurxL5shWzr6H8nUOMORNQfF090nPXuWab84PD4fd2Y06CBZOSGT&#10;Kl2ZnKIKaKPeS+LqdPYiG1u/6CK91nwVzmNXOcKd/geBOPrHyjmMhwttPYa0ZsdQ6e01dZCoJnkL&#10;/spGkigjkeWAutXcJwYNC7qJfFiUwzBXJQVjRema/qFNd4lnE9LyKANhma5krG2yeO30RgVdHCYt&#10;GdWaOB6CYb88inIPolI9dW4v1qNVkFWdQMdRuuQ71HhHYoorLqAzi7CviOOmRGnkGrkrmPko1nVK&#10;7aZk9dEjBqeW0avHS1ZZJj7i7ftzX2oVelGL6/m3zkauc5cfcoa/+7SHa9XrgTK0ktpv0iylKzF9&#10;D5KtHh2W+tR4UpfugXb6K936kjyZ+BPlxmzB1ew+HnZgNTKRotM9Rk2nNjyIa3Ji2Dsv0rRJGHEw&#10;ULexKYeD77oa7hGRkC/dZ4WCyuemJUStlH7VicQc7bH1DKkpZUMNmXLTTobMJmP4D3cPS+Ajc5fu&#10;xQpyaUJYlBjmKT8CQLH3hVVl1Xh91JWuOJszXX4mBcNmdgh25rN0jYg5NDhRUJsa4YaVynT+M5XG&#10;5hVZ4CrlCLKtWemSddO+l1faUVKZi3ek+ax99/WLqKAYbNiAne+k9pKfZaXPkNaxf0tzB4mr0yLm&#10;YpvOmFbWVmh8W8+K0msGLQ2nxVAIw4zmTgfxM4NQiGhukeGvKNOVjHqa1OLGd9I1XcmyLQH6HISk&#10;84sqfJh0Gu0z0rSIp/P6jpuh4yhd+Q4wpoNveHQ8imdHww0Ry4JOC9TwBiDXoZAidA3cfSByqzd+&#10;7iZKNkuj+eonFjaUpkYFEO7n0qk5TWWgfYA+5fNOY057sZlawmDSGuPi+rLU/T64EYhMtk6+Ycfo&#10;LpWaQI6bUumiQJHSgwAwTW+SHiS3OzBG+R67b/j2YCUIopqkjdIoAB5R940aZayxiLvYHIk/1rFU&#10;tDGCmEUQ6k0+Q2NOZyVXKD0R4ocXVkzE53w0h7Q+skDHwCWULhmHS5qbtNarmdJJc9oEn+Bl8jOo&#10;CU0pa1N5fCDumISSogeC0mIFpQ+0wtKEWJAf+wd+uoeGk6XUlS6x6cfCwWe1D2FLHhcUXy6uiPHF&#10;XHWd3WfjfhE2i6Ny6CyANORw5uJjezKLp7iFqDUrXdlOfEzZa24kNhU5EjCZeNnSHXUqI0nhADlV&#10;1xSdL0up3YQ5jJVMGpPVhzRWSe5aVrTqYe/ihqQQK6xfNMUY1tpBCvvqqEO5a6v703x0/ojCq0PB&#10;7KIySHQSUMlgupJl0XyphgQeiU/fusrzE9F8TVCybCrLMMbZxUSN63KiFqOpHdpPeUS3kdhwKu3y&#10;yo6jdJENQMeCpoK8U/qnNh/E+nQ2bmVRTqN8o/OVJUhjVWYs23+6PHqlgW9nUw5CYQVWRyfi8Cbm&#10;cLvh8tVfWyf/PQkFSv7IelbFQHHTxOdRBl8iduRI9+ugJAvDRO7Vofr/OIoFXxP3oMxsLA0/hHbb&#10;hrIPaKsj+Zt6/CgCeP2tcCyqKzqnICxVx9no+tl0xZWXguylwfGCTuXXipWVLrZ0zj8TgDJYzwyK&#10;zsbDl4jrC25dzcgrrW2oTd9LeKTJoxO0zLSHMoAGebynqtLFpTzGbkl0aSMWi0BuuLWwDzhXSnw0&#10;pc4hTBs3VkxOjYYPKR22eGjblWEXCRdbZSCqSlc2FcccFXAXiIlDpX4OMpsWPpdYc7kYr9LT4ox7&#10;pdocK4uivfBneSI705g2IJN6LyCPTKkrs8ZZk7i+JOPMVg/ZbLxZL1KDxa70baa4u0Dt/VZ3jTUa&#10;vZuYNt7cfMVuksXo0LjOo30qIrfCYpDs5yOXbT5tI5/C6wgdrDDLiThUjGlLjDQ9X+oK2U1WsuxA&#10;QfWQneI63h8TnPwjopMyDYkyZrqScS4VMWgtRuNZG/qTFhdxPfHXM/50NMfFXP97t/0rOpLSRb0l&#10;fHg5dKHicUCa1K3i37XutlHc8IFfhHTAsbsKWySEZbz9Kl4BTIflHN4j/ZxfTTbUxPUVeano4KVf&#10;3eWmXORceCyzVqgsBbCny4edoGnpBIXTwnZDaExaz0hTuErFgi5zT6DTU7ryUBpRTN2DwtLLIaSp&#10;X1cFFX7XMOpkYUEdg+JJYaZxbNBRY+TF4opklvRAA1tPbj7uzynd7af4ORdVZVzDzL1EIj/JWEhp&#10;UW3qn3hgZlSATr9JA6c9VA2l3mkqLon2xj8zcu8FcR0/aadUjjNnReEtREkWDFXZ214iyONlaNWR&#10;+rCl7CAVpSv3SCEj+uF+DuL6/AT2UlkcK7nfAvIC9LC1dl4fy1c7iZy4Hal0m+85U8XjyJ2yiaCt&#10;DHMnn43yv270cZKugdu5r9Lg5C39835elXaPbtkyCzaSnHy37MO28WApGQtJ6++qcOKrMYKFGSZ2&#10;paNOYWsX6Xmi4AJLWODQXkYHn7/OpuZgm5BSz+zwkm5wtJnFyVRf9cO7Tov3Qk1ubJi7dAyPmzKF&#10;2O2EnlFn39CoC7xsjWfmyUegLICr/F1D0xlG1yfINCWLi2N88aUM9X0vMkdY7GcLOyd3n8ANrHCO&#10;LDCJzGgQm1lDUXnTlSy9mZgf44ufJ2PjGXohnVasah2I0cvqiHxNWO+FCF0d2K5/72BKFx+A6ETM&#10;zFS06fEYHdMaZXR21SEhrMxJOosVFx2nvsdFyTGXOcZrR2wuDR87E406cW3BreT4GFRXFNtvE77l&#10;U0l9YQeHclNLFFQ4erpOhBB7t7EXrCZDl7EkqYrCM1axeCs1H0lq2h4U1eYmRIWucHdQN/9r1L6U&#10;kVLJYz4U/adJG5seKlqWVQakgR+zGn8rIx/QnelSNwsCPdPWJyqtgHIGkxkbgp+cRAS+kH3qNDqp&#10;k6PaiEpXkBo6Gf/SrYxVCvlcm8nxosZt48VRdvMR1+fFHb+uc96g/EgaV+nK+FtOCE3BV+3REQ93&#10;Lx/YSBovmTYuc1wwZYMO2VpzMPl+URoHd69UD6Qvq6bMe8HGlRXXLN8+3Q7K9AcfjWOBhYWxIS4q&#10;h7ep3sB6uj87zkgvUsW5qAZXE9XXMWkOtFkYkZjN5+fd5PyA28+V50vi4str8DDMqkm7Z7C60kXf&#10;rIJU+T4KNAY2xvLr0YrBvgCFdULs6bVzXhK0lX0oJv6mxnNAUPSJaBY5rmydAqKMdo6GCUomDZmU&#10;3iz4SunqWXZadp5i5KkD+5iuZHKwKERYkg4AawdXxTOClf69mptLZ1clcolJkUd3AbFLWyeZoZz0&#10;31KQ0zACEsHtPT8GJQx2/2HO5A8suhs3HqB+VSo75f3WtJ0oMqFKsp7o5Tln5rQJ49616KZePxE/&#10;aXewj194MnbhcA/OvvBvBndTLkGUstl2hF+OfrWhyI0U3r2f7GQBhlEw1JKqeiON0a49+vQyLHqo&#10;8XpQ3FBdXlXfpJOT2Qvmr/VU6YomwZ0jgd/7bb31eVTqVrf+0h4oPDrP0YVjGHgkO7bPtECwnxYn&#10;Rf7is3bn3TFhV/76YVhPbAhI7v/zxXj3E7rjHCMf2bu/jn0RXSIqOBW4+fbobxdPGWIuiwwqqc67&#10;mVOp1IVP7vyz1D00BZPIkTMVvcJ1YlHL0FSdcvzo/eet3nzrnfffURq7kpqs07s2/PrH3uRi8io0&#10;kVsWtHKR06CXm/0MEthVhqse9Udhp/u5cLDrF73ADfl+IQrLiu1tPcddNqpn8dlV337/2xmiU9Fa&#10;SmjQ8tkjzXMO+nn6Rcibg5RVWGrcD8O6UrdGUnVlg8vsn6XROpl2TjOGvKItKPbzg+b9+vP4vhRN&#10;qE75Z3dciR5t05L1dceFX9n17KSjMMmT4hvnjhyKitxxMEXpZYUOff3G3cVp8qRRg3p2MU6NsFKe&#10;Fsey5swITLZfd/xfv08tntddMhrqfl9P25qkkBM5KkRe2PZFf8WYuKKKjDOc7VvCI+JQ2HKUUP0X&#10;fLfY4ysUVErjEBQVH/2hn8tOLAIdz7k6+nx88oXTe44THJCthBXys8cYSyJYsrA6K+EoO2z9phPK&#10;rwAkDc9d+3lUdw0tId6rXXr06c00bjR3o5YsFtw5Hhq2c8/OLj+mRv2InQasnsQN5fdTebybSVcv&#10;x8ccvCTlrJiQ0o2LnKmw1xP70XQlK966SZAby173y+q9ieqfXKU6ojCC9zdO6qXrucCvkTQ8OLfh&#10;uy+xCN/ouZ4ReiXyx2Ev6R6xHTsHKN0O1v9Nt8Lsx/jcxJ879PGb9ZnDyA/t7D54/+3+5rI489RI&#10;npbx/g36bneDd8Q2z/fUX9PGkqRUCq+D9ZG25kpEVakH9j5y8J1iSXwpnxTfucc3cC7wYr8hb5Pq&#10;EJV8Jy7jRYcxVqSCEJUlbF3o+cvJHG1vaab90r1RwS5vafqkIvmreQ5kBKWra2zg50bw+ZX1L/Tq&#10;18+ir+rkQdflGn83otJd0u8yJrPiLLw4pzZ/Mwh9zoX8oz5DXcKr0Kq0j+fcLyeS02OJqDhx9y8r&#10;/HZewbtk1NKYI79P6qdZtaP8VzlbN6rJIMpWUQoCg/kY6UKRoLysrBR1H+O5F3q99mqfV40tzGT1&#10;FGQdP1X00ReOdGSu9CI0/2ezfmbtjssRoKB1vt999+3s0aQAVWk+Mb+l93JTULp3pt6aNn7BOXyq&#10;Zj3R29trIbWtBFd7VxOvJMSd5h69hD2w6LiymI3jexupG55tMeKGimpRr16a5wYK1aP4Dpl16dFb&#10;w7AxXclKVSrPvsVLvpn+IO9+1iPlQzvIbC99/vNWt0G0hK507EmPs3n0JXsv5ef42XZYK7w7KN1W&#10;2CkmrdLj7KtpNV3MXzHksy8R1Tx++tLLLzbbIGbSFkLhxiSgfQZD59P9bJWuMVkolvU462JcenVT&#10;pzdHTbOzoH1+oEIJUkNp53ddlkwa0Olp8ZUL6f3GfvbWS8Sz1fDg6tWa10cMQSeYqbYA2TvTrqfc&#10;r+n65ohxH7xOsQKjeoFIUJiVkZ1XVP1UK4xOPYc6jh8ExiE9RwzS4tWMnsYU4GiZ4tDuuCIGNjYc&#10;O1/Y9U+e+Qfvjxjx/sDeOowRUg0kKCssKHgoeGn4CBumIQNTz/ZD9mdEQFQYd7xoqMvIPvA5ptED&#10;oHRpQIIsQAAIAAEgAASAABAAAm2QAMz52mCnQZWBABAAAkAACAABIAAEaBAApUsDEmQBAkAACAAB&#10;IAAEgAAQaIMEQOm2wU6DKgMBIAAEgAAQAAJAAAjQIABKlwYkyAIEgAAQAAJAAAgAASDQBgmA0m2D&#10;nQZVBgJAAAgAASAABIAAEKBBAJQuDUiQBQgAASAABIAAEAACQKANEgCl2wY7DaoMBIAAEAACQAAI&#10;AAEgQIMAKF0akCALEAACQAAIAAEgAASAQBskAEq3DXYaVBkIAAEgAASAABAAAkCABgFQujQgQRYg&#10;AASAABAAAkAACACBNkgAlG4b7DSoMhAAAkAACAABIAAEgAANAqB0aUCCLEAACAABIAAEgAAQAAJt&#10;kAAo3TbYaVBlIAAEgAAQAAJAAAgAARoEQOnSgARZgAAQAAJAAAgAASAABNogAVC6bbDToMpAAAgA&#10;ASAABIAAEAACNAiA0qUBCbIAASAABIAAEAACQAAItEECZhKJpA1Wu/lVljQUZ2bw6xide7759oDe&#10;3Yyo+JtEouc6dzZrfhXbbAmihgZGt26d22z9oeKmJyB5KnjSifmiqQdJRco//8SViBiMPh/NmTXW&#10;oqvpG9a67yDIunguvZrxXNd+H3w2sn+31l1ZI9VOVJ2XkVOJxsBLbw4b2Lsl3swmHHWSpw2NXbs9&#10;35E/L0YaFvSKETdUl1fVNzEYnV4w793TmDqB3v0hl5EIdFilKyo++kM/l50Mc3d20p/z32YaiSeD&#10;0ZQeMdU/dcyX06ZOnTTsVaN9yZseXPw3WTjA5q13bAf27tYCLzpJQ3VJVb2kS48+vZn6tULy4OAc&#10;T+4bTpPHOU757AMLiso+uhgSFJn1tJPtvN9WjH+1BRpjWO+KBOVltUIGw+wF89d6tgRzw6rZFq+S&#10;FBycM+Tr6Led53736+/zh3U3VRsKj85zdOHkMKxCku6tHGkagaD3k0KOK+pGa37iRCmbbUf45TAm&#10;BCdF/TyylyHMio/O6+fCYYwJTjr188iXDSmh7V0jSNk8bYTfJYZbVMEBN0vZ26Yp7+w2bhoSwFpS&#10;53ddlkwa0EnfNptu1IkfXwz8eN3Dz50mTXWbMdbSiM8N8U5mdB/zI2uBHdMw00/hUU/3v0VDR33x&#10;vc9MW8pvqhHGsL69QTc/pYGGHDyM4fO5R3fNtDKMi3IVZFOv517o9/Y7Ft1b7QeQLrm2kK/DKt2G&#10;rL/d315wmDEmPOOS92C932Ua+1ZSfHT+IJe9glE+3H9+m2ltNKtJ5VnfgZNDq5g2nrtjdn71VheT&#10;Px3kK2mUf+zxjeNf1WMwP70aYjtq9QOGpf/ZmyETXqEwohBfAmsW795PdvrJaD3q0eyshCxgMB3/&#10;iDvpM8LAt3+zq9EOC3iS9fciuwX7BbYrok8tsaN61QtL88teHW5n8by21kuq827mVGpblCqJW+Pt&#10;d7qQYenDOfzNYC1DzayX9fABPQ16qvR+UshxRd00dy4/cqYF1W/kjby4/O0zLQx6bohbO7B40T/Z&#10;GW9636qHKClWVMCSNLXVnfIN9SxHXWVC0NRx65IYjpuTuD+ONO9iPPDEO9kqOOnezyO1PnWa70kg&#10;ncPJZX8zgLoMpTHc51Hspt8vvDlnmZtdH422dkmTSPxc504GPZqaqtqQd3YvN02g9LOk9Prh7AHe&#10;Pt5fjR3AlAkCmdJtxkOnWgtZmQ4rYvevH29h1KYZb0S0s5KQ90KHTLU8lgPWlej1Z8z2N9XErsS+&#10;UpZr4gViIxbclMmeiFV3mE/MI+MVWxrP8nZHyWN9DL9RuVixIH6NpUENEedypmNVtfWKLtJQ1QKu&#10;uzXKgb4jwuY3Rlhbxs/N4EnTrcyCR2ixqfmlYiXwue74026cepJ1asqL2bLj3zMJaQW1Rmi9cVpK&#10;pxTjcRZXXAigtvgov1xtPMOSS7Q9RUIeCxtHxkg6+tioTwo5rjQqXQ3dQTYXfXQ1jxysmzSnVLYr&#10;dtfRgTH3NWcqRisZdEZES+QxwqjT8KonaM5kxVwlXh6K/xfDctL05LfcqFMD/PRm6GhzBsNiIvuu&#10;kd5xslsY4Z0sLohyQ9DM3YL3H+GS6Qh78/p9V/nkO1lhDPMTQ5zwyRbTxuOv5NIGDcNJkBrqbOf8&#10;fdCOA5dzBUYacuSQoHgCraeHp9bJbyPLqfWh069apihTvxp0wNzGMMYb40PzrMowN39Rw/wVLTEW&#10;lwuQg45eSZB9g1eMXkWzxg170YhTNYmw8lEWVpGhdoN66lUhrZlf6M64x0FJ/PZ7FirmgabHZY8K&#10;0cVdmd31W/Ntqsq6FY/d9d0PB+ELrGiVcOtmlLadymowXtUlDUUpp/8O+fGLEeY9+vR7a8gIaRr2&#10;dv++5n0+nP7jBs6528UNYuPd0FglNdy/yF763ZwpY+eHHMqobvVO8ibgLLhzaNef95QNKlR0mVYD&#10;B71qxPXZ5vSgKZ4UFbl5PyZwdHOqSFxbdm55P83pfbSMhVLiuskDNWcas/wceoc9y2SCUaepOX3e&#10;es+OIr331ivPEgDlvSWNdxMOJlYxGGPcxigso2NfqoKsW8kJ528WP8sXnrg2G3/zVx1cPftLFzJ9&#10;ueCnVXOnTFt1tlj1XdfHfvG6P73HMBmC7L3hOy4WID8xqlRTeCcr5eSfvx5+9GIfoy2REjeycw9k&#10;SVOwjxM+abb46sfZ77aSl06rG4BtuUIdU+kiN/PcO2lFqONefqnx0a2UlJTrCWdPHD0a9XfYZlaQ&#10;r+c3U0f0QO5y01jX0WtFnyTm3zqfjvTo9LFv92CguxRlpSRczasjipBU3rlyPau8QX9501TJL3iA&#10;SrEcaPWqEXfVdOn12utY3dIelmqS9CMsX9XPtaMm43/Yy5gx7MNhb+KTCEll2nY/P78IXuMLxnlR&#10;iSoyojfPH2c/YuqC1duOp6hLJkHKyW2r5k0aNmiK/z8p2HakVpQa78WwL6D6MKd7L/vmPcOWy1uo&#10;OSbhLGnI2L/K76CAYTmBFZevblfMv8r2GI7xcVx3PHL5pP5MGvNFa3dugSYzaG1ZMXaT4qp6auOw&#10;kM/1osHTFE9K15d6v2YhT6/1fskYj3aXnoOwZRoyzXWSOikw7ZzmKv5d+m/yV4a1g6v81/GDehpx&#10;WZwGXcUsJhl1WuqQd+3M8aPq6cy1Ah0VN92oQx+O0mIyFWbdRt8nlHgJ/+3ZcyQR1cr2+Qf/bd8c&#10;EuA975uvHAeZoS9Vvzfffv/DcTP3pFRoN800Fqf8R9FY7E8x1wqeoLKfpMVR4UAZTlzMeqwVSfWt&#10;S5eKGUxrBxeFgebiYI3GX68hY4aqL9J3Nh/uvu3A8aA5nuy9YV/ZUI+5prLc6w8xCWr/no3cqUDP&#10;QaUp+5Dpi3/C0zKX94RY8y2+Gfd2oxx+cXFJ+eNG/Oq66tJHsk5R/kdpdWs0qRgJUbsppoPYsckl&#10;db36zXxMeJpICyBxVW6KbMXrWnzMcW5kIL4eY2HnNMvVwQa/mbwQcX7ULOxXG0evYHb01ZwqFYcB&#10;LXdCKziTscLQpgr8gy2uryzM5MWlFjdvDUtUEbMcLYZR+VqQCsB1R3wq2caMvFKdy5p1icFDsUZa&#10;BsYTS03EepXih4FqpazxQVLcvSqhdpcPsbDyRiRmBpAmWyffrVHnDwVPcPBgcZNzHmJeDPGn94X6&#10;u9qRjo7MKUEXCg1cizW+94K4Lmn9UKzmowNita7LP+PH0lScxZUJIY6YUwzT+c/UWrVnS1yRzJqO&#10;OhfJ3At8TauZCmgohpYKOGKkWXgfe0g9tMhxrsN7wahPCjGukLNsrUJ1dftT0fJeUAEgzud62mLA&#10;Z0Xlqz5b4saMiAnYaBy1NKbImL5WBo5eo466ej7p0RTP8bHDWunEisHfZCm5VVhj6TghUI4Kk4+6&#10;xoIoT70+VGTm6eEZCgvvFL2gZdVe5w21KHv8TjWXAzGXJKfQVIVRTbCawOLVSKtDMYZFQm1v/YoY&#10;H+wTpf4trkMdnBR7iss9EsUOQ1bZTYE+HvjsjfzySltE6XWg+qyJ+VwP7KNi5x/Lk3rW6ZNUHmSd&#10;ox+8F3QiMn4Gg7Y16DMKWkles3429laMEw+0VMfGwfWj/i90NX/T5o2XXuxl2a/ni+avD3lDm9Fb&#10;/PCsz4TFV9TtvsUppw+kELequnIpg+811NKs8SEv4TpmgMyO27ka/Y/BtHf1Xeju9OmYEW/1VPLH&#10;l0U2kRbRUMXPT7mDrSeaC5IOrL+Re+v6hcOXctDXyys6N2JqH8MRd3rZcuAQBuNK4f0HpY1jyT0E&#10;koay7NSks+fSsIIPfzcOX+8kEnO0xxo/33lThvWhdPqQPLl9KSodNdJulsM7L9KpmOhxYQYv8fJZ&#10;Luefwym11k7frwr4bvZYyvhHElHxhXVzFvwah7wqLOy9Ajcsc/tkUK/OaI+D96W9fpeOHPLauuu3&#10;BWMH2439fPa3Py4/vGXFd79fEpz5dca3Zqf/XjOuLw3rIJ0aNyOPpDDmLw6y+TPMLXuUJBw7Slmj&#10;pqrrsemD5i6bPdry2QS1MRVnieD2nmU//oy6z8Ynctv8YaoWGkHWvlWz/U4IbLw4Eb6fat+LptYJ&#10;GnbSV6VlVGKPUOGlf7feV3uWO7/mOOszWv1p9CcF3bXw0j+hjDjZc/T04SXMXQhPyPZ2ISlf1dlH&#10;nJuG2Z0YmBmS0VPamm5vjvrMTkv0NDPLyd+6D92zKv3Aof9WT/UerPBQSsoSOJzzyEty8Uq/if2e&#10;9dNh7FFXlbRxBIoyoZBO+00+jf0nsc3suX6Ov3O52m2gnd7sp3XV0zSjrks/2/fRusZNou7IbuI4&#10;5BVGRUbc6RRkM3X0Cpjxoc3rPbt0frGPRe/unTr36PNqjy7POj6MkH8hajvmklR58/ypi2afjH4X&#10;D7pTVXy/BH2ouj/OOH80HxtiVGOY7KNOb46aZmehDFxcXnQX+8D2txvQR3lxsSJpoxsWVsUISVx7&#10;l3cW1d1i4qQRvasjjVAiXoRYkBV/Lh29fzoxrUeNN2IgJmNVsEOVY3zx3DpLFJeloumfNEXHJl0/&#10;EjgKTRWtXNkpzdh+URTthdlLlJO5nfsqFiucc+RUbFJqZmGlwrJpU31ZZiI3zN/VXnHbM3M6O7NR&#10;0aRCd07PHBeers3mTKMniBnzqMD4Com4jn8rNkrRIIo1jFyNki10oj/Z+5/Mr6coXVwc44stPTOY&#10;c8JTywlLqmabrrnDjJky4ysB0d4/hnq7jcwcyGAM94i4WiqzA5RGe0lpOm7hKZkJG/gX1jlKf7IN&#10;iCnR37Ar2zlknG2LMhManRcM09ppNTdT0eanrTeRi1xM6PeO1kym3Qwf1sn0SvrLBarFmoazqDYn&#10;OhC35mKjQ+tKOvWv0gXRRZwMxQEvyo3Zgqw5Wzi8cjoWOjXuyEyVV8Xbj/npbYnJ1f4oGfFJ0b0j&#10;jb7tjYY9qTGDPd0Kza5Gsa4rWPzEjZlszH5u48OlfJZpvDxa9ajTDNmalVSWK1uootiNpvInwgYs&#10;A9ICo066rVDR5abuOgv7YDFtAy5UGG5+b6qvKtGwE5HHdkWDhGEVGFNInUPbPkVxTWIIVj1ZsrBH&#10;q2y8gkcX8P3ZNBOFBV3ckBSCVYuhPs6J5RrC8cbDJ3AT7nCLPryy3XDYP+Iya9UXPlVsujU8Fra2&#10;YeEfWyNB6HF/JywVprLnYjfXDAXPhqJxUq6tyjyj7ANiSxU6DWy6NF4uxs7CMHaBbaQ86hWoct6+&#10;XRxuTHxqQS2tt4nsxYG9BUjnBOXlG0oeYqniXeqE+TBZzeBkqTwootRQXDCqJEsHrzXoSUYVTEYS&#10;WpPnoV490HSXPRG9i8zt5n7v5Sh1t8CTtbNvaFRsaq6iu4K4/iEvaqVUOzKdd6arej6S307s96Ee&#10;nLuEFpajzqktSEuI3sPyc1MOcGTj4L4idNdaV+xVqeHLLS6KWToKr9lwD/Ytxd4RZYSPkVaZIpJD&#10;7T22O/4CNrcPulRJq08V8Mk+lhPZmc1zE8EKlTeBomvV/mQ+KvB0vvr6PlXnimtvSX1bZYnp4BeV&#10;Ua1vc5UraTTO2LA5uMYZG+rNTpp9DJQ8ieRS5TTLCY8g4sOh2mCfgs6Oofu4GPFJIcaVtZNPMLEf&#10;RnFPDDataobS1S6j6faA7p3mrXzUKXSrulsIfbyaXixE8SYfddL7iKtSw1yx58fcK8rQaYmucd6M&#10;2Auk05H5LM69igfJ3M3exKfE2s4OeQIoeu4quBaoz2hV5rG4swPpRq8+IIW15dUanO91tVX2fElN&#10;GKK08DHoK4FcF8qUr6Tp2qTpdrLKa/BTYsxlp1JNKzRuKtDZLsigkUAHV7q4LVM+WUcCE3ezXRyt&#10;vxPl0/yo+djFo8NSn9LUGGJhbT7v1GlemZq5UTFUUFltIxG3yzOqwHBbndoQEAur7idFh3nZKc/F&#10;3ddFnr0lCwqjdlUDP2a1Pa44fWOKldqppOTkzzYKVxZkhWljK2srFbFj7hy0/wIvqwx/X1E7L0rv&#10;L6qIXY0bz83tV5xXnB1LJGRYN01BzQhbCLp0MbdIP3pkZDd07fKYimYaz8V1vM24VLeaHn61SFOE&#10;p/zzwVLTiP26+Eo6dxQL+eeCSFupkoyxdgk5m6fnl8AEnGVmfsz71nf1IlyRO/izlewutP/jOI+v&#10;35SjGd9v+dA39pOi20+X0vZ2N9pfGpxB8QOpZk9qCaXb6ked0mtLs9KVb71XmHHI/7nKHX836h9k&#10;0CijTtYGYenlENy+MNwzKku/V5geysfgOsu+CGgZKoCdkI/eOcqTW4fgpCqyIvWZ0jB32LvcJ1r3&#10;OhuZ38hRO5WGBLGHx2JlbI3Ky8XUSlfDvFP/AadHP3fUrB1V6TYkBWPya/RqblJCzCF2KO7P7uog&#10;9UW3cGcdjr7Iy+QjQy3dgUGafEaH3nxKfQ359dJ7xkaGtkXnPDVoqo+wtjQP+bvGRnOl7vnSJV3q&#10;ighrClLPRa7zUHKhYIzyYB1JzKnUvcZP7nHB13rks4TK+HW4ApYmpHSLc2Mj1cy3TGtsO15E4BTM&#10;0qb0RGtRuk1ZnBlYbzFsV8eqKk7Zq1PTbgxZBhsPrtqeHG29S2LHbizfUUF3PKjkI1aQ0eafjUk1&#10;miRsYxF3Ma5zae5XE9VmRPk6kC4BjmtOpufzc65GBUwmZxTD3cMS+HqMYVNwRnu5/CwYts5BxzJr&#10;q00TxBqx1s9KJx+n2j8qJnlSNE3qdOxIExdxPYk5qVaDq7YZo4GDV/myNjHqFKusWenq8ErSKf5M&#10;M+qUcItq0/d62EjX0ca4LpxORtKYFXgwTcPCY1N9bZ3qa7yJzzuufT75l78D5miAfft0TDwV/QFk&#10;KtzCzmE0/vWUPunoFVeVFOyAvzsjMmS+ecRXUvr8WU1nZ+gS7iRhI4s/xSFBbDY194lRMHpJ+wCU&#10;rlHeGK2ikA6qdIkY1/IvHvW/mPbzWdybcpdQjV1GWuyYczk5mvaMk0+X/YYkCs8hLaOB1Gpk4AUy&#10;KzIJF6Re5O4O/sFZ1dsVf5EEJ6lWRVyaepBFLi1Jm2xh7zRRamdTmHlrH5pkfRS+E+LS8yvsFW3D&#10;SOnyU0Ox4OtksnAI2J+UWYpbGak+IcQXmuIrTtpWzalmEWWx/vjGaooZOdEKmXsDBRBtDVUwPzAo&#10;b03/Aa7Pj/LSKWHJ8xTQDqGTfN0zrAb+5S1u0k8gFnqdnSrzzRUWJYZ5kp4oFvbebM1R2ZWaYCrO&#10;9Q94KQ/xflfb8qwYvESDw6SqlyQ1dWNrDpM9KVj1iaFu58OJV2g0GSKAUn6JS+ODHMlHSX+lKy6J&#10;D9sQIYv3QjgUqXju0hnPbWfUyVujWenqWFsgxJ9mlWXsUafaAw38xD/diWdc/Qs1JjBe0ZaBfQ3Q&#10;NosAd0froeuT6pTfIAa5sWv4PCoOP6nHmqVj0Dl+o4B/NVI68WY6Bh05sckZezkphvWQrWu5/nUy&#10;fAb6Vff2ieqkYNw3zTg7JWR8lW260jkkxaIfqXQ1yv/TPL4Gu5aiUFZ1yZMNm4n+bKpphd4rV3Se&#10;3I6epwMq3YZSHkdmCUM7Mhzc/YIxP/Z/We54ACjMf2i2k1w7IhmxN127x6S4JDYAW1g09+Rqjtaj&#10;O4qQhsH4KMZnGKrW8NBUpd046eHjqF0fURAJPHRmUIyaYEJGNTxaGUrWE72lRlzi3B1dIdXklSM3&#10;zMnePo1ZUZ5SP1G7xaHBc3DdjCIoNfB2LvQPjTq72wc34CoEPdVL6TbkcvAiGa7sTLVtcISLlTz+&#10;GgVDwzaWIdO1h4Lj8qjNPJWPB91Xh1iYz/XGPldM26VnNHvF1KSGYi9/Wq54wkfJEQvJylk6BqCt&#10;a8p2YnF1RpSfAzk8kNvuAdkGQY3VbgHOqo8Ane9v86w5Os1ymnCY5kmR3k33jjSVWolqkrdMkD/s&#10;eitd0h48zC3sKuatrjtOFhWWNj/qDueWZfMuHOHy8oi1BQ1STuXP+o9Ag0edAnZheeoB2SOMbfA6&#10;kngPLTKiHVP89OPSzZ14JEfKXc5qe0XoPGn0aKjF7arJuHiNXDhCceJSFPcMmM/ad19m0G3M5MzC&#10;XlrYV7JJ+sVk2vpGF2lbdCK3nZlS6Uok0odd3ZxRlxGOH/epMWnfD6rTT1e3Nzzdjwzk00Wggyld&#10;cXU6Z4nCqr3CsYrih9HemNIlAk9iC5dndnhJQ7cybTyjcpTCIyhxJT8kaq6rSrkMVboNyaxhqBZq&#10;5wDXxPrjy012rstCwv89E8/LyC3SGUdCXBKzYtaysGPX8+WRcSviA3EPUrr7roj8KMZZqbSBwsIL&#10;QVOYUkr5R/ATdBVeATTj6Wq06ZLVo3LeIG3zWmU64amin2FAXBLtjZlhLSZuZ/+BncBJ06NA7YGT&#10;TQO0bXKXbebTuaInFpZeY8sjCg9zY8Vp8E9QNggxJ/geSK3UGriSGAYm5GxcpYvWNMq1HHyL/6Rz&#10;R7m8ABWvIpM8KQYpXXHNVdYEpGxknu76Kl1CtctjvOitdNvyqBOWxCodPodMBpevSo+CN8Sma9pR&#10;hw8QRDuZ40tObWzmsM7cVQ40Tk5Kx833956oEv2Vaee8yH+DquuauL5KFlGA4riWOHyAkcl2Offe&#10;Q81PVrl2pz65m43iG0+2qY7pFp6OhZQR808uxub/qjtflV+gLaN0JU05HNzGrOIdJ/OdUDxXRfHE&#10;FVC6ugRmq/m9IyldJHPZi3BLGPIlCts0F9vjJJ+vE8LRelZUrnzhh9Bw2CWeGr08SfOPDrOfgUqX&#10;XFOew8lVcUaozIhNyJBu52pWkm3qUrwF0l6Ri5dGXuWrWDJFtWm73KQSUPHsdQRq859nUbR/dTdB&#10;ekpXc1R88mWn6ryB2kzG82co7yxUoWGITZfcX4gZkqtzOHMxkyxFuAld3MXVaRFzcb8FhVU8sUgo&#10;Uu40cUH0YswHgzkhLFWb5Vhx7Rjz2/PmKIWhUKuNUmwvzFNFmydDC3DWpHQppZtOwxjN483omqpo&#10;mO6M8aTIbbr0To4QlyWG4MfRMGeH716Jyxq9lC5aUjjogQ9B+WZ3ImKgynFWxMlWajvg2+KoQ5ZO&#10;ZL49uCPoe2XPLmQXWLUzPj1RqnQN8dM1/agj3waYhcX9z0TVI1RQ0zLOBOPrP2Ri2rn5sdjcWHxr&#10;ia53kurvZOQEhfLM7QPO6OHfr1CiPCIH0ykksYx4zcm/vFbOYTzSvbg+n+uDf461iN0WUroSYvPJ&#10;UO/ohwqvZulqKha3nrDpkC0lv1ba94iDTVffsWjC/B3l5AgUPL7g2JovFuzKxp6rvds838r8/Shj&#10;372S+8UoLnUfRlNlUsw/6HAG84lfjn1DHkS98xufrgwJSUj1ibu35/cTPlN/GNZVNcK6hB/75/oY&#10;zL9+4ZT3uqv+SvczqzGfqCQ9GTsBctj7g/upHBZqPni8NL5WM9NzPYaOnm7OiKi6euY6f+6AAVgb&#10;UFT5v3eGb0kM37Xd9bs50x0/eLtPd8aTkrtXudt+/TsZBdm2+XrJFGt5kG8Eavl3WD2wAy6akSx6&#10;9XxRQ6z257soHa+B3aQq9eIlLKy4hYPDsJ4a7ippLC26j/9m/e6bNE/ZkDxO2Rd6DLXS3PPryTYv&#10;W/T2+N72+MaTm0MOO0R+M4j2SamisoQ/f/xpXxUWMuLXlURw/qbHKdvd1xU7+8yfOc4GPzGkqTLu&#10;L79wdNKI47LAr7UOoa59bIa8/YY5I1vAQGe/Hf8r8NM3tD7AnZhvOQVxTwxc9eP3EVcEjOLkiAX2&#10;sRdZ29Z6Txyo8ZhdE3KuK3+IdZfVoH69mjFGyEvNuvS0RurMCCXhRTz/2gu6nl5jPCn6VRe9tYLn&#10;/XxagKLhrvzhq2H/26zf5QyG6MHJDZv24ofbCFJO7yPPs8GLEeRc4qpH3rd+90fl48rb4qgruxz8&#10;5eTQW0q0nP6ID18wyvKlzojENfyXgmtnjjI0vTgYjArpAbnKyfSjzszSadPf7PrF+/oH7l05sb/8&#10;+BhxQ/HN//7d8dsv+BsYJaajd7CXq8PoD4e8wVR7OdIaKZKajD0rsONa0IJB7/KcBwLLuYs+u3Zg&#10;z8Zv573E2ef/yat6FCusyji5ccnSjehoGOztFOE/qjf2QIn4SeGr5/24JxsJd+/fty3+gHzzdOv/&#10;xYrda7Kcfjmzd4Fb5aPQbcs+U2gsreobLZNZv1FTHZh7Ig6evvmL0+uvSl8ETWV5KdiZ0K8NtFDc&#10;g4KOhHhSU4mPjK7q3ySjVQkKMi4BE6ro1lS0uOTMUuysQhu3iFR8Tkk6mw5j8VBAA1k8Ad8Ytbjc&#10;sp1JVH6ihIsPElt+ugJRGWbTJaaVVDtDjceX9EmVHxkqLk9l/6AcnEFh3KEIVrEajtjV16ZLxFN7&#10;cJM9X0NEH822RsIMzzD31hIVrpbcGKfm/qGRX216uBtuMpF5LNRlsmfjTrRzI9JoxqkV12fuk26a&#10;Zk7YkkzGW1A4l4EIylNHBF3X7sUrqysW4GnNrGWcdJrVwC9U2qOGamTp4MNOKBAoG5ZbgLOqmVbr&#10;8bY6bbrGG//0SzLKk6I7ypi0QrKN7UTUOVqnASsWLl9ScAyMyZSvRxfGBFqhYYDOzeGpL1JTxYZp&#10;c6NOur6PIr0sZh04zpaeBiy34Oq3k4yGsZ/+AKKbU1wvECj6Ggkf8fatxOOvoySNU2tI/DOl28tN&#10;rcM9OKci8VNwrVmJfCKoGdpndiaf+kwElVY01fN5XNZ86feCab+EfDs11RdcDpd5AFJud5Hv8WBa&#10;O6/lppPnDRF3aCmbLloflMZlVwhnRh4RrH4MMmmsZS6JLtUSCxJsunRHewvk6yDeCw3EArT8NDLZ&#10;4StIvwpqkjbinqqTWbxqNeiyJcsxwUmqv5I+SRS7mMX1FXkZKfjB3Mdj4q/xMtLOSN3F9HKuJ8Sc&#10;5XROdrO9FLQMJ3Kxnjk/Kl+2mRR7fx0LW+HuoHiixESv4H1qIkmhZH2VLnZIhsJC3JhwpUOwsILJ&#10;7beqIRWFJdH4iegMlSUnxWbKdoPRj6crqk39E981zDD3OJhPfmxIX0lkRll3QXU9kRJsbSbHCwOH&#10;zraVH3WGIrNmxrIDyC8W+tliuN1QXEN7cu7TPsXAgBeDWJAf+wcZqwH/XDIn+OyOL5A7v5ieMxFj&#10;SL630ohKV5TBWUQsv9P/v2WcDH2ZG+NJobUjTTG81HRWMjYB11PpluRELcYfXcsJrKs1iq8Pvf10&#10;DRhw+CXPbtSJMo/8ea6QMuKHPAaIIX66SihaZNShaUYcyw1bRsdPQd9xIbOkgOvVTKUrrs+LZc3B&#10;h4fUo0BhYilXwMh9Ynu86pRYeTCIy5PDF5E2EVungCgyCExtJnc1+aKzdQ65oNEdQu4iiCozMzxD&#10;oHADzUoXOf7+u+dUjtK4pj1MqaxOqhtFZN999fiVpJlMxxwIlC7tDjF9xo6hdIlPrLIkIo73tJi4&#10;NXK7sxUuNqgjJ5AfGLW5nSz0j0qAEnF1ZjTLw17DOYiOITFEsC2d3SuuS1qPx4OgNCfrvFyPDOQB&#10;b8ret2QBxH4GnfvdUH59la6EMFrj2mtK0AV1U7HMGVd5T1hdSqh0F4Xt2njViN9EvRWOcaJ5iib6&#10;qJwJkIZLU5WeosrETcT5cHTFLtoTxok4m6/mOYemEMkHg2YqbiVhuu3NpGU+0aNP1bIit93Twc6y&#10;86tV3ONMz5l44my9ooukdaOUbmJ+/E4UD3qTnytuEadpUTNoczmNo3TVIBrhSdGtdBV3E8rPC6Cj&#10;dMnjFbGm4aeKWNn6ctMylQ+/vcrBw6FYOrFOK8d2u8tvvtu/KrFnPerUYtupR7vT8FDpXlUw/ahD&#10;E5593vinhGm/ODweO5eh2XFeUY/EkNIZDxCGzeeVGysXu+gJnB6w76rms4Skx82gFaqV+65KgwlK&#10;k4iIsI521MVk6zhzFH0xuascmepvafLroGoeEpbGBmHh261nBnHTtG60pexbGkpXduSNesg22YhS&#10;CYekeitQus35Whn52o6hdIlPrLL/uDg3apaC2CD3hKrrg9LoJbiNT82mW3s9FNMNKgZd0piHnYLo&#10;7h+MncaNjqVwd1I8ARe9F5aGcRNzqrRHziaDb0tdLEyaZDT0OOONqkJ6K12lE5Upm0gGmkX21E2J&#10;0pPD5GYAjTFBlU4r1Rb3QP5qrs2JlobvoT6OSLZ9GH11aMXt0t5hDaWph4LkupNy8c74XS6uzToV&#10;7GJNtQvExJxlJ3HIp23U0k1JCCrvENXMgyxKQ4hKlWD4bH8HrJcNUbqS5j8p9fwMyuDBSQnxScm8&#10;9Hvp0WukcyqVzTo0lK7KnjlRbdatLNmBHdIitSVThT16dqMOjRgTnpFm6lEnc3ZSXkoy/EQDcX1+&#10;AnspGX9QMXKLmqxXjlOEh5bnUetdIT/1alYFP+++yudMzE/490RqqaYA89jDLK59cCtXapdFrg5p&#10;GarHhWpy+WvgX1hHPiNSH5XzvMyHVXSNBerFyoxK0kdAFgyHOTQ4UW3dhwwHpGN5FpSu8b9fBpfY&#10;MZSu9Nupah1SPBrAxo2drhasVUqVlJsM9egHSHJVZMb+l8SXC1YyOpXMIVjWNVTOYdbT/dmxmZr0&#10;bl1iMLayTfWwqe/fN3gIEBfKDuiif4SEwUoXOediMW/UPQJFued2cU7E8rLLlN5ZpJss2tPgGrj7&#10;QORWb/ItZ7M0WgE+WSEkIqMCZGfkUpuKlSuvtMxq6bgmTvnMYTKzMD/aF/dzwWwsE3w5yTROFdHW&#10;MejDEx++WO4PjcqM0nT0UXM7WH69uCbvVh6VlcWUnGU2EoWpFLV0q8vgbiaOZA3lxOUSoYKf8lMT&#10;tXzMaKhABYDNOkjMKE8K8qs5tHg2K4ZYfkWBpa5GeIzGDWw1pJu46p50Gm2s4bEmYINT6SCV+tyY&#10;cKXjbjf6OGHrFuZ27quUj8Hdz6uicwa1QUPxmYw6rKaala4u4S/9XcuqAo0eac6oI5zu1NzqDFG6&#10;2Am9XIWVRtVXDaUBu6E0mS21KBPvPLtZqyNOkgcAKQ4D/GPKHO2xKToTOxepqTYz7ggnnLU9toA4&#10;YVdUyfs3aMkMOwuvqHzplxYtXOz0QoXbLGJr3HWg5Yw0UW3mMQVLgba+VOtBhSEhRqfXJCdd2Osv&#10;/V5IfeTkJ9urRSbGak6wUj4lVP2hAKVr0IvCNBd1XKUrrr3LlZ2bqvGELXH9vT14UC0GcwYnR+VY&#10;bKou0fzuI07zsgo8nck7FeE/nbQnawqh2lQTvxZfaVYPoYUOm/ljgpN/RHRSphGijBHNIDU6w4Ji&#10;Wx7t0UfLpqupNBFpPlezLdWns90U3IWJ19oo32gV34BGzA9WzlaTR4RiBVR8CWTLedSVVDIVI7O9&#10;85qDPMU1O9qg5BlVPieWjiEJWHj/Z5JMxVlcn74T9362mBCeJpsX6iMUiqK98KeBwpMbI6VPUZrO&#10;46VL3AhPimwjjrVbKK9SQh49Q/jUYp45oz3YqiHkdLeROAWGwfTgajtmr8X8dGkSNdWok95eXekK&#10;q3Jl7hzJSWdPxyQmKxjZr8REn0tS+G8tp/Tp7hFFAnrPr8gxTzfSuQbcjfnxO/0V9gagJanlHN4j&#10;Za8qTa4a6DCItJMhsxVfvvKNy7IbkgOPfDxlb3K5eYgMlykz3MgCVqLNDJrErq7TgDFLE3u1q8a9&#10;0xrmKopDgoSM69wJoSl1koaiaD/8XaPhuEpib4l6EHfCgkPu8ixMZc/FKzA6MOa+wtbP+zFEgOe5&#10;7NRCbRHBqTaH0nykIJsKgY6hdIl9XdNDU2vw9iM99B/pqCR9Fuz8Y8tUB4e4jp8km9HSPTiA9JOb&#10;xc5UXPSQRbWURQAgNJmNpiitMhuYuh8qGSkCr7mFnZO7T+AG7JQ31fPKj8dmSttLL8nuqO1MY11F&#10;NUvpkhHRzZerBbJQ3JaBtxt5aB27q2CYFJbx9q9zH60UZpLiha6iceVbhvFCtRzEIL8QbeaIwU7K&#10;kCXsBKPoTH2CIagNNdykJz1nTvH8TF20jf+7KTijNUpeGO4Kz1C2weshFMhPqSY7ih5FIWh6aw5l&#10;0M18UuQRTGWOiVhwgyBiFcIxKL64tqpGPTCqrjZKPSZR0hL8G29Ia1O66KwE+aYrYz3dsi7TtAKO&#10;pri3zmLbQ20VFvTEjff3zTK3dcLW2ip0xqbV1SPKw0bvUUeKsGZ6lMnnUUi8jfbYejaH4shP7U7J&#10;ihYE9b0cjfzopbgUlvuSkWQUPqzEbhnFBYcGfsxqzN0WC5gWcrlUnTd5SpnqdmSVFx86CTnjamx0&#10;FDtMeY2C+K8tMbnKSxWKQ0J6C/QZXRTITuQL6+V+EZp83ghnSPVgPuT+OfmnoXn/orlHwfhfgXZY&#10;YsdQupLy+EAshAgWYTv4V390Mrh0BKJoWUfYfrZ27mGXCojlcnQETkluxtULUaH+8pmiPma2msuB&#10;WDgzZO0L5FxISs3ML8hMTYr5ywc/EFz1FBa01aua2o2JjOpA6SeEv3dWz1L0/KV6pNTDo2gfwTJf&#10;JY3Or7qfAI1KFxkSvNZRvodkf9y00l26UqbJ019YmZN09hgS9NFxt1SPtEBy6pb8IErmGK8dseTC&#10;t4ZaC3O53nj4IWlCOydi8+huyEFbKI6tdSaC/qCLKRe5dNNSyoE5HzsN1XZisJ4FGpzdmJyl6/JS&#10;ES/fXCWtGvk5RCdaXFC0qql6sSbHHSGsShqDkJBFkUdhaw/A4OqAvwEM8tPFKt6MJ0Vxr4/9unip&#10;3zmW5Ef+yg8zI34ifNnzogPwlwi1N60sPAj+khFqO0BOa5QxwshEZ/upwQOM8kJjjjrFG6goXemh&#10;ElGhvs7yXRrMGaQRpDqZJZvE2jh6bz6SiJbNNK7lmXjUybwXbFxZceQXyhDo6Gsyf5Sbf9gxntpr&#10;kyxO9/Y7zJWWfys2at/ZXCVHPzKCJ3a4icy+I87l4AfpKn6DSNcaRbuS4qyP4mRgmQOAcT3INUx+&#10;0HnXstiamnze5JH71LeJg9I1ZHC2zDUdROlKxJWJLPnuH/QEonAtEXj8lPriAtINXslWSgog3ceo&#10;qvSU7OgXNfHJnLLmcjG9demm2gxusBc66VGLhMJOPE868++OoCVuioHA5LfVV+lKJITlzMJu1m6t&#10;h3VpHpzqSldl5x+VJFf+m+E6GxO7ntM9sK0T2o4ak9WefEejM/MOad85QdVgtIUiQeopoSlqh97P&#10;sLi+VmAyR0m9a6PxAn04yx4HCrcQ+cGhukcFnkPhU6pSOdPvgle+oWFPirgkOcyTWAhWj80srkgK&#10;mYjmA+5hCcohmcioRgQlyq8+eVIjw2YWJ7NR0uyjvPQKhmi8oaWlJH1GnbQYQW78SS6XHehkhZFD&#10;LWq6f2T+KMVlH4a1s6+K/hMLChL2+DvJQpRg9pGAqHTKcHSmHnUK4bcVz7jTNI1bFBxbbGhX0FG6&#10;VGXLA+Ka2wddkrtdkftKFeySsuguyuv+9bfCpQs+FMtZorLYzdiKJcu4HuSUSlf2BFH5vIkyo37w&#10;QNyJ4wVRZSkM7TWZscdVF1ab89/HeXwaDpOG9njHus4MNZfmV6atZ0PvvSunYy7ceNj19bff//iz&#10;Tz94vZvaeWcNGbvcRnqdxE+gYdrN8l00Z4az4wcW+h599rTsVkzUgaNHjxy9lEOU5bxg7sJF30wZ&#10;8oo+p9KJGyqqRb16aTzOSrFLJA3VJVX1Sp1p1qVH795MfW7IePrw2pVC8/eG2/RRg0Ov/4uPzuvn&#10;wsGsZdE/ETZniaj42sHDV4obaZXQ9bUR074YO4DZiVbu5mYSlaXEpfewGzuol16Y5LeVPClOS77f&#10;DZWg9AFtbr3a0/WSSt7v3qtqF0UGfmaheuRSXW7MLtamHRFx2bpajHZYz/NZu3LxuNcpe0qUstl2&#10;hF8OA8VeWPRRTw3H7MnuUX1t24JNl5RGqa77q/5u2JPytBhFMZ0RGMegPuJOUnztZL6l08h+Km0k&#10;W4dXArkzXQsc+5JKG9FTdnb19PlHh26J2fnVW13E5Rf/WB6Zrm+r5PkHzfv95/G9Db++NVz55E7E&#10;7CGLT+BVQVGcryT/OLjkqM9Ql/Aqho2j17y50yZ/9smw/pRvSFFlVvxx9h+sTafv4SfIHNswnjg5&#10;S7Fhph91qFuvcrZuXL/phPppdmqIkWkjLnKmNHqMvqnw6DxHF04OEqb3frKj/zKUNDyI277a2+/f&#10;YsdN57jLRpmT723sQ/BDhtOECd6/rp/6JnHo2K1t432Tho/7+MNpM78eYUGO4KbHV3+fPOHE22uW&#10;/zBnsv5fW31bivILUjZPG+F3CZv8RM4kN9xJhFl7XO0WxI7w27U14MthKl9q/invT6ftRIMBT9Yu&#10;6/dsXzG2r65TFQ2oG1xiEgIdSOnS4iepunXk2O1uAwa/bfv2W30NPGJRfieJSFBZJuhk/lpPA4Uj&#10;rUq3pkyCrIvn0qsZ3d4c9Zmdhcrxxa2pnlCXliQgetrA6NpNj5NF9a6cuDglOim/idFr6MRxg5i6&#10;lK5IUI5W5xmdXjDv3VN+2qreNzXogqfFcUfOdnOcO0pVzmorjXis0Pmj5m8Os//AknLy2/T49tX7&#10;liM/kKkNg+rXji4SP74a7ht+vYnR2XzQp1/Pdxlp8TxDkJ1w/XHf94YM7E3jlSx6XHAr4cwlkeOP&#10;zoO6UKialhp1IkFhVkZ2XlH1U62906nnUMfxg14yqAefFN+5x6+XmPWyHj6gp54C7mlZyqX0XmMd&#10;B3SX37pJJHquM90nXvL4UWnn117T16JkUEOxi57c+Sdw44Vyhsp0TlJ553+F5iPetaB4JzQWp1xI&#10;ym9AFz/34uuD7YbZ0Bk/BlcQLjQ2AVC6xiYK5QEBIAAEgAAQAAJAAAi0DgK6jB+to5ZQCyAABIAA&#10;EAACQAAIAAEgoC8BULr6EoP8QAAIAAEgAASAABAAAm2DACjdttFPUEsgAASAABAAAkAACAABfQmA&#10;0tWXGOQHAkAACAABIAAEgAAQaBsEQOm2jX6CWgIBIAAEgAAQAAJAAAjoSwCUrr7EID8QAAJAAAgA&#10;ASAABIBA2yAASrdt9BPUEggAASAABIAAEAACQEBfAqB09SUG+YEAEAACQAAIAAEgAATaBgFQum2j&#10;n6CWQAAIAAEgAASAABAAAvoSAKWrLzHIDwSAABAAAkAACAABINA2CIDSbRv9BLUEAkAACAABIAAE&#10;gAAQ0JcAKF19iUF+IAAEgAAQAAJAAAgAgbZBAJRu2+gnqCUQAAJAAAgAASAABICAvgRA6epLDPID&#10;ASAABIAAEAACQAAItA0CoHTbRj9BLYEAEAACQAAIAAEgAAT0JQBKV19ikB8IAAEgAASAABAAAkCg&#10;bRAwk0gkbaOmpqylpKG6pKpewuj0gnnvnt1A/ZuSNZQNBPQiIGkSiZ/r3MlMr4sgMxWBx1kX49Kr&#10;mxjPvW7v9KFll7aBVPK0obFrt+fbRmVh3LU0Afh2tzTxtnk/UHVYvzVl7B7TD6XJy/8rEJukI0WC&#10;8oI78afP3akxcGLR9OAi5/DZhNTs8gYDS9CrXeLilPP/y3hQ2SI306tmaplFKZsHmmFp0LJTxcLm&#10;lQVXKxMw3aijW7Lkye2IL11+PZpRIdK7cyRPr64fgI2MAV/8k22E55punfWuaEtdUJMeudzFxWV5&#10;huRV48lcJDUeFdNPj8oFevWkuPZ/60aMnxeweX9C4ZOWAgX3MSqBpjv/fDtv3jxP7w2xxcb+epn+&#10;221UFFDYMyIASlcR/IdOo94wnEhj1qktm+WJFeTriR7vb75yHGRm1qVHnzeHfDJ10gy/PRkGid2a&#10;zJO+X00eN9bJ/0Se0NhvC/XBJ7h7aN6YoQMGjll+Rp93E7K/NZm+chqelVFj7Cy6PKPnqJ3e1nSj&#10;jm7J1XfOn4s9sdZl6IQF2y4XNuilV826vmY5DOsZq48HWxj+XMv6lm6dW/tg6PR8l07GqyMpNTBT&#10;AY00Zvm5Yn1uXn3rUlz6Jc6m/4q7MFvn0y2qzruVgqU7hfqJeH0wtOm8kvqSixwO51L1W9Z9TWWb&#10;b963u03jhcrTIADeCxgkZBa0HeGXw/Di8rfPtOhMgxtVFknRqe8mT4tI13o509p7f8KOaRZ6PvDi&#10;rL+nvL3gHGOYT8zZrZNeM7CGipchK3NZrVCDw4Yk758v3nI/wZgenrHfe3B32reruxU2e0GspdPk&#10;MZ9OnjZuwIu0L2xGRrLzGO5cfuRMi2aU1HYuFQmqn3br+aKhI5VuQ40/6sg70yhZVJpw5EJ3x68+&#10;YBZf2Rey/JedybXWzitDt/zw+Vsv0X166hKC3hm3rtDanRsXOdOSbrM15KNRZ/p3MEEPll8MWR6Z&#10;pa0KdQX/O3spR8C0c5ox5BVt0v/5zwLCvxlMTw7Lnj96jdezLxpTwxzH+yR2m8i+eGa+rYHTFd1k&#10;KOpOm4EgZfO0EX6XGIwJwUlRP4/sRY/DM8llglFHpx3EENGz6+mUbKxvN717Qa62SwCUrvGULkNU&#10;euon22mH3nJyHNKnz5uD33ipx2sD+r766muPz/+8fF1cIYNh5x3FYbm8w+xM90tNDiy0DrvBdtTP&#10;DxhzOLnsbwY8b4QBV3x0Xj8XDvXbWVKX8Ms7434ptFgZey94/Ev0vy/8U96fTtt5j+G4hXdyiR2T&#10;3qdSR2OaqlMO7Y4r0phL/PDSb6GnqxBd98Cv331JYz7muy4ekwZ0MwI6kxQhbqguKyt9VPTwYVFR&#10;YV72vbQbV84PDEnfOonqy1l4dN6n/gWjXJwmfzFn5kgLY4wHikaZYNQRd6FRsiApZLzT6uT+biHB&#10;v/445S3h3RMb/Tz+fJl1dbf3ECbdHpAUHJ3/mcvebGsW795PdvjEQCQoe5ifeS8j63F/55kje9Of&#10;LNCoM91qoXwm6EHiidajEhqzKvDC8jQU38ng11PnNuvWq+8r3cyUV3Iq4n+Z9fXOB8OCj5+eP1j5&#10;9YGWt3r3ZtLELmm8td3x/R8TGa7sTM78QeTDi83SKytLS0pKOw/8dLhuc71BZFQYaMYqU7rNM5QY&#10;2G+t8L2h1hJQugZ2LlxmNAKgdDUrXcLXXdxQVVpZL5Y8aXp5+AgbJn3ZJ+0kQdY/P01135nNsHGL&#10;OLz722FMfVUuXsHioz/0c9nJsFwTf3fN2BcNKUJ1yBBvHwcWL/onOxXp0JD1t/vbCw4zpnNyj30z&#10;gP7dmm6F2Y/xuSmw8I+9t3G8ZtGp1/Al267XRRSZKVva3EL1v14iElSWVVWUllY/Li8uLS3OK8i7&#10;n5WTiRvbVEsbE55xyZvCtCa+9/eU8QvQKjDdGYVEVJV5NfflkXZ6LViYYNQRLaRRsuRJ8fUjm1as&#10;3nqpkOmwfMdmv1kfvPAwrbL3u1Y0nyD88a3O/ve7cX5nGOO8gqe98fj+7esXzpCch3pHx+yY+jrt&#10;0U2jzvRHgyl6kFil0VIJ/hmfLxccfmAVGJOw+D1t01CzF8xf69lNhkabUqQy1EkeHJzl+PXBV/xj&#10;YzaO702DCpJr5VX1TdKcotqyUrTaxGBInjxK4W7yDo1n2M4N9Br2Ul3Z/Sx+ZcG1w5eyiTKZS6Jz&#10;t0zto2tG3UI2XZMq3Tb03pD2onTNEE9Nt8PHTl73wMLB/5clH72C/6mx+uHDykaiGyWPH97Jf/2b&#10;35eN762rK9UGE/V6rHG+3TRGLmRpIwTavdJVfIcKa0vLaqXbIYQ1xfxq6YMmqSvNTTm1ATML2ji4&#10;ftT/hefEFRnHT6eo6Q4DXmRNVUl/uEz0jxNYOgax/w38zEJva650HCGvgC/f94lhuEUVHHCzNGNI&#10;GqqKCnLv178+blhffaU3+XbR8DXCNpjci141y33vPUtf7kX/Mb3px6OoPOs7cHJolfmY8PhL3kMV&#10;XlpPiu/czX/0iF/dIKzmF1Y+xV9tVWKGuF7xu0XtPUIqDHMnnxUOhrhRP06LWsdJYbSo0pVU593M&#10;KasrLy6rE9aVFpYI0Fc651Hlg/8dvpSj9dWArSy/O3AAWhDAdIbVBO+Zw9QnV+Tb3So46d7PI3VY&#10;dCWVGUfCVq38/WTJlLArf/0wrCdtbWeCUUe0nW7JEsH9cxFrl/j9m23jH/O/kEl9NNgC9TXaIcoz&#10;x4xw/tbfhb5rDt0603rzm7YHkedoRk6l+savkrg13n6nCy19OIe/GayGsnMv6yEDelIR1ql0nc3l&#10;skambMrd2VeCp7yqUKCKgJaTEhYe9Or/9R5a6JQy6etepf8ddF9hTJvu/9k7F7Coqu2Bj6mlNZmY&#10;WliYRhhXLfNPlph6wfIVJaYR+QhB8wKVgRWgJlgCmY6lWImWkzpqYjq+0CsaiKIXLAbDBBMUFNAh&#10;QV4yCMIw89/nNc9zzpwzc4bnOt/9vmvMPvvx24+z9tprr9U+141/TsZGbc04T/fRtIyPSmH+eW3d&#10;bzf3mkPK9kAAeRnruI+mISN2kGC9gKZiEx9Wmvq8nf4uSF0qdgmSFzVpOL/bXF91S6l/CnMVqdJA&#10;7GoNEvZWx4QH+ng4440SByaWcc7ULGF1RsxYkchxkvTvZuy3xqq80wlx4T5uZpauYrdpi2KlR7KU&#10;9XhC5qc5TzoJqxcyJv7HOFWx3I+oMvtDS7hJKQ/EXkOniVzwN9WWY+iQ1ziqtkq5H/Y+knRrrafF&#10;801Nocybta1it0lT9ajFzl6LN8jT85S1XJqobVJIcJzckNQVJAS7EJVxDUu82cDQFPuNOhtzblCm&#10;b99wBN3DZH4oIMzIxS6+0dvlSWmZF/KKka7J4mS0sc6WhotdelBXaK1C4mFprpn/zmWCkBPZdOCR&#10;U8xSmczjVZ0dN1L/tqOb12w/v9lexAQRewZGx0kT9snlB5PSflcoFNl5RWiGl1ahg7a28Oho8/1A&#10;0FS+Ha4bqBUcl3exs8dMP/KZHxK5SqJ/4mX7UvNqDb8vrfvtbgvjCuogJAGRkJm1wbwYlmCk05mL&#10;TTlyvq0O8XLA1tRJ4dJ9iSnpaDHFn9xCStzkv6pqmpQnojzRJRixi/+2nFo1HzaNxQkBlj4a+Cdg&#10;fHwOr4yNKqEuS1yExHCHkENX846t9x9jZvzo4jFzqqFdAzpElin+YRY4dGuT+SeTWgqdPXwQdf+Q&#10;yDX4IofWN7nhY7LYEdXlKemSPT4iOPEG+SFsDUlXq74YPxYfU5hA6uGDmoy19khKRlZu4c3y2lrl&#10;6XW+2C4I/Tojas/5Msuyl0HnkS1CB8fFnMaVpiwtyhOvCsumy36jzn45U63XVBVmUbMW+38kzhJT&#10;93ZtU1lKuBvW8lkJRTwkIzvX2S49aCLpDvKRKgw2zOifCqnPIIQCWS+UGP1A/L01JV0tsUE1XGfr&#10;/pC4oxkkdo1IruDRcZwmhKCJhJR02+G6gVjW5KUclB9A20jaOahUliRFYuOO83pFdE+rfbsFHR2Q&#10;Wdsg0NElXeoTSKgB8C8fzapJaVgE2JQT3aqpzd7ki+nRxJ7RyUomLRrjEDDWcOiEXiePwBVIXsI0&#10;U9l5JTarNNS58Uipq3+cJwVJfklW/H0x4UNMRkNGokiMbqpV5qXvk8wfRQjC4qlRySUMwi4lkmJG&#10;CCZJmmpvV1urgVGXp6zBdiULZVh9LD7mcm15Sgz2/iey3DqLbzMmIL7ESBvINYuG8rxsNOro9kjq&#10;yvQ1njhPseeKxIIa3t9xvnISGpA16bGY3IAet+DEYtoS7Tfq7Jczh97Q1CnWumMNnyJRVOtE46ba&#10;W4U5Z4/t/D4q0Hu2LN/8tMK+dbZPD1KtI2Qvc8GCQSNL6uRsl3THRCZdNZatif8qyZbOxTd13I5l&#10;sAW0KnuDDzZFHAITiuo59HIrJhFU0tW2v3XDMnry+8pT0m2lb7fl5kCKdkigo0u6bF2ChJdSpEZA&#10;0ovAkm59rswfP4tjOyxmHSzkETz+mSivbSSPwgMSihuFG2OapoKdvqQid4Rv7KGcSiLzirRIJBg4&#10;jIn7856+sOb6omSJL+6cVOwtyaRVstTnSX2wBOjanIq38CZYu4TR4GowCT8jaY9UghuLGOi7nT39&#10;IqUpeRWcRV7TlmluHVvsin/EfTf/STLn2XpKb21mJcKSj7oiZbkrsa1xXZ5SQbdpsN+oM8gZif7N&#10;dhnPzG3XFMkDsKY7+MT8sk8WHxu+0Mv4Dqb7WkWd2Yi1Hw1UUzv1IMmAkL0MD4uJM+OZxEimTrSo&#10;k2Ty77ZLukw58DyW0TaVnY7Ft4IjAxLyrVzyLBu0GGzyLfyTXQMirKTLOIzb7rphcfWyTtJtlW+3&#10;xbZAgvZJwMrrTNwXibaYUnvnWurPEW8893A/xwEDHPs97ODi+8MtoSqqvpGy6rMPtv0pcpkjWTfT&#10;qfh/R/bL9/z83YafE/bvP8Q1yFk3cV9H6un7UOONgvOoeoOeecrweodRhZHvpOuXsjJOHtmPysKj&#10;V6zfkVXB0iZt1f/WvL90D3btzmGM5Kefl04b5oA7Zr+bl3bgIrK1ff2lQffr37+vx8BXP92yHVNU&#10;qw59uWzXX3fNA0SoayvLsTfuFz/YXmN3ahpu559L+mVDxKzRjgOedZ/iuyBszWZ0iczgdmJBqix6&#10;watu3ot2/KWyJkhGzXlZ3LrLKrQLkn077wWCuZWPw5N9uXss7tpn3Kww70FYUZd3bjiYRxNNzn6j&#10;ziDnx3s/UC/weK7I2r9bvh892ETTh26JjQjCIre88WKvp2ZuvYzaXbV3+ey3/YI/X/OT7r4pEvoW&#10;hsf6OXe7S17813eF/WjoyxC6B8mcu/V5zlciWRHkNfo5o+fZgb2x8db98WeM/z7aK2iFROL7XB+O&#10;zr+YxmtewopAhNzsCQj57iTnMd6syt0V/v6qVDTnxA+pksPcH8bC3D384uyoX3MYZpymQXWXV+A1&#10;zpVpOwnb8LphCyTkoqG0QqXmvJLa9dttS0Pg3bZNoMP7XjDHr3P7hXQek18Z+EBFburRLCJsjxXe&#10;FYzzR2Ju9H+mrzxm5rfBMJmLZ9Ci8MVzXhvC8cNC+fyiHC9QeSG/MzdyMzMV6amHD8gPk03QF8R2&#10;MV99bf8in5mbsojUyIQxd5fvQOxOvvbuua9fdl+Wg7RcyZ+4PWhyTV/blL/Vx23BIZUbnf+gmnOx&#10;b7gvPytoBAeNKj/tRE4lj0lU/ft3C9acEg33kyz1ftrEe27X3sM9Jwwx936mVpXk/pH+v9Oph3Zt&#10;PqH3jYDUt297v/bKcy4Dn3yi/8O4FIBUvZfO7Pg2NO43FfKOLN/73YzBvKQDbdmRD1zf3FTlGiA/&#10;Lp2BI7fiIe/C8/Um0Vx5fOnwKRJsrA//KuP3JaNN+9ewKnYYdWT2gudceSbqjfHRGdxAOnuFfuw7&#10;1vmJJ5588smBA59w0PvSYntf6Dq3RA+atwc58fWcKSvg7CmWcw4cfV9YLvheaYZ0ybwI2RXaFXRs&#10;ZNrBleMIN1XoIabt6RP/Pbjv/MSdJuO5+drx7+QX2eTfezdObY07iqa7u1/k9OfYvIY/4fn+O269&#10;mRxgCel7gWkMtod1o7E0KznjekXZtVvGnddQnp+Zsvtwlgp9cF91rf2D+trq2sr9s2vPbze35QNS&#10;tVcC7VMVbXWtNY15Um/sXMwjXJ5bRdjsNpUkR03Fz6fHxmToLPn4F6GpzpEuJC+5Y7k5uk37MHLN&#10;BvzWsFyOjk0lkYumUcembAavJkX/kxSCzAbEI+OyDY+c1Tnx4+k96CNfafh1u6gkJb0RQd1VWQBm&#10;s+kwd+PBDZgBg3h+QhFhqlCVEeNhZrpgUB/NjcSg4VjbwlNqTAlR185QrDL+8Bje0Nn+CjK/6A3F&#10;NBXJEbg5AfmIR/ks35yYkVfO5GtCN2BcFicqeR2uNtekLMXukzuGJdHaD3DkZrWFRl16zHCipSND&#10;k0pZTUwEH3W6tgmec0OhfLnuJN7gxuO38bK95IV9ZDGdvT2AcITivzOPt8240HW2Yw/eVsjWGdxq&#10;N/znMj83fN4jFy4MKdYlFbIaw7P7XkDby11GV0zJ/9grDcedsrDb6Tbdzt4d5kFORMdR/pJ96Zcx&#10;ZyRod5lzMBK73StyikxTaZvry/PS5RvCfci7A/h49orL5utZRSirA6HyYZn87WLdsM7jB+o7jtdj&#10;7Pnt5rjwQrJ2S6Cz2enW5cZj3p8cghJvGXznKd8uPE3mDXvdUMwVTwzZkpxbTvs5Rc68/ksZvPrG&#10;53BYnRsyJSPQ8m/muqsmJRwXmtx8PomN33UsDbmKQJf6LZqPahqv7pyFfe9cZsnyGjWFCbOQwyrn&#10;WQmFiIfmVmIQdt15rqyA6RYddSeduK9m9NhD0qWuoxkKMuz/Jl2wEY6KTJ6FMSmldFO1Lk86W4yR&#10;XLbpiKLIMkPdBS+SG+fpr8qOm4J9l5F63hZLZqvlJG1tdpwXIdCbTAHTJgg86gyyt1/OFrpBdxEQ&#10;Obc+oeTl7ELwOtuxBzm6fKLfOlq6M8Yu6Vptp6tpKsuUhU4kpVxk93Xsb1INQfZpQ6FsDlbj8fPD&#10;gyaZOCxEXhAXhq+SKW5znoZEQgYJVXOvvsGCO0XjglpA0m0X60ZdruwTnTsjw51U3I/RfvinyiP8&#10;R1MPDZibFC5e/xByu327eY4bSN4eCXQ2SZdclZj8QVpa6Bm62EDMFXuEJeRWs4sxmppzkomYisIh&#10;QH7TksRDOalFcYBNpM/K3JQzDPI0y1C8nRaJeVwQe0uRnIsU2rcSQzC5d8yG7HsqXOBjr5VGlbYC&#10;q/qg2IwGk6rbQ9JlAs78NbJKhtBUXVHk3uKj6SNFRoeQpAoe876c8HiFDEt4++MwLMWqNuIZaBoU&#10;EvxeIfruLE2pYfyiCz3q9LW3X84c+qG+SB6Cn7o4eUYmFnD2/Sd8ne3Yg3XKXCOPawaen45KvHDN&#10;aIjsnKE/KOzf5E+WFkD76HQ1xYnB2LzANO5+P6SbOqtBStzcYzHTDU+wxG6+YRKpPEXB1QW1Fu1m&#10;QwIkB7LLdDPPXELVNFVelEfN8pac4+MPpQUk3XazbtDPQWFupNnn281h1YAkHYBAZ7uR1u3hPv3Q&#10;glpZUFqpN4JvKE47kUiv4+DwV21N7tawtxb8hCJUIp9iB3+J9h36CLv9ZZdeL85fMg/dBq/ampB0&#10;pYG1DPWtnMx0lGLEC0MHGNwQw7VyQyeMHdqXm50hVYa2LOOX788iwfbDj99w6Y6q2a3/+BkfobP7&#10;9O2bZLItksMq0diPAv49gLEBXR54UIzV43qxstLsEg8HWgIkUd9M+2bBhKAduSrBKtCl9zNuQ/vz&#10;Qdmj/5NPorZUVdXd49Gk+up/qlHyrg905x31kqaU2vIa9sFj/k6XB1xfnoZJOyJR6ZmMS7UMdRd4&#10;1BmUYr+cdYWg8N1FuWePH9zz8wZ0PY24lzZvXkBolGTt9wernN/CzsFLUqNnTVn0s6KcS+/Zr87C&#10;9SAW2rAUf2pEDuiiLe3zWJ8HsXHXtVf/J0x/J39qvnObzOa2iv8drxxZ2JyZNI/PgjUn2GZJFyev&#10;NT9L/cd4Ru1N3hzk7qiL+qdpKM3av3bh+MHDpi4/iFl/ij2D1iekZBeXntu95rP5Mya4DXEUczGU&#10;15albZJI0Tr9gnvQz5eYrlHcuSANm7ly96Evo78/d5vzJSke89/apO1l3bC2fZzes8O3m1O5kKhD&#10;EOgA0jqvJmhuynEb1ZF+kgO4p+v0pC2LKeMwHg4fyUINtblGrnMxF2Zs8SZI2wPXwMSbrPUnDARR&#10;fAdeukOmLCl7LyNHYMTZPflQul6mHNQVSZ9i/GiUPy2j063JjiO0OwwhOazXlvEaR5QBMT+jZMKD&#10;G62VM5/SmbyxNt++dt2iNoocUQbh8cyLFnbUGeZvv5xRKc31xWek4d5cwvHhI2jqitPsxspEze1Q&#10;Z8F7UEinWvhSQD+wDXS69WX5ihT5lrXxZ8oop2m0JkPIgmiujweuSWfVGGvqVSpDk5KmfxQ7l3qR&#10;Dv6c3dx4RAU0HdD6yCnoJqgufgiNLlZTeSpqFO522iVEztWPbwvodNvLusGwiAmj09UK/O3ms+JC&#10;2vZOoLNZL6D+alAmRxN++80fS4d3Zkto5ZlY/KqEQYSIhjLFrggvwnUpMv1cLj1TRHMs3vy3dBKy&#10;XbJkGUwKxE7esiuWzBy4DEXS5a1JGGH9+i4y/BLQZlijkEzEWjZJmmd69M0s6SI/8Lu2HrEiRAJN&#10;FXTB51AlnDxXpJaZcGkhSZf89uBXZLg/lMthzFbEhv4kvxwOY+MvGhhLa+5lbxgjnhKx72IlmxEq&#10;VQeR4xjJ7/SxNAQedQZ87JezVhd8Gw0MV6+QNdI9x9BWlgoZc6Mw97wiIyURvxga4oscy7LEQDHu&#10;UHvUWfAeVOfKFlo0Zmfyp0vnajcmpdxsXGvqc4koa+KRbiPJJVQ8QpLZYGHS8fWni+Z4KnmZQeQ4&#10;KnBjct6tYl4hwY1q3nAzMYxYjsUTN2TrHSfTSqjqmsx1hL0w56A//CVdTW1paS2f+d9O1g0Mu6YJ&#10;Cyv/Q1TIfP1wnEv4r3byijtjW8AjIb/d3FdtSNkBCHRCSRf1GroWdjoh/lvcan5TQsqFa8krsfVb&#10;5OKv3/Fz7Fx8UZ7/ReJNwvxLU5e9AV8oMbft5ASn9X+uuSLzRiIyu6Srqcv4CvN0IPKR5gkSKIjB&#10;1KkxTzaLcBph4bIO5aZAPDwm3UxIopSFptogFI81ahTKG4W9lbMLYVyZNxYk4Pfo0YNcfRUa3cJr&#10;EUmX4sB3wODCKFbtMREphlciOTacSkaFGjb2gEH4zUCPdzxbNDhNfWH68TMXr1UymSULPup0rbNf&#10;zmjmkeEhRKM+Tci5belipqapvsFSGqLa9qmzfXuQaTgxxUhD6Vl+wkQXuXRd5KLpxvE2sAXTMzBG&#10;mlJQT046QWKkqWtzdgaNwm4wiUcFx6cRagK+srKOAMptmz+xVpiGvGGSUGvzZIHEashN2NVtHbmt&#10;0sQxIL+gQu1i3UDMDWjjAOkeFw+/cIkU+bYp43MvQtehgn67q65mHNsVL/k2fud/MwoquS0IPNdq&#10;SN42CHROSdeEvSo3fgY+J7ktVWw9R0h7Lr6bsrE9u0ZVlLQS0x+LZ0vzjCVDVVokpgs286hglDkl&#10;u4yQKEyvf1k3fMgrzMa2EJTTMXJZGjRtg4Je4aCpyJTgLtqMAqvqakJ9OUwlXcONuNjZM1iy+zdF&#10;3g0UKsu6NuBvUdIz9rU1dvVlf0lXU3tBSsbAYwg2xtKwxlwpHr6B20eUKSNqU4Hc4pI6Kk1T0R5/&#10;/NyVyzVHVvKCjzpdafbLWRd1zKL3NL6Dzk51tl8PCn4jjTJ50oktyA1f+Pqdx84hP3ykYpKcdIzS&#10;DfkDhyMzDc0pmdWSrtH5z0TTe2bMuli930kkbS/ans2+cdJ5QnSPTLN0PdXA2s1h1s6r2J1gbk87&#10;WDe0Oj2Ii2/M7uQM8jilMFeReTDGE21dxIOcBxl6c8S/Baf4X6o2JGb1txsdAe0L9XASOXv4ENY1&#10;4rFBsgu8NO3ceg5StQkCIOnq5icWQEFnw2Vl55CHkoYOAqsVEuRYSuwaedrAAa2mTrEWM9hkl61J&#10;76d0ClSNuknNeZXUN4ZSUDkEy28SjmDVtRd/8sUkJKeJkqNnCX/AzvNlJnI59q25mb4hAFd1iF0X&#10;H6NTSFJfDprvmbo270DUNDIYLfv3kMPXEK84aXs30n/TuTLDw3p7Srqa+lu5KT+FoPURe8zUyZwG&#10;jeHx6LJ9lrWPtJneK0qYj38zXP0TriJVhF74pt+EcKoZmUj4UUeVbr+cUQlkvwsbMRu5NiI8EAs4&#10;Bwka9utBO3gZIyCgQCoRcdh1MHM3fIJJug0Fsrl0e2krdLqNldlSUpuLbPqD5EWmJj2sVgdNhfIg&#10;wh0E6nyv2PRy5tVW58+E9qRLN/Uwxw77IqZQRh+cjWfIDNr8uqFVlyUuwqbKtB+yTbyakCcY6ACz&#10;oFZ5OSNx83JDX8jiMX7R262Lr65zhc77243tHJxd/KXZRDx25MsZffvE0+OyzdzE81k7IW2bJdDp&#10;Jd2m4qQID3w984xKM7X55N1tmmsJvkhjN0Wi0EegIF0UGTh10tQqNkzDFHus6rfmmrQvcNnQXFWA&#10;BOVvJ3qFb8LDG/ATeOv+kLhjLnNd/OKSsv/OSd7ghx/tOfj+dBEtT00lKRs2mRrUauqUij06OVXs&#10;uSa9kta7PIuki4NsqshLkRqtcXQyL1dJF5N1/zh45obpkZMwkq6mqfa2Ensw+87MtCS5bGNsuB+y&#10;7qQ+flMi5H9bqwDQH49iFqWh2GVyZlsC+jFoEO0CBQqZ5eWGnfYyb0K4D2T7jDqsfPvljLeuIgn3&#10;liesTteOdbZbD1oXOYIMKsEw+2pz9x7KrmM+hEH3b/HJkpe2dcmSXX/exKcO8eQd/Wrx+mM5Rdi/&#10;2a7oEkP0ZmIgvubRXAPgPobxlOhuwAYftqurTP50qXI0tfmJkSiiEIdQIzWnI4nQMwzG39gO+dh6&#10;f9wkgyWZpRa25XUD1Z30d2s+hEg37SIUWZOy/UbflAvHDS6POrhL/qC/M8ACxYZvtzo3fqzYX1Zg&#10;YBOImT8Nx4zOLXUD/N4eCXRuSbfpxqnYGfiRr5Nn7JlKfjIjbXeTOgnxxNWnb1FTpiEjBhNriQBs&#10;6trC5Di/kfh6xxo5QlOaFIonc/0izcTvqc4kEfsZ3Xf2C4lcJYmX4aHYDJ+DKXnmO1QaUyqGk3Qk&#10;7RUpjhjuvx1HBW0nN8E0rSdXOpGRYwfzdE21xbnnUhITpBto4zRZitJkaZYJJOk25m7Cb96ZP65e&#10;4dKThRZdHLDWU1Odm6ALB0V+/dAxWmB4tAQZjckOZRRbNMvWuYbV15BGm2KJlunv9hp1SPKw03jW&#10;CSbKpFDMGlzkEhCXnIPF1rL9sW+d7dODbK1mM8ZFvmI4yaL0+TfXKxVyyXw8apnBWUd9rgy380EW&#10;t+hamXEwCNqMKEnXxiubRN6YJDTFIzQhl95xMoebZE03Tm89cMGy32VD9zVo77puJ3YZEnsy047u&#10;jAv3ITei+KrvuUyeZ8HhOmMfttl1A6sxqdM1tcrQbTn0kTh17Wsoyz4g8R8j1p8xcp60tn27scNX&#10;U5EcHw/8fOlwri0kbG0CnVfS1dT+LSfPkhj8VVnVNzp9rXjU/DW7T5zLLVQqFfiFZQc3v4jIQCrA&#10;D4oDdNpMH2lQIuVRhfZEDFnlI+3oLLMLIiZiGdN1N2RLcARbX/BPkG/MgRziBMdM6qnP2TxNZ1eF&#10;7pPtOW9kJ2CaXmevxjG6o1V8mV5qLM44gEv50nAPDANTuCbOhZLR40ikeBwm5Ko+9YJSf3mbc160&#10;CZFLrIyENYRwYPywxnTQ56WpzkuUUIoiV6+IBOZNCNea2m/U2S9nqm3IUlkeRN5TxHliFnhMz3K5&#10;aRwWuglAeiS0xxzEi7NDD7L2NIuky3WEmE36GrQb3mTg2U3sEbpxb6aS0P9qagoSV1CObsTOXhHS&#10;FGSWyWKgr7NecPGRpBbbZMqPl6+qrjY1WiAFMoMpJ8R6hU7DYmdacG/n7B0uTS20LDez90VbXDeI&#10;GmuUh4OxCYjcZcQdxmJ2XsvLPrUvdjZp8xaRXEGrS2qqyM+9YXFnbwjF9m83rtM1vjwDOl1r14B2&#10;8V6nlHQ1KuR2k7K2FFLMJeZ7k/JsfOBYBj9mmBYW+c1JsaAUbK7NlcdgYjFLPHcs/ju6OroxapEv&#10;4a7S9GF37NBcX1Vu6VoYuqw23xW7N3A6r4pWGjYc5Chy71pMuyz5RVFFa95gzxmhzo6j/B7hGGy/&#10;XNhUVZitwIJVcjh0tb5lSHGuzMtI2iONiwkPwp11mJh0W8haU1+F6eI4hIHmUEf7jTr75Ww0AmsL&#10;jq8ntnDsj8OnSRUWh2jL1Bl5RxOwBxk6WV2YtA6doLCbKHAYIEZJqrJlSw21lSJMkjtjJp6ifXVi&#10;rC8ZmA91C/tNLN2NNFz/6eY1l911GlN8b7a2YEuF4fAwPzTjS4IU9JCV14EN4b5mCgjkazI8LoHL&#10;Esq94Da1buiq3aBMWT1NZ+KlhyzcR1aobzdpp7s5g9BcgJ0u96HXPlN2QdW29FnocL+rb2Xtlnz2&#10;wTenVK7TYuO+++S1gT2EjhWnvlN84WxyatofF3IUB49moaA8SMM0bsS/Xhrz71fGjXnOkVs4Lk1D&#10;RbW6Tx8xe8g1on9QkKRbVfVGndml+8N9+3IKIcTcxep7DaL7e3TjUoPWHScl++d5zpQV4JUQuwRs&#10;Sdr8ztNYEDh4+BKw36izX84GbdQ23L5yQZH5Z871a1fz/6mnbX2v1z9f7zuEU5y6Fqkz3y7im15z&#10;+eepExacKMXfQ26Y004FDefUeraCmitPfvHKqzGXMYl0VugH7783Y9yQ3t3p31BX5qcdlH4rWXO0&#10;T0TKgVUT+jPPTK269Jxs/eqv1hwiJjPrgzbzqdtnEDdEOT/VWTu2pN4ikz/gOHam7+gBXAKtcS1A&#10;rbpdXl6mrKwX3dezz2P9+/W3dRHmWnBbSIfC2mWnHDuZ9kfuP/UakejBx58d8X9jJ0we49JbkI+I&#10;YN9uNMySo+csWJnZ32v6s6K/U4/mDQ/d8m30O8M5fW3bAmmoAx8CnVLSxQA1VV1ITq4d9uYrA7kJ&#10;nXygQtpWIIA+L7eRcSZWcpeeDo/1hm5thU6AItsogeoLe2S/lTRitXt42LQ5k4aIbRZ0sUU0f/83&#10;x5vGTHz1pSF9uSgL0P7/UvlDzzk/ankHqlaV5OdeuXazmj1cc9fewz0nDOnVRqlDtexCQLBvt7ah&#10;9GLG+atV90T3PfzUy6/8n+ODlgemXVoEmdqdQKeVdO1OFgoAAkAACAABIAAEgAAQaF0CQp/at25r&#10;oHQgAASAABAAAkAACAABIEARAEkXxgIQAAJAAAgAASAABIBAxyQAkm7H7FdoFRAAAkAACAABIAAE&#10;gABIujAGgAAQAAJAAAgAASAABDomAZB0O2a/QquAABAAAkAACAABIAAEQNKFMQAEgAAQAAJAAAgA&#10;ASDQMQmApNsx+xVaBQSAABAAAkAACAABIACSLowBIAAEgAAQAAJAAAgAgY5JACTdjtmv0CogAASA&#10;ABAAAkAACAABkHRhDAABIAAEgAAQAAJAAAh0TAIg6XbMfoVWAQEgAASAABAAAkAACICkC2MACAAB&#10;IAAEgAAQAAJAoGMSAEm3Y/YrtAoIAAEgAASAABAAAkAAJF0YA0AACAABIAAEgAAQAAIdkwBIuh2z&#10;X6FVQAAIAAEgAASAABAAAiDpwhgAAkAACAABIAAEgAAQ6JgEQNLtmP0KrQICQAAIAAEgAASAABAA&#10;SRfGABAAAkAACAABIAAEgEDHJNBFq9V2zJZxbpVWrdZ069aVc/o2kFCtun27tkkr6v5wv77ibm2g&#10;QlCFjk+gofRSrrJedF/PAc/+y/HBLu2kwdp7DY3393igvVS3HVBtVt0uq1X3dHisdw+g2g76qyNX&#10;sd3Pbt2i2t95iFMv+JTbb7CCpHvv2o73J/5839tvTXn9zWnjBz9kP9bC5Vyyf57nTFmBY9CBzO+8&#10;n+jWlj84jaVZyRlFDaL7H3UdPXpo3weEgyBITlq1qrK8tpEmL4F2EZrSrMSMomZ+le0zfNL4IeI2&#10;dt5Sun/egJkykdvipMRvJjvabcxRYzs0KefbyX1sLUZz52TkK9E3Xvea/Ibv9HFOD/Lrh9ZPrW3I&#10;3bHs8OOhi18b2KNtjAfN5Z+nTlhwwjUqbc8X4/rZ2j+tT1i4Gqgrrl3XODr3E3oDoK7Iv1Tx8NNP&#10;O9pVqUHOO4dZOzO3z3buLlzH6ldAsfP4CSP6CijOCTu7G64d3ya/qBKJ+r48Z844x+5WjQzqe2f8&#10;cten3N90c6SZwOSiOiJIfvC7GYMERGNV5Tv0S0in26kfzY3EoOFYD3uuU9Sq2wmKYrmfM6qys0TR&#10;1NZrXKuQeGB4HRfJbzRYVdkmpTxQkClIh4s5cz+5Eq+upqowS8H+ZBdWMfZDk0KCdRW/J1CubKWO&#10;baotVzI82VIfrBVjIpOuMiUprarXWNXHBi8JO7Yr0iLd8dm9NqOy0daq6d9Xl6es8cOe5fJC60Y1&#10;p7poas5JJjqJRGIX33WnlZYKYuk7JToCKiIWDU4PNfjNa9mcJ52EsnANjNsnx57dksBZK+U5t/Hx&#10;Wpcr+wTHwvzEpJSzNb2pqjAbn2y5xejQql09mkKZt0js7BkYI8tQNtk8D3Rtr/tD4u6AxgCWs/Tw&#10;mZySWgEz1xMWdt4Z9JxuBZwmzRO45sLObupT5ZtQbH3vUZkYTzPGL7VS7oel9JAoatvVYG9/le0c&#10;Ol1tY0Njtx4P0OyptGVHPnB9c1OV4yTpyWPzXYVUmyATg/LyMmVlPTaUuz/c/7H+/fr15qqYUVdf&#10;yy2oVDN8lm6lrggKO1riFCLb+95Qpo1glz7OIwf3Ztyb3z4Z++n2fE7fPX2iB16LiH9vKB9LD3Xp&#10;/o8GzNwsGhSbcXnpaGtOkakceFbVPDlabi5/5maMizlz9LHfPsNRJFJnrXV9MayArXS0TiV+5iam&#10;TUK97uLh8/LAnhbGl6Yi9+DRLJUISbrfz3C0aodv06gTiUgdg5Ws6QjzzYrULQmRlUjUmL3Bc0JI&#10;eg+hZzc1bISpJQMidcnx5X5TVp8SiQZ5hYcHzZv9xtBH2Giy9R0aURGiJRPRQRCn/qAGv1nimqy1&#10;774YlmT6d9eIpNMxk/s3ZK1988UwVGHGxyky7e+V45gPzlRUDhNjMhI+H92HU23bRCKkX1zu+uqq&#10;UtHEyCPx4a87i4XRimrvZm2aExh9MKtU10qxm+8Hfm9N/veYl4Y9KRbsQE/QeWfYI7oFlHFQWdt/&#10;As9uauzZVM+7l3ZErk6+bdIk8ruJLc61TYa/lR0LeWHBXkx9IAt+3uTEqWtPh76cBQZrGXae99qf&#10;cM67xk1lKVHuo+ZL5H+Wme4p7xUlzMckFPH8hKJ7vDOme0FTf0NxRBqzaDqN5CN2m7boq+3HLyjr&#10;my2VRb815DUsLWh8yd0kryyt0CLrlKZW6ympHJBcf86CcpXh56MSL6QYo628pqn2Nr2GEi1JeCdx&#10;UMqy7cip1zk1n1diwyEk0KjTastTYnT6OB8PXAeIZPS5dDq6mR7O+NRx89L9vFCWa34sos6VLaTV&#10;8dGr9wTULWnuZW8YgzXBR5pXr8eF6T6L8rL/SDtxXmlxItJPVI0qbQXTkLI0tbn9rqm+uGkuUuVh&#10;Ct2AhIJGDlomthmNhl8hrtM1HKvEIuPsJy/W1YkcgQw6XU1FcoQr6vTxIfF7cI2uNNJrEFLw+idc&#10;xSdLc33VLXI2XUsMR4AcF8uv3sT/cvOqfDHaN1o6htKte5zmCzeU3FOh+v9TnJedkXJknyxeEhni&#10;5+XmGJJUwSmDutx4b6y7hn+VUcehszjlSSVqqinOOZMojQn0dDFcr8WjlhxTCnVSIeC8M26bbgFl&#10;PijgBYNKLPjspsYeSz2bbpz5NSnH6tMhft9cUPRaNS4YXurwOl2tuvjAotfmbbqC7G/QIWD0lnXB&#10;4x0pa1FyU1glco+Ux3k/xahxU9cUlHQf9+Y43Yu08qG6IvfY1rXR327L1O+/aROKPT7duDZslttj&#10;zFo7nW6DnyRqmNqCvqmFdLrNlccjnpnyTZX1ekqL+rNm1bWM07cGTx79BMVTq667q37wIcpgjlZd&#10;wWyha4T8/of79WFUnJBaNC46XU5qWkr9wSkxWU0hR53xYLubEfvypOU5YyWKhM/cTLWJWuX+BcNn&#10;bq2aQvsrrU7HdCjjupPHTO2YK37/bsWaU6WOfpIN3k8bzcjewydNGEKnOdc0VN+uqidtodW15WW4&#10;3kR7958s+ZqguDSR69zIwBG96sqv5isri3/fe+oKWRPxosTCdW/043NEQbWB7CmnFWl/rxj3kDDq&#10;OwM+dwv3fDbl3XhUUbHnmhPyT9wdOFRSrzFSHgt5e8He64Mik84EP4+/iYZx3YkFE2bKnAzOH4hF&#10;psRPnrp9Bia3o4dsF71a627+zwvdFvzSPUCeI50xoIuIHAOuaxXJn7gZ31HUXtvx1tN+hyZJ847N&#10;H4L1IjGL/+stO3ngvWeYeenWPT5TgPcaic/9qoqysuo7t0vLykqvFV+7ml+Q97/jpwrQZ8L4GRuf&#10;eyrI8jGW9uqOtyb4HSpxDE+5vHpCL95V4vaCtuH237+nJB/aseGnowUqB6ojuL3Mnspana65ntKk&#10;nOa/4sdNib6O7Tez46b2Z6sF7WLbYrPbXKerabidf6Gs70tD+2IjVluT8+NH44N2No36KG7jcr8X&#10;zT/fd/JPpuZU017K6Np7uOeEh5Pxqw4cH7bPCscsIJmegJBic1vMS11bmLolZKL+A+kSKMsjbGKa&#10;biVFuHIfCy4LpTnVDLt1TVPl+e1BY6lSXL1C1yf89mvMRA9/iTyz4IayMFeRdnRnXLiPG9Jr4I94&#10;alRyibWWaHbbf9uhB63WU+oUGqSdrpE6qKG8+BauplNXnI52R9zFvvE5OlOnaoVk2ii/aEp9TouL&#10;o/kvq26Jg5UVr+bzSoxMiO086mqz47wQ2eEx6XWmAwMRnoJGMfrW3rSkwKIaNSlcuhdXBO6S+OGW&#10;8bjuhIPKnJqijLqWxuKEAO7z2CCld3yuWcu4TQGePcUtUzJVgzI52hNfSsSe0ckWzXNp8qYd8MQf&#10;rdfpUgpdtLepxsusy5POFotcA+RFZkOA+MlhTNyf1ElZfR5m5m2kP6aDIqROF7ew/z0t6aBcvlcW&#10;/61EEh0e6O9HnlSwjRfsmMI/JHKNBH/2Ztdy0PxXJIVgGngXfxoaREPVtQWpB87csHbNN6Klqb+V&#10;e/pQUm4N54FVmhJDf7JCHbfQHNHQW1ubHNzw01OyT1PaxbbFZjc19nx+zMg5e2zn91GBk9CEcaCU&#10;+praiwmhlCAhHhsk/d3siJicd3SNxEe+uSU92+WHW2j3zrl/IaEFAlbZAlr1VWmll7qKB3ssWDdy&#10;3Pg1QfO+SlWJxE8OfMqhB7ZDu5O55csfL3OvVmlZUcnte8MewV42erTq0uToOQtWppag47pRgZGr&#10;PvH995A+3ZB6JOjUtrBT+34NXP/T1wvGDXUb9/rs/3z86d51Sz745pTq2Mrp/+ly9OcV4x8XXCPE&#10;vU0tmLKxSS2MPzttVfbu1V9E/SAKSv350xf79Hnprfe9ZBl79oQtmzBuz8JhSJF791LS9pOZOYc/&#10;LLn3yzPObz7dgq1kLKq88K+sLKWF6aa+dIPODQRtpoKOOlX+yRM51WYD+16t2EGkytm5fYtr6ZOG&#10;w/Te3wlfIWPNQWOerD53YD9N/Wj0r4NfnjodNz5WZRX+pHulS8/HJvj5vaLPoq4YV60haWP6sEeN&#10;dLpDejNch+4+wPWFkSLRn2Qmjm5ensMeFVXkph5F1o1iz8CI6S+5PNG7e7eH+jn2fbBrt4f79X+4&#10;exfb3GR1G/A0qjM3o1dew+9eaYpkzvRIbKXyjD64K+xV9nMkXnljiWtvXPozS0RYBN69dKMW2TJX&#10;FF7MyiojcmIcgdrK3zetWX1ZJfb29nC8W1p6V3RXIZUcVrkvnfti939KS0V6oM2qnF+iPvtFJZ69&#10;YMqQ+8kaqmsry9HyOGSAvdSdNCSqzq580e8QMyKx26RxoovHSBNYsbPXwpD5PpPdn+Pv5QDdxcvY&#10;X4VKemnCyMfo1vOG4qRV/j4rU0VesSe2LXXHdYQ2PF169B86ftpQHjk0VeeflHGw0lZlHd2ZxZqv&#10;83MfC7OQc6y93WY3uehpm6qVJZX3RPdK/ziQh9Vp73/c9xrU7VBW/upJ6IZJF/Fw32/3jhxHCBJn&#10;Ny14O69IuivyNUe9qXT33kOMFzN9Ng9gq1c3cV9Hk0Op3j2xNPf36vuYo+lPHPlAMm4EOs1eoLEy&#10;W+rv6rshuwrTQGgqMiXe+KBzcI9Nr9Ew6xLq0mOGYwkdghJv0amvNJVnYj2Js7+R/pvO6fd5ZYmB&#10;xKg29eqg19mI0E2OW8ybfB76LpPObhUrN/qhRF7Wtv56KaV81el0mwrlQW5Yg91XZ9Qgu1BNfc7m&#10;aRhqQr2krkgKwzXnw4MSb+A9RqviYrbQNbLbRZfWmZWWPHS63GYjmcpy9wk86oRUzOBtMNC/mqk/&#10;2e3hrDqvIJQlhq4fqBvrrhHJFZa0ztasgSSxudLsEmK8FOddUCgykYmnHLPxXBUZsjalnK8vF9u1&#10;uURTWHS63MahqfpcXZO5zuBcjC4Tcno2lGX+6O+CZqPTRMm5mmbKcUnGgRjMotei6aGQOl2t+mL8&#10;WNzUGT3OHj5ITSuJl+07kpKRlVt4s7y2Vnl6nS9WVfTrjKg9581UdNzHBXH6gRodIjuTkoifXMgP&#10;HM8oqKQWdw1yfRFElOUSIi8ysBpnK6QiY8PSyPXSPcfPc7jawV7bmrwUpNtmenbHBY6iOlXsGrie&#10;8KtB/xxUGFm3m+opSYNskUg/NcwuQpyLn4Z5FBkRk3yDy2Jrp9ldkxJOnbCaDWi0W34/PHbjzmNn&#10;c4prjL/QSJDYHjSKeNPJM+oETz8bdcpcA18+SRJ83LiFyNKMLpkgz+XcRx+k5EBAxCFNh0miVlUR&#10;o1Zdmb6GOB+kZE2mFbbxpjwYXyx1Z3bGNDQ3kxbjboyQmCu9UGvwTVXnxo8l1lgaX2C1l6V+eLYO&#10;o6JOVTJ9iTuEpKslZQL3yDTzqx3N9eVXFMl7Nq769QLjNQ4zSRfJtsrDwdhnY5C3NBe7kaG5lRIx&#10;RiQe47/lfK2mMGEWfpNKfzWERXiyfCONbfS3lqQr+KirzUth+bZZ8VMKaSGE6LWEpGvSSZqq7A0+&#10;+PY0MIGrVMFzldPtY80+ktQfLG9XjIsUSsxll3SdvUJiiFN5iSQmxAs7nnXzW0b9RbI6xAtbl4wk&#10;XU2T8ljEKFJkJC8g4jYAhv9Gy1xm+Z87w73xuSd28d+ZhzzOGcqa2J+DLLnPE1TS1TaU52Vn5xXR&#10;Ob/TfwLEnisSC2r47IYailN+Im0h/PzmejF4XcHaOz708DVKTlLXZv+Ab8hFDr5bL3Nyx0cuXI7+&#10;2/+2qwfMe3/GjaG2BNg3cXlKBd9Nmn4sa24lBmGZuYUzOZQjRUzmBOxzUajZrc5L+Mgft9AICo9B&#10;pirfRs7Frap8pLkWPNyhGXEiCldviT1jT5cZSsIGlzINhHiDEchi4WCwlAh8e4/n4tYRk3cqSZfo&#10;QE1jQUIAsb0WuS9OIuwM6VdYTeWpKGyJF7sEH1bSrIXqipTluKWvw6glv5UZJWiuSVmK7/tcAxNv&#10;0owcUueEXg2W32S4P8voypV0JsDsjeBvJe1Kar3obP495/whJ9c1J2/ZFYpQU21xdkpCXISfJ+Xh&#10;0yMmo4phftFIupSNIOrAtQpMRNbcyz99FHPqqalTrMV3HpQQjGXKIula9qcrkKTLCZe6MGkdJnT8&#10;oqhi+dLYedQZ3qBncpxr9ncWT7otLuk2lZ2OxfexIwMS8oW6mm46DBinktjZY6YfZuXJ3okm+Qko&#10;5rJLuvztdBvzZLP0V/7JfTu+xzP8N/YfdblS70Ei8djA+LOUosvwu+467atTxouk+dwSVtJlnLua&#10;W8cWY04kkNC5+U/eV+lZTPzx3kePTv41csVQd1UWgEuUhqsT8wJDjTFLDitsFEx064lukWfVv1gs&#10;jXJR7xiaRHecQn0ZLW97aEuy3+zm4HvBQJ5vUp7ZELHOzIzeoj9dkHQtDiC7JOh0kq7BsS9+vkYK&#10;X3QrrM7CQTxbmkd3c6U5XzZ9EC7Nmm+CiRsY6GG69aJLwHKJganLrTrhRZm1iqSruSLzxre/s3YX&#10;1BQhF2zRfmPMb9AzLItYpelupCHzk1TJsp3nlMaq4KarCf741sOoR2yUdJkP/qThHlhhFs9kBZ26&#10;dh911ni4Y/kYs0m6NMEOFFIfbE4hvwGkWYCRVG3xloa6NmcbfnqOBtxYn/e9CYWb2G1W5J6Lhkcu&#10;Bl3SXF9bx/ueENkqJy/JUUVuIVFHKwNnaKrz5Mtsu4JGtOa2QoZvlCTL/NwwgcrBK2Q1oa2VKarI&#10;/R5/SVdTkRE7SewZtX39XJQnm6Tb1FSuOJGSV8Ebpr4zWkbSJe9TilzDEm9aisdBM3fVlWnr/APD&#10;YyTfxsv2HkhK/S0OXb9DRshLU2p0V4g0jXlS3DxuokRhcG+s/kL8NPyTwaLg0JWoSovEXdkZuoET&#10;dCnBM6vLisOik5CPg5vbCHxNW5JCp9vhVDxlP0b73dQUyQOwJZrLZVaz0uw6u3lJukwgLEq6nAhC&#10;IsEJdPgbabopTP6jS+/nvOdO2Za6WxS0fkvoS70YrwY0V52Thn95SIUMzmI/fXcITRxRzdUzOw9e&#10;R3N2TPDMsX1M3ACpbuQVYkU6Dh3ypNkdNuyHHs6jJ4wV7T0runLqb2WjaKA+Tm7ztePfyS+qTWtu&#10;8N9VF3Mr0X9WntrxrSiVNRrBE57vv+PWm6pblz7PfSSRsOV878aprXFH0U0bd7/I6c/1Ysn7iad6&#10;crtW0WWA25T/Ex0qUSUunZRxu+C6kR8fsdv0gNf//cJwV5dnh1KXV1gajv+krfrrWEbdM6M+ivEw&#10;DrzZXJm27Ytt6JLhIO+wWeNMe4Q22679JsUqlStofkPRgMm/1uRs/5Sry330ilXxf9nabBxK0l6j&#10;zrQGSDs1+ZWBFoNja+oN/XZZ6jrT38tPfMrgdud69BSnaPPs2D3v3CvNkC6ZFyHDXAqim29n924h&#10;c1Bl7Y72LRE5Hlw57lEqU7WqJPeP9NMn/ntw3/mJO39fMtrYT5aFptz3UB9nR1HB/Y8+/ZzbUL2g&#10;wBcAugNWdmKV98zVaNTafAXtblHy92EGt46qjsZFHMVr5Cef8x6rfyeWenfp8/LCNYnTn3z28uco&#10;VeONS1lZom63CyuM/41n0K2v28QJoqbSs3uTy3oNfuHll6u2/AtFXZm4Kffof4YKGGCWP2XDN7Rl&#10;Z7Zg9yldA2I/8hpgRXzyrg7jQreO02V5++TJPDTgHN759wv6BbNL92fGTBvjeOhE4cWiGpEbdQ+v&#10;x7DZS4NlhyMyqhK+3uzr+cW/HVgW0TvlReiSs6j348S1Jbs8d/MTvvn8txKHgJgljVsjdhX08Y1c&#10;/doaFK/k66DVo5K/njGQ9uPFXpWufcb5fOK+JSzjsGTTe298M6W/vo3au+f3rt2KBvvIeb5jeIYU&#10;b8HZbT3qB4e9v0c5x9TRGLqu2VVUkbVjR+ottq+vSbHdnpu5aPJgDv4Fra9uJ3pTcNm5HWSoqc49&#10;eiLXyPJJtxUjVLCappuJofjxlnjiukzs2pP501Aom4MPFGO/9ERCnYEaS2hB3TUgE6OcVtG8ku0T&#10;XKfSXF98Rmro5Q0Bc/b0i1iPGftfq+Bgrmai0224mRiGq20dMT9iKbnllCsWytQEddmGbCNVL5ud&#10;br3yb/p4E/o7AeTrhiESSP87pMciY52ukN2Hjy9j92r2GnWmejWOmiSyd6zU6fK+CcesPm+6nb07&#10;zIM8LHAc5S/Zl35ZieztmmqVOQcjcaM6FKBLhWwzyvPS5RvCfUYZHCx4xWXzjcZp7bmKyUKiWyhG&#10;RadVWm8cyVmny+3TRmMmaMkrn34ElKeEowujk2IzKtjjUNAtqoKvP+aFUKfnjmFJNlij6vMlrbN0&#10;9191vzCMEEqpaVGtS930MB/zRIQLdAMSf7LzsXFuzaNpvLpzFmadNz0u+6IuwnwjZdrB/O2zWJju&#10;fouxblhnCUNanVnMh0rQErObGnteaxJT5NL1UVjgEP0agQLoBIZLtiZmXK1ii2nMYqfLzW7BYILa&#10;2WqFM/wOkbDT6XSREqXh3kNDX59ovOTX3b6BOYkRia5fLqkVDe2pVnd92NFBdOPVFV/5ufWi3VbV&#10;3biCa20HvTD0KVPFgFaZe+osytBhrMcw5GKd/ukzYMggVKDZj2yaV9XVoz9vPlWC7Mtivh1+4ZPI&#10;vVXsylfOmlf2LyBzOGW299S3snZLPsNcqhGpkJvhD+a/M3n8yGf6co2KbJa9tq76PudpXq6Xj17O&#10;lEXOk0WKR/lHfOT3zlSn/K+WrsysEom9V3w153mu+rnmqoz1L6JgxeaPmfP8x979cqtJMGEUOWLv&#10;KVNXU2Z+s/C8dbpPTmGBjarzwGMG2nO7jTpTArf+993ieYc46XS5SU90qfpN+kap/Fr/S+1f8UFT&#10;olPxPzi4x/yaMH+YsWcxFCHT/HRFqy7P2v3Vsg/W/4YNNJc5kg3L33/t2d6k9x+x47ApAQHjo1N3&#10;lZzetjI4Rr7phGGXocCFs151d1DfQx986xti9Zvae6pSfOXp3e9RsY3ByB91ey8Ud0pSsv/iHllW&#10;VR+P9z7Rj1hMPWj7gywilng8ed+diwnRskKDf+s9U929kvHfPNHwZROedxD9bXuBgudQfy3nTyy0&#10;z3i3oVzicVgoX3NHkbwDZefwqtdLJv7F7n/IgW5EdXnytYB3Xbd+cbkq4Zt9/3nj4xeYzrK09So8&#10;BNFgp/7E90XTUJqTnnbquHznxr2ZxiEuXL3Cwz4NettjMPMhpVlDtKrzmz5ZvrsKWeWGvvf8I8Ss&#10;Q0+X/q8t/eGTs6+uzPwtcnaIw4Hv5g4T81Usdh/wetBX044FHz719YfrXkmJfgPTnd8t3L8+ejcK&#10;h+Ia8JnP/3FdoltodqPriyU3kdM9keho+JvESYjRc+XUXvS/zWtEYudpn6356qNpwx6lE57u5m7x&#10;NQ+IjUdxIg9VyBnENq6qLibEo/kr+NDv1Bl2CHmdcyNwk7iJE03uSxqoYEnFD8oQ3a9M37bnPPOl&#10;XGqLRqO1RYZKn+I3D2gdDlC1ZdLpMrVGU1OQuAK353MLkhc2kU4GRoYmlRrdhdNU5/z6y0lODueR&#10;g/eQAMmB7DKdsZq5TgWFJ7goj5rlrbdp5kJb01R2bpM/cnKKP8grgkSuMLGp5ZINlobOTldTp1Qc&#10;2BA6jbrQppvCLr6bss3MMW2002V+nXRZcFShtBRKmrqlIZ4uK7DJHXgLjLoWtNM1GgOUhknfmdz8&#10;MWmKE4NxAQ/dHPXu71oIAAD/9ElEQVT7Id105CMlbu6xmOmGQofYzTdMIpWnKPKs1YZptRVpkdjV&#10;R5v1LrU58b543RxHBW3P5n07inYW2SNyhLHynvZGGqZYNL/eZPx5tXCpvAV0uoTKWTQoJsMKE11T&#10;3JrSpFBslaOzOr2ZGIgdPtGMEN11ZDbVJrXuOXyKdM9NVX8fW/++4TGEkeMLgjFbbCOzcdJUlBiK&#10;390lPV0ajxmdfwPMjca2HGs8P2jqsjcQnukcfH+6WNtUf3mrL+FvaNbOq1yiWxNVbonZ3ViZI4+a&#10;posi5eg27cOojTsPp6TrTPCRE8FsLPbTYi88BDpz4CcWO11DwjqfP4QXS3RfoRSz9CdD0At0XsT1&#10;C9sp0nWmG2noBES6EL9FLDbxskn5fMXXC66nWpTMQbN2k4up8R0Fk/GkC9vN7WPZdDN9QwBeed1F&#10;untFCfPRtDNaZJGYi7eRS3Ql3QVkkbM/cqyC18/8S0Pd3hB7xaaXc/PFo3fCgofS2JRWrOL2Iu2U&#10;o7+RhidtrMpLkZKOjYjFfkyQNMPM96SNC4eNr+PL9U05fumaNqAUr4WmBUYdMQYG+UgVHFwvlGRL&#10;DS4q0TWFq+8F4zv+eG+KXYLkRWxnhWR5mtoLUv8xnlHHioyiCjXXKxVyyXy9fCD2DFqfkJJdzOYj&#10;mWtvkDPFZkkXfeZKkqOmEoK42HOZPI8pECPXmjE4GyEuVhruyogmWGWmwiTpNuLuF1ie1pd0BZjO&#10;up6g5rW56QJKwlIQ5X9XxOJzhrqy7LzicLqUcuCKjsU2yAmzHOrB4qUlb/AjbmGyO2jXvaMbcvpV&#10;3ay2OlEYE3alVu3BdM40xS5zQxcRXucd/KSX+VkK2Xd2I1PGBJ3VEz5w2YZoc33RMcK/GINfZMvW&#10;C/iKQX3UHIMSriPPuZQ7uWDCZ7+QQ5T7qtGxU3YWSVdTm58YqfucmMTYVOXGz8Bl3Kk+05GUyM0F&#10;DDUcReY6XcolNVOwCUKmJJ2Ni0aEJP3DOshQGMkkiS9+IxbVMejADerbT62znlFpuPceSszFnPvG&#10;J+eVs+osNGVpUZ54lobiF41ORWf/ytXnue5+sWik34YzPB1rm5NgkXSRlGBonUl+YMWjgjemXDXQ&#10;7DIvHPXKXHorXfTXrFwl4XDD9nWHCI6KrY4ePnPpY2ya/DXg+wz9PW5DJsw6XcFGHTEGcK8Clp9z&#10;SRJs7nCw00VmNoQnAMKNq/EXhdIhiacFL5qKfUgGfRSGG8rTKulppoumXqUylImb/lHsXEoqYETO&#10;bm54idaKpZr6snzFyUQsJAT2xEl3y+V74gIxZZ61WRo3oemfzE3vk668kPXFaRtjxnIcsdZIuqRP&#10;DDyKqeG/cRD1RfIQrBXukfI/sKFzThaC9aWXJEk3kCy4xG8BnS6pjHcMT+EeS5dhfSZ1DShibCJN&#10;ACC2XqBscB3Gxl9ksM420Q6iQ/Mv5JgjRdpH56x30HRZvoVDI/3OytAHPE1tcRGTPJfj73UYr6de&#10;XCYWZysd/9lrduu/mK7TYvfsXj7GkqSLfWWpOzxi18jTfIYQ6cMHj7xh8lEzgU9Gl8gqxKNcwSME&#10;gc4g6aJ9WLJOUjRXdlLx3EWO4b8pM77CnEc7BMiu0rkVMyJenREzFpsYTivSjFSWTbcS8RDo+hhd&#10;5h1lEDKHzd2MpqkqL3ljsOGhldGXlYiYgF2b25BdoyQ/luKpkYn5DA6VdDXR3esyub9F+6XRR0ji&#10;oCrWNd/JM/YMY1AMHmOXSdJFCt1j6/1Jh2Viz8jdh74PJEPXYL3iESpTkFYZzJ8cthtROl0XR7mB&#10;sUm6AUZK4lz+b2RcNv0HsAVGnZ2sF8yardedNCiTluMxmtA1pvP7/DCp1Fly6jLhfFQ8NSq5hM+N&#10;G3SkkErNd3SksDE571axPNBaSbdBeXqDv35cmXeei4ffkrid/83IK+NwvZJ53Bv4GkNzMjSBySca&#10;l5ljck5aknP2QkmjzgeZLkwETeQI6jdzZ8BcbqSpa/MORE2bTm68dV4NebjB5y/pampLSy2tdkbM&#10;KF3pmA3Z92wTJKiAC/RCs+Zagu8gNHzppzJ6d9KM8E1HFEUmIbh0dSWNH/ABh2JxmZxXmA0Dyo5C&#10;HJhYxrwUNVWe3x40Ft91m8T3ol/lDIVdkfPMmCMWvywmZeu8reHtGL4yjf56N5dRTaQRcHY3laVE&#10;4csOIfFz9zJGaS5MP/1ada5sIb0mY41xxER2SZc7DUjJlUBHl3SRbSvSh5JxIujO9PWqTTwKGnUx&#10;lsO1U50x7piIFIM4wTr3hK5fpNGr5bQGy4epHQXZbxrigjhlFYTOj3yDF47HIlEY65B064jjSDcs&#10;ZrF41KLt2Uz7ft2YMPRK6C3JNHTvzfSlqc2TBRI6J0vC7j9JIbj6masRiMWRai7pmhgt6A0cNfVF&#10;Z6SLqQv4iEbwpkzUNRYlXcPAURIqTpRQkq5eoesTs91SuLEfwz2wXmb+XNlz1JFdUV+YROguzZ81&#10;MZFRuhBbhj+vSypkchxAWS8w6XR1QRMIsxyDztLZM/AQdtHY3kkc9aLej08rwqVP1mMBtgGo2+OJ&#10;nT0XorisCXj/YbrdmE983ExiiTq6+YSjo+WCKqujVRjECTcJLW5xlhglIBk6eH24bNF0/P44ClxS&#10;SFyu5/aYBzohGTJ6IMF1ulXI2vBa4TXK6qUkKRLJesg5TbahHQxpjEjbJJ2XcTqHNjQaA9xYi59b&#10;XJ3ZmPG6zY8wSq2zSGawQCDHPZNxiLqJ3SyHFJR1cpjF+lkU1BrKFLJQD8IjHi7mFu1D4T9YH6zy&#10;mtqLCaG6UNCu06LkOVytyXWhoXWFIM107BF+EekMGy7o7CatpQdN26DAt0oWAeprQpk7zpEVGh2c&#10;MvvdMZlQIOlaHM8CJ+jYkq5OyMA+fDTGRvrDC7Hr4mO4uKq7FmPZOEmnqxN7rkknPATpD4Yc3CV/&#10;0KqFjXbJNDHQNXU5O4M99UGJRC6zY+V/lqG46aSuC1n5GD412XHkbRvxtA2ZltcgQyNaw9gZRJ7M&#10;OhVDa0IWeZqLezV+Y9hwUahTZu6TBE3Sf7FRwHr5xUqjbwYy9jgaQ1wvcAlOKECdYFHSpXUTxlHS&#10;bSq/cIZFn6c3hubiWKchUzICM71mPtNEITOSIwj/d0KOOqpL6m9d010cpCK2SXYqMN180+2cwxJ/&#10;d296DSu2pZRuPkmjfDWz063LlX2CKT5iULRQnWynu/hirI+knP3hepcs446mGUa6uDDG+zFrJV0y&#10;SAetRo3c0Tn6rdoWF24k9TpPCrL+/mWDMv0H0ubSVOvGPm1Q5NvfUw7v3Bi1yNfDYPXANseTAmN+&#10;za66RcWVsE6ny2yXTByMIEm3XiHhIkuzqXh1mmPWu7wECf3qzfOSE2VMbGnTzgpc5yxMpxvWqJvU&#10;eiWxplDmja1BY2MyqvkteERqNPtWhwf6+QdtSOd2MkZeDnEISTKLuo7dKj4cO5saFpRRmWUff9Qa&#10;qL8lgsusHNThSOmQFq87jXTyjNz2C2U9KHL2jkAxf4xM6jkREnR2a+qI81v9ssxD0qVC3Js6gCPX&#10;OsOtHbnbM5F0G4sTAjCSpOLK1mNDTvg6d6KOLelqKTmDzmBUf0FNJBoVlaKPXl1XkBBM6S/ZL4jo&#10;JGmxi0/klt3b1wcRoY6QjLU4UWmu2mkoy06IIOzZMVGF4VhWdzPX2TtcmpJHqogYJwM6ddlAxN1B&#10;GSZdYz1CbazMlpIRpOiv+7CeHjYVyoOIS+6oLIYLalRENJFRGExbJpmhmKKPVo/7czjMpF3AzLKj&#10;Fn1FXqGzq6RLmv2Jx6zNNI7XRnyNm6oKFcko8HHIiqQSi2ellKqAPSK8fUYdVlvcCyYGFnfHYayU&#10;0u/QxCbnAKiVN5KXTMKlb5ohbSbpUoPBwDjVQOYw6SydASLK3dAihXZENRTI5uITED+f0T/WSrqE&#10;KEB7OtH8t3QS0ulSZ9NNlQXpxnswHUbeY9/gyIWHsKvThpITFBdwpYkZeTqH02YV4WWnSwhShjG9&#10;qfyElHQ1DQoJfiQkHh6TzmxAholu+yKmkIstD5U/KUXWZK4jtJToCuA+RuNXlp7TRR3XXXJA6v8N&#10;81ecoK4l6Ex4Mc8JvIcA7xeQOdwef8zWx3lWQqHZOnM7LRI3tMN+N7BAMLqlQBthXndXAc1xVVHK&#10;t/jpqKV7LMgxzrmdEV6UKwPx2KDt57E9qtHdL7GzVwT2ceNw35SCIezsJuaLeIQkk9LKmku6uN+h&#10;LySJN00+5ZqGjFj8i2t69EHjQJr8k0lK6s46eckHJF3eI57vCx1c0kWaqFtJq5YmFhnrQY3DGZg7&#10;Z9GUnl5BXl9DNnMh0jPFTBvQ+hypr7EGBZsA7qGmJZp5CWBbnRuVab/Ijl8w3vUyS7r1Vcqc3UGk&#10;hcYIX0lSAZNTGMu+YyzYyVEX+5AGbmcevUxN+WoQDZomOWXFxt1sBBuLKZoKxeYvYrafpDYAXAa8&#10;PSVdnWQ/SZpnk/sw1BDU0iBcXgySK1kNU+0y6rT6q4fuUUeKajWmx6/oNOBYxCgHEdKjJ15BF4bR&#10;16+++MK53GtltQ0GMXhNt0DNSgW68y+Xp+bV6gChCXhqg5/usovhDVHzzjI802e/XU6ZNgrQF/i4&#10;ImQ4M2s87OSHjPVqcp3UeJozRRG3PGatEXbxS04osp1fRFxCsuIKs4CrK56PpEue1dDtwXSSLmG9&#10;YPDwt17QamtOR+JHFkyKAMzVALLP11lO8xZziebrzbFwP9+YS45rlZwNrXV2NVTUcWruID93cUnZ&#10;ly+fjicUClbFvLU8PoxTGLh0pNewEAeVyAQOfRuY3GZyEbZQQZmypRtOMsnumPNHuYS6O4H1ocen&#10;MsU/BmuZiT8vZBQULNl9CoX/sagF0GqFnd3mg99M0q37XTIG282aeoDRXbMz021zlHQ1FUmhmOmT&#10;7uzODL46b8+yr7bIT6OtAN/RAOlpCXR4Sdek1U21RX8YOh5Chq2yHDq3PgaH9diMHTUfO5CkkXcN&#10;DeSJTfOMqAN/G1yRQLHgf4n2Iy9OEftqs/nPZXDqJkNmfe2twtxzKYkJWBwXXw9nTNFyuSZnG6Ws&#10;ZaktkqaKkyKmeIQmGIeIM/n40exW9VVsunF664ELzB4WNcrDwTrDaLdpC8OjGYw+Df8cn1SIy040&#10;DyXpOoXIzln2BUCXglRX0FyTJ8/vOFkv0DvgJGPTE/G3bHson7siy4KaHUadpiJT4k14KgqQF+HW&#10;rcRhtKGhoboq93cD78tU12CaCQPlqwW7yfriY5GULTXaMv2YqXfnjEql/eLqzvTN7W0MmVPfQg6n&#10;q5y6irxy5OK7IaNMr3wyECzoL90jefe3jYHjh0ckG5rAcypRn4i/sNtYmJpayMdGmIekS53Fmxom&#10;6vcDdE4o+MdIQ/kZmpwhGXTdzmNpmfiszsQcmhoZitjklM3cvRS2T0CBsNB69W287FBGMdOKpLPQ&#10;1Ws3jWzSSPUp+j/KKw7PvreUnHBldaMwNysjRb4lJtCTcPJKo2HR5aS6psg1GMPmJXCRdJnqhbzD&#10;FimObF5uFHeQ0aLX5DYFXnMXz8CYLfLUC2w+14Wd3cTgN7ATo3QWBvcLdae7Th4hPx7PLsCYZx/b&#10;GEhc6XOZJcszmW6cJF3sE4yKRnLAbGkevXsfjVLuj5VBN90sDQ74vVNLupqqq2cSpTGBBiaeFg9D&#10;zTxYid1XpdNeMkNnlxnHDyC9VSLNXDVaBMVjAzemFHJ1xI37ly7MRWt80gHyrpJ+FdX/y2VKfHaD&#10;0aVUfB6N8o/efsJ87dCoqqtNz4zUZYmLDF3rm5/L8Jk/6qrsnyhbQ7r60vyNOcqr7joRx5yYkzFL&#10;urTvmNrpimgu48z1IW0iaQ8NLTHDAk8cSET+yRXnc/Ny02Wf4BeBOfgJIjIWctTpvB+IxNM25xAa&#10;FnLZFruGJFwspnWtm5cS64VVmbS8pJxMofBmDEbqeL0pNz1oLsSfNXNCx/TFRff65RGz12aw3d3W&#10;nW+6+EhSGc9hLHWLwe/oRCiCOIVFodTwPVt0+MJpVIxQVpdJmoZalY36mKay07GUOZSlI2PmRjHf&#10;B5/thV2qQ+LdTLr74p/IsLjoxEP6YaSPe6LX6ZpWwipJF7vtkBI704LFL2bZlcp5IWWig84WMhLW&#10;GHhc1q0EjktTmO4T16THuuPOdSiFLpE7urm1J8LboNqGPrx4jDn6pKTJOPPqJqS/Dj61vZcnX+Jr&#10;EDUXmysuvl/Js2n8rhnka+brGmsZu9WWsLO7uSbtC2xqu7y/Kf0Kukf5p+wjfKYb31M0PN01Ym/i&#10;uYJsGTng3fwidWqc1SFe2GAhrBcaqwrStpPX+1BoulOUBTZ1hdQ37jdsV3fut7g52EsjJIoGDspu&#10;Pt3VadN2Gp2uzvgVG6/olnTUznM3OByZoNOWQ7E6X7ahSdYpaTBhN8Cbd5ywuvQYzKEC3ePs6Rf+&#10;VfzOo2dy0NmxoRdxw3sAZvOW5XOYHUcFNMOLY3YcwW2qaJrKc47LJOGBPh6kvoFdUG3Lkq7+zh9T&#10;G/SXw7jRIVPR3ghxCU/Sm4zzys40MZ9Rh5SmmzEfbWKfDdmUE0edYQZ71+nDCuLuM5csij1sckfQ&#10;vBXqmgsnjtLbR9qiW0IGGGdi9Xbwbl4WnBcvjEkptYAYOf868MU0szEsHvX++qQrvLxbWdWXpOWG&#10;LXenmO+Dc5ySOpeIJnFPSP+g++JDsB2aYDpdQmzEgyCGm4hQxNIdHpeATnX5KK8t9XFTrTIvI2mP&#10;NC4mPGiuFxLbWF2lNtUUZ6ckxC1fknDZtBKo2hdSE/ckJOw7mpZXYeNGx7jWlOGveadhNyB3pxUy&#10;R/PkNPKsnndVGTEeVKX4Wt8ieTfryKZl5IVOS1c7BJ7dpr5+cRndPFQNdhP32yD9HXE0ApdLTxr6&#10;a9fzZZ5r839KWDtLf1XUJPKcoUc5XQfz9dfLqZs7baIuqOWWPmQd4/cm5f6Q4eEF7wT4vjll8qv/&#10;90SPLpzbpa7MTzu4Y1PqIxHff+b2COfXbE94+2TElFfXECHlkdvO6RPdRzw35Bnnp12efqoPc/1R&#10;ePQ//7tr49df/pzpvin36H+GdufQ1OqsHVtSb5FVfsBx7Ezf0QPo4nrb3ii+OahL9380YOZm7FN6&#10;+TM3a+pUsn+e50xZAU0GpfvnDZgpEyE5O/EznV5CnbXW9cWwAqTTTd0+A78+qC6/dOaPy1X36Kt+&#10;f//hY18e0rs734aJyNIN3hNPitj7Y8yUp6xpJe/iTV7QqqsupeY+5DF2ENUSdfmZ9e8HfHm4QMWS&#10;t3jU4m0JMTOfftDW8sn3mTuLUwFadek52frVX605VGA5vUEXsyXWqlU383PzC29WN6Jk9/d+4ukh&#10;w4Y8Ie7GYVpZroPFFKr8g0duvvyWp+MDFpPSJtCUZiVmFDXzfrnHU+6vuTneLxIhpP+LX/LxiqZP&#10;M7fPdtYvJnUXNrz9QkgSkbF4VkLuLt+BxkjImYRU/ttnmLhk41odtep2eXmZsrJedF/PPo/179e/&#10;r7g1JgfX6toxnbb0zE+7fr+DldBV/JhT/4e6P9TvSacnnQY69RNiKFo977R3s759zffE81Z8WHW0&#10;1HdKchXn/hngNdmVdR0RenarlRlSyeeSLakFKrHbrNAPPvjP7DFOPe6j60VNQ/XtqvrmLj0dHuvN&#10;+O0lBzwKlfKlZ18iF/WlHT5+cSWB8ss+2dOnR19WidBZliT2c/+xBgU1q3L3RC76Yn3qFapoF8+g&#10;0C+iFoy3dtbbcSC2z6w7j6SLxtxdlbqHmH4cc+g9bbNac1+3ri3zeSPq01x5/BtJ9Zh3Rw5+aqBj&#10;b34116qrr/1V9sjIIY+2ZI05cOSbBMkZleW1jSL2NYZvrkR6Vf7JEznVIt1HHf+jtqH6VlW9tkv3&#10;h/va+7OKF3XnTll5rRoV3L3XU0Oe6ctjC2Zdo/m9RdJgeEn4TrmTfzI1p7q561Pub7o50n5zONRf&#10;rSrJz71y7WY1w+aEzKJr7+GeE4b04pBhZ0+ibSi7WffIk48aStuaO+fiQ+P/QDL0fQ7D3/zPf94a&#10;+ojJUkMK2b2HT5owhOFwqrODbTPtt2He2fhh5Y1A6NmNdlPVot5CrPXN145/J7+ofszz/ffcehPt&#10;ItfP+x/u1734yP4/e/zLffT/PW2FWoQ3JXjBiEBnknTbY9c3q9X3dWsh5VF75AN1BgJAAAgAASAA&#10;BIAAMwGQdGF0AAEgAASAABAAAkAACHRMAtYeD3ZMGtAqIAAEgAAQAAJAAAgAgY5DACTdjtOX0BIg&#10;AASAABAAAkAACAABQwIg6cJ4AAJAAAgAASAABIAAEOiYBEDS7Zj9Cq0CAkAACAABIAAEgAAQAEkX&#10;xgAQAAJAAAgAASAABIBAxyQAkm7H7FdoFRAAAkAACAABIAAEgABIujAGgAAQAAJAAAgAASAABDom&#10;AZB0O2a/QquAABAAAkAACAABIAAEQNKFMQAEgAAQAAJAAAgAASDQMQmApNsx+xVaBQSAABAAAkAA&#10;CAABIACSLowBIAAEgAAQAAJAAAgAgY5JACTdjtmv0CogAASAABAAAkAACAABkHRhDAABIAAEgAAQ&#10;AAJAAAh0TAIg6XbMfoVWAQEgAASAABAAAkAACICkC2MACAABIAAEgAAQAAJAoGMSAEm3Y/YrtAoI&#10;AAEgAASAABAAAkCgi1arBQrtikBz1ZnvPtnyp0b0wODZUSsmP9mlXdUeKgsEgAAQAAJAAAgAgRYj&#10;ADrdFkMtVEFdez3a46oMPX93f+RhEHOFwgr5AAEgAASAABAAAh2PQGfW6apV5TeK8v46e1yeUjfl&#10;88i3Rzh059HBqvyTJ3KqebzAkrTP8Enjh4g57zrqzkT9a3x0ieMk6clj8105v6argFpVfa9H74e6&#10;CVN5yAUIAAEgAASAABAAAm2UQOeRdLVq1T+FBTdu/XNTefN67l9/nj/729GsUl23iD3Ctvzw+TtD&#10;H+GqJS3dP2/ATJkw3RooV34/w5G75HnreOjkKXEXRN6ywgPvDeZaY11dS/bPezW82H2m15S35swY&#10;7fiAMI2AXIAAEAACQAAIAAEg0MYI8FcItrEGcK+OpmBfwAsvjZ/y1rsLFkfHyTAxV+w27UO/qQ5Y&#10;Hqp/amsaG7nn1qopHx35mgdW65RTf5Twr7OmrvofVcEp2Zr/3ur+MBfxWquuunw2q1Tdqm2GwoEA&#10;EAACQAAIAAEgwJdA59HpikTa4v0LJs/7a8isV8eNfnnkMNdnhjz95EN5Gz1f+DhdNMhbenTv/KE8&#10;zBfUqtvltU2MvO/+Fe83JTpdJJorzV41tX9X1o65/+F+fcTdeOhmtWVHPnB9c1OV86zdh7/3cLhX&#10;X6WsqLhdfP1a4ZXLijP/7bno9M8zHJnyU2etdX0xrEA0KCbj8uejLWh0tZW5+zYsW/rN4VtTN5z9&#10;8aMRvXnUku9ghPRAAAgAASAABIAAEBCUQGeSdEWahhqVqFevHnphrSZr7bsvhiWJXJen/O+LCX0M&#10;5FHV9ay8xsecBz7R2yA5D/SqrLVvvhh2SiTia5lgUEZTybmjfxRVKksq7xmVrL1zI+f82f1Hs1QM&#10;FXJakfb3inEPMQillKTrLFFc/szNklL3buGez6a8G38FFeUalpgS/cYAsHbgMQ4gKRAAAkAACAAB&#10;INCKBDqVpGvG+W5G7MuTluf0pVHokma4TpPijyQGPX8/7y4SQtLVXtszZ+K7uws4Fi5285o+zGnA&#10;EOcnHIe9NmPS0N4MimSyac5+8tTtM5wsZ64tP/OF7/iVqSKR2CVoe/J3bw3ko362nD+kAAJAAAgA&#10;ASAABICAfQh0ZklXc+fkctdXV5WaK3QRa1Ic9JAoEj9zE/OHbyTpTut1T/3gQ/yVw40lR1Yt33u9&#10;5+POz/TrQdWhq/gxp/4PIQPrit+/W7HmVKmDvyxtzVuu/cSWtLNUBnwlXWT3cSdj1RSvzzOqRCK3&#10;4MQDP7zhBDYM/IcEvAEEgAAQAAJAAAi0NIFOdCPNFK22NG1vYqnIwX3BtNGGdguCd0FTvnzRm28v&#10;3fV76V2eUTrud3pjxfbtWzetXv6Z/lkc9N7bM7An4NMlfq4iUdW2nYcLGtkNgenaJHZ4iKuqukuv&#10;l4JiPkRliURZ8WE/plY2Cw4JMgQCQAAIAAEgAASAgOAEOq+kqy05+8vOHJHYK3jG8w8KzlWfoerq&#10;r2uDt6YeXT139Lj3vvj1z3I1T3GXsW7d+k+Yv2yWi0h0YtUy6bkqvtKnw5N9H+Lc7q59xs0K8x6E&#10;pb+8c8PBPOareJyzhIRAAAgAASAABIAAELAzgc4m6apVJZeyzhw/uF++Y8vuRHSj67nBD1UWXCut&#10;bhBK/jTtMPEz70T/JvvUA1lAFOxf6Tv+lQUbz5TUCVNad5d3o1fMchCpUlfOX3lMKZgMTTfouj87&#10;PdjHEfvl+qF1h7L4qqftPI4heyAABIAAEAACQAAImBPoNJKu9s611J8j3xnjOHDYi8in7sy350Uf&#10;wlwXZETPHDXs6QEOPV0mzItY+/P+k1lXyg2k3sFO/W12NdD9Mbf3Vu0/ty/CE13/Ul2RfTT+1cBv&#10;0m4K4Z62S3fnt6LjApCse3n9B3Ojk0vtKOwite5bHw7HTZZz9u45c0sYYR0mJRAAAkAACAABIAAE&#10;7EagU0i6WlXOnk/efn7Cgpi9mSpnD9+Q5SsDPTGRzWFq4KeBPh7IAAApXFNla8IWzHz1xSH9+416&#10;NyI+6Tr21/u7C+NnoLvDsJmrDqckRk7Fyr2yK+zfby78+S+VANLig86zvpCFuotEJakrF8yxq7D7&#10;4HNvLPw3PhT/3H5QUS5A5e02riFjIAAEgAAQAAJAAAiIRB1f0tWq/tq6yO/d9b+pXALikvOqLp9M&#10;WLfold73VCKx60dL1qzd9Gvq5fqqG3mKFLlUEuYzCkmiqqw9a6J/SsPGx8UTh1L+4n2TjH5kdRG7&#10;vPHl7t8TwjBLBtGf2xa8Me2L3zhqYbUNpX+d3LNhycI3XhzQxfh5ePSiQ5W9cWkdF3aXH8hX8bXZ&#10;5TgVHnJ9xWMEnrbqUHpOrYbja5AMCAABIAAEgAAQAAKtQ0DbsR9NeXqsFxIsxZ7RycoGvK2axjyp&#10;N/an2dK8OrPWN9eX52Uk/hju5WzQH65e4dKUvIomHqxqFRIPPAcUOcLkvQbl6XW+LrhO2feni7Vq&#10;S7mqa3MTQj04OL6laiz2XCbPq9Yw5auU+2Ep3cJTyi0Vbfa7Ki2SrMjYmIxq3q/DC0AACAABIAAE&#10;gAAQaEECHVunq226cnj1qqMqsc9X6z6a4Ihb3KI4CD9LD6nErh/On+5i7nThvh59h4x+463Jw3pj&#10;gRK8Zs10Q7ewLh9ds+DVZ1+ZHvHrJZXtiswHHMcv2nLg+wDvmL3r3hsuZvcPpm0q3Pfx9PfXnyoR&#10;OU8LjUtIVuQVK2/XNuFybFNtubIoLzsDU0eH+3k4k35/VTfKqy07R6j+p7reaHelqbhedMeCScJD&#10;Q16ZQWh1C9IuldrOonW2d1AqEAACQAAIAAEg0DkIdGxJt/7KycO4UBs45/neeLADbcOlg3E/pIvE&#10;08Lmu/dhin9w56/jO7JEomff+mTD3rOZ53Yu9cKEyMvp5d16YyEbbH+6iof5/bhvyauE8M3yaG+d&#10;/G711isq0ahlR07+8u3Hvq+6DXFyfFRMWA93E/d1HDhkxOgJM+Z/tnr7yZyC3NO71wQErIiP8hv2&#10;CGNwh35PPYcprCsLy2oMrBy0jRd/mTPcd6k8p4rtWtsjg58fQtRXVXmnwXYSkAMQAAJAAAgAASAA&#10;BOxGQBC5zW61szXjissZOSLRYy+9NIQUatWFh9auO8yo0CXKa67MSNpRimwLxo4b3rtLjydenhN7&#10;UJGVvDFm1YevDhAsOFiXbt04RHtovK44+KdI5OK/JPD1gQ+xF96lR/+h498N+/nnL159ki1eWpcH&#10;xI4OyNS24FpZnZ5wzfkj+9NVSavfXr4n31jXa9QLDwz0XHz8zMVrlYVnP3vJTCWuVVcXnEv6ZdPa&#10;dZt2HTtXWCWEfwlbBwG8DwSAABAAAkAACHRaAh1b0u16f8/uIlFjdXUdLnI1FB/+LnLbZZGDz7KF&#10;zArdpryD8XsxQdf3tZf6ERJjl269h7wa/Hmg2yMtPVAqlfnXUZlPDHuKUQHNu0pd+w12G4jeKv3v&#10;75dIt7hadfGJzd+cQn90CPCb9i+WSBpdegx2nzR2+CAH89jG2ob8/WFvebp/9NPJi+dPbglxHzFt&#10;0Q5B/EvwbiK8AASAABAAAkAACAABRKBjS7p9hrz0HPJIcDjkg49i1sSG+k6YGXdFNGjaV6E+zkzC&#10;XHPlmd2SQ0i6HPvRbPf+gmlwrR1sfQYMGYTeLTl/VUCnXg7/cnfDTHpzZJsTC9EeQKu6KFvx9bYq&#10;9Kcpy6zWWzf9/Ut4xNFBX2Rnnvh1+45ff8vIjvtXygcrfv7rjrWNh/eAABAAAkAACAABIGATgY4t&#10;6fZwmfpeMPJyoErdHBmxPO5wAbpk5h8j8X+uBwM0bdXZuCU/XEaX0bwD5o7uYxNaQV5+wGX8e2PR&#10;9a/dX8QfVd4TJEvkJNhp4uwPXTHL423vTp34zuw3PaYs2IZsJMSui0P8/s9KvXXzlbStKeMiI2eP&#10;cEB6dGRD/OiIgOVf+1z9+bd8oeotUPMhGyAABIAAEAACQKCzEOjYkq6oi+Pra44kSEJneTi7evgt&#10;2XDgzP9+mj3E/OCd6G518dGVS1dmIt3mpKVLprt0b3WNLqpTn9H+HwUgYf2y5E2P+V/JM/JLVbYb&#10;v3bp88oHsQtwF7xXTu3dfTQLGWugS3qrE1ZOtFqNra1XlT42bOhAg01Elz5PDe174WJxZWeZTdBO&#10;IAAEgAAQAAJAoG0R6IJ8VbWtGrVWbbTVF77/z9iP96pEDqOiDhz/4t8ONgm6qqy1b74Ydgr3p/v9&#10;DEe2G2KWWnyvNEUyZ3pkKha8GJNInT0mjxsxdOiTvcwq+ITn+++49eZw0Q1lo63JP/rTqpXfbstE&#10;Yq6rV8QXsREzSHWspQrR/t58aZPHy2cCsn6aP4SyDNEW71/gtXLo1t8/e9GSjwmrioSXgAAQAAJA&#10;AAgAASDASgAkXRIPihi8N2b5stWHbk1cl7pv0Yu9uMmLjHAFlHRRGc2q/KRNq776cls6Ke7Sljsy&#10;Ljvz4xF8Kq5tqL5VVa/t/nC/vmJbhHGsOk2XfvaZ9rVDuOyruS87PthFXXFBttQnpPyjs9s/HtEL&#10;piEQAAJAAAgAASAABFqeAEi6hszvlV/4X94jo8cOYnE+wLGP7l7aEbk6+bZINHzeN59M6MtH/GQq&#10;Qdtw+0r2ubPn/vjrz/NnfyNMDgwfh5Ckq+snt55xsVZdmhw9Z8HKzP5e058V/Z16NG946JZvo98Z&#10;LrZJO84ROCQDAkAACAABIAAEgIApAZB0YUwISUDbUHox4/zVqnui+x5+6uVX/g8pd4XMHvICAkAA&#10;CAABIAAEgAAPAiDp8oAFSYEAEAACQAAIAAEgAATaEYEO7nuhHfUEVBUIAAEgAASAABAAAkBAWAIg&#10;6QrLE3IDAkAACAABIAAEgAAQaCsEQNJtKz0B9QACQAAIAAEgAASAABAQlgBIusLyhNyAABAAAkAA&#10;CAABIAAE2goBkHTbSk9APYAAEAACQAAIAAEgAASEJQCSrrA8ITcgAASAABAAAkAACACBtkIAJN22&#10;0hNQDyAABIAAEAACQAAIAAFhCYCkKyxPyA0IAAEgAASAABAAAkCgrRAASbet9ATUAwgAASAABIAA&#10;EAACQEBYAiDpCssTcgMCQAAIAAEgAASAABBoKwRA0m0rPQH1AAJAAAgAASAABIAAEBCWAEi6wvKE&#10;3IAAEAACQAAIAAEgAATaCgGQdNtKT0A9gAAQAAJAAAgAASAABIQlAJKusDwhNyAABIAAEAACQAAI&#10;AIG2QgAk3bbSE1APIAAEgAAQAAJAAAgAAWEJgKQrLE/IDQgAASAABIAAEAACQKCtEABJt630BNQD&#10;CAABIAAEgAAQAAJAQFgCIOkKyxNyAwJAAAgAASAABIAAEGgrBEDSbSs9AfUAAkAACAABIAAEgAAQ&#10;EJYASLrC8oTcgAAQAAJAAAgAASAABNoKAZB020pPQD2AABAAAkAACAABIAAEhCUAkq6wPCE3IAAE&#10;gAAQAAJAAAgAgbZCACTdttITUA8gAASAABAAAkAACAABYQmApCssT8gNCAABIAAEgAAQAAJAoK0Q&#10;AEm3rfQE1AMIAAEgAASAABAAAkBAWAIg6QrLE3IDAkAACAABIAAEgAAQaCsEQNJtKz0B9QACQAAI&#10;AAEgAASAABAQlgBIusLyhNyAABAAAkAACAABIAAE2goBkHTbSk9APYAAEAACQAAIAAEgAASEJQCS&#10;rrA8ITcgAASAABAAAkAACACBtkIAJN220hNQDyAABIAAEAACQAAIAAFhCYCkKyxPyA0IAAEgAASA&#10;ABAAAkCgrRAASbet9ATUAwgAASAABIAAEAACQEBYAiDpCssTcgMCQAAIAAEgAASAABBoKwRA0m0r&#10;PQH1AAJAAAgAASAABIAAEBCWAEi6wvKE3IAAEAACQAAIAAEgAATaCgGQdNtKT0A9gAAQAAJAAAgA&#10;ASAABIQlAJKusDwhNyAABIAAEAACQAAIAIG2QgAk3bbSE1APIAAEgAAQAAJAAAgAAWEJgKQrLE/I&#10;DQgAASAABIAAEAACQKCtEABJt630BNQDCAABIAAEgAAQAAJAQFgCIOkKyxNyAwJAAAgAASAABIAA&#10;EGgrBEDSbSs9AfUAAkAACAABIAAEgAAQEJYASLrC8oTcgAAQAAJAAAgAASAABNoKAZB020pPQD2A&#10;ABAAAkAACAABIAAEhCUAkq6wPCE3IAAEgAAQAAJAAAgAgbZCACTdttITUA8gAASAABAAAkAACAAB&#10;YQmApCssT8gNCAABIAAEgAAQAAJAoK0QAEm3rfQE1AMIAAEgAASAABAAAkBAWAIg6QrLE3IDAkAA&#10;CAABIAAEgAAQaCsEumi12rZSF+Hq0aVLF+Eyg5yAABAAAkAACAABINBBCHRIwY+lb0Cn20EGLjQD&#10;CAABIAAEgAAQAAJAwIRAR9bpdrZdCwxuIAAEgAAQAAJAAAgwESBOvDubdAQ6XZgRQAAIAAEgAASA&#10;ABAAAh2TAEi6HbNfoVVAAAgAASAABIAAEAACIOnCGAACQAAIAAEgAASAABDomARA0u2Y/QqtAgJA&#10;AAgAASAABIAAEABJF8YAEAACQAAIAAEgAASAQMckAJJux+xXaBUQAAJAAAgAASAABIAASLowBoAA&#10;EAACQAAIAAEgAAQ6JgGQdDtmv0KrgAAQAAJAAAgAASAABEDShTEABIAAEAACQAAIAAEg0DEJgKTb&#10;MfsVWgUEgAAQAAJAAAgAASAAkm47GANXrlx519fX+alB6H+fL/u8vr6+HVQaqggEgAAQAAJAAAgA&#10;gdYm0KVDhj/uSJGdKysrR438P8NxMsXr9R82bmztkQPlAwEgAASAABAAAu2JQEeSjrhzB50ud1at&#10;k/Kbtd+YFJx09L8ZGRmtUxsoFQgAASAABIAAEAAC7YcASLptuq+Q3ULCrl3mVYxbv75N1xsqBwSA&#10;ABAAAkAACACBNkAAJN020AnMVdi2dRvtj5nnfj908GCbrjpUDggAASAABIAAEAACrU0A7HRbuweY&#10;y0cK3SmvTWT6feCgQf9NOtazZ8+22wCoGRAAAkAACAABINBmCICdbpvpCqgIToBJoUvgKb5+/cTx&#10;44AKCAABIAAEgAAQAAJAgIkA6HTb6NhgV+gSlQa1bhvtPKgWEAACQAAIAIG2RwB0um2vTzpxjSKX&#10;L7fYelDrWkQECYAAEAACQAAIAIHOTABupLXF3kdOxNCdMy41W79uPQSS4AIK0gABIAAEgAAQAAKd&#10;kABIum2x07k7EUNq3e3btrXFNkCdgAAQAAJAAAgAASDQ2gRA0m3tHjArn0mhG/jBB8gw17y6kq9X&#10;ozhqba4ZUCEgAASAABAAAkAACLQ2AZB0W7sHzMpnUui+v/D9zyPpjXd/3bOnzTUDKgQEgAAQAAJA&#10;AAgAgdYmAJJua/eAcfnJycm0FrphSyL69Onz2muvjRr9Mqh121afQW2AABAAAkAACACBtkoAJN02&#10;1DPobllsdAxthd7x9SX+HhIaSpsA1LrcOlJ1I/+GSq3llhhSAQEgAASAABAAAu2bAPjTbUP9hwL8&#10;fhJCI8gihW5QcLCuou/6+tLqfZOSf3NxcWlD7RGiKs2XdgSvTr6HZXVfz8dfeGPBgjeGiPUZ3z4Z&#10;++n2fPLX5yfNmz9j6CNsxd45GeH66sYn/SOCfKa+NnbEwF7dhKikrXmo8k+eyKnW5XK/40iPlwaL&#10;u9qaLbwPBIAAEAACQMCAQOf0pwuSbluZBEih+/qUqciXgkmFzMNDoCtrc9+dZV7vd+fMif0qtq20&#10;R6B6qLPWur4YVoDn5uD7U9qWgOGGImDp/nkDZsqIsjyiU34Jm+D4AHPJzZXHlw6fIiklUjgEy3Pi&#10;ZgzoLlBNbcjGsBUisfO0FVu3hI7r1yaEcBtaBa8CASAABIBA2yLQOSVdsF5oK6MQhfY1F3NR5UIX&#10;h/bs2dOwlu7u7lO8Xjevd8KuXSiyWltpjx3q0efFka4sms6BQ//FJuaKRNqbp/YkkmKu69Kky+tb&#10;QsxVXTpx9Fz+7QbOBhOPvTLPF8RcOwwfyBIIAAEgAAQ6IwHQ6baJXueu0CWqyxQruD2rdSuyduxI&#10;vaU26Q/NjVNfxx2tIpSwXiFLPJ402pzduZgQLcsi3nHzi3z3uV4m7z/m+f57br2xP2qb8rf6uC04&#10;pMJycpccT/5s1IN273xt3Zkv/zX+yxKRi2fgvLlvvDp29AsufXt0MSnXSKfr7CdP3T7Dye5VgwKA&#10;ABAAAkCgkxHonDpdkHTbxDDftXNn1Oc0HsS+jVvvPX06bRU/X/Y5UuKa/9RurXVL9s/znCkj7BSE&#10;e/zkyu0zHDFBt+zk0rdeXZ2OZ+3o5uU57FFu5gEPvBYR/95QK41mq8/FvuW+/JS+PWLPJQd3ffWq&#10;o5GwC5KucB0OOQEBIAAEgAATAZB0O87YaF99ieI+jBr5f+b0zS10DdN0OLWuXSVdbUPuT76jAw9j&#10;Cl2ej7NEcfkzN25SsWnWdzNiX560PIcq1SFg0/Ev5ox0Encz1uqCpMuzTyA5EAACQAAIWEGgfUlH&#10;VjSQ9hWw0xWKpPX5MDkIM7fQNSwDuVlAtgrmpSJFL7qyZn1tWu1Nx0nfnFWaPSVJkYOoKg2KTCox&#10;SZAt9dFV2Eeabf7+N5P6oQRNV/bGrrVGzLWJRnPlmQM/6MRckdj1I/9Zowaairk2FQEvAwEgAASA&#10;ABAAAmwEQNJt5fGBFLoonK95JVCECCa7BV1i/wB/2tozRVlr5aZaKL6buO/jjmbP4317UYYDYgfz&#10;BM5jg+TUEzTW2fz9vuJuIlXejtiQ3dRdPcewpAq11uzRFMq8qRo6hqfU6BJctVaha3gBDsv538Ez&#10;/8/UjLhtdwnUDggAASAABIBAeycAkm4r9yCTQpcpQoRhdZFaN/CDD8wbgLzttk+1rmlTtKq/ZN//&#10;QpruOr6/8t1hpuay4iETZlDPBENHu7qsmqsy4oNDZMSdNuwp3Rt/MK/JtKjmqvwLaeQfR7wzYZjN&#10;Iqn27vm9a7de1pXjEDD/7ecNPAG38riD4oEAEAACQAAIdAoCcCOtNbv55s2b48e8Yl4DpNBN2LOH&#10;S82YbHy558CllNZJo76REv2f6SuPkVautK4VmGrW7bmZiyYP7tqsyt256K2Ptl0xts91CEzIXu87&#10;sIf+be3NIx9MeXNTDvYXx6Upl2Mm9LJtE6gt3r9g8ky9pCt29pj8ysCH6OtbX/y/vaeou3isKenf&#10;f2DIvJWfT3i8dboJSgUCQAAIAIF2QqBz2umCpNuaw5PJf8LOhN3IaS7Hmm2Kj6e1f+CVCceyWi6Z&#10;iZjLt2DsGtniZ/MMxVyxy4zJz6TKj2HaXbFLwJakze883Z24GWbogEw8PObE75+72+aArLny5Bev&#10;vBqj1+jyrT+/9OCYjB8vSA0EgAAQ6JwEOqeka5viqnOOFIFajZwn0LoJQ+pY7mIuqss7vr60NULW&#10;ushNr0CVbdFstKorR1YaaHOtLLypMu/P/+m0ua7B337303dxAQ5YbqorW8OC4v64Q4RzUBfuXyXB&#10;/ewiGXjaYp8Rtom5Iu0dxc9fb28pMddKOvAaEAACQAAIAIHOQAAk3Vbr5W1bt9GWHR0TY/J3ZHT7&#10;rq+v81OD0P+QGhjZPBgm6NOnT9iSCPOskLUuirvWas2zsmCtuvTs9x/6vhlNGi2IPVcey7th7lOB&#10;9i+GjhpEoh4Dp4V8HeSGy69esT+Hew1wcJ4VuYX4i6jkt7DgkK1/qbQNxYe/i9xGyKVi1w/nT3ex&#10;TdDVVmb9uOrL30qsBACvAQEgAASAABAAAsIRAOsF4VjyyYm7N1zzoBLIz+7OX3Y98cQTugKt88jL&#10;p74tklZdmZ/8c9THX+6hFLFiz+iDu8JeZY/xa1A1ddZa1xfDMINX0gmuVl18YNFrX92L3r3Z16U7&#10;nlJbdXbVzNmfpxKSqEfY+nF5y6NJB2QuixNPr37DkUho3aMuPxnt9erKTP3bDm5+we8+h6uSmR7D&#10;SG8iDulN8+n2mOd777k9al2N4S0gAASAABDoJAQ6p/UCSLqtM7w5RjhjEmHNo/4eOnjwk5BQ88aw&#10;RFlrnZYzlXo3R/ZR4Idb03V3x8TOI8a9Nn3CMxb8FZB3z/BszSRd9Ld7/1y5JX5moFgfq0GrVh4N&#10;e3XW+ssmYSTcguR7v5sx2LoYEXj52ob8X4LfCDK6ADcqOu340nEOrDHWIHJE2xqLUBsgAASAQMck&#10;AJJux+nXNt6XFy5cmDFN57xVj527/IreSUv/n6FaF5nkvj5lavH16ya9yB5orS11+Z0LG+aNDTmI&#10;i59iF/9vfwl96LsX5sgsVdEwhBmdpEv7fvMdxXdvey7+zUDWdZi1M3P7bGfyjpqlUml+R3YXydFz&#10;FqwktcVECs+otD1fjOtnHBLN7GWQdK3gDa8AASAABIAATwJtXDri2RquycFOlyspAdOt+uor2tzM&#10;I0Hk5eUzlXv37l3Dn3r27IliqpknRrJvO7HW7fW8/5IVE51EopF+G46d/un9F/vrvIAFypVNxqEe&#10;mpTyQLPGqsuLCm5Z7Cft3dIs+TfRmw3FXPRS1e6wWe/Hyk5eut2gsZiHWQJaMddpomTVp2Mtibn8&#10;C4M3gAAQAAJAAAgAAY4EQNLlCEqwZOh6GborZp4dUuiiSBAmf6+pqeFe8KTJk5EG1zw9smpAVhDc&#10;82mtlF16vfifVeu3pR+RLhrr2M2CGpSmktpbWb+dJbW0rzw9gMYKoak6/+TPS2aPe9F35WFz1wil&#10;mbLIea8OGzx2buTmxHP55Q2EZwYOj7b8dIypNheppVd9/9FLvfi3g0OBkAQIAAEgAASAABDgRAAk&#10;XU6YBEzEFKr3088+NS/lpZdGcS+aSa2LcmCKxMY98xZJ2bWX24x57uYyal112T+lRs8/ZdV1xlVq&#10;rjq7dSUR+kEkGjRkQB/9z1q1quTCCVnMPA+nZ19dsOYQFaMBWUmM8V+/59DG4FEGxsCqrN0xQdPc&#10;n316+KtBsT8nns0tqrKk5e3i8My4ccMNDYrFnku3rPEd0gPk3BYZOFAIEAACQAAIAAEGAiDptujQ&#10;YFLoIjdhyFmY7VVBal3kjtc8HxRaol2odRkI7FzwgtMAo8fphQU7ycT3qkvzs1J2fOkfsJryeOD2&#10;jvsz9zdU3cjPOrn/57Xhs0Y7Dnxh8rxImf66G4qENsp//bGsxJ9C3pkWHHci69h6/zHGd99UBamb&#10;ly+YNm74oD7D5/18yUSwNq5ptydfjfzxYNRUIgfcZcSn4/vZcLfN9qEAOQABIAAEgAAQAAIiEfhe&#10;aNFRgNzi0pouZP55nlbSZfKogCqdlPybubUD+jsSpue+O8u8VUiYDgoObtHW2lhYQ+mlXCVb6IuG&#10;Cz/5LNhcalaM+1pF8uLnb2zzcVtAxoMwSiJ29vpw2SfzZ4x36W1oI6G9c+3Uvk3fSNYcNTVsEHtL&#10;s/YGDLF4WQ2P6+ZzZsxePp7RsKrBjTQbhwq8DgSAABAAAhwIdM4baSDpchgaAiVhEltZZFAWSTfn&#10;8t/IXIG2anzlaYHa1/LZVJyJmj4++qyxHOsVe2LbUve+XbTF+xdMnrnVUGxFMu4HYcGzZ0x+vh+T&#10;HbC6qjDz5P4fv/1ym04B7BogPy6dMZCTIYL6TvW9h3o/xOpTzJwTSLotP3agRCAABIBA5yMAkm7H&#10;6fM22JdMXsAQdCaFLvqJKcAE+qmg6DpThzGpdQM/+CA8IrzjdLNIezfr29de/CyDapJ4VLAkbvn7&#10;pKWv4a8unkH/+c+saVPGGOtxGVmgu2sZSYcTfty0I7Xnsozfl4x+0FzQbbh2fJv8oolTXqvo2ho5&#10;gqFQQ1fDVtULXgICQAAIAIGORKANSkctgBd0ui0AGSuCSTu7MjZmzty5TJWwTtJFuTGpdZlsHlqI&#10;gtXFqPJPnsipNn/93t8JHy7fW4V+cPHwm/nWa25PPmRgeq4tObF8+a6HvD7we/2lJw1iR9BUo8/w&#10;SeOHiE3N1rUNpbmFXZ4d+jhd2DRV1to3Xww7ZXWb7P6ioathuxcGBQABIAAEgEBbJwCSblvvIe71&#10;a2t9aXVYB6slXSa1rnlwCu5UWzOl0fm+PSqCXPZ+P8OR1x0ykHTt0RGQJxAAAkAACNiLQFuTjuzV&#10;TuN8wfdCS3BGsRvMo5ehglGsByZbW/ZqTfF6nT2Bu7s7EmrN0yTs2oWk55ZoM5QBBIAAEAACQAAI&#10;AIHWJgDWC3bvAeTea+ZbM6yO0+v81CDzKnJRzTLpg7m8a3cofAuw6IeBb4am6R8aMOxZR37ub4Wz&#10;07W18gzvg52uncBCtkAACACB9kmgc+p0QdK1+2jdFB+P3NmaF/Nt3Hrv6dMtFm+1pIty/nzZ50iJ&#10;a15Ee7XWtQgLEgABIAAEgAAQAAIMBEDS7ThDo+30JVLojhr5f+ZkUdje/yYd42K6YIuky6TWRcYP&#10;P2zc2Nb6W9tQfauqnnMI3harfteeDn179wA7nxYDDgUBASAABICAXQi0HenILs1jku+12rYnWtgM&#10;oO30JZNCd2fCbmRKy6WhtJIuR30wi1qXewW4VFKQNOqsta4vhulD9QqSqQCZeEgUiZ+5GQdQEyBb&#10;yAIIAAEgAASAQIsSaDvSUUs2GzRVdqSNFLq0dgsoYC9HMRdVjvZiGfdK+wf40yaOW7+eeyaQEggA&#10;ASAABIAAEAAC7ZEA2OnasddsV+gyKWW563RRDoJUw46YqKybrx3/Tn5R3QIl8StC/NxM/8mDe/B4&#10;SVt97c+CypY5LOk5YNhQRz6V49EOSAoEgAAQAAIdiUDn1OmCpGuvMcxkI4sUugl79nAvlfZWGS9J&#10;l8lWmG9NuNe5s6dsSTsMP7ly+wzHzk4c2g8EgAAQAAKWCXROSResFyyPDOtSbNu6jfbFkNBQ6zI0&#10;fGvosGHcM+nTp0/Ykgjz9JnnfkcBJrjnAymBABAAAkAACAABINC+CIBO1y79JaDTA9owwnzdhNnu&#10;AsIumLhnevtk7Kfb87mn551y+LxvPpnQtyvv92hfAJ2uMBwhFyAABIAAEBCSAOh0haTZyfNiUuiG&#10;Ll7cKmSY1LoongWK39YqVYJCgQAQAAJAAAgAASBgbwKg0xWesLDByWh1umnp/3viiSd4Vd3GUG28&#10;yursiY11uoMik84EPy+QuhihVR4LeXvB3uskZLDT7eyjDdoPBIAAEOBKAHS6XElBOnYCTApdJodf&#10;VvDkK+aiIpBaN3RxqHlZoNa1gj+vV7r26vu4o4BP/949hRObebUEEgMBIAAEgAAQaG8EQKcrcI+h&#10;O15z351lnilyixv7VawVhdFqiAuKKJUenxzr6+tfnzIVibYmL3EP2ManNEHTNpReylXWC5qlcWYP&#10;DRj2rGOPLsKUYKzTdZYoLn/m1k2YrFEuJfvnec6UURE2QKcrGFjICAgAASDQwQl0Tp0uSLoCD+t3&#10;fX2RTwPzTPneIdPlIKCki/KktYVAf18ZGzNn7lyBWQiYXen+eQNmygTM0DSrQLny+xmOAomjIOna&#10;sacgayAABIAAELCSAEi6VoJrg6+1Vl8yKXQDP/ggPCLcOlDmki5SwaaePmVdbkxqXZRb5p/nkYWD&#10;ddna/S3Q6eoRg07X7sMNCgACQAAIdEgCrSUdtS5M0OkKyZ9JoWuLEHnz5s3xY14xrKXVhhBEJkxq&#10;XeRzNyg4WEgcnTYv0Ol22q6HhgMBIAAE2jCBzinpQuQIwYYkUujS2i0gCdIWXakVl8/Ym+Q9fTqK&#10;jmaeRvL1auSfQTAckBEQAAJAAAgAASAABFqbAOh0hekBu1oFOD81SECdLsqKycqi7al1/zkZG7U9&#10;/54wnWQ5lweGzFv5+YTHLSdkTwE6XVsJwvtAAAgAASAgPIHOqdMFSVeYkWRXkwATSVcQedQehhbC&#10;oDTKxdgm1Q4FGGfp7CdP3T7DydZyQNK1lSC8DwSAABAAAsIT6JySLlgvCDCSkEJ3/br15hmhq2Pv&#10;+PraXgDKxzAT5JrV9jxDQkNpM/lm7Te2Zw45AAEgAASAABAAAkCgLRAAna4AvcCk0P02bj0yirW9&#10;gM+XfZ6wa5cuH6GyFdwhmu0tNcvBUKcrqCMwfUnq0v0fDZi5Gf+DXXS6Yjev6cMeFW5PWVf8v+On&#10;ClRkC8Cfrh2GHWQJBIAAEOiQBDqnThckXVsHcwuEY7CTpHvhwoUZ07zN22+jbwdbgRq93xEkXUGB&#10;mGUGkq59+ULuQAAIAIGOQ6BzSrrCaZo6zkjg15ITx4+bRx1DWaDQuz179uSXF7fU/R97jFtCC6lG&#10;jBiBhFrzREh/jJz4ClIEZAIEgAAQAAJAAAgAgVYkAJKuTfCRW65PQkLNs0CWtZMmT7Ypa4OXH3nk&#10;EcOs+vbtK1TO/gH+tFlt27pNqCIgHyAABIAAEAACQAAItBYBsF6wifym+HjkhtY8C6FMaYmcTeyA&#10;rQ4sTNtUE9MIXRphS7GWckfwveDgFbLE40nh9pRVFxPiZVlVJFKwXrB2bMF7QAAIAIHORqBzWi+A&#10;pGv9OEcK3VEj/8/8fRSXYeu2bQKaLhgGBLYlFDBtU82jDRPJUCsS9uyxno4wb3YESddZorj8mVs3&#10;YYCgXCAasGAoISMgAASAQKciAJJux+nululLJoXuzoTd7u7uwtJEt8eOJx1/4okBU19/3ZaIa7zU&#10;uvZoCE8shlKdi4fPywN7CqcbJauiqS/+fe8pwi7ZLr4XQNLl2emQHAgAASAABOxCoGWkI7tU3YZM&#10;QadrJTwWhW4bUIXya9TNmzfHj3nF/J02oNbtCL4XhJZ07+SfTM2pbib7q/fwSROGiPl1OKQGAkAA&#10;CACBzkgAJN2O0+st0JdrVq/ZvHGjObI2oAe1ph9bUj/Np34tIOk2V2f9uiX1Jl6rbo95vvee26N8&#10;aghpgQAQAAJAAAi0DwItIB21QRCg07WmU9q2bas1LWqrKmq16vbt2iYt3qT7H+7XR9ytizXNg3eA&#10;ABAAAkAACHR6Ap1T0hXc6rFTjCMmJ1xMIXbbPhRk+xu2JMK8npnnfkeeH1qv/t3EfR9H0Y/x51EQ&#10;c1uvI6BkIAAEgAAQAALtkgBIury7DSl0DWPz6t5HURgEv4jGu3I2vPCOry/t2+vXrUdx4GzIGF4F&#10;AkAACAABIAAEgEDrEABJlzd3JoUuUxQG3gW00gtIrbsyNsa8cBQBDsWBa6VKQbFAAAgAASAABIAA&#10;ELCeAEi6/NixKHRdXFz45cUnNbKjRUWjx67q1RkzZyJ/veb1ArUun76CtEAACAABIAAEgEBbIQCS&#10;Lr+eiFy+nPYF+yl0kWi7a+dOFKJiymsT0f9enzI1IyODX6U5p0bRLkIXh4JalzMwSAgEgAAQAAJA&#10;AAi0aQIg6fLoHiRiohta5i8gC137KXS3b9sW9blevEa2BHPfnYUCSfCoN5+kkyZPBrUuH2CQFggA&#10;ASAABIAAEGi7BEDS5dE3cevX06b+4MMPeOTCJymK6SD5erX5G6u++opPNjzSsqh1kczNIyNICgSA&#10;ABAAAkAACACB1iYAki7XHmBS6CLnXE888QTXXHimU2Rm0r6BVMtICOaZGdfkTGpdJHMjc2GuuUA6&#10;IAAEgAAQAAJAAAi0NgGQdLn2AJNCl8k5F9d8rU139+5da1+18B5S634eSW+O/OuePXYqFLIFAkAA&#10;CAABIAAEgIDgBEDS5YQ0OTmZ1kIXKXSRcy5OWQid6MEHHxQ6S31+r7322qjRL5vnD2pd+zGHnIEA&#10;EAACQAAIAAHBCYCkaxkp8n4QG03jaBa9aW+F7oujRtHWD4mh9jOZIEpkivcGal3LIwZSAAEgAASA&#10;ABAAAm2DAEi6lvsBxU1AHg/M07WAQheJs7RBepcuW2a53ralQPHemNS69jMRtq3K8DYQAAJAAAgA&#10;ASAABIwIgKRrYUAghS6Km2CeCLnimufv3wKjCZViKOyicncm7B4xYkQLFM2k1t34w8YWKB2KAAJA&#10;AAgAASAABICAjQS6aLVaG7Nog6936dIF1UqQph06ePCTkFDzNn4bt957+vQWaztyelBRUYGKe/LJ&#10;J9GNsRYr911fX1oD5aTk3+znQrjFWgcFAQEgAASAABDoPAQElI7aETTQ6bJ1FotCF7niasluRvfe&#10;kGSJnpYUc1EDo2PoDZS3bd3Wks2HsoAAEAACQAAIAAEgYAUBkHTZoO2Xy2ktdFHI3BaWOK3oWkFe&#10;QbI1igBnnlXCrl1XrlwRpAjIBAgAASAABIAAEAACdiIAki4jWGQwYBiGV5cOWcq2sELXTn3PMVv/&#10;AH/alKDW5QgQkgEBIAAEgAAQAAKtRQDsdBnJb4qPp43EiyTdMa+80lod1irlIg0ubbnobhxy0dAq&#10;VYJCgQAQAAJAAAgAAV4EOqedLki69IMEKXRHjfw/XgOoEyZGbsgSIGpaJ+x4aDIQAAJAAAi0QwKd&#10;U9IF6wX6oQrxEbhMYeSW4cKFC1xSQhogAASAABAAAkAACLQ8AZB06ZmXlNxo+c5ojyVev3atPVYb&#10;6gwEgAAQAAJAAAh0BgIg6XaGXoY2AgEgAASAABAAAkCgMxIASZe+1994843OOBz4t3nc+PH8X4I3&#10;gAAQAAJAAAgAASDQEgRA0qWnjFwKrIylD5rQEt3SHsog4hKjkBbtobJQRyAABIAAEAACQKAzEgDf&#10;C2y9rovB2xmHhqU2t3BcYkvVgd+BABAAAkAACAABNgKd0/cCSLowK4AAEAACQAAIAAEg0PEJdE5J&#10;F6wXOv7IhhYCASAABIAAEAACQKBzEgBJt3P2O7QaCAABIAAEgAAQAAIdnwBIuh2/j6GFQAAIAAEg&#10;AASAABDonARA0u2c/Q6tBgJAAAgAASAABIBAxycAkm7H72NoIRAAAkAACAABIAAEOicBkHQ7Z79D&#10;q4EAEAACQAAIAAEg0PEJgKTb8fsYWggEgAAQAAJAAAgAgc5JACTdztnv0GogAASAABAAAkAACHR8&#10;AiDpdvw+hhYCASAABIAAEAACQKBzEgBJt3P2O7QaCAABIAAEgAAQAAIdnwBIuh2/j6GFQAAIAAEg&#10;AASAABDonARA0u2c/Q6tBgJAAAgAASAABIBAxycAkm7H72NoIRAAAkAACAABIAAEOicBkHQ7Z79D&#10;q4EAEAACQAAIAAEg0PEJgKTb8fu4nbRQrbr9Tyl6bqvU7aTGqJraew33tLZXV12nEiIbo4poG0ov&#10;Z2HP5dIGje1VhByAABAQioBA6wZ9dbQN1fhKWlYNE1+oDmsr+WjVpanffSO/UH6vrdSondSji1Yr&#10;wIe6rTW2S5cumBTSEZvW1lALV5+S/fM8Z8oKHIMOZH7n/UQ3rAfb/KO5czLylegbr3tNfsN3+jin&#10;B62rsFa5f8Hwj/56ze8/nyxeOPoxgVquLt3/0YCZm0VOy1IurpzwSFd93dCeory2yUJdu/Z06Nu7&#10;R/vfCavyT57IqTZubNen3N90czRuW2NpVnJGUQMdla69h3tOGNLLus4V5q3m6yd3ZTYNdnn6X67P&#10;9O0h0AgRpmrW5qJVqyrLaxtFIo4jjRrPDu8nZH/vO/ABa8ttC+8Js24wtUSdtdb1xbAC0cj58v0/&#10;zRhkhzmMVhBl8aWLN/qOnTj0EWtHIzXj7n/UdfTooX3bVYdSS2iXng6P9RZiPqorrl3XODr3s5CX&#10;+tr+RT4zN2WJXOZIvvsiaNIzYv70O6d0BJJuW1j4oA6IACnpOksUlz9z69Y+kFSeiXpjfHSGyHNt&#10;hvzj0Q7drar13fyfF7ot+EXkLc3aGzCkO/+li75USjIwB1q6f96AmTILdfWQKBI/cxMzp1JXX8st&#10;qET69579nx3iJG6rPUbXWLoxpspa++aLYafo2uvsJ0/dPsPJqs4V6KXK46HPTImrErsEbEna/M7T&#10;1g2S6qwdW1JvcaxRt+dmLpo82GB/xPE9IpmmNCsxo6hZdN8DT7082c2RbnDoJFc/acYP859lGWlE&#10;lubjGZ1a5OUq6yxVrFsf52GDe7ep8SnIusHYbkrSDZQrv59By94SMuz3xvwjPxy+3Ewl1d65camo&#10;SqOpL/5976kr5F9dFkoPSAKGWSfsUjPOcZE8UzLjiXYl6VKritjz29TDIS+Kbd1NaK/teOvpD3I8&#10;5wQE+M+f9bIjraKnWa2+r1vXe8Vnt339aVh8psp1Wsw360ImPy3mN0tB0uUy/NtHms7Zly3RN9he&#10;trxMWVmPFdb94f6P9e/Xj7PmTycb0db0VuqKoLCjJU4hsr3vDWX6LnXp4zxycG9GYfD2ydhPt+fz&#10;BPHAaxHx7w3lt1oQRTRmb/CcEJLeY5L05LH5rtatdrhCd+bWqjERKQdWTegvlJxLJxlQXISRdHWi&#10;4cSYjITPR/fhSb2lktMNCboeJ5qT5xH+5aKXH6Uq11B4aFWYrL7VJV1N/s9Tn11wQjQiJOn4+smP&#10;WcmOU79Tedu246SErUmxGbuXju5DO6rJNOJFiYXr3uhncf6ZS7rUX9hxOIQkXl77Rn+mFUWtqr7X&#10;o/dDLSoIC7FusDRaGElXe/PIB1Pe3JTDSlfsHPTLmY1vOlqzbFHdNyg24/LS0Q9Yk4WVE8H216ip&#10;ZNss0dUD6fiXu766qlQ0MfJIfPjrzjSaWvWNlOiPIm9NXf353LFO3W5n/frVZ5+vP6Vyjz2atNS9&#10;Fx94nVM6Ap2u7aO+tXPQVl/7s6CSqxGKNRoObcPN8ynHk44nHth6MEtl3F6x27SAmTPf8Jo4frij&#10;hcNuFrUZV4YWVhZe33Jbv+naxgvfe77wcbrIR5onmz+kB5kfthmorCy7daus2zOvjjQ5Izdtp7r4&#10;SNi7b67PEIlcPHxeHtiTp7TMJqRb1OmOiUySBT9vZnFRdizkhQV7RRZ1urretE11xLXnTdJpGqrR&#10;luufmzdu3LxZcu3K5Yvnz/72TGzO+sk8JO7mSzuCVyff6/ro6xGrfZ/4C5N0S4yFWqKNJn+0ssY2&#10;vKa9d26Vq/vn10VzZIXS9wZbq/0idLqaG6e+jjta5eDmF/zucw5krcz/aJNOt7n8yOKn3/xOxSrF&#10;8hTIrJR0HYISL298g3kHiY6SXg0vdp/pNeWtOTNGO1rLlkfvCrFusBbHEyxTXuqyI5+5vvnr016e&#10;w/r1e2rok70efmzw4/37P3bnt88/jU4tEYncghJkkpn/EltpaabbqLTKAsKjw2iSCizp3r20afaw&#10;4EOi4V9l/L5k9IPmcisyzz29fnFo2J4LIucZUWtjw7yf7VH91/6dBcMCvIeBTpdLZyJj1o73EA3v&#10;eO2ib1GTQuLMpauJNEiCqeVBpul2zmGJ/yhHiwWIPT6VKf5pYsu6ViHxsJgPewIk6bIVUZ4S48f7&#10;WSjLVbNVu7m+6paSeorzLijwJzPtyKaQ8VhtXedGrpNIYsID/eb6eLjo648+82WsGWtr82SBBi/w&#10;Z2OOo16ZS9RPcS5JMgPLESnJz+EVTt699WQJRk8p92MZCey/6kHpehN9qFi7ncdoM0+qaapFJoF5&#10;2Yrf05IO7pPF45xnejjTHXaPjTfuyDplbhYJw/z/cpX15MRBxgnFWi3RHOLfuof2jza1x6qXm5Ty&#10;QLwrV6SpNFblYPCSUaupvxv+sam2XDfcaf6Rc/JEbq2FWlAVZp2uzXnSSVirAhKKGzk0ijFPav0z&#10;7rvmv6WT0Ko1PCjxBltlyWQikec6RS37bCXqqGmq/PuMgsuIt9+6YYEWBcR4Ymrqq0pRd94ozD2P&#10;L1+/59c2c8BukkS3ZLn4bsq2NAzYs1dXJH2K77TsuoDwbyKXN8hFUmThe8QlK2xMXZF5Y8ZRjuEp&#10;NSyvNN1M3xCAfy+cPCPkeZyGK012nUs6ogB0THGwc/WlvSRdtKaf3x40lpIpXL1C1yf89mvMRA9/&#10;iTyz4IayMFeRdnRnXLiPGyUHi6dGJeOylDVPsdwPE9iFWTusqQDTO43FCQH8hVD0hnd8bh1zRRqU&#10;ydGeGFwnNzdXLH9HP8leuVy+S+I3HBdEw6Xov0z+c6/ED4Pt6BH+I/bjQYXS5GtFLcH0FRaPDz18&#10;DYkMuKTr7BUSIzF/Iv3cWORgUylQmA+VpqowC5dl5fK9svhvJZLo8EB/Px8Pizs4sZvXXP+QyDVE&#10;M/ZmG328yRFFj8IPyefEFrHtS7qq7LgpWCt8E4pxqU1TX1mSp0jNLrVCVNFalHTZhxBWj5H+0gus&#10;Uk5dbrw3ltBbVsgiZnLZU+nF7pJs6Vwsz0GRSSWkAF5aVY+yp5V0STEamS7cYl2QqJcHxWQ0WFw0&#10;NBU5v66YhnZZYp8N2VWW9hz2WDcMpecitP8jn4yURGw5wB60G1wT4oVLkOiYaC7a98/1ojW3t0K+&#10;VFemryGWLM+oE8omSwAs8aSXyC291SZ+F1bSrUgKwTrMxV9exMBUXVuQeuDMjSZtgzL9Bz8Xscgl&#10;UJbHR2NlQK1zSUcg6baJCSNIJXAxgfOTXVjFRRbVNClPRHkSt3AcRwVuTM6rwF6jFifxqMAt2VVE&#10;9TX1N87JPvUgJGLx1BWnS61aAtuspKtVZ8eN1ItLjm5es/38ZnsR8r3YMzA6TpqwD0mdSWm/o17I&#10;zitC32HiG8z81ObtDhmFERO7BCWk716IS56EvprSlSJRDHvf+D9pxRTDYtjFFNflKRVqSqdLLwFS&#10;f7Wo+xdSp6splOGSEeMjdps0VbehEomdvRZvkKfnKWtZh3I7lXSNdIFKbEOZKg0cgdA4eIWsRipt&#10;agMgDkwss2IBEUDSFTn677rKNsBNxjBDLblIuqzjmZgxdJJufZ7UByMWlHiLfTHSvcx+WES2oK4g&#10;IZg8hHENS7xpQTYWet3QNGTEDmKftTx+5SvpaurzdvojGQtbsuRFNou5Bh8Tjkp9K8a63V4RUtLV&#10;qNJW4B9aZJtEO6Lqi45FYRsMsVdserlG21xfdC41t9qqjywGBCRduw2LFs+4c/algJg1lWdiSTF3&#10;pP+mc2W6da0sMZCQaE0P+3QaSnSaH5HEokfhp4E2XLn5Ls3C8SAUS4bSa90fEne0DRe7RiRXWLPk&#10;kNoR8bQfsmsbyLNpQSRdmkZrGvOk3livufonXDWwXmhDOl2t+mL8WMpm1NnDB6lpJfGyfUdSMrJy&#10;C2+W19YqT6/zxb6yaD8wI2rPef2AtKWTaXS6yHp1mYGaOybEC2l9TUwabCmSy7tcdYHi8fE5XM7b&#10;TcokW00dCxCaQPKsAG8pNtovJgSig4VBPlKFkf3CzbNxE9EGz2Fs/EXWkltb0iVtEtzCU8otEKfO&#10;N4ytVphf0pSlRXkSe3rLAp/g6waD3I+dbGBGW/NDIleh0bua1OlOCpfuS0xJp5QguYVUX1rah5s3&#10;X6f4ELv4b8ux9tzcJF/KfMXipprLrGnZNLqOIPURtpRemx3nhQ0oZGZ2htLNHzieUVBJbeM1TUXy&#10;IGL1cwmRF9XbUhhIujbSa1uvg6RrU39obiYtdscZmh5TqnPjx+I/0NkY1F6W+uHSisOoqFOVTPJf&#10;e5R0TWhqqrI3+GALj0NggtXrjqYy+8CxXOybYWKAaJtO17zjG/NkszA9lMOsnVcb8V5pi3a6DeV5&#10;2UgdTvcN1p2ZIgX6isSCGn47CzqrU7IUGkmXVidms6RL1AH5MOY2LY11gboqOXkErkDyvzwpLTM7&#10;r8TCoQFzSWwTUNdSYhA6TpL+bWQg0ZARMwjbMgUm3mRtinCSLg/rBX1tSRHKcWlKDVX9uqvnsuhu&#10;EfCVdNERVk16LLbLRY9bcCJhTsLtsX3doI7viIMjpfJ2LZ1uVXCrAE1t9iZfbA0Re0YnKy1beXDD&#10;oVuI3CPTKsxeaa4vv6JI3rNx1a8X6ngw5lq0jel0ku4kaR4/E6KG4pSfSOssRsMSYieFW5qR9VTX&#10;Zv8wDZd1HXy3XmY/L7TUtM4pHYGdrqVx0el+V1ekLMftRh1GLfmtzGiRaa5JWYqf2TN86khNJ3o1&#10;WH6T4ZYJo63FUYkXdoZDXaAyN8f4W0k7w60Xnc3FGi5q46ay07G4sdrIgIR8LldpaEZQbV4KZVeH&#10;9GnScPxmjhV2ungm5sa6+hI11Rc3zcU+yw4BsquU0TC5TCPfC1dpbhxl4+e+lm8uCmm9wDLJNLeO&#10;LXbFtxW+m/+s5M+bTg1G7tOMJN2mqkKd2aPJ2MtCTlv5LAPoFp0yLyNpj1SCmxoYXJ5z9vSLlKYQ&#10;hkAsj6F0joIrkKYdAh3yWtTpYhVTlyUuQvU2uSJDGZmwG6Cj18mxYcH4lTRP5KjSs3gjTVfbe0UJ&#10;82luLIrHBm0/X2kiGpLDA7lv+4dzF+tWSLQQ4uZAnB4h1g0LgwbdOCtF+ymBJd36XJk/br3FwWCD&#10;EwldopqUcOxz4uQtu0J9Z5pqi7NTEuIi/DwpG32PmIwqftnaPzWljUar0qdJXAcAUS1qGNPsqcXO&#10;HjMx1bzOsBq5YtBL+XVXZQH4BmuQtzSX/zqohwKSrv0HSEuV0Dn7Uhi6zfmy6YPwdc18ESet35jv&#10;WukSsBjXM1XTWjvdFpV01bU523BjNbTnHuvzvjdx10PsNityz0WGOzrN9bV1ppKN5Us/NAsh05+Y&#10;7/DpTErcguSF+jpwKt2i/NEykm61QoJfxrL6K8tV0rV99iAtVF7GsV1x4b5sATfwkRMkY7/RZVgZ&#10;yowPuR1tYDwoqS27lqtIR2efCdINuPXFOpniNn2TLNrp4q+RpzdG7iyoja6hrpS+DHJsWLhdStbE&#10;4kgzFhHMMtUvACMkCoRIU5gwi/Yq44igPVdMN8tcbIXN29iYK/XGF0muYodA6wYtbU1N4UlpuBeu&#10;ncBXo0HOg/Blicu+3dKwbypJjpqK5YaCch07l41dfduHxlicdDd+M+HP/HIbFIyUzwHxrN0FNUWK&#10;I9JovzHmWxTH0CSrLMQsNc3633WWtYjLRImCzV+CWSHqyrR1/oHhMZJv42V7DySl/hY3G2uy0ZzS&#10;2ZsZZ15/IX4aPupYFEkcGtU5pSPwp8tDpOgMSSkf9Q5j4k6mfvzC/UZtvn0yYsqra7KwaXk5ZkIv&#10;GuevzZc2eQwLPou+ADEZlz8frfdO2Xzt+HfyiyiiFuNTdTEhXpZVha7dLPF4ktWv7BOe77/j1pty&#10;NW8553s3Tm2NO1ogErn7RU5/jq7aVKWMczat6r3SDOmSeRGyKyYuhYl0YyPTDq4cpws6oFaV5P6R&#10;fvrEfw/uOz9xp4mXRKNwBlTYIWRtN33Yo/epK3JTj2aVipC56isDe4qM/1NTkXvwaJYK7f4nvzLw&#10;IaJgBqe690pTJHOmR6aqnCZK9u779GW9d3FOXofbhD9dbdmRD1zf3FTlGiA/Lp0xkI9/dKrz6EIf&#10;kzE8Sb+jyBp1X9zUAWyzmy3oJ9HR/zudemjX5hNokJEPUt++7f3aK8+5DHzyif4P44EJkKr30pkd&#10;34bG/aZCvkjle7+bMZhDwIKG/J/9nkUOjpHjhd2+TnoEKJrujdzMTEV66uED8sNowBg/phNQ9yvZ&#10;auPAb+Z/vHMywvXVNaWGHnwpr5/Io8KB9wazdQblaxlZMW6fgZ8CadX/XLshfmqQoe9PslCLI42o&#10;upk/XW1jQ2O3Hg/cR7mPRWm84rITPna+8vPylRt/dXh/d/AoLHhVc/X/4qaH/KKiXbXIucCxDjqI&#10;zZXHlw6fIsGgM/pA1SUWbt2gGaOq/B2fveG3+Qq6pomtCQ+QqweW0mY/tVi0gv9MX3mMdr2j6uLi&#10;GbQofPGc14b04TCYTRpAjSgknPe9XXDdqByx2/SA1//9wnBXl2eHjXzeyYqwt2wz2qbfqCmJZUL7&#10;oeSeO/lJdQhJumroC1xz+eepExaceNDYvXfznXPfTHGPyMDsAw8c/+LfDtYsiKLOGTkCrBc4bII6&#10;UZKGQtkcfJqiaAhmlu+6a0OUtyMaMEym+i2qeTWplxDax6bb2bvDSP8SyBmFv2Rf+mXs6j+SXnIO&#10;RuK395wi01ToYmx5Xrp8Q7gP7lmBfNAHmMUjjD3sdA0uCDotS6k2PmBtN9YLOiViGM8jQm4zlvuY&#10;ZFZOaiqSI3DjCvIRj/JZvjkxI6+8nsF8T68kW5yo5HII+U9SCHK8IB4Zl23Yi+qc+PF0PoV1vqX8&#10;opKUtCpgbjpdraZI7o9MMw0OZ0gNnJnxLg1sUztdTa1iwzRn08tMVup0o5MLsQPucB9Pf9z5MZnN&#10;IGdnMRI7/ryH10fT1EThKk8JR37zxK6Rp2mUb9bpdFEBdekxw4kOGBmaxOxtxo7rBtZK6rKpR7g8&#10;t4owzNANMNHYmIxqbjOBLpWmOke60MDbt6PbtA8j12zA/czgzswkkYumUacX1viXbK4vPiMNmWg0&#10;itH+MGL9zmNnc65V2KArtr7RnN4kpwY15d3XKqy2JCbtN8y9PjOccKKiAwjTQmb7QEttIOptKVVH&#10;+71jNrhz9qUQY7MiLRK/i0Z3VKopTvDFJxnbzWvyzopIZHIpVV2YhMIr0D8rAj1wLysOvjFbo30w&#10;WySkfF3NlFoi+UVRxdE2jkDCIOlq7tU3cLlNoGkqy5SFUisydor3N/lRIYlT24Px88ODJpmcm6IQ&#10;cgvDVzEeJeOfJoF9L6CP6/ZFhoK2yNk7HFmHVlFyVVu8kUY7eE39yFozwi1bL3BQwLAdw9flSdH5&#10;o6Obz7JNRxRFHG6dUVeanGclsHmbpQZXpmQEEgbMDEnJbyQq95PY+F3H0hS4kwoOd95IwZAyCiQC&#10;rZCmgYZ370hrV4cA+U3CiW9RwixMKmHfthnPOGIRaCpOivDAKIunSTIr9Z3IQ9JFps83MuJmmnQV&#10;3i3U9Jn9STgKFWFmc6W5lRiELSlTJAo6sc9qSVdLXZln9GVm73UDE7cJv8UmztQoc2obblIairni&#10;iSFbknPprRQaq/L+K/HFXOCJxL7xOZw9vDb9o9A5psReRs7aMbeBjPtDa2a+vd6hRpTjpO+l345B&#10;YwsFcrfgy46hKtROnsbrM7G/Nb/53VyT9gUh6uo2dXzb2TmlI5B0+Y6Tjp2eckFKo7XVhbShvSpL&#10;YeHrfkVTU5C4Ar/ghduSkjZ2ZmoStPL++stJTtd+keQREiA5kF2muyNsLumioBgX5VGzvCXnLN/k&#10;1xQnBuOxFJBfIb8f0k3rgJS4ucdiphtqJsRuvmESqTxFYcnhKwFNQEnX8OPq6uGBf4F0j7N3xM5M&#10;zD8X2UduIbI0GjfMSRLc541F60khNOUWJhOhjcMsYay/721Z0jXzpaW/pkdFK2A1ONVUXVHk3uKj&#10;giKFJHRkaX7n3AQJdffF3NdmZW7KGQb5gxUrJ98LBqKteK6sAOGnrnmN2ZB9z+JdeMpR2tj4HNW1&#10;JMLQ0/wGp2Ups6mqIOPYzu+jFk03Nn128QyMkeKac42WvBsgDtz7B3YRzeS+DrEPEYmnywpod7WW&#10;68AEU9OgkJATjNZw2e7rhn4Pbzo8bfT2aiDmij3CEiy5btXUnJNMxFQVuk0R6/hDa9S5TcQVN2xN&#10;HYPiECmUVitFW/5zrLvviI49qwtkc7HRNW1zDp/5T1ZaU5oUinGg43YzMRATaGkWHt21b2t1ySDp&#10;tvygsVeJnacv1fmJq9cg2/ZDGcW2utnDO4OSdGncBJJih7HtvEkPau5lbxiD0+cU6swgvOFEUug0&#10;1SThn1zyHI2LjxvdVX2Rs780l9AxmMtk1D0n0he3hXGoqb0g9R/jGXWsyOhIurleqZBL5uu1p2LP&#10;oPUJKdnFtK5/jMtAt+ux0Jz4YxL86WpSJI7QR5qN/Wr8nyVJkYMw2c/A0emtKl2t7v0Zh+kYMKnC&#10;X6rI24eHkHVecThDFkpozYngqO3mRpq1lxQNWevDI+ul+qxCPMAVGR8Vu67OMAI4RbXlv4pR2Vp2&#10;xolSBmFiInHXSpCHOuw38pVLjitjLaDmRmIQ8qrr4C75o478vg6aLsvncA6i2xU7OTvrBqTpJTzK&#10;ZSGdoRTZUp2zF912DRkJRRz5x1CsMNB+EZYkBv68qdWAWetG7fose941h69KiyRmFYOdgB3WDZNK&#10;0AbIqC9KCCSgc1qETZdwvdECl/UWf1vnjIKlK4liTAISbUortj28tSCzgmsmOh9zhHhKGS+5zJLl&#10;cTFFMixGc1OOO1OgDVjNsvTpDhOs9ErReaQjQ9qg0+U6xNtkOkp3Ip6fUETYp9n4MOt0ydNS9rBD&#10;uklo0WsPCm+YRB57oYunQQduUN5/qPnvGZWGuzjTKxhG+scn55Wzavf0ft3RHSZdZEUa7aOm8lTU&#10;KCJkJidf3Jp6lcrQPxE6fdu51It0IOXs5obbLPD4sLCG7zL4rHP4p6HyFZfgxVMi5H/Xom+KnJB0&#10;sSNe9NGVBY118JbmIZe67UbSJW1pLISDt3HIs73e6pIuKcZx0f5yxcDRTheXS+oUazFjJodZK1fO&#10;wX3VcbUOpEwd8PErnhiaYO6ZhBLi2T05oGVn+CRcgZubLZtPM8saCOuOQb4J1zRaQoNLxXOhVgMx&#10;MexpHyZ/us23r123eN5D9g6N42GqLKHXDdM2UKvlSD/JgbRMtJdLT9qymLpOwGdBIgVRJjEX25mz&#10;xZsgvw6WHC3rvAeIRvptOGN7PGGuY16wdLU58b74AYVu70QeGogc5m66yCtuGaUbpg9YzbbJp7aI&#10;FgO40DcbJF3BhkOrZ9Rp+pKS4YycAdmCvzojBg8N4bQizWiz3XQrEQ/NTb8BJZdJfSgXti+ipqkq&#10;L3kjuhatl+KMRETNrZQITKkpnrghu0aZuel93GX51MjEfAY3Xrr2NtxMDCN87WDv6g/EaM/Z1TWZ&#10;6wjbW86qC6qZylRKRifiJN8qNpApudG3k6Srbb52al8m4SHfTEprulVYojKontG1If4+OPlbL2hq&#10;S0st9aERPsppHacTc1rwdbmyTwhLVONnTUr5jZSYhXQ/Gf5tro8HfieHDEL1iSyXl2NdprFASvD4&#10;FUbWh8bhKLfxxZKKh6SLZF2d6Q4m52LKXa7lNygztkcGBodLtiXl3qbRmVN3a8T+cvqbc2RB9VVV&#10;xGkV7a5Dd4hEuvilVG7ui5Ou30qJGoX13fS4bGY/UCQNE6EBzxbtGPddNPW/Szs+RY5jJL9bIoO2&#10;nravG+b0De6emm2LeWy98Yx1oTENlsSGMsWuCNKFGTIKXy49U0RzUE8GpWO3DNZ9RJw8Y88whhbi&#10;OsBaPp1B+Ab/Pbp4yDrjDX7fEer8jX4br7mW4DvI/B4q2Wb07qQZ4di1gBoOhvmmoDqNdGTUcNDp&#10;tvyEEbBEStpgcYbArzTdsaPxeV9dVhxuiSVy/SJNF3bIOGf8qI6wvmKIkash3BIsplShYhff4IXj&#10;MR9Exiuy7kKx40g37HqzeNSi7dl0H0ujChh6rPSWZBp6YGSSyWrzZIHE5WLOixQqZWfQKKzO4lHB&#10;8WnEom+F5s/QeuF64bUbNBEcuP7JwHrBCIjFWpHyFqEv5C/p6nwnWzyyJL6iuLqIn1tcnRxj9Z0P&#10;XdebSAHIAVOh3I/W66qZvKD/g0XbZU6TTXfi6a8/dqB9UVOX8RWyHqB3hMKpKLpExvEyapWXMxKl&#10;MYHETUpzSUU3GXkodDlUTZctt2t5jJIudYik97GP/JVGYwKu80g37MiFNV4jypbyJ2MscFRlxHjg&#10;3c4eI0NTX5h+/MzFa5UWjTSFWjdo0aJrYacT4r/Fr/BuSki5cC15JZKSjPxmcOgSYpZi4vj8LxJv&#10;EkdnmrrsDbg6ALu/SAU0oIuYQ/rlYJd0KRW4o31cqXBto3XpEJljEcQxoGEUHiwzwyCOHGPI6ew9&#10;GCwQaLej+oqrm+hi43FsGEi6HEG1g2Sdpi8pacOWsLQmAivlNUnsuSa9EndxoHdbw6jUMRBzae0B&#10;NHU5O4M9DVzWuMyOlf9ZhpTAuLRhpnuoyY4j73iJp23ItBwZy9D8C7mPNblnxqx91DeNkzxNp/Ow&#10;TtLVQUef/K2zpkVgrhGwxQuLFbkmMsRf5yKqviBFKgnz8d9A+ilDrnlObQh8PzalxNJu3pKkS7lt&#10;J+Dzl3R1wX5YbygSDTW446IPSsxlIaFc9HPeiphkSnS9gVkzaZCKJN2KvJSD+kB18gSZLMHgP9E/&#10;f00gHCrpn6MKpa02QvqZYjm8FiVvCWiki7zg3T6Bm3o7uPnM9yM01vrHTFLRVGRKvKnTFxuCApp0&#10;S9PVBH/89MUyBN2bdOOZdPUlHh6Trlep6k2Y0NnOuswadj8tlPill5U1TUV7/EmRhvQ7wWWosqSx&#10;w7rBUpoqN34G3qXctqBsbSPguPhuysbOYjSqoqSV2O1h8WxpnrEKmzRZZjVa4+Kk0grQTTcyjqJb&#10;Khysx63InHwF2dolEq4k6UNj6uI8IzYeYbst6mV0zsJ0p1UadZNab2BDec+wzU8cQ3s7jXRk1H7Q&#10;6Vo//NvAm/obYGKP0PjENCoeumV9ILPRFWV4hFwN+ERu2b19fRDuGgHTEdB6AG0oy06IIFcBzMwg&#10;KplOCNPdGDXyeMVojYQ74MQVEyjDpGusOpPGymwpGbcM1TlIrjtXojqI9Zy9qVAeRLhWQGV5xaaX&#10;M1/8aSBu2pp5LLIkU7J9A6nTYbeQhDx0f47KSufljTzkovYYutpadmDJXiudUo38OPGXdHV3z43l&#10;DNPGYm4u9kVMIYeQ5WqbvG9oZLJsX45F1T6tpGsgwJHtNAkfpam/vHXWpJVJRTqTHXQoHOMdsC2n&#10;lpc/O7YlQVN/KzflpxDyaqBx1Dra92jFOHLnYPRd5LYQIWWnZJobHsbB6EGe/yW7j28Jwb7jJjfS&#10;dFabDs7O+Geed/fRVU0XoZprgDEiE/Px3HhTHoxLpEaOzzS12Zt8SQle7LlMnsduPam7Su/qn3AV&#10;bfkMNu0Mjsm44TZIZYd1g7kOOgfP4lkJupsKvKtMIldIMEWE4WQh7vKaOCem7LnZZWtqa43F2hDM&#10;10JdQUIw6mzU0fwXB25UkHyf8q0vERdT5OS5IhW/PmL2NBUlhuIOOrFpMjFUhnu5oX90uHSXSdAq&#10;t2H+ihOU4bLOhJdvqGFOLSLqyClpB0rUMRvcifpSU54e60XvQt7sm2b4BzYTrvocKfWpMHjFPTSx&#10;yFiPiE7NUqTh3vozYLYPYaMy7RfZ8QtKo803s6RbX6XM2R1Eri8jfCVJBUwyh34/LTZ1TU9OVAsW&#10;pZra/MRI5AgJvb4zj02mJj2/iCZJ84TRIDTdSorAVVtuwYnFhNNSVdoKXKbQfV1qFJKJ2B+oz4PO&#10;LMySXM4m6eqlAeok0VTSbb4qX7pUIj2QUcxsf1hzOpIImsDQ75hsd2y9P27sYYOcpDcywf1uYu4t&#10;OJwXE31PdD27pGtwIOASKMP2G1rKZSYaEj9m6t3VcVz4kfPX2/he80Zh7vnMtCS5bGNsuJ8HeX8R&#10;4SKuDLLnpnOcaa4yR1/Kbyd6hW8i3WxxrBUV4JfsDENHXTqVviGo29lk4ABsXly+lUntPHmFMjar&#10;m6EHK36+mUzHs06kM3DShLoyOXYaPqVcJnqNx2eS84woOZu5rUHsDxcPn1le5GZA7Lr4mHVeUs3a&#10;LPi6wdzjOtfFIupGL9fRQZeOtBY1kvhJt3cG9wh1WglLXsYojzeiQdMkp4w/BFbWkrqQR8mXNBcf&#10;rcwZfw1518ncEzWD+sA5eUbphFGabI0ONpG9x7QVexQ3aL4njXmyWfhOjDrQoK5HIy+WcUnZly+f&#10;jicUN5Z4Wtm0TiQdGRACSdfK4dKGXmu6cTrufaNIAawyLvEju4dQg8sTROoZUQcMv81N5YpfTGKU&#10;iz0+lSmIu1DcH52km1lfe6sw91xKYoJ0fVSIr4ezyMlbdrkmZxulrEXWBfMxx4u0p1TY+j7FIzQh&#10;l14a5nB3CjHceuCCBQUe9cWy/oKUIRl0SConRHnDA31K4pwSl03cVtIZa+osuvQvilyCEwqYJFEm&#10;SdfQ64Xe+aippEvehXJj9b6kU/9jy7ZX6Lqdx/D73wpFZtrRnSiIlYEGkYN2jXnYaKpzE3QB6kip&#10;GQVLDgyPlmDh41lc7FmUdA3tXjwikoqpAVxfJA8hbbhHBW9MuWpJMDXq2cbcTfjuxPxx9QqXniy0&#10;eKkfdTvpa5PGMl539Ill7+jm5RcSuUoSLzOxtJDLD6bkGd/EQkfMI6aFSLYmnrmIPOEZ4Ta2C6T2&#10;fih/3e7RyEDIM2JfjmWbIrMO1XsV5OrzxCAL4/GsUaYsQXsYw4AF6GxnO2FDL3JZKM2palSeiCLP&#10;mtCVgK/ktGIHVoC+r3UdJp72Q7Zg6nxh1w0WMffGqdgZuJJbqCtfpDZaPHH16VuU0xsyNhBxsK6u&#10;LUyO88OvZ3CIHKFRHg4mlRfokicKqYPmr8UnPqmQxYFmY2XOPv2JImo4qzDK+ctk5kFShLQtqRad&#10;RWjqdd6jiaGERdNMNDpV0Fno6tdeYxFZNwaF2KvQNZgogDOKDpKwYza48/UlUiMp87IzUhIPGFsW&#10;Mv7XQYXSgl6yqbIg4ziWXWLqBTPP3kaTUzw2cGNKIdcPA67xKsxF0lDSgR/DPcyPU4nec5kSn91A&#10;3JAgYvDgj3iUf/T2EzT1UVVXm54WqcsSFxlru03OrPnOYd0ppIuPJNVGyzC9VtX4fgPlQcbg8hMp&#10;dIpHSDKpr43BHQjGT7KZpItuBOae2r1G5wDYyNKDknQnxaRcRdrIopRY/CjOPGCBMbSmkpTYmRYu&#10;dmH2KqmchwdTpyAD5YwEfeV1IwJ9TZamMNySpHS6Dm5+y8gv6uoQL0wWIEaCujZPTn0mkQdiY4ev&#10;SPso04Waw75YzKKSWZ3JACjUoMU+6iiUCM08YmotpayitQzBz1KWzzIOpmAAhPyn+fWg+tvlDO5L&#10;9ZLutdqCozGEWlQv5hLVNNCY8vPDgN5FEsmhWN1ExiRRXi6ZUA6G45k8s0YiHWGUr6kvSoun3LkY&#10;ZK6pvZigi26I1Gxey+W4zt700VTnJUqowwdXr4iEbCvkeMblRMh1g3HA1P4tJ22EmI62+C53eJdT&#10;VmRI0bBm94lzuYVKpULqMwiz8/aLiCQvMqLVeo7k9A0Oag51VfZPfpSwaz5k6f5i8Rooso/Koi5D&#10;owyEEHYNTdqwb9EcSQq7BZ0BWzSWDnwxTXeAY2JaU5Me645vRowt1NFA3RNhcDqKOUQ39T9tTf+B&#10;pEsRAElXqPHT6fLBhN0Ab94RbvTx4s2WNRT0PPyr+J1Hz+RcKzPQORl9xrCXuN7EV2fHUaF48LKY&#10;HUdw7DzdzRJcDHDzmsvupWphTEopQ873iuUf4gKimb2medAm0oG/yNhqovay1M+BzS2lsaR776J0&#10;OiG+EA9SUSQbBsKgYnEZdQpjZCnDVmnqlIoDG8J9zQQv5JMoPC7htD4KMUfKbMnwHV1G0h5pXEx4&#10;EH4Z3MRk0ORlFt8L1QWJK6kPEtN3pUGZvjmQsr5wMHAtZKkpTVWF2QrFhbxiJZsXUsZcmmtz5bg/&#10;BJbQuyg4X17GsV0boxb5ml4sIzqRTzBYvaRb1Hh15yzsW+zkGYHEQlMzZcIxs5jeZJ+pPbW5Un9q&#10;O4ROdVcd19tDWwKJ/U64iptN2hWg06jGInkANphJzavmmjyA3AyLPQ2NrfHMm27nHF5F2lmy+h0n&#10;A4lwCqnMpdr6NMKtG3TlalTFZ6SU/beQYi5eGNrenI0PHMtsIId5WkzhckxB1l3TVJ5zXCYJD/TR&#10;2/OwybwWJV28lobKVHa/cty6joo54jot6leDcJvcXkZmD6hLcLs+UwuEppri7JSEuOVLEi6bRppA&#10;C+mF1MQ96B7s0bS8Cg7bBo6VMU1GwLby5Xb7WsdscOfsy3YyCKlYa1gnuXj4hcXG7zycci73WgXr&#10;tTOD46SJm3KZ/MCbIKhSyPSHYxt2Zty0eflA6366kWky2xrNKmpgBosfepv7lSQkXfH0+BydWUJj&#10;qeIETei1xuvnzl5nhmai09U5TkI3kNbKs2+ZotDcSF4yyeh7xlfxhjynYbp69JzPLbxpB4HBigFO&#10;SLpOXpKjZIS0czL86hXS6daXnY7FL5KzW81i7p9TpBFeLrPic+jUgVZUiusryE9CBVerCVJMM7yK&#10;yhL7zawGRtYL6DR/WQDLWW2TMktRwisiFHkEhEK/rj/OaHDPiKWhUDaHmmdil9BjZRr8PqWrLuYL&#10;cTWNXjQnxbXKi4dROMMpQlnYc+1CKp1w64Z5ySiKjexTPFqE67TY48ZxHPnWkyF9U02R4qhUEhFI&#10;eRoTIeMh/5CojXtS0M0LgYL32VpX0pGOUNrQpjLFiZO2SJyY5HoqjfYMwdam2vR+55SOuiBmbB/r&#10;9vlbly5diF1L+6x+x651c+XxbyTVY94dOfipgY69e9zHp7VadfW1v8oeGTnkUayDW+1Rq0ryc69c&#10;u1l9j7UKXXsP95wwpBe/aqrvNYju79HN9vY1V2f9uiX1pqjbczMXTR7cVXv30rFfLz84ctT/DXPq&#10;1Y2+TmrV7dtImY7/2KX7w337ihkS8mtSK6ZuuHZ8m/xiw2Oe773n9iiuyqi+9mdBpfahAcOedXzg&#10;Tu6+g1dGTPce8ogl3Fp13V31gw/1sJSuFZtqU9Hahmrkl1lrx07Xqq5fLO011KUP/yGlUeWnncip&#10;FInuu7/3UyNeet5J3FUkaqi43dyn70Nkh9zNO/m/ri+99oyYrYM09xrU9/e4v/X60H7rRlPVheTk&#10;2mFvvjKwww5RLuNbXZJ68ObwmaP7tV4fc6lm66bpnNIRSLqtO+o6ZenNavV93QSQ5TolPGg0EAAC&#10;QAAIAAHrCHROSZeXRs06sPAWEDAm0BXEXBgSQAAIAAEgAASAQEsQAEm3JShDGUAACAABIAAEgAAQ&#10;AAItTwAk3ZZnDiUCASAABIAAEAACQAAItAQBkHRbgjKUAQSAABAAAkAACAABINDyBEDSbXnmUCIQ&#10;AAJAAAgAASAABIBASxAASbclKEMZQAAIAAEgAASAABAAAi1PACTdlmcOJQIBIAAEgAAQAAJAAAi0&#10;BAGQdFuCMpQBBIAAEAACQAAIAAEg0PIEQNJteeZQIhAAAkAACAABIAAEgEBLEABJtyUoQxlAAAgA&#10;ASAABIAAEAACLU8AJN2WZw4lAgEgAASAABAAAkAACLQEAZB0W4IylAEEgAAQAAJAAAgAASDQ8gRA&#10;0m155lAiEAACQAAIAAEgAASAQEsQAEm3JShDGUAACAABIAAEgAAQAAItTwAk3ZZnDiUCASAABIAA&#10;EAACQAAItAQBkHRbgjKUAQSAABAAAkAACAABINDyBLpotdqWL9XeJXbp0gUV0SGbZm90kH/HIdD0&#10;z6W/mwYOfVLcDZsO+KNtKLmUL3Ia6tSrmx3aqb3X0Hh/jwd0pdlUhLahtLBY9NjTjmJ7VNWmqrXg&#10;y9qGmkr1Q48Ky6Ch9FKusl50X8/+zkPsMxJ4EtKqS0/F/1I53u+NEf0eYH33bumly8p6rahLH+eR&#10;g3sLM9KYCqTK6tb7qWcH9+0BWiGevdrqybXV1/4sqEQCTrdHnYc91Vu/DApQM0HXOgHqwz2Lzikd&#10;wezlPkIgJSKAVv/zWdjz17XqJoGJNF/a8Z958+YFBK1KKbVx/9V8/aRs7/Ez2VduN9iYE482ahuq&#10;/yktLf3ntkrN4y1LSfFcb1679KfizPGDe37eEBvxwaqTZRxapb3x27IRQ1+YFPx1SrGGFHTL03/4&#10;z4iBL8/8MrmU/JOl4nn8rqn9X/SLE+ZFrP3lTMldHu/RJ63J/vn9Zwc4Dn33xwsqmrpq1epmK8tQ&#10;l+7/ZMK88K82/ZJ0Jjv/RlULDhG+NW648svCvg8P9ZwX8c3xQrP5hjYDl/HJmFOi4gOjKmP1i+gJ&#10;+C6zkq1C1HwM3qRQ8a04kV5dce1quWW86uuHV4Z9/NnbL7yyYO3xqyq2sV2RsfodVPW3j93qaV8x&#10;F9WeLOtFz5WHi2wfzzqCzVVn1gegdW7ef744foPDPGZDr85a+wySXLqMizpTYV0XWfWWWnW7+FLa&#10;0ROXamysP1a6pjTr0H7sOZJxjdcwtlj15gI5NlhefDHqZJnFxPwSCLvW8SsbUltBAHS6VkBr5VeQ&#10;6HOrCqk1BHnuf7hfHwOdn8U8S/bP85wpKxA5+Ekzfpj/rNjiCzwSoGXb9cWwgkG+Cam7fQfZ9CGr&#10;PB76zJS4KrFLwJakze883d2WzLTqhkZRjwc4aBYpOKNWZZwMHy22vI3UlJyM33O+nmKkvXPjUlEV&#10;JdapK3JTj2aV0gH0jErb88W4fqytaq48HvHMlG+qHD5Nurp6cp+uSKHblL/Vx23BIdWkmJSN8//1&#10;oKWu6drToW9vHqqsyjNRb4yPzhB5rs2Qfzzaobul/Nl+1yr3Lxg+c2vVoGmS7yM9HzdrqerSjq/3&#10;PbLwq9A3h/Eu6PbJiCmvrsnSF+/s4fPaSyOGPvvM04Oecnz8sQF9Hfg13JaGsr7bmL3Bc0JIepXI&#10;fa0i+RO3B00wIJH9owEzN4uclqVcXDnhEdTF3J7S/fMGzJSJPCSKxM/cmKcwOR+d/eSp22c4ccva&#10;KJX22o63nv4gx3NOQID//FkvO9Iq1ZrV6vu6db1XfHbb15+GxWeqXKfFfLMuZPLTYtrmkFPMWaK4&#10;/JmbfkoioTx4dfI95jo+8FpE/HtDORPCM6Kms2lhVpAweqX50iaPYcFnRWNjMo58PvoRW7Iju0gU&#10;KFd+P8ORwxLFvbDG/CM/HL6s20CRa5Omvvj3vaeukNm4LJQekAQMe8SW5VVEtUHkuU5xeJEbfb9z&#10;r7dBSl3OfnLl9hmOVuXB8JKQa52Q9eKQV+fU6WJH/B3vIbq747WLaFGTQuLMYUBzS4KWyCY+oIrl&#10;fnjhaPXn9R6XMsiGoS9rMZfkLGma86STsFqOCEn6x8astNoahWSi2M3LL2TtscI61tzKU8LdsGLR&#10;wsqx1JqUcPYFGBU818/Pb35I5CoJeuKkCXLsOZBWWG+hiIq0SHdUF/GshCINMW4K5UF49bg+SBKq&#10;5dgOLNm9P+PGOIhEjpOkfzfzeI0uqaYsLcqTQzXFLrNlefeI5nF+1NlxIy3s0BzDU2pY8xN0DjIN&#10;eM297A1jMApjIlJuYY1sup1z+Ket58qpBjcp5YHWTEal3A97zbx/NQ0Zq8dP+zBy/c604npqobF6&#10;PjbXpCzFR/fEyCNXa2l7qakkOcrbPXBTWrFKo20oU8hCPZBI7eAem15D36vk+mO6/FjsD2vWK7ut&#10;daq0SGzjIMBModrNdxnnMFk0NxKDhluag2LnoMNKnvPPtGxd33FfNsks6pS5WQqW55wshNigeUmS&#10;2NIpFMiYhwMSfRJB1rrylBi0tPN8Fspy1byqapa4Y0tHTGxAp2tpLre933U7VSGqxlcZYC89B9YW&#10;m3VIFBDtvXOrXN0/vy6aIyuUvjeY3fLPEkXt1R1vTfA7VCL2l+f/PMORTX2hylr75othpzBJl6MK&#10;gVE/31x2bOkLC3ZiOwoj5ZWl2up+v5sR+/Kk5TkO3rKTB957povobuGez6a8G38Fic7Thz1qWd2M&#10;Mur7WkT0e0Mtqn7JlbPxwveeL3ycLvKR5snmD+lBVgSdc5ZXVpbdulXW7ZlXRzpyKhcd766aPD4y&#10;U+TkETjf6xkzqbTh6tHVm0+pRA6+P6VtCRhuhRJIrSovKSq8VpCfn5uT/ecfycdOFRiezztR0Bhp&#10;CzoHmZSm1edi33JffsrBf0/2Tz4Du90r3BE8wm+byiU4IWmt79OoXyidrsEg0TbcPJ9y5Nf4pB4R&#10;PzJq/Rl1ug35P/s9u2Cv2HfnhZ2znxadx89YrNbp3r20afaw4EOi4V9l/L5ktKlCGrFF5rmn1y8O&#10;DdtzQeQ8I2ptbJj3sz2q/9q/s2BYgPcwslv/ORkbtT1fp62tK/7fcdRZRqMY6Wu/G/rfYaiqc6XZ&#10;q6b2N9bclh0LeWHBXpp51Hz75Lefbs9hnlFkWSJLU4a/vvjW8dDJU+IuiLxlhQfeG2yDRtSOOl2R&#10;uuzIZ65v/vq0l+ewfv2eGvpkr4cfG/x4//6P3fnt80+jU0tEIregBJlk5r/4HAnSwbZe80p9jDgv&#10;iowJua/YWBZaYdY6chryq73VHwRdMZ1TpwuSLr9x1hZSm0pHzX/Fj5sSfX2Qj3Rf3NQBxjW8+1e8&#10;35RoTPzIjpvan6b21lov2D7hiMpgklAtaYBINsTRI/zLRS8/iv/cWH3jRmUjWW/8AO2J9775ZEJf&#10;9mNI3anuirS/V4x7yIYvCSq57kzUv8ZHlyAFzMlj811ZRTVSUOAg6aJm365tYrFAoSTdQZFJZ4Kf&#10;Z2tul+4P9+1remNJe/fc1y+7L8sh5c4upSmSOdMjU1VuQfK9380YbMMxp6ah+nZVPXmoqa4tL8N7&#10;T3v3nyz5mqC4NJHr3MjAEb3qyq/mKysNDzrFixIL173Rz+L5sVatPBr26qz1l1XiaT+c3RU4wkSQ&#10;1VYqvpnvGXZI5Bl9cFfYq462bWP08nip8uY/t/65qbxZUlJxz2lykO/zbHrf5mvHv5NftMYcW3Pj&#10;1NdxR6uQnOAX+e5zvbAKdHvM87333IgBb/DcSYt62Sv6hlf8uS1Bw/DKNF3ZE+j77tY/xRPXpe5b&#10;9GIvLWm9gE3GT4aV56Qd27tlo3QvYfEyKjrt+NJxDnTADSXd/xPdKLr3+KBHsSGhLd4//7WZ2zSz&#10;En7b5Tu4i407T2qLiBTkl1dPwFtK96iVGfHL53289YrIyTNi/abl3kOMepyDNIOan+OZOhxJunT7&#10;dqKxNOsVtUrYvKbzXwsJIRJZV81PyI33HXi/1VWwp6RLWylV/o7P3vDbfEXk4rtp75b/jBBzWVx1&#10;N8PoB8ClHT5+cUhyRprXLz37MrLo1sd52ODehksXh7HBkSy9pGvnte72ydhPt+dzrCGVjP+2yrSA&#10;zinpdswjfqJvbdPxt5+3K5JC0KExzVkkakKtQuKBseB4MFSvzGU/5VEclXjhB0JOIbJzFpKaHQmV&#10;psQsnOvFYhjIZdJzOadTZcdNwfLyTSjGT9Y09ZUleYrU7FIrTtU1hTJvLC/3yLQKS2OC+2kydTDK&#10;pcUW0tAeLldlxGD9Lp4uK2huUCZHe2KSkoOzMxdrS3ajhcbihACrau0dn8tu+4H3VOWZWE+8ki6B&#10;sjxz24mGm4lhrtivC6U51TaemlrqTfv8zvWsVl2RFOYochgV+d8CJf4UoqmZmb4viujKUVGnKjXU&#10;eHOcEbJklm5eid2mL4r5SZ6Umq28Z9yGmry01IzsfGXebtJ64fQf+0Inil0WJyobMfi3EoOwlQRp&#10;5fGzXButich1ycVfTprPmAFV1xakHjhzo0nboEz/wc9FTNfpNXkpB3GDHfzZHumFy/yOfpK9uj8e&#10;VCjvERZdLh4+mK2P0ePjgf1CY72go2eYl74oDv/6MdwDs86wwjKCQu08a3duRSneuZlpSXJZvCQy&#10;xNcDIeNoEmDBeqGptlyJ7nRYsezRDn51ZfoafPg5eUadUDZxnn8WbUs4LSjm6xKDKQuPicv+fbTv&#10;WsejmoImJWALmmU7yAx0upwmWVtORN5voNeZ8TxPt+o8hRGO6UaZ4xZc7Owx+ZWBD+HZdnN4yuVJ&#10;vUcs8WODXV+ePH6I0WUvo523SNRQpSw691Pogs0XHLxClrg/UHjhj+S9pwqQ2BeYWLjpjX48+5LS&#10;mrAaQpBqdkoRi7YBe2cPqi4tr0O6T01dWcktVc/nZvpPHkyd6YtMzmTN60Td/LB0cioSPTBk3srP&#10;JzxumIW27MgHrm9uqnKelXAwutvPs/zXZarQx2nTmn8dHDXrJyQlbPB+mk45XfH7dyvWnHqW/aJS&#10;84UNo14I+ZMsz9ENHW4+KiIvz4k9AyOmv+TyRO/u3R7q59j3wa7dHu7X/+HuXXo6PNa7hyXtDzrL&#10;To6es2AldjCKxAcPn1cG9jQBo6nIPXg0S0Vznmy7qoPnuLA2uYWzWuqmi+Xs0a3EXUHlX2I30rDH&#10;xcNv5luTxr806oXhTz9Of6Csufzz1AkLTvQPkkwvD/tSjvbGf2x6bnfAlHUXXSMO/m/Vv9VHCUUj&#10;Zd9C0jacj1S1hsz75vMJzOo37Etad+bLf43/soTRgqihOGmVv8/KVJFX7IltS9373CvOPKdy/fdQ&#10;lutNdwt2fDTKbytSiJuqUS1ak7DodPmrZCkKDNfjdH3XVHLu6B9FlcqSSuO7cuhwKuf82f3YSKZ/&#10;nLgeRlHtHuEbuzIyeCp1O1PTUPrnf3dJv9+0IxWZ5YjHBm38QTL3eU76V8aBp23I/yX4jaBtSJ0b&#10;tD35u7cGcnfaZbF3LI92lML8AiUdf/WNk/FJorffm0B/2tNcV1HTtU8fajGy8H2021rHqcF2SgQ6&#10;3XYgmHOsIjFEOCZu58nUZYmLsG322Hg6S3WeOl3yqopAU8xUkYyrZw4kpWUaKoMv5BUTOiulsiQp&#10;chAm4/C8kcZ15y0eH5/D25hfp/hZmlKjU41gymlMb8RDQc3zdpeWu3rYfPzW5UlnY0NC7C8rqKvP&#10;2TxNTOhgyDyRQUQJhdz4/xVSH9QBlqqKKYqUytKqep1Op+4PiTtSBopdI5IrOCt6jOvdWJn9C34b&#10;ycrHCr2aUQU09VVItSakAoxhXbGg00Wq3E8xvarRg2TNmX5+QeExa7Arift+CBmF0XYO2J2xD7+R&#10;Nigqpdrkfqimqb7B9MooWfSUuMStuhtpjXlSbzRWHJemVF9NmMX5pqvlM6La7DgvrG5o13cmJZFQ&#10;kB44nlFQSdVK01QkD0J6XPS4hMiLLN4I0jQWJAQQ6bGxPcpn+bYz2D02/CGbhux0zYZ2ttQHW1TM&#10;b9DaMsWIUi3pFDWFPJCiNmG3T1Evo07+b24V81LVVKvMUyQn/BC1aLrBAZnjqMVHMU0wurYo/2Ka&#10;s4ntzRSJotqGLx06PjgRhR22iF38t+XU8lxG2cc89dFhmMJUN9GsS2b8sQuOU1HLxZ4rEgvQnUZ1&#10;VW5GRl4ZtVKhVhyLGOXmK0kqIJtg6ftol7XOhn4Q4tXOJB3pedlgsGflJwleE5ZA1cUz6Zhq4Gzw&#10;sG7BhlnjKkwP2sK0qr92/1Q0+qM3TN1vObhHKBQfY+/cSl0RFHa0BPtQ7X1vqHXDpOcA4292ryET&#10;vIewtF6t7GXRjJPm9e4DXF8YKRJRWkZdCvw+0wvOTw8eNPDxxx5/auATltWK5rmra6txn6MP9nnk&#10;QZ0atKk6/6QMuVqz8BD6ToJd38d60pv4Mlh8au5c/At7r/LUjm9Fqeavdntu5qLJg+lwaSszfpYc&#10;xoaE6vjWI3k+H8+WHHvx4dEjHbs1Ex7LrkdPcYpmqfogC83qJu7raPAd1VZfkEq+zKgSOQR+8cEr&#10;fSxpbmkyV9/K2i357INv0CUz6qE1Oqetl/JYyNsL9l631Bfmv6OjgNLigvy8S5cUmclHtx4kFWxI&#10;hAoNCp7/tsfgXtyaQsUXYKvBQwOGPetoUamN5dDV4V/ugVHSl8e4PNlX/GCf/g4PP9LP1Aq7edKT&#10;vZ1vDn132nD14VP4Sw8/8pDJFL2b++PbL2xo8A1aGf/ZOHIa3rt7BzN5f+pJx546F2vdXV57/7Nv&#10;F743f/TVLa/tRkN6fEj8h+P747lpCg99HCYrNbSbpxrZe/jDRu29V3Jyx57z/5RfLfinXkNp3vEU&#10;JXF+4+L0acXjQ3/ZLnlzUDdRl24DvSV7VyvHfnj4Stz74S8M2zbvWWZE2jt/xAWFbb1CDRFV5t4Y&#10;/73rtwRKvl7x/hjKf8lDvfs/7mjqbKu36cmAeU8Z3hbgOpKQfbwlh+Jdnhgz+z2/7td7Pu78TD/d&#10;eU5X8WNO/R9CU5o4Qil18JelrXnLtR+H6CBaZdq30V/E78Q0tSaP+6fxMVP6Vf8pW/bxh5vOIkWu&#10;s1f4Z++91E/1xw+ha1JVZ3/53/XFbiOsWV+Rzkj1l3Txh+iwRewZHf/Vu9RlQa6k7JbuUfeIXxUf&#10;a1EUka7odmPVn7JP3l+wDX0HnDzHDnfsfp+oKW//slkLDt128f1m75b3R4gbitMO78/MupI55eiv&#10;wWtWhc76t4vbZ6naz5grKPhaZzcWkLEFAkJsEtpcHkSb21y17FGhuvSY4fRXZ/AtsvmeFdnGJUZi&#10;u3OniZJzDK589OoKa2zQrG6m1XaBxM6beMprG0nL2oCEYsz60LaHAkiZ/OK53VbI1lEOvw4mpf2O&#10;6aizcd00oUAScbJJNdJG8V2oGHWYtTnxvtSAMNGOk9oRZhNrwgjbkk7XCGhT2elY3HRvZEBCvnW4&#10;NbWKDdMGYQDEU6OO7YnGzSo56/Ut6dX0tdU01d4qzD2XcnhnfGz4QnZ7cfHUFaf/n71zgYuq2hr4&#10;kFZaU4lphYWZhHHVPvMitzDzguXrUmp6iUxF8HHByqAUKBUsBU3HF5Zi5aSOL0zHF5poIIoGFkNh&#10;MgYoIKCgIC8ZBGGY+fZ5zZyZOWfOOcMM4LDO7/t915h99uO/99l77bXXXquMn3qaj8k1zbicl51u&#10;c3VBlhkr+MyCarxuZrSSpI85AwN9QnmGTsavHDD2MtaUK5vqivXARGluk86JGWH8yqcvdIo303FM&#10;KKRpByDIFUO9/jjgqiwQF8T7TZQq2caPpu6iNABtZkWOUyMWTcaGitP0z7/0G4IXhmsZqy7gVR0T&#10;LtWb75KGttJwL6wRpjpddbViD+a5b31iwXXC7ZqgB2HJIbxcUd0hdKZpvpUYgRmdi8bEpPM8CyHt&#10;7zGNvs+nsfHJCvkX+JfjFigvqCUndvTjuIgDl6oIO1pNYbwflsTyQ48GpQyHL3ILS7jRKLSRNI07&#10;83URzOkfPgD84guZvjgzOl2qLhpVceqWIA9ivzM0QHoRd2lXTw0tsVtowg2SRm3+sRhK4Y0YRkiT&#10;lRV87ZitMNdZ1UUonysrDN1FjHJL+vF+fsc+G9xp+pK4toIfPurP1olFTjw0NkttJOkaHGwhleea&#10;BIZLP8RwtpkvSTNfixlJF5NlkbMCPrKHRpW6FDsF7xeT3siWvrmuvFCpSEOnqvHSjdhqJ1kvU9xm&#10;qhqTxGCmCayeSlnfIRtt7PHxQqJkMjaMTcXSRAl2Ksy8cGlwWwXdgs0s6bbWekHfFHVd9vYA4kBZ&#10;PMJ3zkTiLFXsPjVy3yVm/6naloa6ehNHzJqGnG1+gwM3pt1oJnE4+0iOc114JH4nr0hyL+S1ZyPd&#10;2NwpIO37tKCwMHQZSH9+T93T4prebSHpUvsrFtGLaqzOtObj+L+vGxiiFKVIvI0uSyFfuTGYyDNG&#10;mksKdrotTUORPASTc3WOew02YXwkXXVV6vqAIHTwvi5Otv9QYsovsbj9jMG8pCEtJUSjJQqat+KG&#10;i3HEPsdxnvwGg6yrE3NxI4dcwp83RqChEDkUQdUWe69OKyckXfbH/PiwxGqLDxausaPbYKAmVPEx&#10;CWipvbBjhTRBdyJP7ZumbT66hfgSxV5h8Ur6ZU3+W0Gm2lL2ACLXaZITF7LS0ZR5AM2ZsdK9cjna&#10;5P+ZV6E3YuKa4xglXTSGgwkTFr84BSmdG+6lSafRjDtwTX2pQi4JGE5+2C5TYk4W4hVS1136wU9/&#10;pOjsHZlAWSy0NBSfjQsaoZsLxB6BkrM3uJYWK8111rmcR4xzkHS5vi/a7yDpCoDV4ZI2KaUT0SIh&#10;dos8q186yE08MRHrdLp7lLknNlAzgthjXlxqkdkpynaS7r1SxXH5AXTL2OhZHj53Ai4qISXQRB93&#10;04AKPD/shlxCr2qghcWUG811xVmn5VujP57AkLmoX3Q6k76C5IBMQcr5dL/Fkq6x4SO7uo4ogmnl&#10;1ilHHSf54hGBmCVdsxIB+pGnTpe6L8+c3YjIVPrOAWOfHB8b4e/tYqDS0zFtbmjABWBLVwJuSVdL&#10;WY4SFUZWCmESqTzpgvJalV6pozvxwCSv4bF/GjkvYBoCZr4UncAqVKfLU9KlbPRZe5Qem6CxQDYN&#10;Ez5RUAyjUUqZWbsGy4vom0mLz1i0ZAgVx5BEA38lLX9Lx6BxaTQs1bXpq7AYJ6RDCTrjloaiE7h5&#10;KKZtlmQgxaeh3Kapyd62+rusag1ZVUE6XVpB9EMh/Y6hJEs6HSuaeWtYhrwj8pkSzKbRNF3dNRUT&#10;yGh6RyGZGn4uYle/9WdLjaaxVki6OjHX3JTh6h288URupTkW5s4xqGg7WBFOHsHSjHKj+pvV6Woq&#10;02PwGEFItY+Z3xKHlDqrYhHyVJj2uxTfAyDd//f6zDW1Bael4T64Sl3kE5tlPkSO9eY6dUHieuOV&#10;z/C/o0N8iE2bp3/kKrNJ9yjMGHOzjyKiM4WMMntIa58N7hx9qa5MXoJ/qSOjUm/rt6RkAB4UahJd&#10;QaCWzH4u5BUF8YigzckF3FcKbCfpcqzi7JMqT0n3ZmIIOtYkVNo09WN23EhmjR7lmSgqkcmzj8B1&#10;wmJJF7kaMPCNNN3XC9eykTHSaL+xek2ioqA5BspyzjCdO2saSv/moSjNKqjmWsKbb2ftDfMieTp5&#10;BEgOpOWUooUf3ZXJPozbxoicI1NVSINbkZsm3xju60Fjb3ZdIRdFR3f/ReYXBOrXRf7umKTAQ9LV&#10;aoriP/DwC4+NT1JcYT+ypOnFmW95Gs37tpR0jfc/xqNRU56ylBAEmR6xd8zZcl1XEt8FCopxRWM8&#10;SpFAmSQJXGR8LcxiSZeM/Dc4OOG6oaqM5WvSFMkD8ZnMWK1bmxU7Cd/8jo9KKsFbYj5GGtMUwb4z&#10;5FrAW39ljasE7HfdIbtA113Yu3RTJba7YgQxvN/5VEeXBu0ipHPxOYh4nNxR8LzVG9GNSMwsBFNV&#10;RM4nVBMGHcRUBrukS3lbQ+oNl35ETh4fSzNu0iYgDusFza0Tn42ZI5H/WU5u0vRiLnXTUa+OFXst&#10;kClomTdX5p7dK1l3ypxPN9vNdczdwbQ9FtRxXIk7h3RkTAEkXa5x0VF/15T/8jl2BRt/UIQhOWmY&#10;RQbCRU7HypGkRxcrnb1CfjhdwG6aa9BS20m69UrZZ/rwtjRxJvb75f64KYZX+PfGHhoUyEUD0qHw&#10;mKsbMyRD0PRrEgeYXH2d3H0/i4nbfSJVoSy4wUMr01aSLoojYCDZrYr0J/RcPiFGG/tIfyykL4tk&#10;pyk/v+PY1Sa6jNJSqqA5JOXhJZSWBHkqNfbFqWkuz5AhJ6zEwMPONP+uNugXUncoGjkrPHiM0ZGy&#10;2H3C3PCVLIYi+PgTLF0J6SCNulnNYwhprsgmEnpE4iMy/7SnpIsToxmpG1gwmDhSba4tzkrHnOwy&#10;7cc0zc3GTRXcFwQoKgiwY0jCLaMtEyFtmw7eltrULwlR11iP3pAtDZwrOYt87hKPeUl3siTRxMu3&#10;OWsfes82FKbK5YloXiilDrvaRtJFPViUEIp/7ML81Or0wdhIZXWJYFkn0sVc8eiQrUnImpXpy2mq&#10;zv1ZQhhMi/3islk0o6ySLuUlRjQi8uzVXPki3OIfZTU6NF5n/sRpp6tu1s8/6jplPOnCxcDltoHt&#10;AT9dDxobNp7rBEm6mnsNjdbxiwySLteUfv/8bvd9qbddc5sW9jEhdjh7hcYr6xpJsydkjYd9F5Sk&#10;6/HZLsV1HhZVuj62naTLPowsm5QN8yMFfcyLp9EpWJUy+RzLfG1mZAsRpFA2Fut0rWG9oG8GnaSl&#10;9gD4DsrkHo+mOGEeJmlji6v/pjTjo1KkxFWeiMb1cNQjdvfDzASSFbmY1pfrETwGBHYQV/n47zXp&#10;0SPw6vM5RrClpEvDSP8n1S3UnSrJD8nFQq4KMY9SM7fKjOph1kRVU5YYit8eC5SbGD/eSAjCBFqG&#10;bRppQYHObNco9PfVMGnDcHdiXtJl4cVcpNFQIC3ynYIPXSclJ2tKuug85SJmvjPH1C4Lbf/m+I+n&#10;tKcoUJw8l/vMTaulbHzxNrPfviU/KLeghBu8xj6GXK/NNbH6ZchDU3tBMhrbGTL1OJ6eWdKlSepk&#10;p+ti3KDMhvhJUvDgFJySLlUluvKVIbIM0vWmkEI5pjmetzkp13CLbtI0W891WIFI1g8JlBzK0tts&#10;mOp0Nc1Vl+RRUyeau0HOt29ROruXjhhZ8IpDzz5/wC/tQAD5fNk2PwBzp4JuiH+3ZtX6veexo+SS&#10;Mxvef3XC/JV7klVINeLzz370vv3H66Pcn+Xl5qgdGmTFItW3sjPSsHnylYF9jGJsOg4cNWJgL4EM&#10;1OUFv3J6E7NG/Yt/O3GQ/hw+8Vshlu/dSymHDX44eOK3YkEFPtDHe61eTXsgFpc1kPYo/Dv8GNLs&#10;s9a7j9EM4eDss/pHacBw76j9Sd8Fe+rdsyNn9ZkH18wd+cKg8UsOYz6QxN7BG+KTs4rLLuxdvXDW&#10;5FHuA5x4+FEim5Yvm9IXeTjn8fSdwu3uTRCv+yixtqHobBh6ttQ8YegnX9tYcSXvZmN7NEVblrZv&#10;B/L0NNhv8qtOxn7aWpoaWDxzPfKP0e8Px+qbfizxr1paxR26dO1izt2btqnxnoZKz2TaSJyBcD/1&#10;FUXlWBzBIS8+YxQTAfP0t4bp2XKykA/jFtXlfZ+Nf3XIm++HrNp6nIjVTHtUmUe3yk5cIf9SkrJq&#10;ivuEqIN5tWZihYuQa78tSz7cS70keuhBtjgOd2sr7qKsn3nRiTUes0FttLXKbWHvzv4BZY18ih3e&#10;s9zPXCwP7FWHx4fN+nwmmlWqt8UnXuEDBHtLq/pjy2dL9qIoIOgeZPSMfz6COvlhpzfDdh8mAjpe&#10;3BfmP215Upmau+dQmOxq5dEV0998ZaoEeSoUey+SH5MEDjIKQeLQ1clrwfajqXHzkCmVKiPuw7fc&#10;h435aI08vaCGZUzafq7TlqdukUgR71c8g3+8zBZH5M5FadiUZXuPfLX82wu3zY0KPqg6bRoBe4H7&#10;JynRm/dPfQXWlDztGhogU1L+1htLz67307lV15vYc3nGZi35PtXpksejxldhBAI2UY6aMwMlYw4Q&#10;kRQs1ukKnYDM26Uya0ZpWg3XOXFJXNGc0TEuCzdNg0plcHXppmLXFz6kJbiLuztus8DHctY0f0s1&#10;0JaVxtw+yjGTyHFBYiVv6wUG522pshBCyrL0RpqxRw4jRxMmSkcNUqmfiY8N90V3LsUfSHNZwi8z&#10;j1ITM+4LshDc4trED0amspQtsPO9ovhZmKDCYLqAYJtTwKuVcbgi3XFE3CVzURMqsAgfZNwSTPsY&#10;5ImuYV0vK8D8ff2tszzQ9ywR4ZzTE5j6UtwIZAxG131yKrn53N2kBbxwmRCK2Ygjd4SUGxnM8qQo&#10;F3k0kEsl4f5eunAPHMGuqZjYoqEf+E/Ar+6yHz4ImpHo2lzv5Un6ExtU0TJ6rBjjD4e0DWPRHJvo&#10;dPVnkugq3qcnbhkYRtA1u8h2+XjG3rn4R8RIG5lPJEvDJ1JWUuhgc09WlXlvh+iVXzbTfC+Ql1MT&#10;0vKZ7ifYcK7TlKdGeeNNQ07idBGzGex0NVVnoghLRV4xVjhWOzuXjlhab5/ioN33pabqj0PH/zZ0&#10;5EQzRRq9RUk6xeywkq6muTr3LArzEzJLf9mKDDnm7BN7roQWgUuAmEpOuMKvX7CVQc3RTCGWbmcn&#10;fGt418rVy2ckPucK8KfLYka7XxqO3ylGoXtNPIRialgGC1paGxgk3cZyhUxYEDLuOFjYSSftTNDJ&#10;IwgdCd4qluOBuyyTPTuA9YLulgzmkIvbNM6WXsY4bqTpJN2VZ4vR2fiGUPIuOTH/iV3Dk6oYBzZP&#10;6UdwX2i19/6MHY4tyZiHB9OiyS2E8W1RMiF6d8zk8C3HFEW15qxc6nKT8Q/glPJ2IxHgDdc+0sQy&#10;esEtjQ33eJhma9EtvQAsK7o4ReE1tZUnTerjEgu4QrtRthwij0XHiqiIbqwbyFvKs3tXBwYuJa/f&#10;MaZT12asx+3VHD0+/6X0d8K7Gqek6yvNpVcVhcqoNDVm01Sdi8EvONJ4onljdwQ5rtAlhyXSc0xO&#10;e5i9aujsCgjHzISXMfz6I+kLGVnkrs+oNd3X6IRdsWtwfBqzpNtckXVAYnITgBj6PJ6hQZINlO8F&#10;4nMJlpeat66y7lyn264gCBuz9BY7jDfSdJ1uZqjzXSftXjpiBAGSLt/x0eHTqeuyNuG+VJk2iLyk&#10;FnoTbarTpQnlrHOSq5d/uITmOZIHf019+orBWIZG0zqPV9mSkJoeE7FNU5EW48PmnRWbNt2nLpGe&#10;vFhqYHIopB6tsxE0sNNF95BO6tQeYq+g5dg6TbosoP5zaRARiRe7GEdehuMhqaJ+3BWMO2yn+a2z&#10;Xs158bK6na7uloxAL2PmVldLdbrGHjmmEGo/Y3+6+qLRBfmPo7dyGUXbStLVeYPxik6vZug9DtGZ&#10;frXI6O0axa64vWf/xjxmkJUnfMvo9X9MMhN+0uUZJM2m+5dlFh9Jx+QGBq+tG8lEOY3p0f1Q97gG&#10;6JV2vIY1mzCsC6FMtJfaibNKuswJMPeUI/w3nsMNYekPLszN+pKKEKGpz9qIS9VY+A8q9jlTjBjy&#10;EieLAbdep3ugCIUooVTX7PsTVCXcxzOmwqxj8aerqVesIe7xYUa9MQnZSSt4B7NGr+BbmuaqfMw1&#10;jB/mQoJjW2vduY5+Q45wn6d72Hwv1OXKgghjbrPcuEcXSLrcjO6XFJ2vL2keBOlRjhhipOn6UJW1&#10;cTruUvRCMcNVNRtKuprKpAjMhz/ygBi9Nyk9K7cIuzJeoFRkHI7G3N2L+7n0owmRYhfveZK9Z3hc&#10;JqMCCA2RKFhjRggdwsyCVEu+DL91NTRgy7ki4p4VCkZRcOlc/BdedIlHPDxgw4ncatbTNHa/CFw6&#10;XaTVSmYN+2HgwUAfRc/NJ2K3Arv6oJMPvKNSy/FwQr9LPJEqrt8kWV6LlnSewCnpMmmAMBDkysT5&#10;PmNXkIsi5n+Dy4iY+P37cC+jEAlCu5ienuZw3szpv0EJ7XgjjUIt9g5avS3h3KXCKn6XTm0k6eqc&#10;hQ3fmEUoUg2vk2nI4IWEkCrkIVXFmBaz/AYRz0ynfG0sTVzigQsA+lBYeNlUoAoekoGu5mhS0jsV&#10;bt1IJtrHEzU/GLovTuQ6Lz4fMyCxSNJtKk34FJeZOP3IEsZgrn5bsrDzQ42qKHEZZkRr+mmQri1N&#10;PN4Q7aJbLzQXyIORSQ9ynbuDw8xAU1uYh5x3sN9IQ/L6JC+kZU7GvflShTD536D7ViR8cRgo75Gr&#10;9RJlXoUZja5V5zqaHzSGSKXsXsZo7o3FHvN3ZN3mvuDLNK46n3SEUQCdLr85pmOn0ps9Gbt6MWO9&#10;QN6DFhk5niVbajtJl3R3j3x6ZxldMSYVqEgxkF9XmpOe8N0Suh9W8XD/5TuISY35IUU68eDoNGMr&#10;Qp7upRjyJTng3mF1DwpNtwA7o50oKzDUiVCeH0aHRH9G2a2ileKDmKNUcE7DIiy1SsUnKzN6egPl&#10;WV3Wxll6dBoUNHQpfufD2TvmXBU9bCYZFYwYM5whoBrzZdPxDck4iYIuuLROPrCUiGVytWFv0I8a&#10;HD2izuBwOB+BXwq7b1FaSdRn6xUuNZD3jcR6S1HzFL+EWS/odGy6MyV05Lpx1tJTlOJQZ8LLx/qZ&#10;jl1zL2sjflsND65mWnlNZYYEWTG4TYhONDhZp1mdOvpty2HdBdC1g5jETHnsshQvve6kTtdlarzR&#10;VME5rkwSNOXFB+Jxc0VeEYnFxDTIW9LV+aJpacj/KRiPpOAWkcQRg5jMna4wrlFIxmHv0mMVaXUA&#10;WQ7TDMa8pvlGyrbdGZT7W04OZnwvGHjG40RBlsRz8BvUy4pzXVNVFhHJAh9pRrFasELN+tMl9wnE&#10;2z4xaRW8pihDxiDpco65+yZBZ+pLWhghkem5Eruki4UbJ66OGMYxMpJ0nUwCjRr47GT7DxNfnvqx&#10;U6+Mm4jKZXBgdSshGJMf3cOTK8jkKNjjRf3JO6qsp+R3lrswOpecnpGpBoGZkC6iXrFutE/4FhRE&#10;k0/sSoNhTskxBmIlFXDYWNJtuiGfhwc8Qn5YmxpQnMqYDyjnQU4eEadw9anB0xY6XX2B2O2NrSGk&#10;TzrvKEIE0el3XafKcnHlM6HI4ZR0qZ0SL2NW3lOHoU73wI7lfm7jw7f+ZKjf3SXx9/TwX7YVc2K/&#10;QxISiEy958qUnHfHzFUCbQASJbo7nSzmg4wZYJd1sM/A3IUd2ouCJF2+dromzuCQ/i194/SQqA3S&#10;0wWmEh7PxV6QpKtzeuW2JBm/xkddo0He6GITs3JyzsYRCzyrLyrW7qHOaghfVIzOgGsvHaffW2go&#10;y80rx9pNCsGo2H4T4i4yGtXqIguKHIP3/naMCMmG7u8fyL7ZKotzsjm3UyPxi3ZuYZRJAO9vwTgh&#10;8ak6j6Z5m+IU7yj7Y7Gr7+ebpd9viJzrTRgPeEQl66OKsFSJtKs22MqSm3lanGd9aEYGv3IG8ri5&#10;zTkrFb5exjhRtELStd5cp6nO2uhL2JazuEDmiByhqctLiBwvxl7flcvvCMcIbWeSjvRNB52uxfNO&#10;B3ix+VbWvqUTSLOnoQHSi4Z31GgbxAnfK/UhT5EqoCY/YRF+5EePF0pvEZ97NsQnw/SYu7RO6nQd&#10;p+66Sl6bw8vVTQHiWfFFRkFYG8uzDmHBzY1DKNEqrLv54fZlaq3hNSL90STWXncf/5DIlZI4mYmP&#10;rcPJuaa3aKh5xzBcFnVpiWa9gITy9O/I0PNT46mbtE1V2fKoCcgDz/CIZMMbxhzDp3X6JEMZRVOX&#10;f07+Q3SQLo4D5atSU0N5axe7BsbnE91BLm+c98qp2V93VG2VD4L0ZFFaWvx32gFJAGYE7OgRcYJm&#10;UKjTvBJmLciPmdkLTJy1Qh2nkGOjixrIrTSD4+pY+u0ctrRsG1QjWxozg4SKic14YmN9SVdnodtv&#10;olRJGOvQ7tfTpwjKYIazX6gEmhvyQGz7SJlNc1ee0AGj4bEcE+ZQ7Ak/ItwgU2gD/Ymw8+jYzHqD&#10;G5ZuXl54TIRWnRfQfC+gs50Daby8SrPCaSy9oCikTZvc4h3jjQIO3w664kldpnj0qrO3KIfNpJaa&#10;MEFR1xUkxfrjmmZLIkfwGQRNxfGB+ADimJG4URClcY8f01pZda5rLk6MGIc7v2fcm/OIkdZ8/ey2&#10;Qxf5OF1mAgySLp9hd3+ksf++bLieId+ov2otHhchN3LFQPQUZ+hdo6NnXf+qsuOmmLlxxS7k4pNe&#10;gNxMfEVN6dF5mHYHXdWPPYrFKivMzTpzgFR/sp+pNVfmKa+z+r0il0Mm0wUt7olmyVQqciVb3Rm1&#10;mKqsWHRahyr7RbKBAK2/H2CcnWuQzNCAVtNQmHL4dwOFLmtcK52OvCRLOh3LuV9kYgmXFt001JuR&#10;No50SYH1jIvPF7suoBgiLQ3F56SkftdQu0Ca3HFKuroTPVdfSUoxfR9l+SSBognnpJ/YHUvcESEf&#10;Jw//L/dmVVO5quvyT26gCaZYo7znRm1Gce/+zC3haamKBLGGqsIs5Mvf0HsGsh1ff9Y4HIbl7aHe&#10;VOUmbCLv668K8SEiG5q7JCpQ0mU4ePlTFoD5TRYHJZSbVt94sSfCFpo85BUk7DYSw6/+n8mU5PmK&#10;pjYtBrPzRppLUqFLlKmpu7QvQucBCv3MuBs3i1fniUm3yyUrPzRErmT5MC7JiZBjzktTMW8HZHhn&#10;0yAImrq/5RHjyINkmhMATd2VRMk0fSBcZDe1ZL00HsVt/I0lmLb5ANp0t1n4N+g1JSAkcjVDtOs9&#10;imphJxO8xLvmG+myFUTkXrH7pBCDOAUcY1unrxV7zFq999QFZUFpqULq2w9tPNz9IyJ1m2cUK1Ef&#10;x84kT17nGCZvkSK1bh7gKeky+VSmoyb9K3POb/T6WHmu06hqaozvApIKINpqwidsjSVTk/1LR4zy&#10;vSWoOvw79t+XmlvJEbjpGpIXAzYk5rPF+G2py1hHhlhkEPDcJqw4Y3qkTnYvUhiftDCMrHkXWNiJ&#10;efIqShVNrxZ7TEuOIddSp5TjOkszdyxQ+K5cJEVtjprv50UL564vn1HSRWGoDkjjE5LT9UFCybog&#10;hWgCoXSkyWQBkoRczoveOr0CQ5dY8idTmcn43LkiOdLPP2KjPO0qCgukqfhj3+pZyH06OX6Cd2Uj&#10;9YA6N/7jAH//6b4kHPaoS1Rf6O/HYMu3u890JnFI/7e50cllLN2orlLsiQk3DR+FxrZEzhjbj1DE&#10;MvoYMjGeZizUIJg2QQJFPZWes5LIblQmFSGZPlYY/XCR75lKui216d8G+hv5XjBdHY2GD4tvWmNJ&#10;l3M/zDgqabICFmcY7RqWfB6fY3z7EjNASknYFx9/4HiqGSN7tg+8+Xa2/MsJLk56s6XyhCBeW3Ca&#10;LammPH33YaP7T5ra3zdOxIOooMdkd4pCkBk6ajX7XXJHjVbX5R6jnxswZ8d8ZcLc3MdL0m3Veo2u&#10;T52Po3ufNa465lsw2XyQecskXZ1ba7KPwhPNmlsItPAXJOkiUxzS/xo+UbRmrmPtDMyckM7W9HCy&#10;Vf2of5koxEqZ3TfZOKCaWrK4dux3UGgloi87djVbUzttc97eTzeUjZr9/n/+aT74maaxuqSg4HaD&#10;cWkPPtanf38BYataU1vTd1FIrazkE6dTf1febEAhjh555qUh/xwxauxw1x5swX64y9c0Vtaoe/YU&#10;mwupROWibaxBtsQGA8Thwcd69eIfxoucMBprbiIzzaqG7j379HF6pge/GGy3T8cs2JHH3SJ+KQbM&#10;XLt4VC96WnXmGrdhYflIdk/ZMRl3H0Z/mi//6Osz+8g1kcvEiK+WLPBz740xLzk405uKNyZ2nbfn&#10;7KZ3TGJcGWWkVZddkG1YtWL1ER5x5Fgqg8+6TRe/9X7lEyy4Hf6gAMIfznxvko+3R3/HruYYqFUl&#10;yt/Tzp6U79q8PwMPMYSscU6fmOXGI/ZjS/W5lWNHRmagl5BL/5DA6f8d808nLFKTDR5t/bmv/jHy&#10;qxJdAz1CftgV/f4ANpFNlbnmnWFhZzC9747JxF6q5fIWr0HzzmP/RC4yTslnuKI2aivOfOXn/1WK&#10;LmPDuiMnTUlfT+7bzbhFZQdn9pkiw46DExZimr6mssyk9CK+0a2o3Lo97/mWu5NRJEIbwBNp1RX5&#10;hQ/0c30SHwva2+krA8YsPs4WUYocQii+1+6wNw1DxxlUThcMDB3lHzINqUWk1TTevpqlUGT9cTEr&#10;Nz/315Nn8pmKRaZNZ4IHduFqu7bx9pWsC+cv/P7Xn3+c/8U0WBq6MnF1w9ieXNnQf2+5vHPeqqR7&#10;osEz1342qhdnDYRkTU+rvlN88XxSSurvF7MVh49nIgbI/90bQ/7xr+H/fv2N4S87ccx6VC1FpjOV&#10;uRo1Fp7cLr+EAxc//+rYsSNeeNzM50nOeSKk05308uPsE8CdS/HLZZn6wc+TibXmOvbiajJ3bk25&#10;Rf7+sNOIKX6v9TE7+/GsuXGyTiAdMZABSdfC4QKvAYGOS4BcWh4eMHPZ4lHPmNSz5c5vW7861/uD&#10;aeNosh1N3HnIaajXv14Q81w4kbiZp7xSeKPmnlkgXXoM9h41gCUkadNfP87bnOsyZPDLbgPdBg96&#10;sTe/HYOuQGw7l6/8W5lX3mu03yjnh3l1jbYyc//Jsj6vuA9zc+rGQzbmlalVElF90WPwmFGUOKzK&#10;O30qu0bU5dE+g18d1l+/IURBAJD5CtPczrpzI7NqM1HVKkwMJC/VbRRmzIwio0t3x149OPtUe/P8&#10;jpQuYyfTglpbvaqQYRsRaCk8+Y38klr0rPec99x7sM9d5PfCb4QY190ac10b8WAtBiTd9u4B65Xf&#10;OfvSevwgJyAABIAAEAACQMDeCHRO6ahDaTLsbUhBe4AAEAACQAAIAAEgAATakQBIuu0IH4oGAkAA&#10;CAABIAAEgAAQsCEBkHRtCBeyBgJAAAgAASAABIAAEGhHAiDptiN8KBoIAAEgAASAABAAAkDAhgRA&#10;0rUhXMgaCAABIAAEgAAQAAJAoB0JgKTbjvChaCAABIAAEAACQAAIAAEbEgBJ14ZwIWsgAASAABAA&#10;AkAACACBdiQAkm47woeigQAQAAJAAAgAASAABGxIACRdG8KFrIEAEAACQAAIAAEgAATakQBIuu0I&#10;H4oGAkAACAABIAAEgAAQsCEBkHRtCBeyBgJAAAgAASAABIAAEGhHAiDptiN8KBoIAAEgAASAABAA&#10;AkDAhgRA0rUhXMgaCAABIAAEgAAQAAJAoB0JgKTbjvChaCAABIAAEAACQAAIAAEbEgBJ14ZwIWsg&#10;AASAABAAAkAACACBdiQAkm47woeigQAQAAJAAAgAASAABGxIwEGr1dow+3bK2sHBAZVsl01rJ6JQ&#10;LCsBbWPNreoGrahLd8dePbrB1hGGChAAAkAACHRQAp1TOoKFuYMOR6iWNQm0XN75v5kzZwYGr0wu&#10;s/bOrkW5dUQf9Ixb8HOxxpqVhryAABAAAkAACACB1hIASbe1BDvA++qawouZ2HO5RKXuAPXpeFXQ&#10;Ntw6LZPJztT0d3kGU/fb4vmXj+dz8DnZgizkCQSAABAAAkDAYgKwNFuMruO82JgvDx2GPaGy7Dsd&#10;p1pMNVGraurbTxjv8vCDXWwl6HZs7lA7IAAEgAAQAAKdkwBIuvbU7/3/8fzjbd4eDbJTLcm7eOH0&#10;cfnOLWuiQme+PaxP6Mkq5nqUnQoZ6uY9M2LN3gtl99q8qlAgEAACQAAIAAEg0LkIwI00O+hvVeaa&#10;d4aFnRGJguSl30526mqbJmnVqqqK6sry8po7t8vKy8sKiwuv5uXn/nryTL7KuMQRccozwQO7mFRE&#10;k/Pj+FGzT5WJvNcrjs53F5umMHpFq67OvVDwxGvuwlulVt2uqGsm8mv5K+6NccuvOXmFfzX/1Sfx&#10;PzXVXL9e1UQWp71z/XLRszPWfjaqF2eVjBulzlzjNiws3wg+eU9N01hdXtWg0d5teWLoMFcxbCxt&#10;MzYhVyAABIAAEOBBoHPeSANJl8fQ6OhJrCnpamsK/8yvqL9dVlHfXF9ecktVX3E1/2bVtV/3n8k3&#10;y0Hs7jPp5RdfGPjc45h9QL/RwZOHmAp2lFTYLzo9Z/FrD5sHq61SHti46Iu1R2+N33j++4+H9GA3&#10;PLh5OiZqW/ofh49nmgjd/DvPdJ+A1NW3qxta8Cya68or6gjDi+bastIaQkjW1pcXZB5bGXu8WuTq&#10;5ftq3+4PaCqVTNWw6SaEfxshJRAAAkAACHReAiDp2k/fd7K+tKqkW7jz3f7+R9jHgth9zBuiSycy&#10;y/AkYhefuSGzfMd6vtzfScytTKYkXReJImehO1f6uwX7Fo57P+4KKsctLCF5+dt92GTjkoMzvafI&#10;zIvieG29xr7e91G85l0dn3d97nFdFcRPv+D26tiRA/TSufbehZVunouvWeezAEnXOhwhFyAABIAA&#10;ELCYQCeTjkhOoNO1eMB0nBetKemKWrK3eI2cd74aa56Ll+8bQ9wGubm+4Pzss07PPP3MU70fb/5j&#10;66dzIvddUYlcJketWPLx5Fd6d+V9y6vs4Mw+U2QiF395yo7JztwEtRXnvvQbuSwFCamuwTuSvnm3&#10;L3NZd/JOp2Tf6db7uV6P6Ovy4GNP9X6MEGVJ6wXe5RI1I2trXE1Mez3oyQcoWVlz/czXmE53TLj0&#10;f2/06+P0xEP4C9179nHshv/Lobvj0z268WbETQVSAAEgAASAABCwgABIuhZA66CvdLK+tKqkK7p3&#10;Oy/nhsjx6aeeMpHPWqrT100ZE56iEom9l+7d+plPf9xUgf8jVNJF5gF30leO81mcjiRv93kJhza9&#10;7SysRKJupC5ZoKSLW3JUaUVdH+v91GMPikQPPda7p9hE1Ga20+XPBFICASAABIAAEGgTAp1MOiKZ&#10;whWZNhlc91MhD/caMGTIgL7PmKghteW/LJ+1DIm5jn7fnZMvfluomKuHIHZ8lFB8cj8Oj/8rOPoj&#10;NyxhZlzY9ylVhNVsmzwOPV74pzt6EA0n7HmSJuai+243y8pu3gYHxm3SFVAIEAACQAAIAAHLCICk&#10;axm3TvhW7R+y2PU5KmQyK1s38xVHpOO0+HF8rhdhLMvn6dLzjalhE/thSXN2bTycS7pT4PMqnzRI&#10;ZC2rVKl5R07T3ilM+THi7Zcf6+3Up49T78ccXf023eJTEKQBAkAACAABIAAE2pwASLptjvz+LFBb&#10;fm7rikR0NSww5mMf1pthtmnbgy9NmufrhOV97cj6I5l32aTSprLMnw9iTn2NnuiID5fFY9LorV+/&#10;mY+8/aLjG/3z4GO9+yw+VcFTVazK2xU+dtTs1cevu3hN8ff/wMf9sWv511rh8ME2xCBXIAAEgAAQ&#10;AAJAgCCgtcfHjpvG1F11CokX3mR0wb/ZNv3ZUpv8BSZrOoUlVqotL6JU7o/V00uiqBOWSX1a9GAx&#10;3sahoYllGuaXdRyEftw8uWmacqUTsVp4hcuV1c14LZpLkqLG4zUbEZ1eI6xRkBoIAAEgAASAQBsS&#10;6GTSEUkWdLpCpaLOmb6hMPtPzK/YSPeBjoJjK1gB2SMvvz3333g+f+44rKhg1uo+0P3pf/r7zwqJ&#10;XCkxfGK/X+6Py+le4d8fSkzNUNCfi7nF0WN682lUw5XTR48gM+XgBQveHdiDuJrW9blRAVPfxP5V&#10;llfawUMxW6EfIAsgAASAABAAAvcXAZB076/+aq/aNlTeqEBl93v5+acs8X3Q+mo/6va61xA8m+oj&#10;adl1GqYcHxk4Y+2OHdINyz5faPh8Ejj+5UfQG4/0fXXcpLFvDMOumeme/xvg3MvUowJT/poGVS36&#10;e08Xp540CA7dHn0CS53/a0E5EVkCHiAABIAAEAACQKCDEABJt4N0RAevRkPNzRpUxS4PP8hH+cnV&#10;mLqK2kauNEa/Ozzs9uoEwgNv2bn0y3UCX7dK8q6P9eyNMqrKL0Oux6insTj1VIJVsodMgAAQAAJA&#10;AAgAAWsTAEnX2kTtM79Hez//FGrZ3Yrau1ZoIBKbGwyy0VReK7rD4f7g0QGvTya0uvmpl8sYlbpW&#10;qJq5LLq5jns/0FFUvSUqbO3hc4rMzMz0k9JFM+d8h4fZgAcIAAEgAASAABDocARA0u1wXdIWFdKq&#10;bt5U8XashWr0yNP9nkP/U3ZeWdgk5D2jxvR+/mUX9KeqgvJamrMDbdOlPdMG+30hz6425+3riRf+&#10;bwCRn6rqDrtOWKuuyUvdt3lp6OyZuidwKe57oanyetH1mkaLG+DQxydm/3Jv8Z+ysHdHegwbNmz4&#10;uDnrz4DnhbYYslAGEAACQAAIAAFLCEA0YEuodbB3GvN+9H9p9n6RyFeaK5s1gIhBy/5oa5Xbwt6V&#10;9FiXvPxtvv7CtE0Xv/V+5ZM00fCI5EMrR1lqrEuFGnYKT85ZNepxso41F2Le9VxyRiSaGKfcEzwQ&#10;s6hlerSNhRdSbzw2YNCLzzuyBddtUSl3zX/34+0oWDHr4+rl/67Pv98YMeLVV1x7C4/S21yTl37y&#10;dGaJCsnqjzn/0/NV7RHvt6KuiVwD5Ek/Tu4rxIwZCeUFigu/ZWXfEjm5veL52rD+jkT0YniAABAA&#10;AkAACFidQOeMkQZextrQvYetimoulQfh34NnZGolRyGammzpXFc8tePUXVebWBx2mebSpJTi4RvE&#10;3suTShstbcrNxBDcAmHwivR6omhNc9G+AEe8PoHyG7yrw1gBTWVShBty+SV29Yvem5SelVtUip4C&#10;pSLjcLQ3cr4g7ufSj/BVhj9iF+95kr1nlBUNrShWpYybjOeGthkNQrBoGnIPhHo5i1y8fP2n+3q5&#10;isQjgmUX61pRFSGlQ1ogAASAABDodASIxa+zNds+G9zJ+lLTqJDg8qN4cHRaPesQ1jRXXToQMY4U&#10;9cTjo5JKhHjfVddmrB+Nvyz2XnQg+7aQd3V1ulcUPwvPwy0g/irKQVN3URowFO+vcRJFK/3RqssT&#10;5mNy7oRNWXWGTn/Vl+JGIGnaxV+eX1eak57w3RJfD73IKx7uv3xHcm6lBS2iZGuReGp8kSAhFds5&#10;uLgGSLOqmnC/vLez0A5EPCk2q7azzUHQXiAABIAAEGgbAp1MOiKhgqTbNqPLxqXUno3EdJlIymOW&#10;XzUNt5QnNgR44IHG2JNx1bIuVxZE6IORqOoTuiE+OauwSphCVCcaikSuXr5TfdyJKondPj1xS5Ck&#10;yFDXemXcRJSXi0RhJLNqbiUEY2pj9/DkCvI9TX3pxZPS8ImY2TD2OHpKfmffJLCAaS5OjPDCX/eO&#10;Si0XVH21Mm6EOECWT1MDa4rkgYOHSDIsVphzdR/8DgSAABAAAp2aAEi69tP9na8v63OlH1BKSiSD&#10;rt91goyPkJF6fFdsuC8pUOJCpfcieW6NILFMPzI0Ncr4MC+aBQBmA+DlGxS+XCJZFyc7kl7MeYLf&#10;UCQPocRlSvA21cJaMhhJna6xVYamOmujL1Zl8az4onuGGTeWZx2SBAwXO86T38B1q/yf5utnYibj&#10;ZhfO3jHnqgQCbVZIXIxFcjzGm7+8lH8dICUQAAJAAAgAAd4EOp90hKEBnS7vAdLBEzaXJMdMoTSU&#10;pARp/D8uE8OlKQVGJ/uC29XSUJwev3oW7fifKsfpi+TaFu78NDW5CRJKwezmExFPnuBzv8mRQlN6&#10;dJ4rkmmdPIJij6YqlAWFuVlnDsR8gAvWYreIpEpGebS5Mk95nVNCp5etqftbTtqBiF0DtmcLR4rr&#10;dD+Q5tL0yKDTbfUAgAyAABAAAkDADIHOKemC7wUWofB+/LP2btkfpw78FL9j875MA98DTu6+M/yn&#10;+Iwb6zmgx4NWaplWrbpZkP1X1uXcK7l/5ygzDh/PfS7y+G/LRlIeFTjK0TbW3Kpu0D74WG8UocxK&#10;dRKJ7pWdjg3+3/Kj+Ua+F5A8+u2hb6YPErc68IW2vuTXfWsjv4w9U4JdfbM42+bLP/pO+NoxXLZi&#10;+qtOjzioKy/KvvANqfj4/I5PhvBEaDVqkBEQAAJAAAh0BgKd0/cCSLr2OLbVqtsVFeWlVQ2iB7r3&#10;fPqp3k9ZU5js6MA0jWVZySdOp/6uvNmA4ks88sxLQ/45YtTY4a49ugrxAMbWTPWtzL2ShR+uPaNy&#10;mxAT+81nb/XtZplTaq26LGn5tNnLMp7ymfSS6O+U47mDQ7euW/7eYLE1qtnRewnqBwSAABAAAm1O&#10;ACTdNkduswI7Z1/aDCdkbESgufpiUlLdoHde7yvcHa9BVtrGskvpf1ytvid64LHnX339n0i5C7CB&#10;ABAAAkAACNiGQOeUjkCna5vRBLkCASAABIAAEAACQKAjEeickq5lB68dqd+gLkAACAABIAAEgAAQ&#10;AAJAgIkASLowLoAAEAACQAAIAAEgAATskwBIuvbZr9AqIAAEgAAQAAJAAAgAAZB0YQwAASAABIAA&#10;EAACQAAI2CcBkHTts1+hVUAACAABIAAEgAAQAAIg6cIYAAJAAAgAASAABIAAELBPAiDp2me/QquA&#10;ABAAAkAACAABIAAEQNKFMQAEgAAQAAJAAAgAASBgnwRA0rXPfoVWAQEgAASAABAAAkAACICkC2MA&#10;CAABIAAEgAAQAAJAwD4JgKRrn/0KrQICQAAIAAEgAASAABAASRfGABAAAkAACAABIAAEgIB9EgBJ&#10;1z77FVoFBIAAEAACQAAIAAEgAJIujAEgAASAABAAAkAACAAB+yQAkq599iu0CggAASAABIAAEAAC&#10;QAAkXRgDQAAIAAEgAASAABAAAvZJACRd++xXaBUQAAJAAAgAASAABIAASLowBoAAEAACQAAIAAEg&#10;AATskwBIuvbZr9AqIAAEgAAQAAJAAAgAAZB0YQwAASAABIAAEAACQAAI2CcBkHTts1+hVUAACAAB&#10;IAAEgAAQAAIg6cIYAAJAAAgAASAABIAAELBPAiDp2me/QquAABAAAkAACAABIAAEQNKFMQAEgAAQ&#10;AAJAAAgAASBgnwRA0rXPfoVWAQEgAASAABAAAkAACICkC2MACAABIAAEgAAQAAJAwD4JgKRrn/0K&#10;rQICQAAIAAEgAASAABAASRfGABAAAkAACAABIAAEgIB9EgBJ1z77FVoFBIAAEAACQAAIAAEgAJIu&#10;jAEgAASAABAAAkAACAAB+yQAkq599iu0CggAASAABIAAEAACQAAkXRgDQAAIAAEgAASAABAAAvZJ&#10;ACRd++xXaBUQAAJAAAgAASAABIAASLowBoAAEAACQAAIAAEgAATsk4CDVqu1v5Y5ODigRqGmEf+A&#10;BwgAASAABIAAEAACQEBHwC7FP8b+BZ0uDHsgAASAABAAAkAACAAB+yRg5zpd++w0aBUQAAJAAAgA&#10;ASAABAQS0J14C3zv/k4OOt37u/+g9kAACAABIAAEgAAQAAJsBEDShbEBBIAAEAACQAAIAAEgYJ8E&#10;QNK1z36FVgEBIAAEgAAQAAJAAAiApAtjAAgAASAABIAAEAACQMA+CYCka5/9Cq0CAkAACAABIAAE&#10;gAAQAEkXxgAQAAJAAAgAASAABICAfRIASdc++xVaBQSAABAAAkAACAABIACSLowBIAAEgAAQAAJA&#10;AAgAAfskAJKuffYrtAoIAAEgAASAABAAAkAAJF0YA0AACAABIAAEgAAQAAL2SQAkXfvsV2gVEAAC&#10;QAAIAAEgAASAAEi6MAaAABAAAkAACAABIAAE7JMASLr22a/QKiAABIAAEAACQAAIAAGQdGEMAAEg&#10;AASAABAAAkAACNgnAZB07bNfoVVAAAgAASAABIAAEAACIOnCGAACQAAIAAEgAASAABCwTwIg6dpn&#10;v0KrgAAQAAJAAAgAASAABEDShTEABIAAEAACQAAIAAEgYJ8EQNK1z36FVgEBIAAEgAAQAAJAAAiA&#10;pNtxx8DuXbu8/+3l8nw/9P+PHD7ccSsKNQMCQAAIAAEgAASAQIck4KDVajtkxVpVKQcHB/T+fd00&#10;JOZGLV5Cp/CddOtbb73VKi7wMhAAAkAACAABINBZCdiBdGRB14GkawE0m79SVVXlMfSfRsX07dfv&#10;58QT3bt3t3nxUAAQAAJAAAgAASBgdwQ6p6QL1gsdcSD/tG+fabWKr107dfJkR6wu1AkIAAEgAASA&#10;ABAAAh2SAOh0O1y3MCp0iVqCWrfD9RZUCAgAASAABIDAfUIAdLr3SUfZezUZFbpEo0Gta++dD+0D&#10;AkAACAABIAAErEkAdLrWpNn6vG7cuDFy+Otm8kFqXfmhgz179mx9WZADEAACQAAIAAEg0HkIgE63&#10;8/R1x23p5k2bzVcOqXXNKH07bsOgZkAACAABIAAEgAAQaHMCoNNtc+TsBV65cmXcW6P5VCjjzz9A&#10;rcsHFKQBAkAACAABIAAECAKg04WR0M4Etm/bzrMGoNblCQqSAQEgAASAABAAAp2ZAOh0O0rv81fo&#10;EjUGtW5H6TmoBxAAAkAACACB+4EA6HTvh16y3zqyKXTDPo9gbDSode13LEDLgAAQAAJAAAgAAesQ&#10;gMgR1uHYylzS09Pjd+82zeT9adOC583zeO1V058kX69CauBWlguvAwEgAASAABAAAkDAjgmApNsh&#10;Ojd2wwbGegQEBqC/h4SGMv7K3663QzQSKgEEgAAQAAJAAAgAgbYlAJJu2/JmKg0pdDMu/Gb6S9CH&#10;H7q6uqK/e3p6jvP5j2kCpAYGtW779x/UAAgAASAABIAAEOioBOBGWvv3zPt+foySLv3OGdt9NWTe&#10;ELMipv3b0BFr0KKqaejWQ9y1I9ZNXydNWWZCelEL9YcHxC++Purl3l0dOnatoXZAAAgAASBw/xGA&#10;G2n3X5/ZQY3ZFLroIhrdYy5S7iKhFtS6/HtcW/5L1Bvj565JUFY383+r7VNqSlMWTNE9H684dLla&#10;3fa1gBKBABAAAkAACNgnAbBeaM9+bWhoYLPQfc/Pz6hmhM2u6bNh/fr2bEPHLFtdeGjpkvXZ57eH&#10;TRj8auCaxJwatbZj1tSwVi+9N+ftAd1AoXs/9BXUEQgAASAABO4HAiDptmcvnTp5ktFuwUihS1SR&#10;Ta2bePxnpBhuz2bYpOyW2mtXyxo1FuXdWHw09vMtmeS7V3aHjR815uPvz5XU3xfSrkVNhpeAABAA&#10;AkAACAABBgJgp9tuwwIpdP8zbnzxtWumNWCLCsFmrYvckMXv29duLbF+wVp16fGwN6dufWZu7PLQ&#10;D17vK0TLqVUXH5r/1swtV1TG9XKZHLUmJmyim9gmOtO7ZZdzShsEy9Lqyzt9/WNLyLq6h8jWzxj4&#10;iHCij/YZ9JKTEEzCi4A3gAAQAAJA4P4m0DntdEHSbbdRe+Tw4c9CQk2LXxe7YeKkSWzV2hIXhzzp&#10;mv66K34vctHQbo2xbsGNl3fOm+6//U88V2ev0Jg1i95z7/0wv0K0jSWp22KWhH933kTUJXJbtSHq&#10;v0McH+SXG/9UJQdnek+R5fN/waopg+Sl30526uC376zaYsgMCAABIAAEBBLonJIuWC8IHCZWSo4U&#10;uhvWbzDNrG+/fmPGjjVTiKn9LpGYzd7XSvVtw2y0VYpvF31Iirmo3JIzG/y9fBb+qLjF76aWQzfn&#10;f8/79kjmCYmfq9ik3ii3D0aM/Yx3bm3YcCgKCAABIAAEgAAQsDYBkHStTZRffshCl9FuIfTT0O7d&#10;u5vJAzlkYIwPjOx97cNaV3vz1x+/TzZSx6oyvp3tPSNsX7aKp3VA154Dxi3Y9WuyNHiEqbSL5/bf&#10;+Tv/4psbvz6FVEAACAABIAAEgEBHIwDWC+3QI1VVVVPenWwq6SKF7s+JJ8xLuqi66HWPof80rTfP&#10;19uhwcKK1KrL0rZ+9XkYg/nBED/JhvWh/3bi725WXXnxwKrQuZIzxqYMnp8mHlg7to/1THbv5J1O&#10;ya7ROcbVtVn1d3z0kv1U3Ga3oNjoMc/xL1WV9eNHy49TlRf7RG6a9Yqp7C4S9Rw8ZuQAMWxchQ01&#10;SA0EgAAQ6FQEOqf1Aki67TDI2WxtzVvo0iva+hzaodmCilTfUsiiPwz5NsNYQnX2jpLujnxLgLAr&#10;alHlHYkODl2VQt37EondPt1/du24p/hLnIIqb5BYXX5sods7sdXEH8XTZRe3zujP0+a4ufRgyOAp&#10;ceS7oqGhiT+vG/tMW9Ta8vbCm0AACAABINBBCXROSReUQG09HJFGlvFKGaeFLr2iyFoXpTetOrL9&#10;RRbAbd0kW5TX9elhs9YcT/k+wNjWtiQj60q5MO9jXcQDJq88ekoeMY7UhnpEfB85uk3EXISma+9/&#10;veXnSDFSJe86U8jXd1rzlUTZCUrMRVGhp01/42kQc20x3CBPIAAEgAAQsFcCIOm2dc/+xOIObMXX&#10;KzntFnR1Rda6yKLXtOrIIgJZALd1k2xV3sO9h8354ezhmAlu+hJc521dHzBE3EVomQ5it8kr4zPl&#10;i7zF3lFrg0Y4Cs5BaIm69A5PveY71536z7JT+9Ku8hJ1W6rO7ZUcuUa96Ba40Pefj4Cga3E/wItA&#10;AAgAASDQGQmA9UKb9jqbia2pQ1ykmt2xffu++H1IeEXqWyTXGrkeY3PHay/Wuvp+0ar+2jY/YDbm&#10;jcHr8+Q9K0Y5OYhuno6J2pF3T3jnqSv/viZ66cUnBWzxer0VsdwiH7e62mnunF7i9ubKMvIPvtJc&#10;2awB3Tgq33z5R1+f2TpJ13ONIukzd5B0hXc5vAEEgAAQAAIEgc5pvQCSbpuO/9WrVn+3ebNpkUbe&#10;cJEUu3DBAhT8jJ4SuVwInjeP/hfLPPK2aYOtVJhWlXMo+gvZs0t2feyOx31oS+e1XhJFwkJ3o2tg&#10;msaa29UNpvfPWBp8J/Urz/e/Iw0RHIdLDv00bYBZYVt7N/Obt9/5OofMz2l07P7tvv2FaHS7dHfs&#10;1aObAIneSn0F2QABIAAEgEAHJQCSbgftGAuq1TH7kn+EM57hISyIsmYBzI7yivpeo+ihbqTXhXaX&#10;dFWZa94ZFnamo8BhqAejgN6B6wtVAwJAAAgAARsT6JjSkY0bLQKVj60J6/Pfvm07Y2EhoaFGf0dG&#10;C4wpjyUco/8d2fUyWuuiNGzWwG3XWquX1PVhSsy1etaQIRAAAkAACAABIGCfBMB6oY36lU2hO87n&#10;P5tM7Blcnu/HWC1kg5ty9gz9J6TWDQwIQGEjTNNn/PkHurjWRs1r62IqM3fuTOEZNA2rW/Wl+DhZ&#10;JuXGwN0/8v2XH+dbZ/HLUwLGvmBkVgs6Xb74IB0QAAJAAAh0EAKdU6cLkm4bDb/FixbH795tWlhi&#10;0i+urq5Gf2eTdFGy/KJrRolRaLTp7081zdnUrreNmtraYlruZO7ZdPHZKZPfGNDjwdZmRr5vaO3g&#10;Ly/dMdmpVVk3Fp7cLr9k7Oy3VVla+WVGAd3KZUB2QAAIAAEgcB8RAEn3Puosjqp2tL5kU+i+P21a&#10;zIoY08bw1+kS777v52cval2tuvR42JtTN+SoxB5zopctmPnWSz34R0RjHRdWl3Tt52OBlgABIAAE&#10;gEAnIdDRpKO2wQ52um3BecP69YzFBAQGCCp++OuvM6Y3tfQlkq1ds1ZQ/u2eGDkUk372GRJzUU1U&#10;GVtDx48a8/H350rqte1eM6gAEAACQAAIAAEgcB8SAOsFm3cam3UBm0IXVcj7317Ija5pzcy8wqbW&#10;ZbSOsHmbLSzgbv7Ojz38t+mjghH5uEyJjl0Z8h9X3L+YZU+b6nS1NYV/5lfZXDp36Oky9IUeljOx&#10;jCS8BQSAABAAAvcrgc6p0wVJ1+bj1QIZlM2o14yke/HixckTJgoSjm3ecgsKUFcqj367KHzN0Xwj&#10;E1hn78jNW8PH9xceHQ2vRZtKuurMNW7DwvItaL6gV1wkipyF7l0FvQOJgQAQAAJAoPMS6JySLlgv&#10;2HbEI4UuowUtui5mehGNsyrOzs+xpRkyZAiSg01/RdfgkJUwZ84dJUHXJwdNXrL71AGJ3xDDKpWk&#10;LJ86bs43qWUWxEXrKI2DegABIAAEgAAQAAJtTAAkXdsCj92wgbGA9/z8LCjYycmcwwA2q182P74W&#10;VKBNXuki7j92wfbDyZJphj4pVFf2rYs5ktvUJpWAQoAAEAACQAAIAAE7IADWCzbsRIv9f7EFDV4X&#10;u2HipElmaizIl5kNW26VrLX1xb98M//DGJ0lg3j0+pQD84c93kV49u1mveAcIts/Y6DVTAzUl3f6&#10;+seW4ADAekH4OIA3gAAQAAKdmUDntF4ASddWY741oXqPHD78WUioac04JV3+AYdt1Wwr59uiunwg&#10;8qOwDWdKROKJkpQfFwzradEVrHaTdK0sjtJNgK2ctZV7DrIDAkAACACBjkagc0q6YL1gq3F46uRJ&#10;Rv8JyELX4tBlTz39tPnqIttfRmtdZCuMFMy2aqoN8+0iHvieZM+ejf7DRy/94n/ulom5NqwfZA0E&#10;gAAQAAJAAAh0ZAKg07VJ77ApdFE4X/mhg5ySLptOl4/LsBs3bowczuB21+O1V+P37bNJa22fqVZV&#10;fkv05DMWOl5A9Ws3na6Tv2TjxP5W21BqCo58EiYrw4mDTtf2Aw9KAAJAAAjYE4HOqdMFSdcmY9hi&#10;8wOiNmwGvnwkXfT6lrg4yderTBu2K36vp6enTRrc0TNtN0nXhmBA0rUhXMgaCAABIGCHBDqnpGs1&#10;ZZMdjghLm4QUuhvWbzB9Gyl0x4wdyyfXXr168UnGlobNsQObI4jWlNXe76rLDgajT5fr6TtFRvNv&#10;K5vSh+sFBwfvNZlGPn3bu61QPhAAAkAACAABICCQAEi6AoHxSM5moRv6aWj37t15ZMCa5LnnWP3p&#10;0t9B1hHIGtg0F2Stm5SU1JoKwLtAAAgAASAABIAAELiPCICka+XOqqqqYnSbwF+ha6ZC/AVlNrVu&#10;zPJopHK2cpshO3YC/SITS0qt95QkRvYD3EAACAABIAAEgABfAiDp8iXFM91PLLe+BCl0n3zySZ7F&#10;sSVjU+sidxBI5dzKzNv69Ra1WtvWZVqrvC6P93oGBfyw1vNML0u8CVurMZAPEAACQAAIAIH7jQDc&#10;SLNmjyGFrsfQf5rmiPwebNu+nb9GFuXg8jyD7i6/6Br/6prx//Bz4glBleFfqA1StlSdjp6V0D9y&#10;0XvuvR82yV+jyks9lV3FVW7lb98sXX2G8FkgEnmFS+e/2oPjnW7Pe77l7vQQV84Mv9vQ6a0Ns7ag&#10;ofAKEAACQAAI3E8EOueNNJB0rTlGrej0wFTSHefzn02bNwuqbitdQAgqy1aJmy//6Osz+8g1kes0&#10;yTdfBo95UWxJ6Ih2870gdveZNOhJqx2daCqVh4+TN+XA94KtxhzkCwSAABCwTwIg6dpPv7ZLX5pR&#10;6FrgyNZU0kUhIWJWxAjqpPtfrYsUul++/mZ0DtlsZ6/Ptsgk/3EWLDm2m6QrqL+EJQZJVxgvSA0E&#10;gAAQ6OwE2kU6anfogkWGdq9xh63A2jVrGesWEhpqQZ2RwYMFbxm9gkwUkH2waT7IWvegXN76/G2e&#10;Q3Pu4Y27KDEXlaa659TbegpSm1cfCgACQAAIAAEgAATalwBIutbhf+XKlfjdu03zQgKrZcEaXFxe&#10;tErNkAdf5PbBNKuoxUuQEtoqRdgsE3X5aZkE2S3oHsf3F37wyiM2Kw8yBgJAAAgAASAABOyMAEi6&#10;1unQ7du2M2b0xaJF1ilAJPrXvzwsyIpNrYuyYnMTYUEpNnnl7p+yr76nKXT7TVzz8Tt9HrRJWVbN&#10;tKv7wqtawY9GVXm7oUXAa1cXune1ar0hMyAABIAAEAACdkcAJF0rdCmbQhdZ1g4ZMsQKBbQui4mT&#10;JjHaQqCIwR1YrXs3Xx63Ir1a33S36Z9Meuk+kHMZOutu2eU/MvXPX4U1zQap1FV5yXHzvF/xnLdT&#10;qWoR1tvaOwVnzl0W+pawMiA1EAACQAAIAIH7lQBIulboOTaFbkBggMW5OzvzCofGM382W+EOq9bV&#10;lqduWrGfJue6Tl00442eXXi2tz2SNZedilt7MLOsUWNSemX6qveG6R6vSPlVXZzh5pq8xNi577i/&#10;9eF3GSVXtn/87vxdvIVdrbpCsfOz/w7x/s+kj75LL7vXHq2GMoEAEAACQAAIdGgCIOm2tnvMKHRd&#10;XV0tzh2FGrD4XdMXka0wm1r3xo0bVizIOllpK85vWr0+RycOikSeQQumuHZohe7drN1fLl44ZdiA&#10;kXPXMMu7FJvJM6cNcyT/Q3v3xvmDm7anUU1V8RV2kSr35Nrpr3v7b/hFJVJdkX00ZpokGYRd64w/&#10;yAUIAAEgAATshwBIuq3ty8glSxizaI1ClzHDgYMGtaaubGrdzZuE+ehtTR34vau9+1f88nUptMSe&#10;ny6d+s9HLPGjy6/E1qe6mxe/4Svc1kKV8WMYJu8GbUy9oebM2OGJQf5RcVHjxfqUSNj9NDAmpcJc&#10;WDhtc+GJ6Plf7bui3wyoUiInTVubWsFdJmelIAEQAAJAAAgAAbshAJJuq7oyPT0948JvplkgC93W&#10;KHRbVSeWl9nUushlBFJL26JEC/Ns/jt+6TqkqNQ9jlM/+miUU0eWc5GtxRbJUVqVRSJN3Y2rZXV8&#10;ghh3fW5U2Mo1fnT1f3XGt9sSrtxlB+jwYP//bjz0bYArTUJGQnbKyjnhu3kbP1jYP/AaEAACQAAI&#10;AIH7iABIuq3qrNgNGxjf//CjD1uVr0j01NNPtzIH09eXR0cz5slmZ2z1CvDI8G5+/JqFdM9i4klf&#10;Rrzj8mAHFnRNbS1EIz5dv2nVrGGO/GrtIP6/2evWhboRYqubT8SuC3k/BA4wdKd2+/SK0KWxP+4/&#10;eS4r73p1o7aLeND0b4yFXVwfHP1LmZqPiM2jNyAJEAACQAAIAIH7nABIupZ3IJtCN+zziGeffdby&#10;fPE3e/XqZZTDI4+01pMsUjMjZbNpxTqMWlerLj4WHbKNdhFN7PbRx9P/7/FWwrTl6y13ftsWsYxu&#10;ayESTwyc/lpPIYU6dO0z7osNH3tOWLov6+zhr6e96mRsq6GpunY2dlno7PfGjRz6krNH0KESkQgJ&#10;u++viIvwNlDsVmesWrRo79+NQoqHtEAACAABIAAE7JUASLqW9yybQvc9Pz/LM2V/s/XSM8qbzXq4&#10;Q6h11deOrly9nSbnilznSkJG9uSnGbUFc848tdXn137ydbpBuuEfffK2q2AldNenxkSnHlz63pCn&#10;GJ3kauqq8vWliB0ffQj/r4ed3gzdsjnI8Objn9s//PKHizWg1+XsPkgABIAAEAACdk/AAXmqt79G&#10;tkFk56SkpKDZc0zRIYVu8Lx5rUeKbGfHvTWank9+0bXWZ4tyWLxoMWM4t4NHj7Sr99/G4oOfvzUl&#10;lmYy7DpVdmzHjAGGLhduno6J2pEn1KNWffGvJ8/kU5a0Ll6+r/ftLojmw29FxM0YaOTlDKmgw95/&#10;Z4OBoOs4dVfGjg8MzS1KDs70niKjJNXRW5TH/zdQmCisvXdhpZvnYmoEeEkUCQvdKV2utuz0og/e&#10;/PoMvUHi0RvPH/54SIe+xieoAyAxEAACQAAItJZAG0hHra2iDd4HSdcSqA0NDf8ZN774GoPomfHn&#10;Hz17Cjq5Zq4AiungMfSftpB0TWVoohTkhix+3z5LcFjhHW1zwU9B4+ZsozkTEE/47sK+uYO6GWl0&#10;DaVGKxTNLwsXiSLHKCaZKm/nwrf9vzO4zSf2i7uwNXiQgT2BSGRU5yF+0aG+/3hciKq6oeDI2jDZ&#10;n1RdDSVdkUh757e1//UN+wWZNBCP2NVvadzqj9/s241f8yAVEAACQAAI2D8BkHTtp49t3ZdHDh/+&#10;LCTUlJe1FLpEzi7P99MV0bdfv5SzZ6zVQ2xq3V3xe5GLBmuVIiQfdUX65vkzF9PcZo2JSd/7xWum&#10;lgsdRtJV30jdEDEnbDdN0u03Ie7IvuD/M5EurV7nwPji7/yc6cpubaPyB7/XgjAHEK4fxKz9Yt74&#10;QY5dhcjSQnoL0gIBIAAEgMD9SMDW0lHHZAJ2uoL7BSl0N6zfYPoaEkZnBgQIzo7fC8Nff51fQl6p&#10;FixcwJiOzfKYV6atStS1t+fH25PkMRPc8GwcPaIWzXu1IxvoikRdnx25UPqrQhbq5Uw03XFq9LrZ&#10;LzMpUR/rM4BM0ypI1MviSd4ezxqF0XDoNuiDFZK5U2OOZP+2fdE7g0HMtQpqyAQIAAEgAATudwJg&#10;vSC4B9kUuutiN0ycNElwduwvrF61+rvNZFgHq2e+JS5O8vUq08LbT62L1UWrunJ8dcjU5eqligML&#10;3RldLtzJO52SXdNiRc68suryvOc77k5MG0OtKj9l59rPN4ujTi5/u8/DTLkx2GbwKpQxkdgn5tT2&#10;Lzx7gcLWcobwJhAAAkCgUxLonDpdkHSFDXY2C12k0P058UT37sKuOZkvG5X166+/ppxOefudt195&#10;5RXrZm5qB0xUpl2tdfEaaGvzju86+eiU+d7PCOub9kytrle1PCJ+mF36bFHlndz246GTScePZ5ZZ&#10;WFMXL793JrwXMG0Ci38GC7OF14AAEAACQKBzEABJ13762XZ9yaYKtbrOtQ06w57a0ga4oAggAASA&#10;ABAAAvc1AdtJRx0ZC+h0BfQOmx7UFgpdAdWyNKmdNcdSDPAeEAACQAAIAIFOQaBzSrpwI03A4P6J&#10;xQnX4sgl1jUtEFCnViRF3tCWxTDEB0be006dPNmKjOFVIAAEgAAQAAJAAAh0CAKg0+XbDR3XsJVv&#10;CxjStaXZcSuqCa8CASAABIAAEAACrSUAOt3WErTv99kUuiGhofdvw5EqOvRThvqDWvf+7VOoORAA&#10;AkAACAABIKAjADpdXoPhxo0bI4czeLRtf08FvKpvLpEZta780EGrxHtrdR0hAyAABIAAEAACQKC1&#10;BECn21qCdvz+5k2kX1ujNtpaoYsi96IHydm2Y2tGrcumxrZdZSBnIAAEgAAQAAJAAAhYkQDodLlh&#10;Illz3FujTdPZVKGLpNsFn32WceE3otxxPv9ZtHjxs88+y11d4SnY1Loop4w//wC1rnCi8AYQAAJA&#10;AAgAgQ5HAHS6Ha5LOkiFtm/bzliT5dEMjgusUmd0+236B9N0Yi7KM/H4z0jwRSKpVfI3ygSpdVd8&#10;vZIxZ1Dr2gI45AkEgAAQAAJAAAi0DQHwMsbBGSl043fvNk30/rRprq6uNuokJF+iO2FGmSPBF4VM&#10;s1GJnp6eSEVtmjmKGIzEbhsVCtkCASAABIAAEAACQMCmBEDS5cDLptANCAywXcecOXOGMXMUGdh2&#10;hbLZHINa13bMIWcgAASAABAAAkDApgRA0jWH9+LFi22v0EUVotst2LT76ZmbUesixXabVQMKAgJA&#10;AAgAASAABICAtQiApGuO5MoVKxh/tqlCF5XIaEhgrS43kw+bWpdNsd0GVYIigAAQAAJAAAgAASBg&#10;MQGQdFnRpaenM+pWbWqhS9TGy8uLsVreo7wt7mk+LyK1LnLyYJoSKbZBrcsHIKQBAkAACAABIAAE&#10;OhQBkHRZuyN2wwbG3xYsXGDrLnzPz69vv35GpaC/vP46Q/QK61Ym9NNPGTMEta51OUNuQAAIAAEg&#10;AASAQBsQAEmXGTKbQjfs84g28C+Liti1ZzfdhgGpWtFfkDswW48J5FACKa1BrWtrzpA/EAACQAAI&#10;AAEg0AYEIHIEA2TktjYwIIDRdKGNIynobAZs59HMtP1skTKQBByzIqYNBiUUAQSAABAAAkAACFid&#10;AESOsDrS+zXDUydPMoq5baPQpVNDAi7xtCVKM2pdpOpuy5pAWUAACAABIAAEgAAQaA0BsF4wpocU&#10;uhvWb2BkisxnW8P6PnqXzbkEm+3yfdQ0qCoQAAJAAAgAASDQeQiApGvc10ihaxqfDCVaF7uhDSx0&#10;O8jIQ2rdoA8/NK0MUnWDWreD9BFUAwgAASAABIAAEOAkAHa6BoiQQvc/48YzSrroTliPHo6cQO0m&#10;QU1NdeLxn02bg+7Jxe/bZzfNhIYAASAABIAAEOgkBDqnnS5IugbD+8jhw5+FhHaSEW9xM3fF70We&#10;dy1+HV4EAkAACAABIAAE2p5A55R0wXpBP9LMWOi2/XDsyCWCtW5H7h2oGxAAAkAACAABIKAjAJKu&#10;fjBcv36d0W4BhosRAUbHFEAJCAABIAAEgAAQAAIdjQBIuvoeeeSRRzpa90B9gAAQAAJAAAgAASAA&#10;BCwmAJKuHt2zzz6Lrp1ZjLLzvMgYRK3zNB9aCgSAABAAAkAACNwvBEDSNeipRYsX02Pw3i+92Jb1&#10;RJuBJZFL2rJEKAsIAAEgAASAABAAApYRAN8LDNx0MXgtY2rHbyEDD6T5tuMGQtOAABAAAkAACNgr&#10;gc7pewEkXXsdz9AuIAAEgAAQAAJAAAjoCXROSResF+AbAAJAAAgAASAABIAAELBPAiDp2me/QquA&#10;ABAAAkAACAABIAAEQNKFMQAEgAAQAAJAAAgAASBgnwRA0rXPfoVWAQEgAASAABAAAkAACICkC2MA&#10;CAABIAAEgAAQAAJAwD4JgKRrn/0KrQICQAAIAAEgAASAABAASRfGABAAAkAACAABIAAEgIB9EgBJ&#10;1z77FVoFBIAAEAACQAAIAAEgAJIujAEgAASAABAAAkAACAAB+yQAkq599iu0CggAASAABIAAEAAC&#10;QAAkXRgDQAAIAAEgAASAABAAAvZJACRd++xXaBUQAAJAAAgAASAABIAASLowBoAAEAACQAAIAAEg&#10;AATskwBIuvbZr9AqIAAEgAAQAAJAAAgAAZB0YQwAASAABIAAEAACQAAI2CcBkHTts1+hVUAACAAB&#10;IAAEgAAQAAIg6cIY6CAE1KrbN8vQc1ul7iA14lEN7b3Ge1oe6TiSqOtV1sjGoBRtY1lOJvbklDVq&#10;Wl9FyAEIAAFrEbDSvMFcHW1jDT6TltfAh2+tDuso+WjVZSnfrJVfrLjXUWp0n9TDQau1wkLd0Rrr&#10;4OCAqmSXTetoqK1Xn5KDM72nyPKdgg9lfDPx2a5YD3b4R3PndOTry6//x2fs236T3nB+xLIKa0sP&#10;zh788V9v+f/vs0/nvva0lVquLjv4cZ8p34mcFyVfWjbqiS76uqE9RUVdM0ddu3R37NWj2/2/E1bl&#10;nT6VXWPY2C7Pe77j7mTYtqayzKT0okYmKl16DPYeNeBxyzrXOm+1XDu9O6P5Bdf+/3B7sVc3K40Q&#10;61TN0ly0alVVRV2TSMRzpFHj2XFOfNa3fn0ftrTcjvCedeYNtpaoM9e4DQvLFw2dJT/4w+R+NviG&#10;0QxSWnz50vVeI0YPfMLS0Uh9cQ896fbaawN73VcdSk2hDt0dn+5hje9RXVl4TePk0psjL3Xhwfm+&#10;U7ZkilynSb75MnjMi2Lh9DundASSbkeY+KAOiAAp6bpIFDkL3bveH0iqzkW9PXJ5ush7Tbr8k9cc&#10;H7So1nfzfpzrPnuPaKI0c3/ggAeFT13MpVKSgSnQsoMz+0yRcdTVS6JIWOguZk+lrilU5lch/Xv3&#10;p14a4CzuqD3G1FimMabKXPPOsLAzTO118Zen7JjsbFHnWumlqpOhL46LrRa7Bm5N/O69/pYNkprM&#10;nVtTbvGsUdeXp8wf+wJtf8TzPSKZpiwzIb2oRfTAw8+/OtbdiWlw6CRXf2n6plkvmRlpRJam4xmd&#10;WuQqS+u5Kta1p8ugF3p0qPFplXmDtd2UpBskL/12MiN7LmTY7015xzYdzWmhkmrvXL9cVK3RNBT/&#10;tv/MFfKvrnOlhySBgywTdqkvzmm+PEMy+dn7StKlZhWx97qUoyHDxK3dTWgLd77b/8Ns72mBgQGz&#10;pr7qxKjoaVGrH+ja5V7x+e1fLwiLy1C5TYheuz5kbH+xsK8UJF0+w//+SNM5+7It+gbby1aUl1Y1&#10;YIU9+NhTTz/VuzdvzZ9ONmKs6a2UpcFhx0ucQ2T7ZwxkW5cceroMfaEHqzB4+3TMgh15AkE8/FZE&#10;3IyBwmYLooimrI3eo0LSuo2Rnj4xy82y2Q5X6E7ZVj08IvnQylFPWUvOZZIMKC7WkXR1ouHo6PT4&#10;xa/1FEi9rZIzDQmmHieak+sV/tX8V5+kKtdYcGRlmKyh3SVdTd6P41+afUo0JCTx5IaxT1vIjle/&#10;U3m3bsdJCVtjYtL3fvFaT8ZRTaYRz08oWP92b87vz1TSpf5iHodjSELOmrefYptR1Kqae916PNqm&#10;grA15g0zjbaOpKu9cezDce9syTZLV+wSvOfc5necLJm2qO7rF5Oe88VrD1uShYUfQutfoz6l1n0l&#10;unogHf8StzdXlolGRx6LC/+PC4OmVn09efnHkbfGr1o8fYRz19uZP61YuHjDGZVnzPHELzwfFwKv&#10;c0pHoNNt/ahv7xy0NYV/5lfxNUKxRMOhbbzxR/LJxJMJh7YdzlQZtlfsPiFwypS3fUaPHOzEcdht&#10;Rm3GlyHHzCJoLW/tmq5tuvit9yufpIl8pbmyWQO6kflhm4GqqvJbt8q7vvjmUKMzcuN2qouPhb3/&#10;zoZ0kcjVy/fVvt0FSsvmhHROne7wyETZvP8zsbgoPxHyyuz9Ik6drq43W6c64tvzRuk0jTVoy3Xz&#10;xvXrN26UFF7JufTH+V9ejMneMFaAxN1yeee8VUn3ujz5n4hVfs/+hUm6JYZCLdFGoz9aWONWvKa9&#10;d2Glm+fia6JpsgLpjBcs1X4ROl3N9TNfxx6vdnT3n/f+y45krUz/2CqdbkvFsU/7v/ONyqwUK1Ag&#10;s1DSdQxOyNn8NvsOEh0lvRle7DnFZ9y70ya/5mQpWwG9a415w2xxAsGy5aUuP7bQ7Z2f+vt4D+rd&#10;+/mBzz3+2NMvPPPUU0/f+WXxguUpJSKRe3C8TDLlH2ILLc10G5V2mUAEdBhDUitLuncvb/lg0Lwj&#10;osEr0n/7/LVHTOVWZJ57dsOnoWH7LopcJketiQmb+FK3mr8O7sofFDhxEOh0+XQmMma1v4douP21&#10;i7lFzQqJC5+uJtIgCaZOAJnm29lHJQEeTpwFiL0WyBQ3m81lXaeQeHHmYz4BknTNFVGRHO0v+Jkr&#10;U6rNVbulofpWKfUU515U4E9G6rEtISOx2rpNj1wvkUSHB/lP9/Vy1dcfLfPlZjPW1uXKgmgvCGdj&#10;iqOhVEnUT3EhUTIZyxEpyS/gFU7au+10CUavVO5vZiSY/1UPStebaKEy2+0CRptpUk1zHTIJzM1S&#10;/JaaePiALA7nPMXLhemwe0ScYUfWlyozSRim/6MsbSA/HGScUKzVEs0h/q17GP/YqvZY9HJzqTwI&#10;78qlqSqNRTnQXjJoNfV3+h+b6yp0w53hH9mnTynrOGpBVdjs59qSKx2DtSowvriJR6NY86TmP8O+&#10;a/lbOgbNWoODE66bqyyZTCTyXq+oM/+1EnXUNFf9fU7BZ8Tbbt7goEUBMfwwNQ3VZag7rxco/8Cn&#10;r9/y6lp4YDdKopuyXP22ZHENA/PZqysTF+A7LZtOIMKbyOcNcpIUcaxHfLLCxtQV2UTMOMopPLnW&#10;zCvNN9I2BuLrhbN3hDyX13BlyK5zSUcUAPsUBztXX9pK0kVz+h87gkdQMoWbT+iG+F9+ih7tFSCR&#10;Z+RfLy1QKlKP74oN93Wn5GDx+KgkXJay5CmW+2MCu3XmDksqwPZOU3F8oHAhFL0xMU5Zz16RxtKk&#10;5d4YXGd3dzcsfyd/yX65XL5b4j8YF0TDpei/jP5zv8Qfg+3kFf499uNhRanRakVNwcwVFo8MPVqI&#10;RAZc0nXxCYmWmD6R/u5m5GBjKdA6C5WmuiATl2Xl8v2yuHUSyfLwoAB/Xy/OHZzY3Wd6QEjkaqIZ&#10;+7MMFm9yRDGj8EfyObFF7PiSriordhzWCr/4Ylxq0zRUleQqUrLKLBBVtJySrvkhhNVjaID0olkp&#10;p14ZNxFLOFFWYEbM5LOn0ovdJVnS6Vie/SITS0gBvKy6AWXPKOmSYjQyXbhldkKiXu4Xnd7IOWlo&#10;KrN/WjoB7bLEvhuzqrn2HLaYN+jScxHa/5FPenICNh1gD9oNrg7xwSVIdEw0He37p/swmttbIF+q&#10;q9JWE1OWd9Sp0mYuAFw8mSVyrrc6xO/WlXQrE0OwDnMNkBexMFXX5accOne9WdtYmrbJ31Uscg2S&#10;5QrRWNGodS7pCCTdDvHBWKUSuJjA+8kqqOYji2qaS09FeRO3cJw8gjYn5VZir1GTk9gjaGtWNVF9&#10;TcP1C7IFXoRELB6/9GyZRVNgh5V0teqs2KF6ccnJ3ecDf/8PfAj5XuwdtDxWGn8ASZ2Jqb+hXsjK&#10;LULrMLEGsz91uXtDPDBiYtfg+LS9c3HJk9BXU7pSJIph7xv+J6OYQi/GvJjitiS5Uk3pdJklQOqv&#10;nLp/a+p0NQUyXDJifcTuY8brNlQisYvPpxvlabmldWaH8n0q6RroAkuxDWWKNGgIQuPoE7IKqbSp&#10;DYA4KKHcggnECpKuyClg91VzA9xoDLPUko+ka3Y8E18Mk6TbkCv1xYgFJ9wyPxnpXjZ/WES2oD4/&#10;fh55COMWlnCDQza29ryhaUyP6Wf+qxXwq1BJV9OQuysAyVjYlCUvarWYS1tMeCr1LRjrNnvFmpKu&#10;RpW6FF9okW0S44hqKDoRhW0wxD4xaRUabUtD0YUUZY1FiywGBCRdmw2LNs+4c/alFTFrqs7FkGLu&#10;0IAtF8p181p5QhAh0Rof9uk0lOg0PyLRjB5FmAaaPnMLnZqtx4NQLNGl1/rfJZ5oGy52i0iqtGTK&#10;IbUj4gmbsuoaybNpq0i6DI3WNOVKJ2K95hYQf5VmvdCBdLpa9aW4EZTNqIuXL1LTSuJkB44lp2cq&#10;C25U1NWVnl3vh62yaD8wOWrfH/oB2ZpOZtDpIuvVRTQ1d3SID9L6Gpk0tKZIPu/y1QWKR8Zl8zlv&#10;NyqTbDV1LEBoAsmzAryl2Gi/FB+EDhb6+UoVBvYLN87HjkYbPMcRcZfMltzeki5pk+AenlzBQZw6&#10;3zC0WmF/SVOeGuVN7Om5BT6rzxsscj92soEZbc0KiVyJRu8qUqc7Jlx6ICE5jVKCKAuovuTah5s2&#10;X6f4ELsGbM+29NzcKF/KfIVzU83nq2nbNLqOIPURrSm9LivWBxtQyMzsHKWbP3QyPb+K2sZrmovk&#10;wcTs5xoiL2poTWEg6baSXsd6HSTdVvWH5kbip544Q+NjSrUybgT+A5ONQV2O1B+XVhw9os5Uscl/&#10;96Oka0RTU5210RebeByD4i2edzRVWYdOKLE1w8gAsXU6XdOOb8qVTcX0UI5Td11twnulI9rpNlbk&#10;ZiF1ONMarDszRQr0pQn5tcJ2FkxWp2QpDJIuo06s1ZIuUQfkw5jfZ2moC9RVydkraCmS/+WJqRlZ&#10;uSUchwbsJZn7AHUtJQah0xjp3wYGEo3p0f2wLVNQwg2zTbGepCvAekFfW1KEcvoiuZaqfv3VC5lM&#10;twiESrroCKs2LQbb5aLHfV4CYU7C72n9vEEd3xEHR6Wlt+uYdKtWtwrQ1GVt8cPmELH38qRSbisP&#10;fjh0E5FnZGqlySstDRVXFEn7Nq/86WK9AMZ8i25lOp2kO0aaK8yEqLE4+QfSOovVsITYSeGWZmQ9&#10;1XVZmybgsq6j37Yc8+eFXE3rnNIR2OlyjYtO97u6MnkJbjfq6PH5L+UGk0xLbfIX+Jk9y1JHajrR&#10;q/PkN1humbDaWhyX+GBnONQFKlNzjL9LGb9wy0VnU7GGj9q4ufxsDG6sNjQwPo/PVRqGEVSXm0zZ&#10;1SF9mjQcv5ljgZ0unompsa6+RE3NpS3TsWXZMVB2lTIaJqdp5HvhKsONoyz83Jf75qI1rRfMfGSa&#10;Wyc+dcO3FX7f/VklnDeTGozcpxlIus3VBTqzR6Oxl4mctgqZBtAtutLc9MR9UgluakC7POfi7R8p&#10;TSYMgcw8dOkcBVcgTTusdMjLqdPFKqYuT5iP6m10RYYyMjFvgI5eJ8cGh/EraZ7IU6XHeSNNV9t7&#10;RfGzGG4sikcE7/ijykg0JIcHct92k3cX62ZINBHi5kC8HmvMGxyDBt04K0P7KStLug1KWQBuvcXD&#10;YIMXCV2i2uRwbDlxnii7Qq0zzXXFWcnxsRH+3pSNvld0erWwbG2fmtJGo1lpQSLfAUBUixrGDHtq&#10;sYvXFEw1rzOsRq4Y9FJ+/VVZIL7B6jdRqhQ+D+qhgKRr+wHSViV0zr60Dt2WPNmkfvi8ZjqJk9Zv&#10;7HetdAnMGNezVdNSO902lXTVddnbcWM1tOce4TtnInHXQ+w+NXLfJZY7Oi0NdfXGkg33pR+GiZDt&#10;T+x3+HQmJe7B8gJ9HXiVzil/tI2kW6OQ4JexLF5l+Uq6rf96kBYqN/3E7thwP3MBN/CREywzf6OL&#10;XhnKjA+5HW1kPSipKy9UKtLQ2We8dCNufbFeprjN3CROO138NfL0xsCdBbXRpetKmcsgxwbH7VKy&#10;JpwjzVBEMMlUPwEMkSgQIk1B/FTGq4xDgvddMd4s87EVNm1jk1I6EZ8k+YodVpo3GGlragtOS8N9&#10;cO0EPhv1c+mHT0t89u1cw765JClqPJYbCsp14kIWdvXtABpjsdK9+M2EP/MqWqFgpHwOiKfuza8t&#10;UhyTLvcfbrpFcQpNtMhCjKtplv+us6xFXEZLFOb8JZgUoq5KXR8QFB4tWRcn238oMeWX2A+wJht8&#10;Uzp7M8PMGy7GTcBHnRlFEo9GdU7pCPzpChApOkNSyke94/DY0ymfvPKQQZtvn44Y9+bqTOyzzIke&#10;9TiD89eWy1u8Bs07j1aA6PScxa/pvVO2FJ78Rn4JRdRifaovxcfJMqvRtZvPvZ4z61f2We8577n3&#10;oFzNc+d87/qZbbHH80UiT//ISS8zVZuqlGHOxlW9V5Yu/XxmhOyKkUthIt2IyNTDy97QBR1Qq0qU&#10;v6edPfXz4QN/jN5l5CXRIJwBFXYIWdtNGvTkA+pKZcrxzDIRMld9vW93keF/aiqVh49nqtDuf+zr&#10;fR8lCmZxqnuvLFkybVJkisp5tGT/gQWv6r2L8/I63CH86WrLj33o9s6WardA+Unp5L5C/KNTnccU&#10;+piM4Un6HUXWqAdix/cx93WbC/pJdPSvZ1OO7P7uFBpk5IPUt/+d+NbrL7v2fe7Zpx7DAxMgVe/l&#10;czvXhcb+okK+SOX7v5n8Ao+ABY15P/q/hBwcI8cLe/2c9QhQNN3ryowMRVrK0UPyo2jAGD7GH6Du&#10;V7LVhoHfTP9453SE25ury+gefCmvn8ijwqEZL5jrDMrXMrJi3DEZPwXSqm8WXhc/34/u+5MslHOk&#10;EVU38aerbWps6trt4Qco97EojU9sVvwnLld+XLJs80+Oc/bO88CCV7XU/Bo7KWSPinHWIr8FnnXQ&#10;QWypOvnF4HESDDqrD1RdYuvNGwxjVJW3c+Hb/t9dQdc0sTnhYXL2wFK22k8tFq3gf5OWnWCc76i6&#10;uHoHzw//dNpbA3ryGMxGDaBGFBLOe93Ov2ZQjth9UuB//v3KYDfXlwYN/T9nC8LemvuiW/Ub9Uli&#10;mTAulPxzJ5dUx5DEq3Rf4JqcH8ePmn3qEUP33i13Lqwd5xmRjtkHHjr55b8dLZkQRZ0zcgRYL/DY&#10;BHWiJI0Fsmn4Z4qiIZhYvuuuDVHejhjAsJnqt6nm1ahe1tA+Nt/O2htG+pdAzigCJAfScrCr/0h6&#10;yT4cid/ec45MVaGLsRW5afKN4b64ZwXyQQuwGY8wtrDTpV0QdF6UXGN4wHrfWC/olIhhAo8I+X2x&#10;/Mcku3JSU5kUgRtXkI/Yw3fJdwnpuRUNLOZ7eiXZpwmlfA4hbyaGIMcL4qGxWfReVGfHjWTyKazz&#10;LeUflVjKqALmp9PVaorkAcg0k3Y4Q2rgTIx3GWAb2+lq6hQbJ7gYX2ayUKe7PKkAO+AO9/UOwJ0f&#10;k9n0c3ERI7Hjz3t4fTTNzRSuiuRw5DdP7BZ5lkH5ZplOFxVQnxY9mOiAoaGJ7N5mbDhvYK2kLpt6&#10;hcuV1YRhhm6AiUZEp9fw+xKYUmlqsqVzad6+ndwnfBS5eiPuZwZ3ZiaJnD+BOr2wxL9kS0PxOWnI&#10;aINRjPaHERt2nTifXVjZCl2x5Y3m9Sb5aVCfvOcahcWWxKT9hqnXZ5YTTlR0IGFayG4fyNUGot5c&#10;qeztd/tscOfsS2uMzcrUSPwuGtNRqaY43g//yMzdvCbvrIhERpdS1QWJKLwC87M0yAv3suLoF71t&#10;uS9mi4SUr6vYUkskexTVPG3jCCQskq7mXkMjn9sEmubyDFkoNSNjp3h/k4sKSZzaHoycFR48xujc&#10;FIWQmxu+kvUoGV+arOx7AS2uO+bTBW2Ry8RwZB1aTclVHfFGGuPgNfYja8kI57Ze4KGAMXcMX58r&#10;ReePTu6+i7YcUxTxuHVGXWlymRpvztssNbgyJEOQMGBiSEqukajcz2Lidp9IVeBOKnjceSMFQ8oo&#10;kAi0QpoG0u/ekdaujoHyG4QT36L4qZhUYn7bZvjFEZNAc3FihBdGWTxBklGl70QBki4yfb6eHjvF&#10;qKvwbqE+nw8+C0ehIkxsrjS3EoKxKWWcRMEk9lks6WqpK/OsvsxsPW9g4jbht9jImRplTt2Km5R0&#10;MVc8OmRrkpLZSqGpOvdniR/mAk8k9ovL5u3htfmmQueYEnsZOWvH3Aay7g8t+fJt9Q41opzGfCtd&#10;NxyNLRTIncOXHUtVqJ08g9dnYn9revO7pTb1S0LU1W3qhLazc0pHIOkKHSf2nZ5yQcqgtdWFtGG8&#10;KkthEep+RVObn7AUv+CF25KSNnYmahI08/605zSva79I8ggJlBzKKtfdETaVdFFQjEvyqKkTJRe4&#10;b/JrihPm4bEUkF8h/01pxnVASlzliehJdM2E2N0vTCKVJyu4HL4S0Kwo6dIXVzcvL3wF0j0uEyN2&#10;ZWD+ucg+cg+RpTK4YU6U4D5vOK0nraEp5/iYCG0cZglj+X1vbknXxJeW/poeFa3ArMGppvqKQnlL&#10;iAqKFJLQkaXpnXMjJNTdF1Nfm1XK5HMs8odZrLx8L9BEW/F0WT7CT13zGr4x6x7nXXjKUdqIuGxV&#10;YSJh6Gl6g5Nbymyuzk8/sevbqPmTDE2fXb2DoqW45lyjJe8GiIP2/45dRDO6r0PsQ0TiSbJ8xl0t&#10;dx3YYGoaFRLyA2M0XLb5vKHfwxsPz1Z6e6WJuWKvsHgu162a2guS0ZiqQrcpMjv+0Bx1YQtxxQ2b&#10;U4ejOESKUouVom2/HOvuO6Jjz5p82XRsdE34LlvI909WWlOWGIpxYOJ2IyEIE2gZJh7dtW9Ldckg&#10;6bb9oLFViZ2nL9V5CatWI9v2I+nFrXWzh3cGJekyuAkkxQ5D23mjHtTcy9o4HKfPK9QZLbzhaFLo&#10;NNYk4UsueY7Gx8eN7qq+yCVAqiR0DKYyGXXPifTFzTEONXUXpQHDvaNOFBkcSbc0lCrkkll67anY&#10;O3hDfHJWMaPrH8My0O16LDQn/hgFf7qaGIkj9JVmYb8a/mdJYmQ/TPajOTq9Va2r1b0/YzEdAyZV&#10;BEgVuQfwELIuS4+my0IJrTkRHPW+uZFm6SVFOmt9eGS9VJ9ZgAe4IuOjYtfVWUYAr6i2wmcxKltu&#10;Z5woZTAmJhJ3razyUIf9Br5yyXFlqAXUXE8IRl51HT0lv9eT62u/SbI8Hucgul2xs4uLbkAaX8Kj&#10;XBYyGUqRLdU5e9Ft15CRUMSxm3Sxgqb9IixJaP68qdmAXetG7fq4Pe+awlelRhJfFYudgA3mDaNK&#10;MAbIaCiKDyKg85qEjadwvdECn/kWf1vnjMJMVxLFGAUk2pJa3Prw1lb5KvhmovMxR4inlPGS61RZ&#10;Lh9TJHoxmhty3JkCY8BqM1Of7jDBQq8UnUc6otMGnS7fId4h01G6E/Gs+CLCPq2VD7tOlzwtNR92&#10;SPcRcnrtQeENE8ljL3TxNPjQdcr7D/X9e0el4i7O9AqGoQFxSbkVZrV7er/u6A6TLrIig/ZRU3Um&#10;yoMImcnLF7emQaWi+ydCp2+7vvAhHUi5uLvjNgsCFhaz4btoyzqPf9KVr7gELx4XIf+7Dq0pckLS&#10;xY540aIrCx7hOFGai1zq3jeSLmlLwxEOvpVD3tzr7S7pkmIcH+0vXww87XRxuaResQYzZnKcumzZ&#10;NNxXHV/rQMrUAR+/4tGh8aaeSSgh3rwnBzTtDB6DK3CVWbJZDF9ZI2Hd0c8vvlCjJTS4VDwXajYQ&#10;E8Oe8WHzp9tyu/Aa53kP2TsMjoepsqw9bxi3gZoth/pLDqVmoL1cWuLWT6nrBEImJFIQZRNzsZ25&#10;uXgT5OrA5WhZ5z1ANNR/47nWxxPmO+atlq4uO84PP6DQ7Z3IQwOR4/QtlwTFLaN0w8wBq81t8qkt&#10;ImcAF+Zmg6RrteHQ7hl1mr6kZDgDZ0CtwV+THo2HhnBemmqw2W6+lYCH5mbegJLTpD6Ui7kVUdNc&#10;nZu0GV2L1ktxBiKi5lZyBKbUFI/emFVbmrFlDu6yfHxkQh6LGy9dextvJIQRvnawd/UHYoznpHFf&#10;UAAAhEhJREFU7OrajPWE7S1v1QXVzNIUSkYn4iTfKqbJlPzo20jS1bYUnjmQQXjIN5HSmm8VlKho&#10;1TO4NiTcB6dw6wVNXVkZVx8a4KOc1vE6MWcEX6+UfUZYoho+q5MrridHz2X6if636b5e+J0cMgjV&#10;ZzKlIMe6bGOBlODxK4xmHwaHo/zGl5lUAiRdJOvqTHcwORdT7vItv7E0fUdk0LxwyfZE5W0GnTl1&#10;t0YcIGe+OUcW1FBdTZxWMe46dIdIpItfSuXm+WnitVvJUR5Y302KzWL3A0XSMBIa8GzRjvHAJWP/&#10;u4zjU+Q0XPIbFxm09Wz9vGFKn3b31GRbLGDrjWesC41JmxIbyxW7I0gXZsgofIn0XBHDQT0ZlM68&#10;ZbBuEXH2jjnHGlqI7wBr+3S08A0B+3TxkHXGG8LWEer8jXkbrymM9+tneg+VbDN6d8zkcOxaQC0P&#10;w3xjUJ1GOjJoOOh02/6DsWKJlLRhxhmCsNJ0x46G5331mbG4JZbI7ctUXdghw5zxozrC+oolRq6G&#10;cEvwKaUKFbv6zZs7EvNBZDgj6y4UOw11x643iz3m78hiWiwNKkD3WDlRkkH3wMgmk9XlyoKIy8W8&#10;JylUyq5gD6zOYo95canEpG+B5o9uvXCtoPA6QwQHvn+iWS8YAOGsFSlvEfpC4ZKuzncy55ElsYri&#10;6iJhbnF1cozFdz50XW8kBSAHTAVyf0avqybygv4PnLbLvD423YlngP7YgfFFTX36CmQ9wOwIhVdR&#10;TIkM42XUleakJ0ijg4iblKaSiu5jFKDQ5VE1Xbb8ruWxSrrUIZLexz7yV7ocE3BdhrpjRy5m4zWi&#10;bCl/MoYCR3V6tBfe7eZjZGgaCtJOnrtUWMVppGmteYMRLboWdjY+bh1+hXdLfPLFwqRlSEoy8JvB&#10;o0uIrxQTx2d9mXCDODrT1GdtxNUB2P1FKqABU8Qc0i+HeUmXUoE72caVCt82WpYOkTkRQRwD0qPw&#10;YJnRgzjyjCGns/dgsUBg3I7qK65uZoqNx7NhIOnyBHUfJOs0fUlJG60JS2sksFJek8Teq9OqcBcH&#10;erc1rEodmpjLaA+gqc/eNc+b5rLG9YMY+Z/lSAmMSxsmuofarFjyjpd4wsYM7shYdPMv5D7W6J4Z&#10;u/ZR3zRe8jSTzsMySVcHHS3526ZOiMBcI2CTFxYrcnVkSIDORVRDfrJUEuYbsJH0U4Zc85zZGDQn&#10;JrmEazfPJelSbtsJ+MIlXV2wH7M3FImG0u646IMS85lIKBf9vLciRpkSXU8zayYNUpGkW5mbfFgf&#10;qE4eL5PF0/4T/fOneMKhkv45rihtrY2Q/kvhDq9FyVtWNNJFXvBun8JNvR3dfWf5Expr/WMiqWgq&#10;MyQTqdOXVgQFNOqW5qvxAfjpCzcE3ZtM45l09SUeHJ2mV6nqTZjQ2c76jFrzfloo8UsvK2uai/YF&#10;kCIN6XeCz1A1k8YG84aZ0lTKuMl4l/LbgpprGwHH1W9LFnYWo1EVJS7Dbg+LP5DmGqqwSZNls0Zr&#10;fJxUWgC6+Xr6cXRLhYf1uAWZk68gW7sEwpUkc2hMXZxnxMYrbC+nXkbnLEx3WqVRN6v1BjaU94zW&#10;+YljaW+nkY4M2g86XcuHfwd4U38DTOwVGpeQSsVD59YHshtdUYZHyNWAb+TWvTs2BOOuETAdAaMH&#10;0MbyrPgIchbAzAyikpiEMN2NUQOPV6zWSLgDTlwxgTJMLDSrM2mqypKScctQnYPlunMlqoPMnrM3&#10;F8iDCdcKqCyfmLQK9os/jcRNWxOPRVwypbk1kDoddg+Jz0X356isdF7eyEMuao+hqy23A0vztdIp&#10;1cjFSbikq7t7bihnGDcWc3NxIGIcOYS4q230Pt3IZNGBbE7VPqOkSxPgyHYahY/SNORsmzpmWWKR&#10;zmQHHQpHTwzcnl0nyJ+duSlB03BLmfxDCHk10DBqHeN7jGIcuXMwWBf5TURI2SmZ4I6HcTB4kOd/&#10;yd6TW0OwddzoRprOatPRxQVf5gV3H1PVdBGq+QYYIzIxHc9NN+TzcInUwPGZpi5rix8pwYu9F8lz&#10;zVtP6q7SuwXEX0VbPtqmncUxGT/ctFQ2mDfY66Bz8CyeGq+7qSC4yiRyhQRTRNA/FuIur5FzYsqe&#10;27xsTW2tsVgbVvO1UJ8fPw91Nupo4ZMDPypIvk9e50fExRQ5ey9Nwa+PmDzNRQmhuINO7DMZHSrD&#10;vdwwPzpcusskaJbbOGvpKcpwWWfCKzTUMK8WEXXkldSOEtlngztRX2oq0mJ8mF3Im6xp9D+YM+Fq&#10;yJZSSwXtFc/QhCJDPSI6NUuWhk/UnwGbWwibSlP3yE5eLDXYfLNLug3Vpdl7g8n5ZYifJDGfTebQ&#10;76fFxq7pyQ+Vw6JUU5eXEIkcIaHXd+Wak6lJzy+iMdJc62gQmm8lRuCqLfd5CcWE01JV6lJcptCt&#10;LrUKyWjsD9TyoDML45LLzUm6emmAOkk0lnRbrsq/+EIiPZRezG5/WHs2kgiawNLvmGx3YkMAbuzR&#10;CjlJb2SC+93E3FvwOC8m+p7oevOSLu1AwDVIhu03tJTLTDQkvs/Qu6vjOfEj56+38b3m9QLlHxmp&#10;iXLZ5phwfy/y/iLCRVwZNJ+bznGmqcocrZTrRvuEbyHdbPGsFRXgl+wMuqMunUqfDup2Fhk4APsu&#10;cm5lUDtPQaGMTepG92AlzDeT8XjWiXQ0J02oK5NiJuCflOton5H4l+QyOUpuztyWFvvD1ct3qg+5&#10;GRC7fXrCMi+pJm22+rzB3uM618Ui6kYv39HBlI60FjWQ+Em3d7R7hDqtBJeXMcrjjajfBMkZw4XA&#10;wlpSF/Io+ZLh4qOFOeOvIe86GfuiJlMLnLN3lE4YZcjW4GAT2XtMWLpPcZ1hPWnKlU3Fd2LUgQZ1&#10;PRp5sYxNzMrJORtHKG64eFrYtE4kHdEIgaRr4XDpQK81Xz8bO8cgUoBZGZf40byHUNrlCSL15KhD&#10;9LW5uUKxxyhGudhrgUxB3IXi/+gk3YyGulsFygvJCfHSDVEhfl4uIueJspza7O2UshZZF8zCHC8y&#10;nlJh8/s4r9B4JbM0zOPuFGK47dBFDgUetWJZfkGKTgYdksoJUZ5+oE9JnONis4jbSjpjTZ1Fl/5F&#10;keu8+Hw2SZRN0qV7vdA7HzWWdMm7UO5mvS/p1P/YtO0Tun7XCfz+t0KRkXp8FwpiRdMg8tCusQ8b&#10;TY0yXhegjpSaUbDkoPDlEix8vBkXe5ySLt3uxSsisZgawA1F8hDShttj3ubkq1yCqUHPNim34LsT&#10;08fNJ1x6uoDzUj/qdtLXJoNlvO7oE8veyd3HPyRypSROZmRpIZcfTs41vImFjpiHTAiRbEs4dwl5&#10;wjPAbWgXSO39UP663aOBgZB3xIFsbpsikw7VexXk6/OEloXheNaUJn+O9jD0gAXobGcHYUMvcp0r&#10;za5uKj0VRZ41oSsBK+SMYgdWgL6vdR0mnrApy2rqfOvOG2bE3OtnYibjSm5rXfkitdHi0avO3qKc&#10;3pCxgYiDdXVdQVKsP349g0fkCE3p0Xmk8gJd8kQhddD3y/nEJRaYcaDZVJV9QH+iiBpuVhjlvTKZ&#10;eJAUIW1LCqezCE2Dzns0MZSwaJoJBqcKOgtd/dxrKCLrxqA19ipMDSYK4I3CThLaZ4M7X18iNVJp&#10;blZ6csIhQ8tC1v86rCjl0Es2V+Wnn8SyS0i5aOLZ2+DjFI8I2pxcwHdhwDVeBUokDSUe+j7cy/Q4&#10;leg913FxWY3EDQkiBg/+iD0Clu84xVAfVU2N8WmRujxhvqG22+jMWug3rDuFdPWVpLTSMkyvVTW8&#10;30B5kKFdfiKFTvEQSQa12tDuQLAuySaSLroRqDyzd7XOAbCBpQcl6Y6JTr6KtJFFyTH4UZxpwAJD&#10;aM0lyTFTOC52YfYqKbyHB1unIAPl9Hh95XUjAq0mXySz3JKkdLqO7v6LyBV1VYgPJgsQI0Fdlyun&#10;lknkgdjQ4SvSPsp0oeawFYtdVDKpMxkAhRq02KKOQokwfEdsraWUVYyWIfhZypKphsEUaEDIf5pe&#10;D2q4XcHivlQv6RbW5R+PJtSiejGXqCZNYyrMDwN6F0kkR2J0HzImiQpyyYRyoI9n8swaiXSEUb6m&#10;oSg1jnLnQstcU3cpXhfdEKnZfJbIcZ298aOpyU2QUIcPbj4R8VkWyPGs04k15w3WAVP3t5y0EWI7&#10;2hI63eFdTlmRIUXD6r2nLigLSksVUt9+mJ23f0QkeZERzdbTJGev81BzqKuzfvCnhF3TIcv0F85r&#10;oMg+KpO6DI0ysIawSzdpw9aiaZJk8xZ0NLZoLB36coLuAMfItKY2LcYT34wYWqijgbovgnY6ijlE&#10;N/Y/bUn/gaRLEQBJ11rjp9Plgwm7gRMFR7jRx4s3mdZQ0PPwFXG7jp/LLiyn6ZwMljHsJb438dVZ&#10;sVQoHrwsdscRPDtPd7MEFwPcfaab91I1Nzq5jCXne8Xyj3AB0cRe0zRoE+nAX2RoNVGXI/V3NOeW&#10;0lDSvXdJOokQX4gHqSiS6IEwqFhcBp3CGlmK3ipNfani0MZwPxPBC/kkCo+NP6uPQsyTsrlk+I4u&#10;PXGfNDY6PBi/DG5kMmj0shnfCzX5CcuoBYltXWksTfsuiLK+cKS5FuJqSnN1QZZCcTG3uNScF1LW&#10;XFrqlHLcH4KZ0LsoOF9u+ondm6Pm+xlfLCM6UUgwWL2kW9R0dddUbC129o5AYqGxmTLhmFnMbLLP&#10;1p46pTSA2g6hU92VJ/X20Fwgsd8JV3EfkHYF6DSqqUgeiA1mUvOqKZQHkpthsTfd2BrPvPl29tGV&#10;pJ2lWb/jZCARXiGV+VRbn8Z68wZTuRpV8TkpZf9tTTEXLwxtb87HBY1gN5DDPC0m8zmmIOuuaa7I&#10;PimThAf56u15zMm8nJIuXku6MtW8Xzl+XUfFHHGbEPUTLdwmv5eR2QPqEtyuz9gCobm2OCs5PnbJ&#10;5/E5xpEm0ER6MSVhH7oHezw1t5LHtoFnZYyTEbAtfPm+fc0+G9w5+/I+GYRUrDWsk1y9/MNi4nYd&#10;Tb6gLKw0e+2Mdpw0eouSzQ+8EYJqhUx/OLZxV/qNVk8faN5PMzBNNjdHmxU1MIPFjyaa+pUkJF3x&#10;pLhsnVlCU5niFEPotaZrF85fY4dmpNPVOU5CN5DWyLNuGaPQXE/6fIzBeiZU8YY8p2G6evT8oSy4&#10;YQOBwYIBTki6zj6S42SEtAsy/OoV0uk2lJ+NwS+Sm7eaxdw/J0sjfFynxmUzqQMtqBTfV5CfhEq+&#10;VhOkmEa/imom9ptJDQysF9Bp/qJAM2e1zaWZihJBEaHIIyAU+nXDSVaDe1YsjQWyadR3JnYNPVGu&#10;we9TuulivhBX05hFc1Jcq7p0FIUzHGctC3u+XUils968YVoyimIjW4BHi3CbEHPSMI6j0HqypG+u&#10;LVIcl0oigihPYyJkPBQQErV5XzK6eWGl4H2trSvpSMda2tDmcsWp062RODHJ9Uwq4xlCa5vaqvc7&#10;p3TkgJiZW6zvz98cHByIXcv9WX37rnVL1cm1kprh7w994fm+Tj26PSCktVp1TeFf5U8MHfAk1sHt&#10;9qhVJXnKK4U3au6ZrUKXHoO9Rw14XFg11fcaRQ9169r69rXUZP60NeWGqOvLU+aPfaGL9u7lEz/l&#10;PDLU45+DnB/vylwnter2baRMx390ePCxXr3ELAmFNakdUzcWntwuv9T4tPeMGe5P4qqMmsI/86u0&#10;j/YZ9JLTw3eUBw5fGTJp4oAnuHBr1fV31Y882o0rXTs2tVVFaxtrkF9mrQ07Xau6dqns8YGuPYUP&#10;KY0qL/VUdpVI9MBDPZ4f8q//cxZ3EYkaK2+39Oz1KNkhd3NP/9rlX2+9KDbXQZp7jeqHuj3Ufn1o&#10;u3mjufpiUlLdoHde72u3Q5TP+FaXpBy+MXjKa73br4/5VLN903RO6Qgk3fYddZ2y9Ba1+oGuVpDl&#10;OiU8aDQQAAJAAAgAAcsIdE5JV5BGzTKw8BYQMCTQBcRcGBJAAAgAASAABIBAWxAASbctKEMZQAAI&#10;AAEgAASAABAAAm1PACTdtmcOJQIBIAAEgAAQAAJAAAi0BQGQdNuCMpQBBIAAEAACQAAIAAEg0PYE&#10;QNJte+ZQIhAAAkAACAABIAAEgEBbEABJty0oQxlAAAgAASAABIAAEAACbU8AJN22Zw4lAgEgAASA&#10;ABAAAkAACLQFAZB024IylAEEgAAQAAJAAAgAASDQ9gRA0m175lAiEAACQAAIAAEgAASAQFsQAEm3&#10;LShDGUAACAABIAAEgAAQAAJtTwAk3bZnDiUCASAABIAAEAACQAAItAUBkHTbgjKUAQSAABAAAkAA&#10;CAABIND2BEDSbXvmUCIQAAJAAAgAASAABIBAWxAASbctKEMZQAAIAAEgAASAABAAAm1PACTdtmcO&#10;JQIBIAAEgAAQAAJAAAi0BQGQdNuCMpQBBIAAEAACQAAIAAEg0PYEHLRabduXausSHRwcUBF22TRj&#10;dM03L//d3Hfgc+KuWJPxR9tYcjlP5DzQ+fGu1gddmblzZ8ottUjU+9VpU99wesiKJWjvNTY91O1h&#10;XTtalbW2saygWPR0fyexDSC0qmZt+bK2sbZK/eiT1mXQWHZZWdogeqD7Uy4DbDLGhBLSqsvOxO2p&#10;Gun/9pDeD5t9+W7Z5ZzSBq3IoafL0Bd6WGeksRVIldW1x/MvvdCrG+gUhHZre6fX1hT+mV+Flseu&#10;T7oMer6HfoJt74p1zPKbr/wUtatujL+fl4uY9ctS1xQq86vQ8vFon0EvOXWz7RdoDU66Cj/+/JAX&#10;e7XFGLDhCksA6UTSEX0EIHHQ/h5S4rO/hpm0SFMgmygSu3gHrUwqaiF+1dxKjhguErlN+PKXUvJP&#10;VgRRLPd3wfD2i0lv1FgxX622pTZ50WAv/3DJ7tTi+lbnXJ0e7SUSiV39vsuqY6CgaW5WW1hGc6n8&#10;U2//sJi43SdS/8wtqWqwLgYLa8X4WkOu1FckckVQ1yTmNxkn0TSU/q3AnkvFdUJglMr9sREwJFhe&#10;2GymtmqlbK6/v39AcFxGnWWNar5dcKWcG29zgTzYHauR6zRJ4pU6c91Bjt5+0emNllVJwFvUl+Lo&#10;L82xEABTaeqq1PUBiKv/3KWJJa0ces0KCf4xj4hMvS2gZa1N2lxXUaQ8e+yksqaV9ccq0lKqOCzH&#10;noS0AkHDmLMVFB3RBGluc+tr2lCQGCfBnm2ppSbfImdlOnoCda3i24kuYpHI2StUpihn+7zqFBI0&#10;LYtEvrsKjJFWpkZN9JkbHrMtvdwi2JriQ58Gxew4mVVcxzgtqStOx0VLE9JzeUwpetpUhf3ii+m1&#10;Uhckrsc708yzPrFAyLRKlWm7FZYsofNIR/SPBnS61tj4tVseLVUnI14ct7bacUHi1VVje3ZBCt3m&#10;vG2+7rOPqMZEJ2+e9Y9HuKrWpbtjrx46hZNOjcH62q2UpcFhx0tEziGy/TMGmtGXClabVZ2Lenvk&#10;8nSR95p0+SevOT7IVXNzv2tLD84ePGVbdb8Jkm8jvZ8xUR2oLu/8+sATc1eEvjNIcEG3T0eMe3N1&#10;pr54Fy/ft/41ZOBLL/bv97zTM0/36eVIR9qaZrTy3aasjd6jQtKqRZ5rFEmfuT9ihEFddvDjPlO+&#10;EzkvSr60bNQTaPDwe8oOzuwzRSbykigSFrqjtY3lUWeucRsWlu/iL0/ZMdmZX9YGqbSFO9/t/2G2&#10;97TAwIBZU191YlSotKjVD3Ttcq/4/PavF4TFZajcJkSvXR8ytr+YsTklB2d6T5Hlu0gUOQvd9YO3&#10;5fLOeauS7rHX8eG3IuJmDORNCM+ILEtkXJgFJAxeabm8xWvQvPOiEdHpxxa/9kRrsiO7SBQkL/12&#10;spNVDz+a8o5tOprTQtVOe+f65aJqjaah+Lf9Z66Qf3WdKz0kCRz0RKs0e1QbRN7rFUfnuzP3u0WQ&#10;dDn7y0t3THayKA/aS6rMNe8MCzsjQjLTXj/nVrWZrSott0+vW7AjWyTqO/HLJZNfMH++0dr20N5v&#10;uXM57Y/uQ0b0KD66YWn4soP5rnO+2//13CFPmk68JARTpNqrO98d5X/kucjUY8ve6Cm8ctr6c1/9&#10;Y+RXJSJX37j9PwYPMZmY6i9u/O8rIYki95D4PdF+A9gnLoOyqV4zqrBubJipKOOH354rLFlX0Ol2&#10;9G0j//oRXco//X2bsjI10hO1VDw1vojYcer0W3ynCiSv0BROOjUG39fZ06Hv3JzGzwT5vT9jhzuK&#10;RE5jpH+3VhOtKU+N8ubRArHrB7LcewIVCOqs2KEcs6RTeHKt2SFlRcwiERIli5lK09zL2oh0+yLR&#10;8IjkW1gjm29nH/1h24UKqsFIOR2E/S60p0idruHIwWqgaUxfNXLCR5EbdqUWN2jJRrJVj/ObQzr+&#10;L3DxYnTksavMmtrmkqSoiZ5BW1KLVRptY7lCFuqFRGpHz5i0WuZeJfUlxi3m7A+hiLDGUboZS941&#10;C0eVGoltHKzwpVDtRpKuoG+Vs+/QWLieEDyY6xsUuwQfLRX4/RmXres7JIvwqBctSX2pMhM/02B5&#10;LshCiA2ajyTRXDqFAhnzcBdNaQcF15M7ayqFpV+0uRJaGkr/TLloTs2qKT8R6ioWiUcExZ0trq/J&#10;PxYzweOj+Hz9uZy64NQPsgMJyRdLG2pJna4phMrEEDT9iwLjiy1TeNcr4yZineUYknCLaTBrCuP9&#10;+mGfDdfkbAiDpdfIUTdZkniBYWgkSnzY5lXOqYbrm9H/bunE0mmkI4OetE9xsLP0ZX1a9GDswGii&#10;7Aq+XtTnx89zxSRfd5/p2AEnj+czmZJmKtBu36FOLPOV5tJWDXTOWVqUm/V76qk/eFtioOPd5R7Y&#10;CHD2ClrKcLi0PMgLl1Qd/X64ZNlxZ3NdeUH2heQjsrgV4UG+yCzNcHbSdQfrAmJFzOySLmG/IXIM&#10;2FeEHRQ25MsCsIq6zqMWIYZ1UdNwXXFsS7jPpKhU9rWNVdIljCVEYr9d+ajE1kq61NI1eEV6PaM0&#10;pGkuTZH4DcGF9clRh/6u02iaq7L2bZRn67u1LDkaM6GgnilEZxl8H3NlykbiFH+6NKuk1OjJwpvE&#10;sKioK5JXm/2+yLI4P0ZUvsBDzpuJIXirJ8oKWicm2lDS1TbfSkCii5O7zwf+ASGRqyWSONmBQ4mp&#10;aT9FehPyo3twvLKu9VYBlku61FaEv2zBlpKX8MpD0m2+fu6nxOwqy0Q9bKupSl2KwbVUBtJNWJqG&#10;ykLlhaT4TVFBY7Avw2N5apXRIMVsnzJSEw8dkKcW1lZly6MmuKEPy2XCypNFdQ0NBvoDsoswIxA2&#10;CNS2dkSc0I+BrLPmimwi1nTH4AR8W2/y1CaHY/vmwcEJ14V8NOYlXZYtIjFDMvaCFad+S3u5s0hH&#10;hkMAJF3+O+aOllJTn74CV5sQ0mFjadJyb2wddw+WF1ioouGWTpDsWYYJA2XVLAaU5vUKLQ3Vt3Sy&#10;RHHuRWJDnJF6bEvISKwpbtMjkf1TdHiQ/3RfL0xoJx/x/IRyPvKApvlGQqgbLs1M2JRlKshqKjMk&#10;E9HPYu/lSaXWstVETIoxcTzxULx0o2S1JP4ih10mHysvZgOwVSE+mOYDdbJ/JJlivUzBZGRZezYS&#10;cRD7xWVTlWnKiw8cipEZvT6jFsGk9xTS3Fw8KV3i604d0jKsbdT4p0u6mrqSwtvkYNMUyQNQl7lM&#10;jccFMO6xZPaDopYuDh1M8420jYH4QHH2jpDnGvc4D2kGLRgNhKTLtG6xLloUvVbLScIXLEKIRB05&#10;K77oXmtmJVtKuoz1qsuVBeGd5eq3JcusRTXtdU11gRndK1/Na1ZBtdGkyGNs8OxcCyXdloaKvy8o&#10;qTMWTc2lLdNRt4o9PpZm3LRsAic71HlpKjrkEPhoKtKlktXR4cHTfUxtkpy8Y/8w1FvrjlyGhCTe&#10;xIoiv0Rn75hzVYaFE7XCxzmbpEteqxgiybBsUtaUyvF9PJvFObUHEPzJmJd0x4RL9+NG4oaPNNyL&#10;Q9I1c9LVyhWWu9c7p6RrVdssnvMCJLMOgdq/kk8hmyzxpHe8XnQoS5ZMmxSZonJ0cSnfMqX/Fo4i&#10;uIwsWV8vO7UAs3R0Cj6U8c3EZwXfRW2pOPl53/e3sWafs2v5p7sYflUVX6+4J+rNYXasrf519fQP&#10;N+SoRK5BmyX+Q4yN9u6VHv96RtgRFTIQ/Gb+KCdr2bF1FfdyHoD+bwiuSubxdHlhbOjCsTwSmiRR&#10;Z4q+jz1eLRINmjhvoRnbwZaq9GNbcx70iJw5pmddWVmdqLG6tOpuX593vPf/mfLLsg/XDj355etk&#10;7nfTd0ZOP//t3kwV9gex+6TAd328hr34eCOysqSbpt7JO/dH1ePPPt+9iXyx/m/5Z4sDjg/ee3bV&#10;204Paiv++uUIMsH0fWuokxWsEKvzM1NLkEg09tUXH2Mm1aIqOJdU6vr2/Lizw4Z9PjNCdvDUb7PG&#10;DDCwwHti8My18omUuagq68ePlh9XiZz8JRsn9ie9IXR5vg/5r9PfhAQe6W7oJKGh+Ffz/WSQl6Au&#10;rfztm6Wrz5QJegdP3LX3v97yc4zdUn32SNrV0Q853muoLq2svF18rbDgSo7i3M/d55/9cbIV+kCt&#10;ul1xt6vVjM5bqtPjgj/87grak0RtWj/7/9hv6BsiacmXv4cMvrk4HQ8bd9xMGtYZrxV21JQRJ1fV&#10;DH5vqCxS/noxKyv93NHd352qCkm8umEsskvV1pcoc241i0SqjG9ne2dlxK5d5u/RW/AEixdVcrPi&#10;TovoUWGLu0P35msbw5ejb874cR4dI9v14SvdDP7+gPi5F18WicpEVdfK67Sipx269vFEX+Lw7MZB&#10;/3Q0+P5bqsuKbyFt6/XLmZl3867XYdlUFvyVmVmK/QtzwvDM3d/2bTqDknS9dOibNegfbE/Xp71n&#10;zHB/kvpZZ5cs0lQqD2PT161z34TO3Ep8wg8PmLls8ahn8H9X/fFLMt6yizsXz/2ZwQ/KIy/PWbbw&#10;jd5kzqR7GfRfdy8bVtjw+smp1bNPCep8HolbucLyKKFTJoEbafdrt2vLj33o9s6WaqRCO7y8649T&#10;A9ZnqNASsmX1Pw57TP2Bff0l1teXmK8T0W4R/Tj08jfyS8gfjOFTfSk+TpZZ7egT8rnXcyYzBpqJ&#10;pr5VtBS758SygLRc3OjxSsifZKbocNN70JOiSmXK8cwypGgNipj0L9dnezzY9dHeTr0e6dL1sd5P&#10;PfagQ3fHp3twOqRBrqaSlk+bvSwFn9DQLbHX+3Y3qjs2HR5H8hw6vJ406El65S25cdQuA4fjlgx1&#10;q4+7bt5RqbuDK77Cegp7kH+GKe+OGfkvj1cG93+G5rGOlpEm58fxo2afeipYMqki7Cs5upH2+5aX&#10;9waOW3/JLeLwryv/rT6+0O2d2GodXJK22MVr7Ot9HzWo0YCZaxeP6mWukrr7JdNkBdIZDHdrGosT&#10;Vwb4LksR+cSc2v6FZ897xRkXVG7/HmjmetPd/J0fe/hvQ9sE47HJeb+EYTBT9/ksF5RYrsfpsDSX&#10;XDj+e1FVaUmV4V05dLsr+4/zB7GRzPwgld7fS994lHu7QbV7iF/Mssh546nbmZrGsj9/3i39dsvO&#10;lHz0tYwI3rxJMp23YMpcJ21j3p55bwdvvyJyDd6R9M27ffnLcJy9wz3aUQpTSZeJv/r66bhE0X9n&#10;sGyDW+ora7v07ElNRizXlYj6qPJOn8quQVeEa/AevFf2+6G9+9EsZ/QgJzY5X7xG+FbU1uYdWh08&#10;c0UK1rNoMpfujnyL+SImW5PJ26IWXTHUXts31XvO1VcC//PvV175vyGDe5VJ572zOg0dAaUcmD/s&#10;cZP7mFUnQ18cF1uNWb7mrBr1OGsv3CvcObu//26W31FV172WvnDwlDj0YXI9RtdbqW+Q+TV9Ymqt&#10;NJO94fAgMTKkJz93TVlmQnqR7sIlY8Zdnvd8x93JaI20/QrLxRC8jHGrve+bFERn3zfVtaSi9bnS&#10;D/BD+gBZfn1D9ncTxGhmPFXaTB6q9otMNDE5JKwGFFLffvi8z3TCTh6rYwfiFhkUocmlsFqxBztX&#10;Z/OxgpneGho/1P8u8cRO7dwikioFn7kR7Jqqsvbgt5EsfISfIBv2maahGrPpuFXd0NrbdBxjgcMq&#10;UV2ZuICwbqA9SNac4u8fHB69WhIrjT+wKcQDo+0SuDf9AH4jrV9Uco3RYammuaHR+PyULHpcbMI2&#10;3MsYNoSacqWYLYjTF8k1V+On4h6r+Dzcp711WbHYpQ7Mxce55ATibPDQyfT8KqpWmuYieTC6B4Me&#10;1xB5EeeNIE1TfnwgkR77ajx8l2w/h91jwx+yaYLsdFt/+4flepxuBGgKBCAljY9RL6NO/llZzW7q&#10;01xXmqvATDDnT6KdUjt5fHocuxyGri3Kv5xgbHo+TqKosWSWIt9BFtWnojDzXLFrwHaaFTW/LM2P&#10;edKWhs02VWdkYjrjmfDHLjiOx02blibkozuN6mplOs0pFWrFiQgPdz9JYj5pJGPW9JY0DGX8HtAO&#10;f054zOZdJ85nF9cafmhoKtsR7EEYERFTupA5kaShH8m4hVhGevIx+QFZnGRlZMia5Aq2sdHSUFNL&#10;2aRp6hVrsMvOIrQlZjHZ1/XLEInCnMdJ8to0y8QQJL+ahs//ju7+iySSVZH+WLFIk7KK+jdmqUVa&#10;bRkd+lOdi/Q6dCOC/RJ/jJ8uMbVWugXFHmCxNDBaEKlBZVpnF0l6RUGW+QuK9F8zC6oN+q8NVliu&#10;r4poFFcqe/vdPhts932pqUyKwK1RkZSBW1DV5Z7LxOdEnuaDLJIut3XccYkPJlAiCYTp0mmmslSg&#10;K1xNddZGX6wljkHx3PIK0+fXfFMhW0BcMqOefr5ShfHVIub/JuR+C65wIIPj67mK00dl3xpIDJgI&#10;JT1dwHL1n6H6XBfAsVnz71KdTTTX/RtN0YHPo6To5k+G4g9lwfXSClPfkuqqC7s3yv8spzZFTI1X&#10;ZcWOQ3pxP0lqla7O5JX/ILkiXifpajVFCV+uO5ZfQ62LI0Pi9pGLCbneOHmFf2+8vCTnGm6zGouT&#10;f5BIlocHYY5imcwEqY4Vjww9qnPiq67L2jSBvFy4Lces311N7QXJaJONEHZb/Dz21ZBULbLTxcx8&#10;8c2bsKesoi6fcE3Nvsu6V5zwJXJIHBS+nGa0vS5ORqzq34d7Yeu5Y4DsUjmzB1Hj4aa5cXZNsLex&#10;FIuzRX7o6luaq/7YETwCJyp28QmPiz9wYGs4bvovHhqbxcdMnnF51NRlbfHDL8paZhxvK0mX/PRw&#10;WQTdZcyUBmBW7Jh8GblfUVynaVJKJ6LJQeeTm7rvi22U5m1Oyq02L4Oqc+M/xh0fE5tMybrI6eSt&#10;CnQRz6wcodsYIGIxZ8uFmOyWJwRxOIbh52eDarvbpyeYL3ihBlCW9Mg5RWwW+82Elr+lY9BA9YxM&#10;rdQy2OnWX5UF4kbnH0hz0dqBzzzkeKPWMrQxJscAkYnuYdltGt4Q0JQenYdtcR09Jb8zLE6s92uJ&#10;Ukw3M9Rf6AsO+7/N6FBY7M+tvcKaDDW7l44YPy6QdO/HvUtddpwfNaExb3NZJFEkNhEfEreky8KF&#10;SxElDGdz+dkYfCkdGhifZ9mVY02dYuMETFoVicdHndi3HBceWBxvmVaOf3M0zXW3CpQXko/uiosJ&#10;n8twaYM224nHLz1bxk8Vw+daDG1x4pJ0CRVltVmtA6VmMKOVpNQwdOUrsSSgk/ErB/SSLkG0KVc2&#10;FRdlJkpzm3ROzIhrXnz6wsz2jFBI0+RfA1cM1DIp6jdRqmQbP5q6i4QQ4zg1YtFkbKg4Tf/8S8Jp&#10;A6FlrLqAV5Xpfgnr5RK1/uziOhFKQ9CDsOQQXq6MtT58v6DmW4kR6Lo7qnZMOs+zENIdBy7Ifhob&#10;n6yQf4F/OW6B8oLa/ATSK4J4XMSBS1WEGEf5ZrL80KNBKSMkSLewhBsWXTcyO+Yxp39Y7v384guZ&#10;vjgzOl0KtEZVnLoliFSjDg2QXsSvyumGltgtNOEGSaMWc6FFbhUQwwhpsrKC7zEOD98L+q5Hwu65&#10;jRHrBd+aZT2Jw78jzAnGHoUZfT9ZgZba1C+xoUVKn2wjUjd3sQiR+HuaWwnBmCRLXJs2gqA7maEO&#10;9Ejp2S0o4QYl9eJ+wch2GS1bPCTd5qKEUFw37ThPfoNphrBY0tXfCWa8PLzI3x1rtvAPh/+SxHem&#10;MEpHzFMWvnzfvmafDbbrvtTgtgq6ZZVZ0rXQekE/joXtXPWLvIAvW12XvT2AOFAWj/CdM5E4SxW7&#10;T43cd4nlXnZLQ129iYpD05CzzW9w4Ma0G83U3WMfyXF+B0zkBpq71oQrA+YHnUVOCwoLC0FxMHUJ&#10;XD9N4BUJyRaSLkffUY3Vnf19HP/3dQONZFGKxBs//9P7REa+cmMwqWiMNJcU7HSrTkORPAS/UE85&#10;7iVGkQDfC3jcryB08I4pLA8lpvwSi1vmIKOIWp01iIa0lBCNliho3oobLsYR+xyWlUwn5uJGDrl6&#10;NWpDIbrDiaot9l6dVk5IuuyP+fHBftZpJkfemzH2tUW3wUBNMHYCxfhWS+2FHStoYaIouWja5qNb&#10;iC9R7BUWbxC6rHXrLmUPgIWvO3EhKx0ZohxA/klipXvl8sOJqX/mVXCHwKMGkkjEYPSCxnAwYcLi&#10;F6cgpXODppuVdDX1pQq5JGA4+WG7TIk5WYhXSF136Qc/vRkQ0vImUBYLLQ3FZ+OCCM03Pl95BErO&#10;3uCxrRUk6VoqUNAnQGUB8VGzuslhKwQ5UQnEBF2n0ESzWyja3OUUlljJqPSnXDSQMTUNIei8v1MH&#10;eoZi8Y2EIKwa2MdHetsVKOkeuJgtnYtPTaw7YWqnhO4DMG7D2HW6HCZYnB9OG6ywzB1MjFtLR9j9&#10;+p59NtiO+1KnwnSc5IvfvWcxXTK7cPPQ6dr6O2wsTdvkr7ObNK6tkbOY5rrirOT42Ah/bxdm76rN&#10;DQ24AGyRcTE5mXJ8wpTlKLW++YZJpPKkC8prVXqljrpOpxgTOQ6P/ZOHCygz8QV0XSBUp8tT0lWX&#10;J8w3e9RJj03QWCCbhi1+SL9ipAWhzKxdg+W4417qESDpGqGvSA7Hovs6hiTSjyq15DGo0YBX16av&#10;IpQ2HlFnDN0btTQUncDNQzFtsyQDrdqGy4+mJnvb6u+yqjVkVQXpdGl1JkzPjZ+SLOl0fJFlNJlH&#10;1gtCTqWZB6em6equqfjRr17vKGQlMvxc0DH9+rPGrvc4F2z28nRirrm5yNU7eOOJ3EpzLMzpdMmh&#10;gpfg5BEszTCOQ2te0q1MjxlDyKuumPktYXREMx6YsCntdym+B0C6/+/1mWtqC05Lw31wlbr5s3tT&#10;3QG3kbqQLjRKy/yNCMuwJV82CZsXOI2z6bt059GxmUyGa80VWQckwWMGk/Ea6IKjujJ5CU5Q5xbz&#10;XlH8LKzk4RuzkEPexvTofug/cP0us+aVQ6c7bVU0bhiBPE5+l83mFJMMiM1m1MEu6XqFSxkcjOn+&#10;RBoXse+Rbb3CsnY68TkKGxP3f2r7bLA99yWxD3YMlOWcYTodxhx681BnmnqX5DmWW7Hy6WWg21l7&#10;wyjLWiePAMmBtJxStPCjuzLZh4kjVOfIVJUW+ZvMTZNvDPf1oAlkZm3CyEWRuNzA5xFwxqQpiv/A&#10;wy88Nj5JcYX9yJKmceflBd2Wkq7xmmrcd5rylKWkG38GYcTQRpCIVoAHxTBedZBAmSQJXGR8Lcxi&#10;SZfVxzvL2KNUUCZq3dqsWHzJRmYtSSW4LGU+RpogO13O76X1V9Y4i0AJdIfswm8vaelGUGx3xQhi&#10;3MFQjOuKdhGkOo0YWk7uKHje6o3oRiQmC2C3oyLnT6BuxOk7iKnJ7JIupQJE1hgumFCEaViNnNFy&#10;WC9obp34bMwcCWa2TmzS9GIuddNRf/Qk9logU9A83TZX5p7dK1l3il+YN0qy8VmdkCyXbogK8aeb&#10;QLl6+QaFS7YlpF/lMP/lGBStn5/J+C+kuGmuOKIspxE+YzCBFS1JV9kuaWiamwmNr6HgiNuNRKz4&#10;hbx1R+6ZnUbHXUJ2Bmpl3AisSyfGodhG5iVdthtphE6XiJWD9l1LP15KzgP6VnG5lNZVeH9BxRVF&#10;0gG5opAM88YwZTL8ifu00Jhw63uQY4jYs3TE3nSQdPksJx0rjab8/I5jV5vokkRLqeKwuQ2mud8O&#10;K6jwY8gU9TbXvRryChe7dYQ+A6ZTM01zeYYsdDQpuWJnmn8bzuyk7lA0clZ4MB6eh/aI3SfMDV/J&#10;HCiB6CLB0pWQaUWjblbzOKXUXdTgFe2iPSVdnBjbbSoTPxLNtcVZ6Vml9xhXHd1SZrKG8LHTpX9f&#10;1HEnQ1RPMjaYyeJBmRWa6tEbsqWBcyVnr1MqQ/OSLlNsTzOBPQ1mhYbCVLk8MRULDEs5dLAw2LLQ&#10;yUZniSjsqr5OH4zJh6wuEQR/UIS4SBNzxaNDtiYha1amL6epOvdnMsodPcSJEQFWSZe6U4/iBZy9&#10;mitfhFv8o9aMDo3XmT9x2umqm/UHEeo6ZTzpwgW53M6uoepsYGcVtDm5QHhsRU1DwaFQ7KSC60Fh&#10;xr6UZ1PRWIQOBra9HP98yOlLzCOIA/E1ufjvOYZf3UN28Luu6sz0mUukSboN5ZgaY9lPSjKeGrXv&#10;Is2QKIGbcOxgXtJlZorPPM2lF1FsDioqB23TS9aPQ9JtvpUciYdUJx90NfPsBYkX9l+W6HTbYIXl&#10;7mmQdLkZ3S8pOkVf0hchS0/tMVB6wYGn3wauuZr6nWE7qylOmEdM92JX/01pxkelSImrPBGN6+F0&#10;U4u7H2YmkKzIxbS+XI/ghVmIpMtVOPV7TXo0roxgjLnFsoNnurlgc+sF8k6V5IfkYiFXhSxZdehj&#10;xqzsqylLDMVvjwXKTYwfaXZ7RhhJbRDhQ4AuUxntTsxLuuwDm1szQ97hQxFVrpOSkzV1uuik5iJm&#10;vjPHRxfETv+BTJjjP54KJ8gYKI5p4FI2vng2gfHFLNf5yA+KuCHE76GJuSZWvww56NxiMPU4fftq&#10;ZKdLk9TJTtcFiUQtGuInSTH0RcN1B7eZdtBkIOYSdaaFnubpe0Hf1iYqWC7RZ5h6O2rzrqPJaQrK&#10;lLYUxVhMPb4r9lMf4rqbeSW3uX4gxyH3gGXLhDxRcQ9PruDqb0rSlRdSAdhd/aTZZh3+UXOay3Av&#10;ciQTN9V0flT6TYi7iOVw78/Y4ZgzxMHRaZii2PycYxDdW3d7lTbP0A1pDK4LUxZcBloJtAwh9e2+&#10;zVEfTTD43JzcfRd9l5qdRki6ltjp2n6F5eoz9HunkI5MOAgLo8JXxoF0bUzggT7ea+VyypG19vqp&#10;JSHf5SAdT/iSj17txeFBXh8jyuHBHi7omru16v7w092Ni3Zw9ln9o7Rh3q6+kdu/GNO3m86tNuGs&#10;fvPXX/2YQfjDF3sHRwf5eg3/16DnmAMZmKtlvmxKX5m1mmG3+Wgbis6GheExPkINwsVpGyuuFrc4&#10;D3jGMCpSW4DQlqXt24Hiigz2m/yqSZSvlqYGFEOK6XnkH6PfHy5KPy5KP5b412z313pQiRy6dDXx&#10;eE/PQNvU2NS1G5nE0z9y0suPG7p6v3Mpfrksk7vp9RVF5Ug+dxny4jNGMRGqzuxcJ0phCMskfnlK&#10;wNgXOBm3qC4fiPwobMMZhuhVqF6qzKNb9fUrSVk1xf33RTu2hL87gD2Ihrbm4pYlH+5FAe2I56EH&#10;2eI43K2tuIsSPPOiE3tkAAOetcptYe/O/gFljXyKHd4d9iZXJEKHx4fN+nym9JfonG3xiZ//Z9YA&#10;TiBYeVrVH1s+W7IXCzYwPCJ6xj8fQTPNw05vhu0+LMJDRV7cF+ZfXociL3hzd52ouVp5Im551OJ9&#10;F/GJh5GeQ1cnrwXbj77q9fWCsLiMjLgP39q51ntG8EczJr85rH+PB1lL0dZe/inmozmSM7owH/7f&#10;JuwwjW7o5IRiLL4xbsqkMSsD/rcs5cSyeWuGJH09uS8vGrTSH3rk8VaFfmy5npeGRbfo/9JzHO7K&#10;aIV2cRwxM2re4XfiMveFRPzfP1AkF8NFR9tYXZSb9UdG2pnjh7adwV7MTzuDOwAJmTP1rT5d1GW/&#10;RM9dchRFKRkdEvnBoG6ilqrz8rg01Ls+c99+mSMwJsrt6fe/2rbQXSfLoOgM6YZxVbo+92bk94dF&#10;/5u07IRKdeKrOcv+kbjGrz/KWKtuasJ65um+To66iaLibPR/x8Vig0H/+KxLjZvt6fx4V/TB/Yb/&#10;ufi3EwdFPVg7vvK3YuzLMXxsv8LyGO6dNAmPPcD9l4Toy/uv3oJqzKy/pOkeXOfEJTE5vaWb8aLD&#10;VkGFWiOxpkGlMri6dFOx6wtSmSFycXfHbRYsU0pYqtu2rDRmGJRjJpHjApb7yPT3KOsFBrdwqbIQ&#10;Qv9t6Y00H0migcm2kaMJE6WjBqnUz8THhvsiTYYZB0PM+hUTA/ELshDc4trED4YZp8vUlRQG0wUE&#10;zZwCnrLqcxwRd8lc1IQKLMIHaVeDaR+DPNE1rOtlBZi/L5rfYl0XNZQq+XgCU1+KG4FUUHTdJ6f+&#10;hkvLiKsS9QEvXCaEYjbiucWlt+uIzwezPEESRDoy+5SE+3vpHOUyqCTpQ67xRkIYfhNo6Af+E/AQ&#10;Bew+Vjl8MBl+AXRtroHrXFTRMnMeAEg9Iovm2MR6Qe9PA13FM3b4StfsItvl4xl75+IfESNtZD6R&#10;LA2fSFlJOXuF7smqMu/tEL3yy2aa7wUsCgk6dUpIy6829Qqjs+JwmxCzb+8S/BycQxeoab6REIq5&#10;eRG7RZ6lORlhUoc3lOcpTidgRs/Yg3u02BcbhB2JWDyhcdmt0qphsADRVOyEXSz5tNQpvgvwoo4c&#10;dEKW1xf7FNdxixaaYbSjvzQH98tLevOlHexYdCPN2L1JU158IAaH5teZ8eCFsKATu3jPk+w9LCUm&#10;YX2vCbtJZnFHWGOlZc6jU0hHJk23T3GwU/Qlg6TbWK6QCQsVxj7tqpWyubjfcyHPZzJ0e0DAQz8T&#10;dPIIQu7YbxXL8cBdls0QHcB6QXdLBnPIxR0xzZZexjhupOlm+ZVni9HZ+IZQ8i458fWIXcOT9GEj&#10;6H3KU/oR3Be6I0vcw4PpKCK3ECxRDNBx55jJ4VuOKYqMgk4ZZlSXm4wZrR8+pbzdSAR4M1j5jEpt&#10;aWwgrQjND2p0Sy8Ay4ouTlF48XBPTE9cYgHXNpOy5RB5LDpWREV0Y6mKpuGW8uze1YGBptduaG+o&#10;azPW42byjh6f/1L6O+FdjVPSJY6YdY9adbvS1PBWU3UuBr/gSJMk0Iy0O4IcV+jwd4n0XBGDxa55&#10;jwEGki5+/ZH0hYxUgOszak33NTphV+waHJ/GLOmSPgF4h/XTyWjEP4YGSTZQvheIzyUYhTcw7Jnm&#10;8uQoDzwx7qOXv5cxyv4Y+a5m7fPG0rMbA0gfwEZ1I/4Txff+PHbXz7QYb7zmZQGSLhmlQmfnoLvg&#10;aOCHQVMgm0jUyGVMUHRstP9g7N/k1ERzVqM32NA5iqY5f7CKpIvE6vJfPh8dTLPAZjYxUuce2HSq&#10;BB+otvO9gK7ctcEKy9DpRG/wGg12lMg+G9wp+tLAThfdFjqpU06IvYLwqEqkYwHqP5cGEfFyMZfX&#10;ZNBFM/KkRepRPmoq/XpZl72LiHuJYg7FpRJLYOusGwVLV1a309XdkhHoZYxxtSL/aKlO18XL12Cb&#10;MoVQ+xn709UXjSwIP47eymUUbStJV+d1yCs6vZphjuXoXPrVIqO3axS74vae/RvzmEFWfkR0Ogpv&#10;q9f/MclMSJhY7+cZRFsX2SZ+FIQ5DFeO0g1eWzeSiaJIR0uuAfIiHnchOdclfQhlor2cYg1zAkzl&#10;NsJ/4zmTQLX4xnXWl1SECE191kZcqsbCFlCh75hixJC3oFgMuPWS7oEiFKKEUl2bjbiG+3jGPCjX&#10;kfcCjXW6umi3qHpD/GISspNWCJF68YmuuSofcw3jh7mQMN3Wkrbj/SZsVODewflLutqWXCnu/IzN&#10;yatuu4L0jnMjN0jj8RvHmG43+jPsQMbgQRuM8I1ypHLmFZmHgj0uNktldjxpVKlL8eUE941APJjx&#10;91DjCMZoGzMrMj49F/dXY+R7gbq2QbNLRt4wPiVU2nRtvZUkXa3WaO+qsxvWew432hmTnhZMdbqW&#10;2Oka5G37FZa5AzuFdGTSdLDTNSdi3De/NSll06csyUYWR24+EZFfLZji3ltUhjzjf4VMnbw/W7Z8&#10;8Ru9He5mrDm4Ebn3nBSy5MsZfYt2/rVcls6jgcjJ6NxXezCYGRq8W/PbN7NXn+GRnS6Jtjp94/wv&#10;tmSU8bTnE5L33eLfEg+KnuTxCqM1FY/3mJO0qLL3RC3cgxl+icfPHjfgIf45IfEzh2Zqhr2oylzz&#10;zrAwQVANy8s/sz+fRw3E3kFR/m97Dhs86MXnHbtxWHXzyM/CJNobZ3YdyEEvD5/89j+fwDLRtqg1&#10;D3TtQtZIW3L5PNYcpwF9GG1Gu3Rlm8yaCn/dvCgkTeTx+U/H5xO16/rwg8gsD7fsPHBv4rjojF8i&#10;Zyx9MVni04e0WNU25+2e5/PpEZXo+Pznnjdvb4pqvi8BM24U7Y9c8bbnN+/2ZTN7FYqmqjTvGnrn&#10;2UHP92x9v2irf10dELrlikrkOm/rlv8Ne7yLWmh9sPTNZSe3fn3k/JUjX7uPjP9kCN2aEzNmXSj1&#10;onItP7dN+ovK1W/L/q3/Q+nqi0+tC/hv1LY5X44Y+sOsATTzy7tlV/5AVshDHB81/8U4PNh/xH9H&#10;v7Q3v9Qj+OsfVkwd4shmINut77vLTr3c+FzfbhUKxkY6PPJ/4+dMOvbc4BnBMyaNHNBTlIkNPZEI&#10;+d8I9+7FvizeTlk6Luw4OYgc+3tOnu/57rzINXll3fobzJHau38l7UivFnkujpr9T7HAznvgsR7P&#10;YEXcuFXVLHrBxO5WU3AkJvYXFbLN+N7wtgN65dbJiuT9mWVO/itXulcfl+1E/87cvxr93ycuY4KD&#10;g+ZMG/dPJ8yome3p0vNppHTNFylP/1U2f8iL7ClrL6WexSzHnQYOeI4yJn7Qdeo3J/7zxFNP0sf/&#10;AwOmbVryULeHGLJC1za+WrP0aqw24pvIN5/DoKuLj69ctj5HJXKL2PD5W08J5MZjOD/wcDemMTb4&#10;6Z5m7fkZclYeiVtTwG69Xn1JWcWjPiiJrVZYfqV3mlSceoD7MQHRe/djzQXU2UDFVZe1cZb/8h3J&#10;hA92DQrtuRT3uePsHXMOd6dP+d0kY3cRe1lzt+A59T0GVeWp59O/05gvm44vkkb+yVunCbNom4wq&#10;YZmthGFn0VwRMUQxYOtYM17GmF5h9bhET0wpKoz94Bg5M7cUNc++FqZf1+nYUGRaQn+JFFcbZy09&#10;RSkOdSa8fKyf6TQ097I24gaSeHA108prKjMkyIrBbUJ0osHJOs3q1NFvWw5rMC+6dhCVovPYZSle&#10;et1Jna7L1PiC1up0KSNFZGIRkVhMHLRzfuNUAp1ysaUh/6dgPJKCW0QSRwxi8mW6aUSNQjLOxAJV&#10;B9DIRoICYTDmkRlryrbdGZT7W8750oyXMQPPeJwoyJJ4Dn4t4SSL7qvLVKeraa66JP9SkmAcpZaK&#10;R8hmVULUgTEsGWkHQln4YFpnLHCDXl0tHh4gOZRlHF+DhpF0emDqxsQAteaGnAjKwGxoxNotTBAa&#10;GkmzD50vMJHnp4mGnlfM63SNfF6WJEb2wyZ1HmEIORXt7NYL/EREHqem7LZDdIx8Bx7nF9FJfS9w&#10;6er4dSekam8C4iHzpTuW+I8a8Jgq77T00/8OeeerFGzTL90d/rqjw72y5HVzP9xWLXKdGhk81gkp&#10;QupvX8fuLbffU3n5VwWm+xzjO2EorsAjn65Ok7dgH+tVIwWnoJo6eYV/jx3n7Vju5zY+fOtPhu6E&#10;d0n8PT38l23FnNjvkIQEohP+UaZuIgQVqL1TcHL9nHc/3o4UZphDz6jNC0Y48lJIOI1Zex5zQXx+&#10;ziChSgXOGvZ9dfxk+jPu1b7c95jxXLX1F76ZEbo09seUwkZyZuQsrVUJmq/I136HHTG4/Xe617OI&#10;nLb6/NoPl/741eR/z/7m5MXc3NQfl0b+hOA6Thr+sv6WNJ8ya/84djANJfQc6/2PxxhecOjp/r/o&#10;fccP7V40ti+h0W68mXelolH0xKDAr/dgQrCoet9X4dsvNTKVhpwASJd9i9XcMXjvb8eivB2vbA94&#10;bUKUXFlpkcbUsIyHXUfOQB7r8vd+GXe89B6f1rKmebDvyGmTvcXOoyVfLxrjzPMsr0uf/m9g+9Ej&#10;yyO+jPvxh9io4P+MmYVphT0+27Tg3xx65i5POg/rJxIVFZTWU7V6YugE3zEiVc7WRMUdDfFHHUDH&#10;wPfHuXK6GnDo2scr4INhva2gNXfoat4vR6twq+uqKtCV/iH9n2Z1hXA3Y8PbY6Z8+dVnyxOK1bSv&#10;TF3yy75j11Dpwwe5PMk+KXR95JGHjZZvbfPVtKOY6wSXkS89g73ZFWmdpyyMO6bQXbxTpW3/an9m&#10;NeWmx7SNDw0YN3s81ufpsV9s/v0O09evVf21bXE0Wk5EohFz3h7CzysHG02Hrt0exkajFvPaMTl4&#10;V7UIDdH1X47pQ58+W8qvX8Iy6N3zMaaRe235OOc++sd53HIMH5+n6e4doZ9VN5cpG6iLvhnpJ48n&#10;pmXQ7v2eT0w4lU7775+muFh9XufTMEhjTIB7C3AfpiDn0Puw5gKqbKgz09Tln5P/EB2k275THiU1&#10;NZRPdbFrYHw+4dmbvNxjzqyWr5KDqLHgHSfpG5VHJB4BSLSahmrsbn1pafHfSJeB39hw9Ig4QTMo&#10;1Gleiau1yVnFZi8wcRauqS9VyCUBw3WHuGbNBzmz40ogSKfL90aaqY0a5bZ9aGyW6YUfnn0tQKer&#10;s9DVh6en3a+nT1neUanlgrSblPKJMpvmrjyhA0bDY3lyebMWxZ7ww2+OM4Y20PvpJG7h0G9Yunl5&#10;oahyrTwvoPlecP0g5kAaL6/SrIOosfSCopDm25/7G9dUpMX4GLub4vDtoCuePLcRj1519hblsJnU&#10;UhN20uq6gqRYf+w6PDNeIideY56tzU3F8YH4AOK4QsCNQthER+gCaZ5AqIAyNCVofX78PHxsOXuF&#10;fH8yK7+09HpB1gnKsYPrVFkus2ktqXZ19duYTtNto6A8F7YE4DCZXZcQXiNGDuZSxus8HFMVK6QC&#10;nqPAB6W5aftjyBuB6MKfYQBwrtmL1VhZf37CmKdKGTcZb5fReY559yY8dLpNl+JGY2bNeEhOxodN&#10;6duCPFyflEb4uLjRXAgTDijcfMKl5OGqWSB8h5ywgcfdB51COjLBwHNvDzuEjk7AQXMt4eO5qzFr&#10;QeSncP5XkR9N+ZeT6PqvP65dFoJsurBD1W8Pbfxv/wfxrfLdEmXaNWSzy6NVp78JCTzSnUv331D8&#10;K4+8aEmeHPj6MPF3Oaq0b2I2vrz245HOet+6wjKipVarbhblXMz8PeWobPO+TNKBpZOo7Lezytfe&#10;H9KDTNnd6ZXX/098JS0/JS4sJQ73JjN1mq+X5+CB/V94vu+z/CxVcQ+Rf/529qR81+b9pAtg7OTa&#10;b/nW9fNGcvkQFdjC+rxjO47m4N4ZNdfP8LT+4l/G3aKrV2/0eYLexbd+O4fpUMT/6t+HWyNx9/LO&#10;yFVJt40L1FQqb6G/3fr1m09nHnnUpDq93opYPmMgpmPW3vl9y5JNmJmk2/RPJr1EmF46iP8v8BuZ&#10;+Okli1YdoYyN0R32DWEjevPSlZPTecX5777FlE+O7y/47yCagV7t9aLisj74+avxU5m+fW+aSCW6&#10;qn7wkS6ibgM/iFx45HjQ6WF9HR1akIZLV7pWlXMo+tOZqxLRQBOP/mxFwJBH0I/I6+rWAy8P+3J+&#10;2O4zZ/Csbx3a+FXXfw/u92yfPr1QhgxP154ug17owTgVI8vUSTFxV64hH7FX9iz+757F2O2usW8M&#10;GTjwucdNODzrPec99x5mOuxhp1f5hOmiVdGhl2f4978479hzQL7taKbIfdLs92cGzhw/pDcfp60P&#10;v/Bu6IoJ5z85GuHzdm7UZ++P/L8X+zo+6OTRT3RNeShu5b3tf+757hTWuShW4tZVcwbxd+DKY3Df&#10;uxDj5rnkGo+UBkn+OhK3rsDIpzI9wZ1LSl5ZPuL6qpeb6Mz5dbFbh0RM6Nf1VlLsiiPIrnW4/9jB&#10;1MnCI/3fi9r69zWfr06cif3fmVh6vug4btPaqa7MZsgPDX4/6n9x41bt+8Tz+I4JU9/0GNBbVJGX&#10;kbz3KD7pDQ2M+2jsU6bD6cEeA96aF/fGjLtdzNsNOzz+r4+/Xal8O3j7lRKTiukqiWK5LZUum2AF&#10;k3R1aXrckpmfbLtCLFKSiVieLYUnv5FfQsciDz3RU3tx55KD2HQ0zuMfjOc5yHrh3Lz/0w38lr/i&#10;3mBT62pUeamnsok59N6t1G3hv6Alc7DPvzDnujweTePtAuXFzF+P7dm44Sg5L4UsGe6+4xNMtX3n&#10;4qHdCdU5qtWzj6/+2js46CP/d/499MVeHEubjVZYHq3pVEm4twD3YQpymbsPay6gysY6s4rkSD//&#10;CHTLFoucrqn4Y9/qWR7k2uHkEbwrG0WwVOfGfxyAYsj4kg4O2WMj0TQpQj4HAb4XdD6JsPyNgtww&#10;ODabG51cxgJHXaXYExNuGj7KySNAIie9Nhq+SihiTaINYzWZKONjEYl5q/EwlJOQ03PpuWLsfrHV&#10;HypCMq0nzJrHmeohWmrTvw30N/K9QMUHYu1gFt+0xmpRYQ4mqdJoQwWLM4wigC35PD7HWImFeupi&#10;SsK++PgDx1MJG3RBT/PtbPmXE1ycPCW/k/fDSddInIOa5s1UU56++7CRm1VN7e8bJ+JOadHjGiTL&#10;xf2A6h8jR61mi+OOGq2uyz1GPzdgzo5RAW9FrZIg8mRipOQ+H0f3Pmtcdcy3YHJBrTk9vWU6XZ1b&#10;a7KPwhORhp79EWjhz2Oi00dp1kuHDEpQNESPrgv21nmcxX2xnb6Ku2tgf9BJ3SE0sI33BmKPORsS&#10;r3C8y6sfWxqKz7J2HDL23XAyX3hIZCadbk2GBDeWMApJbdR9WILhEcm3DKmwmMK3lCoOY54Ek3NN&#10;fRXqXEboB6J49MYsg8CKBCBVQepRuVwa6dMPS4rOx1quHpjlaUAcubjeeEhRSntZoyo+t43ufk7s&#10;7hcRn83oelPgkCMqzGPgcfVvp5COTCA4oL9wzvr3XQIHB0zfYZdN0/cFigTjNiwsH53RpOyYjPt7&#10;oT/Nl3/09Zl95JrIZWLEV0sW+Lnjlm0lB2d6T5ERe1Gx67w9Zze9YxKJisyFzF7YzVD0HSYsxJzu&#10;8Hm06rILsg2rVqzWKe3MvMXSTOwNbdPFb71f+QSzxSQa5u734cz3Jvl4e/R3NHtmoVaVKH9Po+tl&#10;ncZIT5+Y5calwUaFtFSfWzl2ZGQG+iea70ICp/93jPlLzXyIsKTR1p/76h8jv9LFyBJ7hPywK/r9&#10;AWycKacNaHamojG1XN7iNWjeeayAfpNkp+QzXFEbtRVnvvLz/yqFOfiWCDlpYozSVHZwZp8pMmzO&#10;Jfq6qSwzKb2I0YrVTKO7Pe/5lruTAO8UlgLUqivyCx/o5/okPha0t9NXBoxZfFwXsooxW25/ILhZ&#10;IRYMDB3lH5IEDmIMSIY0QFezFIqsPy5m5ebn/nryTD5TsSPilGeCB3LqzrWNt69kXTh/4fe//vzj&#10;/C/HM3FnD7THMSTx6oaxPYVgarm8c96qpHuiwTPXfjaqF2cNhGRNT6u+U3zxfFJK6u8XsxWH8eBV&#10;yP/dG0P+8a/h/379jeEvO3H4+6BqKRowc+3iUb341qKx8OR2+SUcuPj5V8eOHfGCqRZcnxc13THF&#10;yaOXSMbM4zfRIW2lVLJYsjUlXyV2nxr64Yf/+2A4y+GVprHmdnVDi0N3x6d78PR/olWrbuQp8wpu&#10;1DShGj7U49n+AwYNeFZ4REl2oNiQu5iZpcwtLr99/dqdx/s91+upvi8NesV9iGsvnpU0ytx0atKq&#10;iw/Nf2tBjs/Xm5b/d6BYNwhrL8S87bkEn7GwOXZixIroJb6DDbXR2sayXCWyAnfo6TL0hR78znq0&#10;JccWLdlfSub7iNOwcVPfH8d0RnH38pYPBs07gidEN/zOZ3wy8NbBkMFT4tB1F++gmdPfGffWv4f0&#10;FTOtMOqqvNTD0nWS1cfRSRUS0A+tHMXgRsL2Kyxzz3YK6cik6SDp8p04O1w6cgF4eMDMZYtH4U5p&#10;DJ6WO79t/epc7w8M3MrQhJKHnIZ6/esF/cxi/L6mLDMhvahF1HPwmJEDxFyyH/IlX1HXLOrS3bFX&#10;D2F2CEjczFNeKbxRY/5mQJceg71HDWC5/ND014/zNue6DBn8sttAN+Qsq7fAaVjTWF2Sr/xbmVfe&#10;a7TfKGc+J7NIZqrM3H+yrM8r7sPcnIQ12dZDierlHoPHjKLEYXRR8VR2jajLo30Gv4rCl+ou9JAd&#10;Z1olhwcf69WLcR4ns2ozUdXquFCbUZgxMzt8fsNYe/P8jpQuYyd7WtlYxerthQy5CVCn5VwWIBZM&#10;dOiVGlEP5m+Ju2L2lYLafjztPWeGew+yberbl682D3jJyQq3DK1IS3PnQlxo3O8t6FrfgDffnzXl&#10;NfSZq66c+/3OM/83CFkkcMvV2Abv3Ikzau9PJgwgjAYNn7ZaYY3LBUnXiqOknbPqnH3ZztCheCAA&#10;BIAAEAACQKADE+ic0hGXrq4DdxhUDQgAASAABIAAEAACQAAImCEAki4MDyAABIAAEAACQAAIAAH7&#10;JACSrn32K7QKCAABIAAEgAAQAAJAACRdGANAAAgAASAABIAAEAAC9kkAJF377FdoFRAAAkAACAAB&#10;IAAEgABIujAGgAAQAAJAAAgAASAABOyTAEi69tmv0CogAASAABAAAkAACAABkHRhDAABIAAEgAAQ&#10;AAJAAAjYJwGQdO2zX6FVQAAIAAEgAASAABAAAiDpwhgAAkAACAABIAAEgAAQsE8CIOnaZ79Cq4AA&#10;EAACQAAIAAEgAARA0oUxAASAABAAAkAACAABIGCfBEDStc9+hVYBASAABIAAEAACQAAIgKQLYwAI&#10;AAEgAASAABAAAkDAPgmApGuf/QqtAgJAAAgAASAABIAAEABJF8YAEAACQAAIAAEgAASAgH0ScNBq&#10;tfbXMgcHB9Qou2ya/XUWtEg4Aa267EzcnqqR/m8P6f2w2dfvll3OKW3Qihx6ugx9oQf2Wdjuocrq&#10;2uP5l17o1Q120bZDbZuctTWFf+ZXoQWh65Mug57v0dWaw0V7r7HpoW4PWzNL20CAXNuDgLax5lY1&#10;mqe6dHfs1QOmDlt2QeeUjmA1suWYgrzbmoCmsaa8jOG59ldmvsoWezp15poX0dTRZ8yW7ObWN1Zd&#10;WXi1opGznuprR5eFfbLwv6+8PnvNyatm21WZvuq9YcOG/ffEre42FzLIsoZ5LztadLf1MKgcWqrP&#10;bQiciZ7/fXnyOicb8+WS3eXwRtS5SuvVkDMntep28eXU46cu17ay/lhJmrLMIwex51h6oaqFs2wB&#10;CVry5dhgGTYs6nS5gNf4JNXU/bp82KiZEWv2nCux4tjgUzSksRKBlss7/4c+w8DglcllVhjHBrVq&#10;UW4d0Qc94xb8XKyxUn0hGyCgIwCSLgwGeyJwV7nVD5swjZ8XhgzzfuezfZcNJIN7ZZm/5/GXFbRN&#10;jffYJuFHnJ564sFWg9SW/Pypa//BbwbH7LxQpmZZTFrU6i4vvLv+YGrcPI+y3WHj3pm24ucCrlZ0&#10;efjBLvTqkYsWJj8yP//bedliIarny0NcxK2Gocugy+NPdrsqQ8/fDz7xmJXE9UGvvPiE9WqI59SU&#10;d2z9Gv0jiQrFxPMZ73kPcHB48LHezw/699tjJ4VtU7Za2NWUpiyYgj3rfquychuo7Hr0eMyqCl2R&#10;qObimZTsM7LVP5c9KG79h2KLZqtrCi9mYs/lEpXaFgXc93lqG26dRp/hmZr+Ls9Y6Ts0YfIvH8/n&#10;QCi574dKx2sAWC90vD5pfY2QCqmiory0qgHL6sHHnnr6qd69W30kpFZVXC/K/ev8SXly/bjFkf8d&#10;4mjVFcs6dVZlrnlnWNgZZoSO8+TZsZP7ENW+V5YsmTYpMsNj0Y4t4e8OeIJ76r53IWbQx7//x+fN&#10;MdP+9/aAbkQZSEnoNiws38VfnrJjsnPruk5z5/QStzdXlolGRx6LC/+Pi9i0Turrycs/jrw1ftXi&#10;6SOcu97O/GnFwsUbzqg8Y44nfuH5OEMbSg7O9J4iy3eRKHIWunfV1Y+sNnt9jV/g0zKyLJEl75rN&#10;v/5c1D9GLi9xGiM9fWKWW2sWQqrdQfLSbyc76XnwaR5HGu2NYx+Oe2dLttlkYpfgPec2v+PEPdrY&#10;s9H1nb+8dMdkJwFVp8xL2F5RX97p6x9bIhL5SBK/8u5lJufufQYNdCI/AT4VaMra6D0qJK1bq3rw&#10;9umYBTvy+BRHS/PwWxFxMwYabPOYc9BNHaOj0+MXv9ZTYDltmVytqrnXrcejVh2+POpvzbnOuDgb&#10;fpg8WtapknRO6wWQdO1nkGsbb/yRfDLxZMKhbYczVYbtErtPCJwy5W2f0SMHO/GygtKqVTcL8q/f&#10;unmj9MY15V9//nH+l+OZZbpMxV5hWzctfm8gDwHRLGCr1hmVhKwXblc30LWRjdf2R4wJ2Y/zELsG&#10;bDkW98GAbk2EmJuicvaOXLsy8K2hPR9ofvyJR83KH9rCne/29z8iGi1RHFjo/jjZLGvO/ncvb/lg&#10;0LwjosEr0n/7/LVHTGuDzHPPbvg0NGzfRZHL5Kg1MWETX+pW89fBXfmDAicOEhOr+c3TMVE78u5R&#10;1OuLfz15Jl8ldveZNOhJUkZEi/83A38ehAT06dKsleOfMhQDyk+EvDJ7P4O02nL79LoFO8xIcmRZ&#10;IoPCGLqft/Che/fWydCx42IviibKCg7NeKEVYqItF1R1+bGFbu/81N/He1Dv3s8PfO7xx55+4Zmn&#10;nnr6zi+LFyxPQfKje3C8TDLlH+JWqkstl3SprUjr5zxhQra26eK33q98kibylebKZlGbRBG2ua2q&#10;Kr91q7zri28OdeLcwZQdnNlnikxg5Xlvu3SSrg12Qdx1RhMXUk7cvHH9+o0bJYVXci6hCffFmOwN&#10;Y5kkbtSPb4YXe07xGffutMmvOZm31Ocum28Ka851IOnypW71dCDpWh1pu2XY6fpSXak8sW3N8nXb&#10;M/TCKCN9sdeCzWvCpro/zaUP0C1OtGyQuDxzUPMe2Ylqkcgt+Lu9y+a+0ttyqcPqddbeTF0WfWJw&#10;cPjEQY6kMNGiyt42Z+TcfdXuQZtmdPtmSWyOo3fUt6teuxjxXlSKamiAdOs6/6GPVSQtn/bltXdX&#10;fT3vdSdWKaSl6mTEi+PWVjsvTf176Rs6odiKs7/26s53R/kfKXEKT85ZNYoSpU26UV2aHrdk5ifb&#10;roicvSM2bFkycQAp4xIpeUgzaPHP9k4ZjCRdpkWdkCcYBAR12cGP+0z5rvVfNW/hQ1cUIUTGVotn&#10;xSvj/Po+ZHEdbCnpMlZKlbdz4dv+310Rufpt2b/1f0MY9PSm7+luhjFmyVfz2rWny6AXetA/dB5j&#10;gydZZknXYJ+prqsor8Ns17V3b2bKVwfHporcpkcGDXm8vuJqXmlV8W/7z1whSxPPTyhY/3ZvLsVr&#10;G+l0bSrpIg1CVUV1ZXl5zZ3bZeXlZYXFhVfz8nPx7agx+xFxyjPBDOpoTc6P40fNPlUm8l6vODrf&#10;3eDzZ+w/rbo690LBE6+5Cz/FwHYjeC+ip+WvuDfGLb/m5BX+1fxXn8T/1FRz/XpVE1mo9s71y0XP&#10;zlj72aheXF1pOqsRZ2MiQ/jkPTVNY3V5VYNGe7fliaHDXMWcWyKeg7iTJut00hHez6DTvd+HO5rF&#10;svYs+uSjLefxmdLNJzR4hk+fq6s3Xx0z/6PJrz7rUFt6/VrOn2ePyHbuJ5Sy4vFRh7+PfPM5DmFX&#10;W3xw9tiZfw2Y+uYbr706dJDbiwP6P/do7mZcN9NvovT4/lkDLTVfsEWddSKFk0fQl7FLZ3o6PaQu&#10;QyLs7GUpJY5Td2XseO/xdImfz+IUYkFxmRLz/YbwUc+KqDQilwkLNqxf9XZ/lkm66lzU2yOXp4v9&#10;ZRe+fkuvaCFn/36+0gOx4/swDyaH7o5P9+jGuSeoOhn64rjYatcAedKPk/syJW9RFZxLKnV9e0Sv&#10;inTp5zMjZKJpsmNrZgygG8XeyTudkl1DabVVWT9+tPy4SuTkL9k4sT+5RHR53nO8aPdAtLC4evm+&#10;2re74crRUPzr/jMm5g6oZZSka5CXoM+n8rdvlq4+UyZc0hVpy4996PbOlmqXqXuPfuvleK+hurSy&#10;8nbxtcKCKzmKcz93n3/2x8l8TAI4JF1sXb/b1Wq3v1uq09dNGROOHR1ESXdHvsW+jzLEyGlbwou6&#10;l0SRsNCdPjZYTFl45UYkohSfzJJuc8m+oL7vbxOQH5l0YpxyT/DAR4S/aMU3rKnTxbcqFfW3yyrq&#10;m+vLS26pkHSff7PqGvZlma0ydhzy8osvoAMB7PvvNzp48hBTwY4aHv2i03MWv8ah0dVWKQ9sXPTF&#10;2qO3xm88//3HQ8z4X8GOg7al/3H4uPGJoBDKpvsE+v6nua68oo6wgm6uLSutIYRkbX15QeaxlbHH&#10;q0XkjKSpVDJVw6abECGtvJ/Tdk5JF3PFZX8PMQ7tr10mLdI0l56K8ibMQ5GEtzkpt7IZJWpWSFyw&#10;P4k9grZmVRNvaRquX5At8Pr/9s4/OKrrvPuyk5m2mX3TkDdNq/cdWlKNGr0NHQ9V1RaiulJaY3vU&#10;CBcP1WA8qkTNSLxvXeGkSI6LsCeSnDGbBEsZW/jHjsMGm6XRDo7XhCXRFiRcicBir15pC4uRVAm0&#10;GAkk1EWzgl1d9dx77u+9v3a1wsvle/9JsO6ee87nnHvu9zznOc9DP3yOR5/vucKYAFqI35glC2nZ&#10;dSPofIT9edGuwPWk4tex0WAwcmlGebt2+ctUZyYxeca94yH+w164Zc87bzRRMoUN3rE4h+DGkGtb&#10;IQdgRdUbg7GkSM9R/pw3csMIyFxf6+pMT1kRZcf2ivHF3Ox9nqvuFvfIvNat8bGju8tJFRwVbX1T&#10;zOJCfOzU8bBhnRfnLrprV3DtVVdBGCG6M7ZGnRNRb51WWWYtk/4+7q1mx6Uuj9vj/Ye7PK4Op+ra&#10;09xQXaHQbKp6E0P7TbPhzFVDaPcDVW0/G5q+LVRtIR4Nep3by+lBOkdpvXsgZqk8g7Yz8ciBmkK2&#10;wwrrvWOJdIoz7R1LH1qidGPK+mnxT1wKdLwRiGoOOfJrov2vy97qWNBZxj6cKF2tpidD7WukuuUX&#10;VzxRXf1ERTHnS+wor2tpd3m6vN53/b2/CgaDochYNBq9YmnSsD7GMr5TaBprVjR/XU1e5hH3BsM+&#10;chSvf5Ri4dAUVDzT4e2LRGOWHiwMD0vzyuLcsGc7nfTyinb6JvQ6mjSIHx5mg8tRUPZ4NX9tbWj+&#10;nuxl7XR3HY/EFmRwmPn+tlVmJVr+exa6JuPxYZsfUtq2aY7FhtizwfdIXzLTJ9t4mbumZt+pSfFr&#10;Oumro6qMbG/F5JJ0PtrdwqoldtZr8l+1NK9KI4lXe8SgGxY1Av/XqLeaLXTl+s6BW4ZDb3nrnLg2&#10;5H2hUn7w37GpIzQjqQyZ2HWUbHj8QaIt80vq94ck0aNZ++R1/850jv4op25LX6RYqL2CQ9jgPhnw&#10;ebnr8LH+4Wmhk5jEmLeeVU4y7W6Emrk97Kml97Mf05JNu358clzQg/zHkvjpXiJqQ3GFXJvI/Z+K&#10;0mVGPJu5JZq1ixjAnqyub2x1trt+Hp5RLr3kZBKxaCTY7Xll99OPyeRyfskzR6JkZKSOGfbpjziD&#10;NyzOoVq3ics54hr+4yHFO2ihVFHpagpK/l3TWzAIC5I8C0o3cal796OsGC9/3jc8y5C9lnB/f2RS&#10;kLakFUebSoqrnP5hvgkmSncxEZtSqde50861ZLXlKGrqvp6O2reAKbu3ZFPpLiYHO0vpGpO8SmWb&#10;ahqanUQFvh/oPxsemZiKxaI9e6vou0kc7g99KE3dVtrEDwByCnbcyu2LzGTv7nI6CxguumYjgXe9&#10;h/29Z8gyRLwGIuPC9HDJ37yKrbHV59LKCcNV9U5zLy+5eK38UkMFx2t9o6vLF+gTHh8eER6eMysi&#10;S8hz+SbaEblcw+Womz0bfE/0JTPhf2Yt11Lib6owQSXDnaV0jtUwJsbOu6q5OWVFye4T02l8exZm&#10;A99h1V6qQVeazlI/rspBewfqnBj3N5Xxs2phbUffhFrOMzci3ud4uU/m/of2npnVF0m0+rfDrg3s&#10;HL+ixj2o0oX87E+8F4JqySj+W2OSnh8PvOF0tjTW1ZDJ/kkDe6XjwR3vjQpNSMZCr1Ry38cVVW+d&#10;NzSgM7OnnA+lxIJwlNZ1fhAlKyJeS2nZSOiXyVjpxjlBk951ZSo2bGLTXbw17nuhurqmrrFFZij6&#10;Yaf7p5zwf72xjB2AbC8QD1Ar0yEz0fP9et5Sq/rSrv1+cG4hMf3h/vpSasgtqGjs9HR1vdnIjQ3H&#10;mvaQ2bDQrQETC+2rYu1ojvKWbl1zqX4DlkvpzkXDZ4mGODtC1n5MYvqsq4ZaYMm5zJ8Gx2MMP84d&#10;hVWvhVjLnGQOdJRsJxtGM2lZpkn7mJlQxyYW54o6D91Xyd0rq0p3cX4qEiJGay19lpzu20PnH2GB&#10;kSaUdJUu6YfZvjZ2vUGu4u2+8TRmfcWKkW4Vpql0mZkRdtDxJvxo9FpMaxQJQx5W2zQHQ/q304kw&#10;/d/d3b+wZ4Pvgb5MXg/sKqKC9dlfTiqmLkGS5hXV+SY0hidvZSE/3e6dUBtn9b/el331q8lv1jpP&#10;z6XexE++xkp3ues8Pxn6192VHBVyFW5xdp/TEWNjQ0edvE2FNXdudXpPj+lqp9tR3zPc9t+6psBV&#10;9UeCn6HTnP0XRcObSn9xkotuDor6l4RimBMfKzokaFnWhX5hYgNUxKzY3PTcxlXk/+Q/+ewLVQ9w&#10;D+OsjNOnuI8WsaBQESm7XI1l7OcsdZGUnAm+wwrQvf6Ry9SEn9ZFEJ2XKa0M5s3EVX8T17vr2/ot&#10;2gdn+lvZ1tAN4nZPIOj9Dosjr6jWOzI77GumWyKOR5q6BqfpB5gZ9VSxt1gyxGs2Ih52UwVpslmc&#10;odIVPARWVXlGtSSLgU1XHB83x3v31ZXQXQpxnSwOLUfRDt8ET2N2+P02YZOEMGxyBcJTcfn2tEE/&#10;JiZ72jhJt6bWc8HyRKMsMDuOHHSgGquo7Cpd/Xn06tFnijjxX/XaRyZbSTqF8JPtAw3+Tyy/ReLc&#10;q2OqsFJQhnOd0QiJTV0hDizkzBuUrpUeyMo99GXISlF3USH2bLD9+3Lhgvsx+slOcZldjEe4/ee8&#10;PHLOQ0OULko3kMNPYxbX98yYZzO7zfmke1jL08uK0l2+OjNz0eD7+xo3CDvfBcXFFjbBV9a2vLiF&#10;92Bjpc36ulaXr/+i0nAl+QyQY20Xb6fQynD2T0737iWmy1Yna7A87D/+y/Yn2K9f/ncCs6KMYG5H&#10;XBvY/0rims1Kc0p8oLOS63qdhYooczkH5YhkRo2PktBqpL2O8j19k1Tp6l/GQk9nR9K4xPQ2PTUn&#10;0dsR92ZqK93TN23F5Lowe2r/i6RXhR154YO65dX39nFOtHkkXp5H4e5s5kxsPLsL/gDsQuvoqVA/&#10;cURhPY/bXQc5/9SPLkxZ8GU3sukSIVtPXViqOoO8OldUyVDpsm+K11mzjndqIecyj41yFUrGBt+o&#10;EvbbOSuvT/BYWIiP93TWUcs3ezlKap09E2bzRjI29GNKmPg9b3pqA/UbcRRvbj40qOMDvRCPzalN&#10;9XZTuuJRB2OXWcNBZmWyTS1A2JgiB9003M+saBaDuY71WtE21moXzMyO/JursUKwSuQ5VhWs4gYI&#10;bLpWemJJ99C3eElF3IU/tmeDbd+XCxHXek7srGv/KMUvdirQWMz+USGbFGNTdG8gp3cNTigQH8bY&#10;eDjY6z/s7drfzImutc3eM8R3KuUUiYXJd1nqzFwf8jrryyW96ih56mX/uUgXd3bK+GLF3O3pofek&#10;Dz8BWuuVf8PFbeg8R1XnkOp8D4c0Q6Wrmir4LlvR4L8u/8vCOdd6YnhTGYyTs/0vcW4rqf4n5Jga&#10;ObZG7ZQbnGeI4VOp24ib8lt7XiOOy3y107LpympG3THV16WQ60n20aua/Snev9Rys+QZkrl98cBm&#10;VpDJ7I7pFKoUTmSbfm+P2rtgCUpXlLlGA6+wvL7jKD05qncZKV3h7ebe8JJ615lJ1RtsrHSv97dx&#10;Mwcx7bPut8Q3l1zSIVFH5St9p138Qbqa16XCFdKkoj2k9S5IzZmP9r1SLfqIq2mUNvdeUwym8VDA&#10;095UXV6g2L7gbkmO+PeqDygq/93aUEEXbWurm18yvPWdoIEz9+KdsOkyV3317OglWwpWTQwaY8TC&#10;ZKs1smSHDVI5Sz+4FQ0e8Xa5O9UoWxq3VXLLFbLptIE/ZajoWesiNRZx13FTNt2/Es4ssv/FeiHp&#10;vPa4V0aAdtq9hsSeDbZ7X86PuLdwbSSR2FO838TDEFUeXYcs0Sanc4aaOHaRNfeuTSW64QYKyqsb&#10;nS5vIHiBO7/CF1jrGdfbpVymOt+e8G7nTVEFGxpdgcgMqQCTiF2LRi/6m9dRSCFekyn/i+hDl5ge&#10;7uty1q8vyCtr7Z+RpgDmaqCJK8Fg+zUrSnc20MjuJK+u911Wmsp0VBcz5q2lrisq/5PZUPtj3Mfo&#10;0d3dlzgtpVNCJn66pnPj0oMzmD6C3CBuspPQXb9gfY7TuGJDnVXiGT2ds2KU2MoN7o/TKloe2YMb&#10;M/nFlf+veU8HF23Ay0mH5qepVFB0kFbt9ZWuIJWIRihYRUsq+UfXmU9kutnEe4G5evRb659yej8S&#10;TkHJYqHwUUokcywJv+0OygpPXI/0HHT+8BfsST5dmX4tdHAnH+OFaPEaZ1ffeTaoADkXOPQudRdZ&#10;2dx7kwQPmYr0eTsaFZOMqYZOfWq2FGq2yjEYjoJfWf5Ovyp2TRpjWJxszQ5FpJYpBZBZs8OvF3tH&#10;5EBHqvXLokgVt6rKGr1hfgNNWiKWtvYv5SRoWhzv0Zvtro60uxVK924c7td7mzmj3qq2/nn1N4cZ&#10;91RxIqi0c1B3f3e+v5V+J7WULhMb9IjhugrKqhp2fbeOc7db8Wjdt+s2lUkGVP6rXVzV2LztQfYf&#10;BpPdstV5Lti5vXnf+8EUR9vUc+LGJ8cTsUuXrymUEw1fsKr8+eOTDHcwOfX6qbOaFakkmvrrGn8l&#10;O9bBqJlXo/D9W9HgU0fD+MTfwDrXprgSLMz2vkClrtqoHx9y1W5z9lwWpI+x0t3o9J+SH7Rm/7/f&#10;ycaAMHdTjY/2er3+3mA4KuzH3xmlS+zoY74d9CxmWmJXtAez+lA3JEJmSxdZTA9yyLHhzW7izaql&#10;Bm/PRH7upA7TersEZELSVbpzERfn5ZJX2txzUTpY6Xhoh0d0CTD1000mpEGejIU9O8poML5triEx&#10;aJ3C96Du1cCIpfAR6kh/zqPnlL5AwnL3wa2N7MJScZG8NNsav+cOys29ViZnHYXK3IrPm715iuLv&#10;gNK9GWrnojQa2CCstDhDmy4pWgjwQiaOel/KmQP67Lmw+1tiSAS5Ybf99RZxrlNHaAiSEA1kz8bK&#10;2nAu3MlGYFNVgOHjsqV74MEKL9yjIEDfunsNij0bbPe+FAIfasyYZIvq25yNc21zr2InXDGy9W26&#10;Mi/P2nZ62po3bTqKmns4d9GF+MzlSDDgdTl3qo2+6+o6/QNR6fyU7KHLWGedlzZdpatZTDI2OnyF&#10;ncEtBptUfr2tKEbmin8Hd3pM6TjB1WbCV8cKWg3ZKR4rZGMIyD8wTDKRlP3bWOmqayv921zp8kuX&#10;/PrDl/kvXDaVLhOPDrBb2k+l7pMSSfRU9aPCeoskivNGrOgwwceXa6P+5gOvMnVOc2qOEXnoOrXX&#10;r8YPxLAYWj3O3a+tdGVKne90WdDAvAeqnMc5C7ep0hWqlJAZXxUyl95AbL3HeVHOWo4txF5gxn3b&#10;Ob8pspCofqVP7RZCjLjho63cnoNwOYqrdnI7Q1ZDyS4Srd9Q6zwcknw2UhUqCSsx6N29eYPzFHXO&#10;sHbdAaXLe56Y+YyZ1TdzpcvMB530XKqBb5vu4zNbBKqL4zmrJxiT2HlmTPB3ywTsro60QUDpWh4g&#10;OXSjoLo0LLLmTrrkG3Yr1EF35dXTDTPV11bBxdcUoyMJm02OJ1yR1PNt7BZkv+/1Rt5Vjr5ERRWs&#10;G4HKE3HZ6sz1SzLs3iZEMxf+V3D/IvEs+f+U+l9kv9nmDhudcboSaE15ghQhQR5NXVEPk1JJZ0x4&#10;uewOqa4LpFkGPqOieUbpcaEepSklUFsX/9HScm1srmbVirnSpSXLtw4EjbWiokHbYbLTP2Il1JTM&#10;0KgvxeV/MU/8IYa74n+mv/nAe5JY3hqWy1yrMcXEg/Ba3kc6SpeJBTvoSURFDBC52KUWbitKl7in&#10;/6yNj8VBXnbdtClMfKy3c7vgw+QoKN9OfBGGWQch7YtbJ68r3310TBGfgSbm2Cr5QjnK61/2BELj&#10;1qyA0rOI6wUNXJBXUOMKU1/hVIUqnPric6xYnLjvgNJdggu4vBG8KCxuDExZbJt0283eZj72YPp+&#10;AtlRuvyBaaVNNz7mqdPOcZN2C/EDEwJQuvYZInbvS337KP+dNticYr8NfJKCPFWcGlHUyrItiAZd&#10;o8DvVF47Cis2Py4l/iF691BYypezTHXmB20WjmibazutF2Sps/+tMc9WzjMk1XXBWOkScU+jJhu6&#10;qbCh/EkcHyETFSvL6taSY1iXr3BBLs+JngdS2+LRsBBz1WhG4N3B5bZPg9Bp9I20Ih9lCS8KKne0&#10;e7qDJHS9cKybPQk3FiERDciGQmN1mZgiRMMkKa/7/IRvJ+fsseaJ6koutpa+0k3LYKYrc1nsRrHu&#10;+fdUx3KcYtOVdlrIUbxnjir3nVVi98iZg9v0aRP3iYBLilKysmzHO2ZpU8hPfvmqLPYCm4WEWGJ9&#10;RPJqHKtj4jdvynexE58ED3yngu8pIShKZu+alAFBfqJLQ6Ey0yd2l3DCScyPaP5xuwNKV9gGaQzI&#10;YqmY10x9h1483YVro/9pasXmHaKIUXe961xa7h1ZOn0rru3XVDsPc1kq+vxvPiM4dltYYqcPDL+Q&#10;E7C7OtLubdh078a34EZ/Kydy1ElQE1d9DdwEr2kgpC2VpdpSn2eiHlTybEZMfOg1NlWBtkFXQMd/&#10;tlkbA5tzWPiwKTdnl6nOfB0WosEUL1o+0UB+tVOIGfu2s5qEBCaKq9GV6lRrwaNWY6wsUene+qh9&#10;Hdtj+ZofPz62q04WA/Lb9RsbWQ/lWaOD/LFIgG3su78IX5vnw5YZZDRYmI/fsrLly0S9NaxCl4vX&#10;bNh0BV+OvJLn3h8zyfDLxK+Gew7uqa19nj9+p/kuJ2fP7OWSRLORp6OnaXQ1U6WrsraqkuLyDxIT&#10;/sn2QOYng2838eGT8os37XKdHNPw2NWOqiHUX6F0STyNbsmLQDvRiSh2SRIsT5+20k1Mheixy8yu&#10;NXXOl2VhocicUG+WNVfu/0BzlV8dzzyhtLhcIY7QHSHJY0dToYqdbj15R/pKl4lduZJW0mgh/uO6&#10;jpCll0zn28QPD9USl9upk0eG1v61GIMyf53zV5pBKPnPxEykh6QVbNgqbVHxEb5XVrSftJb4Xe/b&#10;Kl+bqUdjZougu/Er/mnVGUr30yKf/efavS9FZ1xlLoO5s+00LVbRC71SWFYFXoVxSG2mpWZX2ZmA&#10;xEVPDbGFGWfyFILXSFZJJjET6X61dZ8in+oy1Vl/8DAfuzewNGRTp1ku0wxG4pKUrriLreOBYFK4&#10;/GiRquo3ggc6D/acY4P88xYgulkpfWO0ksPNs0lK19bJTibpEREjFskdXrPhp8uflUwj0rNhp0nr&#10;Otpe0wD12jewsUhLqztOpoR64MTc1hd8EzTUFzMX6uBUNevNIqT+0MqbwA9OnfM3ktLtGiMRhAXT&#10;tWHGtfiYt6GQNWHGolRNqi3ozFzw+/QcXx5x6m3zDXW/mI7q5ZY0bJQSEi6hig0hsd4VMTIJkjNt&#10;B+q55BTEx7ezl8r9jEeI/IQcDZ8nXnoKVQxlZVHsihJQx6VENc6oOT+95CCi25hWDhrrk48QXUe5&#10;PBaTpOiFUectHfGRvmMnB0enDeI6y2jrLosKy9jgO1KkauvV5+4kGwU9ns4fcife9nkCA6Pd313F&#10;PiuDF598bi72H327k8QmP/BzWfr0NGt0z9xud3Wk3ZGw6d6VA5y53t3E+atJIfSlQC06aczId1hI&#10;ncVNKeSjqHKapOefVla6znE2Qu7bydrCat0X9Rf/YqZc3cO8POHlqbNu94mhK2WJ4nJM6YrBwkQb&#10;j/I4mXAeOX2POt5UzOXPm6D5zETj63zUv6uE/S+qkLRi9B8LykCsOXFZqfeOZfFEWlrOA2bvrmhz&#10;zSvc7hlmx3BGSldMkmcaA4tuDRdW7Quxtj7m5pj/u2zUktQtEd5dUifNldymmxjx1hPXIBI6d7+J&#10;mwEzO3qBBO/Q99Mlr+pjZcTKTH3ohYdoxd+Qx+OgsTgUuplE8bsUvjBlsJOgZe3OWOnK4qDlrXxI&#10;fc5M3xYrC2/sKHl6f+iaYTxnkZvhWV5eLnIyl5MM2gll9EamMFtmmCaaL1bwQJDC4pIV3aEamuRd&#10;42Cr2Xui/LswUZOIy60Hu/tJTmM2SONIOHjm3dZysnQRszxQycR5bx88oRNsxOKjb4Y7N3KlWVtm&#10;SKUy8UgXGzyEPYzxJBsXyFFa7x5Iy9JusYq2uQ1K1zZduXgP9KUYb8hRuKn5zYP7X66nqdTJd/YZ&#10;XzT1yAjJlOtpojkF2NlJjLcq73TBquEor2t5qbWhkjP5rKrsHNA/RiRaJVXR4DXH0nLUWWfQMtfP&#10;OLlUF4qkbvpKNzly7I1DGRyRWYLvmmhjE50OyZZrx9bnxRixogvvt9OMvimajrjkaqnakYdTVNnq&#10;V+ysy7xOV1S9dV7X6CO3DrKIhYhdGVvsZJ3I23QLNntGrDhRGM1Zty94armsvHllTf5xqnIsK90t&#10;7hFqpl2ID/9rPZsEwXhnQ1663DWCno4S45bwQkkwr1o5kcYkJo6/9fYZIfyt6SxtcCKNSSSkQ5em&#10;KPgnZbL2mB92P8lNR484FRs7GYyQ29MhmsmCG2nSskrkYOh1wK8T6K8r2vqm9AeVGJfAsbq1z2hb&#10;f3qwq+kRS3GRNfpK7lbxXNeQsfjW62thZsgrqvFcJANbZsJQATcdLak3JCd9T7PDvfKVkCqkCW9L&#10;JhsRw7Ho+X7fa4qA64511S37Uw4iW6qAZATZ7Ekvowa7cigorHHxi0ASToSsQByPtYeW5AhtqdJ3&#10;7U33gDrS6BvYdO/aAUsip1apQ9uS4GI7fGNK04XqDIqezGU5MNH3tisyGxERcyCiv80lnvxwbHBF&#10;UjPlpqJdhjpr9B8zO3z4WWq2LNz+nizKva7SFfK3pRNbij44Y+8FMeiVkM9ZgEkiNLX7Q+fP93TS&#10;D3z6RhphH5PGotJSKszs4JEj5yTLR/xKhGYAEVcI+iscKQjAivqDv3qfpmQj5/e7hj5Zghem2I3X&#10;eps5H/T09oU132LqqqGwAprKO8H/mCwgn33V9frLzdvKqfNAye7ApFmON96vWqE2+KElS1goAkwz&#10;ypjFmcpK7AVLon8JSpePjmfm4WChRVLQDL0QyCb+tUzsgq/5UQe7HjOaytiqzPY008AO2oaARdYv&#10;/OjLNZxLhsFtZq2S3CrYMDU72CAUhr4EWjOcsKdHDBtlmzYLkfhSTyua1UXj73y821R/WWGXTBbz&#10;gSSXHjgmO+Cou51oVI/EuL+pjANavrt3Mq31LXsq11HjHpaZYtjtptUPOM8Y5v7MAIt9fgKli768&#10;uwgoAl6yw7dg4+7DMvmymJgKvtNSLeS4p5OzKumRusXJWOR9547NZQVFZdXPdhwWEylpkZEC+K9v&#10;65d7zhlgXI46yx9H4hmdObR7I++AqPbQ0FO6RBzUc584pYsbjUJgfJ1yN3BZnyqcRwxvPBuOyu1E&#10;oi1cykGv8C3hv6WZzP5C2DIhqYS5TY7agMkuZAsr5sTViGZqA2lHeOVD7WfnFFFXi8rKuGCdSzpU&#10;Iou9UPhEW1ef5UirOmL3VHBUtgYzVbqLQqA9qQfI/zOJ7SA+mrdlOh56qeeq8KnlrdTUBSUZG+lu&#10;r+YszZlkjrAyQd0e99RylTeJdGGOgj7NfPyk1kpQuks8ekULZpXQI2U7PGHtqMkWTpIlLve8dXjA&#10;POiyuOlE6BENuvfAUS42QDB4pvfIgfbGTVJgGaPQbOadxNwIe8Q0crxqJtvvdY0tTuJs6v5Z/7hp&#10;MD7BtUw2TDWssOZVSb2Dt+mqvTLEJYdjq2dMlYGebBgeZnOqq484W3h84vKJto2c28XK8raT02np&#10;XGpnUM823HjQy/1poUa2vwVK1z5dfA/1JTkj0n/sMDlb7zuemrJBIZ4cpZZzHVkYCZKtZUXJ7hPp&#10;zVBZrzMTn7kUCXZ72ulZGXppqBPho1hY4zzI5Wjlrq79LVXUkq36MIv5NRSqJ7N/KM4eMbN9bWu5&#10;6V0w6FLiJDvdoaYNsnNCa2pcafqciZGYxK8O34o1Dd4wnxRZ/T+DXppyjA/lwQfccKQkQWBi57zC&#10;vq38QBsT+9jv3CLtL5B9zF17XR6SR+lXOuo/NKIVoEoYdqqj2ezprpqG5j3yfE38/38nOGMUAzl1&#10;HFuSd4mJfveLNHOvo/ixBkWeApNXQ7TXOkq27jn4i1PhkWg06Nq0ipjmi6ubmuuE0AeFW2R57FLK&#10;1M8GbPR4MfEhP0ItKl2tmMpy1DS+spluVlZM9F4o3OQ8Pq6IrWthbkm5hbl544Y6/xYvyGRvo8Vs&#10;tIYVSFwKtD1uclCPzTp+3FrSOINnLcTH+z17ZDGGxZbIzP9GdWVuRHxOwcBcVNHkMYsWZ5W8sLNH&#10;wmW0v0dyII6MRkInutqe4F5wfR+exPUL4cumCl1eCdl8op+z0LDWnE1XGegdNl2zfr6H1JEMBbwX&#10;zMbFXf53VuzWbqhxeoPaqcsybJ6oybSO8GdYpviz9OosnESWffNWljW4To6nxqjiN+Z0tGrxdt+4&#10;wqawbEp3MTE7HiIZwHY96zmvdqlmNwSP+w55PF1HetXZNyyATVwb8r5QWZC/1nmatyFP+urkaal0&#10;hbrMl5SZ7H/7XdWHk5k93bGBC0rLriLq3BEat1+8UpxkDFYEjqd9k8YKldtbIFYi42XFmvZQekLX&#10;3E/XAmLjW8iuxQed8uiz6iaw8bYCI4ZxTzNTurzvhPC8wka/obtFmiGorcRClshIZwFZdVRc8aQ6&#10;rYvy39taA1fSJZ8MtVMvbP7SDziTXsnkBQwe5uNLKPqOxIxrbPf0RPQTZ6T3IPZucrYvGun3H3K1&#10;tzbWc8E6VC7dJkWSNT4bLpsk4k3/2fq/mI8GXqoUg1VLEDLUoxoPYm6On3Q10DTUBqm5TRvF++m+&#10;1k+/bvDTNSW2eC+cYtKgcB/5b8Zfk7vxr/fddx+pti2blkvdcWtq4N8jv/nnpas+96nWavrk7r95&#10;sKWfrUPB+rraLRu/+dCDf5T/6+wQUF2LySun3J0/6RmbU//l/i9+9ZtP/dPffs2h8atPtXGZPHwx&#10;OTU8ev+qwv/5WfbXi9f6v1ez/l+O3DQsihwGf/ftnX+V/2u6dy3Oht/a+bf/8MbHxFh+2Fn7td/U&#10;QsXMX7sYCgZDHw6EIsORfz92YljrsaWd4RP1f/gZs7Ytzl/7OHTqg1On//9HH37wyyNnr6h+sKLB&#10;f/Hlh79oVoz87wv/8ZPtL3Xfylv99z/41je+ZFqDdIqW35v8r/GBD7qP954eGAq+e+QsYUA2p//i&#10;gf/zp+v+8ut/sU57cMp+L9Qy7w/+/gf/8o0vWa3F/OixH3sHOeCO3/uzhx8u/crnDYZz8uz3i/5k&#10;53Aesek+9kefv1/3If816Glxn2Vtur5/lnZMTOvEvWsvv/Tinp8Nm97LRjY8vn+jcF7W/H7ujhtn&#10;f/Lm8av8zb+WX/p41Z//L27EZ+kiMZSnpiaj0/G8+3/ji7/95d/68pcc2Sw+S7VcpmKY+SuhwNF/&#10;6z0d/iTO5OV97ne++sAfl37j4XWFX/hsNqbI5NWzB53//H9/cOJmUWVb+4++9de/++v6I9CoiWSY&#10;dbds+YfvnvlyxWNfzTt3/Ehk9Y43f9jyd6ttMZMvS+fem+oISndZBhMKvYMEmJsXertHP/uVrxQU&#10;/P7vOLIyEd/B2t+RR5GPNkkzZrCm/cxvrPjSF0w/NouffLD/+Gce3rjWQBDfkfbgIUsnsDB67Efe&#10;wWTe/y5/6u+Kv6Av+lnBF0vkWRsh6molb166EP54dOLGLcMKf+YLq8u/8QefX3qjUMLdQyAxM9Dd&#10;HfvaN7/+u1pWiTTasTh/ZbD/w4szt/Lu/x+/92df/+P8z2VDjKdRgbvrVijdu6u/jGp7b/alffoP&#10;LQEBEAABEAABEMg2gXtTHWW2ZZBt9igPBEAABEAABEAABEAABLJNAEo320RRHgiAAAiAAAiAAAiA&#10;QG4QgNLNjX5ALUAABEAABEAABEAABLJNAEo320RRHgiAAAiAAAiAAAiAQG4QgNLNjX5ALUAABEAA&#10;BEAABEAABLJNAEo320RRHgiAAAiAAAiAAAiAQG4QgNLNjX5ALUAABEAABEAABEAABLJNAEo320RR&#10;HgiAAAiAAAiAAAiAQG4QgNLNjX5ALUAABEAABEAABEAABLJNAEo320RRHgiAAAiAAAiAAAiAQG4Q&#10;gNLNjX5ALUAABEAABEAABEAABLJNAEo320RRHgiAAAiAAAiAAAiAQG4QgNLNjX5ALUAABEAABEAA&#10;BEAABLJNAEo320RRHgiAAAiAAAiAAAiAQG4QgNLNjX5ALUAABEAABEAABEAABLJNAEo320RRHgiA&#10;AAiAAAiAAAiAQG4QgNLNjX5ALUAABEAABEAABEAABLJNAEo320RRHgiAAAiAAAiAAAiAQG4QgNLN&#10;jX5ALUAABEAABEAABEAABLJNAEo320RRHgiAAAiAAAiAAAiAQG4QgNLNjX5ALUAABEAABEAABEAA&#10;BLJNAEo320RRHgiAAAiAAAiAAAiAQG4QgNLNjX5ALUAABEAABEAABEAABLJNAEo320RRHgiAAAiA&#10;AAiAAAiAQG4QgNLNjX5ALUAABEAABEAABEAABLJNAEo320RRHgiAAAiAAAiAAAiAQG4QgNLNjX5A&#10;LUAABEAABEAABEAABLJNAEo320RRHgiAAAiAAAiAAAiAQG4QgNLNjX5ALUAABEAABEAABEAABLJN&#10;AEo320RRHgiAAAiAAAiAAAiAQG4QuG9xcTE3apLNWtx3333ZLA5lgQAIgAAIgAAIgIAtCNhS+Bn0&#10;DGy6thi2aAQIgAAIgAAIgAAIgEAKAXvadNHRIAACIAACIAACIAACIACbLsYACIAACIAACIAACICA&#10;PQlA6dqzX9EqEAABEAABEAABEAABKF2MARAAARAAARAAARAAAXsSgNK1Z7+iVSAAAiAAAiAAAiAA&#10;AlC6GAMgAAIgAAIgAAIgAAL2JACla89+RatAAARAAARAAARAAASgdDEGQAAEQAAEQAAEQAAE7EkA&#10;Stee/YpWgQAIgAAIgAAIgAAIQOliDIAACIAACIAACIAACNiTAJSuPfsVrQIBEAABEAABEAABEIDS&#10;xRgAARAAARAAARAAARCwJwEoXXv2K1oFAiAAAiAAAiAAAiAApYsxAAIgAAIgAAIgAAIgYE8CULr2&#10;7Fe0CgRAAARAAARAAARAAEoXYwAEQAAEQAAEQAAEQMCeBKB07dmvaBUIgAAIgAAIgAAIgACULsYA&#10;CIAACIAACIAACICAPQlA6dqzX9EqEAABEAABEAABEAABKF2MARAAARAAARAAARAAAXsSgNK1Z7+i&#10;VSAAAiAAAiAAAiAAAlC6GAMgAAIgAAIgAAIgAAL2JACla89+RatAAARAAARAAARAAASgdDEGQAAE&#10;QAAEQAAEQAAE7EkAStee/YpWgQAIgAAIgAAIgAAIQOliDIAACIAACIAACIAACNiTAJSuPfsVrQIB&#10;EAABEAABEAABEIDSxRgAARAAARAAARAAARCwJwEoXXv2K1oFAiAAAiAAAiAAAiAApYsxAAIgAAIg&#10;AAIgAAIgYE8CULr27Fe0CgRAAARAAARAAARAAEoXYwAEQAAEQAAEQAAEQMCeBKB07dmvaBUIgAAI&#10;gAAIgAAIgACULsYACIAACIAACIAACICAPQlA6dqzX9EqEAABEAABEAABEAABKF2MARAAARAAARAA&#10;ARAAAXsSgNK1Z7+iVSAAAiAAAiAAAiAAAlC6GAMgAAIgAAIgAAIgAAL2JACla89+RatAAARAAARA&#10;AARAAASgdDEGQAAEQAAEQAAEQAAE7EkAStee/YpWgQAIgAAIgAAIgAAIQOliDIAACIAACIAACIAA&#10;CNiTAJSuPfsVrQIBEAABEAABEAABEIDSxRgAARAAARAAARAAARCwJwEoXXv2K1oFAiAAAiAAAiAA&#10;AiAApYsxAAIgAAIgAAIgAAIgYE8CULr27Fe0CgRAAARAAARAAARAAEoXYwAEQAAEQAAEQAAEQMCe&#10;BKB07dmvaBUIgAAIgAAIgAAIgACULsYACIAACIAACIAACICAPQlA6dqzX9EqEAABEAABEAABEAAB&#10;KF2MARAAARAAARAAARAAAXsSgNK1Z7+iVSAAAiAAAiAAAiAAAlC6GAMgAAIgAAIgAAIgAAL2JACl&#10;a89+RatAAARAAARAAARAAASgdDEGQAAEQAAEQAAEQAAE7EkAStee/YpWgQAIgAAIgAAIgAAIQOli&#10;DIAACIAACIAACIAACNiTAJSuPfsVrQIBEAABEAABEAABEIDSxRgAARAAARAAARAAARCwJwEoXXv2&#10;K1oFAiAAAiAAAiAAAiAApYsxAAIgAAIgAAIgAAIgYE8CULr27Fe0CgRAAARAAARAAARAAEoXYwAE&#10;QAAEQAAEQAAEQMCeBKB07dmvaBUIgAAIgAAIgAAIgACULsYACIAACIAACIAACICAPQlA6dqzX9Eq&#10;EAABEAABEAABEAABKF2MARAAARAAARAAARAAAXsSgNK1Z7+iVSAAAiAAAiAAAiAAAlC6GAMgAAIg&#10;AAIgAAIgAAL2JACla89+RatAAARAAARAAARAAASgdDEGQAAEQAAEQAAEQAAE7EkAStee/YpWgQAI&#10;gAAIgAAIgAAI/Dfe2100IgGNnAAAAABJRU5ErkJgglBLAwQKAAAAAAAAACEAGAjdZtjjAQDY4wEA&#10;FAAAAGRycy9tZWRpYS9pbWFnZTEucG5niVBORw0KGgoAAAANSUhEUgAAA48AAAMACAIAAAAL7cVV&#10;AAAAAXNSR0IArs4c6QAA/8pJREFUeF7snX9AVFX6/8fVymoqMa3FokjC2LQ1F9lN1/UDlWZLoatf&#10;liwjtFxwy6BM0BKshFodt4RKqJzKyWpMR0s0R3P8gS5oDAnJpIOCATrIb3CGBpnhzvfcXzN3Zu7P&#10;YUDI5/5TMveee+7rnHvu+zzneZ4zyOFwyOAAAkAACAABIAAEgAAQAAL9ksDv+mWtoFJAAAgAASAA&#10;BIAAEAACQAAnAGoV+gEQAAJAAAgAASAABIBA/yUAarX/tg3UDAgAASAABIAAEAACQADUKvQBIAAE&#10;gAAQAAJAAAgAgf5LANRq/20bqBkQAAJAAAgAASAABIAAqFXoA0AACAABIAAEgAAQAAL9lwCo1f7b&#10;NlAzIAAEgAAQAAJAAAgAAVCr0AeAABAAAkAACAABIAAE+i8BUKv9t22gZkAACAABIAAEgAAQAAKg&#10;VqEPAAEgAASAABAAAkAACPRfAqBW+2/bQM2AABAAAkAACAABIAAEQK1CHwACQAAIAAEgAASAABDo&#10;vwRArfbftoGaAQEgAASAABAAAkAACIBahT4ABIAAEAACQAAIAAEg0H8JgFrtv20DNQMCQAAIAAEg&#10;AASAABAAtQp9AAgAASAABIAAEAACQKD/EgC12n/bBmoGBIAAEAACQAAIAAEgAGoV+gAQAAJAAAgA&#10;ASAABIBA/yUAarX/tg3UDAgAASAABIAAEAACQADUKvQBIAAEgAAQAAJAAAgAgf5LANRq/20bqBkQ&#10;AAJAAAgAASAABIAAqFXoA0AACAABIAAEgAAQAAL9lwCo1f7bNlAzIAAEgAAQAAJAAAgAgUEOh6Pf&#10;Uhg0aFC/qlt/ZtWvQEFlgAAQAAJAAAgAASDgLwJgW/UXSSgHCAABIAAEgAAQAAJAwP8EQK36nymU&#10;CASAABAAAkAACAABIOAvAqBW/UUSygECQAAIAAEgAASAABDwPwFQq/5nCiUCASAABIAAEAACQAAI&#10;+IsAqFV/kYRygAAQAAJAAAgAASAABPxPANSq/5lCiUAACAABIAAEgAAQAAL+IgBq1V8koRwgAASA&#10;ABAAAkAACAAB/xMAtep/plAiEAACQAAIAAEgAASAgL8IgFr1F0koBwgAASAABIAAEAACQMD/BECt&#10;+p8plAgEgAAQAAJAAAgAASDgLwKgVv1FEsoBAkAACAABIAAEgAAQ8D8BUKv+ZwolAgEgAASAABAA&#10;AkAACPiLAKhVf5GEcoAAEAACQAAIAAEgAAT8TwDUqv+ZQolAAAgAASAABIAAEAAC/iIAatVfJKEc&#10;IAAEgAAQAAJAAAgAAf8TALXqf6ZQIhAAAkAACAABIAAEgIC/CIBa9RdJKAcIAAEgAASAABAAAkDA&#10;/wRArfqfKZQIBIAAEAACQAAIAAEg4C8CoFb9RRLKAQJAAAgAASAABIAAEPA/AVCr/mcKJQIBIAAE&#10;gAAQAAJAAAj4iwCoVX+RhHKAABAAAkAACAABIAAE/E8A1Kr/mUKJQAAIAAEgAASAABAAAv4iAGrV&#10;XyShHCAABIAAEAACQAAIAAH/EwC16n+mUCIQAAJAAAgAASAABICAvwiAWvUXSSgHCAABIAAEgAAQ&#10;AAJAwP8EQK36nymUCASAABAAAkAACAABIOAvAqBW/UUSyulvBDpqf65qszv6W7WgPkAACAABIAAE&#10;gIAkAqBWJeHy/WR7ydq7B+HH8Ce/qLT1poRyNBx469mnk9Ky1uZ9nn+strN37mX5paSs1tJ/taCj&#10;0/DFC38Z/+d5/9VWtNj5283RXlvZKMip++yedWuJ4729Z3u1BX3vZXAlEAACQAAIAIHfIAFQq33d&#10;qMP/FHbnVYN67a6OX3/a/Pbbn2z6cM2KpZ+XX3174NDeuJfjknHrs/ffEfjA3LT39lYJCr1ee1ru&#10;gtsMuv0Gi+X05qWPhs98Ie9/dTzCuulw1v23jIz4x4tZn+wqa+CSto6WE+8vxY8PLt44qhdb8DLA&#10;6oVbdlZsfi0lY90nX2uP/Fx3OTtI9+md2Z9s219SUWcRmLT0AgUoEggAASAABPxCYJDD0Tu2N3/U&#10;Dlki/VGM38roCStkWw2buLRSJgtR6E+9Ej7Eb5VyL6jzp7y4mYt2/EL8VR6a8P729+aNlQ/29906&#10;Kz6Jv+fZLTJZaFyO6r1Ffxk5pF+1FHap0371NfYLP2xds2zFuoO1OIq4N/PW/Cvqjuu9K9pdlhNx&#10;f/JxxChy5c5PXv77XTeyPowfWrCt5PMNB+r91hhDbo16+unwm/1Wnj8Lajmc8djUVUUE+f9u2fDc&#10;ePllmhg37kwa/fiHFvRsYfM1e5Sz7+hXPdWfyKEsIAAEgMBvmABSYP326G/YewLKpleEEM+D1Kqt&#10;JwXxXIu1lubEyt2oBUSk7TbZMD/fEKvWJIQSeniBuvqSnwvvcXFY/e6XJs1KVR6usXZj5tNaxVNE&#10;XUPnqoxdLIV3VqmeIsX9eEVxJ/fd/dCCJk28P/t0SLympse0eqmAGk082d/HJ2sv9NI9xBRrN+RO&#10;IVs3Mb9BzAVs52BVm+ZGxqcqlBqdvqqVrRP5WjJcBwSAABAAAmIIgG1Vgnxgs63++vPn6av3NQmW&#10;gjUbvtlVgkw88vDoWWNvFmFoGvfMf19+cIR4s2h3a9E7c6anHsDNSJNSvlo+bs/K5z5DFsOgqAzl&#10;F+kPB/rR/Hlxf1rYQ2vqZLLpSuPuBWNEPIwgH/+d0F6y9omJS7WIdEjMK2veeiFmrLxV/8Ubn137&#10;0rtPhLCs4NfvSXlkRnaZTBaeum/78rFDrByLDd0/5f5txqpfZLLgdO3hRX/kbJirbhg5Qs5uO6/b&#10;9syoOSq/PSpSqwc2zg6SWJ7DbjlnKC4u+anspx9LjmwjOiV5hETGPvzn++8Pf2DSpD+PvV3ekw7j&#10;NETLnlJVKZ++6xqJlRRzur1u2wuj5nyI5iFRmRs0r00NYLmou2VP2t0z/tsqC5iSW3AwaZz414lR&#10;mKPj8Bt/mPoGMtHLQuKyN+e+GM52KzFVhnOAABAAAkDANwJiJO3lOse3J+q9q9g4mPWKyN65Y6LG&#10;JN4Ii3VVqueHknbVoKiswy2YAzPrc2KCqb+kaYxmu5/aEevUK8bj5SIFcMJfhbLUDbO21pl8OGqr&#10;fvxu3XMRJAz5lCTlsQYe67KlIJ3Ue/IkTXUhZQDvSYvGa0xcoJ221VhlKfuDndGmTyZuPjlde4bj&#10;2WtLlfOIc6TaVrtajfs3rkqgyPA+ozxigUJznI8bf2dqyE8k+QdnFXX627RP3RrrLMoi+ndwnPos&#10;xz06DLkziXpMSi9o9rX/O63vsoBkrc+l+Hp3uA4IAAEgAAQcsv7MoCeaoTeu7a9qFbOZ9mZEUTa2&#10;gLiPT1DClPl35MP6UXEDz0K3+I5gNSpjCbzTFPo2a6upynBUp1EqUleqjVZnKd1V25enZat1pTVm&#10;8ZrbvQ7OpXeJbUn4WnS1lGsyYsKISwOn5Z7gWL51Km+ZbKaqqot215B4R7fTxahVznOck59Ihd7M&#10;0SQ2kyZRqlrFPSKcCp5ZXfm48AmBHI+LXE7fPWTypc90G5XTyUJ5aIjvcRxnYlUqQooGTlee7GY/&#10;53x+ItEH0FREwtzPo6zmgvRJxMNIn57ZzI2ec44ms989c3pMEgoAAkAACPRzAuAJIEGYsHkCWErW&#10;Pj5x6UEUoaPQ578S7u41KqFs56m1256JmqNC4VjItvr+7EDBcCyHvW7fqqeeffMAvlApi1ih/XbF&#10;I4HOhVe3X+WRSz9el/b/xt8sWChVG0fb2eOVLcTKuOPXpnONHZjMYWs7feDz9R/ioUseR9BM1f7t&#10;T99NRLFYynKeuD95F/6/IdMT58c99tD/TZk4epikxWXXarI0js44NkfnLwfeX5H0dZhyz/K/BbAu&#10;AjvriRTP/t3PXPP9e5oTHKHj2LmD/8ne1Yo0S3TyssjbOd0fbo167unwYaxVdnoCIA23cTabSBTT&#10;nZwr4CI9AbDOmn3vLE5+bccpqlLyyfFpz8Y+HH7TD2/O3xv66ssLZk8NHSbraKozVZ8uLy3M/3D1&#10;Z8VO94DQhcrtivljb5ISnOS4dPTtsEmv/SKTT8g+UvzieAK93VJ3tvJM1fkbwx8dP0JKadytT3uk&#10;BKUXnHzzb9e7nYgcHhprq/ZlP/ZUNuqqQcmqrf+aEnTryJHDJXs4OH7ZPDfqic2/oDitxHxd3mOj&#10;3Cv0a53hx59ON3RcajtX29J1qfFMxQWr0++Hpe4i32tpfR7OBgJAAAj8xgn0ZzXd39Dz2lZ5jGGO&#10;7qpvXs9U5hcZG60cNiBX0c7wFDGeAF0tpcoEygEA+e8tVJa3eS2JIgvrAUUcsXSPDvmUxNxDKPxI&#10;VLtjZ9VxweJbITBV106W21GYOc5TuMvD41JzNIXGBqvIleEe2Vadz9fZ1NjOeUNXPWfmGjr4mfgz&#10;yqrvbKt2c/lnrh4iC4vJ2Kw3dRBAnHZceUj0q5sNzp7TbTUVb86YTQZJ4QeaAom3sOL+G05fhcDI&#10;1Bxl9ur05LmRIVR/QMrSIqrziTgJO62aSSwpILs41caYrfVMUb4yM3G6q/7MHhwSFY9M/odOingT&#10;6Qq4+uGM7FLvujtfWJEvipj3WsSzwylAAAgAgSuJAHgCiPzG4Kf5qlbNpdnRlFaMWlPYwu/qKVqt&#10;2prKt74a5dSE7FKVqjJmLlMlTaHPRepk+aaj50SoRucaKBel0MjY+cnpilyVRltw3GhyrvrbzKZT&#10;Rfkfroj1dpIMDI/N0BhFKBZf/VbrWkU8GQ7G3qxbQfoKyKblGboERPQAVKuY1biJMZmZn1N4nuGW&#10;4ZJZyOiudqlVos9gbeXKhUQuBfwImLvpDDufzirNsuhwLl8Ctm6DIvPEzZVEjMN0/wxcrmu3WU16&#10;jWKBGK9cfNYWsSi3oFpUR3H64OLLHd5uLbxqFQWuxXsca3SNvejsLQIanAIEgAAQGHgEwBNAmlr1&#10;OlvE0u2vRVl/mb6iHK2tjkvK165/7DbeZVAxngBYZ13xljXp/173PbVgK2a51m4qyl3xzIufnqae&#10;ITAi4eVlL8z9+59u495A4FLt/s83/9iGXyG/9a5brh80pOXYf1LXFLXK5AmqstynRw8Vwme31JQd&#10;2r1t48efbilBSQSII2yF7n+vPzjcp/hsoftJ+N1Rs+3ZR+Z8iq+PyyNe+kydOWf0dWhK0llnNJg6&#10;vMux//x5bDy1qrzl6XtZvCmuHTX23kA+Ik5PgPD49Cfuu5GlrpfOHfw0exeeljc6eX7k7ayh9NjF&#10;E9+sUqFUpgKeAI7WI2/PefI10kXEu4d0l+dFTl10BLk2MNfrGXVytJd/9MLUpE3oDCL/186NT4+5&#10;yrPO2MX9K8IeeptuWi78aFbz4J/H33vP3aODg+/9059HD/OPK4CtdnPiHU98KpNNSVxxn3Fd7kHa&#10;gQEZ8hfN/tOgHzes0aD+/uga7aoHb2o3nT5xJP+L9Vucbg5hMVnv56U+yJ8uw3H283+Mjv8WPRmK&#10;GDu1/IFrPKreXPLF9p+HDr9BPvL2EdcNunb4qIChMp68EBI6KJwKBIAAEAACNIH+LLD7WyuxsbK1&#10;VpXq8aO0qpU1nMhWn59MJbyZtFZPrsHyHR0mQwlR4EkTm+UHs547uml5NL2uiiutqFc1Rm8HANZ7&#10;dDboVSmRzJxHyNL5at5OfbW4WCisWj2XsNDK56qrBR+FWQVbs/HQV4oktD4bMEnxg8CiuxAjf/yO&#10;dejXkrEz+OFamnfGMEnvfYIRRX2ZbxVrKMiIop6B1e7erkulTKLIHfM8O9Iuo2oubWANe72gncUo&#10;SoU6OY2ICcnpbydHkz0eeYseM1SZejGuyJlOlW6tsOhUsjtjju6TyunEE45X6F15CVBiBN2G5Gn0&#10;OgPK77aXPyGxyxHA5W/gjw4IZQABIAAEgIBoAuAJIEGUiKbKOLHLoJwZTNwjeJaqogdLoJjNXF2s&#10;USREuK26yiNe2LDvKKFuxR7Fuo1p0dQCuOvh5bOySymnU+7H7KxUzSM+8yFz1bSjoDQoXa2VpYa6&#10;frChAFOH/QbVKlOLhydpqrwnUq6wfRmPzy6zHLQycE7UDKVZS83PBOW7tM7jfXanSbsigu7E8sgl&#10;KoZ/Cz2zko/LLPScHWHtlfkraS+aCfPVFdwZ/+3N2iXUbLPXH6enOOB6IAAEgMBvlQCo1Z6oVaQg&#10;m3gTgp4/k7+MEoYBC1UnaiVmD2Uapdr0ihnMusojnlo4x0t0in2ahV+V/qDJetLpmCjGcdPRdSJ3&#10;GqGVAxZpzvPu6ONM3NMozmbb16+XtVqT7Hp2drUaHKvUM9urVptOTTvStW4NWUol9BLO1tRn+Vax&#10;c/lJ48i+EJCwuZolZVJ3u245Ne/BnT65p1HORkdFics26rR3iti2DXWUGmPpDwXabzRqZbaCODKX&#10;r8z/RYQstptPfBznzNMvX6iuZibbcq5pRGYWtbL1r07TvlWUYA19Kd/E1Z9dtnYRj9PX/RjuBwSA&#10;ABC4QgiAWhWr79B5Xn2iB6vGom7rFtWBndfMJ7/NITPTNh01Wdt7sDEBWTK+KqpMnRmCb6EuuLDv&#10;MrMFJOXX86sJpyzj0wGX6xVj7qRANwOLJ4Bn7n3OKCvnwwra3oTP9E++VafDBkqsxqHVnElzmQH1&#10;rC2Cutk0CpMovWZvyF9MGOC5HAy6rY2n9fs2r89YHBfpNmVwvhOu5BKcfQSznc9PCWPmnXB/Uqde&#10;H/dWEZf7DdZclEWmhQ2YnH2cw+DvBIW8e0shPOpyvbRwXyAABK5wAv1r00xREu5KPWnQqAf/9cpT&#10;ieu/N+q3/OepvwQOHToqaqmG9VCmRpKUIlOV7Gc8Me4G1PRXDRvz4ILV28pNe976e5BA3Iuj8eiW&#10;bSi0B0W0vPDkpFtERslMmhIe6BWZc1lb0NH6P8VzSz89jeJxgmempsy+rJXpnZvbL+gP5pPxRpNn&#10;P/anm9ju0n72pwri7/LxU/4wiq81rxs1ejRVQuWZ6kaObLSue1gqy44TN7/n/tHD3G99qe7ol1lJ&#10;j44bGTrx4bh/v/ne5oN0yJ/7eXWFFee6ednYzmhWZKw7hTdidGIC0dv1at3JX+mLHLVHvtxUjp5u&#10;3BORf7yO4/EGDf9LQiIxA2wt3HL0DPsd7eaWRqLUW++7/bIHBvZOf4FSgQAQAAL9ngCo1Z400aBr&#10;7/w/cvWS5VizNJbKhBoQHv8q+znp8eHk/VHG+dXep/zfndcyP7Q3RaRuzF308JhhpP67OjD877NZ&#10;j0f/cgdZ7B1/eZT9jMgxcmfT/25o4B2/584LQJbkqDuy6aNC/P8mzZoZPrwn1C7rtba6A1+uJcPk&#10;w+a9+PSknm/ncFkfh/XmF8+UlpFiNeih++++mk2rXao9cRBlHkDHPY/8KZg19QBd9JCRd97NnruU&#10;9eaOxtPF1fgvgfeOud0jQYLD/PM3Kz7cS96YOuTh0fHJ6WveyVVt0Wh26oqKcf/rdQ/d4iA2pWA/&#10;fq1Uv73o0+NIjIbO/09O9vIFs4LRhhTl6oM//Upe9evpfTsIvf5/Cx+7DyV64DoGBU58bCZh3z1y&#10;pKTmEveJ8AsQAAJAAAhcVgL92bZ8WcGw3FwKK3t70Woq5JxzNRy7VJpD7govOcSevyrCK85SHgU/&#10;1+k1GzxTaeB1WSVK9n8FpFaY+3xrWW4MEjfhi/JrMJZ6cu5rOmA8AVx7Ong6MzihMEKsnlJVCeyt&#10;ytilQURme2eIFVsEPXlfefisxZkfa3R6Y22LqIyn7o2JmXYsIueBocmaarTZ76Vq9QLi3xNStHW4&#10;i0rHD4pJuMlUPktVKRDYaCnNJt3BJ6UXNLN1GqdvBidM/3VNKAkIAAEgAATYCYBttVckseOi/qOM&#10;94l189C56UmPsK+GXzzx/XeEuTJw8sPjbxe5tt4r9RUo1NGi36I8gp8U8Gj8jND+tbQvFcjQ++Lf&#10;XPrk8v+8Ec3v/FD/v/deeoZxzF+prifuVa9eOZ/5Q/J7/5NaB8O3uWtZj+zPqS1taw9+ns1+ytp3&#10;cr/9ie+G3c21+l+IE4Luu9MZhcS8wl5fXkx0PJls+oN/uZPXtCrrvth0oUXsAzo6DEXb8ASt7A4G&#10;v7vrkTVHz9Qe3Zbz2nOzHwwfc3uAkE3f+8aWn7Z8mEs6ciz71+N3IPPt1UFR/5iHP+jxjZsL6xzd&#10;LYe3vINSAsvCYp/+v7sERrhrbrn9TuIeDdWNLEl2xT43nAcEgAAQAAK9SqA/y/hefXAfChfNylye&#10;G0cuMXNvAuTAmrUpZFS2fIG62q9Jnfxs2uwwKp8ks6yGpR8STHPV322rqH7YJWsnYXPjs61K7yDi&#10;o6ykl812BYe1z2UL5doN+II2mdyJVz5eUSxgWUX6M3cmdXeUHt+VuJT1bXCePD5Ze0H0+yLlROdm&#10;uWiPiWZn1FNTQfoUopLTsw4e3EDmjONIEOt+M05TOn0a2FaltA6cCwSAABDoHQJgW/WPcGCU0m0p&#10;U726dDPuNRcwP3vVP0KuYrWaXvxpU94GYgugwOf+OS3oaqn16D67Zx2H8W1t7rcGsjhOG97atev2&#10;nOUPZKEr5Ggp+kSxA38ceczSeRPZdmCSWnfB8y+WrP37xMfmJaVliq6mYJmMEwZdPfQarp7P8EVe&#10;szw+Ylx0cibpULyaznnv6WPsdD6WUoXLeK6jpVT7dRlRgYmxU+7mt6zKsJqj238gayuPDLuT1QvW&#10;+TAOU4n2R+Jf48LHDOuFZ3T8+tNBNb4tnHzcvL8/4Ip6Gv7AvPkz8RnV3reffTbz219wy+vS2Adu&#10;FBzfHHZbVy/UE4oEAkAACAABvxLoHRHsn1L9+qB+KEzMU2HtRxXTnJtFoZ2iUrPVutKadvf07Ji1&#10;/MMY0voqj8stN4sp2eMchjehT48mKhsR7gNIG1aR9tacF5EG0w+2Vey0aibJMDxV1+gDHLGX8Bih&#10;u87seAnteCQPe2k3ma6LBu6Vychs1JGJF3RGgYbso3yrzp3rWQ2cXec1iyj/AJ7sThRB5u4AgdOV&#10;J/m9QJEfcALZq6fkGnol25Mzn5SXmylWr0sjncCJIyA5v551bzmPrtFckE66l/vut4o1VZ8198rT&#10;iu3GcB4QAAJA4LdOQND24JMSumIvcjQdfX/VG98TIef4UVeyZU3yEw/df0fYA/987cOdx6rabOiv&#10;DsuPH7/6NmGuDIh4eVHcvf03MN1h0v7nlS+JAPMZrz7/kFeqI1tb1bGdn6zLSHmW9uR8NiVjbd6W&#10;/9X0pA90NdWUkQz/+KdQ1gRMPSld3LVX3Tp6DEp9YDn17qvLvj5tk9kbq88QwexemYzkYx4kEy88&#10;OIa/IZEdjwo7v3bYLYGsx60jbiSt7FffOOJW9lMCf3/LsOt5n+GmO+8jc06Vbftfhaczpu20VrUb&#10;9yzlz+5EXI86qvJN0v0anf7QvEh+L1B7Y0nBt0RfCYoae+dgcZylneXMJxU2NvgGt0sHjZz67+QE&#10;2k03IO7hP48cIlx2V81x3SnitNGht/NT5SjMfnb7iv83/fkPi+ogpYAwbzgDCAABIOAjgf4sx318&#10;pF67TJAVZj6hTiG2IJfPUez47ivFoqgQdwEjj4hdkbM+dQb114hVBS0+WmUwa2sd19ZYzt2VYpWl&#10;XOfUtQqHY7vSp7MYVjHzye0ZswVyG4Un5eQXGRuFb+XG1mmDFGsAFmwZjhN4HXxdZnL5oxn7jKWU&#10;++aM7FKLT/fDOouygonOyf1YftkdgLFPleeuY12m/JfojPzR2aW8tmBb7b6MR+nuKw9L29csYFl3&#10;usP2mtOqw8nHOzuBvaVglXMXVhneZLVCxlV7s24FtR0cpzGY32/VfEoZTynk0CezNHqTtQebK/vU&#10;q+AiIAAEgMCVQAD2spKgbUV1CFtT+da3l20yoMw66MCsprI9G1fFT2azuk3PKhISAKJu6XWSv6Ks&#10;zD9kx5Bf8xkKfZvbbboq1PMn0OxCI+MWp69Bvp2rUhPjY1k2KAqLTsnZXlxtZtkClO0J23WpZPyZ&#10;2PVc3zAJZtrCrMZNCWSyJHlwSDDxP8Kr51yVca5iB8epz3IIP7+oVeS+UZg5jnI0CUvJP09ht5vL&#10;P6MeRyi7E2Y9q3VJVWeuKF7OzlaTJxE7pfXG4Uw4Fas0km8YdWDthVlE1irXETAv70Qbt8DGbKbd&#10;aRHkJcGzVBUcMtO16RfbHIOxfStRkDwiYZUSzc/OtYJs7Y32hzKBABC4UgmAWvW3WmXtSZi10XDw&#10;q8wnPTaalEcsUPSGPcZfahU9i60Zbc66bOUud49VW4M2lXyWgLj3C00eW1t2W42fxbJwlYdEpyl1&#10;xlZBzdp9UjmdlKvBMTl6s0hnWR/eYWFQ9pbCNdRu8oQaGZdZ2OHDjfCJS5V6LmmJnqbQc2VW8JNa&#10;dXScUVHb9OLL8mlfHCo+dmjrW3HUdhWoDlEZBQ0cXO3mSq0ijkwaQB6TUvKrheSnrT4/mVKLbJlW&#10;fWPmdZW9WbuEuIt73l/MpFsWScrF0KQN366LpSaHbnkD3MStzbQ3I4r2L+db4nDtrsxhEe9qKf0y&#10;JdLpqu6EJg+JnBPPeazRNfq4qOInklAMEAACQGAgEQC12jdqtcOk35xB2Sk970ho1uMNghpOfL8S&#10;FmHiy2I9s1GXSm7Cxb6ajNWo44ifA2Jf/8jTHUIeEqc0CLgGuEK7UCKi6NS8/ILjxhounwZOX4dG&#10;s5DEEgWqs173JrXRAx4X/9IGMYLbC1t3pWoWqaECl+vaudaL/aVWHQ5qEwTW7u0KHXOvJmZrNeo2&#10;vBTpthAwIUFZJjxhwM7lJ40jH489GAurP/zh+q2FZ4TnKrx905X3LXShspwwndouFOc9R80Dw5bm&#10;n+90ED4MAREvKIsvsPQANAHbrXAJd3l0VmEj94RIUK3i1cXMZ/Yr06I93H74hhYR+yz08B2Fy4EA&#10;EAACvyECoFZ7V62yeQJMSMjdsdvz24bsjss36dk+rj70NlEizIdynZc4o85ZP7rOqHNSuCANdKZw&#10;qyIhgjSXhs5VGQV3w8JaDmc5TV8Smoh5qojNh4RBofXiwznxTp8HsnzUWKl5O/XIs0E0ROdmYLLA&#10;VB13zlr/qVWE/Xx+Spi3B4o8NOGzcs8Ydpu5Wr8zL9VTb8kfTc+vEJaqSK6d19C2XM81egIR1mVU&#10;Ehmm0EZWcanZX+zGpx9oNuGD2Zwxk0Fe4EuXJ0dTrqcy+UxFMeVag5nPn230yiRLLBSkOs/HayPo&#10;3upSqzKBfLq41j+kzk6LjxKxUS2oVdGvDpwIBIAAEHA4BiEIPoqB3r9s0KD+tb+TWFZ2S2PtL0bj&#10;TyeKDm754qsDleSe7aTKWfzGG8lx4bcOkTnsrYbdyndXvfFJsfN32fg4xeq3kh4eLWcPqMbqSvKL&#10;qoXTpLYde+/ZNQfRDSNTlYv/MkywpQbfOenx8EAJ+SFaDmc8NnUVChYPS1Dv/DguhBF97bDX7Vkx&#10;88nVxSjuHFle1S+OpwSTo7Pmf1+uV+wLU2x8Zgx7DlpmRbstP29Nf37pOmpvJ8Fn8D4BqdUDG2d7&#10;L9Eyzqzb9syoOSr0ByRENs4m1bTrsDcbdn+8aknWZnznJHlo/PKU3x9OW6N1NRdSS/9+ambUxPvD&#10;/hBy53DubZkctopPY8OfJeLlIzOLtr/2AFebWErWPj5xKWo6lNg//5Vwp9Z02C0tjWYyM6jN9G3q&#10;xEWbUbCW0AN2W6r2ZL+0ZMUOMuwdHawdzGL85PlJz6qIRAHOQx4S88paRcrMMTeJeAkvVX3+3Pj4&#10;TfjzTVcady8Y49mXLGU5T9yfvIulFUMiY/96x7XeP4x55r+vPTiCtdnt53Sr/jXrzd2uhkCnhczJ&#10;+mhd6oO3syYCcFgqvv968xd5uapiIsUxccgjl368Lu3/jb+ZN3eAo+PwG3+Y+gaeooK1k7DUEDVW&#10;Y23N+ZZfLU3nGjsw1mcYPm761DFyCa8caynwRyAABIDAlUKgP0v2/tYGrKywVsMePNnmFlXuO4rM&#10;1MR50S6Nwfz4s7uodrWUazw8BNBH9KvSJlarXU9zrHIBlRx6391e8Dpl0ZJPTlij2l1wTI8fhfvU&#10;7yTRPnwBT6qrPVe8MZtNvLueJGOV97P5bFvttjaePPSVIinK6WYcGJG0CbdHYpaaw8pkFidFZDKc&#10;tTj9XeXm3QWlFSYPm2uXUTWXKko+U2ns4jEoctlWMUvBSi/dLeIBcbOmtbGirLhg756C4xVcyRnc&#10;wv+R8pudsflHCa4pl45nTxYKV8Ltmlzhhmz9kt+QiWIZd7xDN1BoVFKOtrKdz05rq9Ikkb4rpFCd&#10;nLBut7FV0MSPv/Gul663ksj25zEY6gYEgAAQ6BcEwBNAgiRmb7FmLR1dwlpUaFRi1sY9ZTypbTBr&#10;dUHuogjXmm1Q1MoDrCEw/Uatom+4++ff+9FDE1VCyfIlvAE2c6NUt1VTnTS/VVuj8fDuzUrF0lhG&#10;U6DnCpmZpi5tYaxZY9Zz+u05KcwFZbfH9/DltZTnzqHbVjALBLcnQEN+oueqvl8TRZGCNWRmKh4H&#10;J0rGOZuvu2b3ShKaZ8IsrxZG0tlYlK/MWhzDOqdjcBTcxpZQkubGC8KtTLgi2Ko1SSjILGR6Eh7Y&#10;6BEXyNcT0UsXGh49Lz4+YYmmUvxUS0LnhlOBABAAAkBAgAB4AkhTqyxnd5fnRU5ddMR9HTUkKn7O&#10;3//vb1OmPHB/6AjuJWJXcZca9V9k/HtFXvGQqAzlF+kPBw5hWYB1tJ09Xtnif9eNQcNDJtw1TMSK&#10;L/PxHZYze5Wr01dsYHgyUJar0LjX3nlzUbSoRWQJ/P1/KtMT4LOJRc8+MudT56I50qnTk5ISn3tq&#10;xp8Cr2NhY79YU3Zkn3b3t9s1O0pc68uyyTmlB14Y79qhFLlG7Fv11LNvHkC5ALZsXfKXG/k4c3kC&#10;yGSe3UweOvedLXkLxt/ovyz89vamjutG3HSVT5ztllpD8ZmrJkTeK64joeXyZpQwuOFiO/ty+bBx&#10;04V2W5BYT3vbL2fNI+4KkovYNUBi0XA6EAACQAAI9CoBUKsS8HL4rdbvSfnnf0wh48PCRgffOTo4&#10;ePRdd90RNFLOJjd5b+awNxZvUp2b/Pw/xojRtxIq3nunIs1xvsJQUXW+jdpt/XfyUfdOuD905MB4&#10;Aje/1ZjBO18Jezy7VYbM4c/Me+zhyCl/Gj1MhHSzW+qqjCeNpypO/FRaWnxifNb3r026zg05Eqw6&#10;RU7TnJVxPWhZu6WpCbkYUAUPujbg1mEDA3Lv9T4oGQgAASAABK4MAqBWJbSz2CgrCUXCqZeVQGfd&#10;zwaTFVXh2lFj7w0c2lFbdqbzlpC7AsH8dlmbBW4OBIAAEAACQIBJANSqhP4AalUCLDgVCAABIAAE&#10;gAAQAAL+IAApVPxBEcoAAkAACAABIAAEgAAQ6B0CoFZ7hyuUCgSAABAAAkAACAABIOAPAqBW/UER&#10;ygACQAAIAAEgAASAABDoHQKgVnuHK5QKBIAAEAACQAAIAAEg4A8CoFb9QRHKAAJAAAgAASAABIAA&#10;EOgdAqBWe4crlAoEgAAQAAJAAAgAASDgDwKgVv1BEcoAAkAACAABIAAEgAAQ6B0CoFZ7hyuUCgSA&#10;ABAAAkAACAABIOAPAqBW/UERygACQAAIAAEgAASAABDoHQKwl1XvcIVSgQAQAAJAAAgAASDQawSu&#10;qP01wbbaa/0ICgYCQAAIAAEgAASAABDoMQFQqz1GCAUAASAABIAAEAACQAAI9BoBUKu9hhYKBgJA&#10;AAgAASAABIAAEOgxAfBb7TFCKAAIAAEg4CuBK8rzzFdIcB0QAAJXOgGwrV7pPQCeHwgAASAABIAA&#10;EAAC/ZkAqNX+3DpQNyAABIAAEAACQAAIXOkE+rUnwJXeOPD8QAAIAAEgAASAABC44gmAbfWK7wIA&#10;AAgAASAABIAAEAAC/ZgAqNV+3DhQNSAABIAAEAACQAAIXPEEQK1e8V0AAAABIAAEgAAQAAJAoB8T&#10;ALXajxsHqgYEgAAQAAJAAAgAgSueAKjVK74LAAAgAASAABAAAkAACPRjAqBW+3HjQNWAABAAAkAA&#10;CAABIHDFEwC1esV3AQAABIAAEAACQAAIAIF+TADUaj9uHKgaEAACQAAIAAEgAASueAKgVq/4LgAA&#10;gAAQAAJAAAgAASDQjwmAWu3HjQNVAwJAAAgAASAABIDAFU8A1OoV3wUAABAAAkAACAABIAAE+jEB&#10;UKv9uHGgakAACAABIAAEgAAQuOIJgFq94rsAAAACQAAIAAEgAASAQD8mAGq1HzcOVA0IAAEgAASA&#10;ABAAAlc8AVCrV3wXAABAAAgAASAABIAAEOjHBECt9uPGgaoBASAABIAAEAACQOCKJwBq9YrvAgAA&#10;CAABIAAEgAAQAAL9mACo1X7cOFA1IAAEgAAQAAJAAAhc8QRArV7xXQAAAAEgAASAABAAAkCgHxMA&#10;tdqPGweqBgSAABAAAkAACACBK54AqNUrvgsAACAABIAAEAACQAAI9GMCoFb7ceNA1YAAEAACQAAI&#10;AAEgcMUTALV6xXcBAAAEgAAQAAJAAAgAgX5MANRqP24cqBoQAAJAAAgAASAABK54AqBWr/guAACA&#10;ABAAAkAACAABINCPCYBa7ceNA1UDAkAACAABIAAEgMAVTwDU6hXfBQAAEAACQAAIAAEgAAT6MQFQ&#10;q/24caBqQAAIAAEgAASAABC44gmAWr3iuwAAAAJAAAgAASAABIBAPyYAarUfNw5UDQgAASAABIAA&#10;EAACVzwBUKtXfBcAAEAACAABIAAEgAAQ6McEQK3248aBqgEBIAAEgAAQAAJA4IonAGr1iu8CAAAI&#10;AAEgAASAABAAAv2YAKjVftw4UDUgAASAABAAAkAACFzxBECtXvFdAAAAASAABIAAEAACQKAfEwC1&#10;2o8bB6oGBIAAEAACQAAIAIErngCo1Su+CwAAIAAEgAAQAAJAAAj0YwKgVvtx40DVgAAQAAJAAAgA&#10;ASBwxRMAtXrFdwEAAASAABAAAkAACACBfkwA1Go/bhyoGhAAAkAACAABIAAErngCgxwOxxUPgQRg&#10;tzQ1mW2yq24YMUI+pI+YOLo6u4YMvQbmDH3EW9ZZ97PBZJX97tpR9/wh8LpBfXVb6ffBOtuaWq3d&#10;MtngawNGDBsKPYQfob1h73vv1k74V9zf7pIPlk6buGLA9A0fn++3fJmjs62+1eqQDbo24NZhQ/vx&#10;e/1bboT+/GxYXUl+UXW37Lo7J0WFB14jc1yy/DpYfn1ffej7M5qBU7ffjFq11217YdScD2UB81XF&#10;7z8dcp30Jqjd9kzUHJU8SfPNe7ODmb3Y0VxpxG4PG3kNXmbT/qwlGysG3/fMf1IevAWd5bCd+/nk&#10;NXf/kfxV6nFxf9pfMy/8/e8PP/bP2L/dMVTC5Rcr9h8ob0NqhnEMvnPS4+GB7sKGfkvZih42bvqD&#10;Y+QSbur3UzvP7v+22HbbPaPvuefukf74yNhqv162RB8444GJD0yddO8Ir0ap2/bMqDkqWUSabtfb&#10;D47sx181S8naxycuPSiTTX4+/8ucx+7sDbna/fPni1bvu4S0+33zM5dMHdGPcQj0vF+L1z78yNKi&#10;VnnkkvVrl84Nv5XtK/Sb6Rt+fw3pAi8dzQqbtOIXmXyWqkzz9Gg/97lff/48ffW+Jtm1f3xm5YsP&#10;Bl7lz8ewl6wNm7i0Uh664LN9H8+5o2c1p8fMawLC/vy3e0cOKEXTXPL5l8WywFuuvzFk6oPjR/hc&#10;d4e9Zk/u4Vvnxd0fMIQxLjgaj7y/8fxDC/95703uo4W98dje0pFTHh59Y49GEWrWcfUNI4fLmfft&#10;cV+hOkhwVtGp5X+xndm1Jnnul1f/+9VXXnhychCnLaDz7J7PNCcsvt58yK1RTz8dfrOvl8N1ngR+&#10;c2o1RKE/9Uq4Ly8pqVaDFPr8V8KZEq69ZO0TEz+6WbFhdcrU24aQcsd5F0fD/uX/eGjb6Jwv170w&#10;8WaJL6qj4/Abf5j6Rq0sRlG0IeUBScMiWdtKt/Zke3bqLWXt+fEa08bZgZfzpajfk/LIjOwyWegi&#10;tXZt3Ggf5hgetW85nPHY1FVFssiVOz95+e93eQ2dlFqN9GplXgptJZ9vOFDfA1BD7puz+JG7pBj9&#10;nGo1UWN6f3agLx1asL503wiJ1xzYODtI8Pz+eoK9s1M2xHpqx7qVqW9uq5RNiM/J+c+ivwZ6fu0G&#10;RN9wdNYZDaYODtRDhoeE3fBjzpKN5eLa4poxz7z52oO/F3cymnqf+fwfD8Z/W+v7IMp3J7pLx6lr&#10;vooLkjhWCjwC1ZX905Pp92K8t+VCLMnLdh79XQhMyS9VPIbbU3w67Ge3LY6dk9cQtSzvszcfveMq&#10;srW6Ww+//cjU9OLQhcrtivljnYIVSdvtix9+Jk82k/pK+nRP/CLnrCP1m2OrHwrwuRyvC+kOguTB&#10;krF1BZ9mrUj98IhFFhyTs/WLF8Ll7L3ROQj7Vg//9Ebf7v3bvAp5AvwmDptJk4i3EBpobb49UI0m&#10;PkQmQzrGzLweq89PQi9N2NL88534302aeNddMGv5hzFyWUDC5mobJv2u5tLsaLzO05XGbqlX1+ky&#10;F8Z7HAtVBrtnOTa9Aj2VLDJVqXEdWxTxuEhFalXqbf17fvdJ5XS8IgHJ2ma/lEwVKB+vKCZay+sg&#10;m8+rlQVuTl3l+wggvVea9YpI4n5IrfrQoTsq1anzFdpKs1eHYDwq1TdkaFSt8Qv+y1EI8Q6Gzs7Y&#10;/GNDl6WmIC8xIlAe82G51et9HBh9gx7H2PsaGp1aqYFOVGeU2rLNBemT8IJ7ZWSgu3RvFE51ZanP&#10;y9Fhqfd9SmZR2+Xo0j25J/kV68l3EN3dfEoZTyjFyLT8CjP9acMavl8Wgf4cFJWxq9LsGpQwc2le&#10;XCh+euhzuYXnrALVt7cUvJuAf7kWrtTWer6lloJ0fNY8Kb1A5Aeh22w8wPiycf7v1uzEMFSwfGb6&#10;xq34SVs/To8Jk0ckrfuK+KfmG52x3avittaqUj37cVSrmI0/clCy6ijHKfoSNO3sSVvCtR4EwLbq&#10;HPVZbau/VnyyMPxZ49P5W7PGOey3B49s3O6yrQ6u2fbsI3O+maQqfi/2dz/rbSEPjBkuYTLbVZoT&#10;9WBy4dDpyv27F4TRi1fIfbaxtaWxvr5l0N2TwwOvFvVVcjuJXnG7Ofq11bGjf/ovvkTmbkalJpqX&#10;3bZKrTwGzVTt3/703T23tjjqti0YM+czS3jq3vcfNBw5YfeCd/GEepWqRBYSnTw/8nYW5w12Iyhl&#10;kWW9qvWEOldV0hoQnbws8navFUjqV+nGqp7YVrsv6t/7f1EvfW+RyaNWfrXh5WiO5bk+sK3iK3uN&#10;DfXnz9WeP3/u7OlTJ3488n1YVvnqR4ZLMTTzvQOWCs2qxIQ1By3y0Lg389b862/XVv7YNvovoZ4e&#10;LgOkb9AeTZxq9dukG37cW97i+r3t2HvPrjkoC45OT19w/zD36wYPGxf14JgbRY8h6O6Lx8zJs7j6&#10;q8NuaaytPl1hONN0x6NPPnBLD15Sukv3xrDjV9uqjH7fB+CaA21blT7i0J2ku7XonTnTUw9YJiQo&#10;P3tv/h8pu6Pt9ObEuCc+PR2a8P729+aNdXqH28/pVv1r1pu7LfKZigOfLJk4XLCH0MMO26qR5LUv&#10;/vdFdMfHZ+yS1pfo+/rOWXzd4EyKgARxdSUyu6jfpNhxVYIybfL53MdiP7tj2cblt5AcHJa6imOf&#10;r/20e65q2RO3VSrj/rno5COqnWuf9nIEpQMAiMvs5oYGMy6iHL82lmg2FbbKZOG//2XnO2u3Np6p&#10;vNDyy/+2HKRX98MS83Xhj43yws6/Vnj9qLGjrPU/qlQHZfEz/0Ot4PTXpmsxVfyC6nb7H4OFxzgR&#10;z2BvLCn4FnkZySP+co/jxKKlS90dJRglVO7KXrGLrcQQRdQLj9zFca+gyKeT3b1E0Im1205sRmp1&#10;eOTTL7N4oFC/ehbI501MnttZdaKJ+J+zx3Z/IxvG64jn6a/8u+tum/j47Anfq45bDrzx+Iwz1PKc&#10;W0fEi+5uukg4Pndb2xrq6tyHgqtuGCkp2BCfZLW0NDRevNh0rqHhwtnqs2dOnzUWbTl42gvmkLMX&#10;LsmG83h90NMtEU2OTrnm4aX5P0dvynpt6YcvP6QvUmxav+QBb2fsgdI3hgTOznM48qhHZ/94R84e&#10;40LT/XPDu+hf8geffm7e7Dt8mNzSRRHdAxsZ8keZrLBy18erHdqLlWU/7He2YEBS/rS/PCZRrpKh&#10;q2Qg769NF7vw/9Yc271NNgz/P4etzVTbcomqgePiuZ8vjHxaiuuCQA+hQxU7W00tVpmj03bTfQ+E&#10;itDu11wfgGyIaGy+sg6HvfNSZ43m5WfePGAJjcv7lJKq9nMHPtledua79E+Py6e9+2W2U6peuvDz&#10;D/9Tv52warcldH7OxsxFIqQqIjp4+K3jZLJKWfW5hksydh+nu4JukRgHEhivyJnJ52lNTeqmJuc+&#10;P5XFQQLN625itDabox1rZ6hcOvGqpQLdpDemZ1dWz6SedqCo1e6m/e/wemth1ppj+DPVq1fOP3Ez&#10;38d9xMNpq56+l/5YunRD87GaX1EU1YkDO7ZVD5UhBTDF+sWClHfPxWQv/z/L18lvF8kfXzRj4i2E&#10;x1h39YH1i9587VvLuDdXzxx19svEpTtuTtKkzWWNWWrck3LHE5s5u1eJalUJ24/1hnMt3bJRXjYo&#10;NPddNxHFk7EfaML6nzsHSFfubjh3Aq9q2NjgG4iPV2fb+ZrKM52jpv7RI1ZM1AM56n/YpcM/MQ9N&#10;njDq99e/oFD4Ylv1i24Wqi9mOrBkDreYZl6+d82zewWKQ/P7aGZ03aAhgVMWK3dOnLjimRc/PX36&#10;248+e3z2pH+OHmTYMAWZ2b0L+2XLsxO3ePyZdYR1tJ09Xtnc0XSusaO7o+FsvflSY1XFhcaa/+05&#10;WMkbiyAPj541/u67Qm+/EQ04VwfYkGrhUasYNd0Sokj+HnLfi0ODpia9/83fpr2z+PXu+0YPY7Hu&#10;DKC+Ie6p6bMu1ZQcOYLE6uPTJwWJl6qCH+ODH644yKhIYHj0tCm3XmqyOm7hTKRBDNGfHjJ8s6uE&#10;Py7l4JpnmWW7PW9I/OPpHgCYkyy7ubEB5W3Bj672uvq2LowYNzoaqkoO4ubm+v+999Iz314vw5rZ&#10;qoHbz0Sp1RtH3D78N6lWO2p/rr9hzF3DWAKYHPa6faueevGLmvrKyoCojA/efZa0qv5aoUqLSfwS&#10;b9KIFdqNiybeSH6RLtXpFE/NSj+AFnAiFqs+XTXP5cYq0IMH3XRLMD4ZaG+6iCYq17Od3dX6y4mS&#10;BnKSc+3wO+4IGimUpue6+6JmzeaLV7HfWfXWmoOV2Mj7H5n9AClMu+323w3hjeXi1sBY27GPn12z&#10;V8ankjurvn17qUqki7m01/4KPXuA+Ebwu3NJajt3z1Tad8+ziJBV3+an4Z4uIbMzPn5rXgDyeFEa&#10;uzDab/XN3fovUyKRi408ZMajkQHysJd213N5rtpLsye4jD3owz0vPn5eNBnJFRSZ+Hq28ivkOLNd&#10;W1CMHGBKjTUmk6mu1dvvjm4pfhRIrbZSLo+Efxj1fO6+Yqx/7O2egFlb69CjUce5KkPJEWUS4bUa&#10;nbx6VWpibGQIgUS+OL+Bz9uSq56Uh7EscLryJKcbcI/8Vj19momaUI5iHJ6pHL9y9TpJHdl5MpdX&#10;LNZemb9y2rSsQw2Ek5mkm7I6F2KnVTN5g7Hk4Y8+yghRDIlJydEUGk1O1zdxfazDoHrZ0yeb+98M&#10;b227xdzB+hYOpL7BZMTeXZ0+zfzdhcfjWUQJoU9mbtRoC35AA1Ijw0mRuwVFD9EhkbF0ayYkp69R&#10;OI93clUaT/fBzqLMYN/eCu+rRHu1Um9KcJz6rA/hCOI6eY/PMn2THP1cqkKp2W9odEVN8PmtYs3a&#10;lEB5SHSaUmds9Qy0MBtViYTzqUw+adWhZtcIjJlPatJm4EOzfFqK+oSZJIJRPuL4BSEz0zYVN4iP&#10;3LCfyJ2C+7/OVJ124cWsjcai/JykcJbWDoxIUGhK69n89xnxKp0GlVcoB93R1ugaTqvjUE9i3LSj&#10;MHPyrFTlXkOjd4wD/6iOD6Yi4mR601G7x91nIBYgGyCVFnCmpnyoyY4elphNek6zH7v0pkuup7bT&#10;XZzSj8iK8CThAq4y2NAL+X486QAnj8stJ6KvXFFWmK2l9KuUafjPYWna8811pjaOcBibuRHpNJQP&#10;0Cmi2vSKGURVV+gY44Kf2sLtJaEG3vD4dNdXQbE6ORp3ou+NcAfuZ8Bq1HFivjvyWbnlPjinX6pW&#10;LyCaamq6ro4zLqmfqFV35e7S8OT/lSpj8QcJjlXqPX9i/Tfv3MZqpWF43bRWm04oAbYbsSuUDkPu&#10;TLoNQyNj5yenK3JVW/N1hXpDlanRbDUdUMSNJ1/CmIyvSxtcnwHMfKG2tctPPVxqMQOqb/SFWvUM&#10;Hyk1VhM9q67R3NmuW47PIeUL1NWMcVIYOTlEf6MtOMaMOqFLRoWf0aZPxruGtGGHll8eQwc56Y+P&#10;p/QuNaIFRqZ+pMnXFVE1+NFQdY56Y/jeEa9no6M/pQdHCmPy2xnO0M/oD0pdwZQ8atX5FgRHZ+6t&#10;8TaHYG3lyoWEYJWHxKzWmRgazla7L+NRYnRFzqxllGB1YLaGo3kJE4iWCYxIUhYz3nfex7ygTcZH&#10;iaD0Aouj22oq06mzU2Mj3Nx3qCnNk2jRiGp5+dSUHWe9BnaGarSSAcWsB5q5tZNjF3JoIexK9mbd&#10;CtwaFTB37Q/ehiamWvXugWjaU8VQq6xzP0+zkd/a/QouaKCoVf4mooPrqY46OU3HaejkLKhdl4q/&#10;Fx72s25i7A6O+WDX9zmJsxQ/dLjlBLDVa5H9NSqj4Gx57mxZQKK6WiggEr+93Vz6AcokgL7oCeoz&#10;PsR7E49AKmD3gxqR2dQq6yss7bPhTY6sA/JLE2eAcLcxO2skj0xchTQPsuMUlxlrW7iNyrx9oOMH&#10;xSQy4QnKpdpAVIgtbQIy4BJjKzUnYVrs2DIqULfs25wAWJWKkIS+hiRjdQXvZOUVnhfsWtJzAmC2&#10;xgrc/M/27cdaDmdFEZZX+aPpKJSY2SlsNdq0SFnoU4rdJ72MOr0/+g7cvsFvW+V4f+lm9S2bhMNB&#10;4QqYhIY7Z+PYzA1VJw7v/mJ9xsJpT26qlJzDBBXkm6mJFtbkohOup1lNbKRSEW09Feh0lEAh5JTn&#10;gVkbKvTfq9dnq8u8o8h7vzPTd3BO/t0TqnCrVedbwGMicQlWmTyGKYIdjq4K9XxSmDIFK/oQOYUs&#10;4RJQ3ibiY2A1kvPx8CeTE6czFGZYdMo6ta60Cnl7OEFiHSb9V2nUwELbjFyYmTZOt8U7908j+kh1&#10;dxS9hfxlZYFLtchChFVr5iOxKh+XWchmGmGq1Xaj7ht3wxdKINDMUKuXTPpdXpaxA0ZzO3ORs+96&#10;xm/3Tr8FtYo170sLc4+riFhV0CJpNRmzFKwkvrTuarXLoJwZLJ+WU9rRjmebCkjOP652ZrDC6ne/&#10;FBYclXXI1HKhWpc1SeY+vnN0GqzhwEr83ZOHzldXItcCHw82kwNlCnD7KmCtVSVcGTbQrk6S7m4z&#10;m4xHtZs3KPBle3LViDxCI+Mz2FaXPEpnKuwmc1cFsazsl+W2jjOq+XRyPmcLclhlWIU7/qXjzn3W&#10;t2qVVhszcw0+2JidK3oo7ehhE+9EQrpa5e4u2HntS0Tyo4B5ucebPAUF1l6lW49yS0m0wUjqnVwn&#10;D+S+cVnUqqPrvGYR/jYFxGV++bUq963UhTFuGahlMxR6H1I7+aZWefoAZjM34aIECVj/ZrByNOpS&#10;iRXpmaoqaoRG96opRTbAtHjKYYlT6Pil0woX4vTrcR+3uNQq3aay4JlKA98aB9Z2Ig85vuGTztAk&#10;DTMzoytTlSx8UX4NYxHfaZRFo+gClZF31LK1VBZ9m5NIWNnpQx6RsGrj3jITuxsPcjuwmXan4cmz&#10;ZIEp2ma3byZTrbKqRkJG6oz4wiha+h+HdMK4pPzq9qLV+Gglf1LJXlumWvU2DKEpk5WhVrutrfVe&#10;i15IH1urtLn4iqZK3yrcnnCGMIHfgFpFOnKWS6sGjA8fj7p1QMSy70kLm7ijtSgzknh3nFoH9dFz&#10;5erFobLQOMVXOzRbv8yMC5CNT85dS6jVt78vyJnrptiIqwOX69r5zA6YuUxJLZ0ETY2dF0Muc8gj&#10;YtO3GDhSY2JWi4VFc4hVq+Ien+8sZEswFn23Ca3VOBdl2AUfWgzaVM6b4NPtNlRqPR4LIvpC1CP3&#10;1iLdTo1amU16MrC8+ZitWpPkyljkqVaD07W1zrGEWmSfnK49Q/+ttlQ5D38gYbUanqwq8FL+uxTR&#10;+DSHI+8e9auUJUXnxMkn2xhmqd7zdgzpAYy8olPUXP0KtYX/1CrWoV9LaNVJKfnV7lK106Q/amhB&#10;30fkOXNCkzEbN6WEvpRv6huvgAHeN/jVqnsSZad1h8qmzJmp196q/1ZF+ko5Xyv81UK+4ygPJmPt&#10;leU1R4sSz6Vm5SInDwmDK/Xa86hVNNheEOcdS5ZlN1cdUKbOdJnlgkOILu8v22pnleopYmReoK5s&#10;rNbvUq5KcF+oJkd7wkp3eY6uGvV8ohIej0x/F9y/RC6DjhjfM3IlBD195LIdVUzpidnO56eEjYvJ&#10;2uc5DaaMsu5mVzcyuNrfs3FVPD5ldR4B4cghtfCMiPUWWm17fmGZapXbG5tahaAc8OTRSYujg3GR&#10;kHGwhb0fUwqVWEPy2RNAcHHr8nSdgXvXga5WsS6jciYapwLmK1YT40tI1ndawh9FFp6kqRLbX9oP&#10;pVPWWeSEvnyT/oLNQa9WuA/ZQdHR0whl80Oleq4cue4lpmatV+3QHTUYjyvj5bLIzCKueRSaIB7O&#10;iScXU7wPeVj6IcbCEnMqH8VWpghPgFhlqYDbI9OV1qMPkxXYjBb+oijpQ9YZmVGXZau+1RVRK3Po&#10;DjXGYu2GlyIJP3yP6TjPi9FtVE7HC5yvrnEXLrb2mtIDmg1Ziz0MOuT90dZ5ne4DDL1EFRAeTrhM&#10;eqpVN6XI8vkX4S/P5+3qU5QV34Dh/FJSnnmc8UUva6rYZ0Z2s0FNhACiI3Ba7gkuYeg3tYqdy0/C&#10;F9kC5mvOuzUO1nVm01wUoRixKLegGvfxwIMzPs76tNTNT6D3hs+B3jd6JcrKOR3iGIrc/xwQ/fIH&#10;uGsyeuHPMTzvOdus26T/RrNFlfsOw08e/e+azNTnKB/EkMg5VIwp807ihSZmNW5KIGenhHcjHbGK&#10;/9tf+1zYDblT8BsEhIR4hRXKw2MWZ6xTfq0tKKsRPzn3cyenrb8y9xUY7CwRS+Q+rmLNRVnEWCsL&#10;nasyipkmYubjn76lYvNDtbfVmthfXqytouQM20+2xtKtiiTmij8aEGY8OgEZlbgW4llg0d8Ljzk8&#10;/Zmekmuwk2rVrQ94xBN3V6pcli0UbcIauOV58w6TwWN5EqX9b2fYVlk3EThp8tGnzc8d5bdU3ABX&#10;q11G1Vy0JB00LfvoGedeVl30oiTKV1zsvm7A3nS2+vxk903e8Dlim1H1QroSH6fxEBJk2G8uyJgT&#10;v/LlWDQ5RAqoq6nqbLut0bBf83FmxlcGK4a11p5p5OqhXS2lZA4B/JBHLFBsJUKlkfupqWxHOuHA&#10;HrSywILhhsxCTU5qHGPpLWBy9nEp8Q4iAn6pzwRrkDvBCKvXpTEXawLDY1/Nyy8ycj5gp2nfqij8&#10;MdwXiTjfFXuzdgnOfEJ2KdM8gcJFp7LuBStH3zhCt2VpmXs7YY2FWdHEh2t6lvp9wkY60NWq8zsk&#10;JCb43I7R1GhvRlSQPGrVPhQtISkbgJuEELczHOXzPSFFW+dpqkB5CbTrEnCDCoq70pTjRta+On4D&#10;faNXbKuO7iqNW84FZ2Q+ipijkpOUGav1KtJPMTRRRayjijx87WuihSbhnYUbxlI1Ripuzzn4yIIz&#10;i9g3sRNZe3Lws1YfVpLTb+dBzNI37Tpc/kuLK1hWSqH+PZd649Cy9ltFzPVzVwoF53ZQWEdpDhEL&#10;jGL6kUubdJs4VXN7Q/5iObJWxK1Qe/UHrK3+AicW58IL3pmiktZuxY2pdKgJrjJFoaH9dD3UKnP3&#10;NWG1irUXZlHhDcgf4BzForvecOwU/jVmE8lsq/y4EajGWEassyFtwH5IiusTheCKP2kgq1WstTQn&#10;Fn8NcS/VTmZGCXqPOPR2LFQK+n1Twx85MAVPjSTWfOTzVGcsNjvz3cZsNruDDBcllCU+rlEus2Hz&#10;NdWcw4Dtgl61hB77xscpvqMHWar30VE1kQtTPQyZqBrh0QtTM1mWv0V4AgipHd4NSCmjtTx87oq8&#10;nfrqdmErNT2Dl89Vc7NwvnDIAx03UnvtuUppNXl43NKs9Zt2F5DB5tx37zLlvxSKbLqLdpjOe+yq&#10;ymb17P+21c5ixXi8A6JEflvYk1p8lBqJC3qhDzMSrPoDBiLowVcFIXIfYzx8Du9sXmZyuoMjH4Ct&#10;RBKcwEVkQG7fHAO/b1wev1W62eiwOWrOI67RyCQr7qmpCDNr9vuZ8bgBHt8FmkrX53KrEZ0ny0FZ&#10;PVEIAdMw5syt1tPI0c4GvcppVsCj46NfwpOwcc7SxUHx81loqr+U9CFzX5Fz0J8S/CdX/BA+Y1TE&#10;hc0SZ7sh9LppryJTSVgnnMs3PGtQ+Ao7boLR6E2smhU5tS9bkJKzvdj1HXEa+GOVRjHRE/T5HvkN&#10;qWRYcsLoQapVp10Dt21QdneiVzDc8Ah2Ua9qjMTwSPqkyR9VFHt7Y4s3/Xh+bqV4f/m5f/xWixso&#10;uwN4K69Lpl1vPfHiFots0kurFkwJGHyBccqgkVGvfZz585Tnd5z++Nl/yGTbFfM5cxd3XyzZueHb&#10;X2TjZsaO+nHL3uDH3/ogQ7s8Xfb0n1oP7Sjr9LpxsxGlNq8t2rlZ04jvMNR2dcgI2alTn773wRTZ&#10;X4bJht456WH37VJtddrVc+Pfxbf0ITf8mDSKCd3R2XDSeM6OvuSWgx+jDRTx1ygidtE/Zzzwp/Hj&#10;/nDP6N/LedMX8ylS5AmQ/Si19ZbHeQ27k+9/1jMhvNs5g64K/ceag38dPjZ0xFDejZScVw0K+FP0&#10;Y5Nf21uoLT7Z+v/u4N9aEzOVfY/SJgdNDQ9xt2oHhD/z7qFn7vnzH24ZKriFH37rqwJnPL/q+Ruu&#10;f3V64CDW3alkLQc/f0d2gHqGiycM+FW1Bz/Plh0gt0vBLp74iQ+j6zd65wi3s8lNJWS/njjwzbZq&#10;L1LUr+LKR2c5uk4VbS9DqbhRd5w757HbWBh0l53LNCOdf/vN/Bmz0R4B4YSsRbvHhMz5Wh9FJtum&#10;ju62/2XPSkZJv+VhyR988vRY9szyg4aHCO+QinU0X8DfvuC772TZJAb9MGhIwLg5b2+e8NBh07iH&#10;JW6GJJocy4m/sb7RExS+XDso4K+pn62rffiZvAPps56y82zhyyx98L1Pf7Txabb7oZ1Xt65AP9zx&#10;l0dnPcK6gCKmlg6rpQ6dN/z2QOYu14Ouuf4mogv/r8pk59ggSbB0e71eueLJpA3E9msox+fLy16Y&#10;+/c/3SZuIBIs3Y8nDB7+yFsVNU8VFxs6wu5n7M1lv3C8UEfdx1K+6buji/78IBqHB904+pElm/SL&#10;7NddL2pMlaEUqwfeWfF23YqQmOzNX7zoHmI37laPod3Rot+iPGI5ZXnj/VH33B/2+GivhP+DRj3y&#10;tvIRNwCDrh8/dW6gbE3d0R3Hzs0fQ2+7bfv5k+RNVz3zfOyf3bA7LD9t+uDLWlTC5PvH3Owckhxd&#10;5Qc+P4LvBzlt3G30X68adsc9993n/KrcNz7yCdmtt9kqvnl96fI3d5zCM5Z8MKMh87UPD7w1J7w4&#10;ed1LcQFF+/Ci5cNv5NpACyngR/56B/O58N2I8G3e8H1PxrrvRkT/5McGh6JIAgNThjuXfoKisg4T&#10;jtLeM7/O8/lLCQdWwsJa6hWnTD45va40SfHlxnjktU+sI9taG9voHPvSOgrb2jrhgR4W9aa2mrDH&#10;0gdmPafXKIhFUvIIikx6B+XvqBGVi9vbmUavL6lqxW9AhyjymCR9Szsq2FeoYoXDgzCTJgE3IE5T&#10;6HueBQazkzZwz4caiDkBmgrSCX85nmyX1CKg6JVT1lajPU25o2IFG9t5ggjHX/GFoaSwF3i2xhBf&#10;EHnmAO8b/LZV9yTKTj9RKvcoZ5SVJ0PM2ny2/Ih2+1dEJCMZa0VbR7M/XJ9KZIbHR9Hn8oqRQ7/P&#10;h39yAlD+i262VRRLtzmB1Cc+W7TcMjHRbtY+P+tluRCrUs8lAs8in4zH56lC4f+claSdkcJeL3AF&#10;DdPNNy3P4JbKpsOofJLoIRITR9JDEGMtjs6BijIMxqYivwt8v5zigt2qt+mvpEcuAtrlj6onmRMA&#10;pZdiflMwW6tx3/pFVJCc/NGMfbU2PMmAMzM0/fllj5Bm8S4gsPEMetRPPvfEy9J3BsRNB6JadUpV&#10;eWjCZ3QQOlvvYWSPY8kBibePtVqTjKdiwjNZnNQ41Sr+E+r6+cpUwjndbVH2CwW+njUuXvEFvU77&#10;tVrt3I3AfesBlzLtNFuY4zxab/oiLZrU0vKQ8AnkGIML5b45LrNapZ1WA5b4M6jW86FIQV9ctPuD&#10;xIipyaqD+LqjVhGNo2ZG9x/VKmYLfOeoktmytMbPITPa0NnKPWKiqF/FjVyujy6dwpqtN1CVEZGN&#10;FeUUfH5hFsvyHB2biAyraftoz26U6/t0BcecjrdX0ot0QgkxRHVtSosHTc8tk+KrLVT2AO0bvRJl&#10;5WJFOGimRbuFUdIfb5b/BkWtPOBDLgD6fv5Rq85MmaHxa3fgOxEUF2k/SqZDAnxVq+by3DjStzM0&#10;/oNCZmJ8oZ7Vb353uocGz1KV11I5yOarzkjOgoed1xDpAN0TMrr2sXOTjJhpxyIi4i0gYTMz3ZUI&#10;LOiTnUQMnc59KNB+O58luSUNYPbCMI9cBFjDwbdi0DdUQJQ780DLI5eqSc8o4nC3FjFHQmbdyU4b&#10;FK3Y5Z4Nhv5qsOSCoX4SN+aL4ASn0AQGmlq1NZVuXEzOk9y9qTjmOkzBiuI8MndVukVxkqYssqeS&#10;pjimZGQtk9zOZ3yy9gLV6U07np/2HKfLjndXs507pHiK2uMuYtH6fcbWmq14ViwpatW5A5e7OFqY&#10;qTvXqFsjvGule5J8nrz4Ut4UWrXQTr3c13qnM5RyH65z2T/t1NQ/IO7TUygEjjqHGUhLZ23k9orn&#10;9cv0X04AZ8pS3nyWorOxOr9e3nkq6K3UXOkGOxuKlUkRQYzpn4QWocN1o7NLezrdomOxw1N1jRJq&#10;IHjqAO0b/Go1WqFlS6V8VJVMhHMKLXFYDSoqmx7yzkxW4EHux6idn1HcSJVBry/U5W9V5SrSk+dG&#10;hgRHZezlT9/r1gi2ZuOhr9dnJBN2WvKgc2NF5xT5vAkIITPICEJ2We2TRqA35kXflDWF0hJ1C/a8&#10;vjrBWpYbE4wzIa3OHSXZ03BEnkn+hatD20rdc5HSEpagHpqsofbBsRjQtjj4TX2SxdUorw66OGSu&#10;mk5rS4rI7Tlp8VGMXQNCoxKzVIeJpCLuB5puFXyRX+b6ptMpV7frDC24eQgzn9q711B/autbOXvc&#10;P/1OzdpQUXpYd6CM3ePWuaUFzySO4yefeqJw81zJZwwgtYpsP8UqcqdTSqpWEPqS90Du1VibQb2U&#10;DnJCe8q9ril3WZDwDP9TlhGZLLjVqnxywpqvDhmbCesoubsVuWscWhCo0hA7G8ujlm91W4Bg71TI&#10;0VuVNIWYUE5JzD1UQ/qkS7d0coTNMHaEk/J2+ee9otMIyBMQc953isrSHDhdedKXPXGkqVUH1n5U&#10;gQ/cQehzW124Bu8x0my6HA7+VDX8pVadjivysJd2c4ciUd1PWItQm7UgbwuPlTuH03bCSDdoPqWM&#10;J5ZSAyLSdksQJSSES8ezJ+P5aBiWWh8HVbpjP6Wq6nlsN6MOHK9Yf+8bvRhl5UwXPzVFXdYiuB2d&#10;rdMqeA7N2yOchW0oQo6A8amKT93jeMT3GXx595A6j3B+eCdXrSs7u3cVIdWEBx+Wm9BLPTK2pBbi&#10;K3UZz8SaixV4IkeGodHeUrAqgkAibQqKXSjMeQ7Zg9yXd+j5bUBk9Ax8BHWZimxN5TveXbnJICZU&#10;ykts0q4L05VG7y8BtVO08F6JWOPRTUqNTn+60UpvHxW7qcqGdVXvWobPariywHaajh7hSUdN1Ja0&#10;rQaEx7/qnpFtdXo8uRlKdPJq918U1E/++apexk7V/249QNQq/kq8HUdlgHcu1ohwTKRCRDtNhR/E&#10;uxLIM41AnU2N7YS48lardOZLargdH5f1LUrBQ03EUeoQSwu17Yc8NqeUcBnlP5wpdSjvGfpsn9Wq&#10;K6MquQc3Uqu/ELt1O4+tatUmtVto+dbN6s1OxwXyl2/0pp6qRpcNW9B7CaN2wPOP06qwIsFziZ/4&#10;GG3t4MyeKC5rgbNkOqWfR7Itf6pVu7n8MyqFpMtuwdqZ6Kzg3nln3U53Gla9s1XQHx6PFP226vwU&#10;YvxF22HkSc2H6rTHkG5hvh+0WvWDmdatEpyvWP/uG72oVqnB02tzIN/bjrrSmfwu9MnMr/bSeZmR&#10;qbYoP5Nww6Ey+dMiNmR6kuKrQ4b6HqSnxLoMeXiGEZlvE2ByuQwdXEktfGPSaSrae7jGLVbBt4KE&#10;PiuuraTkMR+WOzm6JCyy0by9xz1qgrfMbqupTH/Wuemsc6twtJXU7roz6vnEl1QetTK/kvx0+nxc&#10;qlYvIER2T953egIfEK88ZXLb7NTli+wlWOkPllC+C/Bb9blx/X/hgFCr3e0Fr1PxUm6r+cxIIw4/&#10;Etfmot3W6n2KODx/vHym0siy5am3WqVzuUW+sCqZylg3LuNQO1anTUEZe8LmxM8mFvQnzFdXiEkj&#10;Sacm9tqg1We16krXwvFSWcuVc2MztGfpEYxYRJv5vHBWL/E9DbM2GvZtoPmI2B2A3jbMI1Mgfkci&#10;R5jPBx9GV0ZGyZ802mHLK9kWWdGe21YZUlX+6MpDXilL3YDQzn/8eQqdhlUvyLRhlSVPOG1oRG9I&#10;dFZho6TvEOPaGWlbTwjb6jhamQ6/k4elbK/2Y2LLAdo3etFvley3ftn32L0tG/ITkQBhmcDTojB+&#10;aw3awrloR96KuYxo88CI+FUbdUYR2xp5dR2nPuaJTeQbVZxWCZ69XaSOSlhXJaHq5D16HQTvilnP&#10;6mi/MpbMuPTSH/6ZCpmdofHhxWSOTrOyS1EAk63hUBaRWtvnMl2PRQ9HErYJ8GJCJz3E1/S8fKNd&#10;BCLTtDWMibTrueTT3i1u5/rukAUGRqZ+5J5OcAtbTAt5CvUT2FYFe6/UEwaEWkWR+8QuAKFPKbSn&#10;OXbBEReYjKc+zVLsZ11o9VKr1PomsehPuhOMI3e/cFoH0fvqijzorjt1ooFn+ZLMrowOkRnm+JrS&#10;Y4sOesHCPU6cObNUESs1zkhw38J70f5ZZCJkZCgpLtBqVLlZS+Nd288GRaVpjIKbu9DbhlGuFMyn&#10;7PhBMW12at6OImODL4YWftFvO6NOoKc8yLUDdzQWkynbabYJTWBPqdtDtcq0+vPsW+jEdEGbTOzY&#10;xZdX0hla6xV/4PTWIG0w5FpbjbEUuT8W6fKp7YWJ71BEhq5BkpGUscMQkaUyG6W3ONssuR0Z21LI&#10;w2ctTn9bka10XxxgT0IrsEAwIPsGl4+QyByQ/H6rVEfyu22V8jz2/lbTg09gqo6O2cZteHuYYV6T&#10;1urFvJRuQ2OnSbuCWPLm2UiT/7PoSl8vj3mnQNSwIPSddU4X8YoJbIAsVBbX710t5ZoMPMyIODgm&#10;ui7fM/wklJYLDXznxL6VaElT87pzG+dpiqO0KZU5+Ucve5rSt2kG85Pk8za2VFwmaVZnieSjo6zC&#10;YhSFRPqg9oqiI8X648bGdnpHG+QsscnIDkXku0Y1AvM/xBtgMze1iaXtaz+4cq4bIGoVfVfPlpbx&#10;aUFxapWvYT3UqvOTPyW9oIm4jvAZQFtHHla6QlBdJgQiwjFk9uu6cxyr6k612pNVD+oBhNWqS6oy&#10;PREZ26Yjx9n1uipBcckk1nUidxrHRlNowNrPuu2eB3FnXmsnVecJTkc6YuwNj45PTl+jIHbX8Th0&#10;HFvr8Kz2Vu3LJve8lU+OfpRIUY4fYdEp69T79BU8qb+dkU8e2chdj8WrVumNEFnn2XiIQC6dWoXT&#10;ucodID2D4tkawLVfC7UnuMWY/wHpWrVmRTy59UXI1KnuSRS9R1t+91nWF4m54ytdINobMzE1E907&#10;V7W9yGOPXfa3EWs4sJIrhoblo+C8Ee+2WwOsbzTpVe/i7ZUaS6zesGQLoSKaJz+vpuJdEEy7uTI/&#10;Y26SQvNDtXAWPFuDNpVcGorP3mvg2MnHlw8haVv1DLtxria7hdQQ5aOAhOMaxYIIOe8eK+xV6TQd&#10;XBNDOFz3KEAKq8lfhIcfUEMP2pDFwxeR7Z/vaqu4V4Iw544YVKnkrnJ+OYjlLGXqTFfQBsrkXXie&#10;c3LJiOslKkNo1mLURziXTzB8GrEhlcpagy7Bnf7d3dnR7owbmfH78oiEVfh+AqgnSVqVcX4RUCqD&#10;CukOac7LycBZ1rwTdnPZ9k919AIj9e0kcqo4NxhCD0ilwvRoIR9sq9TnCvevIzcvCImcpxK5Y5df&#10;+sdvtpCBolYFG8C/ahWtmO9Oi8BHQedudZi13nDoqzUJk+nsgzPj5xBWLrTCsvlo5fnjKtx0FzRT&#10;dZrrZXVuUhwQ++6hnvkzUW+cK+FiZnI0Grso2ypK7qwhtg5ic7FHKyCbnKMM3wYkLMidbkbOYT1N&#10;odTsR/GUIgco7hVq/KPVatQpV8SGCyUO5zIreisSW3tN6d6NqxKoZHshc7J0tTZkX9+03D1rT2B4&#10;zPPp65SbtYdL3UZbZ6SCl/MGv1olN0dhHJ5qFWuv2q90fQzk01LUJ9gWDSjV4vxW0vLFlZLCs5Vc&#10;zmrOOjuDSHi0Hv4NC49+ktiD6NX4cDJ3ZVRGgeSERUiCF6lXM7IIO28qIcwfM1cWqLPd44L5Ky+U&#10;aHMA9Q28RT0sOswUFjZztX5n3qv0a0Ls4ka9fZbKHSvoJdrpiZ57EXm9z8xlYpxuaGTsPI50IvNf&#10;1pwRqyRo5SePSMrecUhvqKw2Hj+09S0q6oCaQXkPLl2tFadqxI4jpMptM2pepZ5XzJ6FvN8QrFWf&#10;R05oRR/CS70og41yIZn+BR+L/SBY7S36jamx1HhGlhoSk7VT0H8Us1TrctzfSg8fX7RwhhZZinQa&#10;pSI1nszKR9cbBQQfYYu8xBX5jqwnnQ9InR8SOTe7SEIabSroVibzwbLu/KBMzim9hF4D+sWZtLqI&#10;fXG/22r8jMhVRvsoU5u3B0YkfcVmXvXBb9XZz5yJAn1zpxbUPFfcCaBWnU3utK22mQ1qavM9yoGv&#10;y6TNiHK9wEGRyUrcfd4Z4O96s3ntpq6Ny2lxwJ9rKpMziw93ToBqK7KvUMtDXNGgSIsfyU0kUhOg&#10;IyCRYZ4ReAGw1iqUwrTUWG3ybRdkc/nWzMSokMDJ2ce5smli1gZj0Xeb1r+eHBfJnvFBWK2eM+77&#10;Yn3G8zEu4RsYkZhX4JohkMqYLdMk09ETeSaQm0p7BCS5QWK1rZ7PT6RX6IjrvbwInPkd0c5lLyg5&#10;k65bSrNnsHw9OYd15/iImnWR5jzlTU07gxJyhLB0Ziu/0mh26oqKyYxF7o3pXFXg8vAWMUrakGfi&#10;Ue1mZXZmaiK5+6FbpnERJdCnUJHBHJtxu/7M3yFdarX/9w3cStqq/5KeoryTt/MkPpOxmYo3ZzOV&#10;CjHVPFbZwLSj2s1VuvXOVxsXM9MyDnFmmMDMp7Xr8ABwoYN7dsTSkmh42ZflXKFmFt1jTUnfrduK&#10;r3BR+WFEba8tpsfZGgx7VIrUxFiXdxMfGGG1iktqS7X2TUpSy4KmZZdITn/qXnO3TFLyafiHSKx7&#10;NyEucRs2qXLnqSqZtt7OStU8r44QFp2KFvnJZDhcRxdhZHBzQZaY7MVcmo2H38nDF2zA/WIlHM5Q&#10;EPqDQkfECnVomcvvH+s689XLr3NlZ7O1ViE/qRKDyaPdaOuYbHxs6lvshvg1y+Op3LF+WE2VAOW3&#10;eyqoVW+1aqbz+U1IIN090ZhDJUxGa8c525l+P7bzha7FXBGLp7bzReLTcXP7JlJq1ZVwsUCVjFay&#10;cNsqvZAq5EWKEiLqkHkvIia3zJfkIz14JTBrS5NYDwR6Xy6mWOHao8ulSBqNylh6vAqNSlrL5apF&#10;KON8wphAGQgYTnW4aCBC9Sen5Fdzj9eU+dN9WdBapc11DWF537G48+L5EcdFpqj0fP4tznxVLkNH&#10;SPSrmxk5rr3agcycGjxJ8YNrfMVMx47WirWN4d29WjN/XGicQitos+lBN+jTSwdW32BF4/LoRTv9&#10;vJq3s4QjQyTuV28q27sRnxbKRdiruq2NxqLdX+Q6d7FimUKnqUVt5u6qN+6osPNTRWoSUVhCYupb&#10;uepDxlYxwahi+gXaXUVFGBSkRruLKdzv55BenhIzSXHWgsgRLsHz3qMg5CuMtlBcNH3R9vPuC2IY&#10;lf2UsKTEvJCp3KWvbhftuk70onxlZuL0ENmk9IJmSRC7a4/tKjQ2ipXdzLLR4xRvXvm6mlLemNWg&#10;jBPc7UI+NWXHWdGPxvoozMhvfmncwz01JIH8jZ88CD2f4DxkIJyAWSoK9pa3yAbfOenx8EBxO9u7&#10;P1dzyeefH6gfet+chEfuusZed3Rn+ciHH75bTu2s3HH26PGLt/1xbNCNQzxxYJ115UUlVe1X3/mX&#10;qeMDhwre22G3nK8wVFSdb+viJzts3PQHx7AaPrrP7nlPc8J+a9RzT4cPwwuxt501VLZ0Xzsq7N7A&#10;ayyG/C9Phz05M4yuPPdt7L9a7EPlwnUeCF2greTzDQfqZXLUgtOHFLzzeeXv//SniInjQ0eI2ejb&#10;bmk8V1Nz/uKN9z0Qyth5W9ZtudAsu/UWYZKSCTk6m1vsw2/ujZLtjSfLOu4MD/basFtsJR2dF0yW&#10;EaNGDBG3r7jYYi/feQOsb7CCcthrCzYXdo+bPJFtFGK5xNHZWNV49eigm34rrch8RmR/PqHdZx7/&#10;+KSgATB8XTId+L5q3IwpI72+HpLfCYetrsIoCxobeF0PmtXRbcd+N2SwWwmOxrLdxc033zl6TMid&#10;AWLGTI5earnYOfRG+WUbOrDOprPG6jY7J9irbrxzzN2iPgq8bYOitb7/VvtTA99H/OrhoydMeXBS&#10;6LDLRkNy9+rPF/xm1Gp/hgx1AwJAAAgAASAABIAAEPCRgKAh0Mdy4TIgAASAABAAAkAACAABINBz&#10;AqBWe84QSgACQAAIAAEgAASAABDoLQKgVnuLLJQLBIAAEAACQAAIAAEg0HMCoFZ7zhBKAAJAAAgA&#10;ASAABIAAEOgtAqBWe4sslAsEgAAQAAJAAAgAASDQcwKgVnvOEEoAAkAACAABIAAEgAAQ6C0CoFZ7&#10;iyyUCwSAABAAAkAACAABINBzAqBWe84QSgACQAAIAAEgAASAABDoLQKgVnuLLJQLBIAAEAACQAAI&#10;AAEg0HMCoFZ7zhBKAAJAAAgAASAABIAAEOgtAqBWe4sslAsEgAAQAAJAAAgAASDQcwKgVnvOEEoA&#10;AkAACAABIAAEgAAQ6C0CoFZ7iyyUCwSAABAAAkAACAABINBzAqBWe84QSgACQAAIAAEgAASAABDo&#10;LQKgVnuLLJQLBIAAEAACQAAIAAEg0HMCoFZ7zhBKAAJAAAgAASAABIAAEOgtAoMcDkdvlQ3l/gYJ&#10;YJaKgr3lLTLZNaMiHnogaOhv8BHhkaQRcHTbsd8NGTxI2lVwdq8RsJ/bn7u9aWrc7PG3DBF5k866&#10;nw0mq+yqG+8cc/eIof2+KbFOS+cQ+XVin04kBL7TLrXVtVhlg68NGDFsaL838Tg62+pbrQ7ZoGsD&#10;bh3W/1vTD80DRVwJBAa8WsXqSvKLqrtl1wSE/flv947sw/Grv3WPzrP7vy223XbP6HvuuXtkrw1R&#10;9rptL4ya86EsOKvo1PIHrvH5u9Zc8vnnB+rtsmv+OCdp2l1XeZWDXSg7XD88fGyQ/HI3KT3096y9&#10;B111w4gRl/VZeu1N+fXnvIUvlN477/HHHn/kjyOH+NwlRAJ22C3NdTU/l5y75eFpYfLevpvISjFO&#10;6zXOl5rO1skC7xghoJY6a7Yte3hO9mnZ+DjF6reSHh4tHyz8EHXbnhk1RyULjVNu/2zB2D6ag9ot&#10;TY1mm0y6qHKc3fzUtCfyh0XPeyHrv8+Mv863ToB1tjW1Wrvd4FguXgq8O9iLmMO07dlxcz5tlcnC&#10;Xi84lv63G/u3YLWXrA2buLRSHrrgs30fz7mjf1dWuHPCGUCAJIBsqwP6sOkVIfhzjE/SnLUN6Cfp&#10;aeUvaJPH4yRCF6krO3paGOf1NpMmEb9LiELfI9w1mni83biKwWrUcehn+ZSkr05ae+1hRBVM97Ce&#10;jRgh8Zoat9tZTQa9P46SqlZM0nP4+03BqjUJoaipwpK3V1vFVUW4vhZj/gcK1/F2evKCeHTERhIv&#10;O3lMSFCWmf11Q+EqiT2jt0Yk7LRqZpAsZHpi5hdFpk6O2thtNsyBWWoK8hIjAlGjhMRk7axsF4TU&#10;bVROx5HOzDX4aejoNum/0eDHTr0JVYn1MGniiQErTlku5R3HuozKmXJ04eTU/JMm1qO67DC6rUCL&#10;mfWKSK+XWh6a8Fm52e52KVavS5tMnxkcozjcwPVEYvtIL59HdUGvMaeXbwvFA4FeJTDgbasyyiow&#10;JbNo52sP3OSrpEAGm4udQ2+U97plyNcKCl6Hnfrk0Qef3VsXkKw9s+6R4YLns59wYX9WxsaKS9xX&#10;Y9aaY1sOnpbJw6Nnjb2Zb9Y+4uG0VU/fex1HUbXbnomao6pEavXUK+Fe5lPs4v4VYQ+9XRewRHtm&#10;9SPDRRiH+J4X2XAaGhvqW6wYOmvIDSNvveUWCQtklKHCR6D0ZejLcWDj7CBXKVS/7WGxhN5nI8hS&#10;rn/eFK+CL+5PC3toTd2k9IKdb/7N137nWaq9YecrYY9nI2MW3xGSkn9Y8Vjg5ba+e1SxdzkHTErf&#10;pE595A4Wi+mlOp3imXTT7NXLEqYEDWkq+eqtV/+97nvLpNVF2iUP3Mj3EtF9PFFjen+2X3hSJQZM&#10;ytqlXT7pRlbrJ3VOWGK+Lu+xUWLfBEfD/uX/eGh1odD5E+Jzcv/7wl9GcBpeLSVrH5+49KBnOQHx&#10;yqIPFtyDy2HiuGTamf7Q44pTsmkr1v/tp9SMHZagqPT1G1IfFWW0Fqplr/xOgfUac3rlZqILdbSd&#10;PdEwZOSN14pfZUKv0pi3mmf9KTzu1fTHgr3e84sV+w+Ut7lbx0VXx/3EwcPGRT045kbRV/fsmyL6&#10;NnCiG4Fe1cJ9UTg1Qe/hPJIwGYZExacqNhWdF5qU98VjSb5HZ1FmMGrZoJmq04KmFO7CKZOnP16S&#10;SIXeLHgjDttqa1FmJKqDPEFj8vlhsA6Tfpcy84WYcGRk8jgCw2NeyNy4t8zUIVw8ZagIjlXq2Q05&#10;JtPZ/DRCh05I1hg4zqlDa55uNKh+22PS4o3c/nlTPJoU69QrcJN+4HJde7fkTst9AVafnxSAz4nm&#10;xS9ITn9bochVbf1GW3Bwa/qjhI6QhyapjR5IhW9va60qFW/QFm22dr9xr3B22A25U/AHj8wsamV/&#10;UNu5Q4qnkJUbLVfHZGw3IgOhral088eby9sEOznVx9HksNndrEjdCbOZG881WgTLcVWsIT8Rbyek&#10;RM9zNosvJkDMWv5hjFNJ8rw98phMbSWv6Z22rcYqS/GX9ly56jm84JmqKtdzdjUXrp2G/1Ue9tLu&#10;esxarUkmCCOj9eua8iY/fikwa2tdjbG0SJe/VZWrSE+Ojw4P5GoOoY7uC1ihMnv+u700ewKOMnBR&#10;fr2LsN1s0H7N9c2lXiWuT4kfv1bi9IO/vik9h3lFljDgPQEczdrkAPQKiOttnG1sNSpjiaEvRqFv&#10;ETUo25oMh0s5F7n6vjNRLzYycTX34Oboq1THpcmIv9eWKufhnILTtbW8J5qQnz+PfOH1BLh0PHsy&#10;alSflXdXS/kORcJk4Y+afFqKqlhgXU946Ke9Izg/9mwNIjAQC7ahdJcM/7wpHhWjXpyAJPwLhFlb&#10;ao36/UVn6YVde6uhqMjY4CcHAcxq3JQQirdqQNzHJzyWawWB4SewLv5ySh7xEwG3m/cK584q1VN4&#10;RQVmBZ2mwg/iCUTyqFc1RmGdimqOWZsMpFALXpFvKENqvrhAu12zVa3MUaxJT054Eukm/M6punZR&#10;kImTxHTv7pPK6ajk4Dj1WVFDLirWWpYbE4w/3TTFoWrv8edssXIhriblj2bsqxWSknRniNeY8Bq3&#10;6xXT0FNOV56khi3MUq19M4qcG0WtKWwhdDzWZlAvjaRGlvFxWVv1Yma8TG5oiDVVG0sJyLgwXZWa&#10;iDxcCA3sefjqmME+ZHVbW+txZFWEC1LxkaIKCe0pvuW5z/Qe87taSpXEG83h1dOP1Kpfvyn+oHkF&#10;ljHw1aqwmBDTrPTIhYKHOgVHTltL+daMmDA0zsbk6PuJ5xw+ccUHu/nqmi5iVLW2IuFwoMzkq8EL&#10;a60qYTFDHdUqZuP3CUpWHWX5mdMc1ajLxB0PncecyBDim4obzxjHQpXBjl0qzSHcxKakqg+zW8JQ&#10;/DJXqyJ70sbFEdTnRB4S/VK2epcmc1ZEgkJTfIYYqgt2b1qXGkufIguKytjLN+sQ7mBU55HPVVcL&#10;9h1ntcUNxAEJm6vZneSkq1XhBxF8U9xsk4SmUaZHE+oBtaPTqXRKroG00GFV6rnI0VQeEpWYqcwv&#10;qmwREhB8FcBaDmdF4SZsedSqfZyOm/yP0Cdq1Q+cvZ+C8krnWW3AzKf3bi9EPdlmOpwTjwaDCQkq&#10;A/trQrrASj2czSrYTRxOS/BTqiouF1tUioDzuud9sMbCrGhi1IjNKfX21ra3F7+L20FFSVXG1IVU&#10;qxSTaQo90nCYrfXkbspQ7d3f0JTgQ8ItmDzColPz8ovOtDLfU2L0JF4QDa5IFWsyU5Pi46lBjw88&#10;/iKRiwnoyFaXtnpAwE2wtEqvMeJTC+Io1OWjWxEHut+a5GjcgiMPiZyDj63zosNZJu49tO+I6ASe&#10;p3g1N9Zm1LxKzgfYBavAIClgW6nVpuNjk4xvWYxm6bX25TbB8Pc3xQd4cAnKXjXgIdALtRIm6CzP&#10;TH/GRJlTsK5K9XzCgCGTTUrJr+7JN9g3/swxC61hVRlKjiiT8OEzIDp5NZqsI+FA2gQW5zewLu0J&#10;39a34CJOfiIXvvHrzaXZ0QJfUsoc4vUUttp9GeRKsUwesWj9PiPxCaEbVz45YcOPlHcCWtM5ujEl&#10;kvxmB0WtPNDAJTQ9xQctE0V+7LmIiFOr3P3RZ7UqxZTlCbjDkDtTxHNTUyasZut8sh9SR2B47Kt5&#10;+UcrW4kJlaTDalAlENOx0GRNtZSYHLe79IkngH9GJHc6loJ0vKtyrTZgXdW7luFSPigq6zBaG8Ks&#10;vxw+cJJ7It1WlEm4FXAelNBJSE5fg0ST8isULaVD7SZ6MkaPHsgRlmd0lKJWsbZy0m4qC0/SVHkV&#10;6rS7c2t0z/7mblslLeKBqflnTuiUadFUv5WHxr17iGVqhNlaTmgyZjNi/hhGWZf25QEc/uijDA0Z&#10;EpOSoyk0msz88VuUu5eIV1D4lH6gVvEW6TTtW0ULVq+PqRgLPfcwQnfCnj1pb3xTJA19cDJNYOCr&#10;VWo5qYdB6rQHDJcM8uwx9paCVRHkiNCjz6ePPZEKmRcckuSzcst9DPKlXnXKqcu56MblCUD9nVNd&#10;mY06au5P/uej1EhieTFesYX592/0JssPikm4ZYDvYG0mp+kFOTUmfFTc4DTqnM9PRIZwdHi4eSAr&#10;1N4MwlyHZh0vac+zf4t/M2rVD2+KvSF/MYuZJjw+XfEOcizN1xWVGs8xPUAwa4OxUJOTGudm3ZE/&#10;qTRK6ZbOD0boQqUIL0wfXyp/XeYHzp4GNXq1ITxZtY+2on2jZdrzbFWapHCiJ7OKOY8C0QKEdiv1&#10;3u3UFR3RpKNFcJkMveye7tU+QvGvWsXMFfmUv7L3cgy5MkO5K3gt1jAXbl5WuWU8YKpVyv1anrD1&#10;dOFb46ihB6UA++aQbofbuOX2jz1F+r3KFXOJvh2rNDInUcx5XWhk7PzkdNzzOl9XqDdUmRrNVtMB&#10;RRyRwgV3Mv661DVYOTDzhVrO6RyHpya9REXOLhSrSdtqYGTqRxr0TlL21x8NVeeocbyu1U/OOZK6&#10;BzUOyxPzG9yu6zRpV9Af01RtA2MmctnVai99UyRhg5N/O2qVXk4KSi+weLUr+lhW6L9Xr89Wl/H7&#10;6EhVq2ixqLkoi8j6grTRoh2+BwNRdSYXNZoE5tbOB6Q91j0knTwycRUaFTXaguIyYy0Kgve9p1Pf&#10;G09dyGXSo/4uyjaNV4rLrGJv1i4l1tg8TICCZhhbvTaN0KReOWjsJ3KnEPKXpXKY9dSncaQ2jlhV&#10;QLqmeX7ZyRxpzgm6SKOm0Gl9b1v1x5viMuojWUMt9AdMzj5+SaCjdVsbcdWaEo03kXyWqlK8gwrW&#10;diJvHrGwKcYZ0fcO778rqb7q84jUXaN7n1o75lrGJd/7wIiUb52OIphZn0P4dMpQVPspngBH7wf1&#10;8OAkT7C36jcTQ0lZjXQXYb+pVTyuZTPhdtXzwyNYh/nUpPs1YbruOpE7LQQ5Du3Ag6j4XUdIyzHq&#10;2ycPfXO01q1LY7bGCn2psYZNFzp9WlCXTs+vcDOB22q0aZGy0KcUu0+6uRbQnwkqTBCVjAtPjvXr&#10;XvFF6fn7wdrNiGKx1tKcuFDvbGt+VKu2DjNfHAXr0/XaN6XnLK/IEga+bdXRqEsljAquWE4UwVpT&#10;qlNnp8VTC+Iy+bjMQl5jDvWBQemfxMcoYc370sJIS9PkNB0jzFFMT7KZTcaj2s0bFPiyPdPFPjQy&#10;PkOpI5eweQ6my06TuauCcETrySIvl0iLjHXzN0XeiWRQrIfDKfX3nqrVLoNyJvHFRZ8O5vRDaHXV&#10;1RYRGTrm7Bw9VrsuldC/XnN68pHb9IoZxA3D5mvY/E65bKsCjypFrYp0k3B9r9Fn0io98a1f3hRX&#10;P8Gq1XPx7h+dXSpaG9naq/W7t+vFvyxmoyqR6HCXx+VGzKvsdU6POfP0hxDyfaRNiW4pArCuM5vm&#10;ElMv+UylsUv8VJWSEe7y2lKaTbwXgSn59ZJ9nej3lT8MgHLG5X6TnHNXfK6ybEUCsQ4yPVXpth7D&#10;bfv0+GWX3sScVTHFE1kTMqrJ1lbXSM/zOwyql6nxj3TLdhv31ugapftZYee1L03CnyNgXu5xr6wC&#10;WHuVbj3hFBsYkaRkLBAJ9kT01WvCFSyaRg44tYoeztbeavGC6Te1eqpS/XxE9PJNR8+Jt+D04jdF&#10;sDHhBDYCvwG1SkfLyheoKxurUdKiVQnOCBrX9z1wKUdyFpKKoOmOtft0GJVPUl6S4j4P+MJo0Xeb&#10;slNjWdIqMY0HaKja5JmkmqcHU25tKOlsG8dZaCyrR+6tRbqdGrUym8y7rtK3cpdpr9K+y8jPTv/v&#10;6vR4cqhFDrIsP7+rrRI3frMCd85lCRTMqA4qIc74ZO0Ftip3VqrmEQ3BMm2gM58HTMk9wVo3+gSO&#10;hFlcapWDgCcoMX6rfaRW/fKmOPHTaTQm55ReYhdGtCGWPzsET7d2+rShNdmdxXh2n+14781WqjWa&#10;7drDpRX+yjbg349Djzm3FCgSklIz1+CLx9u1Bd9nx+KdOzxV1+iqKDWvk49XFDPimMzluXHEi8Ax&#10;9WJ/UMqNNXiFpvTw7s1UKgA6JAh31tmp0+M+leIx0S8N/x4ilF7kmfdhzdqUQDxd1HZjmzh7rfg6&#10;MtQqtfwyO9fgvT5HF0i+pKKn41zjcId+LTGAes++Ok36o4YW5NLNcIoNfSnfJOjkbTdXHVCmznQ5&#10;0QaHEG63PfPXFA9S7JnctlWuEvykVp9anTmfci7z9LvgrntvflPEEoPz3Aj8BtSqM/40ICTEK9BV&#10;Hh6zOGOd8muh9Szf1CpyB0CDKakyufMgotEHt/VuXp+xMMot6ASZUZdlq77Fnf2IdR101BiLtRte&#10;IjKkoIySGo54cM9OTOstOiGA83dbe03pAc2GrMUxbFGhohIgeNxLyGQo9v1iAY7V734Jt1XLwxYs&#10;fAqn6goopjMeeDiH0TejPQVlLMqpu123nGgi9489s55OVwFWIJfFb9Xp6cGZsciXhqBzdvbkTaHB&#10;dZDuxcGzVBVcq/q0vJiWWSR+xcLZMMzwC+ZEjvn/KNvA89nsa6ZiO2JvnOdPzg66A3vmR6NnC+6+&#10;Olh7YRbp9s3l2eL9wNhZdVwwF2LX31GQomI708OSBx2LsrTVV5z12FVLWK06HJaz+jITsYbrWSZH&#10;1hK3LCJ8KXOZ4omaJwfM11De695bzWkVeOwnSy6UkyYJ9rpz+Um4W6zrRhREyi6OYkNzC4gt4fAN&#10;yT7O+rRUKOeMK62bjLC7MxIA9Fe1Ol1pFOkI5Ce1Gq853aBX0TG1KNRkfg4Jmefo1W9Kbww6V0CZ&#10;A16tooTNh5WkvHMehArctOtw+S8tYl1VfFSrDgeVxx7dOzBF28z6Arht3IefSERGFxmdy02e/cz5&#10;nQ5flF8jYj0PrZctwT9QE7JLmcZDJMKmeifGx3UwldkkPkvLHrGLXNa+ZDGc4n8SsK3ip3DYV92N&#10;ta/Gh+NVZhgo3934/beKaUEyFIJz6iSxmee4pPxzxOPTxqqglQVsGcqxKhURqe4elktRdYY7eEl5&#10;F3Zn7AJbCDOXWuXI4UV/LOlUX2Jsq94DDe29wG0kk6xW/fSmkHW1N+tW4L6EAYs05zltPz0whtnN&#10;5Z+RqVXJQx4+a3H6aiI4HR1b8Pzpi2fRMzChHGR9O477lTOqOuVXQGa0ZRxcHaDrvGYRIVfFmFcx&#10;W0OxKoXIf09gDomMT81cm6vaskURT4wdgeHRT7plQBIX6OatLEtzYuWe14pRq64n9ixTTNYSPlOo&#10;u6mPyvE8Q6EnlqckLHfw5z1w73zUez0hRVvnObBj7ZXadQm4DwCy/2nKcSOriIMysQdEpGqMVGyW&#10;a5oXnFnEkz9MROn+PUXykCUqay93Hd1zAuAW661pM+iujpZrDvAkLuzdb4p/uV4xpQ1otdrpNmFC&#10;Q230S3gaEE4VyNOqPqtVZ3JQ9OVO5nDwoja2lofPXZG3U1/dLryiRodwiUvhSea1Rvf3cLqlvnPy&#10;8LilWes37S4gw1GF7+6QmKSJOVNA/8/xhRD6uCBLQLX1lOrld462I3sBsVkDlZAcow0S7F7FmKVg&#10;JWFUZ3OEcNqN+LJFOhP6SFGrfvRb9eyYWEeRMzAZrRmuLmr3dmGQNPT78U0h6opVa+bjYpVzhkac&#10;5ataZUrVoMjkj3WGejZDCDMpZnBMbpnPea38N9r7mzOqGaVvnDM3Z2XpOap3P2w/lE7603M7aZBT&#10;DnP5piRX3lDkEeo0etnq84lNV5B7VTXy9cQXh7TrF1EeVqGL1JUCKR3cm94Z9B0UpTjK8HHuT2rV&#10;4bbPBaWTmN4+6fF4eATzL1TovQS16pkV2+vFdyoq9w2fOHsoZcX3+PQ48+mKTXHjvzeAryShIQvp&#10;9cM/1jICNuhe5OMuCSwZrNAt8lfSCbO84nFdle/lb0rf8P7N3WXAqlXbheK85+jopEA897teggO1&#10;Vzv6rFaR4a9YMZ6csHGvNWMtRv2pRrGGXlwOUDlrxGyPRK1ZeOditLcZCg6xf+n5OzJmNZ3k2KCS&#10;Z3cAAWsiPXZMik9393ilBn1y3cpuI0YryreB8Dam3S28P9jkUzi1NZv1lNpYyD1my/Pp+5lt1WmM&#10;n7Iy9y0U6UIl0XSvtdDQ7zzbz28K3jlp3zvaEMXRm3xSqwypinYaU58QWAnFmosVM/HXj9fK2xfj&#10;tv8544KSSpHB8nR0NjGWWZMzcJCngZyckVdo+sdriKwLrqLoia7bhhcuo53XQraX7KpRx+FD4szc&#10;8kZ6Ryh56Hx1pVvsl7RRl8O2yrreLebt8HSjpMYceRIe6e/tper9F6pC4tUq7dTB74KFFNXenYfF&#10;7X/B4R9MD2g99bL173vD1ygoSdnOzDkhbpkE6R7ua9ZwFrVKTtIMaqdXAMdWI738TfEv1yumtN95&#10;2MUGxj/t53Sr5kclbThNJIHPLTha8Mkrs8NvGzqop9X/tbH9V6llXDP6LzH3EReVfF105hLr5YMC&#10;xoTfM2KoeNqDrr7ltrtRUa2WjksO/ho56n8+XFiH1o+m3HuLO4DBN937t6n33iIaC9bZ1lCHHxda&#10;ZTeNYj9u+/3w6/D6DL7xlts8zqB/6r7YdIEopq4ZRXl6Vf6PMxe9/ArzePnpyOHOswYPGYI/xO/u&#10;nhyHdmWsy9988Kzp4Lcb0fMFPBT951t5W/jqq4hrGQd2sfTQ1634RGJu5B+u5+LY1XzuTAv+Y8jd&#10;d44c4nnWr+2NeJ+QB1x/tdtPtdnxD0zkPh6YsXSb1K5EnN99seTL/3xQiB54cuys+c8snB9Qe+C1&#10;F5d8fdrmQ3G98aY4arUfbCjCA89jY/54ow+V4r6k22LYtPgfL3x22oLnq/rmE0XcODn/Sz1oePiC&#10;xc8jU2LrNx9qKzGe2nSf2blmzdq8z1GuIV9I8j9nb3BGd3ScP7g5H+/7cX+fEniVexUc9q4uC3ut&#10;brxv2t+J3eCObNT+zDagOew13y7FOctCE97/9ouVCQ+Ox1/BepRwqRu/bUtJ/uclaEiJ/X+Tglz8&#10;rwl86MV3s3Cnm9ZPP9n6E8fNiSoNun7Y73H9q1s9M2LsjIwDFmTHen97zv8bfRWjObvbG6rQexcY&#10;Mvx6ESMjPqzgb2nwHaOGD/Zrr6MK+92d904NlsksRQU/NfdG+TIZ1tHWglpTNvjqqwZzd+tBN46e&#10;Fj0l8BoxdfjdDcPx4KqWc3Utdvp81LhF+fmVYi6/POd0d9m6md+FS40ln7/8+EOPrdBUyn41nb3Q&#10;QVWr/dQPeryTTb5/zM1+bPHB8nv/qfhSRea7tZQazzR3cn9ie+ebcnm4D/i7ihgl+t0zWgwbXpn1&#10;5m70QQuN/2Dvt+8m/e0O0YJM4GHqLrTRrwp5pq3pl/MWAbl409i/4rvao+OXgp+r+T6YvYGyu/Wn&#10;wm/ROx3wx/vu4tRj4m78q2FDHIdIdf456P5nNxGPumpGkMe53j+9trcR//j5cvzursh5D8llp7Zs&#10;eH3Zf9StKAfZkrgHb/GSkm5Fd9k8xXGLfs9e/PMQMOVv44ZxVMPRdfLw5kJc0gY8dt9d3nfoaLtA&#10;FHH7CHe8bjkBMpOjiZBcPE8+edAOvtIe3mGv+/6tf7/5PWrQ0ITlsWOvGTXjtWwUz3r80+eSM/f8&#10;wjOsst2nN94Ux68/bln76SnkJf3cor+HMsWHtCf1PttDqn6U/tDtRGs47JZm9GJyPfug4eOnx9wj&#10;k9UV/nCGR2U4TCWb0tKWLnrj62o7fzeS/hy9wZl48tqirVsQ6nFx0RNGSpiKD7p6XNTTeI5hS7m2&#10;7BfvV9BRp1u3Nu+0JSDu3W3vzRsrHzz4lqCJ6H6WU6dq0PhnqyPnh4GPx0Xe5n7bG++bEUNkmf5x&#10;V8k5vqEuYMykGeiNsPxS+YtFFhSZsuEb4kZMto6GimOl6L0bdX/wCBHfIcelDgv+lvJLPemN57ri&#10;6t/f/Zdgmaym5Cw9bP164sA326hj97EadCrzL98cOCHNtjH4xpG/x32Wfm1p/9U/34nfhT6ciHxy&#10;WpUvL83OP/xDSYn+6J4Nrzzzymc4qf52DB4+6g7EV/ZLjamF6pQOy5k9a5/968T4dQdr8Syzum8+&#10;S/wT5Vr6q7Fg+wl80h79p2AR/UPK0w4aEhi5ZINKOf+pjC1vPzvuJu53q3e+KVLqCue6CAw4KzJW&#10;n59E5hSMWlPIms7dl0eiV4U8vBtx1/uQqLSt/D7vrhRIk9cWd4gIixKuIe03wxFXxCjAO7mjcOkc&#10;ZzCSC7rlWGX+gyvfKr4dtVcqVrd8hJzrwhzZAbHzGjrtCGpsnt2PsM6iLHwQlE1KL3CLPXd2Fa8I&#10;FQYA1yZA7FEpdOM6U4t3m40H8FAftO2WK7LVOzmLva2qtBi5U3BFJbOEuzKXqBg7Etmq81OIpDdo&#10;53dlSQvl1yW81tkrbwrtsSqbtFbv0dUxa8tZgx6lmcLTSxUU6w0Vu8l9usUtlbp2gXfuAoDHAG1K&#10;o1Lz4G7fysM1LO407NHxHp28hz5wPC9Vr3DG70dvQcyeF6KrRj2f6BTusZVURdG1c9H+9chN3nvD&#10;ke5K1Sw89wbjnaK29MTjFO1UVoGASYofWLxT6fg/oQgetFFcoTL9+cRUhVJroDstkyIdDUauvAsf&#10;dCs7n5cvq6jw2+HakNnl3MnwTOidKCt6MJGSoliADHNDPi9h0788Adwd2V2ZZVG1AyMS8wpqmCG0&#10;zlS7vGnFeOFweAK4rsFsyL7BevTuN0W4s8MZbAQGnN8qHVsgYwur9L2N6chxtw+DM9iFM1UndUNr&#10;1eE9R8rPNovPZCI0BNXr0vClPHmCRmCXrI7CzHHoy8MaDu87Du4reT4DAl8IqWrV4WguSCdVWsCk&#10;rEKP5DduNaScU+VhafsYaRnaS7PxjzKKvkovaOIYlJybj6NlzxW6Zu+xy+lu7y65kLvk2hde+qqU&#10;/gx7qFXCKTAiNmvPWc4u4a5WMeu5o6oldGqL4JgcPdNfEzOXKRMmECiCotI0RnxvIcHvcW+8Kc4N&#10;hz2Uvd1s3KlImMyyKSte5+hM7UlRTtu2c4cUycvyqynx0lGSjXJEoAOl5qHi0r19H1HD0ikjeGNK&#10;6O7HkxrCt/elNzjjNaGTk3PtbMKfvRKz2+wc82b3cCLqoalE/bLpa756n8jYyuUH7AyW7GEED70P&#10;iLhAUlRLqoauPT5Y1Sp2vuDDtQrFW6mxxL6m4nMC4MRPE3usEBd57hS99ctMcs87tKC3hsxMQR8H&#10;jGaRCZkcDirzgMdI5VvHc16Fwg2Nh9R5xJLOO7lqXdnZvauIaaLw58P7zraWSpQRPPcdRe4Xu5lb&#10;+/awjsTlzndQWaBdnziFGi5CZmdoTnjMZ1yJ2JBHkJZ7FO2ZWuW7uhe/Kf5AeUWWMeDUqpiERD60&#10;pPOTw0ibajujTiB2/OvjAA7MKaEEt8hy6ulpCj3/1rKSmPRqlNU8ZWktlV2W/E+tljDBeURLuOUw&#10;4vCFpx/KGZYkj84qbCSTXpn2raJiP72tgOR1Ls7o7ly7q9MWHbfACFuDLoPY2BotcW414oLUXTpY&#10;y3LJPTBxa2gZe5yQS622d5RvnO8KzWYaUF2txhCs5KpCp9BeVr3xprTos+Nwjwc3pMyMj1Hxqavw&#10;j+aa9OT4aLccvyExKShhR2WLGDMa8djUKxkQ9/EJXJ13W6t3Z0ThG7bNVBrcs/tQsxr+jehos1ZY&#10;gvqM6DqIeWt6gzO6rzMRldMO524JoqWVkI3T+xFI2eex792lavUCxmSDO8cCtU+HTPp9mTWxVqsT&#10;CfEnOMTRV1EboDCm5ey2VWfEJCHX3KLEPFAw3llcm27ZmPkkEbbLtiMgMwuhuBxeHF2H3lCmF7cR&#10;xroMeXiOGB9MGNZTW/F0ZqFodhiP790lcZMaodfFKy2Mt0mVVLXE9rOuY0JC3tEGgc0dWe4taFvl&#10;q28vflOEMMHvHAQGnFql7Sh82fh9aW16G0lZQMJmPCe/S8pwrIj5chOhazBro2HfhmQy/aGY3QHo&#10;bK/j3iry9EDgXuUQqgUjyp4xYoj/X98zWKGcAKSOtFTr3oljpNvEcUSt2scZJ0vlCMPrGBqXvuEL&#10;1brnaTsla85atMT8o9qVe487YSda+MYzv8pkcWo68y1DRrs2ZPcwdDGX5zgEK8O26jIk4J5bnIYE&#10;JFhVScggERCRcbAF3UGTiFeM03rUS29KV6vxwPYihsXfmV+MkpWu7sWWsywsOhXtK9wsQi+SSJlz&#10;GDoXQdjrBe0Maxa1T4HQ8gJl1kI9aVpy7rcFrh053KZOLP9g2+qd8Q71DmfqoVxp5LH2o2sXvO18&#10;Bejximt3N56XnNRzTs8W6kynOxPqUwFxn55iXxRwTo+9M5AIDyv0GXbziY8pQ6W4LQBduRGY2/yy&#10;q9V2gyaHch3P/mJ/FbUk020qO6A31rYyn4rxzjLX/eXzVJUeWUrpDFzyWStWLcCHAyRYS702TRUH&#10;ALUjnlUaH9FmpG31tCmKK4P3LJfMIrOPiT8IJe16tK6WUmVCaPC07BKBdGWi7oDGDR39aSOePuK5&#10;ddrT3jN5zHxSQ43MwTHrtn+b8SjxNUR2AbUBn7VKOHqkVh299k2R8ARwqhuBAadWndlzZPKYdwpM&#10;/vESJRQStfhOJs93JcQOS9NK3yZbuJfZzI3kh7HKoC8u0GpUuVlL4yPplFyuBV/ekujEiu4bfBOX&#10;oK/dtNmpeTuKjD7sTunb7gB0XFGP1Gq31XTU6aqIB4bvM5ygdopHA9wLyuILHELHfEoZT+2u5xLW&#10;8rCU/PNuk3J81UynTIt2bSrGl1uedkl0uoIwZSjTHMvit8rIbz9hvrrCM9m3mycAMqQtmZn2hb5B&#10;KJk3Wiv/8IujuLu2oFrttTfFo0tyug868/Wk7zYW78xLdTIXt4s96ZfpPlekkrUxUsVhrXjaeVxh&#10;8e1TQFTZ3lK4hk61KH7uJbjZZm9w7jijIn22adMj1lCQEUVMxuZna380njqQS3qGCD+19wDCplax&#10;NqPmVRoOdyY+a7kyjhijWCSd8JhHtoLrvZDH5ZYzsq/yFOBcrJiWZ3DmwOLzW/Uoi86FhDJqGZzS&#10;i/HOUoZb9FxTklTuiyGuDJ3ELLGrdh+pn9Cch92LWpADYy2CyBGerdaV+s2LzJnalpzTClaGcQK+&#10;pV9YnMrIGGAJA/94hb5TUkFeN7We0tDe58SLNz4u61uWUBBbs1H3cXIkuSElPSzbaOC4weJNbTXb&#10;9jAcT9kztYoK7ZVvipQmgXMHtlpFsrImfxGep5kYNMOjF6Zmcmy7xPyziP3rMVu1JsndnieTx+aU&#10;tvbsTeXocF0ncqdxbDQVnabcf0Zowz183KdyMbL4ZTqXESlI8cnpxKbjbv5W+D90RnGfC+dT8Igk&#10;tMFsE66/OWxR9Njh5QlAmbPOVxsLNYoFVAZyfPJNa1Pmkr18SmLuIbZQG6TfkNfjU069T2wJs51w&#10;8aQOrLF406oEZ/kEmmkpqmLuNSaP1VhmNnUP11JWJ0KGPJLPVBS773RGqdXJ6dozhDtEDb35rpCp&#10;j/q9tlQ5D38Evk3We+lNce/S1CaxQTHKk24TCdqRhl6gp+cJoXNFahQ6GCgm65AzDIfe0Z7YpAcz&#10;n9FlzydXb8XtDtBpOpRDbBck5RAMVfH3iER7rKIcYUojKc7cvFaclZeuSPCyyLjMwKjsH4n9FJib&#10;LFAlU7tyuLUzmkYWKnHTPv7auDuIi/+mdpoKP4inxlgu3xuv0pwTEpn7OokEtcoar8Z4ZzFrax16&#10;r5rcI9LczIHyae8WE5t0uPnkRCxQbC2spDaREs/BLeUnBR05ZycS37Jc1faiGnE7WXncsdN0cE2M&#10;zyHIOE9PizvBWFyUJM/TMyxBoXFv7yj3MEt3WxuNRfloOkv43ZHDsiskAA3sLsEqC31OWU5sNibi&#10;6LFa7Y1vioh6wykcBAacbZUYX1v1efFk0InYQ/CLQ/BhBougWe+ral+Xe0T0N3dHMVx2pymUmv1o&#10;T2yR6tgZnc3qBoBbEFfEhgt9mCWHSgia9DgfnTtXfIepeHtOSgyRAoo8vPYedP9ayyMzDzWy2li7&#10;WiuParcjGb6ThaRbIchlar2OXihkrzS9GkvtCeQM+nHO+/G+SH7nDJpkokN68uyoVC8KJVKtFXq4&#10;MUgIOubt5Lw9u9feFCawpoL0KXgVQ2anq/YWoRX2GmNp0Xf0qp+HY2K3tbVdyIBMF+6UKWiH+jVf&#10;7jtaXmWiNXp4/Ir0hVGUgVxgE0XPxrWZTaiCup1eUzeOP7glf2DvKf7kTO9j5+nTibUZNr/KWBPg&#10;2YmHf/jpbi94HdcF8ojYpW9mpsZHUhjDYrI2bVw6JTT+fVd0ts3cUFV+dJ86OzXO6YXsUzIWfN/L&#10;HVmkYyg6uP25Peru2nPBK8COGlDkYUkbDuLZN7iOY4e2vkW5Fc1UVblGV/YwNZTZotaox5841jVx&#10;Do179xDz/bXV6rJQKnv6QCRTszcXi0pt4Hw+tENvkXo129yJ27bNpwgZ1nHfPGtx22qou1O4n2yr&#10;5Kp62JNZOxieD1izYa9Gtf71xTFM/3a00c+63d6eQrRgdc4ZRHxhnUFdrPtHiCmAPMev3xTxt4Uz&#10;vQgMSLWKP4WtwbBHpUhNpLImCalWcWqVwMM+z/Z/38Faq0r0+lJjNZcxUuCW5vKtmYlRIYGTs49z&#10;eSdh1gYjCvBc/3pyHHKZZzskqFVrlTbXlUZUAlDqOSiungYMfDgw5b/kti1ZKavvhdMw45tJiWxc&#10;FMG2aJq4nc9oI4oz/p30t3OPgqLWpim2LIE+tpr9m7+v9Pa46hO12rtvCt2wLIsSFI+gqJUHGkTO&#10;vli7u+18YS694Sdb/0Wbg6zXiVmI8P/76yWC/TUi4duc6tTZacu+pgyrrjshA2fZ/vwtavXW/AJj&#10;q/S4E7rFGosUscwBgdhjpdqKYV115y5Qxbqtz9Dskfvgl6Uit7B3VRuzGpRxTt+bkDl8uTLcsLrW&#10;u1jc1p3TdaHBn/7dIz6PRa1SG5kyC+Ra8ccsNYc/dZkDfQhpIp8Unzsd1W5WZmemJpL+Zx5u2cI9&#10;t9tac1hJRTsQPrXlbT69c6Tf6nN5ReSukH71W8XM52o9akXPcinaoVFJa/k2pESC9fUVylMS1gL9&#10;YFsVhi/tmyKmPDiHi8CAVavQpJS0bmkS63uOzFr1nsvMjWYR8S4kazo6nhxcPBLT9rA5UDqbWdPi&#10;V23k2BHeWTpyGz2Sm/b+Yb/l2RWoNy5YX85jJBbtbDJ5RAg502whKMGzVBVik9l4eAKIXP93nXbO&#10;oHkTT4S7UGWQFnvQw6ZivRxFrR3fnrOM4XgdGB6TrGCaUny/rc1crd+pRDPTp6KptQIUszw/OeMD&#10;lKvHJGE3Y99r8Bu8EmW7LPh6fUZaWma2cmcJO0ZXagvCELviw50+725NLWvgljNtJV8yOi/U9vbi&#10;d6dPY42wxKyVuxVJ09nn4R4SNmR6Us5Bk5u+Z7Ot0tlk8eiFqMTMjXvL+EMjkKvloa+IOsQqjYRj&#10;xWU4Ohv0KmIrUbSJ7tt7pHh2elaWMmEGhkc/SShnX2KbRAMgI/ZCoxJXrsffZP+FoNA1sBtUC4kh&#10;MlNXJ7pWcGL/JTAIVU3s1BTOu6IJYJaybXnf/0IwGPaHmNi/j+HZAkQqKYfdjg0Z4sft9aRWwOfz&#10;MUtFwd5yfEvI38nv+svU8YEi99e1W5rQVEE2+NqAEcNEXuJzHfvyQvy5fh3yG3uovgTYj+7VfbEs&#10;X/3T7+6+N+wP94wOlPdsCzDHxbMnGgPuHT3Mc3tkwQe2d3bKhg7t2d1ZbtJVV7KvqLpTNmzc9AfH&#10;0Nm7mks276ocFjL2nj+E3Dlc9BaJDnvHr/brrhd9vuAjSz3BYW89od1nHv/4pKAeDiaOX+tO/FBy&#10;pqVLNlh+58Spf/LDfuacD2PvaOu8ZlgP+5VUVHD+gCUAanXANh1UHAgAASAABIAAEAACVwABP++/&#10;ewUQg0cEAkAACAABIAAEgAAQ6DsCoFb7jjXcCQgAASAABIAAEAACQEAqAVCrUonB+UAACAABIAAE&#10;gAAQAAJ9RwDUat+xhjsBASAABIAAEAACQAAISCUAalUqMTgfCAABIAAEgAAQAAJAoO8IgFrtO9Zw&#10;JyAABIAAEAACQAAIAAGpBECtSiUG5wMBIAAEgAAQAAJAAAj0HQFQq33HGu4EBIAAEAACQAAIAAEg&#10;IJUAqFWpxOB8IAAEgAAQAAJAAAgAgb4jAGq171jDnYAAEAACQAAIAAEgAASkEgC1KpUYnA8EgAAQ&#10;AAJAAAgAASDQdwRArfYda7gTEAACQAAIAAEgAASAgFQCoFalEoPzgQAQAAJAAAgAASAABPqOAKjV&#10;vmMNdwICQAAIAAEgAASAABCQSgDUqlRicD4QAAJAAAgAASAABIBA3xEAtdp3rOFO/ZiAvbPT3o+r&#10;B1UDAkAACAABIHDlEhjkcDh+S0/vsNuxIUMG+/ORfq37+ZTJ6pBdO2rsHwKHDvJj0ZilomBveYtM&#10;ds2oiIceCBrqx6J7sShHV2fXkKHXDLR5jqOzrb4VNeOgawNuHebRjN2W8k//lfjj1P8sS5hyh1+b&#10;uBfbAYoGAkAACAABIHCFEBhomoO/WRyNR1Y98dRbOwytNv+1X3PR6n9OnDjxHxt+6vBfoURJmLlc&#10;PQcdS8pkt1zjt7KRLLtQJ+FoskgzKpqPrJz48DNpaz8/XNPpn0rbGw5/+dn+ijZ7b06cug0bpowa&#10;NWrM1CW7ajGi3o62svcWL8orqO20ttS3Y42fL5oak/BfXU0n+TPn0X12z7q16PjvR4dNvVZjS8na&#10;qEH4MfHfO2t77S70M9otTUSPudDW2ev38qHPtB5eO/8ZdMx/fU9df6yfD48ElwABIAAEgIAEAgNL&#10;rXa3lny75dh5ji+qvfHA+0ve1Gx+beYDjyTnIS0l4cOGPtdcEq+hzdqNiA6Wy6xcp/TwIz/46qsG&#10;+89mS8kypMzEHUv2NkroMI6OsoKvyg+o1hyuv+raIRIu5DzV0bDvP/9KnP9Q+MRZyz85IqnVfLj9&#10;rZOi/3wH0esdTWXf7duXtyj6oYSPz4QmfX5Im5t4w66lsx7+95YqG1/XcbSceH8pOgw3BY/0X7Nx&#10;PcvEh8MDe3QXrK7k2234saukjms+0Lh3Cd5Z/i9lW+UlH6D29iU3BsjP5KtUqoNX3TS8Ryx6u6JQ&#10;PhAAAkAACPQKgQHkCeCwm3YtfWjuulO3x2S8rVj6+Bi5x4K/rdWwO3dVxmubywhUYTGZ/303+ZHR&#10;nqexcqzd9kzUHFWlj4xDFPpTr4R7arcL+7MyNlbwfP0xa82xLQdPy+Th0bPG3sw3cRjxcNqqp++9&#10;TlT17CVrwyYuFf8o8RrTxtmBoopGJ1nKcp64P3mXbLrSuHvBGD9Mdrpb9R8uejJt82kLUYWgyJTV&#10;6zL+3/iAq6gaOS7sfeM/P4ye+c+YKWOG0X8UW1vGeRSWkHjNgY2zg8gfHJ2/HHh/RdLSL06HLsjb&#10;ovjXWFvJpq0VEfPmjr2JRxTRgBM1pvdnB/pFsXs/D7KtPj5x6UGZrMd3oaobMClrl3b5pBtZH4w6&#10;JywxX5f32CgOuhcr9h8ob8Nnbj0+Bg8bF/XgmBtFl9NyOOOxqauKfO11DrvlYufQG+VDQOqKRg4n&#10;AgEgAAT6E4EBpFbtTfrPVvw748PiOplMHhKT/lFe8oOBXgvo9nq9KvPfye8XE+InMEVb/s4jIuwx&#10;TGXZUfO/PQcrZSGRj/z1juu9GotNYl7zcFru0/d6esv2TAG73ThSoc9/JVxO/412pWXtSUOHj7p5&#10;qMzNOIhdLHh70hMftI7P1O1a8AcPiXnVDSNHyMVqrq7SnKgHkwuHTlfu370gjC4JWaYbW1sa6+tb&#10;Bt09OTzwaok93GFvM+7bkPkiUo3ElfKoVzfmpf5jDC4ZHaZtz46b82mrTJ6gqfhktu9mRja1SijW&#10;jpoDH7++dfiSNU+NFTWxkYlQq5fqjmh/DJjyyNibOcG2lXy+4UA9J6lL5w5+mr0LzTkmxafPuu9G&#10;zmnBkPvmLH7kLj5H7cadSaMf/9DCq0S54LhVz4/92W3OIKK3dLfsSbt7xn9bZU+pqpRP3yXVbcZe&#10;t+2FUakV8XP+Pv0fT8Y9MEpsbxdRMzgFCAABIAAE+oIAirIaOAdmazialzCB5CKfqTR2YWyV72op&#10;/TIlMkgWMF91pkP607UWZUbKZAGTFD+wXIxVa+aHcf7qdjObubHOxHfUlirn4U8SnK6t5T3RhOKD&#10;uhll12jiQzg7B7KVej5zV416Pq7dU3Xt4nBg1lZX1WuMpXriKC7YnZccgd84PD5doVCsSk1MiI+N&#10;ZFQFSaLz4u7gfVZng16FtxpxBMzXnMfb1mLInU38YXKarp61scXezqZX4BVFOqmGcUm3tbUeR19l&#10;IB7wSFGFMCGqJNzqaSOLwqz1hqMnG6n62c0nPo4LQB10SpLyWIONo9YmTbw/3m9k1qcqwQWCuhGa&#10;8Jg5WXWfVE5H5vXgOPVZbsi8vU7as3i0gnAbYvX5SQipLGSuukp6N7AalbFEBWMU+hZRl9uaDIdL&#10;TVxtJ1xfOAMIAAEgAAT8SWAA2Vbp76H9nG7Vv2a9I1uy65P0P1rLKlvYfAwdtsaizUUj/xkT6m3o&#10;GzQ8ZMJdw7gXBR1dZe9H3f9i4bi3io4te+A65omOX0veeXjiK0UBizTl2bNHiV2YdrSdPc5ST3vT&#10;gTUzlm6TBSWrtjx9r5fBh7uevFYufGU/5oamJrPL+fLXn3LjZ6yqj1NufvdR5jrv4GsDRgwbymK3&#10;c9RunnvHE5ulSRBcZE7JLTiYNM7XnAwOe2vpl6+++Pzm0PXF7z8dcp2jRbf8r7NWn7KgmUnJlvlj&#10;rmJvNDrcH6+u3dzYYCZj7Lra6+rbuoiQKUdHQ1XJzrezd7XKKZM51mz4ZlcJ6X3gOkTZ/Gjb6rwN&#10;RUvuafv5RNHBLV98daAlUXtm9SPDB8sc7T9/nfX8c4qDeOGBEUmZ6998auJIL3Ng3bZnRs1RyUKi&#10;k+dH3i7VWIhKbj2hzlWVtLI7oTAeqfvnvMixi44IWCWpHsVbGrKgMzuVZ+fo/in3bzNW/SILjlVu&#10;zXbrZt7daNBVN4wQb9AnWvD8zn/PeDyvXD73i5L3H77hUkerqbG56dwvZ6tOn/rx8HfDFh/K4fbK&#10;oN0qgrOKTi1/4Bp+fwB7q+Hbda+ueHNHZ0zO1i9eCJeD+4DkcQAuAAJAAAj4mcAAVKu4JGn+uazt&#10;jj+FDP1RmosmCY/xSeZwxbt0Uv38ii2tEYnZL0+/nSl3LSfVmSu2nJZHp3+w4H7nwjyjTYaPmz51&#10;jNxT/0l1JfWqJ1erE0uccz5kPhJxqshFWw8HA6bGKcuJmJJ8nFJzpGOtjBJ4QZGJz/7jz/fcPuzq&#10;310/8vYR1w0acsMtt9wwhC01lEBvpRRb0LTsb7558U+UW67dVFLmGB9+2xDZrxWfLAx/9ksLbljd&#10;/vaDt7DLhktHs8ImrfjFLy8Gq1qlO4mt7VxtS5ess+GHHblbSE8T5jEls2jnaw/cRPyp21LxbWZS&#10;yuoDtegf8qhV33yx9CEPrxXq2bmbwK1wSikyGIvRl3gRIvwWXB1GUPvyUKZvJErxc5TTWXtUV1xd&#10;T3BmHvaL507+eOR7FCfGceGk9IKdb/5tOMevtFoV9XgOW9XXiTOe+xR3pJ6Ukq9WPHYHeA745e2C&#10;QoAAEAACvhPwp6G2z8ui12SlPT5j8dSPi5tkHVyrw0wYVD1jlaVuC/5cngDU34UXeR02kyYRv63n&#10;qSKfi2d1mHRjYHogtOkVM/B7ha3QNdv909S8i9RY8760MHxGwO3yQdaC42GRxJ4Xj46E5PQ1yG1h&#10;dXI0vpQcGJn6kSZfV0T6Nuh/NFSdo9qkrtXKvkjcqEsN5+ph8vCYhalv5W7adbi81uy2cIzZWn7c&#10;mDSFnNIgwbrP1OkGTcwCvesC6hkDF+XT/hDUXwQ7ibffAlvbiS2Np93pG0le5WeUealavYBtEsiB&#10;H2/ihMTUVYrsT3camoV9GFicZFgfyN5SsIrweJHJQpM11Vb/9HYoBQgAASAABHwlMIBsq92tR5Vr&#10;jgTOe3bGWGfAOPtXjMvi6H22H8OcycJ5baue0fdc9aT+LsISJGBbRQ6xhxf9kWVdvmF38v3PbpGJ&#10;NOyh5+q2lH341JTnd1jCEtQ7P44L8dXa5OhsumCR3zqCdD/gsy+2l6x9YuJSLeGxym1YxUuxt501&#10;VLbYZaSJV8axyiwqkIi1P3VWbH496ztk1fvdtb8PuXvk9dde1Get+rJONk9peD/+3pv4UJBeK2/u&#10;tsgfXbnrk5VTf+8yDzftz1qysUImMtuDtyWVigtkD/BjPMflsa3G3GyxD5WzOZlw6X7y747ana+u&#10;2GK69vdj7mY4T8hvveuW6wfJsLZjHz+7Zq8sYKGqYNU/wm4RHeNPLzWIT3/haDn69txJr+1FE43Q&#10;RV8e+uBx38P7+B8YfgUCQAAIAAExBHyVuX19HWbasSiUsLRFPJetO8thBiNrxWVxFKizW2gRf9ST&#10;81dOg5zbvegIn8hY3NjnPObFRobibURbAekfqL8Lms24n1TIVCbNsOfAGg6sjELxT/LQ+epK9sg2&#10;kf3BrFdEykKmJ2Z+qquyODirgXUZlTMJIxsdbiWyfI/TMJu5CW+rRrONPcrKl2LFWSvpkm3nC3My&#10;3tpXKxALJVARoQblvpyqLXLZ7OSJL7qgTR6PaIvocpx3YthWT1Wqn4+IXr7p6Dne91QyfKx+90u4&#10;uR1l4ypsFxUtRd6CoheQrG0WfU+nad8PEX6ibwonAgEgAASAACsBPyTMFKOJe37OoN//3yvvrYwL&#10;lVuKNyQ/NCvhvwc5U537ejOpafXxfOpTNhhEJKAcNPy+F9BidFL0n+9zO8LuGIFX9qrf3+325/F/&#10;jv4XOv2F+0Sk3uJ92Hr1SmIPIK8j+b3/iabksPz0aerLb+AumAGBlp0vTboN32Lphj//M2Przxb2&#10;h3d0dnSwJ6LvaDrXKqvc++EPtt8HXstZBdtp9ev/+Rb5DcqfXLtsxijCIOmw1PxcK343sW7L2YOf&#10;pP0j7IYReDONvOGq0Lg87nxRomFIP3HIqEmL31j+0O2+WqOl35H1CoEdKK4fcTvuJ+GXo/vM1sxF&#10;HxTvenveAw/Hvb6lrNFvGw4MumXq86/GBshai97Oev9ok4TdP4gHG377CPEpXgcNn7RgaQwxYyr8&#10;IGfnad4NI/zCDQoBAkAACAABLgIDyBMAVyz2ukPrXkpZivL/h76Uf2j1Y4GsUfniPQHcsNBrxZGx&#10;f72DW0nRl1hr/rflYKWI1XruzudjPRkF9lqUFXUPBPx/uctefFF1nO0p5GHpu469OZVWACgH+znD&#10;D4WH9n63fWvtw5u2vfbAMM+rusvzIqcuOtKKrFxn1j0ynN0T4NfKz1+IiEcpVoNjcr/dnPTHoY6L&#10;Zw98sXrZqi8CXz+6eeHYoYJB2o7Oii8XPZb0GQqUCcFb8xpXAoCexABRTyNubZ13zLFU7N9b3iZh&#10;WGo+9t7KNQfrAuMVOTNHe04xh42b/uAYLndPltraG06fG3p3MHOjACoOqSfdmRFlpV17Z9Fbr7y2&#10;7iAeZCYLnZ+jfH3hlDuE200MEFvF5888Fv/VaVnY0nzdqsdGiUmnIDYizeP+jpY9L4+bsQ6P7IrM&#10;LNrO0p/FVBjOAQJAAAgAgZ4TGHA2Z8xckZ8+b5EG7Y7JdfjoCUAtZYoMxSBXsYWXTu2t+i+RoZTt&#10;WJ0ePwlvwYDo5NUcp7yrreKLaBKIskLiZouG7VCmRuI35s3B6aDT1hKdTB6xQLG10GhCebFsZlPZ&#10;jvRHcXkUtLLAgmHWBmOhJic1zrV9gSxgcvbxS97t06xNxk148gnZpfhjsXgC2M2lH5AWLfm0nNIO&#10;YrkXayjIiCJqgfRrmXDMS5dBOTMYYY1I1Rhbu4hadJr2rYoiig1KL7D0rNPTS96zFfl7NMp305Pj&#10;o8Ode4GhDFmxiakKZf7RSurWbDfzU7JV6vXn7bGefgtYa2lOrDx0obK8jbGWTnhoiOnOgi4HVEZb&#10;FGR2YmvaDFpDj49THPBT+lKs68ymuYQhmCV2jb16PvtRkKmX8QPtM8ITxtWzDgVXAwEgAASAgAAB&#10;2YAkZOu08iXu7plaRXLDzbuU4x9kVnxhtUpXxreJhUD5AmqV82pBv1XbBb1qSSSlNZDU+I6WfVR/&#10;wapUMwm9uzB1YVSIu10PueEuTM1U6Vu9+pa9NJvY2oHeRMCrGljL4SzcQRYpkbjcclc2e9phEfdj&#10;FdzxwW7InYJKCEjOr2fMaLDTqplEyXHqGgkuj17PgHWc2/4ytYcBf5uGzM7QnGhh7aiNukwxfcx1&#10;zpxIArKnhzN5QqauUVhEktkqOk3aFUS0e1CU4ihjtwC/q1WiQlh7Zf5KcpKAOz0nfFZu9ks2ic7z&#10;+UvRFh2iBavPahW7VJozmay+R3cakOMmVBoIAAEgMFAJDEy16kZbZLYm8pvDnmGKLM+XfFjCahWz&#10;mk5S6ZI8/3NUqyA2akK7Axz1+I3+qWdq1Vfbapcp/yUi/otYxi0872HGxrdu2v1WNFOjyiNilyqU&#10;Gp0et75yicHOKtVTRKEzcw3ENmEearWrQj2f3Khswnx1BWkUpY8Oo/JJ0uQaumiHiVdu0vFUHrs8&#10;0f1EuMm4XmbcXqjJmO3cu0sePmtxxvuqHSgflqGKCryrNpYe3r3p3ZRoUk0FRWXsFW1T7O60XuJ4&#10;Mp/1lgOrUceRzMsbq7VvEtrRO1rO9/KdsDgyWNnNBrVzizLR1lCkdDtMZTp19vKF0QyTPdknkWZ/&#10;bl40EXOJ/yvqVY2RaSf2br4ePF1nsWI8eaPwVL5JwUD9AEC9gQAQAAIDggCoVVczcWRF5cgOUEps&#10;5sgpfegtPX3cedU7FSvaRshbyfRavlWsrVy5MCzqTW21hXlXzHpOr1EkRDgXvoMik95R60prkIOA&#10;4IGdy08ah3/3A5fr2omNZJlqFas7tJLwLkAr+Gm7WRRexw+KSWQk0AyFvo3nbt1G5XS8GKZtFbNV&#10;b04gr/ZRrbqpLqIgvpkPZj2rzSAfJzyJz2vF+RydpkPvxk1KdF+gd/7aA71Fe18EhwRTct/bxmk/&#10;kTsF0QmcrjzJ3OFXsEmZJ3DnW8VspgOKODzngCxgXt4JfmWJF4mZT6hTpklJvDojTXPSzDmHobPV&#10;it55mPFczQXphLsOckPJLHJPmSsJD5wMBIAAEAACvhMYgGoVq97+8pLcgmo6OU6HyVDibpnksVme&#10;NHHn1KE+t9EKLYct1O3PWkU0n/ShllbJ75w/DlZtxFSr1sYKvU7zcVbukRY6ZQ/7wjFaOybdGPj9&#10;VrFOs4WpQTsb9F+kUSZDeUj4BOES3LslvdW7TJ6goYyjTrVaXIvEMWnNlcd8UMq+XtxZqZpHKhiB&#10;tFZYtWY+Mm3KQ+PX7ig4ptcXF2k/So6kV+99Uat2c/lnCbgxTx4S8/bOr5YFC6lV/NFt1fkphNAJ&#10;e72AVOecB9ZRmkOpM0+PUvKaHqhVrEo912kODopMURu88GImTQJOtkfmQ/7dATBzmXL+UxliMnm5&#10;TOxh0Snr1Pv0xho8BRnBAW1aYaoxlhbpNEpFajyZAA4/JiQoywTVqszTwber8ew57qtI8vZm7RIq&#10;XcJ0pdFnLe/7EA1XAgEgAASAgGPAqVWsQ7+WkADTMou4kif2zG9VkrTklD4dBtXLQq6JXPlW0XXe&#10;P63RNXr5/GEWo3IeIfHGhU+g7Z3jFfrOak08r1etoN+qx6thO3dI8RSlJiMWrd9nbK3ZigeZCcRp&#10;MUux1ecTEVZMAx5VjbA58bOpwr33fGKUgTVrU8inlM9TVfLYuZAxb28G6f/qfUhXq1jD98siUN0p&#10;z0vR+VadWWPRvqBCiT5ttfsoWyxa2s461OBhq+6BWnUgGoXK9Ofx2C+tgc2Ptuu8ZhER/JZE+Lb6&#10;eAjuZYXZbCK8VpE6XEo0cmTaziqBdK2YtdFw8Ks1SXNX8rtb0FPHKbkGZg0uHc+eHBKVtrW8xd3r&#10;xB0AZapHeCavLSbD/uAAAkAACACBviUw0NRql1E1Fxc2vLtx+qhW7VXadzlC8xWZGemZ+P6dnodA&#10;zD5/Y/LUk+8RsFbjAY1yXfrzMa5QdFKUyUOiEjOV+6uslFpFe1nVsroikG4M4rQmsoqpyB1E5VMS&#10;cw/VWL0W8cV0WZeFL1ZppMP6PULjQxepKwl/VrfDbm5EljVSJThjtDlyDrguxGytxkPqPKK93slV&#10;68rO7l0VTECaqaqSJjmoLWedRl/RatXh6D6pnI6kV9BM1Wnhe7psivLQJE21m+NHT9SqUPNQKRRk&#10;8rnqauFacpYmqFaF6kH+3laUicfIuQzw4i7jPavDkEvEBDpdUPCzsY6itwjHlIApuSf4ZLS16vCe&#10;I+Vnm9mls62lsui7TbnvKHK/2F10ppUv+tMPTwJFAAEgAASuTAIDS63am3UriOgVtBsnvV86S7v5&#10;oFY76s5eoL9G1iptLqFyvtK3oK9YV0v5DkVC1DT2cBm7uXJv3oc82Xl6IcqqXZfqdBwlPsLhsanZ&#10;m74rMjbQjyAy8ow/gxVBFmsszCLiqeSPui3jSrXOWit1yjfjkcOrazm1q6VoLZmYCj/YV8BRBYhY&#10;fnl4TIbWhBEx2vLJCWu+OmRslmIGxLoMedMIacKeWovn7e8ozByHALicZSWoVYkr+LQRF9UzfFE+&#10;M3VB76lVa7U6kbB5879TwsOjn9RqbzypczUfpU1tpZ7EdkadQIwlAYs05/lsq3xPbj21FfevDY2M&#10;nUd41wRGJG3yU94DYeBwBhAAAkDgyiEwkNQq1l6YRcTZBCRsdrc8ebSXZLWKndfMDwiMSFBoSlHS&#10;I3rdkPRyI+KNiHXqoGmKo+77PXaZ9q0k0jzxhH73RgYr0sQYGhm/LBsPcWr30m1+U6vdlapZ+AMG&#10;TFL84Gb2lKpWySaytZ8zEQjdMmShtW/PcC5Xi9LSnMqTamuurZO+HIvV69LITESzcw3S0q1SC8G4&#10;fwVleGRRq7amcs2a1/O9TJOdRZnB6KZoS4IacWOKvaVgVQTucvBRcQPT1aE3NByqkd184uM4Mnfp&#10;TKWxR3vqOlNqiH9YViS0bbVnhl6PorFq9Vwygo8cOlwvtVfHFtdOxFlEngo0yyptIl5AlJ9YmRAa&#10;PC27xHuBQEKpcCoQAAJAAAh4ERhAatVcnhtHGPlmZZe28zalRLXqSj4/LX3nGTPmrlZxaVWjTUPq&#10;MCwmI7+StF5aa0uPllc1mG0odiSBTLoUFJV1uIVlIdW33QHojQPYnSwxqyH/61Ke2GoUjFKHuwAY&#10;DyqXva46Xs1wB0C5p5YrdpfV4H+qbyWX9TkPe0P+YuIrz1i+7+lb1NVq/I6KECfAyWRTMou4Yvyx&#10;Tr2CCCYfn6y94OudnUlG5WEv7eaxybOW771nhJdabStWEOH/ocmaaubeBc60oNHZpYzcpvyPgV04&#10;+k2hV0qE3lCrztAxz+y2vnH2k221u73gdcLmOSklv1qK+Zy31q7pCtq+Yc48Z1assDQtMymvpCfH&#10;EymExamMjEoSHsCMiY2k8uBkIAAEgAAQ4CIwUNQqZi3/kNjiKCAi4yCbKGQ+oCS1am8vfpcMx6Yj&#10;zb3UKjKwtp48jJtd6YOyLM5X13QhcZsTgxvQpH9feeqJ2cxNuJ6saxUINOFoWEaqKaYTpNmoSiTc&#10;fqckrv/eI+E/W0lOtSpFb3G+bUin6pSpM135SkNCCHA8atViyCVS0sqeUlX5lj6o03RwTQwZ1O2p&#10;JkUNC5QIcwXo0FljXU6QWFelej6R/lMe+dKGPcfx3KtVx7XrF0WQ/WrupjM9M1v2KCcA+1N2mgo/&#10;iKdSlorMsSWAy09qFdkonWl3x8dlbSH2T+uBOy1Va5TCTJNEp2ilZkny2JzSVt+Lxh/Y05eGgMCX&#10;2kxUn4OTgAAQAAJAwJ3AAFGr1rJcUhGGvpRvIp3MerLC7lysROHSu9PwcG+meYlWq2EvqU8wrZJO&#10;A+W5St3bhMMl+VlifAgnrdVLWKaWpKpF9lybuVq/My812rm/lHxa8vrtehO5DSryss1PdwbLh8xM&#10;Ve4zNPLpYdoTQBYQ++6hGrfcqyIrRJ6GtRzLS5ru1KnIFB2ZotKXfkEkFkAiL3EVW3zbmhXxpOCT&#10;Tc4p5Uqcz1MPrM2oeZXaS0kenVXY6Is0aT+UHoYqMSEh73ClyVR9XJWE/1MelraPsRWnreFQFr1p&#10;E6WFyP9IyIfP8iDWmqKdxM65H6VG4q7K0vMZeBeK73GwI+tJOvkTf+4nCY3sN7WKJzFwT+mAtpdL&#10;SE5niXJ8V6VvEl1Fu9m4U5EwmUw6GxL9qppawRddgMeJuG01dKbSwHB6BduqrzDhOiAABIAAL4GB&#10;oVbpbOFhCeoztIHTX2r1SG4iCngPjsnR05kXnVsuuckOln8ErSyg9Bta8319Qda3/KlwGA1BBnLx&#10;L/dL7bnd5tIvUmMpdUfUNiw69dPDXhITM5/Md4kVob1MnVFWeIGB4dFPCqTl4toFlMqBSmrTlzbs&#10;Rx4XDodnuBgX8GB3TSCGTLe15rAymc4wH/qU4tA5X5eVXft8uurHYqYlovEYilwePneF8kBVj/Ya&#10;tZRmz2BA6VH2fnLWYDUo45wzmZA5WXvO+ma8924D/6lVoqKolyoWMHszW+eYkV0qzQsZAWjFfWRY&#10;99oQ06+Y55B+q8/lFZ0jGILfqlSAcD4QAAJAQCyBgaFW8aexNZWqPtxZQ9oIie8u546mgsn9Swwm&#10;RiAECpHZW3iWsVaLNRx8K4bcOZP7kE9ZtPW0z7HERjKFFHl4pIEU23ae52HN+9Jwsx/SgxGxK5Q6&#10;vqh556K8h42Q7d6280XKNJexlh+LZwJ2Z4F4otzJEQsUGr3J5SxrrdYqElw53tmKDpmelHNQ9Oal&#10;ztuhvQxUxIafKJ//69sFduYUJI7WzT9OjiLMkTjbz7znAK7nJOWQry4c7lVxn5KxZ/gSrLz7CVSA&#10;EYopXKetdA8alFiSx+l2g2ohPpVZmKmr61lJzqu7rY3GovzP1qUnx3vvv4raImCJtllEClc/1Yal&#10;GCpLLj6LI3xh2Tdf6L37Q8lAAAgAgSuEwCD0nAKy7Ar9Getsa0JBSBxPP/jagBHDhv7OVzaYpWxb&#10;3ve/EJcP+0NM7N/H3DTI17IY1/1asW2D1jb+4Yf+8ocRQ0UUaLfUnKm7/u7Qm4cI3dxht5yvMFRU&#10;nW/r4j912LjpD45h3zPT0dXZNWToNT5DE6qj5+8Oe+sJ7T7z+McnBfneUsxC7Zamdtmw4fIhItBK&#10;rSz7+Qh7S6OZRN7DLse4gePi2RONAfeOHtZ3D+IfHP2xFMevdSd+KDnT0iUbLL9z4tQ/3SbmxeuP&#10;DwJ1AgJAAAj0YwKgVvtx40DVgAAQAAJAAAgAASBwxRPoM0PXFU8aAAABIAAEgAAQAAJAAAhIJwBq&#10;VTozuAIIAAEgAASAABAAAkCgrwiAWu0r0nAfIAAEgAAQAAJAAAgAAekEQK1KZwZXAAEgAASAABAA&#10;AkAACPQVAVCrfUUa7gMEgAAQAAJAAAgAASAgnQCoVenM4AogAASAABAAAkAACACBviIAarWvSMN9&#10;gAAQAAJAAAgAASAABKQTALUqnRlcAQSAABAAAkAACAABINBXBECt9hVpuA8QAAJAAAgAASAABICA&#10;dAKgVqUzgyuAABAAAkAACAABIAAE+ooAqNW+Ig33AQJAAAgAASAABIAAEJBOANSqdGZwBRAAAkAA&#10;CAABIAAEgEBfEQC12lek4T5AAAgAASAABIAAEAAC0gmAWpXODK4AAkAACAABIAAEgAAQ6CsCoFb7&#10;ijTcBwgAASAABIAAEAACQEA6AVCr0pnBFUAACAABIAAEgAAQAAJ9RQDUal+RhvsAASAABIAAEAAC&#10;QAAISCcAalU6M7gCCAABIAAEgAAQAAJAoK8IgFrtK9JwHyAABIAAEAACQAAIAAHpBECtSmcGVwAB&#10;IAAEgAAQAAJAAAj0FQFQq31FGu4DBIAAEAACQAAIAAEgIJ0AqFXpzOAKIAAEgAAQAAJAAAgAgb4i&#10;AGq1r0jDfYAAEAACQAAIAAEgAASkEwC1Kp0ZXAEEgAAQAAJAAAgAASDQVwRArfYVabgPEAACQAAI&#10;AAEgAASAgHQCoFalM4MrgAAQAAJAAAgAASAABPqKAKjVviIN9wECQAAIAAEgAASAABCQTgDUqnRm&#10;cAUQAAJAAAgAASAABIBAXxEAtdpXpOE+QAAIAAEgAASAABAAAtIJgFqVzgyuAAJAAAgAASAABIAA&#10;EOgrAqBW+4o03AcIAAEgAASAABAAAkBAOgFQq9KZwRVAAAgAASAABIAAEAACfUUA1GpfkYb7AAEg&#10;AASAABAAAkAACEgnAGpVOjO4AggAASAABIAAEAACQKCvCIBa7SvScB8gAASAABAAAkAACAAB6QRA&#10;rUpnBlcAASAABIAAEAACQAAI9BUBUKt9RRruAwSAABAAAkAACAABICCdAKhV6czgCiAABIAAEAAC&#10;QAAIAIG+IgBqta9Iw32AABAAAkAACAABIAAEpBMAtSqdGVwBBIAAEAACQAAIAAEg0FcEQK32FWm4&#10;DxAAAkAACAABIAAEgIB0AqBWpTODK4AAEAACQAAIAAEgAAT6igCo1b4iDfcBAkAACAABIAAEgAAQ&#10;kE4A1Kp0ZnAFEAACQAAIAAEgAASAQF8RALXaV6ThPkAACAABIAAEgAAQAALSCYBalc4MrgACQAAI&#10;AAEgAASAABDoKwKgVvuKNNwHCAABIAAEgAAQAAJAQDoBUKvSmcEVQAAIAAEgAASAABAAAn1FANRq&#10;X5GG+wABIAAEgAAQAAJAAAhIJwBqVTozuAIIAAEgAASAABAAAkCgrwiAWu0r0nAfIAAEgAAQAAJA&#10;AAgAAekEQK1KZwZXAAEgAASAABAAAkAACPQVAVCrfUUa7gMEgAAQAAJAAAgAASAgnQCoVenM4Aog&#10;AASAABAAAkAACACBviIAarWvSMN9gAAQAAJAAAgAASAABKQTALUqnRlcAQSAABAAAkAACAABINBX&#10;BECt9hVpuA8QAAJAAAgAASAABICAdAKgVqUzgyuAABAAAkAACAABIAAE+ooAqNW+Ig33AQJAAAgA&#10;ASAABIAAEJBOANSqdGZwBRAAAkAACAABIAAEgEBfEQC12lek4T5AAAgAASAABIAAEAAC0gmAWpXO&#10;DK4AAkAACAABIAAEgAAQ6CsCoFb7ijTcBwgAASAABIAAEAACQEA6AVCr0pnBFUAACAABINCPCDjs&#10;nZfs/ag+UBUgAAT8TGCQw+Hwc5FQ3GUhgNWV5BdVd7Pde9i46Q+OkYuvlaVi/97yNpnsd6Mioh8I&#10;ukr8hUJnOprKD5389Yabb7njjttHyocInX6l/+5o+P4/79Y88K/YyLtuHOQDDEe3HfvdkMG+XMpx&#10;N0dnndFg6pDJrh81dkzgUJjr+tAqoi5xtJ09XtmChuYhw0ePvSvAr68KdqnTfvXQq/3YLUQ9Uk9P&#10;wjrbmlqt3bJB1wbcOmyoe+0dlrKP/rX8+NRlryVMCYJu2VPUcD0Q6JcEkFqFw68EMJu5yVRl0OPH&#10;j4aq841mm1/L5yjMpleEcPSweI1JUg1Mmni8pCmZRW2SrhM4GavXpU3GC5bPURyqtfqvaMzaWmci&#10;jj5i7b+q85XUplfMIHBNS1EVN9gwiXe1txRkTot7e0d5k//6n82kScSrFJSq9WOpEh+s/5zebdJ/&#10;o0HH9vzDlWap7cP7GPTbHBSjPOm/5iNv2ahLjYqMT1WoDtdY/VNprP7wp5/qjK1dvdk0Zr0iEu97&#10;oS9oqjuJG9nNpXnzk/IKaszW6u8VcePRqxIa946u2iLwVPYq7bsK/PiwwOQfACzPTbegPHTRjt67&#10;C31jm7mRGALrWv3UpP5tyYYCRVI8OhLe0pp6tZP4t9pQWv8iANYRf80hHPa2yqJt7y175qGwG0aM&#10;Gj12In78aezo20becG/UM8vf21ZU1Wbz1824y5GHRM7BxwXmMWaYT/bRIddcNdh/Fe6+eOyzFasL&#10;8QItP+lPNtv9Z9PvNmyYMgodYx9/fX8d5r8qX86S0Mrm0PEpm8o1r8fcWrQuPuqvz+YW1V1i1sjR&#10;WrJly7G6TvYHdjQeWLPkv99vXh7zwKwX8gpqOU5je0SH3dJcx35caGhDhlWZbPA1MmsjxzkNbRLu&#10;dTkR9/zemOnAkjno+Pc7R5t6XhpbCVcPG3a9Xw2rMlnHyYNfHTio+vy7+sH+Wd5wmPb+J3X+/Ifu&#10;mRib9skRKT3NJ2aToibdcQ1+paPx+HffF+QlTX0o6f0zd7/w+XeFuU8P2/XyQw8v/brqV76iHS0n&#10;3l+6dOkH+puCft/rFuZbJz18f2CP7tJVV/LdNvzQlriPAIxnrNu7BB8Cx6Z8U33JfwOrT+3DdtH1&#10;N8vrVOg46LhpuJ+7s9/qCAX1ewLgCeCPJrI3G3Z/vGpJ1ubTFqK4wPDoqLE3E6+lteZ/Ww5WkjcJ&#10;mZ2x5o2UmLEBQ3o0erHX2F6yNmzi0sqQeM2BjbODeAfrzrb6VivPmNawO/n+Z7fIJqdrVYv+eB13&#10;UYOuumHECHFfPEfrkbfnPPnagVpZcEhIU2WlZUKC8rP35v9R7g8S1KPLRDy75NZG0q2lsbHe1GLF&#10;Lx1ywy233jLSayFScqmCF3T+lBf33O77l775wuP3dP7wWdZrS7+4TXF0Q9JY2qHDXrNz6ROPrzsR&#10;EvPKWkXKzDE3eSyN2lsNu3PfXvLal6fxe8lDYpZnv/vC30eL8Siw1217YdScDwXryHFCpEKf/0q4&#10;BMcTX28k8rpebEHfO15n3c8GE9GlON7mnz+Pjc+ulQVFK/LeiLqV5x28dlTYvYE8L6nHpY6usvej&#10;7n+xUBarNKoWjBkqEiLPaY7WY+8vSnxxcxl5jjxy6cfr0v7feHL4Q0d3y941S3+47al/PjZ1TE+k&#10;iqVk7eMTlx6UoZWijbMDybIdHTUHPkpNyth8OjQ+7+Psf42zlWhUFeMS5/IOLOKHyh7Q8b1veN6U&#10;fvBJq4u0Sx64kdWCQJ0jT8yvyntsJHu1MUtFwd7ylh48E+NSad5ljo7Db/xh6hu1Pvc6e0db5zXD&#10;xH1r/POAUEo/JNC/TL0DsDaY+YQ6ZRrxcQ6LTs3LLzI2WruZz4FZm8+W7lGmziQW6oMiU9QGs93/&#10;D0qtPCHFViNQOI/PgLQOKuJeZFVs1fkpk4hP2UxF8bkz6kWh+D+QYC3zy/op/UCi6yNMv9tqKtmp&#10;zFocwyK75OGzFmdu3FNm6rVFN8xq3JoSSUw5Qp9S6M5auy6UHD3Twag21ng0L3EKJQlD5mTpatnW&#10;izsbipVJEdSXXRa4VIss2sKHvVG3hjbNz4uNJNoqJDLW02JP/Ds2kujVaHr2JP37yyoDs6bC9+ud&#10;M/qiBX3veJSzjbT3je1sqX3eXJodjZczXWl0jVKE81KNsbS4YK/e5DZ4iWwbW7NxtyIulJ6iyGek&#10;aU5SrzZWrZkfRrz7SRpTT5waaE8AT7+mbmv1PsX8l5XlbWJX9YWHSsxmKvx654kWPvebJr2K9Cdg&#10;P1YnRwfgjx0QHv8qz2mKd7VVAi/l+fxEHCBSog2czcEFh3kB7cbT806HSpDqXdasTcZxBM1UnRbb&#10;TMy64+9LKO6+sqnIJNknSmQnhtP6OwFZf69g/64fZi5TJkwgbFdZ+cZm3sG4q9WYnxmDxh15aMJn&#10;5X4XrMJDsNPHidvDVdpAJu5LiTUWZkUT37HQuLxS/BuGtZUrF9KCtYT3kyCq+X0XDSzFY7aWEzsU&#10;CyKEjYNo4qHSN5AudMKH3aBayCr4WP+4UFVuri7IXURUIyxGUdjiPcbbLhTnPUdgRH3qSaWRVSOi&#10;xyn9Cp9Nhc5VGaW7jGEdRW+NQ+VPWqvv8K5B13nNIvwbxP6rMJPeOcOfLYi1VpUQHuisx1FVMjGl&#10;QBbQXdxn6fUlVa0e8HpbrbpcuZEzY7WxlKzdsYLdeckRqMXkYfEr3lWsyUxF3oRzIkNcfZ1XEvE3&#10;F2ZrKFZR83Yk0hZpzqPuhnUZ8qYRHTQsbV+zLzrFeVN2QUY/KBkocKyg6IxZsFd5D5WYtdFQYmik&#10;xm8M+cPGoRcrMCJJWcz5gtdo4rkCBaQMoyEKvYCGp27Ee6LVqIzF7xqnruGEfFnVKnYuPwkfSORz&#10;1dXSu0G3UTmdmBVHKY6JM3B0tRiO6k1iB2fBLgMn9AcC4AkgZWTxONd2enNi3BOfng5NeH/7e/PG&#10;yhlrNHZLE4r4kV19w8jhcsa6v8Py06eLE5797HTo/A3aD/85+ip/LISTtRK/vEWdGRyr3Jr96Chf&#10;nr/7p9y/zVj1i4iVd7upKHfFMy9+eloWEJH25beZjwSSNBzthk+X/uPZj0/LgqLS3n0vDblH+ORb&#10;y3x0P3gC2FrLvnp14bK84jq84JCYlBefjL799Jr/nJ2+LHH2pNsGtV44V2M8fmCHav3mEsLpQx61&#10;6psvlj4USDjS8R70yqDQeeTv6NN06pXwIbZWw47Vi9/vSvviv4+MYusrl+p0iqdmfSRbotqcfr+l&#10;jAgj9z5sF/63ufTWfz5yt3cg+KDhIRPuGsbTDbtKc6IeTC4cn1m0/bUHhrmV/Wvx2ocfWVp063zN&#10;HuXsOyR3ZQfpkSLBn0QEOz+3oLRW46of1ZqMn+u2PTNqjkrWA68J/vfd8cvmuVFPbP5FBDH3U6bk&#10;Gg4m3euzv7q9uezLNxY+r717/c6NT4+5ytGwf/k/HkLe6mg2VfLxgjEcHgtUTyBfZnNDg5nIReWw&#10;tdeb2khfbayj4UzJzg3ZuypxM/9f77hWhryvDuwqId5T5sH0E+B6eOcAuOHzlfdcLD3xw+EtX354&#10;4Lpk7Z51jyCni27Lz1vTn1+67mAtKkAe8UL2+hXxE2/1cres3fZM1BxVZUB08rLI26XHf2AXT3yz&#10;SlVEv+ncDdVdnhc5ddER+UzV/u1P383xltHeO949zVUw4RJj7uK8EzWqy9ByfWn2o7fwd52rbhgp&#10;0gmMKsfesPOVsMezW+ULvip5O/IGm7W1obm5oeaXs1Wnf9Yf1l+7WP0J9xhCv4Yo8Hfnaw/cxF81&#10;R+tPW9e9sfzNbfUxHxz5InE887ss+X2AC/oTgf4gmQdmHczluXFyT0MpmtJp81bMda0fyyNiV3yk&#10;NbgiqGlzbHBMbpkf4+Idkm2rHJZRzKRTvJ6t1pXWtHPO+cXdCzNX5Kc/Stht2MzJLgsr8nVbojp6&#10;zueFdT/ZVjtN+1ZFkWYm+ZTE9d+TMc504YERCcpSM7lMilaZjzrNSPKorEMNwkucUm2rBnp9ELOY&#10;eYOcUZcrrUCmet8cPFwWm26z8QAe4O55bMyMRXYmeVjiuq1uP239MjMON6zKZ6ZvdP+FOu0bnbGd&#10;79UW14ukDA7+b0HfoHoO8N5mMcq2itSq0xSIVp/35+Ts51zoxCxNTQz7tgA9S2k2kVCCPOTh0fPi&#10;4+dFk+OSPDJxVbZSjScz0BYUI5NkmbEGmWDR1EGqFwBl9pNPyyl1Va3TpC+txZdrsS6jciZ+R37D&#10;altR5hS/fRJZVqidHfsrZTZak1+TuTSO1a06OLPIaYvDzCc1aTMom7P80Yx93p42Ykyezs5L+Fq4&#10;xezTlk5B26qo10R0aTyvk7OvS13ld5WJddUc3a4hObsda9KT46nex97UQekFFu660VVjvi/cZ3dV&#10;qOejBU+i46XknwfPASljaH8+FzwBfGsdeiAOW5p/nh7ibOcLc+ZTK7Oer+SE+JzD9HcIs53PTwlD&#10;Qpdr9danKoka1IiSec/EqtVz8UEamUJ3c344he9lN1dqiZwyHFKVfETMUr3n7RhqITIsOm3TURPL&#10;erMgDn+oVXtL4RpKqoY+l1d8gZaf9ob8xcRHy2sRyla7L4PS4mEv7a6Xvrwl+FzSTvBNWLk+ln5d&#10;KMSJCTmKCPciSQB6pQV5u5aTGNdHlF4sFlarSKruzYhCbgVBUen5lWjugTUbDh9DLvB0t+o0aVdE&#10;ICdm7WlqJVSAHiWPGBmNsA79WsJ5fHKazl+9lVexuTLW8Q90XB2PdoZOSE5fg6RPZnI0sfIemarU&#10;7NQV4SobPwxVZPI6brXd3a5bTvtue0klpOMXpmblfrH78Ikaj1SDtqbSjYspjyAWwSpJrdLPGJiS&#10;X08OLaL1pajXRHRpvatWHfTnQ+Tsg2jixNRMRY5yZ7mnt4yrqs4ekijS9RlrOZiBe7ygIzxJUyVs&#10;S5A00sDJl4kAqFXfwLcWZUbKZMEzlQbKF9DpnRn6ZJbmWFUL+ZnptrZUFWveIuIPgqKyDtPehx1G&#10;5ZNIro7LLPRbQIqoQY14WMrKtzBTV+f18BZD7mxCYfJ+YPhKcGDWc0dVSyIpuwTy/drE66SLdO0u&#10;wp2XVLaT41dt1BnqJdlZnebPyNSP2KyDxN++4Ysfwep3v4TmD+gIXegertFhyJ1J1IxNkVjLlbh/&#10;GzqiMgoa+lKvYi2FOcvWicqlymLGY+3zXLZVTqJCP/SpbbWXWrC31KrVRPhZlla1oi9pV0upMoEM&#10;UZI/mr61uMZsp62S4+NyS3Drq8tcFBiRuH6fgIs8S/tiZn1OTDC6Q0DC5uqeWJusTbUuDc2j2Jzi&#10;WNhjlXYOJk28XFmTxQQSsQ/mdqP6hf/P3rkHRFXlD3ws215TK71xwywWY9MyQ7ZwzQVLs2VD02XJ&#10;MkTTH7ibgRVQraCbUKtjJfRAt2bTSXM0J83RdTTHB7SAMdSQjDooGAiDIs8AGZnhzu/c59yZuffO&#10;neGio37vPyVz77nnfM7jfs/3fB+kdTguGCkUH2XNwqVXZApV0ekFBaOtD4lZst91hjfqc3BD9Pkq&#10;5hRESBKkAhU79y20L6PX50Ut7JJLq7auTqs/Cxr2s/aNuYmJKRk5+A6DvgpU5OmLMgN9NZEhfpLK&#10;2ORDGHKfpVX0kesoWU7szdCSvkgLQV79E3MC7CmQVv3qkA59BlrvnE7W9hb9Ytx/KmbZXg7LbkZx&#10;4tRqYC26NLyEN/Udvp6+8VRY1KLmpbFYy95MXGjz/oHhLAjJqQaNIolxQscDIGww1NK6D4H/Vhev&#10;zyRjJlBCa2hsptokeI7MqoEoraLAiRujBJJFv6F3i+SNQqlHEGLEQm2Tp+8u80mWBc3RNPizuvs1&#10;/LA67QKyVuOS8vS1wge4YqVV15q4uOmI6EEh5dYAjliq6AHrQUFplTltn6Ou43Rg49et0kiwHsaX&#10;jrVT6jWrZpK7oKg0bS2pGUJ2NTtyZtBzBIUfUfqwqcMaDy4hzgHCFqir+7VBJoCExSTnKPXVPQ5+&#10;abXXpJyKC8e0u5Vf4xw9hMLe40OrudPmv7Tq/m7flkqrpXhN5jvf9s8VvR/SJFVb4Vwt9hbda7gu&#10;0atdgZBETXvfJm6prVbPiZyGn3X5bBwi2NFYg24RIUOiaFwdYuKTkKXR9IJeExfVhJwwdDIafz9n&#10;/g5ZeG6gCIC06gdZzGpQoEPuoFRdC/l07+GCSUj2nJxbwuf2Sm/1Jq029ZJCzWldKipjksIgVibz&#10;UlGxSzBtQcUhgZw6rJpPHJ9MztGfECehoK8II6OR+mZK3AxLWDB/Au/5m1Mudf7f8PhPvnE644sN&#10;t0QsZmKCHPCv433Vqml81nV9R5WTiVYg7xPO1ZW5ob8Benwah66GFgkfHBTwfvVPWhXF1K0bxVmV&#10;MQ0VO2K9kxm4HhSSVlFspiRCpgyaVfAjZ2ovIWnVdWuHgoq8u5tMwoS1H149izzFJDYkT2dpq+ho&#10;UF11hauTnbvB4MjEVQe96o3YBuIT4udRQdmCI+KXbDLxRH3CrJ1dnMentFQkS1htQpXik1a7T6jm&#10;EE1gnz51nDTVi7fUxzpP7FNmxjrjFYSEhhJF+m9VSQ8k6Qae96FJ3dF/adXL5KLb5DXCAH+VmSn/&#10;wtsKMugYHutmySYjZbsgurECN2K9J9bPJEJZsU4avRbsHz3GbNrbUaHX98MNgUEApFU/+oGcPMGT&#10;lUdJvajdVIC7CUxV1Qho17DjqqnILm1qARWNkow54s22T3ztxC7B0ponsg2JqNVBHrkAHVW22Wp9&#10;jPBCorB31hRtXDF/muJ78SogeplFR3sGXiGbNychHfxFFptn9Ih+QyrRUWdn6Hl2FYypgNSJar12&#10;va3+oOIFQlyKWKDlD1zTL2k1LDoeued4vcgoSBdLWh3AHhSSVumxQXzWx6coD3lkxxWUVjuKc6NI&#10;oXR0gkKH26riF3P0PDzuk/3fM4HeVpcyhbuIcePyjecFVfpCxvToSHZpIftsx9ZRZ9Sr895IjA7n&#10;MVKiRzul5eKUVhmJRCaPW1OJ2/SgSa3/BIUHlicUVHoPMIVj6DGp8MiA6CJGIO0fFjDSaodZT+Tc&#10;FXt9pcwgQzAlKr7yfGa/mXLf5JrzHAu7tbGq1i2Qk5TSKtKtsoORyZDTxYE6yZSszE7GeW7gbanz&#10;T1pFG79GXRrlbiWl0Z236sLvA0QApFU/wJJnUoygSTnieDuEIZ8KT9Y2EK+kZqC3p0RX7+JLq/jq&#10;YNhTTh8e0amr2fLjKV3WcFzjwiVWNqKQX6Jb63Jjv7ysqF2EW7x0qnxqHyIbnqA+ySMUMNK/dBsP&#10;8RSwjmrt0qkLNEKWiP2SVkW6NZBSy0WSVgeyB/mHlu2Mloh3LgsKDSVTx3mG5xS2BLCd0b01OUmh&#10;cequGFFVHpZC9KlTLeoW3BeztZkPbsx7f/cpflmVCbVLqsnGJSm2FJst6DDE1mmp3L6E8CmMyips&#10;QZbmZ83FmvyM+AjWYQi3HEyeCKHMHnlGXLrmkFYZA1mZfFqekdzi2VsLl0WStaDkV+EhTpr1y2SR&#10;b2goC13GmApp5ZYUCsbI8D57qE5FUXK36jXKVW7u6ihCVnKmQqktqW7lX48kCrZKMJHJBGeZ+8Ju&#10;7zR+HCd3T60iqbSqseAfqObKLW9RjqcoqIvwAY536Kw7GEMX7mALnmX5K6066HDR+OwUmRvFp5bA&#10;zReUAEirfuB2k1ZFyp3+PSW6emKlVR5LgOr/ZhFOlEEzlT82uCsoG0ryiBDfkRlas+tvbEsAEVUV&#10;W0kRRbFu6Ze02lWYRQgb7Pg1dNm9deo5xOeE0Yh7VgyzluTiEriEanIfW9/TIyjl90tavRR0qwPZ&#10;g7xDi7HLDF96sL6SiXaE8o6qncfr3uxW7TanHQ3WblKnE76JruHe2Of46NRCf0JcdHRrk0FFpUPD&#10;RQ3FLjfHLErED54wf1FKjFsgE+SpPS8jZ4OhzcP2xW7MG0NUkcqr5CGtOlOBuEboYwwWxWSpsB8u&#10;GI/WolEp2nqWLG6tUb1ATEY+K2GR06avp35bmmBqakqGRFk5sjWVrZwWyZSLlddDB/eccGQoMfdr&#10;hf4svxGny5qJpPZdmcRCLY95v4ylkZVeWiW2GZ3V2iw8VAVxuXugigTOsWZSUXHwZnBGB3N7xG9p&#10;1eE4/2PeOPIEw204+V15ePCiEQBp1Q/05HEYo0ujIqQIR4xzOFoKs5CBeUSG/izxSnIGBo0vOCze&#10;2lyorv0SBMnYsWjt4DyqO1+rnov/2n+fsH5Vkrf1/ZJWKWGOU3tKa5KE1DkXVbfqjsQnMw9BZfAl&#10;ZLc6kD3IM7SY08ygKNJkxRnOjEiWe7Ce2EB4k1ap7mMrQTkT3VktBz+g85qKigmAWbYvoPKgsmPn&#10;0cMFT920MyeW2GRRFzJjfU2h1OgNuPaVb6ZhNSoiQAazarlJq93VVFJledgcdTVloE8WxjIi9Oqj&#10;TUF3U9V7jRcmYiVH+kLNUjpkHh6GNm7h0k9U3+hLyk019eQ+HGX/KNy1IS8tjnRo43Gc5X4XZu3h&#10;caTvh7yFnVQnoJ5CzCu6ancRYc48veX6UT7TFGbKu1oGs1KLixQuyRJRUOoKZFaSOd8zezXaDiUm&#10;xuKprQjErDy93Fz707oOg4LQtAhZc4kYOXBLABDwPQcHa4W7Uv/32tvvHiaXnTlc39qHI7jqpt+O&#10;RkqRU3u/P3aOM5UQwelc9aG9x2Ty0Y/89mbi3+eb6mtlsjtH3n2L34ljJOLvsFV/k/vWpi5ZyKQl&#10;i55/wCPl6LmKzXlbu5Bn5bwpY2++XAfM1ddec7V7nphfTPs2V+DL3MwJo2/kS9VkbaqvJzoi5MF7&#10;nL4xrl2DWdub262YRP11IYuZpTSeEuFvZ1DGow/qxb0GtAfZTevrqlj76t8+b0N/C/97ztxH8ARN&#10;g+9+Iuvf28j4u8c3pMfOX6avJxIyebtQSibt8lmPjp+56ls0AWMy1+1wy4qHF3Bt8IRX1up3FiDT&#10;T1lj2Zq/PXn/Y5MXvKcpqW63cy84g4L/tGLrR0nhsdm6r9e8PJ5KIIdKcpxrLP965dwn7h0Zu3jn&#10;z+gP8ui/r8JTgRwr3bzy9bnTJ0aMCJZ7pG2iGmFH6UkL8f+/b9yIuzxWLfvZwlXz5hUcR79Hpn2Y&#10;O801Ud+ga0bMyFpCJCw4vvadDcZzAmCuuvGWUGST0Fzd2OFsnr22UHvQG02h3x1dlZvSZz42Y+n2&#10;aiINHVI3rNv6Tf6SBS/GTXzskQfu/U0wcYWMePjxKc+/8v6X+3Rvo3Pwrv3LF7y9s46HM+t9Dnvj&#10;gfdmT035/Kcu/o+AP/UfdP2Qu1D2prbvlk8fPfLpt/efwnWcW9/9633sxGC9bU2niTbdcpPUK/Qg&#10;+agExec7SRP5rhPmEy1Wrw10dBzZ9MbTI0Y/8Vzq8k+3k2n/WFdj+U6Vamcl9Zcu3fIZk+Pe/Lqq&#10;i/icClznWjvO+bqK3hT+6DhSOdy4ufTIea9V96eL4JkLQ0DqoX1han2R33L1rSMeHifr+nHfT3XE&#10;4B8UMmH2vEhZyZr3NMdt3HU7V60peKfEFjYvfmLIr/BbHI0/7TPJZA/+fsQtF7k11iNf/OOfG9G3&#10;Nyz2xadH3OAulVnrtMp3StDPf1ww4xFS0BZxoUyAKYM8r2vGplejp6tVM4Zx/Doo5etGUZ94ERXw&#10;9Za+87Y+15UM+8Ww9ws8s+OoqY/ffxNfeb0nDm4qxn8Minjw3ut57motfndK0PVX3/TUGhSe19ea&#10;Cd5vs2zL/tvqwlOUKHx1UFSae8J6nSIWLyIiVVXo+tPmzKhbvVXmXOtpD7sQDun1TOs5b18ab2/q&#10;9+8D2oNM7fq6TOsXxmduxz/AUYtWLYhhNptsgbVr19vT/m+ZvpY/zSVKMdpate8/mdPGj4p7c9Nx&#10;tBmclLZRq8l5dgR3osirrguZkPLRN+V7PyFiAhzfv/r1v4z7bchjMzNWrt3xXXW7+7C6Wj7yxYKy&#10;zVlPDb+OmtEO+1nDhjeff3zsjPS1xV2hYyIId/s7Y+f8PWHi6JCb+URUZ784zny/U4/L6PLIR383&#10;xLW/7J2mDRnz3t2PsMjj8z99bTJHLuJfj5n+PBF8o63knc91Fp6VEv1+VeiU5GlBssrVry5+T1to&#10;KC8vL92lfH3BvLXH/B4kRMrrxOfQliB0Ru6O9YuHeytp0I3DnspYvzE9XNZ1fPUHn5W0enng3I+f&#10;zE5M37Rn7UtJCyUWWIN+F0Xk3vq5GonZuKnJNsWckb92WacdzccOHUG3BD88/K6B+KQP/s2E1z7e&#10;qvz71OyPP3jpIbmXJMvnaja/Oe05xYEueWjsojz1twZzrYVySiDs0OrMxpK9GqUiIzGGjsjWVn8G&#10;JSr3djW2tne7SKtYc12tFxl30I0jo6aTaoSfjUdqyUS+cF2aBAJAv3sJVoG0hnGG0Md6UYA6dPTG&#10;DjfDNAt3hSF8GpzBDulzMa8uveLZ+HnITtsAUKMXHQhmsNKuYsizPwU/UvQ1AqtPR9LMzBHp0+Nx&#10;/k1FsPLLz8lakkN8utwNObB6bQpxVhWUSqef8eyMnlpNKmn0JxRvlbLDEwgsIL6bXe/s/l6B+5UH&#10;ReYU8/pa98tu1adF7SJ5WQ1kD7pYAqDUa/r36RP5kEmK0g5PFyenSQBKoqPfiDufeUTBxJqMmxQe&#10;1qKiUYfMU6xhh3aSyZM0blGCPcYTy5aAyip8ggzZId7LEzujTSG/+pOVZipINGUJEDxj1vN0dgOu&#10;JKWMBQLjoz18mqpKKNA027LCHYyPwww3Q7Do34jGiyEtL8UvlbR1sjcrL/QOdtbfp5ccbHQdGv05&#10;y0Z2Jg0lyiXJuO/XbhOXHS3WoCEChoUlaWr9D/rMYwngHEuY3Wb3XjwVShzPhrjDSyhoZC1w9ujB&#10;jcvnzHyHK06588101dz8BzqNebHymLe2VHLGj6MfdwYZfFpR1u7vUgvPXXwCYLfqXx9Yq1WzkHAa&#10;nrmXjrDKrFYoofy7ql1E/m3DocJdqhVJ4wiTUJY5ORW42NuS7VPVxC/BrGKxlv3ZUUhVExKTvmJF&#10;ymRWfP6wmBTFxm81CiL/jSwsVVMrPlQi/n3osRx1V/Khf5eqUvFTGeSNu5PjV8NRi085rOiG9Mtu&#10;lQp8i051F+tbGBNirNuYP4kMwpp1kCd2lb2zci2Vgkg4myXtgzxVddz7Yu9Dp9PWk8KJx/yTVu01&#10;ug/ck33T/87JysJTAnlcBboaXwaJXyOWCw9tXjwAPcgaWkfNqrn0BAmJyd7Dn5e4RpMSSTj100Hc&#10;3EXCdoOCOBPHZ9bzudpDe1cQspTICy8NxQQ4Qbjxo8ygzlB63GMH+WmpyAyiyOZ1dWEd6VHvU+JQ&#10;dD9tvO7yOjfX+DFz1FWeTklYZ/NpyhaW5aPtdaNuazEf3FxADrKCTfoK095leJxAmewFVQ2d7FrU&#10;ZKFTeCClr5HI7unDwKODowlHJ6SqwZjtei6Y/ZNWvTSTDqEgn6uuPS8KCedNXqVVUUXTXqeSxp+m&#10;Y7MwXh9EVbqLc0YRdmt8wbCpCnfVFO0tqvy5lTsIV29bdemu9WigFazfVVrdxulUJ6rlcNNAEwBp&#10;1U/CVCZieWxu8VlaBEEZFNWZsXQSUee3Bx2IvKU2Mvs/OqF55LLCVmk8rPA2+LAEs5uM2ZrK1q9U&#10;G/Fwj7hd/O51yxKd4cfJNgiG8/SJn5+V9PKO/kmrVB4yVsBqVrgc2RSFgXM7zhZV6XhDfNWk6hc0&#10;Lu/HfnxM3EsXm3jMZ2kV62msZXLY0FLrqvWGZhRRydZ6GGVwiJrEmbMN5Vs6rlu9dp9AqgJ2IyQb&#10;DAPYg6yhhQuf+DkDCq267odWwYydWGdtVSOSqPi8rPCjlWmRMxcr9Wb860hnaYpV6Lj2cPTfSnUK&#10;Iiuyi+xr66wzV50VkN7o1QbtSF0kbF+l1a4a/efLEtHGO15pJvckaDAUK2KYoFfuMZXoriZ9+YMj&#10;4pbpUCID/FRqeGTS8o0HUUhmX/ZuVAYWmcyrmOs+UcisJbQ/nG9LpY9SJqPERXEYFmxnKbx9LMeH&#10;RRUdf21KIoIEsFQnPjzvvFUaaXVgWtqiI8LFsXOV99Sqkwldf/gc/zXKneYtGdFyeWj0jMREPGi0&#10;PHKhCmnf/eIHDw00AZBW/SZMfwZc43pgPWdMSCWQm5GMhylJycgtUB88eta5q6OlHBcx1+86sB7s&#10;sxjweNXekrOLeBVqgnHjq4Qyhr5C49Lytxos3f2dxpIJKC7N6J+0ilKR0VkiZaPjs9ZsVK1MiSbt&#10;8t0+OfRLbWeM6jfpSIQivIaZpEfhr20l8xX1/8JaSnKJeONByWphtbev0iqq7ZxweeRcheZHFJGe&#10;ZksaaThldPmkD8pccydilj1vENzEulFLOBgGrAddh5a1Qb9hg+G06LDA/DEBXA5VReYU9UsO6KtS&#10;TRuOj5OolQaX6eurtEoOWVtnfSPxMWdHyCIOjnQnec5F6NzFVGANa/OpM76foDAbkuBJBYd9U39R&#10;B8GsrIEcA6+3FQULWLrTI3lye0kOodAVnUCL0mKEzVtdxh4nfvWdiFUC6zSuTiBskYQPWEQU5UwJ&#10;KLqxXKUyutX+KXrdisZq1DOJgw1quWMpC9wHtpimkveQ9nhol1VObD7R7qtcmTRGPinf2O8PnfhK&#10;wJ3iCYC0Kp6Vx51MKEQksDpVpwIFIuWrkjg75tND9KMy0jyKRx3XOxMeBo+JIM9aiCt0aoayqF9J&#10;TfwUUM5bDDsFssZ8pUgkE05FZ/zbe3IZvdnDxBPrOfZ5gqdDf3i6tsFVa4VOJ/XKDJb6XJxkxnxr&#10;yaA5WSsU+Ur1Fu9V1ew0WDi1sVhP5Zo4vGNCJuWVe0n65Zu0ygRyD4rK2lnbaXeVVnExxaJbHImn&#10;ZHxbW91FDLquOqPBVIO8JNoqqdxLSGBdUez13MDPwcA50AeqB/u3ERIZwWogpdUmbTJhA8Ak3uv3&#10;OoGWiKO7qCRq1MLAFauYfo+1TDEar4EzT7XPNXAGGZWFZ+p8zQNKdSHLJt594GHdZSsJay1kalzD&#10;2opgdFhQn05FbE2luiL344UBkVaxzgokXRF94Brd1mfC5E6ETmDdL2nV4eg4mBVOuDqkaRt8Up8L&#10;VZu1hKL0Dc7cZlGLdB5bDLHNxyNRyhPWV7MqSVgAS5cOXWxN4D5RBEBaFYWJ9yZGYJVPSv2MPNfj&#10;/priUuBni4jo3wEoqvb1tJ407tN8tizJqVINnZ699Wgn1m0xbMlNIBLYEJc8epGyqJZHO9LX03ZG&#10;KOCRUC4r9nNn2lxsjOjPOVOJ/vwP91rMDmmJtzI0bulWM+tICDtjWO9mI+GWXkhwIGGNB5cQ4Y18&#10;u3gcSnoqCkh7YjHGJL5Iq1hHqWISoVcOWqBpwAezh7SKdBAtpqLDrCyjpExGBKzF2oz58UQzRXyr&#10;pJRWCTHaGZRUsh7sl7RKRcr06sp0AaRVn+QtvpHstpVFnTw8dDje2/zSKtZrWk2Euwzx12gbiar7&#10;cqngp27SpLilm+pCp4MOHTWWZQTZW6WeQ4h9+DK+24jHXq026j4mwi/gHpSqE+LzQHPWSnJpFWEp&#10;yk+k0opSmc/E8eC9Sypp1cEKu5vwzpbiYwIRfH2osg2Zg0e4Lp/D4/IN4pJlcL4Hn3fuJuU4BL+8&#10;dX1oCdzqJwGQVv0E53wMazdvpSNOoxPzvA27Cn8019GyF4rWUbhzfd6iWCJejCx0Rs6Oqn5MsH7X&#10;Fi/A3ll3uKxQt1WzRa3MX5G1MCHaNZkNnqRxq7GJpVZEUbW3v0t7Q6NmsDObs6sklVjpJqVJVSyx&#10;1vFqDnDPlRIdMqfYqt1XwRhu0s1jG6qiGD7iswrRBWAdNYWb8jITkXWUaJGVU1plwjiw7IkpkVR0&#10;wewbGSC2Ol1mNPGLU1VDf8KiUtU/MoPaZUNSvScXN16kl3jnR4XP5JcGIrG0ioqVvgf9klaZ9GY0&#10;ZS+O9/TwjkjM4nNsw/++PCsRpRfxKvu6LhGMJUDQTMVBvk2miFUFay5b/XIMa+jKo19TGUqpoAfy&#10;mORlKzjqvuJN2gg+Ns/IG7WC//X2TrMmk8qlFBKTW9TqjxlNc2EWOs1HaRfWFFfXW2rLVClEFlgX&#10;nzwH1rR/CZO0iT07RCVb4pXve+tKt+JnKF8pMwi7HfEhGAT6xGU15kwnIaJDPW+RTFp1TZaBNxul&#10;xJuTmvUuxwhRGdpEVxbrPKpVzKX0KaFTM9VGYfNxbwUTutWpSjMrjQXoVr1Bu5i/g7QqCf2+nroi&#10;ZcZUlk+9p9wQHpvxeRHlkCvJS/0uxN6kXcglMclDY5Jz1u2p4LZPRbv574j45MQVlqzyPFFn/EX8&#10;kppYD7lJad5UtiLi1ztvoSL/+UEPF1jnTJqn0Bg8ZFkfS8N62hrFVNpNx0y8hU7RGZS0CU8lT17S&#10;SKsNxQUL0MdAHvcx4XVHvI1KX+S1R4mM88QTtoYdb8xdvt01rAzWVlPu5kJEBYi4kJoMn3vQL2nV&#10;gdWpE5zA5GFpu5qExCwfN2O+STyMlxVeIe7Eny6JQPmygPY2aBZQxjK4AnJ/DT5CaJtUb6PDTSYQ&#10;M1uwntoiJXkYhS60Pd7PG4TBS3HMgT67lp5qWtKDcIFTIpdHxi9W7qvhCFMmpv7kPXiqWvZrncG/&#10;xJfhemfPYWUCEVmPkLjjcnd7ixIl+kUSSqvEMmXWKpLcHXbdBop8TJ7RR0dj8lvQ6P8q7uRB262u&#10;LibWc7BbFT1ULtKNg9B7vS018LtIApi1sbK4sLj0B6Px+31fHUBZXVCKuYljRz78+0fHjo36/YPB&#10;HqH3RRYs9W19FfmRD6f+SBSLDClnPvH4Y4+OjXjkofvvuYWOJc7zSvsZgyrnb4rzKVs8IlTjT+BJ&#10;m9Ahfr/re/X1QbcNuW4g4lz3u2oBUYCtrUKztj4qLfYeKlC3tfGIydLjX92uHzrygeDrqGdtbaZi&#10;042R44fTmXIcp4v+9fKctzR4VgfeKzhywYfqvOmu6Ytc7raXrwwnU0O4X0ha3b9uuqjE7f61rz9P&#10;9R35YsHyvedl146Y/fY/Jt4ltqi+k7s/1BzGM11cLQ+JfCo26l7umP9keV3lK58Zm35AhnSrzz3I&#10;n4AD++XwtmWqElw/d+z1CO/R/JnKnm8sVa/K+deKnWKi6yP7zo+mB3OVfq5s5aTXTc+mvvzClEeo&#10;pcxhq9uzcsly5dr9/MMDxcJLW5r90gSOfAECOFEug/KN77z1Nzye//TslbnpU8O9BaUXLK2xWLk8&#10;R5Gnq0ZrcvxLf3tl/vN/GMa91jms7WiT6JBoCWr8evbQGSqqaijC16Y1CWHXiB1GnPcR+SmefXnL&#10;kOdylmW+NPm3/cDiWj491mUjZr/3j4m39auS1MMO69njxkPfHSr76Yfy777e6ZHUanSqbveqp+6U&#10;4lX+lXG+Ua94YVpW2f2x034nO7ptp3ls+mcf/+OvD7gmX/CvbHhKagIgrUpN9JIor6u69MeWa269&#10;fejQ4LuGeBFQPRrU29Fuv3lIoEjelwTvS72S1BecpxmDrg+609soukSl1QvScdaTu9dqDnfJ7oyZ&#10;92LEEN5XOuxdrWc7e2VicHsWYv/lVNXR4zWN7b3CuStvGTV5wgg550YRO2+1/+q6X3nJZCQhMntL&#10;he67ztFP/iGEN/GxL2/DAbbLfn0bb2pZXwoTea+9qxmpAYmb/es3rvf0dZ00NwaFhQ3pn9wrsgmX&#10;+W24jqmkvKatF7tKfu+jE0YHg5YkUHscpNVA7RmoFxAAAkAACAABIAAEgABKyQwQgAAQAAJAAAgA&#10;ASAABIBAwBIAaTVguwYqBgSAABAAAkAACAABIAC6VRgDQAAIAAEgAASAABAAAgFMAHSrAdw5UDUg&#10;AASAABAAAkAACFzxBEBaveKHAAAAAkAACAABIAAEgEAAEwBpNYA7B6oGBIAAEAACQAAIAIErngBI&#10;q1f8EAAAQAAIAAEgAASAABAIYAIgrQZw50DVgAAQAAJAAAgAASBwxRMAafWKHwIAAAgAASAABIAA&#10;EAACAUwApNUA7hyoGhAAAkAACAABIAAErngCIK1e8UMAAAABIAAEgAAQAAJAIIAJgLQawJ0DVQMC&#10;QAAIAAEgAASAwBVPAKTVK34IAAAgAASAABAAAkAACAQwAZBWA7hzoGpAAAgAASAABIAAELjiCYC0&#10;esUPAQAABIAAEAACQAAIAIEAJgDSagB3DlQNCAABIAAEgAAQAAJXPAGQVq/4IQAAgAAQAAJAAAgA&#10;ASAQwARAWg3gzoGqAQEgAASAABAAAkDgiicA0uoVPwQAABAAAkAACAABIAAEApgASKsB3DlQNSAA&#10;BIAAEAACQAAIXPEEQFq94ocAAAACQAAIAAEgAASAQAATAGk1gDsHqgYEgAAQAAJAAAgAgSueAEir&#10;V/wQAABAAAgAASAABIAAEAhgAiCtBnDnQNWAABAAAkAACAABIHDFEwBp9YofAgAACAABIAAEgAAQ&#10;AAIBTACk1QDuHKgaEAACQAAIAAEgAASueAIgrV7xQwAAAAEgAASAABAAAkAggAmAtBrAnQNVAwJA&#10;AAgAASAABIDAFU8ApNUrfggAACAABIAAEAACQAAIBDABkFYDuHOgakAACAABIAAEgAAQuOIJgLR6&#10;xQ8BAAAEgAAQAAJAAAgAgQAmANJqAHcOVA0IAAEgAASAABAAAlc8AZBWr/ghAACAABAAAkAACAAB&#10;IBDABEBaDeDOgaoBASAABIAAEAACQOCKJwDS6hU/BAAAEAACQAAIAAEgAAQCmABIqwHcOVA1IAAE&#10;gAAQAAJAAAhc8QRAWr3ihwAAAAJAAAgAASAABIBAABMAaTWAOweqBgSAABAAAkAACACBK54ASKtX&#10;/BAAAEAACAABIAAEgAAQCGACIK0GcOdA1YAAEAACQAAIAAEgcMUTAGn1ih8CAAAIAAEgAASAABAA&#10;AgFMAKTVAO4cqBoQAAJAAAgAASAABK54AiCtXvFDAAAAASAABIAAEAACQCCACYC0GsCdA1UDAkAA&#10;CAABIAAEgMAVTwCk1St+CAAAIAAEgAAQAAJAAAgEMAGQVgO4c6BqQAAIAAEgAASAABC44gmAtHrF&#10;DwEAAASAABAAAkAACACBACYA0moAdw5UDQgAASAABIAAEAACVzwBkFav+CEAAIAAEAACQAAIAAEg&#10;EMAEQFoN4M6BqgEBIAAEgAAQAAJA4IonANLqFT8EAAAQAAJAAAgAASAABAKYAEirAdw5UDUgAASA&#10;ABAAAkAACFzxBEBaveKHAAAAAkAACAABIAAEgEAAEwBpNYA7B6oGBIAAEAACQAAIAIErngBIq1f8&#10;EAAAQAAIAAEgAASAABAIYAIgrQZw50DVgAAQAAJAAAgAASBwxRMAafWKHwIAAAgAASAABIAAEAAC&#10;AUwApNUA7hyoGhAAAkAACAABIAAErngCIK1e8UMAAAABIAAEgAAQAAJAIIAJgLQawJ0DVQMCQAAI&#10;AAEgAASAwBVPAKTVK34IAAAgAASAABAAAkAACAQwAZBWA7hzoGpAAAgAASAABIAAELjiCYC0esUP&#10;AQAABIAAEAACQAAIAIEAJjDI4XAEcPWgakDgYhNwtJ/8sboVzZLrh458IPi6C1ed8437VF82j02c&#10;/vDtgwcJvdbaeMRk6ZFddf0doSNCbh584WoIbwICQODCE8DOW+2/uu5XgovCha8VvBEIDCwBkFYl&#10;5+uwd7WePXvG0tojQwLELXfecfsdt8lBhJCAM9ZYri2p7fOzpKuHjIqZOOJm4acdXdUHDraGPzU2&#10;mBEQ7eUrw8emV4fEKfdo5oZTHWmr2pC59vz0lOf/MOw63z4aDntz7c+yu0JvE37OYa/buvDJ2auP&#10;y8ISlnz4zv9Nvu9m3vc0fj176AyVbHSKZtuH04cP5FDrKM39c9Ti72TyWaqKz16871o/u4J+rO/k&#10;/g1l5++9P+x3999723WSnvM4Wqp+bLlpxH3BATz1+k7u/lBz2O43xDtj5r0YMYTrcUdHU9O1t90p&#10;LVK/6wkPSkygeV/mX5edjox98pmE+D+E+LgAyWS/VO3bX9ned9WNwx/945hgnx+XqjH2rubmTptD&#10;Nuj6oDuHXKxawByUqjsvRDlItwqXFAQwW9uJYk1+ZmJMqHu/hUUnvpGvKa5u65XiRVduGTaDwoOt&#10;+DkSmqipE2aHNRWtTBgtk8nDktZWdtqpm6m3sh/vPqGaE4S/eUySytTjW4dYa1QvyGRhMcm5qpIG&#10;G/ezmN1mxxx9PXUHC5LHy9F7Qmfk7KjqxHjeZNEk4pWJVhg6Xe/otpjKDQJXeU0bX5ncryIrj+qj&#10;MPBU3RcY9hbdayTGOeoqSecG1m1YGYWXjDjnKLVFlXUdEtTXl7aJubd/41kmS9RYOF+DNRVmx8ij&#10;FympAWazaJLFzxPWnckaSwBiY9rcU6tZvEBZ3mrzbRCL6ZqAvqerMCsE9VJwjKLYr7bXaRLxdTQ4&#10;ZWv9QKE7bzHs1ODXLoPFygOTqkZQwufHei5aD8IcDOih7lo50K36tYy7PWRvMe36dNlruZuOdxG/&#10;BEfExoy8lVBy9dT976sD1eT9odOzV/wzLW5kkPDBLnlze/kXn+0/I0XtZIMfnLHwqXuvlqSsi1kI&#10;peWUTc5Qzn90iKsqrv3Qhy+tOCAblah4c+p9rsf1WM03r6SrGpG4uX/ddHyZ573s9fpl/zft7V1d&#10;spCY3C81b44PQvpM6q3M4w5b9ZezI2dtbJOHzflMt+av913jk3IV6UWmPLGiXBaVvUOd/qdhco+H&#10;HfbGvctmK85MX/yPpPEhg8+Wb1S8/rf3DnRNzi3Z+OZjt3C8jNKtImlV+3oELtzS16mvZ8fMUFGj&#10;j6PVSOg89nqED8pYR3fRP3834Z+nZEiO+Wh6sA9PcjG3Vv0n8f6XvpIFvaY7sfypWyQcoB3lBS8n&#10;Z6wvJ6cjOSXjX0yc8dQfx40dGTDGEoyNCQec5v1LpqTvlEWkqj548YEbuEcst2mK41zFR9PGv/It&#10;3vYxScq1H855oHPry0NnrPF96krSy76/VtQTDqt5XVLUnE1tITHZ/1775uRhl4Qi2WFtqz1hOmkP&#10;fXy08/RGVHuZmxy9FR/FPPxKsSxeaVbNHeGHaRK1LHjMfuvJ3Ws1h51zhr9e8gdnJD11r8Cru8pX&#10;PjM2/YAsanmJ7rXHbuac2tQ98mRtzeo/3+4bBMnuhjkoGcoLUNAlJFkHZlWxzsPqtEmEjBAem7Fa&#10;W2I+29PHrirW03LSuFuZMZXQC4ZEp6lNjN5OoEmUwkyKISCNJuzi46f3wVwqH179osPBoRzlb4ut&#10;TpcZjUMPy9A1EYol98fbDYopxA2pmlof9aqoNPvhgvFInygflVPczaO/tBz8ICEMDSh5aNzSreZ2&#10;zNHbatySv+kwS7fKqC4I/YUyg6gxktQ3EP8mrm0GSx+lveAdQ74PDMyiScLHOkuPa+tsqjlcpNus&#10;XF961jcVSXtJzni8blNVNb49KGYoYrbOU5VF25U5yTGhbAk+OHLRTov0rxNTJV/uERjPXorBbE0/&#10;qDOn0G2OTNPVUrrVkFRVqZumvVSnmE4Mj9gcbYmHFv6oRaTSC+tpa7RQV53ZSBVUrNco85VFlgFQ&#10;4GGtRbkx5M4Tqc8Vu2p4JpMvyAfg3r6etjOWGpOhUKdRfZKbMS82Ipio87hM/Rl/x2CnMS8WL2Oy&#10;0uz8zqDR3mxB5MsK96B576Ul1LLgMfs7DQpiIfF+eR7juL2yQZscjopBkmgTb2Xo1/EdEQxAf/hW&#10;5KU1B31r2yV5t+ySrHXAVBrrrFAmjSEEi1ytuUXw2Ky3zazNiUNz2PWgma8tIK16kKGl1ekKnftX&#10;16BTEEs40kUVun90S1Wp+HeN0xKA+Jy4XZUbF8RlbDScpP58Spc1HD0+PF5poL/HFbsUc2fmFdW6&#10;PXgWWWF5EyVqVFOJemboz/LfitksRfmJaFyhwTIlU3PUwwZAxHdFSBKlj4Z9k1YJVvUHFOOQtB08&#10;IXmpIicjOT7aaZsRlKo94xUAu9HUVzMkq7DLG7f+/I71nDEd3JSXFkdUNXyOptZfQaE/tWA/6/fR&#10;PKccwbV5w9pN6vRoJLGGZ+rO9FDSKkd3d5sKiPE4WmGwiqRiP6tfkYhfM6JdtgF8Mg7Sfe6RVmCl&#10;V118eoSnaRsGQBoW3dP2NtNeeoO4UZmnwC80LxAe9tTwYCOfqjT3CgJnbwAstfQO4FDhrtWpkfh2&#10;Nzxx8QeKFTkZKW4dISggks26ANIq3yvYXHvMyngcTIK6TuTQE90rIm68pOegiPZdjreAtNqPXu2t&#10;Us/BRVUXM0eyPFvnWVyUQVbkLhORkW7D5qirhVcr3nox08zrBrcfTQvIR/tnY8QprYoQ+7xrGug7&#10;vCsJaEtNeQqvRSDWUb1nRxEy9rI1FOfPCcNH13qzu4qr26R6lZAYiIv6LiL7k+edf5yvMtGWt55i&#10;P7/4Qg1fXy0d5RGxianvbDF1+DBw7Ma8MUieGp6gPklMEiQN15sNxUbLeR8K8eHWvp6zRw9u3mPq&#10;vgjfRtdq0lM4OFHxlVMb7vJ/nPpy13u/UiQSmjo+61KrZe+qpTuQJCCwOaHGv08bBt+n4fBpqipv&#10;Cj/RHWk7tTf7aUJzLG7bL7pg/27sq1ZNY+vu+ZaL0Oj4pNSsVUq1dp/BfLLGZPait8ZOqhPwXbLP&#10;1/gC/okvLK26AuDULIpUN1InSCFTVcf5J5t/e2b/esnzqUt7DkpF4dIqB+xWfV4N6Ae6TKvnPbZg&#10;Z3DSR1s/nDVSTprm2NqO7Nu8cd2nqzZSNnPyyPi0+S/NnP7EA6Qdq8zR9dPnC5NeWtsWV/DNppSH&#10;fDc7sjd+TVqhTS0wfZnCZ9Pmd7MC+EHabjUqMWvagze72q3+cli9TFUuC41NnRN9t6uvOlZ/4F95&#10;O9s47VZp+yr0LfnDsOv9bDsyW96/s7wR93pZN5086uO5Wouy/zxhWQl+9r31xXs9TVBtP+uyF8T/&#10;SyeLWbFH82rUEGvd/37sejjqAWp08ZTKa7fKVw16CPHbrdKoBdoyOiEn7a9jQ4fddeedvxka7DXs&#10;hcPafqathwmXZ22zWEo/jX9pTSPqsqSoa+srvt/31YHjSBmYrNWv/vNQP7vi0njMO3+ZiD6l+8ir&#10;danr6waxIxGcrz/wed7O1ojEBc89SDi8UZeQYaLj5BfP3pdZT5rmX3/XiN/ejubbr265++4hv5Jd&#10;dePtd992AxrY18uxwn9OXLCxSxYUmaX+5q0ngyWxK3ValsvkMcu2bUh/Iri/gSn6O2QcDTv+NuWZ&#10;1S2Ur8JVQfc8cPfNg669JWTokO7vCWN63CnRN/twvE7dFfl/eThVR3dIROy0kbfKWkzbdqIvizw6&#10;OfPZ34fdPeQaCvg1N91x+02Dr74+6LYh3jl72q1i1rZT1SaT0XLbU/G/v41clzhHoIhhiT/rbuvP&#10;yVjELOhv3wg8L+LtIhp7sebgAIIJ5KIvLeE6YGqL9ZqVU/GDtnRtA+3zSCnDOHt7TGI+Y7+F2Rq0&#10;aeFymfx5pdkPcytGtxrgHrvS99UA2K1KYjslupDzP+bhx+iykNR1RfodpKZsq66UFSwCuTmnhuEj&#10;SB6WoqkVecQpUuHh7BDvWg2srcYlmoDRXEeaPSBrhw59Bi6Sh85U+2JuKlZXFDyh4DCvUljMmOoo&#10;yV+UvUq5ebehXqTVpZhSJb2HzZ/rRBJte1h9yqXLxA8KeKYD1nuyeKeRbZPh2t2iVKP9Prfp/l4R&#10;RYi/uCmCT/YhvKRZHgK4qLqX19lcfF+hQC5VpSYfza3FF09bc/lmcUOVT5iiWiyNbcwoZiJd9Mfs&#10;FZVOHdMPX6wxFu1c/8nShXG0b2bwm/oOWgneH92qKFcB76uQeNK+33kFzEHfoQT4E5LGOAxkqVzi&#10;unWUf/XFN13Dp6YnPTWU2Nw7mktW/N/kVz4/HvZ8ruZQTSu5xPT1tNaUad5JCDuueuX5F1b8rw3X&#10;LQ0aPHTigvQ4edf2D76qOOdzxc431df6/NBl9UB3e9PpRrerqR2Ft5XJen9pPuP+0+nmX8THaEWh&#10;GFaKvFbvPmkV4orV7ft45crczJTZ6Hrhz2OHDrp2TGpxG3rkVN7sx5/48wzienbKY6MnL9bWkUVd&#10;N+zZpV/lx8tlXcdXv5GhOiL4ggHs1EFD7n0kgnWNHhESTFxIh3pzxF9fRX5m1Rvzvv7hHKMstXed&#10;/dn03X83FCxNmZzyRc1598oNuj18HO544X7JY5KXrSxQaXSF3xvN9W099QdTRvUrOkC3xfDB22kv&#10;vb2xos3/UKYDiNat6KtuGvWcuzXA7FE3se66amjMe+53vDd71K+562g7rn5rduzDf5yx5GtTm42/&#10;HeiAYjlhZel2vZUYwVay+gfiXJV61T9L0FCPSMlNfuKOfsaOwJdXe+N3H/098blVKNQBchJY/o0E&#10;WlVrnf69Wb9/5LFpOVup2cdurO3U11kpuf/ZUVrVbMX8o9C/pwYNlt+KJtxddChSR9cPyrc/KpHJ&#10;gpJS/zbhdp8CkRA1QQrU2iOH9mm/2Kg1taJ//5wz4+HHY2f9bemH2+ngGTc0Npzu7V+1L8WnL8s5&#10;eCl2hLc6B7g0HaDVI9VLwem6FlINZG/RL8b9p7h3/MhpZk827sHq3BNjLbo0vATWXlZsU2lNXvAi&#10;zYkGdw8h3/1+xL42AO4TpRXiHfCCdquMyakPzm2M/olPtyrgkh8WHT8L2ZjOiiW1Gq4hAnrNqpmk&#10;gpVT++4RRZXPw8xk6TKp5jtNWZn/mxUfTZTvl84HDQSsQUPEmw2Lz1m3xcXZmaQfFKX43uPUgNIV&#10;ESO08WxnFxW6VWofC3qQ9Fs7OIADnq3XYWOhZy9SYLM0Wy7+NtQtCKDNXqP7ABc1vzS0Mcpo2xkt&#10;vq6QlzzmbV1tl7vdKgWI72SGHLT9oYfZajclERJv0Mz1J/y0zmfTtzaVKVMiyWb5b6uK9dQbNIq/&#10;L91De+NjPZVr4vDpJw9ftMvDRZ+e1EGJymNuYYxFj4x+6VZd34I1HlxCWOuGLVBX+3Ei53BQUVrd&#10;10d5xLSF2R+t31VkNFtcvCwk0K2Ozylp54dFG/H7uwqJ7gbOGy/vOdg/NoH6NHhZ+dEzmNWgQEHk&#10;g1J1LeTTvYcLJqHFFEXEbOExKrd3lCzHw5VPWm2ilu/TulRUxiSFwRfHFPxlVHAQb9sQ4nfvfj9+&#10;NP+iPUILIpSoxzjDIhcfXPSjL1oEpG+j/s0prdLuSjm0iz61RnPFFmBiDVDSIfNFt7XVEEF7UPpT&#10;FzZNhYoFyRnLFIoC1ZZtusKdefFEUO4MPavLu83K5/GPkItTNvMdlQXN0TS4DylvcamYkYFOi4Xz&#10;KfB9J9p+0KhI9x/azRmXikgHZEbC5h6A8oi4+RnvFGz+wdvxakthFj4hhueU8EUPR66KTSj6T4le&#10;66wGWzLjHIdYV+ESIrJRINvJ0BIqfsrrvyUA9zzEuuoKP0rEI6ARwt00VXUfpyXALKXxFNde16CM&#10;H94vaZXZawXNUZ3wS65iNQzrqS0sWBDpdGPynuODZ3miA8+xo0cRaRQITp5LN7k+CyyhXOFE3IAa&#10;Sad32fAsHSdr4nZkze3NAw1rr1TOJ/aXMvmE+HnUwT0KIbxkkwlFuOO6MGtnl6sBBmOKIx8eOhwH&#10;GpK6oeJkC5+1DFanTsBf+IKqxjlB6RV4Sp5RMIwHdZ+XPQ9tLyBJqhFfv0qX9Rz0FcYlcj9Iq350&#10;FLn6B09WHiWXGbupAI8bKRw2Ejuumoo+o8g1ilzByfgdvi++lCe1KGGVU1q1c+vbOFRw3v70qopq&#10;ix8M/XnEQ5nEHSfF3Z6vz2LYhgcg1ZtFbAzE2ICKucezfZS55+hU3Wn2j31m5WRP6QprKckl/iyL&#10;yS5scv0g+SGtonwKbOfzr5QZROF80iqPGoZ7zAXFpn2s2qLVlxjNp5w2dt76t++ocjLa4DEBAZj7&#10;bZ11xn2aT3MWTnNJdEC9W1hbgwphXH39OLXwVucB+R3rsRx1j7mGtj1s3aqbDTF+d7nJIiAI0oc5&#10;8vh8I8pWdgHtVrE2I27Hgq7+5yfrba3UZOMh/9iX7wsm3WtYy95M5C2ArqiVBjouBH1KQIr1rA6m&#10;xqfAbkqqcCLe1NhC7hDILHhpIWNpig//jjqjXp33RmJ0uEdE55660n1FlT+39vxM5rIS1mlyWkUL&#10;eQ6wZweH3aq1sarWLRLfRZVW2dW9vObggCxTAVEoSKt+dAO5TjHrpr1JuxCtgt4ONMinkMtzA/FK&#10;6hPi7Sn36tFbXplA9BsNHduGU1rt33k6+8vhbZ31A61vj4iTVn0qU4wkKuYe95f2dejfxM8yPYOS&#10;8pTGfEe51KuupfPXh+frYm8zfIlrSz/Q1XA6NPWd0Lw6h7VXmZua9S5h3oiUxLhfWGGZwWg+YVSl&#10;EPoeP9LPOhwtulT8sNhNSdNdWcATDggFbcArNC9bVy8YgIoOIOo5r/ADdSZuJaq/67mnT4NEupu5&#10;TvkJjRsVY/8HU009t7UPy/uGqzpIYD3w+dajhLKfU1plDijc9qRkFFX/pra1QZtOSJe++Ahy1B6z&#10;tR7erphLq1TxaHRIowQAAOO8SURBVNZb1702nNhgec2fzN85vQ2aBaTnFyvmLqNznV5gYukLqfHp&#10;uZtiir8A0iriYNxIpZ5BUMclKbYUE+PW1mmp3L4kBpe9o7IKWxxYz1kzSvudEU9lHyBW6XH5xvOc&#10;c0VMMFTMWpKLA0d55ihrN2IkUWc13g4u3KVVe6fx4zg5yqxWwRZYA0RavbzmoHRrU+CVBNKqH33i&#10;Jq2KlDv9e8qtesgujfjKy9xVdC73MQIplyXAJatb7anRFbi6hFAeIUGxqWyHkeWpsQQiTz8Sr+fI&#10;Doc/dqtihtBZfUYEvvinaN0t5Kjvoqd80FyYRaR6ksXmGd0t5wiffVMNGdDXZ2lVTIVF3IOdLc6N&#10;JQz/ns7ee8oXx2/KlsbtW4i8EimZHsV9S3+nYP3OQqaNIqpD3ELLEIw5LNZtqUDaJtcPObnnCp2a&#10;odxfIyaxnNi3+3yf/1tHH7a5nNKq5HarKLzrMkJ+wlenlE3H/QvIgI7+i5SZsc68A6MTFLrqTjsN&#10;qj/SqsPBRCpgSXJY3c53FRqDhR2Glx6f7rspdv+65pPjDJtLBc0V1Cxodhq4AwxbmwyqtGgyX5c8&#10;LEGxyy37DHVYFzxh/qKUGNJMgLlQ6OV5GTkbWAbN7JqLkVa5Hfb9klbRxmlXJp7RABlSv1/W6dRg&#10;B4i0ehnNQZ/Xn0vrAZBW/egvUn/DrJvUJ9ZbhG3SUI9JYkQuB0HjfYrXg9VrU0YRy9dcdS1/EHV6&#10;/nmrkh9tv4iP9F+Z4U0lgBo3MNIq5VTHmUipSZvslsuUYswErOFwWqJ6ODgNTx91saRVXNlSo0nB&#10;pXAksGZpqzxybvGNFjqNjafxTLtJf/CoW+5iX8Yc9SUmbMpR9rhdq5LGsWK3kwkUaCczUg5IWlt5&#10;8QRW+oNNao5ZF2fGB3YyiMCSVtmiKiWwJij2+5LCCgWTMuvXLUukvKnwrgmNfXO94TS5C5JGWnWQ&#10;6tXgyKSPi8m8ytwXnd00ZEkh8lLz++qHlxVm2b6AMj5mRz+kq4KUqaadObHDXSTU+NcUSo3egGtf&#10;BavMLa32WSoOVDApC7qMeUR+aZcZSm8mvRqFUzay6OtW0VW7i/Aw9vQPu7gRrJyELpc56PcwvWQe&#10;BGnVj64ij/7lY/KM5DkqVqueiT6JLHMojkLJbb1TyiSXA8YwQEw16CCvaCGfqRZKH0nbHfrwRRPz&#10;/ot8zwXRrXq2UVTsQGE09BEkZ25SAbsCOj6rbNQ7Ja4ZmFzUElyeYeU1yGBR9MmdcPWxntaTh4t0&#10;W9XKfMbXKjGRNA/I/+yTdFqjNiZpdWmTmBixWK0mCWmD5KMVZbwuVv4NNtrcMHTZ1mLly9RRcmhc&#10;Wr6GPEKlS0V5rUx781CqMFwq4nIJ9+/1Pj9F9aPnGYjAqCB/8ja3sebak5QUPtCWACxRVR6dOD+W&#10;TsYbHJmyXtxOwHZGnzOJncc1dGrm+lILy/1IImnVgbVW7N5nbhMepbQK1tUh0ufOxV0M8AEmnNKJ&#10;r1h7Z+XapPDYbN1JFy01OitAoQ1YezB59N9XqfXGug7Rhxuc0iopicpDpylNyH6AmqFuLqHi5Uva&#10;R214KNWrYfOVlW4OYbTRzmSl2Zubmc/ofXngspiDvjT4kr0XpFV/uo7yjGH2nZhFlxaJNo8zVeZe&#10;7vK6T6hQzB95WNouymWGOseJV5pd/cgFqoOd0WeOIzbTo1K0gtZ71KfO6QfmTyMvgWeks1t1j4bP&#10;8nspVaXiqoGQWMVOd28Y5t+kbMh3YTXqmfgXnMMMAD0iZAVLL+hO5zzyHbSSgxyBXPpgUpgROrnr&#10;qy/5aru+1FQnoIlBDuZFn2fEcsVJdT16JP8lj8k9KKSyogFRxg+C1iz+DT/3U73wuGxNZSvPpGRc&#10;guSzVNUSi80iq0/VN1ahcxtbfFHJ0G3kT16kVTzWRFDMEm11B+borVPPwbvHdUxwdSDzN9F2q1i7&#10;WfMWtV0hDUJQ6mAtaVJJDglxYfydSnpknbnV2OTeHVJJqyL6BUVWSifCZY3PKmwWcT/fLUi2SyEw&#10;MOdpvhbW19PZzZJBMVtT2frMqdRmIHRMBCEJetu2eL6Uc9lsK8mJxitLLimUS6ibnC1eWj1fq57L&#10;nGnIo9PVnrELuAViXxFJcP8lPwclYHBpFAHSql/9RCq9nOEwsd5q9Rx0cMN5Hsos385QebSWlNcQ&#10;3rNW9o6yDyaRC4CwEpeJUeCb4tYvDhfkIV4reAsZbcc9QMwpXRb+VxlfjB6X/DBUC/y3XSJ6ROiL&#10;gZ035hObDO6PFu02xxkUBn92cmzG6h2GWheZkv5skNaZ/kmrlAJeQLvfaVYlUwZxoXGpis824e5V&#10;FXRWKxRcqqxEv2OLqkCRtTAhOkysXMKI2q7BcaQZSpRZBSkoPe2ul/J4B2OhQfs+SlML8aX4P+6E&#10;hRRKO0jG8aVNaMgM8lSIDMbQ8t8Z0bhs5uq1yWdM6doytru6i+1yb6tRmURH0ZJx6NU4CGEd5Rs+&#10;2upqP+q87YJJq1hHcS6RhUs+VWnuT7BYp9VWisYiWu/JO3SsloMfJJBI5eOTP/nW3HZCjGs/V3mU&#10;tBqcpqMDLva2/rgmAW80aZnGeEcwEWzIYly3PcKj3NZQolySnJypUO42cW0XmZjNSRqhY0LxU8nv&#10;Oy/tOeh3sy/BB0Fa9a/TrNWqWUg4Dc/cS0945jgMGUW9q9qFvuvoOlS4S7WCPLVhr+aUlnT4NFWV&#10;yDMQrGn/EtL6RxaxQIuLKPwXE3JStILEPwYX6in/VxOCF8fl+aXv5zsERAdGI+5xmk/y8+K4YLdx&#10;HVrSOld5QkFlp392q1iNChlfe3jlOzuV/pwERaapedWTLHGip0fkJ5nW4gzACSATMUOkhETT75/v&#10;Tj8mAtX7EYlZbimlshIJc+DQ2NQc92xT5E9C0iojbUTnlLQ5HJSHnzNCSO8pQxFzGs7WtCHj0aO7&#10;Vm8obfWa+xa5q/+wLmU8HdbV082ur4cxWES1DZu3uoyyQPWP1gWSVm11usxoYsXoZ3ZTJoOGN6st&#10;MThQvFXVQsKsJTgyeXVhHWlLK8ZZirN0+pjec2UMWqBp6MU6ShWTiG+NMzo4WQ697RGO1SimRQ46&#10;zrSwA4aoovp70yU7B/vb8EvueZBW/ewyrPVANvJzlMfmFjNx0JFGQZ3JcWyK3AXeUhub6Y+5vbV4&#10;BX5SFrms0PtXAa8e1lmhTCIsoJAtwRx1tZcdP+3C4tUW3s+mCz+GPEAP7Syq9c8jmLPofkqSvkir&#10;XFKLkN2q96MxRuYbl/cj6RaH2WwsWcBKpXQanltiFe/PQcsfaEDEfWw0b8YNGbmiDjHudtHJS1yF&#10;nncy4ong564Ralj8mcClTMI2iYZLd3HOKDT6B8BoFZ0q1OxajqcwSM0v8ZadgGwNTxBcVlOlH89s&#10;jgNiM9drUk4dTkhcRAwj2paX9rkkvffQopT5uQEFqGAJPS37s6OQnjUo8o1v3WL8uvY9Wui+pN3V&#10;kSTqaZJI3o7QFeUnkguXH4EjXN55IaRV26m92US+KO8EvM0FrEG3CE9+geK7pekaxU9srnLp74Us&#10;JCZ7D8txzW9ptdeiXeQWRMDZQU4InvI6X9I+bzTcf2eynbHVPQKFwBz0lfDleT9Iq373K72IuC7W&#10;WM8Z08HNBbkZybgDb0pGboHaxceZsJ3HbQbYYq7wRGWt+OHp2gavBnb01pk8+LvAV2+Veg76PoXE&#10;ZG4RoZATVTl+SwAUibLevG/nPjNHTMpaY3Ep19+JxJ8eUewFRNJ+Sat0NEdCaUF8wVvKVqYtYeI9&#10;MSatTF40MUjshwvGo3O7oNERo9GGKTz2aSLSFYcqva9axRO/lJQggiKzD7Ryf0tdjQ3E1ErUPVh3&#10;yTtEVAtS7edyucrxoorr3009tepk4tCXP8LGAIxnDmk1OkPpFgKJCn40KlGxwT04EvkTr26VygKN&#10;DGSmKk1ozFE+oIyvD9aoSyMkyHHvG7rR0Q5b6OmsLEggTS1TNDXcqnLbaYPqtWinWSqZ3JX3Yu20&#10;+yWwDrC0yo5s2v8wEUzc2X6bEyCufVWqacTew90AzG9pFRXa21ZT4WopXVF1FiVWY+R1eXiatsH9&#10;WKe9JIdYafqXIhHrNK5OEMgs7TGWYA72b5m7bJ4GabUfXckkxEMCq1N1KlAgY87lHieZ+xnk/lnC&#10;JMhGosWs1Yd58uyxnqdN8dzcOfvRTB8eZeJvE3t1TuN6H0rzcitK/F2Kfzg9vi508kl59KLP9N78&#10;f8mXDIi0ivWeWD+TkIZoixF7a+Ey5I6HNC6Jef81misPFswjlm12uHLvgJyH+GUmbRqpwuGWVh0O&#10;a5NxpzLP/TCZ+He+ckc52+3a9cV0Fu9gaXWrdBBZjthASLKPRza62hJzPyJYeadH34Gyz/+bsK2U&#10;hy3YbuEWuAZ8PPt/boBLqyhKfIt73k4mpCi1QSJtltBF2iAyYdFCZ6pxdxr3A+WeSiUlSUxVlLnl&#10;ke7rqTvg1JXKQqLT1CYRwb8kEVgHUFq1tZj3fpJMRc4SH8eAb6SxIyQQhjr9vChT7IF2mUWde7Ag&#10;mTLtkMesKOY496PkY6Fsyd4ayxoMw+MKKkS4GMMc9Mb0ivkdpNX+dTUjsMonpeKSEY/3MToUQ9EE&#10;P1tE6CREiapY5+FNjPsneihsTn5xg4e2wy1XdX2N8b951NGb346o/QNia67cQvsI43Kar3HjRb0d&#10;yal4FBfqAyMPi39TWXLaKW/Y6g8qXqCPutCJ5yI8fhHSHAiU7au02mMx4aqJEm0O7p/NrehiLFad&#10;3ni0Zp0WMKn/irYJIVpA+9sSh/is1T8kJmPdQdMZqWwwsKZdaaQwl5i/1yRN5id6KyUPzzrolgaX&#10;yd1FbHQiYhNTs1a8X6BiJ4wllYz7zawA46KGC3kTpaJHzmHFepTZNXky5VstfF4xwOOZGnc+6VZJ&#10;DNsMlj7SfDksetY6+hSFjD2CLjpGr1s8/J6KgjhCUecccm4qOnRKq0khvXlcN+FYpyGffBbvoElp&#10;G42tYqKVkeydtkwh0Yu21fjuvTQg0qqttbp4CysaFFdkUx9GGGonK0KCLDpTVyfSlFvoJZS0GsSY&#10;EvlUIxE39/VYKnSfLKAzh/GGccDOaBcQsRJ8j0JAzUCWZYgv2c5gDoroxSvhFpBW+93LaIXaujSO&#10;DCuHIjvmbdhV+CPtN01kUCzcuT5vEZWdJXRGzg5xQdSdlk9o+XhLY+bUqtJWj27SD/41yTe6Rujs&#10;dzvFF+DqESyZwIrnGzSX/FelWBDDhGbE4zKWccX4REnGt7OjEqJvb0zykk9QeiRjFUf0bF+lVTyU&#10;IivqPBN61wnJ3lGynFB7utlm2TtNm12Mm8V5TDsL7j1cMAn/aMiTNKRGEOs5uTt3Bh3kUh4anZiR&#10;k6dUoxyp4i69mUf/01OrSWXZt6GSZ7jFsHf+81VNjXeHQUZNwmEG4EAqLr1ycTzz0fQY09QfRKR4&#10;oGF5M4QQqf4foPGM19Ifu1VmKDD2qZS/GkvQpBSrjPBKKu+Zg/6oRboGevPmeaBM2zi5Wysh88G9&#10;uXGjQuOWbuVejoSWCEJgnexjygBngZJKq7h8pt+oYKWAcslEIH6lY92Jh5dSObOk+pQsQ/CFjCVA&#10;0EzFQSn9AfCVo0a/evHMCOdKhvTlXxrZLvxtBhV5MLPiTTpxg1+B55DEuf1dKqaBPyk5YA76NSov&#10;r4dAWpWkP9ExSpEyg46Ex/2dDY/N+LyIcucU9VLszK5Fo8YnrdqNEg/yPEBnc3Z940AfwYuovYtH&#10;cP9FZ6zp4MqkGFogI7U7KC6jW75Ej3rhGV9QfpwkVwmII5Epcs/RfYCW5A9UBo8Ii9yCLONXi2S4&#10;pGzNMY8jLSRb1xlRys/Mt9VmdALrcmHoa7lPu0m9aYsW+Wbz6eM5MTNWia7GA8hopHRDlndRz3No&#10;Cp4wouBrulW0DptPfCRUeaLsbttNW95NRlkiBQK34RnPS3et/yg7dSaRsN7z8kFaddBmwZ67udCY&#10;BYqNRaLTrko8npmupeL8mizu44eKSobODdJXcNpxKN5dnEim6XJq3WgVJqNYJR3aGJNHtFNSp0UP&#10;p00S2w0FCxNnxZLCiqvCDB1nf/DmpirPoYl1tTSzgvaLWAqct2DWHh88CV2LllRaxXoq18QxpreR&#10;c/GFxN9GObuS1h/LI19W9i8AgmvTGS8rYtmLiJ3Fu2Ukf1ihPyvWX4F9oCGPnLdKd9w9HR07JBw5&#10;i3w7CCKa0nNYmUAYq+NXeFzu7lp/aMMc9Gm2XYY3D0JtEvoKwW8+EMCsjZXFhcWlPxiN3+/76sBx&#10;FHAkInbi2JEP//7RsWOjfv9g8A2DfCgN3drX1d5z3RD5YP6nHO1Hvt13rMt5w9U33hH20Njw4Ouu&#10;8u1V0t/tsDfuXfbCS2/XT1FuVcwZ+Wsf2+5aIcfZoqUJE97ejyONf3H2c9MQ1/uGXCOu1g57V72p&#10;rMxQvH/7Vk3RQx9VKqcPFV8be/nK8LHp1ShcwP5108kgYhfx6uuq2bv6rcz0imf0/1s68ZarXari&#10;sDYfrzCU/VhpPmaqbcNEVXPY1KWLp997rcC9DuvZ40ZDmfHIzydPVJ0+x3XnVTf/6c1VCSNca8NT&#10;pMPa0tp3y603iukBh7X9TFuP6wr1q5tuv0U+WMzTqAK2xqINGw41E1WR33nvHTdefePtISF3DxsW&#10;crvQtOKquqTj2WvX/FKY/WjsMvbM5nkEZWTYuSljwu3UIuHo+unzhf++Jvu9F/E+7euq/HzehM+H&#10;b9n67sQ7CGSoFeaqa377wG3o/vMnv3jpvsQNRMHIjPXbDQn3isTqtfqS39B35IsFy/eel107Yvbb&#10;/5h4V7/L7zKtTpmz796UefFPTxgl1Wrp6DJ9843lgdjoEWKXJpHtON9Yql6V868VO4+JeABt5z6a&#10;Hizw0WCV4Wja9+aM/6uMTJ33wl+mjOHgQK1+5BiJSfxLwgv/N3PSfTf7OE76ukzrFz778pYhz+Us&#10;y3xp8m/lPj5P1xjmoIj+v3xvAWn18u3bi98yh93y3baasBnj7/JzdWKvq+1H9h7qvOehkfcF+ypn&#10;sEuxdvwiu/nX1/lQH0piGnTNTbfd1o83S9kb9qafjth+99BvRErrUr76ii5LyvHsDWRfV9W+zbqK&#10;1l6BG6+95b4x4yc+6iYbObpaWgffcis1xs83Hmm4/nf3DeEY8Q7bqe93ljWgXc1V8t/+YeKDt4vd&#10;A3irO/w+EATsv5yqOnq8prG9V3gfesuoyRNGyEVqKxz27nP2G270ZUH0r219XSfNjUFhYf2V42EO&#10;+sf/cngKpNXLoRehDUAACAABIAAEgAAQuFwJiNyBXa7Nh3YBASAABIAAEAACQAAIBDQBkFYDunug&#10;ckAACAABIAAEgAAQuMIJgLR6hQ8AaD4QAAJAAAgAASAABAKaAEirAd09UDkgAASAABAAAkAACFzh&#10;BEBavcIHADQfCAABIAAEgAAQAAIBTQCk1YDuHqgcEAACQAAIAAEgAASucAIgrV7hAwCaDwSAABAA&#10;AkAACACBgCYA0mpAdw9UDggAASAABIAAEAACVzgBkFav8AEAzQcCQAAIAAEgAASAQEATAGk1oLsH&#10;KgcEgAAQAAJAAAgAgSucAEirV/gAgOYDASAABIAAEAACQCCgCYC0GtDdA5UDAkAACAABIAAEgMAV&#10;TgCk1St8AEDzgQAQAAJAAAgAASAQ0ARAWg3o7oHKAQEgAASAABAAAkDgCicA0uoVPgCg+UAACAAB&#10;IAAEgAAQCGgCIK0GdPdA5YAAEAACQAAIAAEgcIUTAGn1Ch8A0HwgAASAABAAAkAACAQ0AZBWA7p7&#10;rrzKOezNdfVdfVdew6HFQAAIAAEgcAkRgK/VBe0skFYvKG54GRcBh72xZNt3DXaZw1bz9St/Gj9x&#10;3oeFjecDhhV23trrCJjaQEWAgDgC9vaTFeXoOlLfZYfxK45ZoN1lP2+FvgusTgnwr1VgwZK2NiCt&#10;SssTSvOdwLkfP5md8Ozjz8z/z+HzIY8999cJsk2LYl9Q6ANFYG3935IpE2dnrvziu1NW+Or73r+X&#10;2xNIofLzieYBGAqOlqofqhq77BIBs1Zr0sai6809Fs8Sm/flzkbX/De/PmGT5n0dpbmPD0LXTS9+&#10;URM4W01p2naxSnE0bpv72MyMlWt3lDdYOStB9eOCd/c1wtp0Ibop0L9WF4LBxXoHSKsXi7wf7z13&#10;5IuMV5Z8/IV2f/nJNqm+aX7UQ+JHbhgZv/jVhLDja19KWvhFyyOvfbxVOT94f9a02QWGXwLAJKD7&#10;6IGN+w+ovvjvmavlgyVu+iVSHK2lKz9ySjJZ6gI03WFtPIYrF9FV1SzdfOk9tWtx2O0PPZHyzhel&#10;FumKdZz7YW1SxP1Db3pgYkruf3Z8Zzr1izSFDxly0+BB7rht7VUqdJ249Z67rpGmK667c9g9eEl3&#10;jn5g2LXSFHnBSnFY2xtPHjn0rXrl3yZPzQ2YfbKjt6G6pHyTIv2TouaruNceqh+PXfPrmzz6+ILh&#10;43wRfK0uLv/L8O0grV46nepoPrZv24dvv5wY9/ZXVV2XTr291vTa4AkLP9v6UVLY8S3r9ce6bxqZ&#10;mF2QPS3qsd/ecvGHp6P3hFF/CjVh/Ky4MUGeX32vjbscbqC1dGPTVJW/XDoN6msrWYUrF8e+9Fml&#10;hPOl82TlMZns+P6fzt8y9OarJcPxy9Hvjb1yVNzx/WsWv/TM46OGhT/218z8TfsqpBJbJasqZ0G/&#10;umP4b0PQL9Unas9KI2YPQH27TxZpv0bXpv/kr0RXTmbKnNl/jfntVdcHDb1v5GOTZ6YXfLt98TQJ&#10;DnYc9q4WJABTm6WKqlOn233Xxvdajh/5GVGQP/b4I3cM/E5ZkjrTnQZfqwEYvld6kQ64LhUCHfqM&#10;YGK4Tlaa+y6VSouvp+1M0ZbNhcfO2jD8GZu1h/wf8Ze9RveBgrg+L7T0in9O8M5OY16sB3PM1tls&#10;qTMbywr3GCwXuys6zZpPNxhO2yRqMFcxnQZFNDHykjUWSd5zAeqMjyGLJpmodrTC0CkZHvvhgvFB&#10;SIIYlVPcLVmhZEFoXJ2qLNquzEmOCcXlVvoKjly00+LjbHA46F5L1Fg862nRJEpNBrNokvBas2jb&#10;OptqDhfpNivXl571uf4SwyWK6zLmTRHxyQ+OzNzT5E+F+3os5TuUuQvjItj9R75RHjFtYc663RWW&#10;HrEln9aljmYvPvQKV6A10+NZgn6Uts50r8HXSnj8DsjXaiCmTACVKQugukBVhAhg3SXvjMKXrqBx&#10;eT+eD2hWjHAj4rvgfktITPYei1c5tc9i2KZB19bdFU3MzTaDIpQoLkFdJ/Z7QHPEetoaLfRVazYa&#10;iOtQ4a7VqZG4aBKeuPgDxYqcjJTExBnRLElCnqxtuph9YWs6mBuDfxjHJOYXeefmZ1WllVYvTJ0H&#10;SlrFalRT8UEWkaE/6ydOEY9hPWdMBzflpcURIzp8jqbW1xHNKa06h7lRGY+XPC5Ld4IZ9+7/c7ZT&#10;9Nakr6ftjKX+gGIcmizBE5KXKnIykuOjyelILFqp2jOiCxPBx99b7C2614JCo+MT56ZmvasoUG3Z&#10;qissqzBXG7ZkTqHkS/mUTM3RTp9xY7bWw9sVcyM9pVSPJS46TWVosnpvQldhFq6slo9WlJF30ysc&#10;a9PYL2l1AOpMtQq+Vqzulfxr5X3oXJ53gLR6qfRru0FBagVi84zSKYoGpPX9kVbRx+5NfYc3fSUj&#10;mMYpzZ7SKqcySbil2El1wnA/hGvZ+AKTfUAgiikU6yjOjULyAXkFR6asr+wciNpIKa1eqDoPkLRK&#10;iDu4CJHCq2bGOqr37CiyiBBHvPdxX8/Zowc37zF1i5ae2gwq8oBBkZMaS4iLEYlZ+D8/UBmamXkj&#10;aqhzzyNGYy2qDBxVRGxi6jtbTB3em3tR7rCd2pv9NClkyqPT1aZ20ayZ6va2GtelRJInXzJZaFxa&#10;nvpbzbJJkXMVmkPVlvoak6Fw14a8jARG4yqPWbbXywhhBL6orMIW8k3ipFWs9+Sh/eYWb5uDgagz&#10;AwS+VqyhLPnX6qJMkwB46SBUB7GrDtx3EQmcK8l9dPLiyi75NFWF5sX7Lr5BpwAL68ndazWHfbQU&#10;xOoP/CtvZxta6xWGY69HCFtp2ctXho9Nr5bJ0Ad13XTqK8H5R7Fd1l2R/5eHU3XU7egDO23krbIW&#10;07ad5V3oG5ac+ezvw+4ecs1VN95+9203DLrmpjtuv2nw1dcH3TbkOm890Xdy94eaw34Y8g1+cMbC&#10;p+71YheJwqn8r+CNV15R/UjWHH0Ft21IfyJYWjeXrvKVz4xNP0BYAnw0PVigbxx2a6/sumsFe+/C&#10;1BnBsDd+/fLQGWuIs2nt6xxns2IHB+u+1qLsP09YViKbqqrZ+uK9no4ttp912Qvi/6WTxazYo3k1&#10;Kkg6u1aRlW38evbQGSqOm0MTNfuV92wi542oiz25WA8w84y/kNEJOWl/HRs67K477/zN0ODbAtc7&#10;0dFVuTnr1Xmrvu3CN3v/+vSdmaODfPU6O9+oV7wwLWs/WvDk45NXLHl15h9HDLmGphQcmZTz6YdJ&#10;o+VoocCsjWVfrcj6G/46NFVzd27KmHA731xpL819NmrxAXz3fixn4s34OkOXyZqGVHfjIzzt/jbT&#10;98UHd29VfbKpvCs8NiM98+XnHg+5gaubBqjO9Kvga8WGLv3XStT0vQxvCgCJGarglQDS6KQTMllQ&#10;VNaW78ljavGXydLj9Q0X/QbqSEuGywFelRvMbpWt/uH8o9h2EaaoFktjG2NUhnUbVkbhzMdl6s94&#10;rRHve3xTZ7FWGCS1e1OPUC+1NRTnzwmjH5VHLlRV+qEfEiAlrFtF6M4iI94SvVb9WVZ8eGz23lPe&#10;Kz7gdR4Y3er5H/Pww25ZSOq6Iv0O3BgFmaPoSqvbGDvpnlpNKtEX8rAUTa1XmxaSekdJ/qLsVcrN&#10;uw31oo0aefpLULfqYQkwLa/kZ18tAbC2mnL24mM015FFIMsByloxdKba+yQWOzUH6j50Dl6uTBpD&#10;zJsxSatLnTZFPrzR3lq8gjDFkcnC5q0uY8zH7U3ahcSfg2MUh1zsCpyqXHn4ol18KwvWoksjVnx5&#10;/BojPbr4davDo2d4mMqGvKFr5jTfH6g609jga+U6gKT/WvkwQC+nW8ES4FLozV6Tcupw/7dKfpyM&#10;X3AqfWblZKKFwRl670eGAz//sU5DfhzOPChpk1iZgxPaBZBW0Xuxrlrd29RXE316VSav+xOss71d&#10;pCzF+OsQXlZO2VSZR1gnMnIyIy8/LUpgHdg6SyGt9tXqP0In6hnJieh6PjaCPur1mIryyIzttTRy&#10;rM2YH09IKmEJykqvHYGPGmqrNipJedh3i0m+uSrkZWU35hFimlRuc0wd6CPgqJUGp/UCcrY6WVm0&#10;c/0nS5InJauqJbGR6OcKhdkse7JjcLNQWdic/OIG7/srrhdiZ3YtCie7er7SZYvYbSogzJs5Pfx6&#10;KpUJ5KyJyS7k9ObqNiufpyxgg+erTnSRL3dKq3UtdZVFWqUiPd7VUDY0JjHzg0+XJeA7Kp7t7oDV&#10;mQYEXyu3oTLwX6t+ToZL5XGQVgO/p+wt+sXh/suqxHF5oLeSNgeUhUxVHfeuyBzo+Y81HlxCmLKF&#10;LVBXS+357aUv6jSJhLmheN0qVSAyRFMmhUUkKStESDxdpoKEyBRlmbC3ByWZ7sxLJBz8ZKEREU7P&#10;Gf4hOSH1c4M4H/ABqLMTb/9jAtB9wdHUsOj4WUiGnRVLWhi4hgjoNatmkgrW55Vm7+OHHs6Sxi4Q&#10;jAlAvVG+UNsksaEz1qCZg8tKYfE567aoPsnNmOcq5QdFKb73TmRg1yty1KF+k4clvK+v7RJacNAU&#10;QGrjmpONnkpv7Iw+cxwpkr6hd4vZcFafEUEMAE7CzLmNLGiOpsHj9U6B0mUd6OsqXDocLzQkNJSx&#10;VieHZmhc1vq9huNne5DFPz3sOReQAauzU7EKXyuQVgdm/oK0OjBcpSvV6ZUSnqYqLuM+/y9VpRJq&#10;AllUlsbTUOASsARoK8mJJhogzofMWpJDLNtBqTrKAYGleeivdI61Vyrnk6oP+YT4edQJW3BE/JJN&#10;fB4YmLWzyz/tjOdA8VtaRUXZOxvPiBBVHZhl+wL8ay2TjXqnxKkDQ2f6Z2pMpehIX7kqOzWREsTI&#10;76HHJUeu1ckZ7xSoNLrCH9Fh8AltBrGnCorMPtDqfcPBNLyfdRaYaSx/IFznlKfWG+vEu7njBTcV&#10;KhYkZyxT4N7j23SFO/PicWHdVf1Pq8FGKwxWptlYT+WaOAIwpzjiWmmsq3AJMX2l1XQK6FYxa0ku&#10;PoFCUlWlbitKWfHWtZ8L6BrbftCoviIsIDYq8yh/LgUVLoOR3XlGTETcfDRgNv8gbicj3RrKLglr&#10;N2veIk4hwuNydlbjXolIIG20IE8oQ7Feu3WLqkCheDcrda5rYzi6pq9aNQ0vRx6eubfFbcD3HVVO&#10;JjTxfF6YzA2e7npYU2F2jJMgEjo7q/WealRZWExyjlK5+Gn8VvY+R0haHag604Tha8Uxagf0azUw&#10;syQwSwVpNTD7hZn9LWWKqcRXTzCKDR3cTkRAJWJpluw604bv5vt9dRfnjPIUnviLpY1cXdQH/bJb&#10;pd/lak/p/tUNX1rIjldg66gz6tV5byRGh0sXfbM/0qq4jnB+Dt0VXfTHjEdAlUUl5nyq1upLTTUW&#10;p4Ev/lJGGySPWVHcKrG6jngB8wkXr5zj8l6XR8Zn5GuKzYQWyseLmmWjU3Wn2U/SRiyuAg3WUpJL&#10;2rbwnfYyZdD1FBMNw4cqC0ir3vz65eNTVDwaeiqsEt8Icf17UGzax6otWn2J0XzKdcD40A5JbiVP&#10;Ccr2b2QiVYXNSE1PSWSH2RJqk6e02mMmg4BxbrDpBZnfrokxFRifU9LOaqKtSZ8dya4JWuO6KWtp&#10;+s+TM9X4CMYlZI4IVnTnchypDVCd4WslOEYH7mslydS4dAoBaTWQ+8pq0S0mV66gmetP9PIqrOjv&#10;ZdD4gsPeJAWBw01xXyCXuyQ5u2RMHcQKInTMS9fTclHS6vn2Nr5oQMjrwrgxbRIddnFckmJLsdnS&#10;aUMaR0vl9iWEPoaIJoP1nDUXa/Iz4tmGjOPyjed90CjyD7uBllbtHWUfUI0Mz9S5RcHEatQzqbN+&#10;OakJU32jLy3VLCZPPHmUf7ZabRrhkCafqihzVzNJMcEE68z7AkYmCwoNJY8enJc8Yubi1TsMFvGh&#10;ofo69G/i6jLP0KE8MS/pM3Gv6lVacPE8usW9opjovwYjMRpF82RLq309rT9XFpsaKRGdEZX4pvzo&#10;lE3Huf29+k5oXp2D2/FSFxG4FL+Q+hn3OCssQ/U8YVSlEKcTokyoRbfIjxt7zOpM2lpD5PoWFp2w&#10;MIvVHIMBbc6a3cljx1VTiUHFlavFbioYj/82PEF9kqfDmMGJYjXUMeJeb7V6DnnoEbYgb8UL+P/g&#10;o6LDUPBqRp56t3Khuw7eJ2l1QOrMdAp8rbjH58B8rfyYC5f8IyCtBmwX2jsr1xLGVWjlStUwPhwc&#10;9bWd0aYSdkzOyHzehSGRS7eX26SQVhmrfHFGfkjPRp1jytgLvdMHgd8SAOs59vnMyZzKP2uTQZUW&#10;Tco0yJpNscstYCG10AdPmL8oJcbNryg4InZeRs4GQ5u3nYKosTag0ipyLtmViec7QFdEiqbGw3zB&#10;dtb4ra7ocE0T+8hcOCZAd7V6AUEkZJKitEO8NCWKBq5W9VZnvoLYdqutnYQaPMPNK0WGAv0goVWM&#10;Jz5liRiUonX3427REdPPcy40F2YRQosX+xYaL5PVAuu2VBCV9fTrCp2aodxfIyqqLl1sxIz5VKtf&#10;UNWQHk5UkqSQLPVW3LwyXmmmncHItghEkxXZa9jZ4txY4pxcnMudyGJ9vo0xiHcuZET816wVeUq1&#10;Zoe+5PuSXXmJxDIrR+FR0f6U1Fl6vWgd8/CcEg+vsd469RzifVMLTHw2upyLGOP7NWaO2lRLZmJj&#10;7WHExVvl160OSJ1JUvC14hsxA/G18jo6L88bQFoN1H7FGgvfmYGrueSxucWChl5YvTaFcIIRdZLY&#10;YdYTaaCkuXYaLP3Mq+WM+MNh/sXdOdYaFaF1kLkeonnTrWJN+5fgXsAcgWOcdpycSaGQMtW0Myd2&#10;OEt0R2asrymUGr0B13dJOoYGUFrFOivokD2+xFdyjQng2lh7p/Fj0kBTHremUtyH3idc/tYZvYTL&#10;ywrvygMbV7jlHAqOyt4vrBOmIwpxGeQ0aZNxAp7SKuNMI3xoQPU4YYTd22betSppHCsjEtoLPY+8&#10;uVixF+RhSWt50kCgYwCzQf+N6pOlHMk/5ZNzigkzbyp5LPJoPHwCn0pMwCnMalDguT4lye1sq9Gk&#10;kJ5GT2dpq8SYU/s0METe3Fez9c2MHCSaEvYIda75uawW/fI4PDXd6ATF3lqfjEMopSan9pTOmBqy&#10;pJDXg4tTt0ruzfauXIny+XGYn4qTVvktQAaqzqjW8LXiG4/Sf61EjvzL7zaQVgO5T9GnS7+1qF5Y&#10;GmIOHEXFfgqs5to7D39KRFvBvVFUJ8T5CjPSuZu/raC0yhJ6OE8nCd0AihWqO+kicSEtl0GjYEkP&#10;8ui/r8K9dTqkFVFZ3TJQ0iqLAB6Z/GCT+Bbw6lbpDYAv3efLCOxHnXmkVertKEeUSa/MjKWS6HoN&#10;qdvboFmAj1PODKIC2S/p+Kyu3myuCGiHm9BlW4uVL1MRiVA+JNy8ln30j9d5bx4ZWJcnVCfLkMO5&#10;swqdjLxxtCXHmG0VfTSJb/ZI8ZRWGJN2jb7kdsZ6Wk8eLtJtVSvzGV+rRDKvqSL/s0/SnVHV/Axo&#10;6stw8e1eJuzoGHFhNFxLpzrd9XiHvMW70Sq6qdOYF0v0Ed/xVH+lVY7PwcDWGb5WXONvQL5Wvg30&#10;y+ZukFYv9a5kIvNF55S0XVKNYYU8lKGTryrOSNaeLcLOaFNIAdctjwC/tMoSekJispHegvOsr6+n&#10;s5slwWG2prL1mVMpK87QMRGEZONzXCmfu2QgpFWEer8iAdea4Zd7bEivVeSTVrvNqrlkck8uowKv&#10;xQrf0M86C0ur5KsxW9uJ4i2KOXPXmfmNwokbKXNeDjMA9KtQrnbGQpT/UNg9Im94XLamspVnNjDB&#10;XOWzuAKXnq9VzyWD0kfE/z2ZzLzq7m1DGw4FvaZrsTvI02FSCqfkZnFxObCuuqLPM2LFxtbzcYPU&#10;z8Ej4vHu7xV41mJfQ1jQJfPqKWn7ZtmoFG09r1EBs40he4Hj8llaJfObWOq+VybincKxUg14nb1i&#10;h68Vjai/XyuvqC/DG0BavbQ7lTnClk9VevniBlZD7Z0mNW0nGhSZuYtHgvSsNK3lkgVPVh518evm&#10;nv9I6CnKTyQz1qAj1PVmUafVVsvBDxJIo2GUTfGTb81tJ8gwqJeetIrS1usUVFv8EVVxPZBBEU0A&#10;9PCywgt/f8HSvZwhzv0fcRLUWYy0KrKC2HljPuFlFpGhP8uxfapTJ+C/TskzUlHcWffgz04mbGNr&#10;+SxGKEMCcoQ+7a7d93gfY5OQrG3gqEztljdyvyF0/zwnwrSyRz5TXYsLU6RxLTIGONFFJm8T5S/Y&#10;aVYlU+bboXGpis824e5VFXRWKxQOqqxEvwOPBpW1MCE6DCUE3msJhKQADDCsu+QdwnxqeoHJs9dE&#10;DAw6LFFIVqHL84wujVMNTxXMmD8JeOD5LK3SGR/ILSmXx+2A19kLN/haOQFJ+bUSMVwvi1tAWr2U&#10;uxFr0C0ifLH7mR30AjOwNVduIUMekhIknxEeV7UojQh6zkO3xDH/rU1lypRIMgURygO+nsfaz/VF&#10;KN6qaiFxIBscmby6sI40PaNUnpeStOppxuBnUlZhLytJR49kdZZOWmUCqrvEpvX87vAETLDbhP34&#10;MUrYFa3zpsY51xm0S1dwS6u04ZDTVpXKMBw5K3kGkj+HT1NVeQ3uRRcSFJmm5lUDswj19Ig3O5F0&#10;OPEWRsdyEmXrz1kKbZwavljvVI5i3cZ8IuCGPDzrIE9OPpZDktC67bO06qC8/YhVlXt7MNB1Fuw7&#10;+Fqx8Uj1tbow0yUw3gLSamD0gz+1YG3Q+5kd1J+3+/dMb2vldpYZaEh0mtokysGZfB2jWJUFp+nc&#10;3WJc5j8KR3V4e+7ztPd+eFzuXnHqW8aazc1mwF9p1W5SzWcF/PH+vzOiSWNK/+ViFHKrzrh73bJE&#10;F2edyOQ1xX7qty6AtCp5nSWTVhnJbFzej6RHIWazsc5uaS+K4bklzuwAPswOe82u5RkpiYmp+SXi&#10;oubzhH31eCWntIpymE0nVG/E0T81q1iJnSOXFXoPl8sEiE3nOcX2ofn0regM5NDOolpRJx9+FO/+&#10;CA1HyBFK+DVM3L2QmNwiIh0G27RpisLAjqLKFMUWVYU9HX2XVvF4Z2QkbY94W9T7B7rOAsTga+UK&#10;R5qvlQQz4RIqAqTVS6iz2FX1yz/pIrbV1lqNLATZzs4oArnyUJMP8SOdIehl8oSCyk731jDz/+k3&#10;C/IX0Q40SOybnr31qFiX5L4q1bTh+OfcJdE5epW/0qq7VSKpURZx+SSt4vkh8SxU21UfZS+cRiYD&#10;dV6IgOZwqy+oXdky0uocdZ1I62IRQ21g6yyVtEonvg9aoGkg2o61lK1MW7L3FCXrMSat7LRqIlrv&#10;7y09tepk3GxbPlddKxyOg0NapY9i3TR/yJpwJjFaRPpX0YIUE3LL38Y4n+utUs9B5johMZlbRChr&#10;+/8+xp7YX0sAVAUm9J5sdHzWmo2qlSlMCLwF290yseI1tp0xqt+kz5T41J9M08RJq2RiWItnlpae&#10;mt0q1fZ9hqomlw3AwNaZr1/gazUwX6v+z4NLqgSQVi+p7qIqi9lqNSmkVeWAOLhIxQSPq28u+e96&#10;98iR8tC4pZrKZt9OB5kQ9HyOERxyITrK/0Rf40sMUMqI0MMo1m8kA6hbtdZoFicmPu+ah91NTkXh&#10;OfXmtn6KmEwQlrCEAkM/pF4E8YLVWRJpFes9sX4mIRvS4dXsrYXLiIQdYxLz/ms0Vx4smEfo7wVT&#10;zfk9eNwfRJYt/6YS3HPKQy73e0irzFEsO/4GMhHWkpkviEs+KW2j0VsX00FMg6XSrTrPTPAqRKer&#10;+VIcS0aSsVuVh81RVwv72PG+FI/fTIU0YU+78HRtg6uRrq3FrFeyPdJEGPKKk1Z569agTSYc4Nx9&#10;7Aa0zpy1ga8VVyZqSb5Wkk2HS6MgkFYvjX5i1bKvp3ZXNh43FF0hMUv2S+zgIh0PrPVANhWI3rmW&#10;4yG4t/uu58PaD6+eRUYC4M3tiaJITiBNVPG7QmMzlftOiFWpMq2mpFWRSibpYDlLEh8TgPniukqo&#10;eOsj4ha+s263sU6aWLD8L/J4MzL2dfd+c4F0weoshbTKWKw681awT3JZjRd1gO77aKHOdpHTUrFe&#10;82lO8mQqQoWnPMRRtpu0yhzFhkzKKydixfX1WEpVVPI2ZJPz740rZpDxBLzu8bCmXWn4blkelpi/&#10;1+RThi0eCC627Bckp4BTy4iygbyjKUNecKLSArg2gOWOSS47cUu3mtudBWFnDOuXJVKm8+SAQahV&#10;hiavPmf9k1bptFVEEF+3a+Dq7Nm58LXiyUQtydfK9xXlkn4CpNVLq/tczZ7EerhfrDayDoBkYTEp&#10;io0HzW3+fBKcNk+C0ZdQzKlDypSYqCSFv98e9AWnLQGCZioOXjArOn87qLs4ZxTh0xEROysxBQ+C&#10;vmlXobFK6oQF6NCTPKgVc41O1Z0Was8FqzNndgAfSNs7SpaT+WRd81agcBabM9mRm3yOCCZUib5q&#10;1TQ3Qw5X6qJVj2xp1WrZu4xUoMonfVDWYevBwwgzKRJQbPz9uFW3rf6g4gXK1FuOMg9r+DPTsqYk&#10;KaVFz+A1yX5VU+PVbwtH0ttqVFLZ+/AiBzoJFtZjXu98HT6JphEZV78i8sf+aD7rVaAk+xGPg1ai&#10;QylXtmr3VVjcUwy4bG/kkQs+0YvcQgtIqyHRyUuIbLe814rFiYSfqHxMnpErPtYA1dltYMPXar6y&#10;krV1cd23S/C18mE1uxxuHYQaIeYTBPcEAAGHvW7rwidnrz7eRbjSf7T1w1kj5VcHQMUEqnC+sWjb&#10;7o57xj32cNht1w3yt64Oa913a//12ls//2nbf5ZMuEuonD67/arBg/1+k6yvreT9GZMz9iPGhBQ4&#10;beStVwlVe9Ts916deNvF6oVfKtZubvlT0sQ7BvuLVvRz9rNHCvcX/lBHgBG45A/OSHrq3uv477hg&#10;dbY3fv3y0BlriADs2tfdjXm9Ntxh76o3fV98cE/VnXNfSxhxA/sBh7XxcEn5saZzV9849MHxj44Y&#10;co3X4sTe4Di56YVJz22s9rhfHhrzYsr/PT/jz1H3epn11qpNS3P/e6Luf7sPVHfhZ8HrYmV6xQvT&#10;svYHL1Drlo35X8afEv9DvSDsBcXqnJdjhlOT09FxZHPu3+cpDuDdjJImbH134h3ck8nxS82ez5dl&#10;LV9b1ijcNKTeO7HqqVtEtR+z1u15N+n/3t5/ihCs87/b9vLoG/yfzN7e2ddVpVWkv/n29mPudyKz&#10;YFNBwrBfeStBzO99Xab1ryz67oGUlBf+NCb4OsHlxFkePXqR/fqx1yOI+e2o2/TCyOc2epuBrDoh&#10;Zy/16xG/FlNL13v8q7PLFIGv1cB/rXzv2Ev5CZBWL63ew6yNZZq89zaen7Fi2V8eCHRRVVq2to7m&#10;czfe9uuBl8vON5aqV+X8a8VOj28YR4NQ3KKPpgcPfKWkZQmlBS4BW2PRhg2HmokKyu+8944br77x&#10;9pCQu4cNC7ldLm6cMWI6XsJoxf5Dr4+9Vna+cf/X393xp7+M/LXM8vVLo2Z8bhuXtOSN11+aMjLI&#10;TdS2tZm0q976x/uD0su/mjPiGiFh0WE9e9xoKDMe+fnkiarT57igXnXzn95clTBC9H7OYW/cu+yF&#10;l96un6Lcqpgz8tcDJ6tStbW3VhXu+Grzhs/X7GG2CCgYrWlDwrABf7fAKOSQVmWoE0u3fvVdfa+o&#10;0XvtnRF/ehZFGLlorYCv1QX4WokaCpfHTSCtXh79CK2QmoD9l1NVR4/XNLb3YoJF3zJq8oQRcpH6&#10;EqkrCeUBAS4CWGO5tqS2D/101a2jnhw/wn1baz1V/mPb0NEPBvPqLZHy2Hz6hvuHD7ywyFF/h93y&#10;3baasBnjBU9RJO56pEo/XVNdffJkfUPdadnvn5/zGI9SWeL38hWHdVUV7qlslV19T9QzEcGwwFwg&#10;7PCawCUA0mrg9g3UDAgAASAABIAAEAACQAC2bDAGgAAQAAJAAAgAASAABAKXAEirgds3UDMgAASA&#10;ABAAAkAACAABkFZhDAABIAAEgAAQAAJAAAgELgGQVgO3b6BmQAAIAAEgAASAABAAAiCtwhgAAkAA&#10;CAABIAAEgAAQCFwCIK0Gbt9AzYAAEAACQAAIAAEgAARAWoUxAASAABAAAkAACAABIBC4BEBaDdy+&#10;gZoBASAABIAAEAACQAAIgLQKYwAIAAEgAASAABAAAkAgcAmAtBq4fQM1AwJAAAgAASAABIAAEABp&#10;FcYAEAACQAAIAAEgAASAQOASAGk1cPsGagYEgAAQAAJAAAgAASAA0iqMASAABIAAEAACQAAIAIHA&#10;JQDSauD2DdQMCAABIAAEgAAQAAJAAKRVGANAAAgAASAABIAAEAACgUsApNXA7RuoGRAAAkAACAAB&#10;IAAEgMAgh8MBFC5NAth5q/1X1/1qUMDV3mHvaj3b2Su75qbbb5MPDrjqXfgK2dtPmqpb7bLr77x/&#10;xG/kgwOvxy48EoE3OhpLvzHfEv2HEUOuCah6QWWAABDwjwDWWK4tqe2Tya66KfyPTz4QJOUS6LA2&#10;mk2WbrxiN90zesRt8MXxr48C/ynQrQZ+H/HVsPV/S6ZMnJ258ovvTlkl3XI0fj17ELpGPP9Flc0f&#10;PH1n9/xj6NChEVl7z9hdK+ZoOX6syU6VeXpf7v/Nnr3g3X2N1E22hp9+Yn4V82KHvfnnE83SNp54&#10;r6Ol6oeqxi66pmLqInSPtVqTNhZdb+6xeN7WvC93Nrrmv/n1Cb9o97dyXp/vO7lftVlXVFHdbMW8&#10;3iz2Bnvdng+V++q6PQZu3y+Hvnj12ZiIyX/LL2yQqgPE1krMfX0nd69aiV//LqIHrpjHfLvHXr7y&#10;t/gcnJxb2ko/iXanvRLOc6zxx2+/q/y5bQCmj29t9Xp3R2nu4ziMm178oua817t9vaHvyBdoGZo9&#10;++V39zVIiNfXagjfL9EctHc1n27kvpra8dmN9tUV5aKuY42+DBzMsv+1GehK++yYVeo9aF9bySp8&#10;dR370meVXdJivzClOaztRK+0dLl9Li/M6y+htyDdKlyXJIGuwqwQNNCCYxTFrTZMyiZYNIn4CI5W&#10;GDr9KtZm0SSj50MVBpvL81i3YWWUbHSCYr8Fr3CdJjGU9RZ7i35xOPo1v7RVbGusNaoXZLKwmORc&#10;VUmD67v8qjj1EFlPdKGSc5Taosq6jv4V3mlQROPlJWosnvXqL+3+tFTMs/YW3WtBeO3HzFFX9Yp5&#10;wus9WJsxP16OA56TX3bGpbd7KgrihqNf5DFv62q7xA4E/I12m7SzgK8VNoMCDVvZ8AT1SV+q5xWK&#10;yw3US2TJGgs59OydlWuTwscnKbZXtkrSCX0d+jeD8W4dv0hX770hPRaTgfcqr2nDzupzEkVfOfqz&#10;PvAgpznHguJDGfy30qjnqOv6ARZrqykn+JhOdUo/DqWag+SSy3mRqz29UnmXYJiRKaoTaMihiZo6&#10;UQ/4cBP1uenHB8uHl9G3illtbD094r4b1CcgKDKn2L8vrh8NuBQfAUsA7/MyIO9w9FZ8FPPwK8Wy&#10;eKVZNXfEdVJWEulWh85Q4dKq9vUIXKjw8bI3fv3y0BlrkLR67PUI57mMo2HH36Y8s/qmNK1a8edh&#10;g2Wnvp4dM0MVQr3F+tPqhKkLip5SG1clDBPZnOZ9mVOeWFEui8reoU7/0zC5ROdLHeUFLydnrC93&#10;btSDI+JfTJzx1B/HjR0ZcrPvJ01d5SufGZt+AJdW100nRATW5Tdte3e79dohA25qYa36T+L9L30l&#10;C3pNd2L5U7dc7eNg8Ljd0WH6PP3Zlz49LguKzNqw6dWY4UOuozuuy7R63mMLNnXJ4/O/+/fLo4cM&#10;kjnsdbq8r+xT5k4ZGSSolOmryH90vn5c7JRHY6bMePxepsj+VtfjeaT2DB+bXo2+u/vXTcf3iwNx&#10;US/BpdWPpgdfba/buvDJ2auP4yNSHrlAkbd4XtRQb+OQNsgZdH3QnU7EdG3Pn/zipfsSN8jGF5gO&#10;pDzgtVepUcrdVnymv1D7Er5oiLs4JwLvo47uon/+bsI/T1E0vLVbXBWYu1xR+1s4XYos8t2SfRmP&#10;yaU9tJRqDpJL7rmI2JiRtzIt7a773+4D1WOJdVhGrVTeGZIjky6kvfyLz/af4X8Kqz/wr7ydbbKg&#10;iMQFzz1IbH65L/mDM5Keutdj/UdK4bOdPEdPfU273nz4pfUy2bgsnWrBQzfwls1hmYZ1VRXuqWSO&#10;L7w3m7zD0fb9F//7XW7+rJFy/plz3rDy0enqu2PG/+G51Nen3HsN/9fpl32Z4U+saBzYJUVs2wL5&#10;vktRxIY6o02wMS8WH1eTleY+hgdm62y21JmNZYV7DBbnn33l1V9tH6duFes1K6fK5WELtje01lY1&#10;WV11q70NmgVBsrCZKnNvz8mSInObGP2E/XDBeLTwyUflFHf72kYv9yOSpyqLtitzkmNC2fJ6cOSi&#10;nRbvmii30gdGt4p3U1h0YoZifQmhqx6gq70kZzw+0qaqavr/EltDcf6cMLw4eVjS2spOO6vS9k7j&#10;x3E47IgUTQ2llOipVCYQt4e9rKlFY4b/atIm48+io4ZDnf2vp8CLKDWRgJYIs1mKN+843J8TDw/d&#10;am+bedeqpHHUWAxaoGnwqgikdU5Ifur0XAxaCrPw84PgDH2HmIFDrQm80qqt06zXsK9/Z0Tj+zJ5&#10;bNY6l78T/9CbfdIhYRZNEt5y1mmPrbOp5nCRbrNyfenZ/nW3B2oxODzuoUvhPj/xq0jWQ1LNQbfj&#10;LPIN7D8KrlQCrRAcHr7IPzwHepKUz3G0xehlfakjda88NG653sK7KGE1qqnEypWkqfUyQr0vKf0d&#10;QJfH89JuAf3ocnhEkABt0kLYGtVVUTZF3xfpNny+vhh9C8LvOvnf9xW5mQtmz/5LzG9vvuam24YO&#10;u//hyAnTPy1vCSy0raXrP//mmheWZT5SVzB/xB9eeq/EQlmJOTobq/Z+vlItm7lk2XN3Va19Y9Lj&#10;zy3aeNTqrf6Ouh9137XJZPf/KSqMf0PtrRTu3wcNlt89cvwzc/+xWl9ZbTq4KS8tjjhC+/Wo8aPu&#10;kkKF6+zYpvYevOTeX5rP8JiUNTY2c5jQYp3tp2XHD6i++G/jVTddLaZOtrYjh8obfbX8+8VS1Yjq&#10;F/LQ8DvEvISXt8PeVqFOT5r8yufH8YP+zIJ3nqM1E11HNqxYuXHt8kX/2t4VEpO76p1n78WVNo7m&#10;kvczUzeh26PS3k+PG3atQF/2WWq+xzWPQyMfuU8qHbvYoeOwNh/54UgzZWTr6PpJuWj2X/88+amF&#10;nxvO+kqb753XDBkxJfXTr/evnhcmfzr7q7fihno1/xt8+z2/xQdt6+BrrvNY57Gm44d+Rr36+1HD&#10;bhLTzuDp65xfPOpAmTH1OYGOUOQjJk5nXVOj7rWjGRz6zItzXmT/nfz/iSNEH9lg1vam09itIx9C&#10;+1Kz9tP3VuZmpvw15rfX3HTHfQ8+PuWvLy3cWHrWV/NmpHVuYeba6eZfkPePTHby0K5tX5PXpv/k&#10;E5bJxPWv7LSXZufuaxZDaaDukWoODlT9ZNff86RC6FqeGksoVJFu9S3BGxMevMVf9faANY6n4K5z&#10;wXfdwTsLHefqq3/An3z48VHeFs6rbrwl1P3I7UK35lJ4H1gCBHYvOX7eNDPmuU3ou+LjJXDAh9x6&#10;XltXJVBeT93/vjpQLQt2PTDieODaJzMLXmROEXsby/eW1KJPFNZ+6NOXVuwJTlTkT73vKtl190SN&#10;7tnw2iv/PDQsb4fq0f+9+Fhy0TPry9Y9XjFv4gzVHa+tiPnp7Xe+7ZqQXaj5x53b/xqRemTWur0f&#10;PjvMi+98X+vuzN9Oea9NnqKp+tB5JsWupuOXmr1FllFPjg8WEnTEkcWszVXf7z91W+yTD9wgTmpz&#10;no6drz/wed7OallEYtZzD94sG3xnzIszZZ/j58ni3s1pQkCfPY7PKdnxj8d+LVySo+2nLav++ebb&#10;X5+J+/i7DcmjBQ6w3ApCJ+yR41N/vC1BvX9jwvBBMiQ9NNZV1/UMjRgd/CuR1UeCp7Xq6zeTF606&#10;cArXqiYuX/evl6KoTnFYTZ8mPJa8nbC7CJqJBsbzofipWVfVF6//OXHNcdnwuPwtG16OEJRB6cEg&#10;m1pg+jLlAdbmxdp4xPTz6cYz7b3W9vr61l77L/XHa9uQfEMegNLWHuLPpinuw+M/+2LJ/b8YD39f&#10;9NWXa/bfkKrbveqpO2Wyvq4jW7L+nk60FJ3av5z3yeLEsXe6foHPHfkia/leIfkHazFt24lMUcKi&#10;4x8ddj1L1kQ/HOq+L2rY9RT6a0fMfvsfE+/i7AjHqU0zhz23KfhN/bGciTc7C8F3Sie0b01IXNsW&#10;kaZRZYwbymUqINC35IFytbupD+sJx8kvnr0v8Rv5XLWpIGGYyHFCWRCJHlQyeUTs9PF/iPu/v894&#10;4Gbep/DlTlli2r+zHN90+Xl5HR6MJYDXO/2ogTRzEL3Y1fiKqgn7j7QlgNStoPH4e9hNGaJ4O+sX&#10;ZsthCUBby6AHz5Usf3xGXqMsOFVTlBnFr/7Afil8N+q5j9tkERl63fKJt/G8k7a0CVlSeHTJ4zcK&#10;fzK8Tyg/Rs1l+MjloSK+fFvRZcyb4hx2aHmelZg4K5a0JpVHJy/LU6rRydpWXWEZsvCvMNdZLJYz&#10;bT2CVgCSnKoQdXL1o+Kz0I9e/s3GReGoxuFx2fkrZoXL5M8rzejontTQTMjZdXBj2iS8QaExsdHD&#10;ZeGZujNijNOpo0zeE+rek7vemIKKlcesKG5lnzhfqMHCyxk/RGZODkWtKVzuWXQJ4pzheqvUc8YQ&#10;75KHp2kb+CwHsJ62RjSE6KvGZPhOmYxv+0NjU5flZCTHRxPn8rLwZG2DTxyxM7uIMRASk6kxIwMA&#10;rNVcfpI4su/rsRg0irmRpLZNPilVWVTX023ZuywG/0tITPYeEXYOPWZlPP44Mq5tce1rkaOd0wEO&#10;b2Ffp3k/cXq9UZmHtEIrctITOG25h+eUMIeCWOdRTSY+9ogWPZ2995TrgBbvy+J1dAi6rVhLcoaj&#10;EpBpew/eFFuLGZ0SZHDUXx4xbWGOcoehvkfUqbq7bpUcCeKGtFCFRZQwOiHncw1a7YzmOmTIKGYI&#10;ihwA+MYAra3ElZSatYKlASxQbfFquiChJcCAzUF6yUVqiOdZDnEzonFjJ1cvK97pIIY4xz399bLy&#10;YpzWYdZvw+fotn4YwGG1miRicRuXbzzPPw2wem3KKPw2tAnsEPjO0nNc0ICK7mqDMh6fqCGpqtKy&#10;Qt1WYr3ZoipAY/ADXc3F+Hb52c0D/BjoVr1+Dy7uDdTmj+Up4ThX/v6TY18vkY3L1G99d6K3UwbP&#10;6ndV7dtT2c7XLMepPYsXrzlG6pwik/NenXw3r2rk6nuinokIppU2jMbI3kJoMpBoPW3krVfJbnsy&#10;85/xN5V/unjRK6ofkTN1XME3m1Ieuo690R99vmLL8rT5igNdUYt0G5eOvg677Y4hwrrVXmN+zMTU&#10;4raQ1HVfxt3a1I4fuV51428eevSR+6g4nda6r994ckbecaTMSxGjrCVa/Evph0t3YaNG/W70uAmP&#10;/KZfvjqCutVZI69GuwrcFqJpV+rDyIlpWl7Jqvh7eFBzaAUYRZSruwP/aHW0HVz61LNvlyHbCWQY&#10;+tWH04nTdrdLrC4/eELBnn0po7w657CKP1f1n6Wrb3gh6y8PBQ2WEfrUnF/m5a58668RtyPNd1/X&#10;yYNfLF+Ssea7Lpk8dMIjQ34oLEdWAdnKDVlPBssshXkf7bt39uvPhvNoWFGQoz9HLf4O3z+5ePbJ&#10;ZJRWRh4a/dQfht14VdA9D9x98yDZ1fI7Q+64kaWzHDJqMvfxNPbLvsXhT7zLrZdDQ3zmE+MeGf3I&#10;qIdGPhwewvZ4s7dUfPnP+X//sAzNJCSwbvt31hN308CZUwje3sJqvnklXdUom5yhnP/oEAF7rauH&#10;jIqZOIJPs2jZkfLEM2uuTdV++bfB376bvXxtmWs7QqNnhHfuxpW45BUSncb0iMC6x60KYtSLgium&#10;kHbN0X7yx+pWZxipwTfdccdNODQ0/n/1/T8IT5SZ6m83JNwr7nSDqAix3P1y4+1338Y6E2FKRiPv&#10;p4LHpyz7uZ8uXBLqVgdwDlIdx9VBpE+tV92qw27HBg/mm/cC5Xv9jAquY15cUSXRTfbWbVow8rn/&#10;dMli84zqV0Zz26o46ja9MPK5jV3IWWLPoX8IqGCpKiG78GPLJ1Lzkz7VpE9OvDIhFEJuC5qIhy7b&#10;WwZYGobiJSaAdRryiRA/QUmbaqX3rcHOG/PHOQe7PDxzb4sodQu7mWf1GRGoDPcIVh36jGCZPC7/&#10;22/zk6atMnTXsiNYEbq34Mjs/WcqV0+ShSepT7goTvpq9R8pFEi5h+sEno+N4LXykUdmbK8lNEno&#10;YiIlycISlJX0XwV7hNrEj0pSHpbOWUfId8FuzCN0nr5FhEGaLDJMmC8P2jtKlhORuZDp/yKthdNN&#10;x1WXz4wEeUzyspUFKqTV+t5orveivPc65HvNqpmEGiNqia6B5SBna67ULI2j3NoYrWpPrTqZDKGV&#10;pKzg6RQ6NI+nTgg5HraJ0xjyVNtuVr9MaqKSM3KQtuOjrFn46BsejyrjZQJanRriJfubfJlHgmGV&#10;MJtNpL6l21RAeHpQlzw0ZoFi47cGc7k6GemHgsYXHEZablunxVy8RUG7cMljlu3l9x0hIAnrVnlG&#10;cn9dSdoNCuKUKWqloZtBiZytTlYW7Vz/yZLkScmqakE/PJ7+DTwvq4Gbg2THofP0E6wDFFKx56pb&#10;RTZLnOalK9Ljo+bmF9byzCiBCFleJSjBBdCLbpV7QHpdh9xuwBo0c/CFJihK8T2P226XqWA60ZLp&#10;BaYuofL7jionE2dS7DCOItX85Akqec1XmUTOdV9bewneL7sE63wFVxlrPLjkaSJQ5QJ1tdR+8Lh4&#10;d0afyRJW8WkZk13o03fW4aACwbpJq91m5fNy+bQ8YzshEI9K0X63hYm3ijXoFkXhR/aW5sbab3Oi&#10;gly/Sc4PJNeaRx3hMfYRLiECGMGIMj/wMnh8O14XOxKFpFXqjfKF2iafliVaWvU8+xaolbN/+fYh&#10;RFgJ6mo829lFhbpMUNf5ImwJguk+oSI+ChxDy2op/jgxDA3wMYn5RU4DANupvdnEsGeHC2C/g/42&#10;hGQVCn5DxHaY0H2+SV2oRWsy3/mW35jB3llVXoGHyHC56HEYPsfdoRgFHNizZM673gRKsrSeahXh&#10;TI+vGM/nbqfDFFAzFOmQWK75WFet/v0EHD4yx/igrENgNF4UadVBCxNh8Tnrtqg+yc2Y57prFRAy&#10;RPSnz9tF7g6TIibAwM1B0TEBhGVLeZyirJWLabfFREad9eM6ahHYVIqTVvGTdL434zGBvU1/ZnkM&#10;X6x3MygiHsVa9mbi5kyyoDmaBuHSOKMytxlUCkWeciN+0E8Z7xmM5lqL5ZRROQtHjrxNfPoIeGvQ&#10;ZfY7SKuXTodi7ZXK+aTZoHxC/Lw40nwOhQJdssnUzj13MGtnlyjjLnIydhvzCQNS8gqJiAjH/xuZ&#10;rW/ypZCSdwi7HkZaJRbfyo0pYfKghBVbtm/VfJkTHyQLSs37mJRWv9XlzYz2CFqNbNjZEcSbChUL&#10;kjOWKRTIiGybrnBnXjz+hGv8HUIgRn8drTBYGR5YT+UaIi6SiCXGgXUVLiFCaPqq6RQeRQLSKmYt&#10;yR2Ow/ZcaMuKt679vJgv6wEtrXrkYBCsChlHjBxDpPWw8EUZB7ONMt0fwGMJmQwlei1l2Yl0Ml8a&#10;2vgWXSZMFfL9L6LTQPT1tJ2xWE4at7xF2KqGx+X+19yACkVXWYl+B764E2OG6MVE5TGP8EeMWZx7&#10;Qgpv7fPjd9+kVeEXEDH/kYCIsiS4djRjBimfqjT3OgczElWzY4gRGjZfWckz66l32luLVxA80fW0&#10;wsDcjHWTM3TUOyVOJSX5jL3z8KcJOOeQSXnl/INDWFpF1gtfeQat0nylSCSUTbzx4dt+0KjIB0kT&#10;YfJakZORgnRM9F6UbI77JY+Im5/xTsHmH/yIZsWvWyUWLpHWsRLarboPGQnnoGhpFdet5qTGojUW&#10;GazjJwrEtTwrkTibkSSYnU9TT5y0yj04yL+KWieZvDDDpypNHmdP9PdFNgXNJi/VpzaEIrMh+LeY&#10;+0TwcrgZpNVLpBedgSq5pmT40kK2xbeto86oV+e9kRgd7kMs0l6TcupwJCvMUbxNpI6JXvHfLcRW&#10;Etl9akRbHTQXZo2nqhg6NXN9WZMN6zMrJ3vWOmRS7CT03Y1WfG9UzwwLjY5PRt8b1Tf60srqH5UJ&#10;csEoqoRRARJLU3Wn2f1Hv8hV1sRaSnLJ93vVE9OrhhcLel/HjIC06i3gn3x8iorz+NvfBQ5r1KVR&#10;7lbexwals/TM22TrrDPu03yas3Aal8sRClPAuZojveCuzEhC6oxaXtJhPaNNFQgUzvftQXEDTjgF&#10;OKIvKHcikd8GX7vP9X4JpVVqxhENdXXGYvkbIfN0Mt0XrlWlRFXc+Wyr0SJgq4LZajVof0gzROae&#10;TLTctpKcaP7jTvqTLDQFBsbLij6TEZI5mN+CYtM+Vm3R6kuM5lNiLD36LIZtlOOKyxF3TsZ8ymc1&#10;LHrG0xyDWaS/0cBJq1LOQbLjRiUqNrC2E2RkXE8vK3LVYjtxkkG+SQMSl8tuUs0XnchM8Mb5OfpG&#10;jvl5gaRVNMlqNXMIHY2HrRRm2b6AmFDeFauoAVSFRXqj+ruY928lu+SeBmk18LsMs7UaKa95/Ks2&#10;LkmxpdhsQTZzyOCscvsSQn0SlVXY4sB6zpqLNfkZ8WyzTmEPR2frqfNZ+aR844ktdObV1jO6TGLu&#10;hkxSlHZ4PUnBTQm0KS4CCBEEvr3y85eXrtuyQ19SbqppONt5vqtw2YTEzPR4VDZaDVvP1qB0hU2m&#10;fZrPct5Zb+p0YO11J5r4z4XopJFBqVq36AE8ixp9huh1oaHt/Dw34rj3Zq3ZSJ0zGQn+oocOW1rt&#10;62n9ubLY1Ei5k7pZFnp+qUenbDrOhcLvBY5WraFXBae7e9C7NalFR4iTU/KM7AP27sqCadw+CGjP&#10;gX+L5mVzJPNkC1tUElqsVj2TsyBUDumXTYS8IA/NjOafT2jfQBElwhI+LnML8kD1+4WUVkNiFVv1&#10;GuWqrNREStwh+g7fdWUqlNqS6lYR5xFoapcrk8jNg4vA6uIdj0v2vZ1mTSapVXUzk+AchbQBTFBC&#10;/rZPZuE7zplqKkZ5d3HOKPQHVzMAViH0FHY73GC/ZmB0q30nNK/OYYkyc1Oz3iUkS3ScQg0Co/mE&#10;UZVCnC+NSVKZRFmikxUXEW6AW0q+6NKqlHNQdOZVvNVkwlvWnKLkZuJbw7mDE7XPEL6JZwqLk1ZF&#10;6U+9rNrM6ZM8fNEuZ1ZowlaNmKQJBZUiUlv4lmHH78Vc9CfosrgRpNUA70Zrk0GVFk1+pdB3WrHL&#10;3OLyFcSOq6aiX4MnzF+UEkOaCTAXilQyLyNnA/+xLNN25nyW0D6yZxpm0b8RTX4j+X1cmHKYsxL8&#10;gaAJ0eNxWWT4NJX5vKtfCOEnQkYdotc+2mZIxM6V8uIKStG65ph3OKiV3TOoE6Px5f1IE22gxUrG&#10;TBPrtlQgLbXrBoAEHDo1Q7m/xiUbE99YoouNmDE/nozU9IKqhjRVPK1LHY3+HZKl3oq7ptHBhtAv&#10;ZFtQNFkqU7z7B4LysvJjhT7/Y944ckuBrIcFcsRjVoMCr5y7aSy9W5BHxqe/U7B+Z6HBVGNpFhTf&#10;+3pqd9F6QeLNpBCA/bzz822HDD+YaupxW1nSZBlp9/myv2D1+zbsq/UM0HbhpNW+nvptaaLyraJ4&#10;bZrKVq8ZpxxYZwUlsDLqVXSQophJqqBjY1EPhEQnJsWSzmehM3J2VHnz/6Mtg4PmqE50U1sCFPq0&#10;9jyS2kh9tnyaqpov/A52Up0wnFOFRg/Bi2O3Sr0dO1ucG0tY13qGBuNfzEntn1toKlwUzv93DuE1&#10;h4dfQE6Eh1zsHsXHyRoo3aqEcxDB8Um3am/RvYaGCmMFRJ1ccSnd6dYHR2f8m8MIRMSfKDsRPkOR&#10;Cyet4tapZQrSWopJqmdt0KYTWpugqNxiMVobWrcqLrwg4zLrx2Ie4PKLpNUDaVVSnFIXxpw+cCtU&#10;kDLVtDMnFn1amAuZsb6mUGr0Blz7J646mK1Bm0ac+FO7SdelgYlC4FVgxTqKc3FpIyI+Phr/sCqK&#10;alHUzKhl+ytLiWh4btdXygx0QM8scFvWZZFrBGX3xhc7D2vRpeGfFy6Zhkq/6blGMAZJwq4Y1Gc4&#10;KFXX4nDNdYlXjIxTOIuOOYp/MD3ShzLIcU9rg/4b1SdLF1IWxqxekk/OKSb0E1Ty2JCpqsMnCE0G&#10;fWJLf6VcMuuy+7M/2/EOg2ISWRvBxJt0EFNPM7V2k/7g0bPCYX3ZlcVq1DMJy+Sw6YkziGWfQ2Vl&#10;b9Evxn8Lf0N7ooHls2yxVH+3VTiR6YWRVl1CFqDOj4hbuPQTZLuCnxgQ0rYFpT3+sXDXBjrzGYr1&#10;69W/HseENe1fMmkaGZYV6zysJsMP49f8L/eupuyMUWCvuNwd1SK+lR0Hs/DpTNveUREig8bl/Xie&#10;sfYRygbp1VDyokqriJetRpOCRx1BAmuW1qvs7mUVDLyYAOwKSzcH8VJF260S05MST6kliHKH51wx&#10;eMKp0mFQtaV1zPEQYZKBexntMdFm63jNvARkvZDSKpqDHaUK3EoNSaezVh9u6SCNy30K3Q26VXHC&#10;h093gbTqE64LfzPhhxEem6076XIcjHR+KKQ6kzcczxTw91VqvbGuQ6SISrfEeT7rjKLvPtMYcRZN&#10;WKRhLedJgE4rVqPe0aybR0irBhtKSnm2o9eg8HCiYoluPP/Ls8/sbdAsIMKMeJgBoCYJrBGMQpHD&#10;uYSGwYQdWba1WPkyFa8+NC4tX0OaXjD3oV3C3jwq373LgREzQBj5jN260MnJOeiQ+BizkaBzSeOG&#10;nqQik1YYk18pQsLgHnT9MbFlnMmQSJNb4vRIc30TFS5bPlpR5k9kIJfCiF7DHYNOleHGcBzSqvML&#10;wT0e0MFCXjGft9/AS6uuQiQ+unm9hXDxs6tW9zZhoiPS5huz9VhtyMnJedxPUkAW2K2VBQmE8MoY&#10;sAqvQpT2VOb0a+7rKFyKbwPC/v7pZ68S+wFXM3f38rwmixeWVqMSs5ZzhD+ikm+KttbAelpPHi7S&#10;bVUr8xlfq8RE0jwg/7NP0mkHsjFJq0uRcbzfS3NAS6tSzkGfpVU6ugtxENT9vYLQRLg6v1LUeWRN&#10;apyEZOqd/oDUrcExikPsIwLfpNVOs95F9UGa3spQ9kQu/75tenOHj8ODOWxEs2ZS7ARCcpVPVZSJ&#10;DefoY2yZ/qgefGzZpXw7SKuB33t9PZ3dLBkUszWVrc+cSsl/oWMiiCNCv84QWKaEbBdjDpmPdl7G&#10;Z21ITJa22v0EnPHqQBqdiloiFChTJXw7rcwghBQXA3/y9Ie1xGzZpN6ETNTIi1u3SkuBHGYAwtKq&#10;g7EQRck5edyd3Y3bBA9zmWCu8llcgR7P16rn0kEb/p6Me9d6imi0YEEetZNeJqQUTsnNAnYLvPFW&#10;+87W/uzVPoEymUB1YtkeuE0F6h53VzY/J0xPbUUV+mbxSELM8S6OiZVVyOkMPi5DV8+7ExtgadV5&#10;WB86I3fH+sXDvUmrOCPm9HB8VmGzd2i2ZuPG9GgqXMP4ufOnEsfTuL+g83DDexwA9B7KTsYlmBfb&#10;nYvRufLWibJO4V9SBsbLyrnT66or+jwjltDBi7jkMbkHfQha4t7sgJZWpZ2DPupW6bGETLmONlPn&#10;Htz7HFph6iYXco0THidFnhLoznL7JIkMXEoNHtEbJJeh0V2tXsAyrRszR13l3ayHLkGEtEoGQrE0&#10;4j6CIK16XyDRHSCtisIUMDdZLQc/IGMiyuTjkz/51tx2gnDz9ENa7W01rkuJJL6JbhZg3BpKtsDq&#10;eShJ629wjY6VNKnkCozsckZvNxWg8AHEsTtxYXXav09LUmgMFvfIOjR/JnkB9xYfq1Mn4O1x8wqi&#10;SkdxXifHZqzeYajls5GgDAmIRQ4xcdNnewwCxiaBMw0pVrvljdxvCG03n4hGJfGjPWBI41pkDHCi&#10;y7ASN+kX9JCjF0Q34Rv325XHvLWlsllIy05rkVEzFWWc/vu0carTxFaSScCFggnNJo+MnoAkQZYS&#10;0VarTUMk5GELtlsE1Gf80irWadywepfH5sqXtjCm26SwKD4mAC0jeosC29dTd7AgmbDxxqfNjFz9&#10;qR7qOIKMboH1mNeTZ5Gesa7cW0L1rJszsr21cFkkWX7QAk2D4GfXWqbAE/kET1Ye5TFtFZZWpyt0&#10;XFEvS1WpuIrKq+jQaVYlU1JCaFyq4rNNuI8dmVMaXSiuGR7UDE9LmbUwITpMpK0FTQmZ9xxUf7I0&#10;NcnpzUXHxpqRV1Lrf9oL3+1Wsc4zjV52lZLPQa9eVg3aZHyTQI9YZLqajn8hIhMSn0YT09eItj5I&#10;q14mJLe06pZC1iPYANW1Xocc58tRpORVVNQ8fNbMVBzky4nA8Ti/tIocKw9r3TyhQyfEkhmtId6q&#10;4DgAadWX79bFvRd91FULiePp4Mjk1YV1XcTn2680HrbTBtVrtCIHOSucJLWhghf6cFo7TWra5Qt9&#10;d6Zna+h447isibwmpy/SoajJ1E6RS1oNjkxavvGguY08uSMDUYUsKcSb0lOrScWnrHxKxpaj3F6X&#10;TPRmntN8L2oSu034wJAWdsUEsySGgljBhVtapSMVOG1Vu0khNXJW8gxEAqk0qgQSUZOyvvvZHOXx&#10;7XXh66op2ltU+XMrr+0pGecIWRErzQKV8HlGeKCw1R9UvEB5eSuNZ8pIAkSIX6z98OpZuNVHWKqG&#10;yU/G+UZKBeXxWaIETbS5WqoRFt95G0JbPMvj841EfHGxnY5u5Tc6ZLZfPfWlzEzEDePe0pjxU1OP&#10;kcykxSK2qQUH6/g6jnrSzXQb6z2xnvTb8uacRFsPy6JzStp4qAyg3SqTTygyTS3CR83W0yPa9IkV&#10;r5p3oQuNSczAIzqYz/qY/4zZ/ombL4S2PiI8TdsgtCRJPge9Sat4Yj3XjQplACBun+M2XCh3PVe1&#10;hQ/Tx1kcnfCPPggSaRXq17vwT1lPbWE+aejFvsT6TaIS6MXZ3YMCay3KpSJ7cI5B5HayWLm7wiLe&#10;JcDnFfgSfgCk1Uul85hY30xGSrLmvkqrva2V3+Qm4K7e+EWFJfcW9RO/lVLz2CxF+Yl0zB0Xw0rM&#10;1txM2CdxSKu0gSb5VmSD+O52JD1Q/h/ou9hMhyUfHpdv4HN5Zr5kjDWnaw5KMuSKoC2mYG/ba3Yt&#10;x0ORp+aXiIsyzhP21eMlnNIqncSPbYDLPrGNXFboFqfJrVxKRGMHpmWSlPK71Ysc75TUK4nRKvuV&#10;rsG8nDrF0Qkri/CcaVhTYXYM4b6Wv+WTecTu5eklBxu9mCXyfZacSbDwsR6Toti412A+1eqLJOIR&#10;ndSHT6DgAR8yPS9dn+k87w6JTvvSSMcQ4Np3sQRW3ONqySajW/w2gjMVJMTVfoPJ6EbNP1ry9hgM&#10;TuthlwSnbvcNnLTKWGN7i60mchizBB7Kh082OiFnw14UphVX1tbXmH4o0+agAYc2zaGh7Nh7xGjx&#10;wZWQFgSpvbdQ/ZyGJbKwmSozr6J7gOYg1tXczMyA3lbTjyZ61NHxqtkxqugdlxePTK72Usuj6x7S&#10;h+nDlGlv0i4kIp0SFlPoGjhp1W1WohO2byt+pJRExOTBg4iXepcmuWtorVbh4eRkYfNWF/9MOEKg&#10;MJRnaioL1ZkuEcnlkfNW7TpK6XR8HuqX7QMgrV4iXdtXpZo2HJ8t7l8RH6VVyl8YlwJYLsZYj+Wo&#10;M3SLToFiQCOlXaqqkBXPxZkZD+s5qSf1Ydz5kDylVcatZ1Lqspcpne6otws7zpMnTcEzZj2PH3TK&#10;w+aoq90Cvzv7h04UzhxlolAjK9OWEJ7UxHeacjx3mhYMbN/SoiEVG0jgZRzSKh3tQR6edZDlAoA8&#10;1WYSi6KAfxX9IsaRKyhZjaseWaYaQqKGGChMTFYOBZv4LPVcb2KjsDXps/HjadcMCK7qB3FhNRkf&#10;Dc9cVli7eevSODL8k5eLK9wMpTObpDDQvcTxuUU7QM3SpTs9kjG2l+QQ6m/3AAj2zpr9ygza9Bz/&#10;BE7P3nqUy+nELacaW2BFj4XHZij1biHtHJRCzhkJjlFRIzeRb/cS0bLkobiU5LYFQFbszEY0ijgk&#10;4bsGzm6VllalzPRLtoI84+bYDNNqsGRNXavFXKJd/RY7XrU8MmnZun3mNq8mi0ycDQGdNKoGGipb&#10;6Li5wiEjBmgOEsZUKGj3ii3Gsz1ktjPamoLZP9NCoUtCCq9aebfRQrvDylxNlQSkVcxus3MOOsoU&#10;23nOMxDSKh6scNcnjEEO66AD2aCz4kjiE5oYFXqTgAKeqqFbbFrSIhxFgDnu2k56SxD9co5zWaB1&#10;OmIW7CvjHpBWL5F+pkwqBYzJRDaEjMU4OkGh4zXmE7UWoAm8/k3Ffi4nSU9plUyCQh762whzgmjq&#10;c8icXOOrA+0t0XfGdNhNb8QcZTIJ7hlTvDGJef81misPFhCqOIFonSIJibrN2lT2b8KU0JtJJV6a&#10;h7TKxJomImJSL8Q6qrVkrgfikk9K22jkCb9APsEc2hJB6Z25KYVFDTHNo8PTciiK0J4hHln/Eoel&#10;fpgIuKLAWgzKvPWG087TXDzYxabsONrDhjLO9iYrCEirxD7G1mbWKxe7ZM3gkFy5pFWqZJbU6P65&#10;xbrLVo7De42JzkgSZiJpeG48WFakRBBlnUdcKn6bFpa5OTVO3DLoMsHayHlRQQevCEtYbezEkEi6&#10;Lz//v25zH+upN2xaQsv07KS4nKNl4KRVKsan97wVYkYx+x4qVJxnF9OejqwwomjvXrH7M5abl4hM&#10;mw7acB9fxzjDlvX1nK3ctWoeFWmE9zam0gMzByljKupAhtby4otYQ/NeInOhLDhNR6zq9s5qbRaV&#10;5nd89BhC8Yw2lspDIiIwOHfOrqmDBQ1pUBLqCQkZeRrjWdeQ4lTIQtY5j6gvlEijHaTdrDPuXrcs&#10;kZjE1Jwal7Rqt+scwe1NNdnTXYLboIDTi9dwr4TclvRkbDgPaZVOoCVP1jbhC+AW5+GnPDpzr5DF&#10;vq/z4JK+H6TVS6T7KGlVhMrNa4N6fjZUcJ0hMg+KXAt4X+QurWIt5DrI6BFJmwHkXFKkTGVCSzrV&#10;Hig9QZI8PG7ptxZGHGIsVp3aXLbXF0v08HqA7pUP5w14LivSyaNYjzKOJk+mlq3wdG2D1/hObtIq&#10;baHrzMbe12MpVVFRNtGJ8L83rphBxhOITP5EX8MfYpMJPOkEIGRKIbLptPeYm96XEMEaNGivQ6/p&#10;EbGJKOPU+wVUend2UJn95k5OWZY3OhLWc8Z0cOMKJihb6OT42FHUi0Inpyi+ROHZeBMQULII4x3C&#10;01CUkdhUqteqWWno2aGWCnQ1HtmRKLHRqR+ibVpYfn69Veo5hG2MfFLqZ7uNeOzVaqPu42TShZG9&#10;IWHqRcZAQBsSFZ6a2LO6ghbY7A8ns3ljlcFhoOlmPsTcbOusNexgaxOROLLuB549kr3N8CXOa0V6&#10;POHyxRE0gIqs9/Qc9QlG4sA6q7TZc+YoNGW13uPrYU270shNYGL+XpNPGeOERzepW3U/eWfiLThz&#10;fTnZnDGiIIGRwSLylRDPsM14UNi7vA27qFwDh/AQvBkJrLSuITGZGrOgi9XAzEGsp3JNHE7XucPB&#10;mr59MyFTXWk+iFvgoIsUzZGP0ceJlGMfci50xhx12nHx8HbZ+XhGfeLXrdIzy81tlMk4w9ozUF8o&#10;t9M/l8QO+D8EHfswNPT3bvoke36My8EL8qxQ4FZq3K2zNhk3O/fSzKobOldldo0zQzXTLUstvTVy&#10;WgIgG9n6ktWknoWVHpkJ7eyMQydy8b6cbwNp9RLpXcYSwEfnRH+aJ620aqvTZUYT3/JpeUbiOBVP&#10;anBg44q5tJph9IzEqaRaNC57U1l17WHVfFwicgalt3eULCfT3oVn7mVpc+2dps0syz/R3lHioPRV&#10;q3gSjNLSWnS62uSMJMhfKltEcx7myid9UNZh68ED5zpRJCj2o5hFDqfvEWo0yrXLGycB6zyqZR5H&#10;NlVqYXWsmJYzR3hcZ5q2FkJLyWiIWPsEl/91O8Jm3utqt9qGxP9SlL9UkZEY7fxmoAPuz4uQEyHy&#10;BVz/JpXDiSycdIJR7yypc4tBRlsNisyTKQYDdQ+p4kJ2tGuKq+sttWWqFMK33vUrgof353Se4M+3&#10;hHUYvtzpkU/K1nmWcH0/qc0kYjzyYUSTiFBCT52vdPtMktVG9g9aXNLC50zECzlsb0iXtnfSwVzx&#10;G3ltYelHXCO8sb/ESEGFxN41zoHhTLOO9VR/Q599h8UQAYcFfZiYvRzZ5fLQ6Bm8meVf1dSI1e/3&#10;WrSLCOOl8cl5W/HsayiP8sHNtBKLL5Yt0spXm+rYaYcFhg7SW+/NZY4FuGeGPDQ2U7nvhLdsZAMz&#10;BynzZbdVFJn2tFQq5xMrMJEgpuO4jnJ8ZJ/+o8WW5WKLrFCWfEsr/VDvn60zG0vwmfya8wSDc/BT&#10;Y0genrqu2EW8LFSTQQ5dM+dhZ3YtIjS+LjpaKSJYuWy88RfjcqrGUO/dqJ1YA9kR1tz1x2iMUP5q&#10;HulXekwqJtOyywhBK8x6s8u7Uf6/om2lp/2PJOzDKndp3ArS6qXRT2j4kzZG1BIeETuLdwknf1ih&#10;P0sYpPtxSSitOhPzUMeLmGXXG6wMsfLoRcoiFBmECXfAzGC2Fpk4rEEJUDPfVnt8m/Fju31aPFCr&#10;tkiEeZkvODgj/JNf0JgFio1FItKu9pjVmYmJMyhRjMi+bUH5vVA/hi1QVzebVXOdR0thLyj0rBwQ&#10;WLtJTQfg9BIZngzd13hWbPYyYQjtpi3vJqM+EoifhfYb5tJd6z/KTp3JkjLZq693abWhVj3TzZoU&#10;P1lzM8QkD/EzXWRWjhz3jfrc9KwVCoXK0OZLD4u4l50ag2mg26E/Lh6ig8LtigVOPQ3Rln0CenHO&#10;d7tH/OWXVsnHhcNcoAOB03g4R6ELl2CiCI8iOlKHwN1tBhWjjF79X0I7aLWUbXFRHBKbq7LqM2xF&#10;ONZ5Qv/JAtYWJzgqm9OIiBS1O6p1q0hRW/jyzULddkqfO4MrTYmYnNIiRgpZd2RTsRUFKPLYzqHx&#10;kJGnFgMZL2Yg5iCTj5c0c3detD4b2TCsKG6p1abQZxru8X3xUN/0ERCdKQ0vhom0xXQXkvxWedq3&#10;EIDotHY80ryrPqIXfS4IlK7bCSmkVQfWqEsjj0TwA/0dYuRUNjUksx7cqEhBh2yc+aubDep1aq2+&#10;xGRxO69x0S9Qn3M0ZXYI69rFjr/L+j6QVi+h7rVaStaKDprt7Tsn0G4JpVXKKZu1caRsdJCOYVH+&#10;VgPLuRKdPa2hDk/RHA7P1AlaK1yQbuu1FH5Of50LVChvwVYdrpVpEi8VsoMtMHZXVsu+LzejyJ3M&#10;wTr+gd/OFa8Hd99BB08ce/eBbj/W09xMhkjzflFWEi7JUpt5Tu1ZulXmu4U0ppmr1u8qreb3ZcH3&#10;JGi7Qh6nigsS5L3eYu9AOrPvVqdOIQQdIsQMvr/ieZhiccbfyJ1UwEvqKzZ5deV5kZ0gtjEe95Fp&#10;tPy+nMbT8oiZi1E0Y95gycjcpWL3ulx8I0QdNwu9FOtpMpf8d33Byhw8TAfnlfSy2uzbjhxXSO9U&#10;KjKTyfKSM3ILNh90d1PzG4WLBGjrbMbthvDLVGPhmw6C75J2Dvae3PXGFLm7dTVZAaQKUcRNXa63&#10;IKMm0loAmVN/cBD/p+d46ajZh1wEX2NH7SVst4htfHRiZp5aj0Iw8Q5bpKP9Kov7cAbJuPkeL0Xb&#10;+5ypCzS1bIMZkV8oL/EHsG7jlo9RmkJfo5W5IEGKlJ8bvetj3TGidYIYHj+gweHvWiHJQL2UChmE&#10;KuttBwu/BxIB+y+nqo4er2ls78UEq3XLqMkTRsiv8qfqXVX79lS2y667J+rJiOBf+V5CX3v55s/2&#10;Nwx+cMbCp+692t7w3Y7jQ598/D751URRDuvJstJfgseOvFs+eJBb4Q5r4+GSH050/OqeR//wSPAN&#10;7j/7XpWL/gTWWK4tqe1D9bjq1lFPjh9BQWDqZT1V/mPb0NEP8jcWMTGfvuH+4b++DGjIZL2N5XtL&#10;aq2yIaMmT7zvfNVP9bLg0Pvu8hwJPB3nsHed/rnthtCQC08Dvbq1Xfbr2+SDB3JQ0XzQeLnxNw89&#10;+sh9Q64ZyNdJUba9bv+m7x2jHv0914zmeAHKxlzTPPi+u4dcFgNaCoIXqgxHR1XxqVvGjbrNk7yj&#10;19o7+Lprie+Fo+P49/VDIh643WN95q2oo/1nc9u1dwXfNeS6AehVu9Uqu+461rwT+YVyWNvRttEx&#10;6JqbbhvgaXuhevDKfg9Iq1d2/0PrgQAQAAJAAAgAASAQ2AT80r0FdpOgdkAACAABIAAEgAAQAAKX&#10;DQGQVi+broSGAAEgAASAABAAAkDgMiQA0upl2KnQJCAABIAAEAACQAAIXDYEQFq9bLoSGgIEgAAQ&#10;AAJAAAgAgcuQAEirl2GnQpOAABAAAkAACAABIHDZEABp9bLpSmgIEAACQAAIAAEgAAQuQwIgrV6G&#10;nQpNAgJAAAgAASAABIDAZUMApNXLpiuhIUAACAABIAAEgAAQuAwJgLR6GXYqNAkIAAEgAASAABAA&#10;ApcNAZBWL5uuhIYAASAABIAAEAACQOAyJADS6mXYqdAkIAAEgAAQAAJAAAhcNgRAWr1suhIaAgSA&#10;ABAAAkAACACBy5AASKuXYadCk4AAEAACQAAIAAEgcNkQAGn1sulKaAgQAAJAAAgAASAABC5DAiCt&#10;XoadCk0CAkAACAABIAAEgMBlQwCk1cumK6EhQAAIAAEgAASAABC4DAkMcjgcl2GzLsMm2dtPmqpb&#10;7bLrh458IPg67gb22e1XDR486DJsfQA3ydH07b8+qHvs/+Kj773ZX/R058quveP+34XIr5auuVjX&#10;ccOP54bce8+w3wy5zt/qSVcdKAkIAAEgAASAgO8EQLfqO7ML+ISjy/ztt8e68A2FtVqTNnbss2+X&#10;dgxG/3I0fffv1VpTi51dmXPfL//jU7Pf+Kyo8bzIOtrLV/52ELqm5Vf8wv/IucYjP5Tj108n220i&#10;S+a7re/IF/83G10vv7uv4bLYJ3X8oHr/rX/Nm/jQX179wnDW7l+byM4dO/bt73uu83VKOs6V5z+/&#10;SHWo8RzXu1u//+xvEx5+KiWv5DTWz64b0MfPFq1cgI+LOe/ubuzvGBvQikLhQAAIAAEgcOEJ+Ppp&#10;vPA1vGLf6LDV/fetuEmTJ89K33qSlkp/NWTIjYNljnM/fJGRvCBuVNwrX1fT33bHuZ8OqIu/1VpD&#10;RgZf6yO1u+6+4wb+R1pKlv8Vl6We+ei7ll4fS3a/3dFzZp8KXefuC7vj0lf1OezW60anra/ULI27&#10;s2RVYswfXiooYW8VHB2V//nnP7eR+w0R15AhN/mqGnec0n1csHFV2t9z99Z7yqO//LT7i3KZfOKL&#10;c/4Q7JzrfR0/n2i0BpT0euOt8kZ8XBxw/PoWfDsGFxAAAkAACAABhgBYAgTwYLCf2r04ccryA7Kg&#10;Oaqyfz2wNWFs+qlEzf51cb2b5v/5ubX14Yu+OvjeFFroay/NfTZqcXOKVvfJn38jUhBEutXwsenV&#10;smSN5aPpwXxSwqmvZ8fMUFXLQhWGY69H9E+WEPfGAO4UdtWsP61OmLfr4fS3X37mfuv3a3P/kb7h&#10;N4rSz1JGyom7rHVfv/HkjLzjspCYbOWGrCeDkSTavC/3tXVV7u2zt5j27yxvlIVGx/9h2PUerb/2&#10;ycyCFx/gsg/oayt696kJWWXhmbqDOU/d4dY3NsvXqaNmFLTJI2KnjbzVKa121/1v36nw/1v8z1dn&#10;R7D3DFhXVeGeylZp6A8ZNXniCBKEiMvRXfTP30345ylZvNKsmjuCx9RFoCB7d7v12iHy/o1OERWF&#10;W4AAEAACQOAiEEB2q3AFLAGso1QxKUQW9sLK4uPfK6JlstBETV1f7Za5YXIZElDO2JiaY2e0KUFo&#10;/IRFx89KdL9W6NERNddlMyhC8UGHpFVnUR431mkSibuQtCpwlziI4t4orizhu7CetsZas7FEr92i&#10;KlBkpSbGRkSm6k5LUTRZBtZj3pIWHYKTCXtBoT/Z03u6vPREt/MFVot+eVwoKbCFxCzZ34Q5HBZN&#10;ou+znBd8T0VB3HCZLCJFU4P3TM/PhgrWmOj+XhGFjwnuK2j++hNdqEasy2bRJPteO54nEjUWn1i3&#10;6FLxyoZMVR13rZW4UnCwYdGJGYr1JRabPwWIew3cBQSAABAAAheBAOhWJfs6S13QL1X79le297Yd&#10;2vbd7X965r5BNd+8m65qic7458JHb+k9tV/98wMvPn7XIEqD9UtF/uzxqdu6uCvBqzp103Q6uupO&#10;dN0ZdpebIUE/dasOe1fr2U7KhKDvp4LHpyz7WTY5Qzn/0SGEus/WXn+qlbYwsP9Sf7z29hfe+8fE&#10;28QCtXc1n21rPdv0S0dz/Zmm07V1J09UnTz2v68OVLuXEDS+oPBAyigBJyZkVrtg+V6xZr/XPpnx&#10;/h9b1//rtfSCsq7wOMV/1r4WFeSi1u7rMq1f+OzLa4+jnhkzR71pTayjaE9lu3vFrETnVsqiM5QL&#10;Hx3i0fCr74l6JoJ1ku/obmkddMutspovXo5M/Oq2lHV7P3x22OCeavyfP0xWrPog7Y/Bg8/XbUp7&#10;+Lk1bbLwJNXGd568kyrV0bDr9edf2tgcpdi99/VIV/sPe+PXLw+dsUYseOH7kLS6bnqw+LIcDTv+&#10;NuWZ1ZXymWrThoRhIk8H6PKxqv88ff9Le2TBMYpt21/7vdz747a2Iz/UBD0c4bPZjPgmwZ1AAAgA&#10;ASAgEYGLICHDK0URoDWaXmUCB9Z7Yv1MXC8VmaE1W6irtCAOqf1mKY2nLJbmTqe2yYv+TB6zbK/F&#10;6lpBX3SrZ/U5ic/HRvggpXC0j0MtZ2urMRrKCnVbNRpcVapQ5GQkJ86Kjw7zNg+CI2KfT0rNWoEe&#10;QZfa2CkIn1b9eiuV/J3Sefa2Vm7JjIlepGvg0unZO8o+mIQUrPKns/ee4tFNdxpwxblMJkofSRQY&#10;Nj3r4yXxqNMjs/VNqFRmDIQl5BVZevpsDdq0cOocPihpUy01AOythcsi0YuCFmgaej1IYLbOZnr8&#10;cP33lC5rONHweKVR6D7it7OdPiribWe0hHZVPnej+Uyjpb7G9APqcA2uGF+YEB2VpKkVUJnSHTc+&#10;p6Td6/TCWis2Z09H5wXyuI+NndzHDl4LgRuAABAAAkDgghEA3ao4ueQi3EVqNK9PVLw59T5kxkeq&#10;30jd6q2oOljNN6+kqxqRfPNx6PZ58SmbjiMZZFzevv2vPPwr9PMv+zLDn1gRWmA6kOJq8OhNfyaf&#10;tOjLguXPhF7jbLIvutXGr2cPnaHyjgtZLDw67HpCt3pV0D0P3O0M/iS/894Rjz7lbvJ4/uQXL92X&#10;uIG/4OCIpx+UFe0pp9TL4bFpf5v718lRD4YG+2LL6KtulbEndXR3nbtBfiO3Ss9at+3DDTfNTH/i&#10;bsKs0npy91rNYbYe/Hz9gc/zdlbLIhKznnvwZpdG/iZm3l8jhrDUwY7m0vf+Niv9K0JzPDm3ZOOb&#10;j90yyGr6T9KzL21qDJvzmW7NX++TndiUnPDc5z8GzXw3Z6j27+850rRqxZ+HXf3Loff+Ep/+7dVT&#10;lTu/mvsAq4u9dxh+B62Kx6Vqn/SmzuIdtlPf7yw72Vpfz6jTyR8dv9RX/vDd1zvpDvSoUUhW4dG3&#10;H7+Rp6Z01aIVBu3rEd7MZW3HST5IXg1P26hXxA711blNHDC4CwgAASAABKQhcMHkYniRjwRIjSb6&#10;+nbaa3SrCpSrksfgdqtbDhXnpz2vKGohTU4T1+5VPo9r7ia9nP5CuCx8sb4F6Yp6GzQLgnDh9cfz&#10;7m/FeixHDZ5X8bpUXBUXFKX4vtvR19N2hqU7Myjjh+OjbXiWDilqndeZtp4+9+I7zXqNZquusIz9&#10;CqO5jn6KVs8JW8pyoLKbCsZTQ14eGj0DqUsVBaotWn2JwVSDlMc9pw4qXiAUrfLQuCWbjGyT3k7L&#10;qTYf9Xw+9pVvt9OaVFEzmAsU1lVX+FEisl2WycMSPy62WMoUU3EBLXKxDunFscaDS57G/xmWqqnt&#10;wSzbF6A7w+YrD5v2vhGNA4pbU9njl2Uno3kWpQPmhoLVqmd6EyZZYHDVeGJyRo4iX7mjso231syJ&#10;gdhxhbUeyI4kjXppq1/fOhHuBgJAAAgAgQtHQHbhXgVv8o0AI612dOjfDA7NUOQgUQN5WZmMebGy&#10;kCX6/csJaXVLrWVP9qR4RdnZjpLlUcibJ7eopYX4EnOf9nJWovuEag7+6aaEXZHiFC5J+9Ymh8N/&#10;LyvbWbOhwlx3mkNExs4W58YSIlBITJa22uVs12rRLY6UjU5Q/Nfc5nn27Wv1JbmfxBsSq9hJi/SF&#10;qtQIvPqxCh0j5ZeqUnEPLj7xq6+ndld2DH6HPDQU30zI4/ONpDhnbdCmh8tjc4vPOv/JCIDyhIJK&#10;n3uNaraLtGrr6rT6I/NiP2vfmJuYmJKRQ1lnECYaaOehwS9lBi5Q47a2xiYfTAl8llYdDjsxX4gr&#10;bJHWEiBjQ5IBBoUAASAABC43AiCtBmyPMtJqc43qBdn4nIJ3SGm11mpQjJZNzSt4i5BWkec1Mjfs&#10;wk1NsQbdIvT9DY2IQL8Mjyuo6BHVOKzn2OcJuKwaRVteBqS0ytsW2xldZjghdCQUGFrd/cHtnTX6&#10;T5LH43rIyJeVZacDQMlK4sXDO9Bt4rJbpURDAWUhZrPsz43FJVXUd2laZJuKdK6fKzZUdGIdJ6vY&#10;2uVazRyCELe6XdQowW9ySqtbaqvVcyKnZa4vRTayop8XcSM1hlGDlpd0iLcopaXVoNd0+NmCuAs7&#10;o88cR2CRh2fubfFH9Bb3IrgLCAABIAAE+kcAsgMwSqeA/Z9fTlYeC4r47T2UmeGga4feN1rW1GBh&#10;sk8NGiy/EXfjHzR00ssLpsmry8urZUF/nh13v5iolY62/72/IHtTW1DkG2+/OXkoYXj5q6Ex6YSm&#10;i7z+nRFNeE0FJyq+Yv1Zkx4zFDeRlehCoQNaGpu7XLJziSn63I+qf/77GG6A+P778x4JchogOuyN&#10;Fd8dab/u3okLPtpWqlk6sXXtS5Gxr+w4JTJUv5iX9+OeVtM3q1dSV94XB07hRZm+KaD/tPL9Lw54&#10;iXw66OrrBsvO9aFoA0nK1ctih13dXPT+SwvTk7NXl9vvCWOCr/Z1Hdmv/a6eqGpb8UefrDd19JdA&#10;35HNOUs/L9u2fNaTjye8vbmiyede4wM3KHji3/+OuwyWfPTWRyVtvlb0lrtuu1l03tpBtz8+9yXC&#10;hKLr2Mf/2Xb8XD96Ex4FAkAACACBgSTQP2EXnh44ArRudf+unFHB4wuKSxmFnNW09ePNB9Vv0rpV&#10;sg6kZzoR/pO45JFzV2w8YDorZKKIdVYok5A5LDJ7/aCMV5XlS0wAsi59FsM2ynef9MWnrpyM+bGk&#10;C0xY9IynOZxhfDaIpB3JPc0ees2qmWEy+fjkgoN1uP6vr6fuwEe5Gw5fIB/wboup3NU82FhDWc+K&#10;VF2T3civW7XVaFKQ/QBKPbCHjDCKTJJL8uJxLfJUpbmXVBVaLQc/SMAtXENiFn+0iuhrmXxKpuZo&#10;px+qRLZutalMlYaHOiCuMYn5BwjIkly0XQqpMBZVJK1b9TUkMNaoSyOYyOSjcopZsXJFvRVuAgJA&#10;AAgAgQtDACwBLgxnP95CSasr9h7SKt7KL6llHR8jscT0nTIFV3gi8a6nyVysyU+LIyL4y8MSVu4q&#10;3poTR5784nJhTPJSJcoS71EFRlRF7jmpW6v5pVrfpVXfAkHRNSWb4xuqs/oM3OIzOE3ncZJr76ze&#10;vSppnBz3u1qqqWwWJ/f49nr+uz0DkDFmvv2zW+02aVYi4X/FsuQYXFiUj4+fPydxFrUJoFGOzyps&#10;dtiajesWRuI3URIt6nFVCm4UgYBFJn+y19ziGxM3Lytbc+WWt4hKkAPvg4Pusc/8hUnuNPBSBcJ+&#10;sQv3V1p1YN0l74wiWxCc7oMVgb8tg+eAABAAAkDADwIgrfoB7cI84owJQLyPbexob9G9RvgzI4VQ&#10;UWPhUkoylU9KVRaRKi6sp750/ZuxVCKl6Bx0pupyIUlOm8VSxKJvdUT8W6t3lHOZIfourdpNqvmJ&#10;ic4wp4xyNf/fObMIqwKUHUCjKzzkon1EoQN8DdJpN+aNQeLS8AT1SW5dISNRBadpWZacA9+FXqVV&#10;f+1W7YcLxntmqEJxEuKTM5YpCtaty05OKSisrj5QQFjr4nYCq0ubGHNeW0NxwQJChEVXeGyGUm86&#10;IzZCAEdMANeBhCIPVLb7obT13Ek548WKElj9llYdjvM/5o0jeY5K0dZLUfmBH1zwBiAABIDAFUYA&#10;pNWA7fBmg+oD5CutqyF9pcioUo2kOIdiWqHfFAVbypA2q/dwwdTpaflbDZZut28t0sFW7FYplmww&#10;sn9BApxmKZ0RlKXXJFVk0Ys+23fC9ZjYd2mVH6r/MQE4y+zQZ+DCr3BMeCRR7d9aVO+bHlHCcUFl&#10;W3XTrQZFJL7FWEikxhKacRRvlRHsl6fG4kKUpyXAaV3Wy1koopMaBQo7ZDAd3pWFXIUY2Rezna3U&#10;fULLo2RKWHcRDBmNaLIZ7bt4nSJPBCus87CasQoQJVyScPvQ8NSr8zLnx3nYhKDAVYmJsZTSU4Tp&#10;Qj+kVUeHQTGJ0q5m6Dsk7HcoCggAASAABCQiANKqRCAvUDGN+hyktEyc847+jIsIYj+rX4H+njhH&#10;oRfSIGI9tXuJw3Hq6HbvlmxCSpq7rmQvrYpj4lgxTQpgadVdEOxPN6D9wFmO8Fj9KZJ8lltadd8n&#10;8PzbU1q1d7V1sCRv9wgDWMveTDx0bsj42OSl6v0ugW/ZquySQr3204zY8GDxIppAvFVbPR3vNixh&#10;tdG7USzWblKnR/sQeDUkJlNj5rU5pqXV4Df1Hb6az2JdhUsoc+/huSV+ReXq/xiBEoAAEAACQECA&#10;AMQEECk0BMhttvaqfSqVqvCaX9/ikjbJYWuvRn9XFcp+fQuRL4nnuqrtyOa1xV3IkDFz3Y7PFv5x&#10;+E3EjdfI7/ljCnKcx80Qh09Nn/n4LaIdqy8umJtvvwcXNDrPdlj7XZHW4nenBF1/9U1PrTH1+uqL&#10;7tPLrwudscrVAYsr3ip1R1pUkFtfXH3jkJuwk99t2bGv9KdTXc6aOnqrvn5r9sSHlnX89YMPlfv2&#10;a5f+9ovnYiLH8lxRG9ojkpZrfzzy1h9cs2f51Bb65sG/mfDax1uVf5+a/fEHLz0k587pxZR8rmbz&#10;m9OeUxzokofGLspTf2sw19KZWonsr3VmY8lejVKRkRhD7KbQ1VZ/ptPmtWqNre3dGPsurLmutguF&#10;TRC4Bt04Mmo6aQvws/FI7XmvL4EbgAAQAAJA4AITgMyrFxi4uNc178t9bV0Vx73ddf/bfaC6Sx4R&#10;O23kraytBtZTd+irA8dlHj+QZVz7JJ0i1FH39cJ3ap55PWXyb5FIQeerRAq8j6YHIzEXRTsqrwmO&#10;eMhFQvIl86pLnZFsXbJbv7/k+5o2WoTAWkzb8OyaM/JK3k98+O4h1/Vvv4Qd+8/TE1/aY3WmnBUH&#10;mOOuvsrV0RMWfNeGdI3Hlk+UQIBj3kFloxVICtpVvvKZsekHRGc0JdPnbhiVvfN/Sx85/h569lSi&#10;Zv+66CNpv52SJ3tNd2L5U7dcTXWuZzZXrP7Av/J2tjGdLhqZ18yrjj47dtXgq73Iqo7W3a+OmrKq&#10;MSgy84stS58eJjQGMGtz1fd7t6/d3vfCe68+EYwHauO86KpNLTB9mfLADfQ9XRX5z43fNnrth69O&#10;HXkr7zaOGkWNyKlLsX/j62N/LZoI3AgEgAAQAAIXhABongORAHV2LNkI4AvsI86K1C9LAKy9Ujmf&#10;8Ovmv0JjEjMUSm2JWTDMlmAHdeKZvdBFZeHqR2dSLEKmqo5L7GrDsgTwN1iCmz1At6lgKm2ryrIE&#10;wI6rpiJVc1RWYQsCQb3LM8yC97wDPBilyLyKPACtJbnDUZfJUzQWyWyJ6cS8ERn6s87adxfnjCKs&#10;DcYXmISSBnTVFO0tqvy5lTsIV29bdemu9QXITnz9rtLqQMmI1o+hDo8CASAABC41Av3TbEkmTUFB&#10;rgRuGjWbHYbfI1C/e5x+zVfKjMl4ER4/kI++FzP0wvZ0X+v+lX956dPjKOVpzoa9Jcjb32Kx1NeY&#10;fijT5sTgFQ0JDQ2SVe9XrUh/6Zmo+29/6IkFK9WFx5qtLse4IobFjQ9MmY4HeD+2LidvX6O9/yf4&#10;XWfburyfOIuo2UDe0nnq2M8y2R333H6jy1sG3fXAeHRy/vOh402+chzI2rqV3ddqqUO1l90Zes/t&#10;QlYrPlXp6rvujcBP883/LWGi/FvrtOveq+xCW5k5i/70OyHblhvvHf/E+JH3BHFoebuqNIufHf3k&#10;y5/tPXx472cvPzl68mtf9D+9gk9tg5uBABAAAkDgUhOvr+z6UtF2PPV/fvpED5hutUGbjMJqDY/L&#10;N7g53NA6sGRNXavFXKJd/VZ8BBHSirjkkUnL1u0z+6S+wlrKFERCItwYd0tlq78J37FaTRKhCw5/&#10;bWttl5TqVZZuFWurccsZQJinCtitkuarRy1sx35rmWI0avELqhqUcJftZUUNA9JxKuB1q3PVtecl&#10;m89YjXomYeMalKyuRWE07J2Va5PwtAhI17zS4B4tQ+RrsV6zcqocpQorJzL6YrbWcpRNQz4p3yXI&#10;hsjC4DYgAASAABDwl8CF1bjB5qBfBPraDu1YX9wmkz008aG7vNgG9utF/X64r7XedAZJq4+Pu9/V&#10;4cbeUnPMhIoPvmXIr38dPOKxPyfnbvquvGL3Z8g5Hf25q2xt1uwV26t9yYE56JaxL7/zCZ6l6dT+&#10;5X8ZFfmXRfmb9lX83OarmnbQb6JfTMArcey9Z0f+cdor2YqVH/5nk+Zr79d/yxt7+ZA5rHVFW3aU&#10;4D9X//ebAycHD3skwvMa88DdhLvbrfc9xPEr+lN48HXODsdqf/q2oks25vcPDXOz47z6lqHDhstk&#10;jafbu/vdhwNWwKBrHxj/Iopa0LV56Qd7LBKow4maDho2ad5MvPva1jw38em/vjg1+rGktceRYjVq&#10;0ZKZj9zg33TpOb5vuz72tazEMURG30GDgx6Zk7s43qD99mjngPGBgoEAEAACQMCDgL9iLjx3YQlg&#10;HdU6BZFCUxY0c/0JKq8mUwepdKu2thqjq7s6+tdORSwR4SckVVXq9mO5ycKZrpLUrYbNVJnZqk6s&#10;05Afh6QpmXymutZNe2k7Y9QokiKDg+ZoGnxXbLqE/KQGeRgeLz9nBTI3VG0trXMnxtV9WOPBJU/7&#10;EFWJehETSNWtTGuTQZUWTaALi41/Gmn+kAt8plJvbmNi9VNP9NTokFmkQqEytHkfVj1mZTzeG1mF&#10;XfjNLhGssLZTx0+1knrYQNWtoqp1V6sXkLmqwhLe2VJ8zEJEEe7vRaWiZa9xHNp9X96Cs3W3+cax&#10;sjM7+FIe3AsEgAAQAAJ+EYB4q35hu2AP2Tqbag4XadcsjqfTD4UtUFd7CohSSas+pbBHYgHfZ7vX&#10;ol2EiyPy8cl5WwsNpppas/Hg5tyE0YQoMS7TLVwsxROztVWb6ggZzI8L66or2bSCiibrsi3zIaQo&#10;1lFTuCkvMzGaSgMmZoPLIa1incd1ihcoJzM8w1Nbr2W/gmo+ityQkK74DI/uzxsN1WPLYLKQWSIc&#10;jt42s16ZMSeLcidyj7fKkPPm0eUZydUbdGm8rIi32E7tzWZvDNDWYk5q1rtMbgTn/4iS4OkB1HlU&#10;q5hLTZXQqZlqI3GC7/eFe7PJpyrNrK0O1qCZEzRJYYA0An5ThQeBABAAAj4TAGnVZ2QX7oEWXapL&#10;is3gyKR8PbdJZaBJq7g4os+dQQfLZMt8yAqwwnv0eP8p2zotx0p0m5V5ORnJL8TiRrHjswqb/SkP&#10;62lrRM5hXq8zHDkFeioKCC2yjJWMFBdhV82jtx1i5GDnPfwC96UpraL+wNrNWlybLghCPibPKOTN&#10;z9GvLlnf/Ol35zO03erqYiIjMdit9g8nPA0EgAAQ8JcAxFv1TWi4oHc7w0BGxv/txeem/Wli5H1D&#10;cPs5z4sMwLlGho4tj70eIdrT2iPeqr39pKm61S66mYOuHxr+QDAT3tL1Oce5xh8O7Npf+P3hxh70&#10;y/V33f/w2PETnxg3QjCBgeh3B/aNDlv1l7OnHXxSrZgz8tesPsOsjZXFhd8dLDlU/t23O8sbxbUC&#10;+dXt2/rib7n6nozVSsRbnU6lZCLLpDoXRbBaN91FJKR+8D3eat+RLxYs34vC54+Y/d4/Jt4mrurC&#10;dzmsZ48bD313qOynH8q/+xqPxOt6jU7V7V711J1SvMq/Ms436hUvTMsquz922u9kR7ftNI9N/+zj&#10;f/z1AXaf+lcyPAUEgAAQAAJiCYC0KpbUxbjPWl9Rceaau+67L4Qrtg67RlhXVeGeylbZ1fdEPRMR&#10;LNp3Dmss15bU9sluGTV5wgi56McuBotL8J29He32m4f46eAjur29jeV7S2ptQ0bFTBzhktOA6twh&#10;oyZPHOG7Ma7o91/+N+IbjJLymrZe7Cr5vY9OGB3cz5QWlz8xaCEQAAJAQGICIK1KDBSKAwJAAAgA&#10;ASAABIAAEJCQAKjTJIQJRQEBIAAEgAAQAAJAAAhITACkVYmBQnFAAAgAASAABIAAEAACEhIAaVVC&#10;mFAUEAACQAAIAAEgAASAgMQEQFqVGCgUBwSAABAAAkAACAABICAhAZBWJYQJRQEBIAAEgAAQAAJA&#10;AAhITACkVYmBQnFAAAgAASAABIAAEAACEhIAaVVCmFAUEAACQAAIAAEgAASAgMQEQFqVGCgUBwSA&#10;ABAAAkAACAABICAhAZBWJYQJRQEBIAAEgAAQAAJAAAhITACkVYmBQnFAAAgAASAABIAAEAACEhIA&#10;aVVCmFAUEAACQAAIAAEgAASAgMQEQFqVGCgUBwSAABAAAkAACAABICAhAZBWJYQJRQEBIAAEgAAQ&#10;AAJAAAhITACkVYmBQnFAAAgAASAABIAAEAACEhIAaVVCmFAUEAACQAAIAAEgAASAgMQEQFqVGCgU&#10;BwSAABAAAkAACAABICAhAZBWJYQJRQEBIAAEgAAQAAJAAAhITACkVYmBQnFAAAgAASAABIAAEAAC&#10;EhIAaVVCmFAUEAACQAAIAAEgAASAgMQEQFqVGCgUBwSAABAAAkAACAABICAhAZBWJYQJRQEBIAAE&#10;gAAQAAJAAAhITACkVYmBQnFAAAgAASAABIAAEAACEhIAaVVCmFAUEAACQAAIAAEgAASAgMQEQFqV&#10;GCgUBwSAABAAAkAACAABICAhAZBWJYQJRQEBIAAEgAAQAAJAAAhITACkVYmBQnFAAAgAASAABIAA&#10;EAACEhIAaVVCmFAUEAACQAAIAAEgAASAgMQEQFqVGCgUBwSAABAAAkAACAABICAhAZBWJYQJRQEB&#10;IAAEgAAQAAJAAAhITACkVYmBQnFAAAgAASAABIAAEAACEhIAaVVCmFAUEAACQAAIAAEgAASAgMQE&#10;QFqVGCgUBwSAABAAAkAACAABICAhAZBWJYQJRQEBIAAEgAAQAAJAAAhITACkVYmBQnFAAAgAASAA&#10;BIAAEAACEhIAaVVCmFAUEAACQAAIAAEgAASAgMQEQFqVGCgUBwSAABAAAkAACAABICAhAZBWJYQJ&#10;RQEBIAAEgAAQAAJAAAhITACkVYmBQnFAAAgAASAABIAAEAACEhIAaVVCmFAUEAACQAAIAAEgAASA&#10;gMQEQFqVGCgUBwSAABAAAkAACAABICAhAZBWJYQJRQEBIAAEgAAQAAJAAAhITACkVYmBQnFAAAgA&#10;ASAABIAAEAACEhIAaVVCmFAUEAACQAAIAAEgAASAgMQEQFqVGCgUBwSAABAAAkAACAABICAhAZBW&#10;JYQJRQEBIAAEgAAQAAJAAAhITACkVYmBQnFAAAgAASAABIAAEAACEhIAaVVCmFAUEAACQAAIAAEg&#10;AASAgMQEQFqVGCgUBwSAABAAAkAACAABICAhAZBWJYQJRQEBIAAEgAAQAAJAAAhITACkVYmBQnFA&#10;AAgAASAABIAAEAACEhIAaVVCmFAUEAACQAAIAAEgAASAgMQEQFqVGCgUBwSAABAAAkAACAABICAh&#10;AZBWJYQJRQEBIAAEgAAQAAJAAAhITACkVYmBQnFAAAgAASAABIAAEAACEhIAaVVCmFAUEAACQAAI&#10;AAEgAASAgMQEQFqVGCgUBwSAABAAAkAACAABICAhAZBWJYQJRQEBIAAEgAAQAAJAAAhITACkVYmB&#10;QnFAAAgAASAABIAAEAACEhIAaVVCmFAUEAACQAAIAAEgAASAgMQEQFqVGCgUBwSAABAAAkAACAAB&#10;ICAhAZBWJYQJRQEBIAAEgAAQAAJAAAhITACkVYmBQnFAAAgAASAABIAAEAACEhIAaVVCmFAUEAAC&#10;QAAIAAEgAASAgMQEBjkcDomLhOIuKwLWk7vXag53ya59IG7+0yOuGzSQjTvfuE/1ZfPYxOkP3z5Y&#10;8EXWxiMmS4/squvvCB0RcvPggawTlC05AYe1o9V+461yzn5zWE8dqZKFPHA5dKvo8eyO2GHvaj3b&#10;2SuTDbrmpttu4wYlebdIUiBmbW9u6+mTDbo+6M4hA7taSFJfKOQCEbC3nzRVt9plsuvvuH9ESAAN&#10;aXquXXPT7RdupmHnrfZfXferAf2aXqCOvYCvAd2q5LDR6G9pPHmkHL9+PHLS0tyFpmg/r7728o0r&#10;8evfu0+e4yqrt7GitOLUL2Le5LC2n250u6rKfzhl5d622FsPb0pHl8F6k58fH4e9+ecTzTzFOxvj&#10;sNftfDvl1dcTJvxh1nu7a34R2kW1lSwfi645H5a19pOst8c7SnMfH4Sum178oua8t5u9/953cr9q&#10;s66oorrZinm/26c7HC1VP1Q1SjDYfHqrHzf3tR1cFnbTAzEpHxY1IoHM7eowql4ePeyR/2/v7AOi&#10;qtI/Pqa9bbOtWGa4URphlLauIVuYGVSaRaHpj8i0EV9asHTBSuhF1AJyddwUtoI2p3LSHF9GzdHE&#10;AhEwBmPIMZh0UFDeBnmHBgSZYeZ37uvcmbl35s5bUT33n5K599xzP+fcc7/nOc/znLmZZd1ulP1L&#10;XOKD/mxb7YGWb94ejR3/eC570HJgZX1ZszUGq/i0lK/rvPC+sNzD2N1apyk8kPdT94BXWnvgpy/+&#10;uRAdy9cfa/gtWm6o8byt2ziYq99XJU/ExuzJad/q7N96D1qycd9CbIAe98IXlQZ3iiHftZCU3CYb&#10;gOa2c2ebqU/qpWPpqJssW3+skaRsaPjxR/pXV2/c/t3amY8uTN70xQmu766rJf4Rzgfbqrda2Wzs&#10;rC499vVXX+3fK82vsio1KFw0d86sqMhHJ985/Gq37mds3Ld89NyPBYFi1dnXQ+xtUuaLu+ZFPL/r&#10;Smj8+9s3xzi2gBrLNgVPXmVdQ1SpiTHiDe/FP36ncKh1DbvLNj0zedVxgUiu2zbH353aX7nwxZI7&#10;Rd9HxMUuio2d9+BoNpOaecBoumrYkCt1Jz5Pf3vVxye6A+emZaxPeCpIyDr9RCPU6LlSQbhYpXg9&#10;RMio1OXGn87qerlH7SEjAieNHe7ClJao/A5O8q4BGWg/mnzXzP90CCYtku36OCbIvd7Adk/z5bL3&#10;H5/8ulIQFBG3cMHTjzww8W93D1Lz5OWfsl8Yv+wrv4Sc81ueGGH9MGbdviUT5n4mSFCc3fT0LXyM&#10;5rQZko0KspcYvlmCdRU+R6BInr9tToCzU33Qn21vSb3vLD3cWe08/N18ufPnYcP/co27xXg+XKA7&#10;m/srv/7w4BlajZp/rv+ppsMk6Kn97ujxKmIWIwyK/WD/fxeMtx2vXK44NR4uktV+HBPgvTfS5YrY&#10;XGDs6xNcdx2PV4AcDP1C0w4fezuMORpal4hMHru35jd4Wi/i+lERS18MGe5CWVTHEMTJdR/M8efx&#10;XDwL5/wW8LyefNfsPq3EiPrF7eItmxMf8R9Wv29hxFxpAPXFGWg/tu6hxxQTMz/OWv6AnwsfFLxW&#10;PUVr7pmWWucfIZbLEx/0c7yQyPM5/gCngVr1RiMb2zRHPkl9LX3XOWIk9Q+JjBh/E/5C9tZ+t+c4&#10;KQ0D56zZ+E5i1HjXe6cztfrzseTgxzY2TkzIObrliVGOH4kcnQPDox+6/Xr81SG+AQGJB5RpEyo+&#10;2V9uZaG9Un/8s4zDVYIQUcrz991oVfSwUREvvhhykzOCrceSZz62sUwQtuaQbNVTt9vrT7OxMTd1&#10;obhpzuq3Y6cGDGsp2yl+/eX/HO+eka7c+eaDI1iGAs4Rqg4fU+ykOF1FLrnP+QzmnqJ37pn2Tp13&#10;Btm+yk9Fdy/ZI/B7Lef8hidG2EwMnIF09HtXWdbyuKTtDEOcf0j0i6K5TzwyZfL4wSVbdYfiH3vm&#10;464ZkmNHFgdbL+50lW16fvIqzfSMAwf+df+fePGghR3b2WiK9W/BG15Wq97oz6QrC9cTGlvzN85c&#10;tU8gCEmQbn7xXgckhlw/Ovhef5sTBlqPvf/atgpe/GxO6q1Vtj6WtWPVY/7XunO5wCtqVWBuPvRy&#10;8DPZHY6rMClecfCjp29zVSrYFEqpVW+rKLfwWS66otr0wBzZbRFTH3o+4fWZY6/mfkpy8Hc613L4&#10;prhaWxbjBeUEwl7U5R+zRDNTiwWCBRL1+idv4Rz6XHYh8ZFaNTccennmM9l/TlTIxE/fPkxAfFko&#10;tdr3Y3bMrGVFT8jUW2Juv85FeOb+0x9E/P1fxYJoiVa6eJyrl7t4t9/T6chvFQ5PCJj05bLE6fiM&#10;NjgyKVuh1Lb0DjALNPW2XVAflSTNCsTOCQhPlGn0RhfvaNDJ47Crkdgy2F9q6lG+NwH9KoyX61h+&#10;trnAoBJjNUHDDfGDUZ0xCVU/JCmvxUz+xrODo/Gx1vmDGMuzpvqhyk1IK+5hP7tPV7A5JgjVQRgY&#10;tW6/ttNk7m9X783cVa430Rdc0akOy+lDkhSO1XGCSLzD8scDKt1ArVyEY+Y62AE6egiTTh6LtS6y&#10;4+rJ8wz65uryopzdku0lLZYaOidhNncq06ZiVZslrXbtQj6Fmwz6uoqig5K0uIhApoXFP3TlYZ33&#10;b8enSmzndBemYObLyAw1xZM8y9Rb8XEUt2mIalKbXke9Gqwtjjq5Ti6yeXHITo7UCf2y6FVi1KF+&#10;wf5M1MoLB2udHTLhcVNhRGqurs+tBiZIMoYXt0oxm+oV8RMEwpDIBaLYhJSN4vezpHv25xQU710T&#10;QfSQoBUybafzwY7H3akxj9kfeFzmximm3o7GGq1amafYK80SpySIIkNCE3IusZZkqpbOwp8zVl7j&#10;5N0lH8Bp7zV2qL4UOz5SRCHYTQMjE9KcnClVddjWm2p6Hh3MmyM0+SoxxmfXmoZ8Way/DKZ+rWSW&#10;UBi07GBDe01lM3oXiC8LcZf+BvkyP0HQPKm2v/eCskjbYXBpeNWrMyIxAjMkWotSQKN3q65Wqy4t&#10;/AZ9x1x7hD/K2YI/yoP65jlN+tOS2Em4zEpXaNscjp79HVpFWlQwvob1eYVrgtWxWqV6Pz8NZKNW&#10;yWERWfvajGZTR3WZCjtyM6LRV2FCkuwk/k/iKD0kjhojEIyJEh8qxf5dptFx6E8GbWrYxdUw52Ey&#10;6IoyRYgkwjMzWX6GoVOJa3gMhY6UqGOAXNUa6O1o0tUfF09Batt/Wtw6cVpSXHS4RQ77JSiaXPpi&#10;kmI6IKWw2zcdkijV1NukKdiVkRiFVzV4kdMPni8rY122qU8lnogqNVGsLNqIV29WhroLq3NXiXi6&#10;01V47FNqPUfCR3niUEuisQKnpOScJ//SokcN71216p3+7Fu1OqDX5ltmcbz+b7uYePuwAzkFKSpa&#10;vKlWMZ2GNUm1Bhs3ThYqz9vMVHh1wF6NFBtsBQK/BdnlaE7r9sHoMzpdXU4KGtSQdkiS7CFRySQZ&#10;FrG2PiVhsSjN0eBlVw+DvgUJj9Oq0sKc/XukWZvSkuJFzHHDItb8pmaVs5kuTN2Fa/GXAZnfep08&#10;58AZyQzkouVUrfLA5ZHy4zFE8xCyLtsTPKozYsKqVlsLU6YK/OJkF+uV6TMEQfM3FZfsJdRqqU6n&#10;/TotzM9v3vbz/V0VWTFCwaRYqYalkahOj49FaJZCfERPFh7JTgjFzDfBotWbxRuxviGaG86wLwjj&#10;FM082uoPeIr33Ed4dMTf2ymGc7v/Fbvk83MsHlQoFAB9KQXX/HnkCCHplXL18HFPv7Xjdv8V6JLl&#10;zw65Lufj5+7kXN9BPt1rtlXSYQqm3tqTGL0m2dpF5TdZVk9vfjw59cW7zhfsQisswgl3X93yQxlb&#10;2NENo8ff7c8eIzXQUXm6EF08a8rf/IYKhgwfe3/IWHQj862iBZ/sydY0XXt3zETCmmE2VH6Weuyi&#10;IGzDm/+cOflGnqvYZPkCYegD9wxn7wDmn6tzi3QTHl8hOTR58uqF/9qzT1G2+Km7rb1vr7p+1P0i&#10;0e1kCaR/BcPjAv1w7ajr3V8UdL5MVvjxOgSKPpDdZ87UUVdaLwtusfaPcNDLB9rry5uQ3J8yPgBf&#10;u0VrZ421VbW9o0Mm+rvtKchyvyHX3XLvtOfunfZ//3y78vv8uptnBrgPxssvbc/Z746fFviFLXjk&#10;3usL8LJvve2WPwnQq5S4bNW3ddgfghOln86/l46XNV38KuGlVKVwelpm+syAq1C0+Wim88mQYcKb&#10;/EmL7HDcs+WaG28e5U/9SdDo3QfwVn8mamXveM27thzu5/j1VwnHhc8Zx7+oJpVk9RvSU9gFwumJ&#10;W99PfW4Ci784Cudp6iB9wo365mY97jFkNnQ16TqJkcrU03y+7DjeiN/9N2HhV9cLkI9U/uEyuzZA&#10;Nu8Hrez/zutqblW+n/Ty56cEwifX7Fm/ZMJf+Hbp1mPpr0mUrNWwuus3G5d8w1kNUeS/bX/Dg9zb&#10;fm6tb+kZ6Gm+0NR9peV8pa699uSe4+ccPg42at13V+C9t92IPYLfQC+ibntBf/PF8xjHgHuD/urM&#10;JeOqG4bfioaTqu+qUdBPwK//RY+WqDOevMVJi5r7dJpTNXrBVX++42/3jr7e8klDngBWnxas+bZV&#10;OigNfQuwX7WytXHlhPcdx3Ht48lZL95LFd7fWJarrOlDnbbz5AV0xeXy/AP7aq4SXHdH2MTeHa8l&#10;bK6flZH9ZPfhF9d/4/fM9tmT/U9jxV65lP/Bwnff+7Z72poNTwRc2PvcqsP+8dvemXcP23L+paOJ&#10;KJjkIld9zkrTVrL91q2pbxkQjOT5gXX+5vyOzvgDKnQvPbIen1fZGEr72zU52avnWSJ/hKHRq/+X&#10;o2mlTXCUOXZMVNZp7lmzsxVtsgdiCxNX1JlTnHRIq0Uua9tqW2FKGJqXz5NV9dM2KmwuWKuWiIQC&#10;vyni4/WkneqMIgndJzhWeor8A/Gfxo5eR1YOonzute/+C0femIk5AURsLG5Hxt3umqIi554SLs+n&#10;ndtWeThBTIxJ+0yeU1iq1taiqYjTbmQ1t8btSickcVicGlpoS8WttEF4uwXHKRqcFvY7OaHne3EY&#10;sitgbgD0CuzeqsqcNU/ifSBp8+pIoSAoJltNGdf7GhSr0HqEIDS1EHUPxwdrryD+GJAgLaGWCEqk&#10;CZjZao44h/5ToTQBLYHysU55qT+73IHt7XeEQw+fOjugZjI0n5TETyXUkjB0uaT0EkfHppxYvPLt&#10;o92Q+HZrvVYah78tIfHyauevHrNYvmbsoPDoBSLiwJ0PLEeWdG+e1s4Y3Fctne8Qhn/IkzMYIaDB&#10;kYmZ8uKzOh4jh2UpyeFyGTXAqCTRY8g+jllzcQMx5msgFm/OqWZ5aUy9ujOMJTPG/+aI8SVq5C1d&#10;yHpCWXUH92DP5QRCfsv8lymaLBdTA3LAW3mdDt9rvs3nvF9aW225LMHhG77auTIYvRDBUWsyNy4I&#10;FghfkGjREiLxFNPSjhTsJBz/AiMiw8cIgpNzOJfXutUZMy3Vwt1aRAsiiS4hDI9LzZDIUEvtR18U&#10;BPu0thZ9TdF0ELwAOAcF8ATgO17aLGjifi2oS69SNFBLZoaG4sxFhACxOyaJMot0pHeLydCgSETv&#10;A/kasFagS5t3gLGCt0eSNAMr018kplar8F8Pq3TNKjHjlWC/O7daJZ1K0XqTnnSNdf7WW5/heOXm&#10;yqkMbBkdqYVtRXmHiCfan1NS1dFPPXZvjTwBhyYMipfX8HQAcvlj71yt0k4Q5DCNJCkhx5Ew7cpL&#10;wlXmPJkr7qamC7IY7Cvi7PCfxr4ayLtndikzV67ZItl9VFXvcObAu0BfnWhsy1uNSU+/6IxTHZRa&#10;DYuMxFwDBEEvSSo6TXp1dgzqDuFJ+7V6k1Ff8XkscmgWRqYX8/AQdqBWnbUB/jsP5eet/sysKrZu&#10;7NLRiM2V+HorOmjLvuZSSXwokefDPzReUor553EdXL6wyFL4AkPhpSVE4v4d4UkS+aE8Je4xhA5N&#10;NfWEbnyP+3S5qbi76qRYyWk7HyFnnVWvzaMlAS3B6Lfb4gngst+qUZOFO6FjY1dg+FwkccVI1yry&#10;lNjTtup76wrE84mRLTBq7S41Q9SY9Lq6Doeam1J4SXmYlwxxtOSl4VqaEjw8+jT74Oy+W7PDwd6J&#10;WrW+1vmATD413nycx94tcZiyJI7QuIydDs7F4hosnaVHI30Vx/lCZAj2ChBiUiR6VarR99YeJ93S&#10;kNsbaVRi+K0aWtU7V4Vjtw1bmXOxq/ESh98q6XDCsOeYelSbcOPNlOQ8hnR31oXhd4IAqFX3ekKH&#10;Mi0cLenOkmhI2WVqKU5HZiH00X0hXX6yup2QDQO97dWl8vfwEKKAiPSidnJy2aOVvIA+wtyBRza1&#10;4ny3TW05icTnJkZWaz9zZRtdmLZVMoRoapbGaGzJ20iaFlz6z0tSDT03HqjJ+0CMOXcyRgHWMVUY&#10;mnSwhrIsmzrUmZiXLGIXI6lw5qWFk/GBWnXYDzrJKUHYJlUPTRkFW12oKDq8/aO1cdPjpFX2X3rr&#10;uTUNQhgRl7opS4qstN+rtfVemEyTNCbESphxae51bF9e1a+RzBqDY8CUAaVWl27LlcSGxWFSFbs5&#10;8mD+Zk0EMn5OEqWmiLAXh7dGcaBW/SITNlDGsg0JkdgEKkyUQv+J0Fh2atV3/ZlUHujT2EN1Zh7i&#10;gzwFr6dRI30JvWYvpeU1utZmRo1sdVqG5Mud4lhyao08xfeWtzubKFLTOcIIhM/iWG7spSgrS8lG&#10;ffknMfiEN2LNN9SE37Undny2+1FWhhYtZhK7xPIK058DVO0URZVVlEKfLmd1KOYc/LXWMmm3riPp&#10;imodVcvTykjJLmwMZg7Oljv4XK3WEX2TPEinTGa9kOQmV5as/8pZZfYmNFmvKwqDk3PbXHZnbslL&#10;wkLLbD+VuIVCGJX57beZsbO3qHpqGFFWZlPTkZXB/qFr8psqsqej9UbZeT72fpNelYkFfgj8Ynfx&#10;tct4s6f/5ssCtepWExLGNv9VWGQSdpBGI45YWvoDbJlRkSrT/828Lj6Wfy61Sqhe/AhYW9hNv6nU&#10;N8NKwpJPylCrA115b/qj5f6MU1fcwmB3kQMHBnKhjV4JsVLq/VrpPMIMQSy72Bw9Og0R/EUdXCtW&#10;Gl231UBJj5jU4OiyDz9ZE1ODfBH2yQyKTtu2V/pRetJSYkZOHX5h4u/t6s0M5kD2sG5y6ZCtUTzB&#10;T31u3Y6K9eTm/K+lDKu2ahUp136DgbkaaLpSkT2D6tbTxSVdPL9ADtQqs91dyAngo/5sDY2nCrF0&#10;Nh42YAfNYuXy4h8al11Yaxk4+Den1ZmkebhVb/CuWjX1ardjxnUUkpKoaHCmp92rvPtqlfN+hqac&#10;ZGwNAU2/s1R20wCjvjrvozjM+4LT9YKs05gY2QVL3+9QScXiDAluPiSXj1VqbQ2yDqslC7C7YUYH&#10;Pgy47ZqcVgDyReBpW60lvFTcOlwYoU1Neck2TnARawqbeY4WJCkyRYmNWsU/rMLZGepOXBBPiFec&#10;IKOsUE4AU0POyjDMdU3X2ljzLYq4ElhZMTiawNRYsBbzdxIELZNVOY9O5tOQf7RzQK260eJkXDNK&#10;b95GXN1fnjUdaReUH5RramfsUm7AlgCmZ2v6ibfpUk4CWgCdLlZZlnq4q8I+vuAzPHodZFYWstOQ&#10;R4MiDl9xpWvIKJqhVns0WShNiv/0rHJ6YZ5y0HE20rAPKs2F4mVxSalibEnsQE7h4YxobNTyZ65n&#10;mSmFPVGs6qMHFkv2Ir9F8gbb8YanFy+WN8fJQMk1Fnb8IJcSPhY7GfHARMCmk6U3YUjUS0nvZe3+&#10;wdlaNenyOCZNybngiuXG0qhQihtLNb5UdTj+BNHhwy4vZbrR9d2+xNRVnI55rBIH07ZqU+3+9oqv&#10;0mNw3wDiEE6JFctLa7o4rRf4Vxw7bPPvbJaqWknLpZtq1Uf92Zqie54AbrcErVbRKtBB5yZVx/cx&#10;6c8fkyRHWiKmAgID8VZ22TPV/j70JF8YFLPpSGmZEnMlQq9npkS2F5Nr6vM2uQLdQ8KtVvHZJh8P&#10;dZsbk87Z9gobPZG6iIhhMLRWyNdFYdxClikYq2JEUaSE4jkt4b2qTtbT52pVR6aAILw/SLfaMSk5&#10;dRaHF0phW//VeRyEBbWpR51JZI7Ej4CQEHyCELomr5mPoZMoiEr+aLGt4o1esTM+SOgXs3Hvwf3y&#10;L9Oi/dCXNONDIifAtzkZ8xhpYci7O854g+7TWSF5iVjKEE6LXhpFOK+ilNhrd2k4sluY+vTd/B/E&#10;vb7/G7sK1KobDUa87f4zJGcIuyjpwOQ4gZTpnHQWWt+kNWWvFsu348F4hM/wsD4f/ELc/AnodZ0l&#10;PUfKPDKFqqWGzIdkqFWToWZXLPq4oFQd9Lo86U5uUQvs/8dnCky6e6I9C6xyCg5oJbgTrrVMMbVh&#10;uUKww35+7IZaZeSjwTQo5fjLVW1qhu3ssfHf/SITP8Qd1NTaOscxZkzu5Oqetb0EO8Ggr1Ufk3+S&#10;tmK21bZcZFWmpik7HfZR6tvD107vRof3+BJyYVQ4JnAMPkyzqVVDV03p/kwy6xayQMwXf/t9sfQ1&#10;3D8MHWiPrrSt8nz1hTZb31xO2yT+cnkxg5XX+rPHPD0pgFarngtKOqWUAF85YTpUelo4LVUdvpGB&#10;M+IzjnCup1u9fTrVATL0yCqTaFrSS2TcS1D43CdZXkCXH8TQpEjABLvfMnkDwwiAKkOsIAmnxmUV&#10;1GLBNAPIP/KD9B3l9tkMyS7NM/5y8KlVq/7Japd1tc52PZ50KwpeJH4XD3YL3/j13mTMduNK/IMZ&#10;z1RFHIGzkreXNhtM1OfJuuMFTI/E8uuFi79Xy+YFoa114pCFQvpVXklF1SlJjNChU5+jgBb0+V5X&#10;yFxfNXTVqvNkGW+IwoN5Owp6Mhz8lq4FtepGa9nkEjc2K1agt8SZfiOuogcg1jRvjMoYq3M20+Pq&#10;hhQRLkyZ7nfbvj4iRoFeyHdWfVEejyrgF08GXVIpIcNSCknjL4daRX8mPDKFwSkFlI2XmQaZDY79&#10;558dIeFmgBl4bZOScqw3UavtAjbzqvU9uP1WOSwlVGZs9iBZ9OE4L391EcNfd3FCynqcPjISk+tu&#10;au15tTQenx9zJNhz3JXacvCP2MwMNTPXak9F1myLgYA5QqIREavQ0jU59Q7XtggDOVv/I7OR02Fj&#10;KBzZtVUyN94NtkuM7XlvYdz8Fkm2vYUvETLV6iJJ4TFZRlK0xbMiODJ5hwpF/GDWhT59dT61swZJ&#10;Bzdmb1W2UIYHPrZVh5qH+tHx1NGX/dlLoHkV4zW1Si2ShL4hJ1NNMyTmmHSlZeWEV72YJ1GJU6iW&#10;QU2+ImUjEUNNxLunvBJFdRheexnwSPnB3kdcVqukH6R/Yo7dQptRX3V0S+wUFLGAtkGRV1gSxdgC&#10;cs0v31Xl53O/VXLfGfKpHNoanH01ObpOz3kp5pklnJ6pPr8X32gD+UG1Uw4YATzdh0xNinh6vQcr&#10;BM/w01nx2fJ12/aiGMEyTXVDi/5Kd2HqNFHyqmhku8Xu0lJdpzc0a47Jt6a9t12DHAM6a883c4S3&#10;mgztajKHAFY8WibaW6zFxmGDXldxcC0eO4h/pk29LdpieSZzGESxWJnqK7/KiO3yC/vLXABq1Q3O&#10;NmrVme4k7+DiVU6HVzSM9lZIXv2otMtITgdJ6xo9uccT/tsd1hmsTP0a5CfO1JTE4GK9TRQz0pLY&#10;R8r5KEOO2rSGtlSE1G32fpb0TNd+oyNi4wI82BZJLpfVqhutzHYJHTyBkj7m1rmyTkNlxSd2YbAc&#10;lAZCmc5WvZe1/XAh/Yx8q2zno2zq0Z1Gs3PrgY+yHyRJ8qtd25mCbz0cnGdqP74mNHSRrLKHdGhj&#10;qtWXvszNxtJr4KO5KHVbHiF9cINEMLmpkkFfozqEbdJFpdxgddHzbU4AL/ZndyMaWcMf2SNpuFvD&#10;W2qVTCeCXPqYsyk6r5P7filMqSoMX7k1T8O+4m9o0x4R4wGsKBrm4wrH6TCIoDSb1FTYdDTzf2kL&#10;cA90tBqDAh+Zu6GokFsor1x1TNjkupb9Egp1EvIB2PsWJlP8Ezn3FgG16mjUMerVH+Kb3uGrcExW&#10;Jl3eG9jXiV9oJiPqA30Ap4XjidzGzJZqr1i50aPAT/RvYi2UMgBRLrMODSt9zSppYjix4wnyZhEf&#10;sdk/iFxu9Z/20sp4emQj50wo1cbSpLQdztzAvDA4/4aKALXqRmMR1izaEkMKDmcbFBFui7SDC6Fx&#10;ufYyQV9r4sPuFyJ6y3oTPCpHDDbpNxkNRmzyRa4yT0rMaTSZGnMSsR1fWGQi/qy2O6+S19Lr9fyW&#10;3Z2pVSpZAdtGSs2KOGxcsFerdIIPlqAlstrEEP9rqVUMX7U8Ht+eUPhkiqKSdz4dYrBjyzvbqckr&#10;OOOBBx7ZXriPMtov7QhuvKEPIsEQFWRGjJsub6Xmxjtic4mxo1KLArqZlm/G/zcUZb8vwfcsxi0J&#10;TNfVoIg3jli2jUUWiEpVnlzygULLEhfo/Sgry1N4tT+7b9yyNCz9f87eRNvG85ZaJcuxeYvpR3Mz&#10;5o8hVflsUm3sKt2MOy+6v2Gbl6OsSHcRxw48yMiav7+onnO6+8uoVWYSYmIBhjPf6mFxJKa6eEZZ&#10;WdtWW1VSbJXQelnL2WIX55BD5X9E64Erj2BZoKxZ0XH3TgUr5UkfEh2NCdxAcVENSpQWlppfUcJM&#10;HkkZaghfMv/wpP8R9v1tKcQUm3Q5s06PhdXepDu4DJ9KYelNLPkrqQdDQ5nmcFrkGMYbjdxYXxNL&#10;5HkqzPrq+Zj7+ysB1KobbUos/QsnZagJK5mpRjYPdUvHgYGE671wsayG+M4S6Y24PZM48ymyRt2S&#10;YghN9errieh1G5uH5TFt1Sq1eT0V/eMVTwBiJ2U2NwBUEQdjMZXPUjDhPaUlVxRDZBPjJVmCVRZr&#10;InO1d749pt72C+VFOftlkkwxuTkesmsR7gGZWz9aRW5WjlwCskuQq5PzPmSqkWP5goQTxaXu7WjJ&#10;eQs62U3q/mLJ8lBieAyMwjKR40tO1IUDaHTMzSDyAVMDvfN6e/kMDrVKDc3YCJ5rWfcPnLNmP9qD&#10;F60va07z2baetV8R+RqZHxOWnABOH9O7/ZlrZ9T/JYXjZj5GWuU9YhHxJ+ozaZdQ0v476fhpvKVW&#10;yY5nPc4Yzsti8WAXlrmoU8hmplTlm6+KDgy32nXd+b3oM7wzYtDFuSY02evpYpYPdz0B7LWnl3IC&#10;WKtVF9rC2akWVxNyNxmWrwktZzGZGCsp40jNRhlWw96Tb1tKCfG+1paufrcSGrDpeDxddHDkmpwL&#10;VnZ/tPalkosZNgVh+CtbZHnqWu5AUmdc/iC/g1p1p6HJlXc6rMqky0kMRYEg86Raa796unDCz0YY&#10;lHiETLBBrgJwbwPtmlo1D1RJMf9H4QzRAjyph53asx2dLf5Y1GBH/oVQq5zbmZDzb8cWHVO1bB5u&#10;GaZcaa0oOxrQKS9MSzgacSm1Yk4wZwusIWrk6NszUK/cczCvRFPrYOZq6q4t+iwpkvjiOj+EEekF&#10;fEJQSecH24AzdzqfzTW2HiNoCxZ5RTtHN6RT2woXsCWI9UJ1+Cklmyirno5qVS7mu0CKbTSLi0z6&#10;rAjLrGTUa+XJEQG8fBN5CgU31Kr3+zMrJ2pZg/FyUc3LMxyTRwt6S62aKQUfFCs+WIBtA6D8emsC&#10;HaXtsm2VU6piORMc7ClA+9KsUDTzSuDE8QK577pgVSAZr+ksSNxhQ/FQqwO9HU1UBP3gVKukSdV6&#10;YZDtX6mvxCzbpuYasiygGF7RxE4ixE8sbz21qwg2ftvnu0XXoPBiOYr6xzOmn67BFjktZuMBFI9H&#10;eLtZu8MR80bGRHLvLtkuFNRAHBxzxoFefQ/DTIq2jivdnjyLTO8VOCkET6bh6uoIj5f893kKqFW3&#10;2pUwAVqSg5r6q2SLsE132FaHTV1VCtyf2pJozURuheXAjdpFtYoMvPJFtMZibFtg93x2tlVWtepM&#10;qDl6w+ikzexDtqlWFoMVbxNvRFQUu3ZGZFL2IVWNlaakKkkkK3VPrZIfEgeRtvQGj5h5MkG8dRe2&#10;Kx6VDh3bO7UUpdHBgzxWxIQH8ZJQTKktmC+t9rJp1Uy6VeDthbxpbebxdq1Pr2j/Ktu9cthW9aSb&#10;BPYIFtdVU299CZ0TIGj+mr2n9Yamygvc2Vetvlso00L5CXV9Px2DZQlZtN8dgPpNqupgGQ980Z9/&#10;B2oVTQ3rcvEtc9kOV9Wqsb14I75kwdgFwHBJtf1NMj0WtoX15/gExvZgzzHCPq4jV5kC2UfrEmIt&#10;LsBUJoO5GcoaL2zVQZqcPUpiza1WUdROucImFidwWiSxh7PjfKvUVlgOMvOLooncTNT+ZA4z/Nv5&#10;S1ObEltZPZx9R6jfhbMkWjK3I2vL9bert5H7rtnEDLDPUZmCFcW0pR+qYo4bA12F67CPZfDqvLY+&#10;YhNHqw8aW5lE5h9LUkhTreKV2Si5nkpnvQjIKSj6dAWbCTdrLC/ER99qO87jhiFQq3w1GKhVvqSs&#10;z+urki5A4pSxeQa9PaB/aOx66RF871/VycIj0o2EzZ/5jpGrV8ihu5JzbwBX1aqZzruJfBI2KLs4&#10;zQy2atVwQR6Pp7ckRxmbOTHlJhsiSmFOjLmC6zHBSSVt5rDvOll6MxrYltYpm6swJqtC757fKpUq&#10;gVUl40qZ3ALALzRRxmmetPQDQ28vT+8iYucz5OMk0fLZC8KVLklJf2rnUqfXcvYrp1d64QQuT4CB&#10;6gPr1nyIrYYRUxQUQJMnoSzcwiDRB1gGe0IbMc0qNjUivzGBkSuSVhAZDVGXdin3PmsAuE/6MxtM&#10;MkDHqp8MYtsq/giopQp2Y1vSY/kzduWd1uSm4imBhPFouzIXewz6nG9Z/MYhaheALnUGkS4Dpcea&#10;R27GwZZZnXqvnRlHGTkvOTVUYIQoScxwoXbxCbDT9eqMSKx8TAm5Y+tFRVB7utoqflN7UTq2zRvX&#10;gRwfV0uOntax7jXv0ovAQ2Ta2iuojaYpjzJ6S5fSYlkyWnlE63VxkjzGFi8luVlLyT23HXvSo0kL&#10;PWvFPqMXCGuowwN1hj69RkYFOSFJOGeNnJFdGMv/OGdlDkrtzRYkTbJCn/INOwu05MaqhEcyuQsP&#10;tWG4cGbS3jN6p90E9T3pCnzliLkfB589F5wW/Qc6AdSqm42Nhzkj8ypzB3M0/5MlsywiCwMj35Kp&#10;6XwllBUhNLWwnXs4Iz9TY6IlKutNxM/npOBr/dZfVqucLw4j1mm12qAr/HjjairOmivey+XNaWjN&#10;R2+RhcdU0gcVNexajhsyIhv7DkZ9qNbuprKW2A4U1Nc9IDxurfWy03tJ0bgot43KpytGJy6ltyhz&#10;s2/YXtZTnDYB89LwvtMq+rBVH9mAbWGQkKl0tjsBUS2OpKGMOqMVt5OHi2ocx1i7h8aJ3yrKQInn&#10;cUmkXyLqG2PSVypSCDOefwjaIEhPqX60+2VJ3kHpB2sSUM5upplPGIgStMrUHe3U3gHu2lZ905/t&#10;+VHZOdAHMaWQTnI22NWqzXOQ+6R4Y2JGOM/4Lcgux9Z8Tb0XcnA7rp0Rjpqlc77XRBXprdQmxqTt&#10;yEWpkrH9Y+urNT+UKtIisH5F7WtAiqCgiHjxTnfCH6l1M0+2imW3FxImEqTel2YXX8Rd0lEipKbq&#10;ikJZMpGpmjyEoUu3HDlju3k94cDNTD7NWNW284a2+QPpUc28wnbtm1y5YqT9pvuGqbM8ewGWcCpi&#10;rYK0caJvpYTYpcxh0Kf1XiFBizKLGwyUvnSmVtFkCQ1lRZkiLOYYP5gGb5OhtRV3JmBRq9T8h7gK&#10;hfOvP4jSjZnqFfETkEN2mrKV2g14TFSmikegLdu6AQYH1KprnxFQq67xYpxNdUFrY4+pt0mDjA3p&#10;SXHYMkp8UnqWzGrIo1YorGQuWx1s/RHt3k2LWh3orckVM7f/wV4xzhRLFtsqY7aN/C+PFR+0JHi1&#10;CD0O2yp9gq2RlUjgykiObWor3ZS4ls73RLsAsu2zxdkYZLocv4khE9EUITjySdyAw7LaSPrvco5k&#10;fqFrjrezh0VZOxu43S9sL6S3S0HDXIfNj9Y63mu35C6ot0YWh0W/WaL97M7tr5QtQuN7QETyXh4G&#10;ZtfqzK1Wu7Q5KEPVDMuGjYGzkiR5eOJ3FECdQ3Vvu7AJKsiM/lJjIhUzjnFlQKRdm52Z4sgn801/&#10;tsdmqFEk4jmVBVNTClvp3x2o1YE65IZ9TKWtd2392mt+q/bPQCvCwHkyzL3ck8POYclsJveIsuJD&#10;ZYx2qo+J7f1Y5AVlyIyT17brtEpF9luM1L9oc9TY1G3HeG1AYBFnbaVYJmx0uPsSkSOzTcJsYvtD&#10;ezlI5RsJX56WRPlE0hqLpQ1c9XPlpasojOxJvi1OI+hzqT6n3rkK3/XDPzR+e4WDhHpdBSnkZo3M&#10;1XxTr+6Ms124z+io2Taa5+SJ52NGXPZtve3VKr1KOT0hdTm5O8mEdwu7rrTlrMJcV+cueIHQ2Ytk&#10;VY68Fyj0A5XS2WOw7mAbhw1q1bURAtSqa7yszqaXlrA3kDvVs+UaekKJPrqnnczJ+KlVzLePdu3C&#10;ZvNHz5dL8Tkr5hwTLzlpH7Fu+Qx0KTNQRvzYxDTJYXVzn9MbsitAqwUhU//57fNwNUT5SBjbC1Px&#10;ZaBJooyv1dqKAnL1x7WMM5ZF/FIN9VFnV6tmc1+z+jBj91SmgTVTcqiMfZkMayNjW85rWN39vWtb&#10;pZLIkktIzB6ElFA08tHFczd520WApV/3NZf+j7RnLDtoSQtldSYVOkNYFcJXybg2BnTrvWGqVSID&#10;pki0Ma8FWd6v1MgWk6bT6KTM/d/jXssmQ4c296NlVKKDuWmH7FOGES4iQeGiNzJk36oquUWqrQDk&#10;o1Z91Z9t4RkulWYTq6K2tkNutWrqU6bj30Cnu51Z381XahXZsY4ko+UmdDheNeLXc0gXF6sPPCnL&#10;GDs506k3nY0n5HTXfn5LZadmbAWH1NDpo1sZoZYzxSrH+8nZPZJlly88QUcGcnK50M7/Had8WrDN&#10;2CwH4Rhqp1apiAVhnKIZizffa9m4WBienGv/ovtCrVKK2YGF29bLmS2vky1IIjp5Yow4p4pL1PKK&#10;rUSpT7e/Kc5n2xjdXq1SvhzYiG3A3QnCcZ8BNF8iVsnw95SOrx1o0pSjrIrcBxlawL61JL+3Ac7C&#10;CIBa9awf0IJVOD1hK2EKYj2w727e1pX4RI2HVEVlcHoCUH4BNWeUKA9GKJ7fxkqbMh3MmV4yZMVY&#10;jBb4L3j6ffujUJqApxeNFOew/KpSEYmjiIP28LPMYpmVYchd175nlJTBh0Kr2OGkbQWaJm+tWZua&#10;jyQSk2ZRZq7GOzs/UVFNzN3CKFqkmyzRfCGRooSUje9nSffYrcrla+mFb5d6K7aXFeotKDisOA/t&#10;7EpbLoNXKRq4g73o7OVkv3J1HwRHVXTgsmzSndiB5GZ1O+G4inajPWrZgB7LrZ1jFSdB38XUX30i&#10;v7rHBTBkJXioVV/1Z2ZlUdzPtx/F4YnJ0REUJ9VaObdwq9X+WtkivOe4GAvvE7WKpOqx9CjcMu50&#10;1YhnU5EWqYDp6flNpCc7JdAJJyJTV3Vepojn7gBmwrZqm7aFTs8pnCersbEGG5rU+ADrfGs9ticy&#10;6ctliYx97PHWxTbsTNuI7ZC3v6TWgVmObCMb7yxKWFs8AZCDRL2SnOcw7NnoFZavi0KOMey+sz5Q&#10;q6TZmzPJtxnbsuQoc1M6YXhilqKowmnapt6LqtMOtSAvteqgz9mqVVNbLrGDK7W/I+EzgLbJLZJY&#10;Ul5YjPRoe4JYYXDUum91XAYHUq16FHjH86X5fZ8GatXj9jV1avfjQwM6sGn0jiOFp3CnKPyo1aoL&#10;D2/PWElGtgay2ofY6sAZDYNm/qXyTKpA/Ptgt4+ftUYUzlxTcIkeirnUKgcI/n6rxi7lBnwtkxl8&#10;hko16jW7rdx5HQTKsFaCcoYTxsoJQwFa3DmaPpdaNRYGhouS0tC2jHQ6EWdeWHnWisByU8p3npoB&#10;BIbPZd0/CPvjq/Jq5/ZQ2lTJ4gZAxBKttqRtYqh5q//loauoR3DmCMHTXEovAhBK2muC1XGAHcpy&#10;W6dFqaw+XMNwCRCGLhYfZIRH8H1fezTSV9nbjgwCx7e2tz8soc4+68+4Gm+uLi9SWDs/sL0XFDE0&#10;g9q4k9mvZZkJxDY5jiPBLbio6MnUOHJx0+U9RbnQk1nG8L7CbyrOqxFpuyke7JJboqmu16mJPTbC&#10;RKvfpBzu0Uxmc4HzdLz9OsVKfDl4alzGfmzHuBqtumA3ZYackpyHZZq3O5CVoUpTy9wqmVfVqflo&#10;d61yFxlla/1yM8zDbAVS8Xa2pzFNtlYFIu/P7VqrWTtyDys6UGIZ9hm34atWydku9hkryYpysDsA&#10;PcrZJPlGvfyCpuQb2UdrLbvQoa9V+EyGizk+eqd/JEX7iGHb+DlIVcZB3rtq1VCbkxyOD3qzM9T4&#10;ZuRYEujjOzcuprLrTZwrmoUvg6BcgbtKq2rKpS9hCwp0Okv7atKeAH7zxAU+iQdwpVP+hs8FteqV&#10;xsMnXhafIVbZQaeQ5HdHcqhobLFLDsrYJAO5VS0Wy0+xJahnOJhbGzJ9plaRy3+tGm35mfyuTGtr&#10;68IW144psAR1iiLXnMAs4RHWi31osl6yI8W51LNvC4crMijdWM4Wi8WaS0AyU5k4as9Ozd712Ejt&#10;IFUZtkN0yZHt9nFC9L1dUKtmyi3YruIo6miZeGcR721X0dfuyBoqABnbj5tnnhaHvZtdrfZo9q5N&#10;iCWz59AVRwHOb2U78txw/B5RsyzuFmT/xeLZ4qP+jKpt5W6BV4NlDYR4PGf+OSy7vnFwsQPiDbVq&#10;QppIQiwZeVeqEg/Rpyv+OI5ePrJvMCwTUB7fLm2oy7NMcZlleVFhs7JHe8KfVebslmSkJcXNx5Mb&#10;2Lje2l/VqpJtkynylBpdr/WPJv0ZhZhWTvhTYLvPH9K6sJ0yX7VKpQazsGLPW3jldNYMfOJEuG2Y&#10;mpQSlCPsBTKNg+VqfAjCv1bYSuO2VBF7y3LnIGel60W1ajGHB0SkF6HwBpPuyBuMPVHRPsASLPyU&#10;DvCnn82x3ZSOssKbKySSbZbMnDcTzlFw2BIYgv7g6ngO53MQMPU1VhQXFpf8oFZ/f2zP8XN44rpH&#10;J4//+z8emDw57B/3+f9piHfYXa78dFlsQVD8wjlPTQm++bqrOEs16pRbPyme8PKrU0fStzaWbQqe&#10;vKoKfau2zaHcCBxUq7ts0zOTVx3HUhDwOt87T8goZaC7Ojf7reRVp5/J+27doyOGWt3A3Nd67rSq&#10;9FSF9qympsPE6+a3z1q3es7Yax2ca+5rOadWlap/unjhfOWly2xnXnXjU29uiRlnXRuOIs19be0D&#10;I266gU/rm/s6kXnB+p285s8jRwiH8bkaVcDQWLRjx8lW4js2auwtNwy9YWRAwG233x4wUjiMFx/6&#10;JLOxMTd1/pJ362dK9osXjf8Lzxo4uAnZ9wRIf38wx5+qjvnCrvnTn99ZRYzlUYuemfnQQ//4R8jE&#10;sX4uVph55/7GslxlTZ9rT4zOHnpH2DMh/tyvlMsFsl1gbj70cvAz2R3oeUOjE5cunB352P1/vY6V&#10;72V19gvzln11lq0YpHHf++TfL04czqcbGhv3LR8992OiHGHIgrWbxa89fKtnbWo2tpTtfO+tl7d8&#10;2x04N/2jTa9OH8P+FO5TMxu7604XHMsvPHlaU3rgcFk3Zpx74uGJ9/0j7OGHpj3o2qBqvtz4w/Ej&#10;+YXflzf2oipdf+vdf5889dHHpowb4UFPc//Z3L4SjRKXkJNP+5XrR9w62n/UcAefAJZ7UD0Bac+z&#10;r4c4ePKeojX3TEuto4pAPh7ffP5m2M12fQYNFAVbVm6oXvC/D58OGCLor921bPzzn3bTtw6cEbco&#10;5unHHpk6+c7hzHHM+HMd8lIqLszf8+XH+ehziR/IzePsmw9ey7tjNu5bOHquFIu4VbyOp61z8SBp&#10;YDASRxWk/nP2u0X+sdmHsl4Yh7qyuXbfkifmflYfGPlSwtL5/zdzkj+J+kqjcts7Ces+Lm3Ebhec&#10;nFOQ9sQtDlBeaSyRbUn798bDrC+yTZWth0cXn+d3fDqo1d9k45qNRtOwYXy+UfaPZ2osUyhrBoZP&#10;mPHoOB4vN/XV53u+b3gam3/8yXDP3/56tW+Kh1I5CJiNuhMHqoPmTvVQ1pDFmzsvnKpqNwtuGD3+&#10;bn+LrkF9rPi8ecSoUaNH+9/EW5f/lhvN3FzyZY5u9MTQ0PEBTicRbDMY7OGv/vPIm51e7HtKxrbT&#10;OSf0Ex9/KIDXfMz3FYI7OCZg7mvUanQ9giEjAieNHe5AFlp1vKHX+93sQBabe7p+vvbGv+Bi1Nz4&#10;zb8zvr96zB13jh0bODYw8M5bnb3Upr6OuurKqur6hvq+e5+fHzKcfxt2Vx77pqJTcN0dYY+H+F/D&#10;/zrqzIHOst1b8xuG3Td3xRNjhxobThw6N/rxh+8UEl9Xc9+F0pKf/SePv83+ERDHcuUP57uuueOB&#10;h+7nY4pC6rzyzLnqxs5+x3aVERNmTBsn9PGM2XVSv/oVoFZ/9SaACgABIAAEgAAQAAJAAAhwEgD9&#10;Dp0DCAABIAAEgAAQAAJAYPASALU6eNsGagYEgAAQAAJAAAgAASAAahX6ABAAAkAACAABIAAEgMDg&#10;JQBqdfC2DdQMCAABIAAEgAAQAAJAANQq9AEgAASAABAAAkAACACBwUsA1OrgbRuoGRAAAkAACAAB&#10;IAAEgACoVegDQAAIAAEgAASAABAAAoOXAKjVwds2UDMgAASAABAAAkAACAABUKvQB4AAEAACQAAI&#10;AAEgAAQGLwFQq4O3baBmQAAIAAEgAASAABAAAqBWoQ8AASAABIAAEAACQAAIDF4CoFYHb9tAzYAA&#10;EAACQAAIAAEgAARArUIfAAJAAAgAASAABIAAEBi8BECtDt62gZoBASAABIAAEAACQAAIgFqFPgAE&#10;gAAQAAJAAAgAASAweAmAWh28bQM1AwJAAAgAASAABIAAEAC1Cn0ACAABIAAEgAAQAAJAYPASALU6&#10;eNsGagYEgAAQAAJAAAgAASAAahX6ABAAAkAACAABIAAEgMDgJTDEbDYP3tpBzXgRuNz401ldr1lw&#10;/ejx9/hfN4TXNb+TkwaMxquGDftDPfLvpOXgMYAAEAACQAAI8CUAtlW+pH7F88x1e5c99/qmT/fl&#10;/9RiZKlHm3LDc5MnT35WeubKr1jLX+PWA1rJM4/Fp3/69emWP9qj/xq4BS1Fm5YtRMei9UcbDb9K&#10;DeCmQAAIAAEg8AckALbVwd/o5p6id+6Z9k6dYGbKof8mPXWX0NaUWLdvYcRcaVWgWHX29ZBhfB+o&#10;reyLL/Kb2NQvzxKG3Td3xRNjh3Kfbe68cKqqHdnurx9197i/Cr1vAjU27lsxbm52d/Cr8qOpc27/&#10;E8+Kw2nuErj8U/YL45d9JRiTrjz75oPXgk3bXZBwHRAAAkAACLhCANSqK7R+nXP7Kj8V3b1kj2Ci&#10;WHXytRAWieCeWiWvcv+ZnKpjY9mm4MmrqgSC0PXKY0kPCr1uyG89ljzzsY1lASmFZ959+Ab3n0Qg&#10;MPZ09l07XMhb6ntyL0+vNXVXFn5T0e5pMcT1wyfMeHSckG9Z9MQpWqKVLh53Hd/r6PN+S5xdfji4&#10;AAgAASAABHxEANSqj8B6r1hz7b7Fj8/9/Jx/kuLwo/V55d12RXeUy7KkZR1+kQlvhN/GIgnZjaCk&#10;WmW7yvRz+YFUqVLAXiL1K3+1KpLrts3x9x4SsqQrqk0PRKw6fXdSXs6GR2/2qPjGfQtHv1ErejZy&#10;xrPzYx7w974ZmF/tzH2dTc3NTbr6uoaG+gvnzpb/cOLMXemKLU+MYlyPLMrLR8/9mF+Jzs5ytWna&#10;jybeNTOjI2CW9Nj+F+9y2bg6SDg7owK/AwEgAASAwOAigKKs4BjMBExNing/1GeCYuUVpeJwd3oP&#10;kpUG+0eslYsCUWlsPxp08jjsRuwXOv6VcSODSozdQSBAksgHiJHT6gxUuF+CoslgNvV21GlVx05W&#10;95qIW5k6zhQptS29A3zuTBYl8I8Qn9STBTi+rr9dU6LS9fEpnO0cg75FV6s9rSotzNm/R5q1KS0p&#10;XhQdTtCyPvymZpUbrYqg+LvTFeyucbVpTPWK+AmoFOE8WQ0vUFZV/8U5u9s+cB0QAAJAAAgMJgJg&#10;W/XKN993hRibD70e/ExGh2C+tPrDqZU75d62rbJZSCnrHbv11PGvTCMg5QngqgGPDSftBIv9aL7c&#10;Wt/c9MMXr6R+1S0MiZw9pkd59HgVsjrPytJ8GX8vcmDtr921bPzzn3YHzohbFPP0Y49MnXzncG6L&#10;KeWzMDVNeejtB//iuDnNHT/u3fLOm+/ua4r68MSOuIlCLtddY+cFTVXbz631LT0DPc0XmrqvtJyv&#10;1LXXntxz/JzDW/iHREbcd1fgvbfdiBkvA6bHx0xkLNabjd3tLfp+zhIGfsx6eGbqRYEgWqLOePIW&#10;xw9z9Z9H3uySAwTVIYWLd5atD/+zobejua2tufbihepzP6mKVNevkH0653Yum6tvOPvu7YOSgQAQ&#10;AAJAYHAQGEzSGepiR4AyZQlmSLScVkIHVlIHSH9jtlWjJmuq81dmTIzsAmbyM12QL5rIPF0YMm91&#10;9kFlVTuLldlspqzA4WKV3nkv7K+ULZqEFy4MTlQ0GLhsjH3V0vlOVOmTM0IsOjQ4MjFTXnxWp2et&#10;o/N6kWd4waRt6q8t2S/fKckQ2xwbUxJEkYwq2z0e8iHu5q6pbzjzJgMnAgEgAASAwG+TgNcDX5wL&#10;CjiDPwFz3Ykvt1cgVTThgTE3m/7QmXGHjrxtPEs0UJgoZYM4S7pXkadUa+s6zuyMGYMZ9oaMmSMp&#10;adEWyzOTokMwj9nusp1p8VFhgff/36c/2eVeMrbUnEfBYALB3XeO5hE5dHXQc//ZvCYU+Wd0n92y&#10;LvXgRY7ECtfeHjKVUtjCwPC5sQkpZFVVmmpdq773+/cfHfkz5ocsDIxau0tdcGDzijlhd/sjW6e5&#10;u7G+04N8Dfy7GOuZQ4aZL+5eOG9JwiqbIyk1Q3q4zM51GhmDXxDFJaWJM9c9MMLA2U99xNnDh4XL&#10;gQAQAAJAYLATAE+AwdxCXWWbnp+8KgdVMSA5r3z9o38ZMtB67P3XtiH9yjx6ar/D1sGxJfHxN1nP&#10;P25+PDn1RWxl3P74BXMCeMMTQIBFIHWgPRAEgmv+PFLYLn8ZW+ifkqnOXz7xGkfRPua+lnOnio7u&#10;3pax5WCVcIH09NYX77zWGgcdtxQn130wx59PZoCBn0v+MzMsWYkKClqpKNjwtP/VLIyNrZWndYJb&#10;Rt0ycuTw66xbxtyqXB874+3D3YKAiJSPtiY9eafFo+BK49G0WTMVd4rXv7v08XHD2Up20G3pVAwY&#10;9qgbuwf+JHQ915S55tBb7+7RXXPruDtHWq4Wjhp7yw0IdufJ/y7ZeFwQHCuVbXx2/Ei+rgQ+4zyY&#10;X2KoGxAAAkAACHhO4LdpEv4j1NrUf377PCy+CjuoeCdXI2wcLG2TngDudyH2GCxG03hhSZqjoU3V&#10;snkoJMlvSsapK3z7gkFfozq0X9XCsm5PUfV7LafNOqLJQeGmprzkKTg9YXBybptrIUeGppzkYOza&#10;oJgsVbutL4FRX533UdxUZEoWhi6XlF5yzTPAgn1vTZVsUejs5O0lOn7RZnxZmhpyVoZh1Q/boOzi&#10;Tcz8y3Pm+0BwHhAAAkAACAxmAuAJ4L5a8+2VxouKTZt3dnDcZExKTp2OOlSS6DHoPKu/qSXR/OoX&#10;kCAtUdkcJTniOdjVbL+pVNSv/Mr3xVmmc/mf7kRL91NiHrnrGtYbIEPspUZ0XOrso9alhwlvR8bn&#10;kJsd2GFH3HrzjQ52O7C+05CRDy9eMgtzTug+++GnB85dduFJL5+SvvO/s5jb6/vvL73fzxL+ZTY2&#10;nj7xU+d1Yx9d9sGBEvm6R9s/XxIa+a9Dde54gQz8tDtt3WelBzYsePzhmHd3n272mmvBEP9HX3kF&#10;m0opP3jrA2WHq5X7xTi70CRwKhAAAkAACAxeAqBWB2fbXK6Wi9/ILhP4TQyZSNlXmTUdeuPNt/pT&#10;xy3Dr8c0lu3f+D3ZNbfdG2J3/O3OkdjVrL+FhJC/8ivfB2d1nTq45xtkd5wd8/R9HIntBzRbp44e&#10;PXp81IenenxQA7zIIVcHPbVsKR5u1X1w857TvOWqsfnYjveUHQK/F9NXPTGamanAcG7na9EPPzB7&#10;eXZhndFv/JyUXfmHPkh/9eXw0S5nNsU6xL3PbfhCmjhdKOiuOvhOzN9nLvlvQV2fyRs8hlwd+Gxq&#10;xiI/QV3+20nvHq71mg5mqZzbnL3xoFAGEAACQAAIDAICoFYHQSPYVmGgQ/nh0qVZ5wR+Ya+/Gn/f&#10;iEFYxV+xSuZ21R7JCYEgOPrFR8Y66b8j7rnnNt4bNbn+TENGPRwTjWUfFXRXfLi/qH2AXxGdFUUn&#10;kNHcf+GscBtvV6QB0z7Y8n+mHcsiI2JS92k6hgU88spbL0zgTJLl+IZDrh45+UXxzpK9b0VgFE5J&#10;//X0Y7GZhY1X+NXT8Vl/Cnz+jYx5Qci+umVefGpevQ8Fq5ucvfGUUAYQAAJAAAgMAgKgVgdBI9hW&#10;YejwMcHB/kK0IcBbix4aAU1kxcfQeFz+v7PdAv9nYsL/6o7F0ZsNPuRP9z/50hTc+N145EDxJV5L&#10;4gMNFd9qkePGtAfv9rN9gKHCO2ckfHKwZO+/bj+2bu70tBzPV++H3TR+7rsHTytSIgKQqj63a+Uj&#10;j6z4VNPFq6qOWV0dNG/T+4nByHR75N3Z//SlYHWLszcbGsoCAkAACACBX5MASKFfkz7XvYf4T38j&#10;dfmr7yfO9Gd3yxS0H//i/U3Ukf2VBts13upvWV9p+D3Z5fL8A/tsjgNHTl7Armb7bd8+6ld+5Xv5&#10;rMvqLzfJ0CJ62KvRD4/g7WPq5UowirvmzoeenYz/u+KrIq2ez4162houoRxQt913h51YJS4n9WX+&#10;/t2vz7yFT4ICp3dFIvjpdw5+LcO8AgSCc58seXDeOr7WUFNf44/HdmW+8c9Zk/88xPr464P/3NMe&#10;OAa7PSZYX1q972y3F1Qw2+O4wdkpFTgBCAABIAAEfisEBnMI2B+6bkYDHiluk8P/D54ToL9Bvgyz&#10;ZApfkGh7HHUPMi4+UCSv5dGLKKr+b+Z18dqplVGmqbtwLTJaYseYdGUfj9QAOrkIO5vfTgQ8am97&#10;ioNUDIb6AvF8tHiP5SLIVjvfY9bUqZGtCnfBlyIgIlmu1XNlCfhlObuBDi4BAkAACACBQUkAbKuD&#10;dVoxdBjbRqFD/cISsQB+5eGP4qZNSNhWjP3jsDgS00tWEfw54kh+T4aytC4Q2RwLosNxScP2m0hE&#10;/cqvfG+eRRpWBf5LRbODWJPIena3xvbOHqsgJFNrbU23Y2/UITeMD5tDBMJdVP9Uw8Ml9MaRd2DN&#10;pW/p6vOsuq5fPeyv0177cL/klVlrPty85G9CJ44Ul6t3vzn7efHxbmFg5MoM2bcqbY2uhdhoy2TQ&#10;t+pqtWplrlwiThJFoHRi+NFR36S323zBrp6/DGfX8cAVQAAIAAEgMEgJDEoNDZWiCbDuj2rq10qw&#10;3El+IslZtFMocY7f1Kxyi1HLoG/BElyhfPocxkKjOmMSKoLaqtQKOWUDY8+o6vhXRkGu51s16Zsa&#10;OS1zlGFVMFOs6rTuIgO97Rc1quI8xX75/pzC0h80lYdTxqA3jqdtld55dVaWhmmy1aszIoURb+2t&#10;aHWU8XTgjGQGtl2WQPikuNSmYmw9mTzfpWSxrrwRTrGbjAajcxuwqS0nEXssv9DkQzVO0rUO9Lac&#10;Kdi5YdG893J1fQ7qSlXtF+HsCjM4FwgAASAABAYzAbCtDtJZhMNqoZw+s1evnSXskCYs25JXW1P9&#10;HUo+envI2JEWR85hwpuxBFe32G6hRJfb93NrK/KevG74DQ53gvIEz1U3jAjEZdylTj2PvEnm7h8/&#10;W/FURMoRnZHF+dHcUfzxv5HHqsBv0Usv3P8Xul7m7rOHNr007fYx4ydPeeyZZ+c+O3Na6P3jx0Wm&#10;XkSnXK47U1HZSqdc5XyYIdcL8YrWX7jEyEN1ufzQJwXd+e/9X/yeSgcG1qvQZlRfFFVcbG859Ppk&#10;S8U4b3bVbSGR9yMzZHGW/ATfNAKeNIPdtUOGDhvqND7N3F9ZdqARSfCYNxKeuN1mIy7bIq+67ubg&#10;ac8nffrlm4/52+wTZnWqLzkbOqtP5uzI3rQpe0fOyepO5xZerzKFwoAAEAACQMCHBECt+hCuD4se&#10;MiIk/p1NMUHd+SmzH439EIlVYUjYPWyZWTkqYWo4d7IO/Tbm3gAeAsu9J7nqhuG34uv1Z2qb8C1T&#10;HRy4VI1d8nnZ2S2vvr7znJ3WMPVU/6huR3+e+dYrj1myj/b9tH3FC8+s+rS0OyhctCpNjI71KQmi&#10;yBBcfAoa81c/dffISc+s/O8+ZVUnmwgmqjT01rEhGDzt10o6y39frWLbfyqQoA9etPKpexwFdN0w&#10;dupjU8ff4edE0tFPf8O9M+dgpvGz29IyjjVy18o96l66aqBdV3sRlTUq8I6RXon08inn7kr56mcn&#10;Pr58a255ee7W5Y9PnPHaF17Je+AlmlAMEAACQAAIeERgMBt+oW52UVZMJCaD7ps1WFoi/Jgh0boQ&#10;INRXLZ2PXcW+16iXPAHMXSrxdLxy4WlowyPOo7+9Ym8y9SDCiFSO1WSToUObt79EZ1nENjQpEjCR&#10;6bcgu7zTam2bXg23vBzI+TJZkqftsN3mFK8WuZUrKipOVtNrNhv1FZ/HBuHhRWGbVD3O181d66um&#10;tlIxvg2WAIUl7a1o73ftcsdnO/UE4HUzU58yfQyqoHCxrIb37rZOS/YJZ8IxZlKspAzfw9ZkaC+T&#10;xE4STs9Ue73hnD4gnAAEgAAQAAI+ICDwQZlQpBcJsPqt0uX31sjiKIOqf2isWK6q7+WjrPrLs6Zj&#10;1kdhrJwh/uhivaVWB7oK1wXjepFDgyJ/x4ojW5aGUlHn3FKVFaleJQ7HShfJdTa/d+UlYc83JeWI&#10;WnUoOymSqIWDZALGtrzV5EmB4dELIkPIKoWtzGngQ9TlJu/VSGPxfbDQERiVmCHLU19od+Ieyu8m&#10;3lGrZnNXQQrKpYptD6toYJX4/KpjfZYvOPdosmYJY7ZXMSppapAv8psuVnW5U0e4BggAASAABAYZ&#10;AVCrg6xBbKvDqVZN+vN5GYvw0P2AaZHT8f/B5BgZvl3ZzC1bDU05ybgymxCvqGeTYo7Van+tbBGu&#10;scQqR8FH+JP0aySzMAsdpcl2HCk8iaUxUJ0sPLIjIymGEoXYUzhMfsTaTN3qjJlYyVESrZWcokQ8&#10;bTk2tGnzJEmRoVFZp5HhlP0wVMvjQ8iqkv8ZE5Wpcp7myd0eZNKXkwlQLXcNCo+OS0rbKBZnSfeX&#10;1Pa7pZO9pVbNPVWyZURuiKCY9/YWn9UR+QA8PLzPGZu02HZGDALfGDsPHwguBwJAAAgAAV8TALXq&#10;a8Ielm+vVg36WvXRbamiUMI1MzgqPVdn6GtW7UimLYiEbg2ZvSJls2TXkUJ1JVNnmNqPrwnFDbKc&#10;a9ysarWtMCXMSszxUatoWVaXmx5FmTatxSD1L3yN/th513UhbbsNjkrZlqtUa2trtOrinK0r8RSh&#10;wuDk3DaG3jP1dnY6zIdq0p9RiBeTht7AWcky5Cjrll7k3+am7lrlro2xU+xTmvon5blpGPSaWjWb&#10;DXW5a55k1A2J6UUJKesx92CbQ6rq4P3U3uaM21ZnSbQMcQ+2Vd6tAScCASAABH4DBECtDvJGotXq&#10;SeS0Kf1o3YooizlSGLosq7DGYkMlLYj20pDpNtqpEuP2SEHIMkUthxZjVavGZsUKpqji8CJg4Wnq&#10;rVftz0yKphf8aZkaGp2UISvg8CXl0zIshjqycGFEekGzG7bAgd6OJp2ukcwryqcOXjjHoNedVebs&#10;lmSkJcXNx0PEpqYUtrpZsBfVKqqBqVOrEMeSUyP22QaaGEzKUHNtCcDxFF7kTPmtZhfrMFcK8Ft1&#10;s+PAZUAACACBQUtgCKoZ1ycI/j4ICNTtWxgxV1qF7Jg/RZ1+5u4l3+Bm08CIF+OXL5n/1CR/+zh0&#10;c1/rOXXJiRNFBV/LpfkoW4AAbdF0Nu3RG8n8D3j0/WLx8HV54sjRbDsQCAQDnWW7t+Y3CIbdN3fF&#10;E2OpcPiBC0f/Ky83klCG3xMV/dS4vzjNhMRgaDZ2t7e0NOnaewWC60eMHjVy5AghewVcAW9sPn1o&#10;1879+/cSD4sblZc8v/ilJTPH+13tSkG/l3MHfvpi2YZctE3BuIX/efvRm73xWOa+lnPqkydOlv74&#10;Q9mJfYfLUKYEq2NiQs7RLU+M8sat3CvjSmOeeP7slNK7I2ffIzhz4LB28qqtH7793L0u9U/3bg1X&#10;AQEgAASAgM8JgFr1OWLPbtBW9sUX+U1GTDfOGJr7/q4Lt074e+jkvweNvM65TkTqsKWutq7+5+GT&#10;HgxkmkXN3c1NgptuFTpKy+RZtX+Vq43dKIXssOGjhvNg86tUEG7qQwKmvsYKZVl1R7/pKuHYB6ZN&#10;ZJnI+fDuUDQQAAJAAAj4kACoVR/ChaKBABAAAkAACAABIAAEPCQAuwN4CBAuBwJAAAgAASAABIAA&#10;EPAhAVCrPoQLRQMBIAAEgAAQAAJAAAh4SADUqocA4XIgAASAABAAAkAACAABHxIAtepDuFA0EAAC&#10;QAAIAAEgAASAgIcEQK16CBAuBwJAAAgAASAABIAAEPAhAVCrPoQLRQMBIAAEgAAQAAJAAAh4SADU&#10;qocA4XIgAASAABAAAkAACAABHxIAtepDuFA0EAACQAAIAAEgAASAgIcEQK16CBAuBwJAAAgAASAA&#10;BIAAEPAhAVCrPoQLRQMBIAAEgAAQAAJAAAh4SADUqocA4XIgAASAABAAAkAACAABHxIAtepDuFA0&#10;EAACQAAIAAEgAASAgIcEQK16CBAuBwJAAAgAASAABIAAEPAhAVCrPoQLRQMBIAAEgAAQAAJAAAh4&#10;SADUqocA4XIgAASAABAAAkAACAABHxIAtepDuFA0EAACQAAIAAEgAASAgIcEQK16CBAuBwJAAAgA&#10;ASAABIAAEPAhAVCrPoQLRQMBIAAEgAAQAAJAAAh4SADUqocA4XIgAASAABAAAkAACAABHxIAtepD&#10;uFA0EAACQAAIAAEgAASAgIcEQK16CBAuBwJAAAgAASAABIAAEPAhAVCrPoQLRQMBIAAEgAAQAAJA&#10;AAh4SADUqocA4XIgAASAABAAAkAACAABHxIAtepDuFA0EAACQAAIAAEgAASAgIcEQK16CBAuBwJA&#10;AAgAASAABIAAEPAhAVCrPoQLRQMBIAAEgAAQAAJAAAh4SADUqocA4XIgAASAABAAAkAACAABHxIA&#10;tepDuFA0EAACQAAIAAEgAASAgIcEQK16CBAuBwJAAAgAASAABIAAEPAhAVCrPoQLRQMBIAAEgAAQ&#10;AAJAAAh4SADUqocA4XIgAASAABAAAkAACAABHxIAtepDuFA0EAACQAAIAAEgAASAgIcEQK16CBAu&#10;BwJAAAgAASAABIAAEPAhAVCrPoQLRQMBIAAEgAAQAAJAAAh4SADUqocA4XIgAASAABAAAkAACAAB&#10;HxIAtepDuFA0EAACQAAIAAEgAASAgIcEQK16CBAuBwJAAAgAASAABIAAEPAhAVCrPoQLRQMBIAAE&#10;gAAQAAJAAAh4SADUqocA4XIgAASAABAAAkAACAABHxIAtepDuFA0EAACQAAIAAEgAASAgIcEQK16&#10;CBAuBwJAAAgAASAABIAAEPAhAVCrPoQLRQMBIAAEgAAQAAJAAAh4SADUqocA4XIgAASAABAAAkAA&#10;CAABHxL4fxs8AeuJJ4X8AAAAAElFTkSuQmCCUEsDBAoAAAAAAAAAIQArhbkTLtgEAC7YBAAUAAAA&#10;ZHJzL21lZGlhL2ltYWdlMy5wbmeJUE5HDQoaCgAAAA1JSERSAAADUgAABM4IAgAAAE9HgOYAAAAB&#10;c1JHQgCuzhzpAAAACXBIWXMAAA7EAAAOxAGVKw4bAAD/tUlEQVR4XuydCVhMXRjHJ1PWohBCEUJl&#10;+RSyK2QLZcm+REWWVLYs2bNUtFiyFdkSSQsRRVlCVIQWUlGpaKVUaqb7nTtLTbPemaaF3vv0PN9n&#10;5tyz/M6Zuf95z3veVwLDMBJcQAAIAAEgAASAABAAAv86gSb/+gBhfEAACAABIAAEgAAQAAI4AZB9&#10;sA6AABAAAkAACAABINAoCIDsaxTTDIMEAkAACAABIAAEgADIPlgDQAAIAAEgAASAABBoFARA9jWK&#10;aYZBAgEgAASAABAAAkAAZB+sASAABIAAEAACQAAINAoCIPsaxTTDIIEAEAACQAAIAAEgALIP1gAQ&#10;AAJAAAgAASAABBoFAZB9jWKaYZBAAAgAASAABIAAEADZB2sACAABIAAEgAAQAAKNggDIvkYxzTBI&#10;IAAEgAAQAAJAAAiA7IM1AASAABAAAkAACACBRkEAZF+jmGYYJBAAAkAACAABIAAEQPbBGgACQAAI&#10;AAEgAASAQKMgALKvUUwzDBIIAAEgAASAABAAAiD7YA0AASAABIAAEAACQKBREADZ1yimGQYJBIAA&#10;EAACQAAIAAGQfbAGgAAQAAJAAAgAASDQKAiA7GsU0wyDBAJAAAgAASAABIAAyD5YA0AACAABIAAE&#10;gAAQaBQEQPY1immGQQIBIAAEgAAQAAJAAGQfrAEgAASAABAAAkAACDQKAiD7GsU0wyCBABAAAkAA&#10;CAABIACyD9YAEAACQAAIAAEgAAQaBQGQfY1immGQQAAIAAEgAASAABAA2QdrAAgAASAABIAAEAAC&#10;jYIAyL5GMc0wSCAABIAAEAACQAAIgOyDNQAEgAAQAAJAAAgAgUZBAGRfo5hmGCQQAAJAAAgAASBA&#10;worSP2eVYo2XBMi+xjv3MHIgAASAABD4ywnkPLIeLCEx5UjUT9EHUh533qBXL51FW68nlIpey19x&#10;J1b87sKKQTrz9tyKzS8n1GMsJ+Kq56OUX6ILxeKo08bLlq0+9TKfSqjFWi4Esq+WAUP1QAAIAAEg&#10;AARql4BMW5lmorZQnnnf7bB/UlLY01dJOSUiq5tfj6w7S0hIjNz66IfIdYg6BML3UX797jjL2du4&#10;xbVlwyZtOB/5ncK4FaNkvvB7kFBAYes7Nf/lhW1mi8YPmLPhcmQ2+7sc7VKKcjI5r68J9y5dSion&#10;lfzgeC+3SGCdhAdHsKAEhjXcCSI4BigGBIAAEAACQOAfJoAVpb3/+IObeSr/9THz1ZcUd/rs1e/W&#10;lAsBqQ59+itKS/Big1FSfc0nLDudOXixAcnvys857h7Hlw/gXZ43YyT7+o63zzR0/3hpRe/mIs0F&#10;RinKSv6Y8Olr3u+CjO8k+a5t5eSVe6n2UW7fXCwmquLk65sm7/y18rjNsv6/ghyOvZ1sf2RSZ5xN&#10;eeL1VfPmX8gaYnb43MEFA+WkKvuPFX1+cHqP+eariSRplXn7Ttuv1FFqxQtnxafzU/oYPxBi8DXB&#10;JUQzrEVB9okIDm4DAkAACAABIFA3BITXE8x+TXT/eG9Fbx6qCSt6d8HcyNiDZITU3hLZsC3zpzuX&#10;Grm7OS4dJCfJUypyH3KNZF9Faeabu1fdT5y+HJpUxF5/T/0t2y3N5o5Wlibzpo1Rcj7HfP3Fdzoo&#10;v7K/pb24um/fa0VLO+cd+urtWjJHWZ4fG2BnbmUXmiats9/v6ubxCqzW0z+ZLy7utdhzJn6oQ+j5&#10;jYPb8kJTpc7LYi+vWOtCMrl0fpFa06riFRlBOxbavBjn4L1TRx5/uVmHPqqK/MYl/vUFsk/8TKFG&#10;IAAEgAAQAAJiJECXfa8NbU/OVyW6m/sn3mutjfcQnrKPqfkS+1pee+ig11lSgvlKjo6182kb/d5C&#10;yRGRZR/2K/nuCSuLQwFJRdJDjKxXDsjxDMofNW/hlF6ktMT3zwNOuwQkkaR7zth59rTFuGpqjBVw&#10;xa9HNn3HH8rkC11hy8OEw1o/n3nYWMdPvWI/r0dLluIYJf/NpQ0mFt+WPvIwaJaZW922SimI8T72&#10;VGnN2pHtWUUfT2Pqz6gj8wfvbesedW5F78pWij+dN9U0/rjktu/JaYpCymqxrSaQfWJDCRUBASAA&#10;BIAAEKgNAnTZ9x6pFrtxrasaoOY9dbV90mrchPHaQ7ux78zSdVh/rrIPubKFn9q6fv2lRBWjE77H&#10;F6szFR5W+uXBoTVz9t0jaW90PbJ5gWZHSYLjEU32YT9jL2yeaXwuUXqytdt+C30NhbIw2mZx3xkO&#10;5z02DpeTKC/4FOK2a9vm6zHSOvYPfDYMl+Nq88OKo86ZHwtn+upx77Tk8PXHzTRbkjBKaRmpeTPO&#10;oWFFqZ+LOvb8dZXoXi3DmFqe+fTq1YgcVhFZ+vme3ZnXCoarTYd2YCg87Merc6e8MwcstZzevw1r&#10;4xKttRaYjqZtN9f+BbKv9hlDC0AACAABIAAEakCAu+zDUm8ZT5p9oXzepbtXlvRmFzG8ZB+yrj04&#10;u9187/VEEpvmY3SQ8j3yku0aixOvi/rqbdm8wdhgTO+2gsWfKLKvNPXW1gmzXRJVTN19HZart0G6&#10;B0u9vkh9/rWiak5v2K+Io3MMNwfn97X2Cz80nucmq+iE/+Sm/2zVpUNzmvLCCuKCHyVU22ymm057&#10;WZyyHsMUcbTGpPuO01WTlShLu3PIxjtZ1PYlOxvuOjitW93IPhI60gEXEAACQAAIAAEg0HAJlBdm&#10;Z2Rk5pdUVHWxouyju740idTX5mEuhUvPK0ryMzMysgvLq94ry/8Y7LpqFLqJRFLRsfR4/aOU+5Ar&#10;fiYFHTPTUaHpGIUhS/e5B37IY2mby10/H25R4CV7FCa6x1PZ76koS/JariJNktY78DybWXfFn7fH&#10;RuBtbnv4k/UOys/XTrqo39IL3T/+Fvc00StX1LZwf5HBAwh9dMi2xzEMcXem1usTy+kYUQUu3AcE&#10;gAAQAAJAAAgIIPAnJ/nz14yMb0mx0VGV1xMvVzf/Ium+k1RapLyterny/6Jjk75lZHz9nJzzh1Z9&#10;ecYtix59dNecedtRz3SVXkWos9EQZN7iejVp03Py+tMJY52v2hsNIb2+dM7r859m4jVGYdlPzx67&#10;kEjqu9bKbFilvxy1IC0pHqk77YG9ZFj1Cbn1wInzx3cnFT0PePaFWMA94quqScueE1atVY90MR4+&#10;dvXxFxn8d4oF1FuRcB6dDhZ8dZ50PqGCeB/FVxI2ecXHEmoCAkAACAABICB+Aigm8+Tx9lEiVay5&#10;5WGQ3bj26F4s7+H2BV7tVpktmqqc4bHn2IuqCM8VubF+gR87ak8aqdSqqhXJkeuPm2o0yYgOepo7&#10;cMZEZdYDEBx9YWzyGri8cDZkDyUjISXTvr10tY1i1JltIw3s0mdUP/RQ8PLAzOE2MSNcHoWu/696&#10;QJqimGPz/7MIlDO7neA6rdpOq0hc2G/Cfn7ytTdb5inj4H/dbAB7BBp+jpLVa0Kyb8o44/y57NvB&#10;LKWwH0/sVt+Qc390b0Xfure9gewTy3qBSoAAEAACQAAI1BKB0rSXD19n0I12tAuljjhpax9K0tli&#10;s1ar6mgpTU+4vB7C6oLWrPOQ8cMU6TKGUlpKat6c00+PfgzWo39NhIhwvn1YWcwJnf/WPx9x7G3o&#10;uoGVIU6wlOuLdOdfa2F2O8h1Wpfq5sXST+eX9jH2xndaeYekqdkE/MmM+lCqrqFMd/FjvYSVfYUm&#10;Pi763Xhouoqv/haz3WRqQrsG4wTZVwN4cCsQAAJAAAgAgbomgJXGnps3bFVAV+ugx7aTOlTKOMqP&#10;O5v6TnfvYvsgYsdwvqY5th7XvexjxFsprW66w37cWdN3+unyFV6xp+YpsUWfZsg+6QVesVfnKYl3&#10;x5lzBovjbp26m1yZzqL0c6DdmTAFwy2mQ2nx9vBLosfU1bPU2DnTrX0P+EeSQXcjf8f6sfbVvX2x&#10;rj8f0B4QAAJAAAgAgX+HQPln/6OnA4qGWzmvn1il+ZDz3qc7bv75pFHLJnNoEbbBs+cQy8ouwJPx&#10;YkW5WdXSh2XlFNXIz00g8+atW7JY1qj5HyLC8knS40cOUqjKk8Gs5Pf3L0hLSXdXV6oWOQ9/G8Vq&#10;ToyOS8msaXcr/pSWMZQeJSvi6Oaqa+eZMHSyN9HbfkvVa0cjsnjS0XV5gRwreVzfXrjoCkRTawVA&#10;9tUaWqgYCAABIAAEgICYCRR98jq688IbUk8F6W9vIz5llzJ0Smnq7bOH/b9I6xvOGMAS2o9b6xXJ&#10;NxZ1Zr269JrtlEnKDLYY1aXa6xqLbnyu1WMHpb+Kmf1H4i337YNHCaTu42cMU5Zit+Zhmc+veb0l&#10;kbqPGqjUgn1Q5RkPD49VHzDuWHRxDWhjeaG7xy3c45dQhJDKjNgWzaLaPvtYoJO81cVc9LYRMrya&#10;+/LM9yrvy/fZlxr0s4a3wiZvDQHC7UAACAABIAAE6oYAVv7pgqGmsX/HMXqKmYFhiWivUNNwybL5&#10;BrpKifYL117I1Dv10s1MnRahhfeFZT49dzWCJZEZxiW2MH67MGGEhfPtY8bn62rzMHzPuLYoAjNz&#10;aKSF1Q950IaB5bw4ZDRxR2CRypag8AOT5NncE+kHQXK4eQQSn5dfMceWjbKIGnLA02fbKDk22Unc&#10;tw/7emf7Pm/Bp4HrNlYfK4ZaDxEDDQABIAAEgAAQAALiIVCa8dzzwtPMiorfGTEPLu43GlKl8RSG&#10;7wrN5R9dj3sfqD8fblPAvc04o+sR7jQjbh8Ks1xC6J6KZK8FPUkkRV2Hlz8rsIrfsVeWD0J7uCqr&#10;AzLYhlCe9fq0CS2E4KDlXp/KuNSe/8JWm0TqucArWZTR0yqsyAhYjYIIqljdzuDWAsG4fSXpsZ9y&#10;aYESf8b6HHNwOOYT+xMr//72+p4FZhc/FFYLr1hRmHj/SmBs9RcJoatZIdjkJf5TAEoCASAABIAA&#10;EKhfAs0Uhi8wGtVJQqKlwgDdpTscz7mYMZVf5ot9q5duPf/oU17teuSJBYCE0pQN63Sl04I3LzFY&#10;Zb5qmsFitHMtrbdhrY5ClaUNz8x2at0cHTO3RJKizi67A7N7cTr9IbHYc/BQFVLS7TMevjFf8kuF&#10;35fGfoS6HD6V2H7GBqMJXNwKCQ64NPWug0HvkQbbbqeU/8mKuLh589MCSXQwpSwnNuL26bUzN/un&#10;UpiHRLC0wC3zJy2eZ2B+JbaISrABsRSDTV6xYIRKgAAQAAJAAAjUGQGMUpSV/P55wKWzp08/SCIN&#10;WuqyZ2mX2HPbDl5PLCJJjzCy3blt2fjestw0Epc+CnGSF0u7s93GO4OzElrov6giFW1DLaUW3C1K&#10;zJS4lTcXfbq8adrSM2ivGr+kp+zyO7tzfFd8B5fyKzXm6b0b5xzs/ZNodr6lx44dXj1SQZLHCd7S&#10;uMurFy/1eENgAqoCGTILU/NfOM6euOX1EN45fwls8mI/gjaONXRKGGD90PfQuCaheKjFHu4fL63o&#10;3Rz7FXnO8U3PhbPHojR3aBd4x7FXCpOMFrULXD5nfUBOX8trDx30OvMaGoEhCVUEZJ9QuKAwEAAC&#10;QAAIAIE6J0DJ+RTztZBU9jMz41t6SmJc+N0LflF41liFIUYbdm5aPkW9nSQ60Jofe+/UoY07PJGQ&#10;kh6yzsXVZungjix+cD+jTu9kjdJcOQzu4Zor36bFbdZsiUsuenbgByIBUNjyMMFuXPXzJn+yYx4/&#10;eBGX27S7hs64kcqtGbIObZJe2DzT+FwisuTpme/dazFPk3UgXJrHihICTx9zPH05NKlaNl2Oouyy&#10;D8t/dmj2wh2hXa2Cbh5FCTbYQrfQ7+cWwIX2BtP9kZJ6Z/P86c4vpPXdo7yX95bKpUXYbmf70HWF&#10;avUYL2Uxp6YZ7m99EAUsVM/yNZ+w7HRin9W3fU9OU6ztoDT0oYDsE2nxwk1AAAgAASAABOqMAEc0&#10;OGnNeWuWztKboD1UFWVYY+3Hn8wXF/da7DnzWlJnl/vVnRNYLGSiZvtAGXITbMe1xm14WFHa+48/&#10;REyPJtNtYO/2nNGiuVNEys/bK6K9zqwxKrJCWMJQcJoclIeY98yQW8i1l21eZY/Eij7c2LlxT+mq&#10;+8dnKqGGGGdTCE4tM/we5XvUNYdNB4vNAo/M64F0Hv2USRivWpjRBynZz27cLtOaq9NTum5EH8g+&#10;ghMLxYAAEAACQAAI1B8B3FB3IkFWrUf3bn36qPdR7dmtLWcuCWb3MEp25I3AYp3FY3juitbfSBpi&#10;y5TchE9/eqp1xjfFsdKC7/klfHRjtQGw5p2j/i743Uy2NU3XoimIuXMr9HMhN789aWVt/WmDFZrV&#10;Cwqw9tULdmgUCAABIAAEgAAQAAJ1TQBO8tY1cWgPCAABIAAEgAAQAAL1QgBkX71gh0aBABAAAkAA&#10;CAABIFDXBED21TVxaA8IAAEgAASAABAAAvVCAGRfvWCHRoEAEAACQAAIAAEgUNcEQPbVNXFoDwgA&#10;ASAABIAAEAAC9UIAZF+9YIdGgQAQAAJAAAgAASBQ1wTqIYCLhERdBSWsa5jQHhAAAkAACAABIAAE&#10;RCeAYURjBorWBlj7ROMGdwEBIAAEgAAQAAJA4C8jALLvL5sw6C4QAAJAAAgAASAABEQjALJPNG5w&#10;FxAAAkAACAABIAAE/jIC9eDb95cRgu4CASAABBoSAXCPbkizAX0BAmImAL59YgYK1QEBIAAEgAAQ&#10;AAJAoHESgE3exjnvMGogAASAABAAAkCg0RGATd5GN+UwYCAABIAAEAACQKBxEgBrX+Ocdxg1EAAC&#10;QAAIAAEg0OgIgOxrdFMOAwYCQAAIAAEgAAQaJwGQfY1z3mHUQAAIAAEgAASAQKMjALKv0U05DBgI&#10;AAEgAASAABBonARA9jXOeYdRAwEgAASAABAAAo2OAMi+RjflMGAgAASAABAAAkCgcRIA2dc45x1G&#10;DQSAABAAAkAACDQ6AiD7Gt2Uw4CBABAAAkAACACBxkkAZF/jnHcYNRAAAkAACAABINDoCIDsa3RT&#10;DgMGAkAACAABIAAEGicBkH2Nc95h1EAACAABIAAEgECjIwCyr9FNOQwYCAABIAAEgAAQaJwEQPY1&#10;znmHUQMBIAAEgAAQAAKNjgDIvkY35TBgIAAEgAAQAAJAoHESANnXOOcdRg0EgAAQAAJAAAg0OgIg&#10;+xrdlMOAgQAQAAJAAAgAgcZJAGRf45x3GDUQAAJAAAgAASDQ6AiA7Gt0Uw4DBgJAAAgAASAABBon&#10;AZB9jXPeYdRAAAgAASAABIBAoyMAsq/RTTkMGAgAASAABIAAEGicBCQwDGucI4dR1wmB3KjLl0O/&#10;U0gkyfajFiwb1lGiTlqlNUIpSIlNykNNk0gy3Qb2bi9Zd01DS0AACAABIAAEGiKBxij7sNKC7/kl&#10;PNWulIx8e2lxSwRqQdQNt9BvIi8Byf6zzScpk0W+v95uTLu1TGf2pSQSablX6pl5ilJ12JGiqCPT&#10;B28OI5EGmvn4HZ/VXdxzWodDgaaAABAAAkAACIiDQP3LPkrUkb6DNyNdIOarp0NkwiZNbo96AS0u&#10;9cm4OEsB701FaUFOfgmVQMckpGTa89WKlMxb6zrPPkOgKu5FeI9G5Crr5sZK2bfKJ+PELIW6lF6V&#10;sk/bIfL2Jk3puhkwtAIEgAAQAAJAoMESAN8+PlNTHOs2rzOha9TGB5kNdo5rsWNIQfeS4Hsp0Ux9&#10;6Dozu7MU/6K9jkTRdmThAgJAAAgAASAABGqFQAOy9klr6hmot6upDq3IjfULjCoikXjbx6gp94/7&#10;vOepMDrqmCzRlMVpV5qLBKLvudQn9OIsRd7lKq193Q3db7pM6SywRnoB6rtToyfv/8JvNARrwihF&#10;6bGvX0e9i3kXHfXsFg0R/eqpbThh6H//aQ4bPnyoeldpSWG878RqquU1YxWZUbdffOVhdCXL9tMZ&#10;17s1Nwpg7SO4NqAYEAACQAAINBYCDUj2iWcfs1KIiKG60pT7Hj7vK/UR55qo+PXeb/+lF0g6EZZ9&#10;AktWa0Ucoykv+PQs4MalE3Yer/kMhdas9JAVu7eaL5sxUJ6g+GNTZBXJ/us3X0J2zyEWp6zHdOAu&#10;ICk/npxc7fKEROqut3Pniv9oApt2kbsNn66pwKn7+WpLPjxB9jWWbzEYJxAAAkAACBAk8LfIPqRd&#10;Hl9zuvZjwYFdYzqxyInSzLgvpB69FZoz1QI/ofTr06PQDwVEfPVo9GT7TRzXm69HWKUNT6CYI15S&#10;nLIPK/r8wN1up40bu+CT7qepkhv1huvGtLTKvP1uTqvHKDQjuIZYiuU+3WUwZv8zkpzF7YQj0zpw&#10;8+QrjztvqGfs/4XU1+Zh+J5xbQUfUyEi+0QxO4rhh4HwhOAOIAAEgAAQAAL1SAAFcKnfqzzSoSdt&#10;/OgpXF7VlYryvOSPmaW0FyrKPrrr0/WXioXP15KqUr9fOQyXk9ZcYHP6TuTXn/jtPKqj3ZLqs5Te&#10;FLELne0QgKY8w2cVve9LfVL5liVeslo1/EYjoG/Ukq/3D8zoWzVU6RFL97vffvH2icusnnrW7g8/&#10;5pdXYOWF2akfIx/6uO03GsKqcFVM3T8UVAi9Mip+vzjYjwZkgVcyt9spuQ9taH3qru8eW0as/koI&#10;ihaXXkbSr5dBDrNYyVeWITa1XBYcsb5AKSAABIAAEAACfzGBBmnto/yICXA/tPVgoKrds6urBkqT&#10;SVhe5NEVOpv9i0jSKmYXQ47PVMJ3IbHil4e1hm//gB7i0roWLgdslg9pT2UeDOZiy6k8VUpMG1Qd&#10;6eVVnrgNr459+6hFsVfMZ67zSKRv6/adsWvvLrNpGgotJaocFqV76q0/aL/FUK0NzXpaUZoZHXD6&#10;0PZ9txinqofYBPnbTOJi86so+vTkwYc87lD+xHuttfHOJ0nr7Ty54j8OW2nB2/P79wd+IZHGWJxa&#10;O4arORCvt3m34RM0FZrSm+BmwGUnT427vNou5E+1PlFyY0MDo5BFU0FTT0e9HYfpsdkE61NL1ARb&#10;G4mtFigFBIAAEAACQKDhE6h3ycrFoFWe7GOmSUOnqOvw8ifNalTx8/mB4XK0F0dYP/yOv1aRGWQ5&#10;iE5Yzuw27SX+1r7fGbFRDGsRkf/EZrDYFblyIm7Dqywp4oqobgrlP2kVJR+vGKkwFZfK8mPPv7GY&#10;UatMntLam71iq5v0Kgo+uJuqMPsot+DK5zJOm11Nx0IAAQq5Ulg5SG4mTyLkCyMdtGltVaut3hc8&#10;dAAIAAEgAASAQH0RqOnBWQKPcOGLSCrP3Gtr1RcJl7TgvU6ecbjJSqL1EJPdK2n7g89PuoWmYSQs&#10;7fFFtzf05/rGZaN4HCBgbb2lgpqGJvFLTaG58H2v9zuw/HBHs20MOx/aq/V1Wje8c5Wli/rzRzLd&#10;UCetMnPRHIapj9lriTbqyx1unV5M19f51/bu9Eosr/chQQeAABAAAkAACAABcRBokJu8+MBKU69b&#10;/jf/TD6y5C33+eA+qzPaiSx7e0xn6gnF9Ud3mk5Rl4w5Mn/w5iBcv+i7R3kv7y1F26skcPaVcAAX&#10;gYBF2OSV01y6en5/uqwSfFWkhx12CUQQiB4/wLKf7pk3Zl8oXjWu+RyWq9P3cJnXr0fWfcfb42c5&#10;+q66/fD0NG6hZMo/XV42bem1RPyevnueROwc3bo+fx4Q2eTlhhJO8gpeYFACCAABIAAEGheB+jIz&#10;8t3Co71JO66Bq7ohO0N+0Hcpy3M+Jf5ABxHQBm9ukCUtkwaJ1M/sdnrVTiSBQxAC3P8Fn+So6jvh&#10;Ix2U7If2S/HL1PZhJnHm1IxIPx/88ovMoAq+reJ35JHhjPWraeaTzLK3y7iZ+tF9IqOA/qnY3zyq&#10;ZK2nOl7uNwi5e862wx6VnM/38Ahs8gqeeSgBBIAAEAACQIAAARKBMrVbhLdOK/vma7PC+X5SIYWj&#10;BwWRDpPp6kVa99jb3yyqQbyyr/DjQ5rq4nF5u2+hiyiBJ3lrlyGj9or022a0c7TIRGp0/StNH1e/&#10;qD8fbmOoZYVtD3/yVpJl70/pMgrKWQTlCui+kEek2X5YCfJbBNlXJ6sHGgECQAAIAIF/n0DD3OTF&#10;StPiPkkq95dvWiEpyXHUEqOkepv+N88D7X3ixzt8D41j8esjsMmLlRZ8zy/BeFl1pWTkK9PrZt5a&#10;1nn2JcH2X7a4fVhp5sfYjN+C76tBCYm2PQcpy7Ju4GKp1xepz7+Ge0Jq277w3TFMlqP60k/nl/Yx&#10;9sZf17+U7LtEmWdKjl9RR+YM3hxM07Q8sxsz6xfyiDSn7OORPZleUOAmr3u366KndRZ8XrsGkwS3&#10;AgEgAASAABBoUATqXdly2nIq8p4e0EGJzvrqWR7zef4ZDy/HelWd8yVxOWpKwNonxJAzfJYSmi02&#10;a18dnHVlC3OIxoQaNWMc3x1x7O0frvumWUEWA2kDkh7o8JoeFJHHxTqEVT4ZnNvFrPcxrH3ddwal&#10;ZRC/0t66L2bISr7VC7T2iRK0r3JahdjTF2LhQFEgAASAABAAAg2QQH266nMXVFha4A7LHaFpJFJC&#10;oPP62SN6KY4wOeLzIrmAfqK0NDXAZevpKJp0WXhkz8ye9JMcwlwoxtvKZbyvA49yOGvTcwjiEvOl&#10;MmiwMM3XVtlfn9/G0MP0KY7/r1dTblj+pL0Po0fl6zNJozvfLByS8t16CRPburZGRaReiRYdx9Ec&#10;J1muxYbalYFo8LXSU3s2exH6v3vLShFpA8oAASAABIAAEPj7CTTATV6MUpD8+qHfpZNnTofSDpPS&#10;r54zLC2Wz+2f4TJr7XV8e1dlnruvxwp19hgrBDZ5BSTyYt31q9zk5b4VyOskL7+AxpV5a9FRWhfb&#10;iV2FVq0MHuwZbLEv1xfozL/+hU+C4IpP56f0MX6AV7DoUrL7EmV+wo+FErL2nZilwC3TGqMv9bzJ&#10;e3EWsg1Xv7CM+xvnTHZC6ZLpl3Rfa7/wQ+Pbikr77/+kwwiAABAAAkAACKBMF/V98dyVLc/9+PDi&#10;/qUjuGXFRbk6fLgdWeAfrpkxVCFO8lZu8nLfCqwoyYinGQGjkCcfMZBFsafoWcWk+9k+J3gPoZqr&#10;RsUrOjHLLvBE948CDgZTcoM2MsPMEN3kFfHzJP4jHZS8J/uHsPVGWt/hda7w6eYIsYdCQAAIAAEg&#10;AAT+CgINb5O38mkt2bb3uKU2HsGfIn0cjNjEn8pwVZnSIopoOkNSc9NnPpNzcRbjCKvg2iWaK/Sl&#10;hX/WUFNoKbg4KlEcd/cSLageaazptP7E7iFUMYFCue+evKDtAksP1B3QTcDM/8lK+YwbVdHVXalz&#10;W0IpzFhy5hLJglJbW+RY/jPnjY6v2YgU+e/dfinqF5UAKCgCBIAAEAACQODfJNCAZR8duERLBc2Z&#10;lnYHtumybuS9uWQxsc9Qo4O33mZTeB7JbXgzRs17GeD+gqam5EjJ908fEeo6/zKnBmPF8t4G3Yih&#10;MRlsOKoXX8c+lKE39aXvKzpAae2+3bh6CnLwbdpVjXgOFFRyQA95oeaoLD0uinm9S87mfi8l7YHd&#10;nn2vEWSkyOlrZuDiVQuQo19R8L41B4Mz/6YFIxQeKAwEgAAQAAJAQBCBerdJCjh6W/Ez+aHrqiFM&#10;A5x0957dWXd9pVXmHQr4kFN1ElTgSV5K7CVT7s79Va/aPsymcxGwySskvIqvPstp6eVEugTFz6sM&#10;njfQIiiLo2dl33xWMzZt+x18wRrpkMsgWMM1K0x0jxcUKbqO4vZxw8Z2hrrw46VVtKMc0n2trvnb&#10;adNu0XZ4/tJdvzvt/wcZuccUwl6vkCsXigMBIAAEgMC/QaAB+/ZhZfkfg11XjapSeSqLHB6nleR/&#10;fOhmpV1N+40yc4+gZ+/ABMo+ItE+Kj35xCn7WLWUCLpPepDLW8641Syr8Gekgy69XsWdT4rYlmdZ&#10;LFP3CPYprCiMPDaDLpKQfFp8KYlvpBe8oQYi+0ozQvbr0BeGioXP1+xIB6bsi/z5++0xXcaaAeX3&#10;b3x3wSiAABAAAkBAaAIN8CQvOmZSmhMfHnDx+EF7f3q4ETwAx4xtLk7rpvZoTTuLWVGa9szjwI7N&#10;Z57RQ5aQSApDVh/3cpnVQyL6CD10L68gw5UnVOX0LLZqd2Xd5f713mv/JTw2TOW5XQEneYVRb5Sk&#10;66bT5nsk4IPRPxXqqt+F0KnS/Bd2i2e7vOGXQpfRi4pfj2z6jj+Ep9uVW+3zwWVW58rIJOWZd6zH&#10;TneinYvWc3nrtX4gt3My9Hoo6Q/3rzTYd4/uBUjsAOyvT49CPxTwdpvDCn/kSHWQZz91zeg4+5lk&#10;dqqVM6aw1OGYfg/ajFUURJwztkeHkisDZf/JfOiwyGBnKN7v4Za3vRymtY05Mn3w5jDc2hd5e5MG&#10;JebEylHrvWnjQsrP4/jyAdKEpkCYWYayQAAIAAEgAAQaMgGhhaK4b6hmnkNbuk+u2bMd4JAeterU&#10;49QSjp3G8pwPN7czrDvoQX4ptkQoax/nAVJO2x4hax+18FPE0w9phVySoVXCouQ+tGHu76LMIt+J&#10;bjNS3p8aRd+b5ZNCl9nK7+e2/eh6Trqv5e1vjP5QCj94GKkwdJ60waUk3lu2FSUpQbumsJhXkc0M&#10;h8r7+p2ZklVSNZiS5KBTDrTL8fbHP/htlEJ8k36UtIqp+4cCXqOuKEwMOuZ4lUcBbgbc6jmOK4q+&#10;Bu1jrgRFXYeXP/GWClmsfYV4X0piLxkNYn4YB85zCM3gN2XiXuhQHxAAAkAACACB+ibQwDZ5K3Jf&#10;O+izWKL66m1xf5RMe4hzvyiFH32sdfrqHHiaRy9EfJNXbLKPIS+kNQ0sL73nEZOl9MfbQHfbdTM0&#10;FaT13T+WEVV9FRk+RnQc/FPoMuD8/nxpOTPqiqKO9dXHryMe3zw4j6n5SCSdXU9+8GibUpgU5DCP&#10;nsODfiGb2Vf+2Tkqvvksl1MYYuTgE5lOE38cSqsi4+FWbUZ9Kqu9kjjxlOe9vWqpTTt7wUMaCpjS&#10;8m/Pjy1nhmZmjezD0RmsojzjwS48AQz9klZZeuJJahHRyajvzyq0DwSAABAAAkCghgQamOzDTTIf&#10;3OepkKRHLN1/8eHHXP6ygzb4ivKcrJxKs009yL5Kzza5Uafe83W/Q6q0MDtfoKtc5ZxSfz7cRj/M&#10;Im3kk0FEnpTEnKp0y2NRcAwToNU9bmbGinJOd0kiRx8qfjzZpcMQUJpGrpF5XGQfmh4WT0G55T7f&#10;2EeBpNg96yFMscpN+fGeUmpJ6uNTVd6f0ipGHh8KK2eAU/bhq6UsyWt5lQ5Gu8Szdt2IYfxmqOGH&#10;CW4HAkAACAABINCwCTS8AC7N1ZY43Y1Peehhs3Rc77Z8UkMwVY2EZLuO7STrz0uL8iM5nO6C2GNE&#10;704CAtxJSreXFRA7hUWt/Yp78QL31SMpjBit1pHIEJv3Nzl13LIvp+sekkQnbu7T7VCtEkpRalTg&#10;ma0GgzXHmziFMd0kSdJTdt6+Lsj1jfor6up+R3oMwn6L99iaaTKlW3W5KSGtsfr4UbO+Y1a5Pow6&#10;pt+Z0YGiqGPL5lvudjkfkiwzweaCE2MbOvGchfnJp9nVIjJWxln8vEmzaj1QcmNv7Z+no7ea4d+J&#10;rJsX7xxfrC7NfwYkpHrMOebnxrAvoq4mvX7xtYRQWEJ2GQ3/BgJAAAgAASDwlxFoQEc6OI9YiMKy&#10;Ij3ssEsgitom8EhH951BT1cPYH3g/7hn8Z+xN2qV80iH4tagN/smteNM31pRHOu+cNhKf1wzGbp/&#10;vLSiN4+DC8IPBst7uG2kgV0Cqho59nmaqRGM7kwtSr7vYrXRJgA/PkK7kB+b3UGzCT2qSaKij+fX&#10;Dje+xIjJzCiJjs5sOuJgqd+7DX+Rif2KODrHcHMwSp1MktY99sxv3cCW6I6iKNZTFJqV6pPyu4ja&#10;UroZS505j6wnj7dH52fomd8k8l84zp64hXYgA23UXgw5PlOJn5Qv/nTeVNPYk6lUBy09duzw6pEK&#10;1W7h1RnUBEbJDNm/yHhfaJq0rlPoTfPBrUH4Cb9A4Q4gAASAABD46wjUuzGSSEAVUajySvlFpL3K&#10;AC5FT3ZypHvl2ZkRx97+IbIRyxU5JT/S08HF3cvH9/bD53iOixd3XJYyzx/ono4l7A7IqL2iJPtT&#10;zOsnD+4/efMpm+XQBWvj5WkhrAc40Hbn9WhGHBz+y6Lajaz+gpX7qt31bH1f8EnV8drPVoe2fV3l&#10;s1iY4L6UYTCUnnfqA+0QBp+r7JPXcpyP9JDVp55/4+YMwHWTt6rGisL3XpamB19AxrZ6/w6ADgAB&#10;IAAEgEAdEWhAvn2iaDs+94hF9lUkey3oSaxjmmY+yQQ8EXnNK0qYu4pHQ32X+3wVWU4KWEd0AddT&#10;f4v7w4/5ZUQXXUlKiMMi2ikKuSG7wlgc44reukwmhotZatSp2EpnvLKPlxYM0rZwf0romAVyCgw9&#10;c+z2hzxe3RYg+/DBUsrhLC/RSYdyQAAIAAEg8PcTaECbvJybrsIJCHpp6rtToyfv/0JgkxdlkPVe&#10;osbqPJgTunvy5kBUSeUmL74bGHH9qt/T95klvHvTRK6Hlu68xVP71iAOHDXvvnWvyUerb7niTUrP&#10;OPPyuql6cyKefaIAI1F+5vxu2b4N5/41/9rK82Nvu5z6Me2gKcsOKVYcc8Jg1PrgSjdBAT0atNzr&#10;+pl5Ksy2McrvYkrLVmIaK59NXpFAwU1AAAgAASAABP5yAvUv+6gp94/7vEc+/JL9Z5tPUq6pj1VF&#10;ZtTtF19R5GBeQYArg/9yOv8VRF12C/2OZrSjjskSTdm6nVq848/jUBi83OzkT1nFeONN2vYePWXm&#10;TB01OWE1Wd12vVpr5QXJ0RHvvv2uENgHcqsu/40c2q0GWpl/EyD7BE4BFAACQAAIAIHGRaD+ZV/j&#10;4g2jBQJAAAgAASAABIBAPRFoeAFc6gkENAsEgAAQAAJAAAgAgX+bAMi+f3t+YXRAAAgAASAABIAA&#10;EGAQANkHSwEIAAEgAASAABAAAo2CAMi+RjHNMEggAASAABAAAkAACIDsgzUABIAAEAACQAAIAIFG&#10;QQBkX6OYZhgkEAACQAAIAAEgAARA9sEaAAJAAAgAASAABIBAoyAAsq9RTDMMEggAASAABIAAEAAC&#10;IPtgDQABIAAEgAAQAAJAoFEQANnXKKYZBgkEgAAQAAJAAAgAAZB9sAaAABAAAkAACAABINAoCIDs&#10;axTTDIMEAkAACAABIAAEgADIPlgDQAAIAAEgAASAABBoFARA9jWKaYZBAgEgAASAABAAAkAAZB+s&#10;ASAABIAAEAACQAAINAoCIPsaxTTDIIEAEAACQAAIAAEgALIP1gAQAAJAAAgAASAABBoFAZB9jWKa&#10;YZBAAAgAASAABIAAEJDAMKy+KPTs1r2+moZ2gQAQAAJAAAgAASDQQAgkff1SNz0Ba1/dcIZWgAAQ&#10;AAJAAAgAASBQzwTq39pXZwq3nklD80AACAABIAAEgAAQqE6AvvNZZ1oIrH2wAIEAEAACQAAIAAEg&#10;0CgIgOxrFNMMgwQCQAAIAAEgAASAAMg+WANAAAgAASAABIAAEGgUBED2NYpphkECASAABIAAEAAC&#10;QABkH6wBIAAEgAAQAAJAAAg0CgIg+xrFNMMggQAQAAJAAAgAASAAsg/WABAAAkAACAABIAAEGgUB&#10;kH2NYpphkEAACAABIAAEgAAQANkHawAIAAEgAASAABAAAo2CAMi+RjHNMEggAASAABAAAkAACIDs&#10;gzUABIAAEAACQAAIAIFGQQBkX6OYZhgkEAACQAAIAAEgAARA9hFaAyUlJadPnUL5ktGfzljtFy9e&#10;ELoNCgEBIAAEgAAQAAJAoMEQANlHaCps99s6HLajF0398mXx/AWJiYmE7vxrCpVkxX/8kl1EEVeH&#10;sdKCb5+in8fnYFU1Yt+j7zx4lZglvlbE1dvKerD8xOikAgpLp2vSBDUl+LiTs5PL+fBMMdVYk97A&#10;vUAACAABINDYCYDsE7wCkMLzunqVrdxOGxvBd/49JbD8lyeXTB0/ePI6z/hS4bqNUYpyszJT4qOj&#10;o8KDA3w9zzkftjFfrDdIXXPERMMF610e/2Aqnj9fHp7cYDpXb61HTAFVuEbEWBorK/1TwaM+av7z&#10;MytnTp+55mRwSqEYhBqWH+vuctw56FcLGQkxDgGqAgJAAAgAASAgEgEJDBPD002kpklowxTdmPT1&#10;i2i319ldO7bv4JR9qPUrXteGDx9eZ92ozYbKM/026Vj4lzedvPW8qWYrNolSnpde2Hn0WDU5Ka59&#10;oMaf05t8gKvxk6ykOWbEEptDBt3R74vy2HOzDA+/azPtlI/z1M71JIMo2c8cTXZ9mbht47IJPaXZ&#10;OoGl37VcaO6Xig+TPGDOYduts/rLSQrsKbUg2sfj8TcucCoynp32flMmN8hw/qguTbkUkOxnsEa3&#10;O7k25xbqBgJAAAgAgQZMoI61EMg+AWsBmfomT9DlWmjIMC2v69cb8Foi2jUs/+kBgxUXvpTzuYGs&#10;tmDPAcu5Gh0lOQuVxZyctiFUUVmOLKekQoo5i4SO0hyXM1bayh1lmzNFE1YSfWzGTKdkedNLodtG&#10;ytSTmbnopZ3ekrP4SOUHr7F33qitwKbqKN+jbzjvtLmWgJsjZfrO3ee830ClchDcAVGy/KxGWtwm&#10;ipu1nJyFd6SVBhemolQG9wABIAAEgMBfRwBkX8OasrVr1gQF3uXVp3/B4IflR7mYLXCKoMqpjhjc&#10;pTnbUJGvW2hUGtJAZA2j006bJ3ZjL8BWnhLtPHjW8XxVc19vSw3pqjexVP/Vszfc+93PxvumqTp3&#10;s2FdzHxFadrj0ztsjuPGOXLbSbaex+ZzqDpq0afbdpY7PWNLlUzO37IZLSfA3oe2ufNyiuiiuTjh&#10;opWxa2K/Le6nZytXvw8rT7i8YplrsvzS4zdWa7SkvSnRXLZDlTSuCwDQBhAAAkAACDQkAiD7GtBs&#10;oBO76PQGnw79/QY/amGU62LDox+oqosuXtir3am6UsG3RJcvdY2nyvSzOn/FYohgDzXuso9p6uM3&#10;txxKsdYWAlb6NcTBaq1bYu81Zy5bqJUVlHI6OmC/Plx3fNp1/cpRbdm2YCUkpdu1l+ZloMPK3p2a&#10;Nt3+i7bDQw9DRVaa2I+wnYuML/8YstfrspFq/QnfWsMKFQMBIAAEgIDwBED2Cc+s1u6YP2/e65cR&#10;/Ks/4+42YcKEWutCrVaMUdL8N+pvvJPbkpuqoxbFeW5avCc4l9R2yuEbx+coSwn0ciORuMq+8k+e&#10;Jgt2huXyHUzdyT68G5Tc98EfmuuMUY5z1prpUiAEZrlxLrfPGXTF7yjNio/LKGG7tyzea90un+z/&#10;Vp7aotupSt1hOY/tzVwiSSPNT1uMac+hGiXkevynLEsAsBA9haJAAAgAASDQ4AmA7GsoUyTQ1Efv&#10;qFL37neD7rVo0aKh9JtoP9B2Z8iRVRsvxBaSSC2VJq3cZLl0klpbph7BKJmPDhtbonfJ6mZn3K10&#10;FJrxrDgnzG7rlc/0txmbwi0VB2upyCE7WbNei61mfjk8Y3dIeVO9/X7bx7Ujk34EbZ6+5zlp/K7b&#10;+yZ1qLSlNWku2162eV37/FGinUSXfVl+plqWj4gC51sOnPzEghEqAQJAAAj8bQRA9jWUGSNi6qP3&#10;1dHFWd/AoKH0m1A//mRHXd1peiA4l0pW11+oHO955xOVrKK7cccO4zGKzSUqNR+p3fT9XocW9mbx&#10;0uOsn5/6adl7ghY5NDSeqjTN5eJRA2VcVjLKT3eMcNLvVLfHGUo/+hx7ImMwZ1xvOX4N8/JQZBt7&#10;UWJYSOxPQsAFFSIraelpdKpr0SuoV/A+EAACQAAI1DIBkH21DJhY9QRNffTK/i6DH1aU/NjTZe9h&#10;/1Qque1YSye7laPki97fcty69WoClSw71OyQteqrXdtwK2A7vd1XDi5RayNg75Flr5OacM1km3cR&#10;SWn2oUPz+yILKPVn1IUttk87mp64sGOsPL2iepN9v96dXDnH/iWV3Ftv297ty4d14hWchaDsY11L&#10;KDz1D25OgjzXm5R0+7bSgqPDEFuvUAoIAAEgAAT+TgIg++p/3lAqtqmTp6BsHGxdQfLOxNRk1w4u&#10;gZr/GoNfRcpN4znWj5CbXZfRlnt2m45TlqZvs5bnv/PcZrQP2f8Yoyao+aoxKk30MJm8+xmJxOKo&#10;h/1MeJLUZuSgqlApNZd9jG1ltIO8y1q7I+EVg1Hy4wJPHNjn9rwAHePV3XLC1kirE7fNaxFkH+MW&#10;wn0h1Yexk3jvoCQQAAJAAAjUCYE6ln2wq8RlVh/cv8+p+VA5SyvLRYsXo9O7nPc4OzkjsVgnK6Rm&#10;jTTpbrBv95yxRgd8b7lZ6TI1H6pTSq7/rPWrR9M1ILn77P1E7HxsfSlPCvOJpr1G/VPOzIQh0abv&#10;WA0FyYLnTlY2J32eJeaz5H8ry34X5LbDbOvddOGChlMKPgeHPAp+/rmAX6xBDlISknLq+janvVyM&#10;VMnUvOjPWeXCNSsYfVPN2estzC35/xmNU4KDvIJZQgkgAASAABAQOwEI18yOlI+pj350g9f+7+at&#10;1marV4t9huqmQqwoKeTcge3Oj/KQGYy+88vnDAf3PlWP0iL33+y1lmsWjO5OtyaikM5T5zgmKsx2&#10;ubhvWIw5fhICmbsOqAVZ6O0OpQ6wuXPLWJXISWF60wXRnhce/yBJdhi7aKFGW+ERIdNmgNe3waZT&#10;unH38BPZ2kciEn453d9k+obgUfXg2ig8KbgDCAABIAAEapVAHVv7QPaxz6a/n98GC0vOOWbdxuV1&#10;2uP1m+i2bUVQIbW6ogRVjhVnvvZ13n34Zhw60ksiyY0wspw9QJZHvjA+Jw8YAZmzWdsjqy066Lhl&#10;tmrrclo0u6RWy9xf7tYuDqAdgMV3OWeQH1iOWHOnrLeRp9fOkfWFriQrPiGjhMXyR03wWr7dp7DS&#10;Q5E5Jj5hVmCTV9BCg/eBABAAAkCAkwDIvvpcFQJNffTO/SsGv/KCxHB/j1PHrkQUEKTOM84INT/c&#10;YdbC098Gavb/HPX2t4LO4jGFgTcj86kkPBubeetLyw3so6T0XZ+6TJX/To97QnduKwjbMcv4SmrL&#10;uece2+u2rZ/AdXTzW75gBnzCrNBl3y+lQTq9BWX1KMmIfJmQPxWsfYKBQwkgAASAwL9OAGRffc4w&#10;L1MfZxK2v9vghxVnfXh+3+tcNcGnNMFolroMD/wV356d9Y4q56F7sMLXLgtXHH/XaaHb+rabzU/g&#10;ydmum7S4v3+Dy48l58/OLDypN/94Uvtpp3ycp3aWqHako8mvsL0jl10sbmp4/PmhqfJ1E88FK03/&#10;/F22RzfGcZbvYXb7rib+qRo6e/RB5jvNxm04tlCVqyWULvtgk7c+P77QNhAAAkDg7yMAsq/e5iwv&#10;L2/IIA3O5rlmYIuJiZk1Q5+zcEP38CtNCfO6cevGjcBYes4MFLFlyYp+cY7nX5F0ncPdDDrxwM8I&#10;a8xV9mFZYbuWG1+KJw/bG+jRL3D4bGZO3laU72nf23Ru+fLA5GUXcug7vK2bsAdw+RVmM8zo2m8F&#10;hiisg/mn7Udv/jqRtgHNLTyNyL59YO2rg+mDJoAAEAAC/xCBOpZ9cJK3au3cuH6d60KysLTkfH3g&#10;wIHzFy3ifN3hsN23b98a7oJs8iv2ihtN85FlBy/ZdfHew2s2swcSj4HCObLyzHtOmy/Fk8haa7bM&#10;6FXtWIaEZEelLuTEgFO3ckhSPUxnaCHNx3m1Vh07tQuJlHn/UWxBXYDDSt74nriXTf2Y8ZtM/BQJ&#10;sZ5RU9+EoCPG/P/CE9DeN1xAAAgAASAABOqcAMg+BnJk6kOKjZM/MvUNHz6c67wYLTfi+rrrSdc6&#10;n0fCDTbtOWamppKu2T4k+K7vW6bdW7am26qS7Xup9STL9Fu/yViD06sN+fzdcH35k0QetVhPlUcC&#10;u3b9RmmijdPyu89ifjHDvhAekNAFyxNu2J1PJpHbL1w6Q6Wl0LdzuwGjUKiSGpZvvyR9TYmNuO/t&#10;e8vb9374xxT0z4+Rfg7W+y++/Jj0Fb3L+ndcv31+Qvx3lnA2YukLVAIEgAAQAAJAgCcBkH0MNEKZ&#10;+uj3qKiocDX4eV29mpiY2FAXnXS/VVdC3LYuwgWfWA5QSEipTF2/99ARs8EynPWVxd90vJkjQGNJ&#10;dlTXUCN3H2GgKFVc22YwSnaYJy5Dm07dvHK4oLMXBOew+PMVi4U7PMLwkITUgpcnDGfOMnR+R2km&#10;QSpPuLpu2Wa7nSuMT0ZUs/BhpWmPnFcY6OmtPhz6DZQfQdBQDAgAASAABGpIAGQfDpCXqQ+pOl6m&#10;Pjp3XgY/jwseNZyY2rtdQlKSR3QWUduUkB+xZJpKc24isqnqApfj1gYLrFYM46OxmigberwLuXzQ&#10;ZGQnYnGMUdw+Jydnp+Oe0XlCdRrLf3psm2cOSaaf5Qo9peZC3curMJb5wPFAYOSVA3vPPk4rZUaB&#10;aSqFi2qpvouO7J3WjkxNeOD7Oov2XllBVhZK4tZMTr4tIkaNvmBsDspPLBMBlQABIAAEgIBAAiD7&#10;cERHjxzlSoqXqqss/Hca/HisitKC7Cye1/fcQpH2X8nSytorXWzn9+CxwUvvi2QrWWlhNptLU0Od&#10;XY47nw9NLRa4xKsKYNnPTxzxzEYxZeZYLRzAt0OEa8UyQ5yOPygjIfOh5QY9ZXbtKyGpOM3G7eyF&#10;h96HJnah6eIfj22maPaZbBvTZclRJ/MBMrjy22jvl/I3pHghTAUKAgEgAASAQMMkAOGaSWhDdvIE&#10;Xc7pQaa+AwcPCJw2dIBjzIiRIt8usP7aL0DJ8rMaaXGbUEN8AtfR7ydyBrZ+cvIyIgumkpSmn/J0&#10;mtoViTBqvKfF0UcsgVuYDHgFcGG8r7bosIV2e2QzLU3z2znLwjuP1GawzZWLpv2bk5gwe5qedlve&#10;vyXHzypKso/FKsfIrua+3pYarcpTbq6fvfVBLpUR0VAsu+6EJhIKAQEgAASAQIMgUMcneUH2kXZs&#10;34G88TgnPygkGBnziCyK06dOcT0OcivAHx34JVJDvZapS9nHGhiZHq5ZGCNfjTD9yY66utP0QFh/&#10;27tu83vQjvAyotIIXS2z51hhSoj7Xuvjz3tuuXnBZAAeBZCaH2wz3OSaoFTBo3aFuC1TQbvMpWkB&#10;x8/mjVg1f3jX5mB6F3om4AYgAASAwN9OAGRfnc5gDU199L4KFfCvTodHqDGm7OMbt49hGOMTr5je&#10;lgBr369XdnMWuH5CBckDrG/eMBvQoi4NXBgl69WthE5ztLvRFRZWkPI2OZ8lKRshXiRSq85qvTsx&#10;9nMxSvan+LJu/bswPAWxothbTsfO+4TwitJCVhphaLJ589JBsnU5dIIjg2JAAAgAASBQtwRA9tUp&#10;b+KmPpS3LT09/evXr6qqql26oDhz1S5eBj/O9B51OjxCjWGUoryconKSpHT79kJ52HGrvSIrOvBl&#10;GrW54rBxGp2acpSoKC3IKShFXoJNmsu2lwX7FqEJgkJAAAgAASDwzxIA2Vd3U8vL1MeZaQMl4d2+&#10;dVvqly/0ziG3P5udNi1aVJ0K+MsNfnXHHFoCAkAACAABIAAEKgnUsexr1O5EO21suK68ufPmsb6O&#10;8rAtnr+gUvOht5Av4KaNG1nLtG3bFolFztpev4xAkhHWNxAAAkAACAABIAAE6p1A45V9SI0hTcY5&#10;AUi9IQ3H+vrZM2c4iwUF3mXTc8uMjJS6d+cs6eLsjDaI632moQNAAAgAASAABIBAIyfQeGUfUmNE&#10;TH1IsSGFx7VkzNu3rK+jPV9LK0uuBr8H9+838nUGwwcCQAAIAAEgAATqnUAjlX3ETX3oGAevSUpL&#10;Y39r4qRJXA1+zk5g8Kv3pQ4dAAINh8Cf7/EfM/GzTXABASAABOqUQCOVfVxNfUixsXn1CTsVvAx+&#10;yC/w7zD4UVOCj6OkZy7nwzOFD2tCgBY653vbz9/v3pNEEcKmEKi/5kVQoObopAKKmEZf2zxrPt5a&#10;qAEr+Pz6XXqRuBiKv4cVRYlP/P38AkLeZ9dPJ7GyuMur9KZOW3LIPy5PYEbmBs+TOUPos/P6A5p4&#10;8c8Y1Ch+ApSc+NfRiVkN+HNaNWb03Ljjhx4cgeEpv2tMIi/a88RJjxsBwVFpRbWdAr7Gna2dChqj&#10;7AsJCeHq1Ye2aNm8+hBzghGbK2fn7zb4Yfmx7ijpWdCvFjK1ElSuIuPJTssNFk4v8si1Uj+RDwlW&#10;VvqHl5WFmv/8zMqZ02euORmcUigG6VfbPLmPF6NkRtx+/LUyPzARKuIrU1H49vKK6aM0Ju55kImS&#10;1tX29Ssx7La/X8DdiLRSok1VFMV6b7CwtDoTXUD0lhqWo3fSzz/g+ZdSDPudX6hs6HzeeuSPqxum&#10;zd9w7kUWP/VZCzxL3l3aeeis96Poz9niXCSFMReXTRs7YPq2B+mNz4xZHO+51dTExNTs9CsR0lhi&#10;P+MDfMMzuSQMquHK43k79uPVqfWGE0bqmPunNfjZqsh4vNvCcoPN6/J2NU+kXpz2yN1x9xYrp+fZ&#10;tQW3odfb6LJ0IF+9qZOnsB7LpU8RMvXdDbrHGpOlcuroh6s5r30HbBctXsz5OpKVq4xNOF93dHHW&#10;NzBoACuCWhDt4/H4G5eeVGQ8O+39pkxukOH8UV04o+6h5Ln9DNbodkfZKES7iKRuE61mondRsp85&#10;muz6MnHbxmUTekqzaU8s/a7lQnO/VLwy8oA5h223zuovJylQoNYfTy6jRprv0WFjy0u/Z57w2jlR&#10;QYoHmO9hdvuuJv4hy41ds3vRAGkx/vwriT9nNM02UsHyxkMrzWZE54WzHOVn1o8K2U5yAoI70vO+&#10;/FHd4nlz7X/EngmE4pMT63h5VnjAo4J2vRSVe6spyfJcKkXRToaGzvHSSzye7u7xbPtyyw+Dd9is&#10;na1WGHJ0x5Ygdefbu6Yq8EIlLp6VAyrP9NukY+FPSyRDllWfPNNg3KhhWoPVukgLXur8qFDjz+lN&#10;PpDYxdI71EKjmcBPDTHAf00pxhST+Aa95zUaLDPQSm/93U5rL1+10JIT+etVGFi/wmyGGV37rbry&#10;xjVrLVlh7qSXRb9kHscVCGMtk1Ufr60iLXxL6A5GOiWBqUGJVE6NPTfF4PDH8tZrrr+01qrBFxSR&#10;xoiWqeMALo1O9qHf3OiHPuds8NFkvGQfn1vmz5vHaVBEytLH9xanQZHo0hBbOWGysbE1yu2Dhyzw&#10;d1+mcnwBtFWbMEqFTU/Uu+wremmnt+TsF/TIkx+8xt55o7YC26OO8j36hvNOm2sJ+Hhk+s7d57zf&#10;QIWRkIPXBIiZZ03mGSt87bJwxfFv4+x8Ds9RrooryVEnM0ueSE8pfj3EkjznG+x82cHI8+bOkXI1&#10;GEvmXfMZ5oEtBs9es3vfPDWe2VzoAyGNc7l9zqArsebEKPu+B2+aZeb9TWrs/oCzi3vzXCd06RYh&#10;bXz1xc5Bec9vHLM96hPXfPCa/YfXjmj5u0mHjuw/QKoGIjaelVVSitI/vnv3+mlI0D0/FFmd8Tq5&#10;+yTj5Qa6k7Q1FPgsGz6A/3zxXD1+2yN8jLtGtiQ2ExylqPkRXhfjW/03oH8/NeX2f1M4d8bwRZN9&#10;KKljUZznpsX7ogbv8zw2X9AXjohwWW7DiiOO6M49maWw9tqjTUNbVtPoWOnvYsmWrQT8BmBNs0ms&#10;PzX4qhGn7GM8g9qMPhJwwbBbA/l1UseyT4y/8onNfb2WQqY+dLqCswtIkKHNWTF2zcKSi7JEJsYb&#10;16+LsRVRqyK3n7AnPOIl7e+R+xqUNbhlvy3XnjFeob+O/l6EXVzTA7Uhv/R46AvGi/eXq3H8FmVY&#10;4JERvtqfd1xRBak0Kz6a5XqTkIF7/vzOSIhhfTn6TUqBGLZUCfCQHmpx5az5WJRkJTvS1WTGGq9E&#10;tl0uyY4aC22vBzkvVJdBCXOLW7dvL9huIWaeBIbBowiWGbJ/6/GEodsu75vNT/OJ3oLAO7GcjxHR&#10;haSmQ4eptcYLY6U/f1YiphQV/Cbq+fUn9f3jbBL1t9zIkap1msFP4BBZClC/f3qZRSK1GTZ9DN9H&#10;tZScfAd0W1Fq9i+Jll1HGtl5+5227J/sum1vwPd2fDQf4icunlW9lpTuqj5iqpG147WQd8/83G1X&#10;zhgoi3THl/tnDwSlkUTNkY3lxr2MJ5G6TBrei6b5Kkp//mJOPMoD9IuYDxn2J/Pl8d2WxnO2XYn9&#10;SWAmKL+L/hD+5kBKZRB6vhL4G2Tqx/MkH49ekZu3bIW/VVgs0r45WVptwf5jph1DDm46HSkO/xLe&#10;8ChFOVmfwgIeoIXbcog8NeFV2N0Af2+Pk04O+zeZLZmi2avPxntZRD+mBOaoDopUJn8i0FZ+VvIv&#10;VKyjqpJcA9F8BDot5iKNS/ahcxWc27uIKPLq47q9S4eNcnIIS3348OFDhmlx3uVw2A7l8xC2NnGX&#10;l5CUbteJcSmPmDKpJ6k4/lU6pSPzNfp/O5KTQoKTSW2GrFug20OB8V5HWZ4Wjaaas9dbmFtamBtP&#10;UKzsccFLx5mzDCv/5mz3KUTvpfpsW1T1Inp3uV+yMNsFNQDSpLmijsVZz9MmGmRSy449u7Un/fye&#10;xXZlF7UetsbZyXzKwrWze/xhf/t7DrvTeu3wFHqQ1PzHZ22ul09zsDFSb1On32j4g4R+pcYF33+E&#10;PPo6l33yO223Y82cMRpDNgdl0Z/MxVEnJw+bsNjmpHfY+6xiAU/r/MzP+HO/l2af9nU6FqGw56V/&#10;zEALV3lIH3mhOikh3VPX8oSv39XDc3tx0Vm1wZPLuNC67dp/wmLr477hEbfPHFxjuGUZb68ArlxQ&#10;R+kfj8z0uMdBIZnIQE76dPuknc262doDBtncZ6iHn9En52noGNEmPpOvKirPz/6Bt9RLd9J//E3F&#10;GCU/NtDJfJr2hstxPwkrP6FmV6TCH7/nifhVJik/cuXBTQPjjx299B4XJmK5sKxgW+RxaLJ8zmg1&#10;ht7t2U9La5L5lUT8ExmwZ/HMecar12/YtMfR+aSHd9DzuFwS6Wv6D4Fehl313d4kff0ixJ+bQSci&#10;Q6pa/Jnpie/p1gGGuaAs9knALc9zx5ydnJz2bTZD4zKerd0D6fge6gOXeMQVE6meRC0rwSeoR88u&#10;olm1CTXSwAs1ok1eXl59SJ958TXC8crbeyvAf+BAZCrjfqEYMSi3B+d7nJnf6m6JINtbXAZ75Oiy&#10;eK91u3yy/1t5aotupypXMCznsb2ZSyRppPlpizHtOZ5NEnI9/lOWpT3r2C3wWX6mWpaPSNMdI5z0&#10;JZ/Zbb3yuXKE6KxfaFQataXiYC0VVheWZuM2HFuoWic+LYy+UHLfB39orjNGOc5Za6ZLgRBzIFe1&#10;n1g7PIXoC2vR8viLi+cfar71rtv8HlICRYiYNnmxrzeXzbB+zNcw02qZ+8vd2q2xvOBdY02uMr+b&#10;26nOmLdAf/LYYWpduSWCZiwq8uzjEfZT5fmsjBps8nZf6njOSq+3HGNxY0Vpr0Ju374TeCeGNHjG&#10;PFOThVoK/G1fDG82wZ3EisMPDF/oVjR6j5/DWMnMfPwziJXkfssubl3d4anWeIq4qHjeVp7ubT52&#10;UxDfapUWXLxlq90eTfzWUaY3GUcwkTfh1LmL9KeOHaratTUHXuIectSid27GBoci0SO8u7H7zW3a&#10;8gLtlMTd0cht1Mdqq9DM1YQv8WxElkQ5680/3dsh9JSBgsAPMZG+/YmwGzLvLNcPqJzq6AnDB3aR&#10;kWgq17WLrFSTVu27tGshISXTQV5OVgzp2Yn0DlmZc8Jctl0Opz0XiN3BvZSqua+3pQan6yD7pFNT&#10;7ux2DiluNcHcdpoyw+rFK4N8Tfoj3L11vMnbiGTf6VOnkLGNczaueF1Dxjk+s8RL9gWFBPM/58vV&#10;ww819PpNdP14+DEEmXArkntpFic/frKvU/Xv4nr37eMYDKPzQiBhkX21w1OIvlQVpTvrPJpB1EFb&#10;TLKPlB++b85S96TqfW7XV3fyGPUunbp276bUtUtXRcXOcriRGCvN+fw2PPjOzWu3nqcy5Z/cMPMz&#10;rpZa1fLioIdBfrDNcJNr5YKduKvJPqy04Ed+fl5mRgal25ihXaufZ6EUZaV8in8X+ezZwwf3I+kd&#10;IA/b4Hd27QDp0vTnl+32OQR8qnr0NNV3fHJEn+eZGFy4McQcSydRxJ5Tfh/KCzM+puajqrD8T08i&#10;Od1eWWixOzzVEk9mixVpYefuZ3RV6as2YIAyU++KsuCYY692L1lWTWeKtrpCx67K3ZUU8YlXkMX9&#10;8ypKc5JinoXcvnn9xtMvTMLt+lm6XrHSQr4ULBdD9kkZnntxRFeQZ2hpmt/OWRbeeSRyW/2jtxz1&#10;FWt2JEUUDCz3iEf2kegHbnK3hbgtUyF2QklAv0uy4hMySehsVAsJieayHWSbFb100F9yJqn1mEPX&#10;zi7szevMVw1pEL+d+u6kznQHbgcM2/Ud/V9n9MXRolPPZvEe3lHlVVqtiZRsx06t6X1v0VYBfb00&#10;aS7bnrbY2C4iPoi8JCPxQdS0JMi+mhLkej/aWh0ySIPzLYGmPnSLyLIvMTFx8gRdzkbrzeBXlBgW&#10;QshlRvAckJW09DQ60T5lf5PsK/3oc+yJjMGccZU2Hq5DJShPa4enYPhcShS8sluwwH8S4UOU4pJ9&#10;rF415Ir3xyeZXCrus+POPVN+tltKfkrU43s3Pd1vvCpotej0s326bdnseZynLlCwvWcPYysdJCp+&#10;Z6f/QGG3sJyoK17Pc0myfVVkEhOqDAbV5FRxYuDJ4ye9AmPRBhbr1WbIXq/Ly7plPTy5CXlU5VPJ&#10;3aesXqmrXBbttv9KPFVe71TAsakKvKeD2clhBx96LezOavkWMIUs1m6VxYestdtXla8lnswGGAtb&#10;QXef25Gl6rwPkgheg7jCLqBv2EpIVsQ4T1h57bfW1iAPU1U+e2flBSnRj+/dunz25pt8hTluPod1&#10;O1Y3adHO8QRky1reirDSEGi+I2GZwdaLza6jXx1K0095Ok3tKhYDmeDBcyvBx/SLlWYnxb1/G5Xf&#10;Y46BhqCDulj2XcsRm77u8L1l1Ef8PlhYfpSL2QKnCNIA65s3zAY0BK/Zos/hkbktcA1HF3Akmjqt&#10;5kxUA0mNovRdffK90lWxLOOZl09kvtRgw5WjOjPxSqsbLNFVFovIFm3tkOpY9pGw+rt6KHVDf3XT&#10;/ilXV3pzbH/Pnz8X2AE/X1+u93769Engvdu3bRf5XoGV16hARUl+VqYwV05heQXXFsujHDUQ2IGO&#10;UeW09zN9TXDO6/wy6f9mucqjnAaityY7RRXWqPMi3vwz5sQ8FdQ3ZV3zs88zeQwHr1uEfoqPpyiD&#10;o3w4q9trwN5nv4nenOZn/B++Mo19M4neIrBcduj20T2UVGec/VAmsCxegFqSER0UmljMpfDvdyf0&#10;Uff6bQ/9yXi3PNN3HdePEueLKqNmGa+5GkeprPdP6g0zfN6VNPTWHfYIfPb07HL8rl6bAr+lR55d&#10;PRh/a8QyxwfJhbR7Kr4Fmg/rodRv3tXP3Fc8o+KSTxcWsTGkJD84fuKCt6+vn2/Ag2evoqKiouOS&#10;M9DHLObCYl4fCp6sxMiT2caPQHNlsX8AqT9Dd/VDo5t2Lq6MLzBmLypKvkXfe/qpmLMwY1lqML9L&#10;BK2jivKvN1f1on2ra+4JzauackE31sL7jO89/RMx9E9hRXlh2rvQGye2Lx2LM0d/w9YHfhMMqCLV&#10;z1RDZV3gD/H3sTTj0SE91BnluU6RueWFOZnZhRzf0XxaFeIzyO+jWvmkEDDA8sJs2iMqK78wsvoj&#10;RnQyhVGOk3so9Zp09kO9rhX2AdSlFkJti//nhIhytzZvQ6Y+rtu7yNTHf3uXf6eIRHI2Wm7EtRKP&#10;Cx61OWICdVPjPCYNG6lF/G/PwxxhnS/Q/sKb6id2eZzkpbntxmexux3yHEZOmB3up7zWLuw7gaFW&#10;FpFRW7jTwWSELPVToO3i6WZnI7IEei4Trr4uePLuzK+MxJSWg1S71qOXMpb9yvcGCnmoMUu7J7ed&#10;I0pByjt8nt99ZSZBadJcYdAk7V7c+lxRXoZPTdP2rZmhQCQkZZXH6U5g/M1YvBIdHrK03LDXeoEa&#10;KiIzyPLsnbDn4a/exn758umpj9tJVlfRpl2GL9h1xMMv4unt49bLpmr1kqcduhwi/8PdfIHt3Tyy&#10;xnI3z9OWusrSNKOjhHT7LmjvUVKmJf9T3JTCfNx8KK0kX+kFRlbWXbfWaI6Bgb7BdN2RQzQ0NAap&#10;KuPnoZD5gvBSohcUK09G21hRwQ/8Q9xLubOw3eHdeyzr2a0HxaSW/WeP7sPNqRQrSKF9C3z4UkCL&#10;FYgAN+88aPIoFZ6mJnKrpgT3ayUklXRXrvkPrzT71mn/T4wGhEQtnuLyKkP7oIX/6cHTN8nRQRcP&#10;m+kOGGWwbLPjlcdMI3Tmvevh6QKPn0jIKap2oD79mCbm07TUoljPbStPx6MF0PrnMxvdPuqaIzUH&#10;as3e4xPP7UwM5Vd6yg/CIdDFg5BZC7Xo0227pRM0NLXwJ9TQ/wbOEsr9mk9nCtJi0QlmaUX5NnXp&#10;SS5eOjWvrVH49vHy6uN/JqMSLq9Qf+gQE5EJEHmPmEjlopehb/f81pxtVmXs5lHbz9hbVx+lTsaP&#10;aLD56tFu4L3Ju4FkM2tDcD6xTrL4zAm8geFUJ8wtlXVivxL9Ha02eMTLGjr679dX5Pb8I7jJy9pP&#10;8fEUOHrOAliK5wJtd3UhQuWJa5O3si9lad4W4zfdI2k7PPQwVOSy2cZw22qpf+y+4/TOAh7rjMIE&#10;NvtEONJR/ThCO73dVw4uUWM9+0ywTuKdRDGLwvdrLfIopJ1z4vYh4phT8fJkVM/4qDIO2YjnNz+W&#10;5r1i7OYnpCl2j13mKHKJ8c5sdLZjyEH9zvzj4xIkX41WRYrnovHbXyE109PKO3C9Rr1tXNIcLVxR&#10;FBu2C7m6TtEdNUhdpVd35PJI93Pld9GdB0iElwqRL4w/maFOpsY0zYdfNLc5Ukb00/gC9C+VLX53&#10;V/dvSndT+JUeF/3yaYi/163nzdZVvY6/x+Zowdlu3uszR66hE7Vqi3etGizLq18sDkLcitBDGO4J&#10;zm2mpGs4Q71N2beXN7xf4f1ss+ba681DBUfU4g2k4uNFg5n7YrquvHHTWku4IztEKItcpo43ecXz&#10;yRd5tHVw47dv37ia+lBYFj7ncMXYsYZr8EODbDVqvoWVpRX/P5NpfUQLrt60jcqIKguNrs4gJabt&#10;hqw0aALTcsMw4YzoJUvYvbi5kg5u7FmhU1kh8QmTaK1isOOy39FNB9bpcdV8xKviLFm7PHn2jJr/&#10;PZHUVKYFYYA1GSPXe8sTgy49ppIUpswbyd/Bqqly1w4ETTkkGZWOtfCjvPzzw5svGIPgovkqh9dS&#10;rhV/nqW/cghnCG3WQkawqxoL2VrhSS3M/YH3uKls65ZV3/xYad7XuBfBAX43PVydnVwvet8Ni07K&#10;KSWYsas4Icj3CZUkNW362K7c8vpUjqlpV8UOtZIToUl37SXTaC6YST63ItjcN8W+0HlUSMlPfHDl&#10;/N2vlW+TlcYu2OLg5hscHhsR6GZraTRbd+RAlS4CNV8tdJjyPeqc1QwjmuaT01qw1yMo5mXgFfdz&#10;VwLDQ+100aQlRr7/VpD1PuzmSZslOsPGTjeytr+CH7pKfB79lXU/pIm0yhiUaIr338QhXWhT3GXw&#10;JD7FpjOcwrkPtSIlYN+R4Fzkfnr99rm9VlYbrI9c8jsyHf8o/kz4nCFMvkfkf8oWfiszNfULOsuF&#10;lf1ihpzCww9xxuSqhVloSFX++7LP9aQrV+C81BhnYTV19ZpMGdoL5hr5z+vqVXTmoyY1i+HefBfD&#10;ngLjl44ibLFj61FHbeuT59zcGH+ntkzvzHyOUuWGrrQ/W/kW/j8nrbU7Eh2RrMZCXKqaL9RgOwFK&#10;sAIpuQGzV0/pxnwQE96MFhhWunZ5Ehxd3Rej5offdHtXTJKfNnd0J/G51QvcZhVhpCXJ3i6HXtIC&#10;WnRffjrQcWk1Ox+tQurPH6lFaCesczvaXjDPq/TndzwKZS1ctcQT+/O7CN8GHdC1A77FVV6Q+Piq&#10;nfn0YUPGTVlgZm5pvdv+uLP9vk1rjGeOHzHJ6lxEpsBtRiw/wvNMBInUe9G8YcKFLuRHjVJYTDwI&#10;M9oz7jBk8ijaN0uqf/AHsYW8IzqvFaXpz85ZzdMzPRKMJAW5+4gVe87cfhYd6mG71lBHQ6UTt/hE&#10;ROuuaTlqUUqw84pZc5EnA6ml0gybS3cu7DfSVmH8wG7SXHnYhOFtSKSnR2eOGTmNqfaQLVB30Sqb&#10;Q8curh8qw29PGiv6/o25cc+zp5Tsj5/zBO5sV93+40Poi58kmclL5vRjHjlqrjh6/Gi8ROaPfGG2&#10;8Tkdb0aYeuAf/UQPk3EsDk6Tt4Wgnd9GdP3jsg/pKqSuOOcT6TAinnl8FoJQMZw3btrItSoUdrKe&#10;1xoXqxubEQ79c2RfQafPCIwCRVtwZTxu8dIxbkd840WKZ0+gLWGL5EYcXVEtfLTIYaXrjme1MTaR&#10;kVMklRWWCPOdKCwkPuWx1IcX/HJIUj2XTxsi05C/UrDSTzf37Q5iYFIZ2J9rJlykjn6Im2Txrxzi&#10;dora4lmakYLH0JTqINvy98e7dit1Jyzb5Xo7/pfiiEVrtx5yRNkmHV0c9+9YMa57S+oX/8ML1to9&#10;+873gV2WHnLjejaVpGJgMERQuBUh1lth4vefwvgRS7YfNFKb5qtV7P/s/W9uXcYNP4yDx0J0RHDR&#10;P1kR58xnLDuMh/6RH2xy1Dv87qXdRhMGoGCU4vv5I7gbvEo0ad68SVEOUsJdx1m7XXMyHtm1MhEb&#10;OlUd4ed8+OQzpIPKC/ILq5snD2wxXaCnPVS1Ex9v4eLPN7fqjFtp7xeTTeG6TLDStEfOKwymzj96&#10;L1NIL2rJVi1YNnOxkmLaD6ys2NQC0WEIvrPovceGOaP7j3KKErK7gqtuUCUa8ne0GEDxOjlB3NQn&#10;hk6QSChKHwrawllVUOBdFNVZLE2IWEnrmdvPMK1x1WxvrC/arRxMwA2iojCXblFHcR3Ye4OVJ/vu&#10;2n67vI2cLP7tLCUrJ0N95bytttMQ8YSClaYnfkXhPxiXVPXN6AnjJmgq4v1EgTZ0WDapJ4wb2VGA&#10;45AYeQozo03ad+ndNCcp45cQv6qFqZ9vWazkTcCZsHxS06lrZ6nx3ecTtsn86JQfAgxOGLW8jOB2&#10;JIqi9+KYpf3TMnz58esKtfwPXmW3roQ2JYntRBcXfCe6IVx7PMtLCnHtKZUf4jB3jrlraF47nVUu&#10;PmHvQi4f3Gy6cBZt827WwpW7zgb62Rv2JFGjz2+69JpPOpWS9z6nQpDcmbhuWj+6Z1hNL7JUC6H2&#10;whntSXTqP2YIbU4L38elcjuHkPNo1/D/1LtPsYsQo26gFkadXbXg0KNcKqnd1G237lzdOVtDoXqC&#10;W1GAlGV/SyPJ9VDkDJIvdG0Skgrjtrq7OV+6enz1iE4MJVpRmhntj0S/9ryNzvdoUSVlBtv4CWme&#10;xCip944eCKXmPvF5GJ3K/TeNRDNpqaKvP0jZXrv3BqSUE/tyaqv8n4oUKf+Bb2g6/bOPFX26ddL9&#10;tdBjR4eyNCzfsuYRSX5zcRnuZoSiO1XLL/KGmc67RdcuzT6kFmaGvk8l+qUiQrfq/5Z/WfbVnqlP&#10;hHmbO28e17tcnJ1FqE1st/zyPbgKHYnl/2d9NpLAzsnP82YjaOeCp+95Xr1/WGHkSYuDT8rkdbdu&#10;nIsLyJ5zt1noNi384LTV9l6qwI0ksQ22siIs7b7tQl3DXTcZR9iqb0Yj+XtmhwHez24GO45XbVKj&#10;16udD+XWLzHyFGrYbZTUVcuj3qbU0qYjv76UJ9ywO59MIrefZzCGJcuLUN0XvXBZVtJbZK6QQVkD&#10;BVRSGn/NesuZ2ELy0PX7LEbyK8zICyclRchgw20nGgWmTnz14No5ZM5HScBR0qu7TxMInmwi1SLP&#10;3zmpeODD4pDrN2JJfece9L5/eouBpiLHLqSEdO9Z27fOQVvcmUH33/DSScWJ10+4JpWjnf15Y7uI&#10;RfSheezUAw9iWJbzizXTVsVn34PnXmRxNynRZlJCof+YnrT/S36fwqXDlLSP4UjfkFX6Konmpsxt&#10;vZS8dd987AOeJgR5CziZaHYURbFyVoxlvn+SRB7dR1E81SHlpzV9bDfGORJ0oC3g0LIphhuQ6Mf9&#10;/PasHIwfWm8t31448yTlS+ARl2D0I4I8Zo35PM1O3L02JeRGrD1orESi5t3bZ374USafGazk0FR9&#10;7h4U9TPe00Rff7GxqcmiaaOmbPFmCwgv2hdGRXFBHt8MbuQ23fv0RXXHf/wilLlZtO7U313/suzj&#10;Zepbs3aNUMC5bge3aYNcIoS4eBn8Xr+MqE+DHzX1TUjIo2D+f+EJeMYBES+s6P3ljVbH3xW3nbLF&#10;eqYq7etBopmK/pa9k6VISTfXWR4O/Va3yg9ZU3xP3Mumfsz4TRacxUy4Ydc+T+79adJFY5Jq8cPX&#10;CYJS3Qo3HEZpdAzwxIGAFG7ThLzQbrgiVzn07b9Uqyq3OVb4JdznpI2J3n89aZlA1bRnr3d6kIHq&#10;qygrJ7CYmkg1xVcK2+Ofs/MVqfHIEQhF61XpwvdxTvkW6rBjz/10UjtDB8flmnIEzr6Qm0qRq8QM&#10;lvnA5fRzbsqjKC27+iOC8i3M3njShLmrtx447uxy3NnZcfdm802n3+C9TwwPCk/I4ePcUEs8aeSo&#10;eekJ9N9vXUZbnXQ7tEBDnucZC4m2qiNGoH3bvNRs7lZK5NV36QQ6y4Fyds8dWeUEgpzJwm+e3GU6&#10;RZOeAbb36LnrHe/jVVSUU6gC7T3kFtL4763izxks7mC/3t6+6I4iLpleSyzjVUOzrupjJi622OVy&#10;dPVQ3v6+rZUVBedwI/gRqfgVEeCOVC9JZeHe1RO4egsQrKl6MSznY0Q0VU2zZzuRbud3E/oU2Brp&#10;mZ+L/NVDd/PZoLArtkYT+oqQqwX7GXfB1tofRWuS6bd+zSwV5kE9Lm2T5UasOmKlRSYVxrtZmh4i&#10;ovxQbuJ1p85vnaZOSnj68FFwgsToVbstp9I+3m2V6KGXanbJqiuxBEivVlcTGVl5/HsnLSNH3G4e&#10;NeuzeO/+Z2VfTEwMV68+tNnapUuXmkPs06e3sJU0HIMfRqFQGQbwlNiI+96+t7x974d/TEn6mvIx&#10;0s/Bev/Flx85cmwf12+fnxBfFe+cffgoRVUSzaIe4TyO+R6u+Tas3oset/Lz9+6eoVylslr0MNxk&#10;O6Ur2ki6YLx2r9/HIoFPBGFx8ypfaU1ZuHQGvy8sIdqrFZ5CtI+KtuozenzPTH+f8B/EQDZv05G2&#10;KZbwDblm8b3ooR+OnN9o6xHLEd+rLP6m480cZOpjhYl9D3cwm71wo+PlEOYPhuK0yEfP43CB9st1&#10;+aTFNq5+ESn8nMGbyndRxB//adl8963Lvr2NiEPlZPr24hMZBD2lrh7c4hZNJWusOLZphqDj29T8&#10;7DRUZ+uunSrVDJb3+tLJY4dMlhx9yWFPLc8uYj1/UJ55x97MNbygnc5KB/dr+CfrurvLHnPDobI0&#10;3D67l+kNnb7ayS86k5tCry2etBmmlBT9QpMto2p60MFijAJ/W6aA3fPf8TfdcK8++Vlm+pUJvijZ&#10;4ceMZy61tr/0KI5xopaa+ur+0wT8EfrTdfEEI9rE5/P+mde0fZeuuHtF9PvEAsa6RHklfK++R681&#10;7duzC8+tZLKc9oZTB6yWGYxRbc/7vPDvjCw+jQv3ifvzLTEBNx210Z0+XHynWUhl6WG371HHLh7P&#10;TBgrXK94l8ZyIo6uX4U+BWg/2vvKiXUTmQc7hG3gT2aI81rbh2hOyQNW7jLWkOFv6ZWQ01x74CD6&#10;qmcov+A0gYfEJVoqapu53I2iPYOi7hzfoKssicd0JasP6MHXPUPAUBi+rQQGnJtfWLe2CAJ9EmOR&#10;f1b2HTp4kCsmXtpLjEx5VYUMfshpmvPdOjf4FX++YrFwh0dYIvoKpBa8PIGfZnB+R0EutOUJV9ct&#10;22y3c4XxyYhqFj6Gc66e3mrBxrlOBufwj6vLpPIwh+UrcM1HHrXx/OYpbD+IpXrN3n9ghboMifrW&#10;02KxsX1QSpWzXe3NBiU7zBO3TjWdunnl8CrrVI0arGWehPom0bT/lJXav33dgj4T8qFp1bE7LeZF&#10;xoePfGIisIZ+kGnO5ZnbVG3JmYuOVuu2LKs09VUUPnfbcBLpnqnbbjyJSUK/JdBi+BwT+eiS1Qja&#10;UIrTnl45ajFvgvYcC2ce6ofUpKVsW9yG8C6dFl6Yx1WR+tTnOXq/pf6o/q14PXxoT6ldgXmkNoM3&#10;2ViMZMsGxqVmrKQoG71M+V3CkHPUwuirB87EILuOrjZrKCOujmg5bx4+Lyd1nWN3eMvc8UNRvGYN&#10;LW0DI8tNC2mpIeUUleRI1MRgZ0vDkfOtPcLT2R6BtcWTNsxmWtbvPsdEPfbaOkaQTsEoaZEhuB21&#10;99A+XK1OrVSXOHi5bDLeuqDK1Ff48rTFich8BV0bz7DYz7R5T/kY+/qh54ZBtPapqY+v2Vku1J5g&#10;sN7FPzqDm82T3E6lvxoqWhbiE/IVf/BS0kOO2nsifUkes3Jmfz5mJf6fErJin1HI7bTs1u4dF54l&#10;ZovjLBlGoUUUx83X4lMIWGH0tVOP5RbOHc8/Gg6h7wTWQmiL46qNaxSV1NPQbqexyPvRaI/Y75Dp&#10;qgvI0EdqN33P0eWaMgTCHqOv+iOndk+iK7/Vs1aeisgWBll54oNrKDgUSWriuKGEYl7yosOwJf/+&#10;lsvLGYZ5doSgX6/Q09BAbvg3ZR/aNkVaihMxMvUh7SUCeqXu3UW4i/OWiZMmca1q+9ZtJSWEc1TU&#10;rCtou8rxQGDklQN7zz5Oq/z+a0pzZJLqu+jI3mntyNSEB76vs2h2o7KCrCx0BK6ZnHxb5B6CG+fM&#10;2ZSfhFy/5SiKnnG/tpVPXqwwJfiYmf6qM6+ySSgFgrvdygGynI9lCfkx1u7Oy5HyI2VHuppNMtwb&#10;mEIMQkG0J+41ddwzujJJKyEoWP7TY9s8c9DehOUKPSVB3mCEqkR5QcXMk1izHKUklCatWdzt5Ymj&#10;flx3Y9nKN+82YHAn/FEccvJMGDefm/L8uDv2jNAP6CueM6YxvUKUaUND39JqdpXdtDjx1bMcZCyb&#10;t2yJlhLTYUhSWl6hbSvcu6rT4v2uB83QWVFSfswdJ0vD8XvucTm20aRV2w740dD85LQcXk8IrORt&#10;4AVcmnSdqq3Kzwgg2awVmdxWf++RlYOIZKGVVOwzEj3LCoM8zt4KDbvvc273cmPnD1QZ1TXWpkOr&#10;1nilIxqlsITlkC61vAR1WEahHasOxYq/JuJWyVYz9viHBF3cPVsN/dp557N7qf4SB2T9YJmbWuJZ&#10;2YKkdPu2Ar24sKIPnrZOyHOLPGyqdi/uHxOUaUPDYN32OZWmPhIl8bUf0mdtZqxYOpzpLyiBJl6x&#10;bQsUDoeksGj/GduVuipkUm68v9OGmYZb733jtEw36TVu+RS0z5YdbG2+4bDDPrPlay+jAMgy/Tau&#10;n9tbZNVHQl81q7aMJaN97vsHlk0Yot5dYNQqvICmUzRvedK8m/pAvEOFvuc834tps6Io3uuU2xet&#10;av4SIn4dsN1W+iXqeTJ6beAS4/EKLF/FncYfDgqPCDo0Af8yEHShHwPBRzd74PH/8C8E2wW9iTpK&#10;Skj3X+JIV34kUvO2bYmIRUZvStMCz5/AIy79Z7ZyHGvXBfWW8/2mnbr3QO4d5f53nmRy3cMtz4qJ&#10;eIvuk+mqIMLet/Adqq87/k3Zx+uchMimvhEj2X3AW0kTXfGsU9uiRQtLK0vOyU798uXB/ft1sQiw&#10;zBCn4w/QY6rpVMsNesrsAeMlJBWn2bidvfDQ+9BEupv2j8c2UzT7TLaN6bLkqJP5APS4ir6w0d6P&#10;RZ/hCalQFD1z3e60H35YQYzn5kWTTJyf4gfc9HbfubBDpwsP72T6QTO68iM16aCq2pWYFCtNDcW9&#10;ps6HopiixC8s+/mJI7jlQH6O1cIB4sljVgs8iQ+oekmyzNAlO5bIBh9yYZ0dHrVJtNSYtnIY8k8t&#10;T728eobR/ot3w98lpmVlZXyJfx3md8HOZKrWlHVnHn9DQq3t2A3u/g7V81gI7mPFHwqrnQ4rjLl9&#10;LRp5lenoTpm0aOvZ+yHeLha63eUHWy0Z14HL6iArKP+HL6ePCV95TDFjsx4dEDKcN6oD742mZgo6&#10;Vucunz65c5oioSMaJFL7wbMWqpBI6Y+cN5osW7XF9sqbfFLbSVvs17I4L7IAKErNZjnx1F5tFArz&#10;+emaR8A7hlEJHZx84XHSC0UGk5qgpS7XTkV7uZ1v4CUbfSUytZDUvgtvBztWyjXkKXjCKEU5WWmJ&#10;78LvehxaqTePbqS33KHfS1j3VzbrF5YXFXAHhSdtOV532uTF1uf8H/s6m09SkRq6YuW4zlxmTUJx&#10;0nqzwWjqqbGBp05eDE5Ehj4E/9CyGn5gpdWWHzy/ZaoSAeOUYFZ4iSattQzM0PchKfep7fxpS7ba&#10;nfS46eeHUjrx/rsdlsjnbBw6F3xh26Fo1ZoJXB6dp6INfm5voZ8BHTt16ogOdBAYNUqFN22363Il&#10;Xj8C+ToG0JTfGXurw+cd56oISlTC7AzyMHFevcE7jySlZLJx2SACASX4DYMsO3iioTyZVHbHdvel&#10;V+xeFsgt9d5Jp7vl6KfpEt1BPHcPCHBq8EX+weRsyNS3eP4CTvLI1Ge2erVoM8KZYC0oJFi0yH/I&#10;qjd18hSk89h6gqyAd4PuIV0oWg+J3YWC5+2cZYE+RW0G21y5aNq/OYmeCOg2qafpabfl/Vli9zMq&#10;pCT7WKxyjOxq7uttqdGqPOXm+tlbH+RSpfRdn7pM5b5VhJxI7FctcY3vMmPj4R2LtVgPeXFPeoZR&#10;siM9dnm33Lx3YQ9iw0c5ebde+Uxq1mvxLsJBnpGzvMOshadTSUrTT3k6TcVzSVDjPS2OPuISognL&#10;TwyNSqOiAC5aKlxiFqotOmyh3R49QOqEJ7GppZfCsh/tnrPKq8OmmxdMBtAzzPK8MEpmmOP6LbhF&#10;ltclp7XQeuOamYMVmhP/fVhRGH5owsJzOeQBs3eunTOst6Isstm9f3DB/ngwcvE0vRS6bSQzth9W&#10;lJcnKdeO6zOgIjcx6hupsyKPZFYlyZ5WU7ehCHzyE118XA2UhDlJylzzKI6DmwFXKwdWlPTw2qXr&#10;t+48iiuQVZ86b/nSJdM1OSAw60FerZFWGsznJpb/3GHRKnRkmBYASKsXKelJJC1KRrvp+70OLawy&#10;kJTnv3v4jKQ1bQB/XwMx8WSfYqwk+tiMmU64BYjr1W6c+bH960bx+sHG7Z7CZ/t1lnlkt+xraGU5&#10;d5gKPvFfYh9c3ON0P4/U28jTa+dI5k4L9jsnj9y+Ha/feH+yo32PHTjqGYlWpvygJVv3bzVQFbCY&#10;CX5IKkrz05PjPn7O5hrcj70SstKwqfwySmCU9Pt7TTd7xhE8QM8nmST6MAbvnb/2OqFPLsHBshaj&#10;5gfbDDe5htwPdPe67J8/SF6IT3T15rDi3DyJtu1YI1lRc8Jctl2JQxGSaF+bJPIM1/DjU/GzETW5&#10;KLnvbzlu3Xo1gYp0/56LjgvVxLAGKr+x0e/Z7iPm643p17NDS0rBt7TUhCd+ATEF+OeUd9LOmgyH&#10;7711nJztX5N9SFQtNzLi3OGtoagSo+xDs88ryS/y/EOhs2ptaSFRUJgS4r7X+vjznluYsqDy64B/&#10;s6N2hbgtU0Ff06VpAcfP5o1YNX94Vz5fHKVJj5/9GaCtKsdmXxEh163YcPzJjrq60/RAWH/bu27z&#10;e9BsGIxsoUI3wcysWmc8heghshm4LjZ0zph29JajvkD7Flaa8eaBv2/AnbvBsfhXHuNqpzpjruEU&#10;nTEjBikTz5hXeXf555vmRtb30jmeohorLp3aPkqwd53A4VakepuM3/y4jCSlfahyNgXexSwgWPYR&#10;q6qi6P2DO0lkRSXlPgN6tq9a6uhnTPTNU8dPe4ShRyDtaqeqv2zNOqMpvVsLI0+ZvaglnmUxJ6fO&#10;cUxk2+0iy6pNMJg108BApz8xMyQLq5IU761zN/lzOF6gQyQnLuwYK8ihsDp1ZH3MKaIgaxQxSxSx&#10;KRN7KYxSkBIV9jD4WRTyYnzOPMjCoxmeso9x9C1yUPUfBmLtLesqklMdMbgLn42VZuM2uixUJWwY&#10;xf5EOAyb68o0J0qp2PgFmqoTvp1zmCjxyfPLdvsc8CDYYtR8tIaQe+Lt4za7zkdyCU+BzIFLttta&#10;zVJlzdAt1lngURnIvhpRriVFZW9nf8a1WpI3ka19aHj1avBDz6RP8WXd+jM/9VhR7C2nY+d9Kg9d&#10;cjyslUYYmmzevHQQF+88YeeqPmUf/omnZL26ldBpjnY3uvEKK0h5m5xP7Ogr61BbdVbr3YkZCKs+&#10;eXLnj56+21cGa7gI8/sYZTFAYbZpKKSIuH8JmHnKj/fBd+8+fPkBfxYWyKqNHq+tO3XW1FEq4nKZ&#10;QQ+GFzcuvGyzeI2+MjELcVWPmcYJlcWHrLV5hXIQdmlzlmciRf5t7WoqXWqFZ2l6RGgUM32CRCv5&#10;Lu3atlNU7CpPaMOPB58/2e9C79579OL9+9dP4wvkVEejLD/T9PVGqcgS3GGvOfe/rwZk6nt0eOU5&#10;0oajW3n6w4hhVFjRx3turq4ed+IFBeSStbwVUWW/Ftw02uC5fPk5Te6TW3XV1J0yrHuNLHN4TrmT&#10;W3aefUUavObQEYtxiiLbJrn3vQLF1YwMffL87fvE7zQfkhadVAb0/2/AkKGayvWyUEH2CV5kvErU&#10;npziVJOv30SLdjqE3nleO9G1bvATna447sQKvrxNzsMk2/ZQ6y5LxJtEHI02wjqwstIyyebNiO/M&#10;NkJGMGQg0HAIYJSiYqp0K96xZ8TWVaw0PyMt/Xshv7h0EnI9/lMWw8/8mnQaK0qJ/CTVf1BXon6A&#10;NWmsvu8F2Sf6DNSSqQ91iLNmFJ5A9I7S7pw/bx7X48Y1FJQ17BXcDgSAABAAAkAACNQZgTqWff+O&#10;PQCZ+lAeJM55Ql59KGxKnc0f8YYsLC25Fr5x/TrxSqAkEAACQAAIAAEgAAQIEvh3ZB8KgMJ5PBZR&#10;2LHTpubHY0UL18J/DoYPHz5kmBZnGYfDdnl5woWjIzjZUAwIAAEgAASAABBozAT+EdmHdBJXUx/S&#10;VRMmTKj5BHfr1o21Eq5yTYRWwOAnAjS4BQgAASAABIAAEBCNwD8i+9DGKFdTHy9dJRqsyrt69uxV&#10;wxrotyOD32S9qWDwEwtMqAQIAAEgAASAABDgT+BfkH3I1Ic2RjnHiWxySFc18BVgaWXFtYdu59wa&#10;eM+he0AACAABIAAEgMDfReBfkH28zkCI0dTXsqXo6SD5LwiU6mP+okWcZVCYwMRElNMILiDQwAlg&#10;JfFBV+5FpxVxzV+aF+153NnJycUvnli6ZeZgsZ/pSYzsZlzGj/3K+vZLmHTu1etA6QRef0jn3mHx&#10;0MYKkt4k5ovew+q9oKYEn8CTUF8Oz+IXd0M8Xa9RLYzpdnYN+VIufEDMGjUtpptRgJPUrJ817jv2&#10;88eP0gox9ekvqAZlPFpnYmK63jU8W1yrXgyjxoq+vv/M52OIvrtun/LwC3uVmEOp8ZSLob91VMVf&#10;L/vqxtTXpUsXdCK4ck50xumIcX6Mlhtxrc3jgocYW4GqgADKM+tvMggFCyD8N8U5ukgQtz/pEVd2&#10;m83SXX46iksY2OK0R+ePO1/6QJIRLqpy4ZvT04eNnGN98u5HLj0ofn9u0rAJi21cg5NLBfWPy/uF&#10;MReXTRs7YPq2B+kiP5mxP6V/eD0pUPbn4+vnTJq77kRIShFramIR+orfguV/uICSUF/MadEepZIX&#10;04UyHKLntMkqS493wilyfu3Tp9vleHRRc2GT+RIcVlFiGC3vbUB4CoGpRxHa499nccm/yPY7gFKU&#10;lRhx3+vkLtOpIwePnmN96X1RTWQAStV9YJHeypPPmNGwCQ6uTooxvwTGOrwqEnn5s/cUK/n+Ijjk&#10;0ZM/LcQVkZ21BcakB4an/BYGUfHnm3tmT5y7zvVFNtfZxNIeuOw7stvSeOvd1Ab+e0qYYQss+9fL&#10;Pl6mvv22tgIHL1QB52MudD88lNt35MiRQt3LvzAvg5/X1atg8BMjZ6iqVghg2XHP41H+2b56uoO4&#10;5C8WsU3qt8TI39SCyM+krl2kOeqoyEiMKixOe/6rSz8lPjmmeLVNq5xE6jTJcGwXEb8Bse/hDsum&#10;rToRnFLI+UDBsl55+yaQqInBDiaTDHd5v8slZgBhmspww161v2Oez/DH3e9nXi7sb9FLon4IrS4p&#10;BZ/Rczr41W/ZtsIpchGnVNBtWOZzr+uBYRHvU/haSZsXvt1jucHC+XW5tKDgxtSiOK+N82bPXuEU&#10;Wl1+Ub+G+4a9Sy8syv/67rHfBbsNCyYMGDZ57qod9pce4QnW0oN3WdqGZIoq/EpSbh7efj0x7/HR&#10;ZdOPhBcSkFZY5iufgLDoxKzatECzT4CKipK0cMu/Iiv6Dk1zc/4FPI4tQw2UxT4J4F7A3y8oOgsv&#10;wvNCtd9G9wbcjUhjF/RFsVct0KR7f6YI0WEs84HjgVAqqeOAUartuWRFxErjgz0f0DKSJwXceJYl&#10;6nQLWtgN7/2/OycvUkWTJ+hyUkXbpgcOHmh4tHn26J8ZyF/EnNbV8oKU929j3se++/A+lWmqaiKn&#10;NKDfgH6aWsPUOok5KRDeJMrZ9T0zMyMjPe1rdqvhsyYoi6BbRMaMfuhP3xBcMWLvBYfJnfnVQn1/&#10;boqpx09Vc19vSw1O3cVy668wm2FG134PMPe9aqkhw1EnvUXSOJfb5wy6Eu73ny+eq8dve0TqaeUd&#10;uF6DNe07XgUl02/DWIsA6sA9QX5GKkI8COjtMyqXNr76YtdIkbw3Kooijk6fezIVVSY3cpWz/Qbt&#10;LtVzzuBpeW/Y791z4x2uxsgD5hw9sndmb0EzTWeVT5hSVUFhs2nhd2b5mWpZPiLxTBTLvRtoM2/9&#10;0VCe5rOSjMiXCeiTxD/ra7NxG45x5HzND94y1NSnrN3ovZdPG6nxZEWNPTfF4PBHJSPPmztHyvFj&#10;VRLlrDf/eBJuxiGrm51xt9JRYAhFbsm4WyoO1h419D+1PsrdenTv1kFGUsR0wNT8CJclC47FU8lt&#10;pxy+cXyOMhGr5+/w/VqLPArJbQ2OBTjrKYiSuZn4qmEuM13ncDeDTsTvEz2JOb0NQV8mWJLnfIOd&#10;L0mD9968atSn2geKvlbbrLn2evPQZsToYNnhtkZL3dIH21y5aNpPMvfHzzYd2rFmCKQk31wzz/o+&#10;SWfFhMKL1yJlDR399+srCvqMCoOLeNk6DtdMwurv6qHUDf3VpP3t27bTK2H7+/TpU02qrZd7T7m6&#10;/jNjqReAwjVa8TsjytfJdIIKt/XDmIiBc208I3+UVwhXc1Vpakn+94zkuOjIZw/8r3ucOLJv46rF&#10;kzVYZnmweWCGqJWLdl+an/F/PZT+M/FNE3B/eZTTQPSxmuwUVci3ZMXvZ/sHIIaqu0J/UrmVJNwi&#10;680VqX6mCJTqjLMfyrhUmh26fXQPpV66J97+EQFDxbdA82E9lEZsfpBFu5taUvCzhDHJFeWFPwuJ&#10;zHjF79RQl2WDetBmc+Sqq3ElnD2p+PnJd7ceUhFKU/c/+0FgGZUXZmdl0q+vDw/r9OqhNO/Ey6+M&#10;V6r+kxR6eEYPpR5Dt99JYr6Ylc8cAXEgmb4meOcJLAbWOhkLg8u3LtevL+4vDnSMKmfvKCXmxGi8&#10;P6u807jNeVVx4iuKUvjR12ZKP3ofVKYcepRRSq+mPMpRA73Ya9bmYxduPngW8yktu5CjQ8RJVpWk&#10;FMZeWkVbFSpT7J7+IFpnRfLVeXgnBX7cROkTxz10gN16GPtmCllfRX5ydFTlFe69XRfV08f47JOq&#10;F+n/9/Cs8WCOt2JS8vkDyQhch+7qN+/qZ7YPC2O+uC0bHiOoKIl1m6vcTWWOWyz6ZJQn+5mP1Zhl&#10;c/FlBrMHJam+mwYjCDrOUb/zYk4uQg8C1hUiJJiaFq+5FhKqB3+xte8fs5AhJ8UhgzQ4fx+g88he&#10;kLeD+O8mAiWxos9BJ3fbuIYX4IXbqc6YNb5ZbHiziatm9JXKzcr5kfL2Wci94Fjau+S2k/ZcdFyo&#10;xjWzODLc/SgoxcoLf6CnRknut+ziPwXp6dl535JTs75Eo1T0PDuDTAtaKnLkZuM2unBYPQiMQOQi&#10;wtqTBP1AJxW8sluwwDW+5WKP8L2Dy3I496gy7m9avu8piYd9sUlz2faylSZVdHLB1S8WbYhWZDw7&#10;7f2mTG6Q4fxRXZrSRiutbrBEl24ZZdgXpRR1Fxmot+Fg0XHEkrlD27NlfKYU5eQW4V7bGCU3zN5w&#10;W+DvvrO3zOlW9CX+1ZMHb/5zCHfUV0C34MNZfKfD3PnTJowZNayfAt98oBWlaSFHVm28kNB71bVT&#10;6/uQCri48FML42853utkbjW6LbuRQkq6fVtpVvNDtZEUvT+5zMA+ecyRW+cNlVlvxfJDd+maeOaN&#10;2RV0cllv/sbKomgnQ0NntAUv8sWxACjRzoNnHc9Xmn3o0Py+Qm8OUxOumWzzLpKz8I600qg2RdTs&#10;u1tGrvahKm72e7y2P5lPh4WyH2Oln7ws59sE51LJ6usvX7XQovkhMKx9XLohMih0I0bJvLdjuvnN&#10;bCpJftHx27umMo2LgirF/kQ4DJvr+os03THCSb9TJReUqDcvp+hPaf6PvBL0/ZKV85uK9ifS0/NZ&#10;/NAkO4xdtFCjLWsTyCBrcfQRb39GYhZZUnudjbsWqvJZYFhJ9LEZM52S5U0vhW4bKcNidS98tl9n&#10;mUd2TyNPr50jq/WNLwrGcuU0XTPmS9f5sfNoySI0ej6fHUr2q0fx7Tt9P2y8NURt652TpmqSaX47&#10;Z1l457XT2+Wxb9GAdpIktPvvuWnxnuDc7oZuVw7pKkhQUvw3LNvgn0pWW3TQccts1TbELIqCJpbw&#10;+3Vs7fuLZd+O7TuQ9xsn2KCQYOQtRxh4Ayp4+tQprpFornhda/iRaBoQR75dwYreX96weu/9dBJJ&#10;pq/hhs2rDEapSGd5m4/dFCw7eKHljvWLNeQlSJSitKiAYwdom3S8lR9jW4rY0OUGTls2T2/owN69&#10;u3WVl2ZTJcSqqHkpMcs+LC946yjTm7+VFly8Zdv3GW3TUKiruqpgSAquNVSWLM/026Rj4c/bA5vt&#10;2Vmejk9uEN9u0fqv3Z45HHpZsqz61LmL9KeOHaratTWP+cIo+R+Co5rrTFCIE1pgVfYTK836FJfB&#10;5quOlSVct9h2I0d99fH9up2qnkKUnMcu65zDSUMtTmwdy+mxJCHX4z9lWWbx2pN9rBNHLYoPe0Ya&#10;PIn7w5JKoTSRZKpb3nqrJP6c0TTbCPIM1/DjU+X5zVZ++L45S91z0A8J+7EtkJkT1/L4b67S1upj&#10;tVVac9xKLYq9ZL7t+9IzHJu84pR9SPM9OmxseSG2kNROb/eVg0vUiEsHSpaf1UiL2yT2TUwi08dl&#10;j57bFrZQn0p6YdYp5rpEkbvEOw/jPYG/5cfZ2K3WlGW2gf2OOmdqG1TeasYu92X92fdkJVp07qva&#10;iesPBiaHarvPGKUg5bW3w0rbe8WsgyArDZ41Z+HCOZMGdWb9bYZlP9g2ZbU3Ut6kNozt3TT/jfob&#10;7+T2XnTxwl5t9EmqnKlSpaVnbuwbh77u0VX1XEAuGba7N83VkOf5k0wEmAJuAdlHiOk/ZuqjjxkM&#10;foTmvgaFWD7bGkYn7K2m9JLGP/PMr9em4zbdPGI2kGmXwX7GXdq+bFdgHklGdc2Zy1tGyLH9BsRS&#10;bhrNsg6jO2O16zt6iHrvPiq9unfp3FmhY4dOzXPC3Q9sv/yWSuoyes22LSsnqcnRj2GWFeSUSrfn&#10;pSRqMDzBt4rXt69SgfXEfzT3j1gpHtmnMM7Scpoy01+/IuWOjcuj38yHUHn8xcXz970kDTLesGRA&#10;dVNfQeTZ3VcSOEwmxeEHhi90q34cmCyrpjNFW12hY1fl7kqKXboqKirQjI4VpTlJMc9Cbt+8fuPp&#10;F+YhiXb9LF2vWGlx+i2y8CbyhGabnkrZx3zaCZ4+wSWqW0qYvWqz4vS9lWwmNOr7s9NMzv8iqRi5&#10;nTHtz27UYb7Ly9pX+TrTcEKaTNM6rak5qV9JHXu0pz+LqUXv3Ey2ps4+vGEmbmXhY2aji7kklv6X&#10;fgm+7PehoBDZzguQyKfmf4x4k1rt0V8dBx8nRUppKal58yrpLm5rX000HxpE8fuTCw3s35LGOjy+&#10;aNi16kumalGRlTTH9JGTQG7HfTvL0As0levaRVaKRG7DIXaxgpS3yflVBxQqvgZu2eKRJD1ii73V&#10;8HZc1tDPF07GDs+pI8zdrMa0qzS0SrbtodZdlg5NjEuUzzQxrZ40i2+/8uzPMeHBAb43rj1Oqzqv&#10;hPZJ+rdKisT9R/Grq+6+U0eW9qd9jeMXVpQUcu7AdudH6Eu779xt+zdrZR1Ybu73c7D1BffVGtIS&#10;f7Kjru40PYBbf4duu3nBZADLNg5W9DHgsPVm/BubLDt0+Y69a2aqcdjoBX8ERSkBso8QtbVr1gQF&#10;3uUs+vpNdNu2xK3KhNqqy0Jg8KtF2gwn31gSWWO5+/GtOpVu+Jl3zWeYB2ST+uy4c89UlXWDiZJ6&#10;d9ty8xtJJPKwDX5n1w5gsyWUfY+PSS+X7dhRvn0H2WobgsxdA1K7ceaOu83GdmO+S39Mnildsnu3&#10;6ThlrnvHtYiA8AYZw/DGd5O3PPbcLMPD79CTmM3AVjkASvbdbaNXe9Msc/+Z+16y1OA0xrCMlmuj&#10;1V5slnnXZsbq63lNDY8/PzRVvroNjnFGgb0zjK14vB0JyYoY5wkrr/3W2hrkYarKZ48SnfWJfnzv&#10;1uWzN9/kK8xx8zms25FF86OtQ//jIS0NFuqooCcv74uYvKgoSnz2MFY8abjJSsOmanRi7rcxdQMX&#10;sxbGVMOjdoW4LVNh92RnWow4FgBW8OVtch5G1wTUzGdnt613fppLajt23Z5N88f3Jz21Xmx2vaDf&#10;0v0ndk1RlMwK3rLA7MYXEv7LZ/P6pRMHyZXhbhESzWXZPi94aCF0nIUy5JDftYU9aaiJKWmy0iCd&#10;3rTfY816Ld5lrd2RyKeHMbqmmrPNRnXmdySIyxYqR/011HyoPobkxT0lDmizfEIqSgtyCigt27ev&#10;4eYA3RPjU6c1nsHWWhy7tlhxxBHduSezulh6h1pocD8wIcYlykWnViHNvrtea00gVXXK4h5fAoPi&#10;6dqO3H3EAkN93dGD1Xsw90nQbsyb+x5OB92eF5BovznRRm1VLUjbedlusLvzpZgsJ9cq/5ck42xN&#10;aYrvnhUbr6ciWac+f7ul/oD2HGfBqZRfyf4O264mUAeuunFhs9a/Kfv+yiMdz58/5+opjE5FCOXY&#10;2AAL5+bmao8Zyzm6eXPnNsDe/lVdqiiOcp6A+01rLLsQW80Bn/LhrC5yn+/Wb3voT44hVWT4mvVC&#10;d/UYuvfpL6IDLow9uxQ/LDJozcXYguruyRXleR/89i1AHuUqk7dejcoi6vVNtGn+5Zje3HwOslR7&#10;i4+POSUvdM9QRuF1fpncxlEW5zF3AHMx9xi641Ee/3MNXM+RsLxYnhG4RRP5y/ea4BhZzDlTaTeW&#10;4f3h0Rna6Y2fobv6oTLTzsWVEThigWEVJd+i7z39VFy9cHH0iWn4QQGVMevPVjmJcyEvvCs6ajGf&#10;eayD4ywH1xf4HUYojHKcjPPn4gtflnZjFf6W8obAHxTOrjN6zvOQQUV5fsJ9x+W4U7xSj8Gml2IL&#10;USWUvGeHtPFXemnvuJ9BOxlTUfj5AaMYamvCKkffqIzfXNBTEzymq1Y/X1KS8uDciQvX/Xx9/fwf&#10;PItEBwXexCV/y8xMf3dhhWgnEiqHyRydwIMpAs+7VJRnhOynnxrh8mEn+KFlfCo1uBx0IVgD/2IV&#10;v1/aj0A91LKP4MI+P+IwvkgG7H32m2BrJZlx7Gc4+P47LpPLgSf2tsoLU6Punt08FT8CRf/roTFl&#10;vdP1J/HZPI4rVfx4tm8qXnL6hU/sx8kqyjPDTxqPZJ6tKS5Miwn1vhPxwX+LZq/BxqdfZiYyzrWw&#10;fRPinxRKYXLwuUuvBHxZEWRFrFgdH+kQOvgBkd9StV3GxdmZaxNz582rpabR9ityJaQHudUZq42i&#10;FtVSQ8hUaWllycWK+TIiJCSklhptFNWiyJxnrySjn45D12yZr1rNuPErIzEFGaRk1NUVOTfyJDoN&#10;n4VHHqHmeAVH/SIQggttNGSGHLd/TCWpLnLcyerigxXFBwW8yZdR0995Icj34EzSnZ0zVzpG5P2N&#10;8aKwwtfn9l3J4bd0KNlhnq4vfzKLUHM8LwUk8tmkE7AMsZ8xnrsP0vzlF+8w+o/TUkf9kf4e1SHX&#10;Q5H9PAezZizr2a0HxaSW/WeP7sMtrAbaHXsTja4PX/BdRfySaN550ORRKmwRZFr0W2i3f/lQeeoX&#10;/8NzDVe7Ps8SX4h/atyFqVrDRhL/2xrCdxZ4US36Gk9LAkTO//I1h1hYQUZVWFHy46t2q/Vnrsa3&#10;0rqMtroQ4LpYTboJJfP+YYtzeFAbUnnq5Y2mhx5lUjAJ6Z66lid8PffMVpPBAxk6WxoOGzv/ZBR7&#10;CO6K3/n4Bm5bJflWzB43765rstZorr6Bgf4M3ZGaGhoa/6kqd+7UqaO8rEhRdzhJtJpg7uTs6ML4&#10;c7CcQKsX+RjYMV/ct0idj30aWe6vrNNbifz5yOomx30OC+PPx9Kbit8FP9ABDDkN5Q614/Ir0XLQ&#10;xIUqUqTMGxcepLF922B5r30uokM/veeM53d8oxq8gpeOM2cZEv87+rKA94cbK818H3LFznz22FGz&#10;1tneSKAb+AabOvqGPg5wtpw7ui/DYYCjCgn5EUZGY9DmTMyT11/ZTrBIkMnl+Rk/SeRRlodXjpQn&#10;5784tXLj1gNhXTb63PM7YarVSaaNyohxuhPY/0Z2bCFBllaeYLJkCLtLzz/0mPz7ZN+LFy9ev4zg&#10;nAIURbmWtndLSkpmz5xVeXwk9cuXDRaWV69cqaVlMHHSJNaMIJWtHNhvi3pSS43+89Vi6RF+eGRO&#10;+fGLdFWrn8+kpn16iYcRVRjUk+7dW/2SaKs6tB/+0u+ExG8Cw/2jcqWf7998UEaSmrJq9VgWX3xS&#10;SUqAi6W54dQVRwLjfstpLDjg6XXi+F7ToXW0j8AyqjYj9t4Kj3jJ7+/5OSPOM7JVVRTFe51yo0VE&#10;43VhhZEXDnnlNO2i2AVtg0opKHWRoj5xdXvGPVy+4PVXkhbieRI/iKO66MiqsXJYaalQWgVvAEsP&#10;976TSSKPXTxemesXHzXZzwQ9zBZfiCnmr++l5NQMdly44rjkPzIp823CD7FH+JcabLjW0sKc/5/x&#10;BEXB3HiUKP707O4X/L2yR0dnz17t+jSdcCYxiVaSBU99HqEdtO5TN1z0PG0xRkFSAk33iZXWN7NJ&#10;bafY33vqtlydFO+2csaaS+/QqVOJll1HGtn53vd2sdDtjpRVs+69u1aKu+r9ayrTQmAaEnJr+Y58&#10;I0miKtEG8RT2VDQmfllsMJqqj5lhgMtK2t+Mseq0Q+Oy6mP1mC9O53ZGhFELlv/Ebik6DYrOCKOg&#10;gMhMxXC6E3pOGJJX6PuEuKGp2qx1U6VI2Q9sLzyulkqn+HOApy86TdRTT0+DbxBELo0NXLDXsVI0&#10;c/sfx12LB/LtZGG8907DYaMMjG3OBsQU4IeoZpguGoFWALWwQ++BSrzPuTNqlVDoORCX5Zk/WA83&#10;089n7NhxPrbJ4I2rp7fN/hD94Ueb3oPIhR+cL71o2q0L7sXbUdv65Dk3N/a/k3UaWEGIGRRr0b9P&#10;9tW9qe+ihweSemzYd+2w+fbtm1jnglFZixYtuBr8UB8e3L9fGy02gjqpBQnRL9DvSPLwyVqdq2u7&#10;8syP7/GJbKqp0Zvrw0hSXqkH7Sf/r98lBFIhYN9e34tBInLSjKGsoo9EatFjgcM9N3P1D6fXTzPa&#10;4RmNzH5TZvxXH78pUdiUDp34Xx3bsQZkqL5CsPJPPvsOIXNmmyGL5w7junqw/Gh3J7ekik4ma0zU&#10;0DNaWnWVhVnPJjnX7Y4KTn6Q9czzZFWaCpdrtAwVLZRmbTtnPa6/1b7NY+WyQo/MMzzClnpB0DIu&#10;TgjyfUIlSU2bPrYrPSgMj6tpV8UOghJAIEOgdB/9Pe43D+/ct3myorgP/bUatWC9lZUl/7+V00QN&#10;WEDNfxV0KxMtZiWdGaPaktIf2RnNXHcuQnASMxoxCcWpG3et3+sR6O+yVhs5rSLnticuay2Pv0NG&#10;L1P73fq9lcZvdXdert4y7/7uOQt3eUZ/Rwod2U01DKxO3X/od97BZFQH9t9Xxb9y+GZwYJkqiaYt&#10;WtWOVUzQCqr2PjXnxZ3r+InREZuPrq8MBC1UFdULd1JXkq3B7fxvlVKYtNSsJxJ+V/aeeM487oFR&#10;Uu8dxfNYyE9cP3MQe1B0gX1RGjJ5RqVo5vY/MyYNUeJbS8tOnVvl4jJUftDcLY43gh8GuFibTvsP&#10;3fPx8StR0i7+emU3Ecn9XurTabEafkbaL9IeqWswc9ZcU5dI1E7Z3ZO34oguNIEA/toCf5ns42Xq&#10;Qz81asnUh2b2utd1rvMb+fp1Lc07L4Ofs5MzGPxEYv4n/VM8bpLp1b83+0bKz89v4/A6NfqryHIN&#10;FyZBlpIS4nNSnJWEgjiQemqocJjxJGSUdS3c7t/YP5vkf+VxMpGsTSKNVtBN+Y8sRglIy9sTxWbj&#10;VY2ElPLIORO7kgeYbF7G6SGO7qIWRl/ZdyyC2nSq1YKhjH1z6SGLts1vT0ry3nbinoBEpflvvE/h&#10;eV3pf8dQAD+62pAdsPKU1zpNyffnzYxPf3h3epUxa9ItjFpezsdGh+VHeJ5BuwS9F80bxs2oK4gZ&#10;1/cl2w1YYDSlMrJ/aVY8vkdcdb1JyMBtkpSMBNrmceX1JqWA/85+gfOsPgJTJwt9bpo5hvJPAadu&#10;4VvDKvMtjpy4uE+vLYmaF3xoybztnnE/CbgcSEipTLcw0qYdZynPf+e9Y8Xa44+/kbsvdjpjSRNA&#10;EpIK47a6nzQf24Uad23nzFkmTvcTafvmEs0V+o8fzr5pjt4oLvguVLZVAdPVtPNYC6b9adcCNTFt&#10;CldvVFKqKe1r4fvnFOF2yUVaajW+qcVA2gewPNVtz+F7qbRl+SXwiEsw+nD1XGw6SVH4SHXPz25a&#10;ZYqndeb1t2rzmed8+02WG7HMzumM97OHXg5r9LV6yEpKSHTTnDIQzVds2FuW5HhY0ffvXJIkY5lJ&#10;Mb9QCwodGEESWir16UNrEcVVGD9utKos/v90q+QpNxczVVJ50uWAx6mZWQKv7+jkUY2ZN9QKhHic&#10;1fsQkOLZvnUbZzfQlijSSbXXPU5TH72tjx8/1VKjYPATN9iK8jLa/qySPHva2D9f34YiY5+UyoSB&#10;PL75qPlZ6UjHoc0pKUkCn5fC7FS8tJysDFeThISkvOZCe6+X19bRI8f+lZdUr9n7XT2clmu25jIE&#10;LPuxw4ZjH6gy/SxX6ClV+uBJyeus2K6vRMr22r37ViK/71RW5ypnRyeLcZVGWMlmzSWbtFCbYblc&#10;AzVMjT29ar3HuyK6CZaan5mGPwI6SHMzW5Slh9zAbTMqBgZDhN3MIjxFHD5P81FoYnR3offOOdV8&#10;oUz8kvnbjVHADh1OxyO2VxhPNcLdYxQsSfZ2OYT7XMpPXDetXzNZtaUHacqPRP3is3PhGoewbwS3&#10;z7HSb688dy022HIzDtn5zM547dSrym2FlN8YC9eLJ9aMlCV9e+q8arL2YhuPMLr4q9lVUfyrQJDB&#10;pmknjclM+9PEIV0E226F7xJZTtvYdgry+k26uXrhunOvs8Xn3yl8Z4jcISk/YY3tvJ54h9dtPxvz&#10;NfaCrbU/csVUX75/ofCmPtSibOfeaur8LrXeXWQF9ExCYeisSRqKLNGsmnTRmKSKn24OjmFmycXK&#10;E30sRs2yOPvgfVYxU4xVlKY/PbXXBdnvSQNGDGLY7yU76ux5nZSS9DUq8Ir7uSOraPkP6FbJKTr6&#10;xocueQed7XF99HDBvrOTLsQR2Nohwr0BliHwGGswvUZbnFwVGNoSRTqp7rvZpQvfrKY16xASsig/&#10;B2cdYPCrGVe2u7GyjxF3v6HPt+pkTSUeKqww5T3tG6Cpam9FMT0/JFrKtuG7zyjWQXJURsS37+pW&#10;PeTvPLBDC+5fERLyA0b04uZhVRp/bceuq1/KSd0XbVk4oNrHUrK73uYN09qR8u4ftHLA/f15jJLV&#10;uQq58zNcrqoKS3bR2Wp/EH/ikqivXHZeS6gmJTiVPSpX8t7nVAi+mYWETlPh7Ro8p6M4PT61ygoh&#10;KdurujLTGUxbVCjIyIRqzuPDkeM43ymWmbXjNKfjEdsrjKeaUGvlT2aoy3qbIDzRgfaGzXq0XzoS&#10;bSqVH3ranllhfjhUkPKj5CeGeexcZLBg27UEaksl/QM3r27k3OiUkO41Zcs5f/p5jvyIa7uNJmvP&#10;WW93JeTd13zuroSVZhs+g6ooLsgT/WQQXvGf9IT3Bei/A7p2qMkvL/Tj58gZu7kDyKT0YNsVy/f4&#10;JzJ+gQg1I3VYWEJhwrb9q9TR2ZpnR5cYLD30sByPSLpj7QjRzN9q01Za8PVDsDCdpib88Fr1HDwM&#10;ZQqmhoa/YVhRfycEB7wu+xR4YKWB1mCd2ctx++JivZEjlxwNTieRNVfZGPRlntCSaCPXsiiXPV8O&#10;pSg7JT76TZHSmCEqHVqJ8fMv/OgaxB1/jexDpj6keDiZ1bapD7U4WW8q17nq0RP9cqqtCwlZC0tL&#10;ztqR8L3l41Nbrf6z9ZJbSNPc834UVN9ZLfzw8EESel1h9Ii+3N3Esfw3t71xsy55hEZf7rvA1anJ&#10;KfTCD0N8TclogOdvuuq7vUn6GnPZSEOAb1+XkaauyN/5MN/sTBzLhfIt1GHHHtyrRn35QeMR7OZM&#10;CUnFKVtt0U5TYbzblm0X3nPZtiG4AtET95D9KvU2bSdtO7Sgr6BTAMWJ10+4ogMo8tPmje0ixi99&#10;LPPBgRl687Z4x9Of9+21rasrs9M7ZuJ73K1nbj9TzXn8hCDH8cJbB8z4bZ/RttU2nYkmiIteDCtO&#10;C3Y0NT4djzrbTt92j0GPyuPMrMqPGn1hpfP9DO4GNdq5Sw+beRMnL9tzLRKdkUJR1SbMGdUq5XEg&#10;im/A5c//QVS27IjFS3XVeyqi9ZAfE+hqs2r62MHDlp97x36cl0Rq1aoFuxDDSrMTI+57nTtGc/d0&#10;veh999lHvF3RLywj8v4b3MA/Wo012psIFUpIq885dOosbtEsjL+8ceEa12cCHBiEagQlEvyeK1Yj&#10;ooTc8PXO23VRTOaf+QXIz3XsBvu1WqK6F9d8k5crDYmW/cfMUCCTyp7df/2D9tNQup+x0+V9Swbh&#10;3yfFaZGhj4JDHtFSX5K762+9dmKDFmu2muK4C0s0+wya70Hz6qFffz6cXzDNcI59cHoZqZPBua9f&#10;kvC/zy9PGeJfHSgIaORn2issf2/ZkgcKNXENvfBfI/vq0dSHftBwTiPSgrWdMA3Vz9Xgh06ToIAy&#10;DX1lNaz+Neui0hd38PkQEfOt6nmGZT465/oWPQB6zBvXvyU3PYBlPXa098Qdt+XHz9RiCaDPe3hN&#10;FftrK5BI8YGPPzUI3ZcTZidQQBArsM4TFww8L6T5DpmvcoumkmT6We1eO7DJd9yBBkXnRR53KPDs&#10;D5o7TX6T4atd1miSSblPbddsuiS68sMfYKe8rlWlS8Yo5dw3EJFX36UTaC+ozZB1c0dWKVFqUUr4&#10;zZO7TKdo0t0ce4+eu97xPu5gVlFOoRLx6/n1xsvjQVlhYmqxZDMxf5FSU6NC0bON/x+/pM/ss4Sy&#10;FwQ7r5tlcoam+VD2sH2zlavvkFQpvzaDtywd35mrNbrog/s6A2O64ENZEFYt0JChfglw3GyJghvw&#10;+du4/WRwZ/MrYffc9y4foUTztPvdubsi5xbNj+pHMtFhkVCHJVMnz121w9aR5utpv2/TemvXl3gN&#10;ic/vP/uYQ/gAMpMIJTvkvAOeWWfI7FHKNTH2MSqU7KK9xfUy3T/y8dEVxof8P/0isno4Pke/MnKr&#10;uzeWxl+1mjVnw6WobCIBBIh94VJ+xD5+GpXL+ByXf3j6IDJdVCe23ISnD/ku0YfP43KJdat6qZZ9&#10;dGb2Rudz710PT6ehlGiuNGLZfu+Xrx8FebufOkbz2jzl7vvw+X0nUy08lzbLVUEpQ6OTVurSturX&#10;YKs+o6Z2J1FfBr78VjU12I/XQc/K0Zf/mvk6KPA7VprzMe5LA7fXikKTyz1i/rYSU6/Yq6lHUx/q&#10;Csrwi7LisvYJab7tO3bU0mBZq+Vq8EMFblznfsqkDrr0dzbRpLWGjj5yEaOGnPSIYBxko6SHnDyD&#10;Iq2g2E6L9bhlbKB8j3Lbt/kSnsmePGDFaoJezxIdhkweJUUqT3Y955ssmvBD2dt+EfSvEjwdlILP&#10;AgUEsQIvvuP5T7lf2Pdnh+maD6Uw3n7EbNCfkD00B5pZ+54iN7Kfz3fPovvTTPX4MXiDHW2LNj14&#10;1+pN56NZ0kgJHg1LCYnm3VR7VaU5+fMj/Su3+3/H33TDvfrkZ5np92Y+CSjZ4ceMZy61tr/0iPlk&#10;oqa+uv+Utl/803XxBCMbV7+IlHzes4COM/vaH3+Lvh7mrZ7Si1sUQKEGQyuMUShUSQ2rKNzqEB8e&#10;5Ovte8s76GUs/s+PL287b9p15Rnut1TdLOGm3z47MeG7AGUg0Qz7+fET/mORT8ZYmvK7dMbVzqgf&#10;e9YOxmCk+82YP4ZMlh28ZNdF/+v2S4bgGdekFHWNeMeaMTfSZeyKSMr21jbafTn05ePbHnb7Z/Tn&#10;YjuvflgeSwvcu+XMq7y2Y1cf9riO07hxwXHv+tmDaTl7v9zYt2jSiElrnf2iM4mKPxRp79pOa88c&#10;Ern9PCMD2i9BMVx0xXxoNtrRp8Z6bJi/7TKhkzFsLRfn/2b93ULNjwy48uxbqv/uubpLbTxC3qfX&#10;8DsBo2S/vrhhyQLbu2gZkNW0ddDOe+6j48sWmjkzDtwQRVFlMKtaih99LWTR/SgfTFL19YmWq5sB&#10;2rQV5mrTT3scvs/7NOjpl6qFLdG8bTfVIdpT6ceHp2hr9GyPh2Jhu35lJqLfJK07t2MNy9BabfhQ&#10;KeTBcCeSriPxD1vO2/v3UDgn+pd/4XvXZVoTpxtu8IxrBMqvARyEJ7AceJn6Dh4+VDdefcjwhtK+&#10;oet3UVF3ZeWBA/mHIyIwJGJF6AY/zjiFDoftUGzq2ju8TKx3f1Wp1hpz1w67Yf8y1W3btk57TDWk&#10;kn2ddlxGko7cfuHSGSpsDwCMkv/e96DNjhvv8N/FKObngQX9iQY4kJQft3Tj0AeHXwXtWdeplfOG&#10;Gb1bC7OxiNKYXlhlcKmF+R7xZG+THbbB99ZqLnOFzGMVklIc9o7ygtwSmXbczmpIyPXgbR1p3raj&#10;XBOUIXTSnouOc1WaY+wx0lg7gDtFuRYULz/0uORPC+nKfJpiWU+tVRSqH9lopbrEwUv+VhBlYpWp&#10;r/DlaYsTkfkKujb2OxYMVcRzX2GUopz0mGubFjqi/T9q6uNrduivnar+UlMjQ7Z077SHRlaY26XX&#10;aJtsktnKUaK5RnEMtzzhqsnhRJ3lywxGqsjmRhxdsSG4YvSRgAuqSGJ6mRvsfk2VCcxhyw1dnBZ6&#10;bufGY887mZ5xt+IXRkSqp8EO63cy2XobF2l14u2iKtFGdfJI1DNeelei6xTb4DHtenSkxb5Eu/no&#10;klaZZmKJhzTneqF0rl88gnFPCsYl2brrAO05A6oXJjfFd3fZjMk5yAUjm9Rq0UHnTbptGUtPQ2u0&#10;lmyKT+RtklxXRVJm2pd7xy3uuarN22Gzdt4IpeoROTn78yvutjeKtEfqbmy3eZyYpo3WClJ+Cw96&#10;Ksjje+i5gXsXY2XndhtpdqzB85UsN8rq8jW5navtH+Uit0j0hxJJD9PopdyrRzv2+ZPsZ7BGtzsf&#10;0yUlL+6+u/3O009xOx/6Ybbj9IFFA0nvru7fccD/Ezpwo+c3ZY2V6bzJ/ylwEVJoeIKTs1FTYvFt&#10;lLLYJwF+afysSXyTszFmjL7Pe/ps5hOPuwlz1g4Uwg+ampeegE52aXWtFoOJ3KZ7n74k0vvn0QkF&#10;s3BnAxIl53XofRRdVd9wKu3Lv9+yHdsilh+6b7/FWenCjrHiXBti+V4TbyXEcofUSimCCUlQvjKu&#10;qdgaSb6yt2/f/quZ6GplVfGutOLXKydaTq1qf4M2+aVWSx2E8nFF+dovG4SSgNFKKs/c/yhdyBRq&#10;FSUfPVfRa0AJqY5eD41JK6TlqhJ8Fb5youd6Qrm/puwPTP5F7DbBFVcrUZ4Vhc5szD0dg+fUYrkq&#10;sl8entVn8pYLoUmFRBrO9DWpzIdWnhrs5ktL0sV60RNPcSa5QlmtHtrvvJXMmiSNkYeNa8osPmni&#10;6M0xEpERyXDFyM3V3y6itNogKXFnJ+E5rLZfvXf5sPEEPL0e/jfCIjC9OgxmYjrleSdiOPP5VQ1f&#10;mORsZRm+6/vgzU3a4ptYgrFxK0n13YQyoamM2Ym87vAGygsy0/NKKiiFsZfoK01lyqFHGaXV4fNJ&#10;ziZgwQhKzka/ndfkslZenum7TnAuNcbUj9v3LK/qZvrqYs8sx0gm1m/7o9z8j6HntzDTeQ2eu/9+&#10;KkfOvYrC6JOzaB+oKc4ReWUVeY9sxq/jSJlIIxrliFIm9uCZj47IR6w049EhPXp6MeWZtk+ziHyG&#10;mBj7zbv6maM8ngTvwVnr2QOZX0dc0ypySb7H7G153qfQCztmDWZ+m+man32eWfldVJ4VecFKm5kP&#10;TWWMmSP3ZGjMSSSa1JFP1juB+e7oPWfMMo+EcjznooKeoZH+0Wb9dvoRaN5r9Fwrx/vJtG/7im+B&#10;5sN6KOk7RVV+fivKU33X4x+l0et9k4X8wieyNviVIaiFatoM8/6/YJOX14Ymrw1Q8crieq8NWRbn&#10;L1rE2Q1k8KuleNH1PuRa6oCEzOB1Z1EU2aoEbGS1RXZXbWYwo05gBbEBJ60Nh402tDhJ+1mMtkIW&#10;2QVe2KHTRchf7RLNe889csV2GspJgBJSuWwxnj5q4OCpRpv2OTmf80QpRgOef+HlUCM9YNH+TfiN&#10;eIASN/PZFi7PBB2rFIoX7Qymzbxphtuuxb+0N94RxBIdi4Syk0XFZpXHXd+/bNr0VU7+UalFxD3K&#10;JRUnGBuoVe268u8WHtpt876ZyuLZHkXmt+8JL5HxSUpemnsyeS69qSgrZzVqYXlRAXdQwrKW43Wn&#10;TV5sfc7/sa+z+SQVqaErVo6rFuIby39+cjdKTIfsxKsW9ueTvEuIicGyQ11s7+AHbKeYWer34thj&#10;ba6ov/nM6asPAndPVKDtVOeE7hwxSH3I4RjFBQ7nLPvh24vntuwNSCkXya+MvacCgiAKMTDhiual&#10;ZrP4t3VQHYVCuOX7X7zxJpu+jYsVZ0Z4ubohI73CuJF95NCu8fJDPk+ubJ3RGx0BIHVUkGdZTlhp&#10;RrSf02q9RUcjafGXYp0WG6x3edxq6TU7rlnUmNvr9yw1BCUB4TmoZgo6VufczVRxy2X0+fX7hNnt&#10;LUz8/pPDd1ZCUraPrulh75cvg26cs9+7xdxixexJXFOKsfUJoxQkR/i5WlcdvkFb88sO3LzsaDq8&#10;U2V0ccmOmih/StAZFGER/8L5cu/E5iV6mqMNNzleuhuRmFXE/Hwg57rR/HPGrDXUpB2P0Jy9nn92&#10;mRU6dOdOAVeb/6ZMx50DMm9dDWP9iuJ/G0oB/SEKfW8P663IdmC//STHhMfXHa0mKuOfLSzr1W20&#10;w9tzxH/tf2elJ76Pjo4KD7kbmSvTCfUt9c4+18C0UkE9/Ivfl0D6r766j9yoUdPIVYVPB9DZhSGD&#10;aMF3ql9o69Or0fi3JSYmTp6gywkBycEDBw/U1/T9pe2io4gfXr5NLvgjId19yKgB1TY1sJ9xl7Yv&#10;2xWIu0CRe+tt3b5h4ejuRHUMJw/0zZv4zO+au/v153i+0aqLrO3w0MOQd4BUjJL14qzNFjw8Ad4T&#10;jeXux7cKLT3Z+kMpSo+LfPHkntfFm4wDmFMtbDYum9CTfY+Vkhlx4fDWQ/6pNN0rO3jOivlTxgzX&#10;UO3KElursu4sP1M8aPB0xwgn/U5ctXG6v8n0DcGkcS63z/HcB2RWR4l2HozCRKsYuZ0x7c98NlDf&#10;n5ti6vFT1dzXm/15XJQYFhJLS/pbUfTxtrNraB5JdeWNa9ZasgIWZ+Gz/TrLPLJb9jW0spw7TEVR&#10;lpT/JfbBxT1O9/NIvY08vXaORGHsaBf2OyeP3L4diwzDssNtjZa6xZLazTseaDsVF2HF8Z77HB9x&#10;SY2L5X96EplKRQFcdHpzOS+psviQtXZ71AolxX/Dsg0oiBp57NY7J03xvCZ0bkU9TE6cMRnIcdwI&#10;o3z1tZxr/wa5UkWiI4clKd5b527yzyMpTDvl4zy1UqSiHGWGhs7xuMcVXozIR/Z78KZZZt6V+Ye0&#10;tgZ5mHJzfKXVxeikou4iA3VeufwqCmPv4pu8us7h/Hy86FXly1reiqjqKTU/wmXJgmP4MRScYU/S&#10;p4g3+EcJbVPaeh6br1K5p0vJfX/3NUlHt78MfaezoujdpU3m9sFf6IX3XNzbP3L3OlrmBnShWL7/&#10;dRa0H8yA1WzchmOCzl2zcy1K9Ny2cNttmielvp3P4Tlsp2fYy3MdO5HJ4lGm6J3noaNnrz1Oq1SR&#10;cloLrTeumTmYxx4uWoH5ic/8Lx4/ST+dTbta9t/re8uoD0HLECXaSWumS4EQK03QAMtjz80yPPyu&#10;mDxsb+CVpSqEfh8iV420d08fhmPaa6cqN+H8dqpI9t+6zelmRBUZ7r0gtzU4FuCsV8OD3oJGWPU+&#10;ES1EvDaBJRu67Dt96hQya3EOA8m+nj17CRzeP1OgMiMw24iCQoLRiZN/Zpj1PxCk/K4cPZujsXT+&#10;xEEKXA/3Ct9Hyq/0T7HxcR8/JX3+mPgt42Oi/EZPVwMl/g5/eFrJDavpDyryAOubN8wGEHUuZO8h&#10;lh/uYrbN9SVNyKFLTmuB5WqaAxmvyCfolGvoxUN2LvcTmQ+OLrPdbtnrdmSvulZkX3WFV5EVHfgy&#10;jdpccdg4jU7VnXz+RNgNmXeWpvtoF7mt/tFbjvoEUqVV6iS2Acmomp4Q4NmDDvpc2GtmG9Hv0LWz&#10;C+lnRJjqStilwVRC6JhtyLkD252jelhfcF+tQRPibPKLR9UD9wT5GamgJzMlJeDQ1fxxS6v7t4kg&#10;+0rizxlNs2UmPe9p5R24XoPnwmPoFULjFiD7Ct7fDU6W6qzYvc8AlfYsAvVPdrTfacdTl59+Ya7e&#10;gdOMzNaZTFTh+3sMS/NeMXbzEzym4M6TB+fiRmhK5qurrvZOnm+qJaUV1HcB3eZxO+MH5JOOJs7n&#10;to1DOYv5NvPrvffFh+lYqz6TFkztI7KlsaoJLOWm0Sxr/LQykQ87S9eQ+HsZHHjj6mX/mALyFLvH&#10;LnMUibrViV/2kcrSvC3Gb3ogM3jFYZdNul2Fj5nK5dupNNHDZPLuZ8wxt1QcrNVXWbmPspJil47t&#10;FTp17NBB+pv3uqXOH6j/mftestQQjy1f0CIjgeyrQsTL1CcQYuMpAAa/f3iuGcovcrij/379qvwH&#10;wo8Y+xG2c5Hx5WRkujNeMgsdgVPmKfhYKkcbam8eXD990hWJPxTa6vmhqSjMAdslXtmHFXx5m5yH&#10;SbbtodZdloBtCssMP3/j9S96SjaydM9RehN5+aRzQvuT/S707r1HL96/f40iocipjkZbZ9P09Uap&#10;oAxRghD/yYoITuikq92N/iiiFKTEJfM59curuhad1VQ7MQ2Jf7I/JJX1Ue3CsGpQi+L9nY+6+wbH&#10;FnC/vaXi0Fkrdm5YMoAjB2BV+dIvwZf9PhSRBLr8V93C4rzfREZpyPD/+P34ocu+P30Xb1o5hGkf&#10;Ze9tRcHri/uuxAiy9vFHjgIA5dAiAUlJt28rLXiCkJk2466FmW/frftXsuxp4gd3vsVHRkbHfskv&#10;I7TNJaE8eaUBT2snv05j31/d+aI4ZaggzSdorYnyPiX77l7Te9Izp+qOGz2AdmJJqKuiNCfpXWxZ&#10;jzHqrAHx+FdRC7IP+Zx8jkxr1b+fAkHLLJFvp4qUO86Pm4/V6NaxQ1tZrmsJywy298jQmq1P6KtA&#10;KLA8C4Psq0LDy9QnHtL/Si1Pnod36YJ7ZsD17xHAipLfZrX/r5dQZ4E5MWDl32LfFnfs30te+C/Q&#10;8oKUt6+/yg7XVuFih2Bss7ZVmzBKRZrrdlBJVnwCClzdonNf1U71kErn31sSDWlEvxLDHscVkNqo&#10;j9VWqSO7COHhY3+KSsjSLYWVPITrh4LVCCCj/F20n0BW0tLT6ERwY7i2EaIc2XHou6dVZ7XenYT/&#10;4qvt3rHWD7Kvisb8efM4Y5fU5WT8FW2h2JUojtFf0VXoJBAAAkAACAABIFCPsq+ByHLua6Bdu3aw&#10;OAQSaCUtBm8Qga1AASAABIAAEAACQOBvJ9CgZd/EiRP/dr613X+UklhDg8tJ59puF+oHAkAACAAB&#10;IAAE/joCDVr2ob3LzVut/zqmddZhpPlQnhLI1VFnwKEhIAAEgAAQAAJ/NYGGHsAFwUVBiYuLq4U9&#10;+6uJi7HzXbt2rZvcdGLsM1QFBIAAEAACQAAIVBKAIx2wGIAAEKhbAigfbQ6KyN+kuWx7We5JOUXo&#10;T1lW9KOI1FJSkw4DJw7v3rBP0okwPLgFCAABICAWAnUs+xr0Jq9YgEIlQAAICCCQE7JNa9hILfOr&#10;n1hSY9WUWlnGY5cNFpa7XpW1JZwvraZtwv1AAAgAASDAl8BfsMkLMwgEGjqBqixhBHtKJhbq7HuY&#10;3b6riX/IcmPX7F40gHtgPIIt8i0mOOqyCK0wUkRUT7clQj1wCxAAAkDgXyZQx9Y+kH3/8mKCsdWQ&#10;AFZa8D0zMyMjPe1rdqvhsybQ0nhzuRiyiXhrcoRy1DJynubXLMMBgV6B7CMACYoAASAABGqDQB3L&#10;PtjkrY1JhDr/OgIo+9OPzJT4N1HhwQE3Lp48un+T2ZIpmr36/DdSe4rhQtMN25wC4mk5Lv/lq7jg&#10;x/esrCycQ3TlFRF2N8D/dnQWPQWaGC9cUxeUEkqRJcZWoSogAASAQKMmANa+Rj39jWjwSGT8QCKj&#10;vPBHdmF5Se637OI/Benp2XnfklOzvkSjrKw8WeDpulXkyM3GbXRZqEquU2TMVPei5YNn6So1JfiU&#10;3wcK/RWsMCMhNb9KxpVkRL5M4J+fXs7CO9JKg2eiK5TqNC+nqJxWO40w3lJJgue2nd6pLXUt9up1&#10;zP36/TdGKUS0C8qx/E9PIlOpqIiAauuUNTQGBIAAEKgXAnVs7QPZVy+zDI3WOYH84C1DTX3KiLUr&#10;N3Dasnl6Qwf27t2tq7zQmcyJtUGklNhkHyNROpE28TLt+o7+r3Pl2dsWnXr1HjtvjW73Ks2LOx1e&#10;efWeod6IVstRDmSfyOjgRiAABP4VAiD7/pWZhHE0KAJYyk2jWdZh9I1aJGuGqPfuo9Kre5fOnRU6&#10;dujUPCfc/cD2y2+ppC6j12zbsnKSmpwUrWRZQU6pdPvW9ZTQXWyyj5EonTkjEq3ku7RrIVE5QbmP&#10;D5q4vCFNd4xw0u9EZKzF708uNLB/y2WG5VRHDO7SnERu0bFz8wQ/n8h83No3TZmmGJu1UejQWgpv&#10;VqKFXCe5FhISzWU7yEJolwb1QYHOAAEgUMcEQPbVMXBorpEQKPseH5NeLtuxo3x7NqlBSfHfsGyD&#10;fyqp3Thzx91mY7sxhQi1KM5z0+IzpUt27zYdpyxdtxu8+LSITfYJmGOhj3RUFCW+isyTQhqOIeC4&#10;xPyDk7yN5JMFwwQCQKBGBOpY9sGRjhrNFtz89xBo2lF1iOYAla4d2cxLRXEX9mzGNZ/e7itOFtqV&#10;mg+NrElzBY0pM5XeO5tOMrTxjP7O8I1jjBlpskHo41rDP02n6OrV/hVEm0irDNPW0kT5oAepKit0&#10;QheS0rQvExT5GZ0KycqC0xp/xURCJ4EAEGhsBED2NbYZh/FWI4Blhhy3f0wlqS5y3LlErU3lvidW&#10;FB8U8CZfRk1/54Ug34MzSXd2zlzpGJH37x88Zeo2mnhDV24RhdigsV+JAfZGOkO18MjPw0YMHDzX&#10;OR5WGxAAAkAACDQoAnCko0FNB3SmjgmUJnqYTN79TGqKc+gpA4UqZ7eSZE+rqduCZcaa7dlqjBz9&#10;SPlxwU/Lh03/T66qzK/EsMdxBfiBVO5XQeTZ3VcSSC37Lt60ckhbXqXISsOmanTi8fNLvJu81IJo&#10;H4/HX+nHaVn6g5V+e/s8LpdHD4k5/GE/4y5tX7YrMI+sMm7ZRPXWlIxnt3wis1Gdrddcf2mt1ayO&#10;JxaaAwJAAAj8JQTqeJMXZN9fsi6gm7VBAEvynG+w86X0tFM+zlM7Vyk61BZWmBLivtf6+NMC9Tm2&#10;uzfN1ZCXrPa+4O4wHOYIRmbmWp94ZR8ly89qpMVtwT2vVoKQ7KtI8Vw0fvsrWbRRfpBhNKUk31wz&#10;z/p+NmnYwYdeC7sLCU/ITkJxIAAEgMDfSqCOZR9s8v6tCwX6LQYCxVlJsYUkUk8NlbbsskRCRlnX&#10;wu3+jf2zSf5XHicXCoxWTC3KyiwQsB+KUbKTPufWly9fE2l1Q0cXZ0eXU+43fLx9b1X9uVkMwmmO&#10;33U7PDwiIiL2c9LXL8y/4wTO9lJ+xLx4RSVJGyycU7lRLqk0auowvNaP3/N4m0TFMIlQBRAAAkAA&#10;CBAmALKPMCoo+O8RKMxORaqPJCcrwzVqiYSkvOZCe6+X19ZpyQk6xlv+ycdiqu6KI/7vfvCQdcVp&#10;ocdMJk1edPhBJkFvOTEDR+cwxugbGOgbTKGfxqi6+ivL4W21lO3QsVOnju1FjVQoKdOiaVWfqaXF&#10;v/F/5Sen5dSX0hUzQagOCAABIPC3EwDZ97fPIPS/lglItJRtwyJmuLdWmubneuhlft7jwIcRKTnc&#10;VV0z6aYlX3PLc24c3OebxOpbV8sDqIPqyW17qPYkkQr8bodm/qG1Ry1KDnR1fFwHbUMTQAAIAAEg&#10;QJwAyD7irKDkP0dATqFXGzSorykZJTUYG0ZJCzpy6C5ScuRhy82Nhnbi7gVIlhthbGuijqLxPbDe&#10;Yhf6rf4sYCiXWlbiO5R++La/X8DdsIjo9yk1yzcs0bT/7F2mGuQvF8ymGCwxMTFdPG2szgafbNjc&#10;rcGygluBABAAArVAAGRfLUCFKv8WAk0V+2srkEjxgY8/iaz7sKL3Hjv238mlkshaa7bM6EXLQsH9&#10;kpAfYbnHfIAMiRp9wdj8sJiV35/M0BMHAlIEqElK5quLu+aPGjl5+uylJuYbLNabL5tniKfoQNfz&#10;szZ7nC8GPo/7RjRoS+U4JTqO3OR01nqmKunT8+CQRx+ajlyzzXxGV/x9mY7tZQRtkVfnhfInfxcq&#10;dszfst6gn0AACACB+iYAsq++ZwDar0cCEh2GTB4lRSpPdj3nmyyS8KOkhxy2PvQYRT+R6bd+k7EG&#10;S4AXbuOSkBm89tiuie3IDOUX/LWUX1C85m06yuDVJHwTZDhDms/J1PjI+Y22HrE/eVf5690Zq8W7&#10;Lr/5pThi0dqthxzRCY+jh3aYG09QxJvJTQi+cnzX2iVTRmroGNmc9A57n8m3e9VGKNG8m/Yapztv&#10;k/CzIG/9j22ZqvwHR0oe0a9HS+LneP9kPju1etKIEXjwv6Fj5+31iecznHpcOtA0EAACQOCvJACy&#10;76+cNui0mAhIyo9bunFoG1JZ0J51dv6ffhELTMxoHCv66L9n3drLKCgxue2k7UfMBssIljcSUsqz&#10;HK7s0aUrP5OFZi7Ps3m22qpjd2SMJJEyPnzMKOM5ZMr3qHNWM4xOx6M9VZnmTXn3Act+5u78ktp0&#10;/Lbb/pcObjZdOAud8DBYaGq5cpoKqr3NMsfbnsf3rtZTb0dNfXzNfrPxtFEj59i43XuTWSrwIDNb&#10;77DyxEfXQpAalh+PwhIKxkK/nZofcdJ0+b02qy6ExcbHRPjvG/hu26KD9zL/LU9IMa1dqAYIAAEg&#10;IAIBkH0iQINb/iECzfstObAViTBqrMeGybNXO94Ie5dObIuzNP3eCevLb9HmbttJey46zlVhpvIV&#10;RIcsrbbwCF35kSSad5DjLRabdxswuBMuh0JOngnjdv73f/auBCym7w1PpghFRYRKIVSERGQpS9Yo&#10;UZQQikRaUBIhQqFFZCkKKYQK2epXoRAVoqJQ2ik1lIqZ6f7PnaWmaZY707T5n/PM89DMWb7znnPv&#10;fe93voVYmXnXc52h8cF7FaAaml+OHjaPlRDkgo+JgD1qL9JTbcxHAkIU/vmanQLqd5GQU9FaYO50&#10;4nZ8wi0fm7lKgJkSUkIOWxmvOf+OPetkNRIp797J868ADR1qZjlXDivrw5WnhEf+sdi120RTTqy7&#10;mMyohbuOHdJIOvfwC6+sk9sSwN8hAhABiMD/KQKQ9v2fLjycNh0BIdHhxsdCDuop9MCRc2J8Hdcv&#10;mjpGY4H5djdvn4DQiMio28/yWJ90isotcfJbpUrhfKYqYszmawiJyF5JRWF+V45vPeJ/zERZlO1i&#10;CPVQ19swCXidEPMvb1psfuDivaT0nILS0uK8rFcJkUEeFgs05285+7gIVTdqO5yPOsqYX655r3jJ&#10;/qhWr7ikjHFGpIL/bjz8hcOJzB6lSI1jI9xLbryB3dmoxxE+G7UH4bou2GyowtWZuXE4UlH84W1o&#10;mmOc6toDpuO6Y2Z95G/ZL3rM1lFp5MHC/YYoixdU/oa0D16wEAGIAERAIAjALB0CgRF20tkRQEiE&#10;nMTIsPPnrz3Lr2GcDF7n6H/BRuwUVsjvigq8RB9Rxtenbwkebldy/iCV2U9S8sk46YWnb59YQDmr&#10;5acgpJIEr62OZ1+iic5YF0lNU6dt1ks0BjQRg1VdYtZFsxVuL4jyizdvXzF1+GBJ3PcPSaEnD4Wn&#10;k3FjbSIu2an3Ym5GqviQWa2gJs+emzK2QEiV7yIO7Xa5DjqU1XU7fWz1aDHMrA+HK7lnY3RW7ewN&#10;S1URaq/ItxjH5ceHn4q2VOXNK4QfqGEbiABEACLQDgi0cZYOSPvaYY3hkB0XAdKvwuyMrMyP2Z8/&#10;fcwpKv6YI70t1N9Angfqgvv10mOZiX82fY6aOx8EWyp3b8mUkbri14+iIm7fvReTQWjsqI/yYmOj&#10;+TOma41TlKDRJG6jABIZd2S9XRCam4Sh4IfrHfRyNxnFC0VrNhRSU/gs1HOXV3Qe4M18cD7QIaks&#10;Zr+edYFJkJvVFHlR8o/0ENf1bjVbHpxaM7wHt6nB3yECEAGIQKdEANK+TrlsUGiIAB0BUnny9ZBn&#10;39A/hcRlJ8yap6XYIjrFgCyIbPKdQD2gFRHrKyXGa5pgSleARL55+jQlo/g32hG+p4zy+KmaanK9&#10;WCYq4WFZQRbjB6d3Op9NwU3aeOzQ1lmDsdo6Mo6B/MwMc9u8+2bRoJFDq3KyQVc+ng46g1oqGw/T&#10;gFUhAhABiECbIgBpX5vCDQeDCEAEBIcAuTo3PUdkxFhZHkK2NBu9vq40Jwslpd37DVeS5TdTnOAm&#10;BXuCCEAEIAKtiACkfa0ILuwaIgARgAhABCACEAGIQMdBoI1pH/Tk7ThLDyWBCEAEIAIQAYgARAAi&#10;0IoIQNrXiuDCriECEAGIAEQAIgARgAh0HAQg7es4awElgQhABCACEAGIAEQAItCKCEDa14rgwq4h&#10;AhABiABEACIAEYAIdBwEIO3rOGsBJYEIQAQgAhABiABEACLQighA2teK4MKuIQIQAYgARAAiABGA&#10;CHQcBCDt6zhrASWBCEAEIAIQAYgARAAi0IoIQNrXiuDCriECEAGIAEQAIgARgAh0HAQg7es4awEl&#10;gQhABCACEAGIAEQAItCKCEDa14rgwq4hAhABiABEACIAEYAIdBwEIO3rOGsBJYEIQAQgAhABiABE&#10;ACLQighA2teK4MKuIQIQAYgARAAiABGACHQcBCDt6zhrASWBCEAEIAIQAYgARAAi0IoICCEI0ord&#10;c+x66GCF9hoajgsRgAhABCACEAGIAESggyDw+Wte20jS/rSvzabaNoDCUSACEAGIAEQAIgARgAhg&#10;RICqAmszLgQPeTGuC6wGEYAIQAQgAhABiABEoHMjAGlf514/KD1EACIAEYAIQAQgAhABjAhA2ocR&#10;KFgNIgARgAhABCACEAGIQOdGANK+zr1+UHqIAEQAIgARgAhABCACGBGAtA8jULAaRAAiABGACEAE&#10;IAIQgc6NAKR9nXv9oPQQAYgARAAiABGACEAEMCIAaR9GoGA1iABEACIAEYAIQAQgAp0bAUj7Ovf6&#10;QekhAhABiABEACIAEYAIYEQA0j6MQMFqEAGIAEQAIgARgAhABDo3ApD2de71g9JDBCACEAGIAEQA&#10;IgARwIgApH0YgYLVIAIQAYgARAAiABGACHRuBCDt69zrB6WHCEAEIAIQAYgARAAigBEBSPswAgWr&#10;QQQgAhABiABEACIAEejcCEDa17nXD0oPEYAIQAQgAhABiABEACMCkPZhBApWgwhABCACEAGIAEQA&#10;ItC5EYC0r3Ovn+Ckry3N+phXVk0SVI9IHaEoO+1ZVjnS2CPyLe3uo5c5pYIbpSXSVuckREZG3XtV&#10;WMcgImOHhLRQb28fn4h3VeSWjAPbQgQgAhABiABEoIMgIIQgbJ55rS/g0MEKYJDPX/NafyieR6io&#10;qPjx4wdoVlNTk5eb29C+X//+ffv2BX/26dNHSkqK5347agOkMt5V1yK0bIDu4QAfU2VRHuRESNUV&#10;5VW/Kksqa2p/FH0v+/Y1/+vn96+fPv9QCdiSkunFK246/YTQDv/khlrPdf4Pp7E97Pym8RJ4HgZp&#10;jaqlkZaadnHaRx9fNJKlyMdcqBV0fZICDWT4F6AmK9TNK64c10Vm6pbta9Qk+O8JtoQIQAQgAhCB&#10;fw6BNuZCkPbRdlBOTk5mRsbHj9lfv+Y9iL6HcV9NmKQ5dOiwiRMnqKiqysrKdu/eHWPDDlaNWBK5&#10;fYZtFLHrvJ0XLMf3ZCJBxIrCqoHTtFUkRViKTc4KWDjPPYfVb3j58dO1Vu0+bKAA1MrEjABDoyPp&#10;vfVO3/RZMJAl0WpTWLiyOq4VMIlbneZtZOSThettHfZqx8Ru7T9vTFLDShABiABEACLQJghA2tcm&#10;MFMGASq9tLS0+Lj4q1euCGTUeQsXzJkzR2PChEGDBgmkw7bpBKl86m6wLiiPyGE4vIrJPnc7Y/X+&#10;ws0r/X17Ss8hXk5REi8pr4R7ey789V/5Zb5n7XUU+0uI0mkOUpt2YvES7y/SlpfinaeIt4t1wd/S&#10;tLjk/DraDAgp5/aGfFAxc92oIUH5Ci8/aYF6j88JjzMJlFPdZhWolTQXqsvwID6d9knahqfYq7OA&#10;r20WGY4CEYAIQAQgAh0RAUj7Wn1Vamtrk5KSIm7dwq7V41UmoAU0MTGZNn16JzgIRipTfa1MvJPJ&#10;kspaGoOYj3eRypz41ALAgvDq5me8d8wZzOX8l5Tmo2HoV6lsExFupy7WiBuSH7VpqcP936N2h9+w&#10;VGWtNuQVZZ7r0xkYm4YSdreS7ftFWyxyiKlk2zfP7A3SPp7XCTaACEAEIAL/PwhA2teKaw1Ocv+L&#10;jT16xKMVx2ja9YqVK83XmispKbXZiDwORK5K9TczOv6erLzyYtB+HZmmZ5CkskSvtav9s8jio+wv&#10;hNhOEOd6RMma9tFVfZyEa8YUeZwJhuokQm7ml0qq1wqZ8Py0tWccUWHFAfelI3ughoZCkkPGKnb7&#10;lvWhuBYYvJJ/pgY5HrxXgR+ut8dx9Rgp2tQplSS44tAoDaR9GFYGVoEIQAQgAv+vCLQx7ePhsKpT&#10;rwggfC67XObN1m1LzgcQA8fHYNDN1tZv377teAAipII7uy193qOszm2HNhPnI1dnhu3ZejaLjJea&#10;7+qzWYM752M3Q2JOhO+lL+0/f2EJRTV1tIwZLvrh+vnH6Kl2Xvhx79vva/uqjFMfh9K57jLK49TV&#10;x6kN+JUU8bQC5YfZd/1Cn/7qAyqghVKJdUEIea+B1UDa66xSds7B7Y8BlAAiABGACEAE/o8R+Pdd&#10;OoAB3/FjxwVlvdeSrdLBNH/1dQWxxzZuC8qowuF6yM/dsN1u9VwVKbrtGUIqiTuy3g78ile1Onve&#10;fsaAbmznXp7gsTPkE/Vn2qFwDzkNTSVJoELrNszMfknekcV7Y4ldFx6I3DWzDx73/cGORfue4Wa5&#10;3nGb26/Bn7eLqERfCdE2eA/5U5Z6ZY+le8wPxrAs4iONnQ84LlWXBtMkV+c+9N7sFIwig8ON1JmJ&#10;T43LEB23ysFxs/6EAT3Yavpomk5cD/0TD70WDRSmVoTavpZcNLAtRAAiABH4xxGA2j6BLTCw4bsS&#10;EjJhnHpH4HxgVlTN35nTp4FgApsknx0B6hNsp7+Jwur0V+nJFj302aq3fMuphIK6esDdGjgfrs+i&#10;fT5bOHE+IACJ8CkmNo76iaUYAuJqClLiKd/EJ1x2d3CLJeLk9Y5uN1YdJANKPwmKgWAPiX790T9p&#10;BXzb2pwPIRE+PvLetMDQLebH8JX7bXWAFLpHIm7t11Mgf7juHZD0DUGqcmP8tiy1Cf6gtHaf9WRQ&#10;Qc7A9cLZbbrdXl92Npmiv8nremIO7ZyYHfZdFWX70TgfQ5X6qh/fSpuV7wQUcFggAhABiABEACLQ&#10;Fgj8s9o+cKq7Z/fuVy+SW4Ii8MyVkJBk6oFAqGyhL4i8goLPCd8xY8a0RDa+2yLVXx6H+u4/EpUP&#10;Tm+17bw9NkyVrn53y2vnzisfyHiJiVaHnZRfujqjWsA+C/eGHFql0puLJVtdaVZmMZXJkj+EWTiH&#10;V+Pklx4+vGIkCGdDtZB72t/yZJCLtjS1I2pgFNwir2RvfZk2c22tzbt3bPuu4NcgmiBebZnH4T1T&#10;c+wnUcPy6fctS7ly7NWwzZO+nti3LzydjB9r6uXhpJlFr2DQv+7r4zP7d3jHVeBEhthdvW0/nkWo&#10;Hrq2j+Ia0uCzy9mPpA0sGvneKbAhRAAiABGACLQ6Am2s7fs3aR9Q8rm67OZ1rQAbm79gwYgRw7EE&#10;4QMau8LCwq9fv37KyUlISOCDX260trbZatPWof7qc2+sX+YUByJRD5pmt2+v5UxFMeoxK7EyPdTZ&#10;HKjB6EefGDlfE5TrcoIt5u1NxOEY2Azy88OTz72njBvQoABrOe2jHSuDE2RXJ53+2BYaqU0/s8LA&#10;I2sEPRJN87B8lMiCR3/p7vDcuVZzgDBzhT9l6Q+vnIwVsz9iodyDxaCQ9mFbCVgLIgARgAhABBoQ&#10;gLSvRZsBsLHt27bxpI0DKr0lhobKysotCbZHDQHIa1AYEOfluJdXS8blHSzUjcPFJW2c3aZlTEH4&#10;kKrMQBuDgwlotBaFpftOu5pw1fMxDU8LyFyDww3fcP2Gk2Yvht8rn3m73es6dd6cmZPEH2+iafs8&#10;tL4/iboW+WnK7sMLWGfKYD1BGnGUnOl7J8BAFisISOWH5wW91UcNoJ4mg+RssRk/JVRn6SjRI80Q&#10;v6Wl/lAcTwtMzaICx6E40z5xowNBJiOZU5MISw1RUZBoM5UnVqhgPYgARAAiABFoGwQg7eMf56Ki&#10;IjPTlfl5eVi6ALo9C0sLoN4TbGg9wP+ePnkSFhaGUf/Xvge+DUAh1Z9jA9x3+YBDTPrJLwcfDtb4&#10;No3SIjl26WY7a5NpClRtIgjpvGCZV86Apb4X3Sa9taHRPneVB7YL98aT1XbfvbVeWQRzWBSQLTfo&#10;8XeccD/tlabqfKTIY4zkgmWz4HDdB6ooy2CLWYhjfcjLc8A/bILBWhABiABEACLQmRGAtI/P1Xv+&#10;/Pmunc5YOB9gWnb2dnPmzm3VA1Ygj6+PD0byF3I1bPJk1H+gHQpSU/IqwmfvkRuZFMdVSS1zu6Vq&#10;7BLmcshRQQvIXMY4BbzKykNejkuVexHTT+st8vzcc835F3t1am432PYtxj+y07K++3e4eejVPVP4&#10;IHD8AcYlbjOLTrFk5uWs7YO0j7+1gq0gAhABiMA/jQCkffwsL+BYZitMuLZsG8LHKAZ2MurmfnCl&#10;mRnXKQi0ApGQkxQVfPpESDIBY79suQu5MumooemZojHjR39KffN7wAyz6VXRN1KA/wSajc2m16W1&#10;Bp6pIvr+T30XSH9jdOkgJLgYrg/J72Ec8NhTlx4TGaM0fFeryQp184or56G9ktlhJ52+nBtA2scD&#10;oLAqRAAiABGACKAIQNrH8z7AyPnax4UChwPmhrdu3sTiYrJjp5PVpk08z5+PBkhN6ftnD68GNCF8&#10;8rPNDVXF2fRWX5R4LjyVyIb2IVWvfE3X+aXLmAZuldphcxJNznbNovvDAw6+31ddOLek6tTCFX6f&#10;++qdvumzYKBQE5eOLr8S9k9Zc7Gmq5Hfs8MLpDuzlRukfXxsRdgEIgARgAj8fyMAaR9v64+F83UE&#10;+zlgd3jI3Z2rr8nZ84GzZ8/mDQKeatflJly9fuv69egM4MwLCojYsmrdqEyvCy9xHM8xSWnemkt8&#10;CSxpH1Ka4Lp2/aUs/KT90cGjoicvpefk7Un6VvCt98AeL9znrQkqp57w9urCHMDlV8LuSeZhvwfQ&#10;SCFP0+GtckVa6JUn36jJ2fgtwqMMrHUVmD0zKL1B2scvqLAdRAAiABH4v0UA0j4elh4E5wMBkDk3&#10;ALkxdu/Z3apmfBglBmq/i8HBXLPDta6dH821AqQlw0tomG61WaU/dUjdXfsptnf4pX3Eknu7F2+6&#10;VoHXtAk/Yzsm11fDkE77KA6yxKyLZivcXtQ0hrtjDuDyLWa7oVV4kYhRwPNjusxhEjGCi6laYZTF&#10;IoeYSkx12VXiYKIHaV+LkIWNIQIQAYjA/yMCbUz7WjsvQisuIdCfbbCw5DwA0PN1EM4H5ATUE5zh&#10;AlbHWWZgpAjobGsB13Xo9CXj5XWt3C7e/++a2xqd4S0OHiLcd5jKULz4qK3b16tLNvPFBTZ/1/1f&#10;/MThp5otVGYR4hidZ59RU8cD9RnxXuLbX62asqKXipmbl68Pm4+Xqxk1gPYYk/1ebKsd0B7YiS+a&#10;1tpWsF+IAEQAIgAR6BQIdNYnGNCcgTNTrn67oAII49cBkqE1bgbgsfsgNgbwUQ77A9BZEAimdTaQ&#10;2KiNIbGBO1eihA9zwBROogiJKC3Yuv/wMSsN8eb9/c264XWjHIfva7p6sRKrEMdoz8L9VdVV8Apa&#10;BnIiNYx5cgUOQC8lnUX6BgaUj/7CKYPK4pN/Dp+xmPbN4rkT5ClDyk+Yt5hWR1Mi7x2hr8Yceh0D&#10;/UXqMp31ohE4nrBDiABEACIAEehkCHTWJ5jfCT+udnLUpQDVOhrzU1JSCgm9woH5AbYKMsu10lYS&#10;EhZmaZnG/3BC0lqr9JREWZHIrsomvn5OBib26yY11wQ2jNhF0Sg4PfbyIYspMiKYxABx+7y9fbz9&#10;QtP4I8cgJUm4y+p1hyPD9pu53sxlkyK59s3ZDTYnAvetnr7CKSghhwBOxmGBCEAEIAIQAYhAJ0ag&#10;U9K+2NjYs/7+2FHvgMwPZObgzPyAzCDFHPY5CqBmHaGslG359qOKr/NXvJiizgbfgyuGsDngpcot&#10;3FNCjBcf3rr8eB9fP58L8fkgIwhPBSERPj46aWto4IjGKcSrrz1irS3Nhmt2VzHet11PoQeOnH5z&#10;n/k8nWW2PhHJuZUMLiHAWHAcMMugfYYCo0ZUGIKP4YiGLwePMvLJQr+t9DUaSq/Z+GvDNzZRpS3z&#10;NeEJBlgZIgARgAhABP4vEeh8tA+cfrofOMjrYnVG5gdivrSikV9zBJ/uM9CcNIXNZ7rFhV+8gt56&#10;9YUlhunOnqmrNUwCm3aQKglSkXn7mMXMBZuO3ssngwR0hq7hp3fOGSEtJowQcl+nvX6XS/Vubijd&#10;pMevPh4ZfsJ6BhpIuvLtXW9701nbr+f+ab2ZwZ4hAhABiABEACLQeggIIQjSer1z7pk/7xWXXS5X&#10;r1zhT2aQfvfY8eMdwau3QX7OAWhA0t6r167xN1nMrUilkRRPXiyFa6oJmjcriNsXbqdOT3Xb2DOj&#10;L+0ir2RvfRlelHxYJORQB6lM9bUy8U4GIaTHrdq2y3aJunQ3anVaeBpa2+aCgbjWz6Jvhgaee9Zr&#10;26Wrm8fRVZe/chIeZxIEYo8opTJ7qpJY53sNa+GawOYQAYgAROD/HAH+uBDfoHUy2vf27VvDxfrs&#10;ZgvCHb97946zzV8HZH5RkZEOtnbsJgVcSoF7Ad8LjKEhnfZxjNtHzgq1PR73p9tMhxOmyhxsA7nQ&#10;vl8vPZaZ+GcDqfBqTjeuW6l1F4hbCYZZUqogVS/PHHw+cLnR3HEDGW0RkdxQE51dr9AqeCmDE7d9&#10;Fg5gIRdCqi4nCEn17Slg20is0sN6EAGIAEQAIvDPIQBpH9slBQ65a83N2WW5pfI50Bg4cHQ65sdB&#10;hQk8P25G3JKSar18tYDNVJRXE3HCYn378mRhx2ql6kvTol8UkEXlJs1Ul+narEZ9HaGcUAesBLuI&#10;SvSVEO0wyi1A6MqrUds6IVGJfhIsvVP+uVsNnBBEACIAEYAItD8CkPaxXQPOWrEnz5KAnwRoDNhh&#10;p2N+QOYF8+azi0fTdknb2n//QwkgAhABiABEACLwf4RAG9O+DqNu4bbEgBj5ePuwqwVOQqmcDxRg&#10;ugfUfkD5x6HLjubhAWT2OeHLTmCQ2KPVwvhxwx3+DhGACEAEIAIQAYjAv4JAp6F9jx4+ZKcMAwyP&#10;yfqtMzK/MWPGgDxy7PbV9VZ37PhXdjScB0QAIgARgAhABCACbBDoNLQvLIxtTjM7e/vms+uMzG/b&#10;9m0cFH4dKtcIvKAgAhABiABEACIAEeh0CHQO2geinLDz5AAaMpD0giXunY75Ab8NN3e2IQmBvrPT&#10;bS8oMEQAIgARgAhABCACHQeBzkH77t65yw4y87XmHNDsdMzPcOlSdtPhoO8U2H4i58b4gaRnvheS&#10;SlolnCPw870TGRV5/0lOZav0zxMQ1TkJkZFR914V1rGRhZoCzifiXZVAIvPxJBysDBGgIYAQPr1K&#10;L6wmtf8VA5cEAwKk8qxXaTmlnWG9/pamPQCOklG3n+WxuwdimDC9SkVa6MlTwddvx6QWVMMbJg/A&#10;tX3VTkD7gDcDu/jMHFR9DVB2LuYHpAV+uyz3AdB3grCFrbtFkMqM8yDp2YNf3cVbJZ5effGTPXYO&#10;tt7PK/Ct0j9P6FRnXLG1c7iah+vGRhZqCrj3QtLiLQnUV5MVutPSwsJyw+6L6QSeBOS3MkIqSb7z&#10;+KsA7uT8StBW7UC47DuCe261qtRUUW/fSy6o422c+qo3l9ctmqo+Z9+jkr+8Nf0XatMvH6szL/lI&#10;D4n8zLodkVTShml1kO8vT281mj1lhk1UAV/pLNtw0f4WP/YFIWNdX/6VYncP5EGamoK48157He29&#10;n5Xx0ApWbQcEOgHtS0tLYweM8XJjLJh1LuZnvHw5u0k9f/YMy3y51SET0q77AD1W849vWOJv0Lo0&#10;MfQU6wp+MXkCeJHDdxPpMBuvq4hw6zLQ+tpvb+NiYuNe9FIe0Zvb0rT8d8D54o6st9jmev5JKZF9&#10;d98SPDYDMmq143J6dQd8OhFLk26GRie8TP9K4KTl6lL12l9wzy3+wCf9LC2uRENRci6/MkNcHWx3&#10;+qcwJQDk1g73pyjnQw0O32/RYu0BzQNhcm3e2SvQLx+SjLw4zzcNpDTx7L7ta9efSq4UwG0LE5RV&#10;2c9iS3C44cvMdeR4lheMQH+TAUo4jJ+EnGpMkrGtJNynV4+W3wPJP7/no4L00p6oKtaS9+SWTQa2&#10;xoBAJ8jSsdnammX4ZV4Tl3WieH7sojeD0M3xjxMwLCvnKrxkY2PqiVVyNnBye+8FSHLLVFhlG+OS&#10;w6PFM+PSATjUiEvOp2tbCCnn9oZ8UDFz3aghQWmIl5+0QL3H54Z8a80qUCtpLlSX4eGGXp3mbWTk&#10;k4XjmtdOELNHql75mq7zK5rpcfPIMkV6DjkWPdOz5HFMzSIIiVj0gdQRvpWUFBcXFnwt6znZcLai&#10;aLNK32K2G1qFF4loH7h9zmw42/DZtVkB5noHk8XWX3nuOqUHF3HLXwZfz5JQGT1KVWWotOAicpfc&#10;s1lsE91dY6n1XrflKmyzzlABx830vRNgIMsDsMjn0BUGe170Mw+9sWeKJA8Nm1QlVyZfvZjVc6za&#10;6FEqin07Tph07vP5kxe6aZZzHI7PjUquzgzdbuaWquEWemKFkuBWnY3gSE3yMV3jU6UDNofFbZ/Y&#10;lEwhdb9rhHv05PKWyZi+kjs6aA0+kQEtabcmCbtbyfbqLc2SSbu395527HaQ0eCW00gcqTIv/e3b&#10;9Hfp7zPzCbQ3WLzE4NGjRo8ar6k5akCrLyY2+AVSq43j9nV02gdOeCeMU2eJLB9ZyzoL8+OQqPdB&#10;bAw7FxbM+4+elgNtUPPhov16/5xRjufPLFVseq0ixA+X163x/yK92u/6JnXqLYxVEoumCW0bpKBk&#10;tpUoz8osrm34jvzh6tpdN6vklx4+vGIkAykRkhwyVlFCALcKzhjQGRibWpTbX79o9PFcybYjntlb&#10;G9I+pCTGycwqQsE50mu9am+OcLYN7UOTslRW/iitqCgvKiouKMjPzcnOePUss0HjJb3w9O0TCwYw&#10;o01OP6W9xKtAjNsjBFNeQXrntCnjVR3Crm8ZzzX9MammmiQqxpUh/Un2mLD83M8+ur6Rpw3k2GPO&#10;J+1Dyu7ZaVnfxZmceXlQVxKPQ+p+/sL16k195JGqCX9EJXpieGDTgcJPtAk/azeeK30k/a4m9xDD&#10;ePKHnalI8sx6cXTJJx3676qpAj+3CFJZotfa1ZfxWy+E2E5oHeMVyhZDM/0UvfTbYhOS02PxvnNr&#10;lf+Ufvv5u6KwsKyi6DNl20/wSPJbJivC8SaFHUx6N61H+8D72fc6UYxZi8rubdW0jiYP33D9hpNm&#10;L8wPIxYVkbri1w+unfMOiMmrYdMPXkLDbIeL9TL1/hg2f0tkaaO2kPY1AZoDAXr1Oo2PlGWdgvkB&#10;IUeNVBYU2eW4c5G/6af1Fnnm6Rz9L9ioyVML+Z6wZ+X6y98n7L962VyZw72KRvu6jl9qNXUgUINV&#10;ZUSejy3AUWgf7q6lpl0c12uHZy7FtUeWFUiE3MwvlWgONhyOTHh+2tozjqiw4oD70pE90FMJCvns&#10;9i3rQ3EtMJ8n/0wNcjx4rwI/XG+P4+oxUrQnDs8Mtc1oH7ky4eC8Nf9N8r143ECR291QQLQPfTAQ&#10;6hBi1feyKmLtj6Kymj8EynPuS35pXtrTLALbheohp6GpJInvNnObb/Mkz7RHyFiHO6Gb1Tho8Xih&#10;feSMgPkGRz7ilHZHRluqcjyFIlZmPrro4xuGWxXkZarC+cSqNJKywzV3Pgi2VOaqXsWm7WtIFYj7&#10;+yPu+ArnqBqFpQ7mQ6o/Zbx6kpCufOjxWQM0Z3RNssdMi/vD9I30Z0+fNnGUDIeTOppaFDfC5e59&#10;S045tXEIqTLzYfDJY1e6rL10aJUK55cH6upiZyotoH0tuUUghPTTW5YdI9lGntus1iJG0rCdkdIY&#10;993XvuLIlR+TX+ezYydMu1/ZJiLcTl2Mv5tXy1oxvupTrlb0Llj7IdR5T3h+D13b/Qv7//j67TdC&#10;qgJXLoGIVGY/SaEc4GCHnXYhzMNAbTlMhVydG3PKcc+5lxT7QMkxC020RF+md120erFyt/KS72W5&#10;6YmP7sfR3htldd1OH1s9Woyfl4GWwSno1pD2NUH0zOnTIEdFc5B5PeFl7KFTMD9PD8+z/v7NJw68&#10;WNwPufO56+pKm+jeqL38zbq6xfVm2dgNpx11ZRrZHVL+2NPKNwU3xeaM7fS+zVgEA/uh0b6GGwTt&#10;+qfQPuFEj50hnxpvlpU58akFZNojv3EW3WY6nGj+8OdzlhiaUY9+9sX8AHc28OJoautgaawlz3Bq&#10;QLWQswvKqEJ76zPTxmuvlfZgLscKCCHvzZcKBCfUfaDySBl65baifcSsi2YrDovuvBe4YogI1xuh&#10;gGhfZYzjRMubGD0NJMforVm+cOKY4cMHy0pzyv5MzgpYOM89B7/UL9lzgTQHhobUJLlPNg2snrYv&#10;8qi2cEklqldGKOyzl+osHaUmD1jaIRQG5kFlCR6JZJyI/Oqz191mSrOHk7b5uYuKTduHfL2xZrHT&#10;45+c9nDPNedf7NXphVTEuGpbXKEzjj7Ki5eb6M/TnqQiywJa+ibkrhkiV6cHrjc4nAKuDIX15284&#10;60hze4NAzdEeZxKwGM/he6tq6yjxRryYby8YLm8WVWpTfRauODP8aPxpCmNueaFpeVl1JKk8bfbk&#10;MYPEhbpKyg6SEOnSs++gPt2FRMT7SUtKCCDtOTbZgfGuW8jLdzT2hq0Ni1psaR/zopNz7+71ia3p&#10;OdvmoJ4izQaGXWZ2dtIw3Jbxakv3OFgumaLUu5hyRXQdZ2a3y365OngSkX4VpN45ue/IjUxwc/5H&#10;mB+kfU32xIrly1lG7APx7VaamfG9mTs+84uNjd243oLlBD9/zeNz4jRCxmfrJs0YbgecaJ9M02dG&#10;O9v2UWfwpyz1yh5LdwrnayjiI42dDzguVZfuBvR81bkPvTc7BVM530idmfjUuAzRcascHDfrTxjA&#10;XqdCmx2uh/6Jh16LBtKMeNqG9lGNiuIWXw9z0pTAsMACon1I7g1zQ6cE6pl4n5HTJqgOH6E0TGHQ&#10;wIED+veTES1POu++6/IbMm7QNGtnxw1zVSQ5n3BRBaeTOYY9BiILnY58T6wq/piPGuc3aiPYTbU5&#10;v6GtzqClgbc8dftzgYiUG+WwxiEqH4eT1+OkPSVXxuyebBFG5K4UaUL7UCVpZWUFsG8kDZ4+kfHY&#10;rzLJbdnq85+bitdnpO686aqDZGQVBsvLDpKVkxsoib5UIHXln94kxdy9EXbrWYPCSXKSzVl/O02p&#10;pj3QNqGIUcDzY7rcjnjrCiL3GNqGV+DwUvrHb3npy7Wy0xPntRAM7cMRSyK3z7D94RwbuEapuS0p&#10;hiuGuUptadaHEpyEjGR3IYrpS7fqF0f1V5393Gv64bBzpsOxbHQ+RsXcpObdKVMDzzcs6ksqa2kM&#10;EsXhu/cfKPoh8mZKJart01OkvF116z2gXy/KS6NQd8mGqbF63cWi4uVJu9nI+fCqFj6nbOcrUg7k&#10;6TdVEW2Xa75rx0jSHihI9bvLDpv2PyzE4cdvDDu7Q7OvQMg8ZngFXBHSvkZAOZx13rodBbKZtQT7&#10;Ds78ioqKpmtNYTnBJ8+SGhIQ84YAiFQXm8FRk4C5PwbPhs5D+xASITsuyMPFJ64Cp7xy/5yivb4J&#10;ukciNv057+BxN6/nHN+b/vqSebHn9zv5PSWMWbtn0od9/s91fRIO9ruz2/F4DLjFKOlusTRbpDtJ&#10;iX77YQSMfodqaiJNp3291525v2E0s+qqi6hEXwmuBmTcl4Xw0sPEJGpueLytOiaLLAHRPtzfb1lv&#10;C4kS/ftL92WyAWpgThh1pY1zZGHOxcZ+lAkXBi2yktlhJ52+jL/TDo6xPoqQskfO8zeFl5FxfZb7&#10;RR9cMIDlc7z5KXN9dU7ifxkV9JHrf5cVfgdhzJDy1JCrz37gJEYqied8KGh442Cmp6g1JIHmF4yv&#10;f+c31+JSDdeTWVJlburj+zdCz19/Sei58kyim64U0z6j+J3cLsNqvE81Er0G2Kf8otOh3gtk2/GZ&#10;ykH1i9SVfc589ya1csgyA3Vg+MixUKwkt391ibhlPoIHjyzulx6lBlKZ6mtl4p2MU3O6cd1Kja1n&#10;D8buWl4N7MOXKRUigMPRCByu+a2mJS4dIErflSffqAYzoPwtTrwKGKSIhtEGiqUPpYipGqzSZeGw&#10;xWJ2SOVTd4N1QXlEvKrV2fP2MwaA129KoV22Is1sM8CBzH2XRTY3ysj4joI5/6vWxrQPh7RfGSI/&#10;GHw4jJ+dnU2t0/xTU1PTcsFBJ9abNrEbgvo9qCCQsfiQVme6NkvZnj17xkdvzE3qaytLS3gp5VXE&#10;epbjElO91AFWY7xSiZTfSyIsUOi2RJZQ/2YoxFTvMeCned6pVQKYAm9d1ORGuy0dMwSFVHGR4/X3&#10;VcUUOddHlCD1xO8vgx1PJX5NvbJtkRJaQX93xAeGCkh9bV6891oNdF7DZnulsN58tNkNVqcjQRGw&#10;KtVrHvs9JiAoSO/P6Q5T25/4GysmBZHrx6JSodNvjVKVcW41iuQ464sZBNb7hu2wtdlBK5lkI315&#10;5HcyKDwiIjLi9qPEl6mpqWmZX4rB9n0bZMZuszH1T9uW2AGvzb++ZQTa+ZCJLnEVrOfwO/2kPhB1&#10;1K74n7ThiCURWzjfUhp+VZpquN76SiaJHRBl8bumDZFXXnzu/V9MS0SuLU57EJ/DanPSlrvpzuTQ&#10;aT3x642Nwyg33vH74ivYiohJrhZWoi2c/sm31N1dT6wqSI+/fnLXam1F6qNh0tboIu57rD4/0lJd&#10;aUv09xbKw6J5XXHc4YVAGEVj75QfxKryEmDpysMoPOwZTlur4Q7MeWhiVRnlvl9aWZZCuTVh3hUc&#10;+qXe5YbNPfeer73yM9ULvY6GDFsf/LHJo4GUeW4uusTTXOLLmg3/tzhiK+UK1XVL/MED3h2vKlcu&#10;JFiRBf/awz/jbdby69evLHsDhn0gFF/LB+rg8fy0prDW9n3/9q3lc8eRM4PnTpqiif2z779yLOY7&#10;jKKBc5DXIOxiY3n9oRh9P/xd/OFtk+/RP15nlTa6/HKZYHmCBwiAbLHZIwE7FKL9ZfsSf5HxKiYH&#10;bgS4G6kyGAILCUtPWONhPWVAt98fP+EU9HeGnd5rMILRUlhIdLCO3el7d07YzJ2/fB4n030BLA0f&#10;XfwqzsntMU5ZVgBXBR+jN2uClMT6eT4mA5Wq1x5sbgGMXZCqKlFXXzF56QYrMLyi7pbN5ssMDPQN&#10;FulOmaCurj5OWXGAjIwMUDHyJnA3EWGMNz1ROT1zq6FAyUcuD710O4el2X498S8aCrhr3150xxMh&#10;YQnFmbqzaZ/FZhvsbG3s7Bz2O5mogCri4+zO3U14lvTyTUZeXvbTm4Gn2Jq0ImUvI66DU2Z1Qx1U&#10;iGYF+Celo9dNY2jDLqIDxs3VGcZ+D+B7dsV4XiskLK+7wXosRd1y60xUNocIkLzBz0dtaaWJIwAA&#10;2Y+evv6S9uDiEStdtakGa3Z4hTymK01L7l9LKuSaxERIUk65H/npx4IGFRUfwrBoQq7OCHXecCYL&#10;3B17/UzcrTtCdfyU8WM0l+67mfWThVCkX4W533kM2S0YQXHIr5zbnuYzJmpSbvtaYzSMQWApwRRC&#10;QUYpuGTlpHvzEbIPKYkL8H+Dw/XWcLRdPpzRIpf8q/BLHirhMJXB4s0kFZGZrqffE3ydff1e+i/B&#10;TOT/opcOHcAFxKsEsVibr0OL3BqadddhT3vZTX+jtbWjk2NLtyf1RPI33f2WU3c/M25dicufh7po&#10;MNnqUVqxP+R1wO025BQMpcmgGGztG+rTjBR5aQLaIpUfnhf0VgcRnygPfuqRtwSj7T/xW1rqD8Xx&#10;NBM0FhU4os75kFfc6ECQyUjmm6Kw1BAVBQmuVvNcVhvJDTXROa/KQ2g3QR3yshSsLifYYt7eRJH5&#10;PnxZ0PNy9vQ76YDmyuAqiv8Qq83ZKB+jpxHnmo1t/uSGWs91/g/4dgyxu3rbfnwzRoVdVGwuHY1D&#10;/y0It521/T6uuYs9rQ5t6KaGpOz2Ca+jo/3U54aunLXrJWAzQ+3Do7eqt9vBJcWAwb85QQEmj/N1&#10;p45TBcakCvI0e0dOFwr1RB7HfavwcG/9UxLvbbmewvnQAsxbxw7EFdN82JUcI+9tGt2VGmznV2Fm&#10;2ounsVFXbz3rtqXxewrSTQ0Dmg9f8erssbDMGhxDkFEWMnIOKYr8zLy0a41rdAVeaeaaOaq9SMWJ&#10;t26moA6zvayvvXDSpJ+q8jD5xqr1Hy8aLHF7K8tX9BbaVid31fd6cky/iTUF3UKxt3XYqx0Tm5uv&#10;NLhAcTWE4GtabdaojQ95Mb74ttn0mwz08WM2y4EnTpwgQIE6rM6vpxhrV/+fPwVjnodi2HPqClt7&#10;O3vOHwu9EfwFHejaW0mrUfOhO2OcPF0ngpcfN5uuEaGpRrSGSWA2gxaVn4EqUdbNaOgQy4YQkhyp&#10;pUbhfBRNSXZVL3l5uV5V2Y2Kx3dFuK51ue9oXzBWyCpt6Qu68MCR44CWiqmotZzzgamTK7/l4LqK&#10;d8cMIBa4+K6DFL26/xaHGzB38UQZfozC6n6Vo7liMJVu3cVbypk5jNNNQXfpfDQ1BvFLwO3kX+xS&#10;cYgr9edHycFpgsScB5eAunTA/OVTOBvWdVWU7YdRhYcJ0MZKXRR0VulRQip+vnkrmdfkIjwOxq46&#10;qTLnUciFe43HPnh5bRPHo4ERMUkZydGBB+3Ml+pOGaM0iOLj0saF9C01wH6xOYXzSWqa7A9+8PZF&#10;dMj5gJDopHgPXbBtclLeFRFK3yXcOLV71YxJ2ovMnTxDUOebnGdpXxnzxXURU5quj2qy2X3mTBhE&#10;YWWDNOZyqLaIUxj5+rzoA/ujK/os3Hv3xrm9O+zsnT2vXfOYKw16/ZX2mbcU7Gi89dImpSQ/H42x&#10;h/z9Vc7w/bfyaiya1coPyeloSIUZMyYyhJJA54uUfUzOBf+KzBmnxNJkWUhSXpXinvW9Gg26BQs2&#10;BDo07RMkv+EIR8dkfoMHD2Yp9efPjRFRsK0y+1qVvkZDFcCrBsfPVMwaO6aB+us4nQoIDKR9Tjsu&#10;GkjnJWTJiRs8zzX8hP7nlJMON//Khu4l1E1Rqmpjqs7ksYgRj7ovkU5GSwx5+Bx/QcDYN6xWU/oZ&#10;dYIeqq5ED3bIGyZ1P79RfKhbpfz+XcuDrYJQ37Fz51Ooz+/42LQGRw0myYTFe2Dyo8E8IXJl0o3A&#10;9BqctJ7xNL6YM+uRSFU1f3h4OAr1mzBvKuWKzY+Ked/mh2j1dYWJAfbLF1oeQ8P24hW01u07eycx&#10;LT744GajGepKMpxCAGFGms+KaHg5n3WGxiCuJ66H/OLdl+4GHTDXUaK9uHYRVZw0ezLIxPj0+JLp&#10;U/TobA/oAnVXbtx9+MTFrRPFOa0DUv2tiJ6Xgq2ApLKPn0C0KIyF9P3tc6C4FTMwXdYQi1FYfuqC&#10;SWj7j98qeLgmwFtmMwMhLctgVBcBtPwzGQyH5jnHgpNfboX8LfsFqCYyZIJSPybuXpX7JgX0Kz5W&#10;fYgE6266CHfl41SZm0j/+u8dmvaxA19FVVXg69IxmR/LabKMaMMnICy0bkxKOPDnlJHcvOQwjA6i&#10;QvgfftGgp3wbeCwiqw7zXQvDALxU6dK9/xgGNWTzKTf7RqnFB7G8yMdr3S7iknK4v1W17WmC1Shz&#10;VVk+StskJVpTEUcbruZXOcaogbQGJd8reUFJqN+4mRMoD5b8O08+YgzLy+vyMddH8v8LiizHiQxd&#10;qzeB90S07Eevyvn2k5fnu3DfcVN0KJOviUp895vV1YoqfkC87pbOuFn7P6XJATaL1xy5nU3GSWtY&#10;HA9Pundpr/lsNRCUsO3Ves1n10VUtEt1OWDCsjOdAsO810+RbYjrRCTkJkf6HDmVCO51REJlVVP1&#10;pLujpclCnYnKMhyscGs+3dg5Y+YGz8i3ZawTUiN1BXE+6wwWrDh+v4RRa8h9FYTFuzPkdSbX1VDU&#10;6pVfCsqxqOW498+mRvW7YIdl00ZP9U5lIS5CIgJXdxZ2gcifT28SUAFVZo0byGbVq0q/lKODinXl&#10;HquUb/H/uYYdmvYRCOxzZLXCSnQ05tenT59WmGXTLnst2XWWro1rontj/NJjgwaGCKv1VT+omn+Q&#10;tqHZc4z4JcJ11x1ib0kJ9CkiIiEpTn7p43wmpUrwDwwsmPVQNj3SqIZkO3EGEJiigWAZpA3rdOk7&#10;aHjX8s/Fv9oHzlaZKbaT0xrCN4wHwviu3fnRCwjLjJlEzQ5ZnZj5lTVpqkzL/c7lsYmQiX/ZnREz&#10;wYfUvr59FoRC7Lpgs6EKw0O6JSjjRbrzcxYuJDN6+gSKKX3Vu8yGZNaMgpTHuU4eq6ow3yOZ0BL5&#10;mrYlV6We22hyOA5E1uyzwPnW3St7lqpziJeJdeC/ZUUFOMkhcs2Dz2PtoaGekPCAmTvPB/pcuuK3&#10;SUuGxkTr60rSojw26Oos3+Zzn5LjQlxjdySP6kmElH//uHs8+ceTm/+l5bN+pxHqJiZS/fU7ruzq&#10;3v23c4lYLnq81BDloTgcIfJOPI0pkqu/RPt7PeZ56qCBsLrdmzwQPpb++fL64hrUfAdEI2r8Evz6&#10;mp5+urvsoG7v86tK4t/lY7wIULF+Zz9/WgL+HTR5/BA2jls1+e9eoTp4kUnDZfm5uvmZ/T/QpkPT&#10;vgfR99oY4g7F/PhIPcczXL8iDm0ELrGcP07nUjCc8Py8YKVF8QtetO9ZUzmQqpRTtoee/JXW3bnN&#10;GCWQQ42dbXW7Vr333nnwfn6rvmY2FQTEmvLz8fZu0ccvJo8XhQnPK8Jfg97yqsrE1De5rXc4yoNc&#10;kgOGgQMu3NdchmzMPDSnVWV1cgoCFOe8fBQWQFlBn1PB4feefsD6aigpMwTde7/LfzG+ldR9uuEb&#10;kFzCYRMKyY+aJkd5pHz6kMvbYRjDpP+Wfn6DHlf15+p5TPxw3ePCFxy+73KD6UymTryDSG8hLjME&#10;DWL4t/wXo8Ky/lPEoYDnpaxVSpSmQgNGTwdsAZQv73IJzccnFXxMQs2ylEbK82f+y2pKtW/O7zjx&#10;Hk0TsvZMtLfFeAHlXUVK3j35jJ82Qo4fAtxcTsD8NBc1ZO5BnWQPr5lv5OAfX4Ha+e3boAHosnAv&#10;6b68qSdJedHHfGOAAhs/3dpm+XgZ1o4WQpJamw+tl8eRK+672RyJK+GwgjTBhbqOXupqqY7PC7Ka&#10;b7AK3PDN9LRnONwEYSkFUOprCBUcFeH43gojRoKBsj7mNVc3C3Xr2Q+YEvwpI/xuwglrP/53Mx0A&#10;IaM/eSRrGwpy5csHt0pQy8rJmsMkBDCR/5cuOjTta5dF6FDMr9URIOe/jo2Ni+H8SfqAZkbgs6Dh&#10;1LfZ+6XXSM13dFqiTLmNCXVT0nfcP08E9/nGFrsj8UVtxfxqCuIu+Pn4tuhz/j12gxo+IeOjWZdB&#10;6nOVa/579aEGy6s/rwMAd8WT7rdzsS5TV7nROsAeLiv6cTbmkDzNRaouKGv6iCAVJXiunzvbeNNO&#10;d8oK+njt3WGz/cxrtGlO0oOkD+UcDxtpT5fKT8UMYTVqM+76nzxivGxD6Ee2Z8V4GdVF+iZ2+7wu&#10;WEyUZLphdhHpiu5oJjrVfDL1+VnPUQMHeaVBnOkRsOq77g9sIcBTf7WmZMPJFlKVl3Tz1G6LhWOH&#10;UsxwVXSWbvV+VAx6rP9LxHBx4ruLoZy35lMxw+799ebOxfMHzRZZhuX8ZbdtusmqTp9jZuvqe3zT&#10;RPZ2tL0U5bjncMO46+p/Jd8+/xkcxCuZ7t80uyFsL8bW7Ksh5R+T08gq44cK/gyFVBR/0HyhTUDK&#10;ryG6O849SAg5aD57JKuA7lwmAZxtgw46oblhxEdttTZU4pCNGi+ptfGYvSYeV5UVaGd5GAPzE+o/&#10;Zbv3OXALxmU/Azf8912nWDvbLJZFRRLv31dcALoyCVX5JgHSGWbbRVwCdR75W1Bc3szEAt9faQK4&#10;XdRkxqcXNW5DYsnDS2fQbTDaSFeZJRBI2WPvvSHoEW/X6QZT2zOieIv3Zlt3AGkfC8T/eeaHkEhk&#10;mqI+NyP5YXjErfCIh0kfcz9/zf2YEnnU6cDFFx8ZdPhUZb6fft/KD1mNcdmZgQP5qT5Taib7zKT/&#10;1phCR3rF/r2LFRvtL7oPMdp+cL4sjpwWtH7z/siP1a1BV5hF7KVi5ubl68Pm4+VqRs37MsZkvxfb&#10;age0G4LQt/XFymm8niOmzRpaEnUz6Ts2IEV796cc3n0o4vbCTw1RcezCtoPBGazikDWXiuYKQPzi&#10;HxDxhW/iRyyrZvQ/IJbc9bTyTyL0mbHh6PkwdMdeO++7z8ZoogRlGjf3rlk4cdEm78i0EjbMFy81&#10;aASoW/Um7QuBJjO5MvluGPpo6TViaH/2x6n9dJy8Dtqb6+so92U2LOsqPUgOpVMFZRzP1/8WvUnO&#10;RJ+vI4cN5Bgo42/WDa8b5UDVZ7p6ccNTH/mWdNRqqek2r8ux9BewmoKUuGeZKJH85b92rtlu/8jk&#10;XE5OAF37DqIcgqW9y6EnzwV5JSKuvEMfmiOHDqIGGWFR8JI6Dqfd7dcYTFfuy17y38WllVhfCrhd&#10;NX+Kcj6gqqPeuosmc0iGzK0b5t//FibcuU/WNptFTxjLawfs6iPlyce3bgxMI4Pz6PCQk1vm0B07&#10;eB3gT0msz+aD/4HtiFfb4LpenZKbjH0Rkhy/2f0QuIXSmF9MAS25C9smaPBRa++7bz6jd+k3UScc&#10;Fyj+QS9PvNaoIexTTmKYRl1xLkYvwx+VVc33iZS67gxA7MgJwReflVFuXyADR7y/9z0UiklLFo5u&#10;HrEPIZW9Ou/ieiUPVBEfZWc+h3USHQyy/19W6dC0D4Rlbq9F6QjMr6KCnedgC1Gp+RRia+oSnJAD&#10;btVkwouTqEOrTzoJKNKJH65sWbPDY8+69aeSm2j4aEbECxdu4q6ckzEIQGmi71xiwtG16yhpE6du&#10;u7BjPtOLu8iwpQfc16mK48hvQm3N1ns+yEUNe1u19FLSWUSPkqC/cMqgsvjkn8NnLKbFRFg8d4I8&#10;ZXj5CfMWU6rpL9SUyHtH6Ksxh17HQJ9jlIRWlZ7zQ6Dr6PkbdH5HBD74hMnWp2d/BYqDavH7j8Xs&#10;fSIYQ1SIi7LlBsySCUvPXL1tYm/c3wf7tnhEZfNqccjSEK389X/PiDjZZR5HHI1nTUTD4GjqGJjb&#10;bTelGN5JyslL4sg5MT52RlNWOAUnFbJ4BEoqjR8BqhKjbv+HmqmBR8t/XhRtAX7SCkN19Fia99Kl&#10;h4QUqopIL/zOYfPW5z+9+Qz83kN/6uieHB/mXVVWnb3oZb/FcU2Dqq++6lmgwynAdxc4X3/y9jN4&#10;NwMX16e3KXGX7LUoAtcUPA05brt8ts4yWx92rBffR2m0Cqj7N/Zm7Ff0wUsqjD3uGQooP376hiWj&#10;OaiVOGOClxsxFfDlv7f2ugQl5pQJwrcDIVEiYKNqTEExSbDYVWlhpx9LmhrPkhWQtSQNF2CIeWW3&#10;fyoZN9TIY896vs+jwRlx5GHLjUFA0Yfrs2jf8bXjsajfwC302Om9c6nMb5PhhtPJZdghQ4g5cWGx&#10;IC6P9KwF6i1zF6fpkn8X/WBnZILU1lB+Gizbr/nLQ5demgZWaoDbZQTZ7A2Mf5WaeG3/+m2hKKVT&#10;Wr5p/jBmZw1iZXq4y+p1h8GTBVy8E7ccWKPWQcLU834DaZ8WHZr2DR06rH1QoYza7szvx49WiZWF&#10;lDzyco9OCXHff+5xQcN9uqsIqsgQGbny2H69Pnjyh0cRr0opL15/CaWlwFWvm6S0FAiNhSrnbJiY&#10;n5DkqLUgit76UY3hOpCq3JgTVvobz74sw+HV15732KAm0fxxJyQ93em8z1rA/HBlKf5Wc432R+di&#10;Uw4R0kJR6y6/ULYxNThvHPqNIzJsv5nrTXaD1r45u8HmROC+1dNXOAUl5HANqdCOmxUMLSQ/19ps&#10;8IuTxyOxnMaKDlbTkAGtyLGnziawsg0iVmbe9aSFqACPooV7Qw7xkG9DdNQq9526YCNlBDvMW7rJ&#10;63pCemE1dwskKoI0QzRSVS0DISUTa8EjTXxAH0behNR8zUG1aD0X74uKfXBx71IV8BaRfnPvav1V&#10;R4H2o+mCiA6bu2wOylHu7Nq4w8Nr36YVduijBT/J1mWJEp9+gF16SvWTBMNw8oVEat9EB6FHvLIL&#10;dJSbKy6aCgkybajr29kvbTzgq8l5mQi4aa/la1ZpytMNxYTFpAdI9USt6mTMDvgfspqp0ANX+fau&#10;t53RrH33WbmXdBk2c+18cM5WFuNk43DkqJvV2s2XQQBk8VHbthoP55v14cAlvNFRGw+MzB66r5k9&#10;QVWBazQotMJ47zT29ER0sOoYVKCqiIDQdwI6BKjOuno6ME+zybm5YK7WurzUZ19AV2NWrZ81gOEW&#10;JzPryIOk5AeHZ6MXGbeCkApiju8IRuP/oRfaQZMmmSo4tRYSG73Ki8r8cDhRKSksZJHaHynv3snz&#10;r8CIQ80s58q1zDu6q4zCEGCdR4y6+6SEpZs8sfRt8hv0ypYdwPLsu7va6n0bRgF19I97R8yNjFfu&#10;DEUjQOGl9DdvmMqo8aU5zcxZ5HgjE6WRaALfE+ZqYgI4oea2Rv/U7x2a9rFDOjMjo20Wod2ZH8tp&#10;yiso8D99kDbL2+8ReJx2XWDnsFCROcipkLCc3u7Ac0H/hR+eM4hyL/j+ePf88SPmHXw7aNVxbxvw&#10;TgaY3zbPSAaqhCbOAlH0bHQVKFcfQngbumPlXAufp6gjHogOGuQyYxAbK2qqQxyV+eG69FNWlsWW&#10;aqsuPx617roQD2Kf8lYQEuHjo5O2hgaUGwegpEestaXZRDnurmK8b7seeKACJrHPfB6qTYlIzmU8&#10;zQLJD8Y1hjwcauhH8S8g+BiOaAyFOMqImgGJS4hEm6hS7G/qLOeMF5+4ymWVRMxhX8bVYQOPUA91&#10;vQ2TgIqLmH9502LzAxfvJaXnFJSWFudlvUqIDPKwWKA5f8vZx0XozVfb4XzUUR44HzqkkOhw42Mh&#10;Byno5cT4Oq5fNHWMxgLz7W7ePgGhEZFRt5/lcVMNVeeXMXgS9VWZCsI2ZYcF306nKZXAM+B58Kmr&#10;aMiv2Zqqkn2UdNZ6RERf2q0vjydX4foOkmbWKwgNmG2DchQQd+zOOd+LcWiAWVndvS5rRmNwVGeD&#10;I36A4lh023/88JXNVqS5aIDnq9HyqcyBybBv3vo/JEZ9IlL19k5YGvBynKE7f+7Knecexob72uoq&#10;SGvYr5rZj9XVJiQ3d6uVBjr5jOjTpy7G5ABFn9Rcx8Mt1ZSIqaw9dMFxgbzAnrwNup8fTw+u0Fu1&#10;0+NU8I3ISJCyiP3nTkIOB58z4Bcc5Hw4TbllBJfNSpFrq1kOLSzWt7+MTH/g0IFhiUEqPL29/mvl&#10;2b1ccXQDpzC/s572Ry54GSthDFoNjBEPb9uBGhGqrj1gOq6l+VfwEhpzjKTxuL93D+699JLZygLE&#10;OLx/Cj2xxcus0h3HWtuNFx+/4cx5K+XGXSQ+0vjIpUOL5GhmFWRC5t1TO1ZMmWSIOs2gmIIKR6Ou&#10;75ghOOtPDCv1j1Tp0MnZPD08z/r7N0ca2F2BM7g2W4H2yt4WGxu7cb1F82m2IDcdCJ63x9A2vAJk&#10;P9wdctFytCiOmrDoDm6o5ZnAtaN7NHsNIH25abvRK0XWJiLcTr0nMffG1qU7H/0gi+j7P/VdwNr0&#10;Bhi7eG5c5Z81aPG2Iy5mmozOaLT0ZcqU3hps24GhRkqwa3iPHftNh2DT1oOcvDtDPuG6DTNz5SHI&#10;M1KReee8574zKB8FdEbB0MXLaSXlXAYh5L75Ul7+2NvKB3ghM2b6QkiVmQ/PHdtHu9eAZrMO/Odv&#10;qkilFPQUZwLYixjSi2EYBSmL27ts49V+228EWXB7CQannAleWx1RjSy7Iqlp6rTNeokGLZ0dBgGa&#10;VgEkOycxMuz8+WtocgKGgmebcwxUou9JYC2aYq9Of24ilc+Ortx4FlUD9JDT0ByG+/wkhRIlo8+i&#10;A1cPmzYqSIAq979EnKaeWqNHROPIpG9p4f6HPEJeAxsGMLvdrk5LGbMz8zxDXP2PnNQi3EA5NsnB&#10;ar+E2i9wfkDESc/xvelvIM+7WqW+KunwbNOAcrza0j2bl00aLicBdIvvHgV5+sUU4qQtL8U7T6HH&#10;9kOqKyqEJfuwffb/KUuLOOF+PBRNySU9btXOAzsNlAWjKamvqyz8kvnxUxnL4H7MqOLlJ4FzRfYq&#10;B4RU+HC/5Y5QikYHQ+GQpBFs8pj9KzZfw3RFYBiKuQq5Mmb3ZIswYH6gu9/3wIpx0tTEj3wUpOZH&#10;hZBUH0YKRi5P8HUOyQRZJXPiU0ECYvxi/yS/BahvBP8F3NDeRRza7XIdJMaQ1XU7fWz1aMbk4/x2&#10;3PBkQW+sWisWTh81tF8PEqGoIP/Dk8jbbwnodWrkFXVAX47Di319XWlmMjC9/SvUU3781HEDGTdy&#10;o5k4OoL+9v22ptpDBCE5vzMWaLs2Ts7WoWlf2+TkxbJ87cL8BD99cPYae36/k9+zoY50WtBw2+IM&#10;w1TX2MA1SuCKrSu47XeuQmvjismyHG5wdZ8fJ/5R01GWZDKBZ037sKyAIOoAI3ZfKxPvZBAAdtyq&#10;bbtsl6jTFUK0tMK0QZozMCIh51n0zdDAc896bbt0dfM4Ojn9lZPwOJNuI98yEaVUZk9VEuP3mdE4&#10;NtBt+JsZ+RTrHb/lpU9/V2YrGlJX/PpRVMTtu/diMtBbM630UV5sbDR/xnStcYrYM+ZxmD9ISJqd&#10;kZX5Mfvzp485RcUfc6S3hbLnQPXV7x7d/YyXk1ccoTaUwYsCvB6k3TjtdyY4ATwCKaWPsv4a6y3m&#10;84f34oVOIaTqCpA2SlisDzZlDP8LW58fbjFrx+O/OBGdw/cCVwzh7yiZ+OmGjbnTfdSSqUnBq6+7&#10;dHrX1P68zB2Q6upyyuT7tvbk+YcNtAQvDLmpCf/FJKZ+zHj1LJOzuQtb2kfjCinjmr4YtEgy5saM&#10;qyOprKUxiAOv6TZzm68pg0qLiyDIn+Sjk4z96epEEaXdkdGWqvzrVZGawmehnru8oql6boFxPso0&#10;gHniHb/drhdSWIR9AOrAVbsO2hsq9+ZtrzbFB6xmiFvID63ly+eN5fdFVKBLL7jOIO1rxJKdugu4&#10;ely9dk1wmGPqqe2Zn8sul6tXrjQXrmXKTvDszM76O3g0/e6EVGfc8j5x4WaDk2Czh4u8lpHFjh2r&#10;x7GwzsOEHEOl9qV9qGX3yzMHnw9cbjSX6VUyN9REZ9crVFK8lMGJ2z4LGe106BMAdKGcICTVtyf/&#10;N15eAeOrfm1u+K4NMeq+XqYqmHU5INsCCLNNseYUEesrxVuwMb6k5LsRXVShNuBtfAtJbwgyjD2/&#10;HvSit5m1viI2TTbLIUnf38Xcu/ffi/coByJIqEybpaO7wHDBVCU+woS0eE6dpgOg6os7siEA53B8&#10;J1s7EwFMBqn+eD/Q3z/4bha3QFcSdreSG/XX3IcGByeXLz+jnGnie8qO150/SQHzFc2id/Da/+D0&#10;TuezKbhJG48d2jprMMYzYe6C0mrUg7iaKfFPnr15l/ONot3vLqOkNnqs2oSJ4xUlOkR6FcxTaduK&#10;kPY14p2TkzNvti5L/N9/yAKGd227NLg2Zn4ztHXy8/KazzHkatjkyZPbeO6CGQ4h5L35UoEISw1R&#10;UehQ2c6oKhAwSSFRiX4Sgr4bCgY8HnpB/tb9FRbt1nLdIQ9jwqoQgY6HAHhVqyGL9eQYNUcwUiN1&#10;lcUFhd+qOKX+E5IcMlZRAK/PLZAYWNql54iMGNuYTa4FncGmAkIA0r5GIAHNGjVSmSWwD2JjlJSU&#10;BIQ5D920Pgq74wAA//RJREFUGfMD0VsmjKMmhWIu7TV3HmCCVSECEAGIAEQAIgARwIBAG9O+Dq0P&#10;APo8dqH7XiYnYwBT8FXazLf348eP7KRvF74reChhjxABiABEACIAEYAItC0CHZr2ASh0dHRYAvLs&#10;GVPe17aDrW2Y39MnT1lOCbjxtt1U4UgQAYgARAAiABGACPxDCHR02jdm7FiWaD+IvtdqSSy4L28b&#10;ML/79+6xlENFhfWpN3ehYQ2IAEQAIgARgAhABP6/EejotG/ECDSfEsuSlgailbZbaVXm9/btW5bO&#10;HGC2EzXbLWFdu2ENB4YIQAQgAhABiABEQBAIdHTaJyUlNW/hApYzDQwIEAQC/PfReszv4YOHLMUC&#10;+TmgYR//CwZbQgQgAhABiABE4P8bgY5O+8DqaGlRM44zl1cvkkGEl/ZdvtZgfuDwmmVuEjDT5SuW&#10;t+984eidHAGkNutByP20AkqwmmalIi3Uz8fb2zcyC1tqZHoHyM/Cz7SMaSx6RX6VFv3iP/EcSFHw&#10;6j1I6CsI5Ourc55ERd6+l8ycr5feOZmQdh1F4EZ6FSWG4T9daMvt4x+bR+ycswVBU/JLf7ZYduTn&#10;9+919f/0WjeZHDkrdIuFheVW/6QygVxWgkEOqf767hNj6kumbsG9687p4MiElznlWLN7C0awf6+X&#10;TkD75i9gre0Di/FfbGy7L4nAmd/TJ0/YTWoyGwbc7iBAAQSPQGmkZWNiXwwZ7sdyym9PF+9PYXLI&#10;XitD3bVnUlmElq0piLvg53PpPU6ct5CYVa/PLJo0ZZnTqXsfq5sDUfMuYO6k2Wa7/WO+1PEBU9Xb&#10;i2v0tNUWOT8qbPGTub46I9zBds/1/Ho2gdyQuvynKALCUuItyScAnqubLSwtLKx2XE6vbrHUADSQ&#10;jRA8py022gWn88bIOQFOXW5fv7RqUf7Sh3BdzeqcBEou3dtJuRiWHiGVZr0r/cOtVxCKrzQn+eHV&#10;U66WC6ZoTFvmdOlddUuYH0hT7r5y4YZTiSVch+YmmuB/p2f91j76UiAbiSIhUvvteUxs3JM/3Vsj&#10;2jdt0aOTcn/zgkfNpxv7ls4x3uL/vIzlaiIFj3zdju21W7/zXj6n2Ii8jPn/WrcT0D4O57xHj3i0&#10;o2NHw54RIPMDcQF9vH1Y7kZwwjtmzJj/140K5y0IBJCyzGdZIKftyIW64yQFlmuEXJST8ptMSPmE&#10;kx3UkGi5Qdz64pzUqpqCZ78GjZLnkLeK3fQoneNwMnONtAcJ6G7VRUQE3xJSx30lkNrvSbFxMbHJ&#10;fYePEEDCPZBRjfAJPKdjXv6WkOKNkXOXla8aSMmzq9eiE5Lf5XJQz+BwolVv9tk52Pq8IopxC5hM&#10;rs68um350qXrvOOb0i/y16SIhPTCqurKr+mPI4M8HExmq02aZ7zRxfNSHJq0rTDG1e5gbAm/xK82&#10;98aRXddyKh4fX7PoWFIVBo6OlLy8eTshLadUMBpobPgrKcnzuJHqS9PuUjh388/txxl/wbB/M57c&#10;Zl0hKvJBWilahW0Bvd8BbVkpzqszrtiCRQ//ROLhekVKHnm5x5Nx/dWmKvdlcXEidVkxoY8o2cM/&#10;376eWMrvcmND+1+v1aFz8jaA//z5c7MVJizXYsdOJ6tNmzrCMgkkkjO7PLxggm7uB1eamXWEmf7/&#10;yADygH0rKSkuLiz4WtZzsuFsRT54C79oAW2fpl0cbpbrHbe5/ThRNPK7c3oWF35J2oancEv89Cth&#10;9yTzsN9qNhFX7NTFm0kGVAuLHGJwM33vBBjIYpb7T17oplnOcbih9uHRW9UZU8mjXZBKIh20bW+T&#10;x+x7EGmuxMODgDo+rXOx9Veeu07pgVmmxorg+RT9gp7Dt57w6qJbSM5Is+0bJkhR6ojKTZqpLvY1&#10;ITbjJ/pn8wrot3j5SQvUZXiQnZaEEMdrMi6286NtBrbJZ1k3BErHrcfj2eqwaotTXnwASl/OmWS7&#10;zXQ40SyPbGWM40TLm3/7TNt/+Yy5CturgpwRMN/gyEd589Abe6ZIclq92lSfhSv8PqNqHLyq1dnz&#10;9jMG0Ihi03zZ1D56yGnoTJ04VmWE4uAhCoP7iQvzmWKYXJnsu8rkRBYZLzX/yHW/ZYpYtJ6/kw5o&#10;rgyu4pDFkY9tyq4J9ZKsxOn6JAUayPDSMSvcsLdXtokIt1Nv/hJH7wH5HLrCYM8LnMb+G1fMRwgz&#10;dkzdq72tw17tmNgN2+sVUpZ00Hx1YKHG7pCLlqOEf3z/2btfH8ZkbqQvN6yXOz3EzVg3u+piWIqE&#10;kVfUAX05Qd6N2/NWj8O1cbjmzkH7AKNaMG8+O+fWjpO1ooXMD2guly4xZDfNV6/TgOIT+4ULa/KC&#10;QH0dobyy8kdpRUV5UVFxQUF+bk52kxzw0gtP3z6xYAAvfbasLu1Jv8gr2Vtfpsl9lalf2v2dO+1D&#10;apLcJ5sGVvdcc/7FXp1ezWkMX7QPKYjaaODwsHbU7vAblqoizJMuT3AxXB9SMtTxxt3NY7ryCglS&#10;fM92qU1Ul6WBtzx1+wNaVvezGterFyV7Hjjsq6oTFeeSPpjOwNiMTHm8DYylMGy2hWf21kFoH5e5&#10;Y1sMVvuKnH5qxqKjRbh5Hkl+y2SbrXljx9h3FLk6+46H3Z7QjCom5kfb3l3HL926SHOkkpLC4IED&#10;ZPqKcboisE0M6BdDt5vti/lBxqtaX7joMFUaU58ILX83N2KETQhutfinfQgh982XSrpWrO7LzX1O&#10;Idkiui4B1uN7NhmVkOrvdCSmrOlPXPNnltyzWWxzu27C4cgw06GM5A7z7ahBCKQu88IavQOvx++J&#10;vLxORTgvymGtW9E0W0drU80BlCWpK4jcY2gbXgFeLO+uFg62WeaRiGv6bsANRsbfO96tHtI+duvH&#10;QQ0GIhi7H3LnZeFbsW5LmN+Z06fBsTVL4TqOUrMVsWvVrsHb3HdCHUKs+l5WRaz9UVRW84dQWFhW&#10;UfQlvzQv7WkWge3oQLWgqSSJ7zZzm28zrUcrikyjfZhH4E77CC89TEz8s3qYBSft1/hLzUHcpBQ/&#10;3L7W7SlOa3/Q0XkDmw3cRVSir4QonSySc2P8IzNAF/XFiWfCX/+VHGe0YuogKq8TUzVYpUvVjNL0&#10;iyJyuisNVHs367O/1irjiX2ZHrcgQfKPatRqGyH9SPA0co7+PXKp47LB1XlZL588ej32aJKXPvo4&#10;QKdjdref8Qq92dOnTho1gHUmZVoaaMrISPlzX2evx7/kjfceWKHSA31YUR5vouVZmcWozRxSkXp2&#10;35GHhXgFw137TNR605SsPKdS5Yf2Vad5Gxn5gCN4vkszIkITQ37p4cMrRvJ8OEz+EGbhHF7NYl+R&#10;y+45Ttl0kyy3I/Lx5tGcNNHYaR+Kfl32VbsVuyk8bOvlK7aaFDsE3mkEFgARUsl9l0U2N8rIOOmV&#10;fndcF9CVi9waI3+Sj04y9v+FY3ofAy8hFeXVf+oqv1fUgvtLaflvMo4I7jCVDHZowv20V5qqN3l1&#10;BwpZ2+Nx7I0KsWlkcX1nbHM1VeagDUdq004sXuL9RdryUrzzFHGGV76qxAMz1gSXDTUPvbpnCna1&#10;Am27Nn8joq2Xrs9jn2nC1WD2ImJ9pdi8m5HKXsZl9ZX5dmT9zliVnXdPWaoI0xhen4WuwW4r1foI&#10;4xrYuYJRYMhh3QFCpNwohzUOUfl4lZWHvByXKvdm1ih2uls9pH3srjrOCr+z5wNnz57N7Ypto9/5&#10;Y37AK3nebF12IkJVX0sXj3Ysha0byTF6a5YvnDhm+PDBstICUCxgG7VpLUHTPqQiZudUyxu/5U0u&#10;3jo4MpGzfouVwE1ZBSdNUkNNYknk9hm2UewtsJmencTCcBvt7Q84wkWRX6cvfTrUungJ1QXGK/UX&#10;aE9Ulu3FWmmD/My8tGuNa3QFWl96nNlWh01LJzdJSP+nJN7bcv2ZLDLaoZS27VF3C205CjlkX+g6&#10;lS49Bg4fIUOv3LFoH+PCkauzEhJxGnObPyzROZJJpC7C9MM19nyrNivAXO9gMn6xf5LfAmlO8FQm&#10;uS1bfb4cvEh4ancvraxFuTz6zlXXS1VbR6lXs6bk6oxLNs7fVp9tdsjL/a0G+0UGOF/ckfV2QUCz&#10;2Gfh3pBDq1SaUQe2nZFKI+2n2N7BMR9iYmHtLM7oW3YU2yAl4xIjdaXZmcXN3Cn+pAev3xf9W3rm&#10;bo9N4yXoLZHfqQGWBx8Qey52Pb9mNPOZrFD3gSOVZVi+MNBxaHL6jJAIua/Cj244eL+GEUC8vIbh&#10;MlPTZXPHDWR8N0PKHjnP3xQOmDeuN+14tyBqm/62uz+Gr7wYtF9HRgi8+NFWqk5+9dnrbjOlKVcj&#10;Uv3ussOm/Q8LcXi1ZQf3bjdWl2Y8Ee50t3pI+zhcuxwUfsDd4WbErY5zBsor8wP115qbg5A0LKcP&#10;VX3Y7+hsayK5N8wNnRIqKRX6jJw2QXX4CKVhCoMGDhzQv5+MaHnSefddl9+QcYOmWTs7bpirIkk9&#10;uvpLKK8T68uGSQhALPZdCNi2r4GBDUVfmkcnb+B4rMlKLJa0b8BMOzs9Rbq9fn3u3d2+cb/pNYlZ&#10;F81WuL3AjVvvsEqtqaqPkHJub8iHZioT2jF0k+HxEioz5uuoDugvq6ggLzdIVk5uAEXpWF9X/vlt&#10;YuydG9euP81DqRplZUfZ+YfYazLbLZK+pQbttzp4j8L56IXxmYFU5d73tdkSSOF8PYbP1sTHx2f1&#10;0jR12ma9RGNAg46zGS70x/YgPd/Q4waDaYyzJbSv97oz9zcwqdBo5ps4JfPAs5ajmZU69F/Zafsa&#10;vqcrTnDzKFynF7k8/yuu/5C+1GcxuTo90GJn/tIjDktQLQsHNRuVzH1m0PTU5cVcjnxPqAK6cwIg&#10;+eTKj8mv85s8+psix8FIkVRXhxMVbaTugtb2tYTzgUnUvDtlauD5Bqd99PFFI9nGd4JG2oeXHz99&#10;hKRQF0n5kQNp/uBdJWUHSYjg8L2bkd2mR7FgU3+NdnQM/iym5ehpP7kPi8vw53Pv9UefkbVsAu2n&#10;92lQtDKeydIJmQDuThyWia71pGh8RxHLPr1NirkdcT3sMd2OFr2O5DRG9/ycgtqPokVW1+30sdWj&#10;xeigIdWfYwPcd/nEVeDERxo7H9ihWeq+1ibyp4ZT0PlN6mJCf8pSr+yxdEe1vxOdbwRZqIk1KpaR&#10;6o+3jzjtQO/YeImJa132Wy9RkaJ13Olu9ZD2cdirnBV+IKrzKX9/AWx1AXXBE/Pz9PBkF6sPiANV&#10;fYJYk7/fst4WEiX695fu20+iyYEg/dQA12emjddeK+3B9F+pj8mzdav27rWcqchw0xGEPNz6EKxt&#10;HzEjwNDoSDp4ErMzFiSV3XOetimcopkbaxNxyU69uTKGQWYas2HJBalfdiu5t3vxpmsVXY38nh1e&#10;wGQ4xWZ2tPMZdBwh4fq3PrM3hP3W3Pkg2FKZwxklkZCb9vj+rcvnbryuHLAs8OYR3f4MKjoiITsu&#10;+KCb3+MinMIqV6Nit6NpM4+es6oJ2+52Kx+v7/Xk2GLxfOrj56fq2l2zvxzwTZ/pG35gwH97NnnG&#10;gUeOwvxNm1fqzdFUAg9utrSPtSq01/qAu8wUDsxMVIJpB6Ld0nkDC7UW3SgTN9U1NnCNErMlO516&#10;NqN9tANuKicglySec97q8/QHTkp7y77tK2aNxj11MrO6Rhi1+sBJ1/lywqUxjiZW1/Nw6JvPjq2r&#10;54yT/IuaRbCQlnp0S2Kw68Ki60JdY8bNGC6Jrk23YWauTjrAWJN7abTts5o6kJNbDYsj1Ga9t5Dz&#10;gf5olBe1lHDXYbhCUIsxAqlH35ZaHVItMbJlrENjnDSbndoiNcnHdI1PlQ6yC4+3VWftMAGCUyb+&#10;l9HkBYc7yqxrsOCpjRXL7m3VtI4mK883G5IX/SCLyu3wClomRvq60zRUh9DPSUjVBa8fBnsfCnxG&#10;wFHeOcFBbWMvgNtdPejgcTevBi8p2bPylzDNt6YuN2Lfum3X8gGtU12xy05frW8zX3Ay6deXqKPO&#10;Vz6Qx2y8HrRDk077cJ3tVt/mtA+HtF8ZIj8YfHga/9mzZ9RWLD8hly/z1FtrV66pqbHetImDwOAn&#10;UCEmJoZDnciIiNaW8/+7/6qMc6uVwI4aZ30xg1DfBIt6YsX7SDcTdfnBSvN2XkktJbYlUiURFuy3&#10;OosNM8Yrla18pIr4fRNpvW2JLGFV729msLEavdshE13iKppiwTx1Yqr3GHAZzvNOrWr8ieFLYnG0&#10;4/ghQ+SHzfZKqWmGW33B9TWoPGyEQeuTf8a7jgJ19AIy/3IWhdZ7fW1R2v2n2TUMlf9+jt5tDJYP&#10;zEtp3q7wzPLiiC1D5MdaRBQgSN33lEs7vR/nvw3dMW8UWmH+3siPPxgqkGvz47xXaVEw0fdO/cly&#10;8YmpXpT+WeLA5k7FeqWqUr3moWOx+PVvwfWN6E+KDtHfSc3FYC1DY716YuWHh15rNVA5h2hYXsqo&#10;Ap2QKhIP66DfDNNxeVhMREGrr/r0iFYNjDV7o1dEavFvFtCTPwQvUqbDSB2mNvdRwMmga+BmFRn1&#10;KDElNTX1deaXopKSwvSgdajk6yNK+L126LNje9unb1rqsnIo9cTi2APz0bVmdbFjlK8gcv1Y0IM6&#10;h6sNY0+sq9X/fuGpBSTU9ExmgX1l8hF0k6jtT/yNcZTakkywGthLZkkt956JVfmp987tWAAcqWl3&#10;lSHq87d6X3uSVVbL+lqt/57otgCtvCgom8w0QD2xJOnU+imUa9Dj6feaqoK38eF3k99HOY4fprH+&#10;zIuSHCrmzB/0SiFVfYkJuPSSy82KNmBHvdUjCB9ciPsqsa/BQ1ACft8YBNlu8uTJwIGDXY+uLrtB&#10;qBdBjteyvjDG89u43oLdOBMmac6ZO7dlUsDWnBAAsVr9PB+TccorvfYwmvgg1VkPbr+uFFfR3xP0&#10;IOLQEtzdPUs2eCVXdMZ4UUjVqwC3kHJOMJDKEkL9X1BimKCFXB566XYOh0M6LpsK+fk2dO8hir28&#10;mYv52OaaOvL3wnegD8khcsz+HPSekdLEW49qcD1GL502glVYDXA69hqk5U57n4eeKqJFSHTguHlT&#10;lRgjyIj0lZURqkKPkA5dveS6rIlBWzfp8asO202TEfn9MZMsv3jP5QvO+sN7MeghuojKzbC7EBHh&#10;a6s7U3/u6Obxbtrsyqr+mkVJR4SvzPtazlNeBaT6y+MrHpv0l2xCj9IGTbMPuu1vpiLWhVTy8Iht&#10;QD7aKTH/8jbLw3ElJERIbKiu3cmI0H1LVcRx5JwYHzujSdorTqUyh+Cu/12JHuBKyUs3uISKKuha&#10;bDY31jcw0F+sO2W8urr6WGXFgTIy/aUl+Im6wwLZnrNtvH28fGmfo3azKf0CGwMP+pduK1U56KeB&#10;5j5ky8INwJ4Pr2rhd/MIL/Z8DOLU/yZ8Bw4YkuqK/TD5/fK8R4R6jJtjqiSCK7ke9KiA6W6DVLy6&#10;eRE4/QxfNouT+0aTMQkvvJYYGmH/HH9BYC8zUlfyLjbEw2ap9lTDLQevf6Aq+DQsvSLiH9/2sTOe&#10;NpJmMNCsCyFpLXPz6eCQ9u2TV1+ZPFiE8HhiZfFPHH6q3ZENU6Txlc9Pb9i20z1h0Lab9yNPWmrK&#10;iPdW0pqpO5v5M6V/dyG8mOJsi1UTKCpkbjel/4NbPTcMGu6uLSGNLWvLH8MtLCzkrD8DFVoml4Bb&#10;Y9H5sZtRdna2gKWB3TVBoDY7aCUAf8TGiOImb6k1n69sHAFUI6s872b8ICKo2u9e1Gts75QCgpim&#10;7VsX/LawhGMpfLR/LGstEVUS+jsue21f/a/nHjOGDRmmpT15GFD/TJmqBeY+ccfD7xy0bJy0fdr2&#10;u6wpysV5e+JL6hFibS2zfpGmwmGvoazPv24OdAmKVuH5f1gCSutB2SGyqI6ThqfyQ1JqEV0FQa7K&#10;fhwZcTs+m0F1BwL7JWRWUNRdQMXIogLH9eSs7VPbduVlc0VL2pdKFsCy1/b9fnFEE+hNqdqOKRan&#10;nhTUNlGYcNL21X+N3KiB6lGmbzoZn0fFof7XS289oPQaorHx2sevMRQFGNACBr+t+EudK9CbpkZ4&#10;bZwOVHpTHB+VMgvLcunZ6a4SD6hx0fbRJ86ozmHQDrLcKtwUnMzS1FfE7UZ1z0CfdDiumNOG4XL1&#10;0ubOVbPYkpvA3+KIrSMAGuP3xVcwKnd/ZweZo+cSM3xSGVXanIei3UYWuwTdRHWxbD83g3ct5qiX&#10;/ZV5fffSMQ37EKj3bA47m6By6p7LZKGDbiYWm21TX5V+0RKo+tSMTybmF2Snp6amPPQyBtf+sK2R&#10;xbQN2RI06W078K0eavu40tVBgwaB1zsO1cxMVxYVFXHtp80qYNH5sRQGxGdWUlJqMzn/HwdCil7d&#10;fwt0BnMXTwRuYwyl+xCTo/cDbVTfn9mqZ+4SmgbUfvMXj8XyTiloGHtI9Osvw7H078MYj4FpfISY&#10;fdPtMFBn9p5gZjyJpXBIZdp578DP9TIW1hYqIECrmPJGW6uhXcqveRznnvygNDH0FEhiS/v4hiWi&#10;HoTd5Q2dA5xmjrZ326EtWRp/bLnRMabUC9xQqvnwIOIJGSeit0hblmOwv66ycv04JYAQkhihpU7x&#10;HwSGbq/fZFeJyckP6lX1CVUUUsvrIkS8NjedojpMY6zwOqu0pYnQhAeNHAc0X0xlnKIEBuUEHSJy&#10;5csHt0qAXkV+xuKpUrjCOA/zJVsCkrknMaN0ICS3YJvr1v3B0VG+m3WA0Sowbnviu9nOLx0ovSw9&#10;9+oPl5+187zPWtUeFQ/3LjN1DU37BrSJQG+qbmB/+uF/kReOWkztxyxsza9yjhkcGBZXqGv3nq2j&#10;FeO2g5r8Ti5/fvca6jGqteP41oZA0Dx10bSyjKq8RAuac24qMmDuaquhIriykP0nn9Ej7yGk/PvH&#10;0TwW0nO2LhnHHBSdqyzyE+YtRnWxbD+L506Q59hLD5mBPX+gBnzS44wdva7H/Hfb18lSbyxo8/Hx&#10;S37SLv566TEHhCkeproI9cnF/UzxXKkzRddgiaGxpW8KGOfvvVO3MrFuNK4AdIJbPdc5CKxCJzvk&#10;pc4b7F0OR70g3PE/wPyAh4rh0qUCW2fYEUsEako/o+Fhh6orNZgD0+sJiSvq2gY+vH5gKS4q5PEX&#10;LFmbWgXkOw6aw8DNkcNnxBJfAtuhhUQUpyybI4tXs9ixprmFOGhGrkoLcTuRTO66wN5kIu0gU2zC&#10;SucVfXGfw51P3ueSqLTydfhpNK8r9XMCBPCjsg0JtQ2nr24ZL/zugtX6M+/Tz2xcz5h0CyETiRzS&#10;YCGVyaFngVf78JXLJ1FDNgigkL9EruXltGvJOq8XIPdXexdi9u3Tt9ADeqUVtsdOXnRbKIUjV8Qc&#10;XrV8V2jmTwwmB0IiSotszXUo/ijEyvRwl3WbgXcLXsHM+6wdhQAJCQ+YufP8KRvtQeTMsD1LDC28&#10;H+ZQzs2FRAeMnjW5yaE5FYwawjeesq1ygbDrQG1b+kGtq4mKgA6Fmw4qLNKV8qj79imXt1Py9ln+&#10;7mMoFyAxP3Dfkfv56LE+KS/6mG8MuLiGmlnOleP9mnh2bvtGkCSa/WfjjrPPOE4WL6m1xsP7bHji&#10;f1ePWutrDpEQFhIaPH7+GLBeGQlvGJLjIdXfvrFIkoyUfH77C4wwoB8tSEIP+REjKCOCuAqzZk5T&#10;lkD/P8Zkv5eX7+lAXytlHPHz5duP80tKuZZvwPOI20J1gls9tykI7vdOSfvA9Hfv2Q2CtrDDgcr8&#10;3r4FipyOUnjS+YGp7XJxAU06ivT/qhxVZfloUgBJCXGWKgkhYenxpp5XX4RtoUaO7ZRFZNjSA/7B&#10;3mvH92IxBaTs8VGHE+/J4qPs1i2Ub9hvItIz1u3Sl8eVXd2791YOp3sqo3GVj5e37cwGcy/hbqLC&#10;XbqrLLZbqw4GJmec2bg1OL2aGsqBXFlSgD4C+omxUlv8LYy9jupmlAwMJnDM6MXTegh17zelmXlQ&#10;c4Ohxm+0hrFy3eVpzBZXrv0S7nsYtbmUnrNFb1Q3CZXVhyjMD0fOu7nH1PpoQhFGUz+kruhlqKuZ&#10;geONTKDnszp7dc/CxtxWgPlNt/W/eNJ6igSu6KnPxnk6ZruDE6jkr2WlvuYXgZvCpquM+jy6FmrO&#10;hEHckvfyIxBeUmf9wfkg3+DnG5tMtwS8KkODgXfkIiw92/rg8qGowFt2nXv7NSPooFMUMMVUXXvA&#10;lHdVH5ipxMDhKqqcisrwQRJcEBEaMNFwrrocQzSrLoPU5yqj3s0xb+lZchFizk3bqYa25x69K62h&#10;o1xfV/j09H5foL/HqWmNo+nvhfvP2Pfqc+7nr6nRIecDjm1UR4enaiXnz9Bff/hS+INzQ65NmzxF&#10;cxKXz9ygTHoAJ7ZT+H+41WPe0Z2V9gFKFBJ6hTPzM1ys3wE9PICXBtfVOXTkMDjL5loNVmgLBIR6&#10;SPTmOamY4AQDOXmTkpJfcPg8CXWZB8gKauDMelghaTWtYazSa9Zlhbm4Xskj4hRWOpqqNXnJEFZY&#10;uMNBrw+u4uEh+6OovT+bGUmoai9sPDlarK3KBJXwoBk7PQ+hT1wc+aXvnrAPTaiEvDQLOl377ubp&#10;WPQwCxCdrrzrNdhBj1c2PRUYEIj9cwpjhBHBrTVTTyB8tO/W3Q/QRAc6DjsWUnQ8Qr0bmB942p5d&#10;Z3MknhvzI1XmJATvWWlg4hz2gdxDXt/9xpVtzQ86hcSGzXcMiKL6c1Qmh+01n6ezbKtHSGz618o6&#10;lprZBrUNBwDqawgV/HsGoR3/KfzwjgD+VZPlmJia2yKAl59jZz2M1fC4wpiD69bui8qhvYFwa9he&#10;vwsNmO18YKMq8K1JPL7KYPXh/4g4cWVrl81a/Km/VfQ22NrZ27P/2FrqqfA+155DNSaBTMHk+KTX&#10;NC3q7w8xt1/9zY5232CgqTFj6VpUv2i2cMqUVcdjQHTl8Rt3G4yke2gJ9ZbsUf2DwLS7SNVluVlp&#10;r6vlp09Q6tdTcNc/hsm1860eg4QCqtJZaR+YPiBGgB5xxsFshQnIeAZC6AkIrpZ28+jhQ3YxmRu6&#10;BhlHgMNyS0eC7bEgIDlgGBpF+GsuJTVXxyoyBgFf8z5/Pb9GbRBn275BUyxPATZzisfMcaSi+KMu&#10;+1CrGtW1h9ZrMfMvIWG5+TsPgpOmqqxAR+egdyyObTDiBZ64hz03qvaWmut82GQkhwSulP5qcq6d&#10;9P9MxEnrLdceJICbPiEttMH0kN//nIzJ5apNwAgG1mpITUGMFy1lSB/9g/sMhjS4MzMyP3Ja0Aaf&#10;h8WsFWoUv8vg3cvnzFuzLyylDAyNV5i9bGrP3MfRIPQ9i0/Uo9QyCS2z1bqqQ+XAfqh8G+2/e+Mi&#10;bY1JawPSmd15cbiePbsz64+RurKc5IdXA05QbD39L4bfS/yIjst/QYpTHr4GvFdpmgpjtDc+OhQS&#10;U112+PQ5VKNZlXV5m6m1fyIXAwaeBgGJBL/9EKgSUUhy8lafXbogJvPPSgKwc9V28Nysya95ccsP&#10;eVmiIdRj9PTFA/C4v4kPX32nvBqKjVrvfdlt1Tj0flJTkBIfFxMbR0l9iVfQ3xl20kGzL8NFXZMZ&#10;tGr8iHErgrMa3wb/vL9gome0zDOm8C+Odg8Et8FPL04bobcOEAQ05dNn9MbI8Hljr87VgLQj3+p5&#10;2miCqCwE/FwE0Q8/fQBzJdAMrB8/jeltgD4PcDvOPQAF23Evr/bVn1VUVOzZvftB9D3OosKEHC3Z&#10;DDy3RYrv2S61iSofYnf1tv349j5TJ5cn+DqHZPI8CxYNWOXoZIyQ3Pdb/GGbjYFpZJz4KPvzwRZD&#10;/6DZM5lz8gp1I+Wes13tn0puFmEf5HDw0TD0q+QQrplRv4jUff1Q2Gf4MFrIa3oStiaZndBpIJXx&#10;rroWoWViE/ZfvWyuTOeI5OrcFw/uPXx4NzouE7W3w8tPnD34V9zTD0TmHFnNsOA1xx0r9JsnHm2o&#10;xTpUckuydEjaXk9YXBFEzV4ADJ/YZA+j5ZpLHLI75Pz4WG3UvpMpXHP1u1NrDDxTKaKCEDam4z6F&#10;hqWhNg3cC0ioekzlU2TY+fPXnoFYLV1Nzrw8qNvwYkCDlCmMNnAWSfDa6nj2JSuep2Ds6r5+oYZS&#10;X/b5TihSUQNBV+JoG4NUFrNfz+JyOU5r54NAS4agJWwjVHOdG0OOPryq+VEfh8VNovZwa09b2UFL&#10;A2956jKEm67LvLjBMlhiw7E9K8ZLC+icmim1DHMweW6iUn/ndf83uyS5DUPL9I3XOfpfsFGD1SFS&#10;V5Gf+zk3t+TnX6Aq7tZbfvgoFcVmqw+8OpaZ+P9GwRz9nJIuEgSTd+17bsXq8xXTj926YKRIT7zR&#10;9EaN1JVnf6keNEIBewj9jnWrZwZVIFyI20o1/s6VJGPvqn1qAsVYyNUwzswPKNima00BjrHASaJd&#10;DObAi7WPtw+wOOSMEeR8bb2HhPpNmDdVJCr8i39AhL6K6RA+iJ8As7ehGS3By7EgQFBWtWbvMoF8&#10;SzxC5Xx4qbm7jlmN+/PAAU0zSi/P9hpO2Yv+gdIdB49DueZO9wtjXDdtJ504vE6dL32DkOhg5WGN&#10;E/vzvfArq2n+zroRiFr1SRta6Q+ncz5SWZLfls0nU2gpntB25PyXDylB53A//c1mZxibLFk0X3u8&#10;oiSL25mY6kpfHz22mFa8OnssLLMGp2LmulFDgk01vDzH9BCCWDDGPoS6IT8/ZnPifKA2Red3qf/7&#10;7rNGib5juWfERi1eMf34m/Rxpltt1i7V7vqf5fUwnIic7koD1aaJ8hrHrq/KuBcc8xl8ISwxXMd8&#10;r46ZfWFm2ovMbqMlmhuG/vpdy6ADRQqi9wPOVyGlvclxrc7Q3iI44s+CrNdJd8JuAkVj3nW3ldfd&#10;FeZb21sunzeWQ7I7BhxApL2wPU6h5Th83+XmBiMF5OpB1ZWKiG7efTM/I9hhRdlP3nLyUgWsqfzN&#10;aK1Arky5HZJYlE/ea/zknomd5fLZ7HNDY9otCKks5coBF/eobAAxXkVnOi41PjPOb83HN3auLmtn&#10;skwYw7pjVGFmwPSTQPPd9R6lM1PGP6v06YOneYtN6XkahUSlBiuDD+fZ/irJAS8JMgP7NFgEg/q9&#10;VCZPFDkflnQ3pXCZIpVHIuVvHt4vweFnmC0E6Xqq3vlbGHimSM3dd9HLVAUj8xPArR7TynWKSp2e&#10;9gGUsTA/UA0Ec75z546tnV1bHqHm5OQAJR/Xg10gHuR87XHBCEvPXL1t4qMjLx/s2yLTk9dXfzSN&#10;adBGg0vdbfYJInsbXmLSlvCItSxwQEgkMl6YMd045WZIrKisk5Si5f1s0gzk42JO4cXwu6hUf8ku&#10;IEMoet80VhJFSjlAjxpF+RNq1h5+XPunu1hDPk2BLFYvpQFNXTZ6Kq86elX61gPSnCkNuqWqF2ds&#10;AecboLvb08VkopwYuGUhpOrywrdh2029wPkfOf9xmAf49FHWX21pbsSU7h0npqRj0BAFCWSCCnW/&#10;JLLB3YT+tCjE3fVDad8gjbkGBsBKCRiTlSQEnc8ZZb5KS5aLakogGLDqRGSogYtTunjZwm0rNWXY&#10;q46EeivPmwLas/PqEJKdfzBmep8h/SnJBsFpPihiSnoWdgaoqSWrAtK55lFpH60I95JV01mm1rQu&#10;vit6ust07F3+/r9HZbieKw/5bNeVonFEdc1pmhK5N1Pu4CRl5XAlBXn3/Wzv+6ssd9m9ebmWfJME&#10;iSyk+ZV5JxzkY8UprPfYMZM/izbWswTMz/RQ6ABp9Az9R/R+M+RvwF7z8f1b8CzES061vxwmScnm&#10;B8wiwQckkp6kPkxx2JA+zOsnPMrAWleBg4cYqSLz4XnPPWeegrmjL2YuZ9xXjsGlU1kgcLhZGMmZ&#10;PXNPzkbOzUDNAv5mPLkdWcDJzotjcjYauNRz3jPnSp4E3/uwbPMYHuygyRWFH4Bnl6ZskxhM+N4K&#10;I0bicO+epX0gGKLGBjhS+av4h39xIvpGC5RQ9j9qjYtz8trDDz0dfeSDXLSx7Y0W3upb7WJvl44F&#10;EQiRzz74C9fMbjDOedsY4yEvNzYGlfkUGnMzEGl5l/MuzpGlG37taGnlMM/yH6hYX/sxdOM4ShhS&#10;kJDq+LX4twVVtOC93GZX9dKbmusJDQN7IPrLL0xJxLj12vT3euL3lCvbjZafSq1iyhxXkeQxX2PB&#10;tgsJGMelBW6l5EMj5scERlCSdDEWauKp5qFoQVar/zz33PrCmCSNFnyVZcqsppnKWMyXFqEXS4Yr&#10;WmDe0R7JdU3mT8o8NxfNYbXryv3LR9bPRsPYoh8t2+hC1qtALE+/touSTgqEKb5Onwst1xY9e1h9&#10;zVv/xZSUU0rzHIPiP1Zy2wmcwzVjmSAdHg7J2biGEGaVII65EbvFZaxHLEGT13HLpUZb+pluiRWN&#10;jam7izn+Ni2Z2KhdcT8qP8ZfcKSn89IwPvAwv1nOvfqqtFOGlAtqvk9yxV80xvKsLc1SJqJj8hqu&#10;mRWCdcVxhxdS04spLjn4tFlUataoU2EctfzKp2bbDE2C9+icE0NMY1ZXB4ckisSK7PggF0M0vDZF&#10;Kl2bc89KGnYgsTQlyF6Hng9NabqVF+tkaPRFbJ7NjOdvMEalpq0ym4RybHcvLUMj9dJmvDt9j7YZ&#10;Ns3Y3uvhF0qiuPqiaJtJTRMk1hPzI7aiN+1pWyO+YM6Z2YJbPW83bZ5rC5YLcR2+09v2MXJlELHF&#10;bqst17NUahNg8GdhaTllyhTBHvsC95E3b974+vhg0fBRJQGH1G2pgGyXt4uOPSg4TrrusukASAdO&#10;k1NSedrsyWNkB/QfLN0T32/MnMkKrFUTjXnE0YbA+ObEgS1TB7VAbcCIEzjzzUmMvHzSJ/Q1er4p&#10;v+h0qPcCWbpBNLkyNdDe0hNVCeCVdG02Wy6bOYYxtkJzxBlt+2RYyki1rMLN9L0TwFYhRO+Xbr7G&#10;amWZjMyaVUE+h64w2POiTml3ZLSlKufQOLQDKXGLS8kuUxoc+5CKl55rTfzf9jALTnLX6YXUlLx+&#10;dO3MqTOVK25dXqfCvFhEQnb8lWNHfR/moPoT1Y0nfdZrDZEWQ7WnTMZkQLPwLTXEY7vbLZADHtSV&#10;UNVbZWmqP0NdsSGYC6/GUhy2fhM7quo0byMjnyycpG14CgYT9cZukT/JRycZ+/9itu1jGhjL4gJt&#10;nz163M/ZwIu29JJN9kn9x4sGS9ze9tM77L3bcIw0UJSCRXl5ydnsyNO/A/RO3/RZMFAIBwJ5PLvs&#10;4Xb09rdxu0MuWo5u0EgjdcWvH1w75x0QQ78G8eiJ8NqFU0YNk+4hAM8e1qsAfKW96X4zbGwomRvS&#10;NgwHc0/g1/Lp7Zv0rJyCivLiD/mVTNYW3WY6nGDyvkKtO1ITHty6HHSD4nmDbjwNsx0u1svUmXSQ&#10;YCfHBR90A5EX6XJJjzMyWTxzymR1VUUZVBMO1LCEtJvBjRVYzLy+KPFceCqx6/ilVlM5mi8I99Ne&#10;aaoO4gVxLsjf9NN6izw/4xoWmlsL9Pf6Xwn7p6y5+Geuz+OzBgO+RdJt+7z1+wuR6rsI4+l2fSWR&#10;1tPtHslZnw9eNbJLddn3qr+1P4q+578M8AkDUVf7GHlFHdBvjEbEeWi+b/VYZsR/nTa27funaB9A&#10;HeTnOOTuztVzgnF9NlpbT5s+bezYsS3hf1S29/bNm6NHPLAvPghAcy4wAKbiwI5Yq9Wkciy6DTvD&#10;MEymys0pDKn0+bndjmh4AvR2rb72vN/OGS1jfqRfqEHV0/tXA25QCF8P+bnWu5zXzFZkOs5FSKUv&#10;gtz3Hr2NGgBRouevWbFw+iQNFVnq/Z+ptArtUzIPPGs5mm53RX4XMN8y+Ccr2ledkxCbQUn6W1/9&#10;8Y6Pf3wFTnnD9TAnTQkua1qVeGDGmuCyHiON7O2MJynJSeAq8zIeXdzn/bACN9w89OqeKfTHEvK7&#10;vALft0+T022kMuPOuWMH0OFAAeFLnOhG9+BRm/mlsviJ+w6/lKqmRIdYmfkw4Mjhs/RnJ37yoYeh&#10;porU47AORPu+xWw3tApvYABMPhZMuFL5SjUm2z4udv0sqQ+5Mtl3lcmJLJRZy4+bMRSXnfwaTd0L&#10;jikPhp5YodTAxUk/3t17hZuhO1qcSvjrq9MvbbfxpBA+UHnfxf2jU/ZuoWRuAAXE8h1LybKCobBg&#10;VFxbVeeEOps636FYUup73DyyTJGzgS932sd1yCYVqtNDDx8/F/a4oOHQXFLT1Gmb9RINthaQICJP&#10;YtRFv1NU72xK6TF6f8Qt8xEYA3MI1LaPMj4xI8DQ6Eh6DX7S/uiQ1Uqskmg3gwWYahSkP/0vCdHZ&#10;vECxS/O7U/2XqJ3O3jeSG5FhjSxeyuDEbZ+FmB29+b7V87awPNWGtI8nuFhUBgzsYnAwT/SL2gtI&#10;jKGlpTVk6FB5eXksbr/AObegoCAvN/fly1dXr1zhVW6QaAQEnW4J1+R1RFifOwKAcmVnZGV+zP78&#10;6WNOUfHHHOltof4G8pwfO0j1u8sOm6gPKrya043rVmo8Z0+iikauTDq5aefZV+jzEu1MQgPY46/S&#10;n6oEYuKzFh6pyo296HHQv0FNwux32dCsVWhfU4YH8ttGvyggi8pNmqku09TI50+yx4Tl5yi8jzo1&#10;Kf3jt7z05djNq3G2tbnhO423R1F4G2MRV7Y8ydWyB6l65Wu6DuQiw6FPU8etRurStBHp2jVql82J&#10;DvpwvXcrJPh8XB/byHOb1XrRxm7kr9x3E5caEqqzdJToDs98aPtqswLM9Q6CdCaUMtQ+PHqrOtuN&#10;R9drYpGaC+0jvLsX80VkoJzCCDWlvgxvGH/K0iLPeJ2+/DSPxmEkx+iZW22xmKPE0e4eKQhfp73j&#10;CRpTcM+pQ8ao2SWp5OUVf09vqp4bc+HZC5XSM82390l/C58A55kDuGzIX+/CL/5XiPQcMddkwQhW&#10;wTAxS0utiOTeMDd0SqhE/y+paWK3aY3BFEweG2B/voiJvn7lctRbAn6+x2PfZXJYzeoET/twfwvC&#10;bWdtfySuse6I73ZdWd59mVncnepygi3m7U2kA9pDTkNzpKLiCEV5uUH9+w6Q6d+vn1hR+JbVPu/J&#10;Y20iLtmp069QjCvA160eY9+8VoO0j1fEWNfn6cCXZRfgFHjoUNT7UE5OdsCAAeA/1dXVmZlZ4D8E&#10;QiVPCkWm/oGSz2XP7tmzZwtmqrCXDoAAjfmlTOblxIGF3PQIJlLjjNeuWjYPuKeyJXwMrRnPyET0&#10;/Z/6LmBh5ixY2gdS3L75UoEA3xEVBQkMx9pISdKF669+UU+88GJDpy6cg9GjE9T/U5Yef+9+3PN3&#10;716BGGDoEfxMXT39hRzYcCM45KqXQYeS+hqtmDNuAONx4Z+80E2znOMoFZkO0BnXhVT97adQvz6t&#10;Hze2Li/mcuT7ahxXk/9G6RiM97uIy0+YPLbJBJl2F5X2/Rlptn3DBHbHdvWEVxfdQt5yOeTlcrnV&#10;1xHKKTF4RcT6SlFO0rkVNLiGVcTInQc2TJZprA+0QUVZKSlpGXmVfzFFGRNSnLfBAHh68l6Qby/v&#10;5snNn8iN8/HeM/cWpLJ7+y3viy1ZoDtzmhrFY4mnUl9X/jk94++Q6aqMAfE4d9EKtA+kvP6UUtBz&#10;9KgBGDWzzBKyujvV5971eSyqrT64fz8pCZZ7CSmJ8Qwu1lzK6cWYJzjbqTKkfQIDHqj9/E74nfX3&#10;F1iPgugIKPm2bd8mJcXVYEIQg8E+2hABpPrLm9K+Y4f1wvCg4yBWXVF6Vs1A5WF9eb9/kipzU1/n&#10;S2loK7F68aWpqaRUZk9VEmN5HFRbmvUBBK7uPnCksgw/T882BLvlQwFWUVGORisEyWcl+knwjnbL&#10;RWjTHn7lJDzOJOB6q2rrsNwebSoM02DIn+pavFgPXilPe4rcmccGSvl7L/LJeHnNheoyGA+GW3u+&#10;daVZmeDe03OgynCZf/5abAYmpH0C3l8ghAoIGd8S5ZygBALqQ+ddu8aMGSOoDmE/EAGIAEQAIgAR&#10;gAh0agTamPZ1EKrfiksGHCZO+fsDb1ksyXBbSQ4wNBDg6rVrkPO1EsKwW4gARAAiABGACEAEuCLw&#10;r3nycp4wMPi7fu06H+4XXHFkVwG4iZitWgXjs/ANIGwIEYAIQAQgAhCBfxiBNtb2/X/RPuq+AR64&#10;9+/dAxk7sIfW43XDAaeN5SuWL1q8GItHMK+dw/oQAYgARAAiABGACPwbCEDa13brCMz+XiYnC5D/&#10;gcNcHR2dyVpa8DC37VYRjgQRgAhABCACEIFOiwCkfe2wdED/9/Hjxy+fP4P4LM+SkjDm+aAKCjxz&#10;QYSXMWPHjhgxAvrntsPi/X8NSfc/FbD36d/StLjk/DpcFw4pSf6/gIazhQhABCACbYMApH1tgzOn&#10;UUDkl8JCNPTu169ff1dXN6+qoqoKvpSVlYXBltt/tf6/JKCnz1J1irxlNVpgkQ5osYLFVgU/PaDT&#10;wgg0/18LAmcLEYAIQARahgCkfS3DD7aGCHBGgOcsC3hsoc6+JXi4Xcn5g5fUtt67Uo11YLyWrw22&#10;rKk8j0OjfRwyjfLcJWwAEYAIQAQgAhgQgLQPA0iwCkSAbwR4zqnaNOU823Hpya/4yxCFdTqQ9mFF&#10;CtaDCEAEIAKdAoE2pn3/fty+TrHqUEiIAG8I1BHKSkEpzst6k9ZQkhPuRUbeTSulZkATZEHqCN8I&#10;dZhSZAlyWNgXRAAiABGACAgWgf/HAC6CRRD2BhGgICAobR89NyulU6Sq+GM+Qzr6uqI0kJSWI+Lc&#10;Dmobk5LhcMSq72VVJNBd7YdQ5z3h+T10bfcv7P/j67ffCKmq6Es+gYhUZj9JySeDKpK24Sn26jB/&#10;FtzuEAGIAERAoAi0sbYP0j6Brh7s7P8XAUHRPpqZHVYgJZW1NAaJ0mrju/dXHK6zfJOuIr6xPWp0&#10;GPLyHY29Ye23WT1I+/iGDjaECEAEIALsEYC0D+4OiEBnREBQtI8eS4XO5HpIy/Tp3sDiyD8ee1v5&#10;PMPxYEFY8+6UqYHnGxaY0igjIIsDRT9E3kypRLV9elTK2K33gH69RITA/4S6S8pIdhcScMiYzrjE&#10;UGaIAEQAIiB4BCDtEzymsEeIQOsjICjax1lSPlw66qtzXqZUiAAORyNwuC6iEn0lRBnteqEnb+tv&#10;EDgCRAAiABFghUAb0z7o0gG34f8DAoCTjQOXVgs/473TUEO4Tla6iClN0tEcr66uPk5ZcYAMKP1o&#10;nI9UXY76hZRCb41OtqRQXIgARAAiwC8CkPbxixxsBxFoZwSAc8YPCm2jl/JqrKwU+ZVz29N8xkRN&#10;zUlTNCdpjdEw9slq59nA4SECEAGIAESg9RGALh2tjzEcof0R+JWT8DiTgDqksi6ElHN7Qz7geow0&#10;275hghS7Wnj5SQvUZdi8Kgn2kLciLfTKk9LK4g/5lU3CsdQWp7z4wODa20RUjAZ/yM/MS7vWuEZX&#10;4JVmrpmj2otUnHjrZkoZ6KqX9bUXTprd2n+9oAQQAYgAROD/BYE2PuSFtO//ZWPBeXJCgBbDGWNk&#10;ZpY9CZb20Xvjadmw0b763NCVs3a9lFi4N+TQKpXeqNcG6csN6+VOD8twkw79d9VUAf0KFogARAAi&#10;ABFoCwTamPbBQ962WFQ4RgdDgFxdWkIgcY4+jJDKPn/6gfXUVNAT7KVi5ubl6+N1Ojgs4lZ44yf8&#10;jJ0WOta0fZHJL5KSU99+zv38NY/2CTSQ4S4H6fvb5y/JODED02VUzgeKsPzUBZPQ/3z8VsFeJcq9&#10;b1gDIgARgAhABDo2ApD2dez1gdK1BgLE7Ju2C3TXHYtK/86G1tUUxJ+wmDtv5ZFHJVzYYWvIB/rs&#10;paSzSN/AQH+BzkTgi9FYxo1W7IMOKSohjTpn9BET5lM1JyzevWuj7OS6mt/oX5VfCsrbi+m2EpKw&#10;W4gARAAiABFoRADSPrgb/t8QqCuI9D/8orLicfR/ybnlrFldN7GutV9/EMuvH3KL+Ez8pxDCSw1R&#10;HorDESLvxJf8ocyMXP0l2t/r8T81SzgZiABEACIAEWCFAKR9cF/8XyGAkAoeHDt8DzA5/KS1NuYT&#10;ZVhry/CSWusPWqiClGuPnBw94ovaTwNGqi799C41KeZ2ZFTk/YTktHe5P1q2YEJdRy91tVTH5wVZ&#10;zTdYZWFhaaanPcPhZhk83G0ZrrA1RAAiABHoDAhA2tcZVgnKKCAEkOp3wS4H7v4g4/Ca1o6Lh1Gy&#10;ULAuQtJadvts1MRx5LSg9TZHBMz8/pTEn3S/ncuRTSKk0uRLLiu1NWcbGK60srFzsN203tgYTdEB&#10;SkrAHhfvS/eeZRb+4pmSCvWfst37nNMSZVz2s5jYuPddp1g72yyWRbsV799XnCGvGwbYkTrCNzSA&#10;zI/q9jkNxyAirAIRgAhABCACdAQg7YN74f8GAVJh7BGnw4+Btkx81Nbt69UlOZvFCYlrbD7hOqcP&#10;nsb8Yr7WcXICEe3dXxyF8kMRN8UZ4HzeluuPXdh2MDjjJ9sua9+ctbTYH5JcJa+9wnrXAR8fL1+v&#10;A7vtzHXBCS0wwsuIC/Hdv8l00ZRJs812nwpPeFdaw9lFhXGZhUQH61h7333zGfUFeRN1wnGB4p9a&#10;UAGvNWpID+zGgn9KEk9vmqulhQb/m6i9fP/NLPbT+b/ZZXCiEAGIAESgIyMAaV9HXh0om8AQQKo/&#10;Ru3bsvkyCEqMl5q765iVhjh3eiMkomh4NGSfLpX5WZha+T4rY8utevZXGICKW/z+Y/FftnKTvqUG&#10;2C82P5MFzlTFRbuylYFUFh/ql14lor038v4Fd6cNpksM9A0MTS23WOqpgM57rfOJDD3lar1IWfJP&#10;wdMQr+3mBpraRi6B99OKOXJTlnIhxJy4sFjAhqVngbCE3GGhdkKuTD5lufZ+741BCRlZb5Oj3Mak&#10;O688dL/k37KEFNgGhB1BBCACEIEOgQCkfR1iGaAQrYxAXeH9k06X34DDXam5+y56GSuJYmQ3eDEV&#10;02NU5ocTEu0nyZ4sig5W00Djp5BjT51NYOX/S6zMvOu5ztD44L0KUK0PQ9g8FpOvK/j4noiTnGao&#10;qyLGeOpak//xI6jepZe88pSFa5xORCbGX/e11VXogcOVvQ45uGWJzfl31byBScq7d/L8K0BDh5pZ&#10;zpXDiAsOV54SHvnHYtduE005se5iMqMW7jp2SCPp3MMvTcJL8yYKrA0RgAhABCACrYsApH2tiy/s&#10;vWMgICq3xMlvlSqF85k2JVKogAiJyF5JRWF+V45vPeJ/zERZlO18hHqo622Y1BuHI+Zf3rTY/MDF&#10;e0npOQWlpcV5Wa8SIoM8LBZozt9y9nERqm7UdjgfdZQWKpl1hyJS/YHu8E9JUXldYwWEVJJ4M/wz&#10;Djdo1qhBwuj3QsJi8uMN7E8/jA333TytD15k/irD0WI8YE4qij+8bUdUPg6nuvaA6bjumFkf+Vv2&#10;ix6zdVQaebBwvyHK4gWVvyHt4wF/WBUiABGACLQtAjBLR9viDUdrPwSQ3xUVeIk+ooyvOt8SPNyu&#10;5PxBKrOfpOSTcdILT98+sYByVstPAbQswWur49mXaKIz1kVS09Rpm/USjQFNxGheFyFmX1o1b+8r&#10;3PCF27Ysn6Y8WAr5npV41cv7ZmYVbqh9ePRWdWaKhpAqP2X9Gjh6cE9ssoP67yIO7Xa5nk7Gyeq6&#10;nT62erQYZtaHw5XcszE6q3b2hqWqCHU85FuM4/Ljw09FW6ry5hWCTVxYCyIAEYAI/JMItHGWDkj7&#10;/sldBCeFEYFfLz2Wmfhn02tr7nwQbKncHWNjltWQuuLXj6Iibt+9F5NBaKzRR3mxsdH8GdO1xilK&#10;0GgSt1Gonh8UK0CGgldYuu+0q0lDgg1uvbD+HakpfBbqucsrOq8Gxw/nA72SymL261kXmAS5WU2R&#10;FyX/SA9xXe9Ws+XBqTXDwYkzLBABiABEACKACQFI+zDBBCtBBASBAKk8+XrIs29oV0LishNmzdNS&#10;5EXjxUkEENnkO4HqXyEi1leKr3Qa9XUl6U8TXmWUUsz1hMRkVMdPmawmJ0Y54G1JQapyH5ze6Xw2&#10;BTdp47FDW2cNxmrryDgo8jMzzG3z7ptFg0YOrcrJBl35eDroUE+fYYEIQAQgAhABTAhA2ocJJlgJ&#10;IgARaBkC5Orc9ByREWNleQjZ0mzE+rrSnKzi3wiue7/hSrIt56MtmxJsDRGACEAEOh0CkPZ1uiWD&#10;AkMEIAIQAYgARAAiABHgB4E2pn3Qk5efRYJtIAIQAYgARAAiABGACHQ6BCDt63RLBgWGCEAEIAIQ&#10;AYgARAAiwA8CkPbxgxpsAxGACEAEIAIQAYgARKDTIQBpX6dbMigwRAAiABGACEAEIAIQAX4QgLSP&#10;H9RgG4gARAAiABGACEAEIAKdDgFI+zrdkkGBIQIQAYgARAAiABGACPCDAKR9/KAG20AEIAIQAYgA&#10;RAAiABHodAhA2tfplgwKDBGACEAEIAIQAYgARIAfBCDt4wc12AYiABGACEAEIAIQAYhAp0MA0r5O&#10;t2RQYIgARAAiABGACEAEIAL8IABpHz+owTYQAYgARAAiABGACEAEOh0CkPZ1uiWDAkMEIAIQAYgA&#10;RAAiABHgBwEhBEH4aSeINtT0w7BABCACEAGIAEQAIgAR+H9G4PPXvLaZfvvTvjabatsACkeBCEAE&#10;IAIQAYgARAAigBEBqgqszbgQPOTFuC6wGkQAIgARgAhABCACEIHOjQCkfZ17/aD0EAGIAEQAIgAR&#10;gAhABDAiAGkfRqBgNYgARAAiABGACEAEIAKdGwFI+zr3+kHpIQIQAYgARAAiABGACGBEANI+jEDB&#10;ahABiABEACIAEYAIQAQ6NwKQ9nXu9YPSQwQgAhABiABEACIAEcCIAKR9GIGC1SACEAGIAEQAIgAR&#10;gAh0bgQg7evc6welhwhABCACEAGIAEQAIoARAUj7MAIFq0EEIAIQAYgARAAiABHo3AhA2te51w9K&#10;DxGACEAEIAIQAYgARAAjApD2YQQKVoMIQAQgAhABiABEACLQuRGAtK9zrx+UHiIAEYAIQAQgAhAB&#10;iABGBCDtwwgUrAYRgAhABCACEAGIAESgcyMAaV/nXj8oPUQAIgARgAhABCACEAGMCEDahxGo/4Nq&#10;daUfsr6WVZMENVWkrrIoJ+1ZVjnS2CPxW9qjR8nZpYIbRVDSdsh+EFL1j1JQyiFeHXJ92loocnmC&#10;l6WFhaWF/dGEYobLqq3laP3xyNWF2Z/K61jPkZwb4+ft4+17IamkA4BQX53zJCry9r3kgjrWuJAJ&#10;add9vL19b6RXdQBxW3/t4AgdHQEhBGm3nTh0sAKA5/PXvI4O0v+FfOTKhIPz1gSV91l04Oph0+Fi&#10;vEyaVF3+o6qqorSyuuZHaVlZaV7B1y/vUpOeZhFAL9Jrz8fs1pHEox3Wfwo1XbrnOW6cfUCg7UQJ&#10;IV4GEVxdpI7wncDmicJpFCFhsT59xYTZV6ktzfpQXMvLBdV9oIqyjCjbHkmlkfZTbO/gVJ0ib1mN&#10;FqXiRf+Sk6iLvJK99WU4iCo4NJl6Qn4W5tfLDJZsj7FbbVIdpeOGpZ/nkeS3TFako8gleDkqk9yW&#10;rT5fIqe7zeuYuboE5e7RUEhpPhqGfpXKNhHhdurY7lTgFsX/u5OIWF8pMWF2dyvqojyZdux2kNFg&#10;VpWoFRJn+t4JMJDlHypyVujW4/F/cHhJbeu9K9XEoMqGfyw7Wss25kKQ9nW0DdBO8iD5UZuWOtwv&#10;E9F1CbAe35NJivrKwjKZaboqkqzvfbVZAeZ6B5NZid5DTmPy5FUu7gZDuuAQYtb5ZfMOvu9q5Pfs&#10;8ALpdiMGpDRvzSW+KCXlrUhyu3EXRlkscoip5KFXXZ+kQAMZrrSvSTX6s19SWUtjEDNlrCtKQ9l2&#10;e9E+cmXSUUPTO4OtnR03zFWR/Id5CQ+LLLiqDbSvvdZXcFPh3FP9x4sGS9ze4iccjgwzHcrMpfig&#10;faWRlpp2cXyKzxltrqyOawVsYtFmjetlfe2Fk2Y3bI1grU6BAKR9HW6ZcnJymsvUo0ePQYMGdThZ&#10;+RSI+rQ+k8+pufhIY+cDjkvVpZvfcJC/6acXb/5PdoSksIT8MNzbwPBUovgKryg77UH9JEQb3kp/&#10;pXmvNvJ513f9xVjXqeJ8iiqAZq1M+35JqExSH9Sdo6BIXdGbZ5k/cC2hfSzb0h5v7UQLal+fMl7t&#10;lV6Fzr3PTJsjTuYzh0uwVZMIYCl57IJ3dSx9ACHJIWMV20A9XZ3mbWTkk8XjvJirS9jdSrZXb+F7&#10;FVCKfyspKS4uLPha1nOy4WxF9lrpxvGJhNx3b96+y0h//y6/kkz9voukvNootVHjNSepyDTeDThO&#10;sTLGcaLlzb+aOyMOT8URapnqkj9cXbvrZpX80sOHV4xsfqH1HKgyXIamGqe3FCztqy9Ni35RQJte&#10;PeHVRbeQnJFm2zdMkKKMJyo3aaa62NeE2Iyf6J/NK6Df4uUnLVCX4UFlR6d9AlncFm4w2FywCEDa&#10;J1g8eeutqKgoKyvrW2lpZmbW58+fXr1gqcFq0ueKlSt79+49YsRwBUXF4cOHd+/O+XnPmzxtUxup&#10;euVrus4vvYYlX0Eqs5+k5INbHF7V8uRZ+zlyPThLRSNVkrbhKU2ePEhJpPV0u0d/tXY+CLRU5tJJ&#10;q06cnYTsB6Wq8XDYtH1cq4Fx6GqbltA+DdszLtp9mIT+8fiQhe/rdtP2ESszHwYcOXz2cRFFrh7y&#10;i7cdcTHTlOkgugne1bF0eNvqWdsutK++jlBeWfmjtKKivKiouKAgPzcnO+MV+lpCK9ILT98+sWAA&#10;p6sSqSl5/ejamVP+D3NodKh5bUlNUyfHrUbq0lzeBOp/JeyfsuZijbjFpSjV4Jn2PGrpWL3zsH0d&#10;4nglsmtFZ2BsAKGcPg+M5axf5HlHQdrXqk+Fdu0c0r62hp9K9eLj4q9eudLysSdM0tTR0ZmspdVp&#10;KCBSmeprZeKdTFZYf/6Gsw7T2SvyLdF907qANDJe0yb8jO14Sa72eGxIFVXV94YTws2YYsuXg2UP&#10;3Gkfav1XVvatoJikOEV9gDCuQ9I+Tui0k7aPKhKpIvPu6f37LqSg6h55Pd+Lxw0UW6h5EtBO4Jv2&#10;4Qc5RsRvVmtqYiYgoZp0Q6N9vdYH3N0wmvfhat6d22h1PoeZUtCsWYlV38uqiLU/ispq/hAKC8sq&#10;ir7kl+ZRrALYFWCkoakkie82c5uvqTI7eZDqTw9O7d3tn0Tpp4/yYsNZ3TKSus3ZuHikyI/S8u+5&#10;bxJj78dkUH7FS83dd9HLVEWMw+QILz1MTPyzepgFJ9njTu8M+cQkHVKZE59aQKbJ1kx0lZVHbHX6&#10;Nu1fsLQPIeS9+VJBNeJFyp/7Ons9/iVvvPfACpUe6P1RWGqIioJoeVZmMaqnRCpSz+478rAQr2C4&#10;a5+JWm+aYDzrjyHta40LrmP0CWlfG61DRUXF0ydPwsLCsKj0+JNpo7X1tOnTJk+ezF/zNmlVVxC5&#10;x9A2vIIlq0N+Zl7atcY1ugInO+dY8AmjYVhstViRKoT45eqGuc5P/nKcU9vTvpfLfl24+QZ1wiBV&#10;gUcggYjDkSs/Jr/Or6EJ2kff4+aRZYo/OqK2T8XMdaOGBBOihJRze0M+tJu2r0Ga+rrCZ5c9DgYK&#10;Wd3w0pdr8TkvUvrkxLELj2LzxvncOKjTl99Lg077pu2LPDZPGksv3x/sWLTvGY6rWSeWvrDUodE+&#10;nlVBtL7ZNKedmWIRAIeTHKO3ZvnCiWOGDx8sK83Jg4naHVL97rLDpv0PC3E48ZFGDjs2GkxVEisN&#10;t9HeHiOhYWrnstVMXVoIR6ouSL19wn3f9XQyV+ZXlXhgxprgMpmlgbc8dfuzEJp/277mr0N8afsa&#10;ZGq8Q4KvpMeZbXXYtHSyLIX70cqfknhvy/VnslAVKF5K2/aou4W2HGMFFvNDCLlvvlQiuC49Bg4f&#10;IUOvDGkftv3bGWu1Me3jwbSgM6LJUubnz5+77HKZME7dwdau9TgfGPqsv7/ZCpMZ2jpXQkIAy+xw&#10;ACI1BTHemxzCKZJVfHjyLKsS8B6GG1bCacf9gPOJK1vsd10ylD3na4grAUJLWFi5R6C2Xb8iDm1E&#10;/7S08EooeBe67xjgfCJzD9158SIpOSly/yx0GPD0TQZ/0j8P16rwrt9oEapduuMKbvn5+Pr5nAoO&#10;vx8XExsXE9/A+fDy42eoV989HVPAi29ui+ShNa7JCt1JgW7jjrPP0O9Szu5A/6SAWU4/QxukMdfA&#10;QJ/pM09joCAkaHEfXURlp1p6X492W9ByzgeEEZLqLfwm6UNlVTmBJ09pNvMQlZCWwVT6i3dlvCRa&#10;DAsPHQDHzS20RacuPdfPztAs+usK0zgSwyZqSdK/6zNy2ryl6213Hvb2u3jtxoP4xIRwj1VjKVfe&#10;oGnWJ+/E3/C1N50zRVVBumt1+S/O8ZwaOR9e3fx0xLWja3WUgBP3n++FX8EbFCG9qBpPvaSFxeQ0&#10;TT0vR7otlMKRKx56Op5KBryGVSGVPY26UkbGdVWfOKI3D3i1fVXSt9RAZ8pbMbWUvQ7Zs2r6ip2h&#10;qWUkytyQqtx7R+mcr8fw2dP7J3qtX7TWNexlSV09B3nJXyItlhgaLdl8+gUAAhaIgIAR+P/y5AWE&#10;z9fHp1WpHof12bHTyXj5cikpqtlvexdwzwrab3XwHsrqli5WSI24n1eDV1hgu99pvfZgUaGGl1Rw&#10;KHMw9MQKJSYT6Sbicw4pMnKGLv5JTAa5j5FX1AF9OWAYjtGyrbUgYtBH2qmUZ2cW/6aM1KU7Me2Q&#10;sduzafvvnlmp3ETNwdMh7x8G4252U6Baeb9l49LBwcALqCuOar7YgUZ16UCevAgxN/LA+Z8z1+hP&#10;RZ/6rVGq351aY+CZKmIU8PyYbgOFYRoJhIqsIPfq05Pd2wNd28fFpLKxV7r3j7zJxVst0DJiBwQw&#10;fjevuHJwqHp85AMt3vzNgUnZxbkfvKjNm57J/v2W9baQKNG/v3Rf4GTFaKhByo1yWOMQlY+64Hjt&#10;tUKvfaq05OrM0O1mZ+tW7d1rOVOR5ZksUpZ00Hx1YAYOr772vN/OGYPoS19yz2axze0y3AiXu/ct&#10;m5wNk/LvOa+1uf4Zh5/kEHlus1ovZmiIWRfNVri9AL4QU3c+OGOpLIYrT/BgOudlf8jL9jBasC4d&#10;OCIhOy74oJsfsGFVWOVqVOx2NG3m0XNWNWHb3W7l4/W9nhxbLJ4fG+C+yyfup+raXbO/HPBNn+kb&#10;fmDAf3s2ecb9IOMV5m/avFJvjqaSBIu3afquaxqhpsGTl6UBgJCoBNPKYt90sGZ7I9DG2r7/F9rX&#10;voSPcVN1APJHrs59Gup16NjtbDJ4v7c/fHjLNOmqdxGHdrugRzDSGtb7Hce+3bvpbBYZiyEOmBxS&#10;V9pAnmo/hDrvCc/HiRsdCDIZCZ6/VNOW2H7rLp3eNbU/5ZnScWhfU3dH6rOBBSfgifa1PIALiZCb&#10;+aUS6FnIPx57W/k8wzV6bwAvxSG4Bw4o7eNU2ta2ry7z4oZVbo9/4PBKug5OTuYzWLMEFgLXfgk7&#10;dlVmnWMjY2A3K9RbXG+R5+eea86/2KvTi+GYglRdmpv9ISP9zavEmOjH3ye6sjcd45X2ITVJ7pNN&#10;A6txvISIa5VHyJ+Se24Gm66US6/0u+O6YADFRQacMIYd9nyjtnUHS/96LHJUZwZsNjj4mNxn4d6Q&#10;Q6tUejMQQoRUmRl90t0t8FmVisk+dztj9f5NCT1Sm3Zi8RLvL7g+0/ZfPmOu0ujoS84ImG9w5CMR&#10;Nc5z12FidnTXLjwrj35SWcx+PYvL5ajs9D3MC2NjezjOSyfNgGt6NRG/3HNz3nMpmQBObVVWHvJy&#10;mPJx31RaWD7pstTrXk8HW88s8nM6dDOzCq9qftRn68TMvfQKA+sKHp9x2Y3yRdxYm4hLdurNiC+4&#10;P9IiTLGmfazXta0sZLDsKliHVwTamPb9+4e8IPzKZmtrcNjaXko+ph1w9IgHOF+OioysrWWOS8Dr&#10;XuGvfn3+ra1zzD0A5wPv94GXTtpOHyAsJCypZnQ46MZ+cARTluJvbbwBO+cDUgiJyoxQp5axfYnZ&#10;lJu28MCR4yjfjJ9t4XU+6OpJJxrn40/qZq2ADgA99trskfCtJT2CgP8nvUHEf8rn3F00VM/HuwEN&#10;33gHxOSyib3PdlQROV1zGztb+sd8pjz6Qo9XWbSh8Usbc92h7MUWllBUo2A3brQixVVXUnE0Dd8R&#10;MqIiMgZ+IMg5x48fj7Ga/5amPQB7kva5k1bK6QyKSXCEWFZaKSqFatjIOTFHLeYa7Q5N+4Yh2Quw&#10;+Iw84Hr+/HqbI/FF3OoLdR05RV9JBPc78em7n0hdxdfM54/Cznm6WCzUGDNltuF6231+IbEfKokV&#10;D/etcXkgoOwNpIriwmp0usMUB2IJX9KSncihLUIquH9k99Vy/PiNp+znUzkf6kuQHh3x39Nru4zm&#10;bvKJ+VzNuykCUhLr5/mYjFNe6bWHkfMh1VkPbr+uFFfR3xP0IOLQEtzdPUs2eCXTfBhogiIFj86F&#10;fAEbe6K14wrlJuj8Ks7JBWfj4qqqcs3jNAnJTDZEoxaTy6/GpP5qss+QyudnD16l3D6aF8C9PtH2&#10;/OdbNqi+F7Ci9/Sr4H24nTIG9Ge53klqtCpBzUvYGJxQLU/u7NNq3qlIX1kZoSpgyGh86Ool12XK&#10;jFy5m/T4VYftpsmI/P6YSZZfvOfyBWf94b0YyHQXUbkZdhciInxtdWfqzx3djmGsMKAFq/yjCPzL&#10;2j7Aq27dvOnqsrtjrh3w+T1w8KCSklKbiwfcOA7tSVHZaruEKQgfUvvuvLnZYfSEpYe8/p5Th4w5&#10;Otw1F5wekBn80ts67NWOid0Y7ni/n/vYRIvMnzdHd7x4giOqrwJ6tTNaZTG3r4UVanm4LBiAxWOE&#10;Pijt9Z0fW3tGpxO1dM6hm6kv3ARsLh2/chIeZxJwvVW1dZToL/HI1xtrFjs9Jo7eH3HLfAT9NYuu&#10;H8WYpYOmgAQ2lL7OIZk8bJhuMx1OsPfAbOyo6bEyH5oDUmVO3EX3nX5Pf1CNkZRML15x0+nHwe8b&#10;qU47vXbt8Zdgs6muDQ12mQIM/zkUoNN7f9t9857bpRIjlcRzPtCjpgFOrDpz4eypE0bLFIXaesYR&#10;8TNcH5xaM5xlhCBetX3UXBGfcawAodvd87AabKqyijPHWJX46YaNudP9WmalGqgDTDVCPNCDRbK4&#10;8io3z216vITIrssJtpi3N1Fkvk/8aYMBjejXfgm1X+AcI65ttW/nehB0G1eZGfOUOGnRWEY3fqQg&#10;fJ32jidk6Tm+N/0N5BnXjpx+asaio0W44Ruu33DSbK7NIhaiDh8PcDjNnQ+CLZXpEa/o578i8vJ9&#10;8/NLmLV9DCo3Fi4d3FxhBOrJixA+Pv8irj5uIOVAHCRnS/wv42fTq/7b6ycVClNGUuLbs6rAcddw&#10;1vaJGR0KNEXPUZoUnh2DW75vYQ8CQwBq+wQDJVDyrTU355vzgWh8bu4HvXx9HsTGUD/vP2RR3yyf&#10;PEuifhNyNQxUAO66gMDxITTQPs6brQu8Pdpc7ScqZ+AWfHBFU84HTn5jfDdaUTgfOPk9E+q1gkfO&#10;BzCoevfg7nsqFj/PblriFJDwha6EQP5+fn3vvxCv/XcyfzNodpAfacF+YY+vn72bzZvtvKj8DFR5&#10;tm6GvABCAIJ4GU8aXu5pjiZxZ9bzysh7Keks0jdY1Mj5AA5/Sz+/AZAOGK/Uj0G1TtePcsrMxoJV&#10;g9Nfit8J5k/SN0F4QGDY3cKSSnNsAx9eP2CMRjnBT1xmpNGHE40j5d/fv4PC+cSVrV02a7HgfKhK&#10;L+tVQuTFU272y6epjdE02HMbHI2RCR8+FPRSnWlm6+obHB774m3K3QB3+9Xa3V5df0rE9dZwdljO&#10;mvNhmAVTFXJxZiIawlxk9qjmEWjodvfA9L6Fn5PJBCbDfTIhK75B+Xrd68Du+4W4Phpje2Q/RDWy&#10;1y+e8qHpp/1Cn1ZKTxgHnJKrsi7bGxg4XUzFomelzBMpenX/LdiZcxdPlGmyVN2HmBy9H2ij+v7M&#10;Vj1zl9A0oPabv7gJ56OsQtpzNJjn5HmaA5suNLHk4zs0bGPX8erDmdP9UAYWlpYfQiGDv37XNkz8&#10;b0HEYTvU5k972551WBR3vC+nwFoISYzQUqdwPhDJ5fWb7CoxOflBvao+pTWU10WIeG1u+mvKF4wV&#10;XmeVtvSQR3gQ7RyFdgBA/WdcWwQTFxiCsKN2ReDfPOQFd0zAqHg91QVU7+z5QMDqALdzP+S+0swM&#10;uEkCbRy1NMRhBsk5qN+AyCyggqOT49Vr1wApvHU7CjBFXikgIKbbt20DsQPbcRuAlBEvQ3cvn2VJ&#10;sTjBS0ycM2Nwxcu7UY2nfg3Hf5GRd9kfACIlcQH+b+gTIRMyrh9Zo7/cMTyrGtzcf398+t9noEXU&#10;nz+DMYOFiNKCNXNEcDXvz0a+rOLhZBEnoW5qb29nb2OqLgAXmS7iffoDz05gEw2kp7l59usjLgjn&#10;hMqST2iofiXlwdiSh3LaB3iJSVvCI25RPjevHDZGA5kMXed1k/oNq0+QwZC2c44WEpYeb+p55eEZ&#10;T1/P1WocArORiuIP26HPeMCotB08N2uyiAaJFN93XDhzntF6271e5yNS8mvw8tor7GxNNIB3p/KG&#10;s1cA1VtjoKOuJIMmS0XKnp08EpRHxE/cunfVKPbHsX00t11Agdo2SQLD9Vb/5VX0R/Swcqz6ECz1&#10;MXSJsUqXrhVJrrZ2INQA+Dj7P0bfiH489NtB/cbRzdOH4n5O/Zy9mVJG7Zecd8vNcOmW0CxMdgk1&#10;pZ8zgM/9UHUlKWaCLiSuqEsh8UtxUSGPv7C4MP8UZmehUg0bPbwf02Xy89MbikJafbQSUy5d2uyF&#10;8CIizR48XWVnm65WEJdfa7FsdNuCjXFNWFYD3H8tT6R/ndeLhiDYLRkYtoUI8I/Av3bICzRnfif8&#10;QOQU7JAAtqe3SG/s2LGCSrABOFxCfHxgQGB+Xh5GMeQVFA4dOdwOEf7A2Vxi1EW/U2H0JwdXgdka&#10;TdPc+gpHa8h+Tsmo6aljsuzv/YvPCDiK7fZO8UsLlnnl9NU7fdNnQb9vaG5yyiEvyEj7K2H3JPOw&#10;37LLAm8e0aX6fLRuaX7Ii6Mms2ri0kE9NsJhPOQFNoKnI983N1CrL0o8B1LVdR2/1GrqQHYvWf21&#10;zU3VWT3r2Pu+1IG87JZ7HtZOczxsM7kvG9AoYWMlsJDXFh/yYl8xlPPZbAxMo+R9sTp73n4G3Vit&#10;aR/kihhX7Y1JY1foz56IWjkqyUuJCv0tCLedtf2RZJP8fvTUgnjtnXdPWaq0nF5TBWkIMD7VNTZw&#10;jRIzmaSFQMY+cbY1RcT6SqHklbGU3XfaligzjrKyQmL9Bkv3pP5Oi8uoZRNoP72PqHi/vuJoQyFh&#10;sT59cHkgZrLr49GebCFtKgGWPH5IDeGXsETvrs1kp2+Y5v5Pf1J9Zhj7FXVR2h0ZbanK6qWDXHbP&#10;ccqmm2TcWIc7oZvVGrT1pLJnTwtHTx/3+w4lv0VruHSA4DVjqUez9EJPk8ifXzyIsrP1ePwf7Jug&#10;2zAzVycdVsEIGfrgfMjLb0xH7ELCmm2NQBsf8v5TtA/Extuze/eD6HtYFg0wreUrlrdqRBXgPhxy&#10;+TJGeYDM4MgYqA+xCN/yOkhdyfvEh9dOMxI+4Iuw0kCVXaysv8WJV2+mVLK56ZCrUv3NjI6/l1p7&#10;xr37zg3+BNQcal33CM/te3+svOu1hBCAOv11NfJ7dniBNK6UkfaBCA0uhutD8kX0/Z/6LuBs4dXy&#10;iYMemtO+Kvnx00dICtUVoRkLaA8AatzmwRhpH795fikTYhtPpCntQ2q+fydJ9+8lxMCcOAKC3f8U&#10;Tc9FaIgl1mrBIJDqjJv7nXehDuMgmwM1FDb7ZIakmmqSqFjTLK40kzLRBn9ehFRy32WRzY0yCRam&#10;by3YLnSHUxxe5+h/wUZybfA60kRaMonURbh5mGvOXI0tS2MFBBbaxxZAdrSP7nCNU7OJuGKnztJl&#10;gZaEA9fV5MzLg7qSzZghk2D0AC5I5ae3NYPGgrMCFgFcaFHW28KTtwWbCmNTSPswAvXPVIO0j8+l&#10;BDo2M9OVGBVsgGDNmTtXUOo9zhIDK8PgoGCMmd9AeBerTZv4hABTM6Qu98m16zfCw+5l0VKlS2tY&#10;mKqmXbiYJswx5ywno2mkLG7vso1X8npM2H81SO3BVBBvjGYF/+dbbkVvBfyLPSvXX86hB3RgUmLR&#10;U3DSSCEW7RSmqbKrxLtLRx2FmJawV2DQqWTP2TYH9RSxmk5wjt6HElQaP9bYeMAQ/+LKtWi8VcQp&#10;lUQ3p+MxhSCX+7gZwyUIlIzJFKrajZo9Gfx/fI8CNHvVPI8kv2WyvDjKtAhXzo1But67XttdQ9GD&#10;RaDn23jqrO1sbukKWPSIfA5dYbDnhWRDID2k+nNswCHPj/PO+S1TFBEQO0NKYpzMrK6BY2juvimt&#10;iFnzrlvE1Zp29yfZY8Lycz858DMOM6vNCjDXO5iMG7PvQaS5UuOGp6tIB2wOi9s+kVU2CqQy3lXX&#10;IrSMzJZPs5ojUvnCd4ONP84q8vI6FeHXPhqGfpWMbzXAFT0uOb8OLz9pgbpM8+sPKQxfO2XHU/wM&#10;h/PWk+np0SjTax4jiWHW7DJcE9JCgx5/b9nCC48y2KSryNIEA9K+lkHb+Vq3Me3DIe1XhsgPBh+B&#10;jF9YWKgzXZvaIefPaX//Hz9+CGRQnjp59uzZcmNjruKBCkBCnnrmsXL9n7endGkoaSzdFRSfXUFE&#10;CiLXjx0iP9YiooB9b1WpXvOAeOpeqUSmSvUF0VungZ+U9E6k/CIRU73UQf9jGurV//0YvFwRrIu+&#10;d+pPSlNiScQWFIr1ESXUrioe7RgGKmjteFTK43T4qE4ffVFQNhmhSkubVEmEBaNU9VWlpVX16Ag1&#10;mefQtRu1K546geal2ayxCNYMhyaNiFUlmY+OGDLsmWHqY0ZR/1Sa7nAlg1BfX/xox8wh8hpWEV/r&#10;kbovV9YpyQ/ROvLiNzHVewyotiWyhHmtsIgl8Dr1tV8Tz23VQfcA+AzRWH/mRUkdv6PUZgetbLYW&#10;xNpawc20npARbK1BFdUmIp9I2QJtWv6UpN6PjIhg8QlyWYAKttgl6CbLCndSS8gYRa0viraZNER+&#10;2GyvlBqMTRqrkX/Gu44Ckihahef/afi6vjjCCr2Q2fdZXxK/G72N0Dctq4GplyHT7qVt9VELDyR8&#10;r31xZDSosPbKF6y7iP3lyfEaZCkJEJn2PffHDYcbPosbKR0MmrTy87xTqxoBol3UrO7APC8fbNCx&#10;EBAgF8IyMax6iY7MnzHq+YCzBXC/Bbq0dsmTAez2goKDgc8HVyRBYL8zp09zrcZvBUr8sxEjZ25y&#10;Px/76Kq7OSWZUsuKkJTSuKF4vKb1PjN18Wavr8Dm71LIK5CJc9KSheziVEmMnDIDBKgrup+Q9atl&#10;smBoXfU5HTU57zFaoX8XnJDkqLV2tmtHMTsVINUfo/aYTZu//3YBsI/vNkhpJDBBqnmVU0TGkT+9&#10;SCio4T1KGgbRaFVq82L8Xcxmq2vOt/JPRb8DaVLtPC8+eJZ478CcriC2zv6wG4dMh5PeXTy469pn&#10;/EQrm3lyuMqXV84+AfZSpvNVe9T8Kgfpj3vLDWh+goZdCoHUBMaj8eds585bfTAqHz3ZBU7igbdO&#10;WmrK0ILP8T6I6NAps0eDtYiIT2uM+iYsKtrSXUyThPQj/SI1DzVIsrpiv/N8gSSX43Gaf4sf+1L9&#10;OZg/aMJlUN6G7XVgWWHv42KsjlFC/SbMmyqCI37xD4j4wqt7aZde6jP0gZ8uOfZUMD3NGqkw9tTZ&#10;R2Dj4aeaLWyIy8IwdTSbmduOS1ngK7zauk1zeTk5Fxowe4fLSoW6rACXPZ43URfwQWojBzY3OmSJ&#10;NKksPxdVMo/oTwkv2eIiprrS1wccGbH5uJqoUAwWQdZs9tX2a7O19W2xfLADiAAnBDo97cPI+cDh&#10;KWBd7REkrxF9cKYMvIMB9eTq7du6zK+r2sZ70QE7VwqA8NEm12OY/sY9R92sxjf3yET+Zt32CQVR&#10;kJWWb5o/jN0ZnJC0ipYycNVcPEi4VfkUKm9NduK9PMCkNMYOBpZHeEXdLfb2W5qdtgiJdsX9qiD/&#10;CN9hHQBeucWHjtIAD4yPj19+qfmVG2Wlvz0ovWn0WkHeZ7r2whXdfppHBtETdTe6nrmVkHjT1954&#10;qrJ094Hz9t67H+FlMpSQdM7eZNne6Io+Rke9Vqp0+550yvtSHlFk/irD0WK4GsI3kHCui4gwXkCH&#10;njzPDiERviSDoLSLZ88zPxSdh+aKxauYHIi4FWg3Q66puR6vfXcZOnnJmB643/GxaYLNc42QylJD&#10;ndeiqAKZQOKKS44NsZF5FbJl9YWlRhkyRPxuCP1ta7N+thza9dCZ621YVmj+AsNeEmHpmau3TeyN&#10;+/tg3xaPqOxfvL3J9FI33jwJjyPmBzo7B8ampj4O37dl82VA6fB9TVcvVmIKqwRyfqSHO1uaoNkg&#10;UV5o524yujtvm1NIWtvxtKtun5KY89ff4PAy+pNHMoYF5YQ44eOrN+ClQ0x1MKdIktjXTExJpzEX&#10;9nwtucr4+Gql2SB4EzVH9pwJgyhvNY1Zs+dPlCh9V9Z3/LzFDUm09VgdRmMXAdaECPCNQOemfcBv&#10;d5uDA2d7PuC6AQLsASVf21jycV0JQD0BAQXuw5xrAuYXGxvLtTe+KggJCwvknbdxcCHJSauWjmAV&#10;OEOoq/Jynwu7Fi2xXMspHm83xWX+afHB7tZTm4YQYz8/YF6D5tLwC+Xt2U8seRQaVILqHhdOGsTp&#10;sSOsuHjPgXWq4uT0E9s9H5cP1DSYA6KjJYfcepT0/DXxR8z15BKsahWeFwkvpTlnheG+KwlJMSDX&#10;+3x1uYYEwaRfZZ/iz9obzZq9zuP2Z/GJm89G7V884Gdq4H77gDRy13mujnNB3F3y96KPYFA12X4C&#10;XmeuM6mvK/+cFh9+ysV8tvpMUzvvuxmUcBWSmiZuV+Ii3E2ZE3xx7ZBVhS7yExcBfV9+VMx7QemG&#10;kbritBvuK3WN91DcTfAKSw8wJyvjS1Q+G4kq6FraofGJmn026FGCSarobbBlWaH5CwwnEURHrXLf&#10;qdsHT84Idpi3dJPX9YT0wmoSRvrXa/TqbdZq4NWpMOaghbHhmp2XUWqF62O4a+PkJoGdAbaRxyxm&#10;LdlJdeVBE/h6bFCT4I30odPAi6ms2OuqRzFWBe7Aweci00oa/JDYzxMpexlxHcRfHDR38jABBPlk&#10;HIj04911N3Oj/Xci967ZfiuXyBI6pDb9gtW6I0EHzWYucQ5OyCZgRZjP3QObQQQ4I9C5aR+IeIcl&#10;OJ+8vHyH2geAgIK4gFwPfDeut3j7FsRTbbMC3Dm/l7It339UcUugxVJSIXEFnQ0+PsZDOJnbgwgU&#10;vZhjWHCed11+PBq07EJ8PqpJwliAYfh573tEVCFhPEu2LifhDj024a3QgBO05GwpZ3dYWFgsnT5C&#10;Y80F1P+AmH/J/Xic0LQVen3REzE72/PgnK2fmkJfFpyKVPyBGqIVU3n9LpdNEK9e2i7e5pMUm52/&#10;439/vOp77vZ7nKq+jW/43cv2U4Xfh1GVKOBpem6P8RDgGIuQan+jR1pdRZp7gmIEip9qpK/ROxao&#10;jZ9lZL7DK+QxLYsGIHz7gx8khBxcM0W2ZUo+BpFEh2pqg9x2Tc95+REZZFCoK89KuHJkw9zZRtsC&#10;U1AnJ/oZepMEtfx13vFbCYkONz4WclBPoQeaWM/Xcf2iqWM0Fphvd/P2CQiNiIy6/Syvji0LFBLX&#10;2HLOZ61qo7suyFHrcWX3YjnaCyBCyLh9yslo0jQj21PU9C1oheggF+4pmFlBR6rIjPS023eXiBOR&#10;kBQn5933szXU1l27+1Q4R7Za8yk6/D44eu6pozsejXQpoEIkZD86Zb1i6Y4rH8BbpKqFu4M2mygE&#10;Qt1VDF1dDeXxOHLmtQNr5s9abOcTkZxLYIhPD7xYBisAu37qZwRwiUOlzPJbMqrhy6FDgRcL+i3B&#10;x3AEQ+XGCtQvLSJLBTRD2M2/ikAnDuACDOCASgzLwqAKv9ArIMwylsptWQdEeAHJgjmM2FaS05NW&#10;YZg816hRjH6y6qwNrtiHo8MgAK0KLawDpjhYtCa0WHeFuK7zDjz0Nh2Co3kjNhsUD+K5jFVWGjJQ&#10;Rlai8qG/H3CbHWofHjnvg43pngQqUZt5IOG0qWKjgVrrBHBpDgf5Z27GV/KA4UMl6vLSEiKDff3u&#10;ozZzqAbFbyftafonL3TTLOe4XtbXXjhp8m1Dh30p6DWBVuPMCgOP9+jzvYfcNGOzlYvnTlNrVFXy&#10;3iPbFn/fnkLDQA5o8Oflt+8/JfHeluvPZFGyReAVFti62K6cOVyiTflyg+z0lH0cJkPzLaXG7eOg&#10;yxXqPnCksgz74DhNhgAn8jmJkWHnz1971vQlCkvwGjQU1Is3Xwh/hMQUJkxVG8BI7pGfmZfohpL4&#10;4Qt37nIwnabAIY43VSpmT16EVF2U9SKWHm1KdqaT54G1Q79HB7gfDKIwdUqh5ugbpzpsuKKCvNzA&#10;/7F3JfBQft3/mYaSKEKRJRRlDYlKRaKihRRFiwotSqRC0aK0aLGklfrRQkWFSmXJUiiFVksUZc82&#10;QtYZ87/PbGZfkOr9z33n8/40c9dz73Pv9zn3nO8RwrPzgbjPtzct2Pu8i1fe5faDnVNpJEJvL2rJ&#10;Or8n5B0aEMXgXONJDIKkhY7Kexh8+siFFJyRAXhPcD+9f9VUMfCogTA6+SWoqudH9wRlt1ASMwFP&#10;9viQE8cvw5T4uMU241h8hA3B658w5L6uYvJyDNmgBqJybh2/RwKD7Mn7r8I+loCJanYGCz9RNAvu&#10;oK+FhX38+BFQ9+FJoWkJmVkOZOEi09NnzvzmG+pBhH3kG9wg71CEoJ+d80+HnbWcyAsBjrFLVu5Z&#10;ijNUxklIykqOGycuIjxmjJiomFDv0QWOjSi3U7WmbrZGcgLo0rs7lnskNGBowpgSCVxwpCp0Yk7Q&#10;3yyIVLEcyKGtIiv1+fvcVzHRcfj7U3DqLHDctxd0T7CnIML5THInnn0QuKxQRAH+PdsVVa1YVE6g&#10;y8mWpbvWGGrRqioHsgstuf6rLQM+ECmB+lE1Hpr41y9w2Wprrqcg9Af5bogQpB+jIRbtS6xqCN1c&#10;UZRXkP+56OuXz8WVVZ+LxXZFUMXb5bhrQLw3zwTXa61bNV9Tgh6hC22NJNj3wlU8Mz7xdWpSzCu8&#10;8hipvNLTa9vKmTI4TMcIrYoYB8ZcNMf5i2DLYrcud31SB4mtvfTkoLEY7WsoPdhHIAmCNeZwEnO4&#10;nrJXT7D3Zgzb8ibQZmPQhxZgvWDj7rbDUkuM8J5ASXtO+1zD9PiP798Mu5os4hwTvE2dGLC4tTg1&#10;KQ+O5tP/JKQyz0BhoCjL+98dbg3sSIAL+1hLCdAyL19mwSZFH6m6QUZ+dLmjwcUu8OqgGiFL5Ee3&#10;FGsxcZADD/sgprx9bQURh/2S64cZ7gq0UWKiZ2Ch7SOwhYHOCaq6Xb+9TZNNjQQHo2GcFYvKCr3V&#10;YbJpjgR+m0Y31f8SEB3FvhMoiFz85vnHNukZemrwy31vYkPHSdstTH1q4N6b+ZDCmuPuBuzdP3UU&#10;h9kvPJiOP440rTasszafTwgJD2FLI6wN9r3B/YaUXXfu9v75EoMOYuhxLA/I3FFWgm3LjbzwQXCO&#10;3jT1iWIUYRf60Bi2q6OLh2/YH7d4Ia6HPgyBuggnWvABaG5AqyDBvlce/H4rt0RW4JTHKzest1gw&#10;S0Wc1lQAoNX83FevMl4mxj98XYZBmvimBa6Qxjv5Ajbv5BObQhDugftm0Y0A1NNanP4srxGiQEtt&#10;xY9vxH3GWY8MFZ00e4GxOlUEOkzL69BjGaKW1FiWoGjHNS2z5GKEv6kUPRNGdOuPn4gxIoTIKwMq&#10;PG5l/6IEuLCP9ax57vNkk/2Yqq7fhPyePH4M7F8kJCRQKJSIiIi0tDTQ8+G5o4HT7hk/P0AZkxAf&#10;DwgXQH9AzF/a62aWyA/4//5ON2R0a31DKxoCIZ5ESd4DrOeBfo6emtzHr8DmK6O7iC5xKjAgbILt&#10;hX5bKIi+drxf5bBNpe9KUFiEsLzG742J3lOReuXJD1ll1UnKE2SEKQFPR01BfhVMxcEzcpy8LIhW&#10;268hcQtzJfBHJEBQfY1WNpopUZ6WUCGopqYsx9ZqBtfBjXUN3fwy4qN60RYW/bO5c+SoQcFYcAfq&#10;W2Gjvf+t7e2PrIP/R41yYR+LyWaJkJiXH3DkB4Jw8PPznw08e/fOHVLTo4SEfjY1Ud3P4o0RGUVg&#10;C79584CnF6POA/gI/H9/81Xv/6PHjDtUrgS4EuBKgCsBrgT+BgkMMuz74/canMkcaNH2eexlUub+&#10;g1gAtphkABo4oIcDbH+cNcw49+usrCFDhrx/9448C8B8MrLjqWzy5hkZMWkUXP4yYXUBDstAXzhQ&#10;febWw5UAVwJcCXAlwJUAVwL/DyXwj8G++/fuMTHpA4q0KVOmALD1W5EfgJ7Abo+0VkxMTXt6ep4m&#10;xK+3tyNfQGXfvoOQcRwtKa/9XkAZyahIgH8Aebsc1czNzJUAVwJcCXAlwJUAVwJcCfxLsA+AHibX&#10;oEBVBgjQwYyCm9Dfh/wAkZ7pQpNpmlqrVq7Erx5gtwds9err6/fv33/n3t3h/L2EoJ8+fuRohYGe&#10;B18JYVQE4N1IsntkjmrmZuZKgCsBrgS4EuBKgCsBrgT+JdjHBPQAJdmu3btI0/n7kN/LzEy66kZR&#10;UVGg89PW1n6Tm6MzXRffE3D5y+kKA34bTGicgWkgV+HHqUi5+bkS4EqAKwGuBLgS4EqAgEz+FUEA&#10;uMOEnNllpwvQupGP5Tchv+ZmIpkTBAGHYvAhmQkCkAd0fkgk8tadO14HD4DOAM0fcPjgVMIWy5cz&#10;uer93Qo/TGniOTjo2Y2MGjISeU7HwDg/8PN9FBMT+zijuKlPMT8Grif0auqqyX0aG/PgcVpRE5sR&#10;qnprAUwQz+GYH6nFrQw7CdhcP4D4HR8rWjmunrJObH1BZm5xDfC+/h9OwL8cjhkDfMz7Ka3/YRn9&#10;fxoaYGi3t3ew37zjZErN37IiMK0VRV/qGUQyAZtpENhLA//LqP5b+ku9XvA7HotwLP+fFtn/i7H+&#10;M3TNTGJyAC/X2wxuP4EdHgjgBtiSmUwmE99eUDwjIwOUVVJSIrGugC/fvXtHiq7x9fs38srBLXB2&#10;dvY4CYmhQ4d9Lfm6du1akvstgIALjYwZefKSV8LcW/nN21wqjDuAS7VP/HMctE+of5TjrTd7dNiN&#10;pM5B/f3LSmBb7VN8Czzv6/PZpx+EWo4nI+tqfhtyMVvZei3MMYuvH7Mp8q67LmBqxaBSL/t/m7Jp&#10;1QwOA5eh6x7vnb01qlvEwi/2uJk0B5E4sET+HA4FBaLnMSf3aa8pKKxq5+R0Gz5OWUmcXhxnYtcI&#10;/G26rg+vbINjv+IS63gGfWIqJomDwB7CKzrFQE9uBIdSQjdV/IDEx/2hIB8cdvafy06Y+lE0j9gf&#10;HAkq4/CKdVerpY13+Z1eryVEyWeKzg3QBhHVlJyio1y02GNQBq869X1+meMVEB3NWYhLiLDjCawN&#10;e3HEYCTnYZLh8IZN9U29kZGx6Jb62pZubHtDZV1La23+q4eFY1x9iQGE/uBMEZrG4DntIUENh/3b&#10;dClURX+wc4PsyftvwD6AtIBFHSNnjpu3b9FGvyBNYX+QH4kgEBgOgii6pDrxAA78Ew8ZCwoKxMTE&#10;gDcJKUNSUtKVkJAjPj7kZHvswz5QD7AdZBRumB3gyGoFN+ZGhD//QUdX1FOZHhyV0z106vIts8bR&#10;u6PmUTXfaizHhK6ZedO/G1ayGjjz3wmbIMsAdPRqwcO+dCrKa2xjoscsh7tidlfv7jUQ68DBPohw&#10;DHQXXFuz6nDxnCO3j9sosncqEBquT/W0sLtZKe4Ykeiuy1F0+b4GkWOJpTgI9EIYBMvYJNRBushh&#10;n8jk2RrjqGma26uyXxWiRjJlHcdVAnTOcSDwwxBeCU1DXWIEWQpYaXAg6aKtAmdU4ljUi6Pmm2PH&#10;bzjkYbdAeTSXNbF/DyNNacJ6YLkUB7hZZtX1fL5mvuzwe+S04zG3bCZQo6Y+wD7WbzVMurPEL8vf&#10;TJyjddefHQ/fE+IrKJN+IXWcoi67TBUexIlh2BRxA+yDrH5j97mwj45wmWi/mKj6+o/88JMBEhXS&#10;AjfOL54/B9+PGTsWr/ajwoV0FwhHsK+fQ2a1Qjk/pIk10oNE4KYgOausg7pRemGC/p/BvrbisG2L&#10;DlasvHb94CxxHp5fZLBvOCrVZ6Hts+mB106bSPQM5eNA9dmW5WtoE1ytuCnylruuEIXYsZ2tbUiB&#10;EQy3/t8M+5qFlKdrSTJHS2yHpGMG++ju2uwEm8FJixB9C9L2vhu+fhKFsPCN9kUb3fzh/KYVJ1/h&#10;oohJznY54LnB8I+GeqN6HDlXxxIr+P0c5ISW+ro4KUcq7ByVvZNBNHBW+yLpd6AV/1FdXVVVUfa9&#10;QmDGOiMGL7qoRDcdh3tduh7Rx2dBTTBTOnnCFN7esO9ei8zy48dXTaZ9KEaMU1YUp3p1+fdgH4Qt&#10;j9qov+c5MTYyBAeoVJEfL4pKvJ1cBiyFpAx37t2x2ogqrBHbMzHAGYmhjLiwb4AFy2517CPcbY6O&#10;jC5qmav6SF3pg84PFAFUea9fv5GWlrJdv54uVTKwisDH3gDo88LFi8BsS09PjxGpMkewD4aSjBV+&#10;gJ6QXLnIrsR78+HDcuCu5Lryr63fHPx1qmvkyeXj8RGNSKmt8NpOuwufRNecveU0Fa9Vosc+TxmJ&#10;klQaVueYCdUU5Vf9In2HKbxlvzeqVdDySKj1ZDKd4aAdLUxl1Z93X3raPhifrbk/5/xD545juz4a&#10;Hl4vGWdvBWv77mxX+HLZZkOYnPf9MzO+eq/3rl1x2nf9VGGWWlQwcXW1ry9ab71eP2Lpgau2Sp21&#10;1U0tTZVVjQ2Vn4s+vXlRpUZ9y0wxYs5hN5tYis1soDP0oqDSnRVmsG+m05Wdc0SoxFX7/OieoGwe&#10;1to+qPqx01KnBx20ShrO5dOLFNCo/Pjg04cupODpnZCyZntOemzQleBI/cL5s8xmiYF902OzUc6y&#10;/RHYB5s9oFCN1fWNDdXVlRXlZaW45whEtSYk5NILGUGmYnSG0tOc6q1ne61N0P56rEqY4c5kzoZL&#10;D3nQXfNwtUyfGoalWHaI1Y4HS6eDb4wQs/iH2KZvIEIRn7C48IjhQqK4gOYYVFbgWuuzBRiR2V6h&#10;5+zVBTi4PuYkMjXLGwNaARBkZXgk9aKNHAfmMSxF2Z8M7GOh/rRCKvt37EhMhwJUa4wwHwBbTK53&#10;yWvFe3iAb5jY+eGZnMGlLd6MDxQBjDB4Uhjgt3Hs6NH8vHxgUUweVFdWTg7fypIlSwCrC/gDD0NB&#10;ftoIbJxOmLOLC8mCkKoscCjuH+zjERAdS7xWFDBdrh588nN2GcZRV5z88cSiUs5HfYKQcxxt58qL&#10;s75L5NW23ATfDPe05D0OS/yK6zOm6dU5S+eH1GNvidq/Ior8yz7dq3IqUdLtHqOCnaV5TeC3rry0&#10;BzFljCEYCBs1S0EAfwWO7SDgWkxDaQPYnVGln3JzayEAYxW70k8EhnaZ+26fnH/R7uHrMbKo9rG4&#10;Ip1fovftDIgp1/I8M0/g9XnvG7Wyx2er02I+bGWiz9HI711YVNFzMD1Uvf714PCqB7Qj+VjRgIHG&#10;9/3Bhjf6urof5VVoOT2tvwSy0I4yM8g+M4j+NLJzlyQoLg9iIBcU//gJpEpHVtpyYzoaauAoW+zb&#10;SyF4hFUWuQfPXBJ3/uDR0Nd1mG+PgsPnLpxqJo0PAP2vJuSIoYM7gFEbLz3ZpMbyDYhGnpiPwYvt&#10;/2um/h5vfIbB2Zx1tDfU1P9qJ7wmlVWVw1YB1A8WqQKkzNQ5k4QRPU31GEiMTn+aC7Neg8C9/Gaz&#10;1EZBE41p2PixqOKUnHIMv7S2rgKdNzq5UYMq197AcRDU3VJb1wLb+LQXVsLv5PCOF13Y8P3HL2Cb&#10;V1lS1tTdu+ew1J4ihGQ1tWR7xY5Flz88tPV8AUZQyf7k8Q1qnGC+QXtIqmtR3dBfA/sGbdj4hvp+&#10;OgxaR4EKjVFb1tbwBSubqQ/Ij1TzwwcP8HgxP7+AvDlFRUW8g8VJ35P47x89fAQ+IGQw3di7bHYV&#10;n01DQwPYDtK1aLxz+86WrVs5qg2XmYRRyItiu4QniEI5z0Mjn8gbk+E+dH3alTt1GKSOukRLIe0k&#10;0OrnRsyy3gHfroDXtW9E2IfgEZIzJNsQCbsJfBGgKEx2Gg4bO3wwzsaequf7XYJQLCTXlhi4J5FJ&#10;HvCaPpMI+6hx7duALcB6DxLefNqzZu/1zB7tbXy5N47eqNX28tuiK56fCart6exGDhuBxmCywgKP&#10;vPn0qNXs2GErBV7aBhGCo4Z+SU4sotcVkcn6BtM1pAQRw4SlxgnxIvnFxEWGI3kFxcSE2cE9oBfl&#10;qZfuvYOdMAgbPfyO/jnrbRkuAj1IIma+906sILzXcL7Wfm+JKdbettOEqIxPG99cPn0rn52G+cbJ&#10;TQSwrymvrB7SEieUwAJH6zc5RV3gn4ku+irEepAy2hYrbGxWLNCkMSak0xSvsLK55w2tuTfOeF0e&#10;6rJnYf8xH7bm+dnT/yUkfdMMuOtjANBq/9LsQzGnF9LTXdFUW/t0z5JDmdDISZKjOcdg/ejkEEGR&#10;seKcmajhWkNXCdKzRq574WOxJYrNsEwiSmarbRbP0FCYKCMN4pMz3ZNaPsVHgWdT0sRAaaToWPcr&#10;BtRjJtj2jTf3DGLXpaMfYqMp+iPV9/DN1x/pvDHSZGW143HQLSzqpd/m/Y8aoNEmB4I8DCU4hrZD&#10;BFQs/QLnsdWkkApHNtFwnaIyKsJQMqsjgK3W/9lM/wDsS0lOYSTe2XPmcCT5PiO/8nJCvA1lZSXy&#10;FkGF+Ctdramwqg+kr1+/4F0xwm+Gu7m7cdQ9qsyg5pWrVtKlrQFYELgMc67wY6B7wzecd9HJ4iKd&#10;Dr8O3GoRSPs9e/o5pKiBawjZfki4xxm5bN/lftvf9EG4CGEVO2cn+rQn5EpKXmnj1eYqoxi0ICnd&#10;e+dBwrV4k7UmgnHbsPGTl2yM6Obf73XeMRtCqu86sUqZD8Ib/yBHKpk7R07TPuG+50ZkmYil3x6j&#10;0R1dWAFa6z5BddugKOOe0RLCfIghfOACZVjT65MbrC+85zXYHXRllTxvP6DykOFQ+f2gm2V0x4jT&#10;c7Q+upio60tY2H0Qdt+KEF3tIKijEvfClxm8e/MjWODDJq454D4ZX6vMtIVLaazXK6BHQezBPqSw&#10;hDRwpW4urKzDQGO76768z0h8EB15K628V/UDlDRqI75mF6LKsqP8sqMijQ9fPL2OLdUFgk9Gz+F0&#10;zLL2EaLMPJXZlA9i9CiedxnAVUW6CQbp/ZhyXIN8QmLi4kSky6wL2Pahv4XDiZ1h4xZBSic7WQl5&#10;hhnuOkNYG1SlhCfrqiOjKnETiwSP5zSVSZMnTZSVHDdOfOwYiWEN6dcOul8rwCBH628h88UB7wCo&#10;nwLCjBVy6LoXseFg9QzV0pnEaKPgoP+/IaugiEBlSja9B1xYaaa2JB+EHD52HF9hzL1sFL+xs/di&#10;vP3isFESY0biNhbEcHBvOxwBzHrYR/0dBbfc3S7ntY1ecOjaaQu5vmxQQwQU5pgp/AZ5cKskSuBv&#10;h33AwA5ozujOF4jA1gcek74hP8dtjnMN54JuGOHi6gKTvtbWVlU1NRLwAiZ9gGYZBGoDrh542Ccp&#10;Oa7/ywyE8WXEVghCgHAO+zh5kWLVe6QMXU9fVsX+7O9IOWOnnbAPNm3C/kh0iw4jfN9d1SK3aPs6&#10;BdbbFgnXwlQOmfk9Wpt9Q8ylCNXY7D/96/vi45itm8dneR38vG0H6WBCCCgusFkSEdEi67Ne6oGt&#10;+r2Zt2JddASp9lcEn/gkkjIKaONacsKPXn4PIac77VrUL8wH909kulNI1HK82eWQ4d25x6wOZ872&#10;fnRptZIA+bZQwVDZTkeInVVvEmIh5rQIPU1v6GNNfH3Y9h8vE5OaeitvKHzxrBD+pzC0mIRDSFiQ&#10;vBPAkxdc8QE4xzIhhsmrzkZCceWPLh/I/xb3tAB/04eUnbnG0sx4traKvJQYXgro1vK38WH+x65k&#10;Jh5w8Rl387ixBDXw6v5y7/CtlnkrzWcpkFG38I4SpaPAZdkzOhmGTpizTN3vZE5qemGTuTQjXS62&#10;A9WIGSkygv0jmkVfMKgfONJRwbFCAwBe2Rk4YvjYGcZGnUDzD7XXZiRxpJIRUnGENInFKWZoqOSc&#10;HdfuO4qOHSMmKoazPCOljvKY/Vt2RzUCF5ydPke26EsTf8W2fopw2xbUYXHM285ITpAO1O4ufnwt&#10;AV6OXSjUL9x7JKAV9Lj5hXyc4JIXvnL+HnPUKY/ykheA1EAbJcZT9dBV96ErXZEluuiNd2FHmADg&#10;y833uKrNCzAcAcBBuFdHCgkA275XAPYNVdFfat5fNxgIXZlyyvNQfAVSZctJbytlgQFbiuyNl71c&#10;iGEjxvBCqPqSGkDBS6krxHbUf83/+PZD7YQlVloi/X2/Yq87fyYX9s8leZnx4MO8fcCQh89G+0lM&#10;TOxz39va2hy3bmVUM/57gzn6IKgubRM3b9zAZ4iJjqb9FdS80srK94Qv+IPq16KiIkalmAwEdINu&#10;P0H/+zx8fMGedlRNNSepDtAx0U0tOX4LQSe1/HJwGbqro7fDfbaLrqbJ3p3jpwV+mkLI2s8hDFzx&#10;nq7PYSvlyJeZ1vrwz13sN/Dr1QldeXkZDfvoclKhnsZkr6lKRideNne8OzdP1cjv2XNYUAv9c1qw&#10;7R+CV2jo7I7+XFVWGO01U0Z7S/T3HmbN9XRXJR0xUZWXUV3q/7q5u6Wuur6lm2kJerUxlH91tD39&#10;KSuPsdOgGhe9ivHZ6D+q9L+ntzzgZYkqyc3BpQS/5XCF1v4Jr3H/zs2vbsPi+8nsQzEFdGXQUpbz&#10;OHiPae90y2uZ7PC/87ygrp2+QHtq0w+bwo0uCS3CUFXZ8jnUbhLcHyUDh6CEkma2p6Sn6+sdD5+k&#10;KtaT2NP5/rwxaELpQMpPyua7W6qLclKiQ/332ZlOmajtcD2vBc1gEREniIHYaUr1/Eo/og6PC7dc&#10;/2QCKz/ObSp4uAzd4r4TtyB0S16E81qv8JwaBpsSyx73tOddsYLXgN7msA8tVNPW3ZAX7WM1RV5e&#10;bolbeHYt9Rx11yZ46RAW4faYalwXWK/M3nVL3CppOslJJTRPAbEnLIcO7x5wqkHVZVNs3SxLMs7Q&#10;g3p/frUCkMnUfXFVHf2o6HcXxT8I8rPPvSc8Kt0/y9+nRJ3zXDNLCS/SSU5xtWw/xgPSXXaw0IA0&#10;hK/kb9f2fSstZQSHtbT6fv3UN50fvick877Pn+kYXYGaQ8PCGDnz9gHaM7rnBbaGQBXan4Yw+aGm&#10;ywKb2O9TH9ymOmoK8qvIeQ0whVXwqzG6qvBtLkT9NkiP0YBR9wjv1riLPwOcp0R/EnCeOH/1DUZM&#10;WqajvKyFV0ZGtKzs+cGTEdoBtmwx6mHbPj5/UA00Rj3d3RjcTVxnffGHrPsX79TJmI8uuX+l9DMv&#10;VBKVkmMK/4itTvI97nf1NQrz2sUkktDvmv+Svyxdr8Agnh+29WOYu1toHnhDFUG/2G/gXwhPnLCu&#10;jdcB9+UqNEbT6NaKql+i0mOZOeBBIIjAxZhPhBvvljxYtfP5UYh/KZEZWUDFfK0xZ7Z9VJfjP/Pu&#10;hwMSB6TyErv58kSvOfLLdDpzhhCS09TCtVpThtNsicipaWr1mnqZh3w379tUYzuqP6U/exwbFfng&#10;PWnZI7UdTnmunacuzcyQCyE2c/36OaF7nr9//ua7tQK5JXh3Y2UTrwQSKsO0lcWf3pKUsMLn4G4r&#10;LTGWJk3dxVHevpGpXR97AkL2MjeBQgydrGemwOtXnP7i40/9qdiyks+f33989+l1WlwKhUdC/CFb&#10;z9EPAhbRKCT7IDB0Y1UFLt7MRLlxg6Tto99L9Le44yfu1vErOR7xMJEhnFjY+vePHr1Iy3iYlpzg&#10;cuigg6Ecp7olbHn82UvZGF6ZdYePkN/dY38WPH3Zrj1Xy3xfuN7CyJPeh/auyi2/cd9tOknpB8zX&#10;LvvcrqffXTL/XDq8fQxID6irmnfg4eEFY8j3R0zd0wPmB59BdE0zCVaYbMwytrn44aWjp8JekEx4&#10;2SjEOgv2Z/51TzvfdAxSfcXO2cPfPo54VF7bCvZDBK+wpJzsBEVV5QmiTDcj1m0MVA4RRV1FKDGr&#10;8umL7IXdjS8S7ofeSP5GNGjGNdL96GHaHqMV0lS8FgPVgT9fz98O+wB/Cl0hAR/ePtzwklfVZ+Sn&#10;ozMN3DsDoj6nHU74MB5UzMz9gWK0g52iocFomQBlJDkddN9WE9H9lmnplryYq0nlfWig6ZXfMhc6&#10;vAY0nry4ujnhUkI3fUlMSqa4+OtD//BFMKjMm6diynhNDjkr3Nl9tmCE+c59P8453Uk6uitUNcJx&#10;KvXdK21DPz+lJtfAX/984e7k0Q0OftWOd//tvPAa7Hz3fPY/AxZFkoqS+WmJGQC3iSPGyk8QGbfQ&#10;znKq8qSJinKyMmJtMTsdktpQzRiIjh0NFl2dfMLOBYf5QGqqaZusZayHoybOith1QFzx2jZ1/G0F&#10;QHv52S9fJAFk80LE+SHpe/qSwaI+hQZQ4v6ypLCAJGJuJSd9a7Zh30jlNYf9FkOjVPQNFIjXrNjv&#10;d99GA9invHL7nvWTiIAW+BUtXuT4Cxo+ToijGaO9RGNRXHTurgM2SngP9JaCqJP7j0a8JbhtIoVU&#10;Fllq1IeFZ3a3jFGcIsMSMyAkJkwZCT1H0TgA8srMdTmraZoc5nM4KK0Swny4u9cqNf/K0yNzyT2W&#10;qHuKbfoQcvhQKnD95v0FDeVDMr9QQrc2YoWVxkDF32IOWz8rLuw1QBRWMVxjNGuamnhlhPPJ5G7k&#10;nO3b5g4E5gP9bf1egLvjFZaXFqU+JrBNpYCyg5OQLIymiuWbXntpdIBPbBmv/hE/5xm9IkWM1XP7&#10;7+m82z6uvo8CHBYkrj95esdiTiiye74khz6pg4aauTjOFusVP7a79PHJHXufC87dfGS3wwItm+Nh&#10;GoavO6dP673oRZc9OXYo9Fs3/uWwmqM1zG5mfqExVF4taEgIt5Lpm2aydw0Pg7N9tgfiGpEKhhvn&#10;q4xEV6Xfv5ddB2rt6eqm79LOVoc7ymN94GrhrfTD3X1b7tIpJaZt73lw+yJl4QGyfGCrY3Qz8Y1X&#10;1xaHsmo+nLIxJM8A7D7nmsyfpamqoCALtuS/HRr1XQB/vydvJi42Gm0yMDDoz7DxZfuG/EisLqAG&#10;QKq82c4e/PEsKQmPwAAQxNfc/+7ha5g0aRKjqvLz8voP+4jut0z7WxOT1zfYxyNEwWtAYDSA2yKQ&#10;I1A0ywmjAR84bp1VIJ4xMqyZZZjPBbYuzX/f1TJIw2mT8fi0O3DmIeON97hbJm+N+hCwZY94ZNAK&#10;5rbJ2MY3964RXbxxB39y6qHQ7cuPXNmkpTSOYFHUknv7RhGyJcYj/yc0RGb+iSsWyJL7gZePXxi7&#10;+96+WasuJa0fRm+n6azLCd/vcDQRsLJAYpprtm1fbzZLQRjkxHYU3dmx2jO+6MWnqg1jul6/SMOh&#10;vW9En4TaxNzKreoksMVQBiPtQh4Bugy8woCgS2j7GLx5y1WOlvBIBYMl1HbYXTVf3/2EoAlTFcaQ&#10;KTGpDBbZboUA9NnODympOPYQc/OLjxvRAGM+MU2rDWtXLNSfKjeq/Na78Mw3n9Nel6xVUuiPQotX&#10;SHGBy38acyID9nvdKoRm2FppCjEDcp3VT045ANUIeApUtp7YPpMWIGI7GstKv5Z+zs/78O55Ynw2&#10;UTfTVFjYBKDeIgD1NNVUJivKjQVKSlx0kBfd0Cjtva4rFfv7OBAkhqnKT4dNMHmNVOVo1iWmJMae&#10;o4sChpNG500P21TwLPUzgeqz8/Ndr9hGQPmryVPwNBY8Y91NVRUokq8Hdtw0VaFvr5vywnYtzkw5&#10;cNRrjTZrPSvcmc6yN88/gtGZLJgpTg5EELzyVkEJolcOHgpyXJVmtfeI23Itk4Vk3e8qjz7uEvkV&#10;Qurv2j/3tcOh3wP72F/kHOTs+RZ3xDuuUWTRwZvH1iqPgleo00odx5Xu8XXNuV+rsbqyfTFn66xO&#10;CdjqCuwj4U1dSGXhMvNZmoryEiPxUsW0N5QV5yRcC47PvuJi/rLw8tWdcyX+IFted1NRSvjVBBjq&#10;4hMw57W2NDOaMUVJUU6cwqiZA8n+a1n/akgLIBSjgGwTcRir/6lvyI/U7vt378j7ALxrXXY4U3H7&#10;9bOTQKnJiMYFGGf0s3JQvCnAYlJA/6thUIOoARmvAba76PpaQGSF3w94Z27yp3ViYLsnQlo2O/t+&#10;y9/bDLr0wZFD4d8gGftdtpqjStMIvyDE5rmf3/YJMI4+Oex0YjTTa7i2Lw8iognHlKDGanOxpxGJ&#10;uUXVEtYr1cmeL0GtVY5T6h6/QUJV9c3okUJCEHbsqJ/vC742+t9druegQvsWjG39mhRydF9AMthS&#10;Ye7fY7twgX2JPeSTm2U8FYp/mntypd5eFJGuDPfOaqCjrKo4UX4U4CJhCWeIdBk4hQFBl9BaJTgQ&#10;OwOq+gtAfZCC0niOaRborAOh6a7R9wmsRV0Ft7cfuFensj5w3yIZRncxPKPlSaNHCs+09fXX5Jk2&#10;Q116JGFs46eaTOF/8z4v9V31OgU5glyxrT9qQfQd6mtzbPXX97CIJcYwUlfwjNWy8bkzY150ofwq&#10;dSaoDxyT/g7bw+ErwqHz3E7Z6dDha6x64rbcKbb36UbK6FtaaCDSw25lj9t0OZwiNAu2LvPcCaB8&#10;QursOLhWlfF0i+ju+i/KEcumkrWn5E3cZ+CxIKihJS/E9kM5IBkRvI0vvVzC8KptQqpIDtjLggwZ&#10;U/To4KrMTJ+Is6sUWF8ntlV++Q4Y9yZrTaAx3UcKyBm7/KcOg/iD95JWzNcUI3exHyplZLNONv2Z&#10;kf0KtYbXAzLgQaoEXfv+Jbh9EDC3WYHHfCDxyMwynQ7FP4Q+/2jEQLIcP/S4xWx3qQC8wYgsdD3j&#10;uno2uVcTvo1pesbmK1bG+29zD8sLcTuhNkBGCBxLDdtRlglolY7H4hhQ+aVnr9ywftm86cpS/1/A&#10;Xq/EOJ5njoXdjwLgEpNR6fHjx/ejYoqi/UF+eE9b4FO8ZOlSUKnFUjPw/wc8vQzmzu0/XTOplzP1&#10;9OjCXxKtTH9EQU/rRlMfoNIgo63vY3Po0tjT596QCDK+Xj9ze/41BzWWuKSPzbFTDFufdWb3ntgy&#10;SNbu4BZwhdRBZkmKFNaxO7k3z8LnWcEVFweIoQEWFpV1/RwITTTVes3wWzfzRuvYn16jdvWL8thE&#10;L4dkavsfQFsIyL+f+Dr/uAn0wYDzBeiG2z6d370xC/ApKK8+4Wwg2mvQg+Dj42lt+gkhRxu7nfNZ&#10;rytOekuGGeZyUmJDz8ERAjEoVPMffWelsBEkEzuI7/wC/HNo3es75yoY2CxCY/XX22gJsTNZfOJK&#10;BK/m1uKI0JQ6DK/+Aj3G9jcIYZnxQmT7G0JCx0KCop0hkloLlKD3ORmJ72tWyOHuRrHdxfecF4WP&#10;2bPbYeksVXF+3OnY01GR8Z93IBx+Sn2mphQTix+AGIzWMrOGJDsmkVobgg+vVyEewOQ9Q4ydvsSQ&#10;/1GGxiozIx0tLU01BZnRfIiucqmiyOyE+/GfHHVnEe0vgX3CVa8reUD5tMd7pTIzuDNcXEmTHd4W&#10;XEea3z2KAcowCJpiMk2SVgeEVN7wOMt6IC55ARs2jb/nCPmpJgs7JSaJwg0jR4yVGsOPXz14Xkak&#10;psupffpjYIpKQdy7EuCeF8GWP73o4ZmlZj1HjjXmA2V+1ZeBl6lhYkIj6C9MHIiPNG0bJkTtxosQ&#10;nrH5+NlFajOFf9Gw0MO9oXXCLQhapsqAWpzRuqd1VIf5oeDc2Zf32D+i3jMJVEfsPEUQj+BwshWM&#10;6WjDvbCiSsrr0WQWtOxURVrMSCEdxzNntxswVOOB58LEI6Aub+HBNzEhd2xnu2gxcrcH3NqNHXyj&#10;Kd2N2ekM8zxYdM3LYC+3M4kAUYDebti3d+Mitmg4+9/031jDXw376usZWM2COH9SRI6MgZBqn5Ef&#10;uGMl0TLjr3fxqZ92h1RjoiILJP3K6AacI5EIWnheYsmgx16kyJ6Whh81NUgIU9dEYSGL6097SeRJ&#10;r/jGkcKjfqF+YpCjhARas4/7XNK65DyVmREUR2PhLDP6R06o9/YLORikrpPfdn1aYw7EKOUNhy/W&#10;oDZfyS24smlp+aFrfjY0rAStBXfDYFJrg+VLtF/eugm6gBRQtnJWBrbb75MTKci9Sd1rys9IJmcV&#10;RhVkwjmHL/ahPEl5JOfuDQqb8k16/oxeaomOqrdPw88evvQCvvbFJR2vmND1an19Z225f3RLHkC8&#10;OJI8wqECeJuBLoTdNys6NoLkM9GVc+9sDsOpMZZbZcOO1ran40d955gxoxDgsDm30+shfKmUdsqB&#10;qJ2lrZ8NXskRE7Sni0M5NSkZb+sXS8AL4Fdh4oM3XUXQ0U1xR4nBFUjvPMipm73MJ7Pm9GEwVuAr&#10;cPfkbvfwQnjepOb7nnSfK8lg/0WOnuv5Mp9PgIJrY6jUdEM95JPntxNzXGYajARwBRh9xp9wDimD&#10;RGYfcF+rPBAqVVzfsdXJIRfewUvZwMxwIp33MkDlNpZtCMnZUwnnFl9w/LwJD63BI4GXUVhOVUuL&#10;ev+XM9n13wwYpQ3ckYYcIURE1xRj4BGbORfmu+4NOYn7mWjQgkV9ed8mqQEiU9OJ0kHJiM5QNCTS&#10;IpochL2Cc6GCt0d5pQnQw68xD1NWqRjDEA3TWhJ3wY/xI8SskV7MB1P00dkYqQojeBUW2i0PeRP5&#10;8f7Lb05a6gzIXX4k7wdRExvFHSMS3XUHyF4BwrZkn3PYHPQBKJCljL38j2xg0xKgD0L+N4oM3DPy&#10;G8Zb++MHo1oH0HgO30SfkR9Jqwdq8AsMCPAP8NzvNbDdExCgv6EzugHnaCoIpz7zMuy9TTZfdZhD&#10;3yAMEM5d2en1tHvokgN7xc64/dc0crm7W92BvQ+DNp9WfHjAdNCtPbAd35NO7dx2JRcDySz2O7Gd&#10;EfTEAa/LkBNAfo3x+82tvgecdzYh4/ECPrlBJ9MwkILNBgOZppdkUhTQ2hkVBVlaBhSQ4w9sRdQG&#10;vT3vHe+8cteFdXfY2tynRYIzdBWEGFg680jOXAqHCsQlTGtRXIDnERD4C2fnt9liZNL+C6+gUaIE&#10;jjmOJp5UaVlOColHj86hwjdqLDj8qsvrQBwzKWZMXCOMnHwWyzHS6lH3DbD3XTt88z0bXa4rTL5Z&#10;+DI68sGILQ+91dPPbPd92gjuaEDAK6FmXPArkcmzNcYNayL+rTb8++u3ZbxqUtQhe2naQvCrzVkq&#10;cSm4Oj3+Ta2J6TgEJKBq539DIMTPHzh/tJVnp5DcmIgBdnEaKI4TFoTrfXTG0+3GOxjyAT3fZf/d&#10;RuOZGbfz8NPCeISUlvE0weevUpJynQzgcB0IpOAko9UGuZ8XHlytNGBac7Cm/YMS4FglCis36Ev1&#10;acAcS4iiAALJ0wfKN0YojW5fRkooiEGJXwtKf3RCUgNja4YzaMGiXgVucnouYLjz3EZlnrcB2hZB&#10;KPIoHV01uclZZR2MSE+x6G6YCxA51/Wq44xRFJ68DWn+WwIyIW3nS576IlRjakg7Zh/4loXQEUPV&#10;lh9wSNoYErrF5BVM19z3OxwQcvc87m4X2Yv5sG3Vb58nvixshITlVKbqTlcWp3hpAat1tJKOKhRZ&#10;Ufm2pA5Sp//WgK4uegE2NxG1SeMGzDoean575SgO8ynZXAk5aCz1V4Oe/j05bJb+JyUALlXZHB5H&#10;2fqM/EitAG8PEDhkYFV9oHJlFVKgKI4GxFZmDPmpz1YJTjNhWvMj9jgEfMIADYfzsgkPz8AVCE5c&#10;tupAfOb+1HAXO8Hhg2rni7uzO7QXp/CXMj58dN2oT3ExePxBNybvaOXtAZchF4D8MHlXnOZl25w5&#10;6rpEWRjH0IEQ115iKpsNuTjqj0HE0pdMV0leXs1kddyNIUJ43ARB6EVGQVmPrsIQdF1S0NYtN1AT&#10;1vqHeS6SYX5wk16v+WUW7N67e7WhomB9zPv9nM0Gur6spAkUkREmxbEioFK8QpfE0UM0cQNH0FhZ&#10;cDdaVvmtDmg3mFEhD1WZwwHlK7oGSmEM+0D80B+lH4tw1m2vgve+go9CYeELS4xh+zqk4mIfv6PW&#10;k9uTvBcn5fCa7L9y0Xzst4jVAAJKrDoYvIXnspVlQA0vLwv/WLhu/klzlykGXyh4cidjt4mlNAIC&#10;ATZm2h6ZsXIn7FFRWv2zCziFDBslAwgo5ESpjjE2JY9tq8iMOLnPLw5PEiGycNfFg5t0+xTsGCE5&#10;zWQK9Co9NvGTm4EBmAuEwATjnZdnd0B8fdZBUo0Cdvb02XfnK5DyaLNtm2aRObmyOd5+Z+upyX38&#10;iiYCNVxt45tK2JmDISU4UkZ3kZY4Wy8e/HJqU3ihouqH6XlbtLQGLjAkQmi8itxIzJ0At9MTQ3fz&#10;dcI+ReT2oEPFtRaaMdZuY2or4Lv1keozZk+jZE9G15ThwJ6wnJoWGYM7XtoEqiNWogfuz7v9g0cH&#10;nA5+AF8vCE9Z5LhXvuJG0IMKwMktypqvgFQ/UmjKcucN6U4vdQi0zNj614EuW/3T4b0FTnSvfRE8&#10;vGy68Y6ZLDNwV0DNufdD3oEuia51czXiYj7c/AwgByCnVbGkKLx44QJdXtZ9e/dx2hb7+fvD5My8&#10;lb7RNYM68QXpfugSSrMxWEAvR6J1bavOx/Hj5le3wyU7at9HX7jygh6LbE93bVFBDS0VJxO6ZsCq&#10;en2zJqBaldfZHQfqJKML7ukqidwC/zReweRgzOefg0GQSWJhBfKUM94R/rGlhyXPMI4EtbsmO3ir&#10;NmEWlAy2h+e14Ilze7or3ufC9KR4kmpyrmCCWOCJkzPa7Bf7vrYD21MZ5zRdXm5LVFlHd1n0Dnj4&#10;s3dEl7CinEU3vjqzCE8tG/yaSB7LjBabwRpoTPc2BP1R3ZfyE4tFlyQE+fkBimF4KZDRNfe0FMZ4&#10;milo7o4pAysC8zPlgCoYgnFwPhqLLn6ZUvaLmtq2LxTcjDoPVkVCwN51+r1cylqLnPwiXxTWtX2L&#10;2aytMGdnWDZg6O1qfB8Gryu5dcF5LVgCnfJE43PvOrF1Kftmy8sYn3gFhsgy9fx6dXImPEEbw0sG&#10;nGO2C1X07PJ2Y5jDFv7Ia68NpJUeyy6SZ8AUhZrR5W3mqBZGmbvr34c6Ehb5nyPdJWwRHFF/4zNz&#10;QgLfUxu3YyIoxSErO7noCNTK1CTJPbXP9s+ZCD+q3nssQK9m+Od0sLm3dVdFO8GrxSq8lLoE04ed&#10;QU9YL4qeshgHLXgHdoiuYrOPpEq7G6vr8Y9MT1tOgBG8jR+OeV9SVfI6CuwegPR4XcTXLvJKu8oj&#10;N8NkyLsSGhmuwBz/KWBSpu+Iq+S0O4yqROcHL4CXB5sbAmuZ/Y4cLLHQwDbK1psRq5eI3/X7gLgs&#10;cNo5vM6PuUIR3K6usVldWclmeG9Ou8BBfgBSOchNytpdGG630SsstbgJXCk0ZJ3ZaLlsw9lPncOA&#10;SXvRbSdzl9OHtzqceUlJzNVWnnLWfsHCpRv8U6qZB8vkETcP+vr929eQ+d1JfnY2hwD5CFLHLeTg&#10;Asqw3AheuWWHz24GIYoweWGuVltPPvnSOhBW4gwFgq14vMt8iXNINiDyEDF0uh56xkZVAMEvbbjR&#10;ycUZ99m6XBtmCAZchtsI34AvZ8MReHnGTnXwfxi51xC+OWyr7uYXJtiCI3gk1TXpX1J3NNfD5j+8&#10;ylpTRpYkBuxYtuDA4xrhaQtn8WIyo8IvH4MDlg+RWXfIy4yWIoNyEO3vru29CK5URFceOGI/jT2K&#10;CnpiaCtKf/wNaAy0NcaDi1sQqW77zp3bjfGxOHsTgm8o1NyIaYja4xgCAjQITlDVBjlgopO25tLY&#10;LWa7Qz80/raJQvCMgqpi4Ni4SNkFm7wvRaWnxJzdaTlrkuhwGdNDd57Enlg94eeL4N0W5gcTGyQX&#10;+x3aoMxXlxF6PDQPGmq6zUJ5KNTx8we40EEO42Vnc8Pf84Il+DzscSF8sTkgCY0qzYoO2LFintFG&#10;3wdFuItd9RXHIx//52QgjXcT6WMaMmHGsin80C9wz4tjzBiwhEXX5UTs3bDiII59DXB8XHczGXTT&#10;C/xoEMKqG3qfPvyDif+sN5QB6iJACb6e7EuyDHaqo9kWLkJszmY3fSTU8NzL7XDM5wHceRBi+m4X&#10;DxiLVCdejXwHIcXNZkymjbZNf+KaPr+BzQAEVMaPYXsg/VgCwIEp+VYSII8Um2eqJc5pizzC4iL4&#10;63HMz7IvJZCMldtWM3U5CblpKw75HVsg1p36X2hGXe9Gga378AJcqvBPVpVhGMMYKa44B9wtVD/y&#10;8rmSXlTfQSJg6scou7twZySmC01yJ+xHbf8bRQcWRXJUG0uEC7R6g6/tww/hd+j8foe2D9TJkcxx&#10;mbuqonfgwkktcIsubsdSRd9qL4veDd74Febsj6/CBSfrbqquaGzvIentwFvd8WSK8DvtpQnB/iS9&#10;Ef4FsOVLgt8GvOaAPD9NcLCOquTjOD0W+Kia7nlQSvGCyHhwqJxwPz9/v7PhOQ1sSwDdmHJIBwTR&#10;2h6SXk6tssJVQqW2pK0Y6Duzw3dv98+h1STRaPs6sv1nAGWe1uboby0lT06smGlw+HkjeIdtfnEY&#10;jjSFU/8Qomn1tNf9QDEO0kV8YV0dVoRTyBJST3dLPRxiiWHQPKr+E+cd1jV2Uo+NMjhbT22qDxwI&#10;bqKB17Na9HegZgN/G52Ifui9APyxIPgTeQiwPgXcY6K9qEs5ciDs5VcagQA99JOwE9sXgZBZsGrH&#10;xjfxW3tPR232VZw6mai2Qb8/pwf+uTmqnM3QeqisE3BoQXndk1l0FwXby6unvbY45xl5lCfcLGsv&#10;33c9g/56Y7vq3oxt+cFWJH1tH8rTWdPtlTlRR+BAZPindY5reF7TQOlaBqSHxErYjBPIdpvt+eEO&#10;erhRg8B6pyNT3pczCj9Jt0pmOjbSHgvkucU/OqeqnTqoH52JICggZ+5JqKH59Tdo+7pLYpyAXny8&#10;/NyAnLb+TDhh61sfWUKshaBEJ4tyhm7OPrsU7PNy68M+/2I8Q6SIeZyEeWSu5f2Z4qmEC7m29j/G&#10;oQvZXjO/JyNLLDSwzbLzQvy/gW85G8W/pfPjaGzgEizQ5xHQ8vGabHExo/XT45M223P5UnhC3MH5&#10;EjhTjPqU/TM1VaadeC9tfSrERRVWzoW4eT8o7Sa9yPHJGju49OqNME0fbrlbmm+BCeeAze+RmMg9&#10;jCk6h0nM3RlydQsuLPnQMRqTJNm0UuooSwkIDAr4L4WDKENIYb31/lfv3ve305Pqm9IFwSM21eZU&#10;EGMCAtJUYFAvH92qBDorHaOpEgJyC91C797cMUPw5+eEaxHJgCMLTqqWdouU4AARXTUJe403+iWU&#10;UjkHEmrDtrf28ov2TjaCR0BEHCRRtpx4gbH5Vf/H3cDGxcZqnlRHcerD2JgY3Od+RMjZgOBHcEwG&#10;2JPX3n75nEnatmCPBOS4ZdePnklGzF61WBTqLrng4ny1EILGqMvSsm4QAu7lspvefiwFaga6SdTA&#10;y9t2urwQdXwzRMfn2KMXHhZAqot3BkQ9Cdkzi+fDrUPrLQ8nNvAr2Z88ZqUAr1d0eysIdgLx8rIM&#10;j0ZofJSGyZIJ4O/q++Gp1X3VYnaUx3kZKk9bsGyj+8mbmYQ1CdxuDl1NSrh9dO3MPq43WvnwTdDV&#10;B71ti07Jbe6nLqSno74gNfzEpgVGlruuwCpwiF/GzPvW3WM2JF43jnaWfy4zn5K136UjZopICATW&#10;C/KwXaqvorto3a4jfmdDIu7HxsRlMHgeWQwU3Zgfc9LlENhjeYWEBTHfngQ5W+gbb/A6H5X6oaIV&#10;zWiJtX2Ji3oCFM4jDIynAn+d35zQlSnHd8HcVZDKhiM2mv2ybuQZM2WGDhL1/Nz1JMJFEIJfUUNv&#10;KNSdlJXX0gMB89aMEFfYvFtQabPDUgUmHroIPuU1AdfdjWUHyosXGEpqWW2bDjbZ7jRvc5ONnr7n&#10;r0Xh9z3Gn9RiXFjC/9n0T7p0DM5s9N/DY3D6yVkrMDuxT1QdgCP6u3YYkcVxav32Ma9ElwePhsZp&#10;ToBa62rgtY9Ff69Cwacp//DhPIJT7QN8v1jtjm184heQqBcAOz/SJuQo6fGwxyNScdFe730bpouz&#10;OIBh5BcaNebgFf7dlriTm51EoEsYNpGRDyzdSnjHzzRip/Z+5gHMGs/8Dt6sJ2AswJPV09nRVPzo&#10;gnMAPj6YhIa2wMfs95c3b+/y2rl6JjYpNrvxVUNxy9b59FrmkVOdNxS61/Xy3KnbakdXaYqxRU1G&#10;UVNHwS33vYDUFxq60HnjdGAvXVN809Uni7o1VEHWZ/45GnPsXMaJSwmh4i8EJX6NOn7fKmaVs8GD&#10;/XAwMZAmaUwUotNN+gH3+ilJ8uJDpea73Xm4R1pxvFDH95yUy1sDQhJhPwlBJfteVkVs1de3gCN6&#10;lLQELQ0y/b4ghirpW6qfO/Gh+sm1xO3G6xTYfPGgqI1P2nD5CpVYP9hhEESgMVizbuXihXq91NAD&#10;JgZSfF6SP2+fq+5GfYw9vR/HtQvzgZs6ezoDRyEatN3n+jksSBO/m6Z8bSkKjiCNKv2Um1vLrPbh&#10;45SVxNlxbUYIqNr43Zlm8eDWldCbcISbhsK0e4V4ShOkiW+aMSdjAH5IlQWvku5cPH8LjngmZeh+&#10;8siGCbVxIUd9QrPL0m6dBB9gYYELsqKpgovKKD1OCP8sY7tLYo8dTcFAvPIOFrNGs+fI3JJ1fk/I&#10;OzQgiimCCTzZTcCv/GP0MS/PyA/AN9/48AmXmf113Bkia7J7R6y1f+i2VTWOLjaGqrJj+HlExJBQ&#10;5cv7F08nfnwcBcsW95zuIouwR7/DwyRmbb0YvxIEni768qONnVcbRn7RhPpHqm8+ea7aafuN95iy&#10;tNsX2CCsAZ5tBgoDxofE7rwMXj4EUB4OXmuULU0YLwu+AEZgjDrguc8TRL+l/RXEwz167OjgdBuw&#10;8e3etetp3GMmzYEoGjcjwlnyMxcXFy80MgYkL8Dhl6PO4wvSLfI0KZGj+GzEwA858u6hV7dq4WIR&#10;/EjcbbElipWd4pRDT2PWKwDtMACOx8NRhutWkkWMoOkbtuNLZnqXkgFNlEx0rr8uCOsk7ByVzZIt&#10;kCMhDUhmQqB0NijfaJtD18Ts1HNONwyMDZry4ei2vRFAWyZi6Rd7xEyqJePk9h0Xsppwh4mQ9po9&#10;no4r1Htygr1xXCTEJOZwPWWvHsnDlqKF9tIoDxhtw1/i+EqYAL9hhq5nbXDaU7KELnu8d4NTZOf8&#10;02FnLSfyQtiuD5es3LMUZ6iMk5CUlRw3TlxEeMwYQhw5QjlwFEW5nao1dbM1khNAl97dsdwjoQHD&#10;axKQctGcPPArYU6RMppzFdl2wIPpZzPzGyCS7zDrCcR2VGQ/e57z9uWT6AfvccLEgRWvXbZGEwR6&#10;CiJ2nEnpbMeFKsZApOXKulqQo6s8ynne7gRB7Y0nAncb95HQA7AUXVh7onn9bmuDqXK/Ezy15Pqv&#10;tgz4wL8mLOMo7M/b94QP0upfv8Blq625HkMWob43wElJ9shB2aqRg0VFqg/Es/78oaCwuOhLcWFJ&#10;TVVBlphrAuU6p26a0OElfi9cxTPjE1+nJsW8wodLRiqv9PTaRtwhAbl6cXrMratX7xDVwPiaRIwD&#10;Yy6aA/dxgPrKYrcudwUxgsXWXnpy0JhOQFj89vKQ4nnBfo1YZb7/FTGeCbMNhNh3Cr9ygPkunl6n&#10;Rh2Rhi0R02RCV6af27/THw4pRCeJ4GMcEwgQ+tZCv0oBc9ucF0kJL3I+f3rDMvRAX9ZPv3rHEgv1&#10;q3aawn817ANqWFdnF9oBM4F9eKTIKRhiLtOBQn50YR/+S+ZAlgnsYwKaGQ+qs+7T165JSsTrVExr&#10;QWzAmavRiXlN9MvwS+tYbNzvuladfYNpho3/P4B9D4ONUDdct3q/lnW6HOCsC/SeGFSqz0LbO8NB&#10;OCB7axBSl4AJsG3laWFHD57DqaykiICMgeiwzcVPws6du/Yoj9HdKLEgA0gNoomE3uow2TSH4FiD&#10;bqr/JSA6in19P6a1FMQxbZOeoacmRsF01qc5xdSnBu69mQ8prDnuDnPQsZN6isMsjA7hokcA9LzC&#10;znblsvkaEnheFfIjEDnZ8tLV4/PphJdg1Aq26Ut2+Qg1VQnO9ajkVaJ/tWL4Bdg14GdnyPTyYNty&#10;Iy98EJyjN019Yh8Uv5RVYrs6unj4hv0F1j71qb4eN7/0VSgU5ThZVH1vkAT7Xnnw+63cEgkIofAh&#10;vywWzFKhZq0DzaCbK/JzX73KeJkY//B1GQbWJgauIISZAfcDySc2hSDcA/fNGkvvCqWntTj9WV4j&#10;JKQyr1cR1Vb8+EbcZ5zHwlDRSbMXGKuPYfE8Y1tKQTiTvZezoembTx/bMW98/xY8lfDQreUfXqbn&#10;5BUXFZbBlxrQEGEZdVV1VXo0fn2X+/9gSS7s651URrAPaNdS0lLpTv7vgH2goQFBfn2GfUlJSZvt&#10;7OmOt0+w708+Ntim0nclKCxCWF5Djmm4+j/SSRDzLL8Ehe5T7/D78s9RKvoGCiOxrSXvakQ1Jo4k&#10;7ODohm/fe8Tl6RzS2I66r0XlLbzjlCaLs96CsR1NVeXlP1pgTldGqU+974+4B29Oe8pTQ+Jr5FTU&#10;J02Sh+OVkfe6vaagsKod3F3wCo6T+/8TVb0/E8ct2y8JtBanJuX9hEYrG82UKE9LqBBUU1Nmb+GB&#10;6+DGuoZufhlxsth8WPTP5s6Ro0Zw6lHL8RjA+9uHYt5JGgNmb8pxD7gFqCTAhX2sYR/IwQju4GHf&#10;5atXBjBoL75DnZ2dvidOZL5IZ7JkxcdJ+J46NXbsWLp5vn//DtDbHg93EMmXlAH/JXNtHyP4y0QO&#10;3OeKKwGuBLgS4EqAKwGuBP5+CXBhX+8c9cGmjZE54F8+8cxh30nfk5cvXKAdwmDaOP7lAuR2jysB&#10;rgS4EuBKgCuBf1ECXNjXO2uAD3nOTD26s3jz9q0ZM2bQ/oSHfYBsWUgI5t0d8IRGo9NfvKipqmJS&#10;83B+/nnGxowC6VIVbGpCAX8R5gBum6MjXZ+SzY6Obu5uAz5GboVcCXAlwJUAVwJcCXAlMDgS4MI+&#10;CjnjxUGbDh/1Wb1mDSPYN7AuHVStDIidH6lOli4doDnVyUp0hdAHp+DBWcTcVrgS4EqAKwGuBLgS&#10;4EqAHQkMMuz7Cxy4mEqFUZC0zMxMdqT5O/IMMpMziLrLaBSycnK/Y4DcOrkS4EqAK4F/RwJYdEcn&#10;TOjHTVwJcCXAhgT+dtinpqZGdxTg0hOowdgY4G/JMpjI73UWDacucUzS0tK/ZXjcSgdGAlj0AESB&#10;xPxqaqE50jC/GlAddAg3MWiGMQAGZkic1wKIWvwc7O237MeFdQE0NEmP04pxrLsMU09HU21N39KP&#10;JnpiodcSFlX85hOImcD5iPpZorMm9+XHOuZRrfvZBG1xwiw47LldQC4gdGs9czmzL09Sm4DWZLzs&#10;hPETdN0SyAKyDviISBXiqE8sTO39E0tbmQVdxZQmnvP3D/APS63o+H29+X9TM7o+90lsam5xzQA9&#10;Qk25EfDsXIwtINIQ0hEl8NZ/C8IAvS2u79dzi60vyBy4nv+DU/63w74pGhqMpArC0f5BgQ8a8mOk&#10;15w2XXf06NF/UALcpllJ4NeHoMXg/JtqeiSxmhnjCpN6sC25IevWe0blkYeKx6Iy/S2WuVx7i6IA&#10;eZjWD1ftV/ulEuIjserdIP2OGAr9fJWYlNEzUoT3V8G1PavsHDcusNp+LonxId2WH2qrpzu9L58F&#10;oflsxltveX/NdrG++pK9CRXsBAJgT1ptBREeAOM6bLn0GsSkopOw6PInx+3XmC/YGpDwuWnwMDpg&#10;DC5NTkxKRvEJk9Pe1CftZS5n9uVJPdiR6jOV+xv8AarLDAm89jiruJ4JmO/p6OgREO14EeCwwPJA&#10;1IcGRoAAi/oUCsI5XkONZCt+B3sT/ltyUb32VFcUfwRYJycj8QGIoxjss2PJGp+Uyn7hnv53G1ue&#10;GrjP1dZi4UrfhHJqGI0piNgOPwUBqXVsd5MQbDMfEh7OuHcNWWc2Wi6zPZHBiruU6QCx9a8vgZ7r&#10;LtwR833gnv3+y3Twavir6ZqBGBobG6dpatGVB2BC2bJ1K9VPv4m3j9GE9N/Oj7ltH6fDH7yFw22J&#10;tQQIMT+gPockwaJyArdY+2dhRBYeuHnKVlkQbhNbl+Gzft2VPKSKw+WrINgxiPyG+xqVeWr15st5&#10;LUgV11uR26cK/C1vdAQyZxzx/diOyjf3z3kfzJno7XfUWpVBeICOb4k3Yj7Ri4rZU5V+Keptl7Cm&#10;5apZkoSBU8wDj6q5o7EsG6GtMAUhixYeLZZ0iUpx1howfmXijNNl+cc2fiuBpOT5ajIjz/qcuZeP&#10;kVnq6uNuM3DhepmsSHoxHkB2POGwjNF6CxXc2iJLeFGPoI2mQ+TZZtRaR2UuHAUBKaQ8XUuS8RHO&#10;DqMy5sN5/WV+5ZCQzu6Q0M1atEsaXZn5uFhsjp6CQGNuZMB+r1uFkPoK3+P7V6jQLi0GpOIshjPM&#10;cFcgTcgb1o9+v3Kg6x7vnb01itmbIlLHKeqyy1RGbotEbud+dQMujJSZbqolTruV9JRGrJ637zVG&#10;weZa+GGDMQio+2d9+wjRkXiy6L7wt5O4r7P8zcTJOKexdR+f5bdLyinISQnzVcXaL3FNhAwDH4aY&#10;S/V1cD3Nqd56ttfaJLbdSt6t07fY7H1tm1G5Qbbt+9thHxDTqpUr37yic9FJl7R5kGEf6F4/kR9z&#10;2MeEqJmRL/NAL8j/7/UBguQf1dVVVRXl3+tGzLAwkmMn1CdeaP2EfZ3ViSds7EPLkLpOUZecp+LD&#10;nnVWPz5svjW8Hh/2TZrYme4vd53Wuz+pQKpsuXx151wJiigav20KK3C7MByxuc+Jszh46NwAbYsg&#10;lJJTdJSLVn9iZnZ+i9g6b2+ygF34ywN6Axf1nVAtvYhzHeUx+y2cM1VcDnhuMJzIU5YUcnRfwHsV&#10;7xuX1iszXVJAUfftw7v3Hz99zPvwHUXQTvAKyyirqKtrTZ+mKs7OwcUU9tEFqXhRQ7Swj1hVn6cc&#10;X5CN+FfY0ghrg31voKmuD69tU6ed7rbisG2LDqZAsmZ7Tnps0BVt+RB9wuO+4J4zHnMlccABqM3q&#10;mzoIIsN8DF5s/1/zqI2XnmxSI7wYDOETEup4ugsOesYgcbY++ykTYnFsedRG/T3PSXprOOyhivx4&#10;UVTi7eQygAalDHfu3bHaiCpYDlnjAzRHEMRg+G0FIfaLfTJ5F5xJvGAhPaQ88dAej5vQWuI2RQ/2&#10;gQAe71Pe9ExfNo2+DpgR7GtO9Zq+/tYvrc2RIXt02x8MAOxreu1rbX2hSNwxItFdl/LZ7+lo7eAR&#10;4Gc/ctEATTjEhX3Ukgy/efOApxdd+dJCn8GHff1EfsxhHyPICxr9VFgALpoHatlx68EfEihUQ01j&#10;Y31lJYiFUVZaXJT3Bo4bS0hiiy4+OGsqwbas+gP7MK35EbvXHEpsmrLhahDuGMOif3wtKEk5s+7o&#10;C8FFB28eW6uMZ/jHoDuqXpxy3nwlFxpUzAeaxsO+ZhZ6Hbz6h0HEXkptCmM9H17oLLV9hLkRUDFf&#10;a8wEoGOrHjsvd4odsvzK/ZPGgFy9p+NnKzRyJO7+E0RQaOngExTg6UO0BOJxO/3Ys9s2shQV9HRU&#10;ZN7wPXzqQREMU47tWjtTov1reZes3FiGDfV0VL+Lvx0SEPSkjOHNtZjm2l37nJdpUYbLo1miTGGf&#10;tvMlT30RqjKYwtsb9t3jYQz76JZi/WxgGtL8twRksgH72NDKoH8QlHwYydk7jx/fPlsM3QXxDSMe&#10;28QHkGGvwPtD5JZxVflVv2iytBdG7N0fVcYU9nGCrtiAub19wDZ9A7GM+ITFhUcMFxIVgsMPYlBZ&#10;gWutzxZgRGZ7hZ6zV2caSJeTjjGdMvrD73p/3nSFX8lMj0fnHZQBHMe/0kQ1iq0OenjAVGIYBeyD&#10;msvfpz68ffNq5OsmaILllZvHjckDehObJ4d9YxHoniE8SPD8gNDhFxcvOfmVEGIbv+H0WdsHB0ep&#10;r311zmrHrTrxRd7H1itha6qb2pqqKhrrqwo/571+Vah+Iu2apVQfHn3WK59ZjkGGfYOPazkWjyoD&#10;rw5Q0aOHj+iy93HcRv8K4O38QB102fXwdZd9+7bGZvXNiHBJSUk2WwOIkK6aExQHDs5czMemGMk2&#10;U+AqAEz+u1tq61q62xsq69o6myoq6horS8pqvuFuphglfmltXQVhZE9TEwaSYOMKkXXXsB2/2nj4&#10;R9A58oGJeor/mcj3yYkvezEfuNp97rth+395LRBQ/oX4EDFfJ8jrYHepAIMcrb/L33fTrEHS85EP&#10;cKTWZl9mdy74DV1gsduFPTosrlPRjZ/uBwUUIGWmzpmE125SJiyqHgZAnfWlhXlN9OYBOGqk5JRj&#10;lJz0rY2p3dyB/0JDK2xOh0U3pD1NqoagyVDRw/O53wpeP094q3Eqw89MAuyHP3PPW695NMZq1WKj&#10;ObOm9y1K7+cfjRhIlmJzHcInNcvh7D2jpVe93YNOrG0e+vS8raI8w4VCip0KhzZFCqmYWhnxvcng&#10;W7LFVIm3qbruR+m79MS4lEJU3dsbHpaPX5C9BrBee9Q5sgO3LAukX4wJ+amwnJqWljhtMYJGVnLJ&#10;xUh/U9qwyOiaMmqEyaDHv768fQvCzfLPmzaZvkKzG/Xtl6SV901V1UNORx/5O+0Uun1jvRIvZwJA&#10;8IlPojeMVihtBGc1DWBuhJCsppYs2c6FLn94aOv5Aoygkv3J4xvUmGI+UIxH3Dzoq3kQhz0igcUl&#10;flQ3rRQVYds/pcYUQzL29iuU8CpYHmE9m50mL/c/uX3QW0MpaAXB0xBdlh174U5E6N3sOlw2kcnG&#10;04ULPpXNkxjfe22Maa2v6+ATJUbl7ulu/BQbEnBrtHPoNs3hUOf33MyvEL+axYwJHButoGsS/fbf&#10;KQLmL7g9gUoYlXEHbeNoBfShohYDSf0DsIjDuaXM/g+Mb8qUKcB9gS4AAszMjtsc2QdS/RIV08K/&#10;A/k9S0pi1OYyC4vfN5b/2ZqbXhyb5XCvi73xCU9ZbLtykc4URcXxUmICrJ4TTH3GjZvFQhrKkyYq&#10;K0ixzA51VTzcY3FbZLvTWrNZCkLk4A9bl37++KWoYggape3lvZtwXQUhhCfOnKFwLS8XIzQCam/D&#10;QMJwl9D1X98X/YB3tJHyCuNHw1qBP5IwTbmRYWmV9NqWnGMjNXEUlPyz8EtVl44cuH3urk68dLVS&#10;dcXiGZNE6UchFrTwvLRTi47MCZBivLlnEP1LXkIGqo50V0Q56e9+StO9wnsnfUhfvvncZCYhim18&#10;c+9aAeZXwa2TabdO4vDWajNTfR0lKYLdElP58ojKyAtBUBOjTAhBOWPnKxpznrwXNFZkfLeM/Zl/&#10;fZ/tgbhGgPiUV+5ztzOfpTCq5u6GwD2H9xRZ73JzWWNiZmm7fW957oOL3sCgrSHOG3CY9iqASc3T&#10;qLsSXfTGu4CfCVocAZXVgQGLmQwJKTOOyZoiBKWlLN9Tmgc/Yj2/Pqc/6KI2NkDKaNO31KbtQ0/V&#10;x5QvACvoTZtAbXcIr3y8nu8RYuO5UE+bM3cnz3zaNsd6MiXmE9Da+eTrTkLVfTE4Y/EwDRFQsfQL&#10;nMfWIyek0mejBCzqpd/m/Y8aoNEmB4I8DCX6oodmq49MM/W0foi58uw7vOnkxJRAvNLvru4wdSG7&#10;DIFLNz45cThqyoXJuJpaon1dgXWg/ioXIz0dLRXlCTIU/kT41n7lX11nfQE138UCdxk/BNld+TL2&#10;xZtGRKTxeVu50tR7ueAh6M6JOosCKPxn3mfY5Lf40ZWA0lFkvaWr3UcKj4SyE5Oa6YwKGJ7OnjdD&#10;ZZwgL6/wOCmhoYgRYpIiwxE8gmPGjBaCwJvhoKv7+j8/nNTA6jjjpK7fl3fJkiWM9F4PHzygdez4&#10;fT1hUvPAIj/gzHHqhC+j5vT06Acv+SMD/2caFZqoM1P4XireFk1k8uxpKoqTFCbKSo4bJzF2jDhf&#10;fcbVo/tuvMNAkrMd97ptWqAsjD9EuprqmwWI1soMBotF1+UEHQQWQhobIy7v0xvLYtto/3jvYmLj&#10;1+6jJ4dKTNgzn2SiB2pHjNH38DtYu9U7viL7+MHTE/E3vOCNWnLu3qDLkNPmK8lB65pa8Te/PJKz&#10;nM/d17iy3zXwxZUd5pmrj/q6LlMXGfSnuqej7EVQAF0DqSVy1nvU9MWgB5/ffWmykRsLYSsybv4X&#10;mgp9rD13bo8eQ2dP4A2440wKOc/JMENXP/x5AhLMSLL3Zj7FdAAvgV0j6U0Qz+hxUuDQpXQSAVv/&#10;XBMDFYmxUnKyMtKSUtLSsF88YvQ87+eJFulJD+/eiXzxrSnvYfC+h8GQiKrLhZs7dengD45XP4JH&#10;TGtJb1BumvK9mE9Qyc43yHWBnACs10TXVnwE/0F9qQAKX7gQgkdARsfG546GMmwM0BDns3vCpHBn&#10;XWE2ldHdrfU/OtCCk6dPZzGC2h/1AiKivW8yCD6Z2U4u8tBYGb7WvHBnl2T65auTA9xpfxJyiYrX&#10;JxZn2jD2e86T90DZpyg3tOZtbi26GdU2fIzUBMUJ+FcFJB9fd3MtpqUxxPPApLCzllNXruV4Jvpd&#10;YIiAwhwzhX5Xw7yCjoJb7m6X89pGLzh07bSFHO+fQiRD+Ic3pwYEwosQl8qzU8vhiQB2h4qiwjKT&#10;JAW6Sp5dfZD33Cc8PQgHcQWtfO/tWawo1vtuh8UQb29JY26uLga6QPFJchJ5uO+GjJ1tt33O/YPP&#10;Q+LyzPQzIz+ANQAVPrhSSCal8sSwoERyqdHV7iOGTVkXET0fEh4jPHwIgk9ojBBva1aAhVVQyVDj&#10;Xef9beT//5pIDfoB0adnxMTUlJF5H8BGVitXUlGZAK47BYXf/TjSGUkfkB8jWr7IO3cYiQq4MHNv&#10;ePuyjhCSsz2CI3cJjR0rJjpGiELRhC6Ndd3lHlsGiRg6+R3coj+e+CuwsbvjseZyx9qDBx0M8Qcw&#10;vdSNqqvFfS+tOkGE1cYMzHQe3foKTLMVVrptNibHfLgqEAJqa/0uQq4A+eWG2jlBBNs+cuRH9j2C&#10;X9pg27nbMr4u+yPywj3M8z74+bqbTWJ1DdQX+TEuwyNqdCgjy5NeBl4BUYH6GWrQg+QnqQVexmN4&#10;3z64DJC32IatDtOZEnzwiU1WUSHnf+ARI9unETwjpVRUKCU9lpFCDjF86vaELHsc0SGCp+d9gNGm&#10;W7+0t/gFOSjRbv1D+EQVdM3Bx353aW7ak/s3gu++RQ2frCrLjrYGMVxADGj7mitqwOWsGMVqwXbU&#10;fc3/+C4HJb/CXIshOMOgMi9ug/V84DovIGQvSbWDQdUAvAfSRL25ymT330gBZauDPoVvgZdPXuix&#10;iLm34asxUuJX3nAtwxqoUTB1Tw+YH3wGzT4Uc3oh6CGCryV198JdbLnjCFM6TiKFtKxc8Cq7jnGu&#10;0fepyRTwRoEtMsuPH181mVq8CGF5EblphOIUy6UxNyL8+Q80tqXqcxkKQ3AHBjneBW+1DCblFDbY&#10;9Z//Vi1hBGKU8roD/uXVG0NyE9yPhKngjcz+5xK6MuWU56F42FXrpLeVMsP9h/HAO2oK8quYMdyC&#10;KdGQE2K1Z4EGhsioL7DeYztTcYykCD8/ud0hoXVsi4GETPHkNUu0qi/DX/FIyE8gw3zgG8z7czou&#10;6TMWbdztbIo3vcViurvA+hwvJcGPh33gVn/iotUOlcvM7SXfHI4qgZCiS3d6zJPCKZ0b31w+fSsf&#10;mrxm96Zp5ORlfNLj6Pn184krkd3fY1veXPUJK4EEVV02L/t/jPngmfknHhSA6kDUWnClS7e3V0Ku&#10;kELTSkvDft3gG7qh2wZhsJwiv4cPYR0JvtukBIIRM1H1zTNioisYhCH+u00MHas0DRjw06TW/NBD&#10;e2DMR+4qgc81hE9Cy2SZzGHACpZgfeioi5XWWHrPTEdjdT2cfcToUfysblo78u+evw9yI6evWcdA&#10;24VDfhe6HDccT8sN3XRAPMbPTgXnwAF0fh4nj1UCp12A/LykYfswcFeIFFA0O3hVcJidS2jeuwjn&#10;7ZAQnlVh0BKCB2osfJX3k7ZBIZV5BiIyM4x0kMmvI+PSd8h0B98sgUZN226lx1wvNURimpW1Gjkl&#10;NXhhR5YQWxgioDhv1ThKjgseAQFEnYqdsxNaQAV3B05KoOhYghkacBTIiAUW/OrGsyYyd8rmFZLT&#10;NXPUXbrR+V1qicAstuSJFBYDhk3FmK+lgD1RDEwNsCKvLMh++TzxUdStNJyBkcRiyRmapuPoz077&#10;u2v7r5ZBEK++m98e8uu8rvrKCrj0iMkKklQ3p8MkTDbvM0lwfVL3KfRx7ropeoKkFQg8Vcfgxo2G&#10;hHB3ynxCYuLi+G9wHeCVNl5trkJ+X0Yutp9598OTQW8YJcpjlZALDT2HZT9i3OQpWhx4W/MA87Wg&#10;CzRUrL2eQBjU56y3ZakBJ5+YRNjIgSEixuo573XM2hj0Ie3UwTt6NzYqU7zJddXkJmeV9VLKYfCX&#10;z115zx/ElPc+o6OVp3TfP3oLXCdTJtAcuND8ownb9CHYHbhqYYCrRJ/d85te+S1jpJHFjY59eqlh&#10;WltPaHbUFAEPGGw7qrodBVVRRZAaMd/JSpwPgQZ2s3QTqqakqezto491LsSfMQ0VH35CQ4VHkSFa&#10;hJjRHk9se+5Zx0hQ/0x7x43LlPAWERXQoyAA+8ZNm2/GKYELujI14PiFDy1I9V0H1ilj6n/U85Hr&#10;sP/oRA964/8G7ANiWb9hPSPYd/nChWUWy/DqPQCJAGAC/hOA+sToD8Ej9pHflq1b8JfXVEjuwvkL&#10;jFYCgL9/RJE56Ctz8BrEVicFnUzDQEqr/fYTXSXg1rGtBfHJ7VNNNc32h85cdO+05/H9y/IrIkP3&#10;6I6mPrOxjd/zcNq+iXKSLAjzOsofBp95DQCSwsqtJhMZX9kA5Lfe9/j3Vdsiyhu+f6vvVBlFACm8&#10;E5cfP1lSGdhi57FcgWQfhuCRMPS4GgDZebya4eE4iwOi3J6a3MevSK6ifNLTDbXE6b06M58QRvd9&#10;wIHRQEFAdtaq+WKvnyRc9axtTKwDqr4tZor0TO8J2ikY4GHywxYArhayVsH59Eqf+G90fdIhat4N&#10;nLOksdNOYyZdxdak309oA0biy2dPoid8bFMp8KHEQkNHy0+SFYL7iOAbp7lwHLvLUUxBZxJv8uei&#10;hBdvTdAtLxKiw4LjKf1wq5/cydhtYilNB/d1V8dfvwTUwEj9XR7LFClATHPFZ9wRqzZJthfVETsF&#10;1NjL5/M/CW+ri3+Ss1nPgGgfz7rTAgqL7V0YnqAVsXmxjGEfc3fRgqBlqnR8ChiCjKFjtCyddkJj&#10;xo8VEh4rPuL7fae9t6oVN9265a4rhBsHFl16237e3hcvn+dUWcpJ4aZGUMvOa30cuLZ7fensw7nn&#10;LOXJzrOuqrRA14ACahn8SgraSW4zvcQves4XQGTNWlaDmwO+6/e0803HINVX7Jw9/O3jiEfltXAY&#10;EgSvsKSc7ARFVWXCfTdb/aKlUcTDaPgKlZOEaXp1zpIh3w2lL8ivzzkvc6ARpIWO7f768iP87iIs&#10;JEicqPqyPPCMT5KXEqK8SOn4dPP4f7Cqb+V688n9ZlgCwgw9sBUAaOAdhX52YHZAIewpBbzgPY54&#10;mCtR61DBq1p1xS9h2bH/s7fA/wzsA1iHicJvv5fXbdytKMi22dERAMHNdvYg/+IlizU0NAb/SpRN&#10;5LfP3QP0GXSYHMm9fPmSEcAFmcGIOHlKuXlZSqDjS/zdhC6I12TzVn1xsrO4vfRBoMveRMG7Ww55&#10;2C3Qsj4aMcXgRfd0HRrMB06k+s9ZufAVnIC2gmSvIqGpPK8Gbr73yg8EaXh6+vhjoKRiouojHeY8&#10;EvPcL13Sg7QXKOG5WnCnX2t9Vef45WfPyciJUSInHPK78ejnqDEinBh991SlHXQObCJUDygtZvUF&#10;9uGLk7NUEBgZcN8jJOesWiz6JPRdYhoESByOb9Knr+ojaafAOOXNQ+/PodD2CcsjUc8J/UQKTd8e&#10;Fb2BYnaHjxNiNdvAsDDqUTWENFkzD1YY0SZMSYz9ssCmEcv9ko7JsqyOtjxScsq8idDngk8nV1Oi&#10;T+DGaGI8S1MFGJPKyoBrVjoJdC76OVgbvPOXLSb4SBJzYX4UvYLX0kitCfTYL5DCShpTofAXUHV2&#10;8Q+MgSib9n3A3JHGOp68X3gLekaXpwgeITlDY5qbB4LjJMH5nXqYw8YOp6/n5JM1dnAhiAzQduR4&#10;VGOgETq6SiRjTQTPeK25qvwv3n+vqO2EcLAPPEaCOpbbTW4DTWei7410Iy+D3nXFM1rVwsml156z&#10;pzI9OCqne+jU5VtmkfmpSEoPxy+EmU5Xds4RIUmOQODCakH9pt87ymN98D49EObD3X1b7tJpR0zb&#10;3vPg9kVEE2TmPaF1t2fJbsO0QmGlmdqSvdry3kt5uNQQQWGg827qenpiDa0fFTikleRH4+WMbfv6&#10;6TVY8Oqy4khyDh1se1H6oxygBVzovGU2B6+wdLsMLsqPA5NogPlgaTZVdyprG8ysfJeZD3vBO0tM&#10;fLRtCu41l1wxnzl0113i979piv9ktf8M7ANCYqLwAzqz2JgYM3NzkM1ph9PPnz8BcsJ//qR02Wh7&#10;GN+w5SuWkzIC8ud9HnsZlQO8LX8DYQ0bw/p3smAr3zx5D67eFizVIQd9EDRc3vrUEzGYbmPH4hcr&#10;fA7uttIyWUr3yOquyYiPhy+QZJbMmdT7Zor5WVuGO3Uw+R9LWkzFhAC3d+mL+PQG8M453dlzmQJr&#10;6+whwxUMFuAIrEgJU3RjKYxLlvkl+ZqRW7Rgf7xNrhLXmzJ4jn6YxopC4CcHUAxLqgt0RzdEkMwE&#10;U4vp+AvTloLHT0pHqahPmUTj+wwoissaqYIOY1ElH6E5/92fA5ctzq+iWWPttTVNorJCTPa0tsKn&#10;0YAFl9dsib4UU43mUCnpMZxTXqNRxcnh/z3uvRwEboyACGbeDA0lRTlxlv7dTV9eZwLVh4jBwqmU&#10;SxHCVn9+A98QSxprydLtFkJMRmkU9OJnd11rJ51YzSRRddR+yXqckJndqLkQx2/TTWMdz/6TixQ1&#10;cA0xoMnP0tuadQu/Pr949hUYeS2bqzWSDJwPGSEET0pNXlkTRLo+RkjP37RG/ol/Sd2jO2kb9M1l&#10;iA8LOY6Em0TnQuFROU0jZq1ypvQSr4nB9UhETk1Tqzc+BFpe+NxkGzSwfGMbQ7MeGHs5ACtTwFbX&#10;KBjzwdw9C5eZz9JUlJcYiUe6mPaGsuKchGvB8dlXXMxfFg4iPTtZ97U3n7pi3kvfQ/6OB2DfxEUH&#10;fCrC0r7RsSkcIqZlt1x1KH6W0M3d/Ooywi2qMqMgcr0sYrj6pvCnctFlSlb9MsIDnnbZYZ47j8cD&#10;TTlSSNtmB4k5Afur5LabqUfc1+d5lRvGtL5OJzPDwHUt/u33rVMUWBnssDehf12ufwn2MVf4uTq7&#10;KKuogDxA03b02FGgFbt54wYTIr2/ZCo6OzrtN9qR+PyCzgaBG2pGfXPZSWQj+Et6/z/Qjbaar4AM&#10;D5qipUCjxiPQbcyOPOl9+GaahYmGGF0dFba5+ueoaTL8mQ1zjbR6DY2xtcU5X/DGZ1+SMr/u0J06&#10;HOJXsD4TO173WqHaOjW6PqdUAm16dWz98bqZlibG8w01JeBbP0xLQy38Xqw2bQoxLBuuDLa7+Kmv&#10;w8FcaRPHQ3u3zZXhkL2sLxPZU5KbCGOR8RPGEbEukR+EojpAQfck0Gl7KMFI7OuFbTtHBBxaN1Pq&#10;Z9H9466JPPRIsDtKYtwtaW/oWHSTRfQOLCor4jKwqVBcvZK5N0kfpNHLxgwrFZCyM23X2y4zmq4s&#10;yT7tM6a86BX88jBx6iRRyteLnpYvn3LgTk3SmChEv3NI3mGMjihsB6qs4PUH2O0SenHM9gXcP0k3&#10;dWf436NmeoeeYniFXRW/e8NhOD9ZAjYBca9oWNDIM+Bt6Jry0uJiy5hAZ+QoFX0DBXpPQdfX59Ef&#10;wEuUmbEqGw8JYrjm0s0GYe6pdQlXEwoX2SmRvU1hShMvPq4Ul1bUnj+Dw2BeQJWproWDxoObSEyc&#10;AIgudD3juno2JcET3JtpesbmK1bG+29zD8sLcTuh9iBgET0d8O/sOKoUxAnuffNqKKWI1YMQ01rr&#10;pcXat5pX3MD1Rsrmpo5hQ1qpruOBvfLCtQpN397mkr3+1ZaiYCcvVOmn3Fy8Cx0u0fVKAdtOEvzS&#10;/gJ+zVZctPeA29qZUiSKK8QIudkG06G4F298V0zf3/STSOsnrGK4yEBHRUlhwgTBLixEn2Dqdwp2&#10;UOr+l2AfEAgThR/4FVz1hoaF4a90gVbsL1GMsYzeRmJyLigoANfTjOada9X3W56Ilroy+HqWzNyE&#10;ohlAtzHV5uRt02YeoVEMXvsRIlq2h2+s21df9UugVzmBrn+bkUrYTLpLwh9lrdeAb6AQ/FJ66z3Z&#10;pN/pKnv3PL+gOP+mlN7S+fhuYTt/tcJYUpCfYkcCgXqv33wDmvs1RkVVfBAwH7i6fvcoBmZzmDRD&#10;U2YYhCdkVV5zYLO2EJkAu7s64302n72S2QS7pp7xW1p/fofPo8QT65LvGVpNrEoGh4XGJClGLgUS&#10;hi4ui2GqP2Jqyg4+eLMQmmLtbTtNiBzmdJY+CqDkdKBdLF0VSZF36jCQgrn5NOEBXUudNVlh+7ee&#10;TAYHDASu3jzc7U00JdiJmUbRCyy6C3fRNWYMgTmI9CuBuJggarpdB8byMEEZcsTQ3gv+npqsiFsx&#10;8fdjM3tNuESUllpZmsydM1P0w1uQH3erjvfxoJPQuPgQlKmn6vl+FwqbS/pl6RO4kOWFHYTpwT5s&#10;29uEiOJuaATFSxSz+UJI66804k2N6v7wJLlglRJZGDcs6lPoycAmHe+npjMGdMZBZSCoT2MH32g6&#10;Iup7S73s60I6jmfObjdgyL6OFJAz8Qioy1t48E1MyB3b2S5abCDkvneMpiQTim9STN4RVkGpx0zH&#10;sMIYPCOEaNiVCO0Bk4sNlAa+uB/eBmyxDCBfSrSxZAAWHMrH01EP+PVFFu66eHCTLkzFTkhoVGlO&#10;auzV4Ezwb8zPpp/80rMtLM0MZ2goK8qNZf89bQDFOchV/WNKTKDMA/QljGQErnp9jvTyrw6yKBk1&#10;h7fzA/ezTPqDR37AHpFJnl27d/0lI/p/1w0Ev9AoVl4OCD5RSZFeY5fu4sfXEmA7raUeh9coQHV3&#10;/a/ltjC7fqMVKp4NH9Shbm6iIUw4zYlMMe/e46yS8Qmo+p5cigAMzyJzXFcbiLHqKmVTSOUNj7Ne&#10;ZRA+19Yrs2NAjUWXJQZfeAfURTrr504CeFjU6Dio4YbHanNzYGuB/yzV488+ue8wjPmkjL3+C91r&#10;rDjF+szdG0es1JGY4uRbTwrBCIYqKUoz0gkJqegvItUG/7FQG+dbITNt4VKK780XzVERYrEsYa7E&#10;JMCqMn/7YuId04AsZExLTvBm6+Mw5hMx3Xv/Ufj+5VqcYz5mXekqeRkHdCFICRMtBjeO2LaSvBx4&#10;OYhPVxxLejsZMqz5w4VbOMwnLC2DQ7rG+68Eudua6sgJ4RcJKtl5FggMxeAzi07AZSRscxkV3f/P&#10;f67TReiNGvU2PhGYMVLf8DITEI/otLkL4AF9eJj1nU4cu1GjBElguDn62GZ7B3vcZ1tEAcOod7jn&#10;Co1m/PuP5P0mUycp6PlmceoWwWAoZBF3Fhy6EerCGPPhK0DwKiy0Ww6UmB/vv/zGdBwDss4pKwG2&#10;fcZGwLKT8JmtROfxGyohPpqEtUBM3twnYf6BSZUc7IKI4WP0yFox1psM37cA9xS93qZBH/ToGowO&#10;k5i7M+TGpdBYv60kzIdtq86NOblxsZHVzqD4YpzQ9D0eZiTd9NlmaailAAwxBpH/4DdMC5tV/mOw&#10;D4zKdv16GVlZRsMDxnyXLl5kc/CDlo1N5MekP36BAVTchIPW+f/xhoQlQAwJCPpeypTcikMhYFAZ&#10;kRdeAXddxdWrLK1s10xDtnw6e+Li63oOtjxsXdb9R4CwBDljuakq0aweW/U2CcdRXHfT+1wm8DjF&#10;nU6VieevAlUfUsdxj4UCp6o+HLkJKQE+Q3b2BATPuFmbvK2VptjvXoLzjeAREAV1kLH6AnVIl6CG&#10;9cYZvMrWR6LvnXOYJgZvqQTt6fNHVw47Whkbm204tWE2QyaX7zFHnQgnNP6c3n0ZcPZDUGbw7s0U&#10;39s7HbvPnG6jrfjOuQvASVZs8Up92ohhHE4vefb2d1f3nP0EDhDZDZfi/O2n0uX3Yat+POcfgGJN&#10;LeR0hST0r7hk5gT6ABlb9/phAuzxgVTXmUymyBSS15i31Ol0WExW2q1ds+h1guYEJT/LCacsZTlc&#10;3DBC0pSn49/EbKyI4eOUSIWVxOl4SmLrXkXeADQuSmuWajDQX/EMH0qtd0eIaiwwkQB312KdrTh2&#10;Q8YJU/Y2KSkZuO6CT8aPdmYPJLYrx09n9nIHj5hSWlSFri56AVTcQmqTxg2Ewyfg8jxPiLIIaJn9&#10;bGCKPhijPL1+PiDg/LXY1E81HbgwFuQJMVpJRxUorCrfluC17YxTc+5ldw4fGab1wbZ9gCeN+Dm9&#10;mUHwFSy6qeT146uH1xhpzbLYfjDwrMeVtN73VVbPBVLJ5jxZK1d8N2mDRYFzTyFv/byNEv2bmGES&#10;egvnSBP07tjWzw987Bcvc7mcViOkvfbA8c2acPsjx4wh+RWz6s//yu/sbPF/11gBhAo4G8ikT4DA&#10;Jfzmzb+r08BBgA2dH6M+A00h3luFmwZeAkOl1QwkIKggLq2IGakpJw1j69L8D97EMfOtXqUzmlfB&#10;1GmDCoTJubz14I38n2wiP2xN5p07QIGnsHKLkSzhMcV2F6bceYU/17rLrngeii2FAQJmqNTs+doi&#10;0x09LJQGzRiFZ6yWzdF7kZtU2iq+ozrgQQGzblhvtDwgtwnCNhfHHF4+y/u93vGXd31sqMkOeYQU&#10;DVe7n7x0JdDLXJExe15beXYK4YTGn9OEuMkNhS+eUXyfmMKcigJY9V0/B3w5qPgCMa2lGXfPH3Aw&#10;mYpXdynOttrhFw/ftPZ0ozHsTFRPc9aDqzjmbRvvrUb9C4iMlFTQhn1j8lLfVfe2jS1PgJkOgQP0&#10;QmN1urfh6Lq0y943wFIBLsAL9MhdVRDjF/kc3m5poCbO6MaZ5gQlP00JpyzjpY+7g7Ncxv5no9+r&#10;BqZPUtuXuKgnwDSQ7mDRtaXZwCpAVF6cJloKYuxMp8txr59e306ge8G1QjSELfla1kIEboKWR+4S&#10;VZWh5kz9NdB1ZYBmLie5HhrO0K1jzGQZesGjOdkucHmRQlOWO2/Q4lVxINAyY+tfB25avGyL98mA&#10;oJMHXW3NFq31TwVkkBQJwcPL5lsepik/g6NHhsUIKrPjY2KAGyXh8zSb1sMK+vUizHO9kZah9dYj&#10;117UjtNZtsHT92LAwrFdg62ahPW21c+OWq3YeSWzRdbUNeTxszuHbQ2VBtbUg+M5/3MF/j3YB2QF&#10;ovQyueoFGUBID0CD8uekSr/lviE/oNrc50k3/sHfNr5/sz+IMdMWzuKFuksuhESXDADww7Z+vOF5&#10;IPwbYF8juusixGZu99ysIgjBsVPdL2ZVkytzGEkNIbHU//l9vwMuq0nuB93FUScufoIfgH1hl9eK&#10;QmWPXHcdf/ylFTlGfYVneMplBxC9YFAnYcgwvu7iu66GGlqGbk+JUGWc3DgB7K/vLx8nFdTFeW84&#10;8fB7KzmAwnZ8Tzq5YfaykynUZxht14GLxqev37/1frICDOFcgB7sC8X33z9FuSgxHvqvgrtXYKs+&#10;MQsyvkB0XcZZu2Xr3E9eT84nYBFM2ev4F4Ww6eTPC2uM1ntdiMnC25AzTJ2VxYXwHd8o4yUz+ks0&#10;AY1UNVomA7R9z8/dySRoRDqrk0IDngBVzqhp6+ar0eE+6azLub7fNQx2l0FOd3I0pDTt5xklysyx&#10;GVhh4azjGaVPLEZPEAvgaplLcelGoTLEX9Lhr+dYpfaCuOvpGIhf1dqIzmAJ9osSNLaPONikoD6Z&#10;OsQz+mfdD3g2v14/c+M9wcSCZ9zkXm0leXSKj8lPX+SQSyIr4W7sG1BaSEWGMRFiU2lNMzvvB6xG&#10;DughxxvvvZp6Y+dc+OUB2/423NM/vUXFzu9hSnpqlO9atZbXQVs87pd0UzxM6G54fLxCI1i5nQtq&#10;ulyivJoPP2IJFltfU/7Nw84uwI2S8IEtbmlSV+7TTEjP6ZDftftPs14nRfl7bVo5f5au0ljOrFD6&#10;2sXecnBQY5jKHgS4O3Drrv+2+ZMowqD3v4F/rYZ/EvYBIYOrXubWcmtWWf9v6PyOnTguKSn5r62r&#10;f6i/PGKG63bpjIK6nh7a7htb1J9NHIuuybzoAofTBWZ2sw8csFMn3FMhhHUdT7sZA1awhqdnrG1d&#10;Q9IraK9sqGUGBwgxs1s0Ga/AA+xTJzwOpQKAIjZ/48JZC5zPOk5FYnLDttpuD0gsbe3hGTWqlxh1&#10;0MTfU5kbD8zORPVMtckBBy7KyFlYqnCs2MsZdSTshMWgvrxK+9CYd2mznT8r5PerqvA9BST5iHcY&#10;bCj9+JYSqrwvrCTn/aIa/wiltaduB+6287DuDQ3S8uqS87lslISxV0RqHh5Eln7Oe/MswhV39QNh&#10;ytJu+brYGBiZ7wiMza3C6TNpE3DDwClgerq62cHyLOZFRHeltSpAR99CXNyvpuS8SY885rAZ5wFN&#10;AViJtaAbPkYeXm95OBF2JRmlvdvNli33cPJOtMDW8QzVdVuCsllcmeLqGm/uGURx6UahMsRf0uGv&#10;55gnIlv1UOONi3Fs3ujvSbfTq9F40WMa32WkgIEKyo8fwyZuaPmWh4++8TPb19P3fh79KeIXGgsr&#10;Wb89OrjBilwUVtuAFyiwrLWaKUfHKwEprjgH3BJUP/LyuZJeVM/6cWY1evA7j7C4CB6/YX6WfSmB&#10;ZKzctpqpy0nITVtxyO/YArHu1P9CM+rINMF1H14A8in+yTABCvPEIyynSrxex/9X13TbORgIslB5&#10;MqhWxmi9i7MT6WNnBIj6qJOw8+2Ua0d3rjczwFnNsSGA35Ol+W3YycuArkHM5tjRdVPFWCHk39OJ&#10;v6rWfxX2Ac0Z0IExMfIDUgY6v3/Uzo+0RIBS8y/xR/6rVu0Ad4ZPde1RD4DJMHlhrguXb/WLTP1Q&#10;0Uo4bNhuCtvyLTXEdaX9mUSA+YDX6snja5TIri9B7FSb0zcPwcgPUxTnY2u22vv260oGYIKqUSwa&#10;lRdzaBuOcRQ52sTNbZE0AiGqu+vsZXstJFT5AgSOW7Q9ICa3ekDOHrZHDDL2fH0Z/b4NQmpMmyRE&#10;VQ4hoLnJz3sxLNXoq4nwPSjUUfuttLp+iJbLFd8VYuD7S1vdI/LhwAOMUtm9vaspQIl9IOx+CmUG&#10;2VtSgpXV+6OYBBGDI21omW/ft6I3NAi6+E0M0P+NWrpx3QxpwpGE4BEQkx49HOZalFh95LLPJmMF&#10;gNMLYv1dl1l6PKFris43XmUK7ALTEh0S8ZFCq8mJGIl5EcPVVh3YoQuWSGP8MXsLS9s913A+BzKL&#10;vdbNIteWESzTl5rvCYfdYuD15hewSZOTQMwjldccBhbDuI/f0eO+Zwh/w9/4Hj/u2/vPw6tVWCK2&#10;voyWukz7hztnAZM5UnStpaEEQH3tJZHHt7tvstl5Nf3Lj7qSxAv+D4Bild9slhqb7zed39+lVAL7&#10;2k3Bl53UK6JuJvVyN5O3PXLG9tATmyxNaBWWxpYOHpdObdOhdxmIkDDcYq8NMHrD4xOr5+tOkmfs&#10;GUPmMaPhn8vB60FLZR3RDYxHztTOShwqjrqfTTQQxrTk3rsMc4/rLpspzfAgF5oO4iZHRdM60OAY&#10;akDSZCsgL/VkTVrssHMnIBQjfDYthmNksU5NH++GRcQk5VYPwL0K69bwOTDlOU9AvF9+te1r5omR&#10;gU+8F1rWoXnss5uz2+Tfnu9fhX1ArkAHxtzID+QBdn7bHB0BhcpfNQ8Asy6zsGDZJaDO3LKVOtA5&#10;y1LcDJxLAMGnaHX6ps9iWX4IU5wY6Ga3ZNYUbdP1uw/7B4RERMfEPsj8xgSg4c7ggM0W822PxX0D&#10;BxM4gwNC9pIHVMX3CIf8wk+sUAaWSZim7GuelsYmm/1jskqaGELMno76z+mRJ+3nLd114x0435HA&#10;9OfgUjk8MxmIz7v34i0vU0AViPn2JMjZQt944+GQR5n5lRxjVs5FhivRmpfwEOZwmTZ9Si/PLaku&#10;BI/0Yq+g/bsu3QiyngSOcUxR1DqDmXo7ntRLLPC67ALUWt1pPhu844nqHNpOAAIXXyI0wQEU7zWT&#10;4VyAwMWP4nsCRnGeM24oOtd/2myr7Z43cgF3A8tEpaXDNuY8eASs5PjnGS9euMY9JDYtOsBpgQKv&#10;zsZNhnSj6A4ZqWu+RR1MaMMLn1WL13r4ng+7S27zROfvh6nFMNUK/YQQnrrdD4fmiQnE5jp98agZ&#10;UeGEReU/OO++Qn8WbJkOMA3sxrHi9O3bXvM4pOkeqWCwxMx88byp0lBp4tVblRL64J84F+xFyl2J&#10;d5JKIWnd+Uvhb5bQZ9djKVvOMhB9bpBzHFdpwbZ72OaqktoeqK3sgY/tPN3pc7eEwvyaGnbL2aQq&#10;wXZ9znpciYGGTtXSMdoeHLABWFmA9Ov98+cFlMq5YeK6q9xPX6RVWF467elgMokBmEbwKa8JuO5u&#10;DDaNgU88Y6bM0AExac5dTyLYQiD4FTX0hkLdSVl5LT3A26MiI8TVIeATRlBps8PS3iCNNF2B4ybD&#10;4I6uA83Ad5x5jZjKV8FH9zsfvP2J8SMw4H0CnFe1lMG78U3gvdDERf6feO+SyxWBxQ6IZUJf5gq8&#10;HoFi4HqlL4WJZYANH7jPZV4DUAoGXwn5S0LZAgx6LSwM4FHmfQaYD9C+DH5Yuf7MxT9eFjidFafH&#10;3Lp69Q4ZzxnuYDU49SyMbhDVjvLU6+eCQu5mEx3pwBl8wsfDQo3It0IrEqC6y487dxRHa4JPSFG7&#10;a0kHZhHN1NGtdZXl5RXlnz++znwS/eA9MRu/jJn76f2raC4pOutyo88ePRNB6gOoEpCOWjof3Dtf&#10;6re+1rVl+RraBFcPU/OOvr9+0hACU7/BgaSLtgo03o3Y1uLrLosOJI1wvPPKXXcY1Jofss3cJw1S&#10;2XEj3FmX2vALHzkKcoqOciHFYwDjIjSx0DcjaAUhPBeVhNsKQuwX+2RCoxxvvdmjM4yxrWNL+pG5&#10;tmF1/JMtd7pYTVeQFoJQ3/ISrh3yj2+EFNdH3N6vR2Texv6qb0SKkpHzUDaJRVfEezvsichn5z4U&#10;nhvAVxfCPJA8tq3mU3bu18buIYIy02ZoUNDBYFrzI3avOYS72OWXWepy0NVaX06QlU0nMX4uIXoe&#10;urWmJD83M+VJdCRhgYHgpxcf+c4XQ2BQ6aes1l0qgTGzmOaazXbL589WB/pQei0QAnIwiMNGIab2&#10;quxXhaiRDMYOghbG7jLb9agBEl175emRuQQbVXTDhzvHnPffIwY1ljI+fPH0OjX2lJpNr32trS8U&#10;EB9eYIDxMtjLDaeMxz0gMCvvhDH87DwhAvKzDNRE6d9SYjsay0o+F3350UbjaEtnP0TK6C7SEmen&#10;TSwqJ3CLtX8WJGvi6GJjqCo7hv/LNUv74MoJixyNBD8+jnoBSFsYvWFytBM3F6em5cPvSJja9JAT&#10;UcBIjzK0LkVlVAuJ+BvhwSQUBK9eunAkIQvf6F2zyOhOsQ3J3ub7Ert0PZ6GOShRbhGUNUCYgogd&#10;Z1KoPFgg/CqChJSna0lS7zDDDHcF0vfo/ZG422JLVCUksujAlQMrNccOmtsb+9MwIFiI/eb+edgH&#10;hpqUlMSc8Q4vjsNHfSyWL/+zQKq4uDjA359l7BCAUx8/ffJnu8r+Gvpfy4lurijKK8j/XPT1y+fi&#10;yqrPxWK7Ii70Bn0iHy62Pffs0mX+sKMlOIMXOO7ba2vE+gyGY1FWv4m94OuHw2qUIAMiHFdkzeDD&#10;Cm1Yri/P8MADYcHSY68Fnb9FBH/8a8Iyjhr8zss5bFvWaWOr8zXIeUeeXbABpMp1j3foOsaxULGJ&#10;GAfGXDSXhkFEx6frpz9pu1jCXBXUCd1Uml+CgkbLK1MEWyOcDfwyxpZLVYRokQi2Oe/BtaQyDBWS&#10;prtC20ujPKx2x+JCYJEnQSWHc6Ge+pw4aIAXBsD/+iwxPQdYB2YSHUQYPBdswD4WTxRAfnd8LtfO&#10;sLVaoDmO5RkGwmo8flVajT/RAewL0c51sXGKId2JA2Gus19jsWgWKRpEd1Pxi8izJ04/KMJPJlJm&#10;rv2Ro3sMaPSdBNjH/gbAeOwwg+7L56kFAhZbl1Porno6avKzcoFGnF9CbaqWnDB7JmKAV/L+9nm7&#10;EruE55y+/5+lHGGpoBvz429ePn/tUR5zh2LKEUlsu5W8W4dj+m32xcIgJ7oy/dz+nf7JNEsUl19k&#10;7uYjux0WKDN+w2SzA/WpnhZ2N8lsJIZaX3rtY0zfBYcW9v3MDTl84emb59kAnBNgH6YgZNHCo7Bv&#10;Od00wvbqq4MG5GH3QDYq2Mfx0oKEXO5nUUbdIzaO7S69u2O5RwL8pgQYi+hARrJuis7ddcBG6Xdo&#10;cJlNBxf2sblYKbIBGz6W+jNQYNp03SM+Pn9E7QeUfPfv3QPmhiyHBzAfKVYby8zcDH9YAj1fImys&#10;g3kWb7C3Nus9ONnrFMBqrxIfPWwzOGSr2eukSYRT8A4113TxgnlzZk1XxQVmY5mwHfVf3r/OSHsW&#10;l9a2+tIFPLr6jQngg4wHzxHGG/Vhfw7sj/SjWzeG4EOe001AYbn//DErejiPvV7C0l6+/yUgRGSW&#10;kCpb2AtU2ln3IeXxk+SXHz++AdQwwkqzgcvpYjMyAMRer/7uXNiKqA16e/Ah1ngtQ16eNsQmHtC3&#10;D+8E8YKtly0x1psyUYzO6gJvJm+Tom/dvBr5ummomd/z02awvR1lIpzNMsuPH181mTl7Xe3zo3uC&#10;snlYazoHSJjYjrLM/465/CdxKtELjo5DnkjvdeUoepd/1D1AyC3cZE6lmxqgXrKuBrAcf3iZnpNX&#10;XFRYhvPuHiIso66qrjpVd7qyOFsUmyzb6PwWsXXe3mR8PqSMwVrnPTuXqzB4w6SFfe0FIesX+4CY&#10;h8jRpmfunzeHzQzRlaln3HZdyGiibRypuPhEkK/VJGraJirYh2369q6EOio306HQjdBGLIFpLUq4&#10;cu7SjVjS5QmjulgEeGQpzb5l4MK+vsmNXZ0fqB1EOXPc5jiY7rGA3CjAP4BJsF3SmMHdLnBVGcy+&#10;9VHc3GIECWB+NTQjRwuzBcvYFFpHTUFRy0gZ6XFCA1krm433Lxu6tb6BoWUhMKah4HPuQ1NAr/Yl&#10;K7OgvovRjRqSX2yi2tRJA3Qi9qGHf18REJj2QkweGsE7evIc07lqwJOx40dxxRDpCfTQHnX3YdiR&#10;8XXkHIOJ9LiV8WczD7VS9m+RQWdDTdsocTYVhH9Lp//ufmA7aoryq35Bw8cpK4njoBvxGx4hGUVZ&#10;0T4jUbDp5QPG/BHjlBXFf9e2B+LpVZeX/aBgQ6cW959ZzFzY1/dlz46dH6n2zY6OyyyW/VbNH9Dw&#10;ZWRkXAkJAVHj2BkV156PHSlx83AlwJUAVwJcCXAl8D8jAS7s69dUAuO5TfYO7OjV8M0ApLVm7VoN&#10;DY2BNaSrrKx8+ODBndt32O8JgKFOO5wGthv9EiW3MFcCXAlwJcCVAFcCXAn8ZglwYV9/BQwg17Gj&#10;R1m6TVA1A1DX7DmzJ02a1J/Qt6Dp1JSUhw8fsqneI/UBsFFww6/1d+K55bkS4EqAKwGuBLgS+Nck&#10;wIV9AzBj7PtP0DYG9H9qamoTFRTGjx8vJSXFXP0GcF59ff230tLXr99kZmSwr9sjtftXkcsMgOi5&#10;VXAlwJUAVwJcCXAlwJUA2xLgwj62RcUq4/v37112OPcBilFVDPx/J0yYSPXl7fBwVu2z/p17scta&#10;RtwcXAlwJcCVAFcCXAn870qAC/sGcm77o/YbyH7Q1PUHqWR+67i4lXMlwJUAVwJcCXAl8K9KAN3Z&#10;AQ3lo8tP/tuGxIV9Ay9acBV74fyFAdHP9b9z4FbXZacL15Kv/5L8N2oAbLlxr8oxEEJsynw9OWq2&#10;Ks7GgGnKvRf2sk1KWkpGc/o0afaiFXDWBDf33yoBbEdTbROIEYjgExrz7zH7cCLV9oLHd7+LG8xU&#10;lx5JQ86MewRAVDrEhAWblyj1sl2yrB/dVFGFFpViwDCC/lnTgBQd09c4XZim4g/lwycoSdF2mGXH&#10;aDK0Fqcm5f0cKjnVUFuKLpVJU25EaFotQnae3VI1QVqqc85b/HtLEKcbGqlibmMsx5wbciCGga5M&#10;Ob7Do3i2j7cdW8T7A9EmqIML+wZIkDTVACffsNCwPwj+8IBv/oIFXHfd3zXHf2G9BEpbWZtrUYcN&#10;OAn9QGcsRK5USMcp+rKzFiGE1V846L+rS0Tk3Y9eIUep6A9KaFrGfRzIhdQPSVAUrYi1X+KaiGK7&#10;Ora4cHuKwyyMDn0cqud066yztggl5TiD4GCse4CLRREnvsJho73tfAUBqvhoqIzDKzYkSllZr7Xb&#10;OE+OY944fKCLevlVftePL5RgJ/Yakw7jiYv1T6Vds5Siy7eOz0CIs8d65AxytBVEHPZLroeGiM/a&#10;vttWXajPFRELYupTA/fezIcg0Vk79tmqD0iEINKOxyReHJsdx6AyboQUjzHQm6ZOl58cVw229WtS&#10;yNF9AcmNrMNsstkuW9m4sI8tMfU5EwB/0fejL1+40Oca+lAQXOlaW1tzAV8fRPdbiuDfpzmouh+n&#10;PuG0ZuvAY9UjIiE+y4CzrCr6//U754GeaOTT/4hq/RZ5PxYStuZ19Ks2WZXJinJj+6rQotv/3wH7&#10;0NUxrvrODzBTDj2NWa9ADaH6CvsweSEm5ic+QxPc7j7aNmUo1Wh6Pl8zX3b4/fDeyIEcTRehcvCM&#10;h7toEWNrc1QDeWaWqI5lBraaxoe9LmAdvZqt2kCmAYRopCYHsM62j+dtzE++g4T1Xf8L2KYlTDOs&#10;zuqM5Dyx6QaK/Kjce6c9j9/NhyZbHTh90EKJTvRIdoXCZj4u7GNTUP3K1tjY+OL581u3bnHKtMJp&#10;q8BpY8HCBVOmTOG0IDf/b5QAIRAQ+y3049Tvx2lN0z/iTs1EE8D+mOCc3U2lH9+9/5j34dNHfOgn&#10;kAY++hNFn8Bd5Y/q6qqqivLvdSNmWBj1896bnfESpkBY03LVLEnqE59VBT/z7ocnlwmwF1UMBBH5&#10;9gEI9BMQ6XcUIZIIr7CMsoq6utb0aari/Qjs2veFhG3LODrD5korJLPkYoS/KX0VEis5MIF9PTO9&#10;Q08tHMesBszHEBOHsJ/svPzgNWeVEi6Rz3ZOHUZdaR9hH7Y0wtpg3xtIwyn6uosWtSIKWx2zVc8l&#10;ETPrQNIVWwWODTEIlQvaX8/y1BvRh4CIXTW5yVllHYSxNmUHH7xZqLzmwGZtIdxXSJnpplr8X1PT&#10;8ptwzyhNBnwm3UVa4hwoGombibBzVDb9WLYcLom+QTSi0pF+Y9iOyne4INcik2drMI4/zUYgXezX&#10;iFXm+1910Mf9ELa76PrahQffQIqL9nrv2zBdtOVj9DHvmyMdL+01lPj9dn5c2MfhYutfdjzTXmZm&#10;Jqc8f0yaBZe5JqamgAVwwFmg+zdWbmmiBP4m2AdgUF0Hnxhb1lrVj52WOj2oG+l455W7Ls2JyMn8&#10;whFXE+5cOn8hvphhCF1hXRt3tx2WWmJ93PVAKKR6FKqhprGxvrKyqry8rLS4KO8NbhPHJ7FFFx+c&#10;NZXgpN99yssCMAGsVlPPM0ac/js9XqEFsYJ9PR3V7+JvhwQEPQER6RkkMc21u/Y5L9MC4dH6kPoO&#10;+4hBVwfsgCf1nk3hAE1QboC2RRCKDdj3K+OI7uqwFhnra/d9DERp5NQ32EfUIKp7Pbpvp8RLhcx6&#10;mlO99WyvtSm4xTzeqjaUU9yGrnu8d/bWKAiOd2wMlEjYjuZmSGAUPkwZ+ldTxzAhARobRYqBEREY&#10;g1Uh5HI/a+eYOOb36RxP7l8C+1iMnb0HhY111ZzqNX39rV9KmyJvuesK0au2s46g5Gsbre/i77tp&#10;lhg0aL4dXNjH3kQPdC6g/ysvL//08WN+fkEf7P/ANa6W1lTwP8D291sDvg30uLn1DaAEyCLSolvq&#10;alvgQO+Ywtsb9t1rkTB0cVk0tvnbj1YI21IFwqr3YFCfs96WtYEsuG1di/nJgOsl/pTtmX36Qajl&#10;eE5PJ9I4sa1fnp4/6EUIlC6itNRi3rC8jGHzNy+dzNtQU19b+i496UliXhNcADl6waFrfjbKdCER&#10;wcmgu6W2rqW7vaGyrq2zqaKirrGypKzmW+6LAlwNdBO/tLaugjBymOGuQBul326UTgdzYDHoniE8&#10;SATUUZ5ycf+usHqLs6Ge+njTy57Shycif+qYzpulKsGHYAPZYFtKn1702Hs5G1aYIoVUTK2M+N5k&#10;8C3ZYqrE21Rd9wMINDEupRCvThVZdPDmsbXKo+hOH9Ftg57QCAozhfVXLjuo8dOXK/2ox82vfVdY&#10;XyiCqK3BcMu1uw1VjWrH4qavB6h/qypQnWSVS87ZsFxLiNEUDfglL7Yt67Sx1fmaEbZXX+3T7mqi&#10;ie+MqXt6wPzgM2j2oZjTC8VopEDp79LxLfFGzKdWCOqqSr99LxvFq225adY4vEaMR9V8q7EcbmB4&#10;/WIZJGO03kKF5o4WOXrmqrW6YyjnC4tubaxvhZ9vCF2d7Lt9/4NaGUsnW7n2L/k56U++TvaLuWgu&#10;jYBww7GOk7e2NDPWnzVdmUGoaHRTaX4JCo3rF6bp5UXHk8ndsquOHF0+mR/uIEJYXkNu2I+Cwqp2&#10;LMjwMyfUzedxI1Jx8X63dVNGEzqGyyTEwabQJ9jXf3sJanhK6IaA5bErNpM53goIuytL2IftzA2c&#10;tyygGl5XBw1G0ipFsWjUt9IuCbmhhXcOunnHFkHTveNurlOgfkNguKP18wcu7OunAAemOGB+qaio&#10;aGtrA1TMpBoBJ7OyspKAgAD+mxECAgDkgT+4OG9ghP7P1VKf6utx7Q0RvfW5+wxgX09rcfqzvMbe&#10;antKH3kFJv+CEeRiOYLGCHcBxMHdDrb14w3Xrd7xFRAkONnSdc9m81kKAjVRTvq7E4W0bVw8d6zR&#10;AuAH3Vqe8+Ds0UORHzBMkB8q0U3H4V4Xe+MWnrLYduUinSmKiuOlxFhoP9irke1cVLAPXfshJvho&#10;ULPNzcNm0sM68v+zXXwkGzPB8srN48YSCKitIMR+sU8mhJyy+upF77k9D5hr+7A/86/vsz0QB+YJ&#10;qbxyn7sdEOiomrsb9Pa8ENa13uXmsmaqKAKghPLcBxe9vW4VAuzHGPmhc/11lwU2sT0y6oz0zfwJ&#10;4IxaSczWEc7clH6gYR/2R6Lb8i2RFfxrwjKOTkzhzF8EFgblo8RMk0TKCW54Hee4JDBcxtQGHtiK&#10;KHhymc4Rrv8GI4nDIeQVnrLI2nKpicF0ZUkGFpaY1vyI3WsOJTbg3h+0bZxdHaxmypB5mGAByDxh&#10;5xKa1wLXKWLo5Hdwi/54Fi4o2KZv70oagQ/48HFKk8WJmf8u2Ec+cdjWgvgX0KyFSvSoCkgvbDih&#10;sqtF7igOs194MB25ICDtsjl4yCkTQc8XjVj73zXXWcINOXdTW/XN9SX6pJXv08M7yLCPDRVDn4bx&#10;rxcCzrZ4MEdulsdlXfnXp3WA+y88WqDw+VvAzkKdkELK07UkAd0A/9gJvIX/3XvbRYbVhgpJiOOJ&#10;HoYMFx4jPHwIUFHQe83tac2LcnV+SFN5dXKAezLxW7BdLmQb9vViPqTW+nMnd5pMxG2srbUV32E1&#10;w4fKViS+IzwC0ro2J29oqOIATfxJt/MTbrjNpPYcFpqoM1P4XirekRMY30xTUZykMFFWctw4ibFj&#10;xPnqM64e3XfjHQaSnO24123TAmVhXlzOrqb6ZgHRgaC66ON0dlRkpWR/+/reS1Ptyip55ZUH9z43&#10;90mLOh5pNWuHFlQQf+sNOHRF1+/ZM3ccAgL4mHHqxXyCSna+Qa4L5HBqUXRtxUfwH9SXihYIJ1AE&#10;j4CMjo3PHQ1l3KEe57N7wqRwZ11hjrUbfRkxprGisBmCRk2RF2dg2EhQviKFZCZJCuLORASv8Dgp&#10;IZB9tDK10yttF0axbdvHovvYmpf3Y4DAkfzdXZ1AsTVAid/Y2XsxXrEHUmfpo4CgxGpi3W1f4mOf&#10;dUFI7Y0H16oTXugJvzW+uXz6FvBMpUwI4XETBKEXONzVm4RVDBfNVhknLiUnKyMlKSkjDWsNEWON&#10;jkQ/XZGR+CA68lZaOep93AXwQQqp77gY4aQjSKVz6qzLCd/vcBSH+UDCNGXf8LaJuWO194jbcpxh&#10;AKa1NN5/m3sYHvNNNjBEvgmyXZG+1tVtm9k0CcZmo5iSmA3ghh3iNzsb77dkXB9tNiiGO9Iu5NEm&#10;Ncrl2/YxePOWq8XQqI2XnlD/BkHEX1nNKXGPgowPXzy9Tk0A0/Dte4+4vBgerWJb3162O/F9uZeH&#10;hZow+wPBVr558h6CeGUn8NS+za3ubmlo5xOXkleYgK+WZzgf5uePNkzD5Z375SKDVkxdtZJVN//x&#10;37F/LsnLjAefP9c+t2WuBPopgZ9F6WlZOSC9zS+prAapBtXeQ1lnd47/FLDOF/rntHDYGBqVc8ff&#10;z4/0ObPLYhJ4ZCZa7Dnd+2VQQgmazXp7atMPm8IPndyyI8kV3b2lquK2a8PfGwfnU9XV/T1utyGu&#10;yMpz73/StNNZk/86+31ROZ1Rl8Q4zYYLam7wT/lGJhN0S971zZp6tn4JJS3sdpzN8THMRjMFPbXx&#10;7lPl5WVmO8eVg+nqaUz2miqvMMfjUdmvxpRDOvC+ZHHuPX6+ymPsNORlNOyjy2nqRzemHzeAM6su&#10;OpxU1U2aeHRtnKsC/L1VcH4bZamOqrh9uPpVl57LpfoN5OzO8dMCv07xyyGbHkINzBZSd3X0dlja&#10;dtHVtFJoTT+sAlqc7ZlSR/FjTzuqpgZcz/dDvEyE04en4Fd+sDXuUKArbbjCntq4HRPhU0NeZqKR&#10;XzatAClbbcnxWwgya1GIk+LLnqpHzppgJUzfEVdJ9eAynHpYbvCzDqe6koR9YJ1PXBD8ielq7ulG&#10;fX0Vfd7NAn7QVHcnNFA0Bn4tjPfboA2Pa+H+UL+N8FTeep8dtmOOkryM9pbo7z09zSUJ/ragq+Dh&#10;/c93NW6uy6ozztvp4R5Po81n7rwoaqQ/l4SVQ18O8mreCRXE4fT+9weqHUNnYdCvCp+xMd0bt1cs&#10;CS2iU5Qgdpq13Y0qeQ820NwSVA+2p7sqzX/tTMK+8ehddXtnbYKXjoy81mLvuO/t4PmoTfDESUle&#10;e+3JmJzKdsJcUPWWuHOe8d7jYGdvZ2M6BUwxftmQf7RXns9uJkxEd+0L30Vy4Fd1q+APoKVBToOM&#10;hTjw/PnH8S23+//PJQAupDSBLr2fn6n+uXgbHFwaqaA3R0cLJA0luXHiII3Fu2aAS72GGjgBgl2G&#10;Fv6s5gMppGXlsnMn6bPDZtYIUEZu4QZA/0j8fjvBPolVZRC2/W3EoSt5QC03+4DP7rmSvXp+TGPl&#10;5yZQnn+agiSV+olHxsTVaT5Q+mDeXI/5QKXggKChY5WmTVVXkCKMmtSH1vzQQ3tiy3C3mf7OBuSX&#10;UEP4JLRMlsl8DHBYYOkVkfuDTJgshzBgGRBis+y2z0FCZY/vvKwAl1/CunbnbyXE+SwS//7g4v16&#10;oBYwWWuhRqn6oW28/d21/VfLQGZ9N7895O5+XfWVFfCsj5isIEl1TzRMwmTzPhNgk9byKfRxbgvB&#10;13fABka3opa6MnjmRoiOpPRRBUrmsWNFB+C+HZXsPIvFYzUB1jYxT1hUVsTlLKZ52r7ERT0h3MZ2&#10;l4Q/yiJ6n/dRgOiyJ35+D4F2bcIq27k0V39YTHcXvQmC5QY/63Aa+j0tGiyBactnkbSJdPuC4BGS&#10;1zV39L2blh7937lNM4gWeSBz+7fHPqsMTLfiueJOn3ZbIIc7lfnGTF135u61A6s2rNGqv7Vn9QL7&#10;gBdNajZ+x10WKuJpi3nFZ249F351p+FoTHFioKf3oxKcsSGH6ed/W2ZO19Ol+tiG5cNmxxwkbHP1&#10;F/DoQMjxY4Q4gBU8QnLqYAPVlMZ+SQi0X7QhCHBx4/eNRVPGtmdd9rldDxSfzVhe2MyOR8zIPfKK&#10;y2wRqDHtvOsyI5PNF9Mqe4TGAv5y8iaHDO/+di0gMCjwv3vxScmJGQSzWghotecaGhuBz1xtGSRU&#10;9+b0hYff8JasPGJ6Dt47dJHQz+zjp2/kA3vQ/+XEwfz8L4uBOzauBAZIAtjWzw987YzUp+J2Up2p&#10;KpYsDzz2WkbXl5U0gawyYn25G8SWJwTfLAGbso6j2yolivO/uaq4FJwXgioquJspyoQQn2FhLgVw&#10;X/3txJxmtmAKtjop6GQaBlJa7bef3HcBmOw8ffAWJahstj/0afSxZdCj/cs2+WUBo6PBT/wTzRwP&#10;+4QnX14ODO8B4pXV1ZEVgFAZkRdeAT5HjS2bDGlQAFUnu6vjr1/62g0h9Xd5LFOksK5qrviMuxpW&#10;myRLfZEHLv4kZy+fD3tk1MU/ySEz3PxtMuhpaaqDK58oN45japLf1imairGNb4IDIuqYvSNh69Kv&#10;nnvem6Pu/qXYor4AHXzj2Mb8cN+DkV+BbbbNAWtN2oAfmIaKD2AxiKvICDGQA7ouPe7uL2AJNN9g&#10;Ej0nG2BU9zYXpI+lBH8NCMEvoWWor0D+RsE3Vkq0uxmDVLY+cjfkqKUKmUEbgkdsmq2vo57EsF+f&#10;v0CyZh63Lh40n0Ru8YbgG2/gcvHxw7NOC0xWLlT6/VEsGK+ItoqCXJgLdcjP8rI6cq8gVosI2/It&#10;Ndx3i9Uih4AXDdBo/V3X4vzWAZ8nAMqPHQr9hpvhb6Hb7PxTqjshhKCc8Y5LD64fsFRHQm1l8YGu&#10;y2brWV3MbSXfmhA8YzTtXFw9jvv5XQy7FR3hu0YR7HzijqGP74WGXLkCPlfuXD2kLwxhshOyawj7&#10;D0JYy26n/QReCJN2JiC+HP0ntiVWohqo37mwb6Akya3nL5fASOU1h/0CAxh+vNdMhkfAP3nNASbZ&#10;vPUJnoB0R4szTLHbeSG5StrI1tnZyXG5JgGjYTq72cJMjIWIbmmCFSYjFSRomUZZih5bkRWTAE5/&#10;sXmrjZUoLcAx5UWvYA2KhOYEekFEEKOVdFTh+n8VFleys5t3fIm/CwzkeU02b9UXJ6IKbFMAAP/0&#10;SURBVDOebi99EOjiZGm68XRc/i9hLeujEbfPBXk76JApPlgOY0AyYH9kXr0QkcNnYDlDilxJ0P4h&#10;4szdeuDCYu6wUpNVjAFsRUb0c3Ai8c5ftliJUi+I+VH0qgaeKa0J9LAjUlhJYyo8kOrs4h99VgWz&#10;L4meFlQ5+7n7khPY9t3PyHrF7JMZsn4Uk6qxHQXRZy4D6yvGCeDC/85H1fFLy+D8d4H13NCfb85F&#10;pNb1UV/cU54SHvS0EeKVWbd3h74YpqOT44qw5Wl3kroh4Tlr9SfSPUhxRnWWy5yuvAe2lYwSYrja&#10;Kt+bD9Kij9pojYV18AIqq8E2tUald1XxKi71/i8m5rSDrgS9DMPE1Je6BJ+1V2Lg3818TgUtj9y9&#10;HxVN9fE1l+foJQHb9inzKe46oDvtuNUC5wsZZSCQIFsJwTes6XVoYjEGqWDsdvV+8LZZwJcCi8o5&#10;t8cFgHIRM9/EhCv2WlDeJftFrtc+NKChIXxSeranbqdFBzgtUEBCmC7ZibIjKCYAKWe8fecOBxsL&#10;M1MDHdURP7KAX6bkXN0JvQLikZ5mqAJBPz9WEEwpQVcRglPX7jAFBsjd8ZeC0+vY7D5bY/zLMnFh&#10;3182Idzu/C4JjFQwWAKcchh+FmrjCGeHjZs2n0m2xcz8Jzq/PQjwia8eveBITNzlA647XdxP335w&#10;0hg2pK9++5WjfQSQ3tXirolJqepb2Q+4g53N9eRf17eycVxhmgpzX8LegTMW6gI3BfLUXf35YyX4&#10;YuhULUX4Dpkm8YjJyONAUPOvdjZQCsF6WmLBUh1y0AdBw+WtTz254qTy6dKOxes9I3KB2s9kqcag&#10;B5hrL717zPnwyQN2S/SmW3uFPHlb3Qbv79imD6FnAsE99lDjnc4sVX2AMvfL60yAwkUMFk6lHCaE&#10;rf78BvbykTTWkqXrCogQk1GCMVB3XesA+i2wemyE5aVFf5MD3xAQJZh468ngv2NFaPWevT3uLrzj&#10;fTYbOI1Pt1o1ky48xLTkhh8FuFBi5fZN0+CCyrY7HTWgugivU8ksn6tf6bfO+vsHED7nb6fDoHyI&#10;jLnHf27Tpuw47aYvXJN8wtL2REolG48SqdfY7sJnN4A/01AjSwOcyphhGiknI8JM9AjhyTPVJeA3&#10;EMDk8iG3qGWkjIz0yJYiWFGIT+AJHdpR+pHwL/IMBTVElmdWC4DR7zzjJmvCdiqUSV1WiJPVgq17&#10;/TABFquY/qJ5UlDD0zM2Nk4XM2vY0pnxSiza5rvzyNX4yHPbDKSBHNCV6YG7tvhnYZBaG864mSsq&#10;zt0bdNleC9kQd9h8g2dETh2oFtabmrtcjn3+6MYliktzqnFiuwozYou7oRFzjbRGk/3GIygEvz43&#10;5ZXBN9OExCuxYN0WoPCDiqNuZxLVgH0V7F9cjgv7/uLJ4XbtN0oA01pT3cRiV8Ki675+Aa+X7Ka6&#10;D8m5GEh2qe1iItEdgkdG1wTcJkAtxT9+sgGaSC215YfaUhrcGMJecgB8XXWYQ26I45FEtm0x6mhn&#10;RVEBfFkyUU1xDNVu/vPLO5yzopaaAn16NgSSl5eDbaKt5ivsaThBS4FGjQdf0DhfiY88shyKvZlW&#10;MjiWbdQi4ZM2dj4X4Gwsyw+hsm75bF0xXd/SMzQu6uy+0+kYSGr+sd2W8qzvyogq0olTJ4lSHvk9&#10;LV8+5cCNTtKYKER/PpC8wzgQKLuL78/l67dtH6/snBUGo5G6jm6rp1GqbfCDwrbkXj0U/AkjZrzL&#10;SlcQb38qorPG0VIMqr/je/pJGfNHtDs76jyw9CJ8LgICP1wNSEF1u7DIrVN5Plze5BL64VWonRMF&#10;8sN0dzJR0GPrMsLvfAIe32vNZotxgpCYzVNHSYy75TKgIGT7c+ZV05+beGLL2O7iJ5ciwO7EO2GD&#10;66mzFw8uAGYhFcm+9taut/Nb2dj2eBXNXNYaKAjzAKto1IeovVs3+gNLx8krgvw98FbIPJIA+f0H&#10;WzF+uLvXynRjYEIR7t4cwS+uNluP4tKcShy/Pr94Bi7y+ZfN1aJD10cju+Fqy7cagRXW/STyUSGH&#10;1o1/fiLY7cH/1PbD7qC5+bgS6C6652xqvPF07IdaBmdGW3nKWfsFC1efSKhm652VJNOhgsPxTCX4&#10;I6vzVwvcAuVr5YBPALbzwzXH5XMUZwbk0lEh9QBCDLhJWrvAzu/vUoCyj1fBaAoDlQUGVQN4SEAa&#10;xsvDxnZBcCAQFhKkexYCc6WpNidvv7q1fZDoS6gljTOuX7bz0rOMp9cOWWuDG8O6tze9d+z5rwCD&#10;HG22e98y+GWfZcKiu4BNFwSNGUNgpSGV+PXl7Vv4uJg0Q1OGAe8XqqYEvvRDjhjKPgUFyx790xmG&#10;y63wDL55fMtUETpqM2xN2skDQR9akOobHRfLkWYHITZnm5fFaOjrXa9TkUXMbPABgcupXusOXydj&#10;UmAYHj4+Hmi4soXrapg0HJMbauce/KGJcLuHqv4C26qNHDGcDs8OtiLtGgx0NNaZa/Q7Ci9p7oYM&#10;HzsF73PA7keBI6Xc71kk3cVRR8++AehuqOk2C+VhAmpr/fDIr60s1mvthoBUYJPHTgKhg15HeNqs&#10;9gB0oUDPd/Xq0UXjezcRHslZzoGRlxy1hYE/R8BW4/mrPMNSi4lGk4zqb8t7fOMd2PjMjFVZ2W3g&#10;qxgqZbDEBL6feROVXMwmJyk7g/ur8rCxj/9V/eV2hiuBAZBAR3nMheOvUI1pcc+ySuvpo7phAkPb&#10;vzd010ceOxwNTPfZSULymvIQ9CX2fiYBKWJbSu4FB76icYFlXZmA1s4nX79/6/18DLOG72ABfe4X&#10;iu+vmIvDtSGGSY8T+FCGqcz+WMbeJguXwnZ9znpcCTZspYVTgWsb3dRS+jEffmEfqqQoPUD8pQh+&#10;oVGcxsZlLTLOcvAIKxis97nzJMrLSIhQEtP46PzRoIcfODJIp2q1q+RlXAGAdBImWvL0BYptK8nL&#10;gQUqPl1xLP0sqEDLCTQu5wRn2IKgZao0brMT9ejwO3Imj37kZse2L9xjEYAyU8YMZ3DiIMZozqRr&#10;TdZafOvonutApCrrPFaoUThe8EkvdvQyk4EaHh5yOQfb+zNIQ1X0l/Zadyyao0KccEL+YRJznYN8&#10;zeArQEz6Gc+7hd3kZl20yB7ka357Nxx4l7Dl8c2BZPmVbE7gfQ7Y/bjTCWDHQYP9z4quTDnhcSgV&#10;Dps7x3ubqQQMyxG9yA/T9DpoE94bg1nqbipOvea1YbGl5938FqTs8sMxIQQ9H3kpcF1gsvvaI7w/&#10;B3hbO2RnZGTudDI86f13FF1Lwp6Wt0n3qzE0N7zMuoIQ1VhgAl4Mur/Gvv7Khqay/yIc/Bq4sG/w&#10;Zc5t8c9KAIsuf3r6+GOA5JDTNzit1xGnr3NBCs+087EHZr8VCe5uvmzZ/QioWu3YqMJXdmPr4iVr&#10;HOzt1poaGO+6w8YlLBsCaWv6gdMvMUyjZFRgm+7SvG+wjoIyIYcL4N51a5sob1ZbPj1LADcgkMTs&#10;mZPp85VgUW8fRhWBLMiZWpMZBukia01YYiJsnfW9tKqdjVH90SzoxvxHl33PpzTBgewnKwLnG0CE&#10;EbBjmfEGn5g8FFMVL2K4AM6zANWEU+USE7b9U2oMMCSCFJfMnEAfI5OsoJDqOpP74JwzgBLrbKhh&#10;pSxh0ZqU2ZW3X7+/v7Fei4Vtn6SewwUAZU7YcOZ20Fmdcm6n10PY8cLeY9tMGpcjHtlFez1WiCEx&#10;eZe2ukewdZ9If0RA3bj/nONUJKAO8bWczCIkF7a7KPpk0DvgAmy5aiaVZWefpqcxNyKIaHpIskHk&#10;8I+gxG+DjlGwHd8TjzttvgIsW5CjTTwOWCr06mJ7kR8Ez87x+Cq6LhLYtpqPSdc818wzWn/4ZhZ4&#10;EiGk4kLLaQIlL+JiYmLpfB7EZ9cJ6VluXTBFRgY8Pg0FDy4csDMz1NBbHvKBGlpia17ceQSctMRt&#10;TXUY3PAihw+lfvVCjJm2cBYvYHsZ093SMugy7dMC4rTQQBklcNouNz9XAn9GAsDZNszzyCPgvwXb&#10;Ei2dyGSLR4jNdDnk9Hpj0Adw++MEXQ2i8wJKOQiE2Oxdl4OET/lfjc1IzofDs246LFd56mxcCyQg&#10;I8beLQNTsTAxzB8yQmgMQBqoosqmHmgs5fvcMEmFyfxQVtunrPeVNgrSBE0btjo55AI4vXjlVxqq&#10;0SX5B/drfidxtBpi85bpSrET8XOotJqBBBRbEJdWtFlrKmsruT+yCsB10tuEGwGnLgOSMBAFS8fp&#10;zNlts4Z/T74ZeNzvcRkqM9TZ8lmy++n9q6bShn3FdRgpqaA9Air+lZf6rnqdghxBMESWHGjCQmN1&#10;uq4J6Lq0y943YBtN3vkL9KQYqDzpxjlgFpMXg3p13e/RV4jJld+v2gZwhvVy/2A7iiJ3md8Y5XbU&#10;a422GPu3zXBAwptfBmLWWEVkBpjP38HuUgF4UtV3nN4+BfOjpgbC1DXhLK46murAv0Aaoutyblue&#10;zdmCNB9bVx6G8aNZdhghquvsf2+5kOrEkfjZxKK76ev4gVXf9ZvgThM5fc06vV4kim0tzXzy+Gn8&#10;48f4eNZIGc0FMu3wqxpLL/628uT/ghJZERsyH4Kw85ytxrIshzlgGUDIkMSwg4dgmj18/MbTFnKU&#10;eyle5weBUJBJE3ZtmTsu/gZN49iuj2HrlpyE3zzh2IaWW7VKzt3MiTvlEce6n0v8Mq4of3l860ro&#10;zRcA8fJNlB1L+aIFLA4Trz8C4Vg0LI1p3zY6qkrhVSwoL07z7sUjOnPLraduSpMJoUFY9+Vfy8GF&#10;ff/ajHH72x8JoCuSTrgfTwNXEoKqO3bbabFwJEUIam87e+Dzco+EBhzyu+y/24h5BMwhfNIGjmfB&#10;h9BLEPFzqzf4W2SGukx/MBC6qjSXrYG3laN+AUt0Stg3ZKTWXLMR1279SjofljXPazY8bCCK85fh&#10;UKTIWWsW0WP8Qv/ICT2Mu18D5+7GrQuYuysSO4d/V46NKrkQEm2mbMOGewTtYYBuQv0SEB7FPhZh&#10;SzK4s7yj7vOrhNibYVcBYQT8heRsl0MHHQxxQdUmzd8eOM1w/vmDR0Nf15XFnj03fUawDQNSjJGq&#10;Rstkbt0se37uTqbRHj0YTnVWJ4UGPAEsOaOmrZtPeR2J7x8u+pZrGKD3BZDByZGOv/CQcfregXIY&#10;pIyahDh1oGV0Fc4ZlkdQBLjNUqtmxc33hpgzlUJXaxu50Se2PvtOVOavIszBVekPbXZstZw3XVmK&#10;HepmdNOXxCRSbEC2BU8no5CKI2OOjO669EA85oNElhw6s2FqZ5KDrktvuy8OmesegisVdo7K3hrk&#10;+91qd2xj/CFbV8xV3zXqwDegD4lPRm1ibzEMPsIedcJ2FTwIgK36FFZuNSG9NGLrXpx2dL30GseQ&#10;iE+YsreP4amGoKJg66WfrFeuWLpAf6qcEJ1VjeOWWsxIsdTT9Oba4ZuA3WaKtbftNEZUyEgZZsxS&#10;fZAGiyJDhkFNnz8B5I3DfH42RCc2imI45BcyNpvPUFnwYzxtjYihaiabDELc3ytauzjar5jOl7Qb&#10;wD5Ixmi9hQpDi8mWvJirSTAnEWynYXvAYLVrRX72yy9D1cgddcHPLR/jomGLQ/XFC9RoK2upKQHX&#10;MIIKY0fRGloghCZoCg28yP6iGgc5CAl5c4MckOQPjpTb9N8ggZ6WwhhPM1zULHlth4giqjBq1dH2&#10;9AND4eOJ4cP7zLT1z6ilieLEeHS/ikLXwy1O3BFT1dUfIaDzgxfA9XgkNDKIAtXzJdxKFQQXso38&#10;Rq+DP9+fW4kbu97m4MTs7NRIoih0PJMbqQv0dDe+j9y9BJcfhH5aff49CJ3Edmr/ELxCHRRUMDkY&#10;8/knBwVxLfS05JxfoaG91j+hhBg5ie2W6WfsDWv2szn77FI4BBP4KBk4+D/Ka6CNZ9XTUhznbWnk&#10;GY+Lt8Yo/lhP2/sLuKrAWrqcnP36xZ0DuOBO4+WnHkqhnaPu+g939pkSmla3Op/Twqlc+hrljxDw&#10;TWZ7TDXlWLurXp3fjAt1hf9oma62c9p3nDweIP5vigCA7dX5cDRC2pSd9eo1na9fPUtIofc9IR4X&#10;1YyRpP2t5dN/tiAOm6bjtbwmWFSEx5MmxBY+kF1PU17wRhC6cNK6iK9dJMmyDs7GZGUR5Kbmm9VB&#10;OVU9v6pyov197hf1NtSQ7m2MWwlXXpX9JEi5u6W2JNXfAjySpD7La5ns8I/OqaIb94zQlZ7u2tch&#10;OzwIo4a/JEbe651BEMQsJeBwaHr5L7YWEfPgbHQjATKSC0VV7WWxx9yCM6t7wxIyESej4Gzolopv&#10;1QSBMI0xSKqbsBJo1jNl4z1V0VvgOH640HbwT+1lidGpVR34XD0NCW5K4FfDw+mN/dxdBqT4IGMh&#10;aEA63bdKBnmofeskt9T/igTayyK3wzFt4d35eh5tQFiGsA8IgIT89DaH57MdsbGnuyx6B4wX2Ykf&#10;ykrMjQl7KHYx6vzEbY7hRtbT/Np/MfkhhDuNNHfHlFEMqKe9Mif6JBz9k4D5qAL4suonblNt/xxB&#10;AMq4aKEp78tb2DobQNnGbD9LItxcdjiumGN4RNtBCsDUkhe8w/bQlcdwQE/GY+npbO/ABxZlHHa2&#10;pzHb34rQ1d6jffaO6BIKeIVDCb74SKPwhyqALzvyxOXpK+wjAqYN4SWEM4+syS7U58Tg3ZZwIGDG&#10;H8qYtvQ63F2TA3w2rC69p3qseupenbCYtNAtNOUre/NILu2OqsQbt/GYrzcxRgbdgDHE924JeZxe&#10;ItSgNzSWg2IWH5lKBoSpMT7xijJuNfpTsPFEeRljz/DYm8c3GRBA/3jVHXE/6K+9rsb3d9wW4h5S&#10;zR1RhLHQwL623HP4B1luyZ7/UopQrN4nfxfsY3vpwhkZwT72Jpc8F1uw72eOnxnuHcwnvRk8yD1d&#10;XyPWTxyvMGdH8Iui2trP8YeXwU+u0oGUn/RCD3M0soHIPMhYiOvS8RdpXrld+Z0S4JNe5h60VoXR&#10;lQRDUx64T0gBZZvT4Wd2nLhw2poyshnDHmPR1cknNu+HjQhl7Q6t1+jPDS/ciNAU05UKgG0k4fCJ&#10;q1mVVH5r2Nbih+dwN7YSCxcwuJ8AF9bbgwM2kF2eIJVX+4Z7LZUm0PFjm/IenHe3nD7b0vn8Cxx3&#10;PZwhLtSTPIAvWzOE4FO0On3TZzHgxoOjhbrZLZk1Rdt0/e7D/gEhEdExsQ8yvzGk8BeasmaPp5ki&#10;fPOCyQ3bars98DmHBDqMuvirqvB9bm5Rx1TbHUs0x0I1+bjAWfTT20/5ee9wP30iBdairhchPHW7&#10;H8wiS/oBjql68aiZHOGKEYvKBwJdoT9rmQvOiBC+LF9x+vZtr3kSv+H+mtXMVNeiaG3VeIUUjRxO&#10;3c7ISbx15cwBN5ftdpbGNOwhM8bSRi4jtoZGFaeGea1cbLn3VsGrk3aeT6vJLm6xTaU5eTXd+XeO&#10;2C5estk/NqeslQMupGESRmtWgiBdrAZG+B1Qu7m5LZfr73NGbK2zovBjE/jHGAHGg6fqGaYLTX5R&#10;i2nJfhr5GRAFzzBavHi1x8UnGff9XExkhurv2DxnDPWosOimzwnnnC3M3YArKwToS0446osxoBIa&#10;rmx1aDfu4fpw79D6hQYrnAOisyiWKWX8cWJA5KYAi0m9QclVLQNg+w2Irtt4bzan2Br2iUuZTFUP&#10;umvQ3CNIPjejpm230IFtIzBNVeXARBnzLfbEauPp2vO3wm4ovPIOS3XZIfNjcwX+O9kQAKr+qd4C&#10;GgLQNGCj+FMd4Lb7/00C2F+NjUghEYq43T9SfQ+HF3diUUXPs8swkNiiiw/OmpKYvfomoW7Uh+gT&#10;7kfgHRwOK36MPDRt32qETczLY3eZ7YJxJPAym73UVF9dUYwfDfazsrxn958WwGHpZRYHXjtjToQd&#10;9FrCdlR/evWupKkTISA7bRY+NgAxYX/mX99neyAOjhSLVFzksc/VZrYsbPTWtwROsuL0mFtXr97J&#10;LKMgPkUanHoWZsnMVBBdnRXsvd0XxM4CSVDJPiBkr2HfoRI6N0Dbon+RkYUNAx+GwLGJaRJwRfyU&#10;nfu1sXuIoMy0GRoS5K4xmNb8iN1rDiXipkxmqctBV2t9OUF2cQxVU4RRKDlFR7lo0Xe7pj9PNTE4&#10;qzjOCzKbdnQrbFD1/Mnta3ezYYM2pKyps9cuW6MJ5BFj4QrAVIae8DgeCx4t2HtGe8XGVSZzZmgp&#10;SY2kZ38H8MoS10SIobQhdE3MTpitxjggg0BdxKSXrbn+lgDcjLQLebRJjbiO2z4GbwbM50Iu97N2&#10;alH2obk4NS2/Ce4o9ldhzJkQECJW3DEi0V2XVdSzxozDq9ZdLUIqr9znulx3opQQhCrNTwrdfza5&#10;ARK1u5Z0YBbRuAzTWt/MIypMEfgMRAd+ePXkoUuEdy1ZC08/99VT4UBtADe/K6mvT/PfEpCJI2/y&#10;NxPHdxnQGufHB58+dCGFENcZOe/Isws2cnivBrwY++cjQpAreaNgNgmPEj3pMZgIVKKbjsM9EgPe&#10;JM9HTxxglkQ6iTi5bNn2UXaMvDZ0aayrrWtsGSS24WqilwHBjQnsyZGHnI4++obfi5iZJPZtv+tP&#10;qUHGQlzY15/J4pb9H5BA82vfFdYXYI4SXNL1eBrm0I+Y5tiOsswbZ7zw59yAYT583zCtRXEBnkeA&#10;wwEduQvr2ngdcF9OHsqd89kByO/mmeB6rXWr5mtSIBjOqyKVQDdXFOUV5H8u+vrlc3Fl1edisV0R&#10;F8xlWKAfCgw63TUmeJt6Xz2hCWcVv7S2rkKvKyubI2qvyn5ViBrJGIgwrwcgvzs+l2tn2Fot0BxH&#10;GQyZzQ4Qs/UZ9rV9vHs+sQLo9UxXmCr2VYZkncWiMgK37L3wCgfkQBLWtXbZamuupyDEiOgaeH2m&#10;XDvuGxiPd6MBSXL5lfsnjcfSiOC3wD5KjNJVk5ucVdaBlJluSh1okWorAM+vpV/sETOiOpzxhGG7&#10;S+/ugB2/qBVaSBXH/665zmIexgPEnw3cYg1ikUFimmt37XNepiVG8ElF5/rrLgtsIjRMC3QA3V1m&#10;3L2IK8GZI3ddv71Nk6jq7MWvHC4y2uyjlY1mKQgQXw77APsweSEm5ieA1hNOvPIutx/sZOTgT4R9&#10;bHWaMeyDuptK32ampb0VMHNboUi+KIkvvWh+CZVp9N1r2Gp7wDNxYd+Ai5RbIVcCTCSArs+KvJmJ&#10;C3eLEJSaNm/hTDlqjQUn8sO2fnl6/qDXhVeQzhZfv23zpOkyo3BSI2Ve2Bc1+/mLjLcfi2twzHj8&#10;YxVUVTU1dXU05Bieu31v7k+WJCC/jzNZqTBZdLLPgAmuF68MhiauOeBuQAtTBlE8/RrFgPYTW5u6&#10;f7XdjRKgurNba2FioMXWwsOR5ty5dP4CAH9DLYMyj5vSAUMDC/tAiNv8EhQaISwPng02lKzdNRm3&#10;b78m8mwKTJyzeB7bLz8gkOPHxLinKZnv816D9wShyfqGcxYstlg0kzEa7p0UbMvrSz4vx620pHo3&#10;wJZGWBvsewNnRI42P/sgYJEEvTAm6Nb6JsRo0RF9VsyzvTwwpYkXYvLQEI+q+VZjOfba68WgdG4Y&#10;KFomwj7lNQc2awsx6lRTdvDBm4UUuk+2+/+3ZuTCvr91Zrj94kqATQlgW75ll/KoqUpR3CazWZib&#10;jUwC2OYv7+rFNeT7A8T/RwSKbfr2rqQRyzNaXln2D0fkwnZX5r1rG6s2sQ/EZkAT8+7Nd6EZBnQD&#10;qeIhAjRKRd9Aga5iEttRU5Rf9QsaPk5Z6f/Yuw64mto/fnIrSSgNpaEiVISMIpRIIsrISGQUijRs&#10;MiKbhsioEBXKqCijpKiIhGhQioaicaM07+3+n3NH3X3PbZD/+zyf+3nf3PvM7/Occ77nN2UZVKX/&#10;J9vMuAxA6MpryMlnRcRlxNslLf4H8GmuyUl8nFGJiGtOZX88/oE1tG2KkPa1DTfYCiIAEYAIQAQg&#10;AhABiMA/hsAfpn3Qk/cfOx9wuhABiABEACIAEYAIQATahgCkfW3DDbaCCEAEIAIQAYgARAAi8I8h&#10;AGnfP7ZhcLoQAYgARAAiABGACEAE2oYApH1tww22gghABCACEAGIAEQAIvCPIQBp3z+2YXC6nYVA&#10;efxRGxtbm703cxhiC3fWcFj7Bd5tTyPCwyNj35fxkeEAa+//Xj3g21gKyo+q+uaOmzyI5fYAgMw1&#10;fUjHjQZ7gghABCACfw8BSPv+HvZw5C6FAKEqNyY2LqZSqJdw++ZFxCddPnY5+mVOGccMZHwM0FyT&#10;Eebi6OR8Pq2Kj1b/v1XLY3fo6OrpOAR/+t1xi2z8luANQN7zsrFvdwzx3TpuYNgTRAAiABH4wwjA&#10;LB1/GHA43F9HgJqNjXke9cVpz7KqEMmhk0ayplPobrjJ25JDSiHmjmrfn7E0P/YWkdB3uei1Xlui&#10;fQvmKxtV+4b6J1pTU41xidHfhmVQs3jxkXKqDYPAJhABiABEgB0CMIALPBcQgU5FoOlnTnIcKthj&#10;/KCcD5SK7GePWX99/r0Oa+5qUsn7p59BGqKBti627eV8nYoD785J9VWl+VlpSTERISGx+fXsGpS/&#10;vOwbGB6fltshok3eU4I1IAIQAYgARKA9CEAlb3vQg23/RQQUzPzffP76hfmT4mWIrgaIkXLpfvoQ&#10;5qTO3yKrCzPfVyPIoKljBrRTW8zfuO2q3Vxf9aMkP+vN66SYyNDAMycPbF63zGT0oCEj9QxMLCxt&#10;XXZ4RmaxzexeX5Lot99xxeKN1zJ+YzC2I9TWdIxNXm3Vj+/AxA+dc1pLSYmPjoy4m1aKYSL8oQX4&#10;7/eqjlDZ8zcsrA0RgAhABDocAajk7XBIYYddEgGqcrD9c1N3uBPmpC3GoSNSQ5r31LleJT2tA17s&#10;NejN+lpFIuC/5Df2V+tHzbbOa0IdpOQFxAV4QZCaqn+UVTfVVRSX1TZUFRWVVRbnFZR+IWu3ORVR&#10;xTE6ahI49mpuap51RM01PMpWk2uOziZ85qNAL+9ryLJLHpYaYhzrgrSfZ8M/oAmpQCFVf8suwLfS&#10;uLpvqSDhKXPCe4apSziGpTprC3JaDolQU1leQ0kMT0YDHakuO2TH7rACUSNHt1n9Kr5+/00iVANk&#10;qppI+E9PUwvQ8Xh0y2sb4e8QAYgARIADAn9YyQtpHzyJ/w0EgKPu9qBcLmtlb9tHxH9MeVNQi1Ma&#10;PXmIBNnaX2rKpj2W6qIceqrPuWwzY28iztgr4bw5S970hrK0Wyd2Hb4jsOxioMtENqnoWXul0T7l&#10;5R5+zrMGS1D5DKmm8GXs3bv3ou69Q8bMWWRrY6kjx5HqgF7xMVvH2d5qxLbXEiNMrRfNGjdi8OAB&#10;CtJi3LolpHmNmeeDlzD0vutnrsCtd1JV+tkNC44mEhEhpeXnQ/cbSnPwnSCkeerM9eZMQ5kGYbTF&#10;7CE7aLD+Insj5VZWiZpyBr18T2Vv2ABgUwvSvjZDBxtCBCACXBGAtA8eEIjA30CAva8An8b+pM8h&#10;i813v6gfaO953Kg/sam6ok5EVkFVbSAlaT2xJjNks9W+mAqkr8mRUJ8FKkKc/EYJNaX5n7LSUxMT&#10;Hz96mFpAjimD03UJv7BeS6y+KPnq0f3HIz+1Sr2EzTyenjCTE+IIHCn/5op52+IpilpAlcZqDh6i&#10;NkhZvn9/uX4ysiLlSQEHd159S0TkJ9nv2LrGWEOCc1f0Y1Bpn/x8/9vHjPrx2DZCfoSLtUtEAYIo&#10;mXoHnjRXYUsom0vTol+QBWzkItBTWl6yRytMFQmHbLzfoLp4TzNZboyU1gHNw4Z1chLqE8bIiyC4&#10;Hv36i2SH30rFo9I+UxUyY+zeR06mN3l3BHpIyEr0EBAQEZcRJ28iLBABiABEoCMRgLSvI9GEfUEE&#10;WBDgy5OXKu3j4ONJrEq7dTmhmKaL5KSClB677Zyf3eheKGkglCV6rFzum0XsM8Y1KNB2uAjz/Gpz&#10;os74nLkelVHB+EufsW7Xr1oPKH18ZvPmc6l4Ik7ZxG6NkUpjmv+BoCyi9KyzkadmynHe7sbvWe+K&#10;msT79ZOWYqIvLWxM0tDBY+86/QF8kJuy6I069lFE7orv1kmRyh7tMLELKyMikot8otxncuGpnFbC&#10;tycvCHz4MrVSCHA4KoFDuomIS4mL0Ovf+ST38KKCCEAEIAIdh8Afpn3QpaPjtg729G8gwJcn7xOg&#10;4eW8rG49mr4AezUf74u3HgK/4CSa2Rmwh5tiaDQNfKaMUcIhZa9O+N790kDuR1Baz9Ztow4O+Zl6&#10;+MTVzBqWzgVFavMeoJxPUn2O3Z6zwYGuZFcT4enLp/dO9988b/WZVLzsJCe/h1GnnZfOM19hb28K&#10;2F79j6parr7Gwv3Ux47WUlPoxySyqsm8tG8LkMBJztob5OlowA/nA7MiNtZxNbRjWp2A9OT122ai&#10;gsSKm25nEvFYvaPbc7C6ianpGuiM1tbWHqWuIicLCqC95PseNfJzKfTWaA++sC1EACLwbyEAad+/&#10;tV9wtu1HgC9PXqrD72v2TgICgjKjVju5bD/s4XH28rU7IUetBgNdrKz9pehbl/z8/cHH/0bAPn0J&#10;hJj6KLWUSnIEJLRXO9sMFEKICSe9HhYy594Qlh+/ZM+Jy+Epz+76bLOeqTNIuie65rHSPwIclrhH&#10;V+K0V/qHnHMyUqF4RQiIScn3Amyyl2hbAg2TSmJ9jiUQEfWlHruXafRpqw6zu5AgxjuJiKLpinVg&#10;7QixPORKZDsTotB4G5q2Ay0VNRgTmZB+5UQeWzFlnA4a+Vl3wogxC72y2n+wYA8QAYgARKDrIwBd&#10;Orr+HsEZdigCxKyQjSefUERv9IVruGaku6HLKV7xmhvfnZm5wCNHbkngbXcDKVrfVCcPRjVxU0n4&#10;5imOEU2ImmVg8H4DGc58q6kozEF/8wNqb6hM7hAjPyuKsJntEoPwdqpggyJ1bkImXk/OsjqgYICd&#10;b5Ur6LMhP8TeeMdj4Nuh6nQ90nl0DzbjULTnXynutHS/k+qL3yZnMqm/W37HZvBH+pl5Zaf1nqhK&#10;nJqh9XTN3oRvibdvpZaBXnrb33ixTQejizUGdGAViABEACLAGwGo5OWNEawBEWg7AqS6H0kssZpB&#10;6Gau4ZrjknjGayY1ZidF5DQhPadM0+5LNz3BXuJooo6qjILy1m+F5IyXk4VeOWHXk2liQHZrasp9&#10;fPM5Z87X0kRUoic2Jwz6QUjFr+6/QxA54znjZNsq6ON/I7orG803QUMaNuX5Rab8Yhtkj1Rf8MzH&#10;68zlsPuMobMfc+Z8WCfS/CXqgFtUJSDQ925e2LvFyXnHsRs3jhpLg/a/0j6X/Am9M9apwnoQAYgA&#10;RKDDEcComunwcWGHEIG/hICgttNblljNIHoz+3DNtJpvuYSCoyzk98dnj0F2DtG5U7TZhOtjWWyP&#10;4fPtpgE1bdP90HvZnMwH6/LCvA+/+Ik2Vl55LspjOaselvjzRwEwEOzdX5KsC+ar1JZ+zgCRpQdq&#10;q/VtH+v7/ZsfEz8BqZHGJmTvk99PYtMq2U25m5imhYe3l4f32YDQW2F3brd+/B1HoQ2m7rmblJSS&#10;kpJBH1vbB4NvL+HHu+cviYiYueWCFjAFlSbO1EV7/fi9kh9TRb7AhpUhAhABiEBXQADSvq6wC3AO&#10;nY0AsTzew9bGhttn8/k0dBbJFzav5Vpz/dH472ymW5sRffUtCE1iZjSsN6bVCCsYzCYLvV6FxeWw&#10;C6hHqv90c//eB1Qdp9qI4XLs1I+kht8/6NWgmMamVqouKwCsD5EQ74UlEgqXnkt+4PmZg4DMKMOx&#10;ZMvEgrtPP7LjvMAPY7KZubmZuQnFG6O1DFchJzkWFZfpJyvbT4prVEEuMxbs1YMuhwqxvvY3Whmf&#10;V1hODRTND46wLkQAIgAR+GcQgLTvn9kqONF2IEAiVOWzycNLn5aXu5K3tWZyLoO1GWVSzdVvYm+X&#10;EFk0vNymTBN6NX2OePmZRchEwj8/5XTsWaOQuATw2OBciE0NqJp0gILM37BJwwn34Jqag8O8BWVH&#10;6GqTf6tJzPz6RwVsuL6q6gOBzj387pMSioEnsSYvytcjoR2nCzaFCEAEIAL/DAKQ9v0zWwUn2g4E&#10;BGXNfdjk4WXNzMv7mzds0lGQSp/duFcOfHitZ47joOHF9RBmJkgCMmNnTBRCRBVlmqqrGblPfda1&#10;bVvPZ1Tjxm3c76jHbeH4klxUCSwkJMi/nlZCblAf0PZr/re6NmIrIauKyjZ/l/+qp+uhPvemt19K&#10;CRe5mYDSsEmKZDxys/O5KVZBLrXSnHSQKvhuRHhkdHxK2vt8trmBMc9fQHj4/D222rgvl9aZmC8D&#10;AmArU/0pLrdAKEFYIAIQAYjAfwAB6Mn7H9hkuEQGBOq/xFwN/8AaMI8LTIIy+kstGRw16CuTmj5d&#10;WTZj7yviSIc7V5y0mXS83EIBk6o+vy3prT6UksODVgjFTw47rPVPI0paeETs1Xm9Q8/xLmLkleRv&#10;Lss6R4ovLW6+T8qxmdJUYkkqeXQqQmyRzXhZ7lyQ9C3acb5DRDlnj1peR4eak1dk7OHwa5YDqYuo&#10;e+01a7HPZxn9wxfPWQ6h06XS9/Yj/uiRWGGtsaN09CYOlWI7T0LJy2DfY54hb9gk4ZUcamRiNGn8&#10;uLEjtQb3F+OT8pLqvyZc9DpxITIL9CwxYtaSmapFV30ii5BeNldSdun15INAU3MdI0JiUn35nQYv&#10;cOHvEAGIwH8CgT/syQtp33/iVMFF0iFA5WH8YMI95+yvNM/lFl5vES3Xe7dXqzPnWyuJdpjjEFnP&#10;QIy4jN0aXkR71ZWzOydKfg935kL7iFl+s2YczKHPGEuqfHls5RLfHFX7gNvbxnPVEBPKondMsgtr&#10;Ep5x4KGnpSq7UCo8YKKsrkzIwu/5CSOy1R0RH+8+w/pSOaK+JvTaNh1xfnCmr/sr/cyaBcdegGwk&#10;ExbPmjxsoIxoN1Jt2ZfclPCA2EK6ijgl/YWLTadNnqg7TI6P/CIMvL0wYq25y8MKDpmUOa2goSTx&#10;otsun5gvwDoRJz5m2U5353nqbY592FacYDuIAETgH0fgD9M+qOT9x88LnH5bEei92u9pyoskHp/b&#10;eyahelBuPK0kzs/3LYJIT189fSjK+eoLY8MTqHZjCKnyQ8JjEBNORnMAFm/ZhpJYr/UgpBzSZ8xm&#10;V0e9fjzlTqS6GjTiHOF3XQMl9AixOi344HkQlkXNyGCIGA9wBKUNl28a1wdpfLBvw9GIT7/4j14i&#10;oTZ6CBikKSLycQHQ85IIJY899gaBUDU43cXztHlAxw3VssQArxdE4ak77kZcObTF1nIe8PAwt7R1&#10;WmOqBpr1sfa4G+LjZjdLU5JYkHDt2JbVphP1Frj6339TUs82Igy3oZpy4q7FgliA0lNnamMOZEPE&#10;p5yxXXm/z9pL8RlZ71Ii9o9I37H00P0Sflxb2np0YTuIAEQAItBmBKC0r83QwYb/KAJUaR9OafTk&#10;IRK8eBUlzW5vzsGQaaI+adsrT3bo9RJoyru+xnhHUn+zLQc3mA8hvTm3fQNQ1/a0Dnix14B3YJeG&#10;kieetqv9vpuevO1hpojqLgmlXKV9CDUrroKhk7PlKLHKnGfXzlx7gxdVtz9/desEnssDRK3+03Wn&#10;xa4xFUQEp2a0wXbxtAljNOSx6ytJJeH2k50eNSI4jdmrjfrmRoTFAekXTtcl/MJ6LWw+zezOESHN&#10;U2eudxWzapvUkHJcd6HvrxbpJuFX4bu4W+fP+D7MIVvnCQ3cevPe+hEcNMtsR8qPcLF2AenpBjqH&#10;RW3U7sHrRFD7+B6z2eKY9LHbW3XJqZbBRuXdtF8eNCHg9ooh8GX6H701wGlDBP4KAn9Y2gdp31/Z&#10;ZTjoX0SgA5W8LVZ9fca6Xb+6Ql0IIZQleqxc7pvF4CHAJR0FKw4NJUlPCwdPGSdNCarCi/aRfsTv&#10;Xrr6ag5dR7i+xvsCPSw1KNnbeBdiTWboLrsD91BlJblIqE+aNn6Egly/AdI9cTIjpo9X5qY9rcn0&#10;W2/uDjK8tRQFo/1nTywfLoaRQbGbISk/ZInBzlea28JvrxveMjqhIHrHSofQz3Q6ZXJjUm3Jm0dX&#10;vY6ffz7G4+kJMznMkatbzCgRzZUhl3fpSWOdMjH9jP7WmpOh23RaqC16rmyRgyk8Izzy3hFYAyIA&#10;EfgPIfCHaR98L/0PnS24VHoEQLa0j7z9dhM9KBZrbAvhS/TpgFeA70jPW2c2mMw1BKUnOl8NP2iq&#10;LEprAUjYHm/bkZjt5rrL6RnROB+GHROQ0d9+7ryrtaGGJGphpjl77YnrkaeWYuZ8YAicmMbikxHh&#10;AW4rJyiRp43PehZ28bTnwd1OTltuFeN4JPsV01h57PoR61ESZJYpoWN58nw7OR/oRkBhlIluHyTD&#10;Z+MW36ikdzlFBTlpjy5v3+AUCkJij1xnqcOwKwKictrmWy/ejbq1yRgr5yMR8OlhO+xQ1xkE8NQj&#10;ThMwcz4UM2mVUTXJ6YWtOl3S74pvddJibcmMjGGbYRWIAEQAItAxCEBpX8fgCHv5dxDoQGlfU1X+&#10;m+SEhDdiZlsXUGgftZDqSz68eJtXRRCV0xw7WkWcT1dTup54Sfs6FnfCr6JPGVmZHz99zv2YU/zt&#10;Y470phBfcyUMMjAQaaWyvIYgKCbZ5hDKjEsBZoJxR1Y7XULziNAV3GBTd4+DS4a1R5QIpINFySHH&#10;dnpEoQLOtskmCWUxbqb2hUsu7V+npyRCrEgP2rN6f+2GB2esB7cw/o7dG9gbRAAi8P+JwB+W9kHa&#10;9/95jOCqOCPQsbZ9nY00yC/ivSMoE1GzOrzNQKqzR+ti/ZPqv7199iw149tv1NkE11NWffREHS3F&#10;3u1MKoKQqvMfnN2+43wqorv2xKGNUwe0xQUY+Fxf27/e9Vax/NCB1TmfQFdex1wM5Ns7ty62BXA6&#10;EAGIQGcjAGlfZyMM+/+PIwASdmTm4QkCEqojVcR5ybHqSrOyQTDjHv2Hqsti1tP+xwH+N5ZPrMlP&#10;zxEaMlJBlNcZ4LKe5vrSnCyUlPaQGaym0NZMcf8GYHCWEAGIQOcgAGlf5+AKe4UIQAQgAhABiABE&#10;ACLQxRD4w7QPunR0sf2H04EIQAQgAhABiABEACLQOQhA2tc5uMJeIQIQAYgARAAiABGACHQxBCDt&#10;62IbAqcDEYAIQAQgAhABiABEoHMQgLSvc3CFvUIEIAIQAYgARAAiABHoYghA2tfFNgROByIAEYAI&#10;QAQgAhABiEDnIABpX+fgCnuFCEAEIAIQAYgARAAi0MUQgLSvi20InA5EACIAEYAIQAQgAhCBzkEA&#10;0r7OwRX2ChGACEAEIAIQAYgARKCLIQBpXxfbEDgdiABEACIAEYAIQAQgAp2DAKR9nYMr7BUiABGA&#10;CEAEIAIQAYhAF0MA0r4utiFwOhABiABEACIAEYAIQAQ6BwFI+zoHV9grRAAiABGACEAEIAIQgS6G&#10;AKR9XWxD4HQgAhABiABEACIAEYAIdA4CkPZ1Dq6wV4gARAAiABGACEAEIAJdDAFI+7rYhsDpQAQg&#10;AhABiABEACIAEegcBARIJFLn9My714EDlHlXgjUgAhABiABEACIAEYAI/F8j8Pnrlz+zvr9P+/7Y&#10;Uv8MoHAUiABEACIAEYAIQAQgAhgRoIjA/hgXgkpejPsCq0EEIAIQAYgARAAiABH4txGAtO/f3j84&#10;e4gARAAiABGACEAEIAIYEYC0DyNQsBpEACIAEYAIQAQgAhCBfxsBSPv+7f2Ds4cIQAQgAhABiABE&#10;ACKAEQFI+zACBatBBCACEAGIAEQAIgAR+LcRgLTv394/OHuIAEQAIgARgAhABCACGBGAtA8jULAa&#10;RAAiABGACEAEIAIQgX8bAUj7/u39g7OHCEAEIAIQAYgARAAigBEBSPswAgWrQQQgAhABiABEACIA&#10;Efi3EYC079/ePzh7iABEACIAEYAIQAQgAhgRgLQPI1CwGkQAIgARgAhABCACEIF/GwFI+/7t/YOz&#10;hwhABCACEAGIAEQAIoARAUj7MAIFq0EEIAIQAYgARAAiABH4txGAtO/f3r+Om31dadbHL2U1hI7q&#10;kVRfVfwpLTmrnNTaI+l72r1HL3NKO26Utsy2sTTtQUR4eMT9dPq5MfZEqxObVUU3f26jkYpj3Hcc&#10;8Dh3K72Sa4vmmpynEeGR0SmF9RgnX5MTD2Yb/aqonkPHVWkhnp5eXnfeVxMxdgmrQQQgAhABiMB/&#10;EwFI+/6b+868ahL+xZllM6eOmbEhJAsrHaH2QSLUVJSW5Gelpb1Oiom8E+LndcTVwWrWKM3RE6Zb&#10;LNnonfCDxlYavjw+42K7cNb6y++q/iJBafyW4O3i6LQ/myAuwGn3aXXe14lxrMPYtiozJvDa5XgR&#10;rWF90RaE79kfStjxtOaajDAXx92hBc3dMR69moxgRyeX61+Q7hymUl/wxMvb54OAdC8cxi7ZViNm&#10;hWywsbG1sdt2+W1NezqCbSECEAGIAESgqyIAaV9X3Zk/Oq+m0oTwsDIiIjxstGJtZhpTSYmNjM3E&#10;N3GYkYBA4e0VulNM585baGnr7LTziOe5a5GJ2XiU2OGUepfcT/7aTG7alBt77TkRkTNZPU9bvF0E&#10;5Y9ig2kwYmVq/P1GBHm3b4aK8sABygMH6syaNcdqT9SXJrYium5CQjiMfJI6vrCQIH8NMM2bvhKp&#10;7vvzmNi4mM991VXF+G4NG0AEIAIQAYjAP4CAAImEUYnV8YsBT0fQ6eevXzq+a9gjPwiQ8M8Omq+6&#10;9IUTsUP7wmks2XfQaaF2P0HWnhvfnTF1eaKoIoGTUFJD3l0Ie9OotMD7vLOBSj9xERpXIdWlnZoz&#10;1zNP2vbKkx16vf7i+0ZNmqeFhVeWuNPtFGdt6nKaS9OiXhS2iiAb8u95+cSUiBo5upmq0FNUnJLu&#10;TG1Z5tmTCiLs5rvcbx46aWR/sGISPufJ60KimmVg8H4DGUa2RigNd9ZzTDT0vutnrsBhl4CKOS6l&#10;gCZ1rUq9sDcoW8Nqz9ox4uQG5DmIfo5PyKQITVkqUCrpzGKdKLdjQUjz1JnrXYWoO9wJc9KGxI+f&#10;SwjWhQhABCACbUXgD3MhSPvYb1RxcXEtuXzJz2etIdOvn5SUlKioqLy8fFs3usu0I+Ffe69b4plC&#10;lFCfMEZehGleVAYDaIT2inOeW6YPYK7AVJ+Q5jVmng+ehTpQidHvYa5hN201hf7m6tnRPuq0eU+L&#10;gSxSq1MZ7Vddt6ig5WpCSNOnK8tm7E0bS/knk4wOC+2jzpDTbMhzkImyme0Sg+c4YwnHsNQWVst7&#10;XaAGpH2YYIKVIAIQAYhAhyIAaV+Hwom5s5ycnMyMjI8fP339+uVBVDTmdshYXZ2BAweNGzdWQ1NT&#10;TU0Ne8OuUZNY/drXyuLkB6L60sBLbgayTKKpskSPlct9s4i9hjlfDHIc24unnpE97aOJ+ritubOF&#10;TMSqtFuXE4oRpPFb4vVbqXihMRZrJvYHcjvBYeZ2hkicb/iH0tchQYmVwqPnryP/QCmk8tdB15Mr&#10;eo+yWDxRXhitbMQg/0MIeTftF217KE6V7ZFKYrZZrbvRjZ2oDyVXGKR9hKr8zDw8xbuGWPX8rP2x&#10;uCblxQcOzh8qikoeBSRUR6p0/56V/a0OiOqJP19f2uoeXYkbbLp76/IRZMtCWiXOxotsdgLSvq5x&#10;ScJZQAQgAv8tBCDt+3P7XVdX9/bt22dPn5339e2oURcvXTrFcIq2tnbfvn07qs9O64dEKIzYZLbp&#10;XoUoO1ZHrMkM2Wy1L6YC6WtyJNRngQqz4IrdvNjSvqZPITZLdsdXcF1IZ9M+Ct+6yzqHVgHer3hX&#10;3RXXfk/cE+tvrUYTa+Jjto6zvUWc45HkYSbHquJuKIneb24XXI7TnLVmqirwuqjOCA+ILWz5Zz/9&#10;FZZa9RyGpk6Go2SuZQuAMhcnPsbSEXjETFBqUZwDTkooiTuy2ulSRjXalaShg8fedfoD6CqwhbyF&#10;Vvbsr6EmK0JluJD2ddqFBjuGCEAEIAIcEYC0708cjufPn3cs22Od9IxZM+fOm6enp9ejR48/sSS+&#10;x2iuL4w9sXYTmTGIKhmv2ey03FijL43XtPIJnOa68wHOU+Q4O56Wxx/dHpRLmQBVKSyqOEZHTQKI&#10;proPsnKe++XInL2xTcKzDoTvNJTEIT8ebJm9LxmZuufufmOZFsO5biLiUuI0CsL3ang3AJFTEh9n&#10;VCIIs90enbleefyueauDqiefuH3RQoUsNiPVJh0cb+lfZ3D88WULRWZhJ6n+03Wnxa4xFZwdk428&#10;kvxNEZT2RYtr6GrLi9QXv03OrCL/3YMKV2+2CtmGstfBu20PMnbea+jCHQe2zteWBttBrMl/6Ll+&#10;22UK5xtqYIh7HZchMmqZy9b1ZmPlRDlLZmlK5J7zPWIPmfWn7iykfbwPEawBEYAIQAQ6GoE/TPv+&#10;omV9RyOHoT8g3gMB26boG1gtXtKBEj62IwNN8drVNjNnmJw7e7ayErCNLlUApbjsZGYHOB9O02yZ&#10;qULxQ6+Npos2nIkvrAdut3QyJMnZ+7w2cON8YFmEqlzUA5T8iQWuDOCr2sLUJ+RvnsRfPeiyP7YJ&#10;UTI9vnmhprwsKDLiZEmaqLhMP/Sf1AK+7dTT2E1MbbKZubmZ+azJmuJgeGFN/TnoP81NWz0f+mob&#10;TRFF8En3Uouonk412S9f1iASeqZjFFg4H5C0nXA6RKVlk/aFp7xIurtvAuia/u/Wbe+tvfaon//5&#10;42tBFcrf/n7nd5n3Zj0YJELVx0eedjPn7Y+pGLzUzdEAVDE6cue2m6kyMTvU0y/pO4lUnR/js2G+&#10;w+VstZX77MeDCormey6e32TU/c3VHUv0zOw8QhNzqHpijidPWEFRhpXNE6orfpSylO9VnMIGdqmD&#10;DScDEYAIQAQgAtwQ6NQHbReCHhAvQL+GDVUHAdsKvnz5YzMDYx0/cnTsKO2uQ/5INXnxF7YutACU&#10;Aumrv+liwLF93tduHV86FMmJObbafNnJR6lRVL2h5Ky9Qe5LBvNy6hTXdblzO4z8uX7Yglxbaf7h&#10;YPI3gVt1e3wn9lK3PeBqpsLGC/iP7QTHgWiRmUFI5PDIuJxaKSBGe3bzcsgdNKTznZDr4VkIIiJY&#10;9DISrUD5PM2pAeS4uTrv1eOMbmMs5owEnYuIS7cwWvq/+V5g3Zdo98UGM+284ipxWgtOnNhqrEK+&#10;SkVkRi8/eTNwz+KVVtrl17YsNbbxelY13NLjsNOMwRR5spDsBLvTwQHOhn2JOTHeu9zu5XHzzeY4&#10;sZzLNoZ6OrpMn5mXMv9irEW+UYQNIAIQAYgARIAdAv//tI8i4Zs/dx6gX3/xDLSQPzCfvzgNpDn/&#10;loPF6oMRBUT5SU7nQn3tJwLtraDk8IX7gsLdjCSRqpdn7OZvQDW/KOc7tEyjD08vDkREVh0YM6JF&#10;Q7yxhBzpt2f/oSPI34ydYnP46pVAv+2TpXl3hBkYoFZGAwuvPxr/HXMbThWpkZnB+wD4bHIPKwAV&#10;iSmXdzqj3zgdvoXGtSmJ89pGqUD+hGWitA8nMWHtqQB/L0fDDrXiFOmnINX0iwgi5hy46XfQQpMu&#10;XrSAoPRY66P2enLdf3/MRZTNtl87u9d8CH1AaQGRAQZOZ6PvnnIwNlk0Q71rmhe0e8tgBxABiABE&#10;ACLQRgT+z2nfu3fvVq5Y8YclfFy2ApA/oPaNjY1t43a1v1k3ZfP9exforzh457a/s5GKWItpnZDE&#10;8Hkb7SZR/o1Tnn8AI+ejn1LT5/hbaeQviA1NlBjNwO+0z1B9bTnBqmRPZ9cztxg1j41l6Q/8d63b&#10;Hk3TqWJcIFWtnJxb1SZ5FsMogn2HzXNwcmT4bLQYJQwi3+kvtt/I/BNac5IixWlCQGL4tLFylGg0&#10;H+/5gQxpF+7lMP2NcUWt1QR6DF98NCgy4c5BS0qURDHNpd5eHlaarUJXocFz3C6Gh5+w1SH7mDBX&#10;6C6tNcfpwikbdVG+B0cbtEhqqRJcihzX31z1/yzEdpvAgY0gAhABiMC/jcD/bdw+IFTzOeXTTgM+&#10;4JZL2V4Qn4XyB4jw8vPnT/BHclJSe5TFwOHjgLt71/H2JdV8jvU7uBMoFhFcX30nz6NrUCkgf4Ux&#10;SovEyPnrneyXTFKmMEsQ0nnmAo8cufnegft13znoOMUhsz1SDmo8cJy19wlRy/Xe7dXqWDyFKVMC&#10;WWgvJfxABGX0l1pq8ytra4nbF5awTDzz1XcJAz21HvSiyJbI0vOPhu5foNqTBwyl4bbocjiUVpcO&#10;SohmWYYALhTHZ4RTjD36SC7YNqNHfw11WR6xFRGaSwejBzF06cAGMawFEYAIQAQ6EoE/7NLx/0n7&#10;QBC+NTa2/NIyJWVlk5kzhwwZDCLwKSgoYPHABQN9/fo1NycnPj7+1YsUvg4CGO7QkcPjx6Pm+H+z&#10;kGpLXt3x2nvkZibZIVRiwgqn+Vqckqdxyf1ADchcRr8WnMbSQx5b56v3bko/azr72Oee1gEv9hrU&#10;RpJ5EqB9nnNwj5wm2N9rHLwi5PpuPX4JXJtgI1UmuS9a7p+Dk5Doicf/QlhyaZB+xO9euvrqj7Fu&#10;16+uUOcdWZpC+4Abx4kZ0hQnZfq/W2lf/Cin4zv1JSsSPNd5vSf/LYMQs6+v3HlLkBPt4xG3mc36&#10;0eHMZXkAA2lfm04ObAQRgAhABDoBAUj72gsqsOQDWl3svYB4y7Nnzx6no9POYMsgsUdWVpa/nx9f&#10;/G/L9m3WK1ZgoZjYV4S5ZlNVTlLE5bOnglKqMLbhHGEOn3R8nuW54hGjh+e+fvtbborV5Oqom6kg&#10;My+ajc2h95WV5sdeC5n5PvOeKf2dIh5DaZ+ZbBU5ZkqB6EK/hGNGtFjDGGfDV7WG0rSYhwlJsbcj&#10;kgtqqS1xyhOsly1dOGtE3duXLcnQfqdf3X3xDXHofFdbPWlWxaaIoq6htqxw69gU2kfhW+z/pgRw&#10;YRMykNoJR1Rrs0L2e8SV87FONavD2wyAVwrXAmkfH4jCqhABiABEoFMRgLSv7fACxW7g5cvYXTfW&#10;2tsbzzAeMWJE24dk1xLwv7uRkdinARS+J06e/KPMj1Rb+iH54XU/BsKnNG3FPM1eHLBoLk68EPa6&#10;iQNBIVW/8rZc5ZMua+m/se8Wh9NocrYbNj0eHnDx/rHs4oW51WdmLfb5LGV69pbXzP4CVK0ohfZ1&#10;+xXvpmcdWCts4ZN8eKZ05zn7NpWEb57iGNFiDCg65/CNvXPVpYCZHl9CNZaw0lhp3+OhVpvXjBWv&#10;ehW4PyiH/Hdf4GFzz9U7TpjvRGrtO7GQ9rUPP9gaIgARgAh0HAKQ9rURS8D5Nm/ahDGvGpCxLVy0&#10;CItpHYj8UlFRISkpiaUy/dTBfB49fOjl6YVF1wwUvkEhwX8iw299fvz10NuhoVEZlJwZOPFxy1YN&#10;y/S4+BLhqh+kGn6xpX2k0vg9K1dfycKBpLSXh0WNn0/LyduT8L3we5/+oi8OzrC+VE7R8PbuhjDQ&#10;PkGEmhtDjkoK27j/vJuRyqJdNjwfYW3QM+nQ9qDPdNl167/EXA3/AFyQSQ15jwMiM4iSE5dYjZai&#10;2vv9zLgdHFeAKBotNdfsgzpQmC8zUqEzn6Msh0KaKSk66P/mbttHqvryNq8SQbOt0SVSq0wLCX76&#10;nZKcra0FZJGzN1Jm74UBaV9bUYXtIAIQAYhARyMAaV9bEMXO+YCED0T+wMLhgBfw4UOHWjS2QCbn&#10;5OzMryIYTOz2rVt7drnyXNUfYn5U1wog80KTfW10WGY2UbX+HlkF2Uba11QS7TrH7kYlTsch7Jzj&#10;iHxv4KOASvvCnLTJvqdNWYFWi/e/qFV1uh7pPBoNKcJE+5DvMZvnrQsrFrLwe37CSIInUm2uQGqo&#10;qcWJ9axP87Sw8Mqio320HqnZdZsnH752wXIw1aqvOvHAFOvLlQYHHvtaqrBzc+Ht0jFHDE0Q8rOP&#10;pr6BmihzTl4SkdDcTRBH71NSFGEz2yUG3+aFog05Ko7Bb5D2tQta2BgiABGACHQgAn+Y9v0/BHDB&#10;yPmADd+D2Jit27Zi4Xwge9u8OWb0VnpAjjhjmhHw4eBrs4HqdqmV1as3aS1OwZyaA6GgleVSoCDm&#10;q3++KwsPnDx3tJLRuv2B9x/f2G9tMFi8vWpVQalBGgNxvYZt3LxaW4IlNh8RnxTq++IngptoNYtT&#10;GDnJYRNHA7FUU3Tiu1+0sC98LwxDA4HuYj25rJaIT7x6/GEZMtDSbvZAmidHU8njsOAyotD02VOU&#10;ubo2UzJz0H8oGTvQQkkQMttAjSkjR2NR9J5ZoyY63C2k5gSh1u+tYbXfAwRtYf/x2GNFMUsYscTN&#10;g2O1A/r9/x8ubgzbCqtABCACEAGIAGYE/vknA0bOt/+g+6XLl7nI6gCfA74gQMIHOgRl5/YdFAz3&#10;Hzr48HHshQB/ZVUV8M/drq7gV5ByY/GiRYChr7e3B614og2I5sFDB88H+AORHpfKf4T5iQ1bGxTr&#10;v30pSvg6JICygJDazI1uh0+sG9OLtb/GrJseN8sRnJTl8jlqnMLICfbT1NYA3hXmikK1fy0TBDBP&#10;9NsfhHpPfPaxmrnK9UxYfHrRr5KnZz2jm5CR69YYynFAi/ij+COaIUNegS7THF0OOi4bLiSjINuE&#10;L3l8PfELA93trWYwm5xHDnzMZunJlz1J+Tl4CiWVnJn5HOOxSuROlcbOmEOtoyP+5X2V1JjptDrm&#10;ZrNbU87xPJ+wAkQAIgARgAj8RxD4t2kfFs4HmBYQ8gGRGyefCSBgA+wNSPKA/y+Q8IFwysAvhGKQ&#10;53HKe+nSpYMGDZo6bdp5Pz/wDZD/gQrAXYMiCAQiQNAKsEAsx2XatGnAgA8oi3kyv07N5CEgKNjB&#10;cXcFpCcsM1WjRDBmKsLqS7x9tpkvcV6lyyoJbKnbTcXicnrs1UM2erK846WgrUDcPhAb2dMnJK2j&#10;kh2TGkpLqyVklKwO+B53NOn14dqxLatnTxyluzr4S7PUMkfrUWxS55LnT6wsyisFaUnkJTl5w3De&#10;bgHhoXpmakLE57eiUctC1tKETw/btXzV4fBrblZ7buVzyO9S9/b8GodT/vuWT1687VJ8TgeEsMZy&#10;nGEdiABEACIAEfj3EPi3aR/gZzx9OJycnbgI+QDBAqpV+k4oWXQpO2lsbNyypYD8UQR+FEa4xMoK&#10;CALHjdcFf4P6FJkf6A1IDbkogoHTBnDaBfaFXE4K6B/4pnQq82M/en1VWSnH8r2iuk36V5yYisEa&#10;b/fFqlzzhAn2FBfjR9lcX/DEy9vH6+KTllAs7b30BETUzA/ciLm7e6nxQmfvyEh/G20aOSaWX928&#10;zNE7PCWvisCojEUHxWckvSIi8lOHyXNbAKm+6juKbUl+9od84EzT8O3VI3BmboY8+igEvEPSI559&#10;bmRYAolQ9fHRacd55lvReIo47ZVH7PWlOXDiHhoL9202VRZFiOm39q2YYbDA0etOSj6eziWEUBru&#10;AITTtM8wYNpInru3xcCWL5WHzPWuQr/N8pk7jK5yawXyl6Nsw4vaCzZsDxGACEAEIAJ/CYF/mPaB&#10;FGdYgqQAaRww1OMEb4tgb9369UCZe+dupInprJbKIiIM+Q7GT9Cj/AR0vu4H3YEg8Nr164D/gW9e&#10;vnwVHBQ0bKg6kBqCzxR9A06DAqEjsC8ErsRcdhzQUDCxP30knu0z19HV4/CZbHPx15+eEOfxBMUH&#10;GU0zNJowSBybdBDjzAV7iBC+vY8P9bRfsdY/DYQcHLN627ZVBoq4iqwIz00LjaYu2hMYn1dDx/1I&#10;lW/u3ylAcFrjhnLyRWn+Gb93uPLQ0eNQbCcamK71SkaQ2uyg/eBkbtt7JgqNkt30+eGbry20mlSZ&#10;GXnCxnCm3fHoAiJIlDdvT9jZ7dOHSIsJkqry36S9eY8SR/rSXXr08pPhYafsp6ABr/Hv7nk6W07d&#10;HJrfgHHdsBpEACIAEYAI/EcQ+FezdACJGmBX2Dcp6Po1tvkwKB40gLoBGkfprb6+fpaJyZe8fPD3&#10;569f6Idw3eV6LSgISPgA22v5HuiIJ9PoINN8gDEfUOxymiSgidw9fLk3x752XjWBKIhrMGH69tz8&#10;Q8n1KNnG6D15GYan91GlxO3jR8jHayU8fydVZT2OT/9wz8snpqTVk7f+W9qzl9lfcjJT4u/HZFSh&#10;vYgqGds6bVg6S0tGEGmuL3kT5X/ykH8y+aeRDneuOGlTdL6/M/3WmLsndTPxenLWvNX4j5gVsvFk&#10;XOmnp6kFROAf7SF+WnfFtd+gvuTQSaMGDhikKi0pM0BWWkZWqq+ULOn5HtOdcUTDA/FnqZ7CJPxr&#10;73VLPFMA7xy1bNNOx7na0lRvElr+NMpCWQEE8beTo26F+F9I7r3pyvX1o2gi1uYa1JW4QxTiOLI/&#10;MieVN88dgBUgAhABiABEgAGBP+zJ+0/SPqAAXbliBV/JMADGbJkfBe7g69d06ZKknT937tjhI+B7&#10;trSPniNSto7SCShAZDh33tza2toL58/fvxcFvnmanMQlGh935veHQrogNNrHNYALYDKOJ+Mauhu6&#10;nLJU52IbyIP2/Xp5dMES308AGZzWtpuh67QYkuF2/r2gLHqjjn0U6jeCk99658l6LXQpTRl+8yyO&#10;pKOpO3BK+gsXz5kx3VBXTYKRkFIymlwIE7G76jqJZqdIIpTEHVkT0u+ot60GOVoNtbSwWyE0bI2T&#10;/Ku7n5UnjOgvxU6T3fwpZP3Rt3I6RstAOEAqTyNVvzzn/rz/IgvjUf3pbSZJ+SFLDHa+QkfB9TU/&#10;Fek1i52jCYlQU14l0FeqZwfbcHb+9sARIAIQAYjAfw4BSPt4bzlPORmnLliZHwVuoN4FpnstrSIi&#10;Ilw2OoJ/8kX7mESGgJi+fP4CKHPX2dlxWRJwB+Giqgb+H2d8fXkj0q4agCVUltc0IYJiUmx5CV+d&#10;N5emRb0oJLJkMKN20lxfVV5VD9SZ3UTEpcRF/riNATE/xjc8A1i9CctPmG82TpYiRWsoTolJ/SWp&#10;NniIqlJftq4pNAyIBEI3QQYPaIBeLVGsJ2Nwl4bynOyCasAue/bXUJPtwGUCQldegxrtCYiIy4hz&#10;nSpf2wYrQwQgAhABiMDfQeAP074//txtN6pAvYsl+jHbcawWL+Fi59fOqY0dN7alB2AUaGNjA/55&#10;4/oN7t0CUsjFwwMY+QETxnZOjFdzAUExSTTgSPs5Hxipm6z2bBBkZAZD1trWGQC2J0OOcwI4y984&#10;ezgVIwdnEHbbaf1CGucDk+sur2NqZjReYwB3zgdq4hg5H8q/BJk5H9qhlNoIbbQM6UjOBzoG1JwS&#10;JqYf5Hy8zjX8HSIAEYAIQARYEPgbj972bQOInMepA6AVvR0ZwT02XqcyP/qJDSCH6MOSmc1howOX&#10;qC4HD7iDBHHtwwy2hghABCACEAGIAEQAIoD8Y7QPxLzgYtLndcp7xIgRIDZeF2F+GM8X8O3duWsX&#10;pzkD4hh6g4fIEONAsBpEACIAEYAIQAQgAv9lBP4l2gc8Obw8vTjtFsjDATgf+BW4UPxzzA/Meddu&#10;jlJMYPzX6Unb/ssXAVw7RAAiABGACEAE/hsI/Eu079HDh5x0piDf7rz581u2DCPzCwsN7Tq7DEK9&#10;cMnb63umsx07ug4ScCYQAYgAROCvI0Cor6cLef7XpwMnABHoIAT+GdrHXdS3Y+dOptxrWJjf9i1b&#10;OwjGjulm0+ZNnDq6Hhz8Jyz8gKOrD0h65n0xqYQ1H0UHLBL4+d4Njwi//zQH3yn9Y5piY2naA2At&#10;EHE/vZzjJGh1YrOqME6UVBzjvuOAx7lb6ZVcW4AQek8jwiOjUwrrMc2WfSUA5D2whPCopHw0HuB/&#10;rxDL4z1sbWzW7Y7MbyIhpF85sdEJOfSJSVggoSVK4ZyJhnOKmqp6rKegKvdVelENm2wunb1FDaVp&#10;z9+X/fEA3aRv8b7nbyZ+LEfd8ynl1/sQH//ol/kdmySwNNwWTRIzUGfrozKMm9EuyBtKnpxYMHGN&#10;V8xn+vDsLF3Wf4nx8wKJIv0Siv7CprdrhV2xMaksLfJufFpOKTlcQbsLsSotFN0dr8isOs6Hpr40&#10;Kw2Udznlf/zyafcK29bBP0P7kpKSOIn6gJCMot5lKliYX9tQ66RWffv29fD24tT5n7DwI+EzAkDS&#10;swe/evRil2G33etu/vZ0t5OLo+fzSlyn9I9pgo3fErxBhoz92QRxjpOg1XlfJ4ZxolWZMYHXLseL&#10;aA3ri7YgfM/+UMKOLDTXZIS5OO4OLWhmjPmCaeotlZq/Jex1dHJxfdUkyZBIBnsvzCyoKOc9uPW9&#10;ToqJDA8POefusHDRgcclbXuSgRiP620AJ7M7kwIykHROERBGfr6IiU1q7i0p9DsrcMvi1farjBdu&#10;OB2bX4NGZWRTiJmXjTkmoeGUnIby/cxLmRw6ZRqnufrt1VWzJ2pP3/eohDHZXrtQqM0K2Q7wtF13&#10;7iX7FIkkQuH9wzZW5sZ2Xo8+sksh2K7huTWuzX/me3jb0rXuD742keuRKlOC3E8edjz34Gt1J9Cz&#10;3loTNKQxXpKc5o1/7nf0cnRKDh1VZalKaqwniEg1J/jYmC/aGvoeT1kcayFUfrjt4+V9taaXLENc&#10;p04DvO0dg+BZP+jebErorvjbIRfcN862cn9S3CFsq81zJBXF+zg5rJ47c8n+h4XgdY6hUK8Cu2Px&#10;mHk/qb7gGdgdnw/NElwCxFa98Jg7z2KuZzK+TflH27zav9fwnwnXvHjRIk7OHNxDIgOrOJB1l7tH&#10;7ZETxy0sLFp2oW1x+zxOeZuZmbV0kpubazwVTdHBFPyP+14DoebMGSacZvshO4tJqNmmkwPegW5d&#10;Tihm07b5W+K5sDeNEqMsFk+UF2ZTQXCYub2RcpvDAPMI5tym1fDdqCbN0wIkpW3N0sGmByx16JsR&#10;K2P26NsEoxGfW4v0qOX7TuyZqSxE/5iiBMdONPS+62euwPfcaQ2o6Tp4Jk3hPACpLNppgv09buSk&#10;l7rTxevOY+njUGOaMHWXJdq5Ru5jUREgxxjvV1/86vZpt72vB7l5HFwyjD1TbwnZyNJvc3HihbDX&#10;TcKj56+b2J/dizA49XZGKhhOfV2W3wpT91Q5p9DHzqPbQ+sZ50g9jQjbgOqkyi95iIKqSGly6Cn3&#10;k7cyiUpzXNy3WU5QEG0nO8Kw16TG9LOms4997mkd8GKvQW+A3a80z+UWXm8RpWkr5mn24tGF/OSV&#10;87XFKbgC8a33jqBMji3qi9OeZVUhOHENXW15zgm+1awObzOQ4jouMf3MlNnHi0Hqxa3nAtaPZjne&#10;IAb7y+gM8ckGg8XwaaHH3PaFpiMaSw95bJ2v3ocFUk43iu/xR/cH53CSHklN2bTHUl0UA8IdWIVQ&#10;Fr1jkl0YJwKLjoQb5xB23mk0xzyTHZXsB6ekO1NbluVSa8gPsTfe8ZgovTIgxtVAAocQfpXXiEiJ&#10;U55E/N6TQROOmQhI5e/jPtT3VxmoAgK1fg+31XGKY5P0qAPB59HVH47b92/QPi6p2HjGQwZ4Y2F+&#10;9JGc/yLtA7MF+kcgi2J7TDooXRs/2diY5sGOZwCFY/QLkDyWqfTVmDZRTYzx0u6ytI8aZbplCQ35&#10;5ARuokaObqYMz3v2NyxSQYTdfJf7zUMnjUSzapDwOU9eFxLVLAOD9xvIMD4qugrtQ0j5N1fM2xaP&#10;p61ZVHGMzlCVAf2rngXGfEazgBhtdNu4ZDqano7PQvocsth89wvBttI++gx+fA5Nq86V0zP32X4O&#10;Te2RunCZFSE3d+txena2YUUNX0Lspu6IY0f76gvDd89zTNZ02rNrpeEgwYJYv4M7vd5pul09t0KD&#10;qxyYRKj6kv723fsP7zPSv9LEHEISShqaWlraumOHyWJhjfU5l21m7E0UMvN95j1TWoBYk+6/2vxw&#10;KjbRKGN2wXbclOgR5ZpqiFyRBqba1vBou+HCLESuKSvQavH+F01KczYd2WWlI1Xz/rbHjqu9Nl1w&#10;niJHZvJATv6jRetf+/7C2nUBOb1X+91bM5z6YoCGUq95aDvbJabl4mLadHWHO2FO2ny/T7Xh6NA3&#10;IRWGrdLf8rRld3BKo6Zoqg6QwsdcjysAbFDB0HnHxqXThtNSQbIM10F7hCDsL09qtqSeRidunLZQ&#10;7Vb00M3R9Vrj8msh9qN7AWjZ0T7Cr8J3Sa+I2nPH9WP3ksOJ9jX/infTsw6s1dh47ZrjuPq7/zXa&#10;x/ctvZ0nr23NH3MOWTyVc9LblrEo2l7uMj8Qz49T3t62zbnNraYbG4NgLmwFfndu3+aS5BfziDip&#10;afuSUnaR69dmBzqv9s0ZtjXg3HwVxiuH1JR9dZW1b570cp9QO23KUwDc0ViEHmSFo3cV8/AgY+wE&#10;NcEfWZnf6lp+ImZ/Q7UIv79lv0tD6F7ZBSRUR6pwVrliXlmbK5K1zz4sd+naGO8tMQydghsWCEXN&#10;SGZJdW/unL5fhtN187q0XE0Iafp0ZdmT1990rZbrtVcf1dYFAYVOZb1IX24xsQUUp+0LDMML9ZWT&#10;6NGDmvKDhE8+vvQWGFRI3zXQa7mGGAYJF+sUBbr37AVuLITq2gagp2mrzImXXIci/kEfXYNpufJa&#10;p9K9H51Sh7Ocj9IASPtQA8nfide9kadczF54ibpJ5R9T0qoRYVNdDXLOYlL9z19I7z6UXCqEmqoG&#10;EfGebbrh4kREe6J9VNeiZgMMgApLjzFbM+fdca+1s8LNthzatMzp/KPZhY3KKpw5H8gx/fbhdT8v&#10;n/us72oIch/dfpZk0OzPYfPX5NtpCCJnPGOklAAQksV7bT+dSlSYfvjUHsP+GPZdSEyK5YCNcTy3&#10;S1+S73NPrEjwXOeVjKFd9ZeMXPBWI2s0eiAr50OP/tClpy8KoUK+A5ZJSQ6nDmxY6HZzDiIiQts6&#10;1FoApB1nGOpXgO3kANo36LvxOp1NF8PsWbTcxOzrK3fe4mH6wA+74k1zW+cpoGC099ZtvIiErETP&#10;HtQkSUR8iveyy4DzSU5y9fW00cJq04IBaD6rkBqzEsLSa3HjNm2crYJiLTsYiHWDIrzs9w8MP2wi&#10;x3DlgNxIhe/i7oUGXrqZWoZIL+t1f6+RNI9ri0QgNAsKkg9c7deMD7WI6PBFs8aA51kpnzP996u3&#10;6S70x5fNKdcFsOpTU1PDMp1/iPkBNe6ixYvYZmwDSTuA5JJLkl8sUJATS0jKUl81SX1NjAf6vst6&#10;WUSwH69If6sm/Yg/HZOH9Bm7YYmRqpwQz65bdGTVGeEBsYWU+qjZBJCfM5WCWzvI5KKltENZyXNe&#10;tAotqu3Gb4nohf478dopJAE85VEVnqGE5mrHDaWvQ4ISK5mUfaTy10HXkyt6UxTfgsNYOAYhP+pc&#10;UB6iZmlnMgjoc0kl8f5XXgFRH+Wf7S8tCdkQEqG6/Ec1qqWh8ufGjKeRt7Mrin7UEEnV3z4W4IlU&#10;QSOowlOiICiuoqWtQjc/Qn7k3u3nM6pxmuvOHrVsI+dr7a865/tPIFlo6y2mt/bao9z04MDGH6hm&#10;xEy3+m4Z150rzhSLVTwqzlQDmiOWQsKXoUY9xLK8zAw8u55I+E9PUwuIEo6T7YyUmZq37k5jRdzD&#10;OKA0V278FH4uLTfj1dP4dPVDCefN0bzJta/PzLC5P8jMwmza5EnjsMnSWCb68XslEVFmALSbiMJE&#10;21O3ps0JcNvmc2TZL+EHZ6wHq3I8dKTq/Adnt+84n4oHO4MT15y5cJrIqySR2etmqgtVlZR9z3+b&#10;GBP1JBtf9ubqdovoZ3uDDi3TYNVsUronNX18dvtdLSI8y3isDBEkp17tdCkDsN7BvUoSblzjcu7F&#10;NM1B+mkOvFRCZbi2tixra6qiQH722VDPmfIsu0QoLcDGFRu+vn0C7Fvkp+gMZK9kJeC/VCkuPHxp&#10;2MhDjrtv+SwnSaCQ8quQ7SGrPordKpCnbb0e2n8jQQTElUdp0x1gYBJ6d5/dmSxiL3WbY4dXDufF&#10;+QRlzX0+m/vwOZMWFgsEAZ5mspzWX/3h8aPPiOZKpznq1KST0hNs1k5P3PMo9ND+cYNPWVDhJBS+&#10;jPS9EXLh5hv0DCOIhKahsWj22+KpRgNaX9lIv8u/1Yn0E6dNtbEyM9zf7a7ELs/1Wr3Be17awywE&#10;0Z6rR9eEz1X909X/4hnEitu7d+842bqZzjbF2gstnh8WmR/2Pjup5uw5czgl6s3Kymo77QMuS/Sy&#10;N8rsG/uMlMZ9jr8ecl/JSLaV3ZHKE86G5CA4Pd3+1cDYn3mlrPK5nhMXOzprgwNVGp7RQvsExQcZ&#10;oQaO1EIlJSwPYAbhTCeBSjHvvdvSe1Nq2JlU9F/iTvrrjLRB0jajX/EVdxKv/e6hOcfOWo32WMLH&#10;bD0bjOAmLdu0yYzxlZPcVUPJo4DjD8sQnMzPF0HebwQQwHpvfEZwmtR/9tNfYalVj9rztQ4NmsU5&#10;ThyIpn0mFwbWSzZyuppEVhPzguJ3rI9zB+XuI5WnnNy8JaIAkTQ7dMaRqs/iNT6H38UVNWURjhou&#10;7J2ijnjsjVAR+cmWCoP6IHE/s3O/NY5TAdq3ppKYcwHFwxaYjh8ixTZZ8QDzXT5sNWtUJW/vuTvP&#10;kw8wS6FWYPqe9PWm9ZxtCT+Zq3+55bGP9l3Fm4/Vc+R6kyqTIoNKqmtLgjyeBXkgkupzFi0xm6Gv&#10;q6EghuUOLCilpCoO3qE4ISfQS8XI0X/k5PvvehlxISikn5lXdlrviQI5f3Aai3ZuW20+Ua1P6c2V&#10;3lv2b/m0ZNNWJysTMwvrDTsK0yLPurley66IcrNCEI7Mr/r9g3sfgHTMZNLQsju7Nu2/mVnb13jr&#10;evnwA6f8ODBsIv5jypuCAQ76S4zo3zeY1lWTEx+bwQxrc34Gaofa/PtjYmQjs9kkTmmMNrZj1Vzw&#10;Pr6YiOBGjh0CEGXeUUIZ2ZjvlqD1lbM7lx4KHar3oFpnCROkgtpOb784UZu2weCM50S7iWlaeHhP&#10;5VkPrSCu2WZVMQn/3GPt7nsVSF+TPT7bDeX+jktK1fuw4MdFjQj6dv0ewcm/vehkuv5FNoXSUUvR&#10;o50nwkYfGEr+Z82tI1sQUcVJCx2MJo4bO1xdVUGCNc9n44cAk0UX6mY4rKMaLzcVv7774jH+4J3p&#10;QcuVc8mvKzj861u+ePDGWJ2Rg3acee+Cd34vOmk/L+k+pg3qkpWw3HT+8sSfJ7MX3QNN6Pjx4/ma&#10;HEaZ37r19nx12+GVwTxBujYg22PtuV16XvayN8ogry/YLbrAZiVJPrZJbN7vMMrnpAy2+Ru09kp9&#10;Zef4AO5wJOk6bLmZMtvt4ZRodvy9h02bq3QtKCP+bclyNYrKm1SbmfKwEcEZTNJm855Kqv902831&#10;ejmoSMyIOpvROlzLP41UFltqkb+naC1F6ovfJmdWUS3TKTyYYdk4ib7dP8a+ZudxI0m1HewhO7B7&#10;1mXghdBzmoO7qQp6p+omJN5PtjeFtfcAelsRAZD+GLuIoibnmtsG39dEyVl7g/bPV+FsMt+ZO8TS&#10;dzMTU6erMFtlyZbh+tJI5Me3uVWWKv0QUlFS0MVL8cj7H6dPb+GoXAdOxo4n4+gt7bsbbjpJeZ6g&#10;hdUSv/sgqz2byDpb5iLQW26QFMJM+ySHGs2YrCkvq6A8QElBXkFRkfwg6Ttt95PY2Ukx925eu51c&#10;UJEV6bsn0heR0HU47+uk07cjQBUQlNaeTfeGxdxnK+frpb76qI+LsQpZg0/4UfQe/A+fW1SNkAWh&#10;QBWgNM7S/cZIjc1W+2Iqotw3DxwS7KjDIiUFHrs3/N4iiNKCeeMVRWJ/5ALOty/Qw6zeD7zeyE9d&#10;t9t2OOvxo1jCsV2ugIjSJAcnVaSfkkhNRrAjq4qA0qokzmsbi/YAvLmFPdSnNeeGZkPBq6foelX7&#10;C31PTytp+lVRL9pPUXWwshRKHQRwPYQJPyuJxKKLGw8NuXVkweh5yzpib/jso5uY2mQzTEosPjum&#10;r16fdW3b1vMZ5F07MU+lQ/QSbZmOiMjv5z5eibSmBW9iC8DfOKXRk4fI9FVS7d+rIe/RjajMB4cD&#10;ZniRXXXELE6Gbp81mO7Vjk57S+sGX5IL3hskVFSUishfCfczsLTXjdz/4lbU+6mTE9DXFeY7NvI5&#10;LsCH4Wixle63ZY1drs0/QPvi4+PZwgY0oW2AEwvzO9cFYiPPnTePLe0DXwJv3zb684ppLvX24kNA&#10;ygXfVq7Uhk34K01abqY1afmXgbuGsKb+HHMm4U5fbaMpokGBSfdSixaokFXeNdkvX9YgEpNNxygw&#10;K5aAMVPcCadDMRXkF9NJ+8JPzJD+8WDL7H3J9H+3rpWitZSlePJSNZgUHsyIB07V+HDgmB4oh6MQ&#10;ONSiUkacQYIF5E9hYa+rhDUns6yBf3BBiLLTzq53K3HaK0/utOSo1MPeMa6HGEqUqvNKgQWUNEO7&#10;5vry/Mz3b9O+q8xfpM1qk8c4hiCdESrT6MAsTKx8/HAkMu5+fJarkYzQm8jzwD1FeqWdrS43g0oR&#10;6aGamvRRKgSl6bWNQr0Vh2oKM/wuQyXTrMvvM3rjtaQ1lKAPuOb3PsY2V2qHrDtx3ladVZMsICKl&#10;pmsGPms25b9OuH8zJCD0ZVXjQE21PlhgFeghBmCs+lVUCqQg0gy9k+rLPgNAX+NVF5hrs1Nhk/sn&#10;4pPPrkflfECd5+W3o0W0Q8SXAr4HyiC9KRp024ET01i41z37jV1wecalQyFTrq8fxfgqUJsbGXIH&#10;tYgsuBkYvzbAfF/w4G5aoxRFasl6AeDpYXiZ48LU2f2CE9de6EQR2dX3d7lz246pEtUqTmn+4cOL&#10;hzK/lgDdg6TKWGpz+oZVaSGXEn4AM9PivIKqRvIbVwV5gucczM7RKuLEdbf4+dtq98IJiA1fdvBg&#10;YdGGixkRO7dqaVxdpcFWcIxlz7pyHULxk+O79j0sAuYcx9wWtsWcg63iiH7JWM21uytpTVm0dY7u&#10;YHl5yZ6iEjISoqKMNztitb6q0sdBS+cOLTl7HowgKK8ykFGcT0z3Ge/4XMfQevOeWZQoEyRCE2oK&#10;o6UoJ0ihfUAorTbTxqZ46fTVylnuVm+BKcasrfZTKdEqqlIv7A3KRkYscbMeK04n7fv3nnFYz1xX&#10;p30gRjGnuC3jJ0zAukrGeliYX9t67sBW2toctRafPn1iG6eQ9+hiagbmtLdIBn803k3BdSMm1Vfs&#10;7ygCsEyvzXVAZOa4lAJq7GRSWS14pSx4dvNyiKBWT2Co9z0pHFiBSAkWvYwMf0cbg+KkTKrOe/U4&#10;o9sYizmEsMi3IuLSsrKyiDhKIuj/bsO8xAbpGQxi1w7YkVWgoYAFRMQ6LCQa8L687LT6XBZx4IKz&#10;XtunyHfEHUFIQloGzJ/4Jr+UylIINUWZqc+fxUaEhT77gtJkYYv+U7Vm8rDCFhBEKrNfsOj7QHNx&#10;zakGkkrjp43Dxb0MjUrcqNR0AZhXAjvUhXocqQ+KaDe5sRZLhtODhzop5bWA3Xvw9IX9GaIVAulX&#10;b4GyYSudHAmClJCMLQXIU2Vo9lvl8T7xwEh8mMWEQdzdYAQlVHTM7XXmrHJ5l/Cx18S+mJxmcBLS&#10;ioCrED/nlzQg0kCKBkzai7NSnz+NuRd2LYFsDCBnKj9+1EwOjhR1bwN3BwApipD+Vo8t9Oq8xvLi&#10;IrR1z6Fq8kya0+5yJmt3mjxyuV/24VJ02vIRenT6L1LJI4+DTyh6uJ5aA+W69RAcN5oOGfbkDEHq&#10;skN27A7jdUmIyKqzWvcRKFZxPfsPHaGN3Qe2R1PhJe8LLHp4sjCJzHIp4vYXZ4/fnRZsOQiV+ElP&#10;3HhgzUuLkx9ennK7Oi7QdjiDESKry39GFeimMSMhMrygdS/Fh4xA7h9kjUcDhvvFa/md/TupKv3C&#10;trX+aUTppT4BNPdkfgflpjgi94VRHYQIdNdefUi7rjQr+1tdcx2+tA6PfGPSdPQw3LBEVgSpKWE/&#10;SfTV5WfBy/tvZjrSLk8iWYYtJCNOZ60oKG3ksBMNMLTtJnhd0bKyW2OhTpFxliL3UNqnNHbGHM6m&#10;h/wC1KXrd8RNvjMX+PHjR07dDx48uM0jU5jfwgULSr9xOEvkrp8/f86vHrnNU2JqCEI3g4xzbCnv&#10;l/z8NtI++jHY+aNxnTx3g1y2TcHFnPuNPjw6J09etLVAj/5D1WWxqRfL449uD8pFUAXcNoN+7cOc&#10;HJnZC3A7ukJMubwzhe7fTKolspOymKDEhLWnAqZKDSneExbZvjnwbE2s+RR9xv1kQAKZM3VYIdZk&#10;hmxecSyV2GvowuXTemTcC3n45XsN2r2whIKKiupgDY2B0vzLOwSlh2ipIXdzCp89TTVsqkyJuRUc&#10;EJPDMPPG2LB4exMLJudxloVx0vcBB0YDNTHliYunS7+8/yhg14/KGODQt3Kd2WA2vkc4jRUPXywm&#10;oVpvYqb3zLkMXufANTtJv2Xc0sfbmeJuUKIPGm1wNuKCOqns5Z1QQKsmzjMYyM75iVCVn5kHcogI&#10;SqpqKImj707dRORGGcth3khptXFDhOI+fnr07I0JofrZozuXLzxk9MMtuX8jabOJBYNXFrX7ppKH&#10;V859bkJw+pu2zx3MsJ2/ij6SxSHDhyjTWzVRGgrIT5o/XfR+cG3Zw/uv1+q1hMMjlcR6+jzqwHDU&#10;DDBw92PN8pk7jA+bE0EZbVtHB5F+ytIS4nIyPQvuOG0OKpVbH/Rw8zhqgJr6/BBH4x0PXz54823J&#10;ILJEH9dLe+mutbFLfN+lHrtwz/j4AiU64ofR5d/oeJhpflxMB9ndYj4mvCuiuv5dq48mEnFaC5wn&#10;9XgTHXKvEDiEgc0WkpBXUR44eJgGkyyNa5+s7vYU803GAKa8p1WRcnIVx3g3jN7KvzNeP09DyJ7t&#10;lFKXl0SOpi4jTjvChPKCvCog3xsizyhLJ9Vnhh31eYsgAy02zhr61/TavOHo7Bpdnfb9+P6dLQTA&#10;9K2Nik5ad4D5HT1+3HopMFrmWP5uVBcDAwO2tO/ly1dm5uYdczI4h6il6/9nxu3gONTigt8CvATY&#10;Xswsnrxox/xE9yVU5cbExiESiCm34KPYpivYd9g8Bycy12kp5LDV6bL6FqYjpNlEeZBXpDw7BSSG&#10;TxuLlJJfTj/e8/PM70WxDqb/G9skuNYikzPU0Kq7kpH1HM0+jcUvQsNeVoE2zU0EIglpowgW9ePb&#10;hXYL7pnV2aF717HJUI0TH7dqj5vdLI2+fN0pcAO0psjhckpeeCw0YVgacLubNW3iKM1Bg1WUlTCz&#10;Hvr7PsWBl9KpgPzkxaZS9y+9jUlAb+WH1+izFfUBgV4/qlSOpGruf0efQdonoYrDg+aUIskSdwO8&#10;jfB0EW0sir97HzUANTMcxNZBtT4vfBuIEC5qduqhh5J4G44ETn7E1EHIx6wPx5Yy0k9gSmhiBABV&#10;G6SsrMSoT6cNA6we7zwF14nQ9Lmm6owOAMTvn16gXu29tQei7sbMBSehPnI0EvwMKUnN+U40oERb&#10;IZTFntkJnJYkDWaNyomKZWeDirC9wFt6Z6vkbflVAHiYG9L7gVF+4eQNRvmVk08YTgV11aL2XfM+&#10;NQusVnTq2KGtQQlFBowdr4E8fJ9e9IOIKFBOuUDfsctXTvd3etQYffzCvKkHprSqvwVQl3+HVisA&#10;EBbg+q1UvNAYizX0ob77KVHfX5ni0WAK4NKG84GxSX1hhDvFpwchpt/cue4mm3bSY2x27d0wS0OC&#10;d/AG9OAwu9vTQotjnBFDNSYSSWpVyqPVBHtJoFdiU8zBFYxBtch9CA0cpUIzkq3+nA7ifstoKUvh&#10;GFJXVn96EvOGiAgZ2KwxkO2IIAttWWRXaMPXzfwvTBhQHLajTmirhpe+t379eAuK/iLzGzFyJNu1&#10;JyclddhOtLjfcuuxKCIjok20T7iP2gRDpMWAnu5FkE24te6DxLHcaMgTFVGa4uSoiQjKKGH3WmBd&#10;IbG+PCfz1XcJAxsnI4bQNXVpp6JOIcQ6qVEWaxeo0r1YckGpIPayF+3lnv7v9m9Vc37k/hMxFXJG&#10;+8+eWE4JslBvqbPFaPPdplY/Vn6HQQ0Tj6B+fJQgCCNmzTfR1R46SK435Y5Aqiv/8un1g8tX4176&#10;uZi+fh/gg1n/C+IAf4oLCnwAnqLUAtzu5lmYGY4fqTFYpR9vOwFiZVE20IQBFsMTeUJ9E0I9AQNn&#10;ztOlRMauzoq+n99HU2vEEGY/WVLV13zmZNAkfN57RN/vDlnil571jRlIUl1JaVU/rkElm3IeXEkg&#10;AjXrIj0WA1CG7oRVFGTawNEJ+Jy44IvRX1v6winpL1xsOnX8SPXBKrI8fYGrcl8mAxtLSYMZo5me&#10;daSSj69QDbG8kbYy25wiAtJK6n2QZz+bymrQEIzkIig10tBE+flPZxfL/G0stE9UY2Vg0hLuSa64&#10;OxvhpAxc/AxYznP7vcEaPz+9kw58UMyMhtG76HTrJY7SZXxeYTmhxW1LQM7Q1n7kI6+35TfCn66f&#10;aNYSwIqBR4JmNWlIPKB9PScu2cjgBQ5klkHkK4sxHg1Jte/VoYtJgn1V25hTkd/rnK4+MOH1snMJ&#10;QzkfGrtnxlzziaMGq8pRTVeJdRUFOa8fBV54mOrvZP48+3yb9b9tnyITiWSS+4oMMnXeVyD5tIBN&#10;FnKchO7KhZrUvFKkuqbuSoq4Jk3lPgidlx0gqVr2F6IUH3wdNUf1PyzqQ6/htu/RH2n5+TMIrcmm&#10;qA4c2IHjcwqPTBnibzE/KSmy5xJL4Z5ojj9Y8N4WA735a8JH7X4G28603sDJ4e/fUKSGRIlxa45t&#10;0WG0lcLes7i2pTPGiA0snZIa68h5vqsD10zywv8C8faYcmmQylJu3yMbitmYYeR8oDveLh0EfP6H&#10;tLSSinxgVE75+wc1/h73q/DHhyfPfyK9LJYtaEk7JqI4aeok5G4cUvIDZAtFw5fwVcicjxJlDYTm&#10;3+q2delkNRbOPVpv+jwLi/seW50C0i5tOqUd5T6TZ/RGUm1RcsixnR5RX1AtD07JwGq11dxp49QV&#10;qGwSyyyb89JiUC4yYGB/GqePcdIb4MTcFoSgu+/tsOESVQz92Xe9c0+vfcsnKPz8dPuwS4zgrLOR&#10;p2YyChSJeeErmQPt8p4SDyslIj7ppn96LSK9dOGkDhchNNcXJV89uv945CeUROOUJ1ivsJ47TVdD&#10;njd7pi2MWPjpBaqQHTR6iBSjhKO5OvfDa7TakJGDxNnjgBPqzhK/WkBaf+sVld/y0sWt2tbKtJDg&#10;p9/5T+iKhjfSRsdmtpljmQ41gEtVRkJURAGXA4/ro6lvoMbqek1qzE6KyGlCek6Zpo3Fdbr3qAVL&#10;J/u8fdoYc/Hep5m2mnSvpPVfYoKiinsrqo2drsdewMrxUDFHzuN9+jqoBuB8nraoCS/g/zNcTros&#10;naRGNjagL2P1jMwXLHrouX7b5Qy/rUeGR3rNYicD7qAZsemGdlek/kQk3ypbi4DU6GV7RvP2rRbo&#10;b7DtYuz66noR4BTOOIxAb7U5CwdV5b9Jo3v9q8gnx96uyH//Ju1bq30mVqeUzsOj03ru6rSPkz8H&#10;J0rEF1Bfv1JfoDHm8OCr8/ZX5hKJGmSrwxinmsc0OCQ5YGxV9y0VBFJq54JAFinfwy9ajKvf+Z+4&#10;Y/pHHeUaStNiHiYkxd6OSCabnhDx+F/oc3SxXj/wzHnwkubVgfxOvwoCFiJDlZoyo8NZTUtFFHUN&#10;tWVZEhbzdumofuO1zsKLCiP930BZzbsI9uxBF5SYVFdLdsAszSioQrBbuKNN6DifhN5ar2MuBhzd&#10;OATEBs3ccbAsA+Squu15feEU59HcTC8JJSkX3DYcfYCKEyQmrHTdtNp0lBxrSC0eS/319l44GmJj&#10;yPhRSt2RMnJtDas9a8eI0zVsamx46L72lH9yFeqaetJjTvmZje73Yo4sj7tluHDQtzhwWEcOUeDg&#10;JNsa9YbSY3PVq8D9Qe9YR0Ga8++5erOGC2FYAang8aXwcqBjWmk6ltU8jve+cqnRUJpyebfdsThU&#10;IgtUb9u32ZiMksOSM41xgoRGsnhERoZZbfc7980b9EqgQM224EvzUBcEXE9heo6AExugIobU0Ol3&#10;awvjLvq0IVIjGt6I/P7GwWaOZVLsA7jQVUNtRdjRvp9v79/9DDS8c6doo7mDeRcBBT0LU7mnESUf&#10;biRkW2vQpXEjVH645eFVNMbt5kw93v3wWQNDfh0+e0Rji1I5H7DZsD95aoMBJcscm4ITUzHZ7lWW&#10;MWPvq3C/G9aTnLTZxi7iewbYGjDcIVmaUNXHoua+j71mMqW8ZKmMemKJgdQ47AYGb382jAa+5FrJ&#10;PjbJ9GajfCV4xLbArlKrS9M+4MbLCacOIT2/a6inAotvL5D5GRga/uF94+TV0WHT4Byilm4ISo5U&#10;XmM2V1d8Ly0FL0sgYSVzXVJT3p09O+829ZEQr8FXEYXEJUSqXnrtOKcV5Di21x8ysuhGKog57BXR&#10;YgwoOufwjb1z1dFYAOCGwuLVgWTfct90i82iQfaLiWxoHy94wBNnqNXmNWPFySQjh/x3X0zEoq/K&#10;SDWhuJxHd55YaBmh1kekmk+3zwSwt37gMQ06zoeG6OOSg4HWkdDg2TamJ14E5916kbtxNC3tKMsw&#10;JPzr007LPFNAJNy+xrvOHVw6mmNmTy5TJBEKYi74vkWQPuNWTBkCzpLUtMMpLwiCYlJSrbpMUtmj&#10;HSabwsoAGVIwcvU8sHIMcAg+eXOIDppQKz3uGjn2qrD6YEUOzzbmqDeEUuQJSvvkxxibmzNkViCk&#10;5e/nTvtAXj5y4Bhhs/XzNFheBXifCc41iNWvL6xdcvIDKp6ZucNv74rR/Tr4Zt2Y9zwKeDLh5Ey0&#10;Vdn7E5Nq8zJeo2JGWd3B/bi6HMtOPfIgyZ2sB24qeHjAZf/DIpDfL/jgLHnu2jSwsxQIcKrml25P&#10;7gD/dA62mNUfHoZ9YtXwctshAZmxMyYKRYQ15SS8+LxyuDrTK49gb7pUe9W3D67LoFoAgkiQ3pZc&#10;wu6xCTNHN43vcbvnOERWytqHxGzTaY8JC63PVs5HDqzIM/uOgJDajNXz/V6Fvr/9/IuDthYmV/P2&#10;nPTWttxt+6j1hJVlW5VEICdvenJczBf55aun8dRF0AYS6NFvvNG01uCdlDSPCC0qKq3an8gh0DG4&#10;8d1LB99J+B6fa4OKCgYZb8d2ztQbFuYXH8fjzb/DZzhw4CC28s7MjIwOIb7IrzuH1tJuVxxnD6R9&#10;GKIO/Ly4bsJFtn2QqlPPOB562iht5Oaocsz1An7gwh0L8l3dYzy3uw++dHCm0h85hUKyesYmur1H&#10;WBv0TDq0PeizsOoQWszPFq8OUkPe44DIDKLkxCVWo2kqMapHi6LRUnNNIEAS05RgN1/eLh3d+4+d&#10;bgbi9qEko4D8twJCqhqhom+HALcCzmdHWHPhPtv7y31DbMzSJo3sL1JPFr62xaMXjctP0e22cj6Q&#10;ofXdk0fPP1YCMyRNbd2xLHnDaHb9hdl5ZYTh7HMrAfZzZTvK+YSUlp0J2WfU1oj/AoL9J65xW1J0&#10;vf/m2eQo1IAW0NII0gBqbuw1csmq8eF3FfccdFqoTSVDgtKjLY9dN1ye/Dj60bOcBgXTlZM4RXJh&#10;PvOo5Tjaeer5LTb3GEyuKOE2uMg7mrJDj17MQ3BSi8wn02W46YD7QN3bgC2nUM6nvPLc9e1GHMUz&#10;vIeixvxD8FXVBKR1+0h1H+LDgdITUZ89YSB7ggz8k+8+Qj0+cFrjhnKXSIN96ge8RUg1ufc9jhx8&#10;CLyDcT3Lnpxze8FlfmR6JEs9+PTaT1LVl7d5lXxQQJ5BAAhlzyKCwXuC3Ow54zg46OCEhXBML6CC&#10;UmOnGAuH3ZcVa/wFpKLcJN3EgtdPaE5v4pqsuXjpYahOO7lk60u5Cct2HjBnue4JJZ+eARG35PAh&#10;/bEFNeB+AEDK3TNk3S54GaNxPlJtyZunMc+zyVf8aB1dDVkmkbxAX/Vxw5DQouI3eWWIFpsUc61j&#10;/ko7v832Hv1MgQF3qxEq79PJUIO7bR991Sagp02Ojb52JZSsusFJVQ8ZTe95w3VgnLrlaX/L1ipU&#10;L7EJa05wyR3H51K6dvU/8sDtaAiAG29Hd4n2h4X5gWol31jMvjtjNn+mTyI1KnrnjUaqeX91k7NP&#10;ei1IAbRtrmrEMTCUQHc1s61uqfE7Htzc4NSLD3eBdk1TQGrqgYvTxXrWp31kksuIKBvZOgF/P0Le&#10;TftrRERy8uY9ey1poUCqEw8EXwVemmt27bDkYkXHzaWDkiBkeh9NFgYBnnYjRyg0d+Nq6C8orbfh&#10;7MXeJ4753Xv2OBtN7bV2r+qXk17RNUhfDH4PraAJiI9c4mz51P6VLjUsM3gq+K5b60XO0Eou7NS+&#10;AoJCvHxtKlJu3UKD30lb7d00ta2cjzwBwX7algdvzWsi/Sz6SuinBIJVU2/Kox3uBDiN6pYT4eHs&#10;XrYw4PBz6/4SPZnIsqD4YMOlw6ct5fEo5HDm8VnJMYxxfHgcN2DVF+oL7BZwU+yX67Q6e5KqvyQ/&#10;irp/P/oeSG4LgAWpCHUVa9GbRnNjE/g3hntu86+UyAAQcgUYnrrZTWsH5wOD4uTVxvREcn7T554B&#10;BK3wERrpEDhAzzDSYqsNJ5QlnHe7iopOhaYb6ynwEmUCucvrqAvHPEJSKYp5YlVmUhzwp+RYhNR0&#10;nNn/yLcJJq8gAE050YGPmhAh1UWGw1mU5IRv+WiI6d4KsizvCQJS4zfceLRbYxA5h0dL+V1RDN4G&#10;ar58LKomiVO+FbM45G85lHIcgU0YNwkZCV+QUVSY+q1smTDnajJDlXjFMudxOCk/48RHzHdcmejw&#10;fBw1LDOp/KW3k51nYhW1OVu1L4Yrntqc5y5jmiWtUsO3V48ikBbLS2B9wSZ+xO/EgN2vM25Rwn+C&#10;rHzzjaeOHa0xQLYRvCf8IcURX4vqipUxWTl0tYmLi2MxhmrLrCnMT3GAEpfGQOYH4vnRVwi+fm3d&#10;+vVjxoxpy5Bc24wbN7bD+wQdAjUDkZxZ8vPX/IyUh2F3bofdeZj0MR/882Nq+PFtBwJffPz8FfxK&#10;//Exk8JnZ3E22waW75/J9VO8WnThKOdzsXMDb//Si932zqFLAdRD1WKzu4kCQky7tHq9W/jHGj5e&#10;7tsKiUB3sZ5cnrlEfOJVNLvuQEu72S3R15pKHocBOYHQ9NlT2Ds70iYDXDpSXiTRf+7uo8UTJycI&#10;MZ/NYnLUWBS9Z9aoiQ53C3msXkBU0WCdd/Rr8o68vufjYqQiWIfe9TS1VHvxAQfox8gl8FkA1S0X&#10;RPHdcSr114gV3rcfv4gLPWGt/ivpvO2B0Dy075ZCDXkvLCZKZ1zIMCjxe84rNP5lb4sZ47lGS8Y2&#10;1W7dRZpybroYjtQ23PqghApNf5X+YqTfX59Hx2aVRbmtPHL3K8ORIdV/jT22ctLcY09AQGPupeWg&#10;Uo93bpL3bLQFCBPDdOY/33bgcqdpzLrpcbMcSBosl89Ro6njQHzv4+vmW27yuBpLk8jWFqbGJWei&#10;Vq2/fFcaW7n6hqfkV3EPPNRQnJONWt31MZo9nlvOEUx4klMOAlfVp6dvJFP5fUNJ7CWv+4Cf9Rm7&#10;fPrwHqxPy4ay11d2u1wm58nSdbA35GHaT/wUsmyqwcIdIamVwHrsdPz73K8fE88uRRW4yuuuvP38&#10;+WvmPVf0ahAy8Ur8QgFcTFG6D1cFIqDLU0AkF64fvaG8zxup7v2jINSqeOzCGcyaWtTEl5KnZEg/&#10;NpGzBSTUtIFKgPEpSaopKwS0rynv/Omr76sox1NQfugoEGGfXEbRu32/TXj47FVaa3n98tGdCOCh&#10;hchqcovkU5Vf+qtD7ogCIgOMdgTEX6WEZQZS+eBdnonVmqs97j5JjA87umx49Uufddtv5zXRj0a9&#10;4oXEe/JyFus1yukc+fHR8gk+YMHt6cn1xNZmB+13cXSifVxQ0wuW0pT65Dky3t7NK+BOTFJ63A2P&#10;XWuWzJg4Qb3fP8llMF3BHV6pS0NVXo4mO/3DBTC/4GvXgG8vl3GBnR8989MdP37L1i2g4R+ealuH&#10;q80NcrTcdTk+BwSQJVa9OG0xd56FVzoBPNSbsoM3WG85unvV6jMpDGpEUn1hnNcq81mz7I48Kebh&#10;sCdr7oc+Pr2Nm+KPr1yFcj7cxE0Xt5gwCS2EBs0/cHCVZi+E+DbE0Wr1sQf5aNTQv1ZI1a/89geh&#10;B+6zj9XMVa5nwuLTi36VPD3rGd2EjFy3huOTj/ijGPh9CMnKK4AsHfQF5FPjsRohGQXZJnzJ4+uJ&#10;X7iHvGDqpynn0TUQMQSIYQzHsde6chm4u6QsTUv9szDjc5Poko2O5trKcqqjLXacPTpbqDHG++IL&#10;Oj83Qnn6S1RXpz5EmeNjmthYiy6guYHQMVvYXJz2EE2OojdzDD3hQHNneZzaNK4PguaKPZ9U1nIS&#10;SUR87ouE9MqMc2tXe/JgfoRv2W/oHsRpb95THAbx+e/pvwZ/v8n+xuWsC2ssOx/o4bxhq3WLqK+5&#10;Otnf5UxSFbDGC3367jN4jwIXQu671LgrzpRXgNrCZ0EnHRdNM1jg6BWeVlLL4dFOIjSSySsQD/Lv&#10;Hcuy95I6i5YMAwzri5/TtoAnr18lhh6yXUv2gJaexybANaHifej+FRb7yQEd+4zZvNV6OC+7flz/&#10;4RNVxDXNHLxvP7i2xUQZ+RJ93HZDcDlu9NpjNhMkcKSyxMDzIP65msXiCbIC9d/yQXwGwR5cpF3o&#10;GtDM3X7+/lw/R9eM4TU3mlxTyGSh6VBygpPC+BvxtJsYqfztE2CcAEw3BvDyEqDhWl2Y+Z7sT0VM&#10;POlw7E4u+W/m0k1UvC/6KlB2Z7+VBXqDpX7mL1njlQwcq5UNJwxmZ7mHkx08Gbifl9xzdfdP/FRe&#10;z9d9gcNVLyghK0nhb8SfBbl5iNLCrXZmWipyKmMX7PM4ZCzdFH/xUlJZ61EklaU/A3xLdOgwJV6p&#10;A0HOmWE0ukv5v87M9adRFniJVYHN894upGi0wsHJkfZxWGHEJl6HuFNQbNBhpxXmBtpqvKMX8Rzz&#10;P1mhS9M+TrGase8UcAqJjY09d/ZscFAQ+ANks8XSliLz44v5Yem2i9QhJ1aKSg066HYhobCedrEL&#10;C6F6RqGhS0+4mUriiNmP7rwqJf/WWFVaWlVP6i4h3Rc4P6DCOQcm5icggaauclhNl7oKBNeIObXO&#10;bO35l2UIyPQacHSNljirSEFAevK2AK+VgPkhZam+64wt3KLyMW0QAlJtenp6efqEpHF0+uETbVJD&#10;aWm1hIyS1QHf444mvT5cO7Zl9eyJo3RXB39pllrmaD2K09MFRJnLA/ZPPeUl+RG7UWYnIDxUz0xN&#10;iPj8VvQHtj5nbBdRXxh18TQqveBGRrEvv6Go7Cf1FIgozrJaKYeU34h+Xk6lG6TqN8FnHzQBsdA8&#10;HWVOdwtcf0199J2n5urFkAxaZ9hnwFKz+fPzO+9qEdzIsUPEmX4UEBu1xoN8RDPuBMSgelCk/seX&#10;/JLybtpO/kcXSIPvz9ltC8nk8gpRHbZ7QctjGPxhsc4rGR0l1Xtd6+OZXGHBzltsn+nUOYFMG9pm&#10;Ts7zW0R9SG3Oy0Tw5tB7kfUyHSVajBVBMWm5vj0BtcDJgtN1aJ2hsiiCf3fP08li6r77P9jSOpEB&#10;miNQUlB9xy/kfbsF4QI9hi/es1EHhxArHx6ymWdhvSUQDeSBKJm6Lp9ILy0DVl9p4cdWzTHfEpyN&#10;VgBe0h5ea0bRZbjitKk91a39EyK9nMyH9ypLu+W+doGdfxZRwWjvPvtxUgJNubd27wcuOELG69ZM&#10;BMLLprpqQHykVGX5v2L4PlRAvnXnNCrXHLx02WT0FaIpJ9R1085VK138EnLLvufFXPS+BSwRlWZP&#10;HoLNf4LUkPs2HrhG97H1DXEZVhh57R45zQlz6dZ74rqAw+vnG7NKK03m27ie9ls7Vozd5QQCBq6z&#10;GQM4ekX0kaXTdYaoDhygzPsz0jONj9eD6uKyauoVL6gyc/VCWSQn7HZqOfUrYnXarfP3ShCcztwJ&#10;ihz5gbguyJscdueiiy6TrSQItq3FIvPEuG1iaqY2Ts7OtI+jrakGppY16bf8QiJi3pS0PM4wNfvv&#10;VsJgZ/L3wJHBEE6Zy+yAQG7n9h30Ue4Ak9u123XatGk814TFzu9vxfPjOXluFVoSKwnPdHKZpQJM&#10;pxhqCwgqmrr695ovMW6SCsXF9keCK3DjlV4Rct31pGdlySqfdBDF7djQW0cWqFAteUEEU/rUVaSq&#10;d9fcd+8LS0cfHDzcRQUE5Qy3B3ghZD+DbjLq6gq8BGSU2dYXPPECLpYShipzLTFF4eKJmYCImvmB&#10;G9NrCCJiIt2M5y00P+yApq1E2xHLr25e9mu5zdLZBqNVWIJd4TOSXhER+anDuGazpWVABmGQM1DZ&#10;EtWKpakq56MQWHJ6xLPPtlojeNlPgcm0xFwVUrLZxJmM8lwvuYLMsCnj+8TFX7wQO34v2UcYEVXW&#10;niiLhKUkZ1TNNOhbX5R0cd8On/RqnOZGZ7Z5z6jjkOVJ145+aHx8eLZZwmIT3cEqCuLcV0PJa8z2&#10;sVKT8eguGsNlrO4IIMtkTtNDPqI+VUN+TVw+YxAwOiR+Cls++3ix7qHH1xe5nnfKBtlUE9xXuvUL&#10;P2zC3soQewAXyurQjOzA13upS6L8xNmrN68YLc4LXSapJ6n63d1rwH5MfoqRibGB1PT5y988uHHB&#10;MwRvtcxQhu0duFtvHfN1Wrc90iueuS82TZhjMn7oQHnu0cw5xasjz1VAYvQGj/PVLUca9dJYcPTw&#10;bjMV6vAkfObdkMDAyzeplnm0Cgs0MXA+dABBkcaSlOjkZ5HUrHG4kZYeR7eZDRapehO4zQE49iKS&#10;Fkd3z1JEXy5/lxeAt7UBQoKdL3Sg+twATfXSxeNQhT2pqiS/rBEcmih36yh32kYOnD9Ph2cuFkrl&#10;35+ePwMGDULTx43Tm6wVUEsJhvf79bOnWYoThtJlMhSUG2e5ZRyd5wCvU0P5XUBEw8rrSqPbLp8Y&#10;cvDLDi2CMiPGj8PdfXr6SuxEip+QgOjgkXrCyK3YlIzqGQa9QJjIK24OXh+IvdTtbVtNF1gnwTZv&#10;cofOFXtnxMIUP/eDOcJLzr3UkhP5g57H2KfYxWp2adrXnuB8ILIdoGVMaAMKuHa1zf6D7kutuOVk&#10;o7TqCsyvhhZipoOODUjO44EmVgK6m602xqjHO+0lMS/jfd44RJR8I+6vORj5/b2UHO2LUFAEVMEg&#10;T2UPYYFeY9af2vNx/vZHFRGunsb63jPZmh0J9JEfKA16FlWas+nILisdWe72IWTmF3hRdk+Y6BZz&#10;rMHTBcUHoemb+EnsgQVBwR4i9cXv45NjQ/zOPgQ5ZKXHrF41lZQSEhifFeG5KeKU+BjLjQ4r5+ur&#10;tjwLSZVv7t8pQHAmnF0dm3/G7zWyDmS6haNWLOQw/pTy+eGbr3Yj1Lg/B4H27bbH9u1AEgP88vac&#10;cZ7QXqvvbiqzt9jcsDgZsnZlmYOd1dThyjKCQtLiCPIp6dZ5z0efIq4ngMDJOM115wPW63AzohLo&#10;obXyzLmytesuZhO/JAefJUvPuBdKXmN2C67NiL76Fpyf4SajlVpFxNVV1U00R1Tg47LCntI9qSbv&#10;zRvw6kJOL4brPnrl4R2p5u4J+IzsgmpjObZz5hTARXrEVOBczdYqvCnjblxOYfq7qHHWu7ktS1Rt&#10;3EQpJKv88tF9iusX6A5WFAfZH94/unTsPJBLShubjEbN1QVE+mubO5+dZl0pKMHxLafHyLVnj5fa&#10;bgnJrC58dv3CM15wknMbsotXR2soKD/FNeipeWra58qmbr2Uxo4fSR8CUKC30qDeP/MpsnNw5Trt&#10;dVmiT33x4zk0uULj59ubNl4oQV1YlIztd+6wnqaMfE3w89jrhcbuRl//XOcokpfbWFH0Bci2FRVk&#10;uL8YfA0/6JDBw3SPEmSAkyS+RS6utsjOZBA5lAyqYQi+qrx3q1sEOQI2KGBup1eMYmPgyG7h1MMp&#10;MV4HRLjuLjDF2f+aBBpb8Zmn7YxT4hpTTAzGaQyW6YnFt6C7qt4MLaYI2uQhu8tNtDv7cFFB3sdP&#10;ud/J1hO8CvpmwqsO+fduyiabN0Ys8by0fnGpvZOl4TBlGVFBSWkcUvz89tkTMe+jw1BXCSDl9fLb&#10;NL59t5dfOfEJmVUAY+KPRHJMpQ4qjfmfP5f079OKMLHyzdsvoHMVVYXePDgfMSvE8WQcs/EvCOCC&#10;zi35wua195gTkEtN2bTHUh2bILiDFvgHuhEgkTrEcrQtUwWya9AMmL9wagyo24xpbDKgA0/eM76+&#10;3Ic8dvTYeXId4Gwxd95c8Mfj2Nhjh49QWgVdvzZ+/PiI8HBgPcp9DsXFxVaWS7knxqD0xjSf3Nxc&#10;46moWJHLAnmitmvnruvBwazVPLy92pKWF+heYwPctvkkD9x685KNlhi4SIj4GNfxNtd4pbaduCfW&#10;31oN3LXrCyN9LlROWLt4vAKXSLz1nxMSG7QM1CWYPFSpGZZA6LswJ/6CDPOEClMFUlXW4/j0D/e8&#10;fGJKWqNx1n9Le/Yy+0tOZkr8/ZiMKrQn8OiyddqwdJYWkMaAECdvovxPHkKDA4My0uHOFVoU09+Z&#10;fmvM3ZO6mXg9OWveaoUG7i4bT8aVfnqaWkAEjgIe4qd1V1xDWTQIDTVq4IBBqtKSMgNkpWVkpfpK&#10;yZKe7zHdGUc0PBB/lrOnMH22BrpYDJgWzb1SQ0nihR0bvZ5RsrQxF/lJ9ju2rjHGlqATRFVIS4iN&#10;TXqVmfGSZ4gZQPvYhksg1aacMFp4phQ39cBjXxSQsuiNOvZRPGwGJY28w8+aK6LPgvoPV058GONk&#10;oYEeb8ZCiQwCwuWMpLe6p+WAwqkZWk/XZJNPhPAr41FQDHgNGAxk3rv1WjwN2QHWlHvTYcW2+yyK&#10;P5z2qitnd07sh4UP0PoFae7yX8c/jkl8/THjVXIm92hWvLxZeR8VkPr5hvv5H+OtFxqP6s/8+GPT&#10;nBo+l3YdlScc3R2J6JnMnDpxmEz9+/Dzp84FoKCB3CLz953ds0QD9+Hy/lOJlSQ8+broaR3wYq8B&#10;28jJ1LsE7xnTanBaOwpgWvLTJ2l95m0zV6OPIEiqLf2AMmBCT/nhY8Fp4OWqTh2pvjCMnBQRZ3I0&#10;wXuBIoW2kgj4zIeBF85evpfFR1glXMdF5sMOFLkmoTjx9G5nzzj29jGSU9Ye2GwLrvg2ZBFkmEh5&#10;/K55q4PoXHFRaZy7EXseTw0NC15d/EBYK1Bq0/w2+Tz8kPIGxGehpuSuy/JbYeoOLETZF1Gry0kH&#10;DRjfAGiXNi2pNyHNU4dNoGYuAP6hRxVPLsTnHvOo/k/SPrAmnlyKgqOJ6azTZ860YAA43HIrqy95&#10;+UDbC6z3Ul+94kn7QNu2Mb9OpX3nA/yxqKrZbT6JUPYpq3HAcHmqoIFUk3Hb89TFWy2Oh8yNcEoT&#10;LGy2bFk+io11Hr+H8W/TPjoOgZPfeufJenIw0qYMv3kWR0B+LVShB7Kdzpkx3VBXjSk6H9DHJkVc&#10;vhAmYnfVdRLtPZgc/XhNSL+j3rYa9EnuKXcxkCtCSNXpeqST/Ku7n5UnjOhPF3O4FbnmTyHrj76V&#10;0zFatsyIpjdnwZVYkx9zZuvuCy+RMfaHTzgaKvKd/YLLVpEINYXpz5+//vAxJ6sAj0oXhCSUNDS1&#10;tNiF8eN3y9tQH4U68qmA0Sp9lEmTvicetFvlR1G4sy2iSma7zxxayIbnYRu8OT9k6dSdL3kwS7II&#10;ZIch7/A0hB/vY6KjH7/4gHK1KnGNSVMNjGbOmzmR+URhm1zXrcVE+xgmSioJt5/s9KhRetSyTTsd&#10;52qjsbsbvoTYTd1BCX3aS93p4nXnsfTXTGt76l1Caf7hw4uHco9e9+PpwS0+qYKtdKFz4QJvX8Ds&#10;YVegrNsD5ihx4CL69uldRlZObiGely85OkkRlRlWZup/wLqRLSLkKz7xdUbOp+wCMlftJqGkNUxr&#10;GLswfm2ElH670TyNyxy3OM/nZDPAQvuIGX4m5kc+AnGEgrF38GnzAd3Q9ELxHhu3ovbiLAWnbHHQ&#10;b6/FYKYDxUz7SFX5b/OYs3JzXR/InqyhLN7pSlFI+1p3AThkjB2lzXZXMNI+j1PeZmZm9D2kp6fP&#10;nT0HfAMSYHwv/U4R4/HsrQ3Mr0No3+JFi9iGa34QG9Mx4ZrbeEm3tRk1EOsfupbYzJKYH+MbngG0&#10;1sLyE+abjaMqoBuKU2JSf0mqDR6iqoQ6rnAuRAKhmyDDezC43dcSxZgiHTSU5wAlI7id9uyvocYc&#10;DbXN4NXkp34SGj5KAYMkpq1jdNF2hJryihoCB70EYw6PNq0AEM1XyRk/OMq8u/WUVhuuPVT2v4c8&#10;FzhBatqr4R9qBIeZ2xmpsEhW677EP/4ir0dHdkn1pZ8yv5FNRwQlVTWUWMxkaWP99bsE9zNEwJf+&#10;FKX5xrbpuMFGzAjUlWZlf6tDevQfqi5LIfqUb0hCIPXxQDqLSf6gox25Hv011GWxmY3zN0BH1Ya0&#10;jwFJChyshSfvoTTcumP72nXrmJoHBwfv2bmr5ctx43WvXb/Oc//4ZX4dQvvavHyey4EVIAIQAYgA&#10;RAAiABH46wj8YdqHzRD076ECZHJsB+cZ0o/SMD4+nrX5/PnzgfK35XuQAA3L+v58VBdg2shpYv+k&#10;qA8LyrAORAAiABGACEAEIAKdhkBXp32cOFneZ+COyq3Mno1G3n/5/AXQ6jLVExER2bFzZxsg/cPM&#10;7+tX9skNuQcUbMO6YBOIAEQAIgARgAhABP4LCHR12scpO1lyMo8YESYzqXl7Q2+Esm4kIHAXAvzb&#10;sMF/kvnlcpD2TdDTa8PMYROIAEQAIgARgAhABP7jCHR12qesosJ2hx5ERXNPudG3b18Qnw+0vRYU&#10;9IIxhS6lw6nTpi3BEL2PLWXEksPjzZs37TxbbDXUoM9OStTbztnC5hABiABEACIAEYAIdHEEujrt&#10;U1RU5ITg27dvuYM7b/58ij50186d9fX1rJVdd7sCI78+fXglHmRpiUXmt33zlvbsPfAgYevDC/rU&#10;0NRsT8+wLUQAIgARgAhABCAC/00EujrtA0I7Tl4dz57yCF3fo0ePQ0cOg30Fgfpu3brFusHAyO/E&#10;yZNbtraFn2Fhfu05UllZIBU9+6KgQA5oCUsHIkAqz0pOyymt4SOzZQeOzldXzaVpd8NBpPHIpHw2&#10;rzJ8dQUqo9mNfQPDImNeFrQ79yu/Y8P6fxeB5vqqH6WgfAc5t//uTDp59Lqs6KsP0gp/sbu6iVVp&#10;oV4gwbdXZFYdXygQqooKyus55dAg/Cz9zjHkEIblkqpyX6UXtacHukFAwoy7EeEPXhZxyvZWmRbi&#10;4+Xpeyudr5h2GJbR5arQttszIAZj/vcut4QOmFCXDtdMWV9wUNCeXa5s1/ohOwtwO+4wtCS6ePg4&#10;dtAgTE672HHlN6oL9p45RexbvHTpwUMHsfcDa2JBgFQW7TTB/l5jS2hQLI3+Uh1qMFtly8Cw/QZs&#10;0+PxM7HScFsdpzhEVN058LrjWGwJWPnp//+yLmDeUS9A2rp2FK4pdNvRLz9NqfGWxZZdfnbAoDc/&#10;+UP4GYWvurT4upgbteba4dykOefyvGn73gvrOVw75ThGknGhzBF9MY9MzkIRJbvAdpWN9XSWNIP4&#10;pP0LVsYoLFyyDOR3BKnPMXdLqdj8K95NzzqwYaD16eBd0+UwJOvmNgAlGLLO0SSfBQps85FQKkzk&#10;kDgH69xpqc+E+k5cu3vFSPaxuLF2BuoRy+O9dwRlIojUxI07rbU4peDjo0eQoqQ03FnP8S6CcMoS&#10;xFdvHVYZBnBhhnLY8OGc0OWp5wUNN23eRGkOXuk6bJdoHWGR+YHUwM/ZGRdymQwXDe8Uwykdvor/&#10;fIfN1RkpcY0IIme2YrpSWwTgNTnx4agEDvPnbnwOyCXantJDsjfGNKLcRiHiywrR3xUmjR8COR/W&#10;/Wj+9nS3E0jw047PnuCMdh4ArJPlWU9Qsrcov7SEVPLyVmT8vyEfJ3zPSAPcAVE3mqXNxPl4YsO5&#10;AvF7zqsSBA8suOUGsKaWbv6Rm1pCLPhQ3n+IMt+cDwzaUJyTXYvgZGbP0W8v52tZgpBQe/Ot8YCL&#10;VPf9eUxsXMznvuqq7eZ8YCw0t14c2uFvcZn/t6y47Th5HdD0H5D2gVVO0TdgmxUXS3Je0Lwl9y7w&#10;3gWeHB0AG2MXHS7zO3f27PEjR9nO89WbNKD47vAl/Lc7rHp5dMkS30/ssmQ219fUC4qJ8sjOQ5WZ&#10;YUexHRlUOzTBHS1J5QzOkgDsi6Lcqb+kv333/sP7jPSv5DxvoHRyqjdSfdX3kpJv34oKvhaJjV8+&#10;jTVjBF9LwFCZugUSoywWT5TnVxLzM+N2cFyBGNZ8YgT8l/R379Lfp3/ILKiiphHBiQ8YPmw4yKSl&#10;M0yuLaSCukRu2dV4oPA76YDO0svVuL7mpyK9ZrVmo8YAHtcqNGHMpH3hJ2ZIc6ta+/7C2nUBORik&#10;fZTksMVyTqGPnUeDJHGMpY3SPlJ+yBKDna8YMnS3dgxy09npOcUQW1KZ84kL6XPIYvPdL2RWhNzc&#10;rSfBZ2O0OpBHR78ooMmjK1+dP3EtU22Jm/VYcfJbLU5JZ9ZIsc+JjzMoiXlZKqBfiijqGmrL8nG8&#10;aTeTjspj2zbJXG1WyH6PuHIOoJHqi9+S01uD9OgjOWeelpqyaY+l+p/jmn9Y2vdv0D4uNIhnug6w&#10;/cDnd+WKFcBDQllVJer+fWDS14YLiXuTDmR+YLbDhqqzHQ4jze3w1f3/dghSq1WW/3hxeuHGa2Wy&#10;s9wOrVAnlZZU1VZ9K6os/5b9MePli2ytIwmBFgrcxSFdifYBFlRWLyItjoUPEMuit+rZ3SL2sb/2&#10;asu47vzKfOjPRXN9yduH1/28fO63PG1Yjg19hta2nCmwtB94fGVJeWVFSUlxUWFB/sdPH149y6qi&#10;dYab45vkM5MrXWjLuCxUIc1rzDwfPKfHG+C+peWCMrJiLBnL0I5Y0o9yfEB9e/PgxgVPv5gvnEyy&#10;cOJjrLbssl+g3a9NSUPbTvtopKejHvAtEGAnYZgnT2WoSksCb7sbSLGAjX1E+qaEknAXfcdIopbr&#10;vdur1YWYLhyqirZWbWt4tN1wYb4vK6rNCbLk3Et3IwkcQqr/+Qvp3YdyRRNqqhpExHty33EaA+Nw&#10;tiQcw1Id+t+jqDs5Fb43t2vQPurBaN91zvfa2zccAmkfGwBBvooZ04zYIovR1u3du3fz5qDJedmm&#10;a2vnnlGadxTza5FNss4q6Pq18ePHd8hs/5OdEEpjPHbf+ISQ8DlPXmO1zUJvkc7abXquthtkuly0&#10;hOqyH9WotIeYfX3lzlvVcoZOTrP6/fryvQYhVX8DCdWbifiPKW8KUIqAQQRCmRrtmad/nDe15bIY&#10;UnX+g7Pbd5xPRbO648Q1Zy6cJvIqSWT2upnqQlUlZd/z3ybGRD3JJud8RyRn7Q06tEyjD7uHIXAy&#10;KK+qJxKqy39U19dVlJb/rqsq/lZZUfyx4Fth6gtqD+xmglMaPXmIhEB3Q5dTlups6Va7N6O1AzYC&#10;VxKR0NxNECeA1Bc+Obt70+Xyeacu7dKnmF425989Evpz3MypE1HhHBbaR6zJjzmzdfcFStZ5iRGz&#10;lkwQeZkuPHv5HPXu5SU/yvLTEx/dj0OFFqAoGO0/e2L5cPY6epQpc/LYoArMeq/2u7dmOAfMhMSk&#10;+ooxKwdJDSnHdRf6/mI2kCK/RNU01ON/VNY1kbePiDRVFRXh6ZIdC8roL7XU5qSv6HDbPlJtygmj&#10;hWdKe1oHvNg5prGKxUmCWPZgj/nexwgH+aKAiLhM6xsUNQ0xgjR+S7x+KxUvNMZizcT+FLMQutzE&#10;FPliAaI0bcU8zV7MBw/Xd8LiZToyzOcfXOvlFJeyxoq4k4t3RNQqz3dZoVqTm/HqaXy6+qGE8+ao&#10;VLU25aihzf1BZhZm0yZPGjdMlr1+nlSV/zaP6p9Bqnrus/b4s8ahCw7vWDi0FzqugITqSGWR79QU&#10;yaSfqX6bjsZUdFcy27zHeiTtyuQ7c3pbaB/1UmrHxcl8f6ZZrFoc8rccyvedgHp3hbSvHTvCvSlf&#10;DJeTiwMYAovAD1TrVN8Oykrbz/yAqG/mDBO2Gm0QjCb6wX2eLiydtl3/Bx23PK5Y14IT15g0dbxm&#10;/15CQhL9FcSFBXpKy0v2EBDsJSPTV5zNk69z0CiPP7o98BWNvbV5DI60D9ggxmb8bO23If+el09M&#10;iaiRo5spTTeKKoC0ZbFbOJJ+Zl7Zab0nCqiLcBqLdm5bbT5RrU/pzZV6W55J6CzZtNXJarSUACAE&#10;hWmRZ91cr2UD7seR+X2P2TxvXVgxtoVLqpsttTQdP1JtkJKiFAs1wdZH22ox0T7Cj/TwCwd9flkG&#10;7TdT7F6fedHa9EAqcaCFf9BhI/Ckrs3yszF1T0ZwI5YGnHWb0hyJms8jnJW8xJrMkM1W+2IqiAhO&#10;a/5uF9u5emp9vt20nrMtQXiUldNO50XaUoII4Vfh67un9x25mVnNjfm197HK1vKdRs6YhcRYBC3c&#10;zRs6mvaRvsdsnb8utEjU6nLSwUFPUOTxfO0546XEbYEtNYGG136y0yNgK8y+sCBA+kreXLrrkrUh&#10;Slv3GvQmVcbs0bcJpol/JdXnLFpiNkNfV0NBjP2LKanm/VUXO7eHRWiX4Hp03rhu0XgFEbrLm1D8&#10;5LDDWv808juZ/CRn9wPr9BXpK7BZBTC6y8zDA47as7+GmiytcpeiffQbR6rJevgMmThDnd2rUcsL&#10;G3mdHWpCg/2k8cWFsHfLqebfEWK0Yd6OTk7AN4Jtw8uXLmNxbgW+HclJSYBR7XZ1vXb9ehvmwLMJ&#10;xcPDynIpW95GaQ5WwUVoF3j5Mqe2ixYvgpyP5xZwrSDQfcTykDvTEQkZiR7dyO/xQjUpXvMW+uQJ&#10;G20642mpysMrvH2jY2gt0Vcs++kbNnJIwEp1teXB9ET7DRTKvnjrTSMq7TNVIZsqCYvLyfYmX8nd&#10;etCWxv41tyYj2BH47TKX2hjvLTG0L8Hbswlm2tfK+Xqprz7q42KsQtZsEn4UvQf/w+cWVSPkmQgI&#10;iimNs3S/MVKDTGii3DcPHBLsqAMUWAxFYqiOFi6smPwEQpc8VnPI0CGDlOX795ftJyPXvSIxcO+2&#10;wCwirq/+un3bVxtr9CWvGihV8T/FJPp0ssU65/2rL0p5kvrl8zvXUcP9F6tqLNq746m5e0LY4dCF&#10;EzdqI1kPr70Cy5FasWXLlP4CCPkBzLG0cj6cpo3XGUcTFbJ4hlBRlI7Sgg+FtTgKZoK9FXWWHgnT&#10;0iQ/1GPc9vkOPb9FR4pvhSKGU8lSpbGsmOwINFKlPwcNJlX42k1CaWh/8gLAKZVQkBcXQoALMwaX&#10;TMy2fdynTyp9fjscAI4TbWps4Cs8C9d+GV6TEOq7E61Fbe7DiMeNCG7Mqr3LtBg9GygmdCxdC/SW&#10;GySFMNM+yaFGMyZryssqKA9QUpBXUFTshXK1vtN2P4mdnRRz7+a128kFFVmRvnsifREJXYfzvk46&#10;TDJUEqEs9fIu58MUzgcKPuXanqWh15fsO+i0kGwYQKrJve+x1SmAwvmGTjHCPfW0MX9mtWXbGvOx&#10;8pzNROrzwrdZeGUhPed7xB4y689iMMn/oWIncqZKo5E+q87dZxVH037lNRaN+CJUoTix4svXZllV&#10;acrqSDVvzq8+8nW+6/Z5wyX+2g2E1xo6/HfS3yuqSgPAB/v4BpP1KU1YPyBXG5Z+wu/cobQNDw/H&#10;Ur9tdYqKirhMlTIBthMGDTktEHxfUVHRtvnAVpwQaP710tN0mKrSsDmn02q7BEw/PyUmpLwG5U1m&#10;XnEJKKX4umbGmTW99hwBjtAMz9fVfE8Z/zrYw8Oz5XNi8/xBoKuR8zcdaf3y1KN8AsaOCZWJhw3Q&#10;8zxs1v7Yb00tEyX8iHJRQ79feCGTCdf6b1E7x5GbsMWcWJqZnJr+qRAsm8g4ibqCO5vHoA0nWHvG&#10;FdD92lydHmg7acwyz0d5v5igwrgMvquxbEHzj4fbRquqKk1yjCoEc2iujHMdrao2efu9gt+VT/aR&#10;1zvv9DvKfhWGrx4JMLe5U8g6bnPl0wOTB4GLXc3kcNy3+tYKP6IcVEAng4wvfGDcnOamb1Fb0aEH&#10;qJn6vqtlAYDbaal+7TEDNNT2eN3EOpWSOzbotDeEl7D+WJnoZggaDtv55CdDQ2Id/ntJWTWb3rBC&#10;3FRyZwN6D1x9p4RHE66Tp7b9nXlhCfmOyh5tUKv5R9RG9BJAsZ3mkcrrJsB2UIYvm7/dcxwFtkN3&#10;Y1Qxy2Zw2noybtTyo/jR7mFgPkYXMrlfhk2VeS/unNlsoQ0qq+98VMFYu6ny00NPa3Qmgwxcz51e&#10;CY6cfei75MsORuDCHLL2zrdmQnXeI89lE8gX71mPJVroXhd8fXFmLfkqUzewPRH67BO+9aKm3w/q&#10;klVHMBydptce6GSUpu1/9Jm2nNb/s97J0B6p55PtIaQeM9XZlz4x3QzQluznAHrE570DN9C0PHwz&#10;CVwdCeQ1DlAdtdLz3tuSuoYfj1zHKalqm7pFfa0DlX882kVer+qYZcfCXxfXNdfhS8Gcv7Pcf7Ce&#10;4LbV45cLtW2UllbYdTkdTjj57tDJ2YlTm53bd3DP1UZpaGZuTgn+fMrLC4/nT9qPfboUmZ9sfzku&#10;TdhGdTl0kGNAvi3bt0EHXuxbgKkmoTje67BvejVOa82e5RrE8u9U0xpMjUElYKQ1Cgjn2/kZ7ZlG&#10;F0W2t5re5HHaoIxUV+kvC0o/imERUJJWoJF1S4GhVjvixYlrWzo7O7V8HJdM7Ak6H2y8emPrlw5G&#10;yhgtYureBu4OKACeuvpbPbYYyrW+KzeWFxehs+w5VE2eSRLQXc5k7U4T4HRR/eFSdFo1c7Tbbv3U&#10;x48erqYAlk1/ayLVZwZvdgmrRO3Yzp12nEKvhBIQkR8z01g13Wfd1KXbQ16XETpOqoP1JCAC0hNX&#10;b5iMQwqibzwvIgHTKZ3VZ649inKfJfs18uxt4FUoZLJs3nCeQS1+vbl88tKXJkR42i6vDVPkWqEj&#10;lhd/QgGVG6PWj3FzBATljJxcTUE0NmL6nYi0zrqnMSLxu7wA9QAVlurN6OvYDQjQZYG+HTNuHCvG&#10;OOnxuLKGodImroWETwk5n8K1Sm1uVNh9qja2KS/4XgrF/LTNhVBw38PjLtDOD1xsPYXFv5lEbGpk&#10;G96ZjBu1CHyKj69FRIdZTBjE/TIUlFDRMbc/fj3pxR1f35UT+7bUJjXlR+1ZNH2GrdezCtGhCw/5&#10;bpuhgF5M3YRlxlp7XL3mZrNumUb5tV2Lptr6JPxSX3bA09lEVZR8uQn117HzuB3oMkmyoeChz/Y9&#10;0Xl0VpmYUcm5bGOop6PL9Jl5KZM/cEm/SnJRh1zcABmK/zG2IiiuogVuoKMUSbmPvG1mrfRJKCZb&#10;lXg6zhrRry7lvPv1coRY9YskhDriCEpP2xbq7zRJEqlMOOMyd5rJ2rMJxc3i/YA9Jx9DYptYF6r1&#10;L61turExJdkaawGKUZ9TPlhwPeCOJuoFeTv8/fyx1G9bHcD8jp04wb0tE/MDnhwg0TCnJgsXLWrb&#10;TGAr9ggA7eSlPXaoRQuuF+HxnkkaI0A4DM3xC1xvZdWw3p0A6/r25XvdXwGTVPMx8ujqaVqjybfR&#10;caM1LXw66uFeXpCBdiUjI8E2iCv35TaVPLxy7nMTgtPftH3uYAaF0K+ij2S90vAhymTNFEMRkJ80&#10;fzpKF8oe3n9NiR/Bq5AKH546l0oUUlq+/wC97wLpZ9b9B2n4nhrmO4NjQg/MR+7sWGx5MqX6LxA/&#10;0UFm9vvdg+POz1dEabqoss44ZTEEnxTq+wIoZ0euW2PIM8oJqSTOz/ctgvQZs9Vx0WB6jkj8VZT3&#10;BQVpkMYAFg8BREh2sqkZSt8/hUan/4lggM2/q340AEsxbRWZDmB4vDa/jb+TKl9d8Aop48Y0SGWJ&#10;AaefttYou30u4lNbeA5liqTKzOCje0M/I4ia5Z4lo1ijahIpmnpZTSVxTosilb28EwrepLTnGQxk&#10;d00Co7r0NFDSv1ZRX2+6iciNMjYYRGeeIiAk279fYz0wDF1w+PLlwwvU6T3KBfuNXuHqpKcg+Lsg&#10;Gxk8y/WC/z4zNfoKAqKKBg7+D297OM3WXzJteAfEBm3jBiK1RVlpqGFDt5+FBWXgvGEupOov8cFH&#10;1y2chRJfpK/+psAoj+XAhwyQ8kP70NcqUL5cWr/a80lJAyLQS8Vo47nIK3sstHBIbcFDb5e5k/QW&#10;nk2r4ZR/BfM0unDFf4n2tSRbY4vneV9fLFGR1dTU1trbgx7OnTmTm5vbeVvTr18/np23MD/gCwJC&#10;v3Kqv/+gOxT18QSTjwrAitl9pbn7Y/INgFhV0tB3jMEEDUnARN5c3e4Y+IFmjQ3YXtH7+LAzu1ZM&#10;09Jfc/MTo5V2bw2r/R7eXhw/blZD0f5Fh1rt4VLNTZ/qCch2/mTDlNXOvnHfFKdZOzo62M8fRbWH&#10;IzY0tffG1FxdhXqK9lGUY7axw4AlqSjpzlMAoND0uabqjHIs4vdPL0pBF721B7LjOjgJ9ZGj0RFK&#10;UnO+YxEANOfGXbpfhgjPdLKfRJeWBEg1oo9tXGdhvO5YVGa1hLbl4cvh53yOrRlLNSbDsIiOqUL6&#10;nhzgG/JaxMCC0Vi+Lj3k5M1yBAS3s100iqdBW2NR4kNgE4YIG1iaDmUMMdVQ9CkLPat9hg7qzyaO&#10;moDE4LFj0MTita9yKHaRnVuaf+PJDuOdWIBtX8qLJG6fuHOr1ThPgFSfdefk+XfcZgh44cUzYWWi&#10;ikrkgD/ySorCP1+dDokva2OCxubCJ8E+DyoR8HKyY6O+NLG+gf+OGovi7wLpI87AzHAQ2yhjZKO6&#10;ufOs/d9x24AeWkuPXbyZdP2I5WhpVAZPuVNZaLSGlRYdOmfbpXvXPWzHy7KpICAoPcLM2eeirWYb&#10;XgcRRGn+4eCwO7eZPv7mqhi1CORdI9V+SH4AvJUQpCnh8EJjR9+kAqwpBAVEule9vBSTQ8SpGW0N&#10;uH1h/UQgOCfhX5/e4gRIuaTZ0ZhH/jbaSMY5m1kugekVBKSbiIKe9fHrCXe8HIzVcAixUXmQcs9/&#10;iRrxeyX+Y2sD4UtA7DpOiwSqXsCfeELgsNGBIjUEvh319R2Q15TtiF+/fKF8z0lCSfkVML/Y2NhN&#10;Li6cpg2az5s/n+eiYAVsCAAz51f+9otsyHI+8THL9gQ+ep0afdU/4Gr005gjs4SQps9PM4prS2hs&#10;b6K59RaPoIRCYtPnh2++MhCt3moGs4HZAMfPjDH90Tl17z92OpdqptzcJxq+RHq5Pyzpa3wgPOr8&#10;Hhdnp20nrkceM0If/SVvPpfxJdVCoxqT9cQtpeRLwVd0hvU/y+l/qcCUCbQq92UyEBVKGswYLcvo&#10;R0Aq+fgK9UqRN9JWZmvsLSCtpI6ylKayGix29g0Fr54CBxEhE+MJsvSPIQEh1YU+j/wchn06b7/Y&#10;asc1VOxnMoNGi7Edhw6oVZd/85Dj/mN7Vs/W013i6nf/TUktui+kqvRLJ73TqxFhI2dH3qI+YG+f&#10;nZKOxr+ZMmUcwzJBV2UfU/JBl0LTR6mxja0oIKGkSX7J/FHDX17Zdi2fm9SqXR2DxiLi0jStJ4f/&#10;y0j24ixqbMq+4XYqFVzhugsXT0CPGkshVqcFHwS8UG7RhjVj0V81rJ3tRyJlIa7H43heV78Tr50C&#10;aXypnzPXE9GXnG5K5tsvbh07YuOJrfoSpXFHLKyPPCnmj/k15Ty4kkBE5EwW6XEPFCqsoiDDzf8A&#10;J64+dpQcGtsFRHJ5k5Zb3VteUUms+tNbVFJILm+KiWL1X8iSQ1DoK3wsxUqvOG1yz/5DR6CGKoxl&#10;lIo4H/5GQOx59xEKq7T+rKkKSMWDk5aWDmeTSzGZcAjJzVp/1PlAwMPQ0+sNUIMQQnGi96Z1nilE&#10;nPbKk1vNBw+essPnvI02riJqv/nKXRTLEAFROW1zp/MRT+9dPbdmfF8+5trew/7n2/9jtA8ABIyQ&#10;OMEEVL2AP/E08gNSw1270SS/L5+/ePjwYSeBXvr9O6VnYOfHnfmtXW0DQklzmgaYKnTg7Zg9AuHl&#10;YrxtjBejrm04oOAIjAh2szYYLE65gQr0VJlkoAv+eHV0gW4L2wO6LE1Dq/XbD58O2KXTq5EL0SLW&#10;gEDPPO5KgHR+zgWvl1hLWXocoKfKc6xNNaiKGAFBJR0TfQlgG5fz/Sdfkh1i5qWZjAY3k20uojrB&#10;nxfXTaA3xNn3uJx3x8TCTy9Q4eeg0UOYvEebq3M/vEYXOGTkIHH2C8UJdefjxlNbnAvYqehQ7YEs&#10;qbVwYipGThdvhx02RcJvxeb9De0uSGZg5Hjay9FIWRT1lHS3W6Crb7HrUlTYqZ0nEomIwvRDmy2w&#10;eIhTRaRCqmPVmEO6Vee/TQXarl4jtVU5ANpNUJgfSQrW4/f36rXTtk9IefICg744HfutS8eyE9uQ&#10;qtMC9l34QJQ22rRQpxcFOslxVvYW0kj5jaMn7hdwv0SbUsPOeHn7UD9nQQA/cg+4XlqrL4fajRZM&#10;P7/G6VL6i0urHRiYH7GpgZuAnohPuumfXotImy6cxPQm1faNIOaF28ydBwSEmD+nU6p4X/5tnxCm&#10;lqSmnPvnQnLAm87AlS7HT53da6wAbKnjjtoscbmeycYIh6VTocFmTssM1CQEgVU0Pj1sh90qz7hK&#10;3NAFPp7bp8ijrwuC8oD5XXQ27EtMv7lj4cxV3o8+oQFpAPmTHT5JT42nGS6mZXTZSnzcfbvIGoCW&#10;Fig9OU0G8KfNmzbxZH7Tpk2jSA1dNjp2km/HvbtoAHSgUMaSt5fTckAwajDVLoL8Pz8NAWERwfpy&#10;cFOTnLHpWqCH7cTW+FUEfH7KHe/9F5LBIok/q352V5xk5XLiYljsi3ep9/wObrG1NDXQUZflkvmi&#10;6dMtx5lGq05EpP/g8MyoLXxyysZ4xtIjj0owvbO24C3cqwedlIvU8LsaHaEqo4BTBqKO2amG9EC7&#10;+Qaqc7zSyLoWxkIiNP5Gv2G1C/yd++YNqoEaMn6UEofIDvjSPJRv4noKYwmZQHEg6C4tzkHvIthP&#10;29I99NVllz8UvoQJCQFBcVWduc7nHic9CNy3ZAzQGJa9CXLbuOUiGmjGbPPOuWyNtNgA2oQ+z8QU&#10;pfswMjhSQ+7beBRrjamjQPwXtqW6NI98FsSEmRNGdMxR+Od66aGyYNeFoMPrRrNLwksqTTi2xwf1&#10;5Vplb6rScmkJSE9e7zqvL/L5puvx0E81XNYMArgcb7XuOOpg1OK9JygiIoj00JjnshSNGU5Mu7R6&#10;24X0KurLIr4kF7VV692zBzuOTip4fCm8HCU6pmNZLWLbugMCPfqNN5pmyMdH5e8FQqItsikn7OCp&#10;V+BqEJ65fp5Gd7HhyzwozK+2IMJ12UqveGCTh6WQaktehuyyXLo9NB2V8wUEHJw1oFVELCg/0dE7&#10;9Jz9GAngz+FlZzR98a7L8Tlk8vf/Xv492gd2BCg9uah6gWMEFubXIjU8eeJkh+8ysBoEokTQ7aTJ&#10;k8B/28b8gIwQxBrs8Ln9hzvsLjfF2e/quUsRHnY6ctTrH9wa0sKPrTKdttDZ52EO+T1Xf/vdpNgg&#10;9/UWhtpqstjiANcXhvsefoGvTIh6nJJfzp7VdRcTrvta0VQeemj/HeAKgaWIq45SRZDciNvJVKZI&#10;qs67dcH7BRsexrM7QW3n11+/fG79pAZYKQFhpqF3It2XoIKPmSwZm+79+vcsLSTmxqd/48OKsDHv&#10;eRRwscTJmWhzsOUh1eZlvEaBltUdzOSXynMRnCrgeopz0fm1uVt+GgpKqBmscL9xP8x1mji1HbHy&#10;3pmDPnfT+TJIZx7z96fnz0rQm8j40aocskrWFrx/hTrHCOkOVmAv9cvymTuMxeWc6gxb5TVvCKvb&#10;rA6b+I78wNG+urxt+55ccbUAbGZ8Pw5OBwIyoyawxasm59rBLVfAEdVcvn0Bo8uCiKKpvauZElJx&#10;d5/TadTen0MR1tSf02rdMWuyJm3DqfXBfcbR56gZGkaPmHhy183sJnotAVsPKlLdm8jz8XgK0eEj&#10;Dy4vmHHqlqf9gfsi9o+LgdRflRwDw+sj2/fFgww0kpPd1s+UQ2m5QCvzI1a99FlD8cbgVpqqcuID&#10;XVeaWuwC8cxxyvP3h/tR5Xz0rYA/h8nmwHsUfw7wtrZv9bRp5g7HgmPffcW3V9XNa2f+5u//JO0D&#10;Ss+du3ZxgQ0L8wNSQxAVBXRyLSjoxfPnHbgJwF4QWA2CDkGwmJZcam1gfl6nvKEnRwfuC7mr7nJ6&#10;MyYrUjMaoU6y7jamc53OJ5Sidn6H145C6/SWkeGLQ5AIhQ9OHI4GTA6nu9JhxTiylTRrwUlMWO1u&#10;owm0FY+2bT2Kye5HbNjCjas0RQqu2pnOtrK1Wb1spoHRphsdJOSr//mdO33sozxMBbxhZ38oYE0g&#10;INBDjGwJj68iix5phVT3IT48ByAxePaEgexlfS1WOzitcUOBtppn6S2nBob6lZX/Hds7Ps8OO60C&#10;oTLz3vmjZ55Uocnuhw4GjjLEnBivjXONVrqHZ+C5i3gFuveUAU+4hrKq3wwku+7j41vpoD9Zs/FD&#10;2SdNJuJfPrhdAni0xHgdTmr1TlsyQ8ckQsV3ED+uHYMJypr7oC8hQSuG87DtU9GzPQ7YzGn+UvE1&#10;lDw57ex6F3W8sNm+fgKdgxBl0oLKs3ZsXyCNI2acs9sWgkmfyH61QNy4+7T9aBwIHXLUYihPGWxT&#10;dujRi3kgpvci88lMlp1tQZNYlRZKMz1ssUHk9w+/mPzOMnzntCZS/dcYasoQXF+T7Xss1Fplsa3M&#10;D0F35/DDb2wPGqm29H1s4C6rqdNW7A9KAVcisOeZYTFWLO9ZVHg4CJfB8ol8mFomrmdhZzxCSQnc&#10;jsgRsFebGY7Um++X3tVvOG05G+Rj3taGf7kdyqKuX+OUtwNMjhIM5cTJk1wM46xXrLhx/QawCFy6&#10;eEnw9Wu6HZHuFviUAFkjRdS3Y+dOepiw5PBoqQ8U2SNGjPjLKP8/D08ilMQdWe10KQO8C8502eW4&#10;1HCweHlEIv9LBs62l3cduIem0gK2RHMGcbnFC0hPcNrn8HKVTzrQ/jggAT5sXkAZJyAgPWnTeR+J&#10;454BEUlxmWi62zX7VYqPn4qqRsSUpHl6h2JYDRfDfMFe4igta/pUXN6MSDC+IeLk1cb0RHJ+Z8S/&#10;LVmupkLluaTCRxeC8kCbgTOMtNia0hPKEs67XQVWO8BBwVhPAYtcQ1Rl+Agh5FPJ3cSMddrafzGi&#10;BBc0gcz4zaOrXsfPgyBhwFVonMPJU+sn9vgaF+R92CO6AJ98ydHicdy2E7sXjyaTZTYF109trBzy&#10;sSDzSXqx9RByFBgUe2qUHGSkhZE6Y5A8ah+ksgTPvUHom4DwZPOJnDwB1Fb4n7cdztQB15y8+Bd+&#10;J+8VIFxUfr++VQDdM50VVH1WsLPtZfE15GViz9zwPf7o/uCcjnjC8sjIDDifp+3qc1lo0ruNJzaM&#10;IAJHJoRYVkV2iq2vKgP/AqWbjtPp9RmWp7IS3K1dBAM9LGlmtRguJvoqAlI6jp635osPG9Sbspkk&#10;QhMHGT+w6iMH+sFNsV+uI9HyzggCkSQ/irp/P/oeJZ+1qOIYXcXab6Cr5sYm8G/OD29SfcEzHy/U&#10;yqgdRd1Bf4kReO/7QwXNQ3157z40zB5wfjfeF3hingrjvZQi80NAWprYgZvWTen/8CrL1EiN7y8v&#10;n30MBNEBBadhYaeddzroddTx7VG8VzHbI8lfIzf6mv+loGdfiIjIIOV+2A8x7+67Uo1/lfYBDIEg&#10;DYjrjh85yglPwPxAZouTHh6Ab7GtAxghkKjNm2MGfgXMb/+hg/PnzxcR4aBJwbBtj2NjQchlEBQQ&#10;1AWslJW3gZlc8PebMc2Ie2fApG+plRWGAWGVNiJAwj/3QDlfbV/jPecOLuXnKcU4IqEo9si2wwlA&#10;JdFr2MbNq7Vbb9psZybQa8z6U3s+zt/+qILM/M57bp42gIvFIHgKiSga2J8CH2p/IOOnnRv4W3K8&#10;llK7cskRfuSjpuiyvBEswKNhlZkUA72HTZurdC2o4OnpG8nTtuihIWAaSmIveYFIK0ifscuns4v4&#10;1VD2Oni3y2UQlwzIRR3ssfi3gqqCUmOnGAuH3ft8xeeOyQXLwfwHlUCzt/3unOxtpPqyjy8eRQRd&#10;DgABI1Ao5Sc57dtra0hOUjdk+gbvsYbTz+w9eOllWUHEqdO64y9YsiVvoGFfbaMpokGBtfGXA5MN&#10;dukBQRR4M3ni60mRIs+dNZw1Yh8l+9aeYDQUWa9hTiumkzViDKVb/8kHvFSIIorDFWRlmUh2zTey&#10;ULtbL8l+shS9Pl2RNd/tb871bNTif9PTGCI+NTIosbiAuHfh0+glTraLpo1TV6DkDORemn7mJMfx&#10;mSqXfY8SmnYcRY1NZYneFM6HSM7ed3Ll6IZYW3pF9rN95jr70G5BcsJUO5+jXxdujqh8uM/ahRhw&#10;1EoL+Aa0oYgoDR/U2oxIyVjIWhqzbnqggX6kLJfPUaMdD9L3pOMuG88kVbXWry1MjSMnxUN++a40&#10;fj9v4YLZJgbaKiDjHXPpJqZp4eE9leOUq1Iv7A3KRmNLbV4zlimlW0sjEUV20YLaAAO2Jt26I1Uf&#10;PwDmTeZ8HNg2mfn59UsVMdTo9Z6NN6aA8HCTNQZ+294NXuJkb7NAVyR2M6B9iNK0FfM0Wa8f6sSq&#10;M8IDYlFgUTsN6z0GS12KMlOf5woP54QMtgV14VptOs1dZj3r7Ox+/aoGEfs4zQh4eIAMuYeOHG5R&#10;tjLVBMysRWq4Z+eui/7+IDAy+FJKuvWtvLa2Nj8/H6RsKSwsep6cBHoYP0FPUVFBVk5OUxPo7BBQ&#10;4f3798CHgyLkAzZ5gNsBJTLrrHJyctbY2HLHD5gtupIdjWHpNARAOoRj5zOqEellhw4uB7Gt2jYQ&#10;qiM+sm3LVdSUra/xzhPrxmCIGCcgpDLveFA9CU1Nm3bJxjLX+fhxR1ZtE6cZoRk/41Bj54kmOu1z&#10;96NoFfEsMpvWkYn1tWS3DS0FGTbWPpI6i5YMu3b0wxc/p219j60dJfT53pHtgSilk563zoyFnBEq&#10;3t/22L49OBslR33GbN5qPRyrsBLY2q/dqn/fPeGp69b9oke3mQ1hl1Kd4x6CtJsXbFdf6mF9yG31&#10;NEqK2w4rzTUZ17etOvkBXZSokvGazU7LaZmCKWMISWiY77o0TNtjp2ejzaGFQGnFKcJUt9465uu0&#10;bnukZ1xy2Nvv5Eptoc/hhw6GoJRObZGdCYsUuQmffufItgPAdAkMgxu34YC1FpvXgG6y2rPNtTts&#10;vVw6wklMdL56TWK33bG4ipRre8GHnEh6kMogVUlmqYngMHP7lmQwkjqbLobZs+FrpKYmopAQy8XZ&#10;UFnRJCHJ7ggISHAODQfSVUujRmviIGGD+xIQDZss2uNQgIp2f2BVzTz3x9UN3cXooxm3H0nWMJnC&#10;GsvOB8rcSCDMahH1NVcn+7sAzic5c8fZ7YtHK5ItjAk1ZQXvgl2XewLHs9rCZ0EnwUdihOmKldaL&#10;plPCtdBKNzG1yWYtzx/C99eXPK8KL3VvCXVeitxDaR8lthRwlQB9F8efDs4du9hqghLXt9D2r59T&#10;D+DGOHvnvtze3w2cV+pysJNB2wqIqRsbgP9z8LkRUJpxKHyipKIsmmaDQN3kIaa2zuYcX3BLwzMo&#10;tI9aBMUUtAwstDpvqX+/53Ymd2tP8w7JQwcol72dHZdUtpSfjh45Cmpymi3IkMsziy7PISgVgq5e&#10;5TRQS0ZgLl2BaXCZZ3vQhm1bESB8uGAEMp+qm13KZkj22FRdhuaQLK9mn4mSCcK6gtANQyj5HG2v&#10;ZFSzZNCkZjVlmw+UUJ1xZS2aMVNvbXAmyA2JrTQ3FdzZSM6ziSF/KM8uSx9tQrNVkhN0sqvc/DV8&#10;7RhQQcst8TfbzporUz0XknPv0n8mbbyTx5CVtfn3t9d3jlIyY7JJ4MtznuQKdZnBtnrk5uRsoU/e&#10;FWJN/VqZ6mFBnaTK3P1ROdXtT9zLkOi2OuPCRut9/tFoQk/Oa2luqKunnDUuOXkJv1JPzUFz79J/&#10;VMc43ClgOJDEum+vw4+sIOcSRT/MCXyxIdqS1ZR9Tl5unVCWMGxRcC7Lipub8NmPLmybPwJNE8zx&#10;w5jLld1Q9T9eB281WXnmHcisSl8IlS9Ozho0e8vF+HzWK45NR/Ro13+LuXo9o4qxQ85ZgJtAxJCj&#10;N/Ponxq0PLDslsYTRmrKWt5rb004O/LIC7rEzOD72swLC8ENZ8LOKw+CDttMVqcirL4l6jvbTMjN&#10;TZXvQjfPJp9/vXWhOY0UiJhvTT/fnV5ErjNs5qaLTz5V8sqqzD0nLz/pwrnl5OV+jjnl5KVvhS3F&#10;M7f001ivpXbW6xAuhH0O/6RLBz1ZBopaYMDHxbGXUhlIBGfOMHn3jn3cdiALjH5wH6RSoGTsZSqg&#10;cxCHhT7RAvgn0MO2DAr+Bt+cD/D/kJ0FlLOs1oRAyLfe3p5LHg7KiEBMCIL8wSh9nf4yBGKg/GBn&#10;ZiMoJoUakkti894VUZy7zWeZJieVBGdTHrA+nJiG5YngkxuP+J5Yoo7NqoBsjLh2N2pEqLx634qR&#10;7dLwohBLjTGdLgXMx+6fcPN/UVLP6K0LYhze9SdrbNUtjTXZKyYFJEZv8ECjnrZsGMgHdeLsQTMV&#10;mpc0PjPyzLYF+hNRpxmylAutcP2661S6BL7YdltEfYnHuQNmg8kJlHy2W8/R19SZtXzTAY9TfiG3&#10;I8KjkvLJgkk2RXyE1ZZdaEM0oMZlO+sN3k/5DKDDaYa/v2W/S0v7VD/aeuPsUf2Q0sw3LdFwWf54&#10;8yEzgxIs90M+xxgRuF6j15wLWIfG/qCWXkMXHrlyaLYi1UmIWJV578yWxXq681x8n5AT24EKxyNC&#10;t9An8MUGaPtrsY0cCcLZDDGyPRL24sWDUL9jblsdHFfNN2YJIKLHyf8WzIrsg7lr+Yy5O29mxJ1c&#10;cfh+Cd2lSqrKe53xvTH91j7r6bM2eIW/LqzBHnCju9w0q0UgSRfGpYPQblu3zldp93VGHa6hKPt9&#10;FfhbRgy7eWpzA4E+hh6p+t3da2nAkGCKkYnx0u0XHsaGeYOAkdJjnJcZsubJI+BzHp3ZYL4YDV+C&#10;9FK3cXUx4KQf6KWxcBP5GqnODgMi8WnmG73DU/LoopASSsMd6DzBaQmR8d4WA1uTkg+Z640uEGHr&#10;Nt5SbZRtODlzY3tLM6Hxr8cXbO8a/lZ7AcAQ/9bY4BiBoYHfVvsnAAL1AUcKLjltW4YAFG3FyhVs&#10;NbCUOqCroiLquVRQUGgnCausrAy9cYOLAWLLxCicj5MZYvshgj3QIfA9ZvO8dWFoiu49/nsWjerX&#10;Zr0G6XdlJU5ckiFvN9VEnYT/9DS1gIhIzzobeWpmS2Svtu0DnUYPTSt+aBn2pxeXAQn5ES7WLhFk&#10;WzslfQtTPc3BMj0JVUWFXz/GRkZlAINFEHnu5G0PMxrtYNcXcJ37kJr2ubKpWy+lseNHMiibiDWZ&#10;IZtRdTZqkK40x2mvyxL99qhZwZMsMZJmc003GZzJ0QTvBYqcHUQIJSkX3DYcBbmzQAGPQC+/HYZ8&#10;U8+WAQlpXmPmtS8zMoibc9ePol9jLs31pZkpaXlVjQI9lUZPHNWf/nCSk/XZuYF442BvlM02uzla&#10;6qvypfKmG60mzdPCwitL3Ol2irM2P4YORRE2s11i8Pw35HIWQSLE4qzU50+jwi6GvqxCl6dm5LJt&#10;24opZCtJ+tJQmhJ0aOvJqC9kVwyJcQtsLUwmjR+jIc/ubY0yVYQz2oDQOOs53kWMvJL8OesBqeNT&#10;Eeu92u/emuG0aVE9Y9ih8SsnPiGTHP2Y9Ds7/KQfSBErax8Ss02Hk4EnbZ3N1UmHp1n6leO05u9e&#10;v0B3sKI4gs97/+jSMZ+YIkTa9sqTHXq02H6kmspKQQlJhlsYAZ8Z7XfkKO1da7DpnoOuVmPQRG2k&#10;qi9v8yrLEw7ZeL9BgzfRHULgh/4w4Njuc8/QqxWUPuMO3wq2HESWDNFQatvdi6EV06DUS4mPs4SP&#10;2TrO9lZLoswhu+7dt6V7U6IfjDZtTLZ9sz1SPKmxqzpgmfx10YFcCMvA/ye0DywV0DX3A+7Xg4Ox&#10;LJsn+cPSCfc62Akf6AcIDrk7Hbd/PrAHOgRAOtebG1G/CjQbFmqBJM/lnV5qyqY9luzdKNmC+uvl&#10;0QVLfD/RftPZ/uCyrXrbZQbAKy/56knXwxGAQgKe2mGcjzw/YJ5419PNzT+5is1SpEct235guzlD&#10;Kne+jxFgfjfcz/8Yb73QmJHB8N1TawOQKvljelZ2zqfcnOy80m9ZKdIuj86as8v/S7/nPzOv7LTe&#10;E4UyP5yuS/iF9VpYjQuZp0qlfcCzUkeN73TGdd9SX2Tje3MmIjyAAcwvaH9QxYRFi2aMlGN43+AX&#10;0TbTvl/vwwIfF5F6DjFeMnNIByQ0IJUleW3Z5ROPpvRDi/Qoq/UbVphNRLMssC+kms+xl08eAl7S&#10;NImPkIXf8xNGLAGBOoX2MXKUxtK0uJSCepyS7kzmRItMtwJw/Vp4RBwwU8Qg32/KvemwYtt9FsEY&#10;TnvVlbM7J/bjKrMkVr/2tbIAJqcg/ySQddsv0O5HRZLhjYX13QM4P+UkRt0OvnAlobfDzdB1WlTJ&#10;ZHNNTuLjDPJLU3sLro+mvoEa7dKjzYcP2kfM8DMxP/KRIgMWUnW6Huk8msPtlS+2Cmlfe7cWU/vO&#10;YLjnzp7FIlqjzA+QP9PZpiNHjmynSI9ptUCV/PDBQy6OJkz1wTSAD0fHzgHTBvynKxFrPj3yP33u&#10;asS7Kh44qDvcCXPSxv50I5SnhAYlk1PzCfRSGDt1xgSVtspj0D5INbkPzux19X2BjFt31GP9VFrQ&#10;wQ7bPVJ9efar+MQXb9Nzv9ehPLhHv0HDh2mN0B2nrdI2D8YOm1oHd0SiML/3E7wDT5rTNNFtGIP6&#10;rOL3YFBGogiDkUFWe7YZkBPp/rXSZtrX4TMm4uPdZ1hfKgeiuzWW80z0R2M6eM31JW8fXvfz8rlf&#10;QJQzPXvLayZrFpOOpX2EqvzMPDwBuI6MxJRhtqk06fr1l7Q4m2KDJptOZfS94Iok4cf7mOjoxy8+&#10;ZLxKzqwS15g01cBo5ryZXNhwa3ekypdnTyf3N2V+NyB9DllsvpsS711ykU+UOyUeMnMhVH+vwslI&#10;0buJdPimkzsk5sf4hmcQEODkY2ekgi1OdKsMVUBMeexELc4vPzTap2G1Z+0YcU4roPo1Q9rXOVvM&#10;1Gtn0D4wxPPnz7nE82NdGdCuLlq8aPyECYMHD24P9wJs73lyMiUQIHb8QHw+GKsFO1wdXbO5vqqk&#10;sOA7Q8hh5jEE+6pqKIvzowTr6FkiIIJXar7g8GGt2eQ6fIj/SIekX7lvy2VHtlkx+v8EE78kpjPX&#10;3vTt/dvfcsMHSvEtvwQCqvy0VyUS48eribGaqlMoAsIgYWJYB6m+9FPmt99Ij/4aIPliZy6xa/RN&#10;qCmvqEFDancTEZcS5xvtrrEIrLOgCSnFNacadOk8u53EhTjh9P+j5KVfIYiZvMnFBURvwXo8aPWA&#10;snXChAmqAwcqKSnxNLMDo5SXl3/Jz3/58hVG5TL9fADdBFEDYUxmfvcI1ocIQAQgAhABiMD/DQKQ&#10;9nXMVgJTv9u3bu3Z1a4AeICZTdDTY51QclISXyI91h6A56/DRof2CBc7BibYC0QAIgARgAhABCAC&#10;fw8BSPs6EnsQOQWkJsTi4duRo3LtCwr5/hjUcCCIAEQAIgARgAh0cQT+MO375+P2cd9OEKjljK8v&#10;iKgHyNZf33gwBxD8DwQIhIrdv74XcAIQAYgARAAiABH4DyLwf077KDs6bdo0SjTmv0j+QPrgW3du&#10;m5mbQ8Xuv3eZERrqUSNoWCACEAGIAEQAIvBvI/D/6dLBaU+AwV9SUpK/n18bvD3ats+AaDo5O003&#10;NoZsr20A/v1WhOInhzduz5nkzm9G1/L4o9uDchF5423bFrRkWP/76wHZLHPiYzN+duutOl5vuDRz&#10;utSuMME/Ogfg2lgOUj10rGMjNZYb0k1mxPTxym2OBv5HgYCDQQQgAn8HAajk7UTcAfcCkr/rN248&#10;iI0B4rdOFf4Bp42g69eeJMRDCV8n7mi7uibiky4fuxz9MqesnrMsj1RfTxDr05zgtW7qUpDmCI9d&#10;7Eeoyo2JjYupFOrFOXsEpvljmiemniiVajKCHZ1cHK6kVTEmZOOji/+jquWxO3R09XQcgj9xSu/W&#10;hsU2fkvwBskY97xs7NsdazKwNgwDm0AEIAIQAX4R+G9J+1jRoQTbi4+P7xD5H+CRJjNnTpo8qcND&#10;QPO7r7A+BgRq35+xND/2FpHQd7notV6bJcI/0lCSFJchrWswWBSfduvErsM3M5GhC/ec2DuPMXEF&#10;NRsb84j1xWnPsqoQyaGTRjIk2CLX6264yduSQ0oh5o54zhPDWumrlIbb6jjFIX8zPCmfM+7M6p2C&#10;RteJhNyZ0MG+IQIQgY5A4A9L+/7rtK9ly0AutY8fP+Z9/pyZmcVXfBaQY0NRUWGQmpq6ujrPUH8d&#10;cUJgHx2EADVgff3ArTfvrR/BIpEjNX26smzG3lfI4Fk73Hau1JWqfn/nkFtQb/tzzOlcqSlK+ZoW&#10;H8mIeMyTr2HJlTuF6GCbBqm+6ntJybdvRQVfi8TGL5/GGpefiE+5HpjVc6TW8GEaKvwH78U2jU4n&#10;wZD28b8RsAVE4L+KAKR9XWXnQfAXylS+fv36u6amZVoampqUv4GbcFeZK5xHGxD4Fe+qu+Lab/U1&#10;ode26Yiz66ChjCrkq+2r7+R5dM1EaaQeERYBGc2xFPbsin9CwHueWGZDV+eP0D5A8H7g8ZUl5ZUV&#10;JSXFRYUF+R8/fXiFij+pBTfHN8lnpjTz3Gn5lHDjHMLOO41mFcEyNSD8riGKirVDk0pFY+qeu/uN&#10;ZXCkOnwpvo6m82/6Vfr9J1FBZxZzslVeiPPaZRSdehEZcWj1xwtJ+DtE4P8fAUj7/v/3GK6wCyBA&#10;akjznjrXq6SndcCLvQa9WV3aSQT8l/xGORXh7Bt7t7pFfEJ03aKClqsJ0TgflS60fyncU7tinGd/&#10;tX6YnTM6hvaBvHblVfVEQnX5j+r6uorS8t91VcXfKiuKPxZ8K0x9kY0H6X3ZF5zS6MlDJAS6G7qc&#10;YtVz12X5rTB1T0GG7Lp335arFhxsUObDy6dPBHdbeeXQMo0+nMg4SPt5NvwDgTIXUvW37AJ8q01j&#10;3TeuU0WbSDiGpTprc0zORyLUVJbXUBLDN1X/KCMn+qvLDtmxO6xA1MjRbVa/iq/ff5MI1cV5BVVN&#10;JPynp6kFKDQ8um3/uYI9QAQgAv8GApD2/Rv7BGf5jyNQn3PZZsbeRJyxV8J5czlmykCV890RWHYx&#10;0GWiRMXrm/E1+ub6cnTUiuqoyxkG9rZ9RPzHlDcFtVTqg7aWmrJpj+X/2LsScKi+Nn6nQRJlDYlQ&#10;ytYmUlpQtEiRomiholCytEhJCe1ZUlQUWlRUaNFCaKEUKmWJouxlDSFmzHfuzGCY7Q5D9f/ufeb5&#10;vn/mLO/5nTP3/u67KvDQGYgVOUWQFQ4m0z4FUz/vHfry/GTlJb6xOP3J3Xv37j7IgFQMV22wWj1N&#10;jJFe83vcDiPryFJkx0BIwWC1mf6MyXJjpSSFeRkNS9aTQbq+ycGGYoxGxzdmBm80PJwGOJT0xgs3&#10;XbToLB+X4aO+zK8OmaCgQH03X8whYmPHaa601ZXuqhIPu3Jeef2BzN6QDkvVDqV9vYYO7Ygi8N9C&#10;AKV9/639RFfzdyLQ6TBn63NcdyS+raG6mVtslKzcGBGi3Q3fmB2+Y82BuGpIcNGRCP8VMp1KPuTL&#10;YYuRl21yAqXU98K87PdpL1/GPbr7mqhwgviUd126vmUKd0tRyuWTrodjSH8lXiLz/W4FGErRt2e3&#10;Fkfaz9vxgNgDy684XU1pvPz4sdISI0eKiY4QH1z9Imy/c1gOHiuoaX1g98YFioLIOCmZ9nEaB708&#10;ocvMxNtSHL3PyD6yBsIKGpy87W0gSYtQtldkxL7qWhlmqIiE0JCudVU/PWTp95aFAJeOCBvqkyCg&#10;oKEqwQ1hh4iO5M6NvpVWC2v79En+i4OHi48YRjxFmCECYgJDMBhuftTIi/zXhLZEEfjvIoDSvv/u&#10;3qIr+2MI4OsyboU+Le2w8dEz7YmoOZ8NspnKBz+dcZUvvNevC8jBD1d1vRJmNYGbrvAsRfKStX10&#10;Qjr6Q05Ca/79E6eCbt15X9d9CVjYbL1GsiLxlJPLudeVEFZOd+u6hTKtaUG+17Ia6PjedQ3R/j0n&#10;tQQnLDpCRFiEn5vSSt7JxiRmO3p6WGtKdvuW8SEoj7VbanenEmnIC6E8znmN9Y0vECS1JDDcR28U&#10;Mr9LChlYNnm3N+a/TqvhBByOTOBo5Pxj5tv3x34I6MQoAigCfx0CKO3767YEFejfR4DwO/X4dJOA&#10;+p4r4ZFUVZcTgNUxZKcr7DyPJwFmMkRjLqE23c/a1CcVj9Xcfe+MlSIvHRzYGMnbL3ISiiM3aO58&#10;hsfyK+mZmCzSHlviv/pQCiSuHxjuKpq4z8oLVmpq2h0i56PGVca6zLaJbJt+6Ml1M2mWaRShJfui&#10;ub5HGn6U7sHAE+sm8LI2AhlMpLQPIuCKbm+dtz2uFSgo11+Ic9Ui7iYLF8u0j/7Y5MzPEIaboyRk&#10;rYlvDuJVsCAv2hRFAEXgP4bAANM+iPDnLlmp0eDz5+ZHZ/4/QgBX8Njf2+/81VvR9xNT05Mj9+jK&#10;SslqHHn1qxODtryrayfLSk00j/ja3vHH9vqXR7XHglM63upmUVvnn5HhVh5lCZ/wrdHlbcg6wK36&#10;RU58UdKlm4mZZc2kFZAFW+d98cBiGSCh8uKDj4qa8Z2Lbnl1dDKQfGNUOXK5O1u2f4verCorNVbL&#10;9ckPFgEjjlEcvRHsguzs0+9xSGf/me5tQLyZTFwZkt2KtFdHO8ptamuoLKe8qhoQbnr7z7yYo+az&#10;FEj3tM6Pinc6C3vPquRoexQBFIH/BAIDzIXQvH3/sdcGdDkIEGh9f0ZvhXe+uGnYbU8t4Y4O5OCJ&#10;7hqatvLoHdr2MW2QnFnY1YNaI2iorvA54dtOJv6mmpdhumaQr5lWHGv3QdgrZ8fYhJLI9TN3Pif/&#10;k1on15FChXlQBQ2o2/NDjXQOfOAy8H52wkCcE8Fm9GhC0vZBc/3uBhmOQti9vTB89bw9r4Gb4RjH&#10;yPvbVCg89zpGIFnPv5HCaSmGJbSUvkvJrqYzEbKM1oSf2Zf2mLvdr8HKzTWfrzQMV/bi9q20SjDm&#10;MNsbr5zVEYdYI1wu2gxFAEXgP4XAAGv7qPNW/KfQRBeDIkCFAKE1Nzkmvw0aqq2jIkjxLQcfPxxC&#10;UJdVVNX1V07xBeusxwD6kh95PaWCZg03QvOPZFCEjepDzlFXnfv8CY1vk793Zoejs0fslpM8TdPn&#10;+NgUupyPYuX8Q1nnK7+L3jz7AEGcixZoiPWC8/XytA6S1lqrLw53/nLrdipNDkdoKXru73smNPJB&#10;9714Qp/zIRWm/et9D/f7NUKL99+7eX7/TgdHl2M3bhxdAGckrM/4Uk6/7h/SCdB2KAIoAigC7EMA&#10;pX3swxId6d9A4Nen509ACADPMm0VGun6qNYwZMJyGx3gL9b2IOJebhONJXKoOLz7+uUb1SfVdy7c&#10;GmiMPtP49h2DVHCkSdgtJzwmoa0g5pBXIjH8VsEs+Pppc2rfu7bayh/g66ESQnwsb2hT6edvAFp5&#10;lTFCrLn09ZgJ19D0mwW+hBmhtnAWkWYWxcR9pPLgBH8fxKtk7O3n6+0XeCHiVmTU7a5PsP0UuCNI&#10;15ycnJqamkW5Wf4GYkzjj3E/3r8EikZeQ7MVnbkDOaRm6U2HR/30vYZu+kKWwUU7oAigCKAI9B0B&#10;lPb1HUN0hH8Kgaas2MvvQOCnga7yMESCc43SWrIIrt32JjIhH0QOEC98VZK3laUlo8+Ocxlwy5Tz&#10;OzYzbLnlaNJ3GoKwR87uA7fkhB848Yy8hrGqE2iSGnxzIy3ihAirX1VFNSBZiQj/0L7dWRryQXUM&#10;RDOSGnEIT5mpRYzlaIp58eEXNWMcxCs3x8DQ0MBwkZb6VBXKa4IMMU0MD/8IUTExUZBUkIVpKZpy&#10;8A2hqO+Hb2n6BX9ZW1BcRU4U3bth0V4oAigCKALsRaBvN2f2yoKOhiLQ7wi0N7yNv12Op7LwMpoY&#10;Izx5wSJgQ2z7EvP6C5mMEHB1hTRMt5SmXsZG3q6WKZ+7eZuRJGGXnBTrIlSl+u3zelqNFRBgyHfb&#10;ca1gkcMnjBJiMSaWLZuH5RzSG+KFEZswR42onWz4kF3UwhZRkA2CFZRVGAN8A6LvJpaTHDzxjQX3&#10;A7yfIuuOtkIRQBFAERhQBFDaN6Bwo5P9YQQIFc9v3KuCsGLmetPoWHixQ7h60h2yDZFHckRbQwOJ&#10;93GIGfrTMN1Sm3qZ/+UtjdgFtsnZiXdj/jX3rQHpeOwsBy/bqYy2ob48H4QjDOLkxLJupx0mLgd8&#10;2upzCr9Th7gg23o+MVk4yKa1qp7SoN7+OepQ0MsKHH3DL0Z8whzAvsBV8KGwjv5cIG11RX5menLc&#10;3ZjoO7FJqRkfCmuRSUanFYZrwnI3KxXs1xDrRYZrgQJ4jb6mttOtSlaUlX0SAO2MIoAigCLAAgJo&#10;JC8LYKFN/3EECG15l9Yu3P8GP9ku6pKDSg+dF6MUu4S6L+/KhynIk2p49LhavsZdjv7YyAo4HCM0&#10;V5t1Cyih7M12OX+XJ/pYbTybg5fS9ws7Of29jbpDAt26FKRYWo7FgXdO6RHjJMBFKH7g90Rwlam6&#10;GOMwj46cf3QjapmC1FGTt1vWwPoMn3XGvh8E53qEnzOV46JJR/G1SX574jDT1aZOm6WuIExLTlz5&#10;66sBx3zC39KoFywkr7tId/aMaWqTJ44bybB8HI0lEFq+Pb3oe+L8nRwwssCkxaZ6siWX/e+UQHyW&#10;l1L3zhzKAn8mtNT9qGshQJy8woKsisEUXLQBigCKwF+IwABH8qJ5+/4TaX/QRSBCoCPBm35Qdit1&#10;Trmy+1tBwjnllVc/s5hvriHde2GPhG3M/jnZMqqYvsjslRPXkHVp8xRZOD+fRxKcS49xQkHcx/O6&#10;IFXhQp/0hg4JcfWvTuhIjZbTPvaqvjO9H23x23/c3zYWJK5Tsbj6ieUUesTEhT/uO8mB1Hdjdz+u&#10;IWfua69JcJ0K5O+eZxHRjlM2+vn+9Ep4ZBnNNS7H4AyOUVFRV8/7uG/U7J5sT27Wur2nI7rSHLI8&#10;EYHQXhRtpQLOgJxVVBkLh6ml7HnA5jmk5H+yKkb7b2bXsdC7F3KiXVAEUAT+AgQGOG8fauT9C6k/&#10;KlK/IEAoTwgKeAdXm904Xx6ujtpSHB/9lOyPBRFqPj59AoybI5RGC7KgnKGQdNjGoGepr5KZfG67&#10;zR7OeHlslZOAK39y1OZgXDUeO23rIYdZIkzXRvj96wfIbNfa0EzOb0doyLjgGVoAcY5eMFuRl8kd&#10;AyMyZ/MuTSxU/cx118HoT40shOOSUMEKyU1QBP/fGn8r/hscDYEriT95LBzYTLFzNi2bwNPbo0Go&#10;fHHB9xWea57L3ZhLh3ZamRmBCA9DMyuHTfpyYMzh5t53w/3dbRYrCeGLnl47tnOj/qyZK1yDH7wt&#10;b2lncU5CW37CtXiQR0Zknp6KGFPAyaPja1PPWK1/MHxzSFJWzvvUmIOTMl1WH3pQTpllkEVB0OYo&#10;AigCKAJUCKC0Dz0U/ycI1L+9HvoYLuFluGYeqNwKUplEudk4WK3aFfQiv7IyL+5MYBQIvhw6a/YE&#10;JrSMHl6/4s7ud3Xdx+RzMoKJOZjtcmIHD+WGhIyPe5tP5EUQpMEhPm428M/7eickNDoxMe7muX0W&#10;tv6ZDVglG89NasRqxYwvXsW1uw8sGAXh34XbL1uy+WRkUmZJIwvRrIPGzl2/CAhQGeds53Tk+EHr&#10;9Vsu50AQn/L2bSbjes36IHzxpxdg9zWX6CsNp1gE4fe3vDSwoEH8kooaehbOp+4kJt32tVsgh4Xw&#10;dWlXDlubmF/40BG+zWzppO9xX2NPX3gD545eY7VAkjlg5FGr0iKjf1vucTVVl+QdwiumvHjPiUOq&#10;yecfFbDKOpFJibZCEUAR+D9FAPXt+z/d+P+zZXd6yw1Xc79+2UKBE8JVvvBevy4gp5vnPaesw/U7&#10;jlOHsIYO2SmQlU4CdKpQ9IecQOH3+mGx9OJpomQKwqQKLXCS81xoHkKRsxqCQC7iK4fWdualY7ZU&#10;QuPHa3ucDsTkdaArJK+pNX3yaDGxUSN4BgtP0popM5T+GJ1VfTubYAUXHAjzNlNEQlvpjEsoDDfV&#10;2vNGyTn6tvWETg9NXFGsy3q7iC+cxkEvT+gSM7kQL0JT+dvHl32Pn3upylq5EVxp4mG7zcEZeEhp&#10;fXjo3pnMtavkGfGZZzR3NZ6McFbvdDmFz5UV5JXKNMMjs+1Av0cRQBH4mxEYYN8+VNv3Nx8GVDY2&#10;IdCpgBExsjYYR8zryyEyy/FytJe+dKcCCXALNz+rySxyvi4JQVW3T8zjdl94U7CLnsvrFzkxHOLq&#10;+p2cjzmiWAFNp+sXXM10lfhBYxCgYHv82v3jyDkf6IThVTbzvnE/zN18tjRRwVid+/RWqJ/3ERcn&#10;J6d75RyMC3hguBXXnL55xEwVLnQB1LNT1h671DfOB4s0asqi6cOhLP9tOwPuJ7/PLynKz3gcunur&#10;QwRI3T3Z2ky9i/PBrXnEVQx3Xbx7/9b2BUhLzBFwtZmRLjZEzgdK3h1x0EDM+cCMWBGZKY0pmcVd&#10;Nl3Cr+qyZhHewYj1hcy3Fm2BIoAigCKAavvQM/D/gEBbXeHblKdP3/Ia7FpBon3ki9BS/vHVu4I6&#10;HI+4ktpUGX6OXjxk2ajt61c5O9bMRNvH3vOAayz5lJmTm5/3OT+3oKIsJ1XE6XGgoTgSmHGNVVWN&#10;OA5e4V7nUO62FKD1TDiy0SEkq6Hbn7Hj9D29vUyVeZGIRA8bQlNJSvixPd73v4K0M9RljpFAiquM&#10;c9e3LTYNOWg9U4obX515xW3jwaatD8+Y98G0jWRitA2KAIrAn0VggLV9KO37s9uNzv4fQIBM+7BS&#10;U+eMF2BGHprL0l7l1g6jY+QdEDSqko7uvvIZUlx9xF5LGIG334AINTCTEFrK3j1/npZVRizkgR0q&#10;pjB1lvpEyWG9yRBNKTGhofBh4G6Xc2nQ9M0nDm2bN5pWoh9mSyT8zL52cIvrrVIJ+TEN+XlgKN9j&#10;TloSfZWN2bTo9ygCKAJ/FgGU9v1Z/NHZUQRYRQAU7MguqMVhBGQny/AzpX0VObllzdCQkfIKYr22&#10;J7MqIdp+ABDANxZm5nOOnzyKh9kZYCBMe0tFfg5MSoeMGCc3qreV4gZgtegUKAIoAuxCAKV97EIS&#10;HQdFAEUARQBFAEUARQBF4K9GYIBpHxrS8VefBlQ4FAEUARQBFAEUARQBFAF2IYDSPnYhiY6DIoAi&#10;gCKAIoAigCKAIvBXI4DSvr96e1DhUARQBFAEUARQBFAEUATYhQBK+9iFJDoOigCKAIoAigCKAIoA&#10;isBfjQBK+/7q7UGFQxFAEUARQBFAEUARQBFgFwIo7WMXkug4KAIoAigCKAIoAigCKAJ/NQIo7fur&#10;twcVDkUARQBFAEUARQBFAEWAXQigtI9dSKLjoAigCKAIoAigCKAIoAj81QigtO+v3h5UOBQBFAEU&#10;ARQBFAEUARQBdiGA0j52IYmOgyKAIoAigCKAIoAigCLwVyOA0r6/entQ4VAEUARQBFAEUARQBFAE&#10;2IUASvvYhSQ6DooAigCKAIoAigCKAIrAX40ASvv+6u1BhUMRQBFAEUARQBFAEUARYBcCKO1jF5Lo&#10;OCgCKAIoAigCKAIoAigCfzUCGAKB8KcEHDNa+k9Njc6LIoAigCKAIoAigCKAIvCXIPDl29eBkeTP&#10;074BW+rAAIrOgiKAIoAigCKAIoAigCKAEAGSCmzAuBBq5EW4L2gzFAEUARQBFAEUARQBFIF/GwGU&#10;9v3b+4dKjyKAIoAigCKAIoAigCKAEAGU9iEECm2GIoAigCKAIoAigCKAIvBvI4DSvn97/1DpUQRQ&#10;BFAEUARQBFAEUAQQIoDSPoRAoc1QBFAEUARQBFAEUARQBP5tBFDa92/vHyo9igCKAIoAigCKAIoA&#10;igBCBFDahxAotBmKAIoAigCKAIoAigCKwL+NAEr7/u39Q6VHEUARQBFAEUARQBFAEUCIAEr7EAKF&#10;NkMRQBFAEUARQBFAEUAR+LcRQGnfv71/qPQoAigCKAIoAigCKAIoAggRQGkfQqDQZigCKAIoAigC&#10;KAIoAigC/zYCKO37t/cPlR5FAEUARQBFAEUARQBFACECKO1DCBTaDEUARQBFAEUARQBFAEXg30YA&#10;pX3/9v6h0qMIoAigCKAIoAigCKAIIEQApX0IgUKboQigCKAIoAigCKAIoAj82wigtI/R/jU3N+d3&#10;v/7t3Wa41oqcT18rG3HsWiGhpa40LyMlp4rQNSLhe8a9x6/zK9g3CxukJeBweNrD4H634CikZzYX&#10;oer19dCImAeZlEtm1gnB9435SdHRMbFvSlroCFOXEe7j4+sb9aGBzkIQTII2QRFAEUARQBH4f0AA&#10;QyCw8GBjLyJjRkuDAb98+8reYXs3WmlpaVFR0Y/v31+/flNXV/vwfizjcVatXj18+PDx48dJy8hI&#10;SkoKCgr2bt6/pBehNtFN1zK8Ulz3cJCvmQI3C2IRcI01VQ31teW1Tc3VpT8qv38r+vbl49vnL3Nr&#10;AQuRMwu7elBrBAYe8HdhuO0ClyeQ6o5rF2ym8mNZmKT/mhKK7uwO/L7UZq2GFDdRSvgiVGZcvxB4&#10;NkPJJ9hBZRiyyXGVsS6zbeKnH44INpPjgFpKP3zjUhgnwgEGba7IyS1rpv9DwwjITpbh75y9x3wV&#10;0VbqDgmax5+GGY+i2YbUQNc3OdhQDJmsNFvhc8LtTyb8hjgFZ23eZzGZtw9DoV1RBFAEUARQBBAi&#10;MMBc6P+a9tXU1GSAKz3jQWxs0dc+sU+16epaWlqTJsPXkCFDEG72X9OsrTx6h7Z9TBvXwt0XraYO&#10;7UEu2mpKGkbO1lQU4KRDF4IWL/TKp/UdVmrqHI21rocNpYFauS0ryMj4SOZw/cBbvnoj6ZGcgcWE&#10;0JxxaukynwJojHHwlcO64h1S1SQfXLXuwhfhtcEPPbQFkMhKKLxpYeScVEshP1ZQ08Hn6KZZ4pUx&#10;lkuc4ii/6r5KAfvINEcVDjpLZ8rqmDZAhikuw0d9mV8dNG5TxE1ndYRkF9nQaCsUARQBFAEUAToI&#10;oLSv348Gie1F3b7NVKXXO1EWLtZbs3btP8T/CLXPvQw3hHxtY7BerKLpAS8HExVRGuSk9f0ZfadE&#10;SRkBrICUHPT+fOTbVqkVfucctWRE+Ts1aB0ES8TqUqLLTL6/w7ugLS/c0nRfUjV2uvv9K+vkOLvU&#10;fWQ6iNV2e3jGfBwPs5NAaMu5sGKhZw6gueMBSyS0lL5Lya7m1DocG7xKlrMhP+lpdh1sgcUX3tvv&#10;Gw/p2rvry8DazvbCe65+Cao9NHmtFRkJqUUt5Enr0s7vv5KruMZtsyo/8U9Yqel6KjxfOsaEqBqQ&#10;GqkvVhFjBeYO2qdgFxXpoIIq+5jtOfo9igCKAIoAOxBAaR87UKQzBvDTi7oddS4goB/noBh6527n&#10;JUuXSkhIDMx0vZyFUJvuZ23qk4oXUNBQlehp3iXU5iemFwPGglWxOOuzc/5oJvZfXIavqpF/LRV1&#10;IBTF2Cx3evBL2TXyppUSbbVhLxfQ624txdH7jOwjayCl9eGhe2eKdFPqkQWuETQ8dcd3cacakPZk&#10;hB9J+1ZvvFw33+9WgKEUBqrP8Fln7AvZRV3qbiNur09yn2l+W+lw9DWzMfB0tBV1jRk+xsa+OfQW&#10;xu9wO9VxxP2+aBBpDY3Svl6fJLQjigCKAIpArxFAaV+voWPU8eXLl1cuX+4n9R5jiYEXoMV6Czk5&#10;uX5ZWF8HxTekB6wxPvkRr7A6LMRdS6y7PRNX+cJ7/bqAHDyfsuPFK/ZqfEzNnbRpX6ctlYG4A6xk&#10;IuCKY7YbbL9XDQmvDLx3dH530gfk7LL/rggM8dKTomeDBS3b8i6tXbj/jbRj5P1tKkMwhPJo2zkO&#10;ifN8EwMNu/FFMjsc5nQ3bMtEWJ1GKIlcP3PnB5jGUdp4cXWF2QW1pOgafN3LQNtjCW3Sqzy8lsvz&#10;wCpCoivg4O9kf0H8z/SQXZ6xNdhx+vt2rZskSN4ixv6CKO3r6w8H7Y8igCKAIsAeBAaY9rFiBGLP&#10;Agd6FKDh22Jru2aV6R/hfGC1169eXaiju3fPXiDJQC+eyXyA+tx1tfL9CLO6gzs1e3A+fGP2tX3b&#10;zuXgsYKL3Hy3qDLnfPSma8uP8rtU8DctntD4IXSvx71qPCRi5rlzLhXng8nVkCkmu1aOAUFHN11P&#10;Rhc20xWfUBp35sIbvNSSHcunDAGkq+nzo5gneG0Xp/nddYT4xg9RgeH52OlL5ysMJY2G/1Hygca4&#10;HPwyE1Xga9I47tyIC09h6/vXyJM+dz42CytOUZkCh38MEVOYoqIyZaJ4fXLU8xp4rLx7/uHP64VA&#10;A/giNqJzAVqZCXu1ZnyqaGn/m7YFlQVFAEUARQBFoH8R+C+HdAAfvpMnTgLW1b8QsjI6MPuaW1j8&#10;HTEf7S3F8Sc2bw/JaoAgHqkFm3Y4rFugKNih0yLgyhOObHQA32KVrM9dcNQWH0x3oVVJR3df+Uz6&#10;mmwU5pFUVZcTAKqpwWPXOC77emTp/vg2rsUe0XvmCmGhHw93LjmQAs1zu3twwYjOeN5B3PzC/NwD&#10;8h6CK4k7YGV9OQfCTt187dxOdWE6BKlTI4inD8Lv8tiDhjZXq+ihQw7X+F2ZfnWflVdctTxsUJ7K&#10;+aMOpGNp/f7w8Mr9r2b73Q0yHEU1QGcXyrQsfPImLh67lquIgO3ANxY+8tniHArvIATJa83Fpidk&#10;cU9Z67Rri4GaOA99zWyHEXnocu/4QwYjyTuLGnlZ+SmjbVEEUARQBNiDAKrtYw+O8fHxy5cZ/VWc&#10;Dyzs+JGjegsXvX//nj2L7P0ogFKEOhjYEFmdwVr9UaWPfLfpr9x6JqkYVv90cT5IaMkB362MOB+Q&#10;AVf3OS4+gfSJJzoCQk3FaYnEvyQmXfZyOhjfBknpH99hoiQhBq4R/EQHQR7+EaLwP8kX+OvAcL7S&#10;xMPbtgDOBwnNdtlvO40e5wMSYjgk9V29LaQAw8o6u3mjT2L57+6QE1rybru7XidyPiH52fPm6mpP&#10;keIB4RRTdHTm6kyVJHJaQl1WzFFrPaODcdXiugePOGiI4LND9NSnz1SfY7T/QRvEIzC0h68jAVf3&#10;6bGPDbHLuNXu9lpgFN0jUbfd9aXxuRE+QcnfCYSGwjj/rcvtQnPl1h+wnQEaSBq6XTy3XXfw28su&#10;pjMNbLwjXuST7cR0jwnXKMkR1Gwe11D9o4Lq+g7zVPRCEUARQBFAEfi3ERiQB+3AQgSUfMCiunmj&#10;ZS9ysgA/vINenleuX3sYH/fmbQbIKUj9eZaSDL49dyEYtATtWV0ckMpoqcGxo8dALmhW+7KlPaGx&#10;IOn8LhNjQCkgQc3tFy8cO+B37dbx1fJQftyxjYZrTz5Ou0/S80FCi/df8TQdxyyok3+6U9TtSOLn&#10;+mFjYmup5YevEv8Stmv6kO94PgUrD1cDGfrucWxZGfNBCI1ZN11sNgdn4CE+Bctjh9dP4GXircgh&#10;orntzMHFICsjYH6Wi+0DUsu7Mlo3pp11OBQHLMXwpbHpxLmgYP89RqOhYcv2nAsOOrfXkJgFBTN0&#10;UF1GRo3QXLvgsBPr4BkH8QlIkoUVUjBxspo9gkL05q+xnqu09Gx8E2qwE1ecOLFrgQzxV8o9Yuq6&#10;kzfD3FatX6NSdW3n6gWWvs/rJph5H3ZYOI6UMYhTTMPm9NULjnMF8flxfnvd7xUwis2mi1Z+qOXc&#10;mTAr7fbRC8lGk0EzP2FoCxQBFAEUgb8bgf8a7QOKNFaVfCDfCiBwgMkBhud1yGv1mjUzZswAERj0&#10;MjCDyFzwrY6ODmgJ2oNet+/EgBFA6j7kew2iiddbWIAc0ci7sKdle+EtO+ONXjFFeInZDmcjAmxn&#10;Aesth9AEkwNXot11haC612dslm/t4HyH1ioOZxrFAXGLKRDdyVRUFPlbyxthQYeOlJ9E/IuatuXh&#10;y5fCgnbPoeU/19s1AbOypaWV5ZajSd8RDwFMog+Prbdwjsgkcj7fIJe54nAuZWYXZrjiukNhROYH&#10;VT88abLC8mh0ZiVR7Td09GQVCam1O7bOHM5oFE65xQfCHiacc9AdQ2SZuCaBRWdTX6d/KvjyLf3e&#10;8eVyXXmiYXonOkq4rR4PMuZ43AzyMlaiIKYYDhE186O2M8UH//r0GZI22H0tcL/heErmiuEereUQ&#10;GHv3lN2CRSsXKvxzCSSZbQb6PYoAigCKAIpAnxD4T/n2xURHO9k7IMRDSloaEActbW0GCVaA4rC4&#10;uPhrYSH8iOflHT16NOOAXEDj7t65c+P6DeSKRqBZBCwToczsaAaHcezdmzHFwWZFjyR8hIbsYDtD&#10;zyQ4W4v08gOBbqZIOB+lTOSEzE0QjZS/tSk+B2O5Zi2cP3c631MbUFUCWuKdelTjx7OYG9GfZ7oe&#10;1qNdgYL2kkl5TyCBubS94mh2aswPdzFzuVtD5nyTyyPCn31HVosOM3reRm2Ohyd2OF/NxUPYiduv&#10;hdtO5YMtuITqoqLBhHcOhk5xUqbu5mr8bYX3fP1TlOw89WUgYk4+rs5UzDWvQy+ktI2ZvWRyiety&#10;p7hxTneDt0zkoyEroTb3ZfFwFWVxktUbFGeLz/rJrzRPS65D79r2PSO9WmYqOYE2jQaMT0qHb1/3&#10;NNEdvn1AU3t4lXxPxsh6ZDA7Tis6BooAigCKwH8dgQH27fvv0L6zgYHAcw7J8QBqOXsHB8ZkCyR8&#10;8fP1ffMqtceAgCyuXLXSZOVKBtXYgPU2OTk5OCiIujtN8bz9fA0MDZFI3n9tCI1f4oO89gDDItRZ&#10;W4J+DAdtObpnaRGYvHyLg63pbGleooMbSOmst8I7X3y5X9jB6e/tyLTPS/Gh/eL9ifiJrvdub1To&#10;ypbMbKGgCm3I0x8QxwjN1WYqiMviEb6/8HK5KmpzcL2qCEcpk8oZlCKQ6VFbbWa0t8cT8X1HbCZS&#10;hsmWMBqqk1qREBjifO/2gjybpU5xs7xTfQzEGNu9KTO5MMOE9P2QkYoKYsxq6zGmfQOcSQfZutBW&#10;KAIoAigC/1EEUNrH8sYCmuXp4YkkegMJ4QNpVva5ujJlbMCqC4y8jGUFYSVeHp5INH8gwtfaxobl&#10;lbOlA6Gp/E2U7/4jN7OJAaECGhYOyyfSK5jLoPYDOb9xJaVQWMXVh7x3LVcY1pYZqL/k2Jeh5hde&#10;7ddqukPU1QFtn89S7GMHDdt7reMswq/vm4mYwPV64XgcbhAH0bRb31k5A4J+Zl72Dk1rk1+zY5Ma&#10;pQyExszr7hdAIuuu4mkEHK6dg6N7OWES7VOwC3acI9SaG+6y76G6R4ipPJR7ff2eWxykvoRWIgLl&#10;Sw+cXy+W6rXTP20CsT1xJLqaNCZ5m2nAgKgyL0r7en2A0I4oAigCKAJsRgClfawBCjjfju3bmebk&#10;A1o6B0cHpko1oOQDGf46JQBsDJTZFRYWJv3ldWrq3bt3OxkhcAo8cfIk42wsQLzbt2657XVluqo/&#10;wfza6vKTY0IDT11JrWMqH6kB3eqx+Nrk40ZmZ0snTZ3wOf3dL3HtNXMa7t9MqwWJ8UA1Nrthl9Yb&#10;HkvnNAh47qcn8p1kooVpn4FYXdJeo41XinhMgp4e0+3INYxQGjY1I3wJX2W479Ww5cG3j+mKUgyK&#10;q4h2nGl/l/6qSW1JtI+kvWuBC2yEzYepHkQsWAIRaR+2Otlz9brgXNoS00W1KSf8oHcC3eQwNEaT&#10;W3PYWYt8XunCg9I+Np0cdBgUARQBFIE+I4DSPtYgBKmYmXI+EG+7fcd2BmZZ0pSUnG+zrS3w/KPZ&#10;BTTbs9uFpMNDwvxAM+Dzd8jLi6mcA8f8CE0VH1MeXQ/qRvikdCyMlGj5msHgtJe+OB+Z3kaHoBAa&#10;3viZbfDPFDML3ia40+40XJzthuWQRx5Ofj/WXjy/rOHM4lX+X4T1A2/56o3EkD3zSLRvELFeWVgT&#10;l7F/ymE9kT8R7Fuf5Drd4tqvWW7xweZylAbSDtqn2aNmbo8jypT2OUwoIJbxGEYqf9dclvYqt5Zf&#10;fvbkkaRgjsFznU6ZKXRXIbL2M2CtNUr7WMMLbY0igCKAItB/CKC0jwVskfjzIfScA8xsjsZM0twg&#10;OQsI1GUgByWNQ8jVEKr9kNiOWQCIumlLYdL1iNsREfezqolfYvmnrd2gnO198TXE0D5I9venSfsI&#10;FUlu6zdeysFOd78fqnx/xvKOmrxDcd+Lvw8fyfPKa6F5SBXJwjtsELkQLVnbxwGRWZc4mRT2aXm9&#10;6NxWHr1D2z6mTW5XdKzNBC7K2N7mnCALfc9Uxsh0aPsE527UU+LDlb24fitTdrn1rJFQ2YuzkW+H&#10;Am3fRs4QewvPL7MDw33gyBVKmkiT5tZkhF9FGm5Cb8Ucyoa2utK0qSRK+3pxTtAuKAIoAigC/YLA&#10;ANO+fziBy9UrV5jGcIDUKkwNu6RtBNo40n8AmsiY84E2IPjXw9MTGI7BfwMZkFRdA7Zg4AsI4nZJ&#10;vehdwBwMtIn9crJIgw6qz7oSTOR8WH7VtW5hD55cc10+idKyyerkbeUPfHZeAhUv1G13LR3bLSwD&#10;wyEqJYHNvxN4uwrilLVaqg44H/U1TEFTTwKCyh8lZNWxOnmf2xMa0i+fim2Dhk/bMF+pG+cDQ+Ob&#10;G+sRz/Al4YK/v2/grbRaqDX91ik//1ORb1tJvYdNsDx189qpnfMlECSMAe2bihMu+vv69elz4WMN&#10;ml4Z8eahDVEEUARQBP5PEPhXaR/gRkgc5s6fO4ckKzIYjWSBBeZghDQR2H/PBweRTkloSCjC4wLC&#10;h6+EX2XM/IBzYT/m8+MaM2fZVCld64OA8N04aK41jr+vZlUO4bGKY7B8ytt2bFQRoKI1wOcvIuDV&#10;Twg7a81iemnkhJRnTQVqqbbYF+/rB7ZELOF7st+x4C9t0Jh1jktIWZFpXDyi/DzMNxjUmktOTn3V&#10;9UkJsiCl88PnhG91PHTx9AFrKys43aDz+TTAJlPO79hM/CfxsyU8pysb8jDFNQfB6wedj7fbmknE&#10;cSeZunvTbeahOfJf/XEzxxptgSKAIoAigCLQOwT+yScDYEXAuw7JggGZAwEfTJnfvbv3SKMBF0Ak&#10;w5LagBx+pCodIIgYOVEDmkLmzM9sNVOZkcvZvSWv8uYr8cG7V8OED5nuiclMGE45vW3uh09Yq/JR&#10;j9eac9P7ZhWEFTZbt1SOHnfiEFVSUcRKaxhKcjYNYCUIws/sSwcdg0DFDqX1HuvUiHn4ul91xVkV&#10;4C9cwsMY0T78zx9FIEd1j1pzYmKiQnyknxeh+UdyR/E6uGBdci6IdIGqc58/IVe0A39M/t7cpZwb&#10;Jqe1BLx+ED8Gi2dKVCam/hynvZT8l6UL1EC5OHBJqS1cSm6jzv/1Q52w6vyONoYGS1TE/skfd2/P&#10;NdoPRQBFAEUARQABAv/ekwHwIWCQRZIVhbR8pswP5GQmJX/RXbCgB2LAegtMyatWrgSmd1BODSgF&#10;QePONkCSyZNJehcoKTERAdrkJoD5xT58wKCqB1gdSEmDfECWWmJ65h9hqTetxhgRjbX63UtNdDTj&#10;UjD183c2NHXcMJ1aE9g51iAZ49DM+MuHLGeK9ahOS0c2kLfPx8fXxz88o2s7WFsGrvSFn6O52/0a&#10;UJnX9TCok9t7Clxfll/YBg0VHM5D59eElTUMIRevIxasO2unCiJnNOyCI0kV7eBPiKEsDT88kCkw&#10;cu+6DYejr7mvcbtVSKeaX/O7c5vsTgUfWDdnlXNIUn5dr0qysQYf2hpFAEUARQBF4J9E4N+jfSAf&#10;CtOQ2B5bwZj5ffr0idQ+7tEjtSkqIDQ4LCwMkDxtTa2FOrrAlAwytkybMR2UUwPmV1KDS8QGyvIK&#10;u3fuIvVNSUlhaf+Bq99Jb28G1l7AREHaP5bG7GvjlrrKCrrX9+qGXtlfsbwyWpv8PFfJMqwTxjGU&#10;n5cVY3NLUSLs+nYxsQhUBGH1IuAq34Q5rd/gA3JTM6zM21Sa+xFYY/nkRIfTj7IlNGWnPmqFsGrK&#10;Y8jKPSp5MPzSU8jV64j/pywjABYrJDOB4q9TZCgTQAMNIa7u0+PT9kaGu+B8iliV9UdsNUXocOIh&#10;iiYHduhL80D4zFsHLBZqrbD3jUotrKWoQAJCku3Aq0vHR9nYNweWstbPeEznH6XHL/Org/+a479M&#10;maJxVwPiH6dYRZewijjaHkUARQBFAEXgL0HgH6N9QP2GxKWPGlwGzO/Hd3JdV22deaAjaPkwNhaQ&#10;vEGDMLtcdkfdvZP1Kffa9evPUpLPXwhepL8YNIiNfQAagMZAYzdj1ixSL1Z3lKm1F6R6plQusjo+&#10;y+2fHzBUnz6TzmeO5UXk0Q0sT81qBw7+sbo6c3U1xvIj0w52jo+rzX/sZ7lg1cGYPDwkMdvxTM/K&#10;vG0lr+9Egyp/MVGXfRxcL5QDa6zMdPkRdHWBhB/J0Q8boeFTF0xBGK/BfK2Emuw7Jyzn6tkcjy0C&#10;teCkjdwiA3fPHy/Cy0GoK3yb8fZDISkKu/MaLDJ13cnoyFO22nCy6dr393wczebtiCgkFg5GLxQB&#10;FAEUARQBFIEOBP6x4mwMsvQBzdkiPT0SG6N30UyzB/R2pF5fvn0FNKu6uvrF8+ee7ge9T/kZGBhQ&#10;DwV0HobLl1vbWPPw8ADq1lkIGHTvxbl6//690VIas5CGAukDdzmTFYq9GBxZl47sdEha000s3NEZ&#10;R8xRDOfti3RQ6Sgh2zUyZR0zUt4+VpR8SCRk1OZ3caSj7g4QtwvimCebeR91NhjP24PQkeXvGgXO&#10;SnNlnRztwnH4hvSANcYnP/KvOfvogC456SChreTNw7Sy9t+fbroGpsAJXECVDkqxmCVwIdSm+1mb&#10;+qSCVNdT1m7fY79MRYRcKK+jbC5pNGoAQf7tlPu3woPPpwzbfun6likdKtb2xvwXT7J6axDvBil2&#10;uJKmltywvm4F2h9FAEUARQBFgIjAACdwgQh/7pKVGg0+yOePi4sjdaH5AWZWMFRgQACDNuArWxub&#10;pqYmykn3uOzpIUl0VBT4S3R0NE3ZwFegS+dXpMYsLaTHsFcuX2Ygc15eHnKIetWyrTxqKyzAxqhy&#10;+v1x2Ve3bNxoaXs1G8dwkrZ0n0kAjYU+6Q202v1MPaJLWqycfsD7pvZeCdyHTs3ZV61mq6zwjPn0&#10;k87cxdEbJ5O3Q2a2yfZzz8ta6M/X3lb21GftAourn1opGuHzQgw6TqncyqsF+B4DkKbYGl3eRm/k&#10;9vrUgF2+0emlzd2lbC+4upI8sqzqtntltNfQ3tbwo7KR8T71AUO0K4oAigCKAIoA+xDoI4VgVZB/&#10;RtsH4if0Fi6iF8lBqRVjmsO5h85v7569pJCOTnUdSYHHQNv04ENZAAD/9ElEQVQHAni9DpHz/PVR&#10;20d622GgxQR25Os3bvTnSxEB11hT1dgGcfAKC7PkYUdLqPaKjPuvivHcktPnqohxUbVob6mrqmsB&#10;XoKDuPmF+bkH3seAgKuuqB4qKsq+qQm/ftYPHjacMiy6OSfm3MNCEJnLK6WmM19DpkeIc3NFTm5Z&#10;M89IxXFipCodyC9cY1VVI+y0h+HmH8HPam/k86AtUQRQBFAEUAQGBoEB1vYN/HO3lzA+fvSIHucD&#10;5l27bXad41rb2IDKGQymYRrb20sR+9Btz9699HqDgJL+TeAMYTh4hcTA1XfOB9YwSExlCUg7spAW&#10;54O/BmwFnksMcJY/cvYwHELibOR8MAEbOrwb5wN/GqJgACpAOzo6WC2f2ZPzwV+LKYBgjvEscz7Q&#10;FVBzInxioijn68PvDe2KIoAigCLw/4rAH3n0sgw2UPX5+vjS6+Z7yg8ExlJ++88xP+AjCPLu0lug&#10;ny/dr1iGEu2AIoAigCKAIoAigCLw/4rAv0H7GKj6gL110iRy8rx/mvmBvLv0MvkBhR+I/Ph/PaLo&#10;ulEEUARQBFAEUARQBNiDwL9B+65du0ZvubZbbOl9hVDnh8NRJDhjD6q9HMXewYFez4gbEb0cFO2G&#10;IoAigCKAIoAigCKAIkBE4B+gfUDRBdRdNPcL+PAB8yiDrUTC/EC6lr/kMICKvfQUfiDoZEBz+P0l&#10;iKBioAigCKAIoAigCNBGgIBr+f23qG3+nT36B2jfo4eP6OG5ZOlSplAzZX4VZWVMBxmwBgwUfg9i&#10;Wc4IzbLY+MI4f1D0zO9icnlXhViWR6HfAcT53gXJkB88y6/tl/H7JGprRcbDmOg7sU/z6lgWDiTG&#10;ewYneU7KB9V56Vy4usLMjIyMDyWNLA/ffURCVU5KRn4FMaK3jxcBh6NTBRnX0sLK+IQfr69dvhkd&#10;/6GKlV69k558iqLvJBe29G4EtNfAIFCVdNTS0mqTZwxcVxDfmJd0JymvDsfg+INI/x/0SwUx/OZ7&#10;XQvC3xWhNv/NxxJ2/HxYRPF3RcbLD5UDn0QdV5EUcibyeW5VJ0KE5syI40H3X3er5cPiamg0BxlJ&#10;p8C1fFT3xVX2/30AlDIqTzhipGfpE1fYyKiYO3isnYaLeYYmlaA3DHjb/nbaB4I56GVgBl59jFV9&#10;nceSKfMjtQRz9f3g93EEBgq/u3fv9nFw5t0JtVkXQNGzh/VDeuQcYd4VUYv2smf7HJzsfV7WYFnM&#10;XIJo+L41ai176udkv23vq9ohLAvX3pgV6WS/P6qSa2g3IerfBh0NSi4i3m5bCqKdjZftji1tJw6P&#10;r00KcAtNLoHT2bB04apeX9ywTHfmnF0xxX18hLRVxB7aHvSiuwy4qoyIo5b6SwPfI/89EKrSrrrt&#10;23O7kpcf1LEjtJVmfyQ/3ggtFZ8A2aV/ZX6tY/EJQT5Fvm/aeMlprFnCD8jXUvedkkKU5H8A8qUn&#10;x92Jjg4/62lnstLjSTkjdsLifH1t3pQTvtsK8Cfrs697VyKxrwL0tj8X1JASn/CibbgQV0vOla0m&#10;Gx3NDZfZnokrbKDD0JqyQ8zpFQpi8vcFIdmMHv0US2h4H2aurzlxicvjElZ/e/SBYLpHBFzxg8OW&#10;awwX2Pg+/sSQ+/YWbbr9Gr48u+K9w8Lc42FJGxF4wo8Xl0+d9XQLeFBAbyf6JMTkqRPIuet7PUxl&#10;SpBfWGxqfhdVpR6qvaWlnVe45bmv1QJjt8jManr3EULtxxBQzDOsdpgYd68F+i91/Nvz9oHcJaAS&#10;Lk3Er1y/BkgS8s1Ans9v4PP2Ua6iMxEg9dJAgTiETJchLPi6jFuhT0tptGkve3E28m2rwBTjVbMk&#10;qLPugQQiyoa2utL0K9Qy2Q4mNTyQb2Z/tGzM8DEGxWr5HW6n9iirwXw2UqWTF3P97gYZjupsTqiJ&#10;2z3L6qbIxgs3XbREWojjQ+T6JW05YWtWHcyf43H9sNk46nImDKasStprtPFKqZhteJyzOg9z2ei3&#10;aE73XbzK/0u78MrAe0fni5DJbntD8mEds6AqkfUX4ly1BJBsdmtxpP28HQ+6PXaF5tqd8tg6S7QK&#10;RobBGwu9gi70xe7zKSJUxjpo2N5rZYAdn4LDxeuOaixtTF+2gmFf8smEdH2Tgw3F+m0a9g9M3ili&#10;ORnR1vI3Ub77vV/L7ThzyESRl+a5avkadzn6Iy2NOftuTficoMULvfIlHCIT7VUGs/yGRwclhntE&#10;qPlaAI2S5a5IiTjlefJWNl5qqZOns5nGKB52Tc9o71rfn9Fb4Z0vbhp221NLGJC+5oxTS5f5FEBj&#10;5m7UU6JXSZw8IscIzdVmKnDRR/gC6tvdVz7Tnay5LO1Vbi0eElDQUJWgz7AUVx+x1xJmeGPBZ57R&#10;XOZdDPFP2xEUslmFl0o/hStNic0XmTNTjrcmI8J3n+u1XGjiiqOH961Q6ll4CYLIxY16lpjCVyX5&#10;uVzJpreawXO3+5kpILn99f2HM8B5+/522tdZOa0HsiBXX+LTJFbhRsj8QODwAKdrplwI8OFTm6JC&#10;c2kHvTxXr1nD6qqp2rNSja1HZ1rF2YDNLfYVKB7b4xJU1Jkl1+Pn2ucHdp/XzmAAttO+pvzQLYv3&#10;l6wMu7R/lhgHxy8K2jekNslzofmT6X5hJxaJt3Nxs/D0aUo9OtfsfPm4TRHXnNX5u62H8LuxCcs7&#10;FGG9u+aCcEc9l4dtWG23h2fMx1EQSDId5FFzv37ZQoF52eO2rCAj4yNZwlO0xwmA51hLacbznDqu&#10;hR6PfMxkB3fVhWsvvOfqlwDp2Hnqy8C38d+F93z94yYdTfZfMYr5JF0r7fspIhTetDByTqrtGJNH&#10;UlVdXmb0yLrnYXFfQOU+Qd1t7ttM508cgRDK/jyWMFBfw23muSQMKO2DNaLl5WVlJUXfSnhnrNOR&#10;6f7868M9pBMsppUeKWHt+6aTRyODybvx6ku3mX16a+q26wz2qKU4ep+RfYqSg9ve9XPHchTFB3nt&#10;8X2v5H75rIUiE+0TrvZr5vv3mR8yP2YX1cFFJcGF5R89QXmC8lR1dWVxJAnb2/NDjXQOfOAy9k85&#10;rCfCQWjMCFy//uTrn8gOrUC3V9mKaCt1hwRkPem3Yl6Wk1AYbqq15w001elu2JaJ1C9fpFtrIiRt&#10;sPPY7vXqwg2ZUUd23+bbeXK3tgTxN9tZFwD+B/7DeX1QU374hrMPNk0gn2OQQZa/5eF2Bm+kvXr/&#10;7yU0A0z7/o7bGn2s6Dm0rVy1shcAA2sv6HX8yFF6fUEmZ/CVlpZWLwZnVxdBQUFQdISmaRsUoGMH&#10;7cMK6xxITiUliG7KDXPcGJCvvOvC2eUy3V89CW25lzeYBxSIrPOPsFEhvZeC4hBUrz/tZU/32/vV&#10;9Vw/+G1ryHH8yMku67IV4nPLYEX8r7Lc9xkQRapFjIDsZBn+gXjzZdcuIRin6cPtsy8EVp6xk3uz&#10;Y82HuQctOoKP2nEN78NP3m43cN+xmCfZfZn7jxUnjlpMZa5XAzU6Kn+8vn+7HA8NlRNr//I66Ud5&#10;XUNdaVlNdemnvI9vnpdNOHEnxHg0AiCByemR34m4NohTav2GpXLdH39DJq7cpnfWPubNqdC4BZ56&#10;4ow5Gb42+WZwZhPnIif/QENxDFGX8PyzoK3VMll4i3nl5hjIEeGqT3rjCkET5houM5SGRSyJuXcE&#10;gjg5KQucIMCVaRPAWCpbuEUYJLTGSOocCIus5RQUFxgyhFzuhFCbcnz1LTA4p6ZrmO86OuooOpOz&#10;8Dhk/syjmgPLzUP0HWhogr0FEOwuU4goGwC4ftTW1pRX1VSXl5eWFBcVEs9STucvGrs0QF9HRoTm&#10;oEz0OiT1z2DAquWoj/dgUQpvCvp6PtK8QNv3C/xfxYvwM9BTWoYIsni8SoZrdWXosylCdfarHAiS&#10;WDBjLPHQt7f8bISGDSPyJ1CvqKGFm4+3NweSwR5xiagabFr6/rjv5sXRBjsPbV/rcO7xkuJWaQZS&#10;Aj+EsrcPb5z3CYr72kQNfFwk+BuWX3XNzr22K1REGT7FW74kx38Ap3qRtpowB4QrTfLx9H3dKLjI&#10;68L+eSOYnyU4mT+VABp2wY5zhFhXhFU/PWTp95b56Wxv+PYpCzQTn642trvXDLkvj9yaI9e5YCXf&#10;EZO0ZMfDh7cae902gLgHd0ABewsA0023qX5etNa42PEXYGSIsJ6+NTJqPZU4zbnhLvsii5iL+c+2&#10;+KtpX2lpKb3KHDM0NHqHORLmV1xU3LvB2dVLZSptbR9gpcABsUduatYnJZblIL9BEQQXLRgT8D7n&#10;dQnOdoYk5V2A8CPpdFwBNFxtq6muLJMnPywD19Tl1rNGAi1OQ1b0hXgygnWvvJdRvx0W3XIhPmA7&#10;L5be+1lfMLkHuXAcvf6/C7PqwHetWU/vRBfRv6VRajGB41pedhl4HOGrC6uBMaG28GNGxg8IsNhx&#10;rS+O+IW0Gh7dKp8duPHu6xHStc2i8MyE35+j9jj6Rher7D05j/f1GffLP6QPz55I/VAklMZ5ekV8&#10;ayXU5j1Lo1Km/rpzcNUd6pV8KKnGQ6OZ/6pxX+8f974H2oqY7bGeAavoul2c4gvWWY+J9f9y091b&#10;c8rhReIMHoRteXcCb1dBk+02zRUH4xCKH5+/UsCl571qYrcU6sCXMeNp3C/OMXOURpKmI+DbWtsh&#10;AVlJ8DSiewGmWw3KC8Pf4xoqfzTAGg/yy0Nd1tP70bn1X783QoSGstyi2nZ87afUt0XwY5LZmzoH&#10;v8xEFRmKWXGFd/bvPpfVgFWyDjxqxhrn6/WBZLXjp+81eEia+e72GJek+cDjGqp+NLQ0V1dU/Wom&#10;vyoUlRWTrHJ0LqzU1DnjBTDtdVXgpND8SahuPs7I7gx8/Jc4xYks2uXnrD6M4XJxNR9v+/vmkGek&#10;bkqoBTIAxWdVYW5WHS1RQKBGYnoxXsFO01SXcmeJR6fjFIHajE8fxpdDkDyUd/dMxtec188ev518&#10;PNnbQBzA+jPjjOmaeyNMVunrzJk1HZkuraekNPZoEPeoWVanbuksveDu7H9kbT0XrFyXpY8GvrEw&#10;7syufedfV8JtBCYtNtXgfp3JtWTdUoXBVeU/KgszXzx+kJBdXZcWtnfZk6SDgSfWTaC2bJLHb/uS&#10;dCsDEKgFCycL40sTD9ttDs4AVtjRvCUJ1+mmRQN9gTuPjW4PFW+nyEIyE6aoiFEfRLLBhMcw4Imv&#10;Hg1OWVEkgOjM//r89i34GfPMU5OnbQZvq/36S8LE/Yqy8gE7r3s+do78yOwS3WbHcIuNV6HhM9EI&#10;PaXJNRGJ/k80YvkWMpCrysnpztYp5qaZohmhbEyZX9YH8HYEtbYy8v1BOFfvmqmo0KZ9YLSSkhI5&#10;OZLyhPWrpaKb7o00QOvwySLYL0nXwx9I6Yp16XUIVU8Dw/Mh7MzpIxuAw3vPyaj1c0NnrbIn+sRV&#10;RGd10j4O/rG6Ol19ybdm2KbW7e2/23s/6+tC2IMYCuDfadmj06spzm9nHIMRiVpMsvEaX/fqtDGF&#10;49pbX2vgvQcJbD6xt8LlUkq76hbujMtel3+ounpbq4tlp4Bh23+3YQcPxeHxqaF+Hm8+3ms0OHTQ&#10;RI6GPg3DN5zrc0JcHi1RhOQ1taZPHsWHGSwwaiQ/J5ZHRExoCJaTT0REAMF9lfAzO8TTOQa8zo4x&#10;PmyrQ9P5esik1S6rrlleroo4dHDauFPGY+lo/NrK40JPv2oUNLRaOQU81wlt+YnXHrequVn30BES&#10;Gt9fO3O7CjvLVleOrKvBV5dkUlmaYOehsDcd7I3hxpYn+Dr32d5EnIFQlXpyx04AiJDBoTP22uKs&#10;B4rwKq3289VHdA4FFakdlZh05BCWkuWHoDpE41M3qnzuaWQdScuXl8aAQgoGq830Z0yWGyslCco1&#10;MlcHQXUZ4SFPf9AYCriFLR4rJwLFlb/9UklQHwa/FJTHnwguVVuhN11ehKaBks9o71manrVkI+9o&#10;w73+Diq0XC7JDXrI0VYSaae54yGVdLm3jnl2/vHNpzoDcWFCzZtbYTn4XznXjj29dgzLr6RnstpA&#10;T3OawqhhCB6TzPYIwyejax88ec6D93y6lA4VPSXDN2aH71hzIA68kmEnLt/nZLVsptzwspvm4c77&#10;XXPXOOxxXKlnaGJut6s4/e7pA0duZpfEudnsgOgxP0Lzh/iIzCaIa/H88ZW3XPbticjECy1xsxt+&#10;6kBgJonTU0FDes/kc9C0pqLPFG3r85OSs+t6vDCQ35yhX59exLT25OZYKfWpyE5we9mHROBAKDRT&#10;bQwfdQ/cd6Iz3z3MhtMhe81O3pTXeNg0x1S++w2KV8XxwRdHcmc6vn3IhPkvtkJwnv/csjPSqdgG&#10;URhgA+2jUEyZHxj/8qVL+vr6fVat9UZSYOcFCfxoZivMzsrqPe2jrXsjSZh+3mbleRrCJvtbJftT&#10;/x2hfk5YyzlYq6s303t3b9BC3AcjoLTR3o52uFd7Q1ZsKOzXBS5OSd3VhkrD6YwrIdn1vMIArdFc&#10;mNcSWkrfpWTX8StOV5EYAg0eLb9kQ3gbzz7XM7Zp4O69/cgq4MRDsnVjhykY2keoqR5x3nk5okjI&#10;2HunjmBLK4GX2ruPb6K5f6RuOzBEcmOAJ4ow/+C618fWmwa859Ta4R+8SpYTwSOZxhp+l8f7bvF8&#10;0gbxKdh6OOvAGjpaF4eI9oY9Bk+dYooeO+86Kuzf4TRD2RYkUIjzdbtZA+Gh6C2zord0fbd/kfx+&#10;8C9SuMZQXGVa6F7Hk6+bpCyBQXkQCKNtIRBw3z9kAT2ppsxIypuQgCBv7rO3xdT6JywZW4hHdAxn&#10;7sVbb1vF5zo46MsQKRoXv7gY6dk8aIjACIEhg2g5I9A7J43519y3BqTjhRbvv3JwuUx3HSXCw8Ur&#10;p2XY25cxhFP0vpmAvPpEbGQpEVMYRjWl8fLjx0pLjBwpJjpCfHD1i7D9zoDvYAU1rQ/s3rhAUZCI&#10;JAFXV/uTV6BnvWlqMVqKEn2Byyb1JTBXZqnuBOBMlfcuo6DObIwA1Fry4lZQ8IMLmbWhAVun0wv2&#10;xOeEbzuZSBmkPniuk7d8xwTAE9+7pye+3JrD22lqEzkER44CJLF7kAgAQXuRlpK46CgZaSlJiVGS&#10;knDIAkZwnvuzOKMX8Xdv3oh4/rUu6+75PXfPQ0LKDgFXHNVp8A+WdwTDIaKyhOItmGqALs6HVbL0&#10;PWO/iFTRG0d+QfpY3IQlkSmOYZLqq49ETlRysnF/VBLnfiBA/txOdeGev2UQsXstsgCozUwWz5Ya&#10;cu9HKfGQe5q1XDwFQUN1rd07Xd0oRCF5wtFeHLeUtoO9EgTugQ3ZV9yc4mi/Q9N+cwaPjHjNju6M&#10;7l2Eb+kP3gNl3zgZroq3GT9w9bVNQ0aMGjNujDDxzovl5m6r/4FvqAna6zY+9JTx1JVrWd6J//MO&#10;fzXt+/btK83tGT9+XN+3jSnzy8r8sGP79hMnT/4R5gf8C2nSvk+faKp/kOHBgk6C2YBYKdie+29d&#10;WBldO0ddmjITvsftigolf9VW1iCzeOs6Oea8Cius5RSkBbrVJh9ckZLdrrL5aFckr9m+E7++6R/G&#10;22weneq6/9OWbZ0PLgzvuAVmS8LDG6Q9LUbdMZ94S+NajMM0vh6vxz1sEPiG9Kte595D2Ol22xf3&#10;nvMl+lhtDgGKPk5Np2Nb1Gm87HfiwyGzdN+B9Pebr37NCNloB12gYn4tuRH7D92sBHSCzMmIeoKq&#10;kbAqFyLaWwF5qMmODjh28NzzakhwwYEzjhoC+Pe+C4w6da6c/EO76daw0vOPhqgN4eXoIHCwO+mI&#10;7m564OXhBqB9/Eqaiw1oKn5YOJa/yxNPO7rercGqrD+5x0xxeO+oNAsT9qopZggvcK2rqy+pAAbZ&#10;7tZWQkvll+wP79JrZVcYqtB2D+WSmLMt7LatsOgIEWHg8Uj5u4WjDax3RNZAErMdPT2sNSU7viU0&#10;fgzftcW/xeiQ+0YdEvmgdwnrHE59RetlCnYmEaoEDiu33sS+eO82T4vzw63AeDwkt3KLmTqjBB/c&#10;IvJKSpQjcohQOgJzDBulpNRdIlF6CjnMkKlbH6daEr0EMBzt7311Nl37pWrt7W+lQM3vB3ELy6kb&#10;go/ljsKMpw9uXz5/823tEHllaSQB3X3bI1g+4F3qa3MQ6PmAp8G5C45dWufaioJ68D2n9GwNZYGu&#10;RzaGV9nMfU9Wht3NyvRgz8iFEdYTu6WeAqr3hxdulYCeTRERjzf7GB88LzNIYbokD56oTqm/YDXn&#10;At1d5af5Db+KmSPJEtU8cvvFSNseeXjIXnG8xoeCzeR7avuAgUhIRoXcnXL0mozwq8++44Cnxqei&#10;WjwpIAz+/t15G+MuTYSA1vaLPjYqAhjMcMV1bj7F5RuCMh47e4QqnbFSRLI/vfrh/Uc7/dW0jxRg&#10;QX0pKimxZTuYMj+SAH+E+Y2lY8mlR4URAUKpk4AduREnOIVH5+QVFkRk9EEkyl/VqOv+SBIL/+rU&#10;ocgZ583GIY0vbcp7EfsVgrrpGwi1qeHn3sluvmipO+SS796Q+3PdOhfd8vHy/tNfl+/3mDKM0Koo&#10;9uV6yBNjNUMp+g9XoFdL8tt3/iOeT9lx+zrFQVUV1dysbgfhZ87NYzucr+YC8xEyDzaMiOauQLcf&#10;sMkpI8Ri5TfnYx6bZoiRDX+16YH7DzyCHypg4SS+SzSmPCaa4SBS2DIgbZx1OSnVYrMdDuy3misD&#10;0na0DxWQ4oFqwds8sKOtctk0o7tZepjczDm0Dgdwt6+pagSufYO4eRHmZ2N6xvCNmaEOG8/m4Mes&#10;CPSlpc5kOsIANcAKiEhCUD7+S2H5b0gEhCIANEpz0l4+i7sXee0pUTcqri8xY4oe2W2yh1iDRBVm&#10;EB1Lu1+EluyrO5wA5xulS+UfhuGWUNVbIHvA33pewgrP/TtMVEToGXw52mtz31DZ+8BUsBes8Ohp&#10;S2cMf/PycdSLDeNaL5390oadvmbdzI5kQTTxGySuZmI6gZJRwMpboLQiXYN4x81bNZIc1kr+Gwcv&#10;L6aSqMvnVaIgRuBb0FWU7L/VXp+UHAMUzBN1Z41lHEHLyS+jbmCrvnSD/bukAt5ZCCIfwGnu2x4B&#10;GvY29GTI1zaIS2ev71ZKTwN8VWkecYtV5US7cykMh7iug6t+jH1MW2ZUTMbKiTM7Mq2A5oTiWO/T&#10;b0i/laFysiMHc3JMpUx4Rpucwa6z1yxd4JgRhtcQMYUpVH5xZK84Dgn5KSqwvw+yiwNXfNc/gEqd&#10;gZUiZwYAbsHwO2SS77EHi8LN4CQAGNGZ9i62qRv8M58e339j5uUNit08BkDi/YTUoq7MzPjCLNhh&#10;qzXr2Z3o4q63HkHFSW23va5R5aMB031DJvm/2grx1gz4AkE8B705R43qSo3WR7kA84u9H0ty5qN5&#10;0WR+X758AZllZs+ZPXny5D4KQK/76NGjGcjDhknx2aEUShcEA/YiArG5IudzWTPF/ZteJC88PWbI&#10;SHkFMWQmNnL6qMFj17g5a9F4oCFYDkUTEDxx5sIbvIikVEtxUQOnlJRwUdGz/cfCVX3NEWXUIzR9&#10;eHYHRNdC7W1teGKo5e+q/MzU24E3KqUMBQtuBxd+4oQKIhPT9eAvgXvT0cPeF17X4l87LOqotFxx&#10;MeHzUgs5OgpUQuOHUOddIVkNwN8F93yflk9uHRBfQN3M1c15OXWeKlxjSdkvYUlRilshofHzwzP7&#10;XQOSQceeugRGYGF5Fc1OXIGIzkYlCUfXvntl7brDfDGc2WSY7BQlAWk5S4OSI36Z9MfgGau/++rM&#10;EVPkSE9jAq5JeMH5hIVUKjwGUhAaP909c9T7XAIN2y9rO03ZmmhQsziWhueTN1mnMyTrXvgjODoE&#10;XFwCo2RkZMcpKo6h7X/W+zl73VNEbtp4zoRPeY+fv12Ea3j+OCr0/KPuYT7lD24k71hk3C0qi/F0&#10;hOJHp86m4Tml1h30oIwJAK8HD182q2qrGO65OnNhxDH3Ay6rMoov3941nY7Sr56OvY/kBTtae5UW&#10;58uYB0Huv2qet0FyZjaLxtLQo/Morg9LNm2HCR71rQnYB19pdqwGVxV/oGfeDWJGQ7q6fFJPQsWL&#10;24+bIJ4Jy2ePp6XIJ9QVvisA1YO4BGXHS/PDb3wY7pFTFo5Euml92yNCeUJQwDsIGq66y35lt9sO&#10;vr6k4CssxFjF0dSmZk6xOfoGQ2Nu/sqLiM20n6nV8eqJq4wPOvSAGBTSHxfD0PU6X6PxvtSz0svQ&#10;yTVCxdjOERoxWpRfQFRs6Lfbdi7XQIKqa50Jqgi4wuuW81yev3yWXmYsQ0z2hOFT2ehqcd/Ev+D1&#10;2VN3tU8by1JQGWLi/R5hvKDPr3h/x3gKsZZ4R835HBfPHv/g/gC538b8e2lfUxONwHUSDuy1usqN&#10;G8eA9oHpAPPD4/GmpqavX795+ICsgAQJVkg5VrTmavfH7jCgtiCxH3D+Y8+kneG3jIb7mXX7akJv&#10;4tmBp/wGWv4fVJG88OzdE0QxXh6ujvhzFYD0u7/09wYUfG3KlePRRZyLDtjL3dhxKmeooeOe76ft&#10;bsR7bQ9RDred2tP2Sj3Hz49JCRXwn38+d7bb3QZUI8ot7y46BrwGTPCW574nwJtKYpxE9tO4ZMDb&#10;xDCismOERi7caDxVcfzYccC5SKQp2tEqvqm2Hg9RZ8chFSDa6EDkfOCqq2iSV9GdScyLkRq+3U1s&#10;XGdeK8D2stNePo+PiYx4LmTfLd8V4XfZm5gbr+rInG/blPIY3+sIffy5Rs0zPXGV28Pp4M3shpoX&#10;aYX2lkSVA1ZA0y7iEsT1dv8RCAz/OAYSJL5VwwG2IDqCGBbND9+ghcerCbc3vL58Krll7JxFs4uP&#10;zrZ/orAr/OaWyUhS5gPKe5nowISV1jE3UBrWVvLiWvRbOPgU/7ut10UWQP6au3tJjvNQA7BVW3fw&#10;b4rdxfJP2+DmbrOY7OvWm7PFtj5YiUnzxkKfcj4eW93dS0FIXneR7qwpSnJjpcFJYmW+9s8JIYAW&#10;cBk42M6mUL4R2gpjj21zecanvdljh9UCFbPDoZPnvv49XY1Z3R7K10JSAC9JGk4xTUNjkXvhGQmJ&#10;EFZ45c5tmjSVZ8B7dQRZe0SQNQy5Paebtk9AFlv7jLw6LD913o0hI+GjxvAilCRH3iuHsIvWzCNm&#10;jaS68AXRlsv86oYu944/JM10OOr+fdoj4PX46AlQSXFpmenLd/9d/C7Jy4Fvc8Plx46kkbkGIzBO&#10;TXX4zac/m97kl+K1hhF/nITKhBPO4VWQ1PylUil3XnR3bSSL3hi5ZxV9pR4TAHrE6pGHJIfS0wnH&#10;Fh4xhCbw3NK6Vg7kY01ozUzfDSeomqau0Gk8wXCMVtFW5nn+/lvJj98QOccnlm+a8dZF150eVMYd&#10;vfxChzKxPIegspGdQ9ei20tfnI9Mb+v5sJOQJMvTIx8NmsCF2W+p/76vqqqiOTioycbeSRmoFTsn&#10;inv4CHzAP0GkhbGJiaqa2qfcXFAtDbjfJYG7WT9cDKhtdXU122hfZ/gtoyWUxGTF9Ir2cQ2X05gL&#10;dfpmd+XXgLoU+J0TDx5LfMNGdJE9izlGAHNh3y5C5VOfPReK4PwjuqOf3oAHGzRad6ezcYJNZKav&#10;9U6xCP8VMgyd/EgBgB33vcybLiYJSQdCti73CN6kojCS7E3VkHH9ch62IXp39k9okNT8I8FG2ILb&#10;fucOB4juuLVn1qqz8RadGaco1/O7Mv3qPisvIjsRmbJmy1YLg1lEtRmhJe/GttV7H+U9/1i2fkTr&#10;6+dPiWzva4f580dcRqnNxPEdd1kM9zhjj1MldVeEdnqsniqCrUh97u/LoHIGpQwgI4Y578QVXuHj&#10;1U6evDfS3hK415C+xwiOHo2rgNNwNeVeOeh0hdyLIsC289nR9PVN9EXfwbsXriSKNFhcQhgJ54Mz&#10;Fd/x9XxULrjAI8yblFeFsNVUY+u87XGtXfGhLB4BIpPevA/OXwMukCBj+aLpKvJjxcn+YYTmqq95&#10;6Q9DLye8DnLST/9A7dTI4nx9bY6rzU+4ejG2y/CEldIESUbmzZisME5GDLhB9ub6XfTmGTGd2wIN&#10;ivh9sKmcsib+j4WD9x/wt1311MTFY9dylUULqWZorSyFczTxSokwzssC5+lpaYOGDoJgH1Dl5ctV&#10;iXEHhOacR7cKh6lMVB7XM04WV/e1qKaHzxihtuADNOfibaL5Pz+buoh684+KOmFpfgZQNOU+jHqG&#10;hzgNlmiOYpD2DxCvUZIjWA/l7use1eamZsJOstra07ptB8zgPqUWgmVzzp8iRzOrO0ZASkkUevoT&#10;+tHYaVnBCE9ctFg+4afVrtUFK+686LF9WMX1sammjCsYMwmK6hGrR56AnMCFbjg284P669PzJyCw&#10;jmeZtsowCo44aCg/vCkVWUV1UKc7L0Zy/qY1sg98Cirv3Xi6XrPLSYaSR8JT4jKgq5HpddQPu4po&#10;okQ98tHgZAVOy5vhgC8i65kJma/wb2jRu1vGQEj+4/v3gZgGRBsqKLx59QrJXHO0tQICA0mETFVV&#10;lZeXl2bUBZKhkLRZuFiPnncjku6I2tT6GY/xQ9SyN41EtZzPaHV2JJYjg938wYUXmLbp2E51wV56&#10;0Hd5FvdGrK4+IFubx4GrXyEpy+3mU4YXPiV/gxGZ53xmy0fTUzkPDtodEQxymUs/cV3T5zvhUXAi&#10;WXDxTV5tKPIwPC4jr1zcdOVEih8Xn8oq20mVsW+wUFlVPW4YPz9EEB3+833Olxqfm8tnWilRE15C&#10;4xdiNv+EGvAwAMnoQZZXDalOsy2GW2aW7lTo0cOMYytnutTCDt/wRQpRnKaoPG6s7HCgO6CgVhwi&#10;s5yuTB/EAXtotfMqGXv7zSN2ITRmXne/kIpXXOO2WZWfEs5fmZf3XXxLJpIYDoGJKzwuGrYPouXi&#10;xTfF4fgezRFEr6DUBYcPr5KHiClPO4Zr/fIsKhMauoirLvcDZYJD+HsOQVlF+g/syswEkGZMeqm5&#10;fkcuPQyHlPoiTYG4uNr87z+BdCzewii1p6Pm7nLftXqOHNX7xtSZ842MjR9473K4kBGy/ZTKfaY5&#10;q/t2Dun2bm8pSbl89ODxO0TnLqy0hrmF+TKd6YoSffaybSr9DHgkj7zKGKGeP0Isr4yuw8WJc0Ca&#10;jP234lfMnyJCRTfaizMeAWcsPoWxnW4Zd53U7zr1XAhIQffYZ4tzOHBZg6/352z28Prv2aAx8uen&#10;+/vt74JE0Mn+et2VlMTS1dQWOiYAMynxR3S0TQXBoatXTmfoV9iLfWTHHuG/570CBgNOWTW5nrrQ&#10;hsJ3aSDPEd9kFTiJD61rEAcXFT/BiGk6n732a4RkKWySIl70a3IyWbTEnPXLVWBDRE+fOap+CFOf&#10;AjOA0jwtORqBGKQbBSRloKvM7HUCTI4ZMmXpZq1Q56TKxxce5y7eqEDxfo4vjAuMLRWTHKc6fwaL&#10;PmFUST17cSj+7i4s3jP/gsUMH04vs0YvhTNbbXYpJARJ52eJSZSxvb4+vp292K6DBCPz8yPIwYZE&#10;bgZtaGjdqFuTUu33cSYQMxhw+FVnnrb3wSei9Hu64vZxCha7d2Zrk964H05Z3AK/U5MvrMC0jcdc&#10;sow8n+QEO1hBvvSYH3icXDoNlAhTTdcMuXYlS3Ca5Yk1Ey58VhSNc7VK6KmuBoGuEFT64Kj99yvg&#10;zQHkfAEpXZo+ntmxIRXUr+xZpxLDzc3RWPcTLhS267SnhbpYpwYCZNYoTE+MCTkNW73wtbX1gA2Y&#10;GhvozJjERPmD5SD/3Ad1Vc4A6rSmu4BScCppLjXU7XbgKqB7e7pDisFy0H7/5RCQUVZRGYWDnnJA&#10;Q0fKT4LzTnalPMXXv4kNzwcP/q4U0+QEh/DwSGrycvENoSDGhN+/GuA4z7qsoiqIVr5VugeBgvMJ&#10;zNzse8xJi1TKicaF4R2r5+JVmbXq4KvbPtdNtB2n0nM7ZV4UhMWD2dH8d0Vq6D6bYwlEXa+q5W5n&#10;y0VTxNlVxfVXVRF4oRgswg8UcbQuDlEVM88IvabB/NTWXULzu4dX4BQb6vOmgCCSamL/Sabu5mr8&#10;FIO1tbY+PLrRNyytFg5NPes7r+L03gMxD0+aPYvUXaRUmgRorJj8KDreKhTZeUjS1aWd338ll3oW&#10;cok/xhC3lsRH3ADqRjlDQzX23lTZtEcEXFsj2OVhkiLDu//CQHb3d0nwW6UiEWqaV0NFAfFWw8tF&#10;aZbA8EqO5QVVOTq7EFqKkOv4KSdaImNqRAzfpeMzRyUUs9SnEFxmkAbtIzS9fQzfKIZq63RWAWa8&#10;sRhJzZU6nEmRbZkPEnJWKVCUcSPUfgw55lc3zf2hHmUcSy9/iv+xbv8e7WNL9hbKXQRp8N68zTh5&#10;4uT1q1fB3w2MlsXcjqK3zTQjPK5cvzZjxsCdrT6l7uuxsGHL9pyjmR2Vsh2lpw7989/eUP29ogLc&#10;tECAcM9WhLaCKLc9d9uGC/A31tbhOfkFuOte+7qcnXjFnqnPUP/84nDf00OI2dqw6nbeWzWp00mA&#10;NAHrDwZW1IKk9jnBm5YWH+gwMlLK05hzMxQ8TrBay5eovrwGWzlBDISJvSIwdrxPiKOdbLwuOzmB&#10;svx3bU4K3HKIvmd3qwuHhLaLf+ikr5LzZ3Sl1YBLNl09dfDsc5KBElzTXKNDLCb00tIH+jd8zQKh&#10;bDzyylJ0XqdGj+qFzYsSpLa8qFPXKyAh+dmTR3KDgr0UCQ7hZvQ8fkhD8MtOkYXiMmNup6ycqAvr&#10;XAkNBbfO+70ieTqydFFwPjh72aG1TNO1cI5bYql/4tXVgluvPm+b2lHNs8ek+KoEj1k2t/DiW64l&#10;7JjGLlYGgXw95zebnvwI9llIzyVov8VUxjW4WIICYWPsUH5a6epwhffPXgGBtdgZBjrjARkWm3fk&#10;YbInR7dIf0J5nPMapxvAXocVXOB21gu4FgyGvC/LT4cLauXG3SIq/SWmj+sRmtopGFV2HvASAtM+&#10;KbWFSw261YdozCgM9WeUXx0kGyEljhGZv1VfmauXBgZakA3AHv3Ke/kcFBWBJGZMlaXjFtFU9OEN&#10;YPAQ5/RxoxhZJSlrcv4ufXjMev/9Gq55u6+5LRnF2KgNcjiQxuWWNTwaqUk78SnCI0VuRtsXs/bt&#10;ozig8+xp4WU0NIewmvYCrsh7rZl3U79ZT1TqCcDw4Xyd5on6qEObs8geKiAT5CkzBfojE3C4dg46&#10;L7msLfVvbP3v0b7+QBG4yn35Qo7j9jp0aNy4cUzr9oKsLqAuMKkZD09fPcz6Y1GIxqT8JdDtALR9&#10;HVZEBoN2q3jYrR2hIe2M/aFnrSK67vYyx1zP144xcVlR6OoZ57Pbc1yIl57UAJ9CQsu3+OOOW+Ai&#10;RVL63ke2TqWTvY5IvM5BcDmjmkf7DE2+dSVQJa4PxOT6H3sKdAhm67Wk6l5SrBnkiI+MhEAGkxzK&#10;KmGEksj1M3e+t73xylkdvtESfmQ8zOOboU5tZCQPxSGhsbSjkC+Eb8y777vXIwQu2QT8/DYbDYvf&#10;F/AKGi4s0nvOB5bw4kYEeARP1VWR6KH1wddWwt5biGrmNubfC/YtHA5cp3+Rq6ZCZS/ADRz46AMv&#10;ruQHn5oEDX2DfReLY3AV0Y4z7V90S3DI6KTyKpts23B/68XLNvrpIBU2N5E1ktRLrF2E2pfepMiY&#10;Ls7X3lL+PvHxy081kICMksp0NWWxHqwNK6AweSp09XlxbkElbgKNalRAhubiT9mwV9ZEOcluWdNY&#10;E69n6+Z3F3aegjmf9Pqz13fr9qJwCJP5h4nD9TO+5BR+B07yrPmycUhoWjuuKIkV37lIGj40gPCJ&#10;9jDYEVqHT1ltohp1X9qdIvkLrEH0ujXX7MWTh4+ffm6RXGw1ewQdMb9Fe9llUaYhBOnc4KYp53ds&#10;vtctWwcp3QbtvAfEwZvyb5wO+NIGieiv1JRgI+mD2LhHmMFDR3BCtb8r636BMKWuX2Lzpye3gNET&#10;K2YwQ56mYx9Q979+CBfphgRmqI/lZ7TpHTU5CQ2FD4L3H7wPU8WhZc/Oerxm0ItIj8TIZIrS+glM&#10;DtkFtaxQwCEjFRXEGHj0EipfRVwG9hCFNUsn07HwcgyhMmdjhCcvWCR+795gkd+N4F2QEQL4orfx&#10;HZGJAko2jHwbCa3p3ho7UlVmrt3jZUivRF3ffuF/svcAP3D/5FIZzA2iOkheesBWC6qfzdPRqays&#10;DL1AJ1M5Mba3vr7e1MyMNOajh4/6UizuT4JC+UvoHzngSMztjv6ZTYKL3JyXycYcA9NgBssZ7HJP&#10;S3J5eHOrA9+AuswDR5zkiwdcTsaBhHMgXZnXuuEf70e/Jy6dpmOKoOJW33OQA1zIMivYbl6a2Ukv&#10;pyWKAsQ3SIyY6hI96TTIwRYEJ8bQhq+1ICurQn4ikU9gBEaCYkPPk3OK2tXlBoEMC/421pdrx6z1&#10;Cd27WIpxhAPIKuxjBWeY45FasMNlx+q54/iqot/v6+OWgWiUSyGPW4HaZrmeck9PG0JzI+L0D23F&#10;cV0al7eRgR3V1gHtwwyZuD44akoelxK9eiCMF4ERmb39nL/AcZ8LMUBLCpfM2nRQpvT4qfsNSOIJ&#10;usbG8E82dTR7ZvtmOjktM742NcB6sy8wQZIb0TL7Yjg4EcYZ8SlIsc9prL0+9c4FwFTAG4W7jQ77&#10;OR9YMY/MhEmcUF753RdZ1ioqrBHWwSIqZkeijFoJ9d++1YhJCXJjSAaB3/IOYTdAPt68u0cdzlSu&#10;PHLy9VoJgZ76Twz/+HmrJ+gwCcxrKk5LJL519Liqc58/yWXl2He4YYDa4iYzu3gkcDp89TD20aN7&#10;90FxWzAeVmqazuh62Jra3oYDWZiYV6Vj6x5hReXUxKFPRdmJmaXm4zuy8LSVP4IzHULQZGNdBZqq&#10;BTgibf8V2MTLNcdw1ihmpBbXWJx+75z38cupdSQMyaYG+oCOV6fy1yQ1Zt0Fk5hkh0YJXPLkTZ/v&#10;Rz4A/shjFupOpDI84H4UpgE3IwVZMSr1M0ZUw+7cfbdx40k1PMgXvqH6B7ybBV+KGvDCpD/yGXuE&#10;mJKzSDOJ18BVFhXUFaUnjF/r8V8M66CTKIyV39V/oG1nshhg512oows+DDgfab0pz1/Y2ZBrxP38&#10;2emyNhBgjBDta6Y6oMHGc6g4vPv65VthVuqjyKjbkVGPkj8Vgn9+Sos+7uwR9urTl2/gW8qPv4Fw&#10;bW7Od7rvdyC31hdi+1TfuR0wdGbfgERWue9fShESO0TWeIfnolEQHlSA2OIe/amRcVwZW3DFgYoR&#10;h831LWDOhx2nf/jsiXUyJVfdnOwdiB9n/zjYnAI7ppD/Av4Ymf17pLZL4DVXPdgJCf8u3MHYyPFa&#10;diMxdQhGYv6uU+d30y1wBo92Z5+RhoGNz53Myt/gUTt1rjj0MfV96W9c8T1PYoaFRds2LGDC+QBB&#10;OUPkfKN0XcMiArbMH9c9I20vwcFVJgcfBGU/oEmWjguJahta11DB4TxM7xLDNdxvJ6e+ovgknN1I&#10;KlbWlBO+19ErMHD/VitLSyvLzTvPgcrE9RnnnIn/JH12h+fQzdYE52eW1LI9FZMOn8Yv6bH+u+bL&#10;tsLNhWZMlEKW5pEoCIZHUtcp7PkFclrm5ndhLqfS6idZ+N1+8ioh4oS5Qn3yOSuPiAJSDT3yBXyu&#10;4GAELl4e2rqWrpa/CitAzjc2Xb9L83PhJQ7XXTKDfWSym3Ak6xgEfbnkHwX7XbJ6YQYPxuTd3DRH&#10;ZaKW2+NyUvnywSNlxHkJjUUv4x5m5ce52Xve+fKLEhNCU3H8yXUapl6JpczURMDj82O3+w/5rgLS&#10;xHzufl/6GOnAwFj3K+dmMOzVJ2JkbdCZfR2c/FMbl61zPnaJxPnAhS96/eh5LozDz4A1OhauAdGp&#10;hYx1WezdI0EVXW1A7PBJoWEplUTMgE9CYoBPLBAJO33Z4gnU1nYCrvLNhb1uV+FwGT5lB4v54ozf&#10;UFryw7dozlq5F3A+gZmbzsa//1r46VXACrjoi9L68DefvxXmPnRVhk+7gferfPJtXEqEduWXjuMC&#10;crVo6+qAApX0P/M0FIWYn67mnPuXXuAhHmVTnQnULyHkOiXiIwSo14jll5so343zgdlwPyu/w7v5&#10;5dLJy+8bSIeQYyScRZp0TZHh7yKJHxIePk/PoLhSH9+MeQN68CtJkSkj8wX8Sy2Y3tD/usWA5Hls&#10;lwm494HMLL0eVn8JsiLsvZ6ge0dh4T4exabPV+zN9oYm5YP7Gr7u1WnjZUbGvpk48GBry7261Xzn&#10;0X0bNp5J7dSCEO9BLcUJvhsMFy+2OcL0li1mGAQ/of0WtCUdX78BZFyDsLO2X9y5qIfSgnPscg+v&#10;DUp8MJeyX7Px2MNC2Km53y5CSex2wyX2QbB2R2iu3aWQk2bKvIAKzN1g52BP/NgsV4XdvTlVjbeQ&#10;/wL+OBuuwMshOtXK526Ey1whcItsKm/jESD7wWM4JCZOoa2Maamvgt82ORVVJg0riPPdtmyBW2yF&#10;gNrCWZz4lMir5w7BCUQGSa074Gogw0TlDhOUQFAyVXilm4elGt1iCawhB5IVX9u37VwOyNZrucNq&#10;GnVINa4KvO/CzwD+YYxoX1tt5Q+YmYGka92uEUJ8pGW1N38Hbo7xHZ8nRBMtHnZw7Prj+x/NyDPw&#10;NX1+FJMATgrXrEXqYszUGz1AGSwk1sGYfxZnfWnjMd1mb6giLS471dgl8OgSztY4v4uvKNgbrirz&#10;NRzkrzBeuoerfdfA3JLjlcGzqC3m0L7gp/lVLezgfgRcKzHtUXtrGzN+xNq2U7TGiMzZvEsTC1U/&#10;c911sDfvXb+/ZaQA373Bs+ZOF6dIiQLXzvK64DwLC4Fasfv9kr93AYKv/fzy5dvqdFDrj9lt5FdZ&#10;7nvKB3HGh0JiUFl14Ye33f6e8T63lBxITwuKoQprj1/327Fxt2mXqq/h1Vn702m14rqu4UlZJBJZ&#10;+CnrzZNwpynEIfBFT68ddTDT0jHc5heTUUZnR9m7R4OGqRtaTwTcLivEbn9w4pv0FzfcN24nRkDL&#10;raSR4LqtNjNy77oNh4llcrDTtnqYT2T2CjR4tPIkIYFJ+o6nouIuOi+Sgb4+OLzR+WYlj4Lt3i0a&#10;IhhCRVLItY9wbkXDOWKcuLJCYFXHUltVu6MM52oJDg5i9Dl3fLMGs1Paodfk0t2gT2TnuG/x11+U&#10;40hnB1/zLjkR/OT5ZEePYJh8p2sakssyuH6mHd179HYW7Z8RD7/oUNDm6739603AQ7DzY7LFH1ST&#10;hCaaaDC7OTNb2N/5/b9H+/oJx+s3boDIDG8/387Pzt3OYC7xkUyytGvrzOunWh0pycn9sVhC+WNv&#10;r/tpV7zczz8t7rylcXHCZg1O+dUn3PWFsPjcx1FvKoi/uda6igpQxG2wgAiw5RCVcz1v2RgB5fWA&#10;J21U7uIOwH0k7pS1weZzwBENVDu9cHTTRIqXq45VgQeP8wXf9YD5QZVpAdYLjN3vF3bTtdBdfl1G&#10;uI+Pr49/eAbsoILowojPWDZPGOKRWup66c5p+1mkEE5BFTM7B0dH4mfLqlmwCWLoLNNt5L+AP5oQ&#10;MxeAa7CY+qbARxEeJkusN81lbq/8/e1dIgiiE9La7HMp6symaRJSy/RniA0RmW2wWqQxLdA7LKsJ&#10;uLqfcdYEt9uWqh915BscjaXgv2Y8hA09M2yt5lBofkgO2q+Sj+iw/hLwu/xFwFZismJOzT1wnVwW&#10;2ROFlPUln8CDh0+Un56RmugGDquTSZ/Isw7gGQASvpyl+ONRQ3ru6j3xAGmWH58+Bedfk7Vdx0y9&#10;wfxc/C6p/ElmJdySi9esF4eqbsS+rCI/IwgNb68GPmyDhqsZqdPVhkIcInPXbZ8GzFIlcZ7mC6fK&#10;jx0tPYb5Z5FvBs0cuiSZuUcrTYKNeg1RQeEf+k0Rzqu4dveBBUDjDt67li3ZfDIyKbOkETHNbP+W&#10;chsQA6GZasBzofuF4Z+4yeO4gRSEf3876MnnNgBx8/fCb+VVnFMcfXxNxsC3kU1uoVkd2NPYKDij&#10;e9djGDyPLf2IngMp/pbG3f6+bPW+yA6HLVobDiptqBhu3bOiq9AiLv9NNND/DV+6Yd0MSbJfLPB7&#10;E5EUHAJvifhqj3Oem3TlACHOifFxWma8+0EpLSrP7j0aMnHdgU3K4GZTHXvEwthk9e5wOEM7VtBg&#10;y6ZZlBpf4JCaEXN00/wlu0D6dCAvXHTnlMVEOKUl4wvDpWge8eKWn8PSCXzVGTcPb1xmFwrfhXYR&#10;a3M3F948sgeE4HDp7QT1EjGE1uZf4CjwyYqxN/KZtojNmTdOAb0mVnit8VxYZ9lcEHF4q/MmM8cL&#10;Lz5/ryyIC/C5A5TfPAazJgxFdqsi337HbTp/zm5iSeSVeNo/tmEztoYc2WS8iFpVqWtstfvs8S3T&#10;BmL1zDaO/d//vb599ArvdsZesB2MHtG4+fn5IGJDa+7cUaMkGER4JMY/oczqwkapir5+ZeNo5KFA&#10;GIKPP3DnAj9vB6fFMtwYYnmJzgvDIanvGsy3XGDabHL99R9PXYHXjohF+HXXkz415aAMIshkdkz+&#10;1pEVMuTXS6yM7lbHrtoBhLr31zz3HYiEs49SuM/TXAqoKTl39wVfiOhrP2iEgsIoZEl8W4oSff1A&#10;lY65MsvMEIb6g6oSMy18LhgraCmQPPNYvzAcIlPNjk9F0BFf+/LetVJQ+3aazlRxXsnRu0ImrcGL&#10;8P389PhKeEINSampbLxxsQJ8s/5d8djF+KGil7v1fBn43bPHRcfHrsNBG4E03ZqAEOYrR3ccvA1K&#10;ezGszNtY9In4ujxeVJDBA+XX51cPS0Hlg8lj6KXZ6pEEC1dRBCw+5IQvLMpOkWZZ2uqAxWRm6g2G&#10;w49Q1p4xPCHp4vn4Gft1R8H3QR5pFcD7I1NTsur0tARJPqD+mQ1YpW2OXfZBWmNyK68/dbp1/0G/&#10;R/ls0leTdD+3vTOrn3uu0n+6dNEM+TESjLOZY4craWrJIUh2RrkCbgVT77PQHqcDMXlFj/x3P/IH&#10;v1h5Ta3pk0eLiY0awTNYeJLWTFpnEqj/Wz8+uQrncJk+ZxLINEflBcohs3Tf4Qr5xvnrdGDXDnz+&#10;zbXLvIs1PZICTd2O2OWC28iTw+bHRt5106OtLEeewIW0Hm7JkVygJPQM+5fqc5Zs2GnW8bZG/wyQ&#10;NKldaZFq0u/cywenYJ6u/kKtYQuM1r19fOPsmbO1qzbNpZk5he17hOWbuunshV9Edw6S2KBsoNuJ&#10;/UskyfcroCN/cDXk0sWI13XkZZEaGBFvIwguDg5c2ZvYlKSokMsJX8He8Sms9fDZvUSOuy4z1G0j&#10;COwFIW7HnQxhnxNcfSWoVIiV4OrlvRKBNJ1NOmJusNq2q1TgVwhCfVnBj3aoqeiOp/kdz452kzcu&#10;V0F2vgmtn1Jjwe2Xa6rKNB3t876NpFiuX++fPcuR0gBOgJ3aLvAyv8pZfRUr0v4X2v69tI8euv2a&#10;IZnmpKBuL/g7ktheNlaNY1A7BJike3v0WopjvOFXOrjyo+UC+L2q4+W+IOtDwTSIZM4bqTQO+vW9&#10;gmg6wRWVwC4uWL4hXBg+1S2n3D4t3/24OsbVZ4Gmnx5NtyPMcIkxImBkoFfbfmTvGoqEczSlJjK/&#10;sItibpE8Ow1lGdbD6OpPLg3ESmEP0JlztIZOb5FjoR9gJ0+8YT9rrLCZyTy4JED775a6/HsB9r7h&#10;xKpi4pNVeT+kvT+3eWurq+NqDUJ8TFrNq+r8Bpv5tGbhkFGexwXdan15+vj1CV6rpvS+TmxbXV5C&#10;qOdB/6dADYkV1HTwObppVreHbktJamJ6OTAvtjcWxAWfA2llsOLTx9NXbeJrUmIjGkBEyOypEgiN&#10;Lyzg2L0psGpFHXH2gDUcIBQ30EaDsc8R03kGySzZaXnD+GT45vWVdjZr5k2QHsHBKcIPQXnJt875&#10;PM6Luf4UlAAm1i8GyhDGj1VwhmdvOXfXrOhLTl5B5S8k3A+mKYxkHDJ5c+DxCqud4dkNxc+vn3/O&#10;dD1wbUOWaR/weORVNvO+oWZ051pwyBW4ykt17tNbuaS85dhFR592LwXXJcXPdw/ugvsINGmO2uhO&#10;6oSrr4NVRKSHCkZk5may83N7y5f3b8qAgg0uL4YZrGp91OGlvkdaTe7Hogbg+0HrJYxeAhfxyTpL&#10;DMjluXpg0pRz901N0esHd1XXuTGyYnHIqRmKYEMrbxzaP9LBZLqcJD9U+zXrcdiBAODnOs5EbyLM&#10;LTA84iqGDud019Rge7qNdU7L/j0aLK6962aKfmpGQV0rZqjU1FlTRlLEKWCHS43m+1lWR9ocaYMd&#10;7vZmmrK8LLzDNhdEHbQLgBNLYaX17F23m+tIQ1+fn/c+dALOBw5C3M54kX1OWipLQS2UYeMlGL30&#10;gXEabntZdyRFoXNGQYLSd/SPb6f+Htwt1y2VIwauYERn7Q66KXPIft+tjsLTQDYPyynIWB9EPpxY&#10;DRV5fiwHZu7ui+cEXXedjEvyX5/kL6A0d7HWNKUxI5i7LANReGVnaU0Q/vdoEuP7BYZAYIcvCtOb&#10;Eq0GwBQC/gxcK2j2bm5uVpan7av7LCVZQqIzsUWv5kbQCWj7QGyH6Zo1nl7wC4enh0dI8AUG/UBR&#10;DZDVhV3M7/3790ZLDWhORw8x5msCttf4C+7O/iljdt0MsSTaBfC1ca4zLK8x8+me5RYfbC4H3gJb&#10;iu/4n6/R2LxqxqiudyaqmVu+PH3xeyK1Xg2X4atq5F+LJEMv89WwuwW5shBlyhXEU5Dzksz1i/Gf&#10;lOm1xQU20AgZe8d4GIxqSD62dVsAKXQOy6+6Zude2xUT29PPu289+rDLRC1idSnRZSYfzcdVc2Hk&#10;bpMdMcTGpOx39O/0pHxUtFhKe1Gk5bydT2Hn+463/J5KAjICXavGars9PGM+jnZ+IkLDGz8zoLYR&#10;WhF87YhuBzlsK3n9IK28/VfuTe/zz0fYRUU6dBZTgsftBOpukCHS5Pkgz2zK5ZOuh2PgZwDClHuI&#10;dg4Yu8+7bPPtSoLYrZfEbFuXXZsWKNLwIkc0ep8bEfNyJz2Je5EOPM+Ypa1hpaQ1bclATedPmTm5&#10;+Xmf83MLKspyUkWcHgca0ib9TalH55qdL+eddvjWVbOxg6DyWLuldneYRH5jF/g+PUcasDE7LChd&#10;bcMaGqkTSZlBoJ61WyqirdQdEsDLpK7xUiUaHiOE+qw7YfFFwAV2Y1i82yzqCAiKRVP+oCix4FOw&#10;Oh2yF/hdIN+6Ad4jUFTnw5WDV6o1Vq5cOFmcwR24YwVAA6oOCg2DeLs0kJ+1vT7ppM0dSE9v4bxZ&#10;SqItH2+dPXPm/CP4ZwVC3Dy9vUyVOD9ccjr1vJVQm5+YXoyXMg277alF04uE6l7BFDN6kby42sL0&#10;l8+ScniNbJaTaB/5am+pyIYZMI5HfMJUFRmEcWwEXNFtYvFGgTknbl80liFvJojne3Tl3Jmwe1nk&#10;IB6m8sIN2JyMk+6cjLkQIlFZafT30j6wCm1NLZqGzoFJj9yD9n3+/HnBPCbKIjYyv5joaBBeSr2V&#10;IMWM1yEvVra4R1sQ/5WX0zp6AigMQbwIjVm3fU5dvBWf2y2Go6sXVkrD2HLnznVTaNxrWZXjv0/7&#10;7p7Xqb3sZOP+WtrunK+9OihAiq9N8lxofmPI7JXrLU1BSV1+ktkERDU+DfXafzoOtraMmn8i9JTx&#10;WLqReIT6/Aehp08juGeR7+80N6YxP9zF7Fi1wcH9DkvG01ISkDjZXWJnHslp+ib29pvITpC0BsSV&#10;vji9z/mt7uXgVV1q2vZPYYbLDsLmP/AsmefxJMBMhjIrXK9oX+Pnh2f2u4IkhdOsj3pvmSfJtpzI&#10;cLxkY3Hmy5fpHz/l5xTVwoElnAJSikoTJ9JK48fqcf8Ptwd0J/9FzGto/kototGg8oX3+nUBHdZJ&#10;GgvHSi8/EOhmyjRFNj3M2j+Hmy3f95JJzgSidtZRm3nKm9+VmYmxDxJefvjw5nlOnYDCbBCKqm+w&#10;uPPn+V/Zuu60r/uqCEUxNsudHtSQ30VV4HzghMJwU609pKhJrJLTtYitU3lpvouSaR+v8aFgM3JS&#10;FDqY4auf+lj7psCVORglcGEb4vBb4sVDDhfFj8e5avXQ0+PqS/KycrI/5RXXMtN0wPJgZBZuMlTo&#10;kzMJsmWhtK8Lp7179pIqZ/S4Dnp5rl6zBhmevW9Fk/YtWqz34H4sg0HZxfzorR0EmpCMzv/kRaj7&#10;+q6ghsC4DOufWhk5ASnI6DSZMrofkTjtjfkvnmT9JPlXERoL3lUITx47rONFs/rrt3YxWRrWWUJL&#10;5Ze84gbOkQryYgxUeGQRQBWwsuLi7w2MbliMpcfVlFZzjxRlH20iNNXVc/APp7RXNuREX3lU2AJh&#10;+EapzVuoIdOdXxJaKvKyy5qGjJRX6KzmigRhQsPXtEKOCcqMdMxIxkHb9BcCgEDXVDXSO5ug0oNg&#10;3+oIA6L5OTUlp6qVXtA3lkdk7ISp48UQ6MD6C4O/b1y4NG30RxyHsqGtrnRPIwChrfD53W9icynJ&#10;bktFTnYZMbCOS1B2vDRdh9K+3C0HAKbf1RVNwzvD9gdgwr5NgdK+LvyuXrnitteVGk9Arc4EdFaY&#10;7hve9HvTpH0gzre8vJyBnx8Yjy3Mj3QOqK9zF4J1dAbCQ62/YEXHRRFAEUARQBFAEUAR6EBggGnf&#10;X53ARXnCBJoHAxTJqKlBnLmD3WcLKNtIuV3oXUA8ENsLfBN7PTNgnPT6KigwyE3a6wnRjigCKAIo&#10;AigCKAIoAv99BP5q2icpKUlvBz59+vQHN6e/md/rVLhSHPUlJS09ALEsfxBYdGoUARQBFAEUARQB&#10;FIH+Q+Cvpn2CgoLAYEpz8c+fMU9p0H+ogZH7lfndvUtyq+95LdKjjUa/rhQdHEUARQBFAEUARQBF&#10;4L+BwF9N+wDEGhq067qcCwj4g3Ze0t73E/MDFl56uQlnz5n93zh26CpQBFAEUARQBFAEUAQGHoG/&#10;nfZpaWvTA+X5s2cDj1ePGfuD+T2Jj6e3rn6qAvfHYUQFGDAECFUZd6KTMvIrGumXg2NFmJqMcH9f&#10;Hx+/6Bz6rqwgevcTsY7q56o+TYqrynnDPslZWSXLbVsrMh6CHEwxd1K+sqFILwD59JnQiDtx6cX9&#10;Wrea5WWiHfodARC+/70CXD/qWpDXre53qfphgoac2IgHGUW070vkapyBMTlwPTrkF6GutIB+mWzC&#10;z++lyKsRIp/1r2/5V+ftI6G3auVKmtovtenqoJBu/yFML5LXwNCwx6RnAwPZFdsLVJhqU1RoLmqz&#10;re0u5139t1505D4iAG7Q4N7clf0c11D5o6GN0FxdWvmrseLjy4QPIzb7uswVH4ByR3RX0locaT9v&#10;xwM8JG8ceM5Db3S3TIH4nPBtJxN/84xb47JDi3nZYeIkJTGWoHYfBEpE0E+/3JEOcJr7w2vr5Hq9&#10;fEJZrP1yu5gfgnonb58xlPyr31g7spqtDX3uodWRyKfX54sEci2ktD0ywlYFYSWuXs/2H+kImHdC&#10;alFLn1bDrzRPS463T0P0tTM58R6fxYWUfVrDkBVh6+uczPqTU2cza9b5PaNkoh2NyPk+B6s6nj1r&#10;D2oEdx+cPOMS71QfAzHkNTNAemr3meax403Wb7BaozeuR5EPQlOy14y18RNNTddZrtGlXYQQ8Rr7&#10;1nCAI3n/AdpHL40LwLlf8zYjp31AEnYxP3pZmvt7sX07tGhvGAFCZayDhu09uAwGvYtPweHidUc1&#10;ug+Sxvyk+CwmGWmRgI2VUl+sIkZNjMg5bxuF1wY/9NAGBddxP2sbhwqQM0j3Jpk2PdqHq8pM/tgi&#10;IiMnKyXA8Z2UBbqP+Vrrk1ynW1z7pbAp4pqzOj8SGLq3qc9Peppdh6RyWke/3j/1+1LxhWpl+Kyg&#10;RYZHPrUNs73xylmdMvk16yD8//RgvYwENTZ9PLHsAJtRvmUm47dVpD5MbZZQlB8nI8aLnCsxl7of&#10;aB+hPNpmpkMcvrMcFFtoX3NOkIW+Zyoktys61mYCVw8u2ZIfarlw/wuK4jHMl95PLVDa1xNYBgqw&#10;flX4sUT72ML8QM4XvYWLaBYmATG8sQ8fsKvyWz+d3f/3YQmFNy2MnJNqO3DgkVRVl5cZPbLueVgc&#10;qF+KFdTd5r7NdP7EEXRvwazeT+khTvv1mtCWc2HFQs+PXEuOPjm+QgpTEnfCYWdEm0XwFXs1PnBL&#10;pEH74CIW7xMy8TMWThOhKTU92leVtNdo45UqedsLV3eptcT0nfYRmlJP6JqcqaBVLonQ8quJg2co&#10;Ez1ih84M+THt/VOfrbSPvC/DZ5+4E2I8moXKYfRWiqv9mvn+feaHzI/ZRXXkBMtY/tETlCcoT1VX&#10;VxZnnjkcOYbklu1AFV5RXlZaUvSthE9j3Tyq1MEsj8isA3kLOFWNN80ayaJquL0hKzYU/GYRHoD+&#10;xLMPtK82+eCKdRe+QEIr/e976sHFVNh0kW9T89zuHlwwgpECEv/hvL7lxXrm2j6SWi6sScIhMtFe&#10;hbpKc++0fYQv4asM971qkXW4fsdxas9iG4TimM2GTo+aJ7hH3bYYz+IJYROSHcMMMO37s4tFhB2I&#10;5wX2TZpNgfE3nr4nHKLR2deo735+t2/dosn5gIyWVpYo52PbXoGbyGhp8EtD8LGLqQDF5ZFdGEmd&#10;A2GRUQ+evHqV8j7387fspFshgXvnc5f9AP05NV3DfLfqMeB8yCbpQ6tfuQkPPkLDVXdt0pcCpfm4&#10;xOSVJAY1fvTZ7fmgiGqRgO+l3wnYvWqWtomdvd3xhErmtbsJOFyHLq21NCu1HIJUTIzYUtOvsaoi&#10;L+nO4wpQM05NBJ/7Oin2Tkxk6Bmf4x47rNcumjp2/PYHyLepDwiyrSvssUXpEMBw4NqKgnrQQFRB&#10;qqfti1V5CC1lGdE+1vNmzltm4bT/ZGjkg4S4eNInLvKC936HDfqzZq7Yfz3jO+JDTyUCvLSyrznv&#10;0pPj7oA98j64a9PqxZPllCZNn7fQaJ2lwz6P2OwaVnSurC6ye/uhs0y3OTo6UH/s1hubWtnT/MrR&#10;3kpfEcm0A4EnEjlotiHUfMuC7zz8a1fOZyPn65qLh3+EqBjDS1SIdpVxKnl/fnj2AtRz5NGePJaa&#10;8/UWAULFh2dvgC+gmslCWgXWGr68eQHq8yroqkj8AzSotyDQ7PcPGHmB3CTFG80F9J8ajFVtH0m8&#10;Xlt7GSg1wbBv3mYA+svWrf8/HowFpRqr3iTdUcUVxjiZO8UUIS4V2qtNIS9HgKGDHQQ1p/suXuWP&#10;33gpeudMuFQl0OR9z75zaKPLnRohg6O3jqyQzPFVNfKvlTLcu3lMfsyFiNd1sDhYfkXtRZpqmqYW&#10;uqO7DIyExqqyFm5R4br7JN++ExcdOWMPXhPaE7p54hBMe36okc6BD5MOPIy2kBvU4duHTHdCqIjz&#10;cr3xDdQy/pT6tohY25f5pWAXFemg8ke8sCiLkrU1/KhsgBlTc264y77IIh5de/fFotXfvv8i4BpK&#10;C4BqjVCb9yytCGY9zFUgHcsm7+/Co8n+K0b1WmeDbyyMO7Nr3/nXlfC4ApMWm2pwv87kWrJuqcLg&#10;qvIflYWZLx4/SMgmFaofpXsw8MS6CbQKN0NkH1ai62or0XO1ta6spKaqLPdbefG7FPIItPYMKzVF&#10;e5wARlh7u5uZAg/zXe1TC1oKVzwON4iDA0NoK07w3esWVGVwMcxpFkmN3V5w53BUg/r8ebOUxLjb&#10;ycWpGZ1YtuEJ5m6pq6IXsUFWmA3fcPbBpgm0NWsYDl4hYWor7u/Uo2orz/+kui3gGqtAEb3m2ora&#10;5nbi9hGg1rrSstpWihc7UU0LMxV+evizcP8kDsH0qDelHp1rdr5cwjTs1gHVQTRK/P14uHPJgRSI&#10;jn4Rw80/gr9TRU2uRwdgLX1xPjK9jWvqcusOfW9XkboO/SI0Zu5GPSVqdiqosWYdXFJ9YK4B1vb9&#10;G7QPQE+vRi34qp/K1PaO9gF5esf8Bn6BA3Og/8ZZWHChE1TUmSVHuxg5s5URqlKPbV4bkI4nkSqZ&#10;fqvozZj2NWbeDH5SQoAIVenhV178lJo6Z3TTW1B+vrv4nFqHY8+OuzNjuT/JRo2V1lhloDtLXVVJ&#10;XlZKkMrqR/ideny6SUDzIptNrdfPPIHm+gaavNxrfaNKzf36ZYvRn4Ms9T1TsIpLNs6XHQx1mMyk&#10;dCyMlPgo5gU3YRtdmZ7PMvLjiha8AgqzdWZMkuDDcAmMkuDnHDRUWEJoCIaTb4SIAL8wjScfsy3q&#10;1fffk44evPL6A5m99WoIhs/Cnj6I+MJ7+33jm4bq2Hnqy5D1EtyS0+eqiFGWQmYsB74xO3zHmgNx&#10;1XgIO3H5PierZTPlhpfdNF/q/JRryhqHPY4rVYQ5IFx9cfrd0weO3MwGOhJ6zA9fG+c6w/Iakkr2&#10;8DuDkv7aNYumTVaQk5IQYauDGTPge9C+35WZ9855hFWu9jtpKMPR8iFo7ZojrxuFVwbeOzpfBBBB&#10;kv8DxCe/zufCQS2IiVsCG/EE6+ijGyKd9z3ybWHcpoibzupd0QxkqzFj+Bi/obGZ9uFr4tw0La82&#10;DTW/8GqvfMJ22A+Ypas7rWS0wM6WhKIYm+VOD4ivQDQvZO+oLInJoDFK+2iDw0DhBzo8jI+Tk5Nj&#10;1x6Qxuk17QN9WWV+wFS9eaMlPflRVR97d3ZARmvMD3cxc7lbI7R4/5VDaxWH9+N7I2PaRw6R66E2&#10;g/0O5YSEpeRH8rUWxJ2/m4uXMg3eLbzTFmj7lp8I3LVEQbirpD2w3rZzcFDSM7ICj9/huEvWIWc4&#10;kvdOgGLC2oX734g5RMbOfGZk5v+FOTHgd7id6qhC5TPYXJGTWw7xiwkMwRDf4wc3vjpusPbcl2Fz&#10;Dl87bzau1/ouNu1704czZobH3tEYTUBBQ1WCG8IOER3JnRt9K60W1vbpk3jt4OHiI4ZxwqcAM0Sg&#10;c2m0vOiQ+CCypN3s4ihYJUvfM/aLZGBPzg5XTuB+sPeG3/pJAuR9IDR+uOxk4/6oBMJO3Xzt3E4q&#10;lQehOHKD5s5nJDstWPI05XEK48ZIjxo5Ukx0hAh3TcrFfR7hWQ2QkPZmjx1WCxQFSD6XuPqqX0OE&#10;hw/Y7vWkfeWxBw1trlZxLfR45GMmy92SfdFc3yMNP9ku6pKDCpThs87Y9x0kYnUp0WUmH2NtH5vx&#10;7Cfah888o73keCnUU0ncxYrIyldOASnZkXyk3R8sMGokP9gixsFM7PXt62RgImvPPtg7IXkne2hf&#10;t9ckiPzuRKZ9hLa8S/DNClK38Fg1cSjlvbm97k3YwSvvkbp1sumeMsC0DyL8uUtWajT4IJ9/j8se&#10;Uhfqj9YczaamJuRDIWmZl5cHJgJKOFJjwALBP6OjopD0BW0CAwLoSUv6u62NDUnmkpISID+9xmAc&#10;hDOizf4aBFrKEg4vlhktK7PMI6GkrTdiNZVnZ6Qzut4X1nYMXB5lCZ+oyZZRxbSmqk8/43H69p3H&#10;L16np2cXlpXDxh3Kdu016aGnr6WWNLel+0wC4yz0SW/oPk5DuvdSTSOb/fcLcOQvWosjNstKTTSP&#10;SIraOJk8dXvZ46PeMZ+qqx/vUQbyTN16+nYU+L1ER90K3bMUPt4L94bC/+z63E0vxzMFp70mzcdE&#10;Tmq0nH7A+6ZugjPt2j8N8A15LxNfpYHNycguKCsH1/fa5h7rAIgtBEtW8U5nffer06+e8vH27vgc&#10;2WkEEB493mjHya4/nn9c0Ixwde01zzzmjAUjyC06nFDW0tXrx307cESlxi44/7FjW0lftreV3d81&#10;VRbuQhNz/PfslLTMvKKeBwl0LIraNgV0lFVd65dY9Ktrt9rrskJtVaes93n8uWGA9pBqC8D53DkX&#10;lm3bvTIgQ/v3xL06sjK6Dve+4moSXOH1jtU9/e43jEBbedRW+MRujCqnQpn9eBIYnZa2dG8VIMkk&#10;miepOLrz19dTzvZfLzwmgo4Kbok/ux3OdmDeLa9qaOvDNpBvOFujy5mcbobCkw9ba3bQUtIznRba&#10;xPNYet9uOvn5qO2bzuwmQHPSbn9sL76/bTb8m7K7/6MnDIy2HuEvrhfNWOVCvZiCssu/5Mtou4V2&#10;YAcg3CASwv+UP5uYN3uGQRjhAVz6Dnl50YvkAJ6L5hYW7BEIHWWAEMA3ZoY6bDybgx+z4rTvbm2J&#10;XqVOqE49ucF4mRH9j3N0AcKcZHwqtq5bFqmNGgK0Ts01IJqyIPstMXsy+Xr7dciCDaumATUVvauh&#10;oqCsOC3p3Y/Wjvfi3z9KvkEQ7wh+nq43ZYy47i7HpZKFlw5HNEE8yputNy0zBEkuDQyXLlCTgoeW&#10;UF0A/7Pro08ryUx3IX6XJ53bfyoVj1W3PbBSEV9TUcVSflWglbRDELjDLLhnsk9GV4zDIF656Vrq&#10;U1VUVKYoyIjDLu3AsYh4IwVeU3Bm3Qrk0Rq0EBdUMbOjCEHYsmqWGIgIkl5oQRF/YKUrQ3+7ug1a&#10;/zb0ZMjXNohLZ6/vVm3xLu9MfFVpHqyxE1eVE+1uZ8dwiOs6uOoDpQ8+MyomozMyvWPcQSMUZkyd&#10;ICcp2uVPRfyq5WOI0/571ZDgggNhAVu0JCnPBo+4mq7BmA/+loYrd4VnVP4eoN8i5TQYMS3LdWpY&#10;fM3de8klrRBGRGPjodAnt7wXixTEXLpRiYe49LYYKTIznPcDnv2CBb6+8nsjGJmLfxhPt6c8UKCL&#10;ignx9jp9Zpe0d53UxzL+cY1f5lfHeHWEyuSrNz4yakNoy4+7dA/EhxGvL/eiUhFElzEa8Hf5g0D3&#10;6CIImmxtMUukpxWGgGtjbqbolx0bwEH/JdonISFx0MuTHjigXBtIejeA0DGfCgnzW77M6OH9WHpj&#10;7d3nigbwMgf6L2pBNABZHEvD88mbrNMZknUvPAgUsYA/Z0Jvxj7N+FzJWtUGYETT1ZlL8dFWlepN&#10;zta6V950SeQG71ckR37SVZWV/pqSFmakPk/JBHfvwSL8QzvuF3XFWSCsdpTcqOHdsW/MvnIqAJh3&#10;RZZvNRzfZ3sevjEr3GUTINAQNOznC1fd8UpTZ06dpL78wK2cnzQCi3H1JYU/EHJhNh8ZQn3+nWMW&#10;2tPU1afPVJ+uMUnVxDeHTVOQoOaVFBnei30nlCcEBbyD4PBt+5XjKENe8PUlBV9hEccqjqb0tyRJ&#10;zSk2R99gKPiPvIjYTDiMmPnVVv4w+OTrn5C0xXEvU8WunNL4xpz4uxk1fIqGrtfuRR7Wh27tMV55&#10;+nXDwAXzdsiO4ZTTc/I6dvnZyeWSgN1huGTUZsvwQbWpl04DkzWnrO06phGvA4gnc8QZtsA11BH5&#10;uqrMyF69d/ZxemTd8Q2vL3tdzmfUmFCRFHzpTddhyb8R+OBzG/O0AnTGxP3MjnB3vV4FYYXX2ptP&#10;6ZHAGXQivdACK7eUMLI1/Iut/iXaB/A1Wr4c5OqjB7STvcPLly//qm1gyvzo6fnAKhYu1tPR0fmr&#10;loMKwxABAq747l6S4zzUkBux39rCZruLl7+vH/w5dsDZxtx43vSZJl4x2TVIE2Sobj4eHBxE8Tm7&#10;dxn1UxrxvgjJz55HQSJnysMhvR3XoKECUiC+sjLBs7ui0WTXNaAugmQny/KTm/76lvmqFuKSlRbr&#10;njy4OT/xTgYeEprjtFaLdp4/xJJCv8sTj69a4v6clP66trJZaPLc2Qr8EL4uLXSX3dWPnYGHgO1l&#10;Jt0847pWe7qm1c18yoBEaBCvkrG3ny/9j5upIjGkVHGNG4NmHpqMMr8RfmZfcjGzC3heKjF3wxY7&#10;h83LVUVI62xvbesru2n/VfcD6MZExopTP6KYgtla8uLREwAgl5aZvnx39eDvkrwcWK0xXH7sSBoa&#10;LozAODVVmNM3vckvRbKG9oLHF+MA35/vaK5JufVtX+4ccXZYZmR59F52A1BkHrxyL9j3hIUaXy9I&#10;LNP1MmiAq0y+7Bv+foi2/oxRFGpIqP5D+DlY1Sdk5LhqIrOoqwHEsy9rhfviGmop3+X6Ohyt/iCu&#10;Njk59RWDz7PgDYxObUv29ROXChiJBnhh+LEbXzilpMThZiKSUnz4V5cuJFX0kve1Fzy5fAm+P0tb&#10;HLWfLYD/3dKncpH9gepAjPmP0T6g+vLwpKvwA4CtWWXKXub3MiW5pQXWIGRlZfVuQ5gyP5rDAvPu&#10;nr17ezcj2utPIEDAlScc2bzvHsz5iAkyLHd7BIRei7odSfxEhJ8/dmDzXOnBda+DnPQtjySWImV+&#10;7FyMxqYT5yhI5NFNqhS35UFjFh9wtVi6gFK52PHfi1Y47zCZQFYXERpaB0+WxiqMl+6hgRoyxfba&#10;TV/PEwdN5Pqk6sN9Tw9yXGpB1PMJqJu6hz58/+r+lQtBV+4nJx7VBSwlP+1DaV3Fhw62t8TC+diV&#10;FJDtJT8l4xulAREYZOdQmpWp/nu+mgSRuVIZoLu1XMLIGt3+9b6H+304dufezfP7dzo4uhy7cePo&#10;Apj51Wd8KWfpAdVRgZVoKyZe5UVFX0E4DqG1nmRAJl3fkdm6a3NTMwGEWG3taWLdN4RQ+Sm1EEjI&#10;OX+KHM1MaRgBKSVRGJkfjc0IlkD4lv7gfRPgl0tmjuxmN+McZ3om4qzD+KyArYZmbuGw2k9niYpQ&#10;P0Y40fi9ENoKo9zsDvjvsTRU1zTeG/wgAzg5gnbAH+Oa18lX8IvKjo26zJPbDRye7PrR96fWqo95&#10;+5ryr3sfB+ph7HTT1dNprpfQkHHBM7QAUli/ba0C3ELNavs6WehLpEtAfCWz2+evF9f9iGYW4udU&#10;+ItfYIBB45btObp9uqad91ZNge+Jh81XHk4o//9jfv8Y7QMbByJ2GZh62cj8Ro0aBbjX14LCR48e&#10;AeZ3ytcXDD5ClHgrZPHqBfMD5l1g1GZxHrT5n0KAyPk2OoSAAEZo1NxdFx4m3Ty1z9pssdY04AJG&#10;vKbOnL98vcv5+3f8N6pg8Rkh2089Lh94J5Lqwg+Ufn0fC2sp754cwipm+/wpeWGnojHwqO2MTj8Y&#10;jJj2rivxGZeMO/KJdMGO4R2/ZO1svuIPlM6DHwqJiofaQsq/ZmRkfq2jvnfD6dB8NxiZeMbWQDxS&#10;S10v3QvxsNCSg8ML4ds2t8x0nRlAC/X85LI5M/U72B4kJK+7erPr4VNh26bxMSIphMbvpR11Keie&#10;FVzlp881CKgOaQDcj/cvX+MhXkOzFZ3x2hxSs/SIT7JP31nLTIzPDl0Am4m7PhpWoXC1PlBHai7F&#10;3xe6xAPLL7ML/z3vFWjGKasmN6IHz2oofJcGxuWbrNKpwu0x2iAOLuQKOUJzWQFs1VZQkhPqaVPE&#10;8I7RdQyMjTq0DIoPj/vSgBhZZstD/j2GU1JnV+AJuwVyWKjy7RXPrctmz1yxL+z+DZ/dp9PwWMFF&#10;u92MEbyoDByeyJf2B1v20bdviLSm3jyh4crbtq1TI2vHuy2GUJtx4URAZgPnAkuz6aQGWF71lbtW&#10;joEqw12PPWZC11rTb50imlmInzMggR9xCAzflE1h57dOxX44t31z8KuPwQ5W3ZhfO64ViXL7D8LO&#10;hqn/PdoHFr16zRpgAGWwerbo/IBm8XxwEJgFEL6w0FDA/0CxkBkzZvQOdZaYH5gINe/2DmemvcjJ&#10;Zpm2Y6EBBecTmLk57EbglnkdNKXnKBjesXouXnunD4eqb/tcz2xmYRa2NE3xtzSmCBOx9k8DPLXj&#10;AkXAJoPghpkOsaUIHs0cvPxD6XgNtRREO1PMYmztmwLPkeZn3c2/kGZUyiBu7kGNVcCdbNRc5+Br&#10;Phtndpnk2uoKU6N9j5x5AfhKW11tA1ZK03TX8eCouOSs1PvBXrusTAHNVhBjYKlr+nxzt/bcTcei&#10;31fSfsUntIBEvhsM9VadfFDOWtgBB98QClspvqUJVi5AtQXFVczUEn3a2MYPoU4rZk+Y5ZNOQ1zg&#10;nt4InmHUfoGE35/fJcECKs6b0l051yUMiOOpgv/Fy0VMO8P46gggGMFPpyzDYBEVsyM3469un9HX&#10;SiPMRKH9PYeAjPoyh/Oxr+ND3daAis7AVeDyQds9oXCiGSPXvUtkECwSJDgfKDx7t8h/qxeGU2bZ&#10;weDgk9Zqw2gcMFzl09M7fEAs13S7rbqSnapqzEhtOzt9Iagq4pB7RC4jR16QwMWny7vjuINOR35w&#10;DAf3YA6IT9HIah2cRbQhJ9jJ4fzbRvItr748HyTz4xThZV+1kL9vW/5J2gdgPHHyJFDFMcATML++&#10;R3gAzeK5C8GA8B07fAT4FNpts+vLDiJkfoDR9nGivgj5X++Lr0rwmDVJfuz046+bEHAb5nBQcD5g&#10;5gsP2KnFLHSXc9wSS30eqK3g1qvPA/1iydC3j7zYYdJinVkGQQmKoowHocd8n7BirBw0RHQShaV4&#10;noaiEDx2z/CUSSOGUN9/QBjp3N0Xgn0vXfW30RAjxxu2t5RnxBzdpKu1crvvA2KNCz5V1+iMxFDP&#10;LcbaKnLICs0TcEUPTnol4quf3XqSUVRF8hnscWEG83I2fvsBVV7f736nEJHnOFZQVmEMBNVF300k&#10;M0V8Y8H9AO+nzM8OdQsOFYd3X7986/wUvA0zhx9XIHls1x/Bt2+DDEcRew8ZJTH4Y1FDeeKHonbk&#10;E/7Ke/kcjo2UmDFVlk5EcFPRhzc1oAnn9HGjkGv9GIqAGTp8OBsCSJEvk7olJ7+clrnXlfgo19md&#10;Xq3V9309AmMyf/SBnrMHzzpfo/FUFSPJwbC1fsZjqOPNZznFUcVZ9wUe1voi8O0L37sQhKPNFB1C&#10;+82BQ0RFbSyN3JWElrzIfU6hRRCn1PotZhO6+QdySC7c4WYkCJXEue49wcBVhktpztKupAFLNZW6&#10;e7DC9xnnM27zhcDh/pl29MS1XMrMpr2MoGINvz/X+l+lfUAVdyX8KmPmByI8jh091tzcU6XCUkKH&#10;zizKoP6vsrwC8r7Uewok+fDhA+O9BisCzoto9G6//SKaiz9lw95OE+Uk6dyKWJqaUPvSm2Tb7UrL&#10;DDjK2wdhAb4+AWHRTz9UULNLrIDC5KlgmuLcAqYeKmnndlqCgsxdH2uvKAoFHUvCgsYMffsoB8PV&#10;FgINmvt6nYlzjK0PnPM5EvD0B2KazKNgdoTCg/Dc8c0a8Ng9w1OO0KnQBe7I6ks0R5MfB3CQ7GHz&#10;RcZOAYk1sJ/fgU2q4B2dY5gIqMrBXA3VtSbc1/sn/OIA2cPOsbVbObVHMEpHO4yAxpZDG6UgfM2D&#10;g3ZHkPj9YLgmLHezUsF+DbFeZLgW7NQafU1tp1sgSoANV3tTXQ3D+nTY4dLj5cFEOZ++/qSaETN4&#10;6AigJ/ldWferGyds/vTkViYAQsxghjxtpQa+9vXD2+WwZ+UM9bH8zBeCFRCXhB/O2V/LfiM+JsyH&#10;7Y8WbbXZ988cPve8FhQsGSUvD15Imooe+TktWbzaIzq7lqHfxcDh2R8L7xgTV1tRzZomu6c0YoZB&#10;8EvIBfOJEoxr8krMtDoDwtHOmCmw8OYAv0ifcDhEDLzY6LlVg0o9zC2pb+duMgYCrjKb3EKzaAX1&#10;I8IPqBuNDgVuUcCCgjQupvL9XS0QkUwD0+hfpX0AHeD6dujIYcYwgawu6y0sSktLBwZNBrO8f/9e&#10;b+EiBrlaQF/A+QCXRWvvDsBm8SlIUWVs6s20GP7Jpo5mClwq60/uMYNdu/C1qWfMF63Y6nbM3/fY&#10;QXtzw4VWx5N6Rm9gODiRRjzU5qTExSdQfBJJFV17eRW9eXgHaME7Po/flFI/ACpehOxbqz1Tx2TL&#10;4YtJZRLTDS13ewXtWyQK/YHnOa400dNisV1QWr2s7s7zD5OueFroyHfUk2ABAxBsG+LpHAOSdfEp&#10;b7M1kmNwi8cKaGw+4aiOha0/Pfx+6EyIEZ25w+e88zIFKA/erI9cM21d7JYStXF8osLsCFll4Jg/&#10;iI8f9ntqLS6roqIsWFE5NRAB2ZSdmElhtm8rf3TpLFxDZYKxLu3KuITKpz77r8AmXq45hrNGISDX&#10;GC5Z5TlAnVKa9Ax2b/07L7LOeP4ihxBQmBj4Y1y8EXM//mHQDl1pOIA9LdjB0NA5LP07XbVfP+M5&#10;bGPQM6rAWHIwLKjJm0IdM3vPe6PeXF2NsWTPVxqw/yqt7r4fjXlXduoauTBaJo1h8FVJ3pQvn334&#10;793hOQxeZCiMJ1h1O+8Nk/DESKYfdUR7blPdj+/wP6u4Zzi5bwYm2tYnh9fuuZzda+aHFVDffCbm&#10;clf5aQK+rZUFtfnfedCZSvUP0z6wNuBpd+X6NcaLBFq6ORozwXOOWu3HFB22NADzAqWj0VIDBrla&#10;OjkfGsbBFsyZDvKrsKKWLSwGwyOp6xT2/AI5LXPzuzCXU2n1kyz8bj95lRBxwlyhPvmclUdEQTeV&#10;MzklKBcvD1MHElX7sx2xwKSI4OuHjSnTrzFdafcG76/tdwJa8I7PwWvZ1Lfg2rf330Kzrdz8QiPj&#10;X2UkXju5z3rV/DkaCiMG+mYBihqf3LY5OAMvpOcSeeX01vn0PCaZgfC7PN53i+cTwHSwEze5bVQh&#10;1iajf2EEpm7xOrQI8DYS84srbmHyJMBwj9ay9bn37gtsn30Xc2qXnsxveMexGsqylNlCmAlK9X1L&#10;WeFnZJ2qaxuo6Yqgiq42YDT4pNCwFFKSW/BYTQzwiYWhmL5s8QTqXEAEXOWbC3vdrsIpe/iUHSyY&#10;prIjiYcRnrxgEaCY78763S9AZBynWhao3vazf4KcCC1VOUlXj9gsmmkE64whrKCmw9mos7A/BoeA&#10;3Pwtp6MjvS01+AFQX28fPpVQRFeKfsKTa6SmPcgx5KE/gZj9u9slKkT0lhzEJyRKrVlTNnALCAo+&#10;46xFN9Cwre4X5YsdCJOIuJTS9PX2QSP9VXtD4zNLGhHFsRJwdYWUL599+O/3P5rp/poIlc+OdgTG&#10;6XoesJ7a+mT3QjiSackBonfwk4NLZhIDm8zDyic7kky01ffd17iEZCKPwepx8IaOniDD23lDwFeX&#10;ZMIhVP/ta6Dv5GxHEwnzA5OC5xxQ+wGVG9sFYDwgKLYLlHxA6ci4GUnPh3K+/t8dbsnxykDT1hZz&#10;aF/w0/wq1nIn0xFvsJBYhwLqZ3HWlzYe0232hirS4rJTjV0Cjy7hbI3zu/iKgmXiqjJfvwJjUSdA&#10;oZ5AQGZCRyww6f9V9WxDYf531JCeVxYjEMfM3Whn52Df8bGYK0WtdlSwu3nv8iFHc0MtotccAl1P&#10;v2wbofntVdeAdDw0xvjovo1TRXuZdBbYiKMPW20OAYo+SGjJgZPrpyJRv3GOBYWJ9y8gMT8bo02B&#10;qUzN8V0ggLoCCdfiQfCyyDw9FbE+4YcdwgvbTql0NhSTNTcR1TmjR43onkMR/uOgYeqG1hMBt8sK&#10;sdsfnPgm/cUN943bw2FKJ7fSZtHYnnEMbbWZkXvXbTgMCvICXjhtq4c501R2HZJgxOdaW6piobak&#10;Q9vcY/LhUBJWLkJd5nlbDe3NvnFfOpzrWenOuG3jhyu77NwCHwE9OVZ6kV3AnccX7XVJhYnhC8Mh&#10;oGTgeu5moKXCmPX+R4xk6ari+wlPLjGVhSBhEIKiNX3FBCMwe3d48HZdcLBBRPOBzUtmTVLVW2u5&#10;zfWod2euk47/CIor7AyZwPJP30p67ez5uR1xLfIW1d9vhV8IvnibVnvGN64hAqLCQGkMrK6BJ0wV&#10;GBeiASba45ddZ4PmDe3cvOxw2elCt3dpMvu6OwPXv4/F3frSnY116FJSUhgXwO38FhT2BcV2+yI2&#10;wr5ApJUmJkikAgV5QVlehMOizfqKQHPm+RUTkewLRRvqMrV0pCBWq5RbF1HUWerx16sj6rKyY3fc&#10;/0GuX9le/9pHXxkUtF0Zkt1KdzEdNXmzy5nXXmVSk5c4B+0ymt1retKtyYtveB8VdDXqcXoplTAM&#10;qoJ2rq13ZS6bss8Tfz5LQvK61RRta6isKC+vqGxAUu22ve3bzc1jiRU/p9iGZdVRFSIlyU+n+mpD&#10;ZpjVTLiKq1V4Xvc6xowOYVtBtB1c8VMWQf1QZocZV/N493gw1Nht0WU0D0trWdQ2uIGSx4tGmlVW&#10;cfVpp5bCtXcpP7KqdlFF3aqy4pvL0qOPWKh2NOtZwJeZoMTvG/KubiWNIDfH2vtGYmbxTySbRCDg&#10;G9L84BrWcF/lxe73Cxq6VwlGNHuPRpSFbtubs0I2r90fFJtR1rN6MmUvfEvzbyKIDE7sQOJJFIVR&#10;TV4GuHQsweRqIfW5aKvJe3x+l5Eqw9sg05tee9uPtKs7jFeeSe9RZ7m9JvnoIlW97ReTCuoRlP6l&#10;RBvUg064cP1Dz8LNdKsAg+rnp9wiQY72rouMWLcD33H4aZc27taZTl3y3hxB5H3YyIWQTPrPa/tI&#10;BBno/J6lJDOO8CC1vH716kId3S22tuzN6tzJ04FJF2j4Vq1cCUKJgX2ZKX8Hcbuono8pSuxswK28&#10;/tRpJziDVz9cI5S1ZwzHJ108H19CNrnxSKuAmqqtqSlZdaBqQ0vJ80BHR//MBqySuaPBOPoefkPE&#10;FKbAyj0FMYS1V/thMZ1D/i5OvXbYxcEuPGsAM87gmxtpVgXj4BUG5i5RENCBYMkYDin9/QHrpboC&#10;brp3YujKg+GdsNb73DHHIxe9TeRoxBvSmh84Ix7evhN2IlRa72E2pa86CCy/6nxjESzUes9z/6XX&#10;5T3Cg0COwwdnYIstVmyt7pShNPWKWL6pm85esKbwqQdlA49cOrREkqzHxddl3zuzc9XM6SQDKLhA&#10;g+MxETspC/gigBo04ZUz9Qw7vBxUD8R/fXB6p4XhzCnqiyx2HTzuGxQeHR19J7lLfdR9wEG8k1a6&#10;uxkRyw425FywM7ENeMFiAh16EuJKc99mvM1umbjJYamKKKE8+123woPd/vEuK/sjMa3lW3KmSRqD&#10;DiSeyFBn3Ipm5khg2ta1OnrzeWp8xNmTB5wctlgYL6JK0k4z0J40GbD55iWFuq3SNdkX8frNUQfX&#10;ByUULjP4uoIP2RU1uZHuG+YZ2fhEpxfXI46SBuFc2htWKndZXZlgMFhc2859xVikrtLMECUU54Ly&#10;Q6AW5FC4gvl/9sIAbvinFgeiYsHUwBuGXQLU1NTsc3VlHDZBORegiStXrZyhoTFp0qS+ywAsyC9T&#10;Uo4fOYp8qFWrV7uiVXeR48XGloSW2qIvOXkFlb+QWKO4JafPVRFjVqUdFg/fkB6wxvjkR0hO185m&#10;zbwJ0iM4Podt3RiQJ7XUYilfXsz1p8XA0qRkfe6CI+uPVcr1tzfmv3iSBT+mQTVzP8/IIkhgrt/d&#10;jrweVEhVRFupOyRAS7xTfQzEOglTSYzlEqc4iNwR5O1TNfKvldA/cW73bOEuEkH4nrDfct+jOjnX&#10;6PtWSt1vh91HgJpywg96JxDzvXVdhJbSdynZ1XACF1WJnix28FynUzQD/fC1ca4zLK+1AYuPu5/H&#10;qiki3L19RyU0VddgBIUoKRhwUfdzuZINEWrzE9PhHVkakOyvRytpLPIzR8DVfog65Lo3AhTGIFqp&#10;1k1A/PRiMEtLcfQ+I/tIeKex0hqrFs9RHjOCB1dXWlyU+yz6zvs68HchY+8YDwNJBi8I7S0V2akZ&#10;BXWtmKFSU2dNGUlJYgmNHy472biTDLvSBjvc7c00ZfsgeVtdfnJMeGhIWBIAluISmHPi9kVjGfpG&#10;798VqaH7bI4lEOvc9Pk30pjhY2zcx8rIIG9OsKEYjc0ZODxxGT7qy/zqBOwj0xxVkLzpkKXFVUQ7&#10;zrS/C7HckeGBB4UQszNePX9wPejmWxAKDRKqL7Dd42Ku02UxJ3Un4CpehXjtP34nj3gERKaYmIOT&#10;O11VcRSNt7UOUemiDUG0b1+0RSUjBoJgHmya0HG3wn84r295sZ4GGl03UojQkBt19vzTUkh8y7WE&#10;HdP65JWL/L4Bt2Q7F2I8/X+K9oGlAmUbSK3MEvcCvQD/W6SnpzJVRUFBgSUHu/z8/G/fvmWkZzD1&#10;3qPeBuDDC/w5WDsdaOt/AIHf5S/Ou2zzfU6q0tbzkpht67Jr0wJFgT6+oLbXJ7nPNA+jiMiQWB58&#10;+5guHefunvdNQlPGxR1nYrNh0tPBF/FZQYsMj3yi59AuZRp221OrR4HyHrSP9Wctg8dS2+ebdhbO&#10;D2A6QpsyUmA7eO52PxbSRBB+px6fbhLQoU7kpMVoWTlqhKaSlPBje7zvw4XU2Mj5SM/Q+vy7/q5u&#10;F9PgB22PC6gD1+7xdDRS6Ey1yIrYHW0B87ty8Eq1xsqVCyeL95ped5sZZHwsy3uflZOf/zn/0+eK&#10;0vyXoxyfnDBgUgAN35gdvoNc1ZpPedel61umMKuTS2+95KOIlZo6ZzyrKaI7XlQYEBGGMLMRz97S&#10;PkJT5u2AJ0UcvAqLTefL8fb2lalrmfja5NM2u8+9ASUQ4QscPLNtdmsNZsnx03P/JTQUxocd9QyI&#10;g38UxIvL9OxrT13KOuDwX/uH9nW/sbRXZMS+KsJjpdQX9yi02ONWAOSR0vcLO2kowwLH7s1vrlsf&#10;lPb1GUIIAoo3h232jCNnGUwDDK/8/ALTpqmR2igqKYH/bWpq+loIV7EE1+vXb+rqapGrFXvMBTI/&#10;g+R8IBc0G5aKDvE3IgCeecWZL1+mf/yUn1NUCweucQpIKSpNnKgyXU1ZjD1vkYTCcFOtPW9Iywd6&#10;IItte5wMFHjp2CaoXpfxOUGLF3rlg75CRt4xhw0kQUDA7/Kk0w4OAbToBY+UwYHzx4ypbJ09aB8I&#10;+Msu6Fbwjdn2YARkJ8vw01EBERo/PQgOCAi9l0OD8XQbmd/hdior2hAQJXz5cgrRpokdOmqq7qLp&#10;0vSgY7YC+HvwhHsYuNvlXBo0ffOJQ9vmdSQdRNIXUZv2lqr8tMRnKe8+5H8nPkSHiMlNnDB5otq0&#10;qTJ0n7uIRv7bGpGY38H0Wcdvext0WKJ7ISSZ9rF6MIgzdSiD5dYcdu75otMLUfrSpbe0ry9z0u5L&#10;qE1007UMrxScYrJ+7YqFmsgOHqGl7O3DG+d9ggD54zQIeO6nR5U5i820j1BX+K6glsDwxkK5QkJF&#10;csi11+Q3QMxw2TkL53dXh7MfSqoRUdrHHpCB2s//lH8vlHDsmZ7+KKCgsNHy5WhC5v7GGR2/GwIt&#10;FTnZZc3Q0JGK48RIFj7yXziHScmNEUbouUYNanNFTi4Yd8hIeYZV0fq0G8AgX1Zc8r2BUXYPxDf5&#10;PknCsDPwtMvM5xw/uauaXP/N9d8eGd/4OadCTGFsX4j4fwUhVklMf667pTQzp2mkwthe3C5A+vf0&#10;t0WCqppy3UpuEKXtMLPyK83TkqOdnYr69tWf6xz4sVHax07MgREWePshCa1g56x0xgKefLZbbFky&#10;Ig+AVOgUKAIoAigCKAIoAigCfwqBAaZ9fTf5/ymgEM0LDKnXb9wAKZ2BXRVRh/5pBGa/fSfG65AX&#10;yvn6B2B0VBQBFAEUARQBFAEUAeYI/NdCOhisGGRs8fP1HWDNH9Dwmaw0YUukMPPNRFugCKAIoAig&#10;CKAIoAj8UwgMsLbv/4j2kY4BMPs+iY9nNdSX1SNESg2zZOlSVL3HKnRoexQBFAEUARQBFIH/HwRQ&#10;2jcQew0CPt69e/f82XP2xnywNxHgQACBzoEigCKAIoAigCKAIvDnEEBp30BjD/R/2VlZICdLSnJy&#10;L3K+kHL+jR8/TlVNDdXtDfTmofOhCJARwLW0QNzcA5lsC4UeRQBFAEWADQigtI8NIPZ6CFDno7q6&#10;GmRg/tUIX9nZOdRDKSoq8PLyjhAVFRYWHjVqFJqKpddo//GOhLrPaUXcCooSvPQyjrIgYn1+0tPs&#10;Ok5x1TnTRvHQ6leTEX712Xes5DxTo4ms5o9lQY6/omldRnjI0x8QZrCygaWuTB8zUyNY0e/yRB+r&#10;nXk6h/da6oxhpcLE96SjB6/m44UWOHkYM6iVh0AE9jZpzE+Kz/o5aJjsjJkTREBKxf/zC9dYVd2I&#10;I2C4+Ufw9zrZUE8MySl8IU7hSVozZYb+n0OMLv8PIjDAtA9CUri3n9oMcPnhfloFOuw/iwD+Z6Kb&#10;Migbr+32qOx3n1dRHL1xsqzU5shiyrLglKOSGmyNLkdWnp6OQLjsq1s2brTcaL0r5G1Dn4WGB6hM&#10;PAIPuMk+5H0TWwYEg5BLp0+2jCru65A1KeePhNx/lVfZjKc7VHt9wWMf8ymyslLKejtuZNbQ2wLq&#10;AUibMlByIseCDKB5aB7b9gT55H9fS9I2KSw+/baZfcK1pXurSI2WVdqf+BPHvlHRkVAEWEZggLnQ&#10;fzyByx/k7+jUfz0Cv0vzc5sg7IglSzXFkdTbRbIgTk42KA4ZTURo/v4yLj4h7ouggizt1KZIxKRs&#10;g6v7DA/4+he/YG8LYbE6JQvt8cUZlwMO2JmYbbnwtpFGPwKuPPXOkzIBbfvgRxEeJjL5EbuWmx24&#10;mfOze61xUHfB28rSkurjfD4N5OevzzjnTOPbLeE5SCo2E6ViJicLS6ZoysfP1/+q0t6J9gd6DRaX&#10;EGZQeLiXEnEMH8ZDp7ZNL0dEu6EI/NUI/N9F8v7Vu4EKN5AIEL6ErzLc92qERfjNfTMFejFzh5GI&#10;1LXmzbkT17LlTN3N1fiJb1Nw/cfJvF9ePMki1gCjbgD/kVty+lwVMRZIJ7lYE6RgFxXpoMIO4keu&#10;29ZRmRcZEPiccPuTCb/pNW4pzXieUwcKdypOV5GgSyYRFNL9/TXcZp5LAiS3KzrWZgIXVRG3tpyw&#10;NasOvmqTWrr9yN416sKNH257u1zm237eUVuc0jbaUQAK2erIrVgoY89MTpbmBY1ZqT3P6tjM2re3&#10;1P2oKC8rLSn6VsKnsW6eNDUpqn0dFpbNP3mikrJiH0q8MBOk6/seNQCRd2TU8u+pe8ae9aCj/LMI&#10;DLCRF6V9/+xJQQXvGwKEylgHDdt7UEd1cELLz3po2HCS5xCuse43N/9QxgECHQyMjhwwabAbec9x&#10;pv1d+pKyzN7+EtrHZO3ItgZBvdSqpL1GG6+UitmGxzmr03KZJOAqMyKOuR+IyMQLzbU75bF1liiO&#10;hdgO2nyCdULAVE5kiHS2GhjaRwAEr6au5kd1TWVpWWlxcdG33E9Zr1/ldlZAxi73Tz2mJ0LF+8ji&#10;8Sk4XLzuqMbs5YOA+9WE4xnaB6c80ja1a7iHHF84EiI015bXNpOxIuDqf5TXYVh9fYJ/5Bk+6sv8&#10;6uiSe0B/a1q4Bfm5UZsYi6cXbc4iAijtYxEwtDmKAHIEgGt4VSMObt9anXBylUtMk/RyJwvZxs9Z&#10;b54lZSocenrOUBzwvqbUo3MtH4w1MDbQmTN7mrIYD5WWCR6CXC6TODuh7qX/5uPPW+VXHHYxkeeD&#10;28NlYqW5v+dll/2CG/xMC9p+NK56sJTBDjfzycPJI3IIyipK87MQf9or2kcuS48cJ6qWPekpWQw+&#10;Y48QU3mWTWTNueEu+yKLmNO+3+m+2ib+pRKmYbc9tYRpyI+r+VyIk5bBZt84ZL/vVhGk7fbwjPm4&#10;Tn5Iogu1fVg4uSsTURHKKTcC6U6zifbBvK6uhYBrqPzR0NpcXVr5q7WurKSmqiz3W3nxu5TsarrI&#10;YKWmaI8TwAhrb3czU+jJt/E5QYsXeuVD6rsfhlopMHQNwNVkP7p06thdaIPviXUT6Ebb4AvjAqKz&#10;iL9MwMcaSguK6jpLMBNaShmKCndh9vrU9cMHYFT9INZ3xudes3SJbByqY+epN6K65EcjntBQ9qmo&#10;Fk+ozU9ML4bt+8yG7fvBQkdAEYAglPahpwBFoB8QIHy7ab7U+elPRkMPNb/war/WMEJNnJum5dUm&#10;clMhhaUrTQ0Wak5XHMVL+6lNaPxw2cnG/VEJ3ENA3dRxm/XKGaMolQS40sTDdpuDM4iuYhKzHT09&#10;rDUlmWgRcHWF2QW14Ek4dKSinFhH47+L9lFqSgg/cx6mQbO1FHhp0UA8DjeIo8PvkUxDmdK+9vxQ&#10;I50DH7BLvZO9DcR7gN+h57vFYX4pcM8s/qr0+w8b1E21JCjakQJ16dqiIai5LA0ot6AexmhCbd6z&#10;tCI8mfrAe8bYHs2KnKI0XyF6Hksy7VMw9fPeoS/PTwYO31ic/uTuvXt3H2RAKoarNlitnibGyJcU&#10;XxvnOsPyWieBYvi7wvIr6a9ds2jaZAU5KQkROkedzMtIejJoiXeqj4EYIypLaMwIXL/+5Gvwu1NY&#10;HRbiriVGe/m4DF9VI3+k/LyH8wCPqJyypsk6XZlOxz/gyunncjm5g731+n6C0r5eQ4d2ZAEBlPax&#10;ABbaFEUAMQK1yQdXrLvwpXt7IXndhXOUJMRGSY+WGiUxSlJypABsiiK0VH1+lxx37+a12ylFHfRP&#10;YLrduQAHdcHuIwDykRa61/EwifN1XFhF0wNeDiYqouCRSGj8/MB7l8MFEueT19bFPovL5VNds9N5&#10;k6GaBH3LV4eKbuhy7/hDBiPJnmp9on3DN5x9sGlCd1aG/3Be3/JiPSRnEXzOagKVXof8LR1tXyft&#10;I/zMvrTH3O0htOBAmLeZIi+uqrACEpcUJrFVQl1moNOewoWH9yybIABiFBDSvk6HOWv/E/PF2tvq&#10;q1t4RCVlx0mThu1i20IGR28dWSHTi4gUthh52SUnAdf4vTAv+33ay5dxj+6+LiIeGD7lXZeub5nC&#10;3VKUcvmk6+EY0l+Jl8h8v1sBhlIMeCShOHKD5s5npC4CChrTlMcpjBsjPWrkSDHRESLcNSkX93mE&#10;ZzVAQtqbPXZYLVAUQBaQRD6EXB0OEox+hARcccx2g+33qvGQkLF3jIeBJK2oDOAne/8VUcFGvAYN&#10;FZYQGtK1sB/PvHb6p3HM9bsbZDgKyU8en3lGe8nxUhpNheRnTx4JfnVDxMYMzgmNTG+DtX36MvCB&#10;GsTJLyo2jBRDM0RQHNwKBnHzC6NGXiSAo236ggBK+/qCHtoXRYAeAsBTp6qupZ34Nbb9g/8Cy0tN&#10;4/fee2ClwMBGiastTH/64Gb4hYjXdUNXn31xUFeQojWuNj8hzGu3//PqQVLrdqwoPev9ROPI3TVN&#10;wfu9YvIGLfJNDFzC9zUheP8B/6f1Cpb/Y+9K4Gpq/v7JLZKiXWlRCBUhSygksiRKZEkUFRVpsVSk&#10;SCRLi8hSFJIlSyEiSyFEsrYQokXRSmm9t/PMuUvd6i7n1i31mPncz/v+H82Z+c135pzzPb917bT0&#10;I4cSJ/s+3iR1ffc6n9gSREB+poXtinm64wfR1Dn0wtNoX1PfIxrtY8zSmCQ2YzwUeTK0MnHXBJOQ&#10;CkTL/W6ImVLzVzIzlkk1cGOGbEVhUt7jQ9sc/e6XAEWmg6vT0mnDCY9cZ9tEEkcu271/m54ib+Ed&#10;l5k2l7AX/9Q17nbLZ6mJVJeAvWguLTXbH8XGV8vEtEcQHr8pOMRKXQjbCLQwYbfZupOp5YRx26LO&#10;rFJhSqLJ6p/wtBaHg6W2j5nXF/flRGszY/YfDL587U1ZUxEJ43fEhJvKFTw46OR67HkhQlDSXbdi&#10;lmJtcrD/ObDqeUGJgXoSLG76+p/pSTlEcUlJCYmmGe8a2BgiOsV+3y7LKXKMPRkYjU0qvLlZ0+Yy&#10;CW/IC7Ewboe+5ZkihCBqePCa/xzMj4KzxnlIR8WnxOTinhiHoxA4pOWtwc63jzMRYW+IQKsR6GDa&#10;B51VW71T8MKuhQD4cJeUojaej/HxlYjAMOOJg1j7pfGKKGoY2u47n/jsalDQSq1GzofWZcW4L54x&#10;y8r/UbHA0EW7g5xnyZIVBt0lx5r5njm3w9J6uUrRua2Lp1lhnG/5Tj/H2QMEyLcbXz8NG98rp5wm&#10;idVk3w50cb/5BZ8RrincmWGWOpoa45v99ELTcKccoYxHLPmeiyVGIfSVEOYgVwiPsOIodXX1UbJI&#10;5m3/VYvMMM4nq+t59JCDvlrfiidHAyILSUhpJcrHB17xPBLTtl0+ajdFBil+cMzeaMpMu6Pxuaiw&#10;ZN9mqXd71uWEBgT6Hw6LvHU/7l6D5xlBfvRU3ek64Dd9tByBVPbsyL7rWRT+ziOhtX7n6mEEhPT8&#10;4I4z76uZHkkUmMzvY3lqmv0SyeELpLK0RPo/PQAWXhanm/ty8vDxV2XGAM4HLK1zV+8IOnd2y0RM&#10;AOnZZpOF355yMFhz7HmJ6BSHo/euHHFabjjfzH7dLLBbpJ9lf5omqmkudTdJ5QmjhyvJNYe6+n2o&#10;k8eNYkQUaGeD1mpzwPnADCiptpaTY8YrMXXlppmAnZJKovyDEn6yFpk7jxXBQZraGuCEqqsrK0hj&#10;tz0NAeDl96MAtB/A55E7U8FRIAJdCwFI+7rWfkFpuYAAWvj86sVsBFE30h7IiOkAhvA2BbS338qI&#10;lDdDN37pUTO1B9EZEXn4pPr1ra1GCGoLvcPCvBc2cWjj7Tva3M1BU5b3T3YGMniO2/GQ7QZK9B5v&#10;PAJy2nYht6/4OsydsnT6cDprFheWx9kQFd/SM7ErCKVfvxVRXepxjUCqyHp4ds+6+bPWBCbkISCK&#10;9uyFQ2bAZ78m/5a/U0gqeYz0iDXr9zzIIyIEQUVd++PnzuxYDOI/SF9vBdobaY1feTilqTMXr6S6&#10;lb2d2+4DAUdOXLx8fr+pFMZ81obfvhQSEhIMfifOhnrNJCC/nse++k59ZxOE1JdtXTMCQX4l7z1+&#10;I5sZ8eOVMgz8/O1ri99jX12Quwckr3nM4K+vHdUZ+q21g5w8MuPNdxw4ceNxYkygs7neuEGSZL3r&#10;YIUfp1cae8YVCyhbHrlyfL2uIjlaCCH0FpPATqOQQKvCY+vyY0MwfzsF8327lqow9MXEcwYEu2Ok&#10;Hk/jVZxjbToA65l54citT3VtIVw03oZxN4y+UWO02ItBqvh43WfFdPXRGtjH0riRI4yAeyJsEIF/&#10;DgGYwOWf2/J/fsG1OZH20zbeQrT33QszlmPw3qKaRAUMDt72nduPqbcTqSw9JUtYdaQ0xTpGKc7W&#10;R2W6lpIg9WsK/fHmUbHcRBVRMnlg0IHlXrA28sov8PZeMrS5NxvF6NpiTcyNvFjMssnxfIruRlbH&#10;2dtjlSZ9MAoLV0I0P8p2ssOdWmCqXuexzZxsJSSVvwwyNT7wniQ7Y/9RV/EbthZH00myujsCvU1H&#10;kv3G6qvzX98+H+wfeCubv4XRvAkcFe8OmxnufSlgGpa4S7s37U/U4Imm5kWaJATx5SGxO6cyqnxX&#10;mR7h6Xu/qAXgjI28tG6M41ibDsJdOaljo7mRKzU3PaL+F1CjHmkaBktLQ6jrnxhiiJFjjlr9h1OG&#10;8z3f9GLrGshk1FbNXv8pwmTBtqcgtmOk3dXTDuoNW0o3Cdl6/oMSTks/NzUNJENxcOabJFWkRWw0&#10;3Y6F0usaz1PtU5v37GLkc4z29bE992LTuB44CSxHQMPOEAFcCEAjLy6YYCeIQCsRqMuMPZ1AAuaz&#10;xZqyLB/13RVlJVl5uBOElceOInM+4Oj2KuVTeW8ZOXnB8o+vMU0hub3KIwlWfyVrDkGj7/ChoK0W&#10;pl79ho4g27CatFEMOB8LnEilz2OvYJxPfuo8LVEk976P+fx1wUkFLEJfG0fjkZ7htG+L+6moq0E2&#10;ZCthTf7jIDsr//ckIWXLHe7zVeWnOgafsFYm5MZ5rDB1PZdSCIYFelN1A8fDt55cPx68is5o3kLI&#10;2s8Pr74FghnoDqMnCN2EhDFXttIvOXSqSR5pHSvbkcCGWHQh6mEBQ5N5fdWPN/iNvLSeb35WUYzJ&#10;zBuX5aRMVPnp7s0n1Dlbcr5GYfiEe7WiXi/67eWtN5VId+25mv06jux0U9BdMYOsXH994nIKKI3C&#10;oFVnP/APOHQiMq6ZLR5L/d22Vp91zXN/XLG0rueF68E7HB2dnPefjto/F5PnV8an77VtGx1eDRHo&#10;SghAI29X2i0oa5sRIJUmXgp5W4lI6C+axCSXBOdzkL5EWc43MubgdyipjBPnKM5FwnVF3cdrR65g&#10;GjClJfb7D53ynCMKvK/ivJcv3hKR1qy4GcPxBJQMV5tpD8biUYjF7y56Wq448AhoUxZ5H3HVkcYY&#10;cw9pwPxOb5gkVplxcYvxTBv/Ox/IdvNu/FLDp2kOZB55i9ZmJEZn1iG9pk5XbxY6zVCS3qMWLpsM&#10;3DRr407e+MiI9wmqO97i2Mj77Ra7OihclxOsDq37Er171wPy+VA2CTlPNp03W3VdaeFP8E+9ZMSE&#10;cO00fSe06vuXdGxsVSUxvGkEGU9SXsnJxwuv+NipM8n1aCqvPkj5zYhPC6ouC/D3DTgYeOpC5NUr&#10;dL+jdmPAQvtM3HElMelZ4sv3Hxrt9a9wxfb+fP8AKBqFZi1fOIwGJr/cpGmTMHHyf5a2xruWY+Dh&#10;BRCBzoEApH2dYx+gFB2DAJp9LzSqCOEbuFJ/rBDXDj9Pz74TKDEHeH+KffBlymhPVKq+RAZ4PwNG&#10;N4kZ6/SH9RBWWbGbzPyA793lbSa2++KBTx6eBuy2zyNcVy7YdDYD0/MFRnjPkWtcXQ9pLdtDlw+v&#10;HieBFN8PtNKbttj9VPxHmtMks/F/vb51HeTaEZg/Vb03rm3ikdU01pcGjOL9hYSMWprrWFG8D4M6&#10;vPSVeVnW5KW/1ie+pYUYaIq4Iyc9DNXpEdv3P6SqnwaNGc4wLR6pqoKxvgzHhpF+F/7Agngkhdt6&#10;B3z4UcLJxwuP+HCdqWKYhH8eP3rHKIOmoJK2oaGB4Tw9ajRGgyZ7mKIIYKi0qCxxlkkFWUDA26sn&#10;nTEXraosxzoXpGaX4cANdoEI/E8QwPVI/Z+sFS7jX0cArXp17Vh8KdJdb62RCgd1cNnhRlA2OUSJ&#10;OcD7c9IW57i0BTspOPp7Tf6DgPVusUDLwafttGkO2cWRp08D80NKE4+tsiNHY7BoIDz2Y3yYh+ns&#10;pdtAbTTCYP3dZ85Q9Xz0V4F4jlmbz1wmx3OQypLPeJrNnjZvvc/Zu+++lTBWF5W/vx35saWFl5Us&#10;PJJjZ2lhNrvMhGefaYEdxLJPDKJ36YN5GUfyMjAHZ5YxgIJbcjYsDC1KCti2K6GYICLCyPetoV89&#10;EQul7TNcVuxvHCMeQvfurZmXR3KENgi+AS07Me07J4yRo7PNqLOo4kglPqT0ztUHuZR9RCs+Xjl8&#10;4kWbB4YDQAS6HAKQ9nW5LYMCtxaBuoyLPie/IATxxYaTpThIVsJkPlJZykV/P7+2/YLjsphnHWnt&#10;Qtlch1bmxPlaYcEWCCJm4LXdcEBDQCY98yOlhK72v83Y7am+uuDd3TD3JdqzLTzOvML87wXk5+hr&#10;9fr68EZ0dFRUy9+12JRCYQ2TdXrKCrLCIGFK6vXjWywNJ4/VnB/8rqZZXCex8FH0WZD/RXruvHFk&#10;5VDLRujOR2hm+KTaEAnygrW/aRm2pQyDGUTvtoznxfEvDCInuCcndYEVmed2rAt6SSJoOeyyHc1q&#10;F3/nZxZi6YVboIDjyBBEpOUwTpn29Xtz5HFcjXUhiEjJYsbl2rLflXS22vrMy7vCWDqG9pAbNloG&#10;G6Huy9tvJSxmI1YUZL57mRh3DZylm/HPU95nYeVq2tC6qy7aDjJ0pkdYGhiYWlhZLtPXmr05slny&#10;9jaMDy+FCHQdBGAkb9fZKyhpmxAglcZ7zTILLSI0LduKln99cifm1q2bNx6QU7gJyI0ZL1f58kna&#10;r962F545azB3mafFM7ZJKhbVn1hH8nJUNqpxqIvx80pCd23xB2n2AOeb4xG+e7kKrT5ww0KoJTce&#10;D3ALPzH67hSsDFfT6WrfHNZb6At87zAOoLZwneqngHOvceEA4i4v71PNjo4ICz0VD6oy8BkHP92P&#10;5VBpbHXpp0yXeD6rHOBw/prj6Gb+f6xS7IJSqq8KRVQGUUuDNJUHFH09EvWeM+7Qd4q5ibows3Vx&#10;WU6gf/Ujc3F5/YBTB8a/sdFwuM+0+hklfTHvnCPXDuoB0za5oTm3Au6JLlmqIcUmzAMtvOkw0fZG&#10;LfOIWnZbSavJq7Mz/oiJImU6tCrl4Lz5fl/E9Hae32/SWBa56VilCT6ucT3GjxmloampLMHItbCm&#10;IOniob0HzyUDXtusgZpsU2fPmDJxnLraiCHMKiUylR187SSc3r83+EYqqESMVVxcNODrAf+bFchA&#10;84hL2zSbnEE2AFBLHfPwCoq12uDMDmP4938IgQ6O5IW07x86W//0UmvfBy9cuudNZZMcH+iPxH1O&#10;6w8nljGGRkBuktGihXNna6srMkhlXF+R+fheKnOdRVnycY/wDERgqOnG1WOZxSXwy43XUZdiaHBu&#10;F9oX+XTuF0dz51u5TDkflUP8Sr/9vue0ibLv/MnVV5uxTEoSnGQ107V2lgsm97y3GuMoA3Us9FSZ&#10;+ov9Sr1y9n62IK2+FihElpee/DyNb8IiTfqqDTT2gEx0iQ2xUm5WLI5WH2L87nvnTRQ4CUOlZaLh&#10;5CZglR6Fu3I2pBcRULY6FLp1isSPKCsWtI+UGjzbcM+HQXZXI2lBJ6TyJH+jRYHfBq49E71Bg7XX&#10;Hvr9pv0Cu+h8Pm3vmyFLGnW9+LEpvLlewzaGJLMg5Mpe3b5k1vczftsyizOZIM/iufsbx+Ev+dFk&#10;UrTq7dElhj7vSeDWm6c3RW2whAAPWvnz28fnl8HhoQu8IChMXGpsoDtFa7xKQ7lq/OKTexLzo5ym&#10;2F8jMa74zGwwlJj/+JiHZ8DtTMxILaJh4ubuvEC1RcwNh7LA7v82Ah1M+xD077UB8v3B7+/ND2f+&#10;pxAgVX1/GeXne+njH9qySb8fe40Dh3CUTfCzb+V19eR/ryv/+fmx31LK4aT+Rsxb73f15fc/lB6M&#10;W11B8nFn+7C35Q2d8q9aYiOMtLyaQ72kLveBn0/w429VrAZqGL78pe8sTIARvi/rGuese+mrjg07&#10;y+9lOe79ox+qvi772raNJ57lV+O5nNl09eV5n/JpgFBXui4qn07Q5qPnRFmMbIIGw+nrv0WtGQNW&#10;PWTN1e8YSkDaB+cf5FLHrS+4s1ET/FVtx+OGXcSzCmxfKbgN33EnN59dy30bugpD3uJqPrPRuSln&#10;fd33226TB4EZlRYefVNOxOZkDWndS78R4AzoeD4uoQhY//u5n/6wAfKDpu95+pv96aqvSg1ZpAhG&#10;GDZn69WPlBk5aqSMsLnK2DZZXcrGbpzq73e2a2PHUm1xaFotR0PRd67Pi7EbP0Be3ez4m8b7COtA&#10;OTzTd1x9lhgTumfdPPItQP6NWLT1+M0U1vcmQ3lq08IWqdGdNFxC15ck+sweo7cxPCn7V1X599Qb&#10;O+coTrKPyWEPOa7hYad/FIEO5kLQt+/f/sr4h1ZPzhjn4LhAqUGBVJn5/DEIz+y92Gy5hrwgNfiU&#10;V1BCWrQX+JInSJnuDNptraMggJS+ueHnYDxt+62fDI2EKLH0baSr1VKv89fdbTZd+sQkG8Tvt8c2&#10;rPYL8jaZs2BTaHxmG52VWr1zPLxycz33rWJrCmQ9AY9gv4FSrVTpMB8ZxNxcPXQLWPcGL1s+GdMB&#10;1mVedNuwZdVKp+CET4U/vsSdDLicC0I95k4e0kwNiBeOirvH3N22ubH+ue+98JrlgFyXk9CjFz8i&#10;ZrzP10wNT80MXunBk0D6wq/XQsOiHjyIu3Rsm7lt4NtygqqN1+qxlDoeLBsPv8piL6+5okh5+hmH&#10;OXPW+V2Mf5f7mwMLeLcBM1bpAvfYutvbrR13+e1Ya7ImFNS9IahZb1k8tPVus6SCjw/zEWTi/Lkq&#10;TfRnNXkZz0FBF97e8qoT9cydAy8nPL7s6zBbHsSVlCad87JZuDzsfUP4NrvFk/9enRNz8hAWxj7S&#10;erUO7hrBICDp+snqJR7uS8bJ9eYXlFaZs/GIz4jYo3c/sUvviEso2Aki0CEIQNrXITDDSToxAvU1&#10;RPqgQrT8zfVzKQgiM1V39sxlLsdv340MsNdVkBjjuFxHsoUzErE0887hdYZLXEAoKwLSl7g5aTNL&#10;ByiksmjDVoPBBKQ8I3KHxfTphusDopK+0KUyAc6CdkDbT/sNM/bH0qshpQHGAxv+UWEIZnIFLT1w&#10;/jC6zo0dyP84yioK0KO2N5RUV9dxbzRqzA1CGL9syTjM1woty88qrEVIH2O8zGaO0dC1OoaFoQxc&#10;YKTBJNSD7YpJ2a/utqzM2+xfGssBMx6Py3Ly8ErruJwICTi6cZ4cuSQb+yY5YYG+OJZkMWCD+Urr&#10;Dd6YJ5zYHLf9FuNEcIbYCiot9TrlvQAwJ1Ar79Amc0PNURqzzTd77vMPjoiKirqWyDrUiE96luWG&#10;cX0QcJivhRw6eRerYQwE8DFpU6VBQh/JISBW5Gfuzyo6DGry7127Ahha95GqihRXT15BudFY0u/E&#10;K762U0UpGYi6s2e7tDGBG6W/jVNkCcInb7nBbBTLmOkme1GT+zG950ytEUINIPNLDxzQK7u0vONu&#10;EvaHA/aACLBGANI+eEL+WQQElMZpiSNIRZjP9tDbz9Oz8vOz0hKvBThuPPa5DpGYOXs05pDHw99P&#10;3dDxSMztoOXDmr6TiaVp1/au0p9ltT/uayUC0pfsOBnqOlNJQpAXLfv6KiXlXVbTirM8vBJjzXzP&#10;RwWtnYSl3ShOj/bbsGi+zcXPnfKV8SNuo+bA/ooqi4LICeJ69+rJlk+k3TgewDyuOeTGByxbHPPW&#10;oIBRWmwzexA5uJhHYrLz2TOeGFemNRCGcsh8VKurGIOqbp/Zxu1+SgyY27FyAuanoT+uL27mQhCZ&#10;4nT+hJuJrqowEFRkxBzbfedi9jGIzmGBN4jaNtlz9XaY+yptOQxfUlla/OUThwO9tmyw33H1O8Im&#10;MIR/2Mqgk7uWa2ACIAThMeZ7zzIKD+Lo6cIjPXb2GAKSFGC39XBM4tvM7NzMl3Gh7pbrzoJcmwNs&#10;F2o1IbVk/b3z8TuxYS6zGBVZZDg1Ja84FjpDEJ3pfthxIqNSfsyE7iGlOPDP43dfGmsKk34XF9VK&#10;Crb6PHIED+wMEeAKAjCkgyswwkG6JgJ1ny7ZkeMbmjWC+qrTR7ZosX4NN9SfBe88001bbReq96Uq&#10;A4kp/mOMAqmkr2XNUJDuLvNxzJWzx08n9La7dNFajfrSYBcjwgHGhD6qU7SVGtQYzGvyMh2zKj3Y&#10;XN8rifr3gY6RMevVmb3cCijxB3gaiwqqAJaslCcPH6T0MXI2VGrIKQNGRSsL3ienfC4h9pIZPhbU&#10;HG6NFZF7IR3tKycVRCqkc32T/AwYJmzGAzbePiC85vvHN6npmZmfMj98KsjLfCrreG+/gTQenIkV&#10;RcUVRF5BcVGamwTeWRn3I+Y98LZbE5LSNKufgLzBtsO7F6ngsYAznb++OvfJGR/Pfdc+khDA+baf&#10;8jXhdEC08I7r7K15pvu9rSfJ8pNK30a4mvuXrY84Y66MB6y2QQOv/t8i0MEhHZD2/W9PElwYLgSI&#10;P9/F3bx579n71BdP0sqEVSZN09bVM9LTUsLKArBpaMnzI4ee9NNfPGukND+d4hz9HLHEcNszcgkA&#10;scWBMV56DN+gxPIfZQRJca57yLWUuvpr3Jmo9xUI7zBDW10Ftmo7bAA6DtpNSH7shJHk6sOMG5Wj&#10;jFi6w2ysMDMDQsmLY/vPpfWgRfKyw5bbf6fSPoL8qKmD2Sl40Oq810/SihFWkbzclq/ZeKC+iEv4&#10;J0Rl2R77v53Zu51X2nJ4tDL/VWLCy/SCCjL3E+ynOnrCBDW5NtNKUkVW3OHN244/R8bYeu+315Gj&#10;v2fxrhLEXF/carPzRo7oUKWqjIxuY2z3+m/QJpcihA0i0EoEIO1rJXDwMohAp0GAogIhF58VFhdu&#10;zdul0ywFjyAVmfF3U38hoirTtZQEO6nfCFqW9fpLKcojMgCoC9m8o9Hqgo9p3/8gPfupKEvh9LbD&#10;gxPs89cRQCuykj/yDR8ly98GngbOx4e075VIt56SA5Rke7P/Pvzry4YCdG4EIO3r3PsDpYMIQAQg&#10;AhABiABEACLAJQQ6mPZ10k9zLoEJh4EIQAQgAhABiABEACIAEaAiAGkfPAoQAYgARAAiABGACEAE&#10;/gkEIO37J7YZLhIiABGACEAEIAIQAYgApH3wDEAEIAIQAYgARAAiABH4JxCAtO+f2Ga4SIgARAAi&#10;ABGACEAEIAKQ9sEzABGACEAEIAIQAYgAROCfQADSvn9im+EiIQIQAYgARAAiABGACEDaB88ARAAi&#10;ABGACEAEIAIQgX8CAUj7/olthouECEAEIAIQAYgARAAiAGkfPAMQAYgARAAiABGACEAE/gkEIO37&#10;J7YZLhIiABGACEAEIAIQAYgApH3wDEAEIAIQAYgARAAiABH4JxCAtO+f2Ga4SIgARAAiABGACEAE&#10;IAI8KIr+LRQG9lf4W1PDeSECEAGIAEQAIgARgAh0EgQ+f/vaMZL8fdrXYUvtGEDhLBABiABEACIA&#10;EYAIQARwIkBRgXUYF4JGXpz7ArtBBCACEAGIAEQAIgAR6NoIQNrXtfcPSg8RgAhABCACEAGIAEQA&#10;JwKQ9uEECnaDCEAEIAIQAYgARAAi0LURgLSva+8flB4iABGACEAEIAIQAYgATgQg7cMJFOwGEYAI&#10;QAQgAhABiABEoGsjAGlf194/KD1EACIAEYAIQAQgAhABnAhA2ocTKNgNIgARgAhABCACEAGIQNdG&#10;ANK+rr1/UHqIAEQAIgARgAhABCACOBGAtA8nULAbRAAiABGACEAEIAIQga6NAKR9XXv/oPQQAYgA&#10;RAAiABGACEAEcCIAaR9OoGA3iABEACIAEYAIQAQgAl0bAUj7uvb+QekhAhABiABEACIAEYAI4EQA&#10;0j6cQMFuEAGIAEQAIgARgAhABLo2ApD2de39g9JDBCACEAGIAEQAIgARwIkApH04gYLdIAIQAYgA&#10;RAAiABGACHRtBCDt69r7x03pqwsy0r8VVhC5NSZaXZqXmfIkvQhtHLHuR8qdO0kfC7g3C7ekbT4O&#10;WpT+4kNRdX1rxq8vSLkeFR1162FmKd3aWzMSvAYiABGACEAEIAJcRIAHRf/ai2lgfwWwks/fvnJx&#10;PXCo1iJAKo33mmUWWiQ2d+d5b5PBgpyMQ6woKi4vLykoragsLigsLPia8+3Lu5eJj9LLwCgSK0/E&#10;uWmLELAB6z9FmCzY9hQZ5RgcYj9OmIeTSdreFy37+vpLCYPz3qufymApfnpp0KqUg/Pm+30R0bY5&#10;7O2kKY3j8witK8j8QJQaKtubl5jiP8YosHTw6ouXnDV6sxaclBV3JOo9kUdmstkCdQpKsEEEIAIQ&#10;AYjAP4NAB3MhSPsYnKyqqqrc3Fzwh6Kiop8/ftD3kOzbV1xcHPyLrKxsz549/z/HEs2OtlngdKuQ&#10;T3drsO3oXs0WVl+aWyg1SVdFhJchU6tKDzbX90pihIaA3JgJE5Zv3WU4oBuC1qWfWDjL631348An&#10;3noSvB2NHpWNtZx2rm+Sn4EUnTxUNEpEDQ9e858jjYuelj33Wbo06OekHWeOmlYfxWifst3VSAd1&#10;NgSamOKnMT+gTMQ+MtlRvcMh6egtgPNBBCACEAGIQFMEIO37CyciLy8vPT39U2ZmTk7u+bNn8Uuw&#10;ZNkyOTnZQUpKysrKMjIy+C/sZD1JpYn7jEyOZrMSS2joItedmxeoS/Ro0QutfXtk3tp7skNEeIXl&#10;ByFvQiJf1gkt8Y12mCIjKczfoCn7neK3wtj/nbjFqbvuWkIdDwGwvcY8yyHRT1zy4tj+c2nTmtI+&#10;UnmSv9GiwC/dZ+287WcyoCda8Sk2JPrXDMvFKn2YMUA0P8p2ssMdOcfImPXqfK/I2j4mtK8sJSI0&#10;4SfSXXbasoVqwpD2dfxBgDNCBCACEIHOgwCkfR20F0Cl9/r160cPH926eTP769e2zyqvoDBbT2/S&#10;5EkjR47sWopAtPxFgMmqwLeVwirj1WWaqzDR0o8Pk7MBWSKoWh065jhDToA1Vsx4DJUY1U50iQ2x&#10;UmYzSNu3A98IudGWc53itJrQvup3wctN9zxHxriFn7Iazo8WJnqZrwhJRcTmeITvXs6Y+VEY7Wu+&#10;Mcartfp1q//++Gjkq1qRUcZLtGS60ySRmbxygbowASmIstJwuI9QVYyQ9uHbKdgLIgARgAj8PxGA&#10;tK/d9/XNmze3Y28fCwpqv5nW2NrOnDVzxIgR7TcF10ZGS18GWC/1SyIpWJy45KrdzPaK/ni8y2ZV&#10;cAqJoGEXedR+tAhbgycTHkMlRqzE/guGzpa0r+pLhKOea2y9mvOli9ZqPbHlohXvzjjZ7Lidi4gZ&#10;+Fzes1CxBTOmqPpqWe8JzZQMaR/Xzi4cCCIAEYAIdHkEOpj24XBV7/KQUhcA1HvRUVFLFi82mmfQ&#10;rpwPzAfGB7NMnaINZgTzdmIIq3Oid1sDzgdYne+6Kc0536+0056OgPMhsjN8dq3FwfmYrBSt+xIT&#10;GPS6E+PwOzP+Otis6AsHPTxi65A+amMFvlwN8ffz8/fz3esd/LC4GxZtURy9ZW3Ag/yaJgtBfyYc&#10;PnynliA+b+P+AH9f8POz18G8I6V1HHyw/6T+jFUE/6HbrRPvNRQNIgARgAj8uwj8EyEdgHjduX3b&#10;38+fK8ZcTg8LMP46ODrMmDmz01l+0cqcuwE2a46lYxZcJV07h/XmM1RE+GgLrMl/4GdlcTSdJKRs&#10;6R/sqiPNOJ4DdCcVxQe4hqdRLqQahQnyo6YOJusGVZZ5TP+2daVnQjHfzN1XduiI8pAKY90NPe4h&#10;k7ZH7Z8l0QAoD78wcAVkq07kdAOa9Af0LiGtrMG/r8G3b9eAyysM97IgpmJDJw1B3idllCKiM7ef&#10;8jVREaRE3aLErPOW01wfCS8OjPHSkyajR40dYeLbB7V9bdpBeDFEACIAEfhfIQC1fdzcToqGT2/W&#10;bCd7h7/C+cBiwLxgdiBD59L8EX+8DNloZAk4n5DygmWz5fLi/NcaGtofjv9WjaU4aeB8BNGZW/w2&#10;seB8ZOpTlnU/7i7l94DsCIiQsl/dpfzLnfAdrrsSihExY59tRirSUlJSfSWEyb59/MIS4L8aWt/2&#10;5nxA0sIXR7aA7aD9PM+lVZIPXA/ZwariKpo6M43N7e3tHLfu9Pd1NwU2+j4Td1x58ibj07eXMeFn&#10;zp9wGEYglSQnvsimXAUaD6/iokOxR7fvtZ1B4XywQQQgAhABiABEoLMi8H/W9gEfPu/du188Y5hY&#10;5O9syNjxGq5btvxtnz9SRdajCN/d+699JCEykxy9vddNkih/d3W329aLb0mIxBjbHZtHvvGwAYwQ&#10;cD56zRYz0NDqgo9p3/+Q/1yVEeG6LTIbETLeGbp0KNCIoSUvj23fc1dy1ekjW7T6knV5xIIoR037&#10;64iuf2KIoVRHbgVVDzfRLsRxshgQ7ufDXZsCk7VBSMc8vu/ZPWT6U3V4DUI+1gm4HmwoS5OxIjMu&#10;oXT49HFSDeHMJSkRZx/+aJrjmnFIB3kM3mGGRn92TYQhHR2563AuiABEACLQeRHoYG3f/5P2ASVf&#10;4MHA9nbga/UhAgEfduvt/pbNtz470nLapgQQfyCmY+ez1XL6QEGKXZVY/Dbc3cIjpoS6MJycrykM&#10;9R9OGc73fFOJ0MVnoBUfHqUJTRzXj5aWru20r8GsrLJsj722OO4sx4U312vYxvCbnXjmod0beNph&#10;iaYriLyC4qKCzU3YFCGb0b6We04JCinFexgALDcUj2hC2ocXMNgPIgARgAj8vxGAtK+t+5uZmbna&#10;0upvmXRxSg8c/o6HBCspKeHsz9Vu1TlRu7clq6y3n98sCR9a9e6Euan3s18IIiBvsO3w7kU0Dzac&#10;89MSMoPufWzPvdg0rgedp96fp/52MXyzZ83QHS0Uv5mq7Ts6sTDu2oVzuRN9tlId43BNRSOOtDQo&#10;uC4CmsesiKXaW14wDhluprerL0+9GRaXLae7zFC1T+P4QF1nq6vQyDObOQuSO9Zn3XALuP8HhHQ4&#10;6Cs2TXNIkNcYnb1tAqR9OHcMdoMIQAQgAv9zBCDta9MGA/854LbVpiE68GIQ42lgaNiBE7KYClh+&#10;74d4bA9MyENoll/mMRzMxqHP0kIQVl1gvdl66ZQBZG0iltJZf+7ez0KLfW+7abzYQqV9R4bcNl3i&#10;+axumFvkJStV3M5xpLKUy2FkUanJ8HCBiNYk7Ru/KOg3Y+MyPr0dniwzMKQD13bAThABiABEACKA&#10;dDDt+/9klACG3b0+e7sQ5wOHHUgLZP7rGV7Q6rznEW6Lp1mROR9BeNyMqf1Lnt+IxhKatPjdSCmo&#10;Z3Kfovn3gxuztJDKUi/uMTNYvDkyvQLEePz58OjeZ6BFNJg9lT4jNJ+SntkMPqTy/bGo5+XMBm45&#10;H0FYfZGDo6OD4yIsATLeRirNz/mNIL3le5EK6NvPsuqGqae5X09MTHqWmJQYtWMaJaSD/J/PEp8E&#10;m9Np/ZrOScv/QoHrWkIqlsOvLDUhhg7A6/GZYHLYIAIQAYgARAAi8NcQ+J/QPsCcNm7Y0Gmd+Vhs&#10;L5AZSP7XmB+xNDM+bNsyw6Wu5zKoWU1IZc9DPR0aYl2b/w+PhO+M2Rla+CQk+E5tn+FjVLEw3V7a&#10;S80mCiPlGRddzH2fltd+fnj1LZbKTnNw07JsvBJacxaCLHeFt649K8RiiNuxVX/P+gSG/33CarLG&#10;eM3Gn8vN/DratALCkn3JscWUcONuIKkMNdS4r5gQ09vld1q4e2OAsCOw8ILx8u/7O9NFDbufTYW0&#10;rx13Fw4NEYAIQAQgAmwR+D/QPgrni425yXa1nbMDkLzjmR9anf/ubpjb4hmzzLafSy4kI8Mnp2tu&#10;52DP5GezYIwIcwBJ5Snn94amIhJGa1dPweqRdR9h5H4kfP+yob107U3Ved/HR2XWId21Zo6VbJ6Y&#10;r/ew6fPlESQ3+vrLovblfWU5qQVNlrneeBQma69ePfGrDFkcIhqA1GFBcTYbMpjmOvK4zded84xC&#10;qSACEAGIAETgf4FAl6d9XZ3zUU5RBzI/tDor4ZSP3dzxWoYWFMInMcbS3kwd6OAElfQtyZZThr+1&#10;S7SY5lpBCxP2OR18T+ozdt0iLYkGitNH2dj9ZIyHkWJF0pUbX4CFd9EcrWaFQLDVi6rrTgWKtbpb&#10;D14UNc2EwuV7THbeoQdPEm+H7XGlrtFqzlAgrFBfcaEG2pf9IvYa2TJ77faLbJC/8PuLO1RDLdV0&#10;y0ImGoD2S7WwKh1SWiZryRNZ6g8R5PJS4HAQAYgARAAiABHgHIGuTfv+H5yvg5lft/LUs0HX00uB&#10;TVdilOn2E3fvnN1mPEKMllyF8zOEoLm3vLaf/VpHULPctGBwU71Wj76KUoTMW0cjMhFkpMUC9d4M&#10;xu/We4TWbKB1q30S/7q4FfPjvwTUAekrO0BBnBZdW1n2A1hjeXv1bIw4fnPOw4lsmXXyDH+DIJUZ&#10;4Z5UQy3VdIt/NtgTIgARgAhABCACnQuBLkz7/k+crwOZH0/3oZoGQ4bq2OwChO/8LnNtJZE2MD6y&#10;4DyiSqMGEggatttN1RvVZrSDjhYmng5/QUII4+fPGd7Ur6/hXhAeqjlVDEHybsWnd6T7W315GWbe&#10;lhehc9oDmZwjI69eibwaedRhItAEjnI4Sv7PKxdPHfI7FRkZajiAKwbhzvUcgNJABCACEAGIwD+B&#10;QBemfSAhc9f152N2uMCKwLra9+h1V1tzMybYZRkXCB9VUIFBBmu27fO0Hk2uwdukobXp1/wxVZ/S&#10;YpvZg/iYFNzlkVCZqEyQnzJPhreyfd37mghXX16aA/5BUphM+6Sm7YlNTAq0nDpGHWujhisCJsor&#10;ojgM+98SRbGHd+2MyOBXkhduY9VgfvmpmMPfJLl2Lj/cvqcIjg4RgAhABCACXRCBrkr7gLtVV4zb&#10;xXNCwLrA6vD0bG0fHl5eLiuseETGL18whJ+BQDzdlRf7n9wyd77VSk0J5nyph+LCoJQHYbtstaRw&#10;kSqQt++iv5+fv9/FlDJqBDLnaNRX/i4DiVb4hHuRjb6gVgeI4RVrUa4D/ImHT3roKAWBktvbzbZc&#10;zyFyyEzRmj/ldD6LwuomHKee4Xxx8AqIAEQAIgARgAi0QKBL0j5Qh6PD8vNZr13rezCA8putP6dj&#10;jhBYHVhjx8xFN0t9ddnPJvnsmia3K6bnLviF4xFS0F7t779oADNVHzYUD69gb0Z8i9k0aHX2o0D/&#10;gED/RznVHJKwxiHrK8tKKkEcr4wYE9tzQ9f66gr+UUuWjCWQSqJ3bgtPr8a//N/xbqrTtj0rxyJH&#10;hBkRY/xDwZ4QAYgARAAiABFoGwJdj/YBlz5Qe61tq8Z19VJT0+TXrzZt3mRAa4cOH7597+64CeNx&#10;Xd+2TmCNHZ7M79cTDyO6bHb0me3A/9axPtHxTJQZiDy8woo6utN1dBX7NK+lix/36sK870DZJyHY&#10;gwetyH2XkpKSFH8TC+O9FBYEVImHLqWAHH8pB5aM7j9AdcQ4LaNdwEMRQYofefqcSavAO42QnArF&#10;o1FszNiBLeklSqqrw5+lGu+ksB9EACIAEYAIQAQYIcCDoq1WlrQV0dYVJAFlLTrAvLvZ1WWNtTXD&#10;FVZXV4M0e7duxLR1/eyuX2Nru9l5M7teXPk7vrpk5KmEHa4kOaqziAIhpvhpzA8oY1bErCDKSgNU&#10;pCU3xkXSuLIiZoM0ltCtK30bHXjqSbHM0lNXvLRJcRuNrCNBkZIWTUR54qTRw4YOGqioIC/L9ynE&#10;dVt0Nt9s/wdHDKUb7dHEiqLiCiKwE4uJC/IiTYqz8ZP/hIIgYklhem++2tyb+3Zc+VKd9/pJWjGC&#10;p+ZbuwIDB4cIQAQgAhCBv4FA67hQqyXtYrTvzZs3RvMMWr1anBcCfV5oWBg/P1OTXF5e3uSJmjhH&#10;a0u3K9eiR4wY0ZYR8F1LoX2ITsD1YENZJpdUpkd4+t4v6qGzIcBEmYVvIBvaV5PkM3bx8V9gEqFh&#10;m0+fXzuqJz4RudTr93OfhUuDPtJGI4jO3nMxcKEiX01mmL3DXdLA/oMGSIhJ9peSkJQSFxWXkpCQ&#10;wHhcQ0PrMqP23ellvGyqkjDzDMysa/LSBiOlB8+ZtYusQSWIW5y6667FztbMJQzgMBABiABEACLQ&#10;aRCAtI/pVgCj50pz8xfPktp7s46fCJk2fTrrWY4dPbrXe097SzJ2vAYgoD17tjc1aqqsatuq6gtS&#10;bj7LJhHkNeaoS7V0IkCBA2EZ5o/XQv3VtmlxXl39Ne5M1Huyiba7iNyQkRO11KT5gZQo8dfvmt59&#10;euEKKGE3F1r29fWXEpRXdICKgjBzxWh1QXra9yowGK+w/GAFcUwM2CACEAGIAETg30IA0j6m+w2c&#10;rjomkuPhk0QZGRnW5+7Z06fLliztgLPpG+BvYGjYARPBKSACEAGIAEQAIgAR6GAEOpj2dRkFA1D1&#10;+fv5d8xmsOV8QAxxCYmOEQasusNjOzpmZXAWiABEACIAEYAIQAQ6FIEuQ/tOhYVlf/3aodh0jsnA&#10;qsHaO4csUAqIAEQAIgARgAhABLowAl2D9gF114XzFzoMZhCr22Fz4Zlo3x4fqPDDAxTsAxGACEAE&#10;IAIQAYgACwS6Bu27c/t2R6r6cnNzO9uhAQh0NpGgPBABiABEACIAEYAIdC0Eugbt6zCvPvyb961j&#10;Lc6dEAH8WMGeEAHGCKBFGa9zW19mBcIKEYAIQAQgAhwi0AVo39OnTztS1YcTwIo/f3D25Eo3gADA&#10;gStDsR6ElBV3CKt1eyaxoK49pgPpXW5ERUXfTMwsoytT2x4ztXFMtCj9xYei6lZV0ACLvB4VHXXr&#10;YWbpX0uGzsHyUWJ1TfttBnXHo2ISs6i3DFqR/62oBkGqsi7tXG4w32xvbFYFZ4WVW47JwXJh1w5A&#10;ANw+T1IyC0AK807fqHdr1LXErDY795BrhR8Ou3Tt7vOciq5w73f63eGCgGhVemz4rZQcxoexJCUi&#10;ENRkCohKx3Jp/RutC9C+Rw8fdfBeFBUWdvCMeKbrGBzQ0vehoNbtqaKe4szTEeMRl0mf+u8JHvYO&#10;Ti6JpT1ZpHxuwwQsLgXp9F6BCmwt24eC5hontOrV2fULZ2qMX7U/MR8f9UPrCj6+z/2Nvefqvz/c&#10;5uBk7/e0hMA2DyCVZ/tfTCnljPqwxAgl5iddT/iGS5FG/BqzWV93tV/025/t8ZKm7rjbizoxcv5z&#10;9Eei/1rdGTb+cd8lZq/f7TD8S5D1zEXeN7PK8b8mm4/J8XlpVn46PzcTq833MjHuWtSViONe6+ea&#10;ej3Iaw80OJaUcgEpPWKtpZWlpc3hJFDdmdOGVqRdP/8kn4gfYE5naN4fLXp+1Mxolsas9VHf8N0+&#10;bZ2x9ddT71b/F3WCPVo/CuVKcq3wvdud7Y4/KWyXz+a2CtjZrweFA0aBbCa4f7P9U9jWyazJTQr3&#10;sDbSXXn0JYNnbGXO/ZOB/qffI0LtnR2382Df2at0gFCGYUOVOxgv34MBoAwv60nPnj3rvmVrBwv2&#10;PiOdS6mbwSfO2Yc/GLzX6vMeH498Wdd99AJrrX6MPgp4hxna6Cq2mrKxqeHRroBSi2e0nGOub5Kf&#10;gRR9MY7saJsFTrdKRA0PXvOfQ1eEjYV8Zc99li4N+jlpx5mjptVHxxgFlirbXY10UBdkvaZ2AARw&#10;vvt7LBxO/5l/6Py2GdKs6Xtd/k23eTYXSjApJcZYbvVYN0dFpOEStPrbu/Tug0ZKC7Dlr8yW2WKB&#10;daVpMYc9doU+R8bY7tyzVpM3OXSb0yX+jcf8TZSZFsZpOnqbQSMW3nSdZBPJ6s1MGGcXecxhtEi7&#10;Hkm8g1OPrgjLOjrMBqNs8c2+tsfObJ4o0uqNxCsr6Ff/O36HptmpSum15+5vHNeKs1ORGX83FSvl&#10;g7cR+qhO0Vbqjbc7fT98NXXwjVyVHmyu75WE9LE992LTuB4dgTU+wbpKLw7KhJKXhOMZi+ZErzF0&#10;ul01fMfVK+ZDWrzT8FSoanf0OjhvX2enfcCyadohWZHpNxYP7XPb6nYuPLzdj0PTCcLPn5swYQI3&#10;JuX07mqck1FN3tqClPtJ2S0sJMKq07SVmrGeNr+w27B6YM2JeZbTRKdW8uLY/nNp05rSPlJ5kr/R&#10;osAv3WftvO1nMqAnWvEpNiT61wzLxSp9mD3I0fwo28kOd+QcI2PWq/O98mdB+8pSIkITfiLdZact&#10;W6gmzHVA0PIXASarAvN0fC7vWajI/gsWrf7+6sZJH6/QZPKnMEFhgUfglsVqYhgLRn/Gb1tmcaZs&#10;lJmX//aZsq2yDTBcIAbpYQ+3C6IbznubDBaoLi4jiYriL5HSdtDQnMhVUzY9bDgMBPlRU1UH9Bcv&#10;jTt/PxuwQVkdR9f1y6YPl2izAqgNB7bxUvRzxBLDbc94W0X7wD7+Sju9xcz9zWjvYPzcug2CUz6B&#10;PkrZRsQ5awg0Gai+uqKaV1CARVFvrDt95W5ccrSOEJOH5ibtq0jxMzb2T0em7Es4ZSzLBdaHEsu+&#10;vn395t37d6lvv5VSFad8IvIqqmpq6uPHDpNqBadmBygopPQjP//799zsb7mCE1ZMb/1HPruZWv6d&#10;8mKqn7gjdN+sfqwuJ70Lnm0V9gsH7fsd7zbe/NwfNburZx3UW9a//BdpX6se5JxvZquv6BjLZqvF&#10;6+ALuYeG1LQ9sYlJz7Dfo5OrBwLtzniniw+p/0L5d+x3/4QtqAhMEDc9HEf7x5srVVqo+mq/JwSA&#10;AirNf+GpFcDqUfCB3qr6KuM7pmMkfs9oam99lVXW7iaoblLqcw1ByRO634yxMi3e69Vp5/ef/oL0&#10;GbN5rdGAngha+MTPfp1f4FbTLWfSfjER8ver82F3ahE+kdz4o/7+AeceY25sBY8jDgOvEdrvYkoZ&#10;mWVUZz8AZnT/DD5JNorA1pwuNP/uTpfAjHGuZzwX4OB8YAoe/n7qC7eejbu4c5Ea2FnS18vuhmuP&#10;vf2Nsb6CJxcugKLBZb9ExMW4+qjgERw0e/Oxm7e8lwLOV1ZS3UsYP+fDAQuw4RaVsfTL5JHV9bh8&#10;5VLsg8dJz19++PL5y8NLJw65zhTJzwOcT2ySW5Cf/RxOOB+xIMoOr2XKMqoAxxqadOHp0UsIMCVi&#10;eWVNa24Tnj4qK9z9rCTvu20Hhq7WjIBXYJRYUVzwJfFaJCh7LTW6b3VGUvzNqKhLYUH+vp6bVy+b&#10;M1JJ1TamoD0lwCsp7n4N5SRxXFFe8KUIdOutKi/RVs5XX52fEu1nq6s+1djMwXPficu3796Po/xu&#10;XT5xwNPezFBjirHb+ZRC4CbbykYmeFnpKS+AdwPYIz/PTdams0crDB2tMVV//jJr+y3e0elkO0AH&#10;t278wpJSrFtfMSFcTyS08t3j6+Bp3GvUyEG9OngZnXa6zq7tmzpFu+PjOZaamnrt8mK9Z39F2yev&#10;oPAgIZ7bh6ni3WEzw71fJu+/ctJYkf5hhZY+cNe1jCiZ7B572Gxw04/2JkJQv3H5xhivxizD9eWp&#10;N8PiPiO6/okh+kiUo6b9dbYyM1Iisr2o7R0on3padNq+qi8RjnqusfVqzpcuWqv1xPBAK96dcbLZ&#10;cTsXETNgqEKjqvpqWctDMyVTNRnU/2y74opuVlJpvNcss3vjA04dMFRko1BpKSz6K/3S3o3OZz9P&#10;8r4ZsmQA3x/ywXiJdDfwfbjfgI2xmDwcqO1cRHGcRonlRT/LMSMqKeOcpWtkRa/pdl56ksW5PytI&#10;aPn3D9mlJLQ088FLsvKV5Sd7e4zJYKNQYk70BoMNN4oFlC39g111pHk5em8D2ofrnGMzY/eFoRRn&#10;h5eqnm/LbYJWpBxZudK/2rrhYHMmAoPexII4320XPiKNW4ljSBH7yGRHdY5PJ46R2XehFB8ns05i&#10;eSHtgJ5fueVyubSOg8Ocvr+//gDfquXfM7JL60mlH5JeZVeCvrhhpyqrJu2/Fmrcn6MD1ER2tDwr&#10;9oiL6zGyAp4grKq3aDr/i0T+udZ6ynxl+YU/sl4/jot5kEHxVBOb4xG+ezljQwTl+4dEvhmrq4oL&#10;iv5UleV9LynO+5D9PSf5GXUERrgR5EdPHiLC00PH6aCJcqt9etjvSLMenJqh2Gr7KIrndAHTsMQd&#10;Y2qpTyf6Sb/f3rjS8xHCRL8ICKi4cPtXS4dG3sYtycvLmzxRk+OT0+YL8NC+aVOnfv2S1eapOB4A&#10;T71g5oMC3dvHtO/NYpDR2owL9q4Xi1RtAnfqSjU+q4hFCQHr/BORcfaHXKaIt3iG8YgMGKkoTP5n&#10;Ku2jPRxpr0Ds9TaXNz7ANTytQSS09OPD5GwSZlMbTO9m1ENnQ0BHPl6oAjXQvh0qGYlpQBtX8+GS&#10;25EntX1GWTiZDqrF3gEIWlP0NTPjNSY2eAarWh874ThVmk5HSLWEfhGf5+gyjWwIrc+64RZw/w/2&#10;ItFXbOgpqjJdS0mwG82A1Q60ry79lOkSb34XMmnD8dIBgQLrDzyo4RXX37zLcAD547kmP/7G6/56&#10;sxV7Ukl/ISJucequu1ZL6whgdEVgc88k0tgbx4eZdgH9s7s9xmQvGFr6ZN+yNcdSK0Vn77kYuFAR&#10;D3pNRq2vyHx8LxWfZoSR8wM7EZvdYuy6M/47WpVycN788EEBl4MM5XGcD7azoDVJ+8YvCsI0w80b&#10;QVhl0rQJqv2E+PhE+skKd+fpJSEj1pOHV0hSUlRYXFSQM1bNVhImHYrifVxOvaCxt9aOwoz2tdh0&#10;Rjc+QX68nroULs0URT6qRT4GHCaCyuItzhaGWkp9Ci6t1Nz0SERj6YbNDqajxXmAVjUn5dqRHW7n&#10;MsBTiSnz+xG30cg6Mg/fwsWUDZaZ6E8YqTRIXk68gzaouWRcpn1oSZyLltWlP/JLT13xGvrYSsPh&#10;Pj4sGD2aOLuSo96Q9jXCdffu3TUWlhzBx5XOeGgfZZ86vh07ETJ9+vTWzsuJToLdHHRfwCxoX3Ot&#10;BleVW+xEZPD335nxCRi9o7YG375dAy6vMNz7mvmIYkMnDUHeJ2WUIqIzt5/yNVERpHwCo8Ss85bT&#10;XB8JLw6M8dKjqMRYewu1l7YPrUzar7vo/ryL55w1hHFBw0rO3yl+K4z9X7NW9ZHeHp46dx+jtwqA&#10;a2Q/fh6kp9TAHulhIEgI0/bpK2Jvv258wn2lelOiRnqKSovw8zT5pG6PMdmgUQ3or9W22/lNdxYX&#10;hB3ViSu0D5xWcqzS97WxUeZKHDAR5qusLkhPK0BEJEV6duMBljlhvoqmfrEdhQ+TecBhmjLft6k/&#10;L7krYKXj1WWA56tA34F8GScvv6ql+0jrLiwt1ZusjuzWs3Fp4DQ3a7gep7g1hZTHCcULE3A+IWUL&#10;n0CnmYrk5wz1sQncD5yP+9mMpn0wkyrSIjaabo8rJhFU1585a68h0kwvV5sTaT9t4y3y8w5b8ljV&#10;IUOHDFKQ6ddPqq+kdI/ix6c8nE+lkwiiU6y3u1jMVBElrxo4FJb+ERTp0zHUvAmo3PXtq8uP2jjV&#10;ProOGWgcEu49PGk1pH1ktDu1kffokSOgLlnHPzhm6885dPgw63n/Fu3b5OJsbWPTWkw40Umwm4Pu&#10;K7br0D6qa3yzJBhA8bZ/8jvPWb5f1eT6yQ/tJ9RNULK/WF3yKc/wr0D5v99QRVIYPPRJ5S+DTI0P&#10;vBee5R6+z0ylQf9FqvgYdzVbeen0/lTL1d+hfWRzRvTMyAf26ixCCGvKflTySwKuRX6ZMAk9QYnZ&#10;V9ZN2xBXyzfA4fw1x9FMA0MqPiUmF/fEOByFwAFPQfDub/KC5Jjot8eYLA4zMe+Bt92akBSkpR6X&#10;3S3QgX+nhogS5gUlBupJNJm4vrooK+3d65QfigsWq7ML1KWEMOe73g0xU8IZNs3BKqnhRG+RYZtP&#10;n187in08EQdjt67r78zE16U9BXlpBI7hAWUVgMVqWpCl73JYQuNXD8M0CJykPiCVJu4zMjmaDThf&#10;E08DUuHNzZo2l0mIhktsmJUyPa41+Tc9DW3OFiFCDDGv/5GelEsU7yspIS7R1FhZnRO1zcg+sgSR&#10;meTotdN6ihzNlEn2aVkbWG20e4fFdEUhbmiF8e8d7gALPIE4danBRsZ73gIzfYtcDVSJ6CP6R9pd&#10;Pe2g3qpgcPzrY9ITavsagdm6Zev5s2fbDGlrBvj87SuLy0DRXvDV1Jpx23zNrDl6h4OC2jwM+Zuu&#10;uuxnGa7MbtTpeAXFge6fwdxdh/ZRHxYT7UIcJ4uBL+OfD3dtCkzWBr598/i+Z/eQ6U/V4WGciOyt&#10;9bhp7GRFZlxC6fDp46QaTLeMUuHUf398NPJVrcgo4yVaMt2bAAZeAkZ/dk0EtgZuG3lJqcGzDQ9p&#10;hT1112ThhklKD54z6yjvvCXmVhYLVL4GMIw4RvPjnE2tL3xGJFaeiHPTbq5CwHP6aE5UPPyCuaFT&#10;jALKuODR1Q5jomVvj6xb6POYJLEs8Lq7Hr3tHs8qO64PTbEktykqYe1wsgKoIjct+emju9GRFx99&#10;xdQ53Y0Dn3jrSbBxmgN+qDaau7ofunZQT5rL4jcQaLUN5yJWD6kpq+YXY/zAYDwxpwY+xqPg064B&#10;I2lJUQXwPe3GL/gtTMsYZ7ol1ohRv3CGbL1xy6o1/nBVL/3nLAn8XMc3Zee146aDG7+eaHlhepmd&#10;eOah3bupnpaiwb1ViEhYnX7gqokr0gGtTjtppr8zmSSr63lk/4rhgvTkjliSduPIju0nk3+rLvTy&#10;2LhIXaLj1H6cngEWvn0UR+dQLMSGGe0je8V4PqNkCiKILw+J3TmV3YcTl28aynAdTPu4ouhvFyDA&#10;oH+L87Fdz18s2hsbc5OteDg7kNJC9TTGa+L/udwl30KcNGADapodmVkkL7lXy7TJzOYCHmC+IHut&#10;laVvfBEnWY5LC74AR6ReSiM1RqtjbbrlsbuJSduniRN4xOTpOB+zeQWVdOfQcT7QjZLtE0Tm0v0O&#10;As4H/lT6KvJI8z+deF/STmGMv79nZgmMUpZlqWKp//MjNw8pTr9X1keWWTIaYuHdIDfA+RB5fbcV&#10;WhjnQ4mlH56n44wABbrP6z4rpquP1sCO1riRIwDn4+TIMOrbHmNSDGpbLQDnI6gtdJzU89XNiOCD&#10;5LBrUGch8mZ8yqciTj6K2rpG1tfzSgxRUwJdch49TE5PuRXmYzlbXXOexcZ95yicD7Tau5HxOWwP&#10;F4+E/NDehYkf8rmcjBqAGepuE5JCQghCxHvuk1RGjNbQUJ2w0O1yOoMSLIB1ff/64++URUArPlzz&#10;sZiuNpr86Bs3WhVwPq5sHrEo+wt21OUlWvOhhNTl3z599HMdQpiywWU+HecDI/7O/UAuEz98iEJL&#10;VscjM2nBDOxLr/D2rZf4vEvRnNsHjyaT+ORXeO6k53wgqOtWbEppLxXDLVho/wLkqusSkwNJHCRS&#10;5wqQ3BgEKJ6DPcNZvrCIhfERQVTOB6YkFUWcvpaJRfD871vnNfL+lUTNDfvNWtv36dOnmdNa7WDX&#10;1kP14lWKqKhoW0eh+Yv8oYbfshyvPDXqxN0cphGIzLV9Xsg2DtwpmKniW8rW4FWD/xJsEDQrYqn2&#10;lheMNU/N9HaUeORsOd1lhqp9GiUA6jpbXYVGF5pmzoLkjoxDOsh/IshrjM7eNoH72j7y0k6oRlza&#10;pskiw3DN1wibaa73EYrSCGVg5EUL77jOtoksJPFpU+J5K7PuHN3hEvRIyOp01CZNNi+0BmejHvK6&#10;xvNU+9TmPbsY+Rx7F7Y+gW17jAkEajBysTj5LfNXt/22a+0IlUk+OibH81t85Iio6syZrjVKddBg&#10;RQV5uX5NLeyMJiMrVBAPzqOJmUtO0/NRhRNRnjimH5L3+klaMYLwDdx86cbaEWSlN2B7eenJTx/G&#10;3Yg896T7hoZ/p4zM6Fain7Ms+bhHeAYiMNR04+qxTB+ArEMoGqLyCQrTTQ1Ue9flPj4X9QoLiR28&#10;+uIlZ4222PiqM8MsZ3k87m174ZmzBsf5HtGsS+ZGzvGlfLP9HxwxbJIinuahyGxkNDcSC/hA+JTc&#10;omKsVNnG3dZnhhlN3/6ueYQ+Wvfl/OqZrg+Fpq7ZudFqpooIUpoW97xmvO6oVtHYVh10bvn2VaQF&#10;rzX0SqDdLQxeE2j5s30Gy4/lSMpJ/MzJQ6TlJYuyC/osPnLDZ0abk+9wvPQO1vb9nTB6PKj8RY0a&#10;EA8EEcvIyOCRs+P7FBcXc4X2USTvpbV0Pdt0CgVRqYD2tWKpvMKDdOn4MV2iB2qCgCZjKuJ2Iubh&#10;l59k5zAAQWTkWnpaM5UTrf2Z+wH8dYxiPwYHn6y3i2v+4Z8TFxYYRzeiiP1kG12Fxn/oraQ9F1PD&#10;0DdiSpYniOQVVp0yx6BllY6C7FYAyfYSUumPTKT7+J6sa3KUf039BIYijFKUAi+HlgofYta1nV6A&#10;8yHdZ7l7GJLDgfmFe9V9KyYhxSfcDmlecZvEyghSn3XNc39csTSd5ajaRGOT7sbrdb/epmfXjGuF&#10;PxmrMTM+fa8d1xgrzRakhg41+Q/8bZyAYxMGhrDqrPmGWqMGD5CmBpqQqoqzM1/eOXX8dnKIg+HT&#10;jOax2/jn4U5P4GL/8X74qdifDZxPQG6SkbGBzoSRKoMV+/6loEvK2lBiYXLYVkdvkN4IIDnGZL3d&#10;cgMtJWFgFkT/fDm/Wc8l5vPD1LyVkhXPH5PZXkJjfMXtV99sRtBFljC6legBLEBuYLSvR7+xMwwM&#10;ZVsFbc3Xa/5eWOzOTlpUFrpu6USyG2v+q8+FqEZv3K5sLXNDVn7N/oFJVfO7qKCgkXsx9Y1puoKy&#10;T8+fgIePmPas0XTpFMgQ5394gaEmo6uuwJBNAg2uch/k0a+6wgo8aR1rsl88fAf4+OyZE6XoHxc8&#10;fAMWBd4RD/HYHmi7JGGR687NC9Rnz2oVzm28iJq3j9UoxO/Mrdlo3cfLnt6A8/UZazqTEH7xWcuB&#10;0NKUE34hn+ulbG0tM/d75CHKa+xVT24NvOBzQHe4ty6+wkxtXOXfu7xTG3n/HiwI0DWymP3b169/&#10;UTbuTl3mbzSEbQ1EDjR2TaUT13YOCQmm/oKDnOc1pCsj8U1c7XeM9idKHydtcbZfqpTxCcLqixwc&#10;HR0cF6kL47wEXEUqzc8BNt7e8r1IBfQNuDg2FA6d5n49kZyqOjFqxzSgpJq44wo1efWTYHM6rV/T&#10;dQJFxfXoqCjq71pCKmbkLUtNiGn8x6jr8ZmMMl1wdztZj0b6kfkiH6AnNVSWgbYEs9N5OUcDViqv&#10;v895EUhVTYZaZKLpJkN5BKnLDj0c8Y7lEn6+f/D0FyI0a/nCYTRvIX65SdMmYeP8LChhk9iQseys&#10;xsz/WdqKyqeA8/lZWRxNxzJfzHIKu3Xv2iG31UvnaGuQ7f6gjdXUXWDuEnT9XpC5qhDwmdy8524+&#10;W+tpO+0jWpmbeMLJYL7NvpsggRBBXttsR0hU4rO74V5rjXXUlaT+JucD6eXiAixnLsE4H2HwHLdT&#10;0Wd3mGkPxjgfaDy9FCdpjwf/44XPwvFahmabfMPJnA+oJ03XungfOrFVQ6iWBaykioL8MjZ1hAHp&#10;/PypGL+9uvDtfWCGVphnpk+LxOfhldeYPQUoyMszf/zixF+kMi3UrKmHjI71CZDbHPl9wmoyvecM&#10;Pt8YUs7HZ9j9MWj0kGbJsurLP71/iQE6ZOQgYcanjMDXg4M3eWXep28ghHmo+kCx5iSXIKio63Dy&#10;SqQ3yLd6+e6Xv2XdLb1vr8Um+flAUP2S2S3Hw6eouXCGLEHNcpNZsyIxlEtI5SnhngeTSN31HJeO&#10;o4bmCY5d5rpEHPkc6XroVn7rM2C302OAu8NycFi4OzHb0b59A0ezk7aKP81S33WonNxFBmjdpupO&#10;12H9m6TM5HnDycKJWdH7D71oeLJ+Pn3gfFqLgm6cDMhx3+rvWZiuq/lzWcPlZn4DexAQluxLzg/f&#10;V0IYOMzQ5YtnlRf+d1q4e2OREkeg6gPz5N/3d6arXOJ+NrUdaV83IRE5pLa8ihUNQrPf3PsAOkiN&#10;H9y3BVkGGfuObPa+V4fwyS93c9FXaNSH8sjorrUYi1XweBZ4IOZLHTsGxNurJ10oMVpVSQ6cLvyU&#10;34blMx6zIDW7jMNT0MD5CMLj7E7EBKydSqMpzQcCr8DZLv4bxxJIJVHBF16xEJ59URAOhaR1J+Yn&#10;HXGab+IV87USEZm48sDlhLiT7ubTh8tS0ov87cbTnZ+3ugikQxKbteHcKV8rLdmGxLbE0qykqwGe&#10;x59gL9lfZb96yE0yddp/MvLuszfJN4J3bbIy0dfWUJZioaoHGht7Pd1V+6Pf/mRC6ypzHhy0nDlr&#10;2Z47+WzYYTOgugvRK8XRmj/l2Axlqdkc+y5zsANozdtTtgsmD57on8JIJYcSa8kvFUnJxorYlNH/&#10;fHr1CvM4GzJhlDwT0zHFZRkh9OqOJ/jiT1E2UHP3kBDuxfj1z9tX3cTr4oswJ42W2Vo5WPDf7Mo3&#10;aMHOoDC/laN7M1AKoIUJ+5wOvicJDXNYNUe+wReaT2Lqqi0G8kjheQ+PK5mdx623HXDsvLTvTwXI&#10;lPvXWmVl53Xt5C4yQkZbjzYq5Bo0c03/x/416ji2or68+AemRPtRWNYSvaovF/e63S7pLdIHuxEJ&#10;fYT7VCR7e7VzqahmQpflpIKyWHxyuuZ2DvbYb73xKMznqFevnvhVhiyAoI1MHRZE8tqQJzLXkWdt&#10;e8UBLrsu3cRlBncv+vz9N3NSRixKf/UaG0dRVaGZ3rK+4m2YA1kBRlBbv995WtMaFTx8SrOtTTBT&#10;dl38ydDEQqZTiCqOVOJDSu9cfZBLeVWjFR+vHD7xgp3wrP7OzTEbOR9I0Xcm1EGbTeguWPgsiwXA&#10;nvjuylNa5AQDWX/c3zZ79BAlTZ8kbj410NKXhxyW+8SWIATRme4X40LdFo6WbnvBAFJJbsZvYVV5&#10;8bZsCvXaHtJTHYPPHA2N9rXRkKYyUbQyPyVq7yr96YscA29nkr/yprhcT+RQPQk8L4O8n5WWJMTc&#10;S8oqYszqegh2r/pWXFd0cbfnVRAKgacJDxgFPEM+RV95QmWKaPmXy8cDnjXL6IRnKEF1x1vABbzx&#10;9y5sKVb9C7iRfWry79SKLDw95PoJvs0m5SW/y+ZEmVT75WlMOnhiSs9WH8D4KYVWfkl9iQHN8HMO&#10;z1pa9iH0EsaqAf6lRmdjaawU2lAylPw/npx1mQO0FSMkezLmMDwSahMHMap+WZ1+bqv72a91iMKy&#10;zSZqTQLgeBXmbHLSF0NKbu923Hefw2+JvwRVq6btvLSvVcvh2kVZWawqcFT8VUrKtUWSByq/sssa&#10;C4ll+dt4LAXHrDQtmqahx72m3UHGuxBHt9i67nqbXBdgSvXeC5xd9PhISYFr9negRl123qEHTxJv&#10;h+1xJRuIHR2s5gwFfEyor7hQwwM1+0XsNbJl9trtF8DcWfP9xZ2mplsWQAgq6Vtiw9ov1cJeAFJa&#10;JmvJE1nqD2mH8rvNBOkjr6pc9/J1FtM3GPrzRexj7O2oNFG9P73aoBZ4Z20035sM3hwSy/yPrx7d&#10;iAZtDh6JiYvmD8T+KzPy/BOmNVW7qy7aDlJXpEdYGhiYWlhZLtPXmr05EgQFt6FxbUxSadJhsm0X&#10;sChawm2Mo8SePuzvf/hUdPz7gpZlfHlElccNAwqrvFdfCpktgpj/8RH4o/DwIf24l6kOrXp12sUv&#10;iYQpX49cC1o5WoLjIAGG8qLZ7x/liGoOobG0NuwM+dIe0pqzJssJUKyFWJCsl6X+fIdjCQXCY5a7&#10;e68Zhf1zb0lJjjgEKJQXu9/7JjirhPEr7czHSTHWYQH3AwsvS1UEyb3jvNnnQR4OW6/gsEXrV6ny&#10;Z5+x0Z9ramVpsVxPW3fDBe4o+SrLfrA2AmF3KDAgZKV+pWQMadJ4egqS0zGWlpFVj7SGVr2Pj8oE&#10;SAyeO3Eg4xOAFj6/fger8kxQGzeURThXw5i9pZXAVL/Ts35wQj/belDwXS9rEPLq87c3Z8zV2dTk&#10;ldG0CgK6iT0mGKS4G4g92rd1O+aHqrpyt8XE5qEqPLxys128gKm3PD1ks2vouwp2hg3cE3eujpD2&#10;tWY/0tPA59f/pJGyXz6gVvhuKPXd4n88Si9r/XKxSMxNVv7vSbIzdtvPV6K4UggNmm/nri2GFJ51&#10;sPB70FG+FCCZcF/ZAQritOcn5UndxID45pyHE9ky6+QZ/gbkZ8kI96Qaaqmm29YD0b5XdpNRn6lc&#10;ee9FRiXjZxWamxh5g+zYpzt6YHd6p57P53f5gkT/WImn05tnM1aA8XQfPnu1NvZSqbt16c4nZsZ5&#10;XgnNdUdOuuirIhmP7t2Py+CZtMbDQY/MeYX6CrcuPzCLMUXlJfCXVycIj1hgv1KdT9Vq745FmGsX&#10;WvQ8YLX+fOsde/0D93o4mRnMWe4X3/wo8vDy4dTUSg6V52LOr+Kky5e/ANgkTD02NFO+tuUcUTS+&#10;Q0Yr4eEHHE2EEvPv7Vq00DHkSbmCnlPwzXsXPM10lFsxDQi2Ddu68wY4kAQN283zBrEolAe+Rhy2&#10;26kJIaSUUAu7PTiYH4/EpA3HAjcYDEPSEu/HxafxTFztuX4O+ZkkKC/RljheKlgiA+TEmajJuvUS&#10;lgRPntKPeWUNrsQNEBNklMZgZzk1/jWdHymac+d4OHYMBs7SVWPoWUwsTDi24wzmU8g3Y6ambNMs&#10;oYw3UEBx+Ag+hJR//XFqVSfgNaCAHlu9A74O6yIwf12mrTHeXGiYo8faEd3ItimKYzfw0/hJdvcu&#10;7TbBJsB2NAEpfuRlu/H0/5P5QdrH0aPtf9MZJRJJvOqOLzEjRXpi7NXIq1ciY5+lYv/54dl1/43u&#10;4Y8/ZzUxVYA/hRiIF2ZmMP9EBIlSP2AjfEoMmEtDqiH7BiK+aIv7/IGNr1A+JePtLjPECKTUo2ss&#10;vKM/srBOthfs9eVlmApHXoQuKAxkco7E0LgaedRhIiAroxyOkv/zysVTh/xORUaGGjIxtbSXkLjH&#10;7TVk0rSB+dGXE38yepbXFWRkFGKeLoPnaQ+hfCCjNVUVDe8fxmU9a75F7dzgGXjq2tsiRG7K4ul8&#10;WLTmwF5E5sEZPAJy2tYBN1+SD8/LG4FOuoq85PCoQSr9G+qa4F4TpSOzMQmqagM4GJOHv7+u64n4&#10;M5SSykCddnar3+NyVQvf6w8ex0f6LB9e/jzQ2uVKU+dFlFiHaUj5hHux07aVZRVw7wxTg2+Q3saz&#10;JnAxfQaak3Dhbr22gc6g1lFwphuHlj71tXAIBUWNZ7qfu+S3dsYQamAHh1uNEHPv7nH2TgCZX4SG&#10;rd9owa7sCI/QmLUH3cFjhMr84r6xc8rqxi+nbXswmvzo+/zyZuDmGQNqMdu82AS1Rj8vTqUG/Ynf&#10;s/CYRLBMn6V/WtI+pPew6fNB4FTpw0MXnmAJZUCryb8b6g/yMIOI1BUzhvdsGWRcU/jy9DanMCw1&#10;AGG8na0OvgBUXvGxU2cCfvj5dOBVTJHIeQOh5SW/OPOnZMHGyj6x1Tvg6/D0B3Mai/54vAcrxgM+&#10;JkRnbtlvParm7nZyRI6R5yOgfP31xMOIEqCjF/ZzjJPP7tnAtSM3zt1m48kUnAlLOYfxr10BaR9j&#10;6AvygV7k/9vqMs5arHILi88sA3d9cdKBVcbzVx58X9MDAaHv5+0MHfZ72lgdeNr0uFMdqOetZKuc&#10;45UyDMTe+sEz6u76WpiQS0aO2xzsMbO5x5jifM+Da0A6e1JqmNMim723PnWwUr2+vBTLSiMpTKZ9&#10;UtP2xCYmBVpOHUMO5xw1XFEMaAJFFIdh/1uiKPbwrp0RGfxK8sK4czwwPkD88lMxh79JnKSewXMU&#10;KQq5P1dDYj8xiLrgk9Z1i3qcEBXquXgUUBuQKkAQps3mUIq5iWkp97KPj2OjThzwPPu+AuGVmGxz&#10;+uqDhAvbFyrjVovUZd45h2XPIkyYPqGJZRnPipj0oY3JN0MH2P84G4hXREqMwt9Iv7I/fUHkF222&#10;MVBTlFYcu3C77+6ZEs2dF9HCt4+A0ldg6DB5pmHcBKnBk0HFi/wbbl4hjz8WtbQUcyYipTepthLj&#10;BvU1RE7CS1nPRCp/fuVYvPjilVNk23iGm8/z+1XY3mOp5YiEye5dK1ptjwY24ujt69aewVzZyO/m&#10;MThKg4GwTaN94dt1KczP0sQ64Alz59OW+FR+uh19H0DcXWu2RrPEKZxtG9VK++dncTmTHaPGjvQZ&#10;LosVCGrRxDQWLx0G/vA12MH5xIOXLx5f3G21JhSjdBJG1gaDm+ucicXvLnqaG3tienqkz5iNm82G&#10;470reSQmr9k8BSi0Hrpt9oz6wOlTF614ddxq2vRVAXFZ3Aj1FR7vRP6ubvG7fO4i5Qu86e/iyaPg&#10;85vRJSGsPsn5RfuKdMPOFXDwWKTEOu0XiAjZH+Q6BTz/q2p6CjYpYcLZoeikvTsv7esl2P7uUMw3&#10;JSeHnBWdSXv6JPEv7mebkanLjznqHZ9wzmNPSPw3mrmuGx8fAZRU5Ru8eJ+vsShS/vFm7IsC8qcg&#10;8VdBXmk12kOkryhQEZCVc82YH6/oMCMQu7ByWKORC634HOe/zsjicHIpKBNufeyguVpj3bMG8Hgl&#10;tOyDT1hjhYxKE49bz1/sfP0r20BR8kuxLOUiuaDCxRQQSNjKVl/5uwyorWiKHJBfC8TwijHKiMHD&#10;Jz10lIJAye3tZluu53D6mUsLFaSKKaxuwnHqGXwr5JGfaWva/9mhA1FZjPyceHgFZYfrjO1f//35&#10;OU/z+daB1HKiCia+25erMCraUZOb+gQLglGaPkIOEAXBAePU5TnJGFKdE3PyEJYHX2mx9XQF7jxs&#10;GsYcab0ap3qDBXrleYW0Vxevop7FIingvHgluYiqLwWJHi4fA5Zxgsb8iXJMxeeR1rG2HAPOcPHN&#10;PctmaAwZwCb3BCVf0ki/FBbOaIR+qlOwvKEVZ05GpP7ijimuOu38/tPfxpuu0OR2PlpSzstbqYAc&#10;D19nOo2+Opz4dG/MJR+rgoPjBFfn3jrkfOY1WR+D493cOCJBUMVkP4X5gZq7kiI4yCLlYuBEeOfQ&#10;wYfAgXKA7YoZ0jit+YyXQpBSUAMqtNq7VxLyGO4XWvDuUQrwvBUf2I9hdkCensOXuK/XAOwVhBRY&#10;GhmbbTpFtlk2FMuhzUsNmplnuOlsBtYBFPD19V89ihN2Iqiy3GX7TFmE9DrCfv7cNQci49/mVuDw&#10;jcREKE0J3uP/HETb+FtPM/O62eZvdX4pZVrmpMb/ryaDZFzy9E3hHTyiyR9HydfFH7bzufT2t/Dg&#10;Uc0vG6XI/JOcp4/Kyu2H3A/Q8jXSdBPfHvvqAk8EEZ2AxxTr1ktyFlseweHmPvuszdzcjUGQ2v+t&#10;cedJ3B6o9O/fvz2G5cqYX7+wCvjgyhQsBmkjMmjhgwCvG4DQ8c22djBoaezhlzPYdOzo2TsxHtTn&#10;YNGDbRNHqY7d80Zu6b5gB/A9imUy23Etq5Gf8SvoWoHYhXW6iuSnO6ns7TlnY0Nr//vkIMSdURc3&#10;kc1qDBs5GJDC/JDukiOHyLBw5WkcAK3OfkSue/Yoh51RhzmS9ZVlJcC800tGjJ2lsL66gn/UkiVY&#10;Lo/ondvC0znIO/M73k112jYsVLDVzm34DxRBaNzyrcuF47wDorIYJZ4klmbGh21bZrjU5RS5MgGl&#10;9RTrzcCABF6KdV9ePcgD3eQ1VfrheW83FbQhJTJB1GDtai2uUI2GMfnkLTeYjcKr3mCEIK/kiAnj&#10;CMCmdvou1Z+PR2DwSM3uSN3dpNTyegRLmBfshPmkCimvsZqnxMJznIdfxdT/tLOuAife5Wx2lab7&#10;qb3nPddgxRafw2EX6XJA0jJENqSKxP7Hw8xGm32L0UFc8FGvfS+V7bfOV8J1i+E/dZi7wJ+fjKyF&#10;4EsK88xn+CnVcnx+ufnOgctVGwNumnahmtsZy0VmfmcPrN8TtH+pMj4DNnBGvL9nzTbMiVDBYrv5&#10;yLaG4wiP0FsMot0L73juOZGU1+yxhFZkXj907A74ypSeNXOUMONF8IiMXud7zFK98V4DZQP3H9ll&#10;oEiLki5Nu3bYeeEULSxoJg8bBOtw/rwb596f/MpLfY/uNBhMQCqzbwe6mM2boqoxZ8WGnb4HgyOu&#10;REfFJGYxi08RHmG6aSt2IXjSp4TZmK0LeMjNoFfyM8ptsb6x67n0Z3sttsbSp8xEy7JephbUpV3Y&#10;aaY/d41f9MvsCvwf4bxy0y0Mafka2R5vHl5pnU2e8xW5frOwnbn9O3Te4myZmZmzpuu2PwKMZ1hq&#10;auq1y4vZ7JRSKn+rxd6NU1JqXhgCrzAgeZ6TmRNIyUuY4nLjsJUKUKlS6uFUDLA8dMxyBDUkr3E4&#10;lPjtqsOiva+oBc2qsiJdFm2MLkGk9Y9c9tfrx9BYhJY+2bdszbEM6TmuO7asHE8fiEetVt68PBpw&#10;UjnrESKw8eBicmUItg3U5A1wDU9DEJVle+xxJ3luNmzFu8NmhnvfYhWNLPvnv//4s67ud8GPX7X1&#10;dWXfc0v/FL2MOveoQFheGsnOLaO/tBG6hn+lYIjoBFwPBvUDiHRFz0b9iFhiiNE+MSPfaG8DuWb0&#10;F61J2jd+UdBvxvXi2OLAoANaeN9j4ZrzkhsvhVrSaVircx6c2L/v5I1U4DWFvS5Ep9jtdlN7v2jV&#10;oVKC6KQlJqNb5uj68+XOhZi0cqT70qPPvXQ58jADFqgrvi4umDaCoLr+zFl7DY4uZ7juxjHpQnFb&#10;gxDtGsCEAqyX+iUhCrNtHUx0hilICnw6ZWx5PG/gHNvpQu9uRmLlboEqxT/YVaepfwLjWdHqkuwv&#10;Hz5++kE2z7JroEzfHHUpVt/d1bl39q6xPknW6OBpLAoV1uTH7TGxvCLpHHrCRp0TtRCeeUGfH3Eb&#10;jawj84C3gHuI++JRfTkondN0BvRPSQlBWKxJnpof8T6eZzNr0NKPD5NBymqJOUeuHdQDVvW2tLrS&#10;t1f3OO+8BI43Uw8HTscHusPoDQYbMB6JgDIq8/SmqA2WECCWfc/JTr13JTYd+9CS1w84dcCQRuMY&#10;zoBWFrxPTvlcUtdNSH7shJHS9I/kBldpbAr5eQ4eTkunKOJWbracDnCsx9fOhYSGN1R2pvQhzPZJ&#10;CFgoxzxABGSUPL5jHZZdCDQO7hHmmBIrctNA3b5b509dSsY8rgkKevZuG8ymD2x+XMHUoXtcvKPB&#10;USAXhlm4asnsyRPUlRkmsyyIssJqDbC4NZo+ujndcy717+DibJ2X9v3dmrxgN5mV5a2urlYdMpRL&#10;292aYdpSkxfYXu8G79ri/3JA4wuA9shmLcuI7bFR5lglJVC/y/tsqc6KxRPlmT/c0epPTx7XKmur&#10;iDbzvWJC+1qDQ6uuaaz7CR780YGnnhTLLD11xUubRH1vtRwUFBidNHrY0EEDQclTWb5PIa7borNb&#10;1M0kVhQVAyMJr6CYuCBvE9qnzk/+EwqCiCWb1Eutzb25b8eVL9WU0qXco31YDvqXQabG/t/1D1zx&#10;NZCjJr9Aq1IOzpvvh0UFgsS/bpvXGI6Q4Hl3eMp838ZqWQwR5ZO3PXPdeTxul4v66twnZ3w89137&#10;CCif8DjbAwfXsUuPx3Ynm4zJTBvEdhQGHYh5jw9tc/QDamlGTYxWnBRPEtzWTM/2mrqyrJSEu3cT&#10;X6SlPn+W0aigZXghs3cbhSt4vhzjGXFwCRuvJrYSMe6A1mVdWr/A5Q7GeAjCKuPVZVjozsSnbnDn&#10;JO/G7+c+C5cGfaTNrOESG2al3HrdHLAUPDlzwI3CG7jG+SjSkSo+xvhv3Rn6nFG2HxENEzd35wWq&#10;baPdYDcveB37OcFs0cxR/VpNr5tuI6BcH96mZ2R+/JSZ8aXge3qShNOdZnWBW+47KOpzeouZewx2&#10;7xDGO0UdX6vWSu07WpoYYO0a9IxM5LAHlMZSBxszQ00lYWb2VeCa/OCUt08ANTEkuEZmQciVvbp9&#10;m4sJaR+jG7bz0j4g7d9VqjGjfZ8+fZo5ja7ObCsflK2/jJlguEesKXz/uXaIMs2cSqpIj/Y/cOJq&#10;XGoZ4yEE5MYZrdrmtFxNFI8ijrUYf532NX2FEERn77kYuFCRryYzzN7hLmlg/0EDJMQk+0tJSEqJ&#10;i4pLSUhIYDyuoaF1mVH77vQyXjaV+SMJMGM6bV/Lmry0wUjpwXNm7cJSLyAEcYtTd9212Nmace8w&#10;ApSyW1bHqQf4mjQaNdD8OPedCQMX0T1PawqSIoPDH2VXMVMo8YkOm2dpOUOJgV8mM2GwYJHDm7cd&#10;f46Msdzm5TiHk2txjGnrvd9eR67tWYsbpyJW5Lx9+vhlaubHjGwyseomIq82TG3YaI3xKlLcnAj/&#10;9nG3J5ak2toXcThOCWFupwYYz52QQ0fPRL9h8hhpmFfZ7mqkA/P7ooV8xKKki+FPyOVueYRkx06b&#10;NVGxLcwJrfgUe9jDLegZMs7ax3ftNFrSQW7hglYXfkh++Cjx1bvMArKnhUBfpWHDRo3SGDdSkSmP&#10;4dbkHTsOlfm9m8hWhclaLvRn/LZlFme+ANWdxXKj2drquIACPo6v7lw4ejgIkL/uxoFPvPXo/Uop&#10;M0Laxwj5Tk371traxsbc7NiD3Dhb56R9s+boHQ4K+luYtH1e4Jzx+kspyiMyADwD284iORao+mvc&#10;mSgQlgpadxG5ISMnaqmRKx+gxF+/a3r36cUVkdCyr6+/lKC8ogNUFISZh5pWF6SnfcdeDLzC8oMV&#10;xLnLMNDa6lpefk5KdXKMJfML0Iqs5I98w0fJckkbgc3UHmNyccmde6i6iop6QcH243wNqwf5z/Jz&#10;sn80STncHBp290UHQImWf03O4h0+rLGaXAdM+r+cAv396XWR1MgBbSHimBtxXurryr7DB0lw/sQA&#10;GvHXL74JT9BWYmCRqMiMv5v6CxFVma6lJMjQo6KqID0DPIV79huqLNV6FXIb9xYaeRsBPHrkyL49&#10;Pm0EtNWXp37I4Odn4Bz8d7V9m1ycrW1sWr0oeCFEACIAEYAIQAQgAp0HgQ6mfZ03khdsyaBWBy5w&#10;Yz9zcxnncPn29Ss3hm/lGH8Xk1YKDS+DCEAEIAIQAYgARKATINCpaZ+ysnIngKi5CBV/WFdebF+R&#10;Oycm7btmODpEACIAEYAIQAQgAtxAoFPTPhkZGXkFBW4s838yBkADYPI/WQxcBkQAIgARgAhABCAC&#10;HYtAp6Z9AIrZenodC0jjbKmpIO88g/YX67b9RTT+1i7AeSECEAGIAEQAIgAR4BYCnZ32TZo8iVtL&#10;5XScjx8aMkU1uTQ+Pp7TobjV/y+iwa0ldI5xiGW52cxrp4JqdD84SP7eYklo2acXWK0j7pTUan/E&#10;GirdnYhjWNuj/SVo8wz11aXfC37hrC7FfDb0948flV1l29oMGkgzlx6x1tLKckNA4o9OtGr099d3&#10;X8pY3D5V6dFBp6LjX2QW1XABhH90CJBq9EdBQcGPstaXOWqJXH1Byg2sYAyLIh//KNydatmdnfaN&#10;HDnyb+F19PBhELTbbPZ7d+8+f/rsb4n0F9H4W0tun3nLXh8x1Ri/xPlwLKN6VuXvj5uoTzV3C7qb&#10;1ZpHYn356zOr5mqpz9h+Jx8UY+JuA+VJfK0swava5dTb31wauqHS3evKnu1UfxJkyb6O1Ra79uQr&#10;HkiJBe/eFbAnccSKgo/P75w7tM1yrubISXM3nUurwFvRghF0xMK7++bNXhfwOI/91FyCnoNhQAYy&#10;rJiv0lSfZ+T8Q9xoaNXPxLv349LQntzJXNRUJuqmX0vM4qCYIcjlkXnVxUB/vu3xpEKG+1CXf/uo&#10;s4+Hk9mumGxI+1p9DAruuczS1NCxOJvBRRDrvyd42Ds4ub2oE8NXIa/V4sML24BAZ6d9PXv2XGNr&#10;24YFtulSkJbZbavbs6dP8/LyAOFbt3btagvLNo3YhosBDgCNNgwAL6UhQPqR+SIfKX31CpHu3zKZ&#10;U/3PT8n5pOz3Rf2GKHCeRQpBavIyMyoRguTceVOkmVc3auVuoMSyrPtx4FX9R1iSixVgWykNgtQV&#10;JF6OiIl//vYbK/UM0q38VZCTvYP781rRHmxSI6IV7yOcViwwsN3zoCn9ImUnXo1/l1tWUfrtXXxU&#10;mI/T4qnjNHUX2bjsj8AyjYMC9ttXet4rbKXaCtSZuOruHFFUfD9w2UrvRMZlO5rCVFeQdD06PiWz&#10;AG8R+1ajTHeh4KAhsrgrppCvAxqY6wxr+AIWnpCKfZiUpSbEMCv4eyOlgGWpudqClFjs2psvcpsT&#10;+t9p4e5O9tvOZtYyz13ZAhI056bvoRckPsmRY1XFGV1XnXHjbDy5APC7c+eftXa7274VtC+ZJmWR&#10;meBM6ROfiYOv077rVrudelvWdinZjdBDWkac+wSNt09vAc6LeLOTFf6dWwh06nTNlEU+ffrUdMlS&#10;bi24644Tfv7chAkTuq78nUdyNCtiqfaWF8hIu6unHdSbFxRC86NsNB3iSFrud0PMlDh/JKKfyUV4&#10;Jc0jLm3TFOH2qokFUY6a9tcRVlUmW85ZmR7h6Xu/iIkwKLVAHCI2dNJI5vWeGNbUolb245uy89px&#10;08FMWXJVerC5vleSoMXZp+6aLOnq7xS/Fcb+rzFRCeorTwS6TJWhvvyptU+aLIIgP27G5LEjVJUU&#10;+isq9JcU4u0uKC4qyHktNWoV6VRQodXA5/KehYp4vq9KEz0XrjjxGRFbHBjjpSfdTopS2nqp9QZE&#10;qHWf8R8sRrjhv1rY4UqSozpz3lbzNcJmmut9ZNyO2HMrlJogT6l2KrH64iVnDZxlu0ilifuMTI7m&#10;jdsWdWaVCm9ZwS8BKTH6LNPVOZGbdDdeR6YvX/L72pnnfdiXuMW/VEpPtLrsR37+9++52d9yBSes&#10;mK7IhL9QVlfKwfC6/okhhlJsLmjdDc6BFLSu7VKL9m8XYWoFDp3iEpi3r/k2AK4D43kBApDzcekG&#10;JRa8eZYCxlLTnzm8ZTm0+vIPrxKBqVBponr/1lQ1QIs+JKWUI93HjVchv+rQ6l+/GtQgxIqyP3/D&#10;gFhf9eMNWUfI8HcPKwqMteKMR/eYd3vzs6qF3of04+OzAgTpM37uZJbFXvlEJCTBBBXZhews071H&#10;Wfn4Lh+JvWtJKaEWds11fojIKGMH9wPHT1+PS3j5Pu3RxUO7NlmZGOpqjlCSlZaSEmsN56t4d8Z5&#10;8zHA+Qjqqw5uWYCL84GdLfmW+hOIKbx88Yz25nxtOfqEAYahVyKvUn/n95tizKP7LJfwyw3/SP4f&#10;l8PcZmHUtemfQgwHsNTb8PYSFsE6dOPjIzTV4xJ/ZiUDVkTowYfbplSddsn/XDZhyqYdi1X4a3Ju&#10;7J47bYXbqaQCqp8fSsyJ3e99sw4Zab3WaeM22zGE7BtOG1qcELxgkQleVnrKi8S4a5fCgvw8N1mb&#10;zh6tMHS0xlT9+cus7bd4R6fj0frina8z9gNVVX4CD78CDIeG9vJ5/K3oqNiUAq77qIDpisqqWaqP&#10;OyNK/zeZuoC2D0AONOTAQvR/w56T9fgG+BsYGnJyBezbDIGGsmy13x+fv5xcyjfGeLVWP8obiXeY&#10;oY0u5bO+KH6rkUV4NiI/3dxItQUrJIhOXLJcQ7K5nRK4RxdRLH21xfcPLHGNrlRY4GQ+oOJT6ouH&#10;8W+VdyccM5QG11Qm+ehY3hpkYGwwffKkccOkBBjbO9umnsGkELGPTKZX0VSk+Bkb+6cLGu8OMRnK&#10;sfWFlHF+5ZbL5YxKqRbeXK9hG0Ma6XQ9Yq0aCy0eTYeBS+GBINXpEeuttt3ORQij15w7tklDHAMK&#10;X6Vjjs89Mfum60q7i59BDfCFR0J36cnjtUjWJPmMXXz8Vwv1G/kw1FWVFpRW1VcV5xX+QZHasrzv&#10;pbV05ue+U8xN1IWbyMpaIwswyUt5lF6GEIRVxqvLMFdG9tBxOmiizGKPq176z1kS+FnRPOL8Nk1R&#10;OhFKEj2XAOUlp+WhmSp4qPs11zdxpyZvNRHh4RUUa1Lgmm5utPBlTJqg0o9DBpsejnALP2U1jDcn&#10;eoPBhhvF0ro7Ar1NR4rw8qCAnTvZ7LidL774yA2fGRI81TlR24zsI0sIagt9vLctVG1RH4xCMkjE&#10;8qKf5dVVxQVFf6rARpQU533I/p6T/CyDXIGZYSPIj548RISHLZgcnza2F3BP20fKiguKSqV+ZRLL&#10;875kl5Ft41hrUPCzkIdd6eTGhx5KRhgbnJRxztI1sqLXdDsvPcni3J8VJLT8+wdQ6hotzXzwMgfD&#10;m92wbBH6P3boYG1f16B9JSUlY0ep/x+3G++aXrxKERWlf0bjvRD2oyFApT4MAWmwZAELr+1khztM&#10;v3JbvOPRb5fM5jkn/GKFcy+zE888tHujJXHuUyzPVlK7iinPW7zUYNaU8Sqygk2ZRrvRPnqDHVqR&#10;fvsRojVLmVExTZRErO/GS9PeMOdbpPTgObN2ZRIWBCbt1ZNgwTXQysRdE0xCKiZtj9o3hTe/FKtE&#10;jGKcqLK36jRGxTTRircn1u4tMPdpYeTl6muDmPfA225NSAoJkdX1PLJ/xXAOSotSra6DmxkxqTSI&#10;9Y3HgP6yOp8c3MX0jL+h6HOT68vfhW7xvJbHp7s12HZ0r4Y//Xl5ZNWu+7Uyc3bsNldr8b3Ts5+K&#10;shRjjweG1e6JpVkvLvtYeMU1yW0vIDdujuGypYtnjSQXwm4gIflxzqbWFwDzRghU8+7XaCczp+h8&#10;+RXHLnrqSADW37BTChYnLrlqS5BvGfRX2uktZu4xJYjQ0EWuOzcvUJeg19BTPRDwoSembLDMRH/C&#10;SKVB8nKAnXKlODe+mZv04h7t4+wx0uxzQqCv0rApi1boKjbsOXA6DHA9k0hjb61YGuUSrt6/rZai&#10;k10IaR/jDfkr9XkVBiguWrx40KBB/RUUQBo/kNIFhPd2/IGBdXi5gTn1tSqga79Dv8Ffpybrhn9g&#10;XD6ND1Vmhq2d4/EAGbPKY7laU8f5khfH9p9L69HCs4rm4NVERLGhurMmq8pIySr0l5eVkZWT6yeC&#10;ub2h1UWfXifG3bh07sqTbBr9ExlvdyzIQYOO09Oe170tgm+sHt6UTFW+O77G+kQm0mfV0VvN/wbU&#10;idS/MtH2NbJbquIEoXIdUvHXb/VSA6h10NGKlCMWe74tcHMxGg60LMzVbDQyRzcdUDEciXpfR/nE&#10;Bysu/fgwOZtVeC1T/R9KrK5F+Hs0MmKua/vawvmAYuPt4alz9+Uhs3wSAxfKNjr2NdI+gvyoqYNF&#10;ePhE5Af0E6Kso4eIbD9h0Fe4JdkFsTppX0obXQDQ7Bsu9ie/EKY6nbCd0KclpSb9ehq0Zu8D0hj7&#10;o1uniDUcPx6RASMVhSmkhUrIuHH3sFDTUrWeZI3v8G4MTjggc/Lq4wS/PaX6EhBEZ24/5WuiIkhb&#10;FFqedffEDufAR8UkgsrS7bvWTioINLK58Guc66VQSzXBbsTC5LCtjt6Y9ldrQ9QhGzXq+sjM73dm&#10;tK+jU1g6OGQiE1du27LWaJgIlbPV5kTaT9t4i3z8MFozVnXI0CGDFGT69ZPqKyndo/jxKQ/nU+kk&#10;gugU6+0uFjNVRClcklhW+kdQpM/fYX7co30glCfmGVnBRm7deonLiPVsZLM/H+7aFJjMi99VlHbg&#10;Wx4nmk9wT6mBPdLDIl/WYdo+fUWM2HfjE+4r1Ztyd/QUlQaPwW78wuLC9KSfG8ezq48BaR/jHQQK&#10;vwXzjbI7sB6u9dq1duvt+PmbfOKWlpZuc3O7dSOmI88ZVPVxA20q7Wvqot7kHwn5MY5z1l8vltQ/&#10;ctlfr1/T731mHtD03iqE+neBMy1PVw7ZeuOWFStDG9CFvEy4dSnixMXnZb2WHX3sqStK916n0T5G&#10;3vQ0ljlie2yUuVJzpymaxqg57aNSCjIl6EPKf3TI2TUwIQ8R07Hbab9kmjLh0U59ywiimtnOw5uB&#10;kbMwbrueZXgJgr0O3RyWzRwlWv0TZPdq+bymvaLG77533kSBjBcuXRciIDdGQ4nsEoYomXo7a4vj&#10;2WAqLMC3b4mWDMsQaQYm1BYTtI3zAXJA1V9SVbmNOwE8xn6WkXq1KrKkiZSYS4DJ8XygTTznrCHc&#10;YgFlz32WLg36KO1w8Z7jaMZeqBWZ8XdTWSqi8eBO7sOApzZcm3/Tbp7dtT+D9ecOzrp7I5XiJyog&#10;N8kIc2YYo6pIVZ6hxIqcN7Gn93qFApc/mqG2YRAUcLuzO7fuiv5IIvQRFqwo49Unx9bw12VFbTLf&#10;ev0rCI4fsXCbjdEIyRaxMyj6O/2ij8+ltOoBtmeubB4vRLt163+kJ+USxftKSohLNKUaNAMxIjPJ&#10;0Wun9RQ5GhEhm5LXBlYb7d5hMV2xYSTcQLW1I/doHxtJOA/pqPiUmFzcE+NwFAKH8PALSwo3CeOC&#10;IR2t239I+5ji1pEefptdXdZYWzMUpbq6euOGDR3G/KBXX+tupBZXsaN9duJ3KD5eAx0jY9ar030X&#10;Y0NRjbndWH4cU/wCi4a5RV6yUsUR2Flfnf8m4YPQZO1BTXy1WNA+mk2ZMC8oMVBPovkimdE+Wj9i&#10;aeb9U7tcMLUKIjbHI3z3cpU+SOmjXYarQr/WIQorj5530ZXugdBpX8D7W36mlYP14pmjWsb4VmeG&#10;Wc7yeIzQqYIwbd/NPCkZoNIiCEhIifUk8PQUkRLpyfMzdtPc7U84C0Buujz8Riu2HoRt5XwYv6WG&#10;VDdn2Fw6rdgwVGInZRsR56zR3HGSSgoVcAeMVxWkZ3yvwp/eplc/lcFSbBIYYUzu7aPY8wcDL6eV&#10;U1cuMkLfbJnxrKljhlKVx00RocbqZiOMIuWJ+UnHd6zziS0BsTWngzaPJGYkJ2f1lCNc2rz+ntKG&#10;I1vm5u/TxsLYmzXMbmg/+Mfdc8l9Fi4cR/mcYNXQ6rSTZvo7k0mMLPvEkrQbR3ZsP5n8W3Whl8fG&#10;ReoSjWq/Bk7GbgbWf2d1Zjox7WO6KODlV4xlp+fhF8wNnWIUUNaON0XbkO+sV3cw7cMdY9UJ8Jox&#10;c2bHhPSOmzDezNyc2YqB/m+nl1fH4AHWC1bdMXP907OgJWlnfTwwv34lE/elo5pxPgANqTj3LdCb&#10;SKnKCzMDCi18fvViNoKoG2kPZMT5gMrtLRYs15jirhu/9KiZzTgf622ozE1PwdQ33X7lZBdykmYV&#10;Lf8af9bHetEcK/9HxYjolA2nYnxXqPThIWbf2r0d43ygfQ1da+H3IL8G4RFS1F1/9Nppd2M1AlKZ&#10;fTvAaf4kzUVHUiqaheARy0sx1Y6gvERDfg6Cou66teYLDQ0NDOfqao5VV1cfpawIImylgFqAOydM&#10;WsfBB3wLUX9+9jpk9zRgu9/X8I+mqiwy2wF1zmnbxZbAn4+gbn4kjDN/vsYlEMvLyMk7xij2wxsD&#10;wun6+4ycPXcgQioIiYjLb3DGpwxCKkm8Fp5PQiR0dNT64Bu3OOnAKuP5Rrh/h5LKmBvn0cqCd3fP&#10;+qw31JpqbL2byvkIGisDLsc/vhzguEhLmSHnA5ISRCYuXqsNEhu9ufUirzkJJXSrK/n5C+kzZqOb&#10;vaYUb+lT31UOG72ey246efO6r42GTE9hRR3d6S1+IyR7duMRHKhrtRgH5wOfcDm3Dx5NJvHJr/Dc&#10;Se/Nif5KvxWbUtpLxXDL2biLOxcgV12XmBxIKsdPlfHtROfrRa3YgYX0Yu0HNT6NvaCkio/XfVZM&#10;Vx+toakxXnPcyBGA87G/Cvb4ywh0jZCOBpDevHljNM+gvTHz3L1r2bJlrGc5dvToXu897S3JlWvR&#10;I0aMaO9Z/o3xWWn7ehstm/Ho/KXCbmQX8qkiNU29ygBA7B3LqI5EiPa+e2HGcgw8wmnOhQYHb/vO&#10;7cfCc4iptg+tTNqvu+gwyJiCNbFZGwK3rJooT6eRYaHtq8uP2jjVPrqOoKS7YetWi8mYVQstfRlg&#10;vdQviQSS1Z1fK3bBBQtuEJvjHua5TE0MIzNoZf6rOxeOHg66ndljUXDCXl3RJutiCCmT0/QncafG&#10;srDyub5JfgZSjIkSIwMxXX+GW8DKIM5IEvRn/LZlFmcymycF5PgeoEHNVrPI8ch0F6DZ0TYLnG6V&#10;iC8Pid05leayBpJkp58yXeL5rHKAw/lrjqPx5BhEEIpRr2ao6cbVY1kGh5UlH/cIz2Cql0Wr0i/t&#10;cNsbmVxIFRSo9xYrF588/7RWwyU2zEqZrThMjg0tPuPXuM1nfPVFS4vK63483OMS+Lz7jIDLQYby&#10;3AqyqM8MM5q+/V13A9+H+w0aM++gdV/Or57p+lBo6pqdG61mqoggpWlxz2vG645qVB/WV2Q+vpfK&#10;IqkLxQO4ElExdV8zRpjZ1hPkNeaoSzFWuXBb21eWEhGa8IPma9soETUwnKGIOHNDkirSIjaabo8r&#10;7iGvazxPtU9t3rOLkc8x2tfH9tyLTePYJWZvy53xP7sWavtYbSjgQB1QtENDQ4PtqQJxHmz7tLED&#10;WCnkfG3EsOXlfx6fO+jn50/9HT7/GCNR3eQNXU5uHjti/f7NU0QK7u8xNuM4GVhdZuzpBBIiPXux&#10;pizLF1R3RVnJ1nmLA3Xi9TuYuBJT5kyTRYpjD5iY2B15QstqxhoqPuk5a30cd564ffHQWm2M8xHz&#10;HgdssAacD2RFPrDZcPDgqa6BxyzVCcUxnoYrt0a8LMSsNgLS6oYOx6If3jhzdPWEppwPTFf9u6hJ&#10;oCYrCXr0pEY1cH1HORqwKPlKRCZQDg5z3enckAiaoxGadhZWlcflmNi6KXjkZqw2HYCQis7sP/yk&#10;oSAF8EsL8n72C+mut26JGluS1XTmHv3GzgCpoFj9Zo3px0paHn4pKcEi8HInCI9ZvCHgwt34SwEu&#10;VnrqIPj3XUxSNuc52dCapL2jQN05hRFzsZhchPR8r4nW5FlzjYyNbAKfA9124Z1DN97Tp79pHZjU&#10;q2qyXzx8hyB8s2dOlKJXyvPwDVgUeCfYbtjHY7ZLTF3PYWq/2bPoOB/2nBBUmswSvRljZchuljJj&#10;ZrIAeS4zztemhTG+uDr7gX/AoRORflWGCwAA2BJJREFUcc1ydmLJgNrW6rOuee6PAxl2PC9cD97h&#10;6OjkvP901P65GKa/Mj5953rOv7ZJC6+mQ6ArGXkpYoMwi44x9bI+JyC2t10PElgjWGm7TvFvDl6X&#10;HHnYPyCQ+jsCEviRcSAIqVmEXbQZzfv22GqH0LfPmicKJtXVsHqhAY+lSyFvKxEJ/UWTpLillmi6&#10;QaBW6a2jGGXhG7jSad/BIx4zZYEK576P5VKn87hq0fINNnBYrq0kwgtiFUvfRrrarPK7X0IYujDQ&#10;j5okhVcGML+TjjqipLeXXBfprQq485EcWcojIDV8kqZSS8Np9a8fNI8ubhymbv2m7KAaan3dTdtH&#10;yc3Lx4+5ftUUfPxWRE0CzA3R22sMnp6jFm1ePBBBUkPt/W8B+zvYO2rKYr4Btis4TxP9O+WYM7mm&#10;M/PfxmNYMnPmjUdkvOVe/0NXHyRc2GNrqKEI3Dh5ZMbOBvtVmfbgLZ3hllTxo7CipYUULfzyGny8&#10;CCn1pcQn8/ToP3gM+R4UVtHU0dUcimnXBIaauvsGHAwMO7BaVQDJvBaV8JlmgmTx/0HkEVvaWZn3&#10;6Rs2vvpAseY3KkFQUdfh5JVIb30k6vLdL+ytu2jFj7zGZHhMICMWfvhU8tcMxYKqy7B76mDgqQtN&#10;s3MftRsDmHqfiTuuJCY9S3z5/sO3r5+pv1fBhuDZwq79fP/g6S9EaNbyhcNoaY/45SZNm4Rdl/+z&#10;tJlbArvR4N87EIGuR/tAXVr/gwEdCBHjqYoKaTaO9hEFrBFW4G0PaJs4gQX42OlK02bh5efnRXqq&#10;GDktw4JwsRIRzsffllGf16X5nzCfut69ejJyGEez74VGFWGETH+sUPvcU3WZkbsOvgDeVt311hqp&#10;9BAcvtyXwvwqs6Pdlq/0j8c4AY4G7LbPI7aaLHO5+BbT8504sWtO/0abK6+Mln3AxaO2Y0SQkgR/&#10;G90ZS7aGxWfSpRXBMQPjLpW/i9h9/3eTUten6kjmzRwr3+qpWF0oomWz20AU6M8u2s2zDX3JkX9k&#10;uwjEblAe6embnI1BTsTCsw7rw97kvwrbuvMGiMhRsNhuPpJDVR+Yq5uQjJIq6zZYpmXtmqZS8klp&#10;zJmtLk+X3K5Hf/WJgJySHj1KKaDloKn7eHm93tz1x+Le5TeUqUGrsxOP+PjEg2+t4dNGYSnMsdZ3&#10;mverD5+/fX5562xwiM/qMcBTlKKVnKc31cDCJ+Tc3V0Dzxtj3mNsfmZhwMDKpv0pygYqxR4Swr0Y&#10;36i8fdVNvC6+CHOiJAln1So/XXKZqrN6b9QbTDXOoKHVOff9VxnqLTlApux/owkqaWP31Dw9bQ3g&#10;aEvXhimCD0AEhOdLAs9bKWZ5tNmKzNurJ50xF62qJH8IFqRml7G9FHb4Wwi0zyuqnVcDTJ+eu9ox&#10;qOIbjjQxn798ab9VgtVB8247wdtddcq8RvvLnMmqwk0n6iE91T7QBzAD8BJ7fGDrpYw6+ge6pKRI&#10;y2gNtOrVtWPgTUYmZCwzi7R2TSDydI/L9ngQPyE2ecdaSvlXnkbmRyp7HriaEo3BqtWVZcafclup&#10;b7z1Ulo5QWGBZ1RwYzLkhgtBPMfsjaduUOI5Cl+Fb7eYPt3Qbu/Zu2++lTa8vumnaVDbsH5Flv3A&#10;bRBmOBCak/EM08z2l5VsTdE82pg9FRd6nt6/bCiBVHLbc6mZd/TH339NE4PvOPBITHM+vBZ8igDr&#10;p/nslXsTirHiJXstJ7IPWW05gaCSvqWDoyOr32p9JXyC0fXi6T5o9DRpIOKL+69+kvFEa9MfnH1W&#10;mH3N21p/gtrkBZaYfnGZ/vipK0CgLiKkbLtu4VBadDKPkJhAFZYjqMm8dRWF39JT0irkNcYp9e3F&#10;joJxLDKrCwi9hNm6JKAgGurArgek4oeX76VkM/6m4ekhyFfx7SdSeN5jx7WsJk8Srsr7VwYTVRyp&#10;xIeU3rn6IJfC9NGKj1cOn3jxV4SBk3KCQJekfWCBy0xN28/JLyQkhDWGIIfLSXZ9ONmFJn2XgHAS&#10;U9NWXw4vbDMCgBlsO2Q7mgBSnPgYD+Vj98Kpy7joc/ILQhBfbDi5ibdQmwWhPEyrv8VRK0kQRGe7&#10;uBuDZy210TE/hJR61Mb79nfGSgcs7vLUVtNp0809w5PKwNWEwbOMxwp+eRQTFQXyIrX4XbudXCis&#10;aWwzc4S8PAi6LE6/FuRuYaAzUnNB8NsW1JJXSKCF8zZITJ35/M65YLIPpf/hsMibjzI4qVrfErra&#10;3ORHmPFxyGjVNhbA5emjbOwectJujAiBlBrmtMQh4HEeNwslE0sLirmr2iGIaKz285oLlJS/S3+B&#10;1DuTXD1sx7HVRTE8flww8jI+1gJDps4fDKx7t2NfF2GHkKf7cPOTETuXjsGyDJGyXz7AfMsSsXpo&#10;hMFz3I6HbJjQGKECOqSFzh4xdMjiU5mN3Kg87aS1/nyzHXeyUUTWIOQVxQT5KTlIH/u0ktY/8uRT&#10;o12SYqC85aDOIoabInhvaSUg0u/0rB9t2iTi15j9AXFAgU2YbGu3eLQU408RHpGJa3dbyIPI61ue&#10;dnvu5/9FvwJiRUHmu5eg/DC432/GP095n9VGJX531UXbQXbS9AhLAwNTC4zTa83eHImVWoGtkyPQ&#10;VWkfgBW4vs2ao9ce+D5/+uze3bssRj4VFvb1S1Z7TA1W5LbNrT1GhmNygACPuIa93+WL3iCtHYX0&#10;ocQ6Jr4qwKvvYhDwrwdP/xUajW8ykDAl8fJhN8s5IweCKK2B/VW0F6z3u/MdDFVfW8eqakUTKUkV&#10;WXEBq02sseph5NoG+40Um9LQRuZHmLLBemqzHNMU2Wvfha3Qt6QQPoKK8TrT0QjpY8w+F1DnmtXP&#10;Yduh2/IO5+7EntphNkmBbNvmH6TQt8X7rSKnEHARukbMi99rMXP6IhuXXWQfSn9fj012G4++wrpk&#10;JsYmZhQx1Bqy2h+0MP6wzx0SCMUwnjiIbV429jvdQ1rb4UTEdl0xAlJ8P3DF2h1RHxh4obEfB/mT&#10;V9zUvbHiY/gmXSPXUy9/cI9KglTG6Qnxr2gRpGWpj+KTcytbpaQklaUl3m/m3c8dZ/8+w7R1pECQ&#10;8Y3rCblkcz6PgKzmcq9Lj5If3jx36gg54Q7wMLty+/m1AKsJUk2imlBSXR1wyusm10+88XgLD9PS&#10;FERKE28k5zYulVj04sFtMPzAJWZTgY24HnxevMviSF8roDh8BB9Cyr/+OJWDLIZNjwIIOg71co4G&#10;2ZqEhq23NVJiUY0aJKxZs99Rg4CUp4c4WHlzl/mhxPz7+7xu5LBhkzUFSWfcFk/VnD53kYmVI7jr&#10;bcyXzrcOTAYnF3wGbHfzO3MzMTWXUlScg8YrobnuyEkXfVUk49G9+3EZPJPWeDjokXm3qLxEY9k/&#10;XEOCLOc/OModg2tU2IkhAl2Y9gHXt/0HDrQT81ttYcmM+bVf6pax4zXAiqBLX6e4V/nlhw/q3aDo&#10;I/3MBdF/DFpt+iXfS0VA1WeyYl7D0x/9kbjPeoHJBt8zd2nl3itzku8/ScPcA38HrZxp6hYUlZTF&#10;1hkc6dYDKfvwHvi/t6hnRScKmfkFB53cbq7C0CkL6F1mrwaZ0kQ0lu44dSfSa+lYcqSm/HRzB3s7&#10;Zj+L6XKUKXhFlLTN3MPvpiReO7F/g+Hwlrk/6goraugoSF3+jb3WQYllYlNX7ztx7uqVyKsXTgRs&#10;tzMeJ4wNl3HZw2zOuLk2flEp+XiJC1Y4YatnZCFIU7dgneEQHHmw8ZwggqCKyf5wL30FAYT0OsLe&#10;YuPpd61gfnVlf+iVRmhpysXTTyq/XvE00gdukXffgpdpq+hZ4wpqCl+e3rDQDCtNBirPTtfGzNMJ&#10;vhYG6wLufCjjYPBGhRnNc//r589X7IAyFyuT+r7xH6kqtEBmeXaYgMsjMHzyPMzO++TyI7p4Xh5+&#10;kf4q47RnkwNggYeZ+iDxljmgSaX5Ob8RpJeMGN0J7iagojGzO/AXvJ9E4ZGgoT9fxD6uQ/qMXTFj&#10;eE+k+u2xhaN1DRe4nkn7hRtlXvGxU8GwyOfTgVczWxV3UJN/13+t1z1wLUFttbuFOptSHjwio9fu&#10;2j0buOFSmF9cDqu4k24CwqJkFpmT+5O1MyzG+fZY2B8N9tgWyuLoolVvT65Zuu1c8h+5SUvWuO0+&#10;APi3/24XR3MdeXAngc+Au+f8t9mZzJmiNn351sOX4t8XsA+LoR0BHgE5beuAmy/Jh+fljUAnXUVe&#10;rNw2QVVtADsH0cZjBBby6PCauePGAd9NDQ2tZdsupbbiTsRzz8M+FAS6MO0D0gOGtGXr1nYK7AXM&#10;z22r27OnTz99+gRqsoH/C4jg0iVL2ildH1jFAV9fyPk69Z3ZR066mUNVd5Xlx075Oq7bbNag6qsv&#10;fxLidBjwHj3Xiw/ffM4iPxM/vUm+f9pxInl1lTmPwg/YL56uvdDenzX74eFTnLtlu+VCt/DrQaaN&#10;NUxbYMQjqDxTW5EpH+KRn7U7KvHZOS/zKQoNhVCH6Fux8PFq7uDFKyirpm1s1DTnBYGvZ8sMfEWv&#10;7j2pQ2QX+uzZvGjaOMyHXEPb0Nxho4k6JraIHLAakzLj/B2MNZc4hyXmsn/H1P9JjQ3FSI/ysv1r&#10;p0twMTkyYH5LDpwPXKkKXlG5ce42G0NeMPHNx3sqeUQmuUSEbNAF73jMLXLNXK0RY/SWW6538/Gl&#10;5QxqSB4UHJdVzXJcEHCdGuNjrWfkcQOUJkNkdd1Ohh07Fha5A6OqQElpNX++rX90ynemulNQnI2x&#10;EZ9m1r+WkIpRi7LUhBhGtn466398ZgVbDKh23l/PT95J5SzfSm1hXg6IKh0uC7SvdK2PvKoyIOVv&#10;n9McBNCi17dv5SPdZ6yYA1wdePiHm+x1m8ZXHOO18VhiIV5lFY/E5DWbpwA170O3zZ6canlBCeAo&#10;b6s1oUDRh4jN3X5g5WghHMpnvkEL9lMCsADzszFafSSJqbTdevWVlcEw+Jb84QdzLgs+BkLXzVkd&#10;mgo0dj35uzN3REHzH4Scfk8Sm+R2/saZPZutTAwB/55vYuVgqT8EKOaUzAIunDmyffW8EcKkr0/C&#10;9zmb6WuOX+oWfOsV7q+yxg2ry7xzDiSxQvhm6Ixjkpuz5SFCQVJuC6ebfczDH79NTX16fdfwV5tt&#10;3G7RaXjZHjzYgUMEujbtA4uVkZEJjzjbTjq/c+Hhy5YsnTlt+piRo8D/BUQQ2H85RBhXd6DnA6sA&#10;a8HVG3ZqAwJl/kZDMKsr5TfM2D+dg8G68fESmj1hQaUNdQMHxwWNhp7KzOePi4AP0WKz5RoN0Y68&#10;ghLSor3AI5EgZbozaLe1Dnhzl7654edgPG37rZ8s3lj8cvNcfZobxTgQmdyVICjTX4r75c+FpAZg&#10;SeuI5VV0eglSXRVYjpC0GL0XPlr5LTMNdO01b3v03dhTHguAYpL09rLHCoPl+4D2o/l60D+F3ykm&#10;zR9Z337xjzPzWK6h67l38xSuJ8fh4ZXWcTnhT2V+XqtW7nnYkB+PJcr8/RTJmTvLK5uyLh5eqYm2&#10;R6/HhmxdSHZrQ0rTn8RdOxd0kJYzqCF50JVUps5VKLHsY3yY+5Kp89YHPQBAEBQMXC5GHrIaK8Hb&#10;Q2L0igOXTrkbDKYVUJk+e82ByMcfiloS6IrUs6zt+I4B97E4m/z7/s5sLP7hqexpH0K18yKZ12++&#10;4qQUMFr4IQn4zPRVlqf39wNKid4S/UXlxo0TRSvJXgQUCy/IXLNkKoX98/RRWenmYyBPSj3muJOt&#10;rbNhPwVVlrtsByQM0/LOnwvQi8e0sjhuKpA9J+7AprB0IA1W29Br6WC2roTUUendcBF+UVHmZJHQ&#10;X20qUJoipQ8Pnb7LIEir4WPAMw4EdIOPAc8jrCrNkAo+PsxHkInz56rQ0qyQRarJy3gOvG15e8ur&#10;TtQzdw68nPD4sq/DbHls5qRzXjYLl4dxmCuxOifm5CHg7oKMtF6tQwvSZgsqqSz5+snqJR7uS8bJ&#10;9eYXlFaZs/GIz4jYo3c/sU3Fw3Zs2IEJAl2e9oF1AbbUftbeDjg5gLOGhoVBztcBULd2iprcjHdl&#10;4GJJwZZl25iNWV9DpPd4Q8vfXD8HYhJkpurOnrnM5fjtu5EB9roKEmMcl+tIckuDVU+sxe032Fos&#10;Wl5XkV0ILHS0Jq6ipYogH8+FXXtbSGFEoPTw07DD54Gtmm+6hqqImJL2Sp+rMafdDOQJpHJEXEaC&#10;zl0Q5JdJifJfs3CBTyJ5wOeBS03W+T8RMgs8QF9Hq2E2XnWH15g7/0tH9daCSM/8ytODt27jyNr7&#10;4UdJS8iBZVzXyufSo6S7F48e2O7ksNbceDbDkmItwKwry0qKDnJZoj3bwuPMKxAAgUiMWr7n/KW9&#10;VhrStAXy8EqMNfO9EBPsMAnTjoHqeYEuy2ZqjF+yGThpJX0saGAw/PJTWdjxwZ/WG4/CwiNERhnb&#10;MDX3U0bQkcdRW49HYNQMEyziKD30bGN2afYHrTzrdTLwjh06VL6Zk5zUDL+E+Eg/lxmKmEoN/f7k&#10;WnwdojJ9lMivgpxMUOkQRCjcTCkVEgWm5ZJo3/03vuLhbpg8/MpLfY/upFLnQBezeVNUNeas2LDT&#10;92BwxJXoqJjELIZh5zy88voeQSvlafWsmyvZgI9iLVO2QmZ+x/Y67jnpu0iJRbFjgeFG1pOx9X4N&#10;tZ6zemdYTOLbzNyCgvystOfxUWF7rHVHz6F8DCBiOnanzvozvC8aQCf0kRwClNk/c39i1ldaq8m/&#10;d+0KYGjdR6oqUrIA8QrKjTZwPHwr8Yqv7VRRRGLGOv1hLJSIzTe1Jv+Bv41TZAnCJ2+5wWxUQ7FG&#10;tptfk/sxvedMrRGNPJhfeuCAXtml5ZD2sQWvtR26WHE2Fsusqqry2ul1/uzZ1kLxd64DcbsghgPa&#10;dtsffWpJqN4WwTdWD6cZZirfHV9jfSJT2OFKUnPe8DszPiGNXJYU/ZMRdSAYlLKVso2Ic9Zg4b9N&#10;XkV9eaL3dJPgIoLagm1rF44fLCeMlH55dyd0b2BcLiJhdfqBqyYttx9aUVLCKyLW7B3AacExMGdp&#10;3OZxVpcbdG5Dtt64BYLsGIJKq/4EfPuMMOsm41aeGnXibg7TCl2Ui2hDNa28jpY+2bdszTHM/CQg&#10;N0ZjEPL5YXI2hqPY3J3nvU0aFSR1pW/vPUY09NVoOp6K12FOm3bfziR3nuNxZvOY5L1m5MoN5Fy+&#10;49VlcCaqE5+6wd0E2Ac5aGj1x/MOS9woGpQZ+8MOGg9i6UTIeO0cTNi8a33F24t79h69+OgrjUaC&#10;Mhimm5xXG46VYUISgFIw83HUmUP+EWSCSGla7ndDzJRwkDRsA1P8xxgFlgLfvkgcMbB4FleZHmyp&#10;7/UEIUx1jz1sNhjfFhB/57xNvP2YZ/q6WQrdKEXkEJ2A67SkwTVfo3ZtPHDpVTa7nHxiiwNjvCjp&#10;jXA1Ymnm42vnQkLDGzEnX0eY7ZMQsFCOSS4mtLK4hEdUjP4DkFQUH+AangaqHWY+eJkDwq/mBSUG&#10;6pGVva1qICjqwOYNwEGW6dXgY8Bp81qDsdIC7BINVGaGrZ3j8QBRmGe/efGkwXKiSGH644v+Oy9k&#10;kPiYFPerK03/+FtRpT8LbkovGLH43RVfF5ezGSRWLshMlkIqvLlZ84hy9BULZWo0D6kkzn3KPoWL&#10;TJ9grYK0c1/UwcXZ/j+0j7KtZ8PD3bd2mUhYkJ8P5mrpqPuRYSXQ2oKU+0nZ1QT58XrNCyb9fu6z&#10;cGnQx0bxxIx9o3cayOF4odZ9umRn7nwLuKM1bQT1VaePbNHqy+ZJ3QraR0oNnm245wPFQ53Z05wi&#10;TEPRTzzAsyqhCwhuxbs7Nz4T5OQVh6gNFG+MzQSRpymXjgQeDYsHr0ByE1M2MLNdZz57cGOUDIPp&#10;0axL5kbO8aUgp+D2I+5LsTBqEIR48dDeg+caKsDikZoNW2U2BLXG6H0pq2MnHKdKs84OiFa+vRJ0&#10;L5tXUHnO0hlKglwwm6A5kaumbHqIIQYIn8l6u+UGWkrC7Ov4AfL36dmdG5Fh4TdSiwlMS0IzWjX3&#10;aR9CXUVvDdN9+zx05TnHpSXtQ6hVdGkrIMiPnqw8oP9QRXm5fhIS0tJ9JaV6ZV9Yuy7wbTUnRYob&#10;ACFW5H54m56R+fFTZsaXgu/pSRJOd44Y4jZTgnFAfbl94xcF0XTefEpuUTFWqjic/pifZqwc9t2r&#10;V67F3HhACwsjHwxVvUWLZk+dMkGdnG0ZVwNZP6kZoOi7C8gbbDu8exELj2Ecg9dX5z454+O579pH&#10;aqoBXxNOB0QL77jO3ppnut/bepIsP6n0bYSruX/Z+ogz5sq4+TsOSTt3F0j72ro/b968cVhvn40j&#10;5XJbZ2rD9SCAA9ThgDmZ2wAhp5cSy7LSvpQSeUQGjFQUZveJDAavK0g8f/45cNIjN8FBk/VBWQG2&#10;39Y0qYg/38XdvHnv2fvUF0/SyoRVJk3T1tUz0tPCaqOxa6SsuKCoVCLCO8zQRpds3mLfGnWTPIIK&#10;Y7XUpJl68tFoH+tq8WXJxz3CM1rJn6jigpwM5By8PLyCYviqABALb24xvDLQ18tcgz4RGvF3btqr&#10;lympWaX4Uq3xDJy5Zq4yfnt8I7zEwucPMuUmT2TD+djvR2t6oN9vbt4cKz59tq7OJDU5uhoY+AYD&#10;uRI/vUurVpg0XALH8SaP2Q60D9N4JX8XGq7cWl9SBrQPqf9yzS9RSHukbF8JEWFxRmeJWBh3ODBv&#10;xHJDTSVQLK7DG1qUdObME4paupfsaN3Z4xtjp9ooDO0uAp6MuO+jFlNiJDIx4WV6QQX5O0ywn+ro&#10;CRNaccaaD4xlmDq8edvx58gYW+/99jpYsW+OG/jcurjVBvhmig5VqsrI6DbGdq//Bm1p9h88HM/U&#10;aS+AtI8LWwMMvoEHA48FBXFhrHYYAhp22wFUOCROBOorMh/fSy1BhFWnaTOos4tzlPbqVvOngiDA&#10;MeNpL2n+7+PWF6TEPMsh8cuN11GXapf6MpwjWFWQnvG9CunZb6iyFE6bPueTwCu4hwBakZX8kW/4&#10;KFmcNmGGM6PVBR/Svlci3XpKDlCS7c3+25h78neGkSDt49oudEK1H1TycW134UAQAYgARAAiABHo&#10;+gh0MO1rhUq2y2AMTKg3Y2+B7PCdRGIgCZAHGnY7yXZAMSACEAGIAEQAIvCvIfB/pn1gL0GELMgO&#10;/+JVyiYX57+4tWB2IAOQBEbs/sVdgFNDBCACEAGIAETgH0fg/xbJy2I7S0pKHj18CArDd1i0BzDp&#10;Ojg6TJo8WVS0ZUmrf/zgweVDBCACEAGIAEQAIoB0sJH3H6J9DYfr6dOnjx4+ateAjzW2tpMmT5ow&#10;YQI80RABiABEACIAEYAIQASYIQBpXwedDRDt+/r1a+7yPwrbGzJkCFTvddAuwmkgAhABiABEACLQ&#10;lRGAtO8v7F5mZua3b99SXqZ8+/Y1NuYmfglAXbX+/RXUR6v3799fSUkJ/4WwJ0QAIgARgAhABCAC&#10;EAFI+/7+GQBegMXFxUCOtNTUltKoqIKSo4iYmBhU6f39rYISQAQgAhABiABEoCsjAGlfV949KDtE&#10;ACIAEYAIQAQgAhAB3Ah0MO37nydwwQ077AgRgAhABCACEAGIAETgf44ApH3/8w2Gy4MIQAQgAhAB&#10;iABEACJAQQDSPngSIAIQAYgARAAiABGACPwTCEDa909sM1wkRAAiABGACEAEIAIQAUj74BmACEAE&#10;IAIQAYgARAAi8E8gAGnfP7HNcJEQAYgARAAiABGACEAEIO2DZwAiABGACEAEIAIQAYjAP4EApH3/&#10;xDbDRUIEIAIQAYgARAAiABGAtA+eAYgARAAiABGACEAEIAL/BAKQ9v0T2wwXCRGACEAEIAIQAYgA&#10;RADSPngGIAIQAYgARAAiABGACPwTCEDa909sM1wkRAAiABGACEAEIAIQAUj74BmACEAEIAIQAYgA&#10;RAAi8E8gAGnfP7HNcJEQAYgARAAiABGACEAEIO2DZwAiABGACEAEIAIQAYjAP4EApH3/xDbDRUIE&#10;IAIQAYgARAAiABHgQVH0b6EwsL/C35oazgsRgAhABCACEAGIAESgkyDw+dvXjpHk79O+DltqxwAK&#10;Z4EIQAQgAhABiABEACKAEwGKCqzDuBA08uLcF9gNIgARgAhABCACEAGIQNdGANK+rr1/UHqIAEQA&#10;IgARgAhABCACOBGAtA8nULAbRAAiABGACEAEIAIQga6NAKR9XXv/oPQQAYgARAAiABGACEAEcCIA&#10;aR9OoGA3iABEACIAEYAIQAQgAl0bAUj7uvb+QekhAhABiABEACIAEYAI4EQA0j6cQMFuEAGIAEQA&#10;IgARgAhABLo2ApD2de39g9JDBCACEAGIAEQAIgARwIkApH04gYLdIAIQAYgARAAiABGACHRtBCDt&#10;69r7B6WHCEAEIAIQAYgARAAigBMBSPtwAgW7QQQgAhABiABEACIAEejaCEDa17X3D0oPEYAIQAQg&#10;AhABiABEACcCkPbhBAp2gwhABCACEAGIAEQAItC1EYC0r2vvH5QeIgARgAhABCACEAGIAE4EIO3D&#10;CRTsBhHoEgjUFL69HuS23srSfmdYwtcKUmcWGq1Ij72VXoF2ZhmhbBABiABE4H+FAA+K/rWH7sD+&#10;CgDLz9++/q8Q7aqLQasLMrOqROTkxAV5ebixiPrqsvycL9+J8qOUxXmpA6I/Um68JQ4ZrjKgL5dm&#10;4VxStLrsZ1l1q049D7+wpDA/V9DhXG48V6DVaSfNN36au9lIuTep6OmpfR/1T/vPke5cEpMqMpNS&#10;kGGTBlUnbFtmcaZK1zvY30SZH8/6sD7EovRX2bxygxX/3hHCKyrs9/9GoCQl4uzDH0QexVmrDZV7&#10;NllrVUF6xvcqlEdIfrhSw+Pv/40GXF3rEehgLgRpX+u36n91JfozHnsHfxGd6RVxcIkSR9yGWFFU&#10;9Lui9GdJ5Z/ivB+FP3Jyvn56n/LkSVoxghDEl4fE7pwqQmYe9VkRy6ZteY5MtIs8ZD9a9O+wEWKK&#10;/xijwNLW7J6ww5UkR3Uah20cAS1/dz2mRHnWRCVhPrDKiszH91JLOJuAIK8xR12qrcr30kTPNdcm&#10;BO7R7Ythi36OWOLxZ3uwVbNXEmeStaI3Wply1v+lyHTtcWqDJJodJbT0gbuuZUT9LI/wXUtFXvpY&#10;OIRmKK08EegyVaYlsAzmRr/ftF9gF/1TVO/AlcOGcm1FrBWrg5d0JAKFT4IjMmXGTxw3YpA4R08l&#10;ZkKiVW8jvKMr1LTGjhyuMrBNY+ZGW851ikN0Aq4HG8o2nY/yJ+KYHZfOmg/BdbA5A/V3ZnxCWhnK&#10;Jz1KR0MO9ycTZ3PA3h2GAKR9HQY1+4mqqqpyc3NBv7TUVGa9FRQVBQQExMTEREVF2Y/YWXug+VG2&#10;kx3u1ErouPnYjBZuJiZa8r2w38TpKqKMn1+k1ODZhns+1DFYHEF+1NRpy91cDBR7IEhlerClvtcT&#10;PoOgRwF6En+H9CEIKSsuKCqVyEDY+rzHxyNf1nUfvcBaqx8jPsE7zNBGV5HQ/NKKtOC1hl4JiMIC&#10;j8Ati9X6FEU5atpf52yrRewjkxkxSs5G+RG30THV5LiDuiD5OvDusc+yPUX7T87GakPvineHzQz3&#10;vkS6T3eP8TcbTBGmodXkP/CzsjiaLrfy6HnnqcTYDQYbbiD6Ppf3LFRsqjFhKMHveLfx5uf+KK++&#10;eM5Zo/lBbYPMnfdSUnqE/YH7NUj3fkbOHnr9OzfR/RHv43k2swbpNWX9HtPhPdt8k5PeHp4y3zcH&#10;ER63MTh0jbpgm1ePZkfbLHC6VUjebzHlefPnTdaaMEFdWbY35+SMLe1jyAhZnzTir4Kf9cJSIvys&#10;V0qZukZ5c8SltSMh7eu8dy8+ySDtw4dT+/QCPO/jx49fs7KeP3/xJDEx++tXjuZZsmyZiorygIED&#10;hwwZ0pVYIFqY6GW+IoQptcVAIKgt9PLYuEhdgoEJGLzmLe3u91QS4ReRl0XeXLqcXCq4yP/KBm2Z&#10;vnQ20aqX/nOWBH5WNI84v02zM1JkYoqfxvyAMk4ZWN3nqI02m6M+Ym50hNFrzh1enr9LC9A++enm&#10;RqpC9Aeo/vvjo5GvavnkdJcZqvZpcrQAo7TVVWjBKDk6fghSlx/lbJY869R2XWletDrrqrPVx0VX&#10;nTWFmr1CKO8MnApPZburkZwRx9o3h/UW+mbWi1ucuuuu1QQB6npq8m96GtqcLR3neil0leKHEOdb&#10;g7e56Eiz9y5AK5P26y46XCC99tz9jeMEmrAKtPpPJa9AL/aDcAgqnu7En5lfeRUHMfkuwjMC8z7U&#10;Y4lwvhEMxqz5kfm9u6KCSHuhRDtauv6JIYZSbVs4uBrNiliqveUFMtrp+qm1as2+H1o1OvF37sf3&#10;b58/vhdz4/rzbJrrq4C87nJzo5kzdEZJc6BSbA/al3/Tbp5dTM8xC2w9PBerMOXNLKZuFSzwor+K&#10;AKR9fwH+kpKSlJSUB/cfnD97llvTjx2vMXfuXO2pU2VkZLg1ZvuMQyp/GWRqfOA9SWzopJH9mj/1&#10;SKUfkl5lVyKIkLLF/iObZ8ixeSxWpPgZG/unt7CHAkaycap9dJ2a240rFsp8bVYDtAIL5no+ymBs&#10;tX3UOVtSNGLx2wu77bddziYNNA4Jtf+zD6N9Ld98hTfXa9jGkPBqqoC8R6LeM9JLMlk8j/AQ3XH8&#10;N7x3xKNK/aoz3/Qx9N+5Tqul8bRdaR+NmSEj7a6edlDvzVhWtPRlgI114ujdvmt15QRwbSbmS5D3&#10;PHCdXXimwLztx1cq1xT8+PWnJDe3sCTv88fUF0/SxvokBi6UBXb2Dm4VmRGuJm4fJrju2LJyvBS3&#10;GRX3aB9a/fG8w5LdHzQd9mw11ZACCniuN+7Svvrf8Ts0zU5VMmL5bRadWJGb9iwh9trZCzGpwB0F&#10;4Zvt/+CIISeOsO1A+2qSfMYuPv5LTDcg6oihHPOnJKR9bd7/zjQApH0dtxtAt/f69evwM2diY262&#10;36yA/y1dunTS5MmdU/+Hlr8IMFkV+LZafsWxi546zWyvaGHCbrN1J1PLCWobzkXYjhZiq49iQvuo&#10;qj5GhmAa9Mw857i2NVSvPgG5MRpKIgwWgpZ+fJicTcIM04MpzojNGrUDY3UgsF36O0YP8/ObyRNN&#10;NvK2pH0FUVYaDvd7mZ145qHdm725iva+5wQAoJTd47FuYu+yEh6JAQpSggwtVxTHIJxBvvxy43XU&#10;pbrjFaLBiCYx12nrNNmWMNb9eHH982CXrcsH1BcTe4sLMj5RaEHcLrcL35CGrw4883NFH4ZnIvo+&#10;9RUvDy0x9k3H4BSQN9gasGORmgg3qSfXaF/FC/9FqwJTy4GgBKpDghjnlk3W+HCX9pWn+C0z9n8r&#10;YBqWuEub0QdEXemnnFoFxb5todpoZcH7J/diEqtmOFoy+0qhXzRa9vX1lxIsJuznw12bApORUQ77&#10;tkyRRHhEBowUeL2XbONGqr4nP8soRYRVxqvLMHRdEJ+6wd1EucUHD+URgWi4xIaxdMmFtI/T+7RT&#10;94e0ryO2B6j3Ll64cOH8BU7NuG0Rbo2t7Xyj+UpKSm0ZhMvXErOincycorMZsjq04t0ZJ5sdt3MR&#10;MQO8rlcIQ9pX9SXCUc81lhXpQ5COon1MyQFbIy+7DsTqaoSfHymg+PZRaF9FZvzd1F/kbQO29ACv&#10;yGwFYxcHTclGPsSUV9GcuvDvOeVlIzBix6VI8yFsGTr+cXH3RKtSDs6b7/eF7QViczzCdy9X6cNU&#10;n0FVezAaSER50vQJI2SEeLqLyMoI83XrJS4j1pOHT0hSQkRYHASiM5u8viDl5rMGux5bESkdCH1U&#10;p2grMdFZUra1OvvJyd0OPrGUKB6CqvWxE45TpbmmS+Ma7UMrc5+c3mG3734xmfET1DmIpMGJFuZO&#10;SvYf4IqRt/7DKcP5nm96MlZ9EX+kXPTf5naDZ9Wh0K1TOs5XmFlMGPY1aJxjjdN9gvFTiLrXhAWB&#10;SXv1JFjcwZD24T2RXaIfpH3tu00Uwrdvj0/7TsN8dOD/Z77SvDOQP7T62919jmtDUsBLgKAw23bz&#10;OrOZKo1OP8S8B952a8Bf2b8eaH7c2Kqp6hmC/OjJQ8gqMyUT9/l52+Zse1Qroesd4qEDgky/3964&#10;0vMRMnFH6L5Z/Rqgavf0KNTnNfbAtet5jewm39h66Gw4MDR2ItW3z+T3AcpXe0PrMcjUfUPvCAbO&#10;f2hp5qsSCbUBwlSVA7EJ7aN+vrM4btzTUVH930ntTqCZrabuY4Tl0m3xmMmMbSNo77sXZszcjoWl&#10;wMhHgHN7Tx7yyehR8WyfwfJjn3tP9j533GRwK/RprdGeIiKM4jRbLq6mIClsm81eKqNiS2rZokPX&#10;gSXtQ4kVxQX537/nfUt/eDOlv+2uFcMFWTlQoMSCp8fdNh+IwyLVEERW1/PIfjaXcCIrV2kfzbFv&#10;5OojW3WluhF/l1b2lJQdOJgafov+Sju9xcw9pgSRnbE/7KDxILZHoj43PuRWvozSENWRwxWwoPtW&#10;NfA1tv7AA+zZ0FSl10PH6eB8kY9Y3haElHF+5ZbL5fILvL2XDGWo7eMVHaCiINzsE4VUGuc2wfJc&#10;HXv34ia0D8tJVVpaAo4Bsf/kcX/By6FVOMKLGhGAtK+9TgMw6V65fNl9q1t7TcDJuID8bdi44e+Z&#10;fVFiYXLYVkdvoMkjjDBc3i/lzK1skoD8zHUe28ynyAnwNHA+8GJgn1aNpa/YUG0dwsv7qZWiBgeu&#10;+BrIYdzoL32q0tM+kafN3OaAw56VWBSN9pkhF7GMXHRbyis5Zdki5FQL2kcqTdxnZBJcMcVu9w6L&#10;6YpCPAgj2tcyvAMbuvb74/OXk6U4jplgdtKoUa59Ju2/Fmrcn2vukyQisRsvDjNadU7UNiP7yBJE&#10;Qnf/hUPGAxip3Wq+RthMc72PIDo744+YYPHd+BrmC2i91C8JUXO+dNFarVUhou1J+8Aq6qtz7u5f&#10;syEUs6IKKdseO7N5IkNXAeqC0aqKyu6CvdjrZOlp37rB1WSSl5v9NetzZgYtTVIDhrhoXJPvPdX1&#10;Z87aazDyeaANSvpTUScgiDPSoS3aPmoaPLT8+4fsUlJ1Xsqj9LKWp0NEe8NJPxt1MrToj8e7bFYF&#10;g0/TKS43DlupsIn5oCLZS8/j6p7lQ3q3+QZh/hyje9RwEg7V9NGBrb1ZNqj6P4W5P0EOdrToZfj5&#10;J8WI8FAlocyMnAZ/Da4oWfHdkbAXFxGAtI+LYDYO9fTp0y0urh1p0sWzDN8A/xkzZ/bsiSNvBZ7h&#10;cPZBy78mnPP18I/5WomI6dgdBF7/kuVvr+5x3nkprRwR0Vyzd+2IpP12mBYQ11sEfPVScpNi81M/&#10;cxFB490hJkPBOw39lRy8wee+1JqTp5y0JChM4O/TPnsVYrOczUCjJPblCI3V2Q0uK64g0ud05uEV&#10;FBMpfICRRfqQjrr0U6ZLPJ+RrbgAOv+9Ttp9qQlcKI9giraP8eOYYhBHuEX76jPDjKZvf4cMNI+4&#10;tE1ThNFxqEyP8PS9X4TzpJC7AfXt2yoNu60OiybINg2dbTIKCBcIt8Z0ugiftvfNkCUDGEftgBQz&#10;RtaReYiMQ+QDe/UeON+8tJwviIZd5JF1Q9Ci6h6srLmcLI9pX6qaFqe2jzIMSix9fdZ5c6ScS7Ar&#10;68BkzBpusPWnlY/TfDUmDnZAh/MjPz/72+fEcFf/u5UIn7AIf1kp5pnXogkJi1SXlQIfCiHl5d6B&#10;bnMU2ZI0EIQU7m51UW4PW3s08MqduzN/taeL0XAc8b802jdlX8IpYwaenay25vdzn4VLgz4279Lo&#10;a0uzJEzYfTvCRJHsHEtzTS4njNsWdWaVCquFkwpvbta0uUxir0vDeYDY0j4t97shZkr486tUvjts&#10;Yrj3NZ0vI40I4pAIM7CoLdhw0ESZ/acEjuFglw5EANI+LoMNlHxeO724GKLLXflAwMdOL68OtPnW&#10;5EQ66m68WYcQRBsVVA1vLDtPoP+jNpycrwkeNOZB76hHqkh/niasPq7R26nttI9mVlYy9XbWFse5&#10;JdT6HN34hcUF0wIwhkd3ITCMJk5J0KQaeVv66DB9/aMVn2IPe7gFJWKjDXSMjLHtd9up0bePwh7G&#10;2B/dOkWsuZxVGRGu2yJ7cYn21eZE2k/beItEmOeb6GsgzdDFjep5iROwJt26Lz363EuXiVoILX2y&#10;b9maY0DRJWbsG73TgFkGWao+EmHupN9SNFJF6ul1hjsAoUREho6SLnxFTgMuPGb5Fi9HI+UW3oEg&#10;Q0dOtbiiJP6XLWM0WkP7yETkz6/fPXr3Ya0dbQh86W7g+3C/gTTF4EgCsaVv0kHdosy0t29ePXqa&#10;Uco47Aa84KdojBw5bKiigoJifzkpwbxztqsOPP+Fg/rQrRWtLPvNK9yHdbAOLQAfkZgRcDnIUJ4d&#10;T29Q/BOEVWfNN9TRGq8xRkUGX0me6q9xZ6JSEcn+fYVF+kr1+nbFzvVc/mC6BI0oMeu85TTXR6RZ&#10;dCHbpPIkf6NFgV9Y6Zgpq6ZpmrmmEmP+HKOe8xFLd5iNFaYP3iKVfS2RNFgyCzMLtGwtHaNJRfEB&#10;ruFp1K49pQYNEOuB8PCJ9Mi/EHgujTDK4cBOw2EiAgKdvHxQax44/9I1kPZxc7ffvHnjsN6+syn5&#10;Wq4QqP0MDA25uXIWY4EwDlefZHWr9cbNkvDVV6WFrdT3fIH5+g3W9/LdtXQYSz+hlnNQEzKDP/S2&#10;vfDMWYPOhodWJgba3STMnj1j+nj+BOt55Oz2145olsZFRV7InODto8d56oTWe46jZVmvv5Q20eaJ&#10;DBhWGjqeSvus+2XS9JfUVfL07DdUWYqJXhb9lX5p78YtGVPCj23SEP5BH9LRYb59aNYlcyPn+FJk&#10;xPbYKHMlxoHC5Dfr+woOTlp5atSJuzksA24aQ38Q5WWnQndoSzEhB6SSOPcplmcrEWn9I5f99fqx&#10;4xDYq5qa25nKf8g5hpDvVPOf0uaomzbDu5OHAWwvLeXZo7vR56886bGu8d85WGrTrq2lfTgmJJXG&#10;e80yCy1qWsMGMMbat0f05+79zHgIaZ3NHlaTBvbrJy1FH7dCM3/jNHTiEK+xC7WkSiEJkVh5Is5N&#10;m5UtmHJVS38PwP/0Fi2aozttopoc/pTINCiahb1Tgzz6N/lSagweZy0klVRx8snBGi3mtI/1XS82&#10;3SVsv5WacIvRmWW/ailG27+cOToIsHP7ItDBtI99Fon2XW57jn42PNxonkHn53wAAyd7h61btgLF&#10;ZHviQRubV9Fg39GdS0c3SbyMlmfFHbQx3YVxPmD5PR16wIRTzgeMvem3z72gTPM7yHbBxpD4rHIa&#10;tfrz+XVCfPi+nVHpf+iMp2jpq1PeZx5dCL+RAVID4m8Ccjqr7Bzs7XTkW6PUQcu+ZTXhfGBitPTL&#10;O2RK8NUrkSenIG/TqTZrujdgVX5BGbNKvjx9lI3dgq7stRknzpjKqJi6B/gDct/052OnK41/zSx7&#10;onUZ984Azof0GbdEayDT25pfQdfKwdER/2/9Ui3y20lm2jDGxdPoOB9QD+/dPIUZ5wMQ5z26fAfb&#10;5l46+uPJ5eNYN+KPl8GO88yPYrlRRDSW7giLffMsJvxEcHhM4gMfXaClykx+l1dW8C7+0mG35VPH&#10;T5lr7rw3/AnIMZn5JOUbfTgOu4k69u8gKZKfRzhmaO+ut2n1BDr/P57uQzUNlPgQYNbUN13j5n3w&#10;1JXYJ6/eXLEnb4Gw6gStcWpKsk1ilUmlz0M9DiaRELFJ7s7L2Tm3cbZQtCDBd28E4HxAkea8XIs9&#10;56MbXn7qgnkjyGKTylKvH/ewNtaaarjeL/JxZlkT3wlmEv358OgeoL8C86eq06c66tZLWBJ8Sxak&#10;Zpc1XskjN2O16QDw34U3LiTkMa+2DUpH/sZQF+9Nlzelvro0Oy0x7lrUxVOH/f0Ph126mZDyqZCz&#10;mt1oVem31Cd3Ll5IzKfMTvyelYLNpDxqFPC1GKhjYYc9rBzs1xqPxvS64hpaqmRsGDchpb59oJ2W&#10;s7MKe3OCwP+T9gH+tNdnbyeJ3sC5HcAMvdLcPC8vD2d/7nWrr85/HrF52UxL/0dYZgeJMYaTFIpe&#10;xERFRTP4xaYUAGMbw1aXf/v00c8NSVqK0yO9LKYtc4lMrQDPwtrPD6++RRD5ufoTZRrrDvHwKemu&#10;0AfUJykkMoWh1xKTuUTVTeww7mKizuLxyRQi0peolUbG8zn8rYz6wirVXc/+wwcytNxgYsiMmWlo&#10;CBS6TX9zJrN6+nOyw2he3NHT77E3jfaSqVys30X8kZpCtjANGTmIIdJoTWlhCfaSFFK22rWTVUwo&#10;WvXq6iGsKBZBymyepijr99p/7V0JOFRfG78aVFJZi8IfRSGSFoqyRCWKlIoWCi1KpEVKSFRUlkSK&#10;ihYtWiitFBWVikqhUimylGUUIWbMd+7MYPa5M4byufe5z/f1N+ee857fOffe331XfH1RSuhKq4X+&#10;N2tAMry5XqeST+62NyCWPAZHn34KOsaTQZmTRwfnTdM1b2N7kPhokyVEtrRh0kDmb39OcOV9W1zR&#10;td2+Z7+A20R82i4XC5rPFkE1u/NZrz88uBThv9XJxsxAS2m4KAt3NZhBbj1SgMeImW7zWaLCzScQ&#10;0xk2lSQd3HKqAPwuYOC+1VKBswx/oyzcw69mZqecO7LTbiqp+kx1QVLYtiWzps91C03MKW9qZYVt&#10;2+PCwmQMq9w55C74+o+bu9oAEKzKu8fvvmthtvQtDbXgo2Owuow4LA8OW5h+NtBlnq7mtDm2Thtd&#10;t/oFhYYH+XqstbOerm+64XhWBcsvB1x9ReH7IiyI+sLedzOZMM1smdNWnwsvq+DB8diKb/DTbLLt&#10;eutx4CtHzXwV8UPL1dF8DNjBwnqq/7Ha/vwDhZA6vfJ+f6I99gIE/g9pH+B8mzdtOhoZ2eOW7/nT&#10;rKW2S7qR+RFwtR/SY32WmtrsvJjbRmkqXxzftcnVDSggGZ1hD8sY0z4C9unxkJstmNHjtGAfNiFj&#10;m6WTJCF87qXNG0MeVze/y0wqbIEEtafQEB0+KT2rGUIQvur8rac1CBMI82hhBxi7hFCq34K9l46F&#10;u6bXzIW4Gg3o3KBNtZUV9MeP6joOanAwl+BP+a0juxKLwQta0Xn5DLKjWOcEJl1NKHt2+wm8KmOn&#10;TfyPYdQtXz9ZI7cTVxNPnYnZNo1V7rSWwqthp+B8fphpq+aps6vL0adfvz71VUA3I2PkEXMuxEG3&#10;I5qkpbYoKzF0X0QGCKNpASEOGDl9m637Y66mZOZl3YgJILKlSUzN8bxAhfs+4AD5TVuSwErBRM3b&#10;Gmj2aA5+YQkxZJ5wgLi0MUhxK68dcxR4WfkGzj2+1h0EZQN2auHva8kkQIc1En36SShNmu3gffr2&#10;49snvVcayMJcByj/ksJddx7PrmZOzAkNL+/Gg8fFAENjLWRVHPlk9RcZw2Dm3rpf8JuxWLgfRS+A&#10;Olx4iIjg7w83g1aaz7Lbceza6zo5/cXO23eHEh8FoXs8HIzlMA3F13YvWxmWUUl/ezZ9y4wP3eFo&#10;NmGsrrFD+Iv2b1Uh2alLXfRJfgu/i968AXfNIDVlLRUNaajgdjYpW+Sf0kJg1Bg+c/JIdvuf+y2G&#10;XokiwBaB/zfaR+J8XVp1gy2mnWkATNKA+QGXxM50guDa1qaKN6mx3osNTB18Tr8ke453GCNIJgmq&#10;c4P1OBbO3wRsTtzhU19aJWzXOE0dAgQQHGO982Rs4EINIYMVSybxv713F5hsBEwNJ0rQaA36DNIy&#10;tACk6vf95Kffu1VFI6g2bS6l+m3uzIlyMHT0mrm5+mpsq1Q05JwKTy9nZsB65GupraNLexqtOV6I&#10;YLFYNwERD/Germdho6G8g6+9Ju/CwgkthWnn7gL9nOi0ZfojWTwq+Ieo649lWZSsqeRGdAicz09A&#10;bsXKuUps33p8/NJG247HhJ46G752SlvPQC2dkxS4ysRg0aZQkG8ITHjgBK/EnLRY/3XWhlpKTEqS&#10;dBpgHnUA0qakkBJhwimdV4fsntcpokaozT22k8ggRyzwdzFjFkPDhfCEhpKUYCcHom0do7Xy0Pb5&#10;Cp3bU3z9JFQM7XxO3M68EuxmKocBzwEnhyksvhGwL++kVNBbeFnNhV9iouFM+CbNvZ71lfHn459G&#10;4kdWa01a0OJZzkcfVIjprwu+8hDsnwCPVbbziI+CebarvI9eTw2eL4nB5x31OJFN53rSh1D2KPJM&#10;KkW0jRBI1nM7OyftjP+6+Zqwk0dreUEmCIwbbqIlP2ikpsGAlsLrzz8D5WZr8bPrbyDBKQaadMFd&#10;VFPD5hT9YPM5SMC3NLNUl3Kx7uglvQaB/yva19M5H2nXAeYHXBK7jPn9/pJ+GjZtaM9ZTSJ8olNW&#10;bF2uCY+sar7KlanXl6uNHlONF67yweHNIVl4zDTn5RSPc2G1BXuPX99joVCfc/XsG2DhXWA1icHD&#10;ftAY43mAb5Xfuf2KaCLpruPX1T2rHZ0c28/VW44+hsd+cXRLxx+Jv64OSISdglgcuMr0c3sOOMzd&#10;dJPs3dNNk8DX58dvXuYPR7lixq8OcpzCkQMWayEJFekxp2BfT0lLO2O2IZws+gLE9NzOLUTVkeTi&#10;7WsovdlYXAWYn/Yc/f/IJk7Cr8Jre+1Mrd0j02pgPz/fVRMGQhD/IEng6cbeS7CbVoPpMK1N3x4d&#10;Wb9kDZHzAf3ZngiXtmRGXIsmKDbWYJa8uIrz7m2mcpxZYJmPCSqOZB5xt3I8Sqw1JzMjMGirHgIv&#10;TEST6NNPWstiY8StzORzniYs4rcIlU8vngZpXFSWztVkYuHl7y9IayXlk9CcaSoNYYZL/qln7C5S&#10;V1kM/1CedvZqAaSxYO/Fmyc2W4yXo9s/GGFFi217FwMTRMXplJe/aR5JgjI6RrriY82cfcMvntg2&#10;FXga9JUepaYk0WGKb/305OprQBeJfhEDlacYS0Ovr999W9/y/tGV1w2MPn0RwUfVqLni0yug7R44&#10;VISnhn3OBUGv6IkI/P/Qvv8Pzte+h0AActdYewkgNBOYNmrBSCQ3+fQ4r/kITSmMdzih/E6Ae2wx&#10;NHDMBmcrGkUOv6T8cOhj0qkLwDF8xHwrbYafuaJjDXSBgabl1qNXSAvF8uJewxe/TE29n9J+3nsM&#10;ZwYBvjoFjzv+SPw1NbsjISrDkVsKb8bdBe5agsMkBvM1V5aCyNe2Q8ry2Pu83E9FIC3Hp68fM8Pm&#10;wD+AFBLwfxZmP3yY9ekmJwldKYYHUTg39y4235kCe2TKmPj7b9BmElDCDVrAtSt4+wWgohWf5m6j&#10;yz2bJODK00O3BMPEFMT5HlhnTM7dyIlMwDbqb2/mEv3il6LJlmO308/42xuPFuUV1eFEEs7bEprK&#10;ci7tsTO3JxXGwKjZB5/f3Vn9GeiIT0hG1yE4KTlmnTarpNDIBSY0lOdcDlg2fzmpyhxG0zbs+P4F&#10;7EtfIB+B2BKQvzHj/mPhM9Hw8UbCLbBbRswy0QCkivogG2olFKUA6ac++IZOcTl649ntU+u1RRjJ&#10;hP9R+p70dzhk7UiALXVMG9UlGDH1iTrgL3Xfq+poVYd8MkY7EmLDPOxnaysP6XBTbr++4X36XfCN&#10;S/aL4BuqM8dICHoVf+PG9ZPn3kIyFnPGM79L+wgIwq4UzVW/WAe4tRYXPIFThcopDWeToZrD1UGb&#10;9woE/k9o3/8Z5wNbj2Tt7QLmN2DU1OlK8jNX7Ykjvj7b3eS53+58EorjlIQxGqu8HbToYxoI2KxT&#10;hx/iocETl89QZ1xcASMyRtsAfL03Zz54DZxvuusAWVs/Ae7VftJwMoqfPl1xYZj8mCwpofHN3TNw&#10;xmZNW1M1IaiuoggYRkHgpRwxoWBLxW0vo0Xecemf4dCW9gNXmhHhOs9w6e7kL5z79wHtUWbcliUz&#10;18aQtDJwiS0bHnr0t2Czjq4nunYJ6Lt5WtG7oCFcI8D57u9zcCMWrhg8wSOAVZwvsy4JVVkHN8C2&#10;UfHZnglnDq+f0RbYgVCGjmagJm8y40AlRtFLt1+UcTwC5QWtTVWFWVdD1s40tt4U8wL2o8CImXie&#10;PuFpodz5+hCkgfj4RaSlhDsb9EloqgSChq620J+36eQzeOtC4rM2nTviYzmKw/xNncKLfHFjwY1T&#10;GXhIaIyNMYPHBbbiM6x3lx4iSl9aDSOipDGaQutGLQ0B1/gbVvbBZuu9rnqMw9LbLyHgWpgWEOcT&#10;HzmCOdMmZzNoD6jHiOlZOYzoUxHlseXCJ4zGkiV6FOW4aQETlBwuC/7WUFL5i5Xdo7n0VRYcaDVw&#10;9MhhiOvc8GJx0D7+PxD4P6F9cbGxPdefj9lOAsxvk7s7r7O68Amqr06+H+WxRJ/r1yetwALKczfs&#10;2HdwxfiB9G+g3wWXYmBVn6TVGgumdVT5hqpMHiMqO3XqcAGmYXi8v99wZe9e5lAcL98UkbR9RW8o&#10;/wz+/fJdGQtqhiu6EXUGDlbQMDVSGQD9/vj0NgjHbgsYbPl499z9qheXE7JKGykVB/yDxQR/l+KL&#10;k7cEnP2APJFeS21hRkLwOtNpS/wSiFE4oDTI8bOhPCyrCrt2HVhmE/IW9C5uHRhgrcy25APjtWnB&#10;5p5ab7aKXKzMMTh01TjOaQSI/z3rFZkNdMXWgTsdxg/tjIqvteyBD9NYJboAJp8z7zjfc4QmbGlh&#10;TnpibOj2FbMmmdi6haWAWjgw2yBaFaNWaUv9G+9pkLq89AMQNC7Ec7mJ/qyFG8PvFBK358DRC/ck&#10;3Alz1mac75tzSDi6oi0bgKDJSnPi4wL3NfV8RpvLLL7mVWYakHKg4n9D2Drb0ozL11d768tPb7Oe&#10;nfJgb7Zu+vbk4VPQwSgNZc6U000lybFwNgPBGctM5Mkv1/5qZsu1idIoLdo0n8mnL0naPkIiYrDf&#10;a+63HyzC21qLH11+DH4XstBTH/DvezhwtAHQxt2BwP8D7QN5RvbvC+wOtLp9DBDbC0qM8HhYPgw/&#10;hrcPC4yo7kIrZYbmhgEqNruP7Vg8dxNLQ2GfEfNPZaSeCVirizBnMyjfGR4aEhIan1PLNTp1CTsX&#10;UOZwsV4TSvLtC1tDk9tlAaiqzmwYPDbj9P47QEciOcNhxmgBqOHt49twY3VDTeAUBXz+4iOBIhCj&#10;b2+rTf0GEVZdtnnLpMFQc2qA2+G0ctZ55nD133IfJEb7LTWZZLx0WxgpoIGU2SR6i3GbAxzXUJAv&#10;BJHd7++Grie7domb+ZzxmstdrADue06891JLH6IBeqCKYyi7YmXMRG/6kv0YptRjlzlMp9wbUtP3&#10;3c7Mur3XWKqzk+7k9a0l6VGhoSH7vFxWO86fNmrUuGnGVg6uvuFnH5AdAzBKJm6hCZnn97GyKrIS&#10;go9fkGgTLXuaXUSqgMjV8edb+snQkODAHRucHOYbjBg9fsoMazs3v9BzcKZD+AAluV2Dr965HGSr&#10;JfmXuGlj7oVDcAEhiWXWRnBAeuPni3vXg3iLjcczPn6v/JwSGXINyMo93QFx0lRZDxkCCfxlEwL2&#10;AjEGT7TVG8mJLpVQ+TAiEFwIAuoXG5Lvdri3g4eeEEf6fDMi7l5JA/M17DNAbAhsV8B+Lqli9qFJ&#10;aHx14yRs4pWZbaBCZ+rmamugF/UyBPgIBO4fJJ3EiieZqQsLC2cZm3RSkn/88i6v4UHOKT/d+7rf&#10;zCFMnnP4N9GmTrE/VdhVEkOSaL7zKeY7U/EdqBByQidYhTcbu/ibkyp7Eo/W2udxfmdewwlcVk8Q&#10;od8TGDltM+WysCXuGcP15jhsth8Pt2l8GbFweXBuHSTpdCrNU1f4W9La+e4gO52GV/IVh9H1GQGW&#10;K09+geQcT1zxmirKR1NqndBSdGnD/G13qyGxmTuiApaMZ/i6bfl4ycXe41Z70TwwKihNZrvBZcV8&#10;fUXO9WcMNzsBV1/yOvVydEg0STuFkZ/ve8TbRpWu9BnbWwW4iL28dXzvPrK5EJR72R3ku2gsgnKu&#10;DLtuqybHqvQIW5m4aoC0SkdV+g4rhzMgopbmABk9rKwtjKdNnTRGikUtYwSyYVO2TnK6DDtHCslO&#10;0FZi4WcpbeXjN5tJJdzWX+m7dO3i6J3GQAachYvNjafp6YyR5lKx2zGJztyYDYWx68x80vAYQ+/b&#10;EXbKQhDhe0bA2pXRxDiYjkPT5eopNy0E6fwQQNvWBOz/mqramh9fP7x8dC322B3wWYWZ5HnppKMG&#10;Kxs69XMMVD9yt3MHsdVtFU0ITaXPrxze5XXuHX7gaOvl02qTjgH/ThBC57tjnbkq4zui8uYGbecb&#10;eFCS7pKHNqM5thcBh+tAbtBi7DbDwczRpv8CAjzhQsgn0rNpHzCAghTHQCWGfMI9tOXt1JQurNvL&#10;voBYO2z/CO3jqiZv+yRItA9yTXixUavDatjGyVhUkW/Ji7ay3pfb0FZ6ru1FBRQDu86ftlduIpcH&#10;FZ124MqJBf0feK9wAAlvxReF3/CfDWsvaGgfEAhXmRG8YnlkgQiLUrbt7BC8i+Sn2CyytjIzGivL&#10;kwhWQlNN8YfcZ/euxsUlF5Dz+AAzn+furfM5VvngfpW8vn/5aEQk2VwIYVRtfAPcFmp1xjKLx6Z4&#10;TXY81wL8F3eF7V48TpKBE33X3NO4+qqqehzwnxMWZ6khaqdToHDcuBH/jVSU/09JaZTyaGUFnmWU&#10;qS+M97T1vA5HWrA8BKyjnxwwYeqGSi4UixFR1dEaqTByxH+ySkDMUcoKQ3myl4iicU37CLiSpE0W&#10;m5KrIYllMbd3G5K953DVuRf2uO68TEp8R3Zj5YFLw6+ckOXWoa+YwAnqlbuFBK7S6ygjzrAhBe0z&#10;50sjZ+eB6xP66rS+un3hGPkjavjUjXv3rp8q1fT2tPvaXXDRc9Jn2zILPSURmjj01urC7FJomKzs&#10;MIZpuhs/x2+c7Xm7BWmJZHY7Bv3930AApX0crEPUkSP/r+ZdGhQm6mifjI3t379zCbSYQdt9tK+N&#10;98CSiBqFXY+2lOFgvXnVlFD75dXnGkhUUVNBpMPc3SYbRsnIboYag/KhuF95d8+kABcoZfv48zt1&#10;QSLZtoqxsmtOJW7RFalO37nE4XQhNMLlXJLbpIG4iqzYnWvPCXmfPAiKHFSlB247/bb0FRwvTFUM&#10;vrHoUuRthZVrxrOIyMRjc+7c/yk1Vl11BFOndS7Q+ZUbsWpB0NM2bUrnlIhNBfEbnHbCbzW4prPZ&#10;tu3utlPlOx1wAFEqO0VVpkwYziJlRV+jTWG2KpzY5bgAje6S+pcXbgvOXaDWNTcncThYh/r4ce6H&#10;EiwrZwD+MZZrTRSYTx/78nxGXwtz1S5UEXFN++CyGUXZTx6mFwhbrZ1PlRAAJBnNz8r5XIsTklYf&#10;r6XAkxBuZuWPQaEXi3nzLS1M1KlqV9KuefO3m/t3Xckve/H0HXYQ/Bwj075ClY0nTs8v9Ziz6S7p&#10;IwpEDQf7rGnLQwRyN94L2+4RmVkLJzENTTtiidCphTR+a3GC4/QtD5pB3ZS9N2MWc5VDmxcbHu2D&#10;1wigtA8por3BvAuwmDRZx3zOHG1t7f/++09AgD5+DSlcrNqRad+c4KwQCykmTvN48FI/mPZHwnCT&#10;t60Ki3S7rI28hD9Z+3UWRsLReBgd98Rj6zR4a6zpFBqtRfFLpm9/xsKZGu6exlPtT2X2Wf8szYPO&#10;sN4QFMvaYxdG2HF0hy4pQWFr0/eqP0OGwLZSfG6E/rxg2OELI+EQl+qt90/45cB1I0AO4RKNhSuW&#10;LZilP16BVv3ACaJwfd7N/o9H2axaPGOcdOcsmxTjEurf34qJjIxt10cylUnE7UoWpQKXE+HRtr0L&#10;gZZvz269KCfnPMYISUpJiA2RkR0uKYwkaojSYt72EYgrfXzzm8LsSdKYSvjzLx4ycXHbYD9DlSbo&#10;GORdSo0L9H84OiSGc1M1COF/cvHk08FLnS06mUO7dy32vz5blPYhXaHFixb9H5t3SWzPwMBg+PDh&#10;7Yj8+fOnb98u8LYm27MEOCgMxXSVmity7mcVN2HkdGZrSdFHDIEIwh+1cA1Xvn4iQ0Q67UqEdLMg&#10;bAfiZJ8/zvvBNHdDnwGSSupao6Wo5SbgcK38/CQlCwH389efQYMZBdg1VhS8K4N98gcMU1WS6jZj&#10;JdupN1WX1g8YxkslItshuWkAgmTLSr59r2O6OKBTPhoFLjfjoNegCLBHgFBb9OozFvaLFxiiPEaG&#10;xsWWUFtahBNXYJFN5tevpoGDeeSYy15atMU/jgBK+xAtEIjeBRVjETXtUY3kFRUWLlo03dh45MiR&#10;PUpwVFgUARQBFAEUARQBFAGOEUBpH3vIQCTH7FmmIK0d+6Y9p4XN0qXm5maa48b168eq3g6Ye1d5&#10;+PUcrFBJUQRQBFAEUARQBP4/EOhm2tcj8/bdvXOnqzkfsLF2z34C6j2/PQEvXr30D/DXmTyZNecD&#10;IqGcr3vWBR0FRQBFAEUARQBF4P8PgZ5H+4C6KzQktKtXIvLIEUDFtnpu67qBALM8e/7cjVu3lixZ&#10;IirKqvgXjQy8rtvRdVNEe0YRQBFAEUARQBFAEfiHEOh5tC8zM7OrVX3Bh8IADwPH6jVrHj7OBOZX&#10;3q4Y6BAQvnPnzyNR79EPjSr8eLscaG8oAswRIOAqX1+L9NnguHqDX9yDorq/lt0ewSIR6gtu3yqg&#10;Kv2M4Cq0CYoAikCvQqDnpWvuhgBeQPssLCwo98HHjx93enk9ewLXaezMATR8u/39Ox+u0VUhvVDT&#10;l5TTiW/roUGTFq/UleJtCTcYOFKcb7OA6Ogp05QpcuZ1BlSuriXUf3v3o5+CvASjiFp8UcqRxLc4&#10;SGKizWJdqa5JmsOV1CANTG3O5dgHpRDfiJmr56h0YQI25PK1NtVW1TaRM2Egvwxu+U+Gc1NNoelN&#10;tN3uj3PXLFQZjK96Gr2vZN7Z3cTM2//Oga8vzMqBxkwd2fQAThvZaLI3OtRWhZWDMLXshKqCJ8X8&#10;ijxML/3vYINK0pMQYPFwIzRVfMgv+w1Bg+Q0RkjQ5Lju5BwJv77/4B8ylGcJp7gQp5t9+3oY7eu2&#10;XH0M+dnTJ0/CwsK4I3/Ahy9gzx6g3uNiT3TjJUhKq3VGHHL/bVUuOtNV5679nblbe0lswwgjz6D9&#10;juNpCCguJ0R7XlitKE0ZDxYjEos71bPKLcJKXESlQkkd0Nf5oOwYFNXF/hYWHczbxyIbpNvqp3Gx&#10;IMwQJmDfXE+rVjHUUyLm5q0vTE/NA1VIOTn6yeoYaUkJcnIJfVtCQ2aAfqL2nSATMfgT6M+X+HVr&#10;fm+84aTWvRmhCQ05Z0OzRY0NJmmMlKRJekTApnmbOMa3zvI5E2Ajmh3o4HbyndKK4+HbDIcjSUAH&#10;14m56Tl1bUKLuFVw0l4L2S7ID9W5NUCv5ikCeGzm6ejCIQa6E+n3EpcDNeae2nOjSUN7wjiQTZ52&#10;f3LSJ4uHW9tPk3bdPrdciZfPN1xlyi5zj1KbQ7vX6yG8ZTiZE7K2KO1jhVM3l+UA1ti1zmspM+c1&#10;NTXduXPnUGjol89FyBYUbgWCNubPn882XAN5h51tWZsTf/LBDwa9NJdlnL/8AiswwXqV3jBGHgDC&#10;apbLTBSQqxJoxuhqWokUmNbCWCtj3zeQ0e70I7YKtK86zmkfZfURpDJ0tKMq2sH6cpa0Dy5osTqi&#10;1cp75wpDWcYptQkVz64+bZBXA7XDeFWSq01DTC94a1lGVMLLZtFx1ov1hjNiYKCshLOJPC2HIjTl&#10;n7Az3/0CaqvnW5XkpO12nzNc2VYRRNIdXBpu1lvrTHIKaBh8s6IV3Z4Ruv5NhJ1lUDYkaOx9I9RO&#10;WZha9PZSMSuiznsY4m7DJc4g88DL+xYgyuhLqilcKuUcn+KhzSIPOxK8ekYbcuZ5CDPMaofvbNl/&#10;2tEJX5Ue5nkmH4Ik9DZst+NBcvuGNxG2lkGvIFF99xOh67Q48Clnsrgt5YmbDV2TiJ+8GBG1WfMs&#10;jfR0tCeoDue84h8C2sfBoxLJZqSoe9lRewnJhTxug9I+VoAa6ht0tWMf/fAgsAPk0qOMugDkLy42&#10;NmjvPraLzyurLv1AQAbueSQH1dhoRmb0Nm2tyLnxFC4/QXVgBqvpGyjRFOH4R2hfW6XXUZ4JJw2g&#10;78B2QHXg351z9EyoH2i9+6TNaHrFTv9hqipS1My3a2gfqXYwlu0uAw3mBD/dIXVq3bLIV4Nnbo/Y&#10;ZTORcZEMWH012TamHpKbcyQ+ZLYM7834lMKS5eeUgTUWXfVduekCsQzrQBXno6eX/9iqA2jfCCOH&#10;2WoDKd/S5K8USM7Y3kqNuupJJ79PyNMglCc6L3ttdXqbiXRfQlPhla0++YsOE+vyUR5tFcmQLBTE&#10;KRrAM+J1xOwFwYWtzIu7/Cm/6We59ix2kuelkysV3sd43FLeuc1IGolSpCEr0Mj2WLnyqovnPLRF&#10;qGZA+FPfgBEegExpiGjuyBv9+V5YJqggL4pkCsh7JbVsu614UdOlK+Ukygq+NHRdr8M3OIsSSsgR&#10;IHyKX2y582nTiK2XkteN7aQynIRm/bf3ubnPH6XevpXY8RbAyM90WGFpMtNASxp5zcLupn0E7OP9&#10;S1YfzauDxC0QfyYhx5qDlijtYwrW69evreZSudyRmgJXPA4A5qqp8IABunp6NDQLi8XGRMdERUQw&#10;6xIoC712enFPzrgSFdFF5LIcoC2h5d3plXaRnzW2nDs2X46GBTTnx9mvPvZJ3ubI4fVag4k99+kn&#10;IiFC4w/HmJ2QSu6Kt5WmIMnV+C7ec2dCsbD1nhhbSkLFL6aoKi/SbS8YkoajWNgh9orG5RnwU5WT&#10;g8EXJ4sHFkW9dtoCxKwtth3vJwTCjV/sIHr3eOpPtTVHj280ZFpCHpgp1073vA9xYL9mMThzPR/p&#10;IrbaPnLf9BStBZt70dclIPnLH4lFR5I3NmyHaR/9m6/8pstcl2s1SDVVwGczMjEPhwBOchOM8Gj9&#10;af1Sd3rfFxw1pPF9kfB8v73rp9LRqS6lfYSGrAMmCyMqIE2Xq6eYlvMiYLPD1q7JHL8neJ0JE0Uv&#10;3bTBU6Dyx7MjNmtPVQ2Y633cTuXPj/LautrSsprq0vcf3j5/VKZ+4NpJ6/+69tuAwWoQmj6cd1u8&#10;572u274dS7WleG135hnt62I5YWR4Tft+pXvp2J/7rcKA5SO/LRi3BI4upQVP028mJVy89roWtBG0&#10;CH54wIIDR9hupX1wJUn3tbtADXGM1spTR7brDe32fd6BI0r7mO6+s2fOeO/wov/509cvnd2xnbge&#10;RHvEnow9d+YMTR9ARwgCgTvRcXddStIlfDYOfBC2QJby8w+PTfefZXcSq7PrxpnlSgLMbwryY7Td&#10;lvcz78rZ+8XCRNoHJTnOcU9hq7DiXAXSGXjIGo7hNnEJbtBZog2F6iBgPzx8UYzHyI0zVBaln7fS&#10;0r0eBhJUV3QN7WuvZNcxFr7ytrelzz1oqm/igVmS5L//Kb0dtMbnRo3kkvDr3rOZcj7Q+tezwAU2&#10;kR8gWuYKGEB1fUsDthzbSGisLq1saIVaasu+Yf9QzHL4tBXztUQolZ9k3S1Gbvy0UQxwggjYwrTs&#10;EryQ7ARtJVFG7nDkBgxXn4Arv7/PLU0r1Gc23w2ikZee9pH41kCbuCv+NAvCcHtwoD1tv37g6IVe&#10;uzdMHoj9BQ2RV5BiWLH1V2H6g/xaNrWc23rk0OmQUJy0dr77rUpIco77jukM1LMt359f/6S8bccy&#10;xdZq3CAJYSZuh4TSFP+Ai1+byXsb2e3DC30YspEoW9U/D124MhzoYIDVUH6+T/j2RRrivPwi5BXt&#10;62o5eU/7CH9ywqbPCy0fYHf8qY/BIAa1M3HYL0XNw5SGdoZqtzZV5GXcu5XaYOzjpIVA14erLcr/&#10;jAVfY/jqByFrQh9DE1yjduiLQ0AXMEr4VQTx+UxoKn31OL8aElWZMmE4Qx+jvkabwmxVkDrd4opv&#10;eq5wufgJgkYsOHIyYLYcLzcY51sepX1MMWMWw/t3aR8wtoYfCqfR+XUP5+M8nre9LCwlyL/fxfvu&#10;TChXcQ7cZTK8g+QQvj/cty38GTTBbd9WffovIQr9HK0tj1K/JZAe6He2sJ094LHvs14WN9ARBQnD&#10;Td62Kt3jWdRal7nX2Da6StAm6pm/CSM6wr1vHwNFYCe0fQxuBTp+SfiZf85vndflYhEznzN7lqkO&#10;ZvnNStZL0YbUIOJD9KyLncmerZGXTQMCrqkZ6teXn+yTQBKgoYNjEb5nhh64/GXEfC8nXcmOBz6z&#10;etBQm1MX4scy+WWDGed747K9EtJXCuLu2TckNOYcmjsv5DPbluJsV7+N8TPoSny0voGOpsxAvr6i&#10;MsNEBDBCklLi/TECAyUlRUUlJBgyXWIvjL072MkqojbdQInGP5H6q6vh2+NTu1z2368mMmmMFicR&#10;KuxGB7/zivYRulhO3tO+psJYx1k+GZiZoQ+OWkrTPin+VOZcPrBj71W+ZSfi3PUku40IMYsJA1+D&#10;5xYX7yTauNkfHHyi4ErT9rqsjsnBQzImfkcOLFf/68WRUdrHeIFBjuIxo1UY/nbnXir7TdHpFjIy&#10;MjTmWmbhHd3D+cCEmpubBQU5cs/gyBrFGjIKDQ0r2idD3Qs7otDpZWLfAaHsput8l6RygZkHUyKt&#10;ZBk5D/1l2keo/fLqcw3jBHE0H8SNJSmRfpGZtRgt+4ObzP6j+bTm6z9stIoUxR/xuRH684JLhKfS&#10;GO86aB9ZM4cRkRs1fCDxvcAnIDpMRgRsMzFVYz0lYUoNAcVqbuh/ccPBNErlYF8j9+DRd7SBbyLY&#10;KueX/jpOq1UFStNNg87Azos02j58bWF+peRoJZG2PClUtK+Crf6YgxcAm+3S7v+OPKab/QbkoEXL&#10;h3hHm53p1UguwRjsvxdrLcuU9ZNSYLSKSYv24yO6avStfRa0wibytYDB3psxixVZqPOZDY/oa4Hu&#10;YkRe+QRcxZNjXlsPpnwjXs/T1zNr2gcU3xXl5aWlxQUPL+Uobtljo8pMgQoL1pVy8pz2tTv2OYfs&#10;NxmGb6mrbuwnJaOoRA6/xdfnx29e6ptSDYmZ7rsYvkCB7ZZoLUmPvlMmozRaVUNDgRh0z83RUBDv&#10;F3y/ik6lB3QBO61EvxHztjDzDuoYj09UUVMBQU6wf4/zgTmgtI/xxmHm2MfNNuPwGhCW4bl9u4aG&#10;BuV1zJK5mJqbHTh48F/054Ol58gaxRomCltVT6J9hJYPp5bN8nkO9AgTdiafXanSr7UtVq5jvsyN&#10;vMy0kjwN6eDubcpguUjulRTMm5S2pk6O1ioKW5N/4gaIs9DsMNoNlLRPNI3GbQ5E6a4STyTTvgv2&#10;0G043SDlMVTffiEUS0f7CNhHAZYrT9ZNdQnc4Wg8Av4QZ0D7xOjCO+CuW0szjiVkD3C7wqNgW7IP&#10;KKS//0GcNc/iX/A4XB9+BLEKTSWJO61cE2ogSZMDFw5bKzJ6rbY5azKJSWd+D+PrsiOXWh98C+m4&#10;Jx5bx12IKHcbFRHtI1Kqpq+p+zeug7UyEEZtw+mzrtoMXQXIk8T/rm8REqbJb8MIAEra56JcSyR5&#10;JcVfij5/fP8mO/NRQW3HRRixmb5xwbYsmV+XydlZ2teWBo9QV/auGNvaWPbi6TssvSuC5ESPqOi1&#10;44kfebjKjOAVyyML8IMneJ2Jc1Jnk7KBjKS0iV/MgeVqndaZsXCV4ZG+4J/kfCjtY/qYSkpMdHd1&#10;45CwdbY5SLa3fceO6cbGlB2xSN0M2l+6coWjSmudFZH76znNssvHL8yEFvQg2kcoT/FYuuYCcOmA&#10;2vzbOGJszHwQOeqEbs1oXoTsbZFtni4gY4KqjtZwZv4zfUcu9fYwGNoxHpk/8cqTkuJZ7KZa/6O2&#10;iVJDCVIxi3+OamN165X/0OY1BNkKRSuJZJEypKOhMHadmU8a8e0kOcE5KHSTgTQ5gQvJyEvS9ukx&#10;DGwkqWkhXtG+1vdxlvP8XjcIO5x94q3LyAWhXVGB/D4Efg65jdouO9wWTpZhkSEWhAucWWO281Ez&#10;xFIb9z1ls9WahFJouFtCmqtWX4Re6US/SZDhLw8as/HEmfUqf6r+9JMQ4zzjBvJZg5ZtpgbEtI9I&#10;e6pzz3g7XZTdxypQiShGY3bonN3lq/y2Wakzif8FT7wfFeUlXz5mnvUIvf8bwoiKDsACn036AzNI&#10;VPg39ieRbq4IidhspjCAzVR5KSflUO0PllmBmeELZDjKE074k7VfZ2Ek3QQ7fG3bvm+n774XSc5j&#10;BccGrbEJycJj9LclRzipsrLGQ5U3N2g738Dz6nnClvZ9Vd919Yr9KC5T7vyrnK/7aR+3elmO7nde&#10;NH727DkvukHaByBwG9zcZs6cSam3Ky0tPRJ5hD56o73TkDC4qhvSMf5yu4b8k3bWoQWIpaBTHbG/&#10;Evj2vieq6NuPxnel8H/iSt+9zIFofaUYJEZhNsZ3sssgg+gKFmLhsY/j9pA4H/1B8TZiYORFqNig&#10;irQgjVF2Z/MKv0fQlF0n988aRj1sW3wGjTAYFduIGFtm84A9iuKDtj+Bk5ss2x2ybY4SKyMUVS+t&#10;dbWV8B9GKgzjOvMiZYdCqiviMm1aAcHD4PNjZ1LnmgHBwk/121rjqlJ9aX10iICbuGw0oZJRSMnu&#10;0J2hR7Z5Hn2BrXwRGXbBZLwbDWxw++qiNy9zymh3EP5dGfAM59VDjVCam/62AYLEJ2vIMWHWrY3f&#10;X99PQX4TtU212HdZ0ntmrqWgEQH75JBbEOB8kLh1oP88phbYXwUPbsI6VCFDzZFIOR8EYhhjPbae&#10;hGMmxHGPdhqEvKsFXYhq23p5e8yn19mADB1lvyVkhyLQo7F/JHDagl9cw27/nXn8IoNZe7O0lN85&#10;FVX4qmWLwy/By5GW5JwEoBbP29cFn78Wvc978ybnMRwTQHHg2zkfCN4y0h6rqaaiKC+n8J+cVP/v&#10;5zZbB2ZAGP0tBzax53ygz87JiQCV2x7mCx7Onz1t6mSdCaoyzP0tKbri4x8yzsHNve9QmSEiYtJS&#10;gsWXfT3OfJJyPnmzPUEjrjB+5cKdD17cfVFho0AM2eYT1XLY6Hht2dFPDw6G3pnFxA2GNAqhvvYH&#10;/H3Gq+cJCxiaflXBL46WwszriVS3G6H2W9nQWctnjWSta6SM27U/HLTRlE17BCvSg5vw6gnZ5RDU&#10;1rKNBuWZDGvWrXN0cqQkcCBXy8ULF1gn6gNX0RiCeSYQ845aWloEBDj6BKTpi3kq3Y6GrXV5N2NT&#10;ajifDr726WFrRg659QnbFyfQ9ceBGqDlZ+Hj+3CAsDnidBxAw3Fnn2t0MTRQVq5fSTGR//D86Cci&#10;KSUlRdUtjpTvpp/IENpfIBwkwlEUC1wfNikqaE/M41rRKSvCfdzmjOLIsNJahy3h5ZSBi9gQ8mQJ&#10;ipYnr0yj0vaJKmKwD8nDYUR01idcXUE1eP9hIgyF4RuoYLrpuLzCbvegPIOtduMGQd/p2z0Od3wc&#10;zmQujLvleOLN357ez4TfaiqT1SSZqNH4xcZYubjVc9B3XV7i8VSwCiLO1oZMTJbwK8pjK5xODFJZ&#10;Erxpriwzjo6vyUpJgt+G0ka6ytRpC5lJ1K7ng+NkIai2omG0loku0fyXFb/JW0o5bp0GScED2F7+&#10;iyePUkE+jkfirtfb/87BXHnTlE9IhJQ8ivlBwGZE+ifDGYMlzRfpd8Sl8QlWP/RxDi5kXD5HyGRr&#10;qJOe3PBh0lLiFJpO2PztfSADDw2e4Ll5GWt1F6VInZATEVDY1zdiwAkI+lgzm3mmJkZTNWRZK2gx&#10;Cibr27+qml8/3wpKDAw31B7R8dDhl51opAY9yHjzDYTP/EdiA3wDxy/bMPsEyMB8J+pYxlQ/gyHM&#10;dMh47PdCcMEAscFCXCrgEE0cbtT08zvYsQ3vzvi50+bMAL+ee+Z1+LDTOKaaScKPB/vcSblaeBwe&#10;hHgC/1TDHkP7bt+42W3ATZ2q1875EJblANpBlw0u3SZh+0A4HK5ztE9Kz3admxZLTT6cO+pLbEoG&#10;57Prwy+iYGTSYSKnSB7BKKmHEvLEfUKyRitd1HDQUDmkaivCl8RtOy5V4jGTnLdbvlm7vfu2E+e4&#10;0V9RkxN/9mHJl4xziS9h7xwhuQlKAz7djAmlnwWCNMWiirISvL3xcbVfimljUAjYz2+gaSeuTINn&#10;U5hfRjepxh8VtRJMkjVihFUW+EepfRZjmBgGdDXWZpfdRBHalw2+KNknlEcBXi2Ft089gM18k2dP&#10;G8Fsl/WTN3Fyo1ZXsl5uUB4mHaZ9w6ePYVwJqkMtAccxBG3VZ14Zm1D66PJdoI2EBhiZ6yDJOvan&#10;MvvsTqeAFDhCVnLc0nXr7S1I5e+ARfnChiU77nx49LZsxZDmZ48eENnelzZHsB8pOaVrNbg1rvHi&#10;BmBJ+ioeBAfFV8KTMvFYpkdJpgVHTJunERxUIDvBQG+SpuqYUaOVRypKl8XqWYMs6IJqOvraGjR3&#10;AgGbdWTnsbd4SEB/8+5lY5A+XpDMkcBcTvaXjzC0Vq5IvVsAbn/A/yLBuVtEzXyZvbXZDO2O4Cem&#10;/RCa32UmAfo7wNBYizLZOP9AEdg8VZtXXAVptX2vCkjPXL5mxM3wT4UJ5x8769PH/JKGwddV/4A/&#10;OgRFBlHQPkJTTfHn9x8+fv9ZAzJAQaIy8v+NGDVGVYFh9XMm8rY2YYvz8/NzSwYbLJoM3wC4H0Uv&#10;wEe+6NgJUvkvPkqZLLFUI34KkDODyujqjWb1Dqt6cSUeEFShMZ67PZAWLWS/JD23RVeTdN4gA8J4&#10;edMRsl52bN8O2B5oC+I2zExN3Te4si3FBsy7fyWMg8NIXvr5F4TPGwPCiFieIxGG0NP1jpEwcI+O&#10;ATmtSechjzkj2tq0CExaHRzd/hPxH7TJ8FislpiWrYvbxo1utloiyNYU4pObvmqRHKS23M1SfcBf&#10;SMWBUEy6ZqDM7of02JA9QaHhkZeJnA8cDcUpcYdDw8IZnFfy4AxY3Xw0fU70sJ5nxeHpkfgZvsuY&#10;HHwC/6mOGshspeQmzpprYWlJc87VV+Mosp356C3lKaeO5QJOJTl9sZ48zx6TuO95OcQskaM0RzLc&#10;uYQ/2Moa2EdyoIpTwG5WqSUIjS+vHgb5/CCMlN1cXTE2W5pQ/yklZO1sKz/A+TDyFtviL5/xtzcg&#10;lTwGCp5+Cnom4yGoLidoka62ucPm/edgzgc8R41tnLfvjozcrj0YGJz/yaOpJOngllOw4U/AwH2r&#10;pQI1jRugYhedlZebfjnS32OVrZm+ltJwkX7MsYKZ2W5S2Qb/XQuUeWnXZi0nW2hV52wOv/706e2L&#10;EZ4rDWThGeBr85LCtyydZbDANTQxp7yBceg/uePf7x/dA94tQvMMtRik66Mbvb/6/LXGYJCWWxeT&#10;38FfFowOwh8QRAN+0JAZAsvTUlv44GygyxydiUamNmtc3Dx8gsJDg/w2OzvMmz5l5sborHKWDyZc&#10;fcWnd0VEK3yK+3TNaXNs1+zYeSWningRtuIz7KKovdhloSbUilObsxY8/MHpZDYa2LoGqquy/vzn&#10;FyCu+Z+KD1+rcCxxYrsO/xcNePY861I0vn0jhfF30wFIHkjFZ7N48ZLFNmwJH5Dp7Plz3W/eJWGB&#10;wXSSwQCtmyFQyLE8p09RFe809ARc8a2DASRXffgZ8fnokfMFnFjHOisBRnSKfcDRva5TmBjsUtx0&#10;2+jvqHlhtfCzJsx6RBshHoGsSNqLo1scgYMA5elx7AV4Yv3KOepB/XfQZvWWo4+ZTwtXX5JzK3rn&#10;YgNTB5/TRMKnZB9zPzPrKePzcbQ9O1tYZyFkc720kVtgcFhox7lr6Wj4EqCZC6b6e1igi4l054Rp&#10;qP3xvYLu+F5d19q5folXA0toSqj3JditYcRSp5nMk6JwOhah7NntJ/AtMHbaxP8YZsTl6ydr5Hbi&#10;auKpMzHbpjEzLRNvoMKrYafgfH6YaavmqbP1FeDr14+/vvYnhBEz8Tx9IchJV66N0oDvis9ZVw/7&#10;H4YN8rC7G0Z+ytItgbFXbme9zroVQ2RLBpNoqxFyOvMuag/qEYeudQfBzsBN0cLf15LOCRIEookh&#10;jk9vZ2Zy5t5ulogqGiOcF1s5EfXD109SSdvM0efE7We3ju9aMUWOuOzY18khWzbFZNey4DMNeTdP&#10;v4IgOQuTMTTlMpkMLChjMMcU/oR6nnC/kAnjbyor+ghaCAwREfr9/mbgKhNjO+/I6wW/ZKcsWbdt&#10;L+mWD969Y6WRvBD+S9I+m3WBGd/pZCS0fMs8HeLlZKo9VnumA8jV3HZg5PRt3HSJ4fOEP5/fPgK3&#10;zWBFeS0NneFQ+a2cz8QXCb608MVvSGCWtuoAlsFMonpr91iIQfiqiy5znU9mV1ImmkKE/P9Zo55B&#10;+7ofdJB++dmTp2zHBbbdq9ev6UyezLblv9rgP8sd4RQKOWr1G1lLd3T/6ikI5McBnT/xRQxCOule&#10;vi2FF3fuSWkGJgXYExHE0A3CP9jvcTK7DmFtAwTjs23CJzVllgYpGR3FwUeyRBuZGI6TGz566nTw&#10;b8MJcjCbBo7exm2E2Hg88Qub3YEteJySep/qzCQmTcDX5mdS/x00u0fjY07sHfhU5T2+GRvoMl9f&#10;z2q9/5mXvxRN1tkZwqGE/APFYQdBxsdQcapytewk7YLfRdT0zajUb7MmEIMx6DVzZtPURNgJ8DMn&#10;7mR6ObMH9D2/Obq62jo05zTHE4wCM9kNRf07MeJhJ/AHgCC1Fbttx/VHGB7LdhRCS2HaubtAPyc6&#10;bZn+SBaPXv4h6vpjpVileGkquREdAufzE5BbsXKuElvWB/bOcEPP8NjwU1cOO7WXOyM0leUkHnA0&#10;MrF1C0v5QlTqTPJKzE09HbBugaGWEuOSJGyn2V0NCA0lKcFODlEFsCVea+Wh7fM7RdTw9blxm2EG&#10;iZFYuG2buTzP3CB4LCeAt08/CRUDe59TKakJYa4m8kKQ4Gw3Rx1GdXJIa9Fa9zL1SjmezsLLaqX4&#10;JDRnmoJvs5ZPSc8+MX5ItzTWwYRQAJu6f+ECl8i0GnHD1WGX08H+2bPFydaK+Ciwsl3lfexGYpD1&#10;CAifc2Lzqee0Skk+fkLZ/fAz9ymjbdSco1Kf5z6M819nqQG7o/wpLsgF97XAjHFKg/7TNBwOvX/w&#10;DDYUNH3OelAISc80Yvs06a+wwO/UgSWjMfiaO342dnuTPvzqzUo/lPZx/5ACKfpOnTnTFXq+mpqa&#10;QuIBYoe5lw/RlV8TA1zotFA0+irWSqn2YUAGeCPia9jK79FPqsFBUoCInb7p1QIzXT0Ww3begYs3&#10;bZkpic8Ndfa7U/6Xte4kS/TRICctTF2DsL5beExM1I55sIP8oHnbj7bx4OgI4ser67RhDK2IBFwL&#10;bO7ATN0Sc/VKAtUZ5TIBdDZwnFsU9d9Bs4QoN3o+ja98GGy/1vcYqGspOmmBx6GEzKQj7hZjeGS8&#10;ZLIp/lRXdN42TLeXNh/Ngcd7fGzzauo95rLnylfW25NQmRnnv8vBzPtmOWN/fES7m/NGRNc6570P&#10;AKMaqOK8Yx0z3TDnPUOEivSYU3DCSElLO2Pa8tec9Ievzzu3cwtRxSW5ePuayczf99S98g+fMldX&#10;llxQG1//4VrAMgtr14hH1WLjlnrtdtaBWw+WkEQUJcqJvF3QltBUnHnE3crxKMz5IJkZgUFbO1tT&#10;lY9fTM3YTFlAbd2h7TPpyi5zOYcukLNDEr5+w7QsNx65k3rpwqaZLErfEioeXUiugp0BZk9iYuHF&#10;9Bek/arlGzJxlp4AJCQ7pKWO8cf576pieA82pF64mAeNXrgn4U7UVsvxIMyEBiw+YWWr7dsWgA/X&#10;8tt3XtbS/iozwWyqvMrctd5HzsZ5GcG/DlNWV5LsMLC3fn18BTxIBmpqKYpAImq62gJQ1tm775tb&#10;PqVfzoEE9WZOZBp0QgHWYBVr75gTLhNEMfi8WPfFbmEZpd3vDcPlNuL1ZSjt4xJRoOcDOZyHDx/O&#10;5fXUlz158iTqyJF1zs4kH7uJ47RmGZuAc9oUXfCf4Kcu825sKHmRRqeFotFXMVRKIZ43qB52ymsN&#10;SAQFrDCeFuQ0E31V5m1znyYItO4eTnvv/23mBxM2EcVRCvy/Xuz1OZhRATgcrK4cNbTDY6qPlNYc&#10;8PE6S0uKIf/68+MbzGMGjp88VYvmGENMX88vqjCG9hetceoK9NbzvvKGtuucPAPjkjOfng90nqsl&#10;3Z7djSVHXx2QiFDT9ftHNdVzHDj0X9xktGhT7PPKTlFwur1Eznxb/e7RPeo9lgYK9LHcQA0fbyTc&#10;AqoEQQmJwfz4H6XvO1rLWEQ/fZ3/EZRkhM+sUOKLAqT0A38pev/60b3s99kbtbhS1eDri276L7SF&#10;I/6AMXTm9hBXxIyK/d0ADIjB2+HkQeLT3G10WaUdZt0XMECnh24JhnO7gDjfA+uMuSmiBWyO+xfP&#10;2nDy2W+5mZuPpNw9H2BvNKqtwjP7ufzVFoSG8pzLAcvmLw+8DZMOjKZt2PH9C0Z2Jp0BcT59+sno&#10;OYVcvHdi1STuV4cCma6SkxZ8QP7GabFwbQM65pRTyeUQpG5tQl/+kmyoHagoRZd4jF9iyppztx/c&#10;Pu08iaoSd5sA+Jpv70hPnOFTN0bE7LXRkmRayZdPTGXKFDBCTXElZT4v4tV8sgY7484c8rCbrT1S&#10;kj4/IqHl/aMrr8HjYqzpRBCjzS+hM8NiQMun09duXI+PyW0QspyhgzRAra+0gdvxeF8TcQxUfT98&#10;+bpdie/re6XS7/+W9gFVnM3SpeB/u+gRFbBnD084H6g+AmoNL11ss39fILNoZfCT/25/Xk6EgMfh&#10;B2htvAW/ON8/TYa1U1eTswrg//z07Gqw146zme9Jr9WO82W0pWRlwYfvTJkBSNr5ltg+I9ik7RkC&#10;c77tdt43akDFa/9NFO4yfAKKlt6wv0VdQYybk29SYX03WnsZQcknabTpgL0csERs8NqflPULwkjr&#10;jKIrW8lkEQjYkoIfgPUpDR2MxBTMein5pKe7eq1eYDBGiqyYaW/OkqOnZpcghLC5vuEPxdOOUPXi&#10;QsLj3x+SfRbPWuQdl5r7rZ67z+D2DdC2bag4GeVeepvgxrjQInmqjQU3ToEMGgIjls3QFGr99f0b&#10;ABdqC0AmVNzaor/EK/bBF6o986c8I2q9xWxrv1slnJNXoJV5HLt90XTnWDhtCqk2w0Ilnnn0t2Cz&#10;jq4nuqAJ6Lt5Wilxy1Eo068MnuARwCrOl+kmw2OzIoi2URkTr7iLketmKHNbVgvU5L2eCBLpIzvv&#10;Pi/tlE8VoamyMOtq6GoL/XmbTj4jJmASn7Xp3BEfS87SGLG6+/hFhktxlBOJQWfdIScHL4O6Nzeu&#10;wjpmDfOZ6vRJfuoqPoOqaIwfXHwiI8apUGjdaAbFNdb/Av2C2KM9+12nsdGPEvAtzczcbvklRv7H&#10;vKpa3ZvbyW8pAur5xLQXOWlC5cc3bzxbhdFZs0xbjAMvDIywqu2BM/7mwDKOfxXv6rD51JteyPy4&#10;+irmYM91a1NQRc3R0XG0igoVIYuIAFn3crKzr169eiv5Bq8E+v79O3jYse5NVU0NVPLt359xqldg&#10;yT144OD5s2eRiASamc8xn8wbJ0Lw/Re/ascHg3XLQP4GkdqnwfPc7kNwFngVqKHwjMcCUCMBc6vq&#10;3NEt2hIdN1TT17Qju7aGPh/qGBrtacTyJpexiHlpQaqtFOTsASrGggxYHvt3msrxQ5QxHMDfYnvI&#10;+5KV0TkFpzctfv/BP2jtLAU61zsk6PCmDb+k/oYIvwpAUmPhNVGZM2UE069XmhHrPj3PAGbBEWr/&#10;cfII4lhsltnwESaUph+UT1LP8+hp8V3rgfrkxWk/h9N+kPjoqeNG/DdSUYIWAFBxba2JAhNq+7vs&#10;3esciGK3VxcRk23Sp1YmZe1mVvmgqSQ5NuoTsO1OsTZSEoR+PX/yjCJgsOHjnaR7lVn4i5NMzXTk&#10;O6YjKComiC2pq/mye6eWcpS9KrLUGyCg4ePTu9fORBwnO7fBpUH2HnA1ajOGcrxItBcA167UsLWr&#10;ieZIkHs5wJrb+NAWbG68pz0cigu/ax2DQ1eN44ahNL6K8zxSgMdILPLe7TiRVdQI26m3lj3c6QYy&#10;oXThAcoGlhV/Lsx/8zIr9UrS4w4l8cDRCz13b53PQsPUhVLRd/2vykkovx8d+Qp4A8xwmDEarrHb&#10;VJJ6+7Oaqb40fGsTat4+uAcINFcPrr7aHrkf11X9gkRE2e1DAq7kReoT4PmjPWkUR9GBIBAw5Rgs&#10;v7TpcoO2gPpBmuaW6qGv3gAvTNvVturIYlQ6lgwwv8UHzw+RhKvUfEvxXru5OWT3igmSCKolduuO&#10;6srB/k+0fYDwgXDac+fPg0Jq9Eo4kIQP/P1wRMSde6nc6f/+U1CYpKNDeYKqISzOu3fvglJywEo7&#10;ZrQKMNECLz2aRQRKvvnzrBByPtK1r1+B3c+Lg1ByM/jQw2en/XziHpS029oEBOB9L6S01Hu/hRyE&#10;L7h1+UUFrBIC78XvpaDsVl+RoWLgjU5UztGYZflE1RxcXdys1Dq0BsBelhK2ynY1zPmYv6L4hupt&#10;Cz/qqIUBEQ/PItdPX+J54zMyTy6Qxy48NCQkND6nlheQkPvgG6y63MPLlGTt+nr7+MmknDKqgmOM&#10;xwKFLG9cAjRGcJKOKqfPIB5Kz74r/mEKWnCr378bqRWD/NLazuEpKTHbFk4SgRsAs2zqjTNR9Ali&#10;Tr7FMreKFF/2XEKVw8Ux7CXcG0itbE2d22XJzoRiZuKCAhXHAm+CbSBgutB8tBDU8CHj5hewM9WN&#10;NIbxQYTKjOOHH+JBVMQKqylURiW+fqqLfDz1gf3mkZ/XgTTWjjsEEDjzJj0xetcKYy0Tuy3hJM5H&#10;ymwSt9WYR5wP3Dvv74auJ7ugiZv5nPFinnuZ5fLhvufEey+19GnjfGw/vZj2hv+Scxum1JOdnSgj&#10;hTESxr5whPg+Ywn2+6hLW/z5ln4yNCQ4cMcGJ4f5BiNGj58yw9rOzS/0XBvnE5Kb6Rp89c7lIFsu&#10;OR8fvwCxsE3d01cfGrmO/O56OXkA86+X52PvAn8AScul00FQLKHl81XvtW5Oi7dGZxRWVn5IiThy&#10;Ff7+0puqzl0WAFBgkX1NP0L923j/kJRmCKMz22Akss8x0twJFWmHI8GF0IjFdoZk0wvwvj2zP+YN&#10;/DO+Kjkm+t5XBI9oGij5+KWNth0PXaEG1J/fUvxXrtj3sLI3WXv/H7R9oDwGSJWMJG3eyJEjAfk7&#10;qq7Out4G/e3mutHNwgIosDg7QEBGeloaCAoAVlq/AH+r+fNJmj/u6guXlPAkiw2uMjV6D5zuS3LG&#10;xtVzQa3JCupJ8SvM3RnWd/5gvWmKxG84fFW6/zTXmxIOcak7/aOwVaBcY0GMj9/o/w5Zt/nTgGTw&#10;lCW2CDVvzgVt8zr/juhtbeJ35ACL9GPEAMOjkMtqUHAdM0xDhYVnMqWcDSX3T4SDKh0mCottiUyG&#10;BwcBh82/cTjAD4CDGSwiXF98J8z9TrTsVCtrC+Npk7VUZAYxvltaCm/G3QUvUiFLo/EMnWB4IBtv&#10;uyj/gW2BFGg0eQIiysZO+42WeXzKfZlb8KGkprr0fTFt5fa+Q1nEtYIELm7mlN3Wvjjmc+Ydk9TK&#10;oHCJ7DBBUAdvsusT7WlzVm4BORjBy/jXm/ijF+AoWuUly6ZJ87WU340/CYIQIU0zbdk+INAjKiwB&#10;/Cq/yJFBVISwqv3OPdmfPG7lnNwUIBXtYz9+KKMlayxK2LZwcxJV2RlRbRs3Z8cFevKIK92xXBJA&#10;K0tep16ODoluI5TzfY9426gO5sAeRX7zNZS/vHV87z6yWROjbL47yHfRWCZlZ9nvE0JjPaMCNXDF&#10;bSnWWdvp++bXcnv1xY39mKQWbTV52bQXGAR9OR4aR+/7CTJ6LFxsbjxNT2eMdKfM75ihyjpSUEkp&#10;/qmf5Ywb05hlBIflVJjnu2W2DEN33q6XEymwzNoRWj5cDQp/BeJ0Jq63mgTH+eNqy0rA3QOnU1mS&#10;tI98nYCi01xtJMn8OJIHV19VhcX+KC7MeXj15On74LMKo+e2w2IkrHFEeLS7wyrZetvAAfXAXfL5&#10;1VCffZfy6zCq1hsMsHGRqUcdFmQ77vBZb6ZKzBGB+CAzPwjW+dUVRO/YKcvyPYW43x7R8P+B9m3Z&#10;uoUjrFevWQMqrSFJyMdRt/SNgd5xydKlgO3dvXMHKP8eP3584ODBuNhYwAK56FlVlaU7FKIegbI9&#10;2d8jHnhzYCatcZlFmZDs65s3nydBg4g3pbTmKKj+ewXRIvunuBS8H/G4gUL9+UTHrwvY887e49a3&#10;u9uPphjsnc3QnZxvsMwIOLQK6E62BG1boS3NZpPBzO/IOamg4wNWWysyqX1KOzuBwUpTjKA/EAeF&#10;PVgABNehepqaEBUaD6fHAw5DR7xXKP64SSyDVvLoTDA44dS1hqYz9MaNUVKSl5eTlSaVXAMV4D8n&#10;hO19CuwXmg42CL1MWuuyjm2NfoEDWdLeZyFaN3IjOKQjj5m/OQFbiDCkg9WQIDeE0iQTcHIiF7kt&#10;MYELZcWXCigZpn3SmsZzLBhXkW8ouP68pvjZresTlnsDPOEX1Z6DT+GMHDpLFk8SJdRlnT4Ea/4w&#10;BvNmjRasfHDQKyYPZISZ47F0CkMcBEbO3x3wvnj9iby3b4AmG2QgZnD0V7B08biXDbYx4OqA1i9c&#10;OG+O0Vj6CEQuIIBLFHzIfXbvalxcMlxQAT64NUfifpW8vn/5aETknUJSRxhVG98At4VaDLksUmH5&#10;FcZMF4QuNz85vP+8esDiccx9t5D2iLSd1PR9tzP9CRDQELHcgYO0DC0GxJ37De44Ha2RCiNH/Cer&#10;pDxaeZSywlDWtciQCgINmbpqvcl9L6A6xRdnpzHVOwP9vc1Cpqnd+3S9nIgnxLAh7svNw8eJkeNW&#10;ayyUiZyIX1Jv4+nE4b4uAcmkfD2wG6t3mJMmwscuc4EIjTmH5s4LgRNJMjzEjVwO7V6lwdyFj/aq&#10;9kyHAnLLPTdME67ISbwQRboXMGL6m0ICV+lJNRlJwY7jL2Lc5lw+Z+O21s5SF0HBkvaRYOa3OXT7&#10;t8VgJ8DW3i1CsR26jM5h/49fzUcg/DXlJohRBeiAIAAkGJEaMzwQ9kB5LYveGA4RfCiMrbYPWHK/&#10;fv36u55xCmJgEQYmXTl5+eIviOZLL8bt1BQlJSWav3NYkxfYXu/H+PiGZyhsSjy8lnQTYlO2TnK6&#10;zCYHv5D6rqtX7EF1JkAcb+w7Wm20xnqyTHuEKb2w9R/Ts5vHTqH7AqvPCbG2Di0QcbuSxWW4JZLN&#10;wroNqDW3Ea47YhKa7iv1+Oa9Zyl3rj8rJr5ZB4623rTDbWHb1EDe+cyk+NiTcelU0RKYucGZwRZE&#10;NksoT3Se5na3GXhKHUkOnMHIU4qk5ICMwq5HW8qQJCMUxdsYbH9OFhMDa1K99ejdrTumwYHfHkv/&#10;v4Y3lyJSvgG93uwFs5V5aI/G1Rblf8ZCYoqqVMXWKhKdtIHbqJCcifVcNQZPfMKvvGtxqcXAz4yM&#10;QHvIgtyK+NgdumK16f6z7E5WQWNXXzy5RVsUX/HkmNe2k0LuV4ItZPl/pAf6nX3zOQeOFwaRvCEW&#10;UqTvC0JLUWLALZlNayeycBQlYF9dv1cjo6muOoKHxOdXbsSqBUEwbSUeGJEJthtcVszXJynOOTya&#10;CuI3OO2Ew4pBT8pm27a7207lhTKSUtkJnDg1h7FQnfU1cj9kq9L5MCXOpo59eT6jr4W5Ks8yJtIP&#10;39pUnpuR+ep9CdB7Mz+AK6uziTzT6XeDnG0PK6odjhDNltqil48fPHgpbLF1AYn2kQ9CU/nbp68+&#10;1+KEpNUmjlcQ4YlbW/PriNkL6Mofw4VeLK3mWVoaqjOP84Vv2m83fXwvF5W+glOZwsXZTQlpISDw&#10;6IPapnNnzb5tXeZ+i5TLDEQN++9eo092wwCOs/ciNm+OegE+sQQtgh8esEBoLuoAA1+fH795qe99&#10;KaejxzcaEl0eu//giAt1XjyU9iHCkAXtA5EZQHd44fwFrvkcWwkAWdyzby/DeA6Q2IVZyAjTbnE/&#10;3hbgRqkPIz8ICD8LLkcGH79ElTCT8mKM3ITFq3dsXazBAwvmv0X7MoIGhOo5wW55oDKBnb2d1Uw9&#10;BvYjYLArLXiR9eRRxr27d14UN2AM9t+LtW7TlIKv0pA1wX22nHDXY5xK41dh+oN8ENWipm+g1Ma0&#10;mgtvRiV/gNkBn4DY6Gmz2TwTITLtQxLSwbIN263G2watH+Nt5++EXblZHRi1NRQPXAKu8kXs7pda&#10;wavgLCyE7xkBLrsILhe9ppKy0xGaqn78ERk6GPzW8CbC1jLoFfxXSadTaZ66fztdNSwJrjRtL/BY&#10;KNFYuGLZgln6nXunwkkEN/s/HmWzavGMcR15fDq9SIRfhbdiDx+OS84DcUgsD1HXhBd/7fus0/NE&#10;O+hOBJq+ZaVlt+VX5xsgOVxcTFxWVgZhHshf6V469ufg7C7tH4F/yjPTixQNpkjzY+HPvwtCM1dt&#10;dls+U1WM2nwEdBlpcXsPJKkEJG0cz5XaElf5LK1QdtqUv8T5wJxR2sd4p+7YvoNZAASNti8pKQlU&#10;0aXsBWRy8Q+gSoDCK21famrqagdHQMtAgmMDQ0OepHTh6E7F4/Gdrs/G0YCdbExSC+H4RBU1FZAr&#10;/Ds5KM3lrfWFGffyakDiz+kGQ0pSHnwbNFpdTRFZSQLgsVJZjRsgJ0WyhpOO5p+1uEEiLHSfnZaf&#10;UPvl1ecaAj+tOq3THXdxB3CcbNbjgiqmuRswQpIj1cePoklVQ8DhWvn5yUoWXF3tHyERBrY2QlPF&#10;h/wy8KLoIzRMeZRUV+LPEUxN1aX1A4ZJdMr9jKMBuWwMB5+WlHyvY6Xu+qs3KpfzQi/riQiQH3FA&#10;9L5DlEfL0LjYEn5++9wsocgim0x9bVN/Ed445v4F+FDaxxj0oMCgo5GRDH/jCe2jp4ZsF//smTPe&#10;O7xmmc3e7e8vJibGtj3aAEUARQBFAEUARQBFAEWAEgGU9jHeDyyiX2loH8jSV11NZbwAZlAaPRy9&#10;tg8kdnHbuJHZXgTp92gihYEnH1xIw2w2iNLg2MyKbnkUARQBFAEUARQBFAEUAdTIy2wPkGgWEm0f&#10;kl3EqZEXJPwDyV8oewaF1EBRjecvc1A9HxLA0TYoAigCKAIoAigCKAL0CHSztq/HpGsG+rZ/Z7uA&#10;MA7A+bZs8/i7nA+E8f47mKCSoAigCKAIoAigCKAI/OMI9BjaBwypwKL6j6D5/j1cGh5U/vi78vTp&#10;02OW7+8ChY6OIoAigCKAIoAigCIAEOhJvGHGjBn/yJr9+P4dSEKfRa+bxetRMbzdjA06HIoAigCK&#10;AIoAigCKAC0CPYn2TZg4EV1AFIF/GwECrurzu6LKelyns6BXpQc6Ojqt8rv0gSIBeH1hemJiUuKt&#10;Z9+a/m0cYOlaK3KSYWlvZBbB+bj+vQNUdj4cEXvxWkp2ST11keJ/T1ZUIt4iANLXfK8Ax4/aJq7L&#10;8vJWoi7qjdBYcPvMrZySehyjAcjFzcMSCxo5Gh9kVPlUybQYLuFXRekvhuMhGgQUHHr+9htjgRF1&#10;QG7U8x+hnMyWg7Y9Jl0zaU6LFy16/pS2nlU3VOmgCekghRX/3XiOnpaxj4NN2e1N27IJ9h+mMlqq&#10;c/nWmgpjHWf5ZECiKlONp0wco6qspCAzbJi09JC2Ym6IJ0cucUFZfwKCGP4RcZfd3BDU29WeF1Y7&#10;0P74450Gg7go9dDaVFtF8VYm4OqqftS1EBqrSyvr6n/kP73+boh74DbD4dyWmGyrEqu2KeGis1aP&#10;TfrVzcsK2PzNp6SqNlwfYqrGekrCf1Pp0OnNyfXcWVyIsGxxew9IcrOTn0gCkzafPbZ2PG1JQwY1&#10;hBBNDM6u7HBLZcFKh5V2s0fRFnP+nblb2+meptVCu5UrTRT7IeqRohEpdXOTysKo6IAZMtzvkp7z&#10;CO3mkI4eRvtIqfJodlH30z5SWPGZ8+cYVs7gdJOj7f82AuTaIUKWkfdCZ8PlhLk+CCVJqy3d79AX&#10;PxCSnaCjMVpZcehYszWzlAQRjMHBM6u1CVtS+Ppldtb9O/VzDvmZMKoRR5pSW6pqDibI/Rua/Gbl&#10;vtIDrvKm59S1CawClzCTXBKOuo0X5WBC7U3xedGmlvvetwxyvvDUQ/vvVGXiRu6/fA15WTslBfXH&#10;TKe64vLiTmzOloqs21mNw1VHKysgS/KOWMQuoH3kJ1JjW3VNGlm4pH34gmizWQGF0Hj363HrNGhZ&#10;X2thrJWx7xuKIpaIEYAbkjsf7paQ5qrVF8GjklnvXfII5WgqSBujtI8VUiCEduI4Lda0j7u8fazX&#10;hz6Bi6G+gaqaagSTDNJIVxtt908gwLuSccA88TDz+YeC/FfPM249o6rkS5rpWN/bifZKSD5g2Tyz&#10;9k/HfC8p+vwBHin1VkpeLRnJEQuOnAyYLcdEAdZe4hM57ty/oTvxZiWLRyhJWKm/5WG7ZgkjN85Q&#10;TfE/CWzK+fvFgA3KGG303LDEmHW5T6ZTJZe8Gzz1wLWT1v914vXSNgIO+yX39evcN7lv84tryWQV&#10;I/Kf+hj1MeO1tRnU/UO+CsxaAoXoj4rystJvxV+/DZyyfDrzArKdH4vcA3lZBcfPX6M3DMlOphy5&#10;Li/xeGoJ0gqzoKrsm1ev3+Tlvn1TDKquEo8+onIaYzQAoDqqNMVdOJphJzYnNtNvwfLjnyDxReE3&#10;/GdzXASWhZgkEtY6ZdfJ/bOGsZoO/k20qVPsTwTaPnLRMw2Xq2fdtOjrfnNH+/58iV873fM+NGJj&#10;wo0NWrSlk3Hlie76rtfwyJ91VFMldy7scPaJt64QR4tK07hLHqGdEYjptSjtYwMrfZU2nlTpAKOC&#10;Qh3Mxl7rvJYm4XPUkSP79wUePR5j/DfieVELL09vvpZvCS76m2+LuF3J4mEBUlDIraK8vLS0pPhL&#10;UUnx13dFnwuyCk2ikT7LWD2z6GcvPlrfQGeSuuooJXmZEWoqUkwMK/8U7QOUpaapnxgr8zexZBO2&#10;n6iU6ID+IhLElnhsVtgym0MFePGpXicPO2oIc83XKm9u0Ha+gVdedfGSh3ZbuWSuNhahqezl7QvH&#10;QqJTvjQw6QAjMmHplh3OC7SGcmmSBs5oP2pqa35U11SWlpWWwDvqfd6zp+/a6BCEmR+eFTRbkgtj&#10;OmdzZkeYWmpLa/iHDWW8Lgi9FAgN5S/vXoiKiLxTyNSaLKpt67F1g7WWJD83O4DdLJhjQvgUv9hy&#10;59M6Hj8u4AERkzAkRbrhDgkNmQGTbWPqB9gdf+pjMIiepCMekRKPNg3iGK+ES05q5NruHQ2q0ndY&#10;OZwpH7H1UvK6sYKcbS4gctlN1/kuSX3mx1wJMhkKDBRNP+uhQYOIvjegPHpdU7+BwghXvEseoZzO&#10;B1F7lPaxgenJkydLF9tQNuIV7ePIWNzY2LjC3h44GqKmXkT7+p9uRCZDQktjMwMMOvX+7+w08bU5&#10;l2MflMLdkPUiI4wcZqsNBM9rYTXLZSb9bztpu92HSCbjUaOUFBXk5WSHy8jKSnPsO9hZUamvBxy3&#10;iuSDTfbAA//Cvzvn6JlQP8DYxX/2kOpvP+rxhLqy90BtA3SiadlEVSgCdQXVOARcSdImi03J1UIq&#10;jqHRnkbSCF8ADCdLfivMCswMXyBD9/JCig+oBJ8SsXXnsWeV8BWiY81spvR7lis4Z/lclb5V5T8q&#10;i3Iz7t66n0+y+8uY+B05sFydISWCeV1tE4Cv8kddM+y/+Lu5tuxbTVXZu6/lJa8ek3tgJBasBFUW&#10;5ZMw3ORtq9Ip/QiSSTMiTHgcrg8/WIuW4rQQn61RPy1PHdmuN5RIx/58uRZ5oU599vQpY0DdZAS0&#10;j1D/8XaEj1dkZi18ubjKXKvpffMy+85YPXe0QHVF1Y+iVx3qbYzYTN+4YFtVxn6ZNL6hVJPDvzlm&#10;7nji1+CVUbdWqTOmynz8wuISwnQs/U9W4MRFx36KGoVdj7akyCZLvAVaGrEV2MZW4vIRoOba0jJs&#10;M0V011B9e1stEaYo89zIW/ss0MYmsgB+su2a0Ey+QymHL7uzeYXfI4iJfrFPP/K3FvESfFFKZGIe&#10;uMlbyzKiEl42i46zXqw3nMTriE8nBeLHJlm/KCBrssRSbTDdXIdOWbZwkgQNqgC7amIYHAFXnR5k&#10;7Xnj9+j5Wxf8V/+l4NnDuy8192cGW0iDS+DpLE0esnCxufE0PR3G6vMe+QhFaR/7Jw9NYAdHdI3U&#10;O8MqHcGHwpiNPW3aNFFRWv+h0tLSpbZLir98CQ4LnTFzZreVaGttbUUz9rHfJRy0wFfe3Kq79jLe&#10;JDQzxlKKgwt53pSFNo7IkIalEmkfC8MroSHr6JZrjZMMzOabKNM63fBMXnxVepjn6cw29sZ1v5zR&#10;PgL28f4lq4/mNYiZ7rsYvkBBgCM1z6/C9Af5tR3KI3xRsk9oagPMSs0VyHqQfrI6RlpSyDUU+Pr8&#10;+M1LfVOq8RBGY/5Od6d5ukqDyy7ZzfV4IDhuqdv2jYu0wBsO96sk+/ph332X8uuYMz88NsVrsuM5&#10;ZBnYMSJq5suWmk7SVFGSGy5JT024XhAEF1LTPgKu8nVS1P7Dldangi1k+X/nR6+z9H+Al1wWdcvH&#10;RJIfasmLtrLel9uAUXU8etLDELrBegMT6t+cdl+76843CBo42tp9y2pLEPpRASvjU0Qm2Lrt2LBU&#10;C3iu4upLsq8dCvC9mAtwZ878yM4bCObEsAkdsSO1IjNXWiUxIpdHNk8YHtM+Qk3KNj2nS7/lbOKu&#10;+I/OICLP0UF9e5JVjAx7aG/ZUp642dA1ifk2pnl2kS0tLMUiym8g0TYdUltwC8xeuMRitv4kFZlB&#10;FCyypzxCqWbczbSPS4MDR3uH541d3dxoFH48GcJ9gyuzfoBvHz3tA2bfm7dvxcXGgqheOXl509mz&#10;R41SRi4J8FNsbm5G3p7UUlNTU1tHh9Or0PYsEcCISskAt5faprq6pj/C9bXwdyehEVuObQBf7T8q&#10;v3/lH28/X0uEa/MZpZ2C9VL0EVazDg6bDjeqfXHM58w7aKzNLruJIoCV9JMdhoSO/CktyLh95slr&#10;iWmLGdcy5MlewIiK9X2fmk1US9Ic4qOnag4DJpn+UiP6FsQmZLd08Ko+AiJDpQaR9Gr9xaRF+/EB&#10;dQJi7VRTwTmPrTDnAwqeA1Yccj4w4q/8M97uKVhaeX+nhm9MbfsjeHvpIaZ9HZwPo+YYGuFqqjAQ&#10;5qG46m+5P8H/vy1pwJC2DP8gWe0l+xI01IiEJmWXb+Too1u0JahJK0ZktNZkzDmyI6OoypRJY5RV&#10;lEfIg0BwqaFDJPvVPD6xc3d8Xh0kbrh692anmaqiJE0n7lfVz/4Sg7nWVnZ6P+DKniU9La58562j&#10;esxWWXXZ5i13X+17dj7ojKXeRi3oTerFXGD4Vl7m5WwoJQBVsBqug/NhtOwPB200HUlUi9b/+PYV&#10;6Jpqc0vr2wAVltW2DTqtOWa7nfeNmjtBWyNGnN46RZSjrwBu543/UQon64cURwzvz7gPsvJVQFRO&#10;cdhA0hu2r6jMMBGwRCJqCL7EBiP27WM9h5aKh8lJcOokAVxLS6cTSrWPJW3k5mau0BYB1VqU7BV2&#10;vz1BU8vHu+fSW6DB4xzcl2lQq/rIDzQamfnFhskATCiSVIEGGBFVQ1MDNemhMm3WDDHwVz6x6bse&#10;plhlpF6/dOHioy+1edePbb9+DBIf4xZ5ZqN2m99iT3mEcrv/eHFdD4vkbZ8ypcIv7/27fv04CBJv&#10;ampSGzWaI/ToQzooLwcELicnJ+1+2vmzZznqlovGKffvKY4YwcWF6CUsEGD3pc5pWAMIrf1WVPgJ&#10;jrd4/qQttgOYqxbZLl5sNUUOUY4YVo4pw6c6r7EcRSQZNEdLeeaJyMv5oqTv4y5c9PqPmS+q+8Mc&#10;jkTgIL5+IiBLDaVI3LtP0cuNK03b67I6JgdSW3P0+EZDaS7ibkGKsrMPv7dnE2suyzh/+QVWYIL1&#10;qo7IBApbFTvsCNhHAZYrT35pwdCIRHYZFFDySrzhpEbxrUDAld/aMcflUiUeo+Fx6eIaDRpf+NYf&#10;BVklOIkhQyQlqZFsN21DYvqu+wMc9WWFyDgTfuaf2m4X1rgkcIej8Qju3RzZTZbyd7plxVWm7DJ3&#10;PF1FDnHog033n2V3QWhe4KmD2p98ljicLoSUtibeXKsOAthZGHkJlZn+9stj8iCM1orj4RR5ecpv&#10;usx1uVYJjdqRfMtJhfLjC1d803OFy8VPEEbHPfHYOg0aBw1WoVosNycLjzem3nJEGz1+gIQYUs8z&#10;Bpgj9rRD4tvXpmeFmBoHKCPlNV2unnLTYunhwnBQqj/2Lb/pNXfthRpB6/DHe2cDXS/lwWTpyb4N&#10;cEs+/tbXocarzv3W3nY71kmFCauGW4JYn5wHt66cPnbpJVZ6QczlfSYkjwLq4x9/hFII283aPk4D&#10;sTh5PHRlW8/t29u7NzM1/fjxI8LRgGV286ZNCBsjbAYq84LAjoA9AcDcTHk+fJzpF+APFIGgH/CP&#10;t+8KKH89e/4cwv7bm4EqwCjn4xQ0JO35+gtL0rcDX+3GxibWK9dvNFRkk2MMeBFVfCl4nn7jXHTg&#10;DifTiWqa08ytV7j7hJ1Lbo/nrS64FrnT1tbt1Jt6rj+9B0jIwT77pY8id25ydQNqZtpzc+BlYEmU&#10;nG48lsInATz+/pMHT5bOnaahORTf5MIjdQ20teBDRV5aChxDyZwPuOkQ8+B+B35qSLBH0IZQm3vM&#10;A3A+vOSSUC45HxhFTMvWxW3jxrZz3WI9YM8XkJ9l79rxRyeyfxJ7oX69jD0IOB8kaLwjdD0lDcVX&#10;lX6ALcnSE5SGUuuH+filTdy8zAFTxudeTcqh0zv2GaIyeby6kmwbkm1CNL096e6TXA3Bas7IdQbt&#10;nA9+UQpJTzSxGPEm3NFy0db4nMo/7AXnfQt+SQNbZ53BUPXdhIxvBAgjOsU+/Ezy9RBzqU+3ouIL&#10;IUhyxnrzMWySFhEaX8b7As4HiU/19t9MmYsRX1P6vhZILTRRaTiNwp1fztTdZQZQguOfn0rMBRb0&#10;rj/wvyq/w7eBoMggIaq3J/jsGSol3gnO1y479r6rHptbdYRVON32oZ47Hpt5KQbWszI/Wgpvxt1t&#10;s8a+OXclG9u5GxZXnhLqfakGElB0XmxIw/lgrz3GJeSJuJEOScEPmbB6UsNEbyRrPY6AiIK2hXNg&#10;wtNHl47uc9TjJOkWd4/Qrt9Y3TlCT6V9Y8eOXbxkCQmpL5+LZk43PhoVBVK3sMAO/JqUlDRtiu6t&#10;5BucQrxp40abRYsZng4rVoDgYppznbMzuG/BWCDL4KLFi26npixZupTG+e/169cciQHoo529PUeX&#10;oI0RIoARlZSFm073vp6ZmfU0M/vte8DgPz+8dDwm6oD3Rjcrdda0j1D5KGDB9FnWDs6e+yLPtvnv&#10;gw6BxXOOjfMGF7c1i6eScmt8S/HeFvq4kssH7EDt9adjArzcXdxcmZzu2/ZFX7q+RZ82LytCJDrT&#10;DF//4XrgcmOt8dq62jq6kzTHWoXBr+tOHrBCa4dDYAZQkS3YOLX/y5vx0YdCQ0JCQ0IjYhNupud8&#10;rOKOXtaW5AGLo7Cs5GAujPeE8vvRka8gaPCEra6LqFwo8b++ff4CT3mk6n/0+TIEpKaZWwwAv364&#10;eDP3FyJkWspvxxx89hOSt98fYEMRu4CvL0i9nlMzUNXS61xywl5z6PJ260WHn9V1Lo8yIpHoGgko&#10;z3X33hWfdGSBAqx0Efxv0lRFYagy89SZ50CcEUudZsqyMcASSu4eO/MZmPcmOW9drEL1zv9VVlgE&#10;yMlANTVZekD5pCZbwXEV+KrzKdm/uqHeBq6ulviWmaAw7B/2kCLUPY/2O1PFajVxlenxkU9hbwTi&#10;ga+KP3WtkCVNZLk3CD9fx/vsAZpsSHLpDntNek0d/se3N6AHUUVZ2niOtn4JFRlX7jZAQurzp45i&#10;5LZLqC16CcxqOW+/tGVH4us3bNwsPSXaDDIsBf2nH6Hc3X4cX9VTjbxgogxz+Jmam5nMmKGmpgY/&#10;d0eOBLo9EHL79cuXnJyXURERHMOD4IJJOjqLbRYzbKiqpiYjI8Ms1MNm8eJnT54iGIHc5G8li0Eu&#10;YQ9uiSDAkPVDrzHn0Nx5IeC9BVM9EzMQtzhurKqKoowonHOEeJDsccAVCbzbDPbfi7Vm8yakFakt&#10;WJILlEFJt9S89gc8XQettc/j/M6Aj5B2P0KGY7AOd2h3dOsrZ2I9V21wc+nTiwnPakFPg53PPd8y&#10;icu0q00liTutXBMAaMwPyQmOO3zWm6mKcuLf1vo+znKe32sZrrK3NJckuE7ffAsvaBH88IAFVea2&#10;hjcRtpZBr5jOmvCVGPDxk4HJkuEMyXIOmBF2OdJSroM8tXyId7TZmd5vqrPn1lXA0Q/C5j/IaBpn&#10;riXe1R5uNOZRQuXjk2eL5KYb6VFFVhIac6MWWwa+xcvNORIfMluGLBUzSx85QaMk7TRhzWiE4Zz9&#10;pRCzPDvtMQH0lsGuMPK2hYl0SfgXr/L21ZMDa8g7ioGPCqHu6X6LZUdLhshK/igphaTlhlQVVwxe&#10;dCQ5cAbTZO+sjLzyFkvVMs/cqIJUlsSd3GUg8acJ6tePihezdfkgJ+mETAMfhC2QZeDHTO5hwPzg&#10;1D0WwxC4efDwEcrFU5eTS7rZyPsPf7CwQw2YVkEILTByUTYEmjwulHnshmL1+4iRIy0sLTntAfBR&#10;jjgfUG3+lQSBnM6rp7YfKCkHNAncW4n4+qubrl8v2DJRd+JYZTnY1Y3u4BusutzD68kz91uV+Mc5&#10;72qtZBEp5FpbsJ+f5TxOu5LwyuhQvO3wrymnE99SO0DTDMU/xtLZhCptr7CSgaUS86XBVUBpRNon&#10;N3HWXAsprp4JrUXX/A6kVEtTJChpstXeYrL5esvPdx/Lmie1+4BzsEX+lKeFrnUncT4QuDdrnqXe&#10;OGVFaXJQCL6xurgw+27csTsvYtwsn7xj5fNH4UBEHh9fXAzn2CM0/6qqqGhXcjDJ2UErM/ZdFogh&#10;hTCGhpNAmALlQah8n1UE/iAwY5wSQ6bLJyqnNhQCtO9HfSMClS/ha/at1w2QoNkc3WFUm0pA2Sbi&#10;omR0wPbQ9ZbpNr4Bbgu1jOdwgC2PmrZ8vLxza8Ctb1AISExos9ZxvpnhWOl+fQj1L0/ujnqLhwQM&#10;1m4wGc6OieJr3+U8gQGdPEubeppQS/n7N3DkkOB4LWVYTUp38EvKKQKXtF/Qr9+N3afpFFGT6zLP&#10;WRDnNASYPFmtEK4MzunE+CC0fLjst/cBHho8celMzJmLDFQLBGzO8ZCYT61Szs6OhQd8SiGV1a5q&#10;J3aEXwg8aKK+10Sa5XpVZMRHQA/aaBlI5gLHc/SXs/K0H97o3bwWGBoq0g6sCYbcjnHkg9vw7vZV&#10;EM8kYDFHX4Zl7JqgjOwQBJyvAxxePEJ5dLv8I930VCMvCT7At9pNvf8IoAjFSL5+HWFL0AyYdzdt&#10;5rE/IvLRe0XLvv2JIXcfi8qauJyvgLLFlrULDDT+Y8j5SJ3ySY+fPh7+R3PBhxKWbliEJmxZJdEI&#10;eMNj1gybtb7HUvKy099UEHA1b6+Eh4axOo+/rWHNJwj1FaW17Aql/6l8/7kaAS8hw/XjbdqTn9DA&#10;WcsWjGkLLOgnO3X6VPjn8h9YZGlJqKAHnC/EySGqALzKxWe5x966d+2w1yobM7JDIfApnKhrMt9+&#10;W+T1e5H2agNBobWt+1LLmQmMz4+dqQObntvPKaDIARgPlFA2ovj7LM9UlrGmJAnx3z88Bc0EFCcq&#10;0XoV1RW9egH6HaippSjCeCf14RdEblUmNJZ9LgD9qKgpidPScT7hESYbj9y8umcelBqf8qkO+WJx&#10;ucUZXSbwn7HHwYNupnIYfO2LM3vXzNPTsfGKTbwU7B8KDNPiFv6+lors8+z8+fahAN4iI9WVh9BM&#10;8+fHV/nwwFrqSoxD6fkwAgI9+zVGi2snffv4BBR0F8yQwWg4brHTZhQnj6/LOeN3KAsvOHujzSSy&#10;3Vx44hLPxRLQpwTPw7fKWXuIYl8mHOl4/hwCCfxIDzcRjVVHzq8fz//mxBqHqLe5UasdQtI6uiLg&#10;W1pY2OAJ2Kz4o1kg4nvJIh3mtSU52bhd+gjlRJB/sG2Pv18AHyLFTPyt48njTGZDMws0AaHEFy9c&#10;QC5w6KEwoNpE3h5t+a8iwMcvQFIO/WnBMXoGEmoKUi8c271x0TStCfMCXpCnAfQoizaFXbgTZNb+&#10;GT7IIfoh8EGkPh/GrESQa5rQUnjZbaqZY2BiLrMIgKavaSFrZ89wCrpVzI4dUiPNP6A/hYqL0NhA&#10;1J9W5BXXcrgi7ZwPIzLJ5fiNsHWGyiKMMzNjhBVMt4VunojB1yRGX3iJzF+OvTT1b2LdF0xV1wvJ&#10;ZvAOBN7p9YCN0vsFEv58fJUOKz9Up4+j0Vq1D1lX8ZnocyUsyJ4OQW0BBENEmGh3+kpq2e67lHp2&#10;0+TuSV9ChxzsXG+5MTIl5+7xXcvGAQU2Nuucj9u24zl4SM7c281SgUU8ZntnrS3NRJjlJGk14H++&#10;vkoDyj4BJeOxTJwi8NiKb8Rt1leAv8e/zthvTCQtBEbO3x0ZG7Ji/CAGHxiEygf73Q+9xQ8c47bS&#10;TK59dQQkDVdut5CDKs/7+FwpZOUuCxK4BAI7G/kMcTVqV8Ly9+3H36e/6ly3FVpgYHxe1OoNsbnw&#10;nQIOPLa8BL45hwgz8sRr/pZ68QLwC1SytJxImx8XyYw72nTHI5Qzif7B1j3+PgF8CLCiv4gsCCgB&#10;NI6hAMDxnCHzu3PnDrgKocwgBBjEryBsjDbjBAFSzCkxOzxm8JBR9P7inHTGWVsmryi+PnXZsYEx&#10;V18Ut5sdp7jEP8y8FOhsqa0AJ/4iH30GireFv5Gj4OBYWnHmlp/2K3FFSQcOP8eXPkq4/+xrDWNW&#10;11dIsP57DfTpktfBxKJGRDMTU9BUEoCwd6+mfSP1Saj/cCXi+HNEF9M06uB8IHb19Ek3AzbpWvgE&#10;lGY5zAd+/W+uPPnC2M7Hr+X2ijLK/vPLODtYEQI8tKii71+21V3oLzO879viuvK0N8UcxAn8/vDk&#10;UTnodvjk8YpMQhEbit88h63WAjrKMsi1fixh5BsweHBnqpVws0Y01/Dxiygb2PudT7u4TV+67bfi&#10;WyFBhxNfV8LVF7g7CM3vs26WgiVVmTVejgladUVv8uFFF1RRlmVs+6sNtRpFF8Y+ah4x3ggbZj2C&#10;PsJdj0F+R+5mwM1VIG/fFZovOtr/fHx2m5mxkcnYIf0Zv8H5JDWmjGSUIhAkv9zhfRZEoMsv2Wqr&#10;QUXJ+eXNtribi0M1d/Zs3H+/nOmqiajpmwE7G/mcq69GY5LlH264LWiPKVy/BP8sbOe5d1Sqfnpm&#10;D9o1vrl8JBUEgyCI+GYHaDc8QtmJ8O//3uNpH4AYsCIQ7vAXsf7w4QP96CBwGHgZAuZHQwqBVx+L&#10;vNA0/QATNggB/otT+z8cGoctTI/b7Wg2/r+RY+GY0/FjRyiMGGF1sAAwrdq8J5k5Hyu5Cw1FgFV9&#10;8XtipiHMCAXGVGawpukcJfmZq/bEJF70ngI3FVcYMRRRnj8Ew0NQU0nykcA7oIzY4Inr19pNgAse&#10;MTj4JKes37ZCXgCqTtq+LozCUsN8DEG1hb4gp1pBvKOFxVIHJ8cl5nqmWxM+IRKKqhEouRtBtO1S&#10;VF8AFVpzbp+KCA2NiEtKf1vRREfE+MRUJo0Bb5nSl5+JJdLYHq0NtTUsoxYxg+WJuT0L3n/5Scck&#10;+foOGAIo+J/K2t9UojS+v3c5F6yulMXk0YxDWPDYZ7evlIMORSdrjxRhKyZIhiItC2tw87+U/eGa&#10;PLEfhhctCDhs/o3DB6MeAN4rJKuqBGaH/3Ir3NVqls2epHwmHxjkgTH9hYl66h+1dVSA1r29dxfe&#10;Q9JTp4xmnOeYgH15PQF+/GKmaI3mPqE6LwDAYSuqO5lAR8Yi5uWnr69P22t1fMwx/NdwXafImOiY&#10;fZzV4gPJL/fv8IUroKit2OMwhVazyscva7rNH5h66wpitnqe7ESeKaBu3Bu0Wm2w2EzPvTaj2UVa&#10;NRReOBz5qQWSNF+kz9YNlO1KdfUjlK0APaABV+7b/968QLgDyGm3f1/gXxHt2NGjh+nChA8eOAiE&#10;IcWXrFq9WkNDA/zj6ZMnOygyDrKWdpbZbK+dXn9lRv+3gxKqsg6uXhaZDb/Jycn0G8tegHr2P2th&#10;T6/y+0Gr7weBX/QX2sybY6o/XkGUh3dI+ysKGqOuJM5QecEnqL409uIKqaH9QWJbFqmr6q4ErMmj&#10;NesRsB9YBqXg6/PO7dwCR0jAfj/zlVk8jvlEp7gGb3huffAtsNQ4QAgyJPNL6q4/cmLQgaDo5Ef3&#10;3sGlVFf7KH45GHqzHhKTk2TojM9wl2FExs53XZHh8mRS0K6FcL4SQtWzMLe1IRm1bRRBZJLzwUPr&#10;qVWA7dZzznYuC8f8PgNF4FSOzSVlVS0QzQsSM1RpojT0vjg/LbfUblSb8bGl/M6pKPD2gjStTRhX&#10;xgX2tRAfYloNwWmWem3BraxE5hNUHDNNEEouTX+Yt1KLdTZdzqbOy9aEprKXt88e8ot6BIrUQZIT&#10;nINCN+n2/5x+9sD+sDuFtc+i3c0f3PcO8Fo6gUF2TFiQvsOVRgtBWQ1vs16X2iq1RXG2ZckRUFxk&#10;pN6WoJpKbkLFg+CgeGAcBJkq52kzAxR4RCTT1d1lWZO3KutYZHIx30gK/ToNXr9Lq8G9RmGPrP9w&#10;Zsv8k4M2B3ssGT+Ug4dGVXrgtjNIs86yXLS+RpvCbKmyWVM1b0t4jocGjtnos25sH2DpgIk28SMK&#10;pJquqICl7jN5bZjzu+WR2Y/8nTcLMq0fzXb38IlO3nDkvJW48khyuWRmafsg4NV36jCI5QAfogt1&#10;O240UOr66e2bd+4k3yDlw8LITTL+7xfsQNHagsMTIKbq7S59hLKdd89o8P+g7SMhvWbtWsD8/grq&#10;gNuBrIGUQ99LTT135gzpL+DXeXPmktJvLllsg9C8O1FH+8DBg91W5/ev4Nbtg+KxDyI2AM4nPtvz&#10;4sPXHx6AtHzRMWdvvPr4PjfOHq4kJCSrNVYWA+GLH5wLdLM10DVx3Hc2/UMt91YqiimC6Lm4KNh/&#10;BRKdtkx/JLM7j28QzPnYHfji7LSU1PvUZ9qLYuahjKBExL1A5z2PgP81RtvZd6nWQNYmRszA8Y6h&#10;gRbApRT20XEITilpYKNu4hOSNVgTdjObmJM8Oznc3USBH7YQY9Q0FDkwoPP1+8/E83j6aVIYIMji&#10;e3ZHSEadmkPw9bSM9ITAZep1z8LXbLvymarcFPmlIiAyAFmMX1NZEcJXbTW2jt4SLqZlYghsxPj0&#10;2DhyCkYAb1pkyE1A+jA688zU6ecLatc+P06yr4H3rpv9DKq0L0zXm09Cc6YpMJu+igq7QT1ldluk&#10;4/fm2qpfnPloIu27tamqIP3svlUzja1dI2DOJ27kEnP++FZDaX5BEeUZ6yIvJIY5TQDvcvyH5IDj&#10;KcXM4qX6DNIyhNMZ4lMjYrPISYNx31Ijjt6Ft6veUjNGFRtw37Nj/LacgiNeMBor1zJIDSg4TN8V&#10;uKDtNlcnJhSnOsgeEQy9JaTGWHhHRsdEeBgMZYZES+1vSs0euLkvnnrc8OWKn5X54h2xqbnfYNcR&#10;JAeu9iPdjUxzXyP8zyffmYeGE75n7IOL3BBLGG8/sGbcn1RfYiSTld8j8L3787GPFSmwaXbsjwnu&#10;gUQTLcgwunbziRxucziD+1iljfMBIP4QK+zRH78LLsXAT0VJqzUW7R+iuMrMQw7zlnsEnWrPgYov&#10;fnbnEdFe/DNyqbG9V2RiVhGW8a7uqkcokuXsGW3+f2jf32V+QXv3ee3wys3NBc58gAKucnDszPqD&#10;IJWDwcEo5+sMhoyuxb5OuVcFySwI9HHQlqPIp8/Hz0f4Az9C1JfsOZeam5F43H+ViRIGaihOifK2&#10;M50+1y00Maec3raIXD7Crw/ndzuHZMG0TH6RozFFAjbknVC0FHG7AieUpj7fX3UVYdwbSKSctMth&#10;UzzMOWRM/H3XjEcSANBfYYFfnJ8ZkfkdXWOx/lDWd2SvMqIQLYV3z4EsEiCVidEkTpPC8ItKiZP4&#10;G/5n8cfPkNzCrWstNBSkFSYu8A3eM1OyJf3EyUyKlNeEytxHIAGN0OgxctR1QJmBS7YqknQ2DI+2&#10;eJT/ZBhki+gzSNtyjQbgdnknXXxi0p5nZ1xog1dp0VrTkbTBGi3Y3IQdy1fuhe1rICPx+t121G5V&#10;LPYAn7TRGscJGKglfc+GXUmFZAd55JsGX597cvUkU8eQlCKOr2U7ys+8M76rtkfdB6lwMEombhHX&#10;7x11M6GoEccvpmq57fjVcHs1TdtIr4WKzL9nBmktXKcDZlkc4+kZk5qd/SDBd/2604DSYSRsl89V&#10;oglIBQbl3ARPJxv/m7CbJEbPLcBGnUGkgKCU1izggmauJdXV7zk+0anb4mM2mQC2VPnyjO/qOXpj&#10;J8xe5rjBKzCYmFqc8oxOKaKgvyI67levJDA4L5+7mMDg7xdPRMUx+vvVKzGWisy/5PqJDRXtA3M+&#10;37jghUqsvUaAifZApKe+OPC5+9NfmLcV/wYpSVOHbAxQWbb/fNhmh202Haq+uqdRrodfYKVNvOLT&#10;8z4Sn3JF7/Oe34t3H0d6KJA/y40tN4Ql5ZRx55PD4SOU7b3Qkxp09e3Q3Vj8RZ0fUO8BrR6oFwIo&#10;YGemDWy7Z+LPDh8+vDOdoNcyQqDp53fwlh8+UmYQdWIqQkPB8zRgPxBUlJfqyy8so2681CM66cHV&#10;I55LtUVADfi8pHDXA8mUD2tO8CU0FWce2bpk2xXYuocZvzrIkc6rhpPuuGiL+3r7QEB8Hpi7DJxX&#10;z4a6CgIrzgFyDe4hMT8IGiApOoBdArb2vppKbpw4DNcA0Fyzyoh1HjAEE6orrWzLT8KvMNthoRRU&#10;mHDlRRWZhIKEFJePJpcDLea8KbLInmiCUvKKwMbdkpT8sJxhcpmWitdZr4BkA2WkGdr5+2ss9101&#10;Brxmq2/us7deuGQbEV6MmMW6VXqUCSham8pzkgJXzZiz9RIomgerPtccPWSvQbZ8IZg6qHWsusjf&#10;f44Y8Lg67WZmtj7kYvqbb4i1d/U5MdsOvwARPKFOMxfuvVnE2zQvouPXeG2dOdPO68ilzKQjGxlm&#10;zAah1rO9rp73MpZhafocpL58kzPMpL+l+DsutLLbdvoV/I0kbrV9NVWQMjAo5yQecJw+b9tFOHUi&#10;sYBv4CoNEcQ7EwnmLNr0G6YwEv65roGabfDxS01xjrp+O2bHApIpG1vwOOXauchDdLmWruRRaqn6&#10;SakQSxxSHRrDoXeX/IJz+JXHUv19nFxLeoRL4KXcXyLK42gvGqfAHASQNHSF72Hvg3HBtsRCL/xS&#10;luFEOpURbAJomKhRWAbpGzJ7oxZYJj5hdfvA/WvsvLytQaAWzVEQPm9MR+049mXiqC7vIyhAw01B&#10;pQ0ty/XbF3T4nOAKnycC/d/guSuXT5YVJu0akFBTUlasP5ywVHrJ7qOkz/LqgqQQ93nW226VcvA5&#10;2sn1/7+4HNlDskdN9S8yv87jBDgfsO2inK/zSDLqQURxnCIE5cSffUQRpwasb48O+5+C87CZTtVs&#10;9woH1U61TB0DTt2+fshlppKQ6UJz4H3E6YHDFmWe9V4yf3ngbWLOYRkTH1/nSRLd9YpqE5dfwXJX&#10;gK28PEUuZcqZMHW7IT5vYeZ36uD2gNjdNlRVyFhg0Z5mWUDOcZPdOARZZZh2xj9k7ORJGOzDw6dS&#10;yTnA+ISUNXUFoZbUrDzg/09o+JYZ7e4UChJSqKx2olMLMesX5MSZYQ2qGzcn+/ucelZOY78GfkW3&#10;ImCLLUZqmck4xlwXGMFXRR1fQ+FLNXD0wn2n9syRJXsd4WvzkyO2LNbVsXKPTCOuPmiwP+niFsoC&#10;vsg2lLCSjX/c3vkglhUESRzeYm+pO07b1H6r3/7Q6PjExMRrmcy/SIQ1luzebC4Pb118XozLfNew&#10;jFLeGHxxZe9Aqaz8Fq01q83HDyWUw//F7HiZl59H+vlNEbMCmnwDJ6w/FrpCrcM+jlFdEnjWa64s&#10;2ceVUJt3LcLDWmcq2aAMKB9ocOPkDsoCvsgA5UGr999r6D0q+EWVTJwCLz3KSr0YddDX3W2dvbWp&#10;kQkIuaU8mYbfwlLBAWexXovMrT3PFTwNcthxmzIVJahOlp1X0ZJ/Ybed+ZzVIUnZxUhNyaBnfllj&#10;B0uK4n6sMQD1o422+M1TQJBkCBGYhO/vngJVt4CkMOJyPa3NLZQ7lVCTfS0ZFHgWmm5iPov0WR4K&#10;nswCk1auMmKWLAmRaL2wUQ8uzsZ6tVJTU1d3ztLa/bthtbOzywYX1LbbdcgTym9sNNtwvRoPgjas&#10;zcdKCkJ/qvIf3kh7hwVuSXN2n99ry5DZgBoPv/hEBiNzG4Of3fUVRR8KXj5IjD2TnAf7I8MHRsv+&#10;cNBG05FIjSaMy1iRa0Nh5MZPG8UgpOMhcO8TdU14Qfxmpzrwv6t/YcSoc0mT3cnx2PdZL0HKGMz8&#10;8Kyg2YAMdebAVb+5Erxt29l3lKG4nemQgM0OW2MTkgXJmzq72RqNkR8i9DHO2vFY6QgzZ+OBb24m&#10;PAJJWwaqOIZGexpJc5DHhKLsG0Z+ymKzaWNGDBHC1ZaWFL97mHjtdS2QWdw6OGm3RRvtYDSJ1qaK&#10;/Kycz7XNfAPkxuuNG0ZpPSPUvzntvnYXybArb7F5l6utviLS1WcwWEttYWZSfOzJuPQSKsIhOu3A&#10;lRPWxGK4jA8CruLJMa+tB1NgSYjqsfBtnaBK5BpZnVlTiEG5MFJ/hKbyt09ffa79wycsP1FPAxT8&#10;6BiHorwhhFE227bd3XaqPAd6UyqJ2dYKYzI/XEXiRl3X6xDju4xrUHD13/JfPHl463zcpRdwMDpG&#10;frar1yY7YwqLOalvXHnWyX3b9iYR3XjB18uClYtNp03WUpEZxECZyr7mJKkcHGQUdr0tdRHzKZCL&#10;synZxxx1Um/7Bsa/iTYFmc9VXK4muGlRR1t31IRsrX9/PRT++FFZdfGcB7CgsD7qMnYb2sVWCo22&#10;3ui2UEdJVgTCfsm7G+cbcqcGUraPP79Tty2LLeF3VQ1GQpxJ8BuPH6FcLy77C7u5ONv/Le0DSL9+&#10;/dptg2vxly/sUf8HWgDXYy6KvP0DgvcsEYCX243QHbtPPqNM9CEkN9N5u6edscJAXujhCLiSpE0W&#10;m5LhqEbSwVn/hIqUAK8LX7AfYA5HS8XaSoKyQB35C+lPVuDERcfai/WO2pF8CyRh4XpBW5u+PT4d&#10;6Lf/2gei5zjwIiJZlDp94EozDu/cGHKfcWVeccPVuzc7gbK0HHA+okiEX4XXw728T7wApJ/2AC/U&#10;Zdv9N1qpDO7MlgDM74zfmeopixbN0qRiMNxDQsDVl314nVdQWPix8P3HitLCJzIb79HUBWbQOxUH&#10;1fC4dHGNBkcF7Cm6JBMmciA8hzNpKs15VFDLnPax6Q4wvzMHj1VpLV88Y5w0w+BepPJwS/sIDblX&#10;Iu8V8wurmNnMUBLmgbmMgM0MW+MZ+bQtHktU28ZtrZ2lrhLTOGKgjU6L2xsIoqTbNu7w+TFXgkzo&#10;AlC6hPZRM7zWipwbT0vwjAp20zxeYBeIg1eCLdrU4SxWqrEoYdvCzUl09/tAFafDJ3fosy3j0X2P&#10;UKTbjU07lPbxCEhiNzU1NSCRyvmzZ3nZKa/7AgEcx2KilZRYVE3l9ZC9vD9CU9WnwuKfv2qwkKjY&#10;oEHDFBSkyC4kPAIGV5myy9zxdBUkOW7hiuU2ljOo9UBsRvmV7qVjfw7OVQCKlO65E2+r0PFy4bq6&#10;PKMxCT+enTr/mGSsEpabaDxjSqeIL3gbpURs3XnsGTTBee8BVyNZSlVNZ5HF1ZfkPsnIziv88K6Y&#10;SNP6iMppjNEYM15bR1WK+4FALGrhi7SHj1+9KfxOTOTXX0pJQ11TY+Kk8QpM6oJ0diZ/63oy83sx&#10;mZ0Kk42A3BImYrdkBbPqkn2uBhK8+CTgFs1OzYLbQRlfR/iRvnOJw+nPQHXnsMzK1ECLMjE706FA&#10;MsuXdy9ERUQC8idoHf5472xJOn0fb2kfofbLq881BH4xRVV5EQQ5agjlmScuPv9FysSIER6hZzYD&#10;+cfPn8rctJu37j958+Y5+E4QVZkK7OTmFmZ6Sojuym57hPJoJ6C0j0dAUnSTlJjo7urG+3550SNq&#10;2OUFiv9eH4TKNw+/9FNTHynBea5l8uMVTEpQTHGUPNVHf2tTbRVItcUHqrWLcN5z1+NEqC968UFA&#10;fZzMvyhc10//Hx+BUP/5VYWE5kiakKZ/XOouEQ/4yb36jCXwiSpqsgiF6JKh6ToltJTmvWoYqj5S&#10;kvO7pgXM4/lXkckGSgzyWZPNrGKqxnpMFJONFQXvyhqh/sNGq0ixzxvVPXDwYJSe9ghFaR8PFp2+&#10;i39Q7Qcy83lu344WXuuS9UY7RRFAEUARQBFAEegJCHQz7eOBa0JPQBUCpXsD9gRcuZYEyNZfFxhY&#10;dYEn3/kLF1DO99fXAhUARQBFAEUARQBFoPcg0FtoH2lFAc0CZOvM+XN/i/yRCN/N27fQ6I3ec4+h&#10;M0URQBFAEUARQBH4RxD4f47kZQ3xkydPkq8nd1u0ByCajk5Ourq6aH6Wf2Tro2KgCKAIoAigCKAI&#10;/HUEutnI23tpH2mlgc/frZs3r1+//vxpVlesPVDvLVq8aPKUKag9tyvgRfvsegQIuKZmqF9fBJF7&#10;XS8LOgKKAIoAisD/HQIo7fs7S1paWpqelvb48ePbN252XgKg2zMwMEDZXueRRHugQqA2J/7kgx8Q&#10;X98xFo4mCnR1k3iOFgFXfn+fw56PJtt8nIwUOEjCh69KD/M8kw+JmW4NsFLiVa5/HszvV2H6g/xa&#10;aICitoHGkF7PZUEWwJqq+hZQAY6XkeHkXG4Qn+TYGboKTHLp8mAt0S5QBP4/EEBp319ex8bGxm/f&#10;vuXn5b1//+Hr1y8IWSDgeSNGjJw0aaK8goKsrCyIIPnL00CH/+sIkFOUYQbordtrr8Gb7AjkRFyg&#10;hiaCrPpsEKh8HB1fOFxnyqSxzLPMgFR892N8fMMflIJCWAGB7vM0xJFRpbZiBiahmTGWUp1aCyRy&#10;Ih+AVJYAN2HXpbP2o5DNBXnnPa5l2zKpeSReWaPOefoQxhMml3OQt41L8DNgm1u3x4GGCowiwGME&#10;UNrHY0A73x2JCDLrR1xcHCV5nQe5G3sg6XvoCzMwF0FEbTrDtFisheYlRWsbiYd94nMj9OcFl0Ai&#10;kzZHn1ytRV9vAFf6+Gah5DRdJeGanIuhO73OvYM0FgTu3blAjarCGJnd0mBBaCp99Ti/GhJVmTJh&#10;OJ2+R8Jwk7etCrIax2zl5GzrcFKNirOee2JrHrJziumTaR+jgl09ESRUZhSBLkYApX1dDDDafW9H&#10;gPTiZ1YRnhE63KmsuKJo+IJ414P3/zBbI3JtK4yIqo7WcKYKxL5Gm8Js2VRZIxTF2xhsfw6Nd78e&#10;t06DPtVrQ2HsOjOfNEjeYkvQthXaEnW5V/dtuzJwy0Hacq7kaXK0qzggBOzk5Ghc0Pgv0j6QavtH&#10;RXlZ6bfir98GTlk+XZ6+SgX2WVxcvoimhtoY1RFcJPrmFAwIpX0cQ4ZegCLAcwS6mfb1rgQuPF8t&#10;tEMUAd4iQGj8/iQl9T6zE65nCg58bX4m0zYpqU++NxLYiNVa9/V9HmgjrTNx5ABGbYWUlu47v9dG&#10;qSRp38IFjqFPmlStA67E0XI+cKWUZfTXL59oz4+ZYXPgbgFjpvzp0xUXUY4AYysnR711V2NCU+33&#10;si8Fr7IzU64lxEYE+21dtcRMU0ltrM70WVbLHd127r6ZT6qJR3P8KcsI8XW3s3M7/YZYnI/1QcD9&#10;/t3EbqXZdUL8vam2sgIcsMw57UdW+s3ExOScClJ1LR4eAJ4ftbwRnIdSoV2hCPQSBHp7JG8vWWZ0&#10;ml2DALlCbic6p9V7kUuFDrTefdJmNMc1SxvfxXvuTCgWcbuStVGLpeNaXU7IEuvQXKGlsZkBBoMY&#10;TKAF+7GkWV5GMD/B1yUg+YvAxF3nT9urtAWRtGmJOjFz8qWirgkvWMiKUE6Fofx8yGThjbaPTFxw&#10;dZU/6pobq0srfzfXln2rqSp797W8hGjdZnZg5MYZKovyMTZz4wuizWYFFELa227HOqmwdAfF1eTf&#10;OXUo6Dq0MvTAcnUqszvV0E1fUk4nvq0n/Y1QV/aeVNGYdJCVx6yQY7eXcPVV1fU4IvckotEC/oF/&#10;d37F9st10kZubmZDf335Xg8PDEopt+Kx77NeFsO1j9l1i2wx0VYoAv8XCHSztg+lff8XuwadxN9B&#10;oMtoHyUZIvwsuP0CmmqgwjCQFo/D9eFv4zxkedi/U1vfx1nO83vd3yQs8YilLC1jwn0nOvMl8608&#10;fHLHNNGqnMu3G6bZ6El3UKu2QF2msDPx7SNgC9OyS/BCshO0lUSJrLavkfsh5gZpDuTURxY7QKJ9&#10;9XJL9x/bYqbUVu+YUF/8PPXG9eTkmy8gLSsbp1XWk6T6Mt9TeGyK12THczDFYX9gRNTMly01naSp&#10;oiQ3XFKYFRsnk35oTnBWiIUUq5aE+pwjK1YcfPYTglSWxJ3cZSDFhPZyuEWpfDEx/YcqKBssWmui&#10;0PEBArtyxj1vY2/sZ8+kBfstynXX6IUoAj0NAZT29bQVQ+XtvQi0vVMHr4y6tUqdWjmHf3PM3PHE&#10;L0jJPuaokzpt+ELbr0y0fe20j/Az/9R2O+/b0EzfuGBbVWFcVVEFJC0r0Y/onkGozT3ivr1o1t7t&#10;89RFgSYOKe1rc5jTXHVkh4lUH9wvbEP/ITIjlMn+ZORBb9RAMjMOxB6yHsl5phgmTmMcOvvzTE5c&#10;fUXRh4JXzzOfpKUmPi0h6rswGh6XLq7R6Nf47XF80PbgG19gLRTpEDANTTtiKc1cgUgoSVipv+Uh&#10;SW8GqNKkMcoqyiPkZYYNkxo6RLJfzeMTO3fH59VB4oard292mqkqikwZSaZ9gjZRz/xNSLSY6UHA&#10;lSRtstiUXI2HxK2Dk3ZbyDLMlNJckXM/q7iprRuMkKSUeP/2nvHVD0LWhD6GbfEIA67JETb0Fup2&#10;f1OhoSME3p24/LIZ1vaZKxDZs6CItNQgIo3t0190iGj/PrzNGNN7n0DozP8vEEBp3//FMqKT6BUI&#10;tNE+BpZKQkNmwGTbmHpIzzs1xk6J9pXcptehpX2E2qJXn7EEPlFFTQURfGnG4Z0bQ+7XQMOnunm6&#10;20xXxzzyNF2bgNNcsufAztkK/JV3t81cewl+8Ruu9nZZNktDtKmmtqmV7p1akxN/9uF3HNnGx8y0&#10;J2qw6UTIWi1RmO0QvmcErF0ZnYPH6G9LjnBSpY/5aFtgjiJ5ydo+ZiEdXSBnc+GN/aFHEm4XUNg2&#10;iaTP0Pt2xHK5ynth2z0iM2shIbmZKxxNFVtenN5z5hUeMz88K2i2JHPi1fqjIKsEJzFkiKTkEBHK&#10;xCftbAwS03fdH+CoLyuE0PwMjKOVN7fqrr2MZ2P4br+1cJUpu8wdT1dBGDHLQ9dCzVjwVCa3Ixch&#10;Hb8KM19h+wOlJZnAMcj5xyG57xWPCnSSKALMEehm2oeGdKCbsTcgAF5vLuDW6uypGZKDQwgXrqbs&#10;G+xRhRkq2WZJRHIln4jCOC0trXEyUOGd0JUL7WDOJ2PiF3XYzVxjaP3jqLCESjyEbSAIwBmQ+SSn&#10;77wc5aI/HKpOO+pqpT/TJSr9G0FkyFAqIgKG5ceVXA8PDTt8PCEFBIuQ40KAbHLjjI2NTMBpOE5O&#10;CMKmhwbd+kJy4Ocbquvq6awxEMI/2O9zIZ+F/z2u9iODAJR7ZP82bMFjyl9TgYWXBQxdIKcAf+OH&#10;xzDnEx1r5uwbfvHEtqmDgQQC5gtMRPOOb1iyGnA+cSOXmOvXj25ZMm++ndsqU0FAwLC19SxXus8Q&#10;lcnj1ZVkaaFuenvS3Se5GhID2tnIdQYccD6Ya+ObmzlJLMQvabhiy0xJIG5NYmjkgx88ie5gt0sH&#10;KelOmwS2qJamisIwKXCQIQCZn6vhsJAKEK3BySTYjYf+jiKAIsBbBFDax1s80d5QBEgI1H8tKIT/&#10;H4P98rUKKVeELwAZkh+e3bd+3qzVIEkyBBjJ2QuH7YDP/p/yW6HuMXD0LQQVxK/esC+tFAdhhBVM&#10;XI+dO71rEYj/wH+5Fe5qpaezIiKHJj2N4BAta5eNO3aHHgqPu5BwKchGGuixVFadu3bpeEx0DDhP&#10;nD+1cyro4cnD7DKyxxrfQC0HL3tFINCzqEPXi5hOgaNIXnJU7y03LYbqwy6Qk2+YzgrPwLjkzKdX&#10;D3nYz9ZWHgLbxwdPkC85Ybdy751vGLXVUUmHXU1GkKIi+AaJD4NDKQYM6LCEIt/SLeW3Y2B/O3n7&#10;/QE2qhwUNaEeQlgQaVkTfgWzNUvBGkFQ4YUjtz62dIb4tfM2InkDRxVr5tshM6H+/bVAB2ON8bra&#10;Orrak8arWYdzkh8JOb5oSxQBFIHOI4CGdHQeQ7SHfx+B1vrCjHt5NcwFrXl+9MC5/AZIdan36gki&#10;zNph5LTNtKQ6vpWYG3kbsgKNbI+Vk9QeMkYee31W6sqQHPKIBzMjL/iJUJ7oPM3tbjMwO6732WlP&#10;tBLi67Ijl1offIsHznZRnhLJzg5RBXgZk13he5dqEv3GWpvKX905Hx0afqu435KoDD8TMWYGSkJz&#10;7hHzOUGfBtgdf+pjMKhNJHLwxH8uVxM6OBmhOGntfPdblZDkiuMpXgaMvM2YJBpkna4ZBHKwzSzI&#10;YznJuBO+XrKb6/EAREKAAwPr5GCPSQqsyGkI2QdVMNgjZAwHzAi7HGkph9i227EpKhI36rpe58DT&#10;Dlza+jHedv7OJ2BGmi5XT7lpMQrLhojW8wosMZyWUvDGshdP39GYv9t/R+bwR6h/c9p97S5AoOWN&#10;l1qoDWr5lnEu8SXcp/Kqi5c8tBnK8+8/MVAJUQS6D4FuNvJChL93KMr9B86/Nz46MopAOwIliQ6a&#10;8IZ0uFrOASp12cGz4KvGBme3UF6Gq0nznQRv76kO65dMgP+hOMEh6ml5U3ujluxgLfjvs0Ky6+gG&#10;/P3h6tHYtPfYllbiT01ljw7ZjVNUlBtj5pdaBv+xqez+XjMFcPmY2ZvPZv9o7xbfWJ6bmvGxgdUU&#10;6nIPWwGZx2xP+0nVjISApuPVEoo/tzZkhxrDck5Yc/UrSRqao20i8L2M/NSiAYxBxzyWkzhCa/P7&#10;2EUwbsQVcTqVV4ejHbn8qiP4deS2uzV0P7HbGK2fzy6Cr9184wfVbmB3XcemKL+6nvNN2PLjxuZR&#10;RPDp1pRue3OyRsjuhabPZ1cqUYHZ2vL10uqR8OZcdPYjwz2DGBC0IYpAr0Cgm7kQauTtPkaPjvTv&#10;IECo/15ayy7/Bq7y/ccabsxmLR+uHblSBWartNj1wOE4PzMx4H2VsnfZou3x+T8RdCikZLnKzkBZ&#10;BKjxcNVvLvo5Lj/4qLqv3MK9RzyNiFlU+kobbow+tWmqeMO7i9utZ64Nvfu+Fs6d1qeflPp03RGs&#10;Er41f3p4NReC5CxMxiDQw/D1Hzd3tQHIsFx59/jdd4xsiPxaG7ORp2tua5nNJq0gBPFaTnjvtRQm&#10;BBx6DmtgBeSWHbkWuZTeDovHVpaA3wcMER/IadZEQmPZ5wJwrYqaEsLCxczuh7oGTnIZ80tMNJwJ&#10;/BEhqOFqWs4vhsmVB6ku9QsOCw0+Envu6pWEjjMhym0KfOVU38Ssp5lZ2a8/FXVk3kYU21uZez8H&#10;D8nPtTNvA5OPX07bVB/smbrC7z9RL79/56GHSoIiQEIApX3oTuiFCDR8vLTN0GhVUOLrSlKmWdqD&#10;0FRyP3Sl5ezFB2+VM62UxgS4xs8JYXufAqOb5Iz15mP6iqgu30NkfsD37vJOW+f96cAnD8kB7LbP&#10;4j1XzN9y9h1+oIpjePxeM9mOPCB9pfWcD1+OWDVJEqq+H+40e/oi77j0D0Tyx+IgNLy8G1/YAg0w&#10;NNYCEiE4+GT1FxnDCVxyb90vaK8c8T09cJ2ToyPzc/WWo4/h3l8c3cKqGeghOL2KnhvwSk7KCdZ/&#10;OBvkl05KpCw8coIqRRrCjmaExvpKBKgwaoL/VQkSE0PQEJGBnXysvv/OsIQHM7n4JNSNDMXhX39n&#10;PHpDsl/THIOUDOZYWFpazDYgRmO0H+PUFYgX9hORhKMzxIWRJZqh619wYH+KJD+EP7/r4D1em1cM&#10;f/ygB4oAisC/hEAnn0//0lRQWVAEECFAwBXfOhiQhq9+ePleTnFVM6OL+PoKC9R//QFVnvfZda2I&#10;A0/5P+VpYRu8bgNFooCB+xYzYiZkvsHtzA/CZh5d6UKMxmBxEHC1H9JjfZaa2uy8mIvHKJvvOX2a&#10;rOejvArEc8zaevoyMZ4DX/vitJ+d6fS5GwLPpr75WsNEXYR9eSelAoKE5hlqtXv1sQGtXZmUez3r&#10;axtBa/lZ+JhFdbj7KUwieRnE/Bb9ZEBVeSVn+9zw2Kxj7n6pLZjBIoNZqPEI+JYWWF2mITOEU2Uf&#10;or3HuhEfRlCQm2H5how1GEvsujgzv6x7FWwiiuNASMnHpCuPy0nrSKj7fPlY2NM6HuCBdoEigCLQ&#10;BQigtK8LQEW7/JcRwH25cSAsBZA9zDRnl0XjmRRj4BOdsm6Pgxwwzt7yc9l3n/xKYz0vQkNJSrAT&#10;HGwBQeIW/r6Wiu0BmZTMD59zclXonTKGdLO1qeJNaqz3YgNTB5/TRL94ITkzc70BXx4mJyUlJtKf&#10;127nVIpo266frSIvIwJq9eZdP7bd0XLaRN150W/+0Gr+CJVPL57+AMyQS+dqMrHw8venIx58Epoz&#10;TaUhzHDJP/VtL3MZi5iXdHV46SvzIvlLOH05Ct7JSVowQtOHi55rIwrwgyds9naZyMK4jceWl/wC&#10;VwgKcK72wohKy8Jd538po0Me2Q2BEZWSGQiaNtf+aqCw1bYWXg6IzapgoXXuKztm/HB4jJbPuV9Z&#10;BC6BUKL6io9v4FLBYC/dSs/KeVPEvI4cIqGFxyzcsFKtX/HpteZzljo5OiybbWCy6QKq5EMEHtoI&#10;ReBvIIBG8v4N1NEx/xYCoP5EjLuV/70WaOCYjSfOuE4cSI63JNXswlIFURKw2WFrbEKy8BCwsYZG&#10;M9C3dUTyXkyfW3MyYHsoSLMHOJ+Zz5k9y1QH08ZykqtfZCh6nTk+PlV/XlgtRJ24uPl1xOwFwcAI&#10;Cw6MxoL1ah/Dzr1ChJWoUdjl/WrFSfGxJ+PSQW48AevoJwdMgIMVxdFQGLvOzCcNP2Jjwo0NWv2p&#10;pWOVYhdfW5hXIao8SoIyL3Fbx/iilMjEPGR267Zrhk9bMV9LhJlii7dyEnDl9/c5uJ3MaxCzOHgl&#10;eHzOmrnuKZBR2PVoSxk6aMnpizFzIzPDZ4OEeMSjpfzWiWticx20pVmWOYYIlTfdpjgnN7OIqGWz&#10;lm01eY12px+xJdW3gAiNOYfmzgv5LD579/kDtsq05V7IPWIfBHqm9NWZME5bV1dFkpGcBFzFs/jw&#10;4LAzWbX0UoiqGZkZT9XVnqAxRlmGVE4D+dHaVPLwxP6Q40mvayFQiW72wkUKpfsP3aiDhB3OPvHW&#10;ZSIxw/5bm2qrQL5xiF9YQoJlGTvk0qEtUQT+eQTQSN5eEbmDTvJvINBUdtfXgBjMqGR+6MUvylBN&#10;JpG8zYUJq3WJYVYgivZOcSOeWmyKSN6GtpbjnOPyapkGMLbW5t/KKGpuZRLJ+6f44holuQnzt59M&#10;//yrlRRVKmfkuOtASHAwk9PHUW8kRQRua0tdSW7a5fMZZbQyNLwIMQQtVeYee9tMj/6PGy5wiOuK&#10;s587wo0RrVFLdshYDmJ4iWCuTyxnHuvKUzlb63LjnOAVVDINfAQH2DIMWG6faEP+sYWgMWWgceuv&#10;J4EAN4W5+55WswGktfSGiw64fNTy+E/NXMWwkldhypa7FeSxWr+n7TCGQdMOyvrNVZ+kjhpyDpuP&#10;gXHQW75939GzV64mXr189liIn4MRdfy1iv6SHYcvpuWWcz9Ya9nV1fBe0lp9tZgDiVu+PTq81oAc&#10;Zz1h/o5L+fRx1oh2JNoIRaCHIdDNkbxoApcetj9QcblEoPXnh6s+xKQn/ymOW3/2PU3aFKYJXNp5&#10;A5zyY9nhp1S5OSgTuLS2FF/bufk4ZZYWFqIyS+DSWlf6sf2NS6Z9LEkSGx7TLkJz2dUNcJqPkRsS&#10;y4isr+VLyrlHxHQw4MBV390+BvyqtjujnoM3NbEfEu0z9rv7qZzt8frkUja0j6dytpTc3UHMsKOw&#10;JOI1ljgx1rSPvKAauzJ+k5BrrXkRslAJ9GB4IIvqO4Hh2rY25sUsJCbWMdtx9QMXrAX/LnaOCkwc&#10;nS4VkzL1kD9UNBadzGdA1pHeDOQkL6OWnaDOWdNCShmj6Xs1NyM5dt96s7EgTxCJxINvj+ib2aWN&#10;HG4HAuH3h5P2MGLtOw2JkK2VT/dZjZq17ezTr3WNv8rzrvmZakzYkEz37YKkL7QNikAPQ6CbaR/q&#10;2/fP639RAXmAAKiUmnJwSyzR6w5YYP1tlJkXmaUejk9YfVnwEZ+ZRINgPzExpnk9+Phl5/jtX6nN&#10;xFkQ4ST4hIeNkEJexRVhrxDUmHvh0M0WCCOxzNpIGgRdNn6+uHe9xyrbjcczPn6v/JwSGXKtATgS&#10;WuipD+A8zTAsRem9qN07vbzYnEEX8lmLzGM5+fj7gmobcubBu1dpiCCYWH/ZUarA9lyfeOrY1dT0&#10;lMvRXmtWASs/ZvzqvXYT2ad04eunusjff44YVFdw2s3MbH3IxfQ3335xYADvozhjpQlYnpY7vms2&#10;BoTsWme7+mQxbPBfs33RaIpYWcTrTm7YVPL+bQskOtXKhDpnTUPx+/egSZ9Bciq6ZnYehxIz0i6G&#10;uZrIA8Ns5csz/uvnuRx/A0cnIz7AjXb38KGHwMtA0Xn5DHinITtqX16Owa303WKjLSfcb6CUqrln&#10;lPf4m+fufmxCdj3aCkUARQApAijtQ4oU2q4nIwByiZn7RK6QY+p1h29pZpjwDJ40kfkdDdq470Tw&#10;QiVG7m2cI9MWMcr5lVxd0VB44XDkJ8D6pjkv1oKDBgi/yj7/aIUaiq/5203X1jFcczIPRGtoOsxn&#10;XOQBwaANJS/SWMb2psK/tpcDZtwjr+XkH27oGR57OMTLQgGZvxpGYrL5IkkMVH0n3M3RwXHTPtgT&#10;TsbEx9d5kgQC1ghmJaxk4x+3d74csVbe4S32lrrjtE3tt/rtD42OT0xMvJZZxJLICEjPctw0CVQN&#10;rnt3LebwidRi4oeKV6CtOo0vJoIloWgiIDZUGoL+lJdWUYwOvB4zLid8gqDh08cMJ+LDxy8sN95y&#10;45E7qQlh66aKYwRMl1mpI/1AArsKdqNcvTO5GiTyc/C112SVP5JafnzJh6f9dQ00RdtA5uMfpjB6&#10;QDWWmAgGPVAEUAR4iABK+3gIJtrVv4xAX2njLZdSDlBHWuCr0oOJyefcD2fACc8w9IGsxDnxCavN&#10;d7NW57rKagcw31M26474T0F1YSQcMQoNQlD7NT/5WFhoSAiTMyb5PWt9TLsCBiNhu3yuEtHDnm+o&#10;3rboS3tgdtJ2yJj47XYchyCFM+NFBrEpb9nH9maFGjHdI10jJ//wKXPGSyKjbDAwotM8Eo5tW2Y8&#10;Gq5EJ64yd11gwoXQ5aAmMuK9DaK2bfddvRPrvdJAFoYXX5uffvl4RLj/9k2uu66WQaRIDaZHvzEr&#10;Ik8ELNMWgVtgRCbYB51lFB6EWBxiQ8HhE/QnYhoKDm7dGnEtM7fw27cPOSknt6/0uFSJh0YsXKw3&#10;hLI/vn7DtCw3x9y7neBpIo104i3Y3IQdK0HoTB2sUD+ydgqjUn7MpMZIK2jWv3r9ubG9AeFXdXkz&#10;kruDMyDQ1igCKAJoJC+6B3ozAoQ/Wft1yAwM4CCg5JV4w0kNce405jV5mYLaWBBtb+6fRf6dYVBt&#10;+7Xk+rBIFghE8jIMTSVei8MWZT95mF4gbLV2Pon2kQ+QLyY/K+dzLU5IWn28loIoMpUYtTzkEGAk&#10;Qra3YVLxtkvlJA9OCtlmFsnL0SzYNibg6ss+vM4rKCz8WPj+Y0Vp4ROZjfcOWCAyfeLqq6rrcSCi&#10;VYzbFMo04oGMkiHk7EIUv2Dk5/se8bahjzpnOzmKBoSm4senD3rtTSLpJhmHsbPukFCe4rHUpcwy&#10;Zp+Drkx/PPbVWQ+XgJ9ON84sV2rPgsSJSGhbFIEehEA3R/KitK8H7Q1UVN4jQKjKOn36MTHVGWaA&#10;zHgTUx15DlR6TV9STie+rYf4x1g6m8gjYout9YUZ9/KIA/YZKDdxsqY0c08+Mu0ba7PLbqIIM8V8&#10;zfOjB87l92VF+3gPG0WPZNonJDtBW4mtgqepNAe28zKhfV0qJ7lzUF/E72whNHKpt4fB0O4Y8B8a&#10;A9R9yX2U/jyvgqge5hOWUhuvO1lDttOZUgj1H29H+HhFPoUmrQkMXjddlhvnVEL923Pb3X2Tvg1T&#10;HV6X/xma5Hzw0HoDaTa60X8IXVQUFAFuEUBpH7fIodehCPyfIVBfmJ6a9xMSUzXWUxL+V/0xCLVf&#10;Xn2uIfCLKarKi7BTFzZVFOSXNUIDhqkqS/HGS/L/bMl77HQIdV9eFPGrj5Hp14mNSmioePehrLGV&#10;r/9QJaVhPFJz9lhIUcF7DQIo7es1S41OFEUARQBFAEUARQBFoHcj0M20rxNfZr17ndDZowigCKAI&#10;oAigCKAIoAj0LARQ2tez1guVFkUARQBFAEUARQBFAEWASwRQ2sclcOhlKAIoAigCKAIoAigCKAI9&#10;CwGU9vWs9UKlRRFAEUARQBFAEUARQBHgEgGU9nEJHHoZigCKAIoAigCKAIoAikDPQgClfT1rvVBp&#10;UQRQBFAEUARQBFAEUAS4RAClfVwCh16GIoAigCKAIoAigCKAItCzEEBpX89aL1RaFAEUARQBFAEU&#10;ARQBFAEuEUBpH5fAoZehCKAIoAigCKAIoAigCPQsBFDa17PWC5UWRQBFAEUARQBFAEUARYBLBFDa&#10;xyVw6GUoAigCKAIoAigCKAIoAj0LAZT29az1QqVFEUARQBFAEUARQBFAEeASAZT2cQkcehmKAIoA&#10;igCKAIoAigCKQM9CAKV9PWu9UGlRBFAEUARQBFAEUARQBLhEgI9AIHB5aacvG/GffKf7QDtAEUAR&#10;QBFAEUARQBFAEejZCHz6+qV7JoBq+7oHZ3QUFAEUARQBFAEUARQBFIG/jMDf1Pb95amjw6MIoAig&#10;CKAIoAigCKAI9CYEUG1fb1ptdK4oAigCKAIoAigCKAK9GAGU9vXixUenjiKAIoAigCKAIoAi0JsQ&#10;QGlfb1ptdK4oAigCKAIoAigCKAK9GAGU9vXixUenjiKAIoAigCKAIoAi0JsQQGlfb1ptdK4oAigC&#10;KAIoAigCKAK9GAGU9vXixUenjiKAIoAigCKAIoAi0JsQQGlfb1ptdK4oAigCKAIoAigCKAK9GAGU&#10;9vXixUenjiKAIoAigCKAIoAi0JsQQGlfb1ptdK4oAigCKAIoAigCKAK9GAGU9vXixUenjiKAIoAi&#10;gCKAIoAi0JsQQGlfb1ptdK4oAigCKAIoAigCKAK9GAGU9vXixUenjiKAIoAigCKAIoAi0JsQQGlf&#10;b1ptdK4oAigCKAIoAigCKAK9GAGU9vXixUenjiKAIoAigCKAIoAi0JsQQGlfb1ptdK4oAigCKAIo&#10;AigCKAK9GAGU9vXixUenjiKAIoAigCKAIoAi0JsQQGlfb1ptdK4oAigCKAIoAigCKAK9GAGU9vXi&#10;xUenjiKAIoAigCKAIoAi0JsQQGlfb1ptdK4oAigCKAIoAigCKAK9GAGU9vXixUenjiKAIoAigCKA&#10;IoAi0JsQQGlfb1ptdK4oAigCKAIoAigCKAK9GAGU9vXixUenjiKAIoAigCKAIoAi0JsQ+B/eRD2n&#10;Az3c1gAAAABJRU5ErkJgglBLAQItABQABgAIAAAAIQCxgme2CgEAABMCAAATAAAAAAAAAAAAAAAA&#10;AAAAAABbQ29udGVudF9UeXBlc10ueG1sUEsBAi0AFAAGAAgAAAAhADj9If/WAAAAlAEAAAsAAAAA&#10;AAAAAAAAAAAAOwEAAF9yZWxzLy5yZWxzUEsBAi0AFAAGAAgAAAAhAPWq1IUJBAAA/xIAAA4AAAAA&#10;AAAAAAAAAAAAOgIAAGRycy9lMm9Eb2MueG1sUEsBAi0AFAAGAAgAAAAhAFd98erUAAAArQIAABkA&#10;AAAAAAAAAAAAAAAAbwYAAGRycy9fcmVscy9lMm9Eb2MueG1sLnJlbHNQSwECLQAUAAYACAAAACEA&#10;t0YsNuIAAAAMAQAADwAAAAAAAAAAAAAAAAB6BwAAZHJzL2Rvd25yZXYueG1sUEsBAi0ACgAAAAAA&#10;AAAhAGvqDjT+KgMA/ioDABQAAAAAAAAAAAAAAAAAiQgAAGRycy9tZWRpYS9pbWFnZTQucG5nUEsB&#10;Ai0ACgAAAAAAAAAhAOGJwMRkhAIAZIQCABQAAAAAAAAAAAAAAAAAuTMDAGRycy9tZWRpYS9pbWFn&#10;ZTIucG5nUEsBAi0ACgAAAAAAAAAhABgI3WbY4wEA2OMBABQAAAAAAAAAAAAAAAAAT7gFAGRycy9t&#10;ZWRpYS9pbWFnZTEucG5nUEsBAi0ACgAAAAAAAAAhACuFuRMu2AQALtgEABQAAAAAAAAAAAAAAAAA&#10;WZwHAGRycy9tZWRpYS9pbWFnZTMucG5nUEsFBgAAAAAJAAkAQgIAALl0D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13" o:spid="_x0000_s1027" type="#_x0000_t75" style="position:absolute;width:33369;height:314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l4xuvDAAAA3QAAAA8AAABkcnMvZG93bnJldi54bWxET9tKAzEQfRf8hzBC32y2QqusTYtIryCU&#10;RsHXMZndLG4myyZt1783BcG3OZzrzJeDb8WZ+tgEVjAZFyCITbAN1wo+3tf3TyBiQrbYBiYFPxRh&#10;ubi9mWNpw4WPdNapFjmEY4kKXEpdKWU0jjzGceiIM1eF3mPKsK+l7fGSw30rH4piJj02nBscdvTq&#10;yHzrk1dQ7zeT3WG7cubta6WrbaXN50krNbobXp5BJBrSv/jPvbN5/nT2CNdv8gly8Qs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mXjG68MAAADdAAAADwAAAAAAAAAAAAAAAACf&#10;AgAAZHJzL2Rvd25yZXYueG1sUEsFBgAAAAAEAAQA9wAAAI8DAAAAAA==&#10;">
                  <v:imagedata r:id="rId152" o:title="" cropleft="3199f" cropright="4397f"/>
                  <v:path arrowok="t"/>
                </v:shape>
                <v:shape id="図 15" o:spid="_x0000_s1028" type="#_x0000_t75" style="position:absolute;top:32182;width:33488;height:44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1xakLGAAAA3QAAAA8AAABkcnMvZG93bnJldi54bWxEj0FvwjAMhe9I+w+RJ3GDdEwU1BHQmIS0&#10;4ygc4GYlXlutcaomg7JfPx+QuNl6z+99Xm0G36oL9bEJbOBlmoEitsE1XBk4HnaTJaiYkB22gcnA&#10;jSJs1k+jFRYuXHlPlzJVSkI4FmigTqkrtI62Jo9xGjpi0b5D7zHJ2lfa9XiVcN/qWZbl2mPD0lBj&#10;Rx812Z/y1xvYdrvZ1+H1tNjavc3L8nReVn9zY8bPw/sbqERDepjv159O8Oe54Mo3MoJe/wM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DXFqQsYAAADdAAAADwAAAAAAAAAAAAAA&#10;AACfAgAAZHJzL2Rvd25yZXYueG1sUEsFBgAAAAAEAAQA9wAAAJIDAAAAAA==&#10;">
                  <v:imagedata r:id="rId153" o:title="" cropbottom="2961f" cropleft="4120f" cropright="4724f"/>
                  <v:path arrowok="t"/>
                </v:shape>
                <v:shape id="図 18" o:spid="_x0000_s1029" type="#_x0000_t75" style="position:absolute;left:36694;top:831;width:34008;height:458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3hbUvBAAAA2wAAAA8AAABkcnMvZG93bnJldi54bWxEj0GLwjAUhO/C/ofwFvam6RYU6RqLWASP&#10;a6t4fTTPtmzzUppsbf+9EQSPw8x8w2zS0bRioN41lhV8LyIQxKXVDVcKzsVhvgbhPLLG1jIpmMhB&#10;uv2YbTDR9s4nGnJfiQBhl6CC2vsukdKVNRl0C9sRB+9me4M+yL6Susd7gJtWxlG0kgYbDgs1drSv&#10;qfzL/42C67pYjvqS5b/NmZflzWTZNBVKfX2Oux8Qnkb/Dr/aR60gjuH5JfwAuX0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3hbUvBAAAA2wAAAA8AAAAAAAAAAAAAAAAAnwIA&#10;AGRycy9kb3ducmV2LnhtbFBLBQYAAAAABAAEAPcAAACNAwAAAAA=&#10;">
                  <v:imagedata r:id="rId154" o:title="" croptop="3773f" cropbottom="727f"/>
                  <v:path arrowok="t"/>
                </v:shape>
                <v:shape id="図 29" o:spid="_x0000_s1030" type="#_x0000_t75" style="position:absolute;left:36694;top:46373;width:32808;height:4209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vTXXEAAAA2wAAAA8AAABkcnMvZG93bnJldi54bWxEj0+LwjAUxO8LfofwBC+iqcKKVqOIKC54&#10;WP+B12fzbIvNS22ytvvtzYKwx2FmfsPMFo0pxJMql1tWMOhHIIgTq3NOFZxPm94YhPPIGgvLpOCX&#10;HCzmrY8ZxtrWfKDn0aciQNjFqCDzvoyldElGBl3flsTBu9nKoA+ySqWusA5wU8hhFI2kwZzDQoYl&#10;rTJK7scfo6DYP5J6G12219KO8sn3jm7ra1epTrtZTkF4avx/+N3+0gqGn/D3JfwAOX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PvTXXEAAAA2wAAAA8AAAAAAAAAAAAAAAAA&#10;nwIAAGRycy9kb3ducmV2LnhtbFBLBQYAAAAABAAEAPcAAACQAwAAAAA=&#10;">
                  <v:imagedata r:id="rId155" o:title="" croptop="5472f"/>
                  <v:path arrowok="t"/>
                </v:shape>
              </v:group>
            </w:pict>
          </mc:Fallback>
        </mc:AlternateContent>
      </w:r>
      <w:r w:rsidR="00B06E1E" w:rsidRPr="00300B1B">
        <w:rPr>
          <w:rFonts w:ascii="MS PGothic" w:eastAsia="MS PGothic" w:hAnsi="MS PGothic" w:hint="eastAsia"/>
          <w:lang w:eastAsia="ja-JP"/>
        </w:rPr>
        <w:t>安全なご使用.</w:t>
      </w:r>
      <w:bookmarkEnd w:id="3658"/>
      <w:bookmarkEnd w:id="3659"/>
      <w:bookmarkEnd w:id="3660"/>
    </w:p>
    <w:p w14:paraId="3AF59728" w14:textId="77777777" w:rsidR="00284286" w:rsidRPr="00284286" w:rsidRDefault="00284286" w:rsidP="00284286">
      <w:pPr>
        <w:rPr>
          <w:rFonts w:eastAsiaTheme="minorEastAsia"/>
          <w:lang w:eastAsia="ja-JP"/>
        </w:rPr>
      </w:pPr>
    </w:p>
    <w:p w14:paraId="510D6C93" w14:textId="77777777" w:rsidR="00B06E1E" w:rsidRPr="002E0E0E" w:rsidRDefault="00B06E1E" w:rsidP="00B06E1E">
      <w:pPr>
        <w:rPr>
          <w:rFonts w:ascii="MS PGothic" w:eastAsia="MS PGothic" w:hAnsi="MS PGothic"/>
          <w:lang w:eastAsia="ja-JP"/>
        </w:rPr>
      </w:pPr>
    </w:p>
    <w:p w14:paraId="0B0B2783" w14:textId="77777777" w:rsidR="00B06E1E" w:rsidRPr="002E0E0E" w:rsidRDefault="00B06E1E" w:rsidP="00B06E1E">
      <w:pPr>
        <w:rPr>
          <w:rFonts w:ascii="MS PGothic" w:eastAsia="MS PGothic" w:hAnsi="MS PGothic"/>
          <w:lang w:eastAsia="ja-JP"/>
        </w:rPr>
      </w:pPr>
    </w:p>
    <w:p w14:paraId="45F7737A" w14:textId="77777777" w:rsidR="00B06E1E" w:rsidRPr="002E0E0E" w:rsidRDefault="00B06E1E" w:rsidP="00B06E1E">
      <w:pPr>
        <w:rPr>
          <w:rFonts w:ascii="MS PGothic" w:eastAsia="MS PGothic" w:hAnsi="MS PGothic"/>
          <w:lang w:eastAsia="ja-JP"/>
        </w:rPr>
      </w:pPr>
    </w:p>
    <w:p w14:paraId="4115F393" w14:textId="77777777" w:rsidR="00B06E1E" w:rsidRPr="002E0E0E" w:rsidRDefault="00B06E1E" w:rsidP="00B06E1E">
      <w:pPr>
        <w:rPr>
          <w:rFonts w:ascii="MS PGothic" w:eastAsia="MS PGothic" w:hAnsi="MS PGothic"/>
          <w:lang w:eastAsia="ja-JP"/>
        </w:rPr>
      </w:pPr>
    </w:p>
    <w:p w14:paraId="022E2998" w14:textId="77777777" w:rsidR="00B06E1E" w:rsidRPr="002E0E0E" w:rsidRDefault="00B06E1E" w:rsidP="00B06E1E">
      <w:pPr>
        <w:rPr>
          <w:rFonts w:ascii="MS PGothic" w:eastAsia="MS PGothic" w:hAnsi="MS PGothic"/>
          <w:lang w:eastAsia="ja-JP"/>
        </w:rPr>
      </w:pPr>
    </w:p>
    <w:p w14:paraId="3FFE61DE" w14:textId="77777777" w:rsidR="00B06E1E" w:rsidRPr="002E0E0E" w:rsidRDefault="00B06E1E" w:rsidP="00B06E1E">
      <w:pPr>
        <w:rPr>
          <w:rFonts w:ascii="MS PGothic" w:eastAsia="MS PGothic" w:hAnsi="MS PGothic"/>
          <w:lang w:eastAsia="ja-JP"/>
        </w:rPr>
      </w:pPr>
    </w:p>
    <w:p w14:paraId="1CFD5D97" w14:textId="77777777" w:rsidR="00B06E1E" w:rsidRPr="002E0E0E" w:rsidRDefault="00B06E1E" w:rsidP="00B06E1E">
      <w:pPr>
        <w:rPr>
          <w:rFonts w:ascii="MS PGothic" w:eastAsia="MS PGothic" w:hAnsi="MS PGothic"/>
          <w:lang w:eastAsia="ja-JP"/>
        </w:rPr>
      </w:pPr>
    </w:p>
    <w:p w14:paraId="3EFC2F77" w14:textId="77777777" w:rsidR="00B06E1E" w:rsidRPr="002E0E0E" w:rsidRDefault="00B06E1E" w:rsidP="00B06E1E">
      <w:pPr>
        <w:rPr>
          <w:rFonts w:ascii="MS PGothic" w:eastAsia="MS PGothic" w:hAnsi="MS PGothic"/>
          <w:lang w:eastAsia="ja-JP"/>
        </w:rPr>
      </w:pPr>
    </w:p>
    <w:p w14:paraId="6BB5B840" w14:textId="77777777" w:rsidR="00B06E1E" w:rsidRPr="002E0E0E" w:rsidRDefault="00B06E1E" w:rsidP="00B06E1E">
      <w:pPr>
        <w:rPr>
          <w:rFonts w:ascii="MS PGothic" w:eastAsia="MS PGothic" w:hAnsi="MS PGothic"/>
          <w:lang w:eastAsia="ja-JP"/>
        </w:rPr>
      </w:pPr>
    </w:p>
    <w:p w14:paraId="356A6F27" w14:textId="77777777" w:rsidR="00B06E1E" w:rsidRPr="002E0E0E" w:rsidRDefault="00B06E1E" w:rsidP="00B06E1E">
      <w:pPr>
        <w:rPr>
          <w:rFonts w:ascii="MS PGothic" w:eastAsia="MS PGothic" w:hAnsi="MS PGothic"/>
          <w:lang w:eastAsia="ja-JP"/>
        </w:rPr>
      </w:pPr>
    </w:p>
    <w:p w14:paraId="4F370767" w14:textId="77777777" w:rsidR="00B06E1E" w:rsidRPr="002E0E0E" w:rsidRDefault="00B06E1E" w:rsidP="00B06E1E">
      <w:pPr>
        <w:rPr>
          <w:rFonts w:ascii="MS PGothic" w:eastAsia="MS PGothic" w:hAnsi="MS PGothic"/>
          <w:lang w:eastAsia="ja-JP"/>
        </w:rPr>
      </w:pPr>
    </w:p>
    <w:p w14:paraId="0D23EB43" w14:textId="77777777" w:rsidR="00B06E1E" w:rsidRPr="002E0E0E" w:rsidRDefault="00B06E1E" w:rsidP="00B06E1E">
      <w:pPr>
        <w:rPr>
          <w:rFonts w:ascii="MS PGothic" w:eastAsia="MS PGothic" w:hAnsi="MS PGothic"/>
          <w:lang w:eastAsia="ja-JP"/>
        </w:rPr>
      </w:pPr>
    </w:p>
    <w:p w14:paraId="360531F2" w14:textId="77777777" w:rsidR="00B06E1E" w:rsidRPr="002E0E0E" w:rsidRDefault="00B06E1E" w:rsidP="00B06E1E">
      <w:pPr>
        <w:rPr>
          <w:rFonts w:ascii="MS PGothic" w:eastAsia="MS PGothic" w:hAnsi="MS PGothic"/>
          <w:lang w:eastAsia="ja-JP"/>
        </w:rPr>
      </w:pPr>
    </w:p>
    <w:p w14:paraId="0059EB22" w14:textId="77777777" w:rsidR="00B06E1E" w:rsidRPr="002E0E0E" w:rsidRDefault="00B06E1E" w:rsidP="00B06E1E">
      <w:pPr>
        <w:rPr>
          <w:rFonts w:ascii="MS PGothic" w:eastAsia="MS PGothic" w:hAnsi="MS PGothic"/>
          <w:lang w:eastAsia="ja-JP"/>
        </w:rPr>
      </w:pPr>
    </w:p>
    <w:p w14:paraId="149E1F24" w14:textId="77777777" w:rsidR="00B06E1E" w:rsidRPr="002E0E0E" w:rsidRDefault="00B06E1E" w:rsidP="00B06E1E">
      <w:pPr>
        <w:rPr>
          <w:rFonts w:ascii="MS PGothic" w:eastAsia="MS PGothic" w:hAnsi="MS PGothic"/>
          <w:lang w:eastAsia="ja-JP"/>
        </w:rPr>
      </w:pPr>
    </w:p>
    <w:p w14:paraId="111D6CDE" w14:textId="77777777" w:rsidR="00B06E1E" w:rsidRPr="002E0E0E" w:rsidRDefault="00B06E1E" w:rsidP="00B06E1E">
      <w:pPr>
        <w:rPr>
          <w:rFonts w:ascii="MS PGothic" w:eastAsia="MS PGothic" w:hAnsi="MS PGothic"/>
          <w:lang w:eastAsia="ja-JP"/>
        </w:rPr>
      </w:pPr>
    </w:p>
    <w:p w14:paraId="30E638C1" w14:textId="77777777" w:rsidR="00B06E1E" w:rsidRPr="002E0E0E" w:rsidRDefault="00B06E1E" w:rsidP="00B06E1E">
      <w:pPr>
        <w:rPr>
          <w:rFonts w:ascii="MS PGothic" w:eastAsia="MS PGothic" w:hAnsi="MS PGothic"/>
          <w:lang w:eastAsia="ja-JP"/>
        </w:rPr>
      </w:pPr>
    </w:p>
    <w:p w14:paraId="0B1C0151" w14:textId="77777777" w:rsidR="00B06E1E" w:rsidRPr="002E0E0E" w:rsidRDefault="00B06E1E" w:rsidP="00B06E1E">
      <w:pPr>
        <w:rPr>
          <w:rFonts w:ascii="MS PGothic" w:eastAsia="MS PGothic" w:hAnsi="MS PGothic"/>
          <w:lang w:eastAsia="ja-JP"/>
        </w:rPr>
      </w:pPr>
    </w:p>
    <w:p w14:paraId="4C6B24C4" w14:textId="77777777" w:rsidR="00B06E1E" w:rsidRPr="002E0E0E" w:rsidRDefault="00B06E1E" w:rsidP="00B06E1E">
      <w:pPr>
        <w:rPr>
          <w:rFonts w:ascii="MS PGothic" w:eastAsia="MS PGothic" w:hAnsi="MS PGothic"/>
          <w:lang w:eastAsia="ja-JP"/>
        </w:rPr>
      </w:pPr>
    </w:p>
    <w:p w14:paraId="456E50B7" w14:textId="77777777" w:rsidR="00B06E1E" w:rsidRPr="002E0E0E" w:rsidRDefault="00B06E1E" w:rsidP="00B06E1E">
      <w:pPr>
        <w:rPr>
          <w:rFonts w:ascii="MS PGothic" w:eastAsia="MS PGothic" w:hAnsi="MS PGothic"/>
          <w:lang w:eastAsia="ja-JP"/>
        </w:rPr>
      </w:pPr>
    </w:p>
    <w:p w14:paraId="341B4A55" w14:textId="77777777" w:rsidR="00B06E1E" w:rsidRPr="002E0E0E" w:rsidRDefault="00B06E1E" w:rsidP="00B06E1E">
      <w:pPr>
        <w:rPr>
          <w:rFonts w:ascii="MS PGothic" w:eastAsia="MS PGothic" w:hAnsi="MS PGothic"/>
          <w:lang w:eastAsia="ja-JP"/>
        </w:rPr>
      </w:pPr>
    </w:p>
    <w:p w14:paraId="15FF6E28" w14:textId="77777777" w:rsidR="00B06E1E" w:rsidRPr="002E0E0E" w:rsidRDefault="00B06E1E" w:rsidP="00B06E1E">
      <w:pPr>
        <w:rPr>
          <w:rFonts w:ascii="MS PGothic" w:eastAsia="MS PGothic" w:hAnsi="MS PGothic"/>
          <w:lang w:eastAsia="ja-JP"/>
        </w:rPr>
      </w:pPr>
    </w:p>
    <w:p w14:paraId="0331AEC1" w14:textId="77777777" w:rsidR="00B06E1E" w:rsidRPr="002E0E0E" w:rsidRDefault="00B06E1E" w:rsidP="00B06E1E">
      <w:pPr>
        <w:rPr>
          <w:rFonts w:ascii="MS PGothic" w:eastAsia="MS PGothic" w:hAnsi="MS PGothic"/>
          <w:lang w:eastAsia="ja-JP"/>
        </w:rPr>
      </w:pPr>
    </w:p>
    <w:p w14:paraId="2409DAC3" w14:textId="77777777" w:rsidR="00B06E1E" w:rsidRPr="002E0E0E" w:rsidRDefault="00B06E1E" w:rsidP="00B06E1E">
      <w:pPr>
        <w:rPr>
          <w:rFonts w:ascii="MS PGothic" w:eastAsia="MS PGothic" w:hAnsi="MS PGothic"/>
          <w:lang w:eastAsia="ja-JP"/>
        </w:rPr>
      </w:pPr>
    </w:p>
    <w:p w14:paraId="291A2A9C" w14:textId="77777777" w:rsidR="00B06E1E" w:rsidRPr="002E0E0E" w:rsidRDefault="00B06E1E" w:rsidP="00B06E1E">
      <w:pPr>
        <w:rPr>
          <w:rFonts w:ascii="MS PGothic" w:eastAsia="MS PGothic" w:hAnsi="MS PGothic"/>
          <w:lang w:eastAsia="ja-JP"/>
        </w:rPr>
      </w:pPr>
    </w:p>
    <w:p w14:paraId="6BE15CE4" w14:textId="77777777" w:rsidR="00B06E1E" w:rsidRPr="002E0E0E" w:rsidRDefault="00B06E1E" w:rsidP="00B06E1E">
      <w:pPr>
        <w:rPr>
          <w:rFonts w:ascii="MS PGothic" w:eastAsia="MS PGothic" w:hAnsi="MS PGothic"/>
          <w:lang w:eastAsia="ja-JP"/>
        </w:rPr>
      </w:pPr>
    </w:p>
    <w:p w14:paraId="3FB575D6" w14:textId="77777777" w:rsidR="00B06E1E" w:rsidRPr="002E0E0E" w:rsidRDefault="00B06E1E" w:rsidP="00B06E1E">
      <w:pPr>
        <w:rPr>
          <w:rFonts w:ascii="MS PGothic" w:eastAsia="MS PGothic" w:hAnsi="MS PGothic"/>
          <w:lang w:eastAsia="ja-JP"/>
        </w:rPr>
      </w:pPr>
    </w:p>
    <w:p w14:paraId="2F7678DF" w14:textId="77777777" w:rsidR="00B06E1E" w:rsidRPr="002E0E0E" w:rsidRDefault="00B06E1E" w:rsidP="00B06E1E">
      <w:pPr>
        <w:rPr>
          <w:rFonts w:ascii="MS PGothic" w:eastAsia="MS PGothic" w:hAnsi="MS PGothic"/>
          <w:lang w:eastAsia="ja-JP"/>
        </w:rPr>
      </w:pPr>
    </w:p>
    <w:p w14:paraId="6F07CC97" w14:textId="77777777" w:rsidR="00B06E1E" w:rsidRPr="002E0E0E" w:rsidRDefault="00B06E1E" w:rsidP="00B06E1E">
      <w:pPr>
        <w:rPr>
          <w:rFonts w:ascii="MS PGothic" w:eastAsia="MS PGothic" w:hAnsi="MS PGothic"/>
          <w:lang w:eastAsia="ja-JP"/>
        </w:rPr>
      </w:pPr>
    </w:p>
    <w:p w14:paraId="1940A4EF" w14:textId="77777777" w:rsidR="00B06E1E" w:rsidRPr="002E0E0E" w:rsidRDefault="00B06E1E" w:rsidP="00B06E1E">
      <w:pPr>
        <w:rPr>
          <w:rFonts w:ascii="MS PGothic" w:eastAsia="MS PGothic" w:hAnsi="MS PGothic"/>
          <w:lang w:eastAsia="ja-JP"/>
        </w:rPr>
      </w:pPr>
    </w:p>
    <w:p w14:paraId="600423D6" w14:textId="77777777" w:rsidR="00B06E1E" w:rsidRPr="002E0E0E" w:rsidRDefault="00B06E1E" w:rsidP="00B06E1E">
      <w:pPr>
        <w:rPr>
          <w:rFonts w:ascii="MS PGothic" w:eastAsia="MS PGothic" w:hAnsi="MS PGothic"/>
          <w:lang w:eastAsia="ja-JP"/>
        </w:rPr>
      </w:pPr>
    </w:p>
    <w:p w14:paraId="19DFBFBB" w14:textId="77777777" w:rsidR="00B06E1E" w:rsidRDefault="00B06E1E" w:rsidP="00B06E1E">
      <w:pPr>
        <w:rPr>
          <w:rFonts w:ascii="MS PGothic" w:eastAsia="MS PGothic" w:hAnsi="MS PGothic"/>
          <w:lang w:eastAsia="ja-JP"/>
        </w:rPr>
      </w:pPr>
    </w:p>
    <w:p w14:paraId="37CB2D7E" w14:textId="77777777" w:rsidR="00B06E1E" w:rsidRDefault="00B06E1E" w:rsidP="00B06E1E">
      <w:pPr>
        <w:rPr>
          <w:rFonts w:ascii="MS PGothic" w:eastAsia="MS PGothic" w:hAnsi="MS PGothic"/>
          <w:lang w:eastAsia="ja-JP"/>
        </w:rPr>
      </w:pPr>
    </w:p>
    <w:p w14:paraId="089D1C55" w14:textId="77777777" w:rsidR="00B06E1E" w:rsidRDefault="00B06E1E" w:rsidP="00B06E1E">
      <w:pPr>
        <w:rPr>
          <w:rFonts w:ascii="MS PGothic" w:eastAsia="MS PGothic" w:hAnsi="MS PGothic"/>
          <w:lang w:eastAsia="ja-JP"/>
        </w:rPr>
      </w:pPr>
    </w:p>
    <w:p w14:paraId="0E54AF64" w14:textId="7AB4B16C" w:rsidR="00B06E1E" w:rsidRDefault="00B06E1E" w:rsidP="00B06E1E">
      <w:pPr>
        <w:rPr>
          <w:rFonts w:ascii="MS PGothic" w:eastAsia="MS PGothic" w:hAnsi="MS PGothic"/>
          <w:lang w:eastAsia="ja-JP"/>
        </w:rPr>
      </w:pPr>
    </w:p>
    <w:p w14:paraId="01076F8E" w14:textId="77777777" w:rsidR="00284286" w:rsidRDefault="00284286" w:rsidP="00B06E1E">
      <w:pPr>
        <w:rPr>
          <w:rFonts w:ascii="MS PGothic" w:eastAsia="MS PGothic" w:hAnsi="MS PGothic"/>
          <w:lang w:eastAsia="ja-JP"/>
        </w:rPr>
      </w:pPr>
    </w:p>
    <w:p w14:paraId="61D93FE1" w14:textId="77777777" w:rsidR="00B06E1E" w:rsidRDefault="00B06E1E" w:rsidP="00B06E1E">
      <w:pPr>
        <w:jc w:val="left"/>
        <w:rPr>
          <w:rFonts w:ascii="MS PGothic" w:eastAsia="MS PGothic" w:hAnsi="MS PGothic"/>
          <w:lang w:eastAsia="ja-JP"/>
        </w:rPr>
      </w:pPr>
      <w:r>
        <w:rPr>
          <w:rFonts w:ascii="MS PGothic" w:eastAsia="MS PGothic" w:hAnsi="MS PGothic"/>
          <w:lang w:eastAsia="ja-JP"/>
        </w:rPr>
        <w:br w:type="page"/>
      </w:r>
    </w:p>
    <w:p w14:paraId="66748F8D" w14:textId="77777777" w:rsidR="00B06E1E" w:rsidRDefault="005B4151" w:rsidP="00B06E1E">
      <w:pPr>
        <w:rPr>
          <w:rFonts w:ascii="MS PGothic" w:eastAsia="MS PGothic" w:hAnsi="MS PGothic"/>
          <w:lang w:eastAsia="ja-JP"/>
        </w:rPr>
      </w:pPr>
      <w:r>
        <w:rPr>
          <w:rFonts w:ascii="MS PGothic" w:eastAsia="MS PGothic" w:hAnsi="MS PGothic"/>
          <w:noProof/>
        </w:rPr>
        <mc:AlternateContent>
          <mc:Choice Requires="wpg">
            <w:drawing>
              <wp:anchor distT="0" distB="0" distL="114300" distR="114300" simplePos="0" relativeHeight="251769856" behindDoc="0" locked="0" layoutInCell="1" allowOverlap="1" wp14:anchorId="708D109F" wp14:editId="6EC3A8E8">
                <wp:simplePos x="0" y="0"/>
                <wp:positionH relativeFrom="column">
                  <wp:posOffset>-410845</wp:posOffset>
                </wp:positionH>
                <wp:positionV relativeFrom="paragraph">
                  <wp:posOffset>-60960</wp:posOffset>
                </wp:positionV>
                <wp:extent cx="7054215" cy="9250680"/>
                <wp:effectExtent l="0" t="0" r="0" b="7620"/>
                <wp:wrapNone/>
                <wp:docPr id="1558" name="Group 15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054215" cy="9250680"/>
                          <a:chOff x="0" y="0"/>
                          <a:chExt cx="7053943" cy="9322130"/>
                        </a:xfrm>
                      </wpg:grpSpPr>
                      <wpg:grpSp>
                        <wpg:cNvPr id="1559" name="Group 1550"/>
                        <wpg:cNvGrpSpPr/>
                        <wpg:grpSpPr>
                          <a:xfrm>
                            <a:off x="0" y="0"/>
                            <a:ext cx="7053943" cy="9322130"/>
                            <a:chOff x="0" y="0"/>
                            <a:chExt cx="7053943" cy="9322130"/>
                          </a:xfrm>
                        </wpg:grpSpPr>
                        <pic:pic xmlns:pic="http://schemas.openxmlformats.org/drawingml/2006/picture">
                          <pic:nvPicPr>
                            <pic:cNvPr id="1560" name="図 38"/>
                            <pic:cNvPicPr>
                              <a:picLocks noChangeAspect="1"/>
                            </pic:cNvPicPr>
                          </pic:nvPicPr>
                          <pic:blipFill rotWithShape="1">
                            <a:blip r:embed="rId156" cstate="print">
                              <a:extLst>
                                <a:ext uri="{28A0092B-C50C-407E-A947-70E740481C1C}">
                                  <a14:useLocalDpi xmlns:a14="http://schemas.microsoft.com/office/drawing/2010/main" val="0"/>
                                </a:ext>
                              </a:extLst>
                            </a:blip>
                            <a:srcRect t="3724"/>
                            <a:stretch/>
                          </pic:blipFill>
                          <pic:spPr bwMode="auto">
                            <a:xfrm>
                              <a:off x="0" y="130628"/>
                              <a:ext cx="3550722" cy="4144489"/>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61" name="図 39"/>
                            <pic:cNvPicPr>
                              <a:picLocks noChangeAspect="1"/>
                            </pic:cNvPicPr>
                          </pic:nvPicPr>
                          <pic:blipFill rotWithShape="1">
                            <a:blip r:embed="rId157" cstate="print">
                              <a:extLst>
                                <a:ext uri="{28A0092B-C50C-407E-A947-70E740481C1C}">
                                  <a14:useLocalDpi xmlns:a14="http://schemas.microsoft.com/office/drawing/2010/main" val="0"/>
                                </a:ext>
                              </a:extLst>
                            </a:blip>
                            <a:srcRect t="7241"/>
                            <a:stretch/>
                          </pic:blipFill>
                          <pic:spPr bwMode="auto">
                            <a:xfrm>
                              <a:off x="0" y="4275117"/>
                              <a:ext cx="3550722" cy="4286992"/>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62" name="図 43"/>
                            <pic:cNvPicPr>
                              <a:picLocks noChangeAspect="1"/>
                            </pic:cNvPicPr>
                          </pic:nvPicPr>
                          <pic:blipFill rotWithShape="1">
                            <a:blip r:embed="rId158" cstate="print">
                              <a:extLst>
                                <a:ext uri="{28A0092B-C50C-407E-A947-70E740481C1C}">
                                  <a14:useLocalDpi xmlns:a14="http://schemas.microsoft.com/office/drawing/2010/main" val="0"/>
                                </a:ext>
                              </a:extLst>
                            </a:blip>
                            <a:srcRect t="29296"/>
                            <a:stretch/>
                          </pic:blipFill>
                          <pic:spPr bwMode="auto">
                            <a:xfrm>
                              <a:off x="3633849" y="0"/>
                              <a:ext cx="3348842" cy="2576945"/>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63" name="図 47"/>
                            <pic:cNvPicPr>
                              <a:picLocks noChangeAspect="1"/>
                            </pic:cNvPicPr>
                          </pic:nvPicPr>
                          <pic:blipFill rotWithShape="1">
                            <a:blip r:embed="rId159" cstate="print">
                              <a:extLst>
                                <a:ext uri="{28A0092B-C50C-407E-A947-70E740481C1C}">
                                  <a14:useLocalDpi xmlns:a14="http://schemas.microsoft.com/office/drawing/2010/main" val="0"/>
                                </a:ext>
                              </a:extLst>
                            </a:blip>
                            <a:srcRect t="12210" b="4180"/>
                            <a:stretch/>
                          </pic:blipFill>
                          <pic:spPr bwMode="auto">
                            <a:xfrm>
                              <a:off x="3550722" y="2576945"/>
                              <a:ext cx="3503221" cy="2612572"/>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564" name="図 48"/>
                            <pic:cNvPicPr>
                              <a:picLocks noChangeAspect="1"/>
                            </pic:cNvPicPr>
                          </pic:nvPicPr>
                          <pic:blipFill rotWithShape="1">
                            <a:blip r:embed="rId160" cstate="print">
                              <a:extLst>
                                <a:ext uri="{28A0092B-C50C-407E-A947-70E740481C1C}">
                                  <a14:useLocalDpi xmlns:a14="http://schemas.microsoft.com/office/drawing/2010/main" val="0"/>
                                </a:ext>
                              </a:extLst>
                            </a:blip>
                            <a:srcRect t="3553" b="2167"/>
                            <a:stretch/>
                          </pic:blipFill>
                          <pic:spPr bwMode="auto">
                            <a:xfrm>
                              <a:off x="3480563" y="5189517"/>
                              <a:ext cx="3372593" cy="4132613"/>
                            </a:xfrm>
                            <a:prstGeom prst="rect">
                              <a:avLst/>
                            </a:prstGeom>
                            <a:noFill/>
                            <a:ln>
                              <a:noFill/>
                            </a:ln>
                            <a:extLst>
                              <a:ext uri="{53640926-AAD7-44D8-BBD7-CCE9431645EC}">
                                <a14:shadowObscured xmlns:a14="http://schemas.microsoft.com/office/drawing/2010/main"/>
                              </a:ext>
                            </a:extLst>
                          </pic:spPr>
                        </pic:pic>
                      </wpg:grpSp>
                      <pic:pic xmlns:pic="http://schemas.openxmlformats.org/drawingml/2006/picture">
                        <pic:nvPicPr>
                          <pic:cNvPr id="1565" name="図 43"/>
                          <pic:cNvPicPr>
                            <a:picLocks noChangeAspect="1"/>
                          </pic:cNvPicPr>
                        </pic:nvPicPr>
                        <pic:blipFill rotWithShape="1">
                          <a:blip r:embed="rId158" cstate="print">
                            <a:extLst>
                              <a:ext uri="{28A0092B-C50C-407E-A947-70E740481C1C}">
                                <a14:useLocalDpi xmlns:a14="http://schemas.microsoft.com/office/drawing/2010/main" val="0"/>
                              </a:ext>
                            </a:extLst>
                          </a:blip>
                          <a:srcRect t="5932" b="72978"/>
                          <a:stretch/>
                        </pic:blipFill>
                        <pic:spPr bwMode="auto">
                          <a:xfrm>
                            <a:off x="0" y="8478982"/>
                            <a:ext cx="3408218" cy="783771"/>
                          </a:xfrm>
                          <a:prstGeom prst="rect">
                            <a:avLst/>
                          </a:prstGeom>
                          <a:noFill/>
                          <a:ln>
                            <a:noFill/>
                          </a:ln>
                          <a:extLst>
                            <a:ext uri="{53640926-AAD7-44D8-BBD7-CCE9431645EC}">
                              <a14:shadowObscured xmlns:a14="http://schemas.microsoft.com/office/drawing/2010/main"/>
                            </a:ext>
                          </a:extLst>
                        </pic:spPr>
                      </pic:pic>
                    </wpg:wgp>
                  </a:graphicData>
                </a:graphic>
                <wp14:sizeRelH relativeFrom="page">
                  <wp14:pctWidth>0</wp14:pctWidth>
                </wp14:sizeRelH>
                <wp14:sizeRelV relativeFrom="page">
                  <wp14:pctHeight>0</wp14:pctHeight>
                </wp14:sizeRelV>
              </wp:anchor>
            </w:drawing>
          </mc:Choice>
          <mc:Fallback>
            <w:pict>
              <v:group w14:anchorId="7B37EC21" id="Group 1549" o:spid="_x0000_s1026" style="position:absolute;margin-left:-32.35pt;margin-top:-4.8pt;width:555.45pt;height:728.4pt;z-index:251827200" coordsize="70539,9322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1Q73kAQAAO0bAAAOAAAAZHJzL2Uyb0RvYy54bWzsWVtu4zYU/S/QPQj6&#10;dyxR1BNxBomdCQpMO0GnRb9pmbaEkUSBpOMERVfSZXRNs485pORHbBdTTIICMfwRh6L4uK9zeHl1&#10;+e6xrpwHLlUpmpHrX3iuw5tczMpmMXJ//+39IHEdpVkzY5Vo+Mh94sp9d/XjD5erNuNEFKKacelg&#10;kUZlq3bkFlq32XCo8oLXTF2Iljd4OReyZhqPcjGcSbbC6nU1JJ4XDVdCzlopcq4UeifdS/fKrj+f&#10;81x/nM8V1041ciGbtr/S/k7N7/DqkmULydqizHsx2HdIUbOywaabpSZMM2cpy4Ol6jKXQom5vshF&#10;PRTzeZlzqwO08b09be6kWLZWl0W2WrQbM8G0e3b67mXzXx7upVPO4LswhK8aVsNLdmPHD2lqDLRq&#10;FxnG3cn2U3svOy3R/CDyzwqvh/vvzfNiO/hxLmszCco6j9byTxvL80ft5OiMvZASP3SdHO9SEnpR&#10;0vsmL+DAg3l5cbudGaQ06GcGhPiBnTlkWbexFW8jzka2jVpb9dN99UO70nP1entsFlxv8039jkrJ&#10;slfWry3zDH99qKB1ECrfhhRm6aXkbr9I/Z/WqJn8vGwHiOqW6XJaVqV+sghF/Bqhmof7MjfRYx52&#10;oy4CLLuo+/L3P06QmIhbj+lmMKORjTanEeOCNQt+rVpAG0FrRg+fD7ePz7abVmX7vqwqRwr9R6mL&#10;TwVrEeU+RGOZedlrCl7Yw9URY3WYnYh8WfNGdyQkeQWlRaOKslWuIzNeTzkwJX+a+YhMEKDGfq0s&#10;G233RNh/UNrsbgBgeeJPklx7XkpuBuPQGw+oF98OrlMaD2LvNqYeTfyxP/7LzPZptlQc9mDVpC17&#10;0dF7IPxRUujps6MbS1vOA7PkaCxpBVr/tyKiy1jIyKpk/iusbkg0iAntuFNpyXVerN2wNnXnQwW+&#10;cKarn8UM6rOlFlb7o4QA2EbEOr8zimGFIAy9mJAO29SnlCaWkDbYRmRIpe+4qB3TgMEhn92DPUD6&#10;TqP1EKNCI0wcoJ9lVfOsA2t2Pcd8EwYRhW+iwfX1JB5QOkkGNzdojce34B4/ouHtxjeqYDOx+jhV&#10;OTA0e7l7/sUtJuaNefvwx2NncjT6PdE6CIkj8bx3nmLW/wl+wGMH/Na7kMASxAmA34Tu6YEf2Le8&#10;C0Z4JfBTEoe+H3eMYijxEP0kidKUWLrfHrlraJ/R/zbRD3xs0Y8kDlx3Qug3SenpoZ+kJI1e6+wP&#10;oiBIcMtwDq8EQUCThPaHPwnjKKXhGf5dTmZAcgKHPwCyA39L/ycEf3qS8Pdxw8aNDcUT6q/v6C9P&#10;AzaZPnhgB+u7VwHP3O27qwCJfAw6JwPdJdLed0+ADYCXHTY4tTqAqW2dXjIA3ILEQQbEj/r0/RXI&#10;gCZeGGFdkEHoJ2l4cDNA+SFMTXqFEdQPwAc2dzzXBbpa2D4ZbEugb7JGAOjsEMP5lvAWCoSAJ1J3&#10;EENM0rgv672cGZB4APEJjZM0scf/ToJAvYT4+IJhOCFOgjjuasPnYsHR/MBSAr4p2Vpv//3LfLTa&#10;fUZ79yvd1VcAAAD//wMAUEsDBBQABgAIAAAAIQBcoUd+2gAAADEDAAAZAAAAZHJzL19yZWxzL2Uy&#10;b0RvYy54bWwucmVsc7zSwUoDMRAG4LvgO4S5u9ndtiKl2V5E6FXqAwzJbDa4mYQkin17AyJYKOtt&#10;j5lh/v875HD88rP4pJRdYAVd04Ig1sE4tgrezi8PTyByQTY4ByYFF8pwHO7vDq80Y6lHeXIxi5rC&#10;WcFUStxLmfVEHnMTInHdjCF5LPWZrIyo39GS7Nv2Uaa/GTBcZYqTUZBOZgPifIm1+f/sMI5O03PQ&#10;H5643KiQztfuGojJUlHgyTj8GW6ayBbkbUO/jqFfMnTrGLolw24dw27JsF3HsP01yKuPPnwDAAD/&#10;/wMAUEsDBBQABgAIAAAAIQA5KH6M4gAAAAwBAAAPAAAAZHJzL2Rvd25yZXYueG1sTI/BaoNAEIbv&#10;hb7DMoXeklVrTWpdQwhtT6HQpBB62+hEJe6suBs1b9/Jqb39w3z88022mkwrBuxdY0lBOA9AIBW2&#10;bKhS8L1/ny1BOK+p1K0lVHBFB6v8/i7TaWlH+sJh5yvBJeRSraD2vkuldEWNRru57ZB4d7K90Z7H&#10;vpJlr0cuN62MgiCRRjfEF2rd4abG4ry7GAUfox7XT+HbsD2fNtef/fPnYRuiUo8P0/oVhMfJ/8Fw&#10;02d1yNnpaC9UOtEqmCXxglEOLwmIGxDESQTiyCmOFxHIPJP/n8h/AQAA//8DAFBLAwQKAAAAAAAA&#10;ACEA3p2a465hAgCuYQIAFAAAAGRycy9tZWRpYS9pbWFnZTQucG5niVBORw0KGgoAAAANSUhEUgAA&#10;A3MAAAMVCAIAAABShjpqAAAAAXNSR0IArs4c6QAA/8pJREFUeF7snQlYVFX7wIfUtBpNzOWPhhth&#10;fGmZIRVmfuBuFJh+RG4jaAZUhhugJWgKlY6lUImW4zJumI4bmmgiiAYaQw4JKsgii4OyI6MsM8z8&#10;z71z76z3ztwZZgDxvc/3PF8O557ld849973vdmwUCgULLiAABIAAEAACQAAIAAEg0GICT7W4BqgA&#10;CAABIAAEgAAQAAJAAAhgBECyhHUABIAAEAACQAAIAAEgYBkCIFlahiPUAgSAABAAAkAACAABIACS&#10;JawBIAAEgAAQAAJAAAgAAcsQAMnSMhyhFiAABIAAEAACQAAIAAGQLGENAAEgAASAABAAAkAACFiG&#10;AEiWluEItQABIAAEgAAQAAJAAAiAZAlrAAgAASAABIAAEAACQMAyBECytAxHqAUIAAEgAASAABAA&#10;AkAAJEtYA0AACAABIAAEgAAQAAKWIQCSpWU4Qi1AAAgAASAABIAAEAACIFnCGgACQAAIAAEgAASA&#10;ABCwDAGQLC3DEWoBAkAACAABIAAEgAAQAMkS1gAQAAJAAAgAASAABICAZQiAZGkZjlALEAACQAAI&#10;AAEgAASAAEiWsAaAABAAAkAACAABIAAELEMAJEvLcIRagAAQAAJAAAgAASAABECyhDUABIAAEAAC&#10;QAAIAAEgYBkCIFlahiPUAgSAABAAAkAACAABIACSJawBIAAEgAAQAAJAAAgAAcsQAMnSMhyhFiAA&#10;BIAAEAACQAAIAAGQLGENAAEgAASAABAAAkAACFiGAEiWluEItQABIAAEgAAQAAJAAAiAZAlrAAgA&#10;ASAABIAAEAACQMAyBECytAxHqAUIAAEgAASAABAAAkAAJEtYA0AACAABIAAEgAAQAAKWIQCSpWU4&#10;Qi1AAAgAASAABIAAEAACIFnCGgACQAAIAAEgAASAABCwDAGQLC3DEWoBAkAACAABIAAEgAAQAMkS&#10;1gAQAAJAAAgAASAABICAZQiAZGkZjlALEAACQAAIAAEgAASAAEiWsAaAABAAAkAACAABIAAELEMA&#10;JEvLcIRagAAQAAJAAAgAASAABECyhDUABIAAEAACQAAIAAEgYBkCIFlahiPUAgSAABAAAkAACAAB&#10;IACSJawBIAAEgAAQAAJAAAjoEVBISnLvNSiAjGkEQLI0jReUBgJAAAgAASDweBKouBA62sZm2qb0&#10;WvP7L72xc/pLL7nPWXnoVoP5tTwWdyoe/btrwSh3n7VHs6qljHqsqLi6/8CFggfmy6KP0rctnD8/&#10;MOZKdTOjFttlIZAs2+W0QKeAABAAAkAACFiFQPde3buaW7G09OyO70/k5SVd+juvot5sAerBhdD+&#10;NjY276y8UGZ2HeYOgfF9sgcP+83YcnjhMwfnvz1l2U7hfRlxq0JWmnr83K0amU7fm6uv7FoVMGfC&#10;a/9btldYrvtXvXZlkopS/avw1hk+P0/Kqi/T+1ulxGidjAdn1YI2CkX7nVarjhwqBwJAAAgAASDQ&#10;8QgoJMXXs8uolGzVadGLA/n2YYJvvAY9TTHwLn1fftWebUOHRCErOrZ44vxtpaPnTmcd31f7P97u&#10;n/xeoy9PjxZJlk4TNpZ687L5C4Z1M2sKFDLJvfzsWzmFVQ9rxPdZfV7sZdtnyEv/eXlI724WUZk9&#10;yj+0YmrYg09/Wj3/1Qfx3GjR1I2bpvTH2EhvH/L3+XjXPZeA73/7dtZI2y6q/iskuee2rV0cvP82&#10;i+3os27bxk/dBz5Hh1Oes3PaywvPmTD4luAyoZmWFwXJsuUMoQYgAASAABAAAu2FgOkiC9nzybzs&#10;MwuG0QhmCsm/uxb7LtzN8kUC5byeSSEff7ClwZe340fOKNvOtNIoNZQWSZbyhtJrf+zn/bxtb2Ke&#10;RLd+B6+Qr5YEfPTuEHYn+vlQyCpyMwofGJww2YPyu8Wp+9etS7NfsmHL117DX3iWHKW0OuvkhsVL&#10;NyQWs93XH98fPMFOUwfcWJq655ugtdtvvslN3Ll8dC86NOoPgKasvQs+j2J9wt8555Wn1cXl4viv&#10;Z69OHc89HObeB/u5a9+X/2NvaFztZQWCZNleZgL6AQSAABAAAkCg5QSUkmWad8QvH/+Hqdm78Wbs&#10;56sPu9BKlqRYedtpycEErkf/zjbkLxXuoVu2rfYaZpLEY7ZkqXiQ/8fPS4O+O5knYbv4hn76WsWB&#10;+OqxPrOnvcQqvn095eS2qJN5LLaDZ9iv24LGawl8mlzlDy6sdprwXalB1nYhCbe+f6v28u7VoTff&#10;27fRZ+izGsUVsupr/GWfBN3lXNg9vWtppbaGWFaTcTj60sDPPn+nt6ZcSasSrk3f9PHob3rx0n9b&#10;MEzVyqOcnYucF2bPizv2y/v2JkruLV9ELaoBJMsW4YObgQAQAAJAAAi0KwJKyfI6Eow2jO+h7llz&#10;1aWtEcnPjZ84we3NQbombKWo9yqlZIncCv+KWfnll/zbjr4/H/tp7nBSiFQ03Dn33Wf/W3eG5bZ8&#10;66bgWc79OjMEYZ5kqajN2hX84cLfbrOnhu5YH+T1hl1TEm5Vd/Lk7ty93NXWRlqTc35H+KrgQxls&#10;943nBMtcbSk1l4pH6b8tjv6L9Juk7nRn1y9/CnB+lqWQNTSxunXVH5pCUpQr6efwYD9TozahEpaW&#10;Xtq//2qFppzakHtmw/Y0O+/ARW/2JYRIRdnfv8UcLn2Ns+SDV5/XbNymx1uzFr2L2+Xb6wWSZXud&#10;GegXEAACQAAIAAHTCVBLloqiowunzNwl9eH/sW/eMF05iU6yRDrCc79+tfibQ7dZOmIl0S/ZfSE/&#10;4rOgn9MkTh4hwcsWTh83rJdx+dIcybKh6OjKiTOjbjsu4h3j+g1/HolWiqJDc4Z/fFCi5YCoeHD1&#10;h/95B/9Z7RR6/K/vJtBao00HS97RWFlS+9yAvt1w4U5Rc+PPC7e0rPJKBfBLQTGh40g5Eb+V7TR+&#10;0is9bZqKT323+nC+ue137u8d/u37g9qzZMlCETxwAQEgAASAABAAAh2EgLSuXCwura6Xq8cjb8rm&#10;ebFZLKfVCZUyimHK66tLxeLyOqn6b03V2X9u9R+LbmKxHN2X7E4ra6DmI6/Ni48OcHfERSU7F846&#10;3unMKo22Ke6qTQixo5Os7Cbzbjbr3iNvyov1c2Sz2B6RKeVk3fJGUfQYrM1VCbWad8hq0zZPQv1m&#10;z+ZlP7T0nCort3cL4qWKaYAoR4c0lHrDsHRn2ml9FgmhMlfyhvuAABAAAkAACAABSxJorMjPLRSL&#10;7+Zl/ZOuupJjt+44IWE7TXF8pkCk/ln1X/9k5d0Viwtz8ysa8b5IxUeDhr486bPton4ei/w95Ilb&#10;fF2Qko7yeup5h6lfbrv13y37N/q6sNL4v8XmNna1rEpNUX7p1+hdt1lOny8NeFvlu9hcU5x3EwmQ&#10;biNf6q4pzHTqMXLyxxMGsyQpJy/fYZaIkvkEPPWsw0T/z4cLoxa6/jfwp1SxYZO6kXrlt3aieHPj&#10;V/8pO2/JmfexrUuCNbytZwDaBwJAAAgAASBgMQIoHfrUCRvTzarPOSQhfsP43uheRVXCV7NiX/AP&#10;mPPeEPHutdGp6uTq8sqs46ez+7lNeWfgc+pWOr/z5U+L3nhK/E/8pcqRnpOHaMa76PWFsIZPj0rd&#10;4q2b/8imS/fevdlaFnXUmVXvTN9Q4qkd41JzJfJD19UZY6IuJH75unYWJUlG9MevB522DYi7tfV9&#10;LZO0WVx0b1LU5hzbGDD/QHfuiUMBr+mmTTLktKpdE5Isp41fWP2Rrt1co5SiLHlD4O+2vAtnFjg9&#10;LrpAkCwtssqgEiAABIAAEAAC7YFAQ/GVhDSxUvWIX+hgmF8iNiay3ENWf/6WOlgZF1mi0lw03QG7&#10;9neZ8La9UlKSNTSwunXT95lUBlbvfrUlso5pfpaKpoyf3V//MmVMtCjxi5GqvDyKgkNzJn188JmA&#10;uPit7w/QVpI25OzkvLzwMGaSps+j1LLZaixNz2wY/sYQpbul5mWqZFn3iSDKaxCN2CgvPBE0c0f3&#10;ltBu2TjNuBskSzOgwS1AAAgAASAABB4LAoqGrN983vY/+WJo/MWIKX1VkqKs7NQKpw94AyLOXf3a&#10;1aCCUWeYrS9ZEkmCGrQVkIqyU585fbBNuiA2K8ZnoE7id0KyZM+KzdrvM9Cypnn9aX9042jMH/mq&#10;Y2cack9v2J5k5x2y6E08DyV22Qx9L3DGK7qclTrLc4bTH6G7ke/p46SzfFx0q4/FAwydBAJAAAgA&#10;ASDQnghIc0/8sO2kxHXpli8nq8VK5EiZc2rHiWrW2PlT9cQdne7rHkJ4r7wGOzBcIam8p3X+4L0K&#10;SYt8Do1S69bjWQ39YHN15tWkahZ7wjuj7NSn4JCVPLx/B4lr7MHDB2pllMT+jNKk3/7nRkFpS7sr&#10;b2xoIoRJ2b2rPwSrr7DtSShW/PbhjSHq3364eo+WzqSoVOTkSnPdTY2aZBRNOysAkmU7mxDoDhAA&#10;AkAACAAByxCQ5MT+ELbrGsvBjn1XdDWnvIEQhRqK4n79/sQdtpe352saKS+pGpXn/z6nv+Y14KWZ&#10;m0tZpX8GjR2g9fsbc37PtWqUScODR2T/kXxYKTp34RZr8ATPt4d00dVJKkpTDsaKWKzBY0cOfEZ3&#10;UFJxwvf/Hf7a+Oh/HrUAsqIqcc342WuP35IgpN3HrPpHQzDMFQSh2HBtefGfVWO60zV35/Kx/fTX&#10;sct3WtDPNrkVrOFtgh0aBQJAAAgAASBgVQIKac4ub+eFJ/qN87AvPZ10GxlVnb3nzf94+qSBtzfO&#10;/nxXqUfMlR0Bw/G0QvSXovTSb/uvapyEqKBI643dbkoGb9P8LMm8lS+uTvhr7fheKPk5OTTWbO2Y&#10;HnwYiorU73wnf31a4hgS/1fklD46rqLKuJ8KKu9M5tPxICN6/tigdJfIA4JVY211JFvmfpaKwlNf&#10;rTtsPL78cchhqQmvnWZDgm4BASAABIAAEAACLSLQIE45sOtSqVz+UJxxbs96Xxe1GGnnGp5YaTjr&#10;JHXTzbUJq+wwzz/9rJOM+0rks0QZzusZ3SPPj53lwGLZT+JeqZUr5A+z9vmNQsZux8CTYp0hSO+l&#10;bfsET605yi82p4mi9urUCDcWy2FWbL45o8crlItPBqLkmo5L48RULTDMZ1lfkpVTiScQrc0SRHO5&#10;0YKsWoX0vujQ2lkBezLrtNKOyutun913Okv7R0bo2qIQWMOZf6NASSAABIAAEAACjxGBrnaus3zH&#10;/p+NzbN2r03ifP3jb1EBpHBZmroukLNy54WcKut6R1qEls3Aacu+mMQu/jN43nT/xf7vT5+LTPxs&#10;j2Wfu9up9YXY0Y4xX/zPPWDHbZa9e/iGyJkv6TtgInnUYfSbjqy8uO27j2XcqW4w3YCvKEuM+j7m&#10;dm/PZb4TKVw8GQ64oegP7vRh70xfFVcgbbx3dU9w8KWazigOqaki62rcts8/DD5RJCNjghTFp0M+&#10;njLXZ/rifVmSZoYNtGExsIa3IXxoGggAASAABICAtQkoZJJ7+ddTTvJ/3bbtXB5rFCdqLWdA1m+r&#10;vj10W8Jij/GNCFs1f8KwnlRiGEXXTIgNVxSf+mr1YbF+JXhKzHSJo5v3WwOfodZwkcd2q26W5Oxd&#10;8T5nOzLqYxd7WvjxX8MmvIiZumUPijIunfn9N+7GE3m4tpITHf194Dt2nWliwhtu7A2cy9l9jQF3&#10;dYJPsnBzdeqPMyeHpLnQn0vOwBquKItf/l/vzbdeC0049t34pxKxFKRDedn8BcO6KR4If/vxmsPs&#10;mf9F52Qic/nX0X/bTfGd88Jpv/99ebLCacnBBK5Hf7qhMRhSKxQBybIVIEMTQAAIAAEgAARai4Cs&#10;IiejsI7VVFsqvltScPvGX3/sOp6OnWxt5+K7LGyF37ThL3RGIdLVWWdivlv+9QEkq7Fdvojaupoz&#10;up+GT2Jt+rYwzQTpqt5TZ0pX/RlPme78LCbVKU8wP2fWuO1CEm5tGK8dXtRYnnHxXOqNyqcHv+E+&#10;/p0hPQjJEVmTdwV/uPC320gf6bH4m2+CfJw1B0LRvEJy6/S26B+37U3M0zrxW6+ormSpqL783czZ&#10;Xye+uDT+yA/o+BydfEPK+6myDuF/IF1RZUWngj/+YEsq24uXfthvWJdKPLn9CxEJWxf8RzsxUVNG&#10;zPve63t8ixJ5Dr93bPHE+dtuvxwYd+yX9+2tnUnJrEkjbgLJsiX04F4gAASAABAAAu2MgF6WRLaz&#10;z2ecGR4T3d78DzqiUbO3jaWpe74JWrs9rbN7OG9/2EQNPZ+5Z/mgU7xvRYzvgWkiFZLi69llZp6v&#10;2H3QyGG99RO1U7NGwuXh2Ku93WeMc+xpgj4PZVSqQGel089fp2dse/fsptaqKiSZv4ctX9vgf/an&#10;DweihohQJIYLgExLKbuffpC74ttHAac3+QxFoqQyqCiJrhYyK6es/PLvcU1vfeTuwG7PciWSoJFz&#10;J0MkUAwIAAEgAASAABBo9wQwdePPt3q+MnTwoJdfHv7yfxwG9dI/KYYchUJWLvz99CP3ueNozcft&#10;fsCt2kFZ5a2cRodX+mPeA4qGmvvV9UzFKM2DK5sf1jzs2rMHLjqjKcg4dTQxt47Kh5I9xM3r/dF2&#10;XVt1jC1rDCTLlvGDu4EAEAACQAAIAAEgAARIAhAbDmsBCAABIAAEgAAQAAJAwDIEQLK0DEeoBQgA&#10;ASAABIAAEAACQAAkS1gDQAAIAAEgAASAABAAApYhAJKlZThCLUAACAABIAAEgAAQAAIgWcIaAAJA&#10;AAgAASAABIAAELAMAZAsLcMRagECQAAIAAEgAASAABBo71mHbGzadz5QWEFAAAgAASAABIAAEGgL&#10;Au0zJTnoLNtiLUCbQAAIAAEgAASAABDoiARAsuyIswpjAgJAAAgAASAABIBAWxAAybItqEObQAAI&#10;AAEgAASAABDoiATau59lR2QOYwICQAAItBIBcFVvJdDQDBBoCwLgZ9kW1KFNIAAEgAAQAAJAAAgA&#10;gdYiANbw1iIN7QABIAAEgAAQAAJAoKMTAGt4R59hGB8QAAJAAAgAASAABFqLAOgsW4s0tAMEgAAQ&#10;AAJAAAgAgY5OACTLjj7DMD4gAASAABAAAkAACLQWAZAsW4s0tAMEgAAQAAJAAAgAgY5OACTLjj7D&#10;MD4gAASAABAAAkAACLQWAZAsW4s0tAMEgAAQAAJAAAgAgY5OACTLjj7DMD4gAASAABAAAkAACLQW&#10;AZAsW4s0tAMEgAAQAAJAAAgAgY5OACTLjj7DMD4gAASAABAAAkAACLQWAZAsW4s0tAMEgAAQAAJA&#10;AAgAgY5OACTLjj7DMD4gAASAABAAAkAACLQWAZAsW4s0tAMEgAAQAAJAAAgAgY5OACTLjj7DMD4g&#10;AASAABAAAkAACLQWAZAsW4s0tAMEgAAQAAJAAAgAgY5OACTLjj7DMD4gAASAABAAAkAACLQWAZAs&#10;W4s0tAMEgAAQAAJAAAgAgY5OACTLjj7DMD4gAASAABAAAkAACLQWAZAsW4s0tAMEgAAQAAJAAAgA&#10;gY5OACTLjj7DMD4gAASAABAAAkAACLQWAZAsW4s0tAMEgAAQAAJAAAgAgY5OACTLjj7DMD4gAASA&#10;ABAAAkAACLQWAZAsW4s0tAMEgAAQAAJAAAgAgY5OACTLjj7DMD4gAASAABAAAkAACLQWAZAsW4s0&#10;tAMEgAAQAAJAAAgAgY5OACTLjj7DMD4gAASAABAAAkAACLQWAZAsW4s0tAMEgAAQAAJAAAgAgY5O&#10;ACTLjj7DMD4gAASAABAAAkAACLQWAZAsW4s0tAMEgAAQAAJAAAgAgY5OACTLjj7DMD4gAASAABAA&#10;AkAACLQWAZAsW4s0tAMEgAAQAAJAAAgAgY5OACTLjj7DMD4gAASAABAAAkAACLQWAZAsW4s0tAME&#10;gAAQAAJAAAgAgY5OACTLjj7DMD4gAASAABAAAkAACLQWAZAsW4s0tAMEgAAQAAJAAAgAgY5OACTL&#10;jj7DMD4gAASAABAAAkAACLQWAZAsW4s0tAMEgAAQAAJAAAgAgY5OACTLjj7DMD4gAASAABAAAkAA&#10;CLQWAZAsW4s0tAMEgAAQAAJAAAgAgY5OACTLjj7DMD4gAASAABAAAkAACLQWAZAsW4s0tAMEgAAQ&#10;AAJAAAgAgY5OACTLjj7DMD4gAASAABAAAo8BgWZJwa07kubHoKfQRYMEQLKEBfIYEpBJKkrRVSmR&#10;KdpH7xWy0sSffhBklDe2j/60Ri8UDTX3sFkoq2mQt0Z70IYlCaBHCJ+9ConMktVCXa1HQNHY0NhO&#10;9j/LDLpZkrVv8ZQxkz/5Kbn0CdpILQOvndVio1B0qLXZzvBCdygJFB+d7z6Tn2c7a1/antkOXWxM&#10;xlR6dH7/mXy7xYI07owBXTVul1XeviMf4tCnM6qzueLCj8v3ZHZymv/9yvF9sUYaSv690/WVl/G/&#10;MrtklQV35HYOfboZvkNWcHSx98xt6SzHOdyf1gZMfonNuAUW60HOhcTMmmbWUwNcPN60N4MGzVDk&#10;pelxqYXY5383h3HTRvY2oUuM4MjSNzmNDs5jjVogOPrbjMFW+EhF0o+46Mb1kt5jJ73yvKW7z2iM&#10;7acQkuPvV9crunTv05vd2QLdIp5Bu4BjaT95DWD+RFigaXOrqLgQuXxPDrr7Ofdlm+aPfPYJXxHy&#10;BxfC3llf8p7HlPd9pr9r/6y5WBnep5BJ7uVnitL+vvSXxG11yKT+llszCsm/B3+68n9z5rj3ytsX&#10;/Pln2y6z3Ncf3x88wU5zb2fYz3Zb7FHpjVviepPEref6D3/Zzsi7p52OFyTLdjoxHbpbxFvNgSu8&#10;tcLZnNekUrLUv/9R2qaJXr8ODNmxOXCcXafSo1/0n7ldVUpRlbDqHe+jIyMOxPiPtu3EhLCiYO+H&#10;Qz/LdJ/j5+e7YNZbdpSbabNM9lTnTo1Fl3d/vzw4Jk3i5Bnxw+agKUPZjJpgsQgagyNSb339tgW3&#10;UlLys/fknRMscDKHs0FGZP3+AvHPM+zMrb4p59QvJ2+pzF+KByU3Cqvl8vqiq4eTbhPtOy7iHeP6&#10;DTcsXDbXpP++I/EuRZc7vzpz8SvXFmAfM0wmnTWZl31mwTC1pIzeqVXldU0099p06d4bF/buXYgM&#10;35NjSNfSdWJozLxXGC4LneZI2q4hCcc3jO/LaCCGCrX4GWxxD0yuQPnUs1h6z71CJpN37myUq6JZ&#10;JkdPqnUE0oaCs7sF1yUmDqpzP/d585xfMPEuZfGqS+Hvj1ufynLflCr48m3bLiZW0lgu3Ltm68OP&#10;IwPGaQlw2pQUDdWF2aJ/0lKSTh/bdTydGJ+9+xr+oTVufSyD8kFG9PyxQccljn7ReyICXeQX1386&#10;fd0ZiVNwXML69/ubvSMSK5w9lZd+asEwo6vDRHymFyf6Y8qNLdtaTWnJ8mWRzhIuINC6BIoEHAe0&#10;lNEbQmpew2IBh+J+6f24IFsW22lJ3F2pXKGQigX+GqXqMmN82Cwn39hcxo021yasssOeuUlhp3Lr&#10;UJX6l7T4fLiXq/+25CKJXNFQJuQvcbNnsWxdI1NqNcvL66tLxdhVXqfXugEazfXV92nuMg5OKuRi&#10;lFkOHEGR8dKmlyDrR9sfY6L6rchL4gJGGNvX2A4BJ8WU/NUVEtNNURW2zgjIxhrC/84RiLX6SV+z&#10;Fl7jTRhb8GXJ3AAOuny/jRc3aaOSS5LXoIXFsl+TjBYao0tanS8S0l6nuR54fUH8K/SF0vOrDTVW&#10;nhCBdde0axE/S2a8/831xXnF9dqNK596/X1Dnh+7YEGk4FoZ9tQbuCSiKE9nz8/Dtx68mC8x3gXT&#10;StQJuW6MVpdWoRY8m43XosbYslh2k3k3m03rKirdID6/3p2NdYXtvv68uEGjArTaP3f2Donix/Kj&#10;VnLcHHUHxXb2WBQcFrIyRlhlcrN0N0jvpkT7YS2xJy2JvV7XhDbVaba6HVPeXJcRG71DkCDMKdNZ&#10;HXp1t/gtY7HhKSsyvj/orZ+Wba0W7r9p1bFMKw6lgYAFCLT4maeULJuyeF6DWY5L4+6WFeSUSbUl&#10;S/ldgZ8tC9nfc5vq8lOvZFfrvLkpR/UwK8YLe9pHfJv6kPKlJZeKE7k+I/HX3YzwYzfr5HJplehQ&#10;tCCzTvvtSUhhSH140xTJknxduf0orDP59fF4SJYK5feAnbPHbI5vUNhGLjeGf+RYfHLK72HumOjD&#10;YjkHxGbVGREa0PSR8p9aVroSz51BSiIPxVnppAT1d1IMWgvomsGN1xSrkvlBzuhXpDzWfNOqa6YW&#10;HFTCAbGq7TjcwwKd69cQN+wLxZhkSU63rmirMTpjVWisY/NkHW3Bx/C3HynqmSRRGR2BvC73wo6l&#10;bmz7SdwrWp9n1JKlvClr2yRcRnLw4WUZEjfuxvk7YQXdNwt1Hk8L7GkkbWdOGJfBtSHIA1uCZkuW&#10;8kZR9BhsMN687Hp196V15WKkY/w7+dw/YgMbhrwmk7dIJTNqC5e631FIkuQEhW/h/R6ffC27CH0Z&#10;M/ywMZGpvCYrNtgNE3ancoU1CmmluEL7KVTWJ7/N98K2BbbL0iN5Dw220eK3DG3t6IP/XlG2KDXh&#10;1BF+DDcsiOPhbBcUX2lkxNbrj4moW6U4SJatghka0SLQ4meMQrJsrk1e64SpJLMrUze4skb6bEoU&#10;HVHqLK9Ui7PiIyazbP34uZL6zO2ebLaj775sY9+8ql3MLiSh1sAMqj64WfbuoYJsypcWIeVRvkgM&#10;0DAgahhfUm0jWRLa2ZL8rH+QJJeWfDXHdJkYaSay+f74m8/RZ5uIWlusC4B8I6olF/1flPdUp0a4&#10;YXWPjdHWniklD9uxMdd1PguUym/W4LD4YlzxrLyK48MGawoHBuaR4YJvyOfPwRoaFSXSVeuRY/GJ&#10;LWL6Zre+ZGkVnaWsNm3zJFydxmJPjxJpPHnUkmWNkDsVLz0iIK7EEBuZKGoUVq+Rx9n4g0VZwsRH&#10;1dCGoFk/abXAV1xRdoby6ygt+dS2oHHYoJ3mhm3mciNC/DlzvTX1i+zFcWUGVcM6wuXkbZmNSnjk&#10;SrML4KVk5pfp21jMBKR1GyYBk5fajIM0qZtX7sow9LxLksMwwVL/IdXvFcOHzsBw5NI65OidLRJe&#10;TY4/jgmRGOeZbg7K1al96W4mtP0xbCUgv37Ts8SG5WZLzII16wDJ0pp0n9C6SxMiFhm0kBEPJ/oa&#10;nmvYkqZtOWsWC48rlUG8EEw0ILVDx4XFFZc2eY6yY3vxsmtFMZ6DcSGyVikQDF7+beQktBuxR4Rf&#10;rG1U6jWDBIUaH/p001QZj5RpSLjxFRTSvLFkdXmJxy6VSJF1KeUXjiOb5ejPz66jqO8xkyw132dI&#10;BUJud6kJcaQyDu2zG5VqF5ajmzc2jXM9nKl2XDMMOrKqlI24qc7ePfycmKmOhKFkKZcWHvLF+m07&#10;Jupao+ZUNaRGaEmKqr/RSKi6c9pyyVJWGb8c6xqFyZvsg/fWZNV0ZBW04L3f8veu9Xa3WlHUdEK2&#10;RE90E/nwUUmWSlsEdrluElIbFsh+Eo+zvlCC9NlCpH8SCI7E8qKRvnFjWJAvti9py2oswyvZSpJl&#10;U1GsH4UcY/wnr5gsY6KJSrhkTws/X0zaUui+x1o23dI6cbYw4eS+mMiQRfobhYM7JzQq9mJ2tbGH&#10;XV4U64ONfWRQ/D1jHWK6wuXV+em47CgQHObH/Mjlrg/x9+V4u+GuRIYu7P2lNLNg12GRkU9ok6zh&#10;ZiuzjVFprb+DZNlapJ+gdkx6hAw+u9qWM1IJp3uLw4YjcUtdMXOYZ9hvG+fasgZ78bKaVNbwiFPC&#10;g0o7i9NUj7G2LNel8XcZ6H1IzzbWHH4+lV1GUV94JhwTgNgekSnlckVzfeGVxKwa6pqtKFnWZicQ&#10;8raOCfYwl4M7idq5hfyqa57V/HeCjiwsb0iNxEQsy1ymSpby+ux9vkhGZ7EdAwSFxt40Gk8VM8my&#10;KSfWbxQ2MvZsXjZ69SLlidIBNk90KNQF+8PYiNQa7Ye11SRLhSwrZizWB60lJ68vy049Ee2PGz91&#10;LvYYX+4xURnl+jS84zB977bJviWvTYl0VQqMY0IT7hPPlL5kKS9LDnfHizn50X7+ESNozuZNxkrq&#10;CyUM96s2kSwVmKZVPem40whnNrK+4mvY3X99FC/2iEBwPD75Kvr+E2UXoqVcWm3UHEPOqrz04tov&#10;1qjFSg2dpVGvBeMro7m+/Lbw/KGt4Z97Kjts5GI7+my+qOX0qdsG+QpgIDeTfo1GxyHP5+M+T7QX&#10;23nyNHX/2Q4eS6MFKdliU7W5DJeZshsgWRpfXlBCkYNfKSkpx48d0/8f+l1ZoKOQopV1cHnmYJQ/&#10;/gbHt0Yn/y1oX6S9jgs1vYVkWXylLpRQj5E6T6TZlNYXJit9wFGlntszsa1VM4KnqUp0AI+tYTst&#10;/eNu7X1xtZa6iop8nSjKA6sOWS8ukbq6Y2dT86rIj3uk/RIEYDIQUtsZU4JaUbI0acOi2j31vfpo&#10;/OdI3guCwr5DH+mEqxhrcgjvSFxCCqnYzMonzVwmvOGICUB+q+fCMfdK5K6wW9dX1cjjYVyylNfd&#10;FIROxSdM5cNXnhCC+VaqL/aC2EKdtdF6kqWC0Ku5hiVXKuQPxRkJsVEh3lpvZbaD20yNZwBf8C4h&#10;J+l08HRfY0be8ejPpn4SWHb3arorCFSKlrYBcYRoqStZqu3m5CNvoA+q7yU3rlDHqkA+QQ5u3lj4&#10;FKmFQv6+WhtTYrYhpZSVdJb4t4+OtPjwby4mdrOdQs9XMvhENnFiWqyzlNYWZV6K43GDvV10jRhI&#10;NxnC5cXGJaSmISm4CDM0p6UmnOBHLfUgTcxs98iLyEme+pKVxS3G6jRq68du1/x2wo0w+ZhqOi72&#10;WKpOeJzsegxSOCgvtAbQAsB8vU8lpKZn5d8tr6sTX9zso9znkTP9oX+MBYrR8W7X33ImLhLjxUFn&#10;aZyRqSUePXqExEQkQX616iufjz4aOnAQ8/+h8ugudC+qAdVjatOPQXkipJF8szmtTqhkECqqNTAy&#10;ZFv3axSXEtg+v/x5OtrXlyus0IoNl9+NR3pNl/XJ96/FTLKz9T2krQ9rKEr4jbCD0Bp2lXLruCUn&#10;C8idT1Yn+sUT33NsfXbdMqApaMeSpX1Ysm6gLG4fUqlAxOIKSrd9y8SGa8ysvE60zQePEKUOCzW8&#10;usk3oq1H0AalfWpDGAdpspWBMw/FV/aFeuABHFpiq44z4shZ29K1okawNk2TLA3IbEbVJ4rmm7zJ&#10;SLtj6zz3c393jbBcB88lUbEJIi23N3l9iTB2FRHhS3xN6SF6XCVLhQLJT9MXcQVCcT0ZiqIrWTbX&#10;i4UCbqC746yYTCoXFC0YqsAUfYkZedPVMNby0S1C87xaTVdNyatF0d7YlmPrH8vEpcfkV4L+c2Qg&#10;ICkmPl/TrUjeIIqZqueGyHb2CcFWbxF99A8KfEzn+SqVswYkZqonsSYrXvUFEMuLIjqLLNrInk3l&#10;nkNhlGgozxYhdS/Vl7DKMwdtSmvi8vT2BhPwEpKljre2huO29n9SZBExobE2LwqSpcWmoLKy8s8/&#10;/0RyIXM50mhJVBuqE9VssV62cUWyyoTVytc7edm6hCdVmfblXZkcppIYVOORN2XzvFA8aVT6Q1x4&#10;tQ0QXCMieFBuI+n9+FAnzGxdVFWam4CieZQRiOrLQGYZPS2RVqj4w1y+0tFLaYKnuYgX/GBvnlBv&#10;KxHyvAdj92vHh+DFcuPDcBsoRbCwqiGVPVen4mIRby4OeUxYfC7V/nUlxhNzhjcu7mi/oXHzcSna&#10;9ywsWdZn8ZWvFpTH7q4Z5l0DWYfWn4gLJVedk2f4MY0oK02PUmxQVPNH1qzjF0xoznVjw82VLOXS&#10;6tzUuGh/Z1J9glVk58JZv+dshlq60u1fgzh+NW4CGLUkvpTiMSI/EvQyCxnNOnRTTCltmS+q6oMx&#10;US1KExsurW9gkPWqPpvnjfXAhLRNJu2VrSNZSssuRuLfEqP8YnOYpLcwaQx4YcM5tnQmUU8BTOhT&#10;lcWcPJYgu3GuUe9JZSfltVe4mEM8ki3n8vModwASshc/X7XWTUxQwHaeuT6hlCEW+f0zS51wMd5n&#10;+7WqFvI20bhkaM9n2P22LAaZ0g28CBj9qb6+/q+//jp29Gj86T8Y3WBWoake7304Y8Y777zzzDPP&#10;mFVB+7jp0T/R06cH/Vms7I2ts/PA9PQMltvKhAPfjrdjmnb3UWrkW5NXZ0rUGZPRWS3leQnrFn58&#10;6GXubx8Ntam9GRux+vyUmIiHgZ/vcuCe3vX0kfDow0l5WnmMUYjorQ3jexBgmqsv/bRsf+lLL/3f&#10;C/3s/69vb3b2bx8GHZDYrUq4FTG+hzJrtkKas8vbeeEJySSu8MgKZ/LWhn+3+XgFnrzDsg0UZEbN&#10;6E+VspjMc23mNKBdZs8MJp5KGvU3FuxdOJSzn8VCu3/cCv3oGrJLTPPVKx4UJB3Z9gN34+lbeCvs&#10;wQ69K/LuSDCzaQsypSt7LCtJUKZHRocYRS+e1PNhsbj6YY34PqvPiz2fea7PoKH/cXqpt+HDKGTK&#10;xPiY98Lhea9gidtlFYkbpwYfxdZJ5szCpXO/L2bLy/5vmverBlOus1+d6TtlSDcNkmTN1JOHJMvE&#10;PTPQG5HIhKxuX13+fuKagODTxdSoZQ+Ks64mxh34ecPuNPUKdfXlLv90xniXobZGctArio4unDJz&#10;1y3t9Wx0oZmbKb2FK1mrX1orhzhkyEDHy84Evb7wMP4NdinwNYOpr5/u3qcXW+tcA0n6pg9GByfp&#10;p1k3SopZAbJ+D278N+69jd4ju7HXmxNVrFo8Rm9ABfDDDz/8YvdtCYs91vvjF/JjT6DU5WznWUtD&#10;vgrxHkF17pe8QdLQmf2sKccYkKsd6f5Xur2oOi9AXpL0fdTpapQEjBP28avk3qf/sDzK2bno7a2K&#10;zz/z9Z429lU7kw5Kaq66sPadCRG3sCSdF84scNI71ouErLkfkvnzsS3J2WP68BfQXU/ZDnrlxebM&#10;2Bh+erXyeezWvU/f7s/prQrD2GvTN308Ojge+9ZtUc52ZSsmZko3Z89nsopaqQxIluaDrqqq+v3Q&#10;Ie73G8yvwvQ7g1eGfuTj06tXL9NvbfM7sE3HeeGBLn4RK5t2he7Pc9h4/JfKjVM3pGB+iue/nzFQ&#10;83VO11v5g0vr3xq3FpdunDxCw75ZPtP5hYKd08YvPFeqfY+Th0fv06cvO3Avn7PfOfLr/GkT33z9&#10;9ddeHfaSw2CbK1/NXpi1MPXqyrept76KC6FTJ2xMtw2Kz90yRc1afgtv6FlSmFA22Pzgyg9TXUNT&#10;WUj/euzs2v/a6svILXwfm7PL1F6JfN919WUWC3m7Hwh4Re/wN9MkS0nO3hXvc7bfRmFSblPeGdi1&#10;MivxdLoSeIslS5VYaWiFOroHLA5ZOmfisF40r0nyjagW37R+eeNhZVVt0rJB/0OHuBi89AVxsh6U&#10;iyDaa6j6XZt/4stgfqmuZEklPtKIcYryjMN7tm37dVsiedoQUlJ6vCo7fe4ayy0i9djXb/dk8NA2&#10;5OzkvIwkLs1F0lxw9ifBdUMngldfx9+7OvIDVXMD3D/5yLknKcgZr7mxJGlX1Gl03JErJ2z6q8RX&#10;GeU4tGpu4SOi3YD+miQfB3MeJQaTwKISegzcR4yWuWTZWJrKWzk/lI/ESoprbFjy8XXvqs7ykUmK&#10;s/5OuXjuj+NH/pm0T2uXI8681a6j98TQ9fOILUL/OcLLqqbHGEBFbVlZ1979upl12uvDS+H/Gbe+&#10;GMsMpfHZr+osAZntH5e/7f0+RqbF3G8nslpF2anPnD7YVo2Cw87yZgxkqvig7RV51prx7yK8Coud&#10;48pk9VqhTFsqTB/btktKSixr9TZqFtcpgFpHfXis+MmbcvfNwvzOUY6666ozeJpIcwN70ua0WgYO&#10;l/pHtqCj/zJLs3etCtuDx5GgABJk1JQkh4/zXRM8E+n50Ju+qfxOQV19eVaiYMd34fuu1yuk1UV3&#10;ylX+W/ocaxNCMA2hfoY8Gi9seaHADze3IrXlXSqjiRWt4TSrgEwpTOvtrkp3afwkJKWnARqeW4gg&#10;i7BtYYcPTcP9mPSDqU1ZmNp59ZD9F52SErYxGo94RXlgsEzEiz1JjatWehSdVoxH8CgIw5lzED+Z&#10;4tyZeC4esaUf4WGanyWVdwGd874qFyNappMDuEdSUHwY4YjMJGOfkgCZmEbTfNaGNmuFyi5smrHb&#10;kl2mCD8ibZHWMjJaLYIHM1BXiIjsFmh92rn4ooVyCwtNRql8Mo8rDxTAvaVRLHZ2iiA6RCt0xiNK&#10;pOmESmns1lzzhle7Yc8cUx58yrLyglifwdhTSD1NRLwdMweeFkbMkN78dsHxJkcCUI6thf1pMdvW&#10;rcAUNbkV5NrHrso20VPqU4rdvx/97zHSXyok/2xbtvpgNdLqLZn32vOJ5JBs+k5c9cuyyxPWpf0Z&#10;NjvI9thPc4cbOm5bIb19dse+TOJuW1e34SVJl38LWv2u6NC6NU9rnBysGBN2YexTebtSuYKbDx41&#10;9R40mNVcdS/h608ibtkWjXSPmmE/iH7tyR8Iz+9F+jjbCR5v9tP+VH36OVsqr3CbFyf6fey0a+2t&#10;6tgfjnz6/pevP61TeyeHmb8L3RU2z/R3srPTUR/Kej6DKYQ69ej9f3Y6x2/LbZcdEwc2Y9+vpj4q&#10;1XnpybjXgeNL9r1aeGhu/e0LJ09IUJTu8uUfvtJTSaTzi+N9Z01Yd+YEqzRH/IDFet7UDmLlFbVZ&#10;u4I/XPgbprJjTwraEvqp1zv/0bd6rwhbl3N+R/iq4ENn1k1fYXdlR8BwSt98hl3o/uIro5z13QNK&#10;C807v5lhq1TFnn+Ds2TlP6/0/+hjr4mjBmKHj2NQRk1wYqWkXj72d96nIzSOL6drp+5OFqbBZz/z&#10;tHo3t+n16hdcLrXOUpJ7euf2pGLkOxbx44iMZWGHqw0rFwcMeqbF+hpsWE0NTZ27daVVZXUa/sll&#10;8RyF/iib/415d+r6O8hH+UjUtP743x/9G8OZuj4FHUAjippGdYY6soa3cM23YFYteatCVp5+8Nuv&#10;PtvyJ6arxHxFVn8y8eWehKGfbTd8qp/fuPWJ+4sv7l4XGCHYdg7pilUX29lz1gRXWxk6y171vNh0&#10;6emAIuDxMvL6oquHk1T6ckv228y6bDp16Wpg4upr7tWYWbPJt9UXZF7DjDLjnF+xNWct6Sn3q69n&#10;VaH6qpL2/shKNFWj2/nVmYunDDGnHyYP3EI3tK4g+3i3hkK23cb911T9olXLo/6gXrV3rNLCuCV4&#10;zI1TaPx95G2v/fWminY0mmtGXpkaiYJv2CO8Z2Kp6Rw2phSiJDXTwhNFaZQpHZUJ1d1CeMrsIXvC&#10;PPAzOIj8jtopjdQM5aXxS7BQEls/gV7eS+KAOIqPZpXrun7GZuLACboAEWt8y6pOPKc/cYQ2Mbj+&#10;aiL0MbqjpjvHmeFy1NBWst2CY+lSgZK1qRz8qeYFU+wQJ+UYOIOH6LC+VhJvg/avpuksqSKxiCAt&#10;ZroW1dxpZrVEauM9gUv3XBHrZAOX1V3/zQeL+WF2frS8Ni9uDR4C4hwgyJeiE7dnoYTQetE/aGp+&#10;P3DBYGZBcloeZvOC/LRyaurrLFHk73VB+CwvndMaGa4TirwKJioIsYYeT52lvCguUJkVi+3I+SVF&#10;d0aQkjLrTASRVV4pEaBA7GAuDx2szSDhokp/2W50lmQCIOSGRBW1atJWaVJh/bVI6Ef1znpluGoV&#10;FtXBmxpnybST1itnquhsIXn2cavm7t27n3/22bKgJUV37pjdd5e33/p4zhz9/6Hfza4T9Qf1CvUN&#10;9dDsSqx7I+ZFFzBrSyqWUXznisl99dTkNj1HBm46iImektu7v/hw8Z6MailVl5DC8vj3351D5tf5&#10;H0/+P6yEzdP9J4Yd3rvsHVnS8pkU18KNSahU0saFyr/NX38a+/AvTdr4KfbP5YliOUU7itKUQ3uu&#10;IVO4z4y39KKKmpvqKfvGYj37n0kf43Hcqafi/63Vqrf83PL+6JoannSfQiVjhD5yLXK3QdeYH9If&#10;Mb5bUZp8OA73ghzh9e7L3SmbqBLnMF3Lnbv3wnSmVXmlVeouNBQln4sze+loaCtRjqHjB9b7vGIw&#10;rgZNdo/RC1bORz4H1bti42830Lb86Hri8aP4dfzM1QKqYk0PKu6X6l9lNfVmD0fjxjvrp9pj0615&#10;jV54mClrFH7QfcQYL0xYvHLmbzHBW1F+aef2mM3z3x7m5hMatT/+kjA9XXjpj73cT8e7LjqE4ioc&#10;P148zcHIbi4Tp/68ZOoH3yRKUDrPXzZ8OKSzzQBXr/+yWdf2HEopVc2scmo+mu05h5tQitRdhi5F&#10;WfI2Lg8Vf901YOcNShdAdPuDDF7wzHUHT3yz/ucrFYwXsSUmo/Xr4M/sjz2uxq4uo4M1tYt0/bSx&#10;99i4k+c7xj388PntAa52XcmC8obS9KObFo0bMnza6uMYd7Z7wBYss0/plYMbVyyYMd55mB2hAzeR&#10;gayuBlOtsezYFlFVm9K6Qpr919HLaDXbDncaQGUEQbF8VBpqU9pgXJbQj3bq2sU8TaHSbKBxfcXB&#10;0z6os6JxI4I8sIN+NH6hTfD0xau9LGE4YDz6lhe0ntDaYWpGeX/M0zuqMlMySRuEyqiyYJrXHOpn&#10;u2Ou9sYb5ctTHQhL8TUpr8sg85nRZA6T5gsCsM937AjHwiOYOUelAsKOffw1xA1zjSRPfMSVlMpT&#10;aDR/OhSr9N/DLmqdZWNh7AI8z0RQHKZe1bkMfQeTB6joecgZVpUZOSvCDPWMyi2SbhSaKjpGGfXI&#10;M/RGcbjHktOQj2JK/I6l+LFG2MVMFadBUlNbqZW6EsugZCi/OuH/6uQfd1dvagxkHSI9SRklKDHX&#10;z5JIRWloS2YKCrnt+uJ5PWfFEueKyitEvC/0Ek+TbTnMjExQnc5HuQegY0jjuT4jlTfYBRwrIQ83&#10;ImfWPTy5DEvkop6aUb4x57PLDaZ/oj4Ch8LPUl6VFO6iPArU2JkC+t0njorWXKhmPBStpbM07ZXM&#10;7Omrl0g0D6OS3hPuW0WmFndwdsaPIWS6tjT5UuksCTU22v+0tYYqFZy1HFXR2rufEKo8aErHN1TV&#10;Z1Pmnegwc39lnZVH5Laz3Cnz+u+O5trktZh7vk5SZ+ndlOivVvLTzE3J3i6kANBZGtoJUEahjRs2&#10;+i/8hPl2gRSQ6yIj4s//mVd4J/LbSK/p0x0dHZmEcqMyqCQqj+5C96IaUD0mqTNRP1FvUZ+Z99aa&#10;JRWy6mv8xbOwVDLYAdAbvuW8SpUXg+iCDfs1v592K4VLSeI3H0xe8O3p2xJN/cajYlFSNsrO+PmX&#10;7zt20f5+e8rO2WvqWwMx/8VnX3WfPoO8Ppzq6mDLaujz6ngv/KcPXJ9N553KZw16C8vh5OVsp7/8&#10;m24cjz6GdAB2izzH6atXFc3Sxmb0xu/xtFZGE+UYOr30tvfkGSHb9m55b2BbKmYUpRe27UBukVjO&#10;4S9mUIzC9Fm36e8ReXi9O/saP/jDcS6jR48eM/WTzUl0Kipj9Stqrp/YF4/cuzBt5f7gCZgmprE8&#10;/cDK91/t3sfOznaoy0dhOy8XNehDZPd/+VX0rSCtb0KzQHOpPyQO80Lw8/x0L+UReXqX0ZOC78eu&#10;8ZuvvvzWxN7XqLq+/M5NpCa294y5Qpey1BgY8u82/zd66rtIbpfEnUstbsJ+tXlh5IKo5BzhseiV&#10;HDfNDOqT/SP2XUrcs2r8izQu8wpZTU5CzOLxI6cGH8pQNvCsg30/cv3a2I2d+yl6nSf+uD723wel&#10;wl9XYG6v7GlhcYd+8p8wrLdKSabf90bxae6n6zCXafakz4Km2hvQqdjYjl2+NXwSGtLtqPm+m4yq&#10;QjUbk9+9fRVzGGbbPqfrvcyUp+FyipqMA7tP5z+wzDOLsg5RRIfp/XSFH4SnbmRy2XR77jlivhSy&#10;0qRNc6eMnvvd6bzuLv5bz2enHPtqIpNKmJVRNNz480Ac0qaO8Jk4QjOxKrPbW1AK05SvDkB5QjDd&#10;wYyprzzXgrqwWxXlhVnY49lv+IvmuZk/22/wi+j+0stZBU2WWRp6I3qqx9uzvprlyLq15fP1Z8Qy&#10;1Apyq/1752KfyV9++z3H/Z2Fe7IkVGa1FqJpndvbhXzbLjuBgq8/Cwxkrj6M2bpVJBJZfCiozg3f&#10;b2DeDdTndhA23lAm5OOnKaILiZXnxEoto6EL+3yX112PXYK9gPALJbUWZKrz06Js5yvHLj2DHfWm&#10;VD5pfaYTX4RslwUbD17MrlYGaCt9ZfCz8hSqwxjt3UOO0BzUpkrkjnK+VFNMpaGjdFBxmZTynOtW&#10;1Vk23I0LJrKCE0djUy9JeVGsDwZZ/xhluiXcVJ19MTbmR9xgsy02IaPg/LrBWA2OvsaObNarEZ3i&#10;mMhdsJbMiC5/KIrGZx1LSk8kIKfMBU0EvFNqevS9IeX14pvYKz09v1qZV7k8IQKTJ5fxs9CJ4XpX&#10;XXYCpso+LRTTnO5IvXqVnZE3iqJxfYtzSEK5SapuStzywthZuE/wZN5N8ggadUF5fTV22LnhUzrk&#10;ykBh1bl56FDmwEXjML2+tnpLpeG2G+U8Ajuv3WXxHlGFsdzjsrrM3fjx7pggwE3TPGWQLja8Lpvv&#10;T5y/asIZS5KsmBk4eG9etuq4F1N0VwS2e/FBuMpWV+UmLUsIx1LNo4P7BNerTDinXmfeTOySkZ2E&#10;RvGcuS/ABZtBtktgTHIhnsm+JYcx6uosVYdg6WrRsHaEXFw3avDUBvPefugspbRD4TOU1bMc/fnZ&#10;dCcqPcyKwY/4HhUlMpJHROWszOSEcepHkHyiNU6uN298xF2U9i55feZ2/BQ39JY8dT1tv/qlGXpE&#10;493Xoobb5GY4g4caOxLOmAfrIJmSib27JROM6ketMJQvUc/bTrjEvPVPRs4m9SqjONGXxGi/Nm6I&#10;JMUFzBZAnACObSJjokWN5HkL0uryGvyVpy9ZqpLsENvT7MiT6D0hvR8XZIsifiJSJKqTAz1/EdXR&#10;bEuq5EGqRuUyqUx9sok8n49vbCbm2Wk9yVJ92iTKJ+0Zk6F58prO8iPfFDThLMYXK+Ur3/htVCWU&#10;b31Hn22iOgRbLimMX4dFmehLxoRhlLk0zLw/jdXltTTiFPkC1vK0UB0pfTwhu1ahIPMHme5EQSP4&#10;K2NrtNc/09HIH2buQ4ceqiVhx9mRgmtl6Jx7DlannuG0VhRFRIGwPaPTjJ81ojreHXsjTtKNy6HP&#10;OqT2jWEovyIDKXEIitY+oEpspG+ZRY4x5y5nFlTqnR9EJ/k1iM8jZbwSFdvBPZB78E9hdkm1gZRk&#10;1LNgdclSXnUpEk8wpH32qeUky/qCM2HKPGJ4dBfNfmE5yRLlTMoWno+NCvFR52nAUsjV0J/IRg7W&#10;+EFKRPwNCx11Uav/acbsQWrK4nkN1gPO7F6KUnSeVHWZMT5aqS5QBoD429hO+DhfIFlSzB5SEzIU&#10;K1tBptTsH3P5EvUfeW22xcqsSA4bS7zSHGZGnMohnpB6cZbaIkR5slx6lpjUJCHZIuFHH0wjQnNk&#10;or5kScgcdm5Bq4MIXem48OQKeWX8EszV0pMzGz850DEwNo9KX4WRkj8UblJGsPsRSjhZbVr0gjXn&#10;MMkYu1QumMtNy3DWSpJlg/jiZhwathk6+u7LNngWcgslS3nleXRcJtaSyhfQ7NVGdEUz/aFSUGM7&#10;hV1EUht5qSZIU32l3aq8MG5lYCg6pDirDH81SstT+RvDgtAx8gnKHxTy+vwLvAh0KLdPtIhQZcrr&#10;CxK4cxxRssz4AipmRl/e8vpbu/AAbbojj80IU226KwjEzZE06nPDtFWZChy8QngJpAqfthvyOmG0&#10;J/YSZdFCULXXVCXiEdpKtMwCBIW6ej6D+SxJb2m8LXTaarmhF2hTTqyf8ixp1SOp7Aa9GEcua72Q&#10;XvIWCn9EWV32sXBP7UNn1VK51n/RezNaW7JsyOPPxZ9tmmNpW+5n2ZTNR5ZZtIaXxN3V1922UGep&#10;NAgoz/WOCPHnzNQ71NveLYiXaiQdgVySvAY3hPnFFhk6a1F+Py4Af3ha5iWJ9v/NSgsa2/2rI5lG&#10;FfmGn0n6TUBaFB/qRqwzXQuA2btqG98IkqXuBKSkpDBRDbah0Zm5mR6NpdXXlzIjOjK9cePzamle&#10;G0xetHJpWRp/VfQFyiy1upKlyhaJGb5xk/rkEUq7uaI6NUL10E5bc1F5tnJjadYtXf9oYmNV+1OT&#10;YQco30dUvOjWrYsxyhcqTdYbetLWlyzldbkJUWpFr7ZWg7JjpJSsZWRkvFjUWyEZ+cH4VoqCRHpk&#10;rVdmczYP85HUUDmopB96/irRUyWSql5FaiO1WiZGoWBNmI5UejduCS4lIzEuNL5IT3PZXJedSB/y&#10;paHAow1PYbLgdcGo345L4jWNzcxIN4mTD/B1Dxynlyzrq8WZBwOIz5KR2LNLq9evFkV7K9+2jr67&#10;MymKGcmULq/LicN0Y4Y/fpDp4589AWOJ7yTP7ZlaIj+9GEc8a/peBAYkS5yotDI7gbdaK8c4hXTZ&#10;dpIlke+MNZmXba4OTmfloGyWFyLxwwFYDp6R5wrrZSiz1YLAfVRzijx9sviLcNfkCApvD+Nr0kB8&#10;G9vFe/X2U8ISgx/CRAtklKRhqxHKhDVbeYhDWHKF8b4ZKqF24cCPQcfC7wuqmPRUv1JDm4C87qYg&#10;dCqpOp8UFHNKqJtfrGXjaPW7QbLUQo6ENiZiZXtIIYn6YLSrbWQWlxQIkcrIgDLCnBet1jzpSJaq&#10;oEKntclK2wduN5fXF17iqUOY2So7OBZ76+Tg+W2C2qNO5WGp1pJqhqtrvGRMl6XItx114Aj5+Y4O&#10;vZ1LEVcy28MZPzCcOiRTLq0rTBNwfXHvK/xiO3huSND79JdX56erdMapCSf3rCe0myO+TdXJkGh0&#10;D5KWJEXOwDUC9u6Rl6osYLUh9DHsSRsu3ieDkYl0m8pXiKwu/3wUB1dfsX1iMmncsFTfBhp6HZko&#10;Cr9NM0S0ThSlfKGqPKg0vAjY3ipdplESCnltfkI0h3A3nBZ+ni5A26wFT+ZVZbHn8vMMxmgb76iy&#10;hKobafV19/OzriTExfK2hAf5uDmw7L34t2pVrpOYJ98CrkAopjQKY98VU92WxGZRS58MzuCRllzc&#10;dSyDTnhFQt75rf6qJU1hZ6CVLIkPEgrvYdJFz4ghVVpXpOQSTZkAZnN8Po0nDdkldKw2beoYjT9s&#10;CPLAHiFGseH43JGSpaZ3ENN51/toqb+flfAbYdthD3YYjLmeOHiE8s5eM1dsMtqVWiF3knqPcpvp&#10;GxS+hfd7fCp+mBDzqzIeuTehnceLf5tm41H50yMH+01CUzc3/Z7Ia7Jig1V5MIg91s3bP2Q9l/tj&#10;DP9EapEBnyPN6rQ3AWldWX6WMPnMIV5URMiaWORDrOMGRgqyRSbxYU7SyiVBslQDZuJb6fPRR23n&#10;wqi7FlBPUH8My5dtJFwaXrZmvWg1q9SSLBvE8asxH3zk8hWVjpu6UQLhmxcPbiDlLbbjzDkzsdc/&#10;krrWHErLvXud74ttT+pM1PLalEhXXFjSTgCB1J+HQr0I13Lsz5q5kxg/msZ9TDUEV7r/pJQsm67H&#10;TFLJlFjvPSNOU2qbyHgdndptXbl/0zkHUA5P49uaTmXFGItGQZU+Eg/AOncFHdEpVmYXt3XmhIb5&#10;Tya9++dwL5bQvIjqCwVBRIAIoYzEG6BK507KH+hUoThcsY2uh3mxgcTtk6JFRl5IzfVVBaKzGiou&#10;6mMnm+ur7+Nx4ldiPDEjnokWS/nD1G9H4GKxqdOkiVZaVyFG77C05PhjRGYuqiXmODVG1IDUtyiy&#10;ikxOhInxLr7r95zL0FOfyCU16MNNe6ZlZXGLtdzFKI5YNLg2ML+71DjeOo76MwmzQgqy9R3vSDGO&#10;PYaz+jsNeW1dkIfSqK0ft6GKVjHtzEnGq1klTzN4ltVFmEuWKmu4ozc3schkN1DVOOSN2QcWqAhj&#10;6/ZOpcYXhTKKjuILl+4npipM9A1cgT0KhsPOjOJGn8j/ZOWX0UtbancL58C4Igt89ipfKEWpsRsX&#10;UKT9YuTHifaBe0XZ57ge2CZg6+b9iW4aClUQJIp83R9KrGGVHO7suThyx6lMwnfHKKL2UQAkS2Ie&#10;Hj16xMS30tqROqauCtRtoyeYo3GhYqbWbM3yFpQs1R+UbPeNKVUyhbw4fuU0tSyIzgzkXSqql9aR&#10;YZXqXV0rNqi2SJQQG7V6ZewtXf8d+UNxRmIclgjzdHJ2pSnf1yRCQrgZweHuV8V9MP6P/VwOLl1Q&#10;6yxVdh+kcli17wq9RYniRAg7lwAayxe1UCkpusQjfVgtKVbirSGZ5nKMP2H9pHo526EcKwn5dP4V&#10;GooK1uTIVA3rsUqs1wRIHvXBYgcIxOSUqt9J+ufF6xDROO8b+1xZe4xC+kG3kCd6E+NhdkyOZlPE&#10;GeJ2zrN2GBN2aZ7XhykRWMA31eXgzgn5Nmbf6UuZBZpvaqTpT44J1HiJMo2NJdXDZFsqAwKjrUTe&#10;lLVNpdTCqxjpE3mCJjxWJWZRjwxLeYv5OWhesvKETUFhSAw9IKw2ElfMqL+6hayts1SoIniwMdMY&#10;ODTEv0URCaXUA1EtCUe/6JS7+OpH6U7PbvEdQ7NQDMnK+Hnl7edC+UNCld8WtrP25equgRb2EwnH&#10;6NsnHtcyBuApLHQcwfXrrxHGfKLnUUrwRGdvLkIPIP9EwpVMLVWx9L7o1LYQLfmSJt6ghQOy5u02&#10;qHKTPrI6amF0jE386T+Mjm6qx3ubfvjhmWeeMVqyNQtsi4nhfr/BQIuo279s3dqaXTLYVvHR+e4z&#10;+XlIhXNrhbM5R9eXHp3ffyYfu39x/4vcOdPDEu38+ac2zRuG9kap+GjQiJkx1Q6eS4L85v5v8ht2&#10;z+KZ9lAquJQd36wM3n4Zz8PoujT+yA9T+rfGwQbK3rJQFHbcCv3jqo3MSkPB2d2C6xJWP/dP5jn3&#10;1CusqEr6fvVfA/7n7TnOkTxNmLLGR6U3bonryYe9c/e+/fr26dezG/Pxy+6nH+Su+OyHJImTZ2TU&#10;T8smDuxm6Wy4sgdFGZfPJyb/nZEpPH46Hc2Tg5v3uyP/8+aY/77z7phX7eh72ywpuPT7ti3fbkzu&#10;FX7s7Nr/2qrGVZO+d0fyw372fQe8Nnk8tj7wqzZ959a/nnvrv2NGD7fvQa5AhTTvwPzpf4z4JniR&#10;58g+FBlL1WDl+XtnjuQc7zcj/NtVAZ5v2FGjUDy89M1/xn2DH9+O9H9Ld8dGzByqc2q84elvLLl6&#10;udj2tVGOfUyYKa0qKy6ETp2wMR3/zdGNM32S68hXh73kMNRx6KBe9HWiI16u/bF/6/ff7Exz3ZZ1&#10;+tNXdDLIUvYaQ51Ipvjsajd2ps/b/U14uhUFh+ZM+vhgHgtpIkP953/0/rhhvWhvl5VlnD1z8WY5&#10;nu1T63q61yv//WDCyD4GMnFaYyNEZ2V9MDo4CfsC3DND045A3ZgsfZMTOoYH6SwT98xgmNkS7WBX&#10;+Fs2fLvxBIPjewzUXJu+aZbPpbFRm794b2gP9QagaKi4mZZ8JV307/XCahkzRk/1eG/VFp9h5p1S&#10;w6wJE0spHhQk/R615da4nyJmDOxm4s0WL95cdTb0pak/oGOFsMvBzef9ca6vjXBydBwyZNDAAbaG&#10;HmrZg+IsYcrFswL+3sNPLxeeX+asfI89JhdIlthE7d+3L/zr1QynrH0Kl0aHgPKuz5k7l+EYrVzs&#10;Qc6FxMya5k6DXD+gylZuvHXlO6zzqzMXTxnSqbH08vnM/u9OVO2SDXeuXKkdgGQG/ePNFI9Kr/+d&#10;nlv79KDR494YYO7b2ngHO2gJaXXG+fN1wz94Z2C7RCetuX272u7lIWyz33SyhgZWt24MxCFF1Y2/&#10;im1HI2nXkHitaKi5X42L8zbP2Jokx1tsAaF32w/cmjEfj0KvMruepn0MoCzrBf+WPT9q2Aut8k6T&#10;VVw9lfBwyJg3qZ5ciwGxUkVNpennUwsbWD1HaHzAWKMtmaQ4J+t2wd0awwdvduo5wn38sB5UPVBI&#10;7xWX9XxxgGmLwRpj6fh1KkqPL994f/KMt4YaFSXpYCgaah+wejzfLndc+gkEyZKVkZExwxNPU8j4&#10;ap/C5Ynjx9EZ4gYGcfTkiZEjiRPeGI8VCgIBIPA4E2iWyZ7qbFAD+ziPDvoOBNozAUWj5FEn9nMM&#10;Plbb8yhM79uTLlmisxDfmzqt6M4dU9G1T+HSsFl84ODBf8SfaW+mfFPJQ3kgAASAABAAAkCg3RLo&#10;tHbt2nbbuVboGG/HjjOnTpvRUO7t2/kFBePHj+/SpYsZt1vpltEuLl27dU25/Bdl/bU1Nc+x2aiM&#10;lVqHaoEAEAACQAAIAIEnnMATrbO8ffv21Ina8YgaywFpJdG/DIf1tEPNJdLCrli+3EC348//6eio&#10;cfLbE/4EwPCBABAAAkAACAAByxGwdHSn5XrWCjVt2byZrhVkOF4fEYHCwJXyJd2FBDgkxiFhrhV6&#10;y7AJZOxGPUf9pytvYNQMm4BiQAAIAAEgAASAABCgJPDkSpapqakGFHtboqN69eqFpLTHUbhEPUf9&#10;NyANo7HD8wAEgAAQAAJAAAgAAYsTeHIly6gtW+ho+n/2mSqG+jEVLlH/0SjoBmhg7BZfYVAhEAAC&#10;QAAIAAEg8OQQeEIlS6S0S7tylXKakR158ZeLNf/0mAqXaBR0NnE0dlBbPjkPOYwUCAABIAAEgECr&#10;EXhCJUsDSruvw1br5+V5HIVL1Gc0FlBbttqzBA0BASAABIAAEAACT6JkiVKj0yksXd5+a+LEiZTL&#10;4nEULtFY0Igoh4MIoNB4eACAABAAAkAACAABIGBBAk+iZHk2/iwdwaAlSwzAfRyFSwMjOnb0mAVX&#10;ElQFBIAAEAACQAAIAIEnLp8lyhA0wuk/lBOP1Huxhw4ZXRNGE0aiGtpVnsuPfXzodLSZt27CkTxG&#10;ZxwKAAEgAASAABAAAgwJPHE6y7/+oj6fBvH6ZNEiJtQeO82lgXEZoMEEBZQBAkAACAABIAAEgIAm&#10;gSdOsjx29CjdCnjnnXcYLo7HS7g0MK7EC4kMhwzFgAAQAAJAAAgAASBglMCTJVkiQzZddvTglaEm&#10;2YUfI+ESdRWNjnIpxO7f364OEDK6XqEAEAACQAAIAAEg0J4JPFmSpUgkopsM1zFjTJ2nx0i4NDC6&#10;nJwcUwcO5YEAEAACQAAIAAEgQEngyZIsM2gkS5RRXHXojkkL5XERLtHo6LKmZ16/btKQoTAQAAJA&#10;AAgAASAABOgIPFmS5XUaKWrae++ZvUQeF+GSbowpKSlmj7193yirKchIR1fGnRqZon13FXpnPQLN&#10;sid69hUNpbewpyD9VmmD3HqUoebWItDm61nRKHkoa63RMm7nQc6FE0fRdfxqsRR2e8bYrFbwyco6&#10;5DBoMCXJ7bwddAnSGZJv/6mIzp8/77/wE8rh5BXeYTjMx6qYJH3TB6ODk1ievGyB37DONgY7L5NU&#10;VNQZ2JK6dO/Tm90ZVYEKltdJ6euyeca2X89u6sYYlpeXpselFjYb6GOvEZPHDWMz/xRUNF75zsn1&#10;6zuswdP55wTzHJnf2caz3Hxjb+CG841PPeM0d83KCXaG581oX5szt70fIhr7vw/ef3/KyL7YDD5Z&#10;l6z06Bf9Z25n2X+VcH3d+Oc7qUdvbGXiJTs9Y9u7ZzcT1o56IXdzGDdtZO8WTp/lJ0ty4+ie5Poh&#10;w0e88urwQT2NbAt487IHRaKrec+7ujuyLd8dU2u04npuKk0/n1rYwHr6Bae3336ld1fKrikeXP3h&#10;f0uFk9d8GzBxKFtjOZk6EAuXLz46330mP29wROqtr9+m7jqTFmvS9+5IvM9idX11RsCUoV30bpGX&#10;/nupzNZ5+ItsJiuHSYsdtYziibmQQ+HQgYMo/1dSUtJyDI8ePfosMJCuCeXvqAAq1vK2zKgBjZGu&#10;b4iMGRW2+1vqhFw37LHlCMTG+1ok4DgYesZVlYgFHIN7gQNXKNVsjmF5qZBrsH0Wy18g1qrY6Jjk&#10;+XwvrKtuXGGd0cLtqACBYrBPbIG8xd2SiwW+mDzgGiTIrW9xbY9hBVKxwB9bBbrrUqEwtjLxZW7y&#10;4iEXsr0n76Zp67WV4CqfdPaIkFMl9QbWV3N91Z3MS6f3RYV4O9shEGzP7ZmGyrdS7625nskN026x&#10;oKSBZjyyuuxj4Z5OGBCXwJjkwnaARNlTYgPXX+amTQzxUNAt+6aiWD987EEHsx+rTdU0ChYo/QTp&#10;LFtBadfONZd0Ktt9sQddXV0t/e0kk9Q0duv5nEW1RJXpe/cm3tc3xbBfnek7ZUg37SGQOkskFO6Z&#10;gb0cDF3EJy/b2WP68Bc0VDSyyqzE0+mlmHiqrKT06Pz+M/ksO2cP9+EvaA7uYdFfZ5PyJGhru7XC&#10;Wf0Hojxt20R5Wfomp9HBeZNDeIve6qmtIpLnn/gymF+KJMufZ9iZgvPhpfD/jFtf7MARJO6ZYW/p&#10;+bVafQQKi3Rb/uDCaqcJ35Xar0m+uebd51qiQLPGerYaQ3XFpM5Sd12qVrLhPqBXbNwKZxN0dcTs&#10;sSwyfdp9w5Ss5WXiqnrs5y7d+/br26ePSfpU7L7GK5FOrqvvOIckxG8Y35tV8+/pv6Sv/nfkQHYn&#10;maS8uKi4pDj/9vX0K0nnD55Ol2i1P9gz5sShgNe0dhlJzoVzmTWWmUYmRgkLrmf9TpNLZXBk6q1V&#10;b3fVeViaH6Tv/VE4dOH8sS+ySv46sCUsaHOSxMlz7U/bwibaMVRqmz2DFRcil+8xGGpKbL96G7je&#10;MLtODI2Z9wqdspXYrumWfcWF0KkTNqbbBsXnbpnSq4XzbjaNFrbbOrdbQDp9TKo4fuwYpdLuq1Vf&#10;WXAE7VlziUZKSQCRsSABsir0Eeno4MYJ4R5IFdN9AZvaLJ1mUfmJKa8X3xSqr2R+kDP2EHlw4zV+&#10;xf4zS6ynvqL75NVTfNJ+1NLUIK0rF1NeQp73YNQ74iObUPVQKSYN/MkwP3mhwNdR3QRWWFpXVpB5&#10;6cwh3qHUcsYaJXl1froOQQP/FOVXM66Zsv/EeJFoUmTq+tArXyvkTkIE7EISaltalzXWc0v7xOB+&#10;ozrLMWHxuRQLVMTzxh4es3WWFpk+bHzy+hLhKV7E4ukU8i3b2XPxt3vOZojrmxmgwGtTKvLZAYQF&#10;QPk4s0e5jcOeFL2L7eA2Kyj8Z/7JhCtZuflFlborm5Hel+GbnIlRwoLrWR8YuVQozSNNWTwvbL9i&#10;uy3nC+9JFbK6vHiuz9QAQb7Rp90CM2hBzoa1moZ1lg9TIkagryxHX0Gh2eYUC9BguNbbtBirTVtv&#10;1cY3fL+BUq6K2brVsv1ot8IlGiklAUTGsgSw2ppv8ibjikL3zcI6GYP65dKqm5eEhi2+SunNwSMo&#10;gktcX3Gcbcn3n2pnNLaVU9jHCbnQjsM9LNC89nM5I7DqdK3hIzjc/VoFBb+GuGHjZWyO0ZZELS1Z&#10;yuurS8UFydxpWOfH+Udw14f4e7s5qJRPIwLiSphujsYt9ZrATZZFlBKvWv4ujg/DXmF2biG/koQP&#10;8qLICedyN4YF+XI2JpQzWFTEIlQOtrm+uiRbmJyaLyFWo7wy69LV7HJmBj2rrGcGj4V5RerFWYTw&#10;fyWeOwObHvsg/hXsp7TzB3ddQEEOKms4zXwZMQvSdotcLJaQLKUVmSe5vi7G7A1qcccoLOn9uCC0&#10;X7Am87KVsqimyOLg5u0bFLYxmher99TTVWxBiYeJu4sF1zPFiGSV8csxODQ9kdfdjufOwQVwJ89w&#10;QWZVk0ImlRreRCw1g7Tf56pvIuJDfXBYfDH1lzz5a2m1oQfe0LKXN4qi8dyEc/j5ZulKLEXD6DJv&#10;BwVMMa4Ze1+387/X1tZS9tDOzvjOZdLQlNHi6Ba6rOyqP6FiJqVnN6kb+oXpRkpHpkXNyR9W5ZWi&#10;GgZPeHuEUUdvRVXWkeivVv1w8v606Mu/fjGyp0Gzpb3bvCDSQld89PohfnqLeqp5cyk/2JvPpLZM&#10;fvAcBgUVMklVeV2TXo0oMIIyUPffEzE/5vfQsYaXJFUZ7JIxgzsrefvqZI0akMVoxth+jbX1rAHP&#10;MhmrhcvcuxAZviv1n+O61kadZkqTNn6aRNu0/wff60WAKmoKruVVET83P6ooLb+ffjQFW4Rp24J9&#10;fhAeTrrNYtmOjUlOChiBrGGK4j8jpn18UOLo7j9/7vsT3ca+MbSnvss+2QMrrmcL88Wqq07dMBr5&#10;bGhcxVGct6OIf7PHZRzYwx2t/Fdx0t4oVqJezMOD61lW6BfjKhWyatGBr778fNtl3CTt5LEkYJ5H&#10;/9yNW3MnL/58xlsDbGrFJXduXbt4gr/3cHqpJOkHjtuN3OO/hk140eArrSbz0uVqFnvkpNcGaT1k&#10;Y8KT49a+24vcdiTpxb8x6mqfyT+Ixd/TFn30bwxn6nqUfGMuT/TdtL6G412e7t5Hu4BV1zNFnzv1&#10;6P1/yMJbTTMcG/ZLU1bsujptxpavvl538Pzs+VOH2z5LT9uiM9iZ3dtO+VWMMn5k5VXpO0Tdr3qE&#10;xT82Pyi7Kxbr9apzL4fhQ3rqd7a54sKPy/dkqkdcX4Sf/pwdu8b/uoazE25CH3jz4lkskcqIAU+X&#10;Z6ZT7Mk2z/R3esWOck+1KA1GS7OtC7UD6baVukBnC/7zzz+t0YN2qLlEI20FfwACpkp3oRPRQs36&#10;YV5sIGGOcgqOu0v3RajU82lqWfR/UTVgTgSPpXWWdGpUNIQsZcyQtjXcwHZAbywzrlNkO/qs3yOI&#10;T07LyC5Cke1MlZWkbs+y1nBjwVKk+OPgNpNDXAuCwr5TKy25Mfwjidl1egZQ2fWYsbjOxfDlE1uE&#10;AWgsEnyuFTTFdvFevT0uNbeako9V1rM1Nh49VZw+DafVCZWylkXw1GYnHNfW2RP/Oszl4F/qmipn&#10;qoIJBiIg5FLxuXB3pWewnYv/1vPZuBmanAK2i/8OUbWSHbItXuEvd1NKHexpay6WGljc8sr4JVjn&#10;XMOSKwn01Doqk7YOA5NI1sNEH6lfjVXXM1WvScB+sUVNBkYlry/6J6vc4CZirRlUKFRIjT3mWn+n&#10;M6QwNXNhu3TjtagxhrcXOj299WhYbQNpccVPkDW89SOj25twSRcd7zbuvy1eSHoVEFs2Y6OYvCw5&#10;3F35fnAMEBRSSz9Wlyz1bNkt9LM0VbKcwY3HbZaa1xV+EPaSpZcsdf0gkfioNP2gPEplCSGYsyl7&#10;Vqz5nkEWXhy4UHIMibmag1T1WSwmrOGMV466e3fj/LGoVe3L1pnzFRcTRk8lpIqyi6s0bGHN9eXZ&#10;KYLoEG8XzRAVthcvu0nvvWmV9Wxhsgarkzdl87ywcTr5xuZqWMM1fUs0pPcwDu6kTPdKZvh5QP/6&#10;p8/YIK+6FEmIlaN8t10pU20FZXH+ynnSdbBpEJ9f7678k1No/H06x7+mu4JAXDRwXRB7q1EJqz1L&#10;lgprrmeqtdKczZtsaNKZLlerzSDqgHJDHuzNE2obvems4crf6ZZxc112otZ3Dy8E1Y7UkjrOTseF&#10;dyXCTcaiXKm3LGvSYDojrV8OJMtBVs25066ESwN5lyy/8kx9EyP1Q21KpKvyo9A5MA7XK+leVpcs&#10;bT2CNmi8XrnciCAPXLGl62ep/z5Wenzq+FnKpXUVVG4/96vr71DpLC0awYPrdB4SG+JUrrCGxIl6&#10;dT8/8/KZfT+H+3vN5ucwDX+w/CoxoDkxQ7JEnpT3cdqlmGK2MHYWJm14RImM5QeRKyXMpR6YHypK&#10;/0kFxCrruXWA4q00ZfNnYVYB21n7cpVys2FPSiN+li2VLO3Dkkl3V20I8rvxS5Vv8FG+vIw6jV1A&#10;lhUzFv8DlStz3S0eB987bF3Ck6oo9WlkDIqWnNGKkqVUImHm0qsCYs31TLn0CBoaOl11MfQZdlt4&#10;/tDW737PeGhYX2m1GcQ6o5Qs9TcHuhBMA0YtKgR0y15eGr9kFL76tBW6Rt2RrbeeW3HzMKMpkCyt&#10;K1miKWk/wmVbSJYjg+LvMV6XssqE1YTSSWmwYypZUupdSKHQmROmJSyS/9gcn69uwdib0ux8lrSD&#10;t24Ej7pZFCHuh0G19Y44cIQfExmyyEM7ytZ1k9Dwq4Lx/FmmoGViwxsLYxdgguWYaFEjQ+s/ErgL&#10;hadOCymj5olXiGXXs2WAGa9FXnN921xM8LL14+c+JMoTIzIvNhyFVJRSfTIVi3hz8RcwTbXiKzGe&#10;mAaeJtBNtQPYuqz8s0xr3pprE1bhdnYn/7i7FEN++DdX+V1qGyi4q2/Mld6PDyUV2hoaLC3JgJTk&#10;8oX7lGkl3EJ4SKOFnhq0Z+CBY4v4WQwCx1S907CGF2bF+rl7hO67IjbvYbP0eqZcNLUJIRhiey/+&#10;bZK9tK5IlBAbFcpxJ11H3CJSq+mXnPVmUNmmEimK2Ve5yig9ZmYqwxORD/lc0odG43fGYYXUkqJK&#10;349a0BK7jfkPWJuG8Ue/rUqAZGl1ybL9CJdtIVkyfqSVT4BarzDYi5el935QSmOapgoiIht/mZl4&#10;ab3cCDmPjKDVy6qjSlSkjrrVKXOa60H1ysSDtHUvpFLTSe1LbFGunDBtnSl6pW0I8sDemHTW8Aqh&#10;4MARzKJzJJYXrRahI0L80c46V0eK1EaEtuFFIZExx0TMMxC1wkZlQLLEQkSRiZ+BpEhE0dqOibpG&#10;2D11e06KEYZjRVV3GVVOUJIxsp5bgSZqQmUsdtbKEcMortnE51fRkM+fgy8ymhsNu6s25/CnD8al&#10;R/0Py/psZR4klldMFikca/FTFaBICiOvSgp3UTnJ6UuWTLcOxpkfNMUgVPmcDVw/onmHGeGH/lGb&#10;+BkuAYuvZ8p25bf5Xtgmxp51MK8WfWXx1nPG6OcytVsSX0n3CFptBsn+1ufHY3K+3kWYjPSMTsqC&#10;MfH5zM5JoHzM1XpH7MNlbMx18utCVha3GONjuzyeQg+CEqRYaz0zXDVtWAwky9aQLNuJcPkYSJYK&#10;lPkimIjVH/Ftqu7nPZ1mkcZXTEPOIozamvpLKp2liW8OzSeXLp8l1eE6mAaUUmdp4A1HJ1lWJocZ&#10;8/9R1+rgsSSKyuOw9begRrHwNKEN0npLrA9Z5InrVJFawssDP/5E+2KS9o/0AWDP5efRRYOR+iSX&#10;71L1g4H0eZgnWRpZz62AXSVW2k/iXqnVFAisIlnWpEYoTdY08p9ByZL086P8HihXegyz7FYl1FK7&#10;b6jM5eiIP61Zl4sTVrrhS8oBl1sZS5YObj4oDREmmfCxj7e4hCv51Qw+a1TTqqmzLBGqIo2QKznn&#10;5+QiCeOqrLCeqZfew6wY/Nwu9mCHwboiJdt5+uKwzbxDZ5JFRZpeCpo1WWsGjT8o1juDR6Xtdlng&#10;PxPbj7z4+cTMSURRUzFcqiRW2v1sOxrGeVm7xBOUdWjg4MFFd+4w/Ti1dLl2m4oIDdTl7bcsPVyz&#10;6+vU690PPx8RszpTwso8fOiS31tT/k8vA5Hm+TfKoxc08xBRNi1JZ52POp3HGu4VuMLoeTxkDcQB&#10;1vRjMXycg9Z9jm7ebw185imUQtFgth0UwRPi3lv7qZTd2OvNiSqm68ZzL74+gcNR53l+ynbQKy/2&#10;sGF1Yvez7/tcl+f62PXu0bMP68pa78933b6fU/PCWx7vDdM42NzsqWrZjU3iRO5MdKo77SXJSzqR&#10;Z14bivIrh4+mYg4AH04YYuwM4f8MG2TCaeymdojJeja1TublG0sTuHOmhyWizD3281YuGo2Whd6F&#10;zNb8wNf0UqWUnQl6feFh5k0pSyrKb6cV4qLJwBf7GCOvW3lj4dUL57AfJy6c6vS0zl+b7+Wk5GO/&#10;jRvp2J36yJdOtn2HsliXWaw7OWKUE4b8KJHk7Psm4Hu00tyXrfHK5yy5QzEo56BY3vJx6Fh5lPqn&#10;F7tzM3HYeo8PV/3w5UiLHI7dpZ/zvO+OvuG6YfHSDYnFt/lfjEtN5e7YsGTcAOPv4FZaz/KG4n+u&#10;3HqEJEqJ5E6e8gAiB3fO/7wmu41+3ek/DoN6Gds2rDSDqgmjO4MNFai+noXlAapK2vsjK5FyfXR+&#10;debiKUP0JrOh4OxuwXXyuCUi2ZZmKq5+r4/obc9mlUwICFn1vHy/YHdyelb5rCFosShK/72A5eay&#10;f8txAEWT1qZh6sPZuuWtLbq2n/pb9wQa6nG3rc9l65xCRIzcTB0PurtOFOWhfAhsA+Lua33XmxTB&#10;ozkFRtOIUH3yGs3mQ2VP19V6aqdAJ/5Fq7O0eASPCoKsKmUjHj9r7x5+TszEoGzdR/dhFn8Zh6OT&#10;TgjTXkb9uh7PW4OlrdGNIBcyypokvyvATY+jlsQbyEFjdEloj98q69maiKUVoj2LtYLeHbxCeAnZ&#10;1aSPSYsieGh6XhmPJyJH7KNElA6JhnSWpPYdnS7YoKvOkxfF+uBbgoYtUq8PDakRg/HWtQLPpWUX&#10;I93ZuMpWf8g0fnUNqZFYTfT6UWYzR5F1SF6XExc2jdQH6kYpUduorbGedVqS3tNQqaKRowSi0YIU&#10;dIyASdF9VppBVV+NecMblJ1o7FFG0xihPbn6Fm/Nj2mVcsInAR0NWo76JL8fF4Ctdjrfa2vTYLYG&#10;26gUw/M+W1fa7bitKTWXUz3eMzBElF99xfLl6AjyjovB8Miec3rHbSRepPpESmYdZUZxihpQXuF/&#10;0umuazdK6rB7KvP/JYpkFNTop9ul7Jh+hgtVmMJjNEWdbF0X794T5MgqTly3cM660/kSLLFw213P&#10;vjLvhz17eFvWrVyhfX3pN+1VTIP27MC3pk6f8u5oZ83rtWH2vdmdDR//XfvPgd92oXTPrnPmvtuv&#10;JSeFWwiOmeu5Ba0rZOXCvcGzxs7/KU3i5EY8TCxW3omNCye8PNp75X4hOsCIrL+u5MY1isfm3/xK&#10;k3sgfyC6+DueaNtu0gh97RD2h2ZpI7buHN4ZinQ+OtfD8sIy7Ke3HAY8rXtodfWNNFyd6eQ+vD+t&#10;DrFKnHNHv9Od+4xbtufMgZ+/eLMH0xHZPD3AAbPjlObeuad/zAHTWijL2bAd3//m4NXYYDwH57Xd&#10;C9/3XPtnqXo69G+y9npGq+Xq9kXTRnN+SEKaO/YYX65AKE6P27x4huuw3t1MkhCsNIMqJi+4hv5O&#10;c7As4eZO5ShP/MnItOkFehL+7dht7Jfnr17s3MvmqcFjfZCzR/reuPQqRXP1teQTaLXbuk0c9QJV&#10;5dam0aJ1aO2bTVo31u6Mdet//vnnKRvIzjZ40r2lO9WGwiXdSO3tX7T0KFX11ZXXNphYuU1Xp7fw&#10;+FG0s19KvYFLhAyu5jzBR6PprnGcKPygntPBU4kiSwR5DDvW6ZmefdHxRRrX//Xt+RyDHplR5MJP&#10;QX7zdS6/NbH3mVclb6guzLp89vihndGbNm2KDA3Aa/NbEs7d9PPxaocPsUyBxYnrZ01dvFNY3mi0&#10;3ubbpzZyN2/be/JKMUNcRqu0bgGFOOGXb+NR8iCvT6a99qzFBcvWW8/mY2rK2Dp9MmfLnxIscc++&#10;7V+8jVXlsOZkKn+Jmz2SLzfM9QuPF5OiZXoUZxzFYzM1+LSpPVCUJh+Ow448Yo3wevfl7pS3Uwt/&#10;2kW7dtH7dqgWXUjCRFY7JCf3pOmXoqnsbi7+N4dXB/XRKtTNfuxYkzxAbPo7jRmFRL+cfwuoT24z&#10;lY1WeZvnX/FZf+D0Zh9H1ESxKLuwsoH2+9nK61khKz2/3sc7YPc1PCn9tuQb53aumOFs17Inx7Iz&#10;qGiouVeKX7UsW7v+1Fe/Xs9iXxydevQdoFuA+FPzgwqimgoJhVIBc5TSupbNc0MnEhFXp874muz2&#10;0tipKOVn6Z4TSeKCpEPYarf1mfhmH4MeDZal0aKV13o3P0GS5csvD6PkWlh4p/V44y21lXBJN1KL&#10;n2+pwbPmXo228lVeeafwgd7BfNoz8Nywd2YotZZ5yTdKmSotrTWLTZX513WUOv/ml1untdtJh/fx&#10;da59Ro5BJHuC3KQu7wydMaLX4BHvTv3w44VBwcHBqzdux2vbHbU+JDg46JMvNyYqHTYlt48cO3Wz&#10;2shEsKTif46GhiwL/OxEoeKx2CtIBY+dd+D0l+nPajR79h6H9fz0kHc+fIvFnhoqOPCT38juhHTN&#10;7j963o9xp/gBY229li6d0t/SQrdCevvsjn34QXm2EzzebIG2uFGqq8J78O/ZvdiXoa3XmBE0TpYs&#10;1kPi8D3WyPdfNXzGI4PZ7zRgxKSXWayM3y9kPWBQ3PQiXe3GLd5x7Gc/r4jDm+fRn39r5fXccH1H&#10;wKfrsD1hFCf69xM/f/qu/XMWWBiWncHmrB1jaeRJ9c+jFx7G3uN31k+11y2r96fl58zevp966d25&#10;KH1B9ZkdX63+ftctFA22fP7YvoaRWZaG6UutTe54LN4WliHTt18/yooMnO5tmYapamkT4ZJupHRk&#10;WjT8PoNexRKgVeWX1WqYXRVN1w/MGeGzSpBZbcgA9PyQ14jPAEnVA4a6ss7OK3JJnxJ5fSX6LtXw&#10;MNF3qkskTx43Osri08Ee2kqdt6cGHzV6m2kFOg3/5DLKTaQ8MQLPBUgcRYNOHC7GkxZFTtY5Vlir&#10;AUVDzsHACdMWbkRRL04eQRuxEM40IVKH4PeW5Gf9I0xNiMMy84UF+aDUb9PCj/+6epx+dJROrxvL&#10;iguwn153eXWAbkyFaQOkLq2Q1eQkH9q6ZslCtaKW0NE2VZYUltQ0GJN9tSkQCktb12Xe7/bSspoq&#10;Gqru3PjnyoXTR4+eOHvp7/Qbd8ofmGLobPX13AK8z4/638ojibsjZjixtd95NuzX5v0kSP/ZZ1gX&#10;G5bdjD3YE6L1aJBukCp/X8aPiaL0wrYdJ7BACLbTFzOwYBiTrx79h+FRNyk37zzSnHZZWfLJ3zBd&#10;6Agfj1F9qN/iClnRuW0/X8Rutx0z7lW1ssnUXigaym+np2aUPjviXeyo0NK98alVVvIb6cQezvn1&#10;yMoJdrShTqTC0grrGeMiKzu/86uTdzDf68joLV+MtTPiZ2KUpXVm0OaZfuO1clRS/YMunyVVqsth&#10;Pc3/5nxq8IR502xZd87wD6Whte41z9uZ2hbKYlmHhtFJaCcF2si/sw2aNZBzx6rH8BgYamsG9BgY&#10;fklJieXngzz01i4koVZde3VqhBu+8umS0imLyuvzU85eul6geRQf9juTCB5ZXV4818dZO9Oy0XAN&#10;AxE8yuMBNa8NYRw80Y8JETzaj7t+BA+BSGOA2qE/RiaITIfOclkem1lBd7ydSvCW1jcYK6MsS3Ij&#10;ztq27DKR1WXu9sUMggYuRzdOCJcXl5pdZvz8EtUBoTq5suU12XFcXxf9BEZ4u+6R8Uwqt8p6Jla7&#10;tDo39cz+GO6PMfv+SM2rYjY1DOeCPF+UNp8WEWdgGxSPztLWkywZttJwNy6YyEPOns3Lpsw3iT/Y&#10;RCAOZdADyji2HI//GROaoBG59zA9ahLuHOO0Npkm35C8LoPnqzwihe0Uep422yJtBM+Y1YLUS3G7&#10;uME+eMYrLC0RGZ9BHoaJ9b6xvsGkiJaWnRtu1fWMzca9+CDcNGQXTJ2OkeHkq4tZfwZpu2Qg65Dh&#10;hES0rwbaZ0GSHKZ01mJNjkylXWsKLOOYldezyRPUejc8QTpLR0d1ZhadV1lhIZ4po9Wv1tRcGhjj&#10;gAEDLD/0Tn2GOA9E1Zb+cfUGoYHA9Arbf0hCP9r6cTz/o5foRN0Jm25DXCePHTHYljLNRcX1xJNH&#10;iSv+atEj7c7X30068O2h9LTvV4YfK2AYpGNw+L2GewXoeOAEer1meWKoRvnDmns6w2HWzj3hCcw0&#10;M2rJ+hUfDX/BmL7IpnO3rsbKKNvt3L0X7rF2LjHF0n6WiqqkiP99sfs2y9En4uB5dKQ3rl7NzxKm&#10;HY9wR1KgMqXe7ST+xuCFH7i+PHTEhM82xV68UUGvxXx455oIc3xy/cpvan+VVgIlnQl9/4Pg3Wl1&#10;DkhKjcCyE6LjVDiqFPKJX09FlX+w7Kejqfk1Ulrc1lrPSNl8NPhDd9cvfrtw/Z8LO4JcR3ou3vuv&#10;xCRVLbM1Ql1KUXXn3xL0p14v9mYc4KJTU7Mkgxc4i4vWH3Jv9eSGzh5G+2g3lxULsWK2L/bW91Tu&#10;ZOsy7VMnJNml/BKx50o1rimUlSRsWP31n8hca+u68D3nHhQvLIXk312LfRdinoIsluPCyM/e6cXE&#10;oNtwN/3s0b37T2NpY1gpETNd3/3AL5h7KF3CdnB3GWrb2abPm96fjmGxbu1e+1tCGb6RPPr7x09+&#10;PJtvzJmnJdOhea9V1zNqqLm8IL0Ia3Cc8yu2FkmtZO0ZfFR6gy5K83p+JWaCaCq5oReORvzJyLTU&#10;15QpnTnJ617FAwpltaI269DeWCIH3M3zZ9Lv0RrfrE3DUuvMOvW0nhDbDlr6LDBw6MBB+v/b8P2G&#10;Nuxd62gu6ZIuod+tM3byODIW8dGvoVfQPMPapMbpsk5oH/ghzRcE4EmVHYMEhcqjF1qis6SPDTdB&#10;Z6mfTojiS5o46pq9OK5MRqqPmCQGV50BrX2mrUloqQvLG0XR6O2KLrbbkpi4ZNK8TnWwn/Zvxo62&#10;IY6vYHv+IqrTzk9DaAfR0cB5deJbqXHbV3trJM9hj+Gs35OQXUmt2JNWZif8kSpWH95Eap4cfbaJ&#10;tNM7U2Ub0cnLo8XEGutZeeiUg6MvT1SF9xmlCuItcmRPjxJpKPpbNI+GdZaqY+sIJaLpOssG8UVl&#10;JAq2Rhx992Ub1C2T9dMd7fMwmzcbr4vt6B224+CeLQF4pizsWV4apzGtJJKGMlFsKBaUpmx/Wvj5&#10;YkMaX02dpSpFEXGvs+fiyB2CRFFRLVmDCg7bMUBQKJUTia8dlsSJGaqVW6azxNaD9dYzUsESJ+6w&#10;KM6kMHvNWXUG2yrrEDHd8voClB9WW0FlOImbVWmYPUetceMTdAYPwrlv715KyRL9iMS71uBN04a1&#10;hUtUP93AERMrDVxeeT4U00BgrwU371nkeSpsp6VntLNUMm9fubOgTOmzSVcbpXuNzotK3pS7b5at&#10;nUsAL61MeRhHSyRL+k86C0uWdZkxPhgv5YkOOtbw0rMRwVweOoiR8uAOIo+g4QyOzDlrlJSXp0R6&#10;GLZYUwIydpoRcdqHfjFSFiSSxmFdkT8UZ5zlhXiRJxfbunL/pjW4ao+SXlQiznQZHHY6W3hqm7py&#10;ymNF8V5Yfj0rsGNj2L78PI2j5zDHhhEjuWl0ZweZOIuGJEt5nWibD/6iJO2huriacwWrVqFll1pE&#10;wVtel5sQ5ad60bLd158XG+61Sjr35mXTnLZXn8lTdknrcl0SV6gtzTVVZydoLAkGYiUCp2UNvxvn&#10;78R29gnm7oq7dL0Inbeqf8kr07he+OK3c/ENW78I/8gyIclliyVLvS5ZcD0rFDVCLn6EDKZpThKb&#10;lrqSfhlacQYrhPzNVEc7ot8MnO5I/KkF+Syl2BZ0ZV+oB+nxgZZ6bjqfcMDQfNHoYbEiDRN3gtYt&#10;/mRJliKRiE7ASklJaV3yuq1ZVbhEo6MbOGJitYHXFwpQAkWti0JHZULz+n6Wyr1G/1hYSYEou0qd&#10;D7wlkiU6ZnCmts/4XG83fFhMJEva0enoLFWn8Dn5CQox6VFbspSJojA/Mjp/R7k4fokLLsP7RZ3P&#10;FFO+Jk3grCOdlVyM+kQr5za9sK36izHJktBZ2s7al9ukISzLq0XR3vjhjgtiC3VO/EYKqmNc3zFs&#10;HTdKg+MiuLFmaTv/yaWFh3y1shwTkoqj5/ZMWq2bxdczPsm6pPC1qpXr2+yZw5aRWOCvt1bR70p3&#10;ZGUGBrUwrSu41CaEYO6pGlI+LmNL6wrTBJquq2wHzw0JemKlvDo/XZV+MDXh5J71hHbTkJJMLkWn&#10;MxEdw3uHDto+dlND3ywtFx7QOc+a7bacL7xnXJGoJVk2FF1JKzJ2ZIC8ThjtOVhzvesd32Bgdiwv&#10;WVp0PSvk4pOBpKMz29lzUch6GrlN82ejZ3BbcwaZbqea5aR15aXIoEJjRSHnyJsnorbEFGanHsG2&#10;HWIRqOVIDSsci+0SGJNcSLVztAmNluwYlrn3yZIsETM6AattDeLKybSecIlGRzdwy6wjulq0giec&#10;PEJjCaufma2WJkQs4nCW8bMYaqxUzbREskRm2SLt/sqqhQewvbZFJ49rSJYaB2DY+uy6pdyfiJf8&#10;HH4+0gMh+SAAbW26ByKru4VEJUGAZjSMg5s3bTzlagFWp0kXEibE2SIUXn4MnZ/M5DouFBsOdiDf&#10;aiiLXtTJZGFWfkG2KOlI5GxcZqePw5BW5mSV0Oi7qEZUezEMU5wj0SeMj3tzFqFhxP8ahDI7ostp&#10;dUKlhi1eXl+NotENXBZez0qdpXbIi7V1lvL68qykgxsXkJ8KhKlXOWhSspwckZCL3rOFCZF4qJpy&#10;EZJX0/WYSZrhUE6eEafzdFwa8LJkvI7OhwgDlbO0Ki/1LLbU4hIzxA911PSab3QWe6z/1oR8qtYp&#10;ppHyxJ1qId+QPPXjjiN7wlUGd53oIiPPkOUlS4Vl17NCVi36jWMkik5n+ug8GbRZWGkGaYGbfW44&#10;/auhviRNEL2E1FMSHzmC6xoKC4XWUmTZu4UnUtuUWpuGSXu7VQo/cZKlARmrshIFR7bxZQ3hEo2r&#10;beVp9L7GvhnLLatJYzZTyJy3zI/DmU3Y4mlVQVQbkyw/HrO9bOYLKww2hh9UOJcICTGmq0M11Yl4&#10;S9TlN+yP9VOqjlha9kTSC4rt7DGXozT60x0jpuwd0kKd3aL+tqbXK9out1AoKLMpoC3VIE7Y4ImN&#10;S+dC7nq7MxnKCsa7QKFoJNpjT1tz0cDxj7RVW3I9E36W21OV8pO1/Swbr/OmExY9HMJIH+75Qg0z&#10;KOFKqD0h7On8PK2vBLX3mIPHqn1XSmiVvBTnoyKVz76WTy72Rvfzwk+L0ZU7Da0ISsmS+JHueUEf&#10;loXSsrR94b7ubjODt1+hFh2oW7WCZKmw+HqWS8szz/K5If7e+CZj9GImWRp7MM2cQf1qiV3asMnb&#10;QG+a66vvY8pK/deTvCguEPfXx7ZmdDTRMRHhW6UjQ99NiVb6hLiHJ5dROisZg4FLqGasZ6P1tl0B&#10;G9S00aXUkQqkpqbO/XgW5Yh+jNriNX16mw8WneuITnc0nGUTnQ+JTolEoeVMenvi+PFlQUsoS+6L&#10;PejqimslOuxVcSF06oSN+AE8KNNd1IXEL1+nSsxYfHS++0x+HpILb61wZhY3rULWkLOT8/LCw/i/&#10;B0/nnxPMczSYc0FafMh/4Me78PIuS+IPr3i44dWZie+Gf8cN/mAYWxWkKSu/tOUTv29O5mFJAnGt&#10;2/p9uxe/bTiKU9FQcTtDmHYt805Bbs496hNCe7z39RafYRYJBm3pspE3lIoSzlxI/jvrXj3KiP/s&#10;/7088o2x46eMcezZ0tR6mj1rLM+Ijz149OiRo0lKmMjyt3DuJ4vmTTMeR9/SERq7Hz8EZc7CdWl9&#10;Paa/zLqZeDp7xJIdP67/aIROKkpj9dD9XVZ69Iv+M7djnhvYyq65Evmh6+ok5DbhHuD/RcA8z5Ha&#10;mScVdxO+WjD9+3PKNYddjot4x7h+w5/XjLdGcf3fr/5rwP+8PccZnikUzHtLXE++Yjp379uvb59+&#10;PSkzPpg7QFPuKz06v/9MPuaWHadOZ1uTvndHIv0pV537uc+b50x5fJ/Rph/d2Bu24XwFysQ5/4dl&#10;43tb6pFrz+vZKBNLF5Df2jlt/MJz+NlP2LHyyUkBIywEWiHN2fWR7yXngHkz3hvzn94Glm1jaere&#10;qBSn0GVjbZnkJbA0g3ZY3xMnWSK57b2p04ru3NGfjIGDB/8Rf4ahuGbVubSgcPlYjNeaMGUVGReS&#10;lfLE03aj3N4cohbdNJt9kHMhMbOmudMg1w+c7UzMxSWX5CSfy6xCR4s913/EW6OHGpWK5KXpcamF&#10;zayuPQe9+uYbA9mNd28UPzPMsReFRCuTVKCPabz33fv0MnZktjVBdoS6FTJJVbmkk20bCjdUGBUN&#10;pddT/8mtbmQ91X3QW++80cKz9bSaaK5J/31H4l1W51dnLp4ypJPi0Y0zv996dpTLG8Pte9B8QaE1&#10;V4HsC3g1Nl2690YntXeEyUdjkORcOJdZw+o2yHWis501Mv+3Mqd2up5bl0JNxiH+n8X4qQfdh3vO&#10;mazxcd7ijiiaZfKnOncCadFkkk+cZIkIbYuJ4X6/gRJVO1Fbor5ZSrg0oLAMXhkaEBho8pKBG4AA&#10;EAACQAAIAAEgQEPARO1Mh+D4gacn3Ti2bN6CRLr2MEqLJFFHY0EjohuOAQ7tgQD0AQgAASAABIAA&#10;EHjsCDyJkiU6cubjOXMopwpZyc+dPdtOZrHlwiUaC6XdHw0QEbDK0TvthB10AwgAASAABIAAEGgL&#10;Ak+iNRxxzsjImOHpRQc87do/vXr1aovpoGjTbLP43bt3x415h24U8ef/NHDcZTsZO3QDCAABIAAE&#10;gAAQeLwIPIk6SzRDI0eOROHVdFP1w6Yf2s8smq253PrLVrpRIIUliJXtZ4qhJ0AACAABIAAEOgyB&#10;J1SyRPO3ZOlSulmM3b8fBb60nzk2Q7hE/UejoBuCr59v+xkd9AQIAAEgAASAABDoMASeXMkSKe3o&#10;vC3R7KIEkMia3H6m2SThEvWcLoElGhEoLNvPtEJPgAAQAAJAAAh0MAJPqJ+lcharqqpcRr1BN6Pt&#10;J72lqocMfS5vZN2gC9xBVbUrL9IO9jjBcIAAEAACQAAIPOEEOq1du/aJRYAUgYOHDD4bH09JoLam&#10;Jr+gYPz48V26dGkniFBPUH9Qr3Jv36brEvoT6jndX1HCzlGjRrWT4UA3gAAQAAJAAAgAgQ5G4ImW&#10;LNFcOjk55dzOoRPU0O/PsdmjXVzaz6wzES7peouClpYtX95+xgI9AQJAAAgAASAABDoYgSfaGq6c&#10;S8PZeVCBdnhWDROzuP5KTU75C3JYdrAHGIYDBIAAEAACQKBdEXjSdZZoMnr06DH81RGnTp6km5iU&#10;y3917db1cddcbufteP3119vV4oPOAAEgAASAABAAAh2MAEiW2IQOHToUyY5IgjQgXJaVl48ZM+bx&#10;8rlUDQepXT/y8elgaxeGAwSAABAAAkAACLQ3Ak9u1iGdmZjv62sgdzoqjNJDrli+vL2lIjKQlVM1&#10;QDQuNLr2tvKgP0AACAABIAAEgEDHIwCSJTGnyoSRLm+/ZWCO40//MXf2nNTU1HayDlBPPv1kkeHO&#10;oBGhcaHRtZM+QzeAABAAAkAACACBDkwAIni0JhepJJHsaCAZpLK0/2efLf5ycRuKayiC56fon7Zv&#10;pT2/UdlPlJJz34H9ELXTgR9gGBoQAAJAAAgAgXZFACRL3elgKFwioe3b779zdXVt/elEqsqvVq4y&#10;Kv6CWNn6UwMtAgEgAASAABB4wgmAZEmxABgKl+hOdFIiOoMbHRTZOsvo9u3bu3ftNnAguKobIFa2&#10;zoy0oJVmmeypzp1tWlAD3GpBAgpZaVLMgapxnPdH9unKrF5FQ2l2lvghq3PPQS8P6d0NPIvU2BQN&#10;Nfer6xWsTs/Y9u4JZJitJygFBDoMAZAsqacSHfwYtno1cqxkMtOtIF8ylylRh1HITpv7VpKvFib8&#10;DJR5unufXuy2FL+aStPPpxY2sJ5+wentt1/pzVDmYDDq5sxt74eIxv7vg/ffnzKyb2cGd7SsiExS&#10;IS66cb2k99hJrzzPVJ6tSd+7I/E+i9X11RkBU4aSR1GRTAx3qOeIyeOHsU3rdFPRoeW+AqnL6yNH&#10;vPbmxKlv2LV86mWVBXfkdg59uhkes6zg6GLvmdvSWY5zuD+tDZj8Ets4I1np0S/6z9zOsuXwUn9Z&#10;8LKJYzWNjKq0QiapKq9rYrVcaGu+sTdww/nGp55xmrtm5QQ74+M1ocey9E1Oo4PzWKMWCI7+NmMw&#10;CN0msIOiQODxJwCSJe0cIl/GiPURTBSEyipQrMwnixa98cYbvXr1stTCQALuP//8s+O339KuXGVY&#10;JxJzV4etbkMfUGU/yVcLw17TFfMXiH+eYaeSu0gtUQtrZbFsejmMGtKTwctUkr7pg9HBSSy7xYI0&#10;7owBFpMsFaVHFwybuVviGiTY+/0Mh24tHhFWQVPOqV9O3mom61I8KLlRWC2X1xddPZxEHgfquIh3&#10;jOs3nJlwWXp0fv+ZfJYbVxi3wlklOZFMDPeZIxDvmWFnyrgUD1K/m+rxdWo1usnW95DoN++BLZYs&#10;FQV7Pxz6Wab7HD8/3wWz3qIWVXH1cafGosu7v18eHJMmcfKM+GFz0JSh7E4Gu9+Qs5Pz8sLDrLEx&#10;WUkBrxguy4yDvDQ9LrWwmfVU10FvTXFWr3uNuy0nzhKP6GCf2MSDPoMZPAvMxqD1+Os8vybUAEWB&#10;ABB4jAko4DJIYN/evUMHDjLpf1+t+urPP/+srKw0Gy26F9WA6jGpXVT4+LFjZjdq2RulQq6DBR4L&#10;9GaSanRMKhb4W6BWFsuBK9Ssl37sZIuDI1Mb5JZD1FybsAqTuuzXJEssV628JC5ghDE+bIeAk2KG&#10;bYoFHKw6JFnWaYy9Tsh1w38O4Qn0r/1cDt4HJFmaxqsuM8YHk14HOzjg/+cZLaxj2E/ahkjOrElh&#10;p3Kpa5MWnw/3cvXfllyEZqKhTMhf4maPJFvXyJRaI62THEweKW13yadmcmRqJV3jRBn24rgymWmA&#10;dUoTFTlwBEUtqofqZnIgOs+vxduBCoEAEGiPBMBMYeRFPGfu3KMnTyC3RWMvbPXfkZrTf+EnLqPe&#10;+NjHZ+OGjSeOH0e2bMOJMNFfURlUEpVHd6F7UQ3M1aWobdTD+PN/ek2fzryfrVJyLk9ULKa+suNC&#10;8APZ7ZYKcu/SlImc3McSuqCWD/VOkbhKpQxseXWS2/8IS9HQZ40b+ZzltEU2/d70mGDLsnP2mM3x&#10;DQrbyOXG8I8ci09O+T3MHUlL6HIOiL0q+ul9y5g+B741bYb+5en+am/TATVLMvhfBR+SsAZ7hR06&#10;uyfIkXXn5JeLFu/6V6IwvTL1HQ0lOTcQZ9YI9/fch1IZuBWy8txr2XdStweMc+esPV7wzBtzuUfj&#10;DkXv+O3LN3swmxlb2+doVNnIA6G0QsJ82TRXlxYh3wMW++XXHIwplSVNTbIWoWkJVrgXCAABIGCA&#10;AFjDGS0Phll+mNSFRMAx77yjLJny119GQ7yZ1NnmWZD0O0laww2Yw4qPznefyc+zDYrP3TKFmQMB&#10;aQpEKsdbK5zNcU4kGmVcQXPV2dCXpv5QzbKoXU9+a+e08QvPvRAQF7/1fbvGmtKivPyqXm+8PeQ5&#10;jKSi6sZfuZ2dXnPsbcQ5kMnaYLEkOXtXvM/Zfpvl6LPt8I5PRzLwICQrNmwNRzrLxW/11O1EQ/6J&#10;74L5mZjOkqk1HEXPnF8/Z+G6xGKW64bU+OVvd69O/c538tenJSwnz8ift4WMN9PhUpG798PxnBPF&#10;diEJtzaM70HHSyZOjVk9/8tdt1n27qFbtq32GmbEDo4qkjfUZB4O+h+Hf3tw2MnTM/vXy5ofVZSW&#10;P6yvKSmprCi5UZB7/fjpdIlzSEL8hvEMRW1Gy1ues3PaywvPsfxii7b72JO+r8yWAgvJuuV1UmXh&#10;5n9j3p26/o6dW8g3i996Af+pCXW+Cvlw4hfuTDFg3g/Lxvc2+euO+vEnnK/lDdVlVfVyxaPm50eN&#10;dmSDdoPh5EExIPD4EGiPitT22ieRSOTz0UemWqitWh71B/WqHQIzbg4jjXGzYvMZ2zxJ2zSdMZuw&#10;3jr5xubSGLuLBBzMSs/YGq4wPhCj9OXV+elC8rqaHH9csCfMAzP4IuXiLG83ZWIB27Ex15XWTXlh&#10;7Czsr47u/hG8uCt51U1GW6AvIKtK2eiO1WbvHn5OLGVMWlmjYWu44V2OsY1YXifa5oNDYHtEppQT&#10;XcSM1NNw1062o++vaWUN5kCojA+yxUj6CgppRi6ry0s8dqlEqmgQp/zCcWSzHP352Zqmf3Wz8ny+&#10;l8kbu3paGfT/YVYM3oIX39AjQT0p+tWXJkQsmuuhdo81ue/YDfrm7Ob66vukhaEwW0Su69SEONIz&#10;4gg/ZmOQBwae5ejmPZfD4dB0A2zlDBYFFAECjyEB0FmavN8im/WWzVssoms0uW2NG5Duc8nSJe3P&#10;/E10UU9pQSgLGQ6ZRqdoTKlDrWPTbNNUnaUqFMksFZGyZRQG7jYu8DIWmGLo8oktOuhjb9NUfHSZ&#10;+8xf8lRF2S7eSz7heEwYO3poT9MiWhQNOQcC3w/YjdSVAXvO//ShyQExVtdZIm3lhY0BX3x98haL&#10;NcqXt/snv9fUKlVZScL6T6evOyPBRJQ53OjVn0x82RQCioeXvvnPuG+KWXP4+bx5Q/RN1g1F8d/5&#10;eq9LZHlEntu9yrVXY1HaFYnTf+li5xuvRDq5rr5jYA6RIPXWwGeeth3k+GKP53rZ9+/5nO2A4W+8&#10;yShWDFVLhkYZVvcaX+TKHjJ84tgOblPeGYgry1md8Z6rbAHsfkOc3poybpharahovPKdk+vXhhgw&#10;fMIJsVUzPs+EO6EoEAAC7ZkASJbmzA4yjp87e7at5EulTDl5ypQ2DwA3wK7DSJak8VEnPtqkZSM+&#10;FTDhg+1IeNK8bJ05gR+/at9viP2AAS+++OLAgQNsSeO3vKEi91ry2eOxe7ceTsPkKvxie/HSD/sN&#10;68LM+4+lMjFXO/r+fOynucONW3iV7ZDiO+UQMZE/gLUFj5enFoCYiUdY5Y3lwv3hn63eloY8IZFK&#10;lbc/bKKu1VtWmXHgm0Wf/4RTsHPxXbbyi1nvvTGAmZeAJCP649eDTrPsg/gHPG3LajAz71Ps/q+5&#10;jB5qi0tPClnRscUT52+7LWE5BgnOfz9joMEYfUVFxh/JeY04l6d79u9X/UfQovWpz3vzBFs/eq03&#10;2xznDG3GzNAxlSwf5FxIzHzQrc+LvZ9VL5ku3fv26a7sKWENRxE8iXtmKN1wGVxE67ol2c4e04e/&#10;8BQpm8pLkr6POl3NmhzC+/Tdwf3tnn8av+GZXv1tlYhtnrHt15PZNDLoFBQBAkCgfRF4DPWs7aXL&#10;jx49QhHcrWkfR22hFlG77QUBfT/0jMgMzdCGizG0huvEMmv2kmE3NG4hjI+uYcn6wf7N9eW3hecP&#10;bf3u94yHBgzNKgNiKXJyI43dHlEiaqurhv21vjw7RRC91AMLlh48nZ/TzHjiVSZmtvv682KTTMkG&#10;A/AxNwIyJtrwTmbQGi6vL0yOCXQhEhmN4kRforfUIzv1dn8XVf4iOxfO+j1nM8T1OjAaihJ+43LX&#10;h/j70ptf8R6zxy05WUA6S8jqRL944t2w9dl1Czn/Mb+oY6srhPt+4wvik0VFpge2Mws2Z2oNNzYS&#10;82LDSdcOUXYhbhOvQCtavyUL+JAY6z78HQgAgXZLALynzRf0kcpw4sSJsYcOoaDs4JWhJsWPm9Qq&#10;qhnVj1pBbaEW27Oq0qRxtawwUq0F2OhcWPJFdCUFj+6u+yf07/lHsTBhU6/nev4fJtWU/HuniozF&#10;lUmKMy4cil45f+KIPo6jJ/p8tmpr3L+19BU/1a1nXzvs+r/ebHlx6rk4pIEbM+W//1GaIOkvm269&#10;h7nOWPzDcVGW8NQvq6cNYfq4NtzYt9gv4NBtllPwwX3BE+xMSsPZydZ1CeE9F8/1wHrnHMRPJn75&#10;faaDyeEc2gOUVeVc2LF02thxgShzJBKYR3quXLHQ9Rlxxj/p1Fem+Ok3fNdt2BKqdMYsTeOHzZ8y&#10;sv8IzzUXSjWiozt1rhEGB4dt3L6bz+fvQ8Ez6maRwXcmEjcJdz9J8pavDgofKW/txB7p++NWP+QU&#10;WH3om9ADN4noFhMWSd9BfTTmsbnkrx+WcmZO9dme8ciESrSKDh7W31BAW9fnbHEfxra5bHoOecMZ&#10;XSOHDcSX9AsaBxmg+KB7paX3KiSytukbtAoEgED7IMD0VdU+ettOe4FOdwwIDEy8mITyE62LjEAp&#10;0y3SUVQPqg3ViWpG9bfaGZIW6TxdJVVJe3/cZODadiKryqodMLny7gNHvIlshcUJZ4QFD4rST++M&#10;mP9fu4GvT/g4aAM/kfSGTPrl0FWV4GmoCXn++Z3IcdB2jM+7/3ma0q6Ngo7LStF1r6aBkJtsOrMH&#10;Onu859ybmb0VuSd+t+Kz3dcw38TNM+2L/jp1VHBo50/RO2OPHj1x9pLodgVZMXVHbbrZOWGyA7pe&#10;G4rHDHd/8ZVRxC9vIJ9BtvOKROPfyhSB4cjv8+Sa2eNfnrAoKqkYKQ8dPCNPnd009vCc/7qMNni5&#10;uE77yz5o59/ZCbwQLyJPatXAkU69NQjadOvj5OsfEsH9MYZ/+Fh84p9Rs/EoqVUJtbW5iUf2oGtv&#10;XGo6zwv9mpl4+WYdOfpnHbyXfOs5mMW6c2LFz3FixrJls7QRSyhkoyjPuXz28M7oTdzwJX6zlkRf&#10;w2Xah7eSTyem55RKTM8N1KlrF0PSe4/eLzLLpGDyUlfdgKVLqjSh54oHBYk7Q99/tXsfu/797fp0&#10;t3X0+QVLnwQXEAACTyQB8LO0yrSjs3OKi4vvFBT8/XdaXl4uwxN0kCjp4PDSm2+6DB4yxN7e3oJn&#10;+VhlkAYrbRM/y+aMaJfXg64hcYI2y4zJETws1qMb22YPDzzBYg926F2Rd0dDF4aEI+fpfu/99/UR&#10;To4vDx/1mr2xhD6KR+k/Thy9IpU9l5+xY95QSlUi6Wzn8l3qhZC3Tc3John1QjtBju4Bi0OWzpk4&#10;rJcRWVXXpa8yfe/exPsmaqT6uX8yz7mnsjMN/27z8Qo8eYfFnhQUFb589hj7zteU5wAau1RZn6Q1&#10;OanxJ38/VDeDt3Z8L1qn04oLoVMnbEzXzWlF5Ht6Vtu5sPnBlR+muoamsmxdwo+dXftfWwa+rIri&#10;Q7MGfnzIWL/ZLgvWrFw833NkH+PRV/p+lgrZvYIS9qDBmj6yxKPF0PEXP4rzTmVZwX2thctqKM9J&#10;Szh4Ml2CFLoTnOr+Pp2uo9BnnmZLldZKGQzUtTIrkayNeSXGOMLfgQAQeIwIGNc9QAlLEEDOkTn0&#10;12PhOmkSBjo/SxRNcUWVgYfiP05zPbBgApqsQIb9LFUHriCnuUDBXcpkPab6WTbXF13iBU3SOhPa&#10;wZ0TumXfmcuZBZUmOeYp5PcTQseg0dn6Ce7SevQxc7ajnAx5TSZvkTKJEX7ZOXt+HrYxmhd7BEsI&#10;g5LBcMMWe5JpaNjTws8XGzmISNelj6Bn2v6m5XApb8o78d0mgVBsyC/VpJVGXbg2IQTzYRgREFei&#10;TZpmAcgLBX5O2LhoV45mO6qjepQkHN04wRFYVnry/CEUzzJ3toezyjcUJU7anVln9Mgc3amX1wmj&#10;PR107yUeLQPOxJpdZeYUSzGjDFMCyZuycTUwOpFJkFWt9LlUZ4waG5FaY4HZhCqAABB4rAiwHqve&#10;QmcfGwJtEcFTnRrhRr4i6U7nM0WylN4T8pe7qYVKJ48l0YKU7HLd2BGmkyK/K8Ac+lijlsSX0oeK&#10;mCtZaoqVSCO443xWOaXc21Sd/QfXZyQGiu0Tk2kwikhXsqwQ8jdzVVcYxxmrxZUTtkH9o/5/8YXV&#10;TAlZqhz5jWEbFHdfR3i+Fx+EjV3v06W5NnmtUrQcE3Wt0UBHEGf+YjL2CBPfJ/NuEsFE5Oma7Fmx&#10;WP5MaW2R6MxW/7FEVk6/2LwmwxFC2lMvLYoPxdcz25ObVqXukWmS5cMs/jIOZ0FQ2Hc6MxP163oO&#10;JvqiTOm/onOa0rQ+8zKyi7BgMwbzQeTgtA2Iu69RnMz9aZWjIxn0CooAASDQlgRAsmxL+h247dbX&#10;Wcorz4c6oZe47dgN0d+62mql3VaDZihZyqVlV7b5jiLkVPYYX27L1Ww1Qu5UXBLbJDSksDNLstQQ&#10;K9luwbFZNYaFAnntFe4kTDdsUHtKlykdpymvFkV7szHzcVIVEwlEb61r5Y83pMbW/Jsov5rBee/y&#10;0vgl2NxRje5unD8mQFIoxR/+zUXLxvAEqTk7eYZHb5yrXRWhKHXQSv6vVuA5+dEmbFfSaSqK9cM6&#10;MDYmU1IQTySKH+UXm6Olfm/b2HDdeSSWqy5PopMmHEnQgTdDGBoQeNIIgGT5pM1464xXpTRaHl+p&#10;NAKaZkg12Rour0zj4kY5FsrmU3lXEIifvRIYm/dQe8BMJEu5VHwunDho287Ff1tykcQs2UmrZVJh&#10;OdiLl2XwUB3TJUtNsZJpjiFZZcJqXEXnzcuup10TtEJMg/j8evxoH/yMckPXxoRyaisw+e1BapkZ&#10;/T8jEzCJWt8Url6HVAusThSFh8Kz3CJSq6mY1BcK0IHm6EJJ3TPqkK2ai+kU2f5xZVhpWWV8MKYE&#10;1Len1/8T5Y5bxsdEixoNLCVUw3JctrV3cFCGfysb0uqLLCtmrNGJY/KUm5d1SLfm+myeNzZoLZ1l&#10;fWGsv3IAzA+7YtJlKAMEgMBjQQAky8dimh67Tuo7RBIina1HkNp0ukF5BhzKGf4Vaar7iuOM/WSi&#10;ZNkgjl/tgr3I2I6BJ8XoTdyUzZ+FyQBs93XxhZpyIQPJsj4jBosUxt7rBvMsmjQppMLSLpgUtelu&#10;N1GypBUrpXXlpaXV9I6ghILNyT/uLgPJsqquSJRwMDr6glgur82LW4OLlQwuLDSbOgun1STLxsLY&#10;BVjvKEzhhiVLBSm0UR/JKL9/ZimmFEfHr4twaY9UMY7kChvk6FBOpaem3ZL4Sl3pkRC/jMjx6oM9&#10;cbDsSUtir+slxURPVgAZ8848vSnVDFtGslSofDw43GO4TT0lfsdSlQ8JSJYmbRNQGAh0DAIgWXaM&#10;eWxvoyBfpeoXS212wnEURnJcKFa/D/XfbfKafCH2dkrPr6bS7VBF8MhrsmKDiTcZOkmlUKmBk0vv&#10;xi3B5AAkCSziiSpIG6pRyVJ6Pw4/axqdChN5yTw7r/5kkG9fW1fu3zpKVHl9ZUFWemrCKcQmPvmq&#10;MOv6mTAsygc74YbBrMqrLkXi6lWNjOgovmR/qAeukUQ6Re/VvEuFFAJm803eZKRIM+gJR+gs7UY5&#10;j1BKkuyZa7aGz8Dz/rAdORsPCo4ciPDBcDn5R6EwocNc3HVvBIe7n/hPesnCtGTazE3AjdeixmA9&#10;QvkBailmoiDWB302sEdFiShUqejeyTNCtp0SFtbqGd0b8vhzEQR0ElI24S4pb0iNxD9BkN5XUpu6&#10;wRX776lcoX7Miiq2zGhES4M4dU+Yf2AId3d8lmrRagyDlF/ZvgLsC4rpJZdWZ1+M/SU8aIFav0wc&#10;5m3vEXWp2MAXiPEmVApsii8NkCyN84MSQKDDEQDJssNNabsYUGVyGP6e1RaPkHvfJr9VB1Vyno5k&#10;ianf/F08vzurpWXUHI+OZNlcL77CX0IGbrO9o0Wa8qisLnO3r6MyfGJqqOAmrv4xKlkSER4s48pF&#10;xqDlZcnh7lg3dOyk8prsOK6v+nQZ7Reze2R8dhmD2HNku0/kLlgbd1d50I78oSgaJ4KlByeEB5ae&#10;rx5W8DbfC4mklJIlOlsoO/XM/qglnkTySKxrKIDpu4hFuGqY5eQZeR6dmkOe9KM08csfCjdhs44r&#10;C4m5HRuTRRMSbR3JUmXlp7FoG1HUyaR0YSuEIK5tYa+Mx79C7CZv2fMzruem81slB9vCiBZVILa2&#10;K6eRlajxIFDIfsqfUHh7CJcXl8poyem3h8LCLsbG/IhbHrbFJmQUnF+Hy9yOvkZcSylkf2l1Llp7&#10;MSgv6b4/UvOqGPjVMn4SoSAQAAKtQgAky1bB/KQ1QryGWYMjUtUHC8rFCSvdcDlv0pIjtzDVotZr&#10;Xl6fuV15zh6mZcykjEHRlCxrM/eojgfUUUyqcGu+U5U6SGOSpex6zFhcZekTW2SCTsjgBNf9HeWJ&#10;NIg6Csu6bL4/7rSHREBOSMRG9E7eGBbE8SCzAin/5LEUhaPnVRv0zNRqXCkZkxZbuaQwfh1muWbP&#10;5mVra0slyWGYrnNkUPw97d6T1mRSCmG7+K7fcy4DyxOESzZOc7jxt+vk6iAntuf2TCQCS3NjfdEw&#10;2U5hF2sV5EzRa16tIlmqkgepPBrlMqlMPZFkzLJR3aHehBJCpF9skcZcyPNjZ2nI3rSx9rKyuMX4&#10;0ja9Xa0PKyVhJNivTiDcl43vLGRkG9vRJ+Lg+VTiVMb8LGHa8QjM+xOlaR2s4drAdnAP5B5Mokks&#10;YLw5vIQkK2YGvnwMevFSVCavzz6yxM2e5eDmzZnr7ebIYo8N4Ot6mjLsBBQDAkCgrQiAZNlW5Dty&#10;u3KxwBd7WQ32iS0g3uoa7oDqA5p1FUgaZjVq4VJTspSR9kf0yvwxgVbNiYTLfQGYXtA9PLlMblRn&#10;SWjykEX321QLplyUVmYn/JEqVgsl8vtxAXiQEem0p1oPVAkIHbxCeAnZTORLAqlmMkKli6dS4FNd&#10;pH6R6t1PnmyuzLKUSyQpVN4qb6iTNEnrCtME3/rg+mDCCi+vub5tLu4068fPRSJsQz5/DvavoHj9&#10;09aVNVlBslQNShWFLatNi16w5hx5KLnKBVMVWMb4MVSa43WNuyoHSnwqeZk0wVCqfFhz+PkmneGu&#10;0T0VYZbRIDDNQRFCLdvzF5FOQk3iIwqpUfPqxLdS47av9tZIpsQeg45nT8iuNENlSMqyLCL7EmPG&#10;iqYsnhfK38kTVeFPirRChPKzsqdHiSj8GpjXCiWBABBoZQIgWbYy8CehOZWroldMllJPpikyqlwh&#10;dXSWSsFFI9c3RWS3tjUcKagC54TuSyszkngP2Ysvbt91BXeaNKazVJChNqzBntwksbmpK41OM71c&#10;VZ4QgqWJHBx2Olt4apvqMEOG8oRc6Ueo5e3XnM2bjGrUCKbBU3CjYjTWW3nBsU370iiSmcubCi9s&#10;C1/k7qBUcqHA+e0p4gaNWVNJVzTJaDS4WF6yJMO2VCo9eVVSuAsSd5FLaFS86NatizFK7wgjuZYo&#10;J49KspTX3RSETiUUfrSxSvL6W7twX1QWezo/z7yoG804LaWGmOlF5JvU93ckv22cQxLKicrkD8UZ&#10;Z9XnZ+pq2Zk1qUrDSXzLMbsLL4VFULF9+Xka8jmmhB4xkptmrjxuQutQFAgAAUsRAMnSUiShHpKA&#10;jkVSM7O0jiskpdObvDwl0oOIF5m0Oa1W002PlCwHh8UXi9FVXIT/nwmXkOeNSVQGAgvk4pOBSu9M&#10;7PBGz0Uh6w2lASf+FhOfT5+7h2ppyERReLbMWdpGarm08JAvJoWojNTIgw07LNuRqTxBBppM2nDx&#10;Pvk6bkiNwAatNMXK6vLPR3Hwxo1mStfvORFR7ujuH7nnQm6dXNPV1d49XKUdVBrlqYOslbWSkuXk&#10;EN5h7IggwxcvxA3rsYGsQyoPS7VKT16XwVMlJVXOKHYptdcmXsTAvUj9mUbCeaJaDRFNVTeS1VJ5&#10;uMocXWNCEzSziTPugPRuSrQfcbSSOkaN4e2EztJ21r5czTztRDpStAYWxBbqJIZvKBMd4/qOYTM6&#10;jki7G9KSpMgZZgfAYUtC98nEP1GYRbMxJALFgAAQsDYBkCytTfhJq19lkVSeZaIKKEHvMPVxgvL6&#10;6lIkDuYKgrB3rl5YQ1NOrB8SffST/pCSpVpKMPO/DIasyqpFv3FI4ZJZA4zyLGothdqLYVjoOtvB&#10;M4yPe78VZYtS438NQk5m6NJxpEO8aphqbVT6SHRi9caD565k5YvFSnkaZXcKDfOfTDgGOs7hXiwx&#10;3db5UJx1s6CqXi5HQT4pR7gLSAMqEdNDjFF6k+dJFx5EFkFiBDO4GqVoOctrUyKVec610cnrrh8K&#10;9dJoiCJDJLNHtCI5DMsjyXb2CY5YF8JxJ+p0mBl5hBfs5MyJTioiNNxyad39/Kwr52OjQtT2ZfNS&#10;DTRVZZ6IVB6YhC5a/2NDIyC/lJCCOepksjArvyBblHQkcrbSx9cp9LxejiSl4F+Zk1Vi0teShgaX&#10;4WmWut3GdZbaDsGgs2S2OqEUEGhXBECybFfT0QE6QwbNqBQeSv8wrdQ/CsI+S7ww9YNIUM6g5EOn&#10;c6iS+fmbLI1Q3WAsGYpcWp55ls8N8fd2Iyy/hps1XbJUqNJu69XMnrbmooHjH40uEmT9vxxDHCpI&#10;2W0kZGxNyK81WW+HWpZXZSee4G9d4++uPp+c7RK4NQHpLxWK5lzBMj+OMvYCu1zDkuncLFU6S0c3&#10;77kGc63jf0TzgFVIzxk7SjEhNmr1ythbuuFOmJE3Me5QbOyR08lmOQ4qicurUrhYJJbqUmXRry8t&#10;KidkdJXCXhM8Clk7KKpidFii5uTWZfF8SZkYfYEYyJlgeEk0iBM2eFIsYzPlP4rG5JKiSzziowj5&#10;HjA6JJ2qz4Sf5fZUpScG+FkafdahABBolwRAsmyX0/J4dwoJl3uWRaepQ5GlleIKbZUbEZiMv37Z&#10;c/l5DBVyutZwE8zgRNEMQdgnSFBZxKdLhtOa6JHZ8Xh0KEctvCLre9Dmk5lUiQxN7Ze0tlB4mscN&#10;9SczD2Hxtr5B4VsPJWSITfDT02kXSU6+KpkSjyNGx16qvVGJsxOVYhV7UrSIPgrK8n6WpiIyvby8&#10;Li8ZZYUMWRURtfuUsIQKo0aKA0zBOWs1yo5J4bHKqG3Cmo8OF91yNk8n/oZRBapCyGkh/RQPfSn5&#10;4nJ6QEhkTOzFbK3YLNMq1C4tvSfkL8dzyiLV9dlC872TyeOv2M4ec2d7ONvRpItvSV/hXiAABKxO&#10;wAa1YBElEFQCBEwh8CDnQmJmTTOL1Yk9aPS4NwZ0s2Fyt0ImqSqva2LZPGPbryezW5hU2+Zl8HFJ&#10;Oj0Og2oqPrUh8lLn1197/XWX0a879tGehabS9POphQ0I6FPPDXjtrTeG9uxCB1dRU3Atr0rBeq7/&#10;8JftOtBcshTVGUeO/dttyCsvO7089P/YnRmtbFpKkjvXS3u84tirc5svUiMdkFZnnD9fN/yDdwa2&#10;cDIVDaXXU//JrW5kPdV90FvvvGH3bIsItndu0D8g0AEJgGTZAScVhgQEgAAQAAJAAAgAgTYh8FSb&#10;tAqNAgEgAASAABAAAkAACHQ8AiBZdrw5hREBASAABIAAEAACQKBtCIBk2TbcoVUgAASAABAAAkAA&#10;CHQ8AiBZdrw5hREBASAABIAAEAACQKBtCIBk2TbcoVUgAASAABAAAkAACHQ8AiBZdrw5hREBASAA&#10;BIAAEAACQKBtCIBk2TbcoVUgAASAABAAAkAACHQ8AiBZdrw5hREBASAABIAAEAACQKBtCIBk2Tbc&#10;oVUgAASAABAAAkAACHQ8AiBZdrw5hREBASAABIAAEAACQKBtCIBk2TbcoVUgAASAABAAAkAACHQ8&#10;AiBZdrw5hREBASAABIAAEAACQKBtCIBk2TbcoVUgAASAABAAAkAACHQ8AiBZdrw5hREBASAABIAA&#10;EAACQKBtCIBk2TbcoVUgAASAABAAAkAACHQ8AiBZdrw5hREBASAABIAAEAACQKBtCIBk2TbcoVUg&#10;AASAABAAAkAACHQ8AiBZdrw5hREBASAABIAAEAACQKBtCIBk2TbcoVUgAASAABAAAkAACHQ8AiBZ&#10;drw5hREBASAABIAAEAACQKBtCIBk2TbcoVUgAASAABAAAkAACHQ8AiBZdrw5hREBASAABIAAEAAC&#10;QKBtCIBk2TbcoVUgAASAABAAAkAACHQ8AiBZdrw5hREBASAABIAAEAACQKBtCIBk2TbcoVUgAASA&#10;ABAAAkAACHQ8AiBZdrw5hREBASAABIAAEAACQKBtCIBk2TbcoVUgAASAABAAAkAACHQ8AiBZdrw5&#10;hREBASAABIAAEAACQKBtCIBk2TbcoVUgAASAABAAAkAACHQ8AiBZdrw5hREBASAABIAAEAACQKBt&#10;CIBk2TbcoVUgAASAABAAAkAACHRAAorH4yoScBw06DtwBEVYx8UCjtac+AvEUoVCKhb4a/3MEYix&#10;0nS/m1S5qY3SVK4wqVEYkUm4YI5g1cHOQLkHwnNk0sKA58gkXI/vG/axeGU8HrKaspegs+yAXwsw&#10;JCAABIAAEAACQAAItAkBGyRdtknDJjYqk1RU1ElVXbXp0r13b3ZnFvq5vE6qruvp7n164T9Xldc1&#10;qX/u0r0PVlpB87tJlduY2ChN5VgtMCKYI4ZLGlYdPEew11Hu6iZtpPAcwXNE+Rw9FgvDRKGpTYs/&#10;LpJlm0KCxoEAEAACQAAIAAEgAAQYEABrOANIUAQIAAEgAASAABAAAkCAAQGQLBlAgiJAAAgAASAA&#10;BIAAEAACDAiAZMkAEhQBAkAACAABIAAEgAAQYEAAJEsGkKAIEAACQAAIAAEgAASAAAMCIFkygARF&#10;gAAQAAJAAAgAASAABBgQAMmSASQoAgSAABAAAkAACAABIMCAAEiWDCBBESAABIAAEAACQAAIAAEG&#10;BECyZAAJigABIAAEgAAQAAJAAAgwIACSJQNIUAQIAAEgAASAABAAAkCAAQGQLBlAgiJAAAgAASAA&#10;BIAAEAACDAiAZMkAEhQBAkAACAABIAAEgAAQYEAAzg1nAAmKWI2AoqbgWl6VgmXzTH+nV+yeZdaO&#10;oqE0O0v8kMXq1H3Qf4b17srsLoalFDLJg4ZuPdidbWhuQK3nFzX3GjjAthtdEYZNQTEgYIiAQlqa&#10;fV3ywisv9YGV1t5XikxSUV4nZT3dvU8v+q2jvQ/ise6forGh6eluXWFPbh+zCJJl+5iHJ7UXsvRN&#10;TqOD81h+sUXbfey7MMMgKz36Rf+Z21n2XyVcXzf++U7EXfLS9LjUwmYGdfQcMXn8MDZlQcW9s8ve&#10;+9+lQX4zFnyx7P1hFK/0miuRH7quFjrOijq2w2/4s+1tJ2soOLtbcF3CYvV+a86cd+0YImUAjUkR&#10;RUN1YX5BU9/XhvXuzKS8NcuQS2tsWPLxde++YM2mzKyb/KzSuF3x4F6Dw5SxA3F6ypV21zv6wK9f&#10;jO6JLbSHOXG/bN1/tavf1g1T+pnZaivfpmiouV9dr7Dp0r13b3abLwq6wRcfne8+k59nO2tf2p7Z&#10;Dl1Mf6hLj87vP5Nvt1iQxp0xQPNbV1Z5+458iEMf7Eu1ueLCj8v3ZHZymv/9yvF9sUYaSv690/WV&#10;l/G/tu7VXHD2J8F1mdmNDnD/5CPnnuTeq1kNWsNlnfv1a+WdUf7gQtg760ve85jyvs/0d+0ZKilU&#10;/ZZLcpLPZVaxnuo+6K13nJnqOMymR3cj0mtUldc1IaXJM7a9e3Z7nE3KCriAgDUI1N88xN2dIm4w&#10;XLdUyHXAnjJ/gVjKuBdSscAfu8mBK9S8iazL+OPOEYipG5M3ZfO8MJFzTGjCfTllmYcpESNQialc&#10;YQ3jDrdmwToh1w0j4BNbRD0AS3ZGXl9dWpQtSo4X8LdGhnzi4WyHNW07d9v1GqaNy/LjN3OpL76w&#10;ugWdNWtptaA902+lXrDsaeHni9G6llfGL0E42TO5Z64IhX8nn4oXltUVxi5Ai88uJKFWq7mGivJa&#10;KuBymVTGdCJM679cWt/A7IktEnDwR9zlu9S6ZtMaab3SRCd1dhQT2hcLOPo7Err/4d9cVztHn80X&#10;sZ2Q2LhUrcgrz4c62Tr6/JJWJTOhLYsUZb5bUu+ndDu2rCp5vQt7UhAvRSzFl56SjMmXA0dQZMpA&#10;K5PDXLFG3DelVjWZcqOyLPlOQd8GJUbeWaZXTtzRLBYeF6Dr2Ckh3duO7IYth3erzuyG2sONoLM0&#10;ecnDDcYJyEoS1n86fd0ZieMi3uHvOCNf6Ex+r+vcK6/MOn46XcJydPN+a+AzOp9oXYfNX/f1+P/T&#10;a47UWaId+tYKZ5UexLjOsiH/xHfB/EwWkiz3zMCFIO1LUXZh1YcTNqSwbH0ifvH+j65lpVPPEe++&#10;XvD9iKncUuoCytpQMffxw3oYp6QsgdnRysvEVfXYP7p079uvb58+LfhalaRv+mB0cBLtGJl2S/X1&#10;rOxkXVlZnYzVVFt6v+ZhVUlxWUXJ7YLcDHzuqC6X8ITTYeP7MNBRkapFilroponZEMiK0Svw5xl2&#10;DHrCrFqKUubOIM3QRy2J/+PHKT1u71zkvPCAJl6225qj3w7dNXn+wS5BcbfW2vE/xCZaeTkGCc5/&#10;P2NgN+3uPcyInr0wwd5j6tgJUz8YN+Q5s4eod+OD9E3/c4t9esZY91lBgVOHGFARVVwInTphY3qL&#10;F6Tl+k5RE6Gz1NlRTGhSqbPUvV9WdmqF0we8fksOJnA9+nduVhpbyFKSrG2fvB2Y8b/YU7/5OJi8&#10;QM1ddcSgKBTmquHeT1wTEHy62D6If3jeKzQde67/8Jft9E06j/6Jnj496M9i9Enk6PvzsZ/mDq87&#10;gZExAaWyKJIsE/fMsGd6X5Mo2n18UEq3ybwLZxY4ma7ro3mnID0zY91u51dnLp4yhEqLSwyCfN4n&#10;R6YeXPV2L0o1NVGGvTguf/P7fQxUxhRMm5VrD+Jth+9DSUlJDn79+eefx48dU/0P/VP5e2VlZYeC&#10;IL2bEu3nqFzU7GlrLpbKVR+FJqx0us9WGp2lcYKkPo9aZymrTds8idpGTm52B07xvAYbGwGjr215&#10;fYnwFC9i8XRn/RbZzp6Lv91zNkNcb4aOx/AYld/nJZd+j8808mXfXJuwikL4ph08+jbwCwrjxvBP&#10;JFzJzBcjCyizzuvrLDcEedjizdCqlo3PNDZKc9ThjGpWFmr5DOr0UJ7P90KjtluVUNssv39mqRNa&#10;Ga6csA1c7rch3iOxJ2lWbKEsP3YWUgE6+Qmu/61UThPXKL/YHD1dzd04fyfs7+6bhXUW1YrJb/O9&#10;sLc+21cgNqIUZbAgTaBupaLW0Vk2ZWHbhePSuLtlBTllUm2dpfyuwM+WhezvuU11+alXsqsZadpa&#10;vuoYEGwBDel9Uewqd2JPYzsuOVNG6Cydg/jJQp0rnuuBrU4794jjabp/S0ee9Ay6SjyLjaLoMVhV&#10;3rzsevVd0rpycWG26O/kc/+IjexGtO8U5rpdYwpvWVncYgwMkhrLaB9Ga+9ajJG2tCCrpRXA/XoE&#10;Hj16JBKJkPj41aqvfD76aOjAQQz/hwpv+H4DuhHJmqiSxxutXFIYvw7fYuzdIy9VyeXSugqx3lUc&#10;H4ZLanN5omK9P5Yin3gqCHS7wMMs/jKOoWs2Ya6lElnkVZci3fFPZEdf7sEjggMR3ph8M9gjjIdZ&#10;MLDr9z0Rc7AXNdsrbM8RgeBQTNA4rDzxT7KU4HhCtratUmcM0orMk1xfF+NiG9ttOV94j5nNUdWG&#10;/ou8ub785pWsckIAkNdc3zYXjYzt8gUvzVDlcrHAV1fqtXP2mM3h+PqHrA3j4LYn+6B9Gfni0up6&#10;C9pcVXt5u5UsLTSD2m8RWWX8cjQvmKVbXpYc7o7hdV179u5DuVwpTY4IiCtBX2j344Kw6fPiZTeh&#10;fxXGLUETwXZaEndXaXzUvGSiqFHYFOpZz1u8tUiSw7BnxW4y76axD4j6bJ43NpaWzWaLe2y4ghbI&#10;UsqKKazhzbXJa51YTr6x2ZWpG1xZI302JYqOYG48Dtwr1eKs+IjJLFs/fq6kPnO7Jxtp+PZlG36K&#10;LLTqzDVPa3zFqP+T8itaVpcVu8QNrQ/XpfF30TaCW8PduEJd864sK2Ys9qdJXKHBDVM9dc311fdV&#10;r4mi7AylOJqWfGqbcit2mhuGXGsiQvw5c73dCM0GvkUbEubw6ltBsmSkEGnO5k3GeowCDxh9aVj5&#10;uTC/epN18JTrC35EBG7fvv331aspKSnxp/8wD0jalavof6p7p3q8N3ny5NEuLgMGDDCvwra8y+a5&#10;gVNC9h/v8vUl58iQd2xtbFjs558pz8qr0nIal5U9wENuHlXduyuWaa1Gm14Oo7SNmEQwAKu5rAYF&#10;hiNDxYOKe6WlmMVA6e8sr7//D5+fZMaoFZJ/dy378utEZMRxXfLjN0veRyEUNf3zzx9enXTxX9aP&#10;YR8OQ079itqcp/NGOtp1n7V06bz/2qIf3F64c3b6hlv/XC5ZsXTVWPSLsUshqxYd+OrLz7ddxq2c&#10;Th5LAuZ59M/duDV38uLPZ7w1wKZWXHLn1rWLJ/h7D6eXSpJ+4LjdyD3+a9iEF01+UOsrC7P+yhCJ&#10;Ui+d3L/9XFVQfO6WKb1YLMXD4qxb96UsliTt54XuorSoH9ZxXCgDCGz+773Nt8XfKlgocN+2X09t&#10;wxcyHpWu56eynn7R6ZUhVjU1G0Nq7t8xY+Kjzia7yVtvBmuz/kqpZo0MGj+sMfHn5esSWY5zVk8r&#10;XD1iypFPHEUH81hOa2ePs7NhPdV33IwvnHjrT/B2Xhq/qHzjsi2pLKfQLaum9tePAqm9l38HLTRb&#10;hyF9tQ3hj0pv3Cy8d09c0yCtERdXNSoelNworJaz5PVFVw8n3SaZ0joSKMru/IueFdbgtxz7GrM8&#10;du7eE607FuuvfLGM1UZL5d6FyPA9OY30a+Vh0V/30V/vx67xu/6CoRF1nRgaM+8V/aDBmqtF2DZ2&#10;PfH40cKnWJ0GvTm2/tCCoO0lXhGrptX/Pi8m1dY9cPobfTNisX3r3oWt82O+/rN6RPhpL/vCAx99&#10;d9JuoeCbmVTxgsouW2PVjeBwV3kN1XGfUDZXefWnNRuTSu043GivodQ05Pknvgzml1IS7cR+5SPu&#10;gRf6/trkO7m/zT1a6op6CVaB/Zi3nLoze4yby8+uHPjxLtrCt/atX7qP4q+SopLyRlYfU8N6sJo6&#10;O6/IVawg66T0miB+NDaEpuoynMWIfr3ordxPde+Ju38VFJc1spiGtBpruU3+br5QCnfiBJCle9/e&#10;vSbpJhmqMFXFUOVIkfn4W8xJdRqzha5vXKA3TCg/iLW+aPX1o2JxbnwYbjPRVZ/IqlI24urVUb68&#10;jDpSuYdH8yAj71KeCH1SN4qFpwWCI7Hb9iUjuxZxNYnjljo5T18csT/VWKwSMp9KxefClWpRlp2L&#10;/9bz2ZVYReSo2C7+O0TVyoqRzesKf7mbUmVIuBPQPG912QmYtvRILC8ai4OJWOatDKPRuQZHpjaQ&#10;Oi15TbbgK9JiZe8efo7wtTfhiWb0/W1CfZpFLayzHOkTeULD9N9cLxYKuIHuDjhc9tgAvmrGjfbX&#10;wjOopbOUXY8Zi4yjgXvO/erriPqmVEM2Vt86FISZxW3HRF1rJDr4MJs3GysxyhnXSLqHJ5dRqoxJ&#10;/cfIoPh72mMjo2qMPIm0cXVkz+fw8+nDHbDwLvQUFot4c7F2kNfelavJ8XgMg+AwP+ZHLjcmPl/D&#10;dmkUv/kFGI6XwcakvSvR7UgOG47ELcV0yQ6eYb9tRCaCwV68rCaVNTzilPBgMP50O031QLOO6/Zo&#10;R2fhVUfqLCmUiGQXGGhwiZEz8PzR0lnW58fHqML1CLcXZ06YdgTf5vh8OmsxpoVXz5LShEJaotju&#10;/uujeLHImnQ8Pvkq0mWKsgvR+mNmUKHY0OT1lQWZl8/sE1wpV234lGQY4MLIMnMLoVfxmr/82+JO&#10;sIabTx2pJ5G921QxsSXlka0cGcrN73Hr3Smtr9e34mptK8rNhPSpU/qTaV36+4sxyfKhOCtd111H&#10;69/J/CBnKskScWkQn98c+vMV0maslO8a6xtUtj6amGuZVN8ISYlZbW1H8uu2K2Wq28ri/JUSpK4z&#10;HOrSekL+cwqNv09jFa9NCKG1q6Od95OQyK37zlzOLKrVvr+pSrQngLDImyFcWkmylFWk7tnYEj9L&#10;aZ04W3g+9pdwLQdWO5elpzF3QGRPFKz1VMqU6otpmL/FZ1BTslQ6WdoGHLh8MNCRZe/G8fVwsHXk&#10;RJ87+R3m+2sbKLirto7Jq5LCXZS+qPaTuFcow8LR8m1IjRyMldGXIUhJy8HNG3mP+AaFbcQfvRg+&#10;ei1rXInZ1NHcqkBazCWUXO2lCRGLMFeUuR4UrsPUMpsB4cayW1VtdoJSoqW8Dkb5u5AdZDv5b9GG&#10;oH3LcaGmx54si4+PmRw029ljLvbPRfwsaX1hMulrzvbcnolZujVjw9EDeAA3GbOdlv5xt/a+uJr8&#10;cNAeusVXnZZkSRG4jT4n8pXh/JgUTbnnoi9zOsmyqeDSaZF6c0Nj0RKVGCkXDDksYq6T2tIiFn2P&#10;uYc4hZ6vNN8nh1zSg1cJREia/FljA3EOSSg3KHODZEnxtJpsZGPwWdfxi6SmpkZt2aJpuW6dMW/f&#10;uhX9D1nJP/X3HzkSc+pvl1ezJOPXuYGZU39Y/Ylrf40V1m3IlIAVU7S6LEtn/Rp1upr1mlfgMqMB&#10;vJ2Gf3JZPEeBrOFnVr2+cB9rcFj8pcDXCGs4snTcTd3wEUpKZxaTrnYTlnw/Ad1amb53b+J9/Txv&#10;jSVJmP2PlfvHbz8UUwV+d+7nPm+eM03eRIX43PoQ3NqO1KK7f/J7jU2azpvLS7Jw07jDe++OZGua&#10;SbAuxUTddl3Ir771a9gv095ci5ngda/nXnxjpi/ngZzFevb/hg3t07Xzg4yd6/dlIl/2rJ2cV2gz&#10;CHaxHTnvpxN2fecsXJdYnHYp7Xa1u51uKPeDnAuJmTWUCULlNVcLsJ6Q5j8q5r1GTB43jG3MWKq9&#10;HB7cPhcSup/4zST7qUKc/OP6tTH7EvP0otVdl8dETO1Tc41P+CGwHTxCVsx7s4/k71+WbEyUXD7w&#10;152lziONxGFabwax0TZX52Qks0b4eIwb4/He8R7encePG1ju+9vqpZM9ryG50pXrN7W/OjWpje07&#10;n6//9PepG24hP5CunWkQN1eJi+5glb88tL+O0dNu8o/p9bufNzcBu6yupgqr+Nlezz+ralxak3OB&#10;b/zpQ1877sNRrgjs6t1PNx2EWc+u8Zt6DBvvNYyuGAor/iGX/KPk1sUK22+/GG/AYKlRT6dX5v26&#10;Zx6LhZIprk5AeRL6ffzNLnW2incXb9xW8u+ErS9tWPzihcAFZ77YNEd9bxfb1/47ddSLWx5++utK&#10;u5P/e/2rAVtEv3kP1HFpsO6qY7G6j5gvEGBxY+qr14juT2Wq/vlUf/cfBAKdPaDniO6sOiqcj/Ji&#10;13lyDvfyXLHx2y88yWnWK2nrzAn8+FXlp5HmJX9w/TjmY2Pg6szubafxZaioyeBxv0mtZtn6r/3s&#10;Hepwa4PLQ9FQVZh/Oz8v+5+4f7GCd76b+fp32nc8zL1b2czq/TjHaRt/QixfwrLfhh2+NhSaY1XD&#10;N3ONJlKXtk/9pYZCBUlR6VVIOcc8vk5/gVM4/tMpzCqEfLrUiNrqUEOJEs02nBkwDMkqE1bjMbq2&#10;Liv/1LZcqkKwnfzj7lI8PsQXua7Wiv5BY2ZzIe5HhrZL0aGbz1Ob8s1GoZxFk3KUKjtUkxqB+/Qr&#10;L+N+95oYqlMj3JS3OXgsjYpNEApWDcb+icKo82vz4sKUfgjsqaFHrmNrEtNJF8T6YEWMBXWiolaZ&#10;QQ2dZaWQO4llGxSnqZmWV6Zx8eSqLBf/qIO62rYjvwQRaktNFw5NIGTojP2aZIn5yhyqlUapv8ef&#10;PmSNxDpKmCORPbIIaZhEyhAer5gs5tG+rfYmUc2satnZuoQnVZkGjEymqLWSlMlx7SdFpT9svBY1&#10;xtY2QHCNiOBBeXil9+NDndgekSlFVaW5CSiahyJFrlVWnZYSUakC1Loq6qSFap0l4dKgXQRFVhIp&#10;HTbzhRWqqZLfjwtU2U9QWtb4AkxRS6GzNJL0g8HzqGxTWnYxUunFRJUYgckSIidO572DZedYu3Xf&#10;6WRRjlgritQC1vDBEamGEmZWxmMBelQBT0zG037KgDWc6VwgN8dWtn0zkTJjtm5tf1HksrpsQSjh&#10;UGg/OSajsZUkS6ZTabAcnXgaEeSBJ3zW8woihVatTVarieYc/nSlkLM6oVLHg4h8/dO+d1UFHH0F&#10;hQzedyZJloaJkfZNinB7MvSSNP9RReRvTCg3MdMNKeqR+7xrWDLzbFzNtVf2fMuLS80uU4bYqnwB&#10;t57chnsusthuwbFZmincGZqxkAevVWZQQ7IsxNID2frHFqr8DhvuxgXjXyMGLnsHB6XiZxQn+pKe&#10;syy5Ehi/qBk/P+T7mGG4d3t2HXuYHjVJnTTR1tkZtwS5rUwwlkxJExZxeoLGNwomsYliA5xZtrO5&#10;R5Ahfk+EtyPL9ouYX/zwL5nTyVF+brpeGXoh/NZZdQpCmsTzgpltDadeK831RUnRHNITkj2Xn9dA&#10;JVkO9uYJqfzgCZdcZgtWVpe5W/lcI29p70+8lD4YbOdZYYeuk77yOr1srq97qOMUVBSLzQgW5eaA&#10;LwMs2cWdKrqMacQGZe/Fv63eionHmD0qSmRwvyOeRyOjI2prNUcRxg+9iQVBsmQEDAXQMJHzDJcZ&#10;Yj/Qvn9/nf+1vFq3cf9FmlRGw2i9QkgZlsj1GclyWR1vPLTF1G7p6SxV7k4Gcw7p/dEk0cd8iY0M&#10;pNAMwlANuTwhBHf9xLMYUoIgc3OwjHzsEjeb309TpsE6fpaEz6jt2G83rMT2eUpiTLup/TnDJs9B&#10;0bydqWRppRnUkCwbcK022zHwJC7RqFxsB3tu2rblE7plveGM6A8yJszePVSQrZW0klQAM5T/mHJF&#10;5QhubP+4MiZ3tV/JkoiFsvWL2DAH9yzceDw+FA/yQ5nn1VK+4UEqswspLyeP0P3CsgZF803eZH33&#10;ZycPD0wl78C9nIfOUkJOrv4hkTH7TiZcycq7yvNxYI34NvWhWmKx0qrTGky9OEvXM/2muF5TZ1md&#10;r++7niU2FHglLT4fPo3NGuwZLcQkPMv6WRK9bxCn/MJRipUUFzrQVa1JRd+YdUWihNioUI67gzZh&#10;ZLZoKvr73KXrBVV11Oe66cw8pXcp02Am/Z1ZLi3NK9BJNAuSJZMtpQOUMVtVieTIF//Prl/vPj17&#10;9HjuGSP5Drqz2b169kSFkdyJbjRD3ETBPe1NeSmvy03P0T7lr1rIpznJT+/nA8Jqui9ATbEGpcks&#10;FVekKs+INPEyyVxrtsTWkM9XuldpZ/FVPhvKiGB0GTiMUaVXYCQikP302BiXIOBtCQ/iaEZUoFB3&#10;/xDurrjU3GqGkUfUz7A1JEv5w9RvR2As3CJSswmB23WTUONda8p+UpcZ40O+eVCywN2ZFKnClRKS&#10;tgaCog1rzaBWbHjT9ZhJSBYZE3o+JzduDW7jYzsGCAqNTJNm4LAycaxqAKQzA6NlYwpaUrJkplvS&#10;kS1MasiqheVNuftmYbEf06NE11X23yYiRz2LPWlzWi0Dpbu8JC4AX7aqCx08llmavWsVynobl5Ai&#10;zMoXI/OxJDl8nO+a4JlojhG3pvI7BXX15VmJgh3fhe+7Xq+QVhfdKddSlVlr1amZUlq6MV0iyi6O&#10;y5uo59SXsXMQpMUXdp0i0nNSSJZIqJ5J9bVEWEKMafUqRERkPSJu5+LLPZJyC7NZo+i9zONKpxf7&#10;sGQJShVSnp0iiA7xdtGQQD2iRJSnJjLb0BpSIwaj6rWTLZgrWcrrhNGeDrpbE0iWVn3o20nlSBeI&#10;NIImyXkDB7zY94XeSFI0UcrRKo6EUbu+/Qa/aG9S08gBFKVAaifoqLthwhmyBsQ+1eGqkzmfTHZA&#10;54DFxuKSpa6RhS4NO/m7RhMmdMz4xGrvjKTpUDPvD0lHXhTrg9VnOzbmOu1LjNjOGOWaltfnH1uC&#10;K0GNXCgfylpBZoWJadhVs8psIzZtLZKOkphfoIw8AYj+AHdDlZNCAwaBTqxU2cuNZk6x1gxqZ0pv&#10;uisIxOScSaGbv0IqH/pu6w4cd5bljNHLHgWSpcElgr3XkZig9KrU1F5LyxLC8VhxJlOgdKYkHzZb&#10;V7ex+NFE0/m5jVKtJxo/wl2phsTlHuyzknC/1g78JzttrVWnhmK+k5IptlpL+lnKpWVp/CXkQWmO&#10;c7hnbmp/IZPi+LgFIQHo1aB1IefJRSHfaTqGaqwPZhsapfbdPMlSWhQf6oavMk9uWpXepJhC2LRt&#10;tpVKmxS5aext1bH+fv78+RmeXkV37jAZFpqu+oaG++XlRXdLyior6iTUxykzqQqVqXnwoLTs/p2S&#10;4vKqyoZGLBsFkxtRrPrc2XNQ3DqTwm1ahuqkL9Ioc4UfRHNYrLyhIjf9wtGdm1YGfXsS63/1Of6O&#10;c3msLs90UYaadnqmZ187jev/evfAA/qe69n3/6h+bx0GD8sLy7CW3nIY8LROaHdz9Y20c9jfnNyH&#10;96eNPawS5zBag9LqrKNrfd77cEs6PjA7Z8/Pw7ciWxuuNVFeRdmi5NP7opYil9G8k2tnvj1vfUKJ&#10;fhg8OlL4n3Qj17/55VgjTSU3jJX8p6CG0fJ98O8f+4Roox3hP8X5uU493v7g8xHojZ3yS9TxGw2M&#10;KlBPp/R2bNg3B6uVP3ivXzd7uFbQvc68d3nmacNxn60zg13sxr7nY8uS/Jn51Ic//nn63PFVrzdk&#10;i4zRRX//J0Pc+39RZ+PCJtrpJ0tvnTX+2LUiKzodtvjLk3dYTp+u/xyd46A5gM593Jf+Fu3NZklu&#10;7/7iw8X7siSU6RHwWxTV6UcOnZCwR3jPxI5O6fXht/t54e7TlgW9Vn3m5ImjGtexEydPHDt+ObuJ&#10;xSq+dOoQ9pcTSSU2mLNl9fGfonbjP6SXohwPxNU6qw41huwYeKok9TVT6QNK5URN/KltJlxREr8m&#10;gLPlTwkS+jm/pFzkrZjq1FO95tELIi+76CHW9eSdG7ehVwMagk8wlydIEGaL66qFJ37dsJI2fQfl&#10;kOT3Mi7+W9pAzEpzWcl1rNiAfr3UiRpYj2rLHzHh0bWv/RCsXH5Z1cM7Z9f7/29DEhZ7tGNT0GiN&#10;MPnywuvmZTdh0oXWLNNKEuzj1gyKjGGoL0Saxd62+CETVru6Pt0VGcqZW8nRceTthndjTbWGOZP4&#10;5hsTFp9LY2cRUygUicGQhyCrOLPdA6IEKShiQ6pMK7coIqFUc+B0Z7CSbpkafpYU/kYGM2MKhaQE&#10;PIMbf0WnaHp+tUaojQHVkXEnSyypJnEkrsEQZnlNVqwy9zJ5GbKBNtf/P3vXAhdVlf/HtLKaWjGt&#10;xbJMwtiyNZfYwsyFSrOlwHRZMm1Cyz+4aWAl9BBsE3R1LIVKtJzKyXJMJ010HY0RxWI0hhpWJh0V&#10;kNcgb3AgkBnu/M99zp2Z+5wHQpz72c9nkzn33HO+5/U9v2flQcI+j8mezHNZBtMSEKYzJSR2NA9Z&#10;wgYOnHxzlSYRmc6QVgNKC6iHXfhNmHXyigf8NYKu85PQq+IpEwVF/iM7ydhHv8ksyXYLG9n+pw0n&#10;DAEB7wCu2XgEWzeLWyJtJsqvguMVhhbGCUgJLGfK1VvQHIYoIoi1qamth0haL+5McALUX7POTTzm&#10;Pnk47I/xn/iWDNJcUUFGWfWpNhyxlCjigXj+YKWT5QCe/mChQ+0NjoaNKq2hyiLU5odFZolvEUHz&#10;FUYgZQZlEtGNxcUmXqgZMZG+FcisKcc7WmIOYlhIq3om06l+c6gLaQiUWTKs/c05OfL/rOXdFAC+&#10;lywWIFlsasWiu/ntudxzub6p0Vxf34klE+f9TsJLL4Mu8BbrgwL2luNrHn32tS9PUtc+7KOFq2be&#10;PYblGTtz1QXmlo0Y/8A96E4fOmdRLKatuvXvL/9rdviE0cOHoWHlPnt3zg0/b19Pez748ig2MP/7&#10;LucD+t83/Lf+3uff/Wzb8seoIGXDA+8NFfnce/s1aOWjx//Z9cW/3DWCIdEjqh1z7til/x36EpUv&#10;BsRMATHkWIaj8/SxQ4Xob5Oevp8lx6O93fj58lnPyY92hERn7tyxAnNB4HquGn7Hk2nbNyWD5C7n&#10;FO9s/ekS3wv+/t3eUpD9zpdAyCid9fzsyX/APnd98KyFr6DpZ87tSMr80iRQCXDZfGD1c6/u6pBM&#10;fl4WzZOavbPtInN6Opbu+m8E8Q8OuXlC2J8kkrqi/1W2+RtxP9cPErGCxKt1F9vEipv93C6JxFaj&#10;XfV/s947CGZIfNbqVx8exZyTddgdUas2K+KBmzOQXL40dU7m/vJLrjuv7ULuhk3fAQFaTGz0g1Qg&#10;2yHDbr75D0NBGMhPUiLQCQhyJO6iQkbtksvA3+h/2qlCs8bgz/uRY9y3AX/POklj+f9cJOOnypuB&#10;aJVRIUH8xDlMduu5vcl/eW7l/nMddpCY0uqWVbOj7KhayfBsp2UWZf7CEOmfF+Qczk178o7hJFK2&#10;+uKvVvzj0Yg5yz8r6ggKDcV04OBoeCXusUljpV5J8e2//Xryv2CLKLNffR1Qi7WdPlmEbkN//dNd&#10;rNs1BzBDA/4UNhNlptVlZa3A6iVZpaQHNsbetDWcKTGgk+bucX/EjpeB+wihn4OqjEBpJRAiAlFi&#10;3487+ChwDBIiTwUdudID16aXz0QhoqLtENc7PCsX80Om8HC/Sfe2H/88O+9cq5X5filK0sYkbuk0&#10;Kl8T7lxOttNFl/Sa0jVoH+mi6xpW0Fqfi0Uuk0xMzK1hCSeEgNByibgLJLMxFhhhyiwMj2so3NOI&#10;FAp6Eu9QmFmSwPmHNBSkR2JLycWqsvO8cgGuKJJGrmIJukn/hq29aANmhIXGDTX/hLt1scssidno&#10;Ih4ACcWb8bhF5OOvEXSTqZOoMsubxWLOLvQCYt2vPt9fxpK7h3fUOGSWIMtR7kfOPhPBEVHTsIG4&#10;4vEsEWvLz9sSp2LLySXvFLOUDpOQkTF0guZk7D/rFM6m/VgaevPBJi0+l5iEjk5/I3J4vq4hoo+B&#10;9LDLp8fL1foa5ykHxsBfs85NZunBIcYtsyS3fcwRm5ws+OjjOXIdRFuRghoROLNvtXOeI47pSEYg&#10;warA8uXWV6kT0H8JFadTlVNppZaTQwNmiz4nLhitbWqO0WYH0ToT0c3I1SaetJXnk+Oin+o267al&#10;JSxOkX+hMTLZuCOV6gVomAFpvFpM1CveFXsFCsCoQ06gC6GVwEfHSwcdD5ayyyvAxUeIcvyKkkvK&#10;iwLPmYs9AhQHbCps2jhxM0uHeppJYX1AHoWacTLtPKL0j2xj6L6/UEoQZ9pEBdILebeAJd4Q7WBj&#10;z11GhFInY3wIzE6LoUmGNeHM/sy8KYllORxbGxW4kYq5QyvcVarAN3d+culg4bhXL+9EYi7QY1TE&#10;THUOD+mvEXRrAOl/4GCWXVX6k6ZWfPW4YW41lxRXuTESCr2LmiQsOKMrTyWvIkGz09Vk0HhRRw8Z&#10;0MB1ESGNhZlRHK6LINbgCsWhErOH3v6i2uhWuLtBr8SyKZK0snI3ygW5HtS1C7GcUlEuI5KQ6HQ1&#10;LQc9iHb+5tRlB+up2DpMzFIatnDdjmPkIOIGMHigVmrGjo1M2e2WSNNfs86NWbpn1n1bFopxqKgk&#10;15S7cvwnLhZFMjDpxIzCTjuVCYK64LFPaWuz6eDnnztn2GUfdBDPcjuen1YatjinoBJbCB7vSxTa&#10;7hMCpFqoRBxpC2bnoJpxd37uwS7q0jnKuCJorqpcQOhi7xaEn9+GzNIBsBBaCVy2veeFPqlBoPDy&#10;itlcIlW5izEnZXp4cIJZBkUlZbBFHyKzRgvwDXc+2dyJAhN14DAhcrlPoxfr3VtTIoNnpym+cc83&#10;jOu1JJIZKQqHskutPqA3u+b/RZrzQLYNjButK2zBHEYpSy80cd9PjJlJnOQlrNH1yEg9jug8wmWW&#10;gog+y/7j8Q7uUh8tNzpzH5GeMtUCMnCdNPI9TSVzPhlHeuXgxaoyFFGPmCWQIS3DmKxTdBI/jaBr&#10;C63nVfGoxCIwRduO4kQyj6CYVPUZEJjGKeQeMYUYY6TjILPNBBrmIF9R5GL5ju/1pho0brbQh3kR&#10;9ZYpZ2EJUeI3H6/EM5dYLQ3lp46r3oqgb3nSKfEbD5JMy+2T1hrdAV2ViMbwNhoIn07ty3yeuKBQ&#10;UeX5w0GQQQOstYVkBnC0H1OyDZfJc9/a2tiG9dRdZomcU8bQfBGDn8/cB3g8rqlAWVeHxbAZuzVJ&#10;oz82MITEsvtp1rlxIt/aWVLm0fgKcksEhd+Eg2JSPv+pEcgcHSLG+mPpmL4hLF3bwB+yglrvztoM&#10;z/clxLxvMUOATFy23WXOW4UHAnPPTs67z/BOUKIAufyZEmow1eH7lSK0pULKQWZJoMQbCx3ICP3t&#10;qeMB4wRKeV7NeGFhoZCp4NMyVF6ykHjVecc+wb+bUxj0PbN0BQBpOL4eBHsHp2/0Wq1bvHcxGwq1&#10;20qDY9O27ti2MRHbpsATvCzX7O4c0N1gUJFJjMD3n0rPq2bZa/GNWzpJXkRmDGOKx9tySv2uPLfW&#10;5UNIty5zHNoIUXE9cZQ838EdKCMdlZr3SCAiUjVVLH20tRSuI4sBxObJtVjWOPrTc1a1ANdaOurh&#10;HSCyACVs6O0q+wazPXA/P/wygo4W1pSqlshiI3DyQ0osqE4RnNsJc3JygvIuil0KF44cPCBL1p70&#10;aL4UP3hrgFOK68ogmCUZPQf/mZT6xChd5C2kaHx6UsZrUVTiGYJpuQxkZ5lqMUBBGvn2bs9DYrk0&#10;t6kgDY1PjnWGptF2ctojVBljk5Q0d7xio5m89IG5qv0gDp0bNA0M/TvuzLKjIA0lloERSSuSCFnp&#10;tPSCJqRZk4yaWkbLnsdmLHkRYtp+/TLr3Jily90YXKKZLESJuzX+E6vM0sGGYxSmHsSOlKvm4qYQ&#10;+KwAk2Q5diF/Sq4HoY6dIhN3lW6JFhrGtbtMOR/bQmeCemjQebMvIdbWCjyOJ/UYzoKEXrSbWMjy&#10;3FqX1Ize7KK0hiNtpzbPxyx/WCaY6/zwx0rxJQWAzBJFE8St5E2fc8U14MTm6PZ/gO9ya8ZBSM4+&#10;jnPpSB3uEumaYJZCog5deWZJkyyCoy7zmPNNmpe4OC1TmlaXNoDhybmVLtnGWk1aRUqMIxIbF60E&#10;X8DZAz0ioxuz7DwpnwI2c7ew25T3K10GI3Rv8WYHR7+BWM5p5PMoMZK7j6RzQ+hiNoAfUEp+YwCZ&#10;ThwPXmDsdPkJyniQd4CAbVw8fpLFvrlJ8cnGtEWROO9hlJr4YQRpLTQTkeHRzqVqQPZwh2Y5NFFd&#10;jgsAXdKEIKTQCxUTKo1uaVH4sjsC5aNWscIpjjTDHsPBLJ317EhHwUqUSrkyS9LrH80C34P68DrE&#10;h4FhqYcbaNwSqVUTdrXosAAXB7Y0fUKnKVYON8sBSZjkGlbTUiHZmLBgim9lH3FN0Ip9xJVZUiEd&#10;UMU3plKfMRHXm9upBPfopXHlsToMgMt1xjMN7o7Mfph1bsyS7WDh+DvGLK2WplaXKx5pYSnBNMjA&#10;3oYQY5O2iYTpjkQ6V4VlqnWZ0pYzChnGrpwWMtNgk3FCZihMwkXtomYNPnW6KgtyFhMu545IAvSK&#10;yC4whSsW+kGkrVSxCN8MpdFbStkNXKgK/bNShLZXSDnILO0gyw53OHTA2/otrcRXP2geN7kEQdT7&#10;LkOPwyGD2F8cE7Ev7CwdlFSkNpxpvTgClExbdrCaLmDhJS7O1dGNzbExA1Zue07THAKsjfqvV8mm&#10;0M3UpBGvK/UXOTVDOHugGZWTOjhSowpaQdxuwX4dkfTJIUOZ2VxTbji4KQF3ZRAZ04folRfMEiU0&#10;n5JSHNAA3PGId7Nyy+cWFPNm7nmaGLbbfEJfAcQk5MM/QIx2gWgCFefEUUSFvh9BWgs7q3Lflcni&#10;E1I/2m9qA3FrDMRJExCWepBMCO6OOWjSwdQw7CyWxuWUuiQX6TTmxGDHNIg8z4EvyH1nPKHNVSmy&#10;GQ1UNmjK3WL4k5wV82xwnHaEiwNNG450mnVbiKTtBJkAxXtaStWYxNQ9DD74abdDWs8qjuWdLS4F&#10;Oir0Rgbe5iglhFlyftSFWSL1WjxLJGVFjenNAVM5rlhGRQdz6MGB60Z8SFD0aq2rLY3vZ50bsxQl&#10;s8RFl6jNDxYfB2TTWUz6LNLSExACBYpo4ppxKi1WZHoBfqFwNx0uV4Nk6+gDtoXiFtaYQSSz9ORW&#10;LGjyIF3mEs3HCZgdJ7a+WBRHIFLYYsyaWbTPELVP0WwtROQU9dNKEQSOkEKQWdr/tXgxh8Cy/9NK&#10;geQSpH8UMiG8LtNt1qzAYgKBYByYQoT+XElmWafNWCQjPbpF7APWcvWyJfJjNS4Mj5+4uENpbSnT&#10;HdoDdubcfHc/BifDSunUhE3acibrK+dayZzFwS9vLjxnNlf8olyC6Tidz2yk7thKkNbF/WFTpLLN&#10;AsoUdRfh1CkCR1An0lO+780omhJWOjNVTafX3LPPZinToMnoib3enUs5vS5ogKy1OuXqpdGhqAo8&#10;dFaSfI+zKNStPT4dQZYW0nSgTkkpGdk85Q4/eYHqrLO5A1neE2sH7oHoMGRhMR9ck91bTMoEUg7t&#10;PNmCE5QmJ+KLdFXk7/2JLrAkPwnMIosdHtk+I5fcPfIts6T2wLHTs4oxhTrINHj62I618QRTkQbP&#10;mTcHs7sIil65s+h87SllPHpBYPEC8emsc2OWouwsqbepWUqGVgD7JEEKcYGCg2gGLFDXIgil7A4h&#10;ZLdMzBLsES3HM9EMjS6pSl2Gj9KGB8fK831qlQtMQ8u0m9+ODXWELJNGLN9hoLtyN+mVG7Br2JoV&#10;pCwgIEkDfLJEPoAdfpdJbWisd1q2Wq/IShHaxcHOLLnNKwcKrRRILoHSX+i88LxcZ6VmdTSqVWTK&#10;y8fJLG0mYGxGpI5lM/5DWsuL9brcjCj3ayKfBw890PrUtIImD7uI1GjSXwbBidijI3lYMcq8QJST&#10;BTFoEBLh/rOOkM7UWc6UbxqEg9n3QWIkde4HhsauUBw5L0BYSO+Omwels9SKv+ddJTloSj303sGp&#10;nWStiZT6sDvLk68KYpb8LRZXQtQIsrUQsC5NelQIRSt7K7UfgWNsdUoso3Sk3bA5fb277and1qhd&#10;n5S2Ri7/Wt8qIP+1iI7aWvW7Fapcrc5odtHcIW2mXDnJn/AJiWZ2zgWCWBH1Ay0kQIC8C6F5vTGP&#10;Jj8+PmSWjpwFhMceUq158ymafcv0JMXxqi4r5drs4OCeSuBEzToHithmqtefdh1EMm68JDg2ZR2z&#10;p+W6FTJCR0y1mVLpEgJLSulPmEISXvaEqSLSqd+yUPZ8FE7gnC6oQEz7/eq3dpe5SCWcR9/hsYfu&#10;JaFRLlmEXKPHuSbR4JpKZOgfbJcC3maHylxv+G45OySUFFb4HLUYFfHkrAAXjDWHWHwTuWvs85Ui&#10;tIODmlkC68PfgbSSLhwANpdsPXrlX//a9c03PT0ispkInUSu5YBs6UDGos/pmjKiCLfMslmDB3hE&#10;n0lyfTfDYUSmKMDKTM4y0JVx+D5J2yidT25K3rYn93iZSEZF7yEZZw5vJ3vMIE/RE/8e8F3dnIzb&#10;CGKBXcC5xWZ81NvVWg+yH9W5GkgJ/SjpjYF33l1OxlsP6to1MWyhHPWTFUU26DWDlBtnzvLlPGfI&#10;tMTbur4twMV9rZ0WxyA6nWQDINYd0tVqLjeCtQjSino600grZ4HGEl6OnA+ZJWkT7BDTkpamQdHJ&#10;2Xtol0ZAoX7IIYxSwGoKX6ap9XhJeNl/59dpPk/008X9vx12olgFKLl85XnlObwXmB1wiJMzNYiT&#10;ZcSTHgHfHiVmq4HxN4elhPB+APQKnUzSuZpKt0Tn/QTmfuo6WPS36PHpgiNkb+UcOufBgUIoqZjJ&#10;K28jaQXIMBHCzIrE1OxF2SHgXe7J8zv+9Z2331F99RVbB0F+HX8n1/EHtsBb/Ibrr6dqfurpqGef&#10;ffYvoaEBAbTkpP74sJA6O84eOVzaJhl+Z/gToYFuOQaQuuJcXSWapHdYwMS/RUz4A0N6jJZDyXfP&#10;zGoF8clnzHjpjTeeHEdL4Oragt5fv1y8Nu+yZOKL77/mSLcjpJ1cZZCOswWHS/GsS8NvmTz1kbtu&#10;Yk7j4e2HRL4PIny3SUaMkuI51P31gK80Wqx47VffONqDz9l+67ANl1IpNPzV0AFQb2/FoQ/Vp2yS&#10;2yJf/mfoCI7c5d0Vh75Qn8KyEF1zy59nxkxnXBoDoMcim2irzt9bO3HOw6P9vsAunT2SX9rWO/TO&#10;8GdCAz1JTNdW/OXW/Pph989Z+uRdQy/X/ZBXOubRJ8aTO0P3hRMn2m978D6QE8YVAvtvdad+Kj7f&#10;fs2dD077y23D/d5TQUNg7zj7/TeH/tfilj2H9vY1I++ePHVa+ISRTl2ydza1DB1183CsoN1Wd67i&#10;uqBgxrltrT5xoMgMMnJfdVPQI49OGu1Z2hFbR/VZ47mK2jaupkokQ0dMjHxswk2COg8K9dUeZe+4&#10;cKrupnuDnTEU2kpaub5bKUIbN3iZpU6nm//cXDacurq76xrqhaLYz8qBJD1T/zbt6Wee+fvf/+5O&#10;KDs7O2+44YZ+1mTYHIgARAAiABGACEAEfg8IDF5m+VxcXNGJk4xjaOvtraqtGYjD+9BDD73wwguz&#10;Zs267bbbBmL7YZshAhABiABEACIAERjQCAxSZsktsGxsabZ0YLqngfMsWrQoPj7+L3/5y/DhuCaC&#10;6+nq6rruuuv4SsHfIQIQAYgARAAiABGACIhDwBOTEnFf6JelszZuZGtX52+/+YRWfvvttz/++CMQ&#10;IvobgI8++gi4In3yySdTpkwRQitBeyCt9PegwPohAhABiABEACIwOBEYjMwSCCzZ9OAIgrRduuT9&#10;VACE8qmnngJU7+jRo4Bi+oNfgjpBzSDM+yuvvOKB7huILb3vJqwBIgARgAhABCACEAGIAB2BwagN&#10;57Cw9JU/OJBWAlpJAd3d3a1QKJYsWeKTyQc4ZWpqKmCuAiWUPvkorAQiABGACEAEIAIQAYgALwKD&#10;TmZ57tw5DoGlr8IMvfbaa3v27AGEEh8AQAGBZBHIF1NSUniHhLsAkFMCOSgIJOQ9raSa52WT4OsQ&#10;AYgARAAiABGACEAEcAQGHbPU5uWxjX1HZ6evpsXJkydnz549d+7cwsJCqs6RI0euXbv27NmznvHL&#10;1atXA27qE06JN2nYMP+GPvQVmLAeiABEACIAEYAIQAQGCgKDThse+beIqgsX3IcHWFheqKn2x7CB&#10;GEDr1q0LDnZKqAsYJ0ibtXfvXiFfBOrvLVu2TJpEZkwW8g4sAxGACEAEIAIQAYgARKDPERhcMsuS&#10;khJGWglgB6HR/QQ+oI8TJkwAlpG1tbXUJ4AVJlCXC3HuAeGEgPrbT7Ty8mXu1AV+ggRWCxGACEAE&#10;IAIQAYjA7xOBwSWz3JyTI//PWveRLKtkkGL2zYADY8eDBw8C1Tnj50BEIWCg6b+W2Gw2qBP3H7yw&#10;ZogARAAiABGACAw2BAaXzBII//rbAANHHGA6CQwo3SMTAYmmX2klgALSyv42H2B7IAIQAYgARAAi&#10;MKARGETMsqWlhc0r/MoOIbC5fOmll4DTD70ZgFYCxnllGwa/DhGACEAEIAIQAYgAREAUAoNIG86R&#10;0TF27nN2u10UcGILjxgxQiaTuYQ0ByGQgB/Pp59+6lKbv5Xg9M/BTI9ihxKWhwhABCACEAGIAESA&#10;DYFBxCy/2r49/Z0V7kD4zyuc+hYQQLoENgcCVBCBCPiMu7cHuOxkZ2d7H64STnqIAEQAIgARgAhA&#10;BCACfYzAINKG//rraUZwe6xW/4EOpI8uQSiBy87HH3988803M9JKYG25cuVKSCv9NyKwZogARAAi&#10;ABGACEAE/IfAIJJZBt05jhFHECC9obnJ5xCDcOivvvoqXf2Nu4EDUaWLSSX904cPH54+fbrPGwMr&#10;hAgwI2BrvnDx2jtvlw6BAEEEIAIQAYgARMAXCAwWmSWwJmSDq8fa4wskneoABBEwSDqtBG46ICUP&#10;iC7EQSsBGYW00udjASt0RcBW+8NeXZ3NLrGeV7866/7HEt8vqLX1G5jsl7sv+9fmud90FTbkd4SA&#10;va3i52Lw/Frd0X8W0+8IX9iVAYXAYJFZAl+ZmU8wywLLqyp9PmTAVvKTTz7Bq2Vz03H5KNCD//e/&#10;/wUZIH3emCtTYW/FoQ/VpzzfY2+LfPmfoSOGMjTefuliw7Bbb70eitk8GtlLJdkvTk3KC4z/aM+H&#10;sSN//mTZy2k76x5N3/tJ2uO394N0n8ilI2mPrKr5e9STT8fNenTs9R71Eb70O0LA1lxxAQkMGj3c&#10;xwve1nz21+Ybx48PlPpk2tuK14c8uLxMMldh2rpwgsu8vXgkM33b2ctXjXk27b2Y8Vf7uCf9fbAH&#10;yAiSMF6uO6lvve/he6VMp09/x7rftA/4RA+GB2TrHn/HnYz/89NQ/Pjjj8DCUmCKcEAra2pqrtRA&#10;/Pbbb77/tFUvD/IG2gS12crUKltLwaow6fQkRaHZiqAFzGqZJ98JkqmruHttMyoXLX13k/I7rb68&#10;Ff/W7+FBrOZ8eRzIFCoNjv+i1NJjKf0iPlgqkcbIi5r7QSebC9LC0fGMXK9r6fk94C2+D0hrebEe&#10;PD8bq9oZ14D4KvvkjS6zEW02eM42+m69IOXKGIk0KDIhQ6kjlrxPetP5kzw8AKwCtGbFvuOl1Rbv&#10;2kxueIwbV5Vahu6GQXL9QBpQn+Bstw+UEcS6i3SZtscHBwRFr9Wau/E/tNaZeZ+61q5+sHn6aMB8&#10;UY3EF5UMgDr27tnDSCvHjhnjCS0R8I575HO2l64srQSD5xdmSR6PxFnj9H8H5FFjARpjk5QnmH7G&#10;/nbazLhUO4uzpqPvksTI5jdmaTWrE6XohwLCUg/68kjrB8sFsZQo4idLpNHyoha7vduct2r69JW5&#10;Ze1XfnO8/EvWFHDeB85QnO7tB0BdkSaQHCUgLKPQckVa4NlHyTteYOKeGu9YGu37ve3atwLRZTg9&#10;bf95i88mKNKp3zQrFKuYfKShcSlZKq2hyjOK6R9mabW0dgxwMjpgRhCwSKv5cHokdr4Ex39QaEa3&#10;IGEiksF5Z+DYJyCz9BezFEA+0SJXnFb6i1lyHU5e3OCt9QbVW5EY40PJZfLBBuI8C01SFrjSVI08&#10;Ci0WGJmxt8j1t2KjuZPzAG3UpoRiX4lVmLo8O2r781tIfeFX3xSYGrF7ud3a1SX2/Ooq1+SAaKxy&#10;+fotBbU+OvGRy4bsKe6YWy2N5kqT4aeCwz9jm/0VfIBI47vsr4oafMacGPpCnmX8YnVhQPRFm9GW&#10;kMzSp6dspzEnBp0RE1frOn00yyjUrO1VpcdzFRkJkcFOFDPszYNm0fJy/zBLsFUGB0XIUuRf63AR&#10;2pV5ertaL1aZDDrt/t3KHHlakiwqNDBJ0yyoMQNlBGm0kq7AgcxS0Ci7FoLM8koyS2COCVyLPBo4&#10;5peA/t1kMh06dEjt/Pzyyy8cX+nt9elx7aF6mpGKMx6uNotRlRwBbpbhyzS1CPG5CLneVb5jM+ZM&#10;xaQdcn27aJA7CzMmYgR2Srbhsq+PNNGt4XpB2NbHfNORRq7K4z+xLpv1B9AJted7QwN1vFn08gis&#10;0gWqKrHHMDio6ikFU5WpBKf9RQX7NydNQ6sMmZ+2QS7PSEmQzY+NoJ360qW5DTafgieuMqQhfyUq&#10;0pAGyz4u5MdNXOUOwkMYkviGWfZNm/3FLJFzyhhUhhSYohW/hgXjj3Q1Go+qspZFBaFLPmCB2oOr&#10;EgOzdChS9YrYcaDmcWmaalbFahODrLT3tGIGJliN3KC3CJn5iLXl9HE9syGRADgQq6XJDCik/mSB&#10;Zi9KItE1OCcCg8X1mZpjFNSiATGCdFr5VHpeteOeDbXhAuaNexHILK8ks/SVbSVQZ4NzPyYGu9yz&#10;PC+//LJftN7uc4qgehNl8q9cCC75z09SItDtMlAm38VSQr1LLkOLsB2uYCP4fvW7B8yA8rEzS2Kv&#10;H7uyoEMsNQTKsvWYuV/AlKxfLnu0tPrsJW+YpUQSmqJt5GsqRSKBdwIl6KX+yGYRy1FrT5VqAcdc&#10;Zf8pJsfILWnm64o3vyPNuswZVNukYUuVpW1iJ5aQ7/tSZtlXbfYXs2zWJAHjCKCbVFeyQG2zlOXv&#10;OV4jVuTOOBBIV73x2Hcao3AS26RXgjsQ+qxNikJbKgmXpa1F/63Ut4pbmUzriKxhXIaOX2KJNJd+&#10;szIasEBpbLahlWNmYpZKKHdUq3cpcz6Qy1elJMTLYiN4DeOloVHz45PS1uE93mWwCBBJ9PcRBBOh&#10;u6HoE9TWHDxSZ1opZLnCMkwIDBbf8O/27n0tKdn9xLLarOAS6fJ3IEqcOnXqjTfeiP/dYrEYjUbG&#10;wOYenY7ES74KXQlchZYtW1ZUVMTbmMzMzLfffpu3mLcF6r59ccwcpQQIEXPfCGW67Eqqv30xco6y&#10;DGjNzrwRyuyYSXhaAmaZv202bljJ8jh9bljFoS/UpzrwokjN0f9kHWgNlaU9d/9NtLeH3T9n6ZN3&#10;cTr+tZ3IfDZ8xVGJdL6yZOsL46/1FhN/vu+RF/7lmqOfZx0ok3ANE9XojuL1zzy4/KhEAg6/j2YH&#10;4iPG+Eeh/ewtyQ57IOkXonhgaFTkfTdLmo35B4rrJNLIhNRZfw2+bcTVw24YHTjq+qHDbhx9y41X&#10;D7ku4NYRvP7B3fQJILQ1aDnp/XPin7xrOM8rNrMuZ8WLr35+Di8HziE/+NSTXsYCJr/tcrfkmuHD&#10;OH2N+6TNKBrESkT9VFjXtZghkUjsncf//adp/66WzFOWK164y30Zdldp1sTHvpcvico8/MVb4aP6&#10;3Oma2MoYuiVTmxV3foW5iwt76IuLfIOaCoIg/a185xszn8tBJ2fI8lztqqfHMG9c9oovnx0v+469&#10;WdLQGY9KTh0EixGb5UFRi5IWxj4Zfr94P/r+P4KdZ79Mflq2FQXNsZw7jJ+t23f7wmXTx/HuOMIG&#10;d/CVGiSEW4gHz6xZs0AaRjb1NPg74HCgTJ/NESCDXL58ORDqVVdXMw4TkEGCAqLaA9Tl7lVZrT65&#10;8JMV04WIDJpxsIGWOzwlGa/1YFMm/u4ms+ypOH7A4GTl5iSzpARpXKjw2oEhzZpk3Lg/PE39E6uT&#10;EcsPLL5H/WulEaauEvTM5pWGMIonvZFZAsNOYDppNtM9Kklf3ZDUPC981AVNAKbJwWBNwTJi3ebC&#10;j2W4hAM9jaYmKkt851mCfpNHZgmgw0zeclVb0mLDI9MPC3Av83ub/SOztBiyMEtp4Ot3XJuL6zf2&#10;HNKVtZAbFmKtVCfiYxGcpK4UaFnUrMt+K22jYuehn81dAqRuXCuXU2bpqg0PnJ71Q60obTixuQm2&#10;i0AaCtIj8XkZnKiuZLMGtp3KmYoJWMETFBELxJDyHOXu/VpdsbG8ttFiMR/bEIejGjQ7fefPXlgV&#10;9/8RRHrOb58bIJFGLN9haMLmlc1i+Dga7f3keKVR4JTqX7t7P2gN1IYT2nAOTukyTKCkKDKHFwYh&#10;0EGmR/qjUqnYVMHU3yniCP4DGFDSWwL+GRYWJrYlP/zwg/us87GWnE71LCatayfzTZYLDmbZa9YD&#10;nYzLozVZmJll53nlArAJBEW/qy7FdwEXbThOLAJCZW/jChvnZ22aDFVx8zHLTpPieUZZqzC0PdAO&#10;9/lOQNlvBb6lbec9XP3ALF16jLQasmMxG7cElVB+wAhaHzBL8N3ersqDhA8pGrxpu4k35AjS0dom&#10;1BrViVk6eKQiCxi9Magsxwojl/5tsy+YZXeV9lNCMyuTzY9i1ndgrGla8r4KklxSPEASEPf5Gd6B&#10;QBtKXKsC47edFmS8KGh5cnnw2AxZk8HsFkwQqQ+KZZbAvbm9MBONpgSe0MW5VSw68e5Gk8FgqmSK&#10;lWNrKVyHu0hKI8XGixigI9hZcfxoKRnjjLRLBt1fV9gixJJU0PQYbIUgs0SZpcFgEDXwwD5SeFAh&#10;nI6AwJaiPkEVBrQP0EHchnLbtm3438FfhLEc11KMrjx+ZJa4aMrpAYbqlQ5myWgf3Wix2so1qP3S&#10;BqW+iYICqc9dTMUJAZoLTQV6jjDILNl2cBBIKIGXWSLNeakhXhBLVGXsUxmwZ/OG+y3C+EkiiVGW&#10;85sK+ptZWhuOZWKH2eQFqrNC+ZdvYCGmBGYVICrCD3CVKFbEh2IxQXmPH6THuHlG2BJF0UXOmUGw&#10;yMNZ8dg0lwaFTuY1fUOjYiVtMzQKmXL+aDNtGLz1DafGwn1vkwZFzJGBh+KbTq7i+IUTPONiFEb+&#10;+UMxd59Gl+RilsRvIQm5teKmLQHppCTNRcEv2pq1K0JwCENWaJt5J6dTxUj9wWXY7hcQt+UX0QFl&#10;B/YIAiCIcGzo4kNtVYlTiElKwfy3DZpycXgLHtWBVnCwMEvuSOkejJrAEOjUHukxs8TbBsgfoJWg&#10;NiC8BK7fntFK8BajYt3HzJJgk/WtQNPksTaceUh6u6qOZssmE90HRpBl3UzMclysQs+kdKo2KObz&#10;MEuHx0N4kvIoi767QJmEBySanqYudCvT/7XhSKdu9US0/QL9k9p0GZiTfcDrGsdB5Z023DG+NiJU&#10;O7qbT419OQYXVUlD56btPMWiZe7tsnQKYVIC1rXHzBKtG7HU1/HTSlCuKncxPmEiMnStjlZZLQ3l&#10;pSeAWluxAQ/kwrWugdYyISUzR6nWHDeYqurPf4czAEnYqgIxkhVv28yBqWOxB0fI3sRCQ4qK9A6S&#10;IGyIT0jJkH+Qo9y1R5P/fRamOnASqyM9JkUM+lfngA9dJTnR47Apulhdy8ctOwrSUMtt8RJEzvnE&#10;xSy7dRlo65gioxXuVXxOJn1wr5/dPZGrLT1GRQyGhkCq7airTS+fib4HzDRreY1k3JswsEfQbq3S&#10;pEZguBFXXHEuWOic8ullRcD+1W+LQGZ5J5gPHgyPz5kl4HyAMgInG8Ad2R4P1N/0swpU60FPvXrF&#10;kZaDImCAeNFllkS+ESd+ZjRzWbdYq/PSn5JKxkVn61Hm4Us7S1t70YbpeHh0rsgjZKhL/iA4WBQP&#10;3z0+yvTQqsvAN1BnosM60qRRptO+6RNm6Wz/50qspqYVOCTWqG1mlUGrykqVRQb5LLqhV8xS2NLA&#10;skbhXQtfr6cHZew9q5yFMwDGBxh1rFKocrUnSsvNzik+kFrNMix0gTQqs7CRX+gsrKG0UuxtFsQs&#10;qe4EhsamZKsLTY2CtNTOdROrLMAlbiJhyOHCC23turV4MIew9KMt3IiQEXAFREUQARwXs+QJxBYY&#10;lridWfLtGbO025o1y4lripiVApRCiajsN2QBqye+CEDs9oE0gojltDp1JpEa483vG7ApxCGzdA0F&#10;gMswocySnCCDxTcc+N9MDPkT4/7d0tba2t5O/6mlpQV4utD/cv3119922230v6SmporyFgdMdO3a&#10;tYwNAPLUrVu3gmkJfhXrkcN+LLn+8sQTTzz66KPXXXed8Fe8LWnvbgOCS7t7NUBW02gBKcWvGzkm&#10;gNEbd+h1AaNGDL+KtQG2mvztJbc99/cJwHPPyTdcgnkx64MinnzkjhvcXke6qk7uOnqOxXfVbqs7&#10;tCLm+bVFrYBXKos+eiGIJWk1cuazpx576XCdBER0O5p4L5eTua3u2yVj5mzxFknyfZ943dpbtG89&#10;MmvtmQ6U6OS9FsqbgN1+/stnH5N9V+3s9CvEN9xua790+aY/3MDosmtrLtm9NnmR/Cjqyh8YFv9a&#10;6v89M+X+oMDh3XUmbc7Spavyq8emFZx+75GhTed/KTi0V/Xlpl1FhNu/JCrLoHp1kjdGCzim1ABx&#10;hDLwavTsl06+/4/Y5d9XY+FXd7//5BgaGD1VOxff99xnaKdAQJe5j0/5y5/vn3D3nW3fxcxZcwEV&#10;qjEGRrhs3p/2+DPyM5Kx0+W7dr/+0E2+9ojmbDM7GqRvuDQoaFRZ2QV6QWlYbPLLL86Kevwvtwl1&#10;tr10JDXk8XV1ExNzNZuevo3WRZbIEvaqb196cs7nZ1CxZWnW7DFXszW099fNEfct/oEhKgLS3dbY&#10;2FDfYLGi7w67aUzQXcKTipNu3KiL97MBlyrLKn67+f57/3gNqIn8Iit0gYm7dBtm3+m+4/HH2WCp&#10;8zdd5kMzVpSCmTU5WfPfD578o4A5glw6siLk8TV1gcs1pWueHOl11uwBM4J2W+NPipTFiV/gwSoE&#10;xGQAGweRJp7Jo9+rDeP38rKoO8iALsyWN/yWm0e59MvdR8ddl80oswR/ZHsoE0mXbwHfFTCVgDAS&#10;mE76WCt9xUdLtC6BWlRijN58ZGfpsLCRhCaqyzmUreTNXgJ4TwcPyByGR57sIL5QtlD+ScKM0kAH&#10;CV2eRAJ89h39FSCz7CpVzI1jEqoh1oYiZTIuHQZevfPkB087Z2bvLlfOQ3+atjAlcYaLraE0NHpR&#10;yhq6Aa4XM93PMkuHfo3ZVxdpNBzQ/FBaXk+Pks3pG470lKkWYH670ukbitr9YNXF12ZWtB12lkVd&#10;uHg5Jc7ZDQfEr0nZvL9YgEc2mRIwICm33mUtXtQkgaz37orH3vaCdzH7Qh4bDxJeKsJ/b5e5BG1s&#10;bJjbTSUkKkVxpFxQ1lOy2rDYRXOwXo+NUZ7DJV/NmtdRUeDYFXv3pAY6ZS7F+8IerdNDmSX4KOmU&#10;DeBIzK0XJNbuMGRhqvA4FZvjj5iFNlBGEASzVCSG0Q1RBJlJcKZcEoPT77SsJ4rgAQrF22+9zUgu&#10;x9z6R18xS7HI4BaTfRfDXGz7vCxPLL7giNj5qPW94yGSOqBxd51/kBH5HvqeWVobCuRokGHJ2MjM&#10;45zaNGt9Lha8WVCM8V6LKZ83AoDwAnv1XmY3pEVpEWzdj5Qr8RD8zuGa+ZglUndsJTBaALq1VI0L&#10;OXDYHTIms+kFGVEOZsyiH/Mgp/NyuUKt1ZvMFh9ZWOKT25/MEmkrVSwiMgiJiInDFXUIseizcYNC&#10;aVxOqSiXI2GL2dM2o7UzePCAoTx9bMfaeKeTWyINX3WM27MEqdMko+bUTEYptbkJKIFkuGURgavc&#10;rA6cuk6OOGY0bG09fXDjy3RGSWxKdB/84EUK5pD4wNbFbNIf2af8KH3pLDdX9sDwjB+wkOtkesMY&#10;5fnz6FKSzlURYd+7i+So3J09f6znzBLp1stRAg4eQfEfQDsJ5bWgqOy8s2lgjGBnmWoxmeNrcvzm&#10;7OXo2oLMknd0+QsMIma5/csvGZnluNvH8uPkVoJRZgmEnWwPUHm71IEr3IHT9+9NVEn1k2CW7r7S&#10;HHnD8Z/4mCXSXFFBChIYZJakJ6krbSVSBbJI/hBwzBzaw25Nj/cLqVQvwCQjQvdrDyaXv15BLIbN&#10;cfhGGjxXaeLzdCC4F8mkXTxbOZmlg6AwB+XBJMRTItMPVjoFFATSI71avtBx0ksjEzeiniAMie98&#10;A5LfmCWdokmfWnmsTpDYCGe7bNkdKbIuYvjEwORFm1mYJfF1NLeNVpEShbssS3lDliK1aszZG6jC&#10;a9xw49g9KEEdhwFxl0kRi7YiaOW+QkpYFRKVDMxBz9CvLWib87KJwKXutyO0Z5crVQvdxJzBkQkZ&#10;ilyd4wpEJqhEGRtOJUlBbK9JgeZ04sgf641JKOGoBD4wNUPXJmAecAAr4G3nIgNkBMmbtnR6suoU&#10;S6g75r5DmSX3nBhEzLKwsJBNIS563djtYj14AON0+cqHH34IFr1LlEoPWuLlK37ktcTimy3XnHB2&#10;oD4gj0KdM0H8Y5cf9Hr8J25mifmHBjyVlnsWePAgVao49KDAXxEUztALnTLlmiqdmFF45fIMejTm&#10;hOcTerQHL1CV9QijOkhNbiLmR+4aU52dWdIICkdecqSro4Meydl6Ub/9LTxxMzj2Q0MxHbgXQyUM&#10;I/8wS2vNMfk8hyxEIS6UOguzBHNPORfFhzMItrBuM5Tyrs3czJL4nLWlrHC3fEESLUcoY3NJxsag&#10;CgfluQiQzZiDRzGYmnOKxVDAZYtwDo7r2hwqWOa4Wcqz7nFfkUrVXCKUQdxrCU9hqgzXizRpPINH&#10;DmouSAOORjhjxjkup+6eLZ5lb1PFBV4dPWE2AC7BMxSneYPWkm3zSYr2ATOCdntXpWbbTjxGOlt6&#10;DqZJCpklZJYEAkBG2K+YJbCtBHpwjw+CAfCiv+wsydAYmNsj+RE8o/Rls/4ATbm8S5GCJXp2zlDu&#10;uU6ZUuNKn+c7HfvX+CCWUyrKrjFshcYsNKQIKXuQSGYoTE6nEwuztNYWZi8gVcAJSpMQjS3IAp8v&#10;j8N1d4FhCZvyTPVVWOTRAcgsQRprDdkX0IHJ8SJpJZfMEmQHAZUvXqdt8KlFAF4tgb+HbRbELAWu&#10;icu/ZE1BSVpgipYhgTdSoYobB+j15CwDA3cE786YDWw59ZVsAY8IZTo22UCQeRepuVsTSa2uNCG3&#10;wb39SPnON+W5mEydhWqQxjPSharKyyDGPm4MiirEO36SoyHNgS8a+xohKnUhyshlQ/YU6czU3ada&#10;2LLsoE0lpbOSwCnykwKuwWR5Dhnq728E6T2CzFLg+AooNohklgCNuH/+k5FcCgDKtYiXMksgKQQb&#10;G+BAHnx6wLxCLNRwWdpa57iyb8tC0ZMjICrJ5Qe5HP+JS2ZJygBwqSFpJ+4QFXRV6U+aWnFNLymR&#10;wkVf1mbTwc8/P+FxlBZrvSYV0+fxq/P60xj1tJTuTo0kc6+zGo0xNpkk8RJ3mY07swR+OScViVNx&#10;qaM0bKmS2TrN5UMgnuV23IJeGrY4p6ASi0/jPHB+RNOHMkt3Vb6HiR95sjv6Eg2ftdl3zJIK9M2i&#10;0eY5/m1WLrIFrFlwYiqcQJPz3Ml9jWEMmJklaTzjsK0kjEGnvpwQA3Y66SxlGYc4kUzD6Eyyqahh&#10;+HWa7UG6ygsPHT9V0SIw5BNGWFFkpqRqhfn8MH95oI4glFn6cGsZXMwyZ9OmfsIsgRIcrGDGjDg+&#10;HN0rXJVf7Cwp12b8rk/es8euLOjA1Lv4xh0Uk/L5T41AFuYQfdUfS8eckcPSPRL50HxfvM1A2GfD&#10;AnKunNpHM1sEuXFVxjZhWnC0kQ6BJQhE4upy4cwsrU2l+9YQuYbR9JtrtcLEokjL8UyM9TrrzT1m&#10;lp1G5Wuu5rVc/yZMb/kMMDiHzNpeZTi8bVW8kyMIYMmFtZ6JFvuCWfq6zT5jlpQdMyU5Q2xWm2PO&#10;kv5kAm0H3QYOhChcm5Igi0/MLuQJe0m8yhKU0a1iJmaJ5l6ajnI1usEoPXlsZHoBHjmR7SE12o6w&#10;lGAj2hmP6d05Y+56tMmQIdY5jFj46x2wIwiZJf/gCi4xuJglyOIImSV9blitnp19wuYXsdfOSFHs&#10;cnZ//iQlApVROeuo8SL4T6wySyr1ojRGYQKWgki5ai5mkEdkKaRCBD8l1wMKRScoSFfplmgsWktw&#10;orqSW7Dh1j+PfF+EoeSXUj2tqEUbzRUGaJkTFUUNQpXgOK8kwnGDoPQ5JW6x6ylmGb0i54NkwjkD&#10;wBsSnb7HJCQzDfqN7jLlfEzGOROMFw0Jj5mlIENbTGTl8vA5jTkNE0gzVVtuPKHdt31T+ivRrrlz&#10;AAJqKg2xB8NLcpRxcaoK4dcAvg/5t80+YpZIp349FvCcCtYNkhdkL1x52EwsWMqAj54Oiq/rnv9O&#10;0biguSqeNKgMzJIyngl5t6CdkkwiVpMiGp99/HpnykkoJF51HmzWtOBoLkvG807S3nSkipBGvr27&#10;FLM+FPcM4BGEzFLcUHOWHlzMEkARMe1v7uTSA0C91IbjjuGDQxvOdI7z/A075kH6GufMI3Y7pZwl&#10;Dp7eMiUWnIa0QyLDjpC6JxeCYjmjkGG3fRBi+gSvAbxjVljL1Yl4dj5PWKkHs8vDV9AgKCcObt/o&#10;GpkvaHa6mtsky/2D3bW5y4nsw8z5Axk4HFBnb9KeZ0nJyNgn0ujN1YjTQwDQCC9+k1n2lquBOJTK&#10;XM00hdHwh1pTs/jz2Km/VJgnj3I3O1XVZ232DbNEfZQwG10yJBbScjQ9DFUaB8uyNIYzZ47lxGOx&#10;PH0vrmOYccC648TmeCyXbPCyXDNPKAU3ZkkZz9DjMACT1tw0yjRFMjYi+WsDZ3pu6i4NGhERO5dM&#10;ASoNWXbQG401+wKzmJQJpPMZcJlHQzMI1qfb7QN5BCGz9HjbdX9x0DFLRoW4B4B6ySzBFweNB48o&#10;mSUuuTygN1/G3DxB/KDFSsKWCOk5v30uRgzJLHkU0cQ145bSnDhMAEbpmNxEXw6OCFwrijnt34lJ&#10;gXRVaNBkkhivjMw85mPnCQ+mHssrSENBeqQr3ZFOiZfvEy8/s1lOfRqHQ82aP7CzNIcWchKYHyjy&#10;y4WKKqkukMySX3jjO6CcahJjZ9lZmDGRMetPYGj0koxth0WmyWbvEeuHmNgsNynvszaD3jDEsxQ1&#10;apR9niOGP01ER+87rxJZ1Hepwr1drfVmc025sVinVW/NSIgkIhWEJ+dW8t4WnJmlw3hGOj3bgKX0&#10;RLpqTihfj8B9ySNe37ZjNaZCQc2LOe9jIBluEkn1CBCk0R8bRK81wZggbUbVcryd5AP2YZC1fpUc&#10;Ten+na6KLfnuwB5ByCwFTxH+goOOWYK4krwyS1DGJSzljz/+6IKl98zyikcd8q8qHODliZ0lBTNl&#10;jUSGEXaQQlxg6SCamADDoeym3eYZlKqkYR9vRHS0JU4HW7BAT2f+VeenEjSVvTQocrF8xzHSk0nU&#10;B2kWpdyuzdaLRYol4eEL5eqfKj2MX05pw4Nj5flVTrEtRbW5bwqTnhNoNO34hJSMLMU3moJffB28&#10;HfSFHsCZiU3S/uaaVtsViT5rs7fMEmkvzER9pR0CS7wrIKzBztQYWh4mT9ztWecHT+p2NNMRGulQ&#10;gFECnVlazYfTccGkNEZe1Aw4JQjTSoaLlwbHbTiGWiF3m49tIE2TQXZTuVpfw+xrg7SZcqnXQ6JS&#10;VdxiTl8sht6uKp1qHd2chpxz7HF8B/oICmCWIDZ+kxl9ak6rlmB5e9yjNfsC/oFfx2DJG07fnp+L&#10;iys6cZL+l7LKC/R/7tmzZ/bs2fS/uGf9Zswb/tFHH40ZM4bxKJg4cWJwsNPNE2Qnv/nmm0Hgoezs&#10;7D5N581zVPnuZ3tbxS9lLfYbxtx3T6BTtmAi868kODZl0V9HM2W0tbef2rVRiWaJBtKs/CWTrhki&#10;sbcbP1/+7EufniOyXbefyHw2fMVRzERP9UboH+wdpd+kvfay5oEd2lVPj7nmt+JPl2YfqzfmHyiu&#10;c054DfKDa+Uftsf9e/b4qzmz6doqvl0aO2dzMYoIcKneI19w3x8EpN/1HYCiawJd+3HnobagKQ89&#10;EDxaaIJm96/YO6t/2J75+vtn//7JzpURjANEvtRrs101bJjnqNhbf1gz5/l38kFabSx39qz7bmZP&#10;Fy+RXDvhxffeeeyPooHxzQv230p2fNIcmfRYoOcdFtqSy02/FmoLDNUdvdxvDLt/ztIn72LP8dyH&#10;bSbzhnuY3d52qdqoLzyWb7h1/ntx9zil/bb/Vnfqp+Iz9Z1Dbxxz/8PhE0YOEwojbzla6naXskEz&#10;EhMXPD/n71Pv4knM3nt2Z3Lm/vqqk7uOnsOoxkfRkvxV8156L3/UApXqw8knF/39XzvK8Iz3k+Lk&#10;769bEnkHkSK8t+PX3WmvLN94FMx/EHFi749rHh/JMrfs3W31rV32q28cPUrqu+5z42O3dVwsL/2f&#10;4VfTOdPpM8aivQdMt6cdOPnetJsY3xuwI0j0hsgFzpE33N55/N9/mvZvbLfCHhD7qujVSV6nWOed&#10;pgOuwGBkljqdbv5zc+lD5cIsQUz17777jl7gvvvuAw6m9L8wMksg7HShj9wTAkhG58yZc0XIJYIg&#10;V13FdYb7cyo3H0+fNW3VD/yfAMlLDny2ctofic0WJZfvrL46efsLd4O/2DtKPnn5uY3jPnJsx7a6&#10;/529+v57R6G/Vnz57HgZPorA7NL4Vdwd4umAvbv2J/XHq3f0Pr/u7X/e289pJT+cYkrYbe0tHTeM&#10;HOEFaxT2OcCGTyg3rl297rsy/hc4Nn3+l2EJiIA7Ava6459+dfIS+sNQ6a1jb7nh6htG3z729rF3&#10;jB0tFTj5SUqN1jFJrj/5eui1EltdwfYfbuXkBBcAAP/0SURBVP7HP4D9RNW3Lz055/P2sPjX0t5Y&#10;8NR9NzvzQrut1bhv48qUD4a/XfzpwgnXwzESi4APRhD/JD+zlNird86947mdeHnp1MVffJ41526n&#10;W5DY1v9Oyw9GZgmG0kVs6cIshYw1I7NctGhRQABunub6gCyOU6ZgwcKcH6VS+eKLL4Jfly9f/sgj&#10;jwj59O+gjL3j7PffHPpfy2WOvlwz8u7JU6e5yifsnU0tQ0fdPBx7EZCScxXXBQWPYLozWqtPHCgy&#10;IxLJVTcFPfLopNHX/g5w+/12wdZRfdZ4rqK2jWtKgLN/xMTIxyYwS0x+v+DAnvVvBJC64lxdJSpc&#10;HhYw8W8RE1yuoHZr9S8/tgY+fL+z5obeJyCUNTVef8+dg+ry2u8GlRhHzk2GEB2Dtg+9LmDUCEL2&#10;3O+6csUbNEiZZV5eXsJLL1Po+4pZcgwnEE8+++yzjAWApBNo24GUFPj0REREPPzww8KnRV1dHVvh&#10;IUNYZXQLFiz4ferfhQMHS0IEIAIQAYgARAAi4AcEBimzBEjSxZZ6wy9sskZGzLu7u+fOnbt3717h&#10;I8LBLPFKampqfvrppxMnTjDWCXLYgL/j1JNe4NChQ//73/9cXhk6dKj0+hvYiOVfH34YvCW85bAk&#10;RAAiABGACEAEIAIQAYEIDF5mSbe2HDf+rg1ZWX/+85+FoHbu3LkXXnjh5EknHyDeF3mZJWMNQJwJ&#10;uCZ4F0g0gbr8zTffHDlyJL0kkIO6E9zb/xh4zTXXsDVJk/e9KGNQ3q7BAhABiABEACIAEYAIQARw&#10;BAYvswSdf+ftd1RffUVNhbnz58cviL/77rvZJkdtbS2gcUuWLOnj2ZOZmfmPf/xjwoQJLt/Fvctd&#10;/njrqNE3XM9qBr78zdTExYv7uP3wcxABiABEACIAEYAIDBIEBjWzBExx2hRXp5m/hj/89DPPBI0f&#10;P2r0aBBVCsyDxsbG8+fP//DDD59++qmfpgUIDu5e86233jp69Gh3QkmVBD7sLk4/owJG3nTjjWyN&#10;vGPcuP9qDkILSz8NIqwWIgARgAhABCACEIFBzSzB8H+3d+9rScls8wAwy6bWFksHHorMjw9OYcU+&#10;Lv7pN0qlgFlyOO58u++7SZMmif0KLA8RgAhABCACEAGIAERAIAJXKqKhwOb5vVjMrFkzo/7O9hnA&#10;0gBXu/YavwesAdJTsV0FqvB169ZRb/HSyoR//QvSSrEgw/IQAYgARAAiABGACIhCYLAzSwDWqowM&#10;oCbmIJdjbr0V8DZRsIot/NtvvzG+AugjG+ncsWOHcFoZ9vBDS19dKrZVsDxEACIAEYAIQAQgAhAB&#10;UQhAZikB3tYbs7M4UMMll34llxcuXGBswJkzZ0DuR/efAOP88ssv8b+DtnErwQFvfv+DD6B5paiF&#10;AQtDBCACEAGIAEQAIuABApBZoqABNfEHWRt5ySUgcB5ALOQVEF2IsdgXX3wBVN7AU8fl17Vr1+Jh&#10;j265eRRw2eGwrQRlVv9nzW233SakGbAMRAAiABGACEAEIAIQAW8QGOwePHTsNufkyP+zlhvNru7u&#10;uoZ6bxBnexdESnfhfyUlJQ888ABeHoS0/Otf/woKAOU4kGICugmsP0ePHMkRtxJ/cYti6xNPPOGP&#10;BsM6IQIQAYgARAAiABGACLggAJmlEyBCyKWtt7e1vc3nDuOzZs0CppPDh+MZsSWAQc6ZM4ctHvuI&#10;m24acdMfrrqKR+QMo1fCBQ8RgAhABCACEAGIQF8iMPTdd9/ty+/182/dN3FieUXF+XPnONoJ+NwN&#10;111/zdXX2ADH7O31VY+ASSXIZn7nnXciCFJQUPDqq68y0kogqgSx0IHRJ7cGHLQK0kpfDQ2sByIA&#10;EYAIQAQgAhABgQhAmSUDUEIkl+A1QAE7OjtBwEuBWHtZDHBKIKq8/rrreDklpJVeQg1fhwhABCAC&#10;EAGIAETAMwQgs2TGTSC57Bt+KYpTgiYBbyQQp9OzCQHfgghABCACEAGIAEQAIuAxApBZskLHnZ7H&#10;5TWQRKf78uVLFktnF3NkSs9GCGi9b7xBeu011wiRU4JPgABDwBM8PDzcs8/BtyACEAGIAEQAIgAR&#10;gAh4gwBkllzoAe/s5FeTqliCTTK+CWwvu7u7uy53e+PiAwil9PobAKHk9dGhtwGEQwdxK2GAIW/W&#10;A3wXIgARgAhABK4YArbmCxevvfN26ZAr1gL4YR8gAJklD4ggJnnaihWaA/8VCzaQYlrBY7Nd7rkM&#10;/o9blgmo5NXDhl097Oprrrl62NBhAiWU9CaB5I0gyw4Mhy52mH7f5e2Xu3uuGX4t3KR/38MMewcR&#10;GNAI2Gp/2F8V9PTDgfYyddKC+Lw7V25dmzzttmH9o1Ne7qL27rb61i67ZOh1AaNGDGcL52K3dbQ0&#10;WnokkmtuHD1SOmzAb9mQWQqavKI042w1Aq5p67W5/ArYpKAWsBcaIBpwW923KfO+G/ZE+AN/ue/e&#10;8XfdecdtAcP72/LprTj0ofqU6xAJH5/bIl/+Z+iIoQwv2C9dbBh2663X922PkUtH0h5ZVfP3qCef&#10;jpv16NjrhfeEKmkrXh/y4PIyyewcozLx3hvIvyMdZwsOl7L4ro2YOOOxCf5Nh+pBT3z7Su+FI18V&#10;We8KHv+nkLtH+XMi9/765eK1eZevui5k/so3Hw/04QTyX80k1MSZevWNo0dJrzxL+L2tbt9O6CtY&#10;26WS7BenJuUFxn+058PYkT9/suzltJ11j6bv/STt8duv/LSReLuLkltoTJZB+eqkm1iABufjkjFz&#10;tkgCk3MN8qdv6Qf99m5GQGYpFD8gvHx//fuqr74S+kKflBs4osqmI6kzH19X7EAlKCL2ib9Ouvee&#10;u8ePuzPwj7eOGRXAdaXrEzTJPcDTjyWozR/NDnTfFHpbj6958u8FU7L+nSp7OBDcR+u+fXHMHKXo&#10;zwTJ1PnbZo8V/F7L8fSnp63SSSLX69SvPhzgyR2GhMSla+Q+yNgUmdq8bXagwFZynPe3Rr78QugI&#10;gfW4FrO1VRjLWsAt4bpb7pkw1ufEpuVQ8t0zs1qlwQu2arb8c/zVPmR8zj0hBmBcnCp/R9w4X37G&#10;fzWTPSAnT3iKdu/ax27xcCR99drAX93oXWBz+eSwyffce/9fJo0bMfAlW9jY2m11xzYuS16+sywY&#10;JZfP31n59dJnl3xR97g8/7PXHxzpyznvyVzydhdl2UJdmkLuqEFy/Zk3Qgc8sZTA7I5C5xpIL565&#10;OvPbfd8Bc0ah7/iz3HPz5mnyvk9JTRkYGvDe2tLvTU54lB3dtWXdiqSXnnvm8fAH7xs/5tZ7Vx69&#10;5E/E+OseGjTnGz3Lc0AehVK6sUnKE2xF9MnhAUwCy99Kvlz1SVHH91kvzfjbIqWxw2cxUHl61FP1&#10;i/aMRBI4Y37UXz2ilfyISUOj5svI5/moUKF80lGzveXUR8uZn7zKLv4WsJXoLlMnP4g+ycpS308r&#10;pKn2dCv4dNDf4yL8SCsdnRt67dVD/XPEellz4/H1i18Ez4I1h+qszoNhv/xbB1DvScbOePqh0Z6P&#10;pK/eHPCr29ZwpnDHh+/+Sxb/5i6TF0vDV4D6qp4hwwIjXt+qVMQHn9v97cEzHdL7nludkzo9/IGQ&#10;kf2AYfXBLuorIPtTPVBm6clo6HS6rI0bi06gmbv7/gHUNik5eeA5gNs6GqsryyvKzp41lhp++Snv&#10;4NGyDhp6Y2OUR/a8cLd/jk/vR6n62xcj5yjLPLlS2hpK1BuXvbwmH+2uNDh5148pv72ByixDk5Qb&#10;XrjXWUndlL9y5vIDksDIjJx1M293RmPIdWNC7g0UqNS295R8FPnAq4WSWIVJuXACkdtJYutoamxp&#10;aaivbxh29+OTA/muljwySyc4OorXP/Pg8qMSL2WWSM3R/2QdALxNVD2uI0w2RsImSPZmStgvn1gT&#10;Ev7OBck8Zbnihbuu9aYunneJARArrhbQIt/UzDHoA0gMMyBWN6X2cV7RAoZ6QBSxN+h2HLM9GPnX&#10;CaPAgrJ1d0uGDxfFLLsrDn2hPgU22SE3PTR30aNjfHGU+GAXZd5Cm45kvr7trGNgkK6qk7uOnpOA&#10;u/qs+2522pavnfDie+889scBMYhUIyGz9Hy8AL/c/uWXHjj3ePxJIKeMXxAfHBzscQ396UXAcerM&#10;tRfrL9aaa6urmy+PfTIx7s9XyDzPQ/U0I5yMJKC349fdaa8s33j09mWa3e//+UQ8yiwj5PrcN0Kd&#10;utz76+aI+xb/IJku1+9+I5TNKIf+XaS7ram1i5CD2iyNDRZUdGT/7WKxel1iVoEkZH5awqSbOhvP&#10;nzW34JsX/kiX5pZveHo0k5CVVr3fmaU7hJTWsv8yS5IzjV1ZcHrlozf44gij44Cyf2wUwdP7v5xH&#10;Z666EBiR8u+lD92M/amnraamBRUGoo/9Us2vlbe98P5rj43iGUq0tO9rvlzx5UvjZV9JJmcZil6d&#10;5NQEEqU4VdWOuLG+BknEVjaAVzetl7/pMh+asaK0QzIl25C/ZNI1VxBQHuy9sTuQRq7a+9XyxwO5&#10;b2s9dcV5uspuyVU3BT3y6KTReGHqMrlAVbUlbqwo4x8/7qLMW6iIOemHW6WIxeNhUcgsPQSOeg0k&#10;+D6an7/1062ighOJ+ioQUs6dO/fRadOARl7Ui7CwUASIdT5RJn8rZjwp3nN6ufnkhyvXHa0LlMmz&#10;Y8YzS/qQ8u9eXa6sY9sIgDmRVv5JT3z63wMv4naWDMyS2IZEUBZr9c6EO577XGhPHeVicoxfJ7pI&#10;THEygzuNYP+NNBv3HijukARHxD50x3Vov699IjXnhfFln8nueWmXhEtmae+uK6+S3Do+UKSR4wBg&#10;lp0l2f94IEkjITmTvbu1tqr8fNdt0yb9kU8K7DJQF49kpn+u+xkD2eOHUS7rv5rp7extOZR698z3&#10;WxlmLMksYzcVvPPX63HHuOtuvuOO20eLnBEe40K8OIBXN9V1+2/FHzzx4Bs6ScCUrCP5rz5wjbeg&#10;+PF9b5ilRBKaotWsfWwUZ/soEjlXYdq6cAKuxvFGTeHHXdRtC8VkkH+9dORwaWvN4RVJW85IZqQo&#10;Fj00gto5kLaTn7607rAkJCErY8btQ4aOmBj52AQhUgY/jqnYqiGzFIsYa/lz5879dPJkYWGhr6SY&#10;M6P+PmPGjAfDwmCISp8NEltFxNnDQPXINwToy4SrF50+N4xU4mBMDlcFh8rSnrufvpcMu3/O0ifv&#10;YpRK9ZZkhz2Q9AvR0MDQqMj7bpY0G/MPFNdJpJEJqbP+GnzbiKuH3TA6cNT1Q4fdOPqWG68ecl3A&#10;rSNYPZq5DwaMTN5ZgPtjOYkVXRSjOLH4KuipjftyX7pXgECN6EG/Y5ZO8gyJpLvVXHni0+SXtpQE&#10;RCW9GX5teclPebuOlgEpcEJu+eanRVoUEvOKb4ZLgyKefOQO3Dd/WMCdwbffRCkKpbfeFfLQk9Mm&#10;SF04rf9qdmosKWV3MgywdzeeM+gOfbH21S2Frl2TTolfuTz5xadIURNf173/fSCvbrL3bScynw1f&#10;cVQina8s2frCeH8aYHgNuEde+Jdrjn6edQAsI45NmGoZI4n0hllK+nAXpYkeLh1JDXl8XZ0LmSZ8&#10;hsamFZx+71EqHofXw9K3FYBQOPDxLQLNzc0Gg2Hvnj1vv/V23D//Of6OOwX+DxQGr4AXz549+9tv&#10;v/m2Vf2xNqSrtc5sNoNoX71XuHlmtQxdd2BTs9iJ/6avQyATKlfLgsCfAK+yWvVy9D+dH8CxiL+D&#10;jaPKqTs9FccPGBqsiOOP9M/ZLXp5BO+iR7/LhpHV0ghQrGvtor7Q+ZM8PABQnZDUvGbaZwWC3GvW&#10;71UTzy65DPPKAbfqXfif9urNtlr1AlA9Kj755bKjUrIjQJKHftRqViegr3I13aVFtibdtnVrk6LQ&#10;yjE7S4EtZihGoQrGjhU5YdX3VKkW8A4QKCCdllNqE1alo1S7SbtXvUdTUET3CysxVYERxZ5qTdo4&#10;FETXScX/Hf/V7PztZk0SOl7haQXNdqTTXKJVZaXEOvlyAVo8B3Xzmh9FmX5Iw1L2VXbxd8InJQb0&#10;6sYQQJo1ybh3XHia+idWF0KWH06bHVuDTwD1RyVV+AYrQW2Xu/k+wLi6vVvyfttF3bbQvVpTO9nB&#10;Rm1KKNg5JmYUdlJ97i6STwImUoBuNvLh0H9/l/Tfpv2OWlZTUwPIIngAa6T/7/vvv8f/Dsjo76i7&#10;HF3p7WqtMemP7FN+lL50lsPCUBoWu0JxpLxdPAvyEWz0s8di0pK8ivz/fJPlgoNZ0pkXVVJrsjAz&#10;y87zSkDDpEHR76pLmwiOw8AsA0Jlb8sZnrVpMjRXpwh6hrQasmNR482ABJXXhzfJomn8zFqZm4yn&#10;D43KMlhoA0Du7EBQumqdXE60XEzTu8uV8xwcTkSf3aeBd8eMc302Q9ZkBmo5NiJhpTxHqQa00GCq&#10;phF7H01KrBq264r33/BVzb2nFTMA6wkInf9KQiTNBDwoOjlLpTWUA8NfqrFIV41e9VYkZlosjd5S&#10;2jeMZ8Cv7k6T4nkvLNC9v1x5P9v4aiBmEQhl8Za2nVfQ4Adm6dJA3+2iDFuo41u97dq30CvDxNW6&#10;TuL0sxlzpoK/CMKBD9Ur9ztkllcO+0HxZcRqqS83ntDu256TmbLIIbNgkgFJn1p5rO7KkEv62YNf&#10;Xp2eJou10sEsCVGrcxHgcmEr12wA3HCDUt/kOErrcxdToXikT6VrKtDDlIFZsgmlCMmfYJZlbTiW&#10;iZ3ckxeozvZ4Pcect0XEav4hJ2EqdsgFhKUfbXEaLWt9Lia9cn6kc1WVQge1TZeBbqrEA3yMGkTL&#10;AMke+5JZ2ulTAiTKKFfGoE0EjgLeA8w3Qr7if+7f8UHNiLX1vC43OyGUPuyBYbJV2w6VmFkVEd1m&#10;zYowFMDJyZo+We8DfHUjzXmpIV4QSzQ8gpdie75Z6v3vhORbIolRlvNvF/5mlr7cRd2YZafZWExJ&#10;l4tyMyLRtTA1RXUc+6MuNyMKu7bLNU4i6AEheHbMA8gsvV8TsAZ2BNqPpbHuicAicF7C8uVJcREO&#10;3XLwslyz/09rhlMWZ5OYXt5jbTgzDL1dVUezZaTMC5hJlXUzMctxsQq9K6HFtKEGxXzBMkubpfSL&#10;+GBcIjQ19uUYXCosDZ2btvOUhXm/7u2ydHIcOy7bImLetxitPzAscXupxY32WWt127OdBK85u4vM&#10;vLotEjikQhU3jsZLMQWrh49PmaVTG5COgpVoaNNxmbputjPQammoMOoLtblqlQIHxOm+IaJPHPwP&#10;5bvgzsN/DjN/zpuare1VhsPbVsWHORGe8Hj57sKyFn4Wg1SqF4SgcpkULaUXFIGJ2KLExWBgrm6k&#10;WZc5A1sU4UnKoyz67gJlElCqgmd6mrrQrUz/JyVIp271RLT9LgY2bCNNXkEDXtc0U7uQr5a8j3dR&#10;N2ZJ6f1dL+Gc/x4I1wPacEFmKXaXguVFIWAxZGE3MPwBWu/lcoU674TxQotDpGGzlOWmReKpZQTu&#10;LKLaILJwl9noujeDrZkus2wtd9w5yaJGM5fVmLU6L/0pqWRcdLYeZXi+tbMk+tdtLvxYhtNKhmdq&#10;WoFDkgqUrJYqAzCIS5VFBtEUMayCLYfYAwCx9t2dPzuZjYoEmLV4uzYFle8GTF299k10OngzGXx1&#10;zLg3tsukiEUBJsxJqQJAPF9lOKLemrEkmili/LgMHTvFvmzWH1DvVua4mkOsSlkUjV0PgKliDFMg&#10;et7zxtc1Iw2GnfJEutYbXDOiZmA3p4gMXauwuUBi6JUprbBPuZQaYKvb1l60YTquI1igrmW9RODm&#10;elgoMR4xP5ilTUw3WA//Rrfu9mg88JdadRkR2KYlcAqR5MxJleOTJe/7XRQySy8mBnwVIsCCAFKp&#10;ej4sLiVLlac/18iqIEO6SrdE46Roao7RYxWo96PAqOlGd91KkwEjkcZylj2Yzw/JWn3k8/0m3LCM&#10;gVmSXg5URhviP+bHRqC2azzacGuTYcfyCIJVBoahsqMzZmDfZrWYS/firB14GnbYe7saTYXq7JRY&#10;urDJxVzSCUT6tmhtLS8pb0NQ3TDqeMX+AFPa4nJ3iSbP6FByC3C6mIiTMny9njQ/Ejm2PjlmGL95&#10;UZM0CZzhIIAjfZ7aSnOmMbN6ELAJy1OUrjGzMgNBXlxMFwZeZunzmtv08plES4JmJOJCysu/ZE0B&#10;CvGAqTmnhK1d0imqj5nlAFvdwPjkYGoYZmkQsEB53uHj4TovKSNF/s2T9KtjuYCK/bNgKx2u5etQ&#10;9wtc78g5ZQwmiRDNLBFrW1sHq6bBL7uoE7O0tteYmdwJCJ/LiTLFKbrpushNrx8VhzLLfjQYv8+m&#10;IDarTYDCjtos+K/d/sSJ0e9b0HaL+ZULfHxpZ4lYG4qUybhcQyIJnic/eLrVSUNKusVMW5iSOMPF&#10;qV0aGr0oZQ3dMNSlByQe4fOXzgNsFBOcCNHmSIPjFYYWUYYNpNwCREbssBGG7ZIpqdp6AbPHHXe/&#10;MUvCc3NSkuai01cJgWtgaOxrmTlfHSwAd5BaYHwrbEZ0GpWvyWQLk9LWuEgtsz5ZhTnng0jpn7h6&#10;kOuBCzn4Ajc8vq8Zqde8Ofe17D0/VTp611yQhjl1zVCYeL0vUESI8iBOU4MwgHxTakCtbsRSoojH&#10;rWhCE9XlHDMJqc9NxPgndnvkfvohs6T8k8bFKIyCtoxuXcY4DBinm4mAJd9Vqpgbl1nY6LZm/LiL&#10;kpMuIiHtNTRmAgN77qlVL8biK3h8kfbN+vBhLZBZ+hBMWJU3CFDeG7xiGG++wvcusQ2QciaHBHFO&#10;RBCmlaQnyiZ+xX+6QswSqcpdjJtYSYNlHxe6GjUCIaXxYMYsujRNGhqHmiRo9SZUqsn2oNJNXa5i&#10;lWwK7V1p0PS1Bc0VZHwQbsY9JVF1WkRcGcIklwzA0VmYMRED3EMPYgHHDN9cYPy916TArN7cY6O0&#10;GLXHjY2+9nb2gZ8NSz99WTPp4uoEC9Jj2rZ42bYTZhexs81y6tM49CANnKE4LYiIejRSDC8NpNVt&#10;bSiQR6Mby9jIzOPOrnKutz/Sc05InJpeiynfNfSFF/8GMci8G0EE+EYm4jY8ISu0DqNJriFHCBc6&#10;ibOFCd+SR+qOrQQmSeBDqZp6553PH7so0tV4Vp+n+jjNaQsFJ8grO0xtTmqfyu8z0CBx42JyTtQy&#10;a4K8MKf21doRWQ9kliIBg8X9hUC/Ypbu7JYQ1DFpf/Cf+Jgl0lxRQepBfKoNx2QbUyLTD1Y6GRv0&#10;dpn1avlCh9pbGpm4EUSBqeKTctkRc/76BBfpZkhUyub9eiClArd9TBt+4WAaYH4B8YpfKp03w/Pa&#10;DJR6SWcpy0ScOeStXTJTrm/DphglyQieqzQJkmQ4zUy+Y8bDaQxEPono4TRJrmd13/GwaubXfMn/&#10;nL/g05pJsVnQXBXp2ovUa1OnYFeesNiUjdsPoiE7iwoOKNeRc7Lv3fWILg+U1Q1c708f2lNo5hZL&#10;k+5QAzFODWIxbI7DI1UJX+ZUDIqQhNxa2pzmXPJIW6liEfYloE7ZTlgl0V729S56uVK10Nk6Jjgy&#10;Ub7j2GnMJEyI2od+b7+i0haP9jPILD2CDb7kcwQov2Andz+ff4avQuLsmS3XnHB24zkgj8KsFZOU&#10;Lj/o9fhP3MwSyG8UMQFPpeWeBR48SJUqDt038FcEWcJx2zMhXR0d9OPHelG//a0oTMgKbJFCQzEd&#10;uHCTKMJsDr3dz4yaiunZ3Lc2nPlJQ5YdpKurSZMpcVpsytCKzkcd1lcBMsUZwZYGxAj7iVniRpaS&#10;gCSNx17rfFPQj/zPqWqfMks74Dfx6MHtCDKFNBkUS5ydx2mHZdCcTG21QFsBcYhxlB6Yq5uz+9jG&#10;ggn3naJt+wwyf1ZE+DVibG+BqqxHmNkLUpObiPmRu+oN2Je8g1aCrGSr8liiVfh2FwUOBnPRcQme&#10;FjEZ24jpWyhklv6cV7BuiACFAGUqJNhUyz/g+csSi/R7wByxyY+AzN3AKh/z3nU8uxQpmLoVZCgn&#10;st4QmW+ESQCB1X++PA5lP2hsoIRNeab6KtG5cIBH/7y4zF3AOaOLyDfEcGkmmV94cm4lQRGQ5iI5&#10;esxJYxQmgecEGEakoSAdi+nmalWJB5lHH47zgGUeiGeWiKWujiU0E/UNwphybIzynLBjUNQsBTIq&#10;0zHVx+lJCx1WGETemrFRWce9CMbuv5qpDpJCGulCVSWVmAkVnO/JflOGeaERT9CMhIztx6tY/ShE&#10;QSau8IBf3W7dpdS40ucVJnYXH3Ew9UVpxHJKRVmHh63QCI5NhhAJwNyNelmWvLW2MHsBMf+CE5Qm&#10;IXdUX+yiiBl12bRQKdvoWyjlBFlemIVltQhbqSmjNOE1Z1SvYNYiy9Tn8T9CbXhfzEn4jd8fApTq&#10;U0igGSw+88GvcuQf5Gz/r05I/DzhgBFnT7gsba2zL8XbMiwcNEgV7fKDXI7/xCWzJHkzLlegjNKo&#10;vaarSn/S1IqrfJ2TIlqbTQc///yEu8k5Y5dAJLbtiWGox4c0bHFOQSVm9OdBlkXE2nSxCROCciaQ&#10;sNZrUtGwhAHzN58CPuO2lsJ1aJB2aYy8SHhSye7a3OVoJUBusXifq/c0sLgnlGViySUZ10YSqzAJ&#10;sPbEpRohy3NrOaJvUt7rwuoUPuvQkrQoejTRnvN/BkfIUuSKXJ2pQYw5p/9qduohKaRhtp4k3LIF&#10;+zSJA09g6YG9ut07SS5AT/O4CoTN18V6Wkp3pxJh5oBQb5GiFOweAh8qNMG4Wcqzzpdtd2YJ/HJO&#10;KhLxzA5gS1yqFPQhX+2iRI84tlBmDQ9Sp0kGnlsDUAhNG0OoDRc4oWEx/yFAWfSD1cR780a6TLuT&#10;I8ZKgiJiZVhEHunURGUJn6xJcOP9YolF8WY8vg9JelAnaGxHxUNOBMWkfP5TI7gtO0SM9cfSMafv&#10;sHRtA7/mEGk5nont184SPg+YpQMuTmYJxI1m7ZsR6LYd/PKm3dlYkHYyZqcgyLvNeavwXH+S4CQ1&#10;Qy5KpKdMtYAM0imNfE9TKVDWRfnACgi3TlOWBczdfp5V2kp6r/vByJI8Y6TBcRk78nQGE2a9Wm7U&#10;F+3NiARXBem4oHFOrlSRi+U7jgpxGPJfza4jjJSr5mJ2F1OyDZcFUwWXWqw1ugO6KtbwZIJmFWuh&#10;gby63TpF833xRR5X75AV+DZibTm1j2b8LY1YrjIKp5V2h8AycDktRjr+dWdmaW0q3bcmjtg6QHLd&#10;tVphYlGf76KsWygVAz/kFQUaaAFfMqR5A/9RKBDzK1MMMssrgzv8KokAXaDinjDQDaceoyImyBHR&#10;BsRxBKIm6awsg49yeRDbwIwUBU0VjaqjP0mJwKK/OOmocR02/hOrzNJhRIjriKkDmMhjZmvWLMcS&#10;QD4FnFdAtEgas6TCfEqDE9WVPPFlusuU8zHyQTnB4Oj5k1mCjdARGwV8emxk+mEehwNqSJGOSs17&#10;BK2URKRqqli4MykKxcV3IKySFsuQyfMg3Xo5ZhPAffVHj7rdqTMJ0gbSb+axG/8R7upMFQoMrcXa&#10;ZltD7lJU2hv9scElDqjtVA5q6QqSf5ZZzGd0uVtW0GORSqeATIpaUzP7tcN/Nbt3hnLDEhjv2r2G&#10;zjLVYqC4lEa+vbu0if8uxTcJXH8fwKvbtSse+b6IxcuH5Xtaywp30x0K0TxeiqIGwQm6UNJVq1mG&#10;BbcC19ecEjdNBMUso1fkfJAchSlC0CckOn2PSWh4Xd/voizMkhbCGWslCNmRkrXzmOEYFmpKGpKa&#10;J1zv48Nx8lVVkFn6CklYj3gEkPYyjZy8Vkqk0zcUtfMEWrYZc6ZK45VltF0FdY2cOEleJGaLYm+q&#10;l5ZYIMFFqwvtodQ3IQvUaALt3jIlFgSIDCtNxMilXB9ciKDljEKGx6qbLj/BFGOX6kttbgK2mQqN&#10;KShovHhklihxbTqlXELu4sCFXMFJdIiPIpZzGvk80vhucryCW+pME20SR8U3Bt4zicosysIXka56&#10;48GN8ZjxALa1c9JKYMNQ8C7WTXchKNKp/2A6cJ4HamoPow51GnPQVOTuTlakHQUtoAzSaS45pEiJ&#10;IUOTBoTLf2K3sPNfzQzzh7KWDkzWeHAuOiRS6HBMT1axpSQVNHUZCg3g1e3cG2u5OpGMNcZ/5/QU&#10;Lu/fA5kaTCcObt/onJoBTPTZ6epTLeISk1JmM0CHs6qgxf2kYHCFBEZBm7TnxWi0fL+LsmyhNkt5&#10;viIlLm5T4Xn9/s2O5YzvRXM3l3Ju9t4PjZ9rgMzSzwDD6hkRAKcjCIkT74iVKNBFA12lrscvtqH4&#10;KpmHJ1INXHJ5QG++jBJfNBHfYiXqmoPesnvOb5+LO6EQUXApoolrxi2lOXGYwCwyvaABk8S5iRgd&#10;pwhgYMXs2zG5J3qji3QbLC4jIcDMtIoUQjYwdlrUdJIphkQlZ6sLzzsHbCerBpaj2k+TgD0D8fDS&#10;SvxFt6xrQTFv5p7njEZEGSGgcouo5A144BvwgNg327NS0KjF5AOEZGoTp1aOMH4CNb1b0O5s30WF&#10;fUFrCwyNkqEBz3OUu13DBO7Vmtgk64Rk0VUXj7QasjEDfye3GAKQBsMedAUFLFbXcsDgv5qZFjaF&#10;knS+ssyDu56zBZ4oEbiQnXYAr25H95CuCg2aKhZjIJGZxwTYyQjBxvdlHJ551DoDLZ4SL99XKi6H&#10;Amga3WIqiinUOSjTWZpDC9wLjIsU+eIzgfl+F+W/nKMHheX8ziRKyooNbVjsCsWhErMA/Yzvh877&#10;GiGz9B5DWINgBJCulgo0XbXzFRbYlm04JswIBpNZOtti+kVmKSriHdV9isqQHh4OUogLLB1EE0tm&#10;41B202L3MCivSdMf7pjJlB4nOFae7ytLNYZt0dqOpRynMTMggdhz2oIAWrDP6baA6ndAVs9ykmIi&#10;PeX73nRoqcDuOTNVDV4UOH9Afnkg4sbd3sG7cTmlfG6e1mpt5hyXtEO0Uw77T2EnEClOY9St97Sa&#10;tIoVc7EE3xwP0GhXsXUVMe9bjNqEAXf+rH1o/p4Kk+Ho7szn8Qh8rKoxa/NZYw23g5L/amaklp26&#10;1VhIGG5JKseIA/uEYjL3DKhHjH0F7zzyxM6yn6xuohlOxidCPZ15cfFXAZrKXhqEWgYfI/0URX2R&#10;ZlEq4byIWi8WKZaEhy+Uq+kJokR9y/e7KCezBGncwW769TpCyALsQVds3bbGoUgBG0K8XG1wCewu&#10;qkdXpjBkllcG98H5VaTh+zfxNLjUI52epDguggYRdpZbdHhiD5/bWSKt5cVAqnXa7apIRiALjk1Z&#10;55KBj/jnuhUyInofJTWkXEMIgSXpAkKaQhKhNwiXZKBU3bJQ9nwULktzEs0Cv57vV7+1mzvkG2V7&#10;jrERhmRBzjnJF2Vo69jnIdJVfnyPeve2NCxYHhGMrbNMvSKaJurDJBB7nBTTbtJop5RlXSU50eNw&#10;YhgcJ9eUidb4IF2VxxXLIqSC7ZDQ9uzJTolzo30gDSPgvQKPul6LUZ2BRo/nyLGOZS06+NWm9KVx&#10;9CA7jrnOxSxRoax2LZZzxeUBgZ2/KBVqJcY4nv6rmelzRDDUwNC5Ww0e5ny308VyIOa+z6yoB/Lq&#10;RrF23FTFulRfqQMHbFzHt38uNpqBW2uRjqqCzQlhwZEr83HNDvtjs4pTsrvW5MtdFJ1vJ/NzFmIb&#10;OiWtQLrMpQUatTJndYoskrr3SsMAIf6lAWs80lWDqvQchjrOBmBXajDFfBcySzFowbLeImBrKVgV&#10;hh+dQdHJ2Xv0rpnfeD8AtqrD6cADGmVOGAnzhz0WQyuaCtKmcgmkHFz5qZXH6hy7H0ouX3meDH+I&#10;XeJDnERQVnOJkQgqRGUtQ5nXXBVqlSnuAeAU0izwuNvLTXTsNkMWnrQYfQhvaMB91+Mm9NLQuStA&#10;Uh7W4QMG+ydyN78dGxo0PecUTVlra9aumAj20H1irazoQIAoiWfOinXwACHkUF9r8PwsJqO383eb&#10;moVKWIkoO/T8RHV8IXdAv4r3K+QpCfHYHSAxJTMHpb7enZRYB/xXs/sE7a4+kVcoLi4S0ywnwmgL&#10;NJYQt07cSg+I1Y22GnCOE9vfio5KEeVS7SU6/eN1xNrW5Iu1wNsb3+2ivacVMygz7qW5DYRtKGlq&#10;j++kIEMVdsN1W+YYv1wdFxzE5K7E24srXGAI+L6g8xIWggj4BAF7c/GuQ3VjHgh9MCRw+FWeVWnv&#10;rjul+/l862XJVTfe+dAjfwm8fohnFYl5y95x9vtvDv2v5TLHS9eMvHvy1GnhE0YOoxeydza1DB11&#10;83Dsb3Zb3bmK64KCRwxlqMdafeJAkRmRSK66KeiRRyeNvlZMA6myto7qs8ZzFbVtXE2VSIaOmBj5&#10;2ISbWD/RdCTz9W1nwc/X3T5l3r9eevQ2tFPWiiO7SobcFxp23+3SYQJQt/3WYRsupQ+0+1886iR8&#10;6fePgK06f2/txDkPjxYw0bxEY+Csbi87Cl8XiIBPdtH6Q8lPzswqC4p45pnZr7y95BFiJtsrD/xH&#10;ef7WkJAJf7r3gZCxUqfjwrl9dltbY9vw0aOG+38NCARGWDHILIXhBEtBBCACEAGIAEQAIgARgAjw&#10;IeCh0IivWvg7RAAiABGACEAEIAIQAYjAoEMAMstBN+SwwxABiABEACIAEYAIQAT8hABkln4CFlYL&#10;EYAIQAQgAhABiABEYNAhAJnloBty2GGIAEQAIgARgAhABCACfkIAMks/AQurhQhABCACEAGIAEQA&#10;IjDoEIDMctANOewwRAAiABGACEAEIAIQAT8hAJmln4CF1UIEIAIQAYgARAAiABEYdAhAZjnohhx2&#10;GCIAEYAIQAQgAhABiICfEIDM0k/AwmohAhABiABEACIAEYAIDDoEILMcdEMOOwwRgAhABCACEAGI&#10;AETATwhAZuknYGG1EAGIAEQAIgARgAhABAYdApBZDrohhx2GCEAEIAIQAYgARAAi4CcEILP0E7Cw&#10;WogARAAiABGACEAEIAKDDgHILAfdkMMOQwQgAhABiABEACIAEfATApBZ+glYWC1EACIAEYAIQAQg&#10;AhCBQYcAZJaDbshhhyECEAGIAEQAIgARgAj4CYEhdrvdT1XDaiECEqTh1/9Zx0+6bfgQDjB66orz&#10;dJXdEskfQh6LuHfEUIgbRMA7BGxtFyoso+4aKx3GVI+to6nJYpVcfeOoUcwFvPs4fHsAImC/3N1z&#10;zfBrubYpz3tl726rb+2yS4ZeFzBqxHAozfEcSQFvkqfJtXeGP/mXwGFD7N2dvw27/oZh/hlaAQ2S&#10;SOy2jkvdw2+SsrbB3l1XXtU78o7bAjgPSkEf6yeFILPsJwPxu2yG/bfiD5548H1b/Iqsdf8XPprx&#10;mAcd7yhe/8yDy49K4lRVO+LGXsEdwGUQei8c+arIelfw+D+F3D3Kn0u+99cvF6/Nu3zVdSHzV775&#10;eKAPEfBfzT6ZsE1HMl/fdlZyzZiY1Pdm3321U522um+XjJmzRRLwssrwUdwd14r44G9F6594crlu&#10;XLxye84L9w53fbP62xcj5yili3MPfPz0bT4EW0QLuYp2Vxz6Qn2qQyIZ9dC8eY8GOqPio2+wVmPv&#10;bq0sr+i55c8TRrEtV383garfVrw+5MHlZZKpaQV733v0Zn9+F7l0JO2RVTV/j3ry6bhZj4693rff&#10;IjsyeaH6209nj/MDtQSXJXPVr6dqRk2dfu8fPJ3SJCe75uaQhx++d5SYFedbvLyqjThNxmXozrwT&#10;Zi0/uO7lpV9fH/f2m/96/pE7WDfx3opDH6pP2Tz+8G2RL/8zlE0mYr946LW//+P4nQtmL1zy2tMT&#10;GBrRdiLz2fAV+uC5WXu2Lrjvek8H0OPm++NFILOED0TALwggleoFIRJJQHjGsWYrwv4Ji14egc5t&#10;mdosrh3W1nKDHn2MVRaruFeFlG7WJAWAZkmDF6jKejjaL6QuzjJWvTwIfGhcnKrCx5/xX81edxqt&#10;wKyWoQMfIddb3OqzmtUJ6I9Bcj0+tlZzSXFVFz9APbXqxWDcAuZuP4+OWm9X5dGvvtE3OGZglVoG&#10;4KZ9FOlqNBWqs1dnF9TxV++TjnNVQi4HcNHyf2uQrta6KpOhQKNWbspMeTkqNBDFPGD+5lNtQj9u&#10;K9dskDM/Sn2rF3ARk1eSoDb7YXU7Nay5IC0c7Xjkel1LjxdNZn7VNx25bMr9gAbzurSkeJlMNj82&#10;IthBDIIXKUoFD5xrY8mJF7hUXdPtcxD6qkKiF9i20Vl1LCchDJvS0thsQyvrlCZHyFOKxTFFkR6T&#10;IkYKKp6Sqq1nbkBnYcZEUGKmXN/WVyj5/TtQZunpXILv8SCACyzf0AUsVpdmzR4zpLtbMnw4Jgfp&#10;rvvVaO5yvP7br18uk2UVS6Lkmn9HjnKqdsh1Y0LuDWQTIZDCTsn0DJ3qnYdH+nZMkLOfPXXPS4cl&#10;k5I0hzY+eatvK3eqjZBpBMnU+dtmj/Xlh/xUMxCRNDY2mFuwQbz6xltuvWX0aE/UfHXfvjhmjhIl&#10;eblvhKK7L+0hZZbgiDjzRqikRrvq/2a9V/FYZtaHrz1xB7tK0d6ifeuRWWvrY5VFH70QdL3EXr3/&#10;lWefyTGHJf7n09VzJwUAESAus7w17eCWOGnFyRPHNKqvdxXXoZ8OTlLn/Wf2HW5STl8OCW9d5KwG&#10;F61ts7FT0bMH6OBaGi09xMs2S0ODxSbpaa+rb+tsqaluaKo5V3G+ZO+BYiAdZXjC0rUH0h5j1TPQ&#10;B4oQLTJU4l0XSFEfOLY/mh3oTxFqjyE78rGkwuEzFEcOLgzxuUzRNx2x1+7/18xnNpdyzgZpUOLX&#10;xzc945Heg1xx4zJ1Z9562E+WAZ7NZfStS2eP5Je29fJV0FNz+IOkLUXSqLSPFz4A9hR72y/K1dvq&#10;nlj22ow7r0FfHjlxxrQJUudBtrdV/FLWwmwYWJ+/MnH5geqxScpdL9zLMgtvGHPfPYGMElF7w5G3&#10;nn18baEkIC7j49g/uaI6dMTERx+o+M/EmfI65gJ4d0GxyMcm3MTX9/70u9+5K/zA4ETAel4VDwSW&#10;42IURiAEQOoPvjbjlU3a8xZwayMkVUKWASBbVfzCTr9INZBuXeY4tI3zlOV+vsETN2buzno0jXxa&#10;M9JVo9+vyFg6y5UEApCkodFLV287VGLu6hXRUKEyS6Sn8sCbkTjnDghLPWhmFYF3mhTPSyXBc5Wn&#10;mhvrzPhTuiMxGKWt0shVeWYwlLjMkv4Ehka/kr5pZ57upKGqQ0T7WYv2drVeBKJAnXb/bmWOPC1J&#10;BoSBSZpmQVULEOFba45/oynlka71tmvfEkNMgyNiFySlyXOU32lPlJabgWWgsKF0l1muTYpChf0e&#10;aCGcAPKNqI8fc+SyIXsK2txYhanLUdxqaTRXmgw/FRz+2SwMCbZP+agj1vpcoEQJDI16XhaflLZO&#10;DoZq9x5NQeE3acTSCE1UGS1c2iFuLEgtgV+2U/5h4CvhvmyFnCDuZcSKwInvUroTvnbSf7e1F22Y&#10;7nJldmpRkOzr/YoY7JzhevxwNIjphgdlocySb0zh754gYGs4tOJvM9fWTN+Qv3vpgze2HH83btp7&#10;+dKIN7/+LO2Z4RpMUiXk4RbjUTJLf0g1yBv82JUFp1c+eoOvbV9QsR9wI8Ge3v/lPDpz1YXAiJR/&#10;L30ItyfraaupaSHlTfZLNb9W3vbC+689NkqAe5M/arY1Gw9+vn7VB18UYbI99kca8fqm9cvnht4q&#10;SMQkXGY5zG5r/UX52ssvffGLhMHwzn65+P2HHlxewjenALnc+1Vc+5tPzVH2RCT8X9wjf54wIWj8&#10;hKA7cdN5228dtuFSET4WmFywtbmhoe1SU11DQ11FVcX5s2WmHw8dLXMTBU7NMR5NvJd/AN1llkh3&#10;09mShlF/vXcU2kh7e+knS6YlbreGLcnatEL2ICvU9rpvF06Y84VTQwAvibzv5muu++O4Wy4eWqXU&#10;ScYmbd+f9NgtAQG3jvCZKTEpo0PtW7wQu/pG1OeYEkh3WxOgy/gfbJbGBmz92X+7WKxel5hVIAmZ&#10;n5Yw6abOxvNnzS1VJ3cdPUe8Kl2aW77h6dH8I8c2+5g7Qvj1IN2tDS3AyOO33j9MfjDYRZbGN5+B&#10;kfrZL994WrblnCQ4bvOurf83Ser5RtXbcij17pnvt6LM0s9CYv5+uZfAVQ1lgTJ5dsx4drky0nby&#10;05fWHZaEJeWkTruFAQ1nmSWxBXnSILd3XE8re+sPa+Y8/05+tSQ4Xv7e0+PtZ1SvrNjVOi4qLW3h&#10;AyPwrb/j9HdrVnx1RhqT9vELD0h7Gwo+XgymIvFPqvVQZukBuYWv/L4QQNpPZqcmLwoDUovI9IIG&#10;xE7e26Qx8qJmJkMTAUIaZojIF/1yye4wZM1E1z5p7oZ0tVSb9PmGOvHyizptxqL5UQySPjH7GeNV&#10;2381U4gj1paftyVOJS/eIVHJG1Xff5MxPSJeri4qqzGXG/UFB7ZnpcTiJnrgkT6VnlfNbBkHLBqN&#10;R3fIN+4p60Q/IFRmSTQGachfGRkSmX6YQWbZrk3B7alCo+bLCJkOKtRRq4FYpwjY4hYdyomfEpl+&#10;sLLrgqudJdnXXpNiRtCMhOwfGp2nKdJaXqw/WaDZq1bvUuYAY7dVKQnxstgIF8mn+2iijcHFS+iz&#10;y2ARMnfIWR37ia70h4PbP0pPmAE+FECKPBHLKVUyKQeRTk1UnKSZkDqvE9SIEpPa1rW62ae6mbH6&#10;cBeirNZEW06LkVmiMkXBglW04p4q1QIxK44qG5NjxKYrwwOE0/WEaBwVcGJW3+DRaXPVxAOE1usI&#10;GS6QCoO5KWPZCsTK0kBrbC2F6yLRlTmWeVGIHFMfyVZFflVocaGyQ9K2PFPXTS5jm5VVkktsQRNl&#10;8q/IEXP5/09SItCdBTDaXSwl1LvkMrSIk2QRsZQo4idjcyg8ObcS2w9bdRkR6B4VozDhhvtImyl3&#10;TVxwYFj60Rb8D815qSFgRMdGZh7H/zJAH8kAbTdsdn9FoE0vxwgZOAsTc4HFMtJ+Qj4d6DHHTpef&#10;aGdeKv2BWdJPCHBSALqUr0iYhPYiKmltRkoCSSOkCbkNoqEXqMeRBkXMAQcP9ixMSltDM9cHFCnf&#10;xMBL/Fcz3knEaj6cTujaAsMSNuWZmtEtkjyCpGEJWw2tRNGumhPK1yNwBip9auUxBm8Yct+UhqTm&#10;oZcMkcwSHKWWirI6xlMCaTpVUstN3JCujg70XRy0yUlqI8kJ8P+vOa1aEigJmJL1y2XnIUbKlTGc&#10;lEQaOuMpilhLpEFRy7LVhSazMLcyi0mLnli7VYpsdMQzXnNwdPpHgfUbdVKCA0n9NkYpPGYVA4hZ&#10;TorL/I6m+u/tMuvV8sWRQVj/AbdWlqA2NgIemyELP+qxB1Mry54nnJakkQmrshQqcBPZqyk4Ccih&#10;wVTJzMkdH6IMZjgnh9AfxTJLpMu0PR4185AGJ6orPVeCO/pDLusFqirfuzEJGB/uIg5m2W1ULiI3&#10;Stf/z9A2VKniUMwpKyakU7dmSlSq4lBpoztKXFsQ3h4BjJbB6Igi/ZPjFdT8xL15wAVjmcLQbrdf&#10;NusPoAt/8/aCBuom3mPOXRYSOmtpxlc61HRnoD6QWQ7Ukeuv7QZc5Hi2DN/AwaLK+16OOsZJo7eU&#10;0sUmjdoMx5ZAbu5BEbFO+8SiDG0dZzd9KLMUKs+QTssptYnFvt2k3UuKzkiphr7EVEUSm2pN2jgA&#10;lwfGNP6rGeOVLcczCVo5OX7zCYdsrCE3Aac1kRv0Fjoc3ea8VQTjCUnV1LsLLi2GrCiMEMxXlnWL&#10;Z5bcyNsatevYThyZ7DUlIXlq1KaEsh/3TB6atlM5U3HLQTBKEbFADImKQ/drdcXG8tpGi8V8bEMc&#10;ZsopCZqdvvNnmhDRZjGbW7lPfVLaytQkwH5eTsnctP3gD6VV7c5o9rQYtiXifq+eiKz8xCxtTbpt&#10;67yxs7RazCZ9nurjdCdz3sCwZQfMgD5am0rV70bjnNLxCHaqRcWczhLczp/k4WBkyauO2JXNYjKO&#10;C86p+yGJx4wUxe5cbSG5BRjLyQ2AQabM0xLqyicNjv+i1GkNiu2Dozwqs0dRZYzV4Hm1PnrTwfC6&#10;8FgajA8QkxOrdWJibg1640DqtamoGW1AbPZPjW47Ep1ZMowmoPvluFk2amfJ6EIOvshszg42ww2p&#10;H51wUoAgl7u6qfsvSxQIDgmrj6Dsg2qgnSX7EQN/8RQBe/eFw2v+9Y/3DhImXgEyhe7jhffQzgNB&#10;1i28vtK+tLPsLckOeyAJGPE5P2MjEhZGPRA0/q5xd/zx1j/eecdtvrNGc3zITx7c4APe1Gw3H3r9&#10;HzM36LAbwhcfLvgzZcLV++vmiPsW/4DttsBv29mkssP02SvhLylbgatN+p5D7/4twNnUyW7+9qWJ&#10;cz5vBaLBI/mx5YsI3/A98yrfRKNXinjcPcoJ01ggZn4z4naaJVbrKVWOsngS6YFut9UV5KxT6lvc&#10;49ddEzhj6YrnHT0lm3O56eyZWknArbfc4maO2Nuq+2DOjJT8DuAhtHLH1teixt9E9hh86NCKmIXf&#10;jn8t+72FT0wYyWx72nt2Z/Ka/15CJJLr/zhh/Ohrh10q+WzV9lLgT2L8THYvVyx3UH/eqnkvvZdf&#10;LY3MPLAzZZqrKzeHOy1pjsZltsbkRcszQJcrvnxpvOwrohTT/GCtwG4u+GDVuznb891NVMPX6/OW&#10;Tbpc8vXbr76y+QeAdFDUv9544a+jO376OHldfod0ctYPRa9OEm0IaW8r+ej/pr66qyMgQWXYGOdB&#10;TADSp3jYjaNvuRGEHbjmxtEj3QNi+9pgVGLvKPnk5djEnecwu+Hljwf6KPYksS2HpxXsf+9Rl1Ab&#10;wNi33Fjy809FQx559R9/vgIxFwk7S3ROLQkCBrPMntxX3zh6lE2Phoc8GpisKf3gyYA6fMOJyNDt&#10;eefhEa7Tj27qfY/5yOHSNqcSYAncVfrK48C+E/3ua2NKcnWVLu7pI4CvuWUzGnmV7cBqLv7yy/x6&#10;993mcs3Rz7MOlElCZWnP3c/k+D3s1sgXXgj1ayRXERuuuKJ9wF7hJwYjAkhbqWIRFmlt8gJV8emD&#10;GxKnv6wwkeZKhAaQzW4F//terQmoDDgeH8osgTgEk2fgDwjWQihA+0Qx5FMPbie8PK/Z1qxdAXz7&#10;UV/sN78H1rK0h3I6DknIrWUYHkIOBF5drK51U6shNbmJE9GKp2QbLuwm41m2EtErRexe7pIVQg7n&#10;5sXpEsCy02wsBnKj4nL2+HaCVywIerAMtYsCQUW2/OLmrI1Yzms3LQ5DhfacBpFOnxNlHIKpCFI3&#10;YD7v7o9AYwk20MXqZ0ED2nQZUx3VAd+XBuESfsIKDYAFzAmyVFq9+q1xaF0hC9Tl7WW5hAe0dGbq&#10;7lMtuBgYqVDFoUU88tu1NhzLxOTrYIM66wftL9hQgJVrHfDT87H9YpdRiRvwhSzPrfWpwpQQn4+N&#10;UZ4jV7zVUmXQqrJSZZGkmBBQtFbB68OHBWla6V6zHtg8Mzz4kQHU36vRLSYgKbe+XpeJymEdpo0u&#10;LaLLLOlHAHESgGRdlQ6ZJWW4TDejAQNMhEfYoNQ3+XQZeqDF8iHgXlUFZZYijjJYVAwCuOzq21uT&#10;d2jlTw7TpgFX8foF6lIFCG0pphqusr6UWTp/x955/N9/mvbvaq7QbraOxpqqqrqLdXWNDbXVLZcl&#10;Ek+vmBySRdTR+/JwJkGIIBA9rhk59+WcGbK9FyQhK7Q/vvvYSLo8qPvsZ7J7XtolkQDPhq8T73WP&#10;NkoVCI5X5302+w7nAbc17H8j5JmsVmAIVfD3vGnzsHiW3y0ZYzaaO2mdIqOcAl0vcyS5YSOD7rtr&#10;BF0OKFBmiQs/AjN0+995+A/EF22Xqo36wgLTDVEvPj1eeAqW9uL1zz24XIOe8dpVT4+hiY5sdcUn&#10;2sc/fE/AMFurMXfj2++8t68mePHXxz7mjTXoq3iWoGcXj2SmbzsLZqb7g3Th7s9AcTvrvpuZXW0n&#10;vigwHAFVvf3CzrmRz+28QP6BUfrFNnORSye3f2wcGTn1oQeCRwNHdVLUN2/Tvkd/ev2NL851SCOW&#10;b/34nX860szQ5FiusnPu9dHbYdy+9NkloE5A+mOfu7lc9R0I7CkNnbss5e2U2IlMHtZId0f3MOn1&#10;/EEP7Jcqju7e/L583YEzWCOk44JGNZVd6PCJz7UND+x6sCN4njx76fQRndXm1s42c71k9O0jrrth&#10;9J1eJQyzn//y2cdk31VL5+4o2Tyl9XjewW8Ua5WFLmEOcFngSJ9t44J2MjIMLSY7TJZsxLIzuT2k&#10;1JDIwvWHqKUzJZ9vPtABfEl3vvvoaIYmE5E0sMSbrXvdgpaAy1Wq5M3phMyS8bv8ARCgzNIrkgpf&#10;hghQCCBdpVuigTwgLEVdipkTVn6fgdozgURtTfZWvZIlZ4f7nzdoytmFHj6VWTqNXpdJEYtuW655&#10;UBD0Cn9EvTVjSbTDY8Oxv4GUYuwyBMxeGw1v6PKsSlkUjfmNAw+eGMKfwGnL5BUd+b5m0uKKwZ3F&#10;biftFAPf0rYz+8zYjDm45IoREKRRvydXZ2rsQrjM56nBdbhF8y0wQmZJWrlRJpdzIlDLPErG6RBh&#10;Il0NZ/Xfq2iO7dLojw2CrdaQ+txE1PwSCNUqnX1IOs8rF4DQg2EJmwuqOsBPSFdlwUfyzwUlthEl&#10;s+SDhPV3/9hZEkKvgKmr176Jhh9lnD9C2+xs1SYNjttwzFU0K8C7guFr3ebCj2W4XSzDg+1Rjocm&#10;tJu4WtfJ6ytkMSkTMF0N7pBHGpGjf+FdyHzIWKvz0p/iCo+IfiU4MjH7IO5pJ/rpNOZgvmqADI9z&#10;/Y4UuJWkbVDsPFhgqBLoMiX6+xwv9J5WzABWxQFTc07ZiJlBxxNfNZSQr7tMOZ/sgDRk2UGW7DfO&#10;3+syGykzeOI/Tpu76DJLNEiE6wOyfnjYz75Z6R42zsvXoAePlwDC150R4HJHQLesgAXq2lo8p5+g&#10;h1PP5T9meVGTBBzDgf2Wgc5rbaU505j3dSKeiCxdg/oZMD8OqiSo545CvAeSz2vuLlfOw77vHDsa&#10;7xflzsKRfpCyheeOOyOMWUqAhSTlFs214ARqw3E6Ehj61AxaICgQLH1Jxla1tkBndDfzZ/4oaRUQ&#10;uFzT7Hr9QSznNBtfRvXgwKdHTWpvBe0W5GhGrcvVqhUb09Ew645ZB2ZaQor881zdeR7HIJ5v+YNZ&#10;klpICVCYmgg3KWAiyc/GGNtqKc2Jo8gBi58KPpR07S0fxNYmw47lRAQDQP3j5bsLz6BO/MBzqHQv&#10;rnAfm1bQAZKCYhk/U2LRMSSfqCyDexpS+hepVH4RKWojMUAOOjg1Q+dF+j6HfRHeHDS8f9q6bMyf&#10;HXgYoxH5l+JXVJQaskf+YkWot6vquCLJObB3UKQsdSPqQFbRLCCxKh/43vzeUZCGDg7GHfmZpa1d&#10;txbL14nrxAma3VtnPImGbGDaoxk13ZhQhAgm5XC4cg4pIS70FR0CyCy9mRDw3UGFABrYw418AZeK&#10;DQrV1xmxqBfmQlXhVxizDIpKymCXXb4tC0XFQVeGWXYXySeBXoC8jhedRo/gzYGhsa9l5nx1sECP&#10;uQYLlA50GpWvuYUTQgHI+mQVFg4NREr/hAi+6LgXAxdy8AVuSYnPaybTKNMj3ZBAIERQD0x4wDa3&#10;u3UZ47BtnYtZ9rTo1keihRh9Uek2gkwEl+HTomSWWOjLRalyxTea46cq0FjVYh/XiKdu7/e0lO5O&#10;RcnKpMW4m6qAB+kq35PM4bpOsRxpUPS76tImgZPP7cv+YJakoSRILtBhIzMAsadL5kID6Tm/fS7h&#10;js/u/izOjBixNhQpqVCgQJt88LQzOycvVNMWpiSiMUTpD0gytShlDYshHdUTQuaHB1yjHjJqlRdm&#10;c3RaKZ2etDXPCET+DAD2tJr+K49Dw6VJpHE5pdw8mPa+9aKeChmGvgzC1qKBsxoF5mESMLG9LEKq&#10;QWZmGTpIZkne51HlBC4bxhG2WUq/wOIx4c/YyFS1CVVEIB0FK8FqlE5ZX+R+2/E8dTiLK72IVHPO&#10;U43pXx5ZEnsJuVevQ5mlV/DBl90QaDi+89AZzAkGyAEItwxiWTRq055PlH9TpN9O+W20luPBhU9V&#10;gZVPuPXsOWAAHiNC9Fz+klmSumD3vI4tRu1xlj3di7kg7oAU8yEPayZZHYNU0taseR078YEJHXu2&#10;Qj6ZpcO1hY1ZEpLRkKgooFcPnJ5zSoCPBTHf0BCkTlcW/JbCoA13g7LTqP5YkXuirFXA10irAE4T&#10;CDsQXh7eU8iejpLeBMBE1enRmN8U+uA5J7fvA3FqKHkJSBmJxqVfFkVEc2QWTWGh3bmfExr5bOzY&#10;TVKe4Ckq1NWp/Vga6swknZhRiHrqdRZmTMSMPFwijgmZvz0m5VxMpYw+7F50xPRm8SRz+RBSlbsY&#10;p+zSYNnHha6KdSCkNB7MmEW/FktD45bLFWqtXmhoUjuxI7nyAHI5eMgPaLQSWJqqjG3ctxQyhDCm&#10;IOK/0ADCfWIzEdMbpV0gA4Le7KGcWcjYelSGjFaGW+AQ4x4uS3Ne6PINyqLzpj1EXCpp5IptmxLx&#10;aSSNWLZVk69Om47+Y4bC5G7FQ9RJZ6u4OQ1uS0OkYHAOauZiZuPcM8gsPRpp+BJEgBcBF2Zp7bBg&#10;Sk2HDtSMGcdIJNEKExDLEX/HdUZXkFmCZieie4lQJSwvDnwFPOR/fNWC3z2smWSWDBJHfiNLIBsg&#10;EzEziJzR5ONqeTwRiBGnDgyXfmCCGY+Owcz1itWoyaYgpaoobTiTpAE5p4wBQg2BWkshU1TAGOFF&#10;kDajitLSYqhwiXt7uyoPEhHsg5PUla6GXp7LX0g2R/9/YXyop1a9GLtyUNEl8Rzu4AFp3E1CqDoB&#10;FtJqyI6lMTx2axBChyA0/iKWFgXPw0RnFnjo9YUOtbc0MnGjSgusCUWHHyfss51lll2VqgRc/CoM&#10;Sec5Q6eVROJ73klFBXbgFfa7pEIgzIJ5P9DHBcgIDNKQtGNouBDCN9wleQSQ136/KYHIFgbiMWEB&#10;E7odsWbJOR2YomWIOcKgYcd7ybHMXYJOOKPCYLXJd9tTJqEKf8lsucb1tif0dtfHA8P+OSiz7DdD&#10;8ftpSKdRtSYzZ/u+4ybT7gR8Qy0y/5CdMCN4erYBXIYJD54cTXkjwSzxQ9TJ6k5IaBg/ySxxI0vh&#10;jiNej5yH/E/Adz2smV1mSdrRuuj7nJtCChhczQkum49lOTglUEduWz2HmVmSJowgbE1NUdYUcC67&#10;e8m4d9+dWWKzqGhvRiTQlLnILKXBscuJtIukgHNdSiwq4Qh43d1ukglrwmaA+aASMDiOIg72EBKd&#10;uXPHCjSwMyezRKmotTY3GZMREsct7Yt9zyzJ7EoS6SxlGUnbqD9KQETbMwI1s921ucsxse3k52XR&#10;WCB4dmbJn0DFdRjIPEzk34EWePtbhABYEhQaiunAPSGAJCuuVQPXLdB4mXwPllS0ULN1GWnWKb5i&#10;VlqJhjTiiq9OrFM+aW5XSU70OIxxTZZlHxcmWRc1s31S2NpQIEfD40ufd8StY6jYkesyIllldPjh&#10;udwcWMwziDXjzuoOyKMw61sG4T7+k9CLDS8WPo5Oxfs9fxaAzNKf6A7SumtzE8DRMDZ6c3EZySz1&#10;PZXqBeCP42IURpr0wtmEWfQ5IZ5ZIpa6Oj6/Roagbj4cSMTaajoGUowkLXQoVohEwmOjso5Xu2d4&#10;FvpxH9ZMRiVEDebo6jRrfW4SJn0h81swtA0BAeAScSMn13iWlIfH2Ihkpb6BIwcPKRlF9Vak6Cts&#10;VUELd3BEBmZJ+LqiraGyP3dXqpdQqlZSkEH9/9jpWcVsWaJdhBJEAAEQmPMyv9KRfRitDdr0MOx0&#10;xxLBCbfrJ5FxHSYhM8andpZIQ0E6ZjErcTm2cR959CFlSNxts7UXbcBcSNAoquaf8FQrvMzSRTIH&#10;AskIcTcB4rp8wiQR9eIHmUvrq9TETVjvqfkqKiSj0lC5zS2xlJVKgkVDr7tB/1VqFG4yAQy+VyiO&#10;VzJYXBKe1NyWndRy7v9ZqlHvoq/20NJ4kiEt9xw2Yvm1bRZT/mFj9ZmdG7I155i2eGDtcN5QcCS/&#10;xMxsUu35bYyDWeIW8EIfMqG8i0aeSh4mZF33lzKQWfaXkfj9tIOwkAPrjQx/jW6oJKtwitzhJbMk&#10;YwMxujC7A4oLAHjCC1Psh1eR5MGIuZiWu5086B+CI2QpcgWIytMgxqnEtzVTxpTORKGzOAtNAQ8E&#10;iO8WsMQbwhSOeG5Ppox5wPZuyhyHrzTLXQIhBD9EzBrqn24x212GoBecLmiEfb2ZlJr1Wgy7MInk&#10;Bzk7fzJ31ukPF6GCGaSr8WwJs2rKUCHY55pS+nvmpEI2nggsPy46W4+diMKZpZ3dIJh3cvqQWVJS&#10;Rmnw4n2usRG6ShVxBI3nI5eOO4l0+oaidjK2DDuzZJbx9BgVMVP5JHBgvWzHc2NKwxbnFODkzFeY&#10;ALXsMVXOB9jE26zSllTkvTcOW9rxrtGpeIcJo78L3yUjoiOdhmyMeaMhjUgiwhTpnbDr4GaWhHJG&#10;whTcgLdlV6KAtVG3E7V7PdvQRYz9uFjlWasdsw0BsAQvUpQyGaFaa07kn+aRKLDabhK+pG7W22Bw&#10;XQy43SHxOGoH/WjwmUy0L4cMMsu+RHtwfKtZg8m1gPtLh5MHz+VfMLXm5GRNHSnhIbc2Bm24EKzI&#10;k4DbmwSviaZXCpi7/XwPm5CJ9G/1g5ElqRwEkfkyduTpDKZKNHxFuZFU17oEkZMGRS6W7zgqxGHI&#10;5zU7lJuR6wpxSaEjeEpAuPwnRqkejVaCXZ7B/s9u76gw0qwCGZkl0oynzQD2RjnGDmzwqAA0uFSP&#10;a24g3V1khKKucg0WPHT9HiOwweg6vSMR2GCNnS4/0e5WAxokaPPnhyudJLT8UxAlMShn4ONMHDWR&#10;NxmHIakIZsmZeJ27+b5iUTQRHfOIIz1lqgWko6408j0NC8iOJPXBi1Vl6PziVQ4yFegx5y7DmCxX&#10;hCAmWaAPmaUL8h3GHMxZSuAFmGvc8A0zOG6zAV0FSEel5j2UUbmriYkYPW7RLeiVCwkfxr8G3EpY&#10;a3QHdFV+cSonVBkBcZ+fseACbZw606xF3cgluSmNjUw/zKXu97mdJQoMFmnY+dm9NSUyeHaa4hv3&#10;FEK75FiMEAnIL7+L9usBvfmyB+NwZV+BzPLK4v87/DoRHgJ14rvs7BtOmN857NII71Eyfo1obTjS&#10;rZfjATYId1RmOBFry6ndqTMFRXojmsRUIWKz2rxRetoacpeip4B7LG5iiwe7ZJnFfEaXu2UFPYqe&#10;dIps1TYtV+hjf9RMuV8Ae8S0rTu2bUzEMuGhkpdluWZ3f4zuBoMKi7CDyyuFhdNjGHFKH+rk2Uq5&#10;u5IqY7aF06aXR2OaTRAp2oWiURwoPDm30knbaT2visfUi2wyD9Zl6mitNPLt3Z7EAMLl7tJJ8iIy&#10;xr47s0QnsPpdea5rqkykW5eJCcN4I566d8AXzJJiNmgbIlI1VSw6ZMoADp8/8+TaCld5fM9Z1QJc&#10;1O2oRzCzpGI49HaVfYNZYjDJyx0YUGG0KWcj/DdfYOKGtOOSNlflEk9f9O7PwH7AhJ/pZmuLdOrX&#10;Y9EcORUvhFwT2LYIiQAvsLGdZarFgNl7uhw4v0LYKWGiX1cLcpoRTtgKDd3x3yFTYL5VEp8kKnRh&#10;dYDgfZISgcWEk8npdA9jfvhPImSKSMPx9WhMKBAybK3WLSMr74QXOAb9oRhklv1hFH5PbeipUi1A&#10;97QYZTm4STrZLQEi+OkSB0miXCbJRLQuPKP3/J5312xVHzO1shs9EYFOWKkM0lVvPLjR4TXCw3h6&#10;2wvexSiGe0gdsFl/MD0qZTOePMaTESNi3bnbWpGpXEJTtI1ExUinueSQIiWGDKrHKibEyvunZpoe&#10;k+CLGDKutMwOdH9aWlMF00rQcFdmCWbMwdQwzDDPVQxjsxg+RrM6oQ+btwE4XXbGo2+PjVi2t7zH&#10;naLhss+QaHkhZpsFhB3t5gvAJo/2XdG5mKmcK+C7IAog6lQsJjqmS+4Q0Ca3ZneelE8BB5g0OFFd&#10;SfdWtlbmJmP8wRNDT29ZFCrllc8jzVV5Zcku1och0enfGIChLY3tYeaJTmc/70FLBhAAl583Nyk+&#10;2Zi2KBIPxhSWrm3gsJTEDcFZos94srTZ37FWaVIjsEkLEgyCYGrePUSedCdCTFhE0BJiAUvdbMwv&#10;hy/qEM5KwTMuWn7U7AspI2m4gtUqnZ6sOsVn1S4cENKrD6fLDL6J5AUmKFaua8TsSs7rCk7q9Wcb&#10;O6vI3EWT45VG5pQ5XtpZWi1NQkzkaVmUpJGZx5xnKe+EFw7WFS8JmeUVH4LfWQNwhQUug+E4vRx2&#10;gdIYhQnXTbvwDOKGym3vSInW8HN9w/aDmEemXl+Ehv1LiaXlYATXaLWJMxQcUqdJxgQn7naECO6B&#10;hD+BoVGypLQ18hwllv6C/uzVmhgiWmBjTEgWXXXxVIwVEEO+0kXrAQSBe+TxU6SurjAuc8ZPNdNd&#10;HLB+g3Qye+jmStZG/derZFOcQgBGvK7UXxTq/+A04jZLWS6eBAUVTDIcAHR2AiwK5K4p7JBazTKM&#10;aYWv1bUDDT6TWrnzjPYwzcAfVRoCq4Pl6rIOy6lP43BOKybBI0ZP3QIGoWZwIFXOKtS+U/kdUA2y&#10;L3K8kbSw86QkieZyTsiBUMac9MkhQ5nZXFNuOEgGWBEZ04doihfM0tps0n6aFEHKpwnHI959zC2n&#10;YlDMm7nnadLvbvMJfQXNTIX/oEUaCzOjXBMz8AueSWbpCSPn7SatgLXmaOZsbE75ykWGkLZKp689&#10;Vk/yciIrAR4qy2Ypz8uSYZuYgEjpiHnfYspQAQ0FD2Ys7wNienDMZyo7AL5V8umghcNJbc5Tc4xg&#10;cTNGvUBaS775WkuaW5CmmJm6boRi2xJpVGYhxjtdHk9klvjOj2qrMU0dWPWLlUY+9z+KXEqnLTtY&#10;7eQgqedzWRMO15UuCZnllR6B39v3Uev1HfI35WjuXebTC41ouHMlGkXCZftzimeJ9Bg3o2Ftef1e&#10;rdXazDkuCTNICkj+f1BMiiK/nC8fNHnhZtStY5K5FXNpefZcP4KTL8zuh/kh93HgiJq1D83fU2Ey&#10;HN2d+TyeZTgkNa+ZUaZhbT5rrOFOTeu/mu3WljLdoT1g/8wFXpWu8ZOdDCulUxM2aXlBdoKGYpa6&#10;ilI1Ed+Y8zRyEn05i2RAft8kDMnwZRo8PjTJLPFoqQxnSZMBeHSBN4gwQ1QNwc+rqMg5Atcn8F3V&#10;qdbRYiJSs4M9uzpWNSkmD355c+E5s7niF+US7Abj7BWE1B1byZgwWuzJTRl+7VKkYMas4tyVkZ7y&#10;fW8SjslYD6UzU9V8vhEOCMHlQUO6Y/NTH35mCWq21uqUq/GshiCxdZJ8j7MolHH4KG14cKw83z8W&#10;gSBC/mk1YYHDnkNI4OSiFaMYkjRs4bodh0+gIfT1ithxYBKHylLTEsjUQcDk4FiNgAuerdXwKXsK&#10;dcYtjlf5C4w3ikk3Pp+RSxevPpJZBoRnFrqbTaOAIRaTQoaeMUS6BzKrk3Rq4o7TDNupJ3aW1MBQ&#10;Ag5hfp/WcvWyJe4DJGjCi58zV+QNyCyvCOyD5KOuzBJp0SvTSY0VeqrNydRWO7Y/pqQF0ng1eyZu&#10;EkagO9bvyU6Jc6N9ICpHSpYK6NOFxGnutRjVGejWzGH7j2YT1h38alP60rgIxsA13M6Y3WbtWoJS&#10;O23a3p89/quZZ66i5HJBjId5Oyhm+dMpUiQMAjrmccbVo0RfU9PQ2wv5EJIAaciyg2RiPYGOmbR4&#10;kGDHXzw3eYehRXSIbLwZCMg+bdJpdiqyMlISMdddhmCTroBSSm3HlHBTfKMUqql03weJkdSswyLO&#10;HDkvUttIef2TH8MlQMIfRwREVGysKWM+1jnqQ7oqjytAiEduU0i0Av8dtA5vIZQch0bN544LsyhD&#10;WyccIeBYg+bfJmS63i9tly8DTcIPOWQ8cCbqh0ZQ0pYLHxfE2lh6SClPSYjFk83wPbzMElsJXRWa&#10;dPIuJJ2VZWDT5AjElboMkJszEVaJr7F0bYC98/z29HfzaCcO/eNE3qrTbkGJyOC+wbEpLvFvqTi4&#10;K2REmH3PpOBIjSb9ZTAFSWd/D8ymBcLYd8Ugs+w7rAffl9xklg6dMtP211uhXohb8ZMPm+aCDUoQ&#10;Pxj1tQbPz2IyetOr6+1qahZ6WiNdrXWoezftqeNLIw7C9hbvV4B9PB47zRJTMnNQ6ushlXFuub9q&#10;9tvMdWjD27tKt0QHz8nYf1YA+EBAeCznrW0lLlEkgVZ67wEDqgfHn15L0Qek2xHrCeRs7eStl5aH&#10;SFlrCzcn4zaC0tC5IEQhuyCtt6u1Hsw3rijZnI0gAxXhgDAFrOHpA5rfZWLYQvm+U57yb3Rousxn&#10;zvLlPLcZlYvQNbJO2yiK/AoZBMDPCp2Mg7koish8344c3OCadMg534+QtgkoY22v1B9QyFMTSDIi&#10;AeYX8Unpm3Zq2eI1CqjVx0WIyx6vDa6wz6Lig50rX/+G1CZYjIp4HlUVGlIqZZ9bhiph36NKNRWk&#10;oVnA+B/pUyuPUWFPRH2EjB+Mf4M9ppuoSq9s4SHg8/yQwRIQAU8Q6G0r/mZrfq1k2P1zlj5511BQ&#10;hf23/+3O/lEy5W9/++ufbhk+xLVSe3fjeVPVJRv+96uuG3PPnwKvdyvlSVPgO/0Rge66X43mLsmw&#10;kUH33fWHy80tQ0be7NvhRrqbKkyVbcSEcodg2Ig777lr1PCr+gU4IMJ3m2TEKOkwv7YGfAXcfvBP&#10;XH3jaA8+Z/utwzZc2k9A8worW0f1WeO5itq2y5zVDB0xMfKxCTeJ+ZS1tSQvz3LfM4/c4b7Lialn&#10;gJe1VefvrZ045+HR/tjE7d1N589WXiLmMgNSPlrd9o6z339z6H8tXJPkmpF3T546LXzCSI8WL9Jx&#10;tuBwaQvWheG3TJ76yF03+QOwvpxMkFn2JdrwWxABiABEACIAEYAIQAR+zwj0j8v67xlh2DeIAEQA&#10;IgARgAhABCACgwUByCwHy0jDfkIEIAIQAYgARAAiABHwNwKQWfobYVg/RAAiABGACEAEIAIQgcGC&#10;AGSWg2WkYT8hAhABiABEACIAEYAI+BsByCz9jTCsHyIAEYAIQAQgAhABiMBgQQAyy8Ey0rCfEAGI&#10;AEQAIgARgAhABPyNAGSW/kYY1g8RgAhABCACEAGIAERgsCAAmeVgGWnYT4gARAAiABGACEAEIAL+&#10;RgAyS38jDOuHCEAEIAIQAYgARAAiMFgQgMxysIw07CdEACIAEYAIQAQgAhABfyMAmaW/EYb1QwQg&#10;AhABiABEACIAERgsCEBmOVhGGvYTIgARgAhABCACEAGIgL8RgMzS3wjD+iECEAGIAEQAIgARgAgM&#10;FgQgsxwsIw37CRGACEAEIAIQAYgARMDfCEBm6W+EYf0QAYgARAAiABGACEAEBgsCkFkOlpGG/YQI&#10;QAQgAhABiABEACLgbwSG2O12f38D1g8R6CsELp09kl/a1iu56rawqL+OvXpIX30XfqffItBrs101&#10;bBicCf1kgOy2uqM5X7dMkz09afS1wtpk764zGc2dkmEj7rznrlHDoTTEAZu9u62+tcsuGXpdwKgR&#10;EBlh8wmW6gMEILPsA5DhJ/oMgepvX4ycoywbl6E7887DAg8uhsa1FX+5Nb9eIrn2/tmJT46/2q0E&#10;Uve/4w0BoffdLr3SlIU8WrxE+JobR4+8on3pqSvO01V2S665OeThh+8d5fnQuQLRW7r56RTD1H88&#10;8/TTT066ZZiXOPG/butoMlf9eqpm1NTp9/5BKJ9lnm8kJtwfHTFxxmMTpPwNo5foqdr5erzaGvbA&#10;pIl//usTM/8S6P00tjVXXEACg0YP5+6zreLbpbFzNhdLgufJP3w3ccbdUn6MbHXfLhkzZ4skQKbQ&#10;fbzwHpF9FYcMVdpu62hptPRIvCdtvb9+uXht3uWrrguZv/LNxwP5+yuixbbi9SEPLi+TTF6o/vbT&#10;2eMg6RaBHSzqTwQgs/QnurDuvkaAYJZBcv2ZN0I9pxF13744Zo5SEiHX574R6n6SWat3Jtzx3OfS&#10;sKRPt2c8J/ZY9ykm5NHiZaUJavNHswMpwEgpkZe1SiRDRgZNvmuEgMO0o3j9Mw8uPyoJXKouks++&#10;zWfM0l737cIJc77oCE9Sf/mf2UHDve4RWkHP2f0f7zvTS9Zlv1Tza2UrgnRVndx19Bzx1+BFij3y&#10;BfcJI5fM843EhLvNMrV52+xAMf2yX9KtmRn1jq4VvBQQv9PwaewdXjNLe8WXz47/V2nkvAUL4hfO&#10;fYiZqmLi46GXq3744j+vL88p6giJznh/Q9KT46VDOZvfffYz2T0v7ZJMzTEeTbyXu6wwHJC64lxd&#10;JVBtXHvnQ0+GOuY97W3f0VliiY6LU+XviBsnYC0I6wNWilz+LutXRA2wKETAHwhAZukPVGGdnAgA&#10;sU5jY4O5pQstdfWNt9x6y+jRglQ5TUcyX992lqvuzqofDx0t65CGRs2672auG/y1T6TmvMB6SvEw&#10;y6YjqTMfX1cckKQ5v/HJkV6OtsdoOB0tXjbC5WQij1Uva5VIBFN88ovjMnVn3nr4Wl+dv8ilIytC&#10;Hl9TN3ZlwemVj97go2rttfv/NfOZzaWc8EiDEr8+vukZQTIqbmYZkaJY+tAI1491l3+3ZrmyVCKa&#10;WXYYN7/88OKdHeOCgprKyjrGRWfv/mpJqADZIUd3SZwl09P256T8PYihNluNdtWStPqn1r4zf+rY&#10;YU3F36x+452NRzvCMw9o3gq/iWtkSIYtuqesDSYJ2YxM3Y63Hh7J+HGijHRpbvmGp0d7wWeJioJk&#10;6vxts8d6vaScKoDM0rd4wtp8hgCws4QPRKAPEEC6avT7FRlLZzEIAaWh0UtXbztUYu7q5WqJWS3z&#10;1cQHlMfK/iniQ0BmaWEo1FmYMREIMoPj1ZWIp8D5AA3s01a9PAjFZL7CUG1mfky5KWFokcBl6vO1&#10;LGWaLFZ6V6xmdYJPkOaGmQYe9UXAcTkGRizc7Xr5dLTrKdp2sa9ylbfW5yYFSAJDo56XxSelrZPL&#10;c5S792gKCr9Ji8SpQ2iiyugMKefnmeebRS+PQCsDjIrhbe5f2T5nsxg+jkal8ONiFPrz6qRg9AOT&#10;4xUlFo+nMvqpTmNODFrTxNW6TsaKEKs5Xx43CS0TNDt9z2kLglhbDDuz1aUWG9/IED0FF7lm5qJW&#10;S6O5kb8e6mVbQ+5SFAPAGhtYv06uLK8nJFERYJZVfD0V/bvPGin6y/AFiAAXAhIID0TA7whYm0r3&#10;yePD+FV20ojXlfqLrMwCPUG4H70idhx6bKZp2HgW8X5daxfHUcrFLJHLhuwp6Ak5T1ne7Ql0vkLD&#10;iVlynH9VahlKPtkPZvdOkDxPMDF0q4L4qOAKbM2a1wNQVL0+yOlN6T2tmAFm3cTE3BrE3tvVWmPS&#10;F+jKO4giSLPx+ElTI9dEEDO+FpMyASNqwXGbDeKIGjezBDJLtfvzlVw2kZ13MjYc0LvD6Tj3DV+r&#10;a7fZkcbCzCjM2iMkOjPP7HS7ENN15JwyBq2Wh8FbawuzF2AQjY1MVZsEcUEwaiVKGfrSuLR9RoNe&#10;rz9ZoNmrVu9QZMnXpSXFz4/CbqqhKdpGwS0WNL17TYoZaFMXqKp6BNdMFqTvVNWaNHRPCoxI+YQc&#10;RbTx1IP2QrZO28jLsBlawcwska7WOrDP1ZQbfwZ4FRWcPGvhvLGL7h58ASLAgwBklnCK+BUBIJn4&#10;eVviVNJWMSQqeaPq+28ypkfEy9VFZTXmcqO+4MD2rJTYUJJ3Sp9Kz6vmE1tZW8vRQ8btOSCPQk+4&#10;sUnKEwy/GspbGSu2NWrXyehPbAQmCMSEUrRnkdJos1sMWVGYeCZFdZKpCfpi4MfKgqnv0eAXWpAi&#10;k7mqcsFiKb6jl2BCIfGq8ywjJZZZUsJXL5gl0lpeTI0Ixj+2pWG8CYzj3NgIjNJIAqbmnMLPcKRS&#10;NRf9NTgyIUORe6KsVTyBcAyzraVwXSRa29jI9MOiKRo3s8TazfowSzQZJiBiMWyOw0CQRmUWNhKT&#10;wVqdl/4UtjylwfGfFDV4dFlq1gARLqcU32Ypy99zvMZq7zYXfiwLlkqCE5QmJoUAGJdyJSb/FPU4&#10;hlXAdkZKWGOUXEuCW3Hh+EydNmMRwW9FNdmpsPu0B5S6nrxGV5qo3U6nzSX56W5lzrqkKOw+FhwR&#10;Ox9sVCzN8GJNCUATFoEIuCMAmSWcFf5DgCYjkQSGJWzKMzWjRIRkQ9KwhK2GVvzzQDt8Qvl6BM5A&#10;pU+tPFbHSYNIVaC4rZxFu20XqvxFJXCXf8magm3mrA+b2ssvaLgxS4LSCQSGRaYokFmy4QnG02Nm&#10;6ZGICJ9DtlM5U7mHBkMlTlWFzq3LVepXsPsD+UjDYldsydWdbxUtukO6TNvjAVsC5CxRXSn6dbvd&#10;7zJLMPfyMqNDsK666b4d5BJQlHnyg6dFIoB0FKzEBKFsUvyuyoPpKO0mGG1vV+WJfGMb6wLv1mWM&#10;456/OJFamJS2Ri7PVqh2q3O1J8pbBV+chBkSCGWWAlecNChiDnlLxVtOPcCWIt/kJFZEunWZPBgI&#10;XOFoMcgs/XfGwZqZEYDMEs4MfyGAtBzPJMzOJsdvPtFAnbgNuQk4g4zcoHfSiHWb81Zhgh+gnUvV&#10;1HMILvGzYVysQu+sHWfThuN/Z2NCvRZTvpO6UZECagdiSZn8K/rf9+prO/Trw3n2dGZm6Sc0fjfM&#10;klQ+crBV3olam5uAkyf6ExAqexszhNyv1RlM1S005XdvV6OpUJ2dEhtG9/+XxihMPYJZip26MACZ&#10;3xcCrAapXnDeZ1DK7ys7y+6GIkUiYYvCIlK1Nhm2LSVRCAwDCgV9jWArAVKKDzQFx0mJ2p5DurIW&#10;cgEj1kp1Isq8AXNNUld28Qwk0mjYTy67XK3up91p4eDCABZ7caOFT5nBO0fQAr5llu0m7V41sLIt&#10;omswSkxV5M5EaMNF2lmy2JQD30RUOEmwavlaQmY5I0WxO1dbSLbAWE5+nNvqRxBasBBEQDwCkFmK&#10;xwy+IQQBpFazDOdgrjISmzFnKvYDk8DMckYhw+ROAWHpR1tYz3f8bHDfrNlEZfjfBbMWNnEFUqdJ&#10;noy13Vm0xive8BsabMySz8CRW6Z4BWSWpNwuPK3A3U8DUMBz+rydm9Z8U8LsIILPSEqBWAcoCKns&#10;jsoyMGtdHbMYwRnmsqggwH7GzVKeFW6VRqmYpZGr8syiVMmCmSX3TYZTG450VRbkLCYp42RZ9nF2&#10;TT3QU29JcBhDB4bJVjE51XVXaT+Vy1elJMSzq1+xFkunJe+rIJkg5TkkCYj7/Ixg0oqOEbMHTJN+&#10;+6dKtabAUCXOpNX3zJJvN/TMg4c07TCYKjGW6OJjR3yU3xiGr3Xwd4iAPxCAoVV5BFDwZ48Q6G3J&#10;z0neoEMJ4pvr1i34My0KCdJ5saoMrTTkiRD3SHLSe55b8jYqomgt+nBnfp2V8+v1P3647EWnZ9mH&#10;P4IA55J61coFTH/3qC/US3bruf/mbP0F+/cZ4wUL9YPNXP4j+o+7xt7CGIixb9DwrnOsb4N4QIlD&#10;XB402Cd4ji5/8EbXn8C/X/y2zoO23DDij6ipbc3/LrSQacFsHdUlR3Zmv/niExNHBz/4RNy/3tqU&#10;+7929rqvGj7ilkD0+eMoKVKtO5zbIZFMefJvf7qBpzlDho+aED576ft7DUb9/o9XPHWX0G2x+9ft&#10;Sxck7jwnCVm+Y/vyxwNFheEcGhCeTAiZNHLMdDc0SVlA/OWbOUFeBLpBK7O1nD2yddlTU6ctBpEj&#10;AWGeFP3mGy+FX2cu+bmY+Sk1X/OX+PfWbkzFjTHripRpLz45aczE6JVH6miJ2oYOa9MvX562bssX&#10;SqVy+4FiUDf5kApf3Nyvo2Dj2zv0v+GvDpVOiv9g0wJ0Ye/8d+rXp7kXNtN43XLnaNo49tb8+P4y&#10;2ZyZcVtKfvNgsmGvjJswhitk2LU3BAiwrfD043zvDRlx119CwTNpwh3YlL6ZlsgABCq7WFd3sanD&#10;xlcL/B0icGUQELqFXpnWwa8OUASQ8gMfbj8DGh/yyn+WR452ihfXc/HCeYx53PPA+BEM/bv+/uiX&#10;n0D/3pqXe4J+pNHLDht5f5xcvjIx6uH7nZ577hiBZsy5+o93O//94ajElXJ53P0jPY+eLrHXHdm8&#10;9TviID2TbzSTobJ7W+uqUD4bMHLEDUwLyu9oMKDYcvTLD9ZzPJu/M7b0r8l14x0T/wqs9aq1B/UV&#10;l6qKD3yW8eLfAu944PHnktYq87GrCHiOfrzzJEU8udqPlOd9drBDEjAl7tE/XcMYrxDpbmuoA8/F&#10;tm6CNw0ZJr0jNOrvoaOETRIQoHHNG//64hfUNnHDnLFVP+7/Vr3zsw+zP1N9++13h44bzjWRFTM3&#10;dMjwwBCUO4Dnz+NvRsvcePu9k4m//AXEl5eGvpHPL05gCJNu7z67b+Xzj93z+KKso9VAeBgUnbn/&#10;0Pqpu+b9LexBzics/KkfxyZ99pNJq0iJIYxQW+6YFDKKhuCQ4aND4hNSMuQf5Ch37dHkf5/1POYl&#10;9Za2vf18/u5t4PkyV1esiAF/Lc3/4TR1Abs+KDZ5dfQ4ieTCd298lGsWzC17rZfRlTbE3nj2h0O7&#10;PsteL09PXjA3OfsXbCl2nik4kF98tq7DJjpN8dBrr+Zi7zeNut3bWLV8KwxQxLpmES23X6rI/yz1&#10;6ftvHB04Zkzg6BsDguM+Rnce+EAE+hsC/DsXLAEREIkAaTMXMCXrl8uu7zZqU0LRVYAeRcxaR0pd&#10;DpI0itIveuA4wtwzBu22tV6TihnxhS1MmIMK1xyOpR2GrJnoLzMUJqYO+RWNK2JnaTNk4TYB7FFm&#10;RHvwOGIiSscFjXPNeyQNnbU0bYNi50Fh2k+kEzeHlc5XlrHNINLYLmyNzoOYLHSvF9Y9PTgyMfsg&#10;7rXG/bjOtya9cgPNw0PYfyr1rdRXukpyUA4HEJiepDheBcLEkhOF7wCivD16Wk3HdshfmZWubeYy&#10;OiWWs2tMKyLek4u9iq1dtxYzkeG2dXECC6lSxfE1Gu1o2EK5+heHMTcX4O52loi1rqzCJQoSgZhA&#10;E5rLZv0BNfDWdh2rVSmLorG4SECgGxNFRcBw9Ei4ew0V1gqXDT9Pq014JXxTEf4OEfAFAtDO0hco&#10;wjqcEOguV87Dds5YhcnNWp9y4CVcdJmwo6zXmW3IOM7dt2WhqAYrICppLctxvEFTzhQ4rqtcQzsU&#10;0mQY+Q2KSsogq1F+f1A+XSoB7h1nLuyOB0dFQFIu7mNEBvMbm1ZARkqkd8q/aLAxS5a4S5STARGe&#10;ySPf8N527VtEjKiAxepaxmA9Ypllb1fVcUUSAJj2BEXKUjduP/hDaUWzKMM8O1KvTUVDjgYsUNfy&#10;mOqyxSHnXNJIW6liER7ECCfYodGvpK3DnJTBg9KLtKU4nUAZhYAoWq7MUqC7sTPhclosSE/Zd2vW&#10;q/VmLrtUH+xb7doUdCrgEUPpD8sEQCrVC7ALGuvMcVo7DXplcgSVtyY4QrY8A3XGImN5ov4sdIIl&#10;0InKlVkiFn12dJCrA5Y4ZulZtAoAhEBSiPSYMDGwJCJFbSSc9x3Xm6kZujYfjCasAiLgIwQgs/QR&#10;kLAaBwLNBWmYYAJk6ut2PdhJCQRn/Dkq7Agzs/To3CVPYRYuxXswgAOg9Yxi5QdFzQghjyGCMyP1&#10;uYkom52UpLnINAv8i8aV8OBp1WVEkHAGhGcWtjOwNzHM0npRTwWcQusFQU+z1YUghLlwRxpnKVet&#10;GjXok0xO1nDErhLmIOw+onRaCSSCW/OMzLHWgczvv0TWGWlcTimnFxG3zJK454TL0tiuS9j1hy6z&#10;7KPtiLxjULcsx3cvapLQjDtuy623veBdnFoyKTRo7QY4Kyl3dZS+z1CcJiYEUpObiEaJl85VoVmw&#10;rO1VhoObEvCgudLgBaoyHtd+56G3VmlSsfksjZYXtThaII5ZdhqVr1Eu2/RbbdYnq2Qo+UYjpbt6&#10;kOuBCznqbCZguIgYnAGJufW04mTsT5GO5wK+B4tABLxBADJLb9CD7zIiQDI/BqkklWqF0QWYrI1H&#10;ZtlpNjoiYjsHK+eIlM4tpSMPm1BZmrOwk4zrgYkWbFbsFOgyKWLRsyJZ04yAHi1HDw6GwxXvjn/R&#10;6HuZJdKclxqCymynrs1eDXyt6GG3HdNBILNErA0nNsfjqnVwtE9Bw914K2Zr08sx44Tw9XougZ1H&#10;zJJGK6URy1UcQRkxKJD2E/LpqMiNU3rKFs8Sr6LVkB0rFaM+dlmTTvHjGUP7i8gp4Fw3GSqBqXdE&#10;BCiGi1znT3LURY9zgBw4h0SnZ6+bj3JRR1WEoDTIKfi/Q4AXsoAn7WpPlWoB2oCpOaUdFRoiUPzk&#10;BaqzTuJ33oAPArd/z3zDXSsnpqsrnuRWyRcLQmBbYTGIgG8QgMzSNzjCWmgIkFyKQeLIb2QJzlIy&#10;faKzwINIWeZxdke3UJdOwfFYeQZjXA/CdBJo9GrO4do9F1mC39EgPkAJjV7XNONKfnECXdHacKS5&#10;SI4p5SQgmk9zrXoxlntlsarMJe2QEGbpEjp+c0FVhxDpDfdaQwiBJciLbeRMqiOeWdJppdAYQ7Zm&#10;7QpMRMdkGUL1hJXEUBFeXdNBOaWMQv/Bmh5QqIElwe7x/xNkXEhC7a4Kd8xDxshiRBYrSUSGrpVp&#10;NLsqnRKaEyMlTchtQEtTdzk3S4yun7MiMTONKdmGyxxTibrfjg0Kwt2/GTKnk9benAMnZN/3DbMk&#10;brPO+0xXpSoB7wBklkKGApbpMwQgs+wzqAfPh9ildISwgYOHAZTIwMsu+mWPTkin49LlH07EVxyz&#10;tPeeVc4aB/T9T8niwrCTmOWMpFE9dwmuN2gQs8k98CSZJZxuaUrIXfGY4fhDGKSKZJbdZs0KrL/S&#10;4MX7zODs7jEp56IGh9LI9zSVdF4ogFlSXiYS7jiLohYOKbAMXE5SbbbXRTJLVloJUkTXccWjJkY5&#10;JCG3lrUnDmbZYqkyaHdkZx8xI0h7We5KInEA1zzGfmP3h/No3QhhlpcrVQvROwaztJ5rApCkjdkk&#10;Bqk/uAwVilPp10kR4yS5HljXkJaamMbABVGCfvHweEdiTww66fRk1Sm3oJhgZSWSPu8eWmWQa1Qv&#10;R93svVVYkzx+sky+B4vKXqjZuoxIWgaZpahNAhb2PwKQWfof40H3hTZdBhYKfezKAichlLU+F0sv&#10;zGDvT2FES9fhYuNvMyoXuUlqXP8wJwINdi0hM1XQf3b7KUPb6BgakczS3kOI6/CziStri3/QIFpO&#10;HqU0TSGaEUSt3qs3O85Dd6kJ0lauR0+nYuaceEyR0pE2o2o5cZI5Mqkg1trcZJQHACawSGFoIv2g&#10;eZklNRnGRmYeZw+JL27xkKdvQLj8JxchKtLVXGEs1mlBdpe9moKTeuOpg2mol49EWN5tKoUSLSJ6&#10;d4P+q9QoPOtPYGjsCsXxSgZPI2Yvaed+EcwycHLoRCK/6ZyVm9JnY3F/pMGydTvUu7/OiEPXTkhC&#10;FnAT2iXHTPfQHFHEf7LLrMQF0xauAibTnDLHB0AqVHHjQOMnZxkYHObAuzNmp2zer69sd3Oc7y5T&#10;zkczQTrWFJXqEIgPO0jv8plyvbvPCuVbxuvR0m3WbUtLWJwi/0JjpCYtbVBI/iqNV6M3KKEPYgUe&#10;9aqP05MWOrYeIpn32Kis49Wt4lzRnD9LS1HmdtOAMkuhQwTL9QkCkFn2CcyD6yOUsmlKqpZmbt5Z&#10;nIXZnElC3i1giTeEWEoUhNWdNCQ1jzPcCSOmHISGm+uIZZZ2e0dBGuG0OiNTx9FSv6JBugc50yNg&#10;3rd+wVs7KJ7nwixR8VtCWPSaQ05SRjqeLsyyt8t8QplMOm5LY7MN9BzNNkvpF1jWbEAHZqaqT2Pi&#10;H15mSXh4SPiFi4IXD9JQkB6JNsPlToK0mXLl8Y7sMs7HcmSmxtQg4MAHuvt8+cJ3c2vxMEZIpyEb&#10;QwQNAUOQB4mbrR5a8JwyBkwURpEVml5Sd/CrrORoWgZz4MC0JmMRJhqWhERn5oGsOWSmH1zFT8ZU&#10;woSFxNhOzTEyhTwA3/cPs6S0/CzSeh4VMGGwzDC0BBF31rA3a7AraeCMjds+wqIpsdmtkp31UkBI&#10;OWI7m3LyzETaQnBjfuQfgHt7ilyRqxM05dy/h4aCUuV8gKkdNqu0JRV576FwSILjeUxL3asCJPg8&#10;mHs5IC7p9v/SUnEKXm6wIESAHQHILOHs8D0CpJMHUJKuK2zBTjyHfT2DPAlvAY1WcucX9qcHT6zC&#10;4GzJSWT9dQkO4hR3hiUXM4mrH9EgjmGJU+BPxKx9MwLjedOTd59Bwz45HfNIV+mWaFwyBqSMpW1M&#10;Ehk6s2wv3UalB3QRTFIzh36m4jJIPmYpJPiU2Ilp+SkrGkgQXSYYPQqgLCVjHTiT16UlybA0MeQj&#10;DYpaBtzRy1o5LTOd2oMzY1Jji3RUat5DNdfS5xUmZ2kpcQNxDx1AapOpRoTFr9p2uAR1YMKYTcg8&#10;ueacBXE4OUmjt5QCCmw9r4oH3ZSGpB1rt5MjxS559QuzpIIHURaNiM1qc0wl0meZV3boNsYEiXTO&#10;noqUq+bSuDerr72tIXcpNqziv+t0scIRBsR+hZYwX+afi+QylwbHZezIAynqsayM5UZ90d4M1PrT&#10;JUyrNChysXzHUZbAAvyfw0p0GHNmY9NHrDEo0mXajYZzCoqIlc2PjQiWSKcmKkvE58kU2E5YbNAh&#10;AJnloBvyPulwp0mBZeYAurzYtK07tm1MJA3Ggpflmt3P7+4Ggyo1kgxcxxMCUJyTiov4wIuoQ4Ti&#10;Dumq0Mrn0cIZgi9wk0t/oYGY1WhkTcm4OFUFcarTKK8jQbOrAImmVmMml3RmSUW3BkfmB1pWMScg&#10;l9sTUblgZHpBA8IrsySDgEomrtb5MOSitdmk/a+ONsHImFCU0R41/ZniTAXFpCi0JiH8koCUHowQ&#10;N/HECR/1kPJFprOfzGyOR1k6TwQpJK5Z3ZaOHqulski9Og6TBxNaeKTt1Ob5WMjWBcrzgMIS0VJd&#10;A5XTFrkfmCXVKcoL29ZelL1w5WEyKTllgkk5lgnedXB1vOsqpQwo0ftQnKLULUwuXj8VD2ueslxk&#10;jgXHiJEIS3idwOidIkitNPpjg0vEdeISBcSoZRbzGV3ulhWxZCJ3dFyngPTsWiHh9N0gdFxZ8ehL&#10;wp8eoyIGxO9UGFqwrdjaZADxWaWzsgy0mSu8NlgSIuCGAGSWcFL4B4GuUgWef9jpCU/OrXS2rAL6&#10;HVoqOXSr5Y0s7VmkdG6fFSHxLK1AD2k+sZ00rcMO+/PFSkJ9HxiWqChqYDnP/IIGZaoYk2PE5WR0&#10;ypikriTPXyY7S0esbwbPbmdtOBBQLZ6Xur2IL8EJ0Bcf2/L5Ccxokk9maSddbSTjouVHzZ6GruSd&#10;u+y8ighTMC7tgEm/fzOVzFAgnyDsCJ2s/YiIATRnGiwE9ziMBzLFbEcq9qzfXsQQZQnpqTyyOX1R&#10;JGY0DLTAYQlbCs3ddse1gWJXLMFo/MosSbctSqSHtBxNDwN0F5iEZmkMZ84cy8GtI3hiLTEOHhOz&#10;RCyn1akzCRkzq68S0nXmc8wWVSKdpSzzzOuG7qeFS4iFPkS8SfeLK3m3IcLfovWBbaTkkCN/pquU&#10;XdgnqTCcxF1O2FtYKdSDShqvLKPxc1QIPXGSvMhTPi7i67DoYEAAMsvBMMpXpI+YXVocGi2ZeIJm&#10;p+/BjfDwx9qo/3qVbAo97Yo04nWl/iJ/NjzWDnEQGtSHF6inWNx4SWbppg0ndeOVJt1ueTzVWgeP&#10;pCvxpWGLcwqY3DjsfkDDRSNJjyztYgrJaPSGNBZmRhH+ItM3FLXTzfRIZjkuTVONAlBdhf2fiIeI&#10;8cThWICY9y3GrTNRj6voRSmrBCQxzNGUs4irWKYEmYhyrrOSGjiK7Yx3im9P3HCChfIJ0tFk+tpj&#10;9eRxTET4x1WxNkt5XpYMC9XJGyndvfGER3lwZELmtiPnLQjd1JUuIMeV8lx5B0huPSNFsQtNEcT9&#10;KFIi0BZz+IZTFpYOkZ6THYtjwePSa5EP0fEYUn5GCzhP1EyjaFTdgKvpFJjIHDzO5t3Cv2+tLcxe&#10;QNyGHT5qAt8nZJYBc7efp8dpJ8KRgjmwUFXpkukWKGr2oFuKoHREzs2w1hzNnI2xaE8c4NAp4boy&#10;sQ1QmDebQERgscGMAGSWg3n0/d93a0uZ7tAecJjl5mMGZE6P04EknZqwSVvuokgS3UBeURlbjewx&#10;aLpqitTZyYQLMHZyAYqsPtVCy5zhfLKOjUjPb2Q8UX2JBqWRxHOZUA4lTkJfIgboeXUSeua6uTX0&#10;nFUtANTHPegPySwdLMHD/+J0WbW1Gj6VkeRS2AeERMNxHuL2Y2mo67o0KDpNiVm/VZkMOs0nSXjO&#10;QBdDOoBXm1CpDSWPBBmr1+04fMJYbjbjfBpEd0pNS5hBGAYGz5MfqxF/WQLGxKcrWroQBDj5FO6W&#10;LyQVqIRPD3k7O62IZnMPIovgQW/EPaw4I+2FmXicc2foEMupnakxtA8xRIgUtpqbCtLQyBLS0Ljl&#10;Ge+lyCKJOoPmZO5WLA8JlWUfRdOgow9itdSXG0/kqbJSHPplT5gWiJ7VUvpdJnUNZrU/5uoBeVMC&#10;AuasfQV6Y3mFyXB0d+bzGFVl90e0Np811oi6LdEkuAKzWbo2G5NZOhsEQ5mlsNkJSwlEADJLgUDB&#10;Yn5BAOVkC2J8kHnFVq7ZwBumkaMLvV2t9ahIzil8On5+VeUuxrKIowcESBKzx8Co8nYIPDwS1eCf&#10;EoEG6TRDCTxwCzyn0D92Qj9LtN7diQTEDCrYeeAsUzC/BHFUhKU0XzAUxNpYekgpT0mIxcNF8T3i&#10;maWdCrvtVrf0qZXHONI/8k54IIf+IYdIKsjYcEAywG2JKfklf90tpvzvlJtWJkQ6TEqARHyTFsgv&#10;7fbe8+rXFshw3wv04cpoRcosgyNi5/NG7ZKBcUArZMcZTaWoVWWteFN1xtVcGlXy5ufuVKl2Hyjw&#10;yHAQRwVpKZSjnljUA2DEo+h31VU1ksbOZP5xOvDAZW2HgX7l44UZK2AxKuJJTgxuIBwxE7jr6zZr&#10;10YzTGMP+R/Dx5COquMK4lIEbA/ivyj17CpO2Flu0eG3fWhnKWyiwFLCEYDMUjhWsGQ/RoD0ksYO&#10;Gs6k5KI7gTrqzgoHfrtaPkfObnPhp6nrfRadka+lgFxuey27yOGKbG02NzmL3ByhkQAtnq8sEyiQ&#10;c9WGi1CDE0VL1GkvAx6zSMkWDIevc778Hagd92anyhzkFWjfkzbsK2UKZCj2u9b2Sv0BhTw1gYw8&#10;hPrbxielb9qpLTGLsNNz+S6QIcVTnBLzIwZpLx3WqETuROK+Mz3bwO4F5QcPHrEYiS6PWMoKQFTI&#10;lLcysr7Yr69hgpEW4gAVcM5dAaJjepoXlNA5gHvjxkNlnnE1oovAaKF4vwLclOIxEp+YkpmjOmZy&#10;8s0SDQbtBetFvfJ1LKYsEF0fqvTcOplMf4UG/n0+KjSQJVy8N22F7w5qBIaA3vPJCeDvEIH+j0Bb&#10;yU7l99U9aENvvC963owJ0qE+a7S914ZcNWzoEJ9V2HcVXTp7JL+0rVciGSq988Fpf7ltuKBO2G0d&#10;LY2WHsmQ6wJuHSHslb7rkhdfwvrVMXQgdKqnev/azOPDHvjzAw+EPfhA8GjnUeipK87TVXYDKK66&#10;4bY/P/SX8SOuZoPF3lbxS1mLXXLDmPvuCfwdjaXE3lqye8//ht917z0h94z/o3SYoJnNilLHhVN1&#10;N90bPHKYF9OrT161tpbk5Vnue+aRO7wcTHt33Sndz+dbL0uuuvHOhx75S+D1XiHYJ52HHxkoCEBm&#10;OVBGCrYTIgARgAhABCACEAGIQH9H4Kr+3kDYPogARAAiABGACEAEIAIQgQGCAGSWA2SgYDMhAhAB&#10;iABEACIAEYAI9HsEILPs90MEGwgRgAhABCACEAGIAERggCAAmeUAGSjYTIgARAAiABGACEAEIAL9&#10;HgHILPv9EMEGQgQgAhABiABEACIAERggCEBmOUAGCjYTIgARgAhABCACEAGIQL9HADLLfj9EsIEQ&#10;AYgARAAiABGACEAEBggCkFkOkIGCzYQIQAQgAhABiABEACLQ7xGAzLLfDxFsIEQAIgARgAhABCAC&#10;EIEBggBklgNkoGAzIQIQAYgARAAiABGACPR7BCCz7PdDBBsIEYAIQAQgAhABiABEYIAgAJnlABko&#10;2EyIAEQAIgARgAhABCAC/R4ByCz7/RDBBkIEIAIQAYgARAAiABEYIAhAZjlABgo2EyIAEYAIQAQg&#10;AhABiEC/RwAyy34/RLCBEAGIAEQAIgARgAhABAYIApBZDpCBgs2ECEAEIAIQAYgARAAi0O8RgMyy&#10;3w8RbCBEACIAEYAIQAQgAhCBAYIAZJYDZKBgMyECEAGIAEQAIgARgAj0ewQgs+z3QwQbCBGACEAE&#10;IAIQAYgARGCAIACZ5QAZKNhMiABEACIAEYAIQAQgAv0eAcgs+/0QwQZCBCACEAGIAEQAIgARGCAI&#10;QGY5QAYKNhMiABGACEAEIAIQAYhAv0cAMst+P0SwgRABiABEACIAEYAIQAQGCAKQWQ6QgYLNhAhA&#10;BCACEAGIAEQAItDvEYDMst8PEWwgRAAiABGACEAEIAIQgQGCAGSWA2SgYDMhAhABiABEACIAEYAI&#10;9HsEILPs90MEGwgRgAhABCACEAGIAERggCAAmeUAGSjYTIgARAAiABGACEAEIAL9HgHILPv9EMEG&#10;QgQgAhABiABEACIAERggCEBmOUAGCjYTIgARgAhABCACEAGIQL9HADLLfj9EsIEQAYgARAAiABGA&#10;CEAEBgoC9oHxVKllQTRIg2TqKrThZrXMCegEtdlqt1vN6gSnP8vUZrQ0299FVS72oyyV20V9FPZI&#10;FFxwjOCsgzsD4x4I15GoiQHXkSi4Bu4JOyCOjIHB1fBWQpnlQLkCwHZCBCACEAGIAEQAIgAR6O8I&#10;DAHssr+3EW2fraOpyWKlmjrk6htHjZIOQ//caLE6OnDNjaNHYn9uabT0OP589Y2j0dJ2lr+LqnyI&#10;yI+yVA57BMdIxJSGsw6uI7jXMe7qcPcWNTHgOmKEa0BssAOBqZFtHCjMciBhCtsKEYAIQAQgAhAB&#10;iABEYHAiALXhg3PcYa8hAhABiABEACIAEYAI+B4ByCx9jymsESIAEYAIQAQgAhABiMDgRAAyy8E5&#10;7rDXEAGIAEQAIgARgAhABHyPAGSWvscU1ggRgAhABCACEAGIAERgcCIAmeXgHHfYa4gARAAiABGA&#10;CEAEIAK+RwAyS99jCmuECEAEIAIQAYgARAAiMDgRgMxycI477DVEACIAEYAIQAQgAhAB3yMAmaXv&#10;MYU1QgQgAhABiABEACIAERicCEBmOTjHHfYaIgARgAhABCACEAGIgO8RgMzS95jCGiECEAGIAEQA&#10;IgARgAgMTgQgsxyc4w57DRGACEAEIAIQAYgARMD3CMC84b7HFNYoFIHuul+N5i7J0Bvv/NOEUddK&#10;JLa2CmNZi01y3Zj77g0cLrSWPi5nrTuRd3rkQ9MmjBzWx18W/bnf6n49Y+6yS4aNuPOeu0YNH5zX&#10;yF6b7aphw4aIBq8fvtDdUHFxWOCdI4f/LnrDDzCxP0jQDeFPgQO91/a2il/KWuySIdeNCbk38Hr+&#10;7qMl7N11JqO5U+LYJIW9B0sxIPA72gr6/fgOzsOm3w/LIGlgq27tgw8++OyumqtxktZdpk5+8MF/&#10;yE9dBjTzij6XzYc//fjIhW67ayvsl/Sfvzbv8dBnFmUfq7O5/XxFG+328Wbd2n8CgB+MfG9f5W+e&#10;NK3u2xeHDBkycv7m0nbydVvdt4no3/75aWkH4kmdtHfs1XtfS1ytPFxS3WFjqqq3KX9z5mf7T5xt&#10;dB8IoZ/uPb31majEzM8OlDQwfkNoPazlCECGDJnw/JdnrR5W11G8PhKgOmTGll+tbJPKav7vu6F3&#10;3Tnx8WVfGi95+B2m1+zdbRfr6uqamMdA9IeQuuLvvkWf/bqKjl7Rr9NfwPeHBx+c/t6hysv9fK3x&#10;d7S3TI2txo9O2a7mL02U6G3VbURfcmyS2A8UyBjSXM+Rsx2CP8ZckJgfF301Qbxsjuevdxa+FxwW&#10;8+q/c3b90uTL2YR0t14oyf9WkfHSrLfzGn1Zs+d9veJvQpnlFR+C318DepuOfPD6tlL3jl37RGrO&#10;C/cOpX4AxGXMHGWQXH/mjVCUW4Lz9ZkHl1fL1PnbZo8VhEtvxaEP1acYKcOtkS+/EDpCUC0uhXo7&#10;SrbMm/rKvo7Jsuyc95c8NMohIuowbn754cU7O6RPpe/e9NaMcf1bjlL97YuRc5RlEgfCIuFwHSDw&#10;OiBSS8bM2eJUZdORzNe3nWWq23XEncrYO4//+0/T/l0tCY7N2fVZ4iSpaw2dJdn/eCBJIwlNUn2d&#10;ETfB7XcBvbHXfbtwwpwvOsKT1F/+Z3aQHwThBCASSYRcn/tGqCeNJGf+UYlMbd42O5CR/zVoXv9b&#10;7IYzHZLgRYo98gX3/cFXgktb8fqQB5eXScJTtHvXPnaLAFA5i5DVSSI36PctDZU6lrvomvHpJ2GZ&#10;v6QM0Lla62+2Wyf/9S6pr9AR0ujuM998dHLsvOfCA7luxCQwCWrzR7MDBSo8yNnlsoQpkHmbxzqj&#10;7LbuHsnwawW0g9xGwtbojqQ8LB2g0ij7byf+81D426WSGRkFX6Y+eouAjrODC9h2bVVlxflSY8n/&#10;dN+rlfllRNnw5FyV/Ok7hrUVf7k1v557dIbdP2fpk3d5sT54B/8KFoDM0r/gt7S0NDc3NzU1NdSz&#10;TrNbbr111KhRN99888iRI/3bmj6qnTprXb+Hbo/LrtuxeG3eZeynrqofdx0tk4ZGzbrvZnS/sjUb&#10;8w8UW4IinnzkjhuIlye8+P47j41iaznHDst+SHPC0Nth3L702SVfnOuQhK3U7Hz1b+Mo5aO92/hp&#10;3MMJ+zrGRWfv/mpJKHp62S4cyDqAzHzuqftu9nCrsnU0NTY2mFu60GZdfeMtt94yevQI32iu+4pZ&#10;kgzAHVhOTvvbr5ufv2/xd5KApNwz65923+rtF3bOjXxu54XAFO2ZtY/d5MnsRS4dWRHy+Jq6sSsL&#10;Tq989AZ/0I0+YZa2qv3Ln3tmo04aFDSqrOyCaHLZeHx9+tZTv0muCnl+9RtPBtJlZiS/9xVE1JL0&#10;cAHShpmbWbKufXAhzP7P4kcChZtAeLMGbTXaVf83672DHWBQdq2RTQL7APPVGmk27j1QDG4GEbEP&#10;3XGdCz+7dsKL773z2B/d5jgLswQyy1xdJZdEuLv8uzXLlaXsd5VLxev/EaG6ZvbUyLlJi2fexaGd&#10;bzqSOvPxdcUc1x5PlmZfv9N8PH3WtFU/SKZvNh74v3uv9ngr6KnOfevZ5z8AA+n6SEOjF8Q8dv+j&#10;s1+KGFtPXIq4eunxhb+vofPke5BZeoIaxzuASppMpvKysl9/Pa366iuxtT83b9699/5pfFDQPffc&#10;M2CJJrEbjkvTHF/8Z+xK1ttw8K0HXtqOLqVkyUZMQiL04T6f3GWWSM3R/2QdaJV4tA9ertMp3nwx&#10;VQlopdvhbe8o/mjeP17d1xScuC3vw2fvQM+tDtNnr4S/pGyVTF6o/vbT2eOEX+ft3bU/aw9pDuXu&#10;+Xyv6yaF7lBz5jwdNX3axEAuiskqGyax7az68dDRsg6Jg7szo84qWRQosyQYwESZ/K2Y8bhYsPnk&#10;hyvXHa3j2jzt57989jHZd9UBiblnNj19i/tWf+lIasjj6+omJuZqNj19m0dHAXp8Prj8ey+4Ke88&#10;pZhlUFTSgojb2aRWt0W+/M/QEWwCClxazyKzpLiLNEZ+ZP3fjr3x2PLvOoLnybeuTZ52m7D7DEf9&#10;LNyFt9+8lz0PmKWLpOfSKdUqZbFEEhCV9GbE7bTFhYEpNeCyVoYnPKNgf+qjfIbQvliD4G5p1uWs&#10;ePHVz8+BdkifWnngs5XTRl3E5PpiIAxiUdR4PDqcMwq0jFx90nj12c9mB3KtLr6qxPTzSpW1m799&#10;aeKcz1ulIQkZGTPGithMht4Z/kxoIG3y9f66OeK+xT/QexK4MGdXSsykoEApuRyJLZFxT0Aundq7&#10;SqnzXJV0pUAU9V07fHyBQE1NzfYvv4z75z/H33Gnr/73r8WLQZ2gZl80sC/rsJrVCWASAlZhJT5L&#10;+wvS1VpnJh6DIhaUAwy0Gv/DeU3aFPDvWIWeLGE2N1rISoR1waqXB2ErABxswt4g29hk2LE8Aldm&#10;AmV3XjX5XaTLuGOlfNu2FU+BH6WR6wpbbNgrtpbCdZFoeWlIcm6tFRH6NWtT6T55fBijztNp7Uoj&#10;XlfqL7J3n0BV1HpnLEwbKawTFIYCqkbfNatlaEmgDraQIFSpZegwuNZMwwgxq+NR9KamFTQxQYd0&#10;FKxETSKkC1XAyM6zp/e0YgbAGXDTGsTe29VaY9IX6Mo7iMqAEOn4SVNjl+CRY2yEwFEAOlCOiWzR&#10;yyMYJy1iOZubhk48iSQ4brPBAtpqrc5Lx/8yKU6uKbPgs5H76S5XzkPfmJxlcC1Otj9OVSUQCKS1&#10;vFjP+pxQJuGWLFFyDXspvd5Q3uoGCDGReKcdBiYxSwEnqyI731yQFg6I6JSsX3hmjM/WIPZlpKNS&#10;8x62FYyNzDzegiBWS5NjByP/q1qTNg7t2XyFgdjvaGXqWPY5cnRcF1KnUfmajOt5PioU22HYtsGO&#10;gjR0mAJnKE738kyeLhO2T4veUfkmpee/I53mkkOKlBh0ixG0z7fp5TN5ZxVzAfctrKdKd0CrM5iq&#10;GlursJOOYZtj2BKp7rKNqed49MM3hd14PRyT3/9rQEJ58L//zc3NLTpx0ue91Rz4L/gfqDbs4Yfm&#10;zp376LRpA1aKScNmyPARt17XijlJSppaUL+S3ksNtWYzOhN/a7gE1OS9v7XUm83oK0NGBk0O7BOL&#10;qW6T+q2l8Ru/R1UcwQuyt2UsDh9DrI3uU1+89da/911AGxSwQPnpK+EBQPJk7z6reu3F9/KBQDB6&#10;rWrVU2MEqd7stlbD12+/+srmHzBdSkhUcuILUWPOr9t0fsbSV2Y/dNuQdnPNhTO/HPtO+eWu4rqO&#10;o+/LIv6fvesAa+pqw6HuNlqxjmJFUYpSR9EirVj0B+vAouAoxYmotUBbxQW4wFbAFRdYBVvjiAur&#10;caEVFQTRggooKKiIgAyDgCyJghCS/9yV3CT3JjchQdBznj5PJffM96zvfPPBkzN/+X3XQ9VGNXLl&#10;hDj1Yc4vlc0GzlnU+dKlr1DGZ0WEgwgKRdd3Lp6zF+s9WSZYdudKdD7yY+qh1Qv+pRjdh4N+Wrd8&#10;RBdZW3KKd/WvXxSWFCWfii8EGRLDvF22Jp2IBXwlQ5vQuFiPgcgU5l8JHD/tmNDMzn3OrAmjbW2+&#10;6tORuWmF8hDV8Cx7tVNklJD6+/pBQRVSY2n2veRkAWY+/Cmr8PbJzSvW7IgFMBjb+e/aPv9LZDO0&#10;7PGd319nWIgE9ri3/YULS3b4eUwdadZR1Qps+XHXTw1ZrPIXZS+BMRSlVoC47Om9ZNzKqd0nPXv2&#10;6CJlwCiMFTVFUS92uAA6p2JlUamltus1mrP+09vHN59IZbGsXf0mDepATDzOvzS0dPWcNmigMphI&#10;S2+yb527z2L9z+V/n7embVkPe9Dgo57jfI6cabX6umWQz7eGBgYs9sftSlA3F6QkKn6Jiq9flz1/&#10;JhDJbWj0oJP7BSjyFZUDtw71xRXAMBw5JF8AMyuE5d2inWHnjm3F1UV3eLxYrXeupPjpPWR3mXxj&#10;1lXdydGyfUdUTeu/bIGIxVRBVOueqS4oeV14J/LIn1v/OBDP2DJJUveYH/BHJKiYQniD6yiw5VSw&#10;yH1o001x47YyHvY99ngSIYcLTJQINEFqt1l06fHjx5s2btIVe5JhPaBF0G6Txwd/kwGC5wQfSye4&#10;PmPB8sOff4xZYio4XrQgaMezFD+LXAK4HYAluYqfUSEGt0/G/WyUGySuLkjiS1mMxrZe3Ot5wlrB&#10;ZX87lKFmFxAlqGE2I+I6ohRgFVi5747KKEWYNkSH2Vbue1PKsapAozd5y6QM1LXXCqnYSQ1/+6rj&#10;LGIvb7lpUGZISyQa8CxVc/hk/CdxUYQHIIVUJTKLFEVNdD/URk0ZpD6cOfcmj/8rxt3GE9vKec2e&#10;iIQn5czZz0ir0hEp9UfdsqDfB0a2XoEBrsMJa6AhbmE3ixV6Vfc8MewnM6Lrpg6+3OgMFT0XpYfa&#10;IJln8rJly1VcXZyRcDbEHQgKlBJ7uBvndEox1dpmvH81mz4cLoJXzXIKTX9FQFhfGb0SZcE5czOq&#10;8R+VeJb1GVzklBkekvKGjvuq8z1IN8cEE5oZ2aF80NFjjC0zwIAHz28VCZP/0LL0iPrl1oPiYHD5&#10;Un4KdxZSlbEX7+atuMgz2JHOC93G4YRGZhPToW61N/Q74FMiB7F0UxDIquVZVqdxXdCNwnYJTZMK&#10;VYjuUHC+mfeU/gR+73mW6p4rzDbGe5UrMzNz9arV9qPH7Nm9u5EHDloE7YLWQR8auWktmivkeTtP&#10;xZLz/M2XZTUYdBr0GwdJfq6W4FegRbUJ/ZMT6OUA7nrAlliF/f3boE4aKMSw6ktv8jjbDsWWad5Z&#10;A6NRHh6eS47e4P8+pe/HBjXp4d4Tv5zoeyi5qL7tZ5ZTlu+7ej16t6cVOz82eP4Iu7FjJwJ2ZT4g&#10;K88c8f7OiFUYt3Pp72ceq/SxIin/b/PM+aAUEEm6hZ2+8KfHd5hHzPLCJ6hxl5BtPti0PdZ1g7af&#10;fTM76OiZAETEJrz4h/uOy3rymaM5VLopQXp2oPcUx1VOO+B15vljh4GyrLl78En8dSL7H9fHlrIT&#10;LTr1GNBN6Qu2nEJ5J88jEqz8supjLqiaVWvjKSFpJRnx/BAfZyuEhhMmngh0n2j9ufEP+x/Tuv7R&#10;zejV1VIYG7zGj4dxZYDI2//noS3zUu8kk1NqgcHQOVu3eDnagBeOMOvCJq+9d1+2oN0uLT7tbYlQ&#10;3dmZBa9YgPFz7+rxEF8XG4t+1k6L9sSj/QFsm6mIfHWWA2LgLow/4D3ZxsE/Iq+GtreUlzoh0aZ5&#10;FqpVHjD4yGLkdGQxPLj1SOoc5uWDhASEPzTW3uZzOvv+N7m3rl4GonCXEV+0psZBP3tQVFOj7Jyi&#10;ZadBLtghJk2bvBzQdw/gxeLnnfSThgcdqKSmXFCgkrIUoPIfuiQqyX2CaKga9fzsEymf/vnVoJ/n&#10;gDR7wtD2iAssgw/aGRp1797dGKjIIxXlB7sO+2ak/STsSHf1XOrtffy+PF9W3cLW9rukOO73SX2H&#10;TvVGWJVsU4clIaErxzOpTPIiYZuv13FwXZo4rvee1V871w3kll4/OLQMQQlJc712XkW+FYWvnUv8&#10;Nodz9YXUtKr25Ysi4NFLPj3H+dBM+t988zCnz2FOoPK4auUqhvxFfWcDPQFW501yUtTxLKWdVmSJ&#10;YQ99suKURuMjlMmw3agNwxNr7tUT3lz0DhjjF5lLepLXlqXx/R3NseoJbqW4Lve4G5KbbeZ2II1O&#10;6Y3giSJkJTcV0ZYjEsFMouxv1SOuK9oTQyv/2DJFRgzpxVxdVaL6nqH4ClS7stRoQ9LrvcmhyzAb&#10;mcOnMDvynAOx4JynGbgDDK05t6VsKxlktPwAKSMH0VoT54ZPR+4Rh+AUJUaFwrISV6MU5hIHU1DA&#10;ZBLvMY3mmbha8FBJdfBmJGcKuiIsvXhxNIqFDwWqlTlxfVCCw/TmbvBwQ5apkw83JiN6vRxjVeGm&#10;MeUkVmE8dVvf6CJVepJ4E4aWs351tyN4ncg2cVwcHB6dkl1M0mdG+PThK1HFQaDssSdNofOqxQJM&#10;KUt6Fq+4IMJjIGga2F1VYjNVk8hBfFLJT40CtwkvRT/detmDoqqUXU7WnqHxz9SqgxOwqda4JTi3&#10;uDo6wS+UKaMDITlYnri0QT3hQc3SI1Qn5bYhwzqNLB1mEBqeS3kyvrJGZ7WmmUWl0WvMEZqS4M1L&#10;zxwVPEtxRRp3AcauNJsbnlVLKfjB9PKZXzpqudHo/DLRGNb+htIUvbeQH+pZqt+bIEd1dfUpPt9/&#10;9RpGuRslEzA8B/9tC94xdty4du3aNUqbmjXy4SC7SVNQP5WIPkoUVhhx8St1l1FxKw/89Pp+zJlT&#10;uQj3vCb7/gvwd96tyFOsT4jG2vayHm1pRK83JetUTVFeruyvorzC8npWF03dhUnqsk77ee0vR4i5&#10;1UvG9iRxSFq279S1c0cANdvMddPBjfMx93UtezqtPxGQO8kv5sBvk9u2J8zGyVjVl8WELt6egBCI&#10;KzZvnotqy+FJ/Op5Hmreaj7aXFmFid1v2m+r9kZ4J5Qn7jwe4z58SneyIqBBu17/43A+Z7Uc1Kn0&#10;8rIeiOc/TRI4TC9s9P0naZEEqHlpCpMmDWmYV5R3YfOGUGCeb+i5fMZghrFK0DY+aNuxq1FHrLna&#10;vAuXIwDTb/i4/31BeLCi64hB2859raf0HeY4d3HqtTTWN71pRDmo22pam9/kYNeRwdRNqHNhKBRk&#10;3CepbLUeOPNA/CSjz3uyW9bnvAH8fYwnRrg9ICkgthz0SbvPegOe+veer1t+SMOxlIgqspNuXLld&#10;CriP5cmHdwFra0Qfw/WX32Y6UvofACxzS5e1Rzq2cLIPTDwXtvea47ZxnzKUHtQXFwBVR0AFDjX+&#10;RMtFZdDNcowNOyyt8NKdzHV2lm0M6rOSzqYCXtWP0/7Xi1bKVpVx/Wwaa/jPNNOtlz0oKb/BWbDm&#10;bGL52eE3b3H3bnMdYsi6Q2uxjq+NPVO705iNk6zpgTr6p8hSFrE6oqu3RYfOnxqRDogPe43+jTOI&#10;ge//br2o7gZRVVkJUu1Q466ySULrtOxg3AOoG7f4qItR5w9bsFq279q1fcvii16D559A9BOOevTX&#10;ZEdquPXps7foNMLj+B2PvoM/Y+hCWFLz9Mq25b+s5oPTlW23cu/v1jX37qArXz6JHhTUIsdFafb9&#10;5ORi+W+U0ZJad7fz5vMXYjuy4tbfiDhOTtO908D2H7BQren3Or0Fara5NQlUG3Vr9K1bdiboWxNT&#10;vlRlG15NmG4z3nWM1dfEOeEuJqRqrf3iNObpiquSQhyRSkg24EDrETFnz0054YvoVrJNHTdEZuRm&#10;p99BGFQJ0RGImPZgoDPGBzJz4aYpah7VP+ZNQjtmvia6VME0l2AeyGmVkXeINIOZGz+XlinF5Ims&#10;iDiDZ7pmepZkpt0FjgOih6r0LKfRTJLyn06mEmwGEyduei3VWSFKCR6CjEWlihjBoqM3EyYYnIXl&#10;jI3D1Upy6Ra1ajaVuCaJY4EVVak0phHTC2UQV+alXD4Y4IYK+6XJ2o1zMj6rTC2PTSLO5c9FOPQy&#10;3iE2Hap4lgAiD9ySPTSpjEJjlU4ttTo7MpRGcLzJzxXRgSapzYCMoZEZcSRuk/hVwvqBLPbAwHgK&#10;Jjfos772oKgqg48eCyAZjw1NfdMQJVSK2W+4LjXldYsZ0TM0rKZUpH7bt7ganiVQqL3oa4XKkjBV&#10;eL2ckCXRPog+F71t+HC/yCdK4iKCD/1O8yyhniXdZYD/fuTwYaDaqA/TbzUNM/4M+gZ6ePbMGcYl&#10;GiljbcEDqWLYvWz0iQzYSt3ttiopzuFadrY+XKVPfL63XXcmDEsWqyr7TtxTxPh3/aYVyFH/KPpu&#10;HvIcZZ5E+ZcDly9CzMDHrlw/f1jdRc9OMnWjXoOdNyFaksKscyvt+/XqM+ArJOqa9XcTEa2jOWtO&#10;YJqvmceXbz2RJRdKUfzk+uEzSMeGe0616aTAxxEWZGQj5Yz69+1BqUDW1nTYKNT2IjP2oYB2OF3G&#10;bqWQdyuL0siZbmxFPPLoMLXv0X+IJZ4G9fmE2azJt1+fFbF1+d8ASrbjyqAZX1CaaktEtWhwQ/ZH&#10;bemYYpLXdy/svVzIYjt4TPiCph+v0/e6ACWy7o5hKa80DVPJ8LWjVnCGDf7Vo/9igS00kipKy2vw&#10;zuBB9UgqWs9fYMbFryqKkXCMpFRcQZTC4ZSUpP6zxXPs0J6Dx87xO5CIKGwaWTmMRSnyNp/bfGfd&#10;x1C9uMqg60CbQaBA4XPMPplJqnh4C20NbATPieMW7k8qUaHtR65QVHb/uDeRfFGPtCxWAi/A19vb&#10;F3H+B1L5hWDwF56Ahh85lGb105Rbaaz2XdpTO4DV2x5swe47OfAIj+NiwbKas9SpX+uWlsufaEt1&#10;0YRfksO9/sEhVBlSw0RW/kOWUEkuwp9jt2utfhkwmfYml8egpdGYVbvXTpq+/QKiCq+XaMGSsuSI&#10;QygbtL62rl4+qiN+IJ9e+r/eRorpswE/7kAO4hs/DdCSq9/k4Fbu0Du6rnSBPJCAL1+2DPP70/TT&#10;Uq/Ft28nrvFb03Qk44jCt5J08AMjS6cp6DuPlETJ2SvAnz2/GT+FOrQdA/wlrx/c+heRKFrY202y&#10;rvhn4+bk+PDo+z9ZWNIJCRU7AWJpuP+wKRb9ubd5rw4GXQbY2puGHVP2xQyiaNhYmPft0eGjTsbd&#10;O7Zhd+nR+UMQPYed8eeEGZvr6yoQdyHSVjHDApBGz7c3V6Ry6p8/jkcpy5EWZkCGQpVaGHbtw2IB&#10;x7xPHwuAbRI1MdiS3dlIWTmdTpTGAE5ylizvoa28NSyjLrtMBQLNKc4GAWJAamE6cdmW3BsbWwZs&#10;nzWg5bPo3zddH+G7RrXTJeWmJCU3T5xClA+cJ3/XW92l8kXfXm83YN3rh1fCMRsaFuvcUkeXkuDt&#10;v33fp0N9+l4bat8+h+cPRi0qZEnJg49Ba1FedFgM+toxHevh8bPrlFFWPXJ32yXejU+NTClYMYzW&#10;aTup2hbtPtLM4kFSfPPE38hdi8UKSgybb5d8N3j3Gteh3dTdNJjJi4O6dSP9zh7UqRUqdsdSu75O&#10;v/r/c2fdar9tVgdWWpMCsiJf9boHARFju2wvf1Rh5yFkCoZJfD+886q96EvHKBEJi0revCy6ygMR&#10;WzVM7k4bKQJad/vciIEzBQ2bairZW3QY+tsJ3gct5bxxKe0UPJITnad6FYOpK4w9exDTYXn656LF&#10;Pf5eP93CEH0Lg0fhiyr03YMIRtDgalRJUl1e2rJLZzrnXk0FRy37oe3z6h0vB4x1bEf+T7di60ao&#10;DfS5CXhWxyU4MptvDi7PItj/opLozWQvv5g1KsvU1lnO9+/m6BImXqCxpVieEGiL7AEQpE4oInyU&#10;DFdj1kCsYnF1TiTufRrbR5j48k3ehSP8W0lJ6dmYI/foQMSrieFc/jNqsXSt4Cr/cq5Q/iMheDIJ&#10;SqhRLCbOC3dBmgNOFu/TDrUmIdAE7ZQa/xrVOXF8fmRcUrrUXKTBojSGpjm69TpUJ0hNLxGLK+6H&#10;zUKlWWSv9WRhLK2IWfyMj1pgDVkcSemtCZt1Wufk9Eebpg6GpDxLFdJwzDRBPplODYrOx/VGSJsC&#10;3yZIeMBZxEaZaotYHVHwUMVFkSumLw05fTtXZppDLMWx3Ax13rFREPD8bPeIYjIotNLwVxncGSgp&#10;auN37UkGfxVmA8Rij1kcfp+wWtMUQxWzoWB7IapM3D4GtGjuG1mkIOpvtD1I6q0G4lcVy4OAy3Cs&#10;609jTYGhSXg4qgMgH05CIKBzw078rtCEOndjCqir8qHzligBJhY85K7RDUFbr0PiyvggazmyXOaB&#10;jrlGhFqXSW8J3YY3C6XhFBR5amrqrBkz854+1ZJaf3vFQJ9Bz5uIT6JOtrOXLsfSUk+nL0moSOoq&#10;sng8XkSp4YBBaPr8U+St17GnOfbnAMPSCPA9q4K585eX9/49nAQusYHu4yw/atFh2MRfB4JLJn5X&#10;8JkHwDW0mlSbfzbgBxD5lzVkhqsjiSnY2vj7GVO+trTsj0g0Pm3z9PJhwFsavmBKfwM5aWTmjTOX&#10;08vBG7WVkd2UMT0V/FDjgifWN6afKTpDqS9/kIiyM83tBnSnFYyUCR4zWomv869smWo/cuLOW6UK&#10;ohl141fzncqfJVWRqoIHdwn9h/vZpSo1EYDPYil1JPV0g1Xa0ujL/p0N6quKBKXIu194cd2knwPj&#10;nhOzWF9emIe4aWK3bk3tG7zyztG/gQUWy3rmrBHdGNqdNBAh7YvXZZwJOfxIWn78Yj+3Iaws/oaQ&#10;y1m16Ii/XRh8EE/7/5iGOlUatTB4P/Hb9oXfKjtaQjIZdB234ejWhZOsgBkQUX1HC1tbZHlfvnor&#10;VyqkBn6keb8s5d0qfC2/T+qFaad2/Qk4v0bDv/5cak9HP1LE9O335UcRUbj1JKehffpO8T+Cu826&#10;smParJ+2xhaK1O5ESU3hIznnSsp/PCikcYPUooPljBW/Dmc92rV42zUkEIMsNdoeVIZHhceAJGm4&#10;IqVi4poXT5Kvntq3ZYXX+nPI1/LLvL2Xs1it2rXCZrNFO2CsRkqfdu6AHiAfdewKLH1kifhd+xUK&#10;S1IhIHxwNHhDAqqyQSRhjN8kJ+9D6ZVqV/n7ACmkLBVnOSEhYYqjU3MkK7GRgJ4DtUswiqa/fKWk&#10;59LZtkiQhwFOnjghiv3NPNUJosL/fAQuNZs59qjt4ocWzkscEa9857YEncgkK2RRVdraeISDsyHw&#10;B3Tgz4UjqE0fgU7Nvp27kCbiN0/8AtHPk6W+IyaPG/jN3K0JRarOlDatlAih8pSrscjhZGRra9GR&#10;ZrSS2uJnT9BvpoN6kQLOKGfHrk9DU4vPP1VoqSz20LYtVCnsUg69t0Lm8OM5EeNoRPcUSQ7eF9AA&#10;OnSp27Q/pNQRoJIIokmWHYs0gzGSgUfPn9b9k41prwI1y1qEfOnW0wgJhqSYJILoXetBvA0Tp5/G&#10;f8lQEULjkb64H3PulPp0LgbxdaAi1RVe2rvx7FOW0SyvX62QfF1GeO48wHVzXrpsYj8ap4wad1ZW&#10;4IP2A4c7IXyWmxdvC/C1Kim5vm9P6PY5w/rauvgGH4m8npScnHT930Ocn0dZLzgOVqfZtIXjTdXe&#10;ExLhnbCla44hq3m4b+DsrxDk2xh9540Tl6zU496uMwOiCtVYM6PW96rTJvn7nAyHQReb6dOGs4SP&#10;dh24kEOl36nfPVhbWaFAnYPOtenQVf60IP31WVeMHFROz6PWTBz63dT53ltBLC7kM9vOI5gfnxG3&#10;w/GLbqPAU2xUX2bxogzaodldTTu2Ij2yRMXZ/2ksUG/AwnvHikpq0o+u8j4uZBlbWqLyBlP/kxcR&#10;38PCxJ2uk9dfLuv30w2yRju9vvvWsSqP9GaMm9oToxmPTYuuA4Js1rTpWhRsakXAKJo+cYnq2iHp&#10;TAyqZZd36yJ2W+N/MwVVUhYXsvoQuNTYk2ZMGfIxWuxDs0nzfjUHZEnmMa+gQxlqIoEZdB/nH3ty&#10;59wv21PzuOrLb3J9/jiL1kI4lMbkkbiEkm0+efZsq66qOGRv6hRZNi/vXUIVwA2dhiOOKqjTq4fX&#10;LqFaeBYTBqmM8VhfWZwN9DC7DeihaCUkb/ogtYEA/6B0dFyTcykMJ0NDz6aDluUI022hZ+/J/bbj&#10;Uo6mBjAMJxYQl2uC985FzE7YPbp3bsdE3Z1gWBo5e07q15BYjSr7mMbznokHAVD1v5nevDQV9UiK&#10;oznewFzJ0HrpnMkmhGsk9pdz/9znY0PcONUVxYSpDpUFT3FFtdQts3pYDbp8OcYJODHIijh7Ox8n&#10;LVt80vcrxHgcOIrfvHjW+JFWQ4dajXRw9dmHWOIAuXzYUnsjNUBKhPf2L1yAmr6xzZf4LbWTbgQy&#10;cZkfs27+zIDLz2r1tFzA8A1am1tPBp4vhdGHY6lWpT73oKTs+oYRk5ceulUoZ00VH2D/OR1paWwf&#10;ACCjSh37DO6HLHvLqQuc0SdHt+9/+mWKdd8ubVv2n/3XwX2/T/3ozmHyW5EIEHHvbKjcI3L7v0X9&#10;Z/y+76D3qM5Mto+sL7gB2fMK9SIf9evuncoB/O1vWxh4DnjBclq9adkIdGztTUYv3BkMfGcaj/l5&#10;inUXNnAZRWYcdyW7jiJ/eVeVLIHk6Z2a84YN5p0hKzEYAHF56txZCwvcn0nDsNGmNBKY4P4nKMUk&#10;rs6jiKuOBOkh+2CM3Tw/VvOGJCU3goM2IdzE4b8uHCd1RWjQyXrBKue/XPeXl/O8PM16qbEQ/Mjk&#10;S2AnA9zHKad6YfphNES4sY1tj/TY+62+8dy+4Ts0OtAbwXm/7w5fYJkt4Cwe1ZVaONuhe18ggcxi&#10;xT98+lpiLBOVi4rjzv2N8CMGujgM6UITNESUdznsz2tInwyHjxykipErKX58KwVQ1xafG3VQHAPQ&#10;eF1h24OCdgVmEMonAGalS5oJxCZXMQK07DdTzgg7NmqFRHZ3l39qjt1UzQ0NFHveyuzHTZtTCvhm&#10;2xeOYmDgSTAsAa3mPEKewJbUlOVmP33+vFBQIUJ89X3yYclLzTwHkPoGnEXbDfhE7eEpKk2PuYDx&#10;nJSTRHB547rtYN2aLVk18yv2EVkOg4/YgMzEl+KJ+YNPKBRWtuAxYbptDD4daj+CfSBTGHE5IX9y&#10;z56tWQafWMwLjhvvFnny5OlTfB4SWh1NpmPd57rOcp30LWnJUrUirsmL+dNnmfdxxLqdPSbg0O9j&#10;5B9YGHHJmgkcvgrLC4BD9i8YdBYoYDxajvnCJZIwecvEoeRlSVlNm+7mw3qwUh8l3sutYJkTG6YR&#10;9mDlnX1bNqVdZq3/eqLDUCOZmwdVSwWPWU0xkLY9Bk4Kidoy+38m1ed++/tEokIWSdn9P70pI7cD&#10;a3pFaZUpx+63cb0ZgI5mAWs2MpzHO7j7BGbjD5KZrYMRKoD4mN2u2bCigA2956YoGeO6Ou8/ZAgZ&#10;4Wvd75N3LpgDRLem6L+dS+acpXN823m0b8BsVBiGPKKWLloNnISwndaumdw/7y4B7McD5m481mlG&#10;lwlfd2jqKjhM10KD8jVcVfPdqAEYvjSChU0jN/GWDHpo3f4RCnuKDi9xjWepOjP+N5NgFTXPIrxR&#10;gQTbzPOcQMFCRhoxlnGAbyWXgTWCa9tdkHgwaIidogQOorVtuyIaNCWquv+3CyJbtPTgZ9N7BxSV&#10;Ri5DNb3lzYleJQePQd3gmf8eV0ltTyGuSuUCrTt0dOa+UaWqQqyAVrxRDdG54XlSL5DaWfDUlWen&#10;kGLJ3E5IuEkOLZOo8Hfyk6dX0JjO7IURxVIzJDoTAXX+LPl5SudJfU01OQ40YRaj7A1OXBznb4dg&#10;YOjJf0ZyhSmuyIiQRn5XOi3tgiIzipm5tBSVJx1FfS4yDJcsRZIqBo+4KNoXRHY2m87LqKUyJyJM&#10;C6RmbbOcbTGfqWSuOa0FD92xTIQmMhrLfai87PBI0SCEkYpjXWbBczI3gzcdMSFCu4U5DqRO1bl8&#10;LzMzL35ulYDvjman9NykYsUqWVxR215UJASiTrrkbCP0vQfFtU8OT0c2OckJKwOrFwYOSqkBIQpO&#10;4UTie5NQ2ZT9kpRE51NWIhHdD7VBuqu4h8Ql8UEOKtwBsC2nr+FeShW8UnUUNQ5BoM6Ch7kVDQP6&#10;SbpWpfZ2xmM4NyuB00xsMSvi+Cqdt5RkjErsXAXl8gW8dOYWqo2Dqu5aaTZPEAbTr32WZ8+eAcMX&#10;7cs31ZKYQU9ZmRaBtBsypBZdxgYJnqUnXE/Lw7VNMm9ejs9AHHh9IUKEe3jg1PqXLzBLGFzMJxX8&#10;4X9jfvuUfPXJuvamMJozazoHMYAwm79xxRgjhcdi2/6z1wfMRehCFqJePXPzpbxXzNWrJTV518OW&#10;ODksAVFnzVyCDm6eOaCr1fxNS61YsRs9/MP4uxdOWXK83Nhu7ZZ1k3vT869aGFqN/xmRy8fvCjx4&#10;E4QFAklUEL1pzeorgBFgaD3/e8sOFNsQlTC6zT+AvonN5gf98q2qGOqSZ7HHI1Dm2Am/9RF56k0l&#10;VMxvy469LQi3lJZf9XkdufFw4usuA75CfvuqX6t7f206kFrf0wL9G/npk8JbaEznwf37KMnhG7KM&#10;iLIftGlLpXI4sJtia6+e3k0BHTG0XjXXXhasSPj4sO+Eid4HEqtMbV19AjcDwnCzn5cr5o4ApJjV&#10;9v36DJy4dOephOwK1Rq54uq6j78c4+Kx2H1cb4IrJamteYOJd4FTmPzUq8d3/n2jmBA0szu2EMRE&#10;xFayuyhHDjHoMmLBLzNnrg2YZkYpbMY9v/61Zx9mrXMgaFpvTKApLGpls3An9jPv6LlrSUk7pprS&#10;RdNWnAED46+dJgLr4sLL3Cv3MSMhUkJDvxgZMRXSGbTqY/PDGCC3NbLyOHiD70vvOLBtz8nrLl9Y&#10;5UiOaaWLxaFYR11+yjVEg1BeKVnPe1BScGnrdkTH1HzWIkUdjPzYQ8GUOs7gR0KErTUQXfp8SezU&#10;/j1Qj2akXyzpfcq2+LhrHwoBiDjn4uYNF4Aho1vYddylQF1Vcfb96+ErbbGVl3wscP44i75j5gVH&#10;PqbbLKJnN/+9ma/gYFXrIWpbkNJxMoW7ZNyXspGtz18UX/GfpD6VW3Sy89yxZLjZXE6YlwrepLi6&#10;6A4wQSXS4ROYKECYfOEw6eerRcA73TubdEekNteaXr9+/YunZyNzExuzOTA6MMbGnR7xq6Qt1uC+&#10;cdty8dHDa5yZZuzxa68BFzAMfUeTtxuNV2qxMDdyHe7WhGXrG5lHw2URlcVvJrIBEm0mJzpHBYOK&#10;zEUQF19ZgURxALfmYVlAcLlnPWBkHs5Qz++SemNhmzn77T12cIcH0SOzJREC5UAzNcUp4URgDwq3&#10;O0pTiaEtTdII5trxLEnViwXRK9A7hT1yycV8Mc5mA38b2/nyM9Ag6eLSyMUIx9JQPtqNOp6lLA4y&#10;+vjAnaMwCAuk2ltQXWlG9L8JJEjFRREeCHfGzCUshRyuXeZ1iLzWkFDd0RnllKF/gBMqNJw3YBnO&#10;PZkHmDbCOD80zND08GyUhVOTxZuFUqv2nKQK5Ie6J+FuGD/diZNIyXGuqarC2lLrAongzRu6eC8D&#10;Vk0gvuiueFoGoeq9XvuM74ky0W0DE8q1ORbkvA6J657F7D+SWEwRboeybtVeh7TlWYqfRqyYR/Ix&#10;oBywSn97UMrHMncLfyI7hXTrdUieK6bM7KRif6pwLYR/MvaLE8pmieDsOvGwBS1N9RlcxN0aa4xX&#10;4FIHgkXNMpsRdA64q1dgX77KCvcErHW23aqTaS/Ux3nSZv2hZdTxLJlWrLnXIXHFs3z06AM7nIZn&#10;+UaQdIFEp57g+qD4gSCQJ0g/n0kSMHL+xXQoTSof5FmyDh440Gju0MdPcNgWEgz+W7c+6GvrYY3z&#10;XgGjA2NsnLbwVuoy+Vv3JLCqqrp+8WUvQ4MqQSZi3rvxdF5tu25fAbMXTK6nIByQiQ9wsxjMb99X&#10;3ZSUeyTCJ5e2uo+2949BVIGATXfwmrHGNFzDFobWiwgDVWDPA9Qtx7v8fiKVQWgQgy52K0ODNxw+&#10;d2HnjAFsjF0krnn+NP9NG8LRS/uObV7m55WrC9/7Yd8Zq4JdwJCFmScCfpo+Z3EY2nGW9eJti+XN&#10;I+oqHl/d5+tiPXgaGu8HJSvP/OWn0lU4MMvlrkPcw7AMPY7dOu9vZ5h5wG2Yoz8/vVRdx1QvitfZ&#10;/wR4bIxFJLa7/95k38PAoKvdGi7f157Nyo/ZNGfCopPZtaW3wrbtAIxC9vj59n01iLrzNMDemGTY&#10;QG/LoNTF2tcv6cO6tOzUd9T4YSSLk/r8R1cQg+VRPzoOIIVrB7/UVJYgwX1N/C5kJJ0P83FCvARm&#10;nd08f77PKUpnAvVlN/ih8aCuVt0GmyLejNp1MfkC0aCNTHiMeh9p0/t/EyYipGXk+r3XEbZlyz5T&#10;/wjyACxz4VnvGetO5ymb4bdhs5lYGUl58yaO61f9/vvGYDezTN6vY52WhEY/rtCYP93KyOZ7VIsj&#10;dtfxW/LeebQ4JAxadrd1mzG0C7WSsRYVokWk4gxZoKGiFyr0Yg3af9zqIWAHHb6QjOwsc5fZtp/J&#10;CzD0tQdB6PDgFbsQsYn1T79N7KN0CmnndUhb3DQsl59bgoazwtIHbT5kU4nC656nJSGanmzz0T9v&#10;PHk9lh80Azm+M4+udhw7bk1UCYnxJhFEBnqGAgadMGb9D8Omex9PE75zbDmDj7v3wK8DOrhbG1l+&#10;P0WWJo3/BtVz/XCQ3STSz06WRu8w/dWk6NzG70xKSkrjsA9Xr1oNpNIKAwSOM0fZ2jZOB8BIGwve&#10;uqJIX4RXw57BzUCi+IqLLi5BxMFSVUjlwOLyXVOhZ4kwpf72ssUC9YIEyMpUeV4U5ShrBPG7XFGx&#10;OJ5MnVZEPFHmTdFqPomrS9Jjj22eR4RgNh/vbI9pvQHCy86Dcyw6JU+VchpQyYlBQsDJOjDF//RD&#10;Us/rSpKOBrgOJ5/sbNtlvKTnat79dflRuI934zHBya8k5IbMgTcjpEFtAtTWCKIQPxogGU4//KSW&#10;xJnAWkQcmGfmRq5BLVcNrfxjy+SYF+p4ltRnMgOeZe390DEIj1Se3UK7tIkg49OxpUgkcV3ucTeE&#10;urLwinyO/lhbnhHN9XEyc9yTRsmElurFEqtaIsHHyBoSnIKxMMTZ4dMRApXFnhee+wb9CdUvRAer&#10;CKNcl+l4luK6svvnsIsc0fTFGeTi4utb8LXENnXwCTufRHKHzmCXiwsjF6P6u+xZvCw6zUj6elTF&#10;DVfbem1e+FwUD5V6ltTLA/1VURsbWzNv8iJ+x56mbou3R2RUUCkC6mEPSlV7WeZz+blyjTaGnqVM&#10;E11DniWx3mxCyap+BIOfJA0XvxIk7HFDT0729HBihLVlaXx/R3DGK4eiAJ9OyuQtQLjhf1nAlJ+t&#10;dvGQMrw9niWpEwyFQgyzaTL8Jp/3HaaZVRxO+CdA6i1e5KU+X4Nz+KxcERgUaGiIyqBI6csvv7xw&#10;8SJgZDa4BfUVgJGCeJXq8zU4B3DKsMvvr0fghfvrvElmiD2dQdfvvDnAI4MwM3R72A3yE1ejxiR1&#10;ORErJ33b77sFwbEYP8/el38UuAqS50VR1tnGyNp9V+RJGW1X1LZX726q+UXA70ZhTvotxF+x75xR&#10;X4JYj9MRVyzgLvflXr906viZ/5KO+DqA4zUzJsx7+neDe7bvbzfHd8u+4+dvKrOnkBBwyw/HZCVc&#10;Og3kIRExqdcP/T7JnNTzlp/0G9D9g2rcHpNt4747+l7EptmWqsLiSYSPTq1ZMAnx8Q7Mcpeud7P4&#10;kIXFmjsZCTQQWI9isXjURadD/tix7/iZS9dv07ihTs2pIPM3ESYZaswLyGavvRunmpKd4QFnQCt3&#10;Xryyw1V0zO2HQMDMYNutDF5sY4jziERCRHtWnTccamk45dyJhY9jCd+Rx0K9l3pfATzSgQ5f96H2&#10;PCpfR4vegycgr5qI9d4bD0XfTH2cl/849ealvcvnLD+AKMZNdLTqjJZo1bHvqHkbw2/z5gxQ1omU&#10;lCXtXofqxbLNF8yegK5qWXpZi/MNDbp/PR4VRAivnU14hjJr2vac+IvfdIQyLD/2h1+4WteqWK1A&#10;ZbPw8c3z+wLnDe85yHH10UyErPzz9M5pfdG+Ab+NS/eGo8xjYdaFzR4ThvZq33+Ux864QnWeW7Hq&#10;DbqNcHEeiPTzQuipe3JB7jXakRplfnMzqLeBgUHrntP2a1SOWebWxhPWYvqo+7cvntD3YyrzXJ3v&#10;wTeFl0OWrYtBjiIn7xUTjZuMTfDzq0E/z5ntuf4UndNKg5atUcXcrLznr2ROoAy62i4Jdjdj3T3g&#10;MaJX+1Zgtgw++Ki7tTvwJcAyc9/9u0NPfIStDAdM+f34xZgzO5bJPExhE4V8CuSfIUwPMVdTwI/p&#10;O8e6pFyX4sLks8p+bs9cvJWDZJe62ZNlOXv1MYlrzGytN49cTZ721WMHN23c1Aj8wmkuLqrH0Ghm&#10;6WC8ekQTq1qqmWfoHp5bLWuuNp3rZELYONPyLMXl6ZcA4XU00BkhwpVsw6tTQx1BJchJbubCicyq&#10;1NREUVyde527xJZNa2ote/o/y8D5T7J9bGTpvAZRwyM/wREeKtcHoS+lSUHjUAPIEWPwuU5uHH4S&#10;A+tLceXtECeiXTN3XkaVfEs4Ew7loalLcmbdQHUyyhehxugVBKtzohDKFU2KTT+LcJehocQtpXm+&#10;1wuSzoCJPxOdUamEl1gYt1bKo8baZI8JSWFqnyrjGiqigOv+qp2gGgHOmkUie/KeSHmfBM+SNEiC&#10;Rcoy9IosxSuWasGyTV246dRauWSepfhNSggwGpcl9hgvbjwF40cszLu+X7r22JN4WczVtnCdUSPL&#10;6XsZI0kApR3PUpwT7oJtXmzZ+EQWK7PjieWh8PBAY6tG+qGoUPMs1U4i0wya7MFXuZHrHRG9Q6oo&#10;sip5lqKM8N8IpSCKgw47Ssuzk5MSIgJRvoNmepbkPWjjF/dCafDAy8FJbnhEdIIsFCyxWpUdKQB1&#10;eQ4NG5gWVbl4uexJwSnK+5rpjFDna5o8S40t0hlIaRqG09sqbQAaVnftvJvfgSQaxNpphLEdCT82&#10;zJpkX0HV5J6wsM0bNjZCZyKjrpiZEVJcfbQnKkrirpnhcW0o7/zB2X1JTMH6spjdWwqsl0y37NKy&#10;vvDUb92n7qFwWvfyqq/5d5sxD4CGyyKfbBonZwBcX3b19/+tEMzxWzJ//ABDLVW7xDWFmfmtTc2o&#10;/BGKkreYDwWO4gBRu21o3MIB0/aB17qt69TJY0cCvdihfQyptTklrwvv34yLvcTnHTqRbMPN4M3r&#10;y9RWV/tJkFSm7/eePP/vTLMF3NOcuQMo+TRImDjgQyjlTmpKRlbGf5dis6icxgOhWKxHf5krZcSF&#10;58IfTvT8M4xaxVNSkfrnzzaLTrDsVh0M85ksxyIi+x00mcS7zJ9tRpKMgPB9GemCVyyDTqZDendk&#10;xuSR5J9fteaEAEfqQ6Oh9tOn2Vt0acMYujclqZHhx06dOnkKHz7b0nH+rJ8WzB7PwCklolxbmMgP&#10;3rB2U8EY/omdU6R+AAifneR1XHZp8edzb4yY4vDD3MWzLHE+riTv/B/7i0dOnzLSrCP1oiVAA2TT&#10;wSlGdWlhDmM9rxQCJy+LF8yc5Gj3lRF9NCFReXZizIUzMVX2fisVGUgqEHpTcOtGvuGXQ8wozNbV&#10;ACt1Fdh3ztbVozCWL4MEPPAf4N/Hog30+mbcOJveyo7/RNjJgBBSiv4sRRU56VllIla77gP6o/4i&#10;8b0K7uaYg1MUnh4MuqObLPXC7EvBG4snh7qRtg9adeGpOd2n8hChf8Rywg+BrE1kndgHo/q5LAtO&#10;0q1llm0UN0P9gzDbAZ43sDJA4yJxkQWxQyUVOXezgIrsR90H9DNC2dikg+vPKUaAdRaVkAv0ej9o&#10;3fVL22/7MJDqyMOB+kkXCMqq23Xq3t3o047KbHwG8AEPGAE/T1r3/AfuAWaSJQZ16jxLg1aR0nJV&#10;9KKptrtt+s5Zt3rUp2rzNbsM7y9lCViJiTcp3HfrfArTMx61bauGzrh3797kiY46b1q5Qqth34Qf&#10;P67fhiSVj6MetLYdZkIWoco1CeSbcZfTylr0sp6ooMQsyT2/at0JAZDMfmTi8Iu380DFM1H0Wihq&#10;y26rLy0OcCRHJOTWszoNHDvS7M2T2wUGPU17G8kiL6tDDkgxn1a0M+3BkGZSV52675LnNw7GtBg3&#10;xZqBF3F1dSl8r39V8apNxw603pRETy/tu/Op80QLQwWdglriVmN9wP7821GDdGzboeEwFC5MkbCs&#10;RNjCsJvmVyV4PGSVtzf9jLQggdz/BdCtZRm0k1Uoqal8yerwsaY3MUF1dbP7abZlR+Cu+vG9ApaR&#10;aZ9P2Vo+nxoEU/MoXJ9zaSf/vqhlN7vZsy0ZBDZv5FEJH1+9nFbBatvLerSlkZJtG3HQADsvw4H/&#10;s6UU3+PUJzBkHDt2/vLl40xUaO8QJM3AOVuXahpuR4/AiPJjzjwbOHUYTSQIPbbMtGp8Ilp0HGg3&#10;qq9SjAk1teAXGYviJmPa/rua7z2lLKOiotzn/9Q4k5qV+1RtQ0+ePBn33Wi12XSS4XD4MWt1PFSd&#10;NAQrgQhABCACEAGIAETgfUNAX7yfpowjMGQJCghsyj3Ua9+Cd+zQa/2wcogARAAiABGACEAE3lsE&#10;3kfK8r///gPBad7bKQc6ACBC+ns7fDhwiABEACIAEYAIQAT0h8D7SFnu/ftv/QHaLGqGbMtmMU2w&#10;kxABiABEACIAEWh2CLx3lCVg1zWO4Y50KYCg5E1tWQAEgGl8U+sV7A9EACIAEYAIQAQgAs0dgfeO&#10;sjwfcb6R54yJf/L09PRG7tWlyEuN3CJsDiIAEYAIQAQgAhCBdx6B94uyBEF3wo8ceecnlckA9+ze&#10;DdBgkhPmgQhABCACEAGIAEQAIsAQgfeLsrxz5w5DXHSY7fXrRgqfpmmf3woamnYS5ocIQAQgAhAB&#10;iABEoBkh8H5RlqdPnWr8ucnJQWOGqkwg0LK6LLr//lbQ0P0wYI0QAYgARAAiABGACDQZBN4jyhII&#10;fyMv/NtkkJfrSH5+QeN3DKDBRAe08TsGW4QIQAQgAhABiABEoJki8B5RlhkZGc10kvTX7cePH+uv&#10;clgzRAAiABGACEAEIALvGwLvEWWZmpLyVmb3cUbTpd7S7t9/K5jARiECEAGIAEQAIgAReCcReI8o&#10;y9jY2LcyhZWVlWrbPXb4sNo8+sgQHx+vj2phnRABiABEACIAEYAIvJ8IvC+UJVAobGQH6c1iPTVZ&#10;xdNmgR7sJEQAIgARgAhABCACCgi8L5RlQcFbMJFpFqstMzOzWfQTdhIiABGACEAEIAIQgaaPwPtC&#10;Webm5r6tyVAr6S4vL39bfQPtvnjx4i22DpuGCEAEIAIQAYgAROBdQuB9oSxfCYVNdtpKS0vfYt+K&#10;i4reYuuwaYgARAAiABGACEAE3iUE3hfK8vbtxHdp2nQ4loy3Ybouqci5kwzS3Qf5L0U6HAyLJXlT&#10;80ai0xr1XtnLx1fPngLpzK38umbWdT1iU1P4AFkhKY9fvEFbEVXkpCI/PCis0WOrsOoGIyAuTEaX&#10;86kzVx+U63Zzs1j4qgDrIPOFCG6WBk8WWgFxGj8qrKGDVFIvqodw6wZuulqIaUjN0fm20W/HKWt/&#10;XyjLtwAtqcm3K+9WPXYmpus6R68+i//jUJCcVl4R6LRycdV/AUNHzfHdcvR6fhMNqqk03sq0g8um&#10;Tp26LF3StZWBTtFozpWVJ2wCC2TyiYJWLdFh1GTxFw8d+gPn/ps2zXlY6vte//Qq78Sl6ymZL2jv&#10;efWVsCQiYWkhTXpegdRMXGQIua4y3XlQqMlWEgtikOU8dereR3U6X8/Yqhg6dOLedOzBobNU/+DQ&#10;z3PmzJnrsSG6sIE0lG5mUMORSWoqQCS3wucvhMyoeUnl4yuxD4T1oBn8NF4XX4VstfqyGwe2R6SV&#10;yxHulYmbpoyas2rP9WfMagcvweQtnxsYGHQfFXKX/ikoqSl8hK29pkFOCZO32IFOG3y98aZQrOEE&#10;UGUXPr6KPrLkU+xjysrxaZi8+lI+U5B10EV9VWEgkTRwG+mrZ7qt99dffnmLdtCXoqM+//xzuhGd&#10;PXt26SIv3Y6XeW3TZs4MWh/EPL9OcoJjx3yodxbL1JUfc3CKsU7qRCspu+4/YWRAAstuSwJ/0TDD&#10;VprXXJNz6QD/vqa6Ey272c2ebfmJ5s2BEvmn5thN5WWZcpIeLbfEyChNEmAniD9o2aKZ0KT1L65u&#10;W3YwTXmAbUb7hs7u30L6ofDUnO5TeTJQwKE/cah3vgYLpj7n0k7+fcpDupvdT7MtO2qCMikv4J6m&#10;Z5WBett17dfXmK35jKlut+zS4s/tg8vZZnP3Ru75sY+WxJmo8NRv3afuoWwKA5WF70G1KGi4SYm9&#10;zXLlCw5OMVJbvUYZsFXBYmm7Wegbw7tt4hIec8zFpEG7STcziHVVIqqpZbVtw2CR4ccIy2pDwlWf&#10;YWyVPKO6p5H+ns4bbxh5HIzaObl76lbkNMbm63XiltHjvBNYlp5/nwie0htbfq8Tgr4Zu+aZe+ST&#10;TeM6yfaoqqnD8VS9eKSrdKAb70TobPO2ahaDvs867JCJ1dnSJZar/LDc+YI/pxhhUyquqSiradup&#10;Y9sPEFocmQYyYqIXt85Hv+o9/OsBuj9nNNp3mmd+XyhL014mmoOjsxJNmbLsaWIScy1WZ0MlKgJP&#10;6KLyarpXS/290BH2AU9ZJs7ck8Hju9O2btDOsFvHtsyP+dqUELtRXvFtx3KvXpxnrhVDnjhcNENE&#10;xQEKzo4X5dUIb4AmCS56/TD/xFMTv8jrnl+qOrZbte/SWZmQeZUaMmN+tLGDvc139hNH9v5Is443&#10;dm5aigehFZa0O+a5KQpjRlXn/XciNott6TBpwCfIRIpK02MuJFeZ2o77ticxxr5ztq4e1ZluCFIS&#10;RzlDg4ge6QoZE5gQvnpYJ91CKH68b3y/+ZdZFl6Rl3aM66Zt5TjOMvzQa6w679aJ2MyGUZalyYcO&#10;xRTRc1XEBbEbgy8Ao0RLV79pgzrQD6DloKkLx/VWWvAi4YsXVXRqIcUXvQbPP8Fiqdssrdt36cRu&#10;yfzgQHlsive6ltjraAax1l8mb/nBNrz1FBu76V6e9r0/pO/Ti6u+9t9tTmZGFb0pvBToZB+YyDKb&#10;zju/t/+5L3HK8vu644sHT9tTbu4beS1wXFeM+pG8vrnxG+tVzzwiHu2e0JUhqIzwlJ4GtpykiOWW&#10;bHWI6/uso6MsXz845LcpSo2pq+LbGAzmxdWgZQeVAqUMnLN16ajO6MKXPDk0eZTr2U4uW/7cuajd&#10;wS/kKUtJzvGZY6YdKzKbHnx679wBHzKEXh2KjfIdUpaNAXNTpizB+LNyn+ocBRXXugZtacaakNSm&#10;/mk3eFE8y5mbwZvXl3gAg6uqpKwMWCoVt/z8uyFGauhN4nBRdy/io8DvURWUpXakKhVI1PSQ4LzH&#10;dxP3PGLZbU86t9CSzYyjoMEc6DYrfpeQKIP64osrB88/jEz1YtYOlJXNNKkmEJV5llKiRzeUJZn3&#10;wLTL6vJJ3tzcYG69+ilrJi+bO7u31pJ/HGf5DST3I8Gz1HQUBG9M3UjUfqfZ3DqpX9NB6ZCy1NUM&#10;YkQdRnnks934j/dNMVJFWmjIb5OUJW2dZ+f91GHLn9tH3hzxNcqz3P9VwoIpU/e1XRJ5cuu47nhr&#10;kmfnf7GfGPZU7lGHz26bvnPWrR71KcVc64Wy1PdZR4chozNcs8sKm97i87+YTwwrtw9OOblowCP5&#10;t43kdfK20UOXJ7BncJP/ntdXxaNC7VZ7Cxm0Yuu8hX427yZzn6oi3YB6TPMeXmP3HnABi6UqZPmP&#10;72GaOknX/92//yQSU8i8zdN//9wS5OsxZ/aPdn0NAKuve69+g78eOWV/cqkK3qH8MAY4eS5nkJbO&#10;ttUx00pDNOtLsm8jvlqNrL40a+pkpWxoLTp0/tQIS5927UjwIFsM+OmGAE8pXGeQHVCg+dgPTyL9&#10;hoO/nblJRA6BYOvYLirQatF73GL5GXzrk6V+buvLBHnIYWH8uUnX1uqzv4UcH/Ya/RtHRdrk5WCI&#10;dgu8zVTl4/w2qNNbZsKAN6f0HHn+4iVyNrzOuxVJaMWF7wvZIk0c/8Vz53CuvlB7gOh0Bl8XZt7J&#10;B5t7+Ij+3dSA1bJ9J1W7gbRSxMLHsadOx+Yamn/nNnNS7+L/rt1HFGnzbl08c4c1Zra7k3Vf4c3T&#10;pzB1QMnre6dCDgP1FWFWLJ+nmK4+rqhjtAYlL59mFjdUffCtn3W2Ply+cvrLx1ZZ6QMFmTadvfr4&#10;JZAhVKXFnwXcfcMB/YyVFAEk+ZG79iaw2Oa/zptk1szISrAkIM+S0b5oYKZtIcFOTk50laxZvUat&#10;z8sGdkB1cX3yLGdxUzaM76qOkVYjuHc39xWrBbvXwEHdSbuIWhpel3/cvee0/Zpj4hSaftSjv+pd&#10;quHTX/3TnKjQmZsSPL6r5p0Gt929UFf7gHhqOReu1GVoExoX6zGQBPTrwgcPc58/F1TU1FUI8sve&#10;SF4WPMgtFxMiUaIjmnN3tBmCtIwyL03+F2BXcjerDGhRvIhZa+99wdiLd2J2f0QoBwRSS1yDix04&#10;YX/YITJig06mQ3p31Iw00Y0KoJSBoQ/ogLzvh8FekSyX8LxjLsYGLElN+bO87CfVn420+FQTNoD+&#10;eJbqpr+hIOM8S3XybtXdUJaGP78a5L8/4c6ZC8ma6lCTWmIy47qaQaRZSc6hyX1cz7Ks/eLOrxuh&#10;+glLSJbVs85U6eAqDrZz9qE5E1yPZRr7RMQttkRZ6HWCsz5DPW+hikyftWrfWaahQ61WSFTJHu9/&#10;5i+/73qQdEY1lIbr4awDhltSBRxC5aaQZWrr/G3PdnjHO4/29e3/rwu9/iWlorxqkDEZVztMgQFn&#10;SNfeDDK3XvPU3D0iOmyCUbNmWALkNDms1B0p8DtEQAmBjzp2JZhTCIOqCyvhj+4gWW5ObtEFZ1qB&#10;/7XNPYpYkwZdrexAzm30KaWSZavu5oOHyFoysnSY4eo6w8ESfTiy7dwDgrnhJ/n8M5Fxt5KSklIy&#10;cgGXq7C8Wiw5o46s1OcEtuvYVTZg6b+6tHx4MuRE3MNiUfsuckMn5e3WuQMt+0r84tlDxNF+T8ve&#10;XeTp99KETS7W302YOvWHafMXeXt7+wQEH0BYDoeBpp0+x8mo7tf3Y87gD/ozF2/lyMoQXgOGArIS&#10;/Jof7DoMNQYeOtI1OBn8fcHbAfv7R36WWvYRo668zUxy3PfCwpwHyYnArRLokaEw4dh6X48f7cza&#10;dTLuN3RiaJJ2Pm+LwtfOBRbPeJrrtfPq2xyuJm2TuNrkbdOtfVVGApLuClifUOwn/KdPlJQs6yoe&#10;Xz2snqxkm9pOdcXTPC+/DSSuayjv5LSB7RVuTP3OYH1ZEWrs1sesB73+NGEVXlzxCslbW/Ag+fb1&#10;S5jnp5OHwrZv2RJ2KYfCPtvIlXMCZcCd4LgiR6eUIYf/DX6qTNsX4HUMOS7yb+RUfoIdUB9W5jxh&#10;sSxGDfsCCBwoFL/pZlmYFnchuSGO1fRx1kmqi67KGLFHLySj8sOs2BOyH+8UqdKSpxutQauOpsRC&#10;Uv7/qL4dW7FeZyb8m8FiDZw19ZtPDSR1WanXnoLaWr4peJJdIWo3YNrO4+vmBS2Z1tzk4BgikGep&#10;yWmnbd5164NmzpxJV/rt8iztHb7ftXu3tiOjLUdwLhRe+TQPa/yxy1CPG7wtgepkVR2Zo4mbNNaZ&#10;+575b8N3DRCz6Y1nSanbh+toZ7Gs1kSeXTPOiFKvTkWXpEpdytAR+mrY+/sDw179e3QALD52t95d&#10;PyKx+joNHDuyr2pLUl0uDpUWPMA0Xqoc+fJ+eAAv2dDBa4VtD+Q2f1MQuz/4Qpmlq+e0QYi0lcb+&#10;g66v9aU3j+yLu3MNMy5pKnqWTLnv7JGhN696DFDH+icNnrltOC0fTiISiVu2pGmTId+LcjpU2wur&#10;dpXAnDOn0DTwGhuT9rJtlx6dSYYQrdp37dIe46HhRoUaGsKz9DeDoE/EYI1WRj8KHNUBI2oR5uvB&#10;x29Y4tJ0pgxYhcOBxM9e0in6z8ulrOQVi//Odw1P8Sjn/ln9485vb379jXfWgqNRlscneZxljV/m&#10;2WEfJ//n6NMbRnVlCU7NHzh1/xchKTG/WbSWlxkAb6PpgmrFORc+OLTSNTiBZb0lKWrpVx9Ukiw7&#10;cR1rFmu4XyTP80uZNIlKWKWXsw54X41IyCXeqMKH4YFrTmQiRPbCbzriA2nby3oY68hUDXmWDA5N&#10;Sc2LJ+mpdws7jhlv2bHy5obp1qsv48VMnXxWLf9txnBjYDPePNP7QlmuXrU6/MiRtzVH02fNCgwK&#10;pGv97dqt68nrkIyyzPd8tW4bbvArFcXK26zihsAswH20G/AJSVpCYW5HhaKkIvXPn20WnRAauoen&#10;7HDpqc55hap1wEhZW6kCFRcSYVdIYcgsqXvwl8MAjyssEyfuhRPz+tM4SVJRg/SCV6YPgEPDVy07&#10;fayBZX1jbA+8w4BfEuLUBz01xRW3/p6/+bKiEK/hXofkhvMm59D8Pq7ECaBeYqgCC11Kw+tTQ6wG&#10;e91VbM3Y1n2ew2DTPr1Nen7a7dNePT/TxEECWpmypRRCPcmMpWReh6xd/SYNwqkWcj/qSm7HPh+x&#10;KnDBCKrrrdlRluoWt3q1Fuoa9DaDoLmax/tc+wFTeLnlytDCiXyWAnluwGyZFhCJsvy5crV5QIel&#10;X+/33pzlevLpUsGMwce+i/br8PP33lnu/NwVH3OXbG6/4sTP4j/tHTa0XXn55CxR8MyR6wrn8i9x&#10;p/RkoIsCWHFH51jNOlY+3BclTOuZ+bqi2qD6P+vEj/aNHzX/cqHSy1O1RhPu3IOizxgHRHHhKKtq&#10;vCmM5syc5BcjNHEMXDOx5PiS4CtCFtvUcfnm9b85yt2I6pZxk/kOKcvGmIr3mrLMc8u2s9bA4Jc8&#10;IYwoAFFJ3GYXh9UxwiFzw4/vcTHTwoklqU2dU5b0C0xSfHXl5O82xbPM10T/9/soho7i5Ooj7h7j&#10;tXEP144g8yIbY11r0YYqPcsHM1kXpfyDils752+OlVGgNdlnN3jzSm19/lj4jdRvKGAnjLY0YmLp&#10;UnkzaIL1mht4j9kLI7K3T1BQH2A6Gl1Sljj3HWsa6KxVnXZG9OrmhuftcTFuyEJmrmepetjGdpwT&#10;55Z/o+QPBvi4zkgXoOJXjZNBu+7m/Y3o1J2Z8SxlCrjKzbfsZDqgd0cGLiDJRbWlLPU2g6BzxEoj&#10;lG7R/qJen8o7GPcA8tQWH3Ux6vxhC1bL9l27tm+Ju2RSq00uWxsPpz5w7sMfFTogxHM9Yhv+V88j&#10;3zienbfm+5BfVwHKErhd7PJGWP8hu0198aU1/7PfVWdpxkq+W+S45+bxBQOYvFlr0ve5TZ5/vNB8&#10;yYlrW+2BxyKGPkOoDn69n3WEuyhlmQajS4Giz+r9WQJd2pfZF7b9NP2PGCHL0GV/woE5/VqWpZ/d&#10;ttBtPfiFxR6zeO+2gB8HshlQ8RpvRH0WaK68Vk0x+fjjjzUt8p7kNzbuod+RthwoM/gV5KdwZyHN&#10;yWx+UUtfzBAYkYk8kVn+gn/d+EmdBLBemH7E56cN6Cb8SBjlbd0eiaHQfugM/3/ShNTuNMU1wtfq&#10;rRQdOJFASVNtusnzUu3onWx/qhATJf3Sob+ALbuh9az/ff5GZu1OFzqFKsCGqKqsBEGuNfvDNs3t&#10;7FFadtLoLYjOLSArQYZCnrczGtBl6kxvHlA5K4zd/DP2N5o4MYJaRqtXUp57H7Ggx5Mw6fajSkYF&#10;9Z2pJbuzVFuw80e1BVl3kN3xeS/claBy8yJhydMHyQlXz586vm8narm841CydkqYWOWAZ7kJs+cG&#10;qgebpHqFfq6WyNeRc6cOpnIzaNDWyNxSy/QVPVnJGG6ZAi6mdktOi/lZOo0AimzhUiFdMEk9zmDt&#10;65eoc9c2rUiuOT+xnL14+aJ5LlNAcho34mtkEiz6GoNV1LUjanRSKaxmGD+mvirn4W3Dz/v0Ima4&#10;Tbc+Fh/mPnsO7Jbx1PIjNnKwtOw6Zv6qSZ2zku9msQbOnDOuHxOyUvIiYZuv1/FMltXSXStHY44w&#10;P+hut1VmXX2C6zMWbWigK+cI2eh6q113JdJE32fdq0dXLxDSaMbrsCEZJa8Lk09tmTfeYiIgKwGH&#10;ctPJ7dMRYFt+MmDqunPJfF87Y5bwyo5p3zv+fqWwucUy1fBh1xAc32rZfv36vsX2E+L/o2v9rQd+&#10;BCeSnpFp2/FTdke8DRELczGD6efLVh92Jrbu0LmbkZFaf7nS/r4pTOCumOPLy0TNPYU3TuzFPwmT&#10;jwW45LOMzqwbIeVviYT56bfjr13+98zJO2MO31oxTLXj2U/6fGmJ2QSpTCJWjGqWWcnlZWjUEPpU&#10;nrBmTK816hpCvivL3Ovr3qBE8rd9ujerrYyYGSSz0C6LXmSjxDFx6yjY5Yizzy7y5hXKaT5JsWrb&#10;qzsThiWLVZV9J+4poJ1s1q+wCfXdmP8o+m7emhGdmBVmMjU6yfPmWeYD4GOG9Y3pZ3IabCBUY0F6&#10;YmJSfMy50/xzmJEBKZkEDvvR8hNKFV3UUiqXuKSB4gHJWAqv4Usnz6WOgg/+Cr7Asp29FI8ChbiG&#10;PR3AY9nYWPaUr1jemLZBw1bt6L5BVdMVri1Mjkp4WlqcUyRvIV5T8jgxugiUKvpv58IJ62/jlhyy&#10;aphYhYPcup3BVyW5xaBSdrvW+tnc5ekJCYUDXIw7ScEwNJ+8itPpw3Q+GUCJqDz97CbvX86AHQRS&#10;2p45M95kLZzrMOrrL7rSUpiSyvT9q+asviBkO3F2e9l1wUfwgZGl0xT0zYIkUSErCv1H50F2jlPU&#10;eErX71knKbvJCyYIS95qDxPW+sUTByhEcaP274FLwynWXJexWwWCjYofgDS8haQwctXMRRtjMGNK&#10;c0f/DRxv+/YZ0acSwKPoY/NRtv37Tg7km/Rd+tP8A3dj/om+96udEe1rUy9bpaGVguiO70OKj4/v&#10;07PXW/yPDuTMzMy32CvQdEpKij4WQF0SxxRZm+BEriPVXyfgu9MvWaBpXsW0M3UvUo552+JUqJGV&#10;G+dk/CMBiN1RVyVIO+MHXnvAJ6BfnFBSX12SEc8P8XG2IlGsDsEpdA1VJXFskR4C2RCTruDjBDRf&#10;HnV2Ad+1oXtUWl65lTy+Kwozw94yGZF+89AuACBLIi8UaS9wgBs0QPGrhPUDEZhsAxMyon3Qiw3Y&#10;E7wSazVWYoUorm2tKpMr9DzSywIQEkOCU0Sk30VpoSOpX1tmts6zELtT/0iB4lBUbTQMavIOFWfz&#10;EKdoMpCrM1ApArqD5BNRTAeLmnpO8SVNsx6IcdEtFzWTIJ07TbuvcI7RNaPDGQRNqIZCqQ/4UaP2&#10;FMUxNN18OS1i28KQmxXYWY1NR7Ug/QbXHXlSgyFXoWfnEgdTdP2ZzeRcjDkXOBU9cUBim9ot8Ocm&#10;FCtvI3FFGneBGZrHzOt0bnU9DV7SVaq2zzI09HPWvcrgzlDYZGyrhby0CnRwqi8F+mmqqyqRk8Fh&#10;f4AQU2KJOJc/1xxxQ+zG4acUoUcf0QpQfpBCWpcftXbh+vgS7Y6qhh9JWtfwvkjDO3emDQKn6Rnz&#10;juVvhshIRCVJh7yn20znxILHNnLeXb3897Kp1v2MQOzDlmyjAfZz544E05R/7cA6z/EDu/QbPnXR&#10;5hOJ2MOcbem4wMfGUITFENR/Qp+tSikj0s8OadvQjXsXcYokl57dCB6DHO3Ah1yOvHLA1rHquaj6&#10;H5IOWiAJXjf5uVqTagSBxTkyPzlz5sxdG47wkv7b6UX+lZHPammtlfeiLyPeW4z/N3KQ6dBxKIgJ&#10;p07cLKGLPqqDEWpRxZv8+7EgAJHpyH6fki2yWxj3HdYeVGdk6bw0KPTIxbik9OxnwDBAInkc88+h&#10;gyD9MY4uOovUswzmXoYQPip2zuDjriZAHB73KPcNCon46Y3jQCfVcrrtF7Tebqi9RlM4klb8SebU&#10;RguMGljkg3bdvnJ1VXAnhGgABP8VgLreMbL1+et0ZFyinBpMakZe4FgmWrl6mMEGDlhVcYNO/SYs&#10;CVn4jdwUv77318T5ewBbfGCv7gZJIU5jpy7afiHL0NaLez16zzJ724mreNdvHvZ1AFSRMCvm2KlC&#10;iYJ2t0SYeX7t9GHz/0bZccLM4MkDbGb57QFc4NdNa7vJoJGI8iK3bzwnZAEFD1S3achYBysjYeJO&#10;12HTf48uUK86RYcyIrBSTqsvl9SzDIy/9z96Mys9fv/yKRby3EiZ8gMQVrQe7L3Fe1jnZqfq9L5Q&#10;lmZm6AsKJiUEPvvss0ZExaBdr/8hB/n2yGwyW6Y8iYf86jKoEwOxj6Qgcq2H6w7Ees7MdVf8Ne5y&#10;e/OOMkUkcc2LrIy8V8gDNG7f5rDL4K5mW7p4c7j86KQMQVV50tm/Nq2YbSmVkut59GQ1LCLqjGFZ&#10;7O7tMUCfznH9khmDeyq45ftUVHAzARztltPHDTOR+6aJ9zg9D6uB1XdCBK9YWurp9CWpNkldRRbw&#10;JRdRajhgEJo+/xSxZOnY0xz7c4BhaQT4nlVBF1pauWcv7/17OAmsgoHu4yw/atFh2MRfB4LVEb8r&#10;+MyDmiZ02Ylz711JBc+fgZZ9O8oNosOQOYevp5dkJ/6zdZXHDPsRlv17d2foR/DDQXaTEIU8LE0a&#10;/01v6onr2OtLKyPW05QHueDFJal7dC0cWMgajR03lN47d89vxpNqHjsQy9m2u5U98fME616ol4YP&#10;OpoDWaesF3aD3lpIkQ/7z9568CB3x7oVCvG1Fs0dj/bqw57f2E8aN2KonArpl32NAd7qL3d9zGAD&#10;NxpVcfwQlsZAwkNfYRGtPu473h8cxWHH97sN/dRqmtcUh8Uhp5MSLm6fZ2OM0pAGHxp9M3NjRLIg&#10;9TKP4+czYQBpMuvK00/9PtNxYsBFsrIB0E0K9JgwtO+kJdzYHGHT80Irenpuw/qwTKHhXO+VP6IM&#10;2UE/775wOsxtCEt4cd2k5XvTq/QxC21NhnzTMWndpFkevpzjqRWyJt7UEUqVr9J58zp/ajNjxb6b&#10;JdrTt3rovPoq3xfKEiAB3Ouox0NvOZ48Ad5lKVJ6erre2lRfcaNj0qKj5XTkTF88rjeZLdPRcjby&#10;q8e43gwcBhkYO2zex3Ubbud/ImqPh7XMB6S4BtGIXjCy94Dxa84gRxvbzmNHeHRKXuHNY5uXz5sy&#10;yrIvwtVklnhTuyO2QOpSK03iXGMt12WeCNoCHsjsMV5+MwYoDbjyzj8HjoHem0+coOJeZzaI5ptL&#10;SnriERmlwTY1jtBYJ4gK//MRANRmjj3qeeVDC+cljoC0FJ7bEnQik1lwukYAUlSUlojEJrUY3F9R&#10;edSw/yib/p2ZGE1o288Pupp9Y8Ji3Tx3q0DCApT4mSuAfTd79FAKb0SUTYA4deGISdXi/153kOpl&#10;1gpiOMiPIfeqW6kny2i6DvxQYk6/sUT41Se52pcLoXf1sbwCpbaAaFNO1zMoKs7+D7yLdZ7wQ1h6&#10;BhsATXijrq3uhc4HYoEF/FYzQFBU9x+HAjX4j/p7HDy/ekB6yCp3N88NVwtl7zBAX345ZvZyn9kW&#10;HfD+1TyNDv5l3DBge/IIkSNF/ROAEGmmsw7GxoV6IqpIwivBP63ec7u0CT3mQAcllWlc/5/Cklns&#10;Sb97jTPBCSKDVl2++XnnAS4gLlt9+FFb4q4CATApAjZG3spDomNSJGqBVZCU/12f//D82SN7rrQx&#10;H9hRVjwpvxgjv2ufXDsezxI+Kegy6EtCUVXnq0FPFb5HlGX//l/oCcTmW+3XX1s1SufrK5KPyULw&#10;qvrX757TlvFSS1U/0AzYX84NvRzhN66n1JGsqCj5yJofRthO9d6XKDS1tESfnt2+/+lXl1EWxkz4&#10;DY2CA2hEmHEoCA1rMcR59qi+HypsQCCXufTn+kggJh/u6fQN03u9sfreiO1IKYczMURQY5y0wP5m&#10;miRlcSGrDwHn6OxJM6YMwRxEfGg2ad6v5uCuyzzmFXQo4+2RInKDKL0XlwC6Ymg7qPdbMPPvaGEL&#10;gh/nAwuC7NKkE1wgCrf5aYKUaiB1VGrcO2cgIqJXSK0NP/5Iybe6cc/u5Ij2qmtQrLEy7eAykjcA&#10;Z+D6FMkicxpA+gj+eTBNH/wlZqvtLcwgEX+nosHMd1xWwItjfawgOALRi5CANI9afdxe1fvgg4r0&#10;f/hA5Yhtt4p/ftey//XB3swfsPuM8Ai+dPMksHRmO82fN6KL1o8MZrOgUa43hVd3Llp+uJxlaLV0&#10;8ewv5RzIILfM5pC/wpY5mxJs2djN8+WXG/rXz5tjFY3q8E5QCKyAEEoaIOpN3r3bwJet4ch+xuRN&#10;k5XyIB8RHby+Hx0eD44uO9fv1YQk1mjMjZOZKQencXqj11YGDhqk1/qbY+X9BwzQT7clb14LSf5g&#10;JNW517y99zBsK+zCc1Hy3/NURrUyaPsRoR4kERVe27FksffxVEQh2n3zhqVT+6b595zasOc+8Dr0&#10;h5165VzRg0POrsGIQS+TJKlJP+rjxUPCMbLu7ne1OBHs8ovr5HH/G/71gB4I+YvIZTYfAJ/Nfw2Y&#10;NahBlsvAe/yxMwXDpnzfB4m809QSEnXw/ieYp/TqvFvK3UMoB7JFPTjTYzUfhKTkRnDQJoRhOfzX&#10;heN6E2S8QSfrBauc/3LdX17O8/I063XE+zvq6Eeat0hZQiJ8XsTq9qlKn3Qv06/+Axaw8UhLUyTE&#10;kI5SlvfQVt6UddWXF+YhCqzGn3bpAK41g/aD/+ditGHHmbDfO7DPAMSsJzlZUonC5Y17temmVjUo&#10;hFZQaldUmh6jZNBN1zuJqCIz/lJUdELy03LiDQtC2iBw1JYW5BZUdNHcNT2LpZ8ZpB4DGG5kOI93&#10;cDehPg70zW0djNBz6GN2OxUMIyKEj2K9xDYk7Uw8S3Ue6tkkI3yt+31yGAvsszSYResBPyxbcGvy&#10;qACP0X3AQ0KON9DKcMDUDecGTsjubKY995p+rWl91kmKk/lngMc69hj/3ctsDA0U4wcZdLFZ8CNo&#10;l3h8ysUTl/bnVd5/l2KzlB+oQGV827KDiIK3fGrTd8661aM+ZUlepMeDLW9qb90X3fI1lSXYsyg5&#10;5m7RLJPW1w8fSQB059yZjvTaztpswMYpo7XtT3Ms+BatsM+cOUOJGAgO9LZ6ZTvyf3qbxNq88LnI&#10;AjYJSqgBZm3iasFDXCc+/qiPFdhHbDP3vddIavKJUbvdzDALxAVc3CKPSe9EVWmHPYCKGKjRyjM0&#10;LhdEBwdmr7gFujYGpLq2DScPQlx0zX8MGCTbbun2zZ52mMUlkoCVpSfn2L/nOFPRnyw9+NmUhtJK&#10;iGC2qMq24XXF0f4IO9p0ij//fhkwRWwqSa1tOGG4SpiKK9qG438zsdWteRbhDQwNkMXmeU7Rero6&#10;jeuC616z7QKiBDWMEcLtplksZ25GtfpSmJ2suXfEMxVNSK3XmdWpvlW1tuHClGB7BJux3AzccheY&#10;CKO/IMl8Lj9Xk0VD7He5HafhVsIGJUoJHgI2gdFY7kO0Xwzto5m3BU6MA/hRQ3vFmtm6+nC4EQkZ&#10;xeh5wiTpfAYBFPdDbRCSQ/EYE5fEBzmo8M3Gtpy+hnspVUDp+4DwJqEr8kKNTwd6pxkIqBrZhuvl&#10;rBOXXQ9yWsbPxTYy3SrSzjacbg/imIiLIjyQm3BeOLCbQ1Y+Pt3IgeW4J600lec51pQFYhcVMV2D&#10;TNZpY+V5j6ThYMLcf/lFVxtK03rCjx1TLgKcWR47fFjTqnSV32Wai66qUqqn6mn6I+RHC+NuiGc+&#10;kl9l6x/99m12MRRmHuFHFXbo9xVQlf/Koo/BvcN/HwBuKQFZeZozd8DHDNlskvKEkIUrwxILAXFw&#10;5ux2jxE99amM1mC0DLqO9DsUe3hX2HY/L+/d0WmPUy8dDHAdzkasLEO9p3/v6M1HzJI81/pP7s1M&#10;mvBR5x6UHK56kaQVG1w+WafWTbW2GvvrlvCo5MfPKmoYulBGRyp6dvPfm/kaFVGPUIsuY4MEz9IT&#10;rqfl4WbvmTcvx2cgTvG/EFUAd/HPiyuQyC71L188R13GP3/xElE6qka+kf5+VVEMvhfTjwgJmDZr&#10;OgdZhWbzN64Yo2g93bb/7PUBc9HHjDDGb9LMzZfyXjHTAGvZviPGzCt4WqROMI949fOeDOxkH3Fc&#10;l5/MorU6IqzXLb626EXpmFI9svI5WhpNCQOXVdWLMoI2EteVZSSlvwAvlifAaaU4P/kC4JewjL8x&#10;+wy/BD4e4uiM+a1mGU2eNboHwz2IFqjMvHMP+X/D/aqW5T9A3NN2/eIzQ31cTpKy2MAffjuQyTJz&#10;CTwWlZCSgXpmyE5PSjwTaAceqGwTUxM2KzOWt9l7/kTrfn0GfvfLlvBrD16olTbrfAaB09+Pu/ah&#10;YBuLcy5u3nBByBriFnY9F3ERACi0quLs+9fDV9qik4FYzMwfZ9F3zLzgyMcVCorEHw+cQ3JVruy0&#10;XN6bAPKd64NWq+jMHC9K5dNc08XKLL9ezjoDw+HLwtdPblBAYDXdJ0UFeRLpN5zILRG9+dhq2W9O&#10;s8dbGwPplKQu479TN8pZ7Cne3k6sc1sCzrRw3n0+Kefo8pFNSn+A2VyBXI1FwjaJdt6uV8vNmzan&#10;pqZKgUiIj//1l1/eFsNSf54syc8vCn94yOcaQVSAHXKnD3HjJuamHF1si/h6IPkPY7haarJ4s9C3&#10;uz0nqYJUpqnyLCmHJa4uSTnqhbJdiWSO2mMWMOCXEI9pCs6BqCrjtL8jyrNTl6j4Dq+ywj0BTw9o&#10;TZ1MQ8gR3SXxq6Qt1ogjty0XHz28xplpxh6/9lqhWMowUNdb0ncaN3hiYW7kOnSBgWTrG5lH039R&#10;WfxmIhvqvio6hwHm4pokDsooZg8MjH9Fiwug5O6f9LXHe8Ee7x+VTwvjq/hAxFydqkKxqE6kLc/i&#10;zd3g4SZWbpuOpxTXA94McPKKd0Ncmx42BhmChVfkc3wEwHOe/3iCE2Zs539ZwJjVLX7Gn4s8cAxt&#10;Qu+TXD6o4PSI64D9K0Wqr4xeie4EKe9WtzxLUXHEQgRox10pVfIdwDlGgJ+UVSV4lBCxZw3ZAy57&#10;uGvAweiM0sadQXzs8qeoqDRyGQK2Ey9bfl3UZ3DRh8EYr8CluAdK8JfZjKBzTKQWVSnBDkhppWol&#10;TN1kyk+nWke/GvMs9XfWSXuuF54l6XTF6qfi44qLon0RopM9PfxpAbqbVJ8YujuO9VSTPp6FGtwM&#10;jZx18ODBPU1MGrlRaXNhu3ZNnug4fdq0NavXfGdnN3Pa9IvnL7ytzgAcLCzQ+1EPSZx1+zR4frEs&#10;pnzbl8ofXhuj77yPnAHE5d0D8616DZ6xI7Yc+A+6fJYzmzG3Eu116YP/khD1lrHOjrhxBjYYjGGD&#10;MWf0MDwdVikqexxzlLN6XXAiogPOHmKJSAJZjy7sWDR56OgfVhy4kc+QkabcpxbsvpP+4P+XEc2V&#10;uyOZdV4iiAz0DAV2RsKY9T8Mm+59nC5UJrPqyLnqMvlb9ySwqqq6fvFlL0ODKkGm8OIfP208nVeL&#10;+hqc5WyLCKmBXh3qBFwpzXJAQ3VgTsK/6qakUiYRPrm01X20vT8S8BN5ugSvGWtMswpaGFovQtch&#10;2r9MoG453uX3E6klqn2dGrQx+9oRMQASpm0M2ETl7k5SU/wgMmTBuLE/bIpEfRSM9z/zl993PWi6&#10;IX6ZfPlwGsg4aPLIfvIOeSSv74R877Riz/mbj9WzzRTmor7sBj80/mliUn1Ps84fdBzkNMveDHhR&#10;8dwWKXh2nccD1t9A5jzeCtElRnwQrvt50jrgLMbc1hYcC/kx6+Y4LdyfpAYKpEWJ8N7+1YH7ESOp&#10;8XNH9VGy36FcIS+TNrv86BsCsJbjE0uKEyIikZ2gM96tQutvSgryANDdRnwzgGxUBEZR+jQ1HYyh&#10;46cdO7CN+g2b8HPA8VggU+D6OCHGgMJ4nt/iNeeyaGKJ6mkG8c7n55bIwi2yPmjzISKNUEp1z9OS&#10;EpHFZj76540nr8fyg2YgGynz6GrHsePWRKn23SopTz51GIk0O3zUoM80YVZrvv/1UaJBZ50+OqRh&#10;nW8EF7b8ugngP/zXn+x6fma/YssMNuLw6OeAS0/Vcss1bKuRsjfxi1fHKLRr1w6IgDkbN+m4Xk2q&#10;u51wE/ynSQm95P1pwU96qReptPLuuROIAaeh7eghlG4jgXugjPu5wg+7ATkwqvjMtv7eukd9WYmw&#10;y2fa2HELX1UDD2ByAfEaPLj0s6FbsgmPGvS1iQtiyzRuS1JTlptx707S9bN7QnkoTUkE+JrQsyr1&#10;3/3bVqw+mgnoy81zL+w+6hXsv2zGcGOpFbxcax+0Y6P2jLXC18DHtbLLvZad+o6aFzDK1Tf/cXpm&#10;9tOnOfllFGRTy0GdFG4Tg+4Tt14/2XXhkk0x+Vjs2tQH3CN+o40YePVTCYeo+Oq+9cA0nj3De75t&#10;97YfGv3qs+SfxO2PuCs2fndt19aDs0WFp347EZvZbdof+ynfBaLkLQkXkoWjFgb/OYUUHhRpFJDp&#10;cad2B6wLjsUsqgBZeWDn3C9VGs6gj5zLnYgYoY/Orfvx3BGnFTu2rptgivjRpEwdhs7ydtw+/6gQ&#10;nP6jxyQvdp8+zrJfFyRaqOR1Ucbda2d5h04QMRgB0/dgmM/kvvQKHoCcOnUWkdqbjxtj0VGuQUl+&#10;5K6/rlx4dOXCZsRTusMYm6++6NH9s95dFbxTt+g40G5UX/nVWpP+T/DhRywTpyVOlkjXPh4w94+w&#10;J6IIizlfPjnwA3KNGVovdR7R6QNR4Y3QFYsW8YCVKoJY8A+sk15uIKZcYth8q+jooK0rPccPMKSc&#10;dxD4+M75sHVrEUczLOMxaxf9YMbMU6WkJPP27RNnrxb2HjXFQuqCXFKX+W/oXsRY1nrW/76QN5An&#10;hQOlnJLXDwqYGIW36dKjJyDLyu48yq37ylRqTSKpuHecByyEWWyLrz4nYEQc64yd9+X/Js64eHAH&#10;54+zFstnDKYenp5mkGXYaxAQ5mSxsovL61lGOM1u8GG/oSDKe9jZ7ev+6v3HzGE9gSM1MBG3Dq9e&#10;gfpAmPjtl51btTWwnLLqgJ3T1B2rVq8712nUWAt6X9v1wuyosFW+6xKBhfRcD4e+DTIcpN/8koqc&#10;u1ll8gon0siuVQUP7iaz5NFt131AfyOSUzZ9nXUaHN+l2feSkwWKBYqyS2leHEyqllQ+Pr3ZYw7Q&#10;22GbL165CJF9G/Sd/fveGw+n7b+4zn5SBmfDup9G9+1IexoxaeQt5NETL7TJVltQUPAWBdBNp+nS&#10;0lI9zREhGmMZekSQdI/FdVVF2ek3o8J3+bsDxWQimY50QHlUeDK1c/VZH8rjRyKBRgoKy1ULJ6XS&#10;cDNnTkwebQwxjQaqXfw3VYrq4qq81MS4yNN8fjg3eLOfl4utbPjIsMkBvrCu1palnQ1ykXKU2WYu&#10;nMisSiqZqFRJnIlFi0Y4gMxAnpuMeHTDk2YSUmrJf1msP2q/Ze4bVYqPp1YQsQRdAXb+cSBQnKIF&#10;j2I91BY84trscyuQuCBEYtv78h9WMRUji6qyIjlSwNkuoWnqoozW5UcHScPc0Zzbpk4+3JhsBamr&#10;Ei7EfqGUrdeWIzzn6WoiKlPI11494aECavM10aUysa+4rqZcar9i7htZVIqMG7OcY8nmV1x1P3wx&#10;YmqGJrapQ1C0oJYQmleV5GWkJETxuRxvmbyYcm0QW8l8MS+eHNQmMT7cF/V2RpLFI8vtWeQSNBoT&#10;ewY3Q6ploKHFiboooGLBOU9kvMCJRPA55JDJyUiJPYmx9+SWpYJst/RxegGduZZ+ZhB0gLCyMloZ&#10;XUkOkFiVwXOnjvxh5s7LkFu64uqcmDO3KQIwIrqZOWnXz4bJVteQueGPiWkmDV9H0nCNw4IqTqVe&#10;zzpsvOqk4SoJNCWdIrzDpHhjgV4O4OwnLou6ytxEPscN6Nkja8/M7UAa6awQV6VKz1621TwOP0mg&#10;mwtO01tAy/zvl54lBtKqlauaDoX3VnoCENByvagvJkwLxQycMd3HupKEA35e83AZJnlnmo714JxO&#10;Ka6R1JVmRGOGLMpJaiJK3TBi2YeGCEf3Jp0AVSpRXRAYXahuBMThYunqh4QFUpc2eQH+AbXqjLSl&#10;4gh3SktO07HugQeBDSc1+Vz3LB7zMIykIW68dKqLTVQSvcXLbwOHczSpnFJxTd1w1X0HN1OkVP2O&#10;PSk4pVJdCfrvYkH0CltkNIbu4bgxJkZIp3OdTIh7nZayFJenXwJWA0cDnRHAlSjp6tRQR1AJekbT&#10;EuKq+i6uzr3OXWLLJlO9KscqfiVIOh3i46JE9oEwjD7B4dcyyimuaaUa66vS+YHIW0tFLPv66pKM&#10;hItHdvsvdCE/w2TbReFhI659cng6Sle6hT+RUw0UCyIXo0Qd2yEoXlAU4UXYfwFuZaocIV73PIm3&#10;zBa79Jy4GbUEkV4Z7SMfYZRt9dOOyEwqIv5Nbvg8FSbMilSv4MISRNtYAX8dU5aIknf0JkeZWwYp&#10;iIpXO+N1ro8ZxBoXlSed5IZHRCekK54R4oqMCI6bnHI28kCNyMDiXKtNhJ01MXowicF0SsZNhbLU&#10;+1mnJ8pS6VYDuzUzN8Lf0VK6kcwdAy9kKT1BwdkbDdTQsfLyT0S1E/zWMxiAHiiN/B3/ITMz0340&#10;qr/+vqbIqCt6DHcpeha3Y8WK7B/5uyYCg1xJ3vGZA6YhQWXwZGbnPmfWhNG2Nl/1kePwi4T56bfj&#10;/7sWA4ISICEZ0WQTmHB+9TA5B7bykwacWd7k7di0fvNZBu4rwZaOOTiFoESpZ1+YvGXiUO9YFngx&#10;H5yiPko3EM6agzA8KmuuTw2xsvG6i8n9LR2mj7Yd9jWwiB/cr6chtYxb2rM3JUlH/H/ZW+MRpk6q&#10;q8+lLCqIDgBKeM9/UC9cVtkNUVESd80Mj2tDeecPzu5Lku7Ul8Xs3lJgvWS6ZZeW9UAa3n3qHsAA&#10;eKQgDX951df8u82Y7oDhssgnm8Z1Iiv11Zdd/f1/KwRz/JbMp5PeqgcJ6Glk5rc2NVP226eirEj4&#10;oqSkWFBWzfqgXaduXbt0ZRh6kVSluKa0QtSpk0rBPZEdeMcuKq+WO7YNWrXvTGq0Ji9yg5vztoJZ&#10;B6N2Tu4pL8iWlN/Y4BbK8trkM6pHy5p7YS5Ong+/5ezdtHjkZ0qqUfXCnOv/hO1N+mb9rik9cX0J&#10;Sd6peaOnAuNqIF74YdL3Y21HDh9oRLOMJcK0E5vXb95+LFnJ2R8gZYK2/P6LXKNgL0cFeF6yCAmc&#10;IrPVzT81x24qL4tiPcjNiEbbFsxySvTFq3G3059XA28JH37az+Irm1HjhpuRgsSqXyvyOXQ7g8xa&#10;R/2kC8DCa9epe3ejTzsyd4xR83ifa7/5J9Bg9LPnTJvkMGqo/GlM6kDhqTndp/JYwFouYrk65rms&#10;mNLBSCUNVzlMRWk4M0walItuFaleXbiLUKlnT6ILiGIPOMqMvXgnZvdHN9frB4eWuAZXuPKv7u6y&#10;74uRf+QjAqulKxa7OiqEDpeN4k1J6oW/N2y9PfbvE/P6NyOJ+PtIWYJZA14kw48cadAi1LzwtpDg&#10;kSNHGhribIJnz56dj4jYvGGj5jU1qASI6Bi0PqhBVagtLHld8bJlx49RjR1JwaWNe5JafdazT28T&#10;0z6fm/ZWG2ERUUPMzszOLnhWUN9/2lTLjmqtAgBVCvQIc55VqLa9oFJHUxxLbWFyVEJuDavjwLGj&#10;+qriuKgFQZbhZebN+5WtDD/R8PhHK5CIKl++6fCxgmKdBo3rJKsoP+bMs4FThzXUAQZQKop60Np2&#10;mAmtw2Sx8HHc5bSyFr2sJ1oayRkYSnLPr1p3QiBisT4ycfjF23mgIh0mei0UtWWrIdZ1AkfTr6Re&#10;+PhudqfBX3ZW1qQXv6kRtW6LaSXXCzNTszsO+LILc1dHooqn2eVtumpEyDDGSyKqqWW1bUPqNIju&#10;GJNWUU+xHuQqFddUvCivrme1at9Fc7qecffemYySuoL7t4pa9ujTp5ehOnpU+Pjq5bQKVtte1qMt&#10;jRgrYYoLkyMScuuZHLlNB1W6w1+7SwFEnvtnb8yzloOmgigN6B2GrVIx8g5kPTp/7pmRjbVFzw7q&#10;jV2a4cn2nlKWjcy2NOnTm3f48Geffaa8h24mJAAj8cbcW/plWDbmSGBbEAGIAEQAIgARgAg0MQTe&#10;L69DUvCBLBiw7hptLvb8/TclWQk6MMza+i/u3kbrCfAVr0c5eKMNAzYEEYAIQAQgAhABiECTROA9&#10;pSzBXCxbvqxxZsRn5YrPP/9cRVvfjR79tfWwRugM8GGpT2dDjTAC2AREACIAEYAIQAQgAk0agfeX&#10;suzUqdO24B2NMDnWw6UBnWhbmza9MQTiq/3WgFE3wpBhExABiABEACIAEYAIvJ8IvL+UJZhvp0mT&#10;7B2+1/fE9+3bV20TAwYMUJungRnASEePHt3ASmBxiABEACIAEYAIQAQgAioQeK8pS4DLqtWr9R3v&#10;sW1bUhyBt7QYwRgDAgPfUuOwWYgARAAiABGACEAE3hcE3nfKEhjWrN+4Qa+z/eTJE7X1A394avM0&#10;JAMYI5SDNwRAWBYiABGACEAEIAIQASYIvO+UJcDI2trae4UvE7C0y5P79KnagqmpqWrzaJ0BjA6M&#10;UevisCBEACIAEYAIQAQgAhABhgi8p/4sldH59ZdfIi/8yxA1jbIBZ5YXLl5UIRMHLtNHDv9WozqZ&#10;Z24Mv+jMewNzQgQgAhABiABEACLwTiMAeZb49G7ZulVP1jxPs3MOHjhAt4pqamo2rF+vpzUGRrTG&#10;b42eKofVQgQgAhABiABEACIAEVBAAPIsZYBUV1d/bz8+j4HwWotlNH3WLOBBUxraEasBqGDu2L79&#10;4vkLWlSotgggKwG53K5dO7U5YQaIAEQAIgARgAhABCACOkEAUpZyMALB9KwZM/VEXIKWAH1p9bUV&#10;1uSVy5f1RFOCyiFZqZPtASuBCEAEIAIQAYgAREAjBCBlqQhXWVmZ35o1etK51GhutM4MyUqtoYMF&#10;IQIQAYgARAAiABFoCAKQsqRAD4jFly9b1kyJS0hWNmQ/wLIQAYgARAAiABGACDQEAUhZUqMHiEtg&#10;dsPZuKkh4DZ+WeBgaI6bG9StbHzkYYsQAYgARAAiABGACAAEIGWpahlERUW5z/+puSyUPdy9MH5j&#10;c5ks2E+IAEQAIgARgAi8kwhAr0OqphUQapFRV6yGfdPE5x70MC7+P0hWNvFpgt2DCEAEIAIQAYjA&#10;O48A5Fmqn2IgGT/F5/uvbqKOIdcFBU6ZOrXZScAlNRVF5dUSVot2hp07toUvHPXrEOaACEAEIAIQ&#10;AYhA00cA3ujq5wgQbTNnzQLMSz25UlffA5ocoD+gV6BvzY6sBAOqT99r0x0k+2X/5om1hkBVQZHw&#10;Rd6DuAuXH1RK9FI/rBQiABGACEAEIAIQAUUEIM9SszWRkJCwasVK/Tm8ZNgbIP72Wry4WUcDFyVv&#10;MR/qncVy5wv+nGLUkuHAFbPVPj6/69yjeuJnycuCB7nlYnF13q0TsZn4r2YLuKc5cwd8bKBlG7AY&#10;RAAiABGACEAEIAJMEYCUJVOkpPmAcPzypUvHjh1LvHlL48INLvAO0JQYBrqhLCXPzv9iPzEsTSWu&#10;bFOPo9d3TzSCpGWDlx+sACIAEYAIQAQgAqoRgJSl9isE8C8PHzrUaG4vgex71uzZzZpPScZaN5Ql&#10;S1R8frn5xH/6ONgN6NKlV/8eHdp36/1p167dXl5ZvSwgJp/FsvQI53GmfsFuCelK7Zc6LAkRgAhA&#10;BCACEAGGCEDKkiFQtNlAQMjYmJiIiAg9sTABk3LixIm2dnafffZZQ/valMpTU5a4XY+4pry4rFos&#10;eV3/8ZChZmxNtYGFjw8tn+C6J5Nl5hJ2Yu/PFmxIVTalqYd9gQhABCACEIF3GAFIWepscgGJmZSY&#10;ePnyZZ1wMafNnPn111ZDrayaIUEprql4UV6NKT/WVRWXVImwf1YWCipq0X9KXhVnJ5/fEHyhnGVm&#10;6/xNz3YfiEvTz1xIFirOhhZamPXlCdumjvWJERrb+XOP+I02gtxKna1xWBFEACIAEYAIQATUIAAp&#10;S70skczMzAfp6YUOJWmvAABhkklEQVSFhfn5BeFHjqhto6eJyfBvvzU27mFkZNR/wAAzMzO1RZpq&#10;BsmbmxvMrVc/1U3/NKUsJTWPj3pO8DgA2JUeB6N2Tu4JyUrdTASsBSIAEYAIQAQgAowQgJQlI5ga&#10;nqmsrKy0tFS5nk8++aRTp04Nr78J1VB4ak73qTylDrEtHSYN+OQDVkvDXmY9OrQUF8RuRHiWY324&#10;P48w6W70cWu0RLtO3Q3bov8yaGfYrWNbTeTYElFhVMDM+etiys3c/jy9c9YAdosmBAvsCkQAIgAR&#10;gAhABN4DBCBl+R5MciMPUVKRczerTMJq2b5L1/atWKzW7bt0Ujag0ZEFj2xsEmHqXz85exzPZNsF&#10;nDni/Z1Rm0YeN2wOIgARgAhABCACEAFNbSMgYhABdQgYdOz9lSVIFn17AuG+kdEnJLISeC9/Xlj4&#10;/IUQU73UXap5cHjhXEBWssy9jx2GZKXugIU1QQQgAhABiABEQBMEIM9SE7RgXq0RkLzMiT0ZtpWz&#10;+cIjtA62iWnnF1lPhQ30lI71R1QQHfDzpHUXhWYzOSELx3R8lS8of1UhKGJ16dGx3UddevX5wvzz&#10;zhoJ1rUeJywIEYAIQAQgAhCB9xoBSFm+19PfWIOXugFim9qO+7Znm9L0mAvJhWjrmtroKHVZSlaq&#10;GoyZncdCnyUzR/ftpG20n8aCCrYDEYAIQAQgAhCB5owApCyb8+w1j75L6h7vd7acf1Zo68PftdLx&#10;i47AXltGDtoEJpxfPexjLYciqUzf7z15/t9EJEcjS8cp39v0M+nZvWMrA8S5UU7mg+v/7j+H+jNi&#10;j/c/85ffdz0gcakl2rAYRAAiABGACEAE1CEAKUt1CMHvDUXg9YOwGQM8zxp6RDzaPaErYewtyTk0&#10;uY/rWZapKz/m4BRjbRohk5XsMV47fH92+vYLCql3XcXjqL3+K72Pp7LYLqE393oMYGvTHCwDEYAI&#10;QAQgAhABiIA6BKAFjzqE4PeGIiCuFlaCOjqZGnUi+RAyaPsRyqjM+i+7WBtzHhJZybb1Dr91Yvv8&#10;7/pTK1O26th3/LK/9nDGGLOEx1dtvSyQNHRIsDxEACIAEYAIQAQgApQIQMoSLgx9I9CyfacuoI2y&#10;rELgiohINXlxlyO0bplMVgIfQ0cDXPp/rNrzpUGHofNWzDFnscr3h0dm1mjdMiwIEYAIQAQgAhAB&#10;iIAKBCBlCZeHvhFoa2Y/ba4hqzzM33vrmetJycnJCZe4q+b8tKdcu5YVyEqZ60rEpdHzihoajmSL&#10;TkPtHI1Ak/dvPy7TrmVYCiIAEYAIQAQgAhAB1QhAyhKuEL0jYNDdIehEgB37Ls978kiroUOHDrf/&#10;aXusUoxwhv2QVNw/ezgSmOyQPKK/KUk+umLCoPZdjIwM+1j96LfvRh4Fgcnu3m8QIC3rqmuxmOYw&#10;QQQgAhABiABEACKgYwSgBY+OAYXV0SAAzGgSLl1NzhcCqq698VfW30jO2o32f8oyc+NH7ZvSU8Mo&#10;jtd2rLlmHrBiQncQaEfyOvXPSTaLrggRl0bWHz09cwFYgg+ZG358j4sZCAEkS5InhyaPcj3bmt5m&#10;SCKqyE66eSslrYhlZD7YetjQPobQkBwuaYgARAAiABGACDBHAFKWzLGCOXWIwKsHYa4DPE+xWM7c&#10;DN68vliocO1S0aXF4+yDX7uEndj7swWb9Srv8ja3H/xjWDO4yX/P6/uhrNJX1/2/GBmQb+EVeWnH&#10;uG5KjUlqHp9a6b5kR76p87c9WHm3TiR189i9izPrS7YmZK92Y4ClIAIQAYgARAAi8G4gAKXh78Y8&#10;NrNRSMpu8oIvg06zp08dbdYQshIJwHP/fCqLNepHxwEICWjwUc9xizhr7VnCc5zDSS9JHMvXj25H&#10;5YO/+37Zm8p9Zt3Doz6+F0x+T0m8/M/BQ/9cSUgJ/iL6l7X77pHqaGYww+5CBCACEAGIAESgsRGA&#10;lGVjIw7bY4nyL28O3PQIKFraLfUcZdxAjmCLT4yHmrBYudmCVwS2Hw9xdB7LEj7aG5n0Uoz9KBHe&#10;4a77M4HFMpw7zZ6Klq3PjNsfPcLPb4aFISpCb/mJxdw1G52f7Lvy+A2cM4gARAAiABGACEAEmCEA&#10;KUtmOMFcukJA9Oza5sXTN8WyWMZ2QesW23RpIGHJMjCycrBhsyL/WLknrhgnAj/o1X8koDYLryc8&#10;qGKx6oU50Tt/XbDo3FPgKX39srHdqZqUVAsLuw3o35PEQDXo1Kt/59T7edCSXFeTD+uBCEAEIAIQ&#10;gXceAUhZvvNT3IQGKBE+OrXmpwmrT5Wz2GZuATsXWRs2lK4Eo2vTe/Li9Y4mwiu+DhN+4YRfufUg&#10;p7CslZEVIC3TT4du8Pf4fnCf0V68uyyzmZwLW3+iCcBj0I5tVHQ3Nfu1DC9JWe6DFxaDenZqQhDC&#10;rkAEIAIQAYgARKBJIwAteJr09Lw7nZO8yv/v+Fa/34NjgaojICv/PL1z1gB2Cx0NUCIqjN/7xwrv&#10;PTdofBkZWbn7bfSdade7Ay0pW/dgn7PjRkMf3vpZ3xh9aCAqTeWtdPYq+e3GwUUWHXTUT1gNRAAi&#10;ABGACEAE3nEEIGX5jk9wUxmeqCj5GGf5L1tjheaOQcE7l47u2VbX/HLRy7zUG1ExcbdT05JQz0Ms&#10;U1vnERZffD38f9+OGD7IqK0a/iggT6MCZs5fl9jVYVI/1sOYCxkDF+/dFvDjQGgb3lRWEewHRAAi&#10;ABGACDR5BCBl2eSn6N3pYF15alRU1YCJ3/ZUR+S9tTFLagrvJ9x5Uv6G9UH7Xt98+xVgXr61vsCG&#10;IQIQAYgARAAi0PwQgJRl85sz2GOIAEQAIgARgAhABCACTRMBXUskm+YoYa8gAhABiABEACIAEYAI&#10;QAT0jwCkLPWPMWwBIgARgAhABCACEAGIwPuBAKQs3495hqOECEAEIAIQAYgARAAioH8EIGWpf4xh&#10;CxABiABEACIAEYAIQATeDwQgZfl+zDMcJUQAIgARgAhABCACEAH9IwApS/1jDFuACEAEIAIQAYgA&#10;RAAi8H4gACnL92Oe4SghAhABiABEACIAEYAI6B8BSFnqH2PYAkQAIgARgAhABCACEIH3AwFIWb4f&#10;8wxHCRGACEAEIAIQAYgARED/CEDKUv8YwxYgAhABiABEACIAEYAIvB8IQMry/ZhnOEqIAEQAIgAR&#10;gAhABCAC+kcAUpb6xxi2ABGACEAEIAIQAYgAROD9QABSlu/HPMNRQgQgAhABiABEACIAEdA/ApCy&#10;1D/GsAWIAEQAIgARgAhABCAC7wcCkLJ8P+YZjhIiABGACEAEIAIQAYiA/hGAlKX+MYYtQAQgAhAB&#10;iABEACIAEXg/EDCQSCTvx0jhKN8hBETCFyVVdazW7bt0Yrc0eIcG1rCh1BQ+SBdUgzradR/whVFb&#10;CEzD4GzypSWiwtjQo2UjXSdYdGnT5HsLO9jsEJDUFGakC16xWB91H9DXqC3kQ+l+BiU1FUXl1RJW&#10;i3aGnTu+QwjDtaL7tQJrVIdA/qk5nxsYGHSacSSrTquHTcnlZd27d7f843JRrXxbotLMJyUirM76&#10;F1c5c+bMmbfhajHeSE3BvUfEV3V9bLTv4sLks6eQdD4hR1jfoGbLEzYNRdKYdZdy32gFbIOah4Wl&#10;CEhEwtJCJBVX1Ig1xkVUmvOkpEbtBIqenlvnvWj5D4O/nb/l0hOh2vz1T6/yTly6npL5Qn3dGveZ&#10;XKD+waGfwc6b67EhulBtrxrUUgMKvwNoNBxnydN/POf4bNl3KubBC/zYlJvI8oQdyIEy+dDD9/k8&#10;aTjO9Ou0Pn2vDbjLutsv+zdP85OiAetfz0Uhz1LPAMPqKRAAlKXdVF6WKSfp0XLLllpAVHhqTvep&#10;POXyrxO3jHb6q6fP3u2eI41aFJ76rfvUPdJckrLold86n7IIPBrqPtSwhRbN6qWIKHmL+VDvLBbL&#10;bnvSuYWW7AZ0DIOFxaIGVlKRczerTPGmr3st6jbk695sCganpF4k/qBlCz2wPl9m3nxQ+2lf016d&#10;miNjFbwFIhJy61kftOn1zThLI6oFLMLWHsvQlZuwa14/tkYrR5JzaHKfX9LsZs6d6zZv+jdGlFz5&#10;epEIzM2bvBsHNi7zDk0UmjsGbt3uNa6PivVTdmnx5/bB5WyzuXsj9/zYp5UeJhYbJ76kTVzCY465&#10;mOitGY1AVcr8DqDRcJxfXff/YmRAvpGt39/7fOx7Ky4eYhlrdlLXVyT/szfmWQOmhz1oqtu43m3p&#10;axBV5KRnlYmAdKZrv77GbG3uEA2613CcVYwEP/7d+YI/p1CeJRp0tCllBdJwmCACjYtAHt/VFGwC&#10;cF7VadewgO9KUb6uKMLLkMU2XxzxrE4skdQJ+O6kXFVpoS5slrlb+BNtGq2rKhFkpydhKTUj73l5&#10;db12fVcsVZfEQcBgsVz5ggbWiMFCB6y0IcXzZ4hryHUBgphCEqYEO1o6/uq/+9i1bGEDuyZXvP4h&#10;d6wR2tEZoSmVVDWL66peCPAkhT0pMS7yNB9N0RlVuuyQZnURQI4NSihVRg2rC8/DXhhRLNKsdkl9&#10;ZfRKFJ0xfuefVFE2UJcf5e9k7R4WlycUS2qKk3iLbY1ZLEProPhKug5JJPUZ3LFItRZekc817JKG&#10;2fHBm7ry8zQs2XjZ3wU0GowzAcIYThLlNsSPUA1PaqKU9nSOLSdJ9f6uSuLYotWPCUwo1fuiaTDO&#10;KnpIHCaAstTmXtL72LVtAErDtV/+sGTTQqDu8fm9Z8vNFnC8v6nNeQHes+QkEVzeuup4q+lr1kzp&#10;ln/z1uOKOiadl9Q8S76wL2jR5KGG7bt07zMAlTUPHWrRr+enhl2+dlq0gXf5XqEW4k4mbTPJU5F8&#10;aAsphZ5NR0uVxR7aRv59y7HkChVy9ru8Y9eevFTOUJn/4HHyuV3rTjz/qIsK/gGTjsrnqS55+rAQ&#10;/GQ4wfVHiw7oN1R14Uc7REkCSR+0at8ZkREhSQr7UKuR9pOnoulgWpXqZgGD9k4y45SaU6GwXlTU&#10;Xl9emFcEvrP7fWn6sRqGnLC2lkLIqLrrNQWPHyDoDLT73q4PJS9ZVPLkbsbThD0eI+1cfz+T0+6r&#10;WZxTEcdD9v696OsOtB2S1JU9f4y0PNCyb0fN5+wdKwHRABMqKkpLjAf/Nxpq8cGNHXInBvbHttCz&#10;9ygPFCJv2KWcGtqVYejgtYmjmPxcLZECpg5egUrfOBz8K/PF1ueLXtgBAlPTQgBKw5vWfLwfvdGH&#10;NFz88nrANyPDh4Wf3drrzATroz237FhpEj74ByANv5k0s/2tfUvst37GS9zpXHPEZdiyhz+EnQ+d&#10;0VeFLFZUmn5x/5aAbQcSkVteRWLbLtu9xXu6ZTdakQy1GJqoUvTgkLNrcD6L5cCJ/MOuM21LLTuZ&#10;DujdUb4RQvytbtmgopYuqajYHXCSYg5OASwukMqu+08YGfBoePDVmEWDWyvUUp8aYmXjdVdo5BP9&#10;aNMoXZ7feLeNxnKvXpxnjr5uCbmbupGg340sfQ5GbhpDj5VUIMuoOhYL8EgillsylFkzEhGKH+8b&#10;32/+Zdbc8Lw9LsatGPYDySZ5cmjyKNez+WpgFwkSQtfMWbQ/k2Vs57sjbI1TXzV6FES3jdfGPVw7&#10;4iNdy6hxozp0oPX3QkfYBzw1svX5Y+E3n6A/1VYUFJQRStGSlwUPcj+bvXXpqM4N0P3QAFPlrM0W&#10;DR3iLHl2/hf7iWFpbDd++q/Zo6wQlRwNE+XGUblB8L1Ps+NUf5V1Tpi8ZeJQ71gWS29CZB3irBJT&#10;QhlKfiC4XY+4pry4rFoseV3/8ZChZuzmxAeElKWGWwlmV4/A86tB/gcfv6HP+Crvv0uxWUK2pcOk&#10;AZ+o2i5tRvuGzu5P3D6EfhuLVXFr5/zNsUaunBCnPh+wWvT62qb6+LxFW6/2DEzmWV6dPcnzuh0v&#10;ccfoVB+g62aybP2Ce6Grr5QP9L/w3+rOJ390mP/AiR+1cUpPOj6cRFSecnTVol/DbgiRMZg7LPaY&#10;7dD9yebdT8Yu/HXKN58ZVAoKnj66e+0s79CJZJTuZI/3P/OX33c9qIlLqSaleuhU5KA6iwHPcu/l&#10;tNvHN59IZbGsXf0mDepAwPnyfngAL5llaOnqOW3QQLuffrRkpyhSlm+Stnxj5536v+CU8EUWSnQV&#10;rohmaBMaF+sxkEQCvC588DD3+XNBRU1dhSC/7A1KKJSLWeLqvFsnYjOJMdAe+gQe1n5x59eN6IQR&#10;IxXJFyKeilCC54PWHbsZfYwRukUxaz28L4jGBJ846Gr5aUfGapmaYa4RZfn6QdiMAZ5nWU687NOz&#10;e9NRaEzvSKUZx2E3c+NH7ZvSk6r6emH29SiB2QSbziUJ3BVzfHmsmbzzW2b3VU0Zv0oN+WGwVyTL&#10;JTzvmIuxAUtSU/4sL/tJ9WcjLT7V8MpCNvj+hDtnLiSjG0S7pDeagFF3mgUa+sVZUnz+F/OJYeXG&#10;TryrJ22y/uTfV+Lbi1/ePxPAS2AB7uMK2x4Uq4RSIbLZUZZ6wllcU/ECKE2h67GuqrikCsO3rrJQ&#10;UIE9siSvirOTz28IvlDOMrN1/qZnuw/EpelU2+rtbhZGO0oxk7ZidFgOIkCHAK5GqdV6lC8kr4lJ&#10;pyhouulkxBJrQN+ZOvr9vXmWIcvEiZteK9WzDDyfdMzbFrl2ze0dbAxZ1ksin9Fro4nrBJf97TCW&#10;npGV++6ojFJE/4Vom23lvjelHBu5uLrgJm8ZWjNCXK69VkhdLa2Co0YI0ekeiYVxa9HuOoWmvyKm&#10;RKqr58zNqMZ/VNIWwrWshoekvKHoOL0iGsP5pdMckvYN8PNq1e0ibVVyxeXZybhWLIP/pWSXM1dy&#10;InS8VOvF4jqvajXGFACQzuZMXnYNFTjVuRf97cCSYzsExZeIJfXVuTdj0iuU5q++uryIUFQF/we6&#10;qjFcdwuwShARZaCPu7MtptzLdo8oVjcHSt8ZLgC2qe1UVzzN8/LbQJJ+hvJOxmRU6UhTWX3/myka&#10;esUZ00oHiXREKCLZMD1LSj161fuC6a6R6lnqRD1RHziLaxKCTDQ64FVl1skw1e8THeZg6bAuWBVE&#10;AEWgMiP6DGZoQZWOBbtbEZuIbe6+4yR9Vv6ZJAHp9hGl8xagF9UsB1RyCXies5A/F/DS66pz40Lm&#10;mmGXpeOeNCBBkLPgqS1LOYpaObDNl/z7rLJIUP6GcrLEZdeDcLJyiFvYzWKpXUtxhDtGQQIL7iqy&#10;TUaNICoAuekRwtU3soiKQFFto6Pa7IYYBSqxpdFqr4z2QSw+AJcrl6AwyhMCbZEujeVmSAFUpCxr&#10;snkzAaUxPPguFRbSk1G5XeIgNrV1Bui7efltRmkGQC3ITSUd6UBcV0AsC+xP1KSKhEAbhB7yitS/&#10;or66vuDf9UpZVqUEOyATZ+zFux4dgeF5+lJCVhmxsMR1uXwPM3TBmXnxc4lng2Lfa/PC5zK519gj&#10;Q9M0NTHCNvjpyLhEMtEOzNoIUjY/0g+5VJuOBU8zRUOfOIuzw6ejj4uBa6NL6R547wllqR+ciYNd&#10;YRsStxb+1trk5YDS92N9uCcjouOJHZWeTWymwnLkMmt2CVKWzW7KmnmH39wNHo5uJSyZr4ku1fRm&#10;I5heim/ikmgfSxbbZdeVCyFubpykF3K24eJnkYCvaRUQV3Q3dIyRodvxXGVraCwPkoa4cVPJZrmi&#10;9FCEwKE2u656xHVFh2Ro5R9bpnwM6JuyFBdEeAwEzQPNPNzCsyaRg0i3TSbxHssocwXKEi/lEJxC&#10;SbBKDTyVn8vAbruiAacdMDm3V6R6aRc1MzKuUfcEsy4x4r7U5EX/zeEE+Li7yd5LlPQge+TiczkE&#10;cSmqStnliNKWhi77H9HMhCgleAhFVca27mvBG4APyMKUjHw9XVr6tKUlGPDAV4NAAMIlMJv6dxMN&#10;7XEWv0ragp10LONV0RXoCVwSHUhwmIn/z3K2RV/rBDVE/g7e8zQHd2PahjcKM087nAmxSUpGLkol&#10;vqii8L8hFYY1ykCYbRad5IKUpU5ghJUwREBUGr3GXO7Co6HGVNVXGueHnopylKW4NoPrxDYeE5z8&#10;CiVeDT34d09KvQ7VFUX6miMCxLyywifRgcD7ij0nqUK+EWnfDK1WXCmWIxClAlxz94hnFF17dZtj&#10;jdGWnvxnSgwAlZQlcecB5385VG9T6TGtQq4K8ngglIYFJ6kGqQOng9nzwoHDdGlSOB8xTieNKFwi&#10;qc7gOqMXDxPOIsPZx7JRU2bi6vJC4pmel5FKvN3jeF6oLamtDzecG4zyRjf7eSGEmOvmaOD1/i0k&#10;vP8mgQmU4mq8R6WRqKxRtTRcxR1MiJJx/jzgLa1PeCVdIK+e8OaiCw5T/KBKiJ8sIpVU1WbznJD8&#10;TDQQGoypdjexqmaBFypBRkLkcS4HFeSTNEpN7Vz9uNGYyoqK9E6hQYxTa5xrM3jTMQEP6RSl4bFR&#10;vnQUT1855CFlqXYHgeUITrtC8DKCXofoFhj8HSLAGIHXqYc3HnxEZDe0tLRglSeu+31zjCahOl5n&#10;xJ2+L9cksOMrvHdq++6zrUaM/Sw/8vy9qs86lx+PuYlH6ClKCPnZ5dddj4QXVg/v2cno8+/WXGax&#10;Irf9k/ySXIs4+8LOw0jfzH/d6G3XRc50ovb50yeoqU6/wX06Uoz2w0GOP41Gfi+PiripyVhYouKs&#10;h6jNSytWeSngHTCGsibnUhjh+2PHobh8xPw49VRIEGfLls1/bOLdQKosSggPkfkHyX5Nqlzy+sGt&#10;fwvZA78fataa0ghFVFVWguRvzf6wjW7tiGsqSxCXQca9upDszfNPuw81IvwM9exngft3GjrSNTgZ&#10;6Ubs5vnT5nt5I8knIPgAD6SsCu0CODGGWHXGFm1aqTJs7tC5B2abpCoZtO1i7ubuE8jZFso7cToy&#10;5krwDIRoMloZXVn5JObkQZAORSQkgycTi5UWc+Oh1NXSh6bOi9c7mrBYT88u/zNCQOVCqyW7sxGR&#10;On9UW5B1B9Rs8nmvrnQ+DETCkqcPkhOunj91fN9OdNnsOJRcqm4IGn5HtmqpkOk6F9e8eHwz8miI&#10;7/RhRt37Wdu7zPfevOcEMP6TtZoVwwuY/52l08JD91RFIXoX0NAEalU41+RF7A44JrW0U6h2uF/k&#10;E6laQwp3FvLZxC8yX/pMSeI6g4XHIAGNjptKSs6RHFTbw9KLF0ehAI1/ZVB5E8mi2XoGNjsvc2L2&#10;+U4Y1L4LOO2MurQ3NHPZhbgwe/eSWuoaZoAI6AiBVxlc5OI0nBu4aSbqKX3zmUjf4cieUqUxptB4&#10;fWXc7wTX09zB90hScY1E6nlbbn+aOzggEmxTzo2s8HmABeTs7hMUevhc9M30rFtcF1N5JpDUjzSl&#10;3iEqZ8evfGqzA6m4nIKVpYpnSdSM1m7lwU0Ew6FmAChwv6Q67AzPJFtOQjTqkh3TfnuVHgp4WEZ2&#10;wXdoNPVwBUcd+G9XXD2URjlqleiB7SSqVOvq4ROI6XWeSGk8ExDyGJR5ruK6wqwcOe1bqcmXRhY8&#10;+GJQVCrFl7eC2qKoMmETyrpnwvUnONDAMFyOMQ54gXkpV/l7A39ztES9s8snlXzZN4KkC/yTvFBF&#10;t4QBPgscMT1oU1snB4pq1Qr+kE5Fh+/ydx+LmRnhCbAnfXfwzkUnpEhVOnMzki7u9RqD8jAtPfjZ&#10;zITjzQsN3eIsrs0Kn4vo6RpbWqLnqFTyQ6G/QalnqdaoTqV2ZlO04MF2t25xprwzqzJ47ph6AWrc&#10;NoO0O9RuCh1dwo1VDZSGNxbS73s74tonh6cDAR57UnDKfWkMntqii0vM0VtozPbESgbCTUKnUHbf&#10;mC3gphVm7F/pdxDVgAaqz0DGIIzzH+m21nsquC3ByVlb8jSnqrokPYa/d4P/4fvVkrryvKclckF0&#10;MHMWkKgsJUX3Q4FNOUiKFzNpUqWyJGWTYXrKUlwU4YFWzDY1NUGbZ1v9xk18Trog6aTh1dmRSnc6&#10;heth6U+hkRlxJMqSMIHHTYyVVydB6jU8MhAjyvKVIJ2w5ZYprwsKy4WlkcsQhLSP16TzjadIWYqr&#10;kkIcTc3cDqSRiUt80jWhLHFLrIEeEQXyehE0d7k4lz8XJQ4odTDkxv080gsYhrOHBKeQ95goLXQk&#10;tasigo73jxTQmg9o+raRblk1l6i4NAporsg2ONvKec2eiIQM+Q1LGh4SkWg8UsBsSYRArbcBULA5&#10;oSHTHiET2Yz+TYGzzELRel3436iNF6Qs8aWkr/VMrFRMXwsgbuvDTy/HdC6lS5dlE5igoJ2l84Or&#10;USuElGWjwv3eNobevoB2wvgr5JuyrjjaH7UVZyvezRRgSTcnerIaWtvaIP522JN4T97UyZGlYlGd&#10;SIz5zTH2i0NDExJqlNTXMKG7aRKUgKoqkpM4L9wFbc8m9D4t8VuTEIjRhhpQljgTl8Wy8bv2JIO/&#10;CrcxZ49ZHH6fsB9iomfJbFkpamWJKhO3I9weapN2fVOWdHqlimPBe224LFJjSy9msGicS56yrMuL&#10;9LVF168jJ7FMVpnGlCWhy2voFaHoYQCjhJSpayn/ns7An+gObtGlFNcRp2WNLJ2XBoUeuRgH3mXP&#10;GFvFvErnLXV1VXAnhLxkgv8KcEUYoMBT+l+KFuRIZFTQgmprV2xfgF6tCjuflMvASkdcGR+EKDqb&#10;Tg/PVm9I29zQ0CXO4rwITyB+sfSMyH6GBr+FlCWxSfS3nrEWMDERy9Ajooi0RsW4AnTTcaSg8YFI&#10;WQBSlrrBEdaiCoG63IjFqOAOJ2LkeTDi8pQQZ5RHoY64FJcmBAFakT3QeSoSAdl0c3wu8D053j8m&#10;JZHSzRHXB7nzgfEH5r3loJ8DqsUGLjzkTzmXRgQhRcGVFOFsMxbw7E3v+kZjniXBxAU9st6ShBhn&#10;kBwYsSxcODFoLG/VlKW4WvBQjb/GdAEu71bW9xcXRSPaCGxz3yilANh6oyypZbu0y6fpabgTLmxs&#10;QtOEOZEYt4w1ZG74Yzl2GSPbcNKoxYWRixFjbsO5fCVvq88i3BHeJAXfVmo6hi8hahgJ16TKPjLL&#10;0qOvp5c0wNCfskGtLUuI2sTlmUnpRZp0C/fWxMQ7VbNDQ93e0IgoAV6r/vl1acSzOiWZNb5iyXEX&#10;N/m5YgoX5DiNq1wtVUsRiJpBJIsTSi7lsDOZNdCVc4TC3Rz+VS2nX7f+LNXd3g1ez2gDeJ8Vd7Ea&#10;r3Pq+tZUv0PKsqnOzDvTLynDXyZ4VZLuSUlPhLjkppRRirSkDEt7Dn+PK37TiutevKioTULlvBom&#10;uS2ugpBSr2QJnKa/SQlBNUaprn8qaTjBxAUlhvtGSx+xZOLS2M7/skB6AVBbGTMww5TyUCnOR6Lb&#10;7Fm8LAX9Tr1Rlhoe01pQlqLHEZs2A5uYswl5dO4eG7K7pC8NY1NTzH+Woo8qUDuhd6vCDbVcH8TP&#10;+Kixt7IoHGRTodlG+L9k2QYmlNOMStF1QEMGz6ishlPMqE41mYiNoF554x1CQ0ucRXXkJ6uiNJzp&#10;KUqvn8LgUFLTyDtJWeLavfI8y+rccHfsEGlC+j662JAahvViuupgPogAioCoIDrg50nrLgrB7Ru8&#10;ftGwztRmxi17OgSEcd0Az0aYeWC+zdSg89kvFc2kRU8jgPW3kMV2cnYcigUjBsmg5SeffNyiu93W&#10;v3xsUQkc+Z18goNI5cg/HQ8Pl7rz3mrXXXn5I1J1+bl7ee/SIcQ82dBp+MD2dPvl1cNrl+KRchYT&#10;BtHEeCTVKhHe279wwaJzT1HP7X5L7boSsLQx+s77yBnM9Xp+zLr5MwMuP6sV620xGbQ2t54MPF8K&#10;ow/H5uivGQ37D6KiFReC9LyihrmtvKyNOsGdU74+Sz1/OZsr0cf51sLwCyt7dIKyssqBgvDicN7O&#10;uV+y5Va2qPhRagqyHD83+VQxHjsVGrX51y+cKAeL7DuHr7tpYorPHjh6AuppNTUypQALJKeUSu/F&#10;JQBrakPbQb11bOav4cQ2iewQjRYtW1ItMUNrX0T8EX9xt6fVwMW8eOAH/2YkZwoyaXJW3hc4DliI&#10;MnWJygumKx78ycjSYYai90zwNxEaSl3VzfF7WzP7aeD1WB7m7731zPWk5OTkhEvcVXN+2gP2/TuY&#10;dEGewjogAsoIiOvK7hz0sEFlhRj7TapdQs2DEVelosQlmkynBp5/TPZVLqm85ofo9aMcPkyCQMV0&#10;lPsNs7yRqejVCiK8x7hx+EkFSoI2whRa0X2jNAYaJTMJGzUpLIp6f5YgHF8UxwVRmwOJxm5Jyrlk&#10;m3mExx9bgOalfMerMMNUMmGm5nDgklYlMSI9zxJoLxzZfz6rUr1Cm6ai0rqiFP4WDzvC0x4yarOR&#10;tkPQJcTcdpIYuE0onSvnBm/XGkHCQT93Tx/Ogcj0FxT2yIRtDduNT28BQ+oFET5A5uue3EVxTriL&#10;ibL9DZ4FlB07xQdRSKyktozGlSlBeOhMLadMFV7iuvKMa8CO22uejFDAfXAaOwRf15czdsUu4XrS&#10;hFI1fY+bKxo6x5nm6KhN5zqBxWbmwk0Dlo5YsAmW3FbCfDEC6zo6bQUiFAKlvePbsg0XVxUWyt0n&#10;NEtE5ziT2yGLpBSJyXeMZwml4Q2+ZWAFFAjUFCfx0GiKBFmZexKhBVUlRFtIXHU/fDHmQwQkc0d/&#10;fppMMg68na+wWXIRkRzTU5Zsq3mbj13LKMfk6ZggG9OPlNJ/xnY+J5ViFktFnGTZNNC6Tg4eg47C&#10;/Pe4Smp/QySCmFJhURZznOV6Mhe4KCb8PLPtAqIEdM62q3P5XmaIM6Yq/HDXF2VJ510ItxpRMkgi&#10;LK5Mp/jz75epMcWg2hviTJ4TgFTJgkdcEh+E6sFSJ7apgy/wiI3bVKradARlqcKQX797Vqq2wcyg&#10;RGpbRifRViP0xISbdEn8KmE9EqBJVXhoreEQVaUdcMNCTdImM1tXHw4X2HYXa6I3qVmXCHNycoBT&#10;yhqaKRr6wJnuUUoY9rHH+0elx3NswcQy0V4lwY1T+dQh6XVDWRJ+oxiuanFFGneBmbl3xDNVwQ2A&#10;Dov+13Mt8hAL3Yb67AgLj07NiVoHCHn52LyaLf6mmRtSlk1zXppvrwCr8v65oBkE32mIa8h1hFup&#10;PsADoYde9yyeiACO7DhykJi68hLgHRskZcoSp1eI+81sRtA5QPdgHEf2wMB4YVVKmAvSKbbjrhQF&#10;14Mo2FJfJ2y7zfFlqAm4zCWEoTXn9itKMonMZ6XzyknWs6zL5nsAYhe4rjxIo05KNCOuzHkMjIRV&#10;W/A0mGdZex/EugSwKL2Y6WIYkp/dbFM7T86xK0kZBeVyLpxUr15KjjURbs5wZkj8U9x2WFxdlpN8&#10;2g8NBYknJvQlcesYuofThtXW5/6qexLuhjoDYhi5VOo8SLrUUc8G0i4S1qPa+SUhIsgT8Zl0OHJi&#10;y7DNXAKPRQEvk2gUu+z0pMQzgXZgUbFNTE3I3oPQ1RKrc4Mh2dNOPeDNEg394Ex/dIgr7ofNQpT/&#10;8Alk+EAiVhZuoqfo4gr/rBvKUnoqqrSqxJrEyEr0ADGcfvhJLe0zTD84q95wwvRQVN+AIYmsw92r&#10;56ogZalngN+76l/E+aF6Xwi1QpJoVwvSZTbMuKaOfIyG5HQBQbyJhbnR21wQXghN8DplylIY54fw&#10;Fo1svdZ44bzSkf5xL8SlkYsRVUtH1xmonN3MMzyLkkQE8yT1AcQ2c/bbe+zgDg/cCxCNn7ya4pRw&#10;XztC5Qh54udTiyPlLHjEdc9i9h9JLGbK7dMPZSl+GrECEV8SsQOVmT0EZUkhpBFVZZz2d5QP0kmi&#10;/sj/pBLxUFKWmASNbcFJlOcqSO1Mp3gtdSLMtIys3Djn0qjE0OhNIrWmYtsuDo2II+L2SoOI0P6D&#10;XsDHeBtLb2UVcRflKpNGcDafy89FLz3ANAqZt1aqPfImF/j5R25FrfwuvYoPHAhKI48rxXUvT78y&#10;HqE0o6g4YiFStfJTDff/Ct6KWVWCRwkRe9Y4W8lITPZw14CD6uMxMuiQuLooPfpvYr8z8JTeLNHQ&#10;E84q/ZnLHtUaEz3EQ0jJxRU2obqhLMU1SRxUo4hqYctWDsLmOOmLKkUjeemPaHTfNf56lrEzpodj&#10;m/+dSZCyfGemsokMBHOmA9gYnEhaVTy1URwQ+qCuOJG3MuQqpRdDRcpSSkwgT1hUpD52ICY3lxBc&#10;CvRkWXutEN2/bwrTH1HQdtVpXJSvKZ+sF0fkypOMQKIRzfWREjrqziyVccPVTRszylIu/BpGOT2J&#10;9EOt1altwwn/ndhQKZg9KihLtMt1pQADOYqBirhUQVnKy9mx5ozGch/K6xwQ04doegFS/h8ZRcu2&#10;8TyZSe0XW41gnYYKbrh5Jok7wnbck8ZE+iuN4ExMgbgs1t8KiShg5hocmfLo0bVQTNxM5Y1I3dqR&#10;SB1eKrN2AEW7bYyDTxjqglyrSw33z6c8xYT/f0uf6BK8i+JXgtRLpC1DKwSgGRKIFfQCXdUF2el3&#10;EuMi+bzdQT6usgDibHtf/kN1anTNFA094aySskR0h467YUbLSPiGeUA5XcBILkEw4dgefAHVQ1s3&#10;lKWEULunPXuRV8fFHW5WRGQpNWQlWHd6wpl+k0pd4bLs/OOKtdqDak+At5YBUpZvDfp3t2FhTlK6&#10;Sp4cE8pSJTwKlCXul5GkDYnKzcXVude5S2wJbomMuQLkj27mpo7rowVv5JsBkWlipOY1yJkKtAlP&#10;k2+supKkowGuw8maZWzbZbwkctQcpZ43iLIkvCfq2OvQm7yI3zGTC7fF2yMyKpTONfycZSmaNCmM&#10;DgTiS78ZHRHODaEMALQ9MlvJtzxBs47lZsioSMJPuNlPYQmYfRUgJnITw1eifGMSZ6LueRJvGTKn&#10;qoXddQXXgn8iMcpoqUnyhwYp0ZO1OJhGKyW895MYnHJ2bLLOaXX3ED4yKbSEpSJ4pAlgqOvq5beB&#10;E8qTOk4gfA2eic6opNmKOI9HUcIodU/Lnheeq7C/wNvgNMdtOFt90CCFNsW16WFjqOfQ3MGHezWb&#10;gT1Zc0VDTzirkIZXZkeHuKLvGfbI8eOlerSmjouDw6OSMmmDIYFNS8RUU/AHLptOlZQlEZNCrdch&#10;hBDEYgVjL2OHxdsPX4wD1uwgJcZdOBzs40wKK8q2W8WnOOIU1piecKbZPXUFsUFTUNLd2C7oetk7&#10;RldKJJCyfHcJvKY7Mt1SljWCyDVoFB/jMcHJqMivvrrk4bVjm4gHK9ts6sypyPnINnVcezzxybP7&#10;PPQ5ruw4GuPGlWUlXDoNrtaImFQB4sGcnOQufraN++7obCqtTbky2lGW0qA++Omp0jZcBeGkyp+l&#10;iiUi5ZUyN8pmuOAI01GjldFko6jqdJ7UM4DCcBQJtfrqvBsnorPVBfIDtKkgIyUhOgKZTCZJznc+&#10;w9Eg2WrL0s4GEfb+LCTcqDKlTlEdETlGkWcMmO7HfUkccSp/mUx6R/jIpJQYonz3NdPRAN8qkiov&#10;3GLBOU9kWxlZuQefQ+L35GSkxJ7EdaxprNmQ/VX6OL1AY0ej4uzw6TKntWxLxwXALohPsUPpkGm+&#10;aOgHZ2XKEg0if+kg8XIGp+WmaEE1kB0dlluN4By1dFzov4P7T2Tc3QwBKUSSuDjO3w5dTPacJJpY&#10;hRSUpVgYt1bejxETyhLRg48OmqrGkbGpkw83Rv0RjS4a/eBMtfGrHvJxGb264CBM9nmTzAMpyyY5&#10;Le94p3RIWVakh3tjXEnc8kacH7liPOkKGuPFvZ5XXVeVdthDKhnBblKybZAmgCPE5VwnxHmREt1J&#10;XY12lCXua4a49c18IouVpUvE9aCxNFztgEUl0VsQPhbnaFI5g3juauuTZRCVJ53khkdEJ4DoQHJ0&#10;u7jqYQRnnhyjEYkZfeB6nrAJP+mr0rluxHoDl/GGS7mMe1tXmZcSHR68ZkX4I0UqGREfx0Qg7lcv&#10;xGWUUuvvqsG8viqdH+g+1pTlEJxSRZMXvMEyEi4e2e2/0MVWWQ8ErD3V8V1qBNGbHAlfByT6VB/3&#10;ZV15dkoSEhxShb8bFYg0azT0gTOJsizPiOL96b9wkuyZAd7ModfyZOJvJf0ffLLJjxapxjDbzPMc&#10;rbMtSp5lcYS7nBiIRpKuPL1gmySdDvFxUXoggdCgPsHhUichDI8nfeCswJkQ5l3nEprB+tgmDEeq&#10;92wGoAXVj1b4FSKgawTyT82xm8rLAsLHR8stW2pRe+GpOd2n8pDyC7tf48yc5Bdj5M47v2V2X3A+&#10;1QlOeQ2cGloOZDdec2f9MPYrow9Rv8ASUWH83j9WeO+5AbxGA1dESyJPbh3XXROv1Fp0FC1S/+CQ&#10;56aoNyxW3zlbV4/qzLSampxLB/j30c6ye30zbpxN7w5KvRUVnvqt+9Q9iGm3IpSiipz0rDIRq133&#10;Af2N2oJKRMlbzId6ZwFaIebgFGa+jpl2VZf5JDUVz4G/vLLqlu27ftbdqDNbmwWiyw6pqwv1e+82&#10;/2Q7t8C1fvO/68Nuoa5EY34X15RWiDp1knfkTtMBAH1RebXchWDQqn1nlVMgrilMib54Ne52+vNq&#10;4Gv/w0/7WXxlM2rccLOOlO64G3PoFG01XzR0jjPp6HgwIXXiqPmXCxHATMd6eLj/NNOeODbJIIpr&#10;XjxJuRl/43rMBf6p2CxwNAFV2shN0iNNUpm+33syp+O26IAJ3dtQT3VF8qG9MUUs9qCpbuN6I8cS&#10;ekLmXNrJvy/C/mjR/ovxM783Z7RipW2IhC9KSorBqcH6oF2nbl27dNX23NA5zvIwiIqSj3GW/7I1&#10;VmjuGBS8c+nonm31Ec3hLW8z0DykLN/+HLx/PXj5+GpMWkV9i17WEy2NtNlY2PHUctDUheN6t3hT&#10;eCMqrfuI0X0Iwqvm6c2blZ8NHWCsTJRIXhfev538pLJ1r6Ejv/qsbWPQlU1mevHju2U3u9mzLaVB&#10;jJpM95pzRyTCp/cLO/Q369TUqeDmDDLsu04RqK9I/mdvzDMWcoratYz6+1CO4VeDhw4d/HlnJrSO&#10;SFiSn5dXIOwwZKgZm3SES4TPi1jdPtWMLNTpuJp+ZXXlqVFRVQMmftvzHb6AIGXZ9Bci7CFEACIA&#10;EYAIQAQgAhCB5oGANgyj5jEy2EuIAEQAIgARgAhABCACEIHGRQBSlo2LN2wNIgARgAhABCACEAGI&#10;wLuLAKQs3925hSODCEAEIAIQAYgARAAi0LgIQMqycfGGrUEEIAIQAYgARAAiABF4dxGAlOW7O7dw&#10;ZBABiABEACIAEYAIQAQaFwFIWTYu3rA1iABEACIAEYAIQAQgAu8uApCyfHfnFo4MIgARgAhABCAC&#10;EAGIQOMiACnLxsUbtgYRgAhABCACEAGIAETg3UUAUpbv7tzCkUEEIAIQAYgARAAiABFoXAQgZdm4&#10;eMPWIAIQAYgARAAiABGACLy7CEDK8t2dWzgyiABEACIAEYAIQAQgAo2LAKQsGxdv2BpEACIAEYAI&#10;QAQgAhCBdxcBSFm+u3MLRwYRgAhABCACEAGIAESgcRGAlGXj4g1bgwhABCACEAGIAEQAIvDuIgAp&#10;y3d3buHIIAIQAYgARAAiABGACDQuApCybFy8YWsQAYgARAAiABGACEAE3l0EDCQSybs7OjgyiABE&#10;QK8I1BYmRyXk1rDa9LIe95VRSwNJzavXLT/8qKWBXluFlTc9BOpFog9awnlvKhMjERXGhh4tG+k6&#10;waJLG2adktQUZqQLXrFaduzVr3fntpDrJINNUlNRVF4tYbVoZ9i5I0SGwXqClCUDkGAW3SBAUCGt&#10;PzEfNqx/Z4bnnW7abmgtFcmH9iayenf9qJ3pyPEWnbUnnGryLhy53mOSi8UnLUl9kpTf+DO48Lvl&#10;U/qzW8h1VVJ06+zDLqNH9FH4XcPx4Cdjq/ZdOrPJ7WpYjXJ2YfKWiUO9Y00CEx6ttqrLvrj5p4VH&#10;P3RZteKXGd/2bEuHUn3OpZ38+yKtG//M7qcfLTvKA6V1ZcwKElcLs9y0uVq379KJ/TbJL73twfq0&#10;sAk+KTY/TJwwYZxFV52uMUo0RcIXgrwH9ws624zp/zHT7Yjs4pgiFqvNoCke4/q0wismMFE9tx0H&#10;jh3Vl63Z/NfmHV/mxq+zGmwx8MuvR9sjTy/NKlDOLSrNeSo2Mu1Cu7mwIqKcUwudp4Yls8xmcnb+&#10;7jH2c7b6lkWFp37rPnUPy9CVm7BrXj8Nx6rlwCQiYVlJVS2r4URb/YNDnpui3nzQznzW2hXfGakf&#10;rwY9FiVvMR/qncUaMo9/6u8pJpDoVo8d4FnCBBFoFASqkji2yIo0WsgvqGmUFnXXiIDvim4mI8+I&#10;IrHW1YrrcvkeZmwW237FxZxaaTXi4jh/OxaLbeZ2IK1KRKq9OpfvZQZ+d9l+TdAgxOqSOKZI9619&#10;oou07j1VQXxOTTlJdZJXeddC3a2MkHbYziEp5bQ4Eb1RfzxR53DnC+p0Ogr1lTW0y/hAFHourhY8&#10;TNJFSs6mR1tucPrag2IB3w0hRay9+E+q1cPJLMebjIhtHFna7Ofl5urqOsvZ1ky2LswWcNMqmO5I&#10;fBfbcpKqSD0gMFG9HF35Ama9lm3ryvgga0OsVkO347l1TLupoh1xNs+JxTa1cw/kJQjoKhTVgS/i&#10;6ty4UE8rZFLMHQMvZMkdLJQtVGdwnZG+2oSmkw8hDUdNzl4vSDrDB+n0+SS6HVsn4LujALlyH5En&#10;RfNW8S1q4hKeowOg5dsntv9bOHk0B6JJlGA1iV7ATrwXCBCHiElQQo3O976eESQoS5SE0jZVp3Fd&#10;0EvRalVEVgVRT11xtL8VQo2N97+YWSW7LURV9/92QS4mQHGGxQteqWu1OI7jAS5eV7f1kQIZ1YqW&#10;Egvj1hqDmozXxgkZIl+ZEY1eCmrSsWB3tO8OfgfRnCe5axxNja3ctx3DC8ZkVNUr9lxcnp1MR09d&#10;4DigPfXi3aQluR4KqhmOgtRyXVWJIDsdrzM1I+95ebVSx+gh1g9lSewIbUlsaTnGy1JPe7C+Mnol&#10;8qTQYIGpW87Isi2I8BioDhu2qcc5AcPloJqytPXhUqz2IxxXtA8aU5ZVaaEuCF1nYmqK/s8xJKmK&#10;YT9psSFwZo3xO/+Eura6/Ch/J2v3sLg8sNVripN4i23BhjK0DoqvVNM6QWFrPFLa7hK7ZmxQQild&#10;43ge9sKI4obRs3hFpq78PAZrS7MskLLUDC+gY6lpAZgfIqAtAtJ7tBm+/BpOWYpL4oMckCtGjssi&#10;rs0Knwu4mKwhbtxU0lUhrhNc9rdDaCz2mO2JlUzOXBUXA4E8YwJEIsnju6JczoYmTecab1eDnqpc&#10;juLqgqTz3MCFkyyVhXtsS8eF6w9eShUwIDGJq2UWNyVfQJ0yInwQIptltIT/5BlNnheklwPo99uj&#10;LFmazovqTV+ZxBmDDN0nulLb04GqXF1RhJchy8jSYYarm5ffZg4nlHfydGRc/D9+6NZgsSw9wtPl&#10;IVXZvGrKkpqi0o7eElWl7HJECUonbtITRPIAksIe1wKpV+mhTkhNA9cnvKIk1cC5EcNxsUDymE7x&#10;P/2wSiyuK0s5HsKXF4ZQNo2P1NArspS6a8jjrEQ971NaWFQcsRDBQCXVqDOiDVKWWiwovRWBlKXe&#10;oIUVKyIgKo1chgqHdHurNQrQDaIs66qryzN47sjtYjgr7D4mvEPugD3BHG/kjjQew7kp4yjUPU+P&#10;C0fvTraZ6654pnLwmmzeTPT+Ck5RJEQJCsYlPI8p1wSn8IxcOSdUsS1PcH3GIo1aeYWepMwnz7Mk&#10;YGwovYrenGqYE3Uv0s5x3DDpvMrEtl3GS3qumhXN4P7DEaO/mJUXqhYUv0IlmhLi+tmD9Q+5YwHO&#10;Az0iCsSS+urygoykuIRsId5XcWn69VsZJVrwmakJIHwrscxcwlI04wI2Es9S9ixkWW9KAM9C6asS&#10;CKaDomil2GpPMnEmzwkhqdVQ8HXP4kPmorSssZ0vP4MRLQhmLZXnihQy8TuXngJ4+7fiIoHU4hg3&#10;mIOoIcxyQN9mlj7RJWq7SWRgtLzrM7joCTI3PE9B0sKgHYTWJVJ+pJ8Jgo2tz1/ESYR0XppQZYrN&#10;0SVMXumKTVNvf3F1eSFovSA7/Q7AKzHu1mNl+QyDQbyTWSBl+U5OaxMdFIPruYn2XKKasqwuSH9c&#10;SkOa1AiiAuxMUYkYkHdH5ePZatO5TshBCIhNK9+LsssGEWaNR/lrRlYehxlwGmQcApxwp5BIEke8&#10;8+445M5AU3pOcZUKaoopyUJoN5E0HFA1L+qEwzjQlXOEhl79y8cWoQVVUbQnOK5IFhWUJeDT3Dno&#10;YUOwKc0dFu8Iv/JP4BhbNw4/MasAkYrHXTgc7ONsSdCd5Kmh5J7hiqr0jyKCZTI9PJsp9S7lWdJx&#10;aHG4zN3Cn9BMFdNpko5JB3tQTpkBpT8O+qHceMBcnE4oQRrahN7H7nBxbvh0lFcPlAO5ETezyjUn&#10;IGQzIiqL32yH1GZs539ZYxKtUfQsxVUpYZjSC9shKL4EXwyyfQ2UW/5KLNZKbbo0ErBwAZJu/Fya&#10;NSaqyoo5fb2gTlIjiN/lCoQhZu68DGr9RVRlU9Mkm1YGJzXBYXXiqdoS1JOiXH1hdOACnL7VtNey&#10;/Mr7F5DURQRxmpshPR4ToiOIE+okL3SzlwPKEzGzdZ6FqPpiZLZiaoYcEwazqF0WSFlqhxsspQ0C&#10;xK2m1fNUmwa1KFMnOO3jsMCXw+VfTS+WXeeqKEvAB/I2Ypk7+HCjM5Toy+p0ntsQ9AgysvaPIWkb&#10;iaoy+L6YvNvWOzwdt0Ig6d2zTR1WHlbHSyOPUJQeaoM0NJOXLbu3xNXFGQlnQ9yHU5yE7OFunNMp&#10;1JecjGSpSectQPQ3qVJgdHFeuItco+JXCRuGO/hyL6WVKBOY6m8RBqSSGrEXiWMEqHP33VHYpBCL&#10;j23lvjelHMMNyMpv8pbZYrcEe/zaa4VqtMFk7HbNtAVoSEd1TB2dwCW/CXSwB0X3Q21wwxRVVzzO&#10;IH+Tx/9VTq+CbeW8Zk9EwpNyjS1axNUZh90Q1RG2mQdfG4MYvfMswdqLCnI0R2FRkn3LiEtAoszk&#10;XHyoIQKEtrT8BidNb3XuRX+E7MYp2vrq3JsxxMFCcRTWJASaqKbRMEJqnpffBg4nhBt+kh8RfZOp&#10;rRhokJkigfpFjvWd4Y5jm9pOJY4qrOfSBHQpFNS+xTUJQWow0ICKhZSlbJVBylIL4gMW0RIBQvCh&#10;YJupZW36KSZVfTN2CEmWydpUUJbi7PDp6NXJnhQY9VTZMFZclcrFiUsFWRiJBpJTvqwpTvwLvUFB&#10;nTYe3FvFDO9gnKVh7RdXKhG/EqRGh5PZcmh1+LFLenSzrXzO5Sr3WkbhVePsOqojFqim4XQGJgkF&#10;xFpRtC9CxRo6h9wuUWK0kW8RCsk4OJqzMf1OhBSjtJoBLaqkLMVl14NwJbwhbmE3ZdAVR7hjFKTd&#10;9iQ5+SDKVMY+mftGFlEzB5VYfQzvORy0pkNZ6mIPPotwx4gncjK0dF2FKkKej05IycgvIwm/66tL&#10;MuL5IT7OqKUykdhO3IxaxuxdRHsE0zxWdqGg+iRQqcyKTIxqAogZeYR0AWxbrgeufUHDUq17kXJw&#10;IYGCkRVgoScVMNYSqEoJdkDAA9Zt1wmO2ulLCVllxJIlXE+APGZefIpNLQ+UuCTlPMGXi4hOuH3S&#10;D7FkN3HmJpeokmYwP3eZQceUskRtCoGWbSLZsg+Y4ilIw9UpySh0n0Y/h23pgDAncaqaswnnWY71&#10;4Z6MiI6Xyn2yicYLyxlPI3P8mnNOSFk259lrdn3HtzFK+igmcP1kJkUd373hn1Rq5fTGGW1tXvhc&#10;9O6z8Ip8LmuSlrIUv0raYo0Sbea+UXQGkCTiUsFEVGrBo2jZI7Xg0UAsjqu7GVrO+tXdjuSZxdRx&#10;cXB4dEo2WfyNmLaEr8QoKrbjnjTFg5HEO8S0iSgTcgWVJwTagkqMFkeC4Yuf8eci/CzbwIRyigkj&#10;3yJVGdGKEnHAUXgqoywJnyVyuaIzqlRQluJnkUvQ2VDiGBEMXZRmVexZ1SOuK8qFM7Tyjy2jonbo&#10;KEt1lkaqWbBvgWdJ6HU0ZA9KBYiFYP4JYbdDcIo6rzFijMJc4oCohphM4j1mbpwvFTGz7QKimGoe&#10;Y9PMmLJUIpblflBpMU0SNSBrzzXkOr2kHsip9+DOuZAGjKxcA6jMyGryov/mcAJ83FFPS9TiV7SD&#10;7JGLz+UQS1pqOcQydNn/SCNqh3pbvUg6/DePHxmXkqeZSiuCvG4pS3Xnv3YWPIRqR0pGLnrCKdjY&#10;4Y3qQIdEXfffse+QsnzHJrRpD6cy2gf1TeLEyySu77qqvBTAW/N1tSNEZjRESSONTOrcTp6xSkdZ&#10;inP5c1H+DXsGN0OVYyCZ9hUwaOVnk4gbqXchQFwuiSA5DCLRo2zT6TyVDB5xXfmThIgQd0uymJLu&#10;0pJCWSOIXIPaMw9ZHKkgCCaRRJQUHkLunYnOAKbAQPy9HvHLYugVUVSUEISo49Oyo8iUJVn7Hidb&#10;wbGeK6MscQV5eZIW0DKi7MjtQMK1nZf0Qn5RiEqj16CTYWi14kqxHIEodddi7h7xjGIpvbrNwVwP&#10;Gnryn1EoAuqfstTcThyhdRgoDyiMVsd78E1u+DzkeTI8JOUNQwakuK4qN+n8hSRlljbdHpeqlJh7&#10;RzzTVEOR5DQ0koMy/Sy9eHE42wlxBNowf5Z1pRnRf3shnn3QZGLhuOLINTm+mrL3rMSEi7wdvpgy&#10;JpFMHfyjyd6TVKwHJcmDnKn4qyc89HGHmKWna6DTii9x+SeHKCV4CKpCq40fXxxYEEZB1ZzhkpYG&#10;C7K0oyxVXSvghAJvauT5BClLTa9fSFlqihjM3wAECNtG9vRjWZXgduEGuA5XVoXGuF9vJ4lzwl1M&#10;0MNeXmlG6ildzq+KlJRRxbAkBgLEeRd9rcCZb2y75Ey2nByw5lmEt7np1KBowr5HWgaTpKtwB11X&#10;mZdy+WCAm5ygkWXtxjkZLxOT0WNJUMZK1qYkkoXWlyMheMLJMhOHhR6oJYedf5w8XSdtH6cmQaS0&#10;eqlRFOl2ZSYNpxtN/WPeJHTuzNdElypYgBJeoFlOoemUDwBpBmrzCDrK0tDBaxNJk0vpn6tcUVqf&#10;gTS8sShL3e5Bgk0+PPjuG+p5IRicWssLpeqJiG7izRTEtOJkODckmAtcpp6JjLv7mLnVOVPBK8Oz&#10;B+h9nvV3Rl38IIlt6hh0PuPKZkbeusBSf1WeEc31ccKzKz5pRGVx293cfQI520J5J05HxlwJnoGS&#10;eCujK6WsXnFtBtcJ+XUMJ4nk7qk6NdQR3Qg0zyTq4eFql8PX8BOuR/6Dm4Q722LdQyzqIq4mZQg0&#10;8PFE8CzV8PXxraVPyhI5dqiZkdRQiCuzr3J9HKQqH2wTUxP0noKalAy3BvRnyRQomE8nCBDWgtKt&#10;SiIr2JaTFvpt5x6/qJXkRSfdk0hwjo5iIAoxbqfCYpEc94ilMTYM5/KeqPVkDnoIZFVH1lPqTYor&#10;8vOpPRmLq54kP6aKMiIuTjnO8SBLvYFkzWEsai7EnO9LUFQKwj6CYkAsfPGjn3yqYtwIqUpTTRZv&#10;FvFCYJsvucgoTFG1gPBbLmXqABfoZJ4llUP1dAFdiBdCg9CQisopifaxRG9I8sUst2ak4nJKFstb&#10;0bNEGEbYvU7rJ1JznqVEh3uQUAVhz+Jl0bGlCI6g1YYELXyykK1eSGeF/D/N7DxCLiobzykfCYqU&#10;5YskHsL91izxksqlNUtpOPYYL+71PPBeon2GKfReuptqyzOuHeP8Osk/WuVzGl/Aij6t8H2qoFwo&#10;qkzYhCqF0Gp3KGMjO+JocUbJZ6t5HP5dZprfytJwcV1hVo6CFyTNKMs3gqQLfGCtrThnAT4LHFGD&#10;bcDQdXKQ+nyQjYU5UVhFuLXCeMMzSLUxr0RH91GzrQbyLJvt1DW/jtdX513neo2RY1Ka2rn67jh8&#10;8UZaTqlGSkH6Gb1UZsoeGBhPIhVJJoQynz6VKcGT0LEYjwlOZkJX0vQZtYcwtXXx/SdDEYK6ikIV&#10;DJmKJI49fnKajvXAmJRv7gYPB0wy5s5BCL1SBcpSGOeHyPfQG0s9ZSm9yTCZOC7qry9Mv0XH5KCU&#10;dCNyb8LxR7pUOV5BwRPld1Ikwp0ny5mboUR8Ss2ZVXj0lOryU2nU0VGWKmMFAYoZDynEgGepPCTp&#10;alTBfNKUstTpHpRaa83lP6MVMjBTtqPcG+KKNO4CksjYyNLxV7/NqJEyEu4JkBd+CzFyAqEoSC69&#10;6E4HRcpSMzMsfK/JLQ+gJ312wxZ+kkDPuuH4i5ewk5MNkGYBSLV0GLEtpaF6sCGa2bp6ByLGWET8&#10;IcSehUxgMTSiUpx6oHcQ4miqGMNWM8qSmeoCBXHMkCiUsoFtffjpuPG+7HljE5hQoZ+r512rFVKW&#10;79qMNtHx1D1Pkrp3QbY9cDEYwo8H7pOZK/Hrf2TiwsjFGJPIxi+OrMMnpVrAJxk7UFyVGcmZac40&#10;Rg7of53gUgjw6ZeQUUyiIemJA0TKbKLCgFRcFLli+tKQ07dzZbacpXF+KLdiLDeDEbR4frZ7RDEJ&#10;YIKBZx+cIiQoS9yXG+rRA7tmME6JqCrtAG7JjtLZhHNm3EkKe/iWROVrlylrR/mKoJOaEQOnih1K&#10;8GNUEtxSJyyaUJb6tODBTaNQCOii82lCWep6DxLWWspKuuStqi1lSSYrAUdwb1Q69SML8Pz+xaPO&#10;sF1C01RaEanmWfq5omxta1c/lQoOZJ6l/s8ktAXijUF6thEtP4/0QsTxSuuwvjLud0znmF5RAa0D&#10;4MyTmquD/EZjuQ/xk4OIrsmeHo74z0QUby7udsfcxLLN5oZnqTHtl5/6urxIX1u0qCMnsUyGnGaU&#10;5at03lKpyTaZcRn8VwDq5hbxlK5oQZ4ETMgRYzMG04Vz9A09IsiCF8L3p4aG5wzae1ezQMryXZ3Z&#10;pjMucV3xzTDc7Q44VoAPRf0/8bUePXJ6xvD3X0gnE0OAAeAmZZ0oqFTWCauYB0EnZLKGzsF3y4k+&#10;YsQB2aoJ+yJV4gS02tksphxdKaOL7NUSPMQPei45eFORsyI1HiJdJ0jThH8TTHZMqPYr3bjbeYlP&#10;Mk7/7ojGRWbbrTm42wODiW27ZG9kDN8PifhHTePidZKpVcwJ3VRbrDbc6wfZiSb2iY6yJPhPFFxJ&#10;aeAZSoNoYh6aGM9SXBrlaw7Ga2izKWQ9sC4iu92WLW+GlKU+9iDBMrfekqSKYacVZUkiK8neXum2&#10;tbjyJmcMwmM3VMU9lRCqvVRLSFyeEuLM1kR8rNAZOf/xtCHvFT6kZJerjv2EEX/4i5dqdLgHKIoX&#10;jtQoTcUEyXA2d/QP2TwLoUVlVeGMUlM55/8yBp75XFqH7Rg2hDzEJjRNmBOJB4AYMjf8sZxdka6U&#10;X3VjwYMvV0U8GxSDTevbqBkXhJRlM5685tB1BbfVYXF5QiYvxyY1NMKvipGt6wzk0a3ODJy28/hJ&#10;zTb3uybTt8cPRKMxofflDlxpkB4KexRV8IiLIjxQoxHZfUBILYGSlLMP0D1AXMIlxl3gbZ6H2/0o&#10;2KQXXVyC0DREP3HbcAUnw4BXdIVgYACyEvMFUyO4tt0F88RJJGodQQoJOzYoFaQS9kkdZUnBcVSv&#10;ZAlu7zcpIZg3eSo2pJRptCwStw3STJCqsTRcXJrIQW0zWMCbT+kzvicae8UzPEtB7YIJZamXPUgw&#10;LNUaIGtOWZLJSqY+hqTPMCpdCOl2oSVipD5N0RjlqhJteECtuPCMzFYIqJVF4ar3C/E+pNW6BkrN&#10;5IDm+EwR4gssAASVJkb1nWA7NHiVGocA0hedsakp5rOCInI6IR5ROXFM7gPdUJa43rk8z7I6N9wd&#10;G4A6GQWTjr4XeSBl+V5M81sbpFTDXY2Pt7fWQQYNE7wZYKbwJAPzMWQ4/fATDZw84y94nD5g2XOS&#10;ZMo6shhrcuRdrSBiCcr/UxHZj6bvBIcVl2EhPI8XKdzf5I3HSaSfok16XXEcB2FDqiGgZXH2bBeH&#10;p8u08uurBUl8DkGzsob7RlPZ8+DXwBRO5E15Ng6umEilv4h9UkdZKvMsCassBQmXPHzSa1jejyme&#10;SdnxJBElnGwbjvtTxnyGY4m5bTi5O1JvUGwzz3OIK5raDN50ZDmw7dZF5pLfZgwoS73sQWJTGHkT&#10;pDbdTtKQsqQlKxEXMKrsy/FZpvEqhfVORlmWIc7OjoWEXBWIxZVZEWtxV/nkJxHlv+ktwPRGWRJ+&#10;nShE4aopSwlBtFErgYjxB6Q0/DrBYrTgJAExjNRrBIWnDqkjBTXkIPEmR6Fkj1kcfl/JKSbYWR5K&#10;Nu8MTmXlLLqhLKUeeYe4ck6jXtnjI/cuwcN0QcqS8cxAypIxVDCjxgjUFUWgcW6B7l3QdUoH1BpX&#10;2dgFxNVpexxR3hFKl4hfpYSgJkgKDs8ZdIvgQcr7eqwlyE3k6JXFrKu9HzoG5RdoQ8ISVxF7Xniu&#10;1BUMQvCdDlnhakv2oD7WPfDwdQouMmLnceR0quwaIFxanr6cjs4jCE0Zczk9/9Hx7SGRmVQulIHf&#10;+ycpcVdjUgXUYnyt7mH0gqKjLCsSAm3QtbY2To4tLl2ElCwfbOJIwUuoLR6Iq5QkKUQiggC3N0kC&#10;mTqr8t0mrshOQm4nxG0ixRqh8pQurkgP98ZvMlkkFXHds4jFCCMZ9aif8oKQoaqlLPWyBwkumqE1&#10;57YCE1VcXZqTnpwQDaK7AJdAt5LS71/0Q3nBKj2NS7GRhlAieUQH9iVHfHEXMEaWzmu413MpFhW1&#10;lbQ86DhlaTTEciDGV2dPXbvbfwoWQcvMdfMx/smjgS7IkWXuHgzMhPAI9UiYeyJYPYWffawNzVwe&#10;MhcB4zZ5NP4BcC9p7CHBKQp+tpA+gbJjp/iEnU/KrVQSuuP+HEjHkdROEdCLQsK6XO4ZTKApVblR&#10;a9FSI0g46Ofu6cM5EJkuXbSkSSHoV7Ybn+zMU915Ctz3ZlwL3+XvNU/GX8a9yRs7BF/Pb1BEHFJQ&#10;LqXXBeRZqpsa/DukLBkCBbNpgQCuXc5Sz9jQovLGKCLV35Ix8MTFcf526IFDIdlR0Sdx8Y0QN+C8&#10;U56+IXShDO0d7JELTRoUTlxXdv/chg2HH6mLa0LVpFR8L1PGJx/mWEwd9RHc6koSjnP50UmPi6vx&#10;a9PEmfe4TkKEJ6bzsllXcDPmoZqIHbS6mziTj8pPJPaJjrKUit7kuaSvkoNRDTyW+e9xMkeAcqiR&#10;PdLTBFIizIPkySOwPLbMXXlMSucpUJYI+83dynHDJTkuI7lpBcoSUP83eYsJ5wls55AUMj1KspRi&#10;2/vyMYTVUpZ62IPSLaBAhYsrMiI4bnh4Q6U72S4oUs5wjW6vANl9DGfe74RHdOlbDnEBQ4SiUdLV&#10;Q14HmTwnMNGUNhZIeMmEi0eCFzuSfE0CI8INgQvQQAEsPOwqEc4AE/ETPpVQZiE+tzah6RQUnP4o&#10;S6mUn8aPmBpGnaiOzmwFJ8TljyPcabnR2B0H/0Q9YtLprRJkdAMtWqSG2PKqnGqOdgWTQaWVhj6/&#10;bF19OIq2ksyvDMQVVHjoNlTsEBYenZoTtQ6Bg0Xt7FZlvWgMi4tHQoFf0sP/kkJxMu9Ms8wJKctm&#10;OW3No9NMXL1oMZK6goQLCYjrOD0nuZCMoalSTzYychO5kC7lMu8JiOWdnJIj5bfgRgMIkbo4MutJ&#10;uCfKTjS284vIUnD5pulIpaHMNYiMotwG4UIPhImrus1Bo3mjxuB04c6RGgjQaOImSxvRvZ7l/9s7&#10;+9iqyjuOV2QLm3cLupmNGSfSVYgahyJxTmLgD8wMWTGahqCmKYuk9A+D09i6hYJRaiJdpiURxHmj&#10;NESKa4PysoFrheLSkrVuRdpBmxYsYFELBWwJpbfc7nnO2z3n3nPuPfden9l6PuefzXDu0+f5POec&#10;5/v8nt/LmBnyIo6M1zUNaOt/LNrAxbqm98U2y97Vlo1lOMeR6jLa1/DcfM3atfCp2qPy8XAs8zFr&#10;t3eie7uyvNC+uSTmseAwTFrU7Guqfg6QSlmqeAcH/1WVL3xC4pDaswAWlq5dJ9bkdeUrCx1lCUO5&#10;i34vUkL0nPNfGkZXxuaJbXSod88L8uQ60VXDyJOV6MxgmvBNBRKaW/Ti5g8OyWg2TdnMeqxS2t1j&#10;QU5GsdNId02RGKbubWzOlLflVYnN0koeZL3I0dHIaMz8bfrSpLQdJrzdhohcVnPCNhfWd0Nn5Rlr&#10;P/rlzic1o2/6f9exsdIJu5Y28Pzkma95KG/J2q31okS9VpXxWEdry3trpfdnXKrkUO6Cksqt+z0S&#10;C/j8sA51bHxYI5KuM6jIpV/7lKjPlDu/oPDxAnFeFJq3otp2FuTz70/A21CWE3DSJkqXzWofOY7i&#10;Y1n2/mKPpsBCC/5Y2+52vJJl88bPr1zqrTdSmYhjsqItzkyTtsNTWXjj+boMemL3J1u4vk0uc6cb&#10;1zyoZ/TIsM3Y2K1Ddv8p0xPAGY5r2jY93jRiIzB31R57HefYuG5cWHnQPfl7TIQ9UBr+q7N4+Bul&#10;87XcIaLmR3xVcf2fkgQ9XOwMa3VKxJQVlL+5dfOrK0z3OWeIkjnU4S/basoWmHX5vBMiRvvqijQX&#10;iCU1x41V3TZ9sQLN8ZRsx2ru9l27srRygool888NnmZOIS63rJB2Qb3QUSplqeQdFBpalDT8W7O9&#10;EqkRN2Y57VmPk1sCwtzFpeGGTj/60mUHort4OsPgLPui29pvmvD1TGfdRpJCY2MxPDg0IqpNttS9&#10;pEeeGafw0fOHX39cniIYRRCMvGPxicptL40CZWkaTXOsKOzRCy3rf7fmA7MoueWCaQWW+f786cfx&#10;8Ye7lgOltM8tCbd7VCWw8mHZE1D4/tMGeZNwelUoDVEbyn+tLW77bWyixO63Z7DvaPPOTasKbL7l&#10;oV+L8uwNftLpJ4wjtmXVsy/5v6QHlMjfGW4b0OR7RPi7L88LPVTVZiuY5L+1CXUnynJCTdcE66yV&#10;ynt6fuX+Pv+2Pe9hmg5e+pba1SU8a0aRM+11RiYdbaWpaPwyMTOItcDrPUkrlZI86a4zvLtkje3K&#10;FrP6hqPiyKxFcvk96yMricuQzQjxnExLZVquVNo23eXQzYzgyS2obO6X39vB7mbhV9fa1X/xRL2Z&#10;YaSousN9ccrSzzIyeMbVlepSe9hZjVmbnnuf2tnrxChOu2yF9eQMJsmzbbkqWpUh7ZJxZV2vOUQ3&#10;P8tYrm+XyG7nabgwUJU8VralJVWBE2Ezbtz01kHN4TWVshz7+t9B1xfMW1cZlu/p5bs7W3e9bhUz&#10;9KknDD9Ch7efUWzJFkyjpeCerulAt5zt0ePb/7SlxSWZeXSk98PXVy9foCW6EtuZucWbmsQ2KbZt&#10;sNSVRzIapcrSDNuyqpVGB/avluVhhUto1Z62o0cbN+p5ZFPkWnKdMDdlGR08Ulf2GyOzg2esUvTS&#10;0bc0X9Sc0EPVPZkdHdn31fmb2v2mVBMjMfJNJvo7ml+8OaUN/caIxRnRob2x+pnxVnZ/K4WVhjNJ&#10;0VqPlmQEVaiousf2CZRG6Nt/WdmSrJC6v36N87tQluN8giZ296J9O0rMHDShOfnLS1/0UUht455j&#10;XgX8BI2RgfbamJ0p5pj4NYCKXvqiQ+gNW7nYvMLX5ErjfmkOYUusqsGGvmxxcZa3fi8c6cSnrmyR&#10;sZK5CRqxr93sSFw8t/AF6S8kCvamNUQr63uyyntJJLyZNF53LHN154qeO/TuO5Z1zXTFrGgejlor&#10;vUcWRqvBtGyWug1zd2vfZS3oVTjelVTHFwFPmJTch1dvtzt9Rvpb34mrVh+a/0x16+eeeONOJO2Z&#10;peNcId0p9TdVaNXU5VbolZYLdjc9U1lOL99zUp7pnTyh/U8aV2u4QCqqJIEFCt5Bl8fGLES5NNxp&#10;D+kRtu1tRVKFWIfUhqbP86snzECThS83fmG+iUZOe/0odnTwWH1VoVbgIGWm9MSOm4b5BcUVmz/s&#10;HozaXV3tHh36oXyyTPumtk58pONt7/K/w6XzZY+TGOAtD8tYXieH54b2RGmXbr1O8zIGvti0n9kS&#10;zhvN2iSa1bbQas1hzWQuLo+0Dyk7Evmsaf0yI5AwFqOW8mf6DYbNMj600fIscoQt6j8RRxPbK4WP&#10;u69yRM5uRE7tr3g44yBU+UjEv5naFsVfNJtPIuPzNpTl+JyXb02vRs+1/aXQmeAw9kl0/38pc7wJ&#10;m9/HYSv1+tciLqNnWsPPFTiqzc7KX7s7pb9j9NLxhqonnAl9nL44IlnKic625vq6cGVp4QJbAIFI&#10;LlmysekzN0Ej1PP7FXbNqi2bufOXVTWf9f1kRC82v3S7/KGni2GSpqzgX6OAh7FselWCke6KneFC&#10;qZ+MpD/Rke4tS6V5Zd6KrUdcNgqZ+Fla/bVOvT3cniIDPc17t4v1e6eITY/P4u1YnkPzijc0HEvm&#10;1WqdSOq1TKyAEseuwKhV2V23Uq65CWENI101y4T0ubNw/UfmOaY+FlNZpnolUv570pBVFe9gwrNz&#10;obFcy4Gam19erXm/yad+zxsrhZOZuOJysgpe5/1abaxdiqhYvW7rBwdl2U9dT4vsTmXlxQ8Y71Te&#10;Y5WNp9LbfclBXOzrOHJ84FI0KoJ8mmpj2bKMmB5jnJEj4Xyv8CDzFiEjUs5T/A2e37rohaYKkR4/&#10;AV108PC2ssW2P5ReHKFt2s4cKJe5FEJzljy79oXYp0nkIKsNPztrTuH6/aYvezQy+MWxjoP1NVWl&#10;sfPlzNJ9OL9sXiGASb9x5k5JGJirdhxo7Th2vLNtf23Fo5pUjStjYWsocrar41QSi0Xi37RZcH1W&#10;s4xvQ7NZPurYa2Gz9L2AcSMEkhOIRvrb91ZXlhYX6OVVUl0plaX8c0LSmUUd5KlM1p4r9uw/soSM&#10;e2YT94GKz+UOuSfWBhZ/QnSlq/ohsQo6Lz9+ZtKVLexwFUrXf9zIVzJtztI3pR9nGpdhKNLSdGvB&#10;6WYIS6q5sxt1LnZvWf18/Un3xd6oWHIkISmRmYE8r6BUBoG4XOtWFRpSPtP4JCkuly32VwvKDJqx&#10;DB66B54zwsY4nzXoJAaRiJxBB7bt7nJL5lecCqmvf0+VDEXJO+h8oKy02wkdDj24pvF0Ws+fs2Vh&#10;h/7nRqOooCsNITLE/sDTpzfZgx8d6Nz3fvWGNcULYtm4xJZvQ4OwX4rHvrvu6WWFeuyFvJLVcDJt&#10;lollpdwSr4tvoWzQ+1sni4E11FSteq7maHy4kzzk3bdzW01N7e4DmXrLyE/oQFOljMSyLoFRr2Rx&#10;6fSJfuO1tQz2dvDCDWlr24CvYol29oMd4SJTE4sdSJKcCck/VcN9DS/rdb+cV4b6z+WPRYdOfBQ2&#10;NkXSz/7t9sxCKg0/y03N+v4WP8s01iBuhcA3RcDwSsx41+7st2Z0EXYRWXsyA5dQ8bkXCcJXPFIS&#10;X/HMFpoqHAKerAiL7HL+T7alKaV5Z3itXPniMzWm5D588mB9k69ULwlNyeFsW/PMu6YflX1V8NQ6&#10;obmlOyynw5S9c7/BMKWk1lPZ6hX//RPicvPT61tip7yRs31nnCY3IzBZ31s8Xt3j0yAXfxqexjG4&#10;ceuhuvInhHJZXu2VDMf/MLO/Uxw7vre+rDC2gRQP/MpXdmQQ35bYl8iF3tbd4cqyYjPzkIy3LVq5&#10;esO2Bq+cqX4G5CzcKuOIHa+/UTtRfxpDeqSdx6UggsfPALK6JzrYc0BkhSz9w9qqt3e1nnJzd7Sl&#10;OJAGzqWrRHZMF49VX90wjguEV/qre1MeByVtUTgtfLxLnAIVF2myfUVpxcaaxk5HbJavHnnN5eet&#10;1c9oOWXTzP4R356ZRkMWq310kTgTUxQbkM1g1fz2KtFs6o84d0BgfBIYPbnvvc9uf+RX11+Vff+G&#10;T//305wZt0ybMimLtq6Mjk6aPNnRm7Ezh/5+8OyPZuTeMuPGazNvfHTo/OUpU6+ZnEXnsvrp2PCZ&#10;7q7eryKejUyeetPMm3+c+QCNhseGuv7x7t5PBi4n6e13r/vFnfPuv/eW674xGvGd+6rrw33t56/k&#10;5Fwduunu+++6YYqvB3JsdGigf3Ak56rvXfuTqf5+ktUc/r9+rI1r6OqJMKiRk7tervho8uw7Zs+e&#10;e/fsvOudszBy+uP65t5hwW3SNTfccc9dM6Z+x4vh2Pnj/+kZGMu55me3zZz2LZrLnLFzh2q3fzLl&#10;5ltnzpo546ch58ct3SdqbOjTw6d/eGve+HlzvUYQOXeovn7wtt/e9/MsJ3Ns+PTh5n93n7ucM+kH&#10;N91z313Tvu/r25Au2XF2P8pynE0I3YEABCAAAQhAAAITlkA25pkJO2g6DgEIQAACEIAABCCggADK&#10;UgFUmoQABCAAAQhAAAKBJICyDOS0M2gIQAACEIAABCCggADKUgFUmoQABCAAAQhAAAKBJICyDOS0&#10;M2gIQAACEIAABCCggADKUgFUmoQABCAAAQhAAAKBJICyDOS0M2gIQAACEIAABCCggADKUgFUmoQA&#10;BCAAAQhAAAKBJICyDOS0M2gIQAACEIAABCCggADKUgFUmoQABCAAAQhAAAKBJICyDOS0M2gIQAAC&#10;EIAABCCggADKUgFUmoQABCAAAQhAAAKBJICyDOS0M2gIQAACEIAABCCggADKUgFUmoQABCAAAQhA&#10;AAKBJICyDOS0M2gIQAACEIAABCCggADKUgFUmoQABCAAAQhAAAKBJICyDOS0M2gIQAACEIAABCCg&#10;gADKUgFUmoQABCAAAQhAAAKBJICyDOS0M2gIQAACEIAABCCggADKUgFUmoQABCAAAQhAAAKBJICy&#10;DOS0M2gIQAACEIAABCCggADKUgFUmoQABCAAAQhAAAKBJICyDOS0M2gIQAACEIAABCCggADKUgFU&#10;moQABCAAAQhAAAKBJICyDOS0M2gIQAACEIAABCCggADKUgFUmoQABCAAAQhAAAKBJICyDOS0M2gI&#10;QAACEIAABCCggADKUgFUmoQABCAAAQhAAAKBJICyDOS0M2gIQAACEIAABCCggADKUgFUmoQABCAA&#10;AQhAAAKBJICyDOS0M2gIQAACEIAABCCggADKUgFUmoQABCAAAQhAAAKBJICyDOS0M2gIQAACEIAA&#10;BCCggADKUgFUmoQABCAAAQhAAAKBJICyDOS0M2gIQAACEIAABCCggADKUgFUmoQABCAAAQhAAAKB&#10;JICyDOS0M2gIQAACEIAABCCggADKUgFUmoQABCAAAQhAAAKBJICyDOS0M2gIQAACEIAABCCggADK&#10;UgFUmoQABCAAAQhAAAKBJICyDOS0M2gIQAACEIAABCCggADKUgFUmoQABCAAAQhAAAKBJICyDOS0&#10;M2gIQAACEIAABCCggADKUgFUmoQABCAAAQhAAAKBJICyDOS0M2gIQAACEIAABCCggADKUgFUmoQA&#10;BCAAAQhAAAKBJICyDOS0M2gIQAACEIAABCCggMD/AO8PmyHChFSPAAAAAElFTkSuQmCCUEsDBAoA&#10;AAAAAAAAIQBf2VSRGXsCABl7AgAUAAAAZHJzL21lZGlhL2ltYWdlMy5wbmeJUE5HDQoaCgAAAA1J&#10;SERSAAACIwAAAlQIAgAAAEhvsZ8AAAABc1JHQgCuzhzpAAAABGdBTUEAALGPC/xhBQAAAAlwSFlz&#10;AAAh1QAAIdUBBJy0nQAA/6VJREFUeF7snQVYVE37/3nsRBEw6O6UFgVEBbERW7G7sFtssVGxxQLE&#10;REUaEQWlu7tjqd1lO8/hf3b3ALuwICo87/t/f/O59uLintMzc+Y798ycGZEWAAAAAAD6EqA0AAAA&#10;AOhbgNIAAAAAoG8BSgMAAACAvgUoDQAAAAD6FqA0AAAAAOhbgNIAAAAAoG8BSgMAAACAvgUoDQAA&#10;AAD6FqA0AAAAAOhbgNIAAAAAoG8BSgMAAACAvgUoDQAAAAD6FqA0AAAAAOhbgNIAAAAAoG8BSgMA&#10;AACAvgUoDQAAAAD6FqA0AAAAAOhbgNIAAAAAoG8BSgMAAP5vAbMZ9TU1zRQmav8CNq6uph5HgmDU&#10;/i8CYlQXFNU3U7u+N4hGpbHhntw6zKAQsVgCq28eEygNAAD4vwW5Ls150tRb4cWo3S30uoSlE9Wn&#10;br+HZ0JoUDdA5LRPXk/eRGNpbDSkL2GRaz9eO7Fm2/GPCaW8myNgMVgSnfsvB1p92vGt+3y+ZDKE&#10;6QcMMSmkVojY756uSzdfK8YR0RASmUpn9pbuAKUBAAD/00DM6rzkL6HtfHp1d5qW4c7LL1Cbx7dk&#10;HJ2FHtIKi1jtfWSFgZGDrfX8a37JRMav9IOJebjU0sLRvZL0iz1hiEXEYjLiv7576fXw4QNvX79v&#10;idn1eIpQ7wRiMelCIH15cfXo2Qevnty5/uYbCzkSwt11WWLvfCK9msDmnoeJLz67ZpaO+sQDD792&#10;Fj9C8bdNs2bNtJ9mMtHYevoMGzMDdV1T+5kzLIyNJtnMcJjldPreN1Iv+ThAaQAAwP80TOKr/Yvk&#10;1U0XLuqS2bYmY7SWJNST0UN4sImfb+3RMV7gn1ZZneI323rW/jsBeEa3ng1XaSY7eVSTu9sNYpJS&#10;Aj3XOdoaWU421dGfNm/xkvkOWioa05bs/pxc0cl3ggu+v3TZ1pmtbs/ePT67b+/p1zUUnkZClalB&#10;exzNHI69K66tq+VSWZTudW7zol0PM8uquQEYHIHGUw82nVRbU1OS/XXplOkX3sbUcKguin83x9TG&#10;7VNyVU1NA47Us5a3XwOUBgAA/E/DVRqrXQ8bmnlgEz49cHv0uayuCQ1obs4JvzvRkF9pYHJj6afb&#10;+w3NZ176kERHHASYmR/9xnm2zaJ9N2Nzq2isLoSkB0oDMfARj08aa1vtu/YypzDpyFQjq5VuWeU1&#10;xWnfXNfNUjZf/Cm9RrB0h/Min23fIoS7YQV0OrGmsp6BukIwm8Uk1ualZWc/3r/Jhof1FCMNBTkN&#10;IyueOc3+zNtMKosSH+zzgMv9O9eXTjefvuYg17p3Yc9KPX2749fucM0Hj168yqoRFOA/AigNAAD4&#10;n4ZNS/38/J5/Eq/aD1PKXOdb2rk8baS2tybhyxLcr7+oIDGQ/yEWtTQpaLujrarGZPeAdCqvHQoB&#10;ZuHK4vc52mpPtNlz5l5EUrGQzg+O0ljIac3af/zUaZQLXt9y2naEIWb25xtmmpbn3iVTmBCMzVir&#10;r7vo0EcCt0OEVJOya7qO+fLr1dRuPSfhIPeX//iGZ1JZE+KtYMqLc3lkRp+bazLjkE9KDs/Oq2og&#10;stn0nLjQDz3gU/CXkiYaeoW/ACgNAAD4X4ZFb06ODPzw8aM/h0/e7gfVFNXWnH7As1E+ffzgF5hT&#10;Q0SEJv71+Un6Rg6Llk0y1p1oaj5p0iRTY0M9Q2Pkn0mTLPT1Jq3de2yZ3VSn49504UpjPmzkOBU1&#10;dQ0Ug3W3Q9p2pOHyd9sbTnPxxHFa4WBSQbClnsGhN5noMDiIGv/skJq23duMxs7n/iVsYvnFzQsM&#10;LJeHFeLbD2diHq20Xng1mizkjOziLw9nT7W2mymIvZ2VmdUB77g/uIeuAEoDAAD+l2GQqh+4bl3G&#10;ZdF8O3mxUapmM3jmMqeZcqPFNSfPWsoxtvol1yL746pyor6nNzXVxEYEfOJyasMsjekb3/p95Bj+&#10;YVnlWGpzXTkGyzu/ANzWs0kLrhfUE9ABXCQShW+gQUPaa0Mpi4fRpVyLVRJ2U1/X2ie9iWsiwPUJ&#10;zxXVtI9/zO04OKFnMIjVn2/dCCtq7pnSsHI+XDB12Poh4qsAYZ+PL3JYdysCKA0AAAD0CBiGaLzB&#10;vER8wusLuup23jHFXLO5MuaFiYHtve9FPFmgo70vnAIWhtgsJg9GwNXNJmuuEah0ns1id9209Yt+&#10;Grgk7No43fkRJTiOxSIFnlutZ7ItC98mKxylUdLQOx2Q3640EItOZ0I9/pyHxWCw4BaYVvX84jkO&#10;pw/N11PQst9w8izHuvH6B99nRByl0VbTme4wS4CZdgaKKiuB0gAAAMBvAlNrU3bamVk6X8quwiM6&#10;wKY1+BxZZDLvdLGwEclVyUGuu1DmT9GboGW1fedOrrXvom9UlyOyfqU0xSGXx01cGFXejBgMQtmR&#10;BWZ2h162exsQNe7pQRWtqa8yGtGQFphSEXvizPWfJbgelftsUkpQUHoVgc2oeX7mKIdDu2fpyqlP&#10;dz7AtS6//cHnLXGUxsRu4+ugYAE+vz/saL8WKA0AAAD8FjCbEvXwiPWMBQsdZ9lYz9527JrnzROm&#10;mtb3IgqFagIm+/t9dx43Ns+3kDGdf/naDa5583Fg4p8qTUtTpp+potmt8HwIZuWHeehImXh8KUS3&#10;tUANBVFrJ2sZO10saxc/dmXkLR2TRSGFBDSgWxpzgh3NrW99K2ciT8yDVv1ghZXjle8EFteE2m8M&#10;huilCYHnjx85sNflwLGTp08c2rFr/+lz58+fP3fy2LEHIakkCjoe+u8BSgMAAP5PwCA1lNfhGWRs&#10;ctgLR33pAf/0E5W3vv0hFkvp/utEOPj6FpO1Nyg9mSPgV0rDIFWeW2JhMHXD0xd3F03W03c8U4jl&#10;jOyC2LTSpM+bZplLK9u/jCvnux+oIemFvvbk6wEZv74BmPby2BId+4M1/ALRZT8NVJcRcvHSq7zy&#10;gmu7tjwMz61Oerts0aaP6bXc0Xa0hLc3Nh+5XdBE4e39lwClAQAA/9vALAadTCLimhoqS3K/B7w8&#10;ummxsbb1gSsP3I+sN9HTn7p4X0BCYVs5zmZSMJWlJe0UPz2+Qn/RieyCIjSAQ0UTkaMQcFPa/tV8&#10;OC+xVBo3XsFi8UpnNITL+qM3sjHcr1Jgdl1myIYZk7W1tc3stobn1CNOBqEq/dqe5eoycoaTnV/9&#10;KKC1javmAtFqb7s4qSorycsrdEJ3rZs/i7c/zMQk+VroTLkWlE2nEOq5X2lyqMy4utBi1smPxTVo&#10;QF0jjsGG6E05pxZZWTm7F1TmbrOdevZtGhVX6vfiXUYlDleb4XHuZnjEu+WTdWfve4ThGw7+xwCl&#10;AQAA/9uwSn+83rl+xfzZdmYTtfUt7HcduxGZWUFnwzCLkvn11TpbfUWTpQFZ9TypIVQm7HC00OJD&#10;foL4iDETNFGLi/5M94BspICHcXlue37NwSuPCxvbnAOY3FiVmZlVheV9EQlT63Pd9+84eOV5ZpXw&#10;zhgavvr7J2+3c2dOdeSid3gmKkwsfMTNbQ4uz6rIrIIvD5dNs0KZYqE2dpSEkv5k1LZx3OGWX0+u&#10;SXm7wGb+07gqCqF0p52e8YxF6OegW7asWz5bQX9+eBEmL8Tz0KmHhTjOZ0Z/CVAaAADwvw3UkBPp&#10;fv3GM98PMSk5GCyBzmyvpMMwm1Rf8CU8AUtDe8ohFr2prqbqF2DQqaBhiMnoAUwW1N20LjCTRmV0&#10;Ne9AKxAEcXtaBOAbkwYxiHVFFVjkLDQ8Jj8rsytyi6uoTAhiUutr6unIbbHpuTGBjx/ca+f+w3cR&#10;KUQGBLOZNM5Atl4AKA0AAAAA+hagNAAAAADoW4DSAAAAAKBvAUoDAAAAgL6lO6WhUChbAQAAAPB/&#10;ntDQUFQY/ojulAaHw4kAAAAA4P88Fy9eRIXhjwBKAwAAAIBf0IdKA8MwuiIdAAD4d5k2bRr6igMA&#10;/wX0odIAAID/FPb29ugrDgD8FwCUBgD4H4RGo5EBgP8amEy+dW1+H6A0AAAAAOhbgNIAAAAAoG8B&#10;SgMAAACAvgUoDQAAAAD6FqA0AAAAAOhbgNIAAAAAoG8BSgMAAACAvgUoDQAAAAD6FqA0AAAAAOhb&#10;gNIAAAAAoG8BSgMAAACAvgUoDQAAAAD6FqA0AAAAAOhbgNIAAAAAoG8BSgMAAACAvgUoDQAAAAD6&#10;FqA0AAAAAOhbgNIAAAAAoG8BSgMAAACAvgUoDQAAAAD6FqA0AAAAAOhbgNIAAAAAoG8BSgMAAACA&#10;vgUoDQAAAAD6FqA0AAAAAOhbgNIAAP9hmAwakwWhBuC/DxaTzmCCBPorgNL8PTCM/oMA0ylEfBc0&#10;EyjCcyvMxtVVl1XU0Vh8Z/oN2BQShc5ko1avAENMJov/wXoDiEbqMnIEaaZ1fBwYgnr5bv7TwCxS&#10;ZWREYiOx7v7RnYfvBBIYvZqCfwRMw6UlpRXX4FG7DRjClOUmpxWS2V2nAsyqKcorrmzsJJowqSbn&#10;g5/fj5wq5v9PaQizyDVREfF1xAbvC/v3XH3fRGGhW/7TwBAL14Cpw5L4o5NJrE9KTK7Gkti/86Yg&#10;7xXE956zGOSmJiKrD941oDR/CdSYH/3+exaRzi0m2LTQRyfnzhSOs8uzBmFSA1PqLq62UdHbntbE&#10;RIN+B5hWfH7NuuP3Asl/mz1gBpWIqShOjfvu8/Da/sPXE8s7lTh/A4wPcduDxsUv2OKfXosexYXV&#10;XPz6iX9+HRFm03JC3l250D1XXoSlCSkS6c0pCfFZhRXN1D+J594Gwma+N9ed6HzBNyHU08li0t67&#10;X7G0/3DFmV0aINVPfvutaNRuBWZT3XfYDFNcl0/rMpMxiRWnFlrO3HG/kd7hKaCaH/flVDWP+Of9&#10;oqhmkjJS4tPzSnFkBhrynwTC5wbamZksOvE0LsJn5RTLLZf966n/+doAkhrMpux9C2ymbryOobbF&#10;KJzy/ryGuPJx3wQio3MugisTwm6jbwfCVb+YIiSUTcNF+PiEJlfwdkIeuSD8rt2cHcFZAm9frwCU&#10;5q+AyFUPt88dJ6Wz+ujTWiTV2YyUMJ+L57mcOTl/kvoYg9kneOb587ceh+O7VhqticcKyX9S0LCr&#10;I/T7jZ5z9HVPPSKIWV2cFR8XFxf740toiP+Ht8897186c2LzyvkG2lqqysqKCopysjLScurLT71q&#10;oP+efCFVJAadSiY2N9bVlGFwgs9DK038/lEA36OLTIdrTrn65BUagPKlqJ6MHoQA07M/XtYaL6U7&#10;c3NEVr7vtvmjBo6YICuvwENeVmLE0AEDh42TlkNDFDQWnvRldpIaalXCqhlGRjN3fC/GokH/URDV&#10;TP58227Guh+VuOKoF4cvfazvttbMpBKxWGwzhY7afQBXaZT3P0zgmXQyvq6WQ01V6Zl1k4Yprk2s&#10;5tq1tRhMPVmgRIOKvtzRljK7FZrTjG3EEagwk5AeFRnMIdDr6k5Jabklpx4FcO3g4JCo1CJGpwSi&#10;1WdtX2CuZ70mOKfh97JdH8GmZ0U8m2vvHJSLqYx/ffjsq2pSd3UUFo2EJBCeTEPtXwOzGNSmuqqc&#10;tISvoaHBwaHfYxLzS2sIZJpQp4LaXF+YxyUr2W2D7Yihsvsfh+bwQjK/rTGRn2C6OiI5ixeQn19G&#10;anMhYXa0+06ZgSNl5BXk5WVHDRN3cgtAghmE0sMLjDVnHs5v5jwXq7nw1EJzBdutCZXN3MN6E6A0&#10;fwfMaiyOP7rcWkrD4fX3uFD/T+28f7V9nskEm02+qM3DP6G4AT22lb9UGmLai+ED1U68TEXtXwEz&#10;CF4HF4z4R4RLvxFjZLT1DM2N9YYNE9W0XLh739Frd54HR8ZkF1bgiJRf+tFMGqmpAVNakJMcH/Xh&#10;1bMrZ4/v3r5p1VJHazM9GYcTTa1HswmlT8905vhyK/Uh8rpbDhxHA9o5/+DddwKvdgxDJEzOLZfF&#10;UqMmbLj1yWvbfDX1xSHpFTU8SjMuOk1W0F7sn1yChtTU1GGJnZv+yqIeGUuPsNnoXfeb8vmHMAiR&#10;756cQx+nC1yPbFi38WFIFoXFZrM7pj6Tgi8tyi+pamBwUoGV/uGyvf2q+6G5fXf3gkoDp7y6ON2A&#10;i76etMSIfoMltPR5toGJ5Ry/7PbyiInLP75oyvRdDyvrK2/vWbnW9UVdQ84ODTleJuvEEOO117Gd&#10;/IPalLfWCiONFntU/Tu+HYsS89nrPC8husL12KYNG9z9EolMqHMCsWiE8uL8koo6Okc12SVf7trb&#10;L7vyLrlHCQSzavNirx/fNs1Ma2R/NF5E/hkoIW/gtHH/6x/53HMKEPfswCh0v1/Tr79eYGmr5nGV&#10;RkVxTUJVTWVp5q5ZBjylQe4hN/CG1dTF/pkNEMzMeH9BTV7rhG8qTUiDwN8ClObvgckNxd/iM5N8&#10;T0+UljUwNjXjYWKsOH70EAl5Y9RGAgwVpFVcXsSjx7XCUxp1vb3pjWjbBFI5wpTnJyYkF1Y1sYX1&#10;lsAQm8WFyaDkfzz5j5SJe0haRVFefPSXhGLsL15TGMJVFcT//JmQlJqZnZ1fWFJVXV3y00dFUX3j&#10;9ShSZ1+AD3xFVtBb3yePHly/euHQrs0Lp07W1lBX09TSUFGQGj9WTGzM2AmymkaTlqzbeeai26Wb&#10;rzEM9GT0qq+TREbZOh95IsC9XXMMhqmauV6/hwbw8HRfoiOrt/h0FaG9Ckkn1Pi/fJ9VXv5623wt&#10;nTVJdQwaCd+IUJF5aL6pweyLmTUNHLOxkSC8cYz9+eIqiUGSp4NL/53mdphUfXHDLKlx3TFWQmzQ&#10;gH4Gc1wLsJ3vGcbmBM6dYrh018t6TsnL/PFgo4iIrntQIbq9V4Hqkg7s3LF11axh/4wysHHatm2X&#10;25uftTk/vK7ul+0vMXPtCV7K3L24X1VurOWqE4+83ubW8QoyuKnk58l183UMFgbm1mUG3tSXMzz1&#10;Op7OpNUWFWRzyIz0OjlBQXnj3YAMrp2dnVNS3dSpOwH6/mDXuAFie16l/0sJRGu8s8dJBk0K4YyV&#10;HDN4YD81q93p9UJcyeaSb8tnGMxd41nN6YFl5bw9KCKidtI7Dd3cNSwaLurlJSs9NRl5/RW7XS/s&#10;XrtojcvT1x/8Xj09sX2puvwECRnzi6/jyILDEKh4TG52RlJcXGw7358ecRqpbHDxZQgawCUhMSUz&#10;u4jY+vbxlEZNdXs51MKmNRxzMuYoDcQk4LH1FQVxKZmVtfWNjQ1lmdGPPbzSKzBN2ObOHudfApSm&#10;t2Clex81lF78o7S2pKgAoagg/9ZOB6XlV0oxldyAgvychI3TDbd6xqBHIIUfk4opywt/+2CeocJw&#10;UdVVrt71FDoJk3vvxCZT9Qn9+g+Rn7gmrpKI7t0ORCr9cWD//n379rns2rZkml7/keKG5hbq0hID&#10;+w9aeTuW+tuZBCblflZX1tx6K7brdngOxV/uGIwcIDJwqJSK/jSH+SvXbti9/+DR43snKY4WGS69&#10;eNeFgJgcIo3FpFK51fB2uEozYcfdb2U/A6668jjn/THG98icUVOW/8zLfnkJDXW9cCUoM+OynXa7&#10;0sBsfEMjic4tf5i4VqUhh97bMwNh6hTFcaPElA1sOQaHiyEFnbUWZlRuMZbsJzX7a2EV6vgIp67X&#10;enFY1NLcNPTV74LA5+f1ZUYYz7pUSuzcAQA3Zrw3VZ1gv8angVNkoEpzs4+UBpO4deWKpXOshv4z&#10;QsNkxrJlq129opBwNqV4vZ6MzUEf7v1BxeEehkqat2IwfKnLLgi/qyklKmW5OTI2ZLXtRLu9njXc&#10;ViZKY3HIB4T3nhe2SEjJOh3zeM8xP3wO/VbV3LEnBmbUHJmhIiJp+zG1GE0K4WBw5F5qP2QzKgoy&#10;0JTogpDX7hZKolqWR/LwQuQPVxA6XW+s5fxHNZzXBlUaV590dHNXsAgRj44oiUkYz94ZlFpGZ5K+&#10;uq0bKyq52j2M094F0fN/vFlqJC8mM9kjrKDjkDeo7rHL2sXtOM0wVh00SnKS/QI0gMuxy8GNbTKD&#10;wFUaVeWNOc1EfGPZgXkTEaWBsPmuW1ei74wgC1ccSa3vpbeglf9GpYEgiE6nNzc319fXYwRBQggE&#10;Ao1Gg3t7XNQfAWPzIs9cvBlXWM9gM/M+uztN3R+XFrlz3aJZs2atPPvi5t65Ks43EoPuO89DAhZf&#10;9g06v3XpuQ+8jMiqSf60yt5URVVdR1tz/KhhA0cp7XkYkfTFe6m1sfbEqXvP3bp8yFlumOjOt5md&#10;H5VVGTlNR1tLS0tbS338yGET1GYccvN4/SEwKi6luqmLEW7tQNjSlFfPPR/x4XF25zjJCdbLjtxD&#10;A3i8iEgs5e/+oTdjEqK/J6bnlFXWNuGaSRQqriL1zHJrGa3Jx55+wZE5uRtmYENv7t985mlKSX1b&#10;xahNaSrTv3t78ngWFJXoe2QuojQxBXlBL9BQz+c+MflZt5daT910tYbIye7U+pwjS2fM3nAmOreW&#10;Sce2Kg3J6/BMWdO5Zy9eutLKRdd9hqpj17xM7xgDMKM05KpYfxGRQSNl0b6crpjxILwYParvKY64&#10;M1FyiO3W141COtn+VaVBaj0kIrE56+2Efoq7bn0jEokEIolKpVLI+Ed7Zkpqr8/Gkalk/BvX5bJq&#10;q1IaOJuoVBqT26AEMUhpwQ/tJmpOGCelNmlDUFIRlisG9WkfFupx0NXWUFRSUtPS4Vp6U2Zvjirj&#10;64dDgJkVkffkRw4SGThCWq61B0441pffZqFH9T1ViS8nSw01WfqgVtiwuT9RGpiZG3rXSFHG1PFk&#10;Uhm3+YGBf7Jrjtg4tZvRVbx8C0OM8h/PjWQklWfsy2uicsNagZt/+r160Y7nmfXTh8uq77p4Fw3g&#10;Evg1i8Sfo7hKIztwlIKKirKyotgITj8N1JC2eKKmid2h1/5B7QT4nVpiqyg370dNLw/K+O9SmvLy&#10;8qioqEsXLx49dHjj+vVOCxznzJrN/0NCtm7ecuTgoZs33MPDw5EaDpv9nxsNArNT3p7THCsqbbT0&#10;eVQBi0knkymkxoofX8NCQkK+Rqfc5SiNe0lpZgRih4QmCfTQwNjMgA2btpy8/jQ+Mf740snyaos8&#10;7ly01FI0XnAwKq8OKaMbcgJmqIqufJEsRDlgFoXEgVyfc2C6gc1q73rBN4HNomHrqguy0uJifsZn&#10;FJB4Q+NQ2KXfPOdamRjyoa+pNHjwEAkZNX00gIfN0bvfu20zZwZcWyshoXE5OAdt24VojXWNtYVx&#10;R1fNMZ++7F1SDa8qyMIX3T18/mNMUeHX1ydceBy4/zLS5zDHp/mRk/bwKBrqcujE+9TSkqy0lLwy&#10;3rBvYkWi67Ipw4cMUzBZ/6OgjE9p5hg5X65ubEaKRR5NJQmLbdQ6Kw0Vk7Zvtr64rMmKDVu387F+&#10;mcN4saETlK3WbN6GBm0/E5qOQQ/rc+Dvd7ZL9R+8yStT2GsNN6S9NVEZP2vz6yZO4v6h0iB+cwOG&#10;5w3UdWiN6QxfPw29IOTxeg7rHEw1RvQf57B0zfq1zsZqYwfJG63ibli//nhQatsgJUb8s4PjpS1u&#10;+kc92LNqm0cYHW5hUrBF+UIoKC4n0AReW3pTvusSM/Hx+kvXbUHTgcuGlfPkJIZKylqs2tiWQCf9&#10;YsrRw/ocOOXlCbn+AxffjhbqRmHzgqfpSk5Z8hTD6fnrkdIwCCUHHbQkVOYE5jXxEoNFrD6+zHic&#10;4vxvlXyiAuEfbrMRGaB282sJz26uKoz9+aMTEZ6HHEcq6Z/zDkQD+IlLwzRzWzi5SqMgZrjt0OFD&#10;B3ZbqCm0Ko3O7A2vmvi9HzY54Ngqtf9JpSGTyUjm8/byWrF0mYWpqaGunpKc/C9/KgqK+to6k8zM&#10;165e7fXCqyA/n0Kh/PuODoPSmPDx9hStSRfe87IXTKhIeXTz0vnz592fBb+4uNXu4NOs+KAbF5CA&#10;i29iBSrLMItOJFNYbJhNqj693HLIQFHJCUpLjzzMqyPxnqMhN9BOTWydT2o3xQOh5JuDkfwSj3he&#10;JoXouPgwP4/zB6eZ68jLyUqNl5JXVDZw3J5QJdAEx6KRGuvr+MCU/PBSVlBdcz6wAoMGcanHk7pr&#10;ToNwqQsUZa13PGwdWAk15/jPc1hxySeiprb8h59PVBkBPRyG2Sw2G2JhClLCAnkEx6Zmfb6yxXjF&#10;3qSSktgQNDQwODyzQnDQGgxRmyufndpiv+pccV0tn9LYDZeQNZho1MZEfa0xokM6KA3Mprw/v3rC&#10;8NGbH/zEUWmIu9wKrTT6qZGCuN1mnxpieziSIpyjIEZpduLX3yS9Ese7aI+A8GecdPoPnehfJFjB&#10;R4HKvt/Xk5FwOhZG4DxPl0rT/adG+LLotVO1ZDk4hhcR0NAuaFMaCCKn+bhObAWpiYgNHjhqnIIB&#10;GsBjkdf3csRfrCvKTYr6sN7KwGLlifeBATd2L1DVmR+clf/+zo3TXXDheVAzrbU9ik0Ju7NLbuSo&#10;pZcCmyj8CUSvSn5nrTZ60tIHiDShQXQ6z5FCHrsiLxmN9x6TXFLfTVx1BCJ4bLTsP1j7eXIdGiJI&#10;TZLPJIWRM3b4c/Nrl0rDl0BwTdwz9UGj5pzyaxuVQq7PWGMxQd7qRJnAqwZnvj8rJdJ/zo0v3Ghi&#10;FAR72NtaTUawtDBQU5CWVTWxsEQMc2MDTW1dE/NJnE0dcNoWlMet3fL6aVS2ljBYdDLmyEJOP83/&#10;IaVB3O+IiIi9Li6mRsYdhOR3f4jkIOeJjIxkMnu5efHXQMyC3Eyk7kBoqMjJ4iMzI+Hn98io2AzU&#10;RskvqhEc+gRj0j7ZqYoPHD7e8bBnNak9gWuSX1lPkHIN5Ix874qyqIem0go3Yup5Jr06ctKIgZJK&#10;Bo7L1+7ef/jM+RvPfN8HhsfU8Ko2XdLTfhpBoMb4R2Mm6J35lNN+EIsc9+m+86xpa119qrhtX/yw&#10;qJWPD+/gZ/PG9WvWbdi2HTW57LnpHdXemdkKg9KMqcNB7f00iNLMUpux6c2Hz6hEBQZ+9LljbSAj&#10;oDQQvfjbQ/Uxo1VtD5aTBd1fmJ3m66omNmLDk9TONVY2ten0Wgt0HE+PWXAvil/kugUi5H3UEh0m&#10;N9sVJ9wtZ2e/P6cuPmqFeyy3GtGF0kDk9PCwInyX2R5b9GWOJm/IkuXnvF98IMVVGpkVB27fuuHx&#10;NbeteIVxOR/0ZDT3P/0p5E7ZmNsLJ3LPz2GImNqshXMN5BQ3nr2/TlVRQk53hv0sQWZoSYuKz91b&#10;TeRmdYhR/vOFiayk4uSdWfWCLUUtLflB1/VGDVh0M6bjBk7q0W7utEGv2mOsz3/seQKRikIspcdM&#10;sN1X0cXg5qLwW4ZjBs4++43EsbpQGoiSExGai+W914wfD7aIDJ54P5LnqXBoyPCzFB0y+djbDpmw&#10;8udT4yEiEw+95VZDYDq5GakRcqjKfeA8TdtoS2BsanIXZOYW1XA6GxopDK5OCRsRwGs9s5h9KuBr&#10;VDvfwi6tslP6n1EaIpH4/fv3FcuW6WnrdNCMv/np6+iuW7PmW2QkicRN+n8PGNGbRG+3OZMEmKit&#10;JievYYZaKE7bn9a3Z3aYSSg5u8Ji4D8iinq7UgW/XimPfmQ2Uvp6ZNt3VZ2BI9w3jx9u+7O1+w5i&#10;NSd//1lUWYd4SwymsCHK1IaoEP/XHXn1/MZBqXHS09ee9X6FBrXx1j+kqLHzm47AyH17VEzb8mUa&#10;qnM8YIhFxOR/ixZsKeZCx6cukhwzee7a/Si7F5grD5LWWLllNxqwf9dsI3XbdXfrO3U2IU4RG/E2&#10;BJRmtv7ikxl5RSWt5CeGzLNU5lcaJrHq5dkN5vabAzM6fowGs0h3tk8dKWrkl995zAWylZb5MxiN&#10;gh7zLae2c5QLhdaY777edoiE4fkPGWhQByB6wPnVY4dLngpHygcEIUoDs6kZ/jdNNHRdHsVQ2/rE&#10;BMGVRq2x1uT6NPPDirr8ToJFqg1+/fTsTqeh/wwaM0HJ0GrBnbC03PhvYQihH84720hq2rl7f+KY&#10;KF+Ss2q4riw1JzoqPi0jNytxp6OhlOmR/OaGiKfuPv7vN6iq2669ERX+8eELv4ySsjh/H/fbz1OK&#10;Cy4vM2hTGjal/sPV7ZbTnN8mVnbKrgzvI3OHDlDzysAJeTaYlRcfgsZ7jwlPK+9hAjHwZQ93zR4p&#10;rnXEK0FIJxoH+JvHtvH9Bu/1L+YmkBClQTzj3PCHNtqaG9y/EjlnIX04PkdEZVZgQSO6Rws7yefQ&#10;iH4Kpz9mogGtlIR7aPUTMT/xocO7B1Nq3JdaGU85fGn9YjVVfVt7B1TBuTjMmKqpqrjseFgz/z1z&#10;lUZpwgyPV699vR8tMFXnjgjI3bPI3sDAQFVaWlFj4iRLC3UlaRl1XTMjw8nTtif//z4iAIbh4qKi&#10;3Tt36ev0psbw/zTV1Pfv25ebm4tesu9hEhrL65uI2NriwnYK8jLu7Zyr43AkqQAN4VFaUd9WW2DT&#10;sB8vbZYVV5AbJ6He6XuagoDr2gPVXiR3/P6GD8oVZ8NhFi580vULoLrk+bryaAWvZwyR1/NMFtCS&#10;VhjZvofEtCx904VuFQJXaVQOP/hahZL/ZNcMUdP5QckFaEBV3p2NdsKUBq7LiX75MppAany5dZ4m&#10;qjQzho4er6Gppd2KlrryqOGDOraeMUm1tdjOI4fo9Qlz5EWlpx9v6Lytr4Eofpc2SIkOm7btflmn&#10;UVg82LR6VyfdEaOsw8p5RU1npWEVR3lPVx0vNdHpcwZGuF+EHEbB5aclJXLIaKR0VXzA1KLPmkOH&#10;jR03YeA/4xfuf1LRSGKx6vZMGYdmAiEMcVj3kjfAic0kZyfFIL77EWdzGbPj8elfn76OJhDLbm7d&#10;fOTWe69TC0R0Fv8sr3y7a6GG5op4DD7y+ZWjD/zwra1nMIuMqeV2RQkCEXKWaYiPMt1R3XHSgb4H&#10;pobf2yc/erj5Srd8bBdD3WDytdVG/f/R/1RM4dqdlYZdm/p5jpa0uNqMN8k1vD7H90dmiWjMDWn7&#10;dpjV4LHSbIDi7NDCDl8TsyLvbh0hIrrdp+PXOdTa1DXWKja77rsvn65ttiOhEk/mo6kwepa54oyd&#10;nwXEmas00mjCIYgiStPCZuCaGupK43cbT1x42K+oNGffYiPj/Q9r6+rqG5r+dGasLvlXlQZxNTwf&#10;PZ5sMUlZXqGDPLT99LV1Zky1dZw33+3CRd+XLwMDAuJi41KSk5G//p8++Xh7u544uXihE7KPsYFh&#10;h2PbfioKishVvJ6/wON7dT4VocDslHcXrKZtSKzDfb2xSa4NWRnxkUMHjRCTQW0udlsTalv9LTb5&#10;+5OjamNlN5x+fHjplM5fbma+OacoYuSXw2v6Z2NLCyqaBPaACKkOEmJW+178xovIZjRiaio6Up73&#10;9YmSvMqq0x8Ly9GgNiprMCThU3JxWs8kxmkfe91dTxI/XKUZKqOii35hZGasJjW6/0hxbcO2j46M&#10;lMePE6I0EMH74Hwx7eU/CwrcnG3U9HdmYelFCaE+Pi/fvnvnddVl5Gi5hS5XX/l6P37yPKao8Zdv&#10;CcRo+nxx7VBRjeO+Sb38Sv0CmFRf9O7arnGiouMs1qVgKF1cHcZmfzASHSTjcKYBjXsBpWHT8Amf&#10;PKaqy0pq2j+KzOuF+TnZuJ8hUUWx3uPbv9xkVhVmpyV/22KrJT15y9eU9IyMjLjARxYaCrN2PY5N&#10;yyypxPKKIxouZ5uN4YbLvhylsTj+I+KemeE0zx/lnBErVOLH8wtFDJbHV1YhSqOpuSqxjs5mMhGH&#10;u/toh5jN3+7sHCmqvOP+9+66oXofmIIt9/c4oCgpJmm8IrKoq6/TYFrV10lig0eau2BQb1JAaSAm&#10;KSX40Rx9JXEVm6v+aa1DMRhR9zb2G2n8IKqUa0LYzI8WitLma64Lzj4AEct/rjJVGChh8ym7zfvh&#10;AeeF3tKTULzgH+O5Yvp4GdPNe48c5+Pw7nVqMmIdlQZiBV9cJ6uxPqG8oqwwbadD65ebyOlwWZvM&#10;jFffjCFRGk6uNrdwffP3WUko/57S1NXVnTxxQl1ZpYMqtP3sp8+4eP58UFBQZWVl990tdDod2ef7&#10;t2+XLl50nD+/w3nafpqqagf37a+v72mN+89gU2uOz9MZZ7qzlEYMPOU4RMHA5ZTb2f2rFGSVnQ9e&#10;vHzuoLGstP2aA+7uVzfPMxTRWxRdxe2VhRhFXx9PUpYxXnmhsKpM6BwBPz33iopMCSnhtO2wSJUe&#10;m+YsdnlW014EszFRt0WHqp/w7ensAF3zZ/00SPmftVRDRm32kTK+Tyy7gas0itsvv0Wbk5Ojr6+f&#10;MtzQ3ivkBxqQHHV+hVUnpYFJpV9mKMqYrLpWWZW/e56eltX5chqMLYk5d/zsl/SKprSXY8bpHPNJ&#10;+PLsrNOWC8VdeAntwFBRxMPJ8hJas45ldOob6DtgNq0q6+seR0vxYQOUp218l9j1GCpGg+++uSKD&#10;FFyetn191aY0BeSGIu8L2zUmiMlNnPfie34vVj8F5whAYFfHeCqKK2/x+MKZbxVmJXof11SY5JuJ&#10;5b8kofyrvYTGae/IExylOVWJL9g3zXjWXq8mzrBF6pvjswWVpicdAHBlnK+d2lhlq91xVf9eSzgM&#10;MWpzo487240dMVBm0jLvH8VdRi0LF3xm5T8DpZ2vh6Eh7UqTRsWWfbh5UEdGfKyG7cPwbP4hfzUJ&#10;LzRHjJq22xPLRJztqjs7Z4+RUD75Nou/X5Jcn31u/fShw8Sstt/vMEERTK89t9hUTHtlWlX5kxXT&#10;VfVXvImIR18dLjHBXlb6Mh2UBmYzvI8tkJh1Cql3t3+5yd1CKYmYaqJ78HMB439AaWAYLigomD93&#10;nqqiUgcxQH4mE422bNoc9e07FotlsX6vIQPZH/Favn/7vm7NWkM9IYPWEOdm1fIVGenpfTUsDWYW&#10;BF6VGiq12j2M3UJClGbUpCVxVcT6lJcWRla+mXhKY4azkcGpt0g1hxFybVmb0pAxaTtn6GlM2vy9&#10;GAeRhc9GE//ikMQ/Ove/ZtdUl3286aI2Xn6/dxK1dReYXu+900FCzzEkH/W7YRa5tKS8idhVi303&#10;/KHSICnw89kxLUmxKWvOhCXm40g0oTMatMFVmnGzVh+8jnJx/XTtoYoT97heRAOuX1hlrc9RGjKr&#10;bcAORMe+cV0+drzm2Y9ZNdmBdipikw68IUI0f7fVo8TMfZNr8KjSpCW9Pa8tKbnI9RXvy8EuYONL&#10;oxcZy4qON3kRX/P7cfW7cOa2aqwpS/j68fDaWUqSoiPFlWasO5NZQ+gyrmB2bsidibLi6vb7U2ra&#10;ylme0kjPW7lh6kQlMQm5GStPROfX9p7KcOigNGxi+d1NMxU0DY0n6k9dtPXqHfeFppqWW+8TBWOt&#10;KvqBzGgLz68pPKWphhjfH7gYLDuW30RlEfL32mipOh6vaKpvUxoWndSAaaB1OeQaIlYnrbNRHSqm&#10;dTeyVNh3LL0Mm0lrwlQkfQs4vc1JdeyoEWKyNiuPxZU0dD0VE1wc9WyKsrjClK3RJW1dXzylGWe/&#10;eKOdieroMRNsFh0MTa/o4G6yyLVXN04dLS63aMeR3avsRw0epjvPtZA77RhyWjqpKTPq/UZ7gyGD&#10;Rhg67I8tw/PfAYvaEHRz5/ixGrvuRtKpdYjSSCtYHTh7BX11uFx23aOtIN5BaSAW4YKzsebWu0jx&#10;yq80SNXn+8O9mhoOoaVkNp/SsGiE2pp6Sq9OLv5vKE1iQuK8WbM7t5gh/s3KZcujo6Ko1L+tV1Io&#10;lJDg4PVr1na4BO83b86czIyMPhAbmFqbustOZ4z2wsAcxMn9DaVBnOuE994f40uQxOxq3rOapLfT&#10;FCVltIytLI3Hio81X3ethtyuxM3FkQsnypot96hAh1TBTblBTtOsZi9e73rlQUD498SU1HSUjMKa&#10;7kff/rHStDBJtZ+u7ZYdMlhSXm/e0rUHz974EBgeFZvc0GGgFxeu0ow2tl24AWX1DAO5QeOU5y9f&#10;jQZw2HLJM7wk/ev549dii5uQe6tL/zRNcZSctUtGIzny3vbR/aRP+2cTisKnq8roLL5QS2E0o0qT&#10;TiNVPz3kJCqptft2KCJV6FUFaa5MOLLYop+o7Jqrn3/3Yf8AamOBx6mdM62Mx4kOFek3TNlkrvvb&#10;KAyhi6Z/DjClNmWdifzQkRqXg/L5eihYcU+2DxAREek3UM541unHATXNvX/7HZQGYpLLsmKTi6oL&#10;kkLWTtYYxLn6KNP5e4Li89HJyzkwou9vGTFxSWRuUavStJDqSzKKMXQ6Oe7FCflxsmuvhpJpuDal&#10;wWT4b5y5Pry1htQBEibj3FrbgSMnOJ163XlQSa9Db654fMFltq251OhhIv0GyxvMvPA8tArfzVhN&#10;mInP32WlOmigjOv7TL7J21j5H48PRKLon35S+naHb7+txAmdrANqzAtfN0OX013Sf5DSpDWfkquQ&#10;3SAmJTf6/b61CzXGj+4/eKTxwkM/CgUagWE69v2N3SrjxCzXXSvE0lvo9YjSyCjaHHVzv83H9XMH&#10;dBUlOigNi5S/WkN57Y1w5H8+pYFxRd+cdNVsdzwlsFv4laY2+Y3jjG1fCpC3r9foW6VBCveUlBRL&#10;c4sORT/ialhPnvL+3bte7EdBrkUkEt+8eWM3fXqHyyEiZz9jRnJSUi+LDcT8emubzMjRy84H4zij&#10;cLpWmjephPpSz0Oz21vPkBtms3krQ3SlNDCLUhgXdGzbKvtFa++/+95hpHLamzM6oyecDChuEx86&#10;oTrc59q8SRO1NVTHjxUf1Y7s6pttPn4HkHIt+8k993MH1kqOU9x2J+4PSi+ISc2L+XRyg5ORnraa&#10;irL0+LFj9TeXCDsRg5h3cJrjg+Bc3ocRdHrTuyOzhxvMehudVsRHcXGu14mlQ4YZPY4uRyq4b04u&#10;HjJE4cTbFFLlDydt6QnW27Oqq/1OrZLXsn8RW0Foqkr0uzxKUhtRGjZSCjQXHlvqMH+fJ0FIlRnx&#10;Zn4us1QZPGLs0lOvKgk9acb5W2AmIcbbdaKBsf2SHa/CEqqbSN27fYir+v7sOmlJlQ2XPpEFy1ka&#10;rvTxlfP3fMMrm4jdzk73h0AsenPG67Z+GphFxzZgyouyQt89PbF5gaKSzqx1R+9fP2pnoT9hrLTJ&#10;nM2f4sq4cw5BjUWJr/zDMQ21bUrDohOKM2Ient2mKT3WePbR9HoakjCI0ijKTbv7/suLc5ukJ8z6&#10;VoG+CHxAxKrEzTP1Bg8bM3e/ZwmuGz3uNWAWOemd2yRjk+lOW575R1c2/mJ1FpiBDXPfJTdWcfFR&#10;H+5wsnaY5Fov9/M3ngSUNyIJ1Dn7tQKziY0VP78EB4VHldQj/iH3JBA978tDS21ltYkObi/Cawm0&#10;DtkEolRc2jhnyrJjGRgiZwtXaZR1Fj3zj/jOR/i7h5Y6UoJKA2FiHslJWz6OLkPcovL8xC12egsv&#10;vEsP91xkom00d09MKacayqY2XVg/RWH6ugdPHh9fP3OckXNca0nVK/St0hQWFi52clJWUOxQ9K9b&#10;szY9rU9atCAIQurwzitWqikpd7io4/z5BfkF6H69AgyVx79dN2tjRCWviaNrpXkdH/P4iN6E0RJW&#10;WzLqeSNV2oGpDY9dNy52di/rqntYGI1laR893xcjtREBYDIOk58W/873yY2rV9xQrvvFdvlRDqs2&#10;bo7qBKSCNUzS2COyTIgn0jNgNr2+qiQjOdb/na93aLLQZlAYYuAamki0tqYtSqjbMpHBo9QNTNAx&#10;4DzMDCeIjlSxP5jJWTuAXRb7fs1216w6ErHix5pZNgefxtFZzMain8/exSFykvXpipns2AHimuf9&#10;83gvd3NdZVW9kIHLSFFQmxa8ap7d4r13q/m8w74GZjSXl9eSe9oWAZEbioP8gyuahZSzffHKtFGf&#10;G3Zg0ZQh/VUOPklCTGZd8vY5tia6KtJyRks3H3z9NbWJzECUs6ki+8W1Q9MN9Pd7xvEvjIZUituU&#10;hliTsNFaZdiICfabz8fyBmhAlB+3XMSHcLwykX5D9ZZfqiF3buFkNeR+3bJ09vyt1/4dmeGB1AYq&#10;ymvQifV+DUzDV4R++lzUYZ4YlL9IIIiSnxiTXdnUlUg111dUNbSufsZVGslxuotWb9zEx/qVjvLj&#10;RAWVhpEb4L5wzfkCHKOFXH5jjYP4KPlNtz7d37985rKjMUWtEyFB9NSAR5uWLXZ0dHRatPLi828E&#10;Ievc/Dl9qDT19fUrli0TOszs2pWr5D775AV5G7FY7Pmz53Q0NPkvitzJ0sWLq6ur0f16BZjVXNfY&#10;6iQzq7PjQ6KTsRQmp3qIb6Yj1RWIRcLjKXRGU1lWRFhEehGG2bnGBMMMGoVMoXdblxJGtwUPcu02&#10;utuRTcNUlCKeRFlVfeeJyvsYmNJY9Onli2edePUxrBBD4EUIjEQygcj9dJ/djKloQhss0C+vifXF&#10;34KDvkQnN3Q5hJcPGKJTKVTe52z/xfSponQFriR672qn7afuJ5dxKrkwqzHohVfQ17jKhmYaQ6D2&#10;DrGZxAYMXnBGGYhJSf7q9/pjHFLlhhjE+MigH6lFRFp7PwuListNT0lMTExKzazBdjnojk6jUOk9&#10;SMr/KP+RBBKARYh9/+zW4/dlWCqDDyq+LiH6S1xGFf+neUhxRCRSOK8LzMLXVBaVVODIdGIztpko&#10;8AEfUljRaTTuhHbojHa9SF8pDYVCuXjufGfHgvfT09a5e9vjd/v/fwsSieR24aKmmnqHSyMKRKf/&#10;e9UlAAAAAPSJ0iCC//Lly65khvdTU1a56+FBJgud8al3oNFo7tdvdPBsDHR03755g1Tz0Z0AAAAA&#10;0Mf0idJUV1XZT5/BX74L/elr69zx8OjTyZibm5sP7NvfYXS1zRSriopupngBAAAAQG/S+0pDpVIP&#10;HzzI3z2joqC4dvWasLAw+xl2HbptEL+nrz0bLBa7cuky/osiv5PHTzAY/8bQIwAAAAD0vtIkJydP&#10;1NPnL9Ytzczj4uIQ3wX5O8nMnH8T8kM8G0Rs+rQ5KzkpydzElP+i5sYmCfEdV1kGAAAAQF/Qy0qD&#10;OAq7tu/gL9ORn9cLL95QDeRvYmJiZ89GVVGpTz0bFot1/949DRVV/ovu2rHj778YBQAAAMAv6WWl&#10;yczINJ1oxF+gL5g7r7GxfZI4xLOJj4/v4GEgP26fzZ2+GzuIxWKdHB35r6irqfVvzvcMAAAA/2fp&#10;TaVBHJqTx0/wl+b6OrqBAYGd9SMpKWlmJ89GRUGxTz2bL1++aAkOenY9cfI/uTg0AAAA/N+gN5UG&#10;g8HMnunAX5TPsp/Z3Cxk8SUIghLi482MTfh3Rn68Pps+8myampqcV67kvxyidrW1HRfIAgAAAEDv&#10;0ptKExYayl+OI78Pfn7oNmEkcz2bDocgjs5djzt94dkgAvbS5yW/W6OlrvHu7bu+a7IDAAAAAEJv&#10;Ks3xo0fbCnHkZzLRqLKyEt0mDDabnZCQYGpkzH8U8uN6NnfQnXqVqqqqDl1EZ06f7n4tHAAAAAD8&#10;Jb2mNM3NzVOtrPkL8RPHjvdk3pfk5OSZdvb8ByI/xLO50zd9Nvv37uO/0DSbqULb9/4KNrMoKzE5&#10;p5TU5QocHWFSSGTmH/UY0XBRn9/4+sc0Uv6swwnCluVn5pQQWpfa/f8NVuz7m0fcX2JIpMr06K+J&#10;+c2dHwSmVxbk5/WAgsIKSseZ32BSTW5w5I+yOnQSNh4sSmP4e++Q+MJ/a91hqD4n8tKZk+/jy3u0&#10;XgvMxmEqCwpLsIKzWDIoRHIfJTQMMejcKbN6BI3B6v3+URh56vqa6tr6P1gajkbAZCRm1DULnef/&#10;92AzaVgslt7NPUC0mrLi/LJqKrd8gNlMbF01b21zAaprmym/+OaPTcVnpSdnF5TjfrWnADCbRhU+&#10;fSaLUufjfua6V3gdkX9ttl6g15QmLzfXwtSsrQTXUlN/6fOyJw1TiGeTmJDYlWfT601bb16/7nCh&#10;wsK2hdl7Bxal5sRKC6MVF8p7NmEwxCBEPDh1/M7nRhrEZlJxDcLA4oSuHAXj8rdN0zeedb2E8Ecl&#10;CJsSfnmHjfWGb8XNvRzRvQuSD4RDe7p/qvj8g5WY4ucHF8ppWJ/xjmOiqzG0wq48Om2igSB6urq6&#10;evqo0Yql9f4cokAkwyzKF/etmtqzP2bUsTjzlKJgC8NnqWjuf/KDs/SbAOiBXYHu1e1+EAQhL4Ug&#10;jMJQdx0VmdNfylhoSDtCvkVjEYIu7Jo1Z29iDf9KE1CU9+k5a48nVQud6LpLfn3HnHxYcHrbmlk9&#10;Zfl1nxReUQez6LUVJQU9p7Syq0mX2fQmj4NO0xe55v/+u1D+4/kM1cl3w/J/TwBhanFi1Acur7yf&#10;eNy8cWjnuvlzZ02dtfLx14IuY4xSemnxguX7n2C45QO9ucJt13xzCwt0InMUC3O7hQ9/lAvVgzaq&#10;El47GKvp2i55mVT5q6zHB6XS88D+cw8DynACn3nAEJtGbgh5fHKSjuHSvXfyOTOp9xq9pjR+7/34&#10;ZxibbG6Rk52NbusBSYmJQvpsFBTv9HafTW5urp6WNv9VwkJD0W29RHNx2FRJqTW3I3hpz2bSiXgc&#10;nti2WqYAMJPw5fFRVcnxM10elODp1Ynek0dxJlbvwDD1SW+yhCxMxFOayQse1/zRslgsUo3rchOt&#10;+Vfre1oNZNfnxYdHJ5XXE3q7DtANrKrkgBOH9u4Rwu6ZpooDZfTXb9/lss15oob2/NVb9+w5+epb&#10;YXtsw4zaslJ+iovi1xqLyy53LUYDUMrKazr4NLiSqAU6EiMkjdftckEvuGffhcfvfM+uHjJIZu7q&#10;LWgYyhG/ZOEzhTOp+JKcpI/ej9yvXDp//sLl67d8P33LLqnhru8iCK36scvaKR2ZbKyrNGzIIDld&#10;UzSAD6dND+o65C0m/s1OR00t58Q6Pp8GanJzMpCadwxD7UFBzFlDpTohMvDFIw+38wgXbz30ColO&#10;weC5UwJ3AqpLmqujJKVkNmeB48J2HGdaGQwbOkxBZ8p8/uCFa2+/TuMpDaMxf52DNprLe8AIA/uQ&#10;IuGLWiE1NrdNk8VUthb+9rvA/nJ7wwjFhTG/qcHI7ee/Oz5sqJisgqqekfGkydaTTbRGDh4gOk57&#10;nduHLtcAIRceMNS1We1Rx13CnIYt3GqvKOd0Miqxjfigh4cklbROBhV0o3wQperEAmNJA5uZhiqq&#10;kzenVHHXrekBlLLvdvrK1qvvlRP5PCGYmRfqMWfZVp9vmSUZEXtWOJ3wienFBU97R2mQWtWVS5f5&#10;i+8ZU22Riji6uQcgZ0hKSurKsxFSa/tT6urqFi904r/E40eP0W1/BgwRsA0YDKamqqIgLzcnK+3d&#10;9W3DhqttO3fn+eO7Z4/smDNr5jTbWcfvfOdfzIMHxCAmvnUzkJc1mn8is5azjAK5sSjo5fPOeH8I&#10;KsUKWQewVWke/Y7StK8nQKiOX6qntMI9jEzClxcXNpCQMgjC1VZU1TcjdWchWgJT4+9ul9WyuhKY&#10;LXSFAaRa1FBb0ShsbZW/gJnz/pSs9PiZa12OdWLxNF0RSd3N+w+jNgc3vx/FvBxT/NVr07z5C52c&#10;FvHhtHC2isTg4YoGAqFIuJPTgvnLr3xI5h7aAtPqfY4tGzla0WnjjtV2RuKj5RZt2X/s2InzF07O&#10;1lbVt1mxf98OE/VxYtKW2w4e5V73zOe0jkMZYYhRV/DzxCZHIx1VsaED+/cfMGjw4EGDBo0Qk9Iy&#10;tNh3L7BacIG7FjYpI+wzJ8mfPXvazpPLB1bIjBvjeOg6GsDh2bNnnB3fB6eReWkBQywWkwOlwXf7&#10;fA3NlbHVFK7NRBwydn38bFkVp6PvKIjT14owXwWGmMSoVzeWOUxRlpYcOqD/gIHILQ8eNHj4WFnV&#10;KY4bXnzLZXU6iqs0WvO2+GJIVFo7pEy/c/IKKodfpZLQEB70ttYzntKoTN7l9dG/nU8f37158+79&#10;h0+ozePt5U3TulEamEl03z5VXHJlOqFHxQXy7GgssJturbLUXnK2ogmPKSsoa+CsIEUlNpaW19I5&#10;MScso7fCxFeEh31LSM4oKCmtrCh+sG/BuJFyBx99x3XTSilMaWTnHw6NauOb3+09EordKQ3EwEd7&#10;HpKSVNly/2vO1yfWqvKTF534wVsK6BdAZd8e6CtK7fBKE2ggg9nYitRre5aqKJsfvhdUhWkgtK8j&#10;1Qv0jtLQ6fRjRwSGAyx2WoRu+x0QNe/cZ9O7MwiQSKQOsxi47NqFbvsjYBblnosdZ1VXkQGjJKUV&#10;ZMYNHjhAbLyqqeUU22kzZs2es2DhoiXL1l15Gk0UqCHAdGzJo2NrZETHTF1zOa+R0lhZ3NDd6vfC&#10;odWmbrDWVtBf4/s9hya07O8EnVD28sb5M2fOuB4/vGXlrAkDhsip6UhLjBg0VuPG9woWtf7hlhlj&#10;RBVmrtx++0VAVimGzr9SBUz8cmKRuJqJd5rQagSzJu6F9pjxVpvuNPXmMkocpVHQ0Ln7PSc5Me4n&#10;P8n50c+Pjhsx/WslpzZaV5qZlFPJv85PyrOjiiJKVz/8QOoxbSTGhywzGCPteCARDUD5GfFiqtio&#10;JVeCkQNhNi3q8QF5SYVVrm8aKExc9idbPYPdnlEkOrUsLfSMy55PWY0Qm5bi42pgPPtpVIlQnxBm&#10;4IPuH9GVklTUn773/JPP3teXzVn04OP3/IKcYF+PDY5WoweNNl18trS5cyM7uzolEEmjVk67rHYY&#10;N2aU7dp9p9EQhOsRWfzCBpOLviydb2eJMMlcY4L40GFj9U0ncUxLywOv4nL8zoiJjbNasv0UejiH&#10;6w/elAmuOYYrjb+02WHEyAmm09e8CAp9uG3J0n2XQuIzc5KjELkzVZMaMUrr3OsEomD6cpVGe8H2&#10;dzgmRKjK8nvt84KD54kVNuPHqu92u881Obz+mkjmawfmKY3x0icN/OdrTnYYNtZ+n5egz0eJvb2u&#10;G6VpYVFfHHYcL7kirbkHeQ8mRnnfQWLgtOuJA7tW644ZOUZKTV1hrIjIoIW3vjFb4ITnh2X7i5o4&#10;rDh+5UlcVimB+ot3E9G5RN/T8uKKay9/pHbv7wtTmmFS6lNs2rC2MFAdPF61K6WBGc1BDw6rSko4&#10;bHtYRkBullmd8GaS8ngxddtHwSnY7hdqghjBl9bJjTH/VMi/QhiML0/xuHTze2ZJjO/lrUcflhN/&#10;uwWye3pHaZDie6dg8X3yxEl02+/AZrORF74rzwbZiu73FzAYjKOHj/CffOmiRX91ZhiqyPjx5uUb&#10;/4CQ7z9jX13aIj9WeptHaHFVTV1DI76ZQKbSGEJ6+2FaTdwqE12HbdczkGptQ/reWdPXn3+Pb1+e&#10;vWuQanJ53tfPb26dOzDD2lxq9HCRf4YoT92WjWUgLgUZX5+dFP3B9/mDx8/8PoenF2M6LGpEacrc&#10;YCE9bNiw4cOGDuzXX0LJePWm3acuXnvs+ykLQ2SzqLmxQVeObDZSlRIdPV7T0MLl/le0yozAbHq9&#10;dbaMzqyQQqErv8IMXP5WG5V+w2TPfMwS3lz4J6BK4/Hx08LJxmr8LDgcGfLAXFzd/Vs5UtI+3jdP&#10;1/FQIb694OYqjdbHnKpgt2OIy8Jlh1f4z92TxypuvlkW83rXcjTUaefZyNQvjhKtSgMxi6NfHT/j&#10;WYy8uEwmg9KQHBmdVliJqys6u3XWvCPP6pBUZTKp2MqfccklNdjOyy3DLGKc92nVceP07HZ8y66k&#10;saCcjxc1B4lY7XtZT4MQKSM3lV5dP23MEDHnSyHYjsLMTPV2Ga8789K9p94cvK4fdkZ8mkXHbnFN&#10;7yf3LkxW0Dr9LgPdnQutNvPmlfOuCMcPLTLRkJDU27j/OMd0dfX68vPephlDBwwaNpzLsKH9//ln&#10;wMAhqpZrYiva63Bsctmxhaajhiu43PpYWE+AGbUPl1j0G294LTQP2Yqob37Uy0X6cqNVZnrFlvMO&#10;4cGnNMz8gEuK4kMGDUUvxcewwQP6ic/eXcG3rnbXSiO17Iy/YKT+SmnYNL+Ty2XE7aNq+JUbeSc4&#10;nVmo1Qbc7LnNBnkLEAYP7D90lOzs5ZuPuJ73ePQ8MqeG1QLXFcQ/dz81y1xzxLDRSloT7bZdrxVc&#10;+U0Qdt6XB9N1VByPvijFC2l74IHUC/dsWTl7po2S6EhxGe3pM2fNXnosMi0RURrFFW4ZxW0Uxrw6&#10;PU5ZW5jSwHRCdcDt/arjxypN3pxQ0dq9CjMzw54sNFYUk9Jx2nUlrayRxl06sA02i8lgIB4BjYSv&#10;Ob3SWFRm4buo6MjIyJjkXO5oArg60cds7BjjxeeKmojE3xpf0DN6R2mIROK2LVv4i2+P27fRbb9P&#10;QkJCZ89GTUm5t0ajuZ2/wH/mBXPm9tLwM5hQGb/KTE13pms5uSfSxcZWV5OYMA1bdGObwzglq7vB&#10;yTk5OVldU1zeyKmusLB+++aOmqBiZj1j8cJ56hPGiEpb3wnNbShJenTpoImKjKSsuqWVja3NFB2l&#10;CcNHKW+9/K6K0F5vhWGIQiI0EwikqrilBlqOh9/jhQwzgenEhp+fn+5YvvJeZHH7ZkbD8zX2SvpL&#10;osu7TIiqeN9pKuJjtRf7Z9SjQX9Lq08TU1Kam53eTkZ2cXVzTdpGW7Vp+15V5gaYy6hsvhXBv6op&#10;qjR5jWXZqT9Q4vIqc3lKg6srSUADkeD0ysrEvbbWB579QA/mAFXGv9+xdvmSVhYtcFAeP1xUxWQh&#10;GsBj9eOoYvQIFLjom6exzBiThaczMKhSf/XYKiYy7FBge3zS6jMPzTMcLmf1JLoMDULhKI2sySIv&#10;/y/RHL69ur5bUXrs+ptI+cAh/PNTOzXtDkrTTqd+mqqk11YKI9VM9mfjOHVVuCHWRlR+1dlA/riC&#10;aA3vTi4fMkpt+60wnvvNxubssNYZZ7HsJ7p+OQK78ucT1ZFD1OecwfBlmw5Ko6ameu1HTftmlOa7&#10;60y7UprqxmIfr+e8ZsGnd1x1EW9vwS7PJ2gAwpfc8h/dKw3E+H59m7K40bscTjUIYlIxZXnh71+c&#10;PbTv4v2w5o59DjCDSkJefCKu6tZ6W23rI/kdF0rnwKaTilMiTm9ft9P9U5cr0iIuRcqHKRryFuuu&#10;1HDdlK6g1aTs2+o8b9Y05VGi4rK69rPnzlt27CtXabidUIKIK3dQGjadkB/3ees8s5HDhpvPPRie&#10;XtLYxE9DZc73vUtsZEYNHy6hNn/tvpdfU3nrosJs6ofb++fY2U4yNZAYMRQ59z/9Bo2TVVJSkBk+&#10;SMxu7wsiUvNhUX48OqQgOdbp9Dtsd5r6h/SO0uDx+LXOq/mL77dv3qDbfh+kBpKclGxmbNJhuhqe&#10;Z/P3K3X2jdLAtKaiOztmDx84duriNSvmzFyy3TUqt661UQWpWLFoFDKJIrCcKgKbgX93aePY0XIb&#10;rgTiymOWTLXU50dPV0NdQ0tbl2etOR7AXR6c3ZCfGBGfUV7TQKnL2TpN38jubMjnFwvMNMepme+/&#10;5BkRn1lVg6nD1OQlhZ9ZP2PEaNVd9792ijVmnv8VLRX9q19K+bMVzGY01lZW1+G5BRJEIzYLLIDP&#10;VRot482p9V3WeiBa/evDC/8ZID7r+Ote8sCZ2e9cFTR078Wlezjbm5pbWnOZZDZphas3kdTod2Kp&#10;srbdloW2ysZrIorw/DGMLUnzfxVY0VgXcO7AHJRNT0OieUpTEv1yqxMaOmfzyR+lmNqyslocv4hC&#10;NalBJ/fv2tHKlg0rtGVFxXRsN6EBPPb6xgnU8Vsg7I1VFoMkJ71JrW0te1jPjzj0/0fnbS5fZoPp&#10;ee9O9Osn7nj2o2DGYJdGebvsO3T63PkLHM7vXz9rnLjotA2HuOaF8+dOH9hz1C+xi2WWBJUGZjc/&#10;Pzhv5MABEhr2n/OQYhom57yVHq3mci+Wv9EPk/p+hqqEyYobBa3taeSyKIeJ8kZzLvCPbGRRag7N&#10;0xw2xux9Xrtf20FpVOSllp/08PbpwMM1VkpdKI1ncfprOSnJUVxERw7v94/IPwMGi4qK8kIQlj6K&#10;iuxeaVrY2R8uakhLuzyPTvkReGzzEnMDrXGjRwwePEzZfndGPaf3pTO44khHHbmFl0IEOzphQlNt&#10;eWUdr0WaSSMTSF0NgIbrc8LXT9NVtF7/7FP4l+AAv0+fv377mV1SS2V07M+C2UwSkUCoTd2tpzV5&#10;+dUiDB6PQ6p8Takx4WhXFD/BX7KrcXQGg82tDbCby28fXaujOGH0eI3Vrme32pqbWwhh5cZb/u+f&#10;r5xqMGbo0MlrHlRyh7fBEN3//tG1m7YdOX3h5Lb5A4eq7rzsHZ+SnpESc3ndNDlFp7g6ToqwmovO&#10;LLUYIWXrG1/VxcP+Ob2jNI2NjY7zF/AX3+/fvUO3/SmIZ2PfaTRar3g2va80MLupLOmok/nooSM1&#10;zaYtWbV27apFiG+hPvtQfiOF1FQVH/Hx4pGdDlMs17t+JvC93NSmEs+Tq8WHDVebc6SMwIDJmOjI&#10;iDA+QrzdZIdJz9l0LSiUY8allXdQKlp14vJJqiNHSo8Uk52/7XJMUUOHLEJvytloKSemsjylSaD1&#10;lkWudVtpoWZzqIQsUAujNmSvnyavufpuo9CeB67S6Jhuz+A6V10A08pCdIb37z/WPqa+N4YGwNTY&#10;uzuV1SzfpGe6WhisPhnC/XaI7nV4jun6m800VnPGazXRoSID5M58ykZui04mkAUHwkJMSk1ZcS5K&#10;QXltyb1Dqzfd8muqry5AA5HgEiz5140GtKaCLXYKGtuf8TdydwKmFQcbjh5rseUeoa1ZDMaemq0s&#10;Ir8shygQdeyaSAMRkTFOZ/kHnNII9fnZmRntpAU9PKQiN267ZxgawCUzOxcjMPgCwlUXcTak/Ly6&#10;3FZRaY5vZEpGRlbOD99JssqLN+40kNM74pvGghn5fqdGKRjd/FbGl/ZQgJvzKBGZ27F1bQlfGfvM&#10;VH7U7KNBzfz9JWx64Nk1EsNG7f1Y0BbLHZRGefxoHauZCxw7MEdfTqwnrWfMkiDVoYOGTdxQwhmi&#10;0savWs9gdlWct5GSxNCRogMHDRSTUZ8yY7bzjkNP3gan5paTGAJZohVm5N3tEuNtA3I7DOykP9ln&#10;I6KxLK2py6YwLhCpKn7pRNl+IiKDh0tqGpjYTJs+fdpUEz01sRETpq86FpQqbPBxez8NsyL2zVbn&#10;ZbwBKcJZs/NNYhUnbth4b9d1MxbsCkgsobOaXp3ctUkYbre/4Zgwm9acFx8SnFzT8Zmh5o9HHSXN&#10;V/6o4NUSWPkBl3VVdB4k8rpd4Zqk16YSI41X3qzv5c9peklpkJJ64/r1/MW3j7c3uu1Pgbij0cxN&#10;zYR5Nh5/49n0stLAzKIfr1dMNxYbq7bqyN30sjoKg81mEEJvbhygZLxj3w4HC2N1RZlRo0YrGE0/&#10;cT+Y588ibwW+IuX8htnjxowc1H+IkfOVRoqQJ4IqwjVFVbddjRI+3BBm//A8qCw6aLCY8urTPrWE&#10;jg4TAuI4f3RdMWG05uPk9hm1ERqyPk6ZILPudkSHq/KURnfPS+ElaY+UhvNWnFqg2a/fCJdX2b8u&#10;vH8FTMc+2zVHVXN5bHWJq4W68YyNblevXbt22dneZMoWj4b6ivcXNowfMXzQYIVDTyIbSLQor9MO&#10;K8+W8cVnZZzvOjtrpBBoxXayhZm5pRVqcZhmY+14OyALPQABoid6XXVCt7Zjaz1JRnzocBntqWiA&#10;AKc+Z3KTgFUWekVsjMqeh3FtCQfjU+dKjpZfcp7IEpB2mJI5T1Rk4PQjfMUnXJ30drndJON2jHTU&#10;ZIcOHiSlpmfUGmKor6ttavUwAcOX6Mwwjy2q6pq6ujpKUmNHjx6nrqWjjri5V9753Lr2NS/zkPXE&#10;2QdekimNb/fNVzRc9q2Uf1Av5epqA5ExCzJIbS4sHPdov8JQsSOBJfxeL5Lh4x/slR8pus4rrS1x&#10;O7aeqSqfC87B4jpQfnWFUQ+UhonEnujQwUOGyp7xz+Ur8bpTGjadkBb21NFEY8yoMaqGs45ee/wt&#10;Kae6Hkvv3IHGB5uQ72KlM3GFW03HwThcpTHbXETqJv/C+LL4E4uthg+Xnrby0Ifw2Nyistq6+vp6&#10;TFlhVvibu3aGKqrmm5LqOmkVn9LUpAS5Hty7e/euNY424gOkHZZt3N2Bw2eCMlC3mEpoasCRIYiN&#10;lH7dwvOChMCsS11nqW274QmGyktSqOzbPV11hXPfUCeGUwF1thSXnuSdWt9NvP0BfdVPc8ntErrt&#10;L4BhOD4uvvN3NurKKndu/6FngwjY2VOn+c+2cP6Cv3GSIEbjw70LtM0dnkbmU7l+AJPcGBfo7bJ4&#10;8oB+I9QmWq3ccdQn4HtRVSODL8+zyDUem6aJj9HcevHmVgO5P1IadlNOgJn0CBGRfyzm3anssoGY&#10;lfr8kKrkmFNf+apXzKZnu2eN0lv6rQSHhrTSE6XRMt6c0nXrGRf4+93tEwb0s1x+rxrN039Oc2n0&#10;QkMpo5V3Gxj1T3evd3G9HxQWjhAWEvDK9+m+5bZjxyvtuOZ19+RGxQkTLB3XOJgpDjbfXsXn1hQE&#10;XdEfoe169ylnUPDz50+f3JyhJippsxK1nz/3fHhlqrL6nsex6AEIED3lze216GgB4cww1xokMsZ0&#10;2mzUdnJyC8rmRjI93evAKHm9i1/QwdZIYtVF3xEbJrvmSmiHwePs2m/GIiKjFpzhZUGIxaBSKPjG&#10;2iKBaQ1ywp4cU5Mfv/t5ZC4akh3y4ICikuKFL0VkCpWBqhfj43lHEWXbO28+cyIIiSLfa2piyutO&#10;h1NZSOHDDnXfIKm9/Gfqd+fJSlM2vWgQyFVNR6fLili6NLSVUjD15iaLISOtv1YLOqYQPfjc2rFD&#10;R+3yy22LYlZtnIOO1kKXD3ieTyMtabtq55GjHdhnryf1S6Vh4AvdVljKT1x489RGJcOlb5LaZrTq&#10;UmlYpGrPY8snjBHXs111++13bA/nQYBoKT4nZBUMLgbkdXq/fqk0ELk6dbO15vAxKid9f+I6d2zA&#10;UPnP55bKMsvOh/I3Y3AQHHuGwCSWu2+0kzNZ8uJTyFdBYhPzBPy6lpay+E+uaHx2xbUs4RVBKMf/&#10;io6s4unAotZTQiURt3XV5NuUBqlG5Hx0Uxg3fvGpTwTh1ds/pHeUBimpXXbt4i++D+zfj277O9hs&#10;dlJi4iQz8w6ejZ6WNuLZMH9/yjIajXZo/wH+U61YuvRXX0B3D0xprMwqqkLSBWYzqrK+nto4X0NJ&#10;Q0tVXmSkqUdoJkXoxBQwqyIu4NmH6EZSmauF8h8oDaEi8ch8czklU3Wpsd19ucmmB19cKyOmci++&#10;rX8eakh7P1lNcd7B102tQ91giM1kMhCImIx1tt0oTaPXupmK+ou/l6HaTG6ur28kd46/qtjnZnIj&#10;5Sw3JlT/VVMncmtFEffNVU2vBudCSB20qaERS+BVVBmEqif7nZTVJh9/HIqlslhUbORr96VTdMXF&#10;ZGYefEHl03Wu0pg8/RITzyU2JnCJ/hipBXtjeXZ8/M9vfo462gJKg7xzdKTEr6vpmq+eB0eJGNwJ&#10;TuOZdQ1NrXO90DN8Do2S0z0fin5ACrNwH48sHCFrfOd7mUBUwUj9/fKwf0Ttjr3mhsOl35+vcbDt&#10;jIWB2oihg5UMLVHbdqqFvsqwYUNVJlrazl1yN6qMm5BcpTFckViHph5U9d1kvDpHabibqxJ8p8hp&#10;LFziqCCqev1raWvZzgN7zE5OxGxnXWu8sQmZC+WGSUw70ihYirKpDWdXGI8Ypeud2V7iU4rCTbXU&#10;V52NIEOswpAb+uoK05Zv2cths6W0mKT6pC07Xfbu3THTREV56eEqvg8GOygNxKKE3dmrPGrMsrMB&#10;jY056600VGZsT65s5sqzcKVB4jbo2lZJUSm7dRczqnEcSe0ZtMbcPbN11KwOZOHQ+4FhiMV9DZgs&#10;yuO91t0oDbE6xXWJ1ajx2jvvBJMYLCoJV1ZSVtfUzD/OEyKXXZxjpD/3ZHHr+VG4SjNl2aWk5AT/&#10;8KiKysJnR1cpiotJjJWaMEFKTlFFVUVJZoKUgpKygqz05EU3KgUbsn4+3oP4wKPGSEgKQ2zksP4i&#10;Wp9LhDT6QUzivZ3TJOWcEtt1iF0cflNHVf58m9K0wIzqmIU6qobLzpTzjeH8e3pHaZAS/8ypU/zF&#10;95yZDn8gA0LheTb202fwnx/5aaio/kGfDR6P37B2Hf95Th4/gW77OyAa/ufry4ZqSuZzNr/9kZvw&#10;+rjIaCvflF+tSgBVn/p9pWERSo47mo2TneQb/m2TbXdzBJBrU1ebyYxSWZLYgOYbNq3h/vYZUnJT&#10;/XK4wwta2A3Fyc9uXti/e/vW7bv27dlmpDxac9ODOqEVQ5gUeXb5OPXJr9J5DbtMv3PrzafuzWnq&#10;2B9DxWS67t/qct4zv7G9J5bNIJUV5GTnlQiZnaxrYDa9sqysprKkHINtKI1127HDMzSLhCv1uuH2&#10;+FVASkl7ScigEZuxTZVlFTjBTwq4SjNazwz9uGTSJOMJIwcOHqeI2paWFuZG40fKCSoNAivB+6hp&#10;1+iqyvQXGa6sbci1rHde+0RG04ldF/Ng3BiFtZfDeAOWcIWRjkZyWvbHc7ACby+hPGa3vc4gSWP3&#10;kAJuANxYkuLn7dWJ59cOrZIZN2bhUfcXrSFX9i+dMH7c0hO3Xrx8l1jUyC3hfqE0bGLlpZWWA/8Z&#10;ojbXtbpjfqPf3zml/3Cbb7XcQgqmZb85OWiQzKY7kQIZC6LlBN9UGTlI2nJ/Wfswdrgh5ZWumtKG&#10;O/E0GKZga1Jiv0b8zON0p0M1F2zUDZZfwJCYlPrc9+/Dsisa+MWAX2mIdfnebjsUhouqzTiQh0Vy&#10;FFyZ8HbJRFk501XPI3LZXSgNLjfIRktab+7pbO4Xlz2GmeBzTHqIzOHXKdy4ganYykCvO8cOuGzZ&#10;um3v4SMLJimKGKxKxQj/8L4uK3izwwzXN0lEJlQS83r9jInjZFXU9KxPPgipb5trDm72OzhP3X5v&#10;bkP728GkNpekBKxQkxspKjFqxHi96bNnTjWWkjY6dPdt8BNXNSW9ffcCPj8+pjpc7fRD391zjA0X&#10;3+fvwULgKs2U0BLh0xkkeR5S6EJpiGVfpkiMtj7kzfdusHLen9VW0ESqoe2PCRHi/T7F59cIfEj3&#10;1/SO0iBicMv9Jr/bMc1mai8u/QJBUGJioqW5hVDPBqmDoPv1gKqqqg6L6Px9lxIHmJXx+bq5msKc&#10;A49ya5uRNyzLz7WPlIZNrn3junLMWM0d9yNo2K5no4HZ+Kr065sdRg+dsOTch7btlLrUTdMMZ+57&#10;QeAUglBTTtgaaxN1/Slrt7sc2LPDcbrpyEH9h0oqTV205Zl/dFUTUbCSSM/yPTJ6nMaxV6lsCKbX&#10;Jy9RlxxtsqlIsJcbgTPMhjNraPuxDFyZ9+V9yzbv2bdz45p9d7Jrf2fmD5jy/qyz2dIjEV+e2YwW&#10;P/A6jdGUtXumoZTBQr/Uat5FYGbTo6PrF26/UdZphgKu0lj6pRQUcSnIj1ljJC6z9CRqFxXlZUYu&#10;M9DppDTs0nj/qzyuXD60dZnNtBUnL1xCQ65ePbDGfpiI3EoXV651882X9LaBsGxcxgp92bHGzrGl&#10;jRRCzb29C8SGjN7miRTEvO3IK8OmNBUeXzF55NChlutvFQp+PknBVafGx/AR/dZ9j5LM2I23P/xs&#10;DXl1dbu8ktKVH9V8ycNVGs3Zb6KTeaMcsiNf6EqotCoNhCtPOmivP0BkmO68E0XYjoOpkt+cVh01&#10;avkF/5pmckWK/zILVXE9x4Ds9k90ISY164vnDAP5gWN0jvkm8JVDrOwPF9QUFE6Hc4YYQEz852s7&#10;1HQc7oflsluVphaHDb2+XV3NeLdHMOKAose1K83jgpwwZys98dGjDOcd/JqLjkqA2bTyuNc2yuPH&#10;yk168rMg+lZnpYEKQ9y1J4xecj2q/auvnsBqeLRnoYbdrow6TlWV1lh4deM8DTW9+au27t+3Z+Oy&#10;2VKjh4oMFTea6nj63tvcyibEjeYdhwIxm6prSSy4BSZcXGw+acmJxIz0MK+LBvImZ9+moDfCxDxY&#10;MVl39vEitHoBU2uSdi2119VUl5NRmO584PmHb/lpYbtW7noSmJCTFLRxtrH5arfChpqHu2fLTtqS&#10;nJ+9Z6GR0b5XHd6TP1QaiBR5c9PQsWZ3Ios4k0CQuTmRTQ06t1pxvE1YqeAEaL8Vkz2jd5QG4Vtk&#10;pKGuXlvxbWxgGB0VhW7rDbieTVxnz0ZTVQ3xbCiUnlZn4mJjO5whLi4O3fYXsGl1xx21RquvSsfx&#10;yly4NiPY5cjtlCqhXzjy8ftKwyTV+l3ctvncp3oqu6t5z6j46ii/B3NNVUYMl11z8mUVX8s4cm8U&#10;LKYWx40xJuHV4UUK8vPDiwi84yl1GWusZGRMps2fYSY+TFR10pLXifzjZ2BySaiFlISihbPPm5fH&#10;1kwbJqZx+HmcsIlrBIHZ8T5Xtp9+gWdAEIPw4cqhfQ++9LzKxG5KWaalPHXz/Zw4X0RpDr3NQM5Y&#10;lxm4xFBG2+lsAZ7T0FWHwUQ+P6UtOW7u3iflgmLDVRqpuavWreeybu0yrXFDR6qbo/b69WtXL9aQ&#10;VEKUhs1iQUKbX+gNnvsXjJDU3PcgrG2uh6wP58RETF8mYXimIOwfL47Ijx6mamG/yGHS0P5D5abs&#10;zkebI2AWpen7u3trbHT+6TdMzWpbSm2HKbLg6mS/NfOmTebDWEdx2NDBcromqD15spG2wsjxckKU&#10;piPjEKUhU0n5MR9WT9MfIaboMHeGjNgY2/WXEsuw/NelN+WfdZ48ZLSM7fxF5urj+/cT3363dWIL&#10;mN1YmvrCba/m2GEDhslvvx7YwJddYSbR+5Cj9HjrgEIS8mxx3qe1JMZoLjiSWU/m92nojTlH55sM&#10;Hi6//WYQrnUS7Fal8axpSNs81WbNiYdlHb98hEvj3m5asT8BgxXm00CVP58ayolbrrlVhBNSke8G&#10;Fo1QXdvA+6IoP/Ca0kCVK4F5rXpCfbhz8hAFPcc501QkRCXUrI89i+TvZ20DZlduUNPYdS+G+z/l&#10;4S57palH6zhxAzdk+s/RVnQ88hHX1vxFr7q/e9vBC08T8muY3FcGZjSn/Qx1d91qrqYyaeXJhKKy&#10;UI99itJ6x18k4DHZ6+1U7C6HdKjE/ZHSIOVE6AJdedPlV0ub6TVJ79at2/s5pbi6KH6DtbLM5CNV&#10;vT3SrDO9pjTl5eWTLSa1Fd+qikp3bnsgvgi6uTdAzpaQkIBc5W88m6dPnvAfq6Gi2iu+F5NSsWuq&#10;9Ghzl2IKvyj0gK6UBqn0stmMkhANoa1nFFwTd7SMEKWB6QWRPotsDOUnjJfXtz31KLie1HU+YjQ/&#10;2TNPQXHVj0oCg8liMqi5X+4bScgeeBmPqy8Pf3lr6UqX8HyBQWstbNKrkyukho8cNVpsxMhR9vse&#10;I3kX3dQNEPPdlUsPg9E2otoEn/knn/S03RNmFYfcUJBRdfFMqEh9YzN6zP5XacgTwWxqdtj7Dz+y&#10;Edcp6c0FcxuXtOqyd+dXS4irb/P4wv9NIldp1PZevOHO5ca1M1ZKI8UtFqI2yv3w5KKwO8dXbzyT&#10;i+3ooiGPXZsd4Wyto2GzJb4GrdZ0qzRI1Fa8vLBJTmqsuISEvsP2jwnl3JIKKox+uX6ejbT4qGHD&#10;R0/b5Bad1z6quA0mjVhfy+v94VEZ8+qsuoLUgbdJ1WhIVXFOSsTXyOIm/toob0SAjbvP+0CUAL+3&#10;7z5+8Du/e7mmgpS0+uRjnmH1DRV+V7eOE5dUs17pF1PQvlwFzMYVfVthqycpISEhp7V4/4Nqbmc0&#10;k1gb9PCksabi6KHDJVRN9t361CQ4RyelIWv9JFlZ22MVFHL8q8smshLyeksDMusQ0WYzK89Zq3GV&#10;BjkEqs0OX2WpOkre4nZ4Aa/3kqc02jPPRmWkRgQG/UhMzexMRuqP6Jj0zESfows6t54xcQXnlluN&#10;HDXOdN6aSzc87gnhwbvw5O6X8MjyOz++n/6Db0V07mtArI5fpas0edtdTH1txvdP+zZvdHubJKy7&#10;FYk06p2ttqrTd6RV42gMerLXUS3JSZ+yMeUZ37YvMJNVnxNYgOe7MJuIxQt8AUqrurVmjpnNovP3&#10;3ialJTw6tVllgtKSI0+rSczmitjFxvKrPWM6XJarNFon7/n4CePK9gVjOykNIv+vTi4ZO1rlckgR&#10;E2Lnh981VZWaoKChq6kiNkJx671IwaKnT+g1pWEymYsWLuQvxNetXkMk/k4LSQ9APBvEBbGbNp3/&#10;QshPU00dEbZfejYsFmvZkiX8B65fu7bn/lA3wCzyq9NLJUUnzN96xvv955BOfEvKpQjN610oDasx&#10;77bbuWM7loqNUN33KFF4LkeuK8SnYVf+eDTV1vHQNe+iOqLQCno7MDP30zXd8VKmDsv3HDxycPdG&#10;Cw05OcttidW8hn6YyWR1Hi7BINVHvbmzY/uei/c/1wtzxYQAs348veRy8XUznQ2xSKF3T+6+G9LD&#10;agibgrm9aZq0kn1AfnNd1ofp44ZNnL/18nU+rl1eNV1ffMb+aiSKSSWnnZec9v7BP2VWTdrnI+vP&#10;F5LQC0Ks2t2Tx0rY7fzJne6sjdjID0tMZMeor8smCjaV8IDZ9fmpyUWcUcVMSmNSZOj9k6tHdK00&#10;HGAGprQgMzu/ka9jGVcac3DJVMu5626+ihKcCq8rGDUFmR/v7FdRkD4b2f3k8KzUwHtbznmWEVoL&#10;GnbzuwsbpccMGzZGeeb6499yankZCWY1+7nv0ZUSk9Zd8aWQ112HwiA1FeVl55fW0tpGY0PUrOC7&#10;k42MF246HVNQxy/hPKpjnmiOlN3yKIpFKr+6fqaqufP7hHJkJ1xxnPsJlymyY41XXq7jjaCCWdXx&#10;b3fvv5lShc5NxlMa1PvqAZ2VBjkpqTb93NYllkZaYkP7o/sJMGTqmjttA72Egi2MWKIrq2Rsv3Xv&#10;oSP7dy201pVQsn3wtZgnChCbJWQ+m1YacsJ2zDNWNrbfuPvAnnVzpUaL6piaKYqPNZi95dVPvvk1&#10;hMOozE75Fvrh4tGdVprSEgomLlfelWMq476EvLh5UENC4dSnHHTHVrhKM0xOVUNLGEpSEgM7KQ2S&#10;Lpc3L5ix9modr87JpuREvt62xHHevMVHb3ys5Z/Ruc/oNaVBuHnjBn8hrqWukZvTMZr+Hp5nM8Vy&#10;cgfPRpfr2XS/9lpmRoaxgWHbIcoKiu43biCuA7r5r0Cye/YD142a0rLKap0zge7sne41nTozOEC1&#10;lx1Mpm336FBPhJpSVuhqyMjIGs7YFp4n0MrBD4wv3Dd/ssOq57V8rWcQk4Spw9EFv9voCjYNG+33&#10;YNNCWzUleTklg6U7zn3NqO5cmnQEhpC6RZfj9oVBrc+9d3zbyi2Hj+3bvGyTW2xxh2/lugRmUfPj&#10;Pt+88bGeCVPqs485WcpM6IiMiuGeh1+5tUWYiGvkn8MRAWIxKGTeEHSuycZdWGkiMV5ehzf1Qiu6&#10;2urS0rrbbof/si2B2ph3eKWVmrLCeLWFoQVYNLSHwGxCXVVNxw6wroEJgec3aasrySgbPkgU4gDx&#10;g5SJ3MoBaiKFTPInjy07z36OzmgkCjSwsumE7K++t55HE7qt7POA2bSaigpcF1+2MgjVL595pVU0&#10;I9dvxhRmFtXz8k9D5kcHBcmx45RXn/pAaItTNp1Ibv/wi4kt3u9sO3nhiXchob8i4OnlY+uPXEpF&#10;q0H8wHRyc3VFcXpKIm8woSCJuSWIQKK7CgVm0Yrig05sXTZRU1FWXm3K3I1eYRkdZhHtEoiJq87z&#10;vX9598ZlJqoKShOt1+86cscroLiuuQdJTA68sklHU1VBRW/57othSYUkOotQk7RzrpmKopys0dLI&#10;4o7fIST6nFSdYP8yOrNEGMEeh80UpkdUCBaDMJvc3IRpQlvIOcBsCgGPxTULXfWqL+hNpUlKTNRU&#10;VWsrx5HfpYtuvduAxoPn2czo5NloIZ6Nhwe1Cx8FKRmvX72qpqTctr+pkXFsbIdO4L8Chtl4TEVe&#10;TjZvmjJ+8kprWj96EASmVxfm5ZdjBCfE42QFKgnxCUnCj2oFZhBz0xJSssr4B/X+ETCLQePMn4Ga&#10;fQLEJJfl52TnFgr5/qCnwAwyvramugN1jT15q9uACXUl8T+i0Tna24lOy68U7noKgkRWTVk+kqwF&#10;FXXdfhrYK7DqC9ORm4tJyiX/fvogL0tfdPD2BM5Qw7ys7NyCRqKQb4p5wBCbSiaRKf/W4qW/AklZ&#10;CvXfvBmoriA+PDqxor59HgY2k1JRlINEHDewY8zRiE3V1ZgOdan/fnpTabBYrPOKlW3lOPKzs52G&#10;yCy6uVfheTZWnT0bTS2OZ0MT0jeI3ImttQ3/zk6OC/H4Dp44AAAAAHqZ3lQapPR/9vSpBp9bo6qk&#10;fPXKld76sKYDHM8mNm6G7bS2y/F+Wuoad257UKkC4/YQ3AUb95Cf14sX6DYAAAAA9Bm9qTQIlZWV&#10;NlOs+EvzyRaT8vPz0c29Dc+zQa4o1LOh8Xk2yD1YWVry72NhalZTU4NuBgAAAECf0ctKg3D18hX+&#10;Ah357XXZ0yvju4SCiE1sbOz0qbYdLqqtocHps+F6NmQS+fDBgyqKSm1bVRWVrl6+3EfOFgAAAAD4&#10;6X2lKS8rn+Mwq61MR366WtovfXx6aYiXEBCxiY+Pt7Gy7uDZ6GhoIp4NmUx+5eurra7Bv8nBzr6s&#10;rMPaUwAAAADoE3pfaRBF8Xr+XEtdnb9ktzQzT0pMRPfoAxCxiRPm2SBis2fXbktziw7hoIcGAAAA&#10;/jV6X2kQSCTSGsElOJGf47z5Bfn5fTfiktNnE58w1bqjZ9Php6KguH3rVjDkDAAAAP41+kRpENLT&#10;0jr0wCO/BXPn9WmbFSJjsbGx02ymdrgu/8/S3DwtNRU9AAAAAAB9T18pDYvFev/unQHfnJu832In&#10;p9ycnD71bOLj421tpgr1bHQ0td69fdd3PUYAAAAA6ExfKQ0CnU6/ILiOMu83y94+ISEBkQR0v94G&#10;Ebm7d+9qqKh2uK6mmtrlS5f4hz4DAAAA4F+gD5UGAYvFHjtyhH8CGN5vssWkx48eNTc397pzg5zT&#10;+4WXoZ5+B59GVVHp2NGjvT7jZydgJp3Kmc2ir3y2PoS77ObvTWUGAAAAPaFvlQaBQCDs27OXv9Bv&#10;++3ZvTspKam3xAZxkjIzMjZv3KSlJjDsDfkhMrN185a6ujp01z4DYlL8H5/Zss+jmNAL83DzpoQi&#10;kak9Lf1hWuHPL28+fSlr+pOvlzAZIfu3H3kXz5mFFwAAAHqRPlcahKamphNHj3UWABUFRcT5cLtw&#10;MTMj828atahUam5OzunTp82MTTpcAvkh1z135mxDffvSgX0Hm9Z4coWBxNTjNb81EyKTFB/y5tGz&#10;T0UNAjPosHAlh5ynT1txs5Q34/ovgbHvttlpztiZ0rqAym+R99lNTMTwcXQlagMAAEAv8W8oDQKJ&#10;RLp+7Zqetk4HGeD9JpmZu544Gfn1K5nc08WxeCD7x8bE7N+z18LUrMM5eT9dTa0b168TCb9a+LKX&#10;YFEwhxxVZZ3dBac1hxk0itAF+3iwiVXHl5qrGu3NxgsoCkysOO5kMdH2Snn7gu3dAmPfbLBWnroj&#10;A/Mnss1VGuMXcWCGHgAA0Mv8S0qDgHgt4eHhM2ynqfLNCtP2Q/wbRBWm2Uw9dfJkUGBgZmZmTU0N&#10;Ho9H/BV+8DhcbW1tTnb2Z//P58+eQ/bX70K9kKvYTLHy9/fv4VqcfwGMrypK+MnhS8CL2Tpj5Odv&#10;f+nj5Xnf4/KFM4d2b55rY6prOC+4qMsuIga2eNs8XZ2Fd+oFBQWm1t5aPtVwsmuhkIW5WPVl+SmJ&#10;8dzL/vz+NQyJtMCAV4ftdCRUJh88c+XGjesXTp88gnD40M7Nh/wSKtDjWjhLmCBxwmDQKWSkAkAi&#10;4HGI09nU2BD9/OgoEZ0rb38W5uckxMVERoQFfP70+qW336eYpr5f/BUAAPwP8+8pDY/s7OwD+/er&#10;dhoj0OE3UU9/wbx5G9at2+eyp+23Z/fuDWvXOS1wNDGc2GH/zj+Xnbtyc3P7boRbOzAr5r6L7EB0&#10;eb82BgyU0DEytZ7u4LRkxea9rtGlXfpV1PrMtbYKhnt9O2oRo+H5ajsds50ZjZ3nZ8NeWmYiNnww&#10;ejE+BouO1TEwNjExm2JrP5/L4qX7/FOqeYdBhPJ7Zw5vQFi/duXyZcuWLXVaMG82goOdiY5Cf5Eh&#10;UgoqGiryQwe2r12obnSiiPz/2WIYAADgv4p/W2kQEOfm48ePTo6OHZZN65WfhorqgnnzAwMCkdo6&#10;er0+B8ZV5oQH+Pt/DgoJeDJNWtzhkGd5ZW1dXUN9TVVpWUUTnkijM7rp1afUpa+2kZ148E3HpsPu&#10;lIaW/i00PDIqhkt8Yko2oqs5cTecTBSnbIopqGtubiYQSWQuFAqN2bY2LaX8+ooFE42MzczMLSZZ&#10;WtvOWLv7kOvps7fuPjy703GoiMrea15fo37ExMQmp2Ygp8wrLK5vIPb5Wl8AAOB/mv+A0iDAMNxQ&#10;X//0yZM5s2Z3P3nMb/1m2c98/OhxdTVaf//3oTTEO0pIbPCI5FqsgpBHzktXvogp7/5LUZ7STD0f&#10;0LGZj9nku9lB11yo0gijR/00bBIe29CEI5IoNAZvFXuYTiERybQc/4ugnwYAAPQF/xml4QFBEB6P&#10;DwkJ2bp5s5WlpbqySgfl6MlPVVFpms3U1aucIyIisFjsv9Fc1jXk6u92omPmbDx+9dzJPVtWW+ko&#10;Dhs20n7zycc+fsn5VVSmcMXhKY3d1VDOeAAYYrJaB67BxLBjC/UtulIamEUl1mFqKitQykpS3J1M&#10;ZE2XvwuLjuQRER4anIjjCYoQIGxZ8tXdy7W1tTTV1FQUpAcCpQEAAH3Af1Jp2qDT6RkZGd5eXgf2&#10;7e9+1jL+33Rb20MHDj57+qywsPC/4ct/JqnW332nBKeHRtJs+ryVzsv15EUHDpfW1VYZNnSIrK7N&#10;Mc9worDRz/ytZ/jyxFt3n1cQ6JwNMDH8uFPXSsOu/vFk+lSrSeYoJka6MqOGDRw2arzkaLSPRURk&#10;5Jhlac3C1RcmV1x3ttMydLr98lN44Kvt80wGiKjf+tInq3EDAID/y/xXKA0PGIYZDAaZTC4pKYmO&#10;jn7p43P/3r3VK1e2/TZv2HD92vVXvr7I1rKyMhKRyGQy+24Ktd8BIlSnH3GyUlZUGis6cvLB5yQK&#10;DV+dsExvrMEGjzoCriAp/OAya8lxqnsffiN1Ehtqfda66YqGu70x9TnHlk2RVJkdmNPI2QA1B+yf&#10;r9dl6xnUkBHiduXG46fPX3Dx8nl0YLrOBP25D95HJCXzSMkpqKIJ7yKCG9NeG+hqHvuYi0QiYpZ8&#10;uaMuIrrRM+a/IUIBAMD/Ev9FSvP/L/SmvItr7BXU53i88d9ip6C6+R6tBa76+UhpmPKJN7x5oyFi&#10;dcJWG80xE1fHVnYchMbEl+1dOHG85sylCyaPlzY/6xtP43bgw9RajxVTdS0O5uB6+uXm73xPAzem&#10;+urqaZ0OKeE26kHpb0+PExGZcTUYjDMDAAC9C1CavwWG6KE3t6io2LxKqmbQ8Fc2TZHU31GIr324&#10;1U7KckNiddvQZdaPxzsG9FO/EVKIBrTBJIRed9FTUdG1cHoSnt02aRqlJmW1lYrF6if1XXa0IJdn&#10;kbCYvOzMDIT06KuOxopWmxMrezTuDqaUX1k+Xc988bnrt25cOGgpLy4ClAYAAPQBQGn+Fha1Yo+1&#10;prXLUyoiB2xa4MW1cuITr9y/NklZ3vmKQMdMQYDbaJGxe72ErD3KJDdmpqQUVDWy2lu64IKw23pj&#10;xLd5pXTt0cAFkS82LJimo6GqgqCsOE506HAJpZmLdjx6G5ZdVv+r0ckwtjTx2sGty5ctW7N5z551&#10;s4eJjFj9MLr7g2AGMS81NvJ7fBWO8ovTAwAAABegNH8LrSZq6kjti37ZXItd9v2BjvTIAQOHqk7Z&#10;ldnIP26ZHfvUZaCI4kX/XDSgO2BaU/Y2W41ROitT6rqcxIxZF2OjID1lrevPtJyyiqrSwqT7W2aM&#10;kdGxm2Fvqq8hOWbcFMct7i8CC2uw3cyFA7FZTCaTxcC/PDq/30hT7/juxohTG/I9jm5c4XLyyvlD&#10;Cxbt8P1R0sPJPwEAwP9lgNL8LdTycAtRs4dR5RwDhqrifIwUxogMVj/9LpW/EGaTy847GQ2YYPsx&#10;sx4N6hpGc/mjvU6iYvIbPcLpXYoEVBd1c4SG1as0DBrArHvibK05Y39GVVN5boL3rTMzdOWGDBa3&#10;WX82p77bOTdhdl36BxtVGe35p0qaucPeuiA3yHPnIc96CrMFZqUF3Nvg6klmgsY2AADwC4DS/C0M&#10;bPoSJcXFR59mZ6cFPL08WVtRQUNDUdro0qcMZCvEojc31mbFhRx1niEuOn7xMd8manffccJsOqYw&#10;9vByG9Eh4guP+NRSutkZpuS9l5fVOfQ0ohFPIBFwSZ9umSpOmHfgPW+aMhiGqNiKQM9LJ26EN3fT&#10;0wMxiuP85k1UlDVY+Cm9rvuPTON875x+EMs7Ga4oYvF+Nwy9+yMAAAAAKM1fA7Mp/tc2ycnKa2qq&#10;SopOcNh+KSIpOSostpFMw2QEu2xY5jDdSkthXL8BkrO3Xs2uI3Vd5CMwk95fd5ioMmyUzPy9d0uw&#10;AosICIHRcH39dDkFjWkzZ82ZZactN26C4cKIYjy/lwFDTCq1ywky2QxCgt8tOyNlUTmLWwFp9F/5&#10;JyVRXuu2nitsorbA9IhHZzad8aWCmWoAAMCvAErTC8AsSlFK1KvXfjGZ5Uy+jgs2ofjqugWW1tOc&#10;97tFppdRe9DQhC+LO7x999PQdHI3XggfbDohPzHi8d1bt27d8wuLrcL93so0TDLG77LL/IW7gtJ7&#10;tKQOzCQmvL2+bPnmXVvXrj1wPwvTvXACAAAAB6A0fQq7ub6mthHPaJvg8pfAEJVKg/7Fz1HZNGID&#10;nvwb14OY2PraqupaIr1nX/kAAID/8wClAQAAAEDfApQGAAAAAH0LUBoAAAAA9C1AaQAAAADQtwCl&#10;AQAAAEDfApQGAAAAAH0LUBoAAAAA9C1AaQAAAADQtwClAQAAAEDfApQGAAAAAH0LUBoAAAAA9C1A&#10;aQAAAADQtwClAQAAAEDfApQGAAAAAH0LUBoAAAAA9C1AaQAAAADQtwClAQAAAEDfApQGAAAAAH0L&#10;UBoAAAAA9C1AaQAAAADQt/xaadgMXMiLW24cbvgnlrYwcd+ePeSZfuH5VBrpm/9zrun2KCyT0QJX&#10;pIXxTLdnAXVUWkPO95vXLiPW7UfvyvCMpoI43sFubj5lzYwWOubttatc896XlGomEfPe+wHHunTJ&#10;L7WWCZO/eN/mbr3+9kd+SwuzNPYT17z86M3XJjK9LCaYt/mWR1ADHarL/c613Nw8P1QQaIymokd3&#10;b3JM93vfCrHU5ko/T3fu5pvf8hta6PX+t7lb3TxC4srZLErm59dXuPYz34RmFpQV9Z5rIXcaQYWZ&#10;NSnBXOPSfZ/QOhKTUJX+7M41xL5y7UFGHY2JL/HibnZzexxf2MTElT1/xL2167fCchtYTPL3zy+4&#10;W90ehqYjj50e6s21rjz9HEehUXLD/DjnQuLweTSOCWML4x9xTeTaJXg6vS7r+jXurd15llxFINXl&#10;+ty/zt16O6WG2gJTInzQWHoTldfCao7zfcY1r7z+nEVm0ONCeNdyu+2fQG+B6/OjeKabp195MxVb&#10;GHvPnXNy97s+hU10QkW6J2+r24vcOkoLveGzBy/1bwfHlDPITYFvHnNNt5expcwW2o+397nWNe8v&#10;GTDMrE0NuXSJY9/zDsEQmdUpX+5yN1+95oehQ81l8VwLec43BU0UJr78xSMPjnntZmhOA41aH/CM&#10;lyLuIWlVLYymsEe8o2/6fytisGh54X68x374LArHhIoSA7kWcqchOAa9LjPi2hXOte88/VTZzCTX&#10;5b1sjaWkakoLrdaHa7i5PfieWcciVL9+fo9jXbnqn1HHghjxoej2W5/i6S2Mgu9vudblx++j8FRa&#10;UdRn3p3deRjexICJlRlPuCZy7RwMmdGQf/c291q3Hv0sxVGwJW8e3eBuvfWzBN/SQvv5jpurkVgK&#10;T4eYpNQPPtxIcvN6l0ZkQakRr7iW29U3UbSWFkJ5As90e/g6v5GML09+fJvzjlxzf5JTT6PV5/NS&#10;183taWo5voWBDX/MfRA390+RRTRq85cP6PanX3ORBEr6zDOvvghOorOZdVlfr1/hvI8eTz5WNDPr&#10;c37w7szNzbeKzKLVpl9qTb90DIlFqHnDi6XLVz6lYxis5jAvtCj4EFfcwsRHefEyw7V3oXk0FrM4&#10;KgB9o+6HNTKg6swIroXcin8NmdaYF337Oien3Xr4pgTHoOJK37bG0o9iXAu9zs+dl153wxKrmKS6&#10;jy/RouJtUjWrBU77+ppnXnn1ndbCrIj/zLUuPXwV3kBmlMeH8t4B91uf6+kwrbEALZXcnqQg5Q62&#10;xPM+985v3Pla0EQjVn98ghYFETl1SAIlB/J2v/o8KJFGp2QHveWVSk98YvFMKPfnR67l5uYdTmJD&#10;SCxducyLJa/0WiKxJvPFXc7re/nK3XQMjU0sby0KHsXmNyKx9MOL90pdexucS6FTfgSi2+8FpSJF&#10;QdYXX6515cmnGBKD2Zj/w+MGJ5ZuPnhdjGXgS5LQ983Nu7CJhsTSh5u8SLsTllDJJNV/8kWLijeJ&#10;lawW6jdf7gvldt33WzZSYFYmBnDNSw98w+pJjIqEMN7mGzf96+hQU+FProUUWu9K8DQmtuTJA14s&#10;eXzJb4RQBegdfq00DHLZUUcjRQ56uz2jWyjll+ba8sytp0JwzXWXXeZzTcXpJ9+RW6A435M8U3Hu&#10;vhwsId//ykQtVcQynrHxZzm5KPQ+72BFxaU/qsktxMx1Whpcc8oZrxQqJnPzIhuOpaS0xTudym44&#10;s9iYu1V3nXtISwsl+u5Orqkybc354kbSjzuHeZuNzA/mk1jZAVe4lqLizG3xNQRyccQ0S0OOaTD5&#10;8pcSbHXCVnt97uaJl4LzW0h5u025WxXNjt6PZdKb3u11Vufac1c+rqaxPlzfxLUUFZecw0HUNK/D&#10;XEPJasnxrHpqTfKbeZO0EFtNy+ZNFp5S8X0hd7Oiov2jL8WU8p/zp5tyLB3jkwEFdErjlT0LuFsV&#10;px5/gzz2m+OLuZb6nD33mwjYgJNbtLn29Pk3yilQyZdH07gmcu3vFSRilp+uFvfWJs17nlxTlxWw&#10;xEqHu9XEKw0LQ03nlphwTd2114NaaNX3Vs7lmurOez80kon3j/KupWi625PUAuUFX+eZivZbY6qx&#10;JV/uTTbgnFzfcml4Makm/tVM3lZFx4DsphZS/h5zXuqbHr7zk9xYdGCNHddUXH43mtqCd19nzbW0&#10;F595y4ao6d5HlZQ49pRFR7MwlBSvM5bczRpaWzKJrOofD7mWouK0NaFFWCSWHGeYcUzticf98wnY&#10;3H1zJ3I3Gxz1TWohF5+czjva0OXyVzKdEHRqK++xbedeK6ewvnoe4FrInR4tI5Oy353VVldGLIs5&#10;uxKrKQ05QcusdbmbTZ4lN7U0py/lGoqKNlfeZdFqkp3nTeZYapp73mTRWeQHx5dwtyoa73xIaiGH&#10;XlnPtVTtNl+txDZ/vbqXl1cmTT1VRIYwiW8cuKai4oJPmQ3kgmBLE+61jKfdji5vKvm+broed6vx&#10;7W8VLS34Wxu5uVpRa9Hp1yxqnc+2pZwbVVRctOElhsbyObeSaylqrLlGaIFrf3ryTEVb5+DChoqY&#10;F/YmmoilZeDwKY+Azwvmpa6i4myfmMoWcslpuylc02DXxYhmXPXZbej22Rc+U1oIT/fyTI0Fh58S&#10;GdQcv/O66iqIbT5rR3wVJc/fnXdnioorEhvphIzXyspo+r3JrKPVpq6Zzz25qsau15lkWtUJJ/R9&#10;3HY/soVScX0hLzNobzweiKdTIq/v46WfufXJQjIr+d1ZroXciktaA74g6IaJrhpiGU1d+72MjCuL&#10;Xj+DF0tG7l/LWojZW/R5yWvp+jSJUp+zfRlaVKx/mkxrYftecOaZ6quuEFqocY/2cC3lqStPFzSQ&#10;Yx8e575vivrGe3JJUHNh6Dyuqag4y+tHObn020xrbjbWszgfWoTHpOxwMOBuNTz7KQsR9xf7ebtr&#10;zD/4hEBq+nhoPa9Uclhyt5LKCri9nWshCXa6nslCYklNlZuAk51epWNq0947WnJeXxV1y1cZeEZt&#10;jBNnG8KMu8EFLdQK90X2XFNr/ZEALBF78wC6fcohb3IL6cOZFVxLfdYujzoytTDkppkeJ5Ym2jhH&#10;lpIrvj9D3zfFRV+Km1uIOdsMeZE26cTjBEp93q4VaFGx1jOR1oK7tMKca+msuPSppYWa6LmPayrZ&#10;rHDNqyfHPz7Bfd8U9Qx35xBZxV9ucy1FRbuN3yvwlNLvs2y46atndjakkIUqQO/wa6WBYTaVTCJy&#10;odCRugWbRiFzLRKFxoAgiE7lmUQylQG3wCw6lWciNhuCWQwaiXs0iUxhsWE2k46ei0hmQpzdybzN&#10;RBKVwYIhVtu1qHQW3AK1X5rGRO6FSaPwTOTayMmZdCp6MInKQm6UQeNanM0sCLGZ6MlJJDqTDUEs&#10;CnoyEo3BRi5Nabs0ci0YYlDRk5MpdDZSP2+9FvIgEN9zkSic54JYDPTWSCTkxmGIicYCkYxcC7k0&#10;hbeZxLkWsrlDLDHaTTpyMgYNvTUy8lxwS4dYQiKx9U7JDBYEISdHN5PoLKTm0R5LZCSW2hOISKEy&#10;kKPbLk2i0GGOk8ofS8jJ6K2RREZuHGK1X5rB5jw3XywxYQg5ObodSRHkQdpM5LmQBGqPJTT12xKI&#10;wo0kOtfiXBpJEMFYQlK/PachKYI8SKvJvTQMC8aSYE7jRBIN3ZtMRXJax1iCWK0JRKIxOTkNvTQv&#10;4yEnF4glzrVaTRrEn9O410JSHz03N5aQnNea0zipDyEOcuulaUwkgQRiiZsZWnMaJ/X5Lk2mcZJT&#10;MJbY7TkNSX1OLm99EDLnuQRjCXkf21Kfl9Po7SYdeUy+WOK9j6iJbEdyGpL6qIVci5vLBWOJ732k&#10;8+c0blGAvDKCsYSkPtfiXBt5/ZCM1xpJyHMhCcQfS4LvIy8ztG7mFgVIirQ9NxJLnGvxLF5R0CGn&#10;CcYS5znJvDtHcppgUUBFioKOscR5H1GTm9MEigJO6vPFEvIKtSUQN6fxFQW85+oQS/xFATenCWaG&#10;9veRF0t87yNidhtLyPsI0VpvhVMU/CqWkNTnWpzNyHN0iCWkrOhFQD8NAAAAAPoWoDQAAAAA6FuA&#10;0gAAAACgbwFKAwAAAIC+BSgNAAAAAPoWoDQAAAAA6FuA0vzvw2azIbh3hywC/geAWSw2+u//H8As&#10;GgXf3Mz51uLfBYYhCAJv0F8BlOZ/FohFqq1polMb3jy8559Q+l/1okAc9RP4BhmmkxtxxL98nWEO&#10;6P+ArqASsQ1NJGJt1l33R6lVhP9fIoxUm/X4nseD+x4XPd7VUXv3A/YuQTIqBDOTw977fc9nd85b&#10;EKu5sa66po5E+zvxgyAhJxcOG19fW1OHZXV8VWAm5zMdcqfw/xaA0vQeLBoGg2nCEzkfPP7nYZd8&#10;vT/JeuG9oJgP7nutLRf5/Cyl9/LHWH8GTK5Nd9204ZzPT0bb7cCMzE/Xp5g53AxIozI73STMxpYX&#10;JSe0kVKJpSDBbDqxICmtCk/j7YXslx7y5MRFr0oCAw1o4y+eu0vtghll6bHhP9Jw1F+VMkxSVQ0G&#10;RyD/V0R/CyPUw8XCYXNIfPzDI842c/aGZWP+K+7rF0AhPtcfh6Y34xvSA++ee5vTKY3/CphJzk5J&#10;zCquItPb/Tx2c8GlPXt8o3M+39itq+fwMr6C8xkuP/TaJ6vnKZjPe5Nai4YgwGwauR3uB5jdFwgw&#10;uThi/dY9T8IyqJwPsbsHf3uDldbKMw3UDv4o++2lNbI66zIJ/7bD10OA0vQajJqkzUvnL911Ka2a&#10;gAb9R2ESqz1PrtG32ZJcVfP5xt6VB7zrKH3QWsL55pmAqa6uqqrBETnzAqDhXUNtyNltpyWpPiuo&#10;AMfbm9qYvcNGQ8/hcG4TnRsgCKv5vcsiUZE2xA+9zUCCcSXfl5kYOF8OJrA4p4HpNSfmGUharEvD&#10;kLmHtcFKCPZ+G/qzjvTbLyGbhvV/9dDb/3unFxuB9Gy3jYjGwuiq7pMbpuYHTLOxX3vyaQNfKfYf&#10;pLky5cKmWTbrbhXVll7aumr/3a+svvAEYTaZgK2pqqquwTRT6H99BabP4/MhBTjkP2px0IEL30i8&#10;YASY0VBWlNk1OXmlvxR5Sl3mhmlaxvNOZze2VVxa2JQ6L9f1RkaL/RPSX7k6my880zF/0qo95kwa&#10;YWAXXIhHQ5DcRi2/uXVVGytWbrvnl0Dr5vlhZvb7sypKuheDC7gZuXtwbk6akk7HcLSOSvPs6GyR&#10;cSsKGf8N1VwhAKXpLaCKqMf6MhK26x7V9EWB3hkWrTQnPbYbYmKiQt9euOAend9AoxKbcJQOKsBm&#10;UvE4bDOJyg1nZYY+OXr0/KekSt7WXwHhawvD3j7csmi6hqzU+HEcJsiqWs1bf/9NWCGmueMrA7E+&#10;X9+mJstBRkZabMSQfv8MGD12ggw3RHqC5JD+/QaPHMMzEfTNNyTVMdFjuUqjbbrjw7eo0I9P7Aw0&#10;eUoD0Rr9zq7WsVoXWdwMw7TcDxekZHQPecV2coqajtopjJq8s5Iz1cvvQcIkLtWWNN35mCikqGJ8&#10;PO8oYrgyqb6DsAkC0zNfHhk+TGbd5dB/qRBgELKSE9E8IJSYn5Gfn525+jyzqplCxDeT2stWHiwa&#10;GYtFqg0ctwGGaGHP3I6fuBZf2e1jtgKzGfWl6a/uu62wM1OQnsDNF+Ol5HWdNh1+HvSzjtDxWjyI&#10;9WUJ6M11RVLIywcXrz4OCfr0+LyrX2ZTe3pATa+32ot3jaY+ZyY0dGfhwIURHrojhy+4GEQWSGeY&#10;2lT8cIfjvK0PSusrEuKLqLxsQCm5c/zYUYSDO+1UpAeOU1yyZS/HPHrsvs+PRlzGkrH9xWTVLRDM&#10;jKXEhivNO1XLmQcKBYYgJpPJYDDoNAri9BAaytw32SmqLw/NLCkpKkhLig0N/OTz3L8YS0UPEEBA&#10;aegETFxkaBCHgL1LTERG2zzyD+SaQcFxub3r9v0lQGl6B5hND726UUp07IHXWa0FZN8C4wt3zdDn&#10;VfK7o9/gqZvvVQupzkNNuaFbnFe6enwhcIpAxmc3JxERo+ex1ej2rkFKn9I4vxXTjUcPHWM202mh&#10;zSSHldtOnDy+c9NKa32FfkPFJs7ak1JLEXxnoYK4oDs3O3B5wwztIUoT9525jAa08vDJ5xpyq2Bz&#10;lcbE/joGaqFg0p1tDHhKg5yUUpXmF5nSRGEi3kdBhNfhY/cKcZ28Ilr+0vFD5VZcak0XiIKrL8zN&#10;Sk2MjfwS8v7NK6+n908cPeji4nL42ItqmsBdN2W9Nx0svulBFGoLwP5yd5OIgmNUtz4NRMU83Dhj&#10;lLzF45gqgVP3GVDND0tZCTT1u+afIeOdrwRx5h7sCLv657M5c9Z4+HPlnE04s0xz8LC5Sfhf6yTM&#10;JMa+vzXTWFVUVHb6omWzLMwXbdp74tihLWsW6cmL9x8lvcjlblHnBGpp+em5l89nFcpwswUbrzx6&#10;9vSR97e0MoGqHExJ//DkTNdcv/m5jq+gFwKEf7zVtv8AxW3n7vjw8/TO5UfBZaU5SYV1AtUXYs6+&#10;mdbjRg8VG6dvN3sewtyZk8VF+kuqmRy5FITBIkozcu6ZD8iOjObctQbqztfD+I6GqbUZZ47t3bhx&#10;4/o1zsuXL1+8wEFpgujQsaqTJpvraamNER3Cedz+hs/ja9AjuCDv+5Vjh11ctlqqjBmqYrJ1526X&#10;489SEt5OVR7JjZ+O9Lc91O5n/RcAlKZ3YBLLXKYpisov+FaGJXUHd9rK3gCpbn37/Ophdzy4cmSd&#10;nPhIyyXXq0id3SwIk/BMQ1p64W6/Zs5rxFMa4xdxAvlbCBD1h885E0VprcnL7n6MbcRX++2eK65g&#10;eOxlLI1GbW4s8zq7WVtilJ7DwZjSjlmdRat5f/saHxfWTdceqmi45+QFNIDDLb+IHIG2Aa7SGNtd&#10;qaQx8JVJK604SoPo5NUzJw4ePHDgYCsH9u3evQcx3Tze8j8vVPNVb8CY2cffoXYLNfbeNnHJcfJK&#10;KuoaWtra2rp6+jraWpqamibme3OIAqlT+uWmWH8d95BC5H+IRa0uKczLyYz/Gf39W0Tg508XdziI&#10;jNDbf/n2bffrVy+7nTh6LrIAyzuwjcbc0Dm6Y7UdXNNr8WgWEA6lBy0nPQIiVLzzeYZmAeHcO7tt&#10;zuCBkktPfWQI8dVYJf4nRESUDz1ORIxWpZmf3PyLfMui1L9126w8QcZ8we6PP3KaCcXnbDXFdex9&#10;4svoVHJtcbL7jgVSo8ZP3Xizsrmj2NRkRXqi99YVt+ZOlBJV3VjSuRsPeRegX9Bd1MKsmtjn2hNG&#10;DxcbKysvr8CH7ATxwaMVV7r5kzt0n8BsUnX6Hns9HZsjqVVIshLLI2+LDlLa9yiaSmMwiJmtSgM3&#10;pvhoKtq+TBKovUHY3MPL51lMspw6bcHO/fvmmSoNHKPrcuHO2w+fQiO+xyQkZeXklZZjKJypP9uB&#10;MPFLbCwNDfWkRg8ZMHqcrr6B4dQDWY2NZYW5ORyyLmy2EhGfHZyezTVzckox/1U9NkBpegWo8sdD&#10;hUEig8ZpzV/SPQe/5DaiB/U57KJQd+2xox22vW4S8n6iSuPk8uF3lIZVm/jKRG68ounab3n1SDEF&#10;U6vdl0wZqmj6OK6KtwebWh98ddOgQZJzT7xq7/PnwqSU3t6NVObaWDPDQH7QeOUFy9egARx2eLxM&#10;EGiA5CqNrIzpsnXrVi9boDJejqM0Vd8mjpXSm7Jk34FD7ezfMVNTXmvSnqymNscSJmd4j+gnt+1W&#10;m1/CrIgPvPngyfvAkO/RccmpqVl5BcVcSsuqBbtj2Ek+B0REJ79M5sQJuSFzzxxjVSWZ4f3RamMr&#10;/UePUzYyMTU1ne2TyNczzIH9xWPr2AEiEhqWjmgGEM7yFecLyb1TBfk1MDX+3vZhQxV23fkpTN5Q&#10;pTnsmYQYPVYaetLrs/KjJKYsO5eN4bRVwfjMtVqyw0yXJ1QTeXswmksvrbYaOFTh5NvU3/b74bpd&#10;phL9tLdW/0kkdTcmkY4vOedsOUZK/9j9d+Ff+Al+dGzZsKFj5x3yJXXuqIcIEedXSOjP43QdwaRI&#10;t1ViOgsCc5uQLcx2paHFPtylM+t4fofeHRii06h0BmeCamJZ1BJjdXPn65XEX7V1sWhNjQ319YUn&#10;5qiJz3EprKytb8Ax2h/rz/tpYDaDM1G04FjQXgcoTS/AwOWfcTIbISaja2jEj76m4tBBA0dJKOhP&#10;REOMjFZ8SMWgh/U1ECPy5jbpEaM3P0sR0mDRAtXGP0WUZvG+Tz1XGmpd1v7ZBhN05r1NruJVFBkN&#10;2ZumayuZb0qsbW9WZpOL100cO0h8elQt78oQBddQiVBRXlzET/r97bYjjed8+JmBBnApKS2rQHau&#10;aaDx3nCu0owbrWA8aZK5sb6kqFSr0qivPRNKYrDaIdc8WjZNV0BpEJfmav/hWmfeZaEB3IIH/e8X&#10;MCI91oiozwkp4ngqDDIm/O1Lv4/+wWFfY+IS0jJyIr3PqYmoXPqQ3IjFETgQuYs4tAFTa+MWakmJ&#10;TVBuT38uuipS//wzSFJWHbWNjMzMdmURBVSu74Dp9c832w+TMrwZWSqsdGEVfzou0k/l6LNkxOiZ&#10;0sD4/NA5OgpqM1wSK/C8yKUUh5kryJg5X8WQ2+rWMCbj03Tl0apWB7Jxv6c1EC7BdsRA+RVXOuRk&#10;RkPyvkW/wGnBvJnzVz0KTKF0cuBgJjHg2tbxw8QcT7/DCdbGYEaj967Zw8frXgkr4n9yNoNaX1tV&#10;WVme5X9p+CjNI8++ledEbbXSMZ53MaGgvLKyqrY6gac0MKX88iJrZ/forqoQlIYCN2erCdKWV3yC&#10;vkdFpxfWCOYfjq/WKafy9dPQqnxvXLvUypKpGiIjDQ5eRE0O1zzjijvXa2E6pbmmNDfcz+vKmUOL&#10;7ScpSI+TkJCQ0bfee/FJamkvL4DWxn+j0iDeLg6HKykpSRckKyururqaShXaUfYfA4aYsc+PKkmK&#10;zT/2qhipZ7RTlxF0U11q7MyNnkU1beFNZK5TzF3qg9j8m/zWN2tsBu7yGrMRI/V9MjgjdjrBLv1y&#10;S2WC9OrzX7lvQo+UpiD0tq7o8IUXgttap/DFkbMnjjdecKtS4BMH9uuTjiP7iZ76Usl9VajxT49x&#10;Okg7YqouPbq/qISukRkawM/yI6l13BFGXKUxmuFWSqI0lsYvn6LfpjTrz30R6Oan1z9ZMV1QaZjF&#10;/if7jze+9b0UDfgNyJ9c5/fXdfxaJrzFu+LbQ10RJffwEtQWBKI1+p1eOVxCee/Drxj+fNFQE/vU&#10;ZcAA+S3XQtAADlg690E4q5uQCGh69xACkbsKTk+h1Kaut1GVNVwVXS60k5+e9nSnyDCdix9zEaNH&#10;SgPRItx3SEvIH3uT2Vqlhqp/PlKWkl16zJ/I5zexiJWnl1qIKZj5pDV2KkO7gV37/dZIkbErLgaj&#10;Aa3QMTGrzH6Bgab8ABERnTXujYIuNsym5QR7GMmMVZ66O7UGdbzaoNSkrLVWkdZbGlnWPswNgViR&#10;sMd5Jid/TtQYKDJESknXzEh39IghoydomHBCHU499uQpDak0co656cUv5cIiDqY3l3keWio5pN/A&#10;oZIy40YPHDBIRnf+6wTeeByYRcVnx4fdvu6V39ShuONTGmLWDhsr9CFb0VGSGiwyTN3AlGNYrfD+&#10;WYYexylz2E3luWHvHm1ftsDKWHPEiNG6U+Zs23v47AVEnS66Htxuoqpo5LA3uUawh7WX+K9QGjab&#10;jcFg4uLinj19evTwYespVgY6unpa2jqamvw/XU0tfW0dQ129pYuXXL506YOfX25uLvKioWf5jwAz&#10;q5LfTZYbo2CyOa1BsDcZZqZ6H1cYO37b46TO/ZEsYvXRNdZiv8kOv5weZwIYlx84aexwuZnHazq0&#10;YaEw031PyElIbboTz73vLpQGplfl5aOlYAvzlev8fgPNPuS290aURNwzGjPE0T26wwuR6HlQYWD/&#10;RQ+TuION2LiqwiQesUH7rXT0bXe/D/7aBZHRP2MTkT0zCgg8ZeUqTYcRAVylUVmy/2VBaXk7hSlX&#10;5k/WEVAaatLDrf0ULB4koI17vwPx7aGZo6xXpdZyPt/pTHdKA9F++pzSlhSbus6jlCBYf2cTQl2X&#10;DhxvfDtSiPjRKuPnW+ui6d0zJFX07sT3/JsYKNXvvLrosJlH3uOE1ltgYsSZpSJiE29GcJ6rK6WB&#10;GKTSghJe5xKTXHtsqYGk4qrktmiHaTH3XKQnKB33zxO4CAv/fs/CkWNVz4QW9dyDY5PKbq60HCJv&#10;/SSu08BIzppm3UOI9z48VGTsTs8YwShi5YXfN5OXVDJd+jGttpO3A6W+OaMyZMDUXS+bBGOJhqsM&#10;++DzvEt8wmKCeErDpmBenlprMe94SpWAjMEQozLr294F5pLisrZL973/llKNwWR+f2WnPc5i7/2E&#10;6ODbp3db6iiOEhWVlLF+0XGEDkdpxjhsj/oe9vRdRD2eiD5lK9F398qLaLzNauJaFAafk8TA5Ww0&#10;Vx4rpThxksPei48TcsvwJCqDyWJzu7LYLFpp3KsZuurzj77C/v4ozV/yH1YaFouVmpp68fz5JU6L&#10;EC1RkpPv+U9ZXmGKxaRNGzZ6e3nV1nZoH/+XYOKLr2+wHS0/9X54Xoe8CjMInvvmSEoaPE8RUn1j&#10;U5re3Du79Td5FlvR+VRCgekNr48u6j9M+YBXnPBD2JTgs6vHiku7hhRz33mhSsNuyApwsp11IyiX&#10;W6QQ3J0NRdRWZvJ9LPnl1ubRIlLu0R09oZTnR5UH9V94P7HjsFZS8YnJRtMXXXTfu9NRKIucb3/I&#10;EtBmrtIYWJ9IKi3PSwpZaK7TqjQSkjKa3MpbK6YTlcRHaQoqTeL9zX+jNKNtnNMwv6s0MA2T5Gyh&#10;Ms5gWVQJ+s1QGyxc4eE5E6WNV0SVdaxHIzAa8t3PH0bTu2dsP3AsLL/jSISugMnlh2fr9BM19k2r&#10;E54x6LX3l1gO1rB5m9mAWF0oDSMv9K61zXL/DE5TMA2fv9FyvNSsC/Wtu0C0Jo8tduNlbT7lCw7M&#10;Yzd/OrAYUZpT/4+9s4CLomv/Prct3d3d3YgooiJ2KzYqdmEjFoqd2IGN2AqiCFIS0t3dvct274zv&#10;bAC7y4IocD/P+/zn+5mPcmZnZmdnzrl+13UyonzASgOWfg20UhC2XHKpEs2t2QMBxL47NEdA3OFp&#10;Kk8GoJUlvPJes/VlYnnvRkyQ1HhsjtmIMQZ3+PcYBLEdTWznhoO6JgT0ozjaaX7hGtMWWRktOfOJ&#10;w9kD2vPDl040ElEy2X3tQyOK5Z6CuKZcb3dDQXk1VWkRaW2b5et3nr5651N0ck1Hd9wJ4jsbc3+G&#10;rrBRGiUpr66qrD/nSEkbkhXWdhN3Y5eqgH5Ibhv0N4axkmbPF4N0cuKnp08/xNZ38Ou0DwFg3/gt&#10;kHHZmMs7Im0I+M8oDQiCHR0dr0JCli1daqSnr62uwaMif7TpampZmpkdOXw4LS2NROLfYX+4AOnY&#10;jpqc/GrGmszc4BpTFxlLa0w+Use/hyVIp9Gof8hAxkVCgHRi7MNDunLidstOl3Twr2yk4hr9FltJ&#10;K7l9rWLlqt5KAzTmRqxx1JM3mP4kuZb5+zrPLzYSsN1YjutqvaQjjs3UHamyKBfF055Jf3tskdhI&#10;Eb8oVu1ZD4SaH7Os9JYefrjX3tx61pGUoqoaDopin+hr6ay7kMAVwDOVRnzkWCFhYWEhwVEjpSGl&#10;AUmoovzc7MTX0+T11/iHJMe8m+mg6eEfnJmdXVhag++pTRqE0gBtt+aZ8lEayCmlUCBXsJ+YBgSo&#10;LdXFxVWtvYt0dcIDW2VR993v+HXTgM4E/zxfMFbmZZ/eL1RcU8jJleKi8rMOPMX20XSMq01aZKuu&#10;N2lPfjujTaS30oAAuSDi7hQdJa3Jm+IrGQpHRBautZZSXnm9u3oB15S+3FJGe9rJeu7MT8c2BCx3&#10;klC3fZ4zsH4xIA1ZGT/XTH6cpMXLnHb+d9wfIKby+xx9Vb3Zh8qQvSwD9JIojMXT2ckuQBo2+eEB&#10;SRFxG68rHXxG7ELQnx1bAGVGHqTmnISeAKfS/KITw06v1lDziKnvKYYAuSMi6NKzhHLGjAAgHVlf&#10;FHx1v5OOmojQWDmDpc+i05uRWCjU4L4xAJn7ylJFQV5NS1F8vKD5nA8JBQgs+t6eyaLcCI0bM0Jg&#10;xHhhEehvk+k7czlaTyEYDT/95RQg8+VBAeP5sbVD30H6P6A0dDr9w/v3K5d76mho8mjGIDc7GxtI&#10;byoqKtjf9J+E9DNor8QYpa0PEv+8eAwOOgEyBJaqEoIabh/y2vryHDvLI9yUxiu7+NWya8a4lQYq&#10;AOXxGyaZjBXWOvQsCc+uasfd2GAroLookz2OGiTWfDMXFzNefRnL3ZIJYMtWW8mPFHL63sBdvEGg&#10;9MsVUzWdc2Hxfo5m2jZLLt68/7CHB7cCdisrqvMqDQX1YttcbeOlVx4G3blywkFPB1Ia1icgIn2W&#10;muWh4FxCe9GqaYYrnmb2etq9lYbWUVZY13vGmt4ArTfnGHMpDUipzYm9cGTXiuXLV67aum/zMmUB&#10;3ZuxPVXhvwfE39/uJjRG70FmW39FfhgAaehP1/ZoSwtruu1KqmW32/emKPS8kcSYKbvYQsirNCCl&#10;KinETVtOWNkxKLGawlQ4Mrpiy2RlxUlHm9j5BCz7dllltMjSy5HcMQjYkvPBVVtC3WZbbsdAohOw&#10;ozR2+xyrf8YrLDj2+i+mOgNpuM/nvOQllXbd/8lfMvgANqS9mWkgL6nq+jixtg8Fpz865CEgan/2&#10;QRCbh7fn2ymMnXYEstBcSvOLXhZxxURNze9rFeftgwDDaYQ8lsrk157u9mq6dtsPBcx10dV2O9/c&#10;x88EsMXn9p4O+fbVZ7p218hNes734Cvc7FnqKikgt/7Ieejvh6+i/nBeDErsjfXjbZamDMMsJ/+q&#10;0kAaA4Ud69as1dfW4RGJodq01NQtTM2uXrnyn6pPYwDSm9LfuOkoaU7Zld3M1Zw4vABUZEPxrf3L&#10;1aSFZU08bnwr5B8jQ9DQr48sGDFKcWtQUlfG7laaRgquLe7lRRcDZTkdxxPBSfge5xf48XCX1Gil&#10;I69zIHmiYOsf7Z0nJGt6NrSQs3QQOkrv7J0/crSo3ZY7PG2LNHzT0YVWiiYbipvLjzua6zmuvvvs&#10;9dse3jy/fkRNWYNHaQBC24V1k823PoGyP8/ITWJpqIGR3aX4WlKfSkMpDNnHqTTktry9bub6U7we&#10;hiY2dqDJ1L4tEIh8stG5R2lASsGnS2bqmpZOrjM8PKZPnWJroiUoMELF2sPv6ou86jZ+oyC5oZPK&#10;vl5VGS9useYqawadfweQTq7JizvlNU1URETVafX3sr5b46lthzz0RozWeZjFHoTfozQoGh5R+/ri&#10;DiNlGQ27BUGxpd25C6Cg7/vMkpG1e5zSSANBYlv+/lkW49VnhBcz6t/YgHRUXdr22RYjxspuuvuj&#10;/5GUEERUU9L7W5MM5EYLySw//orPXHa/A4rsc8OumEiKmc47UT0wgwuZ/pb8r0tsNcZJaPkFp7Em&#10;z+AHU2nkVlR0vUQQwJ1absBPaYD6pIdmOspb3xTz3gFATH9z1kxLfdqmczm1SCKq3meJVT9Kw/hB&#10;NOiRc80RwOhYhKh6//xNXiMKilYg0h/sVxcwDK0kMlO/e8pcANiGlM0upvZrLjdi/7yW8nf8e0pD&#10;JBJDXr6c5DyRRxuGY9PT1lmzalV+Xv4fPuuhgYyqOLLISkxM6+TrPNJvrc/QAJJQjR/vnFjgYiY8&#10;coyK9byQnxXEPm0Z0JH/aYq2nJzFqoSq7jCZpTTGftfvH/Kepy4lpmg44/7X7K5ohg2iJGqumYKK&#10;zaIHn74/8PfWkBTUcz+Q29YdoYPEjvKAjdOlhMcoWa4KzeMWe5CY/dpfQUR57ZVvNEIVpDRmU3d/&#10;SUhjdRRgkfghUEddm0dpKOganwXmzsc/QMaGS2lAUtbTAzqW8yLKMZQ+lYZWHX58pLTl5e+VrDSd&#10;iEx6ecFSTUJIStV56szFy1es5mDzqZuVPdUsjHYa0QmeGU2MCkaAhLi+2U3LbX9eGw4q1TQyIePV&#10;aXUBOTsnO1lhMYMJc8+8+IHqt3NgR2nUaictSc2pz5Jq/618CSDr8p6c2e1soj5+xHi7JfsjC5r6&#10;9D9+UetjbyqOGacx7Uh713tnKc2Ysa63gx9uXDRZepyI0eR1X3MbWNEMG5BeHX3HRFnabM6ud1+/&#10;ntk6R0JEYvL2e62E7qdBby6M3jnfbtwYYaOZhwrb+Ld7saCRMKWpYTsWToZe0VhJzZXHnzT/+YR1&#10;IJ2U/fmGq6GylM6M4J81A3va9Kqfr1c46Y4Vlp17+GlbfxOnDkRp3iOqMkOC7uxbNVVWWudWGofo&#10;MgAJdYmLbPWMZxzMZTqjNEzD75SGBZfSQOc1JtzTEZO1X3+xlbkn4+EBSGnCqv6wEYFOaSiM27d0&#10;goy85ZUIPg1Xg+ffUBrI3Dc2Nm7ftm3Iq8v636Dg5vnTp/9ur2iQiCi7tGnaKEHZ+UdfYvou00MF&#10;BdMU+e6hj9cCXQXJUaPGyWqYbjz9vLQV288X41sL9nmYCYtrH3yRwZ7HiQEl/PySEQL/jBwzTkbN&#10;0PPg7cJGNJ/bB4gFoZcMlSVGjRo9asx4eZ0Z73NaoaIBUImN5Vn3Tu9y0pQfNU5Yy3ZlbCXkZLFP&#10;goDc3u+Pj5uqyjuuPFvaQfzFUBpTKWVTj3kLFnIwb/oEMXFFHqVB1fyYb6R/4FUO9DeH0oDtxdFL&#10;bQ1m7nvdSfvFqTRlcc98dl+vxLIsBa32q/9IYZOAT4w+u2xAAN1c+vHuKY/JzraWZoYc2CzfndPc&#10;3RyK/3R8bvd4GpDceXe7h94M32IkgaE0RESw3+Jxkq6fcmpKk96tnWonLaq67X4Sf98bpGMbM9c6&#10;a40SVTv6Jnv457wHCW1lL+5e3LpsmqyI4MhRQlpWbofufGnH8++GyARsyQlbYq4moul2N56tyhAA&#10;HXva0/gfgRGjxomoGNjuvRFa18kTqTIAaejwy5vlxAVHjR49cqyI+ZRtP+tw0GF0EqY4/fvlA2t1&#10;JUVGCUlN9vTPaWbs5wetLCX80ok9EwxVxoweJSimbDXT+0tmTe8W0P6BsmJdYdLV/SsUxwuqm80J&#10;6T0Bc29Aemd90cuLO3XERYRldHff+tLeo5F8YSqNmMOFR0+eMnny+P4Ce0UepenID53jbKymru28&#10;4nwDb28uelXUVR1VlY33WD0/IUAqhcwcztk/PEoD3Tvxy9XdE5zXJjcw8u1AlQagVWfGBj9+dPva&#10;xaMHdsyaaColLmNgt+Dmpyzy8DjH/4bSVFVVbdywYZDN/n+3Gesb3Lpx81/rJkDB1F7cOlNKRMRs&#10;0bGcXj30hwMysuzypikCAiMlVC23Hbv+9Wdx/7OagKSWpweWSIwUnbIhsLFnSB0EUJvxbrGb64qd&#10;/qGJhei+19sAqZif4U/9DvgcOHEpPK2SyowaAVJHxNVNY0b8IzBaYeWRm8nlvP2aSC0Zi8wUFGyW&#10;RFcgGUWEoTQWTksucU+TA+LKIkz19LmVBiz/dlVL2ulNbiuUYCvN6+zOmlSfmXZqpgtiWMMqmUrj&#10;7v+mrLri3r654oZry9jGAuhIvjVytM6hx1nMJCcgAd3RUFNRzEllPccsINT4O+sFJNhzBEC/vOzL&#10;dRtlTYdp85Z7ei6ZP11LXs5h4/VGRv8IENNc/DTwfkot36FLv5BViT6LncaMl3bbdQ/RZSOGExDX&#10;kLLGRVtAYLSW1YwD5x6mlzbym3imBwBXuX+GmdAIme2B0UjOOadBatr7C25ObrsC7sXl9LfwBAXb&#10;FP78xoG9Pr7n76WVs7uh0bA1Fze4jhAQEJYz33EpuKK1L5mBoP18eVxPVnCMsPykBZsevIuv7fiz&#10;mmc6BVeeFXP1iLe9sfq4seP0XDe9S/69e07BtSa8vTnP1Upi/ChJfbdzwfGo3y82w1SaXvDUntHw&#10;iPzstJ+pWTVtvZs9gNb0F6ZqCs5rL1f07qrQH7xKA0HBImob2Q98oEoDUjOe+6mLjoFuW1jVcP6K&#10;zWduhOTVtFP/UNcHzvAqDQAAuTk5ri6TtNTUeTTgX9ugr/Y9fBiF6q4mGjZAYuabcxaGek7Ljhcj&#10;/iVtg6Bh6n6mFnZgSf13K+mC1pgbdfbcrdKO3jUYII1GG1j3NmYdMPfXAeS2Dw8fxBc18l/TCaCV&#10;ZqeWNnbN8cxQGhNRaQ0bB6cJHDhaGQmJyHMpDUgIO7dp0rqzjVgqiMzft3iqvJTm4cfvd8+fYO+x&#10;JTwX+jrGUQCxLfiot7U5E4uJ269HdFXvgMS6jGchYZmVbczkHwGiavMS0wvacF0j00FKedL7nWsW&#10;Tp0yZar7wqO3PzZwtB/wPJAeQOzLU14GWrorToQMRw14H4CdjcXpuZU4Mq3PG+MEpOSEB50MfMOn&#10;AywIMLq3DegibNhJJpjGguAnwYXMhgT2rj4AKdii7MyqZhT1b1a4JBd9CTSQExknrmA5ceGZx5Ed&#10;A5pJDkSUxW50M1bWsV574HZRM2Ygv5KtNDIL07pGare11t/29Zy29wHkXXK30/QNpeP1qQ3qMmIi&#10;UtrOU3oz68q3UvaRXRBa8o9vnqUqPE5zxWl0rxUoICfy5clttgZq40dafKvjNysIN1R8Z21VVVNH&#10;J5EMPe+BGY9BMLxKA/mIc2bN/g/KDGsz0NUL8D9FIPRXOzwkADRCRUFeZct/dDDpbwFBOn0ghXA4&#10;Idbf2rJm9d5r2WV1DRxUZscGnPQP/l7KUVDoiLrygpJGhnNKQyW8enrnwZuSpvb8nz+L65AcBgkk&#10;YxGVpaUlJSWlFdVI/O9L2l9Dp5GxaDT2T9ZcoUDubVZua3fv8P9OAAByNNh//38IQMVEvw16+jG6&#10;ugX1B0tPAtSm4rSknDLsH6weBFbn/Qj5mMIRoIEEbGcnmjHbBo1YfXHDutOvfrI/6RsKri35c8i5&#10;44d9+HD4TVod+7gu6NjmkDtnfPYdefwtl88PBHGZb+9AZx489bzttz0u/nWGUWnq6uqWLl7MY/T/&#10;g9uNwEAyeRgNEMwf0dv5hYH53wDO2b0ZLqVBo9H79u4dfBcAKB5ibTz7/2KzMDUNCw2l0/+FWnIY&#10;GBgYmB6GRWkga37l0mUeQ/+nm4GO7qIFC54/f56WlhYVFXVg334bSyueY/50c7J3yM1hdGGCgYGB&#10;gfnXGBalycjIcLC147Hyf7RBQYyfn19TU89sWhQK5dPHj46Duyy0bVy/AYv9N3qFwcDAwMCwGHql&#10;aW1tXbJwEY99/9NtkrNz7zYVAAAePnjAc+Sfbga6undu36bRftuREQYGBgZmaBh6pXn+7JmuljaP&#10;ff/T7dyZM+zLcVNfX89z5F9sULxVW1vLviIMDAwMzDAzxEoDWXBHO3sey/4X26OgIPYVucFgMDxH&#10;/t124thxCuW/u8spDAwMzP8KQ6k0dDr9xvVAXU0tHrP+F9twK42L04SSkhL2RWFgYGBghpOhVJqG&#10;hoaprlN4bPrfbTcCA9kX5WaolAbaTvv7U6n/2oBtGBgYmP+7DKXSfA4L47Hmf735nzjJvig3jY2N&#10;PEf+9TZ5oguiY2DLMcHAwMDADIIhUxooPvBctozHmv/15ufry74uN+VlZTxHDmYLCwtjXxcG5j8H&#10;jUqmcS8lBwPzP8aQKU1paekgx9Bwbhu81rOvy01BQQHPkYPZvNdv+C/u7kwsTUsra+oc+AROVCK6&#10;vrqqoaXz37FaAP3v530F6VQ8gUCmUOnA/10LC5DbszNKsaSOByf2Bzz/8afT4w8ckEpC4fD9rfnG&#10;CUjHITuxBPKwz7n4/y0gCAJcsB9Ur/1shuNBggAdcu6H8tLMmx++dz40SgM94mdPnxro6PKY8r/e&#10;1qxazb40NzExMTxHDmab6jqlro53Grt/C4CIQ7Emgu0Bge5Zt5FQvFpLa57f274XNOMBrEsOslYR&#10;nbjuYdNvV7IddIYCiM1v7txJKGsHf4E0ConAF1KfzWCdheFLFsxasX770dMXn32KSsspqmtsReMI&#10;w6uRFGxhXm55TRO27xv7FwEQ2SFWxlYbL7//GXpzprXj4UeJaPZK20MLgMh4Zj9l4ZXPuf0vHMCC&#10;iiw+7OGw6OTbFq5FJfoDBKhE9itnQyQSEdVZz4Lu3ubLo+D0uq5ZvZn87TxhNFRrYxU/auvaerqW&#10;AtS6ksz4xPQ/XOq4D2jYrA8vzp3t4fazr82MxZCIxV9esHdxcvlpbsPQL5bcmPvl+I59r5Oq/nTV&#10;MjoRVV1VXd/K9fyhN9BaHHf24v3k8uFqUBgapSGRSIcOHOCx44PZrMzM2Zfm5vv37zxHDmazMDWD&#10;Lsi+9LABQN4HhUIk4DEYNL577RM6/vul/ROtuFnhV9jSySqrnYUfTLQsT37IxbLSTEhsU0FvL8v6&#10;/PlzGDePLuzUlhGyXXDiFXtHD1+/pSB6FsECO0u+nwi48CmlZMAyxgWN0Pbtxm41VeMd9+KodOzP&#10;wH3OjnyYe/plH4oHlH+74aAlLy4mKiQ4XlhSTk1L19Tc0nHqnEdpv1tycBCQmzK9Zjk5zt0Zz1zS&#10;5j8OSMP/CA5wmrAyoR5R+PXmVr+Q5n6NO51KZuaBPzSXACHp5jYV/cnPM5qZ9hzyhiF3uK/JjoHs&#10;1/6GEtrnvpZ0ojH9gMX1LOeGqYpbx37nbOYsOvM15JS6lIiEtCyEtITIqNFjxaVkWInRsrrHI8o5&#10;8gYl5lnA8Rsvy9r/cNFCABV+1MuaG6gYmZuZOC+81NJ1fyAZ8+jwMkvrnbmdQ6E05NYn62bLSrOQ&#10;Eh03Wt1pY2YT8ReIfLNh4sjR48QlpdgfstBwD05rZJ87dGS98FMdoXjmS8WfRsKo/PeOxq7+LzO4&#10;zwOroq6Ijja/GV3F3jHUDI3SIBCIoZ22WVtdg31pbp48fsJz5CC3wOvXoZiRffWhAARoRDy6tamh&#10;srQwJTH2w4sH504f37dzi+fCWTb29gdeF7LdaYCU8z5o3/btmzw9xGXlJi9Zvx3i3LnjG5bNYzB3&#10;xkTzcWKSVpM9mEk2x0KymBMnENPvbBo9TkhZU0f/9+gpQAVeZkUupvtn0oo/BmgpK21/lvUHE993&#10;AVKQr89sUJFUXHroeSPkJILEvFfXNnrxwedhRJ9PFqTjUW3Fuamf3zw5vm/ras+ls2dMnTprZXjp&#10;ME4UVJsYZKMs4rLuSUvXMofDCwWX8vXtzRv9cvXc7p17nseVEukQvE+LRsQ01FbVtyCZkS4tP/TK&#10;vHledyOL+797yLEhEPAQmE5EW1tbY2nKTg9zHbstn5NSYiO/PA26FeB/bP/e6yWo3uPJAHxD6nwT&#10;OQEBUSMrG9t+mbLwbGPX/eIbM056ea32nKctPVbWfPI66NUfDIp+fdrGcllyE/QtQFPiHXObmZ9L&#10;Ga490BBva2LLpTRgh7+H9hjrtSWoP1zVCSSWxH19xs3TR3cXuejIWBxs6Lo9kIy+vcNDXWNzIbbP&#10;/PgHgACZgGPrLbouZOMkDqVxUXNcG51X3cxBOwJNHvpQHfxyZe3YcZNiGv50JRSwJuriqPEWgVEV&#10;7B1dNCXcUxIwvRHZs9zq0DI0SlNVWWmkp89jxAezQUrDd2Tlvbv3eI4c5LZ/795BLSVAxZXlpn8L&#10;//TqxeMbVy8c2btlhpOjnZ2NtZWlkb6OipKCtIS4pLSsrr3bOu/t+w4dC44u4q4ggQrhXX1Llxc5&#10;zKAVaDhkpTNxwf4H966vdDDUc9pw89H9S2fPB96+//jOJQ8LjakXYpleH0NphPXsb39LL+MgNy3u&#10;1fMnod9TikrZexgU553fOFWOU2kAUvzlTWryujeSm1k2i0ZGF/6MCfv47tmjBzcunz1yxHeb12Lm&#10;ymSzA4LSOG4YxLeXPz/mpS6vPn3T9WoElkAigwxthWI2fgysYQA6n0TAdXa0NTe39Lf68GABvl3y&#10;khsjcehj2b9TdwZiG/xXTZEQ7Q8RYcFRI/+xmHuyvLP3TYHIkm9Lpjut2feqjbHAIjXx7gYBAZOr&#10;X8rZn/MHxFfFLfRwtbOzs7WxtXdwsDbTFxcWlFDSNrc0NzLQU1FWkJOTV1Byj6jgWUUJxDTmnF8z&#10;RUleW1JCRNfZ69TFMzMs5EbpTjl96cK+lS4C0tor9x7bu9JNXlh22Z5TN4MiO7vfFciI2lHNmSss&#10;pez9XpKgN08lFYcGWFss+VGLp1LJtXE3zaw9PhYiqFCiOtrGmFtpiKXrtGQ1l/p3sleIoaMby2Ii&#10;Pr9/9eLe7Rtn/I8f3rdj3sypUHacOHFvCe43Vhsgo06vdxpGpeEE7Azd5sYZ04wVlTOxtIEePpsJ&#10;k06ED1l+AwEoHGVAoxEe+Ez5x3hVTnNHR1NtVk5OY+cAw0Fa4TtfAWWX4Oxm9o4uOrJfmQtonHpf&#10;wE4PNUOjNCk/f/JY8EFuWurqLS0t7Ktz4Hv4MM+Rg9yWL10GeX/sq/8FpMbrixwEBARGisgaW9q7&#10;zZi9dOXqjVu2rFnoKik8XsHQZd+VF4W1HX3Wj4PEn7e2m5qv+tnE9OYYSmPq5f+9pTx+sbXlwbd5&#10;hKaEOdaOfq/SqNjmhyd3+b3O7o5pRE1dQ0s51xJmtNPYqEvsel/KZeBpxKcH58tzKg0V+9RnnpLC&#10;lMhqdu7ENqctNZMcI6GgZ2hi6+jkPMnVY+bMWQw8Lz1P51AaWuzNbcrSquv8ntWiyTXJr7Zs2J9U&#10;iRy0OIAUEpFIpgxfayQDauM2e/kR8jNiK5shT79vOrC/X9x3QIA0Qlleamy/vL9/wlRZ2NrjTDW2&#10;tyqDHXnvbHUUpq950c4QYLbSXPuN0kCKUXn1oM+WbTsOHD51L+j2Mlt1QQ23h6ExWbn5ZVW1DS1t&#10;aCyOwmfFM+qHk0vlFM2uBr+e7qA5dUdYJx1/2tNg7DRfFBROhfgIaLuG5DXlvfQzltF7ks1nEWtC&#10;R94qKymH42+Yl6aVhAboqxkt27R779493svcZOQ1563bvpeRWKKgZsKpNEBTvL2E4gyf50T2iv+k&#10;zAfbx44bL6+ubWJu7eTs7DrVnZkbZ82efbiYV2lAPKq1uqKHsqIsn8VWw6s0IC4rOuobRMS7E7Mt&#10;OJVGVMFwwcp1G7vZsv1RUt3Q5KdfQNGPNycZnPA7vNfVVGGMoq7bZAdNSZHRChY3ftQMrPRQM59u&#10;F9Cd9r6onb2jC0TuGysBlWOvc9npoWZolGYIR9KwNkhpOCdy7mbNylU8Rw5ys7e1G9zCz5T6rLj3&#10;n78lpudW1dS3dSCxeGxp7CMXHSXDaRsjcmq6Cg9/6PjmC2snWS252sz25Sl1ebmVdS2hlzZp26xM&#10;qqj5cXuX2ZRd8eWtGDSqpbERiWOtpUcu+Xxr3b5TKSlfZzk6dGNprCU8dpSigSU7zcDt8KOY2Bfn&#10;Nm25VEFg3wmdiPBf6ySvvi4XzS7sNBK6ID05NaegvKKqrqGxqbkVgUAgGTD6IHHmYHR9UURkAgJP&#10;JnUU7fawkDVaFFfRisH2A55C47ahIEinUYh4LLKjpSgrOexV0MGNSybaWVs7TNtx6n5eHZL/4tCD&#10;BKQ1xt+SHSUgMF7KwMS0X+Y9iq1mnzX8VMfdsZIbP2l9cBufht2/VBrGr6VSGct0g9S6pCfWGvrL&#10;TrzH9JsPGYD0qozol6HxzWWJHvaarlveNeE6ji/VHzvlQDMRm/50p4DWpKdpVWlPDhpK697/2USE&#10;IHH1T+utNAbqJqsgvTt8aMdKdzkFrcWbfA5Die0rFNQ5lQbE5r+SF9PccDaawr5HAFVXkpSanl9c&#10;WlVd19jU1AKVKzbormO6AGkpQcec9A3NLLowN1WUEvobpQEBKpmIRXe2NtVXlBQVlVW1INAUvhVf&#10;+MIVmkqqGjoG+rrKEkKctWdKVotDIpMzu8nKrm7/TRQGAnQyEY9CdjQ31BQXFpZV1SMweH7NaGB6&#10;8DF9RQglZUXZcSMEdRzm+wVcfvg0JDIhowk1wJiGoTT/6E//WMzb8o/Ie2v9z3+90oS8fMljwQe5&#10;aamp5/RaSAYKvVcuX85z5OC3jiEdv0lsTF030VBv1t7Uut8LWHvR1+na6uuufW1qbW1t68ARqb9A&#10;anPGK0cVaWkNsxnubkaKUtJ6djNYHt0sn8x2roo+oCVj66qV3cyf7iAlPNbQdR47zWDDlY+Z7KO7&#10;oOIa9843ULQ5XPe3SzwTEWWXtnpIKjqce5eb8eHKQvbt8WPB9veZDezTGADN+bEXj/qsWTbP0VQL&#10;svwCAv8IiskbmplpyYqP/Ge0+oTNiVV8/OVBQmrPPzzXUkLBbO4ST/aDYbJ4louM6DhZNduFy1ew&#10;d608EJbJx8UZJhJub1caNcbrcS6/OfjA9tw3NjoKMzaGdPyZ0rAA24ujvZy05DWn+V+5cTXw1scf&#10;hURuu8nVTx1XHuC1bs2aNdBDUZEVUTRwXb56hYWG2EhF0+VrVs2ZaCQgouAyZ8kcF1PxcWJOs5dD&#10;R3qfuFGBYBg4OhVfkZuZ8P2lh4GoycazaRkZeeX1BaEBA2unAZp+3JCU1j/wJOtv8iOd/OLwPEmp&#10;iZeevgxh8vLFM/+DW7f4BiMGrDQAldhQkf/l+e0D27xmT5ugKjWekTFHj1c1n3z42rvaTt7WI6Ap&#10;xmS81sazb/LzMj7dPO174XktCiq5jJiGcSInY4VXP8nh93IZUAid5bk/n18/vdVr+WQ7E8nxIxmn&#10;CErZuq+88fYntrv3UBd0KgmLYXTGINR8t5U02HX7J88To1EIbY31FcX5GRkZ+TVt7L1cMJRGxHZ+&#10;Qi1vdzhUZcQU0f96pbl44QKP+R7kBikN9LDYV+8C8pCXLFzIc+Tgt9IhnAANoCTe2aOtZHUvsf73&#10;xQYghF/wEh0tpGNm6+xkb+Y882ZCdXNJ7MZppoqabmfvvXj16vnZzTPV9d3P34f+hohqInBmPoDQ&#10;3lDYQ8H3F/7GymJr70QWsPcwKCmv5+lgRkZXbZumrrL06t+EciBARFZd2bVASlBseUAogkwvT3pz&#10;wo+LpVNMx/yj6bXvCCNxIjChlDPHAy1Zb5wNlaVk5DUMJ+44duHJm9CUrMKqmpritMiDix1GjxJf&#10;dP7LELejAOSIa1tUREVWXIpqw+AYbeVscJU/HlmpS01Z97ius3s/ge3GArTmmpLsP6Sy7U96NADY&#10;cyssRo01flPM9yyg9sc9M2WZBYe/MSs++1QasFcfYZBOaSmO2TbdXERQWFFNz8RQT1lRTk7Z8eHP&#10;esiDJmI760qzXt2/4LX6ZGFnl++CKz3BVpqZyjIiivospREfoWiyfM1qptLIT5yzeM5ESGlEnWYv&#10;g47ccCyQ1VuMhC4/smSCiZGuxPiRgnJqZmZmM/1eZIYGWJrOeZdaVlNTlfrmtKHp5Icx+TVQ4ucr&#10;M0NrDqWhVX09I65mFvCtgr8O9AtARZ1eZSnp6tvWczJIJREJxJ5K376VBsA2l4c9u7l54XRTAwMd&#10;TXWTSfMPBVx7+e5TRGRkRPjHu6e26aoYLNj/tKsBiQWIy30mrmB1OboS+hug06g0GuMFMGMaBbPZ&#10;d16FRXYTFV3QgOb9XSC1qTDlyfUTC13sDfX1NTV1Ji7YeO7Gw/ehX75Ffgv/FOLrNUtZyer026w+&#10;Wi2Btp93pTWsL36vZF2ZhGrJ+vHlytEd01zsjAz0dbS09fQNnH3u8StHDKUZaTgjrBQB5RJUQ0Vd&#10;J7t7DKY+bqbUf73SnPY/xWO+B7lBStO7/zEKhVo0fwHPkYPfCvLz2V8waABy53kvBzmnA/V95BEO&#10;6O35H13VJAR0pt7/FBn37rq+nrnP/aerp1vJysvoWHtnt0P5hJz9ZI+F8868Dn55BkSF7ZjKdJz6&#10;Q0jc+XsdVyREQOSvtpJSXXPzz7t5Ac1FsUdWThozaoSAgExAJP9apvDzq0X+mZaG4vXI2FAQsR8+&#10;J+dVogi8P6qjKNRFbqySk2/d75/egAHItclPTGTE1J12VvIOpwByX5/QlRBZdz+Tq4qQCZ2IOLGW&#10;0QL3R8y7/YPXrPQJiKv4bCYmqDjdF8HfKwEKP5zWkxJffjmJwPi8D6UBCMUJP2owPQ8TpGJTPt2e&#10;YaIiqWq11f9hXk07hUarzw6bYaZgv+PSi9sXvBa6qUgKjRgrqGY0O7SQt8M3qTFjtqPWH7XT0KnY&#10;wtSEyLBH0/VEjdaeiPvxI62gCoppVMXHsJ8LD9I6HEpDznm2V1Td7FxM9YAfXQ80YvUmW0XbvU/6&#10;yG0M+lQagJwbckJdRtHCZfaeE7fjcipwPGEESPx6fZuSrMXTrFb2Hgb0usizQgYTX+b2uFAgHRl2&#10;4/gKG00pTYddfqfP8XDp6tfCtp5L05Av9s4VldRwnbc64M67/KqWnlF0TMio6ovrXXUcN6S18OuM&#10;BxJTb29Tt5wfWcGOSzKDfdXHjNUynzB74TLvrTv37j/16OWrN1/SiXyyVXc7TRumLmX7HMdlJz8i&#10;maL8f1dpXr96zb56Fw0NDTPdZ/AcOfhtCJWGiq/fNVXNYNu9vuLlboiI8lPLJkmLCo+wWJHZhmdW&#10;KdjsunR+9qKdV455yUjKGZhaWFpaGKjLCgrLMv+efPBOHHftLaUuM/5tD2/unN6qLSc8x/fWG/Ye&#10;Bh8+fW/CcZWfv1UaEFMRvcBSV1LKaMX6pXpCf6s00IXY//NC6izbNFlFXnNz0VC13EJvBFv/1G+F&#10;kePyVym1PN8L0gn3d08XEzF9Wcgzio0BSCOmRb5ijzQcMJ+z6/v6dTxQ0dUPdniMFTfy5R3Z0AVA&#10;iTi7Tl5IyvdrNfNR8lEaEKCUxTycZG6971EKkV0TRm9KDXGz0NaesPRlfBGODLnbABmPyo99OdNK&#10;VVBKWUtTc8L8jeduPopMSC+tacBwdH8AGJ2aaPi61FkOmm7bPnWQMf7L9cdOPYSgkXKCdwtoTQ7O&#10;rs9+4Wsko/soowM6kk7nyo487TTlEdemTFzyPCo1KyvjW9BhPaMJ197/yIISUc/dp829/qOmK38M&#10;SmkI9TEThEeLKWhacjNxytaMNrb69lN7RkXXxv1Ir2lF9tURGV31Y46N2uLbyRwlmphxb+sYIVEt&#10;QzPWd1nN8vqYm7LNXElKaOyoscJyCvLCY8aISMqpMFBWUlJS1jbc+66Iw7ECUXX5sckFLZ04/l2F&#10;QFptTKC6oc3VH/W9bwsgNAeummw+6VgZmv3uOusLI7/Gltc2I9FYMpUZYPUJUBZ28h85+0uvPx1c&#10;OlFFa9KD2EoK8zUi8t/ZjFI98SaPddyQMzRKc/nSJR7zPcgNUppHQY/YV++irq5uxrTpPEcOfisr&#10;LWV/waCh4Kq3uiga73zALwbhAluftnXBqsO71oj3KI3t8dDM+g5k7osDGurW63cf8vU9uH62rZyK&#10;zQbG36dCootYreV0AjI9IYo1JJOD0KALO3TkhOcffxjK3sPB56851UhWrv3rmAYkNt4+sPNCSHJJ&#10;3F070b9Xmr4gIovXT1CQ191Wgv8Lm9MnABVT39DRO2ygdGTN0xJTcDnU8qfDrAcPSPx8dauKuJCL&#10;17WK7vorbujk9hNLzITFnL9Ws8ZM9FYaem3K21lGyvKms99mNnXbLJCOTY14/7MSyTAgIKUi9fOR&#10;jXM0JKSFhMbqTDoQX9JA5tPxDAIf8eDMoUOH9m1bo6MsrmG1aPeBvRMNpUZqOO45dGD9XFsBCbW5&#10;67evn+MoLSg502v3oUO+t4Pj0RzBILfSgITOloryagzDX+Zqp+nFYJQGbIi9Ol5Iznn2UvYYLoh1&#10;a6Zb6irILUzrYBvigfYI4Ae5rXDlVINJAZE941ZATKTfInkV+6Wr13l5rV00xWycweR3BU0dDYV3&#10;PR3UHNZ8S0vf7maz+HhIY2NjRU7c7cBHGWW1ndjeYXM/gNjC92qGFke/lPUuRbj61GWOaq6HPvYM&#10;kPsDwI7MZ2ojxwgLi8jquAeG5XSVC7Dy22WZ0WY3GVWCw8LQKM2L5895zPfgt/1797Kv3kVhQeEk&#10;54k8hw1+a2vj23T2N9BJCP+V1vIu+2sZAyD6AwSoLc0taSHHJTiVhlGlQM57ccDC3ju1AUsioVMf&#10;7DRz2pbRCP1N6u7EBeX+XavcjXkxUleUHDXiH0FJeR19Q/a+bqwc/D6yvSoComCNjTSn0uBay8ND&#10;o+qRzEqa/gBJeCyZDtYm3B8GpQFbct7YiY3SXnCpnV8RAmgUHBqFwRL6Gt3+R4A0dPT1rULCWj6P&#10;kofgcn8CCdUQ+eCoupSYhNnihJq+zAWILv/iKDlW3tW3mW0MuJQGoOALY57NsdAWV3e6HJbDcku7&#10;YbXckDFN4XcOWZqYOsza+OzVq4WT9CwXP+D7bJl0Xlw9QesP0F+840ELR8MhS2ls9j+srypKScgq&#10;y0u4c+3yRQYXjm5doKiiv+7AKWYSIjAssayrNxw598V+TqUB6cSS2M/f8+uIvx+PBZLQTYlJadWt&#10;nYy+cEwIWMTjvfPUjXdWdtn2wShNZ3n0THMlz/upHBWvdExTZVZWORJLIBI7U+9tkbNdllCLZbbT&#10;TNKatDW3Cf3h1Gr9iVsT06IPL59iYD8n6AfvMMnfQauMuKRuaHUzqaF35qz4fsNcTO7wp5LeHw0E&#10;GrH9feAp35OXo7Nre3qI0FEhB+cKGc2Prhyu6TOGRmk+vP/AY74Hv+3cvp199S4yMzOdhmJBT87N&#10;wtQUiRyyhwsC5Lhbu9RlDM6EFUEWmb23bwre+/NVGlUV40VrvDdv3rhosqm0gslixt977oZmsS4J&#10;WZn6qtIibgpzE7wna41X1tDVttgT+L6QvbuL4pImBDtSIKMqt7ipcigNkPfWX1VYxnXZntdR6Y0d&#10;mD4qEnoYDqUBCE0Pts8YOVJhy8PE3t8PENpCg87v8oHcj0NXQxJ7d8v5Q8DqH48nacrqTduf3TKI&#10;0VR/CkBuLk0+ssJNRni06oSVz5Kq+swiVMTbQwsERqtuvZ/QdUy30pQRkTXvru4zVZZSMpl+J7KA&#10;p0cZG1rna/91Sir6OwNDmzFkMqLMy8O4X6UBSHgcFostTP3+JS4HicG0VuaEhn3Lr2nBYhDlWUnh&#10;X+MbEGgMsjnt+9fsmnZGB3YimSlwUPjSWpz98/V9fzNFQVENQxN9XdeF/jERT5bPcXdj4mytLyIq&#10;be44iZV0c1tw9klKlzNGrQg/La5p3q00FETp0ZkWMrrOuwIeZpfXY4i/rSDgAiCjLmx0Vl94vntg&#10;6d8rDR377qyXvLTVi5y+nFFs7Ollui678tvIPUrTQmjPD51toKWiZeA8Z1tETv1ATAEnxI7ik54T&#10;dBy9M1p7t9NQ3/svHi86Jbruz5tZ+wToyP80w0DNZdMd/vMhgeT25naOcXV/w9AoTVJSEo8FH/y2&#10;YZ0X5KGwv4BJQkKCtbkFz2GD3BYvXIjD4dhfMASA+Ib0ndPMZQ1dL7yMa0FiyDyjSbhhKI3utKDP&#10;3xM+3DDUs+xWGk0t+x1HTp89e2rHIidFdcedftDfl17FFvaVY8nYpu/3DylJ620J/PjS38vSbNq1&#10;dz/qOjB8j6dg6nbN0lJ2Odk1xRhIRNa+vbzH0kBLUUlFU0fP0MiIHQkx2RGSwZPHhlppIM+08dVp&#10;L3VxYY1Jm1N69w4HSBkvz28+fierrLY0O/bw2i1PknkbXf4EANeU5eWiLSJlcjum+rfjTAYNY/wQ&#10;Gtlakhl3bo+nuYa8qJii/YI9yRXtPO3APYD0qh+PHDVlNFy2/qztHsnPUhrVpZt85k8yk5VWtJ+1&#10;Izyziiea6QJA5Ly2UFOfvv1hG55hqamoGr/NcxftedfZ7+8FSA0HZ1truW0v6aQg0h7Jqzhf/1b+&#10;C0BHBKzRnrAythLZVvBl6USzyavO5TR03xi9KOy8rpq6JhTnmE/Y5Hv584+M+lYUiYhHIjqYtBWE&#10;XzS2mBqcUs1Kd3QgMD3jtOh10Rcl5Az9QvJZRg6kk5vyojbPc1JVVlJR09TjDtBtFnon9mtkKZiq&#10;rZN03Y697c5/A1UaEKDRaFQKmcAY7NVanBFz/eAqNUVtj50PkH1VUQCI95vcLKafrEDTOJSGBNKw&#10;8Xd2i4ooL/F91va7eS8Y3ddoNAqZhMei25trM2Lf7Vw0UU7ezO9FWu8zQULFFht11VlHWohddYMU&#10;bEMzgkDmpxADAsS1Fh9Z6iit5hD0s4GPxQBpzRlv506YuOXCm1oEvv/f0g9DozSVFRWGuno8RnyQ&#10;m9eatXju0ftvXr3mOWbw2949ewY1Gw0fgObc8MWWGsJjZRzdl2w/cOLx2/AfSSnFNa29ZwpgKM14&#10;CV0jEzNDbUEFg26lsXTc8vu+Z0wAGqmlPNV/o4e8uPQcn4fVKDIN1/j27DZNJUXbGZ4XnoTlVTbx&#10;fC8V2+AzV493PA1Ia63IfHzF33uN5+yZ7tM4OPIum+e+h1BpQDqpOjvymPc8ecGREgZuT5Kqezea&#10;gKSOwD2nQvNY/X9oFV/OewZG/fU7wzZln1zpMkJYcdnpd/w65wwxJGTVo4uHF7pPUBQXFBgxXs3U&#10;7dTjyIb+JvgCia35mydojxfW9v9QQOqxjbSUh1sZI5BGjFYycd139U0tsp/bp5Z8OCGnqLP3Zc7A&#10;G6FAKubng32S4tq7HiVBSVLxGxkB1d13f0K5rO77ZdFxOn4hWb/o+LSXJ9VEpZy9rnT3uUdXJ545&#10;eu1rUk4bmsBP+PpvpwEa46/1Hk9DxXfkxL7z3bnZc/E8dkZkMtv7UFp9P0oDtue+thDXP/m2p2V7&#10;gEpDR1fdPea7e8c2r1XLPNwclSREZLXs9l58V9fPyyLUX5lp77zkUQukmz1KQyTjUTX5SSfWT5cR&#10;VV7ocyWtuqOfl4Ao/XHaZ8+OLd6rli10sTUWGydqNHHJtdc/sbyDVCHozYl3VSXU1lyI6PqQWh9z&#10;w9bBfe1W3ydvP8f9zCgq7qakDfvbcBDENuef83IXHKfgefYj/+ZRgJwfdnOynpzASMkpq4+n1aL6&#10;cpD6Z2iUpr29fc6s2TxGfJDbKs8VPKP3Q4KHeHwotF26cJFOH7j3PSBAkIaozntx5cBEE111VVU1&#10;dTUlFYNdNxO4BsMwYSiN8YJv+ZWN2aFTJk6/GF3VFdPYbTt88vTpE9sWOiqqOWz3hf5mcP9FPBLy&#10;c0AaBvKR81K/vH26d/UsYzVlZU2rtUefNGHYfiKNhM789nj9dDtlJSVlVS3nWevP3XpR1Mpu1KQT&#10;OgI2TzWx21faK2expiBDdbLGY7PBEHl70vWhNGBbTUFCfPzJtS7jxs7M+l1NBZ2ETAp7dmTTIi0F&#10;qXHjxAyclz6NK+HroYOUzieHjtyLLIKCAICGS3p4ZOezn3/lwkHRTPbmGeZCwlIee+5XIAc4rHpQ&#10;0MmIyNt7dLX17Kd53n4VWVLX0WcowwQkt7/3XycvrrrU9wWKy9aAuJbCi4f2Btx6XVTbTvpNLAYi&#10;c99YqimZz9odmVZUW9+bhk7eXuZgWcy9idoKLmsCy5mdFKi1EfoCchuuRkN/k9tTZsgIm2++C30A&#10;vbgXR5YpyWr5vs4mMX8L9FYoHPWZILL0gt8+7x42rpzjLCWr6r50HXsHg33f2MPUQVTOSz0duwO3&#10;k3v/JhqFhMOg2RmRBQrTayodAFWX/5HJ+1ePdi9wlDJf8r28p0p8oDENrT3Q20NXT9/YymHZlsMP&#10;QsLzKpr6aisiIOszEuMj392dYazi7hOOAoDmisSTs8wlNazXrl1uZ2Bo67g2Jj//ls9iGUkJVePp&#10;96KKujoH8oKpT4XiIj19A/OJ03f6XXgVnlDbgqLyOxikID/4LVPWcQ3ObOn6GEDXZp7evsxaT1tL&#10;Q50xf0AXyiqWT/lNGtQNnYzO+R681NVUSlZ9se/Tml4DVLuB3MGKlPfLJxmMGytmNutAXsvfVAIN&#10;jdIQicR9Pj48RnyQ28J585ube6aBAwDg9q1bPMcMcjMxMAz//Jn9BUMPSES3leZnfP/89ubNe8nV&#10;qN55pzzyhuPCA4UIAkhE5mTn1XdAwSmrncZkydrNW3tx5noUAjL7NHT0jd1KkoyRzPJGEzw3HYvK&#10;ribwFlOQhGqOeXt/34ZlVtryElKOH8rYHiVII5fnpaRllmB798caGH3FNDHXN0sznG5BnTkBfH4t&#10;NxRk2b4ZxmNHjFIwmrj5yJ38BlQfJRGC3pTxbrPXplPXH90677d02cGEyr+bR4DakPZ+/tSJszZd&#10;qv29uzdkgGRkeXk9dqD1GwC2ufjNy3dV/ITwD9ZxoaE+X9trpiwlKKJoYNIbxxvxPCszAVkfLk2f&#10;sfFnA9uO0NuTnUcobr4Zx/iMhgq+sN/v3jdWJQOpo+jWuXvpNZ18zTCkNAE+Wzx/w46vhey5OSjI&#10;6oTktPJGdt/IPwdsjA8UZIzTgRinajjx9LMkLGcoR8V9unFo1ZpLVV0TMvUBiEd1tCNQA6mJKo+4&#10;bC7M+L7RUrpXYmtpIPXF4bmC/wga2LouWbXx6Lmbod9T2wl0OrH9480jruZ257+U9xVcggAV1dGK&#10;RGP5z3zDAUgllGdGPXsQ0dKzYgMDkE5BNFUlfft448o530MHWRw6dPpnXX9tkMS2fN+FDjLazr53&#10;whG/68EEZQdkZcKGqVaqpiti/2rRjaFRGqgA3L1zR0dDk8eUD2abN3tOQ0PPRCaQ0ly9fJnnmEFu&#10;bpMmV1fzrwL6d6CRsK0dKG4nl95elh72Jb6xk0DuBYXKEgd6e07ElbuPQ6OSqps7cP2s6wUCFCKu&#10;pa48Mzm3c+j68mJbS8JDXmXV8VaG4DsactPTM7ML6gYyVB6kN+Qnh4ZFlTZ0EH675gpAbS7P/hL6&#10;KTQ8sqAO8ffdz0A6BolA4fqpvPqvAOxex3EQ0Cn4hpKcrx/fvOADn9cHBbQIFIfbT8XVllW3o1mC&#10;B1LIJI7HDlApffspAJ1IwON+A/63hnXg0EmYqnIWlfXNHbwBHwiSCFg0Gve3nhUfiKjmgoz09PSM&#10;vNJa5hwcYENJ+o/E3KY2JBZP5Myf0FNtq63hnmVgUPSbN0DmmCgW3MOdegPSUU2l2cWNA+jjxwJo&#10;qylIyeqrafA3DI3SQOTl5dlZ2/CY8sFsFiam8fHx7KtDjg+FsnLFCp5jBrmtWrESuiz7C2BgYGBg&#10;hochUxoCgTB/zlweUz7IbemixVGRkTXV1bk5OVevXNHV0uI5YJDby+Bg9t3DwMDAwAwbQ6Y0EE+H&#10;ekFMaNPT0nZ1mWRhasazf/CbpZk5Z+0cDAwMDMwwMZRKU1tb6zppEo9B/+/ctNU1jvj6koe4fzMM&#10;DAwMDB+GUmkgw33qpP/Q9gsYps3WyjopiTFoAAYGBgZmuBlKpYEoKy11dnTiMet/t5kZm/ifOFlV&#10;Wdna2trY2BgdHT1n5iwoFuE57O+2vXt84L4AMDAwMP8OQ6w0AAAEnD7NY9b/YtNSU39w/z6JxNUb&#10;taCgYOpkV54j/2KzMjfPyc5mXxQGBgYGZpgZYqWBaGhomDNrFo9x/9Nt/ty5VCrvMBEQBD99/Mhz&#10;5J9uulraFy9cgAMaGBgYmH+NoVcaOp3+7s1bEwNDHhP/R9vZM2fYl+OmpaWF58g/3ebMnFVXxzM6&#10;GgYGBgZmGBl6pYEgk8knT5zQ1fz74S+3b95iX4ubzs5OniP/aLM0M0tMTPyDKT1gYGBgYAbNsCgN&#10;RH19/eKFC3kM/cC3Hdt4F6dhUVxczHPkwDdDPb3A69fhejMYmP8kIAWLh8vg/zmGS2mguKGoqGjG&#10;9L9cjFlPSzs3N5cn+MDj8Qf27ec5coCbrpa276HDBELPIq1DC43Qnv4jtbqN77zo/8XQSXnxoc+D&#10;v7cQ6dBLwzXmP3/+PLagYfBTUtWnvNu//1hsUSOJz7VAMh6NRKJ7L6Pw1wA0KplM+d1MT0MCgG1v&#10;KC4qbUH9zZoD0CMOe/sxNrtm4HE1nUJEdLQjMXjW2t7/nwJQ0D8+vo7OLi+NeThn/ubXSZX9z2n9&#10;F4AgY0ppfhcFcQ2ZV84HRufU8uZGclvcp29ZlS3Mm6GV/fwWkVTCf2W54QOg1hZlxv5Ia/kXZ31l&#10;AFAQLS0tbcgBz3s2KIZLaVgkJiRMdJrAY/QHuC1bsiQnJ4d9IeZsN1evXDUzMuY5bICb94YNHR3s&#10;uWOHAaAu7qauzqQHiQNehRsEKUQcmhs8CR15/8T6vjj7opOjDEAyzKPEfwFI7ryx1V1da3M+Gspt&#10;QFPSXTVdg/0fiv5uWSXIW81PT4j9mYMk0FpLEs5vn69v5hHwIpF3QSeQlvv++sr5K5/+4LMaTf/g&#10;O2qzsrLKG3mmigbSPl1fvsYvtaGfmT2Bzpb62tpG3CDXPgNJ6UFHJjvPe5PV+hcXotd8VRursvLM&#10;twGLLNhZFrN51eKDN75zLyLwe9or00IjEsobEEM4s+RfQ8O3PPJdauTi+TIu/enJjTb2K76VDHF5&#10;JDSkHd929E10HpG7XIAAvbM245j3HCPT6Zfe/iT0PA6QUh83Sct4dUA4lCsAbNmOiZYTV12pbEWw&#10;CyQXGPIwPUcK6tGO2apq7pHV/+LyrxDE+pvrPd3XHkrrWdRuGBlepaHT6THR0X/XNVlLTd1IT3/b&#10;1q3nz57zP3FykvPEvxsTCkUzmzduhMSbfU9DD0hsyd7taqLvsvVzYkZefxTWtXatG0/DfjqwUkGY&#10;E41NAe8CllrJaZhNc58xY8Z0E3VpcVXDadOhv2fYGamOctzWyDEjbGd59HrP+f4v4vtcEHAAsJRG&#10;Q3t7MWMOX6bS6BkeCivtR2lAXE3wvadfkopJvYwliKrwmWXjPO9meUnU2nmbH4TFf3955/rbJN7j&#10;6OQPxzwVJRxDy/90oQswM8RPRsjqQWI9e0cXifd3iYx2iarpR2lIl7wshUUmRdUPblkakJR8bZOe&#10;9sRPJX8TvzKVRnvXzZ8DFw18ZYyDifb8fWEMZ+APoH25tFpwrNKeoCTS8FjIPwSkEVufnNq9+1pE&#10;J7Lh1f0n6TX9rp5CITQ31NQ0NOMHupI3UBN1UWSs7qFHyZzuC0jrDL2ye5Xf3fTisuhnp+fMXRNa&#10;2LUuGUgt+Rigrm12IbKSSkFFBW6Xk5RRVtfS1dXjh9un4uGxyAAp+dZ2HW27kHzGAwHoVCyyowOF&#10;G/b4nFB11N5QzGlpauMQLjrcJ8OrNCwSExNdJ7rwCMC/s0HitHP7jvb2dvatDAMgHf/prJe80FhB&#10;EVl1rX7Rsz54L4Vd7AFyefzn29cuH1o7XUJOcYnPqWvX7n1LybmwfOLcfcF4RlkhP9wz3X7TTTzT&#10;k429tVWEW2lqEx7Yyo9bcivlN4tu9MufKw1IKg/TEVWevfsFpldwAKLKd043d5h1u6Ku+PLOJbqG&#10;lntvRrT0qpQHqLjr292k1NcV8V/krx+A6FubRohOjaziXQE6/elBOQGnL5X9WH/S2ZWGI0a6p//B&#10;stNcADQSBgXRGnl2rZaq5eV3PzIzM1IS4r5FMPj09m10RtVvvV4epaFTiBhUZ0tDbU1FDbqP+I5U&#10;m+BqouPh9RLxm2WCuaG3np1nIiA95UvZ36wm8hcgiqO3r/0NyxfNnrX+RE4TFgB6v3p6S2VBZmYe&#10;azlqbH36Tk+3Jd53qtEDrFMifD+/YozOtE+FXGv+gzR8XvSz2XZmdtM2fs6saKhrYa3exviIjHy8&#10;e462gWdiI74s5oGLutaSA3djEyBzxZeUJszv74RGwqOhPIL5/WIz3dAp+OKv17S0Ndecfxz88Poe&#10;71Vz3GduPvMKNXQLDfCHpTQTlqX9zygNCII1NTXLlywdTG+0v9iszC1uBt4YvrYZCBqhPebhEW0Z&#10;9cmT7AWEDPfffPXpwTEddfmZR4IivrxZ7KgoM23Hl9gP2+w1NSaufhUeV1SD6Mk+jNovSsHro2oG&#10;pnfSWph1Yagrns4eOx40daDQ6LbArVOs111sau+EQvfPlzYIcytN1tPDmqMlAuKaWOUGBLDRz6+f&#10;PO7ns2PzhtXL3N2nT7IzEmQgMXdjCIeRov64683cz2T8+DGjRv7zz6hx48czEmPH/PPPiFFjx0GJ&#10;Llw+FiDYpzKg1UReEJMzPPomv3c56FKaO40kEKARqlM/BD7+iWOHPiCVQiYxQbdX+czVk3bfn1GQ&#10;Exf27s6LT7XIAS4YQ/1weqGAyfLMdt56hqL3Z3UF9J5l9eNS/IXS4KMD95jqKAsxH8R4NuPGjh45&#10;ctQ4eRUNyHnQ0TMwNTWDMDefcux+MplpXiDvvfBn1PPnz549e3LnZuD169cvnT991M/Pz/fQjtUz&#10;hUcKqRnaTXdz0VKSYV9x3Dgh4bkZfdwY0J6z2Mpoxrrgjj9QGhBXFu6kKG++4lwr03D/CzSlPLU3&#10;7B8DZRlhgX/UL37jW8lMfrBn0pixzl8qGO4CuipuppWczfTA+oE1h4G4Sj83C7PZxyo6ezwbEKBU&#10;pX6+HRReVZV3zWfjkceJOA45R1cnLjRXdt0TlPz5prO2lr2Do7iMnKGVw0QOHGxM5SUsXuZyFoEe&#10;oFyOR7WX5qZ8CH5wdP/2RVPtxVhvdPx4ERXjFduPhURnM71Gbki1/pPNmHmKAXTwOGa5GyehaG7j&#10;4DJ5yoKVu2+8iesk/V0ddt+A9Kbq4tLqBhzryvyUprM2K/Rragt66Nc9/zeUhkVjY+OJ48d1Ie3u&#10;JQnDsblMcA77FEokDu8KvsSmjK0uhhO3Bn4LPi4g6vAwqbY9+5WFkfqGF3l4bP2e2VrKqwIxQOs1&#10;D1PjBUfr+Hhn1MI3DKW5m85aJB9SGms5DfPp7jM8PNxNNGTEVY2Yf3vYGalx156B3y55iQvovi1l&#10;21yA1rJzguwICRV750kz5y1avnL15m3bdzLwufn8J8fymtS4m2sFZPVX7/H1hzjmO9NWR0LKboff&#10;SX//k/s3zBaXlnFesfME4zP/LYsnjROwf5fHWZ9Oynq0R1LP5kF6c++8yKk0vwA6Ht3e0oFjHQbS&#10;yZ/u+i5ksGC2h5umrOA4WVUTA02JsaNHa04LLRpg0El5fWymgNXqXASv98BUGt2nmUOrNMT0dzf3&#10;HzoCPRqIU6fPXrl+48aNKz4LnRQVzc+9jEpOTk7NyCosLIIoKa1sReHZP5bYcnPllDHMNSBZyOqa&#10;O01wnrlgybLZLoIjxcwnLT145Dh0zTPnLjEueevO46fRfYUsILJwo42xi+fN5oFHr3RC4s3tUhKK&#10;K0+/La2q7oeGZsQftv70CQXbVsx4Ev2QfmKphYCAcdDPRvY5XJDv7XQSEJgYVcvI0n+oNCCmPGqS&#10;sfqUtTcTMzIzMrIrmpDQaSAV8+74cgUZ/UNPU1FYNI6rnpme+vyg7Fjdcx/ib3rNdPc6+zPqkbqJ&#10;xcmQOHZVN5P4jzcc1CyfZ/M2KVEIyLKsH9eO75o/Y4qJtgrkr8kaOC732uZ3MuDSpQunjh3Ztnae&#10;isgYUVXzM++yCTz1zCD2Z/BtVp46c/7S9cAbd+7d3jbHXMhkXlhWBRKD47u08+CBwrvbhxaaO817&#10;ndnCeOd8lIbw5cwqSXmnq2F5Ay8kA+TfUxoIKGT+HhW1dPES7eGchdPM2MT30OGG+gZGkDC8gCRs&#10;W3ZMTF513c9gXwERq0uhafmRd4z1VDxvRFeWZ3hPVVdYdKqsMffkFAN9jz3ppXVNTU3taE4r2Vtp&#10;HG3m7Ap+9fbdu5Ats8x0pq5n/v3uxIbp47iUhnZ/31SBMe6Z6G47QcdjcWQqlbHYHhPoabPheg5M&#10;pTGaG1mFhJ4PQEIGbnHX0N5WhKGDIL0x8Y6anuHB0BIqI8ICs0L8xHmUBsBEHlmobjoniul4kpry&#10;Aq9dvczg0tlTxw/v2WStISurbOs+w91IU3bM2HELLiSwlRCkJT0/u8DdHdLNGa62YgLSs7ed+xKT&#10;XFBa3Ykncd9hPzCUZrSjV1GvlY9LPp3XHzHkSgOFnczHxwlAHEA7DR3d2lBWVl7f1NKOQBHJFCqV&#10;SiER8QQiqeKz2ljtnTeSaezLsWCfxh9izSkXC7O5x6tQkLcOUomY2rK8ryEPj/ocD89tYh/DDbYu&#10;dZWD+giBf0aMHDW6X2ynXanjXip4GKE3+U/VF5B1j6rmrfxk8sdKQ2jKPeu7dY771En2poKjR/3z&#10;zz9jhMRV1NSVZSXFFaxvRldD/hW1s+zUIgdBVccHCZUcFwJJrZlrrNUEBMQ23EtANjcjiWRM/htl&#10;FXkje5dpHExytJASNORRGnpb6nRdydGjRgmKyBvbOG8/8zAuqxxPpkJFjv0+oWxCp9SkvJpjrS6i&#10;4/42i/c1sQ/qAtpT8+OBqbj69nuRdTUVGYnRLx7eOLJr/awtp6s6h2y+eYCKObPOZpyI5YdSprTw&#10;Kg2ILouYoaOsPX1vQRtvncHg+VeVBgIquFBwc/nSZQcbWx6FGPymo6EJydjnsLBhrTHrAaTnvLo4&#10;dwIDa2N1gZEiOmY2dhb6woLj5PUsHB1slSTHjZXVcphgpykpJCitauPgBB257fEPZskGOmsLor58&#10;unVoqYyK+tYrzz9HxJQ01l72HGA7DfnKBisB2eUVf1w1wlaaqGpG82P/7TTZr47yKg0VEbLJw8Da&#10;K6MZKgAgOuuJ0LjRbL9dQEBERFFKVEhaxXHV5h2H/U6ev3w9PLm2uy6DToOMLZFIIrekPVYaZxEY&#10;xVOFAsk2orI4/2f898+fv6RVcNW2d8FQGkmPnXUY3rafmrjb1sJDrzR86N0jAATJBAK5n3p5kFqa&#10;8H7f5lXzFyz28pwrMVLzj3oE/AIQT71dxSwWRxZUpH15tm3lAjszXSgWFBAQnOn/kU8gBFJi7uyQ&#10;His7y2tvABcnF0zQEBBQXL7Dj70jIODBi6QhXPa7fyADPUdDTtp1ezmKb2Up6fY2B4GxU+IaGYV3&#10;IEpDbsry2bRqxdoNO332z3LQEpabHPgmPCEpOe7TvVkGmtO2PGknMXJ1Q2aInZK42ZyAekaSAUjF&#10;RV3ZKjseeoaSu4OzWPsgpdEwszobml7FQca3BxM0rHhjGgB1Zp2rw5z1919Fl9S199k4B5AyX/iK&#10;j5BefuUbxyEguqU6Kz01NflHxNfwz58/f3r38t6ta/vXzFGVGCuqqm9nY64uLzkCertSulNX+2U0&#10;DmCh9IFBIzbsnKQoJDYrpaOn9kzYdmESc51vkIp9e2qljKTy7qBU4jD0Rvi3lYYFJOPNzc03b9wY&#10;qumZrczNN6zz+hYRwTMp5/ACAjVZUfcCIa4d3zJbYJzG8t0nAg6sU1aQdFh98OIF/0nGMuK2Cy9c&#10;O73AUFHRbPrJ81ehQ18mlDFfI6382003Bws9NbnRY8cp6xiZTZx1+0fOJU8HKKZ5wY5pzHWnbnjx&#10;6g0rphnPpTRY/4W6AhN9+uu+w5/BKQ2l/cma6ca22/M7GBIHOdgIFp2Q506lIUt3TGP0CGiAsmqf&#10;jjo169mesUazvpQx675Ben1e3M2AwwtdLUUFx4wYMWL0GFElNfW5p97z8+U4as8AQm58RE4DmvU1&#10;dUkP7EWHQ2lAdHXq+eN7169hs2rFYkc9JcHxYrr62oLjRo9k4/Amh680QvYVnxl8Qk/eYI7X3kvn&#10;TiybajH6H2Xvy3EDVxqQho+/u23EKEEJSZERY4SUtI2cXaet8jn55nNcYXUrr5kDqA0pLyaoyGrO&#10;PFjeSWJ6zN2gL3taCIi7xzfg2Ds43hG5rSTo4cMHf8KT0Og23IA9HZBS+M5fXlJhod87zsYSDpD+&#10;s3UFZBbloBluRJ9KAwBQ6MD+G7oqEzK6bL2NksW2B+zCD6JCdrlrTN9Z3M7YAdnQD/6r5aU0j7zM&#10;YTWkdVZFzzbVdl62yFy0R2nwlXFL5s9ym8qD25QpqyLLeHudUYg4Mv3375DUnrFAeYz6mmscni/Q&#10;mvlqqr2hhoY6ZPn0DE3MzS1s7R2cXSZPc5uoISWubucZEvmzvK6VCMVInG9o0OCqI2yFRshPP4Fg&#10;XhREFW+30RVQmfImrxW6q7qUZ9ayQvrTfCuxQ90+xOQ/ozQs6HR6fV390ydPvDds+Gu9sbe2OXn8&#10;eFxsLAqFGtL38kcAVRHn/rCdBiSi2irKCj9f26qopXfybVJpeVUHpuWKpzkUHPzDhBUo9PzNpTSI&#10;g65Kf680mhMDP3xPhUj4vm+hg6LK4lexKampKeH3D8mraqy59CaZ8Vnqs9NeIvyUxtLpeDmWj73m&#10;aqfpC6Dzze6ZOtP2FDGtAOT3RV3aoCgs7TR7xf6jp2/ef/zm3ZeklLTc0iZ++b1LaTowjWkvHY2N&#10;11/+RmTa2uFTmo680DWLZi5ctmIVi9Ur500wlpRQmb9x3+kzZ84xuXQtpLyDf4sgqa1gy3QDl51P&#10;mxh98Ojoog8mYySn7n8xwEGmdDLyy03fKabqIwWETVwWB9wJTsgsbkVi+xr2iGvK2j3bXErJ8XZU&#10;BU/fQJBYsdlYTmjClhocb0TIeHUZQaNHQZ70HyDmuCSlYaDdlqiYujOrJ0go2dz5Ucf/BdDrd1vI&#10;CJh4lTO7MPSlNK0FiaE/8rh/PIjIeaEpqH04OJO94xf+88kFYs6emU2sWiCws+DjBHVF0yX+NUwZ&#10;o+KaXj56Hv3tyRQJyd0v0pH15RlQ7k/8EcnqR8jLt/jEn1BxKChr/qPefxAUXMVGW2npRec4a1qp&#10;uPb8nIw0iPT03ILisrLy2rrG1nYEFtX6/uwGJRl9v+fJXdHXEELJebFvjIDEglOhzGuDhKoYFyNF&#10;gVE6J9/mQuWwKTt0/vT5174WDv03M/lPKg0nbW1tMdEx27ZsWbFs+Yxp0+1tbHgUhbVBguTqMmne&#10;7Nnr1667EXgjJyfnP7tuJkCnkRlVQoTi0FMConZ3YsvqU56bG6ite5yOaK/Y4aGp5Hm5jVB70d3E&#10;aO7h8lYMkUiCPBX2yQx42mmwwUc37w9kWU+u2rPCyKA1R4OQPcZjcEozWlBOWVUdQk1VUmT8qFEi&#10;SsyUioLUqNGjxWSVGAl1dUUZ8RH8lMZqgn8ljk+GHIjS0Npz19uZuG9+2dWTCsQhWlqQ2IEVYfr3&#10;WxtHyk44fv6oo46qw3y/7BZ2hXL+a38NAcPgHO5aDi6GrfasX7D1KQsdlJc+SGMKJ0ip/249ZrTc&#10;8lPk3yoNCHRUJB5e5jRWVNF5/q7wzCqWpvYLWJv2bv38RefeZfaKNejNSfeUxJUWHn3H7zogFdWQ&#10;ns6wfgMnPa8MO8D+UQAx8clhdWHBiZsedvRRWUetj7ETFdH0DMAwMzw/pQHwLdmr7TTETNaWcfaP&#10;p3e+OzRPynJJTGV38w8+9NhcDqWBjkEEbXUVkLR7nNIzEqu98ANTaZKznp1yn+gEYaGnOkZgtIq+&#10;BSPRi82nIngGDP8WQlPiDLnxBpvv8DdSIEDEdjbWV5cVF2ZlpKdlZOdnJZ5cNVlSSmfz5ffN2N4O&#10;waAA6cTqgnz2PCYgLe+Nv46UqKykjMm8U81MZWM07g6bs/7fojQsoJ/a2dlZVVWVmZn59cuX4Bcv&#10;Hj961L29f/su8ltkcXFxQ0MDgUD4z0Uw3YCtBV93rJzv4eExyUZPYJS4icNktwkWosLjVcydp09z&#10;1ZAVHKdkOM1jiqGsqIi89uRp7h4ea0J+co465FIaEPJ521vakFhmaz7xwe5p9t43oMLMSDHh+MF8&#10;lGZgD4QV07jcDI3NyMhIT47dvwiKaZa8/ZGWkZH29eFhBTXNtVfepUKfZWS8OLNBmJ/SmNjtKkDy&#10;MTH0jqJNU4z7VRqwNeu1vYHqhqCsfsKevgELQ8+qjxkrKCxhMnVXUkVHl70Bvl31EhJyja7rx8Ue&#10;nNIw+wYwOlrQCIlXvQeuNHRs7XlPJzP3vRGp+UW5STe2zRk74p+BKA0NV310kbW4qPbOqx+qEQNu&#10;oQXpOBSq9/wiIBnx+tBCSWWrwO9VfHyEYQWkNWe9dzNSEtWe/j6H3Sm/F9TKz2ckxssvPf6JNVKz&#10;t9Lgm/POrp4qJKHpff0rp8tPbEz1tNNzWXO3idD9q3EffGdxKc0voCg0QG6ExNq78d03wFaa4Awi&#10;Btnc2Fhfln5slcsYUcOjD9/H9SYpo7GDXyDfDyA5O/iwyD/yG27G9f7VNHzb9+eXl06f4uRga2Fm&#10;oqutpamjZ2oO/aU6dtTIcbL2DxNr2IcOA3Ryx0UvJyn5SWdP7dFXNz0XUfan4dqf8t+lNP+/AbYV&#10;Rfp4LZs/f/68efOgfweA99vUBvbZDBhKo6qt5/f864fHQZ/ist5e2OvJZqmdnoKUttWSZcvZOzyP&#10;5HR0+0bIw9NUOZWG3FF8yS/ga3bt7xzfQfYI6Aj2nmFgvT6zhY+X1lkWOc1Mzm3v5z5dP4AafdVb&#10;XcIipPAvh1vTyaj0yI+folM5WwhAUs0eF2059wNNxH5cbPKFtWYjRrr9RPA/hoJp+B6ZhuLncePb&#10;y55f8l06e6ozAyczTQVRCc31R29HJWXXtXT+bv4ukNCU6bNwmo2VpbWtk7urveCI0TrrLlN+cxat&#10;+P2xMaPkl58JGwoTAFYmPLZXkbDzvFbfY47/DegkVNLbyw7assIqtudC8/v61VR0VcBSe2FluzsJ&#10;tawjuJQGoLSWxK91MRQSUdpyPRLB2VkZpCXc36MhpXYutr5nL9j5YssUFbethW09VZr4jrKPT96X&#10;NbMb9iC6lCaTQkAVJn7yWeAoo6pjbmGqJDFuhIiMkZmZoab8yDGCSjqG6gri49z2tPbUXf8eGqkz&#10;8eV5e2VppQlesZW8VQ80QsuNLW7SSsbr9l2NTMqqrG9EdHYi2pqrygqSYyMeXr5wJSgGO9DJEf4c&#10;gJT7LkBljMiUQ8F4TNXpJY5yhnNCkofXBYGVZlAAAI1CJhEQFc/uPk0pbcLhOlO/PL/9IgZJImER&#10;1aEP7nz4WUYiEVvKUl+EhNUjsSQSoy8kdCKdSqguSP3wOHCVu+V4QUElTU1tc/dr7xM/XDvCnuVs&#10;/TpnYyVZfYc169jp9ev98xDd9p1w1tNIwHlPVxYGOrJDjEVFVI0m+gW+yiiuxuBJZA4otO5cOzil&#10;ATARvgvVTedGVfLpElP46ZyRqJB3cEFfzcR0CiJghZWk/oayIexZC5JLwy+oyaivvfyt3yk7abd3&#10;Tx4x0vRTee/4AKSRkCEn12mrm1/4Vs5r2Smtj3YvUNW12eIbcPfBo6B7gftXTZMSFpWWkFPW0Ld1&#10;mrrj+O3k4gYS9N19fjmI72ytqaqsrq2viLouMkbBMyD8N0MmQEzYoTkCShOepHH6JX8JHVPpO8dy&#10;7HiTmz+qh9WacAICdHRTwV1fL0NF8XFKpkcex6H7HrlTFXPPSlbQcPrxEhQ777CVZtr1GjQ6Pvj8&#10;HFsdUVlD74tvEYypYHugk5oOz9SXMPYqxtJAgEZj9QDEVx5xNrVdfKYew+lV8Mb8bKV5npwdctbR&#10;QEvPcu7dz4lZMc/cNFXsVpzOLsh+fmiRvN7ku99SL25zlVtyDNv3/UMBLzPepVGpFExHY0rk66Ne&#10;83UUJMU0Jj1KqCT3etmdpV9cxOUWnXyL5qte0J3yzUwgpamysg1HHlRtDkCrSX0101JdwXxZBGM+&#10;BXpd2kt7FWkt62Xv02t73+pQASvNoAGpqcHHdBTUNt+NR+HQlzdPltHZUk4CCe05Ky0UrDfcwdAJ&#10;P4IOKkkoLzrwuAXPzvpUbP2RJXbSiloOk93XH74cmVqE5q3y5mqn6QXp4lpTAbmVVd0ZFaRXpbzd&#10;tnyGqpQwuy8BB6Z7H3VdZXBKwxq5qWN9N6WRN0uCuKvrHEYJOUU39Nn9D1sT6SQhPuVwSPdPJSKq&#10;UjLLkPi/bmyjl8c/c9OX13Hbkd5TVcIXMO7WNoUx45dfiOScKQ6kk6uyoo6unTpqhJDx1F3ZzQSe&#10;34UtCbc1N9z3JpfCKt8gMSFwq76uW2h+Y0naN/+dq231VMaMkp661i+V2Vu0H0iIktPLHKX0Zr7N&#10;a/tdgcZHX1gpIKR7+Hly3/ZtQJDRtff2zRURU1h84vVgZxcdACCd0tlalx4bGrB3tYG0kMBYMWv3&#10;je/TavqO/EBKZ8k2V30BIYMbcT1CyFIaedUJMyabjxwromu98PXPSt6p9kBqWfh52THK3rfjQDoh&#10;4/VZ7+NPiupbi7/dNtNQXRnwvWt+Cv50156hyn9+jEltQSKyop4tsTWwnLHjRxWyLv2dh7HGrAOv&#10;Oij4wI0ujlvvkvqqLqBj097c3rRh7fJFc+xNtYXHjBQYMVZB22LlzgsplfwbDhF572xH6gR8LGSn&#10;BwaiOHKpmbKWy9rnMUW/i4n5Q8G2/gi5ZKMhKahscye2iu1UAZS8T1ectGQF5Qw2+T8ubkTS/uri&#10;/QMrzSAB8Q2py8yVlZ23laApUFT8eN9cOZnZP1upAAl5zXuyoubiny1kKrbh7s7ZcjK6u+7Gsj0j&#10;OjHj+5fvCVl1rUjWUAyQTmMHIGwwd3dOtdtwDYklsndAoQmV1uXOUK552wpILSkhc+YJgIhuTYsO&#10;u3Pl7N6dWzdxcPQ5axAPBFNp1J0uBofFQnwL2znXVkFp3uMvMbGxMW8DfeRU1DwDnn5nfBZ7/+gq&#10;3naaX7T66KuyqpYn3xVyO2MAuuiDkbSY6pwTqD6LNyn90e5xIsZnw7oLGDHh7k5tPbPJ7suOX7r1&#10;8n04dBMs4pNSfzvNFEAj1WV8nGemMU7a6mZM+W+HhbTlhc4wURSVNfM6fONHenZ+fn5q3Oervpss&#10;9FWFhUWd15xOKuMjALiyCEcL432vc4g0RvMZEVFxfImdltnGbAR0eyCNjKvIijm/Y7Gt6+701v56&#10;2APUzuCTaxXE5bwufEWyOtv2B9Ce+9pCRkRW23LTsctPX7wM4cP7jGr+s6R0Qyd3vr+4RVF0vMn8&#10;w1lN7PkahhNy5ruLk52sNRWlRo8eI6Vqt+dycGF9Zz+Gi0Zo/XBytdR4qQnrA1sJPc4WtjZ52QSN&#10;UaPGjJM33nX+cUYFn5mzye2FB2ZayVsujypFMEZ6HVk8XlTWxMbBQkdZSt7xRXZb/0+5S2myQBo2&#10;K/r90Q1LjDU0jJw3RObXNhXHeDkbKZstiqvqBEHkyVk2sw++6tvfJ+c+3y8oKCgkLGkxaZbXtn3X&#10;H7xKzC7DEPvMkvjmjBXmKqbzDv8sa8Tgewo4CwqFvy5j6rPOrHUTGjdeWs3h8qdsjkmpfwsUtWOr&#10;c2MOrJmhLiMmrmHj9zgWz3E6SMFlfr7tpC8/dryUkePcM4++Nv7Vohj9ACvNoKChqy6tmySu6vbo&#10;RxUjTSeFHl+lJu0aU0+GHK7MJ4c1FdT8wsqgAkTtLDuxZIK81Yp4ZjDRm+Kv110dOXHQUpQQkdew&#10;d2CnIZZsulDeySqN9LcXvCysNub+4QS/bKUZI6SopqH9O1TkJXj7nkF5ElGfU1TRgeVq0ce35ByZ&#10;ZyWs5BgYVd5XBgVwNVfXuBm4bMtq7h5dAOJayoIvHV48Y7KpjsrY0SPZIZiAgKiiw/uiftpyQGJ7&#10;2Z0jG7TkxBRNZ1wJy/1dYwkTkFKf/mGFq52qhCD7awRGiivouC7ceOdTCq6vcktuDfJZpKZjvX73&#10;4YCAk16znaQktX2eJHF1DAIpqE5+vfHY0NvKU67uXigqqjBt5822gc29DQLU3C93PD0m6KjIjBnZ&#10;O0yFUD3xNo99ND8omNoHBxcJCQprTNqcVMt3WP7QQ+goPrlp4dylG2+9iqlH/XYuKLAx8/0SGy3H&#10;hcdzmrmFEKR1lMTffhBa3trH0EUQqE4KXuXhsvNWEit2oeEbnwfsmeM2xW3GisAPWb+1w91K84vW&#10;dG7BBOuJM4/ffp9XkPXkzE5TFTn9SWtDcypL0n7GRzxykVNd6R/eTx4DqCQ0BjfwWTVBgJz76bqb&#10;ieoIAYFxclp27PLNZv6ac+WMOgY+QMUv5MxGNSkhYVnrcx9z+43ZegBo6Ac+syXGjxohKGHptv5z&#10;dgOfkAgEEFWpAd7zVKWER4yW8DwezjGF1RAAK82goBPbv97yPXTvB5rVfAeQ4y5tt9BdmNwCGSKg&#10;syr96fPXOXUoZq4BWstTQiOy+2roa8r5dubkbwgM+tzM7t8JdrbUVFQ18E6p9HuoCfc2i5h6PPyW&#10;DDn1/RMf9uzUyTu5Lb8fM4Ftyj23adZiv1fNHG4pDyCV2FCRn/KzlMcXA+lUDKKlrCDr+7fwN2xv&#10;PeTtx8g6xuQrfQGSOwr2zHW2mO4dllbRZ7UGHwB0a21WQmTw06A7t+88DfkQl5Lf2onv9ymCuNby&#10;V7dOeS1bOGvWvDWb993/mNBB+E28xQWAD7+yXV9WbfWJp2W95gbtB0hsUG0N+Zkp0VF8B3rEV7T0&#10;N4Ccim+LehqwbNW+r3lN/94qaiAd24lA4QbatRCgEevyUnNqkfxKxW96U9IphPamuhZ0T9UrnUJE&#10;tre2IzEDmTqsvejjNBlZn5fZDFegprS6CUGh4jNfHtVUVHZcsj+usIkKIK+vc9VSU5RUcwz8VjZQ&#10;GRkYAJVQnZ/04PKp7d6r583iwvvgi/a+vREqriU8cJeh6fxnCVUD8a8YALT4ez7mlq6nH3woauzs&#10;+ySQhGlN/vJ879aNz9OYc6MNHbDSDC2sebLYif9KQCoJD/lfAwoC/giATBjESjl/AZmAxv6Rxf/P&#10;QSehK6obhv6ZwwwCArIy9PGT+BLWUDYWIBVREZtejGVXbwKt1YVZWVnFFY29V2P6TwIS6qpa/ijr&#10;Uwk4NKG/2l1OmD0Shvj3wkoDAwMDAzO8wEoDAwMDAzO8wEoDAwMDAzO8wEoDAwMDAzO8wEoDAwMD&#10;AzO8wEoDAwMDAzO8wEoDAwMDAzO8wEoDAwMDAzO8wEoDAwMDAzO8wEoDAwMDAzO8wErzvwZIpxEJ&#10;eBKFMRfYkE8pwYLvVBUgQKdxLVw93IAU6Hfiid2zW8PADAsAFYcn9TeREAhQKRQq7b9qvpr/OmCl&#10;GRpAgNJUV4vrXkuEjqsorOaYuBHEITtQA1+FBQTIRAKR/NuJ8PmAqU07cWDro8RqHLL2w4tniUVN&#10;vcw/gG6uykxLHQAZZfUdvQoQOSX8efCXVBTXwilAR97X4xcfZtbxn6l6GMCFXT2w4fjdJvzAllun&#10;onKg31PSwPVraKQOJHqYLASdQsL9AX8yB/yAIWM7KioqGtrRfz7jGqkyMTYpvwr3JwtN8gUEaNiO&#10;5mZk9wTefMAj6jJTU0ubWAtigmR0a1lZaW/Kqpr7nMCVDYisTPv0LT6/vJFrPY3fQaeSiCS+E4nR&#10;WjLfrFm/Nzi2qK8FuSnI6lsXjl16HN/5+8Ugfg9IpzIcKNKAyz6Iy/j25WtcDuG/e1Y9WGmGBHp7&#10;Qfhchyn+r9MZeQ2k1SQ+mersHhhVypqdm4yqubRpoefBB014PuUWoJM721vbEejudapAfMsNH0+P&#10;5QHFyL7MKEgisE0UD3VprxxMlHe9z6tIfT/HUsvQeUtKLRKHJ3LYU2rhh8tznB04sLc2M1RVUzO2&#10;tLVn72Ex48T9ZO5pM0FSY+IsXa0ZOx80d2LYX4nDkYjt7w8t1HfamVjext7FBE8g0fv1Bul0GpnE&#10;WB60n3iITsG3t/Sm9OR8I8npW/Kr6tk7emjHEntZDVTWXEXjzde+c94NvjZ5xXy3nbe//4GNYDqw&#10;ZOiWGYuI9Fe2c96ftzMaKGZmm/Mx7AdNaK1gT9Y8MH6WNvdxH0Br2lNba+cD95P+dIJIkNhwfZmr&#10;85LzxR2/nfmfCxKq6tXta5cYnDuyz2fbhhUOtlZG+rpOS49mt/QpNmVfbjgpOjzPYE12Sa+PC9Q3&#10;0Dez5ppN38xQR3NpQP+LzdEJDbe3TJOSU7Rfc7Ye/wdTUFbGPFw4ddXz6ELuOagBdEdzQ03+tf2r&#10;bUycjz363s5vqnJsVdxUK9UZfl//yGcBcS2Rn959+J6JJnNeEyRWx810c99zPXqgrgdQu9NMY9LO&#10;+/2GXf95YKUZAvDN2QcW2KlN2hRRyCjzhJbcbZMtHeYeKWxj+BkgBRV+dZuSjPaee9/4LuaKb80/&#10;4Dl5weGnbV0LC9M6K7fPMbdedK+1T4cS8+z4puX8WDhzkqyEkLajx9JlS6faGWuZOS1dvny999Wq&#10;nsUkQRIO1dLESW180EE1LW3/0OxG9h4WzQgMl6sEUJCfz6wRHCtqYDcdumwXGx+9CZ5rriSr4bBg&#10;GXsXi+3H71bxFUuQ2lZb9Pn5nROH927bsmXL1u37jpx9ERZf14HtXV6aM17PNe+NiZLE+FFissam&#10;Zuwd3djOvvm1lFc6OtMmCsiuuRDJTjIAK6NuWKip+0fW9vmYOaCRUEXpMUGXTu3dtQO65e079/hf&#10;DIrNKOG2FD0kB/mICijOW7d1NxfbnQ2kBcZpr9y2i72Dic/eu7UE1i2D9dGX2QvQDIyJpz70oZMg&#10;Jv+Nkrzu5ssJf+pt4+sS59lqLD4b18+qO3whoyp3e5gqqOnZ2DtP9Zi7fMUSOx05AQGRCcv2x5ch&#10;+7pY8ftzugK6TzPbmSl6TcTp8Sqmvi+iC4u6yfaZoz1i8v7+ltkBqDlvzxipqM9c6WmiouMV8LFt&#10;oGJDjwr0GiNs9yyljjMnQF7V2U1zpm/0TymuSv98AQi6IgAA//RJREFUZ+OO01n81nVFlnydbCq/&#10;7GEWd5UFALlQ/Rh/Sn3CJD0dj63PEdzvBmhKnKBmsPpYBGEgmRICqPHWkJqw8+FwLJQ5hMBKMygA&#10;GqGhIv/ypln6Zku/FLaSKbiUL08OrnC3ct8eV9IGggC6qfDJ6Z22lg4+dyLa+8j3ZETZppmGpp53&#10;O7qyCqWjdN0MI3uf1+0kCDKVzwpLiIOuSqL2C+8/5OXuRV8TTQXrRQdvM5MPmP8+fRHZyqpNINZd&#10;XTrb2s55mrv7jB6mO1vqCgoJG9q7snewcXedYDdp9takOmYBA2lFUfecNeXNZ24PvHPBTU1G3WnZ&#10;jXvQLQSd2r5IVcHB/+a9G8c3iI6TcVm+j3VjL0Pj2nDchhiko5tL7p/YbGusr62lIS8hLqesrq2t&#10;paqioqSsousw88rbnzwLtpNQzRkJCT9+xEd/j4rs4cOmyVpiDoteh35l74iMjPoeHf/jR0JiRk0b&#10;e00dArqdLZrF4fYC0ov9XrKTbQgSmfTR31NRclp0LYbxmLugUHmLOEDBlSR/2rNsqpamtqaqopSE&#10;lJqmlpamurKSsrKquuu644klrb2bi5hKM+FzKZLGCbX1kKuqxJR9rSQKe08XXRdgKo2QydFH39jL&#10;BDHIS4mN/PAuNDE9h72DSWrcaw99sX6UhlgWpierve5EFPfq+/wBmPElBJGAK/h63VJR83RodmFe&#10;+vcfKe3QSwQIJT8TMgqrEej+lvMBAVpbQ01FVW1TS2sHor3oe5CLprrtgiO5DayaMf7wURo5rRW+&#10;lx/38GCxo1J/SgPSWwsj5pmra7n5FLW3frm2U1VOf8WhBzWdA6hVAjouLbGSdNlc2sk1rz5IwRYk&#10;fdw6Z7L1RM8XSWUYDMdqUAAVUV9TzKAw6vkpUxXR+aeehIeHvXrx+M71y8cO7lg8ZcLsjRerO/uS&#10;OhBb+sVMT2/thR88a1uCHZkL1A2WHvjYe2k+OpXY0VxXWsL82qLC7PTUZIjEd3MVRXSnegU9evT4&#10;cdD1i+cZBJw6uPdqOXstq/8KYKUZDGBrfugcax0ZtQmBEUVQvqDiGy9vcJWUkNtyNx4DmUs6NjJw&#10;u+TI8bbLT5V39llvTMc3Bax0NppwrJLp1YJ0Sn1O5FxHDQXbmRs2eXtv2rzr4Pno7Goil94wlEZu&#10;5dm64uSPHzj4+CklLWnnRMtpG192UEAA1xQRGV/dhu0pIfiKg1bGNnN8E7IKmRmWRX74jV2qGlq+&#10;L3+wd7DJerp7jpahx7cKLKPcdeSusdNRNl0eXYYAf1E+BqzWs/FMacKROus/3b9w9PYnIgCClNaj&#10;C51dvS608LVtIL0h+/NmD2sxGd2FG098S0m4vsrDY/3hsJ8FVcWZr++emmqmJiZlcuRxAo/YQJAx&#10;9Y8uHPDuYY2DltQ4NdOV6zawd3h7HznzvB7LKWz0j5c3mrEw1hESGCWhoMlK2S3e8qO0aIeLyihp&#10;4xUb2acz2XH7K9dCllBI+j3omAkUsFnOOH79VVxU8Epnp90XnxdWVmclhgfsWaElLqZpv+57SRv7&#10;hC6YSuP8tRIDyXv8y+vHWRzbZSk2Ttl29tFj7B3HT5z4Wsa5OBVTaURs78TXsHdAAOSo0+s1pRxD&#10;SzGcuQjXmuVpIdm30vwCGuJt5HXXHP/GWXnaF20lMad2b/H23ui1ZuU0OwPhEePVtLREBMcIGc0M&#10;K+6gtOfumKAnIq3jtmD12bvvcyqaqb/ri9FZmbDeWd9o6rbE6v4WeIbgozTiMpZTZi/tYZGZulif&#10;SgPSm/K+bpxmKq0140lCFfRVNFLHq4ANytIy9ssORmTX9n+r9La0ORoa03c8RnOEFzRiR8yjM4fO&#10;v62uL7t/zj84oYKrspTSErTSpddKqP8Ii6sYmVk4T542e/6izSfuViH6WhIGaMt8YWCgs/1lHm/I&#10;jy3aoKnrsZ3rZlggK+O8pxqNHTmC/W09jBCSUTFl5GuLCZPdpjFwn7vwWOmfBqTDCaw0g4KCqX91&#10;ZoO0pOrsbYH1WArIqH0tvLJ1lpyW44ngJAKVhu2ofnZivZGmtuuKYwklTfyrXmmY0MNL9QwXfc4o&#10;jP7w9PDGBUZGhjp6emY2LivWb16/Yr6Nnqaanu2++zEc9oKtNHFPjrnYc+A4wfdt0ss9s3Xd9uS3&#10;4uuSnjiaWRx9m91zIkNpTF1WXS/Njd7qzmbFuqvfXvpr6RlcT8p/sXc1e6+7+9a74REBK3WMWEoD&#10;uXGY2LePw1Iq0Z2Ijo72uvKCjLTsmsam3A8BGlZul8Kz2zsg2iuLc3PyS5oR6F7rHgKoqvglNlry&#10;ai43P2ci8BSQWHNistFIjUkvMxuhjyGJbcz9usZRV0jZJehHFU8pIbTlr51ssuzkE4YfxyBy51Qd&#10;MWfP8JgEZjLuyZGlZhN25ndwepFgeeoXlkv8+NYxPQHRCUv2sVLPPkbkxAbpjhknq6JtAmFsrCEv&#10;OWakkIa+/b7HieyzoTum4WIfHjJUUnZa6Au9PgodbE5/bjVWwGDl5WYSdIMgldgZfe+QnqSo5eLT&#10;pZ1cRoNDaZAnZ2uPEpM1MjZmfBcH+loqgmNG7fxczfGk+lQabZkpsfVcNTS/VRqwPX2mgsbcvS9x&#10;HA3MdCoJ3QnZMZ6386utMHyFm5WBgaGRvqbgP+MNpqy8cv1O8NvQpBzI16cx14hMfnBun5utKRR+&#10;qulanP5U1FXd2xuQ0Jp/bIWrrvPK8LzGvg0eEPvogIGBgZay7BiBMYoautDfnoc+5Xw9PV7ZcM+d&#10;D0nMV8skbou7Bl+loZFQ+d+feFhoyqnanH+fhetq7aTi2yMfHrdQk1PWsd994Xl2RSOe3FP+6BQi&#10;oqOtqaGhtqos4eUpRRnlGetPPQwKehj09NvPEhwFAEgdH06ulpfV3xwYiSGSevUsI1elfHvCyEkh&#10;9057a4krHHgSnV9QVF5RXVVWWlHT0I5E4QjQM+7rAQEtaU8gpdn5tpA36ulbaYidtRFvQz6EfQ5n&#10;8CUyOp7xfBgxjbjt+kt1DYya77YOBBMkCt3neuX/EWClGSx0YttD36VyEvIrT7xrxTMcamJr3v6Z&#10;FlJKVhc+5ZPokJuPinl80khRSsvRMzSnt9iAZGzjh1OrZSSk9HQ0hMUUnWZ6nroH+YyNRJZfD9LR&#10;jbkH59iIyk38WtG9tD5baVDtNdlpHKRn1CPwVd/OSyk4PIjNu7/LXdVsVR6SIzN3KU1dW1NuOpuc&#10;vOL0t6cYSpNcXVPQvTu9sLIm9fm5NRsOpdRztuVinh1e5dbDFCdzrRHjxfSsJ7B3MFm243xxO5dD&#10;R8PWXPFyE1KwPvs2kxXv0Fozl5prqk7bWtje3exML4+5bSg23nzh+SbuksZUGsPZey69Y/N07QR1&#10;EZu5QcGvmcmQi9tnmfAqDQfc7TQgufXZzhkCAio77yYz0nRy6MlVyhIzklq5hKol98MEVSl9t93Z&#10;TaxV7sGSsLMyAoKet+O6XyMN33x3h4eYlK7fiyzO5dl5lEZ2yTFsd5ePLhrTnjuoi/BVmtsxZYmh&#10;D/1YHDnsOclcUlBj5c7D7D0QN17mlSb3rzS/8CUbtNUc1geiGP06QFx7XWr0h1N7Ni+a5f29qjsv&#10;sQEBGhGPwxOI6KK3GqK6vi8z2R9wARJRLYlhj/18fGNr+lypmoyqurLVQ8XU40lSVa8fzQmY++3h&#10;li1blk23FxcQc124Fvr7wqPEAiimGTOS5a5zwqs0IA3VUHDDd62Rgri4puORW2HVjVztjA11Vd9f&#10;XF442UJQYIyykdPqPf6RzJZU6ExMWbTngmlW5qY6anLMbxohKKloYmqiLS8hrjrxbmwVpCx0TNXh&#10;WWbjFOxDsls4XhAvJaFnzMS0nuYxnyeI+3HjiOeugPR63sfLDUNpjIz1jnyp4I398aVb9fX4Kg1/&#10;4Haa/zuQOytu7pjrMOdgWh0rtwGI4qgd3gciCtpYnhBAwf58fX7Oar/0BpbBgoDcYWx1YVrwLX8P&#10;KwMleZnxI4Ut3Hd9TspvQ+F6ZRqwIf3VRG3pVUEZXYawY7+LkuLq86WRN1y19SZNn+Hh4THd1clA&#10;z+F5bie5I3epkbr9jHlWCnrbbsdytZPQibUFeUWVze1lsdvYjTEzVnpd64ppCl7sW8PeO2PGtvux&#10;GCIOhcZAvjz7dAaExFf3mJ2LWFzw3eA+SlJ1/nY/9g4mt198bsRwWm2gLCLQXFF6zuG3beyKNbCz&#10;KNRWV9l17d0WdmM4Awq6Zv88Uwll53dFXFaFim0Nf3E78Nbd+2yuLbFVEjKfdunmHVb67q3A+y++&#10;NOP41dpBcCkNUBkf5KipICIsYbPjAXSXIBV7dcskSa0NpUSO4k1DPNk2Y5y804P4yq691Jib60eM&#10;0L8WVcHewYDemvJYU1rKZt0VBEedIY/SCBpNOnL8pD83+zYtUJEYy1dpbn0vehLgxeriYG5mqiYr&#10;PnLEKDlNA/YeiEU+MTnxv1EaoOPiEgsh88Wvwz9cP7rZXEddVkpMWFRSUUVnX0gW336NkPWOOOmp&#10;YLU8upLr+VNwbVmpSflV7QxXCQQoJCjMYX/EDUjBNjw+ulJcSmPZ3nNPHgfdvHbp6o27z9+EpRVU&#10;Y3r1CaTToCuRcl+d1hHQefizgUQiIFqbG6pLkpKSEnuTVdTS1taGwDK+GaQXRdyabKkjKaU8Ycme&#10;u+d22WmpqPZGZUrgux/fnl6cZ2cqrzHl6c965teCpMasc2fOXLl59+mjW3Ps1PXcfFPKa5ubm+vy&#10;v8zW0pp36DWz6xdYm/JispaszYJzZai+eoH+yn9z3EBI0+/W01uXzx3c5eWkLjdO1cTn3L1vCZn1&#10;7Zg+Xg1DaUxM9U/H1DEOAOg0oOtAesMxR8O+lQYkEzBIKBzroqUhxVNFwmbd+aLC/BwWWek5+Q2M&#10;kPu/CVhphgYSsq6sAc16uTQo7n5y7f67JFyXYIAAnULAdGI5fXx6c/prFyMlgfFSDh6rAq5eWmyg&#10;Zr32CpLIvyMTsSlr8UQttwuxbOefVr1OW8p6272SsHNmotPTUQwDhywKm2xudT8TCdIID3dNF/xn&#10;lMmsYwXtBEjTECgMd5M1QEC1VZazqayqLk76ePT4iYj82oaq7t3lNY0dnE56H9Brvp4aq2F3I7m+&#10;n0NBOunxvpniQuYhhaiuw+gVEVf0lWRXXP6B5zyThnuzb7GEhPLRr5zuHrWuICOBi6/b3bTEJiz7&#10;FBXL3sEkMbeKU6epuI689CTGB1/umQlIuG+5zPj7R8q9gwuUtGcd2Tpf2WRTFRmkEup2TlZRWXKe&#10;oxMtSKpL8DDQsFoYUIvusjIgKmjTRAHlGV/Lkew9TEBk1kJlmfETvctQPa+YR2nGa9t4b9m6jZu1&#10;i6fKi/JXGs7aM5CKC/KZJThWbN2VeM7m+N+305A67vnMHDlyvJDgaAEhKdspczfu2HfjxafU7KIW&#10;JP/2YmxNoqeNxowDH5BcIzpARMFHRyOlxVcTuF5WL+gk5PuzG+WFxgpAYYSetcf8RZ4rPBcvmGml&#10;qyalaLz+SFAVis+oMo52GnTQvuWu/TJt5x1GZe4vsKMkatf6DRcef29AE9oK4+9cPMOPoMxqSDJB&#10;fEfdj+SM9l6jrzqKwqery6+686Or4CHOzjPVXu7PKokAueON7xJRWbOzHwp5688YgCRk1emVE0UE&#10;/hGW1HJy9Zg/00VWbJyYnJaOmiwUJdnNWPsuvZZfIeKoPQNp9amfHoT+ZL9ZoOnkhH6UhvLt/sFZ&#10;7tPYz8J18gRbU8kxIwWlFOUlxjMDPwaOc+41cvfX/o8DK82QQK//+fbSw4/FzQxLRUKXeNkrOvsG&#10;d1eUIcq+ey9Y8fBbHme9Ng1ddvdi4KeE3LZOHI2Of77PfazO4pQmZiECqMgOBIHSY2lbcz9NMZRb&#10;fDuFWUxBcvUXw7FK6y5FlYadMxXWXL/f7+jRowd2rLW1nPgkvb407qmLjqKCvJya6bwHUdlt5Qkr&#10;Z7jufZja088Z6Hi0bqqOnrGFJRtTIz01NTV9E3N22tLSzFjfcdqevA4O5cMVb7c21+JFU1VB8p9R&#10;Y6WVGB2yeDCZ45VQx3gmdEr7oVlawvqbqrofAZ30+dQaRQntwKRmriIFEGPPb5CVVNzzvojzuz8E&#10;bJzAhb2GjNBoKSVbByf2jgkO+uoKOmsDsBzPDV0Vv9hFV0lL39TUSENZVUvXUFdDRV5+SVRKwquo&#10;NCgitNa0fZHXia6KcBCVX8s12gZoTAoyVFdeERDdbZIBVP56Ey31mfsqO7nNJblyl7G8gPWafGTP&#10;6BMepZGZt7+uDdHJTeH3uzaqwr9VGgqmesc0HWFpOUPnNTFlCPbe/pUGoNTkRh1cPElJVkFd13Hn&#10;qbsxmcVtSMzvhgMDCfd3qUkYPc9Fch/GVBpj5RVBPH15uaAR28OuQKdLGjmtehSeXN3YhsZgcXg8&#10;FoNurS/9eOuggZrugkPByF59/TmUhpDw6v61a9cunznibqBm6LTm9KWrUJKTwOAufwug4XEEGp1O&#10;JhEJ/cL41fx/Nj3x4W4JSed3+d0dOjCBa22k5+1vYw+dAXClYZbSkrpLTve6baAu8/OW6XaqKgqC&#10;4yT2vsrqgF7ot0ALFdl1N2Jrasu/PL0w3UJb0Xzeq/Q69hk9MHoEGBrobn+ZU18cs2KikbnH4SJW&#10;LTet/oidQd9KQ00KuXjo2KkrXU8l8NYZV1lhPXfvt5++fGcTk1fW2qtLzX8YWGmGAjry9a4Z49Vc&#10;ghKqoRShI2uZlsysU5/Y7xrER5xfKyioe+RZcj8hbf6H06qjNC5FVUJ/E1sLDq5fuu3o7Zj0grq6&#10;2qLM7/sWOIiJmTzJZnbOoWHir24cr2R/J666MSv08IYDH3+kMRtW0hKiPp4/ssVOS950/v6wqLDN&#10;0yxk1Y1mekySkZPb+oKjlwvQen2mteNs3zeh4V8YhN71W6WgrLLp8nNWGtpz+9AyE6t1GZztFsT6&#10;B74HdvbDpjXmqjIKGpO9trJ37Dt3u7iN0cZDI9dvc5QVmXmiu0aGRmw9uthUUnVxGnfLCkjFhPgs&#10;FJdUORFZzXhaIEDC4zAYVHNtFTvUYpPpO8tAcsr6n7nF7B3lGXvcNKTnHWjsQGFwRJYfiaqIdreQ&#10;ddr7MJH5gNLTUi9sni4yZmYGig6CILk5Y5WD0ZJTYbEPfYQUJ3RVrbCAQq7LuurKm1/md90f0J75&#10;wkhFZe7e1yjupnAAkTFfSVrQdXMlutsOg/F3twuPnhxVA7kODKUZp2a6fOWq1dws8pggIzzmd0pD&#10;q/h+Q0tIfvmJG9unWrl6BzZ1DbXoS2mgCLI05vE0c3VxVas9557n1SH4+eN8AInVG6xUVDyOdvJq&#10;we+Vhk7u/Hxll7a0lO2KY6k1/KaKoGNe+i4SlXf7Wtojliy4+55BAHmhV6yVlBftvxr8iodPmZXd&#10;hzEAMXW3T+5nP1D+rA+4G8nXcIOk+uMe5pqzDlZ3h62/UFdWmHMoDXTbiNOLTQXEnSOqOCLeXwC+&#10;7udiCwMDh3VvXt+y15fZ+KqIBtLCz69RlHIKr2aNCqBWJz21lBGzWHOj9yQNhIpvNnoa9rO95rqY&#10;KRvOC/lZwzoCROYsU9eduzsY03d3Cy7gdpr/O6DLo2aZqk9Ydb0OyzBKbVkvDEf8I2e1+iejVQZA&#10;FoXPMFS3XXG2kru3Pg+dlbHzTOUm7nrRSQeJHaVXts7X11SXV5CHkJVXUDe023wllNWkTMM2PPNb&#10;NXvDrWoMFaCRUe1t7Ug0iUoH6ZTmgi/zLC0WbL9c2oEHQADXVvk5KGCatYmV4/LISma0xIKhNFY2&#10;03Y/fB78ksHzSz5L5BQU15y8xUq/fPnsws75xpZruZQGBMh4dF1lKbsLdC+K0iJWOumbTzoel1PE&#10;3FGOwFNY3W9o5MadLgoikw63dZV3VEWEs+Q4E69bzEr3HghthZvctKXUpkdUMcfEAG331s1kt0xw&#10;0XvkpomC2NhR4vIm0I5VZ1qZw2JYSjPzejL70YPAx9OeYkylYSQBzNdTq1R1bO011Ow9L0HPk3kQ&#10;C3rV9+t6asobHmawbCtIw4UHrJGX0zn9pYIj2GIYlMrIayoS0i5b7jIb3lnQP5xd/o/0vDRGP1dU&#10;4MYpxu6el68H3rhx49jWBSpjhRfuCYD+Puu3zdXe4kwc5xw5XEoDAtT6jE/LrXSU7KBopqUoItDe&#10;QHfxkacV7Qxb1pfSNGa/n26oqGXl+SqpjNBvizwXALEgxE9U0vj46xz2HhCkkokYFAqFwTRkvnEw&#10;6ltpAELCg0NqEtKOq/wL23BETHteemJsQlp1cyeVwwLW/XxsI6Z07FMRO90FU2k0Tj0Lfxt07Ul0&#10;Vsbn206aiirq2poq8iISisbmprrKspKyqkYG2mLSVufDitmnMQE68lfa64tJa1na2PHBxkxBUHzy&#10;mputHG2BXdBb054Zq2pvvBTDMVIGdXGpqez8gz1K8wtMeeprpGh4OZYtBhAAvuH+thn6Ezd/L2ol&#10;1P+cbaflvvdjK7JsvZ2a4YqLXbM9QHF7xwlPSzG5OSltXO4UBIitPL7ARVlZzWqKd2hGXVcNG4DM&#10;eWWkprv5ekJ/DS0AFdXeXFNdVQlR/mOZsoTD1jukgb/o/wSw0gwakF705YqFhuGZiEpG3gSwX06v&#10;GCchqSYtN23bzapOXGtB5KHNm4IzmnndRG7ouMYLq5zVzVb8qGcYEYCMLUqNfnT76omTJ88EBiXl&#10;VXOaDIDUWVNVV1xS0oFuT7h5ZPXO8zmNnVkfb2zZez4+s6izu7EHpLQ3t6M7Gf9wZUOG0pjKa1i7&#10;z5zNZOZkGz0hYWGjCVNZaWjPJCsdbdM1XEoDmbamrJ1LJhj2hZ62pPC48SIKugaMlLHJzO91bLsE&#10;0LCX1tsLy8z40cy0+QDu++UNo8brHn/XZdRY0HEx9/fJjxtjuvhiC8unA4klSfHseVe4eOc9SVPU&#10;YeHLj5/ZOyLernFQEnNe/v7zl4iEPFZQ8xul+QV2Fn8wExQYPV7vakwNl378AlFFobbaqtM2P25n&#10;tvMTWnLXO2sqWqzPbOcytrjm3P3zrIQkdPxCcjhqpkhBPq4C+qsKGVEOrb2mKPzNp7I2RhtHZeRV&#10;S2G5a0mt0NtJDgt+F5ON5prjpEdpAAo2N/Kxu6maqITZxbBCRj9GKiryxm4VKfmpa88WtOCw/JWG&#10;9MF/8aixBhe+cFY//h58U/rWyfr6bgdy2hi1U1DIl//95aHtGxYtmDd/0dJl89zkpMXmXfyO4qic&#10;7IGGS3p+znPjiaxGNB1Xd3vPMh1NLUN9I0uXlS+SGANcWCDKv3loqu1/0zNiCXKPOhrKnh9fpyAw&#10;VlxMWknXdsZ8dy0ZZXfvgJjUpD2zLdXcdmfmxB92NzebdjQm7Ka0hNW16Cr2yUyYSmMydeWzdr4j&#10;1vDle82N+SoNQEY+3zdfRWvKu0KOqkKg5dgkHcOV5zo5ZmHCNJcnJ2QhOdp42vI+TtHVOvS+GMqk&#10;IK7Gf7a1nsvmx1d2S0mbXfzCIYQ04uN9syXELd+VcPh5bEBUU1lSYmp1G7b72yFvJvLiBhVN2/sp&#10;Tfx+DAOAgk55fXXhdBdzEyNmqdORGD1axmCCj9/1TzFprej/tq4AbGClGQKoJHRVXkEbCYoiKCXf&#10;7ztoKdp5+n96fNpQVmWa99mc2nY8Ds/p2fEHKtivjsnJ6/o8Tu2pYwVBOgBFBXzObc56626us+d5&#10;TMhmV40JGzMacUVfA531VCd4XcxtZkYDIFCXEjzD3tmXMfcft3VgKI3t9DV38itqahlURN/bp6ap&#10;ffxDOitdW1seeXOHuY0Xj9JQce3J0WHvmbx8eHmhy9Tt/jdD3r5j7Xn37OZMc3U9600PXjH2fPgQ&#10;UYfp1jx61mt/fRmpuYeeltQ3pny4aqcpp+G2PbORPZif8fsxLV/uHNRRkBDVnPokucd/ZEIuTgh/&#10;zsXdFQ6qIpYeNx8+Ye94fnexpYLMYj8MhylkKY3NpksfmWMQwj9/9lvlwqo9gz6l4Fu/39kvP0Jg&#10;1FjlPfdiENzdMUBiw5VVE4VUHK+HZ7Q0lNzeu0h4nPSKyxHdBg0KOBA16Yc9nceNEXJYeaG8pwYG&#10;MjGNB1205Of5tjOuCdT8DJlupuG08mJRO7GCrTQtdETuSksNGZ2pL9NqyT0+NVtpbn3PDfZdoi4p&#10;Jm807eLbtO6Jy+hERPi1XYZKijaLT2YVJfFRGqD98kJTAZ0FSQ29rVt/NOeGrp4++Ux4OUMvAWLh&#10;u3OGStquC72v3Lx988q5tXOdxcaPHicqa+a27Prz8KLadp4sDdAoeMacx7SKiCu2xtMe/yhtri+6&#10;tXO+qZN3chO7l3xdcpCNiNqZL2WsJHTSj0f7teUUtXSN7Gasuv8uprKxIy006Mzl14UF6Y+Or1a3&#10;8rgbV1oQEWitrun7obj5551RGhMeZzaxz2by10rTURI5S1/eYcP9dipIQLe3YxjnU1uS3RXU5x18&#10;Rei3PSvv9Uld4SlJHcw3DuKTrm8YOWacqLDE9C0P6jgiY4CCubhxgqiES2RtTwNe3wCNuZ9mGClY&#10;LrlQxycCY1MUcc1KQ3vNsdtRiWn5eTmpyWHLTRSU9K0n2FibGepo6Nmu3XcuMrWkDd3TLPvfAKw0&#10;QwZIwxdGP5uupygsaXErrppE7vx0eZuqtJSh89Lrr2Lb8f23xDIgNyVMV5HTX+zfQuCNtXsBxtzc&#10;JDvK8F1J3cctUzQmeGc2EX9RMcmPDsvJ6B54mQ7SSa2NDfXlWZc3zpBQsDv7jj2EhQ0rplG3muYx&#10;k4mHi7WeIBTTOLqx0jNnzphoqaMFxTQtRDKFv2fcnPNhqpGS9sRVbzPqWVIIosp3Tjd3mHWHb78X&#10;MrL05AqnMWIKNs4ueoriYwV1/N/msRxHSKHrcmNOblygLDZWUNry1MuU7vF3XeA+X9ozlwsPY2XR&#10;MfLa02fOZu+YO0NfXoiv0rB75HQxmqE0VFxz8eV9yzWlxEynr/CcZiUka7rr+ifuqTaButRnVkqi&#10;Upqmk50sxccLqjl4/6xhjZMAqfiO+Nc3FjsajB0tqOey5Ud591xCECCpNspWRnGGz3MCjU5szdk8&#10;UX+MiN7Fb6WQC9wT0/wCCr/enKgmJWe5+Hkyo4WPSVdME1ue8jxgmeeOL9mcOsQAICG+P7969n5s&#10;c0MGv5gG+2T3VAFB/XOhuQPoOsgJHY9oRTGfAIit9ptpZT7VvwTJrjtsy35try8zYdmmFTMdhMeI&#10;mk5e/b2C7wQz1NwXvtbGazMYzW8gruLbFEPL/U+yICsO0lEvfBeKq8z4XtHTilOf+dlvl//Xn4UI&#10;9kznIKI64/n1E7OcLDSMJt78mttUEjvPTFtrkk8dgVLz1X+8sdunEq5mnr9UGgD/0d9TWNj0Vnw1&#10;SO14dHj1Yp/ruRUV0bd2y8jrH32V1/+wx8xHh9TlVlSwDgKIea/9RkP5StzlW033MAYG+Iaf8/TE&#10;Zay2V3L2nucPiKvP2D3Teqyc9d0flX1/Oe3VifkSU7bXYdluDUgsW6mp4LbvKRrRlJ/42dd7iZGc&#10;mKic8cpz739rRP5NYKUZFACdSsChm+sqUr+93b/GXVVGVErN6fizRJYHSiejf765MtlAVVRMUsd6&#10;xuEL9yLi0xs6+5zR9heADdrpNkbILCiFe3L73lBb9rlpClpubaIgIaVRdViXwqxzo5ORKbEJDSgS&#10;tTXHa9qEtefjWpqyNrroymvPiaribaexn3kw+P0nJu9vHV4pr6S88fxjVprFt+iUxrK4+TYu++7G&#10;kHqVPICGK/hyw9rIZuedGFYX6v6VBjoDU5/us2K6ibGRqaPHyUcxrGYnCqomyG+VvLjI+PEShlOW&#10;BUUxhruyTuAApJKIeC6azi02kZq1q7oNxd6BxzZUl5XVs8cwsWApjYvvy1xmwxFEfnZaVOiH6yd3&#10;2umrSCnqz99xuawdh2nO81lgJyYh47bOPzqvoVupIO8h/eN194m2hkbGLkv3Rhc0Mx8D2JAVunyS&#10;iZiQoJi02pzdl3PquGdboeMSbu2QVDQ59amopTh661QTcSnjHYGRBCqdRqUWf75gLsRSGsj4Eoo+&#10;X1WXENPy8O0aqcpUmvE6mwPuv3/zKvjl60+fQnvz8cO7t+8+vH56xUVTpJfSgPXpr9z1FURlVSYt&#10;WOOzdx8//JNr+4t4IKU5OsvG1PVIWnU7gUjEdja/POapKmf3vriTgOlI/fzQ58SjJv6TqYHosm8e&#10;duZLjj8rbewgYKtPTDFzXnk2PSP5wTEvDU3TTRe/cI5gBeg0CrcrU/vz5eqpsw9dfhKfmv7p/qnJ&#10;JjpmbpvD85rAX8T0e5vlbJclMDpZ9MBUGkNdq+Unzl242JuAgy6Kyr2Uht6e/c5ZXdlqxbkGDIWh&#10;NL7LFCQlJCUlRQVFrWYcyG75TQhS9uWKqZT53dj86oqClxf2mOtrqauqqGi5x9YxTqRRSGhEc1bs&#10;251z7YRE9fY9Tub7pLoBqISK9PANbubisgY7b31nTGTVJ0DUTW9Zs/lRhXUYPBGHak58fERGXO/A&#10;o1RmDgSpZHxTcbLvpq1XPuT2LkX/QWClGQxAS37E/vVLXOxM5QTHCoyTsp+7ITiuEMfhU4MAtbEg&#10;/sy+tQaK4v8I/DNWxPR6ZDn7M36Ufb9hIiaxPCCcp52cGxBb9EZrnKT7oVcAiP56cO44Kc3ZKzaw&#10;x2gw2bhijqqi6oHQchpIK424v+3QtdJ2jmgaxMQ/vPH4Y05XJyZq8cfT6ioqa888i4rmIOrrncMr&#10;JcTVttzoYzJgkFSem49gNDNQG3Pin929ONVErW+lYUDFo+prqhtakT1z1QCkvIh7M6dM8zn7pLgJ&#10;xUdlekFEN6bEfNrsqik9d19rv/P1kpDVIQ+vvk6r7zZmrfmfPSfqC4wQNnRedCc0rYN9OthZmx6w&#10;ebaIgMzygM9cVwTpmPamqupaBMdwKBKq5s7+VTOWbX74KQXZezQivunWBjc9hy2pzYTan8Gulvb7&#10;bn6F7hMkI8IDTy10s5IYpXQ7tasDFYD7dOvCw9DMLo+cqTR/Qu8eASCNWBL3asfqeda6iqNG/MM+&#10;jgvdZ1kd7KP5AuAzHx2QEpa1nuzhuWLl4rlTVaTlnTfe6mRH5iCV1rfxpBN+vjxjZahrC527armT&#10;nryQtIqBpqqcms2B259bcL9xtYmoxrT4iBv+exdMd5ASlXZasDexvLEyNfrJg+tr3Ez0Ju/Ob+Nq&#10;J2MqjZ6YtKaljS27FwAn1qZ8egSA1MrE11vXe935VsbyoEio+vCHl7Zt3LjV50xCcWt/hY8JqaPo&#10;9JpJ0hqGFiba0tL6yw7eSkqMi4rPJQHksu9PNq5bOd9jsrqMyBhh7a0X3zViOKpVe0EnIkKvH3DU&#10;UxKUM9od+LmDv3730FH83cvFRNd68qLlK5bMnaojI+mw+nRuK7O3WxdUcp9VEf8pYKUZFIT61E0L&#10;p9o5z9h65Ep0RgkSx3eecJBGIbbXlUa8urN+9aFojvEQvaFgO/Kz89oxvwm2AQo2+euXn0XNkP/U&#10;nBLsbmtjzYON7fTVx0uYU8mCdCqJN9uBAB2i+0uA1qw3M5zM9Y1MGNP09WBqbGQ8bcXJrGaufMwP&#10;Wl3sLTtba3NTM+9zUej+qx56AQI0Ah5PGfCSncjKuE3TbQ31jabvu83R3YsvIMDd0EXD1j66dPVd&#10;bHYLCs/9skAKHhET/qWoof95RFiANDIRT+xjcSyQjm3I+BBbBpllRjVmaweZNZ6ejo4M2GxmYmxq&#10;tyattcdc0mk0jlV8wNaMEKcpK+6GJZf9jsLcpAcXTt6NLOBzF4xh/AQMqrOjnS/Ivob4dwNQcelf&#10;nx/Zsnyis/Mkd88rLyLrOwfS2MAAejotVblvn9zYt8Fz2jT31TuO3Hv5uai2nTyAV4wsj1kHxUSW&#10;djOW7fyQUIDAQxJMLnp32trK0szCat/9JK45VKHvQpX7rV266dDbOgQG25v20utea33OfeSZ4RYq&#10;AGQSkTPLMYZXM1YdGmDeBcnohs8vH9158DytuBHKu4yFaBlngujyyHkWRpZ2EzYcvRmTU/Xb5/yL&#10;Ti6KuLvEc/fb5NIBdRQEadjWitDn9wL8T5w+e/VF2I9WLN96w/8uYKUZHHRye0sLir/A8AGy731P&#10;uvfXANje9qQDie9j3RT+AKTGypLcXuQVlraheeY15w+d0FnNoLan59uwQSNhKovyoJurb+839usD&#10;vj0s/hUAQmcb9Izqmvsb4ALQKAQCkTpg3R1uqGTyv3kzdCKqMC+rvLYFMt/sXYzeIu2MzFXXROwt&#10;BAAV3Yns5JzS/z8KCJCbqitbEJg/uB+AjGUI6v8ysNLAwMDAwAwvsNLAwMDAwAwvsNLAwMDAwAwv&#10;sNLAwMDAwAwvsNLAwMDAwAwvsNLAwMDAwAwvsNLAwMDAwAwvsNLAwMDAwAwvsNLAwMDAwAwvsNLA&#10;wMDAwAwvsNIMDyBAIZPIFNYcxzAwMDD/p4GVZlgAURWnt2/c6h/cwlzvGQYGBub/MrDSDAtAW9Z8&#10;M6PZm14jf7/+GQwMDMz/OLDSDAt8lIY5qzgDdhoGBgbm/wqw0gwKEKCRSUQikYBFo5BIJKK9tb6O&#10;QXnK+yl6WhPm+kfEJ0SEvn/2JOj2jcDL58/4H7+ZXIVknwwDAwPzfwNYaQYBSPvx7PTsaVOnTnVz&#10;neTizGCCvZ09hLWZvti4sUKicuqamvLS4uPGjRvPxvFJUgP7dBgYGJj/G8BKMwhAoDDs7prZs+cv&#10;XLx06fJVa9Zs9T11//7DF28+fAkJdNBQn7jgXGJeaU1NTW19ExKFQqExJOpvlm6FgYGB+d8DVppB&#10;QaOQsBgMnkgik6kACAJ0GhbV0djQ0F6WMMfEEO4RAAMDAwMBK82QQUHXhZzzMdNRVVVXV5CWHD9a&#10;HFYaGBgYGAhYaYYIgPLj/l5jZfvTT8Izc7LD7vsZyMq4rLzRTICry2BgYP6vAyvN0EAnd/gtNdJe&#10;H0hkxTDYMh9rA/Xp24vbScw0DAwMzP9dYKUZGujkztOrrTQ9zyNJVBqNgiz+5qGnKD5xRVYznn0E&#10;DAwMzP9VYKUZIkBaUdjViRoG89bt2L9v92w7nfEjBGClgYGBgYGAlWbIAMjorIiXxw7t33/w6K1r&#10;p63VFfRm7i9HkNkf84NGwpRmJ3x48/ZbYi4CT2HvhYGBgfnfAlaaYQCkV0Te0FdWWHI0DN1P3zOQ&#10;EBd0bPHGvTfv3zm81WuzX3ALEe4+AAMD8z8IrDRDDohvK947z0pO1e1dAaKfPs4AMm//8qM/6jAg&#10;CFIw1Zd8trzM7YD7RMPAwPzvASvN0AKi67NOrJ0qImWw/1FC/2NpgJafm1YGVhEBZorw7OyWy/G1&#10;rAQMDAzM/xKw0gwhtKbciDVTzGQVdbde/9yC+127C7np1p5NZ0J+NLQ0F8W/3LTmSFozkf0RDAwM&#10;zP8QsNIMHSC1ITdq79oN1978JNIHUg0GBUCZ5w/u3Xfo0Nadx75m18OtNDAwMP+TwEozpIAAAY+n&#10;DkhmWIBUEh6FQmEJJHjhGhgYmP9VYKWBgYGBgRleYKWBgYGBgRleYKWBgYGBgRleYKWBgYGBgRle&#10;YKWBgYGBgRleYKWBgYGBgRleYKWBgYGBgRleYKWBgYGBgRleYKWBgYGBgRleYKWBgYGBgRleYKWB&#10;gYGBgRleYKWBgYGBgRleYKWBgYGBgRleYKWBgYGBgRleYKWBgYGBgRleYKWBgYGBgRleYKWBgYGB&#10;gRleYKWBgYGBgRleYKWBgYGBgRleYKWBgYGBgRlefq80NFLbs7M+3gx2Pfhe9Ivc9v60HzO583ZI&#10;Np6Aev8ggJn0PhacTP4FliYEs5Lep4PqcYTGtA97tm+GUnuP3SxuJzdnR7BO9va+WIQg/yLWBm7f&#10;ykwefhVXRUHV3jp/hJn0vh1fTQEwry7sZaZ2BIZl/fpFLvp6j5ncdPTamxYMqejLU9bHPvufNJKA&#10;+owPzJS398k7ZUgCuSXv6MHdjOTuQ+9zW3GI8tsndjE/3vM+s/EXqeHBPuan3vufRZTSqNjkoKtb&#10;mOnTl6MQVCDl001mytv7whs8SKmOe8pKHb7wog5NQVYknj6wHUpu2X4kqQ5P7ig8y/rY+3hkbgu5&#10;rTjg2D5GaodPcEYTlYz58PAM81NvvxeJpF/ExBcXmKmtpx5GYAnYjODbjGtBzzAgtI0MtuZGHmUm&#10;oe8u7CAR637u2M68tQOnYyqQqLqMC4d3MD/dG1eNA0Hsm66ndP1T5i8qIuLyaWZy69WgFAyJGPGM&#10;9V3e+x5EkX6BDZmfWEnvE7dLELjW3K+HdjMuvuvgxZwWErIs4STrU++zGfXYX6TGh/tZb3/f0y8l&#10;JEzz42vHmUnvS1+LKL/wYYG+zNT2C6+SAOgpxT9jJr0Pn39WiyJXxb06yExu3X67lgggiiKZKW/v&#10;o9eym7Hk9pKzx/Yzktv3vEhrJOAagk7vYX68+1lCxS9yS/CxQ6zkg/d5ZCohM+Q262f7nf7URgby&#10;vj9mpqA7fdZGItUnv96+ZROUOnDqfjmCjKnPvOjLfkoxldhfhOqLzIS395EPyXVUZOXVAObFt2x7&#10;mFRHpZO+sd+It8+9SNIvUvaHG8zU5uO3PnbgCHkfg1h55YBfSDMJ7CxP6npKZ9JqMaSmzIN7md/l&#10;czS8qA3bWnj9GCun+YQXtP/6hf98k5Wrt58PSaRTUPF3LjJu1Nv73I0fKCo9/s0VZsr7/7H3FmBR&#10;Nf//N/dtK9Ld3d1IiIqgYIHYqFiYICp2NyaK3YIiBiAoAtJId3c3LCzbvXt8zgawuyyIin7v3//Z&#10;1zUXFzMnd87MvOczuetWBOY70F8VR/d6nvDP70T0ViWdPrAb9O3xOZvThkG3FdC/rqfnuZSq3u/4&#10;7pDTR2len8cfSjDovrcPGMfPfcjFf8ckPGMkhkuBCVgSoTXzvdcu6sMPnntU04dvy/nEyG+eN+oQ&#10;RExT2nb6mx29ktYMI/Y33LpIu/mOXY/TmvHEvmA/emLwfhBT+h3fG3GZnhj23H2dhybiSyOe0b/f&#10;wWPBnThKfcY7mg98lSeNCHRHfuQBL2pK23/idnkPDt1TcWcglj6V9nzHtt7fS/9eh98k1OHhrQ+v&#10;MYqKgIR64nfKtw/+dO/Om+GY74Tqr09pvu0nboZ0IHDVX1/T8pvn3v1P23AApqOQUSp5nkuugOC7&#10;y84eo7353kPvCzvRsIZHZ+nf0+ddTsv375ikF/TTd118GY/BIbMDA+il0tmr0b0ESl7UQ5rP0/NK&#10;CJxEAWNp5w5aNB3x+9YI62/MvHyEmn237zzyrRlN6q/yox4DORWd3/Gd0PvJ7wzNu+dOUB4Si/z0&#10;gnH8aGAKmNKy3t6g+XaeexwFwxE6Cz4d9KbG0r7j/qXdOEh5IiO/eV4p7sKAsfTAx5vmPRQcV4uH&#10;tz2+wSgqbsfXEr+jw27QMpSn142w7O/fCbXxz2hez+M33rTBcTVxwfTD3j6PW7GUruIomg8stO6W&#10;Q9D47vJzx2mx5H3wbUEnhaEA48OPlYaIabu2Y6kdFedz73K/Y9sfbnOneZ1O3E6FI3sfndtO89pt&#10;8I/GfqcUffKne+22XayDoxoSHi9xnAf6lm04mt+Obf4WTL/Yzs47rwv7HV19yNGB5l0V8LEcB6k+&#10;vmct1TdnzomIShwFGrBnGe3owsPPU75/x+a+OkPzzl3ve6+lH5336gr98NLlfg1ocm3iY5rPzm7T&#10;SVBZsM0Z61cspnoXrXqU3gLvKj7h4Uw7vORhcsN3dP05V9pRO9drwYVEQn/0hQP2NP+2fW+78OSv&#10;T4/RfHZ2XnfhAK4i/CrNM2e11/WaPlx3aZSnmyPon+e49ksNWNZk76QdtrPzCElvwbbnbd/gQvUt&#10;XOaf2EjA9j8+v4N21G7djSjMd3TUjT003/yt54P7UbBE/+MLaP4N25+1Y4GW9JD1NC/47OwONLom&#10;dqEj7dXcPMNKu3trEr1W0093Ca+AA0D/XS/as+wWHnyaDBbQr/dto3nnH7gQ249BB1+jP8vO9dw7&#10;9HegPvkp3WvncaKgC96S/nrVIurNF63wTmtGdxd/2kQ/arcjsbb/O7rh/HL613e58iof09982Xcj&#10;zWvn8yoX9x3x/PAamm/BnoAvFABXGXFtzhyqf9Wea9UQbPnHgBW0ww6Ox6vR5K68EJrPzm6977dm&#10;GLY9f+cGV6p3wZIbCQ0oeN3FbUtohxdd+1QK1kL8N6ykeRefe5SBJaCSb59YSPO7b3vSjiVnvrtE&#10;84Fveg0sgWuj7yywpz7bbevZki4stC557xr66S6hZf3fkZVeNI+d3drHMTVg0XPAcxXVN8/x/Jca&#10;Agnz5jrj+LIzIejvmNTHR2i+eRuPP+mEIzOfXKCnlRXrbjVjKJCSL5tpXvDZ8dVQTGPyymW0Zy1d&#10;H5jb3t+Sc2g9PaUtDczq+P4d8fIoLVXbOe6+HUXC9Uac9KZFkt3uo5EQPCni7j6az87B9wnqO9CT&#10;/47utXM/kNIE7SgI93Ch5hHHRZvj61GI+hT617Wz2xKR3/kd23J7I+2H2C06+yADCe+6c5JxfOu9&#10;BOx31IcLdK/Djisf0ERcbey9hfPngv7lW04XdWLr45/T38zObl9JPwFV+XnOwPeLqu7F91Qc3E6P&#10;pflnP1dj8V03d9ETg9PJ4Mzv2I6nu+iJYcHRG0kIAjbr6UX691u+xr8JQy6LvkPzgW96rhKKaEx+&#10;5rKQWhQsXXcwuw0Db8s9soERS88z276ja48von+vFf4fSrB9daf3MoqKwx/K8N8pn+4doHvt9z9G&#10;gVWBkPM035x1+283QjGFITfoeWDRsvN1aAqyKdWT5gWfHZ7Xjm3N3rSG9ubObve+NSN6y09vXkQ7&#10;uvhOfM3376iwS/TTHbb7vUeh+79eOUwvlTZ7v+rEkRMDT9F84Ae73Uckoyqj5s2jx9Kuz5UQSEXM&#10;zpXU/DjXfuWnKgQRUrCbegxkw6uUxu+4jue7PWhexyPXEmFo2ItLu2heu9VXwIoFOjbAh+az33I2&#10;qBeDa0p54epEjaUlaw9ktWI6ckIZ+c1ud3oLEoylk4udaN4VN98VY/vqz/owiopD74rx3+EP9y2n&#10;+Rbsexj3/Tuu+N1FmnfOWp9b9X2Yonc3afnNzmnx2Vo0uSU9kOazs9t4NKcDAcbSlrW0WHJyvZPS&#10;RGYowPgwhtYzgILHYTE08EQy6CXgcDQfFk8gAQCFiKd7MTg8Efj+nUzE072gnwIAZBIBS7sai8OT&#10;KQCFTGTcC4MDvd8BMo5+GLwbiQweZn4WeHjQiyOQwFchExg3x+II1JsT8YyLsXjwbAqJQPNRbwbe&#10;HKCQGDfHYokk6rMZZ2OwBBIFvBl+8NHg7/oOMP8Q8NVIBIYX9DP/LvCHUCjfKWTw5nQ/lvqm4LNo&#10;PvBsIu134uiHsfRnsdwc/F0sXgAgERivhqP+LvDmQ7EEvjj4OwfelHpzCvV30bwY2qPZYgn8QKw3&#10;H3wW+DvBs9liiUJi3ByLpT6L7dFssQTGKWHgWXgC9QMNenF48AOxxRL49Qc/EI4aSWQizUc9TPtA&#10;zLFEvTlbShvwgo8mgc9iiyX2lEYkMM6mpzS2WAJTGt1H/fpk8FWYbs7y9WmxRH3WgJc1pVGfBd6M&#10;9QMNpbSBrz/waOrXZ4sl1iwDHiYNPhpHoH4g1lgCvQNviqNFEktKY48llq9PjTTWhAdGGmssgdmT&#10;5gWP0yJp6NEkWipnjiXwAw5+IPDZ7EUB9WqWWGL7QNRn0Q5jcYyvzzh7ID8OFQXgsyisiQGMpaH8&#10;SI0lppRGoKY01qKALZZYUxr1ew4+Gk/7QMPz44CXmtKYiwLq2cyxBObHwaKAntLAZ9F94O+ifSDW&#10;ApPti7A9GsyeA/mRFkvD8+OoscSU0qgF5g9iaViByVpqjSvcfhouXLhw4fJn4SoNFy5cuHD5s3CV&#10;hgsXLly4/Fm4SsOFCxcuXP4sXKXhwoULFy5/Fq7ScOHChQuXPwtXabhw4fKTAGQ8bVA7Fy5jhKs0&#10;fwSABsMzCgCAQyNgcDSJ07ljusOvQn/DH8M4/T/B8DeihwzCCP3vgehprKrvIv2H33BsAP1d7d39&#10;yO7yr0eO+xd3ov8DvwfAoxH9/TDq9BBWABIBDutHoHGjxTqA6+2BD7sUhNJZW5SVVdiNJjICfgl8&#10;f2NmXh32B3NTKLCetsbGNiR1/tOfBsDCEdR5VUyQCcheKIo8zvNn2OEqzfiDg1dtNhXR3HwbSflR&#10;yiHC33u5Gs0714hlfGdUd230l4RuNAFZ+Xnpum1hhZ0UCq4q6VNCcTN1ztj4QKz++mL3hnVjYPud&#10;D3nMzwWIiNyElIqWPjBzwlvKo0JG5+3nxLx+7PjMNQYwPVc85qjqepfC6LVpoCz+xT5W7kSV4mnH&#10;OIJDQOqrmKlu70X/KFJHFjAAV5oQ+ig4ph0xyjPp4F8dXippua0SynQmGd/Xj/xhyUJCdpWU13b1&#10;IjiVhn8bCgnx7JCL5uwNX7JzHh1xN5uz42tFF+PY/woyIeTkChE+p7QuAiNkAHRdnLGm6ooTXxAj&#10;FuAUaEnoPF3ba5/LqVO1WcA/22/HY7K1Fsl+2+G0FaeEf0xsgaDYEjpAwRaEXtXX0nPZea20naOe&#10;UcH2Vvk66fCJ6NyIqWbTgHGHCKu5sNbB+/E35JD4AU0JAZqGy79W9zEC/gxcpRl/6EpjfOTVj6WB&#10;pjRmTre6GadSMl8dN7DfUdqDhhcFyxjZvCqGYHvKfZfMO/qmgDqHeyQAgEIhY5HQ1sb66urapvYu&#10;NJ5EGVHnyO1FCQ9vXmfiyiGPhcKiYsv2nLrGCKFzNyq9njqLfYDeqtjlBurGjptD81uLQ86p8Pwz&#10;YcLEQSb8++8/PDz/DoVMUp2zs6gTy7iYFeqMZCIe1tsJvnFNbX0XFEFbJmDE30hXGg39IzUMdaB8&#10;vrmRZ5KoiY3dvHnz7KxMRfmn2J6PxdCOcaQh6YmruT4DPT1dfSPft6WjFyQkTPfzgDM3nkd2oofr&#10;JSrQZw6P1oqMDiQjYASI3dmLFKXU7NZdv+E/yLULR12WbP5U3D2qDgOtKfe1tUw2XXyP+mGt5W8A&#10;wFsLzm9dvGhfUFNr9bmd2+9GlY3+WmC6BPkpW46alInYno7W2urquoZmCBxDHuUONKUR5XcrhNNT&#10;BfVqOojqWCNNdffzSQgSIwS8D+0cBhQ89M3RlZqmWzPakQTq7P3veCQETI00Si9uMuPRXxVXWMYI&#10;qK7p4VyloHw8v0Zc0OptXjuz+UPG94a+eBRfVFuaGLzF0Wr25otVEE5pE8ClvzgiNYNPRFzcaMWx&#10;os4fpKUfQq0Z0aKANNxIoRBzX53UkTW5l9pIXbyAATrqgrv23F3hcanpVL59jU9t6P5xHehn4SrN&#10;+PPLSkNGVPksWXzm5afw4K+lSU+ljWxe5rXE3fedu+Zcfm78y5A4JHOpz4CC7mv5+NRv8/K5opN4&#10;GPzzr7CCqbvXyaj8BgzbJSRkYXTka3YCr/qsEJOUWn/67itGyBAfPiV1IhmZCAdvfnt+p4qosNry&#10;84mBp1V4lG5/KWocIOziFgkeqUufChj+xsbm9m7csHcGyLjGoqRbp71n68hN/ZfxyjwT+PVmu5y6&#10;+6a8Hc4xlXNWGpGlGd1o0INsyXS1kBpdaeAd1Ulfomh8fnDUXXbGlFVP8ke3R5AdGS6KfGY+L7Ec&#10;3okYedmNx3BdXg/1BUaCiGp7un/J5AkTZsrqLHFxcaXh4jxbZOIkUVPPaviojTMA8vPp5TzTdK5+&#10;rmSE/GEAVHtYMOO7j8SLB1eOXn5e1oEAC7RhNQMAA+tpbW3vx1AVnABve3hm5zbvq8VdnGsbbJBw&#10;sMqMz0d3rTWVF/4HrLPQmSQ6d8U2v5dR3ShOtQI2pcG23Nm+zprGLBMd3unTxOT1ZtH91rNXH3nQ&#10;iRzsXgJact5YaxldiCxBNCVvWeH5JquhKuqWJuOpwxHzS2hhXMoMgDjjqjHdZFcHq+VE6K+74uWi&#10;qGp+9EFUQ2tjWVkzdVkbVgAyvjzqtpG0pK3n7cKcqHUWagaLfdLqqQ0GY4REwCHg/V1tLbVVpRnJ&#10;X98FPbl+6Yyv9/Zl82cpLjvTz3QfMgnfVRJho6G6+tJHPAGWGvIqoawDfCV0Y/JyHQUZbRMbWypW&#10;5voiU3nn7XrYS13xZzzhKs3vAEAb817cZbEOQPzOHzKTnSE9dw2rfUDD/3UVhFYwkfFNlfkpiV/O&#10;utpqWuz5mJxSUFEdeXv3fI+LH5+dspt/KDHmibSe4b5jvrOs7K9Ffru61XXDmfcotgZfgNJW9MXL&#10;ba4Yv4i2tav3Nndnlw3+9x8GXL/gscxWTGCGuMb8q6F5LFkAXXfYWEte18Hn0LHjQxzdscJOUFjE&#10;YeNeRgCDQ+5zdGU1nWLrhqpaFFx/dNC9p5GFRVSbRv1NST9YiSLRiLm+mZ/PMQuCo3s51KrA342D&#10;pr66bK4hLyio7LbD22OB/caDFx48uHvhmLe9sfJkXiGLJYdy21iqVJCqZH8w6i6dcTZREZOac/jS&#10;tZsPXhS09oddXMkjuiyTXWkARG93HxI3akYBKkLPafL9WGl6i98ZTRLb/SSD4WcCAMgJ9zx5pJck&#10;NcMY1WgSdUUtxmEaABkbf/+guoiqg4Odkuqi2MpuLA6Hw/TnvTktK2t8LjR/9NxMhlUdnKsjZLQy&#10;qb6fEfSHITdGyU2ZPGk0aKbrVPkDL7MY17BAzHp9zNTULSi9GfTg+qo95yvIaeytRHJICawAJHTn&#10;89NbDRQlxWRNPPbtW2E3z+vM9Yd3/U/5btOXF5rML7HywNO6PhzjdBCAUp764ebVK+vm682Yqrvv&#10;wrWbtx/kNzRH37+23FpbYIbOVl96Cj+2ZZklD7/yqp0HbgbF9mNpSkPBV2RFH1lhZ+F2vq6z/e3J&#10;NaoGbmFFHYjuhqRIOqFeS3V41BwfvgtjBETG1vVy0EsAXeEizm/u9ZTFNgUoiK7a4vKqqEenTPTn&#10;3kusYYQzAQCkppzQZXoyMpYbEmr7yGRCS/YHFxM1HecdX0vbqUucDQMDbS8ryElJjIsIC3l0+4rv&#10;1g2LFjrOnTvHytxET0dDRkJk+tQp04UljG2dNmzd6rn/TuuAWgBkzMcHR5ea6+k5Hy/oQHTkv3c0&#10;0PMNzscQsIl39kgLCrkcf1vb1tHZ2Vkce09XSNvvU/noKfMX4CrN7wB0FkVscaWu6MzEbGNNGbAK&#10;9M/EaapGsxhhgzj7fGuGUa/E9T06vFZNUUF45rTJ00UUlJRX+z2+4LnYbJaDsdn8O8l1sKJgGUPL&#10;22ERexfZ6qhpzF7tV0YrUoeg4JvSX5nKCEuqz3sYUwTHEYvfnFCbPtHhcHA3hvSdQmjKj1xhIDtT&#10;UPdGdPVQXwtVafRmr7/d1Fr/+SWD9+HpWR/OK6tr3s6oL44JZYS+fPkptzz+oruq9pDSEHAoBIq6&#10;3ihI6Vu60vR2Zr9xX7d61apVtgaKE0XVXMD/aGy79ZGtgCFju58eWiHBL+G4+VxqZRdA7Li1SH+C&#10;pHFAAjUrEtE9ETf3agoLqM3fX9A2pG1N315Sl/y1tVKWEJjOK2dua+ew0uNTSfnZpbq8c/Y0Iqli&#10;wVCaczGY75Q3Z9z4VDyqwEgYAQK8M9J/jxLvD5UGqIu5xjtR/25CPegh4REVeRmpSV/fv3r54tnj&#10;O7f9vVZZ80xTdffyPeDjvWfXjg3rdn4qhdCvBMH2t4Tf9JYVlFly8GVXd/WVbfMVbTaH59dlhFwy&#10;VNXY9SAZ/oNqI6U+7q62tJD9zmd1nb19I9MPQ45X+z6AaP0aEz0qEVe32/PwyB1+mcu4hgVC/K11&#10;PDyGj5KYlcanCvUDpUF1FJ9fP5tfSG3Voft1EDRAqNkgM22SqvO3NmqaR/dUPT+0WmASv/lGf+jg&#10;T6WQk56dcpw9W0tBdNJEURNru/kL13+pQXwHiEVvTmnLGwcW9lFPBRBvfRfJOuypgAzpBAHR4uc5&#10;b7qg9NbbMWnh13RVDC9+LKEmF4DQUVuWkQaSdGSVIY/WkrdxyVRfWnp+TTunwh+A5jzhnajkc/dr&#10;a0tLS2s7Ake9Da6n5JCDnqL19oSq7t6eTjSevYmUBNa33vhZyonKWLhHlnQM3BjoLoveMk9XRNbi&#10;4O13dcOasGpjb+tMm8AzYbKwlJKh2ay5Dgtc3Fau3bLRQlmQZ6rwnBV7XkRnQ9EcUhUZ03LWzYyf&#10;V8DleHB9c/mBhWZmbhc7cOSe8k+zdfWWrlyuZ7UuoaaPjGm/u8NJ3+1cA2z0CtivwFWa34KER/f2&#10;dLHQXnlvqx1VaSYLrDz1vq6tkxHOoBdLoiU7CrGrpbYwM277Aj1V64OJhcV1XTB0b/XhZVZzPM4E&#10;vniTl/SS1k/T05wdMsfO5f7bVwfO3u/CDSXZvpqE9TZqUtquLxOrqFYLQIm/sVVs0tTd78rpmRGs&#10;NNUmPrFUEld18MlvHyi4B5SmrjYv4CSDq/7vEkPO0ZSmMu7RdUboyZP3ItPi/Dy0DJZ8raddDhAS&#10;np5w3XgsvRZCAoABpYE0RZ8XllJb5r5lxxCeNmBlbdN11ooeNj/kjASfmN2GKw19GOorwyp3m6vx&#10;mixPaaSqLwgJ2xNyau20KWIbb8QMWiUkLAKMuM7GshOrrFS0vTIawMpXa/GXAA0RiQU+L5EEaimG&#10;bMlabimtMnfn49ev97iZ8UisLh9x1BCl49sDJWnRyRMmLz2dMGqDNDknaB+PgG1IQSfoQfeUeC3Q&#10;V5SXFpg+bdq06SDTpk7+l+ffKdP45NRMHBcudHJy/1DYTb0OIPc35hzbuEBSSHje9ptlXSjQ7EO2&#10;Zq2y0ZLTMlSXU7Td4t81shDSoRDh9/fYT58wQVRJz9JqNJatvN6A+aHRME4A8PCDi3im6t2MrmaE&#10;sPBLSkNBBh1dIThDZvuViE5aDzylO82Sd4qQ82Eo7eOCTyUiW44uM5gyXfFGQuPAdwWwSGhXe+vD&#10;fYuF+RbF13Z0dfcgsUQKhYyojpmnp7kl4BuKRCH1l++0NFxy4F0fdXFqWqcR9VJyf0vBKQ8HCWlV&#10;LVX1eZ53mqBo6gFif/ixLdrKVCRF+KfyCYNVQBraLideDQwNA5Atha9ePr557cqh3R72pmo8E2Yo&#10;aRtbmJuZmVqsO/i4HooDbYiSiGtqfAKWnrd7GT+BAWj/wzsqHp3YpCQuKGuy/F1WE20V5QHIREhd&#10;1omN88UExC3mu9/5kNQORYPH6deiIXUfXz0PCY9Kzymqa2rt6YXCeuqfHlwlLau65vSL5r5RhrcA&#10;sNaia7ucZwqpzJs/W9PY7UNOMxHeeG2jg7nbhZK6ytOr5zntDYh6etJE3eJWdO2fGJjAVZrxhdJd&#10;EDpHWRRUmskz+SSVHN5kU7PcSMAaU5fpCGvS+mkoZHxX4fslduuCU5J9lzv4nDgiYTjrfkzqpW2L&#10;rRZvv3TCW0de50pC00BiwtzfNnvadLUHaa2MEouCf7zPftoU3dAqFD2ACgXx+cxKnomKh14N1EBx&#10;XcHHDp29F93RWvHqJoNHz2LS3tGVpjbz7RNG6M2br5LLWquLklIzOxHU3A3g2m9uXiDOP1VExfll&#10;Sj1tRABDaZTN1yXV9tHWH6eDDPCew6o0ALTii7OWjJbz4cJOhnGGaUyaqyVv6naxBTFU7KI6ctcY&#10;iYuprcnsYmoqAa9n6qdpyw62U5LQnLs1oY7RFk1Ctt87usnCzJSKueXCvff6OPRp0cHnPdlJbXjn&#10;mWC96m4bhr2+yQQh4dZ6Hs0lXxugoIeEheanJmXl5BWXVTY2tXT29JVF3dLiUbub1EQ/mwlSc9wt&#10;fcO5PtfCwJoFNQAgw9vLTq6yEZg6lVdI3v3i63b46O175I7c1zr8M5X0rZewsNhKT46Hh1fLbC4j&#10;YMkSj+33m/+W0lCQdSfm6UzTWvyF81Alwteba3kmGD9NpXZpjE1pSO0pDxUFxGx33Otj1P0BeGGQ&#10;yFTRxUffMTcitWa8NJfnN1rqV8fcucXUT0Mi9Ibfv3QK5PBuCylxBT2n/UdPHN65Wlxc1HT5juPU&#10;A6eu3YroYtjk4OvVHHI21Lb3jk/+uH31ji81/QCF2N1cXZg/nIKyhq6BplEAUfRGV9/I3Mp2/lwb&#10;aSFeSbW5O49ffvrkwcXdbsIzNc+EFlNPIqPfnl0rxi9zOLBgcPQlBdv94eYRY0WRKXyS0up6a/ae&#10;ZOQ0Vq5eOuG6yN7aUk9w2kRJE/eEOtgISYWc+GCPlLD8kZBczIjj64YgYztPrTCaKWXyMK4g+p7f&#10;45jcxOCX6c1gXYvSW/bJUV2MZ4LY2gsfaZI7/vznlAbUdRKJRCAQsFgsCoVCMoFGoXA4HHiITB6l&#10;dPhfQsb13fVaqGS7wFKNT2XF1pUmKnpLT1b3j9RKApSGX5Cb/K+oyrLA5IrOurS9zkaSspqWttZa&#10;iso21vZCOuY3n9ywtnNctXnXhRu3Luxc6no6Ck776ZTebDshPvmlZ2ADvYcUcv/JZWpTxN1KWNrE&#10;ga7Mx1I8E819AxllOXXvDQKBSEJ3V765x+DFq69poZd1DY3vZdZkfghkhN679za1kq0TFtvf/PGW&#10;t4bOguepTSVMSsMvLG1mO89hiPma8kIsSkMhJd3ZIzNT4mhoxUB0UDqyA/UUJJfuD+tnqkQBOOi9&#10;HQ4ComoBGYOtClSGlAZFhjUX3LhwOaGkdag+SCGj+3saG6g0NbVA4FSbiTNEyKvt8wRVDZz0lWRm&#10;bcpqHWqmGwYq/MTiifquybQGz+G0JD/S5VHyj2tg+JmgYHqKK5uReGqfOQmPyo96vMbeSELeYM/1&#10;p1d3LVOQkbNbtuvZ5ywoirbHzDDwfVUXVs2apmDzOKkCwUJP2FlXnkm6Nz6VMAIQCCSKUc5QCOi2&#10;1pamn6G5vRM1rG1nZIC+ssjZ6lL6S07X9XMctYd6f8SJh2/2uyLq6OcxKQ0e8mL3YhFFq2cZrQOf&#10;jFgTfmoqr8qBp9nMl5H6Krzm6AgYLvlax/Q5mJQGj6r3nqfEPwDv9Cn//jthOi8fw09D0/BgNYq6&#10;TwsKAauIe2ShbX46KL6mNH6Dhd7yE+9bG4pCX41IShWE/oZkdG9VdV1zW0dNRoidhtjqgEx6aiMi&#10;ylYqyyw7/5F2FgCvT1prqKxktztnoCkYrKvd3uyoM9v9zpuP+9ZZ8w3AO2Pqv//+O3ka70xGAB+f&#10;lUdiUUH400te3vca2YdPMwDQNZv0FPVXX+750UQC2j40yKbc0LmaaksO3CssSrviYSdpuT6uqgeM&#10;YQoRnR92zVROdOo0Kbcjz9sRo85A+lX+K0oDikdXV1dycvLTJ0/Onj69w9Nz2ZKlOpqaSnLyg85Y&#10;32DFcre9e7yuXb0aFhpaUlICg8FAc5hxi/85FFxx2CUNOcubYZGbTUWMDj0v/XTTSFpi3u67dVBO&#10;fYnY1nPL9MGq9aRpgrziavvuf07LSCqpbuyBInsaCiPvXTDWtw7MbOzrbXlzZf/hW/G9cCSOMSKA&#10;1Pb1ysQpygeeZNO8VMiI4mXi0yTcLqFYUwm6JcFuKo/oiqsIRgANAJUX+vzaEFcvXzh34sTJ85f8&#10;GAE0HjyP6hyeygFMU1UzljLYT0NVGknVWceuP3w+xNMNjprMSkMhws6tM5guBpYIA2EAMfuJr4KI&#10;5MHwapZ2Lgrm6zkPEQGpfWEVQ5YO9bFUpVFU3fj89fOg+NL2ipQA/+uMFx3A79Llmy+/QOlmxAhg&#10;WjNXmylbrrrxNfDo5Jmapz4UMQ5wAPn+0AIBu/VFXZxHtI2iNDQoeCQkO+bNYXdHPl5h/dkbInKb&#10;8BSAQkCWJwS52hoKTJ+uYbl495FLEYnZ1U0d6IHWGQoe+uKomxif5I4b8XA2y4zYdWeV+ST1RbG1&#10;VDOLFQBZGaEiLUAz18bKdA2r92VjnUgBkLEfL20Qnynm9SIPxzHbAZAH68x4ZBZE1VDvOZLSYKFt&#10;hSU19LFY6I6CNbYKOvMuNg6aZaT+j/uX8SpbP89jqWp8J3Q9XWnNo2j9PL+DEQJCUxphXoegL1HP&#10;P6QO1rIAEjrSz0NFd3lCA4ehjJCy8NmCA6Me/5ksrqhvaaItqrb0+YMzmjxTFbUMzVkx0lPlmzrB&#10;400J262+PfKSmWHwsY7RikAmdvnMllTecWfgLXA5z3ymT5Td9fjbwIUAsqejH0fdsA6HRsIZ9FfH&#10;31FUU/MKzu1jhMDhSDTHQQFMUPrzX4iJ6578UPIjI4TclvrY1kRfZOY02g/+V0hGZ/a8+Xqq+ltv&#10;JyD7GkKu7FGVlV928EFs8FVbbXm9BZ5BMblQNMeaxK/zP1YaUGCgUGjat2++Bw4sXuhkpG/ALC2j&#10;OA0VVVsrK9elyy5euFBWVoZGo8HKI+Om/xMAUnP2OydTTQfvZ/XtpfRRzkQc5N2ZjQIC0m7HXnSi&#10;WRs/AXJ75ksTVSV9BXkNy93nDu44+Swimakz9sv7gFkK2tuvBUZ9fL17nq6M9uI7byIzC5tppj+u&#10;8OmeCZImt5Ib6TcDb9dfGCj2j7DbxU9ssYBqjLWaxCO+6hpL1Z3SfdtZT0rJbNFSFxpL7S00Z8yc&#10;qTd7Id0PhswzVVfR35jXPby3A6C3dTMrjbL52oRqCGiDDgC/5cXSekbCt3vPlpw5+wi1EkWDQkQ+&#10;9F4gLGz5sZrVqiCjv5xaLywgdeBjJV0xKGQivKcl7dMLF3PlaVOFZaTllux/kvzmtII4/8R/J/Ly&#10;CQgyEJg+ZdIUYcvXue0sBRsLQHnkVR0xUa+gEnhn+nxJfjWXM50jzolFvD3g8CtKQyFCGss+PL68&#10;cqG1opTodDHtfddfFTZ04/CgOUkH191YGvnqtquVjuhMPnEZRS0D88vRtbS4BmA1X530VCzWnG+m&#10;NVoyg21JW6KrqLvsZD0nkwLfXX7/9rWLP4Pf/RflXawjTUYEQDSlLtEQEdRYndPN0rA5CICs8jZW&#10;4rNaX9BFLXw5Kg2FCA+75Kk9a2MmrabfVxvnrC1ose/9oCAQodU+C/SVLTxz2WZi4TseuM76R8nm&#10;Ja3bjPo0SEvW19DNjnpTJggoKitqzN9T1A5paWyor68vz/+yQl/B2vNmeR3oG6QVjqVGKaq3LvzZ&#10;89CIz5FPz0hIKHtc/FyWH3vM+2jQ3dOaPArng+MToj9+jk+rqip49/Tpy/CE7JhHVgoz2JWGAr+w&#10;QpffwqtzoOWKQuzaP1eKSWm+o1pSHGR5ZRYc7xxt9AelM/OJsoaG70CCHxvEmo+nBDUtX+b/ePIs&#10;rivz5IFLT4NCwgJv6KnILtjzpr6rKy/lS0jgk21LrRRkNLdcDK7vxQBEdGnCqyUW2lLyGvPXniwY&#10;7NwdD/5nSkMkEgsLC2/euGFlYcGmIr/gVrqtCAoMamnhNOD9LwAQ2woiHXWUtOfsLe3FM8+nIaLa&#10;/Hc7CfCLLvDyL+0YsisIsIZzq8y1rbadc19k5uTfiSN0Vsdts1CaOoNPx3KOI5XZCvx8SnqzHMB/&#10;HRyofx0d911LoGVIbO6D7RPkLR5ktdLv9p2CiDu/+l9R03tJbKUepSn+pgjP1Hmn37NmElBpzJ22&#10;PK/r6IFQ6cgIPKqgonoxuozuh0Davz3Zb2i2ebjSAJiWL+9SupCEkpCzygNKM1NAVNvQlF4BpGGm&#10;KMnHqjStu2eJzXQ+M9jwgesrddcTlLQ92s4qwWRM99WNNgISus8KeukHIBVRSzXFp00WEOKbIaG4&#10;PCSjBkOkbhrelB++UNfs7IdcKL0a2Fd/bImx0qJTzOMm2ADw3ccXa8+QWZrbRwBr6G9OLheeLnng&#10;aRaKYx8opfvuEh0OSkPdvJm6t+5ISgPgIYH7lk2fOkPZcPZaz22uLm5bt3lyxPdsQEp62oNLh9e5&#10;bYtrGCjxAUp/VxsEPswOphBywM8kJrXrftbAmhJ/D0xXyak1syYLqPu+SB/h4UBv4TtDOUnr9be6&#10;aBNdhysNCdf39Z6vgqCI5cYrTXDqAKfe6piF6vxWJz8Nyl177hsb+Rlz937oZ51Xguss2GKlLm6+&#10;6lsLVcYACv710aV8E2YICfBOnW5250s+BIVtSLijLU6vuXPE6EkKvYgAsND2ypq65uwQBXktr9sJ&#10;mWlJOVU9TenBKyxdnn/+vMpK2uJwKAJW6CIo63L0fXdD1uld6wJSm5heCMA2RmnPkFx3JXowkEzs&#10;8LISY1YaCgF+y9OWn9/wTTlLAyyut/7D/UHu+R1cJyohYb/91F1GCMjzjLpextmcwZcGHxTStgou&#10;HhruOAp4DBKGwKCaUm0NVV2PRTe3NVRVlj3cs1jdatWDTznlqR/9bzxMyCnvQWCpYyYfnPM8+aAV&#10;MZ5mzf9AaUA7pqG+4cSxYzaWs1QVldg045cdaOUsWuj04vnzvr6+v2nfUEjYiqSg5ZZacgauz77k&#10;d/X0tNalrzUQ0ve+B/7f09PdUp19dvP86TOFTJfvTyrvoM/O7auOcVLTPvAkNngPY+YmmYhIf7RX&#10;UlXn6peiLrC87ynzsTHdcvlzZ09XdXKg78VnudUt/Qh6CUOoCTs2kV/7bHgZ1QcqD5gJbTUUbXfm&#10;tLPUT4mIxlub5/wzTfNCeCkjiA5VaXRFpLWtbGfTsDXVVpw2fbqKoSXdD4aYaMkr621gVxqA1JZy&#10;T03V1j+mJuWRjxCPQVhlf19V8pXLly77+V087q2tIKxiueGM3+UL58/5h2cMZUIC5NgSFV5NzzpG&#10;swu5If62xCRBN7/PLPU4gNJRGDZbgU/awLMYyng0prvs8hHvhy/f+rhYqA/N3PxOwfW8OrTC2N4n&#10;owkOUAjNyY91VI1Pvy8caeIbQMGWf7wkMl3U+UgILQ8BPcURC3VlhDUWPEmq5nAVpfveUl1mpaEQ&#10;EPkxr3e7L7O2srK2cV7j4iDOo3Itqpy6ozv9DAbkruL4ZyGfius7W4o/zlflkzezX+7GyvKlVsri&#10;CrM257ZjAAoJjYCPtgYEDSxY2XfUElNZltD8VxccAwAyqqfy3CZHIT5B+72PG0cYAguQMV+vbxMX&#10;kPC8m05PpqxKAxCxvZ/vHNQUFVS3351UB6W3+cCb05ebShitedBFF3uA9OmaB/8kyYtfGxifmQ5A&#10;znt7VkNkutW6e62M9RqApryEdyGRftsdhRkzNwFUT338l4iXNw+py0jP3375bVh4eHiYv++KqTN1&#10;fG8+Dw9PbOylf0pSXextRyf3kPdP5EGluRPtv2vx7G2323t721vb2+syQaWZdeoTBl7kIijndjwU&#10;SyBgUEgsYagGA5ARSVc9eBVtArPaGEHURN6601Rcx+vR0JsDpPz3d/b7Xi7sYGnV7isNtxMaRFCA&#10;b8a/EyZM5eUXZISAKB8PY82z7JA7UwMEZfQvfKpgiSiOAOTi99eWuxwrLE2iKs3hd0FnNi/b+ai6&#10;pqKkGULAo5OeHDFQUlTW0LFesOlZbCESh0OhMD9Kjz/H31aarq6uB/fvmxgYMovE+Do3F9eoz58x&#10;GM4tHuMKgOiqenNlv7qYkLLZyk+ZGSdm6TAqT0NM1F52vKqx5sFhd2neGWLK1qcD0zDAdwoeFp+Y&#10;3N7Xw7RGAL4o6KCIgICB/errwYkdcNhL32WWWwLaG3MOLzHSctybUgsqKOO5+KZYHT4Bg7VXqX3p&#10;FOznG9tl+fnW30xlXrOEjOt9fc5DQoBXY/GREva5OKDSmFovOx0Rm0Aj9vlZDylZuV0B7+l+MOTp&#10;yXW6JpvYlIaEaL6yZpa0zvLYOmjohRWTp87/1oX9Tu4Pvef/IaUC3p6/zFpl3q6w+qqUgwdPxpb3&#10;MC4D35hCCL/kLjpT2e8LtYEe3VFwYJHhdGXH8GIm2x8g99ameC7U55kqte1+0qCZAVDIeAKezL5G&#10;AAhoouSvs9A3djudkhS+wULLafeTVtRILRCUqvjH85TFFOfsSW+GD4RhC0JOS06fwKs8+0VqHXtZ&#10;D/QH7Zw9pDQUXO6r06qSyvZuG3ft3r19q4ezjf5MHh5hVfPNB64mFTcNX+QRpKc8ElSa9a8K2YsD&#10;APbZy4GuNIyQUQEIsKirW2dOEFt77ctoLTHjDSiuWZGP18/W+He6sPWGi/UjL2qAasteoS8mqLg4&#10;ronRbzGkNEhCR8W3i9sXifCLmK44mNU0NBGVgm674mEnobLgTV4HBSD318Y5qorxG2+rQzE9iEJo&#10;yw+zVhX+h1ftblo7i8XKtkYA9VxY4BFXOdXFcQ0IMJ4AfOdtj7naLqfq+pkEkoL9dnO7ga5HcvI7&#10;qk1zP7skxl9d0vI1rV0O0ZKx3EyCWWmGf1lEQ+pqE3nzNQEtKDIoxfRAIjRnwUzBFRc/0b10qMNV&#10;hn0vMh7Z3jpIc97HK/LKyp5PkhoZIVR6aRPFRoECLVimJKO34nwHc1xxBCBFX94kZ3WwqZFu08Tk&#10;f7okoeYUWT5oDwEYaGt8yN31S+ev2Pu0Z7QBmb/I31MaEolUWFjosmSppqoamzaMuzPU1Ttx/Dio&#10;an/UuKGQ4A98nCSERCzcDscVtZKI8LzoiJcvXz59cNlWcabCIs8X1OmPgWHxuUg8mYDs+nz/uJGc&#10;wporX2jjWwHq0H7m1WgoyNiz66SkNJYtsZdVNPQOiMsL99PTtF27aq6Y8uygrBbqsmD0B4OQEf6b&#10;babPlNl+4cHzG0dURGbyKjontzEGXFHIxN6WkifH14vxTReUm/MyvYl9xC9VaYwtnA69Dv1II/Tu&#10;0XUS0jJb/Z7T/R8/fgjwXaljDCoNgSkOgfrkpxZS/HO8giBYyNll2hP1Nteh8fCyUE0RBfeLnxEM&#10;pQlvrog0EhE2Xnepc6hzHuguinDUlZEzc7n26On+1XYCMwQX7n/ZiaafABBxyKq0UPc52tOmCc5a&#10;e7Fi2BIvw1ajoUMu//rAXE1BDjRqrTdnNDEvwDEEhYhpyQt3UBGbOVPvbkI9c78MCdPzYO9i8WmT&#10;RTTnnn+VDMMSmZIMdUQAr+WanHZq0UnB9t7YNldl8Zk6OA6MEzIRX/j+gtw/cs6uy3TkpOS1LHde&#10;ftPYx25tjIvSABR86Zfb5kpianP2ZA/K5B8EIBHwKHhvfsK7Q+sWyouDxozi5guvqrpGbLgHyPAv&#10;17fyThJYcvTt4PehK42Y9JKzFw7N0lcRElRY7XunrB3B0oMNEBu/BiiKCuss3Pb06Z318w2nzlT0&#10;vBNPn4UCgL8c0//t7fUFhvITp8ss8X0JZ2vnHKY0/dXRDiriYrIa1s4rz9599SnwsomGwcl3JSwL&#10;xeKhT/c461ifKM4PpSlNTl9b3sa5+psep4HJsTkj0EJCaNPzHPKQ0lCIOCyOMJg2yIl398jMkL38&#10;tZFEIaR/eZtQ1EIg4pvi/YWmapx5Rx3l/DP8Wj8N+DNwYOVDVlh81cmXFa19eOKIa4UDZOwdb3vl&#10;Tf4wRutZXGdrioOE5rnQEjBZN1dUNrR1I1BYIliEQTqa2/vHX2f+mtLg8fjHjx6bG5uwScIfdYsW&#10;OmWkZ/zBwWkAuSI28HJASBdrnWKkdc8ACrGjvLSxl1Hjo8KkNPi+moOLDNRt9pdD+pI/v/tW3VkU&#10;/cBSkf+fGbLbAsCMR2jOiAxLqxwcOA+tTdq9yJBuNwmrzvN7n0d9HEDuqMp4cuWorab05H8nyJuv&#10;ep5YxSH50UYESCgYOzotouFkZ6I+nZdX28qe7qezceeVqtbGd48Dk4qbSZTvALbtxBJdHn7DoIIO&#10;eEWYjoCw9Z7HCGjDdQ9bMa2lH8sh2A660kT0U4gxAbtkBERWn3rfNrguIQVbGHpZVZyX+saT+Y0X&#10;7CvopEojCQPNT/hwcNNSBb7pE2aKL9xytaqXw1wTDkoDUDDQtqgXl2zVFCXEpBXUbY9cCcqpamOt&#10;gZLRfc2vrngZSgnyiZsff/5teI8MAd784th6iekTJkwWd9p+NrqoZeAUzOfzrjwqzl9qqSOpQKvi&#10;uc9iNbu9+R1gWQkQkO0PvJ2mSDjGVHW1lycfcXeS5JfzepbFVr0cB6UBCA2Zb6yUBPiUZ7/OaR/D&#10;xInfhAytTjni47nYRm8SD88/k4Rt3Ha9iCsFaxyM48OhEMo/3zKWEJK22JLCtHAODlq7a4EydQGz&#10;qUJmC9c//JyPYmqAGoIMf3tuvST/VGrCmCbmtvdRA4zauklAdMa8ubdr5Vz+f/6ZIKS4+0o4h8o7&#10;u9IAmL7GmLj4ysqSwAu7VAWmg7ecIWp27kVsfRds8BPg+mq2L9C09H3TXR5OVxocHlWcn93QgyRh&#10;Oq5tmj1FxDqiou/7oNIQEckBp45eDu2iDZAj9uYvURMTt97bhgPN8xp3fTEBVSvv/V4L9eUlTNwT&#10;GziPiacDajgGzQayPumekpra3rcFcEbIEDjCaOpDgLeASVd8yjRpDevt+0/cef42NTO3uKwaxjo0&#10;kIxv3ztbb7XfF8yA0vRjIYHXLn7IasS1Z7joyE0TkLVbsvbQxbtfsyvgow7d/GX+htL09fWdOXVK&#10;W12DTQn+gptjO/vzp08EwjiP2BuETCIS6XP+mfiFFTY78KjkJ0dUBCS3BCQiMYjqvISAY9v0VJU1&#10;LefY6igbOG3/mBDnv3GujdutlsHBoBQitLU8+Mm9W3ceJhQ2ohl5mFyT+NhGU1pAXM119+Wc+h4C&#10;pyad7xTI43UL1+5709TdB6XSnRV0XEFJ5eSH7EbGRAsqLa2tNUlPNMSUNl78giXh6+MCFAUEjTdc&#10;74a2Be5bzCdtdCOmujTymp64xMbrX/ux2M6KRCdzRarSAN8JsPqH+1w1Z+9MG5j/D0IhIItTPz+6&#10;G/DodWRFK5T+Syi4njdn1wvM5JPTsr/86msLlFPJSyFjoS3n3W1pSkPGo6D1pVkv/U8usjNTVtN2&#10;3nn1W0byg+Nb1OWVVDX1XHedCo7OQVDtOKAx/fVKexOhmTP4Jc1vhuXDOM8dAfDIrvBb+/WUxCfP&#10;1Dz9rnAgyogZz72FlZzeF9EGOwGk1ozgBbpamvomFpaWZsZ6crLKrideQ6g5E8DC2uPDoyp7mKoR&#10;NOhKo71o0+EjrBz2cTNS/KHSABRCWewje0OFaeL6RwJTRx7rMI5QMJ3562xUxcTlF3kcfv4xtQOK&#10;5piIBkE2p2+yUBaXsbofW8Us8xQSuvDLffd1u+9/SGjsgo2ikXhEV0b0+zu37zwPS+iEMZYzJSGb&#10;jq4w5+MT0LPbeP9TFn2hF1YAMh4ddNR1UGlAQxODRkI6GjO/vvNaZa+soLlq5373BRZSMor65k7n&#10;nsV209YgIGF7Y15ce5JUjRhQGjxYdcCiWiozb+1fKSum4HokmJpUqEoj7bj7fl1V7vml5tZrnnQR&#10;gO9kVOYTX2kZ/YMvs6iPpOBzPgYsMdIQERYRlzK+GlbEebOpAXoKPswzYcNYX0NhytSpEio6xoyQ&#10;Ifa/yx/I8BwBCChIYrD/urnGEqIiYhLSikrKquY7a1hn8lKIfW8vXgpJrRlUGiSFQiRQx5mT0JDU&#10;mA9Xju+y1VIWERGTUVCfu3w3WM8dXiH7Tf640iAQiAP79rMJwN90Wuoajx89+nNiM5yfV5obFWWf&#10;5ytK6rger+pDtaY8UhUUlNW19j4XWNEJbyuM2rPMcsoEsGoosO1+JqdFhVkhY6tSviSXtgxMvuEI&#10;CdbTDelHDRQLpLro6/Ji/IoGts4Me4aGs6ORsriA/OxHqc1kgIJoytq9bu39pEZMX/U5D9u5Wx+0&#10;ocmI9sLr1140IgiktpQlBhp80yc5Hf9KbSAHXwTTUVjUMpYki0e0x33+UjvyWuXk3vILuz10FUTU&#10;Z59vxpOyAo/IzZwsKK+32N33Y3olmt44CNpzFWm3Tvk4WOopOexrpS330lvxZZm12fKd5+LKWCdn&#10;DIeCby6K9/N7UDW0QBaA6qorqWqE0YbG0iC1lSRfPbFv08aNmz333f+Q0vujRWXoSiNrNHsxY0b/&#10;AIsXmiuJyf9Iacg4SODZLSbGs88GZ3FayfsPAfS119U2Q0YXmEEoJExx7Jug6HxOHUiMMfG/Rn9z&#10;cVTMKJGMKQy952CsyC+8shi0MynEgoj7W1c66yrIq+lZue89G5VdC5piJCw0K/LpFpc5qrpLP5cO&#10;9R2C74YcVBoytijsirYUP5+U9na/Ny20cXHfsfU79WWplhbIBNH9b4up6YBqSXdkZ2e3D42MoIaU&#10;FZfWtvX98AvBapIP0BdsGhv3kqrHEn0UEra1tjQtPuqhv9+Fl/HDTD8GQ0oz7KYkbH9p+udLezfP&#10;0tJafzP6/5jSgNbM8aPH1JSU2Ur/v+wM9fSfPnmKx/+gh228IOF7Y18/DE4ew3qoZEzBp6B7TxOh&#10;2P70T2HZ9b1griQjWz5HxBbVtWPoZgpAQvQ0fA558ehFZNu4jjtkAsBD61/fvXpiGKfOX/mQUExf&#10;WwxMz9Ce1l4kESzTEU3Fha30KRAAgUBL2ITO0Pt379x5lNEw1EwxbqDqbxzYs2HzjvufisHirLch&#10;59WzkKzSeiiKvZ2NQsJD2urLGxjrIQJEdF0teNrACiQ/AABt1B8WjBQyCYfB4AhjasdCdJQ9vXrm&#10;ZWIZtJ8VaHd52teIrxm9jJ6qESFi4a3N7Qw1/c9CFZSxxfF4gs16sl/T0Hrr8VdQMK8A5Lr0j9cv&#10;33gTkVBe347CMZWWABnZ215WUcu6iQaAA+tJV25GZDSSQNWpT/e/+zQup4rJeCI1FX378I66p9+H&#10;z996fm//TTrUXZl+Bo4Lov8yhN6aJwHXXkdXjFRhJeFRbdVVzcwt/OPEH1QaFAp18IAvW6H/v3La&#10;6hoRHz/+hxYU4MKFC5f/3/CnlAaHw4H1278wzGzsbo7t7Mz0jD86Go0LFy5cuAznTynNp8hI49+e&#10;NGNqZHz44MErly+fPX16pdsKtqO/4JwcHJubR1tcmQsXLly4jDt/RGmaGhvnz53LVsr/rFu3ek1B&#10;fgFoG4FWCIlE6unpuX3rloGOLttpP+uOHjnyVyZ1cuHChQsXBuOvNCgU6pCvr4qCIlsR/1MOtGaG&#10;Gx94PP7MqdNsZ/6s09PWCX3/gdthw4ULFy5/jfFXmtjYWK3fnjpz6OBBxu1Yqa2pYTvzF5yDvX1H&#10;B9PC41y4cOHC5U8yzkoDh8NXjUeHypPHjxl3ZAWNRtvMsmI7+RfczRs3uWYNFy5cuPwdxlNpwLL7&#10;7du347IWwLOnTxk3ZQWLxS52XsR28i+4ubPtqqs5boTOhQsXLlzGmfFUmv7+/o3rN7CV6b/mbly7&#10;zrgpKwgEgu3MX3Oqikp3AwL+s7tEc+HChcv/S4yn0nxLTdUYpwk0586cZdyUFRgMxnbmLzsnxwV9&#10;fWPd15YLFy5cuPwy46k0B33HbUWAgwd8GTdlpbmpie3M33EpycmM+3LhwuXvABDRmHFY1oXL/y3G&#10;TWk6OjrsbGzZivJfdh4bNjLuy8q4jD0bdIcPHfr//bgAgEwi/dqKVQCFTCD80kJ8AAWPw//yuotk&#10;LKyptaMPhhi20+XfAcDCIC1NrWNeSw2EhITBMfj/XxevFCIqLyEmu7q5NuXF6g2HvhS2jbibyl8G&#10;oGDg3TXVLYP7cdAg1eclJ+dVIzkv/j0SYG5iXssa39XWhWRefu1HAACFujr8iHmDgkP0d3eNhR44&#10;hm2NRIA8rkuo/SzjpjRxcXG/P61y0G1cv4FxX1Zyc3PZzvwdt2C+A/hNGLf+w4AFOnkEVaOQ8H3d&#10;7Z3dfRw3bfyzkHE575/6339f2Q772aK/tyb1woF9d19/KW3o/PGylExguoqvn/VLr++j5kUMGsEJ&#10;9Ij5k9yR9niWjc3CZSu3eh288extUkZ+TWMbDIkh/7J2/RQALvfFqflz3d7nd4014+KbLm9Yt+ti&#10;MJTj7ix/DGhTUVxyTmNn/5/f0ubHEFEdD32X69lvCvuW/fDIBnPbLUl1UMax/ykUAvzrXR8jkyVB&#10;2a0D+Q8gQgrWGmsauZ6u78PRg1jAtj46fNh3gEt3P7QhiOCN2ori7t75PLBhJYDryN3u6nLkSUI/&#10;62YPtD0QOX8SDLTu4dkDZ58kIjgWBQAm6/EpxzmMDdhHZdXdzxWMq2iQka1v7wblNvaRKOT65NCz&#10;jHcficM3gr7CxnWPivFRGiKReOHcOWV5Bbai/JedtroG49asJCYmsp35O87EwDAlJYVx618FDyk4&#10;4v5jlju5HrsfzXF/FCyk3MvVyHjOwZLecVuqGawcEfFYeH9fV3tLRV0jnMPeHlTImJ7LHjZyWutT&#10;mn52AWagKuHx0rnmWhpqsjIys1w8rz16U1zf86MVhwFkR/HlzQ6iKnNux5QDlN7X2xylOeFyK5rz&#10;nQB82Yerdqb66qpKEqJCvLy8AkLCYuISypaLQ0shf6NEBXAZt7arq9hGVCEYIT+C0pVmxSfusC8Q&#10;+1drEqSvAduEBJQOPEtn3RbrfwRAwcGaAg557rkZ3dtd9/haQFrdaL2kFCKur6ezs6cPN+ZFrMEk&#10;D+1uLc9Lj/oYGhL85l3ox4T0wpauPs7bZxCQFYX5WSCZ6V+en1UXElJfsDsqKY0akpH04MByMWnt&#10;AwHvMzKpAVlZebWt0KGPB8u1n8IrLq+mq6ujJi+qYLUtvwML2rolH86KSxtf+FgMngn+3Lg7uxVl&#10;tG8mNrDWwyideW+Xrlp362MuZlhtCtVV6D5LUnvPS/q+G8MgQerLUpOZ+frId9lMJb2zLyIZAQwy&#10;azqY92alNH17bqskKWPgdC+mMP7KdqkJMxTVtXXp6GgriAlOmjhVRkWTEaJr6LrvbhfyB6uM/xTj&#10;ozRgJXTb5i1s5fjvOBUFRcatWYmKimI78zfd3Tt3frMBjQApPu0xGhtXLVIQmMHDM0F17p7cdtTw&#10;JITpLt5gJ6tqdKyWZd/inwPMmVBIZ1NtVW5G0sf3ry4e8/HcvGH5Uie7WSayZq7hZczbcgyBgZR6&#10;WErreNz7pYX+KThUX3lOwsOrJ5ba6fNP+XfR2c+jbXcFxhWs/vzGOSIiWidepiMIlO8AOu/twzOc&#10;eJZSOeKNADIKBmmoLk2OCX/gf+nwfu+tG1a77z6V3z64r8wfgULGo6jmFiTOb5OynPHtyMySkpKC&#10;nMzk5CSQr1FRaSUtnH49gCl/L86vuvdBxl8VGnLPleX6PEJzPlf/JdOhvy7txL4fsHPLujXeV8u7&#10;UZwyHaWnuaqktJK+Gw2yLe/g5kXuex41wMfS6ghgoU2Rj84vnmcuKzCNsaMMD8/EaWLGdk77/EPa&#10;4OxNnZSOdFt5UcZ5P0Zoxclw6sZhdECl4dc5+jK9u7sjO9CHoTRglKMa97nM2XbzC6gghL7SdYby&#10;hquv9LA9GSDkvzisLK3iF988PAqo+2EvUNXZ+4rDqv24jsCTxxjxOITX2vn6U0WkF23YyQhg4vyd&#10;91Rji341rPVTwCE1MYn5vi9jr2xX4rf4UNDaTaej6fleF2kRq9fZDYyQ7m5IP2J8GwnGR2nGt5MG&#10;dKDSIJEcNi1/+uQp25m/6Q4dPEj4zX1rADIOOxLorvr8K54LxfjEZrn6JlV2cmyB/QWlAVBt4S+e&#10;BNy6cfbEIe/tm51nmytJSUpIyyjKywgK8PPyzhSTUdY3sVy989AV/zsPHocUtgztuctMZ36w8XSJ&#10;PS+ymF+LhIVmRIfG5bWM3F7MAkAmomDdFTlJBc0jVMVAAHJLYfT+JeYiUiaHHyciELCefupuTACF&#10;QubEGLfPorVrE3BYDBqDHePb/gyYb09OzjbTlaGZWVJSUhJUxIX5pk+aNF1GSU1DQ0NTS1tPn47d&#10;8Qdpg9YDrROLCh6Pqom6NFNO79TbtMqS/PhPH74Wd/6KrP8cAKbh6xxZCa0V59pRf2kPwPaM5/oK&#10;oyMvKjD9n4lKN+IaGNewgH95eIGQ0PyYeqqxCG9IdjYWN3W83frDvf8oBDBpudvpS8moOKzwefDi&#10;roeD08k7r1JSEt8+ueY2z0hcSNxm9dmCVuY6PigLhN6ujsbaqlKwvjDAt6hHtkq89idfFjMC6JQ3&#10;tHRAEUzvASqNgMHFiCpqd07kcbrSYOC97e2t5cX5ZTUNbe3tbS11MSGvPqcWtrd3QFFMJQwJE3ps&#10;tbykQ1wT++qLFDIJA6nb42KgtuBKPQwG7evr7enu6ullNKojileKSpu7HHj7ISx8iHfXdznxymsd&#10;uh3ECKAT9urwAj1FG88CmgTSoRAxuYlxBbUdSVe2KwvYxrfgcMi+dpDmmuueDjJ6npnUF6fSDRv/&#10;lSHHR2nAr8VWgv+mU1ZQ4NiD8vjRY7Yzf9OtW7MWjUYz7j6+AKSOktg9LlYCArIrD9yrButxjAPs&#10;/IpNg6lYLk3dI11AXs/Ocenm7XsOHj992e/sRntdnilC5kt3hqYWd/VTd+kfFXLWS5/JUw2vh6WW&#10;FheXVdT10+x5XGe2u76CvNX2zBbWzDkEua+mIDmzoA2K/tEjGABk7IcTbrJKZn7BGf1YbG7wpZVr&#10;DmSNokxjBCBjkEg0drRN7n8DbNab6zt2ex+gNV0fPHTk9Lnz58+f9nQykZDUPfMsIi4uLik1PS+/&#10;AKSouKK9DzkoNKimdO/d27ds2bLJw32xje5kXn51fUNVadHJPDyLzsVxMGzHFwo286GPiKDUuguh&#10;dc0trSPT2dM/Xlus4eEdhdSYGIW0kysMeHi0n2a0Ma5hAf/I24qHxzaumZofB5Qm4AdKA1Da8sJW&#10;WqiIKc/zC06CYonIlkT7mTxis72qqMYQgO6tf35kjchk/nm7HvWw7QkK4Eve31y12GmQ+XbmYryT&#10;JHQsGX4G+3O7WM1lqk2jeyokD4GAFoUcpCpNOzr52fG51hxZfDOyhHEh+GVw/dc850qpb6+klgcU&#10;aENhWEjQg+vnD+z12rXDc/P6VdqKwjMlDRa7uixydlowf57r+jPlvTS7hKo0Ci6H3zbmx533ZnDl&#10;zpe4e7sEdW1Dy2rfnPZhhHp7P04ter9zHpPSAEhoDxRB63OiEAeUBl0ceoH6grMsVaSFpooqWdBe&#10;F8TzUeI4JYohxkdpkpOS2Erw33Sg0oDZgHF3JraOaxsd6Iz0Dfr7Odf3fxkSDvr+zpkTR/eYK8tq&#10;mS25H1XQP7Q9MAd+qfWM0FRWWFrd2AOFIVFoHJ5AxPY+2b9UTkZ5p39kK3QUjaE0Zrz12rl1zQpX&#10;ayNNoZnTeP6ZLCarpK6uKishM2vd5Xoo7jtALIu6bSwhMGurfxOS45tjcx96yepZP05rGnsRj+ho&#10;KKttJZKI7QXhc9VkDJafLm/raKMXeBxp68YQWbu1QL1CIyCdrRVFWZHvXvqd3L/ESldSTFRMWnv9&#10;wRupFR3jbdWA1hoBTyDQdz8k0sZ0UMiYNH/PH/bTkLvzNjrMsbS0nGVppiImIKk8//TdwOjEb0WV&#10;dVDk2Aet/SLojgJPO9UJ//w7jZdfSHg05iy72/rXunHIXRcWavEIz4+t55jjfkVpcH3lW21URRTm&#10;vclsotf9e3Jeyv8zcdbR14MtmXhY06WNNgKimpciKli1htRdnR/9KXKQ4EfnTGVnzNrlF8EIoJPU&#10;gWLtsQCVZvLUGfxCoqKiQvzT6UoTfn4N/2Sr51/TMplI/HBDm0dq/7MsxoXgI9Gdh1boSs0+QzNs&#10;SfUJDx1mmRjq6+npGxgZm5ibm6pJCk+fLmE8y2HznoMnT568GvC6CU7LBQNK09lY8vkDg68pOcn3&#10;6UrTmBEZxgj98CG9vPrz8XU2K4+UdlHVhYLturButu7ste+/1aDx+AGlQWU83i6p53DB//6TAR7d&#10;veFkoWh9NvQ/qjTv371jLr5/3ynLKxQWFjLuzsRG9/VsZ/6+G/fhZ0R0h+9SlUnTQFPmZlZtzw+/&#10;2Xj005A7M5/ICcssP/MW9YNBlUBt3J05851Xr9+8a5OblLCIqbP38w+fExJi7x9eJz7T8Gl6C3gS&#10;GQsJOr5CWEz7dHDhUPP0IBR41MGl0npOMbUjGT0jAcDqU7cuMBTXWh6aXff5zoHZs0Zm/u6URqYi&#10;iYKvjH6+be1yB7tZqtIi/1JbzycKSqrOsrVWFxX495+pCrO9yns5jRQaX4aPCAAAAhZLYOt2Bsg4&#10;DI2++jOuFuZL73WwFnIUEq6vq628KDc1OSElu7gfO369rwAx9dkB8aki9qu3H2bB18lMjodHfOnm&#10;vYyAw4dvPU6Cctr9/09AhuS6KIkLzd5V08/xM+Ee7LbkmTwvuY3adDMmpQGwuU/3TZ8mv/3O4M75&#10;lMqIM5N5pPc9HyrcwQK9Mf6uiriIzea73WhqqU3E9hV+S4gfRnign4XcdGsf/zhGAAv51d2MjwQq&#10;zQxph/X7Ll266Lt+zqDSCExZlAdjqRuh6qPNWZUGj2jyWqAo636blnoADLSjoryyvqGhtaML0gtF&#10;wjqDd7toaKzP7RnW5onvCr9170NSRXPO58OMLmCPU35hsXfpSlP1dP8WRqiHx6346s6mWrAmiqIN&#10;QSKj2+55uUgKTBdRWRSUWsukNDvVHfcWNEHgA0A76w6sMv7vKk3w69dsxfdvOlBpcnJyGHcfAIfD&#10;rVm1iu3M33flZWWMB4wTdKURknAv6PtBqU/n95UGQLdcWzFLc/7B4q4fN7BSiHg0GoPDocsj/NRV&#10;tC99baBnjv6GhEXK0tueZdLeGcC2ZazQlpOetaO0Z9g9cd2P3eepm27L62I0QFOHuuEwSBAUeqT+&#10;EoBC6CyPXztbczqvzNmPFXgSsSor+sVzJh7fW2+vJyxid/7+M6o38FNDP/OjKT15r43UVDT0jBeu&#10;2HPvdUROaU1PHwyFQva1FB5dbjp1Au/WJ9mjGY+/AoBsLXzgf97Xh4H3Hs8Fhkq8M4SNzE2lJcVF&#10;aAgLz/9YCmFcwQqqLXuFleJCv3hGKwYemgSWZ0d3W2grCAkK8PEJiEvJaTu4f60Zp357gNRdFO6o&#10;KiUzz6ukG0FiAXrD3YiHzz6+EcYIAK20gW5fQl9jeFhY6M8QkZQFpfXejwmAWPPpirSQxJJDb6iD&#10;QTjQf2GpOo/I8kIYtZAdUWmAoSHCJGi592xdeWvPnLbBHnRMzMWVPIIWT9NZ9hyh9Bau05Tjs9lY&#10;1E01mNCQslMeznY0rEx1xfmENI0swf9n29pYmJtaWNnQD7Gx/1UeI7nT+mkufKygUAi1Ecd+Smmw&#10;0HIPUxHNXY9Z2+MGIMFD97ppqK/J7hreuwZmMvC3U+BdddlpDPKKK7LfXpq7auvXqpayzHRGaFpa&#10;eVMf2+AUEg6W/e7K4tXHC1qhTErjOWWmsIq6ptYgmuoi/NP+u0rjf+MmW/H9mw5Ums+fPzPuPgAC&#10;gVjhupztzN93ZaWljAeME3SlEZb0KEWM6Xv9vtKgmlIXmSouOhs3tgdSAQjwwINLldTXZfcwsg+y&#10;I3eNsej8a4PDi/GfL7vPmCh7MqKc7a4AqvX0cks96xM1cDJAwnbU5D++enzTulWuIMtX7j1+91tV&#10;J5vaAACxPP7ZShsN0BKZwqv+sohD+wn4Sg+8neUVtpcP9newge/NTMysau4aPm61PvmhiegU05UP&#10;u8Yk7mMHgBR/XLNkvtNS1+U03NxcF5ipC/BLLVi34/CRo8donDr7pIJWhA2nIz/EVlbuTAyjDxyA&#10;5TmKTBdRNFy9aefR0+dv3Xny/mN0Ulpeez/nkudnQXeVHF5uKixp5h9VydYBA+Dqd+lLTJ+1owHJ&#10;oRSD5T2bNJFmKI4Z/lkrs4aK+B9AQrZd22wnKGUUkNjIUhgPQm7bZyzGo7WpBk2tLYykNJCqnK9Z&#10;9HGJQF95pJWWlOP2kN7Bj45rveJsLGC2Jq2FtW0T33zaSpVHd3kKbVwAhUyA90HoFH3y15uk5vcu&#10;pTB/BArKWrt7wDNhKBzjMcNHBNBbzyZZ3A2PjWMi8uUFDXalKdtoImx+IoRzEh9NaWhQel8d2b5+&#10;CPc1q1aAqXLN2nWMABrH/D500qw3ZgAytqezj0Qe7KcBlWaHvMWqoIiv1NGTNBKiw9bN1/zvKs2F&#10;c+fZiu/fdKDSvHv7jnH3AaBQqOvSZWxn/r77f0BpugreWamLeH2sG/v1qI6c1YbS1j6Bg336yI7s&#10;VUbCTErzvacscr4yv87yq61Ylhvju8vW22sYLbqenZd4cK2DhpKGpY3dwrXbzp09uWvVMkMNRWFF&#10;65fpzUw1V3JXTqCuoICcltOJ/e5qor+qNCMDb/y21ERcf7ZfE+anrx0dgEzEYjFY0KBmAE+5vk1N&#10;2Sa0DEo1CRiM1EMEZDw9ID7NJqZxYCAlgKkpKuuEIvEEIvWqES77VYCmrLdrHBYce5GKYX8jMiTn&#10;hYKg1OLDIRgO80sAQl9D3NfYnyIuvbB/jOvKUPC57y5oCPJabLjTMUK3EKkj1UZgpuzKs3Da/FZO&#10;SgNgeyt2z9MRN95WR80pQEv6EyMF4dUPcgYa4wBUXfw8bQXrdbfaUSzlLICo3K2rOMl4VWY7+4jW&#10;qkg/+UlW1/3Pm84UM7Kev4gFZws95ZmK64vhTIPHQECl4ZVbuvPMw4f3zu1cODAi4ISdxSwjDUVB&#10;QYVZdnazjNR5RaWNLa1mWTj7Rw6VMJjewrXafL+hNC0+2nKmjpvPnr9A48zOZebTJBTWeB+j+y9c&#10;OL1jsbH+/BM1/ezmJgCQiGDtY2hEAFVplGw3RaUVlA1QkpuybZHuf1dpHj18yFZ8/74LuH2bcfcB&#10;WlpaFjo4sp32++7/BaUpfGulJrI7rIZzbZEDlKovfhJTNfyYJhIj2jNX6AkyKw0R0XzKzVxCbeGX&#10;GpYaIqo1e/ksWWE5IxMtJX2HLY/DUtuhKEbxRSE2ZIetN1HQdD5WBhlqjichmu6dORuWWVMYfFxH&#10;bPyVpq86ZqGWoKHjjZaBeuef4udmbmIf7Zk91WRrPWq8W/VGAiDD+/rQxGGlDLE//OQqQWmDmzG1&#10;Y04k4wRAhpRFLTKQ5ZWf8ya3dYTPQ2yMuSo0TdztZDh9IYXhSoOFVN3esZiXT26930dazQdoTnts&#10;JC+8+nEeI50BpNJ351TFhDffzWI1hAB41edZihLqy4420ZrmmCBGXXWfqrEy5OVlLR4l/6819M61&#10;AVDBZ5fziLoVwoYpzaSJDMuOh4eqNB1YPBreC+mJurRNScGjsKenMPT0TGOnz4WNvb19COzQQ5Ht&#10;qYuFeYYrDVifgcNRRDxsDEqjvu5oSF1jM43qKL8N/BpmD+KL6H4wJPLcao5Kg+3Kf3DjYwccleC3&#10;TWmg9WzyDEF5JWXVAVSUFYVmTv3vKk3Imzdsxffvu71eXoy7D9DY2OhoP5/ttN93tTU1jAeMEz+r&#10;NNieUo+5CiqGh6qRHAsBAA9tTM+ux4088Q/TmuFqrjTP5y0EP6YnUtBN55eaSM3eXtQ11OYDa0pe&#10;qiK66m7S0GMAXEnk25CodAitQWOQ3sooBw2Bqbzyy/bdb4Vj2WvPAK7opfdEZdvXhcxDLQCw5g8A&#10;5JI/ojSU3OATipMnLjj9heMAYgIG3tna0gkBq8u/koOw0OaIJ1c83d2cqSy00pIXEFHzvhacWVTV&#10;1YccZR4PBV7sJi9ltesRJzPibwI0Z7+xUxYxXu7XMK4Tv38ImYAsiH7soCfHK2VwMiRnpFUSSMjm&#10;G+ttZkiZ3E5soMcUi9JQiH2Nud6LTAVmSqy/ENbJkG0AWvl5trb0vO2vumnJnoTpOrvGTEByTlQ9&#10;S5seCd31zNdFcKaYh18cirX7ggQr326hNWtzQE7ELS0ewXmrPA+wsH+xtfpwpaF0JOqJ6J8LK0Ii&#10;+0ve0kY50wcTA6QvlzbKmOzrBCjNcVf5zF2+NbNXR5AdaUvFJzApDbmjLPHkNhcFceqCFyKiKppy&#10;EpIKziGZtQiOA1apSiMqIq1maETHUENOdMI0XiUtfUaAkYGGrDAHpaGgkv23TZeb8yqrPuiIi6jg&#10;ooweQm9D4afIT1/j4qMC/VTlZedvufEpNurdu/ffKtpHTNO/yvgoTeiHD2zF9+877z17GHcfoLi4&#10;2HY8Ntxkc729vYwHjBM/qzQEaN2OxTpyOptyuzlUZPD9jQ993FRNV4aXdo/0+QF814tdC4U1nd/k&#10;cBgaPgxKR1agsYKc2+lPcCIFoEINbc8KNJoseTKUxcJjHGMFUpPo5eqw+cTrFgRrXY8BofKt70QV&#10;m1dFwwf1/QmlAUiwqr12qv9OVL2bzqHKTIY1+B3evnnHns2bd1x8/e2n+3GIvSFH18op6rrvOXTl&#10;2s0bV87vdJstOGMG3wxBaSUdO0fX4zdeFTdBOOkNpTvjsZSwms/jrFFXThgOgOjr6oFx7vj5BQB0&#10;6/mVFpMnq9+I/6sGDbav/vUlbyM5oYmiqj73oqEjr6PVkvbCQmqG2tyjZVBGFhhSGgw2L/L+Wjvt&#10;6QJKa0+/7EYPFaBkeN3JpSYi2i4RJd1gHqj4ckuFf4bO2hv9zM8hIxOfHlMQni6k5RJTC2P5DhRc&#10;XtAJBRmtEyFF1TF3tHhkj7+IozciDVB6c++CYUoD4KvDJBUt72WCeW1o5ib1ABl7z2uO9NoruO8j&#10;Kg219UyXf1BpAEzzORcrBT3nc/4PXjx/4n/55FJj1ckTJ0trmK7dcyWjtgesndFOHICqNGor9r0o&#10;KqW/Yf67M6v5VI1vRqTT/WVleW+Ouw5XGmxHziZLNS2HI2UdPVe3WQnKb67EArj+6os+e59FF0Fr&#10;vxppqa+/FJfx8bbzKu+k2vFfV2J8lCYzM5Ot+P59t3mjB9ucyvz8fCtzC7bTftPNnzcPgRhLM8hP&#10;8LNKA+AgD3Yu5BfTOh9ewjykmIxH1ufHbF1oNGUiv8PWW9V9o3QaA6imZGdVMSFN+4dh3xo6+kap&#10;vJPQndc32koqLoyuQ+L76/3PnAhOKoXBukNOrZoqOjeynPMYKmaoI80IBNIIj0B15B9dqKfu6FvS&#10;PfyFx11pKJDajBMrZ02bym+17RZkeFlGhIaf2nUsOAuKxkGbck6s3RRSzlrc/AhUTYylofbeVzkY&#10;EpjrQasM8+3Obg21Oe9zavMTPhzY6KKnLMPLK+uy+3JBO0tVGiD0vdm/VFJrwcfyPvoTARK6prKq&#10;Y1QzCISEbj21zFhGb+Hz2BIE/ndNECKy/dWpNYL84osPBXJcdm98ASgkRF9nWU7i3XNeJnLCE6fy&#10;6disfplUiR3RqgNIiHpfZ71/p6tcixlq/qUrjbTS/JWLrafN4FfQXvA0rgzFPmiN1JL6SEmQV8Zk&#10;gfeOtaoSgnwK8wMzGaPOKERMa3mG346l4nzThRTm3o0pZzGoAGLNtyBbFUkzt8sNSGLDV1BpBBdu&#10;8D7BitscrWFKQ26JvSxisPBzFZiGmZUGQLelzlNQ3XE/BXz4kNJQcJ0tLd1QFP3p9BEBOl5P6S1+&#10;+KYka3293YEFOJqiUNA9AZvtFRRcTh7fbaYhN0NUc9flV3W9TG2BVKWRNbJff4zxgke3LjKdJia3&#10;YocvI+DEkc0LjahKAx3KoQAFH31zmzS/iHdgAQxSuFJTSG7lVTgFn/vyEN9MHb/IMlQdXWlSGgrC&#10;7OREDdxOVvaxNkD+NuOjNNVVVWwl+O+74UoT/SV6XLaOZnZbNm3GYkcpwX+Fn1UasEyqjrwizT9T&#10;UsPx5uuYspr6poa6oszYi/s2mKhJTeQVc9h+varnR7PxAVLx53sLVMWn88ua2Dhs2Ol798Xb2PiU&#10;yna2Mh1oyw7SExKcvecZnATAGhKdtUSFlQwWLpynIiqs43Kmka3zc2xQF6RBwDqba3ISw3a72Qjz&#10;yp94W8ypqWQ8lYaE6y+Meb7cVm/mpH9VF3gn1zIKdGYAeP3BteeKGU1GhLI3BzcElYzQBM4ZZFWU&#10;mYHOsYhKujFERLb6uVsraXvkQcDbAEQsvDw98tgGRx1Lz4x2luHgyNZs91kKeosvNgw0isLqk9bY&#10;W9g4uHodvfw2MjYtMztvgNKmoYXpSKjWW57OorxTBKRN99+LxfzGsAGAjI59cEBecKqq497Mlt9e&#10;keHHEAojbi1ymK2pIP4vD890Ee3Npx7k1UNGbvf9TsH3f72+Q3SqgNGaK+1MvVmIpjQXM2lqNwi/&#10;wqbjt1PL2ziKJIXQH3JugwT/VPDEyRL6Z158o6kp0N+Uf/3INms9pSk8PEK6jg8+F6GZhuIBZEJ9&#10;erCTmYqAqsP7/Dbw7WhKI7bxmH8QC4FeK8zZlYYC/3p6pbbdwTLqerhDSkNCtQXtc5U1cI+jLjQ3&#10;pDQAovaM++qDd7/RUwEe3rDLXlZm6RV6YqX0l24y0XHY/bCpHwe+VktO2EItMb3Vt7tx6JrsL4fX&#10;2MlpuXyuZFrck6o00rrWy/cwVgPYvWYedd0zZ/ftjAAal+58bG/KP7L9cGg2ddAjvjvfRU1gmopL&#10;dg+m9ouf4AQxj1vxqNbMDVbqKvP2F3ej0QNKgyIgowP2SInIuB0OaucwRvHXGR+l6evtXe7iylaI&#10;/6Zbs3IVW7vW+7fjPD8UdBfPnyeRfrfaOAhAwsYHXtqyYaWmFO9PKA016aMSnpy2N9QQmjZ5Ep2J&#10;UyUUNK2Web7/VjGsKjcCAAUDqQ+6enCZvY2hrqaijPgMqdkvM6kzMYcgQj+c26pnvSayhNa0RSE2&#10;5UbsdnE0MzVbuOLQtzroWN+YDgC7stpk6mQG1LeeIaRt7nz8cQKOc7V9BKUh4ysyYl48urPaVkNW&#10;26f2R8vooLorX904sdBcY+rECdP45R22nCvr4rzCC4DpuLNt9/PsVgIZIKLb3xzbejW1/ed+I67j&#10;3q4lClo2Pqf87t27tXeNvaigws6HSUxlD1iPx/R0w9iSUVW0v4mwzIF3JYNFJCiNBV9fbVk8x1Rf&#10;S0yQd+IQAo7HQhgn0SDj+78FnVWR4Js8TWbfo2/In2x9o0NEtb8+u0Fg5kwZiw0JnGT4T4DqKj7s&#10;7jh34arLTz/Vdf9wlUagLfe9i4GCsdOh7BY4y6kAoaM42u9mcElL3+g3Aci4robytPSsytbewbYm&#10;XH/NqfVz1XTMPU8+q+xEsIk1eEnRx+vzF64NTKunCxBNaSQ8Lzz5yEL4IXdrNqXBdRV5ztZZdiYG&#10;zNz9ndWRN7coWG1Jzkn1XmatqGT6IKmeNhEWaE8JEJDQ2Hrk/MUj2zQUNI6FV9FVlITpvrHf1Xmj&#10;fxtjpQhiWdSd2WqyM6ZNAXPQ1OkCarYbv5R30w6BggivrWId40LpDti48WpwPoFEoYHJfbyLT9n4&#10;ekRmdQ0T1WVfbu2aMkX12Kt8MA/kPNs/bYrU5oB4TFfBLlt1MeN1SbXdyff2qiqa3UtpRsPa08ID&#10;1JWUQKUBcx6AhwSf2b54281GOMcJtr/I+CgNaHx47/FiK8R/0y1f5tLZ2cl4ABjrAPAqMIjtnN93&#10;Tx495tgV8YuQcZ/OrBcC61cT+G1W+3f9zOxrCgnXWV8a9fbF7etXL1++cudhUGJ2WTfsh2uXsQMW&#10;e2gYpL6qLPtbQnhMejfbAougGsF6auqb0UN7pVAw8N62lrZexC8M2wLyI25vXLt2/cbNu733nTp/&#10;7WFwZHlzD37EppIRlIaEenvIjQ+Mt4lCS459+OFiasjW3F12mhMn8WrZrbz9OrEdNrKlDxC78t+v&#10;dll94OxV323uy7dcaxk2z+BHAPD2sseXDrgutLexsVu6euvVwJiuMVT3EN11iWGxtVD27IpD9TXX&#10;lMVHh7148ug+g8cRGezDUihEVMKz49pyescDs9j6sccIAdkRfvfwwiWeH3Ka/962YwAZBunqg481&#10;3VKI6LqshIyaHk5f5XeyJgXeXldc1Yhhm1U0AICHN7X2DsYrTWkE5q7YQl8FeQCfRVZqbEoDb8ne&#10;77LmXWU/eGnB27Om0gI6C46mxz+1NF1xLzJ3cNgOrrfyqs9297Ug63YevF3Tz7gDmD37utu6euGD&#10;/YVgNaWhKOXlo4DLftceBYYVNfSM2rhKRsFgSOxgyUIoDzk8deoMKWUtA0Mm9LVlBGfIWmxLpi78&#10;Q0G05vvuPRBfDQXf6vzm+ZtvJiKIFGRn+buwbzAi0FsQYiUlOplXdPvjXPpb4pG9bZ3wn6uQ/Yjx&#10;URpQW+8EBKgqKrGV47/jFjs5NzcPTfQFH3E3IIDtnN90tlbWZeO9QAAAMBYnHuNqxJygdgcw/v3v&#10;Q33ZIRiBIwIguhvzc/La4WwlNUDAIqG9vf0INPOmhSND7m2oLKttw4ze48EAQPa2FOZmF5TX/+QW&#10;ikzQJmhTGcOPHDco2Kaqpt9qL6e+9t973/+7QJtyn91+lN0EoyfjASg9jaWZWWVwlpoTQCYy1uMj&#10;4dH9vb0INJ4C4JEo9nol4x40GEGjMsbT2AAI/ZlxUQwbjIlPsSktTH0tBAKOSNNVErIPxjqliYTt&#10;LcrMzM4v7RvXrc/YGB+lAclITzc2MGQryn/HmRgaMi9IA5bdJ4+fYDvnN90SJ2c4/GdX7uLChQsX&#10;Lj/HuCkNFotdtngxW1H+m27rps1lpaVoNLqrsyv0Q6i+jg7bCb/pHjx4wHh7Lly4cOHyxxg3pQEJ&#10;uH2brSj/fTfb2maj+3rXpct0NDTZDv2mU5ZXKB3v1QG4cOHChctwxlNpqquqTMa1Ae2Puj07d437&#10;+GYuXLhw4TKc8VQaDAazb68PW4H+m05VUUlNSRl0ygoKbId+x2mra7wLCfm1LjguXLhw4fJTjKfS&#10;gBQUFJgYGrEV67/mQHVZsXx5ZEQEeM/0tHR/f39LM3O2c37ZrV6xEgaDMV6aCxcuXLj8ScZZaQgE&#10;wnhNrDnk69ve3s64L23sWfSXaGtLS7bTfsGpKCh+iYpi3JcLFy5cuPxhxllpQKqrq60tflcPzIyN&#10;OY4/fjMei0bv2rGTbZ0bLly4cOHy5xh/pSGRSI8ePNBQVWMr33/KHTzgy7gdK21tbWxn/qybZW6R&#10;nZXF7aHhwoULl7/G+CsNCBaL3eKxia2I/yl37sxZxr1YQSAQbGf+lAP171VQEONeXLhw4cLlr/BH&#10;lAakrKzMYZ69svwvDhjb77OPcSNWWlta2M4cu1NRUPTx9h73PQLGCnWlfSJ3ZRAu/0cBKGQSeUwr&#10;BXHhMpw/pTQAAGRlZv7yaDEDXT3m4QB0SCSS/82bbGeO3W3e6NHR0cG4158BoBCwWI5bbVH6a5MO&#10;+hwJTixjXr0cBEB3fnz15msmY01ZgESAdLQ0MtPUBkOP5/LdwwFIuPrS7JT0nA7EWB8EINtCngbF&#10;ZNf/H9NOCiI/PqW6jWkZ9v88JCyiraWpAwIb0xpvnCD1N0YnZtS0Q3/jYwGteZ+vnAso7ea4vi+A&#10;hfcypdp2JIEEUEhYLH2P5GFgsSNtbvS/gkzC435xKyAAjUD80l6uYKT1D9uwdqyQsf35uZml1Y0Q&#10;GGPnm/84f0ppQEBheP/uvaGePluJP0bnvcerva2NQmF8QgKBEBkRYWZkzHbaWBxoWjnY25f9+RUB&#10;kPUJ25ZsfhiezbqnCEDAILpby++f2GKkbX343ude7FCaprR/s5RRX3vsM30vQSKs6dTOZXr6hsYm&#10;VIyNDHXtXJ/nULfQ4AyArUn58oyZN5/reli25PohAL7/1ZE1RqZrkptZdlgZBUrzV3VepS2X40dY&#10;Knf8GZeuNTI0Z7Gc9o6bsWMvVP7XPXpAf1XsSue5O/2iYb8Y16SWhFuqejbnw4tHuwERXpabk81M&#10;Tk5Nx8CCvgApyX+Hsrxb3sCemKwQy8KuO8+iJVkQO8+Euj5sc/pa14VWnJjruuFT1fBdHSlddSXZ&#10;2UU9rFuJ/x2a0l5vXrH7Q2rVz65nDuBajrvZL92wPyQmrbatB4un7mLLODYaAK638rrX5iuh+RgS&#10;GdPf3VDLgfq2npGaQWD1yavstFU1dU3MZy3bdvDmg5cxiWlF5VW9THv8/Kf4g0oDQiQSXwe9MtI3&#10;YCv6x+gc7ecH3LoVFBj44tnzE8eO62lps50wRrfE2bmkpOTPjwKg1EZdmDpV4/SbPOZV3gFCb8i5&#10;zY7bziUV1xZEP/bYsCe2eqhOTVMajfUnYjC0dVQJfbVbnXXlTTfffRkYGPjS/+CqaQqG11KaRnx1&#10;AJHgt2cWAzM1MT4e5TnB9L1nxg6Az3vmq6CgezO5eYyFGU1pVHfd+PZL69lzhkTAQiGdDdVlmUnR&#10;kTl1rGKAL038GJWS141k2hfmpyH3fAuYKW72IKWJEfAjiFhIUsSHbwXVyF9VVBIBA4WMSB8M8cMb&#10;YxqSLHVVlu2LYN8AZ4wQ+0OPrlDRW53cTBtvCZAxKHhPJ2RwfXsGsDz7SROpO48N8u+E+RdD84oK&#10;QQrys46vtZCY75VB9Q1QVgvD0Ms1cldl9vtXYIql8SqqAYrBdRQdPbDbw8Nj47oVWgrCAlq27qDH&#10;w2PlAgtpLYeIyuGz2fCPvK14eIzel3PYJe8XASg4NKK7vbmyJC8+LjqneaTtVsnxd7dOnm76Ir3p&#10;Z1czJvZWXjy8w2XBbBmh6VPEVN02e197/gX6o+1CsH11N3YsEJPSPxqUjsRjMm/vkJjMiHVmhJ33&#10;to7QzNDfkHHZa9MyZwdLYx2RGZMYF/BM9Qmr/oMLMv8Gf1ZpQEBbBLRsTEFbRJ5dAP6CU1FQXLp4&#10;SX5+/t8YbAYgIk+4ztBZHFvTxwihAZAwNXlfdiy2NbJ0fZlU3gOBUdvXwDwA5ng4vL8y2lRKbfXB&#10;0E4oHI7C4nprtjjpGLo9hlALIHJL3BU+ZWOq0gAAecC8Y4WMgva00Wktu7/a7FeU5jsFVv7RWEl5&#10;9ZnPCDxoixLxOCwKAYehGLs1DYej0oAvOUqFjkImEQjgjbFoNPXevd1djbUVuVnpsZEfnj7wP7TL&#10;Y/5sK6oVZ6CvqaZosuk+y6ZsQO+t1aaiZu6pzRzn2wI4JKSkuBo5tOnOEOBzwRoPCAHXG3/RXcZs&#10;fVxZc215YX4NtSmVQugvyS3u6IXjiRwaIVDduWv1JI02XO/Ac4h8gEJGQZqKy1uZ9+Rmo6MgdL21&#10;0Uis3HGnGfGDkgHfmj5fT81p85u+sW13RMLA6mqqKysrSwpyMzIyEiNfLjVXlDNZc/3e7XPHfFcs&#10;dbAwNzU02ZTZyWq/kpCl376lpib5rjQRcdyRnErl44sL9trqhiamJkZ6YnwzBGRUwH9NaRgb6inP&#10;84irB00TAN5SHMnK59ik5j4cAYeB9vVBWoq3zFeec/4jBiwLCLjGeH9ds2UxtUjGc4egK41tHF0R&#10;xwKYKcC0Sk1TGBQKCYdBu9pbqyuK05MTIj+88r96bue6JbMszIzBNKWno6xpcCCokHOCpvTfXm/G&#10;N2trBesG6gCFRBxxp6UhKCQ8vLcjPzXqzvl9ZiqSqi6nIaPUvwAKtq/2/n43MVGNHdciYdR0Re6r&#10;L479FDGc6MySkfbXAW9EJuJgUEhrY21uekL429d3b1w+fuRYPIeI/U/wx5UGhEwmp6SkOM6fzyYD&#10;f8Ht3L69tYV108k/BgVevd9Wz8T1UhN8yIClkLBFX56duhRU11b/+sqxG6H5WFoqBHDQF2e3WYBZ&#10;1kBjxuSpIlJqxqamdnuuN9ZkrbGRN9n2mrrREpPSEBAdIS8eRWU0jtaRAkDfbbEZk9IABEhrU1lJ&#10;UQGD/MzENyvUpaQMHI+eOH38yAHPTWudZpvM2/5ipD04aUojv/xAMJS2pwVAxnfVFQbdv3H5+tOS&#10;Nk5bjQKUyoTgo7t3eKxf57rUycZMX5p3GlgHmywoKjSTWp2bwi9pOX/ZjkNnnr4K/ZqYmJZZhmAu&#10;+SkdZ63lhBbsamTZ0X0AAPf56hZJXvkDz9KGbU+Jrfzy4qAvyIFdW9daK4lP55fWVJXj4Zmg4H4d&#10;+x3oK3qjMXGqnO7sHQcvvY/L7YFjmV8e0ZrsLMxjfjyEoxrgYXWX11lLKjk8+9Y4UtkCqYw/5rF6&#10;JA5eeNOB+oHSUCBFK411Fm563TsmpQGwdTEG0oJglE6awq+gqi4lzMszQUDX3HaBk7OL28o17uu3&#10;bN22a49fEZvSMECcWaZnvvcp7UlA5ccL+oLzosqbSmMDlKRm3f6UkxMdcifgWWZ5fVHkNSGNhZHV&#10;veAL1kRf12TF2MbtSzWityJm/bw5G7dtNlaW3fQ4nXZPSltKwLgpDbbn070ruzy3rF+zwslxrpm+&#10;2gzwZ/87QUBMbMqkCeB/gnI6i1duOHgp4EPEl/jElOLaDo6dqOTefFdlxfm7n9LKfQZkXH/Gu9vn&#10;70T10FsbxgSAhXU1dgxvGByE0l2RsGuhsZCwhs+duD4kvL62DsWpevT/Hn9DaUDA2m5xcbH7mrUa&#10;KqpsYvCHnIGu7plTp7q76fuk/inAegUGjYT190P7eqpSgsxUZWxWnX/38WNYeERKXg1YHwGIqJjr&#10;2xXEFLdcj4IgULjBGgoRnRPz1v/mzRun9ygKiJk4bPe7fvPuh/jcSH99AYGNTzJpYkVTGnn9s59K&#10;IA1Zy2erz93+fsS+bIBUFP9ki6UKj6Ldq6KhvUpHAPn5ynY9PV09fQZ6ulpyYkKTJ/wziVdAUkpa&#10;19Zp83av68++stajqbtz1lcUhAfd9VlhN2PCJF5xg+ufylDI7vCAI/NMdWTEhWdMmzlv/a0GJq0d&#10;gFL+8ZqFsrSUio6j64YjZy/fexoY/unT8xsHtST4JA2c74SmNHfDONkVNDA1uzUUtFef6+LcDA20&#10;5oc7G0gLqzu+yGhk1Tls0QtfaSlJSSkpUUHeif/wOW3af/7yjRdvwuILG0hUtWiLCXl0YOMiaVFx&#10;KTlls2VeqY1DJQW0/KPlRN5V/nEMPysACZ3/7oKCqKCyw96iLs59YxQyAaxvjwQGy96INRygv3KX&#10;ma7NmlsdTLuFgtVtHAbLuSMa35+dGB+XkJKZnV9WGL/ZQlnSeltGVUtvXx8cgUSDV1HHQHJ+KoCu&#10;cJVV2nYrie6rjb3toLOxqLcn9Ngq02Xnq3p6H+9bYrLmXDuWhGkruPv0Q10vVRXwiJ6amurqqkGq&#10;axuaEDgyFtr04c6p+YZy//JM1Fi462NGNZpIbEm8pWs6TkpD7n23z1VcQlJOz3qDp8+5K/4v3ryP&#10;iHh/0mO+iJCI9erDnzLLoUgsxximkAigaQ3m3D5IV+mXW7Jickv3+IeFh4eFf8oub8WRKGRs95vD&#10;bmIS+gefp430kUBj7vXzp9/KWvFj7dgHOrJf2xlYnXoSB8Xi65Kf2evZXv1Y9MtSA9rreBwG1tfT&#10;VFNVUVUHmuYj5qD/NX9JaeiAWevunTuzxm/5Mo5ORUFxifOi2NhY0JZiPPiPgW4rOLxrtbW5qYGW&#10;Ir2RewqvsIq6hqKkMK+wtl9kFVhQk1Ett7fMmypucDO2YngqGOqnIRI6yuPcbdRnKjjH19Kbqik9&#10;GQ9EZgoo6Vs7OcyWFuGduy+CdbP1IQAK6vJGQ+obTNO//oV9q+BhUHqq09+GRsQnJCUnJ6ekpuUV&#10;luR9i3Sfpai16EQ1dIRGMwAVeGgp/9TJ0loWyxbN5Z80VXregfyi5LMe9hKypltOPcjOS7u9ZS6/&#10;wcLoGg5tXCQcCgKB4gZrcAC5Oe2VvbqUvtvBlJqeH+QPZMVWJUWzDdd7MSN0VlCwpe/OSEzlVXY8&#10;2sKiRgCZgEMgECgs7tOltSLiTrl9HLQKoBA7awte3TjhdeZJC5NM9hW/N+YR3vbwG8M/DIAEfbbX&#10;aSoP/6pzkchf60f5Ibjmi3MNdRcfr6P2xgN4ZG9ZbuLTq2e2rN39NntoU9rhUAiIpPv75GXNLr4v&#10;Htv4enJP2j0xRdvnWa2MACpAU+rzWapqnjfDU+OCbNUNvW99yKOSX9XYNVBxIrfnx9w8f5rB5RcV&#10;PQNqAWBjbmziF1WcZaEna7IyvQVS9va4ttGy+PrhwvzzSgN+dXgfBIYaGpVHQsQHeEmIyK49E9RF&#10;H2PDGQBRk7R57ZJZZqbaylKg+cPD889UAXF1DXV5UX5BxbnPvjVTwG8Lq9k/X3uarG1YKef02ZTy&#10;wFR8yubAAtxYlQZUOBykG0IkkyGVX9dYaSrb7U4pLsunRShn8oubu1kbCQAyFtnXWF2a9vXj1bPH&#10;d29ZZ6WrOONf0ISbJqc/79LLJOYBR/8d/qrSgBAIhPy8/F07dv5y9/4oDtQYU0Mj/xs3W1paBget&#10;/VEIPRV+Z44eP3vhZkDA2jnqAspukdnFNXV1VTmfNphqzNnysJtqegOQymgnDXH12b4V/eytX0NK&#10;g4d/vblLU8fufEjmYDWMjG4NvHHhOJ0zfklVvSP9Kgqhfbel2KQZvNMmSGy+lcAI/RkAMibz5VEV&#10;ee2DL9LRnBuDyEUxL28/Dy2qbYVWRKrxyjhtPORuq6dguuh1UiVt42Rs9r2tM/XtP1f/uFOXhG4/&#10;vcpM1nRDahPsx/mUqjSqjrtY2jfYoGAa9s5R+WeS7PnPVcOzGkBs222uoL3+JutmyQCmr624tAaC&#10;ojbKgfYHGo1hrhTSlEb62JtChp8THcXh85QFRDQWR5b3/fB3/AoA7N0+pxmaCwO/Jr27d27RbDMl&#10;WYmZ03kFhKSWX4oYqSeN2mz7KcBaQUBYxny5i7O13fxdF4M7kIzkB5pEGCSso60bx2QVUbAdz7Y7&#10;yOguffghNikpKTmvhkht5a3ycTIQFJTQNTI1NdTinz5TXkPPnIqN97kv/YzWKGJx8BkzZRkG2iuj&#10;qa1q1FK1If3NHC01+x13q+uqUjPy+5DwgqDDhmYe2Z3Dm4F/QWnYAHrAb6GnsmDf82b46CNHAGxL&#10;1tHDh06ev3z7pt8CY3lla++YvNK6urqK9Lf28kpuJ8JordxAbfITSzlha/eAJk71iPLQc1rTRW5m&#10;9jD8YwSgwFoLfZaZiivNfZbSUJ/y1JrRssBAR1NdXk5JU0eX6jF1uBJaylw56ir+tHGuqbqKopSY&#10;KL+AsJiEpLqu9arNnqsdZsnwT58mbnI2dLTk+r/ibysNHRwOlxAfv33rNqNfHQM93M0ytzhz6lR9&#10;ff3f0Rg28LDy9boSs3wDB7IyPMRngZzD7goIdf4BQEJFX/OUFFHwfZbDuof3kNLA0Mi+5sqs0noY&#10;Es0KCt7XxzYLZzj4tgTTaXzz9p7ZqCOk4HoR9kvmHAXTds3dhl/e+mF8xaidAgCy5K38jCk8PBN0&#10;nb1iyjoHGmOwOfe3CRstja//8Z7ZkMJg9ekKvkE5oz1nEKrSqDnteQEfWWnAt8p+dUR26r96iy/U&#10;wtnKBXJX2n1xQe1LEWWMAAZgEenDI2P9PKeNEcAKTWlkT70rZvg5QcFBHnk5TZsiuvpc5AgK/VsA&#10;BETC3Z0TJkzlnTmNZ8pMVSObFe5bjt94nJBW0NgB5dhYQsJCkwPPm8oIzpTQWLJ2i8++fRvd7CVn&#10;Svh+KCER0A0l6S9und/gOl9VaWlS65Bt0fTthbW8gLCKka2dnY6S2OS5h9u7y2/sdJrII+p+7n1b&#10;W1tTXdYGY63NfuG08SftPVDkwNMBNMs43WYYBtNdXxh085CRgpTOvO0pDTDKd2JjWujR/btXzNHX&#10;svAp55BAf1tpyNiwM2tkZRzjW8Y6WB+krypmobLEmrvJjBQD9F1eqq+29gK9A5KC6wn2deWXMLz2&#10;qXJ4yku/5y39j/qH6sEXBvBoOKSnu7sHgsAMl1IaALmnMnH3MvMJPLwu5yPAXIaB1KemsPD83CZe&#10;Hs1Tjz9SPamZNW39zI8m9FUfXO1o6+iy1ev0h7iMmuYuPG3YAmjCFrw7LzV5oqjD8ZFaPv6H/G+U&#10;hg4cDi8sKDh18uTc2Xa6mlq/sKCAqqISqFWLnZ0fP35cW1ODx//OENjfAdSL+5IztS9HlDMCvqM/&#10;nXURsF1X0ElPhQCyPn6hhqyK88HqvqG5bxQSAVEVbSola2K3ymXx8kcpJS8Pr6BVa1jQ1TbY5R/V&#10;S0v6nAHw5SFHp87Uuxye/9zXSUDY4kM5S+ocCXrdtqu9pYFBfU5coL2WlLSO05OECuwIA29IqLZn&#10;Xs5T/50iO2vjt/reocIOgMccWixvuSm77YdZnVjwev8kJfvQ0rF1pI1Jab7D6lNcTKSny896lsky&#10;A4mCaX2wZY6KnVduB1spRlMaVft3ZZyrpWNRGjA+mhPuyArMELbeWQXlOLHxVwHIiK6qu77uevJS&#10;ohLqiz0Oh0Sn1TR3ItA48ohj/AA8tOH+0Y2KEuJ6jp7vkouhKBxY94LWp6+wUlRxWu+xZC6tyiyr&#10;oKm/ZOOhlDp6OydAwrSdXG405R8e+wtRzV1dgceWz5yz+8aR5fK6s/QUFdecCgYTR3VF6jpDjY0X&#10;3oP/NzZ10Me20CCWvb8814AxHEDT3COmpPbp4TXKcspzVh1NLm+szU2ISi8uDL9mpqumZjrv+vt8&#10;tvoWjd9VGhKu99RqPYlF53p/oppFyQ46JMJvEVI4OIgGEeBhIrLsYA+jnZYCL/2gIyiku+E6jMD+&#10;0p/83GdOmJ3WQ8Cj+wuTP948vsPM0NCEOjDPwMhk4YUXMS1QloxAIaJKE4KWmakLCglM/Vdg8/0U&#10;xgFWSkPPCvCYhxSMkDUoREhba1cvDEdk/50AoWW7iSjPzMUlqLHk/r/K/1Jp6IDZAAKBRH+Jvnj+&#10;/IZ160DThE1OhjsVBUXH+fN3eHoG3LqVk50NWkiMe/2vIPa+8looYb4+rXlwqRvUxxOLmZQGrHDB&#10;gnwcefiNH6fRJnNQiG3laXdO+650NOebMlVYTn/tjhMxBTVxz865zNKUkLfYsGOPF43tHiuUJWca&#10;LL9SPXIpRoLVnFxqqmC9M7cd1Zz61ExO2G7Xw1Ykx87zIcjY3oQ3tza4OmrIClFbqmnwSSspSwhN&#10;4JkgpGRx9lUSvWbHCikj+JSq8FQeHukd11NYKvEUaOhOe83ZPqWQH0o+5uvlVXyWKzJbxzYok9Z6&#10;Zr/jMYxTETUIgO2872E3cZLUtpsJzC/WkPzYREZ82+NcDPvVY1EaqcOv8xn+EaD0F65SFeGZYhxc&#10;wDLqD8BACgqK6jv6f2WMPUBpL/6yw8lwuoiK646LaZXteI72CztkSFnUyrlmLr73aiHUYg4gE7rr&#10;8u4e364rJzRTVGPhio2XnnzILq2FoZmsVgoq94mvkoiSjLCAc0AmmM4iL7vzzTkQ9uZBYGySl5UY&#10;I3EwMUPQNqFl8CuT23Oj/E4eYXD2SXkXrCn3W2J6KQJPJmMhL46tlFS08f9SPqysZuZ3lYaIbtpl&#10;K6nr8/QnhAbffn6pkfxC3/qhMY3wm+sMmJQG/HG9Z120eYTs4prY0irpvo/dP0IuX9I+H9viLC+u&#10;au+6/sDpS89evXkecGXP+sXSQhKOXo+YRgwC2I6cLRbqEupOVx7dmC/0q0ozGpjL67R5eOxz+n8i&#10;Dv4O/3ulGYRIJEKh0KbGxoz0jPfv3j188ODM6TMnT5wYdBfOX3j25OmXqKi83Lz29nYEAvE/aSgb&#10;DqIuYZGB8kKvN5ChchAZdsRZ0Na9cFBpvgN1X29rCMjtfp5OPQnA5QUe1ZJXmmVpIzZDevm+kB4U&#10;mCQBMgnXnPzQyGD+3bgqHIE6CaTk03V9Gb3bSWxDqpgh5745oykitP56MpIEkFEtAZvnThXUPRaY&#10;Pso8DwoREeW/W11JxX7DwWdvI1MzsgsKC7IzUqPCQgIuHllsqy8lKmy67lItjKURAKAQ2nPe2Sqr&#10;WtvOE5msyD5zE9/5yM3GwP5kzcAkQ2DED4RPDdg83WBJYv3Ypumhq3aoKRq5+0Ho3bwAoa2+sRcx&#10;bEI3gCsOPDB9Mq/RtjtDBhkZcd3DkldqUXbvQGkC/gwcFo1GY3Go/CDvUZQGWhZmPkHA424yw09C&#10;1FY2o6g9UqwA8PtbLHl4hLyDC5heCYAVvdHUmnXkeeYYZmWwg4MUb7VVE5GyuP4hA/JTyxEBREhr&#10;YzcCDwAUTH/L+9tH5pjo6moay0oJ6C6+WQfDcBh4BpC68z+cPv9gg53uogGl4Z97GELA4XFtXlaa&#10;yw89KSoqysv6skJPdc2JF+D/JaW1yIEyFABtL2hP1xDd/Wh6VAPY3qaU5KTc3KS9i001Fh+q6MWA&#10;ZjR+WGWcxg+VBkxNo8UjEdO+b4Gi6uaAMbedUfqK3hnKq2y8FMPU7Am7vkpPdNmhIaX5Dnx7ckBJ&#10;SPlKQiNrxGH91uvwTBJQUFIxdNwUkV7RA0OT6TkOoOCQ3UFH3KQl9J/mMY0moGDL4sNiC1p6GuKd&#10;hf+A0pC7fawlePiWlqJ/PsH9Yf5DSvN/FQoh7vYOeWG1OxldQ58XgL7cYqvg6F1J66ehg+1vTv6c&#10;1NKLpidGZENedFZpf30S8xoB1ANEyC0PR61ZOwvakcT+qj3zjfVXXerGDaZ7NgBMe/ZiLQkB9RW5&#10;PfTsTektDTeRmjFDwfJBfPVIAzRRHVlu6mK2ex5BODXKEbGwiozkvMZetosh5bHrzRTV53t9S/2g&#10;NnyNAFTz+UVm5k63WmgJHSDDUsIjG/tZZsMNQGn4ek1gps6lT2wdJyNA6bxoryru6N1Aq3sSoDW+&#10;y+zX7HvRyW6kAIjKmO279vu9SRmwAMi9Ba9VZog6n3hPj0ECsutb6GPvndvWu7tv2b7T3cmIR976&#10;cVoDx6yJbP+2RGqqzfG3dH2DV36ebzjvzMtMDMvPBiEXRAZs3XX4fXYT033ILfFX+GX1L0TXcLz5&#10;qBBLQo5MmiS79VYcxykgYwDoq007una2jPbsAzfeVFUVbHLSMVrxhDYjmBMAGQ+p9nY0YFYaGBjx&#10;xA4vK53150M7OztbG3M3GmttuRIJ/t/VDRlsPSOiO6/sdDQYYtaxkFxMZ9nTpyFxYTcVVNX3h5a2&#10;VmcnF7dgMf1Jr/3P3ouBcrBuCM985/LwWH6p52zm4vub3gdFdY5s1FIIiLu754lprM0brFKMCkDo&#10;DzniJqNs97aEaSgH0H1mrprmusv9TCO4YK0ViV8zIEi24Rd9B+dI8fAIuu5/UMZhjDvQlRdsoiG9&#10;5VXJ8LYFeEviH1AaAFkToTV1otAI/TRkPKKuvKiwpLqfsbLDX4WrNL8LAVG73UpBymZ/E45CwiGg&#10;YF0STPSwCi9zHet1N0eblwfW0MBqJ+tqNHR6Kr6ustazXO59dOsyPcvVoXntIxgnQF99xnFXyxnC&#10;eoeDMgdvAJAwMQF7lAWnC2nMvR6WxXFqWF9pmOVkyUM/ahdiAsD2lO1bZCKsbP82r5XQxGmNAFgt&#10;WFRZLrrfBhobFEJTykMtScPz74sYh1nB9hSsN5JTW+Cd2wJj1ARHA/Vy77wJUvafKiGgFJdEXNMR&#10;mLHw6Af4MB0FSAQMDrTlBsLJqJzAkwZ2az/RrBaABH/qs1xTWWv51v1nz184uneLpaYMz8RpUsr6&#10;m47ejM6qgGNAU4B+JRVsf9U2a2kZu8P1aBIZ1/f+5BpxMdVToaVMDU8MSKCVRGDTHwok+4mYsIL7&#10;pYg+JJZIJI0Eh58PwCMOLuKRsQnMZV9ndoyQEHUnVlhL6jqHZNRiiRRCX83m0ZWG+vnqwM/nfCsN&#10;RSKFX1zLpDTSEoo6s2bNsrQwlpg5Q1JZF/x/nuP2nIHxYwRk677FBo57/VNTUxOi37qYa219lNKe&#10;/tjI2OHukyuK6pqHIqtI36m/ESAiE+96K6pa+UdXsov1d0ropdUTeBTvp3ewHwEoWFjrba+lkgKy&#10;x0LLRhpuB37d8k/XDWRl11780Aobsal5kP76lOV6UsbrAjrxFDwaDqeVv2RIzmJphcW+wegfKjwF&#10;+ubSYe/TT9tRHE+lNKc+NlCR3RdePbyS+CeUBtVZet3ddtJ0hR33koe/Dw5S/fDsnrW7Dx3Zv33N&#10;rqt5TeO35M/Y4CrN7wHgi9+eFJqq4PM8AyAjkx8dXuF1M7umOe/DVS052U03UtE/KkM5Ks13Cq7i&#10;0zWZ6ZN5eES234ru4zgWgELorkzZbKczY4LQhtOhnazrEpLQnSFnPIQn8EwW0dhzKbimm72eiOrI&#10;WakpYbPjYe+obedDAISmxAf6SkZHnqWB5gLn1WhQTeeWmikZb3ybmPn13d0VZkoay44XdnFuDAEo&#10;+Lx3F/UlhDTnbHzwPqm5BzGq3lCKP16Qn8Znt/Z40PObC4wUZsgvjK1mWfVnRCiEno5OuhVCbE/Q&#10;nSzhfjFq4LXxec93T5ZQdlm9ykRZfJqQssfZwHbEUExSCLCXh5cJ8ytsPXnvwZX9mpIC2k4n6xEj&#10;2ZfsUODVO6zVJosoLXPfsnff/gMc8fX9yGF4NCbFfxPPNEXvhwljnhXIDLk16Y6chMKm6/H0EfNk&#10;TF/E63sP3xfQDWqO0JVGae5anwMHXGw0pw0pjcZSnzsZGRmpSaEuOspuhx6A/2dlF0AGkixNaYzX&#10;B1DH1uNhDbsXGm19mFj69qSBrnNQsP+A0lAzS1NZSVVpkruxqqrz0UY4W5MgUPT+rOLUyfO8n7cx&#10;zYgC00lVerjvGruJ//JqO+wv62Edps4KGd3+bL/LTD6pRZtOfc2p7EWOvGAmBRPlt5FvuvatxHqA&#10;BA0+t33jiccVzc3fnh4Wl1A/Flw0TAh/DhKq/ca2ueKyc2MaOaT/8VYaCrq76vwGO8Ep/+q6nmRq&#10;sR8AIGcFXvU6HwwnUihEZNStY3vvxY4t248bXKX5LZBN6ZusNBXtdme3IL6T+j9f3yEmJCwlqyAt&#10;IiyrsSym9sejDVmVBsBjkF1NlR8enXew1NPWn73Q2kpNRcfezSs4Oq2+HYLB02pPFBKsq/bV9YNW&#10;2rIzeBWW7n3YzakCRkB1vTnvqS0tMGkqv/qcLSmNCOZzKERE5DVPBUnFJbsvRyXnNrR29EAgvQNA&#10;+4et6gJeQoCXZub10FoVOK+wCeAqw6+oyUpLSUlJy8qrWKyKqWQamTYMMgH2LfiKjaqchJikgpKG&#10;3dJ1R09duPfySyfTZPhBcH21FzfYi86cOWPGTBFlk5NvhmYdjR1ic6z6JJnNl6OQoOGDx/W3FZ5e&#10;Yqqz6GhZB7StKuf5lcNHHyaDuZFxNhVKb3nMKgstvhm8vDP4ZCxWhBW2/kwWpbSXfPVdaa+uoiQv&#10;L8cZeYVT8S3DfgkAr49fqC4hICa3YP2e0+cuXOKAf1zZSItBkOqiLklKKnneTUaPuY+IrjQKNsu3&#10;797tZKHOpDQ6Gy9FgKmis7Vgk4nWthtR9EQCJhM0baV9mtIYrbwUBga11+dtnqe/9V5M9LkN+gZe&#10;ibEPFNU09n8oAW06IrbxnKPV2hOvQ697CgmYBuWwb+GBasvb7WzAO0PKbrnX0+APkZGRb1/e8/VY&#10;IislJiwu43b0SWkbfaTcKACY3voArxVaslISkjJqWsYrtvmcu3Q9NLkCw5JFKP0VX+aryeksP93Y&#10;jweIPfd9logIicjKK0gICmrP3p3VxnnFhxGgoCCtpVRKcjLTEr9+efXw6uYlVuJiWluvfmJZ3WiA&#10;kZSGugkQiVgQcpJ/TEoDEHHovs7Gz88uL7LU5p02Q9ZqfWpDP4dsQSGGXvN78KWK5gE6c4OXnng6&#10;Um/YH4KrNL8D0JofsXe9y4nAPHp6ImF7oh77bXNf6775wJukKk6WCDMApq+1JP65tpgKqDQIFDTj&#10;01PvrautdBUEJLRcvS5n1UHwyO7ooBvujqbTp/Gpmc47E5iJJIPWRV/kRfd//5nAK2t46kFs58B0&#10;vOFQ8PD8qEcLjFQ05vk2gFeyQoA3B57x1JDinwCa3FrGdnPm2Q+w8UhQ96gV9xHXcgbFJj3mof+1&#10;R+/jajp/PKsGrG31Nha+unl2q/uK+bZmMiKCOituQDhHHFiINIY+vn7o8IXw1MphPSVjAiB0HnXQ&#10;FpbRXbVp2+6d213sTYSF1U+/LWYUBwCYz4cXDOSemux7fqdPnruXUdP9C4+l9oB0tNQyrdbCRifH&#10;ph6AVJv2bp/HMkM1mamT/mUM+WJB7syHEsbJw8C2pi0zUBRTtdp/9u7b0LBhfCxuYzdz6UpD76dJ&#10;Dz6/zOcheAZNaWSk1Y3BVDF3jpUMP6+shgk9kYDJJDidOpCSpjTqkuqGYNDc2VYywlKbb0UEHnab&#10;u/dFXdZzJVlxfcc1Xj4+3tvXaIgrb7/1ra0649Htl5Wdw/tjSL016cc3uehKC/7zD/03ThSU0Vm5&#10;/UhQbP7Y5yoBBFR1TozfoT1rly+aZaQpICTn8yyPxboBCDWJQR5r1t7+XEkXICy08f2tMxvXrNmw&#10;7djXko6xijMDfNnrQyzrYE/h07RadPFpfA+Kc94cQWmAtoKowz4+qx2NJ8+c+/lHJjuA7352eoej&#10;pfZkMLImii/bdTG1hvPAFqpNE3Rl99kgKI4M2jSf/bk2zf81KGQiGgFDMnXXgyEYNApNXc/qxxmj&#10;IfGRjYaKhILRyeBCHLrr6f41uoYWmw7fSCysR2AZfQEAhYTq78yMeXtml/uVL9W07EaGFodt9r4a&#10;X9iA/9EWTACF2NdSXVLPNFqBCRIe2Vie8/bJrf2eqy3NjBkdugYG7jdjOfbjD0KBFJ08eOp1YtXP&#10;2xUcAH8jFo2E9va0NDW2QpCj3BKgUH5v50egDxQ2/5POtia6Onpzl+28H56BHEP7IYVCJv/9zbsA&#10;MhYF72pvqaut4URD3yh7KADE+szwXS7ztDW0hpa3G8LmwTf2yaoAuvPN3YsPY2vA0pGARfbDqeM6&#10;KKTuU6526w7eiuFAai2tJ5yI6ji32XHlQX8w6HP4623LnU++zUFCO1shCCK05vKelTo62jR07NYc&#10;Tm+AUaixOVJkUic/djbVZKenfI2J/ZZVUNPYgcT8SgsimYhHIWCQro7GxibosD5wComARMAwTF2Y&#10;tJXQwJxL+IUh6YSe0jvXr1+/cfPR86C3YZ/S88vbevoJI6dTZEf6JgM936Ashn+AtsxgJzCadE2W&#10;H3jSOYJKDUHBR9/yNlRWnbvO9+WXbChqtLlmeFhD0EWfNVv2H/Teut7rVmHrGGqB4wpXaf6XoCH1&#10;8Z8/xyZnd1HtEjK0s62zFzlipgJr3IPHqP8z/uXyK1B3hBx1bs7/E5BxqPbm+moO1HQjxjRAC6z+&#10;dzTUtvWN1poEkAldzXWtvbRzAAoOCxbXQyU4QCFjwSKcCuY/u/7jX4ZMRDbX1LTRY4wJsF6IAdUO&#10;M9KcaXbwKGhTYxvTFNrRoM7ObaitqW2EDx+m/+fhKg0XLly4cPmzcJWGCxcuXLj8WbhKw4ULFy5c&#10;/ixcpeHChQsXLn8WrtJw4cKFC5c/C1dpuHDhwoXLn4WrNFy4cOHC5c/CVRouXLhw4fJn4SoNFy5c&#10;uHD5s3CVhgsXLly4/Fm4SvOnAChkZD+kF4ogAdTVun5l6fcfAT5i+G0BCgmHH75/yp8DIKDhkJ5e&#10;JJZ9aSku4wLwC+tw/T8JhdDb3YsbZeUVAMBjUEgU5v/ikjfUrUjxhKHlpv6fg6s0fwoipufesXWe&#10;AZ/RmO6Y5/5PovLgtCXWmcEh2jPivo6F9NwqFHseI7Z8e33yzruydual1AFEc/ZJ331ByXWjrbc3&#10;nhCqPvkv3ej1tbqXETA6JFRFTlp8ekEf84Y6FDIU0s28UOk4ApAJ8J8AgeO89/BvQcLB6yqKKura&#10;MD+9XB2lvTg1/GN8O2zkrVbGCoCGdtW3dI1WnBF6v339mpBXS39LIhpaXVZUMJzSaihm9PUfAWxn&#10;aVDw269pxX0/VQUB8HA4x4X2qRuX7VrtevDul/YRVmyjkDChdw+v9bxSAx+HSg9YjcOgEAgk+MXG&#10;FvEAtjLp84uQz7U9P7XjAIOOgsht63YHfqv/f1VquErzmwA4ZH83J9rqC3c4KurvuVtXnnZm43wJ&#10;OatbkTld3RA0Yag87W9M3bd4DjM2lkaSgrzSWiYM/wDb9r3pYi1q8L1lR531Nef4fqtsZTyyu7sP&#10;jkx/dkBV3PZdfmMXI4xGD/jcUco4gEwioJFIasaibljJCGWHjG6oKKftw8FM3tvTq/hUTW5+TGME&#10;MNHY1s+uHpimi/MsbVdfa2XaxYCE7jrhbq7jdqoBOWaxASgEHIb6xkjUCPvSMyA3x6oL8M8cK2a3&#10;omroFxL6m96/fnZ/zDz99I3j9qYgqLacVXaqNu6P2n92VU8yPuqSh4rcorgGlu2FfgylPzLg3G4q&#10;Oz3WrVy8YJ6aguTMmbwzpEzvJzeMGF+wPIfpch5XY+m+/qoYB2M5KXVDy1lDGGrITddbHFE1WsWC&#10;QoB/vOQhLswvrOX4Pr9l7L+Z3PltgarxlrNvWbd/JqM6akvqmkqSg5eZGVm7+OS3c9jRjYzrO7lG&#10;X3jeye6fqioQkKnhz67dDq7qwTBCaJCgdXvdLM2W+NWPMU0C0A/b56nO2VnQOfoy6Jyp/uwnyGP0&#10;LL2V4f9/Dq7S/CbYnKAzczkxZ7aVnNiMGdIadnPn2pjrSUrJW9iA/279VDK0wRGFhIP1sVCb82G+&#10;Gt+Sm9EQRgCDfjjb9hxA/tuz6kJTBaV0bOYwnjh3rtO+O6+OOGlMmippAT6KiQWLPWJrEYxLmQEo&#10;8M6az6/ueHmscV26dMmSpctXbThy+UlmeQuHhdqRZdtNDVTYUZYV4/t38jQJOUVGwBBqm87EsW8G&#10;h2k8Z2Ns6XaFWWnQXTkrNCSdzkWMJU8DFGxNfuKDcwfdV7lR33iZ6+qNPo9DExp7URzbmciNUdIT&#10;RO1W+Nxk4ZrvOlueydJLPY8yAhi8zK2D0i9E1301UhNj7DgyBoQX+7SPsFcQvrt09Vx1s8X320fc&#10;mpgzZDz0wnoThSUXoD+pUOAzIy6uE5NUtbJzdF27YY+3t4ez+ZSJ09Rs1kfmt44Yz7DcOf+Kr/eL&#10;ofuglVGz9SScLn2qbR6k/vONjTxqDmGVEPo5nAC6iz/OV5SetXb3SgsNI8d9OS1jlElKX84TYUGV&#10;nXeSmYUGIMKS7nmp2666GZ7dUpF8+dDJhHr48PggYbsPu6jKuN9ktSkAPBaNH7nNjYxsO77aQsV4&#10;fwWMJVYAZOsJN0tDO78mzibWMADo+612yna7irt+vLH0cGhKY/Iy8xc38/7vw1Wa3wQdd2nVDE3r&#10;WyFRSawkxEZuX2QgarI5LCExKSmRCjU4s7mfVnUiISMOrZMTljW2tLFlwtJUV2j6RFFVA4Z/AAtD&#10;TTE+Bf9U2p4iAKm3+quDmoS48brwr5+ubpgjpDrvWlAk+MyPT05rS+n7+r+JDX3oqK+oOXvnq09f&#10;wacmp2a09rMWggAF0Vn1/MIebWlxGWVNXTVlZS0DuzlzrCxM1OQleYUlHXdeL21nLSAoeEhnR1tb&#10;W31NZfkQBe/PrOFTM7kdmcEIoFLR0Nza1tbe24+hZ1MCvLOYTtaXXUZaevY+sRkFVG9pWQccWx97&#10;Q2KKzpXwAkYLFg0EGkthlQ6AjKvOjNjrZiMiLKVpYKAmK6tnbj1nto2poY6EEN9MZYurIen9w3bC&#10;pimN8oEH2QALiNjTrnz6S6NroIyAQRjX0ZRGS23NmVgICj1IX1t1zLuP2ZVtTGEgHdfXGo6iNCRo&#10;9c4FesbzbraMtjcxAwAgoWgxAOvva6lOWKoo7bT/bnLcp5fPnue2oMGvX58VGxzypayhHTVqeyNo&#10;p2KwODyeQCQSO0qi15qo6dnvTq0bVbOGK42OmNaircdODXJ821LT0ZQGoMAa03Y66Isaro2v7e4s&#10;jFhsoqlituZ9Zg3+h/0nACr5ioeopt3b4h7mUwESrrenJeTSHlNFtZ13EvqYt88EgN76krgokM+h&#10;r+/YawjILPC4d+f2db/zRw/t99y40sZATU7J7mMVp2oWDUJ//c4lujpu9yGs8QJgu+6tm6s/63gN&#10;YriJRGqrLExJ+Ep9bFTUx7B3wa9AHnrN0RRUMPXcf/TUqRMHffZsB/H0XLdix+u0RsZ11MolEY/H&#10;43BYJIL6hft6e7pAOtoTnx7i49E6FxhXVJATF/Pl44d3rwJfPLh350VQAuQnayf/TbhK85tQlYbP&#10;fNnXrLSnj1h4FZH66ugqFZVt5UgyQESnRIcl5DcM7bJEQoT6uKkqLYnIr29hojjl9VwVPie/8CZG&#10;AIP0txf0ecWuJlGNazKy9f4OB1FFh3sxFcB3CrTwlYGS9bWoEgIakhf//vqNZ7VQ/HcyOuOJr+nC&#10;3V/Lu2jPYwfVXnB4pbWwoIzz1jNR33KjrnpZ2yy4FJzU2tpc+O3T4Q0OwpP55m26Tr0VO8ToBwec&#10;h1hgraswaaaQ8WwHRoCz86JFO7I6mMtcoDPtoTIdRTmhqVOmzhCWV1QCfap6Jv6pFW8POvNMETay&#10;tWdcT2XJrkuvezFDJSlAxpZ+uTdbW05E2eq4f0hRTe4xe2PbVT7xJY3tjZWRL64468nyS5geD8xg&#10;a1hnKM3DHLBUqf36ZAOd9atsVcRniqsvWrGWEbJhw9HgFOYraUqjvv5SCoYptCPzpT6PzMn3Jay5&#10;HxawwXgUpQEQTYeWmBrPvdbMUN7RIOGar25xAaPAaYHDbEt9gQkT+UUkhfim/jtD3De8Co/vf7zH&#10;kW8yv4ax9cqtJyPSymA/6t8iIxvPrrGRUF8QVtA6Soc6FU5Kozp31S6vQXavnq83itKg2guPrLYW&#10;EdU/F5JL3TcFIFYlv7RTl5TQmXs+KHn0V6WgWi+tnKU160BpL3M0knM/XF+13Duruas4+sWTL2Us&#10;1j1Aynq8X34yw6wcZOJkUUMLa4dFLus9tvoc88toGlFpsD1lHvMUDXyC2XtXCJCXGx11zHaV9A7v&#10;9YFeXmnEP30K42FMTOWXMDSbZWVlY++0dDWVNRs2HY0qYuxjTYHXXz+4a8WKFW7LXZcson5hx/nz&#10;7EBsrfXUZCbwTBGTlleSl5o6cQLjdjw8akbH66g70v2fh6s0vwlDaaLiwlY7sbDO733+x0u6qmYv&#10;8noQbdmrDJUcDr2ADlZPaEqjob46u6HygtsSGwaeH2LfO2vyuz2Kz35ycv5sRqiN57XMmADTmQyl&#10;oZojDVmxOU39vZ11ILVVZSUV1TW1+bGPLbSlFp0PK6eG1tVWV5ZXVNXWNfZj2SplAKazwMfJWEDC&#10;7PyrNDSJDBpYYUdWCv5/7J0FVFTd/vd5TJDu7u6UVkBEbMXGRkWxWywwsbuwxQITRFAUVLq7u7um&#10;e+Yc3jMzB5gZBkTF5973/uezzlqw95zc8fvu3mKK+17lMlstyNjWEL8VEiJyC/xeIzmHFpDu73Sz&#10;XH2uprGZXhxrrf16ca2ovt2j+BKGszU36tZEZeuIatY2BJDQURXPJPrVOlNdQ2eft1GxdGdicn5a&#10;xDx9FVlVyxlz5kJMn2wpyiegZz11x/mQLnzfm1MLIq6aykuZu22PLW+nQjUPVN5SFYlxFitymc3r&#10;IA1dm+RpqTpGyvZVbhvrG7MoDT75utcYURk715n0J7EwZ9ZUNfFxhrsesF44uNKonYsog90wP1Ma&#10;fPO1RZMNHXYVspgtgErqaG7uRHM269Monbf3LnN3d581w1VXWkzNatHtZ6HxaTlVDe2MViCQjOsu&#10;SAg/tGmptbG22AShybufDr59Xg+xu+rWjtnqFnOeJtUMLjMgMjtIWGgC//hxo/j+GT1mHD8/v6CG&#10;d3ZhpJOxrJ3Pxdehfby9uGMmV6UByNiCmGdL7XTFZEz23o3B9dVgQGpHWdy22TbiguIT52x6/CGh&#10;oQPd9yNAIbQ2VBXl52ZnJL97fMleT1rNctmhY/6Hj/gFXH9Z3QUFDlgRE+iiLmW84Fh2M2ZAAymI&#10;aatJT4yPT0hOS3w7Q0lqrn8wCkuA6g1YRHtDQzMKR6QBHHVjNvBt+WtcVMz2veLcV38opSGVZ6Vm&#10;5OSXMCirrGlqaW1tKb2/wk7DySerEQNVIqlUKq2X/noysfHuxpVOLlPcprnPmDlr3sLFu/zOXLl2&#10;82nw6+sHVwjy6R6++yEnv6ikpLSqth66ZWtHN4HEUoH7/xme0vwhsNLEltdmJzAsKUxCblUbtjLa&#10;zUjP68LXH0G+Mor2z9NZuvv6lKYJUVNaDHegF5SW53+iK839hO7m2kLYE/Kur8v75Lt2/Ztc1uxN&#10;zHt5zJwFE30NIYGx4iq6ZrAHHRuHeWHFbDu5ghRs6BkvWQmVzde+Ihm774GEzisbpkgpWb8qRDDP&#10;gfxI7VlrrFQmqMz5Xs2xESykNFPUJ3lev3UnkM6NQysmT1DU3njsEsMZePagl6aUBbvSsMDRT0Mj&#10;xQXuVBQUclp5qwVH92mIC1Tm07saVUH/FQYkt+estdeV0J/7MQ/e451cG20pLWW8+jxLcxmQ+fq4&#10;tgj/VJ9n7SzDvDmURsh8+pdK1tF6dCi46k220oMoTWxR8qvlvXhMsxPnEzRzmgO7ITbtfpNbcm1I&#10;pemhdL70nqZutTKxHjJoUAx0pH55dXLL2imTZvo9TYbP6QekkIgEAhHbkLrMxmCOb2g3t1HrNDKu&#10;viTj6bWLr1P7G2c4oaHenlkvp2QW8D4LP2R1htCQeebM6dNHNmv8I2Q2bfXp06cDroRWFkU6GUrB&#10;pWtWOJUGxHVUvryw00RVSlBe2/tYUFZJRQ0b1dnx4cc2L1SaMGGChLK9+6LTwQl4Cj2wyV1Vfj5z&#10;9bQ11ZXlxo76B7r3OCEpE2t7KyNNobEiqy58h5IJSEEl39s9YYKC54WPrBHEAaEzw0NKev3N7wwX&#10;tfTT7cVz5t+Prx26xsdUGufTEZwxR+kK3jTT2Iar0nBjWP00AB6NQiBRODykIMz4AIk4DCSNJR/P&#10;8vppeAwBNurEInHbRd9yYxfJiZnaT4eqxgs9ZuspKa+8Gt1D636xe7aCpompotoC35Au1roFCBCx&#10;qK5uFBlTfWHlEjeY7aFf3zLrNBlBp+a4w75u26+1kij0OTlstoLaVpwKFzQZPLt+SF9FwmEzawk0&#10;NCz8U0UHW9JH1f6YoSqqNy+guXccFAlRuWWGjpLhpgK2kWK0mFsbBfhEtr7IYjdRtMr06NCwPt5c&#10;2jJdUNXQ9+Zz2CMsLDT0Uy2K5WNZYVMaEFkTP89YRUZGVtZ+TUYTFsqK6c/2jBGb9Cq7BT4fAsDH&#10;3dgmJ6N54Flmb/2K1pxwR0ZcedWJSAJL6z+pvdDbVV/WZH50VX9rCWedRkLRbcHyteysXrlQV3r8&#10;YEpTkPB8QS/uDsb8fHySutbzYY8FC9ZsCc4q/onS9BBzg/YKyuluOXPdb9tyPQWJ0aNGjREU1zO2&#10;mL73HpdxVBAgNePZYT0ls4dZbD0INDI25cvr4MgMLDOAWTqWOKDi2z9e2y4jLmU1b+Opk8d8d2/b&#10;snPvkWMBT97ElDd1D6wF0fuoEOmM1rPPIEjDdjSVl5eXlpQUD6SktKy8vKK6AcMYuI+s+DbHXGH8&#10;BDmnpfveRj6dKTWaGzIrD32sKk6+uHP1RAuHA/dTmENOaPjOmA+v3n6IiE1JvbDJebzqoqwOHFQP&#10;oOKaHm50M5i0K7+D0X5LbfebY8QvaP2hnMtYACa4pjg3YbGpnjuP7N22dtk8cw0FqGI2ecXOi7ce&#10;xeVWDTYskKk0ruc+0/UEoJEpvXUIEBNzdJGp7WBKA1JwyIb62soKmLLi5AvzLZUsFwWFfnrP5N2b&#10;VyE/Oged2wZ0lCceXT1DVU1VVVFRVlpyDE9peAwKrfPZOmd1F5+04sQF0gbn3pdAfhRc8755lsuv&#10;fIUSU+nHMzJ8fBLqC6Jr0CCN2t3ZjmNL8SAFj2yoramGqa2tzH1x51JIYlFrcwPsB1HbhGMUAIem&#10;u/jjJGOFJfezhtwgHij+cFKYT2nP07S+HIBuSFqoJ6q15Fon+0MqPl3R5uNzPP6RRalonZU5nyMj&#10;WHh/ddsMQTWjQ7eDYQ8m35JbUP0vAgKkouQouv/bBysMtfTs1z5+8yEi4kvUyzPaihP9zxzSk7EP&#10;SoXqfJjXB2YKWC5JacTAV9Krf41+S20UtZfE1feOQwWJWY92i8vpHH5TwFZiJbbeXuYyXtUqMLWx&#10;7+s4lGa8go7XXv8z7Jw+vt9GRXAYrWdgcdhJcT4+vVmnG9j69n/WekbBZIX4C48fxy8wjo9fWM9h&#10;9v7j5x+/+1xQWt3SyV2TaaSOAE8rJae9DewdwmRM/a7ZmkqLL3QNnSJASnrIaUNJQT6+MRLKpgtW&#10;rtu+e8/Obd4Lp1qLCcuZOHl9Le1kuy+T/n4aQnbQYdOhmbP5RzW9EkzFtQSdPxRw50NtF46IbY0P&#10;fcWN0NT8FiqkYCRsTUVJfSdrkyQDSv0uaw3jNZfR8Jh1fNqtjTLmM6MqmFVqsDD8gpG0yLwDH7q4&#10;tSdRMI1vz3tDUTNmnOykmUu9N62z1BAbJ6xsbqYnOIFfTttm5/WP9EnUA2BtPUPUpJy7eKcKyUjv&#10;P1EaWlPCPXtba3M4LEyNDXXkhPnH8AtLSYgwK34QQuJLcgdRRhBbe3bZFEPrFY8+xCTHRexf6jCG&#10;T+fKl0r45/85eErzR5BaMldb6zutCKxuylggLWE/c+WOHTu2bfWZNcV1z8OYisTgRVYaipo68tJa&#10;q048zivJP7LM1nDBhda+FA/iE857yQmKKqmqMVFRkp0wbpSglDzshnwUZQXG6r/I7YIvgSC2BC6Y&#10;POofLtBTN/wvG2NEJI99b2A8FR95ehGfrMtblsHW1THX1fhEve4lcGTEhpTH1gJ8lr7vWJqwyRVf&#10;7syd2Vfbgphio688Vkjc1N4Z9nCbYq2nKGQ27XNFfyMVQEH4L9EdLSpnBGdMU0Nt5TF8RuffZuRm&#10;pDc1F3jZ6HleiiJ3F3hb6Tuvv93W30PTg23JWmErp+dxvb03z4KE1hurXRV03CPK2Fv2qIh3W2eN&#10;UzK/mlDX9y0cSiNo4vo2qxbBTntjzlorqZ8rDQ35ZJf7BFlFPS2TI8FZxP7q1OBKA1A6KpP3Lpkk&#10;Pk5I39p9x4kHBXWdlJ+OwuoB2jKf6oqq7X6SwnEqU2mU19zsl+IB0EiohCf+2hLiahOXPvuWh2G0&#10;kcKAtMbcT+vdjNVs1scN7CfvVxpqa3FaOMSHt/sWOihrznnwlu5i40tiM4qlEAKCRBwaDtBBQKIw&#10;FO5dSrSu9MdKsgaHnmf3hg0p/9luMRPnsBJ40DkNXXXcw1pYf/r7/HamTy8AsjZjy1RzFXVtRQmR&#10;SUdCoEjEt2d7GspYbXmABShtlRmnvGdISShtuPIZPWBWGaGjeJ2bpum2p01NOTtmW0lozY0sZjQM&#10;0pAf98w3GbT1DOguib374PHbUDgwIiJfH59tDtVpXsZkVcHUNLV1U7jXOcGO7Jcmxvr+nyqZcdMQ&#10;d8+AT2jNXc48+D8DT2n+ABAoCr9goCC/+UEmBlv70O/Ey6iUcgZFOUmPLh6w1VZQsl4SmpT14swW&#10;TTlZI0srZWkhix1B/YaboTSm+qvfxaVlMIh5f8NBTWjK4YewOyPjy6tL1soWbEpDxWSGvrgwBOfO&#10;LHc1EeQ33nnyHNPj4tUbCXB3C+at7ww+g7lfGaVRBqTPF1aM5rd4kFQHe8BA5fczqnx80y5GM7Ia&#10;SMKhu7s6W5vqq6oYQw5gisJOrxTVtb4TlQl7VBa+818saOTyOr26C4EiUulZiak0glN2ZDEDqLw8&#10;9U2AOJ/RpfAyEAQBMur+9pl6k/fGf7lnoqW5/VEmazke1ZC8yFjcaPuzPtuKa8lePUlNz/loBcuk&#10;HAgQ13hpkaOgls3TnD4dBUmlb2XG6RwMymIqzWhhSXMH56kMXCGY/7g4KIn+dEQA0F0cOU1XzWHl&#10;6XuHliuZLY1imiQ6gykN2Jz7ca2roYiswZoj9wpq28k/1xgGpNZHPu4yFp7fK/qiCebnSgOSM99c&#10;sJAT03TdGFXUwmWKO0ip/3FHXUJ7191kzlJ+v9LQ29LoRrwiZrqmgr7r6is3OLj9Pjq/v9sfgoL7&#10;ePPQdHqYDspSr4CSbm6Gm4IM91uqbDQnoldXIAnIerCFVWmg8kXOk11841W330uEfRgQ2guPLXPV&#10;NFrw6OOXrdPVNdbfJPSADYmBqhO0/N/mMU4B8W25u6cZi5p4xtdydDr2UFB1exdZSms4zXKzklee&#10;dOF9NnM0NkhoubHcxdh2X8mAycfc+bX5NGBn7mtTEwO/yAr68BaQmh3iL83HN/X8J04l/F+BpzS/&#10;DwhQMt5dWrr0SAkKSouQIUY0NzZ1oYkASEPUZwV4LVi89XJ+C73YCJ3ZWPj9xKbl06ateJpQ0587&#10;GUqjrTx5z7HTAQyO7PHSleE3mr8RdgcEHN6xSkvKhE1p6ACNZdmpg5GccHLdFDEhl6cxyQx3RlVr&#10;XwbDhR+fz6c67UOvlaQi8tdbqMk6by7sYJsjDZK7bmxy4hutff1HLcONi7+01VBTfQBqClLCo8bx&#10;yyiqwB7qqgqSwv+ME5BVUlV3XPy2gG70mUojPOdE33t0pD2UYigNw0Wr/XHXQk3dQF1Vzdwrh22Q&#10;aw+mKWOZlbT+ysDe9iKwKPKC9nj+pddjOex6a94HVwNpHcfexn06YFfKndEiJmc/Qg8i5r067eyx&#10;6vrTtxERER/e3Zokyj9x+SHo//DQZzuXz/G+w5bP2ZUGaC+L3+xsIKXm9DStCdOWv2eWkbrjqvfp&#10;tYw1FbgrDaUrd6mFsoiS8/PEql+ZFAFUfQs0VVVYfe47BjblIIWI625vpY9xaizeNkNjUKUByRVf&#10;bxrKSunP3p3RiKbiu9O/h99/8PR7WjGSdVUYcvUmA+VJ2x5wLiNGVxqJ6d6n7pw5vP3Ss6QPd+YY&#10;qKgYWtma6YwZK6JtamWupyw4TsTQzFRaVNLDN5KtZYiMvrtjlqig5sxFyzwHsnShg46yuv7KjLYB&#10;1T6oMFGTsHiisuP6JyxDOQgZgT7iJq7hpX3a00NrT5qhYbTy0oe+x4IA6eP5teraUyNKuqhk9GUf&#10;Z0mDjaVdjTe8XJScfLJb+gp1tLSnu8fyaV+I5Bg0SG/7iws8ZGNkaO265lVyTV/JBdeYucJRw87r&#10;SSe3NjcYgIJqb8jJTKNnspSvAXMt1CdtSKsborbJArH59vqZ+sbue/1OHDuw0UxWmI+nNDwGA6QR&#10;Ozo6y3JT8quaij7dWjJtwZuclsac8DWL1gSGJbZhevMNSO1oburs6u5GoNlaThhKoyZrsnC11zoG&#10;Kxa5K4uNVXWYBbvXrVvu4aogYjhAaUh3d7tp9KJOb2ZThx0Q6uoyYoKjRwkqwp7WJ15nw9f10HJf&#10;HRo/Vsv/TS79PUBy8YcLGrIKC/1CUaxdQQCx9OstY3kxcfPVWS3MmQY0RGNVTnYWRCYbyc+OLBLW&#10;srjw5jvskZn4ZP9cAR3bG2GxWfmlnVi6ZelTGiS9BEennU1peqjI4p0Omnx80msuf+EwyhRk7b4F&#10;ZsrGXqmM0iJI6bjmNXm0mN1rlgZACIDUcXPbDOGx/AtOfOofRdtDqfzgP1rB+mYCVGMDiOiu1OgP&#10;EbFFUEGSgitcKiM8+/h76JzalLcXHkTVd7M0E7IoDYZCqEh6vczFTEhAdfO1KDQFhL6nMePtHBNV&#10;RaN5Qd9LySCCm9JQaj6flxBV9jwV/kuLPgKU7ivrJknIun6pwTLjqD778+7VHlOcJjk4TnZ2nqQm&#10;PUFuztGKLiwVGGCXQFpHcczBrYe+lHZQiIjwi9tNdbQsrCbq6NttPBeK7usjBNsOTzGw33K3X2mg&#10;C+tLvgef1R41VkhETF514sIVC7WVlE3dNv/IzX11cqW82aL3yflBvgtV5OdEJUbNtTTyPB/PNpaB&#10;oTSqqhuLMNysJQX1ZvsCfe5KA6Q+O6jMr3zmS1X/lfRukoXKVkvja1kmugDYsqzCVmR/cyaVULfd&#10;Uc9171P6Uk0A6cv59SoSxieunrbWUPW69gPLEuwVn86L8UnveJoOu1mgEhAVxSW1rQiWBWvBks+X&#10;jcSkd7zIZas1swEUfg5c5uagp8OYKKahJisiICCu7Dht1eXHoZklDSQqy/hmLoCoxoK7pw54r9+w&#10;dY+f39aFgnwiXvcSh7gAgkbozk358flLXFUrSxr//wGe0vwpFEzFekt5kzUX4oMOGsoaPMtF4Nvy&#10;ds8yldJyeZRYw2yVxrXmbnAytll8tKCNfZwRQ2ksTDbHldYxZ2jmx9Nnbs46Fwq76+tzYh45qlsN&#10;UBpaU3ku065nJMf4rp4/1+tYTHI60yczLSVgvau4kOuLWKZPNpQu4evoa3ClLjGWkbNcFp5RnBH9&#10;dKqBnLiWW2hxd9+LUQndsS8CTJVFBWTMT73NYV8HjdqU/fncmVMn+/H3mWcjIKvmuf0Q7HHSb+Ms&#10;C679NPzGsy7ehDm7d7lQr9LQSMiEZ6fNpKFiHb/lgkO5zWg2WwUQM4IOK0rJzt1/L684P/jMRikh&#10;cVvv6x2EvmYNsLsu++q2OePGCijZ++R1sMxQoSLCD3hImM2Kor8MgG3OXGqhyK86I7oSSe5VGgDX&#10;9HjXAhEhhUVHnrWzjA/sVZpvSa+OKY8ZJalld/x5EqZfj8GWvI8r7LVlNdzf5lVcH6g0ID7p6gZB&#10;WcOTkWXcTO+g0PAN13av237rM/3zQFpN7EMnNXWXZbsehIR+Cn9/57yvsSIUUP9MkNFZssXvXWx+&#10;N55rR0JPd0XMbB3TgA+FNJBaEHHNXNnkQjS8dCaAzFmgqDT34Ove1jwQU/RGbfx4CQXdGcs23XoX&#10;14mnUrsK7t0ILSoveuS3VlPPLCC8oLksxk1PbYbfa2TVNwcrPe/gArYH/67SALiqbY7a0g47KiEl&#10;xLYU13RB8kdDVh2daWnmdryC3mAwKKTmOGdBo3NhxQwX0JD0yEQJCpxxelP2l7FdSEt+tH0Mn8aZ&#10;cPqYnZ8BEtpy1jpqipuvze8cdBEzcnOcnZLC1C3n8yrrO7sQ7c0lQdtnSKlaLFi4cJKVgbigiLmr&#10;5/HrIQW1baSfLqtKQz3fN3uUmH1wJjzHkyv49qKLe9as3n/6xiV/Dw/vxzFl/x+JDU9p/hCwK+e5&#10;2ljlnffj854fYioNZB1assPmmevOPPiiHUfqaKwsLir99sRfV0F1zs4HTWg2YwQpjaKoooUtY/FC&#10;e3trC0NxgTFSmsawm+EjJWIanNuORaNJZKgsDl/aB0hqPjjPXERKff/jZHpxG4JGDvFbLC26KIfb&#10;uBeQiou+s0NZUlRJ21BHVXbMGNmVp8Mw9LItSKOSGosTz25Zqi0jMlpAbeuViM5+a86EUv3jxfbN&#10;G737WecxSX+chLzb4tWwh7eXx2RDKZvZrNNWmErDN3oMPxuWVz+WoFvLn57Zqi0voWyz0H+/l4qM&#10;vKPn0ZSqDpYx3SC5u3jPHDN+URkDQ30ZUUFpzRkvUhvpCkgfLN6Z+fnxEgcTUYFxymZLg5OrWbMf&#10;ubN4+zRjI9fDJd1kQmfZjY3TBYRUV12MIAI9LHUaENdWuGe6ibCY2pYbXxC9I6l7lSa2oSJu79rN&#10;wbEFOKhCygJAIzXmRV25GdZK6ORap6n8GCAuLO26+WYTisCYzMcFLhs/QFcSsWgcowGQRnx7zFNR&#10;clZsI1yQJyIrNk9R0Zq7MeCAl5GctLSa9Ym3WVwtWVdZ1AwN68B4+uAIKrr21CIHp7UP2yn0xW4y&#10;XhxVVDI9E17U/3By/V3/y5EJ+d1YePA7DVX96JzvvKnWWnoOB+5FNVSkHvRwVLHw/FzU1lUQamum&#10;eSiqhu25sNJ4FyApjAmL7BC7X23z4KI0IKk4LEBRUn3d1WgSGZPy8ICN2+onXzPiQ85bKInOOR7F&#10;Vbb6IDZ8sxeZeCeWPqMIBCjV8U8sVCX4xuudeMeossOAZGS53xyzccrTPhZxjCYYCIjvKL+6aZao&#10;lOa2+7GDr6ADtMVfFdabHJILr8EBklrur5xk4LavoBnZXF0QHnTNw1ZPZIKk/Uq/Qva1OzkBqQ1p&#10;wQ6aSuZLAmpRnDLMSnHkgx2HntKzJEgr/vpwnd9d9DCGpP6XwFOaP4OKeHdwvoCWe2h+C6Q0BjLa&#10;d1PaGGmT2lpe2oaj0ghdl72naLidbiUjP5xdKy6gcTiExS4wRwQYrAlNzKA3S2VlfQu97aguNPXI&#10;Y9gNk9tQV7R/xkTn5eeruBXx0PWp+xZNW3XsZROaUcocUmkgQFLXl0enZ05zdZ0+3+/+1y6GnABk&#10;dOyD/YoiAnyjhAydF96MzCEMa4l7Ytb9LeLGTu+L+9rT6Z0KSDSWQuu/nKk0QjMONSBhEJ3NOfGR&#10;V0/smqghPV5M1WPrxewGZA8VE3P/oKrkBEl917PPY7tZai3IuswT21dOhV7Zc8fHrHpG1QMkdRQf&#10;WDhxNB/fBAn1ad7HoTtwGIbiT1dMpIWXXE7AYKr3TTcWHCe19uQHqOJCo5DQ7enzpZhKAwGia5M2&#10;TTOV0J8XVgDbDrrS6KtOnL3twtVrV69evTYUZxdOVB7YTwMSGk4tcxQZN0rWwGbugsVLueB15X0m&#10;fDZXaKTIs17KEvaP40s6EGhUV1PsU391IQ2/N7nQ7VGNhQ/uvyiEmzc5oWIaL/m46rlteJ9c3Ilo&#10;iw5YpWM09/nnb7ePbNBSU1+y73kzY6rsYICEmoBVqw5dfJyalf3lxZUphurKhrPeZjVRQaDmxx1L&#10;HaPbqcyk3gtDacSFjZZv2saFLRtnmGhqDFAadF3KOntNNfuNKY04qNhQ/v2BnY7CWPoYyrGy2gvi&#10;WJvOuEFGFi7XUZ+963ZmZnLIdT9LHRVtUzM9NZtLEYXQrzQKsbutPuP7u+0LHMSEFVYcfz9wWTxW&#10;ACqxsfD79vm2E/hlPI+/7Rhq4W2QUPFBS1l/++2I1i4kCtmRCEmjiqzHwQ9902wp2LbYV7fOBsZx&#10;HV0NA5BK41+6GSqrTlwWVfqTgevpIbeP3Ulm3h5R+X3JvjMtf2ejjb8BT2n+CEJzhpeT0cR5JysQ&#10;hJIPZw2khHUnOs9gYfo0Fy0F2Sn+b6HshWsuuHLmfFJFB0u6ozRkxrx+Fd/Vmzq7KqJnGYgZLtz3&#10;5CUbN45t1pUWmrzpOVQmZZ7JDg3ZWNeOhWQG7KpKf3jl7LIpxmJiiwcbyw8B0sjIzvb2TkT/Mrcg&#10;gGrI9PdeufvC0/yajmGpDIhOCH1xesNUUSNWpeECCJDzEj6+js3vMzMUbI3fEhsRYVFdu8WXQ763&#10;oeHeGSqhMybopKWSssOKSw2s9T9IwAiYjvb2bjS+vyQOkDLCbq1a5f34Y0obeuAOLkDy431aco7h&#10;VRgavvGw56xl++83Q6EEAlmvL3lMnig1VnzJmUj4XKhomRnx8E1qd2/upSuNjuyYcQKCw4B//DjZ&#10;+Xs4lAa6KbIh//k1v0XT7JWlxZjbErCjvvHqN/hc7gBt2e9nGWmo6pnZT3Ka7GCto6JoNu9oXq+6&#10;DJjPywJI6yqL3eLhqGVg4eTiYmOoKiAopqaprqxq4X3meT3iJ4t9ggA248u7Wyd3T7YxV5WVsl6w&#10;LyylvKkk8e7FgDVzbGTk7MMr2GWAoTQiAiqT3WcyVq5jZ8Y0CzU5tQFKg2kufBiw9+SzVHjFZIBY&#10;lhp16+zJE2dvRqVXDWGimYA04tfA3Xqamnp62ooyGkt9b6UUFmUk5iAIpNa8iI1LZjnaWmgqy04Q&#10;VluyP7Bi4CQeNigZr8+7GKqLymiv9A+qRw45LQ2C0n13l4eOtr6js4uri5OBmpKm4+qkegzrIxj7&#10;m3HPsRA0EjL+xdnJxurS+lMffCsealsPBvWprzZs8suu6yTgEB9v+G0OeDO8suB/BTyl+UMAVHNp&#10;akYtGQTxrQWXdm2Yx8n8ZRuPxpUPb5cwSLo6y89uW2xjY82Bja391Hk7EgaM0RwAiKpO2LFmnqvr&#10;1AXbbrcNmshHCLDr+vqZ0OvNXHc0u3XIJoKBAOTc7x8/RGehWGd7wABt1Xm5lT8p4g0HgNiVlFHC&#10;XNiUQibAK4D0gNWxT9bMcnWb5fU8vprhwwVia/7hfbuvvUpvRzKWVh6K9tTIkCcRyYNNRP8zAHRz&#10;ccids1s2rFm5dvuVoMgmVP8IrZ9CJSCLM749vnl+18b1u45fCQ7/Vt3K3g02CCCAvLjeZaLDlJU+&#10;h0NichlrMYDthZ82LoUCzt3r+EsEhw5Q8VH3T2zYcJP7KqI0Qmbw7aNHH9SiR7oYTiPWF6WHf4zK&#10;LmtmbesCsHU3ty6fNttjy/GbyaWNP19JGqpgNeWc8j0SElfMuvDEEAAUXG1BcnDQo4ePnn6Oz2nD&#10;/Eyc2KHi2yNvHFq+6uD3krbhPBCk4nIjAteu3bp7u/dmvydlHUML538XPKUZQUAKEY/mBIMnDjJ5&#10;iysggEN01NXVclBX39CO4L7/CgcglYTo6mhrg04fzrj+P4TW3dIAvV5LB+qnxc+BgL8QLiMMlYTv&#10;6mjv6EIO0VsLggCFTKb81+y4C9Ko/+7LAJ1N1bUNrXiW3V1oFEI3VBXu6MQSBwxDAOk7wWCwQ6+v&#10;9m8CYLs7OpEY1lbcnwACJBJpqPU4RxqAjEdghrGTRB8gFd3d2dbeyb7UyP8H8JSGBw8ePHj8XXhK&#10;w4MHDx48/i48peHBgwcPHn8XntLw4MGDB4+/C09pePDgwYPH34WnNDx48ODB4+/CUxoePHjw4PF3&#10;4SkNDx48ePD4u/CUhgcPHjx4/F14SsODBw8ePP4uPKXhwYMHDx5/F57S8ODBgwePvwtPaXjw4MGD&#10;x9+FpzQ8ePDgwePvwlMaHjx48ODxd+EpDQ8ePHjw+LvwlIYHDx48ePxdeErDgwcPHjz+Ljyl4cGD&#10;Bw8efxee0vDgwYMHj7/Lz5WGSup8f+uEL51jwYkVPeSuzzcuMpz+zz4U4gnoz8E3GU7fS2FZ5B6w&#10;Oj2M6fS98aoZR2jNjTpx9BDkOnU5qLKL3F4Uy7zY1/duBYLcQ2x6fPQIw3nuY0o9Bd309M55htP3&#10;WWoDBcB8DDzFcPk/jins6SFX/HjJcB689CiyA0uq+P6O+fOJgLetJKA5P4rh8vW9+rwaSSB3lFw6&#10;c5zuPH72c3EHDlHz7Moxxs8nPhe09pBagk8zfvU9/T62ikbFZr16eJjhvnE/AUEBsr8GMVy+voER&#10;eJDSkPKO6ToXGNqEoSBrM26cOQo5Dx29kNmEJ3eX32b+7HslvriD3FV589JpusvvZFh+K5WMjQq5&#10;xfjV92JoBqmHmBEayHAduR4SiyXg8sOe+THcl25Gd5HBjuL4Swwn9OzybhKxKdv/KOPVztxIrkWi&#10;m/IDzzFPP5XSgANBbERvKD36WtBDQcTev8FwHnn4KhtLIsa+Zz7L93RwAqkHbCn4ynT6XnlWhcB1&#10;FP84e5x+82Nn7hZ3kJDV6VeZv/reym/G9pBaQwKYsX/63fdKErb9zaPLDKfvvR8VlB58zGNmfPkF&#10;fswEoFBKfc9w+p67874JTa5P+XiG4Txy9FkTEUBUxDNc0Hc+KmrHQaF06zIzlE6E5rYScC2vbjCf&#10;dfx9em0PuSPs0lmmM/hzCZlKKPgAh9LFG1+6yEBJ4huGC3rT950kUnNWhN/hg5Ar4PrLGgQZ01xw&#10;97w/4+dTSXXYHkLDXYbD1/dCVFYTBVn38Cbj5oeOhmQ2UWmkODhGfE++jCf1kIqinjBch648/dKN&#10;I5R8ecVMK2cufmgngaiazL5Qym3EkFoLzpxiPOvkpW8VXdiO8seXmCnt5Leyrp4e/LegCwzn0Tvh&#10;GTQKOvX5XfqL+vreeZKGptBSIx4wXL5HHn0h9ICoygSm0/fiw4J2THdV8pVT9JR29PjV3BYCvqWQ&#10;Gbu+vtdSK7uhUAq/fI7hPP7yUwkBj/j4HP79WmQeuYeQ9ApODLfeJRGplObsSP8jjFC69qIaQW7J&#10;jYHzm+/9WiyV0JhxkPlm5+5kNKIpqPpHNxk3P3TkZUYTmYIIu32S8bP/89jSHnL319vMxOAXFJqP&#10;p5JLv75ixl/A+bB2ElCXFcFwQa8S3IDBtxVEn/Knm4ITFx+Vd5LwnRVPLsP5Maa0s4fY/OwYM3rP&#10;fEisheLvxV3YVDxOqqP0AOmRD5nOww+iCD2U6vgQhuvgxQfhrRhSVXwoIyX5HjsZ0kICCW1FsFXy&#10;vZZS0UXuLLt6nvFqxwIii9rx6PoXV5nxeTwit6mnh5D8hnn6kZtvEwkkbM7bx0yrdDXwRzcFyP/2&#10;guGCIiwcQwOgUDp0iBFMZ2+nN6BRDVm3ztLf/ODhs+mNeCqq6g79N4jLPwraeijdMXeuMJxHn7zL&#10;xxFxMW9gU3HubSqU0rI/3me4Dl97+R1NorQXxpxmhtL5h6WdpK7yJDi/+d4p7iBAofT8ODNVnwlL&#10;qCFjWl7eh03Fo8QaKD9+vh/AcPnd/5zT00OpSXzFcPpeuP+hBUOqTghjhpL/8eBmItBR/I3hgt40&#10;qLwLT+4sv3aeEb/+pz8WtgOwAowMP1caMq7+5EpnMzqOB5+n9BDqr3rOYzgddp/7hkR3XD+4guE0&#10;8zgTju8BMt+dYTrNlh0pQ2IqPt9wsrWEXFM8dqQ14Gu+P2ZebGa2LrUF34Mt3mZrw3DOvPAqj9he&#10;vGvtbLrL3Hz360Ii0Hlh7RTGr/bbAmOgBJHyYD/DaTlv86WaLlzqg+PMn53d/CtwtNIvNxguM7NF&#10;e7NaMPiauPnTnejOyTOux9YiW7J3L5zE+NnpWnRFD6784FTGr2ZTTz7KoJC6w4/4TGS4PTc+bSbS&#10;Im7tZLjMzLwuIgFiwavjDIf5LK9TJR3EltxQT3dbyG1lOyesBEVoTFrF+NnMbGFQbA2hPnXFfFe6&#10;y97lzJdKEqHrxuGVjF/N5p4OxfVgQ0+vZbislx1+3I1BfDmz247hnr/iTj0BqI0N6g0lr6RGHLbk&#10;o4Mt49XcPYNzWzpKvnjNsmf86vqqAAkC3Re9GM8ys99yKxpKi482ejKc1j5HIrpw2Ecnmc8ym3rw&#10;Ga4HKI++xXSaLdyd3oKsjX04YzL95pOmr/tRg2vJereI+avZyi+l3T24ikNuzNh3Pf4gDddV7bd5&#10;AcNptuFBCrEHFbiNEV9mdmsvhAEAsfD1SXNzunvm2pPF7YS8VxemM362sd1VjKW1pAYxXGZm8zZ/&#10;r0EQGtJWeUylO+2cTn+uwCDLjyxjxsjkk+9yevA1ZzyYVzsdvB6PJ2Giz+1mfvY8z5v1BFr8cz+G&#10;C3rTk/U4XGn4RbuJFpBr2rID2c2EzrLo9bPhUHqZ292DLlzHcJiZzbkRXkJqyfVZPoPusrI9FFZC&#10;ouKenPJi/Grmsj8I14P7fmM7w2W5cNfNJiQ6/uZh5pu5zz1bjQPassMWM5zQsz8Xd+Iqo6dPcaC7&#10;XObfS6nvrk3aOt+R8avLvcSGnh7U3R1zGE7bNedCqcSON3vW0V/UzGzNjrftJOqbixsZLjObzTcx&#10;PWBr2jOm02yeT0x1Z2N6yEJXeh6xnbz4czkGVR7DjF0zs6Vv0pp68LXnFsxkOCcfuBKHRrZc2LuM&#10;4TRbehmyyJiXh5lOm5XHX2LJxLKPlxys6fnRbcn+rGZC+edAZvyZmXnndJEwhe8tLOD4C4XKHa35&#10;W1Ywbm5p7fu+GE9qDljtQneaOex9nNBDaLy1mpkY7Hac/ooiERJvH2GGktvsM9U4Wl74BYYLepWD&#10;BZ2oqujbrg5WkMt57pakehyyPmW7BzOUnAMT6nuwpbsmMeNr+pkXOYSOsn3r4Uyw7UUuqYf27rIP&#10;0zlx0w1MDzEz6DDDZTF347nKTlxG0GlmHpjkcqgMB6Crvi9nOM3MlrxKbcDXJS6ezUjGjtMufa9G&#10;teftXzyZ8avThc8lPT2YED/m6TYr/J9jcN2Rx7cxrdLidQ+biLQv9/YxXFCEneug0DCFoVaWjAic&#10;sfp9YXtbwcdV0+nZ13Li9HdFKHJb+hr6bxAeD2KqeoiNgWuYWcp2+4kvCCwi0G81w2k289hrKKVF&#10;nPdmuCYuOXC/A0esjgmcygglpzk+iXW4hqSXcH4zWxNbg+7Blu11YqQ0M/eAZ1mEjnJfbziUtj7P&#10;JvUgr3q7MVz23lc/9fQQs58fYTjN53ifLe/AZT0LYOQ3Mwcn3zIsrSb2HsNlZrZgR1IDilCXtGQO&#10;I34dpl6IqabBCjAyDKP1DASIeBwTApkKOUkE2E0gUUAQIPf+jCdSwJ4eGpnIdEJuGgjSKKReJ4EK&#10;gACV3HszPOTsAWl9TiKFBgI0Ih72IJKp0M/9jyZRoFehkghMJ55AAkCQyvasHtZn0aCfaZTem+HJ&#10;jJv3vjiORAGgR/c5oWdBN6cQ+25Ohl6N0vss6ObQd/U9C08g0oAeALo5043DQ/fuAfqdZMZ39t4c&#10;T6LQekCQPZSgZ/U5ySAI9j2L8V09rKFEYXwI7KI/C4Ae3ffm9EBiCSXoYWwRBD2L9dEEMj2C2GOE&#10;Rul9Fp7+IQCN5dHQd7GHEvQqLLFPj6A+J/RdUGLpDyUoRug3749AeiBRybCL8WiWUIJihJ5Y+s4m&#10;kqFAY00MjEBjDyXW2GcEUt93EekxwBFKILXXxYgR+qN7bw45WWOEHkocz+pPafTvoocKW+zTnb1X&#10;s8c+I6VxhBI9y/TenEiGfu4PJDwJiiCOUAKoA57V64SexRlKLLHPTGnkfifX2Cf13Y0RSH2Ppqc0&#10;KJWzhhIUgf3ROdAU0K9mCyUo9plO6NlMU9D7KgNjn5EfYRf04lS6Kej9mZE9ofzYezYjlFjyIwkA&#10;QGr/s+gpDeTIjzRqXwQxU1rfo5mxzxZKA/IjqymgRyd7KNFNQe/d6CkNYElpVCgZcxhMVlPASGks&#10;iQGkB1pffmTGPpspYMmPXEMJZAkk9vxIIEH5kSOUAPbEAD2MNZToxn/k4PXT8ODBgwePvwtPaXjw&#10;4MGDx9+FpzQ8ePDgwePvwlMaHjx48ODxd+EpDQ8ePHjw+LvwlIYHDx48ePxdeErDgwcPHjz+Ljyl&#10;4cHjN6FRiXgCfQ4ZDx7/TYBtNUWldV2w678DntL8KVRC7e2924bD4WNBDQTWJR5ARFNpWkYlngr0&#10;ULEFcT++/oTY2m4ifOl/AyBAwGExWBx9St+/C0AlYtBoLI4I/CtPBqn4jLDAo+eCKjtx/Q8ESbGB&#10;+2wmrfpU1Ab7cIM+Gw4LvSqBBv7Cu5KQDd+jU1sx9LmWEAAVW11U2E9lPYE+4/O/ELCzLOlVRFIL&#10;mgR79EHGJIQ9vn4nrBFLn4bJDojuaG5qR/eFENj7H0gjY7rbi7MS3j25uXP77vuRuVwuHjRgybXZ&#10;sa8jYhtR3HMNQCPjsPhfipeRhEbq7uxo70LR52OyQEE2RIR/TMir5/DnhIYvio9Nya1A4MiwTy8g&#10;DXV//2I9E5dLIQmtmAER0UOrTo28fe1BejXi30xDPKX5U6jEphdn/Fg5fGCLucIEeYf5R2EPmAtX&#10;wlrps5t7oSGe7VukpmHn/yweiyhYpSTN9xNkLvxogK/9LwDEtz05vXe5j39yLQr2+rdoyQ7fMm/e&#10;0acJuN/KKyBARnS0NNTVNTa3YQj0qdRDA1BwaW8vOWpozd59rwnDzNggsSlloZ2J255HbfiB1q8f&#10;fFvxmb1rfPY/qEH9/EFMQIAYfsVHWVp9ue+TWiTdUhA6szZYaPVhunRPUTueefLPAPGI1ryEiPfR&#10;eVj6chJ/G/K3a2vFzDx+VCJgj15AfPt5ryl6JvvLsBxxBhJac/ctcnNZeaysiykJIL42OTAkIiE2&#10;6sKRbfNnuuqrSI8fxSeqYL5407G8DjbTCWnwh6eXrj/92MxFwHDhxz34tKZ/LO2EPdhBt2Sf2LRy&#10;97nnDWjWa0EyAYtCobo726AUUldTXVyQm51b1IoijGzwAV3FvmtXbj31poM9/ZBrYyxUdZb7R+KG&#10;jC8AVXN0nq3ZlL1JtUjYiwG6Me9J8IeapuqvD0/YGFmsuRgOl1b6AMjR5zYoi+jeTmgc4WUAhoSn&#10;NH8C2F1b9P3Tpwh23r8KdNMW0Vq0Jxz26OfTp+jCht5MCBCywm66GypJajg9/Ra9UknNaWVAalZe&#10;PoO8hOBJotIWS/3TsnKZPvn5hc0MuzMikFGNL+5ce59YQvhdAwSiaw/Ms1YyX5ZQi4O9fg6IqEq+&#10;fOVuZm0X9Q/qI1VR1w34+Obfif8loaESUZVZMaf2rpuspyQoOIGBoIi07mKfg08+pSIIA0wViPhy&#10;/YQPk01rHLSkR42Wm+KxiuHeuNjVQlRM1nnBGobTx2frwZDYyoHWDl2X5GEjb+p8vvYXVBHsqkrc&#10;N9eOf7Sk6/qrTTgqGVsXfOkcg4BN8yeKTl6R3TJEmEOXZzy8fP7grk1znM1l5JRU5CQmSKlvuvPt&#10;Z3FNa4p/MHvWz1lz6GYtgrMoDQFgK/Y5G9uvujLQ7vcqjW85p9LQEKVf55uojh01xnyJX0YDGuwB&#10;UVlPREQktUxspy9Ytj/gevjXhIKyWiSWQCLRl1SBr2NAwZatNpDQXnWZ8650KPGBG/gM50XXcMoe&#10;k5bMl7aCY6ae/EAEe6joxpuHl2tKigvREWTCTCICAgJCmo6ByfUDw667JvNl4M1BuP0qMg1FGjTS&#10;8VXRE3V0lh75hGFvEgBaU1xV9VccjsQN2VSAqomfa6XgvOt1N1ucgo05H9bPsTeZsv7p1+zygqy8&#10;ylb4l16gCvqDvbOk5JZkIwem1r8IT2n+AJCWcHWryli5uWs2b2dh88aVBrICMpbTtsEeMN6r56rw&#10;i/s8TIYvp9+AVJfx/uDhh7XNuauUNOfsft7bXtIDNMZayOhuuvaDvm7WyEPJfn1cXphfWm/S+Xfp&#10;uN96BlNplC08E+uGqzQABRm4a6awwASDaevfZ3LJusOEqTQegQnDf2+A1PHkuLeVppyYnNlS7w2z&#10;HF22HT194bT/Vq8F6pIC46W1t5wLbcOx5z2wOzxg71J2Fs6dqiw2TsZkEuzuY/nmx1/LBlZbmEpj&#10;5nyhDv9LgQx0VyWvtNOUMlme0cba+EOJu+011nxBXN1Q9cjm7LcuJjpOs5ftPnzy/pNn++fZSCpO&#10;vPqllPqTliJqTYT/qH8EFLVMHAbB3sZMWlhQZ9ruEva6BQOgNe2pmbbWlvvp9IUC2RlcaSBo5T+e&#10;zdBTkDNc9KGgnak0E8T1DzxOxpN/UuwmNHy3Hy+x5Fwk7GaDlhPiy6fgFlbcAXuwU/7pkiKfnO+b&#10;POh/Kqb12Y1jUIbdseeA/7Fjx48fdDNUUJg47/Kt+0FBQS/ffa3u5FKJLI88byIENzgMYIyNx9k6&#10;9GDvDyILQw31dDfdy+AMR2TBanXd+buC0UM2kFZ/D7QQk9wfWsJ+EtjRVFVTmuW3fKqOzeq8Li6l&#10;ARoZcWKlhbjT4VYaVL3BNza34kn/huTwlOYPYCiNhqBNVEVnacL3MJhv+cVpXlZSFgeedNTkfwmH&#10;fcO+pZXlfZgmwaI0IAWDggouII0G9KALmUrT0VoZeHq3t7f3Bs+Z4qLSE2cu3QA5vL03HzqTVoeG&#10;L2SAbc675LeD8eMQ7Hr6owy+gB0Squ7BobXakkKjBZTXnAhuRrO26w0L7koDAgQsurOtMTc7m0tj&#10;fQ/QWZF4cKmr+PgxQjLWl8Oy0KTfqcH/qtJgmnLOrHERkdBeuPt6eSuaiMpdIDVGwnJFZhuBRqW0&#10;V6UGrHIV4Zf3OByMYS8hAjQqAYfu7uqnrjB6vpH4ZP+XHbAHDIZABrjV0n5XaSCAtvL87PJmdnXA&#10;vNk/g0/G+VVuC+zBDYBGwWFxZAqVBgDI6vgF5irOmx+398ZwR1nKy8dvCpuh2gMHTKVR33UnmTwI&#10;xJYsT2tdrkpDI3QEbnFXM/BMacF21JbmcJDybee8iWraaz8kZ9OdxTUEKkuAgOT6lKhvxa2McjxD&#10;aSSMT7wr4hKgbIDdGY/FRuscf0VXC4BGrC3Ozc5Ki4n8+OHDu5fPgk5vn8snoLl6z7FTx/wOH/Ld&#10;vnnv+4y+9mcw/ek+gbE2L7OYpX4QAGgMAAbIyyvNJObsb8MP1eZJQLdXFBcNRmVdK2nQegnQmh6k&#10;r6+9420R5wMwxRs0dGZuezJEfQgK7I/nVgqMs3+XW9va0tLeiSDRAxPEVHxylFecsjmwA9FZXtPS&#10;/3CAWpj86SmdJ4HXzrgaSokaOC5fOF1fRlLIeO7n8n9j7ABPaf4AWGlsv5Y3Rlw/uxPm1IeEH+sm&#10;SlkefFKV9M5/D+y78/T91FdCcPwAAHr9SURBVPT37v1KA2JrE7at2/4ouoCe5XqVprU2Y5mjhuHk&#10;mZ79LFs03VbEwPF1IVuCQFZEu5nKwOWnQVHY9aC/CsUBFd8Z/dDPQGbCBGmzq1/KuQ2iAsn05YG5&#10;55Z+palFdbc1FOekfgh5dGL7Jo+5s6Y6O2hrGa4+/RbPxfiCuM6KGzvmSQuOV5i46kdlN+zNBo00&#10;ZGH215QGxD3aO0eMX27zpchmRgcpuT7abDSf3KJTvQ0XILY519tJS1B2YlAGVNRjhVL2KXDV3Bl9&#10;TJtiLy8yVlLXEnbDrA3L5WymYPIHSsMNUn3AdBO+0bpnw4thn58A5r47oSRt9Ti9oS8mit+d0eFT&#10;uR7X79MLU2k09t5Lhz0GAHTmr7DR46Y0YEv2GxsZQTmLbaUY1LujSzU4UFOVEBYYO05UWU2d7py1&#10;pww52PAWhtKIqK84dCfy00CiMir6gppW9ek0n7Dlze/VkIOMq/GdY6amqjBhNJz6exklKqNpY+/o&#10;6Dj37o9K5pVQzH6+sopPafb3OrZ+jl6ID3c7jXHwqcZyqRaMBL+hNLS6/Pj3Ic/v3r5+cOcmW305&#10;vnFydi4uTpMnu0xbeOJ5IlRhBUkdtza5iQsp+ocV0Red7gMgPz84TwAODQh+DUvXdVt2HTt1/kHI&#10;lzoEAT7tb/LfqDRQ0am7u7u5qam8vLyYharKSkjA0Wg0VPCAT/3PAgKFYbe8PHZlNXVlR75/CPMu&#10;LS+FoTRBraUpIU9g34dvo2taqr+HhiaXt9OvpREyXpyy1pAaNV7Z50IEsquARWlMfV/n4PvBtSTf&#10;lzF34lCaHhCkUinMkiY3SOWRZ4ZWGggQIFXEvQh49BnBrapORlaf2uTlf+dLNzPZ0usrqLamusKc&#10;1Ij3L6+f9nXUVeAXFFMUFx83duwYQXENPSMrG4epblPM1KT5xkm47bjVyTbWrh8aCZEQfOXOl2L6&#10;4vKcgJjK6FULvINiSgYrEjKVxnHH7bzyesxPxhlTm37ckuWXcNpyDwvLHtCZEijIJ7n0LEuTC0gr&#10;/3zVQFbcySuwGc+auqiVXx9tWOzRx5zpzkqi46QN7ebDHkx8IgsY0TqAEVUaEF0S6aSrJCIo5rgz&#10;CD/kZ8OQW0562FisusBaNmcojc6z7IH95L+tNCC+NWfvHPN/+PiU7PybAEpzaW4iB98+bplpoaq1&#10;IiQmge7MKMYOui49Q2kEhORUdU0Z6GkoCo4dLaakbUx3OR0J6kvS5JxnO/g0XULy6dpDo6DSvkTG&#10;xManpmcVlZTV1DeVxj4y5VM//iqHQqFSqYwKS3+xifT22Jyx1qty2+k1cgq27ceH4MePHz+8d+fK&#10;ZYhzS5w0+RTM1m/1Wb9unefCOVOnbklja8b8Q+hKY2yid3ag3pOq91nocVMaIDpwp56BkaW1nb2V&#10;wbixQloWU3f5n7165ewyex1BmZmpjBghtOXvm2cppTfnXVYz4yoYEg7V0d7e3tHVlPFca4zh+bBi&#10;qOLGUogEqWQCorO9sb6moqKyqXv4Pa/D5b9IaXA4XFJi4o3rN3w2bly+bNmCefPcprg6T5rcd0x3&#10;c1vksWDtqtU7tm1/8/o1VD8lkTir8P8yNCqZSCTSSN1xz+8HwNz9lp7AVJr67K83zsG+AYFvatkL&#10;cSAFl/X53mRd9bl7n3exKY2Gro3r/H7mzXK2GFin+RlAzZfzP1UaOgCVTONqBMGSz9eNxPj1Zp2q&#10;YfZmg8gXR72cHGygnD9hPFxunCChNmfl5hPnrj58FZ6eW1TT2NJQ+HWlg5aKrXdMOdf6CgxIo3Ad&#10;xwlS0KEn10gISy07FYkZRESYSjOWX0LH1GbBql2PwpPauYzmpAMSWx+smyai5fIivS/jkQuD9/GN&#10;0/VnNLn0QW7JWGahITNpdWYTFvbiBqY5famphOu5iGHqxq8qDUhEZCR+gweQREQmFjfBP9BDjBh7&#10;a5uOos3GZTN1DD1TW4cwfCAVj6wuzU+OCDRT0Vlz7kMrsv/xI640NFLXyyPLZYREhYQmKNkda+L2&#10;oYP004DV6R/v9PL07ddWHCQ/DKUR091+PaKklE7Uvf16E/hcjr7Oo7vKGjox8NU9+Pgrq0frur0v&#10;4t4T05X/1pJP2e9VLuxmA/No62TxaT6VCHowIqp/zDUQYyZpFkSMJtpPmuQyf4nnihX+eV0jaG3o&#10;SmNoqHMwooIKfTARh2Zs78T4pfmEowE3pQERTRW5BUXVdXVZr49JqJhd/FLBPKP8yzVTCc276YxA&#10;AMn132/KjxKbsvsJtwZxoOpzwDhFpxfZcOsrSCM0lmWHBJ5Z4+kxzdXF3sbKzMx8bWDMiJfl/8NK&#10;A5W9ocpK8MuXXmvWGOrqaaqqaaioDueAzoQO24kT9+/dF/X5c2trKyTR8E3/bcCuyoxXj+73ce/e&#10;ncvnz56/cgN2w7zMqh5geUFqa2VFK4bI3nqm6+595EY/1y8cWClhPOlvKQ13AExDygo7jfGSEx8l&#10;18F+PUDC82NuU6ev3uL/6O2nnLQfm6eZK1t4JtT2m2aQ1H5muZ2wmPHjtObfSawgtfzHfQt5IVXr&#10;9Wktg1bqmUqj5Txn4TRnA3U5/tH/iClZrd137mt6STeOzRxgauNnTVSymX+zoc/SUjtfbnIbrzvt&#10;LUcthFh/bqopn+70D2V0EwyQsV9fXNk/gJ2bV+rJCKhOXrAP9mDjYVw5R+7+ZaXpKvJy1P8HRnTB&#10;mY/wD9CtGlIXmSkZr7hanv3WTkdj2ZkI1MCaKEhDNRXe8fcx0oTyiZasuCA/VDdQkR07QVjHdsaO&#10;Q6cfvvn8/toeDT6Hz9V99rqP31MaWuXXa5oiElM2n9+6zLpXaUACsjE+/GNBKzwDaRClAaLvbFNT&#10;U1NVVhASGKdjuy2/EzK4nP00FZ8vmgrxzbmVNkBacd/OLhOxnhdXy9aF2ceQSoO6v9FRcc7eOhS9&#10;fYxGxjbVVFZW1TS30TvgulGYrzc2CojPSYbevxfmZSNEf+sZkdARfGLVlFVnajCMHDOo0sCAxLZ7&#10;3lP17Ldm99ax2vLfO2uJeL8tgV8RRAcsNh4naB1eheV8aRDz6fgSJWfvnBbGAAcaIeLMGhkBQRUd&#10;E/vJLjNmz/Ncse3c1RtB4ZkjPKb7P6s0kMYcPXxkipOTjoYmh5D80mGsb7Bk0aK7gYGQ3sC3/leh&#10;5Qcf1ROWtnR0cmYw2WGinMhYIRV92O3sPMneUlZI8+T7QviKgbApjdnRsBI4ddMBkFlBsgNbz37C&#10;HykNGd1wZ9scQUFJ992PO1iG/5LxqC4kljlAmcuIABouO8RfVkjWfXfQ0GM0BwG6ZfJGJwM+IZ3D&#10;welDNIrB/TR34nDojsK0mMDTe6zVJf/5Z7S0urG716lKhu1g0pr3zklbdNqxaEzv3aidBRsnGehM&#10;2ZXfzm64OJSGiHx8ah0cf85O1kYa/Pz8SoYTJ8M+3NkfksXx1r/cekZGZ/yIevPmzcsn521FRDz6&#10;lIbc9fbkamFR/dPhhQCx6cqqyWI6s15nNcK/9oJtzjnoOVnFdNbJB2++fQmZZ6k2efOt5NTYF49u&#10;H/fd6mKmPl5QQk1Znp/P6NrnfAyRozDwm3UaEqLm8a3A1KLyo6tsYaUBqTWx9yzUtZb5vUEwnjJY&#10;nQbRWJaenp789fVMG3Vtm39RacDumysczDzPtHGZiEMn+dEekdFOX7jocT9Q5oT/+2VARMF7IwNd&#10;nwfx356f0JRWmrvvaQeBER2Eih2GukMoDaYueYmNypQ9bxC9Way9MGyKrli/0vT0ZLw4rCks4HmV&#10;c8IZiKs9Od3GfvG1Riwz6mm16Z8fPgxJyStrbu/C0bfoZXj/Bf4DSkOhUJKTk6G6iLa6Bodm/OFh&#10;pKd/5dLl6urqf7d+Q1caM7n5cXVdCAYtdWkrzCXNdt2F3QhEY3ncYhMzLkoDEAsTk4rrugFUwcp+&#10;pVFXMbSa3M8kewtdYQOHf0tpAFx72cX17oJ8AnaLT5d2D9piMFBpahOfOKpLT1x6qrjj1/sYQWpT&#10;fvQqG00BAcW1Zz4gOY0gGwNHBBDRzT+CL890cnDdcg3BMpqgOTtkkrrQzKtJfS9UG3/fUklk7pHP&#10;SHYtJDamLDFTV3BZl9PKOZ4VpGIjAtYoK5rdTW351YT12/00JGTOImlYaWjErrfnNypISrnveNjC&#10;sIxdJZ+mqYvLWS0Jz2vuG8MFklqvr3fXmOSdQh8DTUl8uEdVxS2ypL+VDKSRWqsyds4y4BeVkhIW&#10;VTGdeenx5+rOvpLvn4wI6KHhO/qVBoLS8WD7jPHChuciCqH4GHKUcw+5o2T1NINepaFWRwZMULK8&#10;8r2a+WKDKg3Q9XKNAxelAQESiUim0DqHUBqg+dRkHfPlZzmUBqRRiUQihQrQlYZv0udK7hoGnUis&#10;il6zbveTb6Wwxy9CaU6ZbaAsKCg6QUxjxZHnrVi49YzcEOeiquN55OMgM23BtKcHFPn1HqT3Dz5s&#10;zX3jpCHMqjS4hpQlkHI778xjL04hSz87magvv5I4rE6+EeXfVpr29vazAQF21jYcIjFSh46m1vy5&#10;cz98+AAlF/iRfx1mnUbWxtl1KoMpznYKImNF1Axh99SpLpNt5IS51GlI3RX75jvM3PGsoynZRUFj&#10;wf7XXR21L26c9GXg4aTPN0F37c59vgcOHD5/K7dpqOLVAH5HaUCQ1lYat8/TRXy8kLbjxrjS9iGs&#10;40Cl6ShPPLl5Z1hRx1AqwQ2AQij69ni+g8H4fySmb7peixg4H4ONgUpDB6QhmuurmzpZe386iyOm&#10;GkhM2RnWzXwnkPru5FLx8QqX4th7EwBKVshxTUlRl3X3W5hFSxbwbfnejmoCExQnz5gHjwDgZPOn&#10;3x0RAFlFNLdOpj6loRG7Yx4cVJaYIGa88GsFvIIIQMH+eHBASVJE02l1aEYdwxNEFoXaGVscDs4m&#10;AVBYFG2dbO665UEXh2aT63bZaNuuPPHh+dWlk/TENBwfJNX2BtiIKk1PT1thxFRtacPph8tQlOEr&#10;DUBofbJ1hqL5ouhKeM7QLygNQKrL/XZy9/o5s2bOnuO5ecNSZT7142/yWAYC9AIpjROb0oA0fF50&#10;8M51y2bOnDln7qqVcx35+Rwjy5GDFPNpDV/PjBIzDhjuIMABUFHRd08sXrTi1N2Ipv45BtTqr1fV&#10;1HR9X+Vxr9PTOgI8TISt1pezTOJuzn41SU18W2hZ/xXk9me7Nm6/+LKGda43SMt/c0JfTu18LHvi&#10;/1f495SGRCJ9iYpydXbm0Ia/dGzcsKG8vPxfqdzQlcZEatL1NxGRDMLeBLrpiGgu3gu7IyPfv7zu&#10;rGk4QGmAwg9nNcZK+DxKRhWH6sppbzjznUgjVyeGP/2Y1ILCvz/nySe9IKWuOuLe6cuhuQT2MjgF&#10;11WUk5YyKEnvrm4ZttKAFAKqIifu2iEvPckJoyZIua46kd04cL4FG1xaz34VEMAj2zK/vj6w2l1y&#10;LN8EWT3v069bhjGulLvScIOKrDjoYaVo6vm5BKoR0rrLvzgpi0ja7WxiXaMDIFenvJqkLTle2uxu&#10;chOHzoDkrpDDi8cJSFlMcoWHNM9wM1YRHyulMnmqO+wxY01YDveWW0JL7jJnLX2HA8XdXFppKNiW&#10;j5e22M/zy2rhHIbAVJr5p958u7lNQZhfzmJxcFodW4xQ0V/v7leWENJ12ltKn+9NKQ07aWgyNbQY&#10;CZCRERfWqRvNfJvfwR6J1KbY28pyBoeeZ9MHxZJRuWkpzEoSA6bSKHr6PoQT0QCSPj+bZqg6TKWB&#10;6oI/Ht649yYRTQGHqzTt2ITn/rrSUktPfEL22tpBlQZEfTw4t19pQGpxxFVTRRXrqXOXLV++bPEC&#10;VztjIT4+Uc2JW/xuxuXVsg1lBBG31zhoLjjSyFheCKTiEu/v11A2dvdYsnz58qWL5plryfHxjTVw&#10;9rz07FN9Z++4xX6o9VGnRsmYn4/iPl/t9yAjqwOW2aqaecY3cM1TtNaUhxoSqmsuRJFp9IZ1pm/J&#10;h7OG/EqBaazDIsCBs7sAKvbOFldJhSW5/+7qAEz+JaUhk8m3bt2yMrfg0IO/d2ipq7u7uSUnJ/99&#10;sWEojbTLw8+x8QxiPj2bqSequ/wI7I6P//rhoZuOEYfSgMSms4utx6u6R5W1lISdklWECjL5REzD&#10;+bXOunZb05vRTKVJrsw7sWCiouXi97nNrGkHVRW3wt1cbVBUlWTFB1caxghpEgHR0VKSlxoWdGPD&#10;spmmOsoCY0aLyphsuxhc2T6gL3EAkNL4zrNWNF8SWzPsyhYIUChkIhHX3lSTm/r98aWjC2ZM1pQT&#10;HzdmvIrxzMuv47sHLgnDjeErDb198pWf0AQJ+5VHIkKfbphhOUZQbVPgjz5jSCPjssJvzbRUHzVO&#10;bt6BZ0j25RJAGjH3w2VLBRmjmQczq9uQMA231tmJu67Lqe3zQREGGbNLQ1YdmGclrT/zQzF74ycI&#10;kLEt9w6tVBUT0nLZljRgzj+xO2shpDSnQ5tSg2fOX/0isWrgmG8qrj30ztXg+FLGs4HWlEe6GtpL&#10;d1+6dWavuYLKEv93HJ9DxTRcXeeqarY0porrEgNMpRkrKikPJ6IBqCorCI4fP0ylgT6STF8/hu7+&#10;mdIUr3Iz0LLemtfSdHKRhazVqszmfumtiLpkLjp63m3u/TRCFrNjquhzYiC1eLRvtrzdloJOHFSJ&#10;oVGIFTG3tfhkHF1d1aXEVY0n7bn+oRHZ14yKur/RXtx9cxWj1E/sKt0+02TGoVddRCgF0lPFc78F&#10;fIKak+xNpCUUnOb5PPtWSGQbogniS9+pjhPWn70zNrukoam5hSutrWj6DYcFCBCTnvupiEotPPmB&#10;69JFUG3vwdZZCnoz3uW1Q2WUT59/tOPJAEB5d2KJkIBTXPNPmqzJyKIVBtLayy729VmCAJVMpnKp&#10;8P0F/g2laW5qPrB//x92+//eYWpoFPTkCYHw690GvwA8IsBqEtwtPNnRWl54rLCKPuyGWfT4e0lJ&#10;4tfImHQEEYAsYE7wMTkJ6el7gzo6as+tdFDQmfmpApEbdlZPTGLVjVhiD8BUmqxuPKo8arKWvKL1&#10;2rTa/uVXCV01Ea8e3xuUu2d2LhhMaUBczSWfRZry4v/Aozn/ERCRM7Ofvv3Y/fwGxHDTHan98fpp&#10;/OJKS/aeDQpiTEBm5c2nUsZMBVYITYlrnS2lhPvmkI0Rl9ecNG3ZmYef+tYtHg6/oDQQtO6bW9zF&#10;BcdBz/tngsySvY+Zw41IqJbv7x/uXOYqzMc3Xlp781nO1WgAEirp9VlDGVENm+XfKliDBf3Ix1HC&#10;3adyOEtr03DJt7YLjRc1n703Lqe8tb2zq7Ojsbo49OG5JZMNRvGLGrtuSWtkWSKanv/JjUVJV31X&#10;qYqL67qui0jNq2rsIJF/vj4dSGy5u2eptqKcirbpol3Xqhjjd/sByXGPfdVFpNbdjBtkZBFTaaSn&#10;rTwEJ6IB3L3ib60uP2yl6WdQpQEBArLlS9Bpc21FGVXL3dfexv34klTUymr9umqyXz24F5XZOMBm&#10;ExJvePGpOb9kTJsFqYTXfotVrDdkt2KgEj+V0BkWsJpfwvFFam1T4feDK2bIiSp4nvvc21CFfbp7&#10;Cp/R0rRWejmJ2Fmyyd103rG3XQSoskfDdpYdnGs8wdK7pL01Peymq4WmwATTx+lsRT0ouN+f36gr&#10;PehyNBCjJ4geiRnWqks0IuLHQz9dCXHtWfsLOrgunwqWfbtjLis288CbbipYk/hwoqKY+ewNJ/x2&#10;GkuJaS0OQLCuucAFauWns6Lj1PY/TYM9eiiFYeemzF57+tqT78kZhaWVdfW9NDZjfmvxjiH460qD&#10;QqG2b9n6H5EZ5mFuYnr71i2oUgW/0MhDK3h9wkZt0beK5lYGdeWJnmYSxpuv1TWw0tjaWO63xEbH&#10;fGNeFxXfXrDD3UBC2fFpWnNN4hMbOUFb77st7cXbnfRlzFemNqCoFOKr00sYSkOEbETiUz8DOa2j&#10;bwuG/RkgvqMqMvJbcd+CnqyA2FD/RQIiitbO01dt3Hn64u3QqKQKyJz9JLGyA5IqP13WFBUaP44L&#10;E3RdXuRwrphCxdfvmqYlLK0zdf7iTTsPXr3zLDopp7kL86urbf6a0kBGpaMy4kXgsWMnrz6NaEbB&#10;nUCEjvwNLjrjxgto2yy69j6BY4VNkEZKfXrcUkVa0XTe9cfPngcHh/TzaONUHUGTqVcfPIM9YCKq&#10;ugeWaUBSV/H+BXbi44VVdIxt7BwcHeytTA2kRYUE5I13X3qe18g2Rx2y19+enrY30lQynX7j2ZNN&#10;s2yUtY1sHZ3cprnPnAkvcMnJXM+r7/IZBhQkotoK0lOzCsq7sRyzKWid+R8m6Sgq2G3IbR2stZNa&#10;+/m0sJDRoceZsMcAQGzTq7vXrjz+2Ibpnf/Ry2BKQyNja0sL89K+b5lloWN6kF1pwIbM915znZRk&#10;FB08j17389JTUbWwc168fufZc+cH41JQTG8oUwvfHOSXtrv9g75GACRaDUkv3PV0TO1cZsyc6e7q&#10;qKWo4Oh9jdFXQR91HfEiJLWyr4mJ/PH8Mn7FWVGMVSpACjrq+jZVdYNJU6Fwnu7iYCErqbLk9Hv6&#10;jh4gtakoMfDOmxYc5yeTcZ25sRG3r144ceyYPzeOnQz4Wtr1k8QNArj2ysenNmnKiitZeYblNHMt&#10;U4CU9osrHQRlJr0rbId+JyJqngf4qAoL8vPzK+vPC4qv/EnNhNTyYP0UUcM5Ef2rwFEq418unmQk&#10;KSympK6lb2RiYQkzadrq6Mpf6hX+OX9XaZqbmzd5b9RSU+ew/v/yYaCre+Hcub9WswGJ2K6m+pa+&#10;fhQSumKTozy/vNHcxUtYmTvVWnyciNueFygApOBaX/itnX8wBEUjxz3aq6k3LTSvDaSiPj299fBT&#10;ERnb8ujwOh0F0dHqnvmM2j1Ixeam5HKdyf97YFrKKjiG+f4OQFtl3o/oL1ED+BKf3jZg3TOotl5X&#10;XdrFsZDlr9NeGHN03bpbsZyTV34RsK0k6W3ED6gYC3uwAXSVx/pu848ubi34dHXisFgdXcF92WAq&#10;oTs39t3BjasWL/CYN3/B0uWbbgZ/KWvh1oRFRXw8sdp2wd7oYvq2NxRsS9jtE6sWznaZ7GBjDT+G&#10;E+eZV2Oqf1IEBch1WZG7Nmx5mVL3i7I+XAZTGjKiaucco1FQCX+86PStT7vYX7QtL3SWpdHqk8EN&#10;aBJAxhTGPFs9b7qNuRG8QQI3bHfe7TX5IL6tIiO/jGXeLrWlKO7ErvULPeYvWLL2ZGBY8wBF7AXs&#10;rivKLqxE9rZugVR00vvALSuXzJ8/f8mqHc++ZKFGulzPFajU+WjvfCkJ1enrTmbUc10ahwFIaanM&#10;/ZKY279eHEhtqy7OysxpRPx89gsN35kY/uTK1chOtmVqoHSBqyvJfP/4+vbN65cvg/HyOZrWOMxt&#10;KYbLX1Qaem1m67b/YG2G9TDSN3j75s2/M/oZoOIS3t7as2PbVna2bd9x7NLTgkamfQHJqKaSerph&#10;IqGaE9OymUu30mhkMoVGn5jy8XnAydPXX//A/lI9g8cIAtJwWPpyOiR0R+2waBy6zQGgUfA4LAaD&#10;JQ66EAsEVBmtqWhB9XXKgCCNgEW2NjfWwU8ZQF0DYkBxmxsgEYch/bwR7jcBacT8lK8fovM5RtBC&#10;tcOq/LSvX758+Z5Q0co5zISK7UzPzO7sf38Qj+ysqyorGJySeo5hDpzQwxmLwRHIv9wDAdIXZcFg&#10;MIRhtFWOGCCAaSoIi0hoROD/co8JSKMN6OvrBQQBMqkXMpljd4Y/528pDQ6HO3fmjK6mFofF/w8e&#10;lqZmnz99+s8tJcCDBw8e/0f5K0oDguCHsDBTQyMOW/9Lh5aaOnSHUydOBr98ef/e/WVLluhpaXOc&#10;86uHm6trdRWjSZcHDx48ePxb/BWlKS0psbaw5LDyv3r4bNxUXd2vCmQy+WlQkJWZOcdpv3ps37oV&#10;qh3DN+XBgwcPHn+fkVcaNAq1d/fuP1xpxnaidUMD5575JBLp4oWLHGf+6mFiaPQq5NV/y74DPHjw&#10;4PF/gJFXmtD37zmM+28cx/z84NuxU1dXx3HmbxyTHRzr6/rWJ+bBgwcPHn+XEVaarq6uubNmc1j2&#10;3zge3L8P35EdPB4/dcoUjpN/47hy+TJvaAAPHjx4/DuMpNLQaLSgJ0/0dXQ5zPpvHI8fPYJvyg6k&#10;NNOnuXOc/BvHJHuHoqIi+KY8ePDgweNvMpJKA1VoVi5fzmHTf+84d/YsfFN20Gi0zkiMnNbR0Lx2&#10;5QqV+qdTCHnw4MGDx08ZSaWJiY7mMOi/fZw8fgK+KTtIJJLjzN8+pkx2am/nvtI7Dx48ePAYQUZM&#10;aQAA2L1zJ4c1/+1j7+7d8H3Zqamu5jjzT46YmBj4vjx48ODB468xYkrT2Ng4yd6ew5T/9rFm1Wr4&#10;vuxUlJdznPknx/atW3kNaDx48ODxtxkxpfkUEWliYMhhyn/7WL7ME74vO2mpqRxn/snhPtUNEkj4&#10;1iMJSCZgOjs6MIQh9sLnhEal/PZaQ2Q8uqsT8WsrMf9HASnEzq4uNBZPpgy6ENPfAwQJRSk/YmKz&#10;kYNs1c4CiO9ur69vIzJeEyDjGhoaOjEcyyQPBYWIRaJxHDELkAloHHHEl5YaGhDfnvQjLrOkaYjn&#10;krvromPi8mvhDaEBKhmPGwTCMHZ5ACittaV5+eVD79U9BCAIUEnEfy1h0yhE+qJnxOFmW5BGwRP7&#10;V1enbzmEJbKELkghDdxUCALAtDfUtXZxfBcJ0ZxTUNrJuQj334Nck/k9JPRrTfcIL6bJlZFRGjKZ&#10;7H/Uj8OO/8lhamQM35qd79+/c5z5J4eFiSl0Q/jWIwm14P2luS5zniY3DjeHAahPd84EXH+aUlCF&#10;xP/yBgf57y7Oc17+pbT730qj/dAIiMzE6B/JBehf2F+mp7vw44I5bh6ea3ceOHr7xYf4tJyqumYE&#10;BvfvmBSA2rLDUWa8wpI89M9qtDT8J7/VBmbbijHQmSC2NMLYzPRYZCl9/UUKMuPb148sRCYVENh3&#10;HoPIfHdh/nyfyPxWlh+AjtSnCzcefJ8x+KSu319qkdZRX9Pav99XP0DDdxMJ7fUB3waXVxCZ8WCU&#10;kNGpUHhYZkPG+31rV3Bl08XQn+60ChK7rm50U9ZckdQ0rGXU8cim3DQGqYlfIyM+vH56+tTx/ds3&#10;BTxPGkaZYARoTHvns3Dx6Zcpw1z1vT7l7Z49ZwvbmWuK0loygtduOZ8NL6FL30DzwclTb1OrmcWU&#10;PkBi09W1U22XnS5uZzHxILnwzQkDvalPUxr/rcIXNtxvroj90rTGf2PNlJFRGhQKtd7Li8OO/8mh&#10;pabet3cpK1B+5jjzTw5NVbVbN27+hYk1lOxH+wwUzV7mD74GODu0rqJ9nlM0NLR0dfVMnOaevPk8&#10;IacCN8BscQekhhydL666tAA9nAV96RCQ7XUNzSgca/nrNyG3F3rPmThj86vOX8gfQFXMXTczbSUF&#10;OUlxUSFRcVkFJQ1NbSObKfdSmkc2MkAaGdHVztw3qI/mxrwN1lLjVVZmwDsKsdCJILNurchQGhM7&#10;f8ZK+HSlMZ1oeSWZsSMWtmS7hYG8soaBoZGRkYG6oqzG0kPNnFtTk57scx8j5hJViewPHRCfetNb&#10;WMfpWUYT7MMJiKj4cdDX92lMLuYX94kgdBQfWuriuPhQYkUHCdP26s7JHb1s9/KQ5BcztPfYuh32&#10;2bFjX3gBXH1hwFAaYdNzEfCOxZ3VGa8ewnug9RF4+/IMC1nJhee4btvJClNptPR2lXLbZ3Mg3RXf&#10;VzibaOroQSFqYGBobKgtwj+Gj2+s7lSfbxX0XWT+NpWfrunz8XncihtGAREko8p3TDeWtVyd1Ubf&#10;yA5dl7bH3cZ28ancZrrhBsjo8HPe2oq6h16mYlkzMkit/nHPTEnWcsb2u0+ePoN5+T0988xqR0XN&#10;WRce9HnSCQn9Uo/gWvSEKky49ua6wpy0GPo2HV8TM/KqGtpw3CpkVETRGTjGWfGZba0+TkFnybrN&#10;sEcfO32ffyn5laLjzxkZpWlsbLSdaM1hx//kgJQGjWbsDc7O/Xv3Oc78w+PAvn0juEkaCFBwWAhE&#10;4p0dunL6l8LTS0tLCvNz0lLpe7An/vieWlA/mOmgkXGNFTkhgWfXLp6uJiHAb7g4Y9Adq9gAgc4D&#10;brpmPoEkGgXV2YrA07MJEYvsRg1WKaaWfDhrbeXg/zIVN8ji6CQ8EjWM/fwhAETlrpnmk9e+7Pwl&#10;kwjS8OiuyuKcb5FvL586tG3TBs9F8+YuWh9VPsLFK1Jb4e41M8zYMTU1lBYcM2qcpIEp7NOH3Yq9&#10;uS3MYAdacqKvB/itdDaTVXbed+IkxNEdK+QUFWZ47w+4cjO9JN1bU2vS8tNpuUXFxWlH5hlKztnV&#10;xNiUvh9itY+ZmoHnuW6W3QRAXP35JbZGbkdKugcLYbDq6zUTRYm199MIv1gWoOBaw67s1ZWQtFp+&#10;vr695e3DC7t72bVhoTS/uLHjoh27YJ/du49Gl7FuqMOpNCRkU0J0xAd2Qt8+W2in+FtKAxDxODSi&#10;q7WlpR3BRXxo+I7wpw8evnj3OeZHWnZ+XvxLR0VJRTPPhBrkv9PQyFSahXcTf5aWQSKiNmj/IhWT&#10;JU+TqkEqrqo4+9wGd0O7Ncm1KOhaIqYt8XmAiY7+8uPBSPYsRuwq851jJiZnMHvBLGMZUQll49nz&#10;Fy5evGrvwZ0Wskq2U+fMc7MVFBBSM3ZasGgxhNf2k1lNAzIySKnKiArYu97eUHXCaOb2nnx8o/gV&#10;dKzX7DkVmVPHEVpUZMU1OMZZ2TrXRnO8gq6n91bYo4+9R0J+VP1C0/8wGBmlycvN5bDgf3hoqqlB&#10;5Uv47izcunmL48w/PBYvXAQpA3z334GYH3pr0UwXE6hcC2FooEdHV01eYvxYARVtQ2NjYxNjE1MG&#10;Jsa2O89FY4bc+QIE6Ca4NCsuNCadvt/fYIC47JjPERER4WHvnt0/bSEsqG0za940ez0D84uxDQBA&#10;iQvc72AyeWfA7c9J+e1ILHtvCDnz4R51OYVjUVXcym5Ad0Xs5jnTVhx63jqMXU9AdO2hudY2M282&#10;wltZ/jLQJ5OJBAwa2d3dTRwycH4DYnO2xyQtfZetNx8++hm3d86zELVfnNrITA/UorfnXM30VKRF&#10;+QWkdQzo6Gmq8Avwy6rpmE52f54Qt0FTZ8bWx4yGHeSN1ZYsSgPiaxIP7Nmxea2H3HgRXetZPpu3&#10;bNmym1mB6CiMmGYoI6/j6uUDecJs3XYooa7XoIC01Hu7NUQVLsTB2wkDFHRWzIfnQY9uXr14+tjB&#10;rVu2rF48g5HgbHef/YZlDzQaGRX/9t6Tz/lEKg3TXPop4kMYg/f3T6gJK0xbdfLte6ZHWERSQV9X&#10;AUjoykhO+vLAd9QELZ8LwUlJ6WWNCFR1wqalbtYcTLRQEOdnVRoKtiM7LSUpKSnuR/SnyIiIj2Ev&#10;nz198uTJgxtnZ1triYqbem7cvGbJbDMjQ30ob+hoa2lO3Hc1fui+G2xz3knPyZqWi18kVf3M7v8+&#10;AAnb2t7RV7kfqDSQipTmFTR2oCn9WkffvdTDYaKqquPjhBoSDWzLD1/hYqKgO/nm12LoQoDUdn3r&#10;bFUZ1dWn3zSybwYIktpf+K2UktDbdiOqC9UeemqFjOHcsOwaZHfLt6cB85fuTqtuRTTn7na3Mp17&#10;MKeuHSpto7E4jq5MEro56t4RU001ZTXLzf7njq1ZsHT78efvPrwOur3fa46irKSsusuzJPYmOxCg&#10;UqlQHSg/KQqOezrBh5dYT9B3vPAwGPaAkkRUfDOaBJ38X7o/zbdv3zgs+B8emqpqddyWJtu8yYfj&#10;zD88zE1MIAMH3/13IOa8vbxilZf3JgY+m3ft3bdv356V7lYy4up7rr2gR97nrwlJyRCpadk1rYiB&#10;jUz0PWLTksvq2sjDj12wfY+9LFyW4eMTEFe0dZq+ZMXaLbt8X2U0UQBKRvjd7Svn6yiIjRWQnTxn&#10;uf/DaFzfzQFi3MWNanJ69zK47igFEtrydkw34ZugcTg4/ee9k6TW+0ucJ045X9qBxqCQ7a0tNZUl&#10;ORmp6VlluOG2pwEkPA5HII102qbDVJopm8MQP785NvK4B4vSMBii9QxT7D240qDzgqUkpPVt3Zcs&#10;pTPbxVJirMz57w3QHT9f8pISU5+9mPkLnalWusJjzD7V9G6BSiO/P+YpLWQZXgFrDwldtt5aaqy4&#10;grGZpaOL67TpsxYuYl6+9uKTFNZwBkEA6A9HoC3rzdL5M6cxcJtsKTRWUEnbaqob02Oah/9jyIwx&#10;T6XVfFIe21c8hpBZe/ErGYeorSrnoKQgdeM0NValaUsP0oSvojNaSELX0MTSxt51irOukqSQiO6s&#10;pau8N27ctGnzzj307OF76OyH2KohChUgsf3W9jnKOg6PEmpGtmTNDogp+jhtxsxNp1904OmFqoFK&#10;g65NWmZtMG391dK+vf1Bcn1qiK2WrIT+/K9FrdBXAGRUZuglQ3UV5w0Xa9EUkIJJCLk4w1jd0GX1&#10;o6g8MksvAA3bGOS/eeuZ922MMhy6PufZnRfZdV1dJV+3bdl883MBiX4y2FDw42XYj0Ykly1xQUr3&#10;c79V8sLS7utPxRY30yhdb7dMHyepvf9lOhTtIEDICL0+XUdG2nDh60zOsU40cvfRxcZajvOhKGCw&#10;Y76d1nhFvRU+OxjOPesXOGlqzU1oGlZjxq8yMkrz+tVrDgv+hwekNNnZ2fDdewFBcM3KVRxn/vnB&#10;tfI0bEAKEY/F4QlEJiQKVB6gEjIe7DFQNAsuGFY/DaI6drm1+qIzoehfKNHT6ouzUlJSMpOjtjsb&#10;ms86mVPXgcHiSX17BYI0Ig5ZXZQefPvENCuLlRc+9vd90/Cf/VaryVq/LeLSPskAqE196aIhrmiy&#10;+FPxz3ZBp3Q895oqNEFaXVNbW0tLQ11dTV1DV9dg+baXbVxlCgQoJAIK0dlUV5H8/dPTwMsbF08z&#10;1dPW1rdZtfdCcmkLS+FxBCC15q+bZ7to7/vCwpz4IUnPz4u4uMl88Xa2bfYZSiMrIKWlpw+hq6Es&#10;rKjFojRKQuLyOnrQbzqyovycSiNnsOdBEgJDp+jTFQthSGnqCE3Jc/WVjZefa0WhGb9AoL9f2arK&#10;ojQgFX91q7OQ+MJsJCwDAJVQW1ZUUlXb3NzS3tnV1Y1A916NZ22XB0jZHwP3+z8qb0ODIKWtqiQ3&#10;My0+LpbJj9eXNUSUZ3tfifkB+8QmpeaVVHTi6O8MErozU5OjHx2E6jSbL75KSckob0K05n/0muti&#10;x4GtDVS3M/C60Zd6yLjWxE+fvn6LS0lJy8kvLK2oamhsamxqbmuoOL3aWUNnS1YbhpFBSBRG9hi6&#10;vEzBtX68sllVz97/ZQrXkVsjB4jIC1GVlXHwut7JaHMeoDTU2Ds7FMaLrbsZi2FtYAAphdH33UzV&#10;dRzWfMhpgl4RpBJi7u4zUpB323KzpA0H0khN+VGejgZyyma+96LbGTLGhELAYAiY3MinARCnIeh/&#10;fDd5SEhJOy7feYruy/APCLh4K6iYff91kIbPCjmpIq00Zd3lmm76MAQQW3/aw05Uz/lNQQd8DhVf&#10;9umKnICQ8dJzCM7KLqQ0lm5779XAFN3fPlXYak5YahHDWfX98SELI4//aqUJCQ7mMN9/eEBKk5mZ&#10;Cd+9FwKB4LlkKceZf34UFhTADxgx4BEB/UoD5XsSkTxIa1hLdvAkkQnrHqf9Rq5qzwt11VVa/yCb&#10;re0KBCH5w2IJjHwKYrvb2ln7bBhKo6UwNbp20CE2AKn7td8yYQGJGfueIofeTR1Efd47W1xWZ8Ha&#10;rQd8fX0PHz1/5far95+ySxvYNyxnAAKNWZ+O7fReNGeapZ4qowj9j6C4kqm1tZ68xJh/xijbeP2o&#10;6IJPHgkAIqqsILOoIPvqXHtGgXswRulM25FZ2dzSgWCLJobSqCu7HDgF5f5TfjtXKuoYsCiNqoqR&#10;y/qNmzdvXj9JV2aA0hgdfJ7LFPja2DsThWVOhsbf2z5HTHlS4LcqlugCf1z1URhr9603h0Nl5BPL&#10;jYW0fap/da4XFRF6dqOymKSj59HsxrKjtorwxw2BosW1xL5mfc5+GgKyJT8jlSuZhfWDvB1IRDZ+&#10;Cb69d/eu/fsOeNgbaAx7RAAdkPDl9m51FZ3NF9/lFZfkZGXkFRTXtXAOCB4hqJWfzimIyS3c9xbL&#10;0Gum0sy9/oPxaSC5I2eZqaKQ/tLM1gE9JQCpOu6+gZSU3ZobGIZwAsTOqIubdKxXhOU0M84Auyrj&#10;t8+31Zu5P7OJo0iH+377wPR+3J1tjSYICqqbO7rDPnQWrtmfXM/WU4uuT1lto6bhuDmpHr4hsTVv&#10;tYuurv2O/A4WeaB1+k7X+Iff4kMl2+UABf34mNeSNZv2w+z0sNMcp6i3cvMupnuHz9rlqw/mtA93&#10;YNEvMTJKc/7sOQ7z/YcHpDSh70Phu/eCRqMXL1jIceafH3+uNPj28nfP7pw5AXP82CFPZxMxQQkH&#10;N3czY31tBlqac4JTuI81qo65ZTBKKSCyHHZDaYJKIRIIeDyBNNSG8xDU8IAVcrJT41rYyj40CvLK&#10;VlfjhSebuTY9MJRGR3Fm/FCFFwBdGmGnJDFOacaXoYf9gNj4C2tULBfFVCCY5VXYnztgZ0G4q5mW&#10;kpqWmd1cvysPwqPjSyrrW9vbG0pTA7xc+ccIzz4ZNvJlKoDUWl6U3ktaatLepZbjFOZ/SIV9IPJK&#10;aweOUWYqjb7Jxi/ZOTk52Umh13VNzVhbz9x97rWhCSRS25UVFpxKI2uw+15CF5JOfsRlCyEZ7wP7&#10;7JXkl5350NjWjiD0GWowPGCl2NgZ6Yjehixyh+8cDZHpx1g764cJBdv+9eHRBduvV6EIXQ01FWVF&#10;6SnJidxJzswtLK+uRxL6LEu/0gA0ZNKD8xt+wsGPOZxJmthZdnK5u6mZ/XLvLSvmOsmICijrbilE&#10;DZ2MYSCJTX15Sl1S6J/RglpGFraM+pP1RCtDfVOXBds/ZdYQRlRvQCo63N9TXFz9wItcZhCUfDin&#10;wcdns/s1GqQrR9ipVeKiGt5Xv3IMU4YBiCmf3nzLqWN+GwXfXZyXnJDR30EC0iiIptLcyk4qZx0O&#10;JOHQiH66Sr9eV9fW3vY8rQP2oYNEoclszwWzQvyVx0psC8roy9adJZ+nGUrYrnrUyjZQDIy6sFZy&#10;1LjtoRUs4Q4S0d21VeVl/eTc2TJFyHLmm/gc2KOsrLy8sqkDRf0LVcmRUZrTJ09xmO8/PCClef3q&#10;NXz3Xjo7Oz3mzOU488+PP1YasLvky6q5zi5uM2bCzHCx0hWdIO44d4XPlq3b6GzfuftSahV301H4&#10;/pQMn9Ejug6BuK761C+vj+7dsWGd19q16zZt83sfX4gepFYBEipXGymarrvBUTeBqsl+i3VF553i&#10;PjpoWEoDZSTEDS+oHiC8JjBxyEIOMev+FnFjp/fFw+vuIiOSo75lldahiZx37SqNnCLPr2h7sPav&#10;zF2jNVeX1jZ1QZkIBEg3drjwq2+s/anhYiiNJFz+pzNORn3Y/TRSulZT5nvQcZ9kJj5W5lRY0qvH&#10;78pqSq5vX+Z9JrQFywwB8EPACtGxMzN628qoxPot9jIic0/+dHAXd2hEJLa3IxpbcXzxfBfuLLr0&#10;Ooe9fYWhNBM0vQ5fuHbtxtWlDmIq5ut2HDgMceigh6P+hHG66/YeojsPH961dtYEPsOL4XDtpxda&#10;/vtjcsoOj2LLoTtT0HVnlzkqqk3/Wj2MUZQgJfPdJXtlSXElq5Xb/UM+fs/MLywrKy3ISXt9/8Iq&#10;N3MprZn3YvpLY38OsbNkq7uupNrU0GJmxqR9u7VxPB+fzqSDpSgqGVX/yG+lg8eRnIEVGhigvjir&#10;pK6DYZbBxtQgW2Pto6HFsM0HgabsmKDgyEYkS3MDuevLrcsHOfHdtmqGmKSkzQLvA7BPP0fPXc2A&#10;Ow5JTw+4801w/lrTX0MqjbhsJCiw8mEGR07OfXFUe/woj8AMlhIoIe2JPxzzMJON1SRHi8pa2jvB&#10;Hgxm7Thb1c1Wch0RRkZpHj18yGG+//y4cukyfPdeGhoaZo7ElgEcx5/XaQAKEdHV2Y1EomA6E27v&#10;0FMweZLRQiTBkCkUgPt0PODbnU2jJkwOSc798uycu4WJqbmFlYPzik3bN69eZGuop6xutOr0Gy5N&#10;WACh8NVRUXmry184cvuwlEZbcXpsA9vAmAGAOa/9FUbzGUwPqCUMYZIpZe+OiJs4D1dpBoeIrPRx&#10;VZFT9ynCjGTRtRfMuVU2ZmsvYKBoYCjNgPk0bUjcgABhKI2B+faUyurq6qrC6AcG5uYsSqNh5u7z&#10;+MWr16+frJusyak0kvLW01ft3kNnw2JXuXEy57/XQ5U+VE3S5ulm/EJqC4+8wEClU5D2+MAMflGP&#10;fBz81X+qNNDjoU9kJjZ0wUpFFRuP/e8jPn1mITLotLKAxpbLCb1KA2Aa85/eOb/Zw/6fUeNlVLRn&#10;rd59YZW72cyd2U1YGgSFGHJ0sZSwR0Y3he6k0drSgrQk7W58rmBe3wvl+621Io6rchh9XSAZ8Wzb&#10;XCl5vTvprVyTfh8ABZMXfsNcUVbVcVl4Zg2OxNYyBwJUbHu+l52GgvNe9sL7H0Hv/SpMifyY0MEs&#10;2VA7zi+1GC8oJKVoffNbJQ0EyXhkUxtq0PI90H1svomK5ersDijZgHXxdyeqqF6Mb4F/JKPubZsu&#10;p2j3KL6m/5UJdZcXz2QMYxwEPR1ZMcFx4yU19fSZHmZT5r4tZM55Ql7yNOEzW1uM6kul1Hcnl/CP&#10;1nuWyzopik7q3T3Ko0ctfZTDOBUEaFQKhdBUnAFHP8z7Y562goZO156/hz0+vzvoYSHmvDqnCUWh&#10;ULmbq9/lv7SfBjp2bNsG372Xmpoa96luHKf9+VFdVQU/YMQY0E8zFJTQ0wv4BNScXR1UNUw2Hb2b&#10;XFSLIzN0BaThOquubXIXFzF8mN7CEe+E1pwtU/RNZp8s7ea0j8NRGnU5+7BSePIKjUYk9Dfm9NNZ&#10;EumuLiijOze6in2aC0jDdjcX5mQkxsWlZWVH39s5IkpD6CpeZy8nr7u1tNfmjiRg61YLRYfdT6Bg&#10;ZCrNKH55WydnFuZfCc+HT2aYofKcpLgfX8+vdtc0WPMuNg4i6tlZTT3drbfex8UnlRYlrNNUgGs6&#10;DH7aT8MYewZB7Sz9MlVHeozG3MwOcg9IvbPbdYyyV01vWeLPlQZZnx/29kcXFKd0pVFQM526YdNm&#10;VnxWzhYbq8aiNJSKML/xQmI6ehr/8GtuvhrZjcXU5aS8fP44LOo7/ctjvx1b4yw6YfKDT4yAiIv7&#10;Gvbs5pOIslaOHgigLOqiqqLlxTeJ9Y0NOTHPZxjIjpfTupHKmXrZAClZ7y9DtRkNl/URec0AFCIk&#10;AoGZBfoB425vUR5n+K7sT+YkDAGALA6bqKA4ZfW+VVZ6pksDGn8yxB8k1HwyEhBz2vWUHsUgkPFo&#10;nwa/8Lrr8YxB52B3cbiNjLjlistdrC3YIAXZ1dE2OK11Rcc8J2nqbU6qboG92jtxcCkTcWGJEd/E&#10;9WV9I6cpTbvtFcYZrimHK8d9UJ7sdRcYJXUxqY3uArEZzy7DEc/GhhlWauPktRau3gB7bN7gZqo8&#10;XlFv6VrvzafuV3QPc6mEYTEySvP+3TsO8/3nx7YtWzhm7+fk5Dja2nGc9oeHjoZmZydnieA3oOI7&#10;40MfHdnts4rOipl2BhJiantvh+eV1nShcAMaallB39/kwMc3TnPiwiffi2CNYaG98KObgdTcq3Hs&#10;FVpa3N2dKkLypz5VMlIySMZ2ZSdEBQfdv3Xn3tMXTz0dlURm+rVz7+Yhp9/dpaWoczOZmf+Bks+3&#10;l3qezmvinDVJ7Ko4tG664+yNX8r617kBSIiwK3vszE3MrSba0GdXWOqry40eJ2rmsuzc7ec/Moq7&#10;ML863ZAJ2JTxwlxojO7Sa91/QWho7Un2E+S9LkZD/zOVZoyEw4mbt1i4H5PfPzCUim+/sX/JpEmT&#10;bCdamJpaOUD/TZrkaG9ramZmbecwyWXeuRv33dS0Z2y8U1xVV1dXcGKh8bCVBoKW/yUk8FU8fVw7&#10;SLmxbTK70jRsc5RjVRp8Z2XIk5DCBsRwAgakIp/5LpA1XpZQh2IojaLWxNm79x5gZb/PEolxrEoD&#10;2c200KSC0q/X+kcEgEDkxfWKEipW9o7Qp+upSI8dLWVuTw8HGwtDRVWNM7ENA+OZgm15etjLztLK&#10;2sbW3tZaTVpEQN7gXkbbECkCJLVe3jDDwHnNj/IOKhHx8eZhZzvLiXYzdgQ8q0f2l6Kqf9y2lNMI&#10;zOAcMEIhYjvb236Wy34CCVlz1WuKpKrN7biqjNcndKWVN1/9TJfqwaBhEm9uFlF1vJ9QS3dSMdfW&#10;OwoICirqTbv3rYQGYBMC9xo7LnqXy9mPRSF0PD2zjWEluLF8saWWvIiYwTzPlQz3to8FfTubEIP2&#10;TR0lPjW6lpEuQGpbyiNlYWn3/S/Yp87QkBVfJisJ8St65CAY7w9i017cgiOejV0L7LXGK+mt2rwb&#10;9jiwa85EtfEqRl7bdh84+7hqRNdDGxmlSU1J4bDgf36sX+uFx7N9alZWloONLcdpf3i4uU7luhjB&#10;r0FFxVzboaGsPXvlxkNH/I8d8V07b7KkoICwoISSltnMBatP3AguqOvgPn4XQDw/tNp+6prw7Aau&#10;dgRZHTvHQmb6pR9sSkNp2TtNT9p2WyNjgBepu/Lu/lUaSipWk93mzHS3M9OmL+Ihb+J98PynlOIB&#10;q9pQyyLOaysrbnucSYIMHbHp0jKbMYouoXmco71BGrmrox1DZMlvIKU66pqxmvH64/dTc4sqKitL&#10;CtKeH18uICk32d1NXVpEVF5n1qptN18zCtS/Ag3XeNt76ujRijuepHAJJpDY2tj2B4vnkKs+nODn&#10;E5+y7RGut/Vs6H4aEKCiu9vphcqmsg9Br9JKaltbm3K+vn0RmdjQSveuTnisq6rjcyOJ0QzPrZ9m&#10;KKWhN3BBMP4jBKwwGGu8pW8dHoDccXCOJovS0Gq+39IQFLOYtur++9jq5u4hB4LT2rJC7NRUZx14&#10;gSABDKVRtV98+FP/0GY630MuKk3QZFEaJuxjz0Ag7PRysXFuXyua21qa7u+ZKyE0M6YSKmu3ZLw/&#10;a6gu7/+tnut7UInoqpL8zMyckqLsvQut5DUWJTT+pHSMbqkpqWoBQGpTQqCJ1sRd5x8F3zvjbqC3&#10;3D+ss3fFs/LPl00lNR7msHV2kjrLL/vv2rpjl8/WfQ8+57F/znABaeiP17criYjN2vW0gwiQUTWX&#10;N7mJSxtvuRDaxZr4WaERa7O/3rj1toG+IB6tI++1kZiI5co9Ps4GqibzPuQ2EfCIirLqgWtwUAmd&#10;zy/tWctkzUpXG1vX2UtgJ8SqZRO15UXEjRasZLr3RBXBw5eh18x+c1xVQMLragyGCuLbC094Ogor&#10;29yJrWF9RndVwp6FNnzjZeYdf8te0wFwiPZGNsoe75wmPHFuREYZ7NFYett7spjL2gLWBdlGiJFR&#10;muqqKgNdPQ4j/oeH1+o1HLP3P0d+Mhzpp/hs3Egg/GklkVCfNMdWf8XVrx1YIpVKo1EJ6U98DZTN&#10;73zJjA1/6rNomoGmqqy8/rJdF3KasAPyAkDEounL/XJtFqUR4x7sUxdVu/i9lu1nkNpakZdaxByf&#10;CqY98dUW1rsaVdSJQmMx6K7W8h0z1PllVEwMdJTklewW7g7NYL0cxFTFuBup6rlu+ZqS9f7GbjVp&#10;+bl7nnUSuFaA2KF0vvCeNXH2hWpsbw6koaJOeMqazg4vaGqsyH5z+7iLsa68lLSx07qQ5Gr4nJ8A&#10;4jtrHhxYLC8sqDdzTw5j2Sg2QEpdQpCLqfnyIw9LW9Dcgukn4Juzdk01FpZQ1VTXWXHyRWlL5zBH&#10;BIAAMS/soqmW/urT75vbqs57u6lo2hx5/K0T1RZ8aKGS5qSXOe2M9+GmNNLqi/feCI+g8+jsZm0B&#10;NqXpB8Sf9tQf6+rbZ0EBMsJvsa6Q4Y6+ogeVgIh9cdbdzkRBVkZaRk5BkY2F16L6vgOqhvovtlUy&#10;WvC5lFEBoiuNrKSinsOkyaxMsjaeMFplWEozfnYmktYDUF77L5ESXpBNX2wFgJTPVFNhMKXphVYZ&#10;99BCWsx593P6RcMBxMYFrJjofLwcRYFKA1WfL6roTXuRwRg0DBBeHpwvLTEtlXUMLqXz3bFth4J+&#10;NLR3Vmd/3rV8a1T1r7atAcimkqCT3orSkrrTd2bDaQ8ktuXscDcTFZZy8zoenV2FH9DSwACkUWkA&#10;jVQaH7zUSktU0/VJYnVz7sflk4zkdBx8b7yraUNxKRMwJjxANgeivfzHYltds5nbvhU34/B0Hzyi&#10;4exaF23DXfmdOMYpRNYFAvBtBfs8LMUVjdbuPeo121ZorKDbtoeNOOa7gQRka/bX53MtVceNFXb1&#10;ulzAuZYVIfXhQcYaD31YaiuIjRaWNDCzhD2sLTXlRP6rlaazs3OhhweHEf/DY9niJR0dfXpO581I&#10;zw+FjlMnT1L/eIsabNV3VyudHa8KmV1/NFJ34FZ3JeW5ic10u0MhIAviw/Yum6pjvPhrDWbIzMkE&#10;JOOxiM62ioK0kJtHJ2op604/WI1imjBugGDE2VXiY92SO+BMSOzIXqQtN+Xg08aKrGcXDk2ym3rq&#10;XRbbc2mo0OMrBPnGyyqpiAuOU3BY/aN6WC0zPVRkuO9iI8ftqY3MDwG7yr6tttc0cT9RjmIGI9hV&#10;X/D25gkXpxk3ozm6i7kA0ggVqeF7VrhLC4yWNJ71KqOBS7EUIJV+eehuKM83WmzSEt+kql9sXQPw&#10;r0+tkhUU87rwOf3TvYkGWjbTNyx2Nx6G0gCt+RHzDOXVJvtktxGgd0XUpu1d6GQ69/DnsLt2SvS5&#10;FC3wpCFuSiMqAHfgwHBXGpDWunOSvNi8432GAaAgjy83FtLaVM3WxE9DNpWFPb7hu8Nn2WKPeSzs&#10;f54EfwdITnziqyAouuBkOJ7pRVcadXefOzVNbe0stGa/0RLS+otKAwLdlfHrpphI6sz9kAd3kg8D&#10;SlVEgKbhrKep9XQTjcmbI6Pmff07lYQu/HrHQF7BZXcQa58k0F28a9mZYvhTiYkPdu14Vzr8zEzB&#10;d2VGBa2caSM2fpyu2/qPuc0sVh3srEg4uspl3Fh+eR2bLf73MyrbBpQFQWRj0bubR621ZMeNU/V9&#10;EM8YtkNtyf+yzEFnwlgxq6lLj916XVzXThpk6D8V3/HuvI+CpAxUAe1ilPNAQsel9a46RvvKuM5A&#10;AinNmW/dTBjTpMYKG03dllZPL3jRCIic6BfrFkzVkBAaJSTttOpkWdfAwWM0RENFNhuJVzZMFjJz&#10;fxqVBHtkp318dvvC0/D2YSxD9auMjNLg8fg9u3ZxGPE/PBbO92hpYUujT58EcZzzh4eOhmbwy5fw&#10;3f8AkNB8b8d8TVO3wxfuBIc8P7dnpbKEwny/V/0d2yBIxnVVVTQNOXyXXP7xkqGGkpycnKyMjLSU&#10;lISkpLyq1rTlxxMrhl6+Eiz7dM1KVt59w9F7T0NCntzavshRXG3Kg3h6lQKgkbu7uvDsg3kgiKiG&#10;N5cPTHN2WbjueFxZ27DbpQBU2Zc55rpKhtarN23b6u1pqiKvrOXyKKGO1WaBABWJ7MYPMjibCRXf&#10;/uXFjS1L3WREBcfzS1jO9A7LrBtsnA8IUJoKojfOshAYL6TjsjVrQJfSYBC6a15f2CIpJKzmtrsa&#10;Q4VerCYrcs8id1UZ0XFCuuv3+1++dfcJK0Fvs2uYPQFAe37kMitNSS33xwl9S2+BiKaCt/cvTdNX&#10;Vpy4PLqMvpwPZLDSvr/Z6KLFqTSyOhvPhxWV0ol7e2WOpcP9lP70TMW0RLy8d+HC+WM7lopOkFt6&#10;PqLv00EqPtB3vr7pZi5j8KCAIJMIeLZdYwhkWOOxNbGLDFUkLVcm1/c2vNGVRmPunhfMmYlM8MjW&#10;km8PVAU5lYZKwjfG3viZ0uAyXp5xtzMUF1e6mMS9n59GwhTFv1pkry+nM+lqRD5z/vAwoeHrT652&#10;UTN1OXrp7ut3QQuMZFWs3Je42agray7cd6+kja3KAmKqA1btCi2mT1ih4Juf+226kjDMtcCBzqIv&#10;q1zNRIUEBKU15246l9uA4MwCUK0K0xxyYZedjsK4cQLiKvMSmStdgpS2kpQHNy/u8V6kLSUuKCyu&#10;Zzfr9Iv4/lUKQQDdUhZ8YZeRlrKIsLC4pKyF64bUJu7jhmmkzm8vnyVVdkIyRkC2V+SnHFhkpz2Y&#10;0kCA1K7GstgvkV9+pDV00deQZvhhs9+d1VFR0ree/+BzVkffGPfBAWnE9sayRzvdRB2XpTf1hyp9&#10;MaORX9uezsgoDfRyt27e1FbX4DDlf3LMmj6jtpbR28aA/ogbNzjO+cPD0c4+Ly8PfsAfAWKai276&#10;bZ0zdbKNjd3UWYuPXA+p6vrlGiixMWXrak8PjwXLV6/z2bbr2Lnr775ldMDGayio2NaPgSemWmkL&#10;jhvFN1pQy2r6pVfJP5nbDwHQx5yRqT87jRNqXe63G6cP+Wz09t609ei5W9FZv7M4FRlZdXiuGf+o&#10;scpm0/aefVbWiv6JRYIK9XVpW2fZalh5JdUOdzuG9oKIuUYKKg7r3mf39faDFGxHwoenx/b4zHGb&#10;ZKDMOluGj0/c9kFiPeMsWmPa62WO0wJeZ7J2dBE6indNN1KwmPcktpw5sQ7bnOlpJ8/HN0ZjkV/f&#10;mqSExqyTJy99ympkXknGIxuqazpZxggBmNpL25fb0HHw3H0hvY7li6BHl+dk55YPvRjrAEAyqiHk&#10;sv+x61/619zkpjRlX266aMmPEtDc/ziTNe6LPt1dMcX8H1HT85+Z01bAwpjn/ocf1kGVhn6lIZZE&#10;3fP29t558FYVilvJFwQ6y76ttdWW0XG9+iHzl2SGCaal+OWN44tmOenLif0zTkjN0Gbxut03X33j&#10;0vMHkipi7i9d6n3q6i2/7d4rN1+rww43MVPaM1da6xpP9bzxLr5j8GXLAQq+Nvf7sa0rpm+53AX3&#10;GJErw04KjB7FN1bScc4K34tPihq6BraSQaa8riDxwSX/JW7WKnrrCzE/fTFaXdxDZysDadEJWpP8&#10;awi/GG40bG5SYkXrcIcrktBlhxc66ylJSDutzYYXL/+7jIzSQOTm5lpbWnGY8j85zE1M4+Pi4LtD&#10;0Usm7921m+OcPzw8lyyFioTwA/4YGn2DQiwGg8HhCT+bKj8III3ZhEskkchkCu1XChcgjYLDoDpa&#10;GmrqWxhbiv1yDv8V6CP0oRiB3vI3v5QO0F6ZF5+Y0YzAQZ8K+/0EENlaXVTWNHwLDAKE8uSE4hYM&#10;p8UDQSqFHl8oZHcnK92o/oVPACqqs5tj6S0QIFdlp+XXtvct3kUlIrMTv0Z+js6pbO0/l7F6Lsti&#10;lwOAiswEHGPpMiyRPGJzFwDoq+AqDgMyIv3bt5TCOtb0gO2sjvsc+eV7ciOCraBd9f3JqmkLjlx7&#10;Wd7bTE+PZuZ8cZCWF/P8zJmgegIA+TGT52CvDFCJ9YXpOZWDDIEZBtAjCHgsCtHd2dWFRGMIJOhO&#10;3G8F1fGaK/Jjv3+LS81rR//KcuIgpbW6uh0NSeHPL6KSCVh8/80BTGNcfEppTTPkOXT6p38IDt3e&#10;hhxOmx65u/5HTFRkZFRmxfDbGH4TGhkZ9+7p4ydPPyeX4H+tQPObjJjSQPZx3uw5HKb8D48NXutK&#10;SkooFAoKhXoVEmJqZMxxwh8egXfuwG/PgwcPHjz+GiOmNBCPHz3iMOV/eGipqRvp6U+fNs3U0EhP&#10;S5vj1z88jPUNKip+3mXNgwcPHjz+kJFUmvLycpuJEzkM+n/tscXHh2O+Dg8ePHjw+BuMpNIQicRj&#10;/segigiHTf+TQ19H197GdqKF5cgONzA1Mo74+BGeOseDBw8ePP4mI6k0EFlZWRPNLTjM+m8fa1et&#10;/hj+MTMzMzkpOfDOHRurERtxsHTxEiRyuOOXePDgwYPHnzDCSgPVEo75+XGY9d87Thw7zrpGAAAA&#10;OTk57m4jsMKmoa5ebGwsfF8ePHjw4PGXGWGlgSgvL3eZ7MRh3H/1cLC1HVjngGRsRBaN3rZlK6+H&#10;hgcPHjz+NUZeaWg0WkhwyB8uUHbk8GH4duy0t7dznPmrx1SXKaWlpfDtePDgwYPH32fklQYCg8Fs&#10;2eTDYeJ/6Th5/AR8L3bQaDTHmb96BL94yRsIwIMHDx7/Jn9FaSAa6usXL1yoqarGYeiHeWzZvBm+&#10;ETs11TUcZw7/0NPSPnXyJOGPV27mwYMHDx6/xN9SGgAAkhITzY1NOMz9MA9TI+OGBs6Fb6F73r93&#10;n+PM4R/rvbxaWzm3YOHBgwcPHn+bv6U0TOJi46wtLDks/jCPlctX5OXmQurCvBUej3/27NnE37qb&#10;lpr6Qo8FdbV1zFv9DQAyurqsrLq5f29KOlQSCoP/S0sY0ahk4i9A391xpAEpeGRTU3MX+jeqiaT6&#10;vNzSuvb+RcZ+FxCg4VFdiCHXOccjWyvKylqQzKWrQDK2G975iZ3mduTP3gZENBSn5RTWtyJ+abEo&#10;+ipx3Pc/pbbnf9h54EpcYdNgSzBSumuePbgdHJU3cFut3wAEqFBqIHF/GS6AAK40Iz27qO531pGn&#10;EfPjPj598akO+fNVYnn8b/N3lYZMJr94/txIT5/D9A/zmOLk7Hfk6MsXLx8+eLjFx+e3a0gzp88o&#10;Kir6q90zhIb4pcZO/s/TWJ4BEupTNm5Ye/51KutKuj8HelE6sGswMt9dXjhruCzxvFANb+PRQ4TM&#10;7q/Q2DnYIqS05uRHzq4LLrzL+WUZIzVcWTRt9qab1Yifr3DOCq675tuHMDqhrx/evnnlzJGliz1m&#10;THVZ7feisW9ztgEUvL/oZjwjopy5pw6tOua6ra2dPTt2drbTDjz5yUZalI4H22eqaOkvPfUGNVxb&#10;Tafi27Odm/2/5dYzdzDqA6ARO8rj1892MLacF5xcxbZNLwyILo+yMdZceCIK/StKAxK6cjLS0guq&#10;2bUcxFX/WLbU69KbzGGuwUojlvuY6s4/GvIbWgESu65udFPTXp/Z8WuxzON/j7+rNEy+f/vmYGvH&#10;Yf3/nUNHUxOqG7HuPvCXwFVH2fIp7H6YArvp0MojLxlo6Z/7Xj8co0QloWtLsyNCHl+/eCHgdMCF&#10;y9eev48pqGoiDlLq/3xxrRCftPPs+R4szJ83W1dBaPQEFbd5bP4r11ypgZUGyH97FF4hf3jMux03&#10;SEkfRGUHCYro+QZlDXLCoOCqv7uZ6a6+lNC/hc/wwDZnrXbUlJJX1TUwtrS2d5kyWVNaiI9P0Gre&#10;9uiSzsFsZ+bDA2p8Bh+rmUsXU0veHuBTtDjxIiqjl9Skr14uKhILzw6x6joIEPPfn9VVUXea7qqh&#10;ZHL4cSKGPMy3p707tXicgN27gjbWlAASm4+tm+d14nFlfU3U/aNz1xzNaR4o6mBH7mtLQ9VNwQWs&#10;tQoQBKBa0hDFEUptjIWixoL9bzDspRygPsZQQnfL1YRhFn5ohJJlMsIz/N7C7l+BqTRaertKB9tt&#10;hcf/Gf4NpaFSqYkJCc6TJv/2AIHfO7TU1Hft2NnY2PjzCsLvQl9VnQGqPNKGT2HnvUTYTaUBFFyo&#10;/3IN5fnxTQRmJaUX+No+QIDSWZ1xdsdyKxMdyQnjR48ePXYcxNgJonJ6ZrZbLr2pY1/dnQlDaaYk&#10;tOKZrWNM8Ji67U7yUm6Hmtm86bsQ9BZhGUojaLjv6pMP/YSFvnv75s3b0LAw2IPBi7unrJUFh1Aa&#10;bH6wlIDm9mtJg64gzwr8+SAAUCu/3rDQMruV1IRBtFdU1+PpG8CQm2tqOjGkofdKACj4ovSk+JTM&#10;guLS6rq6ssQXk1XkdZy3ZNYhhyijc1EaBbOjjz8k9BL37eMqJ+UhlQbsropbba+p7rQ9s6bisvd0&#10;GUWb0y+ShtWiBXaf9jAUctzawL7DCkhGx4ZcnGJsOHXF0biS+vY21hY5+qYGJBIJitLiqGvGWopb&#10;n8SVlBRmpMR/+fj+8d0re9au3HnmVSd+sDIMiCl6r6ast/VmCsfme2BrooO4tve57wNVEooZGpUC&#10;PZQOEY/s6mhra2uuTZgvNcF27SkolOLjf0SEvqUT8uLBg7Bm1kX64bhlAjCh4dsve0/V1N1RiCRT&#10;oM8h4hEd7c0NNWUlpTXN3cNKMzz+V/g3lIZJXV3d/n37dDQ0OfTgLx121jZ37wQS/+ZIM5BGDDm3&#10;wZGBnZWhMN84RS1TptN1g192ac7GycrCGi4Hjp9k4dyHDLbuIpCCjn122lJFVslg8lb/ux/f3Fk1&#10;a/7V4K8l5SXR7+5tWuwiJSBmNvdwcRtnaZehNFPTEDSo6Jj55c0zBk8enLUR4TeZt+0p0/3s2fPg&#10;V3lsOx0xlEbM6VUuy+AIKiZs31JNVfeoSrbNpxHVP+YaiA2uND1A3RfNCVrbriYOw2qAbSUJt86d&#10;OnnyxFHfPYucTUXHieobGQpPGC9uuyKlAU1pz15nriGpYrlqh9/LT8l1baif3rO7MsHH2cBw6pbY&#10;SvbusQFwURp+MT1LO6deJk+yV5ESGFRpQGp7WazPdBNxNbdnybXQs4jI6qvb5khKKM3bcyO/rmvo&#10;V6V1pk6Vkp95IJh1qxsqEZEeeufai8Sm2uzDPpsfxbIvK06oOzfdHK5U9vPPBGEZNU1tYzNLOwen&#10;JfuvN6AGa5UCWpPvK2kbHQ4fsNsxKneBhMrCw2859t2BaCv6vHG62bh//oGf1s8/E8RlNTQ0NDW1&#10;jMwsLOlMnDrzaN++kLiW4se3b964cf3KpfOnoTR+3G/f7l07duzYsn6FuaacwAQFCzsHc32VMfDd&#10;IGTWHvvK2M6Yx/8V/j2lgUCj0XcDAx3t7f9q5UZbXWOhh0d8XByZ/Hf7IaG6SFJYoB8D323LFfmE&#10;bWd7MZ0nA4Mzoh8YTxgzbrzABAbjx44Z9c9ofgGFHUGp8PV0rcJnvz1vqiyv77QhMrMKKtrX/Lhj&#10;zs9nsf52M5QRQQCPqLuzc540v6jH4Tcd8JZ/MH1KAwLtuyfJ/jNmHPNBrAjwjxsrJOYXw7rf+6BK&#10;o6u5KKWFLcR+qjRgS5zVBOWVpz+xtvBBRVp4+yw2wLr4BzYaEgJQeAiMH8U3TtNmxvZdBwIuXn8e&#10;mdCKJVNxHXGhQfvXzVWREheXVZ/ouuB+XNUQLTxUTO359dNUzWa9yagfvF4BfHt6Yvbs2Y4mmhP4&#10;hCZOmTF79hz/+ymZbw7wKdtcikir6qWiJGPzdHWuSgPFcn32x9VTjCVkDHwfxfe2mIH49vJruxfJ&#10;ikpYuKwIDE/rxpFYd+uCivUUqBhPhgryuLofNyVE1dcefxobG/sjNqmSsbso9P63vFzEVJyufCoi&#10;4KHvZ/8GEJvx+i6UkPxPnD7oPVtJSmXz+ScfwiNjfiRnZecUl1bWNTZ3IDB9u7ENAGiKv6WoY+T3&#10;uYLTng+uNMiGnHsXz1y+zuRm4IPHz58/D3p0zlZkgoP3xVyIvPzSCmaA1UDP70uPHTmvzPj5+QXo&#10;QKlOREFjkqv73AVL13utttNXFJey2Xo04Oo16J63HwU9he4Z8iYyr7xjYBLh8T/Mv6o0TBoaGo4c&#10;PmJpZs6hEH9+QBoz0939yePHrAum/Ttw9NOA5PZ7PlP4+LROvS+kuymYV/sWaaktTW9na2xvzHwz&#10;SV3K0G1PegNcmch4flCKT8D7RXZfNiQjKk4ssxOWt7oeVc5q8TmURnnd5QFlREi3bptpynNVmpDM&#10;muz4CHjz/IeB26dby8lYHbn6APaB+BhfWRw9tNL0YPLmi8u47nnG2F0RxHW3FGfF3z9/bPPawznd&#10;nIOVACoZi0ahsbiW9CAtYYOAMEbIcAIgWypC757yWrPjew0G9hsAEVF9Z/c8RePp92MrhtyuEogJ&#10;OjZnzpxJploCfMLWrjPnzJnrfy+JrjTc4FQakIZsLntxcZepgqiI0kS/e1+aOjq7WGhvrg6/fdje&#10;SG0cH7+h08KjV4MKmtGMKwFkSdQaTw+XSQ5Gmgqj6ff+h19UWkNTXV5MUMZo4fvcNujulK68FaYK&#10;E3RmJTbBG8Jzg5r77KCRvPnrYuadMd9vn9xz9lHFT/YOpyuNsr7JmW+1nHGHyV8iy11puDKcfhqA&#10;im+uq21s7UAi0UTGqDaotEEiEkiYdl4/DQ8m/wGlgcDj8SnJyZs3bTLU1RuRXQZ0NDQd7exvXL9e&#10;U1NDo/0HquXsSgM0pQc7akiPHi3qcT4SymQ0QscZr0mqxrvKeweA0QGQj7e5j5ewuhdX2fvG1PDz&#10;nqP/0buf0gR7QICUqoizwgKS7vufMzeuZ8KhNBJOK56/5OD51SNr1BSkuSrNy+T8E95TRJgIC/OP&#10;G/PPP6PGTxCCfSAmecdlRP5EaWhNu22VpFx3F5TnfHhwZrqjtb6GgsCYcfwCMv6fqrgPBQPQn054&#10;Slsui61mW9eOSsK2NDV1ogjQs6BKERaJHMwUAhTk+/Ob5BT0fM49+xH7IzI8NOJzdFpuaTsSP7CM&#10;TyZgUShU7M2dKnx6r/Laof9RKExXfQHcE8XOp7RSPFQNYdpKGrkw+uF8VyspEVED1+XH9npPtbdl&#10;DFJjw85m+b034bcOb9CXFhsnYR+cw6wpgriKaC+vDdv2+p7wP2CvJ6/rtPPdj5S8/Ly0iFsm4qrr&#10;r3xjvCmQ+eYkdOH8fe/a2Sus/YDUrMf7DWWt70XGf3r/6u5V/xk68hMMXALf/6hq6iSyJgg26Eqj&#10;bmIRmMZ4H3rfCcMbglKzVVdtCKWh99VAgdALHpm7WFp42qGXOCwGzQTZ1dE1YLfsPkAaoj7v7ont&#10;7tOmzZwxy0ZPRZ2nNDz+U0rDBACA2trayxcvLlu8xPB3R0I72Npu3OAdHBz8H9kFgILrriwtLCgo&#10;SP8UaMInver4c+j/gtyca1umq+rM2rTYRdvVr4kCErpKNjgp668LRLHkT1LdD2dlJcsVF1r75oKA&#10;yKsrzPmU5iU1s9XJwI5kJyEBoRn7u1i6cTmURkDVaN58DuZNczAVl5D8aesZSOy67j1VQFhx//Mc&#10;1o7in/fTkLoueTuOGiskIjyWT0DM2Hry7AVLj15/Gp2Q2dTF3bpgqmMXmut4HPmAYGsaA9synxvq&#10;qHndTSEMZsIYUAmdEZc2SwmM5eMbK69uYDvJydXV1cnRRkNeVkFn8qlHMe14LgLX108Dgoj7B9Ys&#10;HpJ1Z97S+7VAWkPqyyVz5h+8ElaPxNb8CN7ns4EbAWm1UEUI6K4vfBcZ18Xe5w/RkvPGWV124/Mc&#10;+AewfZ+jmsnGm8w99mnYhtvrXAWVJz9K4Do8EsR3Vl1Y6yrM94+gmJKpla2DtZGQwDhhSUV5aZEx&#10;okrzNp1IquTaDMXSegZSW3JiwtMqYC0D6ncZDqE05KgHfmtXeMJhsXjhLFdbybGjxBQ1lSQFGBU/&#10;iPHTVj/v4Biv3Qu6LsXL2thqytJzN++eO7RBV15ESWdDbjf3UgeP/zv8J5WGCZVKbW9rS0hIuBcY&#10;6Ll0mamhkZGevr62zsCxA5qqarqaWgY6usb6BrYTrbdt2fri+fOC/HwsFstSZvs3ARFlX5ZMs9I3&#10;NDY20BIXEFZQ0zE00Ley2fYx/MXV19/Tnh011ZsdXYvrKApzlJBZf5fVZNMa4+6oyKtvuBhLL8Yz&#10;ANGFq7QUFOcebMKyNz0Ry1YpCfLZb20i9VfXOJRGccWpTgQHXbnhF43V5X6qNMTusq3TdceOFzH1&#10;OFre1T+GYiilAYGu+uwbO5dpKUoLCasu2uL/OCymvLYZie37Gm4AlOSH+7QVTB+mt7OfxlAafc0t&#10;rws5G91YAKi42IdHDWXElfRnHL8dkpZbUt/U0t7e1txYl5sUdX77AhkFi30PEgZOUmVRGlTIuf3b&#10;t2/ftmm1tZKsmuH0DVu2QU5WDt35zGyZAqmE1tZOIhWAask/YdDxckBs4FYpYYeIir5iEPL4XC1Z&#10;z1Mk+CVpbSn3ZMeITN4TNODDga7K5KPL3eQlBMcLKex58K2ipib93VkdZcWVZ98lJ0RdO7xBR0HW&#10;eNae9MaBvUtAc8JtSGmOfirrrE3bOtvCeuGpciTjCbS6HfpDKA3pzbmNS1etg8Ni+/aduzcYC43X&#10;cVl+6dqtuwzu3XsUk1pD5P7F1IwX+yR03ENzmqDvo+Fbb69zU1SdElk+aEMoj/8j/OeVhgOodl5c&#10;VBQTHf340aMjhw6zHmfPnHnz5g2kSVBNiET6b5gLBnYVhtkbyk/Ze+dTNIOoiP1L7GVlVuajaAAI&#10;4mp+uJsZbrkb9/XWZkH5Ke/y+o07VB0qfndcQVX7YP/oIKAj/YmqlPISv1A8e/8w0JE6RVhAwG1v&#10;B7lfaT6eXSE4xj0TBSuNiInrwUOcbFnuLicj9TOloRZFXtYRkl157NwyG7PVAaGI3nrNoEpDI9Yk&#10;v55upiIsb7DhUGB6VfswhZ6MKPWyVtVecKaLsxP/50pDI3ZHBx7QkJA0XbQvrZZL/RWkdF5a7SCk&#10;uSing3NQOPvYM+hUWsHHq5ZqGhvOB8f84CC5uoPNLIKY+sdXz8IByp1jj8MziFyHJZAa90/RVZ3n&#10;10bsK9Qj/GaqsSgN9NrN2x0VxijOyWTr2QJRtSmrbI0MbZbfu3PCSFfFN7KKRsOFnliupuIWVc2o&#10;8oLE9NenNUTEZx55h+d8OH2Us4aK5pxNh5dPNZfXmh6S3sA8BezKmCGuttQvbAT7aVig/LjtJeyw&#10;MruF/oYAsfPexuliclo3UluG9TAe/7v81ynN/1cwlMZIacWjbFj3qPigAx7ykNKgGcaZ0nbHa5qR&#10;/dzpBtpWy87VoVhHdlFKQk8qqGgfeF8MGyEa5kvAakkFg7Ofytk6mkBqY9wtGQExxx0PWKwD7cmh&#10;maOklpWTQRDoOOiuKWc5dReDVbNspfhF3Jb7QP9vWOauqakRENvIks/ZlQakISrj19sbSBkv+VZS&#10;//3eHk1dq8NPE1AMyziY0rTmf1xiraGkN+vGhzQ0SzXrJ4DkgnfHxUX0/d/k9L4PYwYHmUymkJvT&#10;nw6lNCAxKeiYgYyE6fz9STXdZBK+o6WhrqkdS2BtxAELQgN0BdTuJLfAHr0wlEbvRWp5xvcPcSUt&#10;1alvp+spiIlIKCgpySuqaOtoqysrKSqraWqoy6u5PoyvgS9jALRlzDJQHicgIinFDUlx/tGis3YE&#10;oVibHWEARF6IjrTmhsvfmG1lDLqPTFOR8zzdpzRQVH44vULu/7Vz3uFRFfsbX1RaMATSCIFASAIB&#10;UoBAQClBQMqlI00E5CKGUA3lSkeQ3kXNBYVgBAFDC02JkEJ63/Te2N7r2XJ297Tf7DmbBgH0au7v&#10;8T7z+e/NZHfmvDPz/c6cnXPsvSOypI1/IlFR1Ka5PiM+upvD0VT99m6g90cnnyoU5WtCvAKWnlE2&#10;ZDVUWbV26gB3/7AS9fO3p3A5e0lgPweHbv2Gzr/0pLRh5JDaohtezr6fnU9vNTPaIAmT0aBDrKil&#10;uQtc7KftvvH7FhMkNy1yaC+/8JPX0rMy7108OMLdviPMNBCYaf4cr8s0FFmfGNGvI6uzY8BX8XXP&#10;b1Ryr/R377tozz2ELkB42R+P9fYavT5f2mK7phPm75g7opOj34FbxU3RiULPrBrB8g0VgHpIM6ck&#10;637MExECojRRcnNfgJP3JbaSxI258Q/jMoqVLd4J1pRpCIu+5On1hSN9ursOO3y7AMVJEhVf2vKB&#10;k1O/VQeuc9WosvVMY/pp+/S3Ovieja95Pry9EoMgO3SM7+DpO0pk1ht0JI5WZz46c3jvxnVr1odv&#10;2RI6v0fPXisvZujxF0M2WPgrbxxaP+WjHflChNALLuxY4evl6e3tP2nR58nVTa8GELKjQzw8j8Y1&#10;PbFE4ha1hHt191I3lp2rcw83T/+pC+cMdus9fvmue08erZkS6D1lc0rGL+vH+o2YuedW5L7uTmOv&#10;5DQ7jmHLNIPnbbijbvXMNVL6iWf/VjMNgUovh89y95t+r7zZ4z6EKHy4u3/oN81yDyWpyP711xS5&#10;vrECUpJ3I2TwoN13ykEiJdRl68b4j5iz5/qZcFfHoIi4pidvCFR5ZvWkHh6TH9e9+HIBQliRdf/B&#10;42qxtqkmTBN7dIXLgJDLuS8N/YRZW/AoatXiWeNGjwKMHBHo1L6DV8jiiB9iMgurNIbXvFuAsCBJ&#10;Px6eN3n86NHjps2YHezby77X0Kh82as/ZdIpastLq56JDL/7hWyQvxcw0/wZmEzjPuvQnaIKmpL8&#10;o59OcmvINLgFSb+yt89bLDvHYWdjy597qxWuKV83bqDzkEWPy4QGRPzT/uVOnR0+Ovm46SdxkCtU&#10;dcfD/uFg1zlo4cFSebObQoTos1E9neZ/Sf+JFBU+mD9u+IKtP9SrDI2ZRsdJnh/oM3T6Z5lcTbOw&#10;Zss01zKKfz7waaBnj7fdg3ZfTGgMlAZp5dl1M3s6953x2bnS4t9ayTSkZO/7/ViDlpWo/8gNTJKo&#10;T7703tAhe26WWH+aJs3lv0aM7u8zdNysDZu3blq7ckygV4f27V36DV208WBsZrlKhzZrsxWzXi2R&#10;ggvB6p+cHe4/8dTNp3mpD8NnvBvy4fFq5hcIiqqNjwhy8PwmRchI4HHchW2jhw3p7+nhETBh/zdX&#10;U9kVN8/sWPt5RHF1xYOILV7+48/EFtcmRY7xHfivawXlsSc6+EyJKZfZPk3zH2caecVvcwJ6jl51&#10;UWQizKiBOf5LyDMn2rt9sC/muatrAYnn/rDdz21GqoTeBBOqG1tmdHRw9ujRc+yKr+qb7YxxveTg&#10;x6N79JmeyP09TyiTkrJHC4I8ghYer0NeukiofBwxfoDnjLAvvr8SfS/m9k9RZyb0dXDp1c/Tw9sv&#10;YOj46ctO/nC/WqhkLqdVCAxVSER8vkBQV7B+un/vwf/Mlb7iyTbSKC46sPnTlRu2rFm1csORaEXT&#10;nUbI/w4w0/wZ6Ezj62g7ktNAd2umwRBRZeTBsP4ujgPHTB0/xMvR672v7mbprK9daQTPv3vE27GL&#10;5/BJC2eGOHS06zUyNLfh1BlmVGX9EvXplGHt37LrN2plcq2qeWgycX8L6OQEVuEkRaKykjXjBnTu&#10;6nPit2oT0WxPQ6BpUXv8Xbr1n7wxobIxetoyzc85tY9OhU+bvTI6rbrlLXsSR/hRhz7ffS6OXxnf&#10;WqZRn/hwGMth5NVc3qvuwLwIiamFHAV9YoDUVm0OCQyefaTG9oZNUpj5g5+36/Aps98bPqCTnev7&#10;H+9ht/ISMPCPxsxv14wYubXUer+IUBVGD/EZefxhpTXs4dof/zW7e88ZGcKmZ00qHkeGfrjhZny+&#10;FLFVpOAUP7wasWzKqH6D3jl5l80rf7o4eMDASdvqdabCn/9lN3zuU+tZsib+w0xDGqL3zLe3C/gh&#10;R0RhyktfrNl0+iZXJEi9uPVtZ//D98pe5RyJJZ9eN8B3A4f5SsKYGhn+Jotl32tabG2zDQpFqWoT&#10;5/g5eY7Z0fj61JdD6EVFW2YN7+gcFJlh+82mNbALmyc6TtmqaLhYTFs839117pd31KKahJvnls4I&#10;6d21i6vX2F2Xk1+TEEhz3q3DXl0cPzjy8FVp0KK+s2/L/uuZeow0qesiNnz6dRLnVeZA/p7ATPNn&#10;sJ0IeC/867u/0Dx8eP/unRvXYm5cOjl73DAX517jl+7OrJXUZsfMGuHl3Ddg3fGf62S6xolk0Ylu&#10;nVzv4+Hm5OQ8aMKK6NQa5hFITs7dtQve7+va3c7OYfTSXfHF1pM8TRCG3EubOjkFHr5fpqrP/GLJ&#10;+K5v91t24BZiIQgCK4ze609nGvCPmFF6//hqBzuHdz8523Aslc40XUecvJ2Yk5zwODG1qKQV8nMz&#10;M7LZ6bGXJnjbv3D3jGDfOuTv4uAROC50+6Fz5863xpXKVx5sJZUlq94JCFn8bb3KiGGY2aB8cOwT&#10;735jbxSIhLWFV09tW7T2dI221YUwIcn6Mcj/nV0/par0KKavDPPrP3fbTwJ+beyFXf37+i7cd6v5&#10;/TczqtMizQMdWfbwqymBwcu3HrubmJX+4NKi8cN8Riz6ObOepIwJp5e7jV/JbvHyHibTDHhn+rYr&#10;N++0wrWzE109Xsg0hLbyUUhfd78FB0R6C2kSfLFwVFfHnn6BAZ6ujoMnbsrit5ZEGwF7mqjtg92n&#10;xVbL1ApR0vWTE4f7Orz9tpvPvBSBdRNL4JjJqONXpO//eFLXzn0+u5ja+o9bDZC4RVydtvvDCd26&#10;91t6OEbT7FzJC+BXds10Hr+uXmMwg35BNcUxR13tfHZeybUWkrhOwU+/Fzn//VkHb+S9Ih+QGFqV&#10;fHVygLd3yJr0ZyrbX1uD1AsOhh1K4TGnMCzV9/Z/eD7t+RMdkL8/MNP8GUidIP/4/u2RqRxbWCUJ&#10;Ifvu4pCBrDe6gOB0+EqCVE+HSxIXFj1aNT24E8s19OuEFo8ikBYpt6a4pEKibZpfiCB/77Kp7077&#10;6MTleOULNxNwTd2RBe/4vPdZrshQfP/EMJ+AjaceinUWClU8ifp32Adje9j7Xi60nc7CDOLze7d9&#10;eysLtf2kS2eaP8KLJwIIkzr9+qk5748e0MuxlbdksVjt2vk/bDzo1Sq45sH+5Y6O/WYuW71j584N&#10;qxZ4ubpNCPtO3pAOzS+PhmBrdOfY6v79B89eFrZzz7bJfm7d+w4OHuzl2st/45kYAfKKGzVW9Aoe&#10;OzPl+ncnwhZPdrF3HDltzZNSXn1h5qP7V9dMGxYwc3eNssU30Jmmj71jb99Bg1thoHe39t2fzzSE&#10;sfDuN7NnLzr3WxWzXdQKiy98ET535qwPlmyOL5c95+cLkAgnffU/hvYJHB0y0t/FyWvuxuMPbt+8&#10;E5trJMzVqTGH9u0MWz5vQM9unbr6fLz/yqsvGTPI46KOTvD36Ozss+7UXclLX8ppg5N2dVagT/D0&#10;ZZu27dgUutjfzSV46ZeF9FmyBkhUr0PNL11JmBHJk8uHg7169B218A6b/+qNL2lWXt+x+VgM24AR&#10;ZoT/4/aw43F1r/MH8vcDZpo/hfUdXxYL1mwRjYrYu9dtPv3jg9J6ScsnuHElr/j8V9/nPbPuNl4D&#10;SehkQoFM0/x340ZI3MTLuR1xsxAlrGd/8wvKbQfAzJKo0GkuLi4eA+anM7f4rZCoQW9uejEZUf7L&#10;id4DJh64EB37Ou5GR36+esXxhyWtNAI3KySC6rLCrKyszBfIyipSveyhdxukQVF//as9H0wI8vDo&#10;7e03ftPRH0uFLz4X0joWnTwvMebQjvVzxo3w6j/ovdlLdx8//ySrHPkdB+EkxfeXTR3l1ddzSMiC&#10;b6LjaiUagjKk/Dt8oK9Prz7eq08/1rS8S0bICpaFjF20PrKgsoZ551cLiuPDRo5duc+6obR9wAoJ&#10;tmlyqRRBG9tD4majSqnU6Jq/APnlEBZJZcbpL3dt33vkTkK+TGcirA/tgI/iNfH/Hu7u0rOP17QV&#10;n//0KEfx2p/oTer4858Hhyz+OiZN/cKDpS9CWAycgoRjuzd/suLjT1aHH464ViGyvqjt90ISiuqk&#10;9ZODg6aseZD37DWNs0Jo69M/X/Xx6i17wz9d8c+t3/G0r96hQf6WwEzzl0M2f9PifxdcI6ovKSmp&#10;4khfERpAyNNq9ZbWjnj9P0AfqDX/Fxtj0QhTkhIKK3m6prRE6mRc4FtZNUffImHQYKhULJKpdH8g&#10;2rYluEVXXVLMlajx3z3MSMyg0v6+DPfXQCJSnlD1B2o06eQ15aUVtbxW/If8TwAzDQQCgUDaFphp&#10;IBAIBNK2wEwDgUAgkLYFZhoIBAKBtC0w00AgEAikbYGZBgKBQCBtC8w0EAgEAmlbYKaBQCAQSNsC&#10;Mw0EAoFA2haYaSAQCATStsBMA4FAIJC2BWYaCAQCgbQtMNNAIBAIpG2BmQYCgUAgbQvMNBAIBAJp&#10;W2CmgUAgEEjbAjMNBAKBQNoWmGkgEAgE0rbATAOBQCCQtgVmGggEAoG0La/PNARuKM9JirPytISr&#10;oHBDdVY6I4sqpRaLqaYkm5ZxGRVCnCJVggpGxmWVIhZMJ65JSowHKjmjUGnE9dJnzIfj4vKUKE5h&#10;2oLEBFqmVfE0uElbmJtGy7hCvhYnzVW5ybRKLKiTUhSuqC+mZXx6fpXejCnry5jipJQyHUYikhpa&#10;xcVlFqlQDNfL0lPpliel1sgMFlRVlPmULk6qkeooTFeSzFxXSvkzFUGYhaVspilZbA5KkKLaQlrF&#10;xeVWWUhcwytjVFpuOWLCUbUwOyURyPjEdCFiwY2KHKY4LoMj0+MGZXYG3bTE5AqJjsDNjS6lW13C&#10;hBW5tErIKnlmxsySikLrd4EPZ9cZcNIg4zS4lKswYhgiSmRcSsnmqVETIslNY/49maexUM1cyq+V&#10;UAT6jJ1FywR2qciMY8/Kmbrikku4GEXqpLWMBC4pUYtB9iw1yfrlT1PzZHoMVQkymdK4HAlitrqU&#10;wriUXFavxM360vwMWsbl1StwylJXwPRXYm6VkCRxLb+cllaXtCZgWlUqLRMSC7UYiSo5tAIu5Ev1&#10;ZtyozMlIscrEpHKxDrMgpVlMXUnlAjWF6ysymE8nldTIcQKTVBYxl52eVQtcknNLaQVaWm7AMURY&#10;lZhgHWkpWcVqFDcjkrwml8yURZtHC/DpGiFCoBp2Nv3l8QklQJI4p9GlYg5G4dKaAlrFZxTWGi0W&#10;eW2pbaykV+px0qQWNriULdaacZ00NZmuKzm9XmEwGxT5GcxIS65XGCngUiHTn4m5lQISN/GL8qwN&#10;BQ0vEJgIkl/FplVcQn4tRlGoksvIuHQ2cMmo5GUkWzsoMSnTapJOahtJcVl8pRHMx8oMpguSiqtl&#10;FgtaVcT0flxWtQSMNG6pbTBkl3ExAkdETS6pjLhOXGebb3FstZnAtIJ4pmVpuUKtCbiUn02XxycU&#10;C7Q4YazIYUba06Jncgo31uYwgyGxsFxiIfAml9IqgEsaYRWtQFNKNGaLXlKbTIeCpPR8hQG3GBQF&#10;NpeS6uQGCkMKnzL9lVrJVeMmpCjPNgkKuBqCIgXVDS6xa0AHqTgltIpPZ1fqzEBW2FqWXIJgpEXf&#10;5BIPxB2DIjONbtrTlCqp3mLSFGfaRlqVGKEojFfK/DvtEmYWlRUwoSAz95kRJyX1RbQC07ES9Bem&#10;FcYzNqXmCLQmk0aUk2pteXxCqkBrIUzKxlBQL9UDl+pymMGSWFAuAZO9rtRWnlbGBx0kqmQGZkJW&#10;cb0JBxGyLuUp7VIaW24AcYVnm29xuTK9BbhUlMSYllLBUeEmXXGDS/lcNUFZqtn0hIpLZFeLQcBU&#10;N8yR9LxKncnqElP8NKkYuKSX1dMKtLRQYbQAl7LSaBdpl0hbBvhreH2mMSHVoaOcWVYclpx5TOlr&#10;tgUNoGXXeRvuKFTC7UuCackauC5KRxFPv1/HSFbQ8gK5uvj6Tie7t4ByHTQrrlZXHnOM+TCLFfKE&#10;o6M0edPtOtHSMzwiwyDImzPG26ratZt7LtuAi8PHutKl9tP33aYo/ePDi2j5pu/ULRUS7ZNDq5hi&#10;Z/eVxVosP3onrVisgPlJXLWu4oGvh6NVdu+7/X6lnJM8z78bXey0/VYxpS1a4kaXsnqGHk00o9Ko&#10;ZZM70Dpo4imOEbuyZzatWKxxmxWEIStiFS3a9RsXxhYZuGmRw3vbAd3ezucSW6mvi32HLmax/E7e&#10;r9DXxAUPdLOqt13WRZegesnOpSPpUlb/NZEIpYlcM5ZWHYctPSZVy6LXze1C64HBX9Toicr7J31p&#10;CeqOrdNq2Jft7eim9R7+TRpXyI4e1+9turRHRJacJKSbx/Wgpf20PTcpI+foxCBadpy87IoE0RwN&#10;ZepiuS05raWIolt7GMnyn5fAkVfeP9K3u/XLu3mE3KvQcpMuBDClrFHR+VJKW7zUnel9t1WH4hFJ&#10;+Yqpg2nJeu/wYwOl3Dfdi1ZdxoZfwglD9rnQdu2s2nNMaJ5AnxER7kEXd7Kbm6fBOE9O0IrF8p0a&#10;Uy7T18aPGtTTKrs4hV0vVssLlwc50cXdQ79PpXQV6wb2oaXjku0Pdaj65oZ5zGUPCNpdo8cenllB&#10;K9DS0GpEmx+1qUuHN4DqNWxxCkcvLrg53sueLu7xdbqUUmWH0ILF8tkZxTZy0yeP6GtV7Tt/dImN&#10;WpDjYePoUpbLohNaConZOYNWb/nN2VUvVz3ctYwZK737byhHCH7KpUBaslgjr+WKkZJbHq50XS6+&#10;Bx7XSCtj/zHQgS51OfColqKUX87yoaXdmI0XLQbh+Q9CrA1lsUbP/E5gtJzbPIlWrE5Td6spkhd/&#10;mpGsAZNvlYnrEr7169EZKLvugdeK1Mqi28OZUtbQ8/H1lK5y42BPWnZf/K8HKgUnfD7T+6yhW3/W&#10;U+qzyxjZaeSqsxqToeDyFvuObwLtPmRh0jN90bV99HwDTEyVoOqci2+8Yeu/yFyhkZc5NZj+8rc6&#10;Lr6YpzM+W/uui1Wyus4/9gulr9vzDjMYuswKu6FE9b/uWc70n7vXujIES4/aRCvQlCVZYmXpzb09&#10;7NsD5dx/Wmw1oqh+PGMQ45Lzvl+qKU3+3G5M93qs/ypVLypYMN4WKqafTQcZ9futkxnZ4f2dasrw&#10;9ORSWr3Rf9LGEjGSeGINPd9Y3VyWFmoJVWnMCFqyWEMintTqqh4FeNHD2KHXlphypSBjYWB3utRx&#10;0zU2Ram/XcH8e6fglWfUWulPn0xnolLguCP1Biz6wAJasVhjNorMmDonsv1bdAf2ffdCtoCf9eOo&#10;Ptbp+2aHPhdylSZ+wmhrGWDQ4VullKFu32h/WtrN+DRappHtW/EuLVmen5xDKO2VzybQqsOQxQeF&#10;iKHs9r6eXa0uOXlP/rUKqY392jbfWGPuV6goTcF8x6607L32VLJeVLR4gi1UTDuTYqQU2ya60+rt&#10;iduuUpQh5cxyWrbzmbC+SIQknVpLzzdWV8cPCzRYxf0DtGKxBs+KrVXqq2KHeNP927Vn+O0ysOj5&#10;C3l9piEJi1zI41jhStVGirAoRAJGSpQ6HMdUUiEtOUK5Fiw9UI2ckRyhzIQTJp2Sy7UqnkBitBBm&#10;vZpPF3I4IgNGgAW4mCnm8OUISmCoVGQrl2pQgsIbquaIVXqwvzKopIzkixVmENjUMqaYx5eBtQao&#10;i1YcjkCCYmCXohfy6S/n8lVgBY2hEgFTF1epM1OEScpjJE+uNlrX4zIxLTlCsdpCkDqlhJEcIVi8&#10;N10XXyw3YSSGIg2u8LVgB2TR21zgCNQGM2ExiAR0MZen0JlIAlfJbOUCGXCJ0MpEjBTKNDiB6xQS&#10;pikCkdJCUGZDk0t6C0GgiM0knlCLYphJJ7YV8zRgXwi2eo0uKUGut6jEtrrEMgQnCLXcVhdPClY9&#10;VHOXjBjYpagbTBLpwaoW1TK9C5oGFkFWl/g2j2VqA9icyRvqFqsM4EJUDVIoB2vDZi6JgEug4XKm&#10;mMuVAJMwg5pWVhNBhzRziQtcInCTTGjrIJkGpQizXGj7tFSlJ0gC9Egzl0jQ+7Sy1g1MMmkVDSZJ&#10;wUhr7pLaiFM42tBBfKUOJTGjpOHLZVqUJAlNC5esdTFSIFFawEhTyZgv5wvkZnAhLV0Co5zPjCUe&#10;6H0LbjaKGU85PBVYh7Z0iSQwjdQ20kRSDUaSiMJWNVekBN35nEsWo5YxicMVAJNAXY0jTWO0POcS&#10;mI9Kia1cqNCBC9E0Tk+ZhiBJE9LCJZNOZWsZRwQW7ziqtSm+CKFHeXOXwChvDAUStQGMNGVjKFDo&#10;cPJ5l1BtQygQSMFq3axTNZgkNoAdkMUoae4SYZI0hgKtEfSfrME0EHZIqskljtWlpt63hgKMMGrk&#10;tpbxpCAUEOYWLhFmg9A20vhKOhRIG0KBXGcCHdTCJbDzkzf0vlhlDQWqxlAgB/3VwiUwH1GkIWjx&#10;tCgORnlD1dawY52PjS7JdWCyq5tCAdirEYjcNhgEUjVOkGa9zSUucAkEEqOmoYOEYHpaXbJFLb5c&#10;08IlidUlXCFibOCIFDowH43NXALz8TmXQF20AsUgOOPNXOIBl/7bexoIBAKBQP4MMNNAIBAIpG2B&#10;mQYCgUAgbQvMNBAIBAJpW2CmgUAgEEjbAjMNBAKBQNoWmGkgEAgE0pZQ1P8B5Ip/Oxf4PjAAAAAA&#10;SUVORK5CYIJQSwMECgAAAAAAAAAhAO9UX/VWbQMAVm0DABQAAABkcnMvbWVkaWEvaW1hZ2UyLnBu&#10;Z4lQTkcNChoKAAAADUlIRFIAAAODAAAEvwgCAAAAP+q69QAAAAFzUkdCAK7OHOkAAP/KSURBVHhe&#10;7J0HXBRH+8ePV000nkaMJagoSlBiIwaJosaAFYNiQYItiC2ARsECxgIaBdtZQI1gIhZsWLAhERSE&#10;oBEVUIigAgICeigdOQXhuHtn9wrX9m6vwXH37Of9/P+Rm53yndnZ3z7zzDN6bDabAhcQAAJAAAgA&#10;ASAABIAAEGh0Av9r9BKhQCAABIAAEAACQAAIAAEggBEAJQrjAAgAASAABIAAEAACQKBpCIASbRru&#10;UCoQAAJAAAgAASAABIAAKFEYA0AACAABIAAEgAAQAAJNQwCUaNNwh1KBABAAAkAACAABIAAEQInC&#10;GAACQAAIAAEgAASAABBoGgKgRJuGO5QKBIAAEAACQAAIAAEgAEoUxgAQAAJAAAgAASAABIBA0xAA&#10;Jdo03KFUIAAEgAAQAAJAAAgAAVCiMAaAABAAAkAACAABIAAEmoYAKNGm4Q6lAgEgAASAABAAAkAA&#10;CIAShTEABIAAEAACQAAIAAEg0DQEQIk2DXcoFQgAASAABIAAEAACQACUKIwBIAAEgAAQAAJAAAgA&#10;gaYhAEq0abhDqUAACAABIAAEgAAQAAKgRGEMAAEgAASAABAAAkAACDQNAVCiTcMdSgUCQAAIAAEg&#10;AASAABAAJQpjAAgAASAABIAAEAACQKBpCIASbRruUCoQAAJAAAgAASAABIAAKFEYA0AACAABIAAE&#10;gAAQAAJNQwCUaNNwh1KBABAAAkAACAABIAAEQInCGAACQAAIAAEgAASAABBoGgKgRJuGO5QKBIAA&#10;EAACQAAIAAEgAEoUxgAQAAJAAAgAASAABIBA0xAAJdo03KFUIAAEgAAQAAJAAAgAAVCiMAaAABAA&#10;AkAACAABIAAEmoYAKNGm4Q6lAgEgAASAABAAAkAACIAShTEABIAAEAACQAAIAAEg0DQEQIk2DXco&#10;FQgAASAABIAAEAACQACUqPaOATbj1Ys3NWztbSC0DAgAASAABIAAEGjmBJqREi25vXaont6k3cmV&#10;ijOve3p02ldfWc/97dzzGsVzaRZ3sj/8d2zhEGvHzZfSy+tI1Zhd8uD0mdu57xTXrh+SgxbNn+8W&#10;eL+8nlSJkAgIAAEgAASAABDQbQLNSIlyOqpdx3afKtpldYVRR3Zczc6Ou/Mwu6RaYcH17vbabnp6&#10;eiN/u12kcB6KNoH0fcx377vO8L+wqM3Z+cMnrjqa9JbJvZXNLEy4cvN5BVOk7vXl94+tc507dvDM&#10;VSeTikV/FSuXySgpFL/ynt8ICcmuo1QXif1WypCZJ+nGQUIgAASAABAAAkBAOwjosdmapabYjIIn&#10;GUWSjHjlifuXu4UYeof9PrXXJxLot+rSb5AhVY+oX9jM/MvLx80PKhw6bxrlyqnKmcHHDywYTJye&#10;uH+REjUdu6vQITgjZGHf1gqNAzaT8SYn43lmXtn7CvpbSuceHfU79/7q6369O7VWybfBh5xza2y8&#10;3/1yYOP8Qe8iaftTbHbtntgNY1OXdc7FcdaxNxauO/7aNttMvxW//mzGi5tBm5d7ns6iUE0ctwTt&#10;+sW6Z1sinKzMo5P6LbopR+OVwSVHMZAUCAABIAAEgAAQaEYENE6Jyi9xeLQnBGfcWNiXQMixGf8d&#10;W+686DjFGQnQnzvEec2a4l/jHHxkr9MQ/ZaE6lVyRyqlRFk1hY//Ph18MOhkbDZDNH/jqV7rPVx/&#10;+r43tQXxGGIzS16k5r2TOsiY74pfFySc3rIl0dBjp/+GqQO++IzXyrry9Gs7l6/cGVtAtd565bTn&#10;WANBG/PHwoQTv7tvPvzsO1rs0dVDOxKhafhgqE0/uXBZAGVxyNG5/T9pSM6iR26YszFhDO2Ct3Vn&#10;7M+fdun3taG0djWjpwaqCgSAABAAAkAACKiGgIYq0UQH3z9mfU12Gf7js9BlGy9YECpRngzNMvU4&#10;G0Oz7dZSj/eXEuu1/kEbp/aVSyEprETZ73L+PrjSffu1bAbVwnntL4NLzkSWj3KcM+krSkHWk3vX&#10;ggKuZVOoxnbefwa5jxESiIKdzXp3e6Pp2O2FUgeAgVfM8x3DKu8e37j22Y+ndjn2+UwgOZtZ/jhk&#10;1WL31063j0/7tLBU2ALNrEi9sP9Oz6XLRnYS1KGEJufK5N2zhv7eMTj5r4V9+aV8yDy6xHxRxs/h&#10;l/+YbCin0lfNyIZcgAAQAAJAAAgAAc0noKFK9AkSUjvHtG/gV19255BvfNsx48ZafddLdEmdIw0H&#10;SVSiyC3y38DfVqwIyTJxPnj5wLwBPNHJrnl5c/vSmVtuUKxWH9rtOdu8a0uS3aWYEmVXph/znL7o&#10;ryyqzdojW92nfmtQG4ev8pva0Y4eX22pr1dXkRl9xGed57lUqvWum2GrLPUlWkbZH5L/Wr7/X57f&#10;p+RKt7RcccDV/DMKm1lTS2n9qXjT2Iz8F4yuxu9Ok11k55qc6wrvnD79oERQ19a8uLHzcKKBg9uS&#10;77pwRSe76OFfgRcKBzt5TBn0uWDheu2HzV7yPe4nABcQAAJAAAgAASCg8wSaiRJl519aNNH+WJ1j&#10;yN+nfu4rqquIlCiyQd78c/3y389lUURkKLffmW+TQnyXuh9MZJjaenmuWjRtdN+OsvWoIkq0Jv/S&#10;b+PsA7JMlgRfpi0Y8DmSYuz8c3MHzDrLEHKgZL97sGemg+etctO1V/7dPpZwdVzxgfux9FVl2+5d&#10;WuNikF3x9Nbt50JeAhwD81fugWtH83QlXhjVdMz4/h30aguub994IUfR8lt2c/DZNrkXKFFFAcJ9&#10;QAAIAAEgAAS0iwDasaRZV11VMZ1eWF7NaqgWqzYjeCqVQjHdGFPKlFBbVnV5IZ1eXFXX8Fttecat&#10;Qy6j0E0Uiom1x/HEohrJzWRVZkfud7U2wXvVwMJpS3BEWplA2RLuqozxMiAaBAYTgp/Vi97Dqs0O&#10;XWBCpVBt/e4V8/JmfUzZPwIrc11MpeAdzMrEfeNRvalzgjPeq7prOJkbWrkHJ9AJgHBahyygYs1Q&#10;dWUgPyAABIAAEAACQEDXCahkp7YKtfnHkpwXeXT66+z0R8n8Kz700JGrDKrpRJM2uSkNf+b/16P0&#10;7Nd0et6LnJKPeFXq6Jfc+/Qbv/RwSlfbJS62rFh/ZwtkBJR4/e9zY5sVQc9/8D+9y9mCkhjyV+iL&#10;j5+q1mTHLr7z5/5jWRTTZStdh/N9L+srCrKfIcFpZfZVO8FeaNHebMKssUYUxr1rd1+SCwRKnv//&#10;PjMe57JsQFLAIssf3A4k0KUv8cvIl/X8KNqPL/vqNvHocxb5OkJKIAAEgAAQAAJAQGcIaNrqPApf&#10;bzN2V7JC/M29YiJ3jumE7mWXxayfHfqFi+vcH3vTj2/en9AQDJ9Vmn4lIqOr1cSRPds2lNJy5IoD&#10;S779H/1R5J1SM7sJvQX394jVhbs6Py0gwd9BNJ6UXqt2nTpRhVb4UWXWjZy285Wd8J6eivt+0y03&#10;po4IuB274hvhqFSM1P2zvnGP0HcNf35ostASuUJcRG9iV2Ze3uU6/0w72tVzroNFw1BJc7oVzgkp&#10;0UljFpX/JLqOL5CKXRS/0+28fvDtGwtNNe2jRyUsIRMgAASAABAAAkBAGQKapkRrCu7HJNI5pk38&#10;Qgf//OG7K5Zi7bVx2bCGzdy4xAlItBB0Z/y0m8XY4YYcZcWsqaG0bi3u88nZeH58kDLaSD4/UXZt&#10;6kHrb1bcG7E/JfZXM36cI3buubnjZ51t4xoeeWhyd2EjbE3mUad+iy5gS+TEcamU6XUK5WNhclrN&#10;gG97c9xFBS95lWjV4rCAqb0IZCYr76q7/ZF2ytBWrp1wNxAAAkAACAABIKDJBDRNiYqwYtek/+U4&#10;3OVaj7WR//hO7MJXlsyi62tMpwR39735YIOlVAOmSIaNr0S5QZdqhA2c7KLrS02nBNUtDE0PdOwp&#10;Eqifq0Sps0PTTzv2VK2rgPhg/PD0UuDfOfzzDWpeROw8HGfg4LXkOzwOKHbp9fnRbUZ/Uc4cm+hN&#10;6eGk0N3IdxZsopo8CUDdgAAQAAJAAAg0GQHNXjKte3F1T9A1huVK/xUTGmQocgTNvH7kajll1Hwb&#10;MXkkQlL0UMo3xRXYgfNsRukbofMo35QwlPKZlNmBrdt/JmB/rC9PexBXTqGOHTnEoOGUI14m79++&#10;RPKOajSgp1BET+xnFNY+69HT3EJlq8v6WFPLFZ/MNw/2eDZc3ofj0F76rAu7vBr+tufBG0I64wMS&#10;kJMuwfU6IWC8TDSQAAgAASAABIAAENBVApqsRBmZoXu8jz2mGBtQX6c8yCyu4UqnmvzwP3dcfUmd&#10;6mA3WCDkqKQuZOWcn9tN8Or+lf2+QkrhLfdR3YX+/u3c8y/Uuqum5t0HXv2RnixNuXn7OcVorN3w&#10;3q1EbZ7swntnQ1MoFKNRZj3biDaqjh6z44cBg8fsf/RBiSHLLovdNGbO5ivPGQhpuxHrHgkIyRdh&#10;7mjvvLC+fLRuRDui4l7evXya+Lp896US9YRbgQAQAAJAAAgAAe0moLGr8+y6zGMO5ouudh1ta1gY&#10;EZeFFnnNHX6eP2va+J5Zu+YsO1ZoG3j/iOsAPEwT8cUuvPPX6QcCJ2OyJYRhx26XJ+K6fH6ivLih&#10;PTbG/Lt5TEcUrJ7XNMoc4T1MeDPYJQnbnSdsiGCYeEX+6zexs4irK2efU4kk71LyA/Vd6v75o9yT&#10;LfzOhK0bpS+ihMn7ibLzrq/fckH2/nuIIUq+ayAlEAACQAAIAAEdI6DBYaxq6PfOHLtTyGK9p6fe&#10;PLHV2aJBdhpY+sSWSo/6Kblh9ZUx6wwwz0XxqJ+kSXDjiaKI9NWk7mHlhM42plAMx9PuV7LYrPfp&#10;pxYMQYvvJm7X6CJNqHuTGLQYD206ZEFoZq2E3MsTfK0oFOPZoTmKtB7PkEW/5oaCm5qsDKdLKoFk&#10;PNHqV+mZpXgA18r0sP002v6w9Ep23duUc5tnu55IqxIK+8qqyoo6FZEu/EdS6CAREAACQAAIAAEg&#10;oNUENHl1/lMDy9nOo77U0/vMYPB4pw17/wpw5YnRwoQtbk6/Hb2dWaZe706VfJbo9Zy06tfx1IJb&#10;nj9Pc1nuMnnaPORyQLVdtczaoMEeiR31GfjrTGvXI1kUQ2ufnX72X4k7kCL9ajz0OxNKdvjh45dT&#10;X5bXyO9QwC6KDdgRmNXJbpXzOAkuqiQbXJP/N21a35HT1oXn1n188+CEp+edipZo31VtSfqD8KBl&#10;0z2v5jN5e6DYBRFesybOc5y2/FQ6o55kAZAMCAABIAAEgAAQ0AUCGrs6z4fPZjLe5Dy5dy3kz6Cg&#10;m9mUIU4Bm526p/+1btu5LAaFOsLZ13vd/LF9O0iSbRI6UI698+yC6+s3XqCLZ4KHJE1mmFg5DOvZ&#10;RrKU5x37zr+ZkXlyzWSnw8jJALuok3yu/Ok9tge29M58l59658b5v2i7rmbj1lCn/ft3uI00aEmw&#10;Z77m6Um3eU7HH5MYnQ0BVnmJ68sT9tpP8Eq0ID7XnsTqPLsocvUPDvueD14bc3n7mP/FYiFg+wRn&#10;hCzs25r9LumvvY+N59j/gM5NRcv3G/Y/NJjoPPeLiAUzV1wrMfU4G0Oz7UbUNBJNgiRAAAgAASAA&#10;BICANhHQPCXKLMlMzaui1FYW0l+/ys16+u/fx64kYyejG1g4r/Jes2DSgC9aoi3k5ek3Arev3nAG&#10;aTuqxa8BhzY6De0q4FNZmRzkLRjQnt9nkiPb83/GQ9ybf4apQFbm0Un9Ft1UqLcNvGKe7xwjvJ3q&#10;Y3HqPzcTnpZ+YvSt9ZiRvdtzlSZa3T7mOX3RX1nI3mm7/Pff3R3NBRsioXg243lE0P69QSdjs4VO&#10;jBdLKqpE2eV3t9vP2RDbY2XkxT3oeCSR+E2c+yVFccJ/4LnSMvOve86a4p9AnRqcfGFB31al+GEE&#10;X/jGHFr4tXCgp9rUwMkOW9tvQ4FUB7y5vHzc/KCsfm7hl/+YbKjuyFQKdRrcBASAABAAAkAACDQ2&#10;Ac1TomJRKqnmjkudZtiOs/rua3RkpyCgj4UJJ35333w4saW1T/Bp73ECdkRFz2pCp8A/9x3THrN0&#10;shkFTzKKFDxvs10vs76dxAPrS+5eJEYvhD7oZD1jtEkHOeyFKEJVSVUdPxCoeN4t2uh36tC6wWrL&#10;ZqSd9169ucYl6sD0nqgg7tYrkmOOFxaU+Tb5LG3Ntg+uEbsd+yDpydlEFUeUCy8qKrP47vnw2mE/&#10;WRtTQYeSRA7JgAAQAAJAAAhoOwHNU6IUzJx58HmH/n2MevXrN6Df18a9OoqfBMTrFzazOOl8xAfr&#10;eaMJl7O1vQvlax+z9HnmR+P+3TBvBnZNxdvyailSVihrwYNM699XvP+0Q3tcaqMuSL1+KfZFlSQf&#10;UGpvq6mThxp8Kl8lITUQAAJAAAgAASCgGwQ0UInqBnhoJRAAAkAACAABIAAEdJ6AJu+d1/nOAQBA&#10;AAgAASAABIAAENBqAqBEtbp7oXFAAAgAASAABIAAENBgAqBENbhzoGpAAAgAASAABIAAENBqAqBE&#10;tbp7oXFAAAgAASAABIAAENBgAqBENbhzoGpAAAgAASAABIAAENBqAqBEtbp7oXFAAAgAASAABIAA&#10;ENBgApoSxUlPD8Kda/AwgaoBASAABIAAEAACTUSAzSYb+ruJKqhUsWATVQof3AwEgAAQAAJAAAgA&#10;ASCgMAFQogqjgxuBABAAAkAACAABIAAElCIASlQpfHAzEAACQAAIAAEgAASAgMIEwE9UYXRwIxAA&#10;AmQJaLeTE1kKkA4IAAEgAATECIBNFAYFEAACQAAIAAEgAASAQNMQACXaNNyhVCAABIAAEAACQAAI&#10;AAFNWZ2HngACQAAIAAEgAASAABDQNQJgE9W1Hof2AgEgAASAABAAAkBAUwiAEtWUnoB6AAEgAASA&#10;ABAAAkBA1wiAEtW1Hof2AgEgAASAABAAAkBAUwiAEtWUnoB6AAEgAASAABAAAkBA1wiAEtW1Hof2&#10;AgEgAASAABAAAkBAUwiAEtWUnoB6AAEgAASAABAAAkBA1wiAEtW1Hof2AgEgAASAABAAAkBAUwiA&#10;EtWUnoB6AAEgAASAABAAAkBA1wiAEtW1Hof2AgEgAASAABAAAkBAUwiAEtWUnoB6AAEgAASAABAA&#10;AkBA1wiAEtW1Hof2AgEgAASAABAAAkBAUwiAEtWUnoB6AAEgAASAABAAAkBA1wiAEtW1Hof2AgEg&#10;AASAABAAAkBAUwiAEtWUnoB6AAEgAASAABAAAkBA1wiAEtW1Hof2AgEgAASAABAAAkBAUwiAEtWU&#10;noB6AAEgAASAABAAAkBA1wiAEtW1Hof2AgEgAASAABAAAkBAUwiAEtWUnoB6AAEgAASAABAAAkBA&#10;1wiAEtW1Hof2AgEgAASAABAAAkBAUwiAEtWUnoB6AAEgAASAABAAAkBA1wiAEtW1Hof2AgEgAASA&#10;ABAAAkBAUwiAEtWUnoB6AAEgAASAABAAAkBA1wiAEtW1Hof2AgEgAASAABAAAkBAUwiAEtWUnoB6&#10;AAEgAASAABAAAkBA1wiAEtW1Hof2AgEgAASAABAAAkBAUwiAEtWUnoB6AAEgAASAABAAAkBA1wiA&#10;EtW1Hof2AgEgAASAABAAAkBAUwiAEtWUnoB6AAEgAASAABAAAkBA1wiAEtW1Hof2AgEgAASAABAA&#10;AkBAUwiAEtWUnoB6AAEgAASAABAAAkBA1wiAEtW1Hof2AgEgAASAABAAAkBAUwiAEtWUnoB6AAEg&#10;AASAABAAAkBA1wiAEtW1Hof2AgEgAASAABAAAkBAUwiAEtWUnoB6AAEgAASAABAAAkBA1wiAEtW1&#10;Hof2AgEgAASAABAAAkBAUwiAEtWUnoB6AAEgAASAABAAAkBA1wiAEtW1Hof2AgEgAASAABAAAkBA&#10;UwiAEtWUnoB6AAEgAASAABAAAkBA1wiAEtW1Hof2AgEgAASAABAAAkBAUwiAEtWUnoB6AAEgAASA&#10;ABAAAkBA1wiAEtW1Hof2AgEgAASAABAAAkBAUwiAEtWUnoB6AAEgAASAABAAAkBA1wiAEtW1Hof2&#10;AgEgAASAABAAAkBAUwiAEtWUnoB6AAEgAASAABAAAkBA1wiAEtW1Hof2AgEgAASAABAAAkBAUwiA&#10;EtWUnoB6AAEgAASAABAAAkBA1wiAEtW1Hof2AgEgAASAABAAAkBAUwiAEtWUnoB6AAEgAASAABAA&#10;AkBA1wiAEtW1Hof2AgEgAASAABAAAkBAUwiAEtWUnoB6AAEgAASAABAAAkBA1wiAEtW1Hof2AgEg&#10;AASAABAAAkBAUwiAEtWUnoB6AAEgAASAABAAAkBA1wiAEtW1Hof2AgEgAASAABAAAkBAUwiAEtWU&#10;noB6AAEgAASAABAAAkBA1wiAEtW1Hof2AgEgAASAABAAAkBAUwiAEtWUnoB6AAEgAASAABAAAkBA&#10;1wiAEtW1Hof2AgEgAASAABAAAkBAUwiAEtWUnoB6AAEgAASAABAAAkBA1wiAEtW1Hof2AgEgAASA&#10;ABAAAkBAUwiAEtWUnoB6AAEgAASAABAAAkBA1wiAEtW1Hof2AgEgAASAABAAAkBAUwjosdlsTakL&#10;1AMIAIGmI1BWVnYnPh6V35ZKHTlyZJs2bZquLlAyEAACQAAI6AoBUKK60tPQTiAghcDr16/nzZmb&#10;//IlJ01PI6NTZ053794doAEBIAAEgAAQUCsBWJ1XK17IHAg0DwLb/Pz4MhTVGP33oT8ONY+qQy2B&#10;ABAAAkCgORMAm2hz7j2oOxBQBYGEhIR5s2aL5xQZfcvExEQVJUAeQAAIAAEgAAQkEwCbKIwMIKDr&#10;BAL8/SUiOH7suK6jgfYDASAABICAmgmAElUzYMgeCGg2AWQQTbz/QGIdQ0+fRr9qdvWhdkAACAAB&#10;INC8CYASbd79B7UHAkoSIDKIcrKV/quSRcPtQAAIAAEgAARAicIYAAK6S0CKQZQDBZlLwSyqu+MD&#10;Wg4EgAAQUD8BUKLqZwwlAAGNJFBdXb3+t3UyqwZmUZmIIAEQAAJAAAgoTACUqMLo4EYg0LwJ3IyK&#10;EozcRNQYMIs2726G2gMBIAAENJsAKFHN7h+oHRBQDwFkEPXf508yb2QWRelJJoZkQAAIAAEgAATI&#10;EwAlSp4VpAQC2kOAyCCKTlcSbyQyi6L02tN4aAkQAAJAAAhoDAFQohrTFVARINBYBIgMopxDPiXW&#10;AhlQwSzaWP0D5QABIAAEdIgAKFEd6mxoKhDgECAyiHqs9EBnze8N8BcHhTxKwSwK4wcIAAEgAARU&#10;TgBO+1Q5UsgQCGg0gbKyMosh34pXERlE/4680aZNG2T7/NFmkvhmJn4CjW4eVA4IAAEgAASaFQGw&#10;iTar7oLKAgGlCZw/d05iHsggimQo+gn9X/TfYBZVmjRkAASAABAAArIJgE1UNiNIAQS0hgCRQdRi&#10;+LBjx49zlCi6iMyi6KfEx486duyoNUCgIUAACAABINC0BMAm2rT8oXQg0KgEiAyi7h5cgyinNkRm&#10;UfQTUQ6N2gwoDAgAASAABLSFANhEtaUnoR1AQBYBKQbRULEle2QWXeDsjOI3iecKZlFZpOF3IAAE&#10;gAAQIEsAbKJkSUE6INDcCezZvUdiE5BBVPzvyCwq8e9gFm3uwwDqDwSAABDQKAJgE9Wo7oDKAAF1&#10;EcjKyrIZN148d+QhKm4Q5Seb5egIZlF1dQnkCwSAABAAAhQK2ERhFAABnSBw/Nhxie1ct369lPYT&#10;mUWP/HVEJ6hBI4EAEAACQEDNBECJqhkwZA8ENIAAMoiGnpZweNKsuXPNzMykVNDS0hIZTcUTHD50&#10;COWpAS2DKgABIAAEgEDzJgBKtHn3H9QeCJAhQGQQdV7gLPN2IrMoUZ4yM4QEQAAIAAEgAAT4BMBP&#10;FAYDENByAkQeosgg6rfNj0zjN6zfINGkGhl9y8TEhEwOup6G/ZHxoQW1bUsN4FBbmBydkFeD1eR/&#10;bbv0Nx/et5MmVEsDyEAVgAAQaBoCYBNtGu5QKhBoNALeGzdKLIuMQZRzI1FKMIuS68T6d8mB9uNd&#10;doenlTPZ5G5RX6paeizNnnNN33E9t1p9JUHOQAAIAAEyBECJkqEEaYBAcyWQkJAgcfM7MoiSN2ei&#10;lCi9OAJkKAVvUZkjg/0u6c/1e28mHPW0sxw2b09UzrsmV6O8Ovf7brABGERl9iAkAAJAQK0EQImq&#10;FS9kDgSamECAv7/EGixdtlTk7yjufXR09NUrV9D/RWHtRX4lMov679vXxC1s1OLrGamnN++PzKyo&#10;I1ssu+T+wa2/3yrA0zOyznnamM1cdTKpuOmNo2RbAOmAABAAAmolAH6iasULmQOBpiSADKLzZs0W&#10;r4Hnb2td3dwE/y6SsqeR0bYd29HGecE0RN6ip0LPiqRsyjars2x2+d3t9nM2xBZQLRb7bl27aMJX&#10;VD0Z5bFL4jY7OG2J4yhR/kU1cdwStOsX655tZWVAoj0lt/1Wn8gkkRBPwixNj41ILsT/28TKYVjP&#10;NqTtEX3n79kwphPZgiAdEAACQIAUAVCipDBBIiDQHAmQjEtPtKVJ5FRPxWLjN0dukuvMzL203ME+&#10;KJn3q6mdz3aa55S+1BbS28iuyb97fMdqz8BEhnBCY3vfgO3uP5rIlLMyGBZemt/NPqQRQDuF0U/M&#10;MGiEgqAIIAAEdIkA6a9hXYICbQUCWkAALbJL9BBFBtGOHTsKNvDypcsS23te+DB65C2K7hVPiUpB&#10;JlUtICa1CezanLthMRkCaZ5f2/Lzj3P33C78KL3teq17fu8aEHX/4lprQ6GU2WEbJ9vNPSAqULWd&#10;JLQPCAABICBEAGyiMCCAgBYSQI6eP9pMyn/5UoJwfPxIRIka9zKSiED8IFDkS2ox5FvxxNKPDNUW&#10;vmxmcWKIz2r3oLuCxk2qleeRPzb81P9zmevsbEbW3wHr3DeGZfOJUG39bh5fZ9lJ5r3SGDIZJcVV&#10;wo6r7A8Ju7+334evwRs7Bp/bN6mbzF6oe3Zs1tgNnE8KfeeQ+G3jvhC5p1W7zp2osMNJJklIAASA&#10;gFwEQInKhQsSA4HmQQBtPFrl7iFeV3EPUUyqEChR9FN2nqiWDQoMpO3YKZ6zrniLMt8mhfgudT8o&#10;ZMk03Rz/wPv79iSWmNjv82P/9HL1OZeF1KzheNqFi6uHtVdKhxIMyHe315qO3YVLUf0FYWnBM7pJ&#10;L4VddHvd9LE77+HZ2dCSQteYf948xjrUEggAgWZOgMTU2cxbCNUHArpGABlE/ff5i7ca7UOa7+ys&#10;JI2fHB0l5rD+t3XiO+6VLEsTb2/ZdejC3Vdv/uFkQuVVz9zVz8mSjAxFN+i17TnG/Xj0FZqjGXX8&#10;qm2/DFWLDEUFtTebvHgUp4blFyLuFNRKhcmuy7q+/w+ODEXKdcmcb0GGauLogzoBAa0kADZRrexW&#10;aJROEyAyiO4N8J86bZo4GiKbKFKusf/EiacnMosS5a+NnVHPeHrRe5mnfxzFelPIuU1WnVm5UQfC&#10;njDJtpVdmX4rq/P4oV1I2EO7Wy/+ybyDjH1RYgWzP9zfMcxyfRr2g/Hs0FunHXsTl1V6x2fa6K13&#10;8UxGrI25vH0MmYqRbSykAwJAAAhIIQBKFIYHENAqAkQeokhW/h15o02bNuKtJdpiT3QcKPIWtZ8+&#10;Q9wJVUoRWoWY2xg2szDad2vu9F2LzND2eWbybtOhng0eoCpssUsY/eAMwQj07Ircx9llMuPjMxL3&#10;T3cLKcdqQnUIuLJ2ZAeiSgmkpJh6hByd2/8TEgq5TbcB/Q1aq7ChkBUQAAI6SQCUqE52OzRaewko&#10;YLAkChQq5WB6ec2u2sub17LGVKJqLEuejoKgTvLQgrRAAAgQEQA/URgbQEB7CCBrpcTtRMhaOWHi&#10;RBW2E+WG8hTPEPmn6oS3qApRQlZAAAgAAd0mADZR3e5/aL12ESAyiB4OPjJu3DiithLZRCVutOdn&#10;QmQW3eLnO3fePO3iymkNs+Tpk7JuA/t2aKVE6xjJu6cM9YzDcxBbdieZb/3Tk247o2WEMSWZlxLJ&#10;4MglJeDBrUAACPAJgBKFwQAEtISAwsE+FVjQR8jkClna/BGz63LOu9gsPsaa4LNt468zvunckoQn&#10;pYRmq0KJNn+a0AIgAASAAJ8ArM7DYAACWkJA5EgkfqvcPTykt9DAQJETHNHmJ4+VknMmqknzBc1+&#10;9zDA1fMYCgKafWmL4+iR83Zez6yUuWWo+bYXag4EgAAQaDQCYBNtNNRQEBBQI4HXr1+PHjFSvAAy&#10;px8ps/2I5NH2amx5Y2TNLL7jv3jB79eyBQ5Xoo73+IvmM3OwvnzGUXXaRCuSTx6JfatiINRB9s4T&#10;e8MWeRVjheyAABDgEwAlCoMBCGgDASJfTzJHHxEpUTL3ohPn582aLU5Quo9pMyTOqim4e9xvg+dh&#10;waM+Da08aH9sndkfRXEie6lTiRZemt/NPoRsTUims6Ilha8x54fxJ3kXJAMCQAAIkCUAq/NkSUE6&#10;IKCxBLKyskJPn5ZoELW0tJRZ7S5du0pM06lTJ5n3ovyR2VU8GdrCj/xWZd7efBL8r7XhaNeDF2OD&#10;f7VoUGUFcf6L7VZcKYB1+ubTkVBTIAAENI0A2EQ1rUegPkBAbgJEBtHI6FsmJiYys0NC1mbcePFk&#10;JG8nMotKCUcqs0oanOBjcVKI15xVx7GD49Fl7RN/bvP3nUlvX2ocm+gEr+AlwzooYWhg5Vxd4RmC&#10;HVsPNlENHoxQNSCgFQRAiWpFN0IjdJgAkY4kLwSVVKKIPZG3KEkt29x6D52udHuX668brr218Lkc&#10;tfkHfdI6lEJpHCWqaHwofk80BM8HJdrchifUFwg0NwJKfDQ3t6ZCfYGAVhI4fuy4xHY5L3BWsr09&#10;evQgmcO69eslpiSqG8lsNTWZXkuDsetOnwv5betej1HyyFBNbRDUCwgAASDQdARAiTYdeygZCChN&#10;IDU1VaKHKDKIklmX55T/xRdfSKyIxEPqJaY0MzNDJYr/hOqGDK5Kt1ITM9CjDv55+7JR+uT3KjVm&#10;Kw7bd2ulp8zVaqhndmNWGMoCAkBAdwnA6rzu9j20XAsIqGpZ3LiXkTiN7LyX5BEp7yRAvixNTlmf&#10;G3Ug7AmTsIofX8UdC4jgqDxLJ+9pg9oTmQNadrX++WdzyR8JkrOHvfOaPDKgbkAACBAQACUKQwMI&#10;NFcCKtwqpLwSRRCV3DjVXLtBuN4NDpbKtsfYKSz2xAxDObIBJSoHLEgKBICAphCA1XlN6QmoBxCQ&#10;l0CAv7/EW1avWS1vVuLpbWx/lDcTIs9U740b5c0K0itHYF5wSgFdmasg0ttIuSrA3UAACAABcgRA&#10;iZLjBKmAgIYRQAbRxPsPxCuFQsp37NhR3sqKxwTt0EFf3kyQZ6pEb1FUT1RbeXPT7PTsujf5r2tY&#10;mlrJth26fIkOcVX8+rJTe830gNVU4lAvIAAEFCYAq/MKo4MbgUCTEaiurl7g7CxRiSY+fqSAEhVf&#10;WCcfBEqQgjKHjjYZTQUKZhfdXmf/y7Nxu7b9ajfgi5YCObBrKt6WVxOHuv/wX6CTzdZ7+B3Icrl9&#10;UhcixafXql2nTlTBvGVVtGF1fgYt0su6kzz3iuTNfHrSwSmgAP0VojjJwg6/AwEgoBwBUKLK8YO7&#10;gUBTECA6n1PhMzZVpUQRjKDAQHTAkjgVMmeHNgVLBcpk12UeczBfdBXFtqeOcqHt2LR4hAHZ0+cb&#10;J56oAo0iugWUqAphQlZAAAhIIACr8zAsgEAzI4AMov77/CVW+idHR1U15rvvLBTLiqgORF6tipXS&#10;lHexi+8cDcZkKLoYd09HZlTBaZ9N2R9QNhAAAs2bANhEm3f/Qe11kACRQXRvgP/UadMUAyJuyFRt&#10;bpxaKZOnYu1Sw10CBlEs9xFrYy5vH9OF9ClL6rSJltz2W30iU8Vt7jRu7daf+3+m4lwhOyAABIAA&#10;jwAoURgLQKA5EUAG0R9tJuW/fClS6Z5GRn9H3iAfi17kdnF1q4xqLCsrsxjyrThWJSupEf3ELri+&#10;bPqUwGROZfRnn0o8Mce4FWkhqtbTPuUA9LE4NSm/y1Bzg0/luAmSAgEgAATUQABW59UAFbIEAmoj&#10;cDMqSlyGotI8VnooLENVXlm0ZWqLn694tqjmqP4qL64RM6x/9+DsNp4MpVBs1q+eLI8MVU9N2YzC&#10;VxVisfQ/PD25ej73WrTqZNoHbuFsZvHj85vmWH4zaugPy4+mV5LwLKgrT7+0eeFvJ0klVk8bIVcg&#10;AAS0lwAoUe3tW2iZ1hFAtkaJHqLI1jhh4kTVNrf/gAHKZDjD3h7VSjwHVH9k1lUm56a8tyb9zPZA&#10;Xjwqqonb0rnfft6U9cHKZtdlnXf72nLa2qO3M8sE9Cir+u2jEO5VPXBYH876Ors8fqvtWMctl7BT&#10;nrL+WjTd85hUfcmuyb8T5D5xuP3vx3Y6yUrc1CigfCAABJolAVCizbLboNK6SeD8uXNqMoh26dpV&#10;tUiRgRaZacXzbM5m0Q/ZF/zXX3vJbRTV7jePsQbkl+VVy5efG3f71POIXYvG9hs5be2J+4UfxYpq&#10;36HdJ5w/6umP8ghYZ03lJcn6y335n/fL6wlqx3h63OtHt8BEzvYsEspVTa2EbIEAENBiAqBEtbhz&#10;oWlaRQAZRCVGR1KJQbRTp04qh4XMtNpkFmUXxuzZeqGci0nfct2vM02afB8P+8N/53b8wYlOiq63&#10;b968yqFLX3BvoW+57MgRNxPePYzEv68+KhJYo69nMvn/og5YvPuKzyS+cMXF6LrzObylfpUPGsgQ&#10;CAAB3SMASlT3+hxa3DwJIIOoxIpv27FdczxEBWsoxSx64vjxZtYJbPpN2vbALI5tkEIx/WXTYov2&#10;TW4QrXsWumnvLV6lKFRb901r5pjL3Mj/WZ+fNh5YaUmhGFq5/3X7v6vbhWy79GuLhlnPWuETcPR8&#10;1KNCZvex3n+ccDVv6K+swMWufya9IzKjNrOOheoCASDQ5ARAiTZ5F0AFgIBsAkQGUXRKp6UlkhSq&#10;v9DRncpnSmQWRcZd1CLl82+sHJhFN/d77OMfWGoye/3CMV2UOMFINfX+kB26e83Vl7zMqKbLnG17&#10;k9sLr9dtgvefsfcTbuxbbN1bWFGzP76vfBN37sBWj0WOy27TUcT+lr2n0w7vtzPi15pxy/vnzbcE&#10;7aiqaRDkAgSAgE4SgChOOtnt0OjmRkDdBxeJx13KzuNLHKVgRUdHuyxaLJ6FwsdBKVUbhW5mF0Wu&#10;/sFh33Ou7ZFqd/j+uSUDWvMtorWFydEJeTXk8q7JubrdMyQNTzzBK3jJsA5kzAEtOgy0HtO3vUAR&#10;9YzUw3NHLbvGN4jqLwhJPPizMd9hQDBw6dyQnOCfSYpUZvJu06Ge2IYmCsWYlvR8jTkmudnM/MvL&#10;x80P4luFKeauYRcOzOjd5HqcHHZIBQSAgOYSACWquX0DNQMCHAJZWVk248aL00AG0VCCJXsF0Bn3&#10;MhK8S1VKFOU5y9Ex8f4D8SolPn6E4j0pUNVGvYVNj1o906bBIDrBL+HsuuEdBVbmBTWfmqpm7BQW&#10;e2KGIT93dnHc745Ov8diB8Pjl5Fd4NVzroNbN5QvWCtDa6+tG6YP6CA77mn9h5c3djpvjuAI3AnB&#10;GTcW9uVK5fryhL32E7xiudrX1HbTgb82jWv6PVtqQg7ZAgEg0FgEyHyON1ZdoBwgAAQkETh+7LhE&#10;MO4eHmoCJnGnkcJlEdWTyPNV4YLUcuPHKgabytuyQzVd6+U6TFCGqqVMWZmysUq1a8tPRrVbt815&#10;kIAMFcmgIHaX8zhLi6Gyr2GjZ/JkKIVC7d1Fv+EV0UJ/+KJdm6ZSKVRj23Wn7kdfBBkqq5/gdyAA&#10;BMgQACVKhhKkAQJNRgAZRENPnxYv3sb2R9V6iCILK7+UESNHqrDBqJ6CmfNzRt6ir1+/VmFBasmq&#10;dT972tm7J5ZbIDVqusx/1Q9NrkNRLKbWfSZvPhcVH+iG1crE5RBtjoC3AAfDpwZ9vtZXioipw4TB&#10;QiEV9Dqa/7Ll5IXoOxd95w7r3uCeoFQpcDMQAAK6TgBW53V9BED7NZzAhvUbJCrRyOhbKtlUxG9+&#10;QkLC+t/WoXifSDWuW7/ezMxMhWRQ5vNmzRbPcNbcuX7b/FRYkNqy+licFOK1stQlau3wz0T2zLNq&#10;KkrKq9W6l1yvVbtOnajiPpl1FZl34or6TR7VXYK/Zk1G2Lrlzv4Ne+vlgWNq53cwyGuMAdqxBBcQ&#10;AAJAQJ0EQImqky7kDQSUI0DkIao+AYdKVK3A5QMg8hZVuaRWDrmUu9nM9x+Yn7VtVrZAJqMwN5v+&#10;TuwsUOmQ2nzRp08v/WbVULX1OmQMBICAugmAElU3YcgfCChOYNnSpZERf4vf33zUW0PdG19VK84d&#10;7gQCQAAIAIHGIgB+oo1FGsoBAnISQCvaEmUoMoiqyWwpZwXlS47qjGoufg/yPUAiVb68IDUQAAJA&#10;AAhoCwFQotrSk9AOrSMQ4O8vsU3OC5ybaVuJak4UHKCZNhOqDQSAABAAAuQJgBIlzwpSAoHGI4AM&#10;ohJjcKKA8M3RIMoBJ8UsitrbeHChJCAABIAAENAYAqBENaYroCJAQIAAkUH0J0fHZs2JyCxK1N5m&#10;3VioPBAAAkAACMgkAEpUJiJIAAQam4AUg2gzOJRIKi1kFnVZulQ8CTIAg1m0sccZlAcEgAAQ0AAC&#10;sHdeAzoBqgAEBAhUV1f/aDMJxfWUINfUeTwmEoLXw6+jQj///POJNhNVG09UsC3iZ9xzflXt4aUw&#10;poAAEAACQKBZEACbaLPoJqikDhG4GRUlUYYiD1H1GUSDAgNR5Hm0jR397/ChQzPspqK/qAk6agVq&#10;C5hF1YQXsgUCQAAINC8CYBNtXv0FtdVyAkQGUXQQfNjlS2pSoqmpqUh6ipNVX9RSKWbRY8ePt2nT&#10;Rsu7GZoHBIAAEAACPAJgE4WxAAQ0iACRQdRjpYeaZChqfFRklEQEly9dVhMaKWZRREBNhUK2QAAI&#10;AAEgoIEEQIlqYKdAlXSUADKI+u/zF288MohOmDhRfVBu/C3hGCdUXGVlpfoKJQoCgAggDuorF3IG&#10;AkAACAABjSIASlSjugMqo9MEpBhEtW/BGplF9wZIkN3IRxbMojr9GEDjgQAQ0DECoER1rMOhuZpK&#10;ALlOrnL3aHyDKCpx0o8/SqSCNtGrlRYy9CJzr3gRYBZVK3bIHAgAASCgUQRAiWpUd0BldJfA+XPn&#10;JDYeeYiq2yD6/ejvJRY9fcZ0tfYHahdqnXgRYBZVK3bIHAgAASCgUQRAiWpUd0BldJQAMojSduwU&#10;bzwKsalWD1FOiZaWluJhlRrnWFEpZlHEREdHAzQbCAABIKBLBFps3rxZl9oLbQUCmkjgxPHj9+7+&#10;K16zXbt39+7duxFqPNTC4rvhwz75tPXAwYPR/7b4+U6ePLkRym3VqpW+foeoyEiRsiorKjrod0C1&#10;aoQ6QBFAAAgAASDQhAQgnmgTwoeigQBGQMfPHGqqM6Vg8AEBIAAEgIAmEIDVeU3oBaiDThPYs3uP&#10;xPa7e3joAhfkLbptx3aJLSXyndUFLNBGIAAEgICOEACbqI50NDRTQwlkZWXZjBsvXjldO4R9lqNj&#10;4v0H4hwSHz9SX0h/DR0TUC0gAASAgC4RACWqS70NbdU8AhvWb0BHvYvXC3lqfjdsmObVV101evjg&#10;gc+GjeK5o41Trm5u6ioV8gUCQAAIAIGmJgBKtKl7AMrXYQJEBlEdRiKh6ZHRt0xMTIAJEAACQAAI&#10;aCUB8BPVym6FRjUPAsePHW8eFW3SWgKlJsUPhQMBIAAE1EsAbKLq5Qu5AwEiAkRb5oGYOIG058/U&#10;Hd4fsAMBIAAEgECTEACbaJNgh0KBAKW0tBQokCQAUe5JgoJkQAAIAIFmRwCUaLPrMqiwlhBAvo8S&#10;T13XkuaprhmIUvfu3VWXH+QEBIAAEAACGkQAlKgGdQZURdcIEMXR1DUO0tsLlGA8AAEgAAS0mAD4&#10;iWpx50LTmgGB1NTUqMioysrKZlDXRq/i559/Pn3GdNg43+jgoUAgAASAQOMRACXaeKyhJCAABIAA&#10;EAACQAAIAAFBArA6D+MBCAABIAAEgAAQAAJAoGkIgBJtGu5QKhAAAkAACAABIAAEgAAoURgDQAAI&#10;AAEgAASAABAAAk1DAJRo03CHUoEAEAACQAAIAAEgAARAicIYAAJAAAgAASAABIAAEGgaAqBEm4Y7&#10;lAoEgAAQAAJAAAgAASAAShTGABAAAkAACAABIAAEgEDTEAAl2jTcoVQgAASAABAAAkAACAABUKIw&#10;BoAAEAACQAAIAAEgAASahgAo0abhDqUCASAABIAAEAACQAAIgBKFMQAEgAAQAAJAAAgAASDQNARA&#10;iTYNdygVCAABIAAEgAAQAAJAAJQojAEgAASAABAAAkAACACBpiEASrRpuEOpQAAIAAEgAASAABAA&#10;AqBEYQwAASAABIAAEAACQAAINA0BUKJNwx1KBQJAAAgAASAABIAAEAAlCmMACAABIAAEgAAQAAJA&#10;oIkIsDXqooc5CXFwCaPXYRWU/Pc6epiLUHKnMDqWOj/MyVjg78ZOYfl4Kwn+Ll/mchYKLYI+kjga&#10;YdTBwICBITh9c2dvmGDhJajjr3WN0mSNVBmwiTbRFwAUCwSAABAAAkAACAABnSeghxSvBkFgMkqK&#10;q+oaKvRJu84dqS31KJL/jv5cVlxV25C8VbvOnagtsdQlVXX8dum1atcJ+zPR3+XLnC1fodAi6COJ&#10;oxFGHQwMGBgSZm+YYOElqOOvdQ1SZI1WFQ1Too3WbigICAABIAAEgAAQAAJAoKkJwOp8U/cAlA8E&#10;gAAQAAJAAAgAAV0lAEpUV3se2g0EgAAQAAJAAAgAgaYmAEq0qXsAygcCQAAIAAEgAASAgK4SACWq&#10;qz0P7QYCQAAIAAEgAASAQFMTACXa1D0A5QMBIAAEgAAQAAJAQFcJgBLV1Z6HdgMBIAAEgAAQAAJA&#10;oKkJgBJt6h6A8oEAEAACQAAIAAEgoKsEQInqas9Du4EAEAACQAAIAAEg0NQEQIk2dQ9A+UAACAAB&#10;IAAEgAAQ0FUCoER1teeh3UAACAABIAAEgAAQaGoCoESbugegfCAABIAAEAACGkiAWfryFYOtgRWD&#10;KmkXAVCi2tWfWtYaJqOkEF2lDCZMhlrWtRrcHC0bdTWFT5OxKzWruEZzHyM2k1FJ8Jij/niDTQMl&#10;DKYGjxrtqRrz9d0rCYVoyq17EbZi2qAxrnviXwN57elfjWwJKFGN7BYtqVTBpflf6enpdZxzOrtO&#10;oXdg8c3V3bp1M//95ttaYSTM0qwXxVx5Wl9ymzZ//vyF228XcQupefXfc96vyqFk11RgL8E3mv0S&#10;ZBZeckWc9TouPJn9QbkGa8HdzX/UqbYTyhN2DsUua++IvI8KPYaqrY9Qbqya8pepsZeC/dwmfPOj&#10;T0yhpPoV3lw9CpsGfOLKFKx+bWHy35fQdf2fpyUf1dgabcj6XeqhXydNn/DDkpD0j91GzLK3pVz1&#10;tF2yNeaVtolRNhp6aXcjzwRuWrP+0os64WH57v6R9fvP3f6vUImPN1ZNRWHu0+Q7UZdOBu3afilT&#10;sAhWYfJVbET+fb8AZmwMvR6breDDrQ0PHbRBvQSQJrC2D8k2piU9X2PeUoGyCi/N72YfIn7/h8Td&#10;46b+2dPryD630QYtCi/92s3+MD8Vuyxm3UiHS2a+ZwJdhuq3kFQsm1lTS2n9KYkqcZtAsdiecNtr&#10;OFUzv9yQEsUIUBQBzazITc8uU+4t06bbgP4GrRXoX7XcorGjTi2tlZ0p5yGiyDk6kCU1nV4tO3cy&#10;KVp2NB7QuwPnaUPSsyAnh/6GnpP55L9H92LORiQz+HlYbI2PWve96DOrdIdSGMm7pwz1jKMYLA9L&#10;pM3o/imZSutqGjaz8B//lR6e57JNnA9ePjCnV96Z5dN/PV44lhZ7dPXQjnrNlAuyKbwtLS97+/YN&#10;Pe/li/T/Ht65Hh6XzRt6VIf9d//81awDt3XsN1GrfrTxf2zgcj7Bf2av1tIb/S7zdmxaRT2FUlvx&#10;6lVZLfPdq6y80rfpVwRHNoViujHm381jOnLfR8zk3aZDPbMpC0LzDzsatmqmUFVZbaRE4QIC6iGQ&#10;H+ZkjAYrEkh1ihVAD3OScH/d23B3fQrV1CP8dR2Lza6jh7kIpKpKC3SkUkydQ18QF1qZRBtPNbd1&#10;ct99I+e91KoVx3iZY8+bUxhdsSY0xl1cAgqBrkqiWSk7oWgWHI0ddcRDoa6qmJ6TnsS5UjPy35RX&#10;16ts4HAeInkfQ95dyo4N7H4rWlIVrzlorLpSRTMd4RJwMSYpI59eUlVHj/Fd4iR02VsZY3egB3ae&#10;8A9OTrti0NqH7Iv3gBj5JdSgGUPpqyojJoz8FZFE/6h0kY2aAasqNdh5CIVqR0ssY7Nr6NFbx4/f&#10;FJ5dqQp2yjVEwSeFVZNEM5M0lKnm05b7HDx1Iz4pp5zXOlZ12mE7bMSN8Ap/Rhe8MlJS6TViDahI&#10;8B1F8JiYWDk4uXhtpQWGXAy7EJ5Syr+3LomGvRopLmF0Bd+NynHUuLspGlcjqJD2EFCPJqhND55q&#10;RDFZGf66KDezqE5YibJehy3Qp+jPPvWition4X5Gea0EnKyskKmG2LvNOYwuY3LlCTXNElsibdIO&#10;JVpfXf4mPyMlIeb6xZBAmre7k625gXtkw+RN9rnQ1FEnVn9W9auk68G+y6eZi0kzJLvslm87EZVK&#10;ly1Jeb2vrGYU1ItstrqUKLs+49RCx+Xe/sGh4TF3Qtyx51DofcztPnKtIfki5yMimV7WUJMPjjBY&#10;WXlryO+st/dOn4/PQK7F2FVXXS2vYKrOiQykYdfuw/GvlZSwKnhSGPHe2FBD0nCBu/daJ3N99A8j&#10;n3iGeM1qM0JmmxAOP5PFQYlvhFkwy9Ojw8KuRMY/4H5LJkXQbFFh0vodlKjIOAclqiEPvlZWQx2a&#10;oL4yfrMpZvLMKE3YaUkxc9wdm3KRYxO9X05Pj/SdQNFfEPKCgX/XUk2cT2VUi0023FnJYELwM1mm&#10;p+qMYIdmYxM1WBdTKd4gVh09KTa9QqGXgTqEOKuuqoSOJGfSg/jIK5jo9PVyceLavURfAKMC08nY&#10;vISeHk0ddYKVrCtJu0ZztjCQqbeoVqtDkkTefATfITLzkpFAbsHETA/EbUFWvgnlis1fkt7HyOpV&#10;KGSIoicFOxhhusE7skD4BzpmQyUzrpmlkasx6aEqE1SzUqI8yIqMD6r11mgJVkCR3v5IT4rATMSX&#10;b6UU8U2G/MUWtAAtyRxAcsSo7ElBs04F71VAPEWwylP2O+AfhkizCprg5zlYceSptU98kcCYY1XT&#10;n/EEKP//c5SouXtIvOhPyOOFI+3BJio8AMBPVJHnE+7BCby57edzIlPKDoD3+f9GIV8ctKw2bcAX&#10;0lwsPx23NvDn/jyXTuTNHZ6Qh/xuKBUPDizaFWfgRNs/tc//KC16fTeq+tzCFXtu9/RNDjG//fM0&#10;tzvWIYn+41K9kJek0eptS/4L3HCrfKBPxL8bOl38yXbR06lh0Ttm9BT1YGTnnpzex+kqxdI7/vqW&#10;7ztK7U1lXDDVPUzqmcz/tWyJfJh4laTMDckJ/rm3kBscm5H652IH10dWwZdpCwZ8LsXjiV3z/kPL&#10;z9piGfIvnoMdMgmfmCGgm+oZhYU1+t06tSbsVXZF7uPs4vclhcXv694XFbxlvC9+kf2m7OW/F+Ky&#10;pYLBRsugr3r379Eeq4jReNcZZkLuuc111PEazWaWp5xZv2JZ0F3cSc3U1sP1Z9tuL3YdejFh+bIZ&#10;w7rrVdJfvXz++J+rIScvJBdiSaiTfK786T22B4FbM6/3Dd1DLvzcn4TvMwF+QW9OMkP3Y+7JRX2c&#10;TlMGbkt48NvwzxRxIOR5yyFT5cEZBvyqow1G0Ql5NbxKlD44sGlXXCFvGuD9ucPACWP6iluTJVad&#10;oCAyzZSUBu3mL64S3uMiJasWbfQ7dSB+UhStBNn7eG0nm144nblXTOTOMZ2k3sybJSizgzOOLOz7&#10;GZ6Y/0eRziVfDZU/KfyiiTyPP9Kve4+dQntOMbTeFHJuk1Vn/qBm5l5a7mAflGG68sI/e2y6NAx2&#10;/txLrl28iVTFA5Jc4RqdiuSXCSQDAmIE5FpHk/oUCHuSEn3EG++8GL7SEr2Zje28/9o1T59iNDU4&#10;vZa/Ou97PemspxX2ajK1sR2lT7FcGSl5VYiXP9Jt4k4/vFayqssx00xBSvA8rOroNX8fs+Hh3mEX&#10;QgL30miBkTmc71u1X9y6CBuE8u7td5y6+XIGMnbyFx/N3CPfCNaG6+/FYY/8GeiSjRPY4lcYMtGZ&#10;2gWmCjeJwCbKehXuOpBiPMHFNyQ+X7KjLSsnZKrUPqeaT5hkzhe3VGPblfvD7mXQq2StAjbXUYf3&#10;C7JP3/SxxlekKQYWLoeiM0qx9vJGJNXC5UgK176IOuV+yGp8PGNidNM/hQTWP3l9M5BNmp6RFBN2&#10;xNdl/NyAlEpFh++bSHfkeqdvSXso3dVaJH/BwVwQ6W2ENW9ecApu7iwsx61W5HyX5XGY4QFWzj6n&#10;KKmmvY+ZE7kPXyaX5/J1t8X9GKUuMfPaxe8vQecHiX8kT0IdTwq/dEk2UVZFRth6a+6XjaGVe/Cd&#10;fP7SfVVGiAtmETVdG/lWZH5iliedEQO7Hl/9N7Z19xX96XgY5x1ygeaEz30TvIIvCHgcNz+XYvI9&#10;Kj0lrM6riqQO5lOZEcNRZhKvswEuFjwpQjV18b8oxcX/ShJdYFWZmR7C2bMwzxb3oONtVUBxReqq&#10;8+L3L+Ask1DtDqdhLy7BHUu1ZSlnPKzQm55quvLv15Vv6eXiewV4b26htexC7j4JbpFkvh7lXs1U&#10;eIhIW1+j2vj884qzZwtd+q7hb/mCpa4g2mcSPrUi7b49MuMt4VIm3zWK6hiYxt9cIqAJhN/6HGdc&#10;LF/H4DQi6ch8Eog+BziXsZWDs7s35rd/PSYhOT3ndXFVFf2ffY4meO2MZ/ice1TUsMzKrKLTywlX&#10;XZvpqMN1aNkdP64MHeIcdL+hyUXhLpxXoPW+pCpBdwRsswj37SjhLcgZUOJK9E18UNDlxDy8u5H3&#10;7VvcF+JeTHhosL+Pu6MVR2JwBwzmUU20wP2enp4stvLI+8N9jo+nmUtwLGEa9ENyw04QbnW565KS&#10;HjHJexuVdrdAFDKCJ2AFNt4zq/DDrhk38r/3pH6uc+uqeiWq6ielviojVuD986eXFaYDkZWdJwOv&#10;xKTcC0GbtNCcZv3rluXj8feOzdqwZ1Us/jNo9VuMrG0FXCAcepIGmwxXCd0dn6BENePB175afHwc&#10;MIInRNBTjWJYlMrr8VdfGbMOmzBE30/4fnaq4x+3IvY7O9OSSoT2zrNeRyK7KQoH8/Zx4HgDfedz&#10;eaKahuf6KZQtSUubgbntHN7+3VUh6XIZgxTvY2nTl+H6mIoavhKlUBeGoqCRSPRUpYa4jsLljYGF&#10;66k0IX0jXhNWbUbwVDw1vtmLL00k2kQ/5oUuxNOaLgjLI3bTqynOSEnJyOPauYTKZJbd28URWFRr&#10;kT25yBZyY62FgYkj7QbHXijXpbmjDnUJPjKxa4hzcGqVADiew6XE4AdVz4Od8AdJ3wIF1JSAW1yJ&#10;khzM+CfevMW0OyUEjMnmI0lU8v4mJi6lDWbk650hbsDjWJgo+rbuO8XNevsic8jMK1zPTuSQI74F&#10;rr66OCsp+tyh7edT35PxOpVrRDbPxPXPgifgNjvJrucijVK1ElX9kyJzV5+xU1g+mjNP7w5NKatl&#10;syrSQpZbYBOUodW82fi6hJHd/iTBZ1YIQXGMr4RoD4IvC+xnZElh8qwsPIsH3xuV4ygPSrR5Pi+a&#10;UOvS0tLMzMxbt25duXwZ/W/9uvUi/ws8dIjzU0pKCkqpCXVWfx2YpTEbTYVeUETvUSl1KY33xt/c&#10;Qi8zjmYyHB+Q/B6XHfquYY+5O5ZQrKi6t5FrTam2fvfyywpfxKDdSxQbWlKFcBm8edMxNL/hvVOS&#10;FLKPFhAcin0483ZBpqCwMnR6CmfL0tTAxtKdEnQix1NA6MqNp03C6oW1QnCe1bf0u1v6OpbmyAla&#10;MsRp/x06mV0drLcxa0fgt4xYG8O3q0pSorVPkMTHpZF7uOhaFamRxXp7Y6UpNrvrOx5+jOZ94YtV&#10;9SLmkBv2GqCOcg1+IGArlZm5Jo86ft30LX67JbjlARnsuF9cFFOX8NcSGvn+Ic2So0Xdwl6L+1fI&#10;UqLIIO3khEzSu2hcSWfofipZ8heCSOFqUaICq/Ov0kIW498jDavzVYmc6DakL5Ih4ipjvLAxazg1&#10;JIv30NdV5afEhAasdbLmlSht6xWrPIfYPizNKCzym5iNWOaobooEpZEoTh4+7YXkyBbnqlWi6nhS&#10;mMUxuxq0Ik8GCsQFW+KLTlUQuqrzwtx5W+gNrX1uSptFOd85DZ9KIqvzO72dsBeZ4FAV3bHEXUEC&#10;JdoUo72ZlvnhwwekKTmi02r0D3169pL3f44//YTkKRKvr169aqYQZFT7fXLAeI4zHP4CNTfHZRH5&#10;1Q08+/f3fAdyVm958UixYHIpoa7mFP05tIvIMeCEr4MJRf/XwD8W4Kki4gMWcEIPCl4GXjHCrnA8&#10;gUvSz4xrTdGwOYKVF+aM5knqkIAUJn99lmpkbESlcP4vukzm0mJyxSMHEPRdg1mUOjuUZ+oUV6Ks&#10;90m78e8Dqqn3Pwr5GFYk0WywDEw9w18L++miTf53npVhurm2LC3Mxw59y1BN3K6RXBJja/Koq88M&#10;mWaEt1p8cYBnpCf82uEnMHGWYIQmVKJiIk3eZW4J6SXv+eX+FTMs8UYXGe9VXrBegS3tcgs+ksqO&#10;H7ht9tnsyjwUPGur0wjx3U4GHpGlRN64UpwKSMtmETmiqZM/633CtoH4zD0i4DGJUKi8gJr6qyMb&#10;Fr4U9RNV45PC5c13YSf+iqktz7h1yIWzpmTmSIuV8TEvGvdaZHVeJOI1Vg3R54j7bw17yzTiANXM&#10;M2PkebIbK21ZWVl0dPSunbsGmn49w27qKneP0NOn81++VKD8xPsPaDt2uixaPHrEyFmOjkGBgamp&#10;qQrko6m3fMgM3bPhVoH+At+dczFzQ0dH752YvS1uh+vOy/n8LbHSq896l3zzVBq+vTg7eNPGM8nF&#10;Hyn/e3XNedKsoGRK+RnPmdPs7edvvJBFKY++/ncWntfn3bvqJVGGOrh4+QWeuhZzPz37QbCjceHf&#10;D55+EDxI7H1xXhGmpNp8ovg+4yZHX/XiQRRq9aDJQwwbTpHqOt118SgK42X2S4qJ496Y6MOrxxjJ&#10;OB+koSF6rUzGOTlg4q/r+6Li9yzJTWTTbx85noD9NsF9lnl7+Tmwi+4c2RaJrez7/WrbTXCb/4fs&#10;sxvGfz9m4q9/3imo7TBgxuZzUfEHN61fOvpLUtuyNXrUsV7cOXUFzRX6I9zsR/HOWeHBY7zKyMH+&#10;26B/3x4ST6pqbTx8DB4vKSvuGV3k3Fv5e0BT7mCXJYefTBapjV6H3t+af92tDYku1+to/K25+be9&#10;eQfjSG2XXjdzm29RCkb4uglmA4ZOXuQdco9/thMW3tx7X/C5G+ec+3/SqHjYTEYpOk1YVdebCiUO&#10;p2xoeOV/MTfTsH+a/fidEQkg7+iZeJCHjl92ai/xTDs5mKr/SakteBgXI7lGTEZhxv3rR33nWxn2&#10;G7/0cHpXY0Oq9Y/TRvVu14LEgPzwJPYKdoLnpUuRD/LRGZ4lT2Kv4f+8cuNBLjkE3bt21NXzlhpR&#10;9TbXou7du7dzx055DZ/ypkeG0lMnT6K1/uaKiffBWfvi1Gy0skOdFpDyhH/GUi1vQZY6fl9iJQnH&#10;Ls7ubMHLZElwWmHGsXXeJy6Gx9xLSs+ho0AqjHif0c6bPO3Ryhv6wK0tfplbVV2cHht2ZLvPqSfV&#10;7Lry/JfForHB5bQMaaJNlLeey/XiarA/Pczj7CUS90kgM6zqiu9f4e104aQXs4myKnNun0D2JIMF&#10;YQqFq+bX3FPAfMIbOlVZkf6LsXV5tIcp7AluHCV5sTR71NXkhMzFx7JDcIZYvAX+1i4hdxHhhvMD&#10;WEow5BPaRLF4D0Jrw5wwh3gcCNH15Gd0CcZztdpEa1+HufEcyUe4Bj8UcMMg5xVAcl0eA1lfnX8n&#10;2B3fhsK/jK2d1vqfunE3LbeUzLoBCWMtF69EvnzewjZcmf6L5AQML5UcSIgfLFZpNPJwwrK03J1E&#10;xnGWZ28WdqMiYxNl1VVUCMeWV+uTgreZlRM6m+uOYehx5RX37fA+J9zPiRsxFKeJpqCLkWc90PKP&#10;sUNQCqGHKAcjufiyElbn+VZkrk1URScvkJw1NSkZ7Fgi7A20Co+W4JFAlFdTKpkeqd7m607Kqkra&#10;b2fE210h+CarK4rxwffSo2jzx8lvoMHu0Le0GoUfiTQt5MXHOiEZy2LWMVmcjbGG3vEMrDN5bkaS&#10;nepQguavRHkyned4IKhFiuJ9rDFW3MACSk42RJHtFThzhVMTRkoAvjRPqLrQuvzFtdgGczO38Fck&#10;pajGjzqeQ4ik0yZZ+aGO+CgfFfiE8BOtJsEXPVXokkeJyqNiJL4CpShRiXnLszrP9zbm5kTFrPh5&#10;HFnCKXeEd+QLUe9ozr85rtskZVfdmyR+MCysLBTAFQsXJvaBquST0jCxkK0YVqAGKtH3GcFzcB3K&#10;iZFH4pI8OEko0eq04NmOfveKBR5ztT4pmA7lORfxhp3VyuA7edUsvm+SgbmD1/7LD/OqPnLP/KTO&#10;DkzMExiHz+7cfCzqvK7w6nyD4xnH+UN3lWgzXp+UZ56VL211dfXNqCj/ff6KLb7LV5hY6sOHDqH/&#10;zZo713mBs4kJ8bFjShajjtuZ+RHey1dce4nirm1dNlJfD1+y4V4tO1uv/Gv/s1ErLmQd/3U6hXL5&#10;wLwBVIKlHHZ58sVzVxnUgQ4Tu10Iu9lx+rbT30Q676O4Dy6/cS0VC3kvfFVkoCXLgjvXz10q7oB+&#10;YeghZ9Hn5VcOBAyhDPsCBcS3nGJuoD1+KOy6rKgjp9Dq2ajFk83E1sc7j3L5dcGB2GPXtq8/Pvyc&#10;62CJy71cfPW5UQfCnjClDIWPr+IKsJ/TrwbuzpG6Ft+yq/XPP5t/IWtYVZe+LsbecoN6CUSHFryp&#10;lf4A++3XzMZGFw+06UZiSQzF9df8Ucd1CKEMM+7+iUib6sufJt7EFZL1gG6ES5tl9MyXstA2p9/r&#10;CqOO7r0lOD8wss6tGvvoyf4Tvm6cAAOUj++KkADghEkXvkrK0NoniYvNLH4Y7OXmevwxlpg6wnnT&#10;6l/n2nxroFAUfhLlyZ/kf+0GzgoLwwNMqeJq0aubcvMcm5kfuW/HNcxvwXTeimn9yCwVs+lZifjg&#10;NOrbTfoxIUJNZL+J3+HpfvYG47GR+T++E7twpIian5S6rLA9h3HnIu7FiNu36PvbN2n++9ynbbsx&#10;cJdx/z4GVFQVNiP54PrtOIizbhZn3YSqTjVx2nlixyJLA6EzRFTRgTqcB4lPHt1KgjYSKbYPSUlT&#10;qMTb0aaoZrNez49eiW1d53zmitlU6vLCsfUO7LVg4hyMxcuQcPE/T21oYYexPYnYhyOrrqSkolah&#10;XQMithOerzhJkwpv5UVjfMn5m9wb1s5E1md5Vg3qVFoi0QYMnLsy5wCKzpmC9jApM4acBmmZc0/z&#10;GHW85WYJFk3erh1p4XJYH1P2c+IaSBq05Hcs8VJKMs1KIq2u1XlWWZyPBVqZH+Xl7YYvlC44EhmC&#10;hwHm2OFUsjovEho9KL4hULnMUaVQAv4itSJH1CpUoqpvYlWlBDlybB8ms0MySBlEUbiScM4+e5HI&#10;D1JtoihMUvASvCSRA5nV+qTwtsMPnOowAXdTWU7bj8cQRf9p/VtEHj96HX9WweNOCFxzbDmHcVju&#10;TBD0MePYRBu24nNCMvGjOHFPChV4eHnHz/L/xA1WoLs2UeW+oLRLwb9+/XrZ0qVoI1GTmEIlskSb&#10;oiyGfHv1yhVNJ818FbP1l2lbbjBQrMSAbSuGd5JszWrZ03ZrUDD28DOyji8aZe93Peed4GYirJnM&#10;l+H7Dl1lUKhTHeyG8m1sei2/+OLzFt2s94gHJeYdWCEQpzjsXGgoP5L+Hmt5DQXsmoo3aBOBivz/&#10;Vdp37JqnVwL+uIft+Fnj8K1k485nfWet9kOxCxhXPX/eEUEnPo5Vr+OgX6UfvMI7asXcyVvGCS2/&#10;juslyXwl2vi2nXt1QX/7UFxJzqwlFV6zG3WYb4lwi979F4Xv2tGfOmJgO6LZ+P2zf6JQlyOPhcmD&#10;iM78JDPKWnYx7o+9eF8+zWrCjU/swthdm7ckllOnLnCa1Buv9yf6g2fTzgT7THMWsMPJWp2X3uKa&#10;J0dcf9kSiyz6KJDZ+asHf/nesC0pEzsZkBLTfCjMeoQvIPTpoq/svh2FK6HEjcxXt2nr1pxD+yCp&#10;Jgu2+s4yIWMQpbDfPoyIKceKNR85QOaSCF49dmX6Mc/pi/7CSrJeG7htZl/xbZWqf1LqGWmnvBYH&#10;ZKGvnZVLpn+JbcT6pKe124EzYWttqJQW7bp17YgfdMxmpJ3zXIi9y9DOhKtXzp0QuAI9rD5BO26N&#10;prlN/05wb1abXuPQ9LhplpXZIPzq17MDgvfZl1/1x/9p9p3tL+j3Xwd15I3Aj29yX2DQhhp24QyV&#10;j+/LcYi6e6n6s6q55odcQtVh1FRVnkvd3DQ15BOrruzRCW4QdZG4a5INYEJHUBrb+17PFPIHr/zH&#10;G/OXx6NaivrfSLKzor9x9nw0xBCppYd7jnemhSW9krAXQYpNtK4kLfyglwMe0ph7mVjZjsbNNk0Z&#10;T7ThoapODcTccEXcQMWtYsyqlD/suKHjt0bTiQ81lfG8EvmJKvyY8wISjdif8pGkF6jEsprXqOOF&#10;uTHcFC+0QYNvTxroSugUy6rLC3PlHEYlZzxREQMqq5rBKI3Gw2pKKU6QthSbqPAphdyzC8n4ib7P&#10;DnXDjWHYAy4cywZ3+m5YSzF3D4mXHKgzkmaLMpC2qMEHa2jtd0fScQAKD2DCG3nHOHECqzWzi1X1&#10;JNSDt6PLYmMk6RmDf9waZUJwhsA5eQJHtgrb+epe3+MdkkcxcQnJEDzRDUFT05MiYCDHzJm5/K20&#10;+Fm7BbePXc9ArwrWe/r9E7htHn/aHPb9I2RHr84LdcGsv7JPaSE+Y4kzLrgx+ChGvgncqZm750l3&#10;baKwY4mNFB7SeaqSjGrNB8llDZvhaoqSOMtq6MJlaN5FbJ1C2sU5zUJg4qOY2vmEpTWs1KPo9L+N&#10;WnkDi65OrESpFgt3nf0no5yzgsRZ4uQcoMJ/cxtae13MqBKaHbG0vK3Koi8yVvE9P1vxEIP8plDN&#10;Z28Mjkqlk9lNqp5eYhX+swk/vVN02V1i7EbeWcnIwuG47x/SrxbhqqtcifIXmgXj58uLq9mNOt5i&#10;nNCpAShiLi/srunm+Eqxgcp5Z1Wl4msIWK+bro2W5GzxPj1wKvZ7w4AWUpCs6qKMhPBgXxdrY3T+&#10;Vi4nJIVAyFgp8NWwY4n7nYkO48UecMnRSVWwOv8m0h0PYWwgIUSDvKONXHr+wWPmXjHF5G7RkFT8&#10;PYL4KMNClFSQ/kbkxQZGZsKQTOERLL46z6orehDMtVlQqBbLQyQUpJYnpeHsUK7nmPjArilKuUxz&#10;5oWYNbFfvgQ/A67BUMKqzQ5dgH0QmruG5Yie/VaeFCK0ZER07vyZpHLsI4X1NtwVk7Rm7pFvuIMA&#10;lKiGPA1NVQ0Uo15zvELJqFi0sx5t6m8qXALlIqPUk2t+c3g7qnhn+ciOZ8EznAh+HGMmEgEjWV15&#10;cQX+sIsrUb4zFkchmszxu4bC/XBMINSBvvcYPFcnqt0fKZKPuJRsqa3PDpmGzT3oQPA76MRurPS6&#10;qqKcJ3dC11kJCmu078H/Bk8Bi/VD3auEiIR80bhRquiuBs8qw/G0+5VC7wqCKOIN586jVbAtkdyN&#10;yXJVRuVKFAWtTw+eaoSJIWsFjLXNddTxI+NQrXfdK8NNZg29o29Jeyjx3Fih1QMT97A8sQhQWEa8&#10;7cYN4Qi4I9zAaethTIDyPq+o0wLTKnmHn03wS2iQtazCpAj0WScaNksdNlFm1ZO/Zk/w+6cIt0Zx&#10;Hb9FTEFK750nExhLrudAZmJ+KABSx2PKzK5xEuBPE20hfw2IauUZmk5ehqLzazkx4yQqfmElipab&#10;rm135Jj2KVRju50xBN/GanlSWKWJNHSYMf/ETvGBzY8YYGDhgrsU15WkcD1ZUWT7mBcv/vbBAnpQ&#10;TVzDxI6PJhvFibc1nleW4Bl1oEQbZ8hrZikaviJPJEw1Y6W+JN4bD7Yt9OHIZlfT0xtW1CTGL0xO&#10;p/NeuyxGXsxefHoiiBgirkQZ8d6YBdbAyn2jO9cWO9onvoRVGumBlh0N7Jzm4AYkE7fQbKJD4bnT&#10;EC/qE2ds8r7FxU634y26jXf3XWXLf6lzFbCI7YC78ki1Xn8xrUTuM9OlPCR1BTF+9riTAHLhCs1u&#10;OBeecw/heTbCUmbB/nuv5ayVGpQom1mZuI+zECg/qOY76vivOqqJg/eRsyf8XXGjCzZWV4bTxTeH&#10;ICNNKB7NivPunuQTXSC573hHhOPjuTwldJfXEjtzIdu+ibUr7WxMSj7n+6rhS4CnidksRvwm7DVr&#10;E5whtK6sph1LDSHApCpRJVbn+d+rA7clNMYaBv+ASuxjmGje0aSXYG159r2LAhoUTZ0WrsGJRfK4&#10;8TScDm9kF5gq9pHEV6J2GwP3etjyz35GK2CXMyTbCDiE1POk1GZd3neNN3NKGNis0vjdq/YKO3TV&#10;0KO38p5SznxF8PEs9NZD7z/Oi098AGNRe3lSW/j7E5SoJj0ejVoXdN4mGRukZqZBdtymdhvlxBJH&#10;K7+0yGxhC11DN5LZKI2WbBJD1u2/3XBMnMAwEFWi/LVdbCEeX+KfMJCzjs8uT/C14r+2N/1TiIvE&#10;j4Xpz8UOLpe4PZP7MhY7Z5kXf5u6PLyotpqeFNZgBjawWHtT8ADxBgsBNmmN9wh9IiMeMqnxjs6d&#10;+5t3iDxRKFZpJysKiVEyJ9cJ1UodShQVwPccQKRQfEf/0JiU3DJS8cWb7ahDH2lpwdyNydxxiv8/&#10;S4/wPGGJiXo8JthrasPx61JkKArajgfTRXoWPwiUfy4o9rVm7rA+KDwBRc4U/mDifwnwhxN3jVXf&#10;PVL4XA01KdGGEaa21fmGVWM7WhxdHWsUAo8JLxQAeurnBGdosBCtq6Jn3L9xyl/YFV6BgyRQ42te&#10;h3ty1aXF1niOmV/i1CEw2KkWbodiXsieFdXzpAjUjsyLifONzw/2IpffAt+o/ywj5WF8ZFhIIM3b&#10;3cnWfFlY3gtu9Bhhn29meiBu1wE/UVIvRe1J1KxlKEcca4AYZeQmpYvpPMFBQvqBJxpZIkqUH8CI&#10;71eHr+OzqvPuBK+04i9C8tflMcdwU2O7bTF0wcOTeepKONgKz3dHYHUeObAnHHbGV5QE/Or4R6KL&#10;ezoKe1xxHGflOChIIgX+O1XKiQAyzvhmVWWGe+MOpoS+hkQdoCYlilylKtJDPfldxrH7oZApLl5b&#10;abS9gSFXkYsDQZ2a6ahDrUHbJmJ5HxV4i9E5LpefCbyY64qTzoich061Wh2S9IbYkl2VEoDt3qFQ&#10;kQ8oNsiRMLWxWoZJ+/xKwrtYFU+C5uHLqlRjW69Dhzw5PnGzQ3OENSv3+dW3dd/Jc4Pb6W6L32jp&#10;5M3/G43G/au+udN6fkJvJzxem9RgaQRKtK6quBCFEs1LueK3cFPY81e8uOKvMsJ9nb2CY9LxSOOF&#10;5VK+XVj0a27ctWAUXcduCTauZF6BkTlEo4743dcgVgzHByRrrg5lcc+8EPwMwmKs0q4J+OiTfMVj&#10;LhaOnHX5hph9Ive+TwvE3Z04l/FUr+DYHGmmUMHb1fGkyPliqivLvnfWx44rtqV7N7GqywvpOelJ&#10;D+Ijr4SFBgfQOH6iIhfV2HzGEieOjXXIgtBMgXUQnh1EdEcjye7QhmS6uGNJC2SoxohR6c+AapVo&#10;DT1yI35KE3/Gr68ufvbP2Z3OFniMN7RybT/XHnv9ID+kTecSX7x+EuKMTQhzQ3IEV514x/yIenQJ&#10;GuqEJxGxPZ6s6tzYKw8FDaI8EMj1Kpm3xQSrqvJiFDe1Il+l6DxC044MJYp/3JeknFhuoS+vzUZt&#10;ShSrEzqDMSF0V4ObWgN0pZztNHPU8QYIesMlRF0OCwsLjxXf/SZkwKaOcjkUI/XljTbnncNHuMBm&#10;JlZVYSESt/XV5W8lH1DE+Wte8kUseI3AJWFHMLm4nmKvXKE/KKJE66vpqVHBa3FnGIHN7/wNXsYT&#10;XGkX72UUSbWiM8tT/nLiiVHpdeT9Kn/MYEFXbJLnGDedbBAIF0o1tnajNez4lKtOAsEckFd9cCqh&#10;jbPuTWLwr5aWC2lh6MgiOd2CsClLhU+KSAMJpwhWdWlu2h18fx//TBnp7gSsmiQavjlO/DKxclzu&#10;TQsMuRZzH51N3fDEib4UWNUvLnPCbDfbSLRyDSCJiXVOiWqNDG0OYlSFmqDBhMbd88EqiPxtksAK&#10;5nj34Dv51XVVaadcucKUNzWIBgxiliddDA4Nj0lIFz1rm1WREU7j6VrO7QYWzrTwDDm8+DHbV3Vu&#10;pA/HBokdURqQUqncg8ooyHwt+aXLTAkYIiAnZATrry3LfSVfS8TPnVeuJZLuZmFrhgmR54IDfL1c&#10;59kiF0eqqfc/SiDTzFFHFhwmRhdMxUKQyY7SUJMX9iv2wtRfEPJCxBjH99Ij0mAuYXl59wLduLtV&#10;JDsASLCJyrQrKmMTZVW9vH/jdICHHe+5Rk/f3os37vIiYPCXI7iPlrH1ki03cohDJrHqitOiQmhe&#10;Lg54pHGZl7xKlNkw20hzTCfb9epPh2yNd04dQx4b0kW8rIqwGPnxQS4WJtabYiV9jQvezqxTdlGI&#10;sDLyPCmylGht9o1tHs5omAiNEeRgvfeaTI//yhg8Mhqy+1o5uiPleYqjPMsbDAes2pwrK7m7GpA/&#10;7in8sGueHbShRMKdi7L6Qxt+1y0leurkSc30+1SmVmiZXlPPYVKhJuA5jzeYJ3kenMZ2HvsvC7y2&#10;0Wx7N9BlFO/NY7ky8jXpoCT4I43WWrCllqQkfDqR717+nMA1lki1GahgAuFFq8E1r4nbNbqC1SWq&#10;ilptoipov6QsmueoUwwGFlHBc6V4WBn+JwSh+uJ4pCHr4zM00lNyyiTZrJQhySyO2YUdTrMkJJ1Y&#10;Koqszgt4WiO3gbXBtyX5FNaVIjfajdygv6O840sUI6eiu/DIRCvXHZMj8pGKSm7ibFh1FSViwRaa&#10;uE6kixcf2HwnKMz6YG73q29weEK2xIdCvJCiO6eup0l/VXDjQKOlrVi+vxbPw5v7iFKtuQElSLdC&#10;qxLqodbI/FTUjgQJCQnzZs3WjraItMLG9sfde/a0adNGw1r3LvN2bFpFveIHv1cknzwS+7blIPvl&#10;E3u3+Fh4Nzqt2/fj+rTnnlRR8/L+/cruQwcYYgcFC1/sD4VPHia/qPyk19DR33YXP8KjMUAxC2Kv&#10;vB5oP7yzGo92YVbkpmeXMbHmtOzQq1/vTq3h1DTdHnXckc2qQUKhup54nH/SrnNHKn6oDPHFZJSU&#10;oGVVvTb6XTuo5Rmqf3rSbWf0R8rA+XtWjemETpspvbPJ5QBrwvxptmOlP7bsmvK8jJR0htHYEb3V&#10;UrXGmCGgjCYiID5FoKBqDyOSK74wNDTs06eXvsqHFDobLyL0zcBZ1kYNWdcUPkXLchwEOj9764oS&#10;RSd5jh4xsonGfWMU67J0qddar8YoCcoAAkAACAABIAAEgICKCOiEEq2url7g7Jx4/4GKoEnL5jvL&#10;4ZOnTDHu0+eztm1zc3NDz559mHC/EcpFRRwOPjJu3LjGKQtKAQJAAAgAASAABICA8gR0Qonu2rnr&#10;8KFDysOSmcOfwUfGimnB//77b6W7+8ucXJm3K58g/t6/3bt3Vz4fyAEIAAEgAASAABAAAo1AQPu9&#10;ylJTUxtHhp4OPSsuQ1EXDh48OOTUKaM+vRuhO7f5+TVCKVAEEAACQAAIAAEgAARUQkDLlShal/dY&#10;4a4SUtIz2bs/YLglHhJM0oXslPsCAhqhGpERf1+9cqURCoIigAAQAAJAAAgAASCgPAEtV6Injh/P&#10;f/lSeUwycxg9erT0NMgyilxIZeajfIJV7h5lZWXK5wM5AAEgAASAABAAAkBA3QS0WYmi/fK0HTvV&#10;TRDlP2myrb6++OleoiWjnUyNUBlUxJG/jjROQVAKEAACQAAIAAEgAASUIaDNSvTQH42xSwnR79BB&#10;tgxFyahUMud8KNOb3HuRX2xWVpYKMoIsgAAQAAJAAAgAASCgTgJaq0SRFAs9fVqd6DQ67+PHjmt0&#10;/aByQAAIAAEgAASAABCgULRWieq4FEMqHMyi8IADASAABIAAEAACGk5AO5Uo8hBtTINoRUW5Bnbz&#10;5UuXNbBWUCUgAASAABAAAkAACPAJaKcSDb92rTH7+Mb1iMYsjmRZyFsUNtGTZAXJgAAQAAJAAAgA&#10;gSYhoIVKFMUQPRd6rkloSi808WFiI9fqTnx8I5cIxQEBIAAEgAAQAAJAgDwBLVSiKSkpjRNDlDzl&#10;pkp59uzZpioaygUCQAAIAAEgAASAgEwCWqhE78TfkdlslScoL9dEV9HE+w+Qy6zKGwsZAgEgAASA&#10;ABAAAkBAJQS0TYmipfnGOWVehH5paanM/sjOfiEzjcoTxMXGqjxPyBAIAAEgAASAABAAAiohoG1K&#10;FC3Nq4SLOjJ5mHBfHdlKzzM8PLzxC4USgQAQAAJAAAgAASBAhoC2KdFUDVaiZPpD5WnQAr36d9DX&#10;vnmamJpZyGCyCerPYuSmJGe+rqhhqbyBup4huyL38dPcwlJi+LpOSIXtZxUmX72EXVfuF9SpMF81&#10;ZvUu8zZe5SsPCuqIHk/Fiv9Q+PRRMrpSs0vguVYMYbO/i81kVEqdedg1hdmZr8prVDv01MsN1fk5&#10;NrCTnxfCwFYv6obctU2JxsXFNRY6oXLS09ObpFwyhWZkZJBJpnia2qfnl0z8pt+wKd7RhZJnnLKH&#10;QYuH9jP9buHx9A9k5iQmo+RNoUquNxUaPAmiebwUb2WR4hq9PjvMYUCfbp3a9V9xKf+j4p0o8U5G&#10;5m2O8Ip6VKgSjh9e3InLZogNATT3/3fz7On7RWQGh4rbKE92LHrsant0rQ7Nq28pz41Nl7Yy7QRW&#10;5dXp7C6t9FRajdKEnT8NRZf1lmt5H1Sas0ozq395O+RC1J2UrBKVjGC8boWX5uuhq++ck5nN5INE&#10;DCm7poI7xSrxEct+G+NtbTB8xopt4ZmS6VamHF3cz7Dn4LlHyc38Ku16oszYL8+7zffaffRS7NMS&#10;CdaT+vIEf2xgTz/57KOGT0iNgqtRCtEqJYqMf8gE2Cjc5C7kxYsmcBLl1FLNduL6srthgffKKabz&#10;vT3HGEh62bGL7l/4K5lC+eHXtT8N+IzM67Dw5upR3VRyjTqSXk++s+pLbtPmY5f3pVxlVR3PfnYl&#10;IrmQKbkK9cU3N2CtHOB5SeF3+ccP72qx3KljJn7f81PyTSWVsirtBCa87JdeyWepQHnVl90/8Yu1&#10;9ZSVR+8XCuItu7vN3mziHNf9sQVkZ352PbOebFpSTZUrUYtPW7UgM47lylStibEaq6mAjoPMjKlK&#10;5M2syE3FTVBPCxgED4oSuVMqM655/GQz+ntbr6u5KrYKd/+2f7dWytStCe+tTz/CmWKnbI8rxGcQ&#10;uS92XdbfgUceM5KLPhs+zKS1pAfiw7OY0CQKZdQvq+3JzfxyV0KRGz4UpEWE0Dw3HojNrZJi9fxE&#10;//O25B+a+orks7uVuoKicmsUaY5W3KPHZjfdfK5qgqmpqTPspqo6V1L57d0fMHWqtKKREp04dhyp&#10;vFSdyMb2xz8OHVJ1rrz8PjzaP22a+60CqpXLWtuvWosW07Kr9YxhqevMF51h6Nu6/2bVQ/K3D3WQ&#10;vfPE3vy7Cy7Nt7YPyVZBnY1pSc/XmJNVUczCS792sz9Mke8uydVkJu82HeqZTZngl3B23fCOEoUL&#10;Nw11eXjOvsmdyc96AiUi80w3+xCK/qjA+DjXgQplQYyZm7lKeFAodU+POtguuvqSYulzPdTzx55U&#10;HhP2h/s7hlmuT6PY0JJC15h/TqLf36fun7MoxtDWZtRYmymje7clcYsKkvD61NgpLPbEDEM5c2Qy&#10;Kj627tCW7GAklTurpqKkvFrKxxb9hvvMRRdeGnlH3nEbLG14tGrXuRNVnrrxHlJlHxZG8u4pQz3j&#10;KJTxvgmhG4Z3JNVu0olYmUcn9Vt0k2LmHhnlP7Er6fukJuQ+F1a0pPA15nwVLmXWUmzA4HVA60PF&#10;xUX0smrsH63adenapXPnDq2VNiHxhjLFKYx+YoaBAlzYRbfXTR+78x5F39H3D4evPxWZ4Vp0GPj9&#10;N7k7BtrQCiUn4BSJklmP6dtegfIVvoU3JMbTki6uMRcvWrG3AO8uhatFERlOimfUHO/UKiV69cqV&#10;Ve4eTdINXut+c3F1lVJ0EypRVKvsvJdqwcIuS9qz0NrzKoMwd+N5f6zufsBr53PiJNi9kud02a9P&#10;wnLri26s+2bRKTk1FPv9nd+/Hv17gbIvV1St+uLrK/tMOcCQqjJ5rwOXMPrBGQbyyABew9XyouVT&#10;VaUSrck/5/HNrMPIeL4gLCp4Rk+hFxdPpOo7n0v5y6FnS5kGR/p117FTDj+nWO9LurbcnKo6BY75&#10;3WaXEXyeM5+edHAKKKAY2tKCfrcmljVtug3obyD2VYaUylivfEt7W5vpc2cMN1CJAZsv45R+vkUV&#10;CVof2Lv6RBpxvu/z/41CrhYUqrnttAFfEEujT8etDfy5P3EP8Zug+FNAXEn2x/vbTS03vKTMDckJ&#10;/rm3Spjjq/PY558alSi75vWjmKjIqPDLx64ki8ydVHO7Bfb2k23Hjx5ooLAkVVaJ1r9LOjDTeuUt&#10;wnnd2OlMwA/nfsW+PKVdSmh0brboYwxJ9TevX716/bogN+v5k0d3b33ll+Y/keCbBknG5X3tgxgG&#10;625GjEqPeSpmh2e9e3Jla0gChdB0ImI34dSDp0Ql3vXuSejWkGSKsa37AqseYoOQ+6tOK1EKsolq&#10;zbVzx84+PXs1yf82rN8gHWPCvXtNUjFOoa9evVJDL9e8Dvc0xR5Cc5fgmCR0PbzobamP/q3vFBiH&#10;/TspKTEq0HkIlsTSO+whliIucAGWgjLeO+weJwl+peSU1wnUMD/MyRglQoJQ8K9s9kd6UkQYui7f&#10;yalm4enrqzJisb+ERSTRPwrkUEcPc8HKEctCOoe6JBpWsOGmeAYnf4UvUhWozwiegNVyQWh+rWIl&#10;cStMmRqY/l6xHKTdRQ9zwmdZOSmKZ8mqywtzNcGsR1S7w2ncvhNMVksPX2mCD5SVka9lo2emBAzB&#10;cjPwiqlUbbN5QJVSdkjVideq/lnwBNz2hNRzFZNErVl1Zc/uJNGFHwGR+6qSaFZKVZV/s2ideQNY&#10;6dxlDR5+E5ASldpWEsjEkvBaoYInWiBv7nOBpEOV+Kxl6B5ynz+x3Q9xx0znSG/lk61+XUnaNZqz&#10;hWwzJdVqdUjSGwWR8ce5xLEqq66ssjt+1viagIkz7ezFsDO+Dti0bmTrHYzPxug6f8J3LvZ2oE71&#10;PnExLOxcoPtoLD33n7xUYVdiMkg+way6qhJ6fkZK0oP4yCsXQwJpvl4uTvZWEj1DRgWmEz1hrFfh&#10;rgOxijiH5SXis73cl0i/c2BJnfAlDxgeZem/yuoL7fhdaSO/3L2oxhsqKyvVmLtyWb8tKlIuA6Xu&#10;/vBB5VsKPhbG0ObNpj2nGFpv2r11wRhzdFlMtJ81AlW0PPy/UoPB5t9+1fq/i3uPP0bvXp+dy6db&#10;YCl+mDNvCTbHJkXntPwau4dzmfXuQMYiWEuPpWF+i5eLWnPdklhVaaHYX7yeUjp/ohQjwZsL3hS/&#10;k8O9VFK5teVFb7C/D+zakdgc9L92Hb7EEuUWFCnmllr/ruRNGcpA/6veX6rI3qMyiAIZMV9e274t&#10;KAvZz6Zu8p7ZX4JLWSuDiYt/m2pEoSTs8/CPoMuiUfkm5yWyxugb9+4ivDCPNnQn378dcelS2Lmj&#10;B5DXFs3HYwHm+PvzT9Z9sU0m3Mv1EpHvrjqaz8mT9b4suxD9f6OxwwfKNOKyy9Iv/G5vYfG9lXtg&#10;aoVsDyqH4BS6YteLSG/smSW8DJxoF/i6Qa7/+NPLSracUh9vPOePRa/ysP8/4msj3EOdXVP+KjM5&#10;LvWN+qJ4fNKjf8PEZt6/hxzTEptZ/jhk+bThdp7HE9FQMbX18A+9dd53vJUzLSwx+xU9Jz0pPuJU&#10;gJeDOQaWEbfHyWrB1phXavCuldYtbMZ/x1at2BBbgL4bPfb+7jHLfsbsZatWW1EoL//5jzJwyvQZ&#10;6Jo+YbjZQDMTA4tVK1f+bD9jxk8uPj5rTakUxqO7r7pa40nwa6rI0jxak3iU/PBOFAr4cPFk0L7d&#10;u33Xui6Y/5P1V3r/a9WuU7ee/b4ZOmy0zbSZTm6eG3cdDgnDrPL4hUzz85zdvXfRsGtqp7pqyT3M&#10;Ln4ccQ5Z+g3Hjhnc7YtBv+LJha+d3k6WWI7IurlTws80muOgjmTeVmoe2tqVvVYBDT19Wrt6R2Wt&#10;eZqebmKCm5xUd7X8vGsvA32TUbQjG37ozF1NbWsyzv30De+hZgP6GCBX/tYdv/7G0sTI6Jftq0fx&#10;krT/ZvpvqylVPfv1qi+tY3+m4v28yjavZbc+I5Ezg7LZoPtZ1Qz8u+jzthJd+RUroT436kDYE4EX&#10;D1pIQpvF0PX8xpF9T7jflcg39+efzb9QrAjV38WuSA1cOz8IbVkzHL9p3S/mkl1mKa36zfzN7cjV&#10;tQnPA1dtMOsbOKcvMThWyetnWLN7mvcW8a5FG7odVeFhLGv9XTqmNt1ww7/ki9TmIb3WbVhFz7C3&#10;7IUVs4x6x2yd3E3ql0abDl0MDMR0H7P4duDetC7jfxjx3YAeVMk+Dwx6e6la6bNB1tNmkPa0Fmxy&#10;AeXqTtUPJ2k5injN1pTT85KfYupfn5FwdtujnNSH0Rfi0NNNdQnPCZrcmXzl6p+edNsZzf8+qs7/&#10;F7s3I3STy5MvOO/QTuPWLlHOW5nNLIzeOnfRFkzhGVi4eG9f5fhD344t0TK6a9xxz7iL5138/9qx&#10;6Pv+5t//OOeXFasv7Ptt6Z44xo0t037Rizi6afSXMj1ayDdXasr6iidRpy4i+8IQ5+CgrbY98fZ/&#10;bu7w89Qdrys/Sbv7tKqvWevCR/+m1ZpMX03rNmOkPl4zvY6j3WlLrm7OHcjOz3jzkdA7pfzulqFO&#10;V4lrQDWf8D3lyY1krFtRTxrbLnFf6DDRclAfAzJezszih9HnsKljuN2wHi17f+WxZqJYUWidPQdb&#10;ne9o9fMq8nsMVERXV7PRKptoE3Ziwj18atKh69POQxceiHkYs39mH66aRP5eY9oOcDyY9r8e3Enh&#10;UwNLlz9uxoR4fNe+YZrsOHzF7p0bVix0GG5ISobyQx2haEdvSzgbxasrirgxnt4UVbzH/oIZB3lh&#10;n0qU34L7vqKIm11B5n/JyUmYmS3sZNDuHT4ee26XKGkuVXyUsMueHPQUvNZiMya6yiMC1vL/fjBa&#10;4Z34ileN6M6a/MubHVZcwAyYjlsO/Co4EkRuadF+2MI9frbIbJJ1fJ3r9uhCwvC07LqyN5nY3fo9&#10;OhG8/Y2tHJycnPg2ksAQtEAocM0a2E761PfJF30GCVi2Goz3xl069RowRNJPgoYwcSdRCqU47wn2&#10;iWM8sk8XEgaAz/r89HuwjzXWSiTNt0bkE9Ig7jN2we0jATvcZ41d8ue/xYrtj1b9gFBnjvXFUb8J&#10;hNzoM2Co9aLDqdznA5nQcBmKXc9eFcn1ELOr394Oabi4+RQmR5zh/fHRWwIjHMn2ssv/3cWVoUOc&#10;gy5HHHQdi2QoVvXCF2+xPBhU02+M23Fy02vdfdjPfmeubLVGLiqMG7+7+N8sajTDaAt9yxWnr+xb&#10;ezCQtmAwb9ehXiuTeaElz2PP711ohvYAcRavZs6KbWnUiT/YWxlM2vUk8fL+DXOkOEnr9RxiM4r3&#10;HYeeYvQI09DTez0mITk953VxVVXm3knt31VhFIxn+JyLT7iyZ/kMy77YG6eeUVhYIf0xYRfEnrmO&#10;CdGB/Y06qc65nGQfQzJiAlq1Y8m4l1ET9rX0XUEbN2w8e+pUU1Vvb4D/1GnT1Fw6Z+dBgaRtxTW5&#10;UcfDnhA5t4s7gHN3oeIbh8yKOfvZyV/Y3gs7imK74Iuvu/aZclja9iqS+yp4+zCkb02VvPWBsKli&#10;NtHyJ6GBIcl1Jg5uS77rwlP7qrOJKrtjCXPhmDvNOxbxNPUMl2nYQ4unjOSDc2euuPYSGVCtff48&#10;vm5CTwl7MvjbVMX7AkVofd+y4+eK26G5OzmINlK8jfKYaHO9q8sCx8njxlp914u//1/28OTClGOL&#10;BvtdwnYb2w0J6NVp7hZ++Y/JhmJ2rw9PT3rvjC6h9J2/Z8OYTkKVYNc9/dN2gOstitHU4IgLC/sT&#10;xBsiykFgB3Gaa6/yKjkDZ+q1avchftkEZJ+Wtf1PlTuW6lP3W3zjjux1wpehlctC22+M+/Q26vll&#10;1y979ezeQc4BgkKyhSfkccUrq+LBX4t23URyxom2bmofzs601r0s++X9NlG0vTKGE6+abHrU6pk2&#10;+9BXJTI0Hj/QoPAo9U+DrAa43cV9tcWigDAyji6zXBRSTtG38LkctfkHjvWR1MXfsWTlFbx8WAfJ&#10;96BGjTM3kGIyL00+eTL2rbgI/vgq7lhARDbF3Ml71iBJG+OlzFEfSzKfv6bod+3SpatoN6FIn3vt&#10;J3ih+YRqvenskVW2ffgmDmRRjto4deGlPqv2b1k4jiPiRS/2h+S944auwb7dDdfHPNky5vMWlJLb&#10;fqtP4J+1/ItVnf/gQlyWxK14xNvvYO88qXFHmEg73F1RKzIzM5twSxAqWjpJtKWpCau3ft161Xc0&#10;2b0dyL+bLnVfhbgDuOCOJfl3TmA++KQ2DElgQtgoqrGVPW5jO5NUTma7CXcfhpFvQo0U9KWR7tj3&#10;v0QXeBI9xnwSiNkP5NkPQSLXhiTK7FhiVaQFL+F6hJgsCU6rkL0PCSu4YW8TWnozcToYny++d6w6&#10;I9gBm9FUuw2Fu/GAs2eNAGlljBdnCdzUNTA6vbiOXJs4OXNhonBCb0h3ArM0ZiO+KRCVuDGmlMzA&#10;4+XNehuzFncAlfdGbgbM8qQzmJfcvsicV9yNa/K8ahDA5/T0ZLR1JzmnXComle5Yqqsq5rvLFlfV&#10;5oTgofUU3xEoqafepwdyAvZJ3rEktEOLO59If0L5vaxv8dutIiFY9ZUx6/ARZ+oS/lpCZd4/pOGb&#10;RCn6bmGv5dn1SGr2ljkvcSdqeQYGJ60iUxbr7Y2VyNMUW105/LhMtLGsqhcxh9ws0O/UUa7BD4rE&#10;n83ajJDZPBc1fifxpjiSTSDefif/e0q0SJm0SU8bzTAhrM6THIGyk9XU6G5YWtl0OCnQJ7KgC7i3&#10;k7nsO1t0nuDHe7nwdlc07M8oSAmeh+WBAj4V8FLtmSCHB5jkCiA3wYik9BxOjoXlaLN31YvYiyeO&#10;+W/xnG3eQY5lHRlOge079VAmfiKyAL5CBrMOX3ZoIxukeIqK5JPSQzEHXuUcHVYWd3KvjKDNZ5Mr&#10;GtY72Yznl9bNGr7oryx0M5Khl2kLBnxOzl6j17LnVNrlg87YRntGVsivo62dNp9/XCy06MasKivG&#10;qvUJ9TPRKIaKYCB9D/tj1qMozD+NOnCek9PY/p1kR5sSz5vYo0BCPVp0/H62J7aRC63Rn9p/JUPU&#10;MImCTRIdRZYedfLPe+itbTnvh68+8pxZpJ1b9kbYq6VFB/PZa9DlMbG3gm+Jzwz6f4tcFr7t3YFc&#10;15PuBykJW1I7IX9ZztWpbe2r7EfY5PBVL0KHCCaj+OXT5ITb1y9xtrjt3u1/MrlUWlXY9ORILFeV&#10;XayciAOnnqPsTJft8LTmOdRzsq998/IF7hHZ75s+HSSU+Nkgu8V4mOry6PD7BCfcqayi4hl91muc&#10;pD0/NF93W3xXusiE3zD5/zqu12dy1qvyUUjAPhQN0NQzZO/8b/QFTPzMwuS7zyta9xnjFhB1P8xn&#10;TEnQorEjV1wXxlGTH35o61lsQpJ0jfCOfMF7f0h6p9CTgh3wx1DmJRQ6gRdDIZJmi+NwD4kXiBgj&#10;8qvMrLU6QTNUz5Kr3OQ20aysLCkwZzk6aptNVLS1HNuGxI9dntlDJGIIYfQKoihO4vkQ2T4VtYly&#10;Q+0o8skuzEO8qqy6wuxckfA9XMuEol/DSob/kNMeIHUiFAzB8z471E3AGlrKi7RFduf1laRXldnh&#10;3pwwMUj3jd+XWCloDqxI8B2F/aBQABoZM540IxbfGGYbkCIYvofcJKpgZzFLIz25W5EGbkt4L2xe&#10;VGUPEo95QUNjwwZ9iS9s/s+FxVUk4wup1CYq1BU827ljaL4QNhQPKD/ldtgR31/t8E3oIpf0dQxW&#10;XuhsbjB71dhEeaHc9EcEPBYMRIc3pTjGC/9aN1gXU1kvcZwx0wPxh4EiY/lF5Ga+TVRa1IW36NAE&#10;coNbJBXBhK9QXpybWG/DXTHjL4pGnCf8DLx/EYIiA6I9XkGc9RNWdV78QdqxJ4KLMKza7NAF2Met&#10;obk5vsYgahMV7EqJ7w6iVxK/SRDFSYneZbMV/NrVanGulsY9TLivlnybNlMho1rAyTi067Ms/WpQ&#10;g/nMPypXrp0BTdscVPr/2nb4En2sZ/+bo+ItAGzGo0CXCROWn0pnqIwIq6oCjxTV27CLRoVw+qyP&#10;/fpAn0n6Vp6hV5A1tD030hZ+cCiJa/HuxPK2fWx9wv6+uNaGSnXYRnM2by9oh35Hz+TsnG3ci5V/&#10;//JDrMgRE3/4Wrl90nJUHJlFpy8biGuftAvn7ryVHdFJjszJJRU0NPItjgZfdumAQ2jRvtOXDX/l&#10;/deX8h3YRK4icqaqzP0PeQBSh4ww7SZgla1PPzzWoOc3Y+wXbzx4jbsFm5OxiZUDsnU7ja6tJDra&#10;gEJ5/+zv82e5fuRxv7u57w5PQ946clZMMPnHvAe3kc8phTJukY2pqEtm/ZvMeznYj6PNTAj22LXQ&#10;79IHz+9lJh0L6CbvxYm6IPnqooLDnOStj+T0KFrfvato+cdgiqNVd2ET+2d9pq8/629LOe2KrZ9c&#10;Sqtoafj9sjXOAxsWYdBuMNpiz2MoipzlEk9XPEITXBpGAJSohnVI86pOdV402rH9e2hc6pMnT56+&#10;eIOiltZV5Gegfzx5GBGEfjr4hHhOJ9dURubtS/zrWuyTEuy2/Ac3uH+7cuNBLvaXD09ir/CTXb2d&#10;+Y5c7o2Villw03fNimvZWRcv3XiuWN3QzpLVWGRMwWvVIbT+SqHcDVq9UOjvfrdxTLIugxknpH/H&#10;yuEnGiR0RlTLHmPXBSef3erYH70P9Fp1MEYveO41zxY/HxH3uxW5uD917NMFbSXQa6k/0H77xWeP&#10;/JeYNeLyLjEz9qvU6HtIARuM/9m6/yeNt+BM+WzQ5CU/4PV6fOJKUrGg7Ok8YY+EKKIZkd74pnt9&#10;5+DHeaK/v74bMB4zBBp6hecK/XZ3DyfwvuSr5uWdS5ei7qCgSDXK6C5ZQ1KVv38seILtlTce3e9L&#10;we+YFoZ9h2N70A3MHVb5BZ6+EY/ccNCmbGTBzYw9f/IEun6faEDQveyy+yEBuG7EL0biUU87y2Hz&#10;9kTlvFOUyvtXWbjWNPqmfy/R70k2PT3uLtJf+qOsBgiKaSFKHbv1NVIlNtl5ob13ArF5Jf1nO/z4&#10;VgolxL6bjJR6X+1OJrHtvzo37TH29TnavL++qHOUHvWrie6Hou5fXNszcYv9vA2RdJG+0OvQa7Bp&#10;F2zb3/p533eUI76rbBSQQkUEtEeJfvFFEwdQRKcDq6hTVJ+NoWEP1WfKz7HrrN+Pofn78O+z+lEo&#10;XUcu34fN5gHLUWBOFVxVaScazGhzPUPw4wfjdi3i/tEB38SKzt8L8XTgp0OHFCp8xkHbzr3QnKX8&#10;9WkXw95YLjlFZe9fRm11mbkTTc1DFhzZ7T5UINYkN7IPmeJY1W8fCQSSwf7zVATnIMCsuAunhH7K&#10;rOA4FLIZmbFXQo/uP3GnUM6tz2RqJD1NawNesP0WncZ4YkOCc/2xaiymA/rZewc1/JHzXwHLR4ls&#10;8NZr28Okm9ixmcpXToEcmMX/JURiuEfNGvMVv5rsmvw7h7ftu/NGUSFCpiZtTUdameEJy6/eS6sS&#10;CNktwVr5pX5Z3KF9sUja2G1bOeebniLWri+Zr+4noHe6+eyJw42EfpNuxfxQcGu3vc3oKQcelNar&#10;s61keJBLw8r771Yq6rCB5n07CN3Rfsj8U3fSi3MSz+9Z7zrH5nvz/r27kbLgssuSjx744zlDHx3F&#10;geVoau80wwR5M5/ztDFbeDgdDy0k9/W+OA8/9GSYcXfRz5v68qeJ+Oxmaj2gG6Fzehk986XcpTa3&#10;G6pLX2OvV6NBvfghQoSb0Ep/gP32a7dvXg70thET7Xo9bH5bu2zV5o024tEnONkUxJ0M4C3l7Q28&#10;+h/2NyHv+KCr6eQszkI2EZ5x5MaDfCzHkiex1xrsKvz/4v7a3PpEpfXVHiXasaMyWz9UAFXKKUro&#10;0HkVFKBEFhKCXiuRm+itb0M3YefYuGwKzaBQ3v57YCVmn3M/oJoIq6069JVmTpvnYIV7JGInbPDT&#10;jenbgSBkjexWf/JZe5WsdKNl/o6Y5Ly7barZtzZbbjDw+Cz7fzIRrFl9eRFuD+ncsZ3MEJOfdLP2&#10;FHa0PE1zwo6to6A4LCIemPMHcgIP6rFeRS6dvch9X9h/5KZR2XyUTcF68zIFM2706deD623XkOPH&#10;9+V4mH5NvNhvH0bEoNpRp02x+oqnjdkvLy+1G+26YdWizacypYX+EmhRVXGlvFsb9T41HWbHcZot&#10;vJPwVKriqcu64Lf7GgpzM97de84AMRFf+ej8cWxx2XTK5KFyTZgcwaRvbPbVlyL7tAi3swVF5crb&#10;UhX2PPNtWiK2YmD2Tf9uImYw/f5jRvXvJGcgJxSyODlk/e9XGRSb9et/wZXol8OXH4qO3IIF9Rxk&#10;adFbbDzL1ZpPW4ntfytPuR2HPRAGVlZmHQgyY9cWvea8XYwH9VJ6pya5GutbrpWw70ban7iHnlJm&#10;0CIbTkLl3HDe3pjEDtDqijcVqHLSN4Ai4+j4aZYGEvYRon2QM/x32nYjnGWzIwI28gIySwzSvC0k&#10;mdzcJGQT4RlHFu2Kw9CmhXjOleCexP2VHHwtTaU9SlRLO6g5NKvVl18NQlf/rzAPy1YdevbD/mXa&#10;k2ju5DeJzayTdaojOrtkzAZRc1qPcav38/52LGD5GCxDrl2W8+c/N4zBD9GUdbFrirOSY69jIeux&#10;a//R0EuX/v73hcL2VMHyWuh/bWGDvZsKsrPLkS7wCA0RDBOIJ2UWPU9Nwd40Xxl9KXPN6BMD8x/5&#10;Z+Th/2EzrBcmOI1tf3IS/mHGmL7ct2K7Pt+ONkJur3FPCmSjloVLFb/Xvnr8L64PvjMTW4vk5W84&#10;qJeUI4pUUQspeXCt1KLhCHiHBBpPmTWqYS+5nuG4pc7jEeusw0t/PZJE6oRY9EqtFiqfVfoyT9ba&#10;btu+I2dwrKLZ8U8LiU+qZGSc9HPHNggPcfh5TN/PRKZ3NjM/6uC2SCQoR7hNHdZensm/vrIoB33M&#10;dB3QQ+zwWqFTFQSPXTj3pIzEuqu6+rP0v/gE7DwFq0G9VRFggV18Z6/X3lsMiv6CJXOG8yK36rXt&#10;OdHr9JVdqzxmfIufJqr49bFO1N303X9RJ9HJZBT9qSOID2J4/+yfKNxFx2zyoB4yP2cVr57gna0N&#10;BM8zlXHKA+dn7qGnnfsMFk1OLrQCd6nqQ3GloudWt2gpMdIFV1Xfu4EiQA30CLmXmJR0P5I2A2uu&#10;0C74CJotdwOlDIZCNhGeccTBCg8lYGBuO0fUJQn9m/urajqnmeYiz2Sk8U20GD5M4+vYNBXs0rWr&#10;GgvGT0Vbs8b9Zyv0rHYcMNUVC/7iNnWAlCLZL8/N6v2/nrPOyVGtOnr0xb+QOY06dGR/5T0xPhbG&#10;H1g42qzv0DFTsDOMsct90Wx7e0f3w1hg7GzP2ePnr9t/+sb9zGLFHOP0ek7bc+uEt4ubF+145IOz&#10;NMeBolHQ2fSE63HoZUmdOPRrGUf+SMTEW9eTwlCv01dDjZA/W+qTfI0win5IPR9wGb3NRywcN0hM&#10;HzDpOcra0dHJomeORyjutEfhfR216/y5oD2Rd0ig/oSZ3/cQUBwt2ps707Y5YBGnbm1ZuuduuZSF&#10;6869BmGvo7KcokqBPWvs2idn5g50XBcmfePL570H9+X0M6PsHYGlkV2TfsbLHcU5R9fjY05m3YfP&#10;Xrv/3O3UAgZH4zBfXtu+6zj62XTZ1nmDZH76CA4rdlHmgxR055dfGYjFKW/847nZjDdvGDJcBN6l&#10;3z6PTlcyHG1urPxnDXbSuteq39E5nNRpm93HCa/+fmowdtXOGUZ6XLFuOLAr8nImf7Xv1hd3z733&#10;7OUHwTYxi+KvYdMdZaCj7RDh0E78zNGnxc2gg/9g/9YfMXqQXEZu8jWUmFKS27qoG3vDvxdsCsUP&#10;irp9wB1bPuNdq08+JSksP+tqhDmYFd5Nz61VqXMIR1UP/pwedSMxLSLiWZsB6F99cONyL1PzoXzd&#10;PMH1+EPkVn138QCCzv1Y9CoPu8vWMzBE1O2I56vWb9bvh8V+U50nm5Jd2qS3a5USNTb+qglhJj5M&#10;JCq9yV1IO3USPn5FtZi4y3PCe+d5oSglF6XX2XQEN2I3hdqjq2BwOMk31DPSz2z47SSyLpoumTux&#10;t5IL6PXvkgLn2644nlhlbL3E2z84FF/dvhgSSPNd5cAN7JIVF7LDfd6Plv3MRjmuPXApIYfre0me&#10;3acGw522BB3auWb+xP7c06kFbmbXZUWHXEBhBI2n2AxR4tBocqdH/ptDb0L7FLfZjPSQPb+jE4P0&#10;Z62eOUAuJSQM/ZO2+hJXQpnFsfuWzF0wecICtIVWoR3N7NrX2Q+wwrp37SjgRsFbmtd3/HGUgbDj&#10;h14HsyUbaXZGyIczccvv/neFNhQJVVvvU6oBEkXl2blF+AG1nKvy0fVL9xiRO2duPJcpbCsVuvnT&#10;ntYro+48yS3LubvmO8mRGNnFD89fvI0dP7Nq3y43a2MqI/ncLnTU5zf9v5mwbHfojXB/z/lByMZm&#10;7uq3cLSYZVPqsK4v/+9+FOZ9IClKA/dDFPv8FL5cJ/Ym4+Lbsl1HzqpyWUUViTHKrkw/tmq09ZYI&#10;uhQrP/vD0wd/YzIOO15cOVslyoT55mag+3H0gWo4ftNvzoPFzwzC7W3vi3LR6gelo1GXdvKUSO07&#10;dBimlQtuRTwQGDwf/gvdfwn7qDCdOWe05A1UbMaTkE2+QWhLOJoVf7G3EhmZ5CcqRVJKcFsX8WIX&#10;/CeBRzv5I1I/NTL/Hjun4V7oWSmPmCINwe9p1W/mRvfx1Kxz7p7bYzJf5iA3M4q+eW+BnW7IIxuL&#10;EPEl4elcH9+VYItp1A5t5XX7ULjW2nSjVinR/v2/1sy+keJC2jgV7tFDPTuWOE6cU74oTxfbO59H&#10;GYB+GtO1jeRZ+bN+DvtwN6FH6ZmH5/WRoizZzIrM28GeU4Y7H0dzroWHv6c1gdM6aZasnKt+AbcY&#10;6DzJC7f/DtrivtARX922/9l1zQavRaOwHUsGTtuPB3jhqrQw+cKuFfYjjIdOdtt9KblQyHBBukix&#10;hMycS9tpyOmMYjp78fie8ry6eFkxi3L+5R6jrXg1Gu9OZnH8/uWe5xjodb55sU03cUde9scPDPxw&#10;dGEVKKGGbTv1kGjnqmeyW1GRRs2+tMXe0gKTX9HJma8raohXs0Uzr6VnPX2JdX/P7l801JC3NE9g&#10;nWo9yHnbOjtMG8duWX34bjlBlK4WnXub90SJCv9+8JQ7iDCb1uE9cdhrb4GT3ddSYn3rte5tOWHU&#10;QCN94tecXpfR3ifjTv0RtM/b3fNQTFpmatSJrU4jqBRGdmyg5+wf7TzDkEw1cdvkM723fMu47Ndx&#10;58LxuFkXvLeF5ysVtEi8O1u268Ax5r16+VaWhQyToZ7T0YkJz2lOay5m1xGZxyr/i7mJ7W2U5gRC&#10;fui3/HKc0zpLfer4Vdt+Gco/X1L4fv6pB0amhtzT4SUUUM8Ug9dC32LSL9jRQff+8D1xnzN4mK9i&#10;dm7ccAsFxdO3XPSjuSQ/CsxMu9x5EaaPUfipRX5LR3ZUZBIhD0EkpbjbetjFI17WJjO8g8+Lxw2+&#10;QHPCDb8TvIIvCPzqaS3qwktUH71P+o9dhB3xgCj9ebtQ5a5GaHFjwd7d8/QZN7ZMs/35jyRkILCx&#10;7CuHNZ1VlPUAzRxUk/6GjWmaVrj/NO1GrVKiXb8k5R2oaX2g7vr0NDJq00ahM3hk1kzQiVNk7zzX&#10;Y/Pn/pIXM/RaG5jiKx9D+nesfVsuZQG8vuzB0WWL96FlbHTWcHio5wQDJQ2iaFfVk+grLykGs9a6&#10;jxc91pxV/voZ2plB/dJ80rwVO8/fT8++d5HmOgFbVs2+GeRpP7Tv+IW7r6QWKzcVsivTgje7HUcG&#10;UaOpnrO/l89AxeuVll36jET1yo5NeSlgYxPps5rKYnyDy8g+xN76MrtZ+QTIpH3aa/F27MBou99o&#10;C80kaa76d8Vv0LsXwW/bmtzypqihF62TrruWfNnHDpnbOfJr/NB+PfTbtJAYSUZS+JiKzGQ8OMN3&#10;X/du8JeoLYi9fAqZpwymOEi2Tum1HjBnG80R06KJe9cGPyLQU/pfW+IBrNJCDofnIOsfbtPagS2X&#10;o00wy8YShukhj79lV/O5S+fiQa/QAzZ4gtPG4zG5KWfcLfjhmRhZgV5LVh24kvyatM8J+8OjC7uP&#10;YWcAYadeBc0ftyREhTFx0S6Ujr2+wn1gn1yOzyCWomxmeVoY/+Au6qTli37o1YpAfH14FhOKxAR1&#10;oMPIr0WcQNj1TPn3/uu1t1jsd+DowcVDheLaCnbMu7TYGOQNQDH8ZkAv4sm2KGINtsDyIF8gqLBe&#10;R8uFntiHDCN2y3yX34NDQwKWO03D9jgiiem8fu43Yg/Lx+LUc+vsJnNlKHWST+Aau55kzM/kR5LM&#10;lKJu69O/7/LyVlRs1s0zV3M7WNqKOK5Psx6Et6L3sEnTBH76Ueqh9sJ14JotESXvaXO3hKWXkrCf&#10;y2yFQAK9zwcu2n7BZxKV8TL7JWL/7bghRLG8JGTLzku8dhN9rImGDJOnBjqdVquUaK9evZqwM7Oz&#10;m3iDPFHbR4xUTTwl4fyZhZdchV/wnBhy2SH2PYX//tX8S3gIC4KLlXdpfsfOJtZrLuVKlHctu0xY&#10;4b/K3tk/KvWa9+Q+IiYJvTa9fsDOkPt1kNwmgZafffap6JaOuhf3rmExI3kTSkv9Ppb2awKvJ2XE&#10;BHtNxfQo497x3y8kE9m9yIw/3K4zwxXTNlS7dX5zvlZ0n//nvQZhMa0LLoTHEqxUsstSb15DK01U&#10;s0E9m+xLnf0+P2qbHcekbeJ2ZJ+zGVWi0EQumrhJVKmrBbXvtN/D/kXdtdEBO4NavovrXKg/ymZI&#10;g5malfdPKFr0phj8PPab/5UXFr7Offo4GTsf8solzl43v7Wu85ftuM55/MsTfvcPzZQoqD4xHD9n&#10;GWb9en581qTxP82ZYmWDiwmq6Up3p28/l6+qZFIzyzJjz9A2bAlIxI8oHWI+BCPyPMJ/xfSh42b+&#10;dvxuwXuZPnfoRIbgLQcT0H36rmcfXPex1s867jzczkd1UkDvU5Pv7DAsjLQdW3fGvBJXGOyaoqeR&#10;+5dMnDBzJx5HC2mvK396jyXaoMN6l3zzVBpKOGj66H7CMg6p6v0/Tv3t8PX7mSWkpTiGumUX67kO&#10;vH2A4uzZRQmng+9iXek8xqwtoXGSXfPuJbbAsv3vfMG57rO+c9YHOKIYIIysC1sXz57vEYQ+2dBl&#10;6bHXw0Zozb0OrQ8dXeto+c2snchpVSoKVmHyVQkRg3h/uhL7hDNIG2IzS0kdl8mQsbCgp2/0Tb9u&#10;mAH+2tqpc/fEF6tYKGInKAxdfPCQC4YpdtvMgaOmrQxATtAvpVkxyDwkAmladv9hkfNMriH0gvu8&#10;ZdgaGKkVlffPoq5cxbrDcvRg5fcwyFlt7Uiu1AlNmndzE56oiYom4rFh/YYmrNiVy5fV0FG8w81k&#10;PwboFMF0/CBQicczMovCl2PvR6Hj7LhHqwkeJi8hgLe0P/GOIuSf6iaI4OPjgBFovjFx3J9QVMc/&#10;Oo5VV3Q/yHkIVk999/C34mcV1pZn3DrkMnrg2uhS4fPm5MBb9/re/gW8kzDdw/Kq5bhXNCnrfdJu&#10;/MAQqokjLTK7UrhSrLryZ9e8J+FqTKHTKVFxckS2l9wOVnVuDG2uwMmfgkfwCd/CKoz0wOFL7DKh&#10;tLxTNw03xWPH+xFd6EzH9Psx4aHB+xvOuxb4r32ROYJHiLLZ/HM1rXwTytkseoyfC7bRVe6drVRT&#10;whFSnRfmzqXBe3Codn+kiJwBq8SYwM5FrC7NTYkNO7LFqcEUamrnczmjqq6anhTmN6ehAijUU/Cd&#10;fCknOtYVRCMrEVZVw/EBye/ZrDp6LM2Rs4vfFMUWItdfMtvzPiN4Du+zwdTWY9+pG/FoDzO6EuMj&#10;TnGdZLi8qNbrwzKIRxHWft5AMt0cL3JCJisvbAHPPR3byOzk7r2dFhhyUXQ5+UpMRqW0Sosc3FqX&#10;F+7BObnHhpZUIXQj91BNI8fQXBabxYjfhG3A1l8dWSo89ITA4jkZz/C5/KyqYXTXFSedwX0tGi6q&#10;1eqQpDdEZ6ryj/OUPUPLTiF4lq+UB443WqijV94oEHwyeZUhl48U9KyK9FBPK6FPTHRGhoOL11Ya&#10;bW9gyNWEfOkzKvGZnKzKnJj9TtiJoBTq6EmT8P/AO8LOIyA0OimrmPgxYb29sRL7lEIfa+FvJU5I&#10;Uk/6ZeWHOmIlKXrms8zHqzkkoDSHSspRx/Xr1jeh5tNMJZqZmSkHQcWTkjh33mJtKBYmo+FK/Of0&#10;Ws7x4kJnQ3OVqOwZUmYKybKm7m3kWs4biWputwSbxbZ6LbHDl07RNWRBaGYtEQdWTRWD5IHaIlnU&#10;lqVd9eO+xZEMXhKcJvWFSqYjWMX3/Gx5U6aJtcvGXVyltd17+TRecwyt/e6UKSadlVKiNUUp5/GF&#10;cvyS2N6PGeF7uTXe5eXAUUj67pGlMtrO/wpS+sUmWFBtejDmiIZMUbuTsOPdP+aFLpRuVcUCtji7&#10;e++iBQSfDQuPSbh3wh1/IVGoc4Iz3hNo84qMcJozVyOa2q4NTSkjHGukhkBVfmpifOTlsLDQ4IBd&#10;3u6OnHgx/MvAwpkWliL4XSU8DiV/xmAls6qehaHTVjmPyfh9iZVc8cSqyorkf11gv41w2rgvOPRy&#10;ZPwDgpCSKTnlsh6ZuoIYP3vhmos928ZTvYJjc2SpdtbrMHQMObY073tPrA/QxySyls/mPRpE0wf6&#10;eM4nqUTryp5gZ9LikExX3hAVInw9iOSS0xxbzm7IUYHpIkKUU1hdWXZCFOrJsPDYVDo2BAUvVlVq&#10;MOc7GStqlMuhGOkomkCJYk3ICVv5K+2fVyL9rTIlihGpr85PCN21UMKSh5A5Q2IHiitRFvpgTeF6&#10;VGNkje12xtCr64oST63FF8H4F3pVLPfxDz4fGf84g44dycW9WEXxPtZ4KrHvEH4aCUqU91nSUAAo&#10;UTITXjNJg+x/TahEq6slf5A1rU20sbpOihJlpATYEM36+N8NJgQ/q2+oqLqVKHrNVmRc3mxnLKo0&#10;qBaL/SOzBEwRqoJXlR7szJvX0GS3PSpPmjVPjlLrXv0jKAtEKZva+UXlSTF6SS9JcSXKLIvfasF7&#10;bZo47vuHXiOhKGZKAL5gLHCNWBsj2awgcDuzOGY3Zs2inUlCO+RVc7FqM4KnYnUxmhqcztGGrLzQ&#10;2biJBDuY1MXLl7YfBVkIj7mXhI6HpL8tl0CVZ9sztt8WXyhF/LOqywuRRR8/YlLZqyjcRaJeNp7g&#10;4nsiKpVeLbEeyDYf6MZ7lw9xDkkXmblYlQ/3T+V/RbiEZFQJ1xOXdBx/FZkXdXl4EYluYr2nJ13e&#10;7+UoJhPRsZxeAaH/ZJSTkez1Velhvi7IsVvKOkB9dXFGwo3Th3yWO3LOxRC9SCvRxBcxa7Et3dgo&#10;sfb7p0isP1n54W7mwtlTTb3/kWpxJRwRmBhdMBV9WSSJ6VTxe7hjTM61JILkJVUNa0fyDFh0sobP&#10;YrSuwD3Hl6LCT0ekIOkZCZHnggN8vVzx/MmAFVCi5RnRIQd9Gr7YcX0f+I/AEgHRIBf8yBFYmHK7&#10;Rid65iXaREWeXKprGF0F84E83aNBafVQXWTOJM0owevXr0ePUIdbJCkGl8OvDR48WMLE1suI1P1q&#10;SOSydKnXWi81ZCyeJSN595ShngVOYbEnZogEAWbX5V73We61I4Kz70FkZrZwWOm12Wt6/wb3wYJL&#10;863tQ7LR6vwdt8Hkdq+IZFpfdGPdN4tOYUu9z9eYS94qzGYyXmemZ+a8rsD8Ez/p0L1P3wF9u1Ml&#10;BkBWmiB3r+vFNs6+m7wXje0j2VdSsWKQ91hCVExswj9x189hJ20jW920oQPNvhs1ymrk0D768m2U&#10;FqwCOmC6m30IvmBOSJGoyuw38b8vtP2dbkvbs+tXa9GdYdy7uB3N/Zfx1LXbfDc6iAVeVYyK3Hcx&#10;Mk+umbytc9C/m8dw9pCx39wNvtvup+lmhPtURMtgl93+3fOx5YYlE0QdmuWuDdkb6lP3W4xyf4w7&#10;FqKOnz3Oavh35ubfftOvp35r6dsAPhYnnfZZeqTGNUjszAXUdt4udWTMvkxbMOBzSc6PrJqSFylJ&#10;SSmPUlMysjP+jYrLlnTQFDIBxrkS7FyU1EomA4W9K6KXVVP+16Zj1y6du5A6ilMoJ1ZNaQWzY0fR&#10;CL4SmbJrKtBnhdBrUK9Vu07SCuU+F8iIFb665/31tk5hfbyO7HMbLWkzJZuR9/DflNfvuREV/tfW&#10;8NuR3/ZU5eNPdqQ0RbrK+36TLTciD1r8Qv4SD7y/l+tIBRVXGm1v+LWb/WFsRns6OXXKmEXYNiM0&#10;wU1wdXVZPNfmWwPx8wnwQX7/3t07sRFhl/ARbu4VE7lzDC8wIudJoXXYG7N1cjeC3bQVySePxL6l&#10;UAfZOzeENqvPjToQ9oTrT9ui3deT5v5oSmrEqpiJRmSnbUoUQZ3l6Jh4H48J2OjX7HnzfP18RYqN&#10;iY7+ZdHiRq8Lt8BToWctLTk+TOq+aguToxPy6joMtB7TVzzknlylv8u8HZtWUd+il+UUcwOFdtUh&#10;lVlWXFVL0Wuj35UwBJxcdVI+MZvx8klh+/4mHRWXhspXQq4cME1QhU6sV4wim5H9MKed+eAuzaa9&#10;7Hcv85i9jOTe/CYAFcXp+Z/k01zkIi9H4ndZ959UttL/ols3KdEOCfJjMyvffWz/ueQ9NkiIn4ht&#10;MXGGpfLRKuRoTnNIysi8fTOtgtK6l+U4c4MWjFcFVZ16GsjQ/c2hXaqvI4uRGX8zjXOqRusuQ0aN&#10;7E0QBUv1RUvMsb4i+fyR2NeUloPsl1u3jP7rZK7+t98MHfrNV53IdB+TUVyQn/+K0X7IUBOqwHsJ&#10;HbXwltL1S52VkSroPC1UoqdPnfLZsFEFbBTKwnXZsok2EzmWUWSgjYuL81m/QaGcVHNT2vNn6grh&#10;pJoKQi5AAAgAASAABICA7hLQQiXatAv0nKFk1Kf31/3737ge0bQjqxGX5pu2oVA6EAACQAAIAAEg&#10;0CwJKLTyqdkt7d69u43tj01bx5c5uU0uQxEBZJ1tWg5QOhAAAkAACAABIAAEpBDQQiWKWjvv55+h&#10;1y2GDzMz40T+gwsIAAEgAASAABAAAppIQDuVKNqjg4641ETejVinxUuWNGJpUBQQAAJAAAgAASAA&#10;BOQmoJ1KFGHwWOkhNwzV3YA20aP/fWc5XHVZypcTEuIj1XLIp3zVgNRAAAgAASAABIAAEJBCQAt3&#10;LHFai4LM/2gzKf/ly8bsfiQ9161fLxhSFG2fOnP6TNAffzRmNVBZewP8p06b1siFQnFAAAgAASAA&#10;BIAAEJCLgNYqUUQhOjrapREDeSIj6Ebvja1btxbvgPsJCXNnzZarY5RJjDxEjx0/DsGblGEI9wIB&#10;IAAEgAAQAAKNQEBrV+cRu3HjxiFN1ggQURHIGkokQ9Gvwy0tt2zza5yaoFLcPTxAhjYabSgICAAB&#10;IAAEgAAQUJiANitRBGWrr+iJRwqTkn6ju7u7RGso/y57e3sUZFRNpQtmO2vu3MY6VKkRWgNFAAEg&#10;AASAABAAAtpMQMuVqImJCYru3ggd+M2QIdJLQTrVZlJjRDlduqwx2tsISKEIIAAEgAAQAAJAQOsJ&#10;aLkSRf23fMVydUd0Qkvz0g2inGHUt19fdY8ntFEJBfZXdymQPxAAAkAACAABIAAEVEJA+5Uo8pj8&#10;88hfKoFFlMkXX3yh1vxJZo7W5WG/PElWkAwIAAEgAASAABDQBALar0QRZbRGv8VPjQ6jJA/2fFNY&#10;qL4uR3bf1WtWqy9/yBkIAAEgAASAABAAAionoBNKFFGbO28eMhmqHB8/w//++09m5ufPnZOZRuEE&#10;yO7bsWNHhW+HG4EAEAACQAAIAAEg0PgEdEWJIrIoypKNrbr2DJ0/d1565129evVlTq6aOvhU6Flk&#10;91VT5pAtEAACQAAIAAEgAATURECHlChyGF2/YYOadi+dPXXqcFAQUSehk5ZWrXBXUxd6/rYWwjap&#10;iS1kCwSAABAAAkAACKiVgDafsSQRHBKF8+bMVdMpoK7Lli1eslhfX59fdE1NTVRUlFplqKubm1qH&#10;iJKZs2sq3pZXsykt2uh36tBah758lOQGtwMBIAAEgAAQ0AUCOqdEUaeqVYyi/CdNtrUcMYJKpSY+&#10;TEy496/6FuWRNVTDZSiiwUzebTrUM5syZGHYpb9mGKlBijIZJfT8p09edRo1vv/nerrw1EIbgQAQ&#10;AAJAAAhoCwFdVKKNIEYbYXg0CxkqoERdwugHZxi0VJBMbeb1P649r+fdzX736mleOYtVnf/gQlwW&#10;968mS4Iv0xYMADGqIGO4DQgAASAABIBA4xPQUSXKEaPb/PwiI/5ufOjKl4gi2DeX0KE8m6hySpT9&#10;+vpSmylBaVLRUY1dz9w5NMUA7KLKjzDIAQgAASAABIBAoxBQw2Jpo9Rb+ULQWUS79+xRa2gn5Ssp&#10;ngPacYV2yjcXGaoyAnpdv7Mdq08xMLed4+Ts7r2LRgsMuXg5Mv7eeW9rQ7wUc9fQBykHJoMMVRlz&#10;yAgIAAEgAASAgPoJ6K5NlM/29KlTPhs2qh+1CkpAUajQ9v/mdZ6nZJsodx8Tq6a8qKyaxf5Q//mQ&#10;oSZUeb+LGJkn10x2OpxFMXEMunDkFzMqWENVMMogCyAABIAAEAACjUcAlCjGOisr65fFS9S0oV5V&#10;nYkcQ+c7O6NYVKrKUOl8WDUVJeXVHOfNuqqi4iom5z8rC+kVtfh/st8X5SRf3x4QUU4xsXIY1rPN&#10;/1il6VcikhmiZSuwdl9fnrDXfoJXLMPQ2if4tPc4g5agQ5XuUsgACAABIAAEgEDjEgAlyuVdXV19&#10;4vhx2o6djcufVGkWw4etW7/ezMyMVOpGSsT+eH+7qeWGl6opTl4lyq7JPOM22fU4Moe6nog+ML0n&#10;yFDVdATkAgSAABAAAkCgUQmAEhXCjYyj3hs3Jt5/0KidILWwLX6+M+ztNckUyqtu4aX53exDxCpP&#10;NbedNuCL/1Fa6vcy6dG+JetV3A7MJjrBK/iX7426GXz+CX5Hm47d9Fvj/6XXRr9rh9by2DPZzMLo&#10;rXMXbYktN3E+ePnAvAHUFprTX1ATIAAEgAAQAAJAgDwBUKISWCUkJKz/bV2TL9a7LF2K4uRr7mny&#10;7Ircx9llbErLdp27tGtFoXzSrnNHqphtUjV75wV6ic1I/XOxg+u5LKr11iunPccafEp+uENKIAAE&#10;gAAQAAJAQKMIgBKV3B1osf5mVNTZs2ebxD6KNOj0GdOb81HyKNp8SVUdpVW7Th0y/PHI9vKuvxM8&#10;JjVPT7rNczr+mGLqGR6zdXI3kKEaNZ9AZYAAEAACQAAIyEcAlKgMXsg+ej38eujp0/JxVSg1itCE&#10;jKCTfvxRc+2gMtvFfpcbdzFoD21XxHM8LdXIuFNJ9kuGSpQo81XM1l+mbbnBMJlL2798fIf3BfTy&#10;9xX0t5TOPTq0adu5V5+vTb/qJNdCv8z2QAIgAASAABAAAkBAjQRAiZKCW1ZWduPvv8PDw9VkIkVG&#10;0O9Hf29paUmqNpqbiB9WiWpsNXFkz09L02Mjkgvx+iptE+XLUGnNN7F2Xe61cu64vh0VPc1Jc+FC&#10;zYAAEAACQAAIaB8BUKLy9Sk6menZs2ext2OVt5KiHfFWVlbohPq+fftq4oYk+cCg1Oy6zGMO5ouu&#10;Mqy8wv5YZ/d1B+Qz2iAfR/kmXN8w/HO5c+XcwK5MP+Y5fdFfvJM9DcztZvw4qp9Rz24dWulhwaJy&#10;s57e+fvYNTw+FHWSz5U/vcf2ADGqIG24DQgAASAABIBAYxEAJao4aaRK8/Pzi96+ffgwsaKiXPrB&#10;oUh3Ght/ZWjYw8DAoP+AAT169NAK9SlI78PToDkD3K7qu4Y/PzS5C28zPDv35PQ+Tlcpxk5hsSdm&#10;cM5DkvMSlKHU8e7+a3+ZOvJrCavwdRWZ0Ud81nmeS6VQHQPvH3EdQJWzJEgOBIAAEAACQAAINCoB&#10;UKKqx40U6ocPHzj5aqPiJCLGSN49ZahnnDEt6fka8wZ7JC/Yk+jfSYIXkKFUK88jf2z4qf/nUkI+&#10;sd892DPTwfNWgf6CsLTgGd3kiQ5FskaQDAgAASAABIAAEFAVAXnPV1RVudqcDzqNE21751xaZ/iU&#10;0nEt23XsjH4uyy5EoZ14V01+/M1whXtbUIaimE1ntjpKlaGoHL32Qxf+Nt+UQik/FhqZVaNwyXAj&#10;EAACQAAIAAEg0AgEQIk2AmQdKaK1ic2sBfqU8iAfzz1X7iQlJycnRAWvn7/4cLliAERkaEPoUBQi&#10;6s2bipoGuSuUf4uOQ63tDNCfnjzMLFOsZLgLCAABIAAEgAAQaBwCoEQbh7NOlKLXzdbvwlZr6uMQ&#10;z+mjLYYOHTrCZvG+OLEz5kmyYFc8uXoqEm1REohg/7E4+cxvkwe162xgoN/H4ifvo3fzJQhSard+&#10;g5AUrauurSdZFiQDAkAACAABIAAEmoQA+Ik2CXYtLhRtG0qIup1cwEAqsJ3ht5bD2Fetx/m8pJg4&#10;h0UfndFTHr9NdKrnP/4b/zHd+hsewZ79IfXgtFErbjGwEFGWbV9eiUA75YcsCD132NEEHfHUcLFf&#10;nJw+xunqJ8R7pNjMipyk+w9S0t5SDEy/sRw+tI8+bLTX4kEJTQMCQAAIAAGNJQBKVGO7Rjsq9v5p&#10;kNMAt0sUikNwRsjCvpyj5hW73kZ5TLQJ+OAYdOHIL2ZUyvv8m3udZ/rEUuYEJ/+1sO9nDZm+v+Pz&#10;9eitBWbukVH+E7uKFcauyby0zmWlf4Gxw8gelPwHF5K6uh76gzZvMFUemaxYG+AuIAAEgAAQAAJA&#10;QJAArM7DeFAjAXbZ/ZCAm6gA6mz7cSbKyFAKCk365HoqhTLmJ7sBmGTUa9tz4graJhsK4xrtVNI7&#10;AYvoh+cPowvQv/sO7i0pfGndszNeayOMNqck3jx/4uT5WwkpAV/HLN109D+BPNSIBLIGAkAACAAB&#10;IAAEGgiAEoXRoDYCzIKbu3x3PkeOotar3MYYKmlxbPGF4VAjCiUvh/6eV+PPh9g5TKAwnh+JTHrH&#10;4vyRzXgUvOVgAoWiv2CWjSTtW58Vfyzme2/vOWb6+JJ+yy/MFmzc4fDi6K3Mj2ojARkDASAABIAA&#10;EAACEgmAEoWBoR4CzNf/7PKYvTOOQjG09tviMaqzkkKUomdgYTuKSon8fd3h+CKuaPxfr/6jkTot&#10;vJPwtIpCqWfkxhxYtmTFtZcosv221RMkBhNlVzMKuw7o31PAQKvXsVf/TqlP8mGnvXqGAuQKBIAA&#10;EAACQICQAChRGByqJ8BmPL+0cfHkDZfKKVQT560HVljqK6tDUSU/7T3dY5udEePWWtvJS2mhtx48&#10;zS0sa2VggaRo+uXA7T6uP37TZ5x7yGOKyVxaxJ7FBAcs6bWhGrx9nJrDPXoAt6OW5T0tMRvUs6Pq&#10;SUCOQAAIAAEgAASAgDQCsGMJxodKCbDfF/x7bo/35oA45KqJZOjBywfmDaC2UFEZaDf9vSO//+Z5&#10;+C5BbCgDCxfvHWvnWvduTyh9654edbDboe8Vsm3eMIPP9JilqSHrHNyLf717YoVZexXVE7IBAkAA&#10;CAABIAAESBEAJUoKEyQiS4D5Nvksbc3SPXEMUzu/gAOrxvVsrWq7O/Ndfurd6Nj4h6lpSXgkJ4qx&#10;lcP3Zl9/N+KHkd+PGGTQWob9FcnZ6K1zF21J7GI7rR/lWWxExkCPI3u3/jQQ9s6T7WVIBwSAABAA&#10;AkBARQRAiaoIJGTTQKCuPDU6umrAlJE9ZYnCJqPGril8kvDoRflHyv/a9Ro28ltkHG2yukDBQAAI&#10;AAEgAAR0lwAoUd3te2g5EAACQAAIAAEgAASaloCqV06btjVQOhAAAkAACAABIAAEgEDzIQBKtPn0&#10;FdQUCAABIAAEgAAQAALaRQCUqHb1J7QGCAABIAAEgAAQAALNhwAo0ebTV1BTIAAEgAAQAAJAAAho&#10;FwFQotrVn9AaIAAEgAAQAAJAAAg0HwKgRJtPX0FNgQAQAAJAAAgAASCgXQRAiWpXf0JrgAAQAAJA&#10;AAgAASDQfAiAEm0+fQU1BQJAAAgAASAABICAdhEAJapd/QmtAQJAAAgAASAABIBA8yEASrT59BXU&#10;FAgAASAABIAAEAAC2kUAlKh29Se0BggAASAABIAAEAACzYcAKNHm01dQUyAABIAAEAACQAAIaBcB&#10;UKLa1Z/QGiAABIAAEAACQAAINB8CoESbT19BTYEAEAACQAAIAAEgoF0EQIlqV39Ca4AAEAACQAAI&#10;AAEg0HwIgBJtPn0FNQUCQAAIAAEgAASAgHYR0GOz2drVImhN4xNgfaxhftL6Ez01lsyqqWRQ2rdv&#10;rc4y1FN9dk1hRjr9PaVlh179endqDd9+6sHcvHN9l3k7Nq2invK/7ha23xm2UuEo/1D49Dm9mq26&#10;4VfPZP6vZUsV1rB595zO155ZkZueXcakUNp2G9DPoIknaDazMC7wTNlop8lmnT8l0TVsJuNdTev2&#10;VAnjmckoKamqY1NatevcidqSRF4CSThMWG26GPc1bC/nvfKVpDWpQYlqTVc2YUMYybvtHCMM7cfb&#10;/OT2k7l+C8GqsGsq3pajN6H065N2nTtKmg54d9Wm7Lce4/52mIffvu2Opq2lZcZTfpRPu/T72pAq&#10;VJmmYMQsvPRrN/vDFH2n4IQ/FvajqrkOaAKl5z998qrTqPH9PyerFyqSTx6JfUuhfDpohuvEPq24&#10;VawtTI5OyKuRUeEOAyeM6av6VjHf5afeT2tpPsnsC7KtEKsod+wp8i5Rcy+JZl9wab61fUi2kW/C&#10;8w3DybxCSdePm7PKhl99WtBkr5RRM6dMnjzRrItSb1ktHXWku0buhPh4fl9dXlRaWvSK/jr/Rcbz&#10;/03c/NuYLrKekPqnJ912Rn+Ur8BP+87fsmHMl7JuQpP/lKGecRSHUzln5vQWknRldzYt3FnYb8SI&#10;6UvmD+8sq5LSCmKW5r5kGRh3liF0mbmXljvYByVTTObSDmx2nfAVVXKhrJry/IyUR0n3bp4+9uSb&#10;Py7smdhNLCH3wTFwC0/5Y7JMwsKV5zDJtgu+GbbQVPQZKbw0v5t9CMVkdsj1Ez/3bcV8V8Jo3anD&#10;J7I4a/nvoES1vIMbpXnch9aYlvR8jbnIg8dM3m2KHkoZ9XAJox+cYUD0Xqsvu7155Fjf59S5Qff/&#10;+GWAdIHFU36G62OebBnzeZMr0ZrMo079Fl2gjApMj3Ptr5Lq1GZe/+Pa83oeU/a7V0/zylms6vwH&#10;F+KyuH81WRJ8mbZABiteDtzJ0YqWFL7GnK8qee8Y6X3nFEY/McNANM2b234+JzKlvvs+Hbc2cGqb&#10;lPyW/UwNOUYHJqO4IC8nNyMtIfba5bBryYUUy50JkauHt1eQGm/sWXrFXNk5pkujPAuKFSLtCVIs&#10;R95dPCUq8eGUP2t24aWFfe2PMyzdw07umGEs9ZtQVu5aOupkNVvy76yC24HnHlWLPNPcfzJL02Mj&#10;0OMg4bL2iT+3+XsZMo/7IJg7ec8a1F52/T6+ijsWEEFxCos9McNQVnLeLCE+D7BfnJw+xulqD+/4&#10;61u+7ygrH2m/s3NPTu+zNM167oIFzgtnDzOQaJLHjfUtPubfPb5jtWdgIsPUznfPPveJfTBjBJKe&#10;BTk59Df0nMwn/z26F3M2IpnBL9Bia3zUuu+FDSgUijKPJIdJgWSAAsPeo0/2xS2eS1OG/HXY214N&#10;n/PKMG/ke0GJNjJwbSyuPnW/xSj3xz1cwm/5j/qkvLpecEVDBUr0w6P906a53yrA2FFHuez6fe3P&#10;P/QmNHbylKhir15kUiwuLqKX4a+EVu26dO3SuXMHpZbUiWdqhccC+/X1pTZTgtKkZkA1dj1z59AU&#10;AzKmCOmawMorePmwDqKF1eRc3e4ZkobeV5KUKE8ASaki1kGOeYus7f81dplt3jr/v7uXBN8PnDuN&#10;poXcDPvZhNinofjObp8jTz5Q/mc6Z9uaiQY8ey52L/v9nd+/Hv17geGm+Gebvm8rE0R9ye29q09I&#10;p0qyzwbO37NqTCe+gGbVVJRgzwXhRb/hPnPRhZdG3pF33AZL091y23dVq0RZ725vNB27vZAsUqm4&#10;mvGoIzkM5En27vZa07G7JKpNTjZUc9tpA774X0v9XiY90JLvJx0Ne3RAw/1/nYfYfN9b+icBdxKW&#10;/KiKV1KqkMKT1+feOnb33ZfdTcxHGNEPTsVsouKZl0V5fGUTUL4gNP+wo6HggykPFiwtb9RRxntf&#10;D/T60ViCpZP5Kmbrr95vJ+3cMG+UYcuS5PPb1mzwj2NY+kVErrNsr4deCsv72gc1qE8s2xEuAat+&#10;GjnIpNsX+p1rH+7cJPzl/D7/36i4bAaXulCVRZ5u9NuHpye9d0aX8FJxvhyqjK0mjuzZtuFW7Nv7&#10;5/5FHJso+uy/4tr6yvLpvx7PYlCtt1457TnWQKXLIfJibtL0oESbFL9WFI5/sDpdpTgEZxwyu+Yw&#10;1DPDmnbl2urvOPOFyOo8O++Cs6X7LcokWvyhuV/xHzwpq/OM9KDFw93OMUyX7PqlxQWfoEQGhWrl&#10;+Zf/2plmX+CWNHZddphPcO3MlfbmmG+QIkqUXfP6UUxUZFT45WNXBD6WuS8AuwX29pNtx48eaKCI&#10;JOUqUX33yBf+EyVZBjDxW9O6Syc5HAmYRdfXmE4538fWekDnzr3692jfrmvvL7t06fru1obVW2OR&#10;ZDd3DQ2h2X8tzeFBcOxJ1wSSX2DSFTbP8VHKCG/Ry3JKl4QF2Kp0Qyps4rcY8PXggaZ9jIx79+7Z&#10;pS2rZbsvpPhpSamGvCOBl14FT6WIjZ+cdZlMuaJ9IVM9c1+oPB1DWAbnLSnL+PwueffMoZ63DLxi&#10;nu8cQ8K6JrVJzXjUkekqOdMQujHVF91Y982iUxTFPq3xWnCVqLGVw8iebWTXiyOkPpNiE+VmaBec&#10;EfZTlT++Oi86MnnyUQVrQR+eBs0Z4HaVMnBbwoPfhn8m/kmJ3EP/8V/p4XkulWI8w2e3n+fUfq0r&#10;/rt0KnvAgqkD8HmVlXl6ic+D7pbfDDA26l5+bY5TQAFF8CEl8eXcwE18BY/cA87pwWK+EkULUK0K&#10;o3yn2vgmUqimKy/8s8dGTjcA2X3ZXFKAEm0uPaWx9awvi1r7lc2ecjNa0gNXygHiVQnBOZGsTaX+&#10;XdKBmdYrbzHM3cIvI3edkqTTPks3BiUWUqjjPf6i+cwcrM/OOjl/stPZLIrJgv0nfN0suxRz/DJJ&#10;Ttxo1r1xbPfWvcdRnlIvqtXqQ7s9Z5t3lcc3DhnD0i64z3QKyTLyvhZh362aWf+hpLD4fXXFq1el&#10;Ja+e5r54cgUZAs29YiJ3jumkXB8zMk+umex0GIFwDLpw5BczAh8pSYWo3jpFsincF4Ch++nr7j90&#10;bve5/JsDPuaeXNTH6TRlSEBK4gozISXFU5aOoflnHQ1lmkQpMlUdhVKd/++FOEw4y3ipi1hNyL2o&#10;yDATfd+rTD2TelxYz49OGrPo5heu4ZGHJht8rCjMz84p6/jt8N644Ydd9vTfFy1NB5t0IrdvpRmP&#10;OjJdRTINb2cMYXKeEpVtMNdr1a6TxN01Kl+d52RIwZRVv1SOn6joyKy47zfdcmOSGS32wZqhStn6&#10;uKv8BTK+f5j0hMCN81ccy6IYWq/1D9o4tS/Btz1vmU5QUIr3gpRlCnG7iciix4f/Ap1sttIdgi8G&#10;TOrW0LF6bfS7dmj9RlCJUtFTk7Rn5d5a+w1ukwboK2M5JjneNDUZ2jsPFxBQgkBxjJc5Gt1omqhk&#10;VyXRrNBb2iksXyjDuqpiOucqSAmehxJTnULSuH9B/w/taKqXVAFWbXboAhPktkg19Qh/XcfC07Dq&#10;6LE0RzP8eTK03hT7tvJZuN8cE+7zNcQ5JDU7zAX7F3q11klvFquu7NEJ11E8v0hTWw//0Fvnfcdb&#10;OdPCErNf0XPSk+IjTgV4OZjz3CCpk3yiC6TnysoJmSr3w64/KvAJU4k+YLOZZfd2WWMtMbT2uUnn&#10;siKdIz3MCaszWjCqEriH05uyLvQGIl2OWML8MCdjUn1FWASzNHK1PtbuTfEMzgjhX3V0zkhwOBSf&#10;ksS90nOL0IZYBS9macxGUyxH/REBjz/KkQmPpENwSsOwl+u/XkR6j8BKFqXNa6OBE+1CmELXn15W&#10;2PCW8LiwynOSedySHsRHXgk74W2LjTEDc9vZDlacZ65h6LLyQmdjv5pYu/gGh9/PLq+VQagZjzo5&#10;+l5WUu4jIOsxI/O72MTLK7suiYY9ZmQfVYJpvKElzKLw5airDd1D7ifFh7hj8z/FlhbJHSzP6NUs&#10;VmmkBzas9M2d1tOkXftCkkpkICqNdMeecBPnsDyRJ5x3I7MqO/bynVd17Br6vT+c0CvDxCUkQ3Aq&#10;E54XODQwm6jgVPCRnhQh8ARxnwvRBytGJN/66vK3Yk8y52k1cghOkvCQpwQ7YKWP8I58IfYr0atQ&#10;1iBq/r+DTZTMEw5piAlw3ZvQNBF9dEbHRwKe2ux3mQ/pXb8z/VyPa/wgykRkowwnGVpwid46d9GW&#10;2AKqtV/EOa/RnRtskWzGf8eWOy86Xm4XePWc6+DWlI/FXFvpp1ODr+7vcKiXbJtoQ/7ozWrh4r19&#10;leMPfTu25H0vUy1c/P/ascisA1aVmtcPL+z7bemeOORnRJ20KeLoptFfEprYPt73M7Xc+FLKmDGx&#10;chjWs80nuL9X246G3Tq01e8+4NvveneQbbaTnCu7JvOM22TX48gc6noi+sD0nvIG2VGHdYpVmBye&#10;kEfoG9lx4ITRfamvOXvGSRnkCIjWPw2yGuB2lzI3JCf4595c4wu7pjgrJSHq+M4Vh++J3kcd4bzJ&#10;02P+JHJxXhruZr97sGemgyfyV9Z3C0sLmNGNvAFDuicDs/h24N60LuN/GPHdgB4EDhVEOcjrgSAO&#10;kXhnBtombzXa7W65jOmPa3KuLbi0ytr+jwZPC6qFg8diJ9uxo4b26SBxQDbnUae6V4LMvX28nYiS&#10;PBaFq0G4213Vq/O8hQjJFJDC2zs8Yc1A+0BZQwfdj9Sz9H1RPG9v4QdcoOSa/Mjtzg5bYim2fjeP&#10;r7Ps+DE/8T7D9AfhyCGCvg/1/wV+b7P1JWVecMr2SV1aUDimSj1yCxeipl9yd5EdLhJfhWRvbt7p&#10;mr+YhhY0IQFkkfLEDYbISbSaLWgTrcsJczWnoB3caRUsjvEDzaTznIQveytj9GktYopDzUHfuOHe&#10;1vi2Taqtb3SGhC/LvPvBqw4mVPItichWetNnTkDS+1quJUyqTZRVdsePkz9liHPQ/SK+EbEo3IVj&#10;I7Xel1QlaKasoUdvxY2OFIrp2si3xHY1VnHKdd6ndXhMwsOL3pboix59HycXK26Nk9LFeMOxtlBN&#10;nI+nCdVZ+sDgmdMkTmAYPZ4lT7IpRfqvbDbXDkM0PXIMEsrbRNlsrsnE0ju+lM16T0+NCRU0Y+Nj&#10;yNjKHht482z5gQGoFl7X8tCIJX2xylP2O3DN52RtS/zMpbJi5YTOxm00Fhsj6TUEFSLKgdeJslcA&#10;iFoqpQteh7vgJmChi2PlCgy5eD0mISWjoKy6wU5VX12ccS9sv5eDhWBUL+rU4IxafiJtGXWkB47S&#10;CZXvYjYzJ3KfVMukpB+lWCtL470tiXWPS9iLezRs0uMMlZ3eTlhifVv3nbz/pqBd/DvdbTFLJ6Ed&#10;l8etKiXAFisLGWDvxIRzZtbLUQnZZbwpmFWXF+aKLZ0hs6l7GMFDLW02kvzskJya3qeHrBJ5qzk5&#10;zbHFltF4047Iz9xZSOKvq0LS3ys9YJplBpRmWWuotIYQqE0PnmqET0n6lrSH7/lK9OydaJ9J+Nxg&#10;5rD5Zv4rXIlKeOA5T7uIEq0pSvzTmTOzGBljSlXSJWn2YDHrmCw2iYmb9TpyJWcmHeIcnFolsOTD&#10;TA8chf8gKf+q58FO2ORJ0bfwiSsjWCgS7RnuFCgy4ZYknforJCwyPiVfsHQFepVVlRLkiK2Tot2X&#10;0YQ6RmLGpDUB8TsH+4VIlnEbLjrh8tSg6pRo/bPgCWje1zeft8zFmuemgXWhnUdAaExKjuByPKv6&#10;VVLoOs4XBdXucJqAjJIKn+/8gLOQW4nyXle+McWixbBq04PG42N9anA68Xo2UQ4Co72a7wNDft2/&#10;sLgqm9hBgr/yiJLV8RbfbQNSCNc9uY1jcRTpSlvs6UXRDzIFnG+0ZdQp8KzKuoVAL3KVHEfKSbj2&#10;ReYo59kjq15iv3OfOPzbjzvnCz4U71+ELMDmSeqc4AykqxgpATboH8iRm8mfnNETxJ0fOJnwr5r8&#10;mL9otK1eLs7CX45icxB1tMe1XJ4YZVal/GGHP9T6jseeS3qopSvR+xniSn29kznWCMnUZTCX6t4g&#10;+Y0gdydo2Q2gRLWsQxuzOXy3Oey1j/uGcp5AqpGxETYtUCd5h2diSotjEyWrRKvSAh1xf7MlwSlR&#10;u3BrkfjVkFldwf2byfQGT1OZSrTB28/it1tFQoKyvjJmHW7iNXUJfy0B5fuH+Lc+mp/cwl7LcoPj&#10;3C9xwmWmBAzBHe7cwt+SVLQSO7Y6PcR5CF5fz/DXROY0oiHBqqY/43p2RdJws4O5e0g89y/JOeUs&#10;5fxECSZc3itBSIlKMJcLGhKWhKRLftey6spfJITvd8HfGbzLwMJp64moVIEhIUKghh650QJLPcQj&#10;spAEfgGjC6cMnhJllWclZZQq7HaKVYv1NmYt7gBqujGmVAFBwSxPOoOpE/Rq5HzvyXehx/Y5PR3z&#10;BsU6XNrk8TEvdCE2ZEfsT/lIghnetrqqvKTrEUnFgoS0YNSpa46VsYpA1LNE5nCuG658A4JMIay3&#10;4a7YAye4DsZ/KPgPC9V0bXQpGimsrJCpaMWGM6NyVCm+qYDbWhEzhJQPFbGVDbSV/j1/KPLkL8EX&#10;Hau6vJD7gfYqLWQxrlrR6nwB9rfC8qpEjuco6UuIeUlSiIjF2dfdFuUnyUc2JKkclKikBwiUqLqm&#10;Fa3Pl1UW52PBVwCCShR7nqnW68MyKrjzhIw5UXR1nlV5b9sc38g8BgrWzp0/xLy8C8s5X7619PCV&#10;yA6GNraHJL3B33iylGh9Zsg0I4J3f3UGx5ucMjVQ8ioJP4EU93nhnq9J8MVKG7ExLOFO5PngANou&#10;b3dnByvOxIe5w4ffTsqgI5OT3AOmroBreEYHity4n5KAlq4uhgbvDwg+GxZ2JTL+cWYxWYsf91NB&#10;gpuE3JVquEEeJSrjDSD+rq2rzE+5eWKrs9AyMMXSmXbxXsOyHXHlWXlhC7B1Z3ybnfSL7/wgUEeO&#10;Eq3LC/dAlnUzR7+raWVSP0saduyJWSufhDjjlhdL31t5pEyZmHlSco0VUR4y10Z5RfEMz8RbtXgG&#10;VN6TKXvoSN6xJPs+aSnUOuqUq5rMu7l1b9j6w/kqvB9Jm4ENPnx/kNDF+YBsbCXK+1w38kuoQbOW&#10;sN8IxykLG9EuofhCubBs5fp7YFXmOtWITP7Msvh9zi5evrS9gSEXLkfG3gqYg3+yr4up5BvWWbUZ&#10;wVOxv46nJQk8vtWpgXb4xC7DTMDdYiu4Y0lob54wY8n/+j97VwIXVdW3L6mlNRqYG6aGEkYuqSEV&#10;Zn7g7ouCyctLpiFoBlQGpoCWoClkOpaCJViOy7iN6bghiQaCYKA5JASo7LI4I4ssMggyw8x37jZz&#10;Z+bOzJ1hEJBzft/3e5M59yzPOffc5/xXlXubIT5n4OggqPlwV24+fui3lqacvAS0Y2260urdXZ28&#10;giERaRhfGGDFZx8BaWns5vWbb9aiCvTqwkKVkMEW9gF7j2xZpC2Ihl5wzPo5rD9K2CGZD7E0Rx8w&#10;x8LgPd9vwGBLS4rCXlIYf+xPNK1Q0o+ek6/ER0b+4Pee7vZlBSlHzt5D3Z/93Kb2V4ufKC7PLcIY&#10;4pjRw2hjRfe2fm/6VOTkNSQ/6Y6wBRmhNzqJvLIkC/SGpIa5OYRpjEzEDXTnon9l2S/fuG7VMpcJ&#10;Axk6G6GRnD9buPkiCnz+0cB5R+lmbePkuypo9ZKZwBNLL+gqFR6mHz6cWCE17KHBTp9+YoctlsEF&#10;MPJI11F4+HpZ0bmvArkiZHYQZ+W75tjferw2VBHaXl6VefJQdPSv0YlkNingcOY8Xhp7+RbywutT&#10;ZziMYjAEs0Hjpo5HDtwVPahrRBDtcTFlzaWXt3p9BtzmsKAEy8dxv9uNriYorY9u8rbuSwP/deJb&#10;19izfuyIDZ86DKXHueryGjSWtY5Sm7Zh1msbmOCm3cNj4OwfhcIf1NvQHQMIjfvDoFf541ux+y6D&#10;0GlLfee/qSUv4eOcfR5oNB/7rWlXgt5jac9FoLW/TrzrGGBksiqvjHrLThGtA7QqFZUMRBt/ftgY&#10;OzuVFHaikld09Gq56JBcfshkw1I0JGt5xe5r39mH+r035gU1H8vWmuT934JkmyCe8b5gtxHgCG0p&#10;SzxzBDguTfnAzuoF5Elp5qW7QD4609ay55OSWhqHph4WHwQc+EDRV/WVK7ngiLP43/9N7KfYUWa9&#10;Xp/iMsXy3OWirJJ6xI58fXuP/Xi9H/d8cFot74e9Hk6b/s+CzgNUXpMecxiMUKWYmY98226w6PZd&#10;od681Gb9rSep+Za+4hD8u+ArakJrEOh+tWdEpTM7+junwSo99RlqYSZ96WXwDhVmV9QDf86eSEt5&#10;6gHvj/aL6VM9mX79OmmLnZwpw+F1TgRaS3gfY5E1FnP2bcbi8FC08xqCFsO08+AeTQ0fg11KNdXH&#10;+F01R9gkqc7mb3LB7EktFh8paNEtE20u4i7BXkVctaRapFlRUzEpL3AH1iajVEie9BsLNlcKuAGO&#10;inR5No6egWGoq8dRtuc4tBdUJ43btuOFscuRrC6bs5JiEWlp5/JFyPZIDu8Uas5/ihvFDlnlQjrn&#10;MIg8pSETNeSWrzjY1AAxRDpFFeuoqu81t3+dgI0q+NBiPdsXF4I+uRUxBfWQYBwMq6WU5422oGsR&#10;KfbKYGm8eYWNpA6PeKqlJvtUMOH3Btqa5BmZQh8/yxhppbbvBWMpJoGcPhUBk/OFNCGw8Obf1yq7&#10;1+fBptmRuky0M+86JjC1tQ75xji6q/i4LCUCZmmasOCqFQbOaqb2WEJlnRIJbkyiuu4ycWlydPD3&#10;fxIvAmHOZDkrKgtoDUgrfEzjxEQiXp8QhJ6O43xjylX3nRZ3IlLXoV0s2nKf70cq8qb4cv5W+qqS&#10;3pN6iBo92vW5CWcpEaDwE97SMehXamC1swIhJtd9EOePRiEkWpKVx/iCyszPrrZus875vIGykk5K&#10;p+GwnjYCz42YF7Rp0T8Z/wv7yPr096buvbWQ/z/aXPXpEZ7TIqi9YTE1xi4KOTHZ4aevTvT/1tW6&#10;F6IzQn1jeT4m9bSaOOY1dYGmXJiThMassZjqOHaotohK/YeOtkKQe/qmLK/PORLi/flukBEKK5az&#10;OecvLrdF7/UgV2f8VpR4Lgjcw/UY0fqoLCf1QlR40N5r+Qe//NCsd9ze/43qpT2gE2j5QOCHK35D&#10;RYKsWf67gj9zff9NzVjia0M258XvC10feOLi5oVrLa/v8x2rxfmLZiovvjbzS/Z4Uib6KIu3hZuO&#10;OHiGLByvlExoPDb4Nbr0LTU556J3FCntOGXlSTX6wNP5+8tvewas+2fM0P995Dpz0ggi+5J80gxb&#10;JDXt2pm/Cz8bN1q/PK7hXg6QzSCsPs/TnoDyZkX2arSWjdfPZyL/O+r5DNWB9bIY67b1/FtTt/sv&#10;3gKE07e4X31cWsT+Zct/x6iF1KaXVjb8G+U7d0siYuHFufLdvMGqMaHkRSe93P3/FA0PikkOsKPs&#10;VN1SzOZ7KX/883jga8NfH/umJbP48voXQy66duRXEAxr0jKPKYySx+pvkrZGZ951Rk7JmMfMR9iO&#10;p2aHlz1CQGisfKTXkNfHjx9G3duPkBxmHchrsn4ODCxUT8dAxIfSCA+lyLHk9omdNqmrWc+eGgm5&#10;mqvybqVcSurvGTwDSw0vzuH++F1aLeCFvi5v9EKa865fuQYGPGGqvXUfRP8pIHskiD8MTnOLGc7v&#10;DFY9EJ9/yYLuNDMbNtP7I9sDm+7W8n489dn8ryaqy+8lueejz5Ki2NToFdMTLm+O3v6Z0whFLmAQ&#10;5pPr99aLNLhWXvSfuOIkPeD12YfWqOSKw6olbf8siVIfUE8gd3gOeWnAMPQ8LMwqqULsLBtyU86B&#10;DMOzXO1H6Mtwxmyxu2itzkmQ4ag6PwKy2sIc4KytIvrS4jNoaBQn5qb7FJmWrLkJNVvSYydKyl1o&#10;pJ5kjHREzZ1TdSmYyESVMktbl9DI7UtRk0TlXZq46Fsv5hUpL/oKo0/E1ltrAGcgiVBKQ0HKU14O&#10;aYmrZbvI6q+zZ6FCWZ3SLNKljNZOlIheZEi4AHwwxkZx0icTpZ2qwtUMRBVVeG4Be7JDfqsPXRcq&#10;/Rqwh6UNWb95oN8CcD24o55TAcSBun4k2FkRvQjka+Hn4rGxFDNSk6TK6nJ4gY7El5GhYFvWlL0X&#10;8/a1conK1IwmRTqqg+RbGt72uo4GIryOpe+ZcsLyuO0yUVII7bBDoAakykjaLhOlNNc1dp2JD2kt&#10;8ee1r6BWXZP6wHS3rCHm0xvZnto+ue7WUxwJ9Q6ublL4s5M7nFBcsMaFpaKRivTKRGWiuADUHZPu&#10;7KLYm6rNVeFUSrNdCacCdaoGkvOl3pcQMlGK16aaiaguq1y1IDBqABIrSOJMKmRmc3JbyTCIKt5X&#10;Jt5XXaI5KBPtojeIjh+2mfmoMebAikn7SGQPMpPv93njjVF4FXF67BF1Ax36h3varS2Qr6X+Rh8E&#10;W+Vpsxd6qwg5Wx9Vl+dlPigvzRcPXeBsZ6564Xyhl4ZBZm3GlST0umzp6IgFtKcr8pbK+wXYD9bj&#10;X8OstzRLc+mZjZjMEoSIOrjbe1Tuj6eRI3crCkSg8YFIa01aHHbRn/3fD4YpL/o9h81YHx6ekuGf&#10;ePfAj+f853854XkNsShFGgpiNp09GjjDUo+dqlm/ycvXLeP8GXb3AC9u3X+Wj6Y1ftWxl56Irvy8&#10;+puTYsRSlv5rgNd+7VXV8lsqKgIHUr+PxqvIRH+IiGUQ8tqgHf5c33FTXC2Q6NrrF/8WLh05EsVO&#10;XpWyf2/UztSo3352/3yJq9Pbbwx8EXlccec6f/fm/ais2uajVfOslTIm+WPRP3FHf/7xu4OppNkz&#10;iDUbtX3FO3qMd81eHuOx5diAfksWhiSKxahgG0HO7F6KJ7ymL5L8k+E7zotRoXbIx2M1VqX+n98P&#10;HgeDsF0wf3J/Q4BorCqpBHvLesLrQ9T2d03S4Z+QRBppMWu8m9eckVo3hlyY8Mv3cWiQqU/nvUWT&#10;8tuQ0TGt21V2HdP5GFav9MbF0wjlAJLV3ShGW3iclXj2dAl1BetulBrU9F+7/ZedoyguUJkoaKCC&#10;t9E76xVKw0AmmosgdHJBRXfy5tqS3Ix/bqYmxZ45kIT+uTA1CUTQdF7t/+nimUN7SEV/hq3cQNnh&#10;rTXX+FGp4L13Xjl/vM6miT7kotQTh24B1bzHonc1JPGtLU0S+qm/+Oasj6YgabFI2oW4f1fYvacE&#10;Ul6bGr0ZZP+YGhQynr8lqhDx3hfnlP3Dt7uSEhPu1Pk69MUa1FC7GYBwdVbi+dMl4FVqLsqqBgtW&#10;eiPuNAKEyuQKEk31HPTa61ZAr5ZVUN5Qln0iRgQcFpfNfFovlwHzeapVuwRfhoPsvAjokIkSP3nz&#10;0o6h8WVA3mQsaAalCDju4JXUjGyPTVfWVFdHen+rXqBlDRUilRDuwDm5NDfj7+S4MzzOLjyQMqVQ&#10;s7ppl4kSokrEwldHZCUyzDIywT/uAe2iyCourrYFwi6Q/D0DixVK3oAnsAVAZqvw2g6IQ0OcqBSF&#10;Yz6dDStVGqoSOhTMXaTLX5mYl5a4VPgAlPDWNJRmJByPjLwilMnqC2M2EsH89Z5JKs6tWJta7ERJ&#10;k7VjglqpXFbM8wAbQMXUzSiZKNgtJXwvLK7qYh6RE1BWncH5UtW5njINa7fwBGriVlmjYAd131Ci&#10;MZCLpE0mSvxOsStlOYenVmmPhqAITDvJm5tZrx42AcTBOYE71BuYUxTIoXBDZ+pa64zfieKh5e0j&#10;JkUKRC0D4/QEmWqLTLTL7jqTnsvMVUEqryMDO1GiZRBPXiUeKTXmPPUHPAiRNovk1gbBXi8i1ytl&#10;II7rTwjKsfOaEm7CwpNzF4s+S0aeVgo49chEyahhFv4xNGlEdIWdJ61RVS0vZcKEdY7o+eDKyU7F&#10;YwOi3wU0LcjCTVgANbxN2iSc2CcLj9+iMwy+7mNS8ShI9eKF6kNcdh7fhQUBYBCj16Q7rRM2BqM4&#10;dcJF6VJD0s9EffgCniHxRInpY68r6ouz8VROo/LYqmvI5Qc7WZOhQEUJW9wUiXPoDwLWqphKRaTG&#10;urQwLHS9eppySUUMltyYxjpesRyUuJJaA4U0F3KXgrOFkldG1pwWjrIt1EdKXJ+2DaM7c9mCOo1l&#10;VqiYp4alqf+qSApFiWAPPKKOknpkSzv3DZyUEpq4TUT8HZ2eLgS8lpPsxuFKZpbbxj2hi7DzmmXj&#10;uf04/9SxMEyhbesTAdyiTrI9MU8CT/ZR4j9pAi3h2Z119kuEuFIGNFEyWPWs0HpfCvLTxVrOK1Hk&#10;hG9tEgrORK7zpH44rWf7hB1JKVXPUq8M7QkElfsSizSzVelhoujYK6+GO7EmefPytEd1Uujlid3K&#10;svMIQiPwgyguGHdVxMExPMIo+YWjkkuSiWqLi86OiivSmmtKdp+PxSjH81aoFFnTw+Kc9LQEkE8M&#10;hAy7IcjJuojm2jYk7P+zsOv0bksDKrQKBVS3F9LZ5SQnaDYKrHoGdPJ30hFGR0+m1c7Liriu+OZF&#10;X6WIMNz/kjBZoabHmxcaj1/2JBVxwZi9C+Xc081ECVW+ljhrxA0Wj5avUcCzsxcFRV8QlNSTgZEa&#10;C3l+mIvnlOCECtW7Lp4PBRSciT4F7TyI24Qn4yCKHtMpA3ZQF64KmWgXXrxOMXQaJmrlwStG320i&#10;YhzJRDXj4Qli2c7AipFWKkPSMvxOTGWiRDoNO19+kUSuCA6Hv9WWds5LPJ2xYO+gu/TcUnVpocIY&#10;FD2SlFKrxvQIzJ4Ssd2UrAxcp/rpbcjk4GHkETJos+YCEEeMqrMngYPl7F2HfsYi3mk7esgjkpa9&#10;AUlDInv5JjKCvawxI3IWlj8ApLIkExfRcSAifB1tm2h6xrSLRyMCXCiBnW2dA7aGrcRCvyO2LuHx&#10;wA2WzOSE5wEixYfY0hBjnhqlHnyeQQDn1lwO9o1VsYY0UiaKSkV5i7HYgzTWn6iEHQtNqzPjqkx4&#10;+acdfIG6XSm5zPqZKKjZLMor0ZU3S1ZxNRRdN5bT1zu3+zkpc4ixrJ382Mf/OM92wy4D+PY2qChS&#10;73rzShVMuA12orLK5FAndCxq9y5ZXW4M28te+SlVfFPR/3AKj8ut1BnJ9pnadQatkFGV27CCajsX&#10;eCzReeVrOOXjAT203yHBKbc8hJeWW4XmE1HznS+N8cPiiVJCdpBqIpbt6ovKM1cXE1UkH3EMS6ul&#10;AU3P2SKVqOkZ6q+GoHoqYgBaThhmoRt0yUQVLDaZ6w9AGO7MjqVGhKU82pgTRZB5LVIJo3ZKV34I&#10;MtGuvHqdYewqhwKRQoPl6LOFvT3MH+M3QPqYf0pn9hdaJkpQTEJXrnJsKZIwgSzDD3Njfo7g8ECC&#10;94zc8lr0ZNRzcMsexgejpxKgAttTa3BPFDJEPJ3sB8dYpqShurIbk+SbSgXAw2RicfyLzfKIyqbN&#10;lyitjFmFsRAamajGUuOhQEgbAJm4JG4zqkknMuxRqouTQ1COrWlOQAoRSR7BsvfacuhyJsrDsNjR&#10;tkvYcfkNMpmk8no0RsGJ9JiSAp4XEHCwbEOu1lPT96kNUT8TJeTHCMsXy0FPFKOZqBJnA/IAGfIK&#10;MWKiDBqUPBAc+eVIBprTCGQcyrx0aIvnFFVPYJaN33mhobkOFCFsgBjbl1/Sdo+lhr8jXMBCqwlE&#10;G3K5Pph4CVyBPIPCtgO1LkjW4OlM1Uyg9oKR/NTCWk3RcFfedZLytNi0UmU6NwZrzbiKFoEoEHzq&#10;k4mCKgm5uhOw6s4jqkVcriPvfGtzkyLRlrpVhqwyceOshaQ0VJEAAtxqg+OoenYdTFSxkxUvskJw&#10;iZ/GhFCWyTmJLwDqpLh4dvjVSvSc0clEn4Z2Hh0QkVZalZ0z3i3PXkXIRJ+9NX26M1IhHK31yZsU&#10;Xsc47UJzvtUIuHQJk8m/0egHZQ/jAlCZCyktUzu2CAdJ2tdYrwihMZeD5e0AH2z3kH3HD+3yJY0h&#10;bVbHCDW/nc2VGTxl2Ejd4TnpvVkVBqCgUxsPTrYWbWhtWpgjBhrVAVzLahKwU01gcZM+nCAqisL8&#10;kcb2lBQiAiEooA0FtVRBgqy5QdwCsjXe5H/vYYMTdyyvvawuK3opprD15hYAhS0Rn9XCP46aPRrt&#10;nmDA2iUrpJer0rITG7XxTFSuCBaoRZTSxjfDVExUcxggUXvGMX8VKSO6KGcIwzsm41azc1W48Ot9&#10;HXQ2LnmYm/BHGuWlIFPmKMygFY/T5Ya1dg3iJOSq8tEuu+sIDS/IHncqu9pAcbX+FTTSSBS/RuqO&#10;bUzJdKlqpl+WwVkKnqYx4CfqVWB3e91F0z5YJmlqJvBRHBeIw+o41Vi0WpmoYicroohI629GLt94&#10;mQzWqzAhXaPPdpk6cklTEzEonUzUOO08aqxPwbYgDrVUsXLnCKiAK/VzCgscIgY2FvNFEOniE8aJ&#10;za4x9Aqqb4W6xO+QiXaJZerEg1QTfcnqi5J/jyI45k9RvBTS3g61Hwr13oqyGawA1V/k98cElbTZ&#10;0klKodCVqx9bCvWNpsElg09vUzbHgxIYnhAKOgTElKh+YFpqcxM4Qa5KzbXeKPF0TFTWcIcfPJcQ&#10;eml69hBrK2u6ewCzxERYC7mFes9/wlJKZfqEspvSBUgdH6nDHkBWfGbHkZs0ymhZS8mV6NCVpO7Y&#10;0t5nbypGQ8mI+go+TXyHNHVWpNxCm0OMIk+0etjqNjBRRWpBxJLGIazNL1E7MVGU7XGCyLhRrEl2&#10;k5QCUlvnoAM0Jq0aU1EsNHC4O37jQigWbx/jTA9K+T7ormLg18IEIO2rQygxrEJicwUXopVvDW7R&#10;QSldc9eRJrP4/XpWAC9Llw0GEyhV67SjTNR4kqvbmw2fgHZPNeVxMXwW+3q9KsGSZkRgpk4aN+SW&#10;XO5i7HAm7aTJtNLAYD0iLuPu3atRXtjd2GjzSpNq558IBbHU8PXYf9NHtkd/AdJrpQoO//DgZylp&#10;Nmai99TwDdjBT0Am2sEL0OW716+EBdc9ZRoklhOmImnJ43ljCl/7T3ddvKMijQOIENIyilpQ8wKN&#10;mrRbO/r/dqVI7YhjwERR785Etgea6IIo1otCz9yhfFokVYJjajpTGmdqzcUjHNVdIzJwuSTgsn+o&#10;dKRqE0my0EZhGseXEImpGrBq3R+ka9SsbVcrSDZPOADhSitpQ1F8hCd22mu1B9C++4iJ2Dj5hB+6&#10;UtAgA64/17kBmGEqmvdSIZ/AjQQ0E4SQHmCqmneyPyDk2Im3RWj8KQNpCxOVkzEIQV5KbiHtJacN&#10;L5xJmSjq8ZORyN+32VMpCgXRZ8+ALxXwsuKHf6y8KgEPKk6KLqWw8ts2fFZEeqPK9rYFMclMyERJ&#10;ArGYk0t1YVL4+yuMQIhbnI3L3mydRqMq69Gpd51aSi3qW9CGTaX/USYHms5WpDnclSr2oeQ/iOxN&#10;msmbyApfc0EyJD1FCxNV0lCqrYiiLXFO1CJ0W1qoyTUVIgblBUbFMkp5ZDuFJlcaJz3UcsIQcs2S&#10;jLPhyzfy75aT4szy3JgwLyDbzylB/6LueECnClAOUuO/lkYcD3fGTj4Q4y/ufAhmh82aF3I+NS4M&#10;s5nXkd5P30p06d8hE+3Sy9cJBq+biarJe5TB2JuFV3fial/U4MwZ83RswCWSpIqfSiZoVDmSOlEV&#10;3TeO8cEtqSlMu3QG3FNjEjHjSJWicvyxpvrsSaBxpqaBvzo5BPXNBw7RgWGbgzydCHkqiBl0ihNo&#10;a+cZmURSCpmkoaIo53o8LyLIXRFraLhTeApD7YxCDAZy1m8/fvl6TpFQiEfFAiE8g0N8ZhNd2yxh&#10;Xy03XJnYKMy5U1zTJAOK49zUU+zl5BAJHyZi6pI7HBcgftNQwSssvdDozWowNQtTf/HEl57lyr6p&#10;HsyqTUwUeFOlfY+58tK4e7f1bWkDE5U1lGbeBEHG+HweJwKYVXpgeRqVxdLei83PoJrRAd5zLlx5&#10;WWLZeLDjCtUuXeiEqBJ31qydN+sJZ2JZQ34cewmFzk7x3LCTwzuD+rnTl4yiWgbbhHT+sHYJ4cYD&#10;4+wSED4tLe5XfzyrrZq/P9AL1xl0H+jku04mqUkn3RbVrmTGbi7Af9RC26n/k9Ch61CiK5/Q6ZCn&#10;MUS1iOvGTYGOiUrup0Z648bENl4Hs/EwFApj1YhfObu+wDNBqFnmyOpTwx0wxZDqRpI1ZJ0Ipuim&#10;UBqXabRMWssJAy7bmZc4wc6oEyHlHFY4s+K5hdW98ZjLRE/xooKwxnEaio5fkXlEcRIMD0kWG7cO&#10;XfwpyES7+AJ2+PC1MVFZRVp0kLsyqfpwxwCuqi6+tan0apTPVEIVSfXPxZIX+62LxRwtqUaWTLRF&#10;jJmoPuhQMurtChiCVmdquhZkNals1M9DUYBqOzoZjRnUJCqtIs2nSvjeqva06Kk8K+B4Ro16dEkd&#10;owSS3WtKAFWYDf4P0DVg0DT0Rd/UAcGpyU08x92z0ceJQmbs/fYkAPkouCwU8L/29vQkM2JrZKUi&#10;neKtFnLzVImoQuYBhkfvHt42JiqXE/FfLO0W78vQlRNIPwbqNdrAROWVMT6qTknEcqFxcA5dyhTS&#10;yw3BFz3Kj7wDTPLi5qhZGMvq/450JTeSjQ9X3XFFw7yEZpOQf1IJdqYDnKYSvr+maQtGK+ZtvCoy&#10;TkxF9NcVdp2sqTgudB6xmKyFpPbD8O2EP6HI2aZjaZj/pDQYlVYlbKcVhFL+qFcmSqm7kqseHIOY&#10;sSYTrbvJxvFRzTdGBg+mzEZD/yOpB+GMeREb1vHuqhvsg+RnmYkxJ3i8U7HJuQ8Z3Jm0rojaCSNr&#10;uHddJX4IuBb+dOritdwG/OgCd0J+qPJIBzEuVm6+WEQTPUrZoVqOJZmkNvfq8W1kuAkqjZa1FPK8&#10;CYkMAEbdVMnYXdX1noNMtOutWecasVaZqMJ9BIg8g+lDXYKZAMX9eRARZjjq2ET/EVNE2UQQ+61p&#10;xOmgAwOTMVGjcZY1FCbzfgkNWh8WcfACvdOJSlBJlt3iDUAmrC14kO5xSOpLBLEcdrAPGckJAbFa&#10;vPxD95xI0MZvmEyMDBSPfTawAEOAkCvdF4hse/hHhTUrUp3zgaj4F8Jd7IPjMGdVlSIpiQlwQFhz&#10;g/lUcwhllbYyUXlz2fV4DdEFkznrq9MWJopqtUkqCrShK4PZHP6VDCB01msRDALmA8sNB3ohkEIH&#10;arOSk60t9SsRNSkqPMjH081RGTdKleBoxuHSigfw4TsbGeypbIpl5+K/83zb/Xi6yq4jzCHaJJkj&#10;0K1KCNNHGA34PUyRHFZvRgPm9BarqdV+kc5jqYTva2PlGMDLUQnKS8Zyxnu2dg0+YWJbW30vMPG7&#10;OhMlguZiBx34VKHGSBotYcq9DYTyampIcrXOvtSZaEvBkcW4D4C9XxSaWZRaWptKEiK80OgZNAcp&#10;wyl1/WpmYAoGbklYHSJAQUAmSo9JK2ntYT7OafrofirQPP73RJSA5Tjz/yYMZ2nk1qTWlDfXVDSz&#10;hpg/T4usvK74VmGNHOnV3/rNkea99KEvE+clX86uQXq85rDAzpImvaG+Bp7O7/LazFNn/u09cswb&#10;tm+MGqIbn6czItVeWsoubAtP6TnxrYkT7SdPtBnYWyX5aIsoPT6tpBk88txLr7717tujaNaltbGu&#10;8QXzfpoJheXiwn9KzSeMeYU217C8uQ647MqR5/sO7N+5YCFHhvTqO3AAy8BEyY/yr2fV97J4ZehQ&#10;yyHmqmDqXV65tP7Rk34vv6SR/xV9Uv7g2qHEHnMWOehL/aq3G8MryKXimipxD4vBhs5IW1ddZ9dJ&#10;yxLP3h/n9t5A2kUxHEpTP4EtTUOLyZo166NllZuLLx3kZ4mRwU6ffmJnTvQnrb5dIBn9hqXOY99k&#10;YzOwodbbh/22xT9BFAmKH6Zs9Nktm71sofOMt1/V9W7iOU5zxFYzpozUVQ/HpHmw0yef2IFsn6A8&#10;Ljy66XvRB1+vmDvWgvYTJhVX10hZA8x7d9ovloEoG1gdMlEDAYPVIQIQAYgARAAiABGACEAETIRA&#10;NyXgJkIPNgMRgAhABCACEAGIAEQAImA8ApCJGo8dfBIiABGACEAEIAIQAYgARKAtCEAm2hb04LMQ&#10;AYgARAAiABGACEAEIALGIwCZqPHYwSchAhABiABEACIAEYAIQATaggBkom1BDz4LEYAIQAQgAhAB&#10;iABEACJgPAKQiRqPHXwSIgARgAhABCACEAGIAESgLQhAJtoW9OCzEAGIAEQAIgARgAhABCACxiMA&#10;majx2MEnIQIQAYgARAAiABGACEAE2oIAZKJtQQ8+CxGACEAEIAIQAYgARAAiYDwCkIkajx18EiIA&#10;EYAIQAQgAhABiABEoC0IQCbaFvTgsxABiABEACIAEYAIQAQgAsYjAJmo8djBJyECEAGIAEQAIgAR&#10;gAhABNqCAGSibUEPPgsRgAhABCACEAGIAEQAImA8ApCJGo8dfBIiABGACEAEIAIQAYgARKAtCEAm&#10;2hb04LMQAYgARAAiABGACEAEIALGIwCZqPHYwSchAhABiABEACIAEYAIQATagoCZXC5vy/PwWYjA&#10;M4FAq1T6XM+eZs/EXOAkcATkzaLcHGEjgrw0dOxoy97w1m36jSFvrquobZIjPfpYDDDvNgjLROkx&#10;aSWtzw2aNPf9kb07/6Ehl4ofNffux9J6voE3pai0tf+IVy26wGxMv4vbu8VHeVcSs+takedetXd+&#10;Z3ivzr9h2hsQmvYhE+0A0GGXbUNA/uT6VluHb+8hVgu5l/mf2JiAYrRmR88Pypj63wXz58+ZMKhn&#10;28bXXk/XpR/el1iBIC+MX+Q7Z1QvopsWUXp8Wkmznk7Nx82ePppl8pFJH5VmXs/uaTdvwisdcL7K&#10;7/3++UaB9f+9Z/fetA/eHKD+oZWKTn851G0vMvybhKzN01/uYfLZd40GW28f9tsW/+S5PrZLN66b&#10;YWnSdZKm77CdHFiITFrOP/3bIqu2vYnkTn7+Fdv33hsz4IVOCy8xaw9e6XGP4SbDU1L2+7o1Asu5&#10;770zdfqU0ebMDyFANGuqGloQbfcB+YNLX//nvymveS9a/uXX80fTkM266+EfOmwQ2CyOOLPPe+yL&#10;JptSp11BfQOTiquFpbezygdMnTXm5TbDUXZ6mZMbt9AqLO3ut+913m2tD5R2/R0y0XaFFzbeLgjI&#10;iw9/OMrzHOLIFsSstTMBv5KLTi8f7XZQ7ODPP/zDIuve7TLqNjcqOr1sqBtXfdbi9B0LJgcm6Wnd&#10;ky88tMhSvdKDK+Ghh/Ke6Hr2hZnBUa59Mkp7vmE7nIV9HaXiqrKSouLc7LTE82f459NFiMO2tLg1&#10;7/V76lSvMSX0zWlbyiwdQ37bHzR3JEttACQTtWYL7q61Y/plb61L/31f4v02rBZrvJvXnJE6NpG0&#10;rjinsEaKIH0GvTGaQLUN/el5lOBNVh68xOMeVm3+rKr0RjJRH77w50WWTCHWMmByJ1uu4t9kL3q1&#10;836yiVnTvlPNots5wiatS2LWZ6jtGMsX6X6vvx4+32HDNcTl15wTK8YYIGBW3LiC4m6Fz3lFbRXk&#10;krwD7nYrzomnBCec2Tp9EM0GeJwW/u7sDdlT2QLeWruXGe9EeatU9lzPHqbdUTp7b62+8tOaQ9kI&#10;MsJ104ZFI9u2Q1ryLvxy/m4r2aH8UfntklqZrKn0xsmkfOKvNis5Z9jeY9tIRgkmatg5xHgZno2K&#10;kIk+G+vYzWZBUBBrT37ioUXD2zx52aMrG2xnbBUN35h8Z+MHL7XlaJWK6570Nn+pjd9k+hnpZqKO&#10;QZxV75qrP9lcdG5rIDcboWeixBGpC0D0+PQoWeHk9pe1z2K73qX/Xjsdmy5We8J0wmlD1lKWt3/e&#10;GysuI7PYglNr7fppPGocEyWfMmQkqnX1XpAUl4dZYWm8b9/rb3xXTJ4keJOpXpb2Y6Ik8lbhaXfX&#10;v/dCW15DJrgYUkecd+Vydh35hKzo3FeBXJHqG9fjNYcFdpbPES+ptsa1r4K84PCH0z3P1U6KSDw/&#10;bN9wIMvX2obazUrnPpdXXln/4YxtqYiFR9gv7m+qo9rDfNwHE4t/GDeXLaKvgA8CVHOaPlrtFWvM&#10;jPx4RcJw57lTZ8xdMG3kS4YAalxd495oLX3J71/4fO6CaMBrdRSWte+xlD0LdGkSqq+ErzmUp6uR&#10;xtK/LiUVill2zgvHvqJLb4Be+z8Z89Rv9MYthmmfgkzUtHjC1nQjIGuuq6qqfHC/vPz+/bLi/LtZ&#10;/1z78/Xw7F1zDPsay0tPL5/pdjCfcssEkrrykty7OXmPRrgsem+AQVTwUfqO/04O/NMyKOHutuma&#10;jMaQRQXcbkZQqYOb89wPlyx6z7Jtt3a1jnUzUXquSZIe+l9JAyYdM0Q/sIPSvFHtkrIWeqbaj33z&#10;rXG2o6ysR44cMeglWc++r+AiU6OLoXsDfJZWjXaLFluuvxw7NSfhNpAxqhbZo6yzW7hpiIWz/zrH&#10;YTRfAFrhJfm1o33qURZvCzcdsXb293YcprG4xK/MmahJRIn6AO9yTBR5KrDog03ldz38Eq1LnEVG&#10;M9GaSwGvz42otQtKiAmo+w61KtFW0J6+GpqJ2eSgVjejGnArFBqZW+sjwe7/Oq3+U/3qqGja2vNY&#10;xP+d+HLFuXs68aAl0MILvjMW7L2LOO0UnF9lp66RMAhfhpXljSnfvTntuzLTSBellRfW2i74fZSz&#10;09iBA18bM6xf38EjhwwaNPjRn9+u2ZJYhiB2vjwu2+1N7fa12LAZ7A2G06NbQaaPdvV6kIl29RXs&#10;nOPHTJdqH1ZW1j2qFlVWiopLiwvyCnOxq6H6iKdG5ST5Mr8IYk4SdflHP58WeBGZ5hO2YNijgn//&#10;jr9ItjzONyZuz/xXDZCoyO7unzd9xeVXsActn9SJSguLavq//R5+y5fX3P6roKftWzYDGFjzE02J&#10;GJ/Ocmlt7vWil9+zY6DaNL1MlOHmIUSnw/2PXvD/v4F9Xx44oC2k00R7gxRpsLz4OV8UTbcH1oqG&#10;FlrKqFPuQr8EZL+6f1WOTiETbTfKBezcqhokeI+t/0Z9MHfLPUvHoO9WvfsK9qeWuvLyGmBYiBVM&#10;LfnqJz9+PX2AwdIYeu084ccka66trGmSyR+3vjxpsg1LrxFpa82l4Nfn/ljbCZmoqtxL9jDnLFAM&#10;WDu6vz+iD7mshDzLSO08ybFYvvy8iP8gRZinXUXiRt/A2DKWe8TZ4PfNFfvHrL/1pIGFPwKbnHuY&#10;xcWwB1qYqLz22la3j78FpMrGi715/ij5Xd4XG07WWjmHhCyfiLfXKr5zbuuGo3dZriG/fDKR1VqZ&#10;/ItfRDJC/FNxiNLJRFszI+2n+t8Sm+ICz/TNJfabCZRX2noU5x1eO99zbz5i4xF9ct9nE1h6PyTU&#10;d42+VeFF//+uOHnPKiQuxe8tXe+YWR+LweYMPjNM4epC9SAT7UKL1emGKq8rvlVY1VgtqmqUNFaW&#10;VYgbqwoKH9Tc++tkkm5agMrUxr8+ElxD0ffcapbvogm0HypDr5ug3UVTJ7t8FuQ2htYUC/vwooOu&#10;ISJGtD4Gg69I3//FllixpZ2z46hGAWYkZDE1KjnJdxw4NeSlJ5aM/ei42MbJZ9nS+TMdp749ypx0&#10;FtJcEPLLzMg4XV6Tcyrym/U/nq+YF3nt1y8nmOs59ExvJ8pwRxlj59Tee0NeeeFz2wXRtcNduVdO&#10;TS38mZ9lYpkordylMzJR1Nj3QNo/KDdiuJ401TQ5MRBRV9c24WZ0kobKqgYcX0m9SFiHk1h5Y2VR&#10;+oWtEbG1iI2j+7sj+jxHUDT19pkSbpNanRqPhd4nddmJ6n2YvgLuM5TEWszLOeoxAj8IHl0Jtp2x&#10;XaS4Wkvqymt6vjoY40b4ZaYMM0+yJDzzVHesXPzvgVVeKw7eQhCHgBgee/6IngjZiysn/aT3aODE&#10;La/Pi40K/TqyaPHxS5v+zwL8oSZh/fsLt921cAo/xl8/FfxFayGEuMqjkqz5WHT7TsmDB8K6Zkmd&#10;sKzmCWGBiaiaYBp132jnHdJam/aT2+ygRPFwp1DO0ZCZloZFU1HYf6thRtwohvtzT34yRkNx1LO/&#10;9diRBjioGbnDOvtjIIoTLBAB4xCQFXFddW5wlt3seXYKPxmWtfPqSH5qrrBBwrA/iYBtrfsNYtl4&#10;bDnEj0u+mZlbCqRAMv0NS7Oiplrofy2BYyza2JNS/hcqQ2DZu2/YG5NWUEvbFzlg8FFgMMfGQp6f&#10;DT4U28CY+816Bi/ke6JVgSSvgVKzQcB2xP4cxOFrlqNsz3Hor0A7T9t6q1BwluYx8k+JuQ2tcnkp&#10;3xPFgNmkiG7aeW9IKmL8sVV05+Q2acFNIuT7oFUMGrdc51P0S0D2r/tX5SjJJUM/xgy2iZ5tQayO&#10;vi3NsnZ08yTKcv+QrWxlieKewhdaUWTNaeFW+lpk/DvTaZJvjzevtEX/i/xUa7Q21VYIyVIWF4KC&#10;487JUPxJWM3o8NE25sbUsHHA89J6Ma+IPMJk4uSNqAm87abk+lZ5a/nVHcvtWbPD0x5iFfAtBJTm&#10;pXL6HSutSd3uhDpzTvLiZDYQjcpacjmuLHBtWM3JqAeHm1AQy+ef4kUfSa5U7MMWYcxqW7uFq8KO&#10;pgl1nUituZzZ6A6Y4B/3QHVaDDck012h0jjxihn1rJ4NI2vKPeJlAyBj2fjyS5h8StQbVLzXjN8M&#10;mvP8qW7rztMZ0nmGAkfS9RCgsjqgq/LyD2GDr9qFhLT0nKL7VQ0Nwqs7PdB3G5yZi0JP/FOpfL2l&#10;DUIhPZmjoiCrLUoXUAqgm/jZD879yoQgO9AwkCKUMOCflFbvx/jYahwVFnae37CJwWfklqFKRbK0&#10;NlXlpvIjg9ztqV76LFdObotGx8RBiX8hGBRZZXKoEzYYbccfSYxoDzeUY5HHHz3X1P0r+Irp5vr4&#10;iW8ME5W3696QFfEWYxeEcRsTHmpjLd2EidbnJpzlnwGXMdo3RSgkeBPjPYlvW2Inq287oHVYitJZ&#10;gstu83fG7gOzgzinYhJSyRHkFJEUTVRLeZP0vRAkuVG7a+l77Gn8rpdktIUbSR/GBWL3deewCzlV&#10;xCFZmxYGuKbFlIhbTzDqmR3lgbIkl73ZKKJ6mSh4pFkYvzP45+tV1FNK9qSpWXHlICdF3LpJHKUS&#10;BjRMcVfRXCySiYIvAtgp4KOwHbv0gC+Dyp1X7fLDbBWJbbmUk1GGb7HS3EyB4GZawgX+KW4Ue2uI&#10;/46EKimztlS+NBLh5VAnwPxZNl4HsxuMaEFxPbBy5wiUNxT0vwQcd/TmArTzxKCJn/G/d8Ldbjh+&#10;bX4CMtE2Q9itG2iuys3IyC2h+94oLuUIy2ljTGE95TyUSYQXg+0tbTzYF3MfGisUkjUKdjigx/dc&#10;tqCOXASZpKGiKPvaxSM/h/q4fszNo8p5lMySEG+IUCFqCW8xSjCdIzKogka6RZXhjHS1szV4AHiL&#10;0zVuKBOVy2X1qeEOuIzWzi8Gk8OqFMZMVPc9XJtMlGCiVIEZSjSWOuPBsdrAROXttzcUS4+gsULr&#10;sM9GVUIYKfEj/3epuyMmcSbZE/X3ldwcLV8bnYAzEnbo/bSYViaq7wAilthAJkpeAsHbTd79aC58&#10;5EWmLTyMMn7i9XEISX6oMStwIcwXxJ/Ys/X3zEbDrp76AGLyO75kxGtCvB040yL+0QYEWnI4rihT&#10;AcXSL6YCn9yTWxFTLBDWUm4hIZiU1SSF2oODwtaLVyBhxEQV86oWcHdSROCK/wzzd8auc3aeIXQ/&#10;s9k7uYJqLegoXhPNiUsaqusMuH8wgV9RpzLGR0/UPmMWQtaQEe2BnhUspy3xOiXBOgdLvR5QK2q7&#10;yeN/13tcGARQV60MmWhXXblOPm5ZxcXVtuiZYeGx91aNutRK1lCQsMcPlTGypvpyblBkpYZMS1bC&#10;90almxbuYcfAhTg8aCXBn0i+4LBDoOej9aSEtxwd5ZTIjCcMP2+A7JYILsQKqugoNPEp1dRY6ZiX&#10;9GHCBkJIa7sh4aEaQZI1Ce8QoqY4tjP23fDnJhN/SS+qlemV1mBo6GGi6jRFlWEQJykdo6OwO+3k&#10;Tm3ybd0bLbncxYRRg1LzrkWGp406atfYQyaq9x2UNFSJhEL0ImdiJlqfEITKBoHtbz75NkoaSjMS&#10;eBHBnk6kkYxjWFqt3iGauoIKySBmjb9TxD+MIUDYICUVccEKHQ26LWVNtSJheTJ7CkDCIeRUUtwZ&#10;Qtrn6YxbOqGnRJ0+7TwNE2J0jVKppOP20pTLcUfrAuchMcOT0xRrolWHg10SUPnrMUGtgRLNphyu&#10;1yQMWAYmUromoXJdoZyMbo6o8ELzRoz/HTJRFFPosWT46wmf0I9AffqOjyYHxqHvdsKW+UMp8W6k&#10;ovTr9aPee8Oip7Q2J2bXN99uPl9u43fs6i+aMdsepp++fA8BEfDkuOU70e2TqoK8B01anCOIOoA0&#10;LZ4x5W0H5//On6AjohPh6t48JeJK4lcTn6eZF+m3wdCrkan3tGpPktv73Z2xQCpWrpzYk8vH0LtE&#10;Gde47sXSEuJH1TMAdKwaxYm2TaahVdq4N5pLT6+b6RZBxJ5WdEqAMyUkjuv3Fu6u1lp5cf3EFUdQ&#10;rZjSZ5XwY9U+WEWccDr/gurEjXMDY9HLwM5PNJ3iiF+7ThQn1O33Se+B/fXEqVEst/xRcdKp6B/Z&#10;22PvYn9jWVkPqC68JzbK+4RmExExNctYi49nRk+pTYm/+DtnGzdVzRPLMiAu+6c5/fU6Nes/ppjX&#10;oHoIDVfxWCL+gXll9UrWF1oS63H0sh+/nT4A+095Zdya/3PfeZeYIrot1ww8j4Wo0z44cErwgmvW&#10;TdHpsUR5/GH64cOJFRoefciT8qQDEbGFqEz0o/F00et6Dnb65BM7PN6CWiHjPzB965lDrbMm6Tzv&#10;zI7+7j9vDrVA80cwPJvp25WWJ2z5bOHmi2KbJezIVbPMG8uEtY11wgpk4DDzPi8NfG3Um7avM4ma&#10;grbeXHzpID9L02+wNosXxU2v1RJNTm8iDBNB18mbMcU9BbYBEVBBQFYR44sqnG29+Wo2nI0FXG8L&#10;xNLeJzq5FL1Ky5pKkn9mH8iqo7tWP0wOwdTvjIq1c0AEZqKqZuWpY2lIJS9FBaZRm5Q42m9NU3Hp&#10;0NIsU58VtccVhmLA8PH7NG1yXPXGtSnd6DVtxF+5AhWBkhbVLa1M1NKTfZK09DrJ9sTkM8BAkPzb&#10;WYGQzhhCQyDalr0haynkeaOWx8Pt7DBBkkK2SYM8rZ2oXpvXLuexhAOMeZ+gwjO1siVopQtmaQGE&#10;Rq6EUE3lhWIuzGvI5frg5g6Y89PHlNaYN6L7qGzMicJ8IAHFtVLXwrKAG03ITs6Ji8kZpaQLzlM7&#10;ePVqHjAEGArmSQWFrCGTg0vjLCbYTUBPTGw7k+JGFAc7Z0/M+B44ZWYAn8yHhUCHY+0axEtN0OOx&#10;xAQZfUbkutqoSwubio5cm7KFSf9G1Gm9w5kNDh4DTU20dSQpiw+dpy9Hn42Tb2QbrMhA33rPHCOA&#10;eNYegdr5Z21FO8F8WusT1qM0xTIwTl3XLJc15Mft+hTVywMfJn5WjS7b+OYi/gaqbR9p+/5TFBew&#10;n7NxyTcEwIot4xBGTYCl+ZFcg6yTZBUJwagGzMKbf1+rfsnAw9pIJiqXE86zYDiTAuJE9MNRb5yh&#10;j6oqkVf7chjCRKkabWPVsm3aG7KalHDUqwBoLTfzfvOGTJTysuulStrucwxJJO52DRpxDOLnEL6G&#10;yg/51LA0ha220SdQa1NpCsd/lgozsHbyDN515OK17OKHBr3cRg9Cy4N64cVgpBgrk5bWIDbcx+oG&#10;zGEJVWg3QMM+F1sVCwf2sUPK8BSyJzkXjqYVCYH1g7ypKA67XEScwM2BZA0PymqBsRMTjyW9GBh4&#10;uKm0Rx4+T5mJmpDVyeqyOStJKx/0c2Xn8kXI9kgOD3OsQi91IavwSxx6JZgXGl+m06VBh1zgG087&#10;9JoBZKLbtEgJdsYVGWhSoHdxu1gFyES72IJ1heGKMyKwE1bNJVM59Jaa7FPBKKWY4BdT3mYjI4Vr&#10;FAgCd1nIwO0TH4jsPh+IZ3UxP7SWgYe10UxU3pARgVmBggPLl/RaUFts3TLREE80lADi4Bmi7bjD&#10;TkF6mSgeOkBZSJ9orR5LxjLRtu0NWWmMH5glcO0quq8Woam7y0Qbc7hfK1zaqUsZ8esWTHwNItv/&#10;qu5hL2Ac+0xOSCvVNicZq6vNMirJAwF3jaOShNo6B6AB36qaGIjZn8aZaKidaHMRdwn2MvvHVGgj&#10;MDLJ/ZgAWxbLaXtqTbGWQGla3NuZMFGGAlptNxTVv2vYVXdxJkqloaxZ/vvic6pobzottbl/sD0m&#10;YGTUIypbh1erUXIBEmTDAs09jQ3/tPuATPRpI94N+qvC4yuB6O464tEB4ejlM6nMiaNO3JpK+P7Y&#10;7Xa4U0hMIaMYHKRAQo9X01NjorJmARs78ABnWJ8AIghqFh00V1abEenOQizsQ5NqDKL2xkZxMpaJ&#10;tnFvyCQlv3/xdcx9iYYOnYxa4OwfRvKwbSGemHWHiiyCkE/o91ii2iIoos9wghzRFsd5so/SRGEl&#10;ftXrgtAVfOfVtx8xZnXcSLrThk+pTFJ5PRpXUqPf+ylebL5A2AHu8TpPGAOZqKw8xheN46v1Vkl0&#10;Jq25fur3bGCbpE2Bq+38YSATfTaZKGGy1Yb9BoQQSmkoyzGQl0NrG6bcDrL66+xZqCpGp/asUZij&#10;EnGQElMtlu2MPg4i21+nRlpD/5v4qU3TeSYohd4MbMxuTLAWRECJQFPdgzrwrx4v9NKR2cyM9fqs&#10;hQ6GJLEAyQNLcq5dOntif+SOHTvCg32XocU7IJS94+eztdYfokLWssQti+eu2i+oIt2btKyLXJjw&#10;y/dxqIfQp/PeetHkvg8NVfXNBu4Isxds33XBNM+IKCXtdoMhjz8RXfl59TcnxUhvWfqvAV4YLvSF&#10;faUaz5qjVrTJRA0ZBaO6bdwbZj1HLNq1zXmo1gz3hbERGwKJEowmnQelNjYimPxb4PfAdYDRSEXc&#10;QHc39bJiexL6cDY3cInGb25uxK+Mmu9qlXr27T8QjLmmUETmJwP/ai5NvhzTppnIpaL4LR7uvmgq&#10;IMx8/Pbl/WsX2Vma/p1s0zCJhx+X3og7ffr02cSsx+AvpTcuKv+h2nxDbsq5bHBj8XCeNFDX6dLD&#10;4l0397Evq1cBCcr+ScfKrdvl2FHwsOhf/A/p/9wWoZ3rLxYOweq8R8+/r3P9sRNoETtOnTL97mZt&#10;cCpY/UM0osbzL/aj+L8a0YC8PudA4IcrfgMeYSBm09ljWzzGaOCv2qxZv8nL1y0DZum1B3hx+aoH&#10;O0hs+0CElXrEwnIofRnc/0UUvB79Br2qXoH4qfVRNdFMtVjTs8yIWXa9R54JPg0n0akQIK6tIB8x&#10;yONhioIZkAW56km3pHj5WPM2XtViakmMhhSI0lmyqg7YOJmohrKytbr4HjWiKi0qD+L8camo5WzO&#10;HRqhqFImWoOGtjkeGXlFKJPVF8ZsxJKpMCia0lYtdqLSojgsAiEWEkVWzPOwAq2bwk7UVHtDQyba&#10;JMxBv7OpF0F0sHEB3FQQ5/16HHsRCoqKLEKvEIJsmTZmlbsjtgnpjP+AMSDx6zMpE1Vas3iyz2BR&#10;9FPj9q1W6NONFOo0ZUa5oFsLGMl4RqaYSENiiiNHi0hY+ztGNbeVNaZ9j0lEFar55sqM2JPXH2hX&#10;V6jKRHVpKvCzhYFM1HAYDFF0PA3tvKypMk9wJYb0w4vgHOfzT0T4oOJzI/cbVRqqEjoUDUymKwsD&#10;EV/M1ifmvgqu+rMAMjiWqVWett2t4bukfZ6A2vn2wbVbt0r6fhoQpFMHXookbOB9tXX23446z95E&#10;XZWwgNvlRTn/CNISsNMqxN8DBGjTa1qu+KYCR4G/G1V7ljU9LM5JRzN24B5ROVkXQ1CvJqYuosTB&#10;BHIxZ1Es0GVPMiKnsOYGn9LtoaXwmbWcwr6hNjB0mAQTtZxkh2YGBIXltnFP6CKMG7FsPLcf5586&#10;FuaBBS3wiQBm94R/O6pKJv5T8/xmEva8OS0MZQvUKI+K3EwM/V0UKJtqb2jxcCeChNt4cLKbFFkQ&#10;p0ZRotjjsTCF2r86Oi1ZOyrbp6xBJGLiLy6T1OZe5f0S6r9c6SVD+M4Md45IKTMk45HGOwly9mzR&#10;ducxihkoUrYOdwpPMcyq5GkfsHhiTKIQb5NKfl1qxiDCppblxRei3LO1PnkTGujBfktyjTa/lHZi&#10;orj1MNNCelmBdKBYIi2ifM3N0TyNtDNRYCl09MAFlVQmRqxWs/BqpJe9IlO0Jp+zcfRcF3Hkj7Tc&#10;SuaubAqXR0oE++ZKwdFgZzyiq6Wd+wZOSglNg9p89qU53JV64dUWTxQ8qPET4c1mBGJd+xHIRLv2&#10;+nXK0WPEC32xpwQnEBlDjB8nGb4esV/Dy67Wl5BJJmlq1lNHkWDTwo9/nxJyX1aXG8PWevY5hccx&#10;OfLIFJeq8mA8cR8orlE0Z7oCG1lTUeqllKxiaqpR9Ec03WjaxaMRAS4UqTAUbHfbAAD/9ElEQVRw&#10;6dgattIea9bWJTweyJPITCEg3GBOi5yMUYUJZgjCqcLJsH4ZMFEyB6NdEO7yS33O4Mzpptob2mIt&#10;Setv7kS9r9ELSU4qGukGSKbiNDP2aN+QhNSW5RNTqVnJNExUceVw5+Q26X81cEGO/rDb0obsg1ji&#10;bB0FfL+D2JwYg77flBECB46rvKifMEvcaF5CZnH8ZvSSgth4qcdr0z8tuZxUAuhXTTBp7enVUYls&#10;r9ktyVqUSeSJC9LwWRHpNDdMtIV2sBNFm9Xr8q9zsxA/0sr4ybVTl+GBLMyh6KmkPzSKjvUi32IQ&#10;L8xpZcguDg+7AqDShrCv3fHw/soC6GMQ8G4rREMK6C0gvV8ie/mmmPu4C4OsMSMSC9aABiYjifgk&#10;b16eRi6WfK4rsFwwzjNPRxQnGOCJWDLIRPXuXVjBcATI/HVtS56G9Ut8+7XHNjJ0dA1/R7iAG7Ca&#10;QJQaK9EzKAzNlLw9xB9kNaF82FnWzqv1HXnkAa0MCwqcbE54Yek8dRq8a5sGmQWKPHlZ9l5bDl3O&#10;RF06sMA6tkvYcfkNMqXbB5GZWlLA8wLTZNmGXK1XSAc1VT/6mWhzIXcpdlb7YjnoiWKIIk91aqbZ&#10;G9qjfsrqsqKXongTMSmtlYSAyVYhaARrUkQGjfzKNExUkcaJNq2l6igp+kSLxUcKWrQqeGUP44PR&#10;rGYsG4+w4/EgrC6mNCjKEdw8G+YEPt5qITrBN96PfTxJi8swE6RAHXFOFGb/gDCj1Gqtktc27UE2&#10;GA5DtZqkPC02rdSUTvf1uQlnqQ5qdDJR8PvZhFzUHIlIIMxazivBMsajhZT+WvjwSmjvHoYyUTy6&#10;E56NU0cEXBVRLj6FU/uCnGwWhXB+13S5owkSjFaKFQgVE1FArc1siSo4x/fYn4Lc8lqDlqM1j7sQ&#10;XHBALJSLJeoPEgespefWgxFBKqzUeravwb5ueGs2HtEZqMZBJi6J24xK/Vkfc3JVrwzi5BDUhFZH&#10;8jzosWTU20o+BJlom+CDD2tBQHGpBVbh35zSL8vUDiTx7ffmlTK58jJbEMnD3IQ/0oTKBslQ/OSR&#10;pGyGTqgAIktzEnLpr+AK4oinhwbx/8jg1chctsCYmIvEhw1YJqBxbQqIUI74CGXNDeIWkH30Jv97&#10;D0wYRlB/BRuz8OYWgCOViClDIx0kTljtd/3Gv9kOGK9bzKNmKTCeicpNsjd0xp9XCVhtGEkiwxJp&#10;+eSYhokq4iSwxoWlahGSoasrqck6FTyXWURDaWXMKvQb6vJLhlrsCILwgSUubBDeTYvZu8EdjedL&#10;FNYUzy2HEnIf6tM20LxZJPdV3xvMXkIwP1zOpDObA9O2FPUaC3l+IIxGW48dlX4ZBujBXyKQpWIN&#10;eGHU3hc58R6xbIPjH9LcJgxlotTx6XwXVAGUVabsQGMSsaxdtiVoJFg35KUmD0YaswxpQ+6ZUPS2&#10;r7/QG3XgbxmtpFztoiipKUw9xfadrVQWobEXzmRU6ojaQkGEJlMr7kKAX+AVhdQv6bpxMdwk9JgY&#10;Zdxi8LvRmR+ATLQzr06XHptCygjePcCidvESMjT0zgwm+DDOX3/UTwbt6Kyi/Qgmow6FxOYKLkQr&#10;vaZwDbiuzzO4aju6Lybz0LBsV1800lJBVnxmx5GbNHFtZC0lV6JDVzphSY0x1+O9qeDropSi4eaS&#10;oGgJwQPIQBEXy2mjzckGz4mFkgVf1civhny0NFFq+97Q/fVVyqFRDm2/HJWVMJLKkEI+VQGwcgKm&#10;YaJyef3VEFR+qTVitqypIufiLqWtiH7rZ8I2UfOTRt6yKMYVskZh5iWKCyCNwbT+N0pSGhfsiG08&#10;p9DkSoNCh5GNK0K7W7mwk5gtkJ5xkUGCsXGxZgXwsphY1+qbrCghTMUYkFDjWju6q5gIrgxLEMlB&#10;dHs0hp2mJJ7cWmpGQUTf+pio81Z+HB+zhfd2d5ynmkfAACYqp1zSWE7hVytVLiCGvNQ6mCg2JfS2&#10;z1G589BxMF1MlCajvSK9gtpFERiNJCj3s6ZEU9sCE76YKjICwhiJ4twpaxBEYn51OpVaxkW21xtU&#10;Tt/efFZ+h0z0WVnJTjgPWV0OL5ASrRr9OIDT2ydoC5sN8iSdAyo0/aOWCeMCMGtIG++I+GwhSDvS&#10;DkWaEYHFM1ysqpRREBrFwUcceTYue7O12skrgpsqj14aSZVJZkF4dNo4+YQfulLQIGttEl7nBuBZ&#10;aqhx/nEllJofFfq5qIjBeD498aIILzXma8hHi5awt3Fv6NDO1xclRHriEuJp8+Yp7CatXQIiePGC&#10;fB3B0mUVF1djBJFxcgGVqclKeR66aD21cmMu52NSMAnuaTuPoG54aLmZHHtEVe0IxHv8XD0hD4Eo&#10;DpeJqmvwiUCzAAuqshgfCXDoPsP2msKi50a6r27lSeGLsCtKm5yNZMLzfuQCsexcVqIng94SFVek&#10;49xQZM3A3z7Dsl0wfCl12Yk232RPYCEsT05GKeFPKUhNiDnD5x//LcgFN9LRdJRUtRNtESYfAKZB&#10;Xp5L3R0pOYCUx4mdf5yQMlRDmCj60pMpLlnTVl8so14hDHmpybysNHyRiqKkoTTnekIMjxNJu670&#10;uYWe3IqYAqCy8YhMq1RmKqHEnaXPFwAO5z/3+EwbRy91pl1bwvSINWvb1QpSjEo4aOJpw6QNRfER&#10;ntjHQU9kex17R4cxqF4HSoZbsstXg0y0yy9h554ACMCUxtu+nKIOJA9UbfHb1ecD6CDfl+qHoS6K&#10;oMolNvCLmOll1HohZFRAaRXCxWzsSnMz0uJ+9XfEtIe2GxKoaUtlTbV1OntRcX6ydQ7mZdSYzrRA&#10;ZeTAOOkOKmmWAacmoKZS4Ez4MBF1JXc4aKhSDRW8whtsNidXPWpUszD1F5zPISxX9k11jaIhHy1t&#10;O7Qte0Pz6ysDH72MS4e2eE7BB43pH5sklTePBKvG/wKUZ1XoLs7vccm3cqk3G4Urmw47ChqZqEyc&#10;vBGPA0sWvVGcMEAkZQnhbnoCk6F2IIlFjDI1yElWB0TjEeeTBTlFxbkZSafCP8YzxWtRCqOyq7yc&#10;cgY3QuUiyhru8AmbAZBi92A2s+Fp2QTS2ozfiG2mgqGOf+iFF1g1pBP53NuHjNIzUdKORf88bDcl&#10;q6euoJIVSpILoi0QNezToPA93PMJ13Pu1Sil+61NtRVCYYkgCrsBMVfxSor4q79kXy1Xu9Yb8lIr&#10;bJ0NjZ7B5HslqYgLxrX75P1kS9BKReZNOo8iRauowZIB0gqFvBNoTrYfv3w9p0goFHDcrcCFwc4z&#10;OMSH1PvbLNGEi8lMsDrQLUk/VJCJ6scI1mgzAoAlCHPT4k5wIsKCfDHdlpohju4epA2Fl3YB4Y3e&#10;M95ijWame2aDpxFkEr3pj05K3wPgq2i4IDR5dLsVWU1u4jnuno0+TkrZCcveb08CkI8Cn/sC/tfe&#10;nkrJirp/DOkUb7WQm6dKRKUPEzaQdl52vvwizSkY8tHSPX3j9gaFidbmxnN/Dl21UOlcxprqE3WV&#10;4rOiqrxT7iKqmabCFIxl43ceC75DV2i185UxPtStqU2zr9ke0JILzkQGeVDd4rDRoe7AEbyrWmyR&#10;teHZLEzY5kKYalBflbbzRbJHmRjNDI9fz4BrVFtpKN6sTFKVfYnLDvIB4Vj1v+LaLUlUYJE1FceF&#10;ziNNbBdGZJgotDHWiRaZqDJhLwV91Cnbyz9kewRwAL9wmRuIxhnVsHVRJyuNqeGzFwdi1BNci7XH&#10;3lIEYcA61IyMwfDgkZXHhX4KLvSk8zgTcimtStjhH7KVCDnMsCPm1cBl/swmzc3Msv90F+qgybwh&#10;vTWBN/21KJ+p2nceuNrtSSjSGw2ariMiLDNUwetdBbkZqKL3+w4rQAQ6HgF5c3V+puDmrex7xQV5&#10;D5poB9TvP9/u8hhtZDKQJ1WZcbzjp0+fOp1UKCbu4yuWfrryk3ljX9Ga06djcZGXnl4+0+0gSBeC&#10;MgNrp098v1yx5D+TLHvjudOEF3xnLNh7Fx8ja1bktbNfTqAmr5E/Kvrj59XfPfo8NmzOQNUpSksv&#10;BH60YN/LwYd2bvjQlqWRJ0aavsN2cmAhGsXp50WWTx8eqej0l0Pd9qJyoNvzMxdMX3FZhE4S+M/6&#10;+ny6ZO7bNEl6ZM3VBRnXU6+lJMby8SUGppNx26YPINYQT77CNv8pYcv8oVryuNSlH96XWIGwxrt5&#10;zRnZm3iwtfjSbn4WkRqlR9835y35Dw1iunaKVFxdVVUprGlCnuvTf/CggYMGsIyDVNYsyki4eCX5&#10;75wHTTIEeXHIGxPenjp9zhQb856mSCQmrUg/zl77+Y9JYiB0j9j99cwRxE7r2NdAS+/S8oQtny3c&#10;/OC/nIO7vd/S3MNGD5rY/CASxaFFlJBC8pbMPR4/Cd93sB05ZNCgYZaDB4OlHGhOhehxWvi7Hucm&#10;fxW6fqXzaGpqn7LTy5zcuIVgO99da9cTeVwhkgyy1JP7B0HkjSnfvTntuzL09Z7qd/BAhNvrvYyZ&#10;Vf318PkOG64RjwKR7Y2QD/p1eP5FuVR8Py8nr+h+XQsY2fPmr44aPXb0qyyT7GQ1lKSPSjOvxScm&#10;/52ZLTgbmw7OBqB5+2DCm+9M+b/3P5gy3rK3cW+P7O7+eeTRhBpHJSf5jjPy62TMsnalZyAT7Uqr&#10;Bcf6VBAAJ2BNlbiHxWBzIw+gpzJKrJOWsgvbwlN6Tnxr4kT7yRNtBqoOuEWUHp9Wgqane+6lV996&#10;9+1R5prfqdbGusYXzPtpEh+5uPCfUvMJY+hZOMhyV1HbJEee7zuwf7t8G/Rg2FqX/vu+xPtIz/Fu&#10;q5x6xv92uNji7YmTJ098fQATbiQVV5WVlpaL+02abMOifHHl4gcVyOAhJiQtT28rPK2eJLWZ8fEN&#10;Yxe8P6LTvx0IIi1LPHt/nNt7OlNuGowccfUY7PTpJ3bm1Kel4rrmPuYsHWTj8YN7DeavDdaA7mH6&#10;4cOJFVJ0O88ZyZyskK9hjz4WA1Qor2Fzkonzki9n12AP9R40aer7I/sZR70M6/bZr12XeYL7ZxlK&#10;pJG+Y12WzB6ta288+3DomCFkot16+eHkIQIQAYgARAAiABGACHQgAh0uge/AucOuIQIQAYgARAAi&#10;ABGACEAEOhIByEQ7En3YN0QAIgARgAhABCACEIHujABkot159eHcIQIQAYgARAAiABGACHQkApCJ&#10;diT6sG+IAEQAIgARgAhABCAC3RkByES78+rDuUMEIAIQAYgARAAiABHoSAQgE+1I9GHfEAGIAEQA&#10;IgARgAhABLozApCJdufVh3OHCEAEIAIQAYgARAAi0JEIQCbakejDviECEAGIAEQAIgARgAh0ZwQg&#10;E+3Oqw/nDhGACEAEIAIQAYgARKAjEYBMtCPRh31DBCACEAGIAEQAIgAR6M4IQCbanVcfzh0iABGA&#10;CEAEIAIQAYhARyIAmWhHog/7hghABCACEAGIAEQAItCdEYBMtDuvPpw7RAAiABGACEAEIAIQgY5E&#10;ADLRjkQf9g0RgAhABCACEAGIAESgOyMAmWh3Xn04d4gARAAiABGACEAEIAIdiQBkoh2JPuwbIgAR&#10;gAhABCACEAGIQHdGADLR7rz6cO4QAVoEWqVSOYSm0yAgl4oSd//Iz6x6wnhI8mbR3XRQMgurm2WM&#10;n+oWFeXNdQ9EoFTWQWS6xYLDSXYBBMzkcvjJ6QLr1AWGWJd+eF9iBYK8MH6R75xRvTRGLBP9m1Jp&#10;YTd2GKunWcdOB3yKKmqb2rzvn+87sH+HzqVFlB6fVtKMPP+K7XvvjRnwgslQbc2Onh+UMfW/C+bP&#10;nzNhUE+TtautIam4Wlh6O6t8wNRZY15mujno9xuJie4xm4+bPX00y7B5tZSeWOPFl9hPnDDurXdm&#10;zn3bsu3bWPqw+J7M0npgb91zlhafXuXuFp2O2Cxh797kO/t1ln6MpKLTXw5124tYeHLSfln+hoFz&#10;NQwZRW25VFxT1dCCID36WAww790GMUfr7cN+2+KfPNfHdunGdTMs9c/XgBFL03fYTg4sRCYt55/+&#10;bZFVG0ZpQKewKkQAIqADAchE4fYwEQKi08uGunERR7YgZq2d5pdPUnbCZ8RHB1j2/r8dCfvIUBpg&#10;ojHizZCfojY26sMX/rzIUsHTgBQqN0fY2MZGweNm/a0njTRn8PEVp+9YMDkwCbFcxb/JXvSqyZio&#10;XHR6+Wi3g2IHf/7hHxZZ9277lEALLXkXfjl/t5VsS/6o/HZJrUzWVHrjZFI+8VeblZwzbO+xzMgo&#10;/X4jMdE9Zk++8NAiS0PmJX+UtnWu87dpteAhC68TGb+5j2gzE5UXH/5w1OfZTku8vb2WL36XntoC&#10;8fRzPXs8Kb128Ic1gVE3xbYuYT/u9J8zitVD5/Cb8/Z7vrHiJDI1KifJd4zuusxwkInSY9JKWpHn&#10;Xnjt3Tl2yn1Pedp09Jd4Ra08eInHPawYvAvM5qDy+qu9vwa0AKtCBCACJkYAyERhgQiYAAEh3xPd&#10;m4CJNtC1VpUQZId+xf3jHra9M0lDlbAoR4CXzNzSB7VNrcxblQjY1iZ4jcCXTELpVCLk+5igVQSx&#10;Zguo7WqfF9mjVXhas4z59PXVbK1PWI+ytOEbk8Wma1ZWHuM7Th8+LGvf80KGfdLvtwYB2xHbhkEc&#10;vmY5yvbExgCYqD4UVH9vyI7yQG9XVtbW2P+4RAoaGI5Ta0ckzsiskAsF9K1JyuJDXR18opNLwUo0&#10;Vwq4AY7DwTvkEJ5ar6d3EgeDZ6p1uORbMzs87aG2zok6rFUxlVLDAFarTTRk7ckvbVM7dA+TE1F7&#10;f03eD2wQIgARYIoAVE3o+zjC302CwOP8tD9yEcTGddqbFsY2KG++nx67P/yrDydb9B04dNTYyXiZ&#10;8MaIIRYD33H9aiv38r8iA2y/lnIyyoT0JTcmyB4dpuVqfsF9LXXCZw80hazJWDSUz90rFdYohI1t&#10;b06c/49ABKa+eNqEl0wnjTIb/I7zDAvE0s75Y08v/5DtbHYU99SZuOTU30OcALsCxc6XdyNj93zT&#10;qGJHvDtvkWZxcRo/wHCAWsWZ3G8CT4gRK9eQE5cO+dsg985/tXLVgX/FbbLwaC7Puw1wRsY5/cdp&#10;FJ3CXS6tKriVey9tr+80J89NZ4v7vL2UfTrmROS+3756px+zlbGweEmLqBxYRIiqxcy3TWutqBTY&#10;3iCsN96y1ie0Fre0QDtjw/cZfAIi0G0RgEy02y7905y4vCVf8Ee2GEHemT5pMLNvqOrwpA9zYnYs&#10;n2Y/ef6KDbvPpoOW1Io4/fzub5bNmTB6XtDh9Aopo8m9ZD5oiCV96dPyoAa0YfG/OY7WQ7XUeYXe&#10;SJSxSFPjtljK9zRIVmv2wksso2m9VoRkwsw/swE/cv3gjb6IrLnufl56yvVi0upAXnP72t951c2G&#10;c7Ceg+bvqpELBReOHjqwa3Pg2rW+n7gtfH9wQQIvsQxcUTyiOez/jTGZ3W3pjYunNcv5xKxqRltD&#10;WQl4C11hr/7hPNhyDn7r/jvR+sMNh8KdWcitgys8lmxNEBlNueTC9Lh/0MvOf94d8yLtO2HW09Jx&#10;7ZE/UiO9bQpPb/5wtsv6M0W9xv1v1aKxelTzYNWKbmfdB42/3K/lQSZwXPo75dK506d5+yN3sEMD&#10;vD+ZP7lvr74DF7D/Ro0NmBW5tKUFfe0Gj7C00HoBe65vf2wHt0iMgAXlxmR5UP0IJcmPS2/EkauI&#10;Dl5R0FksY1+pZs6k9c2S8GO6X3z7FsBLkPJ3vhh6eukDDf4OETAVAkyFp7AeREAFAWlVwnZPanF3&#10;xD5CmNCLUlZyc6TyhowIZ/THcUG8G4ROXfV/0oGFpRaAZZKafw75TiUtT22dA3bx/vw9bJajF5t/&#10;s7Ac1dInxx6JCHK3Iw3/WPNC48t0KLj1q+dI5eBiXhFjHSypK9fGRAltsq0Xr0DL2AgmypzK6p+I&#10;3k0rqy1KVyzFjeS4s/xDIYBnYeu42N3RBjtnLKZGZeHaVlkJbzH6q42TTxgn5nphbYveHrRXkNak&#10;bndCWxvuFHpZKGGMNN6ibu287vORsc5a1pAR7YGBwHIOT60ihogqzedhG5Jl4/XrzcpmY0B4GOeP&#10;XiNsvPglWmYubShMPJNSLpE3C1N/8bRhITY+3Fxa0xe5rIjravAnQbmsDMbfmBOF9eDK1fVK6DHR&#10;UfQjSghbudSZxpzckEloqtdbm2orSA1GSW4GubHTEmJIS41T3Kjt/s7Y/c3G0X0pOKi0DAPq7hls&#10;ClgFImAiBBATtQOb6W4IMDWLRHnVk1sRU3QL77QZhMkkwsuhhPbW0t5nT3zuQ5TGkRSMZe+zL6MW&#10;h17WVH6du8YRZ6yseRuvivRYsyGKj41hwkgtTJEhE9VmRwtmYDQT9eaVGssIpVlRUxnIVT14pSia&#10;T0r5X6iIbVn27hv2xqQV1BrKI8Fy5R7xAuwKkDlffonBj+tjoiawEwV7Lz7cxRbbT5O8OJkqppxK&#10;MgoozRL2xTsGIiATJ2/EjBKWcItoiWxTycVQlKYTDLi1qeR6Yk6dVrbenBZmpZvF4cRruX/IVjY7&#10;ksM7xY9JuF5Uy5j+MzM8ZcpEGb5xLGtHN/JWi49cUYBtR2JuA9U6XNacFq4HAwN4LmSi3e2LBufb&#10;kQhAJtqR6HflvlsbchNVXEI4QY7oQT/Ok32U+vezgvtiwQ4HPd8AeiYqq0kJJ2joJK/o65UKvlIZ&#10;44MzTqedggaqb0SzMH4LJmZDENvguAp64aOGKJHhd5GYQ+dhoq25nNnooHSwW71b7H6MD062qMXC&#10;zvMbzJDzQkJaRm5ZTZOSsLQ2VeWm8iOD3O2p8RFYrpzcFsasRq64YACZ4sFslRXUPWCd9x90YXQT&#10;JmZ0Ch1Cc+VNjq89LmXXIrKVVGccWkWiYGkPRPSCcgpQuidCagmG+3NTSIndmUtphTXklpVJSvi+&#10;KFMHTNefX9KkZyFlVRkXyNcuJiHt71MhDuCCYeXOSa9qYOb/pqcDZtAxZaL1uQln+cBK+CZVNQJc&#10;D0mBZllcCEoqDfRYInpX380sO2dU+EmwcPY2QiY6O4hzKiYhlRxBThHZuaiW8TLqfb1gBYgARIAB&#10;ApCJMgAJVmGCgLaPkEwUFzAJ+zioiu70frRk9+NW4wxWXSIlzYmaiv1ARwob7nI8MSmfhX1oUg0d&#10;O9LGRPWpxXXLLDtAJkpqqB1CkjUDEgDKmC+IP7Fn6++ZjTo4okKhKQKUhVS+O0dk0GuBlRtBhjPS&#10;1c6oM7nVQm4e8+AFCpU3y2lLvNAg1TZjJqpBrlX+oFM7L2sqSY7yIynmJM/IFO2WA0BvvteHIKyg&#10;B0t7zy2HLmUK1SM5NJcm/MZmbwny8dKuDsYGyJoWcL6YZI7ShoxfXDAuauFx4K5B7Ije97xacOQ3&#10;Lj8uOaPUcMd/0zJRfQeKcb7zpKlJRm4JxiqrwY7W7MkENi36hg9/hwhABAxCAHos6f5kwV/biIBc&#10;kv9H1L5bWCt3c+41KJqTCov+Qv8xcvggWu/e1prEqICdaSihXLd9u/dbFOdiWeOD0kL0WduZtppx&#10;DVlvfPTlN6hAqPbm7hOJIkkbJ2DU4yCwoq+ZWkGDrYKSFDi5r/pP4N/LTqNu1IaWl8yHoGK78n/v&#10;1ZAuRFJxWeaVE5Hrls0cN9Bm8kyPz9fvifm3XnvDz/U2H4S5ZA0ZwJKVpV2OAW4pU+b835sv6RmL&#10;We8Box0WrfrxbEaO4MIvG+aNZHqUNN8+ssrb90Q+Yht4/EjgDEuDwqD2sHAIIIRYcWzM9NjOn5tM&#10;/OV3N+s2BjOQ1uRd2bd63tRpfiByJyDYE1zWrV3h0EeY+Q+ar4imZAuff9tr87ZdwbgxqegmNwS4&#10;zQ0d57Lxioji1NWjZ50gMDBk+96DXC73SCzV445UQOPmiuLkXd8cFzzGH+3BmuD10x5vdCuf+C74&#10;2B3Dt/Kg1wZS1rG1/K8fV3u6zfXYm/nY0J1G1rcaPbS/jmdfeMmCga2HsZ3re87MfOTbdqBMGD0C&#10;29JUn0LgDwUyKz2oFjPzZtTXFfwdIgARMCECTD8fJuwSNtWNEJCLrkTvO0e4ut9NzBGSzq5kUBiL&#10;/uYv0W1CWVHs7iN3Ubb5xQ+BTgNVfItbHtwrwHjbGxNHmdOA+eJ4l09non+vjY+5TiUEeoCvSTr8&#10;k9I9V/O/os/loA71naj0HTHuHWBtWJZwUVD8qBSEuApb9n+WIybO+Mh/GzcRI+ugJP1y4oaCqOoa&#10;vKwofv9FMWIxxeODN5+n9eYGTtmVqHvzgzrSed6sJ2uEnfN/7AYwy8QkLU/Yuvbzg7dQ28qdbsNL&#10;/7pwmn9i/+7I/bzTp89dSsnI1+OVb9bb0hblGqC8NeoVdDJ9h42ZRPzlbZAPgGW3NlH/XZwmrL28&#10;Oe/8xo+nvzFjZUQS8OVnWbuEX7i0Y+rJJf9nT0QL0/I/9g7z/hruv//v3AROkCthRFszYoLtAAqC&#10;Zr0H2nr5BIWxf4rinjwTl/hnxMeYV9j6hPr6gsRTh0A5HJOWznEFf81OvHZHcWF70do94HsXKwS5&#10;d27tzzFCxly0VfIEfdPM5FV51y6dJFzmFwdE3sJexca7ybGJ6XkiseEe7j1e6KWL7fcbMEwXUTXF&#10;q4O62D80YOTyR8WJ+4Pnj+870HLoUMuBfS1sPH5Bw1HBAhGACHQeBPSf2rAGRIAJAjTadklFXDBm&#10;hGi/3McNFd4pHW/FGRFz0V9mc3Lp1LqkBaTFlIhbT9R7J4LkYx9yep2wQn1vFZamqf3tEDtRaUYE&#10;bqNgGZRQT4+nwR5Lcjnp0cyysrZSz2vFslu4KmQn58RFZtpYWSNuzstayi3UpjEnVbT2W9NUnEWY&#10;7A/gZ6ZwOddx/tk4+UZexP3SdBf1/VYt4O6keLQw+0+uoFbRS1NmFMr5AAKz/DkppUDDzjQFgsK7&#10;paU29+px9hcLQxO0Bn9Hu9OS5aH1Dmc2eEvUjCOl9WnbMCMVrdYmmjjJSnkeDL4xLPvlbP4tpfm1&#10;LsA1tfMyiaiwWM3Gl0CMoeHyE6Eglg+82dXXakvQShfMrx4IjF2dFTExlDNi7k7UkMv1wWMfYM5P&#10;H1NaY96Ivq0If4cIQATahgC0E20bft366aaiOMpHJMQTzaGEWDv7h5FfFu6fF9mzWAhwZ7l775QX&#10;+LRY+MfgXkSyfK4r6jo8PCRZTINhcxF3CfbdcefkavhqKNy9CYduujVQ+C7QWQRqY6LAe+Q6bYwp&#10;4o+xbGd0zEZ5LCkS6gAQ/Pj3aV3dDWWirU2lKRx/ADClWDt5Bu86cvFadvFDgwwL5bKKhOApKN/x&#10;5t/XalbKzFiQ9qWQ1WVzVuJBoXBCbufyRch2zIkbFJSOhKzC6QdKG/TE4UJ7UGeihrmdEaNQ2R6y&#10;lsJzW3fwBUJddrUmeOPrE4LQa9k435hyVaS1bABZCd8bu9Bp3TnUQSlSMeFTtHH0DAxDnc/I/FKo&#10;/w6VkDF0GlNfelmDINLFWt3hzDAmSrZJ3cCM/pshiZS15GJiZpBxi59DBDdQXoemhqXVmWA1YRMQ&#10;AYhAmxGATLTNEHbfBvR+SMAHo/YuZ+NPNx/KCHmPXVBCFUpEK2J8UXuyCf5xD+jwe5gcgomB6PJY&#10;kvIendEQFUFtDGGi7emxVJsW5kh+ZLVlazSEiUoeCBQhq9B2QZjVSH5qbpUhWU+pyMvu81GDRGRS&#10;QJzW6FdyubFMlEpDgcRxX3xOFS1PBjLFP9geEzAy6hGVrdNrSrdMlLgXOXiGbNMlHaXKRJ/Si0ze&#10;SRS3MmW/D+L80blr7MPW+uRNOBWlUxFQxg1w5irc+VG6P5tzh9AakNlWWYt5aPxSSX1pxsU9PniY&#10;XpaNN69QT+gD1aWXlMYFY/uZ5cK+WaMcgWFMtDGH+7XCpZ26TBG/bvFEybqlY9Cv6h72aHZf1LmO&#10;wXIRGgML35gKSnUy9qqBjvkM+oNVIAIQAeMQgEzUONzgUwAB8uNk5xmi+rUn46RgogupBPtqNOVy&#10;3NFvS0DcQ5n0YVwg+qGh+RjjwJLyLRqpJ3h2DeYUQeswTq5LJ5OJyh7GB9uiMuGp2yK/B95U1DDp&#10;yq3EkInKJJXXo71wVT+gAlPQ8EFtFePVCdiYsYTDDoEugaBRTJRCQ1mOgTwdQTExKGT119mzUNmz&#10;TumstniieBO1GZHuLEPU2Wrvs0q8f11icupvGUW1+m0K5GQoCbrZERG1aG5EjX+zUSc8nQukxNnW&#10;JTRy+1KUuyqbIgSx1irJGpQCQltvrQH2cWxaSnne6ACmRmWLi+OIwP6TvHl5KuJ9vQExGB6cxvnO&#10;qzdObFd1PMnDQd/Nk+FYYTWIAESgrQhAJtpWBLvx81p5CW2cFML0E2gYy/NxbaOarIKCJMlEaSSa&#10;+o1EARN5khGJaprpNekKodSauId4LFLDFLsGa+dlD2+yMSUhAqIjPbzP98Ny6/jxCtXSSjFhomqh&#10;/qOTS8VMpEO6dykpELVy5eToDJFvOBOl0lCmMZukDxM2YCJAOtsMxUy0kh5FTFn1dF8qKcHQf2xP&#10;qKIGo1WCxNRAlLgN4P/DyDiShFpTNa/ch7SxyYgsZYhjWFot3Wo2lfD9MeMHPOQZsVIsn5hKtLbi&#10;7qdhGdL0T4QTFjZ1SmTGEx1bSXEDHG5tjbvHa0T7B90Q4dV0LhyTE9M0TJS4/aqeM00lPB98ApCJ&#10;MlkKWAci8BQQgL7zKh8T+I/2Q+C51z9YutAKqb2475sNPxwAbvGOa5ZNHaQ7Cf0TjfzVj/69dDgd&#10;ZbGuU8b11bZ7G+9cvZSKzmTC/PHDNJy6ZY11Najrff8hA/qp+AFbOPsrVbmEXBeP8Y6XbzztjAhR&#10;80R0eefngSB+AMvGz8f9rf5DFwRELLZB8qM+/fTHS6WNhiVwb87a5/vZZjRRO4hz+fu5nz/7YPhL&#10;uiFksKD1/xz77QDIQG7p7rfwjV4MHmBaRV6fcyDwwxW/5QPRrdOWs0cVMZvQkDpK/3v15nr0n+zk&#10;grKjrL/zmAQrkKCBq3i7dyeK5PJHRRe2LlkYkoj6iIvSY4+BqElay5+1CH2IAKbzM7xeS1lK7EkA&#10;tcUM53cGG7JwrHEz52MxdDPjMso1s63LK5N2fcvJR2w8og/sRkOevTBo+EhQW3z9bukTOSK/n3Qi&#10;Bux5y2WujpaqK9z7zblLsYZTU9LvPdE+ox4Wb9rPRa9TZYWFtcCpK4DHxTqiPiGtvJuZAf5g+brV&#10;kOcNB8fkT/S2mfsRsDmpjQ4N/PFsigBE4Uq7xPlm2ad7wQrAAhGACHQiBJ4C24VdPKMIGCYTBQo+&#10;QhyIbX+dWXnq0sKwr+PwjckqIj9JRQyWrJvG20OBMSU5Db2HByEpoWou0YwvfP5ZgVDpiq8plZHV&#10;FQnQnDDp9DkS6SLby+pyeIFEAlJlphyZ5H5MAKqsB5LRlZyMalKnq1cmqpj+cKfwFNqg/UbsNFJK&#10;Z+HA/ltNSCtrelick56WALL3nI1LviHIyboYgsmameVtV6TIokSwB/40R4Od8axOlnbuGzgpJTQW&#10;o/Re5KqTI2SilpPsxhEZXt027gldhMVRYtl4bj/OP3UszAPdLbY+EcAt6iQbMz1Ec4AR/6ldJmZY&#10;8HPmKmky7S19/ARZMc/DCgx+UkQGjagWPDt7UVD0BUFJvYYRQHMhdymaGVSZ6UqR+hKIJ8Wk9/1c&#10;tkDTR0fhS6fXg6dZmHYoxMcviH0wLkexaSmLQnpWsbz4QgME9TIJiDjA+yXUf7lSaE0kgx/uHJFS&#10;1qaMR5SkaxpfXSgTNeK4gI9ABNoDAaidbw9Uu0mbhjJRuVycHIIl2wbRm8LTdAS6UagCpwQnUJwN&#10;GtMjMAtCxHZTspb4TbKGTA5hQ8myDY6n64N0h1KlU8A8cYf3+uMKXqjGRFEts4+9y9ZLJdq04WpM&#10;tLVJeJ0bQDq2s9wjM6g5vqUN2QexrOuAPswN5t/Bct7oZaKERwtiGUjaFbR5p8kqk0Od0GGosXZZ&#10;XW4M20uZPUj1M+4UHpdbycA3H9gSJLKXb4q5j4eFkjVmRGKIoCF1CLKBaNgaohXx0Aq0PiVoutG0&#10;i0cjAlyI4J3YhnAO2Bq20h4bpa1LeDzIikRmcsJNDsgYVZhpMrG2U6Ny6JXzivBNzHy0mTJRhdWB&#10;Fg27HpU0YXBNs+QEcVfV+D+Mwy5tlrN3HfoZi06lze6WpN1t9OBROKqrmqLq2aGUF0GDKZJ/AO7/&#10;QWxOTBqjLafZHxpaixf1E6bWiOYlZBbHb0bhQGy89JjGajYFSHMB2HtRIC7skT8oqVnb/BrCBiAC&#10;3RsByES79/q3afYkE3XnZJApm/H/JbJGI6ofcpU4PlpyeZPjIV18gFZ3e2oNxheU3hU00jv8OQoN&#10;1Z6tm/hsIyqhRmXChHWOGC+cFXDqLho4SoUWyJqy9+J5F1EpZnYdbQ5RId8HrYBKWuqzDynSRaoJ&#10;PhWIU7/BuIxTHxNlEr7K0AVt+DvCBUgo1SClRmH0DArbDr7h20P8PbE0QGRhWTuvBu76hbU6LUtV&#10;xoMzaaBBzkCZt0xcErfZCRXlfczJVZXGEjcWzdAKT0p4y1Xy3dt7bTl0ORN12MKYkO0Sdlx+g0zp&#10;1MVy2ZsNKLOkgOcFpsmyDblaLyfvDNolu+0iE1UEY1JYZMqkEqlyK5E+3XplkxprTJBO1Wy6siLe&#10;YgpX1xqLQFoZswqD1PB+qQMhEAYXgQ0JhPm1/r1IvuYsG4+w4/FpRJbOohzBzbNhqPWqWphclrWT&#10;H/t4kpbAC/q7w2qIc6IWYXvYUGNWWVPuqQDH4Yi1o7vnUndHG4Q11ZcLTHIZ9gurQQQgAloRgEwU&#10;bg6jEWASxYlQJMqaihPYSyjhJMGXQDcZbczlYHlogKbVPWTf8UO7fFHSgnHB1TFCTfbTXJnBC3Yi&#10;JK46AlLKhHw0sili5cErJj4iFIqsTPCtLqCiqPnoyShVJqqIRg4+sT8laBWjAjJ6xBeVOzqFJlfK&#10;9MpEySCsyLjv00wY8lLyMDfhjzQKpGSMLZIyKjcI3YpbuwZxEnKZ8FECUur9BPfZxwmiopDySzqu&#10;ICvhLUaXD49aVUAEiSQuIs0N4hZJQ8lN/vcemLyZsAqQ1WVFL0Xlgxbe3AJAeYlotRb+cQ+17P12&#10;YKKKSSm81KX1NyOXb7xMJrUnSbaFwpGO8YuJC2XVlc2kFQr2znhwsjUC8+LtK+KLLeEWactooG8k&#10;CoQRvU5v1KYIEsxy+SVDLUI+cekCYtrCBuHdtJi9G9ztlTcQ1hTPLYcSmKQ/0Bi48oqLR7NiXlpy&#10;OK4gfionowY7fCTVGSA+LmthRIaWPBXMW4Y1IQLdHgHIRLv9FjAeAGZMVNYovH6ENA3EyEFBOpdQ&#10;oFva+3JuVmr5/jVlc/Bs3irFISCmRNVODmjfKIkWUQKiIy66wtTSNSoHl8NRKaY/v4T8XtPZiSpj&#10;s9N4vqtq54EAzG9J8JGb+hLYAP311b0HrmNGn/pkonIy1hJi5cJOEhobOlTvgmvnYUTgAquQ2FzB&#10;hWhFckuG/IOwg1SxViQiKlDSZWEh060w3kgXY19WfGbHkZs0UatkLSVXokNXOlnjjMXS3mdvqrBZ&#10;rrxmKNiYluA+FFxMz0RbcrnATQ2l0ITIUFaTFGoP6DEwaY2Iy7h792oUbq2hJ3YV7eLRMVFZwx1+&#10;MOZihIKhLRuZrOnuAcyWFmEt5BbSJyzTt1+o4RFwCTTTQsT71LTXJO9CRPhhtD1wjGReUuZTVZfi&#10;M+tSEQaVuPsxewqrhYYFYHlxCyl8HhVyj5vAvmksfzegd1gVIvBsIwCZ6LO9vu06O63aeVJXX5Kb&#10;dortNYUUZih5J1WNzrL3i0qmc1uRY1aGeJxzvFgvCj2Dm1TiRVIlOLbFU9E+9kF1XMMVPNAa11FN&#10;Q0qNBK5myklrtCerSg13JvxjZu28WU81MySZqFVIXBlmolCK/Y8BRcBxRxmYDkcKmfC8H25dCmZq&#10;57IyaAuDpJZRcUVaxGFadgeZmHSxqtIcuIKd8FLJR0DcAWyY8g/SsWbWtqsV5OebyEGAq4alDUXx&#10;EZ5YqFS9ke01B0+EzLRx8gk/dKWgQUY11aUK4HEjAV2ZEUgmOjuIcxJNAaW7cIIc0RHriOKksBBV&#10;igxVLEmUWxyXjhtYiIm7kvI5SoIAomUKpVO0DbhdGgcTyYOiapDNvH/J/dRIb+K+qPTJY/g8IRO1&#10;WHykgBpXnwgHC/bAcl6JWq5foPo4gx4pjNJNqQ5DUp4Uvghj3cY4/KFbQv3NxA5AZt57DBGB1SAC&#10;3RMByES757qbZNbao0s2ld/kRwYQLtIkieRn1VAyo6h+iYc7hiZW0X6BJTWFaZfOACoQk4iZA6oU&#10;lUZYU332JBSpqflUqxOp1YlcNQoHGhUxqqypVgToYwHfH/1Ga7hxtOTxvAFVAkGUUki9KkGLCTtR&#10;Jasw8r90uvRKazN+8yTJKLMOGMW5VMGp/moI6trPsnYJ4WLWe6W5GWlxv/oDIzlQ1AwBAV51TKVC&#10;CnknyHi+/fjl6zlFQiHOv0G0rOAQn9mEYaPNEvbVcgZh4tW2caMw505xTZNMBpyaUk+xl5MKXcKH&#10;iby/3OG4aHOHIqsA2sEMXEotrTjL6lPD8bj0qtDJGrJOBLtSOqKJ0MnsRa1ODkFjTbDsPALDNgd5&#10;OhFtWruFn+IE2tp5RiaVEhJ0maShoijnejwvIkip7zaGmYFQGDXZ58IVF0Wt9tO6ZkDerIAAO+J8&#10;siCnqDg3I+lU+Md4pngtHofgBvowL6fcoNsVRULMMLup+rAxmaiqQTOUiTLbnbAWREAvApCJ6oUI&#10;VtCGQGtTbQUq8gO599SqyEpj/LAs9OgHBSQBOpNBq4JXClSMEgVhnaJk1NuVWZ4h0klIIVDB7dtU&#10;QinJCX0xMXpNpxkQgyn5RGyehqcCKRM1mMGoP6AvuIxMUpV9icsO8nF3JDTRurs0nInKFWHSNVpm&#10;zdt4VUc6UL0vC5BzX4sikkzSDhuQEnCfqDdYLohuhZrcxHPcPRt9nJRGHUDivicByEfl8tYC/tfe&#10;nrivCVp05egiZaI2ju5LNeLha/wBrAPaoHac0dSaCbyIDet4d9UNnFGlc2LMCR7vVGyyUYaPOOKy&#10;mlQ26nmmKABGPOtBk6i0ijTWJvPXU4EHLnrHM6hXRL1LiFVoyOF4kRwa3Fh0xJTQ3V6zMGGbC802&#10;NpIv0nQmE5emcIhLFLCF8DqYreuyqn20hJ3o3jT8PgztRJltFFgLIsAEAchEmaAE6xiKAOrIvNAB&#10;+DUn6HN0bRam/ha8w2TRMfUNFJDRQ19H3lS6akseCqtVRXrKUFOARi/lFjIU+Klr5w1QyxNVM/kh&#10;nwKas5KrLbiQvsmZ8negBj0bGeypJLvAGsB/5/lsukCShvYrqS8RxHLYwT5kJCfUH9nLP3TPiYRM&#10;oQF2hur3nxK+l4KDYn7WIA2q0pqWyKVJ3I9mRWZo9/oyvZ2ooRAZXl/WUJgMonIGrQ+LOHhBUE4H&#10;IyUEBCpAXbwBRCc1Nk8soY4A98xdlwqN43bEHIERRfoFDrhZeWEc3zcoPIp3NVfFF81wNJRPSB4I&#10;uGuwmL5ANH6pxHjrajK9GcvOeenHznaWWHj/LOg735bFgc9CBHAEzMD/t1mIAxuACGggIG+Vyp7r&#10;2cOQPDKdBcVHeVcSs+tAIpserNcmT3v71d6MJiGXimuqGloQsz4Wg82ZPdJZJqxzHNi8xD26wqRa&#10;yi5sC0/pOfGtiRPtJ0+0Gai6Ci2i9Pi0kmYw2edeevWtd98eZa41n5S8rvhWYY0ceWno2Dcsn6G1&#10;ROS1mafO/Nt75Jg3bN8YNYTVk9HO1rY95OJ7WaJ+Y2z6a6Qx62wbW1KbGR/fMHbB+yPauJjyZlFW&#10;2j8FtU+Q5/q+9u77b1u+2CYEOxtOcDwQgQ5CADLRDgIedgsRgAhABCACEAGIAESg2yMA8853+y0A&#10;AYAIQAQgAhABiABEACLQQQhAJtpBwMNuIQIQAYgARAAiABGACHR7BCAT7fZbAAIAEYAIQAQgAhAB&#10;iABEoIMQgEy0g4CH3UIEIAIQAYgARAAiABHo9ghAJtrttwAEACIAEYAIQAQgAhABiEAHIQCZaAcB&#10;D7uFCEAEIAIQAYgARAAi0O0RgEy0228BCABEACIAEYAIQAQgAhCBDkIAMtEOAh52CxGACEAEIAIQ&#10;AYgARKDbIwCZaLffAhAAiABEACIAEYAIQAQgAh2EAGSiHQQ87BYiABGACEAEIAIQAYhAt0cAMtFu&#10;vwUgABABiABEACIAEYAIQAQ6CAHIRDsIeNgtRAAiABGACEAEIAIQgW6PAGSi3X4LQAAgAhABiABE&#10;ACIAEYAIdBACkIl2EPCwW4gARAAiABGACEAEIALdHgHIRLv9FoAAQAQgAhABiABEACIAEeggBCAT&#10;7SDgYbcQAYgARAAiABGACEAEuj0CkIl2+y0AAYAIQAQgAhABiABEACLQQQhAJtpBwMNuIQIQAYgA&#10;RAAiABGACHR7BCAT7fZbAAIAEYAIQAQgAhABiABEoIMQgEy0g4CH3UIEIAIQAYgARAAiABHo9ghA&#10;JtrttwAEACIAEYAIQAQgAhABiEAHIQCZaAcBD7uFCEAEIAIQAYgARAAi0O0RgEy0228BCABEACIA&#10;EYAIQAQgAhCBDkIAMtEOAh52CxGACEAEIAIQAYgARKDbIwCZaLffAhAAiABEACIAEYAIQAQgAh2E&#10;AGSiHQQ87BYiABGACEAEIAIQAYhAt0cAMtFuvwUgABABiABEACIAEYAIQAQ6CAHIRDsIeNgtRAAi&#10;ABGACEAEIAIQgW6PAGSi3X4LQAAgAhABiABEACIAEYAIdBACkIl2EPCwW4gARAAiABGACEAEIALd&#10;HgHIRLv9FoAAQAQgAhABiABEACIAEegoBOSdqgj5nipA+PCFEnSA9H+XCPk+KtU9+UK0dinf05ry&#10;d2tPfik2Sy1/N6xxAzuFM4JrRLsb4a6DGwNuDOrxTZze8ICFH8Fu/lnvVJzsKQ0GykQ76goA+4UI&#10;QAQgAhABiABEACLQ3REwA4y3E2EgFVdXNUiUA3q+78D+rJ5mCP3fwZ9rqhpalNV79R04gNUTrV3d&#10;IFHMy6xX3wHon7X93bDG5YZ1CmcE14h2N8JdBzcG3Bg0pzc8YOFHsJt/1jsRI3tqQ+lkTPSpzRt2&#10;BBGACEAEIAIQAYgARAAi0NEIQO18R68A7B8iABGACEAEIAIQAYhAd0UAMtHuuvJw3hABiABEACIA&#10;EYAIQAQ6GgHIRDt6BWD/EAGIAEQAIgARgAhABLorApCJdteVh/OGCEAEIAIQAYgARAAi0NEIQCba&#10;0SsA+4cIQAQgAhABiABEACLQXRGATLS7rjycN0QAIgARgAhABCACEIGORgAy0Y5eAdg/RAAiABGA&#10;CEAEIAIQge6KAGSi3XXl4bwhAhABiABEACIAEYAIdDQCkIl29ArA/iECEAGIAEQAIgARgAh0VwQg&#10;E+2uKw/nDRGACEAEIAIQAYgARKCjEYBMtKNXAPYPEYAIQAQgAhABiABEoLsiAPPOd9eV7xLzloqr&#10;qxokyPN9B/Zn9TTrEkPGBilvlcqe69nDsBFLH4ulvVm94eWw66yzSUcqb66rqG2SIz36WAww7w7b&#10;oCu+3e075laxSNRsMXSAltWX1xXfKqyRI30GvTF6OKunSXcfbAwsbXWDRI6Y9bEYbN7bsLO7LejJ&#10;paKkqGM10zznTxj4Qlsa6tLPQibapZevkw++7PQyJzduocXiIzcPfWzdy/CXW3R62VA3ruUq/k32&#10;olepb6n0Yf492UjrgSg9ba2+8tOaQ9k9bJf9sG76ILST5vJ/770w5g3s17YVgh2Y9eo7YIABR399&#10;+o7Vv7308deL/2+0eS/KCFprr5++2Gva/+wG90RkzaIsQe3w98f0J0aJTnZdqfvsWZ4BX89/vbfq&#10;wMmPkNHT6dnfeuxIc4O+XvIn17faOnx7D7FayL3M/8TGMI4sE6XHpJW0agzYfNzs6aNZGF+Ximuq&#10;GlropqSHjXUEGkYjz/RBafoO28mBhcik5fzTvy2yMgxtpp2YsF7Xf7uNAKN9T6SalND5//ljxOfL&#10;PFd4zxnN6qE2QHKHLObk7ls++kUjhq98RProfhUy1LKfkUckwciZDaFX34Hqp6e8WZSbI2xEkBcG&#10;vfHmcI2Zam1XeaqwrKdNnzDAoANN92iJ/YxYeHNv/vyJddvgBV1JHxbfk1laD9RDaqXFp1e5u0Wn&#10;IzZL2Ls3+c5+nWXkkjBbi05bSw4LRKC9ECjle1qDnW/NFkiM60LI96R9vvFvtoOljcfOq8JmuVwi&#10;5PtQa8kexgfbWth4/HKzRqqlW5mkqZnZkIgpIPZb0xpaGU5Cdp/vbYEgNn4Hsh/KqM/IymN8xyHI&#10;BI8dSfnXtk0BdMx+SzIxSFlzWrgVmAZrOa/kiWZHEgEbhdL44sgWNDAcv6KarIjrivZozLNybSP2&#10;5AuJDoiFo5uTnh47BA1D0TO0PjkpH76Q2d40tAMT1++0b7eJ56nSXHudSFgn0qyoqeDgsJjC/rtR&#10;5eAgXxjiEDB+h8iaHhZnJPAigtztLBGHHQLabpjgh+PAsChfeUXT5Ls//JuEOm2nNN04FG++CydX&#10;QocRk8HT1yGPeuM/VyrtYocny9rJJ4ybJtQ2VKkE/CJrKkmO8rNHb+e2LmGxhQ2GAGL8fDvXk53+&#10;4s1wr8Nq3QgBaeWVo9+nNfSwfP31gc9rzFt8+/fffrk7+P0P50y0UBcqkJUbMn9eYDF5/rKAH+OK&#10;H+tEro/5EHO0wpujX2Mxe1nkwss7dhyotVkcErBkLCnvRJuQS/Iv7TuSjSCWkx0nvj7J6cPxFshN&#10;zo9nciXory3C/Nv3ABFdMNthuOakFGNcyskoExKlIC5kCoJYuXME5F/KMjhLQVWrkDhFJWEGx93Y&#10;vWE2yOqt4eDhsqySWoPbMOszeLonTVGVEhvcrMoDTxWNtg0VPs0Qgba/3do7ApI8UfHtdLz8m1dW&#10;UdcsYzgsndVMM2b5/ZzkDPCijZr69sgXTSIYq74WvWP/6StpgpS43/fvCv3qQ/uBr4ycOOMj/+0n&#10;00VI2r5f4srk4rwrp3WXc1fyHpkCJbo2nrd4+SVtp7TOPs3N+7Zd5dVeswLtyhqK7/yNiAsTi570&#10;H9iX1lBLWp6w+b/T/PZeq3plqu/O2CRugGPj+Q1Ll0b+/UjejiPrpE13LmIMR/NMIdA+UpOWHI6r&#10;FWKzOuZ+ZXFepURVJorLI4E9QEFLQ1Ha9dzaFhpEZflcV5Rhsbz4Qj336gYB2xF9dWmu9bRLJamI&#10;C7YFLbvszW4Ct91qwYVE4o4rq0gIBsQRYblycltAry33+X5AAILYbkh4CC7BD+L8JyDION+YctoR&#10;0QnM8LFZe/JLyaGoi4fRvxPSC6PkmrISvpcNGCNFTCBpqCzOTrl4gnMiraqNojtSLkIlzgRvZigT&#10;pQqH2h8NmgVvbap9UJqbkZZw4RQ3ih3i7+lsZ+kf99CotxjKRFHY2v52a4AvayoXXOCErVpohxmF&#10;qBSWncuq7w9dyhQ2MdN40MpETTNmSUWMP3ogsHy1CcUN3iG0kkuWnbOnfwg7inv+YlxyXoN+6Sb1&#10;hCHBJZ6aEhJXQF6DNf8XvyoTh6estihdAEo6UMorFFkG68sUMlGmB7JiN5Aiz7YTMUZdN+ZEYfqk&#10;cd+n0QueZRJhItsDnPngeF0UeuZOg0wmqck4EcnPhjLRtq8RbAEi0M4IyB5dP8k+19tri++U0gMf&#10;j5619MdrlcQNUioW3b58YO8BxDtiy8JX844FzJo5f/Xvec0aF8zHovx/yoBscsoHYwbrkT307Nt/&#10;ILMZyZ/U1z8q5K9b9ctdC+89Py0d2xtpvs3f/JHThI92plU31177dd22VASZ8sVX821Qk9leQ+d+&#10;smYcC5HcyS4WI49yrvyeiVjOWzhliM4RFd+4eJaUYJxPzKpGkMelN+LIv5y9eKMYjPZxVqKi0umL&#10;N0qZTUCtFjCRffBANnDs6+DvhTG/bdsRFuz7P6fXLfoOGjnug3keK7Ycul6h5eoOjMDuEoIn+v/5&#10;57aIIoru0W/AEEuiDDLvY8BonxoawKT1oagsLzP975RL5/iHo3eEB/su+6/T6y/3sRgy4o2JDjPm&#10;/9fTL3BLBDc2XZRe/EDTOtaASalWRZdBJBLdL759C2ApSPk7X2wSMZ7RA2rXB03xdlMHKH2YE7Nj&#10;+TT7yfNXbNh9Nl2sMXhx+vnd3yybM2H0vKDD6RVSYyZnqjHXZadcAxJR1gLHyUNMaP6IsiFP9rGY&#10;hFRBTpEQOIA2CC4c2rV5re8nC+bO+cCGJOeWds4fq2swljrTcHcViJ7vN2Aw+epq/u/gAf2U6p3W&#10;Qv7/JoOy43qDdpRRobXO8qD6Ef5yNdVV6q4peiiWdpxoUS5Mj/sHDNPyP++OoZdvm/W0dFx75I/U&#10;SG+bwtObP5ztsv5MUa9x/1u1aCxzq1ljtmsnfca0O76TThIOq30QeHAlPPRQ3hPtjTeW/lUBfq3g&#10;bfTOekWXbvuFmcFRn4whtTRKq/Q6jEVhxKrkOaTHa+9MbTqx3H9vuWvY+nlNv38SlWbh5Lfw7UGZ&#10;PFCr9cGVPcuivv2zdlxorOvwkmP/23recgX/O7fRGhbj8sp7/wIiili9azNIn8a9Z1/z/ugE/yoS&#10;ShFLHa9Lc9YBzyU7cu4XFo4PiNm0GBi8S/JOhu84L7ZZ7LFggiRp85qfbiIsG791/h+8/EQq7w1U&#10;Sy9OWn7ihucI4Ab73KMr8YdFLNuQ+Q79deuqLm9fcVkN8KTtnyWp/knEDXTnGrLmuB+GjieS925I&#10;pvwMxCqLpg5+Ut+EvEpn2N9am7Zrstte7e0BKUvioUWWhgyRtq6J0cAcoaoaq0VVjZLGyrIKcWNV&#10;QeGDmnt/nUwq1DlWgMfC8a+PHDMMcwAZIGmSISq2HLLmuuraJvwTCoTKVQ045ZHUi4R1uMeWvLGy&#10;KD2pBv3PK7v9vc/1eU72MOdsrCZ3AmLgt20YGoq0Cd+u+naTk5ZLazOOffPVF9HXMP5p6xzg+4nz&#10;0ILtewpmr/pi0buvmtULy+/dvXX1HPcwUFWLk370dLxdcPbXkBnDNN/y9j6R0A1Qef3kb+ngUJo5&#10;7+1hT0S3c4RNGssnvV2O7Zaqon/T04WawzTrM9R2jKXmGzlgvNOC+XpI5Rsffbd3rVod4CGVRrMF&#10;27StkH7mfbVbH1VdXqP7IFL0fXLFxJO6BwLelJ8XaRzZw/25Jz8ZYxTveXz78GrPCLBGDEptYXoy&#10;+MbYzHn39b701VvFRSnxQpv5q6KuTp68blkw9/TlG8tnj8adObthMUqPBB+CCAAETKfvUDUS1+aP&#10;Yr3tVMxqByA1sHYJ+W37UgvEypWT06LQzoddEBwPdMTsvuc6A8t/h9Vx93Vqupdwi4DDk5Yia6oV&#10;AX0TYXmJgAPs+o3kuLN8tJzkRv3EZkfFFTWRD8saM6JdrbFDxDYw5j5otqmE54N6HwA7geaSGD87&#10;8qfG+oRvxjmvCmNTS5i/M/BHGu7os5H4K1dQa8AWI9XcRtva6/cAYtl4bDnEj0u+mZlbCuQqum0a&#10;dLgi4Ucsru+jG7aaLYEoLnTVpj1HLufUMLcEMB4N0kNL63eAZTd7HnD1IArL2nl1JD81Vwhiv+go&#10;pC+aab4uxnurGLCh0Kpd9e3GpglUn5dDnVALHCCWsvfZE5/7EF0jcp+z7H32ZRBvGNDdX+euwc4N&#10;cLTM23hVpLm52/tEUtrqINihpF9jTruZNNToTCxzdNQhpm0a7byqaYGWl9TIidOiofamtNlUTM7c&#10;UksmTt6IbT5tn5imkouhTmDLsZzDU6tk8tamkuuJOXWm9cAy8H3v4OpG3Q1Mc6TCVro6Ai+PW/Yj&#10;31WbJrKl/PJP/ntv4ge8rU9Y2OzhWvXOPV4bShFO4r4u7wOrb1wshEqcxgKZ6guWb879ipc8ctOK&#10;r7asPI/aYoZ//GYvhBzAC0MmfBR++s1JmwOCd8WW267+fa1Dzwd1LZbmaldwaVVJASrishzx6iuK&#10;EEukBEiLJAopi/B8L0J1wRzZTkvnjMT/ZvbihE+P/DEwzDdgWyJ78RJk79ej4kOO1tr4839ws36h&#10;V/9PPJx4oz7kfeM89HFixKXs2PQNsTSrn7T3uyT8z578JZ/YmYP/YBSvSFpdVIU+1VIOvDEQne+0&#10;WX/rSSPN1Reih7Xb7wInpS6rV99BA/ui7YBIrrK/v503Y3u66Dkbxw/njGDkSNHTclG0XB6tb3/X&#10;FGT8i9aZPHyQRryaJxJ0WWWP7l/fvenybvBRcRrT/miYjZg0d6rFOVRHCtiyo/sHE2zH2tqMHP7q&#10;q5ZDBg8ZNLCf5J99qz8FJhaYadf3G75cNJGMFAYiQVZKBw4xp/GiMHvhNdtpCHJPAw5yX/e0eM1m&#10;WL+esvKkHyJia5HZQZzPPrAaavkyvm/79B9qgYf0erqBDrvo240CJa/9a/uSFZsTgVBqkld01PYV&#10;7xDLVCsqQJU0iJhlO9GakFWZ9X713U/Cjw01X7IwJFF88TufXQ5Xw+YMUnmL2vlEAtLx/DjuRXTb&#10;WcgaG58gaiHc9L1IHfd76pa5r28xYfcDZ/8oFP6gbFD+OG3HB247RQjwTdw6T+OYwCqWnvN19ztf&#10;OyHsbOzyMZTPCDi7tOuXGJ2r2F6qF1YOmTZvzMuMTj5i5I0FtwSo1m34AOT+XxduYXqP51hD37Kf&#10;PMoC21gvDB0z4Q1LVmJ+7LfLwmzjf1g04l1HE8LYFZvqYCYMu39WEXhyK2IKan9PFMIvx6DZttYn&#10;rEcFUOqivqqEIDuE5fHLn7GRXl5sQbVKFCfZ/TggNwXRkSpuRc2ytPA6UaIuwGvKxb3JVZplKAGi&#10;WlN9zc0BpvfUIpNUXo/2mkTO2SEgpoSUljVXC1GpjKwixhegYucZohSJ4gJR1T8qZKL6pZWGnTqG&#10;i01ljYIdQBCNIHPZgjqFDFjSUFGUfe3ikZ9DfVw/5ubRuHsQQmUNPwYgUcXFVmiwLSAWAMFKKY8T&#10;QhEgbgRi483+zsD7C4S9YguaMXlBu6PRXJWbkZFbIqoF7mZqRVqTuh0VY4B7ldPGmMJ6SgUggbsY&#10;bA/CirEv4rI3tUI6a4CWMThAAG0a8YfB/igGvUymrdx5326wsbATAC2TvDiZDRSkpTlRU7Ef6N6C&#10;hrscT+zAsrAPTaqhF0+104mkeMV0RryrvxqCvi9Y0eoHo7rM7S4TZXb4YC4+jGSimq8OfmAidkEJ&#10;VfRbuD4hCP1IaK9APKYqEzXoJLFZyckGAsvGHO7XqCltmNpQmksTfmOztwT5eIEfddnWsqYFnC8m&#10;zwdpQ8YvLth6WngcuKt53pj2he30rSGdfoRwgF0RAenDhA0YiVAUHee7tgk+TA7Bvigq3w1ZSy7H&#10;lTV8VkR6I/Y5tPDl3zqliCeKua6jKo/SGlFBQthsVf6Ed0QqWTx4pcrvTbWAu5MdweGhyvezcck3&#10;UC/PjNxSQBsIb27XKHXeST9sWYMg0sUKXIedwlNqZK1NpTcSc2rJfpoLuUtZiK03v4TypdOp9JEW&#10;xe1UUeTT/WNbiCcGlIWz/zY9lXfGFRkcrQ540Huji2nhHnYMuIiHB61U82SgDUyoO56opCw+dB5m&#10;SYGHDiCLGsVBZ4XbYGCl49CQVVxcjfEAC4+9t2rUAzLIGgoS9mARAVlTfTk3Kg2IdChpqAJWICLA&#10;z7sOE+3Mb7dibBb26/6sVCGUJI9EbH1i7tO8vWiUYpyL+vHv08XckLfPiSQp4HmRh6XWmyIZaoM4&#10;UCcFxNFYEahPqt2ZqAG+88YxUTkRgxmxDIhTDc6Mz5VcU+0BB0hM8BdNSFwyDWGiLMfV+64UUK80&#10;qjjrMEZiWTu6oeRVwU9VrhCNBVw08LTKEdcVv/amGDNkoqZAEbahhkBjesQs3EgLO9jt7LBgFY7r&#10;EvQFTaK205gaBlzLqUwUHCbCDJ6vHWLxMfsUMNk8FOZug1h8GfWLN1YrNjnC2xE31qQUy6CEepXh&#10;kZ8TRsE4DI2CJGu6e8DDAlgO/JLRICXEfoTlqFyOf+rUeRtz8yNt+8x4y0isxWoB/9gplIKf4nEi&#10;KbLaIB89d3xAvOycVwaFR53J0IzopIOJSvJ5XtiOoDHLA9z9+hnlMKKOxGUaQuzAdNqIBi3IdQL2&#10;XHTAiqVU1JIIBSl3alDq2VKTzQ91QUN42fid17/RZfVFVzhBuNAXw8LK2grbu0/NEtTYY6szv92t&#10;edyFVthKqd5w0LmSyhBE261SUcHGS+WuSALVLieSKq3XwkRlNUmh9hQVkzIYnM5FJJgonV88yo8w&#10;rU6b7ETVo60RL70yYYdyeEYyUbn0YVwgKvRkfczJVdNBAfk3eUn25tP7BBi3xyXV2fxNLuBTwprq&#10;E3W1VE+EL2lN8k4vn6Aw9k9R3JNn4hL/jPgYfZEt1yfUK3RFuAAF/HUWW0D5HDVlRqFiCx2XH+Mm&#10;0PWegky0661Zpx9xYy4HfRUtvMO2LcFyLG0/G4eF0kSA3WSJwstH9zxa65M3kV9pW+fgo4LKZnnr&#10;Hc5sTYdrW2dnVOdmzb5WyFsOLqHuPoAbHTmfcD2n8AbHw1pDk0WoaVg+MZVMoGQiVyDbkdWkhAM/&#10;CeU08Vsvy8abV9gixmAZ7srNB7SFOJdRVlrPIGQpiFtZQVHsSqsStlNCrix1d0SjfqK8cKlmLHlN&#10;KwK1aZPUXI3C0//T2jkggnvqQkJaRm5ZjS6dki7tPDi7t9jbeEem3mfuiEQZdLuiQbMnCJsKdWE2&#10;qImvL/CJiU4uFYNlRdOl/Mw+kKXX+aAhl+uDrxkmNfkYxCEl8e7kTLRTv92tuRygB0HTFEXc0shU&#10;hln1qFMEleVWqO+twtI0nBnb5USS1aeG44JYvNAz0YbsKA9Ai8i7Cl7Vzi+GotShPcr0OABhPLI9&#10;mCjdJd9YJkpe4IGzweqLFao560jDIWYSYianvVzaUBiHhfkEPppajG30tENsMwu1uMLEx0vN/Uta&#10;n7YN12dptwlhNO6uXklfEBtGHydYCUWgqakpHyvx8fHnzp5V+z/8p5oaLE7Ls1zkksIzm9YeE7MW&#10;bvJ3fR03GTcbNv3rEFS5mR+x7NNoARERTicKclHysVN3iSp3Y7ctmfz+qv13zKcu9go5dEoZG0+c&#10;HDrtvcljBmOf8d7DZ4RmZVzc89U8215lAtFLo0a9vYidUHUz+D26iG6DX7dUETK0aVEeph/etWPH&#10;1nU+X36bWGsz8fmCfeu8l4HitzmmuD8izj+w6btdu3/64bwYef7ll15QGr/bjBz6IpN38HHOPo+h&#10;oCw5nItmhZFL6gq5XG7MQ4ux40GZ8I7zZ6gsc+NHjhPQf5NlGJITw+X+UwGCCukqLw2bOINKYL38&#10;Q7ajzaFXfMJWAVg4ZhzyRoMPVuTVvfKu83+mvzdh9DALPSmVtXbaw2LqF0cO+0x5XpSpLe6o4MrZ&#10;2H9r6SMCtisamoOWNWSnngPuJJYLPBxfVXVceHHUh98c3+WMHPWd5uS56XR2Xc/hH3yx1mucbv8G&#10;uSTv96DP9+YjjkH8G4I/Tx46dPTC9b8JcwUk504JyMfdOUsnf7uflNy4ggU5m7lirq16rKDWB3mp&#10;ReiP0ybY9KV/6XpYDBqFAX8vT6h+UrfHiSSvvv5z+NY0sLemenrO0rLkAPNz4d+cELNcgtcvHoxW&#10;WrKNDe4/6VGBv1yuZBICFcQTPYoF/VArgU5DdaRzY7gDpXXFlJcYjzP1EA0zpSj/FNe1KbDnixM/&#10;XvuRBSK+u3PbzkSRsilJPv/HvWmgO4clSz/QFxha/2ykotN+r//fdMcJcwMFVsFHEv86smbu6P4G&#10;+3Q/+vfSYRDpaZzHzHEq35fnXjIfAgJsFf5VRF2zHv3e/WgtavtUe3P3iUQRlm6ve5auTqU7cPzl&#10;5eV//vln1J49n/v5jRrxGvP/A/W3/bDt7JkzeXl5HTj+9uiatJLEb3hUI3FJZUKoPfqOsWy8DupL&#10;I6HQZWAvpYWD41QsJdJCbsETiYqZo0wqkcpwQcjwkGQxOiVS26XV2MvAcB6MZKIMHZ7AJIg7MSEh&#10;QIUHTLTzanXocinRLCc+KqOyK9G0pnDZGe4UellrJmXFg3ryzjNBzNLe9wjdVnnKaIgzIjDVvIph&#10;MRUgoJc/FYzGDJrgpyVFliqcRP4VC98YqoyHjCFFFzSnPd5Vw9vs9G83Kd23Ck/DXdwoRVbK88BO&#10;k6lRWVpNpZvTwqywM0ddqtc+J5KsNiPSHQg7bVefx43daWSiLbncxUB6zrINjq+4ycZ8G334JZlo&#10;njnwx4CY+zqMkpmcXW2ViQoJlY52/oTLeY2XiYJFVGixleYxjYU8P0yroGZ2b/i2Jp4grXosvzxx&#10;D9VvGFVIu1UL/5gKNX0PnkVPc4UVsnZaQb5Ro+iCDxnM+LsnX1fMGgg+MzIyUpJTLv7xR+m9e8ah&#10;ERf7B/VBn88/f9vubVD698eCqHfdIi2NDVn11fl7iG3wli/etzATUabSc6DT6t8i70z96mT+wS8/&#10;RJAzu5dqTSYhr00/deKcmDXOfc7Qk/zL/T/8/ujEOK+diP9btRfPZ2qGjarLBRfxspQLJ05XmYMu&#10;xWbAwudu7dndEZOQd18BAfEdFthZMpE8Go/8SwPfmBuyb+pEiz4vDbQc8Dh549zAWASY8x8PmgHi&#10;1ufunzd9xeWX7ewaQZAlrYXrNpQILo8Hflca2mp7pCbp8E9IovaZ1WblAMmO/naYzbuHhcOqg4fu&#10;z3SLSNy8Yol8z76geaPaOR2I+YQJoxl30W5oND28jwbJshr/2iD6UC69LMa6bT0/YUZ81bi5QxlE&#10;e5E1ietBg/2tLftTapv1fulldCVwqcnwTnc0d4G3u7GqpBKF8F3rV59XW4fW2ts3MXGprdPYoVqj&#10;+9QI82gP9XY6kczMJ/iG77v3zsB1swan0MV1k9dlRm/4/Hg+sJIMXO7Qv+EW8ar2euO/6/z2nQtO&#10;2xW64b039nrYKMLRMXuXTV7Lws7T76PxFkQkMhAb5KPx/UAQtqyzW7io1LKtpfd4z81fn77y1Z93&#10;2Z5fj07e5/X6/d+/8YvKRwM2b/h2gfb4gEZ0/OJr1q++xOAtpmtaXpkWEwc+exYLp709UO0NbpU0&#10;02aBea6f3X9WOEQEptWm8hKyPp1gR5+TyYiZdKlHuiB77pghp6amAkEmc8GnETWBrBT08vjx446Z&#10;YRt7VXhDE9F6QXMa0kdJSUwAHmAFSEY5GRo+yNgQFOKHuWz+Xk9QF71TyyTV1XUtAlwmYFhRM70i&#10;7+ZM4xkxkSuASNpNzcorsOojmMgWiD2On9vmqEsmqpyVplSMXgpIbxeqVLS7Yf5bhspEW5tq7mWn&#10;xJ3hcSKAij4M81vy9MRV9hH7IoOIgOFgBX+9CYx3tRV9UZywpRbFBYCgV2pmXuQG0CrVfppo0G3j&#10;Nr4ppOuMqkyUSIVA7Pe2dmHq57vG200K2mnsFPUbiYLt+CQjErNnVxNctfOJhK4VrZudpPJqOBY4&#10;DAsVoiZWlFUmhzphR6kr+yadWzlolcnZZRqZqKaqRzkpE8hEUYgUYbZYNksDVuGnkIUn524Dg72u&#10;N9eGQZ8UrVoL2X0+5gw/zpdGN6JDF9eQEeGMjcAxLK2WwXSewSqd7uJt0I54CpWBZWdKcvKunbuM&#10;loAyHySQlYL/G2Fl5fGRx/88PLqSiFRanrDls4WbL4pBDL+I7796bwD9nbLnCOct0Zw6rxUHb+Uf&#10;XDG1pPT4vq+dR2EpEhVFei9m555zYnDAurtMfjmL+LtZz1deeVnW4vTjr0G7Nm5PEll6siNdRxHi&#10;QFnRua8CuQjlT1KJpEcvNLs7KKph85ksB8j1XVHbJMcjiTN5ADHr2bsx80JMofTl1959H3OLwItE&#10;XP2godd4z9DNll/OefmQjgSYCOLMjvvOaQD6FMja9wqTbgd/9N2BtXba3+Gy08uc9OSpVOlG1lyW&#10;euznHd9vP6c7uSX2kDj/1JkL3gvsBg6hX2uz3uZDLM11T8Ns8Ace7uN2fXPoRGrg7EWEOFFelbKf&#10;c05s4cD2njvUAFmPqdFQDP2lga8NAqLKx1X1jxGkH5OF0VOnt83cj7wtTh6IDg20ln7qOPxFs5bq&#10;jJM/BOzFQup3vtLl3m7Uhge8RhQkCes9xMJ1yjgtRqII0njn6iUsb8GE+eMpOT875kRqFeccDfp0&#10;ayI4CWd9/b3XBGBjqGITajZw6pqt7DT3wD/PBX68rv8ZtvdYg6Kvt2mbyZsbUan+Uy2sNzy3cLPy&#10;F+xKyz+yC0hDwQ3WO2rDJ290nvSYLWUpsSfBO2wxw/kdg+xWWeNmzp+KxF5DMuMyyte9Z6474/NT&#10;Rf1pdda+OsunNYt26Qdw0OioKPtJb3/tH/AUaKhiDqAv9g/bQL+g967g4QTyO9/irlqM0VBgQbjt&#10;e8/xLO26DTPWW967D3Kw8O/ixO8WzF7+fWy+mGrQ/rgsIykXQaZ88dV8G4JLktg8Z2nnOvfdEWhi&#10;5RfHOy1cRJYP5zpYWyDNA8dPd8X+tMDhxXTOhSLktXf/8+GiRa6MVfPShzkXfgn+3zv9+lhYAvcg&#10;S4s+z412WhnxF9r/y6w+ul+WxsKT69w+PJDZQN2NdX+z5w99/4zlGv/pA/WRqldGvWWHl7fpkkfT&#10;bPLHWYlnT+socTdKAXdiWOTNecf9ZsxbgdJQW2f/7ZwTF5NvgpiqeDD28qKcfwRpCTEgnig7xN8D&#10;CFvnhZ79dcM0LTQUaa2+wkZdtmjKmsO3FaMye9HOdbWrVe2BvQdv1GC7oPXRjYMbtqUitl+ELX+b&#10;Lqm91umYFA1qLy8OthoG/i26llPc0ibXC0WjZkOdw09ucWLd4gZ+OM1+8uTJU+Z+ujMJy4/eyUrX&#10;erv7DR2N+S6m3rn3mLpS0srk87+htkLjPJwnDaQ/neTS0svRP19FH7eYMm08xVCqA04kuVR4MeS/&#10;Xx7MR2/kG7/3tOtHQ07M+r3z5e7NIGYckv/bCu8dl0W0yt922VCtNRXZ7dKwzkZ7Dp/j9ykWCwkr&#10;4z70njdK36mKVwWWRQFoiGhd5XocexFaF03srLvm78EOdJKClttnI8+Al9hypcs01RxdaLPyVskT&#10;YFjG6vc8TR62Hq+/5z57UVD04V3/GWGaI+bpr04be3wG5bxtnhLQjwN3IiPU6+3xCPCIevjwYZvn&#10;1E4NNFcKuAGOuCUi5shScgrVp+sqqGpD1pDFC5hFHim2LqH8bKWmHkSnXzcVD9iBa47okiGx7Jdv&#10;P341txYPQI2r3hxCkgFQMkkJ3xf18h7uFHQqt0Ej+480Kwokpde0HJdVpYY767hfs+wWb+BcyhQ2&#10;ajFmx5UvWAgepcLrAebsgmcfxnXKpvRYYvbuM9POk5H5EPs1vOxqfcGVVK0RaDaXDnWY2ngIDzPW&#10;rJ0366VEGCzEzpdfpH0M9Np5U6KhMiOF0nZKcIJqGJk2vVUttblXeVE/YQFco3kJmcXxm63QOWgJ&#10;ZqmrL5mktiDt4tEoEO7gyB9phTX6lo/huLvc2w1iT67BHJZVV0oRANV2U7IyxKPqGjdk4tdj3DdI&#10;VdvdzieSunYepOy6HErYwNh4cLLFQgEIngzKSbYnRrRBPlgQ1ALNwZGQW3E/JhCPdsdy2hxXoupq&#10;QxxEdv7cZDpudUcIwrAZo52XVsasImPf1mo51kyunW+uvPmrF3qwKwrL2iX8gkq2M4Ybm7ZaG+MQ&#10;K+LCatGwE1Zh2jT7QItnrJdUWybdaZ6FMlH171daWtp/5s4DclBmH7Z2rwXko24fLgIxodq9J8M6&#10;AMKS7Jjvl78/2XNXEprf2TPy2NGQmZZqUkwtbZqxxnmwD16O9MacH++e3+w2bn50JiFw6jloRvCZ&#10;jTPpvUPkTxrr0Tgh4pv7gxb/3xvveH0fk10rNR/3AWCXWWeScxvF/3KC1kXng5gn63aGLBzN0tjh&#10;PV4eNIrGM0xWfHH71ljUuiA6pQRPSClpqCzKSuGtB/wR7TH9eNiKORNGz1oeEZdXpxFuo7W+sqgG&#10;sexv/hK1xxcGDXsNQe5X1KjVlz95LEan0baiz9SViX86OYIHgnMHQNSsSQFb1v5v7Cv6rHaANcIL&#10;+uqgLVuFxJUp830KOO5WGjPu0X+a1yYvW/GfPwVFHt7/TQAaBsv3m/UuVkzap7ZmSjRURmn2/JgZ&#10;K1BX5dRfwn69YjLJUy/z0dM8fFevRYuPx3Trx/kZ99B+J34wTotnFP1uAcLs04EfOjl8+duVrH+u&#10;7PN3mOCy6vC/KnoGg7dZF327e1jYz/sMTYUFVurQ9VrMtxGYFmzb8O2f4IyycFjxH7t+NJ88ufjf&#10;A6tQkyG0vs2K8M/fp3qSIUg7n0hqq/ModZvbss2JYMDgbv/LTs8xLwgT17ihxT2QizmBXt6+wh37&#10;w5pD2U+GOn97Mnop4N/ixNC5c3Zce6QZsi09wnMaELxrlF1pOEQqRS4pu0FoWs4mZtHrVMSFmbdQ&#10;Cb76cWfwPmP4gLy5NCV6tbPTZ6iQGMAScvBYCMjQJi48/+382Z7rj94QobHtOrTI7ycdwcIOTlk0&#10;/23M81DeKm1VyjflZbevoTZPlqOH0hr49OhJIyrt0Bk93c4hE1XiDVTh337z7dKPFj9NXTyT5Qbj&#10;Acz4i88/v3//PpP6T6VOTdpOP5dvj6H2OtZuYRdO/PLlVEvwLlk4BCtv37FsZ1RcqqruIFUbPYc6&#10;fLk7PuEnD/Saa+W6YsYYhbtrT/MBL2vhIY9F+f+AM9rS0X+DP5DF5h/71uWLXWn1A6fMW2Ypzv7l&#10;h899vH1P5CM2fvt2ek3Q6Xbd8ugxRZvVWpefeRWccq6rQz+bOoKF9d6TNXDkuCmTXsdi7s3yD/va&#10;GTgAiVMPBswjGTBFkVJ//25OLWI9YogKEzXr+fzzLORBgeiR6qJIa4SlYBrIP7kljzv6DFUZ2cT3&#10;xrxipN8o3bbr0W/AEEtFGWTeh84CqueoRSGbvG1qE0O8P41OZzmt37fZZUSnOpeBq/IGfyDDFyeG&#10;LFyymZ/zkEkUR4NeQ3nNdW4E6tvNWuw204aZcTLegeTOsaDgWKtNGTcv/37o8O9/pmVEvJnw+cb9&#10;/6ptOYOG01XfbrP+DssD0Wze4sTNy3y+4/C4Eas8McMhVNb8zZKJGvYeT6oyT6x3mU/QUGBzErXW&#10;ZYQG/k/lRCJWqJ/dJ2v/Z4P6dG6NXj8THKpmfQZPx7wGyZyRNo7ueAaL6aPNeyFmL49bsfUkmjvX&#10;ysX/Q3s6qm3I2pv1lN/7fZkK81V/vKX47z9y0D++8+ZIrUa36g+Z9R//JSr+/7/X+hhywMgfi24c&#10;Xf/fOdP8om6CVQTZdA+d44d6Lv7u+A1eoCNY6cJz25bO/OC/3+y/kldHH37YkNkbWVf++J+TO9Cb&#10;vK33Gte30A9Z66P0PT5b4kXEkFrK/k5KAI1bvDt5dOcxbDVytu3yWKeRznbwQEBsJsdp/9ce6nXT&#10;tgkimHYwUkT3spaCI4st0EQUcVr1I0wid8oklTe56yOvUJOPK2aorp1X6ElRRTym4p89jki8UZsW&#10;5ki8Icockk9EOXc1ckXSOtjKxMkbUdbsyi1SUZKQ6Z5Zq2IqW5qEAn74x5gcFxRL++DLZGJrWbOA&#10;DYLFEXk1KAovTCeDa2So2nnSkxex8Yi+Gr8dG7mu7KPtr49+GOeP6jVNla2ENuKptvimIK/JmSAy&#10;mSFgojxBua7sTeoRWA1yjGVmq0DzjimyIgGUbJ0DdvESMop1Jpky4D2VlMYF47vXKTRZNVm6vlbQ&#10;tEAsL24hJXUZamgxbgL7pva4BvoaBfEruurbDWJPZnM8yHdU+c10CIgpUTVaANYRCZwgV2U0DkBD&#10;48v0GDa0y4mkVGQTlkiyasGFxMIG9bCnqiE5VRdRUnblYFxhi6qG1zjfeVkRbzElRonNl/wS6laS&#10;kZmN8Mis2oyOQCK0ckEUGsKVTlnBQBUuawTHLdtrioK4sRzXcAUPKAukyK+LLzPL2smPfTwpp0rn&#10;4aF17zMYkrZniZivyhyzZHZWlo1nRFzG3btXo3C7AgvTZiXV+x53nQpQJopu4aNHjixyce1solDa&#10;m4fPik+3b9sOwpq2y73EgEbNelkv/P7PGyARxRw153cDGgFVzXoOnPzJ96uc+jPwF5RXXTvOQ51b&#10;befMmmCOqfhPJG6cOfBJ6bX9m9f/kEQcSNPnf/g25pYgf5DKXujg9sMVEVUTbvHaeMywtaiSopsy&#10;e/GNyc6Aip3bufnXa6ViTOYFruPXD3y77jDwhmQteP+tAb16W9ot+ubgDSK9+MjpsyeQMQJahLcz&#10;MpHh0+yA55RKAZKAVVGbPcdh+hqyyGvSY9A8HBMcHXuc8F3qszfTMMyQ5/qO+4guaQrt35hlUrF4&#10;a94ykHng1q5V3+xOyBHhCLR/kTffv3E4eMGED7ffrGVNmzfPhiVO3PrRZPtpXmHcy/8yU7q1Axo0&#10;E2eNXrrtLC6GQe7G7gr4aMbEkf0H2jj9zzc4bMeOndGHz18vazYGMOn9q9sDFm8Du3e4U/jmgKla&#10;PGq0NC1vEosGjx1DFeOZ9X9tzIDMrNI25HPrum83SLU2xnPnr1jCRrJYLwo9s3+L8whSzyKtBpY2&#10;yxyHvzED889DC8pykg6EzKC4zDNZS9OcSBo9mb1i5+xoWLDensOcls0Zxcw4Ss/MzF5z3ZNK2tSI&#10;qv7ZuWjEC5TDq+r6ydNYjNAp7g5W2k9tiSgmeLLfCSYoqtaRS8Wl6bG/hng4jp7sFngwFXPkQ30J&#10;rp/e+ondYIqyDMTxXbTpxKUUzmrsrRQXJkYFLnYcO/CtGb7hnNNJ/4pU3NYMHwnDJ1prUg5/D2K+&#10;As1e4OIP8A9ZL4vXxlqhAUa4/nMn2tr+nx9mV+C0yvsDS0MkwgxH8CxU6zqkuV1GCpyTDM2QZFoZ&#10;p3GtgTGDDE/tgogpG2UiE9XZn4oEolkYtwHL0kRE15PLW5uq7lw9vs3LHs/ZzbJxW+KGXj2BJfvG&#10;EzcL7mdxvVBiiDsMKQqZMsdyfYKK+wJV6KX6atv4cHNVotbJmooTz/5NFV7JGvIuhG3g5mKiKXpR&#10;hEJ4cBdLVg4cDzh3HyRuJFwTQCy59bzkG8BZvRT9CIiqcFtVopAyUXdOhtLs0qj/Um2X0oXC00vx&#10;/XZ010xiT/xlA18FUs1FJAQMqoYZuLUGLpVUW7vhjgHHMmqeSCpvUaTOQJwy2yeME5OSI2yiep49&#10;BTS0bcvWptI03vbl9poaNvXtxOhFkjXc4QfPxRpjknuMpk1MJvoxJxeEmySLCWSiTAbfOd9ucuSS&#10;msK0S2fA1SwmUdPLUKb0T0IVvj57Eoo0BJD0ELTLiaQhE9UCvy6ZKO0jVQlh6Av7NTeHsj3UajKR&#10;m1IfacnjeaOuXazFvBJUAtuYw/3a03NlWIIInQYe8RlV7wDR6d7laBxi9nnVwxNrTIsA8kkuf52H&#10;ncrLBdRu3/Mz1BMWqU6iFdVWsdXeSrughCoG+1jWJLyDGZSRvvP67M3V2pTVp4Y7YPIH2w0JFM0e&#10;UNmdCKZI3IEHAiezoVt7JelaDYTBUj2zVQCZ64o0FCevwJag05NRE36r6nIIcRRwEd2eWiOVy8ri&#10;1s2jaNZm+XNSSpskDdlHfAliSjKqKZEZT6gHgLRWcIrDi0lIA/xG9WCQ1eXGsEleiz9uae/Fjsmt&#10;M+wA0clEl/6yJxh1qrDziymVAU9/YaKK/IYY9QT/uAc0TLTtl19dNgBAS35pF0UdprU3izVxtNYU&#10;yhHr9J2/WZAcrjyjWfZ+exIKKGc0UJteObTFS8n2WMt5JU+eOho6zj2ZpEGYmxZ3ghMRFuSLWe+x&#10;bEOu1ht0UsrEpSkc1Na5DTQU7bAlh+NqbeO1Nw2P6iCpzuCstGEtjMgwbDgGjR2r3DnfbqbzQMmo&#10;t6sXmy/QGg2DriklEzXhidRuTJQJGIYyURCdBOXxH7MFdZrNU5iotr4fpkV84en5sbMdJj5Qp30U&#10;IysgUHAO5iTk1jJ1Kgd8NP1C9DfueMvjvk/TFuZEZWiEYZXyrDOQicol9aUZCbyIDet4d/FILsoC&#10;DAwyE2NO8HinYpNzH5ooogWTRe16dczAkNv+deuKLQDvn6UfL+kSGnlt8IIY+N//sNXBAc9a1AkL&#10;GlndjVsIXu27ugKwax+56PSyoW5c9PlVQ6+ylywMSbT04V7Y8Qlq9C0RnvYf5xZVa+0S4O+99L+z&#10;37bEs6TJpaLUfd+tC9x7DVPrOKyOO/XjHCY5GMlhgLj2D0RCYU1Tn/4gpugQ894Gq1PwYaPCv5i1&#10;ygu+OH3HgsmBZZ6nTvrlfuNZ4BW393+4Ng1oqP+JO/37scN7TqJG+Vhx5+Ryl49WeE7gzyYh1o7u&#10;74/o05alHr3sx2+nY/HztRR5c3V+puDmrex7xQV5D+itQPr959tdHqN12VNIRae/HOq218LZf53j&#10;MNIGqDaLF8VNn8AWnF1ev+P9GWHldosDPv/8s4+nDO+taSYkaxZlp169fPLXX6N7rcu9uHy0sspT&#10;RKMtUOt+VlqRfpy99vMfk8S2LuERu7+eOYIGBCbdgw0fv2XJis03BzkvfAO5kxibOy5g309b/jdO&#10;R1hfJu3qq9M13259s9Lze3udSMT7gjIz7WelNH2H7eTAQjRU3M+LLA2NLaFlZvSHlR4Y5E+aW57v&#10;/YLGyUiMEFx3Dy3CFVUapTlvv+cbK04Sf5/NUX215Y/Tf5rpcfktb48Fc+fMePtVww9fEC3hUVmO&#10;4PqDoc5zbBkFJH50Jdh2xnY8NbX13IDwnVs9bA3xGWzjloKPowh0Uyb6DNBQxf49wjveWcnoo7wr&#10;idl1rcYnfq9LP7wvsaLneLdVc0b2eCK6Fp899IOZCrPU5nvXr9e/OnnscNzVnVqAiWfW3+kF9c+/&#10;NnmaccdZW84Hcd6Vy9l1SO/XHGbaWWKe92hpEaXHp5VIzMc5OQ2qvtP06hhLivUVXkUqrgbac/S/&#10;nu87sD9L6T+OP9uMmI+bPb1L+F621qX/vi/xPrF0BAJgetUNkuf6WAww7yFM/6tm6HvjLPXSL/nj&#10;igrpoCHURFxdDg1tm0lSmxkf3zB2wfsjjPniUlqVN4uy0v4pqH0CTIhBli/yVtaWTaz32W75drfX&#10;iUS8L4jqC6O2BjJRekxaSSvSf9zsaTTx6fSuGG0F+sPKuLYQYoS6jil5c/FfcbcqsYghvQdNmvr+&#10;SLUce4/F0t4svceCkQOEj3VSBLojE32WaCi+reLi/7Sx0XQX7aR7Dg4LIgARgAhABCACEAGIAI5A&#10;t/OdB17nXV0pr7l3P/t0ZWcKNQpfLogARAAiABGACEAEIAKMEOheTBTQ0LVr1nRp21DaVQUzAvS6&#10;KySpZ7QpYSWIAEQAIgARgAhABLoJAt2LiR46eDAu9o9ncmkBGQ3ZsKETxBl9JtGFk4IIQAQgAhAB&#10;iABEoF0Q6LFp06Z2abjzNRofH78+KPjpjMtq1Mh5zvOXf7qi/ysDxOKGutq6p9BvQX7+SyzWZHss&#10;5iYsEAGIAEQAIgARgAhABDo9At3FYwmYUU6b8v5TWI53HN7z9/d/TzWy0vW0tG+/+eZeUfFTGMDp&#10;8+cmTKDkF3kKXcIuIAIQAYgARAAiABGACBiFQHfRzn8fHm4UPoY9NG++84GDB9VoKGgC/OXU6dPg&#10;V8OaM6p2wFf+UEdvFHLwIYgARAAiABGACEAEnjYC3YKJnjt79imYhwKN/I4ff+zdmz4mroWFxfpv&#10;vnkKywsMRndH7n4KHcEuIAIQAYgARAAiABGACLQRgWefiQKP8q/9A9oIE5PHl3/6qTYaij/+6quv&#10;Bq1fx6SpNtbZu2dPfn5+GxuBj0MEIAIQAYgARAAiABFobwSefSb6444f2xtEvP13331Xb0czZs7U&#10;W8ckFYAfvUnagY1ABCACEAGIAEQAIgARaD8EnnEmCkSDvKNH2w8+asuvv/663o6GDRumt45JKty8&#10;fgPECjBJU7ARiABEACIAEYAIQAQgAu2EwDPORA8eONhOwBnXrG71vXFtansqfEsYdF0yLaSwNYgA&#10;RAAiABGACEAETIvAs8xEn6ZAFKxKc3Ozademja0B16W//vqrjY3AxyECEAGIAEQAIgARgAi0HwLP&#10;MhN9ygLR8vJyvetUUFCgt44JK+z77TcTtgabgghABCACEAGIAEQAImBaBJ5ZJgpc5p+ahahpl8SE&#10;rQFr0bS0NBM2CJuCCEAEIAIQAYgARAAiYEIEnlkm+vuJEyaEqes2dSHmQtcdPBw5RAAiABGACEAE&#10;IALPNgLPLBM9wXvaTLS6qkrvXmFSR28jBlUAgmEgHjboEVgZIgARgAhABCACEAGIwNNB4NlkopmZ&#10;mcBf5+kgqOilorJSb49M6uhtxNAK//zzj6GPwPqdFQFp3b38MrFUy/Ck4uoHItGDaq0VOuG05M2i&#10;u+louStqlnXC8akNSd5cByAWiSrrusJoOz+ecIQQAYgARODZZKJpqalwaRUInDl9+llDo/pK+DKs&#10;fH4w87G8M86OGOHK9acLJOrjk4pO+5qB0n/lidInhg3+8a19H787ou873odv00VqEF1eM3Xo0Lmh&#10;SRWdCBT5vd/9lgXt2H868Xa1VHNcrbVpuyaD8uHhO0860ai1rUtrzj4AMQB5zR+l7UOcwXWi9HZy&#10;7OXb9V0ADsO2L6wNEYAIQARoEDCTy5/B487p/xyfvkz0p8gIV1dX3bvs3LlzX3/l//R34s1b//Tv&#10;3//p99tePYpOLxvqxkUQa7bg7lq7nu3VTRvaJUboyBbErLVjqTYEmOiXQ932KkcvFf37r3T0pOG9&#10;zXT3KBGe9h/nFoUsPnLz0MfWveTNpSmnb7Bmffj2wJ74k2Wnlzm5cYcrO5U3V+ffSr6UdH+i95cf&#10;DNHTfBumq+vRxpTQN6dtKbN0DPltf9DckaweetBgNIzWuvTf9yXeZ1SXvhJrvJvXnJG9DW1Bmr7D&#10;dnJgIeLDF/68yNLYrdeSd+GX83dbyc7lj8pvl9TKZE2lN04mkXl6bVZyzrC9x77cMatmKC6wPkQA&#10;IgARMBaBZ5CJgjCic2fOMhYQ459bvHRpWHiY7uc3fLvh+JEjxvdh7JNHeMcdHByMfVrrc63Fl3bz&#10;s7Spihl3ZzgnaD8mCgRSVVWVwpomdPS9+g4aPGjgQPPehqsOmDNRpDxhy2cLNxdPD4/Y/fXMEdr7&#10;ktckrH9/4bYKd+7Nnz+xfhGRl1344sMFUUJ73x9++37xBIteJBMdHHJxrwer+Mb1q3G8YyfTRehU&#10;bPz58T8sGmEw8WK8iForyvL2z3tjxWVkFltwaq1dP416GrycUZfkU4wq01aivSTob840TFR+/8Ln&#10;cxdEZ+vsj2XteyxlzwJLSEX1LwusARGACHRhBJ5BJnru7Nmv/QOe/pp0Zibq8/nnQcFBJseE/Cq3&#10;sWHDOYGpmai8+f4/CZfiLsWcOXA2Xaw6HZadi7eb23znWdPGWTKnpEyZ6Jq3hBdDvXx/SCxDEAv7&#10;4GPnwuZYEgJONVQf5+1fabfi5gLu6Z/nDXgiwVQZNVc3f7gyOl/Mctpy9mjgDMtKTCZaSHnS0s5l&#10;kfPcadMmWQ14deyE4S+1cakQRNZcB6j6g/vl5ffvlxXn383659qfr4dn75qjReQOKOOq0W7RYsv1&#10;l2On5iTc1ri3yB5lnd3CTUMsnP3XOQ6j4fy0FxWSidI+9SiLt4Wbjlg7+3s7DntBfcrEr4bvOqwh&#10;0zBRRFp5Ya3tgt9HOTuNHTjwtTHD+vUdPHLIoEGDH/357Zot6Gaw8+Vx2W5vsug3Q5uXETYAEYAI&#10;QAQ6DQLPIBP99ptvOySSaGdmovbvvctrh7BWemWisvKkHyJiaxELO0+/j8ZbaNn2HSoTlT7MuXhg&#10;x5afDt7EZIfaC8txzZ4dgYvtBjPSyDJlosC2QC6tvcX9+tMVB28hyNSQ5LObP3iFMgr5k/Qf350c&#10;mKnvyMDIqEf9unlu3BZHn8883n9r9GjrUaOtX7PAdP7Sx2JpbxZzJo3IpeKaqtqHlZV1j6pFlZWi&#10;4tLigrzC3L8uJRWqUXUw6qicJN8xalp3fMCk8I/lxc/5omi6PdBrG1qYWThQW9UFPoLo/lXf6OiZ&#10;KPBjqqhtksuaaytrmmTyx60vT5pswzJUlC7OO7x2vufefMTGI/rkvs8msKA0VN9ywN8hAhCBZwCB&#10;Z5CJdoiRKNgK8+Y7//zLL7r3xOKPPvo77XqH7JsOMRUlP9vWnvzEQ4uGGzBxk4hb9ZiRAgqYceyb&#10;r76IvoZxK1vnAN9PnIcWbN9TMHvVF4vefdWsXlh+7+6tq+e4hwkdN2te6NlfQ2YMoyGjwCLzzo34&#10;PzJ6L1q5cNSLOukOjT5aXpX0nYdf8geRR0NmqstEH10Jtp2xXYSw7JwXjn2lpwUqQTNjDR456KUe&#10;Lw0cNuBFM/nDm7989/uIkIPr3xT4zFCxEyURR1Xk/zkx0j807Mv3B1D4jbyu+FZhVWO1qKpR0lhZ&#10;ViFurCoofFBz76+TSbopIzqY8a+PRIcC+rCa5btoAh3xklde+Nx2QXTtcFfulVNTC3+mseVom0yU&#10;domNZKJA3Ftd24Qbb0oaKqsacPmtpF4krGvBeXVjZVH6ha3o5crG0f3dEX2ekz3MORurLkZHjLEi&#10;BZ5bP7nNDkoUD3cK5dBsAwNeHlgVIgARgAh0JQSeNSYKYmfaT3q7o1agsOSe7q6tX7PqqLHFxf9p&#10;Y2PzlHvvxExULhXFb1myYjOqCbW09wnZ+rXH/43u35McMcveZ9dvP6yYYI7yj+b7f5/cue7zH5MA&#10;Y2XN2xi7f+M0de8fwojzLmIbfPavrTP6P8B9qpjL81rF90rEw0YO0dTGyh9mZz0Z89ZQHRI2eXPj&#10;454vvtSzHNPO9/PnHwl2oEqgZfXJP0z/6OjIiCuJX018nrIJ5MWHPxzleU77tmDZzf4AybqIG5si&#10;LGvnlf7L3ec4jB9lyWIgG8Z10BG1iDsnl7t8NK2VatvsRE3GROVPrm+1dfhWzwvM9P0x1J9J3px3&#10;zG++70EgDvU9FL/7wxFQKc8UalgPIgAR6PIIPGtMtKPclfCN0JmZ6E8Ru1wXLnzKG9Z4JqpX8c9k&#10;Jj3Hu62aM5JOayyvvbbV7eNvURo6ySs6avuKdwj386oLvqMW7AWM02mn4PwqO6Wj9xNRAnvJwpBE&#10;8JNtcNzVsDmD1JiYODPyo4n+sQhrKTdz3yd9Yg1korrn01p95ac1h7Q5uAyYGbzlkzEvIkj1leC5&#10;M7ana2lrLlvAW2v3ssqvrdnRjtP8rtWif7R2dP9ggu1YW5uRw1991XLI4CGDBvaT/LNv9achJ/LF&#10;iPWi0O83fLloIumn3yoWVUoHDjHXwZnkxSeWzProeCEybmPC1W+n9wc+VZqlkzBRhdZefYS4KPo5&#10;BAijbYb160kanMwO4nz2gdVQy5dxYt+n/1ALnGib9bEYbK4vCoJKJ4pLUa2N189ndi8dqx5egMle&#10;h3UgAhABiEBXReBZY6Id5a7U+Zlo4LpgXz+/p7xPjWei7TpQufDSmv/O3ZmG0lDOwd3ebykM8lpv&#10;RzuO9btGHx9KnLv/C4cVXGD2ah965tKm/7NQNeOTC0+vGOd2oNZiChA9uhetJGSiZ5aUrENjNhlQ&#10;NCWpBF3T8M+pzeJFcdMnkGGbAKdJjtrOFdRoxjN43nL2qg0fK2dKDudJdd7d+4jFYOAto86fFPpi&#10;hOW08fi+r51HYap4tICOLm1wXX561NeRm5fPBLJkmtnJH6f/NHPyWoAyMvybhKzN01/uAahy+JpD&#10;eSqVydBFJOOj/vjCzOCoT2gNUNvBdx6zVKiRIz37DhzUF5Dm5/sO7K/pMGQijyXlLOXizF8/dfc9&#10;kU+6nWm4WBmwc2BViABEACLQ9RAw1Ka+683waY74/n1dAQ4LCgqe5mDU+iorK2/P3h9cCf8MDTXv&#10;tzulqs1hnTQGCvLw/PvX7WodoW9bM3f/x+2r8P0XrudV60l+01qTGBWA0lAL+3Xbt1NoKHAMb3xQ&#10;itlH2s601YwVyXrjoy+/QbXetTd3n0gUqUesN7N8d5HHOPBr6omUOy3tEqa3v+MnX6+lFl/XsVSf&#10;9aaq2r5Tln7uvyni4CG18tsPSzRpKJjpCwNGT5gwesQQDTGevPLPLcs3AxmwhcfeFP6385U0FDxl&#10;1qOvzWzvheaxgfPsXFft/7tKM2S9JJ//416UhoLyvMXLL2GiaUldHletHCEiaIrTY4+o/3aloqld&#10;cKR9E8zMR75tBwpAwxItr1BoaLslr2q+fWSVN6ChiG3g8SMg+gGkoe15SsG2IQIQgU6JwLPGRP/+&#10;+2YH4tzUhIWh7I4FUIwrKI/488mLFgwMCA2ASCK68v2CcaMnTA069q+G17ainZqynJTTuzesWLBo&#10;2/l72quB+rKi2N1H7qJs84sfAp0Gqsg1Wx7cK8AsIt+YOMqcZowvjnf5dCb699r4mOsidZJkNvgd&#10;5xmoeWbqjX+VyZOes3AIEKiUZK6/Hd74cH/uddXfsH/tcrOmD/xZk3T4px3UEn0up4Yyzodp2/43&#10;eXLAxQoz5bSkj8oyr5zYHXWh6LEBqCP1/3Ajdt4VA4bE/WnZRDRYKVmkovRrd+t6j5ruF3HpOj90&#10;enX0ihnvf3VBFY7m0pg9W46TQdrVO54SElcgJEpZBmcp+rtVSFwZ+TehgONuxWi0tAjGsZ3Rh+38&#10;uck06BK/MmoekT8qTtwfPH9834GWQ4daDuxrYePxSwWzR/XXkpYnbF37OYiZYLOEvdNteOlfF07z&#10;T+zfHbmfd/r0uUspGfnVzU+PiOsfLqwBEYAIQATaBYFnjYm2C0jPRKMdEtmKRK61qa4STdatXh6K&#10;adI/qsHda/CwIRI0ctDV3y5kaSFT8ieF/17C+CdrjvO8NzTDpyvblBWkHDl7DwhEp/i5Te2vZkMq&#10;Ls8tQqtajhk9jJYL9rZ+b/pUtEZ+0h0h7k9NKT0HvvfJ/pi03Kp9S19XPP5cb0tbVNSmLJPGDOuL&#10;PyVGBtmo/ob9a8JIc3o2L3lQkKVSckvrNJKJIj1f6NVD3lyVnx5/IjL4f+/Zjpg446OvPl+8+mCm&#10;WJHVR8+ellem7Ps+DrB17/AvnYdSBXWPC49/O+uD6XO+/DWlrMV87KJNJy4l/7zxm8+pPlxySdG5&#10;Tes4+chwOztbup6e7zdgMCZ3BGXIIHMsymmPfgOGkH+zHGTehzYolEZjzw8bowngW6OwOFh9h42Z&#10;RIMu8SuTt1qcdyRozvQV22PLrR3dPD0/drbre69Q90WHSbNYHUBD0YwGF9Ftm380cN57Ex1mLHD7&#10;70crvvJfsdjNbeHcaZNGD3xrht/uuDwaYwvG3cCKEAGIAESgsyMAmagpV+jxY11iJ5C8x5SddaW2&#10;7p1cMRlN1q1evr1cpZ8bPff6FI/ZloC2Zf8Sc/0Rba7vFmH+7XsoIJZTPhgzWFcUxiclN65cRmvO&#10;XDHXlupFjv6t9UFeKsZEp02w6Uv/avSwGDQKQ/5enpAqjcRXw2yA3cL5740ewNRhpTYpq9iQZOuD&#10;P/rugIrWfeeq9wdrbIRcXoib/cBBoyfP+sh/+8l0xM7ly7B9/HNr3+7FVMQma8hOPQe8mCwXeDi+&#10;qgrni6M+/Ob4LmfkqO80J89Np7Preg7/4Iu1XuOUSSnltX+xPw08AJycHFYG+po+s9fT2vhySd7v&#10;QZ+D6J6OQfwbgj9PHjp09ML1v+ND52HJW3PulDQaPxJ5fQ53sx9OQ7F9a+fyRcj2SA7vFB+UU9wo&#10;dsgqF5AlNj8x+qt5dku3JJSb3uTF+NHDJyECEAGIgCkRgEzUlGgWFxfraK6istKUnXWftp6zmuqB&#10;CSJFly8JNOkf+KGhOBvVtyPIuFkTdEU7QpDG8nyMa1pNHPOauk2eXJiThHqRW0x1HDtUG53tP3S0&#10;lV7oJbUlxcAtX0upLckif8z8O7Pkid7mFBUqeBu9UWtcRVm9+y9NXbEoPeXhkMXBbM7vcSlZxTVF&#10;N8/t/nbFoukfvDdmAEPDiabi7FuolcI0uzEW6rJJM9brc/z3XLp+KnjEzc1uS7+NE6ppkM3MX3vL&#10;dhBQjvt9s/SD/upsn/lkO7pmU/6V8+eAmazvmjUfjiFCBPQcNt1r8QxsL+YJHxk5QkBDDwR+uOI3&#10;1HaBNct/X3xOFVijnzcHrlru4bYIFLdPfNdujjyXVpb7B9tjAiK+uHnh2n05Om1OjBwKfAwiABGA&#10;CHQ8ApCJdvwadIMRWLlzBAobQMp/hM8eyEQJ+4KV3QdTUJhy/0jLpxE7P7n3z6Vc9PfhU961JRTf&#10;WlBtrCrB7gPvWr/6vBrZbK29fRMTl9o6jR2qdVg1wrx7ulZMLi68EuU/Z9baRG21WusriwCftnV2&#10;BvT6Gu9KgaZ+XdujvYa8Pl6lvDHCXDM0kiM7KenCrz+sBYE/p46zwnMsIY9vn96z/8KNIhptvmZv&#10;TQ/vo/J7q/GvDaJn5L0sxrptPX/l8pmokLkapN1s2Nx1wV98vWnD3OFa+HxZ0uEI0tz1p6hz/6Ij&#10;ULGBVbN/1Q7446zEs6fVy8UbpegT1VmJ5zV+O32a+FXvaydrEteDSv2tLftTpmHW+yUsDlbhX0WV&#10;xsgpKTSU5RjIu3Fy54oZY+iF6L3MR89b8+te9qzhiPjENz9eVqf8emcAK0AEIAIQga6AAGSiXWGV&#10;uvwYe/QxH6SwAaT8B9U9WcckzZ63mfyfcUApKs7+Q5Cv4ZYuK/n3z0xUYmS5eNqEl5hlSHyhl0Yc&#10;zNqMK0loXE1LR0csoD1dkbdU3scjIFiPf22gag0QAD/99I7l0z+Y8XnUTe0CLHll3o0M0I+V06L/&#10;TEVEf3Iv/fuYqV+KPt957RjKhencH1YsWHv8LhO/paa6B3WgrR7A4FR7k0A4Omuhg3pGKLS+Wc8R&#10;i3Ztcx6qVQJbGBuxIZAowWjSeVBqYyOCyb8Ffs9Nx0Kc6i0ibqC7m3pZsT0JfTCbG7hE4zc3N+JX&#10;vU337NsfXeGaQhEI7USW5tLkyzF6H9VWgUpDQXbWY1s8xiitGmgfMus3efm6ZcDYtvYALy6/2eie&#10;4YMQgf9n70rgmjj28FrvGi3xLCpeiFLFqkWqWGvBE4sFK6XUC8HjAW0tWAW8wFZAq7EqWAVbUzVq&#10;xWq8kIoKomjBIygWUAEBuYKCXBLkSEje7BVy7CabAII68+vvPcnOzvHN7Oy3/xMiABFotQhAJtqU&#10;S/O0UFPu8jst6tfflPN89W29a2L5+XC02/jriU9U1NmSZyl34tFrZvafDtcsEW0YeK1Y1VfqxX8X&#10;D6Mx4dn2E81ojESBcv/htYtYX6Nnj1LM+VlXGBeyZLLFOAdvNH89cIU+tNmBGiVp5UMB6lzFMhk+&#10;c7rjRDaSsH9PVB5TKtrQ5svCB3cTBXcf5qkzS8HvWzdxlFzst3PWrAs4m4ewx48bhlk5aildeg0E&#10;6nXkZXEFE95K1VjbdpQR79mWvqg3e/yFvR4WZl68+DsCwc0ozly0BSUv+EiOLbPcsCAK6UJn1eJo&#10;ZYy2aGhuO1/tmrMzcVUbBkgnE5tvXNlIWZi/969nrgsSExMTLnLXLV62jxlHVmtfhYYelcdsQkNE&#10;PS2ns+Ft232ctR0wk0aSb6dTmqZonQisABGACEAEWjUCkIk25fI0c8zOphzq69aWwQfjLTAOlf5f&#10;NqozbSiyZ4mXscTx7Km2H2v0VkLv6dZ3GPpWR+IfPlGSREqK4s79gX5HmDnZjlUO7STvSibJvRT2&#10;2zX0b/bEyaMUA3m2f69DlQBwUMTIyosn+Je7evpwzCFcvZQKLl5C+5k4ZpjhCJulwP3l0YFfeDfK&#10;tHtuqbRVFrdpnMWcDbGgsfdYnfEHufc4+1kmiCjjBMdHLl7E/uGz7QTwZJ/+0/xPVcMFUA7y3T6D&#10;+oMLhTdSs5s2MGonQ9TV/cP3hBcv3EmJjHzYeST4awgmXB5oaj5O7uk+w/3gbWDFcWPZSBqhbG1R&#10;fg56l613KE81dOqh4BWfoNeGf/PzPrVrh8ir1Muj+GubvrZBJwKsWfd43l+Cr4xx4ybaLNuJZnzV&#10;q8jKk88eiQK2oQoR7GuLE/9ag4WIMmQPsfja788buRSElNV3+CiwacXVdTpvEr1GCm+CCEAEIAKv&#10;FAHIRF8p3LAzfRFo18fMAjMVvX9WkK0kFK1Mu34WTYPJdpoGUnZqa581bNx4NORn3uXIW8UNksiX&#10;/4WHnEJlXaZfzZ9sSKngl4mSeRsDw4BLOMIy/Z+DlaGigWabdz+0+maigz//n1Ochea9aOOTy4Rx&#10;R/4Aklf2RNuPBr3zromNgyMYzZ0dq7bFKoxGfRLvdDX7BjhV/2ot98fqNMByIQctO0KPr7cf9CLx&#10;sqBQ0mHAl5z49PsUQTTBT0lxf387FqQEZVBIw9z48GM3NI6LQVsUVdoP/2qD53RWxnFP7y0x6U+y&#10;UBtftvng9xtYZzsWFtJJPd4+2Vrti+foBwnLoAvTOAX6DLWj4VTfU4nXwkN3YFCHhcfcz47eNAht&#10;yuTTIYxsnOXdtmF/4nOUx1nyExnBXvby/u8LrBZsxUJELbTtm3YicOmnc779O0MtZUK79p01b2yZ&#10;pDzzZtRfYdt3hh29cDOrTB8DVn3wgfdABCACEIEmQAAy0SYAkWETmZktmWPpmwULGI6zdVZ7Z+CH&#10;0ydNd/YN/mVKXwVdtvSFIPowKmM0X+44gca9RnFCbdkWs/5nCqSr8XsCD93EJZEgsuPWDesvA392&#10;tuXSz827UTwUMtF/B1a4LAVByFESsjTo208UvVjQH9/9cMEfO9bONWNrysNeeuvgvgMo4bVeNM0E&#10;eJW36Ttj1WYnFkja9IuPz4H/RLRK+ndYw6y+tP3c5iNDbHA12Rd/D7v8BGkz9PNvvdztul5b5Wg1&#10;Y+7iXbdfIJ16mnyoGETzo+HvPRckl/Yy/Wj0IE054pVWvU2HEVOX2gPGBVD6/UqhDt79zDZP227m&#10;rju2L2SjXuG2i/YIgNmtjeUw9AuBYZEWZdx6gpo4jDBSFE0zvFuXasBtaLKT+0ossZWb0xTjlxlJ&#10;oGMEGfOpGYPtpoxqO0Or1dyNs4n4rEXXD3Avi0ycwm4kXTl5OOJaatQmIH89sOynw+nKNhEvCzPu&#10;gs3JYnehDEQgq0k/5f2lteX3f1xJvntlv6flaLsVhzXsJV1mD+tCBCACEIHmR+BNY6Iff2zR/KDR&#10;9nDsyBENvd9OuNmCY3vtu+441iv24qFffnCyHKAQdJ5Udps5fDkBC2eurbTpbrnE2w71fordtNjt&#10;Z244L3iFMxFg3MRl3YIxalLD2uL7x9fazSZoKGuWf+hqO8UhED12GTSC4leF4dS/SOT5b0G989mu&#10;C+w+wLX3rBHzV24EztHIvYNLXVZoIqMVd3c7feoRGoPGOZeUJh9Hle7/SdnvtkE6Df7sq5kWrLzL&#10;3is3RuYqycMkmX+v+MLG3XXGtJUHUit0sEYlxJYAJb85CzbxU0uaWMzW5j2zpVtOgNicIjxU/EfT&#10;xlKLoinXU5Zz5xxq42A8ebiCIFXb0jf+uqz0Ji8YXUHWPIdpJtR5sJj2IslPPn8fQaZ8bTeSBYTw&#10;bboMmPkDZ6MNIjrHOSJQCBAle/nodjQa9WvYh4Mxr32VIn74l49v5KCfku5c+vvQ4b8vJyQFfxDz&#10;7cY//9M3yBTTCcB6EAGIAESgaRB405ho06DyJrYyYsQHr/m0qJxgCDcjtuXiaR8CTsaovDts/rpg&#10;JxPARTNOBCybt9grDCRXB8XSa4eXjZLOHU1h+qevk+WYb7bGYhFAAQ0987vfVEVfJUZdIohMUnh5&#10;87ebLqO6/fnb1zSEPgLO0e6cNSg1xsjod7/dKKTIOwVMVC/+tvncnX1bAsOu56mqb4ES2Ws3B5Wt&#10;Zj0qqMT5puxFYU5pTdshDpt3+lqwkYw/ln4VFClkLt1s223cst/2uqEwxW7+ymzSnJXBx6/cf1LG&#10;NDi+dlza9ftsqctXhCD0hOfC77afSiysocxcoNJY1cOLZ86iy2E5+UNGnx/aB8OkhiTv0rbArSAD&#10;KmL9o8cUughVTFpC67TtYTRuEILkZAnlEfLfG2vnOAMRPdofJSAzOMhEd7mbfgPBBdiu39hQcd/6&#10;jLgDMZ/6+c0fjWdkbddjtOuGXxwf/3k5nfliMx0zrAcRgAhABJoBgTYymQ6CkmYYQBM3mZGRYTNt&#10;ehM3qktzmTlP6KobDwQvnhYrO4J32c+Z05Tdlyce3h9LxlUvSw4PRSPvsG0911j1Jz9wpPlXfwmO&#10;BL+aO3t8M0qD9rWf9bKvzQ1wO8H68sS/98cWMBkq2b6RldsS26GUXuHt+lgvWmSuwlcAL7y2a6WX&#10;93EglMKK8Vz/7UHe9qaodAotkueJJ8JCftvKi5c7qLCsVu3d7j3PvI9WW1S0gcJTi/s68BArjiBi&#10;tXlnUdaFbcu+DUDp7FgX3pHQRSOU5Wm1hTGcBXP8MEbMMnHaGLJpybRh3Rs6kgkvrvrKZmcCYrk1&#10;IWrVhG7Vidu/GOd9FXHmCw/NxTywgKN72pV/2348bSgxharr/h98/tdQj237N854eWzZ5OXHyxCW&#10;3Z4bR91Gs5jEcMXalFU8+Dvou2UcBTcdlrHVrGkffzi0VxdWH+MxVjMmGGkQDUoKT33f12EfYswR&#10;PFptrggcms/90E/u63gZItbkWZ8WXr+AGuCChbDz+mH+7E/MR48c0rMT9XeyrChq1WeOOx+J2O4R&#10;j/bOptCRK4GvuitkecfnDfjmOLE0TCIJ4Dui4Nq2H75cD4yJjayD/uKvncRm+OFDu49rsw4vG+18&#10;BJm+NfKI5+TemG1x7c0gU8sNTyYFJpxfP4Elyr7650/enrx7CMsp9OZ+95EUo5Ukbjd1Qo4rwStC&#10;t0fyioa9weRZgnUgAhABiEBLIQCY6JtUSkpKhgwY2IL/VVdXU+IJKHILjgp0nZ6e3sQLLeQ7N9mu&#10;deMLxeTwxEK+W5M1jBg783OpJy4uzUy4eBr4AUXE3hdWSZUrSSvvc13GEsNgTXLbG5NVKdEBQAIc&#10;K05Cdgr/JztjnEMYWftfEopVusJbrRFGAzdtokO2K7+goVZ1Dt8TyCaB1HZlFP5zpYBjhf5gx02j&#10;bE38PIm7HL2FvSqqBAxb3oLJ/PDMeh2mAarWV+cmhG9bgkcuUCqGa2MqNDdGLiVgosTySsWVuUkX&#10;DwU4T8TaYxnbbY0RVouL7hzxtcdCL5GFZW63wn8XSBMVdy9NWCnfHDJpUZy/NVbJhiMop56KHHxB&#10;JVlBKorbqBwXCnwkyK9qQQRE3uL72uADNnE5mKLTTqBvW1opCLEbhDZqsWTbsUs3U7OEQgHXEfwC&#10;vtx8/dxmEICAoGDX8hsQUG5Qkho6iTWfm1bV8LM0h+9qNppzp0a3hYa1IQIQAYhAyyDwpslEwbFu&#10;/ZlV7pMnaq/NV/TDxZjooUOHqnf2+PHjmVOnvaJBUHWT8uhh586dm3IASjLRRjasKBMlBWmNbJK4&#10;HTDR2ENzmQWnVO4R9VL6wf/6COfvFwBPIaa6f6INuVju9u4hoY4OB0AyUlO7oN/CfKZQhYLHb6ot&#10;TOCuWezLyxjjF3dm06ekHBc4VAX8b86m6/1Xnrj2qw0mAsSEXkAmqqWwTP0ib22a3A1Uk2Sf+mH9&#10;9cm+/l99qMmnirZBmUT0NCvlv6QHaRlpDx+l3jkTmdZf3jjtXQoyUYFdecTluDvRkQfOJOJyZsDv&#10;OUHrXSYZEbJPYAtx/RQ3ZPO2s5lKDbLMAi/dWm+J2e/KXibumDZudQJghB5/XdvzBbVtKaVMtPi8&#10;+5Av9jWIuN356bvnGmoTcMuq8v49/qvfT8FXUZ8hE5ffTu9eOJK5UFnLAgHZfPz+n9d478PCkFEU&#10;Qws3v198F1gP7kYrgRU/+NPR7he2D2/zwvFgl0pK7vPWOnoWf3/j0A+j0ZWHBSIAEYAItHIE3kAm&#10;un7d+vCjR1sK99bJRC0mjA8/frylMHkb+20gQ2e/7xTu9OWlj3du8fzchNT+00Eircm7cTD0ycSf&#10;Fn2omIwUaMnP/Su2njm6G65Yl4oEwXbWP+L2rXSFZR0UedxnMhHZSlYvkb7Trm1jVcq6raUCE30w&#10;+/4XU5ZioVQR4xnu7m7LqPm9tOb546Sb8Teux0byT13NBDM094mJ2jqlJ9EzHh+eY7AjJoB0Qlcb&#10;E/GNxBrl4DJzMGk8UJ99cTc/mXC8atv1g1kLPpcbY9DPSvIs8Rhn9be/XhWBD4ng3T9OG0BjM6Ab&#10;MIq1JS9y79+Ijo27fT9FcCYSpenGVo6fjv7g44mfffLpxFGG2sJUATobHbBg6aY7vW3nDEcexkam&#10;mXnt3xHwtZm2zab/kOGdEAGIAESgCRF4A5no2TNnfvT0akKMdGqKjoneTEhY8M08nZpqwsrea3zd&#10;PTyasEHYlBYEagofpAqrkXbdjUcOfq+2pLRN9x46SlW1dAAYW3ZaTjmtS3s7g4HDB9OZWr6q5SNN&#10;ftuNclhh3S76j8PZ7I/GjBs3ZiijgUlExXm5ufmibmPHmbAUbEZloqfPkD7vvzKiJS67Hx1dOfKL&#10;TwZoI4WvCle1fmQ1hckJdx+X1SLvdB04/hOdRfgtNnDYMUQAIgARQN5AJlpQUDB5IpZjpSXK79z9&#10;U6dRaOHPnj374w+eLTEitM8j4ccsLS1bqnfYL0QAIgARgAhABCACEAFKBN7AKE79+vUbMGhQS633&#10;02ekN7nyCDSnpG/u0Q4fjiVthwUiABGACEAEIAIQAYhAa0LgDWSiAF6nb5xaCuTzERHqXdfU1Pzd&#10;cmaaNrafd+/ezJloWgpu2C9EACIAEYAIQAQgAq8zAm8mE7WciKUob4kCEilxtnGAhYC8c/Dv3SG7&#10;n2Rlt8Rw0D6/nDu3pbqG/UIEIAIQAYgARAAiABHQgMAbaCeKz7ZlYzmBAcyabTt9xozLly5dOB/Z&#10;slvwzr27UCbasksAe4cIQAQgAhABiABEgBKBN5aJHj1yxH/9Brjqbt9+6+PrA3GACEAEIAIQAYgA&#10;RAAi0AoReDO186hI8vPPWyHcr35IM21mvvpOYY8QAYgARAAiABGACEAEmCDwxjJRoI/+ZsECJhC8&#10;wXVAQPvRo0e/wROEU4MIQAQgAhABiABE4LVG4I1lomBVXFxdXuu1afzgPb28Gt8IbAEiABGACEAE&#10;IAIQAYhAMyHwJjNRExOTFhGLzlu48HTEudS0R5k5T8D/gn+DX5pp/TQ0CwSiMJr9q4cd9ggRgAhA&#10;BCACEAGIAHME3liPJRyCjIwMm2nTmcPR+JpHw49NoMpm9OqzfcK8So1fTdgCRAAiABGACEAEIALN&#10;isCbLBMFwAGxKHAeb1YEFRsHqT4paSioA34HV1/ZSKBA9JVBDTuCCEAEIAIQAYgAREBvBN5wJgpw&#10;WbZ82atJ/gkCiFJmnJevDbgK6ui9VDrdGBAYqFN9WBkiABGACEAEIAIQAYjAq0fgzWeiwInea6XX&#10;K0D2yy+/1NoLkzpaG9FaAYiBgTBYazVYASIAEYAIQAQgAhABiEDLIvDmM1GAr/2cOSD3enMDPXDQ&#10;IK1dMKmjtRHNFYAAeMUPKxrZCLwdIgARgAhABCACEAGIwCtA4K1gogDHdevXvxod/StYM81d7AoJ&#10;7ty5c4sPAw4AIgARgAhABCACEAGIgFYE3hYm2q9fv82/bNEKx+teYVNQIAxl/7ovIhw/RAAiABGA&#10;CEAE3h4E3hYmClYUBNf0XuPbfEt769YtrY0zqaO1EboKwAJhQUsELsXGI6uX1Mt0HbrkpahGqutN&#10;sD5EgBkCsprCR4loeVT4dmwzaWHi2VOnTp25kV2j87PIDNKmrSWTiCpEEg1DBSuYmZ5f9nrMpmmx&#10;eRWtvUi/gu6XU2du5Ylfiw3zKkCBfbQIAm94PFF1TL/79tuoyH+aA+tBQwZHXrjQqVMnusZramps&#10;Z816kpXdHL2DsE0HDh5sOb18ReL2lX90mf/jvM+GGbRXmGB92c1TF9pP/tq8TztEWlOYLCgz+mRE&#10;9zZ4jcJTi/uuyXWcMd3Z68fZQ1WAk5Vn38ssbcQB2a678cjBBu10QVtWe3OLqeX6J8igObxL/EUm&#10;r+mHWn32xd38ZAnSccjni+eO6KYLAq9VXdmTv7/dKDD+bIL5hMmfftCzHbGtyDlICk9939dhH2K0&#10;LiZ505T32r42c5PVlD8rq5a1ad+1Z0+WDhtYkrjddJx3plN47jEnIxUw9J+8OO/vNasEhjYTPp40&#10;ZeIwHR4oQDRLiyvrEKRtZ3ZPg05qD5Ps6cUfP//q+kDXuUu+/3H2sE7qIy6/GfSl5QaBybzg0/td&#10;R77bZFPSH4wWvlMiei7MfZCc33PS9BHvNRqOvFOLrR14mYMCEx6tn9BR76mVJx7eH/sMQTqOmus+&#10;c4ji6Y83KS3873oR23xkf5bqE6p3l3reSDxYet4tv61D117dW3wujZ1EK7v/rWOi1dXVq1etaiYy&#10;6v7dd94+3nRLvC8sbNuWX5pjAwAT2CN/HQUWCM3ROJM2ZcJTS80cDvT0OHA6cPFIkmiCO2UF57+1&#10;+SKsrdP24MAJtxbb+MZ/EBB3ce2nbEALSNrHWhKeGuo0oINKR8RrlUn31HWsOIKI1eYsnRqQZR/+&#10;cojzWUSfe3XqqFkrk9C58YW/zTXUgco066iavvGq6/4fTA7IM7Ty++NPH5vBLBWuSTJRY47g0Wpz&#10;pjDUlyf+vT+2oBGjZY1ycJk5WP2LVCapqUM6dWQwEIIiIBZbEq74TGAx/SAi1t2ZLzw011BlAjWF&#10;D1KF1bSzatO5r+kIw3eprlfcDJptueEGYvd76vGlI9QJJW2b8i8Bn6h7QTN7qMxbJk4/4Gi+9Kxo&#10;om/M6S1TelPwqpcJQeNnbEiZxBGErzZ/j/GKAP2M9J12bRtN1Bh3iNQ/v7Jj1aEUBBlg/9OGuYP1&#10;J3Vol3Xp5/ece1RP9i57kf8gp0wqrc69deJqBvGryXLuaY7ryEaSUWKb6fZ8qKOCChQceLRnpjjv&#10;uNuAbw6wLDz/OBL4zTDdDmTma8CkZqPfKXgnKucqkNynpQqrmAxAc5023Y3HDjZ4hfu28UNushbe&#10;OiYKkCsoKFg4f0HukydNhqJCQ4CMAtd1FckokIbuDtkdtmdPc/TY4jQUkQkvrvrKZufzebzzhxYN&#10;U/gmlr9sbNB3yQfp26fN9E54z54beWLJiPZIbfbhpUOcj7LmhacedRqg9vyRp8ZCbtKWWb1xkvHy&#10;v1BnmwChI/dk8Ky+2C/1RRfWjll6ZJBf1HWPDwkmUnTBc8zSE/qxSYLcGDvzYw/NNdJjvWTlT5KL&#10;3unVtQvj72b0hT1sc/6cUZZOP6+aPYBWpo4OhpACWk+2nj7NvB9d1deAiQLhTnFxkbAU40btu/bu&#10;07tXLwqxmcYFkKb/OWv40kvIdI7g5GpzddGvfkyUvEuPtSduofuMeZG4/Sur8A5zJ1nP8/SwGUxJ&#10;+/Amnl/xtZm6LRGh5JSKAxOlX7mUUk7+Is06+4M3r9DKh7tivAH5Y9uBll+YG75D0AW6WdFveNnj&#10;w19OcT5bNjY49lz//UZAxkzbhgrj14i/rOjK2i+nbo1H2E6Bexw/6Kjy/Lc1MPt0TPYvZjacQuoK&#10;+CBANespw1SWvup+yPylMUa2NpOm2nwxeXAX/VeS6Z367TSa1omvd8BrNRSWsftf1/d+YaiBtjy/&#10;ErTqULqmRqpy/714NVPEMredM7KHps+djtN8QxeNoFMqaGGixGZme0Y93jWzO1NIaeo17txoHiba&#10;+BODmGxjPwkaiW2L3v42MlEAeLOSUaCm/9rJaejQoSBmU86TJ48fP/77+PFmUsq3PA1FJEUXN3xm&#10;szXfbt/N48tHdixN/CeZ/dmnQ4CAinzZsOy5iSdch7WXCE95mjmElpluiPn3pyndn1/0mmkTXO8e&#10;EbV3dj/1E5WKTokSt38xzjtPgSYSp4DSM6zlZNT4wMlyTy2Z5nAwQ6FBiag4PyftUWr6iwF2cyf0&#10;1CLSqr8fYjHG8x4y2iMico98XrKKB/9ce/HRzAmG6vISXV5jtTeDTC03PDFxCjux/3+jWTTvoeZk&#10;otKackAhnxbk5xcU5GVnPEq+e+Py0KAUZu8YWU3B3ZiLURcjTh84kyhSXgiWuZ2rg8Ns2+mTzQwZ&#10;Cd4AbiuGOYSJDNdeipyUGvNAorqw0hfJZwJ4CQjb1nONVX+KNy2l8JJcDsq7XiSHB/ASEWNbT1er&#10;/mpLSVylYaIEpctjufDT/5yriUMg+D6/qp2JauGXKCLETtabiZZe9BpqE1xm7hMT4VX+M2rtoImJ&#10;/tD3fnRCTg1iYDZjypBK3DqC4gVb/0Kw+yvrlZdV9kBDy8bOfwV/dvz7pWefaHxcKQm08Lz71C/2&#10;PUKsdwrOrTBXlZQ3x/tWVnX95w8m/5zXNFRCUnR+tekXfw+xtR7Zq9fAEf27de0z+P3evfu8uLx+&#10;VUBsHoKYu4fzOA4faFEQM9gbTLHQPC/N5y0h2DZ04Uf/OVdd4MBoCE11blBJN1QGUJm4a+EX2+4g&#10;hiv511dbUhuEqGjnIRNltIiaKzHQFDVBL62uCaDIBursZpKMAtLZTFp4FRxbmobKaite1D6PWrNi&#10;zyO2K2/HwpGdkJpU/qZv3K58xrl08HvTh7+vATIPZOJ3P8w2aQ9IU/u+NotWmR3eUP0wJVs0pV3q&#10;lb/vI4becya+r1EfkX3rwhnEAOcRNVnJz4FkNPdW1CmkB/aLtPwWanf7Mjn2zKkcgmyU38rVa8dh&#10;VkTSXiOHIkhGZsQfW5ELLx7/dzv6AhAbYO2ZuUd8Mp6KNCv21rZ3/1EIcg9hDzEkdWeSkvu8tY5L&#10;/8hotE5NJsy4g76ax8ywHk5HQ/WauvpNmJFfWUlRUfmL54VFRYXZudmP0zPTMCGKau1J2U/rke6a&#10;7TAlJakXDmwP2HHwTiH1CEWJ53aD/9axrFbt3e49DzUs1lhkzxIv3wBDYc0cN7z+gYe3dyZd9bLI&#10;YN9IqotWHOuFMwfT3NbdatGPajr9wlPJKBM1slrkSWH4QVylafBlYcZdQCMMJ346oo8WDVy7rt17&#10;MVrH9gbDnJ2dyarSktQzkYkiYyvHTwbIA7l17NMZ7Y1t6SsQ/EDbKNDO4w+USpFVpSacKgMoW4z/&#10;oAcb8RIIliPIs9iN7t6ReSzH4DO+nxjI7wDKxbZ1mbEcB+8nTuGxIM9HJU13srKE33x2oDTUxIWz&#10;afYQ2aPw7zacKBtk6+e3ZAzeXr3o4bEtgIay7P32LBrDqi+K2+MRHEf+KYcPyETVtPb1xVm380ET&#10;hhYfmrwKGgq6atPxXRZqXVQnelkrQxprDdmu9+xdpbJdyuCJ0g+vDkdpKPgK5XK+HqH98e8141eh&#10;UKM1mPCC51dLTzxRUihRLlmbzqg5lT5FVpch+CcFrPTHU8Zq2/WU7Tf5uYH20sWg9/uG1GZLkrqn&#10;pejj8vVMK+O+uklw9f8OIa1x9EH4DbnnLWWiYPUAGf0n6kLz2Yw29wZpaRoKaGHyAecF21MLMjNH&#10;eUX8NM/4XUScfiJo+zmRyTynL0aLr25ateMOwjLxWOP56Xu1ElkncEC/O3bJ8VvOA4YZsd55cSX6&#10;cCHL1G+2pRYKc2kbUMAql6vb/ndV+ZdCnrcjTxfItQoM4vZtiFNoEGiw5k7qU1tRjfTToFWlHIGs&#10;pjgzPQ/lXxl/LAXvZ/0NvOrL0u+jg2Kz6gqTEytx4i2rK8x8NsTGfsR7iOjRWf6z8c6fMWMx2M2o&#10;W1hx1fPC4ipxVVHeM1FV8ePMp6VP/j1xlZbYYb2iGr1RQwcDgQ3KCnqKq6UIrTmjTFKW9Ne6H74L&#10;Q4kjgpjaerkvsu37eNvexzNWfDd3fL82FcL8J4/uXTvLO3wisVB09VdnqwePz/zuN7W/huNJVnwv&#10;8jjQYBpNnfJh3x5dvudw9JGJdn91B6Cs6Ml/gEggg8ab9NZm+NmuqwH2Evw3SyhBNBn69pyy/tAU&#10;+a4DIp8EwEQ/WRGsbifayXCEuartKIMHpiI57hoYNesLq3Hvd+jUxhRt48WVv1FKbbbQ2WGKOdBm&#10;iMvzS9v164NxI/wrpW3H9rRmmjLRfwd+/GE9SqosvXb87DV7QDukvG9W9IkNV6/9h+zw+3IY+GqV&#10;VaR3yBxtYth13sqViz5jgx+sejy5OGfro7s38levXDsJ/EJbKp5mPQHDYBsP7q2smH9Z+OBhztOn&#10;wvIacbkwr7SWsMBElE0wVa0AGYAkr5L3tPhFPdKlyTdVfVlCqPu3+zIQI2v/PTuXfqidhoIhtWP1&#10;NMSNMiXl2amZpWrPB/Ks9CVqjlr/oqhAKFQbNJ3Hp9wolpx2de6/6D/Twje6JStYA2Mq/QEPr10E&#10;0gjErF+H4pRElOOpFA0Gys1ybmhZTklR1r/g5DO2sRzG1mXlNdUl3jWmLuHn/3AybvLN0VTDbOF2&#10;ZG93efny5bq164YMGPh6/feth0dJSUmLLp20KinM3hg76Uy9IwpqZLLqnHA38PSy5x15XJMT4WFO&#10;XqqqiFlnZrsikKNYAj1tjQGNsHLbSPzKE5TpMB+xkO+Gtg8+Q8U63NZQVSzggP41FZaJU8AhflTc&#10;nftpucWVYinTboR8TEYFVLSVCt3lRfvPImz1CbjkF5nPpSTOz5J6yCYLtl86u3M6MGwF/h/PyMkB&#10;y3ot6EizePaaUTCfMauBwbCMbVeG8OPThJWMUZeKhZf8rXGLW0MLt73RaSXoveQQWRZu+5OIlZdW&#10;59/krbLCYWLN2nitkB508bMIT+xV4chNq6ZZGubAKjag8S7KxZXfrfEqOeMFvCzwsNAUaXVZoVAo&#10;zEviLkQnZ+TJu3krLuoMHy0neKE7OJzQqCzF+dZXlz0DN+AlL8pvEAZJkvwn4XMdtq76oKriA83A&#10;ehjPC88i10IqituILqfpT3EV9bL6/Gvbl1iwZgQllGAVKgUcK1DfmZ8L1pjqIZWUxm+zRpd4rAv3&#10;fiXRqLQujWvPMrFyXMlNqpDJaoWCSD7/ZHjYkbgi+UarE0asNDWfsyLwaIKQHkCZrD6NOwPFbrRn&#10;1FPlCeXynbU889jO0/7UUCwesfR63avlZJFWpx1xMQGQsUzc+TnMD6KGZvFF0bUon2AKZxmxrNra&#10;Q8/m2nvBEzUzOnyrqJdmOTfUDkaGW4KYKs3bRts5o/nQQKdODEPvtxnTd1Mrrve2E3QQ9ihoc9DH&#10;H1v86Oml7clqLddBVNTFLi4tF7AJx6HNu6OXHfmnV6C719ZYzrwFyL4fh0T7HS0z8eT/4mDcsX33&#10;RU7W4UO+DF9n2/dlbPDFlMjEDVQK0qv7fr6Kt+fMX7DI3AD8g1H0JsnzrGL0rrr8B4mJiMZdTO2Q&#10;2NbY4W+BdUOMKOA006sr2g6wAZLeXj8L+IsUvmNi9eVMnS2b2nXoDN4aoqePC1+Alwexadr1n+q3&#10;72Sts83Wq8ij0B85U8bvsOmlq5Pky7S408nUuzAj70WnkV/MGIlcjtq64aDtJrnnrZZN22bAWJtJ&#10;7LM3gP4V8Acrx09Hm440NRls1K+f4ft93u/dq5v47v6Vy1ChBmI813/zhu/njulFKB/rRYVFkl7v&#10;G2jURcrK/t22YOkmVAA21iUsdNvSj4nbywofg7gvACeW6RjjrsSW6tRv/KKgv/oaLJjjFyu68LPb&#10;LstrgTN7U62uLC/2r/PooM1GDOqpp+Lw1T7PkuKcx6iY2XBAvx5yp76nV4L8D6XXIoRaXW1EecHO&#10;E4KVf1WxKHiZut8JtShVLCeWjjkh/7sx8RPqS6+f3oOqVj8byaoukciwOFm4lJQ90cN+fDcg232v&#10;R5eqh6JLD7ectAdm4hrd7bAxtWVb/nD0TPvgR5arXeWyvTbtTRaGP3fp1BEXFouEqIr/KgLCUf1P&#10;vvrtDWdtS7Ztp031LROXPsXcdNj9e9L4KuHWC++wURNMMCFWHyA8VXgWu5t11Sazpt06VeVFTwsR&#10;dENKKouLKuvEFc+EZaVF2QXC/PZWG7ym6LxXZZLC6C3uaw9mAEOG305z7Adomz/9rh6k4OiJ16LT&#10;zuO/07X0Tlezb/h8jO3jpfzW7qXbriJmzpy19kMadkDbgYa1ycfC47GzRcfSXOeGjsOA1V8dAq2Y&#10;Jb/SoaWnp1tN/qyVS0bBCC9fvvxKcdH2vS4uuhnmMpbcr5ZeETmkEKPmuRCVfkmfRbiDr2JzZ78G&#10;kSguEFX+US4T1S6t1O3p0P1DU1ol2I7JHoHLfzkJgFRc+Swr5caFI7/5u9nP56XX0yFDjJ/iW19a&#10;KQixs7ALjMyslCjcre2TmqgqrUrYbAYGxVrIy2yQCRFCTdaKiCKJtPSqvwXA2miSlSUmiGAioakp&#10;TktKSsspLKtWE0DKxVcIy3pjRGaFQgUgsbjga2Fo4sS5gMs4KYu0IGolLsRVFIChVSWpoZOwC1Sr&#10;U/mI64yNn23hf7WUQi4qXyAw13Ux5RiYxTGBwGJSqSx0tDJBmwGWBAtVry3npSquAcVy6LbLFGtT&#10;CpOq07iOahNmKJIxNLedT07gR15qlcJocXEXy9jKAVRYaIsFLQNMq+EPJnuAZvnqUrn2g/CJGXpE&#10;PMMXApdyKWxCctcB5eNjsXaZqGJfzwW8nUqaEuIPqvNBqd5OnuA5zaDJp4li84srn5er7/KmOU6L&#10;Ity0hCfSZyGklUlhTugeZlkHRGuUBGuchaKgWrEinSgO/51OJqrWFZ3MT1oY5YW/GlzDc+sabtMq&#10;I2yuc0OuiZGvBUNhpOZq2g5wrfOFMlGZ7G2XicpfICYmJsBsFMRa2rd3r/7voOa885sFC1atXtW9&#10;u25W1M05ItB2m3a9xv9v9x91pV/9cK7eOmibv21/Sd7tG5XDPhth0AP1E6/Nunj8SJmp67qAnxsc&#10;J0WJSHRwZCYy0t5jtVrgwzbdR1EZ/SlPRKtbdEP1dqMU4psygqPNux85rnbd73AgavPW3/o5DahI&#10;S7kbH3MMWODJb//v0x8dfjTXMdR2G9ZHHrzLS7q9pyiBYTQitBIISvAPsItkfTH7s4aAhdLK7Ie3&#10;wcUxI4Z0b9um7SffBfzvb5utN66iBonMSseew0b3pKoqK7ocsGRTrAiE2dl3JdR1DFsxZHWbtl1N&#10;ZrjOueLjPSvyrHvwr5ucLUhZqbyt+tLYUK+dCSihXLNtW4MADFSQVj3NxexQTaeZqptBsoZ/8/26&#10;/RHeCWV3dh+PdZs4t69ytGxxBv/XfaBdtHRgv9cFk4mKy9N5PGpTYVFi5JFElSkaj/qhEUkTmEGr&#10;VEtSWYpJ8ccZERHJ0D/eHTjte455N6P+IBtE2y69DHu+2xZp17V3767tiEhk9qGpf7mP0GqZ3OeT&#10;FTtB0DElO1HiDz2Git8iKbrC45Cu6+8OMeyO1JQ/LavKiD4OpFyWg9/Nu3rmXtFTVNr38K4USMIe&#10;Hfzp4KLpq5mH/QR+hjnRv3nz6A2SE3kBquuGjw185jksMqd0sZJUlmPWiEbv9+qmIixvx+qhy+h0&#10;Qo5tOLQPaSWrdCP4SJj5yaD+A0eMH4h5julQah4cWeHqfjwDmD8dO+I9lSLshg6NAT+zf3evXHxW&#10;UU4Mojihioln4RtdkxWjOOG/6xPDTmFAMnHGP6H772G/PEp9UokYEW8uiTALsysdbNSbMvBqs50b&#10;OqGlZ2UNfvRXvcd1pQg2jkZqs9CztzfoNshEGxYT6Lt9fH1m2szcsnnznZvaU3e+sm0AnJPW+22Y&#10;Nm3aK+tRl45ktQXJ/15/wrLbs/MHS4Oy2LUz5mxFPCJiAmb37QgCgJ4KjRRZrv/OhnHOl7aDZ3qt&#10;nqllBOCBz0ID9FA6OGsffUniqUtPEBDDUIb7LhB31BY/Tn9araAqLTuxYb6KlgoI2OZNnfiRcTtg&#10;7P+uro9Pm3bvvafrPfjYZMJrB367gZpafjRY4VvkxYOEBOALZThxWH/0tduu94wfdq2Ms0H5XyNL&#10;xV1e8M5HIvAW5O1YrERDJYWJNyuGTBg+xSP44uRpu9at37R0aozgr2t7lKMbSrMidx95BEZh+t0v&#10;3tbKpgh1T588xlzoh48ZYkAx0HdH2S2b5p1wAimLjrhZ+KVS8Jea3Ii9AcfIEN+qN0/0i+J5fIhT&#10;NyLWLKLkG0xoJLWjA2w0TywaobJaz2M32nhHIuaevJ2L1AkicZWy7bqXL7Bt1rG9gn61h/kiL8ye&#10;Wr0YYM7vFSLgCtb4oj20JNbHsMW/rp+Cf5bIiqJ/8dqDLl9DARFA0QBn6A8JAV9ZqQ3r0ZGQM7N1&#10;yaeMEfFR6p40tflXD6BfqkCR8s0oqhRh7foMpGPnJOPvwHpXNUZp43HU2oKRLSfs588/6MtGldTA&#10;47yPAUXmKK2toBUk+TFbVn978B5isoCz08Eo99/zN8uqyoXPkF79DTp36TVwyAemQ3sybLxd91FO&#10;HI6tWr9lSOoV8GP794eOGqUU5WzUqAm2CGtUY/z5ZIVXwvafJb7dH8WmCus/xV1T68sKc1H+y+5u&#10;0IXKCqK5zg1NqJdePbwDiaW3yShLTqVwtmK0jrASQwSaRjfxZrUC3JjOnD7dSpT1Rw4fBuNptQBL&#10;S68HAX8UYB6agztSVD3muQLtnYlreGadKI07n4UY2fMygGaP0FpbbhdUVRAW9OBzkHZiclcM3OVC&#10;UhyzTUHDqknx6uysosFU74Pe9YfisTG29QrmnTwfk5CUlleqXbtHzNNwBvchrQZfaUTalDto5XIB&#10;x4YcmpGV119JpZi2i3AIMHHh58iV2MSKoLWt/eOKGHtaKY2JsKlATF0VWlZYX+B7FBaXKwKNS6tz&#10;4n7jHEguV+mIdBxhTwy+V6u6AsUxPhgBM1wbA7xeqIpcfQ9SESr4p0jrMsNdUe8NI3NzU7QFuXaf&#10;QgVGCaxWfVwzeSwR/bLcIoqYPMzaNXp4K1qdUTBFJNGatncC+TxKK+9zcZMb9mjz0aihBAYzaWAA&#10;/gbfY86efpxQHnDpSwIefSWZ4UtYxvY+4fExWjyWmEyenJSm84GunfKEQMzuQ597mYyNpk79Q+4M&#10;EFaAzv9Gx5bFCg6OtItmYu0eosk2RnufWp8F7U2gNagevWdRvtjzabHEzQEN2WDPI13eREnB2FE2&#10;g5tG9eg3z7lBTKRFPJYkScG4jYKhTwxwx6MqTbQQzJarddbS2zRb26H2Ol8HwlH7OXOAsn5H8C4g&#10;j2ypqQDPpDv37i5YuLClnZMoAShJPLxr+/Yta9y+Xx9bZjKmw+P9a1wXg+KxKSK7OyLKOPDTz7t2&#10;7/jlnAjp8F4XBemEyeC+7zLZdagrRl9QFhxOqwFiISC8zATa14gS9shRoIz+2PZ/qOXYxm+sRqN/&#10;k6U/khrB4919pkWS1KX/mKmKloMunn7b0OZ2hPJO8PlnouJuCYDtZNIhjPQ8Sy/vMd728ykTRg/r&#10;z9YuhWjXe8gnwMqqMLO0qinEWQB8mST34m+bo1BzQPOxxkje1V3zJzn8dCq9ovbhdVRVqhyrrw3b&#10;8rsNizDVWuympb6/JYBAQLoWaWVK/FnQsOEXTlYqSQfeHfLlumO7bJGj7pOtnX86lVLezujT71a7&#10;mKkkHqzNuXUFC741bamNqWoi1/qn6fFZ6MXJo01ovEPasnsPwUb9JF0oF0cAPwbOMu8DGSLEcrm3&#10;O00YAV3n+mrr9xlq2GTRYZiPHA87ihXClhRRtD0lrw0DRgKgVNwN810KpHEgBuk63x9Gy0XwHQdN&#10;WHw0IUsIIklU3tg937QbInqWX/FuvyFGPbsPtt38UHBiq9OoZtN/M5ztC2E6TcBahg3oV+2dLgbv&#10;AzFt5r9ZRbo/bspdyipSeZs8Nl0gbYEMze2+89sWwg0/iUZQOMkL5fitsAMGwRmxYT/MMl8YEJOv&#10;sUf8oKYsYWcxUR8qEaSpsetiNpXzY032xbCGO0LPpqIzyLt6OJj88dh/sp5GLBD+1d1n7byZ4BCN&#10;S0wtxoYpK/zvClrdaLxJP4r3QLOcG1qXFI1RIdBQIjm2etsqSKtKnj7FRlD4x8looVjrYN7SCq2T&#10;ILeeUeHyUaevv35lzkxAFgt6bOkgTVpXgKGzBXisCDkB8T2KyiqYyDxU6hCSKm3uRzra2muZpdxl&#10;B4TxuyRkGj9FyweutPLxdUG+gpcPOdNJodRONOIsvjsmQWR78PPLcmJ2OKH8GOA6w9EWdWFSly4o&#10;OX2xJrlzbxUxHTyOCCm3AM7L1DLVutKUk75obCaQSiqfqgopdR4UlFCjel2aG+6EzWdSaDKN25BM&#10;VpMQOAg7kxWFW9JcLDqYuUdEVoFKGK/XRCaqbQOTO1I3maj6IybXQag4ytRk8RZg2HtGPKPzNJOK&#10;CyK8TFks623xpdl45CO1YZObVnWHaI3iJBehNc0LV21g5Ln0imWiTeV0Ii1P4S7H/OzAh+d0z/3R&#10;qcWUapi6srR/OE6jsWpOoSkKAeNUzzTmBzXFitBsVyaS+LJH3I077pRICWkxyNFVDIZGKlvUY2zh&#10;426ec4PEhE4mqu2pbIzHUllCoBWJLNsyKF7R8ZMcF5SJyphIp5rmyHhNW8Hlo+HHj586dxYIKZt1&#10;Fm7ffnsk/Fjstaugx1bmmaQ+7y69htv47T9GSBCjcCskYKWXgyrTidPH1Nxc46ckz6FvG7wMXXyK&#10;kZONhs937HOc+MpvomUCEWdWHDzkaYLkAenigk2RWSKm0ZFoBlAvyvpn84LZny7cHdMgOnlR+Bj9&#10;ZmaN7N+LIh5Rbe65HWvCgOOG0fSfltn0MxgwxfNg9Ak0QmfmpRORwIVp0JyFnw6lfo6NjI3ZiOhG&#10;2NKpnyz89WLWC8Y+OtUlBah7zaBRA3tTe1m0Z4902HLuyqXToX42famqVBXnFKEgjDfu10Hlen3Z&#10;gzuYuNTUemRf2ghMpcL0J2ootulvs8b3ux9/2kBrdqwomNkRevY/tAmlTcN4h2Bpu1TLBTx91/Pk&#10;2HNq106dIq420e5rjmZkz1Pj74OG2U7TQDwtmh7atOs7y//gwT93/2+C1tQ6SmavzTHi16VNYLrZ&#10;u7FjBdLQA95fgmRs4DSw8g6/dWLn0qkjqI1BgZR71qrf93FACGHR8XW/XhLSPts9LH3/phH3EaI+&#10;KokgMymgUkQUVKm01dOWFPmzhi/esMK8e5t3Bk1yAvYSiYcjEktl9WX34lBlC9tq2lhKh7PmOTe0&#10;LQwWDFBDSc4qqdPWBvV1WWnimSMC9Kt7a8hmSyRhS9BvN58zPof16/O1vAsyUabLNnr0aHcPj5RH&#10;D3FKajFhPNM7NdYD2n+cgIKWgb+UpeXronNkW/74q//Sb+bOtZ/56cfmHw7BzpUO3Xp2B9mQpY/j&#10;j1+qNF250f9rJqGkdQBS/PRxsqaSlluuh/pDWlOWk3rj4pnjf4YANhvk646aGSx29fLnbP/tTJnx&#10;l6jwLy82YJ7Nij8FxaR7k7ZR19eKlXir5FniYd8vRttuOPcIqS/MLiSVb1WZt/8BniGGEz8eSnU2&#10;d+j76WI/r+ns6T9udhmNuWm802mAzU/nIvDwLgh71qKpg2geY5vA8OOY4ESUcdzbZvRXK/+8kYea&#10;Omgt1eVPy0ElNFUOfd02rKHT51gaag5wSMFUypKuXEVjDBpaWY02oGleVldU8Bi7ZjxqoELKqDbt&#10;BszdtdW2L63bV2Zk8AZvoviiPm2goNk+yd+8N/MSmQU4RNN2OagWNG4iKCk87wVq1xwciKtUcyJy&#10;t2hFXr8KWP7bU6fOxCa/BA3k3rrQ8Idyg5Vp18+CrxczJ9uxGsPZtmWPd3AcqWJxgcX6vYu/sO89&#10;yK9Emy7J+o94g999UIh2rr1geUd1Kjd5ntgX7VxOlKoS9W8H49YRTrbDu90oPcG140HUUKSh1gFn&#10;/gpwGqGGv3JjbbqNW7JmMTDHLDsQHpVRo3QRZC5+WoiVCoRtiJo5UZQ+3UGsBvCYd+vdT/Uqcan+&#10;xXOimeciChsANPiJUvlxkVWDP2VbPPhrp6GTbED00cJDZ68Ks68ejwDGExo/hLB5NPG5gWMjfVlR&#10;iu5RNkvRXgz8gMbtHaeh2ILctowXUqEi4KF/7t4D/D6RiY4zFyxe/Q1bFLl+sf/fWcyeFH26fG3v&#10;0aqFhRXoEAAK9Pj4eOBRBLI06eTeBOqDu8C9+fn5rzO8JUkRJ/inLwmEVQpG66WVxYXCrNtH/HfE&#10;FJUqJFwhPZYUtfO2nCjijZSYChpRKq9GO19fnXud62PPlC9rSfyDT0DdZ0JSmRlFqNKAL5fTjpgc&#10;1NcHK2SUUMQ2OIlexSauKC5TcvuRVsQHoTFDQbrUa+pW8IpKKGll+vlAB3KCbEvObRWgqXYgoSOj&#10;N7HXum1JnaC6fr8ixgfLOsl2J0NUUjRWmRSMu/rSafHU/IqqhanoXoq/sNfDwsyLF39HILgZxZmL&#10;tqEk8yGEPfT6OLJlqiikzo5WGJJURpbA2JK4ShWIkVwSDXpAIr8SHtlVN+28htePonae3GwNqvma&#10;oqTIEzef0ru1KesNNcX6xS0EGGjnte4dtQrMc4bJ09U0q8eStLooXXAlAjXZREswF6iGjge7oX4p&#10;2vS8NJNXUMorhw4Vg+OUKtYv2Q7xNJm6RRQoNd3UUZmV8aQ1r6Jeqfp03pxBQMUyy9kJi1dkFZhQ&#10;RgNEs54b6s6IRHdsW8+t8oC1hFyXbe68jvxtnbO53G9PfeB0Po41wqgN2HxByutzQvCM1aXx5uHR&#10;YTdFNbwCQINQOw/jiTbiEwIo0IEIU1GKWVBQAOxKQZPPnz8veoblkEGQLizWwIED8X+DqKWN6LC1&#10;3VqVeWKNA+9jbton5kSWHDDC8tscx6mHZ8Q8CpzS7SV1NED5PHoM+dBct2TYmMo0h16SX3Irl/nn&#10;pqwm/ZjHbPeDwAMGJEP3XDJ34iiTIb26devVuyvw3ACC0qLSF2WFBQX52RmPBNfPR3ZecOb3DZPf&#10;1xYVsG37jg0iO5koM/bwr2t8Qu+ATliT3DhB610mGXUiZyB7dv34CSCkQqZ/MW0ETUoYcLVdt54G&#10;iqsvevBX8JaEMoQ133vhOKowNw2V27BMbNf9+cG4CetW/Bw5yD/kfx9pjU4J4lz2GdQfNFF4IzW7&#10;znq0qnqdyT7s1ncY4JuZSPzDJy9lRg0BVCVFcef+QF1KNIjlgIfWpbDfrqHdsCdOHsUsgC6eV138&#10;4M+AC3dS2kc+XOa4ZHhZDiZOHWhqPs58BCE6kww/eHuBWAYi7NDI0mqL8nPQu2y9Q3lOqrHHQArp&#10;E1czkeHf/LxvNRZFXqkQV5ngo1BHUpIaFc7jHdp7At0j+DlhZWuICWHeY3XWrLbq0Nfam89fgd8m&#10;zTr7gzev0MqHu2I8uV8UMwZVP0m6hYaktZ9sjqrmpS+u/zJ58k+PLALiLq79VKsiXsdpaaz+8sFh&#10;v63Rzxk2CeKqYYfpld2ermcbAOk5zTeAIpYWXaOy8vvHzuRPmPv5EDSzkr6ltjDu93Wrtxy8Q+0X&#10;lek9b3qyw5czJn9sMW6MSS/tDo7YOGTlyWePRKFKeSANPYqHDq0tTuT/ujFgaySqMDF3XPrtD8vn&#10;fzJAtUFW3+GjDJFCcXWdsuFQm859pjg7f6J5liBu6MWrmSLwzTVnpGI8UXCX2iXCm00v2N4ZNHXR&#10;LPaZ0Au8J+B+lv0iR3M6x7ZmPTfIWLMNk3jPbPGvfPv6tgMtvzA3JJ40SSLye3BkWfeR9u6r52Ky&#10;eFlFtvWXPyBtQLo+pgJ4WcWDv4O+W8a5gz7NS39ZM90Q7Ln2JvO277h7b96uWH+baXncE1ucR/fQ&#10;L6ifXsvQum/S/QMV3gERwBHAv+QUw8QAadBTLEgHnlxbKbdHk3gsMXuYmGUHkebwXfFII6vCU55r&#10;S6QuFVfXaKuDw0IKDBb+ERez180CEwACt3e7n/iqvUgqErbi1hhqX8ka9pikMmmPHcqC6Ozf1VOJ&#10;gNaA9DfxZpaI2d6V1iaFTETHhWax1ysOlKQkahVmMabcQlViMLBsAwXPWk5VGkIIAYmvbzSezlxd&#10;TEaV0xzUklTc2TkdzdE9yz86NR5Lt832jCphNm2sFiEPpg63pHfeeUly6CQqsYq0OD7IVkN2Hpb5&#10;vA3ci/eFVUxWQeERo5owGWmoIYk8kUXJaHpwIo2knE5aQycVYygT1erywuRBp3zMn0Z5Yn48qh5L&#10;4qIYf1RABZLW8pNLdXPgk4NJ7i7wOFsv99vFDUe92TF39sAfHVW/qQF99Anhx2eWKaQXot2HIGlZ&#10;LGfJTxEFeMgyaVVSCLqNsexZZLiDsa7h6aptSTN49uCB0i96lAZRnGYpnY4yUTAhUZwf4TIwIyiB&#10;5plGJ96s5wbpDqW8N6QVN7e7rj2WRL4CVJLkoeJqNwu7LReVpJiKC6kiE62vFt7keWGrhy6gY0hS&#10;mcLDK6lMOeiCu5yybHz5DyvRa1AmCj2WmJx4sA4lAvUVRVmliKFKgOKOvfsDAXDBs1IVe01Z7UuR&#10;nlbfCr1rU37p4ij6VHD2AJA3jPUKWP31SK3fpm3adVIQdTLZEkeWT5767T4gOwGi0NDI2ON+c5V6&#10;ARmlL2/+4Rc8Br0I/Ur2+l3wTGsIGFnx9e0r0eBYiMWPWz0+ZizeeaeT0UfjB9OLXZVm1KbDiKlL&#10;0UyP8XsCf79SyNQ0VqGNtmyLWf8zBQcuaOHQzTJMYAOCdW/dsP4yEPaxLZd+bo5mLVctMtF/B1a4&#10;YCGEUFlC0Lef6Jggq203c9cd2xeyRRc2zbFdtAf4ChjbWA7TIXCStCjj1hNUoTaCzAnDZK211mn7&#10;Xu8hFMJdafaFbVsiRSAbath14OuHvt/ElUVZydfD11rhGyPxWODSmaOHTV8SHJWuagP9Iv3KWUXH&#10;KSU70YYLZ6+kvwBNyfLvR8eD3fiZvSUZmav9sNnL7NlI3uWffo/IVTY01Doj6gp4EPXvp9FGnsdv&#10;w0W5SuXkfh9rk7l+3L9Vfgd/nuA4Y99zM3y4IMiavHhb91WNDwZUUD37U652vUTWngX2Y+apTQ6W&#10;FjO+2x4enZheUM7IbJqcKpA5BwVfFoFIGieu/BO2yXOJ01y0OCxyX73eZ+kk1GPJ0HnLwWAfjJUW&#10;Jp7Y9oPDRONxsz22n0osfKnRT6VNO0Or1dyNaDYQtBRdP8C9LDJxCruRdOXk4YhrqVGbrFn3Diz7&#10;6XC6ss7nZWHGXfBAsdhd1KHAh/2y8AFh26vmkkM44lD56zDz0akuL8KNUcny9PkLCqdOYAJ7/HA4&#10;YWn5MPpC4lMJHRjNeW4QjzYyaFjfhkdRVhi7Zc3qA1vmTZrnzU9TewZkNQ+Or/Pcd+fc2pnTVh5I&#10;rdDmbPQilff95GETnHddRvUbJsu5N0I9RhsoyODbskYu3H36N5SMiqK2Osyw23KjTFujej6Lr9dt&#10;OggLYFWIgCICJVGe4MzHYw81yIrKiyJWsBDcbklRQFKXG+6KPhpmmxMYRbZvfjtRYszKOZEbucTi&#10;krSYPzyt5BEDDC1cdkUpZWzHO5BUpvGxKEjoR/Ouf/5GfeHRf0/3Ck/GvpKpS4O8kGUbFF9MV1EX&#10;uzq6ruTiHyCvXXdSu8xYvZ0qLK8BOisTRxBl4dAud2tCTmCyMkKoLigCNovhBCboTUComUcvhNYY&#10;f14pMLgjNw3PucCoSLN49uiYaexT9ZaJkmIPI784Bbk0KQFqiPtNDJKM7z3dM/BHW2NSZmoyP+ic&#10;ojyP4XcXLjAj+mLNC2/IggB6q7rNwQ2OqcXPuspENciKNOEvLbq+HXWtA6qDrTFqCdZ12c/kuUHx&#10;zQoeutP+dpgaRFuh/uLFV9/QO6pELfgYIW9mjQ1OQq+JSzPjT3LcZzQYoLMmunBOJxUpZGnQgAcx&#10;YUUbXzy3hYpduLRKsB1TqmjY5Aw3CTUijYjiRDy70ursGM4CZaM0zUHxmuvckAr5LuiTNMgpPJs4&#10;ORXMc9lOBx7h8bJUZKKyGmF0AHFyAWaZoprCA9ygoJ+Rq7lU/AFUFhtIRo+4o+oyPPkIlInKEEbH&#10;M6wEEVBFQFoj4IBXB6H6VHhDYw+yuvsCmVYHAR/616K3WaEnn6aYf9RMVNsbBL/OTDuPM2kgE40q&#10;ZKL61LYFpNWAXNoqvOdUeQPegFRclhazf6UVzi4IvgV0c5cIMoqAY/pCTjWF5lpBbQ0wTNJAWHV5&#10;c2uYVmUaz418hZjaeu0Kj0nKZpBkqqHF6hQu7uCvVCy9InKUKSYIjhij5DemhYairwsa7TwJcs5x&#10;F3k4GYslHL5ASAWp2uRFqaGYkxPLHU1NpF4azUSV97xUFLcR/QRRZaJ1BXwPdPisFRFFddVCAT9o&#10;PomjoYXvJTJxVmFM4HLFBA2EGtfYylHxV+flgTGFMhn+ABo3qOaJ2ZFTBtFqC9Q/D7QxUdst/Cg+&#10;Gmzd09XRalZgQrkCZkySh5HVFT4eWNZB14qUwNdlP2tgolhf6Lcid4OjhQaLCAC8JiZqtDFO7nBI&#10;DF9al8a1R1tU+YBR3tis+dw0Bu6C6CGRHe40CEFsOIIGPImPE4W0ZNJKQYgdqIawXfkFtEfYcwFv&#10;p9wbR/kfhCOOkr8OUUOzj45W4wqMQ0urhDePyI9E1BPrcSIPz90Fsha7c+/Q8fJmOTfEzyKw8x6x&#10;D03FV0GRYspzBKozUbAcCkFeTTzCM1UWUXmfA6MvjwW+R+5oC+EMzvxr+w7cLIXaeWwxIBPVRjDg&#10;dWoE8BDZRCZPRVdfSVbUrtCj0WnApbtBJiotifJCFWyjrawAV8PiXOrGROsr02LV1XY0v0QKhGoJ&#10;JtVnIRVGeWGujSauwdEpQlw32ogiLYn2RfXR6DSdgs6m4Ak55UVaXZyWEBHmIxdxgZCBDcZJgKE2&#10;kFGWifOBlEpFMioVF90MIw5x7WH2dXlza5ywtDw13JsgzQSbBIZrjm4+AVg+qrMJuZrFjZj1Gx5/&#10;Gy/ASu80bhqFF3Gx4K8A54mKtIBltYoneKptMehZjrQiKybEGbPEYk2eNQs3yUK7tvMKDo8WZBTT&#10;U1LpswsrsRWk9evXyETJiP2UH0LU+QvIQN8K2nnw/k7Yh1uSKcgvQSoBPibP02S5q8lOtOYOZzRI&#10;euPMTcoVCvOzUu+COAMxEaf5/GN/+NhhTyNlXAVFJlonjDuwzc/TxZnMtduwrvi/zD2jFNP36sJE&#10;0b1AprhkTV55IU+RWemyn6tSQzGhNgVfVNzq4src1JsxEeHcEEqWtjMqiyLnAplc1ykkQYFnKDyb&#10;1PkCAB+9vNdtshmt0bP6M1iTyVuIWjtP33rtGSlGJXI9TMLovqQyKzrYGWN1WiLba3jANYjiUJ99&#10;oVBI47ZPbmZHbhKoRFFy0hJOclzkz3UD71T4nEZYFh6hcTlUgfub4dyQewVMDEmqlaLkkreC+BxR&#10;MeVUlYliACrYc7Om77xTobg7yH0+yC8qD8UiLxf7Px2KgOs4CD2i0Jy6b2mBTPQtXfjGTxsLD7SB&#10;h6s+qd/Qcib6CEtGj2YDevQ0diOuiQbFam04llcTvBvBoQeSCCqMSuthx/hBV25XkRuKc/jucqaC&#10;ngQqwiRFydIGPuqDpbkAvdICU6ct5xR02dLS1Et83l7/7+wUHRqAqm7XhTRVVwY5GTWazrmpmIpD&#10;WnTJl/B80k5D0Xc6KpYGRSW/jrbhU18Hrk4J4duWUAiR6LPGK7UENJUJFwHl4UfEqnveKL6ZUIPa&#10;vTFZlbR5lxSaVWc5UkAuki4eInktruetFhfdOeKrHKWLZW63wn8X9++ouHtpit8f0qI4f2tsXyrJ&#10;opTmQrHPSblmAy2jZKJk2ipV0BQFz8rMzsSNl6YU2AsoOmPP3CYFohSrRc1ECf27Km2k+JvCjUyR&#10;rBBqEIUbQTSrZT5Be3nnYm6mPiltoPj11WXPhMIcQSiWS4v5CxakE1v5PeeaYgYy7HtFh/1Mboym&#10;2fwqIIvJdOoI2ETL0e+xAJ/laOZNrFB5FMkbkNZUinSgGXJ5J8tiybZjl26mZgmFOF8B0YV8/dxI&#10;vb/JAnW4GD/neiuF6ZPkVeff4Yd4KaqG1FzElB55xMjKP5bazKgpzw25GQN7YvC92gaHMCUrICKM&#10;2mO+Jyo0UXMCq0sPdwXUf6xzyHXlfHvyLcfgEdNYhfmDwniJX5uKkIm+NkvVqgeqkYku3LMXExaC&#10;JI0geaTa9y7xcKootrQqgBg/9ppsAECkz4u7Gr7d6dtkr6IwDlNbEmmlMK9M+X1Tcc2PEJRijRvP&#10;cEdVxXSu0CgZ/Wklj7BYaniN4R7WY124iUzcfnV5czPcVoDnCdMSoo5zgwN93DEtMHUoU4bNKVZD&#10;30yu9i6aYFFvVYGJlqVF837zXzGnIaoS6iJ2LbeBGKlp/4l1ZpkFxpOaNvm7igz+RzkTyn1eFOGm&#10;JNSl1OxLygQnueERMQmpQhUpkLQ8LYLjQnxp4CMD5sWciDR1izQt6NLIROXBWRW3N+qU7eLpty0Y&#10;OICfv8TzNkMvmrmr5m5VJitV8UEz5nlj1DMhKS0Pi3xKVarTuI4NndGlsdW6V6T5Uf7LwOcg6TzO&#10;5MtKUhyz3dNvC4fzl6CMySeN1kEoVwCLdfonO7nlLjlJlsWyXVEZGgxmdOwGVAdHwY1Qt0n0VgSG&#10;Fuh3G1XySK2dAb0VqrHXrILX0Ar+pSEUqn/kE/l4MVw0mMaKC+JDXDGDE9xQUp+iy7lBeqzLTVCk&#10;5clhC9nA7lPuMg/Ci6RxQQR+sqhbioMsuHHHI9PVVhkyUX2WT+WeNuBvxq90WBEiQIMAiKTY14GH&#10;GmhGKMRZFCVu/2Kcd57zyRMeaeucH7tE7ft6SHvUj1BWU3A36tTffx1WiKEIjO55S4Z1IjvA772K&#10;yik/GdC5McAPW/zr+ik9NbQgq3mecV9w517Kk+zH6U+rKWt2+3z9LqdhTKPJKTZRfjPoS8sDHdwW&#10;2Ft/NmnyRDNDeTBRXSYle/Ho2sNuk8bTZxdSaE2SuN10nHcmKhb6ba7hGxmxTlJ46vu+DvtQeduD&#10;2fe/mLL0EhbfERB9d7dlC2w+MnxXLWaktOb546Sb8Teux0byT4EwiuDTyCcmaqt8a+BJbjgGO2IC&#10;SBdmtRUqTzy8P/YZwhrl4DJzMLlX67Mv7uYnE1EP2nb9YNaCz01ZuoasxJLiCIWl1Z279+1r+L4B&#10;w0iUSiMk1h18eh2aiwcPw4qs7v5epx3CTyxNB7/fu3d/wz59+vTu1ctAcR++TAga73R23A/+a5fb&#10;DlNM7ZN3arG1Ay8TwPxotXk75OWzQnFvQy25f0CPVdd//mDyz6i3NGuSx8EDwQ5DQYRe3UvFzaDZ&#10;lhtuEDcCke0tv0+pQi7o3nJj7pBJRAXpqelZBeVoMJAOBv2GDBs5rB/ILdeYRqnvlbzIvX8jOjbu&#10;9v0UwZnIRLBnwXn46egPPp742SefThxlqM8uAT1JH/05i3xkQCLK0Lir7mb6nG0Ug5aJ0w987XLd&#10;3H3R3M8nfkCdqhS/rbYw4XBwvKnvj5PYzYCc2tDqRalHN14ZEbBiHBFQWVJaWNHFsIdCZqyq6/4f&#10;TA7AffxZC3n39y8awiRvFnkWAe38dY8P9cGxOCF099mcuo7TfEMXkYGPm34zteoWIRNt1cvz2gxO&#10;lH7lUko50mmg5TRzQ3k8kbrCxOiEHLGBmbV17+cPq/uNQCM2KxeJ6Dn4sEZ/69C1F5oplLyM31uD&#10;GJjNmDJMs3tB60YJvLde1HTq1iwvKpqZA1bzrKxapgpp68ZJt9HVlyf+vT+2AGk3ymGFdbvoPw5n&#10;sz8aM27cmKE9mRB9iag4Lzc3X9Rt7DgTlkIwKZno6TOkz/s600jdxt5stQlK3Md62SJzA8VeJKLy&#10;ms4GLA0vyZdPn1QaDOyjxmxKEg8fjn0mQWGeOZj5S5bcgW07s3sqUV7d5i4VpcddSinFburUe+yk&#10;TwYzjlqmW0dvW+3y+8d5l/OwqHpdR9otmDFM097QERxZvUT6Tru2r4Jd6jgyrdVBWLTYlHIQh6ot&#10;a+C4yR/1Y0b0wQlfWlxZh4BsGX30+oLUOq63oAJkom/BIsMpQgQgAhABiABEACIAEWiVCGhOJdcq&#10;hwwHBRGACEAEIAIQAYgARAAi8EYgAJnoG7GMcBIQAYgARAAiABGACEAEXkMEIBN9DRcNDhkiABGA&#10;CEAEIAIQAYjAG4EAZKJvxDLCSUAEIAIQAYgARAAiABF4DRGATPQ1XDQ4ZIgARAAiABGACEAEIAJv&#10;BAKQib4RywgnARGACEAEIAIQAYgAROA1RAAy0ddw0eCQIQIQAYgARAAiABGACLwRCEAm+kYsI5wE&#10;RAAiABGACEAEIAIQgdcQAchEX8NFg0OGCEAEIAIQAYgARAAi8EYgAJnoG7GMcBIQAYgARAAiABGA&#10;CEAEXkMEIBN9DRcNDhkiABGACEAEIAIQAYjAG4EAZKJvxDLCSUAEIAIQAYgARAAiABF4DRGATPQ1&#10;XDQ4ZIgARAAiABGACEAEIAJvBAKQib4RywgnARGACEAEIAIQAYgAROA1RAAy0ddw0eCQIQIQAYgA&#10;RAAiABGACLwRCEAm+kYsI5wERAAiABGACEAEIAIQgdcQAchEX8NFe3uHXC+RyN7e2be6mcskhbG7&#10;f+XfL65lPDRZTeGjRFDuZz6vkTK+662oKKspf1oISlE5ROatWHA4SYgARIBAoI1MBl/tcDc0LQJ1&#10;hYnRCTk1SIcephMmjOjZsclar08Jm+2TNOmrL2bPnjm6d7sma5euIYnouTD3QXJ+z0nTR7zXhmF3&#10;5YmH98c+Q5COo+a6zxzSnriLxERzIwZmM6YMYzHsiGw59/gqF77YYsxosw8/nmbzkWE7piOl7UdS&#10;kv1Eamjcq5PmliTZp1Y4OoQlIiYLOLt/cp8xlKW9Z0nhqe/7OuxD2M7chD1Lhus4V92QkdeWSUSl&#10;xZV1CNK2M7unQadGfH7XPzjssTW69p3Opgs3rplqqH2+OoxYkrjddJx3JjJ2Cf/UH3MHNWKUOnQK&#10;q0IEIAIQgZZHADBRWCACTYpApYBjhe5swxX8/JombFkq5Lug1MXSk/+4uqnarU2L2MFpKNv8PF2c&#10;nZ0XOlqZNDycJsu5KeVShj0K+c7onVYcQaXCHSQmmp94Z76QYS9kNWlFfJAlG2+V7XI8R8x0mBr6&#10;kWbx7BGWsbVbIC9BSNegRAyuSKtz4kI9LNBFMbULjMyslGgbfnUa1xEd66TQVK11tbWFX68XCs7w&#10;QTl9XiAUU98iFvLdMICcuY8UF4VZB4q1xAKOMWhokFN4dhMArdw/0Tbixqebh+7jhXdABCACEIHW&#10;jwD88G75j4E3bgSd+g4Zjk6q4/t9e3ZoutlJKx8KLooQxGiGw8whnZqq3fZdkPRD3vLiExB8kMfj&#10;HTlxNaOhh4xjm3+Le9okygMrHy5Km1TKUY6zmV4TEj34K3hLQhkyyNiYhZQd9F0RelfU2HFKK7Mf&#10;3kZEmbFZtd17dW1LJfeT5Mds+mqyx74bxT0mue+MvMrzsqo6t2HhwpDbL7T0LqksLUZnOqQ3u61e&#10;M1a7SSqMXeUASuh9cUeaJtv1GjgUJZDi93p379wUvbbt2J4Sl6ZoG7YBEYAIQATeMgQgE33LFvxV&#10;TvdJrrC0vuk6FGXcFRQCSeu8yaO7NJ1atE2fj22nshFDc9v5zi6efts4nFDeydNRcfF/+1kbYYM3&#10;dw+/lbR7dtOoYgeMnzVXvdhZj+qpO1D1ovu8dd7HRcgge7/jFw95miBPzv2wfMWB/xpHRmvy0x8A&#10;nBEz68+th1Ap3GWS4sf30p4k7HOfbO3805nszh8t5JyKOB6y/48fPu7GbGXY7C40RhvAIqLwuYj5&#10;tqkvK8wFthAIa/iHxtosKER1ddDOWPd9Bu+ACEAEIALNigBkos0K79vZeJuOXViEwrgJAZAK719O&#10;AfzI/tPhXRFpTXlBeuL1m9lVRA+y0gc3bqc/r9FdINiu9+xdpTKh4PzRQwd2bfJevdp9kcOcT/o8&#10;jgmPzUMQE6cwLufrEazGG1/iA829deGUejkXm/xcR6iAt9AVzspfzgEhsaXHmq/GGH+54VCQLQu5&#10;d3Cp04ItMYV6Uy6ZMDHqLhiM4efjR7xLySvbtDO0Wn3kn/gQV5PMU5u+nGG39nRWe7OvV8wdydIs&#10;5wSrlvUguQA0/l63uqf3gePS7esXz546Ff5nyHaOv5frotnjurbv2usLzu0yxmjIJHV1AAOkzwBD&#10;einrO127ozJRpE6sBywoNybL0+cvUJL8MvdWFLmK6ODlBZ3FYs6V58yZtLaJEn5MBdkP7gG8BNdv&#10;Z4igp5c20OB1iABE4PVCoPUbEMARvnYINIHFm7QsK1FAlltxUWf4h/wAzwIEydx2HmnEyZ4Umoxb&#10;G0pzwuehV02AcSM34mZmWV0jQJOUxm+zRlszsva/RGsoSdfBK7ETlVYmhTlhlqws26D4YsJmUZwX&#10;7T8LcwJimbj8fqdILyPdkihP9DPCxIWfQ2MKKanMjD19PV8sqxHG73E2YSEmbrw0avtLzORU19Kw&#10;rAwWsSo1FOvBnpelwXKTelHUmy+MCVy+0Na8cY5U6oae9dVlz4REyUlLIvd1QkwEaaZxkhe6zdMW&#10;+34zsXJciJoqUw8DWpEy2BSwCkQAIvBaIQB953V9TcL62hEgvYBdw3P3ORmR7uPa71OoAdzkrSZ7&#10;3NAmG3MKzz3mZNSmLu/Uj9YOezLlDbAsHL2WOdtOnTRuiIFu4kxZTfpfHrPdD2YgJu6Hond/OUC3&#10;2xGk8NTivg481GMpYnUDpRElbv9inPdVBNiJrhhvoApFTdbZLd68FAR4LB2aa6gFKFQaus39+/Xn&#10;HiHIWBfuwd2uHzbo0IEFZ8D/5my6gIoJgUt7yIZl04brgoCs6vrPH0z+OQ9ZwMviLhqsrkKvyY3a&#10;4uK4KRaxDbp0cK1l99rcOzdFpp/RxRaovRlkarnhiYYpAeI1fkDnDuyBJv27delu1NegC7vfyI8+&#10;HmzATM9PAqsZOupFUR9V3qnF1g68hn1EM26WsdXMTwZ0wa62w0YuD+TA6jPYdPzMycNYcnWTrPbm&#10;FlPL9Zow0OHRAEz0t7mGzR83QochwaoQAYgARKBxCLxWvBkO9vVAoD6NOwPdlir+4zoNviDCzVRt&#10;a7PNnddhhpznYxKS0vJKqxvEYPXVxWnx/BAfR8yTmywse25aHXMvZ6lYeMkfNQ8FMsWDKdo9weUz&#10;Ir2zKR9GY45ATPrOU3vHa76qiFtN0R2uuwVOVmlEtuLnSYdWkCgYWrhw+IJ8BaA0r0JlUrAt1rYn&#10;7zopsTt9MSGzlHRLl4pz+O5ADooyXU9+jrYYBtLipPOk3C8iJuH2ST/U03+QIzexuJLG012nbSJj&#10;Bh1TmWhFWswZPrASviOXx4N/3E/LJQWaeVF+g8DMjZ35uToMk+hddXOwzG1R4afzEk+/LSB6w1ZC&#10;JjrDh3syIiaeHEFqFtl5YRnjZdRhcLAqRAAiABFoYQSQFu4fdv9GIkC8ei394krU5gcoY4Yg+vje&#10;LX/fr9LAEeUKzUJAWUjlu21wkrYoPFKcka60Bc7kyKA5vPR6xgjLVd4s64BooU6qbcZMVPN3o8Yo&#10;Tgohk0ArY51DrtNbDgC9+T43grCCyoYWzgGHLt4XVquAUZMb8weHE+DjhkWu0qCVZk32OpdNMkdJ&#10;ZdIeO4yLsp0OPNKJHRF2GypM7rngyB88flRcUm4l868GYlmblolq2yvU49d2F2lqkpSWg7HK52BH&#10;q9/TBDYt2gYCr0MEIAIQgVaIAGSirXBRXv8hVcT4oGI7I3teBvnKFVfmJsWEB/s6W2O+I6jENDCh&#10;jNlUa3PCl6DMZ2JIUi1DqiIVV+YIzkcKihkL3qpTeS5j0XGZekcU6ERDwSSk1cKHhBArioMJFc09&#10;eXHEL4lZZdLGxRMVl6TF/OFphfvyA4I92m7N0WtKcjtFGR7+7zsJF3i7fHFjUrIY2/rHCBUQ1ECg&#10;gQLaARXYyfmp2eaEhi+Hqsc8V8yocZA9N1UHm1yCbSl/okiSgsdiJsAeEc8YLm/DviGAHRSYoGnN&#10;COPXxgjpsS71Y6Kadrm4srhQKEQ/tyATZXYawFoQAYjAm4YAZKJv2oq2ivlIM3j2KG1izTuWWQEY&#10;ITfAeaK6F4ihV1QJE+ZR/5A7AxBb9sTge7XU0yMFqHrrL+W+PsC28sLNJNSV5GQ4NySYe4zPPxMV&#10;dy+9mLHoj6kimOFCSavTzvo7jia5JMvYLuh82uVtJJ3XKGMFNoVVZWkxXB97ojrbg1+gyBslpXE7&#10;Xdx8Ajk7QnknTkfFXg6ej1HCtTEVcumptC6Na4/+Op0jqGgYdPX9ULtBmFxUpU2N86pJCERvmriB&#10;n3A96m9uMAfNJOBohQ/P0JlzIuKKIE1IKTKkaZdgoqgFhIaeCZbXnEwUUEoaYSf1uKQVWVe4PrZy&#10;ExTWIONB2DMCfZIYPhqwGkQAIvCGIAA9ljS+yuFFPRF4+SBs/kiPswh4vfZ8nvkE9Z+RF5b5HNfP&#10;PxtjZmoyfOTYD420pYiUvUzcMW3c6gTWQt79/YuGUIahJN1WLLYkXPGZ0OAswmz0il4+tHeYWLuv&#10;8Fm5YNqw7lq8RVSdY0oSDx+OfSZhNhSyVh/rZYvMDfC/av4Lc7L3OPcEYU33DPZfNX+iUbt7eF5I&#10;bUXu3SIuT0+IOvf38cq53J+mdKd1BXp+xddm6rZEtmfU410zu8tblz76c9aUpZfedebHHppLymWR&#10;+hc3f7Wx9E1A2Bb+py/+9BmbgYeRLO/4vAHfHNc2bpbFko1rViy2G91Lu7uYuseSTPI0O581cJBi&#10;SCnCh07FjYxuHFhq1iclRdnPlDYuUlOcfifm2LlEERAYTzWtvB2ZiMZdVSjM3YlE6YdXz3belwFy&#10;WaHOTx1LUmPJ1pg3og1HeB0iABGACLwWCLwhjBpOoxUhUF+de53rOV1JCGps7ey768iFGynZJYyl&#10;i9iUpM9ifCeCR4ntyi+gFaAyMxakhEhansJdrqDCNjS3+85vWwg3/CTqaAOC63D8VtiRPvCsWf7R&#10;eVr0/aoy0Vy+MyMBptJxoWQwKq3LPLtlO18g1GRX2wTrT9hUmLlH5CsjTUxBVe4ozeG7YiI9RmLR&#10;miIBSMUkJ7ImVs7egajzGZlfCvXfmW9rLo8cwNBpTHXpgR1EiJ2xqsOZbjJRZqYUFOc7Q3GmXMxs&#10;5cNPLcNtRhsicE0KTChvgtWETUAEIAIQgdcEASgTfS2+F16fQUqeJR7jrP7216uENMnU1uvbJV/P&#10;nDx2aM9O+qRRkAlPLTVzOFA21ivqnx0z36eRuzEL5aOOoqwi9YD3l0v/QDN7AonjLt//2X/yQc9O&#10;ar0AmWL0fv+13sfvIyyn0Jv73UfSR5zULBN9kRwewEtELJ395ozqRg+Iokz0FS2+9MWVDaZTtxSy&#10;PSMebZ/dW1Hy++yi10yb4PuAiT5aba5wQfriesD4yT89Qg0nrsT+MIY2tSvA+Yif67e77xC7wnAG&#10;98qFJabo/GUF57+1+SIshTUvPPWo04D6F3mp8edDg3z23RCBCAau+6P2fT2kvQZxq/LSS/IubnC2&#10;2XoVYdlxYg+uHkcmWNBNJvrywWG/rdHlyuGZ0GXo8F5N4kY/XqGhlc/PnlNM+/dUDP3fvmvvvn0N&#10;ezBIgkBoDNjuEY/2zu5NTk6WffjLIc5nUcd8RdnzK1p+2A1EACIAEWgxBF4TxgyH2foRkIqLbobh&#10;Tj8osZuIhg9qrBivXMCxQVuz3C7QJBDUSyaqIA1lWXmHp5ZrtlmVVtzkTEdFehqlszKZBjtRaVlS&#10;iCMLVWdfLWViIKu25krx/tWdlKh/ScoqY+C2JS2M8kLXjmp2REQtClvMqtscNCqTxgVqwNnUzj9k&#10;20JUjNrQFCGINZ4XrhCZvkFAaOpKG2AfR6cuN9wVHcCk0BRRdhQR2H+sa3i6kh9VUxnvNo3HEo1t&#10;KxnsSYvNa+s/CeAIIQIQAYiALghAjyVd0IJ1aRGQR+IEpMDQwi0sLlekF9dS6kBawMc8tLU6aOvO&#10;RBVpKNOYTZKSmA2YNtqRm0YfR5OW9NQIowOw1E1YjntNZVtMMZ46SrWQ7tU6fbgyctMhoVZXzYMx&#10;0Gjn0dGR8UdpIyFU5/A9MeMHEIT/fiUZQ4DlFlGE3i4pifJG9fHq+v3qu8HWmKZeS8AE0MIqjAsb&#10;GRvjElC8IyXoJKmhk7QuHJOnu2mYaHUa1xGdtLtirIDqnHA3fAKQiTJZClgHIgAReGMQgEz0jVnK&#10;Fp2I3JNaS5xLnQZJCkQNvaNKqJkZ2ZyOTJSWhqIhdTT53xMCPFO3iALamTQw0VI0cNWxkJArQqm0&#10;IjNiI0ZDGRQl13WlfpqNiZJxsoBq/pm6AFUDE5WRJI86Raf02YWVpmDaJk5hSRg7JEWYozmCGilI&#10;0opbmlJFUSDomhbe35DoFQOWNd0rPFktKCkIVuWuFhNAp61IVm4aJiojef9YZ85pLIp+fNT+lVbk&#10;9oBMVK+1gTdBBCACrysC+pjuMXiXwipvFQKSoug/1wHnbpD1Jyhk1/eTDLW7PGvHRyaM2bM5CkiO&#10;LH90/LR7W8UbZDWlTx7cvXkl8tSpsxev30588KT4RZ32FskasvLks0eigG0oiGB/5qj3VEPgj19b&#10;nPjXmtmjuvYyNGQPsfja788buTUytSZZfYePAoI6cXVdvbbu0v5ym2w4YMzUeT+s27Mv7CfXGV/8&#10;HCtimThvO8Y/+VegEyr9MnULBm5RJzjOqOzPzJlzlPjnu93fe1fzg8nMM4YmtQ/FyOsenAk5DWw4&#10;DZfbTVayEMXqyurFtWC+rG4dKNa17dAJjjPm+oQd3vX5ADXAarMvHv3jkYhlv2bTEjwlabveA4cO&#10;Av9///b9nJcvboVvPwByltr8uHCCmkd/h/cHDcWEooWFpbUa0G4zYM6vlw/5uXn4cA5G3TrGcTJT&#10;jcYgEyacR+2WWTPHfdCV+Yknk5Snxx3fu9Fr6WJ5cd0Y/gyMpa4kPye/nGKDaNsVxPU2fW2DTgAB&#10;+T2e95eTLcaNGzfRZtlO0rSaYRuwGkQAIgAReFMQeF0pNBx3K0LgaZQnFvBSu/CS8aClRXH+1mib&#10;KnpbaXlaBMelIXuQ8nNoHRSVVsTANx/YEsRylvxERrCXViWFYK7+aDh3MpS7mq0hGDsRJ5Uy2SOa&#10;bjThwtFgLzsFV3ngsLUlcLkFNkpTu6BokBWJzOSEmxxIqwTbLdFposJIQuI2KTSVRgSsW/BzpsaR&#10;cqsDmlwDWgSBEjFVxiB0pYlAsMoafyLIvOGMXYd+wyKS0tndkpPVMbWm6haTO6orm6Jq2YmSypSD&#10;LnhSU9oC3P99ONyIBEZbTr2/urK0a+GhO0CeTw4nLDzmfnb0JhQOxMRFi2mselNScdljsPdCQVzY&#10;I/8opGZl/LjBihABiABEoOUQgNr5lsP+jelZkhw6CbNwcwrPbbxxKA5L5e1gO6C3ZVtyblc1AFWZ&#10;xnPDjA4BZXT2CdwG3uEgNLqzUppKlrHtyhB+fGYZ89Q/OJMmNchSUU7UJlSTzprPTVPoHAxDFOeH&#10;+iyN9ox6qrx6pHabZC0sC5eAQ5fuow5bGBMyXcCJyqiUNjh1sez2pQDKLH4c7gKmyTL1u1YhIzMe&#10;0ef8bBYmKg/GJLfIlErEkoaFlGbx7NF56R5diCCdruG5CmshzQqfp8DVQSyCFMoMrpKiiBUYE9S9&#10;X8W1IRAGHwIbYrTYeDTcJi2J9kWNClgmToHHohOILJ1ZqYI7ZwJR61V5FHp8vVnG1h6cY1dTmac/&#10;oHj2Ramhc7HWNFohU9wIch+cRMNjGVs5Oi90tDJBWJPceaqWsm/MYQMnAhGACLx5CEAm+uat6Suf&#10;EZlRCVFKCNnoYaApLv9JEDaQGOmzCHeU8cqNDuVdUAWANLb34cakMeGjBL9TVHnjJqo4QZQXUn5J&#10;xRWkOeHzUN4EhKCABj8mgkTit0prKkV1IPvoHf5mJ0zMRuS1l5Ynhy1EJ8R25T0GlLcmi7cAE49G&#10;ldCA1wxMVD4puZe6pOJOyJKNl8ik9nIT0lXarHXVBo0LZVXNHuUGoNhSclNonL/KEgKtMGa2gJel&#10;a/JVciRyhLU7vSkOniDBLLs9SZXK0mniowuIaTMrhY8SIvZtcLRoEJyyJjoHHIpJK2EQqkAVK5L7&#10;grRk4Tk6fc7VpXLtQfxUblIp9qSInyeB+LisOcFJCju30c8ibAAiABGACDQfApCJNh+2b0/LpGsR&#10;MsiOc1VYLU8U2cQI0POw4hgfc8BZBvlFpgnOh8mTWzLkH9LscCegF7XhCBoiitencWeAFhWch7CQ&#10;6aAajTZZmn16+5E7FFGrpHU5V8L8l1sb44wFBBbYFy+skTV4TcnZmPbElU3PROvSePMwKTMpMpSW&#10;XvW3APQYmLQGRyU9enQtFFdSa4ldRbnUVExUWvmQ72tDsDda3yxp9aMDmC0twprDy9RvQyn6peES&#10;aKalKjUUlQKrew6R30LmPjHFRGPSKuH9iw35VFWl+My6FOdG+eK029o/roj5QEHrqMcYy4WXqcDn&#10;USG32WjOHX35O7Mxw1oQAYgARKCJEIBMtImAfLubkQrPeZBGdSxzu+U+AZj1m+YSGpVFHwuJCk9J&#10;UjAWrXSestJcKs457oKyFrnSHFjgocnWTZjyj5pM3kJUFzt967Vn5OubyJCOq4YllVnRwc5Y57Ta&#10;ZPodQHjcm1i7BR268rhSWl8tvMnzwnNQGVn7y6WPuJEAtRM63jrJRGf4cE+gKaA0F64Pxm40RHGS&#10;W4g2xMmSVt7nyoPCYuRIP4aEDpeYuD0pnwPr8g/HCTMpJooCpZPjB7hdAtedMAWe6BvzTCdmRjQj&#10;LogPcSVSZ5l48nN02mmETJQ978jjOoXOiXCwYA8sCc+pVV7vmqKk0xyXiSxG6aaUbxXnXw2aiwei&#10;sg66rmugWXRLqFJm7JOG3sbj7T6r4OwhAhCBVocAZKKtbklezwFJypL+cNbi4aHAQLQwJBoMKq75&#10;YdZ7xnZ+PMx6LzctKSHqd088h6SKIaC0ugx4NzMrcnknyHi+7dilm6lZQqGA6zgI8EJzZ18/txmE&#10;YaPJAs61fN11r1XC1IfZpdVSKXBqij/JWUIqdAkfJpI8PeTagYloctBp2ihO0or4IDwuvTJ00srk&#10;4772CracFBE6meH6PM4PjePJMnfyDtzk42xNtGnsEHSS621q7hxyNZeQoEvFlc+yUm9Ghwf7NOi7&#10;9WFmIFBUacrZIDnfNVnOTdGSs0B9LuSXFRBgB5+LE6RmZaclXT0ZNB+3UTb1jS6hZMfikvTUfJ04&#10;r4KEmGF2U9XBYjJRZYNmKBNltjthLYgARKCVIACZaCtZiDdgGFJxccpFHsfHzdGK0ESrUM9GM1GZ&#10;PEy6WsusWRuvFeojPCOAB970N0LdJtE7SwNSsjcmq0KfLqSlabFneXs3ulk35LdnWXjsjQHyUeBg&#10;/pj/o6sz7muCFku/ODozUblM1MTKcaHG2PjYRbAOmhm/uAIEPA0P3rAm/JGqexeqdI6NOB4efjIy&#10;Ti/DRxxXaWk8B/U8kxd51oPqwtxigtPLXaYUVxVEBj2WVErnlU/7uFSmcl1IDg2+WLZczNEvw0KN&#10;MGarHcU21pMvUoxXKsq9ziU+ooAthMvBFBWbVIZHAmEnui8BtwyBdqIMcYPVIAIQgVaDAGSirWYp&#10;4EAYIQDUoGdCfJ0byC6wBvDceS7lue6iSrX+xBU5gkgux9eNjOSE+iO7ePrvPR5zX6iDnaFKw4Bp&#10;ucg5KOZnDdKgNljTErk0cRrGmh6SRJ/XtOntRBlh3qhK0srMuPA9/j5rA4MPnhfkU8EorU7ZZ0d+&#10;BLDM520IO693nljCugAkm911MVM/bkdMFxhRJJ7ngi8rF4zXu/sEhYZfS1PyRWsMMOKnAt4qLJo9&#10;EI1fzNHfuppMb8Yyt10439bckCa8f2PGCu+FCEAEIALNiEAb0LZmyRW8ChFolQjIJKLSYlFbdh+D&#10;TmjI9NZc6vLObw263m7Mh2PGWIwbY9JLecB1hYnRCTk1YALvdOn34fiPhhi0p5uMrDz7XmapDOnS&#10;d+Rww1Y/bR2WRFZ2/+Tp/zoNHjHcdPiQ91mNy4wgEz1JLuw2wqR7Ox1G0CJVxWX3o6MrR37xyYBG&#10;LqaspjA54e7jslrkna4Dx3/ykeG7rf2ZaBG8YacQAYhAq0QAMtFWuSxwUBABiABEACIAEYAIQATe&#10;AgSY5757C8CAU4QIQAQgAhABiABEACIAEXiFCEAm+grBhl1BBCACEAGIAEQAIgARgAgoIACZKNwO&#10;EAGIAEQAIgARgAhABCACLYMAZKItgzvsFSIAEYAIQAQgAhABiABEADJRuAcgAhABiABEACIAEYAI&#10;QARaBgHIRFsGd9grRAAiABGACEAEIAIQAYgAZKJwD0AEIAIQAYgARAAiABGACLQMApCJtgzusFeI&#10;AEQAIgARgAhABCACEAHIROEegAhABCACEAGIAEQAIgARaBkEIBNtGdxhrxABiABEACIAEYAIQAQg&#10;ApCJwj0AEYAIQAQgAhABiABEACLQMghAJtoyuMNeIQIQAYgARAAiABGACEAEIBOFewAiABGACEAE&#10;IAIQAYgARKBlEIBMtGVwh71CBCACEAGIAEQAIgARgAhAJgr3AEQAIgARgAhABCACEAGIQMsgAJlo&#10;y+AOe4UIQAQgAhABiABEACIAEYBMFO4BiABEACIAEYAIQAQgAhCBlkEAMtGWwR32ChGACEAEIAIQ&#10;AYgARAAiAJko3AMQAYgARAAiABGACEAEIAItgwBkoi2DO+wVIgARgAhABCACEAGIAEQAMlG4ByAC&#10;EAGIAEQAIgARgAhABFoGAchEWwZ32CtEACIAEYAIQAQgAhABiABkonAPQAQgAhABiABEACIAEYAI&#10;tAwCkIm2DO6wV4gARAAiABGACEAEIAIQAchE4R6ACEAEIAIQAYgARAAiABFoGQQgE20Z3GGvEAGI&#10;AEQAIgARgAhABCACkInCPQARgAhABCACEAGIAEQAItAyCEAm2jK4w14hAhABiABEACIAEYAIQAQg&#10;E4V7ACIAEYAIQAQgAhABiABEoGUQgEy0ZXCHvUIEIAIQAYgARAAiABGACEAmCvcARAAiABGACEAE&#10;IAIQAYhACyEga1VFyHdWwsGNLxSjA6T+XSzkuylVd+YL0dq5fGdjhd+Nnfm52CxpftetcR07hTOC&#10;a0S5G+GugxsDbgzF45s4veEBC1+Cb/lrvVVxslc0GCgTbaEvANgtRAAiABGACEAEIAIQgbcegTaA&#10;8bYiECSi58WV4oYBdejaqzurXRuE+nfwc2lxZV1D9fZde/VktUNrP68Uy+fVpn3XnujPdL/r1rhM&#10;t07hjOAaUe5GuOvgxoAbg+L0hgcsfAm+5a/1VsTIXtlQWhkTfWXzhh1BBCACEAGIAEQAIgARgAi0&#10;NAJQO9/SKwD7hwhABCACEAGIAEQAIvC2IgCZ6Nu68nDeEAGIAEQAIgARgAhABFoaAchEW3oFYP8Q&#10;AYgARAAiABGACEAE3lYEIBN9W1cezhsiABGACEAEIAIQAYhASyMAmWhLrwDsHyIAEYAIQAQgAhAB&#10;iMDbigBkom/rysN5QwQgAhABiABEACIAEWhpBCATbekVgP1DBCACEAGIAEQAIgAReFsRgEz0bV15&#10;OG+IAEQAIgARgAhABCACLY0AZKItvQKwf4gARAAiABGACEAEIAJvKwKQib6tKw/nDRGACEAEIAIQ&#10;AYgARKClEYBMtKVXAPYPEYAIQAQgAhABiABE4G1FAOadf1tX/rWYt0T0vLhSjHTo2qs7q12bVzNk&#10;WW1NXYdOHRvfm6SqvKajAavdqxk27EWOgKw8+15mqQx5p3Nv42FG3d7uBZCUZ6dmlkoQpEvfkcMN&#10;OzV+Wzf/RpMWJkYk5NQjyDsGpp9NHsF+uxew+fGGPUAEWhwByERbfAne4AHknVps7cDLZM87cufQ&#10;fOP2ur8FC08t7uvAM1zBv8OZ26+jAlKSkown0sHGvVB6Wv/8yo5Vh1Lami7+Zc2U3mgnNfn/Pek4&#10;Yjh2VdcifXHF75OA/M9tZ852mvOp0bu63k/Wl71M3DHN6nh/r/+5L5k3ZXAXfdt5re+T1TzNKzPo&#10;b9iJ0L3IasqflVXLGM+pTWd2HwOd2ZMkcbvpOO9MxMiOe4m/xLQ1E5n67Iu7+ckSpOOQzxfPHdEN&#10;bN3siwf5ySIE6W+91NGc3ZYxVFhF2YusqzeLTT8bbyh/WESJ278Y530VseOm8V2HEU/Ey8yjQXtq&#10;Z62cP9GIXBrdOmrW2uT6IbZ7ksLdRrN0BKFZx1aeeHh/7DME6ThqrvvMIe2JvuoKE6MTcmq09Gxg&#10;NmPKMFaTD0/yIvf+zZR25rNG99DjvMOHQzyY7bv26gk/nRs+aSWi0uLKOgRp25nd06AVPilNvpda&#10;sEEZLBCB5kIgl+9sDPa2MUcg1q8LId+Z8v6q2xxLQxOnndeENTKZWMh3U6wlLYn2NWWbOO25UyrR&#10;vduSOD9L9Hm03p5QWqf77eQd4sfhLqagGbbL0cfV9fq3I79TWpwQtp175XGlVP4TAS+T00P/JWjE&#10;0KUVNznTjVhWq3iCp/gGEAs46IZgXPQbNtmLsTM/txHDfxW3kkN14wtxhCoFHCsUHme+UNf+pU/j&#10;ty8wAfeaLOemlJPbRL1Bad3jI/PYoB7LxOVIWnXDfqLqUCoRSzTX0HWY2uvLd4keIGhvvXE18BMJ&#10;seIIKhUaIkHWvLGpp1MYE7jcWXNZzkuVVGQJknMryXNUXFmUlXIzhr8/8Hs7c0O0W8utCRV6HHfE&#10;JEjILX1injEGqCI9ISElu0TLDmLc3CuuWC8UnOGDcvq8gHj21AZAvFkQtjP3keJyv+KRvhXdQZko&#10;47cirKgzAoRMFPCJR6vN9RFN4TJR1fslRedXm37B7eN1LIZj27ddfeGp7/s67CNriVLDlk3wuP9V&#10;+Pk/nIx17rQuKcR6imd8pxncKxeWmOprRi0purjhM5utj5BBtn5+S8YYMEaurYGZ9ZRhQDamUmpy&#10;T62Z5hCcgRhZeQVtX/e1eS8g9CLgZdK4/kvApHXqOi/uhyye5HkGyPcQ1nSv/TsCvjbrdBeXVppY&#10;OY4f0FkDulW5/168mimiG7Zm2Wr9f6Gf2gQ8QQY5ck8Gz+pLOwNdJa6orUhxkbC0Gm2xfdfefXr3&#10;6tVISQkp/gNM9Le5hmC3kiJMwFoOzcUoBvNSWxjDWTDHL1aEsKy3XeL/aImKVNUaFKcfXjzb+VgG&#10;YuIRHrXdaYhmqX/V/ZD5S2OMbG0mTbX5YnITiPbryxP/3h9boGlW0vyrvwRHliGIubPfN6PUHwaF&#10;e9v1sV60yLyHcmsSUXltJ4MuOj/7TJDGTySUiUasNpfLN0mQrXy4K8arPe01WWe3ePNS0K8LijVl&#10;8BSjj4FTzlJrh3+N3eaZd8r978apyET0uVIsg+bwLvEXmdA/VMXXt/vvT36JvGM6f/PqmYakPBdt&#10;Q1Z1/ecPJv+cZ7Qx7uHGT7swE61KH/05a8rSS4WI8fxQfqj7aPWFkpEyRdBFTRnx4CCyl8/zi6uk&#10;4LdmEhIzWUcEIR+9GUEJx9ZO6E45Z6IOa0VE1s7ZvVqTbJ7ZHF+nWm8F34aTbBkEmkcmWpfKtR+E&#10;mKyMKCjKTi8SK8tEpQV8VzYC7AEe11VmJdxMK9NJrimtTQqZiD6+jty06gbMxJXFwpy0pNtxl+4K&#10;tcs3peKCCC9T/bRwdGK8utKUs0FOo/GThWUdEI0Kg5nAy6ROM20Oqbg06ZjXdBII+9DUKjURIF3X&#10;Woatq2yV+kRmJnGVVucLznMDV8xpIB7y5ljmdis2H7p4X6iv2LspZaIoljXCqA0W6PAsvKKEmCxT&#10;RSYqrRJsx2T+5u78LAaaioIIN1S0j1jvFFTqL3JTWGZSztQ0L0nK5wVsHhNjK2cfzl8J6GPSpEWz&#10;TJRa6qlZzl2RFoPJ5jSUMwJhvZoChGVuu9DdJ2gvjx8Vl5SWV1pW+lwuMqWcsoZhkIvC7IkgWhfF&#10;+Rmhq8j2jCohfpIUx2xzdrRiqvfQKvOWlmUlChiXpKwyBjuaHGpRxAr0aAIss4h2YzM+r5p0j72V&#10;jUGZaNOciLAVKgSaQyYqfXE9YPzk8AnhZ38deGa25V8Dtu9aOyh8zFdAJnpTsKDrrT9X2vzaj3dn&#10;t2PNUacJqx5+FXY+dP4wVVNDaU3587Jq4BOBFkllcRFwiwKSgZdPE/nb3IPjENOFfm6ju1UVP04X&#10;lubeOnE1g5gdg49jmei/Aytclh68h4BXxZyRPXQTq3YctnjT+invU24nWc2T2N82uHsfzTDx5Ef/&#10;MndAMW6Gq1He2eglaOTOlpTc5611XBo1iHPi5Krx7xIyUbkIkK51LcOWWxI2anRaBcWSktQLB7YH&#10;7Dh4p1BzR8ACYe9273nmfejkcHRCXFJ8qyYTdeQmBc/qrd6rshyXqtmiuICtNyevXPlZf0zq9fK/&#10;UGebgHjwbUU2KC69/3cQr+OKX74apCgXo/QLrL8fYjHJ857I0Cfm0dYpGsWTDJeCgUyUYUtoNSqZ&#10;qFxWB9jzuRXm2s1MZZKytJtZ700wR4XSWkrTy0S19UhcJ54II8+j5z0/69X1Pd0NOmuzDy8d4nwU&#10;GRucdOeH0UoCPgmuVkKcwnOPORkxE4kiBBSGCuojsh1GczI09zkUtXV6Tw2VdXvOVQTVmgdBDlXj&#10;ISBN/3PW8KWXENfw3H1ORkpPC6MpwkqMEYBMlDFUsKIqAk+vBPkfSq+lB4bQsWqnZB2n+YYuGkEe&#10;jnLfWaT81u6l264aOnNC7Ie8g7Qd+PGk6uNLfvj1yoDARJ75lUVzPK5b8+7smnbfBxyjg1ZtXv5f&#10;6PrLZWb+kf+u73nya9ulD+wxxtZJbYTivONuA745oPuSAsHeX+4j6BWakvyYgP/N2XRBhBhNx7hX&#10;N4bHOsOhyCpSD+2OGu7+o2XPNqR2noSHsomSW7s3brtaqJV0Mexfn2qyigcX/us8fdLg9m3UlNGN&#10;ZKILuUlbZvXWpjWrEf53L6cKacsaaDaqr8LaadLOA3aS9Ne6H74Lu4FpQU1tvdwX2fZ9vG3v4xkr&#10;vps7vl+bCmH+k0f3rp3lHT6RiPFU1iz/M7/7Te1PyWa0vVLVmCgdMMoLqa1ZnZaL6vOg9KLXUJvg&#10;Mvak0Lir7mYKQL8sfPAw5+lTYXmNuFyYV1ore5H/IKdMikirFb/cEK2fHDqNkFllEpRBgQmP1k9Q&#10;9HOkuF9WmnoyZN3aX889mxVy4/fvRxtoeV41M1HNA9TH4kLeYuM/KetLL/oOtfm1jEIFT9Iyx71x&#10;6z9+FwRaAKVzjwED+vei918iYbb0izu/6dPu2D3gMyMy4okEU++/08Ggj+F7HbDfn8VudPeOlEwP&#10;PnHI2fx95j6Iuu1vnZjoywdh80d6nEXseVmnFw2mW3Xq5Wa2D2EtXRCATFQXtGBdJQQYWDgxRIzZ&#10;+9V468ldT3/9Ymeysd3KNZOyfXxuTOZGnlgy7DluJxp4/rjxtdXLOVdFpja2PW9F1rtEnfx1Zl/K&#10;QwaV9YzxvEcMz9Dc1npkD6QkNTYSsAqWtZvvnI9N+hm0b9ell2HPd9u269qrd9f2Wq0KZaJHpwNX&#10;Lt4aBez0TFyCD63+qEMNIXbVAkPnviNHGKrzZW3g6YB/SzJRhWno9mbBfN0oLYxpGC35QjX0ikji&#10;zO5NckLidWLhGxO5ZUovBp8GMklhdMCCpZti8xDE9AKQPwAA//RJREFU0MLNb8uPTp8N696O7JVl&#10;4bbrj1+WjjYAM5PVFNw+sXPNt79eBYyVNWtj5J8bJ7+v3oW2iTeSiWq1u9W0laQlqWdQs0MK1kjK&#10;hEZ7Rl3cNbOPQisM9x4DJkqsjrbNTlxn0CCJNbM9/zLr+Gqbb0JRrYepd0RMwOy+Grlrc8hEG768&#10;KUHobjZj8jBWAQMFiBYM6x+EWY30uIEs4GVxFw0mpimrKc5ISrh4cOsP++JV72dNdNno7bV41mjU&#10;Kl2lgBgjG0ynbilkJC/Ul0aT8diYbY523Y1HDjbQLtfGWmNmkA2ZKDPom6DWW2mTACfdJAhotnA6&#10;FuyGWayhhWXqtuukFkOohiFJUnm4N+lCW8w2D7WIQv8ELqTi6py4EFfUQRj8bLcvBfXbVPSdrytN&#10;+svLCpgvsUxX/lNQ8UxYVks9VdT0UygsLGtw/ET98YFHMcvUN7pEd29haenNkAY7zm3xpeWEEzST&#10;Z1SrvRT1HAjTMSATPUGL7e8+Vqjfi04GYE2yOWTVTwT3n6nYbelq30k3bBr7LRpzN2rbPtpZSkuv&#10;B1ljFnDIWJewm0VicjcURbjhRq+qRpM1wugAa/ySqW+U6qTRjqTVZYVgv6mVvCi/Qehtar7zQJlO&#10;VV9pxzbEIpDfrs/S0RvDSWsSgrDhqbiKg15Is0VjK0fwZLp4+m3joCWUp/yYx6ZVajOsJlaHyXOi&#10;CBT9TIkGGUdOkBbF+VvjJ4qJOz9HvtwKduJ4dA7qgu5RzZag2uIhaHkq8MVtCoPvkihPNGYCkGKW&#10;yKRVwvsx4cE+jrjrPVFYxlYOCicvBoqFz7kcBaN5AhbyWQMSVpHW47I8IXASaErBolSfjdqk92hb&#10;FLwzHY+OJh3h29UY8nZNF872lSFQey94InrsEcV0Q0yJrh4P9RUxa6loVHGMjznCctpzOTLExYUj&#10;eK4UxUlaELXSErEIiHt2L3S6IdvlONWrRQ0FaVlSiCPKJdhu4RTHLgPUiBaANJSbhIZ/YhbYBUdH&#10;GxNFuZGdow/3eq6SZwyTlxOTOgxmp3OVypRQJxZQavseuSmskr+pGHsAMPRYcuPnJRFfLdj709EK&#10;+0ghP12I2DiECwWQfM9XipaDBsdR3wnY/kHLWBfufYWYWTJJaij6OqWm9ZWPuM7Ydmdb+F8t1fpq&#10;JrttpMeS2u3PBbydGCXUXnZGZeGzp18UuXeROtMVVz4vb5rwPXSR2lRWhhglA86tKxMF3wkV8UHo&#10;Vygo5h4RuWqrp9HLSpGJUnNV8le6x5yYGskCyT1KfIcTXylN8SDXP+TOAAcq23zhd27W+Oc8vqHt&#10;vILDY5KygLm8HHXUUS98Lf59RX7zKy6JKCnYBr02g5um7VujUbHJdD55GN4AmShDoF5RNchEXxHQ&#10;b1k3kpKYDZjPrbzo9obG4CJDeypJxqR1aVx7ltH04MQqjOyy3fn3TsrjiYqfRfmasmyD4nNLCx/H&#10;BM5AEBuOoFwb+OKia0HYmTvWNTxdJ2d7pZbF+ddPX8/R142adpDS3AgPcwxHlrHd1pgGd2AmLycm&#10;dbTBo/v1+kzeHHnwAJMFnJhsnLU0PRPNTdAtQqnilqSQuMr3LdtizeUiJUpCfhchpm4RBRSQEDJ1&#10;8KL34Bcw3URNzUT1CTFLvyjVaVxHFDBGci/ddwl+R3MxUWBR8JTxmBTOK4pvZmm18CHhwR3FscUI&#10;qycvjvglMatMyuyzUwsTVRXiKq8LsbIqH1mqcUgpP65QFKTisscJESFu5grSAWB54hygMfKDPBTD&#10;WK+oQmWCTs3kFGX/uWn3Sbf3OJ4ndoKBKFfh3GDsK2mbn6cLOvptMcW6SigYr6qmisT4gTGxpvAK&#10;hBRZXSfQJGOAjTQgAJko3A3NgEBVYvB0XL+JFra5ORZ/yGpNDB5Zhlmpig80w+iMnDGgKvWkcHdz&#10;hD2fcxKEPjkU6GiCsL8P3eOK1YqMC3a1MlYNnwTcfis0dSipTDnoYoJ/+09yXGaPB+thmc/zO56s&#10;KBJTaKO+urJKPV6IbiFHVGKToO8zulHWV+deDXEei4PJsg66BkJXoYXJy8kBB0Qv7XyVMFUxhspD&#10;IXMhGND93Tziayv/GLENTkJDQzc9ExVWKqi985K4C1GMBvlF5SnotpNwPjXRL+qxksZb0TYDx74+&#10;nTdnEFqXgo6QtAxBw1FRLZW8gokLP4diMak09Dpp59XHS9qxyF/nxJYw8uTdpA1+E8mxRZ9N+ZYg&#10;9636+pJsQ6/dw+whJ5ko29Zzq0Y57lZPW5REMZeJ6sge8Nhw2O6x56bSfkk0h7qWeCoYMVHiSKX7&#10;P/WVElfkJl06FOBioXQuWrpwTsZnlmoPeiTN4buiT7HaKYoppsBHil+cqGGldfgQImfAYEGZ7iSd&#10;6hF7W8vWJpZGx72kNJBGnKI6Teg1rwyZaBMsYH5+fnx8/JnTp7f+snXd2nVOX389ZMBA9f+sJn8G&#10;roL/QM3Lly+np6c3Qd+tsYmqNO58cO6xXQO3LsByLG07E+WLhekE4YeY6r7rK+J+IokMUPIeFRTV&#10;yAjtksoxbGpri2pNjTk3MsOXABWXo5tPUOiRczE3UzNvcZ2MEbPNCQ36YRW8aoTxe5xxGkpRJvnF&#10;PVe4QVyZmwRMq3ydrY2p2tTVCFKpQ60ve3FetP8sFlD++l4QEqZsOpz7Wpun2kcq7ev8zpBWZ4NQ&#10;6yaoze6FZ0oyUeBhg1n+0hYtBLqZ7ETr07hAig527sTge2r2xcSrFzFcG1NBrY+Uq++pBS2a9oea&#10;nSjVdmSwiExE4Ezq4NuBMO/Taj3SqEOouexEdWUPkpIob8JkUsOJocpEdTCHaCDaPEGZImS6MFFF&#10;o/ATHGdswDN8uKShOBp5lGxaWpR0nOOuqIUHQlDbGdgXrVVggtIQ6FeQ/L5SFehS7iKtJ5L8wXf3&#10;CcQti08kabUkbtT2oruZIveYuDAzWyVobhMw0caeos0y+9bXKGSieq4J4JGAUAJaSUk6mf/4rYfH&#10;kcOHk5KS9BxHq7uNzCXImhOclCzP9ln37MJKLNg7a/rOO0yy0knzI9zNlF7HaA7DwrQDa/0OnYyI&#10;iRekZgmLK8WiOP/JwL/TAZzI4D1dV/wku7K6ODWWv3+L/5Hkapm4LPdJMZ26XPw86Zi3FcFCDS1Q&#10;KcEjIbCUElcKU874YT4r2Bd/fXVxWjw/xMdRUaxACPkoXihapBY0lxmwDJk478qBMykNZyUQEVO6&#10;wVC4uqiL0xhsnKY4Q6XlaWdOXiedeHQl63p6LFFjrJWa1GTxFmC3Kuc1wJGSJIdOwjSbIOYinfRa&#10;Tqoo9bCvHxMlN4A2O2YGe0kD1RGmMo5dLhAwEMzrLbaUK2EQdWU0OX7VxrVyL6q9qIKnLkxU8YnQ&#10;pmEATpOYKSf6mT7DHReCEub7ICxXMjOleF1uOKpxUvsaoWSiCvI/cD6TpbBMVBK1Cn14mJxyjdpM&#10;zG9WZaLAwiLEztjE5aDCAStX4mg9OjT02xSnKPNpvbY1IRPVbekAZQzduxdIN5lzTeY1gUgVyFZ1&#10;G1Arq409z4NIvw3F00pcFOOP+dIDnx7lp51iCrgxKHmIsy2tJqG8kDWH97hWrHSAYmmxcVEWqSci&#10;Tb40metJxUV3ePL0P8CQ8cLDMiWfWZKUTF7i4z5DJWUISKyz3GcLT6AoLmW+DNV5N+PTFNgk4Zbb&#10;is5o+Vya/gxVVlALuI5gqxC6dFJPDUKENmjW6Qi0FpmonkyUtEseFJRQo0o2pbnhTmizGl/hNQmB&#10;6IRoXNCaQTuvtu10IEYMdtwrYaLMHx2GNfVmorLKpGDMChQss3sELsVXLZplon7OmDmkpbOfRlMD&#10;apko29x5naKBAmGPQO+xpI2JyqTPotbM+zHk9O2cBlckcpMz8jQCsyfqs9wiipSwwPfGIKfwbCYG&#10;V8RQ2auidPZbZbjqulZTZqLi3ChfK+ztZMe5U9rQFpSJ6oqrvvV1ywBDfcK/Bb+WlpaePXPmGyen&#10;uXb2nF+25j550hyT3rd378Jv5ll/ZhUWGgp6bI4umrdNSW6k34ofzj1BTP8X8N0nbKWwiu16Wa/8&#10;A/VPF2Uc/P7LFUdSRfSxNmVliSePnxWxzBwdUG1p9y83H+X6W8/60fPDsgvnzp5SKKfPnjt7+syN&#10;tDqQhf36+ePolbNX89ugtpFlZ3YHH8R+SCxEkxwrFFl+1EZ3512X0cCfznvir3FX25gatJMPV1rz&#10;PDMttwplwnF/bgu7lImajTp5c7j8GEEaMEwUnP196xq1bNfKPTx/dCu9FA8RrdixJPefoEUzzO38&#10;T6VXyBq1GCC0+N1EncqDwppG9dgEN7fpZPC+obz0NuiMxkpv260n+PH9nt2wwOldDHrjVXp169q9&#10;D/Mg2Oi9bToP/Ax9l8vdwvFjsUzAQ391GtVdc6zBquKcIrSZ8cb9OqiEBK0ve3DnEnrN1HpkX9pI&#10;+qXCdA0Hg/LkcRTIWath29mgdwNQxL90CAneBGvVnE2AMI1tGl/cTxWqPWGNGnUX00+s8Iy6ZWfj&#10;UypVTg3KpnuYL/JajZdVy6b3qk5Dgyds2fWzD/Ej5f8tMjegaKwskbfZW6H4BkeWNWo6SJveM7f8&#10;9euKORYDGgLUG4y2wuK6XbpyK0eelEQmTud9+yPvVuFL5UOpXpRyas9vCcBMdOLHQ3soDkZaVf70&#10;JXh2O7ZvyyBAL3lnmaiqtnHHXuMAUbi7Y2+jweifWUWlVU8uBrh9tfUq6rG6f7vnOAWnruKcZHD6&#10;w/IKENCXwr4t95WUlAAhKHO5ZhPWBKr/18mWlDBkBKwNuK4XYx/KahoccU6EFx4iRx7tSH0jyQWi&#10;Nhz+PmdQF5XeSMXPn5fXCfRxlKYS/kgr73NdJlr7X1B2da+vFgr4nCUNaniWtfsuEN8kt5IiyiD9&#10;I1CdynMB5limtj4HrucqRNurSw93xR2PLNz23cEw0i3js1QsFwnrIP0ijhGddawqNnB/CcqYKfQa&#10;gJHWZt2KTStpcIxA/SdupxYreVzh66Mq4EGzWptYuwXxEgrU/Sq0SoP0Op40iAC1G4kC9+TapBDM&#10;Gpq5ElJcHuM/CL1DzU5U58WimzGzaDXUdzebTFQ321C61yCN4TLRuLlPTLHO24DMpY4gkwITqGJu&#10;0Apc5TFl1YKFqRpDq3mLkwLDJpeJUk5f+izCHdOUzwvPIsSZ0mcxuB0/y8LRZ9eRC3F3BII7cZG8&#10;beRJaLIyQqjsxEVjUUAHuB4PrCQ9Yuu2HaG8swm56tFMdV5YtRuAWTBmMIAYGRvj1FM1ahu4hbT8&#10;pjLXYTqExp+iTHt6resxTEjwCihxq+sCSCX/Pn4cSEBbamThR4+C/75ZsMDF1cXERCH8W0sNSEO/&#10;DVkux7oEb/5hAshFSVXaDbANCOOWo2nZMw4unZSTe2z/j7ZDlDNiSp5E7Nx7Fogr7R3txr2XTDTT&#10;pl2PHu9J66x//d1nF5q+UinFpTTr7A/ePIRICoreIRGL27Zvjw+i7cC+aqL/NqwPXUMvObV7t4tc&#10;FCp5lng8eOPG3ZGZIFuOsbk5kpiYifT5fNl3Tua6PSX1ZUmXTl4HSVtEkdtcI/f+4RK40W/p1CFd&#10;yhI4K5cdAHmdjKyDdmxZPk5ZZsxkUUX/hfoc7OXm/9WHbHJIwOd4jVX/d5Cy5PBQXmJ3W09Xq/4d&#10;pflXfwECFXNnv29GdUNq868eCI7U49Melffg4aP0LVUPIzZZry9z3bPvN2ezzqVxW75Ztv7yc0vO&#10;xejVFvQpU0FvspfJN07nZaTsuzZ1wTJtvTNPZS7KFFRarl03f3QPTUuKWoAAAatCty/+u3g4EfzN&#10;tp9o1pVOj1T18NpFLE3N6NmjqHN+ohdlNWU5j1Mf/ZeccPNaXNTxq2hyn0YXSXl2aqa6CB5t9+WD&#10;/Er0/0uy/ktMFFL3pFNymkYPtqEBEAtp5yINuXNpupI8OOzoHAzyX2ks5U/Lq5UqSEue5LUfOFBj&#10;/t0uwz6ZOxoJvo8gmXEPCtdOeI9eaSgW5d2//W9cap+vvrfqkh25Y9m8n2PRzLCFiZF/oXuFrhiu&#10;Xawqccerdh9p7756bkPIkfrsUR36W0mQfgM7t0Fk9eJaZgnbtK1Pm14fTrc3CTuYEXH2dt7Xgweg&#10;+7xtj2EfWbDi74junNgG/lNuwtghKOxHG0Nds65La8qfl1XXA0UFuw/TxEcKHYuFd0/5+hxAWEvC&#10;U20maJuU7tfbsj+wsGEhx0R5majOa7rX/h0BX5uxlN5bkqJH95NA04ZDB72Ppy3VozT+FNWj09fw&#10;lteaRzfT4F++fAm8kZpQutn4poBcFoyqmebbuGal4tK7h9wnYVadRtb+l0jPbiqZKNYTJo8kYhIh&#10;xg6B59OVgiVVXPNDfZsm+sY8k1LEGqSylMe9SRqMkOqEEd7TXTh8QT6zuENSsTCWQ2RIAtkd90an&#10;PcvFs6owMKajQg9E70uL2b+SdIdCWFaeOwOd8ajrymay5Kc5g46kJdEgViqCmLlH5EtV5c04LIRl&#10;PSGBIORqjZGKNW5rEO4RRva8DFT6IvdCM/0pDnU/V1pKZalJWUKgFYrWxJCkWnU7NKkobiP2xsal&#10;YhoDj6ufyaz53DTKMEykq7hq+EzxswgsNw2BPLWkSZzDd8eDMKgbKAMfuDRBDJ/L8XFWjzKGDVBN&#10;JornLqIu6iEYmcWzpH090Tlk0MtEQR6HowfOZ1YwsRGkwEtVslgrFERqSMGGXToTk0ZEY9MiYCNF&#10;jMpOOZjEmmXjezK5VJN+Qx6Ky3Ai5xbFLiFGbjjWHI8wh7AcNu71n4uZkgNTn23H+Cf/CnRCd4up&#10;WzDIN0X4t5s5c44S/6QItISrejQmhSJMkMlHCcNUD0Ejdl9tDogxgo53SXiOPEQEqg46HbLGGc8N&#10;gRfjGW6BR5S0OvK11CATFT9L4m9X9tk3mWw1FoOLefwNcktPCqVIP9G4Y4m8u0aYcMjPzcOHczAq&#10;9TlFQCsyghXLha9L9MGmGdzb1gr0WFJdcaAQpwvD1HhC2ZgWgJsUiP3UyjZoTZGAh2XXBAWjoTkn&#10;UX26poIeuNLK5HC5wxBiaufPT0HzEuEFRKdfMwmP+0PPRFkWS7Ydu5ZWht+FK0+xLHYghjPBCYys&#10;fU5qTzYoA/FEj7hboKZTLAuP0LgcjLzqpjSnWRQQB/RaqBvO0YmiHjqA8euEiI1FEh0VRt4Kmahc&#10;Wy3XbcmDw+OaU3omSngxU0ZTAmCT/ryEa5FC4PH4v3wsAA1gmbjtv6bgkX0nei8RMhaNwFBOw5/k&#10;CjvsK0i+qPLguASBplhthY8rqmyxFTE+iikVQYYCK2ff4KMXEh5m49k+GyJDMeGU6q9zJndpeCbp&#10;mOjTKE/MbFLVVID0PjSe68/XTOxongxVJspk/A1ETcsjQ0Y5UA6BSX7b0IaDxYcqrc6Kv3g9ObtU&#10;5RsWDaCRcOFosJedgv+iqa3XlsDleE5jU7ugaPARLq1MCnMCZA4PSiqtEmxHrZHYnhHPxMSw1akV&#10;A003GV9MyeSA8dGhugrSnPB56KlkOIP7UD0gGeFZByKTaHjZSDN49uDYV/NYkhbHB9nSRcVDc3PY&#10;+nJj0pTdQym7IbeEhlAVzfsulBuJKZgxNG+Pb3Xr0GOp4YCurq4+euSIzbTpd27e0sKmqC7b2H7u&#10;9u23O4J3HQk/FhV9Wf2/U+fOgqvea3yBwl2P9oGblNvSZevXrQfj1OP2pr5FJilLidi85JNxzruu&#10;AkXZWOeQv476TTMkNOJaemvDMnPiHLxEZJB/dG6Tg9nssPt1uDF7u95TfU9vnNabUsEvq62qAO5J&#10;iOjOnz7zPhv+scvmiJQyiYHZp0Aomnw6Lq1K9B/XZ01Yhohlt2an35xhLC07XFaWELJibdidQpZ1&#10;wJmzO90/HdBJBwt8zdN8p5PRZLftuzajwQTwwjLs1wWpVXKzaNu9Dxat6mlRGTovuiIrTfiTcw7Y&#10;LJh+/820vrpqypp68Rm19yL58j+otnrip+aDOmJ3vNNt3LRFKCdLPHb1YRVtI/Wl10/vSQFztXWf&#10;/QGVVqzySeoj9O7RRn1QRWebToam5nix/Nrvz21ObFHGUX50YbfhH4GfPho9pM1/R/44mCFCAA09&#10;zXEd+R7NCrdlW8z6Hyp1jt8TeOhmGaYMBWYnWzesvwx2ONty6efm3Si2k0z034EVqMEJWt9kadC3&#10;n3RX6aDrALOPwWsbmL1u3Bt+WZCelXLl0C8/zLeZ0L8i7e4TcNeoof1VNirIRkMrJPyG1kKAwrpU&#10;o0Rci71ml579Fbw3GtarXiJrzwI4ZZ7a5GBpMeO77eHRiekF5TVMXHw0bB1DK5/fqSZ9lOOsHNBN&#10;8/Zr22uw+QBQpfCfWw8IDxyZJPfSvl+vgh/Zrs52H2gwDGnTabDljElmg9iKx0Bd7vHlvXoNt5y1&#10;wHPXOVSXa+EScOjSfWFixE5fn9Xu9qYLOFERR9dO6VV2+/cVru7HM1h2a4Pmf9BekhXx2/4E9Jmd&#10;O7k3UpzzGDWRGdKbTevyRjex2ie3YtFHiWUx/gMDRg+fxkptjD62/wIw6sJL3MvJxKnbcAPhWdez&#10;wcuJorE2Hbu8Bx7NJ4K8EgWjAdnLu4dWrY8UsReExD8hbOul1aXZiaf98HhSoszIrUunmo+bs/bP&#10;K+nlqBEMXWnXtXsv9Nql2Pi8lvC0lGSd2sIBRmKI6bxl0zETBliaFYG3mocrTB5EpwehPXWVWYJb&#10;gB5fP78i0COQcYLITbp2CoSjrSD+6PM4PzSePFoUNezVitEBiWwuyhlfElOFpNZLKsqJ2eGE6jRp&#10;8pqoy0QJlwJDK88NnoQsdrJ/3HNpSZQXoDiGds7zMb2/iUd4JqUGVmW/12TyFmJf8CpJQZtEJlpX&#10;msL3t1NOegreJlbe4akKYjliRviXd33FFc53e2OyVAIsS0sSgrCY6w2a5VYvEyWsLJTlmtLscKdB&#10;6ETQIDI0MtGc+3i2G7Yrv4BSekkKvZTzu8hXVu47AlwQ7uQk/YXL7FkWK3i00tAG+SeelAGVqjr6&#10;7T92aJc7nnkb7Cg1pw30ppqipHBfLPQsdtMs/+g8KkmSKDUyKqVC5YpceK8IkX6mFBruYsJE6WSi&#10;GnIsSSrTTqvvbcpXFYXhCbVMlE49jQ+DsUxUrn1GTF3CHwPQFSTWTHL/Usm8CSEiEIKG8OMfK4n0&#10;pDWVojpxZc4d/mbsKANZ0AKiQUpeaXly2EKUyLNdeY/BWUQEhmN7RgHFjVIhTwCgLKJ+HZOJZFnz&#10;whWTd+ktEwVahQK+B/aRwTzEvcrQKOOJ4snoWaM5d5RTaJLHqeFczx/tSaEyGsL5XAqVWhwTTsv9&#10;/1hWXqERcUlpORRxkql+0it2svLs5GunOeEWJE9NhwDUzqNYgiieOoUIBQQUkEjgVt8kCwEMQMEA&#10;dA2SDxhwk/SubyN4BHuWiRMnitZcjEk2Fyy059qQK5Rx5lSZqPx4QhXxmIp/hhmRv0eufUMJwcZr&#10;eJbk2sLUR0WazMIKItwwpsg0uh5DtMCk7in44AOUdkQnJxxriGDqGhIvdwkndKAse25aHWGmBiKn&#10;ZjaozaTVKfvsMEJk6BVVQpCzVs5E5a86lRQAoqRQdzf/345cTC2V0jDR3GdpMdwNjgs5AirnZZCS&#10;k8iEpCGxuJyMEgwRjdUFyAGTUp3CRbWrKsXSKyJHmUjWAUtgro/8taqBhlL2CkyTL/njFFbJrvR1&#10;YaLYpMQl2EopJ5JUw44xEzWy5URSBbnHs5YzZ6Iy0qIa/YCwcpxna47bRjTk+mKyEZTqSLNPbz9y&#10;R6ieq01al3MlzH+5NZFkGFiZ70N3mrQ8hbsc20YmTtwUzPebNr2kNItnj5FCjgDNiKtWqh7zXCnN&#10;lBvBREGoUdyDXvFI0QkVShtifI7qSn/ycEYtE8DH298N3zCsSR4nM6hzq2pR9FN+9aA/MjC51zjT&#10;hrUD0UX3pTBzNdAJO1hZHQHIRGU6OScBzyH9JKBMNh8eMYo5JwaVmTTbbHVE2YJUjTyPCRPVODoV&#10;JiqPNiK32BOXFZeLpdU517kK7kF2e5JwmSIwOXcxNbbbHCNUy91IdEsyUWrPGD2Qw+NAeZBvJnAw&#10;jka5Oj4eeaAr9LUoj3Uld4gZ67xrXyCmylc0cZNW3ORMxyiLkqtN62aidcmh07HXvyZgNXgsaUCe&#10;zByD2d5R1QNLcP8i19eWIAeoY6xn6NnrKXnMQnEpuq9hbztgDXn6oYJTnbhY8FeA80Ql81+rVTzB&#10;U+1ZvPHhSkW5cWFumGkyGsIwPF3hTfxqmCiRC+dORKC1Rg6UGopxJFUXLhXUQRbc1JsxEeHcEMrM&#10;8SrRXdGbm9VOFO2gOofvqfI9wZIfC3o81hpuIYyA0Yhjh648rpSC7XeTzJqh6MGJf3CqZ0YgH3+W&#10;O+Z+p1IkFXd2Tsel9GqsqDFMVCYtjPLC1EeshbxMZh9pSkMjN6rSNzxpCG6yLCwB9xaVotLi8LWY&#10;ZoFlFhhPKKrETwW8VahDJ9stXEP+Z3H+teBlWj501Bhpo5iouCCesBnTKTd1026pt7G1t52JMo8V&#10;Cmo2lRBU80bDPfcZ8lEgnW2tPvVglk3LRGuEURsw7wCj6cGJ2IkG3AgeXju21YV4qbNMHBY4oAoy&#10;lrHdxuN3Hhck81zQ7/4FvCy6o1aunTdx5MTm0uUFZXQyALvZs8oODUARv5J7HXeBIgv5wc2y3hZf&#10;SobnrL4f2mBLCgZs4sIntXBSYcwaIGZAz3FT32hUIEo4FCglKBIK8T8n+kU9BgorIl+RIzcJ1V49&#10;jvLDggUSfz5nRsgYzZmmEpnmChk0h5dOyHaVzDZwyZeS8cZNnidGt+dyom6qCsZShfKIgtICPi4g&#10;Us6CA154z7JSb0aH7/F3U8iJZTzZVskX2NrZZ3Mojx8VB5LF5mvS4olLMxMungZGixGx99UkYUrB&#10;H1iT3NStKejAA83Gn+S4yFmsegjDV8NEcS2qvNgEJ4mohiwPSsDc5ZnZtqFmoqpJhpR57U55VjNG&#10;DAykmY3gkCeDqa1veFKDTySzQTKtBWj9Q9TDSYpmBT7ZEI2Y8GEimhE/5NqBDa5mgUA6aFOpZWqE&#10;8Xuc8YAMLHvOHVIdQg6MEQ60s5BWJWzGzG/ZlpzbTCyZlFsit1CDsx12nQilrEYP0VPNk69EOoFD&#10;540TMVnUAlGFExONPJGUEBOBPo5MyhmBUN0Ni8FiAmOqs0FEBBUwWg2ujQwag1V0ROCtZqIMaSjQ&#10;mwObTh2BbWx15hH1WzEZbUImWp4aTuSIJzicNC9qzawGP1Yg9+Jez60Wyx3hG85CjfJOaen1oAY7&#10;P3PbhbSxc7ALywNjCmmWVjlDqbG975GbQkpqC8jogW37ksoUCKq0Ou0I4dyNc8Y0OfWqEV7bidqf&#10;yYUHuuZuV30pNDWroICjKjPcA5VIKYaJaUww8wZHHFFKqIOCXa+4OOGgn+eShbbmqu66aKLt00lF&#10;NZgG+ZCKCJOEhNp3mMmji5JRV3s0UBiFxpayAVEa39+RUBNj/auKWvG79GOi1VlRoShvU0kjSdug&#10;PEoAGIa1s//pNGoVpKQ4Zrun3xYOR4+kBhpRVGWiVam8HzU+XERrklTecueFjsTXhfadzMgNnMl6&#10;a6gjLU2LPcvbu9HNukEIC6Jw7I0B8lHwsfyY/6Orc8OY8fgeDYU0NVH4ZiPnWhKzgbQxN3fnZzV9&#10;fgciyJqh+bz9Sep2B1pgkZQJTnLDI2ISwGeikjW3tPJhhGJyEPQcsHDccJA6GlQjwW+y2ytTuS7k&#10;2wQIMrZczFHISNJkvcCGaBF4e5koExoKBJMtmwieYUip1kpGm5CJkpZ/Jm68NNyairRENLbzCjmt&#10;QAiAdvWGQuwky5VR1H4v5DMB6scrGfxRfc+Tv2mM+YcaD0wytvbgnIzPJMJLMT965C4gIO799VKl&#10;sx3EmTq4zP+KSjRFTcPUdE37+5v5oOlrYus1LzxXPpGmYaLAwiH/Gmehpcc5PMIfGY9GPmGgJA3k&#10;RtxUwx9okJNiVCSmdHl0mmL+am2QAX3QF/NEF5wlUxT9mKiGETd5g02Bjt6p4Ysi3MhvDtaMsBSK&#10;WLNNMTyd2kBNgOQclIU+/uDzpOETlLT/wXYoa3qIKueTVmSeD7Kz8I0qUqOaeEY6EAOVr2gc0jC4&#10;xslEQTs1eTej49OKmsMSEnwDCLNSgXIjKS1XczwoncBuvsqEogM8m7suEsZUzdcZbFkNgTbgF31f&#10;aa/xfSCxu9bkSSDW0qrVq7p3796y8wQxmw4dPKh1tCCG1J69e1t2qGq9v0i/EptSXt92oOUX5ob6&#10;BAwrTzy8P/ZZu1EOK2YObltbeCM6pe+n0+Q5mWqe3LxZ0W/cSCP1eCOyl4XJtxMfV3QYOG7yR/0Y&#10;BGaSiPLSUzOyC8rluZgpsWxrYGY9ZVg3GpxlkqqXkne7MOiOpgGJ6Hlxbade3VnyzE/qFWU15c/K&#10;qvV/ajt01dx+k+2h2pLCqvcMteR616c32cvyF+0M0CAyIGVR/sVf9gna9xswZPAg4yFDjQcbagw+&#10;g95RU5qTlZGVlV+QXz/iGwdzA51j6ugzZrTjgiu/nXwyeILVpI+GGNDF4SIz07Tv2ktzGB2mg2jy&#10;Bpl2rKke/lwjrFEOLjMHd9KhRWlhYkRCTj3yThfDEeYfDeuJRwdr2VKXd35r0PV2Yz4cM8Zi3BiT&#10;XsqPf11hYnRCDhqH6J0u/T4cT7n09VXlVR0Nuqnn/ZKJMu/mGoweQZ0SjDwJXtkT3bI4N3vvMtGT&#10;5MJuI0ya4chq9rG/9h28jUw0OjoaBObUvHQg8Kf9nDmtZ3kTEhLWrVkLQopqGBKIVOru4dF6xgxH&#10;AhGACEAEIAIQAYgAREAzAvoIql5rTO/fv6+VhoIJFhYWtqppWlpaHvnr6IBBgzSMCshNz54506qG&#10;DQcDEYAIQAQgAhABiABEQAMCbxcTLSgo8PrBk8mGAKwOaPCZ1Hxldfr16/dP1AWghdfQ44+eXoBq&#10;v7IhwY4gAhABiABEACIAEYAINAaBt4uJbg4K0qzgVoSyFZLRzp07b//1V81kFFDt1pEOtDHbEt4L&#10;EYAIQAQgAhABiMBbgUDbn3766a2YKIKAnPJ/hO3TabLxN/7t2KnjOAssimXrKO3bt58yZUpWdvbj&#10;jAzKEVWUl5eWlU+dOrV1jBeOAiIAEYAIQAQgAhABiAAtAm+Lx1JGRobNtOn6bYRW6AkEpJ6f28zS&#10;IN/dx90/bdo0/eYL74IIQAQgAhABiABEACLwahB4W7Tzu3bu1ACoVk+g1mYzCtT0mh2YggICoY7+&#10;1TxCsBeIAEQAIgARgAhABPRG4K1goiBsU1TkP3QYbQoKZOKW3trIKHBg2vzLFrpJAXEpiEKq97aA&#10;N0IEIAIQAYgARAAiABF4BQi8+XaiQDTo/j83YD1JiSbw/lmzdm23bt2mz5geE3OFrhq4txXajBoZ&#10;GQEzVjAwyqmB3z+fbdujR49XsI1gFxABiABEACIAEYAIQAT0QODNl4leuniRzp4SKOUDAgNx1ICI&#10;8XWUjC52cbGYMJ5u4Q8egGJRPR4KeAtEACIAEYAIQAQgAq8IgTfcY0mzZ4+6Ww8IOLpw/oLXK5WR&#10;ZmesqOjLJibytMivaFfBbiACEAGIAEQAIgARgAgwQeANl4lqEIgCvby6d/nrKBkFRBN490OxKJPt&#10;DutABCACEAGIAEQAItCqEHiTZaKaBaIahIWvnWS0tLTU4cu5dKLcO/fudu/evVVtOzgYiABEACIA&#10;EYAIQAQgAgCBN1kmmpSUREfOvlmwQIPO+rWTjAKi6bXSi25D/338ONzrEAGIAEQAIgARgAhABFoh&#10;Am8yEz1y+DAd4i6uLpoX47UjozNmzqSLino8HDLRVvjowSFBBCACEAGIAEQAIvDmykSBwpouhqhm&#10;gah8U7xeZBTEul+2fBnljgaC4YSEBLjZIQIQAYgARAAiABGACLQ2BN5Ymejdu3fpsJ79xWyGy/B6&#10;kdFZn39ON6/rcdcZThlWgwhABCACEAGIAEQAIvDKEHhjPZa++/ZbSpkoUGHHXruqE76vkQPT+nXr&#10;w48epZxdZs4TnWatW2VR+pVLKeXIO52MP5k1ulcb3W7Wo7ZUlB53KaUUQTr2tZg6waiTHk282lsk&#10;ovLaTgZd2r3aXmFvzYOArKYwLVVYhSBd+o4cZtjpjf2ep0KvXiJ5p1275n/Em2flWnWr4qcPHooH&#10;jOjPaoBXVpP3IB0xGmHUrRFHh0wielHTqZtCsyowgP2clVvffUA/dqfWvrAv0q/EppTXI+/0s7D9&#10;2Kh9ax9uq95vrWlwb2aOJaCa9121mhLnVd6rP/zwQ52W4DXKwPTuu++eOsmnnJ3VFOv3339fp4nr&#10;ULnk2k/jHdb/XTBi8aLJ/dV5obQq/0lJh/e6Npyw0pqSsprOnTvoeZLUl1zbNt7B5+/bI5f5WvVv&#10;9e9F2Ytbv86atPRohqj7MIvhPRrxUtFhTXSoWp54+Le/LsfHJ1a+/9FQdlvizrrCxIuXbyY/1FwK&#10;2xoN7tFBh86YVZW8yL137d9ig6Hvv6vnHmHWD3Ut2ZO/v/U89KissrZjL6Oe776jMoT64sv+w6e5&#10;/X7hvc//Zz34rWKi9Q9+/8J1f05tm/f6DXm/y1vFwTVtKPQJOvdfYW7mk7pe+m5ZWe7p/33w+aYb&#10;uS/7fzhxyHvonpMVx21ZaPnV7vttTK0mD+mq35Mge3Z5zYzx/hefPu9ibDGsB8VpWSEIWTDmC++/&#10;09+fMmtM71ZN74qu/TTfYX3Y7VFLfa2M9D9IqU+8hhWWFv4Xl1XXs2e3DqrPfmOOFXgvLQJvpkwU&#10;mEUu/GYe5aTj4v8FOnc9dsRrIRkFgavMTD+gnN2moMAFCxfqMXFGtxSeWtzXgYdYcQQRq81Zarc8&#10;v+JrM5Xf32fDeu/FFj0lmecD/X7a/d661N1zDfU7TCSFp77v67APMeYIHq02168NRhNrkkqi1LBl&#10;EzyOI9N3xp5cMa4byfTwtmUVeTn1hoO6t+QkqJdPlLj9i3HeV7VA4MwXHpprqFrp6ZUg/0PptZru&#10;7TjNN9S+c1Juu+GmRixs9hJRcV5OVnZaSkLsudP8c4mFiOXWhKhVE1QQa5I10dxI1XX/DyYH5Bla&#10;+f3xp4/NYJbykiH6bb/68sS/98cWNGL4rFEOLjMHa9AASMqzUzNLJQjSuffwYQSqjehP/VZZ4akl&#10;wxwOiiw9+Yd/mWvc+pURTTp7+saIJwgx9IhI2jO7tz6Usb70ou9Qm1/L2KuiHm+d2R1sOZk4/YCj&#10;+dKzohmBMXuXfPCutrm07czuaaD6XSRvZKJvzOktU6iG9jIhaPyMDSmTOILw1ebvaeulZa/nnVps&#10;7cDLbOzBr+WFJc477jbgmwMsC88/jgR+M0z9jdayILyBvb+ZTDQsNJTzy1b15dJDNa/YyGtBRrdt&#10;3bZv7171uYNI/nuofm/Epn6ZlxB5+lzOEI/vZ7f/p4GJjk7bPj0wd/Is28ULZg7pgrb/4oqv6dRt&#10;heY+MVFbp/REpI/+nDVl6aUe7hFRe2f3ozm0NVMZaXXurRNXMxCWue2ckT00SWbMFv/645SeKkyC&#10;ftIS0fPi4iJhaTVapX3X3n169+qldrjrhFl9WcIOhxk+sSKawUpLUiPrPt3L8f/qQ7Ym4W5z6vc1&#10;M1ErH+6K8Qaqk67JOrvFm5eCUDNR4oWhCSn0ZeKUs9Ta4V9jt3nmnXL/u3EqMlGkcsegObxL/EUm&#10;r1j2Jk3/c9bwpZeQ6RzBydXm3dRmoR8TJe/SafsoVab70pNXkn88TA9MCF8/ocmjCEtfXNlgOnVL&#10;odHGuIcbP+2iD+Eix9qc+1l/hPW9k2SijWBIpdf9Z08OSGDNC0896jQAQCvJPrXC0SEskfGYqLaH&#10;rOjK2i+nbo1H2E6Bexw/6KiyZG0NzD4dk/2LmQ2nkLoC3jmoZj1lmPqDQDM0vU/R51eCVh1K1zTh&#10;qtx/L17NFGk/+NEP3UUj6A5+JqKTbYlsz6jHu2Y29inSGw3GC/8GVHwzmSidkSjIReTu4dGYZWv9&#10;ZDQ6OtptKbUTfVObilY9CHMe6XHJLPDSrSWFHnKZ6ICr7kO+2NdHLq0k315sz4hH22f3BtKv8ptB&#10;X1puuMp2j3i0l05+wIDKMFpIN77wN62SV1lNwd2Yi1EXI04fOKNKhljmdq4ODrNtp082090isF6U&#10;emTFl98fzFBlWKpjZ9lxYg+uHsemnxMAZKpPrqWDrc2XC+ZOMOzIaPYMK2lmotRckyQ91FdJcy4N&#10;A2g70PKL3gmuqISjoRb6hrEY+cGHZqZDBhkPHjygdxdpu649cJGp3kVaUw4+L54W5OcXFORlZzxK&#10;vnvj8tCgFNp3DKCMK4Y5hIkM116KnJQa8wDIGJWL9EXymQBeAsK29Vxj1Z+CJlMKL0kmSnnXi+Tw&#10;AF4iYmzr6WrVX21xiavMmSijba87oC8St381zvuyoU/Mo61TGBMTyn6acz/rPrHG3tF4JkoIJtn2&#10;vCunFw1tg7zMOr7a5pvQDO2cSz72ntN8AxaNUBSd1r8Q7P7KeuVl2uPH2Pmv4M+Of7/07BONCBg7&#10;82MPzTXSjFITnKIkjI1dDnC/5m8CzUyUWAtDF370n3PRjwI9ShOgoUevr+8tsjexDBkwkPK/+Pj4&#10;xk83Pz/favJndF3gv4fu3dv4jvRrAQyPbmzp6en6tUl3V30adwbY+oZrYx6ecEafAfCmrBDFbQQn&#10;FviaLMFvk+ZHuJuBa+BbP0eK/1RfEbMW1eeyloTn1NI0nst3NkaQiX5Rj4UN5XGU30QEGeTIFTT8&#10;lhflNwi0tZCblKdQU/7P55ViolfqjsTPU85xXCzU1MtqjzTLahVP8FTMHEFpRWbERmtMscOy9tl/&#10;kq9WjnCcx2L9mDhxU6o1t1z/kDsDG6T1TkGlhMEopOLSh9cFQkYDFvLJ5atUaLlSwLHCVtWHqz52&#10;/lGOM7qsqEyUwWg0rjJi5Hn0fla+sLiS0Whpu5OKK58Lc9OSBLfios6c5IVyAn3cnB2sjKmUa5NC&#10;U+lQlO9YF37OHQ7YhboX8CAoIomPWCzku6FNgXek+jypl4CcquarDYCQS4YAJto4LClBJjahmXtE&#10;vlRWX12WnyaIS8gSEXWBdP/6rbTiao3PG9lus+5n/TekvncSC0S9tgwalVYlbMYeJ0duGjgJaoTR&#10;AdjRYe7Oz9J7IaWl14OsMfpo4sI5dpL/V6Aj+qk7yNZP/kD/fShwgSl6Qtn7HQIn1PFQz8nYgYX/&#10;KS9nYtIqNM2iqU5RcWUx1SGu8JuA64ge94P8oiiP+4aahWWaNqKmB0pamxQCXjMIsoCXVcNg7dSq&#10;NBUa+vT9ut7TOFmD7if0K7gjIyODrpcBAwY0fgB4aKeF8xfQJXACXeC2AY2Uv+o3VA1WsDk5ORoy&#10;S+nR3TtDJzrNMLx0KSHhvhzYqsf3BHmIkb25MS7fk2Zf4R5JQRCzhfMnGRFfl+90G2ezzHR3wKPT&#10;wX+7f7Hagt4AqvZFEThb5NdfFr0Apof1L0ufCYXkeCVFL+rBv1+WPi0QShT3M/BrHm6oyRdUJilL&#10;+mvdD9+F3cBEBqa2Xu6LbPs+3rb38YwV380d369NhTD/yaN7187yDp9ILBRd/dXZ6sHjM7/7Te2v&#10;7bGRSYqTTv0WuG7TKSDuY1kHnDnqPVVVilkvur9vwal74LqJ+y/bnEdoMbmTVpVmFqJH8NQJZqpm&#10;i2pLJytNPRmybu2v557NCrnx+/ejDfT7rCfavbpt6VU9docOt3ToP3zE4H7aUCUalJVn38ssrnpe&#10;WFwlrirKeyaqKn6c+bT0yb8nrioIVyl6R6VLo4YOHtG/GwpHT3G1FGFRyDNlxfcij4MdazR1yod9&#10;e3T5nsPRRybaona/OkCvoSoGdKkMr1H/EgD+LPFUPLoJ74R5O/0qQM1jEPak0Lir7maoVWPe5cBZ&#10;3xwTmVi7LV44e5rVpI+GGLSnbb4F93PToKNLKzUFD/I6DzPRsCcq/ou5BPYca84XVkPbFMZwFszx&#10;ixWxjY2LwhyGhGnpilpSLhP9d+DHH9bH5iGIpdeOn71mD2iHlPfNij6x4eq1/5Adfl8OA55Jsor0&#10;DpmjTQy7zlu5ctFnbPCDVY8nF+dsfXT3Rv7qlWsngV+0lSY9Rduxehri341yi2eV/p+VvkSP+/oX&#10;RQVCodqJ0a678cjBBuoHSf3zKztWHQIAk6U691/0n2nhG92SFTxIMZX+gIfXLsaDi2b9OhSnJIIA&#10;LaqlTee+piMMKd9aTYqGNujfqOuvK4WmHzcQfNIJBZtwsq1ZMrpu7TpKBM6cPt2ECGBNVQg404FQ&#10;dIbPj/PRx8KKc+Nq8ERAQfEve1DKBRwb9IrphpgSRRkU+Tvblfe4impUuEy0MUWzWEgqFl7yxwUG&#10;iKGF297otBJU9iAW4EIwloXb/qQyfGDS6vybvFVW+AnJmrXxWiG91EcqLkuL4fraKsrhTFxD4nKU&#10;P9DrSpO4LiZoiyy7PUlMZJzkwCgFamoAVmWGe5jg4Jl6RxRo+7JvDplovVBwhkKUSv4Um1ZZL5MR&#10;q8xsUqToLYtnr3FfsMxnzDKXC7lZxrYrQ/jxaUKGAlfxswhP7CNKvofVt6dG6SbtM/a6yUQlyaGT&#10;NJiLkGvgFJ6LPg+1ufzvlJ5YloXjhn0RCY/LKJUSzbqfm/qYU2hPLDztY7vcl8PlX0ktapBWapKJ&#10;SkqivA3Bh64PNwY/ZNSK9FmEO4q08bzw5McnV1qgB4ORtX/knWPL0ePJmXOC+kn63ccK7HNKAbyk&#10;NH4bJlUd68K9X0kcWNK6NK49y8TKcSU3Ccg4a4WCSD7/ZHjYkbiGqdQJI1aams9ZEXg0Qajt3JA1&#10;0ykKAJJL93V6BVBCgR7rhDpCW2PoQVR7D3uFaSjAViGXchmb553SjLu59TSNtJ6hNNVIAN+i5GGA&#10;nzVVF3g7rZaMAtuAV4OATCYpilhp4bju9/BtOBPdFnUtPMDFwoabBmiGTFr3+Mg89KFmTwy+p6KG&#10;lxbwXdFLQCLIz6F4V+EcBZjNBXIaSqCnLfiRbe68ruG3rZ62aDuWzn5biR+JXzQx0Qa9FTipw24W&#10;yQdQFOGGM05VJbhcXwa4nW/UM+oXSpUgZEYDBx3tFLDVmyC7o5040TnVKCgyJa19QLT24x7bbcSr&#10;ju4QVH+5FcX5W+PcmQZhjaczeiSTLwNq/bvmqw2cnuZEx1dHHyYqU2RIxlaOLp5+nFDeyfMxCYmp&#10;WQXFlZXCazudMJaPGM/1P363YXFlkkqhkJoYyfGTZoXPwwiV2caYkjqaE+PtYKKyggg3VHOrXPCn&#10;Dwc8KS2vVOETq766OC2eH+LjiFEpsrDsuWl1at9uTb+fm/Z0p2tN/tQY2YYkkgxP/nhSaeflO4o1&#10;JzD6CZURTlUadz72VerCy6yqTtlnxwI09JJQTPRFr4nGVdV09AscWTt9f7tZrIi9tLa6BjuF0EI+&#10;wsS3BPmzRKzZoKnhWZFr/5vyFFUcm7IhFqp6p9POa4aivjItVonMc32ssIfcmXNU8fczggKRYLul&#10;Rh4KjhVKJto875RXs6tbvpc3kInS8bCtv2xtcrxbJxl9ZVwcpVViMSrqVBKqSSViCXr6SQuiVmIP&#10;NTV1q0gKnoO9sUycwpIaznRikXCOonLI4ken8kFACFcUeKf6LyoLLx+YksAArSRJDZ2EHUNUUrrK&#10;R1xn7GOZbeF/tZRSLlp1m2MJqjTIP6SVD/m+NrixqInLvvjk60d87XGpq4nznniGNFQPJooy3vgg&#10;dDCgmHtEYHIrpcKYiWo+l+nsRIlVYBlbOTgrlIW2eJSvRjBRWU1xWlJSWg6VJZhcFASMIjZGZFYo&#10;zBrIby74WhiaOHEu0IimAGZV8veQ0bqYckyKXxwTqDgB9N8LHa0wiTPQ9y9UvbacR2eAylQwQ483&#10;HeeQr2vT2okCS1BgBgNKIbDgleaEz0NXzjY4Sd0EVnlnSXFGuhLTDIDoB+ly7tNQT1cmqn0/N/np&#10;TtlgXW64K7ZAoz2jnqpNR/3ckO8olqlvdAnVoSEtifY1xam7oXXw3WpZZdr1RCFKBhluGK274rmA&#10;t1Phe17+T/zDHhwPzn5UlzmcnTzBc1pYm+8UbWDJ6pyP7tuV8n1BvyXo7ESlhVFeuO2+a3iuwoeo&#10;VkPt5kXj1eztluzlDWSir1A3ja5cKySjSUlJlDJR4GjVlHtNkspbTr6GHa2wI83Q3HY+9tOPvNSS&#10;HL4n9ro2mcdLoxQuSUuv+ltgVIk1yz86T1nMiJ8s8gbxjubbolpXZXJDUBugciJJAfELnUxUUhKz&#10;ARP1sC3WXC5SejeQrlSIqVtEAQVWBNEEt3rwCyjnJC6+Hy/IqVCaizgv2n+WsteMkbUvP42JUl4+&#10;COIoVH7/aVlO+UzVrSPQD4Vq4UMBXqI4ttgbyZMXR/ySmFUmZaYg08JEVd8lpFZWiYlSMToFhkdP&#10;7lQ/MZ5dWIm91NlO++6Vqi6QtPJxzF4PVF7HmuTOvaUgKyWbqUvjzSOMGho4Bal41UzI5VfpLQ0Y&#10;EgsN/WjlHE3LRBXRrc0JX4IiOzEkqZaRSxL6lVqZIzgfKSimUiA0/X5uyrONvi05wsprQaedl+bw&#10;XbHDhjWfm0ZphlSZEupEHg4qDwuxYYw8eTeJx1Ll/yI5tsC+SOuu0NvSSYMGpllPUQA/jrPqd6wz&#10;6YCodmLgjolaoSAXlppZ4tYL+ANo6RdH+NyCe8hTS5meNuyS5kbj1eztluwFMtEmQL+1kVHgI/8K&#10;LGXlTyfVm9PSe89WJ5xk2u1LoXVilFTc2Tmd2v5S79NTPhwaJlqfzpszCK2karoKdkJ1GtcRu98+&#10;NJXytSGvYAL8qhm+kIGgTRi3w05ORYHK+OTlCwf+OHLhRkp2CTNPYxWpM+NNW5fKtccmiwyy56bS&#10;KZuVRdqMG9dckTi8GTFRLSSPqRmp3ChZzTRWLBRcf1iKypnqSlP4/naAHLBMPM4JlZawmvx2woYj&#10;75R4aSmGcchL4i7EQFX04CX0htqZKCWzUP8YUGQdxFWtL9pmY6KEqzuFmQ25C0gBqmafZdUvK60z&#10;Ut5kDPdzE21himak2eFO+AOlfLyQTBTEt1JwMpcTFDqBqBTTxcu3PzUT1Vc7Lx9+M8hEm/0Urc6K&#10;CqUS1K5zNsfsvWw9SWMsxVqhUVlaYpAQoFAy0Qa5JtrDpNBk0rMBGKGtwD5wV0UpeTvI9/4rf6c0&#10;3w5voZYZuqtqeVO8Fpe7sKiCuTTF0Fu5N31TTJGqjXf6Wv/K56OOjDJR0uHvAs6KULObtfZDOiGy&#10;57f2BB4vA/LQJRunPNnm5kI/htqu48ayr94rQ7q934Ol5qkJXv88jw+Bl2J90YW1Y5YeAYfydY8P&#10;lcIV1/8X+qlNwBMQxWnLrN6KVzp07UUR11j6+PqRM09Q01UPh0loIhPFIspPy0L/NhwxjCJnKbjQ&#10;yXjClEnIiRtIxtWHwjpkgMaoniDdc35q/OWT+8N2nbhDuOf7bvDznGWYsGmaa3AGMtY5eEfg/z4z&#10;ar5kz+2Hz/Fw3HCWU4g8ObvzbOI3H0xglDuzJPHw4dhnai7jmndSH+tli8wN9NptwCcjxH4I7scu&#10;zTr7gzevEJnhw10+3gD7re3AvgxC28uKru/fHAW+MFyDvrftq7gyLzOPrZ/uHDXUbeOv6xdOGjn3&#10;p+PjpnH/zvxs8vsNG04mzjr70xpuBmJkbt4lMfGR2jw6dOvZx5B07EUMsJQNbbv1fN+QTBMmMejM&#10;LIFCh/4jzM1VE4MV5vRAW+zaf8RYc/UsZcRVvcBtgptkL+9F7r9UiLAWus/+gCaz68vU/U5oRi6L&#10;LQlXfCZQBSVogoHouZ+boGeiicqsu3Hg9ECQSWNM0dDIRJFJxHg+scKc4goZggVnQGQvbodt2IPu&#10;JLbjuuWW3dVON5no7h/rtpwTIew5jta3TpxCwxJQlCcBNkYBGqYwSNv0epgv8jKnqCRKRKKDIzOR&#10;kfYeq9XTpGlqtflP0U6DZ7qvnqk+hrxTycd5iWXdrRb92MTJ9SRFl0K8diYgiMUStwEX9vFvRN3L&#10;dTMbjK5ajTALiwhtMWKwQcu+U7Qt9Wt7/S1iogMHDmy+ZXobyeg7hub2c7EDruR60i6MafUcZW03&#10;F3uPfjlzwvAftuUs8Pu64hdvLx498sbOxw6enB4awlrlPFL9U0H++pfg737l4B1YzA5WTywZZBeD&#10;3gadkWJhbnZmelpyyt34mBttlx0/7v6hcnSk2pxbVy6ho5m21MZU9Z1a/zQ9HmOik0ebdKXmPm3/&#10;z961wDVZ/f2RWlbTxLyEhaKEkllekApTA/MahSZ/ItMQNF+gMrAUtARLodJZCZVoudR5m+m8ITmN&#10;iaIBysiRoIICchtyBxmCbDx7z3Pbnm3Psz0bQ0DO+bzv55/sXL/nPOd8z+/8LraDRnA4Fzmc27ly&#10;4N+Dxg2pSlGWn3M9K/PftDPCuIOkn3w7V//PV3+64K0JA2rP8hYuBjQUvCAHfjpvVM/aO9oDqKGi&#10;so/zy9b0Wt+j/5R3PxkTtzZLwck6dPBCwKuzKOyLcVbuFSb+sorqcJ7Nl+MnWmgpE33iJY958wlu&#10;psrIX402N/zVOfNMhiSg9AtpyEo5Di4/du/4uusF7npixLtfHtjSI2Jt0NTEM5Gbvgn1enHKJyun&#10;UAqra//hfbRqJzhu3MJWLSl4f5khE2UDwUOaR12ZdugIOKJtfd59c7ipkAovjBzWTjQURdey9Wyt&#10;eUHuShP3oJ8rd8zssQ5aTqJuKc27hDeScv32PbU9Gn3q7n+7Nn2XClak/YyvP/V2pHH6Y9O7/7ND&#10;nubYesR8v7jc89AR/W72sHULlUpR83mjCWyDDzjqanvvokZuwrVXs1G/SjXn9vzISaLdo3u+5L18&#10;1nADwthccHqX6Crp4v/u1WwU0+Jze2I4SfiSHjxuzAB7LqfkzaCwNU8h+0S7kjOyKxcMB/cNddl/&#10;Z9Hs9q86PUvTZHujYWr+H4rfWYgaHopxPoBB4GQUBBQ10hbwMwoikT6AzjzIJtTy8zt/AdwMpMbK&#10;qgZckmbDfTngt12Rbw7tP+Z91DiRsFUEgi6NQxLcBQmH8+iwaWt2CgPHmQyrjO4cMX6vTdSkUFFe&#10;MznS7d5D+tgOGfHia296+X381aYdCXXPPHZO+FdRiy4UjSU3Ma7pMG70MP0zVS3PPncRnBy2k91f&#10;HMLkSK//kJGMM6wsE695xbbPkFET3/ReuoqH0VDuJL8NuyXZsuQ/Vs6f0K/izCbMUyDahdqDQa8M&#10;G6KTRo0b+0bwz6lyM6WRRmf7iZfeXvYGluPK7mPSSsI9pPEF8sSw6cCNJpki/LD7BsU7Aa19w/Rh&#10;j9PUWpN9fNtmSvpxzzkaD31WWK9NBVlXUJIw1WW0rf4xZMN9flbI1tNph8OHpq/3XvSVWK4Hg02/&#10;YS87D0JNu75cNKU/g9TPCp3sklWoyy7u/Q04WBy/2HeSnWkHk+08RkvWs5W6pK5IjRdj98Zx704d&#10;SdmvWuQ3r93GGyk+n3y1Hvuvvi8v4R3mLXSe8fm3/mPpN7eew99dH7N7z1fvU52+IWUZx49g6ehf&#10;qdeAE2hTKe/K2RN4gSPHM8oQcrAgjJCN8dQHlWGDJPAeYiKnzfObMyibUrvuoqBD2E2YPn0LBKLo&#10;5pkQE86Q45erpA9cnWlX1Vw9qC2BxjMDKS8hZi35x3/ujv3o55h169fOG2n/4pRJdpzaixey6kAm&#10;deWNlGTglnXs/NdHYk8heqm90bDS6u3k1XSQVkA7NstksWT1CEO0Y+gMOqMPSE+UGD/pgoRY6Pbu&#10;IfwLRQp9HUpCL8fQwp1JKV7PFpJQ3tdVD8K0ggh9RMCTtvCFR8XJl0mr6say/NsV+k4kSfVTPccl&#10;6FiA278vMNVWHV11/VnW2K/QWepozWCBM8WwGKFEVkR2AGm4KeYtJM1hjOwKwKZ+Zxbqa1M3mTTe&#10;ZPykkGYpbyzeIIiGVU9jx2xMTxSplcX6cI24C2Bql1TyZxgqo+28rkkT+42iUhKGEmaHqFQjXhDB&#10;LJw5moIZJuslRFn45yefx5eSrnMM9ESpDsU2RvhhTiF0liOhwWZaT5TWPySDWxnCxQzxq0mtyvbQ&#10;EyW1b902SxuNqEab8ur1INcz+1Vjbk5lfZEsSbQzIZsKBTBL8td82XoqoUpFQ7NphXKqUrWJD8co&#10;oaAuPjMt7YwTFd1V3b67qFrdKM/OoLfRkuJGWiAqm6EVF/ETwwdIrk8DRwGE0z9c8ZfwYEXYA9iF&#10;iqsR3B0sGjYwnt55X3ujYe4a7ZL5ocWS9aetw8nog2SiiPxEMO67kZqcgoV5VIsfpDk12kGPCREb&#10;7uSo1Dq6OaBnorq7DOYuislnU3M6byyXw10eX0H1qE/uGjQ8kqAyjHQN7aUmEBxTWL+motQzZ2UF&#10;NbjrUDwpq3Mkv4e4E1GbuR5fHpYV6Me0u3E4FPfk4hQiKqRTuifOFZcwSaXZS1aRHEE0zoA2I83V&#10;eFHVc2Kg77rIz2+TpFI3eiYxL7rOX3k8nX2fzp+opUzUItekOlDip5CBr1AzT3TTTNRy4UQHMFHS&#10;769RizcURsuYaPusZ7O/kDYVIP1b2bn7feAOJpfRTJ65FSoT1Q0JcTgG9+lq7xG2nSZgsJ7H+2NS&#10;uWbjaZJnM7A5pj+nCUKwfWI+T6xvrI/60tB2v312UaSptsxErE9mf6J0rkZ1ogczrk/aDYcIZA18&#10;pJTcxL0f2AbFl9NfKdoHjTYtya5XGDLRdpmzjiWjD46JksaGti4umNTNLWz3vihgmKxvlk6anM/E&#10;Pd7j/AyPZsR0uJJM9FIOFqrnED8MDXFv6+7zEcqCiGDiqACMqMfO1W/NJu2r8YZVmHtt7jxBno4Q&#10;kPn+Wi8Jw5QFmHcc9LiVxWD+jvS8CTIsIqSpPFvCD/PUuAd39ooUZdF4F8rk++NO7NxC4wvpw0wz&#10;+V9srSq4TfWaSduVO+IQXCpqN5N/ndm5I5iLmoYimeRAbOxZOULxwG+aOxlKWxls51X5Ysy34X5p&#10;rUpNWiJT2ZulTLQ6OQKVU+oaL1vwdRswUeJETzkFPECNCRWkpEulaWLefIweUCUzxkUy6IonAr3Q&#10;+qzS94Omy/WJXx88EyUFonar6K2GtQBbxkQNnkSssp4tmHbLi5AQcRcJbuUQrGXB3luGzvyNNEH/&#10;sQAPuEk8X+zLdfooLpHBlZOGV2bL2dmNM/aD9afXPrtoW4TBtDuUjrjBPCaqJpwDOMzx83VFK3eP&#10;Sq1lAK590LB8QXbJkt3IYsn0aWq9HB1rwFRVVUU7FNfXXrXeEEFN9+UJWzBjw0n/9/H/SpdmZHIe&#10;G/ii1xfvOD533nYK1SxdeeusECiS2k7ynODAUjMZaay7cw/tbQ912amvvLcTFiS15w7t4ADXoW6j&#10;vMM9hw8bPrK/suczM1Z+4Bi8P13wXbre8Lie0WFzhuu02HfISMA38yiGBXgZVUXyid9RFbAxvp7j&#10;B9Irw6lVRWe2/XIezW47aepL/RnBVN0tzpamnD+5J/b3hDxSRx7N3Xj37n09HVA0PPRy/6W7QAB6&#10;B6/Ynzd4gvDQdGngsJcAcc+rya+ob+XYk4qQ6par+xdO/mvKLl743BdtezIp8T01/OWRHE4mqFdR&#10;cxeo1jKo5ObsD5z6TQYwbuJwvat7nrv6w/ojeagH/sj1c0eorx/6ZO3BWufAmKiZz6lx+3bUVcI7&#10;nNPofz7R/6knWE1tj+GzQjU2sffv3Lp0GxC6MYOfYmd2bmT9PjHY4Tnwc9nF7IIWj7GPWk+fsbfd&#10;aODFVnntjw2n0rN6JVz/yGfJqNrCgWhXhjm7THQZTXRdNWrX5YVKtc3jBmqqRK/vV5QUov/puSpO&#10;4Guv10Gg1XfoXB5n1PvfbF9JYzuP/9oOSa24U84Z/Iyh2wq0LbVc8ivqjsDW7XMfnS8a/NRcU5h/&#10;+86dMnmd6smBdgOefqLyrp5OttHePoj13A5w6Vepbs4+uP4bABHHdpHvrBFO3JCPZxz67O8Daz93&#10;c973qQs9rKz6db8y489vV3615RzQUORwbu4Inr7DRDlAvHbrmcDfu7YnYmMi/XFgWBtSnV2O/vXs&#10;zyEBxx/XfM4Dpodv+HA0dc9on13U5vHB0/z8Xjc+ysaif06fy1OA29y8F5/W3XEMfhrZrxcrqOky&#10;PeLw5odzbI/FnRKADYrDnfuhj8tTDJW1DxoW97yLFuyS/Nlop/fu2fOgYl2aAK+jJKMPJMaSquHq&#10;75jHUCyYZOFhP/QDoI+ATHqSnx+XrdBCRsTVZBDzEBLKhYL82mzBdzGoAuglaXa+nOKtkJCuxSbk&#10;NN1vkOfK9N+c/s0u0vUwj7atUQadFC6hPLY0ZsTMwB6mnL9OptWkBA/zDRrJJWO4FGx0lDg9aI12&#10;Lj5r+eJEUZQ3HpWb675KmF2HvfMAmceFWD9cGorH92PWKCNDXOrK/GpTo9yx4kwOUHG8kab8lNMX&#10;rgKlAd0G0PCMqaf2xYR64X3DkrNn6HdRyzBBAMfZKzoR9AppkG3zBZpw+BMtOUBMcYpUsojTjyzE&#10;IBOlfjPEExhH54mWtWBG7+vTKE7ozqzZGxxTJE/S9y0ahSE7BXW7DTTHxFrn16YbIqS23MD4CsPM&#10;xvWA2WoJa/zd+vBzWAjIkLos/jInZwP3q8SqIQPG6sVxQOpy4nn+rjR+I9Al4xEtzqkw7SW3XdYz&#10;0W9l7S2wquN4P8bt/Ss1r4b+kcH0fJnOgdSn8fB9Q/Mij2ii7FIDvpuqSkdPFKiinuaH4ZHYwHYR&#10;uAF9QyC0kMl/rgvEtX1QrUdCa5k2LBzmH76NyXCLfgC7KBNiRpRwjOvnmCkTBe1rlZpmRqfShsfC&#10;O9mBaJhaV13n94fwdZ6Jh30cHPzg56VDyOgDiXcKWNSZSBBUHddrNHJSNmXGeTmgx3aAqJTKg4gi&#10;9FEriKib9uuSFa3Kpmbas4TYvZli/DBMtsaoiOuxKaUGU23UxkCydeNdpvVoT6GhzKqcmhbxwCqO&#10;M4N4B85nlxOnMvWx22kZ/2pJYfIvfoSKLUH4jK5P8oV9zLephLUEMLI56I+HH9XDltVCJ6PmkOcU&#10;19V/w+4zmXJQOxZrxHkhT3yzAUGUFWnbMOUBIkiB8pbQH/UM7xxxvl7z4mw4C6aZaHOeYBGqG8sN&#10;wmLQE8lSJgqc1hNu/LkeGxLZh1HVx4o5pjxSd3XbIuzy5eDoADruuECYb9oYRVM/4RyeOz5GpqtR&#10;i+WwDhPVhHEyanVHEDaMhmKzb0v7mtxwOQYNAaD3UTTkCALxUKeO7n5hUahGzKaIED8iiCu+mLiO&#10;nitiRSl5tYyxFNRqq69nYlRNOYdDAUtzdPfBg7KCeFqCTINgwqy+EOOZKHuCg1dcpob4a+kpepE7&#10;XUhVGWeqkfqxNKZEjcE17509w/dJK4ABnkZd2yMyGYsKRwR7wyOpNucLFoLcdEz0vlyaoKdKenhH&#10;mIfT/Aj+n3p/R1WgeH7Y9YLq4QT8OUEqv6/X8XbeRdvTYsmHL9NVRi0WR6Dnk16oAvySRuyNJsQE&#10;7YyGFdZq56/iIWSiTLEugaC0Q+bjwZNRwLlppcKAo1sVAUBGUxOkVejOyBjGF7e8BmeTb1yWbrhq&#10;Q2t6becI0Q7XX4RGwaGGFTWMYI4eOXQpism0R2Psz3XyidhxYPeWIA/C5MppRbzc8OxsrpAJwwHn&#10;Jg5Zw8CkhqAiTWWFcpoTqFkuXosLG7WJOyNUeJXFSakhjs7+wluAuFEOwtk8Ka3Vl4nZJi0tgBAU&#10;0IZbtVSJLNLcoGgB0RrTRd/6YnSZoHcaNmYbILgFSDtxCtJIBwmJAnPAQDJ0KneBkBquynImqtaG&#10;7ELNwrKqLBKGMTNRnUsLgISd3JGcBCRfMBeddYZ4rdZhoho/CdwxUSm0dyqsO4iy5urh8NnEsqeJ&#10;tau5FgBju79SKR8FUh4fhJJxJ99tMt1FSxcb1nFuGF+SQ89Hrb+e0U6jtxFHJ3++DNfGVlbJAJ/g&#10;zouRUSIfWWETbG0qTCQ0OMGjkP/eHB0hMLgiioKISybX0etrkcmlqHNta5DFLkFdv+VUowtYe4O1&#10;94i+UIPx0FuCAGwS8P0KR95IZE7tgJGKC5tRxVPQq40Sg9uaOZ9eu+6ibQqwZ8J2Xm/71f5T69cF&#10;aSqQ6Ps5MU5G2xUNK6zXzl/FQ8hEAfNjinUJfuqQKXnAZJRp+CkpKe01fPpztLk0fhVu+DmDl6Zv&#10;VmOEiRLa4qR5jWWa7EZkpU1ZfPStWS8ZWgu11OYAgyPimQzNbeTMZoUsoHZnovHnPCyBl/oDMraE&#10;SesiCtWUXeAJlBexOpxXnGIw6jTVJ6Tg6Oa96agQVF/k0VJ4dlvkMg/CzaGda+D2FHBuaeUETr78&#10;LEwIRPAPw92fJF5MRjbkacoZExRfQu2AOceh4QA1EjuADGDYW4AjLQOdBOOwGGWigMORcmgUetcl&#10;PJGU7sph2IQiOw4zctIVAGvzWYeJqtX15yNwJwwMaxW1oju1Rfu2buaSZp4d0otWREKO9OQ27VfD&#10;aHRv/fWMXlrjJnP9BXkUzQT0gWLMWF66Ed9epr4T3d+VVVmir71ID6Bcj+jzFYZXHlVD1t4gjQID&#10;d5I/ulCYnWDRPyCg+8+OEDwcsoYJaeSjTgsEORjdxqXLrJgo5f0H3C31e27ep9eOuyhTeFKtlgJd&#10;tE/jbtTobko6JwDGREFk5rS94aSNKXr9vpUhIMxJ7VyD+OmoiJoutSMa5i3PLpr7IWSiYCaYqNjf&#10;f//dUfP0wMioEcP5diTihucooigUr8eEjYYyA3QSVLIYTEHSMDo8qfDHXSIsxF6FGLx7EK8qBq8t&#10;xNuLjgsPfaalNUrFNyMQC/7odYqMR1kp3b/BbxLVPRXX/QuB9I5FYjagjnlTmijUUcfkzkD9rrJ5&#10;udP2XTcwOs5DvX6VNdA89rZ1nRN6uk4egdG7z95qQFqb5GmCUL1DUXMKUmM04y0ry+NDsIdsnZd3&#10;slcU4aXX9ixdpULzjkPDcSJ12cJV7jqOxcA7sk9gGFC3+zFOcDy1yLgCpZHX+fp8SSyuUMGdOmeO&#10;xnmZo1dojDBRerOSeTaR8lMrMILI6JnBKBNFioS+6GybtJ0HcFD9+wIu/tPeU8nA2h+k9OSEvTFh&#10;PsQFBls8Hl+KcnCVZbaJ/GwX8HN03LSRBF0j8SVucU4G80tpyfrrGV08+rcijIKYqcNDC4eBKwxg&#10;zPcrekOjTxTLd3yTwfhoeqGh8rrGkQjBJpGGvAui36MCZ5La22N9eUmoEjnQ0BV9SWyqAcI83Dyf&#10;cEDBZm3gn2ZxYuQcfBGvOFXchkugwQDbdxfFUTaiDKpsqES9QFFMCagTQzJRpvNCXpiTepjnr9nz&#10;tbyTqprFdQ2OSy6kU4PuEDTYfradP9/DyUSZnqc3fr+xA6fkwZBRJjXZ9lVO0DtHlXfSt32ESx11&#10;lPbAXoHzxCKZKMwdo4A8qR65Q8ol4ZNQUV94ohEtcXRHxd1AWXzGKGvyUk8fBXpQ8UmYcqRO0lEM&#10;5U4O3CrJZ0/40GHmA+t5yYm9cdFhy3RU6MCQgf6oUQGJkTWqYywC1MiExCuk9Zc1UNW6jkoTEWDU&#10;lHKYtwT1iYUmXZVW5XW+FxDxGshjcE1ZkKh+u4hONstTfiUUZLlzeen6k9xWJoq20grcugo3afqM&#10;9xxLTL79tQAaMlFECVxbnd5N3kzwl80mZUX63nCKvBxd6y5eyyO38P8UJ1/JkVNiKmitWJj1KGiY&#10;KKJIXqeVn7NloijVkEQT5nGUkev+J/punmTGktbgQ8hcAQgRgsRUEEWiKEeWKv6NcJer574N3CHr&#10;jMoirb2eMZnoBzos2SoyUaRKyl9NJfHohxCVkGdqT0DfeWM+Ir8dfArolDr0ZKKkRzlM43bN3rSS&#10;JnAVLLrAJ+Sj4G6/K0vTNKEGw5qJoltnvmjFp7zzJXpbryWfXvvtovR7msVug5m9jDWVpItiQ7W+&#10;9jDBhOhqDUVbSec44Ni7RyZV0l7gHjQa1t/3O6rGh5OJMpnPu099o6OAxtt9AGSUiYWD0FPtOHbq&#10;Odpy83DwZJy36NuOGLyzG4qIiDc77DhhUBAltEIX4QyPSU9UozvKqDBqAg909wmYa+JZTa8O1XX+&#10;bF3yQCFBLj5fbotPM2rGwWqKCBmxMaEvq3qMZUJqcpKOC7auC/TQqjEAecBWCZCPAqZ3S/R5gB9u&#10;EYImffsY0iget6igJhXpSAGUcgkS5RvKmC05DulHAhikPCdVfJAfExUWhK0W3MrKeKIw0dqcRMEv&#10;kcvnab0qgTtJ3HmKJNtAf4OYbqqapsaXAtcp+ASq90ybaGWihH8Jcg0xvewbVggeGaVHY8N8DfxB&#10;AU8OIPbXeQbdTTbLhkaQSQ56zrrzZWZJWPH2rLmeCT3R7an43dJqeqItpaJgzDgQ29bcV/Av0ArG&#10;aAFsqck6oRG2GXg4xorov85XSiJ8/cIJ7W2k8t+D2msVkNXtRWmoKkf4qT/lG6Q3/WQzo2qkRByJ&#10;umkmdlSadypW1dBmsmQXpa2IcJViMpIZU1dbm2rLUSGI4baJFMUHY/GM0akFcuujMtoneGVpSmwA&#10;tt+RdmPmo2I1NMxvupOXeDiZqBGjJfBTx05Ju5LR6upqJs0Ea5sr6aJIPUdJbUI6E2YdVXSua8iB&#10;HF0zJuxgAk/n2w+iaoiWKYjqy4EsFppaslDIQE2aQ8tl3vLIX/aeStMRkllS84MtoxvA0NEjWFch&#10;sjQej/yC794zYmV6MmVgZnEy2ss1XGyoQqcsjA9143Bnh4uo6hDa0VmPiVqGGIWJ3r/On0n6KjIm&#10;ycacYcXv5IX5uRPqg7qhg4w7S8K7WSsVoM56sAC2mkSGAcAiNvy47SQ9YsbGSYjnweP8v9n5pVa6&#10;vAAbvmOx4ZrBYsLgkJ9OmLTLsWxCzCtF+vRAwwd8gOpSs7UINNUMJgw2RzNYt0L0biDiBXkHi6jm&#10;eWQe444mSKcQHMe54XvTKwhZHXUvNXrJMTUytbouNWqydttk9mRnuqb2y0G4nsC7aagO1JaGUVch&#10;89yA5xBJdqVx/2PgPef38M243RhM1kTABlSmf3J3/X83NTWNcX6BdhyrVocHBQd37BBLS0sXfbCw&#10;6PZtI92wrJ+JiYmBSz+irVac+LeTE4uw55ZBU5exZ0dSOYf7krf/rOG9OarSC39mPu01azRXz2G5&#10;SlFVBZ4t0UZ69Rk4gGs8soK6ua68tqmtC5RFQ5YNmq5Ua13GnzvSVcOfe/ZZe/D/Q+xMjdF6TVu3&#10;ppbikxujL/Qc9/K4ca4TxzkN7K3jib2lLCMxtRD4yOc88uSzL786YQSND+nWxrrGx/r1NZxitSLv&#10;36J+Y0c/TTv75KQ/2mdgfy6jr37rDpZaGzaDSaWcni95L/fomfj7ngLbCeMmThz3/IDeLFz3qxSV&#10;xUVFJYq+4yc6cSn5jTqQb7/BtHPNapWiplLRw3ZwP93l0c7Nmqpe3Vx2NfXfW7X3OY/0Gfbq6xPs&#10;nrBGnIPmsmu3OSNG2rFZBow9bFWpHulpuKpbr+0J3ph4/7GRi9d/Ne0Zg9Ktdy/t+ObCwA8WzqaM&#10;RfsNch61G+/+ynD9zdYUTNrfEUVu8pmsGuwPvQeNn/z68L7WQIx9B9jkrMs8KPi7GIue0OdFr4Uz&#10;R1o+XoPm1K0q5JGePTrfoNkA81DkeTiZKJiar778Srhvn+EcDXVw+Et86vHHH+/Y6WsnMvrJxx+L&#10;E/6iHXXS+XMdO2TYOkQAIgARgAhABCACEAE9BFjc8rsmZh7TPGg7DiSR4IG+w8eEhwMFtNhIT3jf&#10;b9wWF8e+q4Dd0tJQUIPv+5jpLUwQAYgARAAiABGACEAEOhMCDy0TnTBhAhPOMVu2dIYpsDoZjT9x&#10;gmlcbpOANTpMEAGIAEQAIgARgAhABDoXAg8tE+3fv3/gxx/Tgp2edunmzZudYR6sSEZramqADJV2&#10;UK6vvTp2LHB9DBNEACIAEYAIQAQgAhCBzoXAQ8tEAcxTpk5hAnvLTz91knmwFhn98+BBphEtWLCg&#10;kwwWdgMiABGACEAEIAIQAYgAFYGH1mIJH+T7vr5AAko75XuFB9zc3DrJamijARMQiLqOZ9RGSL/y&#10;L5AQd5KRwm5ABCACEAGIAEQAIgAR0CDwMMtEwSA/WraMabKBtihw9tRJlkIbJaM/bP6BaSDAGxSk&#10;oZ1klmE3IAIQAYgARAAiABHQQ+AhZ6Kvv/46k306kJUeEYk6z4KwmIxmZmbS+qvCh/aeL7Sa7zyT&#10;DHsCEYAIQAQgAhABiIAOAg85EwV+Q0NXhDLNeeRXazuJ6RLeQwvIKBDrhn4WAgWi8LOGCEAEIAIQ&#10;AYgARKArIvCQM1EwJXPnzQPG40xzE7F2bed5o7eAjEZtiDISqwkKRLviNwn7DBGACEAEIAIQge6D&#10;QI+vv/76oR+t08iRBw8IaYcpLyltRdSvT36984DQt2/fGTNnSCRn6+vqmHqVcvGfx3o/BuycftjE&#10;Y8rzY8yW8ePHd55xwZ5ABCACEAGIAEQAIgAR0EPgIbed14yWKfgnngGQNiA67VSLg401vZEOAzHw&#10;zl27OjyoaaeCFHYGIgARgAhABCACEIHOhkB3YaLAz5H3u/ONPGR3KqdO+CppCxkVJ/7t5OTU2VYb&#10;7A9EACIAEYAIQAQgAhABKgIPv54oPlrgyeiriLVG5n7R+wtSU1M71eJgY8BE22HguQnS0E41lbAz&#10;EAGIAEQAIgARgAjQItBdmCgY/PTp05nif+LQPBxkdLbnW4v9/eFyhwhABCACEAGIAEQAItD5Eegu&#10;r/P4TAAz+QB/f6aoS3ieLv1MD5yn7t2/DwhTO//Kgz2ECEAEIAIQAYgARAAi0I1komCygQXPDz/+&#10;yOTrXiMZPX7sWKdaGeyf6b/9/jtIQzvV3MHOQAQgAhABiABEACJgBIHuxUQBEICoAbpmfE18HhK6&#10;aeOmTuVn9FxSkhFzK3w4wAOAm5sbXO6dDIFWlUrdybrUnbujVpUl/fyDKLPyPmsU1M1lNzJAysyr&#10;akZYl+oWGdXNdXfKQKqog8h0iwmHg4QItAsC3et1XgMhME4CWqHGEQWOkDZERXW46Q+w+gdh5Y3E&#10;88RHAayUgoKD22WNGK0UHEXltU1tplqP9hnYn9vT5sH3n2yxpSwjMbWwmfPo086vvTZ6wGNW60lr&#10;1ra3w2ST//fO22/PGjuop9XqZapIpaiSF127WjJg8ozRT7EFtC5jz46kcg7nsZfmB80a0Yuom8TE&#10;eJ/7jZk5bSTXvHG1FB38wl+kdB03dszLr0yfPcGu7VOvqi64jdg5DuxtfMyqgiPLfby3ZXCcFvJ+&#10;/jpo5vNc0xipyo58OsR7O8fWj5/665JRZo7VPGQ0udUqRU1lQwuH0+Nx2wH9erdBZNB6bU/wxsT7&#10;jzzuvGjd6jftTI/XjB6rMjY7T1yVxxm/RHTk9/kObeilGY3CrBABiMBDhkA3ZaJgFtmQUZBtfXTU&#10;fG/vjnLMmZiYGG00ilLH0lDQOnkUtfG7CBTJf5lvp+FpQAqVky1vbGOloLhNf8fxw/uxOHwVGZvf&#10;mbjqHMduuSidN/9ZqzFRddmRJSO9dyncQkR7vp/v2LvtQwI1tOSe/PXEjVayLvXdkmuFtQjSVHTp&#10;0LmbxF+dlvGP8gJeZEdGy44sHuIt4LjzpPErXTRMi8TEeJ/9RPLd8+3MGZf6bup3sz2/Sq0FhWz9&#10;D8p+9xnaZiaqLtjz7oiPszwWBgT4L1nwKj21BeLpR3r2uF90cdf3X6yKS1c4e0X98FPIrBHcHka7&#10;35z7h9+opYc4k+OyzwWNNp6XHQ5IWUZ8amEr55HHhr06y0W77imlrUd/iU/UwVeYdMDXgcW3wG4M&#10;WC7y89f7fs2oAWaFCEAEIAIcdTdOKSkpI4YOM/l/vu+9B3I+YJxyc3M/Dg422TeQIW7r1gfcN2pz&#10;SinP0QqfETjJlJRqlXJRoBVq5XAceVJqvcxAkS06RKc2I9bDs7VesgZlafbrkhXWqxYpiQ8aYwof&#10;rmPQCTnLNuUiP7Q6wEQbKGNvkPLcsT+H8UWGaR/PD+sDYKLm4dWQFeeLsl0HR0fsf7xipQ0s+8nY&#10;EIkzZ0bEyVv0tSmLEyPnugVuSy4CM9FcIRWEutsDJuwWnVJvonUSB7NHythd8quZGZ1azdQ4kYe7&#10;PL5CZR7AermJihz9REVtqoeuMDkQve/X6u3ACiECEIGHGYFu/ZwCtCqBpbypE50DbO3BUz6I0nTz&#10;JilwMlmmDRlAK6Ct2dNniBP+MllNRz3KG3RsEV9WLKdPOfFhrmh+uxWiW6UMeaJnDrSGrMkkXiYz&#10;3C6S12iEjSZzm8yguPmvtAwMfcHUsU9aTxplM/gVzzdtOXYunh/4+YdEbOLx4gSHj4qTU/6M8ADs&#10;CiSXIOEl2c9vW+cpduirc+YbJi+PlwaYHL9BhlZFpuDLVQcVHIe5EQdP7w5x4tw+8dmy5Tv/U7RJ&#10;w6O5JPcawJkzxuMtjxF0D+5qVeWtKzm3U7cHTfXw+/pYweMTFvGOxB+M3fH7Z6/0ZTcztrZPMojK&#10;gUZEWZWC/bJprS0rAroQHO6olx1NCa0VLS1Qz9j8dQZLQAQgAl0IgW7NRME84WTUuDU9Pp1AUxOw&#10;w/d9fcGzfjsZM2VmZuIc1KRWKN4lYKLUIbqhdOv7yX6DnrGjT4+33KkBRWzfm+XuOIQhz9P0SqKs&#10;RZoGt8UikZ9Zslqbx57k2lr9w0XkmX9nAX40d8qoPhykua40N+NCWgGpdaCuuXbxcm5Vs/kcrOeg&#10;t7fUqOXSk/t279yyftXKlUEfes97ffAtiTCpmMNx8t3G57032mp6t0WXTh0xTCeSrlaZCRiwFjrL&#10;W/H9CQX48IJX/2+c47trd0d7cjlXdi31XfidpMxiyqWWZ4j/RS87b706+glaXmnT08595d6/UmID&#10;nPKOrH93pteao/m9xry3fP6LJp7mwazlX7taCip/qm/LnUxguHT5wunjR44I/4jdzIsMDfjw7Yl9&#10;evUZ+A7vMqpswC6pVS0tAAPO4KF2towXsEf69MdWcIvSAlhQbkymO1V3UZJ8r+iSmJxFtPOahI5i&#10;Me9sFXsmbWqUhB1TacG1KwAv6YXLNxXQ0ssUaPB3iEB3RuBhFviyHltJSQl4gmfzFI7ncZ/6BngT&#10;l8lkrFswlhG0vnfPHnM7YK3W2zgE089z5OPgAmE+6zdY8q2ciYkSr8nO/sJbDI/vBBNlT2VND8Qk&#10;UkhtfoaUTJeSxcdEuyMAzwIEycVzgY87HnzVdnLcVfy1FSkULkB/dfIIjOLHp+XVtphsgTmDqiZl&#10;kwdam71H5Bm5kjXSeI3GX+eN74+s36yRBtk2XwwErmd0SiXRRfTRfA6mmsp18v8tvaLZEhCqxSHo&#10;NcLJX1TIMHJVQ17S0QslSnWzPOVXPycuxylQkENVRdA2i+QL5pp9JGinlUX/G7PjsBbmCox9EvST&#10;Ylh9mSRq2SJPrXqv2X1HCxg+r7c21ZaTLxiFOTJyXadK4klNjcOCuE0hntj9zcndZ5Gfnx9DN+Db&#10;PYtFAbNABLoxAt3XYklvvwZizp9jf96+datZ+zgQps55660JLhNeeOEFsxx5gpjyRUVFmTLZuXPn&#10;jHvaN+wPiKL05VdfmdWcWYMyK7OByULxkcUe3oI8lpUApnhjpYuBRTlprsHwM4fewobaJtENpgoM&#10;u0cOJEBYtN3XnjQfZzkMPBswk3efGnzRlGzMV1h0wNfepqX4yOce3r9qkeK6+oR+5Of55uSJI/qZ&#10;Z8Gjbs7dH/x20K6bHKeg3Yk/v2u2AZBxiyWgJ7r81X76UDTnH/9ulSAL1RM1bbGESkM3BX361Ykb&#10;HM54f/6unwNe1r6hq0okG/5v3vpTqJgQmLTHrv1o+ihzEFA3XvjmhanfFHMWCvL5Hw43fEJvLhJ/&#10;5++zPonjGX1m1xq3/veL0tMUzm8w+Ra4nxbt7Lb2tpG5B8Tr1aGPP2o7zOm5vk/2tx/S70nbZ1+c&#10;8Aor2zhQLWkKZhw604sc7yHLL47r6D7r9aFPYkV6Yj3XfHbcwcOdX501dSRX80Smvp/2nbPbV8Yw&#10;MOPTgPZMZoAFs0IEuiECkInqTDpLW3WmhQI4Yr9+tq+8gqpFPsnlDhs2DM9ZVVVVUY4qhuXk5NbX&#10;17N8fKdtBdjyL1y0qPOs1IeGiSK5f8wZtfSMvv24WUjLTwa9+c52QLaoydbFL/j9l+wHD7d/9tnn&#10;nntu6NBnbUlPQ0hz1a0ryaePCfdsPZSO8jAscefyMw4FjOzFTnuRA0he4oaFS9cn1Tr5/3L050Wm&#10;nps1fSPpPu0QUQofxNmC+ROgJ0zs6BRa+f1K6b7Ij9duSweanEBky98XMV3ftl1Vnbn/m2Wf/Iyh&#10;YOfq//nqTxe8NeFZEy6ZiJ4rMmPfHxeSwLEPEez3sq2oA66POI9wh7zsOnGELca21Kqio8unL952&#10;U8FxChElfj9/qFEfBuqqzL+S83B/o4/2GzK49q+QZRtSn/Lhi7a+9/IAbts9cbGDji0TvZt7Ninr&#10;bu+Bzw2gKCb06jNoYB+8p63/xU2ZveE2sFhK2j0fVyNmkYjW9XNyXTznvfj0IySXRUrOfR+TUMuZ&#10;Gcb/vykOQ+yeehQr8Hj/IbY4xDaP2w7ux24aWXQKZoEIQAQeTgS6sTyYfujV1dVfrvmS/Uv9A8sJ&#10;nu+BQX1nmy+DR22Wz+LGs7F8ndez9aZiw7IblCLEY6hbRHK1AcitTZU3pYkHt373Z2ajkYdvzYNm&#10;WWWDknx894yR0b8CU96DmypzUkSxKzxRY3KHeYLcVtbTrHny5npsSJSb9bRt1EEBqtZA2owb3/mM&#10;vs4jTYXJccGuhGOo8X6xF5g1B8C7+fZAV40/KDtXvw27T2fKm/TAaC6S/M7jbQgL9Gd+DsZ6zJ0a&#10;eqKAVN5QNch+9cK6Yeu780aTOdoL9LbnVdK9vwtE4mRZkfmG/+yM8dm+zptaK5bZzpOqJrKcQuyN&#10;vgqsaMOWrKDTYqr78HeIAETgoUegu1ssGR6y/fv3j/42GpgxAc/2neTyAXQAgHGS8ODBDnez3xGA&#10;ANFdkI1eQp1fgnRu1cQ++j+Bfy8+gppRm5ue7PcMyoJK/rtdQ5oQqRTFmWcPxq5ePH3MQKeJ030/&#10;XrM1/r965oof6d1vEGaS9cwALlKceiYeSPgmzXrjBfxJlDnZ9B4w0m3+8h+OybKlJ39dO2c428+y&#10;+dre5QFBB29ynFcd2LvqTTuz3KD2sHULJbT/xDxPtHcuIYJk4i9/eju20ZmBqib37I4VcyZPDQae&#10;OwHBHuu1euVSt8flmf+i8YpoUpb80Qn+6zduCceVScvSBRGLZ40dMsZr3dkyilFXj5510lWrIjZt&#10;3yUQCPYmZGhkyYB7Orp7A3pKqCsqkrd8eUB6Dy/agzvW/8etAUCpsfbgN+H7ryvNXR6cQcMGUuax&#10;teSfH1b4ec/23Z55z+yqiAIOI4f0N1L2sSdtrW9Dx7qvNv2GT3ABaezIodiSptoUAnsoEFnpTpVC&#10;xbo6mBEiABGACDAiwPbI624QApv6nbt2Af7Hxqy+XcEBz/F/iU/NnTevXVuxeuU15/b8qDXPNfyv&#10;bcezUYP6TpT6DB3zCni7LJackhbcLcpI+CNq8Rt2Q8e9+X7IRkESqc157teDlzRE1VjnkfzEP4Di&#10;o+0k3ykvPEr7zg6MsitQ8+Y7daTxvE1P7lAXz7dcBrB7/wXqld+t/HjXFVS38idv+6J/Th4RHfzj&#10;59g/hEeOHD99QXbThFW+TW87Z5RrgPTyiKfRwfR5bvR44i8TgM4j12Vlkum7OI2SKNBbPbHug2mj&#10;3lwWcw7Y8nMdvaJPnt48+dDCN1wnGk2ubnP+sQ/543KOhB82l/B9UDN0rPMACoI2vQc6+weGRfF+&#10;jBMcOipO+jvmA8wqbI2kvv5W0uHdIO2JT83gzwV/zUq6eL2BnKYnHH1Cv/Vy4HBuH1/5S7ycNRdt&#10;Vd5Hzcpt1JW5F08fIkzmF4TGXsE4cOON5ISkjNwyhfkW7j0e62WM7fcd8JwxomqNTwc1sa82o+fq&#10;uwVJf4S//VKfgXZDhtgN7GPr5PsrqnUEE0QAIgARaAMCUE/UBHjAkunM6dMHDhww166oDZOCFgUM&#10;OHRF6JSpU4GMto1VtWvxDtETbc2MdR0XcgXQjzDJjY3T+tKM0GyLJeDm5tq2D14MPs7hOjgOqMq7&#10;TZG1ATLlMi/grTfGjXF2GvXi+JftTYWIVN/L+HH6xJWp3EWCzB0fjqAVVZLKgq7fpZ4Ne01rLMJu&#10;uqhWPowlnDyCloetWDh9ZH8T3FZfJbE6Y8+epHIzJV6DPT760KUf3pnm/7b5zg0+cZvDnRESE/nF&#10;B5Pse17B40KaShrrFmVdbqr4xJ8HG+bzv57Wn1Fptups+Ow3N2XYhohvbZml/VSQG3/Mmbb0zBO6&#10;ypGtd9N+mO0WnsqxdY08evrrN2xZ6OKqiw8uGPr+QVP95rouWbd6+WKvsQNNW5sZ6omqVXcKSrjD&#10;HKgupYhPSy/wFVM/sNCst6srCsp1Fi6nuTI3XXLgRIYCCIzfdG64nJCh92DA3pxIkbtn5dt+22+i&#10;smdg/PRYdXYSWRv7SkzhCH+HCEAEuiECpmUeMAeGAAiztPH7jQ9AKxSEVgJt3bt3r0sAz6QnCqxH&#10;0jQejWj+I4HniRpPMHhZMq4nqgmoA5T+gkWltM6PzNUTbW0qusAPmaETU9zRwy98y95TF7MKqs1S&#10;LFQj5ZLwSWB0tgGiUkaNRHbKgrSLAKnL4i/DnUJhyc7F65OITbF84WHUwQ5wrsOLWO5FuvXhzolM&#10;LDYRaEpfJdFcb6xYL3QURpGWvOPfbRZJ5cb0aq2wwuslYahOxZig+BJdpBkWAFIoCnBGe8u4cqid&#10;0oRiwnF2cvdbFYVGESDjSwH7nUUfeLpodFuBI6pdWQ0mQyLpTz3SII31ctQvS3xaRpShqV1lp9RL&#10;c8KxdLGEtORgYmYQcUuUXYvrjGo9cE2OSq2zwmzCKiACEIFuiQCUiZp3+6ipqfn333+PHjnCJgCS&#10;WVUDu/tJkyYBn1CdXAiqNygmmagp90nGZZbGvTjVpUW/67b2HNYTEK0xQbzGzSBMjjkyUVV5xgHe&#10;yo9/OEdIk5w9Qz9e8t6sqeOfH9DbEvUVtfzI0jHeO2vHh4r/+nHWMwxyN3YG1IZrSF2fvXPVu0t/&#10;R+N9AYnjlvD/m/v6CwMMzZOBTDFxR+SaVQczOVzfuLQdQS/q0Gydio3LRO9eFW4QZHDc/CLmvdSX&#10;GRCqTNSspW95ZuTu2bXOb35XZhsSf2Pz24Ookt/y06GzZsdkGqxD5O6FDa9O/foGUJyIOZv02Tjc&#10;2JsmAZz3RgR8jJvzg2Q3k3/21BJndPzq0pMfz35nWxZ3gTB7n+/Q1rvF2Skn46LDtl9UAK+oATvE&#10;298bYcz1ge7Uq4pPr/WbvfEch+vFS9q1ciKpHGqeTPTetT0RGxPrdN0zof1+9KnmjHURgjI797Bv&#10;QqY561jYc4CJPXhmZ4groQMK8WJgGxR/Y+vbg8g1rS7Y8+4Iv+McMw3zLZ9xWBIiABF4GBHolvzb&#10;CoMGMkvgWx54pGcZHZ5WmArKAg/5QAIKDPat0KeOqOLBy0SR6sRwZ0CqbCdvjP3WzVbHTboWAZYy&#10;UURZkbbNfzzxZXMn+fPaLsark/JmoxW6bZYaEwhaJBOlSEO57quE2XXGjcCR+jTeDFT2bFQ6y+TZ&#10;HkMTqZXF+nDR5+xzNeZYnGumQsffvzExOfU3WX6tCTEu1rcycSg6d3SjK40PRGWfNEL3xss8sGyM&#10;T5AWZ2evyNhNi3SrIgSxjjrBGrQCQucARgf7OCotRcIAtAOT47IUBWLCsf/4AGGujni/Y23n9TcT&#10;Yrnq40l0kulxoyO2JNgmRAAi0NUQ4HS1DnfS/gL/SoCYHjt6FHBT4ASK6f8A7wR5APXshP6YLEKW&#10;fCi3/UJcjT9Kmvewa/brPFKdzsMeCTnAO1J1qSgYi60TLMxr1O0/GyaKKOVnIolA7XaugduSixQW&#10;cS2dlpFSEWqhDeKq87ONBk0yn4lSaShbn02qasla7DXah5/TxDjFjKSnWZ64AQvdhMW4N5Y2SSrp&#10;X6XJu4pZ93hWT9Ik1IZP89p1SLfAGmQxmKsAjntUai0dJk2FohBM+QE44c9sAG/nPHfwD25gfAWa&#10;W1UtXoW+xxu+7zf9G+OBvdRPipXdN7KUQA1fYFzY3tERl4DiDen0RZUdN9nkxLH5aC3z4qRfc1MO&#10;3wcddFB8ubafTYXCQHwA7IOZsekyzAMRgAh0KwQgE+1W0231wRoqdBIU0NYzZCOPTBvxmIDAx/uX&#10;5J++9HNB/2QmE22Wi9eiYQPAG2jwCTk4EVtyBAtQzsD1WC8upPJIFky0KTMOtaRGeYBRP5dmgUYK&#10;RO1WkdScqbiZTJSRhiobKsvKapkVWQkBnnNgfCkLJlrTUCSTHIiNPStHkPq8+HUYDWWRUNN1ei+o&#10;7cZE7xcKl6C9A0/z5YYCVGMLgCR59CE6kfJTK1Chu5PvNhnGDkkR5lietBkBQVpxTVO7UHG1Ptsk&#10;6JoJ3q8N9IoBy50RKrxq4JQUfFlBpE8A9u5l6WbYOkxUTfL+8X68o8npQICdIt6xwp1cHpCJmrVN&#10;wMwQAYgAFQHIROF6aAsC5NGrPYjqcyTHgNnMMalce34anoVIXb4UPc0y8mvpZEd0FktIXbZwFXHy&#10;gUg5hbiED1GWxoeivAEwh2V8WRVJSUwyUWV5PBarHET9ib5g2buzIXDkaW3rxrusJ6RFmqoLsjNS&#10;JScBNuLkS9Lsq6ciUKsmXUMfxrlAai5EY+Jbigd7YE+zL9wTk3gCmaXPWv6FQhpC2nqdPxMI6oAm&#10;X5EpJmo33mUMTi243uu2Rs7H/Chxnfw2HRAd3h/li8LlHBgDzKIO8fwwOyE/3j7iP5mZiHnOz9k/&#10;Sd+/EjMJ7RHwn1BPMxMFQl9wzeCOj5HRiGpB2Znzw7adlBbWG3DY5jzBIgACiHSV04KvTaQ5NRq7&#10;sgC5sqI+daMb+t+zeVJDGx2NLZ1JC55meeruiMDgMN4ucbZm0VKGQfJdrr8IvXGxTYiyNue88NfI&#10;kCVa+TURDN7eM+ZCsZEbi+kmNAJympsJZKKm8YM5IAIQAQYEIBOFS6MtCFQnR2Dnsm6gHaCeuDlg&#10;zQENL9Rjoqh4L9DV67vTOlJMajf0mGhrkzxNEEoatnN9YmVU/qpqyNrl74QxKO7scNF1TLxkkone&#10;EYeMxSicSeEla3yQiuRID7ROvXdbpC4nnuevjR6ke5B7RItzKljY5gNdgiTekq/jS/FASkijLBZD&#10;BHXnTpANjoGuIZrxpmAuoLC0TBTEjspJPbUvJtSLcN6Jdg0YbH0XtQwTPXOcvaITQVQkMpITrnKA&#10;NEo3o7OOCSOJuZ0cl81gMt4+TFSjdcDwwm5CEKhS0kUMQnEliLvui3+1GLu12M3csvsXTI7OpHdL&#10;DtYo7ze9oDSG6rqqqCYKUj4EGq6I/wmY/4fx+PGprJacYXstKNGN+xF72dgmlGQWJK7HOLqTvwnV&#10;WJq7grL2Flh7ccAv7N6/UvNqWOgFmwYO5oAIQAS6IgKQiXbFWes0fSaObY5DVKo20CQil6x2x3jh&#10;jNDDN1DRpQ4tQJqytuNxF1EpZhatzQ2VidZn7daEi9QTfGpwoJ7BuIzTFBNVXY2bjIlEfYVFZsic&#10;jCLfcDnGC0go9QSiDTmCQEzpEFBGv7CoTeAM3xQR4udJelnCf/JcEStKyas1qlmq0zjOpMkXZERR&#10;KF6PvqRzP+Dn6EpjFckRqCx1bIj4jm7vyddtkrVwXf037D6TifpdwpiQ80Ke+GYDojXq4nptzwKU&#10;WXlL6A+GyXWOOF+vJmeKOeZnuzBRjTMmjUYmolKqtBOJ5AvmouMyKZs0mFCCdAYIiyhzgeQLF1C4&#10;OvBFkEUbwVVVEb8cW9rmt6tzEcMRBheBtRJC/dr0J09a8nGdfKMOJKYSUTrzs6Xpx6JQ7VXgJteB&#10;omrBdfQI5h04l13J4hLE2LgiO24+tnyMaiHTFEeacg6HuttzHN19/Bb5uDtxuJODBPqasqbHDHNA&#10;BCACDwUCkIk+FNPYQYNA5CJ/9HBz8BUWECyAos6oDfCtL6CiPPPRk1EqE1WR76HgiP1RwihGBWR0&#10;bxAqd/SITK5ATMpECUkheGH+NtWKLi+V1TmSv1LlWhKDlMcHYUZVpNKhZqroHEA6zg3jS3LY8FEC&#10;UqozSFxFFSeImkTKL+m4AlIoXIBOHxCCAhp8i3ASiRdFmhsULcqGwnTRt76YvJnQCkDqrm5bhCn9&#10;BghuAcrbnC9YiP4rRMzk/aEdmKhmUBordVV9euySdWfIoPYaFVKNIR3rLwRXD9B/bNYogGJTyc9i&#10;MP6qTY3C7mCchYJ87dWMdds48iTCpo3eqBUTJJjr9atMz6EpcekCYtq8BvmN1Pjta31ctZSUO8lv&#10;w25JTrUFIkmS+3KAN6tCs65zLdn8ucB/Kl9Wg30pyioZ8I/LnRcjo9GzMA89mBsiABHogghAJtoF&#10;J62zdFmjajk3LhuXw1EppkaVU08mShy3Wt/sNJbvuq/zQAAWvDB8b3oF04sqAQh4vz6/fWcapvRp&#10;SiaqJk2LOA5evHPyprYZhTDPCDMPq5SEuaAsPiIhR3pymya4JUv+geB6kDraiq05/JmgRorxEOYy&#10;HWRjeE1GCo5u3ptO43weaSk8uy1ymYcjzliAY4HtKfJmQJLIWdOwMQbnPhRArM9ESTM1jcgQqTkX&#10;6QroMVBpjRHLbtw4H4dra5jwXUU7a3RMFGm4LgqfTbA3RtsspOnGTkyXlsOdJ8izbEFR7dJwCTTb&#10;1Jgdh0qBDfU1ybuQS5ikkvxQGuWZp7XxVPWl+OyaVBaJw3Hajd/9zEioxRjXX5BH4fOokHvMWF66&#10;pfzdjNZhVogARKCzIQCZaGebka7TH70XUnCICpYTwhY9VU5apT2kMiXak7CPmfFTej1VzZBkog4R&#10;4mI5SMVF2P+YkaR8H5SBGTGkQOQngnHtUjSYp9eysA0aW3/m/4gT5zP7QqKbOpUsBvNWukD30RxR&#10;Fh70R1mL5tEcaOChwdad2PIP0rBmxsbz5eTx3ZwahQ4afxpWNeQnxvhhjTO+JjMvNsLi3skjMHr3&#10;2VsNCFVV194jUiN9xJUE6I3Q8dpJJjozjH8IDQFlPPHDMHZjxIuTRkNU6ycLacjka5zC4jNqEUNC&#10;u0sMfC4pnwPz8hfPF1MpJhKF0mnwQxrlqXxMJA/SpHAJxdMR+w9aWZoSG0CEztLa5LEsT8hEbRfs&#10;vUUYWuFXPtwdLFgDS4SF93Xraq6QHeX5T+KyCjelW1RZci56vsUGf+iS0P8ysSsNs44HSxRgNogA&#10;RKArIgCZaFectc7QZ80LKYhVc+W+1oAGnHna8JJIU20ZoI+3RCHoGW1gxtGSKwwAVMnQiRLJRCnn&#10;v2X/adSkV1Ur+92PJKPs6mfl51JneurPR6Cm/VxHrwgBpr1XlCNLFf8WApTkQNJTBAR41bGVCmnk&#10;nSDi+aYDZ9Ky8+VynH8Db1nhEYEzCcVGp4W88yXmv702yrOvF9Q0IQgwako5zFtCPugSNkzEGJXX&#10;+V5M5lBkFkA72IFLycWIM1KfEo37pdeFDmm4ejB8LqUhGg+d7D6bquQI1I8n18V3VdT6MD8Pok5H&#10;7+jD/FXOLn6x54oICTqibCjPz05LFMaEad+7LXPF0FKTdTxaw3cZ9aeNjYC8WQEBdsyJZGl2fkGO&#10;7Nzh6A9wHWXn8EQDn1P4RaE6N7vErNsVRULMMrqpfrcxmaiuQjOUibJbnTAXROChRAAy0YdyWh/A&#10;oEgjIY1ABddv03GlpCbeiwmKYWg0A3wwJR9MyKVzphhoNnuhK2DKuQyirMw6LeCFBfq4Ey/Rxps1&#10;n4mqNW7SDWrmzll3vsysZ03deQXaCBfjAicze/wEpGSrJL/ekiaQmpyk44Kt6wI9tPHtua7BWyVA&#10;PgoMzG+JPg/ww21N0OQWkcwYJIyUiTq5+ywy6hsf+xHMA1ohM87KeuDwVBizdrXwhr55FxBMZibF&#10;HxQKDyckW6T4iMOL1KTwUMszTdJEPWgqK6okOL3mQYA6q8BE74CsxoQOieG32ZDN9yc5NLixGPEp&#10;Yfy7bpZLNnrRLGML+SJNY4ii6AKfuEQBXQj/XVl6OqksNx5CT3R7Kq4ZAvVEWeIGs0EEHlIEIBN9&#10;SCf2QQwLkNHdn8ema021ldXyKl2RHmG4jR3X3EWCPJYCP/3XeTOe5YmsmaKIjwCxWSZgci70IAAi&#10;2wDPoMdiw/20ZBdoA4T8dCKLzpGkuf1S1hdKE/i88EDSkxNqj+wfErn1oCRTboaeoV67gGn5azgo&#10;ZmcNwqBqtWmJWJo4DePOiJUxW31ZX0/UXIjMz4805CUDr5xha6Jidp2UltDBSHEBgQpQF6wF3klp&#10;NG5ZtU1oF4Bgs1tO51nG7Yh2gBJFxkk+uFn5Y7w+KCw6Tng+R8cWjVWPGDIp70gFX2A+fYFo/HSh&#10;5drVZHgzrovnog88XewY3Pu3pa+wLEQAItBlELABPbWK8AlWAhGgQ+Bu7tmkrLpWDqcHd9jEqROe&#10;7W3DBie1SlFT2dDCsXncdnA/dkXYVNvhebBxKXp0hUG1FJ/cGH2h57iXx41znTjOaaDuLLSUZSSm&#10;FjYDQB958tmXX50wol8vJnDVdQVX8mrUnCeHvDjK7iGaS466NvPw0f96Dx89ynnUiGe4PVmtbEaU&#10;FLevlvUd7dS/Z4cvUhMdUNZmJiY2vPjO60PbOJnq5rKrqf/eqr3PeaTPsFdfn2D3RJsQ7Oy4wf5B&#10;BCACjAhAJgoXB0QAIgARgAhABCACEAGIQMcg8EjHNAtbhQhABCACEAGIAEQAIgAR6PYIQCba7ZcA&#10;BAAiABGACEAEIAIQAYhAByEAmWgHAQ+bhQhABCACEAGIAEQAItDtEYBMtNsvAQgARAAiABGACEAE&#10;IAIQgQ5CADLRDgIeNgsRgAhABCACEAGIAESg2yMAmWi3XwIQAIgARAAiABGACEAEIAIdhABkoh0E&#10;PGwWIgARgAhABCACEAGIQLdHADLRbr8EIAAQAYgARAAiABGACEAEOggByEQ7CHjYLEQAIgARgAhA&#10;BCACEIFujwBkot1+CUAAIAIQAYgARAAiABGACHQQApCJdhDwsFmIAEQAIgARgAhABCAC3R4ByES7&#10;/RKAAEAEIAIQAYgARAAiABHoIAQgE+0g4GGzEAGIAEQAIgARgAhABLo9ApCJdvslAAGACEAEIAIQ&#10;AYgARAAi0EEIQCbaQcDDZiECEAGIAEQAIgARgAh0ewQgE+32SwACABGACEAEIAIQAYgARKCDELBR&#10;q9Ud1DRsttsjoJaf+Z5f/NoHvu6OXBvL0FA3l+Vkyxs5nCeHvDjSrnc3v1m1lGUkphY2czg9+jhP&#10;mT66v4WgWjYV3aCUuq7gSl6NmvPI44McR9r37dkNhgyH2KURgCu2S09f9+k8ZKLdZ64720jV9zJ+&#10;nD5xZSrH3j00evOX77kMfIymi+rbf368Tur4xmsur02d8sKAnnrkSlV25NMh3ts59l9Krq6f9lSP&#10;zjZIK/XnflmqcF/B+KAFLxul7IqMze9MXHWOw/HiSXd94WLbuZho6+2z+9KVw51GvOD8/IDenatv&#10;7OZJlbHZeeKqPI69F/+MaIlzezFRdXNdeW2T2qZXnwEDuO3VCLsRd7pcakXeuSN/Hk+6UYs88rjd&#10;hNkLfN8eO6grYKRuvlNc2+85zW2ZmGTWANs8bju4n9lfDVyxrAGGGTsSAchEOxL9bt226n4zx6Yp&#10;5+SWL79af+IGxykgdndUsNsQ/UOl8ULkC1M3FNu5R/z+R9js4Vw9rkkyUUee9MZKF7YnUmtdxp87&#10;kkrbgD/3JW//WcN7G9SgblUhj/TsYU2apW4sOvOj//8ikxTj/fm7fg4wQkY1TDRQJP9lvh1bOMhR&#10;qOoKsvNqVBzO44NGjbS3OgeqOR36/OyYWq5TwA7x9vdG9GoDSOqqtN92Xxs57z2tNL34yGIPb0Ee&#10;mzk1b7FQaiTPdUc/UdLu+fZs2qLkUauaWzi9H2MxK+RYXL9LPRv2GrebS/q1EKoV/+1c7h+SPT7y&#10;8/cnP6u8lSb6ef2VF2OMfxRmzlL7ZFffvfTD/3y+Ub63dfOqBS6DwRog1xLb9ixbtHDFssUX5utY&#10;BMDrPEwQgQeOQENW3AInr3UHZeUtTYXJccGuXAevuMwmg3605vBnol/IDJ60nq6TSrkoEP0d7NNK&#10;9oMgS1n+7bnzpA107SlkMV4uXp9Ebj1wPl/BvkNGczbLEzd4cPG+uoeLi8BAlVKeoyWdBxSqiLmt&#10;BinPHat1RlRqtZU6r62GnMqxIeI7bau8qVAU4oT2E0jTBdKKZqy2IpEfW0iMLBakqbZMzpiKxREO&#10;aLsOPnwpcy65vKy2CTEcYr2UN4Pr4ukXsvlUfqNRBColYS5oO34ieduQerhK10l5s7keGxLl+IyD&#10;1CwXr3XlfsDPMY5nh8NQL4uZR3zB3BmhwqsNiOYTdnL3WeRnLHmD25aRHQ6u2A6fXdiBtiMAZaKW&#10;nOewTFsRaM4RrVnuv+VvBWesL++HTZ++/vi17DrnCU5PGD6+Lx/pvU1ht+ZMwuRsyTUgr9NNyN2r&#10;xzYIUjm2niGr3Z+jER7RCi9JSSptqbtXhRsEGRxHz5AA9+cMFAaIXwETjV/pQhwulC7JTwa9+c72&#10;GxyPn6QnlrvoS3Athk2Ru2fl237bb4IKbP34qb/6KbZhz8TmJuPCvDaKVI13Rn0/7Ttnt69ucxYK&#10;8vkfDqfTxGA7GmVt9qm4DZFfHcwEJQA1ObZv1Zt2FbhM1KjoiJA1GsljrqSKvsu0Dahv7Xl3mt/x&#10;Yq6/KPeP+XbGJMLkRAAmunu+HVtYHvZ86PPI0uItiX/MH6oFT110ZKln1Li96Z+N1X0uUSnKCvIK&#10;i4vldS0AmEf7DbEf9vyo4QM6RpVcrar97/D6VcvQHQ+kuXHZ+z9q2op9wiafL0wsWrhiH/Z13z3G&#10;13YyC2uACKAIqLIFy4ze7XV+/FyQVVGUvC3QFZyzXEevn1JrVDQwIiXxQWNQtuEvKky3TApIK7w0&#10;KkmVi/zQb59B6mn8V5UsZjxKT+3CJLQiXMuXirIwPtQN7Rd3zrrzZara/AwpnlJEETPQv9sGxJ27&#10;TPwN+5/0v2N8bdEfXMP2pxA/ZADrLhYyUXA6miFhZjcoEnP7dckKGoEhu0q0uZCmAglvISoZdQoR&#10;FQJhOiETNSocN53HUmGz7mlB2wlFcgT6nm83k3+91cRom3L4PmiNbGWirU1y6dG4r0OA6R9azMnd&#10;d3lk3DGpvNEKQJs7MTr5VdWStc44NswTgzSVgN5HhizAhH9cR/cFIZFxR6Ul+nJl9NMz/CpRQb5O&#10;3UijXCri+U8yvCZyHGcG8U5k1bS0aUwWF1ZWyfjLnDj2M3hp9VqZqMlvzcSi7ZortqU256yAF+bn&#10;jr1toCs2JIqfYGzFotN6LC5yuS9exBGU+BqsEnmTqY/J4vmCBR8gApwH2BZs6qFGwLwdET9REGXN&#10;1cPhc8asOFVOd2Yi5fFBKJeynyu4qcwX/8QzTBsj/DB+BqSbG2l+5vHixPmGb/7txkSrxSEY+Zsc&#10;d1WXWTfKs6WpkpMi0WEhPxZ0dFNEiD9KzRf5EHsxflwbO5YQ+YlgZ8/IxGI9koiUigLQRseHisso&#10;KAL9B1/0YJ/xU3o9HcunWYya13mTp6MFKxnoLcxGh+grLMJ6iTTVFOdIk2Rllp8kSF3Wzg2bUyqx&#10;+ogD286Pd0jElH4Lc0cljEbYKrmKF/Flxcbe3/Hf8qVitKljp6W3dDLTvc4j+YK56PjdIpJNaj6Y&#10;o3OC1OWIviSVN3QJMXdOpLiATk/AgumzpAhSnxLthi5NZiaqasgRhXvQatzae0SeKqTyDJTKo1uB&#10;zlahzBH4Oms/N2XJefx+wpy4rssFWXUdw9GRuuyE5PwWtHFypZn81lgy0a60YrMEy11pLgrgy/SO&#10;lujvb+he0XBdFD6btgTXY7240BpXW0sWOCxjNQQgE7UalN29InNlotmkcA5palDQUiVleTzG6zg+&#10;/BxDNonjbc6ZrZ2h9mKizKqQLLUYjR9LzVXyajpZZWMO/wOUdM7l52CHHNi6W27tXQCwA0/5N2j1&#10;WWlXqxWZaGtTbTmFnOVnS5P4gWOJK0NUWKAPLr3jcAPjK6zz5bBEmJkU4euJUMDVmwhywdiFxpdT&#10;ZoAQkLuGSypMMhuyZqCcoFFzNBg5ofRXLOMvQjtqHyJIu5QsPoYx60OCuB8NblaqmpRNBA11nB95&#10;MC0PgF50PUW4zgtTLuRwPaMJpm4dlM2phViWRpgoUnMhmqChzl6RB9PzSuTywpyUA5FeuCDV3iP6&#10;Qo0WWVRPlOP8xVEN8wBXESBl1OiJImXn180h1TEn+fMOJWfly4HKLqr7myeT7IvyRVcgmgg5ujmj&#10;sXZe827uzNenrrdikze44t++x5oDKdeL0G3iVrroW18nbOpsA4XoEwclIZUp0Z74anYEpgXp6K2v&#10;KOeiMHI+sYd4bEqhfVKz9pTB+toPAchE2w9bWHPbEEDyhQuwrWbMOkk104Nap2KiSHNqtAPaY8M3&#10;RJInObr7AEmof0jEJkyCGyc4rCO/S8ppYCkibMoXx2mEwJvCfDA50FifsG+xP0aFeKLQcd0DN1Ak&#10;xT+J841KR63IRFuKhAHEqW/0f7hT47JYSmxNrCbrykQZmKieNNW4qoZOhzVcdo2kXjPFZZIoTKNl&#10;kSeNyjE9brpLq/EyDxc6cufy0qspbJjCUN02SzvilZ4Q1Y91ccGlojSCaIxZYowTf7DWJApDnc2T&#10;1mn/3pDJ9x/PcfQKjdl9WPjbBj/wBD/eX5CNMRdluTic0ARwWsaXVdHc2ZTFiZEEVbVdsPcWcW1r&#10;2zbFpnTTbWkm9QZDvfOw+UoY8GNzd+psK1azq+vbmbWUioKxlaL3oIQ0Sjdjz14Gzztahmrrxrvc&#10;yW3W2CyT7pwHMtHuPPudeezaDQj1FVqHsZVKSZS+Jir5ug1skg0sUJcJshlITjvZzmuqNRRtKhuq&#10;6qz6TqphjWxPMnoyoLMErMhE1ajGLE3X7N0D1wH+LRInp8tyimlNzE2tSpSmePmE8S8U6aiImdYB&#10;ZaNLqpUwFcsoes8My4yQ7Nq5eH6gszBpVh6p+qnDDFjKcan1fy7QPCYA7kU8GnCdwxOpPBSFECmX&#10;hE/CZkBPbcMUvlb5nWjdYR6f/x0uuTJgoqTuDYfjvFZSrfelahVM7ULF1KEhTYWpB2PCA4Fui39g&#10;eOxRGcnwNKSc4xGZzCyibsri++Kv9y7B8bieSHsnXE/G2TN8bxpFc9far/OBoi6wYtXqxmzRZnA5&#10;3hC27qQe+kiR0BdnnNR3EtJUgMOZFC7R1+FCqhPDnTFpqd0qsf4Sau9phfVbEwHIRK2JJqzLagi0&#10;5AgWkOpemjOMEEGx5V7M6oDtxERJtmEloxyjYJKs0ZMnppoppQlCUKW7+TxxGuXPCTxP9K+mXF1Z&#10;k4mqlQ2Vmuf5yoYWQksyQFjUNnsRpCg+GPNwhD7VbZRoHfpYm4kWpVpmIscgvyKxJdVkscmtkgp+&#10;4sXwhZiyqTj5Ejplshz0vVKGmywBI2sjsh7S2RPHM0ZmqIOBNKZ+i5r7mbSfw2eK3vOUZR800iiL&#10;nQEYAqCY5WkEjPqLr7VesgZzC2A7KebKfcN2GlOixuAkgypFZupPa33y17hA1DZAVGqMYCIt+adR&#10;TW2Q+Km4inG7ptY8AenACWgFLORJCM1d6zPRLrBijSJNbu+2IWKtJnW9JAx3HjEpVnbfcLZqU6Pc&#10;8XtFmKSSuXYESAKsvMbbddF0v8qhz2S2tAbme4AINBfFb91wAPVZRJcmRYg1BiKkRp1DhFhrYSLl&#10;+ziw6i2qh0flcdh/i3me2NYWIkg2+E3zK231qoaaSvSHR7lPPNYGt+2suk5menrEyy7UNPq5R8FP&#10;A3X/+tKIp9G/PtDUkzvAjkwDnmwpyfsXNO/w/DDGgDgqReXtaxmpZ08eOfjHz5vRtGVPRrV+n22e&#10;nb7mh1g/IG9V5J0In7vwh+RKHdde5cJ1AYuZ0oqf/ylnC0LPMR9d1FBp2mWm4YvUBYkVufjRi/rR&#10;vlru3b2PNv1YL0qYsKddPgxd+dkS3/kgzZ015RV0IseOtAewDer3OJq7XtGEMHa4tTTr7xz0V/uJ&#10;459/0iCbzRMvTX4XswUq+zuroNWwGrWqUnZk88fTnO0GDhkyxM52oOu7n0ULzuaisQ2YU3PRnxu+&#10;PHJDYSRKtPK6cN2Pfysc5q5aMKU/kyP/poKsK2VoM85vjh9KszqfGDX13Zew3l/JKmgyNWuKm5f+&#10;uYFmcpr79kSjHrJseg2fuXwllpa8NqD9P9NHhntvTdwb7onx5JvA39inv/2HuXKyeur8K9bYkFtr&#10;/kv7G81g5/rysH5kztaCrL+xVWL/5rjnHzWcrademvoGtsZz/s4qpVnjnPuVmcc2B8927jMAW+Mj&#10;XOcujxYk5dYpjfVFlffnmugjufUwErrVFyljhd2PfMMRd3IEkJY8YQCqvW7v4oJt3/oyUaqqHK2e&#10;qEnxWDtZLNWlRk1GO8zW+Q6bibgvlybomYID9zytalLGhrZl9JEXRc8kIHhPrCoT1RkcKS3WkQiC&#10;HEBWUSQ7K9oR9amXC43fTIeoVHrrHkLhz9Y1/JRciUtKWL506ywowwkwYf9hudYd0T22FlpsNFA1&#10;TwT6qJLDQgqEvg7ogLnL4yv0n78bsvYGoT7UDJOzZ9jOC0W09siab3O8X+wFEnk9FFvk8SvQ5wz8&#10;zV1jmKMvE9XMF5OYXKNq7BwYX2riU9GMlDM7RmatiBJsPk+2eUinY1xn0k8ICUxbPdt3pRXLiBai&#10;lJ+JxG3XnFbEyzXPJprHKwdfYQGt/Jr+TR9vCBi0MRrpzzVQ79F0rjFPGIy5hwuITSm1ujc7tium&#10;m+WDMtEHR/phS2wQUNf+w/to1c6bCo7bslVBuKp6V0l35bnY/d2aqUWexPPWTV8kyZkFZdZs23p1&#10;1Rf8lwsI0fhJzkMoco3W7O1v2g0dN837o7W/nMigQkccz1Nb6mto5RI9n3sz4rcTO3fuXDvDjpAx&#10;2s38QSvDNO6AiUZkyXKoeasm9rLRpiHeApYFyWyDn7cj3RqZWdIgu7q5sR77o/3IIf1pZXs2fYeM&#10;xLimoqZWQRV0qlVFx1e9G7QtnXa53kjYFDBl9Mwlm49Ii+5SiilrM/d89v4K9NvkVBVXq2iD2qpr&#10;U7at33WTgwtE9SXD2kGo7zfWoy7nOfZDh9DLTXv2HzIU4yaNd2rvmZBOtVYXS29jlQ97blBbgia0&#10;dVKYytv0dpj2xa8nj+36ffX0QTqTdfPcob0CY0l0Lq8NMtTOtGINwEGa68qLc9NObl89b8r89UnF&#10;qPbCji9m2/Uic7Y2N+Jjtxs5pC/9Gu8/ZCS2ShR3anXl9M1FR9e96/dzOi14ecc3LZ0yeuqyzUfS&#10;i6ifhqo6U7D6/Y/i0Pe4sjvVykeYV3B7LZXuWS9kot1z3jvvqG36DXvZeRBqT/Dloin9H/ibcucF&#10;xkjP7OfvvkVcoQkJCcVk6tZKFxaRztt33PeLr54DAaEcp456hrqz97Af+Vof9Jhx8fk8Om7fqWRp&#10;dn5pZQMQQ+Qm/blnN0jfzGJ8ae35nIf/3Be1UayANsAzGnUA4//xTL/e7f8q276Igtpba8qzsEYe&#10;7fsEA/l69Im++C+l5TXa50i14t+45V9sQwklCJe6KzmnArWlA/5dC66c5od74u6fFCm7Vnm7DnN+&#10;7b0vomP/OHiQvzn0f67jFmPklevkv+HnlVMG0oB49789W35Mr+W4fRrx/gsaQkGDRWt9eVYx1nsm&#10;VRabx57gYt9/cVZ5Pd3Da7sjbOUGbJ4aOdd7Mqmd0uNFivaHnFAowpWMyKCyOi5CLb8+WXkYVqzu&#10;XvaO94eOcnsnaNP5/u9tOnA+5/LOlVOfpWxXypryUqy9x/o+wXAWPPZEX/yXrPIa7SppVWT+sXxx&#10;DEooQXjV3edzKvE1Xl0gO80Pm4sb0SnS/1jl/cowu0nvhYE1fuDgH7zQeZPHLcbJ63j/mO9XTnnm&#10;IdgorDhh7VcVZKLthy2s2SIEbJ6bvTr8k8+/XjvbnmEXKD63JwbTIwTpx7jj/6HN1Jzb8yP5t83b&#10;jmfXsGr73tWkY0f006lLRWjhqqtJJwx+O3KE+JVV9dbI9MSLHx0kJHyEFQtdrc1l1zLwdK0ElTRV&#10;5v+H//NGWXPHKzshhf/9nQl29zEuI/vp9L7v+MV7L2RX5qf/+cOXQR/MnuIyeviQAVwLiPO9smv/&#10;EgCw/J9rZc1mTI/N48PeQG1c9Pxg1UoF6F99X2LUhjSjjQeVtaU4YeuXJ26jhDJoy26e35SRA1Fi&#10;btPb1mHczCXfHZNmJG4NJh2Pl2Uc+nFtyNL33/9oVcwJLLosoKG/HP15EeUOoOm4WpkXv/HrY+A5&#10;Y8W6BRP0I/c+qPF1kXZsevej3JyAXjB6R+vRF71OPTOgL3Zhe7LfIDzLwL59+g827/rUxVYsIIVh&#10;a6N/2pGQWYmpU7cxqYsSNv54AiWULkG7t/P8po4cgK/x/g5jZy7ZeEia8/fWwMmE61lF+iEeWOMf&#10;vL80LCYBUzYGNJS/6+eAl7mQh7ZxItgX72baCHC47YIA8B19xyKPPAy9USlR5T8Dbc7ObjtPqr5Z&#10;U0+UghA5fEzjjqonqlYzIoMLRztWTxTMYxC66Y/lSZutaauMKJWk8qMZSqLE3sgwR6wtms38jsh6&#10;TbkvIKtloSfKqIGp7ZpG8VfXC6myXHZwnZfbarG+j0tNydamogv8tQsMvJwC//NHcxoYfKMhpeIV&#10;qDoNJcKCNlSAvuMGFr1nkUWjEXtTMBcP1GTc24CZs2bN7Mj9/EtJOZTIFMr6Itnl7EpcEVHnC9Vf&#10;hGhwKSePwGhBKo3aYhdasTRwon4b8rOSD8cEEfEZuK4rDudp/EUwLGBqRfSrBFFW/Hsw0tuNIXof&#10;pkWqKLqwa62PQbAnECHi6PUGa25U1lxGD2tdUCbKnrTDnEwIIA0pm8bbPv5In/9ty260Bkw9elIM&#10;jLUV2rqFY5HWTwGZzZhQQUq6VJom5s1HM+hYwRNOi0z3hM4LqR+Tk0jcYyQZHMh05Q8+B9WBAPnC&#10;9+B7YdBi9X/JqUA8Yev+0nBruhRQ/Bf32UphZq1KK/QlY75+6Ye6U3f0DIkCEsuNIZ6oaqaLXwTF&#10;5z87WFrrMg5oJO1G/+Pr4Pe/EGRWG7U6N9GmurnuTllZ2Z06llLsHv0H406aWu8rGR6vW5X38R49&#10;O7g/5am856Cx760Tnf36TUY/Bo/0tp+8ZMPeiwXXk0X8GMzlUQz/aHLOP6Jv5o3UakRQR9R699Le&#10;b35K5XBmr4vwHtnLlDSpx1ODx2DcsbVF2Uortle3KluwcdmPGfyUCXU9m/4OLz+H9eb2jeIGE0Cr&#10;qnIJwfnNKsriYbckLM7VeD1+vYfLO/8nyLrH4ahrkr99a+LQcbM+2nUF/NNoUt+7evFo8c2k7eeL&#10;lCafCzr1iqUZJuphY/iLU7w/23o0DYTLQl/Mf1q29mieEl8SvfoPfhb7D5WxNY6v/jGDKWrJNj0H&#10;jn/vG+HZb/W0cildsHnSfvLiDQeTC7LBGsf9esXyRRdypMJv5jlDaajFC93Cgg8rxYbjeoAINGbH&#10;YSG1WXn+Y98vBgv3lmz+XAdg2ejLz2rSyE0nx1G82IOLdplR73H6MdB1+mRcHGXsV2aZKFIr27fz&#10;ZB41jgx7HPTkZLh0iU4mShW46SiMtptMFGkoKzMlPiA8AhpEDDcfAGoJ0qn1mKD4EkRf6IuPlxAE&#10;EkgQQlBd3PT7gCiS12H8CJclm+l3Vj9sDKV2IzJRZVVW/C9hOrIZJ3fPqZgqm1EJn0YQziiD14iK&#10;TQY3b9tkgNJNmXFe4Kvk2C7gXymlGIxpbkTENamqQd/XAVPfNOA7+omKTPVP452Uo+cJ36AgJWbP&#10;AmHhAxN93b8SMwlciMivQOOw3fnrZDTmlhGZKOkyk96hZpdascZnESkUBeA+YTXhnVmsAdNfgam1&#10;A3/vBAhAmaiFDB4WoyCANCkwK95XXhjep/1XVK9R/1sbMoN782DIqu8kubfzUZeKti7DKbYwhPEK&#10;s2HK/btVaIe5/Z60qunKo0/aEqpHustDVZn007KFAW/PDPj6SBZVhmflVdRSQmqLahRGzWqhZ5/+&#10;A7ECNXUNLKR76vrsnZ9P9VifIDei2qW+d+3SX6iJ9mterz5nSlDGvrf3bh7749cbCo7tlBkTdG2R&#10;2ddBk1NVIy9C7WgcgEE3EMP1sHULJXzKpuwPcwVMgusUuOM8xc1seuJWfzxeNogwmbY1YOQT9O3b&#10;PMalNZpXV6VuWvzaO59uOkS18b15LiEZU8o8vsrvo4g/zvxXRmc8PsjRZTzW9NWSClqhaGtNyVXM&#10;f+r40Y6M4s824aUtXHsrFdU95dQeWDr+WeC6kUz2szegfwbCyg2z7cEfvzpTife1v6MLHrqisKSC&#10;dv3crygpxDI4uTj2N9XLR/pOnP0RFm6nbIfg2E1mOaMqP/6XHUByC2Roiz6YzKSKbqo5c39Xt1y/&#10;cDClVvsV2NhN9XkH9WtwI/6k1KhS+73rEqEU9f/vO+UFGoeaXWrFGofNZvB4DzxoxdXLuTgmPQc5&#10;jsZCtZVfLaHYI1Hqaa0ouYr+kzvexREYusLURRFof97QRYGB3bYAgcq6u8SrigWF2Rfp0dcl4MfN&#10;i2wVp9bP8/zwV7BNO852G2mGcxyk4ual2yirGG1v8ohj3y1gYTDgOdpetKrUvbjglMw7st7bzXXm&#10;J5uFiRm5pXXN1vbFVBzj99pEIr3mF4NSKjS4SFmZvKIO85hjIvXs0w/Ho+R2uck3Q0BDV7279Peb&#10;N3h+Kw+Tr2mGDdT/JzmDmniPfWXsMKu511HXpP7BAwYJXOdP358+xJiJtqkh6/3ecDsbM1kYaz8Y&#10;PfVtets5E2ED3N6L+GOTr63i5j5RYlnfURPAnyeMHWHz397fdwEjdEBDj/ICXnyKkWr3eGrQCJq1&#10;hhSc2vRdggJYSGy7UIg6DQBy2IaK/KsXhGvcsa4pMg5ELZ01duSMJTFifXfcPZ4dM2MUmunK5f+K&#10;aMgckpeRcAW12rCdOsq+03mjeXz4mPGYi6nss/+V0TzPI8UZCZno77YvjrLvbXoe+77y0dcL0c9P&#10;sT9k1a5MBR03V9dn8b8O3oVOMXfuihWzqC7FsBZUpWl/pRVb/cPk3L36918poP5JU1wc8K8AUOfp&#10;H6Ljzzhw7jqzSlNrzYWjv2aBle4Z9PYLdNbjXWrFamZR1Vin41YM/6FH7yfxm7yyCdfLAH8aPmYG&#10;ipLiytn/imhWSXNexsUraEZ9vxymFwzM0ZkQgEy0M81GV+1L7yEjMHFEyoFdf+Wz1HJr01htnhqz&#10;9LtDkXO4itt5t8FZO2H6eKNxVXQbUxemnzgDxHTttnn9ky/XESk+ZvfmmhMZRyO9wNuTIi8pbtWC&#10;GRNHPWf7eA+Ka0rtfz6/OYOFQJIOP51AU/gL6frxVyKHDHkt+ASgpdy+j9Kq32qq6tF/2PNj0X9d&#10;BSqBzFRUrarNEq15/zVAQ0Fe7pzlS98YxqQXSEh0uGN8Xn9BT0lU3aqiVxA0tTTUNZe2bdoIBKJc&#10;r1WLJvY1ld2M31vl2UkoTbF/2cFA0NqDO+bDnw5t8OCc2vCO7/Kd0qJM4ar585buusJ1XS4wTkMp&#10;PWi5e4/CGVvrbmaeB+t37orI/5s8FHca0JM7cPiYSeOfx2jHjJCoz1G3SsCnUuicUa/4fxtPlan3&#10;GzNlMnb1+UeUlGcQNKbxxtmEM+ivY3ynjzHjnmYGXpSsdvN3077x6RuUbJtvhys7PtJnzKS5aLeK&#10;JaLkm/o3WLXyxnkh+pFybH3dx9uy4dG9h87/Ii4AlaApTnwy2SvioBR4itSQF6S5MvPI10vmBe0F&#10;kkmOrV/MxvcMlFnv5Yui/TzdRr8VIcpuk8qvPoR3M4/zL+rLNfuMmDDVAR3/pZulTHdSZc6xuEMA&#10;BVufd98cTneR62Ir9n7BnkXoTtfL3vOPLIPL8T15fj4GHeo9lMCwz6gpczF1aIk4yVDUrbx1VgiA&#10;RZXQp49/2rKVC0t1CgQ6gYYA7EKXR4BU2kM3ERevTyI2AfuGA3qRgWj/iYULYkpGIyGB8DyFB/3J&#10;A5bruoQnksqbmCvTNqLIjsOMnLhBmC6gQbJcT5TUQWQykFZW50j4NNaaujsBfWmkPu/oalcsp63v&#10;71cb6qQ8d/QfuI5gkzwbPBln5Nfq670hzanR6HGHjndejKzexFKrPx+B3SkAv4xMLDZEB2kqzz61&#10;xV8Tm4chG9mKJhq4W0SyNpQ09itQ1/txhmfYtvhU3NUf64Q0ZW33wgOSh4qriZJ6irAW6om25vBn&#10;ohWPDRHfYehPszxxA2Hli8Hk5Pdripw+DpRuDbQ6xKSS31xBvg4ELaWiYHRpo7GRWprkUlH0B/hL&#10;NhoLMfxMhSZz42WeG/YNOIWICpsoLYKvQxSEqw0QmoisAbZuRmMG8GANz8YG5RIkytdZbMp8URD+&#10;UDs5IrmKfY+QmgvReKgefMm7eC0L28DjbQhb5qX1A+DoHS2hW9ulogANYQdOKIVXTWlAs+wXOZsc&#10;zxhZA6WMQhYXFBj5y97T2TUIg55oUTm2YyziSetoG+tyK7Y1TzAPl3s6r4ovpX44iLI0PhTffHTs&#10;DTR6vcDpmKiQUDLGwWgqFIVg3wXXOeK8qa2N5WTBbB2DAKdjmoWtPmwIKCvOR1NOaM1ZYOI/jDq1&#10;YWaiSH2+JNYPO2i5U+fMwU9ckBy9QmOEidKblcyUFCk/tQLb72yD4stpGZBRJkoGl9N1i0PMJmm5&#10;Zb8umTZWIpENRLjMTpPECwmDTcxqk5L0fFaiITFrrooi56MmLNxJnnOAhAAQoBixLA8VemKO4I0k&#10;4GALtd6Sy8tYudlqzOF/QKLp7Bn6095TycBDAUjpyQl7Y8J8KDE5uR5finLqjJFIpEwciml5GZIh&#10;rXUCevK4ePqFRHzHixMc1r+vHJPk6BwxSH0abwZGNXTMg6zCREliZBsST+/eqLVJnqn1/Y72YUZI&#10;3PELWcWkFY6ReSBvKTqmdWqkPD4IZT+U13mkUZ66Hdc95WpNalpqskSYTH1SuIS6bJUVkkj8fsJ1&#10;X7Hj9JV8dKrzZOJfA4nbgtsKcak5RN/aG5NRV0xIxd+rUe1bDMkdp2X5JXJ5Sb7sFOnrURsbk323&#10;kIbrR/GPhSZxnXy/i2dctADkw+FaImvvEXmGIaIp++6o1S1X47AHZg69yRFelVEvToytdcEVi1Sm&#10;RHviOwzXY82BlOtF+Io9/VuIO36FcPCKy6ReqtSIXLLaHfvJ3j3kt9P4vpd/RazxeusczuyPzJyZ&#10;gnk7DgHIRDsO+4etZVVD/gVhzGo/d1J8Q38Y6PzVTCaKhSk/vXuD3yRccOfotVEib1JWpO8NJ8Jm&#10;ELUDYcjyyC38P8XJV3LkFK6GVCRHemB5ZjOJGUjfnFSuqTFQ1XSelolqLD2taKp8X35+sy9BtVF3&#10;AY0VSevww5Lr6rOKxxcakDfjsmhJDlUsQ7MGlcWSaG+Gg5wcviOI2pyUz+RXkqwUIYRM3DFRKRoP&#10;geSPLbWotMfQY6XeotG1m9aeSVzn8ERUIEoQbZ0QNXIiYs2kCPEtcGYR1ts+fBl6gt0SR0xC2yD+&#10;qTHlVpO91buigCVXnp+dlij8NTJwphYWx6me1HXu6OEX9m2cQCRGw0SV0JF+0l2Dvn+JhhxBIP0H&#10;4xQo0J0rELs86dhlrUAUhxKpyxaucqe1lLOmYM/S3cqEU1BVQ7YwlKAgelMP4j8Js02tMYZuofuE&#10;RBgXHRaE+17z8w+J2LLrpBTo4hqn5eDWl8H3x65PGPVpMxlVVUvWYgbhDvMEucSTDf6CoZMIx3O4&#10;M7o0QQj2hc/nicG/dFO2XMPSuuqKbSk4tXo27YIFd1av6ERD9o80XBWGzqBf4+6rhNlG78OWrlxY&#10;7kEiAJnog0S7+7TV2lRbbjz2N/6rUUEdRSZam5Mo+CVy+TztExt3cmDc+SKt7BNjNmQYN8qZRqVB&#10;lIee4BNypiOJViZaER9I3QjpX/ZVlZLNqGyPt18KLOStk5BGWSy2B2sORXBYyg4w7Msmyb9tiFjv&#10;mZymm0AsJz0aG+Zr4NgchOUMixGez6ltYTG41oZsURTK3vQeJalFW5sqc1JP7dsaudyX/gKj58Gn&#10;WX7+J5SX2wYK8cdoDdExOXL6DJo7gyIrzhubYfyKoqxM3RURsmSRpwEGjjODeEdlFc1qVNdCcynS&#10;q91uJv+6rqaIqlZ6mC+Ml6QCKqG78pC6nHieVuEBrcnO1Z/HLLozxB6/BK5ZRvTWyd0nMDzmYHJ+&#10;27yGsZhj01lYuKdHGvKShTHhxAM61xHrvTA5z0qP46b7qJcDMH4x0EHHp5SNTouxFhrzhMHoTYO7&#10;RFh4n8hoZoQOnbWl9djVlVcsusMk8KNC/YgVi72KRPFPSksYNXXAO1jywZjwjzzxZxl0layJEV4w&#10;eR82e/phgY5AwAY0auEeDotBBNoXAVXZkU+HeG9H/WdeezvznWlLMQsGDqACQYEfLZw9wc4wniDS&#10;XHVLlpZy8UJSgujIuTxgDOISJhFvnDaA6CnqeGjVu7x+P0o2vD2EwZS7LmPPjqRyDvclb/9Zw0mj&#10;3daC0z+LrhKWRD36vDBn4VsPyvuxuvLC18G/9vn0p9A37DQWR+p7ZVfTklMu/SvLvdPE3gb/kb5v&#10;rdniO5KNAQiKmEpRVVlZIa9p4jzyeP/BgwYOMj8UJ9JcXafq35+Vp2jg2728tklnQ7Lp1WeAbqOt&#10;iuy9K/4c+sM3HqhRgypjs/PEVZjHI4sSYKK/EDY0qtLkLatX578n+vUdYP6mLjq48MX3D6Cm53gC&#10;QW4WL3p7uvvkCSP6Ua31VYri7Msp/5xPOr5v+xmyI5OjUk9+9dpTZnQJ82svB1A/3n/IEDtmB2Rm&#10;VAmzWo6AqkSy4f/mrb/zPytEfbxfJuEt5Dvt3udLOI0qO7J4iLfAss4BJrp7PsbFUEt/uGItQxGW&#10;6mwIQCba2WYE9keDAIgX8ueOpFJOz5e8l3v0TPx9T4HthHETJ457fkBvFj4fVIrK4qKiEkXf8ROd&#10;uJT8asWdcs7gZ1hRo04yGer7zS2P9rZmfKJOMrC2d4OGvJpV6aN9BvbnUvh93d2e/Z7CzNbVJae/&#10;3y7t9ezQEcMdHEc87zjcDrdtZ07q5prC/Jv5+SWlJa2j3/d26ceW8JvVY5j5ASGgKk46VjrG+7WB&#10;VvCCe7+6rPEpu/4mQySZPTT1PbhizQYNFuh8CEAm2vnmBPYIIgARgAhABCACEAGIQPdAgIVsqXsA&#10;AUcJEYAIQAQgAhABiABEACLwgBGATPQBAw6bgwhABCACEAGIAEQAIgARIBCATBQuBYgARAAiABGA&#10;CEAEIAIQgY5BADLRjsEdtgoRgAhABCACEAGIAEQAIgCZKFwDEAGIAEQAIgARgAhABCACHYMAZKId&#10;gztsFSIAEYAIQAQgAhABiABEADJRuAYgAhABiABEACIAEYAIQAQ6BgHIRDsGd9gqRAAiABGACEAE&#10;IAIQAYgAZKJwDUAEIAIQAYgARAAiABGACHQMApCJdgzusFWIAEQAIgARgAhABCACEAHIROEagAhA&#10;BCACEAGIAEQAIgAR6BgEIBPtGNxhqxABiABEACIAEYAIQAQgApCJwjUAEYAIQAQgAhABiABEACLQ&#10;MQhAJtoxuMNWIQIQAYgARAAiABGACEAEIBOFawAiABGACEAEIAIQAYgARKBjEIBMtGNwh61CBCAC&#10;EAGIAEQAIgARgAjYqNVqiAJEACLwoBFQN9eV1zapOTaP2w7u19vmQTcP24MIQAQgAhABiECnQADK&#10;RDvFNMBOdDsEWrN3TB4yZMjIqV8kFCPdbvRwwBABiABEACIAEcARgEwUrgSIQAciMNjN85Wh8Cvs&#10;wBmATUMEIAIQAYhAhyIAz8AOhR82DhGACEAEIAIQAYgARKAbIwD1RLvx5Hehoatq86X/nLt8o6YF&#10;dPqx/i+8PufNcXa9jd6j1NX//VM14vVRXOvpYKK6nZUV5aUlxaWlJQU3b1z99+LfztFZG2f172E2&#10;lqqMzc4TV+U5+omSds+3N7s4LAARgAhABCACEIGHAgHIRB+KaezAQajvlV39J/GM5MK5xAMJGQqO&#10;nYun55vuU998a/a00QN70nYMFPn37+MnJOeSxQfP3eQ4uvu+7e7u/vbc2eNpyaVa8d/O5f5Ld12h&#10;VsZ1X7Xj16/eG/0UA89sLjqyerq3ZKLg0O4PnXuZi49KUVVZU1NRefduVUlFxZ2CwoJbNwtyUg+B&#10;3uqnuXHZ+4NGP2FuCxx6Joo011XVNrVymmvlNU0cdbPyqZdec+prduWwAEQAIgARgAhABLoIApCJ&#10;dpGJ6pzdbL59+oeVn6wV5dF0z9kr+pdtYdPseupwRbXixtGoFYs3ihUGRbge6w/v+nzm0Cd1C1Sc&#10;XfPumxtTOByuo2dAgLs9p+TizpgToEXujNiLxz4d+4QhF21VZG5fOPmTs66bzog+d7NlEFiq6wqu&#10;5FU3VpVUNrY2VhSUN9yvzM+9U1n0z+lzeYa9o3SX6+I5b+zzw52e6wuY9qP2M/x8x/ajjoY0i0f/&#10;pmqorGhQYr+21JeV17Vg1knqxor8jJPfxSTUch3dZ70+9EkOUp19DCXyuglKTDvnuoe9gghABCAC&#10;EAHrIQC8OMEEEbAEAaQyJdqTiy5FrpPvt4dTrhfJQSrMSTkU7TsWW6H2M3hp9QilbkoRR691B9Nv&#10;gQJFOReFkfMdsQJcj00pNSpqZ5Dy+CBb9Cdb/4OFSqwupFYW64O16x6VWmvQc0QpPxXuastxChTk&#10;NBgbF3JTMNfoszjXZc4cF6whLDl6hcaKUnLkDXg3mFJzapSDtb5PwESLLJkaWAYiABGACEAEIAJd&#10;BAFOF+kn7GanQwApFC7AaZrbxtR6XfpYcy4ScEGUPwaLSlvIriON0s1uOOOc8VM6tYiWodq68S43&#10;aseKKJLXYWxxbIj4jubPSL5gLlb75LirOg2DHE3ZAv/xgKSGi4uUJjBrzI7DqkGTk7tPQEgEL05w&#10;OF6SIs3Ol1c2NMmTeASldvaK/FNW0aztQMOd4lrNuPSaKRL54bxaNwFJ6iI/kPxDIjbxeLyNIZ4o&#10;QnbuYb+J4iWpUjz9m51fgvJ5kMpqm4wy3k63IGCHIAIQAYgARAAiYD4CkImajxksgSLQWi9ZY8dE&#10;B9UakucSJqkkAENK4oPGYOxsUrikXI9lIdWJ4c4YsbVbJa7W0EulXBSIFXHnSSkCTkVyBMZPHaJS&#10;tfQQNEMwWgevWGmDaRqHKCtzpbKcIjrOh9RciPbA2uDOiYjP1alNWSQOd+c4LeSdul5LIx9V1ubL&#10;UFYJasYYZWUDHSVWSnkoX4VST/g5QQQgAhABiEC3RgB6caKRXsE/sUBAff+eogHN13/EoKcMNDEf&#10;tR30DFZJ3Z26JqK2hpwLx7MwIvr+gskD9bQ7bfq7zFs0Ef217OxZWa2JDjz2RN9H0Sy3c+U12qzN&#10;RUejFn913i7g+5+CJrAwmbfpOcDJZexI+2cMYhyp5Wc2hH2VVMyxXRR3YU/k2046tfV4auTM9wL7&#10;nV01Z9rM5Tullfd1e9uz3/CxLiCBmu1AemYAV2O4pVYpqstAqlKoWEAMs0AEIAIQAYgAROChRwAy&#10;0Yd+ittpgD36jxg9Dq27pb7xvkHEWFVDHU4R7UYOIUy/Wwuy/i5D/2T/5rjnHzU0M3rqpalvYELI&#10;nL+zSluN9/r+vbuoOyeO3TP9niRyAiulP5YvjinzWLNjo/eIXm1x3aS+9++Bb35KBWoHoYLoj8Y9&#10;TfEAcL8s49K1useHTwv65fQZUaRbzbalrq+vOVmG2yQZSa2KgnN/hL/r3GcACKw0ZGCfXk6+28pN&#10;FYK/QwQgAhABiABE4GFHADLRh32G2218PRxc5roBVcdiScKlApUuF1XmXzyRjrbsPH3q6D5YF1QV&#10;edcwP0wOk160p3N6ZPOEwwuT0AyKm9eKSUnnI0/264/pADRU1jdrhqKukecWo/96YuBTeFXqygub&#10;V3x/oteizbGfTBnQUpZxet+2zZGhy4LCo2P/+Cuj7J4BV2bGRS0/u2MX4KG2AStXeQ6l0FC1Mu/w&#10;FzNee3VWyLYLxap+Y+Z/LUhK/j36y8Xuzxj3E6VuzhUun/XO0k3H8xzdffz8Fnm6cG/nGTfQb7d5&#10;gxVDBCACEAGIAESgMyHQrXUT4ODbhICqXvbbAieg3GnvEX4gPb8atbBBmipzzu8OnYGqfHLnRCYW&#10;kzqSzfmChdjCd4tIrqZvltT+5MwV5JNanqRdFNc5PLGa+GNToTAQs4cizZhacoUBwErJLTS+UKks&#10;lkR761sM6fTE1JjrJWEo+R0fKi7T1zVF6vPEW/xdwc/AhkmUVcNktKTbREs2f64DYLauYaIcws6p&#10;WZ64wQNTi9VXdTXVO/g7RAAiABGACEAEHiYEoMXSwzSbD34srU1FqQdjVng6ap0dofTKcWZg1G5J&#10;TjXFVKdBynPHmKiu7RG1y4QRDyjOk2pKIoWiAGesoLNn2K9C0WHh1lB3vDWnMHGFUo1Up/PmcgmP&#10;US2lomCMpHK4rn4RW3f8vsHfFc/M/YCfQzHKZ4ZKJYsBrJbDCRAW0RJNRFlz9XD4bFCrXXC8vuEV&#10;XbWq7LjJoD7bkPhyCh4aH1J+IvmDnzfYIkQAIgARgAhABDoHAvB1vjMJqLtcX9QK+bX0pGMnE/Re&#10;mvNSEiWXswpqms14FGcYvI29V3RsJGrGfiNh0yfve//v/Y+3nAMe4IGYM275mwNb5Qnff7hKYhfA&#10;2xbySl91nnj7MdTcyfXr4wm/rw9e+tHaHYl/b0RdRylO7Tybb0L9FO0C0lh95w4qq3x+2CDaEFE2&#10;PW3HeH93MPPMyT8jZgxioY+qblKg+rH9n7PrT6nQ5rEnn8Ksrv7Jl0PzpS638mGHIQIQAYgARMBK&#10;CEAmaiUgu2E16hrpD35jZ3+2LanZPeR3SXY5/jpfk58mDJ9cnvRryOx3Fv2SfretZNSmp930CNFf&#10;8bGr/dydUJgdPfzCY49e3BXxpl1z1p7P/XglGiul6luXU1DW5zB31usDMZ7H6dHXddb744EEs/Zi&#10;am6F6WlCGutq0Cp6PNqrBzPNtOk7YobnZLvHTNfH4TzSpz+qLVBTUlajoZxqVVFqfDxdaCo2NcI8&#10;EAGIAEQAIgAReFgQgEz0YZnJBz0OtfLmsahvjgPppK3/5t2bl04bPag3YG42vW2Hv+obtf1AKBBE&#10;3jj+5ZbDN+9hXevVf/Cz2H+o7isZRJOtyvv4L2MG99fxC4WKId9e/t3upFz0JeHW2d3fL583dlAP&#10;YKX02fqDSp9vf/p4ChbivlWefxkNmOnw6vPP4DwU46L9n3tpMPofrKSPPfoOfAY14b9XU38Pi8zZ&#10;5vSI0/RAoGBQy/98VUz8hcsZGdK00ztWLl65y5Svqja3DCuACEAEIAIQAYhAZ0cAMtHOPkOdtX9N&#10;N8+eQHkox+3TJdOH6gaX5/S095g/E+Vz2jfxHr2fxBU2y3Lld+kHBSzib2O/PPUkSmqNJ1XB0ciV&#10;3yQNCtq9MXhsPzy7WtWCVd3jMWPyTOP12jw+eOgLaDf/yyrAOXSbE6FgYHtTsNJr6qsTJ7q6zf6/&#10;mHOY8T9MEAGIAEQAIgAR6N4IQCbaveff8tHX5ctysNIvj3ue8BhKqczmyedf9kD/XZt9o7Qe/Y+e&#10;gxxHY5ZA5VdLamiFoq0VJVfRDNzxLo6DjHdMXZcZF754W4VH9JZv3x2u0b606fmoYVfMHeIjDhM8&#10;JwGrp/NxBy7VtFW1AG8cUzA4knheuA2E+eTxfowTSjILzmxwwEY7ZcQQg8AAJvqsqs1PO7Vv20+b&#10;t+0Xp+XV6bnQMnfAMD9EACIAEYAIQAQ6DgHIRDsO+67dcmtLk0l37hgVrW3EYxD1GD5mBuodSXHl&#10;7H9FNAyvOS/jIuZw1HHqqGeMcrP7ZWd+WPbZKTv/77Z9/rotRXraY9BzL6E15P2TX6G1Amqtr8jH&#10;/JPqP/ozTMCjI2cvncPlKG78+kPM2RIrWRPZ9Ow3cqpv4Eo0rQjy9XjhXn7ybdABu0lTRg82KQCm&#10;9rQ5R7TKd6xbyI6z/149+/unblNmLt+frWBhi9W11xvsPUQAIgARgAg8nAhAJvpwzmv7j6rvkJGY&#10;y3mO9NL1OoPmWmv+S/sb+6vDyCH98Z/7jJoyF4s7LxEnEcqjlHLKW2eFF9F/27pPH/80c/+Bl/jD&#10;Xy7fku4a+vO3/xup94o/aKTbZNSJU94RifQuTs5aFbLEPy8ClUzuGNfn2XG+J5z+99m6GfZAtWD9&#10;vGVrRVm1Vhc6Akf8AgGKD3fOkukjzPkI7+XuX++f4BAjS/37zz27/zyTLot6UbJ2xR+ZVtIkaP+F&#10;A1uACEAEIAIQAYgAFYHO4UwK9qLLIdBan/w17ufT1vf3qw0q6gCQBmmslwP24+SI5CryJ6RRuhl1&#10;qMThOgWJCpVUt/FNhaIQzDCe6xxxvp4ZDKTmQjTw6MT1iZXV6rudR0s15vA/wNRRuU4+ETuEhw/v&#10;3uCL+t4HaTZPWscaZaQpZ68/UZDr6LkiRiiRFWCu+62QmuXita4Ycq6R52rMqlN1NW6ys68gh+KY&#10;FHOhOpYnbTarIisMA1YBEYAIQAQgAhCBtiMAPdu3HcPuWkNLjmABxh4B7fP99nDK9SI5SPlZyfsj&#10;vXCOyrFdsPdWC4UhIXLJanfsF3v3kN9Oy/KwElfEW4MJ//PO4WKq+3c9aJGi+GAXDsclSJRPoWK6&#10;mZquHwiarOtnHzTn7MVLMY/zqVUN2cJQd9TsSptArM7AsCig6hknOJpK7/je1Gpolp/b5IU53+d6&#10;bEqp0WHwpsqq1ajzf/3QAFhAgECRnBES09XCHBABiABEACIAEeggBCAT7SDgH4ZmEaX8YlygIe3D&#10;mRugpz+dlzfrk8mGq0I8FqhB4rqvEmbXGZXstdTIdq/+LqnCuPhPWS47Ghvu54F68eS6eC3/dvfZ&#10;Ww0WSQyRpsJU4UYsvKdecgmTVJo9h0hdjuhLPMgnx2kZP8v4YOmqR2WiTnP52ZToT1AmavY8wAIQ&#10;AYgARAAi0HkQsAFdoWMF8G8QAXYIADvu9PNnxGfPJYsPnrsJqJ+j+ztvT506dfaMaa4j+ul5d8Kr&#10;VN8tuCiOT/j7TGJCQkYZBwgap7tN9njrHU+34VxzzcjZdbKNuVSKsvzs/2TZOTdzrt3Ilh5LyHju&#10;6+RLEVP6stfwRJqLU/b/sD4k5m/U8xWgoUd5AS8+ZZapEjaIe7l/LHP5/onNgq8Xv/psbxtlbeae&#10;z302lH4qOvbZhCfaOExYHCIAEYAIQAQgAg8cAchEHzjksMHuiMD9yow/v1351ZZztY5eX239efmM&#10;oU+aT0Mx4FQlkg3/N2+9bJSnxwucnGMJFRNDeb9u+N/ozkniu+NcwzFDBCACEAGIgBkIQCZqBlgw&#10;K0SgDQioVbVXxYkNY99xs+/NXphK16D6XtnVyxm3alo4PbjDJk6dAISjbegXLAoRgAhABCACEIGO&#10;QwAy0Y7DHrYMEYAIQAQgAhABiABEoHsj0DbZTPfGDo4eIgARgAhABCACEAGIAESgLQhAJtoW9GBZ&#10;iABEACIAEYAIQAQgAhAByxGATNRy7GBJiABEACIAEYAIQAQgAhCBtiAAmWhb0INlIQIQAYgARAAi&#10;ABGACEAELEcAMlHLsYMlIQIQAYgARAAiABGACEAE2oIAZKJtQQ+WhQhABCACEAGIAEQAIgARsBwB&#10;yEQtxw6WhAhABCACEAGIAEQAIgARaAsCkIm2BT1YFiIAEYAIQAQgAhABiABEwHIEIBO1HDtYEiIA&#10;EYAIQAQgAhABiABEoC0IQCbaFvRgWYgARAAiABGACEAEIAIQAcsRgEzUcuxgSYgARAAiABGACEAE&#10;IAIQgbYgAJloW9CDZSECEAGIAEQAIgARgAhABCxHADJRy7GDJSECEAGIAEQAIgARgAhABNqCAGSi&#10;bUEPloUIQAQgAhABiABEACIAEbAcAchELccOloQIQAQgAhABiABEACIAEWgLApCJtgU9WBYiABGA&#10;CEAEIAIQAYgARMByBCATtRw7WBIiABGACEAEIAIQAYgARKAtCEAm2hb0YFmIAEQAIgARgAhABCAC&#10;EAHLEYBM1HLsYEmIAEQAIgARgAhABCACEIG2IACZaFvQg2UhAhABiABEACIAEYAIQAQsRwAyUcux&#10;gyUhAhABiABEACIAEYAIQATaggBkom1BD5aFCEAEIAIQAYgARAAiABGwHAHIRC3HDpaECEAEIAIQ&#10;AYgARAAiABFoCwKQibYFPVgWIgARgAhABCACEAGIAETAcgQgE7UcO1gSIgARgAhABCACEAGIAESg&#10;LQhAJtoW9GBZiABEACIAEYAIQAQgAhAByxGATNRy7GBJiABEACIAEYAIQAQgAhCBtiAAmWhb0INl&#10;IQIQAYgARAAiABGACEAELEcAMlHLsYMlIQIQAYgARAAiABGACEAE2oIAZKJtQQ+WhQhABCACEAGI&#10;AEQAIgARsBwByEQtxw6WhAhABCACEAGIAEQAIgARaBMC6k6V5CI/ndEEiuRKtIP0f1fKRYE62f1E&#10;cjR3kcjPkfJ3Rz9RETZKhr+bV7mZjcIRwTmiXY1w1cGFARcGdfsmdm+4wcJDsJsf652Kkz2gzkCZ&#10;aJt4PCwMEYAIQAQgAhABiABEACJgMQI2gPFaXNj6BVWKqsoGpbbeR/sM7M/tacOh/zv4c01lQ4s2&#10;e68+Awdwe6K5qxqUmnHZ9OozAP0z09/Nq1xtXqNwRHCOaFcjXHVwYcCFQbN7ww0WHoLd/Fi3PrHq&#10;/DV2Miba+QGDPYQIQAQgAhABiABEACIAEbASAvB13kpAwmogAhABiABEACIAEYAIQATMRAAyUTMB&#10;g9khAhABiABEACIAEYAIQASshABkolYCElYDEYAIQAQgAhABiABEACJgJgKQiZoJGMwOEYAIQAQg&#10;AhABiABEACJgJQQgE7USkLAaiABEACIAEYAIQAQgAhABMxGATNRMwGB2iABEACIAEYAIQAQgAhAB&#10;KyEAmaiVgITVQAQgAhABiABEACIAEYAImIkAZKJmAgazQwQgAhABiABEACIAEYAIWAkByEStBCSs&#10;BiIAEYAIQAQgAhABiABEwEwEIBM1EzCYHSIAEYAIQAQgAhABiABEwEoIQCZqJSBhNRABiABEACIA&#10;EXiYEFBV3y5RqB+mEcGxdEoEIBPtlNMCO4UjoFJUlYFUrVA9uM1Qfb/5fju1pq4r+DcDTblVqjZM&#10;sbq57k7ZnSpFW+poQ/OwKEQAIvAQI6AqvXgstQxsucpbos/mvTQt6IfkUoa9Rq1S1BvdnNXNZXm5&#10;JbXN7bSjWj4L4Gi5g54tcBu1HENrlrRRqzvdGrHm+GBdHYlA8ZHFHt6CPNsFe9N3f+DYy8bsvpQd&#10;WTzEW2C3XJTOm//sY5Tiquqbt5HhjgN7gjpbq87++MXurB7Oi79fPW0Q2khzyX+3Hxs9CvvV3ITc&#10;PRvx+oaStzxnve07b4r9E+aWN5ZflbHZeeKqPAdfYdIBXwcLOodVfr9gz9IRfvs4ToGCk5s/HMk1&#10;1iJSlhGfWtj6yKNDJkx/bWhvaw6mbXVVnY3+YncuqONJj883Lx77hKVgtK0XZpa+V3bthrwJbJiP&#10;DRr1gj23h5nFWWYHZ6S86NrVkgGTZ4x+ii0udRl7diSVg569ND9o1oheRFMtZRmJqYXNJhruN2bm&#10;NOPLiGXPdbOp7hZlpmX1dJkz9mm2ozBoB1y6ymub1L36DBzA7WlRL2AhMxG4mxm7eHJIop3/L0d/&#10;9un/728rPoo4WDYl8thvEW8+pz8F6junP3/rfxeGBcxf8unnb4/sbTjPdWnR77qtlTotiDm6I+DF&#10;TvSZE2eTXXC87Ne3sVNDP7Ve2xO8MfE+x3Zi8NpPXxtgfA0TGy091v3HzJw6kvsIx1imHv3GeEwb&#10;2dfMyXqIsgMmChNEoH0QKBL5OYJvxZEnVVrWgFzkR1u+8TLPzc7J96fz8ma1WikXBVJzIdWJ4c62&#10;Tr6/pteozG+2OjnCDf2+PTan1rSYX9xoCaWUh+HhJypqQ82VkjAXDoc7Jiql0WQtRIuA+xYgJjM/&#10;yAz4zNKsDUSptGDWHkzXifXMAVejErDwKEnZ3KQ0B+D7OfE/8rRpU0SIv5+f3yIfdyft2eK0jJ9V&#10;x7ZSAk93nrSB0q0GKc/d9GHlJ5LT4FcmiVoG+mQsLRNkq+rzpVeLGsjvW9lQkZ+VJhHtiPrUy8UO&#10;bdptY2q95RNKrF+OW5ik/MHMsdmtNMmzpXjKrTRrDZjd0oMpgCjlSTzfsWCHcfLfldXQ0pC1y9+J&#10;y+HO5aVX665GpCWHPxe9CE8Kl5TTL9TGlKgxIMdsnrTuwfTeWCvamQKTlcDztAddtw8RpBHTJ5Vm&#10;5NdShkGuvUCR3PTxRWam/drIGoxlauOh0PHotrEHUCZqeqOGOSxFgLh3AiZ6Y6WLJSINXCaqX15V&#10;cXKl8zv8waEHJDzPIT1by458OsR7O5lLkb3to9eCM/8nPPm7r6PZjbbIYj2mhaT0nsk/e2qJsxnK&#10;K81l17LlTcaRUl3b4+MXU2zvydv2jcdg5rxPDnlxlJ2ugIEQDoEyyLU/POetzZwQId4R/DIuELXp&#10;1WcAvcyIkMKCbS5p93x052VI7IRnhoV7DHN7x8XOBExIc8ntqgHDn6OOCJ9ZjInqrA11wcGPovI8&#10;ly/zGmuRSBvT6KisrJDXYHPRq8+gwYMGDuzX24yZxEaprM3+R/boRA9wBmsTsZ4NOg0W5Ko3tj0a&#10;Guzr9eY4OzZtqUtPfjz7nW1ZRtcL1zFo/4Wt79ixkSgSeAImGr/SRdNnRcbmdyauOsdxD+Mvf7Wf&#10;fmPN+ce/WyXI4gAmuns+RhupiRyskS6ik+dbuNTD+x/HwAUuvYv+u3gkIUOhV8BhnuCM6EMn5gmo&#10;vLA5csfVe5xHnD/4duUsO1Kei1ajbrzwzQtTvym2X5d8fd2UJ9kAYeleZXE5ciXbBR1N/3nus5a8&#10;w1jcdnsVVCv+27ncf+lhe17SrpUTnyiT8BZvVH227XPPEX21c6CuOLvm3Tc3pnBsfaN+9XnhMb3Z&#10;AUK+KeMKvh8zm1dGnwHvvJmywLZ83eRMMaKmuxkReycH8Mhf5tuZOEnIzDPD+Mte7UcsdiT/+Ger&#10;BGWaGohMdu5h3yx/9WmiG0Qmk1t0e811Z6m3jUwWFocIMCPQPjLRlmz+XAeO04r40oqC3AqlrkwU&#10;KRUF2HKAPsCtlob81LScWrPkmsh9Wewk9NP04ec0acelbKiUF+bILief+VfeyjBcUshnjQ+b5hZu&#10;9M7NfJ9mK4VlJzwzHJspcTfScOvsjhXuXPsZvLR6qtiEXiaKtGRvm4G2wnX05Wc3sRUIgilBmkqk&#10;J/lRy+dpaZimt1wXr+Xf7j6dKW9imjzdOVVWyQ6scgdiII9NKTpidVImqjdqpFAU4Iz1enb4iZuU&#10;dWNkb1CWx4fYcuxcPD/w8w+J2MTjxQkOHxUnp/wZ4YFfGFyChNkN7GVsxmWi9FJPctLpf63PkRwT&#10;GU/HpPJWEhMK2p6LgsKitwpE4mRZTnFNbU2VRmRKC4iRbhDPHW14VdG02NpUWy4nEviWcTlYeqpE&#10;xI8VJKNPK5YmRum+pRV2jnJIecq+P5NzKnFklE1NenJBVX36TzOMaQY5+u0/iW7UJhIrWaB1vu5a&#10;qUD7DPGln4st6JqtZ8hGzR9/EucD8T1Sm5+BLo40QQj2Kc7niTVi04xsOf1DFK0AVf+PtLsx2y26&#10;cyyLdusFp91qhhVDBNqDibbWJ3/tzHH2F+ZUp25044z13ZwkO4y/zqfVyrPFUTM5tgGCW4qmrO1e&#10;XPDAtDeHhtBQjyV5UU4mcS4ln9wWMhXdfJwXRfzE40WFBeo9mHKXx1cwPDU+GCbq6O6j81z6gSf6&#10;BmpFJurk7rPIxJss+rO3uyN2CplgopTjijsvRlav/SToz+86KW82dnKNCYovYctDlVVZJ3j+rgZC&#10;PYMjkOv+hUB6x/RLG1J2ft0cbHhc5xWnKO+OtExU80YJ1p2olG2n6TlZjiAQe5538t0mazCrKuNM&#10;FMhEaTjlPp7fGLQ1eibKcvsiMLEP2ZeZXyKvNE46aetszhcsRLsxPkam/22RTNRXWGQWGpWSKHSV&#10;6mo7MFMirseGRIvJaKdnokYvsSZ4IhMySM2FaPzK5OTPO3BYtD/KB+V1Dp4RmoX25+6ohej9jDs3&#10;YvdhkehgHL61Ev/ULMdjkhzKtmC4QKz+dRNNMJ9NFr2hQybKcr9gygaZaBsB7M7FTWqSEXyF6+Jp&#10;gt2gCmdaJFvlUkIaww9zB5uXnR/vELpzHZMWV13Y7DXejjuXn1Mvi/NywEhnPa4n6vDFt9EzwObI&#10;HRN5vv4+LjcNERXSiqhaioQBJvZg+p/nxmWbVs5kXBNtuP4SRfVJAy5PsiITZaUUpVYzSAdpRl4v&#10;i5mHi07QWWshCQXd+Y3Ls9HktlnayIZ6IMqaf3cHTSZFM86eoVuEf/8ZNcPdnydKzyuR52dLkxP2&#10;xoT54DqLaCfmRCYWmySjSH0aD11LIFF14GhHXZsahS5SY9pyrDYJVU3KJg90JPYekWfk7KWheOXW&#10;1xNl1WnNSjAlHDdSm6pa/AU67eAJXqE36SQT9dmaTEgxpdLsggqTdNd88sWdJ8hjJzHXH8lDzUSB&#10;bD5MUqk3ZKQhk+8/Hv9QQ+MLsa+J+Aq03zhSlxP/na+TnWvkuRpsVjH1fbC+7T2iL+B/MZWs+nXr&#10;CESBFJROJgr+DMSiLfliIIbg8TaGeGK7kZtfBBCbRoV4Ah1/xp2WXHGL+LJiUvQuLxZHOKA16OmJ&#10;OvjwpZo8ZCZWsmFTiHXh3yET7cKT19FdN3iYs4jcoYV0zzGmc8Rx4+H4FcCciOvoFfH7pkW2HIe5&#10;/OwWzet81Ekp9qgKRJqzPSfbctxWiBlFVCpZDL6VYgl7JPXD5Yugeo/ADTF8IbjHHxMnXwLiUllO&#10;Idg4ymrNeS2mnZu2M1FPnlijX4/+R7IgBFgvobuYlr5TpV+HeH7omIBm0m/knxOk8vsGvdO8zlud&#10;iaqR+pRoN5xgUlid4fmNVCRHemDZnANEhSyOKmBacSaSeMu2cw3cmphTjR6K5OrhugbukNXiIwWv&#10;e2mCL7C1gZLRdefLTNWvqkcl7ljS0mJDJoq03Nq7ABucDs82+8tEmnL2onYhwEwkSFRoLg01yUQt&#10;k4nSLynN8krKaQDcrc3vHmq1KjtuMgrhQkG+9pUcaarIST0eG4gpy+gl7iR/3lFZBfOTOnJTMNee&#10;vAAHhUUB7QceD3zT2H0W/6gBpb11OQ4zuOFwXNedlrO6+tBMbKdnoiqCWVEs5Ez/J068QNKzgQMA&#10;aK5M4/35maTkHn8ZAC8qK/jo08d9uTRBJDos3LY3GehPEalFHr/C2WXe8qh9qaYl0Nb+ulm+WVFO&#10;Il0xp4k7P7RYMnvP0y0AmWgbAezOxY1rkh2ICXQlTxCuc+AWwOwYE6pwpkVSlS3ArXYXeWJaf+SR&#10;AiSnyqbC5NgA3MCY67U9CyWHVNv5lhrZ/lB3VDLqvOKv0vpyea0h68IaQlU/ddklao8POAXXOTxR&#10;z0aU9RyrKiWb0H4H8CTl+P6rKzYmx+Po7m3wAr4sSlJmpCGTeqKsxUCGRwtoth2ZqFrdUioKxqmo&#10;bVA88ditf35r3/HJaTWBuvZ9kDPef1tahYa9VcQH4vTC4ydpA/W5t1meuAETOgKuGy4mJoi5FaRc&#10;Eg5oENfR82txEU56DJgoUipGr0ZoY5HJFabYLVNbmkMXt1Zmb2lOigxpyBp+uzOuCWr8Vy2np62e&#10;lPRYgYmqq8VAZxZQ/ojkajXSKM+UCKlibOxbJz4Z4gvC/uQadoL+xYPl96pRBTF2ZTVdV6dnoqaH&#10;QJNDI2XQuR6QGcGn9FP4L2mV1BWP3G9q1mzi5NLSU6tQKVlesqz/dWsN55P4gcAzADAbTaBog5LK&#10;oBTzeYuYqI52E7laPxJIMQWwTNFaB8pixs8AIhOUiVq0TmEhiIAJBO5fiZmE0w/87F8rqWZ/xOJ1&#10;t9ZL1qASPf2XP8yNEdf3178TYv39edIqHS9OODlw3ZBcfiVuhp2t/0FWEiakVhbrg7IU20Ch5ceb&#10;oYEFe7GxiZ2I2BZd/CJ05BnaNyMNfdfhuDTc93MBjYJBuzJRtRqw/HnLeCKp1mZI//xubZJLRbxg&#10;D6cFcVlUP0QMq0xLAamCGTQzKWCjVWFtuMH3wxalrebR0AgVbclL+GVfGsXOyZCJ1uef5Yd5jtFV&#10;JzVvb0AaZNt80buV+dqKrJkoA5ck/sykJ0qsOZIFkguLPF9x8bk1mGjrdf5M8KHbuiz6JNCD4sfK&#10;0Ss0RiiR5VOf41HjFeEa/EbB8tJCNx8a7V5LhdCaSh9KJkrMCHhNWSOpN6K1UCUVYC/Z+okUqerv&#10;V1rjIIG0ivE7acevW0U4peKQelbEItcs5jEuXrzkmmZgoWUWEyW3302SSu0xR9o+4S9Xzn7bd8d8&#10;BL4iXaEDkYnRFsq83aTL5oYy0S47dZ2646pqyVrMnFiT2Jz9ekMiXXvqMFH8CLGfEZPRiJFd2yDR&#10;FcJiCXgtVZaLgTKSZ3RKUU3ZLQmwXmLlyk5ZcT4aO9vGBwhzzTK21+0xIxN1iBBrtYe0KkLYfxHK&#10;ROyYaNfTE2VYpgy288qmZpNKnIBtkqvL1nX137qiSPL2wnEOjC+laZuQfAPaEywqNXeq6bVjkabK&#10;sjoWvaZFoilbgKvcOa+KLzXXghtpkl8nlDXEPE+0FpcQQTLxF1S6w84lggkmqr8ydU9oAhMTuuC6&#10;iuAUJBBl7a3U+NhAzJCZTHaufhuM+jpolovXYg8u40PFJhUt6HBX3hL6Y/sTqmjeBs1vUPdDyUQJ&#10;KTWHM1eQb0zUz/6mrXcZMrLdtcvXDZQ9cqV/C7d8gqnocJ2CT8jxcRGrGVPQwu9Y9uvOF51ZPTdM&#10;EBfqoJWDmNLIN3Ic405VuUuEhQwPdJ36KH9AnYP+RI2LC+CvFiFw79/YefNC/i7GC9u6uAzNyMjk&#10;uK+W7P92Giv3iGixe6nRr85cm6XQum9EncnlSdYvff/gKN7v742wqb8ujFqbOCsuqjH4k52OvISd&#10;jx6OjD10Lk/HpaFdmOTGxmnMwStaFdl7l7/76a6bCg53ss/7T+cLjwOfiFyXBSvCvgzzGcOlcWKI&#10;NCuae3KfMHAxp8I9m1L8TbLwqMrO5SeRC8gY3n+JMpb7Jed2xiQA62cGd6HsKudwSMeT7JzncThM&#10;njWJ1aL1fsq0fCpOhYxbegjYmUWILwS/bDRa0aN9BvbnUt00Ijf3eM/0O3YbFbT/8/W0/tTSzbl/&#10;+I1CKwYyj/1Bow1DZGkyOPmLEv+YP1RvesnAKrT9biz65zS6ugDtmvfi0wweMh+bHh734WhW8ZdU&#10;JZIN/zdv/SmF00Je7PIZ/RqL5bWNdfJyzsDn+j3+5MBhI15wfn4ATeAams7R+xO16OPVFGJYPLp+&#10;FkHDaBw1Ey0ZuhRW3S3OvpQUv/+XjbvStd+rmz/vi/+bP811hK0J/43qoiNLZ3nvvGHq66bt1728&#10;PZ+6+u2s5TgtEJzc/eFIqgtTsyHTeql0cvfzfvetGW9MmviifV+zPRmb3XD7FVDfS/v+Vbcvszi2&#10;k2LOJn027lHGpqoz9uxJKjcMBYrvS3kc/f1KU1HPwR4ffuhC+tSk1t8+X7e67MiSkd670JVm7x7K&#10;+3XD5Dsx3+zOVQ/xWjwr5/t3vkog16CdW+Te/W9emPPG1zfwXgEufvTD4Tb4DllMs9O2Fpz+WXSV&#10;OfQyUnLu+5iEWuAvarX7cyb8GnNf8vafNbwTxcJrv0WmVzNkotaEurS09N69e1VVVRXlIPCefho0&#10;ePCAAQPAX52cKC9Q1my/k9R1L/ePZS5L9/cKiFrdsjN8X57jpmO/Vm+aDXwgA2P2xO/ns4o6idy9&#10;sOHVqfh24OwZHvHNF94uTxf8MWfa0jNluuN09vQckJBw0ZF38Yz9H2O/yp8z/ZVx415+aeTzjg42&#10;aV9+sDR7aeql1a/RB5q7X5bKX704XABoKE2aHJF8bP0UzXapUhRnX045f+avY4f/nbGXpk5GJmqM&#10;uiDV2ceAP3ATno3J4592iqlllXU3b9bajRqOx6I0m4kCQ9F5L/U16Qe+9qowTpBRa+Djneie0d6a&#10;u0r1PUsjuX/MGbX0DP0xWXU2fPabmzLQV8UbUdPoBtJ6bZv7i8EXAQmOSr3x1WvUGLJawMztIyU/&#10;2zgOGhpqrC0nj6DlYSsWTh/Z3wSz0WeiTBTB6MAGe3z0oUs/TRZzmCjwbxE7dwS+bkiH3hQv39QI&#10;COrKzEO7t237bVvSTbIpO1fPl1QJZ65w3KNSj371mrYLzN0lbxT0bvmNDLNVkbl94eRPTii4TgE7&#10;xNvfG2FBFGJq9TT+0u1cfD5c/P68WVPHO5m4SIC47TWVDS1tWG46RW0etx3cj93VxViTeIjOc8Bc&#10;ifV06FVH3mzNnh1Oe33drbl/Ru4vc5z46uRXxzkN7G2D36Xt0UgQE3piIWXxIWD33h73is786P+/&#10;yCRwLAB18xPLXbhNjEzUmpudXmQKa62LLlBPV765dQJ4b968eS07Oycn999/M9LTLrHvketrrzo6&#10;Pv/KK64Ow4ePHDny8ccfZ1+2c+dUK/OOfr1yvwL4jwyZ+9yPO9He2jw37fOIFcd9froRs/gjh6GH&#10;l0/sa0pmpC5L3n+YuJVybiRsXJhw5Bz/6PrJC/wjFrq88twQu2eeGQKC5zx+ZcNbf9iMbvg3ATTT&#10;2/7NyKueg7lFacmpadKysTOmOQ/hSbwG2tMfB6rqzMMbQ5fxzqEs1M7V//Pw/3tn0kuOdr2by3Ik&#10;ccuXb0i6uOvva+FTXu9RdetK8uljwj1bD2nEN09cvtn42lijMd8p86TISNibYY15A7bz33igtxki&#10;3bu2Z4VfTB35T0WucO2iZUf6RR879tkEQ3kgix6kCjakssjWgVnuF146ewZtf/rS2c760prWO7kp&#10;+eiPU8c69aHn0z1sB43gcAATvZ0rrwETrzuUR4Z4/CAStVoyvupLP6/bdE7vmsRQkbo+W7A+GEhD&#10;id/tXLzmvzV5lMPQIf0AMVI3VhTcvHbhr50nMpK2fZa09xR91G9jnbxXmPjLKpOiSr0a/EQLqUzU&#10;HBCeeMlj3nwijpoqI381Wnb4q3Pm0QSnsXlUVSQhaKjjzKCg//MDQtDnCrd6pF9JyRTLSla/1s/U&#10;7gAq7/H4k2y/Pso41Cr5qYj3w08A3J2Wfv/13LbSUErVXEfHAXl5t9G/lGUc2gT+DxhV+YR+tHie&#10;55sTnmWgh62VZ75CX1GslNjegow2p67JOLZXimZxe3v2y09ZqWssq2m3r7vHyPc2BGbEpxZmXZCj&#10;oc2qLxXd43CqriadOFJIyiCx+xKID8/hPDnU4515L/+UlFLLSYpYsPzJ/ZvmMwb4sun/0qc8Hq1M&#10;VF1x+fe4QzcVXPfAcM/nH6u8/PumQzeBboBP8LJXaGPdc18ydeVkiWPXy/aAtAAeomaqq6v//vvv&#10;L9d8OWLoMGv938fBwaBOUHNXxwlopsUCN5+ERQjVmkFZIYnEVLvYGAhrvYWjJWzd3Cejzh2Bz79b&#10;93WjkiMqpQppzeEDhVD7iGQFZrJCKBEaUwRElBXpglAyRAh4Gz11vVbHqpP0tj11SVjQTNydiSaB&#10;kD3Lwr6j07jvKD1RcKwGxKaUKoGDleQNKMiasbP1G6VRKMSd55lMhDc+Js/2SFNtmZ46LP5PQimW&#10;6lHvljiCCGsloy0iByF6qKpqpPawQ3Rqs74KG1Ik9MVWzOS4q4z2cc2pUWCFgtQmj+6GXypr2x2k&#10;Lou/jHgW4c4I2ZGYXUnrIKylNucvLAI4WPq+Jgy59P2J6pqSRPgBiwnSMyLz5AqktdRhEYvH1sXv&#10;S2oZ0s8io8WSyYDdSLl49YLPY49eLtR6BiWndSY/h5VfTyI/NzC+gu2mSXUMxLELOnSbZcwt4/Vr&#10;9UTTmxqKZKjdv69uoC/gfiFs28kMuhBfRm3OzGcTbfDqqhlkYw7/A4zj4z7y6BJLj0js+q/b5/b8&#10;uk26F9F2hTxEuA6ODgAMu5n8S5c0npubyvOL6k0qhiNNBaejvdGzw2kZP6sO3aqQ+rz4dahBAvrV&#10;S8yM/8d2lXfRfNBiie3EgWf3lJQUQBmtxT5p68EpKWiLbbc6VT5lYXwo5tSG8JKjezZr7NNNklGk&#10;OjUacEvuGB9v8D8cx00phcBz5JzIJFk6bQBC3AG+xmni7ghPdCslnWjquohCAUOK4oOxoxn0xO/X&#10;FH3ndq1Nldmnogh/7Ph2ynXxXcXjiyTSHLkRt9oPgIkeygdBC4tAtEIQqPCk6DA/wgvnyaRBGBF5&#10;0taNdxk1xDCbiVrfn6jOCqXpjylfQvornDSSoIm7Q/pIx/0BMSXNOdohTJRCQ7nuq4TZ2BHFnDQ+&#10;9k0EcKL3bI/VS3x35psMmji5LWeidMPVmJpR3QaBG+nu4BW70/Sdfaoarv7ui9o4AYpwnRVxVevQ&#10;UOLb9/3pvGnHlqZ2WBqLJbCBXD9/YKNe3C+u24bz+v5DWhtykkyEVDXnZ8OtzlTv9X5HlIWiINSv&#10;rVFvJ+3IRNvz69bxj/tbmDt4Dhnjx9unBVgDHx5QGvU6d/TW1V3+Yz4RlVZrYohg3jnsXMLO6Hv8&#10;12LZUpMlivTCTOI0NJT4tbkinR+EB4RznBvGZ7qFmjlvXT87ZKKm5xCIKuO2bnWf+ka7clC9ykGL&#10;JSUlpjvXeXIoixMjsRiJqOk67mnOQEqkoaooGeXLamiv3BqB6GyeaLsf+sUCz4iIsqqqrkXK05NP&#10;srl20wkKsDAhkzwiTxXqyEVwX0JLXDXvflyPoC3Aj0wRuwjg7eHFSVUr3Q/iji7DXasyJEqEdPI2&#10;j7tfeYiZKA2PxNx7ofzEiOsZ5L4sFveWbg0BEvXzYyETpdJQthEmNabEPvwc5pj2jExU40UVD99g&#10;JOk4oEEH1m4yUdpNCymPD0LJpeMCIWmuTbh0RX2H+oRt2XsqOR2Eik9OEGwiv1CnFfFyNg4QqDTU&#10;3t3P3xOPVYtWvFyAy6ssTsy280hTebYEOPnCnYi0xVGxxZ0zr6DGoRggUAsEOYzIan1z6oTZMPIP&#10;uhjuFB8P2m6STLTdv268IdK5MnjEKc6RpSYlo6FHMQcs6JTN5knrwCNbQ2V1kxp/JQMmXJeL41Hv&#10;t0DLnM7VBXjHAFM+Fz+muB5finIMVxf6Irc3nMiDre0YYaJxGYd589gVc0MmamzWcA76IAmoXltA&#10;ByA3N7cLLCwNDQVuxrWBN2jOZkqkOPChrovPq9c/BpT5oiCUT6BBawoPk0wUwwC91OJ3WU0EUOxC&#10;i0cSIoOCon85KERjJOGJQVCANCkU1Gdf5R3p3jXkEeXo4oJtJuaxFUYmaszHjSnPxhoHmQQLBXX5&#10;hURs4Qvjj/NDcLfqDr7CAi2MuNMQPExfZ2OiiuQIVM+C6sPFejLRekkYJmvQ+s+n+XIaZDGYvyPO&#10;2BDxHfovy+QrHjET9P/DuGQYaSiIslBmLIIXMS4Gv1T4GLRMtAZ9Ij4QG3tWjmheA412mPjRkL4z&#10;LB4yZs9+aa1KjRQIfR30PhSTr/P0sANxvj/mV3WBkAixhVTJ+J9qr4V6o3D0jpaYDtyKMokcUTgR&#10;iwuPpKpqyIuPIP7CNgAs4yZs0ouTsiYv5TAvIISf0zZ3Ue19DGj3cGDLJczTBOa1RruslwSzTNRa&#10;XzcYDqo8JOX7gHXr6BmyNmyZF3nLB/tSISkVpnh6QhFAmqU8VFGGeK8HnjcoceCQppoC2VnR7xv8&#10;JhFXHFTeeaHIiPoHiOAgPRobSjxp4cTV0d0vLPp3cR6mZdbNEmSi9BPe4RyUSkk3fr+xE6uQUqMD&#10;64XMppcSUckox9E76mQuGTIOm4v68xFoeGIsMiS+y+uc7XR1qq7Ggeietl+IiccvEFZu1QwQelxa&#10;wi5AJxCZJBEKecB0CY0bWV6ExbK3FhM1RmhNkkVFcuTsT7YIROLkKzlFlaR0lhIxSD8aMqFrBRzc&#10;1JusnFj+7ezZnvzIcI1eXRZoLhOtS43CYkPqhylXlmOyCvDiFhRfwiDlojw+GlEjbh8mqgkbQ/Fg&#10;31wh3RdOyMyAwfVa/oVCmhVLuBk36nGW4EN2413QWwh6rHmv2xo5H7tOARWUTQdEh/dHYQ/azoEx&#10;4JJGhIFFXyeJ/zRco2wWD6F0az9XcFODOWvaobf33i8ULsEeVaieF9FniqOxq/3cqR7vZwZG7b1Q&#10;pB+lnm4rb5an/OqHPzeDiOcoDcW7CXatDDJ4OvhJPz6CGTTAJBM1o64Oy4o0XBVq9OZd14pNKy00&#10;Zgs+Nypip4uwwdEJQeTnZxhlo92+7oacREEceFwK9HHXf1dz9PAL+zZub0IyCOuck0AEEHYKFubp&#10;3hwaM2JmoNdo7JNaJMjDRKL3rws/X+BOitj17krkP4kvl92+YvTpo8MWSLs3DJkoDcRAU/MBv8Wz&#10;EbseO3q03ZeD2Q2Ao1SARdckN3pcimksoZ+lzsbHcfaKFGVpX+rB48jqyStOoWEhmZko13XJpgPn&#10;SaVv/FkW1w7UsA17j7DDWGhs4wlE3diLK+5wXYPjknEqYCjdNFUN+jujTLRNTFStBAE/dJrXar5P&#10;9ZwDTmg9jqKqPh29ZMspFBw2ZAKt+sEwUUV23HxsaVB3W3OZqEYZlBLFHoxAc044f53MEBWGcgUy&#10;+lRKhkZh+/RI5EvgeWLyXqBLQr9YsAvPkq9JD/ZIoywWM5pDgxiRgYvoYitgUdQNZhlvA6gk5qSe&#10;2hejI1xx9gz9LmoZHmvX2Ss6EdAv8uEVN0NBGqWbUXG6bUh8ORlLZnJctp6RF4vFQ14tMAE8mSxl&#10;omqkULgA0/Cm1f4kzODAXYzNt4h+jlWy3ctJkareJRmtAtiUiHGFIjTpxoxl2QTI1uWZKFBqPEzK&#10;jA31GpmAYBc0wcRZQBPUvlr8BXaftPbX3ZzO07o6Aa4qPgHPSiJJWnZBNXn3U9bI9pFnmXu4uMhg&#10;mQHh+lFM+9PeI/pCDXHxIjWCONpLoMGgTTNRx6hTOanx/C2Ry31i0wwMMdkvxq6bEzJRnbkDqplt&#10;t0nyfe898Kpu+H/g72wYp5E8oG+dRnkUCBWunoj+gJRUjPeLvYDKG0wrs5O0SVmaQkaQx3aeWNl9&#10;UqqirK3Eg9YYMlHiVCY/dqcPok9crVHi8jDumKgUhSZ2otevMhYhvOkkVdZnoiY2ZPRn1nGHlSXn&#10;eQuxV8w5kYnZKRqLTtpNiAWZwMo9CCaKlJ9agUq7deda07ShZhhQxjhzMUt7VBAjRKoTQRwtFACP&#10;TSk1GHvSPiySploGaOhI4oFfW8tjujLt9iz0RHWK3hGHgOc+J99tMvRNAFEUitdjdrUf6D/jEioN&#10;huoEpBCRXF5cV/8Nu89kovY9mLK180Ke+GYDAvTS0rZhkZyI8JhEhCGuc8T5es31yRB/04unOU+w&#10;CJuJICzyJ5EsZqJqJF+4AJNYUXcDS05XsDvJDmiEfEZEnjq7EA1bNd14F2ai2B5OUYtnY0JHAnJf&#10;Lk3QM6Y6vCPMw2l+BP9PQyMrQu7OAS5mD1F+TZDK9cMOtdvXXSmJ/CRKAASfuQxGp0hLnjAAFZ8b&#10;FZCjqjS1lIeL1nrp/s38+NScioZ03IqBYvSp+wXRfRfmbhqm12MXzQGZqHbiLBaFAtIJBJYymYzN&#10;GzrIA1Q/QX5QyjLJa+cQjlYlR2CPpCiJoryw6yizE1Ii+xBBmla+RAmwC05fyY++6MfP4DHEkIkS&#10;p7Kde8jaEEIWOzUyuQqpFoeiqqJefh9gsRMN31boP1DyKNUPCmplmaiVmCjQbxMTWgTAJFNWpSRo&#10;HDOLNU0mcFw0THQ+T0yZK0apIDGzZmgvtOQKA7Cp4TgHUFWsjDBRcuc2MA7QOJoBnvkidhzYvSUI&#10;j0MO5p3WhKW5QibUSn1QBs9Gv9DcLd3MQ4UYHdVZQZ2UNxs1bUEJoiaR8ksdQTJJygkhIhCCxopS&#10;bul4IkOaGxQtyobCdNG32CdGxrVH6q5uW4SKnYhAl4TDMtsQsb67ARqlXl1MyNCpWs1O7HfLmai6&#10;pVQUjInEgE/1WnMngMxPfajBLmziAmNaOlSnWjov+Oza75JMtKUW1V2lmGYCraQgfnqFufFmKcu0&#10;4sJm1OMY19Fro8Tgcd+cJdFOXzeCRRJW5IgPnpQC72Gk1AOVtJfIa3FCrKpJ/W3dXmlpYV4xRYqB&#10;NJVID/LW8S9V6LiT018eNGOETJTdNwRyQSaKQgW8JgFdTLMEloBEAmMmwD5ZQ02fEbDSvXv2mCsu&#10;BSy2oz09IS239i6w5Tr58sSGVkfEWNmczZhrzzWxZ/X9m2BV6DNRjeEz+hCPPfHPHIO/46trU6Pc&#10;CcLHnbPuPB6N+n5Z9g2j20dpfCBmJcnWi6Hx2bbodV6VLVgGdKqWRUnKmGsH4blzErcGY0+NAPMf&#10;JYW4kpypaMhmM1EWnJmahZVFF1WTmBTLaYfK/DpP6j7SvNU2ZfF9DQOVuYXGF+q+qemYsqIdby8a&#10;CsbDZrVTZpiw9cHtc4lEPHZTjIdIB72AN4pKDbVfkYKjm/em6zs5ArUhLYVnt0Uu8yA02ID283bU&#10;W5mWdTn58rMwU3wCf8OZRPIFczFSyJM20K3MxluCAFrFXHNoh37FpAU9xy5UXG2+TTvSVJhMeWlh&#10;K+RrCxntQkxU2SDPSTu1d0uYj64ZmOP8SBF4WTIfbursad8lwJ0n+nyFzodo3pJov6/7/pWYSWDN&#10;ch19+dngdoIbGGCPaYROqLJQHAmsiLjOofGlBCD1shjco58JkTlkom3hQpCJqoGQ0qwXecBZ205A&#10;DecMUFKz7PQBee3ol3pFgTTbKM8z82w2BEWPiWq8umh0AbF3fHD8XOCvcCcVvriad3nUGtfZ0etb&#10;icEbENkUyUTb+hqI12eZJNX494tyUAk/nDDq504OjDtPMcns9ExUWQ0YdCDuP49eVs3IROnMmzRY&#10;UY3MsJrBaXr0OsX0TVkp3a81ZcWycN2/EEjvGNcyJO4F7G0xtDm9ccMFVuQcHQchj+fO2Hi+nJRF&#10;EQZAk6NSMfcx+Ykxfpgg2aRne8NFRNgaO3kERu8+e6sBAaY/aWQ0B+qZiisJGMYCIC3AdF/eyXZU&#10;9ek/4ZEhiBd/SgfMox16PUfKxKH4kEmjEPbnm9ZjMcob3EP3M/iJo6tRx8/r6hP5rO3cuwoTRSqS&#10;Iz30L5rcSf68ExQdffZY0+XUOvKbuuJUMZXYmrkk2unrRhpTvx2DQqBRa66X8magf9De/TQLm+LH&#10;SlkkDnfHoDNGRskxLuLLiokYHUQgDz09UUoGOW7Cz37TaNsEdeLS3Z2JAjLH/okcMEU27+9tmW5Q&#10;PxCRsuwSyNbRZNT4WK3LRJvl4rWYFYb9jJgM7KDQ8yDNdfJe6I0+RIIXonUH02+VXhX4o0Ibqq9s&#10;vQ5rXuedfHhJxpxusJpUkonaeoawCVRkJJKRNtqNxusQiEcKDg3wIk9NTEwU1WaixDQyqYRqbT1R&#10;VPoCNPDX+2k4KKN3PbJp7iS/td9RIFkfQhiVz43LZqAFwD9O6umjQO8sPglTjtRJOoqhgMFvleSz&#10;0BtmZ9+qf6BT/82aiao18k7M/O5MWna+nDiZQFij8IhAMrgXiAF2voStmY4Wg0Z59vWCmiYEAUZN&#10;1KdYwoaJyKi8zveiM4ciQiTQPhdQDNK5c3np+rJLM2mHPhUl6QKjyq+xb1FZLAGBbfSvJay+Xkxg&#10;HOhmrrv7rsJEgZyc1KFHd0iPYJ7W4pMdPmxyAR98Kz41XK6WLAmrf92aJa01atTEU6CY3GnkHRT3&#10;GppPFT19eGkGrgdRaJi3DhYWS4xmjmxAfxjydGsmyp6GPgAOSl1N4OWdvXwURH7qrCvRiky0Llu4&#10;Cpd6EnYqSLF49RytPw4QPw3136bUGMJryYFReafGYgmr2sVzkXFpmPE3dOvF7qOYjwDR4DzPcD4I&#10;Dkd9PmuQCVHWFhXiCTAwJJoKWQzQONQkqzNRMpjkT+J8mqiaSEv2NkzUoEljfaOPM4heNJcBenqH&#10;upW11LUhSkYD5qLuvGjer+k/Gp04LOaEtxGJCE+37Jko6udBfjEucDJzzALUp5gkn/bgM/XRIzU5&#10;SccFW9cFemjVGIB3iK0SIB8Fl7hbos8D/PwW+RDekfSjUpECaYd5glxd9xMaT/uobClIlG9IkS2h&#10;HdTREE+odi4Ldsj07xemRg1+RxRVVRYUw2pG7jc1m/S2oduHrsNEsfV2Ye9O1LyGnXs7Fmgbz4KU&#10;iCM/Alsq6RqCZQg3Vu2a+XVr9K11bjikCgp3LC+dfJigzYk0ZW33Ih2kxWXRuPwklz3FU5Wur2ia&#10;DH7mPqSwQqYrZrIBnTZ2wX94fystLV30wcKi27eND3G251uhK1Y4ORkqpbU7NKCHW3/dKty3z2RL&#10;e4UH3NxwJ+edKhUfWezhLcgDZ/ONlS49Leha2ZHFQ7wFaPnlQ4DF+LyIJLtAwcnNH44EW4JSfiRk&#10;jHdcraNXaEjAov/NnGD3hA3ahFpVlrLjm9Wrtl9UoP90WyE+/MOsIdhPtAnkTxNs2fjtpuN5pnsI&#10;KF3S7vmkVzn9/KqyI58O8d7OATLR1e7PPWK6OsYcgz0++tClH/6zulWFPNKzh+4IkBt/zJm29EwZ&#10;moHrHZe2O+jFJym1tdacDn9+9g+1+J+cPhUlbp4/9LE2dMjMouqCgwtnvH8gjwMkneGBi997e+rI&#10;/owLQFWRefrU+euVLQaNPNp/9BvvvDl24APsuZkDpWS/czY6cnfu/cemh8d9OLoH+3pUd4syLyYm&#10;JV/OzJIeS8gAq9bR3WfK2BdemfTG61MmvWTXm3ntGmtEXXRkyXTvXTexPEAG9mHQp0sXvjXerje+&#10;LuUng958Z/sNvAbujNiLxz4di39AxKq7m//XLyu+uftxQtSsgbpTpyo6uer9d3Y8Fb77p7XvOnMN&#10;uqfK2Ow8cVUeakT8y3w7C777+yWXLhbbvjzeaaCFY2cPPszZvgjUp0W/7bb2ItEIEEZeipjSty07&#10;o8XdVeQe2fh52JaER5bFn9/4tl0voqLGC5EvTN1Q7OQeEXdo/ZsD8L/eS/323Z/rPefOmj5t6mjN&#10;6ldkb/toysEhvIgg76lO/Xrqr3uaZU/8iTg16L6LNh+RFuPRyQp2UybKkob+GLNl7rx5HTtliYmJ&#10;gUs/MtmHIyeOjx2LxoDoTOlu7tmkrLrWHsPc3nGxs2T7qcvYsyOpvOdL3stnDe9xv+xiYtaQKdNH&#10;9CX2gObbaWn1z0580Z5rcNqp75VdvZxxq/7RYROnTniWxXmmUhTnZt8sKK27bxTAHv3GeEwb2Zch&#10;T2tdxp87kko5RIfbdSruV+VeL2xoRdvoM2zsyAF6EKib68prm7Bbpk2vPgMGGELUrr3jqKounZQ0&#10;Dp/0Ct3stG/TsHYcgZbikxujL/Qc9/K4ca4Tx+mzupayjMTUwmaQ75Enn3351Qkj+pFnsxa/1sa6&#10;xsf69TXkkmpF3r9F/caOfpqWZpJr79E+A/tzDQ5sOD3dCQFEkZt8JqsGG3LvQeMnvz6c3L07AAW1&#10;qu5mWt4Tr7o8p13r6vriPEWf5+z6ETc0Y91SN9bU9Oj3NENOpCwjPrWwldN/zMypI7nYcUd8CcQO&#10;rK4ruJJXo+Y8OeTFUZbeLzsAtQfTZHdkomxoqOtrr/7w44/PPvvsg5kG462ADn8bHS1O+MtItqEO&#10;Dnv37+skHe4MoME+QAQgAhABiABEACLQ+RHodky0qalp5RdfGGd1YNrSr/zbv3//zjN/oNs/x/68&#10;fetW42RUdPRIp+p25wEQ9gQiABGACEAEIAIQgU6IQI+vv/66E3ar/br09bqvj4mOmKy/uKR42rRp&#10;vXoZvliZLNouGUBPXp/8+mO9H0u5+A9TA/V1dZ2t2+2CBawUIgARgAhABCACEIGHBQFLlPe67tiP&#10;HzvGxgAIDBAITYHoFEgiO9Vgg4KDgXGSkS6Bbu/etatT9Rl2BiIAEYAIQAQgAhABiAATAt3odf7m&#10;zZuzp+v6ljG1LoDh/OYffnj88cdNZXygv6empi56f4GRJjul9dIDhQg2BhGACEAEIAIQAYhAl0Cg&#10;u8hEgXQzYu1ac6ekc0pGgcMmYNRvZCyhn4V0NmmuucjD/BABiABEACIAEYAIdAcEuoue6J8HD+4T&#10;7LFgRm/dvJlfUNCpdEbBKJydnY3ojAKF0VZEDfRKLRgvLAIRgAhABCACEAGIAETggSHQLV7njb/L&#10;gyf4l156iff9RiOgd85n+k8+/tiIEwBx4t8d4pD/ga1d2BBEACIAEYAIQAQgAl0dgW7xOr9r5y6m&#10;eQJuOL/86itgCbRqdbiRueycz/RAhxX0n6nbFmgjdPXVDPsPEYAIQAQgAhABiEDXQuDhZ6LAvseI&#10;vfxXEWtxb/BdkYwCU6otsTFMCy497RKIz9S1liPsLUQAIgARgAhABCAC3QqBh19PdNXKlfKSUtpJ&#10;fX/hwmXLlml+mujqatxhZyfUGX3mmWeM9Pm///7zfd+383hF7VafFhwsRAAiABGACEAEIAImEXjI&#10;ZaJAIApEg7QogHftL1Z+ofdTV5SMLvb3Z3qjL7p9+59/GD3hm1wcMANEACIAEYAIQAQgAhCBdkXg&#10;IWeie/cw2suHrgilDYzZ5cgoeKP/9vvvmFbJjt9/b9cFBCuHCEAEIAIQAYgARAAiYDECDzMTBSbz&#10;TKblrq+9OnPWLCbUuhwZBR5GwYhohwNEwkAwbPH6gAUhAhABiABEACIAEYAItB8CDzMTlTDb64SE&#10;hhqPnNTlyCgYEdMqORl/sv0WEKwZIgARgAhABCACEAGIgMUIPLT+REGQoTHOL9DiArQqk86fYwPZ&#10;tri4LuRn9H1fXyal2PQr/9KqIrABAeaBCEAEIAIQAYgARAAi0E4IPLQyUZlMxgQZ0BBliWbXkowa&#10;EYv++++/LIcMs0EEIAIQAYgARAAiABF4YAg8tEz0QvIFJhCNaIgaFulCZHTcuHFMRvRHjxx5YEsK&#10;NgQR6AgEWlUqdUe0+7C3qVJUlYFUreiK8DaXXcvA0rWyZrg6DJaquq7gXxSdK9eK76oe3EJWq8qS&#10;fv5BlFl5/8G1CVvq3Ag8tK/zjsMcaJEP/PjjsPAwcyelqzzTG+ln+z7QK3LPnsmqMw/W/mNmTh3J&#10;7eC7EFL2X2rtMy4vDOptY6z3SFlGfGphK6f3EFf31+yfMG+gxnKrVYo7+Vmy9MsX/lG4rw2bMaSn&#10;0X5Yr2FNTeA0upJX04Zjumd/xxeH9+vJqmuq6oLbiJ3jQONos6pKL1Nr1ra3w2ST//fO22/PGjuI&#10;XW8saaerlSk+stjDW5Bnu2Bv+u4PHHuZv7rKjiwe4i2wWy5K581/9jHK8FXVN28jwx0Hoiu2ters&#10;j1/szurhvPj71dMGoY00l/x3+7HRo7BfzUzkx8Z51G68+yvDuT3MLE/Jjneew7H13Zm6a/Eo6y87&#10;y7vWGUqqMjY7T1yVx7H34p8RLXFu61fD8utWFRxZ7uO9LYPjtJD389dBM5/nslwj6ua68tomdKt6&#10;tM/A/lwLlhaH04btzpyNrjPMbtfqg/phTOBpfsTQYbT/l5KSYtmI47ZuZaoT//vHwcH37t2zrHJr&#10;lcrNzbX6wFn1TS7yM3vdB4rkSlaVt2MmpVwUxOVwHT2jJfIWI+0opTxHdIABwiJj2dTq5or034MD&#10;tpyXN+vWhqiUKkTzJ6SppkB2VvR71PJ5LlwNcPYe65IqtJn0uqNbg/UwIYdm9vyRBdx50gaW3UHy&#10;BXMB2h6BUYJUuZJxqCxro2ZD5CJ/FEm3ENGtJgvKP7RFikR+6Mp15Ekt/NjwT9uwfONlnpudk+9P&#10;2FIH31EgNRdSnRjubOvk+2t6jcpsaDUr0uMnaYP5xantkfsS/fCR2vwMqUFKTU7Lb7Dm2mQBAFKZ&#10;um0z/+wtSrvExLH5LC2eXBJpRz9REYtemsjC6utWKcF3jzQVJscFu6IfrLNXVEIey1nWLAyXL+KL&#10;9DZYtt1vw3bHcqNT1ubLsEWVXdRg4TfHdjAPUb4Olkix+cwsyJN19SpTKfCEbUGFoEiXeKZ3cnJi&#10;eqDPZFactQwQulJ2Lp4f+JlKizwp7MuyttEXwwLi3S3jv9zi8rpmxKKa6q5fSldwFPdefG2iXS8W&#10;NTzay9hF/H6ZhOfrsSxuZ6jnQp6kjPr21FpxIsT1vfDYPQf3xK5ZPO3l/sPHTfNetvbnYxkKrFmu&#10;i+ey9yc3nRb9W8vQjXtZW+e7zv10XZwwuaCRRVfNzbKILyuWE+mWOGISh+Pgw5eSfymW8ReBGh0i&#10;xJpMchnfx7xGkIaC65c5iryk/Pv9B/bpwVISwqYNpOG69DRA0n6m96wRvdmUYMyjUtQ1PsCXyjb1&#10;teMKqyrO7vs2taGH3fPPD3zUoBuKa3/+/uuNwa+/O2ucbRskmvZDh7RFIGoSndY80XsTDZLb1Ne8&#10;P/nlYplZ2ght2pGai45G+QWtXDrN453P92RY9c0aiBHvoMoV9OlO1d1WFKXWproK5lxlZXfqWOg2&#10;sPi6VSWS9f+bGrz9YuXTk4N+SjgnCHVvPLF20aLYy3fNepR5cZKLPVU8b3KmDTO4+UVs5LFMEX4u&#10;ZrTQnCcKxRZVqCDrrhnlunnWh4hVa4fy5ZovaUWDG7/f2Mbxdn7JKFMPfd97r41jN1ackD2wujWS&#10;t1KzZaJIU4n0JF9Xjkh+vlwXr+Xf7j6dKW9qNWOYiuQIe1DDmKD4EuNCEFZ9Ruqy+MucND3y2JCo&#10;lYwSQiPNbgOYp19I5Bb+n+LkKzlFlQ2mBYSl8YHOaPG2C4p0AaIbWoOU5w7kYBRJib7QC63DnEnH&#10;2mzMjpuLDmHMt6mN1hU61Ut5M0DFdmGSejOmnzYrkEU5Obr7hfH2p+oLtttadUeUbx+ZaEs2f64D&#10;x2lFfGlFQW6FUlcmipSKAmw5QB/gVktDfmpaTq3xZwQDVDRiKz+R3FzIaqUCKr0gOYStZ4gu79gv&#10;rVWpjcjH3KKSq00LtKy0I7XUZB2P9h2Lbw5cYt9gM3Gm87RBBEhhRqyEria/bkQpT+Lhw3ScH3n0&#10;egOCKGtkB2NFWebKRC1YGORCYrWT66068zY6fPMEyewDztzF/jDlfzhlosJ9+2gvGBNcJrTx4tH5&#10;JaNjGYS+wMET8GzVxuGbKt5Qcu0KbiFgLF0raTFVkf7vqurs+M1LprpOfHupVo5IzaTIOPHzl4tn&#10;jR05J2xPRjk7mRZy99KpHcVAiexNz1cGW0FAZ/PUiwG8oyQZVSRFzPPfld2ie9m3C+KnZOVXNNRK&#10;T+7e8k3IEp9ZU8aNtB9gWm71tBoAAG06SURBVOeptTL/cglKtlxfdmoXQVHBpVPHjhDpRNLVKg7n&#10;XtElMfmXY6cuFYDW711N0mQ6cupSkVnzqJZniFEfDnZvvTr6CSvgrW0ckWf+nQUY7twpo/pwkOa6&#10;0tyMC2kaybG65trFy7lVLMQ6oEakse6OIu+cYNNf5b36sFGcU6tqb1zMKGO35MzCq9NmRu6mHeId&#10;7+2/IWhS0c4PRs5Y9MPFCmKZqxRl187s3L6TExCzYd6zuftDZ0x/e8WfuXrYk5YyDLsEuUFU5/9n&#10;bB/JLKgzQL2pMHEVJW0QZGAo1ibEhFP/vup8IaZviCXqjas6OcIN7AiT3vd8tb/R2bfmjtTL9kWv&#10;NbuOSXgLwT1WUVJVrzRLQtg51onpr9ump537yr1/pcQGOOUdWf/uTK81R/N7jXlv+fwX22VDMw5L&#10;Y12FEWGxroC4oq69D87OMYUd2Qs2W21H9s+CtktLS5lKDRs2zIIK9YoAMgr+YsTPKB7YafMPPxh3&#10;nt/2ntDWMGrUKKaaS0pKwPN9O7WLVZsR4zc1xsoNgJNetv/Lzz7ZdhF7x3b2DA360HPIrU1bb81c&#10;/sn8V5+1qZeX3L5x5fxxwZ5DGWWKcz/4uV+7dey3iDefM7G41WXJh+LLUGuG6a8MtNKHgJNRDufd&#10;pb/f5M75PMxz1KO6lOsJx7GuLw63oLX6O/m3AQC2jsMHPamD8L2ya9cL79yR1zUr6+TFNffVd0uu&#10;FdYiHKSp6NKhczfJvOCC/st8OyMNn9m09Ize1J3b9H/ndP9UJljlAwxALEu1eRnJgPg7zXr1+T70&#10;NbQq8i8kyp3envysMYR0jA5a71WVVZZnHEkBM8lJ37bK9wcpNmrbyXHJ54LGgLdhdfHfUXPeP6Bw&#10;8ghcvOjt6e6TJ4zox6yJgTTW5KFVObz52hiTB6S6Jvtw7JdrfjhRPif24m+fju1nVX7NBuU7Z6Mj&#10;d+casUFuLPqnHFRULlwXcPVpY4KHx6aHx304mnxL11gNceqw+wZ2BSl8hNNj2CuTmw4uCdleMjdq&#10;zZymPz+MS7X1CJ43YVCmEORqvXN26+K4r/6uHROZMNe+cP97352wWyr6xnuknqkQ9iwOLGVMpIRV&#10;sxOMZAEvMPEr9TR9Hh82nfftM5cPbjqUCZSG/SLmvdSXHPTdq0KUmNq6+AW//9KYYY/TzdX9/Esn&#10;gGbXG75vPG+oc0B2pV12JJveDtO++PXoAGfxqKB3h2oVTEjgaXGovlR0zxSI+O9A9+a7OYNMaUo0&#10;y/+7UtjI6cEdNualIRS7TJvHTStZsP+6l8ednzhx9eJwwZEzl5bMHPn/7V0LWFTV2h7SSnM0Mc1Q&#10;UZSDUWpWyCnU/MFbFoUmh8g0Qq3AbmApWAmWgqZTKZSh5aSOlliONyTRQBSNoRgSAhRUUEAHAbkJ&#10;CDLDzL/2bWbPzN579twU8VvPeZ6TzNprr/Wuy37Xdx2ps5TnNxab1Nq58MmdNmkIGrENAl1JwEuM&#10;hcNdyYaD7cxqeu9J/8donLB/3z4bIqDXlL08lpBC52i0D6ZBx6SBId+nFuM6M0rFIvQM2ZJbT/QE&#10;acqyJB97E8ea8IUVJyo5FcDq9mLxTKzyxKiMayZhMU+no6488fn7K1IraOo9SjvPS8/F0J2OYvF0&#10;bGBjw1Ku6v/M07PBMlWRtd2mdVXdnLECn8i5klJGb4PWssPRPmhGhL6xmTVcc6fKT5joaPr4C0ws&#10;x1q5WS59D/c2o4rQM2D55iTZhXpGiwitEwcvF5+WksRF5N3OfWnSFQu9KEwuP/YKPGffNFoGPkls&#10;Wl3XtXuSFiOpodDVL+rHdfMcBS4zxUjuTxlvxByS71qK70H3Gb5okrwWp1xhmErb6IzZbIG0K21m&#10;QmELBV1HY9onThgMAeJiyqWN7IZOJkrusvHxuTfZFqD9TiSDSTZjZjkOFZaDi9rXTuFJVbRTijzG&#10;PSPT2D0nmdeiubu7o7UsK72wwTwbHWvMNgy1827eAfNMeTRQvwd44wcIL9szjQa085acZxYIZ3gc&#10;are1yqWLmBrRuMzwfdGG/erMktHxEyaUX7pkPNjmZsI7xn6FSUph9DYqdIjpbmjq/1w3d+HKdCRI&#10;eyp4U8K6hUh2iUsy6isvYIIeQbPQ/UlXUr7m0GPwM2/E/jKo79xZUenNh78I2eB1IuZ5tng+mspj&#10;m7YcQHiMf9X/mX4CgQnZkrq2EH/hsW/D5h/oSUlZRr759WeT+xuPw+GRSSu+nWR6fPxraJR1V89h&#10;1R2H9NcXiWrbcPUOmDC05z2Owx4f0geBJByIhKc0sU+/0b31JWK8wpmorpXWYG9ov4z8wwScp4VD&#10;P9enhnMIBVsunJajiRQ49xdc+fPQ6QbMQuMe4aAnPMeNcMQbvn/Q42MfdRKmn0/+7M0Y99QvZ9Mk&#10;Q3pIdes3ZNRAwSkD1y5C1uU8cLjz4MFDhgwZOnSwIy6Ju895dnxBzYenM47sT9zx/W/Zzc3Zv8Wg&#10;/wmEM8U5v80faRDYqKYsH5PVuU4YwScU1AMjXv1CfKZo0sp0QVHCR6uefeLbV4ZaFFyG/1LQr/ng&#10;6De/ls7E3U4YSvvlo9+Ebc7GfxG6h8TETHdmldp2GzaItkAceg6cHBQ0AVkr1BbuT85pRnbNs0Yh&#10;mer9To/N+DAxY/jnCz9c9fZBgdBvc+zrj90roDpw/yNjX4vd+9hTK8MjNyRfdl/86xKv7lcb2p36&#10;skgYkcHf9tk4QaQVKvQSIlhFSzyMFp2qcu/7g/w3syPm0GvspDlOgnWVZ/4quhby+FB8yNfPyGSY&#10;rHv6jIn/YXNpu1n217GjSDUf+NxjBqoM6mV2PJFYxuMUJIqfOYJFmF3717cr1h3HhmVheWCwE4MR&#10;Qq/+DzJKjDleYsHufsbbwk7b5LHJH8Rx64j0F+Rvx01K8G3Srbu3EUvoa+d+ZueOHYwSQeTGZPOO&#10;d07J6K1EgITUHJtuvvJF9ZUUTPqCylPB4jx6XBVVYcJE/AcmYUBTkTgIl5g5ekYfr2O+dKsaZWuJ&#10;pgXCeZISJMoyQwKhOyzMMJynhBBGrhNM7psJKaUGkYi0Dk/Gok1l07WGVvNkC/ik2UYupQNDfy7a&#10;ytN+FIlWRYQEI8ECV7QE4aTwgxcpsYyqKXejHy7VRgEgi1hH1dFaX4U79Vdirl5liXOwR3zjck0F&#10;k1K31hRnSuMX+7qiB1xmSc4xeLeRK9mMuDbqxsxYL0JG67EoCZfDdpJy83TceJrw2H15Wq25QZEo&#10;UaLhTqtJi/AQCAM3/pEcHxwskl/Ti+JE7FzPVRlVpxOmOTkG7y4zED9zC7e4Qy9R8lcuGZX6clLo&#10;aDQfOg+2tmzRWKNJN5CJkk+xLyT7nEjqupOxfgER4pPlet6Wpr2RtKcWL5loRa7kba0QcF6ANy7K&#10;RxcMumSQFP4ZhUB5W1Kot3DsurvZN4922XhHiKVsJVmuuMmx//h+fehNmPN1A5moZYefwLLHOvNT&#10;bI7zdtJNd0IyikZ6y7i4PhM160bHrS9W1aYtx33FHT2X/aGvK9Iq2txDkq4wLEUs0iHBRRdJrzD4&#10;7aobs0TTCI2/lsw2FqftZz3cpNLfREG45GZ6hPg3XbW0YlPcR9s7Q995TqSM1UCtxUTEJOcVGc02&#10;ojqq0pT1JqOYrI0Kwhk7DwK9PqWU9rXiGK/Q1dsf+yRq+ameK33LBQlyvEaFUPuaLDfLEhdgRJRL&#10;o2rQiFrZVCY/lCyvYXKOJr86xlYQHD3RrlWklLaA7Zkco2UVaL0iVxvH3YztFYQHj8Gdj7BscZ4W&#10;l9OCk13HUOnpPdp4osqqlEh3zMSivK7yQloMMiqZIZI36L2Ak4mqcuOewhdAYOJFprWuXVoc2lIi&#10;TjAyZhHJ27A2yLurcEFiGY2mGDDRxrQItMlZF5J9TiR1edIiIkYQMnhYm6YL12BrJlouI0IiW1IM&#10;qe4t2936y5LX5dmEDp1XG8wYgXbesoOI11PARHnBxF2ps5FRNktZOwZysrmdaMc5ySwX7EBg+LRT&#10;tExAtwOjT5G2gluwtMzwY6YsT4n01h01/Aw3LblJ6397CaGRIaVbG+ZLStOConS00FgmStke8eut&#10;DdY02YTFdqKquoz1wSERMaJvEiS/7UtJ/yPudYwZOH2S1qgVRGpNdaeJ5LTgS615CX741LNcJPRG&#10;13FWPB3RB8fxcadZJCGUALWynpfk2Dz5B9UXIqqRGQTadlPE1lJLTpz2uoUA8vDAw+d4L0tTmHGV&#10;acmMGY3LqLULT9lUo8hNDPUQOL4u2oMub9tjAtwEju8nbJyP10rOiJvvjYmc9YphdC0uJkqRSIFb&#10;YIK8jsGWl42JtpamJGj3ELWxiLCRjBeqhJTiDJycEfJvdYts9WiBcHRMpta2VH+l2elE6mgtPx4f&#10;hHNvLIRT7AkUFAsrJBM1kFrqmzb6E1DzkokqmuorqejACjI8sH58YAUVIXh8VMoFbVVc92Cwd27V&#10;7jZY27xYJDBR+58tdnjDXcRELc6uxAf2TkVGOTIt8RmLJXXI77dHmCTDOGmJwV+yJGG4QJJLJko5&#10;6DAyDFwzaEhr9HqtVd+7xMj0vEh0IT8dXV3xXvDjdqaYqKombZ2R/ftHEp3DBAul42uD3yCLwe0R&#10;zLAH4DmNWk33NTymqcFAWLR45FDpA+R+HTlljmEptfSKJI80UIVrbSdMyvDULfKvMJEdaWLB2AeK&#10;xHuukTXxiDVrGRPVqGpTlpL2jraPlspzKunVWorFGPV3nB+zdi7OttbtT4lE2QpQ6IIwKYpgxKt0&#10;NGZ8juslUHH3jfxZXt2mIafMgGq6+/pi69NVdKoEiaiRyXJIRGzCzoNpWYUlf4kDXQ0jyHIte2p3&#10;4zvcM1ScjV7KeKkz9CDReooY9I3tn94iWRqNiRLhMJ184v5hRMdeJxIxNGVFavQLQqT/iTxM5R4z&#10;w16IHxOlawBYjiMLF7+ddrfRGtUumwBxrh5Tpv8D5QPlsc1Z1r+6tfaSotGMqxpDO+CxxOtwMajU&#10;BeOJZv75J+PZ078/g28Jz0PLZLXOH2fU5BBsUaH3kMef8jBZHh/CHiGF6AXhOoDK1IUz3A0rd1w9&#10;l1mK/ThprJuBFw41hm6OD4/A//vSOUWdbmA3Sn/9BIuvhKiL3xffRT/PNGR12+Xzl5rZXEDYQNIo&#10;G0okhuWfqlbLMj8Zv+W64pwVfglcU3ujcEvgIFTm7ijG8lSRA0mqdRw1BpWx//V9B5MzrXjNeyz2&#10;b6oMERQmSSS8B3j93yM7UGDH0YFTR+s5vd/Tq+8jKFhMyZ+l1bTIkN36PPPakvmIAtVnf7s7vVLJ&#10;2n1NTdZve2WIbwW8MmW4qZwrj40cJrTfcdet33OvvEeIDwt+232y6rYGhNQoS/Z9vuSXZuGsz8Nm&#10;/ocI3eMwZPJHUYvdhYLzcW++tUlO5NbhLijM2S97isg6Rclr546b8MFPZ/tOnBMctX1PUlqmvLBU&#10;gQx1mzOiJz077vGBOBHv4TwlOj/38PcfvuB+b4W8steIEU/PFqXVZEc+yy+CrKY667cfsRigQldX&#10;F0Fl9qaFPr5LfpLziRDcvd+YQJPmJrQKgWP60YN59Rw5871on+7pn0V9I7tmNH12OpGoCeg+ZErU&#10;Dwe3bt26fJoT6fHmNP3rU6x0S/+HU2+NMhWfiWWmS5aOu9dBVwb5WxKizU67m2Nx9uz7sBNbebhv&#10;D/7bHKXGUqBkfSeP7N2xaU3kOzM9BzzkMlmUXod2B3KMC8WQ6ffuXgX7EWRqD8HvfBGwhL527mfY&#10;Eq8jSaG9O95JJKO3Tybq6hsWY/JjQCnOOGSilHWaS6wMN/OiF3V5YiC2ulHAyHxW/4s2WYwLvgX0&#10;hIhq5ZWkcPQxdluUWNJIqstp8gQqDpSzT+xJA1cnc2SilBxRT2ZjpUyUEpDYXiZK3eDJlplyKTFs&#10;G6I/PA2nKLtexzC9kDFYs1dTwjClsZFQRyuN41C7a4hcPsihLTyFI2KXwQBNnQEWioVQs025cb7E&#10;sesYmlRlnVzFVC+5flc3yeMx8wZCokw3N1RWp0V7Yh0UugVvM5XYRms7QQzJy3sipkMQzpJcuKnU&#10;23dqlVKlJkSGzlEZzVjXKJNKNvsKVpkoKcrFYquduFAs/RSL6oW9dVp4Yj7ls8jHTpQffoZRnFSN&#10;2eunoTe6R6bQYxthjdnpROLXTytqmYjixEwTeO5rolv22t0Mg+arQWLHC0vBtS4mIhRZqZM+WwwI&#10;4AbQWsc4fkoz2itBJmrJeuV/e+BLbe/mene9ZLQkOW65XioTpn9ExiWz5VanFk9LTVk19t/PuA42&#10;DKfSUX8mGxeXuvuMGsQqCahTnLtkvBIdug96YdWenVs3f+o/gha3maro0L2j5p/M480V6Z9FrDqq&#10;MEes1a3/5KXbybI17oPJd/ouqDu+45uvOMqmA4U0WTP3aDXVsqQULIPArElPG2YQ6FC2MUZlv6eP&#10;x4sLMbez+szEtPwbjFPR+M8vP25FK8lr7rznbJEiy9o56+U+wZvI2Fh/ILOgyVbicDO7pSpPjvrg&#10;w4OXBO7vrHpvgqNe0KbuA3wW/xgfIBQ0n9/2/isf7CzkkP1r6nP27D7QLBwd4I8Fsu33yuqfxdE+&#10;L3wU9kT94YMHqNRb2P/vO3DwwL79p4pRWK6Kk4d2Y386cPyyA2bBWL//27ht+B9yKk3jQYly0eu8&#10;Zs0cN2Lk7Oif96/CyGjzHxtem/fW18d55ILXtFUWmcrxVtnGDGq3Ph6vL3tvvKBoY/g3J+r0Fp2d&#10;TiS2yUXpKv4xlapO//czbINifIVDz2H/h4kM9N0MNWSuVCQt5h3e0V6728xlz7N6T2X5xojl6zZJ&#10;JDtpWT8I831k0Y4k/bLc4ozNLwxUm3P683w5VONAoAsy0aEuLrdxyu9uMmqWTJTHLN1/r1Fwxvrc&#10;Y8cxIuvk7T22L0sTmvbqKxfw31zHDBugV6mbcNTMYB+W9Evdh/pGr4n2RARItj48/ihdY8yjs5xV&#10;VE0NOHVzEpobqc/aN1v0vPLqhXyuUlzewFdjpanM3L39NKaan/2Mk2E0y472VpZ2Hnhs2mu4XaPs&#10;UMq/jcaD0CjSNq5OwVzs33rhCX6aX3OQaKppZKErrK043O/+jB8RkqHypOxMkzmvs1Fd1eW0VaFz&#10;Nsiw7AA/LZluHBHVoe/YRV/tCke2tQQZ3Z5Xz4i/Rnl+/5dr0I1v4puvTX8E653DfYOmRv2246MJ&#10;quMf+zOUheuOo1rH1y0kfntzVTIWvLgSpenC/vlxusIUE9U0/7Ppo+W7sL09PjLmjaexOb3facpS&#10;kowK8nYvDZq7KtVUWtWOetmGcdxlrYz1JuwwYOIctOyaizZuS77IdEey/Ymkm3qNSkXZTNTK1r5q&#10;YhQGP3MMimFxdevrMWcJKuHPD6ff5vt6vIH9NfT54WwhVw3bstPuttF+MGrmvpGv7DiZjTkuIMsS&#10;5IjVRGrG+nm/8dHi0Df8X5r87NiRLsPdBgtvebY0ew35Dmm3CzJRFNedEfxr11Aq7VtR7kYy2nv0&#10;m1hwo/gvIpdiRxlnWfr5t6nYWRDuZTKFHKYH1J8y0iZJ4DhzvGGodl3FlrMnjmRi/xz70hhTOT/1&#10;m3dwnBj25XuYl0bRD1Eb/6y31c1YU3k6FUu57ugx/BELTbpuxdLVvmPga19spWS8TP+//oMJA/l1&#10;qL3iZPJv6MvvOMX3v2ZJLoWjp76Ee2nlpeReNrJqpASiTgGLZj3KnruTXx8ZajVcNcg1ra69VHbd&#10;xHLoNXLCbEIqWpJxhocQ0OLeMT6I0dB3Zq083Izi78at/vDZ/swfU3TdWrVJHIyctREZXTjRP/ZQ&#10;qdG4VJeS1n+P8j4IZwb4jXuIeptD94ceerDbIJ+vf4jwxoxCUdB1XUgzIs4Z/U+7ExP3UBHPvvah&#10;h8037r6m+d+tH7yNiXJRBP7FUR/5PEx1nk5GK9JXLpy76uiVdlOs1nJgHe5z93oFRR5tTtt5/CLD&#10;a+x4IjX/m/DhksS8etqRRwVP+zTIA12PyXs+ad3kQUTbiAnz5R+cqaMhZxeXqkP32+eLXvtYkldL&#10;s95mxNROu9vy+TPxpEO/xydOHId5Mjw+3Mnpkb58CbfdOgQNkwjwFsLf+YhVV+FZcm5Jub0ZmNg4&#10;t+ezz9hu9Eh/VKRo1X2aHxw27EHUuiI/R8HzJS2Kwn90dXsOGvW4E3Uw9Bk0En3WSgSZZy/d0Djr&#10;UgWpqjMO/oi57owO9H1qAPOXVqMqP7rpuxNYJxzHTxqD8ieZVbr183lHtOjwywk52d9s2DH7qQ/H&#10;9jHreabKmrYzf/yShJJ0GLnsWN20QNOQt2v/5WdnvzgCy6xkq8KZ7Rq9hHfC6/Yz++P3IemY09t+&#10;k4xFdJoO5U1EMoV97mNITNTtP88GTJ89fvaCV18YakABKYGoo9dHAc/106P2mra6stJLV69WKhpU&#10;vQY49X/ogZrrWDonvmXAsDHoy15SV1rd2CFwpprWtOf/Mnfi789tE0XOHOXImkXpweFPjETUGb2r&#10;ue46kqkymIDw7YdZ9eiZ0J19oteuDhrDIdRxED4x/9ttAkHwwm2nm9O/eHl6QUzcmrAX3XSP3KjI&#10;PV6MZJPvffiS272n9Lpyj5PHzBlle9eiPz4wxmfWbCoHUkdBddxqSeGAMZNnPo/NiLLy0GdvSh8O&#10;fX/Oi08PNkg7rz82dVt5+ncRHy/djeEmnLZqx+fTtDwUr0mQUQGeO63+cnWT8jEe4DAkaGrO+erl&#10;cUuPm3j4/kHuzw4R5BVl/1vWIHCnjg+7n0iaur92fb9jQ9HJNmHK9y+RfcREdViWqYq9+bslOc7e&#10;b4Qt8RCqcgQ/IAOnUTMXLUHpqZpzBKlxyWwJgDQ3bzTTVr+mtezE0qUc6an0sNmUfFWV8+OCkeyr&#10;2D67m8fsml+l4+KRb6X5hsxafT3/X6wtzBpJkK4nl+P4SSAY6PPWGx59ze8F8xOa5qtVgoGP3N1y&#10;WEuMSzv3M7c4sj0HGLfLgemWRLY3I8gIrw2r54uDYuJ8jDtZj49Mo/l+aEMkun+eoQtLqe/P1JSH&#10;y3uwj5p7ZGotq+MIR6RMwlfD3S9aWlBHxlY35bFE74OhR4W6KXdTIJ7RxDg2Kl8bfNKzxyiKE+WD&#10;4jo7WprPFHzR5F5l9ljiNWWmPZa0wcC9Y2T17C4IbAmNVErG1PDq6oxoH6yHBg4x6obiJFGwp2Hy&#10;SHIsPrEpxdWmQ4pSSe31Q2DWy2K88XbYQtgSg1O3lmYeOZl/sY7xPWpl/QXZ4Z8TUIzVnb/LSuqY&#10;AuubnC/jCm3Vckm4N2EWgGjoUUXZniAT84cBrm7KTwzH/HPworfaUVShqpRlExcfxvYe4cKl57dB&#10;hbr0XLBu14niemKPEKF8vKIyUJwutbJMGuqG2nb2idhTbBw8S7fs95QVS+ZQ8UeFPqtSdaHdDUba&#10;WiYNc8NCUFEaVeblx7GvjXzXjPLO469kjJhm7xOJctUil7RBWHs9B0Gy1+SBye2Q116eiMV5FZCu&#10;n+pWxVkypl7mLxGYGZLQLWTLCVqYvezU74OxiUPRvt4WF3DnhbfP7ubYAXxPS6YmeMUi5XfsoVpc&#10;nqPaaNYB4mIe4dKIwILuS5OuGEQrs+AouIMf6YLa+ccfZ74y//03kX/51pXbpaavrLRTxJ9bBl03&#10;R88X3kFO7oLMjTHbs+px3SxSPq5d/tkfKHW5o9fCFz36MCxdXMeHSXrwk3Rh7LsT+lkiJ3S41+0V&#10;0Z9/7P589ihHqxW/bZeOrPtkyW4UOcojNHbBJH0BHm9Ae/Ufohf+iHqwQ6W5V4hwKtm70t/Lc/p7&#10;XyWm5py70oDFY7KqmHIY5XcP0Vw5vhMPAzR+9ktPYxJzgaZD1aGTb2oqzpzCpDlOIwcxCp67dWeU&#10;PrZcOp2LeUB5fTp/xiDtBDWf2xn50stLt2U3uXoHRcSsQ5rLdVFhQb4eJNlK/2zGoyNGv/zRt3tl&#10;pRxGrt0GDPcYivpU+ftfZ0hPKUzKvvnr4+iPjvOD/B7jEHQ69BjuNX3iaBci471e0bSd27v0FR+v&#10;9388lv/PsS1hXmP9Ptjxb7NV5h9IFFqQtHrBhHFBG46jffFUUPwvP0dNdbqX16J3EI4OFG07Gj8f&#10;vyQVHVzpP/qlTXntRIe6Pzwlct+KqfqySWo8mpstjZigrTn7p4g5//fof4NXJxXUq/qOfm6ioyB/&#10;X0ZxS/O/4ohlm843C/2WrY+aNZIreJbDvSMm/m/ao3jo0O2npJFTnNiicfUY+srKo8mf+g21s0ZV&#10;WZF7AluU+ibm9j2RNHWyn0QHkTWE+/uvTdUtaau2MP5w06VCPAzXWOeBmOunQw8ndzLInterUT+t&#10;C3RsPv+zNLWyz6NPoz8/PXaEw787f9x2vhmjoftE80c9yLWS7LS7rR80YwvdXP1/NQ51nSEJw0NT&#10;+4pSDH/MShHNxn5yDpNkGT0YSab3ZXpV9959CUn65UtVN0yMRtNYuHUpFliwSBS0ZE+Jkuk4UF3J&#10;+j2rwuoj3U642qzZO5hFs3SdTSJoxwxDnCDeesnobZYKq5sqK+lZ4rXotCny8vRzK3MAp43nInQL&#10;iNqya/uGUDKii8BtcZLCOA1kW3VuYqQPlcNT+EJ0agWnzMm87EGWy0TbkcwHfeuF7uFJV4wlfHxv&#10;+Rw5llRNxfui/agA5JwHAxO/tF8UJyrsvMB9PpnpCkXJiV+w4igVu5tK1On4cYq5+dCVtcVpv8to&#10;y0BdlRSKcXW3wE25+ouPKeC568wIcRolzDNYhFSvBO7BiRfQElLrpOxGWSv5n55YEiZXt2BxLiFl&#10;V17LRYIQ4ay4XFpyKf6tkTWvZUThlrQYb/KPOXSOHHirolD36UwW+WKbQv97mlOooBIJqZvL0r4J&#10;xMRgLOlVjWWizRlRWJNO3mHLw0hZ7KTojGvq2pRwzFTUL+h1XCmBxUpjTlek0Vv2KLZa+tafs6sZ&#10;5d9MgnTSy8S2MlH1paRlC2g5aI3Ts9ntRFLXymKx+AQC4eviYgIxG8lEKQE/FV3LAM02RSoemgAZ&#10;Fouzy3J/ISTrQs8PJCakoZj4n0wqYY/dzbYR+J6WvDeS+nJS6GhsKUekGe1D8z4QtFeq2+Qi3Fqc&#10;PV8XVlutrMvfEzmDvCezfrBaShIXYd8Pn0/3FFyzkRaFNz63sGIXzLHElusSxRm9cePGLcRW96pb&#10;TEbZIqr+8ccfdh6+Wln9z+7o2a5uIRLDlOyqpoJtSO8j9F68BXEAPl+d1gIxodTWK17hSWX6G7K9&#10;vjhNHDFTZ7dvmoZiXMA4nigPvRBXXijicXVr+bFYIq6kq1/s0bJWVXvx9gWLdjKHb1QVSt7GExbF&#10;pNVwzY2pbJ8YMxMvD/A0TLOojx1/JsrvpssZd5Ck4DqbBHXdcTwugdAtKC4lt6joRAKhB3ScL71i&#10;dfRN9qsCmQDGJSq5WH5ok26dsOa1V9emorzpOAJu3gFzfD0IdT/ypMG11RYVLOmXMFhSQtPWqcuk&#10;80ePFWVboZNTt1/YOcdR6BYoSilhSwzDJ3052rbZkk/ijzHeBwyZqPpmbjwe1ABTxOMq/umjSWS0&#10;NgwIrRdWnCCCvN6sLCwyZJlWUQrueKLUry5RKRUGgeEvpEThHdeqVvW081TEUGLpMyQZ1mjsciKp&#10;Wws2++HLzSk8hbImsg0TpfJCjQ1LucqybLVklBg22psbM1kNJGht2Gd3dyjkKIEsayG84lDxjhBz&#10;VCN/SmcwC9FDQdWUuxFHfnRo0mWjnW3eB0Kv4cYTUcQBwvIlUrdWFR7eoLMjYv9gUSGTicmhR9W1&#10;6BjqxA91QSZ6+fLl2xjcnm2ubxkZvU3DRzZwiAtF+pImX0jXtqtYz1iuTXFiPS56wc+7gOjtpvmo&#10;WqlIFwUSzsh4QdaQ+87SJF7KGvkvq4LG0+mX0Ptjifwqj7ujeQcNH5kodr6k/UhKiYQuri6oX0JX&#10;30jxkdMshoP8DwYiFSESba3IaOZgQ8qm8sKstKREcTxjfgGD6IH46w1koh1NxemmD3myRrJcwZLs&#10;XRvbnCZpowkXdVMqEPhEZ1RbSvB0AKpy43BB3BxKqkTeC5Rlu4MxWan2Y0zeW9z8NhewGo3iJon0&#10;PmJJuTbmNrEmUjA5kdj6MbwH4Mhbm6qg+aK8kFOayIeJcnbfgImqq9KIrKFaW21lfU2DUt1adlK8&#10;2Jvaijq4EOEOdnf1W51GXypWMVHK9pFbJqo/fXr/YmaiN8uTPiey2AaHr08qZjSRtP2JpG7MEk3D&#10;NTk6gSiaDpsw0Qa5aAbWMkNGCWLGO1oVeUd0hzbGdcISDpwsqMAT/3IUrYWo7jpnk91tU2NOTqmB&#10;ukUh20xaxHp9JW8xHq95Hwh9sLTic2yf+Iav33k4Aw8dJc/OSN4ZFxFAXm7xaff5VMq82Igm2+sK&#10;9uh0fYQhOB85jskjqZNV6IJMFCHMxkSR4v424n9ryCgSfLIN3y5jVzaW56btEi3y0bodeC76Pu0C&#10;k3oeneOnEkImar9Wrj4hMdtT5Oc4/UiUdSWyI/sQ9UlKz1MYHhh6x59wYsj3aaV86QKfgwZ59+fg&#10;B8jfxxPwbD4CttNNfbP4lwVaXxnsjnupFpcBU59AlIvb3ygxPfsfDEWkWjmQaaGsmbNMMVGuVM78&#10;kg6ixI/Uu9WNmbGEJZW+bAmJ0HZH0qTXmFowj9GSw8xRaDSkHELo6hclSUXhqcvKi3NlKT+QFwMD&#10;EZe6tb6BUxap5/yEUq4nklp1s7tFPoDLRLW6V/yPNpCJ8umNbZlomyJlOZ6lichDg7OZmrMndq2l&#10;BDxCN/+5/tiyRxOxYnf2hSv5EvwmMFdSSgPcMiaqTZxGbipGkbx2p7BTUWYmygdMvI4NTyS1Im2Z&#10;N95Ryr0SrcxKtN3k4gAX9FdKsEv8c3xUygX0W0VKFPYbuWEpQS/5z2taEqkVp+ln/FIrm6pKC7NS&#10;EzdGh0zX6ZFcJ/l60y5frj5BEasTJNKUDBR483Jlvd6lzX672/5MVNmkKJan/rIumJJfsDpm8flA&#10;sK8ZZUVarL+J8FqYjVA6jw8W0uPnUG642NbrkmS0azJRNkPJdxct4n3e2KXiLSCja79cy8hE7TD2&#10;xlzxIm+KgGLHKZ+tpW4sSaEpJrDHnKaLz3ZYijdGRufPDBZJ5UY8lbNJPgdNo1w0Te+DxiGSbMmM&#10;IdKOu82Pz7yCczJVU8mRDdojj/3LaPyLkV2Xqibtq7CoNSLRL3IUb9CWhcmM0pyu6urSxXv4/SQx&#10;bvmyxCJDk14kjchLT8KCTSZnFNfykF7zHC2DIJPsm05TzLMpshrJCmgM27zn6bVJO9HNMmKV2sZO&#10;lE93bMhEGwoTlxJST6HPusw6lUZdkbLsBZpVzLQw8cnyVmVTwc5QgwgG4+Nzb9LETpYxUfXFxECM&#10;g5HFLSKl2nj5WKyd5wMmrzrmnEiUpsgxJLEMt9ywlotpb6rNBQn++FwRxs3KGtm2qLAF87QOfFoY&#10;XaeHivblVrdpMAuf7QYqJqqW/hFtt91N7jh+N19TtXSkHAP2ZoHkvQC9rxVSzXGZtfD5QHCuB3TQ&#10;yffFRwRSLpNaxJ08AiLiErVBJ/gtqtaLKdEvUEalVtqX83rjLa7kgN5n2XenMz91YP/+j8LCGXtY&#10;UHS2Z8+et7HzmxISRF9i0fjYygzfF7/6+muLO+nzf97lly4ZN750WSQR5dR2RXMj55up45agjC6u&#10;Pm+EvvfG7CnjRvTl5Wyuabvyz++7vvvym23ZyAkaRbuQLBhpZ5dYw2GrKve+P8h/MxaepggL2cdU&#10;1NePLXefsoaMROA6Izx2/ZpAd5aONuZ8NSfw5MS49e/rhfbUtF07m52RlZP7b35ZvalA0WQn7unz&#10;4icbAkfekhD4VJBFV++ACUOt2hgj3/z6s8n9bbe8zG/pZk1eSuKuvXv37D1egmX4EQg9/BbOe+vt&#10;N14Y9dDtjpysUVWmrpq7cGX2w76zHhWcTU8uHh2+5ZtVr462cxTBir1v+vhLSriWOTfQlXvfHOQv&#10;wZ7/YNAJERbU0ylEcuirN0aiz6JSsTdstH9CvatfeNj8ef+b/rQTke0KDTZzyxfLlm4+hU+D1+KU&#10;PV8/P0jniN1xZseitakoh5F5a6bt4pFt0nxiZoc98/zzE4cbx9Dl2NeqhouFJXUqgTZ0sSrnK/dx&#10;S0tQTKv07bMpZ0fzl511T3Q0F+5c/OvQr7/wweJHkF2yuEnERL+b7YQvdtWVjA3LlpW+Kt34Mspt&#10;pinfPXfUa7tw8PDi5hPy5ryXpnpPfFr/0FY1VxT+nfnnifQDP28+SsUpnRgjO/TZs3j4izu1XDsW&#10;OWPKuhx88XgGvDvP33fG8+Pd+rLGBubzgeCHhar5Wk1NtaKuVXBPz34DHx7wcH+hRacRmbri6v/E&#10;276d/4Sdzw1+Q7Ndra7JRM+fPz9jqr40i4JsZ+IuLy+U7O52FvuR0by8vNl+uEGhUdl78MDYsTSb&#10;S5sAoFGc2pXZPnrC+DFOnMGrmV+maas5f/rPY3/1nPHh8y63Op6YRtVcV9PULnDo6TiwrwWdNxqS&#10;Rnm1orrvkME9bvVIrJvJ9sqcVFlZm6Dv6OmTMXLRJQo+uc3dbDSzNoME5UTPl/1zof6m4J7ew56Z&#10;QPE2m7XP1ND1c8fSCxo6ug3zetnDyZKl2ZCzY0t6Vfcx/h+gzJA3K0+lFgx6bqo2jULbpaysxsHj&#10;Rjkbf1w1Nyrz/8650HjfsHGTTAS3tysC7I2T0c67D/R54w0PbSqp29QZ4rWatoaqelrCEHM7c1/v&#10;Af2EWnaludFwvXvfB+/DW7585MvN8nsHDx0x3MV1xH9chzuZ4kN4kojzpaWXr1zuePw1f4++t+Rq&#10;bO6I+dZXN5/LSL3Yzdl56IgRzo6mT2ms/tGCOoHlO4dvz8yop6pI339ltP+zLFldzGips1XtmkwU&#10;ocwmGnxt7tzY1bG3fRrsREY5mr3twuDbjjl0ABAABAABQAAQAAQ6GwKWXJI72xgY+xP4WiDj3xN/&#10;/rmuru62D8EeQe9bW1vZ9P4h775rsbr/tmMFHQAEAAFAABAABACBropAl2WiXuPxUCNM5fDvv3eG&#10;6bQ5GT165AjbuJ6b9FxnGDL0ARAABAABQAAQAAQAAToCXZaJIpvIoS4ujJO95cctSHzYGdaBbcno&#10;rl272Ab15JNPdobxQh8AAUAAEAAEAAFAABC4K5goGiSbgh65lnOID2/x+rAVGZXJZNlZfzF2HnnN&#10;g2r+Fk8rvA4QAAQAAUAAEAAE+CDQZWWiaPCvBjKbiqKfNqzf0EnEoqgz1pNRNJa4DRvY5nvK1Kl8&#10;lgLUAQQAAUAAEAAEAAFA4BYj0JWZaL9+/ZCnPCOgSCy6Vyq9xVhzvM5KMopEvGwCUc9nn3FzM87e&#10;3nmGDj0BBAABQAAQAAQAgbsXgS4bxYmYUo7AoujXjMw/Bw8e3Hkm37LQTigUgP8rsxmj2aOhdYb4&#10;qZ0HYegJIAAIAAKAACAACHQqBLp9/vnnnapDtu3MQw89VF1TU5Cfz9hs5dWrvr6+tn2jNa2N8/S8&#10;v8f9maf+ZGvkwvnzpRcvTp48+d57damMYlbF/HnyJOMjSCC6ePFia7oEzwICgAAgAAgAAoAAIGA/&#10;BLqydp5ALXh+MBt8Kcm/o7yg9gPXgpbNVdOnpqaiCKlsLwoLD7egD/AIIAAIAAKAACAACAACtwaB&#10;Li4TRSAisejN9vac7GxGQI+kpLz4ki+qc2vg5vMW/pLR6urqxWHhjQ0NjM0iG9k3g9/k80aoAwgA&#10;AoAAIAAIAAKAwG1BoIvbiRKYcltSorCj0n17kXvTbZkAtpfysRmtra1lc1RCzXY2K9hOBS90BhAA&#10;BAABQAAQAAQ6AwJdXyaKUEbRNB0d+yLxJyPiSKZYcbnCwPjyts8NH8mo4vIVtn6ujI2ZMHHibR8F&#10;dAAQAAQAAUAAEAAEAAEOBO4KJorG7+7ufu78OeTxw4gF+ntdfcOUKVM61VoxSUbZeosclT759FO6&#10;V1OnGhd0BhAABAABQAAQAAQAAQKBu4WJoqGijJdpacfYrCqRfz3yW0fkr1OtDMvI6E/btg0cOLBT&#10;DQQ6AwgAAoAAIAAIAAKAgDECdxET7dOnz6Puj+7dwxrQHoVPQmR01OjRnUqaaC4Z/SZuw/gJE2Ct&#10;AwKAACAACAACgAAg0PkRuIuYKJoMZ2dn7oCdiIwaB+y87bPIn4yGvPvuwrcW3vYOQwcAAUAAEAAE&#10;AAFAABDgg8DdxUQRIojVcRiMogrIZjRbLvcaPx7JUPkgeGvqjHB1PXLkCJtpAdGHGb4vRkVHdSqB&#10;rg3AUV49U1jf86E+993jQLWmaas4c+Z6j4cevL/rh8O1AYJ8mtComq/fuOd+GsgGT2naKktLGx16&#10;9e7ZXTsPfBq+DXWunzuWcuL0mbPF14Wugx/s1tm7exsQuute2aFSOdyjO0DuuvF3sgFrVJXHN/7w&#10;Tw8310d6defXN3T+FOedK6usab2vb98HOv0ZxG9QUEuHwF3HRNHQkZs8EnyyeS+hCsgnHVmUIlU+&#10;kqF2hsWSl5e3IHg+Wz5PoocoFtWmHzZ3KvYsaMjZ8d3BfyvLSy61D/jPIw9YRAk05fveeezFlafK&#10;bwx5YvyIB7E2NDUZa+Z5/e/bPAd370kjelvULJ9p1bQ1VNXUN9106PnAfTagvLZAA+92W3ny9kOt&#10;wx5/5AF6rzT1p75b+1fvce4DDDqrqfrrgLx9iLMjxyA0VX8sm/5M9JGr13q5eo58iOGgb5THz33y&#10;5aW/nntk8gtPPnyv3UDnMzEm6lSf+Px1/882/T1mYaS3M88PHUOT2Hz98kdmZk7TI0//x7GbUQ11&#10;5b8Zpe39+9PvSDbovQVNkAu12crS7tCzJ/tVxIJ+mftIe2XOkT+y8s+WVGv6OQ14wPKpM3xxx5kf&#10;Xp6/peymw4ODRzzSywZ72cTIVM3XLl+QnzrdMnDEgB58twrzeqMwOctZKrs5D3/oPvPwbi/fHf7K&#10;yoNnzldcbbzn4RFOva1n6qrai6UtPR17mSCKqkv7l709f3Xcpv0XhSOfeMK1332mMeqo+SP60akh&#10;P+xucP/f9Kf6mzlW85DR1kb387qq2sbm5taOe3v2sIb+dpzZEbrkmz0HjxT19phox2+WhQPtDI9p&#10;7sqCInF6T/q/EUOHcf9v7Zdrb9y4cRsRQm/fuWOHyX6isVy+fPk29pP51QppEL7EnRYlVakt652q&#10;NuVjR9SE48cptSq8CXV7sXimEP1pekzaBYXpUlXf2mHZu5VykSvWfa+ItCrLWtB7ygZoYMNXlklD&#10;3YQC4Yxlhy+2a1+grs6I9hEIhG7B2wqaCKCI0lomDXNDfw9cf0LRxjIKLaTjI9NYJqolM2Y0An2G&#10;SN5gAyjs20S5NAibN1eRXGnNi8j58hbJm5iaaS9PnI/eIvQM21XMWMGad5v3LLVQrfyehEgVdMDU&#10;rYqzcluUnNJ6fru/SS7yxs+LD6SX2daqecgQtdUKaTB2YniFSS+0WtIA0zM3i5O+EenKuqiw4KCg&#10;oHkB3m66aXB7W1zQwG/sGg3zeqMw4Z7bIKnCzHGpGzNjvbCTFTtcg3eXKfl2k+M96lLJTIHQ1Sck&#10;RiJTsDWoUqJf1K1lGQmLPLFJcfeLSS7RO7IY39BaLA7A+joxoZB+vJk5anr1DoV8vxSVfYfkeuue&#10;VkepkIbgAAWJi6zb4+QWdQlMvGgDoK0Ydad99K6IbM+4i69cuTLv9bncgkb0IJI1fha1fOrUqVYe&#10;8xY8jkSh4R+G8enhzl9+Hjx4sAWvsO8jlXvfHOQvwTlB0RIPi0QcdSejX5q0Siack1j4c+BQdHVW&#10;Xdz7QYD/phzePUdMImmJB3bmMZWak19Fb8m/IbjH/fXVS553updWR9Ny8ovHJn1R4bwi4+yK53qZ&#10;vrab6JIN0EDy0MKfgl9ZuPu8wPPTpMSIGSMexFFV1Rxb5TtlZbbwhejf4pdOdRWS1/eO5oKtb016&#10;e3c9YqhfbV/9hpfTAwyd1FQf++SVKWszBY6BMRsDHrvfYKTd+o5+7smLX46eIapkrkA0iar5TB7J&#10;26AFiY1qaqoVda3Ys/f2fnjgwwMG9O3BQ1x17Vjsx9vPcWHdUv7nkeMlzUIP31mjHuJq8f6pkQlv&#10;PG4s7SQaJ+eLbf1cOxY5Y8q6HMewlAsbnrc2K4bFaOA9VeV85T5uaQnvLcFSETHR72Y7abepqnLv&#10;+4P8N1vbqhnbn3qjS6ys6JNnDdehxR1RXz+23H3KmkpbbWSiI5orh96d8fKmAs5uCV1Dfzn5/ctO&#10;fA4P5vXWnPPVy+OWHhd4R4g/eKav4cvaSg+sWSopECAmun22kxkINRdueuvZRbubXVxdr5WUNLv4&#10;xe/5+X0PIZ9+sr6FwlkwLepQQsSLrgytqS6nrXo/quqFtZ/Nm+jc/VrOr6uXfLbheLNXbHLKJ159&#10;uN5O4WD2SFm7S+2a6bGyXZ8824/x5WQd4QdJpetfGsB2UvDAnWzINUiavn12p1C08uj0ra3SaTny&#10;LegYkiMGvvqqSYkjqvDuokXnzp27BV0iXoHe9eknn/LpWCeVhhLDoKSAlkunSFGc80zJefwq2VKS&#10;uAiTOSCWMQ9JIPiUjySFLewTR4kcGIQK1IXY8t7rv9Z6NNQ1mbG+GKfWk7Wo20sS5yMpqeCpYHFe&#10;k+7GrVYqjkb7YKeecNr67EY2SYKqMXv9NDaijp1FrkG/HBLPdDF1LKFDttzkBlG3XpYfEsd8MIvh&#10;aiD08Ptg9fYjeQpuGTYFo6n+8Pide2a5ZaLkynQLlpZZLOSwARo44pRMdJ44t4JFSVCcFIHHp3Na&#10;LL1whaXOtSY9ORa1/nkAyV2F9wbSvtFAOmtyWXFXaJSLpmFDj0hrtLIlvceVVUlhjgInD9/Xg4LD&#10;otaJRAmSPftSMjJ/jcI3nUDgEZpYqA8p5+u5ZaLMUk+O44vjXaqm3I1+2JZ3mSmWX8B0JqgYnB4W&#10;INVSmDATa2n0alkL455AJ1K6KHAsfqjMjt53tkmtVtbl7o6X6qtxGF9NjhRd/GqZu6ZsqlHUmJat&#10;ah9WVSd9gGGAWGY1q5SV2llWL0iyIV6HpAXQd4FHBF1gDNYMAam/Ecvkw/lQHcQOc3NzrXmdyWf5&#10;c1CCH3dGpbx2kNZyL3WLbPVo7NwKEBcjrVqbInWVD3Z4eIRKS61SvOqmoa1UMhc/h+NyDY8j6rsY&#10;mFhuMdegz7dVaChbW+uLJSHYN8Nx3qZ8QuWHneyb40RLsS+f8zRRVqO2n8qrhRmJ+BdR6Ba0MZNV&#10;L69R152MJT6cbsGiXXukv8QEYCo7F98oMaa5wsqv22PmumNH9syo7Xuk0t0JYZOw+uQ/qVrS/WnF&#10;nB965bWCg6JgT9OCG6H3xxL5Vdb5xb443EUuDsB4s0tUChsvI5+vrG/lmFkuJqq+mRs/HkNhrqTU&#10;Ij2yrdDQY6Ic30vSYoH9Q258Mll/EzPXTIIyxRFY/eGnj6bjrHg6WnWjQ5MuqzUdrfWXi+UZstJm&#10;soq6tvDkX8U1XAvB5KFNq9BEblKBW+CmXNq1kEcb3EwUyUS1W033Hz+LgvAD0gztvO6CKvBaK0MX&#10;VO39FinKY1NZteomR6A+L5mJnSQmGL/ySmb8fJz7OvtESot5cUc0a3mSIOwhl6iDhbnIZOSvjBSk&#10;Wt8ljhNhZhHzfPGbrUdEWo3JblIVeC3vjmLxdKyr8xPLdZZQfF9BP6kqUqKwM8nJO+IHavawzmsL&#10;btyxLq3GRpYHfLvYierd7UwUTQUio8gelCcZRdWQGPWPP/5AlqY2nEbUB9QmTwEt0VVEQ2+vDavp&#10;4XNzr9bLhedqOQllvSzGG+M8syQlHVoa6ujqyke7wWbeZ9Br6uOHNHfNBqyEOqoCvs/Azj68FF6s&#10;brKUA1uOBj52V1dXdNoi/XtqBdmD9kJKVOnoGXlY9wlRVqRGv4BLOZ08Q3dyyBvUTXni4KewigKv&#10;8KQyvFkK85ni4naC7jYUJ60JdHPyjD5eR/yhNjXSHTXv7BN7kviLqYIkH/9sD51ICV7dfcM3JP7x&#10;a8w072CRNLvksqK0UJ6RvDMuIsCD4qn0YbK2rqwv1U4M3Z4xWeSLrRDnMEkWg5ljbmk94wyqatLW&#10;6cnYA7xxK2Fc6EUrb0uQoVpTbpwv9uPoiMS/GE0pcwoVbJJ426NhWnJDiWTmJJbymjEMc1OfanI9&#10;uwcnXmDZEuYyUa1w1womqq4vzdHOCM5XtkfhegQ0j3MoI07HiQn5pNV5WeIcXMuAjBvFSVkl9eYT&#10;Dt36VNVlrsOvys4+0UfNpnS3xE5U3ZS7KRDngULf2MwacjHoTgxkxvNDdrVFl6vaFCQixm60rFoC&#10;VVNJ+r6Tl5VIppC5MQipcdxCJCw21rjJqblFN62mTiT0OyXBnSnh2hImjMW176lMi3mb5MPm9lpX&#10;34plz2PAnbwKMFFygvbv28efjGq5IKKP1kglEZ1FLZjFg4lXIzemzrSwlIp9Eb5vR4rE0mOF1brP&#10;Ehf3QhRwqZPA3TdCnFbMzEfVVUmh2NHmOicx/8Kexbh5Ozrik7N3vY19WIJEvzEICdCffojwRoSG&#10;JxPVqAoTJmJngZ5wS91aXSw7EB+Ci70MinB8sGhfLtdhbWs0WgslJF908opOr9VRCVVTsTSS0L97&#10;L00sJH0jaN4AQlffT3ayyhe1H066Yo7wXnLzDlgszkUyzpsKebJUuidx084M3cS2K5IWu3vM+iDm&#10;Zxm7tJVanzQZDGLGId+nEtNNsSehZ8iW3HqiMtJWZ0k+9iYYq/CFFScqOWkTP2cOw/ljWxh8ldGY&#10;rvnm6bjxpLcHy3eHTQ1nFzSMmChJAXl+E1m05zyZKMdGs5iJWiSCItaQKj9hIvfU4KiQio6b5dL3&#10;8PsGVYSeAcs3J8ku1JvtwaNuLd4ZjBnJCN1CpZY4ANldJorWXmqsH6beYNDF68goIpNzRYfPmomA&#10;ujljBS4hYNMStJYdjsZoOsmAO1rLstKpI4vhW9Ymi3HhXr/ojEIWWgvCotaIRPHixD3SpLQsvr5x&#10;6IX8DBv4MlGeO07o6u1P3WqJnmsLsu1IL26y0Lm2M5EBC/sCTFQHHNKM83GoNyas6CnEJhGXRbp7&#10;bmKKfkVvQTVRfbMkoNqXonfZ20LA/KWk/Yo7+8bn6HRSHExUXZo4B/8ECGfFpF5icmhtKRa/jtvx&#10;BEtKWloLNvsJCUkD+S523SuhnOXLRDXkVd4rKqNWo25R5KUl0oVzeBfJ44N25xV6RhwsY3PDtT0a&#10;NOGlgQaNxmz0jEfbqrN/wL+LqPsTQ8V/VTN/WZG0dX3kd1mUbITggzdb27QHInVeG5go4A6wfIpO&#10;+48M0TZl6bpRnRRCME6f9XI9DZ1W+I3caiNTqjgk0ETfXALEcn1tPZt2nnthdDQVp+tdbcQRqHUk&#10;9gwS/Uz/+375lWb5V14mWB4zE7UTGl2GiVLKUN6bl2EJXkkKIcgWvTh6BH2KG3IeSpPlFlfU0ZTx&#10;Ha01xZnS+IgA/KpLFaFWJ8BnlWN2MoRNtnHwCu7nOe8/2BWBmzDxo1NYF9CBIA4lbWNYRLbKa7nb&#10;P6BQcPJECgv5Zd5WC5SWAGkiTqYlERtm3xFZSR21gamgHwhhtzAp6+GpvcDW5B6itl1SmuzvPVGY&#10;pz/a7Dk1Fmul9KaCH3R8mWhjcdp+KbISRqHIdSWvuJw6mUjtPNiJsm4HYKJ60JirqecQoyLKiOxK&#10;if9ZRnCNG7/tUaVY1hEZ0UYgGBuWclVXh5WJqlvIb7nQPTKVJuTTPUqpgNG55eQT90+rpqn4ZA6u&#10;8OIpu+L9MSPNyBw95r0X4kOLwOLqFx6XmJZbSlfHYy4miZ/gCjiB0G9zAfM5bXs0MH6o06QjR1c5&#10;3TOJ8lgy9GTSeiyZVNNrNNfkkvW0C7r2P2PCfPELg0dQFNPPItF6ifwa6+mivpKymOBshv4QlCia&#10;MdZSU5E4CJdrOWpNApheQXxLjA93NlEc8XfeC4PtI6SuTAknTBr0RXcmP1p2Q4ONiZpyFeKWWd4G&#10;mSjl44hfCw0Loozn5am7v1/zax6zQwzxALIprMK//5WIsqhJ5btvXK6pKDxqgpEu9sWMYFxmSc7x&#10;F09pVd5Cn1WpprUE9IHxZqLcNx9OO1GakgTbiUHxJ9ktB5DefHOIzpjbyTNoFZMTYVt52o8i0aqI&#10;EDxyFWGlyViEk8IPXqTIqNZTCkXp2FrEm+RieDF7/FyT7/xRIk3JyC03zyQXa9G2TNTUfQU8lkwh&#10;BEyUASEktrRMYGmufp9/fdSfzicK1UKn1ZPqf+bZmKi6TDofl1sIXxcXM5rTNRUkBFKnmwHVIM9u&#10;FitAdCElzAT5EA61sv6CLCk+xIOuzmM7fLWDbVOkLMf9kJ8KT2FUH9scDfLVOhsvQ58tVVP+j4HE&#10;INwWJyloYUZ1/FXoOkdCmn4yLHme2iXjrw3HLV9Vm7Ycn2ZHz2V/VOvJUDsa0z7BbULdQ5KuMHSn&#10;5W8REezQcZH0CpvpHoEzXeFFKL78vTEyYRxfgfg7n4WB94iZWWpjr6I36BEmig6yaZbtiIb9mSjP&#10;6x9teWDcyGztvKYxLQJbFtpYGRgHaSrPRXqKyCAfSo3uHSOrN/VdI36/WZa4AFsK4+Nzb/KT4SPp&#10;ZlOZ/FCyvIa3ObjWeMZ9adIVcy0saUFbU0S46bFHmCSDFKthgVj5maCwMVFlbXHaj2HelGG9y1i/&#10;ZT+f0JPbGVs5Z8sOSzZEEsakVHH1jU5T0BDkWA9GGiQ9V/qWC5L5+MZGbvuFZtjkkktc/4qiyo17&#10;CjcBtiReNQmsS4yMa85IjRnvQ4NtXQITNbVjLQryyHz96Tp/dXNzS9y9+8D+/RvWbzAZztPew0YB&#10;TcMXh09//vmePXva+10Wtq+5dkF+CX/20RGDehg3cqOm8YZAQIWa7KhL//GzrUWIKri/t2CWm3GE&#10;S01b4S+fLt3dzNmbbn0eHjxoEGOEt34PmAr8prpeUfhXetIv363dlq17jVew6ON3Zk/2HOHIuSvu&#10;d5r+9rL5e/y3nt597MwXzz9iGELTxmjoUHAQPrFwffzF0tfXZlcXnfq34mWX4WSuo27C0W98IzmX&#10;F176xqaPZtCioqJH5n+7TSAIXvjnuE8/83NjzY30wLCp74vGqIwgv3n5+Na45BJMJvraGKZgod0H&#10;DmOKUYoaUpcmf7sTTbPA/b0vl/oM0IvX13710oVKfME8OaIvwzw/MMbvralLZb8J6lOTsipfmY1F&#10;kjUq3fuNCRQRn2+9Ui8oPIb+cO8j/xkzZgg9nuiYMc/6CoRj+llx6Gkqj23acoBcM0XphYqO5/rh&#10;q62jvrK8Cv2/Y7++jEl87I4GA0B1x3d8I0hnj6han19YZ+GWt9NjvYeO/q+z4EBF2mH5xZn31Z9M&#10;PfyreK0kU/8oOL5x91+LnnmeOQIkvWPq0tSfDjcLHMcHPvcYcxofdVvDNZT5QuDQ03FgXzwbkkN3&#10;4VAP36F8x4cCZK5Z8u6205ht5Xp/5/I/D2XVtzQoqgQDhvTt2WvAsBGPuf+nP0eaJYceTu6kn15l&#10;2UPYW3sPefwpD5qQ0WNJumYJ3+7Q6mnaziWtWR698rc8/I9CV79P4kT/PfPitP/70mRryHXmp78X&#10;vLNXHL963QEsTm3d0LHu/Wl70KHHAPfgkIj//OeRhwY6P/Jwf2Hxj6+E/dLs9ElaUczkPsSK0yjP&#10;bQ3wWHigIP3U2fee9SAOjwdcA8JX70lfdPDSgSXfJc2Imz2IHsKZvWMdypsd2Oxoas6dOlJxrris&#10;9trlM0V5J0/jS6OlKCO51/CR7o+OeIQKpWxyjGSFbvffy/W16NN/CIoVXM+3NUvqYbGEb/YY0M/c&#10;nlvyrs78jCmqelf/jpT1yKbTVrp1/hJQoiZ6L3p7Z3eQRwuElGQYJsBQlycGEkufZmWoy+3hOF9y&#10;gUEgiqQA8X4u6CHHWQF4sGZmmaipPcVyi1VX5+4WhdK18MiNxnc6rm3lL2uhEn4wiiJsiobR9kMa&#10;rp9XM9p9qhsqKnRxnOgPqpsu5JzjnetF75X8dFhMhwRl8+c4Pu70TcMKNWkRHhjk6NPVyKwF1arv&#10;TQgt2OW7pnTTpk42BpmosiolEpfyei4I8cfWps7xtjk3bgb2y3RxMdOA7IrGbbETxQRS+CZkj9pj&#10;vkxU69EsdHF1MVT5CpGTXNR68e7D/LSxlAmQcJ6khE3sRS1vzzUyC5xF6F4+rOeRm09o/GEWp0y9&#10;JWi43tgMZpitZMi/SuQ6cXFrXgJ+kKJ4wmHik+UoTC/fZFxaJ+72+uITu0TvzYpOY7ShovpPbmfD&#10;GGGk4ZPBAa5qlK3FTXa4bW/0sNF9SjjPfaHnApH0NItNvMF+Nz7Z1MrKkosGUaVIxHjKRHH/zj2S&#10;BMMpWhXxth9+uUAC45m+2gghurHc1V7zxMRYIR4wxQW6wO9IDDlz1iwkj0Sa8bgNG7Kz/ro1g/J8&#10;9pk5c+Z0ajmoDgj1dXnqDkzAJRw9Y6yL7oKpab9SQuKVefbSDY0zlqbo+r/b1q2RoTum87TP3/d3&#10;ZRCnOfToN3jQQwJHn7gv36zy/W2vIeLdHL3C5XLMfZ6zdO/nyiCdFTjcpypP25R+HnvWdXpo6DtB&#10;SAg6pOx7n+zTmXkpuZeXPdvXlEAVPdmtZy82yygbo2E0xm7Csa9/ggeHphXFodApL6c+Evi/d1d+&#10;/r+ReiIYVePVhvsHuj6tp2wzBZ4Nfr9Z9texo1g7UxfOcDfMEt1x9VxmKfbjpLFuvZlldt0cHx4h&#10;EJwSCC6dUyDBnVEY0tqcHTvSq4yFuKhRUtTHIRHsPsb/g+eHG01028Uj26T5lADuen4h1sWK4zvi&#10;BOn345AMfHJ0f2eh4PKU0IhPHlT/LN2WkVNYM2f4w90Fmsp/j2HVnZ9xG8wwIHujwTxhyILltzce&#10;Zz/iq9JXhC5NrrBottUttVev4k9W/rgnNew5vsItrpep2yr+ySq6gbZWc/OlEmIeXH2C/jdzuve4&#10;J90fcx3Wj3cSdySSq8n6ba8M8Z2AV6YMJ6aPvTw2cpiQR34vegOaxkLJykUrkcyVKE4efrNfnPio&#10;y9BBfZHmQdNSffH8mZO/bz2Yk77pw/Sdh6P3/xA1ZYg5n9sbZanfLZWYmTkrSDr3DY++RI96jFm4&#10;Pq5hkmra6zOednoAl2h6LLlgloD13r4jJ722ZNJr3Ohd//fIDpT0bnTg1NF6YQvu6dX3EXTCl/xZ&#10;Wq0SOFNj79bnmdeWzN/qv7Uo+9vd6SHjTa2cmzV4KqbdZB/cvINmTR0zYujwPlUH8fxSWC61RwVn&#10;05NzKpuzf1rq/+sPwd/t+3beKCGPg5w2Lk3zPwkhgd/2i7LgWaqZdhS53x8lxGItzSXHcRkzFCME&#10;zNkadyt8iI964eX8+fNpqam7E3fbSWWPFPGBrwV6jR8/dqwh1+i82GuqZUkpuKb1yVcmjaRRy3bF&#10;+TOXiH5XnMjIb3zuWXRC9nligWhPe6/wo+NWB49lVut2H/7KyrjtLz3ymmtDnHbY6sqcJFkZpqDh&#10;W8rKSk4TdbsN83rZw4n80Dz4dFD4sn8eH/TqazOnPjVUSKx/zVNT3AWZslP7/i55Z/RI05+kpkuF&#10;mNpZ2PM+w/1jczQMh6uqPJrw0+XhUyY+86TbAOrD3NHeqhSUHJf3/2qEwbf6xukfZ7/666PvLXt/&#10;zotPDzb8kFMJSE1jKvEfhNK2chb9nK4tl8/jXNPlyceHGfIAjaLw+Cl0G3Gc6D1qEFuKv36DRrog&#10;Hsr2StPf6frkuMhk5sddRT7vPz/c6DdVXf7upYYfkpLkuOVUM0h08eW3cc2/PzFrpHP1c+Odth09&#10;dbKg4aXJ/TU1RZkZiNKNnT1hZC+Gd9obDeZh3jfkcQ8Pjiy7FWUPGd4RTK8Essb1MzIZvusR80/8&#10;atsbU01kazTVsKoqZ5doybtfHyeZHQo6++6CV5+f9BRSbpvekMataypP7fwhExlzvxk4nleyTVMd&#10;1Psd0dCtS19Z+CN2o0USxw2R78yc8JixFn5J1MpzqVuiP1m6+/DKWUucsraEjmL17TF6v77BzPX8&#10;xFWSHIFXUNSsMaT6m6nHA4fRTLgc7h3ht+xjswZmQWXq7u04xfe/A/V38329HJnG6zBk6vzX3Ld+&#10;XlSf+PWed1768EnWVYhw3hk1/91vKRsqp+nig4cXuGMLAmVbTV2Dwf/y0u8lgUM7kMFV5qGE2IjN&#10;p85ve/8Vhx4pm18dwWqMZLz1K47GLPnwYIlAuPfwe36jxvEIBMYA1T09Bz4dFDTCcZjbkD56X4b7&#10;HmzLWRElqUSR7b8Im+w+pD9xMSAKynU8aJA1qUQtmLRO+IgpHRX8zoAAEpGiiJ628mpC7SR8/30n&#10;dkgytQaUjeW56dKtyYV0n1bklhSsFcQZ+Mgrm5vaTHsQ0K28+eqVmHaYaTWt1oGGHgwP+aZsX7R4&#10;e5bCwFNX6x6EjsWzDJpYO6FBTgKl13YMiDutVcQRalC6nwdRW+slg9KZHCgxdla1YeZMPL04zcuD&#10;coFiyFClTaXD6CJNLTZt35i9MVoUhboI5vpuFxyR7cmfWFYEpbAzChSwNswX/zThSjQyghVpoeEU&#10;nlKrJoLjImodlsQcdsq+aLBp59m9+gjAuNHg8p2nQls4Tlwbvxr5ltHDpOtOC57aebWyOmsTGTEX&#10;MQsUr1cqN9x0po4gw98b5CLcWMLrKzmXo71FxifqhgLx28TRRo/jy9ZFdWOWaBrmM+Q4X3rFspxe&#10;6vrc+AChOepsg87oxftnTMVgRg4I/bapUBJMoyMjajFsN61LIscE6XB294uOXzcPs4vRNUUaQaFo&#10;07TI9Dp7Cff5JtLwUhFOJiYUNF9MIVOBPDU/8ZyeH5XJgBg8FyZ4LJkCCnznTSHE+Tsy4kQMEllz&#10;olBN/IkpqonqE/FHbZuryarB2PRhKn6Kk3fQ697Ymc3mJs/+Vvru7VDIUXY3quyJI2IGOvtEbEYJ&#10;KE2U/XKFqYgstCj61LmmrkqLxCPbo2DXERt2HsZCxWVnJEvWLSBD7ul7qXODZwM0iBeQ56/QPeqE&#10;LrcmCZTTtIR8vWNUm4TJfXlaLVMeuVZFId/PElkvSxKGO+LOFqUYJjDCPH2NWAhTHkLTRqJYUFMy&#10;naY+wVW31leayPWpUHBk+zT6SS84ISsvYUxiRJp+Iu/+y+eJWBCOoUlVzFSDYqIMrNoKNEi0qXuU&#10;48cp5CybFwnB7Mj26tps0Uxc2IWiI9VekS7Cc+ssSiwxMPvmw0QNQv1vyig3zHVmwbGkviLFPbRN&#10;Omibz0TpNJRvzCbthZDIWsxSWEmPNsKuYbovvZRg2D9Y00VadJHnZRxJQU0kUzUoHAuAij/Kap3f&#10;WiYNw+k+EQCOnClhSFI1cccm735GsTVa/4nzwW15TARM0N6HnV1dCQmoYaQ57DVk3hPOieOzQIGJ&#10;mkIJmKgphMz8HXFTFASKrXRV3mkEEiWTQO4CF4rJ7/ScnReIBJI8C/PuxZKtiwJx6wW3txJSmRI6&#10;0tlVoYL97Kf1g5LgCucklhF9VF/LFb+vF+0aP67I4uofm0Zl3TQ9HFuggb2lnfzqC2aI5A3a1+oy&#10;4+mRYywTEn6Uc+RjNN11gxqmE0uSD7BLASmPLnbehprQfqj0I9Ra9EWlz5vhf+tRQ/OYqKbjnGSW&#10;C6I7LwQF4lG9ODze7IMGCbWx8JLKMu8btlbrPEHKdYkY70T5NAiPX2YmE9VGMRO6LTqIhfZpL5bM&#10;wRaa0GdlShmdR/JgolqvGhNxLs1aqNR2c1pKUXO2x81koqw0FKUYr6ysZ4+QSa55lphlRO90TLQO&#10;C1y1Kz7+mEKtbixJWkEEMDZd2P3/LNo3fJgoFSeLWRvAtQAoksecolNddXgxllLYLXBTLh4rlBJh&#10;jhXJkTqNigOIayQMJpdyJxWYoI+UdADHVTgtPDHfKCgp2lmheJgoVsdKvusSmKgppICJmkIIfjcb&#10;ATWeEgnb4DjbULfkxk/D/mkQkt1Uuwy7t61aLgnXhsczfTYLmGRyjO+ljlThgsQyrat3R6tCvi9+&#10;WZA3PeL99JCYnSfNkNzYCA3sNCYTzesngNHSU+xA1WUabM9PmIZrjE1cAFoKJR8ZCVdY/0BFsSZS&#10;7WnLR5JCA3lYgywGz6LqvCJDT8ilrErC01MLGIUoxNTQ0rEYxBNVFUreNtlZtniiTKFGY9JqdMvB&#10;TCaquxjg3zKurDz2QYPsOfXppWkusYwvUqmeMsB4N6kbSuVYbEl9YbYWDibtvLqhMHEpmY5VlylH&#10;rbySFI7xBjy3Qu41ykjDJBPVLgZnn9iTdebcUjnODkpK5+gl+ttgUapbay8W5sjSUPae/SkZf8kL&#10;8w9H4XoPzsjwuitf3clYIrmuThqKTqSfI32JrE5OHgHLxSfLGAgpsxe5/iBIJur0lMdoMt+t/4rv&#10;o2cTmejcgtbtku75JQaPGuweEoc0Qb+JgrD9jeUAI/+T3QyJ9wXSgBObSgdApb1ljp+gvpgY6II6&#10;/1RcLoNGBj07fXbEpkPyskaj2K1tJZJ5WGZQ3Z5St8liUVsCjF82U973ehdyCk2tqdXEGJnuus60&#10;YNoUsu1RIYsiRNtSCrWLllaR4rvCYCk9mKqp7xYKU118InFjdNgC3VFFnpvOvnEnKzhuLKaa7sK/&#10;AxPtwpN7e4amtYvSaeTV1RnRPvhhzaABYe2lnp0oMkU9Io6YSUS3FnqHrKIJdah/rgghSCpm57c2&#10;KggLFWLaRpR6vVaBzmj9SaqFzc80ZzM0EEGrPhUfPF5owOEoiyvHGb4zsM+UNpWfWlmXf3DNmp1F&#10;3J8TfqGzcdjZi7H4RKv8Gh+ZRlNZt+TE4TZzAvfPM1jiN9GySbGm4OJc2RwEiJsbmctENZrmjCgy&#10;avj0WBlHoBu7olGbEYVHxdGnU2jhfTX/k11aXmjARDHxXoin35ojelJMOq4GTBTdyrIk4fiNEtuB&#10;AfG5dGMMVVPBNiq77IxI6VlcvGSSiV5NCcOVG6aFl7yPMu1RY3CHUTcUJ4mCddmD9NeyT2xKcTWP&#10;pD+4QmbB51QEe+0dGwvnTl3SjGwNsbvVeclMtFAY00Bg6UZlh3+OC/ejQvdj28M3fE3M27ioXUAm&#10;+KUSWxAmB1SMKlwYSc7txIRCJhsc9H77MFGt1QGLNsCEIJA9ZTBJ3PUvq2SQeafpG7Z/R4T5Y7G7&#10;pQZrZWpNbQ4LfVNUEyuRthFYj0vk/h8hEifJeC053iv/Dq8ITPQOn8BO1n29pJQJeVrNuI6QYQfr&#10;kTIU3M5koR9kLZkxpKTA3TfyZ3k1ChCoNZ/yic7AM/iQnIzI1NdWKplrFhPVqEsT5+DfAjMyspgY&#10;gy3RIF6lblHk5F7UfjNJVwbUaZTwqeRC4iJceOvsE5VUYhAYj7WneAw8/bJnS4SP2+wo8a/GBrik&#10;9EUwPUL8G+3XZLnCMGaoNl+r0GddZh3+hdT5EzDIq8jx6ZJCceentqfHUoA4V98YlcwaTXgsaQtN&#10;V0u7ADADbUc0yM+2QC/wqlqRtswbp4zTwvcUYdtQjxbo5PSYFLOAMdYsnYk2FmxfpLNU0RN8asdL&#10;/wYTMk5TTFSVnzARl48zuLWZPB1YKjT9HeeHJJQGC6ypWBKCbw1EGYMiYtaha+y6qLAgvTSVQlff&#10;xfHSzJJ6/ql/CCZNaZDVzWUpKzFNurFNPHlj0Tc1wUZAqWIo1iL0DF61/Wge5rCFMyH3uaKU801q&#10;nVMXmWRYeSExGA2TsBenZopdsmsXJqpNlac9MNUqpUon2aashkzKJo2mkiSd+unKtOczeRcKTChg&#10;vGOrqpM+wO9L5r9X7yJGIIwuAixG9kwLkNrmQrfAmF2pstziMuwgKS2UZ++PwaxXDcLkCl19Fol2&#10;HS+s4XEJsnRD3CnPARO9U2aq8/ezo7UslbTgROqk4J3FevuLpnLFEn58Li1gUojonQVyEcYMiatt&#10;U278ApQDOY2IEa0zn9Lq9ag8cqStJFtScg4YtWpu/iHuOVqzNRrGr6JbrU2Lz8U+XpUnVryAn8L8&#10;EGY8TKtPfoWZ4aIW1qYZJdE255PWUix+neiMW0DUll3bN4RSBm/Mzl5t1bmJkbj2E3/ohehUDktc&#10;85xyDMQTJnznWYUZOiaqbr2YJpqrH6RVK41mXBX2QkOtkAbjpi+BiRdJFkBbGLoE34YCKu1FDlep&#10;M5BROhPVRiNHn9hv0ljFqIiM7gzF5I7E5dAUEyUlhUjDvFrG5eFu5tGHpbj8XUbPeVuVFIo7VVFG&#10;h9oGmRQCrjMjxGnFfPgoCSn9fkKYqOo7FGrll0yWi5QqBglBEQ2+UK+k2Sio25qa21H20Wzp6kA3&#10;PDA6YRWgbsjfNA8bEJkchLx1GwaWp8FmzrZly3NrMAuUUFag9VJXNWbHL1hxlEpqrzUh1TrS8Z5H&#10;wlDBcJdqDUDxqRQXsDgA1Mti8DuYgB4IhferyQsxhbBppzd6yyQJFvptzDUQBJCXLvQtK2lSFMmS&#10;Ni8PoPkgCMfrPm1m9rTLVAcm2mWm8rYORHmtQPq5H57vGz8xY09UGydu1n6oiEqmwrUwK3dQ2o+0&#10;LWGEllD77dd+Vt2w5OoYEoS4wjwFDeVBL2AyhDcHXnugofd+TPMuJW3IMHMqUTalGtbL++Lui31U&#10;ce7Ov9BaMJ5H8z5prQVi/fzV+MR7hSeV6XcJm1Ot6QUPGooGw5GBhnTEcaT76/Dy0TFpqIBzDiSW&#10;ztpJmQbi5OBCjoQMQuTkGSrOxgT2TMUuaGhNLWcmkKa6dIoZJi2jvtdMdqLaaERMnu/62nkkAFs0&#10;N3JntqkENkh/fWLz1izc6NMUE9VQrkXIglx0XMFHT8J/GfPiYWTgApeo5GL5oU2U8Q8Pp3u8ddIO&#10;Us9akYyoQPNx0SWNY9Qmqy/u+2pnNkPUKnV72bFN0W/7kIeqk2fI5kychlKzpmVj5LrlsEQyb9vy&#10;CV1EualpRYbquuPRnogeI5PWuJTcoqITCYS1honYVYwTysRE1U1npZEzyA8MqwuRurVoK25LKxDO&#10;kpTwULwxvJ9+w/fbXGCGvLKlMGEmA4VGK4W8C3lEaO3S0TGSp7M3M5LiW7TQ7+SHgIneybPXCfqu&#10;bq0qRCyCtNnHTgC3oI3YiclcaJ7vJGnF+Gg2g9G6gT5Ro24qOSn9MSZkOmVNNTZQlI7dv5EFmPRT&#10;XNomdJufWEK455MfCT7un7SOUrHxBFwZArlAtyMa5GuRuR46wCJ9KdLPIDtUXsvd/gHtxu3kGbQS&#10;s0pSNPGlpFoyKpy0+HAF3ZPEvE8a8j3SBjogptt1dvQ+woiQKMoa+S+rgpDxq64IvT+WyK/y7SrD&#10;bHAQIMzHGanLWNycKSZqpJ2ndPVlxbI9IsxUlyg63kkzw0BRvxYlZDC5rdgDDQMNKfqISqipNzDl&#10;ZLzXqWsyY31J/5hp67Mb6WaGFBN1iUqpwACoKMf/z4xCxsziYEhqxcFFOF/Bdq+H39sRuPm3iZKQ&#10;UsorHoZ2aVCJSeeIi+kuTEhLszsYYy1apTl5I3Ljyz8ox5ppa09UUSdemyzGBbVJqIZVTaWpcUF4&#10;VlQhmzaZ/TwhPe7dfEJitx+70KSmm+rSBfDErZvZCZ3cZoR6ydCohiX8nTjCG6vMcXhqLUR1cbLo&#10;W4C2mynTKbM+VeTAZ8blEqHq0Lz8TmnbiLZplE7bMuJ2MjEukkdF3zyd/9uVVzLj55O6Dp1PHs/n&#10;SZmooZOo1oZKzx2WaBMpgvZhR4qBWTPPF3ahasBEu9Bk3uKhqK/JxcsC9LLouvvFJJu0UMQ0m3Fv&#10;6QdIYoq4YfDt1OZzR4pj3092Zl1uRUdz+UkxKR9F9gDbCrQ6EdIwy0wmiuRdstWjsYOM1ZCRFWP7&#10;oYHoU3lxrixVKhZFBPnQ3Bpw0pN5hYm0tdcVHIglYl3pCjKSmx8nq+W1TJSl0sXvi05cNmjcTCZK&#10;sM26EtmRfeirl5SOG8DpFb0PmHBiyPdppXwtXNnGYVIUx/Yge0yf1svZ0vhw3XULp9TS/DqaLlX/&#10;S+zsHZ1ew+gMbks0tBpSx/Fxp2+i1UsGqdCzbSCd7S5Iw7BvtJGWoP1c4nxElZ4Kij9J6VVJ9qKQ&#10;huivHwv/xek1qKrP/TGIIqP8XmDupkZReE9EYa79yOAkSoJb72H7KeWHMMLB0cAQEOHVwHaRNlw5&#10;Wnknyni+btfRrMJSKpwtipYVGaW9NrvNNd5KPLYhMoY+e7GuVa1GTk2Ze0RUJGPKh4lsQXlW7Mfm&#10;DkVVIZkoP4DJWqw4qxszY1E6AyPo1E35uyNJp1K8DXP8U/XguJYRhUXeEHoELo1ZqTv0UOy8PeKl&#10;7h5B8cfLSQm6WtlUVVqYlZoYF6HTd1sWikH/zGS1n+aaN+pmhQTYcQcz5IWlF4tzj++JfZ2wUXaP&#10;TGX2alTWniu8bN7tisfqubOqABO9s+arU/WWHj8I+bMvZo5gwtxltO0PasVLzJoUQylOTVpUYFAk&#10;aU2lrvlntzbIPCad2onRUFVx4vvBQUHzAsi4S/o273zAI+OSOHnM2YJZXppR7IYGGbdS/yvCx5oN&#10;M5gT6xkkmYqxx86zL6dEv4WCklAOwvq+O2agxFAV43DzZ9ogs46qNGW9yTCZHH3taK2vwkR+xhES&#10;1OVJizzICcCsSvblMqrgdQIVi0RBeNfMQYNyEtIKVAgLQn2PIlJfTPbe2GkGxWDK2J18jimY4i1g&#10;otiIlTUFRySiiJAAb62kn4symc9ENdow6UbtCl9YcaLSrH1ucJNSKk4lhExkj/iJSAm6XTVa8gp1&#10;XXH6Acn3K0J8dAbJ6PL5fRqSj2o0HRekH82nnXVcGcuoC6RB8DWWgGhoHjCc2HHG0silJcYtX5ZY&#10;ZOjehSmd05N2JybuSc4w1y6Ihqy6LlOEeZ5pC4KRyHrQWlleQ16PtQoBvev2tPBdufQrIr/DqalQ&#10;HExd8tGNhSOmBHd7bYq0tVorNboUQE9Qwq9Pd1UtYKJ31XTberC4sAHJA7D8fBaYeaFjSy4Vhfov&#10;YszMxh0ERJtAyHUmzXyN7shCRd42b9BtFVmpmZbF17AXGjQHW6TC/CBWjGLw8da0azCBiixJHIN9&#10;zwyje/KHhoqISRyu7DGY+Ldo+5qUFzneRS5lpfmvxhyZZ3khv+Y0U46ubYrMHyO/sll0TFNdRWR0&#10;+0fx2Tqts7JWcU1fpKcLNYXkMvMkJTwFfobaeTPU8mTVPGkUdnt5W8IWXMjU4Gz5O1KD7o+PDNKR&#10;XbSVwtYfNOk3yacPysYyebJYFBlCXdQErt4BwWHR3+9Oy1OYYWdo8C79hMmYn7XeMUvm0iR2pJDw&#10;WWQp5qky+NiJ8oHFujrIHCsDReWM+CQmbtshOdKAGTdHCwGBCVDnLEfRSS3NE0vqNNA9c8MRk2o9&#10;zpEhI4qcQ0h/FYJkIqiERsQmJJ4o1vNFsw6ZLvm0AxoV1/0TfgMEuBBoqzxzSTBipFOPe6zAqUOl&#10;uqd7dwfDFjrO7Fi0NvXm/SPfXPnZ5EeM2u+4/teWL04OeH3ujKedHqAebq/MSZWVtWGV73N6yvu/&#10;w4XdrOiYuY/aCw3NtbzDWbUPjXAdOcLZ0XKoVc0NN3v07dXd3GFh9dXN5zKOFtThj/Z4+KmJE4b3&#10;MZowS9q16TMNebslf1S0Y232HuU3d/pIG86+pkOlvqd7t843aNMIXj93LL2goUMg6CYcNm7S04N7&#10;8BqERtVcV9PULnDo6TiwL79HTHelE9TAx9Xc7U4YVHvFobWxJ7s/+cSTT3qOe9JtgP4s6M66e3oN&#10;fuKZp0f0vZcNXk3DxdMldRpBr0GjHnXqQnMp0NTn7dn3b4/hjz/q/uiIR4TGHxFzFpym+VJ+ZZ/H&#10;3fpZdEKa8yaoa4QAMFFYFIAAIAAIAAKAACAACAACtwcBa0RZt6fH8FZAABAABAABQAAQAAQAga6B&#10;ADDRrjGPMApAABAABAABQAAQAATuPASAid55cwY9BgQAAUAAEAAEAAFAoGsgAEy0a8wjjAIQAAQA&#10;AUAAEAAEAIE7DwFgonfenEGPAQFAABAABAABQAAQ6BoIABPtGvMIowAEAAFAABAABAABQODOQwCY&#10;6J03Z9BjQAAQAAQAAUAAEAAEugYCwES7xjzCKAABQAAQAAQAAUAAELjzEAAmeufNGfQYEAAEAAFA&#10;ABAABACBroEAMNGuMY8wCkAAEAAEAAFAABAABO48BICJ3nlzBj0GBAABQAAQAAQAAUCgayAATLRr&#10;zCOMAhAABAABQAAQAAQAgTsPAWCid96cQY8BAUAAEAAEAAFAABDoGggAE+0a8wijAAQAAUAAEAAE&#10;AAFA4M5DAJjonTdn0GNAABAABAABQAAQAAS6BgLARLvGPMIoAAFAABAABAABQAAQuPMQcNBoNHde&#10;r6HHdw4CmraGqvpWjaBbT8f+fXvAzefOmTnoKSAACAACgAAgYH8EgBnYH+O7+w0dhVsmDkJlxse/&#10;l6vvbihg9IAAIAAIAAKAACBggAAwUVgStwaB//p6DYHVdmuwhrcAAoAAIAAIAAJ3CgLADe6UmYJ+&#10;AgKAACAACAACgAAg0NUQACba1WYUxgMIAAKAACAACAACgMCdggAw0TtlprpWP5Ef09XKysorF8+c&#10;zsnJkZ/8+3wzGJF2rSmG0QACgAAgAAgAAjwQAN95HiBBFWYE1G0N1+pbO/AflU3VNU0q4j8bKxUN&#10;7fh/alqqS3MOrYlLrhe4eQc8M7TnPerawv3JOc2GDYZIFd/NduoOSAMCgAAgAAgAAoDAXYUAMNG7&#10;arptOFjNzaw17l6fXbJNk8BEbYMjtAIIAAKAACAACNxZCAATvbPmqzP1tnLvm4P8JUY9Enr4zhr1&#10;0D2C7o7D3Ib06a6+fPxLTCY6PUL8znMug5wevA9/ome/QY498P9y6Ok4sG8Ph840MugLIAAIAAKA&#10;ACAACNwaBICJ3hqcu+JbNA0XT5fUaQTdew94uPe9AsF9vQf0E3Y3pJSqnK/cxy0tEYDUsyuuARgT&#10;IAAIAAKAACBgHQLgsWQdfnfz0w59hz/tgcrYkUOdsPIQjYaqmq8hj6Sr15oJ01EogAAgAAgAAoAA&#10;IAAIMCAATBSWhU0R0Fy/mP5T5Etjeg9wGjTIaUBvR7fAjVU2fQM0BggAAoAAIAAIAAJdBgFgol1m&#10;KjvDQJrP7Yx4fvLCdcmXXb39g4Je9/XofankkpGnfGfoKvQBEAAEAAFAABAABG4/AsBEb/8cdJUe&#10;aJTnfo14d/N5gXeE9C/5H79t3/7zoay/U6NfEGIjLDxb1tJVRgrjAAQAAUAAEAAEAAHbIABM1DY4&#10;QisCQev5YwcPNAscQz/++JXH+xKuS92HTA6eMwX7r8pziuuAEiAACAACgAAgAAgAAnQEgInCerAV&#10;AurW5kbUVj9Xp340B3qHHr0exN5Q8mdpNbgv2QpraAcQAAQAAUAAEOgaCAAT7Rrz2BlG0b13vwGo&#10;H3UllSi0E1XayjOOJnWG3kEfAAFAABAABAABQKDzIQBMtPPNyZ3aox5uM16b7yio3xS99Ov9J+Uo&#10;n7zsiPjTN9/aXH+njgj6DQgAAoAAIAAIAAL2RQAi29sX37us9ZuVaaK5s6LSmbzlXUXyoiUekFr+&#10;LlsSMFxAABAABAABQIALAWCisD5si4Cy4ZzsyLGciuYOgaC389Nez2gO+EyNviRwC5am/jR7qDlZ&#10;PTWqhlJ51l+5BVUCJ/cnvZ4dN8IRiKxtZwtaAwQAAUAAEAAEbi8CwERvL/5d/u0tZzYFjVq0VyAI&#10;EBdLFowkUs3zKZq2c3s/CVm8ocI1YMIQQflfv8kHhn6/UTTvCaE5ZJbPm6AOIAAIAAKAACAACNwu&#10;BMBO9HYhf1e8V1OXJYk7ioYqnOM/1Y0/DRUIlGd/iYhMdvk8N/vor9t3/PqHLDfusbR3V/z0L4SC&#10;uitWDgwSEAAEAAFA4C5BAJjoXTLRt2OYqoqj62LWFiGjUZ+PFk12NkeW2XE+Y2vac1FRr491vBfr&#10;eveHxs5f/mXAhZ/+OHfzdgwF3gkIAAKAACAACAAC9kAAmKg9UIU2BQLVlRPrwuesPS4QOPvErgyf&#10;OMAcIirQtDZXDhz1+FCaGNWh37DH++fll9cBuoAAIAAIAAKAACDQVRAAJtpVZrIzjUPTXLR3+Vsv&#10;fba3XiB0C1717YdejmbxUIHAoafQqep0XukN3bA0dWVnro0dM7RfZxop9AUQAAQAAUAAEAAErEEA&#10;mKg16MGzRghoWipO/bT45en+a1OaMRr63b5v540SdjMXqW5uk+ZP+evLNTuzKm9gYfJVtXlbY5b9&#10;9p8F00beb25bUB8QAAQAAUAAEAAEOisCwEQ768zcof3qaK6+eCZPXiEQuPvFSlMT3rCAhmJDv/ex&#10;oISEOWUxXiMnvfzG3JeeHfNk2CXfLasWPNHnDgUGug0IAAKAACAACAACxghAFCdYFTZHQFmfl5ra&#10;NOrlCUN7mKmUN+iKpq0yX/bPhfqbgnt6D3tmwtNOD1jXns1HCg0CAoAAIAAIAAKAgFUIABO1Cj54&#10;GBAABAABQAAQAAQAAUDAYgRAO28xdPAgIAAIAAKAACAACAACgIBVCAATtQo+eBgQAAQAAUAAEAAE&#10;AAFAwGIEgIlaDB08CAgAAoAAIAAIAAKAACBgFQLARK2CDx4GBAABQAAQAAQAAUAAELAYAWCiFkMH&#10;DwICgAAgAAgAAoAAIAAIWIUAMFGr4IOHAQFAABAABAABQAAQAAQsRgCYqMXQwYOAACAACAACgAAg&#10;AAgAAlYhAEzUKvjgYUAAEAAEAAFAABAABAABixEAJmoxdPAgIAAIAAKAACAACAACgIBVCAATtQo+&#10;eBgQAAQAAUAAEAAEAAFAwGIEgIlaDB08CAgAAoAAIAAIAAKAACBgFQLARK2CDx4GBAABQAAQAAQA&#10;AUAAELAYAWCiFkMHDwICgAAgAAgAAoAAIAAIWIUAMFGr4IOHAQFAABAABAABQAAQAAQsRgCYqMXQ&#10;wYOAACAACAACgAAgAAgAAlYhAEzUKvjgYUAAEAAEAAFAABAABAABixEAJmoxdPAgIAAIAAKAACAA&#10;CAACgIBVCAATtQo+eBgQAAQAAUAAEAAEAAFAwGIEgIlaDB08CAgAAoAAIAAIAAKAACBgFQLARK2C&#10;Dx4GBAABQAAQAAQAAUAAELAYAWCiFkMHDwICgAAgAAgAAoAAIAAIWIUAMFGr4IOHAQFAABAABAAB&#10;QAAQAAQsRgCYqMXQwYOAACAACAACgAAgAAgAAlYhAEzUKvjgYUAAEAAEAAFAABAABAABixEAJmox&#10;dPAgIAAIAAKAACAACAACgIBVCAATtQo+eBgQAAQAAUAAEAAEAAFAwGIEgIlaDB08CAgAAoAAIAAI&#10;AAKAACBgFQLARK2CDx4GBAABQAAQAAQAAUAAELAYAWCiFkMHDwICgAAgAAgAAoAAIAAIWIXA/wNW&#10;XKDdTMfu2wAAAABJRU5ErkJgglBLAwQKAAAAAAAAACEAeyzT+ehAAwDoQAMAFAAAAGRycy9tZWRp&#10;YS9pbWFnZTEucG5niVBORw0KGgoAAAANSUhEUgAAA1gAAAQPCAIAAACC0d0+AAAAAXNSR0IArs4c&#10;6QAAAAlwSFlzAAAPpQAAD6QBlMvYwAAA/7VJREFUeF7sXQtcU2X/n2WltnrFtMLCTMIoNSukwtRA&#10;8/ZiaBqRN0TNP1gZaAFZgr2Jms5SsATTpc4bpvOGJBoTRQOMUZCgDgEFdCh3BATZ2P7PuW1n2znb&#10;2Q1Bfufzfj6vsec853m+z+37/K5d1Go1Dx5AABAABAABQAAQAAQAgc6HwAOdr8vQY0AAEAAEAAFA&#10;ABAABAABDAEggjAPAAFAABAABAABQAAQ6KQIABHspAMP3QYEAAFAABAABAABQACIIMwBQAAQAAQA&#10;AUAAEAAEOikCQAQ76cBDtwEBQAAQAAQAAUAAEAAiCHMAEAAEAAFAABAABACBTooAEMFOOvDQbUAA&#10;EAAEAAFAABAABIAIwhwABAABQAAQAAQAAUCgkyIARLCTDjx0GxAABAABQAAQAAQAASCCMAcAAUAA&#10;EAAEAAFAABDopAgAEeykAw/dBgQAAUAAEAAEAAFAAIggzAFAABAABAABQAAQAAQ6KQJABDvpwEO3&#10;AQFAABAABAABQAAQACIIcwAQAAQAAUAAEAAEAIFOigAQwU468NBtQAAQAAQAAUAAEAAEgAjCHAAE&#10;AAFAABAABAABQKCTIgBEsJMOPHQbEAAEAAFAABAABAABIIIwBwABQAAQAAQAAUAAEOikCAAR7KQD&#10;D90GBAABQAAQAAQAAUAAiCDMAUAAEAAEAAFAABAABDopAkAEO+nAQ7cBAUAAEAAEAAFAABAAIghz&#10;ABAABAABQAAQAAQAgU6KABDBTjrw0G1AABAABAABQAAQAASACMIcAAQAAUAAEAAEAAFAoJMiAESw&#10;kw48dBsQAAQAAUAAEAAEAAEggjAHAAFAABAABAABQAAQ6KQIABHspAMP3QYEAAFAABAABAABQACI&#10;IMwBQAAQAAQAAUAAEAAEOikCQAQ76cBDtwEBQAAQAAQAAUAAEAAiCHMAEAAEAAFAABAABACBTooA&#10;EMFOOvDQbUAAEAAEAAFAABAABIAIwhwABAABQAAQAAQAAUCgkyIARLCTDjx0GxAABAABQAAQAAQA&#10;ASCCMAcAAUAAEAAEAAFAABDopAgAEeykAw/dBgQAAUAAEAAEAAFAAIggzAFAABAABAABQAAQ6EwI&#10;qBuuF9xsVnemLrP3FYggzANAABAABAABQKBDI1B5KnxYly4T12XVWd4NxcVfp7zwgtfMr/Zdbra8&#10;lg7xpvrOv9vmvebl9+3BvBoFpxarK8/v3nPq6m3LqeOdrLj5c+YsjM2oaeX0xTYsBESwDcGGTwEC&#10;gAAgAAgAAvZC4LFejz1iad2KshNbvz9SWHj67F+FlU0W853bp8L7dunS5e2vTpVbXIelXeD8nvJ2&#10;41NTN+yf333vnLfGL/lVektJvqpWlqUfPnm5VqnX9taajG1Lg2aOeeWDJTulFfq/GnxX2VBZZvgU&#10;Xz4uEhUqeE3lBr9VNZisk3PnLCjYRa1uv4NlQX/gFUAAEAAEAAFA4L5EQN1QekFWziTCqsmMWbRQ&#10;5BQh/t/k5x5m6PtDT744xInfhQ0VtbLk0KJ358SVDZs1hXd4V90Hwu0b577CXp4dXUQEXcesLfMV&#10;ykTzBnazaBTUyoabRbLL+cXVjbXyW7w+z/Zy6PP8Cy+9+HzvbjYRXd0p2vflhIjb/7dx2Zwht5ME&#10;MdkT1q4b3xfDRnFlX6DfR9tuugd9v2XV9KEOD2nar24oOBn37aLQ3Vd4fBe/7+LW/p9Xv0fZ4FTl&#10;/zrxxfknzei8NXCZ8Rm2okAEbQAiVAEIAAKAACAACNgbAfMZBtWicULZ8XkDWXiUuuHfbYsC5m/n&#10;BSD+N7vn6bCP3tvQHCDc+qP/aw5dWckjc2etIoKq5rJ/ft8t/CluZ0phg379zpPDvg4J+nDk8/wH&#10;2XFWKysLcopvGx0I5e2KG6Xpu7/7LtMpZM2GbyYPeqIH1UtFTd7RNYsWr0kp5XutOLw7dIwjXcJ6&#10;tyx9x/+Cv9186Q1Byq9fDOvFBo2Wr7fk7Zz3aTTvY9GvM19+WFtcJU/6Zsay9NGC/RFefbA/P/Lk&#10;iy85GeuXfWcWEEH74gu1AwKAACAACAACNkGAIIKZvlE/f/QSVx3w3Uvxny7b785KBCkWeMU1ZK9E&#10;4N23axfqL5Ve4Rvilk0eaBZBsZgIqm8X/f7T4uDVRwsb+O4B4f/3SuWepJoRfjMmvsArvXIh7Whc&#10;9NFCHt/ZJ+KXuODROvyMDq3q9qllrmNWlxmF2zFMcvn7N+vObV8Wfum/u9b6DehBK65W1vwjWvJx&#10;8A3/U9unPFJWpSt/Vdbm7I852++TT9/uTaeBrALXuqx1Hw37Xy9h1pZ5AzVfuZP/6wK3+bLZCYd+&#10;nuRkJtG2yTzSrwSIoF1ghUoBAUAAEAAEAAHbIkAQwQuIx6wZ/bi26tbqs5uiUh8d/e4Yzzee09fn&#10;EsxsCCMRRCZxf8Z+9fnnoisuAT8d2jhrEMX51M3XTq7+5IPvjvM8v9i0LnS621NdOfbEMiKorsvb&#10;Fvr+/C1X+BPCt64Invy6Y8tpXMXs6iP4dfsXHg5dFLX5yVsjl4buy+F7rT0pXuLhwCgXVN/J2rIo&#10;5k/K5o+50V09Pt8Y5NaDp1Y2t/C6PWLYNXVDSUHDU863d3PV8JICV0XZ2d27z1fSaWVzwfE1mzMd&#10;fRcueONJkvOpy//aEru/7BX/kPeG/If+8S6Pvzl9wUhcSd22DxDBtsUbvgYIAAKAACAACFiEADMR&#10;VJccnD9+2jaFn+j3XbMH6tMaNiKIJHAnf/l60f/2XeHpsUCyacpbUlHUJ8E/ZTa4eoeFLpk/ZdTA&#10;XqbpoCVEsLnk4FfvTou+4rJAeEgwd9B/EBNSl+ybOeijvQ06xnPq2+d/+MA39I8a1/DDf64ew6qa&#10;tQhb/KW7VdfrHn3myW44F1PXXvzj1GUdFTUhXn0hODZ8FEXr8Pf4rqPHvtyzS0vpsdXL9hdZ+v2u&#10;fX0jV016ru2JIA85i8ADCAACgAAgAAgAAu0dAUV9hVxeVtOk0jZU1SITTubzeK7LJFVKhvarmmrK&#10;5PKKeoX2t5Ya2R+bAkegl3g8F6+Q7ZnlzcwdV9UVJsUEebngzMbR3f87YWJuNe3bDG/VScIc2YiQ&#10;4zjhpVb9d1QthfFzXfg8vvfKtAqqbtXd7Jjh2DeXSurobyjrMtePRe3mzxDKGm09WETlTp7BwnQ5&#10;CyBE75D8z6Abtm5Mm9ZnEx8cS+kvvAcIAAKAACAACAACnBC4W1lUUCyX3yjM+ztL86TGb9p6pIHv&#10;Ot6l+9Vs7Z81//o7r/CGXF5cUFR5F/+IQn4weMCLYz/ZnP2U94JAb1XKhgB3JAJjfB74j/OEz+Mu&#10;v7Nh99oAd16maEt8wd1HbCuwUlec/SVm2xWe66eLg97S2N211pYWXkJ8z3PoC4/RWcqDjw8d99GY&#10;/ryGtKPnrnELAMgJWbzQAz2c3w38dJA0er7HOws3psuN65dN1Ku6/CvyRDb99B3/62UV9zbapySo&#10;hu2DK9QKCAACgAAgAAjYEgEUNXrCmLVZFlXpFiZJWjO6N3pXXS35enr8E4FBM//7vHz7tzHp2hjU&#10;qqq8w4mypzzHv93vUe1Xur79+cYFrz8g/zvpbNVQn3HP010rDNpCqoanRKdv8NUPZNPlocd69+br&#10;qJdRY5a+PWXNdR9dd4rajJXveyzLGR59KuXzV3XD4TTkxHz0anCiQ1DC5U2TdPSzFuGi/5K6Lv/Q&#10;2qA5ex4THNkX9Ip+/BtjBpe6NSEiOHH0/JoP9ZXItFLq8tQ1C39zEJ46Ps/13srkgAjaZO5AJYAA&#10;IAAIAAKAgF0RaC7NkGTKCcEe/qB0Fz9HrU3heYUt+/RNrRsrzjCiM93ppmyP9HUf85YTQWyUzc28&#10;bt0M7f0Il9vtQ6yhJubZCKpbcn7yevXztOEx2SmfDdUEWFFf3Tdz7Ed7uwclJG2a9IyuCLI5/1f/&#10;F+fvx/Sz7AFxrBuGu2VZuc2DXn+eMBWkP+YSwfqPxdGTn2NheariI8HTtj5mDdrW9VPzNhBBGwEJ&#10;1QACgAAgAAgAAm2HgLo5b4vfW4FHnw1POhM1/kkNsVOWH/vS9T3hM1Enz3/jYVR8p9fWtieCZLSX&#10;Zl3xnrr82Ceu78Up5sXnxfr104uPTRJB/vT4vN1+/WyrpzYcuzsXD8b+XqRJu9FckLhm82lH37AF&#10;b+Dx/7Cny4D/Lpz6sj7OhETwpPE4NuhtZDd57yWC91Ye2XYrBr4ECAACgAAgAAjcPwgoCo78EHe0&#10;wWPxhs/HaVkgMgLMP7b1SA1vxJwJBuxEr/P6mdBuVtRiSYbVDVU3dZKg3axssMpeziTm3R7vQZO+&#10;tdbknj9dw+OPefs1R21uD6qSxlvXELvi9x/UTyeSH/YziiZ95e+LV8usba7qbnMLyf2UN8//EKp9&#10;IjafRl7EV/avDdP+7YfzN1nRGRudjgw0WZ4b6dFjTULTJgWACLYJzPARQAAQAAQAAUDAZgg05Mf/&#10;ELHtH56zI/9G9vn8imaSuTSXJPzy/ZFr/Mm+Pq/QQg0yfVdV9NvMvvTnmRemrS/jlf0RPOIZnb+/&#10;PvO3Ars6NDTfvkO1H9G5quyTpy7z+o/xeev5h/QlfuqytL3x2Txe/xFD+3XX75RCLvn+nUGvjI75&#10;+44VOKurU5aPnvHt4csNCNLHhi/9m8bjCsTByGtYl979vXT4Y2yfu3bu0G7259C5a1a004avgmrY&#10;hmBCVYAAIAAIAAKAgL0RUCvyt/m6zT/y1Chvp7LE01eQhtHNd/acj6aM7Xdl7YxPt5V5x2ZsDRqE&#10;x4dhf9RlZ7fsPk9Lx6ZmiH6MvW5OoGPzbASpeIHPLpP8+e3oXihGNNU13gxd9xG8G+rK9NUB475J&#10;bHAJS/pz5fg+emaOhItJJZNlIfcRuZ0TM2dEcJb7yj3ipSMc9IgodxtBdfGxr7/bb9rz+N7FDqRD&#10;0qbBauBjgAAgAAgAAoAAIGAtAs3ytD3bzpapVI3ynJM7VgS4a1mfo0dkSpXxaH/MX2+tkyx1xKzW&#10;DKP9cW4uGUcQBYJu4vSOqih+ujOP5zRWkFGnUqsa83bNfQ1pfl0WHpXrdUFxMzPuYzyk4Wtz4/Nb&#10;GGqvSY/y5PGcp8cXWdJ7vEKV/OhCFNTQZXGCnOkLHOMINl3Py6/CAzfW5YljBIIYcV6dWnEre9+3&#10;04N25NbrhHtU1V85sSsxT/ePnKCzXSFQDXO/KEBJQAAQAAQAAUCgPSDwiKPH9IART3fp0sPxlbH+&#10;3/y4JTqI4oJl6d8t9P/q11P51fa17LMJDF36TVzy2Vh+6R+hs6cELgqcNGUW0nfzvZd86uWolcZh&#10;+eViP/vAK2jrFZ6TV+SaldNeMDQeRPTRedgbLrzChM3bD+Vcq2k2X5utLk+J/j72Sm+fJQHvMpgn&#10;cuxwc8nvgikD356yNOGq4u7N8ztCQ8/WdkUuLy2VeecT4j59P/RIiZJyP1GXJoZ9NH6W35RFu/Ia&#10;Wjl+wObFQDVsc0ihQkAAEAAEAAFAoA0QUCsbbhZdSDsq+iUu7mQh7zX/6G/9n8nbsnTVvisNPP7w&#10;gKiIpXPGDOzJxJoYWmeG17C69NjXy/bLDSvBQxFmNbh4+r7ZrzuzpIlK9at5uSF/55eT/DcjDTf2&#10;8CdGHv4lYsyzmN5Xebsk5+zx37YI1h4pxGWB/jEx3y9827Eri7dw88WdC2f5b/+HA/TawIpU4daa&#10;9B+njQvLdGfPZcxBNawuT/riHd/1l18JlxxaPfqBFCz04wChTDRvYDf1bemWH/9xnjHtHZSsD+mO&#10;v4n5y3F8wMwnEud+8PnRSteQvRKBd1+2rnHoksVFgAhaDB28CAgAAoAAIAAItCECysr8nOJ6Xktd&#10;mfzG9atXLv75+7bDWVg2XEf3gCURX86dOOiJrsh5tibveOzqL77Zg6gV3/2z6E3L/Ic9RbOnq8uK&#10;i6DHkdZ0gDmgtOZnPLK0Ww+MhBFZj09a1HXHMMnlNaN1PVnuVuScOZl+serh/q97jX77+cdJoodU&#10;q9tC35+/5QqS9nkv+t//gv3c6B1h+Ly64XJiXMyPcTtTCnWyBBsU1SeC6ppzq6fN+Cbl2cVJB35A&#10;SUH0AscQ7zOFj8F/oMwolSXHQj96b0M6f7Iwa//cgQ9V4THAn4iSbJr3km6EmZac2Em+Kx5fhQIo&#10;Drp5aNG7c+KuvLgw4dDPk5zsHRLHEDUgghZNZHgJEAAEAAFAABBoYwQMotPx3fw+8Z/q/a7nGy+h&#10;PHH01twtS9/xv+BvN2d29YoU7o54lyZFszRDCcr8ezlq9OOYnE/dUHpBVm5hkrfHnhs6sLdhPGtm&#10;LBEX3B9/vrfX1FEuPc2QlqHQOJUovzL7+DzY3aF3z25amaW6Ife3iC++bQ48sfH9fuhDpNcLxwGm&#10;wgEqb2XtFXy56k5Q4jq/AYj5Ef4rp9lqoaIhKivO/ZbQ8uaHXs78tqeBiMYic0OOHYVigAAgAAgA&#10;AoAAIHDvEMCEeT9d7vnygP7PvfjioBdfcn6ul2H+C6p5amWF9LfEO16zRrHqUu9dT9rjl5VVl/Pv&#10;Or/cF1Olq5trb9U0ceVH9Ox5rY21jY/0fBxnumgIco4dTCmoZ7L/4z/vOXnSMMdH7jkUQATv+RBA&#10;AwABQAAQAAQAAUAAELg3CIDX8L3BHb4KCAACgAAgAAgAAoDAPUcAiOA9HwJoACAACAACgAAgAAgA&#10;AvcGASCC9wZ3+CogAAgAAoAAIAAIAAL3HAEggvd8CKABgAAgAAgAAoAAIAAI3BsEgAjeG9zhq4AA&#10;IAAIAAKAACAACNxzBIAI3vMhgAYAAoAAIAAIAAKAACBwbxC4Z+FjunS5F2ET7w3I8FVAABAABAAB&#10;QAAQAAS4ItCWMZ5BIsh1VKAcIAAIAAKAACAACAAC9xkCQATvswGF7gACgAAgAAgAAoAAIMAVASCC&#10;XJGCcoAAIAAIAAKAACAACNxnCNwzG8H7DEfoDiAACAACbYkAmFm3JdrwLUCgjREAG8E2Bhw+BwgA&#10;AoAAIAAIAAKAQGdEAFTDnXHUoc+AACAACAACgAAgAAggBEA1DNMAEAAEAAFAABAABACBTooASAQ7&#10;6cBDtwEBQAAQAAQAAUAAEAAiCHMAEAAEAAFAABAABACBTooAEMFOOvDQbUAAEAAEAAFAABAABIAI&#10;whwABAABQAAQAAQAAUCgkyIARLCTDjx0GxAABAABQAAQAAQAASCCMAcAAUAAEAAEAAFAABDopAgA&#10;EeykAw/dBgQAAUAAEAAEAAFAAIggzAFAABAABAABQAAQAAQ6KQJABDvpwEO3AQFAABAABAABQAAQ&#10;ACIIcwAQAAQAAUAAEAAEAIFOigAQwU468NBtQAAQAAQAAUAAEAAEgAjCHAAEAAFAABAABAABQKCT&#10;IgBEsJMOPHQbEAAEAAFAABAABAABIIIwBwABQAAQAAQAAUAAEOikCAAR7KQDD90GBAABQAAQAAQA&#10;AUAAiCDMAUAAEAAEAAFAABAABDopAkAEO+nAQ7cBAUAAEAAEAAFAABAAIghzABAABAABQAAQAAQA&#10;gU6KABDBTjrw0G1AABAABAABQAAQAASACMIcAAQAAUAAEAAEAAFAoJMiAESwkw48dBsQAAQAAUAA&#10;EAAEAAEggjAHAAFAABAABAABQAAQ6KQIABHspAMP3QYEAAFAABAABAABQACIIMwBQAAQAAQAAUAA&#10;EAAEOikCQAQ76cBDtwEBQAAQAAQAAUAAEAAiCHMAEAAEAAFAABAABACBTooAEMFOOvDQbUAAEAAE&#10;AAFAABAABIAIwhwABAABQAAQAAQAAUCgkyIARLCTDjx0GxAABAABQAAQAAQAASCCMAcAAUAAEAAE&#10;AAFAABDopAgAEeykAw/dBgQAAUAAEAAEAAFAAIggzAFAABAABAABQAAQAAQ6KQJABDvpwEO3AQFA&#10;ABAABAABQAAQACIIcwAQAAQAAUAAEAAEAIFOigAQwU468NBtQAAQAAQAAUAAEAAEgAjCHAAEAAFA&#10;ABAABAABQKCTIgBEsJMOPHQbEAAEAAFAABAABAABIIIwBwABQAAQAAQAAUAAEOikCAAR7KQDD90G&#10;BAABQAAQAAQAAUAAiCDMAUAAEAAEAAFAABAABDopAkAEO+nAQ7fvcwSUVdeuN6jv805C99oZAjDr&#10;2tmAQHMAAS4IABHkghKUAQQ6AgLKG+cOp5cp1TxFgfjzKUNGB/2QekPZERrOpY3q5tqbZegpr21W&#10;sZdXKxuqsFJlVQ0IB+6Pqvxi9o1mE2+0lGX9fhB7JBdrW7nXfZ+XvK9nXYccO3Xt1b+z0JNztea+&#10;Wf6WD4SyodKCDcHy73XIN7uo1eZslx2yj9BomyLQevXERvEFyzeYZ7w+/tCt54MMbVLfvlne9amn&#10;enSxaXs7TWW3c2LmjAhOdgz46dBG315//7L444h9ZSMjD/8SMebZrh0fBWXWOtdhoYW8ydHZos+H&#10;Ps7SIWXZwc/6TtvMcwxJyBZMepJjv9V3sn58d9gPyoBl0Wv/z6MP21sNWeveGxZ6mucXX7LXzwmm&#10;KTYGHWrWocvErZomdZeHHuvdm89xbuATrezgnL7TRDyX6aJjO2YPfKitVhPZ3oce62NWc8ml4uQd&#10;e+xA0Cvd2qq19vlO6cE5XtNEhQ7Td2XumOH8kPmrjhg7x0XiTMHUZx6hNVJZdeWa6nnnPl1Rna2V&#10;p378Ykfug65zvv9q9JPYR5qv/3vtkZdfxH+1/LFwBC3/oKVvIiIIDyBgBgIKqcDZ0tmGvRcoliuY&#10;PqesTl3hzh8bLEyTK1RYAbnY35LvOPuLS4x3R5knWrDo202iIxJpUQ3xrfvhUSnkKQK/oTwe3yVg&#10;e259S33u9gAXPo8/WZBZdR90kpp3bPOHGEKFXByIzRpngZRxljEOtKpYPNeVx3PwiDpTZWw+1EsF&#10;nljl/mK5+RMGZp35mHF8Q6VoauY22iVif3zzcl+dXt/KsXbaXuQpkNab8ZbVRak57xEmuWVGZeRr&#10;9J2Q6rjOjoovJeb9vK17yt47suVmLWid2ohzxPD9xr8EHo4ufuvPyJs1+4amlKoqOdzVwcXv58xq&#10;pRnIGxS1cASt+aRF74Jq2BKu0anfedB52m9SlidR4O2EwHEKFmWwFZGGeDgwiQPv5Oxc8Utmwx/R&#10;88e9s0CU12A/1Zuy/HLa3o3ffuIf8NV+WdP9M5Zdujp6frFVJAxwuXLg4PHLDfxBH62KDR/r8apr&#10;L3OEH/cPIBx7or7z9/512y7zHD76cq5Hr66tzc2UuLu57CKmYdM8/1y8Xo9VWlX0r87f0X/8fbHs&#10;jtHvwazjOBwWFKvP+ek9h2GT5oT8kHTV+Ch07/l0T+wDLw18jm/92YeEVS90YX5emHOwlFtPKs6u&#10;WzgHPXNXnyhT6L6ivnunoQXbT8dNerMPt9qgFEcElOWndq9Kr3/Q8YUX+jxs8E7Dxd+2/Hz5qbff&#10;H/8q42ml88J9MYIW0Ud4CRBgRMCK25viVnb8Ui8+scL4LiHHy0mJoFuwKFWfVSYJvLFijl5RhzP1&#10;f8vKkzcaHZ4KSZgb/hVfoazp/htI1a203b+lyirQNReTkDU1cZOVaIFoKkqKFWDPus2pN9qPKJFZ&#10;IlghifKnP7N8PV3wGeTmPUvnB3//BVGSMobhVhTEByBxYP/JwrwWtVp16/iScZ9ukhTUo56bIZM2&#10;KYeGWWd8qVkx61RXRJOx+yc/QCw3MV8tlemSM0FPTsYoZiN2MJPzQYOGkSZZJN7GFj2htDGUCFLt&#10;JwvQJYIaQTvRqftdItiSJ5zcn+eyOOFG+dX8ciQXJTQJhERQdUM814GHlNEFLfVF6RmyGrQxGHns&#10;MIJtfixZfyviSMChWMdHABlbsNx/qT/3Q8YcqJ+FocMeMlHS4Mbc9cmhfiuOno8P8UR7+pBJE17p&#10;TQL22LMvv+am+7zqxK/Dfh383wlew/R+c3v9ZccexrC+cyX9dxlWYPhIt/50k5F2N0DI1IdN4GAE&#10;3QeeGj7zw1FuHwokZXd5vK7duhkRB1LeD4eTcypQYeJRVl/YF4o9ef/p38cqA5k2QFRRmy+iP7v2&#10;n76CfbYhK3GXzg8i0an8Wj2JC9bZcsmWb7dfRiYJyz548SF1xbmf1/548uewFVtTrhmXLZnZN5h1&#10;WsBsPevulF35G4nfHIePfPkpE/O162O9bC9a01GAZIiCMVLK/Xmo11PPYKUvXC9n04IMc3qSSYnC&#10;/RtQUhcB1e2M/YIj3QJWBA0v2TZj4NhZP5wrJ30llA1lF09u27yNNzd6xZRn8veEjH130uLf8o35&#10;kd0PIwhEENaIuQgM9hfsFjM/v4R5OqLqHP0F+1lKiPcL/LEijM+D/Jc/FOz5ddW3y0LH9TWypaub&#10;GspQBU7D33R9zMzWq+9cSkvMbUAGYcP9Rr70cHvnOWb2Tlu8IeXwyUu4HtPY04KsCqeh5/1fs2oM&#10;T6GHH7LOUNrU1zn93npx5/9hmrM5c5fH38LeOLUxeC7+h/9beeom77HBc8TiA9GBSKbH440LE9Ln&#10;3X5h2Djsz66B0QfQdPxhzuD/0D+pvv3Xxq9Cl0X8cpnntSRiptvjvNtZu1f8mIKsKpcLQic934Pn&#10;OHWHztXcyNW/YMdUI+c/zDo68Daederya/9iatj+b7o8aeo86/pYz15YU/4sklvu7qY/bx9+9mXa&#10;bfTlZw01jcZmetf/PPm0AypQWX2bjW2oqq9pbBEuXqtoYGy6urnsMmWwcPE6plFuqSq6gP/FpN0C&#10;p5Von0I3T60k1jfbs3jjn9i6vxW/nFj2rM//7bxI28NUZVlHcA//g8fPl6D371xIOYz915Gs61Xn&#10;1s8O3nx9cujSiU2/rY5Nd3jde8rruIMIr/XmqU1zJkxYljZ4UcBkp+I936w+6jj/+/9NG9jNyElh&#10;qxG0D8DcagWvYW44QSmEAOk6h7QGCV+6kUpcXWBIDy8kYL/8pRuzJIr0aENqixSjZ6fe57pePbFd&#10;fAEROOxRXT/9fXRijZt/xEdD6O6jXYdMWzT+eaOX59qMle97LDvN488S5WydPaBdSwQt8s++e/30&#10;tuhEJJc1MkyaQaPcYDEPnp+mOhIjxvjHe7YAKGdhwwbQptDtU+GuY9aWuYVJktaMpkTJvOqzkZNG&#10;rUh3iki99N3IR/UrqMta99Gw0CT0Z4eghMubJvWpP//DB76hf/DGCvYf+OLNxxl2fgoZ5CyyYyrr&#10;dYYBKph1dFBsPOuoGTJTVCSc/TzLiia9N1vLjy99df4uzIp5/4z+tWUVjYg7qBrLS281dB8yLWD8&#10;85SLLbp/LFyTrJGSN5X8uf90Ic/Rzdtr0BPEMun9bviCR9dMQjoQne2O+/5GQdJ6Mc5z0MJzPJ32&#10;q5srrmSnn9i+5vPNafoTij88YHloyJyJQ/vo+MCS/vIM0w+tlG2Tj8ydJnIit26ykfiq75ODe+Nr&#10;dgBiD6dK2n3dk0eGDb6je+qw7RvOaw5suPnDe+svOPss/mrE1bCwc6OEifvnDazEow04Rx3b53zm&#10;ywWC0w2uE7x7n09sDUg68MN4Y1IJjD7aZgRtgIHlVbS5Mho+2GERoBvKMJhPoa2kiHDKwywtGJ3R&#10;0AnKYL+CA9Jy9WxidjndZ1PHLocSxhid6SY9y1RVSSHEAe4RIf6L1Z+F5YdL8qb2YzLHNos0dkvo&#10;XCHMBDlYt+i4cmugNu6fa6puG/3eKpcexqXLlChZI/Y7LJHVUR8hLPD4g6PStPahzZmCoei6gthh&#10;BVNbkJP12Rj/1/DZ8FqAMPkPwWRUmu+zOZc+yjo2iDO83fDZ4+zpq2N/yGJ9SH0VZp0u/owTzOJZ&#10;RxnSOS6V1GkcgcskUQuwIZrlzXxjZdhGdK3iTMdGQOXztNudpods+5uR5VCVFIyJBD0iUqvUqkZ5&#10;jiQ+OsyXmGnkw3f2nKbXHb572NFiuokzhQMzEUzFmzo8IqlAjp7SpIj+qBzdRnCWMLsU+0kuFfqi&#10;39rMRrBOJiHWN+OzNzrQXQOCa+AGTLLP9hyWymmO4JiTPr5IySlAGQ0jR0RFU3FqzFzclFiz3uk2&#10;gi3V2XtwCyW+6+Lfb9TdktfcNbGZ2WYEbbRjWlQNz6K3OulL169fz87OPnzo0K6dO79e+jXb/2I3&#10;bUJl0tLS8vPz79y5c/+ARWdm9TKJ/oJMkdVf0+6MmgOcXkwiq2feKBsLRMg8l+/s8604t5L0bmAg&#10;gg5u/l/jfgx6z5oIfw+SgBqDu1EmnMEoyeR2kWoXxMjEdGq9JByHHyE65yLbS7Y9ku07042Gj2mt&#10;kyzFuj14VXojSdaVebEjTOGgarqaFDlROyUc/IWXdeODcPIXMe4ZALNOb2LYdtY1yYS+ODunBwwy&#10;4sZBX+tIwjeDovRLRHk0JzOd7YuyMeDRrWISpfIC2xBBcs06uM36NNCL4Cf44+wTEh0vyS4qr9f6&#10;e6marksppzr9S4sGZnLSdvzwMXf/iR6OcWTycV0mqTI3mAu1M+gLCfCrI9/v5z8SYwICBNJKurMI&#10;8hZJWuzBc1+Reuuf2LGODgH7io1HGbP5CNp3K2WoHYigMcgRjUPMj6B9A/o9Z9n//D78EFFDxAur&#10;qqrafHxt+kE6M1PUV+D3R9pTWa8o1u6MqqaaMv0S8op6hbIoaT2icetF0kpN41S3EhZqLsD8iZFJ&#10;VzGhDAMRZDtxdXy+2PqMh4ayggeyRkC0KchWVkbeTXm8yaIi0+JL2x7JVjbdxOsGRLBRnpelkd1m&#10;JkR5YcfFiLD4s/gf0xOicM9yb0GSjoDXQKyrqs0VLsCP39fmxmddOr4+aOzHQhnFCRguPIYSCbps&#10;Ur8XMOsMxtW2s46qDUX51k74SqlovSBaGI+N1eGk1PPYFMiWlaANKZugjZNj6bTPxNRrzIudjHMR&#10;Zq9hHY5hnkRQpagpSE+ICXSj0R2eo7v/ih0ncuRNbJEOm+VJy3BB2WshSWWGq1yZHY0Lug2JIEV8&#10;SSkZXSLo4ulLuNlP83RGm2SbSQSNQK+skizDbX81j4N75Olq09savc6q1AhMRqB7T1C1yIST+U5j&#10;o7Maca7pECT+54DGa1hxKwkdFN4r00qqywokUcjOeIJAWsvSULuMoH13UqbagQgyoIL4H+Jta75f&#10;YxnzM/IWIoWIViLJYtuPtA2+SJI/FJu/lSmyBjfVMHM7WptKTlN6OiSSnyUqbGYigv19hVIDdomp&#10;OrKFs/QXu96HVFXpK3HXAZ5HsOg0i/I3VRRMRJYZGyFOMyjT/lXDqsb0VYOx9jsMj/7HlD4DAVSb&#10;HoVJzXgOXyRpr9oWK+mMTDEd0iaVWoKkARHkKPXROUmY4pnXXxb6I2m0a0jCDUULdgYgPOaKbRM4&#10;B2Ydw6Sw7ayjTnqOUb6ZA8EY3R2p8DS2JIKKupLskztWBLjr3Ew9AgQH0gqrTQd8IkOg8xzDJBrz&#10;CKoPzUWimfik7+DhYxqzosdqHbAc3NxQrHw0BF9JTMUIog9mY1rUYBxiDVvHTrHs+CA3nsMMwQGk&#10;ld4R5evCc/gs9ue5eKnE1Oi5OBXWeRhwtuMI2uCsNrcKU15Wenjc7/+Zk5Ozds3awa4vzfpo+uZN&#10;m2ze3cyM85HfLBs1/O1PP/kkOTm5qalDxTPuyu/tiJ4ne3Z7AGVhCNcnSrqRohnjTod70G++NHgf&#10;6Ob0ziLh0WRMT9ffZ1XI+8xG39f2zx/Wl+FxwgzAjT2tt7NEkatPYpxn7pdhs97RjzlD/vdLZAoi&#10;vusbI98wKOPqqPUd0+S0xRPbWv3crDWV55bTXKz7V3IyFys59L9v9OfgvHhbno+5X/N6Pd37cbsG&#10;qKhKX/PhMO2zIZ3BSZlTD21dSN2ctycsWFTj/snKj4d2qahsfendWR4ONdvWx52r4tVm7VzH9dlw&#10;4qqB3zXMOsbhsu2sa6woLkef4Xd/2E5h09WlWcclHKNDc5ie6oqc39YtHDes36vj5kRsz8T83xzd&#10;vcfhMrxHXhgxxmOAg+mOdHly8Igh6IWym7WNet9UV+al5eB/a6mtbbSdbzSHrtmyyJ38+B+++aPU&#10;YW7UmpmY3Xkvv4g14cN5vNPfB605VNLM7VOq21knd2ExIlBIM+HyZXuyUJCsB64fDZj4UVwWr2ZP&#10;6AdTpk2bs2z/FV5N8rHf8bBTvP8881QXKW+Yb2DYythdRyUZeYXnhX7OZb+fv3iHSsZr7xHk1jcb&#10;lzKXOd6v5ZEIEInrbC4CNF6h56h3kNa446mMGdW+mKSuWJaN08O8Iia5HfobLk008ihKT207JiOs&#10;9RlUw5TRtF6oYH8yjDCLswhyCzge7o5TUIe5ogL2cNMaA7sRsXkmbFGMmGZbskJNurlwWXdaLaTH&#10;OillKmfsRY2oQ+fzXCSCKkVtbYMZOho96Z0l1pY6EkFF3XV5HcP3sbRRaKAH+wsvmMgFVicJM+r3&#10;iwkFb5iR5NBgBGHWsSnTyPjPuto6i2edmUHszZYINuTFTtUsab77PMHRC9WkxRjTp02rhmulgglk&#10;hc7jgggRIGkM5zAi9gI3I7iWknhMgmWY7RCZ2QRpb9uuPlGJhfWoSt0w0e09oLSqpWDXdNQL/pTo&#10;7Asac6OWW8cX47Y9/LHrM+s44KS6nhCEK0g0j8sCYW6ZbNvSiB0HEiRp2DmFrJUaUiNHIT/saWg/&#10;QKu4peLa1fqmirwU8dbVkbsuNKkVNSXXKnSOLfuOIJet3uZlQCLIS09P/8jPD4kAkbjOkjPcindK&#10;rl0TfL/G/bXX42Jjq6urraipbV9tzds6gkkw1/e5F1/FxT6DBjD+3Lev39Y8o3F6uz7rFeDNHrTp&#10;qbcXrd/B8GyLXjSaDQJ1wwXR11+vyaxBDqRBWyOmO7OGm1ZXFmRm4gEKvQY9Z1cBmV2G686Vw7/+&#10;fBldf/tP/njiKz04hEhsqSzJwUUdbw/oa1oKQWt080XRwsDojErqjmyX/rBUKjsZG/7hW67PTtvy&#10;t+aOThZVyJO2rUqv4XkEfP7RIBPWoI8+8czTBkUcvIPXC+P3RPk68Gr2J54tJgQPzt7BUUwuSsTf&#10;vvbXMfAimwKzjnVOdKhZp67OEEVjmgTiacj8NdTH481ZP5woum3p5P/P6/4hX01fEnPor+LsxNgv&#10;p2EiwIf7vTYGmSTUnDv0V6GKy2qqv5Z3GaNE+nLQltKUQ7vQVkc+l48u8x7qs1pSxlGExuXTdi+j&#10;bvg7bsmyvTUO7ktCZr+ijf3Z5cl3l/68BBlHNvwRMSN4l6k0pGrFlRNbd+EKEvQ4eHiOcOJd2RK8&#10;7I8HZ3y33H/apNEebi8/79ib37XH8IhTv0Z+/F8kYm25fael93P9+Q89cFPyzcdLv1u06Xe5uqfT&#10;c72REkz72HUE7Q4v4wfM2v7vTRPt99UrV65ELFvW9vzPsEeIDu6L3xeyOGTc+PHdu3e3X5dtWjOy&#10;L36zX3f6Cmks+fPE6cIG5Ko/ZdATupcM4iebfp9TZcrKf04eOYvE/k5eKzesev959hmvrPgreR+2&#10;h7pN93zJIOyc3sceeGzwR2IxYXRog+fB5/padydTK0uS1n9/FNOCuM76fMqLD3FolFp+JfMaVq7/&#10;wL54mF1uj/pm6vehwXuPN/zT3+1M1Pgn7byHqJsrC/Jy/j5/5vdDeEDp05tXnEb/x3e7euX67Rd7&#10;NSGXSrLdirxt6+JrEA/2H+FYd7MMTz6j+zz8WJ9efCJK9oN9X/9KfHnkkMcfeqxP724VeBQxXi/P&#10;2Z/Nc+ta2efSxScen+D8MBaWF80cz9mfftyruLAa6dkeefLFl5x4hadO5tbyHujm/PbEoc2HLuwT&#10;ZWnPXvwVmHWsc6ljzDqi+erqrF83ossVMlDrl5WVw3Od5v/yv6KDV/aFTkjMiM347kluK0avVJcn&#10;x6/eM173jz2Heno6rkgvO3nqfPHMgaRhjFqRvzM4jjcn9IM3HOkXu9aG3IM//5SOJVN544Un6BXd&#10;yfkt+hAZbZXnNHHZZ6/8+dOalN2700finlP11y/+k8XrwVMSEafpTwWWP1uO1vKtoir93yzqpaUv&#10;KUsSIxZ9fvQazzV8xadvO3TBbVfIp2sfr8VbYi6N+Hz/le2fvc/jHdo4axCf5cqursk6sO9IA3+w&#10;7/i++8Une72/averSQHrecGv1Bw/mmMYPr9WhrpdevbYvoMVPdHnGrogQ8HLNYc3IsebN5/gPfic&#10;x3tujtQebccRtBQ2a9+zuYyxQ1SI3EHs4QtivWYZqadR0Jn2jiFds6DTViNqGm4pLFVVV69SKj8b&#10;qoZrLp04lCY3HgKAsr/mFnilfQ2Rqj47zo8IPOEyXSQznhqTarriVgIevwxl3ki4QeuPUSWd1seW&#10;7xKwi1TimwYD9+LUPnukNRw0O1i1d4vj5+kK7ly8ggR7z1zClTXm+ouwqaT1kroqGuqbMb2zdgbK&#10;pQJPDCofoQzNIvLvI6LSkS8h25xH7oQw6wxnhq1nHWUxwNW4wgzVsLIuc/1YbPJNEIg3+2PD7ynI&#10;vFmc9B2WEh2zvqAFSdB01LRqmHm1UCpd5+nxlLu/6pYEs4pDlx5337ANu46norzqmamJorXzSBcT&#10;lCpXTl/rRBAunmNw2BIy13CxQn4ycka0pqm6dIHuNaxHJO6R17CiFDcTR11GTrsVuO2HwfpSFCeE&#10;4I7AKCV9gDC7mnG3I/yCaWOHzQ+VorKytoVIxGzmw2F62WIETe+kdirRGb2GUUQYZJxnMWn7ZOFC&#10;FE0GRQok/od4G/H88ccfxF8QxbQm3AxqGPIsbtcBCMnNbqogKUPXYyRR4I35eekk3yRLED8Z31/w&#10;1eswMSIhv16lVpXE+xGbrxSZe9kmoDT7KtJsHLpBie207GxbrWb3RDvj3PjCFm62e1oDGr3Q0+xE&#10;UMsCeXyvFclykwGrbdBPVXH8dGxDdxnl+RrOCOlkzkoi2JgXvxozCT8rk+HBI5CJUKb8XEzgOJex&#10;MdnIyLJGKsLIa2xSUQVJBAnXVB0yQTpEZxXVcMOdjgnMOg0als46DkSQNGkuqzEISmXUgLY8ZbkX&#10;tpvRrEWJvahZnrx2yT5E1yyzEWQznSwWB2B3Of70+GJiJqkqs4Wf6boV0+iL87SVklKafzFlV4do&#10;a/pJnOsQXsPKhpo6BdlUyshhTbA3dgWkE0EP/4g1NFOHe0EEtfsYCvCeg44A/GEAWVWfIwwgQsGj&#10;jWh5QqGBubCiSIz8gtGvk4Wy4gMYidcwOSxCJFMqVCJgPT076r74eE0Aa91o1Sxc3soRtMFuaXEV&#10;nYsIInaFnDMsoICI2yGeZ66sDnmBIB8U9EUL3FDQK+03yozpsPts9y3j+wtlhIuHBaY+QkT8uiuX&#10;JtICuFEhXnWzGnNZrSxruCRhIR44hj9DG0PO4lXVhi+q6i/Eh+BiC/S4L0viTM5UN8SY9AA944Qy&#10;HQceliNZcSONCsfPcwkUyUw4Y9gMA5Uc8x+q16SqoRNBFAqCCFZZlBbti4Hgvjyp8AblqHT9cvyn&#10;WBcdF4sLiD+iUJd0tnYjActR7OQTl1VIEUFpS7F4Lvpj/8nCPJqoQTfLsBlSJaMwqGDWmSKCJmed&#10;ESKoqMxN+CnMl06lXDy9R+HyIBNxBLVUA/NXqNOl/qjNSgWaSMoLsSPQ/HKaLLqinVWWSgS1wm/+&#10;vPhiTein1ia59FDMV/6e9EDT4wKjdp0t0XHWUtVLY3z6k7SVFHrRwseQbmHU9tvunEVUiuq/dwSN&#10;wPcxJ6/IkzTtDbPEnc4Fec7Too5hsgPtU3cmAnMrGR4uuaUiVitTvHGdvxGjqQ2k1SJPCB0bIBBL&#10;r3POJ0WpLywaQZttmBZV1ImIIOJVSJhnFgtEHA6JDy0CVv8l9HUk5zOXESIeaZOv27gSch/RXCI1&#10;Oj/ScB7Z3BO3S9pD/GSMCFKidUImR0WE10qAmkqk52U1xOmsq8tTVMmOb9uWQagSLHjwCKI4DXQN&#10;T66ytBYLPmzdKy3VuQfCcaEF9mAOcbWc265xfOs/RZSv68htSARVivLzQnKbRnqqRSIzPmRdF2lv&#10;G8ksQrlL4/u+5hVVWVIIEhuwi3jJgxzNyRoirwB+WlCxGGlJSrQCaQaJoMUdhFlHh87SWUcOou5B&#10;jypWVaSt9DbiMMR3m75MiKI2M3rXo+0liCAlYwUZmLiJkfqTjudDg5NuantiORFUU8Jvx3HCS4ax&#10;FUi5JvJyZZxxLTLRdBeUKiM2t15t2AbyL3PjS/D9s30RweZyqQhP6UaxQEKGZ+zBOK7OHZjn6hMp&#10;ztWqidHi+mrE4uPYdsBOBJEP+Nq9Z6gzhUhTiSf6U6tQboQgFzQFnLzCDsjqjUa6oA2HVSNo8UZi&#10;ixc7CxFEwjzu6mBE15D8z07KWcQszVIcI/poi4G2aR12sRHUZOLyjs5G0iYqc5TT8lTi6ktEBnGe&#10;HLbtrwoUmkN7ct86E4mLxNwjJeWmQ7EaAKFZ80gJFBivk77TpqDZsjJ0gb5wVECZCiGy4xkan8ed&#10;BaIUSpQ40DGUFkqaaKLukYzEKkdX+2F7IkaUnX3WSDgLHW3ZY83hZZjfRRO02fVT4V/FlMyP0roa&#10;EfGSWViQZryBNp2QaIZIbEVP23AzKRgPZ2szIgizTs9I1OJZxywxai0UTcHm7GsBcWfRnMDZT315&#10;0YWz8Us96QyDPzxgw3GKCmgnrKoubaWHgzZMCQMRVDVLBfic0BUu6pEwXHTI9VEVxU/H5ZXDY7Lv&#10;cn+NqF7VlCtcHJeDpR82JIIkZ6Wk6fQNnPhJm5GS3ZhbcT09Mb3EePwvrl0l24ztYytnUNLO1/xj&#10;zmKyQNN5HSlhJ11grIeboqaiFh93QyKojRBOXKFnrMRCAhHWq9i9sYEyueb7/JyNBd/h/Fg1gpy/&#10;YoeCnYIIIrkaR0EgooBtI4RDWmPuSmpU0g5Db0WV5D4yLky4XzffFpPtBVmC+IlVIqiJgYdZdSAr&#10;N82KIlOlKauSQvG4bxNRth+VjkQQ7YCbfXADY5cgsYmkkIY00BI3Cyugs/bVlprCtAM0CohFow0S&#10;ZpabY65HZNLEnv4+sfjJofNojmSfZbE/hnhrkjyhO/chmVnborWd1XmfRSKoGX3yeOe7+YVF7zuT&#10;fQa3IjIm4qUlI76rQwTV9dnRmJOlNp0AmZ+ACvNmtWrYIucem6JpXmXtedaRRNApIrVB2ym0XXyB&#10;WQUYJFpslQlxV/+xwVFLvDUJJEgqQOdeilundv2msX9gGHFKpq65qRJf1yNh8sPBvmEx4oxiTgun&#10;5YZ4IW6v4RmVXmPeENFLGxBBstf9V6bjTlB0iaCqSISlz9NGTmUjgo2F8QsRY+N7fX1Akw7e8iYS&#10;b1amRuCZjdBDV+82yfO0tueMdudZeXIqHKyqoVjyI35T1TPnoBpnSAQbUiMw+aOjZ/CyYFISOSoy&#10;tVJVlRSCcWIf/xm4AaLLwvhC9qCzzH230QhaC6zZ79//RJAjC0TywrahgPQhQnJKjtJBZKRoJwml&#10;2VNGu4/Qb9Yc/40TQUV9JW63TXs0mkrXuWLMVJq60FNHLxkoWGNJrefmSWQJQw+lyuHYK8qm2DIS&#10;yfEjNiimqJfLMo7v2qBr8IR2z6mRYk14W47fab6REEqSO5RVvdrwvsvgl8N3X7hJUqBjhcPxa7Yr&#10;xkIElfVFKcIwP79NaQXSY3Fhk3U8AvnT43KZ4k5jraJC8mJcQW86IWHPls9W7JDIqnCRQlNxfKDO&#10;8axHC1oLDn27eqsY6Zi4CaRh1tly1lEOQzop5lQNqcuxs16fCFLnNH9RQnkLMr8Ta8VRju7hJ8vZ&#10;xHAGRFBFBjfmu0ac0UnypkvCSJplyiRRs0o04aAdQ5Ist1HRJ4Kk7Ro/QExmZ9NKBO/WSZZi5Eeb&#10;qo6ZCGp1CNiNe2xI/AVb7AaEgwvfxU+QZOjwQYLCJWA4sl3JFC2NOaXNk0nbd/SJoOpudgzujI1p&#10;gXH98rjBhBJZXZMe5UldKCcuP0Pkcb5blne5nLNc1zYjaLttk2NN9zkR5MgC762XLmokF7U1oowc&#10;B9XuxSyRCBKCwUSp/C4uiUE5QhaKyLzvGn83IigDWn0aXkioietzY/1w3aRXZCqxV+ud3OgPpJsY&#10;pgwSZlGh/40hoWq6mkSEKsCuuSvPWKJWtjvS2AdU5amRXvpEG6m0BEdpNjEcW6Ksv7DFj/AR0QZo&#10;0Hu3MTcW16qRN/XJYcKUIk7yDI5tsLCYERtBbY2q+oJ9wTqJ6lHoDdwWzMDimzAJ4g8VZDYbTidt&#10;jcr63O0BuGaclFWjn/RoAal38xXKDKSrBn2FWUeFBbHVrKPuLbrZgKjzmKYaVjXK0zeTQ6nxzFUj&#10;Q1txpA+aMroGpnqt0xtxbQSTCUhBoVOWnKb9/eKvIr0GyUd1cnkbnf+kYSuVb92ytaJHBFvyhJP7&#10;I7KnNT3UEsEKnPrQYtbo5SDRNkDXIlnfpcOyhqK3Gq5K84zSLC5E0OjX9YigJiiP67epdbjxH65E&#10;VjUVnxUu9qQ2Pq1SGIUVC3B19lklkXNI3o5t14RpsnUjaDGclr54PxNBLiwQMTBzfYEthdrYe0ja&#10;x0U02F50xJbYCGq6r7EFpA5OLYcjxIFaXogFblBpNb+u5L2NiQiiBVh9diXmOYECR5+tNmVgo+N0&#10;1pY+sBbNHpomke/stRCF0TO0auJQMc0uDaPLmgANBq8qbmYKP/PwmCcQYzZ3HGpuiyJGiaBKUV+S&#10;LdmzNmA4vpMjW8ZlW3esDnDXZJFzdEcOgNm3aJ1pqZGd2Sv4SpBayXCvwDukarou3bfch1AgEmb4&#10;xKMTR1DVkhc3FhNGU8as7GDArLPDrGvIjsYztmmt3IgBqJeJAmmutrSblMF6R+w85fBfrOJA7Yhj&#10;Cg1k1nYgfAIxJ2g7EjXqmogKzp6+/jO83fAZaDplpWbSUL5KKBWG4C9zFZNkLTpEUFklWYZdjeiu&#10;rJoN/HIy5l2r4+VqJOArMk3O0sRtMXDvtdMmYFsi2CxPWoZyk2C6o+gsHN7WpopLZ/auofYKvsu0&#10;mdOwix/aQ5bvyyy4cUEUgN2c9WJsGemsLUbQTliyV3vfEkHkpWvSLhBxr3akb1WrUQxCk21uF1xQ&#10;VVOUhYw4LhmIWSg1jYtv2FrmpFxrl/mT4Rw0BtGa6HSkOFAjnydv26R3mGtowg1kCadqlG6ep9lh&#10;dQIAIA3fH6uWHjAdSE9LPc11tm3zBUp+EHXt7K5tCemycs6xDJiaqmooSY0LdHfxWp5i7NjDXjXL&#10;yt3OsGDz7XxK7Dz8UNWEj1E1yXNTk8Si2FVh/l4ajTCWDVb8DyFjwJicWKClg/wAUSGj0E5fwKyq&#10;looiF3hpbMj0YrYxGbNr9W5sYMCss8usU9ZIDwjjEyTpefrbkapWlkAbfZwtovtAgswMtypd6o8C&#10;SheQQZ7Z1AiakEBa5mmgPja+XEhfJUe36VuxYJYWPLpEEBdpO2jiIbQWiZf4euLrBS0lOfKtdsTu&#10;2/hnlHmij73dMJLLbsxNU6TguYB1FOMWNNbUKzYkgrV58aGEzI/vtTYN2SeoSpO+mqg1JuGPDRae&#10;LWlS1OfuCtLeIfGBNMt9x/oRNAWKzX+/P4kgYoFclK1tbxRocvy4eDe3w2ZT/aIZ/9Ju4Az/5Gss&#10;MPBXMS746QwqHBcuAHPVieSikOfkkdFhKLMbfD1rVTwmodUpgChCxq6lPt5hZjnbmveNdlpapait&#10;rOFs8tIuOtF6STiOku1h1l2kXSNlSIrPLyz7QnQ8Zqenf3bidHCVn4szk2cM0T8DSwNNmhlEHQI3&#10;SYp0DQ1br4rnkfFsybnNqmeHWUcgcO9mHQq7Ii/CnA/yiuT6psmcZzdNNawq/+Mrd0cXv/VnWNzn&#10;VfXXMpIOa7zoDiUhsbo5nqfq5tKM5DRrrnz6NoLK+pwzGRppOGnJwHeZd6AYqUYVctlVTUxQknXx&#10;PVanEWpTxoeM/GxUq8AZWlMFbUgEUSTwFVhWGK1ImLIZdfYJiTkk1cYSQhfvc7GBRFxD9HgsTiKp&#10;sqnWEr9bPYLcPmPDUl1QXcaP7A73a1NT05dffJGU+DuXlu+K3+vhQXhQtpfnxo0bs2bMLLl2zUiD&#10;kpL/cHFh1nvc226oG/L/+O3Ev9V3jTTj4V4vvDZilMfAXjpJatWNldUP9n6iG/6iWll25Wp3Z5ee&#10;THkkFaUZiZlylJr9gced3x45tM8j97bL8HX7I3DrRMj4CdGFzp7vvTf1068/e7sPni6Ypy5O/F5U&#10;8JSr68CXXn7V1YlvJOuxWllbUdsNZRUm3tR7WmuzftuacoPXdci0ReOfxyad+s6/B2L+5A1/5503&#10;XnrS8CV1c0WBrOS2kqjnge59X3xJJxus/SGBL7QlAg35eHbpbs95vOvm+GDD9dL63v0cu1mXHtx+&#10;7VeVZSWkF7c+2HOw1+iBj+t/R91ce6umidfd4ameBhNb1YxuidhvvXsa752yNOXwjcHT3iJXov36&#10;wrudfyolt7ZVN9mvOd+rzdq5NeUWubTvlp1Lzu078t0Bj5MbQfO1jIy6Z4YNYtg91HfKLvyVVVD3&#10;8HPDRr3+DPPOYU5D2nPZ+5AIxsXGCr5fwx309skFV61caYTL9uvf//ek4927d+feTSgJCAACgAAg&#10;AAgAAoCAHgL3GxHMycmZ6oPFRTLraYdcsLq6etr7U43IBQM/+SQsPMysbkJhQAAQAAQAAUAAEAAE&#10;6AjcV0QQKYX/O2GicaUq2/C3Qy5oUkd88OiRoUPx4PbwAAKAACAACAACgAAgYD4C7dXKwfyeoDc2&#10;xmy0jAWid2d9ND09Pd2iz9rrpWeeeWbXnt1Gag/5PBhxX3t9HuoFBAABQAAQAAQAgfsdgfuHCF65&#10;cmXzpk1s4/XRzJlI5md8NNspF2RvNmK9O7Zvv9+nKPQPEAAEAAFAABAABOyFwP1DBDesX88GEnKt&#10;WBaxDHkHd0QuiJqNzAHZuobcYpAG2V6zA+oFBAABQAAQAAQAgfsagfuECCKtrhEf2w0x0YSDbQfl&#10;gos+X+T+1pts83DTz6xy0Pt66kLnAAFAABAABAABQMBaBO4TIhi9YQMbEkicRveo6IhcELHYFVFR&#10;bB2M370bqcWtnQjwPiAACAACgAAgAAh0PgTuByKIxIGZGecZxw4phZE4Te+njsgFUfhoIwri7du2&#10;d76pCz0GBAABQAAQAAQAAWsRuB+I4K6dO9lg+CZiGWPU5Y7IBT9e8DHitYw9RUJBFHfQ2rkA7wMC&#10;gAAgAAgAAoBAJ0OgwxNBpBVlsw5EdnXvvvsu24B2OC7Yq1evkMUhbN35bd++TjZ1obuAACAACAAC&#10;gAAgYC0CHZ4ISpKT2TAIDmGlTcQrHY4Ljhs/nk0ouC9+H8QUtHY1wPuAACAACAACgEAnQ6BjE0FE&#10;fRABYhwyJA5EPM/kaHYsLojU3EhBzNgpFFMwOzvbZH+hACAACAACgAAgAAgAAhoEOjYRRNSHLZXI&#10;9OnTOQ5zx+KCE//7X7Z+nU09y7HLUAwQAAQAAUAAEAAEAAGEQMcmgkaoz8hRo7gPcAfigshSkM19&#10;GCVWAe0w90GHkoAAIAAIAAKAACDQsYng8d9/ZxxCRJUQYTJrdDsQFxw5aiRb1/Lz883qNRQGBAAB&#10;QAAQAAQAgc6MQAcmgshfmE0vbIQqGRnsjsIFX331VbZepKeldebZDH0HBAABQAAQAAQAAbMQ6MBE&#10;8GJeHltXjVAl4+h0CC6IXEbYtMOnT582a/itKKxsblZa8Tq8yhEBZe3VnCzsuVzWrOb4DhQzCwF1&#10;7dW/MYT/vVqrYH/xTtlFolRpQ+cah1alsnN12KzJ0+EKq5trb5ahp7y2WdXhGg8NthMCXdTqjrrI&#10;v/n6GxRI2RCXj2bOXLlqpTV4oVQlsz4y4WuyK34vF69ka5ph5N3k5OTA+czuw7mXLzHG0LZxS9TX&#10;9s2cK37We8Ior4nvvu7YrYtB/TdPrYzckX/3Qdc53381+knD323cIBtUh7bIWzWNTTXlVVXl1+U3&#10;Sgpklx8Y/y2Hxrde3LlwTfJd85rwyMA5330z+mlTLzVkrXtvWOhpnu+uoj0znu9Kx7H67PJ5a8pe&#10;HD78/QVz3urTERA21dl787sya53rsNBC3nShbOu8gT1YGlF6cI7XNFFh/6j0y9+89Yj1LSUnzQPd&#10;XWct/2qMo1XDp6zKv1j12IABjvyu1jdMr4bW3LhJYdkjPnhv0qTxQ5+0ff02b7AdK1SWHQybeaTr&#10;ux6vvj7o5QHPP9fvGQeGnc+ODbBB1dRsf22e+OCWqf3tIApSNlTKSy5euN57xNiX/2PVvLZBd41W&#10;YcM12Hrt1O5MxfMuA15yfaF3h5sUvA5MBL3e8WRUDf8YvWHylClWTqF2zgVv3LgxavjbjH1MSv4D&#10;5aOzsvumX7+bsdLVY9k1nlPYiX9Wjn1Ch6AQb5MHp7NAevlLt3t+fqhKT8Xu+7uJ6pj69vWLxTXU&#10;jVhZlZeSmFXG1GuvyNR93440wbLIvdXNP+KjIY9zwO766W3RiTx/ccqOqU6milNE0F8s3zHVkV5a&#10;XbDz/dH+R56NSD323UjzLGJNfbQd/q5uVaoe6PqgPc4V6mgMFMt/murINlVtPZ/Jr/b3i0/Z69ff&#10;qn7dyVz37vjQdIWz18y5s7zfefO1V198hs+wJC0ZVnXZwXkDp21v8AgW7/x+qnM3S+q4V++0Vp76&#10;8YsduTxev8nfLpv6vPXsvfJU+IQxa7O0/XH29H33jaEvv/jCgP7POT79VN/eDg69e3bjQq7sOJ+N&#10;w81ttpsaspb8Yz8fvdyqt5+qmkrO7z9NJb53WSA8JJg7qB1zQRuuweoTIS9MiK7hu8zdmrT5wwEP&#10;WbWgTaFv+987KhFE7rGDXV+yKxNq51zQrjzY5ERTX935/gD/IzzXwARJ3KS+TOVtenCiS2ZFRbm8&#10;GmdyDz325FNP9unDbcOlmnb7VLjrmLWMZI8ownfznjLoiQe6Ojzn8uzjXXkP93J6tudDyK++z2sT&#10;Rj5v/Pwj9xNDrsaMI8HtSo0Qwdarf2w7d/vpZ1zchveX/zQZkwgaVk5uPXPjSzb7OaGW2uKxGOeG&#10;/FMnc2tt0QQer9fgcaMG8vVO08acmBnzJU7eE0aMmfDeqOcftc2n8Fq4HY02nc/arzpzuw8Y6a76&#10;TlbczMAVh2k3Gb6b3yf+749/Z/gbg561jhGqbp9a5jpmdZnT8tRLy0c+as3xpmyovdut56NteCdE&#10;ArzP+k7bzLPVZbQ1J8Z9RPA/DUYGwzFMcnnNaA63QTvO57Ygguobxz6Z8F4cItlGHr5z0J6zm96z&#10;Ttptw4VuUBW58q1fgzxV/q8TX5x/kjc0OOnEhvFP2bPR9qkbqYY74oPcYwf0e47xf3fu3LFVj9LS&#10;0ti+ovk7KmOrz5lVz9dLv2ZsW+ymTWbVY1FhZVXSFw7YhPQVypqwGpRFSesF6IlJIP4bPSVif2dU&#10;Am3CCou+gV5SNV2XHhNGLZrixjeY/Xw3n0WrdpzIkTe1cqpe1VRTJmd6SrOFs7DarWioQirAu+rp&#10;68/lmeHthkR7aPcpYWs5WaGPUKaolwo8seYhIqhTurVOshQTEI6IzVNyAsBIIRvgLBf722yDQpI5&#10;wylzIyHQFfuC13ppvdUd1sWCRJvH+F1NURvMZ53PUpPGyDQwY1wVdSW5ZxOEUYFeOtoAvvtXx+Ut&#10;ZtSjX7ROKhiLUEf8ps6KWqgNwcXZ0z9MsCdd3mxtZZzeVzWkLsdE7lYsbf3vKOrLi3IzJEdEsavC&#10;An09nfU2JqfJoisqTm2z43w2/n1us91kHxS3EoIdeI5u3jP8A4Ij1goEsaIDh5JS036L8CK0HG5B&#10;8Xn1Cm5gmPyanQrYbA2qmtNX9sd6PVNU1DZz28aIcBFi22yDt2FFxcXFjLWhDGw2tJBrz74jb7zh&#10;zohAael1G+LMUlVd3p9pNei3oW8MfQ5XuKirL/wUGhoaJ23pbhvlEdLWJqybN8p92KT5yzYezjK8&#10;hDdkHd349ZzxQwdODNuZdYvdbwXJuHDb6Js1TcatYVtvEwXZn5uVDUb9Y3r2cx3C5Xn5hafZDNF0&#10;8HYeOXQAq/zk9sX09DIef+jkYc4PWjHgNsPZijZwebW1ougvbGI7ur/iwremw1w+hgsJX+ii+/RD&#10;BoLo5cLQYQ/p/dLlhTkHSznViyajZnrdrLyNadbulJxPOkg+8b/GrNM8gsiQuXMEpyo16jejX+j6&#10;uNOgEZPmfRMn+bci73R89GJvnKM8NNj9laetkBar5Dl/IKnP4MkjX3yMp2quvZGfdTbjaiPZFHX1&#10;xXN/5Vdyc2JSNdbebCg8LVr7+62HHuMiFlQray6fyyqzwiWtyyM9+A+jtrY03LlrI1P4rvw+zw96&#10;c7TP7KCla+J+Symoqa8okWX/lZp0KF4YI1j7+fShT3OSmrbxfDY5O0kXkhtXL/6DHKKkZ/+60mDc&#10;laTrk5M2VKvl0mO7d2zb8F3ol18GzZ425e2nCiTxKWgtuPjFCQUfvmydNNpkoy0qYJc12FotL7mG&#10;muP0Qv8nsRnX4Z6Oqho+cvjwkuAQQ7it9xQxrLN96ojZ/EVQbr34fcxp92w2O++kr3xz3LLcBqeI&#10;1EvfjcS0dAwydiZVmqI4489m1xEDexozYEIHQPaerz//NO4cTv9cvUOCZnv3LVi7qWDcok+nvvlM&#10;lzr59WuX/zlzRLRzP6EO40+MPPxLxJhnmY4Xshm26DurBsHWquHWimOLB7y30SFYtH92//ydi/2j&#10;s3jegqT/efXGuvFo30EvPn3n5JLBEzaUObj5L/xoCC6cZX66PuU1e7bbE0w/2hRnTKdcz+5ze+ff&#10;WP8JK1Bso1nC7NUTnzTO5B5+rE8v/SOE1IM7jIhNPR00mPY+cua9VHzzpry2WVErL62+S1l/6por&#10;YdI+A/u/5rKLeXJkbKC8uNPXP7qUN1WQFObVuyuve99BA+U/4f4j3B7GiYE5S21L//twIsMthlu1&#10;qJRxs0Vj1aibyy/9lVHa23P8yxwUlURNyH36n8JqkjK13qksq7iV9eunKxIbkODHc0CjFDf/0g6B&#10;umTfzEEf7W1w8QqcM2vSu54jXh+AGVOwPJQCnpO3jbo670DM10t/OHprYsy5Xz4b2pMTuzL4Mjel&#10;P+fRsGFBe8xnjKlX1jQRNwckuqyoJ0i0oq5MXttCjHBjeVHWsdXRiTU8F0/fN/t1f0BVlcc0RS2Y&#10;eK016T9OGxeW0uDkFSncHfGuo42sVK1Avc3WIFL0f/BqcBLPL75kr59TF566ueZGSVFB0zOjhj7d&#10;IYRtHZUI7t61K/KbZYZTBMVVCQsPs2LqML/aDrkgCqM44V1Ma2P4FBZfszkCtArVdzK+f9Pj61ye&#10;W5gkac1onJwYJ4IhLmV50rQzJ8QYdat39v706/BPZozsxyQ7VCvLklfMnP8ddq10dA+MWL3E752B&#10;vbpSOzrfPXDDlu/nD+2JbWrNN/7av/6rT344jQgjf+LyxF+XjzK8jpPOy+yAUIyBtBE0ghyrny/V&#10;e0/ft/t1Nw094ZvSg9047O7VnfMH+DN4xON1oz36x7fSvxw8LRYTypp42MirzXE23g7K5cVSZsNu&#10;gsOR6DMdbGUH5/SdJjJsONLCbx/drKVERIlbKcuDQhNLnTB2/jJ25VDcrrzTrfd/kACgS/e+ri87&#10;6kl5OTaM7+w5/u1+hMkjZZ9KNon/1POub443NJc0NeYW/44chD1HLTxnalqRp11L6cElXtN+1rJl&#10;vrtvyMf+3mNGDBvAcNOjljA3g707Rfu+nPBRLOZ34BqaIFkxqa9Frh7kEFtAaywGkdOLdpjP6rsZ&#10;q109vrnG6fsmC5mLmLo5f8/CSUHbr/BcgnYkb3y/371ngaiPdlqDdMKNvtJcIy/O2BIyf3OOg3fw&#10;Vx6PFOX8lbz/NFoX/MCEorhJfUyC3Q4KdFQiyBY7xiYuw4zj0t644D0jguqbJ5b8d8KGf3j8mbHn&#10;oj8e+gR2KLITQQfPKV715w/q+OS6hyUdWTmewT9TXXNu9bQZ32As8LWAuNi189/oQ2woFceCBry3&#10;GRE+ZCJ2dJGbVjl4t0wimDklIgX95BqedCZqvNkBLmxgUd569cRG8QUzdVhGZHXVZyMnjVqRzrI/&#10;BIoL5hTN9g5N5+HiwP/cvnB4hSgd24M8+zbg/0Y/RHzo8Pf36OLPTATbHGcriaDmkPMUSBO+1LEY&#10;pfZ6ZKCJWPgDDs+9/OzjaMogEvUk3bWByQHFCBHcMfVpTKJ26vecp+d85ok7jetLuFsvxnkO+rGr&#10;v/+ib0KmDjQ0Yr2dfyol93a3Ps/27qEVZyE/pz6kXrT139iRE1Zcs9JQvTpj47rfVS8Mfum1kaOG&#10;OnLyVzVy7MiPBY15b/Nl3RKE1Nnpqeednnnm2Wef7UeLmaJqriz4J/XE4fidm/Znasw3+JOFWfvn&#10;DtRznCTR5txfdcXZb/1GfZeCxtJybkF+VCuHVtZXlNe3KOpuyWuqy6/ekF9/yHNZyOjeVhgb4EGn&#10;mtQPdufqL4zQbdP5TN1wyWuG6vppbGPgjQsT/t/I/n0dsZsMerr36utA3My7dHd4qqdZAVA0t8oa&#10;l4CfDm2cNagNjDc4kSc7rUFF6b7Afh9tM9kE/qjYjFNBg6yYXCY/YbMCNrY5bKvq2FwlDh86ZL8m&#10;tCvfkaqqKjZHFvshgPw3WmTCyeSpNzhAdIl0DdFa3RbWl1w4m7BNEOqn6+Hh4un/VfSWb30xNSY6&#10;zusZGqm6kbTYA5/ZrwUIc+ppdsbKvNgR+A9MZt/1l4X+uHLUwT3ydDW7dTLl0II5tdCeNRH++EcR&#10;k1qj9xP+n+uTimzsnGBqfFovCcchPxCPiNQqtdrQWaSxQDQX6y9/hlDWqFY3ZEdPQP/xWnS2Uq2Q&#10;iwOxviCZFjkiRCW6j51xZuoe1QvcIUPR0NBknhE51S8Gfw5FfWWtmbUZOAAQvj46lSN3qFDMF4c/&#10;S1RIWH/rOYugJgVh6wDH3ZLHNobqZKscA3ZcsoEPTWtTzS3coaoM6flVxfHTsR56R2czrVZ6n1VN&#10;FbI0cQxhmNh/iiifwYGLdCcy5iOlP0/r0lZ6EGYPbgsTSsybMkRd5QmBhhRd5/A07iHEOLAIpesy&#10;6amjop8i6X5sSCC6THiqqI5DO+0zn1U1RVlS9GTLivFBrGT01bCRs4gWGVV9dpwf5qLE91qR3EZu&#10;QJYsOIZ3LF2Dyuzo1xgomJNn4HLkNCNOSs3MlpXWWLkt2aiP3KrhcSvW7krdEyKIUGhXXPAeEEEt&#10;h9Dhc8g9L7I/thX0d+6vt/E6+ETuSZbmV+CrgjwMGImgskqyDPcLdXD/6o9ynd2U8pDFotXcYJiL&#10;jX8JiAPDYaH4BquPJLUDMqxgY39iczm0pZ+sDsFV3UoIwnpDeGTrEUGVolgc5IIw5ruGJ1chlFRX&#10;RJORmx6BDEEKcR9PsreGUNsdZxNEsDgvfq6Xd/iuDHkjhyOTqKxJJvTFxggFMWng/BLnTYv5aKyT&#10;hGFM0GF49D93GYjgzaTgoSTUnD+kU9DSQ4ipElv6xVL13y2On4et5eEx2Xc5Yq5S1BdLjyVKK5ji&#10;BJDrBcXXuMkZMM1cRRN8maTKfMbNuuaRRn4a7u66R1pjslrUr1tFeRmSo7tiV4Yt8GaIYaDdQJCN&#10;ypkyU3jZdz4zwauor0BBEzB+b2Mi2JQnCsBJEdLg3+hoDrMWr0EEpyYCRUV9S5FoMgYBiuRljYc+&#10;52Vhh4IdwpDRzJPbnsXbsx+xpt9Ia2wfDFprzv0asZ6usmy4ekq0Luwj96dHfXcNfbPhWuG1Bh7f&#10;2SswShgXMRGLI9BrpI/vGDcXk8HWVUWJG3dhSinXT78P9dKN4Nxy81oB7hXy4qsDejJ0rccQn4/f&#10;xf5ek5yQUWbCPxB5XWDXZs2TkSSYipOMYFGGzg/SJIG3fXA0WquqPjftCDLT6v/qy4RHNv1RXju6&#10;elXclQaew8xvP3m7F7JKrricloo06UPeGIhiSteVXsSGoUef//S4XXm9muk7bYYzcycbCn5bt3Bb&#10;SuKaWW+NnP3tb/9UcEpfpqyvrsDqe5jf4xHL3AbMH8jHXxk/2w1NqbR9Zy+1GMyp23mnfstBkqrZ&#10;41/h7IvBuQ2YY2NVAxdk7t65jXkBOL89wGyTCBOtURUl/3oczbPhfiNfepgRc2QpVY7749dSbsNd&#10;uvL7uXn/1w053LA+Ds/25h4D8sFeI6eHTu6PVXZ5V8xhmZEMgEa74+QtSJTmFRFndxkmqqkvSDmA&#10;u7tOd+tpSnV3++x37s4DBr01xmfWwm/WbtHx/kFuNDMDQ0OD/TxxoTLaAo//7+O1iWXGW9qG81l9&#10;+2rKr+GThjzWx7FvX8c+jzm4+P18i/NMNFFQeV2y+stPtv/Dc5kpWD/NqeTPYwfF+37dGPNr/MGD&#10;R06czb7C0aPcVu2xYT3G12BXfm9H6un9aMv1wr/Rp/u/8BzrKlQ2VFy7mJV+6thBhA8eGWDDzqwq&#10;G7bX2qrsQC7bosp7JREk+tZO5IJtEEmRPpaq8j++cqc7qCJpkzw7mk6WHD3D96TLynHpH1PcNVIq&#10;wKCOaZUJx2FzWSOAoX+5QhKGjmQk6VoqqWOOGqjRHSOfRLZrKXn90w/IR6lpDCV/RGttGISM08pQ&#10;VGQfEASNG0xGbqNLBDUCErcgcREuddEV2zSnR2GHJi4dZBG+tgHOpiSC16WiLzxJuTHfxf+n1BKT&#10;Ur7a9CjcNEB/7DgBarKQroykpbaGaI9GDk2IZunzmQiiZmxCauRqcmmi+IAoVt/oYEXYAh9csoRE&#10;U5PxuJJ6DzeVJTnKyG2rwmQ3zSmgapSuwwwmtJpxw7epmem+Or2eQyxPY9oAI02jdPSoMYNXpXMX&#10;IhNVklYWZuijGWevzi6HVMChAqE4OSPvWrU2iKmyvjCBCqHHuInRK7bvfKZ9qV4mCsQDS+ISUH8i&#10;ginxcJtgRkZGUZocOdGE4p3n4hUUc1xWZXEoWXMmLVvZu/Zdgxp9BXKi0hEFI0FySfYp8daoz3wY&#10;FjjPyFFli16bVweohs3DS1P6nnNBFDe7TVXDLfnxcwm7CLeF0VEzsX9gasdm6eaPw6LjT2wNxiO3&#10;0qLjmkUEm4tEeJWaCNX0YVFeiB2BE1D9lUYrpFHUsnMFlrDPs3w9ia3SzXuWbjhoFC8W65PpiNgs&#10;1odMFofav60XSSvZJ59KoSA0VrqqYVVDSWpc+Ko/5ESkVlIn7jg29gLSSVBseHJsXiMLEWwLnE0Q&#10;QSxYdEt17oFwMvAsCjo2U3DmutGjgpxLdiaCU6L2itYGDOd7rJMShKPqZMT0LwTCY1I5ssWkz+fm&#10;8uzDMWHTx61MQz8YfTTGkQZMz8QfOJ3T1IgbGgAgO7abJbIcUsSdnS+vN+csVt2ShA9HDXSYK77B&#10;quZkC3XOgoeFRBBN8rSowQTfeC0kyaTWVe/rtgkDjswlZ7j7oX0uWXqlgjWCvaopd7MP0VITYd7t&#10;O58pCDT23J5h4rwaYsfQsrcRUem1Fh5+6DVVba5wAS12uaObz6cRa2OE8QfE6MFuPhGLiJsOtrVO&#10;jEwuNWf+Wd4uo5uPXdagWk1YiRBW2tpHmRs7ipkmo8A9+EkTmSQ3ZUNgWyCM1AaqYXMnB1n+nuuI&#10;r19vg8DRNHC6dO/t9DQfefDNDf1yiqtGm/KI2/9tWfO53+hXn7Uqjmbj9StF2MeY9KFqed5pLKSF&#10;wwjPQX3ZFIO9+g7sz20oDcI+u/bDI+A89PQLetGgXfv15FYlFU478a8L9Cfnr8RfUJTt/8WfztH5&#10;+z+n438MDf0pufgOe/VdunY10Fg1V+RnnDh8upf/F2PwGF0NeaIf/pdew3OYEuTz4kO85sKMU+dQ&#10;jUNHuDuzBbFpQ5yNQfeQw6Bpq49KEiJwicKV3aHvvLfg138bbBT0l9ugkaXUzRUFBTfwKGuHl033&#10;D9ue1lD+d+YlORb5+e7ghT98MXPi6315dWVl5bV4hDY87ni18sk3PghZt3V2P/QD+TBHG3+g+1Ov&#10;+/vPC45YrXctiP5lhT8mnXH0DPsFZWTI1LFKyJGVRI3rY0plibxPmxpwk4nnnZ4krAhUzWX/ntoX&#10;E/7hW30cnu734tBhxPPqwL6PDZkU/mvK1dtcMFaXndv1Cwr6+Nocv+H3Pj9YjyGTFryD9+6fHYel&#10;FVw6YNYM4FC4i9MHO9L3on1ujNsLvVlds7t0e3n0B2PwvBrZF4uquUUC5/B1S4s0XTl19AjS7gd9&#10;8cX7L5MBfbo+Ozpg+hisxrJ8+W0La1bX5W0LfX/+FswCiT82eGtyXkVR5pGfvgtdNM9v2lT0TJsd&#10;9OV3MUfSS2W/C/yGInX5d1O+3JpnLDWfhS3h9Jp91yDvbukFLFaM86gXn6av2AedBr71GLbA3XyX&#10;rIzdfTwV2SbcQDaaanV+ym87d6Dnf+Pv/eLSANhmlNO2H0KJ1O5dgjVtV+6hXNBIkj3bQq2tDd0m&#10;1/18AvmFGV7uGaxuGe7i7HbK1BWZQeanSWfH5ACraRx3iaAdVMPGlc4GIkVClMJRXUXJXZyHe5L6&#10;BUJTqazP/hkXP/T3ic3BfLfv/hM9HMlN+YOjcDEVswCmLXDmIBHUyCxq8+JDKTUxikN7kpR06ldh&#10;BwmKqlGec3IHSslGzxLGHx4gOJRdrpnhnM4ZspC5amuLDdVpC5J0Enf4IqlKqai5dHzDx+40IQQp&#10;4yYE28TjskCYW2tKDFErFWAuRzyNZJR5Q2kriaBa1SwVYI452KnKahzCsulVpUZgKm4OYn2b7JqU&#10;zpdbukI7SbipnpADpN93aqu0EBOaLJDvGRqfZ2I6qeoyBGMxcmxUumwT8M2vxAZrUE0Z2xgml6vO&#10;k5zNI7wk2/3TUSWCyFCTcZNukwRr2i/fQ7lgZWUlIwIoyZ45x5c5Zbs+O+aLT8Y5WhTZlf4dx149&#10;H2WZeI88ZBCItCb71GksxK2jpyceR5rpUbeU3yjAf3Ae8pyJAJ4l549TKb3w/z98/PxV7M07F1IO&#10;6/xw8Pj5EnPg4f25MXgO/ZkbvPEUquBW/PK5On8PXB4vM1Exikx/LSfl4NaVn88O/N9prHBh2mks&#10;FvfimEOh7/Z9UFn2R9SCZUeRY87Y4IgZg7rxWqvPiWOxtH/vLJg0xHQCuzbAmQt0Xf7zst+KPYnr&#10;/TA/6FIU9qKq2XhiKy6VcixzK/X7hXOWbU4p1Agq/OLOn/j1yylD+1g9wzk2wdpiyvpa3CGoF79F&#10;tmPRuNETQ7ZmNqBMPDHitMtIF1wvPYZJHn5LudJ0Ky85xh+BfGXL/A9Wnyw3FvJSLZf8vCoJXTAm&#10;fzzxFVoIRGsbS75fX1HXbGZVXR5xfdOHSGBbdjb9Yr05rz/c4/GOMprmdItT2a6P9cL2wurCMipb&#10;DPqv5pLUkwmcXmfcaLWyQBQs5vCeFX4v/8e491aXx4fN+2oOCgdRsy0+6Yq5Q29xQ9vsReWt3Ewk&#10;POcNffXlvnpKMYeXR4942aSXZJu11OiHOioRfJTPrH4vLCT4QNs994oLlt9i9v0a/vbbbdd5jl8i&#10;0zsW5+Zcwg6uHr3+04Nl4t1FlnG6ld7+98TOLPQnh8nDBz/GNl0bL505ga1G3tBJQxgTzdHqPL12&#10;/jT64zt/7Un8jBGF+ur8MG3+2tMcO0gUY1E6G+icjecaVjVk/TJ39Cu9nn919LQF2jzLnkv3SS/n&#10;Jvy4aMqwvvWnV8z8vzWZSCnsH73x42GPP8hTyA7HYD7XDnPnffCKKQNu1NQ2wJkrdI84jlq09dBP&#10;cydH7V8/e3CbhaLt8ozH5Hf4zuOCBAdS94b2x8evjwMVR7fPuB804SHwf1xPFWBGc+hx/UJ8+bru&#10;j/h//TCuzVMIUM6nhf/zGT4/LrPe2edbce65w+sXTfV40ZGvdd3t0u3Jl8d88vP+NZgI+fK+uBNX&#10;2el23d97tmxDFwpH34VTkL2BzZ/am7Uoqx/tUVVdKzalsH504NtTCZlgYerFMrbGIy3/layUY+Kd&#10;cbhbJu67+vufBXU27wNrheqa4gu4xY4D/9E2c29nbU03lwkfoYijNXGRoT8cPitFOYTTTwi/nvPx&#10;ZlOpY1hqpGmEMRa4O3QMKRTA8rlrfcf1336w1zAvH0xuc+GvfMZABm03Pnb4UtW/qenoKungOeT5&#10;ez/iVvSv3cssmRt4DxSjRpFqex0xm9/0mu/X2H1MzVUNY/E3aeyEwZKaUqnoB4qj3DN5g4MSrrPI&#10;2DWh9UzEEWyVSw9jlsx6z35hGO6v7Ogv2M/ws/iwVG7KJ9K2qmEVGZUKiTfHBUZFR/kPxppHah5p&#10;zolaE2zFraRwPATjBIGUMgBnVg23Bc5mqIa1RTXOMYyTl101rKrJ3r3tWCGXKL76NavKs1Ly6tBf&#10;OURWa8iLxWMMYQ+lizdjmakUNbIz8T9HBs/TuiPNIuLROXlHn7U09uyNhEB82LEHKdaPF7P6MeBt&#10;VZUlhWD+XijzVTlL41U3xHiwcgcPwV96fjCqpqqreVnpkmNi8eGk1PPSvAvHI3BuzFEnTqKMUhVf&#10;oNnUq+5mxwznTwg/cKGa8GZgfqjAezzH4YLzTA46zfIzMQHuzGoiHB88oP2u36mYBmYMHveiVARQ&#10;Hm+cUGZs07DLfGZqZ7M8eYUXy8XQXNWwqvrsStzBixY4urlcujvcm5iEyBhumfBsMYMq1Da+29zH&#10;gbGkfdYgGW3UabLoSodQAbOB2FG9ho3k1UAc0copY9nrbcwF/T78kNFK0q65VUhkzCWCpF8Vvl0w&#10;e5BpDAGHh0tuaVdUY1Y0bl/Cc/02lSVwjKo+R0hENNXEWDZv/NjDx3Cux7g/soE7MhHEgd1GEO2b&#10;8yLi02W4f6Ke13BJwkI8kg4NRtWt44td8RDTi49rsWMmgvcKZ53MIpxx1RQkozcbcA5FuSTSHaHh&#10;PDVSbJxJGPumSSKoqkoOxxB29FwwzxtD2jcmu4bzvq+sz90egOm+jTyIpoQJhAnm0RTV1Xi//nil&#10;+pl4WHpryqpPVZ4a6YXVpxeYXVUrSxCw0iyvlUlkxCijA0v5/mPRzrUFa9KjPPEu4K7urI+qqSjt&#10;xNkLV6sZLa6UdZnrxxKxeLwWRGwQxuMXOsx1NWqJr37kDsRXwpDuvLDG5rF/G2XCGfgwmwwfY9/5&#10;rItiC3YHif0R91WKi5fkXE3+Dp80LgHiYs5zmKhSpZCnCOZ9SwWOVjVmx5Cwe04j7zW81+bG5+sj&#10;Swa9N2IVjVhaQfrx3bGCH2MRWS+strWLsZ3WoKoxfRV+TSfstjvw01GJIIKcLXhKWzAhlhFvMy5o&#10;hAdnZ2fbfT6aTQR1Ulcx39fIsxZdN9emVeMiA22kAwb5BLkzaVkg2tmCxcWsq5FFHIjOC1MSQVRE&#10;IjOeY8t48jqW3HVGwse0NjdpkjnoH96q8pTlY6dowzEoihNC8BR5KNXyLdr+yRKtg+I09sLZBAWx&#10;MHoZG4OhCzwQCVgo2PuHVHa9xrhgzKCJJoigqipTgGdVxILq3cqOnoL9231ZErdsWhTgfBe/qL3J&#10;6WT6r6I8aebhKC90H9BLxkP04jQnG3M07daEBfoHBMWkGcmsSOsuGY/TITjJIO0gXqr+r2gfJN3R&#10;W270WHT+YVFrEaFYGxHsr5Ngg49Zr5pgVxT70YYDRLL8fQFESiBjcWpM7Wet+aIpiNswykSpBDD+&#10;q7dHh+mQQswqQIwCA5lJhtgao6y/sMWPiLJK5n400mz7zmejeGlk29ZzFwJbF7+4bCwdqKqhOOk7&#10;TPpo2P2G1AjsOs+WVEbVJDsQ4unEQ+nC/fFgXvwRQSKdFKOmZoCJ3+22BqlrzFCBtNlG8wg7+K6n&#10;J6aXmLmJWQlRByaC91I3yo5623BBI19BHNHKOWH6dU5EkEhqRMTx13mURSe3iI5I9CNyae7TfBff&#10;iK17d2wIonQaLosT5IbXdxTLLV4bi85UqCoL88sRQhzjyi9VUw3WUcOnNFs4C73dPyKplPF3OUpW&#10;b0rrzJBrWKVoaiYZn6r2Qtws/PTxWJykG/GNNWybfXG2LxFk0GYp62WHIjH6Yvph04UZJYLN8qRl&#10;mNCRkjdrvCD5XssTTKukleUJi7DD0efnbL1cwKSEDIlJCuvll9MTNi/zpbn88of7r9ghsWUkXg3r&#10;cp4eX8R6aimqZJLf02nLjVJ3Uue9doCZQiQ6Tw4TSmTMwjYq+DnPNSC+AE1gmiyfZtJgevcxKEFM&#10;dcdQ5Dqt/xuplKRivCmqC9OwaO1aN2qNn7gF39W+Qhc4mch4TjBuPG4AozOzDeazka5o74HT482V&#10;B+pXSy4besBLwt+c7xpxhib0pYKTs4nNWvKEk51dAoTZ1fgmr6jMRhEK+VOis2l1WDc69lqDZIRL&#10;KlADvZEqpUJpGTVsLIxfiAI08r2+PpBbaWvJKCuOHZgIIslfm0ZU5jwX24ALskXPQfpizs20oiAn&#10;Ish6dSaWJUNo+6ZcIZ68XPfxCEko1l0PSNkhEYZNpu3mpgOW2lEiaDnHZMy5rIcbuzpPG8fBaawg&#10;Q89KjkqLznTvtyfObU4E8Q9i9EWoQ6SYaKHZRFBVV5iwnLyOuEdKyolpiAQYu0hVLwqFnXQFE4ew&#10;Po15sVgaUsNPUwSLlhQEi2hzgjaxWQXh5i9dlaI8I46woGC+VrFWyc6SSfli/4hEmfRYnHY99p8s&#10;zGNUu2pYCGax5zudynKha9Jgft/ISEkMeag1EZX1ZFG6G4hpAZ7RNqFJkiTA3d7x68LY9Zl1JpMX&#10;GyGCNpjP7GNZkhSOE1CeV2Sqbjp3C2AnLRN0SDwZS4UW5UdVL43x6Y8+ySb0xYKi8wNEhTRljqpY&#10;PHfwUEGmjVIX22kNttalfotfQA3jmiHu++NY77A4ZOthZvgYykiXnEwh8ReMbi8WDBvzKx2YCCId&#10;KBsRbAv1qNEhsDcX9Bz1zr0Mo2gVEaSSW+DBz3RRxG1QUABSzYNsvw5doq0ERYV0zwr/4XR7K77n&#10;FyLpTStuTlbbCCrzRAt0U5KQ/0XmLDFMWUKVXiIyZhdFYMNCBLUskO8SJC7WN7SnFEAMIGNUps1x&#10;ttJGkNzKeQyHPX0GoZROeRmShHhhDGNSl/VJRYxHNBPXQUZLlxKippGXDf3we3QJkKN7AFIxXmcJ&#10;F0ZKBB2m7ypooRFG5OMS44urm+fFF9/VXQVI1H1IgBKc6BnqmbfnE8YY14sw9w6U5EoTLtHwWmWi&#10;XupGMV0oo9vwaeSLGo5FsisXn825rKHTmorFwXpXPQZZqXk91UTQdPGLSS/XLgQa93UITqBbTZD1&#10;owb/sSlw1ODw5CrLZDeIuEvF2EhR+xXNi8J4H+w7n5m/rbh+euVUXHvg5LXyLDdbAuO9aC4UzcKk&#10;3WPXnLlFcTYyyyWRtkRZX5Qc7Y9fP/h+sbnM9jXY6tO/J+HbBUcnJNOzxT5rkHK9YrBfx4isRkeB&#10;slH7Y/HkY0V40hX6c1giM5R66mZdwgwe2KKrmu459xIdmAgaybGGBGbcIbBTSftxQSMMGH3UTt3R&#10;qZaVCPL4noErjGdWW7vUn3Du08vIo/kAUt+knziE1ktCSo6BBQ9NnYQ2lxGBmyRFeho3vf4jBTWz&#10;WlbzV1KBa0SDq60ADwzP+SEpprneebr1MxFBxY20mLlEXjyXgO25BAIaQ8XoX4QbPiWiNPONKIBs&#10;i7MJUKwkghRZt9DE0ETjdIkgyhBanInOd8oFle++SMQQhBm5bydGaVXSfOcpwjyNYSftgyr50YWY&#10;uMjRPTD6KJZd4Kos+/SBlTOI4XNlYyGKqvy86+bZn5OmctprlP6/+GMtETDUnYnAXZGcfSJEuI1j&#10;iSw7PemXYGTUhR7XZRL6dQ6ZSdQalePo+J24eofHkwpBzouKqaDGax7lifRZEIZ2IE0qZ2yjYXBf&#10;0NSiaq5vMGdNY9eopuqr2ZJ4ZHKoE73bxW/9GW5mo0iCTUYCt898NoRIVX9JHD6B2BK0O4ZVmGMv&#10;a6R9fPd5a/eezMgrksulQl8k/3Nw8w+PCKRU8EZzSOISwRk61wwbSwTV9liDlOiOSS+sxi9Fy6ZT&#10;KfbYliSb94xKUZ1FeUDixN3+XLADE0E0EVGoFEbBGBKYIZpo9Ty3tgI7cUE2vTCCoi0MBBEqhkRQ&#10;VRQ/XauqZT+LNL9YrvbCuODcyZgUhouhtybjCIc2mS6ivaQqKyRrGcWAtD+alAjSyi4Q5TErlAyJ&#10;YG2mgMj1rruna31INf3QdcE2czqbh7N9iSBCex2epW2PtMak3s2MfqpKEr4i7NOxh7B2onwacNmJ&#10;Z4hIihKNsDyq+gLJpoU4HTAyn5vlkjU+9Pwl5PjY8kjGG6gxwjOYyJhjxN7UIkuC7KjVDGI8qgcT&#10;l58xN/kvTiAIq1rzrlVGhxXxy0PfGoLMd/94gwndvRmzhSiqKv/jK3fCK4R6UFR34VlzrPvtNZ8Z&#10;OoOyk58VkqzdpiyQAEMhPxcbOILdJR7df9Bl3ejEI20EN6cT+7ntbQRRpTZfg631eeIojOl6R2ez&#10;eRK2NlXIkCv0pshFfuQOo7cwjSWXUjVdTYok9nm009vQYpJ5wndBfzZ9/rXXEunp6bM+ms7Yul3x&#10;e1Go53vecCMt1LTNrKY2NTUNdn2JsV8TvP/786ZNbdHlsoNz+k4T8ZCJW8KX5K1HrSw7v2//uTI8&#10;aavJ5+Gnhr33/sjn2yB6cOWplV/syDfZII4FBs754ZvReGZiZdnBz/pO28zxPdPFkNjw8pdu2hjA&#10;mjcasta9Nyz0NKYo2TEVF6WqlSWHFr37xWXv739e8cHLWgzrMlZO8liGZRvGHufJ4auilvkO5hsP&#10;/G+6ZTYpcefizog1yZU83uA5PywZ3dt0Fl2bfNV0JeRMxguiEEXnI0Y+3uVOxvdveqxq8v70668+&#10;mfF2PyrGNFtlKL3vP0kH0rpO+r9Jz7MlsUBlsiXHT6X+lXezCYVD7vH0i0NfHzF6/HAXMgOs6YZy&#10;KqEuO7tl93k8g+yD/Kecnnz0oUf7POv0rFM/pz58g4w9nGokC92tyEmK33vw4IGDp4lELEjyNn/W&#10;xwtmTxz0BMOcNadq25VVKxtu5OflF92oxTahh3s+M2DgoIHPWNdxxta11pxdPX5URCa2ynxCgufO&#10;+mDc6462z8FiG2SUt7L2Cr785IfTDa4+K6M3Lnm3H2uuZEs/qLxdknMuOSX1r5xc6eHELDRBkP/v&#10;yKEvvTH8nbdHDh/iaGoFobMjecXM+d9lPuk95UXepZRE2eCQrT+u+NC2e5c91qCquapW2asXpz1W&#10;3VyLnAN12FaXhx7r3ZsW+F1/AJTXJSv+b8p3Nz8Qbt849xVOX7F0DDs2ETTCitzfejN+3z5LYbHl&#10;e7blgkcOH14SHMLYvs3Cre+++64tm85WV0P+qZO5tbxuz3m86+aol1enLb7fDr6BTp3qinputJdL&#10;c7t0d3iqJ9OO2Xz1xHbxhQbeU14fz3brSValrLxYoBj4oqNVpzuXZt3vZW5nxITEZrXyHnBwHf3R&#10;nOlv9cVojeJ61vk7zm/ZmKXdF1Di077hQZa5el90kUsn1FVZ+0+U9X3VbZiro815FZcGmFdGUZOT&#10;nFw/6D3Ttxrz6rVhaXVz2YX0vwtq7vIeeOy5N99uv8Tahn3mUpWyNOXwjcHT3upj5/t8xyaCCMm1&#10;a9ZuZhGDJSX/4eJi6IXKBX4bl7EVF0TE978TJpZcu8bYvtzLl7p3727jpkN1gAAgAAgAAoAAIHD/&#10;ItBRcw1rRmT8hPFso7N92/Z2MnC2ykd88sQJNhYY+lU4sMB2MtzQDEAAEAAEAAFAoKMg0OGJ4NCh&#10;Q5EWmBHu+N27kSiunYyE9VwQiQM3rN/A1p0xbaMUbidoQjMAAUAAEAAEAAFAwBYIdHgiiED4eMEC&#10;NiiiN2xA/MkWQNmgDiu5oBFxIHITaSdKcBvABFUAAoAAIAAIAAKAQFshcD8Qwbfffrtf//6MiGVm&#10;nEf8qa3ANP0di7ngjRs32HxE0FdnzZ5t+ttQAhAABAABQAAQAAQAAV0E7gciiGzjQhaHsI0s4k+I&#10;RbWfcbeMC65auZKtC0gz3h4C5bQfhKElgAAgAAgAAoAAIMARgfuBCKKujhs/ns1SEP2KWFT7URCj&#10;9pjLBVHImKTE39lGdEVUFMfBhmKAACAACAACgAAgAAjQEbhPiCASCgaHsAoFEYvasX17uxp47lzw&#10;ypUrRpTCH82cCdaB7WpkoTGAACAACAACgEAHQqDDxxGkY/3N198gT2E29M1K4NE2Q8glviAyf2QL&#10;GYMamfnP37169Wqb1sJXAAFAABAABAABQOA+Q+A+kQgSo/LJp58YGR6UjC4nJ6ddjR8XuaARFvhj&#10;9AZgge1qQKExgAAgAAgAAoBAx0LgviKCzzzzDOJGRgYg5PPgduU4gprKhQsy9giFjJk8ZUrHmm3Q&#10;WkAAEAAEAAFAABBoVwjcV0QQIYu4ETKbY4MYSddmzZh5H3BBpC/++ptv2tVMgsYAAoAAIAAIAAKA&#10;QIdD4L6yESTQN56QFxVALOqXrVvam48FF3tBzfRqh/aOHW7qQ4MBAUAAEAAEAAFA4H6TCKIRRR7E&#10;u/awuoygAkguOOHdse0n+xwxC7nriFFaYQgcCEsXEAAEAAFAABAABKxH4D4kgggUZCyIZGbG0UG+&#10;I7t37bIeQRvW0KNHD7YUKZqvIMV30MKFNvwoVAUIAAKAACAACAACnRaB+5MIEgI2444jqEzkN8s+&#10;/eST6urq9jD8iJVO9ZlsxEcYNRI5iCyLWNYeWgttAAQAAUAAEAAEAIH7AIEHv/322/ugG4xdcHV1&#10;faTbI2nn/jTSwYIrV06cOPGs07MDBgy4Vzgg55WlX321JW6z8QYgFrjuhx+Q4vtetRO+a3sElFXX&#10;5Kr/PP5wF9tXDTUCAoDAPUSgteFqvvwhh54P37fSlnsILnzatgjcz0QQITXM3d0kF6yrrT129Gh5&#10;RUW/fv2eeOIJ2+JrvDbk1/Lbvn3+M2chPgossC2Rv5ffUt44dzTvoReefay1UBw8ffzycw8PffON&#10;5x5nOi7Uyobbdx545OEH2IiiurmsqKiuy6OPde/avriksqGyvKquvuFul+494CS8l9MNvn0vEGht&#10;yNu1aNKHqzK7D337tece63ov2qD5ZqtS2eUB1j3knjYNPt4+ELgPvYYNgUVaV6QF5gI48sP40M+v&#10;DaI0Iwp48sSJDes3GNcFE20GWSCXsesgZW7nxMwZEZzsGPDToY2+vf7+ZfHHEfvKRkYe/iVizLP6&#10;x4X65okl//3g7HNzp877bMmkgd0MuV5txsr3PZZJXaZHH9o6d1CP9kMGSw/O8ZomKnRcmJD986Qn&#10;mdrVenHnwjXJd3kOwxYu++yt3sabrirLSkgvbmUe416Dx40ayH+AZ6zQgz0He40e+DjrJGnIP3Uy&#10;t9a8OUR917y3bFxaVfZves3Tbi89yTA7aJ+isOnW193zLacetmsEuqvcLMrNzvzr7J8NnsvCxvZt&#10;ZzcSpp7asc3qhn/3bsx4euZMr16Fu0I//STuHM9rxeHdoWMcH7Ed5mbW1JobNykse8QH702aNH7o&#10;k/eWk5rZdCjeVgioO8eTlpY2oN9zHP+35vs1+fn5dgKmqqrq8KFDnqPe4diYr5d+fefOHTs1pgNU&#10;2yTPkxJPfoVC1QEabKKJKoU8ReA3lMfjuwRsz61vqc/dHuDC5/EnCzKrdLunapEJJ/PRRjA8XHKL&#10;ueeNaVGDUYkJAmntvUdGO1JosBIF3k6o6U7Bogxy+KTSrKIaWjcUUoEztssFiuUKk42nCjNui1QN&#10;xgo5+4tLjH1FLvY3e8vl1HKTXbOugEIuDkKzx9l7pUTeYqQqCpu58SXGiqnVzeWZWxbO3XBG3qxb&#10;m0qpUGpHT9VUfTX7lHhL1KIpbtgUJR4nr+Up5axrVLcG67qt+7b92mxuK+uyo6dgeLjMjUm7oVCU&#10;JkdOxP7TNTThhh6eZtVcIvbH1gp/glCmNOtFrLBKLg7AGuERLC5oMvtteKFTINApJILELoXyy6HM&#10;IlwkcER597fe/HjBgtdff90mAkIkAszOzj6benbzpk3cT5zvVkbNnDWLe/n7sGTZwTl9p4l4PMeg&#10;Q5kbJz/TAeQNpgcBiQ22LQqYf8BJkLL9y2E9yiSCOWuUn8ct8R7wuFYwpi4/tfT9MWvSeA5+UT/7&#10;vvSInsgMibhGvnr1+8ETBGXMBYhmmJKE6TUWaXQrKsrl1U3Y3x967MmnnuzTp2c3bkZO1Eix9t9Z&#10;IL38pRslkVBmrXMdFlqIEcGfpjqakFNQhceFCRe82ZNsj6royOehojJNDWQhR8+w/y16k7LxIAsh&#10;IpiyYyrGTZkfsvGObt5eg54w0RhVVd7hxKwGbi1n/pw1OOvUWHkqfMKYtVmOYZLLa0azCzx53NC+&#10;i6bizCkRKQ08vr4cS1l2MOS9+Ef933vdoSY7+ZBYdFrXmoXv5j199OsOD/b9MCzIzYGp1405MTPm&#10;S5y8J4wYM+G9Uc8/anqdcCph1zZzaoFOIaU8PXbZnM+3XeGPDdn644qpPc9H/Z/v2eH7GYSCDf/u&#10;25b50KBXhwwZ9EIfowJdUr6uu4A4tk11+9Qy1zGry5yWp15aPvJRa5QGyobau916PgoyRY7Qd6Ri&#10;nYLuUp1E0rhPFi7kKIrTFEOvIBmeZTLC69ev//HHH0jEaO5HkcgQSTE7zui0NtXckpNPsSybkAJl&#10;pkvEwhhRqr50wZxuUaIatAmaFhyZU/G9Lau6lbb7t1RZBSEnUDQ16XVOWZe5fqxW1mK4pTj77zkm&#10;nNzf1F5jShKGf17VdF16TKgr3aEq5rv5LFq140SOvKnVBGI1UpFA83ztj7MBB+/gNZq/rU8qQvIM&#10;VU1RFjY5MkTBOC+bKkjSCA2z8uSNjF9hFB/q/5H8b90uM/7R8BvkNPMUSOtNTgyzZJn02myDM73G&#10;htQIDMTBQQnXjUvLObVZVZsrXOCiGXmvFcnalYtEj4H0yYaIn39w5Abhb0mp/8hKKupNS+tvJAS6&#10;YjV4rZfWmy/XYhsV+7bZ5FxgKqCqzYsP9cQWLy6qV1TJK5nEgaorosnY4PHdFx8oZJ72VO2kRNCi&#10;PbBOKhiLvoKuCnUW9Yb2EmqGi7Onf5hgT7o1W7q1zYD3bY8Az/ZVtvsad+3caS4to5NCxOoQL0Qs&#10;DVFDwweJ/dCv6BNIpWvNVxBnbb9AVkii/NEzy9dTc2oYIyRIukA7UczsVrsngka1liZ4Ghsyquqz&#10;K71wmuQSINh7QLwnyhejVf29I4Ri8vltR9RM7FzlT47YcUAs3hcbPAorT/4nVUp8WCIzuv8rKnOP&#10;CgLcHU0RSh7f8wuR9CZnLs5+dFmkwG0rIugWLErVqLLZ/kFRWHNUw3bBubVOshQbOYfghFsmRoYT&#10;EcTuBLpccFxc7l2CYVJE0DFImJZbVF7PeSZQ612ZHf0aRo5swUh09xD7tZnLXqWor6BuwHLEh8lX&#10;muXJ67/allNvhJ6TJN5hROwFU7zYCiLYekk4Ds0R4qqAruvXZdLU9KIGsplIuH32vKyiiZPNDVkV&#10;dyqvUlRfOivlYPnBBWcoY08EOiMRRHgiAuf34YcWEzX7vYgEgYhH2nPEbVG3+dyHP0VUaEqixNyy&#10;+5oI8nhuYZIKvY6r6nOEAa/hzMwjJKEYP1pq0qM8cZonlLXgm7aqVpaw2s/F0T3ydDXxh6rkcFd0&#10;0Dp5rTxL/MXUg7bpv3cEjaDEjq7eIRvi//gtaqxngECcWXhdXpQnTU3cFR3m60bRRP7EyORSZgag&#10;Iw5EMkAmiSD6MxIKthQlrceEhGuCvXENood/BBIaRgV7IysoVvklNeNmCbNLNcduaVIELhHVsxHs&#10;7yuUasrIyUKmJKN2tBG0Kc70QVVdTwgajPHAoAQWG1Jtaa5EkM4FdYabIoIWSaWwdlQlBeMyYgPe&#10;04isgNMlx8TiA/HCGDQx1kYEBzDcM43Sbg0XtG2bGZeQol4uk0qO7opdGbbAm2YhSdylnL38w6Pj&#10;z8hqTIlIVSXxftgLQ4OTbppaqpyJICVux+8w51OTDot3RHjj9Btp7ql7u3YIVMXx03GTRq/AKGFC&#10;RmGNUftRag71j0o3bfCoqsr9bbmPM7Jf9Y3JptsGm+or/H4vEOikRJCA2iynDfuRP03NSNbYrgWB&#10;mgmKKzWQbmgWtl8HhUWtxQ72aGE8Joc6nJR6Ht+G8gr+isV9HZC55fIT8kZO5MRwDbR7IqgkiY1W&#10;LcrhXwTvQY+hLlJZnbbWC8PttQChRqJAOI64ePouFmYjCd9duTQROzjjdqWWa4hZizxhsavblEVR&#10;uzkobpDPyslIQujIc3QP3JQsq8IqovZ6vnvg1uwaYjSQQjND9AWu6kJUdOLyM2UMQ8mRSNFohC41&#10;qZcKENM1SQSJw1bvac/OIrbGWbtANL5EIyJSK02eHWYQQWzIy858+9lyHdJvLRFslQnHMfMekuUw&#10;Di3tj6bkr3ZoMw3V1qaKK9LkfZsiP/XR3IuMtZjv4rfewOFGZ5SoEZkcm2dcL4ze4kwElRdiRzAa&#10;aOq21S++BFvDd0vEnxLbEPnw3X2XbU5IL2BmsVSLud0FGgvjF5IKI2t9ZUzObihgLQKdyFmEcdmi&#10;tCIokp/g+zWmtiH7/o4SxwXMDXBx4aRptW9TbFZ7Xda6j4aFJiGRz+KkAz+M72uhlTLlgmCRobTN&#10;OmPrikjrbx5vpqhIOPt5vdASyP49Nvqyx5efvKmNqqJuaW7p2u0Rwk+iIWvde8NCT/PQhr7Xz0mD&#10;LIoX9kBXLu406ppzq6fN+CalFKObcbFr57/Rh3it4ljQgPc2N+Dan6OL3PgPUh3XmuTzXMOTzkSN&#10;1wtD0Vx2MU+Ou5jU52wJmb+52lsQ9z+vp3jKizt9/aNLkSFgmFfvrrwuvZxfe74n/ild94VmvEel&#10;bC4dVGFEhd/s151yFiGdNj4WSRe9zFPwHio+PHla1DW+s+f4t/tRvgikZwdHZxHEyxO+NJDy6I0+&#10;N8cL7CXb46xpilp+4osPJqxP5w2PyU75bOjDt06tjNyRf5dtolIOLjoA8gbO+eGb0b05TW7kLPJZ&#10;32mbeRauQ/XdjNWuHt9cw24+eghTa8HZ0/dtNLYOz738LOYzxX/q+Sfprg0WBOuxss1ojt4ulf2b&#10;cz4jNem32P2ZaFloHyT5m/bfd1537f/c0//p/viTvXjV5beb6uRXck/vi9mSWIiV5XutTNwXNqoP&#10;o3NFa8WxxQPe29jAX5RQtH5SH81CYxwMurPIa8raypqaSvmtm2XFt3uP8n7L8SHaO/JjQWPe23xZ&#10;txYHN/+FHw1xeup5p2eeefbZZ/v1e8aB8k1RNVcW/JN64nD8zk20DiLNQ9b+uQMf0t2zya3Y1FLS&#10;TtGKs9/6jfouBYuQELQjeeP7/bjsTZxmIxSyMQKdnQgScN5DOng/UkDsBFTkb/N1m3+kweot4L4k&#10;gqrLv04cPf9kGc9xqeRy1GjGYNLYxKzK2rkz5ZbSYNHfvX56W3RiIc/NP+KjIUy+ol2f8po9240l&#10;OrqGQ2BCx+0b577Cpzb81otxnoMWnkOiOR0HX+L7DbJfP/WYL6rhObhHHjrx7TsODNQej6P7/mfb&#10;r4yJzdsT9HIPiu4RrsFoLP+7qnbO+u2L3Ls/2DVvA81r2AQRpIIODp7zw5LRvclTU1179Z/CajXv&#10;zsWdi/2jG/03L3XLlGS1PDJwznffjH6aBI0s1KV7X9eXHdnj55HTzKZE0J443874YYJHeDpGN2aJ&#10;crbOHlBOBG4073zwF8t3TDVtH4pVSpEq5P7zleezJvzI+UOmBYx/vhutMdTrDK7Wyoaqxq69/mM8&#10;DqJ5/SJLW9Nm9d2czVOmhSbhlE7z8N38PvF/f/w7w98Y9CyfmdaolTX/iJZ8PH/7P2hsXMMP/7l6&#10;TC+GlcJEUusunki+3EgUVtReL61uwf7VXFHw71/Jx0/rtgQvNCIq/dg3b/2H1kBVM6KJTSjgZpeH&#10;Huv9RLV45qCP9jZ4R2fHfz7UmOsZT91ceQURwv2/RiMW23uK6KR4tov+IJtLBNExcDt99QTvb9Jr&#10;kA3MwoRDP0/SXlotGlB4yW4IWCtSvI/eR+H6kLK4bWwHkS1g7KZNyKf4PsKP1hVFQXwA7iHoMFdU&#10;YFLxYRSDdq8atmQESXspHm+yqMiYypyj1sxwdzBiEqeskiwjxsb9qz90o75Rzgc818CEGwz9avxL&#10;4IErnhwWim/omBOpmsrzpX/Eb/gU1yDzXRYelZM+BkS0QGSiNMN/Fm5R5bT8TMnJryaHiWJD+qNf&#10;SD2TCdWwMZCJYIr8efHFdy0ZC+IdjqptHaSNKyvtgjOprK/LEIylQuGQANbJJIc1LkKG/9gv8McJ&#10;H4q/s1/7q0Rm2keaxFTfa9joiWRo8NAkE/pir6AgJg0WGomYP7jWtVkz27F2IwvaGHEai87UoGUq&#10;zQAhml7IaFBHTHjdHcDMSch3m7ZCUsYOy93i+Hl4HNKYbNLjxySEKkV9sfRYorSCyRKYbB4Xo0bN&#10;hzSrAEG4TFJlyivGZAOhgH0QAIkgw4Z25coVSXLyvvh93IMOcifqgZ98MnLUyFdfffX+zRp8p3Dn&#10;Z+7+22p4LtNFx3bMHkhXXXAHiiypjU7n4uk/7f3/jn1n+LBBTo935FhW6jsZ37/p8XUuz2F49KmU&#10;z199mBUUO0gEVVd2Thvnf/gati//+e3oXnSdVHP+r/4vzt+PTidSnqffME0BlwBx8q9T+2kkHeqy&#10;g/MGTtuOSU+cPEMEP68YcTP6fzvy1X195oyXff/eN4mUXMXRI3LXnjFnJ77zLam+QlT40OznuxDK&#10;bibVcOvVExvFFwylolTbVNdPfx+dWGOhpIqqxWQQRIYxMhoB0T44Y61Qlp5Y5j9hzWmyRdx0tdzV&#10;2SyTkUW6RqKPJD504bShRJAyZuDWWrN3CeYXrGzznfxfF7y1Sf3pJwG+E0cMcTQrb09r9alv3x4T&#10;dZnnOE546vg8VwMRKgUIXShLm4TIAnvKoCfQW7iqvDU3PlaUVYPCs++f/XK3x/o8+dijj/XpxSKS&#10;1CwMQu3QzL7JUOLDLt0dnuppWiJrjtRcOyCKi7/6es8/cg0FPZgsTNw/72WrjgMbzQyoRh8B+/DL&#10;+6RWJLFDMkJrAsEQjiAoEiEKKIMiy3SCHCHK+uyffQix0Nz4QsLF1ZqH4Zbs6OYbhq7nHKIeoAtu&#10;pdaB1Op/ldVwi7Ngor+kCzDyFIlKr7EIG0qcgE4RM9+nbPYRB/3HQIBWIQlzwzYIpLCuY/bxVubF&#10;jsC3EH3PQaVs39fLNwgT0mXlOEaELBOXDKmaaso00FdiAedUDcVJ3+EOMZpQFOwSQfNd1Nl3efYw&#10;geQ0s1n4GHvhrA2V4uDsjAsFuZnum3IWUVZI1mKuXzrPEpHWj4HFWUQzOiamYm16FD5xzJ+x7BPc&#10;3m1Grvm3bpoMn8nWPjI6DFu4HHIJ8wMTyk0vYc7OItqqVI3SdR7YNswmkkRFqW3EfXV6PYeYDubE&#10;2qT1SVmVFEqaHwxelW6p06BpkKCEFQh0aq9hs3BDpBDFDkS8EPn2ImrIpkFGOl/0K/ofKolCSVsW&#10;htqshrWnwirFjYQQLIgJikgQLC62RUIjigjynZ37653wuI/bMel1dnZmlm7I9C2R25lrYkCoOC/I&#10;i2ad1MJt0WIi2Fwkmon301coMxgdjcsh6VTI1BENLzc80VvlUq1y8pcwTyx6mb9gt1YReVgq1xw3&#10;d/+JHk64N6JUe79klleyeg0b8cpeG+qLsvOhKjwDV6CwI2G+uLMV38U3FPdjN3xik4pY5qQ5h5wp&#10;UoVwsxPOWk9Mvk/M8R0fMxHB1qbS/KsGEZtNtZlxpdB5s5VEkDJysCURtHebrdtZVVfj/fAdi7nL&#10;5KWL25ZiPhFU3ZKED0cfd5grvsF6GTdzGzFnjehgR2bCRM15LSSJKeaAdUjD29YjAETQegyhBgIB&#10;eqQMlBFu/zWLL9N0RLU2gplN9SXZkvjoMD9dt06UaDUs7lgWU+qLdkgEG2XCGThTRoqSPOawXWaa&#10;ChknsLonTVVqBCYm4PVfmd6sfz5Qgc2MRrhtTo8i+Ljh8WZSdKdtCmU5xO/v3B+BgdRn589rwsc0&#10;3SoqqTMZr1jVdPXEymmY/aHLAmFuLdYZVV1hwnJM0MgfG7xVIjMeFE1v1ZKYO3sHR5mM/kNFQDRi&#10;I2gnnKmLlsvC+MI6MtUHbYCpQD8MsSRNEUG6dE0TKL6dE0F7t9nKjd049zWL25lVGN+Lb4jnYvcs&#10;48SrrYiguj472pvYprjEvLQSd3jdAgSACFoAGrxiiIAOCyQlPaYiaXHCkcFZBMX0unRm7xq9fBh8&#10;jxVn9I2RW+tlKUYs6M39iS7S4tR4/UIqRbE4CBdiGTOdtiMRpA4nBpkf0uB8QUR4jkhlz2pjE4lg&#10;Sx6RHM8h6FDBhe0Bgz8V36jSSARx7bOjW9hJ/UDbWjBbqnPFkT64x4uGBZK/NpdnCoOIRCnOk8OE&#10;yXkcsyZYgrkRImg/nJX1uYe3nUJhvZlEdIrihBCc6GMxm3QkQaaIIH2maq5P7ZwI2rvNFi1xzUuU&#10;fN0hOIlpOZnF7cwqjFpQKxVMwGeBcZ1DmxFBVbNUMJRgguxmJ9bBDW9bhQAQQavgg5cNZIFOnv4B&#10;3iigPEEG3ReJCGmNxQ+717Cq6VaeRBjmjRMCLFJDcpVVX7K4iVxfVNVnx/kRoSKRG42MNYp/E0q1&#10;YN7DlLeXrCGriB7W34iUwrSBIBI03M2OwRROpi3TaDaCmICiqaZUlp2ekorlu1PcSgrHxwzPxKpW&#10;1ldUNZG6VGS5+FdpApaBgiV7QUuNDA35ZCIKLt/ra7HMcHapFOWZu8LJMmgK+oZFxydLZXKjWdFs&#10;LBFsA5yZdbWq6tOR7jifR+EeaXnnrCaClNvviNg8uusnVxtBe6iGTRJBK9vMdV0zlVO15MVhKX4Z&#10;MqkQxUmZsT1Uw5Q4kF3nQLbYMiLIkAzJNFKUxSQe8gatenjaFwJABNvXeHTA1ijrZeJwMkeFk1fk&#10;SblCWV+YEEH+BctFwZqXjEtvTYaPUVQXph0QzA0WyqyLU8OlMdaUUZQmR07ECbKN3GhojeF8zLNL&#10;quokYbgczajuRqPiMRpCAvMOkQp9+yO66B28LGyBD6XKR0FtiimZKC3EDNYRSmZAKouRV3KxltWr&#10;mqqvZp8Sb1nhP5y8YWDSvrMlRmwPVI1y6aGYEB9a4gQUaNo/bOUWFBmOYRjrZRJMPpwolZuOQUPl&#10;8bokZ7VObQOc2VJ90MLWUOkHUX85zxCsLKl0pqe9URXFT8ew1JdvtWciaG2brVjtlIkej4di+DGG&#10;6DGHhJEgc8lKjNpMiQMdQ5NMhGsxpw2oYuqy5C8u0YGmtfLqtTpTd/CbScGETBDZgVzi4JliBfjw&#10;qvkImAgMSsh14AEEWBC4W5a++dNJc9ZgOSoQCxTujnjXseuD/AHekeLDZMLchuPfveuz4Nd/G9T2&#10;QbGrwwCPaV/+umHeQPZwwfb5Mvda1Q25+0LnTfnuOBZFxT1k48opA/Si9uvXhYIkfzGH8zN3efwt&#10;rIZTG4Pn0l76YufFO7oVP953IE730i5du0MfD2V56tEtZeiHwX7er/VhTgKjVpacjPvpDM4Wh48a&#10;0kun5oZ8yc64dSvDgz70euGB7g6Ow+bvv8bjFSZGR609VT/ok1WxuxJTs39fMTh3RUBI3JUGnsvs&#10;FV+OcdR+qMsjL42eh2LjNVwrvNbA4785+tWnsB9bLu/7YoaXS59ez786etqCCFEaGYam8Mja+SP7&#10;dX+wC/a8MOcgmn5Y7OoX8P/Gngce7Tvs/c83HKVFWG4oPC1a+83JG0oiYs6dsot/Z2keWf1/nkPP&#10;Uzz5Be0fWf71NxbFGj0oSS6thotlzVpE7Iaz6Tn3YC+v/xMsRN7fNZk/btj5723Tb5guoW6++Mee&#10;BITlYL93B3NIYWa6Rm0JdW3Onu2JRbdtvT3Ys83G+6euy9u2LGhNGirFnzx1wstUkhtzUKGXVVcU&#10;52HL+6lBz+pEe2KsTy2X/LwK5XNy8FjiO1K3uLq5+trFvzNOJR48eOTE2b+yLl6ruI2HrOb49Hlu&#10;CHYXqC4qr0MRq6lH3XJhz8zBfkvFuTVKI2P4n+dfGUi80lB9m7ZSOH4bitkZAfO5I7wBCOAIKCqz&#10;dyxyJ0U0hCxQ51qIzPmTSBkYmsQolVlGualE7AzImpQItvfRQAZtByiJqaFNG1vrqcu6VcufIZEx&#10;ZQg4PFxySztajVnRRIBi129TWQLHqOpzSGbPqIVvzhRoUxc4uvl8GrFBKJZk5F2toqRmiurs3SGe&#10;RBhkz/CkEgN3ECRaPoRb/tF9HSiFNc/xNTcUNprxIaNnG3FWcY46LktPEG6IXOQbk0F6yVgcrJtl&#10;SHS8ZzQGl7bGWTtfjCT/JdIQu/pEinOrSQMEaySCWpMGw5jAXCWClEBI38dIUS6JdEeIOk+NFF+o&#10;tmB/IAHRl2Laos0W7CytTfLMfZFTSTm0S6CINWJ3Y17sZGwmvRadbSLKsibMO4esxKry1EgvrFq9&#10;kO+qWlmCQM+oWjuPvVYmkVGfjHaZsnp0DJMgCw/q0QTDMt48VVNR2omzF65WM0rRVYqagvTju2MF&#10;P8bu+j29sNqkr5gFYwOvGEEAVMMwPSxAQIVO9b0hY6mDGWUqy6ln1A0obqTFzKUyKDOQRdPf7sBE&#10;EKF04ahgHsWVUZST0Pg8jhaTd+XSRD1flgNbw7xcpkYIf+OaN4JJ0akJXsP3WptWjR9BWp21g4fg&#10;L0b9Oo0FsgUGqpBEfholQmK/fBZjPFVLYfxczFGGfbZgjamv0InW2Fon3bMOD09Yn4nnKMFylFHH&#10;BMlC9Igg3YfDiJW9XYmg2m44a1aMESKINO3V+Tml9CPXciLYdPV4BGHS4BYkLtI/obkSQTYtZLM8&#10;eQUZUZLHd/ZaKNj7h1R2HSVJM70z6JTQJYK2aTP3Jijq5TJpsm5AA303Jr3aqAabTrXCxXiXqrz+&#10;r2jsKqW3kOtlokAishJmHRGFxVZaGxHsjyf6oR4Ue2ExCs5aaMzXnmLz2nCAyPttXwCRbMhYnBrj&#10;SKqaZAewKyJKNu2Pe6zzRwSJWA4U7mMCJc1BAIigOWhBWQyB5nKpiBLt4CaASVeNxVnWhsBF24X5&#10;XLBDEsGWGsxuUUsBkWWMe5Aws5wx2RSnWaUqP7vODxnZ8J191kjk+vWYc8xr4tegeHsRW/fu2BBE&#10;HcQuixPkhh4szeXZ8VqJJqvFp0rR1KxQN8iS9h2TFmNRo4kHsxe8Lq8hDO+U1em/LN8lvVFcWEoL&#10;dIeCnkj3CZYLzxsXGDP00SoiyA67qr6sjPFe0yzPyTFmmKhTpZ1w5kYEDTpnzgzRJVUtMtF0xCL4&#10;riEJNwwlduYSQQbnCI0k2LT0m921wh5tZpkhhDlpvDAa8amosED/aZ6UbxzVASfPYGG6wSLVrU7V&#10;kLocF4/PjS9hdRvDFtCthCCcaenK4dhnr6JKJvk9nbaQqRpc/OKydac1k9oBs75lC71E5azjuQbE&#10;F6ArAe1+SDh+WfRgMQScXQKE2YT0GimahAtc+FOis2liR4sqhpe4IwBEkDtWUBId68WpWgkfZxGX&#10;NVywAxFBTC6QcXzXhjBfjRAQPxqsVXvhE08rt0PesivPlOuIZsw55tXqplwh6bxMP3o9QhKKdeU9&#10;Oi66uEDBlN8PGSaa7+wnzEOXA1KXxB8clUYKGhXFSZHIgYPOKuqyo6fgkgkTl4Q2IYLI4/hvTLXH&#10;oNRDcVu2B7jw+Z6LsRiFXJSY9sMZnxCGcQSN7FDcZ4iqqeTUSiLqm7PPypPFTcoW2Y55C3flGgSp&#10;xrl9nmgBno0kSsIe7geVozgHG5XD6Itwmd7CMWCGbG/bp80scLZeEo4jM2XoN9B0iHttnVSSHuNe&#10;tJrrxIiI1ErLTiD2oSdljf0jEmXSY3GUM76REKfaYPg8F0/f6d5uBA5818XHaYYm5jUTw4EfICqk&#10;RXpXFYvnDh4qyLT83mxeE6C0GoggTALOCKhqsmN8KW0CSim7h7zDcamAxgX5nl8dLeLs4dtRiKDG&#10;Ood+OPCHBwiOauy0uOBkrIyGC/JHLT5eSlfFcz/m8fpR0McUASZfpB5EVQ9dokkLFBXSPVoXXWKz&#10;9/xCJL1p1HZH1Zi+ajBWVhNgok4qwGNoaIOHKesy1+MmBbQAOoqSpHBP/CPGuCDVx1nC7FIyY11p&#10;UkR/jK8QbowMBeSE8zKXNGzISglRkXAq8hGS4O6V6Qi6m+Vn1vsRMSCx5CWRO0zTQTvhTMwR2xNB&#10;PB7TlmDCjpN030Yaw3DhiX9YTLu4z2jKJM6EJlRRX5KXIUmIF8YwhvVen1SkZ1Bnzzaz9Y6a1ThM&#10;zp7TAoIjNwh/S0q/bDxCkX51VUlYnCSe02TRFRaXW1rYUcuzEKmV2dGvYU2drhtXQaPV1UQAIC9+&#10;Lj6bc1lVPE3F4mDK1IfcPfg+P2czXhK4zQ5s2eoTfPzaYMskNNya0olLARHsxINvQdcVpRKUzkGf&#10;N3CrCOOCgR7mRpnuKEQQU5RowgQS1k5nzEtuwQVFRZF48WeCM9f1CJmZRJAgEtWF6ScOISVXQkqO&#10;XD/VnY5RIH9E4CZJkcm9HrvH4/EBtR4nGjt3WuwxTWQNmj27ql4a44MxNnQujhVkMMaiYPcF4eAs&#10;IpCyUlhFHcpXs1ew0Esb/HLhJkkBk24YEbtzsYEjqLsQGuXAqB1J0nwivTLLY3Ocye9wIYLIrzkL&#10;jyf51+lYPNME3cJSp72qu7I984hA3Bi9QaLfa1W4BJT8C854DJIRs/9BX0CoUd0aicLNZQHQy9i7&#10;zWztoTKYVxiNTGmyNygK0d95ReXslaDFHoTn/ua5LUwoMRWfhf17dWcisLSfyKokQpScni0rLkEx&#10;PZN+IRm/ngMQsuWoNSqJ0/E7cfUOjzdDHMDURlwiOEOHpIJE0OTksXUBIIK2RvS+r0/VUFlpYYpc&#10;FJC4qdlMM/COQwRxSdvZXdswzwZjzMCGM0R1PSnyY3QazyLtvm14yuIGQHMnBwjEUgOayNQDKsm9&#10;rqG6qkiE+0byaYoexpKqptzNPqS4bVpsLkOoP4oIIp3ULJKAkN3WI4K0ApT9FotKsS5buFDHwAsz&#10;kEoxQXlRIrukDboOmFaFRjMTZw32XIggXXZF0OzlqQ0sjEKTENZlbkzaDZw3o4CgJzYEULEbKUrI&#10;5f+dIlJ1hxClg1sXHLFaINgjRVFGbPXYt822aqVl9WjirvMcpu8qaLGcByJbEEMxnobxLz9jSfJf&#10;zPQXieWtpMIEMKSN4OZ0Yp8BG0HL5ot1b3VBr3NZ2FAGEAAE2h8CdRkrJ3ksO0c2DInizkeMfPye&#10;BAdtyD+4ZknYhsQHFiScWTPJ8SGySY1nI18ataLUxTMidv93Y3oTf72Tvur9jXXek8e/O3rUy326&#10;kkUb8uI+HrmvryAiaNool55d9YMZojCBrsNCCzGZ1k9THfGXyD8hIpiyY6oTQwFe6cE5XtNEhYgI&#10;Xv7SjfqQZhjVd7J+fHfYl+mYv+rsoE9nTx0zbEBPquVGB1vdfOPv3/f+9P2P2zNR9EVfoUw0b2C3&#10;tp0eyrKDn/WdthlTezP1DW+M6vapZa5jVmMBItHjPCFk5frVfq4sDa3LWjfd7+yI6PWf/XfA41r0&#10;1c2VlzJTM7Ky/71QXKPk1scHHv/v0g1+A4mAjfZ8OmKbOeOhvn319G/RGy6P2hg1tZ+Vs+tuRU5S&#10;/N6DBw8cPF2Ix+Lku/nMn/XxgtkTBz1hsC44t9A2BdXKsuQVM+d/l/mk95QXeZdSEmWDQ7b+uOLD&#10;wXzmgKa2+SrUQkcAiCDMB0Cg4yKgashPPZlbjXeg25OvjXj7edoR3tbdUitrr2QU9njT7VktmVLX&#10;lRY2PPasY89upumpurG6+sGeT7CUVJVlJaQXt/J6DR43aiAfr03dXHurpknd5aHHevfmd1XXXv0H&#10;C/X8aN9BLzp243aGqOXn9qa1DH57+BCub9BBVTdXXPnnz1Pnu0/4fHx/0/2z7XiolQ3VFfUtvC7d&#10;HZ7qybG7RlugVtwsLe/57DMcRsq2PbGito7YZiu6a4NX8WnT8KCN5owNGkRUoW4uu5D+d0HNXd4D&#10;jz335tuvO/bgtoBt1oBOXhEQwU4+AaD7gAAgAAgAAoAAINB5EWjra2znRRp6DggAAoAAIAAIAAKA&#10;QDtDAIhgOxsQaA4gAAgAAoAAIAAIAAJthQAQwbZCGr4DCAACgAAgAAgAAoBAO0MAiGA7GxBoDiAA&#10;CAACgAAgAAgAAm2FABDBtkIavgMIAAKAACAACAACgEA7QwCIYDsbEGgOIAAIAAKAACAACAACbYUA&#10;EMG2Qhq+AwgAAoAAIAAIAAKAQDtDAIhgOxsQaA4gAAgAAoAAIAAIAAJthQAQwbZCGr4DCAACgAAg&#10;AAgAAoBAO0MAiGA7GxBoDiAACAACgAAgAAgAAm2FABDBtkIavgMIAAKAACAACAACgEA7QwCIYDsb&#10;EGgOIAAIAAKAACAACAACbYUAEMG2Qhq+AwgAAoAAIAAIAAKAQDtDAIhgOxsQaA4gAAgAAoAAIAAI&#10;AAJthQAQwbZCGr4DCAACgAAgAAgAAoBAO0MAiGA7GxBoTjtEQFl17XqDuh02DJoECAACgAAgAAhY&#10;hwAQQevwg7fvVwSUN84dTi9TqnmKAvHnU4aMDvoh9YayY3RWrSxL2fiDOKfirrH2Km5e/Le0AXVQ&#10;+6ibS/P+Lb3dQbrZMQbDSCvVzbU3y9BTXtus6vCd6bwdaCnL+v0gehKzsO2Cx1M3NzbqLKu2h0at&#10;bKjTXdp6bVA3lxXmX69p7gC329v5p45g8B4+X6roAM1t+8G2yRe7qNUArk2QhEruJwRu58TMGRGc&#10;7Bjw06GNvr3+/mXxxxH7ykZGHv4lYsyzXe9VR5VVV6+pHJ37dOtitAXKqwcX+U6Ly+K5zBRs/DZo&#10;3At8pvLqqzvfH/BJrtfMj7/5OmxMP+xGqC4/tfT9MWuqfb7dGBfxrmPHuCSq72asdvX45hqv/xTR&#10;SfFsFxu3uvXizoVrku8+0N111vKvxjgaR97MiaHMWuc6LLSQ99o88cEtU/tb13JER5LTi5t5Dz/h&#10;+tZbL/d+xMy2cChem7Vzaybv+Scf7e48auLQ3pZD0VySuPvss1P8hj5BX0rqmnM/RZeN+XLqy/wH&#10;dVqjvnX+yKU+744coPd3Dk2mF0G0+1ZNk/qhx/r05tt0CTdkrXtvWOjp/lHpl79xVxQdX/vxoj09&#10;/L7+6pMZb/djXaqtV09sFF+w/Mr1jNfHH7r11AVK01v1zRNL/vvB2efmTp332ZJJAxkaUZux8n2P&#10;ZVKX6dGHts4d1MPysTRzECwoXnpwjtc0USEO71uWT2ts9qbc4vEeGTI1aPyAhwwaoir792y5g9ug&#10;Z/ld2zMaFgDI7RVEBOEBBCxGQJknWrDo202iIxJpUY1CZXE97exFlUKeIvAbyuPxXQK259a31Odu&#10;D3Dh8/iTBZlV96qTqiLRZB7f2SswSpQuZ4NaqUC/qJqKU2MXuvPRFuDqE5VYWK80gFdZlfSFA/rd&#10;4YukKuJXVYtMOBl7ZVyUpEBu+kGnamt7GDUcFvR4CqT1tm+PQipwRpX394u/avNxJ+vmBYrlCqtb&#10;Xi8VeGIwOC4SX2+2ujamCuRif/xMcVyYcMtyLFSKYnEQtpQmfHX8aovmO6ry1EgvarnRp2tTsTjY&#10;BS1Dv/Vn5Fb1i0LbI0xyy6b4kMg7C6QKdWPJmdhAd0cMJr5vTHYNK05Ua7id0oaljMwZzUIeHi5h&#10;GajGtKjBaKlPEEhrbQqFPSorEftjKxCH14qHnL1su0RLSfxcbNDcg/fK7LCNWNHwtnkVJIKWrkR4&#10;D0NAWXZw0cBpcQ08B/fwPUeixjveR9cpdcO/2xYFzD/gJEjZ/uWwHmUSwZw1ys/jlngPePxe3BlV&#10;t08tcx2zuow3NuJYbNh/nRnkfMrrkhWfRdyauOabWSOculZm/bbqy282nG7wWJmYtNRDt9HVZyMn&#10;jVqRzp8en7fbrx/qj0aOyHVioy014Us3jDne46fxbORLo1aUOvuLU3ZMdbJxY0ipnV0qpySC6FD/&#10;aaqjlVIqtBI/6zttM6//yvTLS996xA4ztOzgnL7TRPiRfPlLNwub25z3a8D78/dd4bl/nRAfNmHA&#10;f/B6lBWnVniP+S6TPzFyf0zou86UVKa1IXfbx6MW7KtB97F1O1bN9nDsYXR8K86ui9x64Q7vAdcZ&#10;q74c70iX+6gbz/7vpVH/K3Vannpp+chHueCDlJIpubWtpmZUy/WTPwZvzuR7R/w871W0HtS1/4hW&#10;7Sh7d/GScc89jL3ca/C4UQP5ugJfde3VfwqrmbVxt1KWB4UmljoFi/bPfpkF50f7DnrRkVHeSMr1&#10;03gOflE/+76kPxMe7Dl45KtXvx88QVDGXIDoLirmNXrg46b6Tv2ubKisqCiXVzdhf3josSeferJP&#10;n57dOMi4K0+t/GJHvrHPNJb8eeJ0YQPfzXvKoCeM1fjIu+Gxs19mEZLyyNnLtmtVngqfMGZtlkNw&#10;UsGG8b24dpulnMVoWPlda15vG74JX7lPEaiQhLnh089XKGu6//qoupW2+7dUWQUhilA0NZl7KW0q&#10;SooVYM+6zak3LBejYF9vzIvFJV+DV6U3MtakkWKis3pq5KFL9SqVojp7X4w411AiSIoEnCaLruB1&#10;NRbGL3RBlaPtdpY/t2eJKK+xXYy4qlgcgLWdJjNQ1JdfzT17fJ9wX3qFuUOm2ydScoOIYInNO2tT&#10;iaBCLg7EV6JN5IvGJIKWy2ZUFWkrvbGrg8sCYW4tNYlVLYXxc5GMkPdagDCnXju10Xw+GemFMXv+&#10;2PWZdYZSbcNGUmJRf7Fc/0cKHzNaT8qirDleLRoRa2RgyrrM9WON3c6c/fccE07ub6pTnCa8qum6&#10;9JgwatEUhvsg381n0aodJ3LkxvUGlJjZVHs4/G58ZI1LBMn90CVAXGzxLm0DNGy+xXCukMe5JBQE&#10;BAwQINcPjzc8JvuuxSuoLYC1RhXD91qRbFotdVcuTRSj59Af2eUaHRZ1MvHmxpdo9WCWdFh1RTQZ&#10;OxQdwyR1Rt5X3EiLmYvRIp6TV7hYxqAURi+rGtNXDdbS92Z58gov7PBwCxIXWcebOPRMUV+h0TtX&#10;1Fv5OVVTTZn8aqpgItabUYFRghVhgb6ezpqTcHBQwnWz5yW9haVJEdih6egZ9gs2uNizVxiNc3v8&#10;WRsRHOC/VlLBhaYYcBNC7axH3fAuyeXXi/L+lkqlmann8+u5qOApXX87JYLoElUjEwViM9NhVtwF&#10;ggViV5fN0YJQjO05jRVk1GmGSnEzLzU+Avs738X/5zTTq4/AtrlINBND9LXobP0BoYigX3wJ1wlB&#10;EjJHf8F+auyZ/n+/MGwc9lH34NgDjOVSZPQRtCH14enTNVX12ZU4dea5BAj2HhDvifLF7D/6e0cI&#10;qZb9tiNqpitGridH7EDN3RcbPAorT/6npv2HJTJj24xaUZl7VBBAKMGNPnzPL0TSm6zLnL7WmM1R&#10;pEJfbAX2j0gqNW6vUlbTZGRkjRFB1d3smOFYL2aKiiwyP7AVGhy2TzsVASJoJ2A7Q7WqRuk6D2z9&#10;OAyP/udu++6xNUQQMaQwSYWp/mk433ShTCMq0/zRajlNVVIwtqcbubMq6wtTDp29rlA3y9N+9kci&#10;FpdAEbO9S016lCe2+U8RFbZqWKCDszMXvar5pniKerlMKjm6K3Zl2AJvA9mBs5d/eHT8GZlpA1Nz&#10;T1Ak3fQPXn7AuNyyTBK1YJZhq0wdb7q/Gw5ua1PNLerYKpZlI0aHP+mSBOqoPSCKXRvsjQ0pz8XT&#10;FxPDsjSD68yxqXzRfIlg0/W8/CqW8x6fY87OGD9Hyt9k5P2JPy15lGgKGZYc15q9KkqTIyfiXN7R&#10;PWgXgzybdSlSbBjpfxv0SAFFBH03pWqGI+9qubGbCFfJHGVHujK9mfoobqrL/JDTeLC/YDcLvfwl&#10;zBMjWMYI6H6BP1ZEhwiq6nOEAa/hM9MjJKEYB5la6ZOFshaCe9fKElb7uTi6R56uJv5QlRzuisB2&#10;8lp5lviLqQfpGf7eETSCumy5eodsiP/jt6ixngECcWbhdXlRnjQ1cVd0mK8bRRPpg85au6KmSDMw&#10;1HrB/j9R4I3tS0hRnkH/M/nvbGSZzlSlskKyVkezga6H+Ixy855B//sCUZ5SXZ8d7Y39ODgs/jzD&#10;N6TSrDw5m/bDTmiYGgRb/w5E0NaIdqL6yF2Gx58lKrToItWGWCmLktZr5Tgc/xUV7I3vHpwcERg5&#10;n62IoKohdTlO09jurE3FxyMxqR7fe2VahUrd2lSckZKn0b7pAK26lRCEERDn6fEXCg4sxn1KnLwi&#10;EzP3LjB6/BDnE0ci2NpUcUWavG9T5Kc+mvPAGLvi4A1gmsujSlbsECelZubISpCwkcuxxlH9x3f2&#10;nEadH/OCI1bTJlCs6ICuyEetak5f2d88KmmktLlE0GrZs1ohPxTmvSBcIBSfyivXHrMUEWdSwSEG&#10;FurIc/UOE0pkBnSwKU9EEhRHj8gUmrOVsl4mDieUv56h8dR0pbk68Z29l+4yIk8y2ECUebEjDJaJ&#10;qqlcln4kJhAX+ug9/OEBgkM0ET69Ri0RbEYucWwGE1GS8pJ4P52PIon76uHe4cITuRWGk9CE1wJq&#10;AAcCymCxoKxOW4vL9ekadsJxBN00FguzkYSP0FociI/blaod2BZ5wmJXtymLonanm5a8avX1GE0P&#10;3JRMDDe1NvnugVuzawgQkao0Q/SFJ0EY+ROXnykzuiA1W6VZK4dtO9JYSpioDZvMd/+JHo7fyFgf&#10;NkW5/dBow6MR/xQQwbZG/L75nqoqKYS48nlEiP9ivEgZ+eMluTE5fjsBScMSuKgM7EoEqTsruhef&#10;paRKh06kF1ZT5zTljImGwyVYXGzEXrNRJpyBbc78AFFhY1PuZh8+YoEn5Qpy62RXwRA6GqNEUFFX&#10;kns2QSgI9cXpJf1Bkr8wgTA+QZKeKc2WlZQgMVlmuuSIKHqxN6XJ5XutPEMjHvqTQFVTlEWfUYjt&#10;EUK3ynpFOWGrinxfzLTxqZNJDosPIe7IWLNcTqqGOZlMaRvMIrykLDBJKrmGlAiOCxMeSJCkUS3I&#10;K6JkicaVXXr4tMqEuIaSI1M3ssQ0h6iTd0yW1mjPCBFUFcVPx69M/ClRydcMJx9NWOXqszKZ5vNO&#10;O0p1DAebyzN/wfz0sTpHBAnPl3Oi9Wo1KTj3iEitQhYQ8hxJPF00hVdHcnqaAJbvHnaUYcloCVkT&#10;qcRnYgrIHlF5IXYEYhKUHYLqliQcI50OvjF/GZqo0okgwzxBvL9I6yfLePlBX2Q2XUWS1/XhP2Wg&#10;i6D2Ud1tataYFlB7lJ5+3Ij8UneaaFXPiG7GZWgHpTwhkFjwXuulOuYoGoUDCmAQnnTLiCUI0bb+&#10;vkKprgaYTTVsfDtqrZel6AhchWGodjRGeoLYw9IbDaRey2wiaE802voEBCLY1ojfL9+j+ISR5WPs&#10;J65yjnsJV+sl4Tic6jouldSZtNOyIRFsLpFsEWDmbgHsGkMcXP6okKNXqc1VWZ/9sw++HTv4bbvM&#10;wrMpTRDWK6/ov5vU9bKzWfjBzPEOzcYzVM3ZsRO0xnnk2PPd/MKi4yXZJezyOaRbyaJUWnzX8GSL&#10;wvNorBToETFUivpbRbnnju/6KTJw8gxRvskhZJhsljmLUJw1W1ZMUVUGaYiNlbkkq8A5kP5DCWhX&#10;/5bD7GlEf4EMpcHjDQ1OumnIbg0kghrwjQ0fjQv294mR0p1CKGcRfScSjbOIGTpics06uM36NNAL&#10;t5UlHmefEGweFtF1wZh1f/xSXIrG4/tsztVfMjTJHGG3yfhgdq6kbsQxJAnNXtUN8VxMwOQZlU7K&#10;xnRGg04E62USffUwki5f0xLBVrn0sIECWSKrNzEtK6UiRv0HpeJw849gVoqsF0krWbdc1Y2kxbgp&#10;kL5bj5oSxDIGeam/LPTHBW4OGn000yeI/dPwxsUmHyX+zvnawyaIVZUlhRD6dF1RuknBrX3RaOtz&#10;D4hgWyN+f3yPxicsY4IdgQiS0gUeb7KoyLSa0YZE0AgnM5Bn6DgRNxaI8DOI13+yMI/JOaU+N9aP&#10;ktXp7bnkR1lscTTGOuw7b+NfAg+NhgVZDsWI0wpMW/7h60FVlyEYi6u+LTYzQL7DczEjeAffqD3I&#10;/s7QHtFjndQ0BzJYnZYRQWOLHJnHI1JRhviDjYlgnSQMu7ZoPMFRIxT1JdlIJhbu70WYOLCyE50G&#10;a2ay7lizSQQp5Hn8GTTrWAYIVPXZcX4EOdNzS1LWX9jiR8wdl8UJclp4Qa3dG995uog0dGOGV6Wo&#10;KUhPiAl0o6v5HN39Vxj1XW2WJy1zx8lNSJKe7pJGQRgJGcbQCKcKyvvKITjh1q30lZhklq8xy9Nr&#10;LZ1hMLhKIPF2sZYIkp5DugwUTR3S0oWNt3E0eDDcuo1IvpVVkmXYAkN87qs/ynX2w9Y6yVL8xuwa&#10;mHCDYXA0O4PDQvENNp85YtbRbTAIZfw0wvfLIJ4B8XcriaAm5iL6gs4NilqbbIYW9kajrWmChdGg&#10;LDv84a37BAF19fm4tWsuN6DFEyxaPftlxnAFdy7uXOwfncVDce/E/5tMRNTSPo/2dWCL+NROQFLf&#10;yf9bUoNtfMNHD3nGdNyxVsVdPFGAA/9Ra6O4denWxzUgMOyFF55+4imnp5/szZdteT94TwMSTF6O&#10;Gv04EUtLrcjf5us2/0huyrlLn77lRkT86uHsG7LqQMrCo9eOfPlTwoToqX11Qqk15+35OnQfGjYj&#10;z4OPP/lM376MY9Orh9Eh6zHI5+OJq1rUn34S4DtxxBBHM/IVdHl82Lyv5gj/iLrcINl1+urMAa4G&#10;AcOqsg6evMZDyKoVtfLSaip73t2KgvybTaqqvMOJWXjHavYvm7Fft3/oDJk+Zvjrzl3vtPJ62G7H&#10;w6KF3e3WpxfXVATq21dPH4j7QbA28TLePn5/596VNpzsj/Ub/IYT70ip5Lj06uSHa84mH/9NuEaU&#10;pjvcp3/ed37hm+N7GZnP6soC6TW8XS8O6NvNsIF3Kuru8HhUiLnW6pQt32xDPeK7fjpviouxOH9d&#10;+K/MXx9ztWjGmszyy+f+LX2v//MPEe14kD949o+i/JyQotlxSybQ4v+hV+Zu3M7jBcz/c9jX3/i4&#10;kOV1G6W8XZp3PiVhz09rtmdqe+sRIPji/6aOdh/gYHTIH3Ect+CruQembftn36mL/xv/NHPoPJU8&#10;5YtpKAmMwYMFmETx9nq88u4cD0Fo+pG4qLu8bSeRinTJF+8xt7bPuB/k8u95D3Z36MGrOPwFHpqR&#10;9qAbcrj2P1vzto7Aks/oPEg1vGPq+JAvx7NOnh7PvfuZYAi+Hek8d6+f3hadWMhDEsGPhjD1tOtT&#10;z7GMoKooceMubOK6fvp9qFcfnfnTcvNaQRk+YV4d0JOhUT2G+Hz8bmj6fl5NckJG2ftTsbilBk/X&#10;XkP8BALcaUPnqeHlnUJ/eOjpF4YMeZa+LQwZ8pY3jz+klxUrWl12Km7rEXLOXE7Jk7eO7IXvca01&#10;ZSUoDQnPoVfPR5liF9odDdahtdcPbc084XsdHgFtqCqHuWL24HhUiEH+ooRy48E1kAqv0nQmC84l&#10;zLKsYh8NyhWGTcWj/yZ1C9fRnNnEWYREEgU71dH5kVowvUu8si59DeHKraeIUdVLY3z6Yz9M8Z1q&#10;4HJotWoYF+zV3rppcbqRhtQIXCbIEh+nKjWCUEtxeZy9Q6JFB45J0rNlpdUcjFFxI3okR9TXl60I&#10;W+CD+zkjQcVkbwavF+6C7XoyeAop85hBq417Jcb3DirSJGKY/fXvZnzkDRCxXrjveCpS0xsXb5OS&#10;RR5vRCzyqNQ8KtIlgsejWZip6tJWEmJgh7miAi5xJZEBw+5VjDZ/qtrSUm0AGXpXVfUFWflMnk+q&#10;8ux9giC6Chh5MHiPw1V9LJpZBgibZEJf7A296IOUlnlE7AUlKSCij5SeKrO5UDSLAp3vuvg4p+Qr&#10;TfI8fTtqZDxNlwjq2cXipfPkloZsNRJn0cSxRFmgMgaIoLZ6dhMaje4YZYoz06+Qg+sMlyOVQdWr&#10;uJUUjss43ecFTsN2RK3mpyE7egL2yzihjMmg5N6hwaWrlpQB1bAlqHXid5Bx9/Fwdw5bv8bATvc4&#10;YYKOo3UaFwaAlTEjZCz7QGp13xxVilScP93PcyGCKkVtrX6wC3rDyIPZMCQeyxapUdXpKWIUReIg&#10;N+zAvnwaj1+nxyBVTfJLHFx+2OI1WL0mVFfj/TCeqn8ekxU3F4mX0R03A4Ij1mK87cdYEYrydjgp&#10;9TzyQSnO3oGHJkaJKHbJOBBAqtGWeSyitnLkcBoNlGeYOI9Ul2uDpIyISrc+01drU8lZYbBuLGEs&#10;NM+GXcfP5V6t4gyGRs3HHxyVRmN2NFdobXCWuuzoKTj7cRobncWFBrLMkhsJga48Z0+/8N8MRk1R&#10;W1bB3vhaqQA/sLHpPC5IcCANuU+RTqAOGIHjNCspm0g9IkjeTPBlYpoIai5giBMjBTFpuNtalnde&#10;Jmc2kGVU+2LXXSrekNZrSO8SbHF2R4uJIBWgkTFxAOkro3ND0Ade4xbDEOsblWUzakQL/Gt/XNfv&#10;4B28hiXYw/qkIqaB1gTzx1+L8MczHzh7B0dR1Yj+OC5ACwYp8S9fOxCA5rFm4KjN3CkitYFhCtkb&#10;DU6z1raFgAjaFs/7vDaaxbeJ4MNUjBIey1qiA9UOiaDGFYbN2M5goJvTo3Aao8tjOBDBplzhdD88&#10;5gvjQx3MtNOFKnczKRhlQzYkvq11qd8S1jx68R1V5ed2HCtoodu9sRo/GQuhS/52WCq3xP+CbY1Q&#10;IlXmo4LjytIE0SBcoU2bduL1NuaJlvj768WFwc6L6F9W4AHbsIDS+r7FUu5BakhZnUOQTpZeKkuy&#10;mS7Jhkgobko1cTqwcScMNGUVFkhntbbzIyJS6X4DmsMP1a8VtqnqryQJZrpyzfyBmq6Qn4iJEiak&#10;y8pp9I5d6oOZl/V3RxHqpNcZ6aDqVtJX05fEHPqrWBsRkBIes4hzDPAjy/MDE8ppv1FCrAnR2Q0U&#10;ESQjPuIXEkKmS4ydksxFTnJSTSx3MuoTf/i6TEP7VNPhkNiuviyGceYG2jR6s9a9TlOQogSGmliJ&#10;FFaUqNgo82beHjVwW2zUaOTmb/J2h25xNZeFy39E6eNJsQUZL5Y6vHSdpbRzw95ocNzrbFkMiKAt&#10;0bzf61KUpwp8MBNdk9FHFbcS8PjHnEIxG7j6cyAhRopYzU9ooVhcl0mqOIkVqEOdp6v7MEUEVWVn&#10;luOxc9liK1AHM5MWHpejMEpANdbZjOJMOhG0/DSykehVs2YouYK+BtzsRYVUa8FkbpWIhELm3Cqc&#10;K7WNswg5DfRl1cYi83FsoUpRnhFHRulDklAUFU8slVvgFEP7HIoBlJ0i3paYR6+GyuOHkwc972BF&#10;Q70BO2BtPqVGdPCN/qeGKkXwALqbC/GLxiQfUasjhVylmhqhJj3qExLK7li4eEeGPjgaPxXHccJL&#10;tHsNFbCJUHeS08DDP0JPLLVelFkgO/Qtvivy+F7LdmwKItxh+J6LtyaliCPGYv/BSEnJOunk0rh7&#10;hMZzou2JIEXUGPKyaFLaMLqrUyNsQiLYKM/TCQ1FU00YCShN/sSiAqL2XgMXaSpsEy7OJ0PnkOYB&#10;uN83ERRTR7KrO53tjQbHtW/LYkAEbYlmJ6gLueZdOnEozYSsRaOd5BR4pX3BRvNtdMH8FDm1TkN8&#10;9fzmjBJBVW2ucAF+bLCqMqlQFIyp0oxYz1DHGKOlFLtE8EA0Ti0R0Q/bzJwui07ArWbcNGhVLXlx&#10;+JnJUaPX2lR9Lfds0qF4PN9bVFggfoYS+uLorTFhRKItDNhfMrUZ/ziNpU4h2xBB8pjRlQg2FccH&#10;Eg6ulhoz6MWzjUstMWZiYH7ntW+oiuOnY1TH0dN/hieGqwkHYdZvkXYOfNeIM9oUZiTIjmNjL+gs&#10;N03qEc73MeK7tJDplLs/FduPx3f3DUPqcixwZGZqomjtPDLipZ638q3ji7F8G1Q7ScG5XuTwlhrZ&#10;H5sCyRwbVCLKZvmZ9X5EBETqYTZ7ZVA3E803sq6NxkxhsDg0YeuRIQrG18lUQZJ+2o6sohqaON2I&#10;tN60gSAaECqHm+5UZ1WO01XhRlLMGfykk7KSVQ/O6K1Pmv0hc5rrV8j4A7rye9qUtg8a1qxPq98F&#10;Img1hFCBPgIaiyg9M6OOgJTWcovvMje+kMjLZPJRXU8IGoxv+3qhp9mJoJYFIkECWy7ju8Xx87Aj&#10;hUEvbPzA0ET2YuJVzOQGS/wq8MN0zTyXj2OTmfI50Y8Vyy3WmdDUnNM87+jseqN448ZwYZOpeCj0&#10;A5fp36ZTGhj9mm2IoCa23Gv+gkN48Oq0pK2LyaQLFhPBppxY3PsHhT7xjznLWQ9ucjYbFqBM8VBw&#10;nwIZeUxO31XAcXVo62u5IV6Ic196uEe1RpquGzsGy3iBX5NcA+ILzMtJTckvtQHGVZXZws8MopxT&#10;E8Z52koJlfgOay2l+jDBd7V2CJ4h8Xla2XNrk1wqFlAUkzc8XMLkOkJOLUMSZlIGxjlmiqmh5hzA&#10;iF0GRrkW6Zk96H5Zcy/VVbZao45gXPc6ViXmEUF1a75oClpN/Sf6++HhhIw4G9kHDVODZdffgQja&#10;Fd5OWbmqJGEhbphrsdjgHsGmqr8QH0KZ27svSzKdcIlsKCW3M9QBsRBBxY20mLlkuFvWjMAoIxSZ&#10;+4hZokB6V/Bfi85m0F6jd8dNDYs7Ji2u0z9EGchNc7lUFOLJJdcwtQFbZcmnO8B0TswWfY1Cukm2&#10;i0w4gSzhgtdibrBYphIibvP1ory/sXy+mP9vRLAfCjRGy2xrelIhabfsTPzPkcHztF4pZP4JJ+/o&#10;s6VGk9qbqp6WYsHgDLNIIqgRQpu00zDVNBO/q/D0M1ij8cNe1Zgdgy8SvbjQHL5CSfh0Y+xp2CG2&#10;ZbgEiYsJy86WC7FjcQWdJYyTukHx58UXa7KgY/zsUMxX/p70QNPjAqN2nWWQpGL3jd2HcrQe1pQ1&#10;7aGTeXhOXpQfL+VkXunlfetjkq4wOWKjIN4F2amnUnJYkihZToOMEEHC2pXrQ2VX0VNPLxHpJ+iu&#10;TY/CU/fpJ3HWTEJGlQUxJWiWNnrua0ojmfs0XWCLI8gUYjCKnhLeTCKops9D9jCQWI/sgwaHBWS/&#10;IkAE7Ydt56xZ45NvcZaIe4JbS3XuASLtKS4SWyDMZU7Uy9Q4jeti/yn66SsMiSAy6jovpFK2890X&#10;iVg/pDGQYrmbmhBWseeN0rERRAZhJzQCNr5n4ArMR4L01KP+c3kgwRExa5s1Ef5YGBeLuIsheOhs&#10;ztwXOZUU7xnhxOSZQkaN5rl/EZ9baUpKpFI0NZsqo2mSnr0/o8DBxRNLk6fn6MB9uiJN4pn42B9x&#10;p8W4eEnO1eTvkAgCzbYAsZmJ8bBvkq5CPMfQJG5mrNwbSi9Ji/VNqYNV5amRXjhA9LS2pqtHvkox&#10;AcP5mlRsxBuUPavDBO8JmLRQ4+WDUs5cOLp69a7LxiXEzN/V6LJ1Lf/IwqROUkeTyFiPoiJ9n1As&#10;keaXN5Grpr+vKF+hplJ7s20UiusZKZdMhOlhtTs04idL/GSECJr0kGCc2Hp/NKxfYwioK91szIom&#10;4sC7fpvKknuJ5l9o2YlgUlHOtheZSwTVaiqCFbrQr0w3kuHoHqJhepVZVgKIoGW4wVuMCNAvf4Hx&#10;xjLeth8A8fNGq8dBVt6h8XncWaBG64cMqAyPZF0iqKjMPbqash/iO/uskRgROmrsLIfHZN/FZSQq&#10;pUKpVVVTCjXzg4/QiWBjWtRgwp7J1Tt8txQzp9PIrrwiU/EMAuRRTdBc0nvUOiKoqJfLpMkoDawf&#10;HqWPM/kmTc4Nk0BYO52oaEF8F7+ovcko/CAuYizKk2YejvJCcim90Hx8Z6+Fgr2n84wENjHdooa8&#10;2Kl4z32FMvMDw3GJ2WG6DSZK6OSFi83RtFLLDnkod/CJYu7uySj/b1b2VY3bh6omO8YXnwJoTAsL&#10;4hfazMtHk/5Ys3wsQYMK4YlyNtb/RQu6xJYiGV+mZDYUU37rNrcRxD6OR8TUfQ5sDfNymRoh/M3Q&#10;wW6/APeJ56Fs1ygGk+ZJlMo1YlSKOlclh2NGk8iOZW1aNa6B0FrROHgI/mIMHkSbP8ZzoNvTWcRX&#10;mK0bfofMH64X+4mml6DdRliuGfZFw5KZauU7QAStBBBe1yJgkZvFPQSwpaYw7QCNAuIpTYXm+RZo&#10;M07296GdlFSvNETQZ1nsjyHeuCcGzrp8Ig/JjDm0avK3us4lxUUojnfMvOWakCga88EvzBYI6YgS&#10;67Nj5qEsXBJZFSY8U9UVJizHs69qFI5U2jrSmp4tJSj7OBIJVbVeHaSuhyaFcPIMFqZzUcSTRJAt&#10;75PFc0lZnrAIcw3w+Tlbb1BIvoWihBTWyy+nJ2xe5kuzNOMP10Jn5sc1gSq1dmxm1aCJW6mTY9Cs&#10;KowXbm0qTiZtRhmcmWhXPhQi2+dbsWkBrcHn6CYBY2OykZOyxone4jq1H9Fo+rhHljZoIWkAh4ts&#10;9QXwNAT0zEi0/XIaK8hgjpGNESkpziz1SBhaKr+EeeIhi/wFdHaG0zTiJzNsBFXlZ9dhhr/M107O&#10;NoLYdVAmnEGkZXbxjdi6d8eGICJLs35WQArE5vLseK2OxYSRxr0KH0MqDFRNVyWCmTSLAXwDNBZ/&#10;yq5o2HAVc60KiCBXpKCcCQSIeMXETqEx9GmHqGHSqIzjuzaE0U901GrnqZHiC9VcI88RHWu+kRBK&#10;kjv3FanERVnnYdDU8N0XbpIUmFAbtchE0wlDeTJ+jar6dCQWx5vv4h+dlH358plYwlTOaHIXFvSZ&#10;dcpIcSnZSkYk1myCGumgxoGa0EiaE/pOE1qcRv3IfyIXzmWbj7GEiGNoPZn92eYSQTLOn6GYk/I/&#10;JQOMYU1CMq0crTIdjQCbOMTY3FeUJIV74iBQYlezV4rWIMFHcFrOXSbH5UNIdC0mQ6LgQqCVZ8oN&#10;dexImb4ryB2XKGGFzIpcg4nhxRqTAP5kAYrlRjRMK2fCZr93mJC8onBptm4ZTShTPCaI+e+rNWFo&#10;cJEtw6qhnEWcfQXpeBzQ+oJ0FNhcml/RWJIciYeFQtpzUR6zvNdKG0GUjomL0SoNT8NxNIcIqtUo&#10;4imZKpq+kj1CEop1Jwe2k+i4c5k21bUsoDSpQzcRPsZw2yH/goePQcs5Y1c4dUXH/PYKskRkPCaj&#10;cgE7omHBXLX2FSCC1iII72OHY9PVJHLjYzs22gdOWvMm2vaAnWFHc6u5BYrR9kMTgQydgt4sEaEb&#10;c2OJ1Av44zw5TJhSZDqyncY6UBvOWkfJom27RTRC90hT1ReeFW+JChxH+eEO9ROkYC6oqlqZ+Gv8&#10;1k9zoCY9VMyQSajVdVIBHhkG5wvOntMCgiM3CH9LSr+MUi6YNy1U8qQQ3KXPZW50cq7Zr7N+jJQI&#10;6vslaBSXOj4HRC1I4HFIgCze9OzfufRHcf30yqm486xVfh4q+dGFVJgSvpvPgjDcvNPEE5tUZEwN&#10;rWq6lYcOca3oGl08fk5jFdbSPM1pdDDT0D9JCwuyCkU8OtwbD7yHzwgDhx5FZfaORTS5q6O7/3eY&#10;Zaa5460Jjo2cnQvNTGyGbWplSSF4sjoiNxLj9UlVk/PbHkkxGbWHMiPEoi5rMjqybg6WSAQJ7S2m&#10;usXjXaPVtNDAscNgCmq4IH/U4uOldEpsHhFEbh+awALkhjY18hDdFFJRId2zwh+ZgWofvucXIulN&#10;M9c5vQtGbAQV9RVlSOvLklOUuoQbqIYpRXGxLP0AtoTJxmppH32zRff22NRiphCW9wQNLvuLJWWA&#10;CFqCGrxDR0DXECRQJLPEuLvNIKXprwlLrzOyGnMpIHZKKIrFQeQxbNRkXnEzU/iZh8c8gZie/MBY&#10;d7X5W3XDpyGn5n3h9LAp5pnqaz+pd6Rpcsuic8V76a4MlMKBnq8MheLbnqshr6Q9tVlEkMolbdo2&#10;3+QsoMNOcGtPX1YXyWXiIq7HP0WqHN0Do4+mSvOKrsqyTx9YOYOI8uganswsUlJU5eddN8u+T1V/&#10;SRw+gVSx0YE12XWGAsqa7C3+uiHraEcw4z/ZB05VKRV+5auTT9nVJyrRZERuTK0W/bFuZBZdq0d0&#10;XpfIstOTxUJBmL8XPe4Pdsqm3WBiCch568hKIpgRjVQ4e86NTtdJuG0UNlVj+io8qpMlUlsqFACV&#10;nodcNQ7/z961wEVV7P81rbTWrphWaChJGDctNSTDzD+YzzAwichHiJoXrAzMBC3BbkKmaylUouWm&#10;ri9M1xeaq7Gi6GUxFl0CVFBAHi7KG3cRZJez/zmvfZ6ze84+EGTm0+dePDtnHt+ZM/Od32u84zPo&#10;bkQu4IegI0tEXUZab+yehQrxx4Xvu0oxSayxEdR2V6uaZGZgCtQ1Sz/jnaswgpolEcRqV9UVSU4d&#10;BnQ0BfhDG4cuN9gLuOPCNosZnHvNT32r7xqmv0+vuSJLmKhnqEOhDjI8eLv4xKZRX/3U3mhYs0ww&#10;eQcSQSYowTz0COg0wmydbR8UquAkd373dqt9P8lmI8qy9C1hXu6+q9Mwlwozid6Bl/Il9GoHcXLC&#10;qhXJ14wpKqqXTEvZn5x88EQ6btVnRTKWbVSLY4JDosGlZDfANbhI9aX92ii7qNHkbpQFqguSPwsN&#10;CZkbRITesLuVHvNuqBVFpzbpzvH0zMeJlfVki1y8Dr8fwoh8GPBg5s00zQkmDLgNmIjRY0ivrS8W&#10;UVXnnRLwosKCQLAcSywQ/G6GwRuGz/BZyj9PKQihbCvgbce0whXuDEGR/t2DRIQ2w9ah0nGxhTOY&#10;qhboGA2MMtk61hABmJw9Z21DbRBZpJYiwVwMUDKwpRkLB4Oe6UfubLqxO/abVP0IhXotQOqL0ds0&#10;rppElyEN5tyDorDrtE3T+lUhBPO2zhUGqRDFfgwOUGT4GIZXZjOCD6VQ8wPscMONuli0URfBgL13&#10;Wltz/R1U+Gd6/tQGOENPeUAddFhGGXNeF+TLKsULhpbd0GCEvfWZIBG0Hjv4Jo4A0lyRuXulv18U&#10;K2fbhwI9RNVQA8hTJ+uL+bgz2usc3AKid2dVEb3Tt+bmui8+Jn+wnUaaq1FDzyTtnSIUYsHPkgsY&#10;3Q6oHT2gtcw+DqRWYYDyghQeFZ+UDOTF9hpf3Y3ALD1t2216NZ6L8eByvYD0WmqN0SE4pYA4yuGB&#10;i42j4ZCOTei+6+m/JJ4PolsytwpAx1qSwo8L83U3iWNnEZqW8szUDIN7jS2+QmZAu7N/9bI/SFKr&#10;yOeHWgxjzvWKOmZrtISa9BgsaJ/FZH2wdDISHl4FffAXxmA5IKMB82Z44RDDZqBXHszwDgU+cpYc&#10;/1vkGb9FbziPRY58mFM30DmL8w1mgAhABB4eBNqu7Fq8LvX+40Pnffv1hOdM+tV29+K2/57vP3vO&#10;1Necn+hG/NxamZ0qKW1B//WY8yif11/gdn94AGm/nqjqc1JTFcPefXNQTxLZ9qvcck0tlVducoYM&#10;de75iOW8tDna1OpHevQw6J6mJudkZu3TQ9yGDnFxsr5wtbLhfs8+T/awoXE2vappqblRWHpXRVtI&#10;jz6DX3qhn/UdJArWKAv/+uPUP3X3zbT2sb4vjho33ntoX6vQQJSF6afz6rDyez4zatybLzzV8eZj&#10;Q85+wV/lrWgbew/znzN5qB3XHE2bGnmkR/eO12mbJqj1L0MiaD128E2IAEQAIgARgAhABCACnRoB&#10;W05+nbrjsPEQAYgARAAiABGACEAEujoCkAh29RkA+w8RgAhABCACEAGIQJdFABLBLjv0sOMQAYgA&#10;RAAiABGACHR1BCAR7OozAPYfIgARgAhABCACEIEuiwAkgl126GHHIQIQAYgARAAiABHo6ghAItjV&#10;ZwDsP0QAIgARgAhABCACXRYBSAS77NDDjkMEIAIQAYgARAAi0NURgESwq88A2H+IAEQAIgARgAhA&#10;BLosApAIdtmhhx2HCEAEIAIQAYgARKCrIwCJYFefAbD/EAGIAEQAIgARgAh0WQQgEeyyQw87DhGA&#10;CEAEIAIQAYhAV0cAEsGuPgNg/yECEAGIAEQAIgAR6LIIQCLYZYcedhwiABGACEAEIAIQga6OACSC&#10;XX0GwP5DBCACEAGIAEQAItBlEYBEsMsOPew4RAAiABGACEAEIAJdHQFIBLv6DID9hwhABCACEAGI&#10;AESgyyLQTaPRdNnOw45DBByAQJta/UiPHt0cUHKnL1LT0nCnvlnD6d7LqV+fnvAU2ukHFHYAIgAR&#10;eAgQgETwIRjEdu0CuZfbWOljvfv35T5IttRamZ0qKW3hPPa0xxtvvNzvcRv7o3u9LW/L9CjZuPff&#10;nT59yohnetitXPMFadTKumpFK8d2jtV2Zdfidan3H+nlMXf1ired7Upo1dkbPEYvL+KMWiA89NtM&#10;V8gE22l2wGogAhABiAA9ApAIwtnBDgFyL2f3lknuMKH855nOWpqkaaksyJc32VgoeL1bX7dRL/Rh&#10;wF6U2RveHb38LMd5iTCLN3Og3YigpvLQgqGBO5TeEcJd389062l7lzgcpDI7RVLaxnnk8cFjpnjq&#10;UNMrW1156LMBgVs5TiF8yS8LXuJaXy0xwK7ByWn7gl0ZIMmiKnLyGI0+ixJgVogARAAiABGwLwLw&#10;TG5fPGFp1iHQVi/ZNNoe6QNhURujJvQcMOQlNOPjzw3o9xijNxhlQhRXpaeUHI7L5MApQ+zCAkG1&#10;iDxtWSBISTmqx7tTN6NH/8EvuoGfVP96pm8vRi21kKn74492ty8LtEerYBkQAYgARAAiYGcEIBG0&#10;M6Bdpri5fFm5nDoVpER5oTg4LxXeuEWTJ35yfxpK084I3iyT1zGjjowaprx+SVoJuj5r/Ign7cWj&#10;2uory+6A2rkvver2LwuFKltb1dDql9FQwUwQAYgARAAiABCARBBOA+sQeLLPM885U6derbfrQKFO&#10;H0zxcRtAk+dpagNBN55UBfyXrEhlwhBUIsY4dXv8Sa4T49xMMyLynL/yOJzhAW+91JuDtDTcKsw+&#10;n1lCqrw1dVcu/F1Y08KSqWnUra1AyMh5dpCzEy17fqR3X6z/rSoriKBaWVNJpts1d1FifK/sougQ&#10;kZJ/T9ygTbzYyPnzeGdq7MeegdnpbVD7rZIrl7Ozs6Xn/76uRJgCDvNBBCACEAGIgG0IQCJoG37w&#10;bVME1FXF/yvicNymeg+1G9OqPDSvG0j/nr+/SG0fzLs/1e+5vjYWpWkouQSoC57+Pn/q6KHdew9l&#10;AIFgbdaW5cG+Hr2cnn9pdMDyUyU4adKU/xU3bcxL/V99Ozz+9+MXixtUzOpvra+6jeYc/mxfeinq&#10;I737PIdmKimvum+22Ntn4v/z0fTRvVE8yfRo7/4DyOQydc1NUEDl2fX/QdXRaJq1MGK5NkWtSdgh&#10;KGpQGbFZwHqrSC5ZVphDopJ55jhJJ4W7tmzcdRY9InDO/BQxf968eUQzHunl5Axqf37IsNeAdYDX&#10;+N9zFZAIMpsaMBdEACIAEbAdAStkL/CVroyASsrDJE/A3h+X3bETxdGI/FRyYRhaKp1EUC4MQX/2&#10;4UkVNOATzWAuUiQ7Mj+5rNXKAVXnJo1jwHWDk8sQUMP9MuGnBkJLrlfQqq0pkhv1KvRn+qSQ8nzQ&#10;3ocI5WZyWYYIf5nheHHdfAJDiLQgImYtT5eSBAfTChRtem1BWiTxrrYvRkQJ2qll5bDA1yACEAGI&#10;AESAOQJQImi37QsW1LkQIHWpFkVo9N3q3vf5Yc+a/OzkGfIVjwfY0nGxRFZQXte8L9gFtex7zGVm&#10;Yl51QYYwMSrIC3XrVWYdiAt71/tFl/e3FxoL2ByH5b+Gz/tBeFiUniXVSzkFZaQxZ7koBuV0z765&#10;ZONOIvE3fbviS10K/yjQZyhXf+no9vhgj/FUTeZ6+s1F2SRBJddF+GHEeXIU/2CKOINsQH4xWXll&#10;fTOi2aLnTu44HGDJEAGIAEQAIoAiAIkgnAf2QcCSKI6hIMo+jWFSCqlLvX/3Hgi/Z5SQlpob2eI/&#10;kr4/8M89MxZ9z038/hzGYSqrFSqkNHkWyu/Ghnyx8ssvAVvym/DGiKHPO/XU+Xc80rPfUO+ZS9bt&#10;Ty9BCeFSPzfwguvEwLdefNReniUWu/7U0AkBM2dMeWu0p156dagLacz5XL+nrHDjeW7CN9kor5MV&#10;lGKA1AA8wHlUIT2+C2WTBJX84iMfTB3/wphpAdMneJMNePkFbeV99NCy2BWYASIAEYAIQARsRgAS&#10;QZshhAXYGQEQEi9c34AN/XtAoACt5exyQ9s2Itu8Q8Auj3V6ss9zzuClin9u1pFcT60szzmzP3HF&#10;vInD+7uPnhj8ycrNKf800pf8SM8+z2Ac5rl+XKRccjoF+HSMnfJ//37SQmO64YTwhyOyfOnxX1ZN&#10;e4HJd+g6dIA5o8bHn3RioKZmjRLDF7r1eeE1lNeNGDoIA0TfGQi4ogBnkNs1SjuZdzJsEswGEYAI&#10;QAQgAgwQYLIBMSgGZunyCNSd3fWjzrXU9K8tR/MxP4GOk3oPGv66C4dTLj4pLblbln3i97h5/+c8&#10;aOTbH0asE6QBbxcsnf1l/0UtTzTXdqQ49feTSo7T2OC3/v0YpXiPdKe43UC6DXfrwR3k6feOZz9G&#10;94+gkf3MtOCpfs/b6vxiaWxQ5+JaJXOvZM3dkrTfo6e/0rs/cAZx7t/byT34FzQODkwQAYgARAAi&#10;0HEQYG5OCHNCBAACD8RZRC1LGIV9M85R4kbqYWDtLKLRNOUnBaCFcl3dXI2v4uB6zlgSs5G//2S6&#10;rExh3pcDbQ/SJN3gjRY1V1DUQjNPSJ8Pr7USA08Li9PK1FkEUVUWlSjUBm8SA2PGn0Y/+3259ITw&#10;oCBJzwcE+3NN1CJ/TxQM4CwS4OeJikwNE3NPDkWBIMwdwxfzO5mtVxrzQiyCAzNABCACEAGIgE0I&#10;QIlgx+HknbslLhGCTH33A+O/T/D8gPjNuoQ01d7GAqhwKn87mCpnGHXFfF1IS/mlzGv3MKeNm0U3&#10;0Th9HDffkOhNu09eyCuprc46nPht5IIPpr41woVr0X5PU5154JAEhE4Meu/tFyzdVvfvoYMNPC1Y&#10;Y6JRXkoKmzx5ye58pdXB/FrlabzA90MW68LC4H/FrP/tWDYKhrLo7NET2dao3LH+aFSFf0R9svU6&#10;xydKeFH614GdO/ccz/w7NXYaxrjzr5ba4TpB1sDBFyACEAGIAETABAFIBOGksA8Cjz3/sr73gcnf&#10;rwx52uqb3O5ekUgISlKfvGGH9C7LiMzGPVTfyd4VNe3ltxYm/IURQA+/yERhRkF1XurO7yPmTH1z&#10;mGtfVj4LmsoLu3/N4HBGzQse62yRNdqIt7r8dNyXnx8run7w0Mlrd60t7JFez76mdebVFwsm/Lom&#10;BJUDOvtE/WrsWywFzsVxzK6Eab5+5thRoCkPX7bsvZf79MBA6fH8hNBZb2N8vlBudcut7TF8DyIA&#10;EYAIQASoEIBEEM4L+yDQWnFFG1uZ6o/c4lpT51xGVWvqso/slgJx27h1id95cyRr43/OrLGWCmrU&#10;1Re3Lpo2OuSHs4ADcseG8oRSeXbKxiUzvYf262nd59B4ae9v2+s5HO85c9961gE88PFnXF5AkSqu&#10;qmu6eWpN2PvrzgLSOX/bhojReu4h1aW5pGEjA1ifePmjH7TOvHqhYb78fP60V54ABTwxaMxUY99i&#10;T+Bc3I/6ShjjKpFmJepk09fNua8eIt16PvkvNGfR/4qroOcIg2GCWSACEAGIgMMRsG7nc3izYAUd&#10;FQHkXmPdPdA4J+6TjxtwnvKEkDfAvRC0yW/5iXJrOgVo4O8//XINdccNmjJn3pcfOilPfD0v9o9i&#10;tBUsk0ZdmbomOCh8x2Ug8fIK25J+5fTvX870dH7CFvamkYt/+U4EosAEfDztVZtKouvNI0/26Ysy&#10;vgvfBYx4beq3wCVlVCh/R+IH7o/qvdFWX1WM/rN/396MXE9YQsc2e4/effuDd+qKKvVcbVrK0k+n&#10;sC0J5ocIQAQgAhABRyIAiaAj0X0Iy0aaGupQLW1f43BzTn4R67QqRiJwMB5aGU9fhXhaEd3kfuXp&#10;jZ8sBzpGrvvisKBX+w54NzJhljvnetLHH/9wqqyJnVywJXdb+H++TQN8dFRI4h9Hf/7PWy5P2kIB&#10;seElxYHOQYtnvKTPzOw3+N2d/u01FbWtKy8qqudwJ0UmC36a/6qh5aK66lqODGRxftH1OatV8PZr&#10;Mqen+9QP5ztx6rfELv/hyHkpkBFLTvG/mvfxViA5hQkiABGACEAEOhACNrmawJe7HALNBfwgdPrq&#10;4kc3FoiPCIXCI1K57tIxwoPVLURYRiCENBRL0bsssovrqXxwqa6YQxryk5f74O687hHC0masKER1&#10;KyXSA3vqvogvq8HvudPenEYf11p1JyUCo6IuvvHn6yw7AjMaWuSWENAdICD15v3dZPgG0lxbkp8t&#10;ER8H2IjSL0rzc0/GjEXrN39THHW1LXLJzpiwxVG8HaJ8bZf1siKlwvkeoGxuqFDOomuIqr7gXPIv&#10;sRELyNvkQkLm+mFewy5+CefL0Xs+rE4t8tQ1vsbe2MTSZyn8uNWVwhchAhABiABEgB0CHHbZYe6u&#10;jkBtegwaJsWIzSCNmRvmr9ynpWVGRBBpyOOHefmvPVWqpCEWRkSwrVmeKYicRLAIblCiTJ8+qhV5&#10;O0LdsR+5U6OFV7HwLhbDx9wWRYxAX3FeLqo1DLxi9ZgiVemxvmiZTouFt/QuLEYaClJ4oV6msVcw&#10;GuQbLyqosoVhmbQXaS3gB6B4uM1KLmZM3fRgpD2ZuvuERPH4KRIrG9yK8sykHzGR8JZkcU5J6reu&#10;GIUPFZYybifeXcBZb0hO7kni/Zi0+09JUR15ALB68OCLEAGIAEQAIoAiAIkgnAdsEGi7yp+M8hvX&#10;OIkuXB4iF6/wwWjZpMiD11DBnQERRJrztvoTgr1F/LwGSxLBxrydi7G7eLFkIPbTNlWfxOASPktE&#10;UJ2bNA4TCAYnl7HkILQAKf5O8AdyOCNxoH78vJCouPWABK2PiQjBBW1E4rr5LQWOykX1evSRzTgY&#10;5FXdSA5FxYEcj1VixhwXqU2NRgWrXPfguH2p4FJk7Gq44nxp1pE4XzDERsEVuW6+i3n7zuZX28Jg&#10;lflJMzEAgvgFuHyXYUKaCw5G+rhw3HyCQuYG+bhzuOPCBTkM4jsyLB9mgwhABCACXRcBSAS77thb&#10;0XNELgxF6YxrcHIJwaZQad8iLG4wxyl4+zWcJxirhvW0hIDYUXBBfYmgulGyDpM6Ao7yo5hWiAi4&#10;4O5wVOrmG5tehViUCCLXBQFYIMPh30ma7MUEQU9rC8R/SuQ6PofcSQlHCad78BaZIVMh40Lr6CAQ&#10;4QVE8cUFttBBpCF3y1yM4boG8PMZ80p1VcoSlAb6/yIzCkxNMGag1i9SyK9JUrauCtLRcuBnHbJm&#10;p7ig1gqBHEk9OdxZyezkga35/AA391C+rA7rn6pGBqYcd0aCjCa4uBUzG74CEYAIQAS6KgKQCHbV&#10;kbem31ozu4CkfNwiTp/hac34TIkg0Ozp+CLHfXFykZFBnaFqGFi8LZ4TvTurSmWesSEq+bmt2zMx&#10;gz9LEkFNg5Q3FeNgrv68s/JmnUGjNUjQv2Ny84o2a7U4yhOtPuZEgfT4lqgAN4IRsiJwhhXrocr1&#10;35rHQlpH3KpiaqtHElnPKHE1URnSJM85xdc1mMIg0jKGqjJRtA/WY5y4s0jq/KRx3FBBkZ4QEbWJ&#10;HD6Cl0V3iwuL0mFWiABEACLQtRHoBrqvL6GAf0MEaBHQlB1aOCVw+zXO2ERZ2mcjHr2bvztm/ic/&#10;ZaEB+YISL/z62Yg+hBOuOnuDx+jlRUCqlLZzJnmhiKZGsjZ08tcn0OyTNqYdXDL6Ke3duerKQ58N&#10;CNwKWJLo/OJXu3Pa1G3de5i7WdekkfKTEe8vPHATMJtrX3pSBlDRVKZ8+n+zk66jMaS5nv6z3vYa&#10;2r+npeHmvhIYOuUFi9l0xbTlJHqNjLjMmcUv2LZgKBqRD0saddmBRSODd9SPiBCd2jTlWQ5H1VB4&#10;/hA/8ftr7xzev2gYqwDWeJFquSRp1bzPt19H5Y8RwtTvZw5i3s626uNLh7z706OzdmftnO32KOk8&#10;rWnI+fk/4z4/oOQuSM5PCh6k74B8vzrn5M5NvP8eHbEzL2HmADYe0upb59Z//t7Xh+pRT529wpXj&#10;nNh4a6OzKZiz32Bcldkb3h2du0S+cyaNJaalgYW/QwQgAhABiACxQXVtIgx7zxgB8jpdjtPYhMv3&#10;we26skTCm4M7LTa1HNcVIs31lcDU7IYwAt2f9byG8WpaC5Png0uDQfSW83IDaR8pEbT5szTrjqqu&#10;l/0WgnuZME0Mr+7VQ7HxXAxme+fmHyPAbO/KCmQS0a8RwMQNJCMzPoBXgxVSrda6vKPxwZjvC8oC&#10;6SwvzY0tIj+2GIUCxFNMOJYuzS8uKZCdPRg/G78d2CM6tZZSaqeqLcyvYGffp7gqjMai3wBdf+iO&#10;PCNNNIP5h0kEZ/ML9KTIUCLIADeYBSIAEYAIMEEAqoaZoATzAARI/wythyxunWbozNFWwJ+s41hA&#10;+nXbEDsQ/CV9/4lCEzP/9iGCKFNVVeedEvCiwoJ83JgwQvZEUNNcKozAjSaNE3fa6nOVrLSiVDNP&#10;kc8PJdXKgG6a8cU2P29b5OJ1/hQgWEnXKCpDlGXn+QQDtpYFYucH3EZwq0SOWXdCG0G4IEEEIAIQ&#10;AfshAFXDTEVDMB+H06bM37P6zMtrlowmVJ7qusrGJ52fflwHTtP52H+PX4PfIcKdK8jZ9tEQvV9p&#10;QTRWDbNHu1qS9NPR0tbHJ0YnffQyK6Uy+7osvgG0qKLkfYcOHTx0tgi7zRioohfO/XjRR9OGPW37&#10;vR8a5T/bl4QuPNgrNG51zMK3h3Ct7i7SUikTnzyT/nf+7WYEXCv33EsjXhs3YcpYd+J2YIsdNZ8B&#10;3Om8j/flJ+A2Pw//+ISfvpg4yMpL/LArYeYs/DbrGb8ZL3Gupp0oGB657cc1Hww3jKptY3Ph6xAB&#10;iABEoCsiAIlgVxx1R/b5buGZtLyGNg6nO3fw6PGvDWRm/KZRK+uqFa2cbr2cnu3D7BVHdsJuZWP9&#10;Una3e6c0ypu5lU+97N7Xdlppt75SF6Sqz0lNVQx7981BNg6rpqUyV3LpRv19ziO9B4958zXbLgZ0&#10;cK9h8RABiABEoNMgAIlgpxkq2FCIAEQAIgARgAhABCAC9kUA3jVsXzxhaRABiABEACIAEYAIQAQ6&#10;DQKQCHaaoYINhQhABCACEAGIAEQAImBfBCARtC+esDSIAEQAIgARgAhABCACnQYBSAQ7zVDBhkIE&#10;IAIQAYgARAAiABGwLwKQCNoXT1gaRAAiABGACEAEIAIQgU6DACSCnWaoYEMhAhABiABEACIAEYAI&#10;2BcBSATtiycsDSIAEYAIQAQgAhABiECnQQASwU4zVLChEAGIAEQAIgARgAhABOyLACSC9sUTlgYR&#10;gAhABCACEAGIAESg0yAAiWCnGSrYUIgARAAiABGACEAEIAL2RQASQfviCUuDCEAEIAIQAYgARAAi&#10;0GkQgESw0wwVbChEACIAEYAIQAQgAhAB+yIAiaB98YSlQQQgAhABiABEACIAEeg0CEAi2GmGCjYU&#10;IgARgAhABCACEAGIgH0RgETQvnjC0iACEAGIAEQAIgARgAh0GgQgEew0QwUbChGACEAEIAIQAYgA&#10;RMC+CEAiaF88YWkQAYgARAAiABGACEAEOg0CkAh2mqGCDYUIQAQgAhABiABEACJgXwQgEbQvnrA0&#10;iABEACIAEYAIQAQgAp0GAUgEO81QwYZCBCACEAGIAEQAIgARsC8CkAjaF09YGkQAIgARgAhABCAC&#10;EIFOgwAkgp1mqGBDIQIQAYgARAAiABGACNgXAUgE7YsnLA0iABGACEAEIAIQAYhAp0EAEsFOM1Sw&#10;oRABiABEACIAEYAIQATsiwAkgvbFE5YGEYAIQAQgAhABiABEoNMgAIlgpxkq2FCIAEQAIgARgAhA&#10;BCAC9kUAEkH74glLgwhABCACEAGIAEQAItBpEIBEsNMMFWwoRAAiABGACEAEIAIQAfsiAImgffGE&#10;pUEEIAIQAYgARAAiABHoNAhAIthphgo2FCIAEYAIQAQgAhABiICdEdA84FQmDHHT65JbiLAMbZFc&#10;GGLQ0TChXKXRqOTCMIPHIUI5mpvuOavC2VZKU7iGVaWwR6zggmMEZx1cGSjXQPgdsZoY8DtiBVfn&#10;3WE7xZbxgEkYqB5KBO1MrGFxEAGIAEQAIgARgAhABDoLAt0AGXygbVUra2oUKm0buj3au18/bg8O&#10;eFytUOla9ljv/n2xx3XVilbd40d790dza2iesyq8G8tKaQpHS4E9gmPEcErDWQe/I7jWUa7qrBZS&#10;+B3B74jyO+oUE+OBUjCs8gdOBB88BLAFEAGIAEQAIgARgAhABLomAlA13DXHHfYaIgARgAhABCAC&#10;EAGIAAcSQTgJIAIQAYgARAAiABGACHRRBCAR7KIDD7sNEYAIQAQgAhABiABEABJBOAcgAhABiABE&#10;ACIAEYAIdFEEIBHsogMPuw0RgAhABCACEAGIAEQAEkE4ByACEAGIAEQAIgARgAh0UQQgEeyiAw+7&#10;DRGACEAEIAIQAYgARAASQTgHIAIQAYgARAAiABGACHRRBCAR7KIDD7sNEYAIQAQgAhABiABEABJB&#10;OAcgAhABiABEACIAEYAIdFEEIBHsogMPuw0RgAhABCACEAGIAEQAEkE4ByACEAGIAEQAIgARgAh0&#10;UQS6aTSaLtp12O0OiIBaWVOtUHEe692/L7dHtw7YwK7dJI268mzS3rrxIdNH9H+8a0MBe9/FEVA3&#10;lOQX1ak5nCcHDHvJuafti1WbWv1ID8cuencLz6TlNbRxHhno5fe6y6O2t9nxc0CjLM8tbnZ69pn+&#10;/fv0fDjkVh1xFYVE0PFTuQvVUH5onm+goMhp1u6snbPdrFhoKg/NGxAocF4izOLNHKhPNdS1128i&#10;L7j1RxfKtpozPy7bmdfdY973KyY8g65mLRX/3Hz85ZewXzty0qiVddWKVg6ney+nfpbXNXX2Bo9Z&#10;J17zfmlUyOoVbzs7rnPq2pKbiLNbfwvbmbrk0JKgwC3ZHPc5vJ++CZ/8IpdFkzrhJtROUwmcfuRl&#10;V3Ir+o2b9PK/mCLakL1rW9odDufxV2aGTxnyKNHU1srsVElpi4WG9xk+ecJQLrvetZbtXxYqVHmN&#10;HDH81dcnTn3N2THfmqal4U59s+bR3v37cXswbCFSmZ0iKW1jmNskGxM0NHeLz2ZWe/zfGGftoqTM&#10;3vDu6OVnOf78AuH8oQQa94r2xP9yf9rS2WNd2LKWtrwt06Nk495/d/r0KSOeYdp3dp0m1mfXOMm1&#10;r9/oFCc5Tdn+OcM+3Kd0D1q7LSFqvHNHpoLtsYqyG28WuYFEECaIgJ0QKBOGuIHJ58aTqqwrUS4M&#10;oXy/6W+et7N78MZz8haNRiUXhunnQmpToz2c3IN/yapTs6xWXS1eH4KmVcJiULJNqU0uPSIE6fBx&#10;qZym+0TLOU4h/GsKy5WppDwMzhBhGZFZnS9YhLWXcVokyLcIClIsCOBw3XzD4gQSuQqhbphaBX5B&#10;mkvTkxZ7oSTCwz/uRJHCYtnawoi5ATYhW4G2DFzHy3G/IOVHni6tj4kIBUM4N8jHXbdYuy/i5zXQ&#10;oG/SI/xL4fjwpPoTSSHl+Vhe/UOEcpYIIY0Z8d5OeMlOoftL6SYJy2JNsxNTnuMdJb7DtDDyHcsd&#10;p8xhEQ3kdsaGOeg4GQwQCbXudaT1xu5ZKEhc99DdBc1MRxLvJiIXhqKflXeE8EYz056zzWfz+sy2&#10;QlvzK/OTZqKA+m/NY4mnrTWzf79dVlH2zWL2BodZNpgLIsAEAZsXGmoiqLqTEuHE4XpEptxCdyAj&#10;IqjISwrmcjxCk2+wZ58kM7OeuupgIfejyfGSWrpNgMjDXZJSxYBCmRJB9nseg561NYpXOqN75KSY&#10;4zcUlE1XlafGBniHbUkvUyKaliqpINLHBVAC7/iMRv38SHN9pRxNQL9vPF/MzI225vo7NG8xmXU2&#10;5lEp6pXsZw7LSpGKlPDhlpgK1y38mJwhfzBPBH2i+OiZxCjt4YVgbbBIfYw7h39iHI6rmxv2f/6J&#10;Uup5wgiVqnReOHqQCf1OJG81fANRpq8GE4vjsjodTDSGifgonH2ifjXp8q9RPujUdg7hHbAejRZ5&#10;6hpfTILK9V2fQZw2TYhga4FgFkbr3RcnFzUxbDuZjfwGWXWcso56qUDvxGH451chnihRdfKLWEeb&#10;J0lU7DAiag4UZmcYk0/I0vrWLl832i/7raIsp45dskMiaBcYYSE4Ao4hgq35/ABXjvvSlFtVJYVV&#10;KkMiiNwSznfiAGX0jVZFsSSzoN5oazE/NOTGY2k5YTDA6qqUJehmYZbkkUQuTEgnNNSvyZQIapkW&#10;RrfkMn4Qui/HiMrBP26IYsaCfwTxpfiPeKqst3iUbspPCkAX2OHfSZood19EJU/jBY9A87jNjD18&#10;VYEgqjrZ/kRhnpFEkGiwiz//KhsiSO4BPj9KFW0MoLaYBTDL22UFMon4+EFBEi8mIsTP0zlCVEv9&#10;Hpi07m4+IVG8vRJU3uyghB9mnD39ZoeERsSs5/GSBAcPi9Iz/ojxRZkPh+MZnpyvYC5pM08Eqame&#10;qRCLSWfVCtkv/hj/C+BLbwgjMLIzKpSfYy0XNNMMqw5mpp+JrltmViRWaLTIRau80I57RYpwrm70&#10;OtIk3eCNj6OwmP25olHKm4QS1ihxI5MxMZOHmBiWDh20vxvJmG1sDfPXHUQE2+frBt203yrKHDP7&#10;5ezIKnerpzJ88WFCALmbeYB3tGfomvCxZdtnD50094cLVYSDk1pZeeX09q3bOfMT1swYWLg3ctLE&#10;6Uv/KGxh7v/U7fEnuI8BtFqV9+4zf4sSXo26tVUJfnl2kLNTd7oBeKR3X1TZy2lVqdlX11JZcqdb&#10;n+ecdemZPr1AYd2f6oc+fLbfU6Ar3Xv1eUYvh/NzfSzZsWvk2aJL6Cb0zpiXn6A0UevWw9nny91/&#10;ZiTOdy869O17k/1XHi5+dPgHS2YO41L29LE+fZ60xshp0OABXFYrErC5rK0sL8zJ/vv8qaPCXVs2&#10;xEeHz3vf98V/9XJ6btBLI73fnv5+yOLlaxIEJ7Irs0tuU5qRIU0Nt5VFZwXr/7zzaG8mrdao669d&#10;yK4EbgJsUo9npm+q08ilx/fs3L7p2+Vffhn+UeCMN5+9IU5OKwdCpOAtfN4HL9vNQars4slDpulY&#10;Wm4NmzaDvMCw/Qxv6ffHwMz2Xrzi/ZFu763aGe/H5VzesTB4zlpxpRXTmPNo32cHos3IraiiM+wb&#10;7fIM7TdE14PW2uLcbOOUW1wLTHI5rRVXTH66fKVCQVcWMFW8Xamf6jivvr9s8azIfb8sfZWD/XSn&#10;5i5aMqe5oQr95+3GAUG/neTNmjUvZHTPaoN3a5UWUULkOX/lgaNYwFsv9eYgLQ23CrPPZ5Y0Ec3T&#10;1F258HdhDbN1rdfgiaS0b31UEMba3fwi4qglgDEhnmgGJ8+Qr8gMwa/0ZfIVsJxHzLMzFVcTFN9C&#10;we30dYMPxe6rKHPI7JHTfpwSlvTQI1ApjjNvoRbog6mOuJ5+c80bsRlarpHWdUIhP8oHpSSEIueI&#10;tLzm/Ab/Uc7cAH5BoyzJ35XjNF9woxG3EXRd9l38JCBN4Q6PPdd4H5caRghL2ek12InozI0weSIM&#10;EBSbUWpRC3IMy0WUNTWYGE9f1IHUZvECnHSaKewVA006fqTWMyhkOB9rRUBUBbhIqLCUzjxQUZR2&#10;+HyFStMiz/glxJ3LcQ8TFFDZODpGNoPUF2dLL6aLgAXmAUESMLVbExUWGhLkg1Fqcwmdh7j4DU0H&#10;ZJTiRnIGMDJeRGrz/ljtDyY5NyhRVs9YeUk5Euq6jPWYwtHFN/Y0rWkm3SC2i40gopBtCca4BNcv&#10;PqOa6C9qJzAN15S6h/6aVcVWjKquFS1DZxyFGpSUCAZtTpdJiZRfUmVqaEAhOLc0G+h+p2Ie7E0w&#10;zNRuIv7HJjSZsIm9MwaQa7DwefrNIs1GncYl5eLmI0hp8iz0V3dgxMtPySxirvRATasB0m6zkinX&#10;JFKb6bRYeIuVIoXhysIqGykR9OOJtNiY++MEzw8VpVvQ5bTb123HVZQVbHbKDFXDdgKySxTD7BDG&#10;ZEE2/Hzpll23dQdTlgJ9C9fNP+a39XOdUOVUfqtWNRx3XLpvuQ/muDDVb5wTx3up6BbrvZnYUJnp&#10;as2NMjNNExMiiMLh7Bn01W7pyfWEs0hBKa6S85oRNB4z52OaLPaLVI5z5gio3WWaS0/GonyFoAJt&#10;zaWZafk0Pg0OIoKoL4t5wjd5mqcWFq6b39JEYUaB3Dx9IMeSnHzMrAOaipIXE/4dHstTbrHlQNoJ&#10;hDQX7A4FlBpwqXChNb4XDrcRBPYAqfH+HhjuJopgHRcE/GQO7+TVeuZKbY1GnZ80Di3WYMohzVUF&#10;kqOJYcC8wSRxx4byDsvoGCcxgvpiLa38y4xVXFyEH3aUMEcE3X2CLBxpzRx45/p5YnTZ5BtU5yaB&#10;5cpiCk4uQ5ez+2XCTw3OPFyvoFVbUyQ3GGB+vzR5AdqGSVvyW02WRsJulTs8LoOtSaMDtjvHqIbb&#10;6eu26yrqAHAtFgmJoEWIYAYtAo0FYswvljrtSwjDrGjQxPUI23SQPqvwiFSuZwym9YUllk5Sogjk&#10;hirgpgo0knihhO+YvrNIa51sL+a4wPVY+uetxjvy+vvsBozYUOfyZaidHUhlBTlSaRYwLxOi9mVr&#10;YyI2iKsZOHYY2wzRtIIpEcT2jzIJ5jXs5Bk4E+W7KBWTHsT8shkni0RQIUvwQ0tziRCcF6fgQ3b4&#10;lKSojrRzQlSlwnCUsoAt35LA1TFEUKO/cbr5BAEhH2phd1wsyc4vvlWtUMjPbQzGWwhMGPdfqmJD&#10;SgipKnNJKlKVHuuLz0crOZwGcKzTsahpIJCo7TC2szQ3fUmBGeXwo0zW/GmE2VkFbUBLVRY/3Avn&#10;1jQCS1WNbOcSzH8cJGevUJ5QWmHRHJXoHCE+8Y5Jr9UgTfIccXJCVJCOyqPYuvkEohyLJFPoI6+o&#10;Y5TyfgfMOrsoCugLuZUShjNs/YQTWXxiywrK6/TAbGuuLsgQJkYFkXjj8w/oSUzpneH8QWpFkegw&#10;+iXIjEX4yJ2UcEBHubP5BR2AB2rXT8+QGFpHFv0fCIpv4fxGrLeM9SRWft12XUXZbWD2yQ2JoH1w&#10;hKVo7l9OGKt3zPVYJa5lwp/0kSNVFcYfd7U4ypPDDf7lrxOJoaE8aY1B+BjklghIDb3WpN+5nDTJ&#10;mXVsi6qUMAsR1SxyKbwLzHZZ5kTQNV6izMKIIL7qT4tNLVcR7jikQbcZ1TCxCxk1vqVM/BuhWjXY&#10;ZE12Je74yGMlJBfUugtwnIK3XzOz2ztgS8awbakukMkKSqkcX7QKVuDRuTqlyMCJmdFXyXarAKo6&#10;XSwVz8UpmNSGTdLqW7m+a1LZuacwJoKUTFH70KwZll6EIPDCqJDE8/Rqa2AqsDWM4IsYHQxZs/NU&#10;jrzZksdP21X+ZEBPnDznfhrmqxdAx80/MiFZLCvW1wUjzRXS5JWE0y5lGBFi1hm7SWHHOik/yBW0&#10;jPCn0veiIpyrzEsEtZ9PjVSwkRE/4fE2iorxhY+eCJJu8vJK4F5Pan4puJrxtEJwQrjUD7XAcZ0h&#10;KNQDWqWoxj32jdLVlCggZOUOjzl50+CX8lzBIrBeO4UKcqleo3L8ZzPLWedltn7qimXmmOiQr9vB&#10;qyhr6OzwAiSCdgCxtra2sLAQ/K8dyuqsRahrxasMD7lOXrFn69htkrXpMZjjnQERRFoL+AFcl0kJ&#10;2U0Y13QKF14+qI0jqLojivZARWVldZU3xHGTOZypPGkDCxRprYEwmQRqYbZXWs+E0RILmQVTM0IW&#10;YtY1D88DQGjG4wgCWcgSARFhDl/+rCaCZpiEiQzGwIm46YYAOGejWyqmnadJDtiSzQ8lcufkUg+U&#10;yDsFb71cZ5WdE7FVjIgQ3WY8bfRmO9sDT3O+IHQUCqQ1mmWkWX6VsJsS8TBBrmeEIJ14kl1cjzDT&#10;r9ERQVVtgfi3CFS+jiXXEf4r9pzLMm+xlSU5KdgUjRsSksnNL1ZMFwYHUdXfkKQkhmFxTMhkkUFq&#10;nXZHRYoqjRcVGw36zKmGtUSQhVWMdvViJlYktbdjE2X3GS6XiEpRKj1+Qlqt753MooXmjwnEr0yd&#10;Nhh/NBYyklMXiPwZBUkl7NGZSQTt+3U7eBW1F6JsyoFEkA1aJnnv3bu37vt1QwYNxv8Df4MnNpXY&#10;SV9uyk5A/TaI5OTpicUa8VlBux9Q9bMpI244ruAjA1KDU65clhzuyXGazTsItNI744AbnNNnSb/M&#10;x3KdSE+Yj7un6Cd2IRjIiCd+vBPS/GLGIVdM208sZMyMl80RQaQsORj0Z1xSfotJQGlbJYLquvSN&#10;oWFRcbwfkwQHDovS/kqYjRmprxQ3aoULOPMGTyfxpHqxLJpzUGcdkMyYljtgSzb7QTRIeVPRJllD&#10;qsiCmchoTRuBhzRCk1lmbPSi1rQOtavLBOFtUoQHk/mJCfx9QuERUfrlwmqmylVSo22vYB/AZvFo&#10;bBD21aIJWOXGHy/4CzNRtZgAW2qqLxDzowKI7JQzRNVYJju9c02ogXaT4x3KO5ihs0OgH22kVDgf&#10;PWlSfN3ErCNPMtow3UY+a6TdCaF0DpkNYgqhfaNiPKSxynrSLISgWcCAIpOWGBu7L5A+IVflZkaV&#10;FI6OTbhMY9RCig8tBIJ6gESwSZ6vc36RSs32l3aEmZ1hTCYjMyLI8jOx8HU7eBV9EBwAEkGbUN+9&#10;a5eWBeJ/gCc2ldgpX24q4KN8wml+3Lo5mHfD+iOiaMzo26JVma6/bY3p35AyRQ+/6D1SYBtOrJJG&#10;X7+Hnx9qa+7Gu1AETKHBCTIsKj5p9zFxZn7RRX6wG308PCpwiSoYG5FYXMj0bhpQVRaVUEfaM7Mw&#10;IS2SeJRigHIoNK02SgSNWo/p3MHAGcXYo8ZE3ShZhwls6WW97UsECSMnjsd8Wn9nBp+TdURQA1xf&#10;lxP+KbTxFw1r13ewoCVX7r7hiScLai0HojNuNgvdpU7FKZDWa9uoJfrcSRH882VAvct0NLVis9b6&#10;gnP7eJ/OiBUbRFRHqmT7eeH6KmCgRPabjMlFfeIkuiaYHa3mAixoJgVvUxeLULXtRoG0BiuBJhih&#10;8dd0Xy49gVrEiikd4I3awkQRySSPUbFk9EHuXEERneMRyZC81krMRdmkUw1T6n0ZPKSICU83PkYc&#10;lKEtjVFpZDeD+DIGrdMq/R1CBNl93fZeRRksWnbPAomg9ZACXbARC8T/2cV0xOTFStwZCbJc7RVz&#10;raTOjjtpY1YjA9Wq6dUL6IVOlQXbV8bsPJgizkDFdWBtUqbHjg9dvTwQ7MFgCWitvlmiaK7OTxNu&#10;Wxu7O7dZo6ovu1lt0UTJYMytWL4p54yxjQtQ0yX6uxl7AxC7kRki2FIsmAP2O5eYdCUtEbQopNFm&#10;MLsoN4qjUC4zPDylwlApRYMJKZWhFQq2q2qYtCh1Xi5ibY2qN4JWEkEQQZYUYHOo9JXGO35DHn+R&#10;nv7U2dP/05j1ifxkzKUKC3u9xB93MtXag5pdmoybbZVAyEAYhrQWHV27QSiVU0cVt36h1JCCW/T0&#10;NjkcFwESJsW6ICmWym8tS0b1AAyuRWFIBC1VyHqVYL+SIHfE2IHZab6QPt4BW+M5Vv2yS+aHjwiy&#10;+brtvoraZUxYFgKJIEvA9LInbd5MSQTBc+sL7WxvYnQHCLBwKZH+UqiqEsdiXsRMXCO16khsI3Ty&#10;9hmHKpq5MwQ37oPQy3oJUavUSFsBHxgDolQJ/YU02LIyGhb75Zt6jAzXa1WZKNoH670/L6tO94Zl&#10;IojfMeA8mX+1zbFEUBtFLCLljpEE6rYoAtUSmpy2tVJbJ2pNFqEMy86Xm/oh2v2KOaUsAdMLE1E2&#10;rP1yrCaCGtJVEEzY8JQ7Zuy7ED0WCORt21LzqVXAQKL2J3GDCzc4Kc/sbdTmJYJEoGDvkBj6u8SA&#10;EE1fImgtfkzeQ+6IVsz6IvHw36W6kD6kQfBkfoEl3xKsCiI/NyylyrBKQiCok3OuiwnBJdeGN6mt&#10;i/DD7lfTC56Mv6MVJZrpCguezSwOEVoXfisS8MihMHzUtcU6Imgx5quJIV6cuJrJWFLksSsRZH7I&#10;xXI6RiIIOsnw63bAKmrlKNj0GiSCVsJHJw7sWkJBVWlKJLbmekSLUDJhuNkj9bLEIDLwrNkwGUit&#10;JB5QO+7woEDwf0C1nFEK4mtMi02TZVHGq8HjTmsvVCXDsRKXjRrGprE0wMQGw3z5pimQlFiMS8pT&#10;loiIiLuj5icXGrgwMKEdqpq8Y5v5mXUGAaWJWvH1/QtBvh7TUhSIsagvBv0mgnSnFdCpk5BKUSSq&#10;naOSRhDhLSgwIULUgnsmNkiNJEeoQSd6px2NTslehFsLP6GRYRQI2swkYDIi1K8jwIaTsKozMLI0&#10;zK3HArk+y5PpQjCSLyGNmTzM3NaslIiMJa51GzI4LOHfnRXeWkQpBgGPGUX3BZlkxfWWFdp6zdTe&#10;zaofTRAcCHcuXroz01gqqVbk/haMcibsgGQIMFMNNi3DYGIW4ggiSApKTT8lgw5aRwRZNJgAxnrv&#10;ELsQwaZ8wRcUXiLGlp3GWQyvJjD5UB3+ddt7FbW0XTnod0gErQSWThyo9RqxstxO9JrW5kl364DJ&#10;Zq9liqhckC+j9uvUigOn8oRbQ4hTHqKqqWloJdxm2Z0S2XE6Zk4elseFvC+B4+LmhntEUtzHSobS&#10;DeIXMLgBxVw0Fr0GEYvduDgJC3dpUhphqhcGJZu7oZWIO2hq3UW63y42VjTjTTVPBMndzsKmqD8M&#10;dmKWRLM9o6wQiCjTYwgXKRrw9Vkg02AxWpdks5OEdodrkaeuwYKtYPcam0taTwjjyW0VtWJpjw/k&#10;YXgcO/17L0hVKfCTD4ratPtkOnBZzko/IVi/gHAxAReOy419w9tFImj6/VvHz3TlkB+gRWcj6yoi&#10;vg7ykiYzMV338EKGo8uV9UTQyD6VYZgFy0sqmoPhGkhXmEO/bp1M136rKDNU7J4LEkFrIAXBYiiV&#10;wvoPQR5riu4s7+gs3/XpDsXejChy+Hi8DCDxo4z0pioWAr9gPD5q6UGSCGJAoGKtX6N8UEM2gxXt&#10;AC8EPNN/tD8Zt7YykYwZAApuLyiUnklBTbLQhHlr7k8IQ5vHjj1SDRMZDwzv6qTI5FyFSaALuTDc&#10;xEuXfshJd0gLYYetOfWSQSucTPXCFkgbyWVNrLssNIMZEWSxGxGiXHZO4qZg00Uaa6spuWkxKiGh&#10;Q6eUVGloWSBq12/OB5SwOvIIS7lFOzl0aNcpymTifYmJZ+QI0liUshoPuWc50Usx24cIgqvThKGo&#10;2SR3VjJxuSFSI+N/ZuhWrNcPt8B4MQilaTHZ0UZQVV+sverOSDSaLojA7uk1dyWaGSkpKQ60bKx1&#10;gHgAAP/0SURBVOFqExFksKxZV77FUWCWgVAj0LuHlItiXAHKlEEijd6i0kU47utG++eAVZQZbHbP&#10;BYmgNZB+tfIri0QQ5LGm6E7wDqKqu7QzfBy23RjdOkC92etzQY5bYNzxQgOG1HguBg0FNzZafAcx&#10;iJCMY0FVJn7VhNMy0kugVZ6yfJKFuw1a5OcSQ3XBb003SnefkBUJu/+UFFQxjuFhNFotcsnOmLDF&#10;Ubwdovwaih2LdLbghgrpwqwZlEisYuhe6R688RwefNhEAMIjDMIorpbXxrY1nlZk9G9qFoWUJAeD&#10;1Zc7KkFG4eYD3p08M2rLcWlpo0Ef25sIkm6kLAKwUX1d5AVl2qtdsUzIfVniWO7U6IO5debuKSHb&#10;wHEey7toZBeJ1J2PR68PAecfbeDolirpnmg/3Dke3CK4in++lGKyMfFkJ9B2HuWJh1zicANXb46d&#10;iceddA9Zv094cG8cpk31CEsAZyT87MQZHsLbQ/xJzxGYBcAjwbTmHIK/S+6j3AXJpdrYKW3Ncunh&#10;xBUhPvqBpieHxe0+X6Y0OFghzfWUEZTl5TL+XBQGoyjSlinFnXpjPzMrY5qQiwutlJQUBzp58/42&#10;njbNtSX52ejNRmhEoYvS/NyTMVgEBhZnJN2ySRVJ24g/3RBZU76dNirdEmf55GIpB5WK32FfNzZ/&#10;iTsU7LmK2glXtsVAIsgWMQ0TcSBOEx9GoSDYyQTYlW4kC8RleOYS+n0iitzkyEmkqMLDP1aYp1MT&#10;g6DQK8YtPYma29MTQa7XgvX7zhUQF67j9mHYFVXgwi7iDjQX36iDNCZx6sasjVj1XDffRTGb+MmY&#10;6BCVDMZ9YXi3Fb5DR4HLallc7s5oEmk14HR3wBuXQsreCHAJPsFGXEOz12uVjzTBOyyoY9QqSm7U&#10;3kQQ42ooNtgRgtEQUGUi768zXM3rJXE+GO4BSfrmmMYFIM3FGafO55bo3wemywOukkvjLfiGvJIY&#10;aZIlEpPQJ5C8O83EihRlodcFAeATo7RdQ28bk5zckxDprxfjz8Mvcm3cIvyCRw//+FRwFwh5fwmu&#10;eSTDlGACYGJ4QaBKGm/+9iKCQCaYPAuTkJta/qEw4EyPLo4Jmw/BEofAfzflbY4hgtp7zIz825CG&#10;ghQe7WHVN17E4ozanjaCVn97WlNXZuPDYKMxWUOJa50d8HU7ZhW1AUtbXoVEkDV6TMSBOBF8uISC&#10;QBCYeyx+NnlOJ++esnykI/cz1a0M8tZgbPvWi6Svqq9uwKRLpkSQ2BTJNcB9dvwxIKRR3UkBt2+g&#10;16UrFbIt2L0GXP9fZEZB+7Rj21YomOGKyS9Plhof+gntnnPI2h1GF56ioS7sF01DdSM5FBMFMb2L&#10;Ami4MD2yy1fHMvmh2F26KBcsz8eipuklthJBbRQY7RBgvthatJBiQQDaUHZGh5ZCHNtdNazRkHFf&#10;2d/Vpv/Vk+pdXThAcLTYH4rZeVrw2GC3eOAVuQdvkaEScURZKvoWVeOaXvZKmB6aXodAitDIr4Hr&#10;Fbpm5+kc1LUCO2Z4zOGJrisQRFWVuQWzxyCu5ybmHtcj5lyjNswevYSp3YigBilOnoURWivEuu1J&#10;BCmwMqtRNX8oUvyd4A+WAiNxoKJAEIatriA0akhU3Hrwha+PiQjxI4MK4T/5LWV2Ru0kRNCCajg/&#10;BY+9gPUdWJlnlZqJMUjppuawr9tBqyi7JcVuuSERZAclc3HgQycUrEmPQcM4o0lfvdssz9cZzxCx&#10;9Q3j7+sFEwGbn/jHYJTT0JhImxJBYlN09olYRV5+NT42vYa4TN3ZP2Q2ZoDovji5iP7qdLxYSnMc&#10;Qg1HqkFVdUUZB3nhk3XiFu7YUN5hGYhubUtCGnK3zLV8RZtBFYRXLKZHbrmVshxjkaMWCEuMo22w&#10;082RwiFdHGYgLk1csPo0eaWs1vBFq3ln1vP2lgiCVmkFvYAif3Uwj0odb7ntWnblEZp8AxxH9CwZ&#10;WF5XaL4ugrjoR3bEDcVwfqbj4U3SDZgrPoWzCClCAyJAwAdu1OuLZpEWhbIVXD6WJfwO+8RIlbR2&#10;7jnNF9wA3wgRqNI4irhe49uPCGpabwkXY98F88jSZENpVcMYVyg4e/jMVQrWUJpzPrOAhk3Qq4bt&#10;SwRBD9Db/P6U6Dm+kK4z5DlBNxxUUkm3gCi+mFSPUE47ggh2dNWwuU+GdHtyjziYm4a50gObh5/T&#10;jSwELHzgDvq6HbaKWl6vHJIDEkF2sH6yeDGldeCRw4cpnwd/8AG7CjpubjxwNDBW44mK6IzomThy&#10;AnFFlmBl4hnKIMDGRFCr/kO1wJh+efJwXIms0Srv0AC8q8/hN5Der8y/VmWquMSLdVmdbmhlBDZ9&#10;8jo1I+kLiOimd2WWqcyG1TDpOw34b81jZoFo7FOJutRMC+XnmDigmI0kYtrO1gLBLEzuQAomkbqz&#10;sV5gLwaLbIJIdu3auSRc+shaGPYAiCDonlaOgnbJL3JTslhGo6ilHTOkNhXcV40dcdx9gmYRN48B&#10;fkbMNFaDTZ+ZsLw0IJd4REz9K/7IwJw0+CMlhzfszqKI+Yy0lp7ZErvIl7hx0dkrbGsGMCrVzT33&#10;YH4e5qlu2U2+HYmg1neY4xwpMriPxGrUkSZ55k7UfAWNSN+gZzPQ1lx2NjFkFHDkithmnkVp6zYj&#10;9rNBIkjVNXrMyTBJMScKpMe3aO/xs3C3IZOlGG/HA3UWoRtl1e0s3G2IOy02FXgIASsLEFAMM0my&#10;TIINCnXI1+24VdTqaW/bi5AIssAvIyODku3hKmA6lTF4i0UdHTqrskSaT0GzdG1mvvrQ9NOICGrD&#10;SXh8k45fhospkZHm0vP8pT6kyaFOKYz6IXq4+X8nlhve20lY9boHJ0r02q/ToIFL1kyCKoPKAB38&#10;a3PY+OHRqdZvUfoKcRYX7hG39nF0dvRIa2XFbWuM8/Sh1tq16CSyBq48pBqGw/GNTa9iZ3hHui/Q&#10;RC0hLok3ugCWDG9i7uJXC98E0pCfvFw7GXAtEnbv4BoeeqXyUUmZxUg9zaXCCD3fBKwIM5YGVn6k&#10;LUWCuejWNmnduTukgLlFEucKasO18GpFcWoCYCpo9ZYCSpu2gfA1dvcNi9955oYCAV4XmQLCMFff&#10;qQtXlpm70oMkJZOj+AfMxB0hfsKDelJGNGQCFBnPkmPumjUmBYFjXZNcKuSFjiUWBvegaL5EbxID&#10;d7GNuKwU4xP+qFDVgtUdWyJI3LqblRLnyxITtSwBG/hZ/AJ9zYbWSkF7UiXOqO4WjpSdVSKINMtz&#10;Tm2Lwh2qCBaIj77ecs10+PAX7f51O3IVZTbT7Z4LEkEWkALxHiURxJ1CKioqHnahoEWs7EsEW+Si&#10;VZgBvMukhGxsdQSW8lfP7VtH2lNz3QPnBKIrO9fNf/X+rBu3cgWYaZd+iFq8zcAfJRr31eR6+i9C&#10;KcKaqEXaK72oDPa1fUU1bgxiVlBg01qXdzQ+mAg5bCKfMAMmeWsfEEoZcFCa+2TpbQQxQ0JdWC+k&#10;MSPeG1PEGdopAlHr/ugAPecDigiIFseetBHUcUlr/mLnGqltFBD2SJK10eb0KzYT6lm/SwZ2+uCq&#10;62SamJeWYTA3rsQ1PCBMHvB8Op0Jbk2US/lBgAmC6y6iY8JIgwT3ObxzFeznHGAhV1FpKAL8SYB9&#10;Axl7j3QfIRqmusr3p/NEIbNYE76TdRxBEiikSfIdFsiOwoWWEdwqhbwg86Rgvd51xuRl5cbvY4bO&#10;OmTQ9QB4j8Vu3nMy/XKBXHftCfkeWyJI3nZDzMCpCTLs8iMmiQieAJayGEGqRFZQWlYgk4h+Jexh&#10;jAyLgVq8wbyxSiexESSWZ0VVcV6mWLgtLowUaXO4PssE0tvGX4HqtnT3Sj9C7I2v5zOWxP4sOCYG&#10;kJXR+RXZ9et27CrKZKo4IA8kgkxBpRMH6l8oRxdl+iESCpqHy45EUCfm4fquz6hTa5By0YppeqZ7&#10;kyL458uaVYq83eFGQWEoDc/BWnD4G3+9FQRfq7leH29C7euZTgPG+RT5/FCytWBxX3uq1FgtTVtU&#10;U3YCdrcE0A5iRl3axH5xR0vRM0pTNYKQc8kJq1YkXzMOywukKTlpKWg4xhPpBbXsWYhWQ40GKLEs&#10;RjLOYXtUW4ASglICiWg/PyEuKhxzyzUyv7MwehbcVBmPPX1GoOG6kBSGh16iTEClu1lcbDF+IVUN&#10;SF1B2lHB5tVhvjrhJtdr8WYxkA6CM9QN4RfzQ0LmBhFhWXCPe+pESgSBonyu2ZDU2I9BPtg8t5oI&#10;asNwOHvO2iZjddExUpm+4WMfg4/a2ctCGCnQZXCezBfvXBNisG5Q3prYXCzCQo5S3MVHyRG1UeWB&#10;xNE3JPZwATM7EGwYKARXxBTRmb4wn4Ls1worz2DMm0SVs0maNBufP7oEjkmokx7tlfGICjXcidan&#10;g9jLrjMEhWZuK7Tb1+3QVdQ2OK1+uxt4k3ZRgj/oIfBhcHBW5kVTSLIuX+rbty/+vK6uzmvUa6Z5&#10;vN4Yk7x/fxeAs/zQPN9AQRGIWnLtS88eVnS48tC8AYEC9P0lA87x5syISXMOExzf8NFQsHWq5Ici&#10;hgcm1QOdTsT8ue9Pfs35iW5oFRp1Zca2/65YvvWCEv2n91LRwR+mDMB+MkoatfJWYX5h8a2GVvDL&#10;Y30GDhk6bOhAbg+qvFY03vAVjfKf7UtCFx7sFRq3Ombh20O43ZkWqamT/rDAd3lZUPL+rcHuj+pe&#10;q83etSvtjpppOUS+gb4ff+DZh3HtLEvXZcfHDiUEKV/qezoyKrCl5NQOYa6S86zvxx959mH0SqfN&#10;pL5blnMhNS3975w86ZET2WDWAk32WyP+/frY/3vzrbGvOPe0bj5qyg4tmBi44zqGCxB0fRT+2cI5&#10;74xy7vkI9kR+PPztd7dew1HjTkq8cOSzEfgHZJLU2Rs8Ri8vQo8QP890tvQd2zTueN33Ky5eKHd6&#10;dZR7f5Z9b6s/v3bK+JgsVDIU/Mm8D2b4+XoNcbLUYrLD6rvl+ZeypBlnjx3afv71nXkJMwfofW0W&#10;5pcye8O7o5efRcP77ZyJhmi0Q7pfnSNK3nfo0MFDZ4uwxQzoLxbO/XjRR9OGPc20U0QziKUYOIuc&#10;X/yq2Y//3j9JIVPXZNi1I8yxaMiMf8971VmsrzPmv/fu5LfHvTHyxX7EpDVXjqal+rrs4oUL58+d&#10;OCw4e50DYvGwG0HmjXz4c0IiyGiMJRLJ3A9nmWZdviI6fPFi/edbkpJ4368zzbmVv23ixImMKuvE&#10;me4WnknLa2jrPtj7XU9nfP9hlxqyd21Lu9PjlcAlU17ofr/yQmregLcmDnmK2K9abmZmNg4cPcyF&#10;a7Iqau5V5v6dfaPxscGjx782kOV2wq6NzHNrlDdzK5962b0vy0Wco7mbvXPX3SlhPs6OIanMuwBz&#10;dh4EWsuPr4s/32PkqyNHeo0eaUyqWiuzUyWlLaA7jzw58NUxrw3pQ0t6NA0ll4vqNJwnBwx7yVpa&#10;2l6waequpGbfHTx8+JDnbDjRIS2NSs5TT7FZN5CWhhoQgJrzaO/+/UzXIxu7D46sddXK7k7P9mHT&#10;JP1KbV6KbewB09c1qorci3d6DBw0yKW/1TCCsagsk2sG/Pt5rnWHKKatfWjzQSJoeWibm5vfmTqt&#10;7OZN06z64kD8Vzqh4CBX1z9FJ3v16mW5PpgDIgARgAhABCACEAGIQLsgYI3Upl0a1oEqOX3qFCUL&#10;BOJArVJY21zwBDw3bT0oAZTTgXoFmwIRgAhABCACEAGIQJdHAEoELUwBOnEgkPAJDx8yJYKgODOv&#10;QKFgl//iIAAQAYgARAAiABHoQAhAiaCFwaATB0YujaRkgaA4oP8Fv0KhYAea5rApEAGIAEQAIgAR&#10;gAhQIQCJoLl5AWR7mzZuMs0BxIGTp0wx8yb4FeQxzQBKA2XCqQgRgAhABCACEAGIAESgIyAAiaC5&#10;UTAjDjTv9mFGKHhIKOwIAw/bABGACEAEIAIQAYgARADaCNLOARv9f1n5GsOJCBGACEAEIAIQAYgA&#10;RKD9EYASQVrM/6AJAQ3s/5hEgaETCoL66Epu/+GHNUIEIAIQAYgARAAi0JURgBJB6tE3c0fI9h07&#10;mBBBvFwm95F05fkH+w4RgAhABCACEAGIwANEAEoEqcGnE9pFRFKIAwFrvH79Ovhf07JAfsoKoFDw&#10;AU56WDVEACIAEYAIQAQgAjgCUCJIMROYXxkMcv6w4YfkPXsI+d+cOatiVhnJC+mEgukZ/xs4cCCc&#10;iBABiABEACIAEYAIQAQeFAJQIkiBPOB2lONhJN4D7iCB783UskDwCvj7y2XLjALE0AkFN/+y+UGN&#10;OqwXIgARgAhABCACEAGIAEAAEkHjaQCUvPrcTvuz1xtjvL299XPv3LHD9Oo50Yk/ja6SA2+Bd01n&#10;G6gF1AVnIUQAIgARgAhABCACEIEHhQAkgsbI79i+g3IwVn71ldHzs2fPUubct2+f0fM1cXGUOenq&#10;elCzAdYLEYAIQAQgAhABiECXQgASQYPhphMHfjhnzogRI4xmRlbmRcq5Yvrc3d0dlACFgl3q04Kd&#10;hQhABCACEAGIQMdHABJBgzGiE9GFzg+1cSzpSoBCQRuBha9DBCACEAGIAEQAImA1ApAI6qAzIw4E&#10;Ij2rIcZfNCMUzMnJsbFw+DpEACIAEYAIQAQgAh0eAY26sbFJ07GaCYmgbjxiVq2iHBw6YR6lCwgo&#10;ge45XTlrv/uuY00K21qjaWm4XQlSVUMLYltJ8O1OiIBaWYOOfq1S3X5LneZ+y32ba0Mqs48eOnTo&#10;yIWSFpvL6oTjRtPke5VXLmWDdKmkwQAVTUvlNfR5tqyw5v7D013YE4iAYxHQqCtT17z3zmfb/1F2&#10;pGWm+zfffOPYjneS0iUSyc+bEkwbC2z7gj4IouzE5cuyvNxc05/G/5/P22+/bfr86aefrqquNn1F&#10;XnHr9TfGuLi4dBKoLDSzLefn116auuoHcfVrU9/9d59u9u8V4BoVN6QXLjc9O6R/T6blN2Tv+nnv&#10;XxkZ2YrnXnvRqTvRqtbK7FN/ZeZeNZ8qu7u88PRj7DrSWrY/8r1vj125Xn678ZFnhjj3foRpS9nV&#10;Y+fc5Yfmeb48MyKx0P19/1f6dmff5jvHFw8YE7K3efTst//9VA+91qlrrxc3/cvpSRSHtpozPyz+&#10;5teUa//yHvfCk2glLRX/3Lj/9NPYr2wTokj/5o2FgtKa5p4uboP/9Sjb9/H8bYV7/Sd+vIUzZVnw&#10;8H9Z0QrqWlXlf0Qt2pmrUKifdB74dE/mB2+NWll3p7ZRqWxue7RXzx52axBLcG7/9eX0iZ+uOz3o&#10;w6Xjn9cbzrbqv2Jfmhj268mn3/vs7RdY9Itl/R0qe9vNM7v/Kryr0jzZp+8TNg/JQ7oiAUHAnep6&#10;xf1uvZ54jPl0pxhndU3h5WzpBfGfl5CXRgzo2aFmAvvGaFpunv0jo/kFt6dbS9IP7UpIOF05yHvi&#10;yGcfe1BftlEXNDBhCAR/8MGQQYNN/6uoqKBD6KuVX1G+Ap7TvVJbW0v5Cqj9oRkHlZTnhk6yMKFc&#10;ZX2n7hek/MjTpfUxEaEhISFzg3z0dPTui/h5DQjDOuTCELRVPjypQu8NhZTnY/mjDhHKGdZCZkMa&#10;M+K9nfCSnUL3l6qYNpNlPXbPXiYMQUfPjSe1cvBwnE3fb/qb5+3sHrzxnLxFo1HJhWH6uZDa1GgP&#10;J/fgX7Lq1Oy7VJseg8V18t0gqWtl/zrxBjFvKce6WZ4vNZOy8+VNNPU2SOLGoW3z/zW/uY1N2wiI&#10;OC5Rohorh4JNdXR56eYD2TzrJ4o9Wmdchqq+WIaNU36ZwgGg1Yoi0G+a6z4/uajV5i/6IV2RyPXf&#10;O0p8x6YxVqbHYLIR1zgJWDI6eaqXxIGNhuseuiNPoVbJT0Z7gZk0KlSQ39wxOgZvFkGnGhAHzv1w&#10;likhWL4iOnzxYjqi8PVXX1NGHARCxPjv4une2pKUxPt+nemvu5P3GcUptExQOmQOdfYGj9HLi1Ai&#10;+PNMZ32ZEJvmam4d/2Tqu1vyzL7DdQvfe37zu85MDlWVh+YNCBSgRDDlS08uWawye8O7o5ef5fhE&#10;8ZeM6WNcWUvx0bXLBXkcQA52znRm0Xxl/paP31i8X+nq5lZTVKR09U88uOczTy6TdrKoxRFZgUTQ&#10;N1BQBPb3a196WjN4OM7G76urjn/p8S7/2ch9Yp7fgB5tlYc+GxC4lcyFw5XzfvLx34LdWFfaKkv0&#10;nRCR0XMy/8zJBR4shBDKwjOn8xpIFJHio58vF1QazoTug73f9XR+hJg8dIC7hQjTds6kkuhrbux6&#10;b0LI0fpRCWnHnt/mEriVdsxMEMMhQim1lSPBcnoYokG+XHvxp9Xrz1Y6h/ASA4boYYs0XPxt4frT&#10;HJMfsBf7Dp88fiiXzE5dMsvmEdkNSzYug/ycOZPiJMlfv9HXujro3kIKf5/20sLTnBERolObpjxr&#10;a+GdeEWqPr8hdlvuPc4jHrO/+3KKs74MXtN0/r//Hv/fcpfV6VdXv4VJ+61MmrJDCyYG7rjOCRAU&#10;H/7oBRtKsrIBjF5DWhpq6pvbOJzuvZz69aEVjWMa4TkLv02r90DXwGlPFexe8t5nOyonJlzY+fmI&#10;pxhV5dBMHYOPPuBW0IkDgQDPTMuSNm+mFO+B52beeuiFgvaRCGpUd1LA8dvZ0292SGhEzHoeL0lw&#10;8LAoPeOPGF98x/UMT85XMJe0mT9/U8v8SHkhO4mgWiH7xR+lmq4BfOkNYQQmwxwVys9R2CxEcPx3&#10;4hiJYGs+P8CV47405VZVSWGVylAiiNwSznfiOM3afaNVUSzJLKhnJdVD7ssSx6IIB/EL9E7XKkW1&#10;vLRA9nf66UtyOkkcMSXMra+EwMtCTkAEy6iHhpAheUaJ5bgQ1BwRVN2XS08IQRIXKEiIbJDNspws&#10;DNBgvBMZagMcV7JxF7UCftvUEdTIIS2SeFcUgjmCYnuIqDrximRmYbSjqLgpPykAxdt5pbiRlTSd&#10;5cy3Kbt2yoGzhzm2oNEgpCAQyAWkCkRdl/HLiu0dZVNgcX5mvAp0soypqamUEQGBOLBvX3NnSmdn&#10;aiER3XMcF1AmKNkUI9CGo0eOdDLsmDeXcCG5VXLlMrAwl57/+7rSvCtJj2emb6rTyKXH9+zcvunb&#10;5V9+Gf5R4Iw3n70hTk4rB07YwVv4vA9e5tpsqEP0oOziSeAoYJyOpeXWMO8ilhOc/M7wln5/TMnh&#10;eC9e8f5It/dW7Yz343Iu71gYPGetuLIdXShYttxx2ZG7mQd4R3uGrgkfW7Z99tBJc3+4UEUYSquV&#10;lVdOb9+6nTM/Yc2MgYV7IydNnL70j0IKdw1w8q5CvVCwVF74D+apACbSn9u3H8wAbfd4/OafP2+I&#10;jw6f99EHvkO7Pdq7/4DBL418ffzM7dm14LxOlR7tMxSYG5Bprh8mKHbzCdJ7OOHZXqgkwsk72pxq&#10;+I9o76epKtA05UsO1QONkNeYfz/t5B2JlXGC54eeZLhBCan6Zf4R6Na9VZ7GCwxc9kf1Y086bjTo&#10;Su49fB5KQo3Sr1E+6CoHBH8HDH45wI+ajG3Sxj9guT4c3vvh21na6uRlN0GXXV50fYalwbAVo9mh&#10;V6RH+z47EO1TbkUVzbfFGe3yDGmIbUXvsVd6DR42Ev1UKq8UVrSYFAIWhDvlhUWVHcW1a8i/B5sX&#10;7HXr4Txp1e/rg51qrv4vu6ipm5P3J2tDX+0oaiKb2HDnf/nevXs+4/+PUrBnXhwIun7k8GHKF8Fz&#10;88DQCQVBS0B7OjCobc31d+REAuIWch+TiFPITeKgIGl9hB9mHOfuEzQXNevD91fjZMWRHRyh1vui&#10;Zbn4xp6WM5cF4oC2i0UOopBtCcYkgFy/+IxqQgKoKk+NnYaBAGxEfs2qsoc4wcpZUimOW6THc0z/&#10;DPRxQ1vK9fRDB89MWiTI1zPna5NLj+BzgB/lo8cPjkjLa85v8B/lzA3gFzTKkvxdOU7zBTcacfGY&#10;67Lv4ieBpZ47PPZc431cahghLKU0m2ktS55v1Y4SkJRPZ8BnAKI5G0Er0cYNgzjcWcmlWmFwozgK&#10;ZVbDw1MqsGet9eW3SVExLl3A5Yt2lKxY2XrsNRMJMVKdf15aWK0gBJxMbARR6ayZdEMUg4l0OXP5&#10;snJzGdHfaswqARwqEVTKEqaizQxOLsNGDmmuKy+QpskqrZRWdeIVSV0rWoYu8kD/qzRSc5DzNmhz&#10;unaDyC+psspkEylLDsa2khDB36h0X3QE7C+8uKgw3aZiqAdgNNPBLlZRWFjZbB/9DNsp1yLPySlj&#10;Zy7MqFc2ZuLY+H5nf52OzJlX7+K9tpoIgnd379plHYl8cIBrNSNWbce2EkGkuWB3qDvgKFz3cKE1&#10;vhfml11gGUYhDtnDCxmONpyRahhI/lPj/T2wjpoognVcECxrc3gnr9azJbL2GXhiX7fDEBoyANIe&#10;wLhgt3UHU5YCTw6um3/Mb+vnOqHq8vxWrWo47rh033IflHl6TPUb58TxXiq6Rbc+q2UJo3TFYzYD&#10;IbP9PDGpPNc3bE0CP/mgUHhElH4RHFBkBaWANVTWm1/t9Q828nJRjCsoKogv05ER87TD0pA0ZcQN&#10;B31zm5VcTHYKUaavRoUcHt+kA21XW8W5DQu8uJPjJbVYhg5CBBGVSsvxjYgg0pq/ZRJov+fSZMll&#10;9CCYXVxv64bKdis1A7sdizKYG3J5cb40jR+GXi7l5BexDnCRIB/MJY7DDUupsjQRqH/vzCuSOj8J&#10;84Ey0JIjzVUFkqOJYTitN0zcsaG8wzJzZ2BwXKhEYZZmiFMOC5P5Cby1MUtmUEoR9IoG9pq3WcDf&#10;diN5NrqkG5zNWLxvmpX1lEOalcoHs/ib62eXJoJ04kCGkrmMjAxKMieTySxOLRurtli+QzLQ2PqQ&#10;0qMFETFrgZ/vOkIiODmKfzBFnEGKDfOLyf3V0vZs2nbAsU7HoqaBhNcV496Rx1NK4oNSGfNWgMxt&#10;BFuqsvjhXripAI3AUlUj27nEi5COOnuF8oTSCjudShnjoWksEBOSOwreK9yXEOZFQsX1CNsEiBVt&#10;OiLVt71T5wtwSSNxVifnBJAbqppL0xPn487eXP+teWif9b2GW+tkeyN90MH1WPrnrcY78vr71P3B&#10;BUv6swf1RAaCCa5HdCrOpFgmiz7jVsittU0AUpPl2ITwizueX00s/biM0GlswmWsk4q8pGD0cEPA&#10;0iGIINKYyQsIiuKfp5BbIHfE0WCb5w6P2ofSbYN0Xpj4mxh1CWebWG+l9BXYsSimEmju+KQ8Fp7u&#10;D8uKRBi/esek12qQJnmOODkhKgg/lRGJ6+YTqLciYJ+/V9Qxanm/xS8RLxQ9/mEW48BgHDvysZY1&#10;KmQJfmhJw7+TNFmzZJjMPYZTTqWQF0hT92+OXeTr5hsnqWf7kTg6f5cmgraI9MDAFBYWUhJB8JzJ&#10;sNlYO5Mq7JwHqS/ORtd+XNxCp6axk7OIru1afSvXd00qu52G8bJLyRS1D81KBBFAdJIWkwxvVEji&#10;eXq1dYs8Y2sYwRfRdc0rZM3OUznyDqIpuH85YSwR8gbtuscqcS2LLQ4bsLZG8Up0NzDWGFaLozw5&#10;3OBf/jqRGBrKk9YYhI9BbomA1NBrTfqdy0mTnJlG20HqZYlBKK92Ckum3l0sTn98ESd2LAMbQeIf&#10;NhBB3D8G374Wp9zBNx0cYe5cQRFBmJC6s7FoIAmP0OQbqg4hESS4Kbpt+ywTSG/rRWFRN2ZtnERl&#10;56Hb/H1XHStSWsTdMIPBVqoCgROt36AZ7sqMGmgogdZ20cUnbDXgIUJRepasoNyCyNm0oodlRWq7&#10;yp8MPnQnz7mfhvnqhfRy849MSBbLivV1wUhzhTR5JWbVoz3zGCGjrkpZojezMHl/WFQcL/E33iJM&#10;yTI25pRdjs1a3zK/BJl+HDGTkVLVl8uZePfRTTlEpbhTnJ8pPrY7KX55iH7UM3COistgZK3CaJ7a&#10;J1PXJYK2y+RsJIK2N8A+U8A+pWCCfXlltUJlZyLYnC8IxVSCHstTbrGVNyDN8quE2ELEw06CnhGC&#10;dOIJqtVidhKlI4Kq2gLxbxGoNAtLriP8V+w5l2XOrUAqzZKcFGyKxg0JyeTmFyuWW7/92WcE1bXi&#10;Vbhim0xOXrFn69g1iwzpZ0AEkdYCfgDXZVJCdhPGhJzChZcPauMIqu6Ioj1Qk8qyusob4jjggjCV&#10;J22w1CdV1bl4bGsZNT+5kJWbsV7J+hI4jYGNIPEPq4kg1int8ALRM9JcXymvSOehajPvmINnRYdR&#10;c6e1MREhhHYbpd0NHcBGEFHVXz256WPyYOO5OAW3iNOgkkLUoBNXxAM3fr1EagGcgn/5m7UJrN5W&#10;WpqfPN/XL3p3ptw6cY09iaBG37SxWtFaLMBcWOcnl1k73TAUO/+KBGbIDUlKYpin3qHR8pm2RS5a&#10;hakbRkWKKk0XlTZ5TpoEEzEYKYwI0aNLgOA6u6WIbgUhjrvOk/lXjY07gdVnSe75k3s2x37qD6Sb&#10;jOLUaqfcTJ7ovDgFfNUbMMMB2jtpuZ7jx3t/i1qGdKTUdYkgXfAXi64e2uGzkQiCcmyxUOwoswhp&#10;LD7Dj/LT7npcVzdX7Gxn9Saq1zOtaR1qV5cpQ71SDibzExP4+zBrsMuF1YzFB9QWOVajCGwWj8YG&#10;oTZDWAI2cPHHC/5aj9sNWUgAmab6AjE/KoDI7rRYeMuW3cXqXui92JSdgG/zWHLy9MT65rOCFUMl&#10;rOL0JILobipLDvfkOM3mHQRa6Z1xQe4cp8+SfkE9P9x4J9IT5uPuKfrJOUrcaK5PakXeDsxgFAA/&#10;LujjANyQiOs5K2Z/Ls0pvq1Z0WQSYpgZEawWx5n3m8F/jRNXk21G7pxc6qHrFMqKkVJhqPn7yoH1&#10;ZGaGrc4iTfJ8TGhPpKtyxt+HId6t9QV/8oJH6Hx3VMVCMIhEMjSBRRry+IvQvnmtErET2ON1arfS&#10;Oet4II4Qltxmxu6/VMXalMquRNAAEdK40zVe0kJHSFSKqpJ81MQNWLglYjR5o0BaQzuRO92KpGos&#10;k53euSaUPCTgQ+UdyjuYUVRnOX43+ATmo9uEpa/bEDBC9MjyLXOrB6kdnswvAGQM1dleTteSP6OV&#10;yP0zYal56QMTUQLQOYRExW/effJCXkkt+kWqVayntj3WeDNldFEiaBe/XbpCmHv+2uKz7OCJwbB4&#10;RYEgDPeSxSxCSON99InNRFDfwcLo+9T90903PPFkQa3lZch42a2RCjYaSDWY/EMgrdcC05yD+sCi&#10;XZ8UgRtU0XlMGDdeiwzYbs/t4306I1ZslYkbwzFikq2pgD8bMBen+XHr5mA3i6w/IkKtwYBrC50b&#10;r2mxbY3p35AHAg+/6D1SIBwi13FDDDz8/FBbczfehaLkBWDqBIVFxSftPibOzC+6yA92M2vBA9Tr&#10;v4TgLJAijYtJ1996VYoyGTBfig7xdaOwCrK4iGMjxTAMHik2RhQ5fFyG7TTCcwRKbDDxaHMBn7yp&#10;EhhQhkTE4PpFWUFZdS0GQkBUcobYViJo5AzE8htE6kv0qaMKODiitwMhisKUGMztHchIMtKw3pFc&#10;UMsCGYlPKKeivkSwQipYhjkPod+Ve8jP6WXGXqlmZ7PjiCA5fKTLsJbzozPsjHBb3GeoDMkkmbsV&#10;oxOtSEiVbD8vXF8FDESAfpOxWe7D2OKNxJCR7512nMm7ecYl6YcpYLKo0eRRN6Z/izmM+IQsmWt0&#10;CuV6zlgSm8jfhB96nLzjztVaoGyUawiImAEU2wn8/SfBB87efsCGzln7ahclgnTiwL/++osVkpQ2&#10;gqxKADVaEZWaVRUOy4yr/NC1IEqYT7jB6tjbuDiJRQUffdO0Gwyxtjp7+n8asz4R8wwVClG1WswS&#10;f9KljDstNrXcAhc0Xnat8p81WMKQ1qKjazcIpVaqsRw2LKwLRlpv7J6FOl3MSJDlaq+YayXFWtxJ&#10;G7MaGRgLIhUp4ZiTtTah5KCyYPvKmJ2Y2xDwFwKmA8r02PGhq5cHgm0TMKTW6psliubq/DThtrWx&#10;u3ObNar6spvVdEaTwOGG8DIGdaAONwczrslBZApwrM87gkcad4lJV2ramqsLMoSJUUH6wgtTqyBm&#10;RFBPIkiGrcB9lg0TIREE6l0syAjYRXh7d+ru60Pu5x/fI8EQ0DQXi5LQc0fCfmk1Om0Rxe1yNIy2&#10;7c4ithBB3DbAyI2prbk0FRUN4iwQu9ERqTsfj0I9KjTp8MG4QPTcYD0L1JcI4rS1tS7vYDQRNB5z&#10;sT9XYfmYR8x5xxHB26IIAAJ3VIJM/0tQ5yWNpz6SEMGzQmJFtDYfnWlF0s5q8NFODsdFgISO1Wlc&#10;Ui6D1QGMEOl/w44IkuaD3HCKO0sxi4uyghwpqiw6LMqvo178gKy2OPe86A8+L3qRcTgzTFzH4wvB&#10;KRQX1+EmyyABq2XLN15qp9zkKMFpiTQHHOxYXHPAeq121AtdkQja8W4P24kgGFjr7jVx1IxgUS4R&#10;+d0pnLSFx95FCGMa+usWLFahzwKBvG1baj61CphUYKHHu+CkPLPGv+bP3zEh2BHQOyRmnTnJoL5E&#10;0GIvOkkGYCeZiIo2cYtA/XAhqipxLGbWw8RZW3sqIFiQzzgsbPIMwY37umAk2PxQq9RIWwEfGANi&#10;pA0k0jzRnIocUVVlCSJJXwWKEDwtxYI5aN3jF0SFTzZS0XM9/RdFrTXR0zFTDevGkazCKSLlDh05&#10;QVS3UiI9uFzf9Rl1JTQXN5Obh7F46YESQVXJsUgtq/HwjztRpFBrkEpRJCb3MaB6RB9xws/1XZ1S&#10;1GiD/RYFe9PJINEamN/K4zAi2JLFGwEYn0mwEiIqpLNn0BfxSXtOpoPDzi2U6jNJnWpFQu6IVsz6&#10;IvHw36W63pEGwbiO1XIi8rMNuEOGqgHm3WlEKEHemqiwUJMItcY0HVtt5OJ4Y7EfmM3jfUahBH54&#10;rKjCaLS01r2+selVDGa1w6acZTztmaMrEkE6cSAIB8MWWrsQQbowNExiGbJtsF3zE9+AsYcoqUpj&#10;EmuWoj16LJDrszw5HxVCmElaG3an+ULaGHTgfTMWOYT/qRW+EUS7SHdq824iRr/KiuuZbRh2HTPj&#10;wlSlKZHY8dcjWoSSG8O4cVrPXItcEKmVxANqxx0eFIjeOOG2PqMURPyZFpsmy6KMV4PHndaGb9wZ&#10;A25fAUI+n6hfUYmvYWwabEEvS1mM26gBjeEvGca2aEAEmH8yboa+dIbrGbwcPehLC1CZIWViSQRJ&#10;kafRycekaHVd5sE/UOEZ3X195OZhLBp5oEQQdMPA+QkPf4g0SX+cHLzxnA7wtmZ55u5o0rwVHZCx&#10;oev3ncu/Y6U5os5G0FCRjTTkJ+MxJkFiGEPeUbsyfm6hulyuLl98nuaYaum77fQrEhkiwCCaIDgQ&#10;7ly8dKeJu49akftbMGooQeWlgUOF2hNXFOdfwsR7BwRJP/LWx0SEzjXjeIFPDjI5e0ad1trpkujr&#10;TDKwBWF7yvnckrpm5E5KONoYo3jU2hMO873AUVPO0uyx8+9djghWVFRQsjcglrMC2k8WLzYq7auV&#10;X1lRDp1QkGEkGitqtMcrxDdmuC82lyaH4Rbf1hBBfRbINFiM1t3VbJR52mW3RZ66BvM/pdL3GWj/&#10;1ourqXUgTI0DDZYtH57UrAjTHiNkoQytHl93D4oJd9EyRZQL8mV1lE4tWnHgVJ5wawgx9oiqpqah&#10;Vcpj5EBjuKRTTR3M9m6sb+zJUgPFMeAlUiEPhGUmS+D6hm8CASzKGCho8EWcYJ8HeCGokRfOTYl/&#10;GFIT40tBLI6QMavGoy9JpemCCIzU+vFEpAd7vhwElLCdCBpZvu6V1jPT2ul1BVFcF/HmeGjtATAJ&#10;LvY7cBctEG9bipMzrtfizanZstTNZDgkrptvWNw2lHizNIoys5W2yM9tDMbsQZ2Cf8sFEkoLyUG7&#10;Moj5Eo42YgRPSuspYqlppr93/hWJpFN6IdOJSJPo/AiK2rT7ZDoIopCVfkKwnvxCwYXjcv01pEbK&#10;/yrMwLjccCkw+hcWoBQLJYiaCYHL57Okl/KLKzCLC+rUVnZ+jzBNhqt9tQkpTp4FFiZDVqr1iGKk&#10;FMbLctCUYz+dbHujyxFBQNQoiaAV4kCAvGlp1hFBOqGgdaXZNiVYvI3cEmJufqNCeIfRL16aISL3&#10;CWuIIC0LRGPTmAtDTezQHmEpt2hbr1t261AHgn2JiWfkCNJYlLIaD3BlOdHffd4piaDOmlNf9UYh&#10;xNJ5P9DpAckFFL1HrvQgSQSxoUDvnqO6rxZnWvo31e5Pxu0/qSWCOBMxCsqvui3dvdKPcDp28/TE&#10;KCeL8wczG0FiSiFNku9QE0idXrilSnbiQOZteom1IZjmZgluR2E7EWTx8ZrLijTV1Oh7abTWF2Uc&#10;5C32xaEGIsBNJwtQo0Z8UCqkwg2GngTA7urjJMsxgJhspaiH+PyAOGYBRB20K+MGgmDkRbV2Ahgt&#10;5iFYkUhfeN1FHUiNjP+ZoVux3srqFhgvNjLmJn1BjNZf9Mpv7IYCEDpaeCQ5bgb6u9MyEevIpnQD&#10;dr8UeGiBMnV6baRJloiannADeFnMnfccNOXsOM8YFdW1iCBdwBfrxIF2JIKgKFPhIk5YO7ZQUCtO&#10;o+BRLHZkfEchjNCB1ZE2cHRLlXRPNBGbBhjirOKfL6XQQBGuqWatEoll13mUJ3rtF7qdBa7eHDsT&#10;4w5A27h+n/Dg3jhMd+ERlgAYCSETGh7C20P8Sd8fdqET7Rw2gtF3bpgJUdVd2hk+DsPBSOlGrc3U&#10;54Ict8C444UGUVoaz8Wg0VLGRovvIHjvDLCiKlOdmwSulNOt7K3ylOWTWNy2Ai6bSSOcGIB/Q9jm&#10;1II7Zdj9xWyI4H259IT26hQDiSDxNK1AobV+IixiuaFCzPyfdJE2JzzotERQ01JTjqp6EUWBePcm&#10;PZ8bzJUk6wbFjcBlVyUpW2PQm9ewaUV/ajKZrxa3Uv0r78zPdotFmbyOKCorLcUNJs6Z9gtlh7fi&#10;YViRSDrFXZBcqr0QCBXSH05cYRBF2W1yWNzu8xQ+4PfLRD+DwNGkeA84lKHBaI3GiQzubZsDotEi&#10;WJo8C52q+noktaI4bffhHEsTQr8g9lPOigXb8a90LSJIJw60mmzZSyIIBpqOpHZwoSDwBQMxUJKB&#10;PQeatiSLc0pSv3VFtwL3UGEpA2Nb/TmO7e4LviEDR5NHNCw2DWkaTBVAGLkuCACuCZREEHUglZzc&#10;kxDpr6ei9PCLXBu3CL9OzcM/PhXcBULeX4JfhgtMozagpnOY+IfgefTxCzoVEQTcWoBd6UayQFyG&#10;Zy6hwCKK3GStrwYALVaYp1MTAwvrFeOWnkTvz6AnglyvBcCWjJQkYXeNgNjK4IoqoHMsFYajGkAX&#10;36iDetyLbv0DUqLd+IV+QEGZlI6fDcg7G9ieP8hKDAJKm9ZMHjZ0FwcTd4dggbKpW9r+NoL22TGw&#10;OIjD/WMPF9Tm4vejoGO36QsfC/MEI+Eg2lze+RNnChnfnWDHrVRrEGbWSkQLEq6CsBCpnpQEG9uT&#10;WQ31Q7UiIQSdorb8w5x65Wb0tkxBJJ1yKKJAMy3CJB/xRdPbLDIq2Y6zl1F9DsrUhYigI5jW7l27&#10;jBTNzONRm46o3XmqgyaN2WKV+Ukzsf2C2VpsrixcI+MevEWGHtEQZanoW1SNy53NLzDcZZTpMSix&#10;Mb2AnDywkhsY1yt0zc7TOWjAF8yszWMOT3RdgQCP1MwtWOw34tZX1Y3kUBARj+sRc65RyzDoox44&#10;hAiqKiQnJBT3vVo/qEAQmHssfjYZ15i8Dc9ynDySYatuZZC3BqOIjk2U3Sepvqq+ugE7x5sSQYKm&#10;k2PgPjv+WG6dSnUnJQLctgZuW1IqZFuwm1a4/r/ILNuBUUqOrSCCxtcuU0kEUb8VcQEa3JrY8Awk&#10;H3gXzNxxx5YI4mFl8CjEtvJaG6YJGT7De4O0SVUnO31ccgMNDoWPLHmLtGHsHMKi3yoSbsetVHuB&#10;G37AMJv0DFGcZu2+0Up3aMWvh7aXgWBnXpEo4SSM7QxXA+snH82bSElyMHYgIeTxdqmAPDYw9Xqm&#10;rNSOs9cunbKykC5EBB1Bs0yvBrGFCDqCqlo5L6x9DalNBfeFoV/srGS28kDjOimu+cLDWeH8THeu&#10;J6R3VNSTPLACEWCiMAPbz3TvtSiUrSpFaZbwO9wgnVBJIw25W+ZiG/x8wQ3AOImgIWYshBxABJuK&#10;khcDcsT1/epgXo2dvItr0mPQMM5o0lfvNsvzdQ7NJ3h+WDS+CEGm7mE25sqAJUDHxT9icOGiU5Nk&#10;SgQJmu7sE7GKvI5vfGx6DVIrikTNBP1DZuMBShYnFzGRIrUUCeZi2kejm+jYMieGgSRxEqyuFS1D&#10;Iy0azeqmv3ne6GOP6FQqqyK2RFAfTLbdsfaLNfnqyMvxMEW//q8Usl7tz0RrHzQRRFqkPCzmofnr&#10;XNET0cHoqWTgarNRSInLcqgK1LnRsAC/065IdH1svSVcjHkHMo8szQIuMithmMFxWZ3OKsS42apI&#10;Z3BbZBZaImjj3YNWYGLPVx4hz+kP+f/n5OQk79lj2skP58xxdzd/9VP7IQNaAtpjWh9ouUQiab92&#10;WF2Tuvz0+rh115Qcju8Xiye4dLO6IOzF7k+7jAanwNJieRNZ0L9G+QdN5iivbRNJ7yL4Q43yEv/b&#10;nwE6TvM/nOre06jKbi5jPvhmd5Y8O2Xjkpnebn16aNukUZVn7Fn/6eSRw7wCv9p/vbdX2NbTe5a/&#10;/VxL/vblM8N31wNJ5IZlQW5PcDiquju3QLF9n+/3lG0dYv62Ri6KW5x0ncNRpn33/huzlu/PU2qY&#10;v02Xs+8b88JnOXHdg3mi079/5efOxcHo6fyypza9MuTpx8Czx57Xe+b52svOAAcsdXty0ITI3f9L&#10;E6z8ImLGS49abpSm9YZMXA7yub4VuHRjyp/JkZOHL1356binu/UdE/ypD6fymGDvZQ532uptsR8M&#10;AbW03r5SAJyz6QuuvfI/KZhhnMlB/qP+pZeth/PMLejSeONLzx6Wm8XhPNpn6AR9sRZhe4Baqeun&#10;CUP7gF7Wy86cree4vRvwusGsfuLld0J8wShd+1V4tlLFpFaDPLWFklOHdm3ZEBu54APfd+IzG1mX&#10;YOcXNOqyY6uX/HINWM2GL/tkfH8bv2A7t85ycd0ed3/dHz2IKvO+X7NOXKE2eUXTUnVFlLhoyuT3&#10;14nQWQRi0R/5Nebt52mmDHI3+/TuPJDxlffGv0R+A3ihmnuXEt8JWLH1eGZhTQvzr7OTrkj02D/q&#10;PO4dzLb67C/7L9YxB8LyaOrn6DV42Ej0hFouyy9tZvcqfe5HXhwbPBkcRi/sv3CT2E6sLzp16897&#10;xZnSbEbpWiWLKWN9m1i8aU9W2YHLclB8FvtKBAF+dndnab8xUVWcjZ+JHQ1dfOPP17E0D6RqJyH7&#10;4U5ad+4OeeFjiyTOFVSBWw0D297UhBBMnmQxoLRpBYTdibtvWPzOMzcUCBogjQxZrO9CgWuozQXQ&#10;JyWCk6P4B7TOB7R/4CH0OObDxxjer8A0jprF0VaWSPPNXuFKJ8SyWDKZwUhupA0n4fENcc86pkRG&#10;mkvP84lAJOjoaZXCqB+ih5v/d2K51vbcqOpbKWHYPXb6imnGrTOT0ZyNIB5PmBvCl5XJ8VBn6JWy&#10;h4XCfb9F+WNzHtwj8reJPFMfzFZ5+nY0LFoIXVw0zwiRXK95D0AiSIYWp5HOdgKJIMCPuCwR2wKB&#10;HmAjHsEEJBDEZHdCVJDeRXBA3C4sMBumVBtPWzt7tSNE3pyLVQQiT4FLA3EXV6NEmBYwmqEdekWi&#10;74EWJe5cQZH5m3kZwUCZCXihhaIiXPu67BjeO2xN6/Tv1WTMu1i4UlnTJive6RKqYccFZ5HJZEY2&#10;glb7nWgHb9336+wY4MaKOWHFK4jiqpBQtTC5hYJpDdqdCfMzOJ0JXMrkUn4QYIJOniHRMWHkBRLs&#10;7qHS1t4kz7+KBhdF0AvJDupi0RHuI0Q+1VW+P50nCpnFmmB5FuMIAgVWNnFrLU6vY08Dpxam2FmZ&#10;z75EsEUuWoW55Gg9KoCl/NVz+9aFYq4eqL924JxAVNHMdfNfvT/rxq1cQShKrOYIiul2FK1q2D2I&#10;l2ZHG0pqIkgofxks8aZcwSCgtFZrqS0KsIePwVX0AvSK5Zt1uuCIbc31d+TyUmlSMJrVKm2rNYOv&#10;DaLG8QwXFlNYI1i2JbWusfa2slKVi+Oxi+/MJHCzMz+t2JJBKhkei1LRDJzkxPxVs8hrLukqY3XB&#10;UgdfkeimldafhvI4ZM1kpHgHjzMASHeUWM8uyMbCkfuyROxKdRu0w6qKcwkf00bMoZwX7fZRM4an&#10;G8jJYJHr3Fk+DA7Oyrxo2oesy5f69u1rS9+uX78+deIk/RJEqX/ZqGuuq6vzGvWaaau83hiTvH+/&#10;La11yLuapvL/7f8h5puEs0D/B1jgz4d/mjuM291OdWnUlRnb/rti+dYLqB6HIoHQITHfR8/xfeEp&#10;1mosTX3hufMXr17634G9W9OAGhYjJl6L13+/7CMQME1TdGh5/NEaVXPZxQNnwa/A/Pz4t29RzxZ1&#10;9gaP0cuLOOCC0TGDelkyt2gu+9+Bs0WoRDDlS0vbiKbl5um1n7z/7UlMjTUj4cLOz0c4VEFdfmie&#10;b6CgCKxU1xiqWI0GpfLQvAGBAvT9Rb2E8Z9+zDurBJaO608Lv/DuU3nqq/98+v3JIgLrSREJsctm&#10;v+FUtH/5/OVbsip1JQFpX9pnIx6jHlJN/YW1gbO/TkP1zajvwoxhT5uD/PGh8779esJzFickMYjA&#10;JWjnTJylYkmZk/jhyIgThq8DN/Ypb414+eUhroOef7Zv07kvQnh5nOHhKaLN0wfqNdoQzHuS7977&#10;qeH/3nrllZfcBz3//OBBA/v0pOphS+HvIS8tPEDUCHzVz4a/bK/viRaFtroz37z5dhxQCntE7hPz&#10;/AbojCjId/CRNYujVdNGmb3h3dHLz3I4IHz3zzOdGen1LYym5l7lpdMH/0jeuXl/tsHCAUJQfRQS&#10;6Dd1ijem8TefEOWVIwmJW7dvffRzWfLn6BVzpglpqbkhk0ovSzLPpYv2owuFUQJEMG3nTNxJ31Lq&#10;DCsSdR9aZYm+EyIyenrOWsPftmDEE6wXY0vQgN/rzsdOH79Ggob1vrjM83E7VUG2fDL/zMkFHpbW&#10;brpmIi0NlWWltxWmtgiUb3Tr6zbqhT526gED6BhkYUwZO2tGh17gZqrJtV0iCIC24yV4Dh82ENRX&#10;sAy7bAAI0k4Z3vpgp8pVjaXSE+C+8DDt7ZLAkCs0InbzfnGO3NqLrVBHUGGo1jwU3IuwmCeUynWC&#10;GVIFiX1E3EmJMuBqTJMc4CyiVxMR+Zn5jau2wG5HiSAZY9I9TFCA36FC2pW7+UcmHpaivtt4AmGD&#10;LiSF4XENQfJeKjJ3WSCWP4MfpXfLmbmFjqlIhkY1DGQGP88I+QrV+qH3GIBL5W/XG1xtArSRGXHD&#10;XUCAvRRjPaMRmE235RbuS8TRUKavJogDd9zig9cp73KxZYxp3sWu8Ri1StxAc4GHo1TDTfmCLzCr&#10;TNqbe6zvLHprWTHmCwXun2B8C7BBfW3NNbVMA8sR4VL0wyxSRMWj7U5nWZEoOtBSnpmaUVBl/Wps&#10;eYzVVSkR7j4hUfF/yHTRPS2/ZilHozTpi6iEZDEwmbGU9SH+/SGXCDY3N88PDXWQOBDsPqYSwfSM&#10;/w0cOJABAzeXxYxQcPuOHb169bKxfHu/rqrPSU1VDHv3zUGUIg57V2ev8lrLj6+LP99j5KsjR3qN&#10;Hune37DxrZXZqZLSFlDZI08OfHXMa0PoRQiahpLLRcBO+skBw15ydgQE6vK0I7eGB77heOv9u4Vn&#10;0vIa2roP9n7X09ma83FD9q5taXd6vBK4ZMoL3e9XXkjNG/DWxCGkvLblZmZm48DRw1y4JoIfIMXJ&#10;/Tv7RuNjg0ePf20gAxTVyvLC/Osltxrum50Q3fsM950w1LIYta3k1E/CXPWzvh9/5NlHv0S1sqGl&#10;Vx9zQu57t28q+gx+1qTNtdm7dqXdURNgMJ62mpaGO/XNGk73Xk79+vS0ZhAYV2WUEWlpVHKeeooa&#10;fGXhmdN5DdQzQ9NSWQBcyzugpMNaKB7Ie51nRXoQ8GjUaqRHD4cLxx9E1x54nQ85ETx65MgXEZGm&#10;KC9fER2+eLHt6AOiOdzj3/rlFJXetL1YUMKWpCTe9+tMi/oxYVPAjBl2qQIWAhGACEAEIAIQAYhA&#10;F0egPY+b7Q01YGmbNm6irPWDYMwQ2+bkOOEcXQtBj0C/bG44LAAiABGACEAEIAIQAYgA52EmgqdP&#10;nSq7SSGf+zY+zkYfkXaYOKCFQPhnWhHoEehXOzQAVgERgAhABCACEAGIwEOPwENLBOnEgYNcXWcG&#10;BtpxXIEzr7a0qX7v2LHkyVOmgNaaFgiFgnYEGRYFEYAIQAQgAhCBrozAQ0sE6cSBkUsj7avPfffd&#10;d7UTaPLkyXacTKCdoLVQKGhHSGFREAGIAEQAIgARgAjoI/BwOosAr9vA92aa6oWBgO1P0Un7EkGA&#10;Jri/TpKR4T127IgR2EWX9ktArvnO1GmUCm7bgyDar5mwJIgARAAiABGACEAEOiUCD6dE8I/9+ynJ&#10;k93FgfiYA/4HfJDtzgJByXRCQfAT6GOnnHGw0RABiABEACIAEYAIdBgEHkKJIF0QPgeJAx09lI4O&#10;hejo9sPyIQIQAYgARAAiABHosAg8hBJBOlHZd9+vtbtSuB3GFbQ5IjKSsiIoFGwH/GEVEAGIAEQA&#10;IgAReIgReNgkgp3sol7GM8tx1yUzbgLMCBGACEAEIAIQAYjAw4bAwyYRpBOS0QnVOst40rV/22/b&#10;OksXYDshAhABiABEACIAEehoCDxUEkHTm39xuEGov+TO71pBJxQUpf7l7u7e0SYWbA9EACIAEYAI&#10;QAQgAh0fgYdKIrhj+w5KxB0qDgTOHBKJBFxqDP7XoZe/0fWCrtcdf/LBFkIEIAIQAYgARAAi8GAR&#10;eHgkgnTiQHDbxy+bNzsI5Vu3bs2dPUcbqgY4Ju/eu2fgwIEOqu7rr75O3rPHtHAoFHQQ4LBYiABE&#10;ACIAEYAIPNwIPDwSQTrBWOTSpQ4aQuCYos8CQS2AEYIn4LmDagydH0pZMhQKOghwWCxEACIAEYAI&#10;QAQebgQeEiIIxIGUorIP58xxnP0cZdhqwAUdF9UF9AX0yHRGgr4DBB7umQp7BxGACEAEIAIQAYiA&#10;3RF4SIggnUiMToRmFxxzc3Mpy6F7bpdK6Xq0aeNGu5QPC4EIQAQgAhABiABEoOsg8DAQQeCl0f7i&#10;QDBFruRfoZwoohN/Om4C0QkFQaUAB8fVC0umR0CjVjYq1RozGVoqiwor6lvMZLEnvhp1ZdpPPwhz&#10;qu/boVRNQ8mlbJByrlcza7+6oSQHfSH7eo05TOzQNFhEuyDQpobj2C5At08lmpaG25UgVTW0IO1T&#10;40Nbi1pZgyJZa3bx7xy9fxicRR5UXBU61w2gvY3/Lt5x499xo+Q0ZO/alnaHw3lsyLQFM4dxHQdB&#10;hypZc/vUF++8f37w/JkLPvti+tCe3Uxa15AZ/573Kqn7rITD2+YPe8I0A7P+qGtLbiLObv0patAv&#10;QF1yaElQ4JZsjvsc3k/fhE9+kWtthWip6uwNHqOXFzn78o4cW/Y6g6KU2RveHb38LCc4uWxfsIu2&#10;6raSUz8Jc9Vme9rjlcAlU17ozgwNB+Vqu3lmT5bqBfch//Z4sZ8FpB3UBPbFqisPRc052mOi98jX&#10;hr085IXBgwY62a3pbXlbpkfJxr3/7vTpU0Y804N943RvkOvD46/MDJ8y5FHih9bK7FRJaYuFgvsM&#10;nzxhKMslpbVs/7JQocpr5Ijhr74+ceprzj1s+RJs6bkN7wLidqe+WdPt0d79+nFtgh9vBPFBc0Yt&#10;EB76baarQ0RBmsoLB/MHTPMdwn2wH7N52MsPzfMNFBQ5zdqdtXO226Ps50bloXkDAgXOS4RZvJkD&#10;H9erTF17/Sbyglt/dL611Zz5cdnOvO4e875fMeEZtJKWin9uPv7yS9ivHSZpOnnKyMgYMmiw6X/r&#10;vl/n6J4dOXyYsmrw3NFVJ23eTFk1QMPRVZsrXy4MwSa2a5yk5UG2g1ndzfJ8KZ4Kq1UIs3dMcyGt&#10;BfwAdIMaGy2+Q11KU0bccJBjKk/aYG0t6HtIsSCAw3XzDYsTSOR0DVarwC9Ic2l60mIvtFUe/nEn&#10;ihRq6+tVSXluoBy3EGEZs0IUUp4POglChHL9F4hyzC58bjypymIlqvpiGTZq+WUKy7ktFmecoVYU&#10;4QQayXWfn1zUavWsMF+tulq8PgRNq4TFdvlQqsVRngbIuvkEhUXFJfCTU8QSaX6xHFCJNtZQYC8g&#10;cmEoOpG8I4Q3mq0rQvsWsT748KQKvZLICWN+TzSaTgxagjRmxHujYwmSU+j+Umu+cUStUjtmEiCq&#10;5hZm07dMGIJ+gRyvtRKFlYNI9SGGCeXM6mcAtWGWllspyz3ASuW/9lSpEkcPUZQWVpqZ6o7D2Uzr&#10;CWAZrTqUxeDz2fT9pr953s7uwRvPyUGXVXJhmH4upDY12sPJPfiXrDoblmXWg2LhBYecB9qT5SZs&#10;2kRZ3ceLPnZ0MyZPmQJi0xjVAp6A546u+oPgYMoq6NBwdHuMyu/++KMd+SRItLZesm40mt7dlm+9&#10;DlVTff53/lEl2Gpcet85f/iQUTp6prCu7vzhX/KUHKd/3S9MNf6d+DfIdtfSGCGKkqt/c5RFacX3&#10;+/bv3Z3qNKmuEH/7/vjFWy9UPz0ufOOJs4JIn6Zjq+bOTfz7Lq6VBiKZDfRpV3aDpUbY/PtMniiT&#10;oN/6/yfi+TEtuqVIGImNW6QgzyJoTAvV5kNqbl2tR9ftd4J9hlghJGBUoUbVUCQA6X//GuyiL0hg&#10;9DJFprZbeX8VGDwvOntg6/pVEQs/fPdt79HDhgx49uXVZ60CC1FclZ4C09tlcuCUIT2tbSCj93yi&#10;+ELTtIcXMpzR68aZlFf2JqyV1HNc3dy4nPod0UuSLilZ22bcy9s80yvgs9VJyeklTVY1g+4lRc7P&#10;7zqNnj4v8gdRyT2zJffq81wfNMO/hw7mdvz9WtNSePDrL5KugZUq/9Tvuy/WAMw1lWnx84aOX/J7&#10;Ti2NSsBxONt10BgVpq46s+c7iaK784sv9n/M5A3llT9+++Xas2++N2WkU0faJO3NLNu1PDpxIBCY&#10;tU877t2799XKr7TCOfA3eNI+VdMJBf/666/2aQBFLaRE0PozVns23Q6tVTdmbZxkTl/lFrL3OD/A&#10;1dICwkTe1pSfFICWM/w7SROlkAJRydN4wSPQPG4zYw9fVSCIqk62P1GYp5UIkl2mbg8qdFEpqivl&#10;+qlcFIM23zWILzV4LpdX1jdTtcO8RJBGDkF3tqaYD1oBkiNEGkiLJB4brTkC+8jqKCc0okxf7YIO&#10;ExMJKLNPQqWoKs7LFB8VJH0XFRbkA7iPQXIJEFy3SrLVKOVNAiU5R4kbmTXEXC7zEkFqmR/NdLLQ&#10;GLVC9os/ioFrAF96QxiB3bw0KpSfo2CHwq2UMA/0Vd+NUlvE6qatRa4LAtApwA0Vyi00yToEaAEi&#10;RfMO+XxU8tOxvmi/ONxpq89VEj1rLjkZMw0dDe60WFEJ1arhMJzNzRPHSARb89EF331pyq2qksIq&#10;laFEELklnO/EAcroG62KYklmQX2r7V+VXUro+CcM2j0UXOPx1YqVlD/TCcws7cesf+/VqxcwB8y6&#10;fAmEdAb/C/4GT1iXYtULdH2MXxPn0AtOrGrsw/mSpl7yc9SPfwF5iXsob99B4d64IFQT5eoXoxVt&#10;rH27eB/v6E0ONyBm50GhcH9SxHhslcT/qU0/zBv+LwsYaeTZokvolvzOmJeprQy79XD2+XL3nxmJ&#10;892LDn373mT/lYeLHx3+wRJgrUkePXsNnsjDUkwIqkp08otYh/8bSxMH9+JUnl42boB+cpm65ibI&#10;evPAwtEGzwcMC0q+wd7avOTiySMUYtGTF8s6xBxpq5OXod11edH1GdPTvL2a2O3xJ7ho6a3Ke/dZ&#10;C6moG9GD2/+FYWMm+H8UvnLdlj/SbtQrqssKZH+niw4n8xN56z+fNeI5ayySEHnOX3ng8BHw1ku9&#10;OUhLw63C7POZWtmYpu7Khb8La5g5EVkEr+ziSYqZcSwtt8biq4YZgLPUGd7S74+BD9N78Yr3R7q9&#10;t2pnvB+Xc3nHwuA5a8WVzH1f2qqL/65APzqvV93ta+52r/L6pXJQ8Ni3Xn7WwsD06N23P0sE2Gcn&#10;XEhulVy5DPy8pOf/vq5k/XFrlP/wl376bRro16jQhO+/fAtMuba7/5w9W9V/yn/3ZQqWeHFOfjt1&#10;5uLtl+qNhsBxOLNHwrY3kLuZB3hHe4auCR9btn320Elzf7hQRXziamXlldPbt27nzE9YM2Ng4d7I&#10;SROnL/2j0E5fj23N5tjB+NTGFlj9+ulTp7RXeugXsnxFdN++fa0u1ooXQXXtXCNoJKgR9JT3/Tqj&#10;BgNMADIBM2ZY0RGGrxDmyyB3S728rln3Vk1xLfaPe7lpR4RXakrugKUYKAbuV12t8Fi2ccEwx6qW&#10;GLbeTtnAqrf9i8+/Rlc978gf/xs5fVAPTsOA4tQDq86e+4fzY8x7Q4FiUdNY+FjRCHfn3rOWLv3o&#10;/5zAA5+nb56ase7apQsVXy5dOQ48YZrqi7LTQV3uU8a82Jv6nTZl8flUufv0JUnnRo9eMS9acOj0&#10;xQWTh+pb2Pfx/OhLzJis8lDuGkH2sOn/WRb+soGCAlTBMPUd8sy/dK+2VF7Jl2NT4d6VCgX6/7XF&#10;/2Rnyzmcbn3dRr3Qh+zo6fULTzOs4EFku19VUYrWO/bfrhjb1rTU3yorvtE8cPyI5+x/aC6/XX23&#10;jfOkIxbhHtx+LkPBfyO8WMAIPMQvF9UR+1bbvZrK6jvZhzIqQQlZW5YH/yA9cBYEK3Ual5R+Nnw4&#10;GHpN+V9x0z7cp3T3DZs3d/pEn3GvDelDeoCwqJXMenb9wrNWvGb8io6OcP3if1gw5inQ0n7eUVuO&#10;3P/PjG9PHvt6xtXrP+5dHzK6PwOlfOPt4puo2YfbC888aVDPvcorV0tv35Y3tKga5OV19zV3K66U&#10;1iMcpLnsIoYSnoDU7eeZzhTjq6m6+Q/6qbmOcX/G0rzq0bsPtp39r1iu5lAVpm0ZYOo1wBgU+zcQ&#10;EVcrcEWsqrFS3tCK/alpqirOPotdeHDmp4j5R3s9gtTmHzmRjS3U+gm0/DV3NppodD1cMj98P+i7&#10;i2984o/zX+V206jlJ1cHz9rU9uGWvXELP+IdHfh8+H/W7Ij44a1xvy0Y+oSuPofgfPtMfOzOQjNW&#10;P01l/wOejZw7yavn5z5tbhQenxid9JF2nUQqs1MkpSjKDdjxFd3tDpU+wuk++PVxzfsXRGytCIhb&#10;Oa35j4+SJE6+i2e89kxOMsjVdvvM5nlJX/9VPzz2RIBL6d4P1h5zXij8byCVc6HxYLTHv+0iV2z/&#10;QoAG1mf8/5k6TICHtbW17d+eB1KjGRAcqqFmYvdvPHe5AbysWnZqGUdjapNqWF2Xsd4X1Xbo65tw&#10;xxF3n6ClfBnQpN2XS08IhQeTt+xOByoCIrXKU5Z6eM5YErdHgpoSM0ykMpFWZdlcejIWbQ/Y/DKq&#10;EU1bc2lmWn4DHeBtBfzJoO0UyjhCXeIaIyrHNcEUquHMJH+g/RkXJ9HzfaFXOhP6zza59AiFCZjB&#10;oyNSuWVreDuqhtua6+/o6buL86Vp/DBUt46KSuMwFSs2j7lhKVUMB4phNgIuR6jnGLaAKps6N2kc&#10;4V1hbu8B/uDoxLpfJvwUx4dIXK+gVVtTJDfq6dwyzKuGzdsIMnIWAdYRqfH+mDLXVBGsKk+NxRSU&#10;IAGH+pNXadtJYkN8JpwREaLbhniRDhwWtmja8SWXULMWCEhzPWqmUS7jz0XrcYkQZF5MF+Ff0QFB&#10;0o88XpKoWOvAo7VqsAttYDkzVcXCcNxdycU39rTWlQ1YmAqjp2JK4anRQmCsolbkHUg8XmLkpeIY&#10;nBmOEQO4DE046LY/t3UHU5Z6g666+cf8tn6uE2qWkN+qVQ3HHZfuW+6DOfBN9QOfmfdS0a2OsyF2&#10;1vAxR48c+SIi0nQMf0zY5FBhGINZ065ZHgwOuNu8uY4CMjRmUK/msv+dOluEnja5PpE/rI36+A1n&#10;S8dfmkLVdYXZVX1f9+jHXIRmcRzIXoDP/NqXnuzFMvcrxUkJ17y//GSMrlWa1pbWHj0fx3tJF0hF&#10;rX6kB8vQAcqcxA9HRpxAN4O9/k5V2Pn+Ee6AV71GD3HCWq5Rlx1eMnHelutKjnuEMPX7mYPMiF81&#10;Tef/++/x/1VGiG5smmIoPCdCKugwIaJNACvGtJ0zMeuf+5nxHt6rbgYk5e8Nf5k81tNPCTeeJDOw&#10;V2md+cgxutEylCCajiKJKr24xeLIkxlU5fvDBn243WJ+7vikzDPhw+xo203ANZcvWzvtGbRctaK6&#10;StGqarwjr6+rKrklr3jUZ1XkhH42VEnI7bv3curXpyfDz05+PPztd7deMwTEyTNk8YevuDz7gsvA&#10;gc8///wgvdg0SEvNjcvpp44k79p8IEsrVeIG8LMPzEcl4mgCoW0+GxC4lRpkdJ6FczZh8YYA1ds5&#10;09k4Hznc1L/q575fLd0T+8mqLVlAhAnoCH9PzETjeDHq2py9/1306U9YW529Qr9Y8dmsd14bSBNq&#10;R3M/c62H99c3OcDNOeVLT32zS+Iz4QDv7DcH9XrEafDLzz8Fust9FogO9ZaovsMnjx9KIVcjMXFe&#10;Kb4WN+EpfHRICRaNjI4KQMOG0XyDXE+/GcOAxKuH02D355/qgVSc/T7hRD1nchT/P2+5DnD+F24C&#10;0avvACd8yejWy+nZPmyiDwEftTWotFVJCbtaLklaNe/z7dcBNd+StH7h6yZhUxyE893CM2l5Dbh8&#10;1DS1Vpz+MWJrFvYD1yMsLm6yLtSVce7ug73f9dRuXW1Xdi1elwokjcRAkfgCueHmIK7kt28Wop3l&#10;cP23Zu5fNKxnGz7/sRX1VUXOwW8jozedrfdY+of4G89uSB/nPo4zQbG4sOkydEoiCGzg3pk6jVIv&#10;zKLrD3XWQa6uf4pOOspgUV1TmFOK6f/0FxDDLUfTVHb6x9D3Y9OUHK7vmiN7lr/tzEAXQzEoGlVZ&#10;6oao5V/t7xEuPPDTzBeMGJum/Miy+Pzh098e98ZId1aB32wlgtq21mbv2pV2x5To3K84uz3hRBHH&#10;MyTmw1eeouhaj2d9P/rI82mTX+6Xn9m1/9Lt6htFt5sRc/sCd3zk3p28d10xTNqUOVvnjPsUmEY5&#10;BW+X7Jj3Eu1i3lL4e8hLC1O1Oj69BlgmgppK0crZn687O4FG7WW6c2upG6NPzhIvtyMR5LTlJHqN&#10;jLhs3C4Xn7AFfiPdhrzgOui5Z58DUflY7YtMell9PHzIu1tNFHJ6r9JqFemLB5rByrKiwoIrV6RZ&#10;qSe2HyEUfkBQFxm+eMH7Pi+gXMVs0uoW0ah1T9cJ5wwDml+/BFny5yPMhvDTtNRcB4TwwO8Jv50o&#10;6jdDcFr4kTvJPRkTQfNNM0sENS1lF3Z8v2x5EsbwRoUkJn6/+E2aqIH3KyU7/xvxzVaUL4Lk7BXy&#10;yWdz/CeNH+5sTJe1LTcdC7WytqlH33+xoUv63cM/wAOot5DuDEqSSwtj5Ozp5zvsaXwV7Dcxes1H&#10;2sMYqdnv0bv/M72Bjv6x3v37ck1OnGQcQSsmGNXq3HLz9NpP3qdjgfgbmrvFJ378eNZ/ZX6/pW+b&#10;P9zY2tJxONND2SpL9J0QkYEGCECTxyrx/76Z0JfVuQu5e2aVx9trK40XrJoz0VPf3vziL4dD2vYc&#10;uP/ZhjmlX5NE0LOHRn5q2ftTL7yTfnx6/tx3vhq4SfZb0CCWUgEmCwzbPJ2SCNKJwdh2/uHO/218&#10;3Jy5mE6h/ZOmMX/78vcW/oYejNiyQM29ykuiPdtvvBr7xWQ8fm3LP1uCAxYfu8nxiBadi5tiGNSW&#10;XNfcg/mHd7AyQ7QbEWS4gpsOg56YzeBHM3sn181nypuDniRPo5gT8cUVbxDuI/eKdn3mFbIdxMwI&#10;4J84sOBlaostTcn+OZM+3NcnSixaN6GfYbMsE0EsP2AMDWquk+k2o5OD6nZukrrREmK8CfW5yUmC&#10;7Pr2JIIccDdAtUKF1w+4j+Jw0JCQo5z5yWVbg11sMHez+MWRs9YkIza+rs8PfnlMwKIPPPuY35nA&#10;lTbV5WUlJUU3CnP/uZQh3kdh7EXWALw4T/y+ejxzlxEQjXnxsA9/V45NlKV9NuIxSxwSrQe0pzzn&#10;XB5nzGTPftrzmqalsiBfjsVeqUlbPXX5CY5nhGAjQV9Q8W//oh8wiaD5REcEga4g/dDmNd8mnMXM&#10;W11H+H8YtSzwJX25nEnBGlX11YtnT/yyDrVoI5KbX+yvv30zwVmvnyRdc1mdfnX1W2ZLtDjghhko&#10;dQXYebL+KZfngaFl9yf7O/d7ojunR+9nnundo+pkxEhAGw1l8OyqBBO9Bkx0MMf7FGxCI8TbQaDO&#10;wewCQxfuACcpGhGsrpGq+n8uFvb3GkMhDnAcznQYtdWd+ebNt+P0RN9OXrGHT32DmnEzTnXnY6eP&#10;XyMxZPMaVeH2IM9v7sUfORL+yDbfCd+8uu3MxNOj3sclgiPqTq36v/fzPjqdtPiF1sv8T95e9QhP&#10;mvylpyVPQcZtsjpjpySCboNdre5wl3qxqPTmA+ivuuLM+sj/fC0sAlF5Q9bt/H6hNwtZoOZe9o8T&#10;R38pAeL66CP/W/t2X/TLbKs/v3bK+JgsjpN3/AnRSm89yUZb3anoF6f+UG/FuqbTpLj7hAS+986k&#10;/xs7epjLU+x1xHaXCIL+/vTFnsoXX3zu6WddnnumH7fgt/ci9ioNFEn4irPwqHIST3rwS09S4Kgl&#10;zU6LhXkJMwdQsBlN2X5M0uMdEjPjFUItBUAe6PsxYB5yPNo+vWq4pbLwdq8hg/vQnmLpJYIWtHsm&#10;HJR67tpTImhYA6ExL3eNl1xb+cbjlHsCoF4VZWWV4JKu6qpbwEuAw6ET65r98ggi6OLH2/Lfd/6N&#10;K+VYq+TupseO8VtzjVKuCORGE0a/PKBnWdbx/WeL8LaAkBbn1k13ZkZwkWu/T5uw8HTL2IQzaZ+P&#10;pFJfkeJD5u0mvjhTTat1qxQIWZeydlXstwdysPeBbdbKBN7rV96ZFEV02EyxQB724wRF5iF+4nfr&#10;j6LZKb4XcqZZOpqwbz3JISzru7GybcFNc7fk7MEtP/DWn8BpD9fVrV9NEXCBsVUiqMcCPfzjf94S&#10;NcHai1schzPNyNy7lDhjRsRfhGOck6fnIHCFJsdnhXjvdwYnAbMDe08SP2byKhAgVjs90FNlkfjb&#10;hR/uf4n32wdDujVeTY5blTolKa5p8afb3Xgntj92MDbxAG4rpU0gMNO1dROo9EXsp5UNb3Q+Ikh3&#10;wZoNIDy0r4KgNuBu4nbsHgjc8L+kFZ9/LsDOiNGbtqwKGMo27IKm6szK995el4FdxUGeljRlhxZO&#10;Cdx+jcOdK8jZ9tEQrZaZPE2a27xpAKAwqXH2DPpo3oczpowfxU7LTF0Dc/Mm80OE6RrWZzsZmfQR&#10;W/UTOus9tJi2u5k/TPWOlnDozriN2Rs+HL1cZFIlvjEAUFAiSNq96AxhCEkkB7ja/d301ucrIkP8&#10;qS8coyeCwBtgyZg+tH2tvfjT6vVnTTQtxvkdRwTJuWR0OR4q6KrIz8qSZqQdOyw8lo2rFHUJ3KNz&#10;7es32Nk9UI8d2y+VtBzF3wMq4MUfTH1j1DCPF4cOcXEiFJ3Al/zk+o8/WYO6tzvRszqjqsnzmPHn&#10;pp+NHAhw48WZqDeYeJgaExq6E5RZHJ71/fgjT2IWaY893EkRCbHLZo916XEZuxHRIpJaGqRqKJSI&#10;jv2xXzGTD3SDBuS/MTN+uveqCzTGixarMJOBOPMAJ6TiLdMtx4axnggqC3d9OT1k63XAklFNwuO1&#10;+WkniAlsGxFsAYZyc0NQWSDwltvxE+ojbDUgjsOZskn3Cn9f5Llw76Pz41a0bo/eU+S2/sgvteun&#10;gh3HsnW1tkDk7vk1Y8Z/g5FrD7/omP8uC/R8ugQ7OxmtDx5+fv1OnLjgxrtw2uX3EV8XT5v4+siR&#10;r74y9EU3126ZX81emL9QT6VjNYY2v2iDj9mDeRX4w1LergYfmiLgUN9h4+FHGotEvGB33JYI2AVn&#10;VqHOg4gKKIaqmLvHoqXiUTdBcpovJB2rkCbpBuCRBWx6JiXl6kXhvC2KwEIoE56MbOYk6ejKdXNz&#10;NfqOMP/H49IKyojJjOuwUyTYRnEUakI/PDylwtDLjCYgKlIqnI85TgIhxy2jgKVI643ds3DHUD+e&#10;CL/bI1MQgTqB4H6CDF3txkcKC2kuHNP2+kBx9XVp6kGhtIS4dI7ZYmUpyrIdvYaNRhKfS9xRCTL9&#10;u5/UeUnjqQ3kgEfUXPSiuFiRpZjAplPG5mC2WJFIafJsr+CohORU6fVq2kvkkOa8rVh0ZeDqnZTP&#10;5F4r5I44eqzhB2jaBfbT29hrmOFkM5w3Bu7DSGvR0bUbhFI5dYx1xp8qZUayeYwclllVxXL0qb2t&#10;Ldaovf3SJ0qYT7hI61ynDb3+LRZmkOF+afICbEK5B2+RsYzRTfstUAUxYNcsBrnJBZA7I0GWi9/d&#10;Bxac1jsnl3pgzs2TNmY1MvhCkIqUcMMLb9wX8fMqC7avBAFiU8QZ6LWOwOZEmR47PnT18kCwfqO1&#10;VN8sUTRX56cJt62N3Z3brFHVl92k/2wZ9MZ+WRh6kzFbwtslF3CACPvkk3apqnNXAlBylLOIMTBI&#10;S+XFXV+8P2Lq8v3AaxUY6sQm/PyfMcA7TKO8lBQ2ZZh38Io9FytbmEYo7Tbg7U+/mgrKqd/++8F/&#10;cEF6tydee//rtQlCadaxsOE65db98lxU8cUdNdZjgLVH0mfDk68qymTi5ISoYMI1UJl1IC5s+miP&#10;4e9Gbz1xibrl4JjezXzqTVg+CQIHWMjZ7cUN2TRetchdaeoucMh0etvvdaPQs4896UTFULo9P3H+&#10;hygTrE/+4WA+Hj+MSOqbKRs27sMtpJ8e8qonnl5+3kTz5xpzIi/5UycOd0RcaoUuwsqtG8KlKCl1&#10;8Z055UVqt2T1vca7WJ2CoCH93UdPDI37XxnRNer4INoAMr9G+Zj4jLbnJ0jMJbfxLz2nb5rX3WXo&#10;G2jkRiAt/iI+ac/JdLDI3wKLvEZTmPbHrp0g/XeKvmVZeza5m8v7OyX71n0e/Lbni/1oXYO79Xx5&#10;wvtvYx7fsivFdXR+lLqGayov7P4ViORHzQse68iuPTF44me6eOZ4kHMOsFjQj3KuF/BcF/Zc29Ru&#10;jw7xX7FspqczdYz19hyLjldX8/Uzx8Dtl07hy5a99zJhy9Hj+Qmhs95G21pZKLfq0kH03dbq8mJs&#10;XX7db7KHDbLA9sYM7Edbvli1r97J64vIj17VWeZ1e2biyl++ACE3lX/FzI7Yna80/41oVNdPbdsN&#10;Aq1jycnbZ5wL5/pvEav+6j7729UhgdMneHu+/IJzP26PJ8bGnPk99uN3XgGQ3b3X2m+wK/fRR26L&#10;v/545bdLNv8p1/RxGUz/2bYrOJ2PCAJ4lny+BMRSblecOltlgAUClNqh1ai/3u9fvf/WxJBN6BUb&#10;eOre+wnMwuruP7/HfQWcPIqOrps78a3gNYfy6e6aNGrpv16bvQgIBblezt3uNREBbrsN9lvx+UxP&#10;/VgPmtZrksM5oNpXpo9yYeXxZVhftx5clxETgj9ft/dCydVz+9aFeuGMRFl0Yn34dM+hE75LZ7B9&#10;OgRtTZUkRYTywBnjX+tvZL7YpmqhDJf6yFOe7yz0BnK/+oxkce498u4KTUNOUvS8LdlM2tn9qWeH&#10;er81lavMyZK3PudMpqeUFYWgMc6zxo8wsJ1Hw4hki/9IWv1ZwBsj314DOASeAHn6PHzU08QJYNCY&#10;aTPNpKljBunFmGXSSrvmQUr/+QudS8M9h/YxKPipUfN2n8+vLs7644evwmdPfQss8gPAIm9b5U/2&#10;H/yMbSVgb3fr3oPy1mmjorv1d/cajM3o1lbL92o0Xtr7G3A44njPmfuWpWsvbOrD054fRX6Jp2Uf&#10;T+rfXIDaM6zd9N8o4iHl/2n1woZVA5fZS+BODHYpp6SBaVQjmzr6YF5GmpWNoOa+bs76Ku9uPZ/E&#10;GFDR/4qrrO18rxdeG4cpHY6u+VYgrbb+qvZ2BUZddiJmyeeo0+F/1nz6pqFfSI/+vkt/SwzicpTX&#10;d3z23hKzXFBTn31w/1Eld3hQIBqNte973+3hx/pO+yLi1fqTx47q345z+Oixo4ePXCgAJ+Py88f3&#10;oz8dPVvRDb0Asv7ITwk7sAfZlUwlJA5Eq/PZCGrBAEFkKirQ+39gMkIABPtqB1mgpuXWpT/3/fz9&#10;jzuwQAxcr8W8L1xTZ0ULMTE4HhXBMKwDyDQujPf96o/HWjYr1tTm/HWl1+tvDDV3VwFp7mbgRcF4&#10;OtB7DWtaqq5mHN/5I25hre+2ole47i4NpjWqr+wKCkko58zkiaJ8dW6V2IZucP2GrkCN/NDC4YHb&#10;64FeWLR5+kBDoacZ7wqt9ZhPnOTw12/0QUvUVJ//Jnj8j0/Fx7r8FvXzTa2hOuG4YGAjiI7gsr5C&#10;1Ll4RFK+IPxl7GIFwrLtaZPG3DkVOWVqAm6zTya/H9OTFnqjzjekMVmHthEEntpLhgZuUY7gSS8u&#10;86T2FGE60AzyEZjY3w+Bum7SDIuBiwA55cw6nqO1sDeBpbV1AyE5eXNmxKQp9WOjUPZk+LwfvqAM&#10;r0jrh21uMMy7rZDRABi6dDAYdSIL2Vamo2+ljSBh8+oUnnJt8/RniLWjpWx/5MgPtwKez7R2yn7p&#10;x4XwWb7tl68/ePlf1qpkHIazfsu1wQ5ByP3TO1Z6g9ivphESyo4v//DdTRKw5ruHJhz48aMRTqae&#10;VVovvak84Xu5gWECbK0c0VjX9NTN3/7NxD7VEFCbhoH5nLOU035aZlhSF0EAUdUX6InNwFczNnTT&#10;SfT+bOq7OtSKgsOxRLh/lDG6h/6axdJqkBJZpFYUiUruuB4x58A9HqyTxZtFVHVFGQd58yP4BU2s&#10;C6d6gf1176QtjlNEyh2jaPygAnOWRur8pHHotw8uBMvV2rwgdRnb9+cD2y7UNEZr+UQ0y8BGEDPU&#10;U91JiQBiWY/oVOxOGOS+LBEzHDNtTEuxYA7qtum7mLfvCD8CU/HpLKu0Vn2WFiPs9wdkI0gYmwKP&#10;HLtfTIQ0VxVKz6QcFCRhys0E/j5w63RC2CgGnbXLvANDV5Ic7IpNh2WiWvMmUA1SHmqVwXFebimn&#10;LTaCdagtxr7ExDNyBNgWp6zGLulhkMCRr5H68hlrrjtCI0Ur6CF2mI0g2VYzU524VaSyHjVTttJG&#10;UGtsPSqEdzg9C5gDZ4i2LcUut2DyoVmae0hDHrg+GC+NOy1WVGKtRbXDcNb2QGcZqX8RFMX6iShy&#10;+KHoh4n2yXd1SlGj8eUf5B0qIGp6QenBEP1vGL08ibBvcQ7hHdDavBzghYB9Sv/R/uRk7VXzjK5T&#10;sjQWNv/OsbkEWEDXQQAwwNSda0KJjx/bLrzCNqcW1BIkhZ5aIYrC43GB2gup0K+o1bb7dZBaSTwq&#10;mOdwZ1tJ1CwSQcsD25Qv+AJ1F2CW5vrhJoikkwHx1heCfBqief9ywljUswOEGKBgusTubuzcQLQa&#10;vDt5ZtSW49LSRiMKSWxDlESQZAzEFtX0Nw9VMU+OlwAqWC+J80EbEykyvStQXXDwl9Pl2E5gyg/I&#10;J8xsBO1PBBFFZaUli3bCI8clQHDdtnlpNGla5OcSSUsDSqIDQhetSNj9p6Sgytp91PI0Re6khOMe&#10;QpP5BWYv8SP9tJy8eX8bTUqkubYkP1siPi4UHhGlX5Tm556MQc8FLGz8iS/OeZTncII/BK7eHDsT&#10;WxZAqKn1+4QH98YFoy31CEsAOyW+g3KGh/D2EH/STw52pyxG1IqeoCD1sj3bj5uyBMtDgeUwQwRV&#10;NXkpP0cF6S2xYLnwG49BBOIIsj2RtshT19CRbEsfGpPO6Jevz7GYvKvN4zCc0RoQVd2lneHjsPlm&#10;cP0d3UFanwty3ALjjhcarB2N52JQt5Kx0eI7CD6LDHCkOpzjNzfqzmDgltHlk0J5QludEVmBbCEz&#10;JIL2RPNhLwtc5Xk61hezOkcvaDKZyuaplfboD46PqeWmAi426LXIRauAbS+mt8XlVeyTHYggO1kX&#10;JRHg0Iol1LXiVZghDlDv1lN0j9hOQFTqMqrOq1U0V76aI4LK9Bh0eF2Dk0swUNGbkUH8Ia7vurSL&#10;2zF3YxDTR++KYYqK6YmgBe9Lhq6UzQX8IAzJIH4BjeOyfquA3IK/yN1jecotM67rSJPkO8wJkFmZ&#10;TOeaujFr4yTMGdHNd1HMJn4yJiRAJYNxXwR5GnnGAHvKqERhRhGQrNs5NRXwZ2MbIQgfc/m+mcKR&#10;qvRYXyyjob850lCQwqOls77xIgsstq25ukByck9CpL/e3cQefpFr4xZhHzEHBKJLBRfUIgrZlmAw&#10;3fBLWslAAZgEmpi09F7PDiCCZEQC43mrqhLHou12mxkrzK2ju1jZDM7knc7GVAypzoj3MyMb5XrO&#10;WsU/lcPORboV6G+S0YuJQdqSLM4pSf3WFcXcPVRYat3CadizlqqsX0OJYBFGTIvhPHYYzsDERyqI&#10;9ME3LKxtuAzPXEKXU0SRmxyJfbj45IwV5tVpv0rVHdGKcUtP3tFKaqmIINdrwfp951AtGZqqxVFA&#10;SeIdkw6UDYiqVBiOwuXiG3WwQGH5bnWGINqYDRJBGwHsaq8DLngmcfXPhylPM5apVWudLHnD/qsM&#10;NnAzwOodQ71ixVXWUkrLrbU4uPfl0hNaDQD+x8FtUb7uM2P4fxg9Ry+KxwUc6C2fOr2BUHhCKqfa&#10;nbVRYMDVDvexFRtRq9S6pRspFgSgpbEOA0FsmVr5HNEsoBpupeBDrQWCWbpQlHoBfejAoSeC4GYR&#10;Ex9QvQdfhXiiTNOSoEIlF4ZhCzS+sJpNOAvEcjvN2n2DVghNCDs5wECwxR6bI96otkLBDLDngh3o&#10;ZKlxbBdi83MOWbsjIcqAFLpNDgcnLHabvTnSocj9DROyMZCdK/5OQE04jMSBigJBGIYhiEUXEhW3&#10;HgzZ+piIEEK8jW+WXDe/pTQsVhtqhNhXuV6ha3aextgMFt/EYw5PdF2BIKqqzC2YVg5c0poHpKOq&#10;G8mhoDG44Qc56PRnCQcQQTrdt74YDDeH+EtaUFFPG77HdHSozzxtRYIZKPsAsbfOl6Ju6UB2qKgq&#10;zj2fvNJHn7toTXEsrk8UGZT5STOxwux45lEr8nbouGC0sEDBIAKLrm2OwBkIAnOPxc8mVy5w6+B5&#10;cNLQGi/pw2n4N3muVt3KSJyvW/i0izA6KPXVDdjomEoEkeuCAJx3Ysl9dvwxcFQgbGyGx2UoiaMO&#10;mOS/yNihZM1gM38HEkHmWMGclhCwA7WyVIWqRrZvOWHmgoZuarB+33ZAa5Gq8xuC0Vh0bv7rxHJj&#10;ERSbvUobN9FjPnFwB+KlxAWrT6PLGZq05oMWrb6MIaWxpgJEsAKPHseZtCVfx5n0Qg9ywLWzZmyq&#10;8IroiSD96qv/iyUiiLRIeVjoSC5YWOlVZehOcDB6KnGsNy+EbsqIQ3WVVAUakm9Ls9Pwd3yCURrb&#10;tV3lTwaHAlKtj1ujhk/WCczAZs87LLPVlFZ/hwYOuWfrLH4tqtoC8Z8SuU4qSaqVTSPGUYnD3QKi&#10;+GJSEEKgAYIdzkKHAYgAAVe8QQS0w39EWhTKVpWiNEv4HR6CFNxImQo+HKQhd8tclL46zRfcAIOM&#10;G6EC81RaC042HxdDqzuygxQz0sju2dzMpprPBBF0iUlX6qaMula0DO1ygKDYcJjaCviYEcykiLgv&#10;/FCPU32SYXFEDeYkUpsajQfMm5VsF3kgWbr+TANW4DvyWLAcR+Bckx6D2UiDpK/ebZbn48FT0XSC&#10;54eSNpcIQabuYTa4DpGcuMpS8Y/YtMRF1CbJlAgSGhVnn4hVEYQkcnxseg1hzu7sHzIbM0B0X5xc&#10;xFbLz27tYZsbEkG2iMH89Ag4gFrpVQZ0HH9tDsOtPYCT8hKBLSwQlOuI1uqsksGWFn/OUFrJYq/S&#10;yuHAbeiYdT9SdzbWC2wTwJQqQSS7du1cEn4EZyCioyGCxhZ7qX+n8jB1iJZ6Yjt1cwlw6NSejLm+&#10;K5NlFH4renWYEkFVfbGMXGmzJKdOiDJQw3UyXRClnJbo/Tu7uN7C5kaY6WAm6lQ2BkjznfyTm3Sq&#10;TAumCG2N6d9gKnhTESOg4z9O8ovakiIpqGZvwodPMHBTrdKoQ9pIvyMiRLcNZ7iYHxVA0EGrjV8J&#10;jqUf4J1xpFyTj5t+0uIKLw4IOVkgPb5F22zTXRMpObxhdxaFjBNpLT2zJXaRL0FugMHx1gyMBZJy&#10;XHCBeB6mPSAmlZlDAouPS/ftm3cWMUNQMJhQ0sxfZWDPR8EIzRBBQ/NKRJm+GiUmxkSw9ZZwMUoQ&#10;uUtSqlqb5VKhTtDl7BV9uoo5FVSViaJ9sCb6xqazeI/Znmc1F3QEzvjxlesezBPRmnIysUUBguos&#10;wcrEM5QuVsZEkHSnw1YSTL88eTiuRCYNrLGta9rqc5XYoN2vzL+GXbvw4BMkgg9+DB6eFjiCWqHo&#10;tNajApMFpAU1IEO/oBuGjclBrdVyQe74pSfL9b9yxnuV1jpQdxI1MGHWbTfWLOjGNoIYjEhV2mrM&#10;+pNQzKGPmuTS/aS796iQNTEhhCWQhx8q9iE9hIxHgU7R09YszznFj/Zz8yB3d7QObL02X6DpMGuN&#10;3lDa6he5cfdJzCdSKs1KP7HbUNPK9f1KWGBWbIxUiiKxY7rHN+lGHqla7Tz6M4hsEhIRs5aXJNA6&#10;/JHa/yPiAiq3dcLXxz04UaK33Ot0oFT+19hsRw8844dbbfyKDpyQFzpWa21GiNms+l7UsgQMnVmG&#10;LlnA1Gl/KEpPtFwWNBtlse64YpdhInx03H3D4neeuaFAwCTJFBDmWfoGZ7gm3cAF3qgG8uMysrsw&#10;NdDAnvCjMEJkngg25SdhxhcUVF6/cpWiLD9TnJLMT6Q0fNgoKjZRlJLfiKHJIyl81VMNg6GUbMWP&#10;fHoyvNa6PCH2YWIuCwyhVlWcjZ+J2Qi4+MaftywbZlisQTbruKCDcFaWSPPN0iwmRNAsCkZEkLyP&#10;R7eSYEpkpLn0PF/nrK1TCoPlJdTDzf87MaVpkDX4W/8OJILWYwffNEbA3tQKAdxBvNdAZeYWEL07&#10;yz6nKHu3VocGCDGw9DPeuQpqd13iMjfa6YM0ZsSjvrqAmhDiQDwrOGLujybFRejPVrrpURDB5nwB&#10;HjSBG8DLqgU7m+zUzjUhJJNwn8MTg9gQwDw0jYcqvvHk7rviJNXVakZEEDgKgIvmkg0cBdD7nXDm&#10;1JDFm6bVdfmGbziYAURvDAyoVeXieJ0Tuo4Y6/+FqinTii2pqEg/WUpFM0ZuVs0i7puhrgY8pfPX&#10;AXbl0ZiskcP19F8UtYbHWxO1yJ8sbdT85EJaxxBUZ8rS+BVprivB7scxkFEBocjGc7acmgj5K7B2&#10;iBGkSmQFpWUFMonoV0LzZThFgQC5voHVCa1Jnn+1pA5MLuBPon/YI9xHiI9EdZXvD04pdDijuRwQ&#10;PkZrjYpHVrJjUsoS8Bg9RtFwtOaYJlPNPUxQYGCVAUT1aUf+ZijWQxRXhYSZBFu9LdteG9oLAv8M&#10;yxIvx+FsvvH2JYJa/0WXSQnZmN4XLH361xNw3QPnBKKcHnxKq/dn3biVK8COUnMExaw+GbYjwig/&#10;JIKMYIKZGCFgd2rVnJPk70osiqjVlB2N6B2jGqaECakQxX4MYsWQ4WMs7SuqRuzCu1Urkq8ZEwUg&#10;IchJS0HDUJ1Ip5XJWRgrIkQZdksakUA4DDSqPkZNDMRg4D71PVJ9SzXVbenulZihkoEGGStHWZx+&#10;DAhbYvywIQN2/W03Di7wNvCCdPOPTDxs4AmBKMvOb4/yw/kSzpmCo5PzLFvQoHKvw4naWwF1Wyfq&#10;fpuQrHXZM49GmyJfGBcGjPPMmD8STq+bY5cE++jMx/X2anqCAvxtD3/jr7Xr0vbR6+NNqIcEo6+K&#10;YSak6q8VqPGAXuJOiuCfL2NCrM3V0VwqjKDstp6Si2EbTbIhdQVpRwWbV4f56moAoek3i4F0EOyk&#10;N4RfzAffTRABuzn3IJIIGsVmognsFOSD6d/NSwTV1eINqAyYt1daz8r7wSIa6nrpQX5yiliSLzeS&#10;nlI4aKPxGVLMS7XNVIh+X3zSXs3RLBBvh5r0T2LoROw4nNuNCDbkJxOW61zf9Rl1ag1SLloxTc/k&#10;F/8SVYq83eHEtVXkd6rvhmJx4jgsAySCDoO2CxZcLxVg2hEqbYh1cCDNeVsDvKwImmBddQ56q0ES&#10;R1oug8/fVAXpoGpZFasqPX86H6MmuJ8KVXggkjaqqmTHd5zIB36fBolU8WB0blSCTK0hzZuA+DAs&#10;jg9iGuqRT4NXMXMrkg6yUXiBUlSKankxZgN+ibwFmFXPQea25ppaprSM4NG6C5jl8kp9Um1KdlSK&#10;clR3iGspU8SZ+eUKy2IStl1AN+C69DV4OBaOKeG2ojzdKy1VsiOJ0SE+WkYLJJwRG4/l1dgqKEO1&#10;YzoDVNQDF5z1dMz1VkqY3glhUqLMeMrpmsjY7gJ7hVEcQZsgs+llMMfwKZ1fLMdCSlufwMlNsAzz&#10;rgNC1lMm3uvWF2z2TeBYvXa+zrPNQbXYWKwdJYKkI7lOcEsufcZfItCrXEgiLd2BXfJS0S2bxtdG&#10;DMjXO/EVcybSc/gAItAxEUCUhemn8+qwxvV8ZtS4N194ytrrmNqlg5qmmjttfZ4Dt8OxSsjdzKTI&#10;pL/bOD2chr794YLAN5wfB1d3nv/77nOvDnuxX0/LXVbfLcs5f/Ks2vdz/6GPWs7OqnFdIrOmNvvA&#10;qcoBIz1Hezj3dMQ98hq1sq5a2d3p2T4MhpMJ5K3lx9fFn+8x8tWRI71Gj3Tvb1hsa2V2qqS0BRT0&#10;yJMDXx3z2hD6CyfBXcOXi+o0nCcHDHvJ2U6NY9KBzpBHVZ+TmqoY9u6bgyAweuN1t/BMWl5DW/fB&#10;3u96OlvztTRk79qWdqfHK4FLprzQ/X7lhdS8AW9NHEKu7S03MzMbB44e5mJ6L7nmXmXu39k3Gh8b&#10;PHr8awM7wqBAItgZPmTYRogARAAiABGACEAEIAIOQMAaHuyAZsAiIQIQAYgARAAiABGACEAE2hsB&#10;SATbG3FYH0QAIgARgAhABCACEIEOggAkgh1kIGAzIAIQAYgARAAiABGACLQ3ApAItjfisD6IAEQA&#10;IgARgAhABCACHQQBSAQ7yEDAZkAEIAIQAYgARAAiABFobwQgEWxvxGF9EAGIAEQAIgARgAhABDoI&#10;ApAIdpCBgM2ACEAEIAIQAYgARAAi0N4IQCLY3ojD+iACEAGIAEQAIgARgAh0EAQgEewgAwGbARGA&#10;CEAEIAIQAYgARKC9EYBEsL0Rh/VBBCACEAGIAEQAIgAR6CAIQCLYQQYCNgMiABGACEAEIAIQAYhA&#10;eyMAiWB7Iw7rgwhABCACEAGIAEQAItBBEIBEsIMMBGwGRAAiABGACEAEIAIQgfZGABLB9kYc1gcR&#10;gAhABCACEAGIAESggyAAiWAHGQjYDIgARAAiABGACEAEIALtjQAkgu2NOKwPIgARgAg8nAioa29W&#10;KDUPZ99grzoqAnDW2TwykAjaDCEsACJAg4Dmfst9uCvC6fFwI6C+deGIpFKt4ahuCD+f8cqE8B/S&#10;b6kfli5rWhpuV4JU1dCC0PdJo1bWorkqa5UAB+YJqboiu9Vi4Y3Wyuw/D6FJfKWhjXnZD3nOjj3r&#10;Ot3K302jYTNxH/LJZaF7dXV1tbW1NTU1VXfu4FmVSuWtW/KXXhqqffOZZ5/t16/f008/3bdv366N&#10;Fvvet5Wc+kmYa/0eMtD34w88+3SnqFhz93ZVj2effaIb+0bZ8AZy90zMm2sq3vGbMj14xlsuT7As&#10;ClEWpp/Oq+M80nvwmDc9ndm+zrI22uxgk6urVrRyON17OfXr0/MBHR0ftrlhr9F54OXczUmcNy4i&#10;1Tn058M/BfW99OvSj2P2V74Ve+TXmLef7/HAWgfIU6qktIXz2NMeb7zxcr/HrW6IOnuDx+jlRZyA&#10;BJng8xFP0ZSjrjz02YDArRznyBQZb/ozDPutuZf948TRP6hDVyWs/493f7q3lNkb3h29/CwnOLls&#10;X7BL+y5hVuPm4Bc75qzTdtrGld/B4FEWD4ggTHQIANqXkZGRtHnzJ4sXDxk0mO1/X638aveuXaAE&#10;UA4E2TICKinPzZZvIEwoV1HVoq5LX+PFnRTBz5CrEDSDXBhiTT1uIcIyy73Q5ahNj/FG6/HdIKlr&#10;ZfMinlclF4ahrzsvEVa0sH+d0RttcukRIUiHj0upsdM1wymEf03BqFBHZOr8c0OdL1i05JvNgqNi&#10;aXE9Pg8fhoSo5Gm84BEcDtc9dEeeolWRtyPUncvhBvCyah9cJxVSno9dvh1y3tGtLYafqhtPSrkC&#10;UQ40Uiqc78HhOHnHnas1Nx/IvoQI5ewnDJx17DGz/Q0bV37bG8C6BCgRpGAEOTk5ebm5KSkpWZkX&#10;rSEMVO9M9Xtn7NixPr6+AwcOtFeZHa4ctbKmurpKXteMtuzR3s88+0z//ixkSJqGkstFddQS6jtp&#10;q8OXnyh3iRAc+OhlmrPzkwOGveTc0+TIfO9S4owZEX+VY3sVkFvMHaY4Om9AoIA1fIAIpu2c6cL0&#10;vVZZou+EiIyek/lnTi7wYC9JI8UMYHe59qWnXp+ZS8d6vBK4ZMoLVDJSohOkwGNyvGTfyjf6Uoob&#10;iDzcJSnFG6f3N1MYU2Csydfp5wYYzSVDA7coOU5e0XuPxk1x7vHwyHY0yn+2LwldeNCFl7bjy9FP&#10;VIp589apP9/yhd+Qpx5QJ8lvxzVecm3lG49b3wryAwFE8OeZznRCO9pPlX6q4+LALyVOi4V5CTMH&#10;dGtp4fTsiZXfUnklX44toXi6d2XX0pCEbI4fT/Rf334GJXbrNcDjZXO6AjjrrFlsbH3H1pXf1vqt&#10;eB8SQR1oQPN78s8/t/22rezmTSugZPiK1xtjZs2a9db48Q+N7ljTcuuS+JToVMrh7UeylYYwcD39&#10;5wcGTvebNH64s01axfJD83wDBUUmpIgB6uqqHOGmpR+vTUPbxnWPPPC/qHtfokTQM0Kw8aOXDVWu&#10;NWmrpy4/wXH2jUtaP/V5ww3E4rKr3xhNa87PviM/z+AE8QsEC4b2JJkX4Mp1dcC2oKrHi2+PcjZH&#10;D2l3F3Jzstx3S3C1VR9fOuTdn5RmSR6zvdByYxyWo1PMjZoz0VPfXp/NMZoPDgOlnQvWVEn2nVOP&#10;9n19KKqHVetoDdN2tJSc2iHMBZ9ot6fGzFr01gDruRtaI/ntcMwTOMuNo578NWfil+0s1L2NNJdd&#10;PHD2Oofr6Tdj2NMGH/XjQ+d9+/WE54xrUhftXzT9wx0tAfwTBxa83KNK9OVHx1+MXvqRrxv39iHG&#10;x1SLR1M468wPsX1nHV6X7Su/5Wlp/xysZYgP4wuFhYVAjctW82tjfqBxBvV2bjhVNXnHeKFezhbn&#10;JddnmUB6m1ZtYqWulrJaSgWuWpGfHOkDhHneS0W3EKI6H57UWNepzk8ah5Y6iSdtZDY0bc31d+Rk&#10;KivIkWIpK/34lojxaEkec2M28nhxUWEhc4N83HUtBtyrSm22ClI1bKJvYq4mtaSqoq1Cv2FtBfzJ&#10;aLvnJ5dZoeBmhqKZXJ14buj1qikjbjgXRXFsouz+g1OZMhgN5rPL9PPj+q5JlVs0Y7gvl57A7BH+&#10;klVpM5MKUPtMM3WtaJkT2j7zKl3LcFCrhlnMScrlSHVHFA20wtxJG7Ma1RqkKj3WF7SV67PiWHET&#10;G8MVS8YqcNbpRtjus85xK7/laWn3HF1dIgi0wGu/+86OKmCLlMgow4dz5oTOD3V316MIbIt4MPk1&#10;6nrZ3q8+/3TLBUwI6OEXGf6R34Ab6zffmLzk05ljBnZrlFfcvHb53FHBrgPZlWgW7jRaE/JK/BA8&#10;PIS3MmAIKTwz6FftxZ9Wrz9b6RzCSwwYQi1HQ4qPfr5cUEl3Staogcrq19bQ2HeciTM3IIIpX3pi&#10;2zOZCAGAy+r0q6vfepKJVEJVvj9s0Ifb2Q9CQFL+3nAjeaRBKQz1TZTyMIZCsntXtswetvgoJ0BQ&#10;fPijF+i6S4wOBVzse83+jU48N7SdJfWAHKexCWfSPh/5GHsY2u0N5vJmqiZ5RolF6yYYKjCN85He&#10;D5xZ/IJtC4biInntQ1tleHhtNoqx267sWrwu9T6Hg9TmHzkB9BzuPkFjBvUCCw8m4Xv97pnTefUV&#10;p1dFbL3GmRzFXzSmj3ZNQhou/rZw/WmOR1hC3OTnu3XvM9x3wlCdl4nm7t8/f7cv98zO37JGxqbv&#10;/+atvgrpT+/7Lv2LE8BL+33ZaFPzDBIZYCO4c6blM7cObTjr9Gee3Wed41b+dvvWdRV1XSJ4/fr1&#10;Hdt3JO/Z8wBQN6kS0MFlXy7rPMpiQKpS18xZ+G0aMLxz9gqLWftF8P8N7duDXH25XmGbfvt+4Yg+&#10;oKNAcfz3gY0rPvnhLCCM3GmrT/y+evxzxpTDMtVgwGyI2i2qSzgcg+p6kDopdFSQirPfJ5yo9wyJ&#10;+fAVfRdBM8Z2bTmJXiMjLhNj6uzp5zvsaU5tftoJQH+5vmHRM153H9jn0R5P9nfu90T3Hr37P9P7&#10;0W69nJ7tY2rMaDQtKIigpqWutOjqNdkdpyn+Y/rhFku2EEFme4zl0XHkN2S59o47N0hcGjLj3/Ne&#10;dZbDnSvI2fbREOudWB0JNFE2cwtUvcbcrzi7PeFEEYfD5LRAyfkcRASBGHtrsMujbHGjZ8N6y8vd&#10;M9Eeb6+vNOK+dedjp49fI3GJSb/67VtPGlfcmL3hw9HLReCxU3jKtc3T+ysu/vB+0PK/gA7iwMFl&#10;Y6hsKpl9pBQ9hLOOkgjqnzRsmnUOW/nZzlZ75Le7jLHjF3jv3j2glrVRseuI148cPgza1vEBROrO&#10;x/viPhOjQrdkVmld3qpSwnD5mu9GqUJf79kiT13ji//kES26Y6Ii1tfVUqhdwKdbLAxBPYpRXSel&#10;7gocl4nnJuqS1pLzJ2S6RgJ8DVTDWp2Uuc/JnI5VpagGquHK+matxq/pb543UExxPaJTbfCcJPW2&#10;riuFsgsnd/8cu2QGKb4Ee081OU/KdMjopg7lQ9OZxcwhkV6T3h5ztVPPDQwgpFYUiUtyvGOEf+O2&#10;A8zTVbluYrUH3lbVQcw3DmeOoNiialj7xenrbSkfWtUW7CXSnoHC/INJoaQ3vfAALwQbOiD2O4Cq&#10;s4VHxAVao5FqcZQn+MyHx2U0aQttyeKNACud/heqXyFwsj6fGDKKWDz5qX/xAkBurv/WPP1RrhbH&#10;hWjTbD9PrAluPkG6h+CvRXHiSjN9gbPOEBwHzDpHrfxMZqid87D3ZbQH+3yAZQBd8DtTp/G+X2d1&#10;GxAEUalV4L/mlpame/fw/1ru38cfgvGxuuQvIiLnh4beunXL6hLa40WN/PSaqK9RWeCoUP6On/4z&#10;pj/p/9hWXZGP6Ynd3nlrBFffvfRx57cjkxJCUKuda7/G/PK/ejMg9R4+D1tx9dKHw3vrTdRHBvj+&#10;YJxDOG94b+rO3ytK/tbfb5x34LeH8mvpYxQ6eYZ8xaNI62JCsBAwZlIPbj9nZ+fnSBGfpiGHz/uv&#10;pJ7jNOebT96kdsQ1Wx4Q+928cvFMyt49Kf+gGW+uDRw5btrcz779SeuL03TjVm1XjC3b6eYGOn73&#10;rh8RbMOMIziSNYGvj2aZNknqO/xQI00Nt++hHXQeNPBp1uI3R6xaj/Tugzlo3L97D4TANEpIS82N&#10;bPEfSd8f+Oce9Ur0iLNnwEw0zfB9BVNdvzBm2gzsQYCenrfv6CmTnTnKvOSz2nLaiqRHc5Qc58lT&#10;RlPGke3Ww3ncZ1sPiWKncTmXdyycOGn5UaVTSML62cP0NQSqhkKBNu1FdQsgFZ09oHsI/jpT2KCi&#10;hw7OOkdMK8My7b3yO77FtDV0ISLY3Ny8JSlppn8AW6dgwPwAz7urUNQ11BeXld6sKC+Xy8F/lcD3&#10;s6Ya/09+5zb+sKS8DOQBOZVNTeAttrwQWCuOH/vm0SNHHuCcMFt1W11aUuRGCdBseK1Yv37+q1yd&#10;lhdpul0GlENA6DfRwzTQAvelDz/7CpWT1Wf9tD+tkn4J6zngVW+j9MoA/VWym5PbGOMc3q+CLH1f&#10;+QxQuc8mDtY5AmuqzvwQvb2eoyw69k3gGx+tOXWTJo5/32EB4V9SpC8WB7zKZizU1ec3L/3qgJIz&#10;an7SspmDKO0dzZdXd+G76S8Me+Nt/3nLdwCcyQT8r0EUut0n0mWFckWu8KOX7BjHxXXoAHPRzx9/&#10;0gkzvH/wqRPODU2d5HfeMSNn+gePpH1b0FD6TxZGVl7/9wv6Zzb71sKqtCf7PIfK0Sr+uakNSKVW&#10;luec2Z+4Yt7E4f3dR08M/mTl5pR/GlmVCmh95ZVL2US6XHjvSeDzwcn783DK/7BnmScPH78AnrzW&#10;V3X9MpkN/P+1Sr11p1tP1ynf7MvkL8IMw8FCETG2ZNviyYt+L8TINEgUBx6To6/wh3nD/0XXeDjr&#10;WA6r7dltX/ltb4MNJdhZwthRiwMhndkGhR408Plnnu73ZC9bb3TozeU6P/Os6/MurLTJwIu5I6qJ&#10;2woFM1zR6eaxSlxr5PTaXMAPwmYicIPQqUr0ZoQ2g3uosNTAcxKXscvv1De3UTnNMVMNU8+9tuay&#10;s6QuBuhg5gqKWqhUw65BfKnW+Vfvj3IZfy7okiX3W7xuNRFNF7zAHRf0cQCuyeV6zorZn6ugdhVt&#10;a1Y0GWrKW8uS52MwOrm5Yfp3l4jdOTfrADKUCSlJDgYj4hIguK6rgdCSc0clyMx6JhPqEgu9I0qz&#10;Ustm65LQqecGUiuJx1yuOd4RgrM0+uB0QQTQMII0KUaYYZKn46uGkSbJd8OxGTs24TJ69rWQGiRx&#10;mGu+0zKRbg2xs2pYg1wXBKCfD3fWvqLGUulx/pqQsQZ+YRjizpEi88YbJl7DWiU4q03X1HlZcY0P&#10;NCRcj8iUW6pW3InYab7wll0cyuGso5iBDp11dln5LX03jvy9SziLAL+Q/3y8iKEgEKCNy/+amsnz&#10;GatPnj4zYIS9n+T2fJypqTiIOPjDjz92qADUSOHv015aeJra+ZGMWeW8UnwtbsJTFMLmtitbfIYt&#10;Bidm1zjJta/foAbCOJ4qABREin5CEjaBiCO4zK3cNO50rwHDXnamlb+pK8Rr/jPj26sTEg/u+cyT&#10;jNSFG7ZziBuczI6ypYB84OX7lRL+innRguuU0p9xMelHvn3rabISIJzI/zvj3Ok/jxy8NGn3xRVv&#10;6G6/06jKpWdLe7kPc308DYQ73IqSUMOA0gYtpXSRYeo3Y2qHrlHfLqngDnbV1+wTpTHxA7DTp0JX&#10;TCebG213cYdQEEV6vjCPD8IGU3aM/HAsh+zWXvdnH5yZOS1ZrIt0SuD4xEkOf/1GH0svEM49hhPb&#10;JrN9qhpJj3iuq1u/mqKbBl8l13PG/Hf+b+RwD/eXho161UVPrWFckon3Mdl4S500/N3IFVrTkv9b&#10;8Bthx/4dJdz+mXffHhxV/u8ffrBKMgxdJV65uWtbGnGHqaVaqJzY4KyjRM1xs85eK7+lwXbo745k&#10;mR2ibHDDG0NR3Asug57t1//xx5gSNevGBZQPagF1MWmVz/j/q6io6BA4oo1oKRbMwXoNgiQ3G7dK&#10;nZs0DtMggjsx6c61WkcQuuuSkOb6SirBnLy0QIbJSvKLKX8mpIlmkFKVn9l+vAC3yKZwFuG6+QQa&#10;mGIT/yCC/1mSmdXI9i33IQQOzl6hvIMZ1+QKlUalkOcdicEca4AXoVLT1lxdkCFMjAry0hNO+CXI&#10;KK9uYxTkT9MiiXMFxY+IEN3W9Z7Ob8YYH2NnEUQhTfR3w+4K05MkPliJoLbNnWxuALeAk9Fe2Bfh&#10;NF9wg1JGjvWt7SofWJqBNC4p33xkSe2tg9YtPSZvMZNzW1h+kNrUaA9sOnv/P3vfA9dU1f8/U8ty&#10;lphaWChKGE9ZZshTmBmYf6PANB4ezSZqPsCTBmpA+gj2TbB0lkIZWq5yWc50/kMTjYmiAcrQmUyd&#10;Csgfh/JvICB/Nu6+5/7b7rZ7d+/GhiDnvH6/75Ps3PPnfc49530/fzfIGzlItEhZnamYnYtEENHW&#10;1jZw6AFg2lRyShQ52UQE6OEviN2048jp/KJq7u43JhJBbV2Zuo6mf8I5bJRAdJElCWOdLMZqABhU&#10;KHjThgSYFisIdx3DdnXSrtM64+S/Bxc+7x702YFdcmSBHUMBqecwoINAX8yRC4JZdCBmVroiUyiC&#10;xE3N5uchUiIJwS698SkXGa8zgrXweExE0P5otrYoLmmIIFNoVoKNMV+ZiLYiVxxFXjme7wuPXDbN&#10;JEuy5wkLYsKnmOVSBoZ/i2K+EMur6EDnRgRpXXrtI4LakrRYP3QN+YHC3BoLWmkLws7Yr11qbyD1&#10;F0ShuHOod7i00EoGWuR2ajhGF7FPBeuF3BKdiAg2qkRzML7lHiRScgo4Tn8IcCCCTfmi2SGJWZUs&#10;VFB7Sy5eTn6VgYGBEKfJ0ixVJZNxhVXIyU3nFxa3LBh479KQ3dab0gh0AbnwYJ0iaYyFgtolIHKj&#10;SPJbQjAaaWCBJOtXLBO6R0BkAp37Gv63lQJvtE+zcwnuOsbFdPyuc97J74zTk6VNpuSJDjpp7mkz&#10;2dnZc/89m3UIra2tmro6hyuCrffb0toCfE2Asrj/o4/27mXNzw5otMEsdkh2Av8I1rk4uUJjZXEF&#10;2sUrHk89aKblatNcyj2G/ubl//wQRj+GGvXVG1zGaAjfaqjcWPLX0RMFDTQ5nHj4T1yadUIdfVna&#10;6nBBCkgdxvcUrNv+5UJfV6pEGfgnFqhKGsHZ35D54/pMjGV5h0T8e8qrL48e9Y9nR7jybX4DkVsX&#10;TlUMfoVI2ddWUXYRbfWpJwZQdtHdukpOdg0PDXYbzuOd4BVW1DTe+Hv9f99bdwK1Xt+2IXIsxT2k&#10;svjivYKXZsW6xN7QVZ0/duDUNcDu/BM3rX13OPMq6yrPpu/SoHxxtt8/LMLOmc3/gX6j/i2V4kaH&#10;Dig9hw1pn7egXleStvFLzBXGa+7HM57l4jCsV1/LxQ4BFhcls/npb2V+GR2580jDeXfvkwlTB9Mi&#10;qgdoimIiwn/Gwnryx4WuXr74/WkvuxoNL7iipgeOxcoL586c/GMfpqU9sXUNeDXAy1t0rezOswOa&#10;gLifaEqr/GmDRAN4sGC8a92tchrnkwf7DRrAx0Mr9Bzy8qfSK6+/8GjvfoMG9qncuxi1/Rjg98Hi&#10;Bd69qgZdvvT4o9M8HsTdnN38PvjowwHFBTUg1MFDg5/9hxuvAESxruU90Mfjtemjm/dd3CXOQ/cN&#10;pcBdx7i8jt91HX/yc927dtW7B+SzQ7rkIgsEgsAB/fvbBZsjHwIuKVw0xZ1AR0waStPI8/CQWsD6&#10;eoWsjsGtQY+0KJLHYcgxCtiID3BL22orgfHwn9jkVUh1URGp1nGoahj7Ch/nH3+k2ETk0NaklkuF&#10;C4w6YL5/+CaJTFFSbwi7yFH8YwYWrl3ymCtSAvkREBGFoxIGM9i5Rv4zZOJy8/DAmR8ICXTBzK+F&#10;TLtHZw/QIe8y0UkX2xuIVnP56L4stfXlRoql81HHU6svTkeibENfSL1iSwieEslztljFSRyo195O&#10;jcS2mldY6k1KZ1YlgkhtPuFjy/cM3UEYeJiPFGhFj8UT8U1BlPstmSXc1Mg0M24pliwwFdx5+ocL&#10;d568jIkVbfUXYUpzZyby1zbUY3oW48urlgv9UKgCRSqwi4i/j0/IrjWMgUY1DHcdzYI6Zdc57eS3&#10;4R10VNX7UzWsUChYta5uQ4Y42xyQO1sEokHgpGx9zJ3AXpA8AS2tAEnbFxAu/zaj5qZekRSAYWJq&#10;0Ebdy8RlP1OYlmPqPnlYGIBZ2kWKzX6Qy/GfrBNBpFUlCnKZHpd6FbAcUouNP9LugNIgYnBTQwP1&#10;vgfKqR0rAjzwq8TD2xtTCNtskEWrGjZ4aOKRe0n+DXLEUWHnSgT1SLFktuHG40+Oklh6NzNwTUed&#10;QNzb6Zp7w+r8sG2J4m8alJg7JvewprY0HQ2Ghw7ec76koJWT7Z4eKUsNxzyMzUNPMxNBIwsEmXqY&#10;cxk3XUgJdMc/ZgTJp1j4Nxtu5HvhOcEPV+VSyVw7iWCjUvJFYsqOg6dUqj1h+MmQqz6dHDbFc3Ky&#10;AhhZauRiVPmbklZYSRBB/MPb5KVuVCvzwAmZV6jhhjt1wnDXGdBo765zzsnPtjud8Pt9SASB5Axw&#10;JuukasgTWLTRzlQAK336SVdWLnhPY8qQHvggFa/Jx7bhe2tUeGoZw8GEaIul4Z7YoeoSIb3JID5w&#10;lh1YrVw4De161NrsRoTsBA9zQyYjJwJ17RbFYKo3kNUYTyWA5xOQq5nknKZvJRBLZAhDRmM7C4gl&#10;vktX3S6REse93IqlGN1XrBp/0DWajLKBaGvkKbgMBnMsIM3LzO0yTZmu9WOjWZ29PS4sIkb4c5qy&#10;imaApMiKHypV237nOPLI6vJ7wwIMpCQ1ApOj8+eIVMzeJI4E0TFtIfUXJQa7WJ9VaWrWbCJEv8hN&#10;6Xxc9DxFpDJ5oxiuZO3NrOT5RCJ2zzCxiskZw3AEAV38qZr2b1REjfqW1RvSGFGJIAhohHu0FWYl&#10;BaMnms/qtIKbpBNb2RXJR+gUXZdKr+N/rDJVAtxMDQMyYLfALXkFJBGUt+KCYTM7S1NfLs5fdyxr&#10;DHedEaB27joTeu24k98xL6lNrdxvRBDwpJB//cs6nRroYi167r0lh4ChWh88iIZo0wI7tLJBkzgu&#10;VkYR/DXmJU3GIt55fZbJoBemWDFbTbxGXPa+grh1pobShHE0sKs2+4G0m7YmESQJEy53aauTrcBc&#10;9wyHe1OJ/IxKg3NTUzmctlp15Kefctjs0wmUQTSpHeE+aNt8n4iUzGLMOZGbzwfNOhnQttySXvNB&#10;IEakOhfLT8XjzUxB1cTGQlImLvm+rG8Qg/DAY7bERObo0H3FrbGuvTcs56jFo8e1OxUhN/QcVqu1&#10;Jn9PLKGBBTrhRaL8Ws68i/we47nPEF81/bKyvJKBMf4ZUfh4XGDN91kittbRrbRI7OvL+NXkmAlb&#10;xBE0Nku6S5sehkh5WhRwEmIW8RLRFcB5pSG+9FBdASnpx75UyT6cQQThrqNujHbuOkNTjj35HbN1&#10;bWrlfiOC675c13VZIH7hA5NB61PY8csvNq2xAysbQkXw/ddn1WDOwUYNkYuv8CytWIPCAsHNESkt&#10;tgg9YxiiU+zADI6NeKAWMq61Qa6JR3/wCIr56WwlkOgZBXi3T8Zj7sA+8bIKdmmeIQWzqQLLbiKo&#10;R9QHI3AZqklx848/ptY2kembaYi1ldvLts2gvS4JxbgKTfxwupa0ZdmHs0vscs9kH1hX3hsWs6MK&#10;yMMkVt4Idlw6rAYQSF88SDF75ftFS5TcWaDeKA6koWumV7K2Kv/gFyHE5ud7BK6TWRc6coldZRdO&#10;jK+SIWiz10eis8WkzI/8cLIi4q1Ow2wkwUdaA+WoAZqJ80njwA9jotLKSSZIslsa1bBdk9HDXWcW&#10;0KJ9u45cBIef/Patbnueuq+I4J9//tnVWSB+4wOZpfWJXL16tT2r3o5nDaSK7xkct23n9k3h/gRV&#10;8VyaqrZU+DZXKCRG+QF/enx6qTVKRZy7hhTvBt3s9zF+qKTNVGGL/4r/xCgRNJLXIJEKWDIhhZLZ&#10;mNEeYVcHBG/RmIBwulAObjUqb0Oa8rcGYiZcnuHSYhYnj+YC8VwMimmgHQrC9hNBYHyo1RTh8RMN&#10;RXG1oglpJlkgoGjRqTfNFHNIc3aiOzoSJit1buuP1F7cMhfT43GMDNJYIIkAWjy+/8o9+XRaZm7d&#10;MtbqwnvDfE52uVm0E772PN6qKcjaQ/V8AmYP4aLcCq4aYbRv5GbaUjzugXtgygWLb0HDlRy4KuXr&#10;qADs8wP7BAmM36eiRrWknYchSpyJRK09UyaeZSCChpOBGCUIBRCTtOuk4iQWM8ia0oNwvUK9u1pM&#10;iKCeMKF2jZHV4Z03ZiWMAicKafjRbtUw3HUO3nXEHnHGye+ArWtTE/cPEQRJ5KybBnZmjbCpyAf9&#10;l3UdMZjpPTMWBNG8CFdB6qh9o1KLzVKlaVQyUUyQMXIeKwsEO7eddmDa+iqNWbBYgzYKU6eCULMF&#10;4hkoXyOPVyIYLEhFJcHS3pnxNjwTFChuk4U5dMFkDa8bbvpjafxk0/vIXhlpKs5MiSCckfkBdGHV&#10;yCnQhXtk7wCvQbXQD9yazyECr1HegzJnWr8Trp3T1+vCe8N0QtpCaTieU47LB0b7QGvP0yAcuirn&#10;yI5NpvHPgXPDzHjpxRquzu/4CJpvpkYT5M5nTSauTDApND5bwL7iO9l1htyMZo8blc6BwhNqx8mk&#10;GYigrr4wQxQTEvJd1nX5oS3UUw5d1dlb8pmOCjKBJPoVanbUIM3yHxav2S5TVWMHaVOxJAw7eUC+&#10;Fg36BzMi2HZ932dfbJOeVGnYlRXo43DXOX7X4Zuwg07+9rzKrM/eP0QQJOe1IkUDyTwsyVYn/wsT&#10;F/zov//dv39/ZWUl6+o6pwLVHwKDEFwM+y5Tzmttpfw3s8yefL/lYvkt9hPLHqkPLhc8LFe3YF/b&#10;IEdIhJhIdoy0Xt8xGzdOJ8K9Gi4MXE1cn58Sgonx/OMzKzCNjIUAz3iAgtAqecz3H3kcjEtWtHA2&#10;mrJlhZAm9YW0zWGYDSLGIhjEq8AxMwKzl7LZT5kcjYmFvlVVvsn4Ta3HQAg9VIXtOCi68N4wwoQ0&#10;FaURzrZAdJp4koPJgS17xHF1kYrMeH/zExJE5hMezK/hFijGOBZd/cUfQvDXkP7TBVRtzE/BPtDw&#10;Auw0RBmFrIJAynSpdhRYnPY1zNGYDb8Az1xmMxWscU5WFkj99V2RBhkmNk2f4FWioxfUFh9QuJs/&#10;f7Qwt9ma9bAxdy0f12NYEkEiUAOnoE5w1zHEIW/vrjMhgk47+R33VjO2dJ8QQetRA4E3bifnfLTD&#10;A37E1JgygP+l//lnTY0x5cM9EwqiB2RNQfbRfYCApWZcUJsnljIxCuSPD/tOxvVMt8cOzLC5DWpr&#10;8nA0cjhcHGjkhVh+d6Pm12vpEdL5hUaTS5qAWHdINCgIPIOFGQ62k2sqkG1ZiSY2IAswz9qpoKpf&#10;q+Tijdj99sUqwTj8QnWJTKu2+QgBZO5AIuH1bKsrAOgMmJHlkRk1wBAcygW78N4glsHUWNaKD6zN&#10;y+aMByiaRL6HfwQIo0c6VNnUG8UujS5KpbEt7a1c0WJf3wVCKWpzZ1MfWGWdRvGDgMam1srZzxZ8&#10;lIUIItr6EoXst/Wh+BsHbBlXbdv+RajhUw0o0EOFUsVtymRaNaqTO4WfCjNBMiF6oxGkqUy+a3Ug&#10;HnyKH5KSTzpKm8QRRFqVWyajb5hZAAca2OCus4yN6rhdB1py5slv+2tg3xP3AxEEfMiKUtj9abfO&#10;Ey/QVj7a9+FH/h0SAuR/VP5n30p38FPo6TM/CByDcguaaG0kiKYQDY912eJTmozd5Rkcs57+U3/9&#10;KgGhMDV8mRn0m4Q4UJOd4IctAWHGR0TBIMzskEb51gWCOQE43zIRpwEh6J9rV+yxHizNYDKMneDe&#10;AXPpchcb/7YoQVbOdVEMYYfRlseFbjpaYC4sIeWRxh1mkHFy7QTIR5WiUFKVD261L44W2xOSlyp+&#10;4PFnJCkIkyfu46Cv2ZX3BiZcMmiE7WDY7QXPrufBtj+146fUbBUwS7WrAfwhpKEkc0uYj6f/6gxc&#10;6s5cdNp2iZARbWX+UbEwJizYj4jiaf3EtUoE0f12JiNlgWmEASCXz89Mk4pT1sYI/A12L3wfwF/P&#10;V2CDR5mcVGikg/xQcQGt3NGcCCI1cnH8In/DyD1mJcooFtWGRO2UObEHdYK7zum7Tu/Ek78dr51N&#10;j94PRHD/vn1WlMIgVrOt9Ksz1H/llVe+/fZbVqeQlpYWm9a7y1auyowbz2ld+NNXnzS43eG2bh/N&#10;EV/DLyBMyOHlFZtebbiQtOoLSiI6DFIoDjKI3AiTQZsAAxdnlolZpLURM2U3pu1RVy1b5eURGJW8&#10;j4FYU02sPP0EK1KOXuNmXGXSHSE8oOeatkBB+JLT5CmxpRWOdbvE3sC2X1NZzo4VgQExNjnbckSh&#10;c1dDtLVVpjm4O/d4wejaLoumGMwwlqRWEHaNpJEx9m4DFXBMkgS107PIvY7SwbUhnh50njH43C0k&#10;gsbvPTQEqazQ1NCwrUi6AM9ebTikaE2EzYGFu875W815J7/zx4710AP8f073a2et1NTU9Na06SAh&#10;L+0AG+/evV1V2VnHTj+uRYsWhYaGvvzyy3369OlaI3fqaPUNV//8/ejfNS1WenlwwDNjxk/wHTnA&#10;JBGpvrGqpufAx3Ew9brya0UPe3j2p8uHrC3NOZyrRni8Bx71eO310YOoWYO5T07XUHpVea3oZq21&#10;oYK0o/1H+U8c+SjXdnV3G3R9+H3alxuWQ2f6hhsXyx99ztMUQw4PmlfRlWbsvzlq1quDzLJS29EU&#10;2yNdZ2+wzQT+3okQuH00auq0pAIPv3femfnRysWvETtZX3z4S/H1J7y8Rv7juZe83KxlC9fraitr&#10;+4CswrTvQFtt3u/bMm7yer0wa8nU4eiBpL/7957kv3jj3njjn/8YbPmQvrnyuqrkDkg+jJYHHh7y&#10;7D/sSKPciRC+z4binJO/Q0Dq8kTwwP79yyKjaLFCEKS8oqKl1fp9zA7zjBkzdu7ceeTIkXXr1p05&#10;c4b9AXtrABHglClTPD2JQPocm2ltbX3wwQc5VobVIAIQAYgARAAiABGACBgQ6NpE0Lo4sPZOXU1t&#10;bfsX+6+//ho3bhxop7m5WSQSLV68uP1tmrUAKODs2bMHDOi8KU8cPmXYIEQAIgARgAhABCAC9xwB&#10;p2uanDpDhULBpBTW6rQOYYFAHAi0tPgsgK72o48+AgEL165d66h5bd++HdBZ0Gx7WCBowVHjge1A&#10;BCACEAGIAEQAItB9EOjaRBAkW2NaqvqGBoesIvDY9fPzA+FpDK0BxrZixQrgxhETE9OeLoAUEHBK&#10;4EXaflvAhx9+uD0jgc9CBCACEAGIAEQAItA9EejCquGbN29OGPca7bIBcWCpWu3YFQWiwfXr15sZ&#10;8AGCCGKZALJoU1/AHSQ6OtpWW0DrXeh0ul69THwkbBoSrAwRgAhABCACEAGIQDdEoAtLBE9kZDAt&#10;WFNTs8PXErC9kSNHxsbGXrt2zdA4sB3ct2/fsWPHQLQXjj3u3bv3+++/dywLBF0DzxiOA4DVIAIQ&#10;AYgARAAiABGACOAIdGGJIIi0nJtD48MLKNGNslKnLrClbwfwIwFuxTNnzrTSLyCLIBPHU0895dSx&#10;wcYhAhABiABEACIAEYAIcESgqxJBJr3w18lJQUGGqMAcQXBYNZD/AwSaoXUrBurg5OTk9psDOmys&#10;sCGIAEQAIgARgAhABLo9Al1VNXz58uVOuHbAjwT4/wJHYLOxdQwLBFLJTogJHBJEACIAEYAIQAQg&#10;Ap0Wga5KBM/lneuEmALzwf/85z/z5s2jjq1jWCDoEYobO+GWgEOCCEAEIAIQAYhAZ0agq6qG/d/w&#10;o40g2NTcXF5x26mIA1M/4DIyffp0KvECSmGQdwS4FZt1DSqfOHECUjSnrghsHCIAEYAIQAQgAhAB&#10;+xDokkQQsC6fMUSQZ7NpOyqbCBOatG4iVtKNlJWVQe8Q+7YmfAoiABGACEAEIAIQAWcj0CVVw6Wl&#10;jE7BjXedlWMDhI8GrI6aAgTY5IHYMSDcNFPSORAppoNZIMg77OwdA9uHCEAEIAIQAYgAROC+QaBL&#10;EsEbRUW0CwACx7S0tjh8bYCRH8gjAjS/VFYHQkmD7MAgXsyZMzQhbMAYAHF89913HT4Y6w326NGj&#10;g3uE3UEEIAIQAYgARAAi0HUR6JJEsLy8nBbxNqTN4SsBjPzM4j/jHiGvvfaa9YQiwI7Q4YNhbbB3&#10;796sdWAFiABEACIAEYAIQAQgAjgCXZIIlpaW0a5fa6vW4esKBH5//vkn3iwIXgjoHcgv8sMPP1jv&#10;COQaAaFkHD4Y2CBEACIAEYAIQAQgAhABByLQJYlgba3GgRCwNhUXFwco4ObNm59++mlLv2DLx4FD&#10;yeTJk1mbhRUgAhABiABEACIAEYAI3FsEuqTXsMcwd1rUamo1tXfu3FtAQTRpgUBwb8fQAb3ra4vO&#10;F9ToeQ8PfnakG79XB/QIu4AIQAQgAo5EQN+mQx7o1RPaVTsS1C7TFlKel5pdDKzJHujv9caE51wc&#10;eos1l19SqjHH1UeHjX5mYK/Ovse6pESw0261v/76qzuwQIB/W4H0X2NBSfhTbemnfOt4IhpVe/6K&#10;/YVavRMWS9+sFC/74lhJM+KExjtjk7q8Dc8AP6Aer8efqnbK+HTVRdcrmx2/Vrrqq39fLW/QOWXQ&#10;Tmq0uejolg1o+flUueNNTYhBEys64J+J2Q3kPPQtzS0OXAJwz/35l/JGjROW1RHIt904Lt599JTi&#10;WpWjB8i1Zf3dv7e8N+vzvcpq2/enviVn7XD0lRz+7i/XHH8MtV36BTtBw7+QlTtwSzhi3YxtcMXZ&#10;eq96XUM1MPqnLbdq0b0BhA7n8riUc5fK79owRUSdsXwWWrZd0fZ2NFHTZK9D78ex72xTOt591YZJ&#10;cq6q74JlxNBhtP+v/6OPcp634ysCz2IHYglC5Jw+fVoqlX7zzTfRlAL+qVKpHNiRfU1p5UIPFMIw&#10;qVpr0UKJVID+6CGUW/5mX3fUp5C6HOFkNx6P7xmy8aS6uf0NOrmFtiaNulCZk75TGD45OD691A5M&#10;rKLtgOEjheIgHt/DPyxBnK3WIg5oEW+i8azQ1wWsFNqy6OCp/NJ6BzbusFGaNVQvF/qhWztEUuI4&#10;JMwHS6yoh0Bagv+E1F8Qhfr6hAoP5lfZsUNowKiTxbiCabh4L/1D7byJ2L0K1WmRYGuAt3i+pKDV&#10;oePj2nJNrjCQj670GEHyiZKmNpumgr0yoPgJ5fU2PcipMrE93EMkRe2ARqspVMjRoiypd8yeMhk8&#10;V5ytz1irloYxXcb4DUKefqxXtvFtsgVkHk8gVXN6wJZKaimuFnTSJWjLUDjVhRJB1u3FqQIIGejp&#10;6cmpKlsl0NSMGTPc3NzGjx8PPleWLFkipBTwz2effRaYIbI1c5/+ris9tvbT6D9BIMmBI4c9dEfT&#10;edIr65uLTu8Hi7dX8mMykCcJE2Mj5s17z/+Zxx52GTLi+VcnzY7e8ufuz2f8Z42szHYJhFNXE6kv&#10;unyW11CQUdgyYFA/h2nK9Hcvy/9q7cNDW966amHg66PcXF+dHZu86/iF0gZdpxV0kFA/1Lvj9Dm6&#10;on3RCxb+nJ37c3TgqzMWb/mrnAs+uoYqVJBSUUsnGtdX31ShwRUmfPjhG642yDt0DbWNHbA/kaqb&#10;l1FLb4+3QvxGOFQew6FlXcUpyW95rS8t/+1S5pYwn1vij9/2D/nycOEd7puyx2D3F8HXKK/0YrHz&#10;DNZ7PtS7PW9jc4E0ChNLRYnzHW8xxQFnG04tvnfAXKBNI8rcYL/2X6bVeb9swkT7DOXrX07UYCNU&#10;HkixVm/DpqNFdOFIwOt3i0mWCV5KPKBx2x0rlcDT1Z3lJOREFztZJe4SQRDMD9zMCoUCiOtAAf8B&#10;/rl27VobdiiHqpMmTQJSOstiK2yghaAg7DuTQzl//ryt7Tuw/r2RCCK1F7fMReUIzhAktBsdnSJp&#10;DIeF4/vEpVfY9oHuZIlgozIF23Wj1mY3tkMAQQugtq4k/1SqKCHM3+Rk5/t8ekTd2m7IndEAKRG0&#10;IifQlp36PS2/ph3jN5cIIlrN5SObPvTBJFQ8ntd8aTH7ShBSh8kJ2dUWQCANmatRouK6QlZnk6wL&#10;iPM9PfwEMcLfsp0obkeasxPd0Zm+Ly50rFCfQ8v1WQk+4BQZHZKYqqrXaWsu7omdxueHpOTbIttD&#10;iqWh6JamiHy09RVF+aeO7BLtyq607QVnFRjbtdHJnUyvt7GrSeNDHHDm1AMhETSVnJn80d7Tj1BM&#10;cTiSWaowSPUc0j6tSo0TcI6tdH9KBEHwP0D4mpqaQBRoENV59OjRQFwHCvgP8M8VK1aAn0AFUK39&#10;uwS0kJ6eDqR0lgW1IaEUEJhaLBaD/Hi0nYKfQAsHDhzgOKQ//viDY80OqqZvriU+kMDXEPoFZfVj&#10;yI4vobuFv6+YGb4DfIDz/eO3f/WeYwUJ7Uepp9uzE1w8/YLnhkbGrRemiPfsT8s8q1BdVexZ6U9c&#10;8G7+sdK846vfHORQw+R2Dl2vzks7h3KGt1557hEbZEecuu31qNvz499e8L8tsr8rlSckSUsDPFAs&#10;eo/yefHJrhLzEmmuunLmUhUhLtLX5Ys+DfzXtFenLvtRfttBwrMevfp7TYv89nDG96Ge7v7xyYmB&#10;buwrMWjYC6gJhvah3g9arEXLzWuX0PxL//zH8H62HPJIY+2thoIT4vV/3O7dj8su1es0V07nlduI&#10;Q1uNuuQGGJ7bM+6DLQfPaWcxVOLQct/RC77ZFOVXs+t/73i/E7uzcFDQF7su/vXl3OeIt5S1e/So&#10;u4UMev4ZULMg9Yd1GxJiw//l/4xLv8HDR70+PWThmu05t7kLF4nuCPkuJmO6VXUHPUHvlpxJQ3UM&#10;Rj0DIbkSxkfNnyc8XuX4uLmscycrcMCZc1vOqfjIsEmLqco08/9eFxmACRV43oI4a/WEi18YwP4y&#10;OmcOHdeqY3llx7RmXSIIBH6A53EZCahmn44VhAmkFQFa+SOw9ktMTMTXFZj8VVcbP+LBf3/44Ye2&#10;LjmQHXKZo0PrVMnFG/FXhnyJfAVx69B/i+UazqYc2Ext/RJqVqevwekU339NuhNlFQ4FTG8cNo8/&#10;OUpysZ5dzkMzAJZvYm19pfq2xkYjJ2M3hK2PZyijFEpXX5Cx71RZ+6QcRIdI023lyQNpyjrHAu24&#10;1kg5SvD32fmnj+z4Nj5sCqBbLpFp+BuL1F+URE0mKAN/fLjoTIWF4aNOKV5k1HPR/dfcAG+0Cb6H&#10;3yzTn+cEeI8G3xLGPybIKpnmhhRJQtzBPRZjVgUBVqnnxaFeKNGKkl6zaW+QW809IZtdUodU5/++&#10;OhAwe35wskJjy9ZuUCRNQ19m0hATaaopVckzFOU2SS/pgOHaMlJ/LU34PirT84xJsyKhJ429uJ7P&#10;QMcpiFy9R9lobUeWyxIWEVuAa7uW9ViPUKdKBLnizPZiOk8iyNozYedur40gIRF0j0srVdtdqjqJ&#10;2TSPDa3O+LvfhDdoueCA/v0BC7R1xIDV2foy2u0XcvfuXcAIfbACfEHAUIFTCPhvWwcA6gPuaOtM&#10;212fWRgO9GhOJIJdkwUitUpJtB9OXn2WbFfY7wRAQguUWQcoGsm2JrVcKozwx2RsPEBKxBdsJ5qk&#10;DpFRSddUfCQepeD8gMSsSlsu+3Zvt45poF4lA++kdI9ElIx+0iQsC/ZGnSzMi3tidjM5e6RWJaVI&#10;eeOPmXnY2PYqWH/5rVmy12YnjAeS3Cmiyxh/atWoTkqSYmjGz/cOXJIoOpSnZv1aIIfOzci9sUAS&#10;Qaj8vaJTbzJRR+AvdZtyVRYq5RmisNFg3i4BkesSYsKC/TDPMx4/LLXCtkVvZ8vN6qztyYeKrH3h&#10;sK8l8Fpbs12alpl7QVVSye1e56hVpH4nLIiM+4IitwIKhwxVvXXa7EAi2E6crSwqQQRpbQRNnUVY&#10;ia9tW8fohGKns4h1n8i2elUGeq5ID8vVLTaO7B5U75JEcOWKlbRE8ImBg4AQ3VYUAauzlYfZTQTx&#10;sQE6CISCoFOcFNraO14fuA/bOtN217cqEQRyiHL8tJeLgoGgwnVy0umbjF9K3L+EuiYL1FYpRIuw&#10;O5LvGfp9bgW7eMV8dbT1apU8XbI5fskMTHqEF1efpYdRJ1BtVb70M1QYY1KmCeW1Nq5yvSIpAG3D&#10;LVJ8SpaKHV3SfUezC2rI2xHRFkvDPbGOPCOlxZxk7Xp9dXbyirhNol1Hz7GTDxtH7ODqhHct7Vvo&#10;6h3wYUzidzuOnM4vqTOlC601iu3hPjhldPM35YJtavl+HEmmslsoQB919Yv53npFqUzFbLmmq0hd&#10;AhbGJfLAddWRTaHjLFSbnn6zplM2D4/vt1wsv2WN9xACMM4OmEhFZrw/zuI8w6XF9F7hrSWS+VxO&#10;Of6ElHydTcvrvJbJYSCawjzM9ZYogO3hhxo4wSpkMd7ozGdLOFh0UudVp5Ltl+4D3JG2ZbW6NC0O&#10;nKA8zqtAj5kDiaDzcObuNcxIBBGtlnnXWGufbU9ax986EST75fZFZdOmd0bl+4oIug5+ojMQQaDq&#10;BYc7oHp2kzy2DcoDLQNRojM2BMc2rSkrUacJcCW18xTDB9JFWWBpevx0MjLFKZsDsiA3T24IJ+R8&#10;ZlvBd4O8sU1bc257+HhcDOgREJMi2bNnWwymN+ePSVJYvUmbS2Q/CIVrYsJCgfLRmnKKPyHqoEFS&#10;oqtXbMYjbbiE/HSliYtYkDglXUO3X6637W7nuAMdVk2nkixG0RAIwmMS1guFX8fNHYVONVikZAm6&#10;gWjVx+L9UZcMvn/iSZscgKzGB7F6sZnMW6dMASJBY/GYEi78LV1++aLkI9T8aXyKEmCPflFk7REu&#10;IDxR+NOtxTCylQgCXXldViIaJAgU74hU+pA7DH5Ubn5hq4ExLSpNU6hKNZw2ltm6O69lDhsMaZRv&#10;8EUnTv0AQ7T1twsJo4KgOeKr9ii7LaILcRiMZRUHEkG903AmCJOpgrVUIZqLEmGT8DGkGZK5Pd/a&#10;mOApzAGAIBHktHe6ZGaRX3fsiP/fKku2pNVpk779FriDUH/at2+fWc033niDmgj42rVrIH0wK/ei&#10;VgASQdpgMcAR5MsvvwQbFRA1EALGyws103F44fP5ICTAvc1lDALieo2NLkBN/b6d6WpqVE785hWW&#10;Ktvy9pB2TL+lXCZ8f0ZcRgNqF7j/1+g3XR9qR2sd8yiwnT8vXvbhwp/P8zzfF25JWOzv3ofR0hjY&#10;hwO5QnNzj8HDn3yEMr7anMR3fVedwHjeoo8/ePu13unvzfriBupM+seml5QbPvzvmoxSHn9a7M/C&#10;2KDnXUCYE/2NXbP9/73rBjg6r3zizWzkryvfu3jIrK10WAA91NTXhvblIdXK/YfzQJhj4ER85tNX&#10;CfeRuwW/LPYR/KThuQeJDu9e8ByLowe5P9jG0zGLYlMvDXkb3hkbfQK1HNo+k05JTG1Nryv/KyVJ&#10;/lxkBNPm1DcUnC3s5/3iYJNFIfFxmS/NF80cQt0hujJZwrpTr8euevNpNmcNva7wt7mj5+5CY1ID&#10;s4HP4yKmP+8CVqbmVPzbE9ZcGZd0POPjl0hfDKS5JOPbmOXRuy7w+EHCjB+Xj6UzgS/fO2/ILDFv&#10;dGTa0U1Tn+AGXFvN8c9eezPhCqjttUr212cTB/Q0fxDsdKA1xf/au9/A+n3BIwQHePMlJVtD3Nrn&#10;M0RpucfDLoM1u2c6qmUuk9eX7F04ddZPV1yCEzaHDK1T5Z/Lku3E3h6igC+39GXetvpgEdsDfEtn&#10;bJ+JfmnYVcidTHtK29qis1aQOJFMDwqTP/KIu8b6iN38hbsPfvKKhVBc31yuUqobbZ0uVr/Hw0O8&#10;nnOlnszUZkr3zvOfJS5gOOLIkxZoWnZ/8Bz9m9xrgMfzw/uzveV2Dd3mhzjRxU5W6c8//6RVDQ93&#10;G2opEbRExEyxS6saxuPOMBWqq4cBG4O1HxAHAuXvPcGsw/q1JhFszk5wB6h7R4ozqZoP9L+z9ot+&#10;yuIkIaOYYXUd7xBdvUoai4qI+B6BiYcK6hA9EA9UqUE8aXlutuyQdI84RShcHxcZKgA+AQaOYSk6&#10;bavL2b5WlJqtqsCFJCTa7393cEsopqXl+0VLlLUU0RzHIN66msyNoWExCcKvU8S796Vl/Jk0B23O&#10;JMgI0qoSBaF/nSyUU1w6mi6kBKLrynOJkN5ki5zSkBmH3l8OkQp38JvEIXwM5xFhYaJBTCEQsthU&#10;MGywPOPPEakofgVaoyw5VMRi8YnUnErE5JFgScYJzxoj/zRmJYwC6+eXkK0xGylSr9gSghos8Ccn&#10;K2hDBRESQRvjJLcqRUHY3kC/E5Rsm4M0S6WaXZpDioZiUcqzgLECYbsp3CiWV7EB7/CWq+TS3/ZQ&#10;TUhxcRSwa2SRqAOIvQMWxSSm7FPYEUrGikQQ9QzjaFfjSImgKfIOxJm7swgqEcSdFFHTUoNcME6A&#10;qucdH4eIba/puamGrTEyG98y1hG1o0KXVA0D6sbkOGxJBAGlMytlZWVUxGiJoK0qZkANcReQe6ux&#10;1ek6SA1njQiy+Nm5+oTvyGdRF2pvp8Xi0tSuwALB2VyiUpw9uXMFGSZmdHDk0jDBLD9zGz7aU4Gd&#10;LZkarNOmVOFIBM2OikrcyMngEkv83HZZNAXwVLOB6eqy12GKMBef+BM11vXDxB6wcGhtx1HVUY86&#10;kAg2qkQYz0aLqR2hcUX5XrHp1TiYRhYItv1nBxVl1lx/tIXScOwGxF8To5ka0pi9FtVto1YElotk&#10;YPkMS2MfEdTrqtOiiS8b9miUTSpRMDpo89wt4KupRHFcui1hcSCdvw4HR2aHt1ydGYdteU7FIyAq&#10;SbznkCwb6LlrOOi5W9Tyw/jHoWlZE7MokHQqD6J8MRoGwdFtwnlE0IE4E0TQVSDcbbSW3S2KmQJm&#10;a+ksgr83FLs7pEWRPA5Uxa0gqIXddd+6Yz/lV3rPfUgEO+pIZuoHyL2YiCBQBNs6OloiCBS7lgzS&#10;8BfLLnDnj3sb5NnWibenPpUIIk3VRflyZTnhG2Vut2RxhrqG775h3XtRdzFlPGZ15LMms6aDqK0d&#10;aKDWZbYFgQDq19mRccAsChx6IMrgGbn8nLLwJlCaWe29Pj8lhOQTwPXkZzoajZ9KbkHia1ws+Iju&#10;CD+JUeGpZaZPMZxxIIjufIyfswkFyT1g+ckL3A9vlaguEKJixVW1M5Jf2bGWxkfI6zNgfapMKtoU&#10;HynAQ73gBcSJDIsR/pSafV3DJV2e0WfIlAuaUPspidnVSP1lKQhrjJE6T8HmLJYASY3XxfPRN8Rl&#10;7nf7k9HNwV8gKcZfQE12gh8qI0w6T++siJSlhqNE0TVGRhPCx04iCNIJ4mJIUMZEpZVb3YS30iKB&#10;y7C5PasuP2WChWKPxByLpxOfxpYrz+EtNxdKV1H5AhYiFBRUoE68wgpVsWL7fFROD97NHSoOBJDc&#10;awaixolmUirdcyLoQJxtcxYhMvsZ/XwJSuoWl9lg9tazu3tzhp3erZgbEYTOIu06jdke/m9EBC0X&#10;3O8gImh9j5iNDkgBQX0QJpBt1PfP7+Rb5hO8aBZ2TRooCJANLEevKLdV+/fFuhpjW4C548eHlXh1&#10;JD6Gd3jyFqVj85A6dgWICHyUzYJFEYtbnyySSFNlWfLsQ0kCLNsIf1yocE8Wqeq1ZRRI6/Uds3Fb&#10;fPSmoWWBBuUxu3CR0nVbnWwFlo02MvW2GRPFV8oyUWZbXeZnOBNk5BlYB+QCAiMwXE8IIt1ckKGh&#10;TcjcGUbMvAJiRMcLgRq9UxSkqXBflFHSxnwOAO3/Z1IueYGR2nzCf9wgFARRSzYFo2vqOj5gCsCT&#10;7/f+ogBcAu4VmHC4gEVebtgSnrPFqlakUDIblZLMlhQCDJHbqeFoeue54gImR3XSA9RSiAJWwG4i&#10;qCfdz8HmCE+9bWU5m3OFo8GRAcwQb5ksOfFZ4uodvCwx5dcjmXIO30ime8Z5LbPsTV1N1npMG2Du&#10;P271uUaleJlAYBYXBqWZSd+vMTiVm/sWy7kHqXGaRNCRONsmEdTjR67BqIDQXdCJtw2XiF+MiMUz&#10;n+FnwrWfKRkxJIKd4MRO+e47eiK4f7+to7MjfIxZF0ePHgVnAIgmbWvXXao+UNyAeCbHD4q/NQ1o&#10;gt+Vrr4JpzEBA5mvLEh8/Tqal92otCKOj2CRijUEiUEGBvTI2xXtyeXlVIjbrktXfJqQJJKkouog&#10;NIiYsTvgUpqeGIje8p4hX8uKG+wkOq0q8WxDcjYDr7KYFXHqAQedm1xnjJSnRaEkFfgr3DQf3M3U&#10;MJSX0HzNNp4V4i6i9JpHvHPyK99leVq1zjR5GsZn8byiZPQ49E+ei0T5VJNHrpNwaL3WmnxpPLpk&#10;xJb2Dvwo/rsdBwGhVxYScZCACUDm4R1kfhSedQ9cw+CQ8pOrZ0zGQ8xQokuiyvffDpHWdeBfsxIO&#10;XeUQCbIqMw71FeYHiQANBGjfTkUvR964ZEVLA66MpltT42iI7HO0Jnr2E0GkWS5Evx7Qw8BaXrs2&#10;lQhV+9EYddUoZaeUlTaI1MxW33ktc9hmTcXSSOxFdfOPS2Wj8mztdT6vYeqIHYozdxtBTA5KMD/8&#10;EkFalVsmM+03AxE0kecZw/tllxhsczEdPRo2S6Y0RM1CjzHrEachEWTbxh3we1ZWVuchgiCkH9iN&#10;HTBr6120tDg1cGVLsWSBZaAy/7AE1KvBoOFDromDUAN21KAHZ36kwIk4PtDrigMpMrGXWilV3XOW&#10;YNvykob8zDI8Lu0hGkVyMAVzZpUQIU2xwfoYuSnFlIuWemEwMitnnEHwQ+OLQM6JNCHyWH0wS0QG&#10;2/MKiEqWZl2h6oLRLCPpyQI8SKFXbJq5YJILRg6qY8LPMDZjLcxsGxZlG3PU4BhbUdvcpEUo+l+c&#10;MQEJbnFT/lYsNA/FWNDqnAiZH29crIyUu9WdjPMCTXiH//BdNPof4+MyrflVcDDwtcu4k/AQAnMZ&#10;n5DNFM8SXPzh6HRHC+WGAN2OWUPntWwYX1tTzY38U2n7JKIkg8uIQIDri5O2JccQvjv2hg419NOp&#10;iaBjcbaRCOpxq01cAVUrF6L5aeiNHOhpHPmN6rZSVmswOiJFp/4b5VRhvG1EEIsNaWHmyDM1fjT+&#10;bi0+qGPeB5tauff0xabhGiozmQnuvxcSQWAgCIp9E+lCTyHFktm4EZN3yLKw6ZhcyJyakLcUrvfB&#10;X1qcauDkgEWlaIKG9lbulg8JaRgIxXLSMSnOOgRw4oRqn41j883UaEw8NWaOIBCzxGcmgjYLckha&#10;T6MXtk4E9aT9n8v4lIsM9ptmxk/WtaiGIIXuM+wLutb+FTVqb70CE3ftXIVan7MlnkK0N1OjUNbF&#10;94o7ySFfHghA/VuUH+7k6+qzYMEsdEUxVb6R7o9h9RQGSnZCoe+2OtMoZaZ6pRgkhUy4kMYbtNZL&#10;THEE26qKbrCq7wmLAkqyE8sxEHXM/ZPav4iE5YmF55MDWgZNtDWVnBLFBOEZUNgLf/rqk9YNJa0O&#10;q1MTQceuoK1EkNj//Bni61XpsVY+ewxR3U0oF22cZwb/MPoWDAtn9rXMMVsMuXfsTGfimN1s2Yot&#10;+cjZt3/H1Xj44YfD/vvfjuuPrSeNRsNWpcv/3sPtnzMWC1MVJeU5O9ctmjiAZkK6yrPpuwASfG/f&#10;fwCi2H/05KlevPwdv50ubbx4cFs6UF+FvPEM1yTzvZ4Y+58Nh/BcXtd+jQ6YH70rv8HmXO73Ava7&#10;l9K2n0ZzqyyY8aqLRUw1TiNquyNPCZ0tvAJcdD9dv2Hx60zBrEwbGzSgHzUqVVtjdU0zLWKtl/Yn&#10;7wPRzlwXBU4wjXCHNqhv07aAfPb8Rx8EIQrNS89nXg2eMjNmyy+b3hrKsBp3yq/fIh8DVlO7j++K&#10;m/n84wzxsnryX5z53w+BkvpG+l+qak7gOLaSrjLj6/kLf7jGAzxs168r3vJ8jMsO7dFryMSIaCDL&#10;a7jy8/ELjdb2pb655NSWyKnj52w6AYyJAdf85cDmiFcNK9qj/+hFn32HRpk5//PC0I++PV2us9Ja&#10;660b18vB2rw11quvYXEe8Xz3P8t8cEtSr2DBJM/ejLErebzGoot/o6eVx4B+lsf/oGEvoGSnprCi&#10;DuwAsuhbL/72/qiQFdJ8jbWxPTb8RSIga0PNnWbaVbqjPP77BSDRmeDtQRi+OmoxndcyT998dWfE&#10;m9MXrj9QwPMKiFwv2nUEJAUBXiKYwUBZofKcPFuWivr/xkWGgFAB0+P3f79qwpNW1oAyab2u9mrm&#10;ru9WRy2cZyjzV0tugyqt1WXFZbX0b7CjYDNpR99w6xbbEescnAuix/buYSi9KbFO2zTlJSgYbk8O&#10;ehScpQ/0e+mNEFdew/4tny1bv/lKA893RpA33V30gKt30Ey0TBxJ74PEiqBdLZjmyrN0TKYGDmMd&#10;QQdWcBbDdH67tNrheyIR3L59O1ixDovhRwutVmvd89TB60GvXSK9So12gYRJ2fgPw4JQE/YZ4gKb&#10;A+0bk4sA2VjolpwKLt6a5tNFtJrr2Ud+TQHufjv+oORPczAseHOkDY1d+jW0AWNWN/7kjbl1Omu6&#10;PKxH+gpodLfx5hHs0Oq6atkqTNbIoN5lEUjotNaXACmShLhjZxgXERcYjwMjtti+oMQWdQ9MlmP2&#10;eTYMhtlYihwG0qjO2U4KAsELMC1WehntxRxhY5ISVF4YtiWzhMmolBieuTjPaEvK4q+AVONyFP6o&#10;hCxKAENywKTDvqm6DfdEBiUoRUnzkGG2TYVZR09dLGKMnUKGtgFpW9gNhW1aSue1DF5H0lneZ7mE&#10;3T0I0TY1cz6LdfX5P+ORQZmLp58gRkiJKsoZF9JCgyPauFzcWs5o9GgighNxbJN9rKxeww2KJFT/&#10;y5siUhF3B6lvQf8KYuzblN6P9JQyeX9seOWNEyISaBkyfXMM4GVXX+wwtrdGV5UIgi3w0ksvdSBh&#10;ttaVhwf6EX3u3Ll7OJ5eve55gHK99vKRLT+B/AKj5s4Z74Z/Dj/yfOCHINna6W1bD2h4/suWTRtu&#10;8457yPXN6F+PbcYsyc7/HB4csibdqsjEchHAB/3e6Hf9fRf/cPziuePbIn1HBy755W+2L1/7FxOp&#10;rylAn37wod42zxY8ptf8tT40asu1Bp5nxLYt/xmLfgfbUbTlR7d9eeC0+OMvdytNA+vrb57YsQfN&#10;AzFu5tsvP4Y2rW/TtRmlUPrSS6fRCbiOHPIoXcc9e9EICikVEX3/l/8VJggNT9789fwX+eyCkea6&#10;ynrwvItLX8bUMbqbOX/klDYjdgBh9RH93b/Tt2dreL6L4xe+zGGoJo090K//k+gfbt6uIbJmUFFo&#10;Lj/z64o5r786DxMEojHAd57ekTDTi66XHr1cJ8X9KsLsDstzt4ZP8Bd89vv5ShrxW+8BTzwFWqsp&#10;q7pj7OxugeTLyJ3XsD+UZnz+n/CUc/TbW1+T9+M3qByFN37etOdoxMw9Bw33HgpaKf/jzKW7+JbQ&#10;60qObf3qBLpA8wWB/7Aim+7RZ7jvlPGj3F2YkunU/S07lg8aGv3P0cMcmyXIeS3zeLfkB9BjbUzU&#10;mk/+xSjYNixGj159HuJ4FutrTiS8t/jnazzPkISd6cDfDBMxouHn9yf4A9MBvruHO5937YR4ffTC&#10;d3yfHTHqzf9ukJy8VMVRRtirX39cVFZ24/ZdlhdHX6f8KfpdIBe/IhR8sqdAyySTdjjOvVxnbgGf&#10;pvVVhq8HRFujkiurAJm+DpIkIaV5h4EImef2iudTxGn62JjAYMzfCBxR786d9DT7AWOcfN21c3+j&#10;/3ptxBCOi8QEXE3pJXBE8wb/4ykXe055lvXo8J/byyTv6fOWvsOWEkHL7CBmeUHa7zUMZIFg3T78&#10;8MN7CkaHdk4jgkJKUiOwuBten2XWGeR+iFYlCsR3NUc3Efp5UD+dbYrRoNejgjEPz1AR4X2Mh3bj&#10;z0hScLDssgtU0orOdXLKRbYsCxYdtF6VzMcizvD8YtNKcNECZ4ng++JCPGhIW1PB7+FYbDNjvGKi&#10;K0OCVMPHtK4uN3nBasynFS0G80HU59cuAGx6CIg/d4WiakIiAArdw40FkghgLcr3X7mHXSRjU++4&#10;1IQ/WphLRlux/GQHN9NF6WfCVPN8KkhzdqI7ulIWlrL114+LYgOM4cS9AuP3qWjs0M3C/VDlgqBZ&#10;kGAwViRTmQYsJEUyxlCOuvqLP4RgEZsmCw+fxkPVeCwQUxOW4JBob2Ylz8eMbvleS48wRHgx+IR5&#10;hUqug+1HJkcBT1Ez6toEMlmZiDVIJ4xEdFodBx8ypm6d1zLokbCbZPbZtwsMwH4qUpegr2jgZoVZ&#10;wCBCLgu2R0G9+kp26tZV1LhL/HGCNdtlqmo2uaPBj5tB+kseCGB77yFiWILRWE1F7SScW84njXP3&#10;CV23S1HRhufLIYZB+gVTgw1R/AhtjNejJz3kzOybrUjpmPJ+k6a6Rslo15YIdlVnEXwPW6YYsSSC&#10;ltSaS4o5EFDaSoo5yxcf1w6D/2vnmdC+xzosoYhhmBbUxJALBIttRtTT1RekxhGedOhF5Rf1Wzti&#10;wdjJBVFaxg8VF1Bi1qC6nlGUu7996Fs+bQiu6xkhKbCiSqPtF1eFg0s9x2Ccz0oEEbU0FPM89Qz+&#10;9DvR95viFvnjLMQnXlZhel8YdIggLSzG85CaE/GoeRmIY5yUprhy5WQKrquyGoLEUYgh2oqcLah5&#10;HHC/XZqqpqfN5PGNvcr8yVGSixxirHAcIX4HUAmZxa3QeEY4DhXPeIZLi6k6cW1xahSWdsLiC4eE&#10;FBsw8HNKu2Y+YEblOyCd57aHj6coCy2SthG6bHy9LueTbtcuIT9cBHxCWypL3oKlN6QUoKGW7zJE&#10;xuH7r89ijtNO6o7RofsFzyYzW1jhjhyhNgSh9I3LrDZ9BnycfD05IGYLiD9gT/gY57WMDZMIF8oa&#10;KJsjDoZqRKQtS6cd0uWOYlsCVvDCUYq3iosvSCrI2iHhTs5I71C3/SObQn3IdJcs4ZCchDNpqYLn&#10;pDF4boED4WapLBbz3HKNxj9KkfqrqXFAxQSKl58fHq0IhBgT5VYwRc00YmT8pDHL62jNGqQ2O3FW&#10;cEzS74oK0xeKiL1FcX6HRJB1OzqzgllkaUdJBEESEZtGDYSCQCIIdiXwD7fpwS5a2ZSaUG3aiBym&#10;SFNZjni5H+5l7Ld8+861WIwMHt8n4jvZdXsvcnu4IDpU87MWu+yd6LdF8eL0nJMoPVtsW/6MZnWO&#10;vIgSSZuVCOqRyqzEAHNTI5rgfAbrQCO9oIh8qB9N/vGZpmefY3YqyCxyG7Ovz8uWgWRiYQRh5flG&#10;pRYzSzhAhL89WBJnvNgoErY2cpz2USQEZPwjipEcIY9Ev2Qivz+qKEDHrzjyXRhO16hfPoae8AjD&#10;4MtHLKe9oqxbYWqr8qWfBeJUnuTrlEnQGJYxZGIEsT+L5Yeo8iQugTkNIfGM+4FGamXrfiDjVppq&#10;DLBWDEZ42L2OxWT/AqTfwZL8Ust+mYpOiu+8lvE5Iuq0KB9sqecnpec7LhcOIRF0mb3jOjVsvsGL&#10;3JgtxoB1c4VinzB0HJ8ttQ/5ANWdHMRv2rgD9XJBSy4aDjMmmJLKD4jbWaJ0OQlnIok55YMHUctW&#10;zI+SKIpPrsFwx1kvkJefSsbj82PGx3V1eCJvrIBj9uDFGibbZZMPIZNvbAwoZokgcRqYSRANeRqp&#10;dJwggm6R4hwibxLt/2SKIzG9mRNvH1vfTLR+15YIggmYuYw4ylnklVdesSnFHBgJ4IJ4ojnACDsy&#10;11zHiwPBZKnURKs+RsRU4wcJc6sBBZRLheRXpiExbrP65MYQwiza1SdUKJWX2RU6VltxMpFM6csl&#10;wz0W7sTsE9DZEkEAUJNSbDikUP7rHbgETS23B88sp7ItET07EUSX5Ga2eO0SLEkp33tGpHCfwoKC&#10;IHVZiXg4aFN6gdRf3BVLDY3B0cmD24nTdlU8w93IKSz/i5OQD4jK8oznvsO4ICnk8PxwS9Y1tbro&#10;vHgx5kZDidKHUgEQERqXQ5gVZkqKVMt/O1Zo7hoF0lKXo3ZgRakxKK21kgkG5GLJ3RU/Z7ZISScm&#10;1dWrDqGEAN1aPiEJ+/Lpg64jZJBCbNgeM+N3nePka4XUqlINr7BXQKykHYJ8YpOQYl1aNWWrRiUT&#10;rZpNSeVHu1/o4XJey+T+Nn7oEsPy8AtmTFS7SkqYZ7C/HYj6YAR6JAL3oKSDaCaVIpXixJ7EOYT6&#10;3pCE2qwlbfVVZRlrUH7iISAhTpzFEvXGIyhGlFHIks/GoFd17AqSyRLNTiRts8bgRoNGGK0uSBOS&#10;14fxpQMHlyRqMvliAlOKRJlBq4BngM9Ol4qE0UbFOu0LSxJBryhxFs6T8ZKbJYnFmKhpFhzkZtpS&#10;TBVgcq107fAxXZ4Igu0e8q9/GYJLO4oIWru3rMaOPn36dFAQSKiBFjy+IMcC6CPQR9OWd5nLtm3b&#10;2M8bh9ZAE+wK5gb74QH+UOsokgiOmS9RNYBEGEbTqNEhwvRiY1phXb1SQnpQcg2fSzd2wo+YQQpi&#10;8QRhI7g1Ww0UD4AwOd1GkJAj1F/eFz+T7gi2YgxHv1SciCCXVdbWlShAprdVn0qumNMLVPeUkbpL&#10;ItlzOJPd/IhLZ4Y6tKHIcWoyJVy4M5NzfjmkqSgtniRkjrLyNGh4je+8hRYY2zb5B78O9zdkeQGZ&#10;0FaJjtsq2zaLsMiaEtC6gzYQr1ZqrKft1oOLdoGXf4Rw50mVxjaDVaRJg5JWtkzY3LZCW71SmhA2&#10;xYMXkKSoZ3ikralSBVz7v4tfEkIcL2bHMC1czmuZOkxg5XJ0E868rRcsmw43TECtZrVsHSH6NWm2&#10;fYHozbpH5WH7kmNCLHg22MMxSRKOG8MZOBuSJRIGqcaBG6Sw/IDELDWROweFyOIbVXtLblA9Ebl2&#10;sGaIGPuUt9rnw02WRhpoVeYDCn/ajKSqDy9FlelmV1jXJoI9AAxsW7uz/37hwoWZgQT3Cv/ooyUf&#10;L+nTpw/3QW/evHnx4sXc64OarKCVlZVdunQJGCOWlJSYtQwi0htoIvUnEIkQsDrLYfD79u3Vk9Fv&#10;VH7uHO6z3HGlfO+8IbPEeH8gPcCZ5d4P8XTlmTtOP/7eeyDtfMnehVNn/VTnE7os7pP5082d7PQ6&#10;jfLgptUxX/dZmffDgpHcouPRzK3h6v5DN19519+Vi++hXleevub9hZ/nDg6Y8SzvcsZh1aiobV+v&#10;+dcoW71EbQdZW3v19MHdu37+6deMAuBihhWg8VGmhAzlEqyOeKLt0i8R69JbeKPmfbVs4kD7nIht&#10;H7vjntCXn/rh1zOYl2tP/hNug/v27jvoaben3Ya6DeJbd0C2HIOuTLbmPzM+v/We6OdvOLkkc5iG&#10;Tp0tEv5PuA2sEd97dtR///ufOePc+tD6AiLNtVWAe/V42OWJ/ky+sVZ6bKs8tHTEO98QW4E/KyVn&#10;e/jzfTkMsR1VdC3NvAf72IpzOzpkfhRprq7VDRjA6b3TN9fe1jSZ3E49evcbOJBP6+3pvJYps9E3&#10;V127IM89n3+j6PrVW02083z0rf9tChlpwzuKNJcrZEeOZ55V3moCTvGPPPns6JfHT5w6zrO/w5dM&#10;11BVWVmhrmniPfDwgCcGDxrMAKaVtXcszs0laV+EBn9dNnd7+jfvDjWdr15z+ovQFF7kupiJT/dq&#10;/ntLSFDE5deE29ZFTXjKYge0NRSd+n3LNvkrazfPHEo4EetL9i6YNAu4ZHv4C96b8dYUvwnjRrnS&#10;v9Q8fUP+7vVr12/cmUce0gYI+D4fJm747L8mnWIXSsTR0ckJM4camEbp3nn+s8QFwArpCnB2ZoSw&#10;IW/DO2OjT6Cq4e0zSdtMp7xsNjV6PxBBMOH/rfyf5Ndf8ZlPfztgxcqVTz2FBlmwXmpqatatW7d+&#10;/Xq2iua/g7TCtj4CFMd///03cEA5cOAAEBmCTkeOJIKv4k39+eefU6YQTvGGxge6DHi0Xz+mvqI/&#10;jQ2PiLB1JO2tj5TnpWYXo9Fme7mMesNv5GOm3vvAWv38XxrXV19wZbwn9XfLVZWPPDvM7Mn2Dszq&#10;8/rm8ovZ565rWkBE0mGvvPay6yO2BB1o99B0DeWF168X3VDfLC3l+YTOf3Vgh3bf7vF3qgZ0pRn7&#10;b46a9eogx2IIrslaXn/b70absDG+PQ/wh7zoM3aESzujWNjUO6wMEehkCLQ1XD1fOOClFwdavgdI&#10;S7PuwT4PYm95W8O1C4X9n39xEJcvf3yKutobhZqHBrs+ac8XGxtKel1zK88kTtCdq8cz8mvbeg7z&#10;fcfblTmgDPElyevdb5CTjxq2KZj8fp8QwZs3b04Y9xp1ZjErPn37nXeY6CCoD5TItgoCbULWsrKP&#10;jw/Q/L711lu0ERC/+OKLlStXUp/qx+cDIgiirdP2O9Td/Y+0IyDDSjtHBR+HCEAEIAIQAYgARKDb&#10;InCfEEGwfgf2718WGWW2kP/0fdXPz+9JV1QEiyBoNFpg9JKeng5YoJOW/Ntvv508ebJl44888sjT&#10;Tz9tpdNXX331zJkzhgoPPfiQ6+DBDzzA+GmxQ7LT1xczWYUFIgARgAhABCACEAGIgF0I3D9EsKmp&#10;6ZPly9MO/8GEQ3NLi/q2IQWqXWhxeAgof4FrB4eKJlWAmSNVTAhY4BODBlkxDfz3++8nrk20tRdY&#10;HyIAEYAIQAQgAhABiAAVgfshOQo+H6AkXfm//1lZ3T4PPTTkCSwjlDNLTk6OHc3/8YeRv7KyQKAU&#10;XhW3yo5e4CMQAYgARAAiABGACEAE7k8iCGYFLAK3imgcbw0T7hguyLTDgDsI7U/AZ8VgHcjKAkEL&#10;m5KToGkgfI0hAhABiABEACIAEWg/AvePRBDHYtKkScCX1gougAsOfeppwLfajx1tCydPnmRqOS4u&#10;DoS/tvx169at+B+Bd4h1jTCo83XSptGj8dQ6sEAEIAIQAYgARAAiABFoFwL3j42gAQZWY0FQEziO&#10;VNdq6hssoga1C0ziYRA+0NPTEHiW+COggK+99hpIWAJSJlF9mfG/g0r9H33U5bH+TD7CeCv3Jl6M&#10;IzCBbUAEIAIQAYgARAAi0AkR6PnZZ591wmG1Z0i9e/eeOHEiyBSjLrvJ1A7gW4/0eRh4Y9xtpg8L&#10;2p4BNDc3v/POO9QWwF9mz54NYtaA8tdffz3++OO9evUCGmGJRPLee++Bmk8MHPRYv0ets8BpAW/F&#10;xMaC2bVnbPBZiABEACIAEYAIQAQgAgYE7kOJID43QLnmznm/5MYN64vd2tpaWVPT0tri2D0Bgsh8&#10;9NFHeJuABX788cc//PADbRd9H37k8QEDrDgI408BFrjhq6+gaaBjlwm2BhGACEAEIAIQgW6OwH1L&#10;BLlzQZAvrvHu3YrqKsduBRA7GuQlB22KxWLasIXAThGog/s+wp5mDbJAxy4NbA0iABGACEAEIAIQ&#10;ARyB+5kIcueCoCawGqy9U1d7B0uI6vwCUoaAJMJW4kUbhgBZoPNXA/YAEYAIQAQgAhCBborAfU4E&#10;wapy8R0xLL6urQ0kBa7S1DhpOwApYL++fTlSQDAGEDgahAyEGmEnLQdsFiIAEYAIQAQgAt0cgfuf&#10;COJc8Jvkb7Z+9x3HxQbSwabm5obGxsamuxwfYa0GQsPwH+kLgtdY9wihtgN9hFlRhRUgAhABiABE&#10;ACIAEWgPAt2CCOIA0SYjto4dEBC2gNLaYrfKGFgBPtzn4YcefJCLFtgwGJA7ZO2XX8BUwu3Z2fBZ&#10;iABEACIAEYAIQARYEehGRBBgce3atbhVq3JzzrDiYllBq9PqdG1arVbXpgP/h1ZYCMR+PR944MHe&#10;D/bs2bNXr569e9kT6gUYBYJcedRYg3aMFj4CEYAIQAQgAhABiABEgBWB7kUEARxATbz955+FX65j&#10;heaeVACJQ4JmzLgnXcNOIQIQAYgARAAiABHobgh0OyKIL3B7RINO2iLAL+S/H/0XCgKdBC9sFiIA&#10;EYAIQAQgAhABSwS6KRHEgUhPT09ck8AadNrZ+8bn1Vcio6KgRaCzcXZ2+/raovMFNXpe3yHPP+va&#10;pwddd/o2HfJAr560vzl7eN2hfXIJeL0HP/uCG9+RODcU5JyvHzB82NCnXOjXtjvgC+cIEYAI3I8I&#10;PHA/TorrnCZNmvRH2hGgjQXOGVyfcWg9QAF3SHZKdu26f1hg26Vf/jNv3rz54V/IyvXtA6vtxnHx&#10;7qOnFNeqmtvZkg3j0DfX3iovL79V1aDj9JS+7uqfJy41tIHKbQXSf40dO/bzrPpe6L9qTv+8MTVf&#10;o6OOvS533cyJ81ZuPXWTW+s8ni5vwzPA0XzIxOTzzYwD0jeXX8nDyoUiDdeWmVpz4ApyQtCRlYgl&#10;GPuVvOkBm1ng3dwNc2J/OXOTbrchd86KZk4Y4x2+9eytVkeOGLbFa9Oc2jQfnBnz/vPZ0bKOe9Mh&#10;8hABiACJQLcmggAEEKIP2ORlnDwBCBnw0uiwjQEUwfcbBcSx0zfdPg5yqZyoHeHxpM1XsSn8daqD&#10;Uf+aNuH1gJgDRdp2XhB6XXMLJ4bUo/J47OtDhrgOmrghpwFh2Q/aG2kr/+095Z0Z0QdKDISvf/9+&#10;vXrw7p77MWbZssAJkz/eaxz83csyyfETqa3uzz+JckUbyiNuTw/sw1i/TZO9CVDQsWNDN52+zWma&#10;Vrp24AraMEHrVdsa8n9Z8X/7r2KEm0N5tH+/BzlUo1bRqtN+WrtzveCjjelllgkna+RHj5XzPN75&#10;IOR1V2PL+rriK+V3OWxNXW3RBYyoXyrl+IFh4+i7cvWejz7e5zo4M8SXez/Wr51nRlfGAY4dInDP&#10;EOjWqmFL1EGG4hMZGampqfZ5FrMuIxABvvPOO9PfemvAgAGslbtkBSDB8hobXeAhkGZsn+nWnikg&#10;V3+c/uzCY7zRkWlHN019oj1N8Xh38ja85yd5cOZ4/9mREdOGW0nrV3U8dtqb6/N4Aql6+0xXll5b&#10;yo8mBE1LyOV5zhYf2vbcwRfB1NEH39Luinrp31s1XrFpJxOmDsZZn/5uzpev+K68GZ565bu3B3O8&#10;8TjhqSvfu3jIrK08np9QnvqJN79dWHHqsV092PiwXleyb8mkeVuuNfD91+z/NfpN14d4vFvHE+O3&#10;XzVnbEi1cv/hvAaep1/wK0MftvjKfWhSbMoHz/Wk6V+vOfnZ1Hc/z/Vamrbnq6lDzBZHr967cNSs&#10;nzSu3gH+zz9u4PBIU8mZ3aXPxaz6X/Q8n4HWFrQhb8M7Y6NP8HiTE7Il/3u1U777DVePH8uvtXFt&#10;GKoPGDVlwkg+ZylD46n4f0xYU+o6RXT8yAIvzo8ZOtc11Lb06d/Xxo8rx0wVtgIRuB8QAJl2YbFE&#10;oKysbP++ff+NiBgxdFj7/9/KFSv//PNP0Ob9D7VWLvQA7wUggiXtmyzSnJ3ojr5h74sLm9vXlF6P&#10;XBMHoayUHypVI9Ybq5cL/dBuAZ/j0itSnSsM4vNGh2w4pT6LTR082FYkXTCGx/NdmnbT2BtSlho+&#10;CgzBw28WSEJtWhYlAEU6beGEp1YtDcMOI0AE67mM2lodTj22txPs+bYmza0SlSJbdmiPOEUYFykI&#10;8HaNTKs2bxvRqtMTA73w05bvn3iyQqvXl0gFKNi2FQ+hHDxKU+rzU0L4PL5nuLRYC1asoUiurED/&#10;Ay+1cuE05o68QndcaeK4qXhhUjX9CBwCKEMj3HBWS9HM6I4ptk7zVlrkaLTnIHEhC5K0UwSbwdPD&#10;TxAj/C1b3e6zwpkrAduGCHROBKBEkP3kAy7Gl5RKYDhWWlqW9ddfrM4lwOJw3Guvubk9/Yyn57Bh&#10;wzw9Pdn76NI1dA1VlfVafAptf6e8Pm3NDVe/mP9b8srj2J9aa8vKakjDKv2dskvFT33w1bKJA+kk&#10;M0YcSCmX2+rMy6tf78tRgMaAow0ih+arPwqeXbibg0QQabiaeSy/Rq85+8vpx//9jkevwgMfR4vL&#10;/WJES17p31p8TFL20gevDe6BS0d63L3w7YzxH//ZQDtCZgGqmXxOf+fG9eanPQkZI9lWuyWCTllB&#10;w0z1uoaaSk11RUXtnaryioryopKi61cLVH8dPVFgAcf4FOWJcEuhnb7h75+WhC78+Tyggp7zt6Vt&#10;naY7dSK/1lxTjOBLwJsSI1r0Sn8L0VLPYb7veLsa/9zWWF3Xc4BLz8Lf5vnM3TkwUpr+5cyhD2kL&#10;wD/D5VPWbNsYMcH1QV3J7kUvhfys4bmEijPXTsL3NI+nvX1k9cSFP2t8N8jTl3k/Yn1/GiSCgCF9&#10;O9PVSaKr9uFcvnfekFlixxxEtk5TV3HoE693kjT8BRJlSshQG9X6yJUfp09cCFT3/hvlB5d4860f&#10;LGCGep1GlVP42KvezloJx6AIW4EIdBgCnZOfdvJRVVdXX6UrIE9xJx95u4dXLktYNDegndpHLgKD&#10;BkUSJoYJkZRgQgKkqaZUJc9QlLfZPgekUByEtuUbl2khbzJvjZSuMUqPDA8Y5HDWX1Zssq0q8Wz0&#10;e8AtJrVIjZdieUoIj+ceLJKr1eWASBsHYl02w58en15qKlaySSLorBVENIV58jOZaful0t3ilK+F&#10;wjUxYaGCYD9WwR3fO2BuaGTceiFWdivq6VcYqcsRTgZiXTf/+GNqo7jOZP0IaSY3wRvWoHdg3Ndr&#10;gsHS+H0qw4TF5Eq5hCRnqRv12uLUKF9igV3CJMVNeH9IzYl4Hxcez2u+tJiDDIsUM3MbmPUN7iyc&#10;tfWVxM6k/Z/raXHjMBzmihSl1iqiv1XVMywQ09SQ26nhAE6ex+ydyupytbpQKc/NTJNiguIQP0/r&#10;gnxy1d0TstnlgUh1/u+rAz2A/Dc4WaHhsHa2HzfwCYhAV0MASgQ7jHLfHx2V7p3nP0tcwDYZoACd&#10;+trQvli1Xi7DPJ9+1CAF4T8x3OuVqWYmREhzbZWmySDgadaoi3N+iFq49YJLQOSnvg8VXjibvvsE&#10;6JUfllq45e1BbN2b/U6I1VAts+iD4cDCjK4Af+HbmiZ9W8WRFS8t3MFzixTvnuNeW17ZCEaFNFaU&#10;3m54+IVZoVOHG3w2CDmcq0CYHDQCiJkIcRQuEQQ9EP8GRDBx5MGoCeE7NOCP45IVGYtHPwgESLgx&#10;4tMpyt/CnzO1WWSRzbj5Lf3mx3WBw3sbpFA2SQSdtII8fdEv744QHGBeGr73lNd5F4/klWNV+B4B&#10;iyIXBE/1fWGEK5+biAwYC6Ym/PpIGLASBO44QPpcdPQb6UWqcwxSduLLpMManq8gbsYLj1Ilgr2e&#10;8P/gA29SnIcOoE2T803o3LiDqFTSxTfxcNoK30d7NKh+/Mh3oVjjGSFJ2xAygle465Np/0655jJ3&#10;Y8LArR9t40XtlAkDhvTUyL9a4B99gBckyts9f6RxIZgm70iJoPNxpp2FI6agLc05fLa4Rl1aY2rc&#10;CdQE+edO70WtO+mLdbUA+XqDb7crn3iz7aW7xJqCnryiU2Vr3h7CcCDYeMjA6hCBLoxAV2OucLz3&#10;FoE6lWy/dF9aZq6cUi6oSkgZQWlanDv6ZW+jjWBriWQ+l7eIPyElX2crAqTAzHWFrM4gbUIFY6ih&#10;ng3iTTMLPKJZVHSoK0zbtOXXTYtQO0SBRJGVsmTO16eqz2A2g4t+S98CrAh5/OnLo0NceONiZbeB&#10;HAK5KZ0PRCCAF7ZYSCWa1EoqusR/nxBHYqIpoItsRJAmDZCbGEBXiOZi6I2LS7tOldaUayyt15y0&#10;gnq97mLKeFSqgxYPv2Ag5BOmiPcckmXnKQtvVtbXq09uDPHEHFk8ZsbvOkcxwtPVq9UaG2VIYBOQ&#10;kiAuG4d2Q7Y1lZxIFgBrTh7Pc35yVkl17sbJ6AD9YtNKtHptxclEf/Sf3uHSQi1SkhrhzeONCRXJ&#10;r6fH+4A/80NS8jlaZDpSItgOnG19caj1HTEFpFAym1VAbFxNVFQsCI9JECaJ/lCCOExMhZCgcz5z&#10;kIrMeH+sG4NVaHuQgc9CBLo8ArwuPwM4gU6FgL2uBjpFEnYhmxU3v7DVgE5IAfNUqEppaA2XyTep&#10;RMEY/6D6CnD0NgCOonNIx45lYmUjpT8KEayTxbj6JQhjMGeRPTcUyeOAGlr2B0YEw6TFRenxM6YI&#10;c+rqshJ9Xfj+67Oq1dhVxFGxiKoiW6/vmI2yLIJHcuRA7PptS/zsXUG9vrlSpVCoiunYp64maz1G&#10;qoC3x+rUgjoK+QW+IEdifVw9Q4RHVNU2eVIQIw0QppG8OUcciXmqzxSm5ZB/yxRHAgLHyBKQpqK0&#10;+Ono0PjuHu7gf90Dk+X16PgQ7c3UKC93/8RTNcZ/Gjyy3QNTLhB6YvY96AgWZezFPpzZR2m1hskU&#10;tA0NbP4xtI21lKR+JhCEhsWswe0AsPJ1ini3FC3fx/ihbvrAFvNiBdVUgm3kthJBsLTYm4idNd4R&#10;qbjtCSwQge6LACSC3XftnTJzu2kE1USpsr6VsOqbLylpbfc4yTuMNDfEGqySizcCUYMEvYH2p2We&#10;QXmDApNsKnDaGJRiQvtoGBPuqwvIFjbaoKSUlYTXcHOucLTr+KTNa3EiCGwEtQ31zeC60d5Oi/UC&#10;WlHvMeAXfuDWfI7XaVO+KATYsfG9lh5BxYmchWEdSwQZFwq5fWSpF0qhXEK2nq8xX1Ck/rrsuwgf&#10;VGg6Plx0hiIpZFl5Yq9R/LvpbATx1bcqLtKWnUycgdNUr6jUm1pdU8nJrcLf8+tb64sKyo2iytab&#10;0ghC5kkrymUcr2OJoJ04t+89okyhWCmZ7x8QuyNH3ehQCoW/HaBMScyutqFlggiCOFO3OM9RVy1b&#10;RTiie62SVdusZeDcEawIEegCCNges4lGbAP/BBHggABwTS2vbjDJtEF5qhd/oCtZBvZtLSs4B350&#10;f2aYmYOs8QldQ+WNS3nZxw/t3fXjNxvQsumXvGq6cbTevYPZJD3UGzMtw8vj3h9EffLxgpCZoARN&#10;ff2f3qCMHukGhjC4/8NohTog9OAwK1Clrb7o8lmXZ0YMI8VFDz0xYvQjxTdv3TE836sv/yHQd6/B&#10;kxeunDGwIO98AW/U+/OmPsslW5m+Kvvr2Mhd13g+yzavmIQHIHxgiP9XmBQFK7tFMVOwrkYJhL8a&#10;/yyVfuU/xJFvuPUVZASr7pw4aeOVBmCSJf563ksuvSlrWJ53+kptnxETI5KO5kjjJ1ZtWfjmax8f&#10;si0njfJACrb8oHz9y4katPW/D6R8Tf4t6ZcTpSzr2POh3jzg9c73DP12z5rpQ3pWnPz6k7Do5Uu3&#10;nEOGjXiS3DT6hstpqTmooScoWT9t2nGxgUMsaW5byCG1mHF2SPNEIw3Xf98Q8VPG4XVzX339g89+&#10;P1/J9Ebb3GmvwRMXrER9qo59sVKUo+EYPNzQjcvTA3GjZC6l54DXZ0cHuaNVr+xI3q8igh5weRTW&#10;gQjcfwh0AbIKh9jpEGhRyw9L0eBvZmVNzKJAzKMYOIsEgahwFu8LF39hMFtSmWsiwwN/R7T1JYrj&#10;0m0JiwNpGucxuA0SWmDgaFLBBUlCwMAak8+gGk7LTPDjjU9R5JBxBPX1yn0iycmdcQaJINovoq25&#10;uCd2mjHcM39c6PqdJ5W3rYkFkdp80SLU35gfJMxlEpPY5DWMQ+DsFTQCTTqEWurBG6+LgZ2kq0/Y&#10;lsySBtRusqk481vhTxdrqYrjJvVlM4PJvELC2ZOjfhzbhFYkgk3F0khU3Oq/Jh2PQoc0VWQnB6IS&#10;yjkiFW4MAPTXGcIQNNYd33/FD5sWYBGh3Pxjpap6LsKkjpAIMuPMZdOz1qFKBMvk4uV+xD7mewq+&#10;xZfPEcVgAoGLZrm1yvWFNRugrjotmjihRq3Ndqxw0xFYwDYgAh2GAFQNdxjU91NHhlvB1i8jjkQQ&#10;DzDLH5OkoF6zuvyUCfRZM0AmibmoJV98Gl28aIIIctWTcr1XSCK4/lh+6tdLknNA3GFCNYxSWbXy&#10;tCgMvWfAlOsrVVnS5KUBIGgFKJ7vC49kHEyYRZrN8z38F8WLsissbz0DCwTCqsh9xU1MkXPsIILO&#10;XkHDbm+rk61AYXCNTrNQwCH119I2fYgqhYH7iPRiDc3FTxOjx7CO7bMRrFNKk9HvmDVhGKdxmxA8&#10;P1Qwx/Trhe8Vd7JO31qj2B7ug06CIItgXcRL0GGDv/hEfJeuYvN06QAiaA1nRxw9ZlNorcnfE+tP&#10;pg4CW/pkmU32ncxDwj8PMJ7NHCfI5HGuL6xFn41ZCaPwA2VMVFo5N9bpCCxhGxCBToYAJIKdbEG6&#10;xnAaleJlAsGCyLgvzESCSd+vEWDXvl/M9+a+xXLgXAzi5XE4b1EbO3BAWxj9oD4ZaOPewcsSU349&#10;kinH3FFZLyAnE0HSBcXEZK06LRK3JgPChvKMOMxCDtxtfpGiU7j4BGlU5+yIDcDtlPijErKofijo&#10;7/VXU+MwJway8L1nr9pySE5jmGUHEXTyChq3sXk8SIsNbqAUoyNSyyw2BwciaKeNYKMyBQsuaVaA&#10;v3MYcFRNEW//LDR8a1aBKjMFs19EFcff51YYAtU1q7O2hmHsEAuFEyuSKSsZmXoHEEFWnNt5stBM&#10;wXSLAn/qC5iTTbuLMXYjNy5oNxHU1yuSAvD1dwlPxa1vYYEIdEMEIBHshovuzCnb7SxCGVSbSoSZ&#10;vFkml6tRyk6B+9bGE9tJRFCnkf8GePDGtEJcbEmEdMGZKQgosxH8uGVXLnAVaVCmCAKikvfJy8yH&#10;DujghWNi4Tqxoo4CAOBG0ngyqZo5U+FPjtyWUWiikbSDCDLvAUesIKX1SlkMcNpl0toTFYFo8Ni+&#10;LKYw0WRr5utIjNRbEEd+jqyLDMDoN4gjuI78W0JkAJC9WqqGgWYwYX7c+iTRTuyLRXn1CBb4yEAr&#10;tRXKtM0k1RsdIky3kMiiun5p/ExSsmtFqtQBRJATzu148xmmgNQqJdGkmpgbbyNeFvUFmSQp9kNL&#10;AxK+d+CHgulkOiYO+nf7iSDSLBdiue3A1yU1tlQ7cIKPQgS6IAKQCHbBRevMQ3YAjQC0JhwVwYwW&#10;ylFP23YX0pTM0aph2oHpKmXrUSX1fKHstqmoslKWgP4QvhbPYMFUmorScW0pKEDjlv77Gix389zt&#10;J0jRFPgnEUSGbKMzE0EbWbi11WYggjRiPRpBn2VgS6ShtpYinzb3QUZuy2LRXBr88UFhn/120iRw&#10;JtVqMTtTdkAUE+RhjUl0ABF0IM60a2BlCs2GCJEuIT9cZDea1NUrJVF+pFqZw/Lx/VdKVVTLUdMR&#10;EkTQO0ZWafNh0ZAZRwxkfEJ2rc2PwwcgAvcFAo70KeTwRsMqEAFWBKr/zsxGsz34vTAc9bTtiAKy&#10;itwCyaRv1Ta31w9Ur60tEIOSyXtsgGmOA23tVfSHK70f62dtVg/UKn+X5jYAc7SV0kObl78xAs9k&#10;8gB/xOvhwLUWNcziBy1c8PqgDoKmvfD3HTRsMGjjbmXd3fY2Zf58T49Zv5s6ktDFEcRr/B7rS00r&#10;gjbVo+9jjyHFp/YcOp6TX9pA8VFtvbp35Tz/Fzc0/mvVFlHG36krnvllzhs+YxnK3G21Yxas25t/&#10;6dPXTHKZOHq2LO05EWe2mTzkOmHJtn3fzg9K2L3xg1EsqX712sI9H8/4cBNw5fYIjEqSpMtBzCYy&#10;JR0aQ6pYpciWSUXCGIEfblPL4zWUVdayu/XW3qptMhkqUn2j+A7LC9135GszcZlgQealco5hAtgA&#10;gb9DBLoYAjDFXBdbsM40XL2u9lrW0XSQOuKGhkz0hVQr94NUUW4BSb9tEYx9qj+X+Cimc7pzPNbr&#10;zfXlbkHi4/s+eMYBdMdKBipdtTJNIhZv/243oF548fQLcC09nFmAxhG0SP5mHOmt44nx26+aZspC&#10;f0WaSs7sPnGNB7IizHj+cep3VlPJX2iWPBCh2v/5xy3yYD00KTblg+d6gha06r2rogsnrgmfNALc&#10;qcTggWYzY/tMVHahb1D9VTjwtRcfpyBjU4o5KtrOWUGT9Wy++qPg2YW7Kbn17N7CRHI8K5nEyKUG&#10;DjrfznRlSzYGBoJn8xv1eeZfK32vbfQaG10AVMPbX/s7auq0JF5k2tFNU58gl8AybV1L2Ymfkg4D&#10;ZTKxNMwTsz0/m77h1m3eE0/yOe9/B+JMOw/WKeh1OqRXL3QHWyv6W0eXvTVt03mez8pDe1a+NbSv&#10;lQnqmysunz1++Odjje9/vurNpxmXk1h1l/EpmSfCR5Ej0Lde+NZ//B+v/yyMDXrehRI4ynR4JG48&#10;13HC/X9+8k/TbI9271X4IESgSyFwX8g14SQ6HgFdff7PoXjGMMbi6SeIEYpSs1UVnM36kMbstaPQ&#10;BoNFKs6JG6zPnkx9Zq4aRiqzEgOsTAB1zhAdvUAfNZdjYhLOZwGT3pqTqt0+1bCTVtBsMZAWNM8K&#10;KGbqbDt2LEX7aUvkGMoamFsK6pQp48HPmF0gRTXcXCh+H/zZLS6zAQyT+MHS4Z1DqGpilmQ4JI67&#10;GvcWB5lwbxp8U1jhciDOtqqGWcdGqdCcneAOoPUMlRY7wuwDa5l8wV1jZBRLW002COqEFuuR4ZGm&#10;wqyjpy4W1dAeUYhWcz37yK8pIP3Jjj+yC2pYHdNswQLWhQh0FgSgapjzVQ0rUhDQ15xIeG/xz9d4&#10;niEJO9OzQWIxNMVtoVKeuz/BH7hS4um6rp0Qr49e+I7vsyNGvfnfDZKTl6pYVa91f8uO5YOORv9z&#10;9DAHJYPv+djgEQMsVw8pOrL+i8MNIHvsllPFuOuxtr6i8OIpyQr8AmnI25mwcOrokZMXJKVdNVdN&#10;PTZqHiWis2VsZ1eBEM+bZSiiGKxZ85jPxO8ODv3MvlmdtoJmXfd48Lk3F6KRe7M2J3x/vNxShso+&#10;VKfVaKsrva4EhG/YoEdN+njI7bmXgGVm6ZlrNx2jLOzVrz++A8tu3GbTkOvrlD9Fv7vwh2tXhIJP&#10;9hRoORordGacKeDWqK/eAP986vlhAzgLO9nWv+eg4d5DQaXyP85cuovDpdeVHNv61QnwXy7zBYH/&#10;sCLm69FnuO+U8aPcXSx1F/rmq3uj3/X3XfzD8Yvnjm+L9B0duOSXvztZFHE2cODvEAEuCHQWRgrH&#10;0ZUQ0FWkLkED7gZuVpjZhhNf50D0UlCvvpKdunVVMOH5gO5G/jjBmu0yKyllicheNOFU9IhOq7NP&#10;iEBIkggBD4EzcBpdjnqYBokLTVslfZYnRyYsIyL/gWqecxIP0ga6M1s2MiCFRbN6+3wbnSURdNoK&#10;0mxjXV3uxslEouGVe/Kr7BWrUCSCiKYwzyzONPpPZhtBvHKeUk2N0lMnF04GPDBIfA1N/0cNA4kv&#10;Fu7/4QCJoME7lW5jGxEzDTnOnx6fXmoLVo7CuQMkgh6zJWavXXuOv5ZiyQJsf3mFSq4DxJD6C6JQ&#10;PHX5NKHcXheQVqUoyMMzVKTAkyJqqxRATMufkWTi4N+eYcNnIQKdBQHoNdxZVqJLjYOIwWapzyTT&#10;G1A8+NAIKUdRt0riu8TFV3jWLGYeOfe2uszPsMB6vnGZ1aaAII3yrycHxGwBemZ7w8cYI4OgTSMN&#10;matRmztzxkbmk+UvSa1obVLLpYlzyEgWrj6xx2jCPlMGitSciPcB9NJlXNL5FrMV7VxE0EkryLSL&#10;61XiMBJGr4CoTRKZgkEZx9AC0lCS+a0AM0Xg+69OLaij/SagyzXM/GK1XRZNAdLraUkKigYYDx9D&#10;aDDxPNE4Q2yPalivrztJxJJkoHdI023lkU2hRGBCMElbWSA+zXbjzIiWoxyfqzLjUG08yDdoi+Kb&#10;5XREqtNjiVCdILb8bDIkjTE3tx2nK2o2wA8VF1AMVJBi6fxRo4W53BX2dvQLH4EIdDwCkAh2POb3&#10;QY+EPMll9o7rrdR8YBpFcjB2Vy+QFJsRoeYKxT5h6Di+S4T0JvaFbVmQ8rQo7Dve67NMIImhFvQI&#10;JnLEowGlAwRoLOsU8R5T7atUul+mogbkI25HudAPbXZ8ipKSqITkrBTVMOCs2Vtxw0f+bAlpxGSI&#10;6mfdyk1XX5CGZyED6ijxdQuu6yAiSCcLy0kTzsRotnekONNcUKZU09laOmcFrWxtk4Bz+DcByEMI&#10;gjevEQIDLPGB7BImk1BEW5ErjsJFiqNnBk9G5bgeQTEimUpjvpGI6I3C3+Qa9sxvhOjXbXUmFuHb&#10;RCKI1JZcK9PgAaIdQgT1jSrRHNIgFVDhjTuOgOCFaMnNPLwjKSaYkjKRJVqK9fPDfpytt+soIoi0&#10;Fkjm47bFQMq+J0ulZo8Iz+HEJPIEEh+b+Pay1FdwaMhQBV128y9dDARKAHNb2oN1IQKdFwFIBDvv&#10;2nTmkSHqgxHoaQ4SxSYdRDN8FKkUJ/YQwjO+V2w6fVpcbfVVZRnjhX9TiuWWolWftWpUMtGq2Vgi&#10;YyuFNqUsmXTBPNIbVXxi2qZnmFhVb0JEm4oy9p+lEwcCu8Ki/FMHthjHNma+5CoN1XUQEbTZTYLh&#10;3nLGCrLt2LamkmzJ+gUUWwESdqYgfEgdyq4JnyQsd0Vr2Unh+4Rwke8THC0USUBA6DM0emL6P11W&#10;E14BwA8AbKnYGXHH8U8H8ziCJozA1i1Hh4S2VJZoyCvI0CBKcM2ihbOBSvO77Tizd+IoIgh6alan&#10;r/E3vsjge2BWaGTcevPE5eDfnAg9MXakVpUqJEWqXgGxEkKlyz41+hqYRNCQbBqrAyWC9oIJn+vk&#10;CEAi2MkXqNMOr1ktWxdIBvqiXGsgE9fP+exBZS3n1VavlCaETfHgBSQpTEgYpWpbU6UKOPF9F78k&#10;xI/UNJpcqbREEKQA2SOSpMqygXDMVKNocnngDbn6hApTrUSvNRk4nhPZWPg+HybJiuhdpDsZEUTv&#10;YwevIMe9imjr1arstF2ipISY8LkBgNvjKX1pS31+SgjGGSgZzFB2SNGiWv80MPuVOeyz04kgyiQa&#10;1fJ9yTEhFt8zIGtiTJLkpKWMkyOmdNVswpm1HwcSQdCXrl51CNUPWF87s1zjrGM0y+7Dob61KoSN&#10;4NZsPG4AtBFsJ57w8U6MAIwjaNM1AitTEUCayxWyI8czzypvNQHvykeefHb0y+MnTh3n2Z8xahcr&#10;gEhzda1uwABO8dNAGOjbmiYTr8oevfsNHMjnEECOOhAsnLRaXdP08IAhQ1yftCH2oTEImXfwB/P+&#10;PSNg4tgR/XvTTxIPWcfzE8pTP2ETbBpbsIwjWFt0vqCGoysp2s7DQ55/zhWPSm1RnLGCrEtsYwXt&#10;1V/mhR2flPTN/Bepu0LfXH4x69RfJ7Ny8k7vBZErObYKTEL3fTCczmGVQBqNIzgTTyFMFOIHy9iE&#10;eGi9Ug5xBC0Gp2uoqqysAFuO98DDA54YPGiwzZuW43wdVu3upV/i1qVXAbf3eV8tmziQLV4gl371&#10;zVXXFDmnc87+ff7c6T8P55WbPeQSmXZ901Qah38ujTugjl5Xnr7m/YWf5w4OmPEs73LGYdWoqG1f&#10;r/nXKE6nkwMGAJuACHQQApAIdhDQsJv7EQG9tuzimdu9nh4xYhhN+AnTGTdcPX4sv5bXZ5jvJG/X&#10;B7migZTnpWYXt/XsP8p/4kjTICdcm+jq9fS6ujstjz5mLfSwI6ZIIN1/1JSJI00kVcQPA0ZNmTCS&#10;D+NtOQLrrtMG+r2Rfe66poX3QL9hr7z2susjDot603VAgCO97xGARPC+X2I4QYgARAAiABGACEAE&#10;IAL0CMAPXLgzIAIQAYgARAAiABGACHRTBCAR7KYLD6cNEYAIQAQgAhABiABEABJBuAcgAhABiABE&#10;ACIAEYAIdFMEIBHspgsPpw0RgAhABCACEAGIAEQAEkG4ByACEAGIAEQAIgARgAh0UwQgEeymCw+n&#10;DRGACEAEIAIQAYgARAASQbgHIAIQAYgARAAiABGACHRTBCAR7KYLD6cNEYAIQAQgAhABiABEABJB&#10;uAcgAhABiABEACIAEYAIdFMEIBHspgsPpw0RgAhABCACEAGIAEQAEkG4ByACEAGIAEQAIgARgAh0&#10;UwQgEeymCw+nDRGACEAEIAIQAYgARAASQbgHIAIQAYgARAAiABGACHRTBCAR7KYLD6cNEYAIQAQg&#10;AhABiABEABJBuAcgAhABiABEACIAEYAIdFMEIBHspgsPpw0RgAhABCACEAGIAESgh16vhyhABDo9&#10;ArraImVBjY7H6zvk+Wdd+/ToZAPW1d4oqh843I3fi25guoaqqnotr3e/gQPpK3Sy2Th/OG1FR7+R&#10;XtTx+F6Bc98eyXd+h6w9wBVkhahLV9A3l6uU6kbsABnp2gdKQBy/mvrm2tuaJj2v58MuA/tDhB0P&#10;sBNbhETQieDen00j5Xmp2cVt9k6u/6gpE9lufv2dwhM5lV5vvOL6ENlNQ96Gd8ZGn+AFilTS+SN7&#10;4UTwbsGviZtbpi+dM86N47lTdTxx+farvAeHBMV+PvOZ3iaT0JXvXTxk1laey4cSxbchQw1dc5jp&#10;3dwNk6ZGZ7uHinekfPBcH/MnSvfO858l5kekHt789lOO5bDE4du73yA7OGZt3i/bMm7zeA+9MDN8&#10;6ghTNNA5IOV/n6pw8X7+aT4BODMU5CVAqYHUq6sffn4U7dLo8jZ4jY0u4IVJ1d/OdKVlzwx93Xcr&#10;yGF72Vil7dIvEevSWx542Gvu6k/fdHXghnNeyzZOkaa6/sbv/10t93jjVe9XJ7z+j4HmO5Z8u91W&#10;yi5+PvGxnu3vsEu24MwVJF/qMQuke3+Y6d4+rt1anpeeXdzMe/Bxr1dffW6gLafxPV8Y9FzN5Q0f&#10;3PdhjwnTRw904AvovKkBiSAsEAEbENDKhR7t2I8Cqdp6Z8itrA3ve4IePBeJ8msRonK9XOiH9mp8&#10;HGm9vmO2C/gT3zN0h6qJrGi9cbVUgLbiJ5TXW1TUqqVh6I8eQrkW+1GrvpBXwqHh1pvSCDAQl9k7&#10;rreCYbQ1FZ/49Xd5hdYwpBKpAEBG6RRpqlRlSZPXJmeWcxs346zI1fCNkd22YRHxqtbQAD+3lkjm&#10;o/j6RO5UWcJl2hv9ruB7hgjTCuos50hWB0QQx5pzue9WkPPMOVckwHUPkRS1c3eZd+m8ljlPjrFi&#10;Q2acG9itrn5xhwrrdexvN6cedRr5b8J2lZS0wiarXWk1hQo5WpQl9Ta+C5ymQPueOmFvgPOSuBls&#10;f6lpJkIe+K5LpGXNdkz0Xj5CnFE814jU2w5+A501LZ6zGobt3q8IEK+7q1/M91Lz8n2Mnyt6GAuE&#10;u81/+lUoGGXK5JgAalanr/HHtIV8//VZNfiZbkEEW1Xi2Shd5HlGSAoauYLNnUZoS9Pjp/N5XoGJ&#10;R4ub2qy0j1Snx3rxeS7zxdexYSAlqRHeAAOf8O2KmlbsQZwIjos7cjH/1EGRcHmwN4oSNvhIabH1&#10;ewI8XpEpDBeAEro2TY03aChIQ+Zq9PpzW53ZYPuRw0IEK2UxYCI8l8i0alZ8iV3h6Rc8Fx2qYG6w&#10;H7Y6bsv2lVUXpKWYXabrIgNQDs/zFcStM79nxXKNle665ApazEdbX6kuVGL3v1x+QVVyS2N1j7HC&#10;b1KBWAsPgbTEtgdZazuvZdau2Sq0qURT0B01WSivo6tr8ZnH1iD2O/mU/V++tN+c1L7Jk403OSGb&#10;/T3jNGorlZy5gg4lgiTy7onZzbafbO2FqX3Pk0TQIFJoX3Md8TQkgh2B8n3Vh7WjBGc8RpkaZeKW&#10;Ij0rqDSr01b5oIevT1SaGjsGzB5HGuUbfNEK3uHSQhu+o7nSCKS1+PDG7l3hAAD/9ElEQVSn/ijF&#10;AkTIJ/aI2ijeMxt2o0o0h8/znC2+WF1ZrsZL/s5wT5TJ8v3XpKvB5ywBC+U2cfUO/Cj+u13p2WcU&#10;JQ1s28MKdPZdb2SH1olgY1bCKDALz1BpMftJTOwKgzCgQZE0Df0kiJHVGdaO421qXWbcJVeQABxp&#10;KpMfEiUsmeFtaRXJ9w5csnb70Qvq9jNC5132zmvZ/B1oa9LcKlEpsmWH9ohThHGRggBvV2sfJOBF&#10;CEdBdV1x7NzhjTQyvHVxAuzAcAmItPj0wKrTiu7I94v2qTgB+p3E8wiITKDpkPiVOxF0iCCN7Sxx&#10;5go6hQii1iM2HPBs8++Q3yER7BCYYSf3FAHidXcLEB4mJBrG/zksDMDkU5HiHPPfMsWR2LFJd80j&#10;TRqSQxFUSq1WSCJmR+08W0z84Xpa3Dj08WCRgvhLcf4R4ezZyVlkDfJJ4JbBzFu40giAMKKtyROF&#10;jsHYy/i4zCpT0JFmuXA0B2aDccGrGD928wtbkyI+IMvJL6ohFc7axnr2i7+5UPw+2tWYJIW5you8&#10;qEIkJexkzWLbWEMDaVEkY4i/Ly7koJoxI4LINXEQ2AmjI9NuAbEKqfxKSwoGOIyPkZyi7I6cI8JZ&#10;4ArnBwqP5OIqMrU1GWmXXEGAQVX+QWGoDykJZt45fL/lYvktm68+VMRIltK0OHeUE1Fk9jtFSUau&#10;sj4uMlSwXlZpqT+lFaU5rWW0N0RbX6UGjE9+JjNtP8r5EmLCBLP8POj8h8anKJmGjJSlhqMKBz74&#10;asm1z3SFm7kIFSHr31Es4nZDQwaJoNMYj/P2hul+oSeCxOFeVqg8B17u3MwzV+utKVjIJnXVacsx&#10;pYHTYHHeLdoFiaAtZtocrj1YpdsgUHo4OuAww2xLkwSvJtmARJty23jUdcCipOzcZPa33Qtf2m3y&#10;p507PzatYup/oG+uunwm/Q9Fn5mLZox4xIYx8Xr0cnl5/vqvS4ojMl+Pj/AdYPpsj4c8X57qyrtQ&#10;zuN7B8x4/vFeLsOee/rRHvwngIlwz76Dnh74SA99de7m//t96FhPlwfl6MMeAYuiwk1lQUihZNZb&#10;u4ZHxicsfo3ZprjXY4OfBGeipqrmTrOe15fO9hipufF3XgVwqgbl4ceHDn16EI17clvV8a+Xb883&#10;TqSp5C/0HyrJ6rCLjxuPgocmxaZ8MPTyyaNZ4MdRTz1YmZ9XY4lcj4eHeD3nygCppiAvs5THD5jw&#10;4uM8Xq/+w0d7Dwct6NwEb3+2W3z6Nn9NyEsP4k1qL/24Jq+BNyVxxYKpYwfQzK3Lr6Bep1H8tvLj&#10;j7acbkAn7BUQFf5BwJDr67+7PmXJRzNfeapHnbrsxpXzJw+If9mdV95w4iuB36Xr+7+Pe/NphtP5&#10;1vHE+J+yz+0/DHCzUspPrP/PCcbfw9750jJehLNa1tcWnS+obKwqr2zUNlaU3m5orLxecKvmxl+7&#10;T9C89ZQxoy/XC88MR18t8NeB2iaEx6dxQtBXnj+8C2xstzcnvjjk8b6LhUL8VaAU5M7F/WvE2ahE&#10;8FO/p2na4L8w4D64DZ20gkhzbRWwXsDf2PqKynocX21dubq2FftPfWNFYd4J7Jw4/k3k/AMPP4BU&#10;K+m2KDifX/akW0TT9er56MAnwZmrsbbDu+ZvzTcvlT480rNz7TboNdw1N9M9HDXhG+biLYj49wvY&#10;N5uxaC5KUsR5GrrDtqXsxE9JhwtQieD2mWaCEdLdDFiYvTL0YTu9zchzx4QI6mtkK16bse4Kzyt2&#10;/19fvDng1t55Q2aJUb+N1E/M9XOkXyGw7LjyiTdxKbQ13ChueHr4k5Zus/rq/Istz704xMpw9c2N&#10;d3s90rdXGeY1/GikdEesLxUxpC7zy4n//nV40vGMj0liRLeybZe2+D0fcRoVzok+GE440OmbK68p&#10;so/+vO7jrShhMyn8caGro6PmTR89iOptR06QbfOgAHzc8zv/iZFZVs5hYIKWsX0mrj0HHA93A8bB&#10;79l46v/+MeH/NLMlyu0Bj6CRc8hScWTp+IW7XhRm/v7+Myhw+rt537z9zpe3Q8WZaycBzkgWYwSK&#10;Lr6Cel15+pr3F36eUYqajYbFfbEs5I2RA3qRO57vE7bphy8Xju6PYtF88+zujZ/+96sTgN/xp68+&#10;/OPqCU/SsX7cCd06gwLt8T38pr42tC8GKfhO8Xz6UQPRAd8rXq9MnTDS/D52Vsv6ol/eHSE4wLzx&#10;+N5TXuddPJJXjlXhg2+myAXBU31fGOHKJd6SruLQJ17vJGmAvkAlXjDSwmsf26BETACTt5vtTbD+&#10;VLmVw4THs/6rsWcyHoIdHvQ0w3fGCupbcr7w8v3fDVa0OFXgGiiAfEXmS0q2hrhZhjTg1JmTK+nK&#10;9/9v0R89/F79p/err7/+3CDiBSOWHjWRMt4kxFDaao6uGDUt9eWY6GULZ0wAR4GTh8i1eefJR2HL&#10;9ycCTrARdIhxCUMj9YqkAOxymSsuaLbqJ2uHvZ2uUrYe842gLcvEStyLhfC6YHgnpwnltSxbpTot&#10;EiWQvnGZ1XqkUX1BJkmKMXqc4Hen3yzMSSPAwG/5PjEHTTxR2upVGSY+PKIYP/TZUQLhr9S/75ff&#10;bCBMMK0cI6a+CCaq4UZlShDgPVNEl9tILQnX84ioR9XTdeEVRGpOJRKWpmNCt+QYHckrUsNw5af/&#10;RrmJi6vRUwp8u6TdplUR16lk+6X70jJxTbrR48RMNWyHs4jTWtZdTBlPfgJ5+AWHRsYJU8R7Dsmy&#10;85SFNyvr69UnN4ZgZrU8j5nxu85RPO519Wq1xoqxB6peLpTMxgIZjFotqzbzpjK8WHa83eBZq091&#10;RtWwc1aQ4S0G8lrMNWxBZNwXwPKA9ACbEiPakyrLInemspDcmOUaDjEYyBUjvX9YjSzv4TVr8CVy&#10;C0jOqzcY51hRDRv2Kn9GQvoNVj/BDptbZ+GjNt4TsPo9R6CtqbaivNxs/1TUYuqDtjtVt8rLTUN1&#10;3a26g+sQuJTqvF9+ybhtod6he7TXC7OWTB3OHBaM/+J7C+Z/dvgnzeEthy6HBBuaABKCcDRqoGUp&#10;iB7bO5quK0s5ol5bWyAWiy0koLhkdPQLHyNYO49PiPoquVUsRwNim5UHXacsCX/5MRZQ+g97EZiX&#10;Hbvyx/fxFauPbc24RtT3CIz6eM47b/zzBQ83gy4YCJbOHdgc/eEXGbnr5yzxyNm16Hki/vYD/JF+&#10;M0dSuirnYUKagS/4B86kykf1t44u+zUb/cn0c5yjkENfdeXMJR7vn+++OvSB3uqR4KbgsuYmdQY+&#10;YRQMd9kV1KuPrYn5HyoLHBMq+vmb+S/ySfleW2WZElPrerz1+mg+dfM+5PpmVErSNd+FYs2V7+M2&#10;T//nZ2+4mEsFHx05MYi6jObo6tSP2hkmz2kt9/R8T5Thy3N5YvDgJ/qbhYNv02R//a+AmIwG4Fy1&#10;eue2ZQEjMD0wWoA89c+EoAV7RyxL/nzBJHrxif7uub1JOzH5aJ2W1xMT0BPBJqnAIE0lZ9B/35as&#10;nn/xcVMxPmYL8Zw1zBjPBNDiieix/WjPC5t3vQMecM4KPjnxszz5x3per36DBvcDwrkH+w0aYBlb&#10;VJfH+z7psIY3/JXpQW/bFByUbuIP9Ov/JPr3ljt3LS8OpLmqUHnh3NncHq99/N6Lj9yrSH16nRYf&#10;24BnRj5leLuZl9GwV/leHy2OmDiMVnbtgF1gRxMdRjlhR/cJAk6II2ghzLN0s2Xc2saof0xRrEhD&#10;ct64ZMWNPWQcQQ0RNdCGd8by25T4IrQIE2AWOLBRrcwD38d5hRrbPToQreZ6dmpymDdVp+zqI1hj&#10;1cPU4HY9JiqNOVQhvUgDaVWJgghjfUwGSRZymQA7tJC7UCWCdbIYoPsHaLfYPl3al6RLrqCuWrbK&#10;C91dLj6f/llhgkRbnWwFZh3hFZZ6k2bGjWeFuAmBS4T0JpOIi/k4cZ5nqBNaRm4fWQqiL4G5hmw9&#10;T4RbMk4Nqb8u+y7CB3UmGh8uOkORFJJ1DGGkQBOG99BGOTRzmI+ODB/TIV4Rjl9B4IoCPP3KK+u1&#10;DlHsGNceP0Z4bkHia+Tbo60vUQBtSKzAnwxl65eQrbl3F6vB0cf0amCSCCLF0vnYkcCfI1JxDnnW&#10;IdOz0x7LhtsTVr0/ESB1kYaIcaSegNCSEjpKQ7U5IP4DExI9Hn5iIvqYR//eJt92dN7HBl0Y4aFs&#10;aLOnx6zf0R+jfF1Mv+17PPHPgDfRezXrzN8lLWT9B1x8o0w9m0m/ZnqvZ1B30ywP+k+4mhO/fL2B&#10;WrYcUFLdK6qz1/1r7NioI7d7GKenu1N64fiub1IOFd6lhwWt8Kc4YcE4t2d83/l4ax5urucbKtyT&#10;VaDM2r5KMOVF5kxZD7lOWfQpeuic33X8Ur1NO1BffnzLtgOEG8KVDKWaTCLTpikvAWlIeC4D+ve1&#10;dm60lV3NArZefR+kLCYqf+3BXvw30Po/dMUVRAoPf7PjCkr2Pvoy2n+Qyb5uvXXjOmYN9+xLI/rT&#10;LM4jLwR+OAn9uyY9NafckTlAQbLD8uoGnSObJMZvZ8t158RJG6808LyixV/Pe8mFYgqmK887faW2&#10;z4iJEUlHc6TxE6u2LHzztY8PmcLRXJL63ZqdpIDcHMpxcWnXDfpyhWgu+rt7XFqpwb9aLgp25/Ry&#10;0J5EaULM6MQ7UpxpET9BLid+5dR8p6hk6wrq7xRl/Bj79gv9BrkOGeI6qJ+LZ8hm9HxwVOk3dNQ/&#10;gQlyqeyIvOhOSd7hHxPmveE69KU3/x25TpxBWsie2LzrTI0TtjOnSeirrstvYDWfHTGE5mq4W1lH&#10;OdzbajJ++N9P4EgA4sAFMzxt8lzkNJx2VeoQugk7uY8Q0BWmoXG6NorleEQVBjMa80/PFrX8MGqI&#10;JmNNUgHatBKP0IAklzpEZaRSvi81W1XZhFgz6zF83nELoUyZuxkHFhDxLwyfiUYBIdJUcVX+J9XC&#10;jx+4WWGWCAGpUOwShvtjAZmJ4uoTMAWLZMP9C7hJJcIU4VbC8tGgob2dFot9tPosCJuFMvcgcSHx&#10;PU6EBuRNEaks4z9QJYLa65JQ0IZXqOQ6aePGUbLCaA/UxVYQpJch4hu7jEs632L+9pM2o64rZHX0&#10;oTR0ypTx2NK7J2QzBO/BXig04IpZWROzKBDT84NvsCC6ry9WyZPzWjYHArmdGo5+onnNN49V2Xhd&#10;PN8Fda/ZklmChkpHmoozvxX+dNGQagi1DWwtkMxHLQvdvL2xPWsuEaRuJ9pjivUM6XI2gjjCHbCC&#10;9SpxGHZC4Z/61O981g3G8TbETY1BD+4e7ubhhPjeM5bEbRTtOpKpKDEa53Fs2FHVCJkliIhlEtgI&#10;KZGE4Oc2JaoXUpeVSIj5ydQDjhqGI9qBAaUdgWK3boMjEbQJI9YDmiNZtOiUGxHkjRbKOYWz56ga&#10;xqfj6j19CsUSD8SUXpywTSrLzFZWmvkE1MqFaDRm7G6bEo6KAGu0LeeTxqF57ManXOQW/41IEGdK&#10;BJsKqUk+aCLiiv88IpzM5/GDRFdu7AkFx69LZCruskCEBuS5xWXShMA2cRYhw317fZZJEB0moMxo&#10;PQfD8K6xgmToR9SP1cIi3OA5YSX6o0G5ycjjjd8tlA8GLv/Jek87r2Wz95FUkbtGp1Wbb2qk/lra&#10;pg9RpTBwH5FerLHwFzE64vh+LvkBzYUIiSCJr7NX0GA94hcjVRKuPEQqJrAM4xOy2bzf2G+DtqaS&#10;U6JIcBRRioe/IHbTjiOn84uqbfA6Ye/LvhoGAw/+qIQsiqIXac5OdMdHbUz4VKdImoHNxW1yUl7n&#10;0gpjs4fOIlyOTljHiEBb0dFvpBcpXg8gQNff6M+ofpSXYdAZImVYUKka5YEtGwqp9m29nvD/4ANv&#10;SqgQZnStmWjbsyZaTXERMN1nKJrii+SPF85eKG7xpo9DQfO0hQF6Y8lfQElChlYhnijPOzUkYHas&#10;8FXvF0b+49nnnxnmYmY1b2j5sZcFUZ+ee27Iv/4dNGnMUCKAhn7Mm168rOzT+84W/GfUSHabjvob&#10;SlQzyX/4QcpLrqu5uCs6+oTpHAoOJ60iQ0IClvDlN0kNf7w4Y6RbxevjXH8+dvpUfu3bEwfqK69k&#10;gdCAvNEzXxuJhyRhLj0eeXGqYPJX2X/u+S3zw/FvP2XQi969mLF/bzHd2KvPlDCoyE266Sor2Fh2&#10;rRAduPtLzw2jRvBB/6ZXK0+cBop+l/F+zw9hMnMfMGSkO493wwrIDzz8xMsCwQjTuDBo/Qcfa85b&#10;HScuBwGl/y9yohca0tLYTO9+g4cMGWTdl8R5LZtNp6ko/zyqIp/g/ZyZOQeP14P/zNTI7/45adq6&#10;JUs/nzW3MvXwZspGAg/1AB5UXoN5GYMjVs59vXWdPefBffuMs1ew6drxg8B6xCV8+fJ3n+uPb69e&#10;T08Mnf3m50cO8Mqvqu/weGwOcFbA193O2yn8BI+jhBYQevO/C/41dcKYZwb2YT/4OmhV9RXZqWmY&#10;gcdL704YSVH0tqqvXSJe3NKTmRfrXn+1P4/36IsLhHta+0YdG7s2dHQn0wpjgNlHhuFT3RaBdvqK&#10;gM92DilQ7XEWsb4iRqtzdNfTSZ4IOY1XQABQyrlOTrnIwUqfEHRZJKBaKUB9O2hUwxaDbFRKN4tS&#10;cwo0rL0ZPkCpqT7Ap/n2iKXbc9SNpn4ZuvqLP4Sg9BuL4WLslRQVeAviTDWKZOgHTFyk02LyF0K5&#10;7BqVVo2AQP/RqKbYICA0m4l5ijniWTJPcXtVw6hE0uA30AVWkNzANDI/Q8oEE0cc843BLhFk3u+O&#10;dwgg+3Jwy4SKnFn9jUmi668d25dFl+MR0Rb//tGy1JtaC6UEgR41+Rttijn8PaVNiYlPmWyZLnu6&#10;lCH6EhGJifiVVcjt/Mwi1J3imBUkxmzuZOOAjBqItiJnC5HPCXzFjgsVSuXmh1unuXu1dSWKDOlP&#10;h5XU0xd4hIQarHr4XrHp1cajWdtQz0nT1PEzhESw4zHv2j0SJoJGGsGQxJNgFiDu9EpTymEwLrQJ&#10;B5tSFZu0jCZ4lZpl96I5nYH5IKoJ5U3bIFqLmmf5bpCbkSua8dqkGqa7Egh9KydlCmlQ5TFbQprt&#10;IbdlsVgeOL5PcAxQmqCh5XIzD4vXL0B1aqB4Lk1VUykmI4y0Hn+EoRvwXS27hvu7uYSn3qZ1BTYn&#10;gqR+hMgZ3y7VcBdcQZII0ih22Q0EAfkh8/tZ4Sj3ARHkYgFi/ZTAP1mYiCBX2RD0GrbpLDZ8Ipqe&#10;Bk3FkjBc9cOMJ8vXulZ9LJ6Iu2k0D7VxbPe4OlIsmY0lvfYTzPFDT+ZO5yBMC1CnEbRyfWdhvXuM&#10;QM/hU6M+oZZlEUEvomMa4PfBMsrfl33gh2ZlG/B8ULhJ9U+imPXCutqiC3n05fylMsz5tbrwb4Ya&#10;eXkXimrNAvW1lmcmL5jgM3ZW9M+55TzP94Xb186ixw+pvyw/imZ08Hx26uRgYI2XvW1zWqnt7mh3&#10;yy+dy5Ofu1xqqeiUf7/uc6GJc/EG4acr1xwo5bm8MnYkXXJV06H2GPTi5CDwrVmQeuAsObKej498&#10;GeV8Dbm710fNnQ6mOtZnQoAg5sdcMBePWYlblk1ztT8o/wPPvD53hjtPc2TbylVfov5ufsvnjR/M&#10;KWhXj4eGeU0A479Roq4h3Y55vNaySwyrd7GwmjbMZBdfwRatuYfunb+P/pKHUuqgcaP6MR2/jUR+&#10;P97ot19gSjR3j88BR3Tfd9CwwaAdU+dKmxru2csy5Q8Krm8s6sebdQSEnhkVJc4C30c5acKZaNMm&#10;/r/mkQcY+7ZwB0ODHAT7YUFMXL0D5tAElCd+tWk6XaVyH89p/wa+PJot8dFf7T8lB+909lHRynkf&#10;bm1XRrjmi9vC/4Pl4BkjSP79wLf/ed2NNp9mZ0ap7tzvP+9E75E3F8SvXgI+nht+++SzfQVa22+S&#10;Dp7lPebPsPuuggCRO9wQecGY4p4uLoNaTWS+dw8WyS2fwf5yGySvNJ293TbO+EtjKXJDGrPXorno&#10;eW5+UWJ5hZXMIqScBnWJbVSJ5qC8zGdNZo11xwxLQRfp6YZ2GpRCZBZpLpYupvoAm77j3M2HW4ol&#10;CzB/0AWSYoMraluTWr4v+VOBH6UHjylhCTtOYe6W9AhbSKoYYoC13pRGGAw8gQeJqpUhNKC5RFBP&#10;JnHBXRPsVg130RWszU7AvH6N1uKEqvF2KpYjhjcqPLWMAUqg8ZSG42k22OMIgjCTqpOSzfGRC4xc&#10;hIjc5BaQdKrUllwOplvFeS0b+iEd29sbcpLBX61VKQpyB1LxEFF+k2EHmjh44jHw1MwZL0hPeVq3&#10;nnuVWQSpLy/n4inr1BWkpMCxoCx2SQS15Kvh5p94qsZBEUg79nZFmvK3BuIvLqo5QRoVyZi3i3tg&#10;spzLgnXsaE16g6rhewh+l+q63baBFseFJW9zOBHU6xuzEsbNMnodMpzdyE0p+MAF7y8e7MPwT4tQ&#10;wGZLRiRt2y9Xk5S2rV6xG1OFf52y66y6sVx+LBc1b0KaKq9eoAk2Bv6kKGLJoEXp06B3MLX8I2oQ&#10;XB2EdmXcWbaphtFmGjLjCKeXKYnZFHMXsy7MiWBzmXQJFjcSJ4I6jfw3qoUAaZLoK4hbR/l7Slqh&#10;hY9tl1xBgyHguFgZRZfemJc0GUPT6E9tvlRI/QURYSNlZmBkuai6+vyfQ3HKyFg8/QQxQhEInlRh&#10;i6Ol81qmzsKgATdFyeZzkSnIi64udyN6E/Onx6crs4R+6BsemWaMkM7eUXVmnC/65RWWWmFZ2TFE&#10;kGTDtA7mlp0itfmiRZ5e0ak3GcIKEY90wAq2ot8gKV9j7+8WiexCUfrngHcD5h1qHgyIHWi9/lZa&#10;5Gj0aToXci7P3/M6SF2OEH+7DepgpCIz3h97NUFuoQudmQtCInjP908XGUBHEkEayyqrNoLWTuSG&#10;IiUl4S5tTaQ6O3EK9rrOTFHioVHq81NCsAuW/QVGmptIA2AyOMuGfaj5cNPlneHj+SBegDCnzuID&#10;F42OseWnY8WWQjur+8GQqtJOIQoJY7BIYSqnJQS4BG8jx4DfOgTJcPOPP0Zns49VNhDBm8WZW9fH&#10;hU0hQv+bRtgyzM2WJARdcgWR6vRYLGEG3399Fi5XNsbXcPEVnqUNIUFhgeA+jZSapIq2oIxEF3zP&#10;kISd6dkKVTG6pIVKee7+BH9Aws3Cr/E9/COEO08oQTRNtiOHHLzjWzbvmRDaAZTWpKutMxsrg2aO&#10;9ofUXtwyF/3EI8Cg2NeygYD+3nZZNAVFckySgkY14BgiaBCWW3UewkdLeR9dZu+4ziSeBxWdtjeY&#10;YWtQpmDKd46M1qwhLjGVuCyZWR1tWfbh7BJz1ZMdDbE8Qnlz3QNTLhg+Z43skOcVmHi02PkjsW9u&#10;kAjah1v3e4pRNYwRCtWJfccv06iAiy+cylHZrBp2JBE0XSmas5sUGwBpwXzpTfKSpLzA1rkgiPkX&#10;6BP2XbqqWqs3Y6sG7YlvVGqxiZSOCLkMLvtFonxqjFzWfWXQ1XKPLE1tk1XmagwyhzQVyYTvm2q0&#10;mbmgUSJYiAVNxAp/+urjp/5Aw4+bFwaJoKEanWgQn0eXWUHSwACYnQbHbdu5fVO4PyG7M/fgwSfW&#10;XKGQxBKW8rgQq5RZsgvq6ypSl6DSLsuA5MSdCtzzC+rVV7JTt64KJnyHsEUZB9ITytDtylSc17Jl&#10;j8a3j++/ck9+ldUpMw3YathnI/+2maMghWIsovHoyLRbNH07hggizXIhJgozC0dn1iGirbm4J3Ya&#10;sYVYtkdHriAxTuOXz2xJMeunhiWaZJhS3qi12exeeqznJF6hsUASAU6wdmwtLh21NRWnC0OwNQQv&#10;e+gOlcmnFsXSAwTfDvxMaucm5zIS++tAImg/dvBJFAGkUZ2zPcrPzYLTgIigJ5IFY3j8yZHbZCr2&#10;8CigLStiP7slgqarZH52I1r1kVgfzGrL3L1LV6/YjBt8YMbLpxgCWOwKRZ9281u6v7DVcpC4ZNEr&#10;UJhFWL0gdeobIBoqpV92LY/JFEjfYR4W1cXWPciNCKJruiM2AMvWgB6ja9Kv54kJfaWrT7goF1hb&#10;mhUjEbydnfSRQLAgMkF0SHHbkH+UoIZc/4c56EYXWsGmfFGIpWmoxVeBHqjYZKKYIJI+c2GB6CWH&#10;512wtMcid4h3jKySvKUb1ReOUrpgFEni16fTWqbdroYcFWA2IGLcJolMUVTDLraktGWVCOrBTYy/&#10;pNhm9lmABiThJJghRVz8cMy8waI4hgjq9XUn4zDhMRP7R5puK49sCvUhU3SyfyR08AoCaXdJWqwf&#10;BrB/fKZpYm2uR5Qhir57oPAEtwViaZq08MEXfnKU5KLjlbPaqnzpZ4EeJD/3TzxZYblVgJp+R7hx&#10;+TpjTBxIBLnuU1jPHAFAF9C4LONIOUdwrCibcgY0q09uDDEYMHkERiVLs1gMlWwlgo1qZR6wsstN&#10;TcAMMVhDdpnJk3T1BalxhAxmTKhYaWGeRjWIBmoy4REzOQpyM20pakLE812XXQd0R3Tjb7wiO3bN&#10;eAChJndASRctLWggQ/3RCXWs7DakPC0KyzbHnysusFWbxqgaJqW2xarsPcY1BTm+SNpH1VryfSJS&#10;MotN7mpLZxF8CoimEF0i85IjjsSsaWYK03LoTCcVhRoG2ZDJ7dvJVxDQ/QxSVIDdRiBJxr7LlNtI&#10;Wyn/bY2AfIPwC8tvuVh+i4NgjJD6mKsIEY0iOdjCowhfDCB03IcuLosPivNaZtjWSK1SEu1nYusI&#10;EpcFh8WsQW1txQeAbs/q8WtFNVxXKEsWYKcQf8L06dTjKEmSLr9WycwIkdtHlmL8jDFkklUiSOYZ&#10;43Ao6Q3CY5wKb8TjQKEnW+bhHUkxwZQs7UC4JVWx6hA6dgW1ZScSZ2JMu11+Hoj6YAS5QHzvwEXo&#10;6rMWZtUBumNaa/L3GKXsYHhWjFtsvOBRdg4+38ivZVQWKNicxWjeYHEUYCESc4vrOLzpNo7MruqQ&#10;CNoFW3d+SFuvVuUcEa+nJMP1Coj9FfXJtaCKQJ1xUEjGtMOuOQ//RfHf/Xok87xKbenTYCsRJH36&#10;sBsUhABMUtAkPzMZlOHszi6ifMlZOSBMnOOoumMQTKtYGokJfHyXpuEqZXL8gSKVRUYs9HdtlQI3&#10;uXNZjuXUMrTgOUdSQJ90lmanGRxprct1aPcoM8JNZbnS5CjjuUaT2svEgg0IQeMzKg0iSSYiyPCm&#10;2GIjaNpEl1tBbU1B9tF9IMpwasYFi9C4JpDyx4d9Jys0SzzNfNSQFyeIuJZ0MFOuLCxSKU7sSZyD&#10;Z4A1jWRLaUVbfVVZZp1YOa9l5tkABUK2xBD/knijsf9hzshMtmZJBBFtfYni6HaSZAOV3DqZuklb&#10;kbsjliJ5RXHyDlwSv0n0e5rZiWQ0858mlDMkTKMhgkhD5mrThEJciCBqPypLnGUUCVOnb/hvj6AY&#10;UQbH7dFhKwjCbkkJhTXQiv6cz3n30u0EnUbxA87aORdWeIFKPY/0vsKoavu5IFIlF31KZeeAvgcm&#10;HC5gmztqbJOEZU00FroUlPeCXUAieC9Q76J9IuWZGz70I8Xg+CHtg4Z+L7OqyGlrqlTKwJlskI2j&#10;DxL+uaZIkM4WYrnGHCJaBmPwzQSsxV8Qv8/UOIMOZcPZffYiHiEZfYcT0xl9INA2mtVZm7HjaXxc&#10;ZpWxUcL2iO+19AjpF8qqeMUPAL5X3Mk6vCFtoTRidtROhWUqVWt7hMg77Oo9e5vCNnuatibNbVT4&#10;Z+lZjJSkRngTBxT6tbpPQcPswYBvZiXPx6iGqQ6o44lgl15ByuqiXHB+kF0ZFJrVsnUGtRTldmn/&#10;ley8lq2ffYDAqVXZabtESQkx4VgYHMrLwvgohQhqVOnib+OXzDAm9Qb0OuUkxV3AQhFPbnpKxlgy&#10;WTYQ80QcVDMZYNBKBCtSw6g3PZNa2XIuqIJlX3JMCCUdOT4yV+/gmCTJSW7WNYZ2nb+CSAOaDRgY&#10;BWFnWrtZID5yRFuZf1QsjAkDYRi5MEJWIog12lSUFj+dVN/OSFIQp6+997BpUC2/paJTpuoRa+0C&#10;IeVBg8qFP0PMXQBg72g5PQeJICeYYCUMAV1N5hof/L33DokBqt6CGhsk23hCnm2JSwK92ZRTlnjb&#10;n1nEpC3j2V2HxnzynJVw6CoHwxEgrjiZsmL7hRbTOwGotPYfVqBKYby01ed+TXoEMH7T8k3sSBCd&#10;VmezpZ++uTQnnU3PbuueRRPJz/ANBY4EbI6lgBn/ELvBNNZXxxNBeZdeQVtXh6k+iCKZd0gELs5Q&#10;LI5geExiCsoZaAXStvXpvJZtGweH2hQi2IL7+WLFY0o4Y4Iy8HWqyk79SRgjIAkHxaQS5Q4corRo&#10;5GJUdWmqnTTJvPT1lkNUSwAOUwFVQHBD1PcblHPKwpvWgkGxtOfkFdTekouXYwr9Tu0PS4BEfLez&#10;R4HgtEiYWact9qamreJWVeGzIuyJs8NpgLZW6gEeYLyy4A8QATME9DWX0vPuDBs1asSTfNqY/pwQ&#10;Q5rrGniPPtqHU44KvEWkubYKBKDm9e43aCC/F6de6Co1l19Sqpt4vQZ4PD/8sZbqmh4DHn/EhlGw&#10;94s0VxWpis0znBif69V/2LPDO1HqdOqM9G065IFePe3CAynPS80ubhswasqEkXz2fEVEdR7X+sZh&#10;whVk34TdrUZbbd7v2zJu8nq9MGuJf6/0H34pcnn5pbFjX3qG04uma6gsLSkpa3h0zFhP6tbVN9y6&#10;zXviSb5d70M3WQKt5kJ6ev3z77w21JbD/B6BoyvN2H9z1KxXBzlgRcExdIM3YqRrH/azjnm2bTrd&#10;A/SpcTocIUgEOxxy2CFEACIAEYAIQAQgAhCBzoFAe/hs55gBHAVEACIAEYAIQAQgAhABiIBdCEAi&#10;aBds8CGIAEQAIgARgAhABCACXR8BSAS7/hrCGUAEIAIQAYgARAAiABGwCwFIBO2CDT4EEYAIQAQg&#10;AhABiABEoOsjAIlg119DOAOIAEQAIgARgAhABCACdiEAiaBdsMGHIAIQAYgARAAiABGACHR9BCAR&#10;7PprCGcAEYAIQAQgAhABiABEwC4EIBG0Czb4EEQAIgARgAhABCACEIGujwAkgl1/DeEMIAIQAYgA&#10;RAAiABGACNiFACSCdsEGH4IIQAQgAhABiABEACLQ9RGARLDrryGcAUQAIgARgAhABCACEAG7EIBE&#10;0C7Y4EMQAYgARAAiABGACEAEuj4CkAh2/TWEM4AIQAQgAhABiABEACJgFwKQCNoFG3wIIgARgAhA&#10;BCACEAGIQNdHABLBrr+GcAYQAYgARAAiABGACEAE7EIAEkG7YIMPQQQgAhABiABEACIAEej6CPTQ&#10;6/VdfxZwBhCB9iPQWp6Xnl3czHtomO/Ul1179dA3N97t9UjfXj3a37S9Leh1DXea+zzKZxyDvrm8&#10;sKRtwNCnXPrcw2Fymt6dq8cz8mvbeA885RPwT7fenX24nOYEK7ULgTad7oFe9/L9atfonfqwvrn2&#10;tqZJz+v5sMvA/n2gvMapYMPGeZAIwk1gNwLNJYd/PfX0jJDRj/eitKHXnP42qfzNT2Y+x+9p0rT+&#10;9pkDlwdNen2E2d9t7J84Inv3GzSQT+3XxmYsqzfkbXhnbPQJ94TsK//z0RYeWf/hkt8eCVn56X/n&#10;vDaUkWa1FR39RnpRZ3fnT/l/+C/v/qZAGRrT3zq67K33Tg2bP3PB4mVvj6QZRG1O4ru+q+Ses5P2&#10;bZv//COdmV2V7p3nP0tcgMH76kN2A1ab98u2jNs83kMvzAyfOqK3RTtI+d+nKly8n3+amT3b3bdt&#10;D5J3uW1PWdR+sN+gAfd0LuQH0oOPe7366nMD7V8686m15W95O0Yx/r133n576ujBDn2XrWAOPq5q&#10;Kutbee3nWG2XfolYl97ywMNec1d/+qarQ18+Xd4Gr7HRBbwxC6R7f5jpDplgO98i+DgLAkAiCAtE&#10;wHYEEG2xNNyTz+NP+/RIUavheaQiM96fx+N7hv6cX6+jNNtULI30BH8P2XhS3Wx7d8YntHKhB7qp&#10;fWNkt9vTjsWz9XKhH2jXQyjX6htLTqaE+bii/fCDkxUahKkncjT2HjRhUrWWoW2kVSUK4oOGx8XK&#10;btMPoDErYRSoMU0or3UoFM5orEQqQNcNg7cdRS0VoFj7CeX1dK20lkjmo4vmE7lTRVuhHV3b+Gh7&#10;twaxpcx2CNKkvix3RMkrZN7VJjMl3gue6xJpWbveXDP8ELU0FN3evpHS6002YstUvU0t3y8FZd8h&#10;OdN7pVVLw1BoXQSiK+3bIcQCu4dIihjPB3vnRW4eK+eDvU3D5yACFghAiaC9N3g3f65Z+WPouwt3&#10;XeP5rEyVxEwb8Rj2Qa+rPL4m4M3Pc/nT43cnR0/yICUZbQ35P304YdEuDSCIG7av/cDX9RGr+FWe&#10;2hC/7eJd3gNec9Z+MtWVKvfRN576v39M+L9St9WZl1e/3pfLZziplGRZstayY19Hbs3lB8RtXvAS&#10;uKH0tefFa7eXT1q6bMqwB9FnB4yaMmEk3/TjXF9bdL6ght684nbG6vDow6VukeLdHzzHIPDoO+T5&#10;Z11p5Y36iuMr3n1zXRbPJSRhc/A/HjKbac/+o15/qejLUdOE5fQV8NmCav4TRz7KdbfqGqoqKyvU&#10;NU3oA737DX5i8KBBnDRTVccTl2+/aq2bxpK/jp4oaOB7B8x4/nFrEo6HJsWmfPAcg5CUV7533pBZ&#10;YpQIpn7ijfII01J1PHbam+vzXCLTrm+aOoDrtBnq2Y0G1h4p1GnnIAAV+Hamq2H76Mr3Lh4ya2s7&#10;GwWPA0Z+5RNvDnI4skf3xOwrK14134d2DwS5c3yV15tflNvwIrP3RWI+JTF754pXB9CeDkQd/pLU&#10;wo1vD2LaZ+x9kQvsIZBmbJ/pxuEBG6qQEzFbfRtagFUhAjYgAMkxRMBmBJDKrMQA9BL2XCTKryW/&#10;hpHWAsl8ICPkjQkVXag3fiMjWvWxeH/0oORP3phbRxUTMvVMCiEEUrV5FfKD3gbJEiGLsuGtoK9q&#10;69d5e2RgurrcjZMteY5xYB6C3w6JgtzZJgVuqRLW9UWayuSHRAlLZtAwK7534JK1249eUDe1WWuH&#10;ENSxDYfL79ZX1rpEkBCReoZKi+0W0jgADQwpUqgzV6QoVdMXVWqMDwqJ61Lp9ZsMdarqtdSpkPuf&#10;C5JW63B+gQw92rr/re+7OrlwMjr1GFkd6wblWkFXkboEfWkAyatgPGccJmwjGuL0inGdAVnPYYO0&#10;tWNYv1siACWC7T5Qu1cDuubmhpLdn74t2HrNZe6WzG//M+qxHjy9rvzkj7vl1/cnCzN4k4W79yx/&#10;5VH8Y1x3+1L2Ccnq6DUZGk/Buu1fLvR15WJj1FL0y8IRgl95Y5IUuR+PNvloJ+UTIZKSnSFuXASC&#10;PMI6zVUgTA4awSyLQmrP/LBw/TGeT2RK7ITBNC2bSgQJ0ZRDlt9cqADsLL+YNed/GaU8z1Dh52+P&#10;0F+RfLRqt8Y9IC5uwUv9sS7bGi4f+GLVr1f4QXGbP3iJ31aRuTkiKZNH/NMwejaJoK5aeeSnDWu+&#10;/jm33PpM+H7Lv9sQPdv7CXoZEio8q9daa0J9JPK9hbtvuMelnYp40ZocpsfDLk/0ZzTKtCYR1Lde&#10;+Nb/pY+zeO+LC0UfDOey00xH7Cg08L1PmHlZEeoQO9MW+SW5/zkL9CzWhOiUcwNtNUdjn5n2lYbn&#10;UOkUcuXH6RMXHns8PDXtu7ddW2rLSwoKawa8/OrwvuiA9TWX/rrey+tFz4E2OUFxAge5+uP0Zxce&#10;482XlGwNcbO0MrX6HlD3edvfKa9PW3PD1S/m/5a88jj2WGttWVkNsD/Eiv5O2aXipz74atnEgTbL&#10;Hek3D2F2ijRrKmqaEP3dtsfGjPU001E45ECCjXQ3BLol/YWTtg+BZnX6Gn8PDw/w0Q2Uv+mlhLFX&#10;q5IUTbn4xB5RGwQY2tL0+OmYVMvVJ3yHqcmg9QHoqtOWu4DngNqowUyyQ8ongr/LVJCmUsqiinor&#10;hmdcJXOkzU9idjPZqU5rIo6hjpoQTY0SCH9FrZJoyvcxfqiVISCguxlqSHcLBWgVE6ECUn9BFDoG&#10;O4h8o1KLsYlpshP8wL/5QSJVKzY2pFaV+kWIp6tP/Ika/A/V6bFeAGw3/8RT+F/YCqKtObc9fDwp&#10;dvQKiNok+fP3hMl+oUJpbkGZulApzzy8Iykm2BuzlUS7pyw6Y+taTaFhYai2bIeFAahUGCjKc2hM&#10;3BSFGtoV1FXK1guoJdgPsxB19Q6YQ/3zIrFSp69XJAWgP46KkZyhNaPLU6obGQbueDTYhTqkSGm2&#10;pJDTimFyRsLEjUmgR2xLr1DJdYZXguvrYACKfSJsW02PaArzDCtyJjNtv3R7HKZTAOs4O9jPE9te&#10;LuNTLuJyPKRYMhvTOPiHJYhScwo0RiNkq101KlOC0JaCxNYAZTEzNfRQLktYNDeARkpuC0mwFKO2&#10;NWluk9LfYpXhXcmWpZKnxB5xyvrIAPQA5Hn6Bc8F+5xhGI6V0bKuIqxw3yLAu29nBifmcASalGKC&#10;oLj6xmdUG+8uXb1KGosrf/2iJUpCWYw0FWemRPhgqhqPgBU75Le4ewnolCnj0XMQiHaM9ulIU4Uq&#10;+0By2Diag5g/LlS4T1FBa8xuvPmaleJFJrSC8o8EWUWJJMSkU6Qx+4txAbGio/mVlnyQ/TrhcOPS&#10;aJd0NVnr/VHQqBp23HEE3ApLRQqgSWtRyw9LpXskW3ZkVhhAbVWnLvXynrEk4ddsdncco74epelh&#10;36WrqtGGyDuf7xO2TaHBdxBQleaIl/vhhJE/ffXJcqushVTr23JbMjt/cNWEoryo5XzSOOz2ZCxM&#10;WjynoGHBn2wzUWBgehyJIJMzDVhPDtvS9OggJwJEaBwJmcXRo7uYMt760mBrBsT86N5qKZF+hNF9&#10;svB9gldtTc2+rmH8LMN7tGJSQhkS+5uLV+a4XnwPv1nkObIgMu4LobGkiPdkqOqpNhVIc3aiu22v&#10;hpXakAg6/JLrpg1CIthNF96+aVOEVV6BielG4Z+ecpWaGA42V+R+H4oaDgIOMT5cdKaC5Sgnx1Wd&#10;FoleHL5xmdV6pFF9QSahiqaw5ojzl/KxzPeJOVhs6YBovPmaCI9jurMV2CMS19Wo8NQy9D5Cbsti&#10;UdLpEpx8ttKCxFKvExoLOXBGFxr9ZGk9SEGP9GZGQPK6MfbbnEoq4UJampoNNwp54REXJwmaFfml&#10;6XojNacSMeKO0s0tOcZFqUgNwwmf/0a5idM3JgzGf/KKTbtthdLjY3MPFslNjd7komD0BgSqYVOL&#10;OfzvTMSlrV6VYSJOFcWA1oHQz0wQu19+s0G+wZfliqUngk5C474hgm0q0RQUWCvkkvU4uZka5mWx&#10;OC7egpVCIWBLh2TZClUpqu0kS1tTpSpLmhwTjH1IksUoEafv0LFEsE4l2y/dl5aZS5UuX1CVkPu6&#10;NC0O3dE22ggyWNMCJypU9CcgqOQ6QiI4JUa0J1WWZdB9FJKdl2soaLHCDytABKwiAIkg3CC2IUDh&#10;gu6ByXKqUwjpLGLuRGJwFrFBR9x2WTQFaCRdvOd+FOaPa46w4hEYlSSRKQqpumDUul+yAqcp/MCt&#10;+eYnJEUE0qQpZ7DJVwMTN1ID6xqVBuSdyE3pfJSM+iVka2gwohLBepXMXPkLJAE3jESQDGthUkum&#10;qmexN6+SizdSBAyG/0yIDMAkJt6COLqfhcKNYnkV47oiN9OW4pTJzK1HTwpiaYO81F8RCTCpjotB&#10;H03XBX4ZW96OTIIo/O+cSQaTOAcpT4vC9emmgitW8Y/T0GAigmxeGtYldvdAIqgnMMS+yswLYGzX&#10;5Om7vvvi9wuNViTFBn1oOXjPSM1vQJKCLYALghPCpQGoPYr7DPFVqy5LjiWCbAejfc4ipJZcoSrG&#10;jiIzZyCiUweo49mGD3+HCBgQgEQQbgabEUDqFVtCcHLmHS4tpEiHdPUXfwjBVUCeS1PVlPCCRrs3&#10;vsdsMWHoRt8zotVcz05NDvOm6pJcfQRrrPquNqvTVmEemGOi0sx0l5SblZaQoexsv0wFVK5AF7x2&#10;FEp1IlNv385OROUgjEIIKsPQ1lea80twvhcbiSBCx0DBlagrTEOZHhNv46icMvJkA19mdhbWVctW&#10;YcIZF59P/6wwubvb6mQrMHtAr7DUmzSL03hW6ItTwQjpTSYtIX4ZU/VluN5slh96l/NIyYdBKY//&#10;vZ1E0BBzEfRgwlfY1JpORMP5RJCr3ty4P1A3fJtVw/o6WQy6LdyCxNfI/aKtL1EAKX2swJ/U4TJ8&#10;L9Fso5ZiyQIsPmayooWjbSSirS+WHzostxTMm7RPEEEQtNxawENC28B5yzEdkPYRQWvHLThHwIcq&#10;ypUhEbT5WoIPtAMBGLHc8hKFf2FBoAf/xYUbk2N9ACeouHL6b+AzQj7Qkz/qg6/F0V4esxK3LJtG&#10;if8HHpn/zc+oD4Tn7JX/C/SkzTCmu1N64U9xwoJxbs/4vvPx1jwN1qxvqHBPVoEya/sqwZQXXRmz&#10;LT3kOmXRp/MBwzm/6/ileqYZIOqM5bPoyvLt+XU8Xo9HXpw0D3AdzYEtCasTvjgGVKTLlr9DP9pB&#10;U75Cyd+uD59/hFd5bPkQs/K/Y5VtxlG0KbeNN68xZPmxyp7Dp0Z98sknUR94416HZuWRYZMW2yUR&#10;XDxpGEOkRqTw8Dc7rqBk76Mvo/0HmThHt966cR1zHn72pRH96YbzQuCHk9C/a9JTc8oZclP2GvBC&#10;iFC4Ojzg1RdMyrND+6Memr2ffMb0768GhK8WCkNeGMAhpB3TsurLj2/ZdqAB//lKhlJNQt+mKS8B&#10;aUh4LgP696U765yOBs2Ia0788vUGK2XLAWVN5zqD+g0d9U9gSFAqOyIvulOSd/jHhHlvuA596c1/&#10;R64TZxQQYz2xedcZhoCaprNBCtN/PNLAcxkX8vo/HqR1+0eaayvKQblV20xssh69+EO9A97yHshp&#10;k/R8qLc1N91HBz7d3giTbOsDnIvLqxt0nNO36u8UZfwY+/YL/Qa5DhniOqifi2fIZnTfwgIR6BgE&#10;2kEi4aPdGQFdveLXtbQ2f0htaWkd7Zc+Un8976oh7iAFPaRCsUsYTlUBAw+GgCmYqo+7pKFJJQpG&#10;nzCLPkhqmVGfROJDm2pkbabKbC4QzyXNkvheS48w5PQwXfomtdLcS/WyGuRSMeTSMPGaNBj8qO1N&#10;qMBNBUa3PUl7L5dxSedbzCtUymK8UQBdV8jq6FVwBt0xi9CFpmvbBVG0rxeNqld7Oy0Wk3H6LAib&#10;hYqujE6jDYqkaegvU0Qqugk5FY17YiOoUyThCnLm+Hx2LATpjct393A3D27JB/5JcRtFu45kKkoo&#10;hiJMZyPSiJty8ueKC5jEduT29vki28TTgvW8tXwvEG15QZGJtavBI4qjRBBzzAJ+vOYfZGtiFgVi&#10;HsVA+B0UYPCsN17b3D056lXiMEzDgsvR51Ba494IKziwAkSAEQEoEewYvn3/9dKTP3rOigX/HGSS&#10;M159KPwfPTxnfPLt0Wvktzw5c13draqWvh4ve4K4gxalx4O6EtmWjGvoDx5TwnER4N51oagT6IU0&#10;RRlFtmYFyZ4P96ULwdxUeeMykHMNGDH4MQ7hvHoN9HzhBbwTl4XCTyfhAQWRW5fOXi2n/8QHwb1q&#10;eS7m8r7HeBreqGW7AOnb9daAyltNfcCnvllx6dncjHTszmgpPnMcyDl5vEkLp3lh6VIope3W1axC&#10;9N8TRnv2oz8ZeroMHoE9ceOqmk5sVZ33yyYGYRch6LIiD9t0tIhuoZuLjm4xtplyQIn2X3rilyTy&#10;jzv/1g90A8kOg8JjVsyeCrZAZp6yUofW0pf/fRyt7vaK51M0E3I2GvRryxBAx/AlQcTZsWtjII3V&#10;t25hT5b/sAc4c9nViNlDSHPpuZwrd9FXq+FGwQ1M7urhL4jdtOPI6fyi6srcfcmfRy3417TXR7vx&#10;WeN66itzdu/NRh2w3n2TNdDjP0YOa1+QPH3DuZSwKVOW7FA2cDtCaPBqVWcIZ70niIg2K3HrfziY&#10;h4LRUHDiwOE8ljCczAuh1179Pea/W6/x/GKkZ+R/7t6+/ddDOWfJwFvKy8WNjlhE2AZEwCoCkCRD&#10;BOxCQKs+mgxifGWrKii+GczCBtS8zN0HRKiTl9F6uyG30z6dvSx539liY0TA6sw4zKeBQZxjMWyi&#10;Pj8stYLyGynEmpakaCDDoxDRuTA7Nfz7G3du0NXn/0z4OKMdu/nHSlWoOAFpyFwNdGP8cRtyLS3i&#10;7c8pyyCTcGCWDvPcviSkIF2YIVYiiRVCRM8xhnOj2RjN2Qnu2IFCk/QFVLfbqBFjF/RpiFnj0QCp&#10;ieaKaPXXudUIIf31jpFVgtEgt1PDUZvG0ZFpt+g2uXPRcL6NoOWciHiT2Aq5+CZm0UnmbZEIam/J&#10;DZGD0DZBsMlkaZaq0nqaGeYDhXTAsjTkpT5jt8Db9EFtSVqsHzpqfqAwt8bYAbEwHCWCjUrxMoMz&#10;L1UsmPT9GiwIKAgo/b25b7EcOBejXjEcjlZC2uoSnkpVPiCFYiwioo0uyRz6g1UgApYIQIkg/FCw&#10;D4Hay7Ltqxa+4/vqR99fqDVtwm3UE2ayt7aanIOi7Bu5Pyd/uztP3UJjOtNj8NQvfvtqyQyfoXyD&#10;GVD/0X5YROZjx88Ut5BdgA9o8X+Xic+U3zVtBaQz3rv5WyBrcB33z2coBncN+emHTqPH9ZhRwx8m&#10;Gxk41MtgqDbG79/LhMLFk4a2Xt2f8H7Q4p+vNfD9V23/LtyTV5qxbpb3O9GioyeP/plVCr79+S6P&#10;MmY6oJJL6+4RRs8J+6Bvx1ONlcUV6OOveDxlbp7VprmUiwkLvfyfH8IoOq1RX71hpf/HfWN/pw3l&#10;LJdbCSjNTQZm4SJNhthAr/pn561a4j2gxwPu40NAAMq8X1LzavRtmvOZB4ChqYvfpDG0JpjORoMe&#10;qNayS3nWysXCajI3hY0rra/J279DjkZmXpe81peX/UXitzlVnO3UzDrT6yrPbF00fazgqxNA7oXG&#10;6ZTK1XmpG5fM9B05kNFU1/qI68799sNPYEV835/7+hOs0kMbZw+qPzTYbTj6VGFFTeONo2vC3lt3&#10;AniPzd+2IXIsxfOssvgiadjIoYtHnvvgq+3bRZs+/xQY81LLx/Onv4Aa4j4y9JVpM6a+PtabWl4c&#10;6TaQzLRuvROkqQFYJ/MGeLhSUyP36NP3MfS5gr8KKzDhNiwQAWciANkxRMAeBAhHQr5X3EljqlDi&#10;U9t1cspFE59SQ+oRr1Wyai65hokRkRIdD2PqBTK2Hw/EmI0Byik0yFdu5mHx+gVEwDEzb+XbR5ai&#10;+TbIcRJew2ZRXls1qj+/CyNybPD916SjAZmb1Sc3huAREMlCb3dFY3eIj9+K6MVqzBQai0MGckX+&#10;OUcciUUFnClMM0/bkVeoocglSIkdjTyP3UAQiNhaFMl4OG8T6R2tT7S5GzVTHEFQz+InNJSPoTDK&#10;h2g9KwmzP+DXXHZNijoP8cxkLZTd7hw0iA5IF2yX5WnEnrdNXGpzQGmkOlcYhO1XEJal+qY0AuU+&#10;nhGSArNkKlwkgmYRtrdklphn+LHj0CDFge5BIqXVyNR2SwTJjEQ8Nw8PnPmZB0gCwyZVBMEilb02&#10;uvjkHeM1TFg2m+7SpmJJGD4BtmBDdqwDfAQiYI4ADB8D94QdCLQS1wxvmlBea3ieVGeYxY5BM15g&#10;ptBW0l4xjAEploaij/JnS4pxOoNUKUSLTYLMUpka8FaWkYnvsKO6IlMYCKKT8OeIVEy5xdCrgUzm&#10;4eYXJVEaTcvbmtRyqZCkmLxxsTI61xHiPrAkYawyMI7KKfYF4hxsguQiZpGoQQ8Es7dCm0AlMoeb&#10;mbLVfuU4wzeuCU+1jQjq266KZ7iDmHPTBSFYOCErzkbOQYNYLsuAf0R3LgGR6wwqRkKqiYdWxstK&#10;ARY4yUYiaAifxPeMOKgGL0urSjwbe3f8P08rptI4DkSw6UJKIMAQJVKC5FOUuPHsW5G5Rq1ciDnu&#10;uEaTzJiprt1E0JCbDhs7f3KU5KKF/wpYl3AsuR2jRxTXSTqGCBrilY4RCPdhwauz0rYtJRL5QCLI&#10;dTFgvXYh0AM8zXAYwz9DBBgQ0F76MThg4YEbIMZe3u75I4lYMFr13shRs1KwoC98z/Dt6d+8OxS4&#10;kmjztwRMifiz3GX2jtztczxoA8cwIt1asivi+X//2MBfIFGmhAzF3RuQ5vLzaXv27NsrFZ/A/EvQ&#10;a3NK2HzBXMGM19z6mqqcgKl71t68RwODXiQs2ZHyvNTs4jbeA/283pj0nEuPtoarp7J1zwzN33Ps&#10;sbfnT3nGwuAdaa4qUl0u0Tzm9eoLrjSaYTI/vO3bBRDB1E/oc5nevfRL3Lr0Ko5tItXK/YeB5TpQ&#10;T78y9GGDvcfASbFrPniOGkemLifxbd9Vp9EkzpdXv26ESldx6BOvd5KAf0t4atp3bz9Fp7bT60r2&#10;LZk0b8s1EPojQpqfNHMIGg4GLW2XfolYl27Q3tMPurHkr6MnChpAHMEZzz9uapJi8dPIeV/9b+JA&#10;op2GvA3vjI0+gVolbp9Jpj1GfyOBBzaC3850NVgUUPchGgaSskXNRuYcNIhOmq/+KHh24W6U0F35&#10;xBsd3Z2rxzPya9t6DvN9x9uVQICYAzAFy9g+E5Pq6uuKzl2r4fXoMcBjzPD+FguhK9+7eMisrZRm&#10;0Ucu/Z740YdCVIfrGSlN/3Lm0D7grzr14eg3Z2+6AvbFItHuLwSjH8cwKt07z3+WuMA4LvP1MmwG&#10;kLf6N+mK8S6OUOLq1XsXjpr1k8bFV3g0/RMf6qbUN9cUF964datcXavrO8h14OOPVErCpq/Jslxx&#10;Dq9DS3nOrpSfc1qeeWXiW2+/+Rw+ZUrRl+xdOHXWT1f4odKrP8505To1va72WtbRdFl23g0Nqaol&#10;3jq3gKTftgjGPtWf0WqEbdgt5TLh+zPiMoj4RybVmZeJrVX4O0SAOwLtopHw4W6JAFJxOjl0HB8l&#10;DVgqNryQ0YZdpgVMQyUabv7xxzBZAqKtuXjwiy92XGHLIkAHJpmEwHWK6LJlABBCJ2miSaRdEm1l&#10;9i6RVCa/WtFEfMe7B4uvavVNxUfi0ZQkJmnxKC1oy3IyLrMExSAa9BXEGQU9VNGOiQTIROpjRSLI&#10;6iHB5RW3bN+gOzOVbjbmJU3GWIjXZ5kMgWMoGWX4XrHplEzTHN8BVkU5m7OIhTqbUQ7akBmH58/j&#10;TUnMtjJSp6JBeqKYDhupy9kwf8VORRWh+zaTKiG1+aIwn8AvjprI8KgImwkagdA6Rxw1mbBg4Acn&#10;K6iWABTnJ/60WCm+k1klgrfSIkej4LGL7jguPTgDKjLj/dE2zUKRI7WqVGGoD5XeUza2f2KaiS8a&#10;5+4YKxoCj1OsTdhbNfMho331PP0EMUJz5zn2pskawDrlpCTla+x42CKRXShK/9wd7cczVEroQji3&#10;hQXkP/JrivDrlB1/ZBfUcM/wzrkLWPF+QwCqhu+3Fe2g+YD8v3mKIoMDMKJRJAdjtxHwByy4LonA&#10;dMFu/nGpBWZBvGwdH1IomY0lL7AhD4FlH4QBnEvIT1fqzwrR9nB3PKYUyWgLJPUxMFqGoTvcRhDt&#10;B4teZlr2bIvx95wZJ/rdPJudVLpbiPkv8kBm0t2UXw/LgWOOaUGq02NRo0mgMVyfVYPZa2pLyVgV&#10;QFpzllaDTmGBmMyJJqEz3k2jWplnt7MIi9dwsEhhandI5HrlmcZaQ7nUIjIpIcvaORENwn+ZZxJw&#10;EVHLPvVDFwpoLfdcQS3UTIgg0pS/NRDndExfJnoqEazL3x5hNJMAjxj4pXHRqSQGSPhO1SBsRJDI&#10;uM3jWdoP2PryGurXn00KBPaaZhuMGj9PEJOwHpCg9XGRggCqkJzvEbAUOCoXaKxaFXIcmPa6JBSL&#10;OGmLsTK5SfieIQk700FSZCw1XKFSnrs/wR+8dmbBFfke/hHCnSeUle3JBdygTJmJ7QNbDRmRJtWe&#10;KD83nodfsGBusJ8nmuFdfIFDfEeOCMJq9ycCkAjen+vaobOiXL38yckKEGAFKT+5ejqe+9cj8DNp&#10;Pin/sGdYBntE7pGlLbohDOCwz2tzyx4EpIILx51CfFaloW4iZDHOy22yMIc+RrbxLjcjYYCPfR+D&#10;OT27CoRUdoYRNfwnG2wEkYpTG0KAnAbguU5GHSQ2WM42gihXU4nm4EvjGRy3bef2TeF4lmbzrIAk&#10;Cs0VCkmsPyFh4/Gnx6dTrTDNoLbNHwLv1lDaET6GkHogTUVAyUZJTQ3ats4FnYUGopaGorC6h0iK&#10;CKk55TVBP0hwnmC+G5vV6WuI9aDnglQiqKvLXocFWAIc5WsZoxARcMEd4ajUzT8+E+QUZCOCyDVx&#10;ELbco9ZmW0sfbOPLrK1Wyf7IpqadJIL7eIZsUZgyFTpxuEdQjEimag8dRGovbpmLeWCweqtQp6ar&#10;SF2CupsFblaYfdMSjBl8UhbUq69kp25dFUyxXuaPA0kxZapqOwRyxu8Tg200R7BRtzwPz1CRogbj&#10;zVpgUb3Ikz8jSWH06OPYEqzWrRCARLBbLbfDJ4uqfaXxM4l8o/wgIYjlhndilDOhH+AB6Cluz5kI&#10;WiJ9h3muUWm2ayRBA4YUutjnNY2JN+ks4hEszK5Ex19/PTvzjFx+tbKxhJSWjQkVK+mdDO13lcCI&#10;oLa+SsNBeEDBk++feLLC5H6xhQjq9U35IiJVNJWG+UalFpteWkBdJRPFBJHJZMFlaJ0FAuCq5GI0&#10;dzJdIXwgmBXlbKphM9po/CcmEQQi6pwdsQGYvAeVd65Jv54nBikN0eLqEy7KrWDIY+EUNLS3UyMx&#10;zhGUosRlrFSGRxGpWu5GqkSTxufXVDUMvKki3o/dkVvBErIOSL5Pbv0pp4aTapj06uC5BwpPqO0N&#10;Gch61jBvWkJ+7x53WCU/tMW4A20icKb9Uz9WA7fmc3jhyOeJOH+WXynkuUQErUTrg0144SjllWEU&#10;sVsDxxD+kCDurEAaK6AO0fxQcQHloAI7ZP6o0cJca8mXbegBVr0/EYBE8P5cV+fPChgngTMvNgD4&#10;5BJ3rwVLAN+j25dQvpFdfQSfo1Y0ampwEA4jRcrTorAb3VpaKuZ2DI+PT1ECXSitrx+iufD7bwaZ&#10;CmlGiEZdRurlybgHJT8gMQujiWaFqG2TRBDX36KqWyyYBUgtFSEmGAPzRAxckD9h6ZFS6khsI4Ko&#10;QjxDiMoXyeIxM34f1RRSWyn/bY0AmIEaC99vuVh+yw7xBjkfK4IobX1lOdC2ldMTYlI+ZKEaJhXF&#10;xarsPULUaBUvRtpH1WjzfSJSMovpCIAT0EBvX4yS4vYMgIWIyRfBzIyPfjdWZiUG4NPhT96YW0eN&#10;uEQSQfe4tFIUgNIS7H9sKESwHitxSRD1wQgycBLfO3BRzBoGck/9c0paoW3RWMhseLNNPfqBhH5X&#10;qEkYcOKDxNM2Akd5j7Q3s5LnE3Jia4YNtK8eIREEvm7XWynvnMEYBvixFZsZYAAh+j50Q5oZRHI4&#10;6vTashOJM7FPCFyPz+UZYx10N5mvK/b60Id/t61xWPs+RgASwft4cR09NXBfl6gU2elSkTBG4G8U&#10;FIHrCtyyWTfpWEJrTf6BRCrnwG43D7/5SdnVnMeHNGavHYU+aM8XNhm9jMyuS1y9THkXUNtAlUiA&#10;XsOEjRTSen3HbHA2A2ubnZdp7jp7bAQNUzeoJrkZA2kLpUsXC0+WmUFtIxHEetfWFGQf3QfoaGrG&#10;BbW5CtDEKJA/Puw7WWE7bT1ZNZKMu4E5mEhTWa40OYqUAqIbBDBa6cUainjMZCI8N7/4DDou71g0&#10;yHS6PHzLIY2KZMKbgyJSJfycrksjUfMBiwQSrVcl88HHj2X0FpIIUji6ff9pNUCdTqP4QWAaRJOt&#10;FxvsHIilrjsZh8X49AiME2O2d+jpkvZ9JDBxA8XMjA/gVWuHVMv0/GG0vLR2FJG02NUnLOlgplxZ&#10;WKRSnNiTOAfPDszoOKWtvqoss4kaI/WXpbHTCLON0J/zbX/jMImgaagsKBHkfM1054qQCHbn1bdx&#10;7kSENtMbgYvtDmoeJDIxoLHVCLrlfBKad9jVe/Y21AbRhtJcIJ5LRtnF3JZJK362i42aaa3x+o74&#10;z5hs4xBNIeogcVltLm4iDeY8g2NQO3iasn6VgJCY2ucKg5SlxX8IEpXMJezrHZmiHqVQ84OwfBK2&#10;IW6+OLrCNFRdbD08npUVbWvS3EYFXpa+4UhJaoQ3sY5o6ot9Clr9r1EghBvJ2VNsQYP0zzAIhHDr&#10;NFNnDiLwNTF6yyR4iPZm5q7DV+nC4IWxbV1Ov7NFKka0lflHxcKYsGA/g9TfWsO2E0Hgsy+NNDXo&#10;JDvgT199sty+laKsbr1SFEp+rwK6acUX2/qWaFbL1qHhSM0L39MuukbTGdJQckpEMGBg8Wl3s4SN&#10;4NZs/J2FNoL2vOvd8RlIBLvjqts755ZiyQIyUIV34JJE0SE5JTUwW6tIU6UqO1WUEObvicaxsy1V&#10;QXNpTnqWfbEkgOGOfNfq5b8XEOFnqNcD483G94k5yOgbyzZT4veqzDiQ7oxDsf/aq81OoHTBHPyF&#10;44idUs2EeVtNZGxz92g0kBm+ocAon81Js1md9UPsBpt1bTaPiHgAcMHty5JzjS7Y2mp1lalAyxjj&#10;xiabB3PVsA06YaLqBWkc+vGwSIwaStzrArSo+5NjBUauCVTRkRsPtsu9zDgnQh4MPhI2HW1f+AJg&#10;CZN3CGhCwkKx9JHhMYkpkpMqDadswhwwNuZ09gpMPFpsv10mGQYBhOuci2VRp4+qzWFIsEp3QgAG&#10;lOZwT8MqJAL6qgtHcqofH+ExcoSbi535RkFbuobalj79+5rHeu0wnPXNVdevFt/RMnbYq/+wZ4fb&#10;m1DV2Kq+4eqfvx/9u8ZaqOUHBzwzZvwE35ED7EIDabiaeSy/Buuyz+Ax418b/ijXELkdhjav9sIu&#10;8Z+lWP7cfs8Hvj9lJJ8xlbHNg9K36ZAHevXsfJNmnwkRX5rH68kfNnbCy09xi0es1zXUVNa38no8&#10;7PKE/SGM2UfX0TWweTX0dPik9A03LpY/+pynfe9XR6Kg1VxIT69//p3XhnLbCYxj0zeXX8w+d13T&#10;AoLmD3vltZddH+mKr0dHQg/7gkQQ7gGIAEQAIgARgAhABCAC3RQB01RP3RQEOG2IAEQAIgARgAhA&#10;BCAC3REBSAS746rDOUMEIAIQAYgARAAiABEACEAiCLcBRAAiABGACEAEIAIQgW6KACSC3XTh4bQh&#10;AhABiABEACIAEYAIQCII9wBEACIAEYAIQAQgAhCBbooAJILddOHhtCECEAGIAEQAIgARgAhAIgj3&#10;AEQAIgARgAhABCACEIFuigAkgt104eG0IQIQAYgARAAiABGACEAiCPcARAAiABGACEAEIAIQgW6K&#10;ACSC3XTh4bQhAhABiABEACIAEYAIQCII9wBEACIAEYAIQAQgAhCBbooAJILddOHhtCECEAGIAEQA&#10;IgARgAhAIgj3AEQAIgARgAhABCACEIFuigAkgt104eG0IQIQAYgARAAiABGACEAiCPcARAAiABGA&#10;CEAEIAIQgW6KACSC3XTh4bQhAhABiABEACIAEYAIQCII9wBEACIAEYAIQAQgAhCBbooAJILddOHh&#10;tCECEAGIAEQAIgARgAhAIgj3AEQAIgARgAhABCACEIFuigAkgt104eG0IQIQAYgARAAiABGACEAi&#10;CPcARAAiABGACEAEIAIQgW6KACSC3XTh4bQhAhABiABEACIAEYAIQCII9wBEACIAEYAIQAQgAhCB&#10;booAJILddOHhtCECEAGIAEQAIgARgAhAIgj3AEQAIgARgAhABCACEIFuigAkgt104eG0IQIQAYgA&#10;RAAiABGACEAiCPcARAAiABGACEAEIAIQgW6KACSC3XTh4bQhAhABiABEACIAEYAIQCII9wBEACIA&#10;EYAIQAQgAhCBbooAJILddOHhtCECEAGIAEQAIgARgAjw9Pe4lEgFHpRl8BBIS9ARqaUCk8UJk6q1&#10;er1WLQ0z+bNAqkZrM/3dpsZt7ZShcb1NncIZ2QQXXCO46+DJQHsGwvfIpo0B3yOb4Oq6N2yXuDLu&#10;MQkD3UOJIPwYgAhABCACEAGIAEQAItBNEegByOA9nbquoaqqXmsYQ4/e/QYO5PfigT9X1muNI3uw&#10;36AB2J9rKutbjX/u3W8QWlvP8HebGu9hY6cMjaOtwBnBNeK4peGug+8RPOtoT3WbDlL4HsH3iPY9&#10;6hIb455SMKzze04E7z0EcAQQAYgARAAiABGACEAEuicCUDXcPdcdzhoiABGACEAEIAIQAYgADxJB&#10;uAkgAhABiABEACIAEYAIdFMEIBHspgsPpw0RgAhABCACEAGIAEQAEkG4ByACEAGIAEQAIgARgAh0&#10;UwQgEeymCw+nDRGACEAEIAIQAYgARAASQbgHIAIQAYgARAAiABGACHRTBCAR7KYLD6cNEYAIQAQg&#10;AhABiABEABJBuAcgAhABiABEACIAEYAIdFMEIBHspgsPpw0RgAhABCACEAGIAEQAEkG4ByACEAGI&#10;AEQAIgARgAh0UwQgEeymCw+nDRGACEAEIAIQAYgARADmGoZ7ACIAEYAIQAQgAl0EAX1Dydmsczcb&#10;eH2fevGVl0f07901xq1vuHWb98ST/B5dY7jda5RQIti91vs+na1e9//sXQtcjff/P8bM7NhkzDIR&#10;LZrLzNLIsHLNMlFruS3l8qsMuVVuxVSMwyibMs5w3ArHLU0oEavotNV0UCm6OFG6UCmd0zm/73M7&#10;1+c55zm3Lnyf1//1/03n+3wv7+/leX8/15LE3Tu4mWWv9BqgOP/CLzv+PH0ts+iFSK+K4MsQgVaL&#10;gKjmWQl4ymtEklY7hte346LihI0zxgdf4Ofn8S9udnDemlCi36FnZKgkr+pfgXUkec4/sGLMmBUH&#10;+M/hqjIy5LpUDyWCuqD2Zr/zsuTufUGdrtv53R4DB5h2oImgqPzhI7GpRbcO6m+Rooenl7i6RKYz&#10;LGezdm/0nvipjrfOF1cDrMZtK7F0Cz8WsXiYieGvrhJRTUVZdQOD0fZdk66dOxjoGiapr3paWSdp&#10;83anrl2Z7WhCS6+YRFTfwOjwjiErFZekJ+R3sPzMoncXDdOqpouNj64eTRP2sez7mdWnXXWvhqwF&#10;UXnO3fJOffuaGhhKeoDrX6ro9Fx7F06eycwjaYdmWbyt/SIuOT23hwvHdAk3jeX8yTtyHRKV5z4S&#10;97Ho1g7U2fjs6q8rD2W1tZr7y+qxHyGN1Bf/9+idAf3RX5v2aXx4aTf3ju5Xt0/sF/xg3bktSacl&#10;L56UtuvevWOTD4kKQMnL1F9Gbvng0FGvIcy2gF1l/bF0zuP5SZvGvN+0kEtbk9Q8flDZqY/Z+2RH&#10;BLifxwfP3lg4J2K3Z++CA37T5+/LtfTiXNj+Yz9mM/UXNkuBgAQ+EAHtECjkulvovp/cuQLazYnz&#10;OU4MpoW9VwgnRSAUk78nEoJfxHUFSRE+NsjxYjU1JDavWkS7EVlBtDkGw8Q35qlQh9cbBbyzXPCc&#10;ucATULwvFHC9EOhM3Nn3qzU1IRbW1dPrBzEjNltSqhs1VSv/u7AyP4OHPPzCarKmGnKiPCe6seJ0&#10;w5O8J88T/E0RCKyX/yWgmFLNQyiP8zUBlTAtPaPyGnSuhayd2tssW1A1uurY529kFVVTLTzNvWyW&#10;EvhisGDx6C0elU4KuO4AWtX3EWRMLd12XhfUSyT4SpaWEpfHB1iZWLr9nlahy9bTCykhj6XHgcRg&#10;eHHJ96uoIinYhjnBl52MHz4YMlo/Fu7cQr0GKHu5lh/hMpF9T7rJkSNraFhGk0NO9EhUHrfShGFq&#10;7eofHvegTnmQoupsboC9GYMx1IOdWS2uymIvtARbyz70eqmOa1NPGEV8zsIlG/dwziXw8itb2b7W&#10;c+gaXocSQa239Rv/Qnn64cOJT0kv4K+Krx0Ii62wdveZMRj5UJM83e0X/GjdmRaI4hdX11uN21LC&#10;mBB4IcL/WwsSOR9QlAQvDnw6eeu6OaPM2j1LP7F51bpd12psQ2Pj1ti+r+ki33j3sM/WeKlmRVzO&#10;PxubXsO0dpw28EMFaV3X8QHBPw7oqL7XovTtVsP88hgTQ1OOrxnRhbRxvAxzSUz+zindyIQQsjZe&#10;pG//3i6qvfMo+5m+Pg591LT+7GqAw7ht6QxAsg85IyyL7lOTvv27YX7XGIwJISlR60Z0UXxPInx4&#10;IWiJ/y+x95l2y8OCl836uhct4RvQLZZVCymknpKHh6f3dT/HcIrgH/PWBCnVOMQ5f07uP/8yY4hv&#10;3KVdk7rTHa7mcpKX6ZGzvYLPppdIyzKt3Ra5T5/0zcivBvZkNr24S3OflUrgEkFA0e6vstZFlItJ&#10;BJXfF5VeWGX1Hbv7suMJLMce7RpLTi/u4bKXKFXDj1wwwifz+6gL+9wsdGlU62HKvSCpevhvXgW5&#10;iuJp4gZvv9giM1/OyR8HUHTsvR4D+5uqruyX/4RPm+Z7pQi5b3j8dmb3nIHV5xBktO4qIIKJh5wB&#10;H9L/EZWcXjIyY1bWptHvIZUhAsLhv/Q8f+bHPkrHDZC7x6QUNNJvscugiWP6MbXVURAnj8libtZ2&#10;5x7y8mOsaYlIEOs3buau+/29uSd3T++UtsVj4ronP8ac+X2KmabjmX7naZZE0OvnElnDMLEJOHYu&#10;ZJJpK9jONIemdzHj8kxY+5uFQDWPZQeECQa6AYPrLyKhYwzanFJLKvURCwWJLLchSBkL56Az96rF&#10;YmFFRnQ4N4uQCFIJCzBJBm1Rgh2Lp1GAJyqNWYJIJAHJK6W8oRMtUgkh5JaLOJfjhHw8mB5cTZIz&#10;DHYGQgS1W2/Ei6pCEaGAl5hZKhQDUesN9nI7TNS64WIBHfEbLjgB5LJcpTvimqQNyKhM1yQ810p4&#10;KV+TuD4l1BwZ8GxOPpBOGfoRPi/MuhHDDvGyB/IL2cO0WX1R0GDoxgxen3Ekgg18tpM5w3J5zOPS&#10;hzlAnqMgERQ/5nqaMIAy+kFDdX5KanZly0FJDzSETzOi1tjjOkym5bKLpfjCtvblJKFydLknjuWI&#10;rBRT+5Czacq/pfMFtYaaZvHTi8sHTQ6ISs0TFOdnnAq0H+UTU0hyONI+2oj1TeNEUt3M5XHL0Hun&#10;iXfMU0q5vKg64/epAEamW0RWtaQh/2osv9qgQnza2JYl+Fuj43VlZ6uIL2nX8loW1PYGoDfxhBW0&#10;WgTAJfPcafXP+cQ7zxiMl4W34jQUPH0tp0asAQmJID3uH+Rw/Xb4AHIrnTbtTO1WHfkrOdzTMu/0&#10;pukTp645k//2oB+WOA8EBjRaPHPYGUUC0ieD7Uq3HomooaEGFO7ey9SEsvW3OnVBtVgNQo2W+C9L&#10;cv8B0gjTkaMHdNdwd27XqUs3ut2kVa4m5/jPM+2//nrO1gt5742Yx4rJjGO5dWF82K0LnTt0t96D&#10;kUEK33m7vUprrx7n3gWjYnz1WZ9OOh8+jRWCwkegErNPzT9SbYLWCNUVave+2cBRU+ati0z4r4x/&#10;LSpsuaMFQgfeHmTz+cetxENTbwwUKxC/SD3JOtfBI9h7ZOGBWf0mzNlxsxSXwIlqSu5ePrD3AMMz&#10;LHjaJznHlk0YP2X5iZx6XW2Iteo5EF62Uf/0AuaSoMo8v2Fvayj56dzTyMKUPe0+GuIWfP5W1DI7&#10;cHMZPMXh8674b516Dhhqrfh8YcZ8jvw66FsH+2FKv1l/OcCURJwPlAOfauiS6s+fTdvX4H7Aq+u1&#10;oIk9rCYsT3h/xb5tjk0vWsOAEJZcO3cIEZ07rF0wGrUTVXkkL8vL698b4rFzv7/nhoXfWnRkvN3H&#10;/tsBOtpwa7U2VAu/zE35Kxv588jR1uaqwks9a2/dr0PVcOuev6bsPaH6NEib4AL6m7OpWiVSxaVl&#10;nzqEVVp6cOP/dO5Fds401uTfiBdYThnVtSyFvXpuAAeIiBQtkYk+S5tTUJwxcGUuIIJbJn9Ext5K&#10;L/p+Mf8kA0gEY1ZZqzdwfnk3ctZAH6Dz5OSramqkmGF6NxoVEipU28CkC5tGKyltlaYAqDwQPR1i&#10;16WdOlCqGlaaDomoLP345rWLdl2pYY7yYoWu8wCKd2E9o30HOkRQ8ih6pv2M6A/9E+K2jiW+nqDL&#10;wKnlyf2YtTPdD943W8a96j+qq44eM7WZ4d9/4RvHcIsqPO4GPoOS+srHhfkP6j4ZM+RjndmlmmUt&#10;qS+9dzu1qKvdpAHNZZQv7d2Tq6FBh3LUOIrWFv596VoemYGD0gjfGR8Q8eMAYtXLdIlVt3bP33bN&#10;1J0V7tT3LUbb3l+Nqouet3TH1V4h6Rzrqz9O87lhz0nbNT7THyw585WbF/4Xse5K5aCg2L/XdT31&#10;g+P8u07c+F+ce9H1B9PrNMF30yB31hqnvqQtlt/avWHbtRJiNGStifPPLfXjlFApcIHHQwLrjwaP&#10;oG9Nn1BuXvycMduQdG/D6Pdo6Tx1Pk6Z9msPRfpP7/eBumZwBzL66Lbv1K2LdpYPDRnh9mN9kysZ&#10;JLY0eLuIsU3Ol2FnWJ5W7zW+1Y7O4UG/x1qWBFYfv44ftiqFYTIy7Gri0i+McIPUskctqTgkgi1p&#10;Nlp2X/CTy86fvWR4Z/Ku1uef2+LHKbfz/3nJ8A/Ji+DHrkYiKKm98fNnY34uQtR/7B/7qF7g6gvj&#10;tni4bkpkOIZePrjGtsurwrTUGqtvBiicj/SIoEbc6RBBglSpN9SjTQSJnlMNH+0zftw3ll5c88X8&#10;IwzEEmqWeVVJWS0wDhLXlhY9rXl3sIvHpD5UX2UqIohVXlt080joyp/3pr0zNeJctPfntL/tz1ND&#10;p9iuz5vIvnpxntVbDGFVTsqluFgu5/BJOds7pAmm9VRPZ6dJDpPHfWFK6UMtrq96VlknNXeqrxQU&#10;pO5bNn9vpomj72rbd/Izb8efvAbEPkyvmPzIKYYVjWpcGU1eAL/JGKBdxWsDFS+x2Hpq15Md3+28&#10;YzF1+epRD/39b45hx56c1+8ZZiMYciHa4vqqhaxrNVYOjl1vxTZ6xJ3aMakHLSqk/xg07yYaFpP4&#10;yGlY8ik01+7hpYPcO4gOADzi4mu/hMVWWrsHzhgsf1doN9hlyaQ+pAoCnXydMSPsPIY2jFN/mMlq&#10;EApO+w5yiaikU7vlQjbgggPVMlc69ehVpio1dLrt+msM5hxO5v4f+0KJoAKakAjqtbjeqJfxA1Md&#10;0cGIRZE642i8Fo1EsCYzfMYXvrEIuTk21aS0CsRcYbzF7PG5zbC+JqggUSIqPLNk/NzI3BqGpS+V&#10;EIIeEbS0cx3e610yWVJd4d8IyWh6IkgI+YAt3f2Qse9jfSOkQbhXC53Vp77naokgBnIl/+LJB71n&#10;ffe5Ftr2xrILy/t+t/tt33Npi9pf2BK8/mAy/sHEu2xp5/Jp9aWL6cRfmXYr92z3m2ndnUxELCyK&#10;9uo144DG0TLHRKRe9R6olVGAQqUVqbu3/yX+dNBnQ0ePGUJNTDV2xKgFXuRcTcyqovICaCi+/Kvv&#10;3jS0B0wrr5CQidR6w7a9bb+zNiVWvdRxSsllCsgN97gyU/ZtnL/0QC6odOre1OiFAzvIO4t8Xp15&#10;atOygF3XKq2Wn0jYaN1G3Nm0c5MIXOSZWY/LKp4c4JAJYKyeALTDCOldxtiFOnMpPOA0Y/c+ivxd&#10;hQgKH9288rz/xM9lAXEUiCBQJ2COVuoerWX0GtYOcQ0wdL3aLllJ5fWNk6ZvSqtkWNi5ft3rXfL3&#10;ReX8xFjk7mdqE3js0iY7Cv9BbRvXpbyk4tKKQQ67QF9sA7lhTr21UxxQuBPp0pGW+s5raflovEGV&#10;l5fnoM+VK1fOnjkj/38ZGRnYT8ZrvXlrxu2PEY8E0ggy4NitlDmLkIZaAO/itSjZJtcXJuxjsYL9&#10;vTzc3d3nOFJrYZljlp1/SMQeIMyQgbWy24H7dWpspqXNKRiPa3bdwEdBx1mEnscG3QrrsjHrRIUo&#10;HjQD95haO84CMKLPCg5fjaE6tbOIfktNxI8YJX/iWUz0Zh2L5927E/UT8jEYFcEH7jTCakF28inW&#10;PDToD6AYk4Pii0ijSogywoaSnJ9mdl4bWBEcblxSWkZ2USXZ9Gs3ChxeU49D93QKP6Rda8Yo/erf&#10;sJFyX1ur9Qnl2kYWaXyesAZxAFAOH4Ma2jPdfr8SG+7hweI9wwIh4aXEj+OW2zJsgpOe/hsxwdTE&#10;I7qgaWJzyO+m6uwEJHiT/JOYXf0Ii3WF9JMI76RQJCG7Gj8FlFzcah9wgAMM02LqRm7WM3xZKmxe&#10;bO+YWLuvZZE8WwPdbUlQ1HPSG++xJ6LeGcD+xOD+FmgcLlqPuDQpyB7dkZYzOdmUnkHiAq4H6m5l&#10;sjJO63VIqyO0C9Vms2fpEbpQF08a2n1rEQWhRFADQ8/Nzb3L52dn5xQUPIqL/Ys+n58xe/aAAZ/1&#10;tbDo1avXJ598Qv/FFlsS12Ug8V8sS0nEEiAAwZfVkU64RHBi3dXLWVVKg+k8aOI3b/+NRH9VCuJK&#10;CMBIBs+0sJv0da/3GFIxGHAivrV6BO4+8jLv8GIb9wOVDHMnRGM1QMmYn55EcKI/e+HwzmSXRMxe&#10;ShuJoHlIyv11IygVD7jho0YRIyGrI8zgUGDQwD2V75v1BFml2r7XzbRrx7aMdp0++qhTO9yWUduY&#10;LBolgrotRoko/9icIXOiEYHfELfQTYE+kweagJmpuBE0ZUzwfUUbHXF9YeJv/iv9ojMZTCdW4p8r&#10;h6lE3sHj0aCdAVGzq8+4IgFoPKMK97qZGc57g1grzS1t0Q1z8FZjxdWNX48LuS+rwMQm6Myljd9o&#10;Exodm6MURXtTiTDngKv1xpehZ896v7XffuzGz/dfHX956PdY+JghFZfWf/N91o+XI3z6NPzLXjRu&#10;/VssXtQq6w90HgndF+VFdEMYaNAi+QfYvdVenj8WlwiuHFiDxF1XrPvtTt1MyhKQE6ldd/sff7TG&#10;DVokpRd++uK7CCyIELiinNqzZqJ5BwUbQUwiSKX9wA80A68l/PRgmAUm3cMjyKhA9exq6MpDOXQR&#10;lJYD0rt7bR3XbFo8dUg39WpTUdnVYMdxm4DYWUPQcjw+P4MxkZ19cV4/7YRwWg9AzQuSioQ1X0/b&#10;el9RLaFFCxr1V1rU1UKLtgg62sI6AcR+QOC3ds3avr16G+T/3H74IWLPHiAyfPnyZQsbq2G7o3P4&#10;GBC7daeHl38I69cIzskzcYlXwtALnEKQEXFDNtsJ+esEFu+5rN91mRFTzZHdZeLDfax8O1WR+ZFK&#10;BDXuTS0kghoC+eId0lhheVIgIlGgGxGGrqBRabqNIhEUV9wIRaLIIlMyknVbFvmnNjlkEJg/u5CU&#10;SqV+iKszIt0Q4QFzQngGeagg6RtEABrz0JR6KgmGsLr0IZ+XnBDDjWKHo/KanRzeMw1rvSYpEOm1&#10;oYIfGXZn0aitNj1sgixYnYm1NRpXyW51gqboQ/J143MkJxEUVpcJMqK8rRkms1inQMT0QyGulgyT&#10;xRG/eyJgsWKTwjztUK9q+cfUP0Fui9LovG5FkL6BB/C7RgmJCgJ8v/NlEkHSiCqUEZca6wqvhbsT&#10;kmhgWJZXTzSBbV5s75i7snlk8QaKMthzUHx0DetNAoi4NmXzIARl4D9XQCm80zHqNTF7IEKQuhhJ&#10;4oa8KE9LdLotfaLy1GgbiH3KYA5hpRkhyBPtFSMuTwmdiA7P1pdzTTm2D/7vJI4vFllmQiA3WaXM&#10;PYH++gba/W2WglAiKDu+6urq/v777zOnT2sl+dNIIpQK+K0OsB05csgQ9JRurQ+p6+KguTv+98HB&#10;afgteUwuycW039wd6+T9SKnGj8cpNfGNe7BrksxjVnz/z8lj51/uqGiD2PgidYeDbQBwB1OVf+gr&#10;EcQ72KG37XhrU/VmT6rOIhLRk4fFzN7m8tZ1hMeNJjdk3BiIrgOEZqt5UqiNIBGUpvtDG2TOjOIf&#10;dUNdvtHgt7Zrs2y38+JXWCvHA8JkTvPP1Vgr+xord7w+50/3/sCTW0FWitQvqinmp6XxkhPPn+Ge&#10;V/JKAV9s9ZJaUAGOocYOtMxN+zLnz4XW84+97RmyuuFAwNE8i21nfy/f5rA1WY0FrcpIxC9uBA8f&#10;sxGVKVo5BgT+vNLF+sOH6KaTRdhG37JydOwaG3vTgnXzstmfQ9blTx7/1RdffD6436cW5m1S186a&#10;z58vJ7ZvEsTqS+7yBXUKTQHTro4pXlKJoEWRatxp9RkvkXj1/5u26d7Y8FNHF1szSSSC19SPzaAS&#10;QcLdAQmDx5nXj8J3SyeJoFTdYh6UlLWRyu8ZSxk3f1MiiLNjuywmijWlF3Xch/IbQdPGBN9EL35n&#10;1o3o3CSLQLWRxhe83d/bL78Cokh7crPYzhR+TERkbM2h/qVpQg0zoDbvmnTvTCtOv2Hao6qlWehn&#10;S2u0uLgYSOwMIvyjWQmQEQKhY6sVED7jcXaqGMYc41VWyWwEK3kcVdMZDk9ZFkS6FPAsZIO8Y4oV&#10;L74U4WGBMYqnFbLCVYSC9CSCBjEBUbYRFFfzwqdaWHoclEa3RsZKVyKoZSDcliIRxCyrwETM2XM2&#10;3A2JIjsvquAVOsmVKSF2iIww7F/s38qPuDjGG5F3aBImPYnzBZcoplJiLVFWxBhyIyDgCTQHsZYM&#10;ilMvGSPsGlWFtY11lU8KszNxOUFGjoA0HV9zHmrihgdHZiKJ8aaFZdyRysAaQPBhKzTG+YSdac9p&#10;GAsSUyD7WAB/z6yS7ANrAg+diklI5vHzBUD9WpMUNMZjg58LsFYDRKeh7NHD6royfiJ3/5agI3fq&#10;JMLKwkdlQETXlI+4rrKENBBoQTaeQzGfPFAoJk1U8wiLrh64kI0JhEhsBIHhigthjyv/v3Nc7RAJ&#10;twElgmIiejOiaTUwuoRhqDpZI4jefzkIl/SbTWClPldrUCh+GuONWatSpgNogvUB+nwxwAbth4kn&#10;5wG1/FJqfImZL6tdEHiaUAPxMgOuEH0AZejz8mvwLvDtMKAKmCYLlBazG/MNcDdptXRQdf7r8uMi&#10;aKnh1C0d4lQiyfmLkQDV47XxedJGjAkq8Qx6RJD2nlaXukORCAoL4wIA70HcLFlpFbLhvs5EkKAj&#10;mAm5OD9qJrDTt5gZhdi14x8GTMVG/jQURiHaRtyVhGqF1KexhgByA5LLPVEogl8eQNrTFaERRy8m&#10;AdLyGJAW+mcUsVSA6SFmYNBYJ8hMiArzd8W9WeRWiZWjP/tqvvpPIf2W9S2JXjnMweK3CbpWIZa/&#10;QghLE4Js0FWofCEhY+KE6QU6UBNbu1FoYptpnAevQPhzuUcsEorEjdlsoG8Dxmo1yC+i8oT1yAYk&#10;M8/Qd3h03tc6kYZ0MjUaacg1T0IEqQwJlHMx0xmE2jJSdwd8Q+ldoXwFRA4nNSk3xE+vB01Ar1pm&#10;9kGXKTO/47VKe0t98TPoAEgrE1dnsj0w5b61NzdfzVkgpa3EelbTOSJfPO2PhvqCLYQINp8Bp4Fw&#10;1LmaioqKbVu3OYyfEHX0qM6V6Pli4aNHK3yXfesw+dzZs3pW1YSvS+pL7qeTP/yKrjb29qMHMB5R&#10;FMh8WEWapFiu+5LSlJg4oIgymTbmy25KmodGYT1pKN233rf+dr4tuPlVJkcl3HnZJFkNlBF/5yOz&#10;Psjf8ksrah9dCvb6fus1kG3dc/9232FyjpxlBXeUAlg04cwZuamK1EORx0F8WafVG2dYvt3GzH7W&#10;FBNG3vHwC/811OZeOH6kkmHiOn0cSUhIrF/tuvTohVCP4ooX1GlXxAX/XckERt+DrPt1VhjO+0Pn&#10;HrnBL8tPO7Fjrfcsh9HWA/r06Mqkn/ZWVFbwAJkZky6d33tLVHU/LsxrTL8h42b4bjuZBtoDQXMR&#10;uaKrHZoY5n7stvljJ606wH/eLEtNYeCiwtjAJUvPP2JY/S/4p68V/ULadbNfvi/clcmoyT24ePqS&#10;I/wa6uyzksr0U9HnapiDXF0Qi6ou0zcfZQfZT17h+3nlxfMKKYXOnDt/7szZm9kgolPRjQvRSBKh&#10;c9eK2yCGgpVnd4cdRP+QXqIpc5ARViMh/ZXJ5lww+0V8+hRkd/hPRuiGwauUCPPObFx1DHF2sJq5&#10;YAJpdH09GhUXpp65jbyvJuVGm4/GbDyVGbdr+eY/jwaOV5+lV1KaFMk6j/TWZMbK7wc2SSQh1eGL&#10;nv17+dwNEPLIzD501+bpfajPAlHZ7fhoJCKi9Uy7z9AkzmqetzoNmqHsnq7Hv3fY92gRJMz4vLzF&#10;tQAkcEAOp630ztjlgbK4lYSe0edKpPn+jeUtBV96Fb0wWEhqFKbVGWFotk9FXwR6EkGDqIZF5XEr&#10;UcZnZmGBMb+hHuxMpayahP5RU7JLot9074stQDVM3KpHBiQQeUefXw9EVJPW3vv2+CH/MSowSZ3H&#10;huZoPkiKW2/kwz6ExaP0FNHtwJHG69lwPpntbYMG6QCWcMvCucn35XXB4rqn/Phwd8xe3iog7qkW&#10;QkfdeqbuLWFRfNBklOk4hiaXoco6lT0iLIhZhjoeIXJBdkYFabgPqSeWA4u71x2URVaeWPjsWVUD&#10;j4WSX+0eugvXQJCQB6VSf2JgQGk6kcTlDx8Sot9mUg0TEl9kwXlEPTD0ghPX8raj68NA0jtZcBkT&#10;W+ArZqAZ1qkasbDy3qUzyRrkl1LLIr0SoOvUwRbzUosgo9odMfqVBuFgPD08gBxOv2oYIDqM0v/Z&#10;jBiuT51pqbeAeBIIKYHPij71NNm7IK/DVmUrwBBfR3C2ksbWWutuTSeeaEPRjdiT4HJmMs7xK00p&#10;dhWGyhw0fgoauy4zLqNYRe7x37mIX7cjT+Q5foUKRA9vXTyrKTky+P2v9BIkrDXF09bkMxsH5Jtc&#10;lJcHxGITlkVxdnt+rphVU1R6PzMDFDH91Pxjfe/JSMK2kpKSJ1VNk9ZV07oSV2clnwMTZzbBcXg3&#10;PLHE+8Pm+IF08+mRCxex7tcwnTznjFCTK6/xxbMnyNxYfNpbWRIsbbz8v6QUIGkwsRvc5x3DZq8Q&#10;VVeUIc3k/Tx15PzItGo0gNzNszuXONv2N5WTLLbp8NGAcYt+P7kVDIxxPzry0sNmkHxheOCuDBdr&#10;wJUjbPPSEV3JEWnXyzE4EtWRAbng/FEuoRfyXygLMkWPYnbuOVcDpLmuU4dJcwK1affhhx+07WG/&#10;4w9/O4QZg0RtJ6XCj5Msd/A3+T9FR0WdIn5uHkFHWf5/SqqIO/nlyJ5tKL6roqPAf1K7sCXC3LPL&#10;vpyx4UJujQS4IwlV9BE1ede4HJLnyMlrQBZlgEdS89+BJQsRiS/g8Z4bA5370pdy02peUhT3+/4U&#10;UJTp6D3lM31PJYaoLPG3lSDfE3is/rfBfShJlmVa3TJIoTbtOltNnGarVn4JpjiecxL4RzEH/fTd&#10;CDx0v0Fab1WVtBhK2hQd0VkQCOwIwbsg/gtwK1HfUSBuxMJNA+8TIOTTQY7Y4kWDasxf1ISPoXf/&#10;JiLiknsMiB9GuZmrOgrgMwLenejsH3mBV/Bcemmmsh3CBBZaWhaBKH3q77f1gpRDgV4+/qyDcXwi&#10;CK38ciGunkwProaQHmokgsJnWTG/KRquWdo5jkGlNhp7qLR4tQ8fI64uKVGScmJ14hI14OZcKteI&#10;uOJaEGaszbDyVBPzAnnlOY81ASmoxhYeNwQ0c+Lk0ox9S/tYeRzjhVqZIg+wgrpYoN6HQFwStwwx&#10;P1IaL+3m9CwoFlb8c8h7FJnNFrnUXM5eClBtl5ALOQqziMtuUWkuJvcii2Su8DfRnYhRJnKxghsE&#10;MX4TPFhcXnEzhNrQcifLfaLVSwSB95sDUhj1eCAawXbZKwEvVk4leJLtj8YoUSDL3LM8gR5+HWCW&#10;0wkrN7CB/GIeGzwMC4jbFYxZkVoFxJfru6nEddlHPDBhuSazPD03gMFeFxfG+KCBY5iz2NnNKr40&#10;2JB0qehNcRYB/GyRj49WtAwQsiOHDwPypwuuxDsgJGFycvLWX7Zq1TQoDHinPu0a813jEUHC5Jws&#10;1BwyIvIcANKxkoTGJ85uZ1ZcKur1GctyRIPFoUSQNNcAcbgf2xtxABdwYMIPhp4aZKn2jYa5N/aV&#10;VXWLEZclhzqqCZHPtJ65nn0pU6AhFh8BGaEPVWMkrkBkq7LYCy3JP0g4p1RWCTZkc2ai2QU02ZiL&#10;y+MDEPUxc1BIMsV5LI2jpkmxrsPqx+8YoJ8kCn2y+uglktGhJ5pfqS/lcZbZYSEDUcv9glMIdVP3&#10;ID4N4uo7Ucswe3/wWE0N4mbJ1MTCp3GrRy2/iCj1qYkg02betuPXsysx5TKaawRk7EoqB75AwgKu&#10;N8IAzOz9T2VX60F+NA+frAS+z23dA5W0FLgigkx9gf2kjggS1g7YmpS61krPgbpC3i0CDcJgBr9i&#10;lmdfPHAgFVPW6/bIzzII2gfct6v0qI20D9JZA/WrDx9IZwjybsUmNquvlBq6u3Q6oWUZsOwD0Puf&#10;QXiwlo23pOJvBBEEYjzgn0ufimHBnw07TYCJAjGhVjJC0I0W6VBsNBtBqa3GyPCMV+gpgvonSidC&#10;nM9xQjbtqJCUKpqzQ2F2BjLoJiWkZuWXVgvFlfm8pLjL/EqxuE6Qxg0PDk8CX8PnGRGzLEAK44I6&#10;pCE81LB+RFD4IMoDPXNoJf4il+s05nGmIV/yoR6RNwowl1gQOzn/zo2oNXbyPIA50mPXReITpQYq&#10;6VRin3O1jxhlgWgrIKPAgwalY74+nzMb+ck3Tq4iIpoM3jfzqeE8UnGiRFyexkKDhTMcWDyqycUC&#10;0BjDQBC4vebHbfX3cvfwDk+uoPUBw2iQ0ngVARQWp8SmFBoykAoQEd05HzoLmwWwDNzDbyD2T5pj&#10;CBPOrcLHyeGexOvAOYDYaMhCqiyrQleUKhEU53KcZKGqGZazQs/fqRAKn8b4giRsgCTVSOOBT/09&#10;gyo7n+HRkEPbKDaCUtdXx7AMEEGauDWZbUiqQZdI7W0WcFCzcPI/cLsMsCA05x56xSQcbG2CEkp1&#10;sOgD7upp0UHOUstMps0SjjFYoCwcjAanWhqHrag6LyYQDy5Dx0Xd2DuFRpdltxewjb2isKP+TX1e&#10;fyIIBHI0WSAoBkSAQIZn1MWgVcAaIMVseVzQSERQarMs1SGKnqeFz9sgDVXwqiBqHsIVtMlcSUEE&#10;sa+4qX3YP3WY7A0xExY18COBbhLEQC4QY51hWgVeRxIkYJ9GdaksNC0ZcdWdyDmoihSkwuNTZueU&#10;VYMTQcVwBoQ/ikqmUSyWBwiL7xuywlGa5gH/YKvhNeJ6HguNbK5GDofwccA/TgWgBpBIWdKkwIS4&#10;ThZARFR9Z58bMmYQdSz2JkYiLeZxVPUvMnbCtMKEUqQPnvSCrKuKFwZNk6H/70CUEu2BSmyx4Dhk&#10;T21elA8YMtN+7Slpslp9W36WFIjawSIty6l36wR8WTIEXOZt5svBZODok84XEGJWcU1Bwq9uiPSO&#10;YimqEkH8ImRq57veF5dEjglKeoZHtjOd6j4LDdKhLtWEMdBQJYIgV6TMiBEV7ZNZN+Iyf+wnSokg&#10;IaIGdpNsEAxJgodDkub5BZvRD3UpmgyuLmLEjUlKBMV1WXsRE1Jg1efN1SLtshiEY7x2fBuRfRvd&#10;bJbuvycLDK4RbqjIOER4RJnZb0jUT3pXL0j+HXefQhZ8cLx2HTby2qDYdNJsRhoyJuu7Z1vH+685&#10;EQQskKYgkL747ebNmwsWLMBOYycnJ3Cq6DDVgA7SVFW3PC5oHNWwVIdICMwI8zJwFIbFZdy/fz0C&#10;sz4BAeIf05LZUE8LbmqGaRgxUugQllFDnPXo3xtzONPMcdJJoizTZs7lZGnMqXuzaJlQ4URQMcUc&#10;kbVJmQg2POb6ILQEhMUvbagT8LgyoZGpTcBldac8bhxGRe8kiJPsxV0euBctZTGZgAT5dIH5updF&#10;uNaauO27A6REwqKE8MgLeYqx98S1Al500FTcOI9pvy25giqcqzRUpKrwErD2Xyc4+kfGpGSX0QJX&#10;m8lTLSsWlqZGYvHJqBVqhPM7Rp2B59AdclGodl3BIjUyLd1YcUpIqlwh1LrtgiGkcdaEXy0nQ1t5&#10;tYtfZYSPRIaBII/qlycOwvk6IaNFrwcbrpeg+/JVCf9+KZBTyj3GQUOVCOIkWZv/QYmgsPpZpdLK&#10;IawDCdtWQhhvMiriDoIaJg7E743g34qqYUn1fbY7FkNAY+xl0LogOyWGHeJlL5PVolzfOSj6HyUk&#10;tVsvZKXFdQVJET5EbEw6QQHVtSmuzo1jzSb6rQttNfraIO2+MJ8LsiZiVFsrsq7/BLTIGl5nIkiT&#10;BQJHEI0uINK52717t+opA3ihbpNLU1rZwrigMYig1DpQJqVQMG+XgW4flKTf9VVq64PrxTCND6Y7&#10;w4SOmC9CfVFK3PXscsSUEJO3aQ46T7YK5JVxUl2z5uVCmKApNkoYLcmphgGXStmLUWRUlolV3VCR&#10;xUUJllwwF/JGpfovUAGIlrLzyMWkNFSIlJYUewREU7bGAqmgR6b9Wm62GkMlUXXWQcJUXPoKqXhA&#10;LKwu4F3Yu14Wq9nUxvsQRWQTtN+EcwbDamPSc0UTNKlFAdKmqbWju2/gFlYER+rAShh9nk3I1i3/&#10;Lcgs8lQgKM7np6ckcPeD7zUucwVZtgqoNX9gCk4F4MoyhBDQCMOreVkAM4WHPL5acqBlThrVNpWI&#10;oPhpQgDKA6XIo0pkwCdusJfbESaHTKlSGEyHh5XF1M0JAvkMMkZCg+g9LvnXSiKIrYtYnuAVGtQJ&#10;5Ajx4eDeYNLQ6ID9buchBrdSXoipiauzIpC8OQyG9DhSIoKAGUqpBrA6Ta9QZMYy1GXBVuQ+LMC0&#10;g3Umo9SwgkBk06VxWbJLHWOIGytRU2ho6jUpLM+O3+MlvSKCFR7AzaYyDFC3tI28NlSaFtc9jMOC&#10;LiFnWuh1XdT3dLZqayrz2hJBOiwQ6IKB3Z766SoqKsrOzsb0s+A/pJv1t99+AwFF/P39sb+AEwWU&#10;uXTpkh/6HDp0iKaKGbxFx5WkJXFB/MhTdI/DTtWjLPdB4GNs5/+HSohNdYoY8fPkUPR6rWQ/B8QP&#10;0QFOclHMaBryq51SPI+W6YSIO6iKFrcBx91HChMPRl3jywuWpFpddWlFSFsEB9y5UDciqbR25t41&#10;GWGou6JyaKvqbI6XotyAWJKWXpxs8ImS+8TUPUw8e1szawayulAXDaHigCEUOzFf8ykvqs6+wPIY&#10;idJSG7eQM3LuCIpdw3VnaOdpSD4IsQGpCruhMjuBvX6mtRonGrQZlOvTezB5sJqHlpBP0evTYFxQ&#10;/RAMSwTrBXHrUa9Sswlh6ah2ubGu7N7141sJPsG0dJntgtxDmBZTN0SnPXh8h4MqzWdz8pV4jDHR&#10;0MVGUAqj9C5EOCHJOBxmpiLjhag6Qqb5lbNkUCGC4PJScSMUuQmAgMY31BieyukomRb2PiyZOw69&#10;taqplLiuNId35TjLh7jAoMvacjYrLlc3KTUwps68tN/fUeplj27hM/d0qw275yn4RxtzpyjIF1TO&#10;TE1Yvra/v55EECheNWqEAbVSLwgEtA9ofqXfAiALDA0Nxf75999/S1cExgVtbGyk+mLpK0CJTHPh&#10;0BENthguaAQbQeHzwgyQzWv96qj7yvZzQOKVmRiDhCiLTULlc/o+1Wl73GyYcrnOgO9wbAIvR1Gr&#10;KOJzFqJ5COY4YgRDvRWdaqeq+WwPgl2Bb+SWSwWYhTnNR1TJO8WOiklI4QuUdFbiquwY+Ws9whZt&#10;PFgx6mR1mhpFVLRnwv3dVLgUyNjmHxYldRTVVA/+OxChlWlI4SoBfiTzrOh+9hqr+dwQr4kWDEwe&#10;Q/oAgpKdcvHonqAlbmiaV5VHGyKIy4ZJq5nozTqeRDu/nLz4Ac0FrJtUkibyoJgBiWAVP8oPk/nh&#10;WntxUdzqybI7A3OCL/tGYZ2wOusIYXBGICbvhiLXd2OhAVy+0oEU+57yZiHQYFi6+m9TzX2O/GXb&#10;endcTyrzUSP8onBxoFQDjnsy4f7XuPs8sEzYO899liMmO1dQyQMXkiub15zKU/asUppNUOzGkQPA&#10;sqHU8JYN4pLrG3DpFz43iLjxPMUNjc4yk/cOBlVaOQYcSaUbpkBd/cZaG/Jtyii+kRyx6QDYEsu8&#10;hkSQjo8w8N5V74QhL/xT+hosXLhQfiaBf7F8gWnTpoEC0r/QlAuCCkG3NfoUA9lhC1hEaiSCalLt&#10;aDDNbtJxAaPsB0WV6pOm4x7KxEyqM4Qn7zt+9UQceC/laZalaQmAuK5SkI+4CPDzBcrmTVpWpXBQ&#10;Vpdh1fL+0TZXr9atCuvrqPRlVFTvWTldqQPAp0Sg+JRolXpYLEjaizOHXyM4wAXhbBySv/gp8DPX&#10;fqRY/g9DyLM1t21AIlgviA+2B0RQJjghrFEtpi4LP8OTff4BObgZ4YXFNQSP7fI4ajtePBtK06Ah&#10;515Dxuplf5PZOKIQI3a9P80iwlWiQjsrhUh7QkEmH48OQ0QzQBmzzDxD81Q1UQmC/SCxpUCYVQOQ&#10;NowLWoL7JzfDoKl1jL82xHXFqUfWTHX0j+IbPBxPE82nMZppAypVv0Fa168gLQdIHAKydGjstt/q&#10;AG8fH9JioJKZM2eeO3cO/ApUwD169EhNTd22bRtWGGiEp0+fLv9imzZ4SH8gKRw5ErGnAflLfvzx&#10;x1u3bgFmBP4JIs9jtQGZore3d5cu5PkVQLurVq6Mi/1LTec3hYbMnjNH4+iMWaCxKv3E/sTH7Qa7&#10;LJnUpy3dll6W3L0vqGvbxWJgn84Gjo1PtwtalavJuXo5qwp7pf2HViNGDOj6jlYVgMKSmkd3St4f&#10;YNmlNQxY28HB8togICpKPPt4kMsIIumKNu9qV/ZFztXErKrGtr1tv7M21SVzVFX64f2JT/Ht/ark&#10;ZnxWj9Hj+76Pn3H1j1JTn38ybKCZah5nycuSO7fTHzxv33vYmC8/6aAm80vToQH2YM6VE5f+qyDN&#10;UY4j277Lp0NHjbHtp7hPJbXPKtp2/bADWkgiKsl9+K6FZWeyA09YlBqbJgAZZt563+Lr0UO6aX1Q&#10;aDfD2pcGB9G/+W37DejJbGeofDwSUX0Do8M7hj/ZmnBtaA/ka/vG60YEQYq2vXv20JwuKi4I+Nyo&#10;UUiYBnnOB8jc3Llzlf6INYQRQaAj3rp1q7TpM2fOODs7q/YEKJFBtT179iTtJB0uePr8uSFDCMsz&#10;mkOFxSACEAGIAEQAIgARgAioIKDLjbHFwhgfH0+fBYJRsH7ZGhkRoTqcp0+fYn+cPHmy9NcffvhB&#10;/cBHjBghX2DQIOA2gT+AIwLyBzxIhg8fnpaWtnjxYqqEwu++++72HTscHL9V09aypb4VFaoJc1vs&#10;tMCOQQQgAhABiABEACLQQhF4fYjg48ePvebj4f3og03FBbEaOnTA9ALK/02/flASkxQCbTLwPDh8&#10;+DD4C1AT37hxg6oSjVyw8NGjHdt3aNUHWBgiABGACEAEIAIQAYiAKgKvDxHc8ztdjbASCuq5oP6L&#10;ZtasWdJKLC0tgdEh+CcQXqqpWSMXjDp6NCUlRf++wRogAhABiABEACIAEXiTEXhNiCDgVYAbUU3k&#10;jNmze5mbq5lmo3LBjh07yjcNXE/AP4E/ovplB7jg2nXr1HR77eo1VPrlN3lBw7FDBCACEAGIAEQA&#10;IkAfgdeBCAI+FBocQjVmmxHD1weuP3LsqLZcUBosmj6ahi35ySef7AoPo6oTKIhPoy7J8IEIQAQg&#10;AhABiABEACKgGwKvAxG8fOkSYEVU49/x669AugZIlQ5cUDdMDfgW8A4G8WKoKgxatx56jRgQbVgV&#10;RAAiABGACEAE3jQEWj0RBExo185dVNP2a9guQAGxX1spF3R2cQFCTaoBnoiOftOWLBwvRAAiABGA&#10;CEAEIAKGQqDVE8EbSUlU4kDAn5ymTZNHiiYXjL9yxVD46l8PEGcGh1AKBYF1IxQK6g8yrAEiABGA&#10;CEAEIAJvJgKtmwgC60A14kBS/kSHC17662KP7h+3nAUBfI29Fi2CQsGWMyOwJxABiABEACIAEXg9&#10;EGjdRBCkAKESBwJPYcCfSCeJDhfs8M47/DtZLWeOFyykDJEIhILQfbjlzBTsCUQAIgARgAhABFoR&#10;Aq2bCO7ft48Kaw9PDzXTQIcL3uPzSfOONMvsgvTEICEeVdOAEDdLr2CjEAGIAEQAIgARgAi0agRa&#10;MRHMzc1NS71Fir4acaC0PB0uaNT4gtqumx/c3KheUUOItW0FlocIQAQgAhABiABE4M1BoBUTwQTq&#10;5BzqxYGtlAuqEQoCQgwy7L05qxaOFCIAEYAIQAQgAhABgyDQiolgdBR55BTgLExlHagKWeuSC44b&#10;P55q1q8lJhpkQcBKIAIQAYgARAAiABF4cxBorUQQ6IWp3EQWLFyo1fy1Ii4ICC5VTMHk5GStRg0L&#10;QwQgAhABiABEACIAEWitRPAun081eV9++aW280qTC7aEmDLfffcd6ejiYv9qHQEFReWPimsk2s4Q&#10;LA8RgAhABCACEAGIgBEQaK1E8PbtNFI0HBy/BbZ0OgBFhwuCmDLNzgXt7O2pRpedna3DwJviFdHj&#10;m2dTSkQShvABd+m0wWO9dyQ9FjVFw/JtSEQ1z2tAHygfSX1JXk5xZX0LYqkSYdE/11L/ufuooiX1&#10;SquZaxSpw1yrql7Lwg0l6X+dBk9sOrJBGAxJfW0tROy1nGoNg4I7Rc3RXPWkBDylVfXiN3FpGH/M&#10;bSSSFvTdoz9ei97mpIVBTjmlbCL06wQlgcvFnFmz1WQuBmUmffvtnog98tW2adMG/BMc5tOnT5f+&#10;HSiv+/XrB/6Zk5Mjb7N45swZZ2dn5MTXFfkZbm6k7tIgvoy3j49W422Swi8yw+eO8o039fjtzG7X&#10;Lv/8sXxBYHTJ6KCzfwSO69muSXqANCJ5cmnFt9/f6O3pPG/xiin9OiBTpvhUpYZOt13Ps5wZdma/&#10;58COqgWarK/Shupz/nTvPz/exp9z6mfHXqDP4GPxVrt2pF0rOT23hwvHxJOT9tuPFh1p9lWUvt1q&#10;mF8eY1Rg0tlNoz+k+ZYWxRqzIqf4Z4z6/rspUyYN+ajppluLLjZv0Zr07d8N87tmHpJyf52NMP/i&#10;tgVLjnV0W7t60ayvkQknfxofXtrNvaP7XeoT+wU/WHdu25Qjl9RXPa2s0/tj075Tty5M8g3QNKMB&#10;xD0+paCe0f5DqxEjBnR9x2CtNs9OAdfjirLqBgaj7bsmXTt30EMw1Hj3sM/W+FdvvWs1Z8PqcaYG&#10;PT6JY2roPO7pfc7mevTSYNP1ulUE6EirewC16turN+n/gZ/0HE5xcfGA/lZU9WN/j9izR74VbE0A&#10;Iij/R9AT7O9KXQLFsL/r3E/QOmn3Fvn46FynMV8UCwWJLLchDAbT0uNgVnVDddZBD0smg+nESisX&#10;G7NhubrFDdlsJyZAfWRAwlPyRmuTQwaBEg4sXpU2nRKLhCJjjaLxHnuiKYNh6RpyiIs+p8KWzww4&#10;kiqoJWlRwHUH47Ng8YRadF/IY1kgi9GLK9DmNdotiAVcDwR2W1/ugzrab71JBat5LDti3moLr0d4&#10;2YAZB3vFNTyjknJdEdOm69fIWNOtZuL07TI+VKWei+sE93iGeNLzqdFWGBU+XwzTJdziegMuVGPs&#10;lEYB7yxybJy5wKPa3kIB1wuB1sSdfb9ar+HgE2zuFvXQ4OehsY8pvQb+WrzcKiWC8fHxXvPJM23k&#10;FTzS9XCUvffTokUXL8Ricj6qR1781sQSwZSUlDkzZpJ2zCDD1x9A1RokNf8dWOIx/5QZK/HgqmEd&#10;SxJYc7eKlkaucOz7vkGvjhR9l5ReXTN93NZkholbyO+un72j1GbbzoNGf/Hwl0EOrBLyAli1oJj9&#10;2H7vK7ZRmxk+a36CmaPDqHEO343p857h0JMI7/7hONBbJe+1uePmwwdXj+qqNAhMIgiI4P1V1rQl&#10;b8RVG3xff3M2pf0a3UGKX1xdbzVuS4nZhqR7G0a/p89Ui2qqXnXo/J7Bu0h3KFqXe5FzNTGrqlHT&#10;ew3Fl3/13ZvGdAz8fd4XgDNLqv7lbD5UMn75iom92yMvdxk0cUw/pqIQRFL18N+8CnLx2tPEDd5+&#10;sUVmvpyTPw6ggOu9HgP7m1LKGym6LKp5VlZWKqioQ35/u9NH3T/q1o2+DIlYaZrw0PC70kIVlZxe&#10;3MNlr56Vgtdp7xuiRfPQlPtrRiifJDp3xIA7RdYHAvOJoSnH14zoQrr98DLMJTH5O6d000NIjFdk&#10;4c5NPORspjMQpC8a+ZgybGdbZ22tkc4eOXyYVCS2ds1agwzHz8+vE5NJXy6IzXyTSQSBzJJKYAl+&#10;MggCxqhE/DT56Imk7DLsGi2sq9NWBFWXHxfBQp7te5Mea3PpFD1P2zkBkUtRPRbuxy6wncw17WBw&#10;xhWqIPM4xssKedF+J69aZFDcqngsByAasvLadQqVBh4LcTMBDVmtTygna6glSgSf81gTQJdN/ROe&#10;6wtNIdfd0sLO3Z91LEVgSEmMvv2ifB90GBW26vtoK73D29VSNEw5DHFdMe8CO2TJNGvVHcS0nrpk&#10;86FLmYK6Ro0wEkKdOeyMIgH5kx3jb4OgZbqc++AxRZln1UL5rU8ItPQFmb4kXdqitvOiHiED7hRp&#10;Q6LSmCXIpAGSV0p5NBlM2IZXRHpIalwdGgoYrJP6duS1fb9Vatvv3r1HuvEHDPhM7wMBr6C6psZ+&#10;3Nhe5urIQXPlHQF+LVTDfPnypaEQUFMPuJ99CqSgWj5vdR85+4cx1j+wEkpeMRjtOnRQI9whLOjP&#10;xmeWgcLYI6q4Ew04up8f/wPzbvSFS5LKlN/8f71SA1SsHqzjp7jHQlwRPmXuGMjG9K1c7pZx+cdZ&#10;5x4BbXXgIUC6oiN8xyAN4v8kSnF3zB30gTIsjWX5t4uRj5fN55ZMPe7TKnBLBAm/b45jMKf6rVjo&#10;AqxKp4/uXl1UyTB38ps5uoshGzLighELMq+AhN2DnEb378QQ11c9zkm/kfqwFm9RUnH35u2cZ/Tc&#10;YMS1VU9q8q5xtv319O1OdMSCElHl/ZvAAcOIw6NVtak766R0BZH8x0m2/0SkIhvfCJTvqzwzBnWS&#10;O6WB3FfDvuvlwskD9eX5DXtbQ8lP554uUjcGUTk/Zvu8MTbDpsxfv/tsOthBSk9N+vnda+dOGtJv&#10;sv/h9Kf0oH6v80cfm5I/7zY8qQAtmPwwyc6iB0WZD8kNBHWnvdry9TbvvMdEzg/DPgbcKbKOSUQN&#10;Dcikde9lakJ5YrzVqQt6X2kQ6uCiBITEiA8H+jx59gIRf78svBWHOD8hT9Sf4dulDytomedc1tVn&#10;GmXktJEFZqeIC8njh3f/TU9P5924nVsDXUloo6dUsDVSXGAMRyoSO3vmjEGGA7gGQAksZCBgsxvz&#10;jUZ7QQzSJpMIgjEaGwH1MOpn7mPtn1CmaZoIQxzGTHZ2LVFY+kct7uLi6ky2x1B0fmyXxRSgQsjK&#10;lBA78G+mEzu7AZUuiKuyY7a4WZraBF2rwP5QHh9gBe7SZvahN7C/UD7lcb7IZ8FkVMQdxUt3rYDP&#10;S0m4ACR5UexwIMbcFujr4Q6eOa52lnJ7kGIs4tKkIOAebkJ0SVzL226LDGJrynNpO4oGUnEsR1AA&#10;aARTZTZTGi2fNFy1hdVlAmDir1neg6JWmZ8ubfpWUtxZ7qFAR0QiYWrtOJMYtQwocUHUTORXS3uv&#10;EHZMal5lgzqciY4CpwrN8kBxedaJDVMtgB2qWks7TatQv9/pSuYI26rQlHpiqYmECmIv+X5gcl/G&#10;IHfWUQp6+Ye/HWJlqI6AnmS5I0XUCG/Ewop/DnmPIoSAVo7LdkVdOREywc6DxU3LKxbk83lJsUfC&#10;/F2tUYtGZDtNDoovUiPk1yzUIURKM6Pyacv7CfkcFRHE4bLyiHpA0Te60ySdBM0D0bhujLpTZK3X&#10;8iOckKlx4qgDFIfIjsVTbyNYkhCycI4jiVxYG+qhetw11lU+JaS/BdkZxAGSkhBDrO9TnIhtvo4o&#10;+ba0c52DnKHk3dDiu6Bxit60Arq7LDQjUsbzFMEGJSWC4L/pcEEspkxTEkGgBDcqFVY/uaL8uJ2o&#10;jlabJ8TXEdOUaTxxQOOknE8HIiiqSN5mj3zNhnqwM6vxzwvmOALOlOXsDKCxfCXgxSJ0LfJIUqn0&#10;Y9EgiFluZT1tSchR9YrIxmw2Ks8Z4hv3RBE0mpIG0sNLVJEUjCnJrB1nIezRfZYj+sVlWjsiB6G7&#10;+0IOXyTRrBfTKCghvmpD3ELPZVVIqVhjnYDHZfnYAy6FtDrKmyNFj3ppiO5EjKIhK3GLKkQm4lUh&#10;9ycF1SnTxnX93piUB5WkJIjoqMYRof2rzYvywem2lV/MY83U0QinmYxh1PM5C9FZI3lCEkoLo9Ak&#10;4rM5+Vg/xbUpW0Y6BrAvZZWpQqH5s02D2WjQ4gHvrstB9piZl6mN15747HJkYxBTwLTx2p9RiSEG&#10;FMepnJV2GGFkTt5wvYSKw6nwJ5obBKcZFPNOkwiqOXNowKW4OIiBeEYVqr26qFlSRt0psnaJA9Od&#10;K1DTGc0rCnuZ5nwxLexciHU+zzdwi9w3IoJzKjG7Wv5WKa5PCTXXhkiqLQuJoO7HGCSCJNjJE0H6&#10;XLApiSCVlaSSO7Pu68Lwb0rPEekHT00bhiKCoIl6QfzOgN9Sy+Q/UOJXdfXS84hoCycoRK/USGVk&#10;HZceZKpfGmK8Fnau4Fz08A3chh6J4DBUkOQonYzIt1X4OGYZIo9U96DfRfwraOLouxXUHOhuDd7A&#10;/7E10B0RIJJ/PoXVgmxefNTvQQqGX6Y2y2MFACXhsyzuRkScpvDQcaYmzCUVXjSxdl+LDvtCQkpG&#10;dlFFnWwiGuvKspO54f6uNvKNySS18gsE/1zRtkDCRaoIPbH05hZQStgMv9CJGmUMow53zSabUPCR&#10;xmnBIO+YYgQb8dOEgJHITLqG3y5TEWPJf7bx/5avFnwL8zHbRGTqSUX3oEW1RFBccSMUZ4FDPSJT&#10;S6XQlcZ4YfOkbA4Ltlgwet0CBqwBcU/JRW+vDREk7n50LrRUq8uYO8VYRPB5dsJZ7pm4pDR5J+3M&#10;7EJCnFcUF4hwOto7FOsnyRpG7xT4jRenkltxieBEf/apmIRkogf8fKLxkkq5c8V4e/r1rfm1IoLl&#10;5eUGmSknJ0SiLk/s6MgF169fL9866Mzw4cNBPUoOHPqHjwGtACW4Ud1lDAKjQiV4JBQgYliT8Fyj&#10;qtGARFDai2c8DqkckxBVWrsHkks4d3J4zygAUWM5Lqx+VqX94SQvjAFrB7OsfxAXCJiBuSubJxAU&#10;ZbDnEAwPbx1newrOIoo/SXsvfnx9uzcu51OiJbbbebWNcgpBpoWjf0TUqVP7/dFvPHNoWIYmXxip&#10;lqekDJj045pfx7AMTWEpxBghXO6IsE/zaZwckvWhLREEhOp5cqgtJqG09olBpZBN+siJmuoqSyh8&#10;HwQAKcJWwXRZHAinJH7M9UR6bReSUknSX3kiWJ2doKweBveKRzIiSIQPUSiVkF2thgiKH8ctR64Q&#10;ikJ0pCMifsQo9Aey20X1fbY7irXUmEG571REUJOIV73ErhkkggR3sQ1MUv3cgLtNLi8+es+WE5lk&#10;IZ4IUIy5U4xFBDVtHt2cRQgteUZ2AbpFlJyB8EYNoI7X1P03/PfW5ywCYj6T3ayRv+mWU0S1tnPn&#10;zin9kU7ekWOcw5EREdIXQWf++usvwALV+HZQDeQ1/HtVwX9pJci4vvqsj7zxe9MN9WVB/G+or4nS&#10;sz4sFjGuZ6Rzgsl+9vP7Lb6AygVHVF2FmLczzD7u9r6SOXY75ocfaBugg8EQv3zMT0mrtPRcOAdR&#10;zWGW9d27vg8CibR9t/NHpqYff9RZjwg1bTq2r7+fmAcsyAHPWx4WlcDjrjFHBmDlucrZ8slfm1yc&#10;5kberGE6BJxKSTv7i7ebi8s8Hy9HUKTmRYNGY/K3OiA9BM/HXZniopTLMaCdkZO++UxTh9t06NrP&#10;1nnJjrMZfN6F39dP7kN9KjFN3kNjqtB42rz/lXfIT6hHd3qE3x+JFYazUqfRukKR9nWPb4OgT6rP&#10;7XsV4naMDz4fN3EQg1Fy6GJyWemtg3sPVAID1h9drVU8k5Ta7dDjc1ulZ3AP+TXXxsRiuHIJ289B&#10;kS6DF4NLz+LxvZUCjzdWJEYs25mC8LnV27Z5fs6U+WSJa58UovvEaryVapwhZv8Zi9citLsybXd0&#10;YolQW4QMUR4EdvFWdo8BAZWQqq/5DetE4jkz9zR6JGn5vNf5Y8RMo/i/R9IAPqKaosyr0eGr544f&#10;1M1y2Hi3RWv2xPz3nLreJtgpssbN+/VQl2vrnfdMaBh0aIkR7eJtOvf50ho8Q/r1Qo8OeWcg4IoC&#10;nEGePKuh54ZEu01YUBWB1kcEm8YxVhUpOlxQyY8YcEHIAlEkJS9z/kmoBP9hMnLs4E80e/w2Cl+h&#10;m9+E+Z7BInV17D0e+fqpPBolgqrfS+nqEFVXlCH/aM/saJh+tn3f2oO1dx9n6/whdAmPVsfa+wPG&#10;e25mx6Rk52fF/LrUbeyQ3pgHsrXN25d9HWYGJxYx7fyibkVtcRlkguVvaNP27Xe0d1IW58f/ebEG&#10;TLfb6M/ak843cCIuRZ0Nqwi34TbtmL2sHb+17qrGKdikZ1dNtFKGR9suo2f6YVGB7h8JP5vdLPQE&#10;aV0sSFzpQvasPJQF6EKbjp+PnwtYVOW5yJANIVsuA+XripXfWb5Nhlu3iTsQwUn0goEdGWWXV/ZQ&#10;etZdLpPju438/aOUS/RYebmsbZ9Jy1atWrXsR2vFXDLi/NjdR+6DDlv99IufvaJnfsOTRw9Q2tT/&#10;i76dSdZcx8FTF4xH/l4ZH5NaQj+DSMW1w7/KXEtV/yvyHB+9a7Wcp1OvQV+BW1pRwkXewxeF6bF/&#10;hsz9xrTXF+Nm+G7lJKJcGTzXfo++RRHoUXEkxtopctvgnbfVbeD3u/bUJSerNvOBOBeXq03vqVib&#10;5MXDxD8Dpgzu1M20Rw/Tbp1MLN1+f6pNg7Cs1gi0OomomrQiNMcCcvJiVoDYExoaCv4i/y72dyWb&#10;P6wAHR2xekO9N1I1jDvqUiq8lGdOamAnnydDB2cROiuCnkk1eU1VKSGouky9OTadXiiVwXUhwCYG&#10;xB45ynIHAiNTO/8/uFw82oi8jaAWqmGVnihakTEt3XZeV47Sp7U1PeLugPk4M+dw8qgcNQjYbbak&#10;KNiPU4BF16Rd6XVReZwf7tc6aHOKOm2dDpOk9hXcFgL1ksZRljdmx4YvNaiqz+PMIQwlmVbLL1Jk&#10;v1FssQ44pis99wR1BTLVsIJ3qtSwSkCV4oWwfjMZGfbvK+XBlSX4Izaoakw7pLpjUs/uZrERFGWE&#10;YSEDqCNZ6rC8CW9cprmFubItLxN4mAXuZEdfTMooJLzT1KwTI+wUdaphsbAk76FSuFN8YmiaPKKu&#10;dcCPV/k+Hey/cCrqUQycRZwwzzbFh74nR3U2xwv19ML8TnA/ObQ2+pUYeju/7vW1Polgx45086iS&#10;kuK///67f//+YBlLf123bh34i5Sfkb4l/aMOckH1Fb4Jv0oq0s8e4SEjtZ3i8LkmhRcoJnlV+xyk&#10;v9ThkYieP6+lL47QoQWFV14IcnRRLtFu9vK2+a4uLrP9OCAaX8m1bf9zcXGdvw1IjAz11GSn8Yir&#10;NkgA+NuZ/UvGmJKmTzUb1P0DuoJBSVnqydOIftF1+rg+mpKxftavt1LaDEMNDqkHCAWn/4RkDmQw&#10;sk5G33jadEujruzRPbA2uvT9iA5u7bpaDh6MDdxkPmv1+I9QaaD4yd3bOSXkohQQRK2KYaIs7/uA&#10;UckYtCIakL7ob7uUPanrAEQqSo9J2/p60nBrrwpuXUXX1vj5DlbK8ujGJznJ+ciPY4ZYUph2tDX5&#10;qC86gkc5AvpCPMV4R6rZ4mJZjjqnqRDXlj95gnapZN+peIFBJMLi+qJ/Uu+/RJZUzaO8R2hwRQt7&#10;94BdRy7ezHpYXpZ2JnzTsnk/OIweYianWKdY0027UyQ1/0R4TZy45Ai/RmcziQaQLtTle3cfZSua&#10;wG37zqORJkGwz3Ox6TqfihJhzgn/RXtzGXb+3Fu8KycPHTp6IfV2fNBkdA/z7xUQUUgNeUrAuhit&#10;jwiqUbZWVGg4f+rq6pYvX45NO/Dk8Pf3ly4BoLi5fJnWJxZyQS33zcvcs3/+fh8cEuZOCyZ/3lGz&#10;YpjR8KwwEw11+3XfHnSCB0s7VH+X4+MVlvpM9r3XHIC30zC/a0gFHJcemkJkf7o9vWnNVSglglpO&#10;AWlxiTDvXOjaaPRThrLA3XMGqsbEFpXm/w30Xe0/oK2kl5TcPPJHMvA2mOs20rC553UZdcfBUxZ+&#10;g77476GzvLKmYoKNBfxEZAlbWltIFW9Xd/t6zsUfrw1R2cRwGmv4R3zdgwF1Rp7K07/+ej4H+VRL&#10;6nJPfN+/h+k3v/JeqvSbVO2LcL7e/b8YhjwD+6pwQOwPbvv5pDavtcW5KNUz/2JAb2X6LhHwr90E&#10;th0mo+wG9qDawV169DPXeora9xyA2IhRPoP7fqizkcSLuykpOCWpjNp+kPdCz9kXPU0/7D95wOj5&#10;YUh8eqBBd1wWzk3OLsuKP/SL72yHrwead9HKLLhJd4qo6HLIqqXn83JPnb54/4XW84S/8Na73b90&#10;d1eKC4OIB8P+CEaDUyKKC2XfYh5wLg6ZSCt/XV3u1fPngE2J98qV0wd0xqxT2vUc6zFzHPJfJTkC&#10;nXuu64jfjPdaHxFUMy/AUVf9rN24cSMtLQ2U+e2331JTU7du3QokvkBGiLn3Tpo0CWh+6cx7s3PB&#10;mhrVMP9Ix83MetLpfxOWkYgK43b+ch7prtWcpdP6v02jbYkgN+0R+klSb+asVJXkSdIvfr7Ho9fN&#10;2365tGkJG41B6VSkz/DJ05ydp9oP7spgdOw13MHZedrk4X2UqsJzSGB28fg/3tacgFWYGxX483HE&#10;cBM8rsGbZpGwQFlLb7/bnqZA8Pk/x/YBdweG7ew5o7vTYP06AaPFS+9ZfW03BC1feS45q7ppcg/U&#10;ZMVfuAmaNB06qM+7RGe79rIaTDxD7WasQNw1ejXknA2Z7bT4YG4N0379oT3eloyixK0u1t/5sS9d&#10;v3QlGZDJGqbJ+5T8Ag+xKxeh0MUODf0jDTmp+hMFeLVlBaXIT8MtPlE262ysvJuG3pKt7Af2oFwH&#10;FYIcdNtq9TQU3wVpIaifO/nluikHGIQiwmTU1vDNtoyULaG/yV8RteolQyIqu7V34eRh7juuIa5W&#10;I0FgbZ4gPWbnEmfbfl076PYZNfZOeecjM/SsyC+tqH10Kdjr+63XwPXMc/9232Fy7iFlBXcIw0Ya&#10;kHQc8OOOQ4fYuzatBkam8s9Sz8mDEV0dckxNmzR6mAKz/7yfWVfylDDKTYrrahAnmy4WpvKpkdt0&#10;eA9VJOX9nf+anOw0oG7SIrqt4CbtogEbA/aFWG3z58+XVjty5EgQXgH75+LFi1sFF6RKsgfcrgwI&#10;l/5VSWr+Y/uvjsxF8rvNXPsjvdxoojJ+ehLSttWkIb00aRaJPkqe8w8ELfgZOCgwLUcM7iP14TWx&#10;DVBVN6n9SyrHF9VFObPi5HJ0oK+ccLGgyYb0h864NUiqMiPXLzqeS7TS/m3s8q36vHxehsiPPv7U&#10;9H06XcIz49GX/tKpVFamuux5vXZvMNq8YzV8KqZdLLmRcrday9d1KS4pvXko4jqSJ3qBw7D332K8&#10;1cN+BzhjNq/zl/90+i6YOqhmv4f19I3n8wALDD57dL27z67r13e6WTJrru1c4GDvEnwFNG/6hfnH&#10;lOf02CVhBw4pPDuXfN0dvNV9xs9KPxw6hP+kYUjvqK6Fyoyr15Arg6md3ZDOFK9LGkofP0B/sxjc&#10;u5tyIfHL5xXIOlJx/yoKcx+BSjApHke/WLV58KgGA2jgn7tRRcRI10mz566aYVITu25u0Il8HZJw&#10;SkQl8cFurt4H/0UjbEcm3b385ypna1M62g1KsI28U0C7b73XuQvC+G5udhrypcMmcDaCuPoHw3+w&#10;lL+NN1aWonLgbl1oZW7UZTto8067Tl2QtVORVyLnalNfmHQ5RptaYFltEWiVRNDB8VvScd7l89WP&#10;v7CwECvQoUMH+ZJAwofZCILAMWZmdE1SmlEuWFWFS3K0ne8mLS8qvspasyoasA2mpWdwyAyFA4j6&#10;gHx6Oxb1MGZYfz1Q0auR8tAHLNBv+vx9SEv2ARGbv+8nlaB0MFWveSJRSQ3oieqiuvX9XPnHL/t0&#10;bloRV21VKQig8PTZCyAUaaxD3GyflFYpW8mQOYuIyhK2AVHQ2O7vknX4lSB284ylJ8GHYZb7VA1X&#10;B5DjVwuDH0LIYerqQ0/6q+WCrHpSVafwirj8UYEmjd97/b52xmSCeUl3S4wvEhQ9y87KAwZpIE/0&#10;nGEIfX7L1NoJpIu266dgDfmWpPzfk0dv1jDM7JZF3Tq/ZhxinfmO6ZilB69f47LmEVG2R7pPGtSJ&#10;Eqay/P+UpGm4CI1M0kZPuvZKJevsi/8uHU4HXTBxGqmQ+FihV7X3rl8CBgEgy86UwT1VDDpArugK&#10;ZB11+birYqAlPAI65nyABw7GgpBjz1p3ax2im7wqubxzkR/QMTItfbxcP+/S47tlYTMtGbkRCxbs&#10;uFSopRVx/Z393v/bhGj6h7qHnzj32/9Gm72n9zlg7J0CsG5r8pmNAyIdLsrLAxGJJiyL4uxWCAkE&#10;fhKV3s/MAP9r+qn5xzqr4LXcxOqKd7B0mAHiaFZGBvntOHuDB9Z2yiX22rkL9raGD54BcWjyqlqj&#10;NwxVgjWNeTWkkj+lIM8YCPImg2AeSL2GVeHS1o/YIF7Dxk6yp/+qEFffiVo2Afeps1kfp+yLStkC&#10;EVCXwZjIzlaILEzhNSx8nBzuiecTs/TiZKuGL67lc1ZQpfhS/TuRyFJJ6baCw5dmPZZ2nvBuVvUa&#10;FldmHD1wIe+5jnGMNaVz1uQ1rGYCRc/TdqITA2LFXRHcZqF53qjd8XB3XVd2tryzKQgIUa4aLpuY&#10;OxNb1m0lsMR15Q/56Wjy5bNxSbd4/DsXkSjZtB2ucUCUcjqLX2WEj0SiHt6pUJc7pC6b7YqerKYj&#10;WbdUZ1H/1a5SQ2Nd4Y2jZ+Ty8hGxnc9c5qPZq0XV2YmX+UX3o3eGx+WSuZeC0MQPMpKuJmYKyMOS&#10;a1oh1F8SKv9QwgXebENSjfyyFT6NQfNpM4jcJyR4iYUFXG9LdLub+HAfq+ZeI6ZAFj8azVQBVgNP&#10;INvlqkGJxVX5PCSXBUXWbLKA0uIqfpQfnvXO0pdbgK1buYQ9lgvZGc+I/CcavYalw6eReZz2SjLi&#10;TlHoQ70g5VCgl48/62AcXzpkuRLiAq4nEmqT6cFFsgrRfcTCyuzrIDWR7zzZ+Ymfm2aOYTeK9Mrz&#10;IZeoRmURawo/TncAsJwSAq0yswhVgjVAENVP8L//Atk+8pCSPGkuEDVlSOvXigvqTwRBc1REkJTg&#10;Nvmib6jIOhWAZ6kCOuGF7Kwq2odMFY/lgOKvmmFClQiKhaW32N6j8EynNks45A1JX9TnmkX6+XwS&#10;54uKmpSJoLA0IQhJFmzhHMRVz1EoJgf/IqpagM1xtUNIL8mBqJhZBMkil5he2KAEvOyDzZywM+05&#10;EdiEmgiSx/Rv4LOdRrmH3xDI0y9pVjclKiCuyo5hedhQSB7tQ+OySzWnYCHSsyrGAZGGJXKKIKHp&#10;UmzFdfnJl27ceSif304GPPiqPUi5eDSC9WvEkb9S8irIU6TpsouEZSnRbG4CL6e0DsfR3JWTI5TU&#10;FVwMQvK1UG0NYXFq4j0NwUfwCm3dA5H8gnIPLkJTkLQpSNeoiCAItbMSJXwjAxLkwtfUpodNQJUk&#10;VhuTKHICiasz2R5YnBamVUA8yI+i8pQnBaIJSxR3ivh56nbPNceltEyJCIqrstheNlO3XCpQYKZy&#10;lSsRQZAjO5UjvX8yXcMzKuX6IqrOOuiBsVVweeBiCGskgsQeN/WLK9eUW4fmIjHqTqHZB5Qco1nX&#10;keNkZlQ+7SNaDkbKA9XSzt2fhcQrpbG1STrcgPDMiF/RZRsZlZD5MH6TOdKWpQe3gHY/sXqNt7u1&#10;ALrlF22VRPDKlStUTEgj4jY2yAcaeIcAD2LVwhkZGdK1TVMiiFVCnwvqTwSTk5N1Hr5GfPQrIBZW&#10;3Dkv02oxkOjEfPosUJpfC8huVI9dRSIIUuKe3wKsqbDPj8XUrQmUQkc09pXig2ROs3QOZJ9QztEF&#10;IvWxUO83BuaxK31ieQKV2GoSqhiE8pdapoW9D+v4FV52cWWdxtx6BPwkkeewnyhyx4Ff5ImgOD9q&#10;JpD0KX7RwaEoTSNr6ROVh4jGNOZuIivQIIhZjopgFdPHVd8OmwqkC0riQPmoYO7+IUjG5W2Bvu6O&#10;aNAx/EHSnAD3y7xKVUmSdD0S32NZOEBAaqM9sLxmntzHWn4fiHrFddmnltmZMZCU0CjJZo7y5shJ&#10;8vTaD3jsPRO3A/erMdErFjhQLpGgChckSJWZfdBlBZ6t1BPKFaKG2WA/UUaME5fHB6BJrpn225Ir&#10;UNIjLCIid5BIefEvrYwFgi+1VAKn2F0iw6RCiEGxIGG1Hbp9Jyw7dR85jhWIoLgua+9UbJVQXibl&#10;ieDzrEM+sqzVCmI/aWfkSQwm4dNEBIkbCEMpF7k+C8O4O4V2z4QPojzQzDtW6xNoc1xikYCYoyHH&#10;40H6cDQ1XD6fl3Y2xB4cnErBFbHT7xq/TPNdj7rfNfwIZ3QdKOklNI7UqLtbY+utqUCrJIJqYkqD&#10;n9TDL9UOU/E84FCMfZ60IoL0uaD+RBBowEmJ4CIfn+Zbeg2Vecmn5CggYlXtzU4rpYonTNZTWZ5T&#10;86kRmSo8XUoEp66P+HWZI3qEocfY1KAz2UpRUtUCIS69sd0NSPLI6aNGbiRXN9ElEgEd0P2dCUKI&#10;keaHUrxnslJFCEGPCEpeFUTNA99QBYbUkBPliYlt7ALiCjG5l8bBEgVmc/KxqWysyzuBKgHJZD/C&#10;8uyEv1IEMj4nfhrjjXA1S7fIDEURF5mY1sLJn52QTU4H8RGB6faIegA6LyeFcmDxqnRc+Yho08LS&#10;g51RgfZZ+CyDvdCSOS0s47mOFcq/9jzBH7lSoGIMZaWnnC5VyXACEYMtRHm22QRWKqVtgULIcfnr&#10;zB/+dmgYD3eW/D0GLYH9pCZ0cG02exYmMbN0Ddx//NAubzTRNDKI5TFy00qMsr40I0om+2dODoov&#10;IpWnigVcD6Qic7eohzhjlw2TgRBljCcooyR3oSLngvJEUPQ8ZSsqdQQc5dcESiEi4IJHvBH5tH1Q&#10;UqlYo0RQnMtxQgWihg1IbsSdQm/liqvuRM5Br1HmTmy+mhuYYnWi0pglyOaf+nuG0pGLM2Zw1cmr&#10;FtxPidm73lVGy4GftXvwoYTsch3E7bL7ycwo7eSBRt3d9GBuLaVaJREE4FKJxM6eOaMeepChzsnJ&#10;CSx/IBQEumDVwkBSOG3aNFBAWyJIkwv6ePtgR6vOS8Tthx9Ih6/RRFLnFilfFAINZOrFI7v85fc8&#10;GJsuKtH6xzF+OG+yCU7CBBIKDwl1YNr47El4QCOCv2JNMjkHEH6EXi9VOJ00ciO5utQQQbQUctyz&#10;FQ5EMlqoQgTF9TwWonIeGpahDANNIijBs0Qw50UVSAWZ2GdVgV5oHCzxCQfMYPUe9h+7Ahfao9FJ&#10;GDZBCYq4kS4S6vpxaZl5YGw270KkvxNqqqjusyT9HgBWYuc6k8heQDsPB1n/kGQYTA9OntylA7Ga&#10;GjSElabNDYZ06I3PE9agomVUjKFq/SYRVSRvQ3iWhSsrpQzhQdUPUoD1JC+nrLaQkMMN9eDwyROB&#10;6GkjKKx+RmrIVZfFdsMNbuWWqu2ymALFTzhQ3iWwZbMGqAElCwTbgLAylGrw5RmenBCRzEaQoMVg&#10;2nExthzciqphMHc+swOOpJWqMxgFbwOJ7PW9B1JRY01NEkGJzFhlKuuagL5QX8vT1oA7RXPLciyc&#10;OXVvlhbSOjyriurdlbjyWfsnlOEdENcKMi/JLRJKobK6DgsL4wLs0KWIEXctHmPubi260SqK6k5H&#10;mnd4VP4idKRiIKEcdsZt3ryZdBSAIAK5oG72dnR0xD26f6wzEVRjIAhUxk06KVJLF3lyg0TYOp+F&#10;yVe0eETVd/a5Yd6BTMfQZPS7qPzUZkVMk+kTEelRYr42gkCF+qRckDlm+cUiBdt4nib/CVlFRLIp&#10;Zft6pa4Lqwv5qQkxUexwsmTHrJ1x+Yp8D1eFmPjGqdxU5IigsLoM0coICrMzkdg2cSxHgB4QBB1l&#10;h4Fmgr1Qe3kl6596QSrvoZzhoEYiKBGXJYc6yqlx0TmibfdJ5Piayc6Wd9KQanWH+MY9QcHCiYWl&#10;us8SyJ7mq0RSSCQTWqw6lJ4pf9NQcq9/zkBxSdwyVP46KoIPZpeECAJCUpl54phUdkWYEYam1IvF&#10;1bzwqebqtoMuEkFMcIgYOaDp4EAKLx8VFyhAkhJZiLyceMCl7oy8waKwjHcs2H2k/JJg2q3k8J5Q&#10;CnsIjwTGyPCMV2IJYCGcJbiwSMmMjxwl2QrEDFtJiKB5YFwRsheKCtH/0eLhsV0RnNV4IYgF531w&#10;ExQQnXHqQv9g0l2s+MeIuHyqTH7kC9SgO0XtHlDwrqNQ5VNWgEsETWYeeSBvfwx848JdUasC+Zsn&#10;VgsQG59heYxkknsRqe9q8bVQZ/SzoIunjhF3tzaHTKso21qJIJD8UQkFSeV8SpMB8gtj55xGVbIO&#10;s0iTC+pQM3iFylEGoEFn4Lo1SvWWuDojEpcfYLYg1yn0euqblVOTIZGuqC20hE/S2IttbeexuLcL&#10;qnVQMih2Q5jPXb6Ydb1YqSLN3EhWDSGQMGwSzNrbLFtw+pFacEuJ4K1yXOAkT8NJ/lu9PyCtwQof&#10;p3A2L0FTiYJUqr6sMxn0Nf7PrwciZmdACx/IQS2KCrMzUuL+8AVmeeBRMk4S11VWqZXEKfidWDkG&#10;ROEqXV2XNSozmKVAUg0kEZS6heJ5e3GgTWxDk8m1veLqbLY78inFbdHEDQ+OzASrANgsHr9Hwil0&#10;sRGUwiRVAVMYXQkr8lIunQGkMQZ4LStnaJZTyiPd89qToPY+RqTTZWApjMW1GeF4NAE5ISKY+RLA&#10;3h5wfREhqjQFM9Fh3KoBRG9R9E8iTGY17AEaP6t1RxVVZuxzJ7ggjcpAEZqpe+UWrmF3CvmOAG58&#10;50KlLJ/2dU6+MoIWg3iKYeeTePz8h9kZ106FzsKyA1O4CiG6kRx+sVbUWFx9jxuARr9B8h4dzNL+&#10;zm+83a3redNy32utRFCNYAy4kmjEG3AmzGsEaIFJvUY01qC+AB0uqJsml0ovTEcUquegyF4H8oMb&#10;Rw7o7B1GVCmuKUyK9LKxtN+QqEn6LxJq0PvoOkpxcVzQAhANgQgfQyfBOQjXt903cAuLdYxXaSCP&#10;QknDY64Pcgk28Y15qsBRRXzOQsyhARNg4CZo6IcJySOB5n0KY0dxLySkpPPzC+9H/YTUY7omgcLZ&#10;EyBFiwjqiij6HokYD/+UMidvuF6ila4H6whOGsr0vwoAQSRmI7g3BaM7BrMRrM/jzEG/YYQ/DeEt&#10;oYlGyMfHqX1wJGgjhdUdkCbmpwM58D2V6DJESCNLV3/EM4fk2bbeHRfIYSI67R+EC3o6odk1lGmi&#10;SmWEf4ZUIIRZpyk6c+CWDDg6UjmxtDIQ/CUpOjZHxQhEehPThKum3zXFJRELy7IucVj+Xq5Y4hZN&#10;j/ZE0Ag7RXEuqvlsD8IAA1zM1Phiq18Q9YKErVNJQNCRrpE0Bj4HN9j4XVFXFohUa6zdrf2GafFv&#10;tFYiCIC1G/MNqVAQUCU6sGv0GqFTiZoyxuCCarxkgKRQzw439+tiYdWzSiORPFpjI+KoYWc8dbAM&#10;WpXpXghzKR1E4i6Dh/RDSOKoiDsiseBy5Il/CwUlFFG7xPkcJ0AQF26NK6QUs6HkEjzbEsoMRWRV&#10;Rw50Q2fDA9xlX1CgYPPdeT6LLLCZ7rjp9ibhwIsw6VmI3SESd/eO1lanqo0DAyle9IaVJ/JwT3H5&#10;zzAli2Da+J/H497pNhzw1rOkwFGaaAp2edCRiGvfM8AFD60IT5MZBwjLBc8U12RNUqA0kD9zDieP&#10;pokmQQQJ1bAWOmG8aCY3ELn+LeQgCvzmfoy7U3BRLrDe2XUpT3sBmxw4IExP+gU2oMUeaBxBb//Q&#10;iCigDTLU6S18wuOsRC1brKaGXirQ3S7TaLu7uReKwdtvA2qkdWq0vEKRERGsX7aS9isu/oqlparJ&#10;s3JZIA4EqUTAX4GAsEsXaW54gw318ePHc2bNLnz0SE2NfqsDvH1w9xGNDW/bum3vnj2kxZKS/waZ&#10;TjTWAAtQIyCuyUm6nFWBFujw0dBRX/d5X+/8AbrhLRE9KXzSuVdPpQyzwqLU2DQByIzR3nSo3Vd9&#10;mJrS3TWKRG+1o0odp1vP9HtLIqqpKKtpa9K9M2XuXP0a0O1tSX3JnZR/HlS+YrzVqffwr7/UL3UY&#10;ZR8k9c8e5BS8AClHKJ52nXv376Nr4lpZnZKanCsnLv1X8UoNGu27fDp01Bjbfl1UUoDoBqH+b73I&#10;uZqYVdUI8mEwew8b8+Un9FYIuqKqGxht3m1pi0o/RIy1UyQ1j+6UvD/AsuXMOxVOwsrM+Pjqgd99&#10;3YveSlCz7Zpkd+s3383+dismgoBmjRn5NSmCM2bPDt2MWwGqgRgI2Pr37w8KgJwiW7eSc0o9Z8iA&#10;XLCiosJm6Jek/bEZMTwqOlrPrsLXIQIQAYgARAAiABF40xBolbmGsUkCAjBAgEgnLOro0dxckHhW&#10;w9OvX7/du3eDQtu2bcvMzNRUXJffDZiP+AQ11VuwcKEunYPvQAQgAhABiABEACLwZiPQiokgmDg1&#10;BOjggYN0Znb+/PmY18jGjRvr6+vpvKJtGYNwQSAOpNKDg/58/TW5ZFTbrsLyEAGIAEQAIgARgAi8&#10;UQi0biIICFAvc3PSCaMpFHz33XdDQkJADWfPnj1x4oSR5l5/Lrhj+w6qvgErQzAKI/UcVgsRgAhA&#10;BCACEAGIwGuMQOsmgoAALVu+jGp6AtevB6FhNE7exIkTFyxYAIrNnTsXmPRpLK9bAX24IFBzA15L&#10;1e4Pbm66dQm+BRGACEAEIAIQAYjAG45A6yaCYPImTppEJRRMS711+dIlOhPs5+eHFQsPD6dTXrcy&#10;GBc0UeueDPS/wBtavn7AZQGjpWoRiAON4e+s2wDhWxABiABEACIAEYAItC4EWj0RVC8UXOG7jKbX&#10;yKFDh8DMAa8RkKjNeFMIuKDP4p/Uh+xR4oKHDh4EjBaKA403KbBmiABEACIAEYAIvLEItHoiqF4o&#10;CH6lqSB2dXXFvEZWrFhhJK8RbJEBAd6zygqaXDAlJUWNj8im0BAoDnxjty4cOEQAIgARgAhABPRH&#10;4HUggkAouPmXLVRYAHHa7nAkRoz6B1Syc+dOUObWrVvG8xoB9VeDp6YGcEEqjTbWT8D/QPjotavX&#10;UHUbvO7s4qJpWPB3iABEACIAEYAIQAQgApQIvA5EEAzO1tYWBJGmGiXIxqFkeEdaEvggY8aCwGuE&#10;jkJZt2XF5/PBi2PHjQP2guq5IOi2mqwkgPtCZ2HdpgC+BRGACEAEIAIQAYgAhsBrQgTBSFauWqmG&#10;VwEBG1Czapz1pUuXYmVAqnaNhXUoAJTOwAwRvOjs7EzHj5iqCcB6AffVoQPwFYgARAAiABGACEAE&#10;IAJSBF4fIgis5dYFUnrXggHPmTFTIxfs2bMn5jWyb9++K1euGHyhXLx4EatzypQp4P/rxgUB312v&#10;dqQG7zasECIAEYAIQAQgAhCB1xKB14cIgukZP36816JFauaJDhcEXiNOTk6gksDAQMOGFQT+yEAQ&#10;CGoGee2kTh46cMFd4WFQKfxa7kY4KIgARAAiABGACDQxAq8VEQTYLVm6xMHxW/Vc8OiRI2oKAI4F&#10;0s2BAsBrxMXFxVBcEMgXsURwwDd51qxZ8h3Qigv+GrZryJAhTbxKYHMQAYgARAAiABGACLyWCLxu&#10;RBDQuLXr1ql3wghatx74jqhJOvLFF18AoR3GBYGy+MyZM/oElAFpgrds2QLyl4AKgazx9OnTqjFf&#10;ABdU4/gsXXlA3uk0bdpruRDhoCACEAGIAEQAIgARaHoE2qgPaNf0HTJIi8Dn12H8BPVVAcEhoIyA&#10;gZEWAzQRRJNZt26d9NfNmzdbWVl17969W7duL1++zM/PBz+lpqZWVlYCg0Ks2PDhw7/55psRI0ZI&#10;3wJGgdJfgUvyzz//TKrVjY+P95qPpLlT84AOb9+xAyqFDbJCYCUQAYgARAAiABGACAAEXk8iCAYG&#10;/EKARaD6OQaCQ+BfAiwLqYoB6R3QDuu/UIAgELBATDWs9AB54f59+0GkGMgC9ccZ1gARgAhABCAC&#10;EAGIgFYIvLZEkCYXBMVAKJZFPy2iEg0ConbhwoUbN27s379fHllA7Hr16tWjR4++fft27NhRKiO8&#10;f/9+VVUVVrJz585AiPjVV18B/TLprABBYGhwiJpggdhbUBao1ZqGhSECEAGIAEQAIgARoInA60wE&#10;6XNBUNJvdcAPbm5NlrENKK937dwZF/uXxnmCLFAjRLAARAAiABGACEAEIAK6IfCaE0EASmZm5rKl&#10;vhqlbhh8TUAHQX9ORJ+IOnqUzoRBFkgHJVgGIgARgAhABCACEAHdEHj9iSDABYSAWbliBUg6TBMj&#10;4Jw7yWGSYaO0ABXzP//8s3/fPvrdAKzU28eHZp9hMYgARAAiABGACEAEIALaIvBGEEEACvACDgkO&#10;oSmHw0AEriRuM9xsR47s16+fzr66GP/7J/0fje4gSjO3l71fjReLttMMy0MEIAIQAYgARAAiABFQ&#10;ReBNIYLYyM+dPbvCd5kO6wA4lAwY8FlfC4uuXbtaWlqqqQEwv/Ly8oKCgge5udeuXaMv/5PWaTNi&#10;+I5ff6VyXtGh8/AViABEACIAEYAIQAQgAqQIvFlEEEAA1MSbQ0PpeGmoXzHAeq9zZxP5Msl//03T&#10;ElFNzZtCQ5xdXHQWQMJVDhGACEAEIAIQAYgARIA+Am8cEdRTNEgfWW1LAkFgcEiIenGjtnXC8hAB&#10;iABEACIAEYAIQATUIPCGEkGACNDhnoiOZv2ytdnXh8a41s3eQ9gBiABEACIAEYAIQAReSwTeXCKI&#10;TSfQFB89clRbTw5DLQVAAZctXzZx0iSoCzYUpLAeiABEACIAEYAIQAToI/CmE0EMKUw6GB0Vrb+R&#10;H03ogSJ4wcKFIOkcpIA0EYPFIAIQAYgARAAiABEwOAKQCMogBSFmMjIyjhw+rL8rCdU8YSFpxo0f&#10;D20BDb6UYYUQAYgARAAiABGACGiLACSCJIjpHPyPCn0g/7OzswMhCQ0bpFrbyYblIQIQAYgARAAi&#10;ABGACMgjAImghvUAkgJjQQGLiorpx6MGkr+RX3+NhR7s379/k6UwhosbIgARgAhABCACEAGIAH0E&#10;IBGkjxVSEqiPi4uLwX+8fPny0cOH0pffYzJ79+4N/tmxY0cYC1o7TGFpiABEACIAEYAIQASaCQFI&#10;BJsJeNgsRAAiABGACEAEIAIQgeZG4K3m7gBsHyIAEYAIQAQgAhABiABEoHkQgESweXCHrUIEIAIQ&#10;AYgARAAiABFodgQgEWz2KYAdgAhABCACEAGIAEQAItA8CEAi2Dy4w1YhAhABiABEACIAEYAINDsC&#10;kAg2+xTADkAEIAIQAYgARAAiABFoHgQgEWwe3GGrEAGIAEQAIgARgAhABJodAUgEm30KYAcgAhAB&#10;iABEACIAEYAINA8CkAg2D+6wVYgARAAiABGACEAEIALNjgAkgs0+BbADEAGIAEQAIgARgAhABJoH&#10;AUgEmwd32CpEACIAEYAIQAQgAhCBZkcAEsFmnwLYAYgARAAiABGACEAEIALNgwAkgs2DO2wVIgAR&#10;gAhABCACEAGIQLMjAIlgs08B7ABEACIAEYAIQAQgAhCB5kEAEsHmwR22ChGACEAEIAIQAYgARKDZ&#10;EYBEsNmnAHYAIgARgAhABCACEAGIQPMgAIlg8+AOW4UIQAQgAhABiABEACLQ7AhAItjsUwA7ABGA&#10;CEAEIAIQAYgARKB5EIBEsHlwh61CBCACEAGIAEQAIgARaH4EJM38FHLdLeRQsHDnFiI9EnDdFbDx&#10;4gqEEolQwPVS+LM7V4CUpvq7VpVr2yhF5RKtGoUj0gouOEdw1cGTgfQMhPtIq4UB95FWcLXeL2yr&#10;+GQ0MwkDzUOJYPNzcdgDiABEACIAEYAIQAQgAs2CQBtABpulYaJRUc2zZ9VCaR/avN2pa1dmOwb4&#10;c1m1UNaz9p26dUH/XFFW3SD789uduiGlJRR/16ryNlo2SlE5UgscEZwjmksarjq4j+BZR3qqa3WQ&#10;wn0E9xHpPmoVC6NZKRjaeLMTweaHAPYAIgARgAhABCACEAGIwJuJAFQNv5nzDkcNEYAIQAQgAhAB&#10;iABEgAGJIFwEEAGIAEQAIgARgAhABN5QBCARfEMnHg4bIgARgAhABCACEAGIACSCcA1ABCACEAGI&#10;AEQAIgAReEMRgETwDZ14OGyIAEQAIgARgAhABCACkAjCNQARgAhABCACEAGIAETgDUUAEsE3dOLh&#10;sCECEAGIAEQAIgARgAhAIgjXAEQAIgARgAhABCACEIE3FAFIBN/QiYfDhghABCACEAGIAEQAIgCJ&#10;IFwDEAGIAEQAIgARgAhABN5QBCARfEMnHg4bIgARgAhABCACEAGIAMw1DNfA64KA6FU9o32Hdm1e&#10;l/HAcTQlAuJX9aL2HdobfPVIagpu/53xuJbxXo9Bw4f17QzXZ1POKmwLIgARoIEAlAjSAAkWaRkI&#10;SOqrnpSAp7SqXqzcI8nzLLbPuMV/3CiqlbSM3sJetBoEJLWFV8PmDnXecCG3xpCrRyIqubJxqkvw&#10;xf/y8/+7GOLmHBxfIjJkA7oiDFhvg5H78bLk7j/p4LlbUm/klnQFQf49cX1VKXK0PKlqDb01xIhB&#10;HeDm3CJWo4GGA6vRAwEoEdQDPPiqFAFJyY1DicKRDmP6dWlnNFhE6duthvnlMYbO457e52wOLjGS&#10;mvTflh5523O5h43479/W+/gdzbWczYoMWWxv3oFCtiMu+S+l8mPrzz6iKoB1X1ySHpNS0Mjo0MPG&#10;boRZR4oxNZSkx6cU1Os14ra9bb+zNoU3Mr1ApHy5MefslksMB6exX/R6n2xliuufPK7q/KHk9h/L&#10;FwRG51p6sA/u9vycaRjBYFVq6Kwt7wcfXWwNKpTUZP6xYM3jnw5vGv2h+rFq6rP+SD27GvBD8BMb&#10;x/Hfubl+baZ+J1C0Jik6tWhlqoXDSOsRo0cP6KaCbdHpufYunDyzgIQ7W8Z+YBg89R84VQ016du/&#10;G+Z3jWG5mBu/3bnXO4ZvSVTzrKTgbvqTruPtBjDbGr5+7WuUFEXPnn6m5wyHMfYTxlt/0kG1hmdX&#10;Q1ceymF0tJobtHqsaUufQ+0RgG9IEYBEEC4G/REQlV5a/43D1vsMK0f/gNWLwbflPWOcGgQR9OIK&#10;fnM2BZ8eUdmNXQs8fz6fZ+HG2rFtse3b/x752Xfj3rSPPaOi97pZvk0yMlHJ6SX9XI50d1zzxz6/&#10;saZkRdC3iLY8owr3uplRFSO+H/pAaMHi3V9lbTz6rE/fWv279Tl/uveff5LBsLRfHX50s4Pi16yx&#10;krfXZ9b6f77eemzbbKvSk0umLz5oQC7YmBVpt7k9+895/bCP7KuHhxe4VK5KWzpELRFQ32dDTEnt&#10;jaDPxgQXmdqzuNxlI0x00VZLam/8/NmYn4sYDoEXdvt/+6kKdcaJoJaruzz98OHEpyLdB9lusMuS&#10;SX20JlrERnbnCg45m+rYvKQh56/fz99rJF6XvCi+W1ApZtQW/n3pWl4N+mempcdvZ3bPGdj8XFDy&#10;KnWLle26Rwwb/7hzoZOQ81T5KTk9t4cLh2HH4sWssmbqiAp8rVUgIIEPREBPBMTP0sLnWEqXO3PC&#10;suMZFUKxtFZx+eUN84IPJWRXyv1RhzaFPJYF0goggkLi9ca6gniW2xDkhHXfl1EpFJbeOrD9RFa1&#10;iKL+sgR/a1CFqX/Cc7U9IGtL9YVqHssO6ZGdP5ur7XOS7T8ReRd8KqWjoQmKsLpMkM/nYU9mduGT&#10;yrpGmq++WcVe/Rs20gQB2WpN3NNXqmMX1z2MC5oMPnFM++B4QW111kEPSybD0j+uVNspIcNVXMD1&#10;mBiYVE78VpkS4uDEyZVtDNLJ0NRnvWdQ/CojfCQCiis7u07X2uqy2a5IHUNYvHrSARVy3ZHNquXq&#10;xt/S/dOpZXvE8ImNDIigroiA98RPY7zR5ab2GeodU6RhDejRB9qv1udzZqPUdElMKcVpKeC6o6cb&#10;i1dNu1qqgmJh9TPZoZWRXVhSWdcCUNB7XK9JBVAiqGnbwt9pISCsyonfH7TGLzoTLW5mH7Arcr1T&#10;P+TiKxSc9h3kElHJsPTgxv/p3EtnYaGKRBDvmaT+UeJv2091+d82jUo9XBYyyDsmbs+UT9T0hKot&#10;RTD0ESQA2eTiHi57kU8lPYmgpP7xPwmX4i7FnDlwNh2TL0gfpvVUTxeXKY4Txgwy7UBfzSwVPqFf&#10;hJlR/KNudKdHVJnP+/varbT/Mh48uJN4nfHltIFmPfoP+XKE7civBpoxSSWcoqqH/LwKmbxH8vJZ&#10;cVmtvL2npLb04VOFsRFiFXSodYUpz749xF1ha0JH5iN5mfrLcNu1WQwTW9al+FU25Ap+UXFC8P+m&#10;bbrIsA8+e3SFTVnqLeaw8X3f13mVys0KIikft/Wt9dvmj/mkTWnKoeXrqldc3TqFWg4NjB1o9ZnW&#10;lqQqVJMZPuML31jGRHb2xXn98MUiEdVUlFWWlz59Wtrm03EaTRUkhafnjXc5mGvqHxM7tjjhjtJy&#10;BE1X3omK4KRXmjj6rrbrSbIiyUV3uByR7C3xiztngzkpDPIaiV9p7ybDbWS5miSPLyxy+O7IO47T&#10;Bnb7sPeAniadupt9/NFH3WsS1nlsSgQgWS6JuhDs0u+DFqAAeHpp2SSHsEzpMmh8eGk3946IwbSa&#10;OmdKP1T+ZwCJoLi+JCPhYtylc6cPnFc9tKZ5Tp8+5bsJYwabamGeIL7/5+Sx8y+XoLhbzIy6ctSt&#10;D73dKhFV5fNu3rx1+9+Mhw/unP2H8Y39wJ49+39hPcLW9quBPZmkonFJ1cN/8ypkdq6NL5+VlNVK&#10;xb6gD+La0qKnNfJ/Eb0ozi2oxA46cV0h/9mEcO6aUSb0eqnX5tb55deE0MJhtAQEhE94nJV2uA7B&#10;ypNbgFz5Gu5ETECVLVbrE8qpBHW0ek8upRPXVZYIBILifP4/QD6WlnQrp5pKPNb4PGEN0hUT35in&#10;GkQ+2kkEdd5+yFFGQyIofJZ1nuVho1lnxbRbyeE9oSvOarzHngjqZFpYD0WkN8w5nLx6zTMhfp6f&#10;sMeLujNMmwW74nKrSa77DYVRnvpAhb7LtPSMymugIUwAAjlPK4zhRqQVgCWi8hRkp8QnZleJhc/+&#10;jZhjwjCbwEp9Tl4xITHSqvcWLiExt9LO/+ptD8Tllvbev8aAttTjS7/PGucJ3xfYoAuyMzD58a2k&#10;i5G+NkBsxbRyX7+TtS3E39vd3cXOQqb4Y3rFlGqqnBB9gatdVhomFNf2IV/2auSIQgHXC/30k+4X&#10;9b9qGo+EXCJIQIhJ328lpTzQRTJWx+d4DEV6bjIn8o6mBaCxp4YqUJMUaIbsjSGsNGzPk5x4ekkE&#10;xcKKO+dZ82w0q5TN7JZxeKU0Th60n43ZbEyTYm2NHlrTOHk01CHi6gcJe3yoO2Nq47ErLo9s94sf&#10;RrmZa7u6VcoP9YzKaTDU3BmhHoYR6oRVvskINFRkHPK2MTWZeeQB8rUWlSesR7/G5k5sPvVOaKyr&#10;fEp8p6UfLR4vJSGG0Lie4kRs83VEFS+Wdq5z3N3d5ziS2q3IK44VJ0JcHOM9CDmQvWOeaiISLYYI&#10;gvP0n0Peo4jj1Mpx2a6oKydCJth5sLhpecWItiUp9kiYv6s1QROZk4Pii+hwQeJItQ08e8wfedt0&#10;IvuehkNVWJQQ6oIq6MFR7OTPvsjLLkYU00BbXXgv+dRmN6BaRZ6hHuxMFS5IfK1pH6tMa0dkphXm&#10;2tItLD6vUuP4xLW87bZ0GrJcyM4CXLA49eodeXsGxaWjExFEWgeicW42paGC0kGhZZ81cEpdP2Cj&#10;Ivga7mvCpzG+6E6czcmvyo+LYJE8a92tkSJAfreV7GfWzrh8klaMQATlCXEhwYd5aSkJF4ij5SQn&#10;YouvI7qoLexckeU2y1G6m+SXkA6KY3FZcqgjsiVo78om+XiIa1M2I0chw1ZqukCPCIobHt5KzC7X&#10;tP3wrwAOnsXUZWFRV7jBE2zmsbi38pBLOy/p4tEwfzfpCY7aZtDhgoRNgtn6s2cC0CNPo4WDWCiI&#10;D52KfoXApdcxgB2Xll1UUScG2uqywuzkU6GzcLsm7ChQngBtzRVMrR1noYeW3CoymR2WkFup6aPT&#10;JFNP3ggkgs0I/mvQNPFpZ04Ly5Aa3YGNl8krQs2PGvhsJ3NkA6oTB4rrU0LRQgZ5qIiguCGb7YQc&#10;yaMCk55phF47IqjDFwI5hHKzBbVqewKQvBxkj9zcAUuz8doTjx3BROeYNl77MyqxGsR1xalScSxz&#10;8obrJZqOHeJINVkZV/6Q64EehkBdqIYJiiszwl1RogcsMn9PJjm4gcnmhQBE4IR8Y5bHPVbsg7ih&#10;MPUM8vm9kJCShps4gv/h58vJ6p5VqxqSCvO53ohlJyLHWhbzmI6laUM2Z6bMbFXtwrJyivhX/TRI&#10;JHUUdIeU4xB/3IpfXMwCk2o0Ljhksxi2zzUZYQ6ygWOcmrg8Me28gsPYUWAqzsQlIVMBLE3BJDyl&#10;ZWxKXKjUrha9bATJpH66SQSrUkJGGeRYQSrReptXZ3O80FVo7c3N10Se6CwRQ5UB5qp26KGyJuE5&#10;vuHVE0FhdWFGQhRB3YBTIDupkGrT1Avig+2x+yBzlNeeK9mViASAqB/I3tgZuNKmsU6Qylk2AS9r&#10;H3pdo20ursQASp24cgHXA3lTw/VVXM0Ln2qO9maoe/gNgerpIa4puLDWBlslVgFxysoiYI+C3hli&#10;ElJkZ9Y//Pxi2alVVq0yuWJhAdcbvxXbLospaEmzT7KKIBE01NZ6M+tRfzrTFAdKJLgOQvnEJgRC&#10;83wDt4CvK/FhnejPPhWTkEzsShmPUGd/LH4ctxyVEI0Mz3gF+ElJQshC9N5G/hBfTFz6iBcKSShT&#10;mGd5jZK4TnAP6VJaUhxKduQfIM5E2QGmiZPdFAm5KfniEVfcCMVZ4FCPyNRS6RFWGuOFnZ32O3kK&#10;0ia5I5jkRFNshThSGU6cfDFBCtVdr8V1WXunYu3aBCVQHtmiiqRg/FS13c6r1URHNe4bYVE86s8B&#10;HhO3fXdoSdfqCri+6AeYaeW16xS5Gw870BH9PJhtSKrRu5OkoyBWNR3lP+Cahu4zap4vEMhtCqnE&#10;cWRAgkaZOOXEiAuiZqIyrkGBCeWUpLyFEEEqITQhtvHwDdwGNmYILhFEvL7kbimyo4UeRVbATLoZ&#10;SaXjGte9EQuIy+OWocI0puveDJSlyRE1uYs0voDN7VymKitfzFbHPSNV8IgqkrfhLNByQWSa1ExF&#10;VBqzBN3FwFf9loKuQLbBmVbLL6pfl4QSwwxxupKeYOqur9VZEW5ouyY2q6+UUm10cWlSkD12xtiy&#10;bmu6FmqcGvkLvKVbZAaZnYzGSpq0ACSCTQr3a9FYXVnRM8LhSy0RrL3NssV8NjVZB4or89MREpWR&#10;jdlykYmFSK1Y6AIqep6yFVcU4pZw2gr80VNCWSSgQATreSzgvazpYVrYuchxz5/CUqRepYqDkTJX&#10;FTWriB+BSTnIGEb1fbY7CrqJTdC1CmqGQxypJqMi7ogkUk9S6uu1uCRuGWrqxNBEI8T5UTMHAf2I&#10;h+/W89m0ZGHYlwg3ApOvX/gkLXIBJtmjrTySu4tbLo8RUNgjiHM5TqiRlAdXYBweqPDR0rBQm6LP&#10;UtGIiUd0AR2pKnmfq3gsXNAIYgSiijRRWcI2lesUbncoVe7LFVjB4VN9anXalfJbTmVLEEcLJvIU&#10;CEiEN2AIhvEalgNMVH1nnxuyD83sgy6TSKHoHlzGKFebzZ6Fm5qYLuQ8wHeoTCJYWF6YdSOGzfJz&#10;VbSps7B3D9i5LxgdFsXlRvz04nIrtG5lNWstP8IJnSgyH+S6LLYbtsvtg5Io2Rq4LOG+6gynCGQJ&#10;VWeEOaJvUWqHpZRX4zcIud6YAKn5PN+N57IRSQHNh1ixsm+cWFiaGolZhbbE2ScfFySCNOdbViyH&#10;+nn58qXW1bW6F5ADg2lh7xXCvppf10BtwS09bgivER1HCnSowBmkBBzg9NS1JM2In6eyJmAKVukR&#10;9jw74ayaiC8nWe7onRlIH0/KiiVkK1qLK34/kKguqk9RBnuOXLs0UZAKU1UvsoTLC8PKK+YxSXVS&#10;/m3iw31MZZYpPVInsHioTr82OWQQeoJTXK/FuCKGwRi0OUV/OR9Jv6VEkPhUyMkCabNAoGDNifLE&#10;TmG1+rjyONTMjYZZJM0ZUy4mKo9biTJymRkWZU1N0GdxyfUNqGDV0icqT2eRh7jhwZGZRIQUggxo&#10;a/qpJhyJ4YmgutnDNyy4dhqWCAIB+xEkDhF9SwYd15gur8m4mgKfa6xJ2miOchcLC6UQOBZTA4/E&#10;83LLkBhVam/+4qcJAWhgIobd6gSl6xUet4siWo3MOtbEk6tkUCIbpFQEiActklo6Uu1i0FtvzJRl&#10;UEiyzoteLcrEisU3g7wssAXeASiHAomgulkGxA6wvrNnzmz9ZevaNWv79upN5/8W+fiAwuCtjIyM&#10;15Aa4l9Qs6mRmXVg2ZO78sk+GEwndjbu4ymqfphdSD94FPBOvcr2d8SMfJHNbG5hju5qancQ0skU&#10;FsYF2BGV0PPSpSt9pPP90MmfsTGHMw09lkmEqUrXYtUxSwsAp07UcVv1kR6pMiMh4qQmv15LaQ2D&#10;rsWb1h8pBSIors7kEC4yWrBAeStGby4q9xIJSaRfUjKNiRaM8RBmWExvubCXZA01QZ/FVVnshbhg&#10;dYzrAlzRZ2rtuiGaT+HHKq6vrlGxa5IZa8pfbYiJMw+MK5JehHhsV2QBK/wtA4s9qJkImvlyUmX2&#10;WNh/pcaxnFGiQvKb7Fd6anjgQ3qVHeAo85Um2I/WVoCqEyqlAkxLt+0X09JRr5Tj7LBwdtQpxCIz&#10;4wHKqJrpkelA0RMRwFWdl6Aq/ANO7uCmz14/WXm+1J1mjXmcaajNgFVAfLnSuSM9cKhckaQFqPcL&#10;IWKXiwL7PAH1cqO6vj6J88WUNDQuYzpOiDwRFFVnHQGOkmiLrYkFgqFDIkgy/8XFxUcOHwZ8jg7t&#10;01jG7YcfQG2AFOq40lrYa4Recohv3BPKC6LU7J3pFpGFCNEI733zqRGZ9ILYSu2sMV2qvB+fNkRQ&#10;9gk0sbBAhYL0PhX0pI/KRJB4S0Y7NfwXRWeketuRYf+qxEEmGJucobfSGpHqjs1DUkg98aRHKmJz&#10;jb8spXqk12up54G5W9RD+ooTbRavlAja+u1nB+DGkfQ1wqCp+scxfrhzIG54jlxIZo0Evoo8gfzX&#10;V+rugBuMatNNmmU1SViJaozfZ+Hj5HBPSscZq41JhLsA0iXhc9QpYLW7nZWKEKU2L8oHqcdkiPUQ&#10;efUgKTkgsxHUHI7ECF7DJBclIp4LFn9APvqAvkRQXiBEvfUtJnqHXcRcKJr2EZYmBOH2u1jvwPlT&#10;SwRdx/s7MSAqObsMva+TzBcx1yRASe+fjmEZKmF2CMZGHclfqjseFZJSRQaLtH7s04M9UqpHph0W&#10;ZYQNxXTgIEGUkdAmiKD58v1Ra3HjyNbGAgGO9GPP0v62tdqCjx8/PnrkyAw3tzEjvw5atz4u9i+D&#10;DCUt9RaozXmqk/03dpEREbm5uQaptpkqaXxe9ICPtG3a92OKCFGSqszI9YuOg2GaTQj1dx+IFhMW&#10;Xz8QlVbz6Lzf5oN81fCzSqORCHNO+C/amwtSdnBv8a6cPHTo6IXU24TTAIhh/ILe8F/mn1gzff4+&#10;0BXm1J9/C5pE9pa4vjj3kUI4UHp1G7HUq4JbVy8j9Y+f72DVXqmhxic5yfnI38YMsexEvn/bmnzU&#10;F33rUY6ggqSf9Q9uxqH1WzqN+YzQA7U1+Xwk6lVdcjk6+YF8lGekZF354zK0JtN+PQwSbFktfA3P&#10;nxZXovm42De5AeNM6eR+FZUl7Zgzk3UfGdbCsN0/jQb5b4W5UYE/H0v+089lWL8xC7efTi+pRwYm&#10;Kbp57EgWYDQj3UZ/1t4YYV4bK26c+T0LrHPTiW4jP6U8ZY3dZ4moMjPKz2Pi0gPIocMc6cE6lZwt&#10;AH7ZwmpB1vkNyHfr/qUrmVUMSf2znJTTuwN+GGHV64txM3x/4Vy7n/UXL7dBGki3sTLl9wULInKB&#10;Nf2qFd6Duxhx+Ru36pc5x0IXHfyXYbOam5165cThQ4djUnMI3/yk+wWvZLGDte2IpOYOZ23ApsQi&#10;/EUQ5n1J4DbMO5vLRTzGAn+aCgLT5F2O9J1s7bw1oeSVtk3oUV4C5LkB3r+mIRvEJ2wbmlYEPO37&#10;fv2jp39Y1CX2EvSi3OerMTb9umoR4BmvR1J863wq8t8TnR0GK38aGotzkpEI0OZjvuzbiXwM7U0+&#10;+hj9pSRHQHa8ix/djL6J/M60HfO5NFv3h5+PsUUbAz8+Uj60assfP0G/NWa9enQxdgxvSUNVWTHS&#10;GvANOssNHG+qS+ZGPaZXv1chEUTwS0lJ+WnRIoz/Ad6mH6SUbxc+esT6ZavD+AmAa8bHx9fV1Rmp&#10;IWNWW1+UzQefaPCN7tuDJE05g9FYmbpv+dqTYEcwp67f+b+hWDqHNiZf/xT8P0RaUxO9NvRcnlD9&#10;aVuXe/X8uRoQ8G/lyukDOmM7ql3PsR4zxxEnBb3T+t1eo791BMbLlj77d84dopLfE4iQbh32n/zZ&#10;uHnhKZX0aqSFrcJ1mUKZQuEojdZfW5yLUj3zLwb0VuZAEgH/2k0wAyaj7Ab2oOIwXXr0M6fuqfRI&#10;ZXw1dmh3aR1tug8YPRLVa1yOu/mgXvH9uqonVehf3nm/ozI1pYWJ5kJAiduAlvqo7zcLd5/Zt2H7&#10;6fgIjyEmlPmgFaoEOUkK0FMfBGyLCHIf+AEyrnYfj1q4GrMuqEnD6KBXWFzK5cN/HkcWqKP3lM+M&#10;Mhhh9tmIk8iHjzl53vi+lIescfv8qiz9iJ/zdzN3XakB29WNdTE9Zt8qF9t+piCDQjum6cApczzH&#10;gU//o+uHQ3zGfd6t/0iXpdtOpmMJG4BT7QL/bz8UvZR+W9t2NreyMgVbyWOt59ddWu93ozH/6oGL&#10;NYxB3kGLp/fD2EGbdqZjPDzHIP/5qFBQIZ8iQvOqlZaQ1Px3YInHfEAxwbTbLd+fwC8ru30ufJPf&#10;0nluzsjj8qP3qk2/nUvNyr7IAuE2axIDp3kf4tcb8NzR0Ns273Yx6wnufUM9gxdPk6nF37f23rF1&#10;qdvYIb302gsvS3L/QRiw+ZgBvZWXh1Bw5zZK4obYDf6I4tBq26VHL3PqEYgfJEdj2UTGjRz6sZTV&#10;tes+yAY1SyS7vtZWPcGWc3tmx3eMcd8Dd8pG4St0wfTs/80C1pkjW7dfOh3h+aVO+bu1WGwGL9p6&#10;N7RhoACEDNCyOTNmGkr+R6dbgGt6zV/wrcPkc2fPtjI6KCn57yoqEPxiQN8uqmm+wKXz1Mq5WDIl&#10;wL3mDJRdLNt9NNbdD40pWHl8545LxWrPP3FdzXNQsouFaRe5/dumw3sfoKc1r6ic3mndpl2PycGn&#10;jhzYu9alL0mCsTbtGsv+Sb5WU5S4zj/4ssBgR3LhrYunpc/Zi7ceIr1+eSfxrOyvpy/eKqRcK7Vl&#10;BaXIj8MtPlGWVzVW3k1DhXlW9gN7UOZZqxDkPKKqHaR6ucLGjtRRo6x7yRHNt3qNmP4V+hrZ9ZrO&#10;ytarzKvSIhQoxscfmXRgDpyxceWEXvTT5bX5YOCPOy6lxp24uC9wXE/8Q9Hm/T728345FZ96ZA1m&#10;EFaTtn/Z5JEO6xEITVynj+tDR9ao7ahe5kVtX3UOTADT6qdZE8yoP6/G7LOk5PKGmYt2XQPfZhA+&#10;7eL1IysdcN6DDgeIAO/lFIrACipJ2rczMhFIDIHJ4EoWm5vAAzLDQt6FfVvXzbLuLFtibUwnrA5e&#10;vOLXZQ6mFCOquHb41+3EE3mOjwijFf4WcQ49OzQ/SnsF3TYU+wjfUsSvGuuWvKopAfeorham6FUB&#10;f9p2eA8TYmXnC5SuQBprROGUsUCQJyPqVgxr/tgBXUlXb7su/RyW/3EsGETPqzm/c8dfRQY7djT0&#10;FPDd8YFHD2zfvjXUpR+925VqjfWC/Gzydl6UFaA8cPinH6usj4q7Kf8gb5l9MbD3uxTdbKwQFII9&#10;Q/HU3Ik7jZ57JqMchsqnwXzL4qvpo1CtBsn1ldbc6VWosbyIh/a670cmbT8YONt/5URz7aWpenXB&#10;MC83rY1CC2otOTkZWO9ptPAzdgG7Md8At5LW4lMizapOmHooiLvEpYkbcNMuu4C4QtUYm7JkDxoi&#10;zOHmIIopQOoKorwwPSY9Mz+lxUYumRNXXAvCAiArBt5rVhtBwu6ExBBHs4EgMMh8lRGOOe+Rxpch&#10;Yi7IsksRSIllEXCUjeekriRUFjz6b23C3Mc8NKXe4FaISOjaIwFOeE4UFBtXo8T3ElVn/I5HWzTx&#10;iiqgZxBLDp6efQam6wc9rByD4h4qOGiJawU8LstjpFR7x7T7aVdUQkbhc80xb3HHGyVLvlblNYw7&#10;JYBs48WyRSZ8EOWBGZeqcWShXOHAsYmtbbgQqYOt+hDu+u8q8hpIDkN6mUVwq2gSUz9cxWHhzi1U&#10;blOzgSB4QxoLhmwKXkkNGYkoB7I2nvNYE9C5M1G2qJa6khjlSEF7gLtOMqissY01gYau902UCAIr&#10;PaAIBlJA42mB6ZN0oC9e4bvM08MjMzOT/lvNVFJUdjs+GlEMW04a/qmSqYek+r8D/it+RuxjzKeG&#10;b18/0UzFKKNNx6FTfTBn2JT9v8epuQp3sHSY4WnCqIwM8ttx9gYvPT095RJ77dwFe5HGDfq0MRnl&#10;+8tPyEfg/h+Bv/+tp4L4rR72O5Rj0pxk+6O5MU3dWXKBaPBSO+x7qNmCr4QiJXHBi/8uHU5Hzjyn&#10;kYMoDASBZvne9UvJSJNDpgwmZGNS0BoeXI9GfwSW8n07VpTIP08qmGYjMK6dfOn6vVo5pN/98JNu&#10;6D8pLHj0n5TanL9PI1uAaWfV2/B2e291MB0+ewv7QBCqAUSevJPe33234nB6mQHttBpr+EeWuAac&#10;R02FPCNWOvciNZ+gCZaefW7LHPhjRNqJwElSEQWI+Mc7umbW6GEufgeTayyGWqNS0u6Onj8BxaDZ&#10;+5qtqNq2IzN8amtiuwzx602J3eM1ZpDvITTUeyzLETE5U/DxjWNhYd80PmTRB+e42mExwom0gwqh&#10;C4lfNVb9loWD1zQTRlbkivU7YpKQoyX1InuVz4KDiHGpDo+8LNA+iH1UahwmqnlWUlqF2qSSPG26&#10;Dpv4DWKHkZyRQ1O9oUPnDPeKqKYcOSmK7mXeeQJq7djtAxINC9Jc4ytho+KhJX7Biz+MaCAGOY3u&#10;T2EgyGBIzyUT68F9lKSGkoZ7N6KT0bPfdFDfzjUKh1ZJNdOsH3poVSZH37gns2plMN778BPMkF0P&#10;jb9aCCW1/JTT6AfR7rMeeinWDTdTOtZkaGbZousDgjfgwGtsIZ/O9YMgNS1aNCj1tZRFGCFulqZT&#10;3WfRCaEJXFP9MPd6TcnC5ZJkqCxtA0oEkfUqLozxQTOYySXK01oiWCdAM9OrPurDXmDlM/IVkucS&#10;ebGUk15Ic7wqyjMU9pxcaGKSOIIyYaGm80Lpem3s8DHSuIkWM6PyDS4PRBGSk9XJD35CJB8Pb6Tn&#10;2QXyq7LR6HHISqKbCk9Dmwbsc73g+k48EzSe+OsB1x2RkGq/m0h9e4kUjibu7PvAaRQrg4UrJx48&#10;bh91lg7czZPUM123FHNk+MrFp1TZBdpKBKWJNOTChQif8AhTBAbTxnX9wRuFJLlrCM99bWIg6LlC&#10;Za9rLRFEZkYGluK0YtXWp4SYIyWUw0tJvxomvjHK2dukHZKm1WGQxRGUCgs1HVoMJYdlI4ePkYp1&#10;mfOigJNRa37eIIkgcAoGgjfgDqJxNTVXgb179gDDwRYrGiR8LYFfmMOoTxVFHSXnOceAlTTT0pO1&#10;f72Kw5Sk9tnTGhECa9suo6f/hAYurjkbfeGOGvfhd0zHBZxOvx4V8SuanC0yKiHzYfwm7KgZ1P0D&#10;SvM4HSavTc9JyxY5Ma2mrvhxXC8qExZN9VambB1G+oxw8DuNvFwU5j6CvMSwYcu4efKWScx+w4Yj&#10;d9yiK7G3ymTX65f/RYWj90+r72eNMSU1fkb8FjeEROYirhBW/3OxM1WyBZIKCzUNR/l63dbkMxsH&#10;lOQUxd++/1KDXZPk2X9Xrt66+7CEUiKi1L4wL3Z/NCKTMZn4/eieRrDrlohKrrKW/4LK6qy9T6Xf&#10;4WKxHuyDAp0/e1vvBkVP0w+vcR41/yCKvKXHb6eCJ/fQ123QcH2WPOcf9nNyXB6d28nGKzLpblyE&#10;z/h+nQ0rwmjztuW09RucmJUcX59dCYUF+X/nMRi9rPt0k23VdsyupuD5qDOV6Wf9i2fPAIAdOr9n&#10;eJmwbMW16zku8Ej69RNY2kdWRHRCJj8+GE3Ww7Si8IGj2i9AGrr0aOyueasjjuCywBeZe7zt5myJ&#10;zTO1c53p2L/4ZIjH6HF+J/JfKlXR5u23NZ01wqr8W3FHI7dvjzwadyu/Sqhx0xqvQFuz/mOI+AJM&#10;+xUbnSyVT+B3+gxzQoL2FZ28fEvmcCN5+d/pcMRDn2m12HnMR6RCZyBHj96wmo1G0xj5vzmjlI82&#10;mRJD4/iSo68/wDzO0MfkM1ssN979+Ft5yhOgXJnoWea1q7f4yKFFy2wTGMRf2f8Hol0xcXUcrcYU&#10;WGOvW0KB1sxitej7lStXdBbUNf2LQGypxdiaqKi4DsR3DvawYcrFmROWprCmEssYfP8OZpGlghXn&#10;c0B2Iaa1S1BckRi1BWHazNt2/LqWkbRq+BFoRFnlax/N8auPiV+Rk1kkb0pFTyKI3zixDOjuyJHg&#10;6LsV+7xIn62B7mhyO/ynDV525paufkiCU+RZ624NzldlOYS4PD4AzdTEtN+WXIGKVGRiDMpsmHK2&#10;SkBZ4ctVNVCTmdrYhQA/adJHalijhLO4gOuJ2VFpSjEnkSaVIQstS9KoXJpd1VC0NKdXXTHFcP8b&#10;EtEkVqLqvL/C96aoycJHq2XE5C46aKo07LmpjfcR0l1AqzZZIQP2mUxqhTSkWzpgdS+KqzMi0Vxh&#10;TAsLc+R/tJOUEEIyh7AM1cyEhpMIqs5Ew52ICVgiIXa2nsGeMaMxkzmRd5BI3eK6h3Fopmy5uPpY&#10;8+KapA2I7txkZVy5TGYq17Xq7FP+dkwsiiqSr49ps4STRRH9W8u1RRr/VYONoLiuEiR4os7/CTZU&#10;ecJ6dBuY2YfeQLeV/Bp2YPFIowOilqyEHN0SDwIvPx45JQZlTiNpfHhpKnm8BvFjLjAxQh6NaU4b&#10;+GzUl5HG+YZWLguurvE81Hp6mv6FNyKgdMSePU1P5vRsEYSzbpFqYhCBrERQBczKQUbFNM4y4PqG&#10;PUAzcrGAPGK+dJdi4d3FwmePS7SPrS/lRgwddXnaZfigRQTr01hDAACoogQjgiRqNkV/GizZnSwR&#10;J/YxVlVIybiUpWvg/uOHdnkTwUrJ8+fWl2ZESYMwIyFU4otUnXWkTiRq08RJ/UKUtMOyNFAMm+Ak&#10;jJ6SPOKGvChP7GQnwomrPdekWVkpyKu+h6KCxtbSMyrPMIpg8I1/yr9+fJuc1wXqn3vDEIllDdpn&#10;aZYaZQ8twxNBxW+/tryqPp+DBrcj50bGI4KGNEvAzw15Ny885eOowKRncmuZSNlMTj0xPTuISJde&#10;geTFEQsr0oE/CnNCeIZhsjvSUw1TqvLr8i9xOOev8nJKFfyQZFxqiGvg3uOc7d52WGJPpqXPeZKM&#10;3sKnGVFriHONKnS8VC+sNk0c1fVVIk2NrT73OhEsHYl6tjdLY/orcdWdyDkow2SSkVd9z6ymf/81&#10;J4KASxkqQYiexE6H14FTM8hx0vRrQnOLwnIsFBZOAsH/qHPLIry6KO++mhuUyNLE2S6Po8xFqbYi&#10;gxNB6VUVJbgaiaB54MUcYEaYGh+xAMhMCFEfFREECdalidhlMINcSctiChQZXkNldgLbX84flpwF&#10;AmxkpjbU8f1BMcrrtURclhzqiFE8S48/0kpVs5Y01hVcDMI9x4d6cPianGblGY/a1MA01ohqEXFd&#10;cQp7sQ2+TpG4HnwyibU2dSOhmLNTYtghXvaySGwIIBZTN0RnUNpA0W/C8H0ujfFCEDBgVmX1DFLm&#10;3Q8atfEAWV2KNX5YEXwIsRzTg0tCGtRnudXwqxr4gdTqYgAWN0Dd9YbuBIoLo9xAVQqcG4+BILfp&#10;pKafVHnYkTQbTLcjeXLZEVHhlqrPLN2OKZajRwQp634c44XK/pTDGojr7h9wIzTIsmPLyi/mseJZ&#10;Ab4g4NCSpQ+lTiAkU2JY+yeUUY+W6voqEVfcCJWeSJGppaoJJ8U1BXGbcD5q6cVRyiev2qTwWQaR&#10;sJFc8aLbnDTrW68zEWzVLBAjjiC4TMvigsobmMjbpoYIStUuThwdvQCExddCnfW+fhmaCEothbFU&#10;b/JE8HlKmKdGN0am1fKLT8XURBBRrCSy3LBcmehj4Rx05l61XNCLMt6xYHdZHBCEj9it5PCekMcB&#10;oXukSiSU12vwtX54cTVmKwgEeLNCjidk5AsqgXxXWF2a/+8lWf5WIMzIlOsq2SEnfJZ1Si4pE65O&#10;MtBxCDS2IFyM7EtjNTU0Xn9ZnSzYkBw5B3YOLO6/JB8YbYdinD5LcCKoElxD2+7JylMSQSSTZBiW&#10;zs5sjOMEIq8d08JxeVjUFWUBkkIHhE/jAlByQeUIpX7/NhRGeaJ7hMXTHAVH2jDYYldDp6IxhZiO&#10;ocllBvBSwuWvIKlS4lOcc4jrU0LNQRPYIQlSqCeEu6O3aGrhExKlRXkoiLCRLDiLLvOoHxEU53Kc&#10;ULW2LEGltBNyPkkorBZTN57JltNoi5/yjgS74wl5sV0EbmgcHsmtEtQppxemzqiJtk19fZWIGwpi&#10;V+NcEERWJw4tMbjUPc3PuCS7RcsUNVSYAtHsnVMBxAFoqDWjywwa+J3Xlgi+BiywhXFBUUXaPm97&#10;uZylzAnLOMkZxxfim9lrg5JxHPrPLetxpqLjd0hcfY9LbDyZwZwuu4AOEawV8NNRN97b1yIw2xIq&#10;nz5RRVIwmrWTsNiTJ4LSBOooNEi8Cw/fwG2sMPZxbkxCCu8f/oPkyHk/7bp4r1JYQKEaJkYorMhL&#10;uXQGBJuJScwUKKuFFIwCEVfQhHxKiRf9IxU0TXm9RroFCNx5lofCUS5Hi8DR7xjATnms4XNc/c9+&#10;mVLVoAnahc8L0hTi5DEsXEIu5GhgpXRXlJwim2Fp781CLF1VZQx0a5POsjH7LFUNm8xkXS+gJZzT&#10;0H9VIiisLsy4dEj6gcdod30p76gcF8f2wrQlgTvZ0ReTMnJAqjsZI5OG86SMMEq6f8uTAlEDXOmj&#10;BREUVWdzCWsKGvcWunMqlfYBaejW4/Gp/PxiQQbbFemhrfv6NV74EQoYyc7rAtJM4KAlVCLoxM6W&#10;M2NoKomgmR35SS473betd0el7MyhYRlkBiJiYeWDlLizXO6ZmKuZCjm+EQzljQKBU7XPnoQH1HuT&#10;phIDnRs111dEt37nPGseoRxQWDLoP6wc/Q+mUE4HNveN1SAsgPTco1S80F0oLarc60kEXxsW2KK4&#10;oMzwFtzhfPddzX8ulr+HqW4uBXowi51dq93SF9cU3mD7Sq1M1J2bdCqmQwSlsUmJrisHcCEakoo5&#10;pWGoFVTDzzMO/HHm3+xCwTOQ15Wsc2JhWSoHHK3b/FwR2YC2QStkVSJc0NMJ0b+p0ETFdrU5UtVd&#10;r/FaxXWCzKtc9q4gXw/Ekh1lu97+rAMxKQ9oESNxVRamXmGO8j70D2oIZZBHSYwKFiqbNHiHHo3V&#10;C5KiwDizywzBqZB+GLvPUmcR4lqiEIFP9R/bEsqoDEAx2KRE8BYwS+Ds2bhkKuabidZv4xORJEc3&#10;VZSAREF5dyWpIZe1T0whxVIg3b+i0pgl8nltKdTKyrMtriu4wV5uh79pQBaINVQvSN7rRXlTQta8&#10;2jsbsiRwG8HIZJRINYWNoLggaqZyimD1ZzqV/4fGvYVwQc8JC5BDS72xOH0lBtKm2usryuTwQyvQ&#10;18PVDsiBkUPLK4DFjknJq6AjR5ZevIHjzqGMZ3Re0YhFCynQBvRD/Wy3ul9B0rZVK1c2Zcq4JoCo&#10;l7n5kWNHP/nkkyZoi7qJ5+nb3X34o1cvnvntl5/giXSEjy5tD/6FfeJaHlUsGKaF/VzfjWt8xnyi&#10;OWKtfNsgJMdx1qpFO67VWE0N2sLy+66fSrJgbdAQlZxe3MNlL6I8ur/Kmrwr4hdX11uN24IlqGRY&#10;OCwL3bnFzYosKDAaOnj6oe67D4VMQkNnl5ye28OFo65yxc6+uBpgNW4b3pJTBP+Y9wCKEK3aDLI1&#10;lZU8S/3jSN6wmW7W3bVbGJoGKal/lPhb4Oprn3ivXjTr616tIuOTkfv8qiQ1alfIL9ti6YRNBlLw&#10;35xN1cxJ0em59i6cPLDY707N/K7/fDT3F9jmP3ovnj/726GmqtFhQEa73IzUmzdvXP+Ly0kEcWUY&#10;QNN3P2Ts+3j8MjQs8zxW540JLEeKsDuNVekn9ic+ZrQb7LJkUh8ieEnjw0u7uXfQ0FTg6fzZVNdv&#10;+8nnjiNdKyCwdvrxzWsXgSzMFi6he7avmGDwtGASUU1R5vWriUm3MvlpZ2PTQbpnC7tJo4cM/sp2&#10;9NdjRgw27agpZNGrkgTW7GmBaf0dp33GuHc2NnuY3/7f1/0wQOPoNG0P5HfSwxAskjMnbxbLhV9R&#10;U9U73a2/nQ6ugJqGQac3raiMpDL1j8iHwxY4W3czRnbKZkPiNSSC27ZuAwH5mg1RozXs4Pjt9h07&#10;3n1XU/Apo3UAVCx5Vd/QvoOR8neTdVxYmRkfXz3wOwN8zsHRXFFW3cBo865J986GIAei8kdP3und&#10;Ez8Kq9IP7098qviVUjcV4sKrESf+qQNF2nb6bPLsb63etCPVmOsU1k2GgOhFUc693PySqgaKdBf4&#10;S10GTRzTj6kmxGx5+uHDiU9FyGKf2Db+1+iHHw/6wmbYF5bdaGwrsA3LigqLil90HjpCwd1GUlP6&#10;lPHhx3pd9rSZd1F5ZtzN6iHjvzZ7r6WSGXF9SVZKen5lg/gtZp/hY4aQMGxtRixXVlyTk3Q5q4LR&#10;trftd9amb1A0YR3xeu1fe92I4NEjR1pyyGg919OM2bNDN4fqWQl8HSIAEYAIQAQgAhABiACGwGtF&#10;BEFODuepIHRxEz2Tpzh27mxSVVV58UJsEzXJYPwatstp2rQmaw42BBGACEAEIAIQAYjAa4zA60ME&#10;KyoqXKY7Fz56ZOzZMu/bZ+myZZMmTerQATceq6ysTEpKWrHU19hNY/XHxV+xtJTz3m2aVmErEAGI&#10;AEQAIgARgAi8dgi8PkRw3dp1UUePGnuCAAvkHDlC6rQBchm7z5nzKP+hsftgM2L4gYMHm9dY0Nhj&#10;hPVDBCACEAGIAEQAItAECLwmZqLx8fFNwALBfFCxQPATYId79+1rgjlLS711msttgoZgExABiABE&#10;ACIAEYAIvN4IvA5EEMSLCQ0OaYJ58l+zWn0Al08//RSUaYKeAIeY3NzcJmgINgERgAhABCACEAGI&#10;wGuMwOtABA8dPNgEpoFgEYwbP17jUrAdOVJjGYMU2LVzp0HqgZVABCACEAGIAEQAIvDGItDqbQSB&#10;j4jN0C+bZv742felDiJULdbX1w/sj+bMNP5zJOq4ra1ihiXjNwpbgAhABCACEAGIAETgtUGg1UsE&#10;d2zf0WSToZEFgp7QKWOoDoft2mWoqmA9EAGIAEQAIgARgAi8gQi0biIIHHWbxkcEWxlA2teilgjw&#10;GklJSWlRXYKdgQhABCACEAGIAESgFSHQuolgzPnzTYl1cXGxxuYAN9VYxoAFoFDQgGDCqiACEAGI&#10;AEQAIvCmIdCKiSCwDmT9srWlTRhwYW7KLgGhIMin0pQtwrYgAhABiABEACIAEXhtEGjFRPBGUtJr&#10;Mw36DORS3CV9XofvQgQgAhABiABEACLwxiLQiong8ePHm3jaCmjkr3v58mUT92rvnj1AONrEjcLm&#10;IAIQAYgARAAiABF4DRBorUQQhFMGWtEmnoCa2lqNLT58aPQUc6p9+OeffzR2DBaACEAEIAIQAYgA&#10;RAAioIRAayWCCfHxcC6lCJw5fRqiARGACEAEIAIQAYgAREBbBForEbx27Zq2Q32Ny8fF/tVatMOS&#10;V/WvJEaYCklN4a3LZ0+fPnvpVn6V0AgNwCohAhABiABEACLwGiLQKokgCNHS9HphMPlpt9M0LoGc&#10;7ByNZYxRIDs72xjVGrROcX1hwo65YydvuJBf02jImkXFCRtnjA++wM/P41/c7OC8NaHklSHr17Uu&#10;Y7FeWX8k9SX305Hnfkm9WNduNt17kvqqJyXgKa1qDb1tOlxgS0ZHoKEk/a/T4IlNLxEhN1FJfW0t&#10;+h/wecMQaBTBeVeZ8laZYi4+Pt5r/oKmX74z58wJCQ1R3+76deuPHznS9H3zWx3g7ePT9O3iLTbm&#10;nN5y5S2H78Z/YcZs10a1G5L60oKq9z6RpIUtX+YXnWfp8duZ3XMGMtsaosOSl6m/jNzywaGjXkNA&#10;hZLnWX8snfN4ftKmMe+rr11Tn/Xum/jF1cCvg4u/dZw0xW3aaLOOulQoeXRi0QaexTcjrEeMGf1Z&#10;V2VsRSWnF/dw2cswW5twZ9PYDwyCpy7dpPmOKH271TC/PMbQedzT+5zNjXANFdU8ExTevVPcddSE&#10;AR+QLERaHQWkIT6loJ7R/kOrESMGdH2H1kstpFBV+uH9aYw+H733rsWYyUO66goBCJ9fGHv0Rs9p&#10;bkM+bCc3NEnlzd/CSsatch6gtHklT2+du9dt/Oi++m1qcFV4WlknebtTt65M+Xb1Rrcmfft3w/yu&#10;mYek3F9nI8y/uG3BkmMd3dauXjTr614dqFBqfHhpN/eOSOfGP7Ff8IN15ybdlTiAOncZf7F9p25d&#10;SE9yfSum+77R9mBjVuQU/4xR3383ZcqkIR8ZdI2pGZtEVFNRVt3AYLR916Rr5w5GOPnoAkterlUS&#10;wW1btwFXWf0GrsvbLZkI2owYHhUdrcuoDPGOOOfPyf3nX2YwLexX/H50/STTt+VrlVTe+s3Ha+k/&#10;NpHHQuZZPT28xGP+wVzDccGXdyPdl7cPuTjPCttekoeHp7tU/py2dIjaE1h9nw2BSsWNoCljglMY&#10;9ttTuEtHmChgQrf+2htBn40JLjK1C9z3p79DH+WvLEEELVi8+6us6Z5qjVXpJ/Yn6hP5nDnYxWNS&#10;nw50R0GUI4igF1fwm7Mp3e4qt9KQc+H38/elMmXJi+K7BZVicV3hrZPXcvHClgvZZ1ieA3Xjgjhp&#10;YJgu4aaxnD9pVUSw5PTcHi4cBsPUJybj9ykf6UgEJaLCM0vGz40sGbX6ZMQmB3N87UrKbmx0G7Mp&#10;TWXz1heeXj3ehc1wC96/02eMqe6IESvE1j/h7NaxH2m7wKjL43OKbpTPSpI4oas27U0rYTBdw2/+&#10;sXhIZ3KciN7o2g391rlOrerbZbxRpZ4DzUM2X6DZV1Jjl9t0sRjahwJthZeNtQclJafn9XM5WGPr&#10;yz38i7OF1kcY2QjFJekxKQWNjLfe6T18kjXpuUYc1Cbu7JTf5/VnagSqiQu0SiI4w82tWVTDX9mO&#10;OB4VpX6GFv/008ULsU08i1hzWffvvfvuu83RdE1m+IwvfMGoR/rHnQid9InyF15SW3j5V4/vgxIZ&#10;k4PO/rF+eAXKBdstizv36yRTHT9VsnGCPbZkZMasrE2j30N5IBAQDv+l5/kzP/ZRV7WmPuuPY0NG&#10;uP1Y3+QOE9lXpSRV21oJtjqBxTu1ylpVxKkbESTe0rY3svJ2LF7MKmutjzPDEEHJ4wuLHL6LzFLb&#10;faaF97Ebe77TaXkR+JiHptxfM+IdvVeo7jhr/yZBBLW7Gii1U8//02P6/Ohchs3amCh/h74foDta&#10;VHY12HHcpjTm5KCT4X7jLQiJUWNN1oEFYxZGVzItPbYf2vyjral64XfZje1B+++8ZLxlNWvzKsVL&#10;o6T2xs+fjfm5yGxD0r0No9+jg/yLnKuJWVUaTU0aii//6rs3jekY+Pu8L8DClVT9y9l8qGT88hUT&#10;e7dHRtdl0MQx/ZiKohpJ1cN/8yrIFchPEzd4+8UWmflyTv44gOJO816Pgf1NKeWNFJMLhNplZaWC&#10;CjQzwdudPur+Ubdu9GVIxiGC+p8Y+GBpL0sj7UGgpVlvNW5LiRYLTPMeJDCfGJpyfM2ILqSrFi/D&#10;XBKTv3NKtyYVEmseAIPR+oggSN0xyOozOmMzRpm8gkfqq7XobW6MdunUGRd/xdLSkk5JA5d5mRI6&#10;fOL6rBqG7XZe/ArrjqQb4VVJAmv2tECcC9pUJd7qMHL8p0w6R72m7kpK41aOC2+/fsP/xvRsU5p6&#10;YPmuZyuO/T7FTF3dtPqsqWF1v0saMn+z/2JpMsOVnc2Z14+4eSKnfEVF6dOnpe0+HTfUVIOKAOG4&#10;/Vwia0zXXI4dxU+4q6KkEr+4czaYk8IwcfRdbdeTpDZS0Z30ekr21os7UcGcdIaFo6+nXU8V0Q7+&#10;a7MSQYao9MIqq+9O9HW0H9itW+8BPd/v1L3Pxx991P3FlXUrgxOLGAxr7ygOy+UzXXVb0s9eM0h0&#10;9FlzyLv6E0HJs5QtHhPXxdYoSFUlwvwTXg4LDgBRPvvgbs/PiZ0rEZXEB8+evymxiDlhZ+KpJcPe&#10;1/iRI4Q97lzBIWdThQHrcLEpOj3X3oWTpy9uDG3nGm+XNrPR0EFJ/eN/EkBygJgzB86m1ygWZlpP&#10;9XRxmeI4YcwgU01aRYKUzGFnbJn8EelcVKfvmvPdtjSG6XLujVW25Me1kmq4+Yig1vOiHucX6du/&#10;H+Z3xdQ/4f7WsRpsh+guqcayC8v7fre7Ri3JM8wdmG6XtC7X+oggiCDoMH6C1gM10AstmQj+GrbL&#10;ado0Aw2UfjVCwWnfQS4RlQxzp4ioPU69VOmXqLrwnsBk5Dd9hJkHfMZ6xQ6j/GDodJ21mhqy9edJ&#10;knj2nsjIZIb9j94rlno7WqmlmPT73E8TVRXXVz2rrMMFEqLqstJqxGdZ8vJJOnebd1gSw2pOoNeQ&#10;92vLHuQIKuR1l3SuhoToi+nB5f+UP9YGWNdp+5AyNrWfW5xJUFA99b9q6h35aYibNYnrK0sr6sSS&#10;l40fDB1mqSSb0VQzg1GTc3jVFPe9uQxLt8iT+/83RNPEqamxseJSwKcOOyoN/BHSPAYDlNCLCIrq&#10;62sKT65GYDSZE5n02/8GAd06oHrX/zzJe3A2LDCdzwAAQMxJREFUnJXImMA6eWrl8PexTS56ejfl&#10;WtQGv+DESkv3rYd+mW9LSyn86uHh+X3djzKGhmUo228QK9MtqvC4m9qbnBQqnJCZurPCnfpSX6zE&#10;Vbf2zd92mWHjGxEwhkxjrigRJGA0wIwwLNy5iYeczSirEpXzLx7YHvzrQaCqVvsw7Vbu2e4307q7&#10;GqMKGoQDR8zEN+7BrkldaI1QB4KuVK+2vNk4e1B8/8/JY+df/tA7Jm7PFNNXVSWFefkVXb4c0QdT&#10;JlXc/ftBO6vPLbtqJcWlBQ6h2/GMKtzrZqaTmRCtmdKxUOsjgs3lKYIB3JKJ4KbQkNlz5ui4EHR+&#10;7WXa9vGT/FIqNVUwFBUk9K++nVbWb/jnFAZzOhFBpGWm/dpDkf7T+9GzCdOuz1LhB+kQhUXRXr1m&#10;HNA0fNXfnSL4x7wHqFOiSUovLLL6LrLSzIlz9dSovN9IzNb1kwiSSjN0JILyhFhYXVpWjUkvhc9L&#10;BFXARho5ZmtL89MvbAmLrWRY2rkO7/XuW+Jy/tlYZfEHQxf61ViZ8qvLRP/EGjP7IPbRwPGmZB5L&#10;9OeIxteUfmVNW1I9Eax/fLfo3X6WXciYBCqz9zpY+DQvDzXhCBzXEykmvPunq+P8c48YDBObgGPn&#10;Qibh2AJX/eD/Tdt0sYZhauPNOsCaQdv3i/jGk6jniG+q656kdV91xJbQux/26tWzG6XrCF2Ggc+p&#10;vLof+I++1Y58peAwDnJnrXHqS2pIVn5r94Zt10rUEVBx/rmlfpwSNURQIqrMOLZ26U+RN1EhoJXj&#10;Mu8fHXs82LbnwcQlPzkP/6TNc0Hxo/v/Xj/HOXwyHaWJQC8vnRqylaV56eIlLGZGXTnqptZ8Rla/&#10;Jq6Dw2XlEXVhn5sF2eqiO03SNjUPROPGUtDsN758VlL2NP3Pn4Jja0ytHe361vJQk2KTURFJ17wH&#10;AdmppDB69sAZx2ss7b3mzpky3m7Ul30702FswEh91kCfcwwnTr4aeyT9rtAax6pnAV3ttfVsVo/X&#10;a2uU5OZ61KX9qyByzSeffEL1HvhV+yoN9sbdu/cMVhfdil7mcSM2a2aBoLrcG+dT8mYMHjJ8lKIy&#10;SKGlNl0GL2axtPTSe1V87UBY7GaX8W/TsyvSvs/k2hOs52/3sPpiKIPxLz4OcMTYD/yQUc5PBHEq&#10;AD/1Cpj2leUnnd9u9143064d27br1O2jTm+3edeke2eNl05R2e34aIRgj5g6vGe7Pp8uWzVJZVrA&#10;AZ2PqIa72P24gr6zCN3ZpV1O8ir1l89s1z2i+0LutZOEVwfdV9SUk9TnRK2Yuymxhmnpveug3ixQ&#10;rqUGYcuNNCEqObtu4V9t7EZ8ZT1i9OgB3Wgc5Y0V18PGO8R86e+3Yv60Mf0U6WB9XvyR04mABDJM&#10;bYP8fceiLBBZ4P1/2LYj58WyrYlF925dTcqx/QF1x5aIxO1NzT9jMtJqqiuK+BnZz/qrlVTJodr2&#10;A7NPBzIYN4sePCptGN0HNz+Q1JflZqRcunwHKXly0ZiTcm8wR3ps8Fs2d/KQburcUBrvHl60NZ48&#10;cFS/udvdzYaBm/yju7mChhFIoxJwH5wQUjV/6Y9Txw5Q8cfHWu862H6qM7ktbBHj3FZQouNg+2nO&#10;FG5aovT81erWrVSrDjC38QrcssLtGzApgAF5Xzvod+3UCa9d+36ZP3qA9ehvZ/1v6cqTO1cv2nGt&#10;5uKmaf9rE/vnhjEf0zOroVKd5x2f0ff4DOXu6afp/njgp+qklTrtdT32oLj4ku8En5uqQoqS9Njj&#10;6XhvKm9e4wu8Bpm1aSjm3biNkIvcxL3rwf8xmDauyxa4O44bNaxvZ3UXS3FdzXOksg/e03im64RA&#10;U7zU4tyYNQ46u5kC9WEdAxaKanqo/leNQ2ttBYBrYdz24JPIPrPyCjvFJXtOHQp0Qn0KBs9a6TpE&#10;HaNCCrXtM2nZKm0f9zEfosi1Z3bUbNdvhD4PnHdZIBCUVAKtpkQi4F04eihimV37enB5t/pp3eZ1&#10;S+e5uTg7O00a/ZW1tfWQfr1MTU0/1swCwXeqKPHYBQTbQQPMu2q0u2retdPmnd5WY8i6wLR2nOMO&#10;nnm+gVtYLNZWX0cTpNhEf/apmIRkHv7w8wGA6IOiGKmNQzFio7bFe81BoBIGMYlYTr30kwVig3ir&#10;UxcL5H8fFpW2iICU5LMrfh67b6vf/GU7Eorq6UTEkxReOXS6hHE/dk9MShEusZXV3GHAnN0H2R7g&#10;UlOSssnHc0sCFm8PbEpmv+khR9lB9mY111gzpvkd4D8HP7Tp0Gu0987YxD88LBl5sVvm2H2/5M/b&#10;ZfR4c9uP+1gj6yA/t7gW8LGS/65Ghwe4jRrS39Zp6d5ktFGmhZ0LsnDmOCI0rCb5oN/0UY5BMYVg&#10;W1E+krqnVzkUT06VqMdAu1Gg1cxk/jM0kGBZ6tmY5Nitq/Zffaje1wTIctooPd6nS+Suq4C6fapc&#10;os1cALW6R1L59zbUtpLBGOoReSb2N+9xGDWvLHnwFHmxhmn1hUUnrIo2HT4Z/mPosbPB9ggaF3/2&#10;2nW5VMv7cvOeENq3boA92LZLz4HdVVo2sXZfy2JFcE5dSEjJyC6qqMONENqbOYdnlWUnc8P9XW2Q&#10;b1ZN2skQr+9sPzX7/kCOkM4G036QLeaN1kcEnz9H2Td8VBCIOnq0SVERPTq/ZXNkLrhDWfuw1i0B&#10;bIfkmTLakoncsphDvvjUQLa5SoMU11Y9eYn8bVD3Lhr5kjH63I7ZVZ7cSaoy2ayfgZTUZPbGRV+T&#10;u5BpnifJy39Ohx1HbQKfCxlt0X367GroXKXH03f3VeSnp1EbPJV/+9/huxp8KfP8hr2t8gFDg48w&#10;GNf8hnVS+a1NG/xXlQF8PHZjOkLrMrILUEb3rFqI8OJq3oXDh8DD3rVpNSD4K360Q22S+gyf7DRl&#10;rC1gxugzoA8AEH1oUWS5xiU1/7GX/4R4KtgHRGymr53UMAFvder8MVLk1YuXmFpb/hHXP3uQnnAi&#10;4peT/71sxs+DRCTE+tbl036f0DCIlK4ocD9Z7DO2t6q+sw3zc0+cC94/v26Bd8Q/Nfj42rQzHb9+&#10;P8vTksnI3Td/Os4FGYx3ug1bsO/6acARGTU3I+dPc1xyjE8nVnzn3p/bAMXA/b/+CPIe90WPIeNm&#10;+G5DVJ8WU5eFRSVk5JdWVz5IPIUsnMMX0sqKeVFrAAGqSds2awmHT8152w1ccJO4USj/746J3dr2&#10;/MJhCAiucC4hq1LCkJTcPPIHIJ12K1f8aNNVrTi106C5ynfcGYM6yX063+phv0PlFjx3EE7iSNea&#10;RHA52H8dxgKBzcz/hncjLjCNZcV8VOll8e1oJDCq7HnHdNyyiDB3hELf/yPw97/BKOg/QNQnBBuS&#10;8inkuqN3nxbzGGIPfjz+l+vYBbMMnEcFUTMRfjfSfcWaVau8f3RxHDtiSL+eJnJivLc6dO1n67xk&#10;a3TSQ4QQLne0AC+Yj3cZ/enb9MSvLQY9bTvS+oigtiM0bPmXL1HOAR/Gy3wua3UkkK8Dfdza1Q49&#10;KTZKVU46GuZjpM0ggysNsFmoKvgPNbI2+9xcU9S0JuizqOzGnuVrT9YwhnpGrHTupWuYKmEud8fe&#10;FGyA7U0+eA/9HgircpTlHUfwyHk16bFHlH+7+rROmy+Ffmu6Tec+XyKcDhN5mpp+KOexCzylQT6R&#10;J89qDC3DqL97ZImnN4hyYuV3/IjfOFqeCvSG+V7njxELhuL/HkmDh4hqijKB5Gr13PGDulkOG++2&#10;aM2emP+a8VL6qrToIToYk55dUVN39Y+kKO73/ciKYk71m2dLdT9BueCBSDcQfODR+aVefmceEnPW&#10;5u2+34ef3ukGaAjCBX+OLcESOQKOOGHj+QuYKDEt0tvpf8fUik8koqq81L+u3C4Hsr3K9CO/700E&#10;RgKmNu7Bhy5lCrLO7FzqNnZIH3mLQCAMs3bbcPTUehsgozkfuf/6U8pV3b7u8e0Usuf2vQpxO8YH&#10;n4+bOAj08tDF5LLSWwf3HqhkMJ1+dLX+QAN0HXp8bqv0DO4hrwVsY2IxXLmE7eegCGrpwlo8vreS&#10;KXBjRWLEsp1gNkxsVm/bJnPBBh0R1z4pRO9/VuOtVCPSMfvPWLzWFsxBZdru6ER8CjRNvYF/B+Yo&#10;3spXRPW3R03CUfIOGmAPvtWh80fYBbMrU1yUcjkGMOyRk775TNN+aYMRwh1nM/i8C7+vn9yHDk8y&#10;79dDnefNO++ZoNqQlvnQGWDL7Hnz9OrhQ+zwJX/4fH7zdKupW22syTy4fEEEYudlOf+XNd/2asdo&#10;FDWSHNAv+FdPZCIGudO/sjDKWpO8zPknAVGgWo77Qvm4VUSlCfrcWMM/6r9gSyI4bpjv1cT72aIy&#10;tU7DZgWdyCKEK0pTJa6veanCj+oLY/YEH6eyohsZGPeAEHgUZbBR9yDzwLgiqRCEx3Y1p7UiQAy0&#10;VEI9K/3fOJYj8rK1LydJ5TceD/+VVvUMyYuHiX8GTBncqZtpjx6m3TqZWLr9jmq9DPEAZ4UtqxYd&#10;/JdhOZu108Ws8O8Lp7nRf+4O/zPq9Olzl25k5D6jpS8l70qnXoO+Am6eRQkXeQ9fFKbH/hky9xvT&#10;Xl8AydVWTiLhu33t9+hbFEHmDDFA9XVInj3gPUKL9O/bg+S+8bLsudydFTCPfesO3EfNFeZNs1Tn&#10;ogS44Pyd4QE24KtVev/mf0UypVhb5qAff+X4WVm4hEaucJALGi8TJVrOXLtuqiWp+ET0oijzCidk&#10;3kizT22/W7o3HbPcsvVgnUrO4ycfWu8+8XPq2CjvmE5cuNrTCtjiRl+9W02FjFiQuNKF7Fl5KAtQ&#10;9jYdPx8/F7CoynORIRtCtlxmMOxXrPyOvLfdJu5A9lP0goEdGWWXV/ZQetZdLpOTtjfy949SLtFj&#10;5eUy3NJl2Y/WmPEK8YjzY3cfAZPBsPrpFz/7bgp36IYnjx6gOuX+X/TtTDLQjoOnLhiP/L0yPia1&#10;hP5Nr+La4V+3q3kiz/ErjL9qtWnBsHtQnB//J3BsMhnpNvqz9qRSC+DuVorkv3xSRRwcbdoxe1k7&#10;fmutXmBMjKntO2+r00i937UnPQ9tbTAyXFl10uIW+dvaNWv79urdXP939uxZNaiAX5urY1i7TTJj&#10;YuHjmGVWqOEfc/KG6yWICrAhmzPLwYPF5QlqkX/ij/BpjC96C3IMy6g2Tt8qU0Ls0N0AwvXVUTfR&#10;BH2uFyT/7g50Z+TPqMCkZ3LdE1YXZiREhQW421sM2pwij5lE3JAXhejgGGbW1uDLB1REhFJHwHVH&#10;/g0Cu0jBFAq4XgplkDZwLQ+1Moj0LaJ3JK3IdVz9rwoTUJ3N8ULDWmL2XrMcraVuQiBmm1o9lca1&#10;IiyKD5qsKZ61pb13+MXscp1aquVHOKF9N7cwV26HaT1tSeBOdvTFpIzCarnlrrHXhizwPMEfg3NU&#10;BF8kq1hcGOWGrUAQgYXom/h5cigiRgI3Mk/Og1oa3RBVZxzdzL5Viur3FR5xVVHRc9JBi6sfpOdU&#10;kfwkLs2IZnnby4c4NbVxnAhEiGAxh6RU0ugPKFKXzXZF3gDRB+VfaLzHngiAAL6fd0RCHgtRb8qv&#10;rmoeC5wPwG+3EH2pPo8zh5hOptXyi0/pTF+dgK98JbonqCvAdKnILhNX5qN2EQoPX0B1HjVmsyei&#10;kzEy7N9XyoMvS/C3Rn40XZPwvJEUGRE/YhQ6wyBdXr1KCRwDGQja6XwpDg21J4ZEIsoIQ2eTAeLz&#10;PSefTo2HkuprBtyD4lredltkO8/h5KlihjWNLRUGw2ZLSjU58hQLlXhRtjLFwpK8h9Vy2xK8iU+M&#10;/OlNb+E3SSmjSGmwgwg+ryUCkrLrIXMW7boPpF5DPcJ+WTUaOK+9zIv6xfdY3EE/l2H9Jszbfjq9&#10;BDWekro70JHG6wSWpOJW9O/XkFcnOoz6lFIPa/Q+i8ozowJnTfyJg1hMmtogUo77gmqhRFgtyDob&#10;CCyoGDcPXrlbywDmZTkpp3cH/DBSJl7K+vt2rix3EzAhZy3wOwDqsV3o542cXa3zkQhzTvgvAlH9&#10;7Py5t3hXTh46dPRC6m2CvfHvFeiRrkrynM/Z5IMELsEeU+upPwVuC2dHof5KpzgRrMAlU4GPQW5i&#10;5NLJ1nOCE4q11EmL64v+Sb3/EjUYf5T3CLPYsncP2HXk4s2sh+VlaWfCNy2b94PD6CFmNIzzjDGB&#10;4he8+MOI4Ig5yGGIuUwQIWl4nHcLazD53iPchPHFfwe3bUFc+80mbFzsYkEn53Vb5pBZa+Z9JTVc&#10;Q2sUXPD+rI3ltFW/XcpVFraKnj959uo9iy8tyeI3tWkvKkyIRFTAAMaJ3pgI8PRWj5GI60ZcRrHG&#10;rCBo623ffY+M+deVPboHgOjS9yM6mbbbdbUcPBjDx2Q+a/V4zJhE/OTu7ZySGlJPFxDksophoizv&#10;+4BRyRi0Ihowv+hvu5Q9qesARN5Kj0nb+nox2dy/Krh1FUgjGYzx8x2s0KQmck/jk5zkfOTfY4ZY&#10;ypshyhVpa/JRX/Sfj0BoUrIGSP9GKv2XY66xLEfqSIcaWhHXlj95gpYp2XcqXoDZDOj5GHQPAseg&#10;k6cRTbzr9HGElzpl/z7r11vrIKYKlUlq/onwmjhxyRFa9rJ64mSg1yER1A7IHLU+y8ASSrvqWl/p&#10;xtrSx08RYy8QsG3rZvfB6Ifwne6j3Lf7OyEXZMS/D6WDYX/9e/kY6u5gPs3bYTC5NF7P8b/MPcvZ&#10;j0BuMXOevSXlWjZqnyWiMt5hv5mjZrKuAcIA1JQXr17et9LFtr8piHzWjmk60MHTE3GoLbp+cJPP&#10;5EHd+o90WbrtZBpGYkDKgIX+o0xEMtfUNsCO3gqkWLX2WTtndBflz4SeeDXh63W5V8+fA5oY75Ur&#10;pw/Agy+06znWY+Y49HuRI3ihY2cACzzgN33+PoRWMCf47o/nl+Wnnfttk98S1Dvb2dnlR+9Vm8LP&#10;pRRl/8VyGwJcLDdNW7UfM7+n84ieph/2nzxg9PywK0Rot3BucnZZVvyhX3xnO3w90LxL8weJkJSm&#10;xMShZ80X08f0k2N2DYLcu4+wYRZdT7qDmTC+//k81inWbKsJKzZ7DKFDA0Go6JLLu0P/vJCaUyZH&#10;+Rob6oSMvGu8rn37KkHw8t99zjZjkCvgYzJ9/Adfui9bPXNF+JnbBRmxEatcbPuatGvfa+g4IPCu&#10;vHnmdh4pX1KerOpHfESbyny3vbxnR2MBH/G4YFhaW0gVb1d3+0o9p7w2RGUTNQHLjSO+7iD5N/pU&#10;nv711/M5iGuLpC73xPf9e5h+8ytP1fuHVO2LcL7e/b8YhjwD+6pwQOwPbvv5pAbltcW5KNUz/2JA&#10;b+VoOBIB/xoS7sRklN3AHlT+CV169DOns5QVyrTvOYDwzSL938F9P9T5tHlxNyUF//JVRm0/yHtB&#10;X2NNOg5D70HCMWjoXLeROuWc1AZtUdHlkFVLz+flnjp98b6up5w2DRqkLCSC2sGo3me5qKhYu+pa&#10;X+m2zIGzdl+6fOFEtFzY3rbMPnbzfjl2I/VIgCOqzQR0cJnjlw7rkTPXZPKP48yNsM4kwrwzG1cd&#10;Q77WVjMXTCDJaEKga8w+S4rjNni77wKkgWnp/nvydfYqByu5oFNABJiXXViLiDKS/twWeRnwYqa1&#10;mx+LzU3gZQuqK3nn/ti6WsGEqE1Ph9UBP63YuN6BKrFC0bXDYYSxz68R5/5DhqlgAUTb3Of/7Z15&#10;INTp/8BHx27tTrvp2Fa7WiXWplZFX6lYulQKm7USSddGu6KDtnK0YUu66KBdOkRR0SG/KHJ0UFGE&#10;1hGhopKjTCFj5vd8PnObGTOfacYx3s9fZZ7Pc7ye5/nMe97P+3ifm3whpm25cqcCa/F1bvIlvs9i&#10;Ypifity4zNhag1SVuP0SFPp9jlvml9wqlSj6BZcUSDZ0jbxzdt+KGWMEpwHoO1B97oZ/jvjPQg6t&#10;UVv2XK0U/eWEZPo7R1bN1bFD0drQOk3BTR2yYvc5LdRTHyIqtZdIItKsoPC1sX9KRXZy9LHNi7S5&#10;LI/oLx9cv8vqKDP8QhbDhFGBPNp44/HMGEdt0fnfGE/X/5d0wn3FAr3Jv/+TU887cuWxw9ro3lpr&#10;My6FppfdOx548GxWZbMA0ApfGe84tcfJfNIITlzogVqGhtjl9tXrd8rZP4SQIjlszfqwO4wrBU5B&#10;6YxjDh1ErxOlKf8bzWVwR8lLvHwTVVOaMHYkO836kBEa41hlguGi9Zi7xogPRRd8bMz+OF5MIRu5&#10;nzjsoEZ6muxnob3ANTQhNeHabSRMUsiKXwiV8VEIdDwOEqdYGGIupeg4MwIkCfhIyIq/qy5/hX2k&#10;q/pN25/HrXWP7uHKQg0jzeFCDc5qK4vKCO+mD88eZbVXcktr+B3kxeqFXpt1ITwTE179Av/WI6Xv&#10;8D2YgQfokaTI4gy+uX/qX+QYRNKzsdUfJgPv30+/Uh6JzbX0Ve27sgTv1b/4paDrsmUhu511uNxD&#10;qstziSeGkgShZM90yAW0NDvpXBvBrVu2tjMZ9GkPsBFsbzVpjc8ywjfjXvfMQrb8N6+NtYQ0tgOt&#10;ITPQVAXvA4WzfyyRHRhzHB85ZlpDTqj9FCPPK+WN3JYlrY2VmdH+y/GAVHghGznsR6ExKhhxVdot&#10;1BasDp9dDtM+T9yDLtpGUNyW+OuJtHRhWnQpOsRymWE1lkeuZrwaRQWzEISHVp8XuophaEY28k6s&#10;FGbrw/0stSbJHf9p0r4JKXqE1lJ5FQuDghUU3Tc4rYIicp1ErWNHf84KkKFkaLfYEMO0OLRQHItA&#10;vnEyDRDJGh6pHJMvppGT0qyg3A/cT3zIDzXDT6KGe1INr11UuwBoL2MdsN2AUlyUMlHTXiZtmoIv&#10;8CRLN3QRn3YvM/NeWlzYLtY5UlsXW8npnPbyyjrMWJk1ztbKzAvIOCC5kMfG60Nd4bXDq6cxDiJr&#10;5zRVpu6z4rXoFWzfJsDukDGrdozeGB8JOyMso702xo5Ym6INBNFGbc4OxBkJPEStb5I2Y+K14oZ4&#10;5lrI2EaQVnPPnxEpFhmC1zyPdsSWVM0xsqTNxhPHRlAmZ5D2PHoZNiYVs9B8nn3bdnPym/qJeX6p&#10;NfEb8Neasqoq4/WGQgLltLEeZll2inwRidmplKvJQFODk5Bd+fJLUd7+suu7a7c8x2Repw8QC3xq&#10;433qmBsK08AolLOrJi/YdDLrJUE7rfamgqLHHXNatfZSGRa8Ztk2j4WjxEirILTBjxwz5jIZdDXW&#10;w3gEW2mErjYi3H/RN7RwPXqPoqqtjQfoGjZv5e8oNIYyV1wVYUPqLTjvlaLeJsyo5/aVw46TxrqE&#10;3Ubfkhnx/gvxVxC3/6/Y5j6CtBl2lob4cFGKlMVtNR3o/8xPRW60fmpzFqH3b12wp+ueCzcykS4i&#10;PSF0y9KVRxjOooQLty7QyPtCBDtYDBabhuPn17bd3oN0jEyxL8bcu0Xt2lM15YY4/MaI7msXeObi&#10;wd/0lT+XgfKA8LyJPPDm/pnjpzFd5ozlnl5OyMeWcmrjtvMlhGPhtlQmnvsXu+qbtsJMix38k/70&#10;0U1MpVF1be/RBE7gkpaqhJCdWAI6Dftt9gaiI3lyJqQw9MdZZkiwL4m9ePcpU4PUe7D6ROy3E4rl&#10;u8vFdq7BJB2dSQYmdm7oHCHBp423MvV1YV4JMkhDAXFsdbBx9lLSNkPGAYbqPDZeveg1D85GoBxu&#10;yoYukXcubcbDDH2qZLD2eGoK10+1KXbG7UT+qy592EafxlShCdK0iadda+ZLW/P2YcJJLOGFotkU&#10;njiFPJvg3X+pCXjQba3541jZXzgVUFTVWmzpBn09hFf7q2ji7IdC2TAKM7A7I7Qyo2yxw2N8EyzN&#10;VVf3rXFFNiBkNcfVlj8OGr7AJcBajVQctHLlnoSKd8T0gjI5gyx1oJKlo/n34iSMI0gAVe+t+MOk&#10;OZgs/LSkBEUkmuUSGXaAJyQQ+oj6qiAnG3utjlb5WuIreOJDE/8JKQuWsm/uwvnzXVbr1rkDQ7pS&#10;2eMX3QOXro57Gy4MyqeIflh0DVpLbRYetAwvGq6xyCrpo4v0xox+1CZjpmlYQYqlw4mFLysEOPaK&#10;M2IhnnpMBYyaVWheI1tryOM62tJQXcXJdSKgK0p2wBxsgFyOpZxaUvMabqpMxBMhCCpENYK02hu+&#10;uLqOSxfY9CozgmmKgMRWS/fQG+V4chfewvQqZfuNCiTPdm9XNvK9UdvtNIHYnGiNeUdMcdq4Fpb2&#10;LjtwFvZfFdPATGKuzSwNH9kstPADm8UHprIH6wGFDo0uZyi2P+QGzcI1UNbhjzmVxdneqE5zeeRy&#10;/Hp1eWQ5230WU6WfD/zTzpDLy1h19mqf8BsCdLStjRU3Is5zaV+YSsHo81fz8XWkNhQmX81/WhC1&#10;LzC+WBCH1sbqx9lp15NzKgVsHtQAywtX/K9UVk1hGsH6dB/c6xelWuZROrM34ViH2GdC9iCtpTza&#10;gaHIVHSMfs6v4WL5VnMO2JvCJExNeiGzknNhwZwU16Gg1Zdmoh+WmVmldYK6FvQuotXnR7oaMg64&#10;mnN0OcNJmis+g9qq0OzXrLsakRpBmZxBljpQUc//bhsVJa2x5kl+VnrSZcQmPu1OZn7uFQ9c0ypA&#10;UytyPzdVpp/wWO3o5n88Pp89Za6naOXRWPAjEtk+urJLvl66n0aQ+IHsKU8oK3/b+VOlPrvu77GF&#10;oatzOJObe24T9v2tOMlzrZXIMJ6iR99cnRXuutB8BYoeh719VoWe22oyvL30o6KbRDWkNmZkjX7K&#10;yWyxa1QOeZJjUFpGWpAjM22UWOMQr1Lf739xd55FLo5ydt2RVFRWitnCK2qP/JpjUoRSnXzdbpaO&#10;5revMTcC8kCZJsdEiRA2xWSlRgbtxVUOwZFJOU8St6vgK6c/aqjILDDcOBQUp7pFhPkv38YKHE1/&#10;n/OPjaGNX9wzFJvG1mR44VmfFfrma84Ut3VZVOjTt79IfXHNg8QUTFWptGiTg55id9MEooHT3949&#10;uM7nEqYOXLx73fSvFFDMvEUe643wuNCrnI49FBLGUsCWo9fXvVMcTiaNtV1pzImx9z771O5IzIth&#10;jskcRUpxsIu9dyKWg66v5sqoq5d27DjgZaZKOPvCJ8p6sxdg+r8rRxNLWR4jvfopofA8O04kF9Ea&#10;67AfNCgpxOOE4K020wToaHv1U5622HxM050zR2OuZxVXNzFDCW449aLvAIWmivjtptpGs82339Jc&#10;9ofx6LYu3tTnd1KKqINVtfSNDFEQw/bWXc/Og6NQ41ah8WjaxNKukdV1dDHl29NrcXeqOTqz9w8j&#10;A2OwTajxy2IDwS4NdEpumJcPnsyJrPGbhSFXKEfWQr5/WYbbqU8dNZy5679Qn27288xvHh86cCan&#10;RvC1DKZu32S1PbFmqMaEkQPF2P60pqo7J9db6i7CPeTIloFnt/3MDJ6v0Gf4XO9zB+0ZSWim2brH&#10;FIi392RwBunVN48cxKwDFRdtXDye4yZFf1N0efdyg7EjNbX1Zsy3sDCfY6CrozlurjeuaX1a8JDH&#10;R0qc1/KnSpPttgcf9tu41HjMYL7XDb2lODHsLHJ1Ul0wZ4KYKaLF6VWadUTKul2tQlFRUecq3toB&#10;0rkDQ7rSTl4sruhuZCPf1FfYr0FaQ9HlwBPptQSMhwTNAukJ7kV5LmRnQSJPcgrLExS0jCgC6Y1Z&#10;kNYKUykICvUnziiFP0irzw22xb5LmFHuuKysxGmYqSQjTwjIFrAqUtMI8g+Fkh+EX2SLttgTOY0X&#10;8c5I7apmFZyNqXlolPL47Zj2kd8qjpLmgWkStZzjXwhtlJobhGWhFaIiFTkWYRVanqXHpVfwWI5K&#10;3FZ7D+JWqgwduYppUA47fB3tTQbmK4MVDVPfBF4b1nZHQntXmZX9hK0io9VlB1riqp8JLvEljyMd&#10;cWWdspFHbMlHmv/SSiOt8TM9JTC7WWJVCdO0TtHqWEHDXTyUIEPXxWVzhn408r4uWNBQ9IOrle2Y&#10;7UrfRpBOq0nchMdhJRvtus14MXLeQgJ0V4yl4lplbg0c7zoyjzZviEFaZdKfhhhkdGt5rgDbHjwa&#10;QY4uGftpLfilyv0uepN3wpFj+syj9mMPhtqQdxyTBRn7BNOyi9IIyuIMNtwNMEV6uDZIueOb2rn5&#10;7ELS+y4PZzs8qTWrkFVN1qFgASV17VoVinmaWx5H2uOGygSNaMVsXirVup9GcPBg3ijtnMXroH/V&#10;1Qk2cxL29w4aFvoSGIn7LnVOoVPr7h9dZTqTEd1NzTEkxMVgKPbTSIGsZuJkN1mRkAKIaw70pteP&#10;UiP9VxmoT7LaHoP7XWH+uVcv+i/RFBS0jMD0pTvm5ieXj+zAjMzmePk7STPdGf+MFL4cu2LHWRRR&#10;mRnlbuLMCQSiItDL7126iuyIVA2+51IjEuAmYVV6bUZYAOYTSba2mKkmafI9RufUZ7mXc0ik6b+a&#10;amJqHoXPRxiv9feag3KQ+YdncsVsoL8vuJuIhRdR/3GkcNviXv0+H4x/C+SXPpdaWj6Uz9DXzkRv&#10;zDyP6HwhmhgJQXI/RmuqSNqz0g7XkZPV7H387cexySp88T+XkP34TSLKHWwx3co7RsyRKHymNFFL&#10;haEiw9RFbpZrUdZEJEgss9cfqfqrZ4gXiub9NNnberaNj7htCpyswrf6v8zGZPDbMZfvM4LdEC9M&#10;0zo1s1+nq/M4d2Mpkj2O4wSQdmrZ7qtVXHGaPv9OV18H8x3evmLp/ruiIp48uXOljYN9/J0KLDqM&#10;IM975kfCZqIwSG+5K3aNT0nevnT1X6GRYQFOdubMN6f9Fhsu3RWziebqnKjNpvOZNyHkuZ5BG00F&#10;pa+kv3x04zY62iq6o1mWaNjyeTnsTEEtKZosdjBR5zt4Cv00lwZfwK04eBJJCxv+58rqKn2wtzxZ&#10;zWpvUuK+ZVr8OjAUqMH2wPlgByyj9Gh9/e9FqxllcQbJk9ZG3ypMitjLhZT+KmWfM4pvin5D3sy+&#10;fsJvqyvKge66ff+JyykpjIDSWKGUxO1bazFFVcdy09HrRfUfERmR/iYvdJvjcaQOVDFztdYnYkRL&#10;/CR8xBNSESc7uBFDg586UfdWXFwscL7o7504KtR1TU1NBy8EszukP0gPxc88VrC4HvkfratDoZgL&#10;02NDfVbzJCRA0stCz6j7AhIeEJ259Mf8PHY1/rNvdmghobj0QkfevioRWQtF2bPMu8mTlmOhTsRS&#10;PrHUcmQHwek9ZKQRbKmI38R4zxp5pr2SWPnD2nJPIq1UkMztn1nP5sdM2MCVkoFt+qm4LPp5e13W&#10;Z/rjRpNIo+afIh5GERuOZZzEOBLIfjyXmKGeOPu55XVe9DZTloc+WwfP+yjSzYSzzyYrJg5PKhvh&#10;XSF73NxothqebOZ/r4ZJkSezi4aJW2iShBlc6CzfYZKSSzyrdXEmz1l2pp8sQ83Mb/1Gp9be3oVJ&#10;OaqW/unV2PgbHqcjm7DMoup3FawI5xPsw/IFJwL5SBvBlobXdYKMDxvzQrGEzm2KnktsOW8ABOTy&#10;nBTKCNHKfL3O9UxEaf8EFraZnVlQPsMijstOl2PG10YjyNA3clzyBfn88r6LkMWbo82m8Hui3sNI&#10;I5t65FgGbqwpSiNIl/4ZFMyIkX2GJ/0MoyJTr6ziEVeYeTmYw1yku3E7B4gr0IHpkTzBVqiEdrus&#10;Kiughj9CjOycR1GUlsiIiM7pm0RKSEocPXo0f++PHz82noFngeyMMkJFJTk1pcN7RsYi96IDdnj5&#10;XWTo6lRNPf4Jdp6O+eV9RKFX39hmZbA9macJFNfNy9Vl6VytoR/XOErvIYsxY3kXZiw4UoBdciX/&#10;oSWFANooufsfwy2OYFEiCjZqcxueYDl8T2xz2IISmZAN5upX3biCmQ2hrzpTl7WL50/V1tIcJSzu&#10;Hf1V/IafLPcVUJBLQcHh+YzMCjylKmYplkIembrHbuS+LcEr0Z9GWY9YFCXkU6FLTn2eumvtz1uR&#10;CRS6JzoVvXnaR9vhNZeeXKllF06a5RcX7mzwFb4lmjN8NfTcy6b5pF/eOplMeZJydJurc9gDEtkq&#10;KCPEQVOI3wpjXlWxv/+0OAjHiKJ8W8+YpD5UpM6SPM7C3niksGotdfmX/JzW+eHxjvEA7KFcoTc/&#10;4nSg0Ta9+u/25RN7/XfFYTGWcR2534mdK/QEnzs6tSp1/zoXZLrK7BU7Sht+/3Xm+BFfCDGfRGck&#10;L+3KqcC/D8WV4FsLaaEu/OMxg8tNFWXTOfXXqt8PMGOjI9coO0cHy1nTtMeOwmKpi13oLxLWz5uz&#10;Hy2TbVhOyJJRBE83+3HkL5XiMIaetVtDx7UEXQ0nn1jISpVBr3947sprXVOjEZgnOJVRRcU3vWCz&#10;bsv9gza/YPEHyCa+V49v1hvS9kAwa892C12lO5D7Aq3mzgGvXSlVSnb+gWajBN2s9ftOb+b4uqOG&#10;mq5Vhku8Du1eMoY7mDffoqCfuLt9Xc00WIaM1NdZZ4MDD/qF3WYHQycbbji829Vae5hgvPSKmBXG&#10;FiijNOMV1PdtfrjHsjX4AiEzvpv//KHFUswxJ9WG0uv0Hfazt8bhqt99yeecdDh+x6x3EcppfsPx&#10;x95YZvnefQhd8lRecf5lxdky/pcZe6PI4AwK2IStOYGTxjs/IFmHFoYs58Rip1Mrzq4ab3W8DtmQ&#10;JOw3HkYitdQX3YgJDdxZMO981CpNCYLIUyvTg9yXrj2Ghb5HUnjizoWClLhinxMZV5SVhCnLdjvX&#10;cbhragT9dvrJEjl/2y0N5Xd54uQhOySfuI+1GWL1Q2vIDmb+YiarGjn6n04tlIK5hkzHzE5jqmbp&#10;nywNyzB+jSANS1GccMLbbgou1CCx2y+psrHl1b3wTVw6A4Ys4+S5P/RMfNoDFLaaoz+gvUrzRA4E&#10;qPDo0nhWV4BGkEZJ8+LNPyUyjiCnSVrDf9Gb8OgK2N3lcWkFlWRr+5A2dNfpqxn5pZWVmaGWKpjn&#10;jN0mj9WzmUoUlOsl9ZkYYSapddn/Ck8VLfAtLBICr4c7Jgu2a44mzgGmvc4M/dOSk7UZDUysc0dr&#10;fJIUsJJj2oVNiDekGfI1ryjMTk+MDvV3QymwuWaMeT7dfi6I4YfavIu+TB959gMotfSygHTxbydo&#10;79L/xqNNCTWPawcM2y2UmbeXqcBT1PO9LSwjcmGoHbYbmS7ztA+Pw62RZp08zeH0fwKUgpLYCLLH&#10;+64wdDG+84VEj2upLUlPOI98emOR13JbNS2PUSB52urDSaXtWWSy0ukyUxiz3cZxIZ6lRGT63zyO&#10;dsbub/hc6T8URS5DxqYogtINXrtJ1rvoo6WRdsMFyOIM8u2dN6keeOxJpLMIS0zPLizHdn38P86G&#10;+BuujRkf4lUvQVQK3nMh1PJSnAPfQXVIHdSPVLvpXH+RxGvXBM7mwoULnXg1fE3IqKQKnquxlmep&#10;/jbsuw2y4TrBwTsk7x5dK9wIPxabXvhKagp1GY+Z7SyCyzwCEg7whuVb5ZNU1S4eLkGwrjAx7KCn&#10;kzlHQ4e+GIJSucRNvisk5iubPNbnNituAvurAgX9uiQ0ioHAq+FXsau5FWrCrpXbzIdGqbgRynzD&#10;SlUKxPtBO+RmECtQsKBvKCx8T1KpYHlAEHlaS3VeQpi/22oULLE99SGrL5GCID7KxifxyJqT8QzZ&#10;PCCbE6FZosPBHcYFmWEQOnfo++mSvz3jVwQaS1gJTwT0ojBzJEbzFlUz7Na3/d9gLTXo9tLdklvI&#10;JBg1t/lBAJZ3WEnbOiRbzFtrJjv2ry8UzbgB+xvLW0KUxKI4LSiX5Sn17nG45zZh9620utIsFFbl&#10;P77oMqxAzWqWbpi/gYCyy92OCUVSVxhMFlxmhme4EcmF5Z/BDivDcCnjdeZgmk8w6fB7UKHgL2lR&#10;cUV8ZgwdIwjih1oGZ5D3oDWWRzvz38rjR2KuV2rVx1qt0BvyQ+1Zv6OQuLkjobwbhKbvllfDaMmM&#10;fjKsKCsTddpl8vnewAAzMzP+piMiIjy3bJVJl2I0mnb71jfffCNGRelVob+rSP7H7c+07xw2/LF4&#10;inKXysElbJayHTO67skI2+/39y7GRXn7hfdeRkBdrqvhR/NzFkxfgXl4oJ/xsx0cVq+0mTNR6TO+&#10;e12U0e5xdsbtmzeS46JjUrBLPW23pHi/6UOYzTPCMvsP3JvkPV9Y2J36rJMhyS9JvPeerU8SDkTn&#10;MoNP9B7ww1ybeew7LOHTRIG1T/tvXIMytiGv1YAD62dyYm6LoiPu59S3FTk3E5PT7ubkZV6Iy8LC&#10;Dhta6mv98L8pP03VnzKu/Zgg4nbysfWoz5K8fzPf/uKX0ON8kWaJt/02zVPXZN+AX73+XGMzb4IS&#10;0XNHf191Pz4i5FTprL2HFnInZvxQEeWouego83Z82UIzY+OZP2lxJYVrd6jIqas4O+Nm0uXwE0ce&#10;L077z0ufQEDu5md3bj5V/HGC2lDCV3DYdC4fOa1gt8sSv6ClPDrqZLriePsHkDzJ7dS5vxZ81FVd&#10;zQ1PcwNvLL+diILEi7ijXgYdEDYEha+K8Lo+xttJh3kJTa2tevO50mCu2/Z3Nzx/MPBmWCsQuItv&#10;ezUsas78n1enBx24WP7h05mbgpaMIXSpTLwvkU8g55v4yNMxMecYL0n8CmWF7cpVS+Zq8ju+iGyt&#10;bQU834H9inP97X28PFbMGEXu7OmKMYPuKggGBwX57/QTY4LSr/I/vcmnIyP527VetOhueob0+xOj&#10;xUmTdSOjosSoCFU6gACV8rQov/jJ83qOi6KgXnsPHGs0XZ2duIG/Smt91pmQ5OekPuMsnIz6JP57&#10;8oniRJTnfvxosfLeUinVTysqnlG+mKCjxp1ogU558ZI07Ou2IdVkxqWlLicxsUFzwdQRhL/jZTam&#10;TmiY+jT5wvOxFpOHihGlTdTwmqoelZFGqRMWAXnabaVSe7VJYEN/nXMlo2bwKFX1UcqKROVLTuNU&#10;Sn1zv4GfEzATFDVhYp8jkfRxUflb4Z6efQZ+9/1IsQ5Rux3TKUXXziQ8rG3vmH8yaPSEaQZ66oM6&#10;jUbbKbwtup6cV9+K8mGQv9MxmPiNeKeSTqXUVjd8ICn0Vxw2ULxHiC1aJ9XG50XpLfVJ0SlluVVf&#10;jFHrOusuAnB3FQTT09NtF1l30u4hbf/b18LCol8/pp14U1PTiePHd+3Y2Wnj8fWxsbXtrN6hXyAA&#10;BIAAEAACQKCbEuiugiDC3Ym3w4zFdtv8p5aWVk5OTieKgIyRdMK9cDfd7zBsIAAEgAAQAAJAgItA&#10;NxYEO/F2uEttoTkm8w4dPtylhgSDAQJAAAgAASAABLoFge6XWYSNdYGpabdALOtB2i5ZIusuoH0g&#10;AASAABAAAkBALgl0Y0EQOckusrGRy1URf1IojvT48ePFrw81gQAQAAJAAAgAASDAJtCNBUE0h1+t&#10;fu3ha+myzqV///49HAJMHwgAASAABIAAEJCMQDe2EWRMeJGV1b2MO5JNXuKnUASZlStXfqeiwmih&#10;vKwsJCSk42PHIHXg/8VfAUFQ4nWEB4EAEAACQAAI9HAC3V4QRAnf5syc1ZGriJyFVzs48Pd48eLF&#10;9WudO3IkewP2m5mbd2SP0BcQAAJAAAgAASAgTwS699UwWgk1NbWOtBREEQQFSoFoJCjdCEo60mGb&#10;A6kDZxsbd1h30BEQAAJAAAgAASAgfwS6vSCIlmTN72s6ZmHQjbBNu+4pSBZEdTpmMH/v3AGXwh2D&#10;GnoBAkAACAABICCvBORBEETuw9t9fTpghRZZi85lgmwHO2IkNjZ6enod0BF0AQSAABAAAkAACMgx&#10;AXkQBNHyLLSwQPl2Zb1OmpqaIrtge5CIrClxBXQpvGHjBokfhweBABAAAkAACAABIMAgICeCILok&#10;9fbpCKVgV9g3Wz3cBw0a1BVGAmMAAkAACAABIAAEujUBOREE0RogrxHkRdutF0Ocwa9es2bmzJni&#10;1IQ6QAAIAAEgAASAABBon4D8CIJoniiWikw9iPPz80XuJxRTUGQdiSug62+ntU4SPw4PAgEgAASA&#10;ABAAAkCAm4BcCYJoYu4e7nNM5slojSNPnxbZMoosLbKOZBWQaeCevXvBU1gyevAUEAACQAAIAAEg&#10;wE9A3gRBJCdt2boVyUyyWGyUO+RIcHA7LUdERMguv8g/If8i/2hZzAvaBAJAAAgAASAABHomAXkT&#10;BNEqImkp/FSEjGTBXTt2CpMFkRTouWWrjLZReORpZAQpo8a7S7P0pvoXVai8qm+idZcxwziBABAA&#10;AkAACHRlAt0+xZwwuM+fP7ddbFMhG4u9Ds41jKTAbhM1sPXRSUe/xOZe/TVsvf6coaQgzc1Pzdqt&#10;oeNaQpqwPDrm34UqcvgjRpq0oC0gAASAABAAAqIJyK0giKYuU1lQNFop1ehOUiCaMlNYU7GKTD5t&#10;pSJVOZDVNml1dOXBhUp9pAQYmgECQAAIAAEg0HMJyLNWRaZ3xB2wZdDtdjeTAjlQen/at7d0pcAO&#10;AA5dAAEgAASAABDoaQTkWRBEa4lkwejzMbLzI5bddsGkwFMR3eZGWHYgoGUgAASAABAAAkBAZgTk&#10;+WqYDa2xsfHE8eP+O/1khlHKDSPJFSVK6TbpQ6iU19UNLQwGrQ+D9Od4lykZuv3lpDsY/9OH+mfP&#10;aj8wEdHfPntU/s2SPeunD+lNlBrLRpD3ahi5kLysa6TTmupe1TbS6O9bv5ygo0aW8184RNFBfSAA&#10;BIAAEAACAgn0CEGQMfPExERfbx8ZuY9IcXtt9/WxsbWVYoNSberFdV/PY+n3L8RlUSRvl9/Ij9ZU&#10;/7qusRVvsqXhVXUDlfHPN1WV9QwZkv7uVWnW5R0BcXUkNUNL3RH9e9Fq8gUNAywIJV8YeBIIAAEg&#10;AAR6GoEeJAiipUXuI3/7+sbH/V/XXGaUOAQpArt2mJinMUuNLMJKRAEkqxoaTx3xOV6tj+J3at9+&#10;wfbtIA8bqaFrbKDOUdrRmzN2aOhtLRPVqHifgyAoHieoBQSAABAAAkCAROpZgiBjxbumahApAhda&#10;WHT5xCFvi64n573tN/TbIZ9xnEH6Dvhq6ACGpMe8Gla1i04+sVBZ3CNWFbN0uEUYX22ytom55uBe&#10;LFGS9ixlJ6YRnO0W+pu+ynClLz/Bn+g/aLhiP/xfCv0Vhw3sB04q4mKHekAACAABINDjCfREQRAt&#10;em1t7ZmoqC5iNYjyI6/5fY2cZA1h2vERFATp9U8elNTSSX0GDP1qQF8S6ZMBQweR+7SV6ATbCPb4&#10;MwwAgAAQAAJAAAhITKCH2tQjPwwHR8d7D+67/rlJYnYf/yASAeMTr/n+7SsnUqDERBQGjpyojYqW&#10;+gglrAzmkgKRKwrKJ/LiNYVhNggFCAABIAAEgAAQkBqBHioIMvh1oji4es0ahgjYtS0CpbbPsIaQ&#10;RFdVQ6HSxW2U/vZJ8tFN88cNGKo0fLjS0AGKalaHXor7MNQDAkAACAABIAAERBPooVfD/GBQiJlb&#10;t26dj4mRqSsJcgextrbWNzDoNqFhBG+hD1VZiellNa+evOT1HW6qLrqXdPpSFgU5i8zQaLgbl1XF&#10;24D4nhyUopMb59sdKSYx/E4+rclPZrUmfiOiDwDUAAJAAAgAASDQkwmAINh29ZH54P3795OvJ0dG&#10;REhrZ6C4gFOmTDE0MpKXK2BK1u4FOq4pxPmIKcPRW4qOWWqvuEgxdIs+tNn0h4HIXpD6LMn7N/Pt&#10;VyikaT7pl7dO/pJ47/AEEAACQAAIAAEgwEMABEGhGwLpCIuKisqePLl7997tW7cIBSBEeUGmTJ06&#10;ZswPY8eNU1dX7/K+wERPxftHJz38Eut548JgjXzyZVOWl0dYFRZQ2nm6Bo9vMQk5F6M7Xm77P2H9&#10;vn8UvFjT8aKiQ2zB4flfsZxG6E9O/jzK7iKJoCcK0clBfSAABIAAEAACPYYACIIElrq4uBjVLi8v&#10;f0cRHE15jKYmqvDtt9/KneQnNiXJvIbbNs/UOKr6ZxZs1GZHICSxosy0/bvYo4OKQAAIAAEgAASA&#10;ADcBEARhP0iVgHQEwaaio3bfrzjLqxFsqohyGb/oSB2JBIKgVNcMGgMCQAAIAIGeS6BHew333GXv&#10;6jPvpzZn0TJFUl2wp+ueCzcys7Ky0hNCtyxdiUmBUIAAEAACQAAIAAFpEQCNoLRI9sB26NT64tsJ&#10;iUnpWWV1rCB/zATAyiYBp4LtdL6RPM9Hc1WSv425R7KgS3jQCPbA3QZTBgJAAAgAAVkQAEFQFlR7&#10;QputlPxwp5//OF4s2FwSR6BmaPezyU/606bpjlcbSjz1W0t9UXrC9aynlFYSaYDyRD1d+kWjmZ5l&#10;JDX76MSjC0cQSSWHZNbSzIw72XkvSUoa4/Um64xS5Jge9oTlgjkCASAABIAAEBBEAARB2BeSEKDX&#10;Jm2eau5XQFKz+nP7qhk/KA/HUsM11VXWFMe7ObonN6ioDnldUsYSEsmqRkscfrOaN1P3hyHEBULm&#10;AN89CrbTdIwhkSxDC8OWqzPSC4tT6E1FMZtXr9v/VNVy6rekijtnM4c5HD7kb/sjmYgsKU5PUAcI&#10;AAEgAASAQPciADaC3Wu9ushoW1/fvniogEI29Tsb8ueiGZOZqeFGjtGeoDq4pYlEGmawK6mqsiA9&#10;9oi75SQyiVKSHORqbag5coa9T9j1oloJssXRazPCAq6i+ZOtLWaqiS8Fkkgt/51y2xSnsi373tUz&#10;J06euZaeHfBD0hqvow/fdhGaMAwgAASAABAAAp1FAATBziLfrfttrn5WgbR9w/R1Ncm9uWdCrynL&#10;yUceHQO/HvgFWen7yfN/845KKcpJCHUzU0X1KLfDPFzcL5V8IDp76tOru3z8ClCfRusdpysT0eS1&#10;FqcdS9L38FispdgX67bPYK1l7jstHx+9VtRMdBhQHwgAASAABICAfBEAQVC+1rODZvPp0G9HkEmk&#10;2vsF5S1cuYPp9Q+jwsKRHEjWmjj6C+ZYFD5T+nH2cr+o9Ozz/vZTyIqLNi4e/xmhcVKfp+5ysfZL&#10;IZGUjXy3u0wbSkQOJNEbKVXDNMeM4FIiKgz6bsyQnNyKWkLDgMpAAAgAASAABOSOAAiCcrekHTGh&#10;3kO0Zy1RI9eddrV2OhB7I+vRk7KinNToHb9brj1LIZE1fl88S/kT3oF8OlTLfOO/sfdvbp03HNfM&#10;iVfolIIY95Xzt8bUkchq9t4H1uopEhIDSSSF/mSllw9ySt9zOqTXlj96rTVuxCDxxgC1gAAQAAJA&#10;AAjIKwFwFpHXlZX1vJqrrgc4/OZ9qaSN1zAS1w6eP2Db5spYktHQ3z29FbXHY1tAylOkY5S82ZZH&#10;Ry1Ndyq6hf1tq6v0mQK1Jidss6Vz9R83T6zVYqktJRkfPAMEgAAQAAJAoNsTAEGw2y9h502A1lSV&#10;nXTletrd/BeNNBLps6+/15o4bbrxFLWBfQhq7QTOgfoy67T/xjV7Uigapr4BB9bPHNFPMgU2nVqV&#10;6G2zYvu9r0zMvyf9lxxXONYlZK/3r2PBa7jzNg/0DASAABAAAl2CAAiCXWIZYBBCCLTU5SQmNmgu&#10;mDpC4qgzjJbpTVW56fcf1zWTeg34TnfqRKQaBOhAAAgAASAABHo8ARAEe/wWAABAAAgAASAABIBA&#10;TyUg2V1bT6UF8wYCQAAIAAEgAASAgBwRAEFQjhYTpgIEgAAQAAJAAAgAASIEQBAkQgvqAgEgAASA&#10;ABAAAkBAjgiAIChHiwlTAQJAAAgAASAABIAAEQIgCBKhBXWBABAAAkAACAABICBHBEAQlKPFhKkA&#10;ASAABIAAEAACQIAIARAEidCCukAACAABIAAEgAAQkCMCIAjK0WLCVIAAEAACQAAIAAEgQIQACIJE&#10;aEFdIAAEgAAQAAJAAAjIEQEQBOVoMWEqQAAIAAEgAASAABAgQgAEQSK0oC4QAAJAAAgAASAABOSI&#10;AAiCcrSYMBUgAASAABAAAkAACBAhAIIgEVpQFwgAASAABIAAEAACckQABEE5WkyYChAAAkAACAAB&#10;IAAEiBAAQZAILagLBIAAEAACQAAIAAE5IgCCoBwtJkwFCAABIAAEgAAQAAJECIAgSIQW1AUCQAAI&#10;AAEgAASAgBwRAEFQjhYTpgIEgAAQAAJAAAgAASIEQBAkQgvqAgEgAASAABAAAkBAjgiAIChHiwlT&#10;AQJAAAgAASAABIAAEQIgCBKhBXWBABAAAkAACAABICBHBP4fzLEfZ5LhxywAAAAASUVORK5CYIJQ&#10;SwMECgAAAAAAAAAhAGAVglZ7igMAe4oDABQAAABkcnMvbWVkaWEvaW1hZ2U1LnBuZ4lQTkcNChoK&#10;AAAADUlIRFIAAANfAAAEjAgCAAAA+CmgMQAAAAFzUkdCAK7OHOkAAP/KSURBVHhe7J0LXFTV9scH&#10;H6U5mpiP8IYvxEgtM+QaZl7w7aXQ9BK+QtT8g5XhI0BN1BI0HUuhEkwnddTEdHyhiSaiWIA5JCSo&#10;oKA8HOQNMggyw5n/Pq95njNzZhiQkXU+9/O5yeyzz97fvc85v7P2WmvbKJVKHhxAAAgAASAABIAA&#10;EAACQIAg0AY4AAEgAASAABAAAkAACAABFQFQhzAZgAAQAAJAAAgAASAABNQEQB3CbAACQAAIAAEg&#10;AASAABAAdQhzAAgAASAABIAAEAACQICJANgOYV4AASAABIAAEAACQAAIgO0Q5gAQAAJAAAgAASAA&#10;BIAA2A5hDgABIAAEgAAQAAJAAAgYJgAryzBDgAAQAAJAAAgAASAABGBlGeYAEAACQAAIAAEgAASA&#10;AKwswxwAAkAACAABIAAEgAAQgJVlmANAAAgAASAABIAAEAACXAmA3yFXUlAOCAABIAAEgAAQAAKt&#10;gQCow9YwytBHIAAEgAAQAAJAAAhwJQDqkCspKAcEgAAQAAJAAAgAgdZAANRhaxhl6CMQAAJAAAgA&#10;ASAABLgSAHXIlRSUAwJAAAgAASAABIBAayAA6rA1jDL0EQgAASAABIAAEAACXAmAOuRKCsoBASAA&#10;BIAAEAACQKA1EAB1aJ2jrJQV3H1Yp7TOxkOrgQAQAAJAAAgAgRZMoIWow9KLwSNsbKZsTakyn5X8&#10;5s/TBg50n7Py8O0682uxijOVj//Zs2C4u/f6YxkVck4tVpZePfjLxXuPzNeTj1OiFs6btzgyuaKB&#10;0xWhEBAAAkAACAABIGCdBFqIOiThde7W+XlzMcoLz+3+5mR29qUrf2WX1potgh5dDO5tY2PzzsqL&#10;xWbXYW4XOJ+neFTTa/r2Iws7Hpr39qTlP0uKFNSpSkVh0onztysVOm1vqEjes8p/zrg3/rd8v6RE&#10;91e96ypkpYX6R+7tsyJRtpxXW6z3W5nMaJ2cOwcFgQAQAAJAAAgAgadLwEapbD4VpJTl38gsZjJ2&#10;VVyLWLJYZB8i/mpq3+cYiLTv+err9nwbNlZKRd7xJePnRRWOmDuNd+JA1f+Ee7+f/wZ7eXbmSB06&#10;jdtS6CXMFC0Y1MGssVEqZA9zMm9n5ZbXVEqLeD1e6Wbbo//A117t372DRbT445zDX0wOefR/36+Z&#10;9/qjWEFE6uQtWyf1xtnI7xz2856556GL/ze7Ns4aZtte1X6l7O75qPVLAg/e4fEdvb+O2vJ/7n06&#10;seHEsn6e8urC8yZ0vjG4TLgMFAUCQAAIAAEgAASagUCzqkPTZQdNYKIw8+yCQSziSin7Z88S34V7&#10;eb5IFH7U9VLQzPe31/kKd3/nM9y2HauiZIbbKHWI1RVe/+2g8Ieo/fHZMt36HaYGrV7q/+G7/flt&#10;2cdVqSi9m5b7yODAKx6VPMhPOvj119fsl27e/uXUIS+9QPdSXpFxavOSZZvj8/nuG04cDBxnp2mL&#10;fVKYtO+rgPU7b/1bEP/zihHd2NCoRXx9xv4Fn4bzPhb9PGfwc+rimDT2y9lrksYKjoS498D//HzP&#10;V1+zN9SvZpjJcAkgAASAABAAAkDAMgSegjq85hX648zXuC4hP7kV/emaIy6s6pCWhneclh6KE3j0&#10;bmdD/6XUPXh71Jqpg0xSLWarQ+WjnN9+WBaw6VS2jO/iG/x/b5T+Elsx2nv2lIG8/Ds3Ek9FhZ/K&#10;5vEdPEN+igoYqyXaNAcSe3RxjdO4TYUGB9cuKO72NyOr/ti7JvjWfw9s8R7wgkZxpaLiumj5xwEP&#10;fC7unfZ8YZm2pVZRmXYk4kqfTz59p7umNmQ1zValbJ054qtuwpRdCwaprvI46+dFzgszP4o5/uN7&#10;9iaqb8vMWqgFCAABIAAEgAAQaDoCT0Ed3kDiZvPYLuo+NZRf2RGa0Gns+HFu/+6ruxxMyrXXGdUh&#10;crP7M3Ll55+L7jj6/nD8+7lDaCGorLt/ftMn//v6LM9txY6tgbOce7XjiNA8daisytgT+MHCXXf4&#10;k4N3bwiY+pZd/SVihdrJU/Dz3hWutjbyyqwLu9euCjycxnffcl683NWW0YKofJyya0nEn7QfIXOj&#10;27l+/r2/8ws8paKuntfhef2uKWV5d2W9HB4d5LpATJlm5YVXDh68WqqpNevunt2885qd1+JF/+5J&#10;CUFl8V+7Io8UvuGz9P3XX9S8uE2XkbMWvUusccMBBIAAEAACQAAIWC2BFqAOlXnHFk6asUfuLfrt&#10;wEeDdLUOmzpEtrrzP61e8tXhOzwdaUiNhaJIIgr9JOCHazInj6DA5QunjRnUzbhGNEcd1uUdWzl+&#10;Rvgdx0XC44L5Q15E8kiZd3jOkJmHZFoOecpHV7/9n1fg7xVOwSf+3DSOdWXX/Mn0pKygqtO/enYg&#10;BJqy8ubvF29rrXCThtiBAZHBY2itR1yM7zR2wuCuNvX5pzetOZJj7vXb9fZau/G9vqAOzQUI5wEB&#10;IAAEgAAQaBkEUFRK8x3y6hKptLCiFlNfEqvPFE7l83hOa+LKFAwtwWorCqXSkmq5+rf6iszfd/iN&#10;RifxeI7uS/deK65j7gJWlR0b4e/uSJC2c/H5WngmvVzj2gxnVcUF2bENjN1E4a0G3XOw+uzo+Y58&#10;Ht8jLLGErht7khoxCr/mqrgqzTMUVde2TUDt5s8WZtZYGjtZub1bgDBJygKE7B2yFOp1w9KNgfqA&#10;ABAAAkAACAABayVgkShajjr3SWnO3Vyp9EF2xt8pqiMhesfukzK+0yTHjvdS1X9W/dffGdkPpNLc&#10;uzmlT4jLyKXHAga8OuGTnam9PBb5eWDx231dkLGM8WjzosPkz6Nu/2f7wS2+Lrxrol3Rd588b1nT&#10;lrLkyk8Re+7wnD5d5v+2ypevoTI/+xYSgW7DBnbWJNy2y7CJM8f148kST/1xn1uiQo5sUbE2LziM&#10;9/t0iCR8oet/Fn+fJDW8PG2kXuz2zygO2vjRe9LPtzHubYSSQAAIAAEgAASAQIsn0Jwryyjl9eRx&#10;W1LMYuIcFBe7eWx3dK6yPG71rOiX/Pzn/Le/dO/6iCR1Am2sLOPEmcxebpPe6dNJfZV273z+/aK3&#10;2kj/jr1SNsxzYn/NGA69tlAry9PCk7Z76ebWsWnfuXt3vtbqNGrMqnembS7w1I7bqEwO+8B1Tdqo&#10;8Ivxn7+pnaFHlhYx882AM7b+Mbd3vKe1vGsWF92TlFVZx7f4z/uls+DkYf83dFPyGHLi1K4JqcMp&#10;YxdWfKi7Bq1RSlmcsHnxr7bCi2cXODXnR4ZFOEElQAAIAAEgAASAABuB5lSHdfnJcdekpAmQONAG&#10;Hj+GbonnuQet+XSkOoiWkB3h11w03eOe7+0y7m17Uu0o6up4HTro+xCSAb97X2+MXjHN71BZn/aD&#10;+5ufJ46KSI3/bJgq54vy3uE5E2Ye6ugfE7vjvX9pGyvrsn72eXXhEXx5lz1HT+Pm65PClPS6IW/1&#10;J90PNQ9T1WH1x+LwqX1ZpB+WezJgxu7OjaHduH7C2UAACAABIAAEgEBTEGhOdajTfmVdxi7vt/1O&#10;vRIcezl0Uk+V2lMUn/7C6X3hv0LPX/3S1aChT6fC5leHVAKaOm1DoLL49CdO70fJF0RnRHr30Unu&#10;TalD/qzojIPefSy7zK0/QR7fPBb5W44q33nd3TObd16y8wpa9G8iTyF+2Az47+Lpg3U5k7bD84ZT&#10;66CzkS8m2A6b4saEOoEAEAACQAAIPDUCT29JUH735LdRp2Suy7Z/PlEtDZFjYdbp3ScreKPnTdaT&#10;LDqUdDd8e1hSiW+wrJSVPdTa6+1hqaxRPnhGB6dDlxc07HQNFelXL1Xw+OPeGW6n3q2ErqSm6D6S&#10;XPx+Q/poZRzEf0apsO/8ffNeYWObiz2pq6cEoeLh1W8D1UfIzksohvnOkS1B6r99e/UhK50J4UnI&#10;6ZPleJAUPsEoGigABIAAEAACQAAIWBuBp6UOZVnR34bsuc5zsOM/SL2aVVJHyZm6vJifvjl5nz/V&#10;y/MNjZSITFixnF/n9NY8/jVwxrZCXuHvAaP/pfX3t+b8erdJIyfqHj2m2480Xlnq+Yu3ef3Geb7d&#10;v72ubVBZmHgoOpXH6zd6WJ+Oup2SS+O++c+QN8ZG/P24EdNIWR6/buzs9SduyxDSzqNW/a0h7u6K&#10;A1DMsrbm+3vVqM5sl7v/x/GD7MfxP+43op1wKhAAAkAACAABINAyCTyVlWWlPGuPl/PCk73GeNgX&#10;nrl0By1QOnt9NG/mtAl97myZ/emeQo/I5N3+Q4iUNeyHsvDKroNXNXadUzKkbsZPNyVLs2l+h3Re&#10;w1fWxP25fmw3lOCa7hpvtnacCtENZWnSJt+JX56ROQbF/hk2qYeO6yQZy1LK5K3IffI8SouYNzog&#10;xSXsF/Gq0bY66pS736Ey9/Tqr48Yj3uGHIfchwZKAgEgAASAABCwEgJPKRVPnTTxlz1XCjGsRpp2&#10;ft8GXxe1FLRzXRtfZjgrIXOjG6riVtnhnnD6WQk595LKd4iyWNdyOgfLiZ7lwOPZTxAkV2FKrCbj&#10;wPzhaOHYcfEpqU4X5A+vRX1MpF4cPj86q56h9oqkUDcez2FWdI45vScqxKSnFqPki47LYqRMV+CY&#10;77C2ICOrjEgwWZUhjhAIIsQZVUp5Uerh9bP896VXa6WlxKrvnDtwJkP7j5zQQSEgAASAABAAAkCg&#10;RRJ4WivLz9u5zvId/bKNzQt2b0zw+fK7XeH+tEAsTPp6sc/Kny9mlTett6BF5LtNnynLP5vAz/89&#10;8KNpfkv83ps2Fy2X8z2Wf+pup7bb4dvoRX72P3f/3Xd49u5rN4fNGKjvkIg0pcOIfzvysmN27j2e&#10;dr+izvTFcGVxfPg3kXe6ey73Hc/g8sixw3V5vwmmDXpn2qqYe/InD6/uCwy8UtkOxdbUl2ZcjYn6&#10;9IPAk3kKOs5FmX8maOakud7TlhzIkDVwvAAUAwJAAAgAASAABFoygaeysqwColTIHubcSDwl+ikq&#10;6nw2b7hP+Hqff2XsWrXx8B0Zjz/KNzRk1bxxg7oySSkGqCbELCvzT69ec0SqXwmRMjFF5ujmNbJP&#10;R2bpTG9zrDpZlrX/i/d8dqIFcvzgT1l74qeQca/gy8aKR3lpV87+ukuw5WQ2YTX0iYj4ZvE7du1Y&#10;YpXrbu5fPNdn73UOM0adAJIu3FCR9N2MiUHXXNj3ceawsqwsjl3xH69tt98Ijju+aWybeDxF5QBh&#10;pmjBoA7KR5Jd3113mD3jP2hPQrT0/GXEX3aTfOe8dGb+/z4/Veq09FCcwKM3W9c4dAmKAAEgAASA&#10;ABAAAi2BQPOqQ0VpVlpuNa++qlD6oODenZt//rbnRAq+E7Cdi+/ykC/mTxnyUjsUuluRcTZy04ov&#10;f0F6i+/yWfiONT4jemn46FWlRIVoJsFWcWTOhq36mUiL7fwCrsywrJ+nvLrwvFkjYBcUd3vzWO2Q&#10;mSclaZfPJ90se67fW+5j3+nfhVJ/aGV2T+AHC3fdQXZBjyVffRXg7azZEYbLK2W3z0RFfBe1Pz5b&#10;a4dkvaK66lBZ8cemGbO/jH9lWezRb9E2Jzq5bMjzmTLaED/QrpmKvNOBM9/fnsSfKkw5Mn9Q+zIi&#10;gflLoXE7FrymnfSmPi3yPa8NXTaiRI9DHh5fMn5e1J1XF8cc//E9+6bO0mPWoMFJQAAIAAEgAASA&#10;AFcCzasO9bLo8Z29P/GZ7jHe7d+voe3wNBv9pDBp31cB63dea+e+VngwZLyGvc3cPVfQrse3Q8d2&#10;wS2CSln+jcxiM/ey69x32KDu+sm4mZEjgXgk+mp39+ljHLuaYFdD2XpK0d7S7MPYtqNt964d1NZN&#10;pSz915AV6+v8zn3/QR90ISq8huM8oNMWKopSDgm+2PjY/8xW7wFIDpKBMpfYaqGzNipK/vg1pn7k&#10;h+4OfNCGHJFDMSAABIAAEAACLZVA86pDHm72++F218ED+vV99dUhr77m0Leb/o4eNCulokTy65nH&#10;7nPHsC7FtlSsT6ddirLbWU8cBvfGV+KVdZVFFbUG5KVWEzU3CWyoqax5vmsXQv6iIUg7fSz+bjWT&#10;TyG/v9vU90bYPf90OgtXBQJAAAgAASAABJqGQDOrw6bpBNQKBIAAEAACQAAIAAEgYCECTytm2ULN&#10;h2qAABAAAkAACAABIAAELEoA1KFFcUJlQAAIAAEgAASAABCwcgKgDq18AKH5QAAIAAEgAASAABCw&#10;KAFQhxbFCZUBASAABIAAEAACQMDKCYA6tPIBhOYDASAABIAAEAACQMCiBEAdWhQnVAYEgAAQAAJA&#10;AAgAASsn0BwZbWxsIEWylU8TaD4QAAJAAAgAASDQBASUSq6piZvg4qxVgu2wOWnDtYAAEAACQAAI&#10;AAEg0NIJgDps6SME7QMCQAAIAAEgAASAQHMSAHXYnLThWkAACAABIAAEgAAQaOkEwO+wpY8QtA8I&#10;tHACLdNppoVDg+YBASAABFoyAbAdtuTRgbYBASAABIAAEAACQKC5CYA6bG7icD0gAASAABAAAkAA&#10;CLRkAs2xstyS+w9tAwJAAAgAASAABIAAENAkALZDmA9AAAgAASAABIAAEAACagKgDmE2AAEgAASA&#10;ABAAAkAACIA6hDkABIAAEAACQAAIAAEgwEQAbIcwL4AAEAACQAAIAAEgAATAdghzAAgAASAABIAA&#10;EAACQABshzAHgAAQAAJAAAgAASAABAwTgJVlmCFAAAgAASAABIAAEAACsLIMcwAIAAEgAASAABAA&#10;AkAAVpZhDgABIAAEgAAQAAJAAAjAyjLMASAABIAAEAACQAAIAAGuBMDvkCspKAcEgAAQAAJAAAgA&#10;gdZAANRhaxhl6CMQAAJAAAgAASAABLgSAHXIlRSUAwJAAAgAASAABIBAayAA6rA1jDL0EQgAASAA&#10;BIAAEAACXAmAOuRKCsoBASAABIAAEAACQKA1EAB12BpGGfoIBIAAEAACQAAIAAGuBEAdciUF5YAA&#10;EAACQAAIAAEg0BoIgDpsDaMMfQQCQAAIAAEgAASAAFcCoA65koJyQAAIAAEgAASAABBoDQRAHbaG&#10;UYY+AgEgAASAABAAAkCAKwFQh1xJQTkgAASAABAAAkAACLQGAqAOW8MoQx+BABAAAkAACAABIMCV&#10;AKhDrqSgHBAAAkAACAABIAAEWgMBUIetYZShj0AACAABIAAEgAAQ4EoA1CFXUlAOCAABIAAEgAAQ&#10;AAKtgQCow9YwytBHIAAEgAAQAAJAAAhwJQDqkCspKAcEgAAQAAJAAAgAgdZAANRhaxhl6CMQAAJA&#10;AAgAASAABLgSAHXIlRSUAwJAAAgAASAABIBAayAA6rA1jDL0EQgAASAABIAAEAACXAmAOuRKCsoB&#10;ASAABIAAEAACQKA1EAB12BpGGfoIBIAAEAACQAAIAAGuBEAdciUF5YAAEAACQAAIAAEg0BoIgDps&#10;DaMMfQQCQAAIAAEgAASAAFcCoA65koJyQAAIAAEgAASAABBoDQRAHbaGUYY+AgEgAASAABAAAkCA&#10;KwFQh1xJQTkgAASAABAAAkAACLQGAqAOW8MoQx+BABAAAkAACAABIMCVAKhDrqSgHBAAAkAACAAB&#10;IAAEWgMBUIetYZShj0AACAABIAAEgAAQ4EoA1CFXUlAOCAABIAAEgAAQAAKtgQCow9YwytBHIAAE&#10;gAAQAAJAAAhwJWCjVCq5loVyQMDCBJQKWXlJdT2vfece3fntLFw5W3XYkzrFcx2es2mmy8FlKALK&#10;ynvXs8uVvE69h7xq16Hl4W9QKNq0a9fy2gUTCAgAASDQ/ARAHTY/82foioXH5vWeIeI5zhKd3vfR&#10;oPYm90xReOyz3jN22vkfv/b91H9pvpmVZXcyG/o79SQk48OLYWv3ZbV1mrd25Vg7/PUtf/DPrfaD&#10;3yB/NfUovRj84YaHLh7j3/f2esfeDJmirKssqqg1/avKpqNtr64GrtdQmfLr7vgHPF6X12fMndT/&#10;BapjWGFKTFJug+Futu061H3soC6mstAoj9VVllbUYu07d+cm1BWy0tJqOQMFtm4qUrY6jQjM9o7O&#10;O+Rt3+JEmLzw9MqpUcq5H02bPMl1UFfT53Ij0LecUxvuxR+89qT/q46vvdq/e4fmXFmip5Oxm+Sp&#10;sFLf8c36HWvpvuLdKC4ukhbk595/PPADL2fblnEbwqyz9EhbqD5kO4QDCJhJQCr2weehm0BSbVYN&#10;cqnYD53vIJDItc7HaiRbXXnDvAXxUjmmVOaJfRw0rqIoi1vjhH6NSC5HP5p6yBJC7NE17dwFieV4&#10;5aYfcokANcf0Q6+bOpemaOji4HQ5Bx9xnuk90TyjWiJww/vkuDquXMGhKnJQGA62blL98BFLOdTe&#10;3EVq/hK42qLO8N1XRqeXmTUtUJMVcvNmFPfeYhU5KRL8yMivtvy1FGWxK3AKvOHzo7PqubfKSMkn&#10;UskZMX6clUjrWMpS08nWe8/tWnPxW6zBuhXRt6Ct86cn8xrMu0yTzo2G2ooiKXHkZaYR8yMxLua4&#10;WHxEFPmdYEtIgK/PXA9nvtbNOjEsyex5bh4BtrOsbdY17T1oWbaNqq05vw5Nf53CGa2TgFJ6cffe&#10;JN4Ldk4Deugv9dVl/Bp+4Lbt2x9MHWb6t6+y/m5qXD7COnqu53Bba1pHtHML+ol4xWofRwQ+dpxn&#10;ScWVrfPnoWP++nOFula/+sePnqCK7GdOHmnblnONds4es32oY66XmyPnE1HBBlnGkW9/+UfG3Qqr&#10;kJXcS//j9E8hM+csj06rUHA/03C7HmeLIzcmVfD408K2rfIe0s1Mk0pD+o63R079/KvIgwn36izV&#10;Nu2WN2SLPxyBH74H0i1/CXnpg7wKdEHbsd4TBljOfFovjRfMQMfWf+Sd2Mz9tn1fxz/a5F27dzPD&#10;nG/KtGtE2W5Dxg63N++d2XRzQ1l8ceW7aFmiN3H0eXUYMT9GjXv/gxkzvHwWLw8M2hC+V3TgTIqM&#10;7jnf2WOu35u83PyaRrCw3KnWNuua9h60HNdG12TeTG/0ZaECIMBKQCm/c273gfuOi1cFvsO7V4JL&#10;Fo1DLv0tavWp9rPCl0/v+TD5j6xK0yRCza3L5xJRdRMnjx7Yga4WuT+WFeZnpUmu/J5SiHEdmn5e&#10;Qgn5vW7skAi9+nGtlbXcC31GTp6uf0xzf51egjZ+ic4v8K6IRKI/sTcGEyv0mkdNSW4x+vdzXV54&#10;3nhFqhKvzvxq5z7q2BO+ZCz1Q13hzRSt4+97lZRc+jsz9zH6TyQNDyz5YMEXc3yX7GETiApZ4R00&#10;KOdORP8cvm7pvPdG2HbuOeD1d9/3Cz38y7ZZ708P/PWmzMiKO5euKMuTdm08UsGzdVm+9KM3NFfn&#10;n5QVFJugwcrzb2ZeO/X9ziOFHXo8b6bC5NJgvMxrg/ryLf70flJeWIhXPmbYIBO+EIw2+VHh3Yeo&#10;EP+NwQ5djHx4yGrrFUbrs8YCTTc3bHq8uyBgGf2Jhv+/b0DIFgF+bA7wwE3BxIdlTFyS5O+MnAcl&#10;1fJqyen9UZtXew/TtiY+LaxWO+ua5B58WqPAcF2LP19aUN+gKdZJoDz5wJ6T7edsCH4rL3LRoHcW&#10;fpskpYSFsrow68KerdG8Wes2zHw5a+/KCe/OXHboVp1+P5GHzcNC+sjLSiOVyl9XYg/uOYDEId/p&#10;5Xu/fScIC148b97/3Ad2Qc526KP7TZcx03ellHGl1rZj1552nI6eXTtyt8axXf5x3tXYY/rHifgb&#10;j7m2mNf2xV5DkYWm6EZBOYuq6jfC/qXGt5VXkbSZsGCojg/F2dQV00U/xd5/hEvDz/be4Tl4fuj9&#10;di8WJVWXfWQZGpTJH8xauPTrcBFu/eA7T/vUZyKx+lnxsLam3gTtxkap6u+ft26+LeO5LP926Wi1&#10;NVr5KOf0Jq/X/uO98bccbhq0QZrzF26f6e3y1gB+E4tDzkNuUsFH0ixcHdq/0a+nJdvfUF8rR9X2&#10;GmhHDBzj0a5ztx74D0/kpn3umdS/p1e4KeeGTftBH35Hf6Lh/79n+9eBX+DH8o/cuqE+Ex+W7419&#10;23n44P69uXkVNycpmHXNSduEa4E6NAFWqytaejEMX4dkPwK+/xOHkhm9zs9wwf/bf1NDjtQXpvxG&#10;6JwTZ6/eQ+c/vhF/Av/nbymFD/7Y+mnAtoKpW5dMkZ3ZtOm87Ygp00aQdq4nD+N/mOf83zVJry9Z&#10;PMn+3tEvA8/Y+a/5atZrKhugxgA9PLd0FLnU0rt331ffJFXKyDFT/MOvoaUz2W1R6LLAoDVbokQi&#10;8aVs1ZILT5ZRUGIBa1RTzJTCS1v+D1+e0zm8AkWEuYfTYdO5Zz/0ukDxJI8YJDVRBVZx7x/K6nf9&#10;5r1imXnv6o59xxPGC4EgNMADuSfaD+31Ii06b+8JmjF2KpKGnV38o04eDJw8uFcnZi3Cf+N/C+bb&#10;osXrj4MEQnFccsa9spJr+xc5t8dXP/megctnvtndrMAkNSylPPv0txtjeTzXZRsWjNY0mDVUF9y+&#10;WyC7fWqN9+SPv08o1LFh6/NuqHqYdx//8yv9X9Y25+KW1KSLp9Ecj/45YuvWrd+sXbqQuF/Ql0ln&#10;G9Ux7xj3keQ03KYWaigvuFHE4/UbNcSe6AAKVHqQlZKUVlhvak1a5RuqinPKteeAfn3tOnfFhQxP&#10;kl/cQm/AxjBoormhrCu8rW2j1/nXzQJ86OrLcm4YKqY27Demj+aeC7POXHJNfl6jvBbh5GebABV0&#10;YoFJqB2pQAdA6FbstvnkoWVOaLnDyXNtxJa5Tjz+bGFmDR2VMib07OVDSyfgqyEO7h5u/XhOwbFF&#10;2tEs6uGQpYZPVlePO9r4qByz+W5+G8KF0ch/73hswjXkwZ2WmYcWh1EcMjeHc8pHnXsgCOVx37io&#10;FMN+hxwbU5MRORXHMlWUo3b9b6gtyUyKifBzZrDs8F0WCMTXixkCIHRChRB6phgjLFfsi5wRJwgk&#10;VdrRNU6eYReIkCODB1ZbWakdpECFj/Cdgi9oO9U3VOdcl2QWcB1E8rLYg9hlrrgtednZIv22YLLc&#10;2K/dyeU3x0XC1FK22UbUVZsp9MJL2q6ILdMO6+F4H3GJ11FB5FLYGNuKQg2fiJwMyR9CP9yH1cEj&#10;YENokB/tRerkF/OgUc85TvcLS0hWoy5ssZNp6hzvMv3rNtHcoKE18glt7MFkMY74HVdr9bPOgveg&#10;Jclavi7IaMP1xnrw4EFpaen9e/dkMtnNm7fYTnvxxRdffXVQJz6/b9++r7zySseOHbleoAWWk2Vd&#10;PJ9eydYwZf75NWt2oiU5/HDxC18+8ZXn2Mq27ev6vrMdbal+fHN/yOYLpTyeoiwj/kxKIRJv04a8&#10;1IbXfXzwV16dU3atWfa56DqyYXhGnjzs/0YHXv6xee4zRPYCScwXw56kHd28dJHgksx1Weyh9cM6&#10;YN17dmUILqEyKWrkx1A+Tvlu/IgvknijguOObxrbiKUzKjULelXE75uOu9IbO8j2Z6OH8O0vnPWM&#10;XdSvjJXgpyzlbcczwbBczrTGNJSfCx44+dsK+3UJt9aNbvvwRmLCpXPHRTsOq13WeY5uXiP7dGyD&#10;lWWcoDzZ7VyWRh0VvN9HizPZ7K4Bom0fDSZNZYrS+C2TA49pdlOZd3jOkJmHOq+Kux065s53eD8m&#10;z/druLDz957+4iPfT+9voulP+Tj5m5Guq9PRZ0PKrgWDNE10VHYkHn9GZPI+/yGdjA0K+r2h4sqm&#10;SWNCrqHPjMuhk5jzI8kr0vYv9wrYewetak9Ze+KnkHGvsLS5KjnsPdc1f+Ah5zrDTCV+4ju4TXqn&#10;T6c2tn0Hv9LFhteW38u+ZyeN1ZuuQyeOHWTEFYwabh4PqcN907nHIzHQUN4/PMt95uH7xkDZjYk8&#10;f9F/qPn+BpymKD18LDeJsUY27e80de63vE57mmhu0NAa2fvmZP4MzDoL3oONHLimPt3ygvNZqfHx&#10;48epqakH9u//ZPHiAX36mvc/7w8/3PzN5t9//72srOxZAUNZXZ6kRoxSz059Ww6X7pbEBTnjxgqd&#10;jDZVcUF2aOUw4vffI3ynbZfU5GpmtMGKzi5zsnNZG1+UHjWB5+QbfdegRYdqBlYtifDsh65l63s4&#10;16jJynDbqW9Hew/BGSJ5hNHjjMADF5Esn+isqWGoUyya0aYhUzgRHzXXuQEL3B1UUoTv4LEsPDou&#10;NadII09KQ630WnTwZKIQUupptVpYOGS0wcqSwtDVbF0FfyELMJ3R5tfb17bhFmAkti7kcxk7jcuS&#10;E4ZxsplufKpNi8SnBPrMeGDQhqmozohe6kZ+Bgz3FaZVM5emgehb9eTVeCZJLjeE0TKWtFto29dV&#10;9zLf3W/D1kiRODbhr1RTbbGM7X92bIcs9nsyi8AJiZR17aE554afWErfVQzk2ZKIGZ15bAUwNLul&#10;0kIU7MKtCuufdZa8B7kxe0qleE/pui33skgUIjG3etVq8+SggbOQUkRas6CgoOV2nnvLsKK4YA1x&#10;iL9a3NcmFJv2CqRSD+rIpppM4Ww+f1p4aiUhQIf6x/xxVJXvkFgK5LtvSZSWFub+Hopy1LluldQY&#10;uyxWeHndFFzlOC6OzkZCpXEHJ7nG8FnHog5rpBlkCrvkWMF0/DT7AFEypThTciowTpfjsuZVX5Gd&#10;HBPhj+txtRQY5bNh37k0Kat4kefFBrvhxe0CtRdMSyWibZRvYYgPXqetR8Bm/A/bYnOIhVVFeeIW&#10;fFnWdrH4AZ47TyPfYXWmyI9IfjPcJ+JSHscFfbQqVRTjj69+TxZIKvWG0Kg6xOpShR9rhHZSGeBI&#10;rwMjh2ayHhaB2HBLOBG35dmHJMgaN78MnW3JNxP5XicP9HaX5Yjm4GOC0pUbu59M6x/V5tGhSfqj&#10;pqqJTnrXnKucnLvB7RbUzdqqrr5Z50ZTq0N5tfR2UuyvQkEwcj7QSHmKTOO+IcK4zArDiTKtf9ZZ&#10;8h7kPAWfRkFQh2rqyFKI7HwWF4X6FSKZiAQokqFPY8Qtck2sJjWCcAAkD3tnZyf8/13WxhVz/IJE&#10;zcBqkjYOJc6n3wjEgyP9kL8j39Z7y9FTx8W/hHrZ8mwDwn8k1eHvseGzNJ9H5NWdg+JKDPUKq0wX&#10;LiIT8fHHeH3sSWaFtXP2Wnc4o5L5PYjVVcvYO8LpXaGCo/4PYy8+o/rGvLFDVPNSz+3b4DNKa9XS&#10;GTkUJmYbeZTjV8QeiOfjmoydM+lXp9U9RXX6Xl9HdEG0j04m+brQyoat0us8voPnusOSAg62tSe5&#10;0Qtwm+M0UTaDkcY4PSwv2pthWMz4E5NAVPmmsYsE88ZP66wmfDOVJYQgF0xev9AktozVSnl1MXJP&#10;TIqLER8ShpOfBr9IUNpJwwfVZiM582k7V5PiM3MEON3xBm7vppkbipxY+vtMM3+Nq08I8ZWmzmhj&#10;6+yzmvqLYHOIDz7K9Kcc/WeRpMIwGww5JyefPbA9yMvFsPMD32WJKJ3lucpwCSucdU14D5o5P5vo&#10;NPA7xN8NSUlJ4du3X0u+asaLojGnBK4M/tDbu1s3IljPig75zZ+9PBae7DBfMLs+cO1BntuW3z4r&#10;W+67+TbP0X/fhe8/0HZQY+tY2ZW108Zs+IOQh1ODv1qzwtv5pZw9U15deF7nDPsJHk63z/zuIPhr&#10;u/02ry8L3xz/7+FvDh0yaJBDv+evrn43IGPl+atfujJn/VNIkyLXzPt8zx3GVjitT7ga8m4X2vdL&#10;8Sg/Q5J4+fffjp/4e/zP7HWSW8IxOCHRHino8/2H6XYq/7RHWRfj0ysbtJ0v9Ruk53pVmbJ/dzwK&#10;IjXlaNfL/aOPnF8iT1GWXj+yd1dU1P54VVw238XjXcWZs9d5QzcmXV359gscMpdgt3+eMnbh+RdY&#10;/SxJvzqV9xLKBfPbD8sCNp3KtnVfKzwYMt4Od1hsqLq49vVxG/NVDnOKBwnbgz8OPIgPjR3umDhW&#10;NRCaHUaDknXnfn5BSU1Z6s8bNpypcg3ZFTHzrX/1tntZa1tCDo5rT5I3Tgy91a/XS30dX+lCjc5z&#10;3V55pSvpL9vmua697F6kfWc7duttS0fDU/unPSmME8yZFhLPY3JAfJIc5uS65r7ZrmncBrnpfJ6o&#10;UX7eOzr+kHc/jWmhkOVnXLt2LfHSmeN7Tmj4p5INRhbB01++/aKh1jP4HT55eKeIP7CPZt4fuhSz&#10;cy43Ok1ViqaOUpweDZ/Sm/kyBvYAbJq5oZoLFug2mxsr+UhMTIg/8svOeNVDFJkJp//vg/HvDHXs&#10;80rvnp2JvOmKaunNy/u/2RB+KZ/nGCC+8M30PkzJJHTaao2zrunuQQsMpEWraCLVaS3VJiYmIkte&#10;M9gLDVwicscOq/JKrLkrwm1J/AkRqXeP0jvplRfFBhP2Q/sJguQqDitT9CqhajbzHX33plem7/ls&#10;/b6jp+OSUojErU9kCRvG+AQHeqG6ke2hvCQHbSBWnHFRvDt044GMaiVWmXe3mMXshMnLU6kYZ3QR&#10;/ihfwdHETCnyq0NLI+mn1hGxqK4hCWUojK4kM1EcEeTlrOHlPyoi9QmHbmhPdPqrUmNxx4Q7Qc/6&#10;xTHWVeuBoL3ETG8Qh/rv4L4YAciueEI7jE6NzOC2yI7di/buhyS89mZ95IJ4ak6FXKltO8Skpxbj&#10;VkN797XnqahkjY7YBcVVqZhgVdmnwzwd7EjHRJ0Dq757UbhGa1C0eopeUT5EphtJVgmaAjQ9Qwuj&#10;soK8Ru4eVieN2xURx+QuSfWRyxK/CXNCt2jT2S3KYgOIVfvwVM2F8Zr0yGnMtiIHNy98Of7jtbEF&#10;Ru4TXe83RXXqj558XfurNdgOzR3cppkbTW87JPcsVR9851lrok4lZbI/cqXn17ojD12+4+JTUi6P&#10;T2ucdU13DzbiwdAUp7beleWsrKynrgs1JeOJ48etYa2ZfLKj5wXhZai5zzImjVvpRjxIDHjuq+Yw&#10;4VxIP3Zsx7iNxv/Rb5ooE8+Gq3FgcvRvMh8EoeTwlU7K5dF2vpg9mqCuWCKiIwn4jt6Cs5llWkvF&#10;2B3RVPQUsxuzaJm/u87+b0SCvdCDxpbMipKEPwjFF5Iz1E57FlaHFRIRvfKD9j0gl4R4zj4h6j/q&#10;/9c2kaRUg5+8KHb9rKURx6/lqsNN6J2mJwpvcUrhQ5XXyWyikdFGd2VZXhS3Y9PxW+roDYoLUqif&#10;RV0r1X5roNiXG2n52hEvSs1AEKQCZwWErPEj4kJsPRatwN2ddBQL8hNYHuJHTL/Gp3ox70HbNAqg&#10;udQhVicRDMP56qTjaaiKW4V/M/FdvAI3Rh44kyDJyJGWmrbFs5Y6xOTSs8Eu5JbW312rVk9AUIfm&#10;zTv1WRRBi/od1mcIp/bDR3/NztMSjWcIa1sVVUmb8ecUf0F07hNjPbLOWQfq0Ni4WvHvyFDXPP6F&#10;ppokkVpFvo8tmCwmfxCzFM9HSOeH01SHSLbRccFGBSJWlRiGAkp4zl5e+BvdQXAl98IGd9cN8enJ&#10;J5j2EhYGodBXVcDg0X0hUwl1MDFIeIQxWJA2X+FS1Sfiim5ePWQszDgT6oHsYaoDyYsVhB0Kty5y&#10;GgLFjcjRqAv2HluTK2i9Qz835gpT8xm31ys0FLtqyHOOZmt66A9DZ6hQce2sh0ivBy4TJUt1YkSw&#10;yhtRc4lEiF7CTE0Np6cO1a5MpELVdD9n3WuQCYjKZ5Hv6BNxgZD1WNmFYHzijQ5JILQvypqWnymJ&#10;EwsFK3SNi86LI/EoG8O694lUcoZhohn+U1xmtYGZYd3qkE7Ip5UIk+htZUbc5VslnCOHGAhRtmfb&#10;0ZFpstyzhG1JPz7MuNsop7uyaQqp/Aa1zeecL9asc8Oi6lCpqMhMzcBt85yPJ9fDR6EHxrCA2IfG&#10;zrHOWQfq0Ni4WuvvaCnZbcx/TNVtqvIouw0KZ0Z2PvQ/FFmCDJDkgVQd+Ue0TIwKNOYSSLm2SCMi&#10;+ugnVw3QR/+WxHLCwqetDnFBQMlH0oKYUs6cO4Y2HLpuFO/7mFCHErmyrrSkql4i0AiC0xBvBv+T&#10;yR2cUBhOHmtj72k92LAaqUQs8FXHZ/DdPt2OMrnkVXGThBrTnloToS2axC9GvdcNBqawvyDl+RfW&#10;EjHXRgNsQw1H6JDtlxfFEKuIGt/3tPxCV/AOCj94NuGqRHI14axoC8VKf6lITx2qx4hcgOOUqlcf&#10;CFZ+JQyfZhoL00pqwvCnCjPr9d5TuGNAUszuYGJLWfpwmBpkKHySLR+7wXlm2CrZrArA0iZSKmk5&#10;f5jgGmtIivmP/IexAbhdktfPgbL5otTiuoELdJ72icJMTgZt81tjxpktVR0qSuK2qKPtqSB8lK+U&#10;DsKnw/Id3GbQxajoe+0HyZa4EmOhRSZQI58MHFbhrXTWgTo0YTJYSVEkuZB0M1UXIp1HJixEEtCk&#10;jiILJZku0Yz1a3RKC0t8o5aG+KYRqie7rjpEhFSGH/Q2sHcPicmu1nnuYPJcMYpKRu+KqcK0XLEf&#10;rQ5xug1SyQlhEG5O5A31ERxUmXKOCHzQ8padjwA3FeLH0cPRh4/SP7MkGmuora7R0HyYvPjageCp&#10;lPp0GO5MvKmMxRGzjTm9JsKbH52nzuBgMXVYW5WXGndI8NNFtEtJdVZMCCENORxaXn3s8xW5BPgS&#10;vZ8VTe2ZgpWnCP2J5X2GA4UVb46T6sgGPXWoTsSTkiHF8xtKicFlUbQzyNVhPf60EPT8MZWeObRy&#10;RWnMGTY0oXpJ5MhE08Zj7jQyKB0/kEaMvsFk8KPVIeU8ZzifzWwP0iH1GVaH1KcOF3uPSU9BsjAV&#10;bE6OCd8tMFo/VwAlFHgcJ7AZjWjMKS1VHXL6AOPw2DDPT5qNKGd1aKWzDtRhY+6lFnguElsmJbVG&#10;ohBJSUut86KrmyETkZmzZZCsL0/d5+9CvCB1MhgzqEMdgYiERdjpbM0wlYaqhPW4p7PTmriyOlJA&#10;aEkEpjoVGZGjkU9UQCyVUhzLi/l0mq9ALJEaTXVIIqyTXt7mjUtS1IXRfjt+z6y4S3zgmq0Oq1PD&#10;PfDaRkdmaKhfy6ws84c6DyfjYxxmbNi21pP0Cx/uIzggFu8L9UJeknwnv+1IHJOimVDNBwU+eHYg&#10;rmIXy4mehXefPys6V2WMww2rxyOCfTS8+pCnoF+o6ApTSkIDfockc8NrhSy7C1Lr9ZpCsDo90hv3&#10;ZmA0HFJ3CO0eh2Kfq+S10mT6M8BpvljdP427iVaHnJwUuRVmtx1i1akHo87qfSaZdXOb/mbCqosK&#10;db/QdC5N0+PNEeU0gekQnwsPkoTr/PyCBcJzGeUM+fDorEmOvszjZRYry53UdOqwcXOjoToznsUb&#10;4oDAZ7iWLuRPDtr9K0vh+EwNB9DGYqPclLUWVZjqtNpZ1yT3YGOpN8X5rSIqBZn9uC/1IrsdkmVN&#10;tLaLWmKSyyNSqE0x6ibUKX8oEa1wI40xuDS8R1r7DB7oS7ROY3sJpFmmrxXfUK8y4xmtpxMbVDAl&#10;7qfesnYuvpsPXc6sINemScsQ2v9Nhv5ZmysOwANJ0PPu6C1DrmBkP1G+Q9ESIkmXnYtfVEIeXgW9&#10;dzNnOaWDjI4F1tl5xcyoFCqX2LalHhoBgg6eS7d9vQh3tsNVYhgeJ6uovrHLGw8XJ7efrpQI8L2k&#10;bf1jipBbosAN/efoyBvclohU5hwdb0Kynw21FUXG9j9oGnVIjb7KmIEszYd98SVjg4ZDrDB2Kf4u&#10;JFCQXaivyPx9x0ohS6Z0boKPGnRuhSlDiN6CGhWthT6T1ovTDe/UzOG+pPMq87itwGLVaUJfZ6el&#10;MQ8M7Q9UkRSKJg/y431aq7q0qwmnUAYOlCxdpLHqsHnmhqrXqifeMGdi73R+P4d++PeV+4YLuisA&#10;lialpMOc+f7qLVuYL2K1s65J7kGLD4QFKnz21SGSehxXk0ldaAGoxqpAi87c17hRySaSqsaaWV+e&#10;fjLMm3AYQofj/IjEB3JOzmTkqx0tRl+JUH+/2o4Kv07HsGHy0lIiXyqDOsRyRFPV2hOFG286hd6p&#10;WEGMP7KNuYUmlVIKCe3tFiFh2dNMs2f0jh1afmyNVIf1D8SLaSc3Tfc4ld+hKSs1tBmP7rSdC7V7&#10;CXK/Qm/NOU7egljc+FpXfO0nIr80uamdSjaRgRqcV3NoNlhu9CxceWqOi7EZofU7Z3Vo8EtC19hZ&#10;HOOHt2oWIX/RBMkRE3u72M46cFff45BqD1afKSTClNC2Osayq5gk+EwqrJu3hYal8hkl7iJ3f8Gh&#10;C5LM/HJT/Pw1udN7slFfSoaGjJCGpAFJnZOc4YSaxNChuHhoGqdDo5NKNZM57saJHixXz1zJNReg&#10;0fYwFGisOmymuYG3HKu+JSZ3v0QuQKnnthALJD6HrlCOy+gxntB06NTxZE7BF4zkjrKyWdfE96A5&#10;s7LJz3nG1SFHaYgsi82jCzXHEy03c9yvD62JPwWBWHU5hDRc4btZqFaHsVrpLfW+wrECYnnVOUCU&#10;oLHZ8C1Vihes9h7KH0zY+Uhzl86hrw4xWcI6IqZxQsCGzyib5dCvE6qelMUG4q6HM+bOxhUS33F+&#10;dDarXNC4SkOWaFo/vD7dDfdYVjY53HF0wDXaeWXKFLwxdi7+wmvF+JKcWbZD2oyHjIURaPeScs34&#10;GKxWJpPXV+f+JQ6bTeTdocQoWpCK8sb/QMkmKkGPKX5jyNNrPmGqRGmxOa7PN4M6pL/L+W5+GwRf&#10;B5DGVL53ZDq7jVi1qSPKbV7FMaKBmznQHHXIZI3GKjOPr/fUzcLDqJqNbCiCrOgSwQTiTPSlVME+&#10;W9Gn3dFgMjrYiNFItWURQ4VEPqmmPVQzmeURoXf1+qzo+Ujy2rsHH01nWqRuiuZaSB028dzAqnLi&#10;dviRLkCkd7imKlV/pTh5rj3M2SeHI84GlAYibvcy6omNsmHn6uSo0qnH2madVvMtfg9yhNzcxZ5l&#10;dchRGiKPwKegveiBRq6NXFa9n4ZAJLNeD8NNV2x+S8x+hzqTGKUePLBKEM/0KamvDml/Ptw0IieW&#10;p92INWhkRyMtHOTbLuwyuWVfQ1HGjSJD4caULcqOa24/ozcgVnZNQObTQWud0ipqvziUEWxxZEJu&#10;9TUy5toU2yH63M87vVWol0oGb0ltbtyutX4TqUga5DEZ+QfKzqO2Cdn6CG8Tsol6DRjVFprdoyOX&#10;ecOXxhaakLGCqoPRdohnGs9MvXJeIm0wz+9QWS+NWaadf3K4ryiD/VWjKE/Y4IIzR0FOGYZ3eNXo&#10;fPOqQ/zCmLwiM85Qcm9yahsdQdptl1Xzofd0+tntH6v2OzO2nliaEIJ8elVuG5ozBLkueHkERcUk&#10;ZTYqow37PaVh3SQt4kYPTbM9S4CL0ToYChjJcEQ5+KqTahlMfaSf+UilLpm3CWz03NBOxaCO+9Gx&#10;WcpLU/eRPjbk7gDia7mm52pA2ymWFBIZqtCmilcTYsWiyI1BPu6qXBN899XiTKM76VnXrNOZMRa/&#10;B82Zss1wzjOrDrlIQyTLTI1EboohQdqUizMiKtMUVzdUZ+19SZpB7cVJHRq4gq46pKNT+U4hl4kd&#10;Ncg16IbavCvCANXGzuo1ZSL21slz/e9IjDAflDo0e/1UV+lKUV5G4vFKr3UqqrNjQigjjdNkDzwF&#10;oqnqkB0Q7bjtMNEvdN/FnCoMvQaS91FZvjUjhCjHJs7bnxCXxMpil5KxRsw7FxuebqQ6HBUSeysz&#10;jjAh852nTKHDhfFoD7OiUvBmVWbGbFvq7ebg4O4THHE81cAM1Mig5Lo5qYq7nYtWh25BQuNpD6mI&#10;HyMxy1Q8Dc8+JEFzsxFdiPKqvIzkuJhoep9inXzmkbE5xjQSmaCYPJC9mUo/hGz3KAPRwfAgb3XI&#10;Nm5gE2caDEmh54DqjlO3l44UIcWEs4dPQMiW7yJFdNoANTfzYho0PU/4jv7iXEOekRoU5aXpR1eT&#10;9yDRMOQMzbR1jWnPSrMyHNFN0P1//VCnppob6EsA3+VJw1/Z3m2pSEKsY+AHw4o2clARUiGGeLsd&#10;UdSZEMl/rlleUaWyjMjpzF3H00jF5xgJgdJ88ljPrNOZTha9B02bqs1Y+tlUh2jR1qivIVrVfYom&#10;Q/0hRklzjLb56Qep6LTbsupQnhcb7EaqlfBUUhyi9YpLh7YsoA0hw2b4TCUMS/jiyLXs3BuiRbga&#10;00/hq2qnamXZdpbgciMdbuigELyFWmudWPWdWA1rDfU2pZOOMaVLmb9cfJfTImitNCPjfnltA1Zb&#10;nJl4VJ2pkYpTIfuJyTOFnvhVTbNZKpW0YzhvskBSacJjpzY7TrjBh/B41z2QpAvaGHnwqrSBVofq&#10;LNmaSmg1eTrXIGumxmlkXzc1SbhZasBIgDPtEcgpDtoE2HpFka66EEZFsrMpFL6DR7Dw4l1jjrkq&#10;UxzTOrW8jLB2qqyQbNcyddYh1VKafmoTlUMAeYmgLTQ5SAoNDiiLgpDwwbWUQDRrPnBXh5RbsLGk&#10;SCZNCuz+qcXqvK34M8lt2W6dEWf2d0Smylua1mWiH3YTIm9wNL3TLstk/4mdpdBGAheNpqBXdc9K&#10;Z53m8FjwHjRp1Ju18DOoDlHMB5e12uZ3NDQ6sFxiq5GINFpP8xWwoDqsvhG9lLQO2ruHXSnHlJj0&#10;7EqNPe7Qs0+Iu6KrApBVz2bDdkFVVAoHzYbrONbEsKp80Si5zPzoLL0nKdoRDuWD0d6sme39wXMO&#10;4pK1Gum+isz4Uwd2rF3krvZaQ5HXO+KQHRGtq+eIl+NtpnIH0jHd3Mcfo/Zc5rvM2p3KbdNlonJV&#10;1B75dnaetmTtDwfOXkkltrGmL88pGVsj1CHabe/XYNwxkevW3hpcmiDfobIwLiwwZItAIJJUcB8B&#10;c0titQXEbNOTbmjTs6DwaFWwv5H6KzOObvJDd5mBXcWpgPof1gbM0tvAkJzfJqrD2htCbzz7EnE4&#10;eYadyzVnI5aGWtW2K2gGoj3fzfGdVX9EEkH6FjpK9Hdbaoq5UZctmks8MNE+T2uEjPsDsUXDEPcw&#10;el6JBfSHt+1i8QOO4hB/KuXgW6xn5kmLKswZO+uddVq3k4XuQXMfAU1/3rOmDpE5kHtewxYoEJHV&#10;02j27JawGk7NTAuqQ8ppGhkSDmSS4YhU2ASygiyLOC7R2ButTpq4k3K+xt8vwbEGV7/xZIdJe4M0&#10;k8WwijbDrzoyk469+7r4YgNuelht+b0MSVJcjKEly3OpJZw2Z6HTVpMtRhGvW8WSAnW0JrVuTv5q&#10;PyE8xQSFRw5hQ0HymUTkVmai32FZwrr5AdsM7zxIq0N1lmyNyCXJGYEHHjPRCHVItF9elHom8R6X&#10;+CSth2kT+B02/cOa6QrEdoXIAQw/TN8BmawRqy0tJdM8GT/QFoak05nGYeK2y3TCfL7Lx9tj7xiz&#10;bhpoEp2in2HnFeMdeQZKYPkXd+KrwsWsd68hdUiNvbziblLM3ghxhsmPjkYStNZZp99tS9yDjYTZ&#10;NKfboGoNvSut7beoyEjBN5u5t/pA9CFXV3zT8JZz1NbWfrFiReyZ39ia1Kdfv99iz3bs2PHpt1mW&#10;dfF8eiWvQ1/X8c52z5nenobKlF93xz9o9/qMJZP6t1U8+OP0nd7j3x3Ab0tUpay7dy35kd2IIa/w&#10;29noVK6sK7yR9Pfdquf6jnznLbsXdH/Wb4riUX7WrTs5hZX1mMF2dhs6ccwgfhvmMsrilLO5vSeO&#10;sNNrj+l953aGMvf06q1XOg9+4623XEYMc+zeQaunWGFKTFJuA6qqbafeQ0eOGNC1mRqmVFQ9etLl&#10;xU6GuGOyrITz6eW8tn1d33e20yWqkJUiVaG06Wjbq6t2p7iBaVwprK6yFJk9eO079+jOb9e4uuBs&#10;0wk0yO5lFto6OnZtb/q5mmcoFdI/TuQ4zhj9svEnQOOuZJVnKyvvXc8uRzdZb6fBdi9YZRcs2WhL&#10;zTpLtqkl1/VMqcO0tLTpnhrJ8riBt0aBOHPOnLCNYdz6B6WAABAAAkAACAABIGACgWdHHSKT238n&#10;T8m7f9+E3tNFW6BAfPDgwdzZcwx0Z6dw9/jx483oLJwCBIAAEAACQAAIAAEDBFhW0KyQ2fcR35sn&#10;DVFf586clZSU1KI6/a9//evALwcNNClsQygSxC2qzdAYIAAEgAAQAAJA4Bkg8Iyowzt37uzcsYNt&#10;PNA6bELin8hdz8CAtVCBGH2Irc1ICu/bu/cZmILQBSAABIAAEAACQKBFEXhG1OH2bdvYsCJRuCZk&#10;DWmKszqBiCJmAlcGs3UNxd8gWdyi5hM0BggAASAABIAAELB2As+COkSLwgYifLdHhJPhvVYqEOf5&#10;+rq8PZJtnu3dA+ZDa78Hof1AAAgAASAABFoWgWdBHYZv384G1e+TT4YNG6b61RoFIpK2G0JD2ToY&#10;ffAgmA9b1i0FrQECQAAIAAEgYOUErF4dIsPhteSrjKOA1pGXfL5E5ydrFIiOjo4G1pfBfGjl9yA0&#10;HwgAASAABIBAyyJg9erwwP79bESXLlvKmDLaGgXih97ebE6TyHyI0t+0rGkFrQECQAAIAAEgAASs&#10;loB1q0O0qMrmcYh89aZOm8Y2LlYnELt164bELlt3Yk6dstoZCA0HAkAACAABIAAEWhYB61aHcRcu&#10;sOEMWMqqpchTrE4gTpw0ic18eDj6MOQ+bFk3FrQGCAABIAAEgIDVErBidYj0EFJFjOSR4ZDL7snW&#10;JRDRKjmb+RDlPkxNTbXaSQgNBwJAAAgAASAABFoQAStWh0gPsW2OMmvWLI6MrUsgvjtmDFu/riRc&#10;4dhlKAYEgAAQAAJAAAgAAQMErFgdprFbywyoKH0WViQQkfchytHDOJxoqxhYXIZbHQgAASAABIAA&#10;EGg8AStWh2zLykg/IRVlEhorEoiTJk9i6xosLps06FAYCAABIAAEgAAQYCRgreoQRSuzLSu/O+Zd&#10;MwbbWgQiSu7NFptiwJhqBhA4BQgAASAABIAAEGidBKxVHd7MyGAbsDfffNO8sbQWgTjlv/9l7OCl&#10;S5fM6zicBQSAABAAAkAACAABFQFrVYeZmVmMozjZ47+MGbA5DrlVCEQ24yjaM6aZXA8bFAolR6JQ&#10;zOIE6u6di9qKju9/y6prIcNQX5jy27Fjx05cuVdn8e5ChU+LgCzrIhpUNKzJ+fKn1Qa4bosiAE/+&#10;FjUcTdwYG6WyhbxgTOuo+3/cGFeWvwvfbiAJNsdroK1H5s6ew7ZyTVZyIPoQl6Q5HK9oUrHy8nKX&#10;4W8xnhJ74Xe07Z5JtZlRuOHmzvc+uz56rud7748b1uN5M2qw/lMaKlN+3R2Ptqjp8vqMuZP6v6DX&#10;o/rCtL+Luw0eYt+lnbHeKusqiypqte/DamlhxyHD7TvY6J8sS9n6/ojASzwfsXTfdDtjlXP+Haur&#10;LK2oxdp37t6db7TJOrWSTbrvHR1/yLsfQ5M5N0KroPL+r5+skzj85+0Ro8f+Z1BXE+pVyEpLq+VK&#10;nk1H215dmRia16AWfxbqd2HuzZSH3ce7Dea3bWxzC4/N6z1DxBsdmnT6y7dfNLc2S94p5raB43nk&#10;LdDAsTRrsfade5h+CzX2oprnY4UpMUm5DW2esx309ruvdW9nwp1juBnN/eQ3Zz6zzDeKieH+te06&#10;1H3soC6mjYXy3uGFS8TPDXnzzTfecBk72dnO1KenaZdrxtJWqQ6RhWyo02uMlI6dOok88xoPsIUL&#10;xCYVx8boKQqPLRk0I0rmtFx8bsP0PvrCyFgFz8LvCMJnvWfs5DkIJLe/cNZ/HijvH57lPvPwExf/&#10;7w5s8x5kUKEoUrY6jQjM1sUyzFuweaP/+AG6r/kmUod0tY6r465+PdbWJG1BnpvvI47fN91eux/K&#10;usLMDGkN+5h36j3kVTtGPk+Sw5xc19y394w6ffj/3jBF5OUfm+c+Q5Rtvyz2+reTXtJ9OSIDSJt2&#10;lntlcpjODy+Grd2X9YTXfep6wfT+jVqwUdZn/fbjqVsqCaN8VHAztwLj1eT9ee5StoxoDN/R94fj&#10;388d0kiBSKlDN4Ek5gtnPoduMhax5J1ibhs4nkffAhyLsxXT/Wx7XHjztlTn68+cS7Tr5jCkf1cO&#10;2oN+oNj5H7/2/dR/WWyqN8WT3+LzmWW+sTxktcfBgekJZkQwP0r+drJrcBJeysk3+vQubwcOI2TO&#10;8Df/OVapDlFIyuTxExhhXbv+t6kBy2zQW7JA/HL1l2h7Zf2WB64M9l+8uImnUenF4MnjtqTYhyTc&#10;+vrdTo25mKKmsu75riZbqhpzSUuda+yd9+hisNO4LYXDAmLPbZ/Uy/BVqQeXg5vXO3064kWpN739&#10;0hNJoUPTdx2/odCs4EnBpT3hZ7J5zj4hM1/X/s5t18v9o4+cX2K9XMWVrct338B4bfrP3rhukp2W&#10;bCq/sva9MRuSuA0rJstKOJ9eTl+oLufkpkBRmVvQV0tGqq7eoa/reGe7NpSMZm2Tn1j6w3Sm723l&#10;vf0fDPA5yZscnrrtle/eQ2qPrQ49iU6pQ2bp3pAWMXJR3CiPySPdJ894t78pqtPc2WOwPSZWqiw+&#10;/YnT+1EVhk8b7h9zasd7r7BbjRpKL363Yl+6oVpq8/48cimbZ+fs4T7kJUOvvOfHB0d+NJjle8KS&#10;d4oxVEqFrLykpEhaXouXbNe5Z6+ePUwwHjeROqRG31jjjf7OXaZTV+wXmnT7y7ctt7hjuSe/Rl8t&#10;NJ9VNRpWh3bazyj6LCzn5OeBokLT1WHdP1HeUxefKu3n0L00+76M7xXxx0+fDTNlncPosD/FAmhl&#10;2eqOxMTEAX366v/Pbcx/LNuXgoICVCfjtVR/RI2x7EW51Hbi+HHGVq1etZrL6Y0qU3dNMAwZEpyD&#10;4koaVQ86WSr24Tm6+QQJDiRJ5Vhja2vW8+VSsR9+2yIBIte/MFaTtHEo+pXvL5Yy/KxzglwicECF&#10;kcmB/EGRGj6cJkz9xvEJgZ5ueYYwULUxFssT++CtYO6QbqV09w21C73MqpVKoyWROmREpCiLXWGL&#10;6rdbFVd1n2ybAXUob5BKTojF4hNxmVVKpcG+FMf44YYwO3fB1epmmnRlCSGunNkam8dYQYz/UB7f&#10;2WOuj29AyBbBd5GiI8djLyceXetOGvgcl0RnVhqbdkbHheOUY78JqH5Y8k5hQdNQK005LQxb4slg&#10;4eQ7T1sSuu9cmrTW+FhXSwRueH+8hKlSluNeTBBhHLcLEN9lK1OCnBo0D2o2mgCUuSh5Q3E56Cuq&#10;HilcTjJaxoJPfs1rWWY+q2pkmW+GHn3oKUU+go09P3UQYRWpEV74PcefLbxxQ+zvTNx9i4Tplcbn&#10;mlHaLaBAoxY5Gj3dzayguKiI8cxR77xjZo0sp7XYIJVOfOaFnuzsu5YloF8blvvP72kynu3od4d2&#10;5SGPuYKslPi/7tHhEcrK238kZ5XWYVyagVVXPuTduSTa/1thm85tuTjHyCtuXk0pfMKl8qdapubO&#10;X3/iZplxo4a/bPI6gzLvn4vXEWG3sW/a8to6zPhVgh8XwvHn0NCg6KvEP8nj2mmBZz8er5+n4PQ1&#10;/N+/BruyGw5Re9q+2GsoerkV3SgoZ/Gu6jfC/iUOi8o27bs6+KiP2R7OyAGS7+A2Q+OPb/XqiB4v&#10;bW1dl2q0WP8/l7oyr2JXZfyZiAxk/EkjXuvcwzWYoBAr8CDUiFd4rGZFv85waItJ41fMmDHjZElH&#10;wvzKfjRIc/7CF2B7u7w1gM9l0llgJj33QhfcglP/6LEF5q7Nv96LvKGslpzev2/P9q8Dv1jm/9H/&#10;pv2n+93TMfGoX7Zzo45t+HDQi8amXdseE8PY5A3191ShF973USGxrEKILPnHx0M4zBlGjo26U3g8&#10;paIiPWbrojGDnN9b+OX3p1LIlXXNQ5Zy4vs18yYNGzll+f6UEm74O3btacdyPF//MB9VP+zDKe84&#10;sJVhcTrk9t3FJArwr2iTjuc62ZrtCcB6IQs++bWuYZn5zJHP47yrsUSolfZxIv7GY441qIo9Kbz4&#10;w7LVR9CT2nXVZ/8bMvSDjdvD3O15d3YtnLpw08UCrfUeU+tuGeWNPUNaRis5tuLFF812nWa9AikQ&#10;DQepzJ05q5mDVPr27cvYYhS2zJEVx2LKynvXs8upgAnl49KC4qK/TyWik+V/RK2Y+W0S6eo0NTLj&#10;F//ByAGxPv+cYMrMn2UOE/3me7837j+jRwzoyu71glWXE4uFDuNGv2r0Pa2s+Ofo9q9WfX2syPPH&#10;Pw76DWukTxXH/quL0a5j1F+w2jwCdVH0uvk3XlJ/ZHUfH7zho4F3Lx9GkPhDX21f8neKav1V45rs&#10;zna8hoqstAR08tRRbyDZZNO1/1vO/dGZypd95u46EpVR9Pyr3rjtFv+TPGvPhov3ea6bV/3f5BFd&#10;OLygbTr37IcSxeeXlj5CwcWMXgFYxb1/UsqIR1ubjt3+1ce+B59hBNt2Hxu4b6yqQ/iS3JmU/HeW&#10;bNPzO+R1sHPCpaOpx+PMhOM30Nx4f/Lwl21esBn8lh0Pe3RR/Deqx/Y9n5njnHu24ykqC0ra/cuO&#10;mDvUw/i59ka8rBqqHubdxxvzSv+XtV1m6wpvZtx/WFhUWY++eQrK6xWPCu7kVqB6NV36CBOvucFA&#10;+bklj1iwm4pHq7yyNOm7oE/2Xufxp6w9smnh0Bc5iF6bdvyX7Kh5pHmTa1RcWk68MZ88KkYKUM+9&#10;2Kabw/D+TEtozXanyCvSDq1etDLqWiHxFPFc+vlsj1fubPnm3sSVftNd/2VT8bAgL/N6/CnRjsMp&#10;svxL233c0nJPHAwcZ2f+WqtCmvMnuhbf2fU13K5tiYNeCbX1i07d7t2ngyXq7NT9lcY2r0mf/Eb6&#10;aM585oit8NKW/7vEsayhYg2y9P3LvELQ9xjffdW3i//dBd1ytu8EHRQ+mbPw63jxl+Ny7kRFbln4&#10;7x4Wc/q0QKNNrqIF2C9NbgJaP2VcV0XrrSbXxe2ElrbEnJWVxbbeza1DXEspMiJHG59T/byj7+G2&#10;dOyeeL5WSBDfedaaqFNJ2eWM61z0qim3FZP6rOj5w4m28J2Wxjxo7pVojstDeF+epEaMMgJNazlV&#10;e2WZXIV0mBWdXV9dqmHdyUsV+vB5tqMElwqov96KCULXcfIVXdcyAhWiyGO28a3JiJyKN22qKEdd&#10;pqG2JDMpJsLPmeGNwndZIBBfL9anjdVWFKouezc2BLWkn5dQom6J7voa1ylHlFMtzS+Izn1Cn0mS&#10;4TuFXEaLxw3S+K2+o/ium5OqFHgBCiIJ1sDKcm0maRGzXRFbRpyoOjhaaMxZraNXu8w51yi36kyR&#10;H5GnwNlfnGNsQZmpNtO8F+iZzWoKa8I7RaP1ddILG6iVdP5ovx2/Z1bUq2cBz87FV5ha3UCUR+vO&#10;yaKlE0glzHcPu1zMBoleWVYNE8cpQSFhe44Z9tkwvPJO9IBqBrfnJH4C3RHv6Dxz1zib9MlvcE43&#10;cj4bXllGfoc/IQcU3eOIwAf/guW4slwnjdvs6UBMKN11ZEwuPb8WWRCJueboLTibWWbOLWn0pm+W&#10;ArxmuYqFL9L86hB1oEUJxMePHzePOlRSTlo6YsfVJ2SzIFJ0NCYuKTUzX1ONYEhpJIojgry07EX9&#10;pgoz8Ie31qHyfGLzPNM9ASu/tNaFVDDmvgjNn4lVmXG4Xxt9HBEGTcQbYucjOKL5qDkjkRZLBJON&#10;KWp2dai4ETka9dFLmFlNuTYaq0v3d0MrWLQzn/26BBmG1UrT4qLDg7y13bUc3bzmogXiuR6qP9u5&#10;LD2ZqyMQjUqKxighrDB2KfEl4B56OrOEerzWJIYORU9kj/BUwvuqNi2SXFWPTKs1QR1WJoUS3zv6&#10;lKh3MLU+Trj0oQP36tN6l8RlcnT+0phr9FRXO7TlZqaitfHEuJjjR0WRgi0hAWHmufGqRNJwX2Ga&#10;mW6U1FDOFabma31msK0sk39nnWZNeKfQSBXliVtoJ8uPo649pF/AiuKYJcRLW8+pVJ5/Ye0U4ie+&#10;07KzRcya6ZlRh/QnkPmL2cqmfPIbeAqbPZ8NfZPgGCzldyh/eE34mQv1qTFl7YV8PfGHycv/3uc/&#10;mlra54/yFYgl0hpzVbr5b6zGnwnq0ASGLUogsqlD1EgTumS0qNpEhBLI1eVGL8An/aiI1CdGZjtW&#10;W4yrxKWeuLMvf64ou07vUiarQxSvUZW0GXfvxz/alsVI9QSn0e5YrADrFz9WFruUXEjV+nA3ZCHQ&#10;tB1iUrEvQjw6MkOhKInbouHGx/k/F4kytI1imp1uyBQSqtZ1bsACd/Lzl3hlOngsC4+OS80pqlar&#10;QGR0uRYdPJkoRIswVV1Uo0kpqeV3SMlK89UhVp8pnEo1bdjimAJiqmGkRZY/TZRNmoSUivKEDS6o&#10;aWhJLreWs+2Q3WFfXo3ne7TYDNGsSKVa2JW+ObgU1Td2eeOfS/bua8+bH9elZXbVaDabyYr8O1fl&#10;Yck7hWwcVnR2mROj5YY2jfOYzGy16UJvMhes+9qEYqaBZlOHxox2Rmx7zW87pJkTH4F6H9m1JVmS&#10;C9E7NkWn1RiY7U345Ge7amPmM0d1yH4D4r8Yth021OZdjvSjZZ/j/IjEB6x2QfmDxMjFlIjEn6+j&#10;fDZwDI1qkgeQeZWCOjSNW8sRiGzqEC06m9Yl7qWxnOhZSOzZjgq/rlrtM3a2vDpXcvq4pIThYUw/&#10;wvTX+Aw9s4rigsllW75T8IWypnmZG+sU+p3tnVeTKZxNCRutR7OhtR4NddhQFbfKzjTCHBpLFamv&#10;yE6OiSAj61Sy0NhjS54XG+yGl7YL1FqK1ZIUZO+oZ6tuCDb3BlIv/wexy6hPAB7xmifeU/cSBFPQ&#10;3HMNOXwp9gRlb/MhzZvETOC4stxwSzgRF+8ocY/M1IY1ojy7pRWX17idUiSpMK1+rDbzgK8j6n+j&#10;HS20hL7GR4iXGxEojjLazNb6NCH/3lh1aM6dQmpD+gngtjJOqv0AKIkLImY3f0lMsf4XElYj2UpO&#10;LNv54gcMj45mUIccl91V9ydxT5m8skw+RtAxR5RDf5bLq/JS0UrBSh83eruEoRuTOJq0LPzkZ5zo&#10;jZzPNdKMFCJSLTlWMB3vun2AKJkKXUvJqcCMrnUYUoeYvCIzbvcyN9oe2M9x2spD8UQgoIEj8ey+&#10;bcHemq5WfAf3DXGsjg2m3f/NUNoqY5YN6/8m/bXFRjE3aa/JyrE78T8fQmEko7z/M/A5xuuhEOaH&#10;heh4WKna4q0dv4+zxzTn7gb85Lu93J1LRAV5RZse7y5YSBiWZLd//PnEHZMjzZoUlLI4IUpwigqc&#10;zE/NyCXyruHHo8K7D/HX0stdOxkKGagryLpZyOvQ6TlNZ2aUvWygjdFj4NYU5jA5lAQuP+28KHSe&#10;m73D2+9/HpVCtsgZORQmZudf2rfGZ+IbzOmo8WLt7Cd+vmQ+MlAVXryYaiTJnh5blFRPMM/48X9h&#10;F3E4xKEoPh+xdBuRXFZ1VFxcNaj/mMCzPF5F0gZvt8nT/uezODBoQ7joDBGkSsyEzGpOI4vVlGfj&#10;QQzPdXnB/NgETldiLDRdEHstI4d0HEX74yAraFb8r/vx0OOPnLuaUK1SUXhhk/+qvXd4jt7rt83p&#10;nZeAdjKM/jni+58Pi4+dOHclLZtj3gD8mjbdXv8MraH/n8e/h72ueTj1IZr0wssDB2v9/d8e/qj4&#10;Z6934xD8wtYns+8U7N6573/EQ76cgtcEumun7MRK76dK8Su+OXhAN/0gLZsXhnt8THwbVBz5Pfkh&#10;96DS/Ev7w/G9K9mOyJMZJoxdMxRt07n/a//Gr5N89q/cR3kpZ37eMG+UU583x80M+EZ06Q7VgvQj&#10;h68Ucdkqrame/GoSjZ/PL9gNfsuZON4Y0AOv+LlXBpP/dnZ+C0VPtXP+4q5RQXVXP6gOPV6yYsJm&#10;/9t53MfbLuFPGyfP0MPnov59ZJa7ywjDx6gpcX0CDlzMjBMGeTgRfZWV9xvs1N16QoGNAmuBBZ6K&#10;36Emh5ZgQWwmv0N1tytJdzqNpT29qUF9n9m6hCZy8M3i4I7N/JFJO6WhoODQREOLI004d5kaj9FG&#10;L6fZfnOGoq/XqaI7lIWCSmFoN1F4i1oX1WibhrENk+ce9kVSjFwtpQ5u9gYmWw5W8vdhwWKNFWQ0&#10;fi4eUwiXPu6WA8repr3sYvRbHF8q5ZhUT1Wzojp9L2EP49k6OxMf3cSiHm3ww6efs4dPQAjyeRXH&#10;XknNzCupyoye5ejgsSo69TyRscxYVEpdUmg/VIyj+7nFJhC9oM/VxdbghTU939mlhsNE//CzZKyG&#10;mYfJJivG61jyTkHeplRQkcr9VPOaVXFBhMXMLigOxS0xHaqlZ7Q9YKVegafidyhLDSfdlNkzyJox&#10;EJT7MnIZccDnu9Zh5+z5ach24WF0B+VxcVW1+JNfB7xl57PefKuQiHAHYpOObSJJKd1KrDZ9pyfp&#10;suq2THglF3mfGH34UbxV7iLysszLhwT+PmvjWFxezbxFm/Y065Gx7I/B5v/lqae5QbvFNHOvleWS&#10;I8I/0JeT10f/MbYVWLfXXnvF8um2VB226fWut9fQ7dfTebL0H49fWfzvSQx2gibA04CsFmJ62xLs&#10;0Y1/8GuUX9r/HS+eNMH3HDK0d08+r9+4wKBVXaMOHoxKSLxdMndgTxselcKQ9/pIx54GzfU27fpM&#10;+mz15L2BB9fvnj3l6zEaW6Gw75RA7XjG0GWbFxR5x6Lj8axDaFHjI/9PP5o+zvmV3J3uZ68npl9N&#10;vV/7Np6HyNhh06GTrXmGNiotInEBRVlG/JmUQlzfTRuikQMI/fT8oK7t8SKP/45atGzvHdTayatX&#10;f3Bjhl8a2bQ29m8v/iFpl+vAbj26d8zHR0FWVFD22piJ9t1tGjy+vTypx8tdeX9vNdYPYrykWfe5&#10;lLNwmTadu76MV5mZI63jUYlkzLyEUnZDtDr463g87R5+8J095/939MB+fV7BISpriu/dSb/y27FT&#10;KeejAs4fOLHBSA6XypT9u+OZ88c+ukGYxHDLGS+ecQLwX5/hO6m/XhKWprtTlAVXTyXjjZo4ffLr&#10;us+YhoKsRNwu3G/MWwM6M9N9zrYnMQ68wiwpSi7EMQOac4Bo20cG7pTS+HWTA8+YOZ61ZQ9KiFNT&#10;dh1ICHCf3rsRFlmqCcqa/KS/brdDfCpk2eTuiijWavr/Ppjk9tYbTkMG9rU1YYOgpn7yW3g+649C&#10;be6FwECRaaODvh5n0JtO2XQYMnfb/tox2OjZ/x1u14F4fuOGyC9MqLJdt0FjZn4xZqYJp7SEok0r&#10;Ppum9gP79zNazjZ/s7lpLshc61O0IDZbRhu65/UPxIuJjSu0nc90wJiWcd5c2yG66JPr4aPI4OWh&#10;/lTUQtOPvNEPRvSliDzfl++4VqWgbEX4Ph/IVigvignAm8viYantqIfVZ0Th20TaBsQUkU7PpO1w&#10;qI/gIEMuBvQnYZAbKs/sByYvil0/a2nE8Wu56nATWUIInnKB2ZDJwJEq7+QX80D9q6l+h9gd0VT8&#10;qrb+Meyfz3UPYgKdUIxF2JVyNnsJdV06iZKqQRz9Dqlqm9t2aLrrGPN8xqrThL5kXifckrE7LqME&#10;X57WO5Ct4qzAm7DC8j13phsItjEtaYvOK4slXKPJ7hQlNRV5aI84vTC3+rzo+UT7UPpVthUFrC4p&#10;rB9ehnECNIPfod5IUZH4JNiJYUlMrtQm2A4xefE1VfoeoqOeSyPEiZnF5sZbNcWTXw3B8vNZ3yNc&#10;y3a4OcSHcD1F25AaMiZq2g6b/s3SUq9glX6HfJadQqqqqppTcD9FH8TS0lLGnvbpRzz6LH48Tv1l&#10;a3QFiglY7vVu8xjqDHfhuQHvfDCCKJJ+8gpHjzNLQbF19lmt/WAJDfCg93nrMHje5v9z7tK2zcBR&#10;3sjDqTA2JqlYqSy9HpeAXPZsvd2GM+8Lotk2m/ZO/5mJzq24dOF6mcYP6aLAOWgzEIZj4ZZLrJ1r&#10;13PSul+2LZk2oo86qXWn19xmIef9wvOnruWq3Y4eZ/0ctHz/1UKdfW6UVekHfvoBN1S9/u9BKJO2&#10;mYey5HZiAqplqLfH8B6s1pHne3sE7T34w/efuxpL5tv2+facdtcxs7kWP61Lj75kErRGHErZP3uW&#10;+C5EWa959m5Lo6/GCBaOHdydNGboHMhWMXnZT79sQFn+ZKe2fftbPqt7ma1rMJtjPbUzDbKcJegW&#10;oX4y3JkmuFMeleTiU7HfyIEv67k+l99MwnOl8+zfHNKXbb+chnIpmQvdpKO64Ob1FAPHPzmaN6op&#10;VTeUJ/92IB1Z9zw2R6Jknuc3rRYmV7BsY2S83iclkt2L3nH32f47vliAZyqVSNOPb1sy3XVQDxOs&#10;hZoXasonf5PMZ31KXZ0/+oI6VviP61GJzMvua7dt/Yr+I9P/L2XZrV5ReS/N0Exg/O3ve5VcvDuN&#10;j29zl7BKdci2j1zin3ge++Y8npZAbLa9BAmYcmnsno1JFWgnho89h3BYiTRxBB6XVz3mtPOeRr2d&#10;nUaOIt+2hb8m33zSnDdftyFT/bUfKAEfuane/DZt2xGqpU2/0d4or971fYcTpdLEw/vQG92wMNLo&#10;XBu7wWOQ3Ew7KbmnsfMXe1oNk80/XYe+i+dU5MVd+iu/nrywsjzpZ0HkNp+3B42eHRzxS+yVv1JS&#10;/roSu1+w4L+u/gfQ2Dsu/miKo/5GDveunj1x7Nip+Bvoc4XapYppVyqsOj3xJC6Qx3n8u5ehpTOb&#10;7iNnew7R2wgH7dzwN/XkvVmAN7m+LOcG/Si+XagKgjJx6jVf8edf6MIcycW1CZqvUve1wl8EHw42&#10;sl1Q2y7Os1d+igL8b+/ZeeGO9h1Gx48VFqJvvt4sx8vdiJv9+S499QpQP9U/Ki3Cw9AKH5bK9IM8&#10;mu5OYfo2eJRx8VfcE8Fu1phhrJFfdcUFBQRx+9f76n+A1FWV4LFNtradtNfRU8J9xhgKQDB3WVn5&#10;SPLzN/tuo0uOmjRp/sIv5jvJ4r+et+IoymnOdVqoyz0pjBN4u/8f7piB0oNHXr6ZsOuL6c7USqjp&#10;1TX1k9+y85lT/xQFFwUhq0/d5/Efpfz0ha+BaLmwi8zWF15dtnipkVgU/Z8/FGebLfg5daypClml&#10;OmTbRy7v/v3aWlWUaFMh06n3qQjEzMwsxu41xV6CPOrzkWf3sc80R8uLQ15heWWN1rsLK83LlRm+&#10;n2w6DXGdTj7e76fezOW2fWozzQjyMh0Gur0/jY+iI3euXvntHiSMhs6eN5ajT1Gnvq8NwXuWJdXY&#10;hY/dgGGy6aJdD+cxeNy37PLJpAfUi8jGdpDbm/jfUg5vCZgzZczIESNGjpniE7Q3Eb1tHDxDokIm&#10;ageIkt08v2Wh14wZcwJFaFtpfJcqZNr0ChQRW5tpHo9uJiWhP9p6j0d7S+E/KIrTTpy6WsI1brQh&#10;W/wh+dh92ycctx7lnwn0oJ/D25PMN7c0xZzA6krvplw8I94fRQS5EnHEp/+8S+lwc66o8yo9GDLe&#10;jgxqV8hKC4sr2bY1t+k+YuJ/8DiNxNSsMq0bqiFj92g2Uaj6+5sLj+DXSNwweaBuWd2fRq84rzfm&#10;XDtqxp3S8ETeoC2gsEeSC/vxJgyd+u6rLE6H6JuC3OISD3p6vb++fbG28mEl+rHbK901/H3RHxw8&#10;AkJVywWbAzyIBw+xIwB5hPhoZYni2HFF/vmNKwN/R7PZefGqaW883+f9L9fMspXd2RP4cei5PG5b&#10;1dOXUtZl7POfhm/sxkN5+M4f/sF/jD2jUZlj28hiTfbkt/h8Zu6W4lF+2sXorbviSxRK2Z3TX//f&#10;tK/PEkkOUs4cEBk4fn/Ea9ynnEmUW25hq1SHL730EhtR5AvY/LCbXyD+/TeVlkSns6++OsjS3acN&#10;h7zJy+e+rZ3DAquryL2ZknTx9Ak8iYbk+s17RY9M+Ehq16PvQGJF9mFxheabU3bjl0+Geq4VZ5C7&#10;/bIcXfu+4UIEKPJl5Y9aoDrkten/n4+8nHiy86ID6IXUb+qyqc4vNMbhnN2AYbrpwubl4ZPfR+yz&#10;Y07+RS462ti+tWDHuSzJ8YhgHzfNLNnufqGis/GHvxirszttm97u36rcIA8KfFCMtvYuVfOGql/S&#10;DQWpsciu4zh1whvEsnLZla9nvPmB75If/qwww0pi6SlO1qeUpf2yMzbHyGeJsWsrHiRE+I3p7zhi&#10;3Ht42h38+HzhzP/N+CBgJy5qLwV6e85bGX4w9mpWKXeDZ0PljXMHjuILyshqSElDRVHKwdXvOdn1&#10;6N3LtsfbH4bs+yO/Ro9lG/4rA1/HX4f19QqtH2069hprNL06W75DdKLuT2OpuCJjeBh/N+FO6dZ7&#10;UD9Ux/3EjHytXFbKwoQjMbg4NGScrss7vfeHRDwrk+20Ua/r+3hgNZUPtTNkdR46D5/jEV8FB6qW&#10;C5Z/5EY4WLwxdfFy8o8rVqzfiee+2z7DgesuyUpZ+uHAhf/bfAnfb81/9crJr9jwbNo7/G+rCPnd&#10;5sd/7TV+8d60CjlXnErphR++xzNp8T3C9m35zLW3JaJNm+7Jb/n5zACqaJ8fkcRnVuDmH3f+sH6O&#10;5/sbkDQc7iM4IBbvC/VCSR/5Tn7bj4rF1C56+K5X5HOM90KPF41YQTjlrueYsYHrID+Fci3VIdJI&#10;u9zG/KeZt1o2CqrZglTKysrY0tmkpqYabadJBVSb1+nkj8Wqb8UIFqhzwWvNXDv30N8yS4y7QdNb&#10;eWqnclC5aeP7hRhorCznyoUr6ffLGb3ylXjm57MHIgWCyANnk7Mbk9dDN+5B359dz5mdOgWTJayj&#10;lpxV2wEzdUg3fbT8ntifSOdCPYNKJaJtGp6OtJujjmP1ttgcQ7h0LvyE2vYG37JPlTpHVaahtqJI&#10;Ki3kvFWyVjZs/S5SMTp81abJ9G4o/GnhqSy5R4xEpeiNAseolLJYIj5I73RMGrfSDQ/t9FwvTi81&#10;c2tUrOyagNzkxdHdD+UMOUTI5yOiyK2hgTrbFeJ+YV5BKF7gbgWnHcPrpJe3L1h5mt5evCo1HBmm&#10;8Qu5ec3yIHetdFwcna0bjYHliIh9tc3KpGMgGMJwnARrdFpj7xSl8mFsAHFrOK2JU2+TjdWkRhD7&#10;KFN7cDPdZOpkSWgdN5gxsQgV8qIzNxRV1yLmL/sltZzKDUSH3FBIibgKd8+wc7nMDyJVVBkdNobV&#10;SJP3LaV9UfieP6ZWa9y3WGW6cBGZrprvvlqcWYmnxDIalULNap7d0lhLbRDQpE9+pbIJ5jO+iSt6&#10;5m9bSiUXJCCioJxtXy8id9ZxmBEWhza+o3dk4c8WZqL7hcrXQ0TLkfPTdnTkDZZHKdsEZnxPNSLs&#10;0qSXdJMVtsq9UhANtpSH6O9Nxsp4xc0jEBMTE9nUIRKOxltpQomGakkEsd34ZIFEIz1YbYaICpx0&#10;dPMJJBZdNoUEoJ0ryC3kyMPJAw+WM/jyox5qmmkLa3Oj/YiFG6f54lxzd0Kpzjwa5MYnN8ydgSxh&#10;fJclonTiOduYg46W9RJKtLajld6NDSG2b9H+oNQMx0Mum0w7clKtUanDB9KEnVvW+LmTbwe2h5RJ&#10;TyjWDmO50bOIxIKm7HxD11adGacVPs1kO8QLxGdWo4haSonyZ0WrRxQriPHHP9NtfQ/r7uBMXsRU&#10;dajIicUl9C+SCvRgZ9+7jE24qPfhRY1ydPcXHLogycwvN/6JowG4IVuESzY01rH3dE+kpvpQny07&#10;tTe2RpmGFuPRA6zagmkEydps50bdwGc1VnsvlthEmD9VmFmvOc3p7xMD2xHVSjPMj0oxHLPcz+J3&#10;Cto+sSxuDZFZmAhsx/uqmS1P+zGlJqcpDZGtTsw45eiclFqpELHi31cSe7vz3YKOEjtsa6vD6vRI&#10;bzIXnqPv3nRNnae+usZsrLmxb/4oOhMPOkWoEp3q4hoCEbcFJpag3TXxrQsZtwckTqM/s/UC+c1/&#10;3DXxk1+nYY2fz9RuLqq3j50LtXUdev6gXXnmOHkLYrOrMGVd8bWfiIyq5NagdH5Z3uiQBJTgkBwp&#10;AwkNTHr2gjo0f/416swTx4+zKaTHjx83qurGndwMAjFyxw7GviN7auPazng2sYnQ8WSNLatU+Vmo&#10;l5P6NIZMFmgD32BhXCazgUR1S1PJnzUe4q5bJRx3edJtNWmXGu4rTCnHrTJoT/QUlASEPyEi1cwK&#10;6QtwydNBlW1AObYEWnsoEaKBYct2/AS17VAjvoTvHnYx8ZSmzZA2H7LYDlXWRY5GRCxXPJ94z3JP&#10;i61CzTUOhrSvkPYeh1nRORrKRbWtGYshx1R1qDUNjKpDpvw/WGXm8fXEt5DRg1EVUS8DRvsNrTwm&#10;h6eiDfzQPXU38ehWf+ozgBAXeITp9WJOdkSNCaPqdc1fAjzOm3zJqQ7KLsKbKMxkynuDl+M6lIxM&#10;GpHRxqw7BT+pPkM4tR/RmmFeITsPibb6U3Y4FDh1SmdnPeLuKkqNXuWuUmTuGy5I9fd8x8tJxf5E&#10;qfnReZSZUOMDz9FbmE7a2HVsh0r1dwWbQNSYjVhZUhixzzlvmLfgAqu5EQlE0RJ8ZcZlQ0K5wqjt&#10;kLYQW3Z3gKZ88ms/tBn23jR5PtOLIWQGn+xyTfM/ViuTyeurc/8Sh80mvrypfcmx6tQoYutt21kH&#10;7qLPKirr1rCA2Icsb1JQh00gMSxepYGEfxZfXTW18U0tENlW1Zsr3SP7HULtVTAq5Gyq5HQUvX0Q&#10;evWRNnz9Q2UJQOIB7TdLbpuLDtdlsUz7oHIaCXw7BL73gWyNFy32QDzfdoJAwrKIyala9WuBVTsQ&#10;tkOstiD5wCoPSmSgx9C5uzdE5P4fKJbQX3hVXwGoH45VSeHzfXx8l4YKz6QW1xmVo8wt4bwBLpWF&#10;kTd8aWyhaYbVkrhQLa+12YTZmDTWah5b4pA/ODkr1MvKNO76G5ETcGMz86a3RtShvceWX2PFokhB&#10;SIDvDLfhG5PqNHtgljrE20W8EYVrvLSs4PqYDalDph2c6T2FdWx4KCuhepctfcsf67zE8qK98btE&#10;8wuK2kREY5sQRXXqj8QeDwbN8AZ2kqCCLbRiMrTjMBqlDs24UwgiWO3tPd76AcdOgTEPtGWfNl78&#10;/mOVhqhWypjNUzm0aMo+DXOjrjpEp6qTUPId50dna5lvUYO1ZiP24PjiqasOSB4a815Aa6/79iQT&#10;G9Qbsx0qKS2FejhDkJBvksGb48OPKGbBJ7/WZS0yn7G801uFyUw2+NrcuF1r/SZSWcfwgO4/pHJM&#10;PWq2PsLbxN5e1NCyZ4cwQICBI9gOTZlcli3LZjtEpjXLXsiM2ppOICLty9ZxtOJsRlNNP4Xe+slT&#10;mKll6qAXhVWvQOrp7ELY8FkOeY7YXyfgr59nhITLBk8sNeKPMF2BhN/2jU6AzLqyTK8z595KEgt8&#10;yVgZLS2oubBl5+IXlZAn09QyDJ/O5GuwIofcWF77SBAFEMQ8BLGMa4L4nvOcRhUri11KBvZME2Wz&#10;2ZY41WTA7xCrkwiQ5ZDvLUzFOeXg65hJcTFo2Tk6MojKE8m0IKj5RsQeoBX3kIAFpJ8AgyZ2CIxF&#10;MlR9sKtDeocxJg2nUYG8Ki8jOS4mWhjOmDM3MjZHf0ZjT1IjcA8D2zkRf2m++1WLWSyZwNFtcmGH&#10;n4sbszMcI/+GLNG0fsgEMiEsvoi6B+k8z/3CcKGMVeXERfhwyYZtYHwNiBJ5dYl6q2i9KprsTqGv&#10;hJTTNjLXN3mnIW/R46SLHnlgRZIDG3xUdyJeBmWIFEmKGa2GxBn4ByQ+eKSjBZIOIv/R5AV0XAP1&#10;1SF+evmVMHfSx9h+giAZLWHqz8Z+IbH5OLSCvLwH2q4pxv6VKvTCazagWuqlMctIfxQUHObs8XFQ&#10;6BbjO8dxXGRQ98SiT35NQk07nxuq4lbhzzmHiX6h+y7mVGGarp+aSzqU+4eBbOq0PnYLEjLvTKD5&#10;1yPCIMJOzPVzndOjtjkLWavfIWKETGUtc3GZHL8mEohsy8oIhaWdDtnmYUNVwnpiSdLJM2TfhSS0&#10;221uZmpi7O5lbqRjePAFTc9orLYSZdwwMKe1AlwcpgZHpxIrwmYfhO1Q2wHLorZDfZWJ1UqviSOW&#10;0fZC6nWlHdygKRARpMlrLz9UdZJNHbIgMGl1wzDGiqRQN+KNwuawxXEUGNWhau2Yemux/x9TMIGW&#10;NKmSCPDtY9QH2o5vUVBY5IFTcckZ98rUxhKstqIQvWuTIz3xVzXTY5netJpT1CHH7qtECb3RtuoN&#10;HRq0SGUQZ4oaUesZfPGL+7RX2QXtXHw3H7qQnJFTIKU0hKvPmlW06yrf0XvbZeaFVA5dM2qyYquD&#10;NSqlsXeKxgXx1fmk2BNi8fGYi2l6FiOt243vsnhH3F2DH5z0Ejy1fbMq6EfT3EiGaj24K15GfFLp&#10;BPpg9dnR85FgRQllEh9o2wW57ZNu9C4xpA6RPi1LjVpAC0TjdZmlWiz85NcYzSaez8i5NgOPX8Rq&#10;izMTjwp8addPKk6FbAgmzxR6Moys5iynn73cAFOlQB1yeNhYuIiB4Izff//dwhczqzqLC0TkUskm&#10;iD9ZvNisNpp1EoPBj7oRkLfc5WJjayYM1zQ1SNaQ2qT8DqMSiXeG5fwOKeXBEMmLSU8tpi0Z7A5k&#10;yH3+SoQPsQ0a6U5EH09PHdLmLr7LrN2pbLuPcZgiLLZD9YaHmk9TFGY7PyBkczgK6Y05Iwoajf+m&#10;3jaQvpqWNMFqkrZM9FpOyEH0OVJQwRbD0XBLiLaZoQ7GsJ7CuLDAEGRYEUkqOHTM1CLoU+f42un0&#10;zjmqXiMNt51wirfgUSdN3OmnZR7TfmWhFbQdcTnMcRJGmkFF+FArywZMViz1NNmdYgo+XCDOn/Ax&#10;p4gfOhBE5eRAeKQ5aUeNUGv39ORaEasOmibbVffg4vEzDKPcLOqQaEBJxnmRINiPyjdkTMKYoVos&#10;/+RXDWkTzmesIjP+1IEdaxe5q1ce0BoOuj3wW7IhR7wcd4eh1yXs1yVoLe0wqUPkB2U0IZTPXC83&#10;Qq6bwdmUid50Za3YdmhAKnl/+GHTITOpZssKRAOxOM0tiJGvN54az131IuQ7TwsQnEqn8z6YRMnS&#10;heukFzYgP3RkYJpL+DLy3QKjMxods2yolcixzMcVRcmx7XurVoIPEiPXb71SzGVlmeWCFrQdokdj&#10;QfKZRC7phwyOEdvKcnUq8qMMEUSKjhyPTbiGrMyFFdpOUUj2bRzKH+UrOJ2po2N0DFe1JdIKLl8d&#10;ZQloQzLi4LssO6qX4cXSM42xPnk1vix9mlhkOh6DrJt5VVyabnrbMHl1ruT0HkGQP+2yi7t++gas&#10;3xEdlyY1PwiLjqEhQRpYaDO9yXgAqfl3ihnX43oKLhDXR6gzM2Dy0oelWtZcjQRVpjljUOqQXlk2&#10;to6s/3uGOATXIstFrPtHc+2lBco14ZO/qeYzCvr2VTukoIwEW8WSAvWDqDjGT/2r/YTwFPbvZJOe&#10;vVbvd2iDpouxT4yW+/uWzVt27tjB2L4D0YdcXan3xNPtwIMHD+bOnoP2cTHQDI6tnentfS35KmM9&#10;6bdvdezItrtokwJA2zWUytp17dXVzJ08m6ZxWF1hehLywKvH2vD7jxwzrHE7Shlvo1KhwNq1a2u8&#10;IEMJrDAlJim3oevQiWMHcYiYrS9MuZCUW8fjWt6sNpl2Ut29c3vFN+p6uX+kvT+pUlH1qK7Li3wD&#10;WcDriu9X8Pva6SUKr0zZvzu+iMd/fYbvpP5ckwzzeFhdZSmyLPJsOtq2sBlpGtGnW1qWdjgK38SD&#10;x2vb+bUpc/7rZGgETWxqY+4UEy9l6eKyrIvn0ytRrW069x35zlv6k5b5gvgTslqufOamZMt88jON&#10;gTL39OqtVzoPfuOtt1xGDHPsrv2qop6/+Gzv1HvoyBEDupIbETEcaJ/ljOxyBa9j7yGD7bg/lSw9&#10;EZupPutWh2lpadM9iWyveofL2yOjDx9uJorGLmMRgXjhwgW/hR8zXsrvk0+CgoOMtQJ+BwJAAAgA&#10;ASAABICAcQJWuZOeqlvDhg1DKpCxl8jGlpSUZBxAs5Ro/FZ7aP/osA2hbI39YPoHzdIPuAgQAAJA&#10;AAgAASDw7BOwbnWIxidg6VK2UQrfvh2JqhYyho0UiOfPnWNbm57s8V9HR9OC1VoIE2gGEAACQAAI&#10;AAEg0AIJWL06fPPNN/v068dmPjwmFrcc6GYLRLQwvTyAVQTP/eijltNHaAkQAAJAAAgAASBg7QSs&#10;Xh2iUIyly1iV09ov1yBp1XIGyTyBuDEsjK0LaGG9hQTftBzI0BIgAASAABAAAkCgMQSsXh2izk+d&#10;No3N+xD9umL58pazvozaY6pAPHniROyZ39jGeEMoqzNiY6YFnAsEgAAQAAJAAAi0WgLPgjpEg7dq&#10;9Wq2IUThKfv27m1RA8xdIN65c8fAmvLMOXPA47BFjSw0BggAASAABIDAM0DAujPaaA7Al6u/jD54&#10;kG1Idgp3jx8/vkUNGJc0N8il0kCixGvX/+7WrVuL6hQ0BggAASAABIAAELB2As+I7RANw4ovVrCF&#10;p6BfUabAlpPghpw0XCyIBqThd+HbQRpa++0H7QcCQAAIAAEg0AIJPDvqEEmlL0PWGEC8euWqFhWh&#10;wlEgMvYIZbFB3pYtcD5Bk4AAEAACQAAIAAFrJ/DsqEM0EmjtGLnisQ0JssOhHe2eAYGITKSrv/zS&#10;2mcetB8IAAEgAASAABBomQSeHb9Dki8KT/7v5CkGFmSRtNoeEY42WWlR48HFB1HVYI6bMreoDkJj&#10;gAAQAAJAAAgAAWsh8EzZDhF0lP7wwC+ssSmoABKOaGtma/RBJKdU4MpgSHBoLXcXtBMIAAEgAASA&#10;gDUSeNbUIRoDPNoj+pDhwZg7c1ZUZGSLGrDS0lKj7UHr5v6LFxstBgWAABAAAkAACAABIGA2gWdt&#10;ZVkF4sKFCyhO2TAXFNuBHPiQmjQbn6VOPHjgANrWxWhrt377LTKOWuqiUA8QAAJAAAgAASAABPQJ&#10;tF2/fv0zyWXAgAHPd3g+8Y8/DfTu7p07cXEXX7F/BRV+WhCQx+GqlSt3Re0Eafi0hgCuCwSAABAA&#10;AkAACGgSeGbVIerkCBcXowKxqrLy9KlTWXeyBg0a9NJLLzXn5EABNL8ePuwzZy4SqSANm5M8XAsI&#10;AAEgAASAABAwQOCZXVlW9RntU2xgMzpNNMirD6XUboYU00gXnj93bvu27QZiq1UNQ8vfVrug/KTw&#10;ouiX0hE+09/s0c6G2334uPDmbWmtsl2XPq8O7NGB40ncqrbyUlhdZWlFbQPPpqNtr65AxspHE5oP&#10;BIAAEGjRBJ7BqBQd3ihrtNEgFfIUtBGfy/C30I58aHfjJhq08vJypFZRzh0kWLlIQyRYW540VCpK&#10;798trVMaYaRU5J352n/5F95j3pn77bmcR8bKk9WVJW3+cMSIEe4hZ3KfcDvDAkOlkJU+LETHw0qj&#10;vTJ8tYab+/9vHjo+23TxgaVb/zhjt3dvdIwJ+S3/iQU6DVUAASAABIAAEGAh8OyrQ9RxlAIm9sLv&#10;BvbZ04SDNOLk8RNmensjGYfEnEVmDjIWohw6WzZvQeqToy5E1/06LDRsY1jLC0Opzz+7xrHHG+P8&#10;N+5PliqYASkbFFjbPtO2xZ2J9Huz8HDg5IkLNp65IzOqmLCayoePeTzbIW4jBlrGPlZfmPLbMfyI&#10;TSlkE1WF51eMRrpryNITjZSkytqiiyJ0PB7g2LOp7J6u7q59nrfItIRKgAAQAAJAAAgwEmgV6hD1&#10;3NHRUXz8GFql5TgPriVfRTIOiblPP/kEBRSnpaUhhcfxXFUxFHGCQqeRKBzq9BrKobNzxw6ONSAh&#10;i+ydc+bO5Vi+eYtV30u/zePdif/nSbfeXdoyXFupKLzw9X+nLI76o6THaP8fjl4SrXArEq9577OI&#10;q+VG9CFWU55dyON1G9DzRaaazehovTReMAMdW/+Rd2rHcr5t39ft0U/yrt27WUaSPtee60q6GT2C&#10;U4AAEAACQAAINC2B1qIOEUXkUPjjjh3fhW83iWjsmd9QrhmUQBspPKQUkdRDNkWk+dDqs/6BRCT6&#10;FWVSRMvTDn37jRn1Dsqqw10Ukg1DEhYJ2Zab8rrhYVZiDo/HH+ox2b0Pn8lCVl9yJyPzftLOxR7u&#10;3htO5HR466NNx/44GnH4289HduNmUePbdnqOeZjQIvCDUuM2SPXJjwrvPkT/4r8x2IFRympcRlZb&#10;z2IKNWnKQGEgAASAABAAAtZN4NmPStEfH2TS2xgWhmRfSxs6ZDJcumwpcpRsaQ3TbI/y3v4PBvic&#10;5DkHxcVuHtudpanIfPhn5MrPPxdd5/EnB+/btuYDJ0YhqXW6sq7y1pGAkT4i2aiQmB9m2GEK5ePS&#10;gpKaJ5UF+cWlBXfu3U07cSZFZrcq7nbo2C4cP2zyj81znyHKdhBIbn/hzGI8rMv62efVhUd43tF5&#10;h7ztuQlYuuVKhay8pLqe/GfDP5HvTt5wnzcxSLhoZFeihXLU+HLqZ57iUcGd3B5zvv2SFRz70MtS&#10;tr4/IvASz0cs3TfdTnX5usqiilolr65CWl7La3gsf2n42w78ljyBoG1AAAgAASDQ4gm0RnVIDgoy&#10;8nGMGm6eQfT75JOPF33cDBHTjetOQ/m54IGTv63g+4uzvp9uxyS3lI9yLlyRDh0/ukdZUuSaeZ8f&#10;4flGnY6cPYhh0fbJvf0LB/gY2vmQqbVTIzN+8R/8AqeONKRHuY1Z/Ad/quji8Y8Gsgg/ReGxz3rP&#10;2MkzKCHxy5VeDFshTMqIP5OClr/NPbTlHV4LksWExMMPRXVxcTVhwlTKq4qklaSvJFZTfDfl9O7w&#10;M9k8Bzevd/p05CnKGJuhX7m5zYTzgAAQAAJAoNUSaL3qEA05ciU8JhYb3aSkqScHCkz2ne+LPCOb&#10;+kKWqL/8ytr3xmxI4k0V5Rz/qL++2pLfj1272OubWJ77lvPi5a5d6/L+vC5703Uwn9GNUPkkeZOT&#10;65f3DbSMFENtbPsOfqXL893sX+nWqesrQ956s39XNidC7boUKVudRgRmO/iI4/dNx50LmQ7O6rDw&#10;2LzeM0TGOTq6eY1EjcYLki1XgeL36j9o5KSxgzTMe1XJYe+5rvnDeK1cSoA65EIJygABIAAEgIBB&#10;Aq1aHZJkUGAyykp9OPowlxQzlp1OVqULia7Xp0a4jw1IrLAP2PeL50vFhGWrTad/vTHyrQFd2xMl&#10;6vKOrRw/I/wOj+/ov+/C9x/0MRifoSxL++1S9hNcPLV5rmuvXpVnA2Yg7TlXmLr1wyE9+Y2P7bCs&#10;OpRlXTyf/qhTj1e6v6AWxu069+zZmdSq9Mqyn1j6A7NhlWEC0dpU9yc7Zw/3IS+1o/Xlk4JLe3Db&#10;oVuQcMmYfr17vdieaELHbr1tOxCntu1o271rB44L7padyFAbEAACQAAIPFMEQB1Sw4nsiH/++efu&#10;XbtQtHJTjzDyL/Se6f2+p2dL2OLZUGexvIuRv/5dWXI362Et21ImcT7fJeiXo1+934eQKcrKtB/+&#10;b/TnR2Q8R2/h8b0LhpDihctBaTmetrqqTDkYfbNj//4Og998w964+6LWhSyrDo31gbn9xs5SVt67&#10;no2iudt37tkDl5ntO/foztczjTL7HRqrG34HAkAACAABIGAyAbA0UMhQWsHx48dHHz6ckPgnSjTo&#10;8vZIk1lyOAE5F6JUNb/FnvVfvLilS0PUnTY2lX9FBa7ZshPP4feLtrMdWjyd6+PjM9fDGS2Syq7t&#10;WL3/OkpUiB82XYf5h+6YhRbK7xwO2PhLFvVnDnjoIvYv99CIL27I/fPbxT4zJn+2M63KhEq0itoN&#10;6t2F/Vyb5zvxbc2tuvHn2XTt/5YzOt4YZG+HH5rSEMVo43m6y2QQTd140FADEAACQAAIcCMA6lCX&#10;ExJtKNEgKRN3CnejxV+OabTZgKMMNUhuHjt1Mv32raDgIJSqpuUluGZre4cer0/0C9ogEESKjp6I&#10;TTgT7uWAitoFxVUps+J/3b9v3779pxNShLP5PFn6kT9vqXY3ae/o9eUXnrhs/OWLb2KlRpNgU9dX&#10;NsjrG9B/t60vuZt47tefI7Z+s3bpgllLf7iOF2iouZ1w5mJKVqEZSqnd8+0N5E9s26X7y9243TDm&#10;lkKhzWWFpSa0XCnLjv955XtOdj3wDVK6d24/2Dsqzdyrw3lAAAgAASAABEwgACvLnGChJDilpaX3&#10;791DZpz8/ILKygrGhDjI4ujgMBDV+O9/u3Ti8/v27WslsSacIPAeXQx2GrelcFhA7Lntk3qpzsGy&#10;fp7y6sLzOsvByvLkTbNcvzzP47mvTTi8/t0eHBLFyPMP+/WZucdYa+xcfJevXOrjOayn8cgUhpXl&#10;Jw/vFPEHaqVqpEsZSnujbhVWmBKTdP9R8b0imVZTn5RkJcUdQjl3eI5uMwZWnzuL/kvr4B4yUndz&#10;/+K5PnuRKiYCXJ6vyMBz+RCVca/EGEf4HQgAASAABIAAMwElHECAE4GGqrhVeJo924CYIrnWGVKx&#10;Dz653ASSas2/Yw/E84n1Wtv54geYsWvIH0rQliqqUF4Hdx9ks0QmyyMCHyK5H9/ZYy65jE0dw32F&#10;adXGq5UIcHMnilnOI1qgqE790ZOve66cKiWQaPeMudFUadMfKUjYGcNA/F6TiZtjeTyXleLMMqJF&#10;mFx6fq07EXPdLyypzmi3OV0GCgEBIAAEgAAQYCQAK8umv+Nb6RnlknPnUZY/W+/x/+6hbbN7vpMt&#10;k9eeTe//zP9sNKJVsefno//omNG0ICpl/+xf8j83n28vUaW8hL/9tm/zmi/8P5o+xumFOlzevR/4&#10;vWh/THJhXmrsj34uSDBe37vQ9/Nf78hNGA6Uo/v30EVrTsmuHz0Qd7sGM+FUzaI2HXuN9fHxDQjZ&#10;ItA+In4KnUtIWZQNWxybcFWieaRm5n07sQeXSzbkXNxzVsYb6r/2sw8GdSNY27SzG+M7fwz+n/fz&#10;pOX48jscQAAIAAEgAASaigCoZiDAhQBWFrsUFz5O88W5upar4hg/3NKlaztEFq8ayVZXfObaugr+&#10;qmG5DFadJvQdjpdymL5218a5uNBUVUUbLPkLonOf0BVoGNJsF4sf1BtqP3Yv2rsfasDoyDRZ7lnK&#10;/Oa4ODpbszlyqdiPaAA32yH79WirIoq55mKEZKmIqkWHJ91IBs5cBhDKAAEgAASAABDgSgBsh00l&#10;u5+teuWFl07uwy2Hk6aP7q3rQaior2W2DNq88Pq4maOQ3KtI2nfhn8dMwSmKe8cDFyxEDnaOi4Qn&#10;f17vO3EYHh7y8G7hIxygsjgpJha/rJfHu/aqnZeRIW38qm2B7qhARfS3RzPofeqYkNt07Pryi6jc&#10;H5unDxsy5ev4fPxCxzd9OEBzq5X6imJ8L2aeQ7fOLeGGaNOpmwNS4qXZhVVqZIrchJjLz9akgt4A&#10;ASAABIBACyXQEl6GLRQNNEtNQFlw5ej5CsZlZcOYnhs0/iNiPTT9aur9Wr2yiuK4nV9GpfBs50Yd&#10;E8wf8qJN25fsRyBTX0HybSlKtK0sTDy8D0VmDJ/nPcpOS5PadHh9wtyJSEJVJJ75+76hJWLb11wJ&#10;Z8X72dkyHt8tMPoEcSHNpihLb1+9if5g92a/l1vCDdHGYbLfNFteetTyNd/GJEhSUlKSzwq/WPzx&#10;3tswJ4EAEAACQAAINAOBlvAybIZuwiUaQ0BZ/8/piEPZPJ7zIq+3e+rFHisVcmIz4A7PMWxt0nGg&#10;67iJHkFRp0P+20dl/KMbg907F3X4Nq/f1K2rFgwlFJuNbd/XX0GJcNJ+/ye3ofzq3p17kCZ1nTP3&#10;3V66l23Tvd+bvfGKsh6Wyw2kzHmuz4wNvwvX+fkFC4Tnrh4L8x6sLQ1xDSo5ffIOig6eNHJgZxM4&#10;ySuzEg5HfrV0/jzVMX9ddBFeQ2lBrrSyzly/Rl773p6rj6ydwr+zN9DzPy4jRoxw/e/H4b8b8tw0&#10;odlQFAgAASAABICAMQJcl6ChXKslgBXFBY/C59HQjUk1DNGyRpztFHI5S4htQ6ZwIqpWKwhaURa7&#10;gghxmb790FY8YyKjpyM+FtUSgRsxuxvn5KcKENZybTQ22FhlunCRkY2x8bBrgTAmKbOk1pwYY3lZ&#10;5uVfI8mwl8jDcWkZFzbgIT48vr/pTo31FdnJZw+gyiIPnE3OrjDoqWms6/A7EAACQAAIPPMEeM98&#10;D6GDjSRAJ6axHRV+nQwMweRyhbrSuhzRHFy1mJxphRaC3tF5GuoJy42epU5bw+N77kxnFlcPYvyc&#10;zLquJg9MnnvYF1ejfKfgC2VcRZyiLG4Nce1h3qEHLyShaGSpVFqQk/H3tZhQ3BuSZ+/goBnF7eju&#10;Lzh0+VZJbYP5Y1F/I3ICGQ8tzDStmurMo0FufL6D2wwfnxluDny+yxJReiXXvprfYjgTCAABIAAE&#10;rJUAqENrHbnmanelRDAZFyWq6GCs7NrWpesu5FNBuVhO9Cw8o6BtQGyZaW2ignB1A4Ubbglxh0Li&#10;sPUR3tbKoai+Qk1i6FBCRU4V5ZirdLDq1ChvwgLIny3MZAuq1u8VKUz7eUZIdBIuKjIiCfuenziv&#10;XJqZFBO12suZ7gu+G7Xvhn0XM80x3an0qMOsaJO6i9VnCqfi+R1TynETLiYvT0ER4vwJEalMZmDT&#10;BhBKAwEgAASAwDNKANThMzqwlukWVn/3wCwt05qiPGGDCy6AhvuE/5aamX458mNCXjFlujHSBkZ1&#10;qKjOFAeTaZ+pLfsYa6m+LfQhrHP9pomyTDOl0fWpM+kgnReZVsudmOJG5Gh0cf0MPvKimAC8VXar&#10;4qqoRmG10rRzu4M8CFMjfkwWSCq5X4qy1UrPBrsQ3XXZkFCuYbc1XlFNRuRUvveBbI3VfcIYPEEg&#10;qTJ+NpQAAkAACACBVkkA1GGrHHaOnVZ5HKpNa4rq9L2+jhpLv6TmMVm1oBbQuQzdI1LJtWPkaXdW&#10;4K1ZuYbMUjUZqy1IEn7mQjbBaU1cmUlqiawGZUy8EuFDJFnk8R39xblsrpHMoEjboeMsUaamBx9W&#10;LYnw7IfXOCtaNyekvChVLPB1seO0bYzWRVFTL4Z54tZZHt8jLLHERDsp7p2pa53FHUVVm8dwnApQ&#10;DAgAASAABFoRAVCHrWiwTeyqoippM5HLWscnT1Gd8Wuw2hiGZNIioXl+bFWXQ5yQyrNz9loeGhro&#10;40aGefAdPMOO7lvh5Dg/IiGX9jmUVxffy0g+Hx0epF6rNUctIQ1amn5qE61B+Y6+e9OrTdWX9dKY&#10;ZXhb+aP9wo8nSDJycjNTL/8a5j2MaP+o4LgiJg2HySuyM/JkpoyCpiWV286BurUTtsOpwsx6dYvA&#10;dmjKEEBZIAAEgEBrJADqsDWOOrc+Y/LqvNS46PDgr6P1fPLwBdOLMYejDx+NuWKWIx3ZBEV50jZP&#10;B80glNF+kZfzUPRGfXHewzrK0Efv10wvzhIS0i3wUGqpyRuS1N4Qeg+l63HyDDuXa16kiDw/LmwG&#10;YdDTOczTcAwDgtXmXhEuozeeNrta2u8wKlGK9xT8DrnNfSgFBIAAEGjdBGxQ9xnecfAnINBMBBpk&#10;95LOxMb/ndvmX4OGvzPF7S27F/QyKsoyoj5+e/FhIuEfMjTOXzRvhue4N+06mJGts0GWcWDJB58d&#10;7TozdEPwwokD+XoX49pv5ePCvy+djU/460Yhnua748uvvjli9Nhxo6idkblWw1JOqShJObRx9Sfb&#10;f5c5zAjbsXX5hH4dzGzqk8I4wZxpIdde9Zj2Gu/WiTOZIwJ3//jlh3p5HxvZYjgdCAABIAAEnhkC&#10;oA6fmaF8ljuifJR2NDq9w0CnV197dYAdv12j+or0aGahraNj1/aNqqYZTlaUpcX+UT1s/Dv2ncxU&#10;hlQjsbrC9KSUnIp6rA2//8gxw8wS1s3QYbgEEAACQAAItAgCoA5bxDBAI4AAEAACQAAIAAEg0EII&#10;mLE210JaDs0AAkAACAABIAAEgAAQsDwBUIeWZwo1AgEgAASAABAAAkDAegmAOrTesYOWAwEgAASA&#10;ABAAAkDA8gRAHVqeKdQIBIAAEAACQAAIAAHrJQDq0HrHDloOBIAAEAACQAAIAAHLEwB1aHmmUCMQ&#10;AAJAAAgAASAABKyXAKhD6x07aDkQAAJAAAgAASAABCxPANSh5ZlCjUAACAABIAAEgAAQsF4CoA6t&#10;d+yg5UAACAABIAAEgAAQsDwBUIeWZwo1AgEgAASAABAAAkDAegmAOrTesYOWAwEgAASAABAAAkDA&#10;8gRAHVqeKdQIBIAAEAACQAAIAAHrJQDq0HrHDloOBIAAEAACQAAIAAHLEwB1aHmmUCMQAAJAAAgA&#10;ASAABKyXAKhD6x07aDkQAAJAAAgAASAABCxPANSh5ZlCjUAACAABIAAEgAAQsF4CNkql0npbDy1v&#10;RgKPC2/eltYq23Xp8+rAHh1smK6srLx3Pbtc2aZjT4dB9l3aNWPjnt1LNSgUbdq1Y8T97HZaq2dY&#10;XWVpRW0Dr33nHt35HCZVQ2VWWl5np9ftXmjN1KxycmCFKTFJuQ28Nj2GT363fwer7EOTN1pZ/Ps3&#10;2/Le/j8vt/5dzJrhSoUCa9eurUUbSr0deB17D3nNjvntYNHrQWXNQADUYTNAfjYukX9snvsMUbZ9&#10;cNyNTWNfZHwsKVK2Oo0IzLb3FJ4XL3Di8CJ/NsioelFyZeva3Tce89o4zd74xSS79hboXkN61HtB&#10;qaP/9/57700a1tOCSBvunftefEPBs+kyctaid3ub9ZqxQP84VCFL2fr+iMBLPPeI1N8+G6b95lHK&#10;bp/ceaXLbJ+xds9TVSnzji2cNGMPz3Pdtu+/nNSnfQvuGYfOm1tEISuV5t28UdB99ITBzDcrx5pp&#10;wcateNehE8cO4jOUxWRZCefTy3m8Dr1d3N62f4G5OuoB0s87Ov6Qdz/rGTlTP2C4wWQuVZWydeaI&#10;wFgef8LSHRtXz3LuYeKno7Li8nrv3c8vCV48ZYitieeyt5t+OyyLvf7tpJesY+QaKq58v3z3dYz3&#10;fP/Za9dNesU6Wt2YuWPquch2CAcQ4EAgT+zjgGaXg0AiZystlwiIIj7iPA4VoiKYQq7AuBW1XClF&#10;SdwWH+KYH55UZbl6lcqajMip+A3YLyypzjLdwqRiX/xl6xogvltryaYqqbHizY/Oq290xfKKnFSJ&#10;ace1pIuJmdUKDpeulgjccKo+Yqlu6UqJYDL6he++4YK0jvyxIVs0DRGznS+6W8Ohcmsu8iQz5juB&#10;+tgSEuCLJvVcLzdH9VvAcZEwvbIxc5GeJ9xeLAxjRBKWS8V+eBX2q+Mq2Qfd5AdIEw+fvK5WzgUe&#10;3TvehNCksqZsEyavrZPLS9PF6z0d0CznO/r8mEjPfOq6WKnk1+PJ0hrmdmPSuJXE3cSzc/GLSsiT&#10;ceke3SN5dUmhlPmQCL364U++kNh8lhLSwopaUy7WlBipuhUZkaNxFKNDkyqb4XJWdwmwHXJ76rXS&#10;Usr6rLO7/nhk1+2V4ZP7XPcbi2yHSB3e/sKZ2YhFffojdRi/b7o9B2Y1aRGzF8bZe0wePW7y+2P6&#10;d+JwSuOLKAqPfdZ7xk4ez00gifnCmcnSYeZFlDVXvnptzFf5PC9hpmjBoMavjGGPLq5xGrep0H5d&#10;wq1173ay5MctNVY8P7H0h+l2jTRK0uY907jxHX1/OP793CF8w4tcdOVIeeybbqd9CaXsnz1LfBfu&#10;fei69pfT69262ZCWlYwJ4SdOfP4Wi4XKaCuR4a24pLiovBZDRdt17tGrZ89eXU1ZLlPUVNY935XL&#10;MrjRthgooHxw+pPJ70elG6yD7+D/y5Ud79sZmDulF8NW7MtiqOX5QfO+Dn7xAL4e4BYkXDKyK5Zz&#10;8vNAUeHEIOGikV3rc05uChSVuQV9tWTkS9QvTGNEVEzfdFqPD0XlvYzscoX6yoqb+718wvPtPQRR&#10;X7n30m5Rp95DXm3eNUvlk5RvR7pFvzL93XdmLfli8gD2tQD6PrXM3cQ+nnX/RHl/fPbNwK8/e//V&#10;ur/2hn0ZePBfguTd/kNUD7En0tMh494X3HaYvnZrWOBUJ77OuCvKMs7u2rAi7PAdGX4Zhxmh4ZsC&#10;/uuoW4y5CZSB0Mw5y/zmUBmVzaxV6zRW0zVL5TVX1r42ZkO+3UThxbMLnCAIQxeT1elZaHAzEqC/&#10;ib2j8zAm2yH6mNT8UsyPDSE+IL2EEq0PSNavxgcxfk74jHTfJuFkRrJI11Uf+kgdVlukRnUlZbEB&#10;tqg/9lNFdyzxnVwlEUxA1dkFxVnUxkkYc0g7L/4+Y7MF10mvnDidXspqKlZ3mzbvmfyEt3VZe6nc&#10;CCkG22GDVHJCTB5HDwl8HR19BYeOEv/a7ueE3pRjAiIPU7/j/xefWd1gfKCxGqnkjDD0M09nHQmK&#10;j4Cz52eh+86nsZlkdGqXin14jm4+QYIDSVJOxifjrWMqIS+KQdPNztljto9vQMgWgSBSdPR4bELi&#10;ryHu5LeZs390RrXRBuCtZTzwRQBqnpBGQeof5Jwhx4VaKNAqxtBW+qbTWnowadoYmKjc6TXUVjzM&#10;y0xNijt9VBQpCAnw8XC2C4hlMffV5Yjm4Fz4/uz3CHVpDncT90aylcRqM48udSNG1nGOIO5ebf3D&#10;lGRtCzlWdC1qsQulFZ08wy4wTT9MXnxV6D+aVpTDl8YWcntYFcaFLiJXXXx8ZrgRxksHtxn0XzT/&#10;nzZg85095tJ/XyTKYLAaq57GJj87GE5gNV2zIX0YGzAMr2eqKIcbgsaPohXVwLOitkJTm50A9Xwk&#10;HulM6pD1vaJ957KtRitSw4fjz6imUD/srJpSHWIFMf5D8RfKrOjcxj9uGm4JJyKlMtQ/pgBTohdb&#10;QaYkISlHRi8hlWVcuZpZYuZyjf77DKstyki+VUI1W1F9Y5c3Urr80f7Cq8VGFQb3qSnPv7B2CvFm&#10;sndfe56DeGJQh6YtdxpSwGS768vTTwl8Rxk3IyNnL9E1ozQaMoUT8Q7auQuuVnOaBvXlGckSnSVC&#10;7ki1SlZnivyIpWVH76hUTlevzowjpbQwCMk9NN98BAeJf5+Iy6xqSnVYmxMbKRBsDvFxJZ4Xrj4h&#10;m+mF8tAAD+LjRf3HXyQVXPwQSBaYvBr5XWamSq4mxJ7AhWBokB8laPRExehIJtWCKilLCCEaNlGY&#10;aezjgh5xkyWsIkOkElxMMkv7b4tE6dW5CZGk/nPyFCQyfVnVFV/7ydeRnMv9pgozmB1H5KWphwLd&#10;+DzbWQfu1nOao9rzsSIpFE0WW1fBXwwOHFiueD767Gf5Vauip6sOye8r9JRbEJ37xMwb7tk9DVaW&#10;LfHJ8szWQS3q2fkIIqa+eO37dVsuFRL/PaANr23Xoe5jO1+Y13uGyGj32Vajy88tHTg5vMJ2dGTC&#10;Jf+hGuuLKALuVu7Dh9LKOnmlNL/8ifJRwc3cCoyH1eZdPXLpDn1B81ZFm25lGbVLUXz6C6f3wyv4&#10;Cw6lbHLrLK+tKC4rK867fy/nzk3JFUnHJdE/T+/DvMpHRXyTnWt4XFpYUpTy86cbzsiQcchtQI2E&#10;6LialTLv8JwhMw/JHN395s19b7zb6LcGdDUhDoZeWZ67O2nFq5U3byRdOnLwUHy5X+zdzZO6teUp&#10;q27+Gvbpx4JL+AKUnYt/6I6v54zoQUd+GB1x5gJKRUXqL6s//zTqDxkSnTt+FMx9g21Jiw6aQRU9&#10;Kbi0J/xMNs/ZJ2Tm613QUu/rMz57o/wMHtuqeZRdxefnSz6CVVMH6Kzpdxs6ccwgPsvCkaIs7Zev&#10;Fn36/TW8p3wHj0WffzT+lbu7vrn7zspPP3D9V5sKaUHe7b/jTx7ccYQogota4cGQ8XbsHv00W+TP&#10;dPrLt180TEtZ8c/R7V+t+vpYkeePfxz0G2Zknd1wZQ0VSd/NmBgULzPeSIaKCo8Rt7OWxwXVFxI+&#10;VnDpm/AzFUjGTXu9i5wYl3Jnn8UzX7elfjFtZZlqglJ6bOHQGXsqnOaLzwnJu0N57/CcCTMPZdvO&#10;F6cLp7PFTBF3TEkNulNq5DXF+UWympK72Q/L7/955FK2QU7IpDXt9YH9B79CBP32m+A/fZj+9FDe&#10;3f/BWJ+T+fYhCbe+fteI1wsTOi53CT1VuJQlnL5xtx55RcapzUt+qA8++O0kRjZKReGFDXMWfsfz&#10;P3N4+RuyTK3le/Wl6kv+PJXU67+eA/VdMNp1cxjSv6sBhxNlfdoP7m9+njh0Y9LVlW9rpQdQPk75&#10;bvyIL5JsF4vTw6f3NvxQUipk5SXV9az9b/gn8t3JG+7zkLdOaviUnoY5cU1roK5FWXz6E6f3oyoc&#10;Zh069YOb7ZPaCmlZWSnxvL4tufJbxyWXf55uyCuD27hZaSlQh1Y6cM3TbAOOJoRzoadtaUm1XNUW&#10;6k5GK8tHw6f0VjfRpqMtk98WlvXzlFcXnucNC4g9t32SppsRRwcXDuqw5o+w/+16NO4/I51HuLoO&#10;teuAJAKTOlQ+Lvw79uCPsTaffLN8RDdj/n1Kef5fZ67dKy8oKNd+rCEVm/73H8fOpBAyguEw9KZB&#10;4cluYxb/UWFkaNEq/yFve5v6/GPL3Wf8qH4L8l28ln7s4zFu9IgBXRmEy6Osi/HplQ08eWVBPmp1&#10;XfFfpyIpuaN5QU1B0yDLOhnqv3RzfD6um9w3nDgYOE4VGmzyBHxSkvLrxi++3H4pn+c4P2Jf6GLX&#10;3gZePgbemizfGuScsTfNl1RRELfh/6Z9fRaNF99l8ZZNS2f9x7FruxoqSpo/ynf7D98vJOzbaIb8&#10;dXTLyjV4+5FAXCc6vM6tB8tEoRvPzbFVfuewn/fMPddRE5yWHooTePQ2M5JUWZf1y+L3/Pfe4Tn6&#10;77vw/Qd9TK3HgDrkONy66lDlVYZVXt21cMt5Hv1xyWvb1/V9ZztKsVNxuPypwpQj8we158lv/uQx&#10;xP933qjguOObxvZkux+V9/Z/MMDnJHvb+M4T3+XdOJtSSBTBpX/AAq9Jrq8PsOPgE0pnYJgqunj8&#10;o4EsbaCjlYvPBry58AjPOUC0bW6/xwUlNchlVVlTfK9Ihj5mlkzqz+Za23Bz/+LNF55wxPv8+ODI&#10;jwYTdSlrZI9f4LO7IqMvsTtppb3ecmz7Nxnyb9qhOXXpR4dODU9uRX+65kiFi1/48omvPKfxo+xW&#10;dOiaI3f4HiE/LniTyR5v8GtN5yqqBwHrhweHjsnzk8/8lVuOGxq0Sht/Xlve4ZtDc1tMkWfXLAo9&#10;azSBuqTQfmwzlSkw2bSQQ6wuKYyoXt//j1rF5jm4eaGlFdKnCh3IrUrDm4yLPxm94sOzX3r6IbU8&#10;yrSyXJ0Y6kKsMEzYdq3K+AIWlhs9y/gypAod4RnmFxQqiBCeTq9gXcahvTC1kNs6+6wmen46Lik1&#10;Mx9FSqiGtaG2JDNRHBHkRTsake/AqcJMhqWikrggZ7ax5Dt7LgraGHngzJX0fG03NUxe/vc+2kVJ&#10;MzSY69ySS8I9ZvgGrNkQ4EmsFDJFWTLVpciJ3UauMm4O8MBHBjnR+YQQf9gWm0OMkE4EJRk1OSok&#10;9q6Wzyv6emFrK1aSGOZBDCOKj/npWjEV9axUqgbCUyDRXLvD5NLzaymXPtdlsQ9YRlI1wbiuM2Ll&#10;l9YS0w/3FBTncHD01O+Sqm2oL3vTzfPipRxFtO5HrCInhXs0egbKiKp5sK8bIpl4RH0zHw0nHZCR&#10;1DgkFh+ODBiD/8vWO/QXrTv+hESqtcaruBE5muSG7GpuXuhBQd0pKRk5D0qqq6WXt3mTa6woSuPw&#10;3xouAYpqqbTCsL8ERcM5KK6E7pIq3cFs5K/Idjfp/N1Qkgeud1Fjypnk3Klqu+YcoJ/GHDtsvBjX&#10;+4K4yyn/aKaUBZyxYDnRs0hHBU4H4S3pj57X4cLfMkzwZ+DcHispCLZDTtOldRaiPs3tlomvfOH6&#10;QuHZgP8tPHIf5Sy4sviNtjyb9p276yYnNi1mWWXD0zcBKmRlNe26vWhKmCjjEDWUnwseOPnbCp6T&#10;X0xc1HukOZNxZVlRfG7NfyZvvo18ZcLOxK5yNZJnVpl7evXXR6TPvTxoQI/nVWYFfq/+PfGv+cqr&#10;3y/cconn5CuK3vLBkB4c7BREw2g7BMH2pXIxsXDsEZ4a/fkwg1JUWVd653rCuSM/h+86k919mui8&#10;+CNHvWXUuqzD68N+Q0aUNh1fdhjYo1PHR5KwDb8U8uYKM37wGfyioaBllYGNP2XdmZ/XjXnZmG1V&#10;Yyw0bYBmZWhTFh5bMGjGXmTc0zUecDMws6910iOuFzqtMuIyWCmVdZn7fF3nH0YWXpcNCedWvWur&#10;bxUyMLHZHiQNj5K/newanIR+d1wWc3nzeyYmy1TK0n762Mv/8J1GmXh1bYfKusLMDGmNiU8/zeDi&#10;htKL363Yh6KqaZ8QfE13yEtodmJlGSfYbewsl9QbkCelWbcf8GyZgspVi+zI7L3u0O7lHgNU9zRa&#10;eD23ZuqCYwOWR3y9YPygboyTn17Z0LSiqUbWCBJVL1E5DXufiSDNKK4sTf7hxz/6zVhoPJchdfsY&#10;ykFBNYDFdmhG86hTzLYdenaRNbzAVz9wOTehPv/0pjVH7hOPPpXbSVt+L/uendBcJJ1SCm19RQlb&#10;PnDi/LzmfHWrLWglKhaa2fwEFGWxK/APczxgGV1dJyoFq5Xe0rUpJIsC8Ig6lJDiDIO5QdeuUJsp&#10;9MLvG5SuxaSsWyaQoP3K8RQzKqMGS1SK/G60L2G/4E8LT21ciDD2IHYZ4c/uujmJgyWSqUNPcqMX&#10;4JJwVETqE44+48gTP1dy+oykhJPtybQoS/mDxIi1Gy/kc6pay3hEf/q7rTudU8WxJxoV0G7jCIVu&#10;QKJmBKUqiJIw02oeoWrLj2a7sLILwXh0MxJ5a+OKtbtVFRdEGIb4fjHFDGNDJVlEYQHzxYyhR/QE&#10;s10RW2bcDk1dASuKCx5FvEb4TsEXykwiVZsh8h2On+oUGPNAZQE14T6hiuraDs2LGGC0DOnFLGuE&#10;nWutBxj8h67tkL2LWNHZZcT42nrvvF6uG5iBVd+N20HEdrAHXTElBFVUSH4RoBWAaNyiiaLDr+GP&#10;ubTMPGStJk3XyC34BuchN32AjJxRL41ZRgQk2bn4RsTlGn6qcshfy3Q5rLaCLechW6LDRmU6VNsO&#10;j+ZmR893mRZ8IFlaayxKyDS08qLYYOLRPzEsybQ7z7TrWFtpiFm2thFrvvaSa5Gq553O08T0N4fu&#10;251e8mi6pZcn18NHEQtPWhqLLWYZq03f6UkuNDIvznJHj9XfPTCLSG3jHnbFWMYWpmqpaGXbUeHX&#10;WULpUAhzEf44NjfHrGnqkHvXdUo2cmGIjgHHR8VIugpyfnLMUlSXLZpLDDXybCvSUWK0NwLrm17l&#10;rsD3FUsZZBxj9hajBLH6TOFU0kbMny3M5JzKWxUDjrKcnE1GyVpixEejhRHhQrREeyI24XqW8ah2&#10;eo0+lfxcU63OF+UlHdRIt83xPxmDi1mY6KTEYtUXpcbz8mgBphW8vlyWSyVXbpXja8ooUF281hOp&#10;Ar7j4lN644jJEtYRyWM4LoOaKbaMTguTCmDVd2IFc6hk6Gg+XC5g/5wzs8Empgsg5nNjnvCq6835&#10;WoDHQeO3h4PnusOpRSZ/qRpAWZ8pmoVj47tvSSx/evLepMFu+sKgDpuesZVeoe7v8NHIhOIWmlRB&#10;9MDi6rAyKZTIVG9ykiqOQLEnqRGENYY/THBNw6LCntFGbb9hMwtxvDQqVnNXNJ9Qpq5LY3JNfJBh&#10;NZKtuO2RP1eUzWYKorW1y6YkLsn89BpuFeoQeyAmIeIHp7cdN3VIiW9G02xDVdwqwnSo6XCmjU/l&#10;7sa8KY556hClYSmMXUqYAHn8oaGJnOShOj0QTYnh/x3d/SPOZpYZFQp6p3IURlxuChYmHFNicZVo&#10;VEuwohh/fNro38XkXaneJgSrzU34QbDnhv52MnSD+UtiirnIBTPFFhd2Jpapo70tGVWvqjIzG0z7&#10;lhMe4UYPLzdj+2sZ65ym7bD4mmjpBFWaRp+IS3kWMyKqvudRZFjMAwsm8DLWv5b8O6jDljw6T7lt&#10;eAK8+MRMak8mzaeJvDq/oNTQLcTl0UM7OzeVOlStAKoELsnTQL5DDfuN61YJy2ZUXEeF/h7l8aes&#10;NWlNlhapKJ0HW+ADnYvYfG1NP3WnC2LOiYXbyMTAtD5ASW69/IIEwpjk7AoD++yVSkRU6AirWUkv&#10;poTdALVNJCnVZluTKZyt5XHJnxwsvlVNJ2Y3IIh0f9K2XmA5ImLHQ7RHwi29NSp6O0RDewyq/PS5&#10;raJynTFYTdJGPFsm3rRA46vSWGW6cJHGrnkoZfenIVuodU8xke55iSe9F5ChScgWdkD3jpuGM2gh&#10;MqwO9fwBaNkx14Nsv0k6ldb3TAxx69r2j/E1ZRSnIr5BGBEZD1MlPpcnHtd50OhyiursmJCpK8S5&#10;BnbfNLPBxtKea7ednDkWsR1S+dhL04+udqceCnxH722XLZMlVPN7nmMe1kaPUouvANRhix+iltJA&#10;6mli67FoOR4kq+nJp99ELo+eJlaHVZdDSMcyXdc9g9mw1fabxpsPMfmDmKVkG0wRiLTBzPAeBgZ2&#10;H+YwY7CaguPLuex1aPAlatlgRt0oeNo10N7BQWU/RCiH+wqP755rQgQizl/r/aRaNGTaXxW7F+3d&#10;Dz+FNUkywkubvZlVi6nCQmO8VL4QVAp09qHUlIb8CQG7L2QwryDXV2T+JvAmNoTge0emM24OxLay&#10;TK/nNrk6ZLX4mmXhlqWG47tv0w7T+gzRmvLRYDz2fNhiPM/8s6cOUY+IHZkNPQm4PKIZzn96tkPV&#10;NuuE9qVSB6AlhcbuJK7upDw3ZimZmB0EIk4F1CGHVykUkVflpYpD3DSTOKB1t2J8QwKum7Lrew41&#10;qTqsfyBeTGgKuwmRN7TNX4b3SqFXddGpnMyHDbXStLjo8OBFKiuNym6FLCI+Ph6UMYhH2b2MTiba&#10;5Gnk6marQ5Sk5oZ47XSVvOI7T1uy9gfRqbgkSUYONZq5malXzh7YttSDdPRhe1Y2qTqsTo/0xpW1&#10;60rBasIDYUZoZLAboXLojQ2wmsJ81YIp2RjXkATVvmhYfV7q1Tx933zVBJgfnadnGaX2QuShzJT0&#10;pjSsHz8sNq1GqEMltXciPnENbJ+oIQ35boHRGfoLo1ptxqqSBRPwbwGD1milkimjDV6REQsQ1d9G&#10;2A5Vu7PoxqQcEfgQDx2TbIdU8qZ+oUkGInSQEfH88UT2rXpMHUQzxZbRx4FlCnDT99STy+BizlPz&#10;O9RuFVZ9I1q1ymzStzf1vP5YPycRSuz1sc8U2hhv7x4szjQvM5Rlxuzp1wLq8OmPQcttAS4KkfIJ&#10;8tJM7uUw0V9w6HJGUS3KsCb2U0khY/+h/3xvSnVY85fAlRCHKF//Ax0FYGwnvfoM4VTCesQUsqD9&#10;1q3MiMZ3o+J8GH/i0IZD9i2wqBaYpw4V1RnR1FatVKMNvXex2nux1K535ubhMzMqReUG1G+aSHIV&#10;38+XWEOvThP6jpoQnoJ88rDqrNOhMxzULwbatu17OJdcLpTniP2dcW/F2DvaG8oZyEfIwekQ1ayy&#10;8DELIrp+u1VxVaYGV6rsmmgLj7CkOibDlqY0dN9wgdPKmqIsbg2h9A2a/J+aOjR6A5mkDi0i1EyN&#10;mTPjoiiwrKTCYp5zBl8jFleHaOcS1hAijR/IOCcLrixr9lJecJkKweG4aaT+08/IxOO7rxZnGvn0&#10;armv70a3jGV3KaN3KxR49glgjxK+GfnmuJkBW45Qmw3gfXbw3/j9FzPHDO7Z6GSETUdQLo3dszEJ&#10;paTjO/3fDDcTU8fx2g8cP2ssIfkSfzrwR6GSrZ2Pc35dNW0m2msO7cGwLDz6d0lmrpTKvUxv85p0&#10;QSwUBPm404a6ioIija1lGCqu+vuXXXtQw+28Fk971YR98TixbJBlHFgy7ePtlyocPDedPrSSlMAG&#10;DpsO/SaFRB3CV1tSor4UJT1CG0A0yyG/Ex3y1SHEwWnuEo+B6oyC/Nd9Nu750WcY2vnLpkPHDvWP&#10;i2Rnv572xe4M9d40FXu/WS++K1dWpQvXfhyVwius49koFcytrpcrdEa3XHLuPL6xhu3od4d2Zemq&#10;sv7WlcOJ+JY2tu+93t9AosjC8kp8ywz1gZXm5cq09//TvYZNpyGu08mF9PupN3P1NtFQVmXsCfxg&#10;4S60qaJ2akOFrPThw8o6ltnattsId0/cCnfjr6xyM4ewKHrd/HlMx/yA7y+aWSd1mtGVZZOq79Sj&#10;L77j2uOSqscmnWdqYWVd5cPCwsLiyjrz7ovyxE2TbTu27TxpJ9oL2dSLGy6vlJ5c8cnOK/k1VL22&#10;rsG6OcbOCDyI9GMBomSdn4LJD2uDx+Pyh1zU4cPyJhyCdv8as+LH48JPp679cdtC1j056W6gr8Wj&#10;n+NPv3yeg+fS8OgLEpSJiF7RwmPn0YJJUhzxvHZzoL74ZQUlleqtwIwxefZ+b7S+hAqeXQLkKhva&#10;om3NztOSS7vxhF6a34GEBmqKlWWsIvXgntPZZqTHw8dCvfMEc2YQY7ZDVAMV82hod3asLHYp/rq1&#10;dQk+nWvEAIA2Nbl1+dDm+bM2Grb00IZDht3rsdqyexkpSXGniTQlVyUZN86GEAHZnGN6sOLfV+Ib&#10;clB7aXD26FJF6mgu2nKe82bZDummOvlGI53HbiWtz4qej4J8h80SptVUp0QQbzv84E9cEjibSFDB&#10;GA+k2qRHt0eqcbf1j9HNc6PqMWmSxA9Wz1S601MjMzQjj6tTwz2QNeJoeqkhhzBVPDV/iuBapQ5o&#10;rPxKGOFxpbFvTV2x5GAw5QNg5+y1RnglV2NDHboCqlqmLY5U1zBsOzT28rMPjmM3s2gu1DbUlt9P&#10;v3LmUMJ9Bb0fSYAogXFDFiqDqmkry3QiVRNyherPZwO2Q+S2eDoiyJuO98FHw8FtMiEpTMl3SEe+&#10;G3Ih4HyfaRekvVMMJTQww9hJWOTpBKbGpoPG701kOyT7jCnkCg7ZQVUO5S6rTxvJBKnEwzEvH9oy&#10;f/46k6IJzRyslnsarCy33LF5+i3DpBeFx9OpqFW2p0mdNPFHX88gbecnLo+eh7EBhLO8rr6RF8et&#10;dcF1qOGgQhY8WNk1AZk2ji2rsHF1qERp9hZPRu/ZOHwBnfFCtMLg+4ulJuarYRtXrDhhrTvecJ3V&#10;cKwyM0bg68Kyc5d7WGxmMUsjNa9EvTD4nj+mEs40nNWhUkkJC/upojscHsPa3TNLHSqViur0fYs/&#10;PZyNbwloYA0dq8+5fEJSWFOcHEWmg+a5LAlZgk8eVmlINI9yLtSZIVWp4dOImTM6JEEneprulGYs&#10;iNOaOJZk14qMSMJTUjsnTk1i6FCy+sgMQzlSZDlXLlxJv1/O/MmB/DniBQvW01mvsZrUCCLJBxIo&#10;M+gI3+Hzo7P0EkDfEU1FspK7OsSTq6ekFeD1aGYlzE2M9CZcs1A0wLV79LfhnUThZy58FDCUwhIF&#10;XJ8XPZ+Y22NmTKc2fsQ1A9cVT5NWllWprBiSWXJ+qNKh67rKRlGeuIWOmWUSSPi3tPBcmtT4LUnd&#10;GmbdVoa6ofbKmCpERkm2g8sjmuFc9RaX+tkHQteGhJJ7nmof9N6XnOFrFDTzAaJ3KWpXWEdf5gz2&#10;5jTtmT8H1OEzP8SW6iDj00T1JNKx03B59LC99eukFzaochY4uC8WHEKLtgVcHXSwomtR5C4IbCmF&#10;OahDZUNdreEtSkx1WucwCtV/heO5eXUMh9WZIj/ibYxe/z5BxMN3C5F+RsPdEV/ajhAnGso+Q0mT&#10;yQIJZY4yQR3qprrk0BdVEfMf7pgcrfvih0EPS0yWlxDlp5bOboJrudTngYFgRlViS75HWGIJIXk1&#10;Zh1bPJBWBhmDjpi0+tRIW1ibG+1HLNg1PhZekz/5iUX7XWGy3Niv8XtHf/LLEkJwm+OwgNiHrONH&#10;W/KW7NhH2caminI0Pwi00ysS9stajSAnNA8DRakV6vprpekJZw7sWK9OrEMJKr6Du9+mC7kNFRIR&#10;LiRCAzwI5wtqK+3VPs44KluPgM2UzGDMsM0+D2nXYXN2BqdqZbnBG7JE0/oRBvidiblVxHehvLr4&#10;XvqVg8FaQXtot5LtBnNMqr7PDGS8N+VGU5VVzW32rxeiLJdHtE4DagrvPaRVb21ObCQxOIckePpo&#10;ZE89JfB1n7D2PFOgD4oyPh+1M549Boi9p+Y/QLTrZLOLm8W4lZwE6rCVDHTju8n2NEFmnr2+5Fb3&#10;tj7C22TKDC6PHgNrN4rqzOPENgbGD6ZVC/xhtPNwGks+YS7q0Cgule2Qjp81egaXAvKyzLjfkqTq&#10;D356rVPf7Zqmp0nIYWqQMC6TKUMhtb3HMIGEDnRgUIfy0nTxlvUxervDUZ/dBs1ObL2zwMOdTR2i&#10;aPFrh6ngaxRV/cOWGei1TXiwUSvOBhJoayS2dPQO2X1QtP1TOrrIeXEMsXOk1oHJi/+ODp5MK3Jj&#10;CS+wnOhZhNyx9YvGc85p3COcAuG5zBWiDIVX07RGGon5TiGXNbaDVEXis0WlIEthXurxtW5aN5yd&#10;86zdqVTWTzzU/aiaAK3ynMeMwVdUkdpbLDillz6QkqSqSh3d/UJ3i+NT80hdpTp0hpjL08MwIkXV&#10;tW1k3mTjS/nMNdFPCZ19PindP0eUox0PTdnX7dwC1gZRq/y4FvcOO5mut48fdUEsV+xLfPc5rThu&#10;bK2T84RQVCVtJpKykF4ZBg6TIRN+L0j1CsT4PiXaQ6b+cLKfIEjWdgmql15YR9xcxu4axsZa4AFC&#10;1Es/xGZFa33vcAbbGguCOmyNo25Wnw08TeTFl8Nwi4XjxztTS4k3K5dHj7GoQFwqCdfguRUNHab7&#10;tFhEHSqVVD7Fps2tz27ho9N2hJzJlJyOCppKB74wBzvr57DVq7nymmAKjtoxQDuJbt2DmEBCp3uE&#10;pzJmyzM4myzwcNdXh0gXSsSCBfTMGO4blVwsz9XcSQ/Do5vJtebhLHsqVN8W+uh53+uPJiavQNMw&#10;2IN2VOf2klPFCKO1XDcvesUXJdxZFsue4NyM25LKzqg2CaM6qC8BjYhprFoS4YmkM2NGm4bqDHGo&#10;30StBJL8UT4b9qncKrDaAol4ozf+BYhsZj+d3U2sEfdbuiOKzMVt7xZ0Mod5JRWfpXjKpNBd4oup&#10;edUscqX273B35DjBtmknroJl1Yzx2waQqYzuuFTyWLo9Oi71Xrnx9V66RpbAdkrv6qpD2mPYyS/m&#10;gQYuQp66hFzQ2cibuobGJEHJVJaEbKF3cDa28fQZiZRlf83atEhioPkTImhZz4aIyyNa41yV3wtv&#10;Qsjpu9VoSqkyCZCl5HmxeMIpJ8+1Mdkk5tr81OT0nOJqufpmNH1nUQs8QMj2lSaEEO4ejdyL3Iyb&#10;1GpPAXVotUPX3A03/DRBmVIiD6vzrnF59NCePTpf57r9QkaNjOS4GLR1LOM2G6b7tNAuUFz35GUD&#10;XZMdvZhc83X03ng08baU7eXXiJFSpIYTGmeW9sa7mDz3sC8ubVQLhSjpcZwwaKqj5850pjcg9YxV&#10;e7zV5Yjm4BWrNQRWjza5J2zAfLdlu89dx3Mf5lyP3UEs06NX96wDd3EvQBMPCzzc9dWhapdC1NQV&#10;IslDQnSQU04d/aohEPkOU6MYXpbqjBjk5wd6sR3XzHCGlVw7sMFX6+uEP2Gp6Foxl4221MErZOW4&#10;nvKMkGjn1jERJkNxasNo/oTNl4toaxZlJiFzfSuqcy6E+xCTiCUbtmrbaMoEeOgyaX7GA6HwhFbL&#10;aGVM5mOqo/JY4Z9lqs1a0JpyMPLSLdH1lVSUZ2TkG8SlzpqkXg3Xe3rgfhH2zl6BEQmmaGtMP+EU&#10;uQnQBoHgu0jRyaQ8A1uJqBxztUOLqI2/NVeW0bdKIuX2qsrEiZJRU1lF2byfibHECi+vIz7JTDvY&#10;QrzpFKE897UJxcbuVS6PaNWEU9ti6ZSZDBZ9rOLWFc3tj6nFXDyrqOr7xOSdRS3wACF7oX6+8Rxn&#10;hx1NzGyK53Xjb+iWVAOow5Y0Gi26LSY9TbgUNpB2rklAqCORqWcxtz15DbRFd5dbRzev+QEhmxhU&#10;rEhSYV6faAulg2eI6EJSamZuHsq7EPtTgBsRn6vjWoTVVqCcJowHVQ8ys13Jlkpzr4v88U1cdF5d&#10;tA1Y711lsv8W9iBh51acwwY/asWWc2y1XvOZVpbRLoWzp/jtiMtRp6vVVYf4C6H6lhhfDDXgI1hf&#10;kZ0cexwZa05f1I8k0HI0RJvzouuZEEePrh6jMnA6TA2OTmXft828yUG89Gi7IN9lwZZD55PxjOYS&#10;IZ5ewNbZJzhEZRQ0sEs1vio63GNpxPFrudUaSk57k+vZYTFoD0N0QR2HPBSUtlPt9+kw0W/trjhD&#10;G7jRPUXeejk3EsQR6ozrYVfKKUVDp670EV7PQ98oD+7GrCSs11omUm7IGmrzkqK3qMzMGjPbWDZK&#10;+sNMZ7ttrDbzAOVIo3ubDPcVZWjpTeQGGn8WmbUNNRWrykk4HB6szqLCQSgyPriw2vSdnsTHnePi&#10;U1Jtkhzq1C+icldAgVBng/F0B5ofGPRd6bQs+kYuU+KKguy4TUSQHVkP+qAV+5MOSCY5V1hMHaJB&#10;0PRoxzuDArl8A5DJVv8w0c+V21y0ulKgDq1uyJ5Wg7kIPtS24gSBvw+9lGZw2VdREreV0FLNdStS&#10;3/2q5+Dk8FT27TA4YjYcUExdij88PNVQlKqha9XmigM09tLVeIjzp6y7XGjMQqCqWrVArFGD7iIy&#10;Kkx4l/ur1xn5zrPWCOM1RBhHLtTCt+pifL+YYo6n6hZj9DvEau/fK6RSTTdUZ8aLj/4YgL/A9F6c&#10;aICSb1dwxqR7cVwgLp6AfK0kBdxXJTUqQRmPi6TSQioPppkEDJ+GXt5/RPqNZjdBGdW18gppCYMZ&#10;jUgCwnfx3bDvooYzq364Bm4nO6XSwbYBMcgtjf3A8k4s1syuT3zleIZd0AhZKEsIITc00z7Mz1CD&#10;vCqlmUmxh4XhoUH+xMNJxy+TqbkVkmhhdExccoZUx4EZeUWfFviO0gSOpLmAUs+NGGP0dVfIJYtg&#10;EVOIHp3qmXJ1JZvRmN2MNNUhOcE0jd/04oNR4aleGkKPoPULDDhiMpKzpDpEF2AYO4YeNOJ53Yjh&#10;b3GngjpscUPSUhvEUR1qRkugjS6yTN0soim7ryiXHKK/EyOExyXmxNAxtQ+rLc5MihFuX6sTS0w/&#10;dwwGihrvcF1x6okITesC8lIK2HbKcNo8hmqRmWdXgDu5GI7ybuy9wrDLHHUa9Z4qrDBLEuEqk8pg&#10;QlzMwf2zqGukQ6oZh9FdYTT2F7FggiEzWvoUT5FX5UrOCAXBfiofR7SG6huwdsfhOC7ZVZhbjtVV&#10;lGlaE4lSbNH6+JaS5/aFLV53jjVVJHmVumuCYbSyInOpai5H4iWY7HOOc7YmPjR3CjXFwCDdL83J&#10;+FuC7z9p9m1i2YYhmf636LvfNIKqaqQZKYyJJDn88ZZWVh4UsnY+8Z6GbwlWfGmj0cBB/ujFR++w&#10;Z9Xh0H1FhmiRD36ExpVwKM6pCFZbgj+vtxG5HxgyhdkGxKq24+RU4TNayAb1y6j6hwJAgMd7lHUx&#10;Pr2yoW1f1/ed7dj32MFkWQnn09F+DG2esx3g7DrUrgPsx2Op6aNUyMpLZG1te3VtxEY1aFONKl7X&#10;bvx2NpZqVhPXU1+YciEpt47XdejEsYMYLWTK0rSzCdl1vLZ8B9exw3oa2L6kiZvaGqpvKL343Yp9&#10;6bznxwdHfjRYvY8N974/yoq/WtS5W5cuL/ftY9eV5fmANiJBJjL65dS2o213tpLcLwwlLU0Aq6ss&#10;RYZMlmph1CzNu3nrA3XYvLzhakAACAABIAAEgAAQaNkEwK7TsscHWgcEgAAQAAJAAAgAgeYlAOqw&#10;eXnD1YAAEAACQAAIAAEg0LIJgDps2eMDrQMCQAAIAAEgAASAQPMSAHXYvLzhakAACAABIAAEgAAQ&#10;aNkEQB227PGB1gEBIAAEgAAQAAJAoHkJgDpsXt5wNSAABIAAEAACQAAItGwCoA5b9vhA64AAEAAC&#10;QAAIAAEg0LwEQB02L2+4GhAAAkAACAABIAAEWjYBUIcte3ygdUAACAABIAAEgAAQaF4CoA6blzdc&#10;DQgAASAABIAAEAACLZsAqMOWPT7QOiAABIAAEAACQAAINC8BUIfNyxuuBgSAABAAAkAACACBlk0A&#10;1GHLHh9oHRAAAkAACAABIAAEmpcAqMPm5Q1XAwJAAAgAASAABIBAyyYA6rBljw+0DggAASAABIAA&#10;EAACzUsA1GHz8oarAQEgAASAABAAAkCgZRMAddiyxwdaBwSAABAAAkAACACB5iUA6rB5ecPVgAAQ&#10;AAJAAAgAASDQsgmAOmzZ4wOtAwJAAAgAASAABIBA8xIAddi8vK3xaoqaSpnCGhsObQYCQAAIAAEg&#10;AATMIADq0AxoreyUknMBnQe7zwveejC5UKFsZZ2H7gIBIAAEgAAQaHUEQB22uiE3tcNYdeVD3p1L&#10;ov2/Fbbp3NaGw+nyiptXUwqfcCgJRYAAEAACQAAIAIEWRwDUYYsbkpbWIKy6PBtvk8O40a/yjYlD&#10;ZcU/R9bNdBnytpu/ME3W0NL6Au0BAkAACAABIAAEjBIAdWgUERQgCbR7vn1boyxs+B2x/HtITcpO&#10;Bc8MOSuFlWijyKAAEAACQAAIAIEWRgDUYQsbkBbXHEVJ7l3CdvjqgN4djLeuveOH325b62KL9OHt&#10;7es3nLoP8SzGoUEJIAAEgAAQAAItiQCow5Y0Gs9EW2xsR6+IWOmK9yUlauX3sYXyZ6Jb0AkgAASA&#10;ABAAAq2FAKjD1jLSje2nLb/T88a8DqlrtO0y0jc0eBT+rzu7AsMTyiHQubH04XwgAASAABAAAs1H&#10;ANRh87G27it1e7l7F+N+h1QfbXq8u2DhVD76l+z2jz+fuPPYuvsOrQcCQAAIAAEg0JoIgDpsTaPd&#10;fH21ae/438UfD8cvKDu17UgayMPmYw9XAgJAAAgAASDQOAKgDhvHD85mI2DT611vr6GEPEz/8fiV&#10;cshuA3MFCAABIAAEgIB1EAB1aB3jZIWttHnhrSmLRqHgZR6v8OyJxIfgfGiFgwhNBgJAAAgAgdZI&#10;ANRhaxz1ZurzcwPe+WAEca30k1cyq5vpqnAZIAAEgAAQAAJAoFEEQB02Cl8rOvlxedVjzMT+dnYa&#10;OcqeOKfw1+SbT8B6aCI/KA4EgAAQAAJA4GkQAHX4NKhb4zULyytrtNQhVpqXa2SvPJtOQ1ynE2vL&#10;vPupN3Nh52VrHHhoMxAAAkAACLQ6AqAOW92Qm9jhdj36DnTAz3lYXFGvca7sxi+fDPVcK84oM7Qb&#10;Ste+b7jY4WfxZeWPQB2ayB6KAwEgAASAABB4GgRAHT4N6lZ1TZuOfELfFdx7qJGX5vGN07suy+I3&#10;/s//SJaBcOQ29u4h+6+k3y8vOf3FiBf1+q1UVGYnx/4StXVb1MGzyTkVsO2eVU0NaCwQAAJAAAg8&#10;mwRAHT6b42rBXrV9ub8zvjqc+VuSKqt1XV7Mvm/TZTye0/xl/33NUJLsTv1Hjxs9pK9tB/2ZpqzL&#10;Ohb4gbvrZ7su3vj74u4A12GeS/b/IwPvRAsOHlQFBIAAEAACQMB0AqAOTWfW2s6wHeQ6Ga0ty9K/&#10;3ReTV8fjNcgyDq8LOViBOLh+/Olke4776+lik9/6JSj4TL/1qdfO/7pv/6+/J6WGvxb3ybqf/3nU&#10;2gBDf4EAEAACQAAItCgCNkol2Gpa1Ii0wMY0lF9c/8640NuoaQ5uXq6dck6cSUF2Q57rstij307q&#10;bZ46bLgZ5Tby6v+lRX40oAPVZ2XesYUeXw/ec/WLEc+3QAzQJCAABIAAEAACrYMA2A5bxzg3qpdt&#10;u41ZEObvjNeRfenIAVIa9vOM+P7riWZKQ3S+slZW2GvI4D60NER/sunWd3D3tBt55Y1qLZwMBIAA&#10;EAACQAAINIoAqMNG4WstJ7fr/4HgQIxggQuf6LHD1ODoE3sXv8U3z2xI1IEHuxRdT8vRiHRRlufe&#10;LB32ep9urQUr9BMIAAEgAASAQEskACvLLXFUWmqbsLrK0oparH3n7t357RrbSPnNn708v7ENEm2c&#10;O9LuBRtFWZpolVdAyWd/7Pt8WJfGVg7nAwEgAASAABAAAuYSAHVoLjk4r7EElIrCCxvmLPz6Wk+P&#10;aa/ybsWfyRy6dPd3Gz4c2hiTZGMbBecDASAABIAAEGj1BEAdtvop8FQBKOsKbyT9fbfiCa9N574j&#10;33kLGRGfanvg4kAACAABIAAEgACoQ5gDQAAIAAEgAASAABAAAmoCEJUCswEIAAEgAASAABAAAkAA&#10;1CHMASAABIAAEAACQAAIAAEmAmA7hHkBBIAAEAACQAAIAAEgALZDmANAAAgAASAABIAAEAACYDuE&#10;OQAEgAAQAAJAAAgAASBgmACsLMMMAQJAAAgAASAABIAAEICVZZgDQAAIAAEgAASAABAAArCyDHMA&#10;CAABIAAEgAAQAAJAAFaWYQ4AASAABIAAEAACQAAIcCUAfodcSUE5IAAEgAAQAAJAAAi0BgKgDlvD&#10;KEMfgQAQAAJAAAgAASDAlQCoQ66koBwQAAJAAAgAASAABFoDAVCHrWGUoY9AAAgAASAABIAAEOBK&#10;ANQhV1JQDggAASAABIAAEAACrYEAqMPWMMrQRyAABIAAEAACQAAIcCUA6pArKSgHBIAAEAACQAAI&#10;AIHWQADUYWsYZegjEAACQAAIAAEgAAS4EgB1yJUUlAMCQAAIAAEgAASAQGsgAOqwNYwy9BEIAAEg&#10;AASAABAAAlwJgDrkSgrKAQEgAASAABAAAkCgNRAAddgaRhn6CASAABAAAkAACAABrgRAHXIlBeWA&#10;ABAAAkAACAABINAaCIA6bA2jDH0EAkAACAABIAAEgABXAqAOuZKCckAACAABIAAEgAAQaA0EQB22&#10;hlGGPgIBIAAEgAAQAAJAgCsBUIdcSUE5IAAEgAAQAAJAAAi0BgKgDlvDKEMfgQAQAAJAAAgAASDA&#10;lQCoQ66koBwQAAJAAAgAASAABFoDAVCHrWGUoY9AAAgAASAABIAAEOBKANQhV1JQDggAASAABIAA&#10;EAACrYEAqMPWMMrQRyAABIAAEAACQAAIcCagbOZDKvbRapufWCpXKuVSsZ/Wn33EUrxheWIfB42/&#10;O/iI84j2svzdtMpNvChz5UqlaReFHpk0AWCMGHHBrIP7CO4jU14Z8PSGNyyjljDt9W2h91Eziy5z&#10;Lwe2Q846GgoCASAABIAAEAACQKAVELBBsrJZu6mQlZZUy9WXfK5zj278djyFrLykul795/ade3Qn&#10;/lxaWi1XtdCmfefu+J/Z/m5a5UrTLspcuQ3eFugRjBHXKQ2zjvF+gfsInnUmPUjhPoL7yGo1Q7NK&#10;LvMv1uzq0PymwplAAAgAASAABIAAEAACTU4AVpabHDFcAAgAASAABIAAEAACVkQA1KEVDRY0FQgA&#10;ASAABIAAEAACTU4A1GGTI4YLAAEgAASAABAAAkDAigiAOrSiwYKmAgEgAASAABAAAkCgyQmAOmxy&#10;xHABIAAEgAAQAAJAAAhYEQFQh1Y0WNBUIAAEgAAQAAJAAAg0OQFQh02OGC4ABIAAEAACQAAIAAEr&#10;IgDq0IoGC5oKBIAAEAACQAAIAIEmJwDqsMkRwwWAABAAAkAACAABIGBFBEAdWtFgQVOBABAAAkAA&#10;CAABINDkBEAdNjliuIC1EVAqSvMKZA3W1mxoLxAAAkAACAAByxAAdfj/7F0HWFNXGw6OVmvainUU&#10;K4oiSh11IFVcBSeWilZ+iquIq0CrBQfgQq2ArQarYBVsjSNqBTUusKIyFC1gBQUFFRSUYZANEgRJ&#10;SP5zV8i4N7kZQNBznv95/krOPeM96z3f+YZucISltHIExMLCxPO3XggZYkHO2Z+/Hj9p2d74wjet&#10;vFOw+RABiICuEBC9qasXa1VYXX7KraSUh88r6rQrR6tGaPVxg1DYWpuuVb/Rj4WVz9JSQEp7XqkE&#10;hbrCh0imlPv5/NYOFWSH2k8aWELrR+D1vf2LnL6dMHP5oQdvjMfM/W4iI3yV3QJWTAsRRHFd+fOM&#10;f6NO7Nuyyv9szmtZfMuTQgOCw2PvF77WfPcR11UWPnuYcvPK2WOh23efzZKuor4w5Z+zIEXezm+1&#10;p1jrn5HvUA/AZHxZCFIZv8moB7KgHt7PKtXmvlf+7xbbSYt8Ao/d0nBdiJ5f2/Cd1aifQv7FthVx&#10;g7CBYgkLC8+6GRgYdJl/IltAf5XzUwJtwFcGn/9y85WoKSZQQyZ75mS3gEP/pJVog2RTNK0ZyqzL&#10;5nqOAmlzbLGS2ioSdyCZPCNeNBg0Q6OasgoDsZj+5GvKhsCyIQIticCbwviQVct8w5+YubCP7F3c&#10;J/ew17dL/yqcujvuzMpRH7Vt0qaB07GooqKc9/JlYd7z7If3E+Mjw69nE1Uy7ffdOuE6jIm3QVx+&#10;ZfUQ2z2Fw1zDzuxx6t9Becv4WbFX0ytBHkFlQX55vfhVwcPcspKM85dS+I0fMs19zv/76+Qu+GYG&#10;zpiZo7yuM5zC8k46GavY4cpSjh2LKxJqjk+7oQ4rp/dtWoA1b9078CUQB7Vp164pDjJhXR2jQ4d2&#10;qjEsPLuopwOHYWjpfyl2oxVT9Qcqc4jqKktKigufP8t5/iwz/W5SzMmLYMYbOv0Vf3DxEGIpqSxF&#10;JkPNzc2fT/TLN7JhcbmeYwzVR0yUdWjGwKVXDZ389zl+/j4AvL4g/hrP8gcPB0ujDnJiGsAOV/R0&#10;OGDKSn681oIGglhLiZXrzOUdnWOkXvfo5AatWjnAIZRvvpp7xW9O7w/ofPMW5aEHLz6ZrVnJEWst&#10;dDGXWw5ByA5bDvtWVrOInxV/Nb2cbqvb9rGaaWHUmmTTDfyM4yu/XXGm17a4ix6jOvBi/FbuEC8N&#10;9Z7RT7PjhC5Sr1IC/zfK65pCdiML+zl2tmOthnw+cOjQvp2xM4KfEbpsjHs433xdRORKiw8kh7qo&#10;mlf54bBBRnKH1pukAHOrTc/JmmJq7TjOvO+A/n179+n+XifT6dOGdcY4Gr1NEC8y/+wiGweOhMrS&#10;7XNjPjUPQCBxEfLLS0qKeOW1SCHtPuzeo3u3Hp07aEBvhPzSkmoBg2HQ0VCzAtTvrf590ZAWPHp5&#10;zFg729E2tg4T+mqCI0Wn3iQHjp4T1stm/Li5Hmtt+7anHqFXsT7mk3cWmjpz447OMVaFERi20mpC&#10;oiasLikGYyioKuRV1FTy8stKCh5mP30QdymlkKwcQ8t1py5tn9JN7dkirk/7w2b4zwkMR3YmZ8kA&#10;FZcysqprHoY6D3Y/K/8Tc/b2qwfWWXWXbZF+ssPSWB/byTtTjH3jH22b0EnVOCn7XVhTWfd+ZyZt&#10;3qtNXTr7lt7G+BaxQwaQHcIEEaCBgIDHdVVjoYFTX0CjVP3KIii6eeZU/OMSgQhpl6CuFvsP+kmY&#10;E7WbhabD8bx6et+J+PFbkCMR0DUXD99NzhYIymM3x5cp1C2qf3p8niHVIDDNXP68U1wnU6moLOPK&#10;Oe65qPg7yXiKYtkhdSkZnepkljVSB5BAqO5AHtfZFOQ1tPPYgfW7Me3wdbZCyiH7jcUifqU7Txpq&#10;eSmR7ICV9iT3cabF7JX+R6+k8WrVGi4e1xnF0nB+WG6D6q7qbw5NZh3Rm+IIV0TAAURit6vVQk8V&#10;HKIcziwEXTMXbq6KggXJLGQSAXaYp6pU8HtJjDe6RGgmbFmxQjgXY5IycniFFepNErxB1alByLph&#10;TGNnNk4VkaC6lJeXmXon/moyT8UMqvmPZQWWrqVr0Ekuko76O5oxGEBsH624zsHWg222dBcH0Uh1&#10;Vi4NpOWy1N1hDQNzxcI7pkT9j2W/QJaembWzN+t4Ik/dPVbbujX+nt7GiO8qQHZYrXFNevIhZId6&#10;MhD634zWxQ6JlUzzCJHJZmyz+arqPauBl3we2ebPXUkrlmxw+DnHQJ5l6Z+14JCRnFnUm4uoOjnY&#10;3gRpKTjwnKWTg7Up+oRh6RdfLpSaSTW8jBSCFcqyQ2MPTpLcLykZvBr0W3qbIF4Nzg7JjjFiwpAf&#10;ccp/lV4OIkH5g4usJZaqX2mMrT05yXL8WMnCItihmmdwiy5VHc46tB/C1KARyNTRxZEvey/B7zyI&#10;sK1WBWQNj9jTwEMoTXYIZo6b/FxgWtgtBCvCzdt/vbMFcn8y9jiRllOgNhUU1VYU8oiUm5mKrZHb&#10;8ZdDPSxBsUxz5027WTv9vd2cnYlFh24dTNeIYmWdrH/BdUe+n8XOrEf2BVFZtI85k8Gcz87EFp1c&#10;0kd2CJQOpyF3KY+IIoEYAJWfmRx7O4fg2qKKRzcTM0tqaV2z8KLUuJPUl2ckJfNkr77NvRBJNkbJ&#10;fk/vnHHl8lqTyASyw+aeYq22PvSiTD+pvTHrFhht2CGQpKyPqVK1zUk2Bnt2piI7pCV4I+syFTsU&#10;5EZ4oqI45owtNwqlmKdIkMt1MwPHpdWqqBeyjBSnbvR2LsnZrFfssL489aibJaFDZWrvGRR2jes3&#10;1XIJi3s7m1eQk5Ecf/lEkLeTRKLItPGLpnmKtEZ2qONZJyyLWoMKo2eFZMjSlFpeRnJCTMQ5Lvck&#10;OwgIhH/19ViC3khkWBG1gLkuh7MAKdh4Szxf5T1JyR2DZI1IKBzZHqNeUfKli56FOaEXMHXT+JAM&#10;6XuZbLmi8uubEXJpszm+GMWiMpllC3iWVUBCVSM20ne5pCjWHJTjSl/iUnMqlHML5SsX3cBpb8ui&#10;ipzGm+Wd+KhzZ476zkJIOULEJXNAMm3e5IYtQX41nebqz45IfFqhVCJIzOLx/omVKvd9UXnaqc1z&#10;gHAZaGCnVlOjrLIgDTOIanmP0EtCPMcDFVrbsaKQfyLX6bebHUK9Q3W3AZi/VSBQ9+zKEe4DKdML&#10;Oq0WFVz/LehSBfqio1IbXJgSaD7KC2jcSeuAk/6RTtWSPGRqK2L+43P+qxbtiEL6w5zqEbR5zfyx&#10;xpgme93DY+4LnY88MV91+sYuW1n1JTKTkVcPwvw4KeC1d511Lxmt0Hbd+g3ozKhrYNTlXPjVi5PO&#10;sPZmrxzdWdIwckVSXO+QDDBcd4oCTOW/YrW+KYxhLZjtGwe6zRzvunPL6nlfDejcnsDYyNLF/6+9&#10;LsOYoBuiusI7p3f6/rjnGpLXJuBSuPfEbqq0mnCoaY22WmPYhJl1POvqsg45D1x6mmG4Jurpjuld&#10;pIyDCHBU9IXSAIJQ0prFyTn3fV8KPT/UHqtWzOBd9vjf0tPPARk6vdCksqCkBljcimuKnxXx1TZa&#10;UjIh6QxLTVrw/4Z7ROFZAROaPfgTRhlmxsW0dvX59kuzXp3bt+nUrVfXDwzaf9i924ft2nY07NpZ&#10;3qxEqi5xyc2tThO3xSG8CpSGzFasQCMLO5vBn4BZ2nWKj9/3g8pUqfCqNHQgMDebH7BrvfuMwbjp&#10;jPh14d2oEwcPhIZeBdsV03Ll/sN+Cwd/rFz3suFhqPVg91sqMDNxCos76WRiIH5+dulsh8NpkuxM&#10;i3mey+fZTR0/qp+h4jokZrHKHqHlCZ6EuzrNPXwPkd16noxh2fVU3ySIzthT5CF2KvmfETXZI5OE&#10;97LLZQx7S+O22HpdYlh4cHZ/PwgY7ogFVRWvPzD8GNG77dRz8EAjHar2atErWp9qyKfhZxCBtw8B&#10;QpjEAEeaSnmH5NooLSYk/aMKoKoyY9Anaiyxva2RhTvEmXWC+FNs6p2jLoh00NjGY8NKa0RHkWmz&#10;gZtZKRLkR2+egVzZLTfHFNN7s8D6SPoSjGl/USXy99eme1kWlifstMFeEM2Whd55SXRPWByxEv2z&#10;gqqcBA1wiqy6XKRyBFu17FDbWYdNyspE//EIloqDi4PDNLV2AAJDoLm3E9Eo/T2Ec7pxroL/ismk&#10;0K7CJ4aRd0yVZP6XxPij4seFdrSNOdV+9ddOdijGX0ikRGyimuRAVGg/1idG9ZxSWOt1LyK8zFUc&#10;xZiOGtZyUzsPf4lWLqGyuwF9LidVZQMN5mUmXwvbv1VGJZc5cdXlfBHoTvkDLip4k0lWgck1qpYH&#10;rpAq/6Wz7w6gw3kmIiYxNTNfWodTVFuSmcAN9na0kLaWNpnFzlDQv5YoKdF9aSWEr6AxFm7cHHo7&#10;na7OJyqVKuyxpaG25NGNk8HBsTwcUPnHn5qMkFkMUxvnzecyNdJ41VU3NCgHvizTBe3169dZWVkJ&#10;CQnnz507fuzYhvUbFP8Xsn8/+BX8D+QsKCigWzTMpx8IENowDJkjjaptOmOHKt9/wR5aV51+KvD4&#10;3XKBSFSdxnEbjz7xWC9caI3+h2NwagXFZi8sidkpo6PoaI0cFbieluSX1ZyMGmEGZznyh/l22P4u&#10;0W7EPlHKDmndREkzURz/oqLLq4BiFkINl7PTK6V6h+62SCI7LGvT2U5A2R8kySse9dyC7BBnJGQW&#10;SNK6sBosT1yVUHbWSG5fyqeL9ORcziF5sa3OjJGhqNL/+NPbGpm9Rs4sWRorlYeS0ZK9YhPKvoYu&#10;4blq20/U8aL98BsOaJMjOxVo5uRH+ZqAfyxkp+bzeMlsR/APaXaI/bec3iG2RchPeBEvLtB1GtmN&#10;ztCK9V+NWForw9zOe18Y99RBb1t0UdkGpfJVjGqjCiawEK/DH47HBqe+UUErRbXFCEv0tEf3mYWc&#10;bEVlQbXZIdCPrUrcgXJ0sCGsiqBr8KfBxFXyCdnDvagwyhNR3GXO5mRjukhy7FCUy3VBzI9GBKU2&#10;/6O4lv2H7FAZgIDhAaq347cd1hO/6te7jwb/AwwSUMnU1FRALrUcqpb4XFCRgytmyxs3qPdvlRoz&#10;LdE5+TolOljGszhPVN2swQZOiNq0leIUxvijrExGrAJeneYTf9sZUyK7sQhyuG6E2SZzxubofOrL&#10;NL4RN9oN+6I20Y3/VhRLyG+CwowQRL7UnOxQVBTjMxajgOtiiEs5Pl6EySpzZUSx4n4rkfQwDBdz&#10;5dQw5QccskOCwwEfJarIgporFF8d4OXxWeNSqkjmsFhBbNRol7CjT83MBYwplb0QGW2l2nuNLaDJ&#10;Mqk4KH2dYFHhjS2obN7MPSyb1HxEKSyisjssoKtnsdjVERH4Y/XiyGBiM2naJ/3ftNihuCbBfwgm&#10;XTe389wTFnOTuwldNYbu3ILS7IgtGDEF7wxn0kuxLUKUF+aELiv1LGpFOWHzANkzHBt07w3diSCo&#10;zk2OPJdcQrKTEuwQ6DOU0aZMjXsClaE33ZZpmo9UrbOhKmY9epm2C0pFxehy7LAsygNR7NW51Zem&#10;nVDnO8gOSdACZA5IATVmhFQk8kd392vXrpWVlakzQC2bVzvbjsbdWc3NqGU6XZHob402mVjnyptR&#10;l+hvgm7FHlGNI6rJy7J0NYQuv5LtW1CWGb3fFTPUMFvAulGg9J1FwfhR/mVZUSwhvwkS/kZIneDg&#10;gk8SG+hkXLNeTrWeuFYQv5KRzoZszmxUKEri74MgNJRMQpKB6abCQlAzdigqz8oobN63LakZottZ&#10;R0xXtd9vVa5Qfrwv6qWJnpMa+gbsaMXEC7WMUBz/B24wIS8cl87qT88ji6gynb0cE0QzJzouw10p&#10;GVk4bgnPkBZmS2Ehqqvmy0wNUXXqicNJxXdQnQ2ds0NxWRJ7N7ABAabCKAcjVq5j8EW85cCKPyxD&#10;2pJDI38rxKMK9cZICBrpGb2oOdw4wKL6TDZqFwPGg8rWW+W81CYDhdFPVYw3shkT1FkGYYI70jFz&#10;1KZpTfNta/JW3Eg2mua/Xrx4ERoSYvOV9Rz7WazfduQ9f67beqIu/eO6dJnliJEbN2xMTEzUbeGt&#10;qjTgzxYNnaWbVFxZp4uwUa8fxYQlIzAOGfelGQ1Xr+W8LHSCdOnV9SNdoS/m/Xc5ibwwIb8wKyny&#10;kN+isUMGTvnxwKP3TU1MbOZ8Pd7kYzpxRl4/iDuPRMc7e/by7TxQQeO/o27nyUXqo+jMkB7SRgty&#10;md7rNchCIX3RrxuSjfQ3Cwv8V5La6p5ejziPGOB85T5vNBHBhcjH52U+QBwdG40d0Iu05216j/n2&#10;SyQ3P/1Rbo2uRoYoR1z38PTa8Uv8Ygqk4sM043zW7axrELxpAD0zHdevuyoTHjWBfFWSmw8+ad/x&#10;PTrTU83Cu07aeJQq7V45rgcorsfcXw5TZdk4qavKCoW8xD9WgWhJT9Cc/PjTB5FgKyAVppz+xclh&#10;zy3pUHXCV/lpseHB6xdNGm615470cjJgDpvvMtoQMwDJu30ZLMDzcQ+QHM9uXwYrkvbqI29wl9FL&#10;PJd8M2ZAV1lLh9M/2yMtH+bE4vzN+m6Qts78q+5dPH0VeTx1+mYohVuphoyD43v27DnYft89nS85&#10;ousG7c2+dl+G+l/iX9x9Oo3etqVypDXNIORX8pHFw/joi+nfg/eYioRLd5/LHUTiwvjTEWC3Mvp+&#10;yqiPWh/Xan0t1nQwlX2XlpYGGNvEseOaghQqVhx24sTCufMADb1w/nxtLRryQU9TB1OHPSrekDHv&#10;yvLOF+Q+2uNgKh1doPDqGmQv0VFyOpih/UbRUJ70z/F0sP8bWi2a8kVjDBLKgRHX1VRpOGr1VZXk&#10;IZLF+f9diMDijlS/yC/BoxwLsiO3LrYxN+o50Grm0s2cO9Wm9lvPRPjP7FAat++ftGp0h1KVCjle&#10;jg5oWrrzOsjc+O8fdl4njSrBMDTs9L50sR93aiZjO3HB7YsoRZ42x1bhNGooyEpA2msycWS/D8l7&#10;/Z5h90/RXwqzeK9UAaPe72L+3b82/Hqx4vI2x8CoYgk/bL75rONZR3BN9VBQI/en/Y10dnVSo1qt&#10;soqFFWlhXi7Tfj6MUEPmWBfWmYRMXrUAsf9Iv4g+1z6+ci2tkiGuK81KPLvX57sx5r2HT57r8Rvn&#10;+uP0f5Kf1FMEp72+cylYgI5eHGQCX925FKxIytWnSQ/qcu7cfE58OMKFzTm4xlo+eBL+82c9urSn&#10;WYW4PPk0G9gumzt+/1VfFXyhy+ef91LtlpRmxYrZDHpMcHIcgvydn77v3M1yWlufxrVRflj28EbY&#10;zsVjh34dehc9eAyHT549z4vFXjnsQ7mhb2hvPP0Hb0enFd+ObHXLAHTsXWeHgBfOdXICwkLA2HQ/&#10;jZSWCGSTqz08v7adocccsV3nvsMUZUIyf/mi3ydoNykkRFjeYUQguGbGmHZ1gszzwccfI4fBjGX2&#10;g2kEEBXXF+Wj/hvUlbuI6zL/dnfal1ShuLVV3T115CTuhCdlz7dfzVh16FZ+jbi90YDe9cnZwKOG&#10;paN38Lk7GancVeaPIw4+5jMnj7cwfN0ohs1KvJZCHvO48emQ/GWZBChdykRpjwOS8XXhk7uI3Mlk&#10;4qA+8vuTgPfgP9TLxjDroXLBxyR1tO3Ss7eJWjXSzCwuTQresuHic3AVmrphnmqPOTSLVSNbU8w6&#10;Nap/B7K+KUk57jVn5jzENRLTzIl1OSXir7UOVgOMmO0M2jGNBn+zcPFk8GT+/MYxf/fJX3QbONbh&#10;552n8ah9QFd4mffXnwhfUzxlABdRQOHyNMsZeYic5s0GZjO4DY0ugH2dfXoPOjlBAtQQBIv/gqng&#10;tEbIy/kXycDs1IGmTFdQeJ3752M+w2imk/Vnagcg1EXHpMow+GDkjOVjUQedhZfPJ7ykoOE6rhUt&#10;TlRX+vxpQTXyn5d8583zOXKntPhWyqPiksLC4jdDl+5atWCGRU9GxcvC4kpU3lP/qrSosKSh++j/&#10;eQYFft+rlngne1nKl3p1aIqW6q5MHb8n6K5hTV7SkydPjhw+0vykUK5jGEfsbWKy0XfTlClTmrzb&#10;elHBx0MW7eLO0tXNr0Ofnu9p1626vIg/f7sANlam+U9LZpvRIIeMet6Th+hObDSgpxrXQnHJjd/c&#10;N5+Mq7jnN1TWPaEYiAh3bSccrSEl518PWjrhn1jWwR0ec3wvD9psOsQUnFEMRgM/7cAGr3CERl5w&#10;t7zgLtv3Ec7Bwb+5j6OQGWiHE/XX6Et1riyXE1XefoZ8QfYb2G3xXxXLxB8lTUb3/1RhXMsfJt5F&#10;vjAePrhPR4rmNJTz8tCh0WkSV2Uc3rBo4yXEn+LU1dt/GPVR41HZbPNZ57NOpxA1eWHCymcZ2eXK&#10;D9einLJ60JD6gocpKQylx1u7LqaD5W6t4sKrW+b9GPIEDDLZOgLCwkdZeULAq/Lj/9odjy5/C8f5&#10;c23HjhwGoqH3Q5cndeo9esacOUbClJx1IE/f0TNmzzEqZFzYIfvBda9RH3oRf8r2GtVe8g+GkgjU&#10;YPc45+txGLhqRZKTzzYyathYEfO992i6DHyd+ndgWAV4UVntOEGJZkmTDz1RwXv9xn07ipEAotKn&#10;X7iZueObz9TYfDVqpLiu8EH8tYizJw4fQLxFYolpuWTLupWL7IcIL67o6XCArOAEP9v+fiQ/0Awm&#10;rlFbdf5R06gz6nWpwHwY2BFrYIDc1J8As5VW5weHiKZqOD7kAW3zM72aHsLqB385YcGLDRdzntKz&#10;TBQVRLihTxxylrNKrVKAMxq2C6o3Ay73nAyZ+GK4GTJziKMDEq6KYbFyz07UxyGownbd5WeEzzCR&#10;gHd1sw04J3BHdI3a9rgTObkADLgCeKOSvrxHG0yLX9ps6GWUxzBQLSFuJEy5yS09VbrjUbVjUXra&#10;IzNowBXAlbscIkLiqjTMpG+VImWgwDBz5VD5+Gvqea3zWYcjQNN2RI3uEeuApjkaTTMFXRnJYXOS&#10;tG3C6vQjLuZ2m6OeyTinE9Xwkrksl7GSZ1Om9U/ASDg1r4qOfRKOBi2rFCXrhRLMxhib2NeURtmE&#10;kQRdKyQ8AKBqKxD1ImUTw62JrQYRlR500yQgsU61bwk1Zi1ZVlFu2Dy5x3L7PzPwgIFqRpdFxkb3&#10;a03LDir5/J17WQYiw8UuLps3blJ1apH/DoR8cxcscP3xx9+D9ij+z2udD/jVcsxozQoHZitA9xE8&#10;NGv2eUt8JX5dkI0Kc7r0607LPKIlGqmkTrGwMJb187Zw5NI9YnHI+rmmdASHDHHJvUvh6Ui5ky0H&#10;d6X1RiPm3z+80mXpEeDxH8Rx3rF93ueNmpjiqnT25mWhKSBW1CrXmajS3Ie9x/+wN/KoD0IEP+xp&#10;1BkVSjTwH57ymr90W1yFmcsfFyLCpdTuj4R42ryHyLXs3OeOlBJrGXTs8xXwYrxlrvWwoWgy790Z&#10;lNT+0/7YP4eOsXPbwmI5De1CiD0aSp6lAMMVk1HGn6AdE7+p4eMyCWogyUxEFzpaoxaf5OajxK+U&#10;ZTa8ETTIvhyJXiVHH0N0tobMmjCQQukQSI2e3ghPQEo1tBjal0q+qM40FBYl/7kWN1AAYQwPbl04&#10;oAl1q5RNVt3OOnUwaIK8orrKYvDc9rISV69tgio0KLItc/D3IXdO+U43IbRsxcKS5BPr508Y5eB1&#10;JIFvOsICjWnew27xT06Thhl/pMbrWy3W4dJXyKtJTWUxUAkBz5ByTyik/g4xp1cje3QkO6+FeZd8&#10;V/4M3pTN5jg7KHe8LaqpLCfXMiaFChccMoyWOdN7UVET8MLySiQqTmMSleblYqYelMmg02CrOdhl&#10;/nnqw9w3alapdnYD4y9nzTQztXFnnbly0ht1udj5E0M8NE7bbtMCZIPLPotnzUDrAGFdzjwmCTx7&#10;axcSUryVpKYjnnpYsmYiQyDSw3wWquWMBjjEBv5rNPOV2HqEiLWZbEd0ptNwr6p3E0JYnRHmiYYe&#10;AVTC0ucyj663W+JKzTCaxn4kE4+ZXHYIBH43g50xqSHTzOW4rNN8ictcVOwn4xABfHj98LlHQMoo&#10;qi1I4qxBnV+DZObIisuTDngveBrmAg4GGp7AqGOlYOMj4nFdkFokIVCJ+zGpQEKYGjQC5JZ1a4cP&#10;tHKBEPWvhNMWeSd8EsmZoUdEEZXIpjaX64F5IdGFv0ORoPgOx3MqjroK15JNPb91O+vQ1lLLDhFX&#10;LKGXszUNa0stO0Sid0TIRdQwnWiHXSRo+jtUhrSWsVLkiq7j3djthIvwx7vuv5ZZ8RR1TE3h/ZOi&#10;Yaqi8ar0hk3dYdylImgR8Aya+R/LGoGRUnZILLpp7EzpbUvELy1VjJ0imW+2rGS5aMgNteXP8TDc&#10;iN/KuxlZl1AX33QFYwQgctG9Eam/tHdG8m43uqyawbqjOkyz1stSUJx0KwOBh0YA+voHIVMJ8sd0&#10;CkmnCCSkdZuap4B3xd8heE0GlEutp2HgyBpERtGJF2sNHCgCb4vgq+aZBJrXgntJBeo362OqZGiS&#10;5mU2z5eC0vQzG4gwBoCxHUmnfxDW/MeyQm+vipEASNhhXfEdthvmnpBhZOl2XLaixnhxTJudCeVC&#10;eWeqAA1BUSp41MJLYJo5ui1HGC3T1D4gMrsKfVmpyQ5zR05XMw9ursx7NYgxUJH8NxICTZLkvWET&#10;P3CSK5CiBEURqPfWRke1Stkh7tbO3DXihcK4acoOxfjTNsN8U0yjs1xRTWowStOY5r43GoOzydSK&#10;PgtiZzmduGfKX5YR2LfjzADBVjqaX/PMUdladDnriJJxV70Kh7qIF7MO8Awwx7ZyCUfKavUZ96Cu&#10;GN6j/GYAIg6nSkCNbxP7ShpP+uajVsVE9Be6b6dKCgfqBJyVlshsMrJ0DY3P46NrTRP2Sby7WjvK&#10;e2hU1OvAGiTrphQNlheXnK8Qkk5yFzKeykqqAg/MKtghaQbUj6D54uCEF9JXLknwOrlblqj6UQRr&#10;CQqLYjKy8f+HcL6obNiI6SHrI1ri3FvFJYGfczP6ZvrzcvJJUl+RnXT5eAiLFXL8clJ2hQJm6k0n&#10;6dwq4RWWxWxChbc2y10RJ+pM+32p9I8VzRvWVF++E+wQKPPRd20NcoL4KGqJCekPDqCbapFUIH2k&#10;X3iz5xTVZ4ROxViPdDTVZm+HmhXWl6dflFIhUnAYq6I4yZWaYeQZVSan9yLDDhExycWA+ZgoC7iE&#10;sA+IVhRPiqqSWFONG6PhKbqrrc9gzzJByeh415AbebVCQXkKrr8IvGFff/w0ahtKc0kjkNLWjMHk&#10;DURdhm4RRExZZeyQcJNLKjnWmB1KNlljm4Cb5QjCEm1L0E1FSQY2YNLUkGnmxlUd94ycHQLHJbl3&#10;zgV72kke6YDt6u8xuRg5aKmk41mHd4NKXawxYjXCi23cWCejkzPzy9WIE0vudbkum7MQDT2yLDTh&#10;OfARg4xsdVFOenyYD6ptSySm5bI9lx9V0JXlSw+KJuyNbFAl1zagB3JVatlqUr6M3qFMZeQh8uTY&#10;Ia76JnNZQiY8EYicabY4LLuejnCLNBZcXoQ7GnhJJkpeAxJBEHlDl11utRkcXHPazNrZCwSEZrF+&#10;9fVwxmNvEhudnWcwN+GpsuHDryXMIf4JhKJ3bW6YK3rnNl/MzdV0rVVnnvG2ZmI62QjzZlqu5MjE&#10;4dRm/apgh/hOjkXV46cEgV1dvScpbdrWJN++/ewQvPDSpIYYL9SJsFD5WIEmAcEkTUEmiNrSJCOv&#10;faFS4c78Eyu0L6/JSxCUZyeckVYtB3zLjX27WJ1DqDH+L+nDgYQdzlgfErzKDlVRQpLpnM3nHlWT&#10;73mi+uyLu88BL2loIjlWhWXxwatZ3GSe1OuPzPkNKpA7wyRYimp5j2ScT2L+KRVjm2TwasUSWiZ9&#10;JChhh0RkF/KIWBqzw0aSCjzXOPoeOMkJdMMVAJhm7hflIushXQVyvrD1koC2TBu/aJ5idFeF+SXD&#10;DgFNyU+/eZHt72ojGTVk4Gb5HL+j1gxpimncBLMObaaSWCmiysxzW1F+oDKRWUvg2Fr5xkuHhsKk&#10;woqRKgkFFesV/t6ziMDBgJT/elFtyaUm7I1kyBqyOLPRK5lVYLLMo6sG5RPRLKWDKuFV0mKHYvyJ&#10;Rpo2gU0jbDEmJrfcFIXPdpXCLSLDLE4OtheJ+NnhK9Hr61ifGOI+iLdNJKjIjDmXJLXcJA8LC0Mf&#10;yEaLIXk7Z5ra+bBjMsk5ouTRydA1DHnukLrayQNOfz1hwVSAN58UEI8euXigt2jm1OBUxWdz+qU2&#10;5lQKryAvyscaXSoYksKqO7vRtw5jG98IjTU0NGmm7r55y9khkNXRIWHNxgulBw5wRKfvvqPTPL0k&#10;iMLyeD9LdDUwZ7EzkZurfibEh21m4j/Hg7wdLaTVgTV6NRPkRnhiseANLTdfR8VasolklwTPUvtj&#10;crAnYBqJbqgrkeBFhKc5dnir8zKOlW/iG/UsM/VOfBSXE8JCL/8uZ3KJAmXfkmoyQmYhlSgqMxFK&#10;NkwXLgljI17HKFS0lHNHUe3jw7ghuTQ5MfeKeCFL+0BcwRi2d6OcD0SVpUcNwVAQ7NBwhvNPeJw0&#10;qcoQN8iyjJzG6DVJlqabdSoi6aH8gL1JduEokkUl7FDuzbos3hcsHwV2KMrlLkYktUzXiGLEOvhM&#10;gBNiNY9ObWufaLLJRQm0BuyNrKziCFf0TVlesViTAa5KZoEnFuaIoFQFrw702KEYZ8/MeWGNUjXs&#10;fsicxbojecBQyQ7BonNDt4xhjj7B7IO7fV2noVzc0HLdtWLVOxR1+bgzgbG+l1OTI0Mb1yNlyDvJ&#10;RRRcwKwdcX8LoCVWq6JUREenHgFkp2I6Hc+Wuu2LXnAXG05lJVOooqg3mpTdF1VnRfii8bhlkKzO&#10;5LhidnnAcWYUrgWkXpUtm/ttZoc0qSEwHGmid2Q6QwuklXREm3pGEKWoCXN2UKpO1h4dtNTOI9Ge&#10;kT7TgLcq1sUH6P1SnSSqfBC6ELOWw3UEFb8WPgiZKOGg6O059imFyJCiatXsEJzZTxPCthByHSA1&#10;vJxLqafVUFtRxMvJSAZE8NyZMHYwC9M7lE+mFg6LnTGFMDP3sGxptz7Yic6QtxEB8rooH/TxdYhb&#10;RAEZlMr5X31e2GLka0oFMSmDABRyoAN3LlNKYiEqSj7u54yrY2L9AUoCnORiGlJDFHtRXpgTCRTA&#10;mZmL39GradKSWnWmiY7zNumsA9N1PDKjFQZX7s5TlZeRFBMRxg6SUWEl/hESlSOn7SqRSso5uiKE&#10;T40vy4i5VWLoMvQQNZ0Xhou0xEAtmItKLuWfU1Wiq1t2SATPVVmtkgz4JWqYR9RLhVyN7FBQXYpa&#10;uOZmpgJZPx6F3Mh55wmwZlk7/VxRyThzSVjum8ZCBAVJSc+lFOtUskOxiETvk/7dkp8aZIsMlD07&#10;U2bzJB6FJW8I+J3N0j4kTWFmEM3HfXhJr0AT++Bk9XZLGUCR7stvJ8j9h66tjKpBJoW3viIzwt8e&#10;00JRQFLaE5b+3DZV9VPy+1vLDoFkTqVYDtAywCBpY9VUGQE3paOMqDcEUVoJDNOGbipkdFGulDtD&#10;TIPqBsVjh4rKGo1hGWbL2ZS6LMDK9TbbzcYKyJ3u5KKaVWomSnaI2AnKP30qe7AG9WJCC7Jkau3k&#10;4Qv0ti/GJGXkFOSmnkZd5yChYjZH50sppzfU5p5DJZTy/iwbaTflSxApO8S5ZmOblJkPIDw4Meo8&#10;l3suIlbRUkFa0RBQOvf9MeoRcVHtsxjWAkIr1MjCfoX/QW5sap4mo6bmINPO3tSzjnBXSWnlSrul&#10;chlxY3YFjeRGxTW5aaloyw/m3s3zSS9pLaEGXjKYJkjCo49oa5UieVk2nMe6kauGwqU8YKKa5EDk&#10;diVH7PBsEnaYE+NNdmuTX7tmLsp08lSzQ1SFN5Hjv8IeeUgBc96Dxb1HW3GioSp+K8qDzO19j0Yn&#10;pmbmAS6bEHVwFepLQd5hgqi2slKpP0IZAxegwhGWqvaNXQZtVHYo+5DVlLJDoJ/8H7fRQEfR4hC7&#10;g1ZlRwZIaWiYz2Y/kCL4mq6vZvnu7WSHdMxQACFrQZGh4uDS8bYD8jTLrFBaSaMpn0QbuuUbpbQF&#10;dbz4sMMRiXSM6ZSUI6rNjQ9xtzScseVGoYoTSyjQgBbiVcuzQ1F9zj/bPRbjvgMlp4XpNDfWxfRy&#10;5RZ5hPNbxHX2PIQNci7EJKXn8CqkTruanIvrcEc5QAuTk4be3RU4nLwtSGUyC5UiMCzcI/Io0CBl&#10;h8LiiJXSumwUr9I0ZxRCEBdPXYa8AGtm5Sri5yUnJKZmgTC6NKts5mxNPOsKYwK8fHeyWLjFug47&#10;V5ocdjQsIiYR0WeVSSRGr4hYJTJTK+tOws4dXyDaO+dvdCaAEB8Lu4Xy5sZy/94ZU0IWDYB4NJcy&#10;88LQqMngrMYsJ1C/3FVVMesbHx1AdS4eYFyC2Ce5AMPkjBzegzDXIaAlSu3/6LBD7YaYROCHI860&#10;CbhRrMEiQh83eIUlOliAhN5haAK6G+hQ7/BNXsRWYrAIHRvcsAYTGk715CjRThZW58Tsdx2P7ntU&#10;RnXajUvTfP0WskNgVkLnrVYPzYGBIFNly/VB2CkWAy8th1et4qjhBaZppm+zl1pfWVKpwRaoRjsV&#10;ZYcSVyboMWW/MoAdQdtTQ3nC8XNpMmxQQbZRm37AHuxbwPz5RgHRNYkbS2zrN7bZEienloTGfbEw&#10;94x4QUmECWc6u6NypM5NYU7U7sb3yb8ipR+L1YDpncra9LOu2eEU1VYgCg/JdwHxqdCM2cu0WXbG&#10;ymtHaNa9Ol7iEWmVVnIxPP5XVy6PdGNAvZkaKrq+k3YmgLj9ExXHhh6/k8crokADsQADq3/51st5&#10;lK7DMMbp7OwfU6JZj+l8BSzAzgX7ONsQxkNgT5rtofqmSqdo7fPgvmMRNo/qMjKtvcIyZA1oNKlE&#10;erAkHrUqEv2tgRjVzvvwTdzbkdKiEYXac8E7InNaj+c3A9AhpZO+9f34048/gqAjdNp9POyklRVm&#10;ZKAv6cWLFwvnLwDBl5U0KD7h388++0xfWgzboVsE+FmxV9MrGR36WE2xMMLiDNflJ8WkVH1kbNy7&#10;Xz9jwk2/DmvlPzwf+XLkTJvenYjQwSC4aGYGrwaro91HvQf270aEjmisV8wvLmJ88imTVqgYHTYX&#10;FgURUEBALOSXl1QjEZYZDIP2H3btqjzkMX0Eha/ysx49ySmsrJeJ6qFQQJch0yYOYJLGHnvz8ll5&#10;575GjbGRkI/Fgvz/Lt15IWK0ea/7F9bj+jEbw3aTNk7cIBS1addWRS76/dJBTiFwos1v17lHZ8W9&#10;QQela1qEqK4wPTElp6Je1IbZd/TEYUZ4XBNNy0O+E71KCvEM+a+B0c5wwOS5SxzGGL2PjmDq7do+&#10;YwZIwkxpU4U+fvu2scMTx4+rFSWvNRJEEKnv8JEjHTvqIkqYPs5J2CaIAEQAIgARgAhABFoSgbcq&#10;zjKIoawWNQTAL5w7LzExsSVHQKFuIBc8/vcJENCZqlV3km7vDd6rV22GjYEIQAQgAhABiABE4K1B&#10;4O1hh7W1tb6bNmkwMK2RIB7Yvz8tLU2DzsJPIAIQAYgARAAiABGACChH4O1hh2e5XCBU02y89ZMg&#10;7gkOUtIdz589ACHWrL/wK4gARAAiABGACEAEIAJUCLwl7BAYcyh5U7a1+/oA+6DySaCHBHHYsGFK&#10;mg0sVwAhhjMbIgARgAhABCACEAGIgG4ReEvY4f59+6lwAQp8fv7+U6ZMAQYorY4ggma7/vgjVbMB&#10;IS4vL9fthIClQQQgAhABiABEACLwjiPwNrBDoIEXduIE1UBu/+3XLl26gF+B85rWSBBX/rxSiYXK&#10;rsBd7/gMht2HCEAEIAIQAYgAREC3CLwN7PDX7dupQJm7YIG0R8PWSBCB5xolCoiAFgNLbd3OCVga&#10;RAAiABGACEAEIALvMgKtnh0CwSGVMQoQua1Zu0ZudFsjQQQKiErel8+dPfcuz2DYd4gARAAiABGA&#10;CEAEdItAq2eHp8JPUSHiucoTe1N+CwjisuXLqLoJvNtA7UPdrgpYGkQAIgARgAhABN5lBFo3OwSm&#10;ylQah0BwOG36dKqhbXUSREBztwX4U3XnVHj4uzyJYd8hAhABiABEACIAEdAhAq2bHUZcvKhEcKg8&#10;1lyrI4hzHByoOhseBtmhDhcFLAoiABGACEAEIALvNAKtmx1SsSLlgkPJgLcuggjIrtc6H9LZCnwf&#10;6ls8wHd6VcHOQwQgAhABiABEoDUj0IrZIbBHAayIFHygpadccNhKCeJ3Tk5Uk+1m/M3WPA9h2yEC&#10;EAGIAEQAIgAR0BcEWjE7TExIoEJxxtdf0we4FUkQgfYh8NFD2jVgmwID69EfdJgTIgARgAhABCAC&#10;EAEqBFoxO6R6Vgb8idRUWckkaEUE8ZuZ31B1JCsrC050iABEACIAEYAIQAQgAloi0FrZIbBWpnpW&#10;VsKf3gKCOHz4cKpeKBGmajlL4OcQAYgARAAiABGACLw7CLRWdvjo0SOqQRo4cKBm49cqJIhAn5LK&#10;M/aDBw806zj8SjcI8LNizyLpfFK+QDclwlJaOQINQqG4lXfhrWr+m8LYv3aduleixqi8Lnx4NyUl&#10;Je1JSR0cSpnJIKqrLC4E6WUlROatWiVEZwzE4lY55Xfu2Ak07RSHxNbu631kf6c/eMD4d+Hcecrz&#10;g3jN0gH66Beuk5zR0dGuS8mdY6c/fkTTHEcnLQGFNDw85r4j+g3jQ/NF69dN+sxAw3L5KYEzR3ld&#10;Z5hvjb/tO+Gj1nlpKTy7qKcDhzHePzFy45iPNUSC0VCZcupg3AsG46OhDgun9/1AoZz6wrS7xV0G&#10;DTb+qJ2mdejoO3A8lFbUNmhbWvsPu3VltmRfRIUpEYm5DW3eMxwwZsLnXdtpOosVgGh4eOCbFffG&#10;L7T/ZubkYd3e1xYold8L+aWFuQ9TXnadYj2I2VZldjQDxXzDMVFeRtvOQ2wmDfiIXkVELvGz8KUr&#10;ue8NHj78iy8sJ9laGGk99GJhae5zxqemXTsoHTmxMO/cyimLQp8wzJy27N3+w7R+H9EY6fyzi2wc&#10;ONmGTocTjywaqLwG9YBQkhsMZGm1QMww6GjYo7M2depofyZtKrFpm63gRgfO6d3001tn8MKCaCHQ&#10;WtnhXCcn0gB6wGX0goULaXWdOpOeE0Twqj5x7DjS5kdFXzMzM9Oy+2p9LkwJNB/llc1YHJZ3wMm4&#10;vVrfSmUmNhpnLu/oHCNNS2nh73B2aM1KjlhrwdS0McLCsyt6OhxgmLKSH6+1UDw5xc/D59nMDX9j&#10;6fb78d1OA7Q5OjRtIvEdMWpaliM/6EBa85hXq/2ttV0X08F9O9PgHsQkNnI7d2fvrM90xg7BUK4c&#10;4BDKN1/NveI3p7ci0dcAOHF91j/7Lj6SUHLxq4KHuRUiRk3ev1euZ/PREplmLn+c27twMC2CSDHf&#10;CEyUNtHUmRt3dI6xOt1oeJW0y9bKJxH5xtwlLPIvJ1MaI6S8hjfPji3t5/yfjavLYheXeWN6khUo&#10;bhCK2rQzeJN/60jARq8Dt/imDv5Bv3p8bcZUzhBFjw/NmLT0at34kPjrbkNoMm6lza0vTIlOzK1j&#10;MD7oY2VjYURKqnRGSXW0Pytlh61601Zn7r5reVulkAYY51LFVh4ydKj2Q6jnT8yfffYZcOhI2s2H&#10;GRnad1+jEt5rr7MzVaP6m/yjhtJY1iLlyWPvv0gzMsO2uCrP+MOxh5oL3Kpz7sY/ZzC6j51tozU1&#10;FAv5ZYXPHoKHMySlZeXrxSNRWeKO70bpIHlys8EZTCO1695vnCnI936vT3UoOGQwKh/dvgP4mrHj&#10;7Om6oYagjQbtO4uztntJkrdf0BEOSFyCGoI8/CdHgv64Xqg9v2YwjKy9/+QqptMsZ83ucHUZf/8a&#10;kshgmpiaMBmPjyxbH5JWqXU7q5+lP2YwnsTdf9Ol50dkBE4sLIze9vUM99BbJd3Gu/1x5jpnjXUR&#10;d9M3K4Jvl6uoXVRTnl3IYHTp1/1jXVBDMDr1vDiWA0iB9wWdqIixYZ+hCOcWdO7aRTfXv7d+f6ax&#10;zGEWdREAL8utLgHj3H69+5D+r6ysTFfdSUhIoKpF8neQR1fVqVXOhvUbSNsWsn+/WuVon1mQzELO&#10;VYYrlyfQorTqZJY1Ugy4hmpRioafimorCnMzUxNjIs5wQli+Hs52FpYeUS9lSxPwuK7qLi6q/EAs&#10;SA0WURF5JlFN4vYhoFymmxaAN9TyUiLZASvtSSScTIvZK/2PXknj1YpUwkmMmiM7lUeRnkV4o6Il&#10;Iw/uU6o8JeANTTrlcZ3ROaVtAkLcapV9QDMQNep2+tXdYQ0DImQL75gSes2gl0tUEOE2hMG0sFvo&#10;7OLhu5P1ewjn9LmoGwlnNttgAmuzlWGZlbRXI8V8wxc2kA7mkTRL+a9U/RBVpAY7Im1kzmc/eMB1&#10;s0Bbu5ydXql6rinBRvggZLwhKHSIf0INebY63o3dTmagZqap/dZzmaC6+vLUM8HhD6pVVoz3dJjC&#10;hkDUJKguKShRXU5jw15EuJojGLhGFFN2Smf7oY72Z9KG6qyR9OY9zNXcCLRK2WFpaSnVwaGuLxsl&#10;B5A+SxC//NKStOX5+QXaHqmqv0cFTkR6WfoKFYM9u335PGqScfZs+KHgQEn6bbPn0kUBsZQDpro6&#10;HeZA1LLys+6nJN+8cv7MsdBdAT7ui76z6d+mo6FRn4HDrSbP/J+zu5dfEOdSytOUZyWy4r223aYF&#10;UNEb/O+pbEeksWN9oyiJEJbz1rLBmsohap789286qGTy2BGfavAiJxZWpEcELp84wOKbpRv3XkzB&#10;XiKlEz/l/N5Ni6YPGz1j9bGUkje00O/YubsRRXq//mU+KGPYdzPGmVLloVA6VMqhlW6UPK4zrXZL&#10;Mr3XyVBjTQDKmkS596+l8RmG4ycM6cwQ11UWZKXE/feMUOAXVz6+lZRVWidSr6Ugt8Fn34Q8EFcn&#10;Rx47enjPNq+1q9y+/9/sr7o+jYyIA8NpuDD0rN93Az7WYHKQteR13u0ofF1L/9/5uAev1W04sAj5&#10;Y9WG0wARq/Ur/jd4yLfb9wTYGDOe/LV01tJfYwuE6pZH5Bfn3Yu6VcFgDPzayozi8f59o4kex29c&#10;DnY2y7649VuLuevPZrf/wmHld0NUPCuDUct6+KAI1NTpIwEvDcjXka0D2+KQne37b0Z9CLRmLX//&#10;r5r+ODbU1yJGaz36GwFKS5HafdilG/LTG4Ea9jN4WS28PwPMXiKnA/Yk8d/NJFzdQdPhhd+1GAKt&#10;Uu/wwvnzqz08FTEDng4DtgfoFkv91EGkMkyxHDM6LFynMZdLYwPWsBMz4i6lgOcVTZNqxRTleodg&#10;vysv4belp6AtrHyWkV32qrSgpKahpvhZEf9NydMsXnne7dPXnyjtgJGFnc3Q/qaDeqG66sZT3ZwQ&#10;yQ9JElc+u5dN8iJVGrfF1usSw8KDs/v7QQrnlEEX0xF9O5MoOb2MDdh8NEvCw0S1WFOBcGj24E8a&#10;r29dp/j4fd8/K9hmkkeCYIj3X+zvzMgoZqeegwcakb9GCSrSTm5Yvi70DjqUpvaeP8+36/Vk52/P&#10;pq1znWP1mUHFy4K8zHtxFzn7wzHayLTxO3/CazK5ahT4XbW2KK72xFwSlhHi1Ps9ehMIV7qiULwk&#10;9OQMXcNS9zj17kBSptoKoKo7orLlMpNC/Lq0oLjo7rGf/C7wkXE0qUnElAJnhWT87YbMjfq8cPfB&#10;cw/xTae5Lnb6ZvJX40f166yxboa4NPFXl2kbL/GZMzaf/9N3ci91qGHz6B028NMPL5u4PLwCTKqd&#10;V7mrrQzB5EUefP0WLN0WBy4QI1xCQ3Yu/bKb2iA0lF/x6W+7qwJI07P2ziE1cRG/yom+yRsyZXy3&#10;ssSQTYt+Ps1wCY0MmU+mmIGpMJ5QOdyyGSTDSuO7hvRQ64nut5izOLHnvu9PofSoSvlYUk8T7c+A&#10;4hVV4Kq/wuri4mqUu4sFVUW8SmynEtUUP02JPBh0KZthau04rndHhrCM9JhQvfnTAA1maREEmltY&#10;qYv6zp87R/quCt5bdVG8fBl6+MSs5G1dxwjQFcOYWTsudMZAgG0mAAD/9ElEQVQS+tzVmEI4Z2Iy&#10;Vb3wEY8UZvMDLj4oFxDvPaIaXjKX5TYNe2hkWq7kqH6EqsvhkIeTIdaXkcWMaVJPquZ2nsHchMc8&#10;uedNJTgSrzXqLVhKURjNh1TknfRNavBYFbVSPfHX8aL98JdH5njX/dcyK+pBF4muGFm6sFOrG9BO&#10;g3fnJI7nVIwZM20CbhRTvVIqPC3RnS1YH6hefnFAKABT/vKO9gBvBv2XZaIjTmF5Kp8aKSaGMCNk&#10;vOoJYeIU9gypQfSMu3iYdHamxbxNoRcTs8tpvwhL2lGdyXFFLdEs3Lg56n+u/GVZud4hxbuzPER1&#10;vJgd9qbohJJ/RxYJeFc3AwkiOtfMnFiXM8vU7EJZvK8V8vUsTg7p2NU/u7zOFnlUttmZUC4Ui/i5&#10;N29mVAsphlFUlxhgonwcARmS7HJB7DDuuYiYOzkVtFtN61GexiTHOkB3xam1P1cm+tOYy6pnO5pD&#10;t9oaOj7eYHHKEGC0RniotO4Aa2yi7ugbQWw+dlidGcPlnouKv5MslVIz84hH1vwoX3Qz1UDvUCSo&#10;5mUmXwvbv1VGAY45cdXlfJFYJCh/wN08R14BzSowuUbFAS51TjNNrR0AWWUBhhoRk5ickcMrra7N&#10;v8FagJ6mQAlpS3hqEe19nZhc+P6+kJ2aL/PWTPWyjP2dkh1WZcacl9L7P832noa0zsiZdVraHOBS&#10;Mq84mWWrak8mHQhhecJOQiltWeidl0SXhcURK9FD28iGdVtGd0qQH715BvoT03zV5SJyyN8adlib&#10;iSkFaP6YLRYXR7iSiJqtnH134NMvNTO/QkqZU1RbkpnADfZ2tJC27zCZxc5AaDvdJCH9I1zYaepo&#10;vym7kyAw6ErvUPDyDnuFJX7VmLE5Ol9huYGVfveo23gcPOZYFxY3madqkUvweXMvaCzyQmvscfRm&#10;TCS2YM5FJWWjlx801eZyPbD1bubGzZXcPKnoYWlq5Bm8mIiYhP+4GPcEi/1ltapvaQ2abtlhk+zP&#10;VDrW4HVlvtT939/DDt2erb3Z3MiYROKIALssnoD4EbtwwtQqEYDskO6w6RVBfP36NZXFDN3+6Cif&#10;ZlrPIl5coCsuEZSlO4ZWrP9qEJ3xo26W2Klpbue9L4x76qA3IgBgMGyDUvkq2i4oyUxOy8x7SbI3&#10;iUoSAuzQcoxtfCOyKUUISmvA+6zAw6hEVtjf6TIPSrGBqCzKE4NERsSlWswgKrq8ypxUclOTETIL&#10;LZFMzFabznbCvCPZbI4vJuOHVOxQldBOhWyv+WWHBIbGW+L5Ch0FNC4rOTps/69haRRGD+hsQWyb&#10;sFMReKqryw1bgiA+Njj1jYrLjKi2GGGJnvbISctcyMmuo700hdUP/nJCqZHN5qs89bgLTXYouzrl&#10;/6VcdthQm3cjxJWgfWaLgxNeUN7EBC8SQtxxEongMNbZj8w0qiE35g8Wy9/bFSEp8+1kiLVM45iW&#10;3hdza3EkJdYwwNEhO534Ky2Yyfe3iuTjIRxu1M3UPHUIOVahbtmhqk5ouD9X5KQg0gCwi6IzWt5u&#10;DKsVWqWoQr+V/94qrVKU71hN9KteGakocXkNvCE2EQI6LNbg4/fr/k3Ixsif556wmJvcTeiTqeHc&#10;tfP6vYwMcBi/CKjHMW02nEm/dX7Hj05zHJescLFDctTVq9TTbtd1gMUXA4yBG1m56S0svhq4BKhn&#10;gUMi5Bx3s10/Wg7hqPodu9djsYznGiqPNvjftcTv9ZPznIOY8mfCo+evJY446ng5mcgfRxl3JzV1&#10;ERfH/e63+zFQerNeF/rL4sEfS6k6vX75DDVjYg41B4pDcqnDoLlerqjgJG7v4Zs68Y+iPgRAB7G/&#10;gUxqjziDBCnba1R72V+Qf/VfdBaxglEztenUuQtCvPOfPi+ux78VvspPiw0PXr9o0hfdBoyaMvfH&#10;9f6X7jfCrlCDQYfOn2J2N58w2/ISL9wA5hdjnSZ8/p4Kj8sGHboNsJqzcjc3NRcYmnjO6EvTq7C4&#10;Lits5ZxV4RVMc8/9x32nGKmnsfeJlc8p9DkgKYo1B+mMsQcnCX8fOOVgqqnVFAaLWFiZFcteO2PQ&#10;V+7AsyDwX2M2e902Z6v3ChHDDtKUVvie5ffb9u32cUIf3PkJHF9gGjVgyGT/2BIpe5U2BpX/hXpt&#10;2nkAceLzt6wyNP54utAOURvh39m/4dg93HLGoPMwN//988BV50m4x/a/s9Q2qGEYf9pNylVOQ+6/&#10;u9ydHWxXHEirUnOmSbIbDeipxIu4wfudmNQ2K5rWSfs7g859R1qABHZRdEZL240hpn0glfE1NiOi&#10;3QyYsWURgOxQDfz1iiBStRuIFdXoUhNmRU3nSin2kA8GTlnlx45IzCy5F7Hbw2nS8D4foyYLUz5v&#10;f2W97cxf4vjG1p5hty9ucxj8CaZib9CuPc1jk7JPr+9xfvnzMXgq9fz992UjDdU7TaVKNegydAXQ&#10;q/zB7sthQ6WTee/OSK4PPu0/SObvX9q5gewrhnahEZmBqvHi4vhQ1kXcxDg/NSO3lsj5qvDpS/Df&#10;hp927kRWvujZlb37EpAHYp9NXjZGMllEpc9TeUg5wwf166LIBww+GGG3bBrCmipOX0t6Sf80yL9+&#10;LKjRbF3xv0IutJRbTgp423zY9/Mvkd+SLv+X+yov5dIhv0VjzXsPnzzX4zeOxJgp/XT4zSI6zvlE&#10;T+IOnQR3n7FOX/Unt8QhDDul/Eu2Y/YG9isWXWlNEsSe41e39UeQsB9bdy/omRf/z9mzYYeC9x4K&#10;5549f+VmWrYqa+gPjAahBABQgH6oeex7vQZh/7awGAmsp9pZrH2qUvTxlMwVNj8rImD+lxaTl+2+&#10;jsxXc3v/8CuhX56eZ2Opwofl2BkxvT2Ox2bGsL3tEJ8vgOOVmwwy7yptY9Oh29Bprt5+LOS1/nxU&#10;/KUgR0TkauQdUyXOijt17OjRo8ci41PY85kMfvrpfx+9IYarvZnjxrX2CG38e+1vUTw6o4g0QNwg&#10;qEd8F7StL3macOUUZqq8ZJ7nH/eQXxtqHsdfik3JKtSAKbV7v70SBt72o66fdmnCzRnpmrL9maxq&#10;MT877tC6b8yNuvUEqeuH7Qc5haY1bRth6S2LgMoNQA8zNL/eoTQIevLETPWyDFQSdT9kDbzk81zE&#10;GaBc8vdejt7Ugba5tcMMEu95dFWSiUcKfDEMc2LFyb+UqW1qIAeDoCjCA7mOG7pzX6ij2UUfTW1b&#10;iL884Y4VpV+iRS+iVqFSPPP5rguAu0PjWZwn+IOlMDVoBBgBo2nsR2Q6PoRGHcMuKFXBNKgqxht9&#10;qkYPV9IkeXoG4QErFXK0iN4hPzUIU76k9iOowUDgPvOALqqpifyObGRh/5PvHnY43ZfESkw9lDmb&#10;k02ldoU/+Bla+ieoMthSHBdpSw7q08N0mlvQZcz2SGlS0EyoSObIr3OV/97NSS4lahHVph9AeBhA&#10;wHoV+2Yu0LWka8cl2S4EZZk3TrLcnDfHUKi8YpXhE1jeGWFDJhtV3ZXV/RCVJQagf6bUlFDEqT4v&#10;bDGNAxoYdbG4NDWYSV6W6wqzcuWeqIlcyjyjNja3yfdnoL2ZwXEZgUKBymgxCS2W6G7yqmYi/F3P&#10;EIB6h5oMiD4QRCp2CGSHmnRJxQmC+7ymsVHKZqG5cdSmhdhLDmUK/Xr8yF/AyaGvmCXdq5IYb8T7&#10;rpFnVJmmdqlIcUrOTl9n1L2vqZ2HP8VxGhKVQ6b1JMyJ2i35YoevM0oEDe08dhB/PPrPZdYsJgOY&#10;LKQ+57qBbdnQLQI7NkU5HFRz0Mo3nswPvOgJZxZqEDqNnanAVAjzHcKQlmQOSPTTSTXMqNgh8OkT&#10;L23FJP/fUSxUSUAzm2V8HBGEFnNfkA6luuxQxM+7yfawlo4IB+yZnH2CTly++eBZOQ2/4FLQicqi&#10;fRAtT/PF3FzKiUZL+Yx8TYqq09j4OY2uNaaF/UrfnYjxLJJQf+4/2RMKecAnUTRP+XpRYId0zWCl&#10;V7rc9KjJPrcnENiWNK1RQkNVzHrkdmPoESFnWkYxAUQvuIvR91rKmSMNueBlMgipIuFApjbOQGYJ&#10;RJZEnBjEH7k0SQJOeegYBskPvbA6dZ89U/5b9dghXfatsH/T3J/FNZmIOJbBsFzHxY3Kpa4oJgGJ&#10;ddpsqbo/r2CJOkEAskMNYWxZgth8NssYPMIMznIFVzUIdQn+038hKn6aBuzWouJvy/AAYNpMrs4s&#10;h3nNUw62aYNEucNqpl7dWBMuY1PChOjNBE3OTsmmTMGHVG7uYBMHNiKr99+pEuJyEaP1MVWA7kkE&#10;omuiysicdPDjfVHOY+KfqMARJHIR4K2NytxC4uBDLXbYlFYpNQn+QyQn9rSARDKqrwY7FAmK70jc&#10;96Dc3h5xcJRZrB4lbJw79S+47shkNvIiHxEsp6bsUJoaAsncwZiMElIGBmRvl1lodBAG0/5AurLO&#10;KJcdEncVC2dfZQJEadkhvXWkg1z4PUFyU2ossiwKfSZQnIel8b6YrxYyUbo0xa9O40jMqJH8juxM&#10;/F4nKopwQwo3nRcGXOgAxwt5qVH7XHETuhGLw7JUSGtlhh5wrMs+lkhxTJvf7+AupaQnCD3ZYdPu&#10;z2D/x6LRDHGLKJCigRLfYRo4rNDB8MMimhqBVskOjx87pg9x5FqQIDY3O6SehtqSNrGo/unxeRIF&#10;bGqHc3hFzJURxVS+ypQuFvwRivSFVJ1VVsvLoBKL4SIxMsmZcmkZ8c5o4bxB9ggmfEYgV3yRUCBE&#10;tuaGR2xEF3CEZ1ShSFQY5Yk895AckFifcJ5EyolfRnmgFgCkhro4JPomOxSWxWxCVdLsdoQgrkZw&#10;J3ZyA0iXHdYV3/nTBaVQyPFsuQRxpaKluKvmP5YVmM2Y6b3KZUPTXyBejhQ1RLRyqZ32YfmFVXd2&#10;o14rlUoxxcps3kXVycGIUJ/KaF3lwhFU5KQqkyKT/paSU0FDFEWY8JP1DvcupMgORTXJgZhkXskA&#10;NeJsOmfzX9sXyhBNQmAJHLznviH6LyVIU6m4InoW5gQgNRwfksbPvYz7ejRzD8uWni+qHRGohF7m&#10;GqKJxzGpGvANSg5Pyeag6jZIs60wm54h0CqtUphMEsdiYMU3Sxw5iRyI0YJGKlSxBHubgH2nNSUx&#10;/27o6k0nQRwsLL3fnsJWRPS6qhwxt+nR2wiJsqB+qgHxncBXypXBKYslrAgKCysYhohSNln6tAsa&#10;IOX9j7or/Ir/VP+qtAiNQfiSzFyny+BZbmtlksf3jc+dBm3btUUsFtqYjHcC8o97R8MTeLyE8KNA&#10;P36Ik92IbsqsGdoCFXj5319lxJ5ClMqN5k0cRmrPgvSlrrgAi81oPLSPog1lXVVJNXLSGnaSNRhK&#10;CXKeqMwCAYkoo0kSv0o+9NvRx+DTsdOnL166drE5P27bojVngA9o9Yt7UxjDcrL54cgTYFM73jXk&#10;xsP4v9bOsTCSt3NXq2ABL+rw9kQQD2TGMvvBFFHd1CqwMbOYf//wSpelR8BwA/817L9Z3w1SYXHf&#10;9iOL+et+Aq4AHh8+EP2EfqQ3SZ3CgliW74aLzxnMVyl/rnWRsc+X/QdlqMy6bK6nClsUxZ+/42bL&#10;RrEkg0xQeP3CUbCiDafPGd9Tfm4L62sVY0QipRh8MHTyXMQ/YkXi0WhyC3Ths3NeSxCcgePuC4e2&#10;ukwbhpiHvHxa+AopQFycGBGFVOtoN8FYYnFk0M5oyvrdXjYgQ0XYrjMZhN07WcMNOnb+9GOQ79aO&#10;OcMGz0DixICKzv36XT/p+VJfUYyYmjFMu3yoD0d0m05dTMGNtDS7sKpxpQlz4yNuaDib4WetAQF9&#10;mHpq49SJgh1mZz9VuyztPmgpglhchMT+VExjx43TrkPN+7Uw75Lvyp/B8WM2x9kBs1KkSqKaynIt&#10;YvkxGB9164O8sVaXVNVp0MmGjIPjqUih5O/Dl55Gik7ws+0vn1f+p/Frrmrcmw79rWfOZgI74gMb&#10;1u06DIj1kPmLJikckDKdbHgjaJAlUKJXydHHkCYMmTVh4IdUiNQ/vREO7J3BYWgxtK+CyxtGbeXL&#10;SvBjl15dZZ1zyGhe7vCwQ3kl6hcaS7iCpprjIMy/un2d1zXgsMbCff3sL97vPXPjpnmG/CeHvZb5&#10;X8lTL2CxuC7jqNtsXyQwMfDDdzX8D7eJxlrxQrQvr1P/DgwDA2K0zHk2VchfNTuNZZejhick/msQ&#10;9yLFlVR9N+g6atpXiOJHQmpWmWrCxUCd+IQF/hVXIhTzn0Ru+2H2tssIy+KnXDqOuJChStdeMWgG&#10;SdSo92QfiQtunrkKoDZ0mgKi76lR7HsDpnw/Ecmffjv1ucTwX1KAsDjmwMbQFDRcNQtx/9T2E+NR&#10;JgxGQdJjHgghJy7E7mMjFjmNlbX/N+gwdOpCRKhfkXDp7nNlXNzwcyvUouN5NoityLT2CjuPViTd&#10;B3Hp49sPwR+Mhpt8qg9HdBtTW9fZhox0cJPfFRGfDHwSJV1mr3VfdgS5qcH0tiKgD1NPbWz79OlD&#10;+s2dpNtql6X1By1CEDMzs0gb/vHH4FbadElQmRUfHvKLp5Sbv8VbwlCiWlqQy6M8pUhbJC5P3vPz&#10;vD2JqB++X1eM+ZRWu+Uu0+KasjIlPuikiuzYzeRzsHfn3EovUHazp2iEQccek/BAgdT/52iNhg4g&#10;IgpIZ5T/adKAzu1p9ZcsU5u+X33vaM7gX+UcB9TNZNaqWRYfUEgOu/QcAI42xvOEjHwZR0fiwvjT&#10;EQg5NJxs92UPio/r8iKP/JGAyHUNZ48dqiiyBYz9paz7pA+HLEJMI4J/8fGSyEBXf2+N+ub4Ypb7&#10;auyPa9ZsPYAEVtjjYEoWJZmsy2J+erjX0v/tuI5GvNiwzraXAcOgven/Ajle5oz8uG2OU9yPpFUI&#10;6EIq5kX/sRfxD8S0Czi6c4VVT3X4BVUlhOCQYbt64RhZ70WiuorchymJsZHnEXczyfcePit6RYOt&#10;ETU1VD64cvwMLjXEqaGwKOXEBtS9SA/DbmO+8z16K79GQYLahtmr/1BQCr9etZfQoqOuqBOfeV47&#10;9h34Y+sC+5l+gBqOcGYd53KP+jsCZ4FMc9c9IIwIbpWBxPI5wXIGFvSMD7p9rEJQSsv6gSpEhyLg&#10;4vr7kcGIzyCL5Y5juitMX7FQgAYD7vAeyUtEx/5Wk6fZeYdG+n6tGPgb+H8KDX8M1lTg+iVDUMZm&#10;YNhnaC+AYNq1+7kN5bePHEDuY1YLFk5QWDVtupoM74lUm/USxEOknorv9Xbwu8be4urqw2JfuX02&#10;wGmQLDVEOGhy5AUQFN5s+uj+lDc3kgp0uj/LlN++p/2G0yB40pMjXvZfIZ6JrL5eFnSNXD5LdxHC&#10;fHqPgJ69dNNqTllZWbP6c6HRqGbWQXT67jtSBJoulqBYVJnOXo6FzqBMiFkfC/ViqFKnXxLeyngq&#10;K6kK6DexrJFiKU8R0gyi+kz2LHOlMRgax646NQi1lDXfFENqwEFjlFVkUaLuplwTjtJGgQoWET9+&#10;C25ha7UjsUqJIiahXCjTa1FNajCqkcY0971B4ctGWJ1+hNDJG+tD6lgEN3mRU54D6m7Bi1f9nVqO&#10;a+fLaaaiSl029gFXcik1/GRjpYBY20lHPYkXdqb9vlTpCDdS0xL4TudmViIaayr1DnGrBa0N2KUm&#10;hKj8+mbUvEDOHlZU/SiCtaQxCojM4jGy8f+HxmIB1dTxbuxZsi7yBR4QpSo1CIiPQQLuRebhIUPk&#10;ddeQxhEm7WR2A0gov6TLx3d74s4F0ZYBo5zd25ZjkXVMHQJiQOA7IiILcz47E+jG4f56UFVXbH4C&#10;FboHFFNQ5bqWXlK0le1ERTE+qPP8IdsTyULuqVCGFgqowsrgJl8yRtDCsqg1qPB7zp6TgainHio9&#10;TolbLi2tNAgDYRnVRlXbk473Z7LqEDdDp3CvZiHhMWkZ0X6oiQ/TjctTNxxpfUU2mHugsJDjl6XD&#10;HqrqJvy9GRFolVYpAB8qdtiE9EjVqDQbQVQSRi81NVVVMzX7XWINMMzJ/0R0IhZouSAn4+6dCH9E&#10;24ZhbGoqrZdmZuPGOnnjEblBpVgS9pdptjgsux4c6CpPEbIMorwId9SHDI14ZeCgRKgksrlrEHZM&#10;CrQmtEoxcWQnywRu5j2N8kVPQVnSLOPThEkau1bSYMnAGdsE3CxHqJO0tzxbVrKiF0OQR5oaUkan&#10;JbzKyRj6iIqvrcNsMK29z2Qivvxkj+rq9BAnzBeemcuRdPJIhlLssObB0cVjCS1j8AlbQjobh0T6&#10;XASywIQSkSp2SMOVj7rLpAGx3zAFLZWFVNpLnLMX6ujoV18PZ9kQcCBcEDCTflpBPxQexm7B6+cD&#10;hA2Lap9FoUGxmbPYmchqkiTiFmGoYNIuygmbJx3D3MgSD10HDOEBO1lg7sSKyq4SiSWGOyb2IWm1&#10;YPLkhrsgwzveNx44OMRGSoltjcp1rQk7JBzTGI4NuocZhogEAil6StjSqu1phSCCsrZxotyweVKK&#10;7tQ24C8iXFH1GLXrlQZBgjBwXx9N2/eWbvdnepO//kHIVMxfBYm3LKVFVGee8bZmAqdRDs7ODtam&#10;TKblSk46eq+DSZ8QaK3skMoh9o7fdrQgvM1DEAEFpCLHQKraNN3HNj4T++BkOa+txEHrys0r52Um&#10;RoRucJQKfsq0dPE7GivrkldUnx22GDMUtdwUhTtjU3mKEBlmcYAbCfRA4GeHr0RlmRSSLUUgRGV3&#10;EK+BKEH0OZNOCLfUQ6ylPNrgrWyozY1mYdHGJEk5QazPYM8yQfMOc/Q9cJIT6IbL4Zhm7hd5iluy&#10;oCg1bL2NhJFROswDkh7E8yKDsTgsDxcTStHWxoC28oIcQX40SmWoCaIUO2z0YAwcpEdTihsBQeSs&#10;RORzln7x5UKVskNCosYc4p+gzLJYvZkhElRkxpxLkoJU4m8Ip3GN5ZH4MGKa2vmwYzLpcET8a+k7&#10;A24rjZE2ScLlfGTn9xs8EjTmwScbvIVKkcpaPl9QX537HzdgPrrE8AuVqDo1FA29bTjv+FNAQ3Fv&#10;mvLOqKVKUrmuNWCHRKck1sFgXQd6bokGYk5sZ8CJr6FHlJq7IS68lI+IjnsJQNeQoTP7MYX/comv&#10;Jckepd78QdtOIMzAJbU0i9Dh/kyzRgkfxTz70E/YLR14LkspR65DIkF5CvDfyZwanEomBqZfLsyp&#10;cwRaKzukcmoDaJPOMVKrwGYgiCH795OyQ+uJX6nVVDUy4/6uFD0XEOcf7n4P3eBqeWlXDhKxsMCG&#10;qiCgwvgBcxbrjuRurPIUkXCRYY4+weyDu31dp6GiD0PLddeK6W9OjbIc9BEtKCwmFXg7popoQYaQ&#10;Zt6wcTsMLfwdIsAWJB1fb4cIqLAD+8rTBxz88Zc53o19u5hc+CSqfXzYSdHg2Nwr4oWsD0TwctQY&#10;xAylb0p8KYsKItwQnTPG+JAMTG4jTfvcuLlEYxSf+aRIpER4LA21zMuy6MU591nrjye/VPV2Bd5e&#10;jx5OKqH1soxzKdBDB1Z8vko1CDVWikxW6lmN+1ca63s5NTkytHGx0OMEorwwJ4C8VWBy44GKB8WR&#10;CnuDuVkG+chfQkV5kYHsJDIPPrW5MX9txtcXgAgYdN8CgYsaR03CkMgdnUhDoHJdq8sOJQ6wJKI1&#10;YXm8nyUyEUc4B/2Tmpl+I2QZymiV+/EhHVJSdiiszuT62OB6HNRRhaofs53RRWYym5OlzobS2BKp&#10;dYFJamkn3e7PqqttdNOI38dUfyLJgYRfYjodz5barFBh8FRWMoWSixqFw6y6RKC1skMl8rMme12l&#10;i3tTE0QqpcOmlJtid1OzeZxMaV+vhDs0BnNemHxcCCCC4rJcLI3IwxIICpKSnksVpfoUEZXfDCD2&#10;aJQeKRE+KRspUfWDME9U6a4xAeUtV2//nUjw1nNJeTJvc3QHHcmn5EFTUF2CvBkXVZD7LsZC0Si+&#10;LBPvzLmPElEwiX5LuKD0E7CRpWtofB6fjCoD5rQb842M4WZqv/UcpqKHJVFR8nE/Z0n5KPu09uQk&#10;F1OG2ZB73QMHm8R7sJxqIKkSmNRoYoqnJOzQxDcqHwGgIC/vheyDu6p/pbIdkS4occNWz4tYRSjR&#10;AiuiZejoq0q7o3LUc7VJBP2zZ2fKEPfa3DBXVEWRePDFebklXU7QkMWZbQLGaGpAXBFeMuG3HHvW&#10;FFXlxAQ70/KGrTjDCZd+ptNc/Y/G5lSJpFU/pQXVuPqmEm/qxLq2Bs7yVabTbG800p287E6qhRKN&#10;w0YaLb0EpNY0JkVWLxEdtwlOxW4MUk7F8aKlrsGNq6e2IJG9Alct1VCtGfCtm8HOiO9S1O6q8XJF&#10;rwe63p+V7qACXmyAPXo3xxQ56DWRyIVMCfkRRvYI9Xx/qlcnzK0RAq2VHSrRvQOiNY2g0OVHTUcQ&#10;CwoKqJ6Vr127pss+yJRFnKZAkBB0Lj45Iyc3M/XGqQD8iZPqbRe8tWVn5PFptEo1O0QV5hI5/ivQ&#10;KGEg9K0Hi3uPQlqmqkIQOS0xfKeLRKGt8VChlg2oKlM5O1T+NaVVCpDD3uEGryLkhTix46aXSgnS&#10;ZE9Hpu3mGy/J9mswFk8To85zueciYtMUJEYyhTAt3ffHPJVTIZDtAfG6h8eckBhJSIsbG2orini8&#10;F0+5q1BWK6eqTygYAIcyCS9k5YK47FCGwGvyD6VOekVlqaFLVFhZyVWqhLWQj29DVfxWVBPN3N73&#10;KKqtC5ZNQtTBVWh8NnnFMlFtJbD6pzHPQBaJXBBE+N1xMjopI6eAh3NiK+dN611tsJ4xzZx231AR&#10;SY+sQqBcm/EcyNRFtcWZCWdYkpWC26lgn4gEmWx7kpGVLlAufjq9UaTEWViVuAP1ZS0HnbA645SP&#10;tG0N8CComR5b1Q1fxCLHyMJxtb+/l7M1DqOpfcCZo2vMwVyNR8JGo0lQXfwsI+lqWJB3oy6NJmwJ&#10;lFSafvFX4vKmRB9XydRo6v1ZUrW0JJVe5ED5VqOyQ1kFWSg7pLfqmztXa2WHACcgKqN6YG2SWMNq&#10;Dk0TEUSqZ2UARZMpHWKbYX5MgIO0Hjux02u2R8ihSYcdqjkAqrMLqnmPE6NOsYP8vV0XoIYCcmpb&#10;qovAcuBxkpU/HyspTFRbUQjkYYWKcQdFvIvuMsE8SAmxlOBBE5EJ3glgpLx46jJa8UIIQxCJYBjV&#10;lzKXtRrB3zrxeaJoGCGuexF77hJi+iCXmoUdInXWlWRc5bB8XHF/Q6q4i9rsEKyaHK4bajilkJg2&#10;ATeKVb2WK5uAdbyEA0QAN9IKxrvuj8kht/tRMbFFFZlxF4/v37zcBldjAOUDyTQoDhmshhzuasRb&#10;E2JPgFSsLNYOsa5NrR1VOoRyXuiIsTFKnNGwdTFhQT7bwhDraZmEKLTERoSHhZ+JuCmr6Ex3FWNL&#10;uTxxN2pdRCTUU3oeEPnXF+e9xEXpknjN0rgDz4UnU6WvbfTqrX3AdkI1NLBbhDJbfqUFNu3+jFQt&#10;qs29ycYuNiBpvO0TeoehCegdFeod0psnLZHLAFSqalPU09+jo6Ndly4jbdzxsJPADWGLtzsxMXHh&#10;3HnKm6FWU2tra7+2nZH3/LlimbZ2X+/bv79puyx+XXj3+uW4+P8eFCJuZDt+OnD4qPGTJo8d0EVr&#10;d3GvHx7z3RFdyhiwaNfGSV2bthu6L12UdWjGwKVX8YLBQ9vfboN0FSnjddYhd5cbZm6L5nw91ryr&#10;Eo/NQl7iwb8Shvy4erzSsCm66r24KuPwnthhnistMBebYmFZcdXH3T9p9DAnrrn5y+cTfwHeq0Fi&#10;zuakcb/vR8u/av7ZRTYOnGzwsnzT/QtNAuNUJIbsuJDL6DrFx+97nQ2EpsAJi9Miw0+eO3eGEwcc&#10;9CFQWMxeOnfJ8qW2gw0193mJY87PT7sRGxd/Oy3jzvlLKcC5sqn19AnDhn5pNWHcxDFDjajcYKro&#10;i7jw7JIBDkdwd3bA/4DrimVzvx75WQfMs2BJpFu/mQfwX42nBp0///NIiunOTwmcOcrrOmJ0f3QO&#10;oRhBVbuw8OyKng4HEHb4eK2F1nuKpgPWwH+WeCkq7m5um88GjBg3w3okCYz8jNBlY9zDUQyAoHHx&#10;8kUO9pOHaxRop4GfcXzltyvOdJ7r7+ezdFp/prKgR0r71IT7M7rAS1JObt/w455rfCBC3h+4eqoJ&#10;Ph/UBhoJU7Rgtu+dgXazP2c8On8pc5TXwX0bv1Pw+6h2wfADnSLQitlheXm55YiRpGg0B1WiNwy6&#10;JYhKSjvAPjhlyhR6jYK5dI0APy08FAniwWC0/fDzGQu+Ntd8i1domlgoFLVrpwlJ0nUv1S6PnxV7&#10;Nb0SfNbmwz6jx5GdsqRFggAgpdUCsUFHwx6dNT2A1G5rM3yA9IvfrnMr6JQ4N3JD4M0PB30xcqTl&#10;qGFmXWVHQVSYEpGYi3jzbtup55DRo/p1pgh/yWAIK59lZJcLGR17Dh5kRNf1eTMMhdZViF+lnQlL&#10;79DffODnA/sZMbWjsoCPZhYamplp4SFf6w7RK0BYlhZ1q3rYlHHGlME36RUkqitMTwQBtetFbZh9&#10;R08cphGxplcVzKUpAq2YHYIu79yx8wCFwCwq+pqZmXpqRZpiqOI7HRLEuU5OVPFg7ty726ULGpMC&#10;JogARAAiABGACEAEIAJaIEDrpUeL8pv20wkTJ1BVcOTwkaatm3bpugq1B1gmFTV0/fFHSA1pDwjM&#10;CBGACEAEIAIQAYiAMgRaNzsExMtyzGjS/oWdOPHkCQhVqRdJJwQxaM8eqs5Mt52uF/2EjYAIQAQg&#10;AhABiABEoPUj0LrZIcB/3jxKsw/fTZv0Z4C0JIgXzp+nEhwCfjxsmGzwDP3pNmwJRAAiABGACEAE&#10;IAKtDYFWzw6nTZ/e28SEFHZApwCp0p8R0ZggAvubPbspBYcenp7600fYEogARAAiABGACEAEWjsC&#10;rZ4dduzY0XMVJT1a7eH54sUL/RkkzQjirsBdpF5sQL+A4FAffPfoD8KwJRABiABEACIAEYAIaIlA&#10;q2eHoP9KxIfg1+0BAVpipNvP1SWIwK0j0KGkagMUHOp2dGBpEAGIAEQAIgARgAi8DewQiA+3//Yr&#10;1VhGXfrnxPHjejXS9AkiEHxSefwGPZq7YAEUHOrVyMLGQAQgAhABiABE4C1AoHX7O5QegJ9+/BEQ&#10;QaohUSskSfOMKx0/iEClkupNGTQyPuHfzz77rHlaC2uBCEAEIAIQAYgAROAdQeDtYYdAzDZx7Dgl&#10;w6aHXIoOQaTq0bYA/wULF74j0xR2EyIAEYAIQAQgAhCBZkPgbXhZxsACUrTfg/YoAW7h/AV6ZaEC&#10;mkrniZm0R8AYZY6DQ7PNElgRRAAiABGACEAEIALvDgJvj+wQGzPl78vgofb43yf07TVWAwmiHspB&#10;3501A3sKEYAIQAQgAhCBtxuBt0d2iI2Tn78/lftD8CvQ4XsLJIgH2Af1jeC+3YsE9g4iABGACEAE&#10;IALvFAJvGzsE4Yb3BAcpGUKMIKalpenVMNN/YvZa5zNlyhS9ajxsDEQAIgARgAhABCACbxMCbxs7&#10;BGMDwsoBC2XlBHGO/Sy9CqMCWtsbJIqgL5K+2Np9vcjF5W2af7AvEAGIAEQAIgARgAjoGwJtt27d&#10;qm9t0r49xsbG73d4P+HWv0qKuhIVVVxSMnbs2Pbt22tfo5YlAJfXDrNmV1VWKikHUMPAXbuAc0ct&#10;64KfQwQgAhABiABEACIAEVCCwNtmlSLd1dCQENZvO5QPPxDXgZdoIG5sqVkCYiiDQHlKoqFgDdNP&#10;e5qWAg3WCxGACEAEIAIQAYhA0yHwNrNDgBodggiygaAja9auATqLTQe0Ysm1tbVXr1zZs3uPEn/X&#10;kBo254jAuiACEAGIAEQAIgARAAi85eyQPkEEOYHBx3dOTs3DEYEXm6A9e+4k3VY5C8GD8oaNG6GR&#10;skqgYAaIAEQAIgARgAhABHSCwNvPDgFMwABltYcnTbyalCMCeeG///578K+/6PBC0GCoa0hz1GA2&#10;iABEACIAEYAIQAR0hcA7wQ4BWEBWt2HdepVvuBJYwVvzNzO/GT58uK6sQJ48eRITHR0eFk6/DYCn&#10;AgtlXTVAVzMGlgMRgAhABCACEAGIwNuNwLvCDsEogjB6a1avpim0k4y6648/jrQY+fnnn2vwtgsk&#10;hVlZWYkJCWqRQqxq4PIa+jV8u9ce7B1EACIAEYAIQAT0E4F3iB2CAQB07eiRIyoNmUmHClgNjx03&#10;btCgz5lM5qDBg0GeTz75RKKkCEouKCgAfywtLS0uKsrMzLp7N0VdJorVC2Io7/r9dw3IqH7OMNgq&#10;iABEACIAEYAIQARaFwLvFjvExgYESvl1+3bNqFtTj+62AP85Dg7wNbmpcYblQwQgAhABiABEACJA&#10;hcC7yA4xIeJZLnfzxk36MzOApuOPP/0IRYb6MyKwJRABiABEACIAEXg3EXhH2SE22MAT9anwcM0e&#10;mnU4XcBTsoenJwi1rMMyYVEQAYgARAAiABGACEAENEPgnWaHGGTAWiXi4sUW4YiQF2o2a+FXEAGI&#10;AEQAIgARgAg0HQKQHeLYAjni5X/+OfjXQfoeZ7QZFWAKPd12egtG8NOm8fBbiABEACIAEYAIQATe&#10;YgQgO5QfXGCzciXqyoH9+5ti1IF362/nzBk5cmTzRGRpii7AMiECEAGIAEQAIgAReLsRgOyQcnwB&#10;TUx/8CAhISHq0j/aTALgCmfG119PmDhh4MCBkBRqgyT8FiIAEYAIQAQgAhCBZkAAskPVIGO+DHNz&#10;c4tevnz48FFlZYUSvoi5Rfz4448HDhxg0revsbExZISqIYY5IAIQAYgARAAiABHQGwQgO9R2KIBR&#10;C3RDoy2I8HuIAEQAIgARgAhABPQGAcgO9WYoYEMgAhABiABEACIAEYAI6AECbfSgDbAJEAGIAEQA&#10;IgARgAhABCAC+oIAZIf6MhKwHRABiABEACIAEYAIQAT0AQHIDvVhFGAbIAIQAYgARAAiABGACOgL&#10;ApAd6stIwHZABCACEAGIAEQAIgAR0AcEIDvUh1GAbYAIQAQgAhABiABEACKgLwhAdqgvIwHbARGA&#10;CEAEIAIQAYgAREAfEIDsUB9GAbYBIgARgAhABCACEAGIgL4gANmhvowEbAdEACIAEYAIQAQgAhAB&#10;fUAAskN9GAXYBogARAAiABGACEAEIAL6ggBkh/oyErAdEAGIAEQAIgARgAhABPQBAcgO9WEUYBsg&#10;AhABiABEACIAEYAI6AsCkB3qy0jAdkAEIAIQAYgARAAiABHQBwQgO9SHUYBtgAhABCACEAGIAEQA&#10;IqAvCEB2qC8jAdsBEYAIQAQgAhABiABEQB8QgOxQH0YBtgEiABGACEAEIAIQAYiAviAA2aG+jARs&#10;B0QAIgARgAhABCACEAF9QACyQ30YBdgGiABEACIAEYAIQAQgAvqCAGSH+jISsB0QAYgARAAiABGA&#10;CEAE9AEByA71YRRgGyACEAGIAEQAIgARgAjoDQLiZk48rrNM3125PIFYLOBxXWX+7MzlIQ3L4zqb&#10;Sv3d1Jmbh7aX4u/qFa5mpeSFi8XqVQp7pNYEgGNEChecdXAdwXWkzpEBd294wpJyCfWObx2dR81M&#10;ujStDsoO9Yanw4ZABCACEAGIAEQAIgAR0AMEDACtbNZmCPmlJdWCxirf+7BbF2Y7hpBfXlJd3/jn&#10;9h9264r+ubS0WiBpoUH7D7sif6b6u3qFi9WrlLxwA6QtsEdwjOhOaTjrSNcLXEdwr1NrI4XrCK6j&#10;VssZmpVyaV5Zs7NDzZsKv4QIQAQgAhABiABEACIAEWhyBODLcpNDDCuACEAEIAIQAYgARAAi0IoQ&#10;gOywFQ0WbCpEACIAEYAIQAQgAhCBJkcAssMmhxhWABGACEAEIAIQAYgARKAVIQDZYSsaLNhUiABE&#10;ACIAEYAIQAQgAk2OAGSHTQ4xrAAiABGACEAEIAIQAYhAK0IAssNWNFiwqRABiABEACIAEYAIQASa&#10;HAHIDpscYlgBRAAiABGACEAEIAIQgVaEAGSHrWiwYFMhAhABiABEACIAEYAINDkCkB02OcSwAogA&#10;RAAiABGACEAEIAKtCAHIDlvRYMGmQgQgAhABiABEACIAEWhyBCA7bHKIYQUQAYgAREApAvVVla+b&#10;N+A9HBCIAEQAIqAMAcgO4fxoQQTEQn5ZIUilfGELtgJWDRFoSQTeFMbs/NbK83BGlUYEUfSmrl6j&#10;D0n7LORX1pAvRiG/FFmrLzVZrOLKZ3dTUlIe5sOFrmymvS58iMCU8rCwTncj2mRTW1RXWYzOiMrW&#10;0Nomg+HtLRiyw7d3bJuhZ4VnFxmANGD+sSyBJtU1lFzd2LNnTwvf6CKh7HYoLnvyuJg4pV7GBvyw&#10;aJH7r7GFeCbBi/v3Jb9qUjH8piHrvP/e88l5ryAvb6HJIKrLu/H3+Qw+NqcL/lr6rZdGBLH83y22&#10;kxb5BB67la/xKS2uq3ieFnf2YICb3XArvxjStVVydQ1Yqz1tN18vUpu6NGRzvxs1apT/NV69AtrC&#10;wrNuyC7SZcmx7NcMhlhYVVYptxu00AjpvFpx/hn379YGHjob97CEbN2VJe5AYPqW8+iNzuvWfYGv&#10;Mw46ITNiou8/+U3TXnAhyc+IPx/zkN9Au/kNlSknA5H055VnYDoRSVSYcuGsqnQhNusV7YqIjOJn&#10;4Uu++c7NZ3voiciUwrdpOzUQi9Ve6WrDBz94WxEA7LCnA4dhzUqOWGvBVL+X4GBY0dPhgCkr+fFa&#10;i3aN34tfp/w+ZdSx3qw9uz2/MmpXcHaRjQPHmKiloTx267jJEcOCD4SsGG1oQFptg1DYpl078t/U&#10;b+fb90Vd1iHngUtPMxhmNuuCT2y3NYJQNfMgv04MGD1tU7qZC/vI3sUDq6/6z7L1v2PmyokM/H6A&#10;Okup5ubmzyf65RvZsLhczzGGNOc8oIO5OTkvX/KeZD5Iv5sQc+lSSiEBgKHl5nNXtn4lv7K0WezC&#10;lEDzUV7ZrlzeH3OMpBY6UiW+CTCQXcCjX8aZbZ7bUof7H/h1zoAOqiYlEEneyy4HJ1jHHgMHfMak&#10;2fdmHmipba3m5i+fT/wln2HrG7nX++v+TPn+5aMbXbbCfqi8xWUpx47FFWlBS9oNdVg5vW9bdXHh&#10;pwTOHOV1neHM5R2dY6Tu13h+cX3WP/suPpKwP/Grgoe5FSJGTd6/V65n89FcTDOXP87tXTiYSaeJ&#10;0tNJ6lDBZ6DyVpo6c+OOzjFWpysNr5J22Vr5JCLfmLuERf7lZCo3v9UpTb/yQnaoX+PRylqjzYEh&#10;dTDI74biF5E/2s4M/dAzIoz1Te92DGzTJNhh3f1Qp1nuN6eHpe5x6t2BHLGGtODRy2PG2tmOtrF1&#10;mNBX5THTynDXurn1qcE2kzwSKhjm66NubJ3e/T2tS2yiAkT8rPir6eV0S2/bx2qmhRHNFxEgmSip&#10;BjJvg46GPTrrboqI6yqLKmoBZVFRLnhQZi2Y7RvHt0Lmud3HmYe9vl36V+HU4FvnVwz7QBUxkhyu&#10;aX/YDP85geHIzuQsGUCxHBThE+edXTLF4cgTmV8s3II2OI4b0r9nly7dGP/tWHM0S/rn2rx/T1/P&#10;ZhhZ2NkM/kT2BBywaNfGSV2lMzc8POa+I1oiURKVZZy/lMI3s3Yc3btj4/C8P8Un5PsBxegVEWWH&#10;yztwEBCeMIxtNrNP+E4xUk74JEe+5a+Jsd5jmDQHnu5s0nU+4ko2jJV8e43F+4pDrBk7xL/SvLVq&#10;slGiIp2wQ4a4OPJH85mhFcqbP8It4uL+b3rRWBXK2aGRtfcvK0d/Il+ZKOfCz16cQvXZIXYYXSw1&#10;Me1amv2cz3QMvvXnimGdabRT8+Fqti8hO2w2qN/GipqEHYoFWYcdLTwefv/39YBhNcIeZt2Kpdjh&#10;+7yzHkMcom05kUcd30tJrjcfY9ZZ8QgpiXTrN/MAHwhUzl9c86XCHV2bsRBWPsvILlf/pm7QxXRE&#10;X/3YNsSvk34bbbUhnWFoxboSvdbyA23waNpvib2eZi1qnXP47GUYzg9LPebUW1fUQg3K8qbwCioy&#10;xA6VL4RJv4dm2q5cNPhj2qcLPy147nCPS4xp7MzLSwbgXQDqvOUlFWXFRUXFBv0nk7Pluqxj6zan&#10;fGz1xSBTk64VF32cg1JkhEAEOLSAV5Qe0RLVoIRw7bCSRna41oKRf2WTs+2O6wyG1aqoM7um91QG&#10;haQWrcRXtLpIkgm5BhQXF/EK8l+8KHj25PGDu7ce9Q+I2DO9B3mJBCM38o64NKkg5gEmGJNOFQ/C&#10;QjgpFYZ2Huuse5HMR3IhH84Oyb4SvXpw3o+TyCAvkfhVrVXT2F7dsEMGJgs4/r7d7MHdPukzqJfh&#10;hz2MP+3evQc/ZqPLtjgAktnKsEg/hwEf05PJKWeHFPwPn0hqskNxZdofP4z/+TSfOZ+duL7zPheH&#10;0BSG2XL2OdZiNZawptOvGb4DL8swQQQ0RIDHdUbmKHhZrtaoBAGP6wq+B7uToPH70njf8QxD17Dn&#10;BYkB0xhmCwITks44myK13OHxMv/xtzI0nHf8aX1VeogTkzHChZNRq1C3MDVoBNIwC++YEo0apuSj&#10;6mSWtSYLU7aTum6VOuWJcrmLzZEuMOeF3MnlkaTczMTouMxKkTqlNk1efIbQBVwtkPHZKzf9tO6H&#10;IJkFZitIgLKoLExU+SB0oSFjmFNIirIlJKqtKJSMU25majKabsdfDvWwNAQDae68aTdrp7+3m7Oz&#10;g7Vp48M00zWiWGUbxMSUlm6woLpEbmKksh2RXo31jXoqP2WACFauFpkG83j5Ub4m4NuF7NR86W8L&#10;K2pFYmKIibETVSWxZrsEXHxQLlA1AdWCWjUOVDkQLPIy05LvxEedO80JCURwdrTGBlk2GY4PeSCk&#10;KEZUFOEGxoph5sJNv6PLPSSPi2yPpNNYHlvZpin/VSVeZNNGLCZGPicDm6KJTzU5G2ozOC7oFm64&#10;MPSBWhsRRafwqQJkh39yFdNpljPyNA7YYZ7KbhMZ6njRfjbIUjO0CkioEolF5TcDbNBXaVOHgJh8&#10;+RVBu1z9yQhlh3TPnXcxX2lsgNzrkhwKSh6bZHOiT0iDCLWR+sKU6MTcOgZDVHn7r6U7rxo5s4Jn&#10;9WvD6NDHaljtiTU//3K7d1AkZ/S/349xvTnz+J2jE9KWTXLgdF+z0+b+tu3X+BM3x3M39rj4HZAv&#10;Ljwavffb3vKyw4byKz79bXdVMGaFZPztNkhKNFZX+DDj+cvCosr6usqCgvJ64auCJ7kVQBAoreaC&#10;nuuUmjTEjVndCUHrgg5Uqk8djHuhVtlqag1hOp1rUUUZpUkvLsGoGKxa0ZSBouVqPRIT4jFaI6MK&#10;rcbf1RVoCQvv3xcOGGGs7G1b/Dx8ns3c8Of0W4HnHB+Scd1NsvAoPqcQAgFF/ojEXIlGWOXtvUt3&#10;XmcMcWatn9VP8oTdtvMQm0kDPmosWfKwLl1Zw/2QCbZ+zwE7/HVGdzntsYbiy+uHLz3OMPGNuun+&#10;hdyPygdUXaiVwYe+CZS9Ki0oqWmoKX5WxH9T8jSLV553+/R12fd3+UKQp/ah/U0H9foIEXMaT3Vz&#10;GkamNyosjlxrPjOogrGAk7NvfNZJrq5lh2TTmEKQhneB+lfpQRRWFxdXo28lYkFVEa8SUxcQ1RQ/&#10;TYk8GHQpm2Fq7Tiud0eGsCwjTkp7lYBJA7GuuDTxV5dpGy/xmTM2n//Td3IvelJDrMbm0Tts4Kcf&#10;XjZxeXgFg2mz8yp3tZUhmLhiYWG034Kl2+LyGUBsERqyc+mX3fRdF1bpjqI/RBW2RO8QIIQrap9J&#10;Ch/IynSoxG/WOy6cXGUOtlZz+83BOxeaM4DEPrNGLMYuxxP9L9846TkV2XlNbeysTRjmPlFFpDe0&#10;2kxMzGG4JqpM9iZPs0fKpD6CihxcdIMJcNAUz/GwQDs9hxWVJPV3qf9MyalQJQoRS+Qo6iCulrxM&#10;XJ/JmWdGr3jzWSH3APpvbdIH2SECbkNtdY0qSQM/Nci2cdSYFnYLnZ0X2mGWYExrV78gdhiQiJyL&#10;ir8DplxaZh6Q0AHlxwbqsWuorSgixHhPo3zHIgU5slPRP6EiPTAZCSGosumiIG6h9RW9CYisdJln&#10;Bfnu6FJ2WJfDWaC0WUYWM6ZJmd6Z23kGcxMe8xTEpuSYiwoi3IYg5QMdAMphUSIFVLIKdS47rEz0&#10;H097hFRlpCNBl+lcdSbHFd2hLNy4OarWhSIszSA7rOPF7LDHJPTgCp0uLdoUCXhXN2MSRGBM48S6&#10;nFmmfhf0ZceFskNVk/td/p2fFXs1vZIKAXH+1U2bDjzGtGcsXYNWT+tFadwgay3w+uEx3x3RpeCe&#10;h103wWE3e/AnbRhdp/j84vhhyl+bVv3MucdgmNiHXAh3+6KDtFXKsDdpZ3Z4Lmdd5wO1pJNbh3UQ&#10;de2uoHdYlRTwjdWmW5hak7QtNAMXFzFNraeP692pjSFQcwE3/rbMHsbdO0np+XQeMm2SWoajEoEi&#10;qVUm/TmkppodWrA6oq+6vLPrpjgEPQFvka7+/tOMyZS6KlMP+fldes4w3hL/aMuETrRV4Oj3Uk9y&#10;tqzsUMgvzMl8eO92fNyFE/9aH7+9bowySxRchiolSpPIgMf6xJz7dVJ3NcdJmQicfEbRVDKWs0fB&#10;xprCKkXmR4a8zQryq+yjg/zE0aXskNHwMNR6sPst9FwH+8OEYYMGm5v17fXZZ0af9ujZo5th7d0/&#10;1i3zOgHWjqn9mu3bfpwzrDt9mZY4L3zB4Lkn+cwhvhdubLbpQi5S0soqRXeyQ6pdiDBIwvfNNwXX&#10;DyOyQ2tv9sqJJj17fNwenYMdu/Q0xETLbTsadu3cQS19Xomp1gjUlv8L2irjykxzEGQ8GXsQq3mt&#10;9Q6FRckc/x89/rgDzj1y0aZYWJH694affwq9hRyNzLEuW9asWGA70oiuoZme7I5IM/SFpsJ2tDIE&#10;RG9Sg1GBA5aY5j7RZaplY3KdLInxRkRu8gKCqhhvIwbTPvjatWCX2XuSa3JR2SGu3SgqurzK3Mhy&#10;c1xReuhUxInAU4XLGX6ZJlH8ElSXYnIRHSeJNBSwQ729K4oEuVw3M+zKuyqCV08h5HjCmYXcfZku&#10;XF4TIKVj4LUprrllh4Lq4mcZSTEXOfsDvJ2ltQPB3PZPrFCrK6Lq5GB7EzBMhi7huSr180iKVqY+&#10;a8qKz4wKYcklX2dUPG5q5+Ev/xOLtTsqh0rfDqkcF/KRrw5CAqj+2tGl7BA0siQTEbu+JJG5ikoS&#10;AuzQlWNs4xuRXa2sr2TjWJnMwkW/xj4xqKxJWBKz01k+4TqjmGhYNq3mZFDJ8YntTmNaoSCgFVXk&#10;pCDPHpgQmsdT1CtFOkmud6jWNJbNLKx+8JcTopoJLNav8tSb1cpAQPpHS6StXO+woTbvRojreFxt&#10;wGxxcMILyr1e8CIhxN1SomHAHOvsd/RKGq8pzh4tAFfxKWSHTYftW12yqCjGR4ocIhuTzeb4YvXo&#10;BD/eF9PilXk+qslkz2cyZwelVqIEdIhbxC3cKgXYvoheRK2yAqoeCbzSwtxrwEKFYRWYXCNbbcMj&#10;9jREx9jYN57fTIPQGthhfVbYYlTRW/mTTVmUB7JBG01jP1LyMNmUuJK+3ZM/1yv9a2pOhVKm3tTs&#10;0I4VlRgTcYYTwvLzdgVWDFReDI0srMdb+d6ooo+pqPDGlhlIcWbuYdmaPf5LvyyncpzRp7zGl+US&#10;dc0mZJZwRTJHjj/u8LBDJpWVs+8O2V92c5JL9YUdUuIvKIryQc24zJxCklXbysiXI6p/enwe0n3p&#10;vU5Ncytlln+6Z4fKZiJurlRaLdAtOxTVZh53Qe6uTHPPiBfqUUPQ3hpeBkpok5OiWHNQGu/BIXR8&#10;EKUerdihSFCRGXNwlTW+gpkmZrPXnYxDlDiUpYTLR3f7OA2TIu1MUxvgal5vxQfyww7ZIf0tGeaU&#10;ICCqSQ1GFQCxZGxhgW6elpvVmfqimsTtqCaOhB2KgGiPl34SyLcMnXaeuXiO+7e/oyHD0CNoHyY7&#10;vBYVNE/RVFDBMJnYCNRTyNNqePWeHYoqUoMdMS01MzcuKm0SCki24IaqmPWoY1tg0KMZ7dAKR/Rj&#10;Ta3CpbZh9D9VmdJrxg5F5VkZhco2eFrnkJm1s1dAyInLNx88KwcCBZFQIKR7sxJVprOXY6qjzImO&#10;y+wxXTgjC8ct4RkU1p2iumo+dZNRUT2SGlXE1CboMlq1NLV70aUPrERFOZxZyH8Dc406dALU5cVf&#10;vJKaV62SIuhWdkg1c2v+Y4FbqIasBYgkc7humFKy9F5HsENgi9Noxp3MdjQBmWT+hpuKK5nMODuU&#10;okMSzkJClaT4DPErvY1SVP00lu1j13jJMTY1RTmv2pqFikBL1PWArl7g5TspiTGRXO5JdlAwO+wM&#10;ok2b+rREmRKtdIFaGmIrtq0686KfI/bkgiRze/9LmTHbySzW5TcgBBlBWWYM29sOPR+BpH8x9wXd&#10;da79RqptCVDvUGFEKf7w4sWL169fP8zIwH7/77870hmNjXsZGSFbrEnfvh988EGvXr06duxIt+hW&#10;l0/w8JCj3dILHRaz5td7bT7BsN75z4qy1S47HjPM3EiNiEl7WHZz8+yJfqiej+ksn182rXGy+CTn&#10;8IyBS6/KZTeeamf++NI1U9Z/e4x3O24sHD7lyxHDhwweMMDU5P3bGyZ4ZKy7enujVaNl8pukAHOr&#10;Tc/VdF6lehRAFNTHPMTNsWICmpSrEI9xiFWKt01XpfpILeD48A0v0nfyTNZjcMTZBFwK957Yra0g&#10;+28X59gRa35c8PUII4luEO6HPJ0xNjg1bsWw96iU2YAjaSA80FWYJTn9JE2twuWHRVUIH030DsV1&#10;GX85TTg//DS1KaVEGU66PcCuc8qXwwYNNBs4YGDfvn16G6mpj0WUJeQlhmxa9PNhcjNa863xt30n&#10;fERoeglf5WckJ9y49s+583enHJJZI41tAwb+64fYspBIKXLmpYiBP69W1bogmc6KHwofHnN0DspX&#10;XB0GHXuaD2JEyYRcAqHJFkyde7KcPGSLdHt0qndI0VHC1tjQnZseNKdne1V4yP3+Oid8re3ckCeG&#10;wyx656WkVRDagaSmtWR6h6rVPZVoK2pqs6zYyTrg3nyh8xGgDo6qh75fgbo3R/NpYJUsU760qS81&#10;uqbT3H5etcp58oDOyodAocuVKccOxhWpN2zteth8/70F5jQbXfJjXC/ygfnXqiA/z/njere7i4b+&#10;UVmmBBlheVbC1YsnL1c7sraqrSKsspomy6AtvXx7vy8rK0tISAjZv/9Hd/d+vfuo+z/riV/t+G3H&#10;+XPnsrKy3i6Qap5yFiNX6anBqU/PEP4Oy4nHF+OprCTg/EllIrx/SWY2CJd0JL0y/fCKrUfPRMYk&#10;pmTkvCipfsOP95vo7OPlCO5e4LAvL8nJrxYUZ8RyD/pvP54BHpor854Wyytz4KILtZxXqWwvyKD1&#10;Cw7WV3o3dToNopdHUHwjAPXLJWVhJ2W5zLRcwuIm89CruSg3bB7qwWts0L03ykrXERT44MvJRWgI&#10;rqJYdui3ZPISiXBE9y/LEm0/INCOILeXlzL1tfbhxCQkp2bmkatt0Ru9xlwiQXkqbrMPeg603Vln&#10;EjKBySyQuPPSL25Bh9jKN74MeJwryUzgBns7WkiFNwN0/w3ZspQ4vwRfW6xgJ79slDHSEwGST+fq&#10;zBhpr3K4P7lp3uzTUn++lMxDZxmuzCBRLMb8AtKQXjeH7BDXjTbyjFJfr1pYnrCTcIl39K+F0l4J&#10;SUVcZNbHqn3K6txmWXFmoto+YEws13FxI1wp41yTgMQ6Gjs+xXwXVaexMdeGWGJa2K/03YnZ4HO5&#10;iF6G70/2xExm2vhF8zABM1VSAJbeNJZlWHJnR032uT2BxCap7rptvfnhy7L82AEyd/zYMafvvlOX&#10;DirJjzFFwDWB9LH1zhW05cLq1H32yD6BahlK71wiXsw6a3SNAXOztGoV2wWx3aAfGE60RnV9TWZz&#10;Mt8IZDS+RQLwb8xDDXryIRQGV3mklNJDdig9ycBDJGcloh8NLOyiCR+toqqc2Mb3DmRPtly253JC&#10;lP80dINeyMlWvgU3KTuksUQ0exSWK1jdQqRME5RdgZqEstQVJ3M8rak9ZYgwWyKjictXudnIeSwC&#10;pqbLvP1PJFco2lKI6jOAaZd0GubEis7FXvEwfGSeOaVdWeensheC38nZIa0jmbgV4IhhRzKh2wDC&#10;zankHE0CtewsQRzrg8Vj4hT2TAMGJOJddAePkogR2FNZn9Wtih0KH4SMB4QdqIAXSIEg8QGkvjkR&#10;gbE0NQSSuYMxGeQvyOB99jLLCX3eZdofSFdm3KEArIwW7A5fZytkuls4+yqaVjX+BVGHpbENveVZ&#10;4MsyvjOWl5df/uefiIiIO0m3Za8ROv6X1zofq7Fjhw2TVlbVcRVNVpxYyLvkNXnenscM81Wnb+yy&#10;7f7yrPSTkJif8seC//188TlKEJX5IxC/SvzV1m5jYj9Hxw9Pn75uyroZO+K6iy9j819TqzJfSPzv&#10;Eh3BnGY/IEJkivmpx37yu8BnAFHE8tGd28gH18XfYuDLsmQiCCoyYqMrhnw7/jPpN29x3Yv/uPv8&#10;tuy9hEe7x/MD2p3OnqM0hNmrrNi49EqFgdJw5gEv6FMsjNSJ9azJo7BC49QqRFyVgcZBBk+6zKm7&#10;486sHPWRnONmovwmeO4UF0b89NX8kCfgJW+Ec3Dwb+7jZAIQi+tKH8Ue8P5pE/BDhCeghjh/ru3Y&#10;kcOGfD6wnxGTQtVBnB/507czQ4BGhHRimjnvOPrbUivGJWR1A/Hs6e8HkRQgLI3baet1Vpn7G8lv&#10;OCYSf0+ykdNxX99vprFjLy/ufG3117Z7ngzxl1UXIZ1aTQC1fD2vYn3MJ+8sHO+fGLlxzMfqT/C6&#10;vPBfgjq57/jG4CISLD5b/mVZJsYdWSS9Vw/C/DgpyMtJxFopd4tSLcFflomYAtJtxMMNMMh+kwQj&#10;UO0TC8dZrg0SxzeqVDgoUBPz7x9e6bIUea02tvZk7fP73yAmxZpCSmh4lbz3fzarrvHNF3OvsOf0&#10;ptB6UfaYTpxQfTfHh2+d0E1NJ1CgDRqFUW0BVSL15ynpF285+6XRPSAsBII9HUoK6RQFZJNAlEij&#10;dfqTpfEpATEZLkflEPKvHiLBiwhPxJ01SIAgplDY9xGCQ6vt3KPLQFZU/FBXWlJVT8f/rsI8lpde&#10;NJXsUMlY6L1VCmXbG2p5Scd9ZkkpWZs6hqaqEv228LQk7BiUBS5T3UT6skMpQxCGmSsnU2lssCYR&#10;aAmr04+4mNttjnomIzcR1fCSuSyXsY2uM6x/2hMWk5pXRcMwUlge72cJVpP5T75rUP8DC0OjwrwQ&#10;w0zMCz0t+Z9S2SEgJdhLsvzL8p/e1uDVW6JRgLtfNvKOqXzBRdRWGLas5ErVI9gkUMtWq/phV1Uz&#10;cesvufffVmWzjHuBkJUdCp6GuWDGFqrMv8gQkpIa0vZfI3GUocyjOLVViiA/ejNq6U/mMUjGf5A/&#10;VQBWjQzmmluVSNWEpP27Wp4qdURI9aaYJ0+ebNyw0XbK1AP79zdzo4CEcuHceTZfWV84f76Zq9ao&#10;OinFYbPlQXt/GIMEDlJMBu16zvA78wfqmODekaWzHbZdyuHLSZjEwryo3b8BHV+TWcvsRjVeFt//&#10;pOtHbXva7GJ7WyMFg4BdJyQqStjhIjlrgDpKeFj4GeLnXTY93+l5rNGIEh+16WA0esGv7MObJxJ/&#10;yT7tNnPm6mMpJVjILD1M4tcF2XeRdnXp1/1jJdIG3TQd+L/9cy0mNQSv81sObl2olqN03TSiLXPw&#10;9yF3TvlONyEC7gGPeckn1s+fMMrB60gC33SEBWpM2sNu8U9Ok4YZf6TSUbO4JG7nmt/vgGXo9f2M&#10;T1HBbZtuXzj5/X3ef/aKJbPNCCsvVS/LyvpXyPFydECSoxcHMXu5unMp9u8fdl5H/k2kTn0+HwJa&#10;X5jw3+VI7ukKEMz566lDpaLz6QZDjUr5qFsf5D2/uqQKRP7UKLVtR+b6uq2hlSeiIZt4ab/rxCEe&#10;RxOQf1xi2SGVyWjTEiq2Kusm4zwLHa1RNQNyPkT8qrLoNqa2rrMNGemhqzftiohPTklJSbrMXuu+&#10;7Aiwc9MkSUsNbTazT/hOwWXhwNqtsLiyTkReqEHXUdO+QnRpE1Kzymg8XACrrLTYsMC/4kqEYv6T&#10;yG0/zN52GTGk4adcOs5Rkq69YqjzkKEJAq3jG9o88q3KCCxONqzfQEfI1wx59F6OWF+eetTNEtVw&#10;l9ZdI5EdYpMElXPgLgBAXIGAyGxpM5WGqvityJXTfFNMWR2P6wr+U+ZyRXZZF2aEjAfqiR5RqOIh&#10;UD3Mi/hptgtiTCHn6hD9lVp2KKpOPRF6WX1ntionf+uVHaLjheuSym5ZU0Mz6jVQtVKJlfYZiEiJ&#10;DNugVC08WqqWHYoExXc4WPBGxclP1Y9mEGiJ63g3dmNqWAzmeNf91zIr5NTaVIEscX6JLEPgq9ka&#10;KQp3TUK4OsLwoTT8wf2hKNM7lPwm7w0bE6Q1ypwaMtmoxiuWwNNhLq2Zpz7UouqiQrV8WeNiM5V2&#10;WqoAJ2zaZOES1WeyZ4FhNHRmPwYCaQwWWYk47l+QOi6iMs1I5e5d1HH+IhG8kfAadWWHEmMdKamh&#10;4GXy8fW4uxympeOmIzfz+IpzgJgnSjQdiU4xh1iMwKyyTB38dm+2x8ScI5xZx7nco/6OgDSDeFF7&#10;gIgBl2sjsocTLGfExxq1sE8tF4/qwKty+rREhndO5lJbWwvEdZYjRoadOKEn/B2TIwIpJtB91JMm&#10;NTZDWJRybP2c8YtC7xSigYP2L63yb29AJKCWhGS97jXqQ8nfDAx+utpl7t7zB1Elen72xY3fTFu8&#10;9Ww60IlHi23z0fjle1bNWbXH3aaLErlP5qk/9ofFZ1WiX7XtNWCsEaPibCLwwcdg1OWd27V63/kj&#10;v/x1KiGvRhGy9zsZEr5nZX4UF8YFeC5wc5y2wP9sRplQj7BuKI1lLdJJCogtVa9fQCocy1qFyHIR&#10;L9lnUh5wN6BWljabfed8joXG0rckLrwXjYoOjUYM6dtkfqOExWlnf1s4zsZ5zzUEG7NloXGHfSf3&#10;UimTa3K0gAbkMa9ZdqvCn3xo6Roa/zAqxH3KgM5qCTtEr5L+3noY6HtZkS1DWWFXfpDzmFFkaQxQ&#10;OlTR2fqCh0DOhKSHBfUgb0nOfeyfD3LKkH9LUhvTL79F7B7QZLXsJ1vSGI8KtbXp1MUUZQAvK6sp&#10;5E3S36Aiq69tfC/z8L2Ixli16WVhN5LBqEgI4d4qpyGvolGkVBaD9mazN22ZxazgeLjvicnLzfkX&#10;uEnpbdG3W+PO2I7ZFThLM+pO6QKp7lVpKZihHTp3onRApV6jSHO36zXZ93jKjVN4CJ2Q8Ji0jGg/&#10;cGdHWFa/nljoPJoJyE1/PnFpz5J1IcdxqeGrtP1u1gt/vZRtZO04z25gwWl/lwmTvU7lvJYr0aB9&#10;e8oFD3STsm5Hnfhj56EbyFf89JR7hQxTe8/di7qc8N128TFgiQExF9lr504bUP8gGgREtPdavdxh&#10;zuS+jGIgxzac5ejsYG8ztCv4TyPm+3q58dGEV3fZWoKStlidBQUFujVG1rlk8dq1ay2GjnzF9eXp&#10;FwIkrt7xwEF01GWwix3QU7wZ7CxxVSB9+RYJSktRv714adJ3NUKlDJviwDnqrxfTSwV4DHsQcKyU&#10;iLZkYh+cTK4eJ2MCKdUrmeuvmY0b62R0cmY+4oxY66Sl7JAOqvTWvHqeaaVjxhvbbIlDY90Iq7P/&#10;CT6QWK4DWLTGlaSARjNboKamRnwRxaLIZYfAQUzunXPBnoQDW3QS/h6TSyLJIO+e+gItdWAik7sg&#10;3ytxa0JWvKjyQeiSafiIU0hEms1mGWlgTUYI6hIbENYo+g6DCdt5EBNc1fhIKbqZzeNkUsSRVMSK&#10;EO9pEt5NujTKAQIPGqFOyPsv09TUBPm/JWG5St1JybaREKeRytF1JztUBKb+QchUlJor0wKkN7Ux&#10;l0aGC0MfIMeCqPZZFKogyJzFzpR5vhDx47cgT++Ga6LKZA3wRTlh86QdVBtZ4qHrgPU9UHNfYO7E&#10;ikKesOqK7/yJvmuZ2Iek1YJDKjfcBbmVjPeNB0bK2BgpcYUGZYf0jqFWlwuIDCeOHdfUJslawuK6&#10;dBkQIgIBp5bl6ODzV4m7/7dgY3gasmuB1+GoPSuserZjEOoymFM5XCfGwoMTL+WC39MK0Uo0aGc0&#10;fsWBszGsBejON2Op7QBCvmHQ7pNPPia/nUlUyqZ6+K2wZvKfhK+3n7s/sbrb2NkzjBjX9wV6us5Z&#10;FV7BNFv82263kUpjtGf/m1MsIyAE19+tJ1PObbVHNLSexIV6zZsyaqBxl45tpOSejf9pE4g7e1UL&#10;ywe37xepL5U0aN/ZVCHoqkZ/UOUrVqozgoq0w8u/mrMtLh8hQItZBzd+hVrxtWX2m7ESaJbq5/VZ&#10;XHKTw7mGdMP6p29H6k43TSzkF2TcijgU4D5t+GDLb3/ecwnVqQJ+2o/H/Xvcc1LvTmrjgThnUmvy&#10;0MgsyoncuT8OiIqsPFg+hLYWje/ksxh8PGTp/gubsBFXmhpeFb+QdmQj+e8XL8vlRTuNBXWbtkvG&#10;+02UL0J8FrJTGwOD8HjhywZj2o2ILvLe32PQ/y59WcxHVxA/JXipW8Chfx6WU6P4cZ+h/ZC8+Tfi&#10;H1RRdwPY7HPX23+DmscCh/DOS6f0oe3VmhDvMfLjti1dsOlsRoVAFWTq/W7A/GLp7n2bbYz52dnP&#10;wadjx43oRV8S/Cb3diwSPsBw8EBjtQR46jVSIXdD+c3woGtA6GY6b4mNmXZvkMJnDyKBsunMb+2H&#10;IMeCQQeT6T6/bLEy5F84fDxJ+j3t1ePbt8FuxbAc1Lez7LuTwWdWs75C3jyAsDCYm5CdkXB0k/O0&#10;L1A//x+YzT+QfNxjXLvMc9uXjLP84cgTQ5vNf4YuG/o+/z7be9ORCobhPLdFY7owxG9qqoBIm2nY&#10;iT7+WsKo35/T4/atOxfwMqg/WoZ0xI3APyIQc7Y06JjXa+D/LIpSUY+WQR9w1XZ8PSuOzJesouyw&#10;OjUI9XOMCAME1RlhntbWuCyhJsEf0VxHEgj4cQOLVtlQlPFAwSuxikh6aNBM9iYZX8Eki1QtZZr6&#10;vLDFdBZ6M4Z+VjZ9RLUFiewVRJB44E4iLEMtZawWm5qEmS2JXEH9NhGyQ8MZzsDfrsTsFx9HxN00&#10;hWKr8qokskOmrffRq4k0A0SDqCR0elAc4Yo0VLdRsJXKDlVNa3klrQZe8nlpR9ikNsuSDOdjMisF&#10;vKuAGzXWgyvhvYzyQNx+KbX4JJSYkT2B1E9yQ21J+uU9y4ipTpVNFfS1GRyJx2bAP4KAWTiIgKhW&#10;HHLlwt3a3DBX4mXdyBKZeQW03jQIAR7ThcsjEfY3kewQvDlc9rFE22vpF4/5r9AiifLCnEBRVoHJ&#10;jWrkuG6x1PuARD2aXC1VlBcZyE7CvPrLptrcmL82u07DRYtATzfkFk8gapQl4/NN4sdeyc7/bskO&#10;335v2IBmaRbshA6Na9I8Le/ypvZ5chpVRAh0AdJih0q2DXl2KCqL9kEc4jDNfW+gj4bYG3RDbd5N&#10;tocksHPjmzJwx+3CNLffeo0nvSfgvlsZKqiYoCovIykmIowdROoXNSQqh9Z5jXUPd3ur7lGqxZaq&#10;4afABwrwYNP4bGpuHxAN9koNS2vWz6T8JTFnB6Vq9aqMDBl2JikkpqWL39GraaQGT7T6Wxrvi+pj&#10;qZPovpLj7FB7IwnpnlCcebg9xLPUizuWrOM+bpQFZkRsdvdmR2fkIX8qrJClMbTCTEugMV24/3AA&#10;Rg3NlrOvn/FFOQfTZsvFu5f8kejGqtxQ12ewZ5ngxSG87cTl+NsoIb8df/lEkLeTFOs3tvHhZmp6&#10;CxJVPwiT2Cfh9YGYcq7e/jtZrBDOuaQ8FSZcSl6Wn8YELUZNi40n2k0lXJkzTe1WBYVdS85SiAXV&#10;OHQCIkKVnJ9qSQ7l7JC406rncgVQw9gAe5RrMe0CEkp0sHc0ZHFmg0E0nhoQV4TvRaK6xABkXLFA&#10;LMB7f0ywMy1v2IpLlPCvbjrN1f9obE6VCNkDj+K+5aXtLPGYPUqC9BArxdqbrXADUrwSsb1RUyv1&#10;4KW1xTRPprecHQJqCORwTcrhmrRwELWleeaBhrXolh0K8qJ8rNFNhzj7QUywjOsndy4hrv7DHJxn&#10;obunuf3m8DvZuQ84y9GYW5wcmS2K0EZSTwlPQwyIz4TVOXEccqIp5YM/Kkfbi7bGzRRU5d6R8Y0H&#10;1LT9I7P03LUh0V0ZFUma0RqVQwXUm3C1B2RGGVnYr/A/yI1NzQOx6TTGGLspCHjXg6R8ENJhiXRP&#10;EPwcBS+J81g3cmmJl1R3hoIdgkM07QrbG/WF2cgDRDWpwehFjWlq444E8yuRbYUassO/Q7DCMWqY&#10;DnTOhFV3dktugegPRIQkyl4AtKMDcItUKqQB0/Jhxz7VdqqL+HmJ4TvJRpYGuVdkh4LqvNQrR/2c&#10;MXcQYE9D7mngpeWE1OUN3Q4tZq/03c0OvxyfmgUiJ0qQEJVf34wJ8GSkbtJIkbLDsnhfNF6IJNGd&#10;fKBkYXUm1wcX9NKJiaV68qE5JHJBIDfdcTI6KSOngJeKBMgCfXPetN4VD/8DNIB331ARSY+sxlpe&#10;RsZzIOsV1RZnJpxp9A+K2KkQ4aPAss1k2yM1KjGIfrf8Hb7NsVJevHixcP6CvOfP6ezOepsHxFZx&#10;c3fX0+apjhCvvOG4X3skfoDb+1zf1csQ+1Bjm4C/uevHd34ZtWHBz7/FIW7mkC0Sj4D+cfZx38U/&#10;7r2DBYBHEpCjxMb9PFxKVeRl7Pbfr7fv/tGnNsu+t+isp9g1c7OAbfKNPas8vRBFUpCMrT22+q1x&#10;GmesvjpdMzccqw4Y6uLjDlQkD0Yd+K6fTuypxTX5d++/aNe1j2lfyoAimvVXXFf5Ii+3qJqmEirt&#10;eAoNFYm/O0zzRlQPUTd2swd/olTpa8iiXasndVXuFJKfEjhzlNd1xKPN0TlGjAZ+3t1bN/+9cvIA&#10;rnwJHtn9PZ1GDh8/AZXeCMsyLv6xwTvwIh5ix8zGdbm3z0rbvtR6b/KxUgSVWYlRF47+vu0QspAB&#10;NTzHWjwYU0V+nRO+1nZuCL7sQTzrx4HfdFdhKQ6i/tyNOnvq72P7T0ttDAhAlo4/LnSws50+1qwz&#10;mddBjcZWyC/MTr9//2FmVubDRxnJsZdSTH3jz2+b8InS0vCIJqas28n2/IiYm3eiIg5fxFWbmZbu&#10;rF3rXMb3xp1ZCsuz4s+zf2ftxJRfGxMwyzu3cQy2pVWlBM4d5RUFXA24R5zb9w2plTdp4JCGkshV&#10;/Wbuleyg4FU669AcI1UaqOK6vH//3uPrsfs68qWKaFjqA/umMPHoLx5bDwDnGKQJvAjv/MXn+6/6&#10;KounQv6puDLrxs07j5JvnD5xMg6ftEaWrr6/+Syw6fuR+NlZr60XShk1ef9euQ5+BUpNj7ZMIN8X&#10;iZViau04rrcqdwmi2rzbp68/UR2KRn2wmukLmty+1WVr7VJDaZFkyP79eoq/DmWHuEEx08zleCYm&#10;jBDlchcDJ1XIC0vwuWQphZI6XsIBV/zCDa7cPlFKX7/1FLqWaBYqLVtoCeQoN3UldmrObgB7w8Or&#10;VnHSNX0cbM62NmVddbzEI96NugHKTwo6MXDlZIf1L7juhA6cuZ03G3mMk++PrPKu+db4KqVKePL+&#10;DjGdZpDAIX0gQU4aJOLnxgS7IAvceGpQSo0aUAJ781JeTgb6spyRwyvVWgysRt2qsjbKDt80OndE&#10;5a9Au5VUhRG8nGQmRrBZ3s42uITVaH2MFM6o5pyFuWfEC0ppt7Ai+W/k5WK3zJuFMCdqd+N7xl+R&#10;magDCRVJyvcnELldkY3Zo+pjer8j7gKSIw+zvN0W2mEaAUxTawcXj637w2K00PQAaj9AAUmyTIC3&#10;ikAZtU5cWwPLoHzKvVt6h2+n7PDtkBpK7/p6KkHkZ8VeTa9kqB8nF+9bQ2XKqYNxL9oNdVg5vW9b&#10;4YtbkU96TpnQD78diuue3Ul6ZTRqcC+mwr1fXFf4IPHu06r3+oweN9LoA1X33ma6a8FqIALNhACI&#10;A5H16ElOYWW9ckd/XYZMmziAqdym9PXDY747oksZAxbt2jgJOHxjvIrf8r8DIof5s+1tlC8ucV15&#10;bub9jFd9Jk9QIjkEMXKfXdnLfSD8zGbZdxaYtakg68SqvYXTXZfOGGxIKtUDYTNKhcwenYnYMM2E&#10;a5NVU5Zy7FhckRDZ66a1jf49/NmnQ4Zbjhpu1o1GB4FBfUl+Xn7Bq84jxqAhcYgk5hcXMT75VH1x&#10;mobdFJalRd2qHjal1bw5YP0U50ZuCLz54aAvRo60HDXMrKss5KLClIjEXMSXZdtOPYeMHtWPWsxM&#10;xFnu2HPwIKPmNBHXcLy0++wtZIdvHzXEhvh42EkrK1l9Ee3GHn4NEYAIQAQgAhABiABEQBEB7fwU&#10;6R+iwFPg9oCA1q5rSIoriKeSloYpjcEEEYAIQAQgAhABiABEoKkQeNvYob+ff9Slf5oKrZYu1/Nn&#10;DyAZbelWwPohAhABiABEACIAEXibEXirXpZBNJTVHp7NM1xuP/00YOAArK6szKzQffuap15bu68D&#10;d+3q2FGVvVTztAbWAhGACEAEIAIQAYjAW4fA28MOnzx5YjtlajMM0Ixv7Pz8/Q0NCas+tMqKiopd&#10;gbtOHj/eDA3YFuC/YOHCZqgIVgERgAhABCACEAGIwDuIwFvCDoG64WIXl2aIoQxEhl7eXlQT5UBo&#10;6M5ff2uGaRQVfc3MjHCq3wz1wSogAhABiABEACIAEXhnEHhL9A7PcrnNQA1N+vVd+fNKJXNjkYvL&#10;l1ZjmmHy+G7aBAhxM1QEq4AIQAQgAhABiABE4F1D4G1gh8BQY/PGTc0wckuWLevQQZmTI/Crh4dH&#10;M7QEUOGrV640Q0WwCogARAAiABGACEAE3jUE3gZ2uH/f/uYZttGjR6usaKA5CO/RHAnY35SXlzdH&#10;TbAOiABEACIAEYAIQATeJQRaPTsExihhJ07oz5DJWas0acNOhYc3afmwcIgARAAiABGACEAE3kEE&#10;Wj07PHL4yDs4bFiXWb/tgOLDd3b0YcchAhABiABEACLQRAi0bnaob4LDJhokJcVC8WHzYw5rhAhA&#10;BCACEAGIwNuNQOtmh++y4BCKD9/ulQl7BxGACEAEIAIQgZZCoBWzQ/Co2swah69fv1Y5Ts0f6e7y&#10;P29t5ECVaMMMEAGIAEQAIgARgAjoHIFWzA6bnxU9e/ZM5QA0vxvCg38dVNkqmAEiABGACEAEIAIQ&#10;AYgATQRaMTuErAgb47znz9PS0miON8wGEYAIQAQgAhABiABEQDkCrZUdAj4EWJEeji6d12edNzsx&#10;IUHnZcICIQIQgeZCoL6q8rW4uSqD9UAEIAIQAZUItFZ22CJ86GVhoUpA6bw+qyxE3QzhYdDxobqY&#10;wfwQAT1B4E1hzM5vrTwPZ1Q1AUF8Uxj7165T90qEysuuL0z55+zZs+dvPqvTE1T0pBkNQhXI6Uk7&#10;YTMgArpGwEAsboIdSdetVCzP5ivr5pcdzlu40D/AX3nnLly4sPrn5gimJ9eMsxcvDBs2rOmBb5ka&#10;xHWVRRW1YsZ7H3brwmxn0DKNeLtqbcg6/+sVhu2sScN7f9Tu7epaK+mNqC7v5tm7Xe1n9a+OZS2Y&#10;7RtntJx9jrV48Mc05rdYWJr7nPGpadcOSjOLhXnnVk5ZFPqEYea0Ze/2H6b1+4giPz8lcOYor+dO&#10;YXEnnUxoNIAexuLnp37ckmz61ZhR4yd9NaCzGuUK+aWl1QIxw6CjYY/OyjtJryka5mp4eOCbFffG&#10;L7T/ZubkYd3e17CUt+Mzcd7ZH3++8NFoqy+GDR7Sv2+f3p+15MioxLS+MC2t4rOhn6tYI+BeFJ2Y&#10;W8d47zPLKV8aU001UWFKRGJug8pKlWVo28dqpoVRKxLItUp2COyCJ44dp9VAafSxPrPDbQH+CxYu&#10;1KhbKj8C1+c27ZqEkwnr6hgdOtAgJ4VnF/V04DAMLf0vxW60YqpsMsygAoG6rEPOA5eeZjDMbNYF&#10;n9hua6TGyQ3B1QUCrxMDRk/blG7mwj6yd/HA6qv+s2z975i5ciIDvx+gcoK/eXZsaT/n/2xcXRa7&#10;uMwb05NsCYkbhKI27Qze5N86ErDR68AtvqmDf9CvHl+bMUnGGmOH+c7cuKNzjGW7J64rzMzg1VD3&#10;uVPPwQONSI/VN0kB5labnhvbh0aG//CFOiQv/+wiGwdOtvGqqHu7pn9CNTnFlc/uZZcD+UbHHgMH&#10;fNYE90Zh4dmVAxxC+earuVf85vT+QBcD32xlvIwN2Hw06w2j66ytrDl9tWclr2J9zCfvbHw/Y5pa&#10;z5jy5bBBA/v3M+lt9OmnPbsYtiyVl0EWcNklUxyOtLXbsvevLVOo9zds5l9nOIXlnXQyppppwpRA&#10;81Fe2VqNnSkr+fFaCxqnnVa16PDjVskOo6OjXZcu0yEKNIuiww5ZO1mh+/bRLFCH2Wztvt63v2ni&#10;TTekBY9eHjPWzna0ja3DhL7q7PEqOvgmOXD0nLBeNuPHzfVYa9u3PTVDwTcmU7LTS4covjNF1acG&#10;20zySKhgmK+PurF1evf39LXnIn5W/NV02vHE1bqeA/lUSbWAoWv5FCHoVlUueFBGRYZ8K8+IMJbd&#10;x5mHvb5d+lfh1OBb51cM+0A5Wy+N9bGdvDOFYbU5Mszr696KfE8sLIz2W8QqmrNpo8t443YlKSdZ&#10;a3/cdZ0/LSDx5PoxXQwYcsDW5Vz41YtTZu39y8rRnxCToUMfqylA2FF4dkVPhwPUM8SVy/tjjhHJ&#10;qSd+duzbfs4XGLZBqbt7/f4NYHtUhSgcnDg7VHGgSs5sy18TY73HMLVnQHINxHE29o1/tG1CJ20W&#10;ibCmsu79zszm5Ab0MKTdKXAOWA73uKcsv4V3TNSOSV1pF9mUGfEjQ2WTCHbozOUdnWNE1SJ8phnJ&#10;LhCa7S+7vXfLzuuFkB3SxEurbDt37DzQRExIVbuywXuO0rRp46aTx4+rKqZJflfZNg1rLYl06zfz&#10;AN/IhnX+4povyQQPGhZMHB5mLtzoQ3N6KzsP8cWpD+xQWPksI7tcqHafDbqYjuirzuOa2jXQ/kD8&#10;Oum30VYb0hmGVqwr0Wst9VgkAoQ3yqmJbKfV2oBxgTTDcH5Y6jGn3rqiFmpQljeFV1CRIdMx+Naf&#10;K74QJv0emmm7cpHKx+WG9FDrie63BEP8r97eaEU2fG8K40NWLfMNf8IwtV8byPKcNeCDyrSLxzMH&#10;LnYcgi5hOsBas5Ij1lp0UDUEVOywofyKT3/bXRVG62Meu1aunKyCHa7umYY83rXtPMRm0oAqTHZI&#10;lx0qP9ppLwz5jMj11cYrbaAOSA8y2dblOX9rN+3bBU6jjZrkKUau+eU3N38z0S9RrTWhFCqxkF+S&#10;n/fsWfbTrAf3U1P/iz59XZbvL+DksL/vqw/v7+Kam798PvGXfEOPiMeB33RXQsrVYoeaHUA6puka&#10;T2d1P9TVjqhuvVrlv3s3Ravv39KPQVzBpuhZAy/nPz4ouKflyH46pIYMhvh1QfZdpMXDJwzpruJh&#10;s02nLqaU97qm6DV1mXXZXM9RGqTvuNnaqa3orJvi/Kg/OemgOKats3WPqkLFlJeVFHM9qymMJHTW&#10;CR0W1GVE/55NsRF+PqCPCmnW+0bT1h4KXWjIz/o3MafGoKvVmk0uKqkhWDl596JuVTAYA7+2MqNg&#10;9u8bTfQ4fuNysLNZ9sWt31rMXX82u/0XDiu/w6ghSAbtO5s6N6b5dhZgfYG3QgepP47s0RHg0tbQ&#10;yjNZWfK0MmxLNhxVGf8C6TSDOX3U5x92s/I5hZQRxbJDspo6BkVJF3nKwbStiBe3xsHB4UJJx446&#10;HFxtihLl3r+WxmcYjp8wpDMDiIQLslLi/ntWh2vqiysf30rKKq0T0alCVF35kvHkOufYP4VtPmxL&#10;R41DUPHwdkrhGzqFU+R574OPEKJW/+q1NqVIFW7Qjtm976DRk2YucNuwI/RU3FNBdUleZuqd+Khz&#10;J9lBrJ3b7If11JNXiLLbkZH5DIah05Qvu+lQXpvNcehtoHbqreRepMX4Nvmnre9lGbibHmL+eZMD&#10;Q1GBSvncip9+uhx5qUWad4B9cMqUKbqumhAAMGaFZPztNkjqMKorfJjx/GVhUWU92DcLyuuFrwqe&#10;5FYAoVpN3r9XrmcjjBJJlNd6THfqBMN4S/yjLRM6Kd8x9ef6Rdw11QWa1hW+oTLl1MG4F2qV3W6o&#10;w8rpfUnPZ7JyxK9Tfp8yam2iyjrM6BtJqCxL4wxAXFFeUl1P93u1jBgI2SGtkaHbAiCVI1SUaAq0&#10;hIX37wsHjKBUiFeomViSTDdu1l7SJ12G+FVO9E3ekCnju5Ulhmxa9PNphktoZMj8AZRqIUr0Dun3&#10;XDYnrljZY17YtRNOfdHlLXoVu8l88q+FEomOsLKgpN1nRpg0E8MNk0SCsWlu2aFEiRFpqfh1aUFx&#10;0d1jP/ld4DMt7Gab1CRie5pkG6zPC3cfPPcQ33Sa62KnbyZ/NX5Uv87UEkFiUoz3T4zcOOZj5ZiK&#10;K+6f2fPL+m1ni+z33TrhOoxJe3HLlEtPKqbp8Orzd+LiyB/NZ4ZWDHGLiNr/zWdKjxZ6KL2TeodN&#10;cWVu2mlTUFDQtBUoLb2iAlyGlaWWooagTUUvXzYBMoLSF3lInw379/1U9smgInHHqLGTZ37r4DBv&#10;qYeXl9d6v6BDHCRxG6mhsgYJyotQGjTStBe1lhW4sQNHQoWFxZW1iOStvuBhSvLNK+eB842zZ7nH&#10;QgMDA/dcedasMrkOpg57FCQp8RwPC7Svc1hRSeRyFkQ8onJ8xLW5NwCUaqU/HiB6+XST4Al31wHV&#10;1BAU9+TmxZvPaumW20T5gLjiEyP66VO9tqIkx6hdjwEDPlHnpRGXyTEmjx3xKZlcRPA8aoPTsGnf&#10;zFgQnFjdw2rF3uibl8/vnStPDYmlhYqOi0pfAQreUFtZ3ChJLuWrrz8h6aL49f3rYel8BvOrWVaS&#10;47ky7fr1QgbTfMWcid3biQqv71pu97nD/tuvmnUBU81UEe+Kh+RNwHKi7bf/WwSoIcjNT7l0XLKn&#10;pV1/UIwsNzEv+UoK8mv21QObls606m88ZoHvgYikHOR+TJ3avd9e9S5gwOwoyn8GHm35F33m+l7m&#10;aehTp0PPfgObaFnqd7Gvn0SePA4OLfP/zZ+oW3M78LKcB9y8qJNEqID1Ka9W9LRVmaSAIW59ssPE&#10;xMSFc+e11Oy8EhPdv39/JbWb9jFpqbbNXbAgYHuArmuvSgr4xmrTLYaigAUXvYDXqOnjendqY9hn&#10;UC/gL6Mts4dx905St47OQ6ZNIjXCxMWBRt4xj3dM+ghrd2lswJqjWUDIUJZx/hK6+apMOpb8qKyP&#10;NINEoEipoU+vXDraYPIlqQNAXd7ZdVMcgp6AE9rV338aqYleZeohP79Lz+nJdOl1Sz9ztazsUMgv&#10;zMl8eO92fNyFE/9aH7+9bowKSxQCRMKiyNjj6N/2nxRXIs+GbTp99sXokf06t0czNY6ymdvR6L3f&#10;9iblnirFITRln6SDK355ZfXXtnvuMWz8I0Ndpw/oitBYXJr4VVBq2M/DmIy6+6FOs9wvMuxDLoS7&#10;fdGhpWWHDFzBWq4/Vs6+s4f2NOrb67PPjHv1knbjIq4rfXIv/sr5sKPHTqdITHlNZrEvnV4yCBsJ&#10;IknWNd39QVwBjMW+3XYHcBwLN+7pvXP6qv8+SlTqyE4NmtEdaYqgurikWlhfVVhUUfHy2UtegcB6&#10;0watrEhwEyy1ZPZNvBuIi6PWfOW4+3H7sUGxcT8Pf484UyiqFZZlxF0Cw2dq7TiuN6HT8P6ARds2&#10;TvpUagAxwTamd/hJ4cPHvFoxIl8uqZFVLBDVFOcX8cFtp67kafbLmhLiGDObx4k8+v0A2VnRxEBo&#10;X7w6LFgv8p4/d65f7z4t9T+g26cchZZqGKj3R3f3JhihPK6zKTLNwFEhV7qgurSiVqRxlQ2P2NMQ&#10;VUJAbgSSQnhcZzpzGrz1LCT0o5ZzMoQaN0JXH1Yns6zRhoPdv7E3uipdR+WIBLlcNzPUW4rZqghe&#10;PXmxoiecWYhPE6YLl6f56OqoyU1aDDHZZGag9jUKklnoilFYMuBsfpaRFHORsz/A29naVNptjbV/&#10;YgV5zQ25MX+wWP7ersh8x7QDyRPT0vtiLjiy0CSqSA12xEbaiZ1O/FW2BrydZtaOYC3J6B0utLNA&#10;vlVc8nTBEdVnsmfh/RvmHlGAziPRm9TgsWBezeZkN2AFCcvj/SxBRYauYaDleHuwFYRvOyqGhhJq&#10;ug2VySeqrSjkoQm4WqzLDVuC9GBscOobFctAVFucmcAN9rRHhp25kJNdp1C9gMd1VXN/EFYl7rDC&#10;hlrJalXWUWFxxEoVvpE0GGKAUn5mcswFzv6tK+3ReYImpsW8Tey4nOqW3otFZYkB0/AmYTON5pki&#10;s6oUZIT4TMP+XpXMmkq1DKX+jq0sIi3+I7EKn/cazc4W+Kj1yQ4vnD+/2sOTxtg0SRblssOWcsQo&#10;6apKtUi1QRE9PjRj0tKrhTrw6SBXNy4qMJFxwFuZcuxgXEWXXr06vwfkId16dQXylHYfduv+YZvi&#10;y+uHLz3OGB+Scd1tkOrHGbU7qt0HupIdatcK5V8LnoS7Os09DFxSKJVGlF/x7G8bVGE0jR17eYl5&#10;S6ieaGoVLt/9dl1MB/ftTC1zaWrZoR0ratNIwYsXBc9ynz29/1/0ZQqNCyMLa9P3JgREbZuIS9Bl&#10;OoKL2MnGFhw/o3t3bEMI2pkyJsyCrGOLvnE+CcTE89kpfy0ZoGC+IiOrq5P2d4j/orHsUMy7suZ/&#10;trsx/QXE8HnNYGFRReWTEz9O9Eqy8g39ddz7pcWFiOwq/e6ts+CNgGnuc/5f/86HWlTvUAZh8bPw&#10;BVPnnizH5U+01qWQn5d24y5j9CyLrvKaboQYz3BN1NMd07vQ27/ExbHrv528A0RJRfH5dTJwRKRW&#10;opYOIzPHpGffQRazln9v0VlFocBSuSAvJyc7K/NB+t2EmEuIpI0iMW0CLoV7T9SlIYhaPW54lbz3&#10;fzarrqGvTvijCj8r9mp6JWUxmC+ndIa1N3vlaAIKzHBeajnKOM3oRaEMzbvs8b+lp5+r85ijVu+a&#10;O3PrY4cbN2wMO3GiuXEi6vuTfXAyteXH06dPp0/WuV2IGn3VPTskNhjdz/iam5s/n+iXT9NHALG9&#10;6r4dasBLnVXv2aG4Mu2PH8b/fBooghGvjSIyJ+eE3YCiEZJOcKJViKZ2P/KFYw5ZqKUnmrFDccWT&#10;R2/6DiLV+ENboPLFFslkZu08e6rV8JFDvjAf3L+P4fsixHM1qS1ryc3ALSdKevbv1rVHX6Pu3dtn&#10;7v3Z43S2jD4G43XWoeUWS//mD2Ml315j8T5GIsR1GX85jXG9CIxuF3PT2XN6ynELWuxwVvvY39cc&#10;RQzclSbplzhh8ZVNX9nueIx/gLLDnleXDHA4okRTBFDYpOXls2xa0CpFuoOirEMzBi69yrDDH8EV&#10;O094taT3pqrZ9iUWZB12tFiKKD9SUXylo0LMRKAMvf7rAUaGHRAL9I6GXTsj/0EziV7d9Bs9cSsx&#10;mrJfIfY6loN6tsv770r4dcxjBtPM/e8b+2bqVt2PXluBj88rm2bN34E8xyOJ3lmhllWK8tNKf0wn&#10;6QGmKhf9WaKqpHfjd36NkpgBbyMEDYI3iMq46bh+ynxGadLzVyW5wOUAo33H9+jdpDWpQ7ffvC58&#10;eDeFPN17WFCNVlaSc58ii+TPd59VqmFFopMuvOFd2j4XoYYMps36g9vse7djCLLDFn21LPBsSqG0&#10;Sw5xYfzpCEQyMHayVX8ljkWAI2nUWEg3qbiSnlsQnWChXSHiuoen145f4hdToJ7FBtBqcvX2D2KH&#10;R91MzSyoqH0cd3TnBrf5tuOHmBgCQ2KDtuTUEDS224S1+0N3bFq71u17h1nTh3V4cQuYKwz7btJg&#10;KcnGB/3HTwaPtoy0p7nlEgsPgw6D/rd+PfLKVnH4jwO3Sigm3QGHnu0NDD5EwkUwcIcd7RujQogF&#10;ldmoqZnyFJtVCdyKg9TAzzjhs3IfIBOGFhaSyJ4GPQZNGIu/iQNG4ezhywrhcBEo8kqqMsPmmZl+&#10;1aeTECtBH1LVvYunryKP4E7fDKW4XTRkHBzfs2fPwfb77jXZkWDQ3uxr92UjEET4F3efTnutJjZt&#10;PuyC6jh06/fF8EF9P0ONu7qrQw3Bt20+Gj3LfayhpGamhZMXi82NScp4Vlb7KjnyWMjOHXvDYpOz&#10;I7bYIFDxn4QcOH2flsa4mr1RkV3Mf8DZsAGhhkwTUxOV0Ya0rBxwShsFzza455psr1FgRcml/oEp&#10;6u0YWjZQF59DdqgLFIkyXr9Wd/3qsnZQFnD3o+MSy3lZz3VcpGxxn/Y3IntPa9I6NSy8LHHHdxSO&#10;Dic6B2E+OM962Y5R4QyxuR0fCkvidy2cx0Ju/2bLg/b+NAG8+wiehPn+8nfCIS+HUQMmLpdwRHH+&#10;rb+PA0GR4VinCZ+/p+Qdq/DqGuRs1FFyOpghvXBIrcJlDcFxt3kMYw8OhYk4yL/HwbSDhkNN8ZmY&#10;f/evDb9erLi8zTEwqljVbm/tw4lJSEYYULXgadyp0B0bf17y3fTxwwaA+LSabbyiV8nRxwB5N7Se&#10;MkIS0QRpa5sPO6Mq9Jk5vLrGtht0Ge3iuhg52eP2Hr5ZqMmdRNotIqH1KK31i2tVTRqAGcS8vhu6&#10;fNWRJ4Ac2G7Y8ENj3Pc2xmPc/0jM5QEkqm/vnW/yEYNfVFDW4TMz464fmdrtupF8PsBpcBfdDpbG&#10;pYnLk0+zbwGTV8fvv1IVgK7L55/3akImYtBjgpPjEKQn/PR95242Un9anSOfFbQ+lcr03qDZP39n&#10;6egdFHYtOau45E7YzrVL5kwaPcikS6N/JIOP+n2zdi/LCYUi4XTi8+a2Qhc8OfWzy9IjQG3GxJ61&#10;e/PEHiS9FNcUPM7ja7IK1IXsLcmv2Sb1lnReg27w+cpuRc+ePdOgTB1+0rLufnTYEViUzhAQ1xTn&#10;vkRmLXPG5pDNzpiz5Xafjl++ztvOHDl27mAc0TUoKvHqsUMnEQGjnds3n7ecW9t2nfsOs1CevuiH&#10;kaP3eg2izjhMmdKhBviKS5OCt2y4+JzBMJ66YZ5q5areX06ZZGUxbIBxV10FUCtPvnIVIYeKPn7f&#10;72TYKN+R4oc9v1q8Yjz4d8XhQ2fIJTqYFQhmVoUr40uMPcBDZNdJXkexdOQXp16IEqfhwq2HOPjf&#10;iP/7Ezfw/OCL+RuWmTOMbQI2LrWSjqjWadDsOWN6GyFIiMsf/AFcNu1LaNsVDaDclmlkpMRToAYD&#10;pd0ngsLr3D8f8xlGM52slbvK064eWl8bfDByxnJMdFd4+XzCy5bgNu8ZO/yReGrHz05TLMy6UQdS&#10;ZQ6abjcZaWhFaupz2rEvaaGgOlP73hPmTDEH79qLf9u9dKQCXxfVFd4+tvrbzy1/DE4q1R2GcsYr&#10;pKZUEoMk1Z3QtxyQHao3Io8ePlLvg+bN/cEHehwUrXmhaILaPsHjPZD4M6Th71DyFS3Hh7prvsHH&#10;g7/fdSUp6tTlv3wno8c7SAYf9bVZ8tuZ6KTj6+1Q41n+nYOeM8babgLvaQxDx28nqwiH9fGQRbu4&#10;OkteNvoSYoEadnFVxuENizZeQsjz1NXbfxgFvDc1cxKXp0QcAyJq89lTv+gmV3uDoI78YbaLxazZ&#10;qOlrQti1R9o8bYhLHifEA12QIU52I+RrbwTi/Z523kdO/LH3ZysysioNWFvg+a/ZIaQxYq9T/w4M&#10;qwBBJlc7TqBpPkKjVM2zvNdv3Lej0M/TL9zMxPRX6KaPuvVB3A9omwzataOj/WPQ08zSBKmLX1uv&#10;Sq6ubZMUvgcTb+OZU38eCJjdr73itDJoJy65G5XI51/auCTwqkqpP93Wvc67HYW63sVS1O08ZIW9&#10;fhCHOeRF0/nLt1tYZkS3Nwr5IDvUGDp9/PCzzz7Tx2aRtUnIy/m3tbQVb+cHRoNGUkiqRgzq9SGa&#10;C6j4qBB7WYxs/mjL7Q0HT3cc/5mc+a5Bh89GL/A/czP6uM8szAcLmkynjDZV9dj/0YBJs+boLH1t&#10;YaSepFJcV1OFNNXQiImbYDTtVEKoode3S/9CFO/NXPf/sWzUR3SOS902Csi0LhxFJIfT54yXtzBh&#10;COtryV81DD4YOnkuInyqSDwaff+1otzk2e3L4Cy7GPegFJxr2Gl3Pu6BAo8UVacnXADq/oaT7b7s&#10;oYzVGXQdPd9+sEJ4DxCJhFDafViAxL6pL8t5QOjiPi4kwtPpFjL1SxPwog5vTwS6azOW2Q/W/VX7&#10;dXnVa1qR96Ra/qH56LEYxys8lfTwjTqSr/c/+Ei9haU+YPrzBbgGO86zMSKN8mzQrueMzX/6IO6T&#10;Hu/z/C0adWiufSq8vvMHEPyRSD/sBL7ewTBxvBwb/+i4dCdy5W6NCbJDXY5aViZw5AyTrhAQ1aGR&#10;G15W6svRoauO6VM5bToYjV7wK/vw5olEq7JPu82cufpYSomOorPqvreSCN1d+nX/uMlpmrAo+c+1&#10;ODVkzthycOtCUufuuu+mbInigptnriL0TN3Qse8NmPI9Orjpt1OfK+olX925FJxlCxCnHgz8tHP0&#10;4ij4LHn1MDFR5lFbWJx2/uLtErpCooZsLq60O8Y5CDFHy7/kZUdo6O5JrGhuRTXy4cIFhwyjZc6z&#10;qUJYazPQheWVsu6TRaV5uYjzZCXJoNNgqzmYJPZ56sNcqlUpqit9mhJ7CQsgFRi491A492zkv09p&#10;B6HUplvYt+Li3AfPkf8wNOxEytG0r0KLEtoajv/hNx9gu8V/vHvnPkojLZo1vNfTxkvh7eRPb2vE&#10;9MrImXVa4bddNk0Sy51mczXL1vrYobFxL826qpOvsrOfKimnqgqVaLwbScxP+/tAVI6KrU0DLMTC&#10;ivTIvT7fjerV0bAHsHswMuzYpv/k5XtjkbKMmB318TlKg27qzycN/Pvhgb/HSzUo//oe51ELjjwU&#10;6OaKreuuvnnx5CFCMBhmFqZNasogFpYkH/P63sbtICI1BIqb5//cNPHTlpiA4vr7kcEngbWyxXLH&#10;Md0VWiAWClDW0OE9krAoHftbTZ5m5x0a6ft1bylRUpueNo3aASdYzsD4wcja+8/Gc23REEwejqSG&#10;gtSoNAD4LPxRu+zmNofh37qs/OPfCv2cIxRzTswvfkm5ZRGCQ4bt6oVjZJ0Liuoqch+mJMZGnj97&#10;/srN5HsPnxWpE/+vXbc+/VHx/MviCmm+xn/w949D7DdzM8qUsezOfb6wRC2+mfzyV2TsUPgiPth1&#10;Yl+zUZO/+Z+zOxqH8+elc//n8K3HAWSdXPdysl+0LuhE1O2s0qa7aQtL0hJRKZmR5Rd9Out6zeug&#10;PIPuNh7r3JFwAHG/+4WRydHpVCKuK3yckvKAx+jRRz591q0T8jzTzrCHscJvvRi8e0BU3gIOK+h0&#10;ijxP62OHwChf8+5q/eV/iUlal9FUBfQ2MdF90RTa7gxxYVyA5wI3x2kL/M8q39oo2mTQkUk6kOKK&#10;f3c6fD3z551SwamAq434S5g/rVvbnOf5Hrp6X8YPi+673cwlNpTGshbpJAXEggdCdRJwEhbLWvUb&#10;8IqHeMk+k/KAuwH1TGGz2XfO5yQaPOqU3UR5xYX3ou+ix9CIIX2VuN3RrnogGzv728JxNs57UN+6&#10;ZstC4w43Km5qV7baX4tLbp0MA26RGUMcvh0jY62MFdVQnJ+M/H+fXt0VpTYG7w1xvxSxw9XOore0&#10;eUwbI4tG7QB7m6HAiOSD3qNtG/UFpAJgirL/O3cLvLdOsB2FkeMuYxYunsWsuPP7nmP3X9HpTjuL&#10;tU+xcA8yYSewP4XOMVI/UByotU2nLqboLvKysprGg62Yf//wyq9tKCIXiysSDvwGNA6Be8jl80d+&#10;LOmUmP84MnD5xN4mg7Gw8t/aTrQcOXiAnd9zkOV1/qN0OpSL2O4Knr2UerR//SDyrxv8uO3/czud&#10;pUSA2MbYxvfYzfTn5SWRa0c1NgxvITCx3vOTncfBO3wzG1ffPeyTKL8/zQkJ9Pdywt19Zsdxdngu&#10;nDFmYN+JTj57zyZmV2oYu5l6qAVZkQcR1QMGY6SdRS/9JBYGRpM919kzTeesdrORvijRmcBEnoaK&#10;xD0UXinsvC6hUvEgZ0q/Fc3tsEKdnink1c9B1KpLLfhxZSXuh7NF2jB23Djd1/tR116k0pmGBvF7&#10;HZkMfvbFrQ5DrKa5B4bFpGQVVNC/mbY17N6PpLlvnkUe+DUuHzmME55XC0AMKxDFvCgnPT7MB4uP&#10;VJhy2n/p9GGoje1jij0OMJ7//rmVR78xusdNvRJpepVT5XUO/E74naNXPwAq2m/B0m0AcGBnuiVw&#10;25yRQ+Zsu5j2T/CB7Z7jqW0P6JXeNLnEgkdX2YgUjWH0/ZRRH+l8BxODkBfJ5/eumv3VcIcN4Yhz&#10;FqaZ0+8x0Xt+GNVDIwqjAxjEhbeO/wnIoeHY5TNGouGYxUKhFJ14k/8wFUHEpHdPUkOKtu3kRYog&#10;gISUOr2c3qHUL9ez+IB21Rfc+xcJ2TFzmpUxJn0ErvimL1s4hME/v3VPVJ5OqIZBl6ErWCzWV33o&#10;vw606dT5U1Q58FFeUa0KGSZKDYHTk5THe1avPflEwYZHVJNzP7Uc/Nl2w0+TG/U66x4eXzl/ptch&#10;wL2snb38QQNZv/p6OBMhDQvjNn09sNuImatUUK62n/a1QF6HM/9JfELQw7q8iKO70sEEM1+86uvP&#10;lWlIdOo7fvL4wX1Qd9bySfTsUsAvF/hAsB119Z+QbR5L5qL8/n/fu63ZuG7xeMTR0BDnnQeCvFGm&#10;yL9zeufPDmOHj5r2k7yvU23mqbgq/dCvay88B2UwZ82xHdRJaWEtuD9/YDZn279xnK1zhhiSBh+n&#10;aver0gLEDJtp2AmXvhvaeexAJoN02uCMjjH+k5+rNXOYo/d2PIevs4U2CLfIty0QvU+7KrOyslow&#10;ljGoWknzW7ZhO37boR20ZF8Tzi1IAp6KKjPPbbWXCRdLNYVBvIRq+dLx8JdWvvFlUj+9jPIAXtKM&#10;Z3GeyAY3rc1kOyKlW6/w95aYUIBj+9eL6aXygY3rs8IWAxeyxjY+Z9LLKaIJ6xgpSZzlsd5RBeoH&#10;WhaWxOxsjMipzX/5x5TQ7Vp9eSrbBQu7jHiCCMuubw1hlUVFMYjyEDIVKGMT00RAJs4yuITkp9+8&#10;yPZ3tZGe0qazfI7fKUZuKbSTxB+MU1ieOt9RV1CZzLJFemzozn2BzmdR2Z1Azy3R+fhME+WEzUPe&#10;LQ09oqTXkrIW0w0+i/m7wVal6bywHKkOiWqSA1Fr6LE+MUUkHcWrUFj7JLJDxZbSi7PcGPFW+WSo&#10;L08/42ODm+8ybfyieYqhkBFYBRWZMeeSpMKLC4oiPNADf2Hog0qZPkp5/SF2PaapnQ87JrOCdLYQ&#10;Y4QHlRYLq9OP4KvPKjC5RuOJgjtMMfKMKlMooyGTjV6pbYNS+WjvniacCXSzMZNs00zLJSzuPfWm&#10;t+JYiSrT2cuJQm02xxer6EyT7880Jw/WE2LrVhZyWlSXzEKdd84KyajCQmaTRQCXrldYdWf3VCbT&#10;zOVIOhZ7GlsOOo7pTntT0igjQ6OvWvIj4NKvZUnYkydPqPrfsg07f+6c7gdGCTtEjylkP2VvcrRQ&#10;/tyvhB3KuYwqi/cFJ44COxTlchcjzvmYrhHFohpe8pkAJ8LVLtPaJ1pqPxfXv+C6S7xpMK29wjJk&#10;t3XdYwRKrM8LW0zndgfCVYN9usWTqLYgkb3CEncLZmztGZaBbWH6noTl8X6I4SEiomBnaklnCYZk&#10;OMP5J3uFiHvMsS4sbjJP/XNbwhuYtt5HryaS+D8i+1MGr5YcfFH90+PzkAkNgu1GowxAAsII56B/&#10;UjPTb4QsQ89m88XcXLosoyTGX+YSgnm6ZppaO8jeTXbGlAjFVTHeyI9LwnLfyLSx/kHIVGThg0h9&#10;LxQrVsEOje12norickJYvh4uDtYjtifWSRdB84BvqIrfiuwLSBAgUs7XUFuSfnnPMmKqU2WjmvfU&#10;1AHDhDHW93JqcmQo5joUbcd8dmYNWXHCsphNeCYQOGehHTHhrFZFkYBHeyHi7JBsY6nJZM9HljgI&#10;7lwmtboFZWDLljRYy3Ukqn4SxVpAUEPjqaykKlXcsOn3Z5qThz47rE4NskMG13hLPL9eJTs08b2U&#10;lXE3+c6VEBdUSBFwsxxgAtkh7TmtVcaWJWF6yw5TU1O1gpX0Y+H/2fsWuCar///hpSyniamFiTfE&#10;yGuKZJgaeMUoMInwgoi3L1AamgHeQBPQdJqCKZgudaKCOlHQRAVRLMCAhAR1KCigQ7kjQ5CN7Xue&#10;2/Zse/bs2RgIes7r9/9/k53nXN7nPOd5n8/1Vth45NOkhdaIqwtzUhNiI7khqtJ29N9hcflq3z78&#10;I2o8PuwW+ejCL+sKzbIMoTLh2PePJL0Ql2XzUcmlxfoE8tkHZgF+OoUZz2Hn9YwAuZTF8ADhLUqF&#10;Mai9s5by8q+OgFunRvjJP2YsC4fgeKFOsrFmw1Bbw1Lx49gVFijI7JkhmdXa6mv5XVoY6UK1XGwr&#10;98DDl7L04IV4h2VJ/kgAap0KyJtMPR+5rFRBO0hiJ3IfVoFJFXpTfKVo2MrA4YITtgs3UwhKfg4g&#10;tykJscC2LTLM1x4LhWTHSa9ShZvMDqWPk/Zt8/de5ObmZEOpbTDziQM0VFEYf+AbcriO/XEYzBxW&#10;hBy9kHQDZd83ki4cxdWp+M9AmcAX6HYLEmWGoFJbB65A6R2pK4j0QGWKBPHCKZeVQ1iWBpYPzqV8&#10;vqeKdrG/Q2h6DVNGT7mfpS8yQxFZuvG80H+ekLQW9SVpv2OySWPPWArRLhhw/F4PKxtquS+DVwsc&#10;y+l8jjvmLoMUU9uAS4xOkmY/nxlvHmSa2mWH0vJ4P/TYQV9SnI6jJ3ljdcpvCzVtacW7iV4A2iA7&#10;NALw6HSKtYbK69auizx69GWN5GJC/KBBg9R7f/z48cRxzWD5x3ieScl/N0O8QzyzOAsI3g/PMqRD&#10;UGNWqNV475si8Mrd3TpJEWCv/vYRL1c3JCeSSgFS+vBzYXMHK6L1S+sLky8WmzuMVQ/AJq7MOvKj&#10;szea1Av3Nm1ml4JG0YPr0bHpT2lDSHQY7rR8+oBmD8JCuWckzwoz40/s2fHzoWQ8NJ6ZU1DIFu8v&#10;zNkvwwuX8b7GKiqZSE7lnDy1amwT41HL6h8m/rbe0+co6u5kYung9LWD7bgxVlZD+7B1sklSnQkY&#10;atLetWvXyXFmMFXwsbn7k6WaXWPjs9QddtZ+KYjg8MzfWyYTjrSNotung3wDtp5H8iMixXwpN5qz&#10;EEuEo08BeWO/GuNT5MZPPDxLHkBZ9jzj1yljfkrR3iDbwv/8jU0TlcJkFp9e0NuJxwJ6g9ifLKUZ&#10;278Z43NZ0RJIxzdn8rjRI4YPHmQ20HxgPyItm6y+6mllnazwrKezV0yRBljIA0LcqrZ5LlsXQ0BB&#10;MVqg8/1+7aql3wJmqhtA0mfXA8dO3HgXXKL81/zwxUjTD4xZFY8fpJ/8ZcXOqyKVRWHJ6qufGXV9&#10;R3MITuDgcj6cs+lnYMUIrrqOfsE/+zmN0M0ATn12MuHFVd/Y7QSrZGJpbz/ZenBPVlluSsLx8xmo&#10;N5VXZNx2l4HUoRtB3NDnHd7urMtul9VXFAgyb1y7yOcdITkOjnTh7Nq54nMTpk016/mMf7PoNk99&#10;8W0grUfArEwLXe7Fu6vxAycrvb7RZeKmRPQKFPmTZefi08t6O+3DGm+X+8eMDxcT8QwB/rbDB5kN&#10;6dPzXdMPevU0MXnnnW7SvzeHPXdePX9Kl6uLwevAYENrf9taqkabZIdHIyIC1q1vKYhU+zkaefxT&#10;a9TeRrncv39/+uQpL2tUwGE58drVZuj9yZXNv17t2Kvr+7ZL5lt2M2QH5RlR5+937tNv4EcfDzEh&#10;J8RVOkOxHoGab8PaNZ52g9Wi7GoeEeCOl7a4/w91uQD5LUL/OrNsJGrR/1oW8BG9tmvlCp8oEJcE&#10;FFMb742Bq1w+M+3cNhAB8agj/Bd+tztNBEwkD8Tt+5YqI4LuCyurLfr3v8cdevQzG2BiqHR32CgA&#10;y3lcWPC0hmE8QKPuZqMooqQDF5lHOf8kX7uU+96iVS6Dlb7xILTGrZSMuyXP23fuPXz8WDzTse4Y&#10;oE9QskPgjpIZajvJO1nF2c7cxnn8SAuLgf379unVtfb6FrdtfwGbx9i727/sReK3Suyw8/PU7V//&#10;+uTzSaOHDzbr28e0X18T6mTT0rt/zJi0GMkXCApQLCRd9Rym9TYlq3/8b9zpE8eO7D2J8C5FYVs5&#10;f+fqZG83fZy5nsn6JA9OL3d2CseyqCsVtm3w+Shf7QkVVZ8DYVzLKuukHbv0MFSGRXBgnuWs+2nT&#10;acQzSVFMrNz9Av0XThvYxGsUuU1J6ZVA+8mb0sgY26wMCVwx97O+mpPsUW7K5jufGbDDF+nbx9r6&#10;ZCk2C1CO3dk0Qc2bRia+/bv9UM/L4Hq28uS1HXa9jCRkdtjheeYhbsHH00e91717T8rllDWU/XPq&#10;0HWhrPSf/dtO3oPsUM8DivFjWVlZsxwcGVc3cMVfQ0McHSl6f7ns0OO773z9fA081ZfaHPi8PikW&#10;CitevNX9/d4m71F/S7SMkBA4PbJrmmTlpQJhuM5RaZn/6qsfeK7+TvfT3HDj0LOlF6Xpx7cca794&#10;01z1VBx6NgkfwxHQwA5ZoqzQH34tG2Jt3v/9Xu/1ef+9997r1RO8i4orhex56i9jp54bo355U2KH&#10;bFZ9WXF9N5BQWRvkFdcDvpwYiMgr2VYrD0UGOWmQe1G1A8h0RWnpU2EFkAq91b33ez17dm+aGBjt&#10;BMQ2Ohd1PDr6FC8Ro19sy5mLZy9authuqDHiEtw6ikRUlJtz78HjKhAQsd0b3UwGmn802LSrVrh1&#10;HrxClgYksku9l8z7xm6UCZUzNYOWm+l8ZsAOWWVX/Owmb8NIP9vM1is4PMCFMso9licp/L3dZ9dP&#10;RxKxKLND7ZOUPruy3mLyFjy8/PiwnKueQ7Red7Q32xI12qTssK6ubpjFRy0BD1UfmthhakrKvNlz&#10;Xtao9nEPTJny0iSXL2vWDPqVSYR/nck3dxr/UoIYMxggrAIRePkI1D+4eIh/q/492/nzLcnxFGWS&#10;6mf1Xd+hU8jWlzysZPczURPLV2UcOZD4lMUe7uQ+fQBZN0A/W0y01sgyArHwyTT05WMEmIGorEzU&#10;oVurG1fLYiOrzDh5Vtj7kzFjPjLRUV6oPtDmOJ+RZaoRywy2g2QVDws69OuPiWAbqzJOHEh8zNxG&#10;SFp0JSzqX1SL3e0jB+cvButt/tGyywzCVrVFu0MA0vfffRd3/s+WRgvtz/P77318fdS7Pnr0aMDa&#10;dS9lSKDTtJv/du/erHkjXtbMYL8QAYgARAAiABGACLQoAgaPJdtCo/961qwW6kmtm/A9eyorVaNe&#10;19fX/3HgwMsakp39F5AavizwYb8QAYgARAAiABF4xRBoq+xw9OjRL3ElvvPySoiPB4wQjAH8/0Cn&#10;/NOqVQ/zH7ysIb1Ervyypgz7hQhABCACEAGIAESgmRBoq5plAMfLjWuDrcccV9eU5L9fIi/EhgHV&#10;ys30esBmIQIQAYgARAAi8Boi0FZlh2Cpvvzqy5e+YMcjIl46NZw9bx5UK7/0nQAHABGACEAEIAIQ&#10;gVcGgTbMDq2trUGQv1dmJfSeSGtgyXoPHj4IEYAIQAQgAhABiEBrQ6ANs0MA5YqVK1oboC08HqtP&#10;xwKW3MKdwu4gAhABiABEACIAEXiFEWjb7HDa9OkvUXz4ifWnwO5wxpdofu6XVLxXvO78+CUBD7uF&#10;CEAEIAIQAYjAK4tAG/ZKwdbk7JkzP3q3NEPatDn4iy++MDZG8rCDAtyWL168GLprVwvbIALBYWRU&#10;1Cu7N+HEIAIQAYgARAAiABF4GQi0eXYI8qZ8YTej8OHDlkGv/8AB+/bvHzRokHp3jx8/dnN1bUmC&#10;GBF5HKqVW2bdYS8QAYgARAAiABF4fRBo25plsE5vvfVWS1ofBm/eTEkNwUg++OADXkREi20dEAEb&#10;UsMWQxt2BBGACEAEIAIQgdcHgTbPDsFSOc6cCXSsLbBmwMTwU1oXEEAQfdesboGRgC5WrFzZMh3B&#10;XiACEAGIAEQAIgAReK0QeBXYIViwwKCgFli2qdOmae1l8pQpWus0vcKm4CBzc/OmtwNbgAhABCAC&#10;EAGIAEQAIqCCwCvCDgFVAoSpuVd36NChWrvo06eP1jpNrAAEpbOcnJrYCHwcIgARgAhABCACEAGI&#10;ACUCrwg7BHMDhAmY4r30Ze7UqVNzjwEISoG1ZXP3AtuHCEAEIAIQAYgAROD1RODVYYeAMK1dt65Z&#10;wx8WMPCMvn//frPupF9DdkGdcrMiDBuHCEAEIAIQAYjAa47Aq8MOwUICp5DNv2xpvhX999+bWhvP&#10;ycnRWkfvCh7ffQdccPR+HD4IEYAINA0BmaT+haRpTcCnIQIQAYhA60fglWKHAG4Q5KX5DBDD9+wB&#10;QQ1pFhWExQYxsZtp1YHefPkPy5up8ZfarFT0IOu/4ucyww6ivvh2Bij/3Sur19yyRFT2pBiUMlFL&#10;fPIlTzPOXL4tajTsRJuxNVnto/9ySyX6rYz0RX2Dfk8244y0Ny2trypBtsSTKvV9IxP9x1309bLw&#10;pKJ6qeaWZBJRtYghaI0ShhW1D7xZatCh0SwdwkYhAhCB1oHAq8YOAarzXF19Vvs1E7w/rVoFKCBl&#10;4+Dv4NdmioYNNOavrrlhgzAxeGTvjyd77k4qbpCIypFvs/ZSUkX3hWaxKlO2jgFlCfe/Gs2bofjS&#10;qvG9e/e2DLha0exE5nku70ebr2fNXAKm+aKZ9qdBm32Wc3D5pJFTXNZH5+rDaCv+3mA3aYHf9iN/&#10;FdHwc11GLCv569ChK7lVYl0e0rXu85wDLmBL9J7o/2cRtkyNoqx9i7z2XS8SvagorZEK93nZT3YP&#10;uVJYq2HLNBRFf9/Fws4z+I+Luc/w7iWPEg+dSi9VWXfZ8zTOGKvZfqFRV/4rNhBIus6Xvr46GoZt&#10;n8UCF7SinKQzCW3p1mRoDGB7EIFWiECbz5WiCdPwsDDOL1ubA3GQLmVnSMiIESPIjQNzw107d144&#10;d745egTUMOLYUaA3b47GW0GbwnOek7/ad9fEN+Hu1om1p5f1dtrHYFQ2nPTYnyzZGmsWn17Q24nH&#10;oq9WdHqBrRMvz4yTfvcnyw4MetWjiqz+4eU9J0rtPOb2Kzrh/+OSXZdZtoFnjvpMNnlTj9YM9Iik&#10;6kFOXgUiMO3Y68PhpmwjpXYbRU/KWe/17FR1k/fjksWH7pm7/xa923Uou70OvddeD/hoYmCRiS2H&#10;z1/xqXEH5R50aIioKhNeXPWN3c4Ulpmj79qfls0dZ9qpOS63ooztX43xucpy4wsPzzIBncueXP9l&#10;2cK1/DzzeZzwoGUT3rjJDfL2CUsz8YqM2+4y8G21qTy9uGK6XUgWy8QnLnvL9O7tJJUaYJQ9ufjj&#10;F3a7gL2KtXfUwSDnD1WWgdRyecaRI4lPmyDg7jDcafn0AbosINq7Ghp6LBxL1pD7556YO3KZuezZ&#10;o9sFlVJWbeHfF6/midAm2frsMX0GA5+BCEAEmCEge3VL2N69A/v2a6b/m+3iAgjomTNnIiIivv/u&#10;u2bqBTRrM/HzR48etcpVkopryoT5OelYyRQUFlfWSXUfqSjJ3xRsVlNH3j2pTCzkezDbuYD21dB1&#10;JuS7IQ3RVyvku5mBSoAdinUfOLMnGoSxK5HQlOZLudlVUnFhnJ8N8jG03ZZcIWHWQnPUqknnIMNg&#10;sRw46RXKi1ZXcCHAlm3hEBwvFEulNVlc91FgdWwDLoF/Mh6K9EVm6DikfWeuoI7xU3QVpRWpoS4j&#10;5XuDbeNzPLOMtGqS8oubFwUeThCUN20pCWQAO5QPRyoqSPjVxRxcRUa5hadXSutL0o5uP5pVQ4kH&#10;vp9Z4LZTjbZAYIhsctvg63K4pQWRc9DbjfFC/mMt0OIbldmrQVVLzy1OhYbuyyl9GuuJJ6WnmcEo&#10;z9gi5jtM91HAJyACEAEdEGiOy7f+J5hhn/T08mo+FfM/Kanbtvzy4w/eAWvXNZPIEKDRKqWG0vri&#10;f8//sfkHRyvjLj16DxyK6G9B+fjDvibGPa2+/iGYd0kHNZnsxd0bMUVgrqPtLHsr5Ev9/eOKhNQl&#10;k+us90YBaiwlnXVJVR0i0Wh8hpkfyssTwxkidjSx3xDNXWp+b//ir30OCrpOWx/CdR9nNeHj/l0o&#10;3z5R7ukDxzKaIibSCR2Tgb27KIv13uw9curXs96KWbdwXmD8k07DF+4+xHXvkXj8QkYpc9lV7Z1r&#10;F5PBQKbZjR8kj/EEDPLKi4tys9KvX84opjHco5yAkfHY5RFXBBc4KEtjia5y5ox3XX/6rgjT78oe&#10;X43k/eG/YLLluphi5uNkhpVR576TvA/Fn+EstP18/KB3jN7sOWbuqrkjqER98v08fsmXI7uizRux&#10;h7tt3uxnBfhRUeK6YO6/1eifa+/8eeI4EJyx525fbUfa+nRDMrb33spRKVv93axRjknxG4dD/Mps&#10;os1Uy6jnKHuXYSy2pb2rm7u3/zbOr2G8k9Fx15JPgXsI2qf58khB4u4v+zRZwtxMM4DNQgRePwR0&#10;YJJts2qzShCbT2QIWv7Oy6u8vLw1oS4VV9yK4Syy0qzOJV4gU5sVvPSSegaDr8kMsUeeGhea+QII&#10;DgjZIY2og5FQUCajrIb/Uet7bubGL2QweMZVpJWZoc4IbBY+sY/rpaKqKmo5nLjkWjD6vRzlFnpd&#10;F1kd45HgFeWyQw++kELWphAZbkgskUrFwpwsIdVqSusqi+UcvkCQiYmRbyRdCPdGyBDbwm39Ts62&#10;IF9PNzcnGzPFvmF7xJboOmS8vlRcksZbMRVvy9iL/7gBiOcacsKnIqvKtvCLL2+SAIpaWkZMFBOV&#10;30hKua9BcF2VzrFDBjJsc0oteRySiqRAK/Z4T+6NEmzpa//hWAOIjK05/9Rqh4JGyE3/yjB4oeh6&#10;byIatBOry+EhYmmAgWv4raomLZp2AGENiABEQDcEXlm7Q/L3PyUlxXX2HK2MoFVVmD1v3nr/9a0p&#10;6rW4Muv42qWrw9OKEaDMHFb8MNe+z71tvzyYttpjlvUHRpVPHhUKbibG8PZGZaCmRGwm1nXP07ZP&#10;me6T0mlq2KXznsM6siTFmN0hjSUgnUEhYSZFtZZIk/MKFiPGiFoLYIeJh2chCu+mFUmtqPFt9puI&#10;RERSeM5nwQ7Wou1rv7XsSW1xKHuWssXOfl1KJdqpiZUn5yBntm7WfkyHKwcKsMPfZplQmFzKRFm/&#10;L3H2jOoTkBS1cUJPaqGO7GHUHNvZUQ+ZdiuvNz4s56rnEJ3N4IjnJeVZx35e+n3coL3nDs8f3FFW&#10;cmXN15O3JgM5HDdj/6LB6raA6IOy+qqnlXWYrFFSU1JSg8oYZeLqp8IqzF9EWltyP+PcgZDzeSwz&#10;G+fP+r7FkpTnJJ7PQPc8ucitElX+/jwleOy09dmsYUGXbqwb266qrBIVTqP9lN/PZfX/8F0Ua9nz&#10;lO0TnHYWGy/lJQVMeVcORPu3jHt0o7CnpDGQpX9lNP/aAmjQbAtZWcoW92nrzovYMwLO/O4/uU8z&#10;Wf3qvDPhAxABiAB+ZOnGJttq7dzcXGDA16yiPgM2fiY6upUBXS+MD8R1QOzxHnsvCyqBwEYmTucg&#10;VnuAx7hzM2sa0TE31glT5aIdtm3wtRIaMzBJecJ6C9AA25WXh4mmGIg66GSHcpEYxfuNiCPFNaVK&#10;6up0rnN/UFVNj11cWtM06zUwFWlVTqSPjXVAAoGAtE4k0mK6B6R010PdUIEKWgDDjqcU2jV1f2iR&#10;HaLNg8Eknzh/h9q6Dh+AKDMEFZXhw0VUh26u9pizENvGIzCEG8nn86PjktKAyC1LUAjQBwQN2yrM&#10;Cy45Y08NzVQI5OqF6ZlFCJ7SBgHXEemRXnBYlRI03mDHPtkqUTEP8dNYb9S+zj4kE8gW6XajhpFo&#10;MpM1uOywBdCgWd8aAc8DzRNv6cnPb/KbxnwjwZoQAYgAUwReZbtD8vkL8ov8GXcBRJM22OeheRoC&#10;OZTj4i+3spDXjZUpofNm+icCiaD5kvDEU795TRncrSOw1qssLnyKkZihw8w6Y3upXSeTsfM5f5wJ&#10;mAG+16LELR5b4ks0BYsBtmIRp+4iT4lr65TDlDyN3LBwAXXx3v23RvA7mTntwr1k4jioxtrSm5eE&#10;/eWEk1n7DuweJuTSq9tbiNimfdce7yv9/f0ebK2yDNmL//i7IpOoA6zIKtJ3LBg7m3M15VfPgJhC&#10;NKidUafOnbW47hp1MBm/nHsuOXQh+u0EAPrPdPQ5klPd7PF2KCAFg7F2/sJCsyMteObtoYsiAOPD&#10;/ZFq0s8dORS2wvYNRHg87nv/Tet+WOQya9asmdMnjLG0tBwx2BSg3ItKNsbodXpv2rihb8uFmG+a&#10;WI7sA/CUlV7/g3sWMeBz8Flk3V2j5Vrnfh9R5kk3sbSf6wYKahDH4QR526NXHhtfLv9cQgrCapGS&#10;k09cK1B2i7kzqxRx7rkDZxHB7/gvpwzTbn7BaM7NVan50dA48hfFCbs8v9t3jzXKnfsH5+sBWt+0&#10;5sIAtgsRgAjQIMCURr4q9S5fvtxqhYjARPL58+etDWnp0wsrLdBPHeZ1qxhfbU6YI7q1qAQeddlc&#10;F4zh2AYklVAZFaGWWNjWVFgZtiGf5ToB5h4DlOz7ktVmKK0TRLij/hMAuDk8ASJrZV6Ak2zcJlxY&#10;Cz6ivBytfr/SGk22jJS9MpEdMh+uoqa0Jj3UoT+Ys7F7VIEOPs5qfdWVFZXKPeBpJGfS2vTtqFOG&#10;dotDaWV+BkL0MBGmUEgtH9bbS1f8NM4PEYQDWbrboTuIKL2xrvIpwSkppNRFcf4IUixXbqbcA0uT&#10;YNXwPsvNjIamzSOpubXfBZGv6uoFr89uhM9ABCACeiPwusgO5fx4ypQpQIjYfL7M+l1FMJEhcLJu&#10;TYaG6FRkJYm/Bu68CyQzNqvDf1449B2SaOb5kweP0O/ycAtgoKVSOg2Z7eOBfrYTdx+8Xqwm+5I9&#10;S+cG/p6mCS8TN85JoJIE5SjHbRhSC5HloIXra6MPylJR7tXTqiXuRuFz0NjzW4ln1H4DfzhL41or&#10;K74Z/y8ykLxSWbfuavM36jTY6edfFqME+d5x718i85COmBbgJDt9Nf8vrru5pTv30G7XIXK/Xw0t&#10;1N6J8Ji6/KBavGWmHRqmHggNuN1/bcxDlrlXmP+XfZsQ41CSc9Cm54jJIKL0lXzq6PPYiMV3IgN/&#10;SwH/YTw/+IeJmgWHSF2jbgNGAwkmLsI0MSHLh3Fn9nK9c+bInqUd+Pl3VBDOenv4sEFscLS269St&#10;FyGSppBSv9+jK2pv2LlbL7nkWn/Bqq4r2KxoaBiMrD43cvmslVGVbIsVeyP8p5g0YYfoOl9YHyIA&#10;EdANAb15ZVt/EFgirl2z1oDGgvo1BQSZycnJrRbMxjzeTE0WXY13uNNQ9RrwMKCM3CevwPZUdYyV&#10;lqdxUFMxrChkh401gkSEAp5JF+LGaWqynDoh6jeamV9Ja7Ckap7IXCqpeINoPKflwerUvFNJiyl9&#10;HLcSZciAvcyJuN+gq1+mpKb4Ka3ZH96XVBjjhckpVV1lNe0shUkc29LFh3MwNkVQqrM5oHLj0qps&#10;ELgHnSx7ovMSB8z40MTSeUNUjgaPVGl9jYhyESXlcatQAz6X8BwAgCbZYe193kK0Wn9Hbg4unZVW&#10;P8h5pFXUKh+6tOb+Fa6fvcKf2tTMDG2S2rJQA57K+5lq21BMgTDbpXYbV+4Jf9zUm5eKq7rl/5Ma&#10;x5mFDJjqt/R04ldm8Q4NgwY1SMCM9VKALfD0Ypu7bL+QlpGScI7PP84NCeVGnkIsUzPvN3UHttpj&#10;FA4MItAGEWC1wTEbcsgvkSO6fPst8D5phapkEr6E8hS3sldGvjrBFyWH8qi/agsjVz2PD0qpIjdb&#10;wPdGaYSxmRnqF0z36dJX06fKDiWlCdsQ8zLq4upsg44IDckmL0t51LxXJntRELkIc70YFpRME5FE&#10;wdtYll6xhbrSQ0Z7XVqSFGCLUVBm4VFAq1QOE0BFHhKZkCXUJ6S5+LHcVhJjw0rFYmNSNckTRVxd&#10;mJkQGbLazcZCA3rEzjFeFVcObh6U7FDacD9iDkrk2A77spFBS2ryE/Z6jGezXcKyaSOly2GVB1Vh&#10;mds4u8r9aXRkh/XCuPW4jQQ67eZjh1QtGy6ijWHQoNyzcmpIsTsUfzKb5hlyAfN4gwUiABF4uQi8&#10;7uwQQx8kI2nJsIggkGFrlhcqdqT0Hs8RZW/TuAI1N1NJThjqAtrfJfKBBtIjF9cphw9syOE69kc/&#10;6qEXDi9pCXYori5IT0oXvtD8sjHwlSY/TEwBKLyDUipp3+FaAXcuLiW1CkwyfH4USXXaTjz6n4Vf&#10;3FOGDqBydkiIyhSfaLaZ/cpQfnIe0480iIKZeVwegJA9zp1zKlkgrBGDVDrC7JgNqPWktX9SuUxa&#10;VypI5of6OluSPDrwOJcqED6J80bToowKyUTE0hTsUG7gyGLPDMnEkpIoLFkJvkh/uhJLY7Waj2dY&#10;IZEY0w1JIkZkXnEBsJ7jZoe8L22THdKi0T84pZ4RGtTcEM+4Q2wytqXDcv9tmD87n3+KF8bx/96B&#10;2BXN5qf/cj+1sHeIQBtDALJDxYIBMR4gbYC66acj1voUEBZGHDnSygJc0+5XIidY/6AUtVDIDYWR&#10;C9HD3jEsR5PsTFqfEozQQJZKcGlpXfY+BwsPnqASz5sHPqeAANCKFTT/qCEICC47NLP3+B6lI1im&#10;Pk1FJ3Yo94SQB/Gm54dY3GOESSsUoIY5KACbuYAm4QBFp+AgZK+UmlJBSmz4WiXShizaNE8OP62g&#10;mpZv1pek81bYYIEhgcaQc0ElkR1+wTCZuHSlpy2mdpYX4Cy8xDfoaHqlml2CJDNkFGrQgAfNVmOH&#10;0tLkYHuUc/d3CMtS6JEVqnwGnkCSW2HjAXTDPGMfkTZGfT5vHjrEhZGFzIRYeKfA+yrtlDwxI9O4&#10;61T7mkKpbfCINmr7TwsaTNTf1HualEgQBDlaeSAhh1qDLC6XJ8JhRu4N8wrBViACEAFKBF47rxQa&#10;BgI8Qqytrffs3Zt9905E5HHguQKcRfRkLKTHQFzrfdwDScl/R0ZFzXN17d69e9PbbKEWnpUWIDnu&#10;+o8d9P4bql1W3E5BfTJMPx7aT80lA6/cWCEsfEgxVqNOQ+ft+XPTnMHNEPVDVl92L+PK6T+2bz2M&#10;Br7JO79vz8mMGjPbL8f3qH+inC+PnDqvpKoWqa6UUw/4KFBFkpEVxe05gHhCsMzm/PDliDe0Zf96&#10;++O5P81GGdzDs5zj1yuI8MhNXkWZ6BZv7dqtaSCICtvcc+0ah/56BQfp1GPwp196BJ9IzclLPsXx&#10;nIYGdAHIXQr3cbLqN/F/px9qDElUfGnDnO92XQW7BCR3uXAtYpXd4O6KMYC1uJNbKAGuF8VJ+3eG&#10;J95DzRBXcbj8hHQgXSxMP7d/67q5lt1Ug2LLCv+7chM4Qhl//HF/qrflef6JgAUgkDKY9cJfdi4e&#10;rnDZMTKZ5LkENWi9dzww/GKxcpgkFcBlL0TFALoeZiZkX6v2nTpj2/JBUQkWIltbMeo9zX/bb/u2&#10;rhr/nratoK0pbb9TuU+duXDjAfIctWsV8au2llla0BDkC+m8gzQ1LxP9d3C5++JDN8FJYbMi8kYs&#10;Z/GkIT0own2zWB26D7Zb+fuxQCAIF8Xs3PFn0cuI4qQVJlgBIvDaIABZMz0CQNSXmZkJDAS3/rKV&#10;iRcLED2CakBGCELnAIV124aXEL9RpJXTbnQIpk5kyaMMeYNAQ5LY1WC+JqolLX4vERfGxjcSj1yo&#10;XInknvIiK2yaSoITUxvvvefSC4CiUx68m/HLTSkvIQkOLdYnIFZxDAqeNg30bDDxoZJIRkvUcfUR&#10;0kS0aagUXDu+jciXiKeq0zRHSU32IXcL+4C4B0rWitJaYTqf4z5OTv/ZNt/vikzILKSXRGK9yGNK&#10;W/omlKJ/IUvO5MkGWSyr9XEUocKJXHZarTBxryll2aH4fqQ7FpdGU2BqmuUmjRP3nZJv1fMce2Rn&#10;kl1HUnne6GadxYlTdjXJEap51Rg+oo3qNAyPhoy0RRnHr5E+TfAbh6BCZc3C4E2DVSACEAHDIAA1&#10;y/rgCHTQwJ2FXNqSvpj5jHF2qG5Z2FidsAa1HVPRyik3/eJmyDhUZIb7Fqh3rE2fKy6KR6NqY8XY&#10;Zf+tGno2hjMDtuWc9UHLbFS+8YSPaJPYYYOANwfTkOrE8+rzeK74RFRcNJgvh6ImUCgnclxQyzxQ&#10;VONQMmlRa7xDkPMG8LulM7VnAW6sq6klaZ+RPMgRfo64ANJslCXqDszMZRYdufRRrCcaw0jh6i5n&#10;XakVgIxi3tls59DMSkpTAcLRHuwYLAuzptLwmO+FbFBzd07MNSTsdcqfB7yJDM5NZIeqfRrGZ1nZ&#10;aQrznqJ2qCI8q4hftS+AgdHQSA2RfEU0+XKIs4W9PLaE2dWLyX6HdSACEAEdEYDsUEfAXqvq9SlB&#10;/ZEPsal/kog8cfn329g7VqMbRB3hmMwyXsh/TG3xR8sOSRFSCD7HNnc/lE1HEKUvso9ujRYgkkL1&#10;hHvSuspipTx6pH8UZXJdUcrnHyePTCwsQ9pRKg3C2JW49RxzwSHGeZ7GemL2gfSUWusGk1bnxXFc&#10;8Djb+lFD0IdWdqh1HJQV6oXXduJjwzMu3ufLTfGYNakASiE9wqmViZPrXJwazgiIL9JoECktjluB&#10;ZSPsP5OXS5e2T/n6oXxtaJrs0LDsEDfEpPQAM5zPsiHRkFQkb0MdkkhSQ/GT9Ig1ePAgtpXz+kPX&#10;CykcfxoF3GnISuhv6chso8FaEAGIAB0C0O6QsSDpNaz45oAxjoiAqujkpRsKaznZ8/9Oh0ZkI9kp&#10;ls2a2IvS1K1RlBO1YTUXGJoBx43/uY430dUgS1adc9Dn68X777En2s9A+dj4GfYWrHuHln29/A/N&#10;MZ+N3hg613fmYDZllF2jTt2wqMM9WcI8URel3Hnv9+rWGelFKafeuyrtyEoSOD770UlZuG90n9hd&#10;1WCOZo8Y9bKeuwzL85sdcewvfYyqZM+LM05vXzRjpJ1P1D0kVx3bajkvmqMcovzlbVOwZEd8HO1X&#10;Rt3rYuURnnQ7LgzJuKhmsKplgA1FidERSDY6k2ku4wYpn0/F/IhjyMRHLTwQsn5yH5WdJxOVP8WC&#10;WRu9N8HFGRU/PjwTHnerQbMBW4c+k/0jMq6dCAMp9EAJi0rIyokPxJbpg/e6g3SRBiqyRvGLJtib&#10;1j8rKwMT79Sts1Yr1yYMmAYNtsXA3toisiv13N7Y+oej53ctWh1GRL1+lrXX08Z1y/k8ExvnOfYf&#10;PjoZ5D5hss+JfNUo8UYdO2oyZCZ6EFfl34g7Gr59e/jRuBv5VbTWpU3AAz4KEXitEYDkGSKgGQFJ&#10;ecJ61AjL1Db4egUiRyPHLbPjpJOjGMqbQW3RcOEW8Jbga86oRi32kNY9iMMVyqMWRqYnc2yQIbid&#10;EOA5uIDno8/xzDItsVvUZYeYDA8PrmHhEBwvVIgGtem4wZPifL6nJXZY6OVTSTJYZLvy8tS8wDUu&#10;AwgNU5h58XCgm8KMD5AnK499yRRWdwy3s8Flh1SyImQsNM62lEMV5SccRGfqzBVg1ncgYk4yx1Ye&#10;BAck582iihCO+RqbWDoExgkbZIhVQ38r963HrwkqdUro13ArbCraF3WoHXp4NU8Wt9NVEv4xj4ZN&#10;iNPsQjKVhPjoaAwnO1SfnByNplsBlsd5A9m5sWv4LSQ0uvwdZztyBUpR4qWipA2IOaZGc5QawSlf&#10;GzbbzMbJzc3JxoyN3JGUMnwyfAVgNYgARIAOAahZhvuDFgFFYL+Rzv77jvO2e8rDl3jFCNX1xeKn&#10;mZFriATBLG2hy9Q/bJIaRG+KWdRhPIAcDbteGB+INw7i6u2iDZyrhR2C9s1dwjMJnqGNHUqrboW7&#10;4pph5sGWVaCVG2ICwRj3Dq3GE9hm5eekJsTwfgtYPhPLOqIoZrMC+LcqdCI9qotsaHbYmMub2R8Z&#10;ofX29FryttCVHWIDFdc8Kkbzq5Aj5gBWPkPV/UUxr9IEX5S743EK68uKnuoe1lt+HTKZGgZkjroW&#10;TZMlTPoUlBedZDoHtc7UqkIlguxQE6bmY4dyNMzmRObrH+0QW1FssuRgPbir1nj/pDIS0IRTETUf&#10;lTYIuI5scDJkoPsf3BwyuO6j2FNDM5V2na4LB+tDBCACqghAdgj3BD0C0rq7B11wWkQiKBY+sY+V&#10;pV8gXFkC1xdof4mijRqqiD2k4kpB/F4vK5wJyUVEKrlSGioyQfZhgi6ZOfpyE6iTK2hgh6BXub08&#10;2/bXtBqMpGllh0/TwrGxKQfY0237oE7cwOLKNyQqTagm+6zP5693c5trTw4WrUwLWTTz1XEk6ZhE&#10;Vjs1YdZuSawHAo421susMbQW2A93LnDmkWMkUsXdJFqsT+OMREZg7B1XrkMv5Kqk4JE6xBUnt0Cd&#10;00X8OHaFBRq+cSYvj5wyhiE7JAR4bHc+xX2suWSHJDQMEcVdWhjponp5wFMxkZItSWoy9zggUFks&#10;5BdQ8VEkiQ7bJSKPdDWSPuYvNJ7KScciosMCEYAIGAYByA4Ng+Mr3QrJ1QDhE2wzh43RAlLmXOnT&#10;9IhANytSAgwkthkvvUSr8pTEyaqTg4YRnI9t58e/Q0j11DPpNdYVxCs8dsGIKMUMmtkhQj1KEres&#10;5qYpRqiNHSIL3FCRHbN9y9k8ndMly3eHVFz2qKhGk0pcWpuyGbWWUytIbonNhy9mFmp8VtcNaGjZ&#10;Ic4OjceF3KTJSMNslMg9IYGc+5jd36w/SswporJjTUobcsKnopJD2pjnNP0DMnQl2AHztNYprjg9&#10;OyRZYrAdOWnlZMbDTHYofhrnh165NMUHoN+6RNR67T7LKkSZQINtH5xc2kTBIdI0Ll02nRqc+BTn&#10;dkS0fCwRi7Q6PyHUDb34abbcQPat6lQQHFXi7TPbaLAWRAAioBkByA7h7mCCAPhg30+JO8PnR8de&#10;AYl4VZSiZENDIBrz2ptwn8oyTL0j8oeNCEZjtYyb9oREoDTkWQYq7KgNDki0FA2MhJYdqg2FCTtk&#10;AlTT6tTiFBkNXOLpGxTCjbqQlJkL0tI1rV31pw3NDuWaZeM5nGsFuqt0iRFKy9LCl9miQXCwwrZZ&#10;xUtPPY46PgNLBY/AbZgDiVLZtoa4nNiHZDLLsKwEiaRGwPezxSJlyk1s9YBcWXZISv6hbMaAt8yE&#10;HUorrgZguXBUVfby4VFu3fIkf2ulS4YO7JCMhiYrTz3AkcsFTRB70PjUnPxHwkyuMzo3t/VrPPBU&#10;OiDjzs5rGg1qUdmhsqkilB3qsRjwEYiAVgQgO9QKEazABAGEIC6cuoTDT1fjjjSPK33YpI/Prv7x&#10;WGaFirmXBnaItIoIma4d50bnKJvq16aHLXJztces9bTGJcH0uczDwjFBQ+861ZkH9ycwzZWsdy/g&#10;QUOzQ5DjGI9ggrI4hN3Sl20JpZTR7OQmeqCVqd4HEvORAEaETaG6VFX5L2ouDtohktYVXOeutMHp&#10;6EgXTiLJV0n748o1SOxQ+oC/kAhIiSSSua7eLAN2KI/sbekVW6glm7kS/5OUxC4nW6tq0EqrTlAZ&#10;DQNSQ6yjemHyPg8lJYPK+o332JuArrimQtgdhiej5wy0O9R1i8L6EAGmCEB2yBQpWK8ZEGAisaNh&#10;hxpGhOf2RT88dBEZscflkb1RWjMnktLcqRnm/uo1WS9MOUQ2PKXlcppdMYCzwriJ7sg9Q+5oIG0o&#10;iNvsbotH2KZu19zWc49mmZNGtgFid/NWoBGwga9PtNyeQb/VIcsOCZcO83mcBOVEMkTbDNghZiNr&#10;abEi9rFGJyRJZfoxRJK6My6fRKsk+XE7FfLV/efIpiCauRcJDafgi9TD1g8a4inggF+Qfu4gx9eT&#10;uL8h3sfu3hv3RiZkKVacphPcNQ25gaBNgAgGkTkkQ5emjQ8+DRGACGAIGIH/p+1CDn+HCDQTAlJR&#10;btKl7ApW+37WX1maUAffbCjOiE8pqGd1GzZtEsPEzPVFqQlpQpAktz3bzHrSSOqQjPIpycqyLiTl&#10;IUlk23U1+2zCyJ5vNtNsX4tmJc+Kcu/cyy+uapDSzrf7sGkTB7Mpl1z6ol7yRqfmDOynMjJJeVbc&#10;XzUjp3xm2lnXuJzKLT3LvZKYXdWIb2dZcepZQXebzwZ3o46bKC3OiE0paGTRQIE0LxOVPGW9+z5b&#10;h+CaTdppBkOjSaOgfVhaX5ydkpFf2SBtxx4wduJIE8rEzc3XP2wZIvAaIADZ4WuwyHCKEAGIAEQA&#10;IgARgAhABBgjAHOlMIYKVoQIQAQgAhABiABEACLwGiAA2eFrsMhwihABiABEACIAEYAIQAQYIwDZ&#10;IWOoYEWIAEQAIgARgAhABCACrwECkB2+BosMpwgRgAhABCACEAGIAESAMQKQHTKGClaECEAEIAIQ&#10;AYgARAAi8BogANnha7DIcIoQAYgARAAiABGACEAEGCMA2SFjqGBFiABEACIAEYAIQAQgAq8BApAd&#10;vgaLDKcIEYAIQAQgAhABiABEgDECkB0yhgpWhAhABCACEAGIAEQAIvAaIADZ4WuwyHCKEAGIAEQA&#10;IgARgAhABBgjANkhY6hgRYgARAAiABGACEAEIAKvAQKQHb4GiwynCBGACEAEIAIQAYgARIAxApAd&#10;MoYKVoQIQAQgAhABiABEACLwGiAA2eFrsMhwihABiABEACIAEYAIQAQYIwDZIWOoYEWIAEQAIgAR&#10;gAhABCACrwECkB2+BosMpwgRgAhABCACEAGIAESAMQJGMpmMcWVY8XVGoKE4Iz6loL5dz1F2EwZ0&#10;ep2ReJXmLsq9cim7isVq19vK/lPTjq/S1OBc9EOgUSJp16GDkX4Pw6cMjsCL4iu8Y2Vj3GZ93JPp&#10;qjwvvn1XWCfr0LXvh4N6doJLqVgTaX1VWWVdI8voLeP3ukFk6DcrZIcGf5lf1QZFGdu/GuPz0CUy&#10;8bhLf4MdOLKHJ77bkG72+adjxk/6fHA3HdqViMrKasSy1+49B/MuLrid8aTHFJsh7PZN3W3Fpxf0&#10;duKxxgelnFv36Tv6ttZYlXHiQOJjFqvrcCfX6QPeVmunoTjr35LuQ4aadu2gbx8Geo74PDSxuY5d&#10;evZgv8y5SIszYlMKGtu9YTz40wkf9WDKG7RPu/H2vi+X3Rzv6vDlV5NH9nxT+wNNrKHPftaw33BM&#10;6AfUvtsw20mDu+o2atmDqMXL+W8M/fjjESOsJtlZmjR56WWSsoKHrPfNetBTFJmkMHr5lAXh91jm&#10;Lht2b/7ftIFdGZyRRacX2Drx8oxdDqYcWvBhC5Eggx3IjbePeG2Nf8HqYrFgzepJHzCYL/PFxL5i&#10;V1nmy/jx22f1bf7tzXxora8mZIetb01a6Yiw96rIjZ94eJap8hhl9cWCHGGt5oF37j30QxPKQ+pF&#10;arCF9fqHpg7h56L+N0KXcww/AU1Xxt3cMf1d1SOk5QUgT64EBxzOfcHq4biRM2tAk0w2ZA25f+6J&#10;udNIACp79uh2QaWUVVv498WreSL0z2xz99+id7sObSJBxNmhDSc99idLtr5bT1J8ellvp30sM076&#10;3Z8s1b+csodRc2xnR72w8vw1YqfLYF2WWd8haXqO+Dw0sV03vvDwLBNFI7i0pomtslgdupsNHdCN&#10;AfeQZGy3GOOTxzLxjE7b7fiBwdghWMrlg53CRRY/8i8GzuqrTvT1mKLB97OG/UZgQjtEM6oTjH5S&#10;jc9Sd9hZ+6UgtSzcI8/tdzFjsEL0bb54cGTxQLd/bD3cF7q7z/m0N1WDskaJtF0HoxdFfx0KXuez&#10;7y+RmVNQyBbvL8zZ9IxJevePGZMWX6ofH5Z01XNYk2+QYCK44ojFerufta2lCSWpMhglJZZxYWTh&#10;PhcD6zOI11/1/dVjV78GjwDNMiwQASoEGmsEiXxFOcpxG8Zimdj4/k764/l04QuZTCzke9C+Kx58&#10;oZgSZGk+zxF50i4k8w7fzYymEUA8lJsoxOqr/R3tR5IZYmnlsHzj3ohr+XXSFllf2vHoOALp01hP&#10;Y62nzyjP2CLauUlKE7a50RdnGxR0E0v7ufQVl/JyJBpnQWwA6sWQyaoTfBEmNdI77omOSKhXl4pr&#10;yoT5OelYyRQUFlfqssI16RwbrchqrwC+LkpDw1df+4NaagCaXsMMIrzH/kEp9cweYFarNMHXEozR&#10;1D9JxOwBJrUMtJ/lXWnYb+J0DrKbVc4o4rg6yXFDNiFgh4VMxqyoU5cV5tAf3Mf6m/VH7k9s59DM&#10;yiafKTjOLOuAcwU1VK1JxcJLAVOneoRdK6xrlImfpPNW2SDdTwtOKdfSO46D7jPViAvx1lhvTanW&#10;dAzgddgesSW64ataGx8+S+NXownNExNRfX+b0OSr+yjr1Z0anFkTEdDK+cBRhX3MtNbU9J5LyuNW&#10;ISzIZE1C9UPt7LBRmH4GnPVnEgTVMhktGyuJ9UBOUhNbzg3Ko7eJ0FA9Xp7kb62Rreran/RRrOcw&#10;FtvS3tXN3dt/G+fXMN7J6LhryacCbDEBn/nySEEVNeNW9KV1XXQgM5qIH9obPTuU1qZsBhcLFttT&#10;0yWBATyNdcKMc9zg5Q4UEk625czlQYcvZgkZ0ETi8+DMzRRqKA9ifVHhuIk3/76mOqXAqIFcXho7&#10;ZBn2O1efxhkJdpilb0Ipg0VhXMUw+5khO9TAivTjTNLKzFBnlBTO5d66xfdEqDPLfCk3u6pJBFFy&#10;K2w8OPnYw4KSa6lRrBde2+liDnpmmzlsjBaA7hoqMk+FRt3SfqDhM9V8GRPXlD4q1d6OYmCPYz0s&#10;EAzomJ/BiBdkh4zfq+atCNlh8+LblltXkTzNtbcEV2+2mY0TScj0Iy8HHG7SOuEdXJZD/T93NHy3&#10;cUbFducLpbXCnAzk6TiOPXIAmzmHxJEby8ivlOLHBtA4NNCzQyA6HIU0YuiPHN1y4oejYYUuSh3W&#10;5fDc0WkZu4bfYvJxQsVs9CWT64y0OM4/TiMRwhqgldDRs8OazBB0SR15+fp8UaXiilsxnEVW2vXe&#10;pjYreOkl9KI0Bt8wId8NGa5Oks4mS47xTpnLDp/EeY9EhmlQdtgo4E5DNph37FMxeK0riwTpV27I&#10;pe/SyjvXUwSlQJRlkKLzfmbIDg0oO6wXxgei9zFj6+DkaqlMWnE92Ba9Opg5BScUabueaYSJ0JnQ&#10;H1BAfHg91A195dl2fvw7jPgcWLUcnhsy5nH+sf9mgjM0LSkums+P5IZwtvh7L3K1R+9XyIWc+Toy&#10;2d51AuwscYks1Pk1VzqpiuL8+yMNTfPlnsQFv8jg5QWZhVuQftcX6tcfYFaMHHKYSuJGUsp9hgJ8&#10;g7wHrbYRyA5b7dK0toFh75UBtRUyWW1y0DBwUpnNiZTThsbqhDWI/gf7PiFiqcoiIXEq4uwQk0TS&#10;HFiESJLlGIaQV1KpE+akJyfEgsPyOHreoAcNUpxszEjsQ58vLgPa0ZQllZYmB9ujMowZAfG6f5ak&#10;lfko91YtOBe39OYlUfyKUHLKQRcnBC0lXRJcnW3M0W8YIuxUvTy8uBkyDhWT+B6/odvlAXQN5CWH&#10;Pa0IAz8zhxUhkZf5gVOtFnH4N/KEj8BxnnThaIivi1yiyLYNjBfSEETty4TvMvaiyAJgNcGw0H8+&#10;CfZs7BFZUEfdos7sUPtEtA5daVMgHOLUYX9HdI+BdZS/EfKX6EVB5CLkV7NpHkHc2JT7lWKdWYBi&#10;SE3az/SaZWQnai7MTzBJza39LqiBB9t2W3IFplFFFb4YQWSNcg9PLdEHBOKAopGmS6vzLp27Dnay&#10;+HFy6EJzxM44QkAtG6/P582jnzPVr2pnI812wSWdpo68e5qXXJt5ibz90oQgN0zW0ISifkQTFA+h&#10;eYUChBYjJS0l4ZzctoAXtsXbHjWlMbNxRs4pDcPQ5/zX+ra1vQqQHba9NWu5EZPfN+H9OP9xLFZ/&#10;Z266Qhqlql/TaWhyhSP5M4xJE9kW/teA8rhRmLjdfRxbbuzClB0St1jjVXHlylYy+DdY26mkz+lA&#10;HI76PKsVtxoBzwPlX5ae/Hx9JBaEtkbbzJV/16hOZqhIRSRhLzJDwb6hLZoMD+SSG7AjxnvsvSyo&#10;BDJjGTEVEyt3bmYNJv8AeudU3oqpGMFn2wZfK9EEkhqpYrgl8Aloku0xY4c06nm92aE+ohp8v0ly&#10;wsZr3xD9XSIfIJxA+oC/EJVWEoVtOWd9eExKXoXuG7KJ+7kF7A7rhQlbHbAbo6oemUwQ2eYunAuC&#10;ch0RwHUmGqXpDQ8urLZDlMoYK5WKCq5fz6nRZPAnrU8J7k+/jhgZQo1UOCHcSH50bEJafiXjUTNS&#10;yjNmh0zfOHMbZ+KuiY1cXsJ4pxIEyuK9qpQgBntZ+25HazTLGa71kG91FSA7bHVL0ooGpJVSNOUt&#10;khbHrUCVJrZB5wSl+EGFSxPtQzLRdx+3B+/vEJaFiFyYskPipFD/GOMHE64fJ84cxKqP5GrD56se&#10;PUzWhDgcFQZtBegFFhFVnuKFcbb5ewfrpw2Rk6RR7twsRtol9fHi0LlyM4uUVM2aNMvY3zWymWpB&#10;AmIBKr+Uc30RhSTLxI2jBCRwWipJ59hpO5Mp2aGkInkbYWS5JDztCfEpk5TELkc/2mpGpeKi+IAZ&#10;6E9si5UXnlJLOV4ZdkhcgWgNQrVsXNw8V2V9rN38t3LABzg2ISVTUET2+ZHWlQqS+aG+zkqCn/6O&#10;3ByEtjMteu9nujsJAgM9iWFEcdA5iJ+kcZfhlgzUonpg7fDvYc/xuLqBPc6dw08X1jIVpeLSdJap&#10;9+HrhGQrOi41D738oKWugO+NSePNPfkF2sST0rLMc6ewdxHQvuR/+KgFNAu87E9qtD3LaNEYQceY&#10;HdYIEsBA45LSyJoE4F5GHEyEZlknrxRNNtaEvx1+1gfhskMbXy7/XEIKMYScfKLzpyAaIiNMXoNK&#10;kB2+Bous9xTxQwG7wynZHeLGK/qzQ2mDgIsqsUAZ6RX7CD1YpZiciT2Tl4e/oZKKpEArUAVTyTFl&#10;h8RXRH14wBBPJw9XHaCTsxbNXEgfuOTqLVPbgEtCvc96JehIs9IkssL+zpR5aPwwSMvjVmAaJCUR&#10;l/YPifTphZUWlJKb2pww1M0d94hSXqG6bK4L+lVl2QYklVB9rTWxQ20Gf1pkey0vOyQwNN2QJFKb&#10;KKBxuenxkXu3RGZpcHpAcVMoB0Do0HpccTwuNPOFFp4jrStBWOIKB0RLx3bl5TF3m27KfmbIDukv&#10;I/Sa5ca6wmthHgTtM18YmvxYo4QN6HzDvBTmsOxxboFUrlGNBQm/cThBvh40qkx0yGwr3xi54YHc&#10;GwYEOuRmazBHoD6eqL06KtMjwnj8uOuZhbpfMA3LDrUdqvp5pRBmElk4zaTWaxnAHkPb8F+d35sU&#10;lk2bSAD+/mogMGl5yMHDh/f9PPtDFuu9z5bvPHz48MGfZ7/XlMnJiq+EHziLRe5jGQ80eYdVX/Wk&#10;uODG5QvJLOPhw98sunyWfyR8O+fnnw+kSgFJqDy6ce/fFQx7lNZWPXkO6pr266ka9LYD+93mipDf&#10;3tikrwZMEHqN3F2n9HuL4RTwarL63Mjls1ZGVbItVuyN8J9i0tSwdld2ey9cQC7eu/9G+hJEbvCg&#10;+rtuw1Wr/fzeGd6BYvTPyXcePpenZaoX5guQP44x7UUZjU1Wkvhr4M67YH/YrA7/eeHQd0jx3Z4/&#10;efAI/ZYOt+irBmenIbN9PFDBSeLug9eLX04eKBD4bZCRUumIBIMEJc9nTEflX5B/DVpwukh3oNt1&#10;7tYdId5F9x+WNOCPS54VZV2JCl2zYNKInoPHTJn93Zqg8/8pYFfrxKhTt/dN0PIuu70w5ew1Ect4&#10;nMuEj97QEoHYqFPPwdazlu/kZxaknzuyYsYAhlGFm7if37X2O4HKm1LjOLOQyZh681JxAdQJJ7Om&#10;BfaTSapyr3B/mjHkcy8QWRDErzGfuXqTm/UbxVkZGkpW8RtW8zft2enngircRck8/wXTRw4eNjno&#10;SqlEgXU7o6p/wn3Wb9vHA+XY+QzsfcAKrjzFLtuitL1rj9xETi5QjLqN9AzaOwdcde5FeW8+lov/&#10;WYd9Yvp+z64KSBoL/t7h5eZkt2xfVrUOjShVNRncmyaKuNGbndnaw3Dp27fW54y6DRhtCcqIwabo&#10;jiYHq0ciroNSLiIti9YGYQXIDuEeaCICjWVXOErEgvof/wu+8oToSVJyKXTFTjS4rLxUXlkzeMBE&#10;nwuACaYEutjYzfzGzcvHNzCEdz4DIZGiu3v+OCOoYTRWaW1FHnIEv9H1bYZfLUbNMq00ixOXlpP/&#10;CFVVYHqK3MQTRw7u2uQz37Ib00ZAPZmkOH6L55pDSJqEjTvn9S5M+vP06cg/Qnf/EcU/febi9ay8&#10;snop0/aMug9fBsx2/mf/ycjh5GLRFx3S2+8PGqL090/sPUH1ZcO7NyFTgawkKZwTg18BijJzCuqI&#10;0T4rvo9sBuP3u3Wmal/64OLuPcmIgthvvY+tiVIVadnDTCHSzsdDBnZX5wNGb4+yXzINYU2VJy+n&#10;PmH+NSi6eiRkO00JO5vDFOuWqdeuy4CPPkG6Sr3wT8GzwozzfwQuGGfR9+PJs71/4V29hw8i+2TU&#10;9adMSLL0XuIfx/OAo6vL54PeoJyBDLnAgfKkqp5osAO7r6X9TMsejDZJ0/fz2yZDUAIAKMDAnsgY&#10;3+gzBPu3peXoAd2MOlj+dF+r5Oa+WjB/5HjJjQ2e+4nl5CU7ryL71cIhKOpi+Ccn59hajaEv42Yk&#10;9PWOuCJI4PraIzFfQFMV/YdY9CAHt+7Uc/g0D99ADqKtPxOXdD7EGY3K6JtQjZ4M4LJ95FxSBncu&#10;myXKPvn3nRcEuh3Nndf95IDQxmM//RInZLKKyABkjeIGJJB++4bS+8kXT/wRuv2XgBWL5qz47Sby&#10;a2Pt3aTzVzJyi/VgSh3e7EjDwNt37fF+9+bd+zKJqLy4TIeRy0R5iX+s/tLCpGdvUHp06TjEJTyr&#10;ecf4KrWu9WWCFV5fBBjZHTIMqidX6Ehqsg+5I3G8WMaWluilG1XqNd7hoh91UIDHpJu3PzhLET2I&#10;oLC0WhA5x9zMfk1k5iU02q02n+X6lKD+oBpz50TDrDAeDcQwQVzJlu+azxuzaZ4hFzBfDT2Lzs4Q&#10;lP1QaYqlj+NWolI8i7ke80C4Q5LDIxJwCGwAk2ncO1Q2PoRFHYswPyX3iQfWxj6ulEWuegbpAavU&#10;arwUu0NRZghmfKk5gokeC4F7koIoU2bIflcqJpYO3/vv4kYx1SRWYeahJKMONeTw08DYKihZ93gf&#10;ht3PavutMp1Hclpg9p87eellxCSlddn7EB4GELBZyb1eAJyDtR5+ON5ycxFxueDacY6nW0CCBpNX&#10;rDMNkeGpTw9peUowatGr0VJC/RVoKIxcyICiAKcuDj8TCwyhrVBoluuLc1WjeBO1VPMWULeOBq9F&#10;DLJVSpDvUizmDhCsOs2giG7K3D5HHjIJk9Hi5lAoNswb0YbNK/x7kxMCMdiGsMorjYBRx25mwKIG&#10;naOkPCcRUZ0Afjdz6LtKguk3B3friFR5/m/40pWH7oEbut3atV/fcvLAr3LtTD/1+i1lv/Wg7j17&#10;vFV0cTf/lujpo/KPJk4z7WHUaL/j2vSe73dj/budCZQVwtyHTOoZuE67Lt3eR5oU5AvrWSbao/PR&#10;dC8T3eKt9duUSCgc2ZYOC78YP6h/3z4IiLLakgf3sq//eTom41K496WIM4FnjvpMpk5vhXZSlXHk&#10;QOJTyv6e3UJFYojkjJVIKWllD3dynz6gk+rTjUC+x7+Fy+akz279h1SouHrkV1Yitu69hg7r3YvN&#10;6j/Zx3dNt/CjR8OTku+Wug7qZcSSFf535SbYAMPHmveiUF7IHt2ISUVamDbLbrgqjI2PcpMRuXD/&#10;iaMHdqFG8A3jXug6sIpzhc9YLIbJo0FMn53zh2hOHFeWuMHO57yeW6au/HEp+mjG/ogkb9tZvRkJ&#10;22g7k9UWpfxztwNidSHKw7IrAl+rWd98Pd1m9AiLoYP6GeuQr1BWkX6S+xcg8s7zP9eWBLL7Rx/1&#10;0XVzG3g/qwNTVxDv48PTbXXA7dFpvuW76ENGnYa67jxSN1E6fu4Xo0w6obsSEUT+pEOTHboPnjj7&#10;p4mzaR+RPkuPPwI2sLHNlFFY13ihPj2Muo9191i4/dLBSsRSwmO8tp0jeZpxnPPTdwfxRs1s3Zwm&#10;DR/Qb0CPpzE/+PCwg/kj1p0zQCFTnHbIx+nQMXfuod0LR2hJzac6pUZRFtdj/IHuIXo8S7QlFSau&#10;cgKpIDWXe1f5hAhch2WQV32eeyz4u0M3WVar+RE+DoO7d0C1MYHzFiPnatJdEK7K5M2mv4f6jKzN&#10;PPMKM184taYioOTKoBTvEP9F5QYmvcdzRCKBGXvGar4+1z+O9bFgmdoGX6/QJC/BWydCacinwdAr&#10;BW+2pWWHMj3EP1QrJK3J4mJRr1FJxoGEHOr4w0BWcYGDZlNgsR32ZdPkCWEaQoLy1NLgrqFVtAL2&#10;BvAR+XFvWrUEl4vgAXjFT2O9Efsk9XhDGBqiJH80nBxVjji5XIQmWps8wAflBngZXim4Jz4Gr4ZM&#10;aDpsHqm4JE0evgdpEoSBDOUnC0oYpIqhPBIaHvO90JRFPqoRoMjVGbkmULRv+P2snptHSXa41d8N&#10;FVpbuvnTSRHJssOmnpSMn8cT6FGckOVx6Fuh/rqVJfljsVqoROmkjgHOPLkbNVLfmSvAvVmITIZY&#10;ZFkQerowM26PBx5GdNTCyFwt2gelpQdi4At+VshY2ba/puEhpZBx6CY7lOTwQMhUlVA1yHqF/h7k&#10;imqRQDRsflyScoxURJekkqZIA/a4ZH2YJ+7yiFWTx4bUySGa8fK+WhWhz/KrtZ6GnY2O7JA4g1Re&#10;SLUxSUtTj57NBuG7tLBDta97K2eHOK3R5v1Ku0akTynI/BGpOcgZ1oqkOm0nGuXPYiG/QKOjKRID&#10;XEOhiYaN/0TPDo0t3dYqf4KJmBHIzUEqEUuQUeFmA6NWxBVLiUhGGq8Q+K5Quxsg8yUShFA66uLA&#10;yk0ddGKHGuKBy2GjR4M+NnvCetQkzX5rGBrMUxFambQVmLLD+pK03zHDDOTzjEQFTxc2MQZH7T8c&#10;a/CxN7bm/EPn4KwXO2yW/UybuVFakx6KpEXW5LSu9YgUV+YToZRpE0Ap/agxbrxSd4QLP9XbikcX&#10;Un/dpLXp21G2S7dACpzNZgXs3+yqRDSJFANKAd5Jun5jL/5jWn4ofRDpAiA1Hh+WJSq4gAcDN/eK&#10;zCPvF+2BCLRCj1XQz2dZtXG8FRU85YdDk05phhNp69UgO2zrK9ic48dfMCyj0VGOG7Aew7NU4Rnt&#10;lWSHamlOtA5N+YuoyNyQyvNGpEem9pzzxBGM5uJr5eyQ+jzSioKiAvlTyjR+jfRpgh8abXoaV6Bs&#10;xKcUy1xTPj2aTHqqPxUrXdo1cgXKmBG4KaHxQv6jR/yFyKdL8xWCRvSr3egQgEkk7qMMeSMjhDfe&#10;ceUY8LoJVnWOhi2tTuVMRWWhIFJM/UP+QkAU2eYLI/MalMk8I3aoHB487FphE3khMn9CcAjyCAvo&#10;yKFcNOTGL2S4pw27n0mdaiYi8piXqml7yCl80P/WmIqN2MAYAWdYGMV+IqCWJ4Ii40izAYj4iKxh&#10;m1MogyqK85USQOPvpoVH7GOkB/l9bCH/sdKmk9ZlhtqivHNcyE3avEDEray/GZ5SiiLTNGHvq3YQ&#10;Mdwt8mqGYYf4jVT5nBHfj3THnIcgO9S+LJAdasfo9a3BRHuoQKcyJcgGOWnkamXx08zosyDVlEYA&#10;lQ9E2t5QRUArYoeNdaX30hPOEVbVodzIU/zoEA+EBuh57mj8lIprSnHfZ0og5YKB5bElStkUtK4e&#10;ww8fUU1ZFKcbO5Q15vFmIskfprm5olxW03dOQdfUZYfETGmYJXhc/iml1lyrBSYkyKi9d5BcCLrV&#10;2x6NzYHGhcaKv5sl3UdFQ7xDcWGcH/JSADWnVyxIPyttuB8xB2kaRK+8UEDmdtrZocJzgkUfh0+n&#10;AwsXHLJMVsSV00c51FF2aPD9TM0O66oLMxOOc36/AlLa1eTG+mPh0LUXzV5NzcYOpfmRcxCvOmqp&#10;Od0GkDtaURpUiJ/G+SGUR55+HRf1sUdy0kAgSulj7D6GSu5V9obcF1ALpSOSKKK4sm18InPU8rxL&#10;C/juSKhRzcAy3ZeGYYfya4+5OyfmGhL2OuXPA954OiW9T2mmc3gl6kF2+EosYzNNAnUrI4qS7BD/&#10;IzmnCG7nYe6Oqzgxcxljq4CrFZq+Oi3ODqU1mUfDL+RpzEnFDEfxo2shSxRRcNW/RMAY3G9XxIVU&#10;QSlzSzB5ahBS1Gvxk/SINfbYbZ1t5bz+0PVC9cDHMk2+0phhj5bibIOmHSUyCpBrq/60NCihWAGQ&#10;juxQBj4eiNgMK7TZNXCXc5apf5KIvCDSR7GeQHpNysFNsVzyJBMsIKdUlpSgtYnPoULWg2Zu4PNB&#10;WheF9ET9+yStyk9HvjCZGvKPUbBDac2tSDy5HznjBWZ3i6yoOcgEWEFo9LSyQ/n02fbByaVM03Jo&#10;2dGENItlx0lX8e9urKt4iCclR/Ja/JuTe96/Pxg2Q3New+9nCnbIHmY5Cgt0YOYUuDPAAdtgo9w4&#10;EXz+4SBnQFbYFh67QBoRXNeB5PLBzjGaQO86BUxmrk7FQ/1r8luXFka6IIO3C8lU2vXorJFnp9n7&#10;hp9LL1A3umvM5c0EC0N+p4hkUYDzSQivZ+vt6RRyR1yUzuofnFJPu6fEj1O4Gzw8/DjciznyTUta&#10;EoKDys9/ZmeprKFScC1y70Zvd8XRQ/gWO4WkFDQpc4kieZL6Ga3nHZ7hrF6NapAdvhrr2AKzUPJK&#10;Ue8P5ygK0xYiGwp7ZkimhtgjzWR3iNt3q33GpMKE1TaIa6fDRn52GaNQDurzlJancbAkL+a2HiBm&#10;yHGUKJ/khW0P8nFRjb8AKJ0v8Be4X8kox0m98NquRavPPcYrV2eGIOI2NGTuHDxpvaqtD/rpyOeh&#10;yUP0srOmISX0fEVXdgiSxSZtQDWsQCS3NaVaU9JYMCFCjWWxPkGRJltamxmKXvzxHNxUO14RLAno&#10;cf0oA4vgtqEqewOYb4YuXHlMztVU2CEqBrN1CL6oJO1TGoEyO5TWClMPr7DBp8t22JNJvpBIq7K5&#10;S7GMLmzbtXwBKobRyg7xXc1AyMf4MJBWXA1A3QtUmLS05k4sZ5GG+4+JbdCfzK49zbCfkVR+qRci&#10;dq7AgwtizNBhxc5NS7HMOmZOwQlFYhmRkQVXl+PxelChHXaOARO6Wxq2YPOwQ7kFiAapuRaBmUSs&#10;6QjBD14lbbWkPG4VKvyetev4djRSjya7ZLmgVK/TQ7HTagVIvEawoRdFAmdghoX0IqjTN/wv4Kbt&#10;y+HGpjDbcmodI2GGTuBRc8KiErJy4gNRFx+2J6KM0q00VOaBvQcaCwM3f1LaQ91aaUO1ITtsQ4vV&#10;skPFZSq0skPkx0QB4raGqx7YcyIVzhGEtMPYPYo6Vaiu7FCSH7cTKPmOpVeCg11z7jJNxEXpKmlu&#10;68k5Hp8uKKpgLt9DZE+4hnRGQNwD1Qfx7/cwt237QnzJTJFtZuuls/cA1hqhLZLWPYhDkwizHbkC&#10;JZM1gnVpcgEGg25Gr5T+ztx0ZZvG+3H+qO5Y2Z+d7LjKos5dK9/eknLcjQN1bEeoEzlanrqUC3uQ&#10;TA01Zqcl5KxKoRClJZdXYz6YNr6nBEgsP+VPdU12mAsmvzV3P4R4U1EU0m6svXV44ThCv6ksIJQ/&#10;SP4uYrJAbexQkhOGftYonXX0OxkaEf8NRDKtDCk5SpybD6pu3+Lv7YbfT/CPtoU94ibN8NqDDq/p&#10;+5nQzBJMwsQKT10Hzh/ATuZZuHDi8qqlMrnjDpafXSouiHJHlne8fxIIcIitFI0EtFnYISFaU1j4&#10;ScVi0k4ifGm1yvBUl5oggkqZKoGkPnIOScWuOabB41gPVOCqc7/kccgRBuHr47XYJyiek7/mI12C&#10;jsaDlN5IouVH+Tn/psUGodaQpmZm5Nwr6Il97Q51AAeGb0DDrbCpmD+0qpW2tgZqBKd8bdggaJST&#10;m5uTjRmbbbWcl62mXtfWStv6HbLDtrVeLThaptb62KUTk/dgERMU30DC206DIEdXdqg0e63skEp5&#10;JK0SRG9Ev4haC6XqAVckURppEcwD0w1JxZX3k09t97TFhEQouUA8TG8C+ygmq0gRMwg3EcM+cvKC&#10;y0XozjumS0mJSRMi2uBjbATR6DhYtjEFFjMC4oGMR0NpyOE69kfrjnT233ect90Tl8Oxzb1ihOr4&#10;AQvXyDW2ckZmGxgvpMz8C5bPE621MLIQV+mSaKsioa2qIEdxr9BEEEm7URHBeKQLJ16juBEQRN5y&#10;RD5nFZhUodl/n0CIkBCzhwUl0zqPMNlcijdUXClIiE4lQSqPN+Qafkv540dhx8o2s/fjJgiYiMYN&#10;sZ8J6zcsgk9eBXn/SOtEInFDTcE//OC56CuHW2gAY5JwNPW28ZyI++BahUfdGukd90QDUs3BDomX&#10;VO4dDFQQ21dskL8CcpNEubMU02XETyRVrxhScgGWsRv3rob45fJYS4488sHNtHO0nhxhllbHJqV2&#10;MWLa3yE0XSXxM3ER8uAXVggFKbHha50t8UQJ6CnqHnj4il4pAOR8VOU7pXW6mB5slDs3owI5vaXi&#10;igwQdIw9NTST0klIa3ttpAJkh21koVp+mKUJQUo2a3NR4QF2eSKXbQmlEjwBgLpagbirURuBaWGH&#10;pvbbTsTxQTR9f293J5tRm5UtY/Rih+hphnwRuevJJw4VLaJjh6omcUizhG5FRYYHVBuKLFvqkj+N&#10;64rbISlZC+GevyS7b0lN5h5azRHaPk0mCdzZwozsk8HID0OrzwsqO5TWPUqVm04iH+yL92/x8IAs&#10;7PGe3BsauLK07u5BF/WkrRY+sY+VaZ8yvMjHQyM1BKMhLBfHh+Vgchsy7fPkyyXcFHaHiiCUVB7H&#10;ypJs6eNoL8c1EelPtOmugO718MFU1IhQm+xQRriPsNhOnKQinQTeuhwemrkR7jA+zv9CZvq5cCJx&#10;HEBcm7MzxiEwu7qm7Wdp4bnt3FSqCD51BQn7AzymoUa0YEjjPcL+EoqlCuovZ0jaAwsYnB3KXZHk&#10;ojVJRVKgFTLQUW4hf2YKsq+FLUEZLW1cKupVpGSHkhoB388WN2yg8b+5y3VDX7L+M3m5VFmLtG8c&#10;0uUKk9QyLriduvoxS9xP8PCo6OapE2ZdPKDYchRmslr7VYRpxO9jWp9QVEC8gtguEXmkiz0qDJ7K&#10;SddgNKVD4623KmSHrXdtWtnIaOwOpfXpHCAaYrtwMxEtYz4SXS8lIRaonSPDfO2xE5tKIUj+Ikof&#10;J+3b5u+9CJPbU9A1M584QEMVRTM7JDKMUXE4UgPi6sKc1ITYSG4IZczcsLh89bOOMC03nhf6D/nb&#10;r4hCR+2QCEhM/F4PKxtqYzjKlcaNzU2nBic+xU8lIs4zpgaSVucnhLoxiYZNs5NoSAniKy1PFa3W&#10;BP6VVdcsE3rmgjspfI47HnEX+WATXJCsAjax8ghPonK1AXFrhdd2YrG+sQ8+sBaNxkz0sCJ9mh4R&#10;6CZvHxUX2azgpZdQSg3RJ3DnTVy7R44erGIaSGkEJq24Hox/cU2nclKBClN9N/b3jytCAHhUWPhY&#10;UxAh6r/j8YNojOUbhLErCUE08CJa4hu0TXvKuJ1x+TQWnhQbg0j658AVKAm56woiPZRimOO83Iop&#10;J2je/Uz4s5tN8wg6fCW/Wko2/SRbMuDmHzTR1Al2aAOCMWstJ7m+aKY7mog2cotDBY0mvwKkow6T&#10;IutWiInbhmZiNwZSkHy8aRLNUrw9dY9SuMtw01IlA1/m3QO+dT3UDYvbr9GWQ3NzmOzQfA5PQI61&#10;SISrZCkZKWGtABUBeqRQyxroBg6GeiXYAf0S6ePUhWwJ1RVGzgiGHlrMIW1dNSE7bF3r0YpHQ8kO&#10;5ZFaKeic8p+onAmUqEl1Omeq0iMgYtlS3+CwiJiE1JwH5QphCR7HLzXMAbkcUx3LOHFslmSa8vTB&#10;iJ8v+oVWJAYFZ51KhFil9USVX4zUyuhjcrkgyIi69Xh8ak7+IyHOIazd1q/xwHXWbHOXndeoFakM&#10;dpNWkZWmNjR6pYB7fho/dCXuak0QO2U3IOWvI9su4NoTKlwQ7XxKHHCbj469kqUmMVJqhG3ltTfh&#10;voqKSnnshHYPzzkhd/ohixsb6yqfCoWP7/NXoqosFVN9aUNe5EJAWCkCyhBbTut7oKUCrSultDwz&#10;fJHCUoFJX4zi8JFxaqxO2ohaolk4+B9GrcEKBJnJcQdW2mAuQcqGZdK6qip6X1dF2828n4Fxbc7D&#10;irpGaV2JIPkUx50w/cT9VLBxSMUCrgPFypIRMGxEG0l1ylY0lrUKdJKanBN+ZN8aigiCDN5fUKX6&#10;mj/ikWNi6fxjUJCPmw3u72TmEHzq8CoLsFeTkLTRGL2qKXmQk3opMsRXoTnRhy2BlsqyY7YQlzca&#10;e1yaKRC3HSDoDYlOSs/JBxvt2olg3ARFgzESovnJyylUd+um6YgsSQXa4SzaU4KyHVR2qGzwDWWH&#10;zHYnrPVaIKBBdigPL6f0rQJutgu9/beGAJfe2PM8X9SeXj0GrBI1kdambJvm/CNKB8FH6ZHGWAZk&#10;kxpq38PihGAffyBY4aVXNsPSAI/O6IBZuA5LMWvA4XahRvEGLPXC5H1EwisqLgAO1r0J+XoF6ME9&#10;fLSE8dM8F5yjK4fIxr7AwhgvpWQelKaWJMGDPiITbGAIQVw4dQkjjx/CEUQueEDtpSyUwsrIcN09&#10;jjWFo0/94yvR5ylWuUXYITLl+tKcSzyOnwceb0gbQ9SZHYIPPxFaWa1ttm3wNZrwpdo3fjPuZ2ml&#10;IDEmYm/AUluF5gFIpsHrgbySjfn8HxFzGEIvQZdrh2CHZjbO2uJBubm5OmNsTCPOaNq6hMgQv02R&#10;asHGEYXpldioyKhTsdf1MqTD34KKlJ1KttSIYh2NlN5QUvgEF6UTgnPlC7iNz/FM3aM31N3iuqCx&#10;pbBbBJ0vP+2eEBclBDupHaSgTf04HEVf0rqC61zsYtOUZgm7w/Bk9I4K7Q61v+qwxmuFgCbNMkhN&#10;sRAkNA3jnUTCogFZQ3GlslEUoH2bh7HHuXPOCVR4jIrgqq5UWKnNUguBvDwJSUiG3setVp5SyubU&#10;YisCznyglj6Hap6iY4F0s7CaydB1Hx/4uhSknzvI8fUkwoAhpp/u3hv3RiZkCfU3iiZ8aDAgaRRt&#10;ug8ZMcF0swb+pJoyRMubFD9ODtu4/XqJQSk1DaMFoWQ2hioC+0nFZU/KlKS5pLA7YHfN5OUxtcbC&#10;2SGhWdZNq4zUzuH7I1zkR16O4XxO9Fg67BEkjn2on5ut/MvNtpzpzYnJpgp0p2MnzbWfgdO3u8Ig&#10;Bfi3buenP1IcRHieOmy3m04NydCMssHtDnVESJ/qkpr865F7N/n6BYVwQeROymNB7noPEACCxrXh&#10;5zL0zcGIi+3ZVkt2xd3TXRRHmiEwAEg/zwW3HYyIewBl0YlrgnIDnaWkjORAhHxRLcqEDlDjaYqQ&#10;FDzoQUwdElyHBttAVSMwRm3XT/g7RAAgUP/g4iH+rfr3bOfPt3yXhAjI9fusvus7bCPNKNWXPKxk&#10;9zN5W7VKVcaRA4lPWezhTu7TB3RijLK0vqoMSBZZRm8Zv9etE02/jFt8HSuKsqLCLxchM2/f5aMZ&#10;876woFtBHQGSSSTSDh3a6/hUq6guyr1yKbsKDKVdl35jPxutvmmpRykRlZWBQMWv3JZE5iXq0K0N&#10;vGeygnNrt1/vMmTE6NFWY0aa91A+GKTFGbEpBY3Ibu/ce9jYMQO7ddB0cEiqHuTkVUhYb/UeOsSE&#10;+anUKnYv7SBkz7JORWZ3GmTx4UcfDjRhd2jSiBtFDwTFxubm3To2qZkWeFhSnhX3V83IKZ+Zdm7a&#10;t0JaX5ydAhJqN0jbsQeMnTjSpFO7Fhj+S+wCssOXCD7sGiIAEYAIQAQgAhABiECrQ+AVJ7+tDm84&#10;IIgARAAiABGACEAEIAKtGwHIDlv3+sDRQQQgAhABiABEACIAEWhZBCA7bFm8YW8QAYgARAAiABGA&#10;CEAEWjcCkB227vWBo4MIQAQgAhABiABEACLQsghAdtiyeMPeIAIQAYgARAAiABGACLRuBCA7bN3r&#10;A0cHEYAIQAQgAhABiABEoGURgOywZfGGvUEEIAIQAYgARAAiABFo3QhAdti61weODiIAEYAIQAQg&#10;AhABiEDLIgDZYcviDXuDCEAEIAIQAYgARAAi0LoRgOywda8PHB1EACIAEYAIQAQgAhCBlkUAssOW&#10;xRv2BhGACEAEIAIQAYgARKB1IwDZYeteHzg6iABEACIAEYAIQAQgAi2LAGSHLYs37A0iABGACEAE&#10;IAIQAYhA60YAssPWvT5wdBABiABEACIAEYAIQARaFgHIDlsWb9gbRAAiABGACEAEIAIQgdaNAGSH&#10;rXt94OggAhABiABEACIAEYAItCwCkB22LN6wN4gARAAiABGACEAEIAKtGwHIDlv3+sDRQQQgAhAB&#10;iABEACIAEWhZBCA7bFm8YW8QAYgARAAiABGACEAEWjcCkB227vWBo4MIQAQgAhABiABEACLQsghA&#10;dtiyeMPeIAIQAYgARAAiABGACLRuBCA7bN3rA0cHEYAIQAQgAhABiABEoGURgOywZfGGvUEEIAIQ&#10;AYgARAAiABFo3QhAdti61weODiIAEYAIQAQgAhABiEDLIgDZYcviDXuDCEAEIAIQAYgARAAi0LoR&#10;gOywda8PHB1EACIAEYAIQAQgAhCBlkUAssOWxRv2BhGACEAEIAIQAYgARKB1IwDZYeteHzg6iABE&#10;ACIAEYAIQAQgAi2LAGSHLYs37A0iABGACEAEIAIQAYhA60YAssPWvT5wdBABiABEACIAEYAIQARa&#10;FgHIDlsWb9gbRAAiABGACEAEIAIQgVaOgKyFi5DvpoSIB18olsnEQr6H0p/d+EJkYIV8NzPS383c&#10;+IXoeDX8XbfGdeyUunGZTLdO4Yx02gBwjSjhgrsOvkfwPdLlkwFPb/iFpeQSun2+DfQ9amHSpW93&#10;UHbYytk7HB5EACIAEYAIQAQgAhCBFkXACNDKFu1QIiorrRErunyjS8/u7A4siaiitKZB8eeOXXr2&#10;QP9cVlYjlo/QqGOXHsifNf1dt8ZlunVK3bgRMhY4I7hGTLc03HWU7wt8j+BZp9NBCt8j+B61Wc7Q&#10;opRL/85anB3qP1T4JEQAIgARgAhABCACEAGIQLMjADXLzQ4x7AAiABGACEAEIAIQAYhAG0IAssM2&#10;tFhwqBABiABEACIAEYAIQASaHQHIDpsdYtgBRAAiABGACEAEIAIQgTaEAGSHbWix4FAhAhABiABE&#10;ACIAEYAINDsCkB02O8SwA4gARAAiABGACEAEIAJtCAHIDtvQYsGhQgQgAhABiABEACIAEWh2BCA7&#10;bHaIYQcQAYgARAAiABGACEAE2hACkB22ocWCQ4UIQAQgAhABiABEACLQ7AhAdtjsEMMOIAIQAYgA&#10;RAAiABGACLQhBCA7bEOLBYcKEYAIQAQgAhABiABEoNkRgOyw2SGGHUAEIAIQAYgARAAiABFoQwjA&#10;PMttaLFevaHKJCI0k3rHLj17sDu00PykL+olb3R6w6iFumv93Ujrq8oq6xpZRm8Zv9etE8Sl9a9Y&#10;M45QIqp60albZ4qXUSIqK60Rs4w6dumh88sqq3pwM69C9lavDwebttiL3owowaYhAq8+Au03btz4&#10;6s8SzrCZECg+vaDrkFk/H8s1m+4w8t32OvfS+PTcT73Hzj1W88lcuw+7tiMRE1n5PYHonR6dUeH2&#10;kyvBP27k/nn3HcvxA7oglcSP/8upf/c97FddS3nSOsfFEbfLRG+Zfmj6Tgf92ZCsvqJA8G/q5dgj&#10;By9VDh7zkXFH0lAqUsN/PZ0neevd93p16ahnH7L6qidF+bnZ/6YmxUdfKXxv5EfvyrtoKM64eDn1&#10;1p28Z+y+HzRlFixWbdZvsz60W74jpnb0zMkfvdMMLB0Qi8f30hNv1fbp1/MNhovWWJUR9duxi8nJ&#10;2TUmHw2SYystzoi5nHr7Dm3JLW7fe8C7b+q2M2QPohbP33Qh696jkmqjngN7d2E4UN16aebaYMs8&#10;La2sETUYvfXWG+QXir5fWX1lQU7qlXPHQtZ5+ud+9K3NIPV36+k5r95j3XbEi8Y5fjG4q25bujGH&#10;+/kY562Vw9ztRyn2MDYmSfHp77oO+ern0EKzb6aO7N5BUl3xrMNbnZgPXjG10uvbfwrYd/JMzN23&#10;x346qIvuB5KiKVHG9ukffLbw5yijyW4T+72p23S1LnLjg8SIy4JnEqPO3bq93YQjSGtHbahCY+6Z&#10;zcfuvm3Su9c7b7bFV68NQc10qDJYIAJ6IyDkuyEbzYaTXqNXG2Ih3wM8b8ZJFys9L61N327NGunC&#10;SRSKpTJZId/NjNSLpDxhvQX4NTS1AvyoaxEl+ZuCPk1sOckVSONMi7SusliYn5OenBAbyd0V4O1i&#10;A8YkL2yHPZk1Enlb0vK4FSbgx5EekffqtPZQI0jgoyWSG8LhcLb5e7u7udpbspVeYraFX3y5Yrw1&#10;6Rwb5HeXyEIdJkE5FKIpN75Q61A1VpC+EJz7FQyeKOgkQHGyMZPPg23ufiibhBJtb/jeUN0c4nQO&#10;GXfqc87MjV+o41Qk1SlbrfHWLNwj7ytvSIaNScS67CiGjaLVxHV1zEaEv5LGVkHJdO+ktK7iQU56&#10;SkIMb2+w7xJ7S2SzEsXYKuAqxZvVlJcdXzUPvlB9FuSFbqjIPLbCxsJmxSlBnR7bujYnzBGZRf/g&#10;lHo9HicviEFeCk0rLCmPW2WMDHTUwsjcBl32watbt07AdUZ3oLnt6gvCJq7eqwtTS84MapaZ0mhY&#10;jwIBIDvs7cRD2GHsTypkhhFeQGywrLfTPsAO7/5kqZBZyR6f+87uq/AuK2IjOV/27cAqOr3A1oln&#10;ivdS/1+4i6PX9emRmbtc+nZi1I+ikqwh6zfbj39IZjlzBbxFg5k//ixj+zdjfC6rdWdi6TDL3m6c&#10;9bCPPhw+fEA3bBKinPAln3pFiSxWx55bbvm2XPAgrRFWdRk5xERFWvAiNdjCev1DqqmY2Th/ZjFg&#10;8KABffv1eqOz2fRpI7thEhEg2/hqjM9VFqB0h2eRv+06AmKwpmQl576z+Cq8kr7/UZ6xMXu/7MNA&#10;FIPvDYQdkjeHJGO7xRifPBMb35+Xj31XtTNp/tkffHjFgB0mHp6FXAKYFmxTxZT1N+tRlvdQxHYO&#10;/ev3ZSO7MRgnqYfGrNCxSxPG2duNtbVzmjDAgEr6F+nbx86K7GM7/rPZ3j/ZDaARRj+74mcxeZtW&#10;BGSFpxdNcTp0TwkfS8+Qtc6fDRvUu3v3nqx/tq46nEv+ua7w75NX81gmlva2Q99VFjAPXrBj3aQe&#10;5MqNt494bY1/QfxJWp5z5nyGyNzGeWzftxSCoTen+IXNH1yCHgLoQi/txPP5evH+eyxT2wDuUf8p&#10;qm+KluWU1V7/+aOJPxfp/Hart2vA90u98frcP9w+XHySZbwq7v7W6d2bIuNkusFbe72GzFDbSd7J&#10;lSyLNXHXNk7v9UZrHbBUlJt0KbuC6fDa97P+ytKkjcpCW5KKwr5eNQSaIk5AJSJUskNpg4DryGab&#10;e8U8rijILalXlh02POZ7GbPM5/AEDXUPUq4LKnWT1tRkhtgjL/Y0rqBRIekT15QJCwWZaUmX0oWK&#10;PyuLM0VJGxC6Aeiau7f/ejdLpJVxAUkkcR5eX9pwP2IOKhmgKkB+9nsaMilSAd/Oi9H86LiktHS8&#10;xHGQUarJVEnPGFC2YaCmpI9iPYex2Jb2rm4AoW2cX8N4J6PjriWfCrDFpIfmyyMFVcwkYIq9oUF2&#10;qEE6iMuodJQdSiszQ52RMbLncm/d4nuia2u+lJtdpZsIoyTWA2kFiKVv1Oj2pJaDQZrPQ2Vi5u78&#10;Ai0NM0WgTsDzdvEO2MWNjE2I53mjUyYLj/FXm9lHUF3qzEjEi62tspBYXBjnZ4P2ar0y7rHOKJbH&#10;eSOvnqkj757OzyotgoFeCuqFrUoJGo9M0ZGX37RRYnLlyvxM4uDQ5X8z8isN0LtBvmnS2pTNwxBE&#10;jK05/9QapMnmaoTYrszeDNozvLmGaKh2WYZqCLbzOiLQLOywLMl/PMvYI/Lho5TgaSzzeduTU09h&#10;muU0oVDwZ5C1sfGciPsN1dlhLmzWKHdeDoXqFlUDE6VAgB+eN5IuhHtbga8H28Jt/U7OtiBfT2XV&#10;J4vtEVuiaSEBhawk1F2aJy6tSQ916I8cHYBHIqpVeSF0rFaBSRUKHbRMVivMyVA91DF2aOrNS1X5&#10;JSNHiB2eBvx6UTdFQAiU6aDcSEq5r4/1QF0Oz30Ueuy7ht/SiWzRa5aB7PB3TBuvVE5y3BA5qk7s&#10;sF4YH4jyV2Pr4ORqqUxacT3YFpU7mjkFJxQxprMySWYIOlVL34RSg54GUvxmgojEtNkpNN7hTgMQ&#10;6IQA1QYQ15TKXyDsPzIxzd84/7j7Kr8IgbeKyoSVXkChsCjOH3knXLmZReRni5EXSnWhpdWpnJnu&#10;wTG3dDL8IK5m6BUFvOFzIrXxaPolMuD7pd4RZirDMvVPEhlgoxBDZchX5NXoLp8GGJYOTUgL+Ast&#10;kHGx54SlFajuLuTfBYKU+ESBTgeIDv3rUvU1YodQs6zrK/U61S+7EqyiXVKZPY2ySbkmqkIaQmhQ&#10;gEdFfEpBPYslrbqxf/G2SyZunFDHge1YnfpZj6w7uuqHn2/0DTnHG/v3/E89rn8VkXZ4QtaSSU68&#10;Xqu22f63afNl0cSAJP6692K+tfS+7Xo4fvfXfdXNumUPo+bYzo56qPNqjQ/LueopH6jGxzWp1CWF&#10;53xmf7UrhcWeseH8Hxsmvk+oJmWSwujlUxaE3xu+Mu7Ujum9SSpLTG+ex2yocp0pM80X4qRQWSdD&#10;25bUlJTUSJD/komrnwqrMLWftLbkfsa5AyHn8xA6+1nft1iS8pzE8xnFquPRQ4UtK0vZ4j5t3XkR&#10;e0bAmd/9J/fRxeGFXrNMjxZzzXKjKPvgkolLoypZbNttl/g/WhuDTSqTFMcHzlu8KbEIWIa5h4dt&#10;W/xJT+2uA40VF/0G2e2oZDmG5RzzHPK2Yoj1xbdzHj4pflrVUF/16FFFg+TZo3sFlWApagv/vng1&#10;T4TX1IjwiwdHFg90O8oy3ZB0Z8OEzvTqbnw7qVpr0AGmYS8BB6DYlIJG4smqG7sXb7vKGubGWeM4&#10;UG6S0b7bMNtJg7sqmidvOflfG/8Lm2AX+BCwwy0zeqkoUhtLLqz5eHEEq79/3HWvESo/6uxHLyk5&#10;95PFVyGV7EXHM7bYdBHXVZaUl5cUPnyQf+92+vX0t5ZH/jGrLwODAfr3Cw22IGqvp48/sECwGu99&#10;s4dLZOJxl/5GLBA0oLgwr7Cut+VIEz00qsRQmZ0gilqMtghwDjtxIPGxTm13GO60fPoAxvpy2fOM&#10;X6eM+SlFax9AnB/NWTj0HQbLp7UtvSsQcTYYNqDzBmbYbktUg+ywJVBuq33gHMgAw1c+iDQdZzZb&#10;z3o88Vu6824fh4Dvxufv9T0zmpuxf9HgcpQ/fRB0IdDsYtDSXZdFZrb2pg/OP3GJuxY0vRcl5ajN&#10;Cv3mY+84fOhA3Tlz6LsszPiJxbbx8Pv6E/M+3Tq269yzT4+3QYyOXj27dGj/lnGPbp2YWYhQsUOZ&#10;6G500MoFW+OQrz17qndIwKq540yxBuuBGZar26F7FitPXtth10vpeCvPOHIk8SlK2+Tl2a3IQF6G&#10;sb33aps+SiPq0HPg4G6s+kZWff7ZLT68bJaNL3f52G7yB5XMXKpTg7+0Xv+XAdYPNKEzOxTlHvnp&#10;S7d991iWnvyTu2cN0IUagv5awO7wRfGVEM//BcYAfqb64SETRLa5y4bQTYumDO5OOwXNxmQM3yON&#10;CBPvC1BERs8foOHbSLAy4QXvbxaffAjkzidd+1c9Kq2VArpbW/LgqUjpo02EMUI2x/P/wtzsAhFb&#10;3MyQGb1YRGgj3MSTfvuoEXFGTzHektQMRiYu+ud82oMKhGorNSV79ij7379OI285dQHiujubJnTW&#10;3j+Bufnc4B1rvGYMNcauB7Lnxf/GHT2wLzz8ErjPsa2W7z0Y6ErPV1Tocn2lUJi633nxvmIze293&#10;6zcfZf1z5eRVYABq4RGbEP5lb+1DU60hqXqQk1ehfICwnt8+stItJIPFmsWJ87XtQbVzjbqbjRqg&#10;zbSWeA11GRYj2ilvUJx7ZMGXbseVTWCpu7NwDDt+zPNj0sVLl2HBujoiANmhjoC9VtVFuVcuZVdp&#10;mrKs6NL69fvuYuewlUfIj9P6aLz4KtvmgpPLf2t8GWAAmJgKI2/tWD2m+P3s3CVj//qVP/BuAs9D&#10;h7CzUZ4jOpG9Uka+yDq1dcVSzlURMEs6vnFkJ2mPXt0o5Dr4DY90c5PfUMf5JURvmaTM0LQv67Pc&#10;K4nZVYQghUKOYmzWt2jX3O8P3TO29Z4/LOvI7qtFbNu1h8N9vx5YcyXwfzM3XRBZBSSc95/UkwFN&#10;wvgE1Smr5eOr9Iimk51wLGhn3G9In65GLx5dPYjIDhGiObF/7/fewZwe3ure2xgTEenCm3EkXxQn&#10;cObN9E8UjXLnHtq9cASb6X2fTpKKTG4FaxfilaJBOoijw0B2KHmazgv6zvu3NLB/qUWbMkll5rG1&#10;P3wf/hdK98e5b1i1bJ7daBOFk5HyriG4uPqq4eyQbWYz/bO+nXHUWe3Z75n2IgeO6TZs2qTByo7q&#10;WA84Jia+CXe3TsLFdIRcH/f30L6BUTNWhX8PncCJ+uvO0AVNxR8FG5gGrxSlH1mqPivIr8pKB/ks&#10;ZYVR84bOPq6JA6qigW74Pn0GD+pj8tGkWV8M1UCJwKHxJF+Qc/Ofv/+Oiz0YQ1BM9sSVJ4/usPug&#10;sTInZtcG302nleT81tvT438keZ6prQRTPYbJxLBLVzyHMRa50S+5fH2Bn/hvs0wYnDnU7TU3O6wv&#10;PL16ilPIPWDt4xEUNM2U6pyoyvwjMPD8Q2aycyZvAqzDDAFdNO6wLkRAjoD0RWboOMUeU4m3whCo&#10;0gRfxBxe1QCmOsHXhMV2CL18OdR95q702gJyRBvp0wsrLUysAhKfZodPZTENPiI3BzR2jyrQzZEF&#10;mwtuKqT5rQKncH1N9ontEf8CeylpTRbPczzq6GDj6mqD/odzaKYmK3BJacI2JRtFZzRcDurhQSo/&#10;8nJqJTm8pcif5uJRSOTWjdgjylBKK/NRk8YsQSFqzKNuH2ZgE0YMK0nNrf0uqHOAbcAlNCYR80KH&#10;MzI5Ru4O9FZ3jXWF18I80NUBxXxhaPJjjcaF4sfJYV5Wipg849wCD1/MElKFWyFGTuGiQbJYZY6E&#10;vCZuSqi8tgy9RshbaCkvR2HvSmesZsZJEsSFkcITof/pj3liAYlXkOpPHM7OuHyyLa3qLOki2siI&#10;JaWMd6MBL+nD2NWL3Nw8fYO2kQYTxjuFmqFyfW2QoVq48zJL1EwiKVuUChO3e0yjipWE+UmAUDuH&#10;Pa2w2AAW9r57IvknDvjaofvCLiST3npQlBliR3FusG09AreH8fhxSf9kCh6BcPR6bA3Nj8jXVxdU&#10;DToCBo1JxQV8T3MURfOVsUINsX2k93iOiB0w250PI90wQNVgVaDskBmJhrVUEJCVXFnz9eStyaQ/&#10;2wYkRW2c0JOpkAg8WXs94KOJgUUqQUue5/6x1NL7efBfhzxZPNuPfx8RGz7l5IJvsIg2o59dXPXN&#10;N5lfXzq6aID4Jnf2t+tZ67Tc3UFHsidJPy+y//mCyNwrMm67y0A9VBMgInfA4Vw8RAchsCFH9xi2&#10;YMePk3qQbv6SB6eXOzuFA+WOJumUHDz8gq7QJKtqlitvRYbxMkaSIgep2kU13g63Ger1F3OlDp76&#10;4o0uPd8U7DJUcBwE6/rcY15feoJgKRYrjidw7Htrt9gj763nxbfvChFLSUlZ4jY7n9OIa87J+UNQ&#10;2QeiCjPN24HIDulfSE2yQ5mk6l4SPzxwxc6rqDywv/mU2Zu8nczREOsaS0Npzo2rfx7aGpVFVGGb&#10;2fr9HrVaSQwsvfvHjEmLLxUz1l0yPlNwgWh/wkwNfbAq48iBxMruffp0e4OFG0iwOnTp2atLO9yM&#10;T4sFLVmzXBK/2tmNd4+kWe746ICzFYiXxLgo7Tt0bE/Jz0ofXf0l5HyltZv/zOFdyaYSHd6znT+H&#10;dRBd0iZKuUj9yYTglLDbmcKy3poSt+rTrgzkcc9TgsdOW58NtoWF/QrP+V9Zdkz0cwpKZhl78W8F&#10;fnxz95I5PycCoxTbtYd2/+iIRvSRFUXN6Ts7Sns8L7KlGrBi6VIT7YFYkYJIpcddKGVljFGnqWgo&#10;2aEhxqKpDfG9KA+X2QeBmojW+KTi4opBdiGVJtO4Vy4ssmBm+mPYYVPq7vXookN3s6FE1DM9Hm/x&#10;RwzGM2FDrxEC0trM0KkKHZippSXqcQY0pyXMXTzlUQzkQhEpElkm+zi4TRq7bDsVE80/FuRszDL2&#10;DtmD+SxfjguZoxSDGn1dtLmISquyuUvN0arsic5LHLDAjCaWzhuicjQ4wUnra0Q0E6nP581D29Mc&#10;BlxcLojf64EJG8znca49osVFLbIPJhlSCAJV4oGDrabqU0lEMlENLK6+K6U1969w/ewVQapNzczQ&#10;ADxNioaN9SMVCy8FIA6/wFZv+4W0jJSEc3z+cW5IKDfyFBKyJ/N+KVMZiQafZf3fshpBTKAzJqhA&#10;ioVD0HlBwmbtobUxZMCCJnB97dF9DtybF/JVo60QEjDDe4Li8dsZuiHrjhsqqlfeADoHSVGKjsJQ&#10;rol0iUyKiNczj5ePRXqqL0yKuZhZWKOb1Jm8M+RRpUxtg68zi5lfnsrdyY1NEZRicmHi/XIOjcFP&#10;D1ObFZE55FjuekZsKE/yR8Ku9w9KUY5rRRq/uKYEhApISYhF3h1MNnosvZJOOKv2WrR62aE8jBQ4&#10;Kzz5qD6HMph8Y3XCGnR7AmevlxXrRl+vcOKsIf5X77QR+p96TXkSyg5VFxD+WzsC4tt/ONsvPttp&#10;IWdug0/AUZbNtj+Xlf/ovvUuy9xTgxMxRaPl1wNmTgxEfSbMHP1+Xr/KxfLd/IMzPlx8SaWy6VR7&#10;i7vnL5tx/tllutN5XfHHUz4Z9fGwoYMHm/V/88baCd45qy/dWGdNLQ+UCFPC1i/44SC1zbPFxqQb&#10;/hPkwgzJsyKQC+Xa5T+jz/w75Q+NbYKUa/Omzj4O5FdqYcAlouL87Iy/Lp8MD+OlFQPhlFkPVl+X&#10;4M3fOYztS2N6h8sOCd9tIBlC/UMVi2kYQgAA//RJREFU/y6/sXvDtqsf0sgOcQETreMCgivuHwPu&#10;66iZ15uVmKcOTg6aFFib7MmheROZTfP8YeVKt8mDu5ETD6rXV/NKUZdIad+piGhqviUWNFtWn7Pf&#10;5VOPGMQtaWVI4Iq5n/Xt8C8aWltrO3J/EUlFbvKlmOMXapw5G1VMV/GQ5gxMHrV2p1IBN/hj6LWg&#10;wZtHY6fA1XrNMDsO4qOu4haDuFoL67SNlsK3Qf1Bye0jzm4hReoeEkZv9bYYwopTCqqPv18VVgHR&#10;Fzd+bqyDMoI81ud5R5ZZuR2sZFkTQfW1zUTpdxW7TJC3adfOFZ8rRedmaIip0i0uY35TSRKM1JGI&#10;inLS0tKSr56PPnhGza1mfFDKuXWfvqPcmFzQrj41Bl4p8ocYuafohJ7Wyi+E5/wnf8W5C+6RtsHn&#10;o3wn9mwvzjvm7nZl1Krv5n0xykTuHYhnRshmjQvNTFw28g1NuwGoQsqAEYHWjplVULG01tcrXLUz&#10;vdNGMBu1wWs1hVrCZ19LBGrv8xYiMQOnhmbeP0Vk0qt4GueHylVMp3JSQdA4rUX6NNZTKWQ0mmat&#10;Kvvgso2HT51LSMnIyX9cWvNClBQ40c3Pxxm0DV6titL8ohpxSc4V/oGgzRE5NTJpVeH9Eg05t6Ti&#10;iszjKwgRJ/Aq4JxKFgiBQEJcI8yO2YCGuLP2TyqXSetKBcn8UF9ncj4xcBi9oJ6GtCByDi6BslwR&#10;nY/33nA/doM7OWucmcPGU4kRKyzYLPa8cC1xlRnG0CJfPfHrrLF3XDmKNS660iL/qxVw5yJjt1rN&#10;F5Sj4ky5tK+p+ceAqSUXC22IFbalw3L/bSHcSNQS7BQvjOP/vQOBMNs2MF6oUXSCTQiLlK4QoOog&#10;kZIPQkXeVpsXvWs7P13IVH6pdReTKuDDYyjh06NlhoIHHWWH8lBzADPLZdz0JwohNzPAqWWl8uSQ&#10;WDhKPA7lNF/uSVJ8yvPpwhcIEHgIa3yCxMnQZFlRg4A3B9UZAK+jeB3iViJDqssKw6KWIgV4VmVR&#10;hDfH8ZGLPJmtKT5ZFWvF2uywmVQOSfKwqUsC4h6pnUdajaGZ8QXDi7vpoRCXXAsmIuQTMefli4V4&#10;gi/iEC8pcdgajwu5ie4VTcVAUOCAqbxrDETpWIRayhi1ipC1mfmVzHVrzLZTc9aC0bC1o/vo0aPk&#10;5OQz0dFbf9m6ds1al2+/Hdi3H+X/gV/B/0UcOXL58uXc3Nznz59rb72N1ZDUZO5xQI4xYGVYIiXr&#10;VqTChNU2dIep0kwJmoI+YDzRBvUR6D+TJ3ghVlKgSMXg31gKTpTJIXzmaYIf4g9Dod1TdFFfks5b&#10;YYPlUgNaTs4FnAwRNXBLZ5OJS1d62mJqZ3kB1oRLfIOOalDlVKVzyDbmpjbe3OuFIqmMmBHbytk3&#10;NDqtoEaMxetmsR3D0h6TIrwKki+Rv8EkJqQ4pRlrluWPMGKHklth4wElH+YZS/7SyBXl+huwk6kh&#10;kMwdSMih1iAD/ewFjguq3mU77Mumy6WrxnIq03kKB4St/m5oVmRLN391FwnFX3by0sta6A1rk+xQ&#10;2pADXLvIBQjJ4gsw9ozNCIQhVIpgLd/JRZlcV/A7NbVgxCyJb7BSfhdCkwiMbJuaK1kqfhyLXM+Q&#10;3aYTQcQvwPSnmT7ONDJpfTpnJHJ4rYorJx90xKzB6eGzOSzifFJ6Tr4QCMPo79kGokQtzA6BqQ9v&#10;OeLpRV4UaXX+FYXlBrJiVkt2XUiOC5qGLp8rL4/+MmkgKPBXgeFNTP1y2KZzo6ielHo7uit/T1+5&#10;fz1+/Dg9Le2ff9Iijx5lPjn1ynb2X4wbN27Y8OGDBw9+6623mDfVKmvKJMIL/rP9YkRsi5W+34/v&#10;afSENEwjE9t120Nvf/NDzM1Di91ZLLo4JrJnWacOXBCxLJ2du5w8ebX7V4FHA666+7O8R1deiDkr&#10;j79LtC6tElSzWA+vn+OfLgVaQpnojZ7gbKk8uC9kvHRst3bqqSxlxZc2zPku7B7QmI5yCw39xesz&#10;JZWQrL7sTm6hBNiqFyXt35mEdAPMEOfOths3eiTIlzzQhK3pvZCJ887t2EyEUUQeLLoasnjCn1c4&#10;B7Z6z/K/MCTAbJgZ+nijKGvfWp8oRGd71svqrJfyglKNqgWWXPZCVAwSIY80MyFHlG3fqTMmthDk&#10;C+tZJtQiDJrRyUT/HVzuvvgQ0FYD2yzOnsBvhrA1+AF06D7YbuXvxzpU2K68HLNzx592XEahidHO&#10;u1nO/wn1mkV2QMZv88KQK8rO7bo5QuHT0MvM/CUo4Jp5T8geXfxtv3Lu8Kwon5n/3tp6+JfFKPsG&#10;G/lZCbjbULwQkrKK51rGJ/dVwe0e5H4nWIwe4un275qO6c/Ke/6kqlYqK0mJjQM2GcOcP/voTSZK&#10;ZWl9cXZy0tVLCQnxx+VBaLCWwTVv6lCz/qy72SzRhU0zl744vHP91xbagiuBdzza3xuopNHi4reJ&#10;Ph4T+403dPC7elGQ9Q/i3DRx5GAk7rq8tOtq6RpxzW3EJ4N7MAy5ijz6rrXfifQfKNWpOmqWGfjt&#10;GGwvGr0zdP6Oi6Pt4yuHfT3+A3xnGXUdYLvoF+vps/h7AjfsPp8nEqUdWDHjANapsfPXkwe8STuA&#10;d4BXIN9R7dOh56A79eutR1hyPTtrvY+10MW6jXQDBH5he/faTPxck3SwKX8Hokcgg2yzAkWFChJk&#10;lUjGcsGp2mWTLuuIOiZDQy4sQsxmvZl/eAl4N9C7a31ZaXVDOoeRl4Dy+0R19ZXUZB9yt7APiHug&#10;JJ+S1grT+Rz3cYoQJTbf74pMyCysZiTxF+ejSXjBp8sJvdJaLt+1zR1zdGDbrb7wgAjJoHDOMLNx&#10;UgpV42qPOsXgSduI1wKXkynCj6hGtMGy8JFvtE/ivBEZBDF3SXncKkRRT69ZxmOjKMsOxfcj3TFn&#10;C91vzECSq1AoM45fQ0h/lbNdq5wRmjWk4qL4gBmo+FEl4o8S0sg/gjSltNPLzJxexNJsskNCRsVw&#10;dZhrliUVSYFWAEaL7/1XocGpXMPjIn2Q8Esg37Sglni7tXy86GSHwHAW0ySrapZ/97UBngbyGeF5&#10;h0FAx6rHfMRshWXHSa/S/tGQVuVgA2ZaTG39+AKyZ4laH4pMmFibGl8oQtqnk+AN6PHdgaaCPZKT&#10;Ri8K0z53LTVavVeKxvE31glTI/wcSR8CM+fwTMMmLm8yvKoNEJ5VxuPDbunkPWTwkRiwQahZRsAE&#10;jA0ojmlUxk0hhSrPAuoJCCjQVhtwFZu/KZJ1GsgqIbeio/DaQ2kZ7hlqausfm6d6FstjXPV35GYV&#10;oLZl8gO2UZh+Bo9VBhJ2HZWbKGEfF/m3BpixRUVGYaHNQDmTLqSKFdZYV1NL4nxScUma4tAxG2WJ&#10;Ou3qcLZLq26FuyJfLvDtjD9EGFxW1Qj4fsBLVxHOUFKTE4kqtVFLSqXpS2vTtyMiGVVFiaQy/ZiS&#10;ghSLLQci3Gwl/zksLp9Is4vriEGUkweo8ongBFrsDhse872QKZi7c2KupQGDmJQ/D3jLvc8Z8g/F&#10;dtNIDZEsvSCFn6YQbnI92vLYEk1nKYnl1FUXZiYc5/x+pUQsrcmN9UepIYMC2EY19bvxirHDxrrK&#10;p0DjS5m2WNPhIC25vBrJOQ5ew9Rkjg3BhEDW6aCZq+PLwa5qMc0ysns9kTUdv+X4PtQuVrPVL2k6&#10;tXmRXphdoZn9ypDIy+mCAiKiJxr9oFCQmRLP53J83WwJqqH+SirDIy6IXYHKTM1nuTmhVyaNLxRz&#10;Fk7qAjc6HOkd96SZD+22yw5RYKRlSQETSa84UErw0kuamVHrvyTyTOjNYHas/6ia+uTrzg7Ly8sB&#10;VzMg+WPeFLBQBKLKpi5gSzxPigSrYr5DHdOBTBDZZg7B5/LIbiqN1UkbkXPXYn1CeT3meaBE0aja&#10;lOSEjQdkifDAkEkLY7+f6Y6YLgNVFJNSL7y2EzN3Y7HHe+y9LKi8j0bYZs4OwVczELWkRsV+SoME&#10;1Pnqweg7gLhJ6x6l8lYRwgxzZ05iIZkh4VI6BpHDVe0O1a6qQr47+jkNSsFELAzZIahICN4o2JWu&#10;7FBSkbwNxYQkNRQ/SY9Yg4fLAUZU6w+hRpmqpVHARYWvNJaOxIzYwyxHYQFXzJwCdwY4YGLOUW6c&#10;CD7/cJAzIomx8NgFrgq4fAq5QxzluA2jXVzVeEC0e4gZD9AsO5TWZB4Nv6B2TWKyb9GlxQXq6qsD&#10;/K5uxap4U5lNtLdBKROId0gjxGjIjVyIuhAhryEwpbUhMSEisAg2IxBvMlVhV0/6r9Q4ziyNIKts&#10;YNVo2KoRmoj9gG1Ki4X8Aq3vtbQ8bgWyL4yt/M7hhpIaEW2sK71z7fjWhXM20/lCScvTOI7oGWGz&#10;OkHwjxIm6k0Tu2IaV0C+BEmB76ymQ0kenEVHRxamO4Vcr02zQ7l1u/IhNTU8p0HrvtAHrCY/g1nG&#10;g6I1NHqTu2rBBl5fdvgSeSGZQbZ2jgg+9nK6g1DDB5i0j7agWUNw+Rn2WZ8VwL+l0DJLH8etnLUy&#10;DgSMU4vzB7Y+/pU1sXLfevyaoBKzy8ZCspluSEKYRl0B3xv5ALLtfE/dqdH6tsiNoFkmVh7hSThZ&#10;wa2YmckO5TQIxF9AterqFFb8NBOorPFsCmxzZ8+lqPiQRI4JUYe5N7+AEAHig2coO+RweOmVKGF4&#10;GuuNiAAVtu2M2SHydLng2gk8FUZYVEJWTnwg4N5gsJ4grJ9WOJUrANq9a9Hqc49x8/nqzBDM9RKE&#10;y5mDZ3MBEcjzVAOVEYoYKnaIuJCnXojYuYIILohuIYcVOzctxTwMzJyCE4ALKpGRBVODynBvIWPP&#10;2KdAO4h82mm0PM3ADnGxkJrwAPfWAjthIz+7TFd8AdrY1Uhd7y+tuB6MhJbUVIAp7XouktdFXYJL&#10;3NBYIB0leA01oMHIs4TWK0XOLFN53shIQUQbjGme59iDf5P4Li4LR+cCctNpv/RJ61OC++u5aSn3&#10;OHGq4FEXtO4QygrSBgHX0UJT9p3KlCCwLVm0BhU6vn8aqzeRHaplb1Kz2mD6B43WHZqGTtJTgSjZ&#10;pzJu8deiV1DUD9JQ8Bi2HWl+5BxUPG2yJqHasDlvDDtQ3Vp7Tdkh0CM3k3Ehc9khuSYwSQRsVbel&#10;a/baDRXZZ4NdEOM29HOPHXlMYq9gn3zwkl8PdZOHOCGHJJCKy8rQONQU7JDgDVivwN14Swz4pkof&#10;xXoCaZBNUEoZkaWtv0NoOgNjFCr5FgKdTuxQJq1O5UwlqY/V2WFDDtcR+Vohssmwa4V1EnFFBh7h&#10;BUTDvnr3ftwm9IwDWQHy1SgCE1RRPDA9F9EXyoSwfaALO1TZOQ23wqaiwjkVKYgeGwxjSMau4beQ&#10;5ZXWPYhDDQTZjlyB0qWfUMSoem6CZ4hzFt92JlZ46jpw5gJz1XkWLpw4RBRdX5L2O2rAAJJxZ9WB&#10;zVYQ5Y7w5fH+ScBJGVtcGi2P1m8/efLMZIdKjrekx5WEtea2npzj8emCogo6d20V5Kkl9PV5PFdk&#10;Q5kvCU9+iDq3AnXq0/zspEg/VCxLFNT38w5+y5K3jJhJLJq2IRH93tKywxbwWUZGVZsT5ogOGSOs&#10;WguzRdHaDF5BfkqwzRdG5iF7VesOoaoAdBpeqOMUpWa8NjloGPI2NL/RIWlN6cTzNOgwPpHIW43y&#10;v3WLsU+mhqa2+P6U1OT9GbovhVlUc6ZLbrh6Csd/zaYshuutBVt6GWlptO6n5qxw79692S4uP3qv&#10;KHz4sDn70a3tfXv3On096+yZM7o91qy1n6Xs/GbeOiR7GCoAi9u1zLp3B1Z7Y+sVCu0SHuTJ0puX&#10;RFI5rbBG3PGMOpiMX7bvdAJnHirnm7HYbjDhBmbU4d13yU6zpHnInj/K+xf591TvwGU2bNG9qDUO&#10;s/em1PQcN3OGCevqnu0rPGatjKoEh/gvOz1Ha3M/ZLGk+ee27QUpsFjW3hy/KUqey7qgZ9T1E+/w&#10;PTuPbPYc2Y3akbLjhzNX/fgjUHbnXgzznGjaqX0H49GL9scg/hP3jvrYWAyyC0gUAQ3slgCH/moO&#10;oMqoAigxYNWVen7WxqzGiuvHOWfB7rVbu2RCLyZunXQzBa1FhVwGsZDN5iyyNW/aeSB5cOsccPX8&#10;6muHYcjyGnXqP93v5w3WxqKzByNSK0ijeHb3xo0i8G+rIQO6KXtLGn1g7fg5ahDqsCKUn5yXk3x4&#10;vdu0EWh03LfN5+5Lj/D+rIMgevOiz6z+d+iesW3A7+FLhr8p+o/ru/5QJct4jueCT7uzZC9qqxvA&#10;njPu3PKOh3l/55dIyIB36DN54/GM6I0OiJ3rvcRwnzlTxnxo2v2tdkZUxXa7WhxkorEXz56DSclL&#10;1b2MWyKWqaO/3/+s+7ERt1mjDuxeA4ZajRqMxky2WRbki5j2o76fVp+4bo3NKVcMzOidYYv3nl3/&#10;ufbEl5jPMkV5/ITGZ7nntB3kR4ri/PuDMblyM8nRcaKWDMVi2MskhXG7f01A/7vsSYkIHacoI3Sx&#10;Z/Aff96uoHLKbd+9d1+kyad37gvJsOjyVuN1ZeL8U6sWbEJOCasVu4NnDuyoy0tVXVuPjU9Wm3+S&#10;82MYyJw5zi/QZYRq3GbZ8/+uRiKZ+sY4jx+k4n8rk0gM5W2rNv9bN/57qrQhGSFk1LGbGVPpIH09&#10;bVHvScMRV2YdXPr5rE2J4GwAJzznwDpsf7ZnD5yx/H+f6hsXndGE9a8kK73O46GO/zbffz26q/4N&#10;tb4nW5CJvvyuQCRC/WR7LfbUd15erUaIiAX9AvHP4jSaTDHKJQVCD0as4SQidu6qRV12WJMZgkYV&#10;RZTIYlQ9bYPLEvCbN/IjCK9/DUvZ1/g059ZTOm1dSawHwjVAjs47hpT4M5o4GB/ZiVubRTwZHLlD&#10;wANBZlpSHB+JJe3tZm/pfqqACOGmHO6REL3ofFO/4Ie4JoDvYmAS5ofehCItjHQBTSlpBnGLHNKt&#10;Wm5URG1eJi08t52bSqUPrStI2B/gMQ33MEBktH8JxVKFZ4yxG/cuamiAi/FozCi1SobIKDATU2nJ&#10;pCcVV4JUfOuVIq5TfA6oxkxt0YglZDN15N1TerGI6NZsj9gSxEP/lEL8z7bxixdSieUMqllGPMtI&#10;Ea/pomEjHmUJgioi+yIBB76OKl75avuy+po/YmnAtlgRSxg26Lt3Mfku25GTJj+ltO4QwpOGNdLZ&#10;L5R7YKc/vjONrVZfptKAliX5owYCuHkMeajAKMLZ3jccTeNnqFOqoTByIRO6AdKCi/SFzYDPAYvt&#10;FO4yJAgiipFq0kID9mTgpgjHfwoNiYF7avnmXhfNMqBcgHi1GMlrSkdA5Q0C37T8VqDose5hehYt&#10;92JKkjTNRpUdSsvj/bAT3/8a6m2K6aAb6wqvcxWutQqdMgjH7c62cNh4mdJpGWkAZ4daQ+3riLf2&#10;iQM2cD85cgMqMULOO9uAC5pt51GfU5BZFRDB6FOR3FAO5rOsWswsnRa6YaZmqsZ8ePJWXc56oMS5&#10;EuyAci22fXByKQN1njaUGnN5M/sj+XKCE5/iloiEfVj/4BQQ3BjEvE0IdWMUDVu9L3kMkWkeQYev&#10;5FdLAftJPYzHPCf7S+EmgDTJNohvv40vV43JqFMbri+qq6W3USUs57Qsgbi6MCc1ITaSyJ+rEsub&#10;5JYuBwDnnSpmlITtqUKzjDhFpYQvQX1SzOZE5hNGB2XZfFRyiTigUF4ANDAhxPEclAeZMVsXrebf&#10;VcgCc2IDvHy58TmFyJ9QR2lSIVgyE2oCxum69yBuPQmCIVw95Y/eVdi2G2L+PR8EBOUsuVe++n5Q&#10;+Cybu2w+lXwX5EHStkE1/y5+lJr6kIhIBappZYcyKrtPjTdAwodGfrIpRiLFg/iggIEgTW7e/tt+&#10;DeORk8pgWzJRUKMDd5QKY7wUWcU1rgYzw2v9cdX+JPIWR/gpjIwtHILjwa1P+4MvvwY53PrMkEwN&#10;ARJe/jj1HMFrwQ4zMzNblZUhE+4IxJx6LmlLPqadJNGPRpkdigvj/GzQI5J404CDQs7V49sWEXfK&#10;kU5ujujHz8IhICotr+AWbynyMQHJhTUdJjhfAcZwczjXCnQw9qIfuMaJN9ZVPMy+HsMN8rDFeSHq&#10;lBN9R7OJZHU6RzldhfwkN7Nx8fbnhEXEJKTm5D8qyDyJhM5B8FFJ/NBYVxCN5oRgHm1LggfiQZrT&#10;kChMn40klwuiTkXxyLCFmZg7n7Xb+jUeeFoaYE6685qWTHpU3dcJc3IeVtQ1SutKBMmnFHErcT8V&#10;7BGpWMB1QHqkcYhuhog2hCWrlpCTeqAqyQwZhQrAVQL01OXwyKkLFQQAcJQIgdJeBzvk+pnUJxre&#10;Eg1MCHy2sy5yUfU06f4grc0MRWMgsc1svZDklKXKb5UOssNjYVjjoOBxsiTVaTvlAZbQH4gMSZS4&#10;qTrgA1+ohd7+Wyiy5+DuXMzR184OUdPqFF7QMjQ/pImlgzeHfxPEXKLqg4gkhVhOV6pWAF5iiFSZ&#10;OOQ0EjldUxlJavITeSF0qYTAbzvj8puqMmAOqkpNcXVBmlL0WeBwFnQul4E1ud5dGvBBJRNJhvlj&#10;Ddh9CzT16rNDIIdjwsZaYR3gztzaQ2cbkB3W3IrEcyKb2gZfBwbIUuGF1aQcdyA/G/c6oHdEFibF&#10;GUovF1S4G2M3c1ct1jTbEkoZnJZqYcAb8v/c7L3QGQsmoqB30zw5MdkVJJEExTstj3PBNrOZg7BB&#10;3tmE1Ox8IVkmU5sfsxoPlMMe78nDsr7i8kJSf4xiCEsBU+CuJMLuGJAaYnOrFybv88B9t6k+dEhE&#10;oYR82ojEmg4+aaUgMSZib8BSBfNG/NBBc0jIpMZ8/o/I4mKRwylVePKGiW+/mY2zdusqV3xZtYhZ&#10;ihOCffy3yf3KDXh6l6VHHo6MTUjJEar4uktr7sRy5HcnFG0kn/g5+oDPaiNTYUKSmoJ/lHzGQZu7&#10;TlxIysXjA4gJYSS+vOa2HtsuyCNxUtM4LCqPnN80VAquKW595BCqMrlEEG3d2DuWVnsBMq0LYuWx&#10;AjQRK/aokEwGbzV56EzYIfMlrso5tQW5GtHEccRd9X8L8J5DStdOnpGu7JD58F5KTcCuEjlyr0eg&#10;TcZTkr6UwejeqeJLJPdk0r2R1v3EK84OW7+hIT0rBdrwVk0QDcgOcTEASeyBW1AhoW5Do9NJhmjK&#10;/MPCL47++wH4SsohX3J4FI23c/IHjPbFVZ947T8cRBGGfaEtHZYHc2NT8yrpeSHRRUVyRHSWEhtU&#10;7Vxal70PSW8N3J+vPSL0Z/IgW1ivchc/+iMHiQrOw4g4ELldVM4lY5jTCjjPFqSfO8jx9cRTwwA5&#10;k42Tu/fGvZEJWUxDVFIMBTUkkC8e8P/dzk9/pJBc4VYEOBpTQzJU4+gomtTp28/M7tAw0OnTirSu&#10;EjFLSP8XpObVHIGcpmUVNOSCLoCkhb0vF1Hiq21IJTNKi41J9IE8VOMdyhMZA3K/L1lFiiwVFSSE&#10;osGhTGkXUTEmRJacEsvdFYDY5ip2iHyr6BF9ujaHh941dA7IohlnaV1ZGUXsT8oHwJoWq3oCaU27&#10;rM/mebnPgLAGCRxXK3s/9Ob/cseiR+8gcsLBlSt5yikP9GinlT5iBMZF961sy7+Fh4VxftnalmeA&#10;jB1kat6+Y0crzdEsyr1yKbuK1amf9RRLEz38QxurMk4cSHzcYbjT8ukD2kse/3XuXu8pEwbiWXpl&#10;9Q/SUp+ZjBnaB3XJVCqy+uJbKf/er36j39jPRpu8rd3JUPKsKPfOvfziqgYp7ZboPmzaxMFsbb67&#10;FBOvL0pNyKjuamrad+BAU2MdkqUy3KGi22fOPRn9lW3fzsRkAQaCHGEt9nyHrn0/HNSzk3Yg0NqS&#10;8qy4v2pGTvnMVN4aw2G81GqygnNrt1/vMmTE6NFWY0aa91CerrQ4IzalAHH+bN+597CxYwZ205gA&#10;l8iz/FbvoUNMOr3UObWCzkFOXv+t8WWswQt2rJvUAwzoWdKGb/ZJnebOdLClf7lk9RUFgv9ynvWb&#10;PGEAHYyNDy7u5t+SfGC75FtLzEtdnHt05e7i6R6LZww1plwmCQgrLWG/143plm4FOMIhQAReJQRe&#10;WXb4alBDbKu1aoL4Kr0NcC4QAYgARAAiABGACIAQWa+k7BAEDgQRDV+l9YUE8VVaTTgXiABEACIA&#10;EYAItGYEXkF2mJKS4jp7TmsGXb+xzZ43L3hzsH7PwqcgAhABiABEACIAEYAIMETgVWOHjx8/njju&#10;M4aTb3PVfFb7eXp5tblhwwFDBCACEAGIAEQAItCGEHil2GFdXd0XdjNaVYo8g2+FiMjj1tYgRwIs&#10;EAGIAEQAIgARgAhABJoFAW2+mc3SaXM1GhQY1DLUcMaX9kcjj6dn3swreAj+f/Dfc1xdm2tWyu2u&#10;Xb0GyEdbpi/YC0QAIgARgAhABCACryECr47ssMU8UX7nHpg8ZYr6XklNSZnXIvaOwENlz969r+Fm&#10;hVOGCEAEIAIQAYgARKAFEHhF2GGLmRtqoobYUrUYQfw1ZJfjzJktsD9gFxABiABEACIAEYAIvG4I&#10;vCKa5b17WkKW9on1p5RSQ/mm+dTaumVUzCBeT0VFxeu2WeF8IQIQAYgARAAiABFoAQReBXYIQthE&#10;Hj3aAmAtWbJEay/funyrtY5BKuzYvsMg7cBGIAIQAYgARAAiABGACJARaPPsEPgph+za1TKL2q9/&#10;f60djRgxQmsdg1QAhPjevXsGaQo2AhGACEAEIAIQAYgARECOQJtnh5cuXkxLvfF6rqj/+vWv58Th&#10;rCECEAGIAEQAIgARaD4E2jY7BILDXTtbSHDYfGugd8uAFgOtut6PwwchAhABiABEACIAEYAIqCPQ&#10;ttnh33//3TIBDlvt1ok4cqTVjg0ODCIAEYAIQAQgAhCBtohA22aHB/bvb22g19fXt+SQ4s7/Ca0P&#10;WxJw2BdEACIAEYAIQAReeQTaMDvMyspqYYvDstJSrRvi0aNHWusYtkL06WjDNghbgwhABCACEAGI&#10;AETgdUagDbPDi3EXW3jlnpaUtHCPTLrbt3cvsL9kUvMVqtNQXfVc9grNB04FIgARgAhoQEAmKSt8&#10;JGqE+EAEWhKBtsoOAR8CrKglkWrNfQH7y9Y8PEOP7UVxwravrVcczKnWiyBKX9Q36PWgoeeh2p5M&#10;IiovBqVMJGnurmD7EAGIQKtGQCYpTjnz12MJSybOP/3DF+MnLdmdVPyiVQ9Zh8FJ66tKkLPuSVU9&#10;3VksEZU90eNIlD65m1msTXwgLc44exopl25XtcrvgQ5wNk/VtppJD/jqurZIUmMy7L+Ghjg6OtIv&#10;REJ8/P8Waw+abdjVfD0yL0vrC6+f/reHg+OgmiuceTP9E02WcqM5C4e+Y6QbmmVX/L4NfGJlP+Ur&#10;F+fPTDvp+DRNX8WnF/R24rHM5/DOHZ4/uKNuowK1JcWnl/V22mfiGZ222/GDDqSBycrvCRoHWPTq&#10;gLT55EpwwOHc9hYLAlZPMkEqiR//d6fjkBHYr0wKEEUUPGS9b9bDgJNH+5WV594s7zJ4oAmb8ViY&#10;jBfWaTYEGh9c3M2/pf9t5D3bJfMtu1ENT1ZdUvJmj/c6tVUBRLNBzqzh5/+GzpzpfbmHO/fQ7vnv&#10;/hvit8TnaLFt4JmjPpNN3mTWRGuuJcrY/tUYn6ss29DMP5eN1HgOFZ1eYOvEyzPxis3c82Uvpkd1&#10;dcb22WN+fua+edu2ZZ/11PSUJGO7xRifvP4ukYnHXfozbbs1g2rosbXVV/d60nVDQ6G9vbR/0rRW&#10;EtXWaq1j8ArAN+XVT6z3/MYO+y/nfT1/+UFBl0k+R0+tt7q3f/HXfhG5It3wrL1z9XjiVd6RP5+2&#10;bx4O88HoIb11p4aKSbxtZvoemRqyZM//PbTgo2mu268WS8AlV1yVe4XHu9vxnS7oidZYcT3cZeQ0&#10;1903KpnegBuKLqw37zlisufmI6lC/ZmBKu7ION0tP+zdZcgkz+A/zv2VU/TMcI3rtsj61kZFGg9u&#10;Z6Rfv3hi/+bNJ3L0U+fJqh78m4GU249EyJK13iKruPWbTxNKfAG1UYus9K9fZw+a8dMf+AYDNx9P&#10;I32K5+li+k30/PYR3x827DkSm5jxoLKt7TfNG+Ptoc7rf3Qxv3dosfvyI+WjV+2J5i41SfSfuSAs&#10;/dkrpGI2/aAXgyvq2wNNujOmbzJhwp7NcSwRe9DH5sban2r/Zsf22mupLtQruuuUp9lWZYdm/fq3&#10;/IkLcigHBQfR93v27Nkff/Bu+bFFRB63trZu3n6BmL+0RsxiGb1l/F43Bu80w9HI6queVtaBb6iW&#10;doFCGRUZiqxXxEZy7N8RHPT5evH+4qmhf51ZNvJthi+4rCHrN9uPf0hmOXMFvEWDOzEcI6NquOzQ&#10;hpMe+5Mlm9EjSpVw2aEZJ/3uT5YK4Zvs8bnv7L4K74LM+su+HVjYfdoU76X+v3AXR6/r0yMzd7n0&#10;ZTgdID21m7wtg2UdcC7S54u+bIbYaZtRdUbYMg/fiAwFXTexdJ7v5jT983Fjhpp2ZSZOlIpyky5l&#10;GyiHeLdh0yYN1rASsue3z4b9eV/Gqi+9n/ekTlJXeOPkVZXkQ2xz99+id7sOZbfXNnfl33GxBItl&#10;tSXliu+n7NZ7CQc89mZeBTWBLUvcYOdznmXpzds5f8jb1Ai81XvoEBO1bSd7nvXbzPE/XEZ2wihE&#10;+rVwSE00IhfXDUaktgdf+NssE817R1Z4etEUp0Ng4Wz84nhB002ZbTPdB/ISnmgU5UQs/3rZqT6b&#10;EmO8x3QSJgQu3ypbHO47Y6CuG/IlDJ6+S0J26MYXHp5lorEuLjtUPRLp2kYFhz5xxgv52dxZvRtf&#10;1LPe6IRctmX1xYIcIUl2I7l9xNktpMjUnhP+s+17yk127j30QxOaT9yrvOsUSLRJdgi8lWc5aNHw&#10;NsfrwIQdHj16NGDtuubonb5Nn9V+nl5ezdsvzn5YxnMjM4+49DXUJ0+HT+mL4otBjnZBaWzn0L9+&#10;XzZCkvpruMBu+QIdlMuirNDZH3ufZ03jCi4sGoxPARj8VZRWlpc8fVpiNGiypYmeM2sWdigT5x50&#10;tvS+Pf/Y1eCRtZL3zHuWkNjhm8LT3sOc4u2ALtv5jYz0BotPzbspyR2pdkRjdrjNRK+/xMOCLt1Y&#10;Z63hs6/fVgJIPhZk3rxx7XzEwaOJeXKeaGK18sDZHV+ginD6glNkbdWY/U777ZGVnPvO4qvwSpqm&#10;TG0812wKWDzB5A1m/RG15Ftay8dPt1Zburb++1kmKc3k71i7ZGscugOsVsSd8q3djLBDU2/eyflD&#10;lBicpCxxm53PaRbLPih2vZ2Jithd23f62RU/i8nbilnKb3RLQ9Vs/UlK/jp7TTbM1npwD/BeS+Rc&#10;h3GHCtOBHmPnzZugCi/jdgxckZIdNpZd+XXV4WxSV7WFf1+8midiW9rPHPqu8rE8bMGOHyf1ULm2&#10;ySSFJ5d+7HJIPJebsX/R4DdKLm6YH93Hz2+e7YC3n6B2O8zmoe1O8orvOhwkPb+DzCBurloPHzxo&#10;rqZp262qovuSYI/euX3npYzt6tWrLdZv91GDejfHxvlocD8tUpY3Tab99Ee4q7Eo9++U/FqjHtar&#10;1rtTUkMgj0StmdFSmJuFqvky/rked/RgRDKLxbZ4/8Gfv3KC/bwWLPjGdlDXjl169O774cdWE2ft&#10;zyhvMRwZdVSRGnHwbMd5gX6jC8OWDv5s8Y4UIS7pkdUU58Yf3B7JmrMhcPb7uYdWT50we+XxO1rj&#10;bcoKb8b9BXbyh19YmxuUGoL5GHVg9xk6/qtF68ITsvNyrkWFrHAwQ6b5zrDxw97XTg0ZIWKoSkY9&#10;h9rYWdk4u3n4BnLCeKdiE1LSc/KFJSWZ4Q6ovJHtsHoX5386U0NDja9522Gg6kWMaEG56jOmizad&#10;sIr+16hDz1EuWyJvRPrYACQtJtmN6oXP5o0+QyxVynBTNqoqHWljN3Ws6o+WFnQiHGB0cfvGn4Aa&#10;sozH2Y/u3xyHksFWAfAhW20wqv/e8b0J33w7ceq3gfGIVUmHN1ExmIZCuFmcufRfqdyeQW46kP5W&#10;//ebYvBiMCA0NyQTV+XxlAofUENQX5RxPkL5Bx4vr0qsJvKWFSfs2nWo0nTqhh++MX9bVvn3Hv+w&#10;S/u2BO5OfAh0XgYrbWjXNWnObVJ2uG7tusijR5s0b30fzgPW/LRl/br1xyMi9G2+Sc+l3fy3e/fu&#10;TWqC/mFCdqiLnJ/BcHQVtEiK//tPMngUrT+J7GHUHNvZUVoWi2Jw48NyrnoOoVQkll0JXnU4l2ZC&#10;dYV/n7yaxzKxtLcd+i6dguvNKX5h8+WdNBRnxKcUAFInrbqxf/G2SyZunFDHge1YnfpZj6w7uuqH&#10;n2/0DTnHG/v3/E89rn8VkXZ4QtaSSU68Xqu22f63afNl0cSAJP6692K+BfJF18Pxu7/uq0V22Fhx&#10;0W+Q3Y5Ktic/dze1zk72LD/+unDYlPEGsH+X1pfl/pNY1MN+yhBG2n9UjlvToBHmxv/CJtgFgoV1&#10;5maGzCBIh4bqHbv07KGjcSmmqY95yDL35sf/Moupsl55ALpuaQZviaGrEDJaYrdRtF91Y/fibVdZ&#10;w9w4axwHUhstSPPP/uDDK9ao/wXWIOG/188KsDfBJTcUZwcuRjL1T7qzaUJn3eaJqxGB3DEkM/KH&#10;kXqYc+jWXxNqE9Iy/ZowWZNwN2hSV1r+K991DlwBf+Fg7BxoXVsRmOv5b40vA8Mqz0k8n1HMMrNx&#10;/qzvW8hAgSxwxScVf1/KfvLo0q/e+9JYNr7c5WO7KeAqv7F7w7arNRYeQUHTTI1Y3YdNmzhYIU1o&#10;fJb+x+ajyVd2HUqzCky6uGZCt+r0HYtsfc6ypu5MPLV8TFe1Mx1HxsyNn3h4lqkuy9KGdp0u01Kr&#10;2ybZ4UsxOsSga83s8HTM2ZEjRzZpO7QJdsiS1ovqO7DfpjUwqs0K/eZj7zh8QphmglWec+Y8sIpj&#10;23j4ff2JeZ9uHdt17tmnx9tGHbv06tmlQ/u3jHt0o3GxJMhx0xFW/kRq+mzYbD3r8cRv6c67fRwC&#10;vhufv9f3zGhUXVKOapY/CLoQaHYxaOmuyyIzW3vTB+efuMRdC5qu3XG54nrAlxMDU1iOvPzo+QPU&#10;JRHih3EBXs6/xLFst13i/2htrKPJXdPRoW+hWb92sgrsiyJiz9hw/o8NE/UVdzbrIA2DMMEOaa56&#10;DDTLxES1aeIIf3wW1p0R2VP6xaOrB0POV1i6ec0ebkyaHHu4k/v0AbSmtM9TgsdOW58tYs/kZfHn&#10;gxtVKy71Dy4e4t/S0YVO+ujqLyHngaCfyY2ccte1rq1IQ5HlW0j67Mp6i8lbilUIce31gI8mBhZZ&#10;+yed2zRBTQjyPG37lOk+KQCpYZ6xcXu/fL8mffc3tisvsxw5iX+sGkPl06I3O2xLu65JL0TbY4fA&#10;Oddq1OgmTboJD2tlh5NtbR/mvxzF968huxxnzmzC5LQ9+nJlhxJRcb7g9s0bSYlnj/5tE3Fj9ad0&#10;sihcBEVydJE9z/h1ypifUljj/BKit0xiHB5Bjooo98ql7CpNIMmKLq1fv+8udvpbeYT8OK2PRmO1&#10;9v2sv1JYN6repwkjmx5T/H527pKxf/3KH3g3Waz+DmFnozxHdCJ7pYx8kXVq64qlnKsi65VxxzeO&#10;7CTt0UuL3WFDZqjtJO/kSlPvw8cc3i2pQiKotev8wYixowd2wxRP9YWnV09xCrnHYpt7MhFGog89&#10;S9298YJ02LCPRo6bOPoDw7ksqcHdjF+7xsqUX52m+SaK+juEnjq6zFJ/b51mHKS2l5Tp72R2uKJ3&#10;jJpJFrCY/IW1GlEuI15WK1jhSPQPpcYRoQu3XxT6dxV2KBM/TL1cbTZtpPyyokxGWVgwEfqxavXu&#10;AlLwNcPsOMUsY2v//SGOOiqWqf1pmMLXQvXkN1JNdznyONoAO5TrSerzz27x4WWTBIQkWSBu1WcT&#10;lBK97tNu6BRlLzJ2jB3jk6VRhvqiOIW7eoEf756IZb6Ue3Bmxc+ePpfbE2cmBpOyXaMUExawzWym&#10;f9aXLLOmtGiUA/0a7Dpirm2PHYK0wnZTprbQy6nWTVLy3x988AFN7y9Rrunx3Xe+fr7NiExLs0OJ&#10;qPRRYX5+Xq7gVnbqZf5pzAYFLeSDg9GMZaKM3+Z980PMQ2P3qMz9ztrUr4zaJFWSu0Jjf2Nb+J35&#10;e8tk5lEY0KdwV2JVMQF6Vu61Co1ezjq6R7rs6NcFXkCzjPssy0riVn2+6K9vj537VuA6bNcHkef2&#10;u5gppKrSwithJ/6tKr2f+6ROrs2hmhzbyvfYqZ+/whSpsqqs3/43/oeT4KB14UYfWjRUuy80vjeG&#10;uXOP7144TH9epRV4pU+gQ1dR49vsNw1h0Ajs2aOXT1kQfo+lAyfWNNo2xg5//DBfzU8cuHt/lP09&#10;wQ5/7C2ITSlQjqTSvtsw24k1v1OwQ3HukQVfuh1v7xAQvHnFV0ONwa2Dkh1au/nPHE6hLa28FRnG&#10;yxipxfdffPsPZ/vFZx9q3TLUFdqCw5A0948ZHy6+xGKZ+Cbc3TqpK/1U2wA7lE+A3mcZOwkFJLe5&#10;57fD5w71OkuLAwiIe2mL+/82JRZh3Ri7HEw5tOBDxVWVoccbrSD8Ndh18kVq1bJ4ynehoKBAz+PA&#10;EI+15px11dXVhpjiy2ujPP+/1Cvn+EfCtwf5eX5rO8i4S68BQz+d7OD23bptPBI1NLG0kZz/879n&#10;zEcqe3J9u/9axJjMK8wfRIUxBJ0g9w6iux2PBN4uRBHd3Roc8lepbpHukECMGWpzep57iru3Zmbw&#10;JreJPVm5Zw4cuFKkaFYmvPTLpv0mK0M8h0u7mH1u/fRQyJksco6AdkZV/4T7rN+2D7HpPoYY+iiK&#10;uY2zq5ubm6s9En1HlLZ37ZGbz7FfjbqN9AzaO8ecxboX5b35WC7+Zxq8JcJ8NF1Pj6Ej+zcjNVQa&#10;AcghwV8+afaaozeK66XM9wJlTZno37Dlq8Lvidi2aw5scjD8Dmni+Jr3caNOvYeDeFhKZURv8pXA&#10;yNhsrGqNsSN6v23UffgyDiif93tL/k5JSi6G+R0HIWbuxmxy+tTpl4uFtRpehBGOXj/+RFE8HYdq&#10;tZ8GYT6Pc/Smhs2Lp6Fab6x6cBsNsWv6ybC+XQzVautsp774NuY6iJT7z7u+D86k7Mgzsf+gf0i/&#10;HH3iH4DD6J719xTVQDzRYpITXrtOfe02xpzjuo9CpgiO+vWjH/z2/bS5h3Jx/5V2XYbN5msvs4d1&#10;0cSLXoddp9gfbY8d1op0NN1owZehvl6rw2gzjia5debTk1Xeu/2EUZTa8z521pO/+sbNy8d/2z7g&#10;30FeaHMbN5/gsKMXrt96UJGflph0PeAzpselrDrnYMCSny+A5tgmZfErJ6IemL3HfLvxxG0Nufhk&#10;L0S1jIaMLqfs+X9Rv+yRk0NTS0sLFitx06rfEkt1aeTWX9H4pRfbJGhivZyYnb/EdLQf90Fh4rnb&#10;zz4wzo6Kz3iK/V75d+i8ed/vTBEl+o7r3cOk39T1wOwm5fiJVLLXdaeew6chPrmIU+6ZuKTzIc6I&#10;DzG4glfLchNPHDl8+PCRc0kZ3LlscBaf/PvOC+I73tHced1PiOuu6NhPv8QRbtKadq/sxXMR6kjy&#10;4UAlUtGMu53VePtE0MaDaWe2uk6Z4LLpRFYJc6xVhyUpuhT0E5Ars9jOm3d+N6FnBxYI7Sl3eX81&#10;Exu27zktWAjKX0uGtm8svbSut0pZdamUBFNjzoHxqjXGr7pU3H7A9BUIvZtj2U1un9qhl33QjaTf&#10;3MwRHxFRYsA33qcfULP32qoSRWQBOd7FxSVVdVoCPsue/RO+fs9d0IHFCl5yWjplSeV5Y84G1v78&#10;f9Rq+FmTjRybc6fq3XZNbnoGGiZjxKQRDExgG8UvUNiMjTs3bzYVJSanQtH0nWxlytYx8mL91frz&#10;SEPZ22aPRf9oNXN9IrjZFp33sVfUAv+1FbE0JBejDu1ZdeCkt17x62qnoT2MhJmXj2/9JRa7Ubdj&#10;D7aZpb3YkJxdlBp/PXadYsptT7McHhbG+WWrvnuwqc9Fx8aMGDFCUyv379+fPnlKU/towvNazSKb&#10;0DaLpY9mWVafs99lwpmPT/7uP7kPtR+JXCFCHhzwZZvyycghH5p/OPjDAQP69TWh8xehmZVEmBK2&#10;fsEPB1XCHONPWGxMuuE/Qa7bkjwryklPvnb5z+gz/075g2ksQFzX0GkhZ26DT8BRls22P5eV/+i+&#10;9a5OOsry6wEzJwb+hQzMzNHv5/WrXCzfzT+I6ZWUiulUe4u75y+bcf7ZZbrTeV3xx1M+GfXxsKGD&#10;B5v1f/PG2gneOas1RzHEDXpGesdd3DVdEQCWUGApq1RkFalb5livA/3bBiRFbZygMSWVQm/IxLOy&#10;SVuQ7IN5qmB7v2ub134H/HKQNke5he4MWjrBVNfUbXJPFJaxlffPyyxEOf+mJhyPIcX0BpZJ38yd&#10;7ew0a/LInsw+u21As0xeBrVAweBHYJZnnOJBaJZXmZWqBc02equ3xRATTTGRQJrg+MB5izelfYqE&#10;Jh3JVvJZbqLdoWLJLBbyL3Jn9aXWBRBB6dgesfnhX/ak23jgNlBWox4hRc+9qs2/jWGzhPcDa9jm&#10;FC1m1miLlOdzc2xFFf88fXT0appl/Xz+VLsW5YQv+dTr0kcr9x/8aRww7BHfOTh78roU5JxfN/ze&#10;yQOJj5lhT+URZfhdx2wsL7GWrK2VtWvWDuzb72X935kzZ2gAAzaRL2tgWL/Nu5hCvhu6U4FhnJhZ&#10;T9Ka9FCH/sgzxt6xTzU8JE7noDHxQLIDXkJyeqagEGRkYdY+bS2puCLz+IqpeJQL9jh3zqlkgbBG&#10;LBXXCLNjNtgiPwAPuHKZtK5UkMwP9XW2JAXtHxea+ULKYBS193kLgRCCPTU08/4pFB9gTV/xNM4P&#10;yA+BKmQqJ7WaQTPSp7GeSqIMkKXjUHZV9sFlGw+fOpeQkpGT/7i05oUoKXCim5+PM2gb6aU0v6hG&#10;XJJzhX8gaHNETo1MWlV4v6ROY3eN1QlrkBmqrwW+sqDNGvKUpY/5yNzAEwv5j+lmUZsThkanV98Z&#10;0rrK4gJBJi65yUTxZ4Cq5iry3QI+DKCWuCz71Fp0KUFhm7vsvCas16F9aVU2dynQoKsVTO3u6mxD&#10;+tF8yb7MMkajVxmkDgN6CVWRJUKkiGqlEFu3f3PyH1H+Liyu1LzZwESkYuHVg9F36pA5iYV8D8UO&#10;wfHBbRuAeYNycbIxAyuquhsJaOqFceut0AUznhNxv0Hzdhdwp6G1xofdkmjBtZDvhp1BBimaRq7T&#10;4krKE9ajZ4ixNeefWgaPSvN5WIoIpbeQ0VZ8UVVZy2hjY8MgPgQ4WNibqFupSefYII8jz4IDuVgI&#10;oheqFmlt+nYk/ZfJIu6datrmiZNN4+qBW8T9x9gOZFTUV7A5dp1ukLV87banWWa0uLBSa0BAVpYa&#10;ugGx9gMkae2ciUBhR1/6fjJlkrXlyMGmusaoo2j2RWlGhM+sr+YggiVAGjgXMmL3/+RkPdiE3QFE&#10;bDYZ+qXrwslA7fTw2pEgr8kjen44zumHbSdxszwQsHCJ7xfvSp5rtWZrFGUd+vG7g5Us2x/9Z49Q&#10;+FB37DXNe89qcPwVXfbx8j74n0iLBeLze+eORxA6EuOJNuPZonuHNq6P6Th353o3J/tJn44eMqB3&#10;D/Ybb1uvvnJ44xK74SzWi2fPZT0G9GG3lz25uGPJ+rXLt18Sst4xNeup2V+4Iv3iJaCeMXaZ8onK&#10;WrzZ2ZhKzWbU+/OFy8YDdCsP/nHqPxqLDmmdCLV5HWPaC1Mwyp4X/3clKtTvW6uBxib9PvwYVwd9&#10;DJIwW3zt98fVB/rlL1Zf6A7vDnXaFJMV628LVlN0L2rl558v/yNHg8GA6uMvii9tX7h4Py5XZo9z&#10;C+TGXr+VXwIuJ5ja/ciJxFxpXYkg+XiAgwXr3gEPZ/8T+dqtMFvDy8d8DFRaY1SLDOLDI+s2eujA&#10;PqpaZezf4w/k0GmAjTqYfO4+00KzS9Ok5SEHgW2DWtm5/DOVzGby2YDkcpFrl+9CrPHMvQ/84mTW&#10;UZMNsaQs9z/UaM/CdmjvVhaWicHiiAVnQiMQ1Tl7xhKHoQyi1ssanhZlIQ2bfTZQe1wr0ghk9YJj&#10;Xi57UitfRvrmh3FhfnM+NRnitJ8wepaPTFYUt+dACiDHP3rOtqB3yGnX+d33gaGiSjG2X7GTe+xY&#10;kIsx6+7JU8kF2CFsbO+9FTGVpS7+bpYUi/Pa7DrluWv7YDPYxrCKHIGChw9fLhog3E/zBsRmPj3E&#10;2m/tgnXnEWu/qT9u/t+YroZ2BaEZi6z40oY534WB6AaIwjH0F6/PTMieKLL6sju5hRLwyShK2r8z&#10;CWkIZASeO9tu3OiRwz76cCCgkAwmKpMIL/jP9osRsS1W+n4/vqfRE9JDRia267aH3gZe0jcPLXZn&#10;sUCq2RGa3DVkz7JOHQBmkZbOzl1Onrza/avAowFX3f1Z3qMrL8ScVTuzpVUCQMUeXj/HP136LiBi&#10;ojd6AklL5cF9IeOlY7u1Uw6XoxiSrCIj9gjwerGYOXWEqpK4UVxPnUugu6XjTOvAv1JYyZGX7ywZ&#10;aaXhK1VZcAsxmTR+v1tnI3FVbsLhLYHrDyUTdBILD94OT2Scd3bb4oTo63rlL6ZelfbsgV/+HNN/&#10;qP+PS8Bl4N7+xZ8+Kjij2ZIBbwRN2/1NEEogRroE+/ssnDHahCJIklGnnoOtZ288MqDLN84+l49s&#10;/N1pqs7e6Ax200uvoohLTAyFJro7/lOLD1pWejMm9jp4r9n2wYfXf00Tq1z29J/zCciFy8TGZmQ3&#10;bQN9B0Qx4Tsaih516tdbx9SLquOrL4z9/RfE54Zt8f2imYxSGjUI791GPz8mg3trcW4m9yYrvfaL&#10;V8DxxMqbgcOv7bDTPdCXNmiVf5eBrOY5Wf/+k/TnCQHyS9L+QOT8NbG8ff/R84+6V9fIzyHxnYjt&#10;B++y2HPcbN6rLi6m8Lgkxbpv33fs6nPZE0a/C7Je9WADLTWICJvX3cZ12SLLDs/ev/NX966Og94Q&#10;X0d67G4zf+WS7rfQ5OIde304/APWPcxhn202cdJIccytQJ6qb2Bz7TrdoHsJtVteXNnEHl+uZhlY&#10;PdKMH+idX65mOTc3t4nw0j3OXLNMVtiZe/AESvpK1S4Y6T50nZakJvuQu4V9QNwDJeWXtFaYzue4&#10;j5MnVWDbfL8rMiGzsFpHXTbQml0KQORVLLbttuQKVHOlqp+Vih/HrrDAuhrlzs2ooFaq1goQpxCg&#10;5d7MP7wE/C+qGKovK61uIFTuOp0LGvT+DY/5Xoh8kFLFr0GzjEzqxc2QcahcERg/adI+Nd7hTkNU&#10;1maB0cncZVbYjM0cVoTyMVU+sXiNdaU58SELUWUtoNQXnuqgzSLaoNkt4kfXOPPQxs1dwjNr6Bqv&#10;F8YH4vpo84WhyY8ZrL6kPM4H1cuviivXpqhsli2t6yvAtD4+WHX9IM2uwH7SZmIiLSt4UINhZUDN&#10;ckOlANwuHtEvmdwoAnXAaltFUnNrP5B3IcV4Ie8+E60yUOM/ivUchr5Yy2NLSPuTditKa7JwD19w&#10;QPFyUBsABqUynUeWvPHSKxk8hFSR5kfOUdbgm03z5By/lvMUOaVVFNZaTz2NGm3cTgDfnuLamrpG&#10;pR1Yhx2spg7cO2L5zuwfnFIvVTvD5RN75XcdxRJCzbLWPahUoajokW4PtGztPn36tGyHVL1Jnqb/&#10;/tPXmMIO5Jw4sNF1cMtnuGrPHjo/LO2E//T+hKZVJilNP7pm7oQxTj5ArGU2yhKxbWK9Z7/we5dJ&#10;I027MpEWErMlLO5BYC3zpSG7//cpdUIRow69ZwSe+s0dcd4EEsSZTpvO56tqVEGYvTjglSxi9Xdc&#10;Yj+GLdeAvfluj67te9vu4PraoNTMjXNUHorhJMcN0BSQAu0k/qdTUZFRp4ifd9hSJcGWPbp+6hIQ&#10;pVColel3zBuDp8yfiFTJvpH5sI66rrS2Ig+JlZPn//W4xb+liSwcAvjZaad2Lp+FqfKJp9p16jFk&#10;8vJfT4Y6Axfpu/uPXnyAxOI2WOnwwcRVe6K53zsG7Nm5WKOkFijlEanhTP9EIIGy3RAbt2uZdW8G&#10;q9/eeIglAkRljqDoZYYmMBhcKg2BeFLkWCHgv//LR73fax7dvqnyC/ET/Vie3zu7ZrRD4Ln8ZzLg&#10;gC9Wz4547+pJtfS5SOglPLuuhtY7dhs8aeb4D2iX7Pm9OP5JRHJo8/3Xo3WQpDUXuMzbBWfLFc4P&#10;m6KQwY9aGLZmthkDrTLQIJTePB+VjXQz2WpoD0aKdJnov4PL3RcfApH2TW0Dtm6e85H2sKbYPLpZ&#10;zifHIZpv2Y3h/Iw+sHb8HDl2zcbZYEben3kE/DR74pBeBoif33g7yn9L+JHYvx7IDUvEpSlhntPG&#10;z/o98znL6K1+nyOcdtlwIgztG926dVbsovZvdGxvBPTYfoit7S4nMxUwXu1dR71+kB0y3NeMqole&#10;drSdt95CU1a+tIIwsCM+8209D2DUMODM7+v1TkfW1Fm066TItveiOCnE9TNb161n89jjPfZeFqSf&#10;XKvRtom+Y3Fl1pHljguQmKtggmEBbkPf0awzByTVdXc0RhCLEgPnTJu39TzysZQX2fOCW1eBpszC&#10;9YeZH2K5SuSlnYml44yxfZF/9xhu6yAPxfD1F9bg6ltvPHwS9qevP3n7+vFz+ax+1nZfz5rlqMjC&#10;ouil4b9zocdBbgrLpc6fqiuPwKcbpWmd3qCIBPnWIOvJ0+x9w8/5f9FXg76ssvg+HmUHXfS4C1Eb&#10;Z6ExkKmKUbcR8xYvAZ8GUfrft8nBd5q63sjzRu8MXRhyKmCKkiGBSsOy+oqCwkdA7Y0w+5X2A5ma&#10;PBh16Ih6LNc3SHQLZMlkYjJRyRND2WIy6U+9DognpRQsZMwYOx80rEhGiNtElV+In2h7ep4Tc+BC&#10;ZeKONcdz6lgvSorQDFImbCQwYjtw7yHHnfvd1wbhCqQLD/jVx1Zf/aysOGEXcuNisR3nO1u+ox8e&#10;L+OpRtHtEz5zF6PxnI2t/DYHOw3S8BapjE5c/NefKKE0meZg1U+7DQ/goH/99j1GDYED3JbwNbSv&#10;jMGweMN00oLd0Xdq7l7cPvtD1VZ7TtuBeT8VXA9BfBmNrfz/zFP4Q92K9ECEoybe/PvYH3dMU/JD&#10;r8hP3LXWy+1oTp18/h179HuvIfPm5XU7InNfdLOcg3DaFdMH0JDnTiZDLEEZOaAbgwuj8gTa7K7T&#10;uLqQHRps44OG7ty+Y8jm2lZbkpKs078ABuaGRRgxXxKeeFBjFJuWnBqwgDzi42i/MupeFyuP8KTb&#10;cWFeUwZ308swSPI048iaWeMXhKcVo9x37+LqoI5I9ES0IOE/QLnqMwaNqIiX7y91n737zIEVNojb&#10;RF7Mui+nLdx4OrsSZxjtuo5fumvlrJW7vGy70xxaghO/7Y1Myq1Cn2rfZ/A4E1bl6ZQcJMxwfWH0&#10;jh/3nDn08/4TyYW1lMDKg3UPc/r6U2CqqFoaS4rSkb/169NLPWKL0RvDvM7HbvWwt+yrwRxTVl9b&#10;hdkYghxWqcc3KuS11Mts1LXHB4hARFzXYChLL1JHRu07ABkATUEYJCeau35j+M8L6Zi9ahO0HFq5&#10;crvO3c1Q0ciTqhqtrk2I6SiQ4nxh639B2Ay8k+mrZunmr2Koj1vom9l7B6ma8FMb75O7kpRcOboZ&#10;iUY3Zvbkj95m1VeX1iA/D+yFyNnBveeLT/r1GjbJAVxnQLEb2xfZEG8Pt50562uHSUPeLq3/wHa6&#10;pYleLykIEc/Zgtocj/v+hy/NNbqtMAWmhepJynP4AQ5jZ++6CqghYGw7D66fSnfJIQ/reeax7ZEI&#10;OWRPdrUZoO2j/qI0/eByx2/R/JwmVp7h0btnDzaA7I4RTkY9JwJHJeqDpAO7hwkovd68fzEM+DJa&#10;fP/LimkDkb8g5f03H6fGAOGozfezJ5lhf1J2XmwsfZQD1txszJjBivueUe9J/1tlwxLF7DyZ1bze&#10;ZG1019EumraNxGjFW7TSkCEftWh/yp0dj4h4ib23yq5B0ObC9DO7V878/GOntVHIoQx8hH9NiN/1&#10;vzHv6Xz/MvwMGytTf1/+3e40EdCeHD772/8mmHbWfrWmGIa4Midms+v0MW47riJip4Whlw4A7svs&#10;Zt+ePeRbzrFjoW5oEP+805ucJn65NwvXtBmZTF73+4ZpvSlHBYgXao5dnHbIb87nlp+4bo3NKZd0&#10;+XCC4zBW0bWkWxWi7AjfJSAncn+HzUH+s3AjR5Xhy4r/ivgdBOs2Hrd0xmjU70ImkZB42Yui25lI&#10;ztv+fXtTMtT2HeiTy0gl74z29XRz8w7lbWbEt55XlyJHNdu4s16f/6ZvEkAQFwVumGSiy04QF6dd&#10;Q2JPGg/90FSbCq5d527vowrBO4VP67QIGgkFX8bdXT/+dPwelXcQkPT88+dfhfWGF1mSoBzq6KWS&#10;tsTLcSjyu6nNfG/VhCb4T5pXQpx77sBZhK+Mm/Xl6HdY0rKHmUKkrX49UT0vEkB++QTLMTPXHMoo&#10;UZpWxbXALybN8Fy2fFuijrmGsMGAy9K25TtTkIVy9/5uIk2QzqZvI0O1AM6W2O1LHT79ZjOwdkAA&#10;X3HgzG7XoQo7E/qOxMK4gygRZ5kscbUfQBOSUyapzI7dvOgzq8XI/ZZl4RB85OzuuYw7MtR86doh&#10;Ik6zLWzMuihyEjy/d4Z3AFzJNQqDG6uL7ueAhoe9p3yGvTP6y1njQKj/PdHXK4gz71nZI+CFYsjS&#10;Fned9vm3PXbIZre8EZt2HFtDDatPx7bgMAApfJTzV+wf/2fvWuCiqvL/WFZWUyumtViYhhipRYb8&#10;DTMXTE2XQpMl8tGIWgtsGZgJWoJuQKVjq1AJlpM5ag7piInGaAwoFmBADsmogwKCOsgbBASZ4c7/&#10;3Ofcmbl35s4LRM/9/D//Tebc8/iec8/5nt8zMWLm8+N83vhgyxE0/AIayXl3zu+7o6aNsJ6E3dQ4&#10;XnSCVBzeuBXdc30jhTF2aE+u52/+18JP0kDICL57YOJhwljtbhffKH0SBpkwAIXAO1KcS8vMEOWL&#10;SktAdI8p7287AAzeULcJ/uxls8aQzGjAwEceYVFO625cKf8TrXNGZPz7fiDMTdqawLe25rcNmzx3&#10;tivv+DebosLmrUhr5nss+WJz+AssPtGtf/74HQi6w3N5a+W/xqGNAu/lpFXx8itEchGd+o/MAvQ0&#10;neM9xqaUxXePmhW9IWXnzi3LXxzKgW91VWf+9B04m/jevs/c8ukqiC8K8DN58heoeMYlxG8Cs5kp&#10;/eP725PPPoX+G2XwDN6WZFFAC6RrAl/DFHzACFKwbPqTDPcNzUXpJ+EBL0/55xqpspnZt9wBH371&#10;qcwDhk/mqWq03oYzOYeMfjlA/MTWLJVwbOScZa+MvXeA7kpJVh6YcrcXPLDw2brak7v35ANRevNj&#10;zz5juGaGTHxTMJXPay78YnVceqWV+W96yMsS6s+RtNYJOTMdADStCm1zRb500xK/EeMDUWNodBFM&#10;CRft/0n45liu1JCnq5Nv+mQXJjgMiXvnJdbc7vVFP3+1cq6Pb+AnP6JmP+7z4tLT96x5hat40rED&#10;Z62t/eyPSZ+jTLf9fOqS/3vS88U3Y5LTjpfk7/0cNRUwIwy+ea3yInjN9enHHzHYgwbc+8zLIcCv&#10;riY7W4HHDNPdKPsT82Yf7+vJoEixfqD9bdVxHyFHZ6Nbp9ivv/7at37BZqCY5ufXh30D3tzOnSbS&#10;p8xltuC9QDQ5r8GDhpuWFqmtiaqKd5fyquPPit55LJ85K5bJX5VqTh52dRlhaEddZ4rOAb81Ox48&#10;6rVXiFBWTrhhmlRmxsdTX7arrmj3GmFOI4NHLeHXSfMEbVMkYYTTbV1uu6ZNKYny81shw+JSd+Ql&#10;jCdjQPsnnqjDPDh7apVnjGKOI90Xd89HORjfMyYLa1TblBuPBROeIEj6RaEqPZHyDubnCwLGVtng&#10;Q2wlpF11hd9iVph8j4hDahva6313YE2jSv5dJGoYgB7AKaVmHfAJOHpac9djoYwB54vPYgjQDdy3&#10;SzO3vEP4d7MWA9WRzuZ4bX6rJMoWG2AzM00UotxPDaIkulJBKOPGZtQnlPZ0/CHE09S5REivdut0&#10;XeXiRdhinZMCjCF0ZJRjnvt8SQU2FkMn085SUQju1z5HWMj0oTAPBtFUScOx9H3ghhYureDgh27l&#10;4nVMcTQavyr/l91JhuH30Wvnemlpg3Xd1lRlRKERo1ErvbjjTaYrg2F2XX3CtsoruATpd8yAmWqh&#10;R8Om/Y60VmSLogOXbv3jXNHh1OgA/BsiHv6cb0s7WHZxpFISMhJslHPEFxCj5aRrLUpdE78zW9UM&#10;liI4bi5KQrFqiSAMht70YBOtOLg+4TtpjqqZ02fWX1adLVPJs+WlPn0HBG3pQwYGmu7sZKUlfdux&#10;lK1bnTozSLUkhOkA4fuExu88VmIDLyS625Abi4ZcturhGqiCYIcuk5NO37QTnc5LRSVs+V6wqjmx&#10;Q3PHNJ5PgmKHSGNWDKor5nvGnsCiciCahoYWpKez+qQokswBA3TKyUV49BZELQ3lewau/1VNbaFI&#10;rTxmMnbQLhCp8NAYWKwf4hClQe4Tn4vH5XHsQyTiqAAZCuXS7xLCZhIBLTxXZVy1JqkJ1SvnskNw&#10;cjegBu9ompA8+aHdW+PAPYjMoAMsTbMucz28u5WiOeC4wh4Q3CdpT2buKeyKcyo3c09SdAjtduXm&#10;HyNVsV050POMng8G8/vh3g0Os0kg6hctojuKgP9m8pc3KHKwSN2Dp8nx8Fu0U0ksHyJ7kD7JB0UW&#10;8fxDnSUpeP4k/ZIzZIdgnVM8D1iyKrgQpp7Oqkw8whTqgbsup47T0c4BHUcXQZqOx/kYi8z5PkuF&#10;h86wRLxi7wHSciZ1EV6XPq6WUXHtmZSpVAoovntAjCj7otlgT44eMHN9LOzQsDDSoUqLwNPiEA/f&#10;e/5a0VGGs6ZVHo2OcoawCOyURsuJVqk+1NrIOSIlzhYNsvjoyLQrM0Uqy+KEfrPqbJvU/scOb9y4&#10;0bckDKTLY8O6bzt2MD3dtkXA8S2ks5JQjKKfqqt34PsJ26XZimp7c6NhGbeSaDEIudBES6HWyDH1&#10;lInnYkeRy3zhiSqzib84wsBezLHsUFMti/HDNv65SQqcHIJwgcf3blxKCpy8ggRzcLFfYFxaYXnV&#10;GfG76FExR4wLZAARbM3fgAkWKMEh8fc25U8x9Hs5OINLHSaR6ikXzzVr/WGXAMw57JAKj8ey9jz8&#10;w5Nl5VaJW8CqzkoEGVbMPdxP6+4mhUjP6R1KEG2Jd0h9BBQJJk5TGrEjBIcUWcSF022lKSHY6vAl&#10;pOBoVabHubYpbyMakBJEvc6rt8T06Bce4M+xW+Xc79zOjYIWzpAH1hUI96dqtiW9ZGeVNJLI82ju&#10;+0U0dadE4f6+QLNTWGX3Xm3n2KnXzbNDTVu1Qr53Q6gPzms9A2NTd+r3PbAqgJ4qXVFHu14CAf+J&#10;vcL3k3JbAadjZIc9nerCtLh5+O2UH7itlFgkJDvE4x3q2pUp80ABt9jcdgtj7V+rzpaJGwBe4nIY&#10;31Jl/P/hV913WUmOyrNGjx5tCkhXV9e4p80fBs5FUZb1q4cHU85YBzar67j8519XBw590n0Ut4Qi&#10;nNvWdbVcra6qbeNoaTRgiPuEUYM5WLn1NOf/L2hmNGbuDUzdAuaCrB3mOgWSJnw4jVvAMONqiETy&#10;IEdnxkcmincOQGhrDrw/PGgbIL7nw++T4pk/gCAk8UfpmimDr8k+XvjBFzlk1je/FUnxUQte+lv5&#10;7tglqM8NVT2QkmbnfPA8ZtSI2Yb+kXfiWNljS1eGjDEInKbrqjmTX3y+7sbdDw5/dsqkMYO5Odhw&#10;GAZPV5m2cMZbaAAdo4fv7v92+L8XBL3mO4qzWZVxHdriTZ4TV4G6QSzcnfNoibG59MxMmdbiTW9N&#10;XCWjl+B7B85/5cUXXpjkO3niOOsiYhLV6Lqu/ik78NOPu7buo00RuhB9gv+zKChg1quTPQabd/nR&#10;dwjpqj72eei/sXAnaF7v3w6+78WQ28VqHHQtladB5oj7h48b62rgbkOsZ75HcMS7/8eYREPbeiZj&#10;ixgYzOlXHelkc8lXeDTrI58HbuQnTpq5trSd57upKOtD7weQ9rP7Y99bLXv+K7kwYPjA68Wpscm/&#10;VygPHiluR6Xm5z/yJl3ZQFjKlK8aA/77pofZpQkihqYvn744FfeHC3VgDh6rkeT8ws2akwePtj45&#10;+cXnPYba7i2s66r+7YcvVn586Z8Hv19nPnBYj1Z7lwXfMs6dt7cgut4uXvzjmw8jfiilfcU3apR/&#10;/qWqrDx/Jv/Xg+Lj+Ebn6hP64eooQaAXyA2IdNWc/mXP1i/++z3+LfFDdpfsXvAUw+dzGc+VQi6n&#10;nubitC3f7dyz7Ri2JQENfuy3qZHTXHH3HWLXNRyVR6g06/t5I9jPl/646qyeuH7JDj/5+BPJnj1W&#10;j9VBL7Cxw4sXL776ynQHNWJLNaXnz/V1vENbuu38d27WFEi2JHyxEfebsfCESdVfz3O1ydnageww&#10;6rET8f+e++lJ19DUwykL0HgTuuoDy14N2nHFPeDdyHcW/mvWBNdBOMu9WZO/87+R67ehTojgmh0j&#10;O5HwqlV5Vi0hYv3vmpqTe/acasBe5D826tEH735wmJvbEyNGuA3jlKPQXIs9Z3dFbMgC4RnHLP7y&#10;k2lDre8c2xsESUJ/vuehR4c9/JDLY4NtP7kNWwE0vam+vlbdBMKJ3z9k+GPDhg2hBQnnPgYyDPuV&#10;WaJ0ISf3cO51m5a8nhs3KSD+vP7mwVYZ3z/xSFo0lUgdI4jf3hP35duo/yyw2d/xztQdI/enfz4N&#10;p5hgFKqye0aPHQq+spuVu5Y9JcA3c2CG+OuekFEcrnxGHQG8oVCa9OXem0Eb4//F3Z/DHmxumXc1&#10;rQ03Hhz6N5s2rL4ZBFL2/eynl6Hu/2B3CMuoSH0NC1t4s2LXO16C3fhq43uH/EcwL2DW9MljhhgO&#10;DeOIO/63+vOeDwu2h49jVFIYsUOeTn1g2fgg1DMPBLvd+N+Yt/9Bv50i1dJ3p4d+j94uiAeo6Y9J&#10;P8S8Cc08t/+q65fs8OeDBz+MjOqbpc3jfSva/sp0BhbYt+wQOCxL0tL6CpN+0K72+uWycxcqalq6&#10;zQegGzJ+5tQxfJt8+dvLso+VtvAGPek73aZQbT0txT9tz7k68Nmg5SBiq/bqb4cvDJ/+8lOEmE3X&#10;VVlYcN114rgnTIkFJgj882LrvU9OeokxWXA/mCDYRU4IgOzevx2s8Aia8nfrWRSnBmiFesCK/klW&#10;0mSa5URf6L4hT02YMs1Y9qxrb2waOOQRgl3frDl79f5nnmIS9es0l/84UngVfJN38Ue/NO3ZYVwl&#10;qdaOBZa/ZRBoOho1elZSs4dfyOvzIqPf930MX8m6y7988V3ZY+M9x4wb//zTj5u9Pmlaaq4Pcn2E&#10;JbJUY/GuXTm1WmIjReu+/lfaD7/zvP7xyqRnGIS1SFdDpaqqhVRbPTh83Bjy7n3LgNYXHemX7BBY&#10;/s2aPqMv4ELb/F9y0pw5wBDb+OlbdrhqdUx4RERfYQLbhQhABCACEAGIAETgtkHAJhlJX48eWNeN&#10;GDmyr3rBli6vqu9MIQEUvpMx11T4QAQgAhABiABEACIAEbAPgX7JDsGQZ//zn/YN3Pa38/NA2gmG&#10;B8gOba/U7jfHjBljdx2wAogARAAiABGACEAEIAK8/soOX576cl/NXubhIwX5aKYm+nP16tWNn3/R&#10;V10K+89/oD9KX4EP24UIQAQgAhABiMBthkB/ZYfPP/98HyqXF741//333gMcEUSxAf9fuFE4dfJL&#10;fbgy+pAr9+GoYdMQAYgARAAiABGACDgDgX7plYIDkZqSIvxigzNA6V91Apb8iywTyg7716zB3kIE&#10;IAIQAYgAROCWRaC/yg4BoIxhZW5ZoJ3XsZC3QiA1dB68sGaIAEQAIgARgAjcaQj0Y3YIPJdnBfSZ&#10;b8qts1DeDGHMfnzrdBD2BCIAEYAIQAQgAhCB/oRAP2aHAOZFb7/dn8B2Ql/fWrhwyJAhTqgYVgkR&#10;gAhABCACEAGIwB2KQD+2O8Rn7K2QkMKCU70/e7NfC5gxcybebpmqLPWbb3q/D6DF3sit3CcDg41C&#10;BCACEAGIAEQAItBHCPR7dpifn7/orfm9iR7ghVErVowePZreaHNz85ebvty7e3dv9gQIDhM/S+zN&#10;FmFbEAGIAEQAIgARgAjc9gj0e3YIZui9//xHduSX3pkqQA03ffnloEHMCR63pab2ZtTD3LzfH3/8&#10;8d4ZOGwFIgARgAhABCACEIE7BIH+bXeITxKQ5PXabK35+GM2agj6sDg09P98X+ydzoDEypAa9g7U&#10;sBWIAEQAIgARgAjcUQjcDuwQOC+DZCG9MG3Ra1abJ2SAOL7zzju90BMQ4xAw0V5oCDYBEYAIQAQg&#10;AhABiMCdhsDtwA7BnC3/YHkvpE7x8vKyuD6eHDnSYhn7C2xJToIxDu2HEdYAEYAIQAQgAhABiIAp&#10;ArcJOwRUCRAmZ0/w0GHDLDZh5K1isbwNBYCglAtPtaFm+ApEACIAEYAIQAQgAhCB24QdgokEhAmY&#10;4vX5jILMy07tAxCRAkGpU5voJ5XrtA3VV9p7+klvYTchAhABiABE4A5EoLu15YauH4779mGHAHxg&#10;iufU7ClKpdLiFJeVlVksY0+Bb7d/dwfrlHXamvyDv13V8nSaigMf/HPKtHe+yq25aQ+eDn0XudnV&#10;bd8uoG2pLCkGz9kr7Vr7anLowGBldyoCSFdLXQ14rrV0wfV4py4COG47ELhZI9/4hm/UDmVrv/uA&#10;bit2CGhTfEKC8wwQJXv3Wlwl+Xl5FsvYXGC3ZC9wwbH59X7/4o3TWxeHvPHy6+9+f+am24tvvTmV&#10;l7YiYKFQfqsQxKbf182atjhm067fLtt4lnaVS6MmgmfNMbXpbDVkJy4Gz7trDlzU9Pu5tHYAQFR8&#10;6WKDjbCaa0zXWPZnWU271toOmS+v62q6pPxdtuebdSsSDlTcMCzcVJCamJyW/VeNHRIFXVdLTeXZ&#10;4pNHD+xK/WzzgTJ6E901xb8cAM/hU7auQ6q/N5TbQ4aDZ2rsL5edcw3TtjdcVuYelJ+FegDHLcGe&#10;soMJXx0sqr7u4GXtuB7e7jUhXdUnfjyobMcp4ZXvlr2xqt8RxNsh3qHROrt69erUyS85afF9K9r+&#10;yvTpbJVfvHjx1VdYf7WzS0BvHh4RYWcl/fz1mzW5KSveiU274BEq+uGrJU9W7Vj1xrLvamZsztm/&#10;fOLDd/fx6DpOxj0zNf6yq79QKo160WXgAOv701686fWJq47zBFL1znmuRu/XHFg8PEjM8xMWZXzk&#10;zbe+8n79xs3KXcueEvzhHxa6JDR0/ovDBzpmNLobxf+bPvGjfJ6Hf9jiRa/9Y5LXc0+7PWxt5YCq&#10;1TY3N6mvXaupvlR+9q/83MNpx8vJHvIDv/ltT5gXn1ifuqajH46ftaXGK0yyf0vIaObQqdTo2suy&#10;j5W2gH9qWq5cburWXb9ytqqxXnnwSHG7HgG+Z8zB3z9/ZQix4shVFCKp3hviZsMy1NdsdkFynQJd&#10;d9kv3xw6R1mBYINoRngd1b8fPV6Oj4PvEfp1+leLxpEoca0blmNAoKvse8HTy/bxwKpenbzns1mu&#10;dq0BCLH1CNzIT5w0c20pfk493XYsYc6shEKPMPHhTW+P6Tdb923IDsFMOjWByh7J3hd9fU3XC2Cl&#10;gkWLLlVUWr+ULL8BqSGJUU+7cvfyN97f/8SnOYciJw5Sy+OXb9AtS42e/VQfnyu67pKv/Z//II8X&#10;LFKJl46xcOizTLlz2KG2o6XrvsF8azmP5WXZiyUasmNmvbKxmOcbd1iy6p8j+A4671qLU94Pi95N&#10;o1qu3sFvC4Je/cfkieO40sTrxZv+NXHVryZouHoHzguYNdl3/DNPP/vsqME4/u3K1HdejEhr91yd&#10;cXi59wPUOJA2dctDXmNdjS4VNwsSPX3XXmJC2t0v+CXPUWNGjxrx5KP3Puj+6kyvwTgBdQilw1t0&#10;TFW6usP/8Xw9tdn8epkQnnFo62tPOGhme3Ft3mpNdSuS/adF5jXzPNfITqx/9dF7b7UOkv1B2sty&#10;j5U2ce3e3U/6vu7tylHfCWTS9W1AxzLgfpfHBg9y2KLCLoKdQCJooV6gUBYunBub0+4blSERBvxN&#10;RQgykn87+L6X/qvnOvQ+KXd7skNnE8Tw995bsHABFfsQpNH75Zdf4j7+xElTCDPmGQKrrfvt5xO6&#10;8f6+Y4aCo1R7s4t37yCrBHU9lUe/kp5BlS5DJy1c+LLrPY6YuPaS5LeejzzCmylSZS4dQ2xhOm17&#10;U31zY11tbd2A0a9Y3tmcww5RoePqasEbATPfWBgyyZh/OGLwnOpAN9a6ulr1lctXr16pvHD+zJ+/&#10;nRudmLHl1ccsv95Tmuo3NeI3zfiEY6c+8X3A8gvcS4A5uqpSnD514sjuHXtyCFEWeN3VZ8X2n7/8&#10;Jwe5i67j5H+fmfrfy4Cuvezl+UTzLwniYt7kuNyM9S+T4jyiOzpN+Y+LfRbtZeZJQH72vx83CiYO&#10;u0/fe13T2V9zz9+4f9gTQ4kzpSFn3axVR9yFRec/8mYm/I6hdA5khzzd1cP/mfX67vsC5o4b9siT&#10;Y59weegxt78/+uhj7fJPQj/NAdJDj+WSw/FBY/7W1zcYYPirLG+yXh87YIj7hFGDHcZBuK9e05K6&#10;GwVfTPL9uJTn4is8mvWRj0M/Fns6ZvqutubA+8ODtnGt1NyaN6mD0LTwXBZIFLtCRnDklBa7oi3e&#10;5DlxFdAL+Hyenx39It9MvTdrjmIiQ35w8m/fvv+ctuB/qapZyxeP+9stsUwsjhQQYJ2u39lKchgW&#10;VsSpEkSunbC7HIhfA5yUb1NPFPIYswUlN/840Z7Y6Ra4DlJTnJFf1cO7iz/6pWnPDsNJJPWF26B6&#10;o+6OaEWatrr6NvQo6blRf1oatyapUOMpiAp79uGO+oqya/U0xRmPH5ZRkfqapZBIDOe6vsG6zMjn&#10;gbpocqxMHPEcy55/z0PDhhoLCZGy72c/vewYD6i8Dx5a+X8cxG6a5rN/Vrg87+1KoylWzBF6bW9u&#10;qq+73tpwpbbuWlV15cWyyvO/79MrW8nKXKak5B4PH2/RJkBXueuNpwQ/87yj5bIN04Za0Rdriuq6&#10;6s79cTwrfU/ylkPlPM8l0qOieSM4beXa9sb2gUNwEQW7AYCuvfjrhf/64NAlHir2G3G/vm+kjtUn&#10;PvfompddKDxu1Jw9r0YlFbQHZ4dukeJ9b481IFMD7h/uOdYVLAyns0NyTXY1q5s6weLXPDLhRXer&#10;FWZdZ3dFLBL8cJrnsig19+t/j78VTk1bdySriIs1a9LqsrrqA8teDdpxnsefn5LzxZzHTa++mraq&#10;C+ohE/8xps8B7w126OCZoc4ORuMfo9nStZZ++/7U8DMzU77fHv6C1R+I1XPv4BduZ3Z4GxDE212h&#10;bOtejH8Frmvk5xOmPWz2Vkh9zIEilXTJGCN2yOULN/7gL6XN938r7ZLVH+KUFOXx8LGMPKileNf2&#10;nFq0xptXju9IOlLO8xbEvvXsw7yBj/m/PZ+3A7+scnqYRkRiMCUh//AnL/7NfD265r/2b/nvmk8P&#10;1Bpay5m8hUlZGq83XKnv6Omoq6xtv1l/sUzdVH1q3/ELZptw9Q7wf3a0+9gnHka5lNuM8BAvS/tm&#10;T9PRmNGzvmzmh0vLvprnyiRg0l2vyDqpHj99io2Mlt5lpKuh7I+cy0MDpo+1QQfExg611YdXvfX6&#10;lnwef/a6I9+vm/p3knfqtNXpy6cvTr3w7ArZ/i9fHU7jo5cPLPYPEnOcfHeBNGfnPDeu7JB+z9G2&#10;1dVh1xwQDaC1Vt2CO6AgHXUXiw9vRxckQWe1jcqcI8U1xvNry3fUkP956MxPjrTzZ8cd/Db2lSf6&#10;WmqIj8nWHYkTB+lpKf5pe85VTh8yWWjgs0HLXx1l8fpEFqfsaC014vGuKF24pI/lWJhqpa3bUl/J&#10;361SEpOyQ04zw7UHNMkCxzWvrfnrL+2YCW6O021z76u9JW9zdgjgAeaAixYsrL5k/XFuL7b2vv9p&#10;YsLCRYvsreWWfr+r8ugP0jM083ouvUWuHP8i6QjQzXH57hmvelbd/4y71FGS/K/nI2XEn/neQFn2&#10;CK8RdxPg+4XFvPF/Hk8MvueuBzFV4D0PPTrsoYF33+8ydPAgdhZLbmQmo0fPe9GTaQ5ih9zcWTQX&#10;0sJC3tpxGjgKeEbtlQsDhjNr7XE3kT3sM+bqPftZ3sljpEmfZ0DUf5a+OdP3WXdXqy0gm07GvTY1&#10;Pp83R1yR/vYoU2me5pIsLiL4CxnPf+Mx6Ye+etkbl/Xk6DJM7FDXfj49YcXiDTJ0rfNnRCbFrVww&#10;2Q1fEoQI7YLnin0nvpz1qMHoGot37cqpNVR0Xj8jiRcXuwRErvZ7wmBNDRz21JjBvK4eXlfFz5+v&#10;Epfy/KJFyycNpsZnYLbVWpD4mu/a3xwzeI4npb6x9rJdH70m2HaB5x0u3ffVvFG3BjUE/WPULN84&#10;u2uFIKmYx5snlEX7D2XqLCfNspWiMgwuLpucHldN2a7Frwn2mr+e4cU956Ts/TH8+VtY72zf2rxF&#10;2CEP6WrvGsh/4JZZ4VagevuzQ5wgfpaYKDvyixXA9GlREJTnsy8+92XyfenTft0ajVNcio0r0Lvp&#10;eHZI3Hdp91jqvj45Rp7++TTD850LZmZlh4vG3Y2bQfMIzfLcpPwtwU+yWJozaJapMylMqv6aWfBm&#10;2EldMzBlf+PTQkDAzR3ePWdT/cZFYPyC7+736steY8d5eox64vHHXf/+2PDHhrl0/vn16ndW7bkA&#10;fg1c+dmn/5nn9aiNWyRpZe8WufPHwEfqMMnWXQ8+/tykF54ajCvOuqoPrJ4elATa8gjfmfXVGyO4&#10;2KFeL/hqfSYyfvwzXpOnvvC4HZf762XZOaUtpEtuy6mvlm08zhsvEK6Z8xTunOTiPuLylgXv/XDB&#10;xT/y7fElu746fpnv//HO1Og3nmrLjv/33E8z233i5Edipw3jgBC+/plYA7XYmRedwStsTAWV7I57&#10;ZCDvLhdgHvjwAFKYjRLNqSOHP/a3ezD2ev+Q4S740CzdfBi6QhnsT8A8Op/jYOrA5StyXhlKoMj1&#10;C2LpirPZof4r8AxLSJjJ6K3eovg+Pv7IJZ7butxz615+kJPdhPOQdWLNfcsOte01Faqzp0/l5vy8&#10;53e/3adWv2iDFsKJ6HCrGtgd3gnPjRs3UrZufWrEk7f+/4W8+eaVK1fuhEmxbYw9KtFMbG27Rstb&#10;LVahKRK6Y6WBeIMqzPhHi1WxFEDaipIDR6IUIDStSoPYWg3+XluR0M+4t2SNWkXSBPQ3cERprGlF&#10;o5aGYRBwf1Hbmr+BcMv3WJGh7mZuTlOvKipRVV9r7uwxLoDU5yUGYPpiN//YjPI2rRUd7qmSfy0U&#10;JkSHCcCzIMDbOLAPtbHxfaIPVXUSNSPNiuRgrEWPEFEp+VezzaqlArT8+FDRmTa75q1aKsAXGdsD&#10;kO9qK/1p0+4/mzQI0lYiDp+CdpXvt2iRH/YfwcmKZpYuaOvlG1EkqCfYD20MCK0X0f/6oVjZoVWK&#10;36WDBtTBeBH8FcAOaQsHaa4oLgIPmEE1+gAHTwa0zC1IK+ZUX1Tbdua7EBdsYcQdU9v7vdjUBatf&#10;IkGw4guyug27X0A0VdJwD/wLYP9mkQviOcD2gMcPlartWvN299fZFRBft9Gqt7tV1rMD2KBXKgvk&#10;h8RbE6MFfgZWuH4J+c12N9wHFTjKk8fs3ngL/Ai8OkCwwAOHfnZerGyHjBJok3f88APlDe2QOm+v&#10;SnpaKs8WYrTj/8aPeKjPx6a7dnJT7MfAz8AjIiX2NU4iK1v7rNN2X0f39Xvv5SIYM23Fhf/gfRxF&#10;BXc/PCk0IWYyWseF71Yl5TYxuq4NHDrG+7kxbiBehNE2oq07tmkpMCkDRC0lXRoXYF2wobsGtPyR&#10;umrtxm1i8PxoaOXm4ReMcqJFAWi8x/bCrR/vOk2EgR4w2Cs8Yet8ECv+QlrkZz8aRIdmRlyrrvgd&#10;/WXoOK+R9omv7hk8ZhrF1PC+gcuLd8AC8o/ug+8ZyB8XvHLhBBAFcwD/ube/Eu8M9+a1H9+9+zhm&#10;ePe/CC82h1edpqUcAJHR6DLuWezxHDEYVH/P30fj/3z2CZ4yQyz+s7YTuXvs29/uBM+2/771NNqF&#10;l5Ynof/c+f36EFOKPWDwqBe8wQNm0BV96M5MwK0ITZDS6PgY4WWS5fNWpDUDo4Wtuy26lNn6pdyJ&#10;72kuStcnpF4Algve4V8sn8UWh6G5vDj3Mlick18e+xjHzcDBaJLpoNCUUPY8JZUt1ruWO3AsjRV/&#10;FWQflu5K3ZQQE/6m/2iXhx4dNe7FVwIF//lko5iM4ontA37aI7/8hW7d/e7pA0bap00CIeKGLzbc&#10;ghJEIDIEWfj6FJt+0XhzfoIf9pUFJCnaLPe4Kz9hJFraJVLWSJV2lOwQaSkVvYvnruFPDX4nkKQF&#10;wevSlC3MN3Okq63djOTPjKgG6cpPRIcCnFULUJkP7SnMS/9hR95VlnpJ2aGh6MgSdEi3SjQH9xbh&#10;LxCpOiyVp/3e8YfQF0iHAAPIuGqLcKguVxgRFh0vFKaI9x+U5R5JCkYlX4ai4g6VaAHaOy9hUReF&#10;NNJZui0Q67PLEulVC6IRpD13HSpFcbBAqKtCvBBDDVh5sqxPTaMqa2uYD0bYPBYKT1wxKwompk8/&#10;e7hQRP9vXHJJb854FRHrncMCQNouZotiAvSSDzd3d1TQZyB6t2Ip0IsiGvWxOH8AOd8jZFNmYXG+&#10;/LBUuleUlCyS7Jemy3IVF+tNhdA2tuXY12552aFecA4sK6SYBkOrYfj0elrla7BlNydFac0X7Ug4&#10;KTDt5Ers3xfeW9tkh0hTmbLG3PdInR3muu/hJ1iVmLIn8+SZyqZORIdoNdr+KKi9U2SH1FQCIWJ0&#10;TLQs61efFyfZuTwd9ToQZ/4vaQsQGd5iWfKAAOEaKkFwzFPX0oU4ALEb5+SSIrSe8S/9n8eDlits&#10;UpddQksNeWLow5ZLW1NCq87/egXI1IJbgLfn7tt+CHfAqCne99+QoC2/XaeNV3v9ckl2WvKaxdOe&#10;991SaJRYjVurPU3qanQol5MEL6LJ9miPz+Q3QpfMDFm+6y8icRO3Gs2WGnCPxz8j3sFU2e2HNu8r&#10;4dxnbV32ns/ym3kubyeuepXFo8V8/4a9/NHW1A1rP/oo/O2gOa96Dbr6G3Da9Xpz2jjaDD4wesor&#10;qGyz5GJVE5WDY8Cgsf9aswa1O2je8fW23+rNBuvquV5/DUhReK5DBj/ouG1Qp/4js4B5eMAUqazg&#10;8PfxiyePf3r6f7adu8995Ej/ef+cMvJvXDxSb5zJOYhmxztwIPNUNWhA/2/ZqWpukzP+sSHmW+o6&#10;u3t58LRlG46Uu6IyWlQKerm83EIMa25rDWRIz4pfuOzTHAB5+4W0j2b7ePu+8lpQ0PxlkR8se+tf&#10;QW/Mmvr86GHjZ0cky8pa+iRPJAge9CeLLOv02Stt2DDrK/6yJO76s7Klt2PE3VQf+eytD/aBzYfv&#10;v2b7p4EjBvI05ZLF/3hn04HiGvquq6vJ3ZeBOpxPfsV3NC2ekvEU3pI7P7d1Zl8pXdfZfR9NWRov&#10;v2KdWBKYcIRFJySJ0mQnFaorzZ3nc3Zu/Dh8wawp40e6AHvmAXcPvLtvBLX2wcFz5K2gv9WVl5cH&#10;JHZ9K0cE1pCNjXqp1q0EoUVrKquWnqWrHqeRaxvlaz3RZkGg1z+4XH6RCvEcrJsGchNOssObLc0d&#10;LBc+RNOk2Bs1g4jDwp8cKtyfp1K3aRBNm7r00Dp/9Aff2NxGHdJZr8qTJkcH043nJicrbrLdJOlS&#10;n57OpkulecoawqivQ5mCD4Xt8QpPuwAuqiaPbbJDUA3Skf/ZeLw111WyRo62g/XyaG/0jShZowPu&#10;y6S0wyUyo9bwSk/IBozXFXJVugSTdlkSH5J4mkrUkM7mmiqVghDOKrCZ5bQ8AWRVkvnEsvCOSq8g&#10;pqP7Ysa6UJopEnDTWb8/Z3eUJ5/HX5hayiJmJpqkzEbNf24MskNKXk6sd7rpLcN4SHGsz2qpqhHD&#10;mpL28XgjE/P1MlqOYOiLAVNLUSh208Afvnfg8tiNSSKJFH32i1OEse8Fkt8I3z8+S91ldRv2vuCg&#10;7Y6DgNbenhq8r6k7kYhtOEAO/a4IX0vdKjFqYoEh7bNUKC1SY0JZcnG6TE46fdNcJxwEBTHZRl+o&#10;prmC/LSMVCDUP2XCAOxdBjWJ/hVFRbNZmbv1skPKghxomox3Gwou6uzwixHL84oUqmpmg12HTnIf&#10;VXZHs0Mc8z7hiH5T/3EL80IcGKfuETat926laM5IbM/jqOsktbE8EBqmWt+kZXaIdJ7fMX/mxrwm&#10;U0rUVVckjvLDdJKojkyYSRylZPWE3bfr1HdXhPsTezR5KgJbtHeiE/YUNbMxLZIdege9G+yD7fkL&#10;xRX4SXlNFumF7pixknSUfoF8faTrRaMsElXkhrN4q9jMDnW6m6eTJmNUizc+POMKJ4qE+s6Ajo8M&#10;kVRyKm9hIRBc0yU8o9aoOnzUDArchtzYKVifzdsekFCDiOh4zUiHukQuSTKk8vjMuc+JFuVUWPat&#10;aSkSziLnGp0rv0jRyep2REcSL75PcHRyemFVm6a1NCUEwMSfk1J4FXMKwR9V3rGia4aHnu2aZYqo&#10;cGKH2jMpUwCgRhNNKcq5uzQZzyidGvL9VmyXK5k1yEDhnikMwfwq+IHbSpkuOjbtGhxfctB218vs&#10;EBi3iJejOwWwXs26TKwcpLUiWxQdgN2j8X3K550tmXmyBMydj79IXG6efDsICqJx6+UC1hM7hjm2&#10;thKaI90MYUEr2+Zl+ezguN76QbE7IqINbb9m/c+SkpKjsqPbtm7lUtieMrMC/vnGvHkvvfTSLZ/+&#10;xDBOhz1jRt8d9KTvdG9XezJ+0uI1xBz8/fNXjJKUMXWQislnGAjaUrxDXf3x/4YI/pvTbBqCTleT&#10;8d4/FqSg1t8TBMnJX0S8ZJCsRdfVcC57W/R7a0HMCOIBeXsXvDVr8gteINvuU0yh/rDgB+fOn1Wd&#10;LpRl7CDU09S+PjPh2N5PfIfwiFRy/DniX77kfTFaUDBf8uueEBD7T3ez+MtJE1eVGGTwo4NBxtGw&#10;LnIaXoM+gzAw+zu/YZpl7fz17BjPVzbWcIq8bXFN6ZqOfjh+1pYaprQl9YfDn3p9W7tpEEcqwJD5&#10;TGJEoGkgYLu4ZdpdZfKdn8ev/SGPjL2JB3a5q1Mf3Bukufs6/atF41jTebNkyQOWhds3RD7Xdur8&#10;APfxeKzHnvaSbQunvHeIOdCn0boipk8/e8YRbfCBuAmLMj7CDV/JkM7UK8R6Nx+VkChkhCcVhIVb&#10;sEyTGdW1/7VjeegykBAFcOUo4Tfx/xprLh96z/Wir/7lv+LXdmsS1VhcRpwKMKWlIV7kEO+QaoJT&#10;4ENOHeJcSNOszM5qHv/GlMfp8ZB0XVf/kH4Tv+6rI/rkkGiVQKZeKppHD7lu0lBf7/wOCUZjVSW6&#10;ViWWBxmYCfFnbM7Zv3ziwyxGGJbODs6z1h8K9gMG24tdBD4rQJToDLcVoMLevWsXDFVj62RSgTDQ&#10;7U18kYtWGUiDrmSEY6pR/vKMOpq4zuz9jybqmBAqVprERtG2lf4Q6hkQJ6s0kG4AyVORVBg6mUr7&#10;wfd7b4tErqhutRB+BqmQzDeJh+I+MyxBlJF/Hig1ccRIFTlgXS1dRUIgRSTFaZ0qUTD4F7u2iJQd&#10;gtQyrSahZyzMB+W6wVm3yKLwtWneu69KI1D5IKOix0xDlMhz/Gf5bNYBPedEM1EDfff49DzR+7ic&#10;luceGJUsxY0EyA73dNYrs5KWYEJgvueKTGMRJjUwTYUUuCHz+OODgzARjffyLRtD8Qgj/FmrMyvJ&#10;sEB65wx3vyCDUDWEt7OLb2IeTXRBTJ8+go1xRJsgTGdNl9AQYmZSjKVtlK1EYTSvWSYAMZQdai5K&#10;QnERlPUSILBo9QplzvFrkFo57iwPbjvWrlabFhmHl255rxTWMfR0qgt2x8yh7S/uwakK++I3cQDM&#10;viLkXgfSbJ7haM5il+yQ5lzI8wgTq8w6O95JskOoWWZeyIAmKhQKwOc+XvOxzYaJgBEC9TGgm7eq&#10;ZaF9H3HvvU2zf+JNWCIpY4m/Z6LSqs0Ix/WiIG42XVPA/oVzO896Ots66JHjNHWF+i3YfYI35vLJ&#10;WcV0s0qylIiBEvxeWAC2kxsf5JraDEyP6rIStf9rz40Fmm2cMxGHuhktKmu8w576qksWtaWEAhe0&#10;TdNlm5l6vG9oQuR6excIyZsZ1MqganM0lLLRZPfNNPY99AyMk5Y2sawsyieUTSuHtJxJXYROELB5&#10;yPoBC6MI6FRLm0oaA7x09eEMtW1KCWaWACSRP5QagI90FG1CY0waN6FtLvpRSH9iBahdJ8iVsoH+&#10;1xRZBXmRIXTElHKfXAAW7A5JLu4RKjx0ohAYeOX/sj2SNK61nh2yfkqatno1iO/ORv1IS1OjG529&#10;i8me9/svO8Rvlg25cVOxfRB/gBBXXFTX+5adHKeAupEamgNxfJsqxlGzrLlWmPoOaaQ5e92JGgv2&#10;MJAdWjsRt315IPMDZPFgejr4P8AX2f4PcEFQANBBGJvGcUuCOlDRI9EnJpNzBF3ytOO5zhSdMziL&#10;mL9wwEFPJgtw23lweO9WcbJ86lKf2IwbS/H4U8K2/qpqvojHRubMDoG1+P7ViT9jUkaWiDakEJQ/&#10;X1KF7l64aZ37fMnFdpxSmPN00ZHDNaJKbYqkAJCxY39pgznpJiljA4ZNwsIWy9NKlLdo+W6xJuSm&#10;IhkTIjETTaRaEoL+OitJ0W5SF/ruzIDo1MNFwMSPuaW6jDC9mHe2sSTYtMZGWRQqavQMy7hq8mOX&#10;Oise8wzAxH4GtBUsquM70s8B4oZ0XikQr8SCX4PHI1iYU01nSISUju8Zk2XBm8c4oo3JpUgtDUVb&#10;QcXM2G8c2SEoeDkrbjaFCo1P4GSXQwApfV+0TXkbMUxoUkPNtaLda4hwOcAEc+0PmFGm8UOGu7fd&#10;0tHi2rKyQL9mh9o2xTd4mCeDZ0aqstsRhsFWQsmhOK4MYfu0OVSAF7HMDhFwqxfrnQtphptmGoHs&#10;kPMMwIIQAWcioGko3f8x4ZHHIG4x2zQRdY/JCpvhC++qKxSF4yHoeK4+4bsN5TosDVEm4eCVsNRc&#10;4qgjbLq5s0Na7czskPTDBXQQl4GSciafRWFB4N47cq64zIwWTqtMwdw0DGlWR17CeOzQmJKiNKe/&#10;aa84mXWy9FIT11h0KOlEq/VcK+fq5swEL6VhZNEOk3PIwiEYw73R2iHJJc3T0/xCJmMGGrg3oa9Q&#10;NAjEE8HcmEyFmppaBTA6IFYX3yM4/F1MfOgemHi4HNchd5RLIlABhkeklMr+QvSHo+xQKBQXNaOv&#10;GIqZsb8QyXIsyA6x9oBryImfUnChZEqavESZFY+tHVafJzOogYvTlqWrD5MxL1sVSXOxBQdCms8n&#10;UuB4REjKja1ESMWiGXbY3VxekLkbdDNld2ZBeTNHXYLNO5Wd7NAk242BPYE1/0iwViBP17p4h+8v&#10;PiPFt1P/uNy6W5MbAhsawtLGFksY2hSbZ4foJ/kZcatHl+Q7qYVG3mAsqwWyQ5s/I/giRMBBCHQ3&#10;lR6imfEBbYhEaVENqm+bEhwyhVYx+MJBeJozhxIXkN7FnoGJWdzEk0zSEbQDDmeH7cqUeeipSje/&#10;o9y3wd994nMZfKtp80Boh/njE/LIo7izShKGad2B+T8mjnTYQ4XR5mxqxkgOicA0ehkkotHQSCzp&#10;S2trpBVtReaG6HCBIDI5v57T8Fvl0ejdwStSds2ov0hrgXAGTX1syg71vvZTwlJOVHdqNU3FRIQX&#10;4LNy/PxF2afYmQ2yWleYiDo5RrQhrRHItmjqeGvYodHYus+kzMCuTPZbAeKL0GVR6hk06grSWSnD&#10;5JT8OSKVgRCLVCziRhQMT5tqf7QfH6T2BlabqM0l32e52EJUIDsXt53skPMMGsv3TP7Nhd/rx0qn&#10;hm7+63IwPqhtK/8leVt+E6dFbyduNryOdCtTZ+B3dC6JUs20wMwOQdCxqsL05Ci9QzeIO/E/eRWD&#10;DJu5bsgObZhV+ApEwDEIaJrK8/bT3TuAxjZcdKqOc8w50A2kNnMFCCaHyjxCUkpNNGLUFz57TUry&#10;Cn1mCPd5cennuJps95SJ545Em/DdVGTg+uBgdoioD0Wgmmu+Z+wJWl5pECRlPraLctDhUtdxlzAJ&#10;KprCHGtwbbhx5x0xh0hjoRBPs+LmH7Of1ZjPXFNkaBiXCOlVTDIE6twUtU4fs4MQMBikwHFE31nq&#10;IMk0f6mkyjRUHNJdfmhz+gVChMVgEKltzE3+EI07R1soxmpcNjKNdKrPGQSGw6PBmcaCU6o7dVRA&#10;0FnA6pEci83skKqNElrbDjFDVB1Cuj8lNreBVi859cx8FL97TAgVFYOM1WhERoxn82ckK9jcj2zv&#10;MvUmxQ4nR8vMJ7ZhbKxPZIfdTQoR8Y0DrcsSSfktqkc2RIzSGPDszk1swA4BKbxcevKQKCHMn54B&#10;2X1OzO5Cq04WykyHR0XCcsACu0WrgF4pt+jE3GHdQuNIq/J/2W0cbQ6NGyw1bxhnipSmKiMKNcZD&#10;7RTjjjPckhmyIQHV8FZ5BWuUK4bpIAzXTIwa7Zo5E80yclW2AhsL3VMbaS3PwGNuYw9/RtReBXZY&#10;sj3UMQ+MFUEWDCITMOCGK2SWEs7ZNpxOpZiKfgwcgZOA8zbIKcXRBxXpvrh7PubiQRrhaZty433Q&#10;oU4QJP2iUJWeSMENyR0u+GQcLbA6+BY7aPkeEYfUFoUuXL22Ec3VDDQgNjaFJk4q7Ljj9Y+MlVWq&#10;FIW5MikaSzpSEOAdur+KrNAwEjjpo2O15CkzxgeTL1sUTnNYJIQq3+A2QliY0aRElJEc28yiY+GH&#10;7C6nrXbM7mKGsIh2deLQH2uKdFdLlpAfm7n/dYvNNbWBtaYhx5QFFq75lBs+6oNildbFMX2wqRbq&#10;MzeVKFtfH8kOXWYLQKR1Y8NLNIWB4W2NYwvU2cGfFb3zWD5bQG+jv6M3t/73QHbY/+bs9usx0nQ8&#10;Dj+HaA8a5f/QGbOkhwkJynsUzSvFGM4ayM7OpEzFTQzRg9k9IEaUfZGryJBqk2CHHER3VkyYETvs&#10;rJJGYjTIbUZSMaYURkNUkJbUYN//du/GINzf2QK7JeKt0AEeGZhcZPWoOY8FaTsjoSy+iWaBwRlI&#10;OLURTaCcXlDNJsyg5Af6mOc0YSd9BI5gLQwDQnOlgMjUFcqiPLn0u4SwmURAEM9VGVc5eHpaZoeI&#10;pvlinmRdICHGAFLDzCp2H97O5lq0L4AIpu+XiJKFuM+y8ePuHbREgGYxBkZURsZ8jbmx6AXDGu4C&#10;lJLZiYHYuPkBiXnclO/m1wYha3ebkZhTS3A7Mlg9bh4AYjjLkwUWomGjH4ixRS96YNvn32ppVZPy&#10;ewsU0SZTY0ttW/U7iKsFItjo1abc7WSsasYZhWmXJf7cJIW9XF9vWGx8rITG7zxWQpfiWzcaKtg+&#10;l/sCUcZeLbl1PXRYacgOHQYlrMgOBGjhDHke/uHCvSdUzdaoksmmKTpl3tsAeKudEoX7+4L7I5q4&#10;wqI4iGlklGbZZb7wRBUn/2bLANHZIeUJiwZoLWzVdKIBFZcSkfl4XiHCHNQ+UnPlhHAhGZHB3IUY&#10;aTuXQb0OVCoS8+JGy321XAJpr85P20iLAUltqOzbpbY1fwMmLDXy3gWu6z/Rjj3O3iSWe4mR7nIx&#10;7jHB9vD9VkmU5lPekS2xskMsNaKResuCMUNrkRC3wjJlg34hkbHAK+OQvEBZcaVKsQ8NnYPCZuR6&#10;2dNZlY5JKLlHj9MSgXjQ6oAOt8RBVwhKLujqE7phbxbabbUCd0/1FaxdE0YkFgJ2YJtPsGbSw2SH&#10;hqaKzpcdgpnVtlXkiJMMIguZ/mOzrML2+HzcFiprKU1rVaFBvFWee1DC4TIHzZ2dnbP4uoGJpLlU&#10;JRZrIgsAw1Y5tTHyXL0D30/YLs1WVNu42+vbRaMQJDHtaWZ2j76/NnDGjV4QskObYIMvOR6BLnWu&#10;ZEdGvqreLqKFdFblpkT4uHCIXGXJrdXSEPXOquih7B2wyIL34UZ5vZmzo1MlicGt7NFdBlUCkuwQ&#10;FQU1qMRL9SFtgSuDnBaLG2lRSlaRoVImx8hZAzajokcgiFLX9G5qUGA1cD5f9pMoKSE6bCHmrGpk&#10;akZHGtgYVCtAQruYTyUqE2/WTnVJdkaaJG1/xkmVYz1VGWOSY2zL3T9CuPckhzR6bOwQ6a745bPI&#10;JcF+hmkV3WeGCw9ZMsokg/+BbvjNR9mg+Gd5QWmFupn2kXRUHFpNzD6w0BXjZI6QF9JOLLolIuvS&#10;Bp/PSdEKci05kBriLXap87aFEb7bTIcpGhNKbhZq0u4wNQ/LHdw7doeWdoK+/x1QlhxhCJppE3uo&#10;FI593zNOPdAHf3CoiSS4nRbl5SvKqJwCnDrDpRBQL1ymMrFb1i4XVzTbJIHg0hUnloHs0Ingwqr7&#10;CIHulvoWCxlKHNOzLnX+D/R8puakTzzz8dvojo18L2EhpsLsUmf/+BPmj0kEtUHNZRgpBXDxlsYF&#10;epp4gDpmnHdALd3q3B2kNChFvF8qTZflFikr6tjiJbJDYio7pIIrYdeIwOWJogzOcVia8nanlxiw&#10;QeOWkc7SbWhAO3BnOEH5TFBB4wi6QLqsmp9JWgQ496DEo4bZgByzCFCn0aLDO4TR4aT5K+p9HBq5&#10;fqtEzk3fR9ya0PsYVoUVYl3HDOEWrQWTli3yAXYyJx2lyujNkQLr3h0rVog5hRLrzX7dwW3BPMtm&#10;D3T4I0TAIgLa65fLzl2oqGnpRsyWHTJ+5tQx/LvYyiA1xRn5VT3g57seGT99yhjjdLRdl4tPNw/3&#10;etb1gQEsVei6alTXHnh65N/YClgcCizgAATay7KPlbYYJBbvulwgL2592M1txFNPubkMYl0Dtrbe&#10;fvbg4WsvvO4/4kFy6tG1oFR34BUOfHjE06OHDeK4LLSNJbLf2rymv+RG1WZrv5z1HtJVU5oPBDLd&#10;yF38UZOmerk6HlJndR3WCxHoLwhAdthfZgr2EyIAEYAIQAQgAhABiEBvIODwW2xvdBq2ARGACEAE&#10;IAIQAYgARAAi4CQEIDt0ErCwWogARAAiABGACEAEIAL9EgHIDvvltMFOQwQgAhABiABEACIAEXAS&#10;ApAdOglYWC1EACIAEYAIQAQgAhCBfokAZIf9ctpgpyECEAGIAEQAIgARgAg4CQHIDp0ELKwWIgAR&#10;gAhABCACEAGIQL9EALLDfjltsNMQAYgARAAiABGACEAEnIQAZIdOAhZWCxGACEAEIAIQAYgARKBf&#10;IgDZYb+cNthpiABEACIAEYAIQAQgAk5CALJDJwELq4UIQAQgAhABiABEACLQLxGA7LBfThvsNEQA&#10;IgARgAhABCACEAEnIQDZoZOAhdVCBCACEAGIAEQAIgAR6JcIQHbYL6cNdhoiABGACEAEIAIQAYiA&#10;kxCA7NBJwMJqIQIQAYgARAAiABGACPRLBCA77JfTBjsNEYAIQAQgAhABiABEwEkIQHboJGBhtRAB&#10;iABE4PZGQKdtqL7S3nN7DxKODiJwZyIA2eGdOe+9M+qbNdnfffnT6Xqtjlt72vaWDi1jUW17Qw14&#10;rjW0M/9urn5dS+WfxcXFZy/b8C63fsNSEIE7BgGdtib/4G9XtTydpuLAB/+cMu2dr3JrbvaT4Vvc&#10;kZCuljpsp2npMrdpgf3oGlrMyv0IuXZeUXPDwm6I1BT/fAB9jp1t4bhx9hP0YTf7FwKQHfav+boV&#10;egsEBpcuNpjdPNFu6rTVRz4N//CjkKkvLfryaMV11o1O19V8qSTnwPbE8IDnfePldUz8r/7YyuHg&#10;mRV3vNbqDbOnXPrmxIkTE35Vd5vAp605ED4APEOW7iq/gfa5tbGFK5c1qqz+5KaIxeBZ8vnRGo19&#10;89RevMkf7dUz/z15HbGvKoa3eypzxD/JTpaUN3Q5vnJ6ez1nd/0bReT9z7OvWj1rZoftvJrJZnGW&#10;YNNtxOETdktVeOP01sUhb7z8+rvfn7np9uJbb07lpa0IWCiU9yVBdOCOdEO5PQTdaRbsUt00s2Zr&#10;jq2cAkp5xx1vsmJlt57evWLCmBlLv/q93sxbiDpnZVBQ0Mqfmh/42wB75h7uSMboOW/fcF7N9qwA&#10;O9+F7NBOAO/A17svZ671GPbcK+Gf7SpQs4jydD1a5O4RczfLj6SEPV+TtmrWzKWfHbnQju+JKB08&#10;W1yQnbEr5bOYd1/zeWrIqOenBb27dtux8vPfxn7zezPr1unylKvNG+bDgx+6l3W2howd++Q9zSWS&#10;VXOnvLHqQJlF6stQ0YOP8GvE4Dmu+9uQgY5ZFv/37OiHHf6F9rSWHYkKmT31+eDon8vtpLHmh6nr&#10;rM1GEbnxlMejdh1zJs04r2ayKZwluA57YV12s22a0xtnd0V/sO6bXRk5xZXN1ku8HbOCHF/LA+OC&#10;134Y4nHhh2Why3c1vrDym3TRu645sXMXpxRdtw0o+/to945k2gW3xx8dZHnNPvCU6xDLpYjadWr5&#10;N5/JeO380c97uFh+6+777rnbcilz4MEdyRgd5+0bzqvZ/s/D5hocfvbY3BP4Yn9BoK2y9DyPdyHn&#10;r5tDhj98N0Ovge4p69N/zo5I/a1+2JTwr/cfF6/0q5Wufe395FP4Tbsu579zJ/q+Eij4zycbtx8p&#10;rkH/5h2eJJUXqRQ/L/d+qDE7EZU50Z7Ir35HC6kk68KMflmcmN1g1AfyHkeUXLJOUgtKZH8VuYT+&#10;7r93nTU8zW6oi3OOHD9/fMuK8M+zaqyWIN7/5Ljn3UA7lxRnq25lRZum4Wp1M+iny7SQGU/d0xuL&#10;7t57Btp3zLF20r6am09uwlbEkvVHa4wvJN03rqOT6PbWrEkuTGvcIm66hvPZB7/69H1B4Kf7ytot&#10;Fu8/Be5znbp8e/rXoR4X9u+Wn+94aJwgLiVuru+Lo4f02WFi/47UC/C3/vnjdzuaeS5LwpZMeXSg&#10;9mYXscPoumrOA8MX2nP2Cqrk6G6sOGP4d/Cv8zVWXFzhjsQ2rfbtG+YWi/Nq7oUlatKEDj4QAasQ&#10;0J5JmeLC4/HHJ+R1ML/YpT6xOcSDD8q4B65PV7Uguu4mxf7ktDNtCP5Cp0ocGRIZt0UkyZBniSO9&#10;0VUpkKqp2tRSAfdvgf4iXoOmSOhu+X13YZFGp1FLw9Ci2D90mmpZjB/2pu8K2VWis9zBaZRFAmB4&#10;bnPEF6x+16CVtiIh1g3ToXHvDGvJlvyEKWjlc8QV9vXSYl/IeQiTqgG4jnwcUzNRi7tAWm3SuWqp&#10;AF1D+Lqw5WmVR7tiS2mmSNVjSwW39jua2pP7f8o9X6/B1pCmqxP/D+6PtkK2WYg9O3LV3dzfYyjp&#10;gB2JqpXx09PWyzcKDJ4gP3ewv/H43gGLDH8QCDbKgZ218YNoqtJC0V1zgUgFdk1NrezjmWFb5RWt&#10;CLUFWd6xQAkrPyW4IxlOhGP2DabF6rya7fo07Ht5AHid07KEhSACGAK6yl1vPCX4mecdLZdtmDaU&#10;BRUgPvw9ZfUHH4hP8/izYnZuXvuGJ59ZfgRs7F6fuOo4yoR2zsPPUx6w+a5vM1B61mVGPr9sH29y&#10;rEwc8dwDBo3e89CwoXwDVa6uq6W2uZNa1z1/pbw8K/7SIpHi89mP6uVAA+53eWzwwGsH3h8etA1l&#10;Aec/8h7I010/9eXi1O6lKyNmj3OxVuKlu3r4P7NeTy3lz5co94SMsF1exoSJw5bf5QOL/YPE5W6x&#10;uec+fflBh1WLV6TTtjfVtxH2nQTwvJnRoncnDcYkS5qWK5ebSPNP7fUrF6qGLfzyE9ZlROudE2rW&#10;Xdz1xjTBz80Tkn4r/MDLUEKIo9QTIsnZGzLS+pnU3Sj4YpLvx6U8l8lJ2TkfPM9u0+DgCbC+OnKx&#10;Wf8muAj5x4n2xE53Nf+lADeLjPyqHt5d/NEvTXt2GF5YW7zJc+Kqch4vRFK9N8TNeoip/jp0R2L8&#10;9IB1MrZLcHoAgft6nquhbYlOfXTlv2ZtvjJDuG//ykkPtZxY/+obnxby/VZ89f2GgEEZ9lVupldw&#10;R+pfOxKnBdaLhewjl/DtOw0BbaNsJSog44ezCoSQ1vJjh0+qu3Saq3nJSzx4fI/Q3apONtECi5ys&#10;R110UKp/RNF+6EcxXiDcQ/vrQbmq1WACkM7mGrXxc1kWOxK8C9jhZdPfFKJFaMUjY2WmP9Y0s/aa&#10;edo1tRmY9JC/dK+qtkZ9pUL5Z2GuTCpOEcYuD/HzDZVWcROwmJcdIpq2BrXVfSN7rFUkTQBij5Eh&#10;kkqsMz2dzVdURXkK9U2rl3K9PEGwIMCboPQ2blqM8lHn1WwwyGuySC/QbUCU240Hj8sORwanZCuK&#10;8OdPZUVtG1cJWUuRcBYGSECSos1qYHv1BXKx2TZ/rmvkrZZEo5QsP1CkogCk/mivgNwhO1KHUvwh&#10;JgQk17O7XzAhFASywO42VY5UujcpzAcFyS9aRNuDpNJvo/3AJ8D3DNuyH/17jqqNDoi2tfDbmKhQ&#10;9E2f+NwmrQ5pLBTOQRUrMzYXtppKGSnVB6NI29qVAXck65d1X+5I1s6vc8tD2aH1q+eOfqPpZNxr&#10;U+PzUb1k+tujTG/8mkuyuIjgL2Q8/43HpB/6Du6q/v10+/O+Y/l00QxwCG1o7sSt/m78lSKYFZ/H&#10;CxYpkmY/yuNhIr1BAyjRgjm0wQaas3MeauxHPJze4jx/pEDR8AWd5vIfRworm65coYRgeAHd9Sul&#10;f/524Egxm5UZZ3EdKcDwWJD45Rq9FFN3o+ZP2Z7t21JTjwGZC99n+dYd8YvGmXXTMRKjdjWr1QXf&#10;BS/bVuMeEBnqe9+Vkj+y9x2/wON5hmXIU18bzhkarGDNgcXDg8SW3/HwC5404n5MdniXy5Njn3iY&#10;Wjb8x0aNmfTqtDGolo7+OK9mg2ZunE1dMC7iZ8PFjHQ1XFQUHP1h/bptxah9Jv3h+yxdt3r54kAv&#10;QgDGNvYb+YmTZq4tbefPFZdI336qzwzyLM8Nj9dVefQH6RkrLSORK8e/SDoC4GH+Rgzbpb5KA/0A&#10;KTuk/5FLf43LOGRHMiNApWSByPXstZ6vfF4DCPH5hGmUu1jHybhnpsZf9o3NPfzpy0OMe3ejcNP0&#10;V1flA6TGh2fItr7297air/7lv+JX3hxhzvcrJzL5tBBwmWxurODAHYmExnn7hvNqtmXN99I7kB32&#10;EtC3STPdimT/aZF5zW6RO38MfKSuBbXcv+vBx5+b9MJTg3EPh67qA6unByVdACLD8J1ZX70xgkHr&#10;ZE6ZxXzcEB+nn7Ao4yNvYy6hxxb4o0RsyDLyCUEalQcBZaNxFNpkED/ymH69b3pMyttjTXwSdNVp&#10;C8e9tZfreerqHeA/7oknxox+wvWZafP+OW4wsxINaE6vVaiUp//4/XdZxo5DJMXkT12xb8+Xsx7v&#10;aVYe2rIu+tMDgBfqH99NRVkfej/ArpbTXUqb7/9W2iVLy891asqx7PDx1vlftJdlHyu9/uCwJ4bS&#10;ejDwoUcffQjXq5GaZSZdm/kOOa9mg3Z7mo7GjJ71ZbPbutxz66bcfe1MXu7xo+nirWk0gk8sDHKd&#10;gPddfaJS9wtfZ1rYeO2g2jXjZwlreC6+sd8lzRlpHTm8f/i4sa6DLE1YH/9OHZZst0R6/5zKDh2z&#10;I3XXFGflV3WB7avi589XiUtRAeHySYPRUQwZP3PqGD42h9ezYzxf2Vjjl5Cf/smL2I883c3iLydN&#10;XFViRBn1w79Zky9avThGfKGd5/GuaMfcpv+Gr/r17sCUn9PCnyNnuach+38rd5YSLxFLje/u9+pL&#10;I+imH+MXf/nhtKEM3yjckQjonLdvOK/mPv6SzTbvXNEkrL1fI9BTJf9aKEyIDqPrXJiWE98n+lBV&#10;JzFWpFmRHIwxOI8QUSn5VzoQ5pRZ7sJclSwFt1fXP7ECzHUFSLwSjH8SCjfLKpg0NGSLhA6L2aDb&#10;Fmti5FLG6qUCQXh0wkZaZ1LEmGJJSijBPUPFiro2Ti4NIMDZprCZTI40Lr7CPzpQn56d4T64Atcz&#10;IPobifSn7dGzMIRnJSlMlKIGS65dkYSrOA0fvn9Y/KYUsVSW+4dCdQXIcZ2xTm3Blls/HFVzj0o0&#10;EwXGd1HkUn/MzwB7+O4BK5IkcoWBKrmnU10oicFhHxmYUsK0sLHedytFc0bavufbq2nlhqB9pUjc&#10;eK7RckPbDqZ6GZXItmmWnbUjUd02b9RRL48G+xDdIa9DmTIHzLVZHHo6qzLj/PUqDpeQHecNbFZI&#10;3zgLi4bdJQXuSNzWs6P2DdPWnFczt5E5pRTPKbXCSm8TBAjPTaZdC8hUUHe9RQG4KM/QhblbJZ7v&#10;gf0Z99EzeoCtWy1pAqgQC7CSQLOM/ammub4Q99jl/Bg4ljYXiY3444bIANQY0FcQu8Hwl83iogbH&#10;f9XIVdkKX4xybMhntCsyXRsdeQnjcWriGRC1RSI/KV07Gf2XS4T0SkN5xjp/HGL/j/eXNuB8E6mW&#10;hKB/A8JU82ZtmJEi8dTUt7VXiBei7wFXAG4mkPYsZMdja0T4rXXhNBhMd3N5QUZyOHbrIB/+ZEH8&#10;zqMlalZ7U8qr3XWVrJHxSqJtlK/15Lx0GQr2A3ZImvpxdM93IDvUOWlHYmeHnWolYXgK/ic/IyEA&#10;nbLx0ZJT2F8LDyb4g2ubW4DwiL4U+C+l2ujygLSViEInoO96REjOlGQKI2bM36Hqxj/CHsyu0eJj&#10;ZNHI+dOEO5Ij9w1m2J2313GeZscXhOzQ8ZjeRjXW5QojwqLjhUIgGDsoyz2SFIxKuAwvyh0q0QKU&#10;vXgJi7ooxoF0lm4LxDiNyxKpudgwVOAP/aGoaa4gPQEMdlzWfxRXNOupjhXRcFC7b6RCjN79eQvF&#10;FV3YxHVV5x46qqjm7H9gOttI98Xd87HQNv6JJ5s4kbDGAtFmUUa+qh6nJaQAIzj5kOhdjDu7+UVJ&#10;lG00OkIM0yI7NOpeY24sylxHJuTjo2V4NG11FcqifHmGdK8oCafTPxY1mxPOstZERBYylXlgnBW4&#10;pdv6qbDvxRZrBgWqFUd3xgsmGxgoeC8VSvPKmy2HVkGuSpegkwt89usZ5r41L9EX/ZnnGSXOK2Re&#10;sgXiSFyQ5Bsr/cOkiAmxsBUk573XnJ/ghw2Am89NV37CSGwriJQ1Up2yTXaoc/aOZCI7tGI/oVF9&#10;U4rfWSoKAZ+yb1RGlYaga55LuLqp2TmVcEciALRj37AwBc6r2c65t+d1aHdozzX/DnuXMLvxipQd&#10;3fLqY9TgkbLvZz+97BgqyKGFctA1FXw+3/eTYzyef1xu2vqXhzEZx1EWWlhsPyqiDai6q+YsOCYt&#10;ATxgiPuEUYaGfKYvas/uChYkXZ4nlEX7D6VHmhhw/3DPsTwZ5lpBWjTqKtMWznhrb5NPXPrR9f/g&#10;kNKAsYs3yne97yMAsW/BYSARvjbCytwpRnaZXiHCLZuj/mEQN4SjIaZR75Dz38+etuzYfSaBWrTt&#10;l5WFhYV5x4+k7zho4lYzJSH/8Ccv/o15NrB4JZeu11XWGlpi3qwvy5fvRX10PPyCRrcdzTSu1qI7&#10;gqNr1jWc3vfDd6mpu3LKya7yfQJe1h7JPM0b/1n+qdUvmrHg1C93HMMHjD2iQAFdU9GXS/1X/dzO&#10;Awf/UdE8lqBGxHfE44dlVKS+NszcIgexnRoAibb0HXD8/e77XYYOHmSdGSRD1aTPDVfQSCNFA5Ni&#10;RmNEjuOgijl+RzKJaMPVHcGw68Zru12Z+s6LEceeWfHdjo8mA1cUzbkdb73ySb7n+txTnzx7Yd/2&#10;nKvchs5/Nij01VE2WKXCHYnHu/V2JG6T3nel7KGW8N07CYGeVvka1PbNJTKj1lDowyLHIqUs7OJD&#10;pEq6hNTCeb8vKrqmr5fblZ05WHGbSk7X0uwTCtB+g6h7+2h/PlKEx3AhAsYSQjikNiMcFf3MSVGy&#10;hPrmOOV63frsuKzL1gnJOktSAjFhC/pMCBWVkFHEaW0T+FAiT27dIgZrZK3YUZoyl9nTh4jr8U6c&#10;7AqrDJRb7HGGHc6iCtXhNXf8IcQFe8Cy0D9CuB8IC2/eVCRjWnzOM45USkLA7JgGHOlSy9ZiIU94&#10;LvN3XySUhgzzQhrtuUxJOWNJJGtGkWrDmWGtpJlxUVGqc9wo1vJDiucNQ4tzkh3ebGnuYBe+O2FH&#10;osT26OIEYuYadYvpt4t0FG1CJfCuS0XnzFtdkj1knStwi7h4FQ/Iz+mxYwbhjmQR4d7fkSx/PX1Z&#10;wkqhhkV8YYHbFoGmoqPHQM47l5Dp/zfMcNnc96ALOHONo3/wBgz/x5L3p+yI/615x/f7I2d+4GXE&#10;QHSac5mpO0BSPuwp/nrZxJPHhF9ufN9/BCXeAGEIT0Y8x+Cl11OXueb5ZbuZwW4r3RlkGmnl2EYg&#10;39Q/YJ+d6u16L+/hoU+AMBTNl89UNfO8H2grzfsZDMRrio/7/XbN5D0e8zf978/T87ecz/x07r95&#10;B7+NfeUJbh/bjfJ9Wz4+dAlrHVDDH75a8pxpIHGtugJLLch/cBB3P2Pdzcozx8HoXMY97UYXPwxy&#10;G/PMQ7yD7Xyf4Ig3pnl5jfMc+cTwx4YNG8LnEg98wP2PTRMIXjYMVYP27b6/3fxj3drdNSgvD5vm&#10;ATybaV0Frs2PDzcrNkODGzm45gcmCNZF/ikb8ubCOdOfdyNGd8/zr7jx8i7/kV5Q/e+xnpYFazcu&#10;K/PA7Hjefy8d+Z52peTj5VsKwbg9Ird/EeR+D5sjubah7C+0GM/Tf9xw7pNn12p04Msa1cHk3ehH&#10;y5/9TuA4w8D0jM3oumsvl6C/uL/01KPcPgG8Hl2X6seID+qXSz70ZU5m6PAdidb/S7KUmJ9+2Xrs&#10;3nVHsz7yMRim7rLsm+35wCH9w/C3PB82C+1dDz7y97+D0E+GhVwCouLm/d9jNT+/tzZt3/68d4Ow&#10;n10CIlf7PcG2/q6fkcSLi+2ZR7gj3YI7kj0T2gvv9iU1hW33HwSQRlkUKoFjspWpywhDiZ/pvZa8&#10;ZIOd1FTMgFRnRBi4BGCrne8h+CYPRNLGZWNukeICRtutAplwHnrgMCY6w9+lfjP2WcblMWRvCVGQ&#10;60zRuR6kRhYFLMfNJAk0mjDgx1oilyTFvBtoEmYHBLIRCALGE58wSBgjPccgAjReAJSFEPYeu+8I&#10;MSb+8ow6S+InfROdKlEwWq1pDr0WpfzEuXpHey47z1LboTXjjqhGsABr2lUrxAVqI0yQljOpizDx&#10;Y7BIRXM8QGpyPwtCbXL5AYl59eZsTZErGeHYquASR1rXqpLTg8JbdFwwX4CUl9u+7XRWSSNxdzPP&#10;mKxGTja1XYQjFA/YJ7ToW7YkO0Tqctahfr58zxWZtUwNOXZHQjrryop+lWyNFRDBAfAP19V7yY+q&#10;jrZ6Whj9KnkiKjjkz08prDKJro/9gW5Q21SQdrgU+NphfzNMz9iaHTsrQijJK9r7LtoU2K+6myuK&#10;se2upLoNoVxVjirqNcR+aNkLDe5I5ha3Q/cNg4acV7PtH6vdb0KvFLshvCMq6L4qjUAPRVO1Mhi+&#10;GQ+Jm6eTJmOHKbDrMtARaZty41E1nOd7sSsxzd6iVJlklR+aQwBzc7ZHs4y/6yoQ4ppkY80yntuA&#10;4rJE3mHgatNCOBzMEhbRjjG2+UValHiHuT5u/jFSFd2zxKRmpK0oWa9TNpNnmdRYWZUGGOjxQ8HJ&#10;zvcSFrK6pDh0MTtvx3Rozfp8EpIqImEM0pgV44kn0g2JTtqTmQs8VE/lZoo3huK+LHyPiENqY8rS&#10;3aySp5+8Yt6KgDK34BQLxqHTYXdl2rYz34XgmnmXJeKLXLTKwLueZMNGNxmz7FDv4QvE52IlU/Ag&#10;h+5ISIVkvmFEKfeZ4cK9J5S1qJsYt71Ivw2wKigN2aGmow29e9BSvXfiblxugaJz+hTwIxPzgbcf&#10;Fy80uCNZWuIO3Tduf3ZoWZHC9eyD5W5jBHRXTu4/huokTdXK5kd975jpb09Fi5SeUlzSO5no6nM2&#10;rvxfIW/knFVvz/47loT2rmHPhcT/eDBh7vtL53qQmhzGBHfo9fwykQHPTOs14lXBQegTvEqMqnaA&#10;Zhn/9783Hqereh588hk0nExN3h+Zh6X7wCAn/3PGs+YVRqC2GxU/rZn7lvB4Ox4b79ciVRUpM8Dc&#10;ZqtVivwsqUgYLfAnj53mKyATm5kOa6uPxC7/AOiUPeYJgswHRUE6WpqM1FWWV1/zudyfQVoUd79n&#10;3e6zXPrOKTFwmPdUNLVZ+4mf868SDiADXMb4PY/+rThtY+TC2VMnTZw4aepsQfQPee3AZjEwNjV2&#10;pqux6viewWOmzZ3yuFnl6Y0LMmyN8fzee+MFi4vsVpoDkDk9W/jBp2lo5ycsSVnzljsHrTJQD9ef&#10;PpKGxXl+xWccUyRn0zHq2v/asTx02Q+nsTzOGz6b/wyDF4Zjd6QBj/vO+QfK+90n++GZIV8Ki/vo&#10;raljHx1kRwJoYmg9Z9NiP0/dlfFbZSvpXqSpz08Jnzll3reKG8B+4sl/oIEB3n+WTJxy7+DBD+pX&#10;0d333nP3AKB9iUGFiluC3NlcUuCOdCt9LrdHXyyxbfg7RAAhLfdZongQsfcYIzOj784MiE49XFRF&#10;BTDpLpMswUJ/ea6VN4KMtH7ofxMXbq0Gz8Taa5plEG2MCImMf9CcwkyQWi0Xn5jDVRYUsj2d9edO&#10;7N2wZP5nWUBjziqJJLKvAt6wWq76wwAT03dIecNMkYoexxoBHq5sVvyUgbyVjixclz+QnJ2QbF0f&#10;GUqkp6XFwgxKyq+yI+C282omx0aKjvjzJfpM2EiHuig9OUbgR4+S7R+WID5ZbasKHlEfivDARJJz&#10;RGSsO6749mk5bZtSEuWHh+EBaz5TzTXfNCnh42GWG/QxMMsOEY36ZLIA2xzM5Wd39I4ERJx1J3ak&#10;n2vTMEXD1pCa5aqTSaho38Un9pdyvVL5jCQMNRVwjZRexP9oFKqJMLwJSVWW7kdtWjAdMq6mMAoH&#10;S2CCOzzRZIocnNrgjmTygThv33BezX36lZs0DjXLt9Z83Iq9QWrlMZjy11g7THTWgrie5Hvk0Hpa&#10;c9djkjHfFTIQCZElOQE3bY45u0PKZpEILwci2uA2jEeEAeCco1lJas+kTMEVZqBTm4rMeEkSY0C6&#10;8hPBKcHjh0vVHHZuy5NKmXO5zRAWtAIFswV2yFgA6VaJ5nguSc67ytQnMkadEaG03DcOJZCWUiIu&#10;I/uV2d1fEC2kxXTkUC0o4ryaDdq/WSVZiqmMDa0JiTJ48HbcdMyOhwpKzJscI2c0pbOjcue9qmko&#10;3f8xHo8dY2w/lJq1jjDoCOUkzl8kLje8GjGww666QhGZE8jVJ3w3a0MO3pHoXTbz6ZHO2uidVm/s&#10;S9IykF6vmXEStMqUKTgl1NA1y/j3aGjibDs7hDuSIfbO2zecV7PzPmFba4bs0Fbk7pj3SEspl8lJ&#10;p3GzLESjoblCkFbnuH0Mlwc17V86c11OHVrcLDu0pFk2xw7ZiQr2C92HhkiHRRJWi2Ow7lpvqTpt&#10;U95G7PTleyyRlKORUGxih5SXz+RkxU2TiSDSsTjD6JAKceIVkrAnK1+hqgbykysVyj8LMxL8Uajd&#10;3N1J8o3+08MfNeni4gTjvJqN5wSpksxHp0C/yC3NmrW/UxcAnktoGgiIbO37fVG+u6n0kJAwtUTn&#10;0Tgku4U+UYJDnmuUzNiFxYAdIpqmM4cSF2D+LuDxDEzMMiOedPyOpB8I66eHEHHO+Z7hO/6oaiUv&#10;CkQuAHZhMJlXBnUFo7NDUvxJT7pDBJyyQXYIdyT6WnTevuG8mvvi+7bUJmSHlhC6038Hml8sUS/I&#10;6nYVyySBNBZuilpHxfAjtXIGiRAsgqbp6iQOSLPs0DafZUoThCt6LstiUUHfIpHiMs3HsJbUdSKa&#10;Kmk4pu8DxGW+WIUNsq0oaWlYguiIktEvk7qpL6X8GCyOmKUA0l0uWYK37rNWRqieObNDyvsYaS9P&#10;W44droxyKaQj/zPMUZZBwmHI9W0Yx9WMMCALHhmYXGTklE1ITUCY9OomtSo/I/XjYNyoC3v4PqHx&#10;O7NV5tKTOK9mk2FSoTdZBOQ24EJ7xSZ/DvuatOttTVN53n4aLwSzNSVcdKrOGlKL1GauwDx7ePyQ&#10;lFKTfI8UO5y9JiV5RQClvnefFwc0vObIs3N2JAIvtk+vrTQlhOaB5uodHJ0kyVHkbQ9FP14zwmB6&#10;ImZDrxTCY48y16E+Ujz0plWED+5I9PXuvH3DeTXb9b066WXIDp0E7O1RLRVghQpgQfoa8yYIkn5R&#10;qEpPpLyDkRJO5npMoDhUs9yjLjINAMIcDRs4Mx+Uq1o06mNxaOAM8nERiM6Dk+yaLNIL/InVJ7j1&#10;RCx68vE9ozKuWnNkMiCguZwVN5vPnyMspJioRXYITo5w7KzyCo5JFm3fHBs2E/N9cfFZ/SsmkTV6&#10;GnJjUe0Wz21dbrvRz+CsDQZ2oVgaPwPDMK4rmNDLm8YzIn2BaaFbEBAB6Oj26ADK58ase7jzamaa&#10;htqMSEzCOSFKVuNQyR79+uEdLq2wTz/NdVqsLwe8qQCH/2V3UjSdxKORwwPXS8kE31yr1VRlRGHZ&#10;xsGajDvOkE+SIdS5q0/YVnlFq1nwnb0jsXx6SGtFtig6cOnWP84VHU6lLWCM/c75trSD5dshAma5&#10;zRFfQIwi2uhai1LX6C9ImouSUOy7IO4nxuywp+Lg+oTvpDkqWtpQ2mzAHYkCw3n7hvNq5vpd9Wo5&#10;yA57Fe5+1hhl36O3nta2lf6AXZcNH5/43CbugffoMLBsx4T8r1JxaMPS1dLzeqGfMiMuIlqUpUTV&#10;l+qaZjwxMflYl13DfdHWHYk4NfR4V3R8f6wPSg/4/usO/XkkAU2qMTJEUslyVnWUSyLwwG8eIZ/t&#10;zzuvtscoTXOloOASLcWvRXaoQ5pOEj3XzwOrTRhpGsX3jD1hlNuBCrCCDQWEaIyM3fi/FDE9qQwe&#10;Qi9H1cbGHfH7NCV2JeaCis5j4OqB/6ipVUiFoT6uFnJw65xXM8OHSKLE488Vl9vEk5m+7p7Oqkzy&#10;+uHmT1hT3IrbANJ0PA5b//SH77NUeOhMk7X3H31USPA1bcxj3BnAQTuVEiQDx/8YUfZFywFBnb4j&#10;Wf70wOQhHaq0CDwtDvHwveevFR0tUZvYLBN55GcIi8CXZyg7pK8CvTXbyDkiJbYVGLFD0quM1W4Y&#10;7kgUoM7bN5xX8624J0B2eCvOyq3RJ21r/gbs+m8U+RY4MP4Uoxf/YNSqtMVWcQvbZb0DSJlE0XMM&#10;IwwjHYrkGZiJHp4JDci7DNq1Qnb4YwpeOU4N0f5rWws3Y5VTj29sbiPrXOAyP31hD7/gJZGxn6PB&#10;KYwecVGzdTPK5YgC3p354oT3A1Fdrat3YKRQeppF8UeZfzEZzmsaVXLR2mAfS3EbQRJtNplXtzpj&#10;BUqU+VPCktJzi5QVVSrFiZ8SQ1DhK7vSDdE0lyur280C47yaGZslHXd43AJeWp5T+lUKcPfdKsPV&#10;armCXi1BU38TtqGqZmt5IdphvYWl2Z0B0dSdEoX7+4YKpYUgngGX/aMXdiTzn56mrVoh37sBXGyw&#10;te0JQhvt3LhU//HwJ4cK0xV1NP8b8H2d2Ct8Pym3FVw4GNkhiF9dmBY3D9+L+IHbSolFQrJDwp67&#10;XZmCxv93i81l/WbgjkR8L87bN5xXc69+6hwbg+yQI1B3YDGgaQJ7IcgE8qkEhKc2fFAVYXZGmiRt&#10;f8ZJs6ZjFnEz2o61bVV/ZO7eHEWxT7DhbvkpM7eMMFwCHpTS9YH6ICMe/mEbMyuYwuVSLRvnSkHj&#10;Eeyl9nQDakvdv7GtmjH0t+GNX5WBysDojNLkv/kTkhRWilW5sEOLwFIFWpT7Pw/z9+AxeqvgpZDO&#10;elVB5u6v4yLn0wK40Idihh0CMcdleSKWKcT4YUkSzb3vzquZoQ+kowDfZ/52BbdYz2ZGQlcoW+nq&#10;yx0fB5fsUudKdmBGBlzIGlvjSGdVbkqEj8vsdScs6eiNAxqYH49zdyQEZCopPJYSihno6iNad6hL&#10;T8qk4pTEVQI/0m2G5+oDSK0CzzcP6F2RVKjniPyQ3eXMZNeIHWqbivbEETYhKDN0D9wg1we9Itmh&#10;wTflESrVx1xiWsItcEdCYXHevuG8mh38LTugOsgOHQAirMIOBIyYkN7PEVzNA6JF2Qx2SEDshAm8&#10;cBcHz/XYvZz9MWaHHRfFaKwxIHLzCduGZu0zIHztVfJkjPC5zUgq5kIRQA4u4HEh2hIXKQgwyacH&#10;WvGKlF2zEp8OpfhDNGxggrzeyjdZiyOdDQ3GJofsp3tzjXGOsAYL0h00OuARkTAmDA93GBadmPLT&#10;CVWjA2zsnFez6fh7rhQcMRFI2z4FgDcU7I4JDoiSKLlHgbG9uVvqze6W+hYHzH4vjoke95QfllFH&#10;NN1VLl5ESdax3DlpTAsb44jA7ZrRBYeoylh2qLfrAHJ3YHJpuEh6qvYvNbThYVXTG6IEdyQUD+ft&#10;G86ruRdXO5emBoBCZiUf8EeIgFMRuHF2V+yGrAbemMVffjJtKGjqeu66f21DghbMDfR/wfUBM6kK&#10;dF1NVaq/lNeffOXlUWwJBNCu91Qe/Up6Rvu4/ztveg++G/2LpmzPiq9qXg1bNnucy0CmFrQgrLSW&#10;/9hgB2RKcCp4sHKIAETAUQg0HY0aPSup2cMv5PV5kdHv+z6Gbw26y7988V3ZY+M9x4wb//zTj/MZ&#10;dwyiD5qWmuuDXB9h2Y4ai3ftyqnVDnw2aPmro7Cd6PpfaT/8zvP6xyuTnhlqutkgXQ2VqqoWLVH5&#10;g8PHjXEdBNObOWq+YT0WEIDsEC4RiABEACIAEYAIQAQgAhABPQLwIgJXA0QAIgARgAhABCACEAGI&#10;AGSHcA1ABCACEAGIAEQAIgARgAgwIQBlh3BdQAQgAhABiABEACIAEYAIQNkhXAMQAYgARAAiABGA&#10;CEAEIAJQdgjXAEQAIgARgAhABCACEAGIgHkEoGYZrhCIAEQAIgARgAhABCACEAGoWYZrACIAEYAI&#10;QAQgAhABiABEAGqW4RqACEAEIAIQAYgARAAiABGAmmW4BiACEAGIAEQAIgARgAhABLgiAO0OuSIF&#10;y0EEIAIQAYgARAAiABG4ExCA7PBOmGU4RogARAAiABGACEAEIAJcEYDskCtSsBxEACIAEYAIQAQg&#10;AhCBOwEByA7vhFmGY4QIQAQgAhABiABEACLAFQHIDrkiBctBBCACEAGIAEQAIgARuBMQgOzwTphl&#10;OEaIAEQAIgARgAhABCACXBGA7JArUrAcRAAiABGACEAEIAIQgTsBgQE6ne5OGCccI0SAhgDS1dLQ&#10;3NnDG3C/y2ODBw2A2DgTAaSmOCO/queu+56c9Kq360Ae0tXeNZD/wEBntnlr1K1tb7k5aPCDDCPV&#10;tjfUt2l4A+55aOhQvpVI6FoqT5c36e5/9Okxbta+y4YLUSePd//wcWNdB90a8HHtRVfNWaW6k8cb&#10;MMR9wqjBtK/5Rs3Z8+pOcMA9/KTX6KED4XfOFdG+LNdeln2stIXHu2u4T8CLbvf0ZVfu9LYhO7zT&#10;V4BV49d1NVWVnzuvUOQXNXst/3DeUw/QXm8qSE35w8XXb+qLz7o+YONOrOtquVajVl+5XHWp8nzD&#10;o/8KmzeGaqK7pjgrv6qLd+/jPtP/z80uTtdevOn1iauO8zzel2ZtmjfiPqtA4FQYHP81VWeLrw2d&#10;7jeWfzenV0wLkbzqXpcxL778TH893rTFmzwnriqfkpB/+JNJAyqO/O+d+WkP/Cdm9fvBL7k9yLZO&#10;eiqPfiU9o7UROB7vMf933vYebPPrgMKi9wfEJvbW1VylUvxZmHds344TE745kfDqoyb8r+bA4uFB&#10;Yp5XRMaRb1573LqPhcBzvki1fan+68CHqq058P7woG08lyXiwq/fdr9f29rU/uCQwRaJEVHnyGDx&#10;sR/f9jDobsfJdbM21Uz2nfzGksUvPmZdV23H35o3CTCxBfbi32hvXj6w2D9IXO4WIz/z+bS/3Ypd&#10;t2aYt2xZh+x11OhYZ9Oq8fe0FP+0PecquBg8G7To1VH0cwqvp7um5M+6IWPHuT1s5eXMqm7088JA&#10;dggfiAAjAkhnc426QlmUJ8+QiLbERYb4udNWOz/wG0WblnoRaZRFuYKfvcIkFzotAtqmkkuxRyJK&#10;EgqFG2MjQwWLArz5Bl8T3zMmqxGh6morEvqhv4dIqvV/tNgSYwGyKoFUbVsF6FvITdXh/4HOkw82&#10;CPAE+blT4+B7hP5QSkPJutY0RUIMcdfw9Csae8dsXdMOLE2Mwk9Y1KbrrDqxNcIHg8do/Rg1SA7d&#10;1u3VrpkFfSFXiMfH8ib9ImdGBelsqlQW5csPibcmRr8T4I1+BuTj4hN3vMl06tRSAVoCw8Tah4Am&#10;TKrWmLyqUUvD0IrdhUWa7ibFj1F+nn5R+1WdlhYPUae7QFptVCdSIZ4DKnRbl9tuqRJrB+Ko8qxg&#10;VksF6PeDguGotmyvR6vp7U+4Rp7wLrohfSit6LG939ibzt/rqA7a82noR0n/EJjGjlRKQkaCndUn&#10;fK/lr8NO8Prt61B2aOvxc/u/d714078mrvrVZKCu3oHzAmZN9h3/zNPPPjtqMH71alemvvNiRFq7&#10;5+qMw8u99aJDpE3d8pDXWFcj6cXNgkRP37WXmEB09wt+yXPUmNGjRjz56L0Pur8602swLnsjBX7g&#10;4N85j34CWz8VjqlKV3f4P56vpzabb39CeMahra89YZPkghB+jEzIP//Ji06QcFqPHP0NUgdkoRbd&#10;5WNr1247PzQgNnbp84N5vJ4WheSzzXXTEyJmumE6zMHjZ04bY3gx4FGqTobKG3LWzVp1hOcdKd78&#10;9lhTqQD2BhcNafPJTR9uP4Pw7hq14LN1r7oazFDTybjXpsbnu8Xmnvv05QfNj1BXfWDp9KAfLhiU&#10;8g5P+jj4pfGjhw8ZMoz3x4aVO8voP3dW/77veDnP1TvAf9wjhsKLMYu//GTaUHrhnrO7IjZk3ST/&#10;hDQqDx4pbvfwC5404n694fh902NS3h5Th8sOASE6/+4g8ao3ln13gefmHyfaEzvd+BvkdVUe2/db&#10;25DHR78weZz6a1S+C9hhzs55brTGe5qOxoye9WUzuJLtDXGzaRGbgKfTtjfV19eqm4A2mMcb+NCj&#10;jz06jJOBB9JelnustMm4wpZTXy3beJw3XiBcM+cpula88dRX6zYer3EVCJPnPGVsYm+w6lhqtu37&#10;YFrPvJ6S5EnvyicHzJrkPyvo5VF2qT44dovYPdC18JG3nRIyB+11PQ3Z/1u5s9TcAMx8GoavYQt+&#10;LItehhSisw3+enaM5ysba7wiZUe3vPoYR0BZitm8nu1rthfe7re8Fnbc2Qgg7bnr0IMC0LXQyNi1&#10;Am90OU6Oy6WJ84guIN0Xd893YVutQH72bWFdl0F3wQl3NF2aLsstLCIemTAAbcvMNd8hAj+8Fw6q&#10;CrmSET6ex/cOWCQACG0U/i9FvC9ddiJvf5w/TnY8lktULXbILQjhB89eSZhzlgpxy7d7l7J2dI6R&#10;Luh07AIznc4qsVOnShwZEhm3RSTJkGeJI7EPhT4oq4AyRYObHBX7dAxFJppqWYwfNj2+K2RXTUR/&#10;+FfgFig6p2GFol4eDYbjMiXljCUJqsU11tOpLj4sSlweaKQiQPvH9567PGHn0RK1WSknOTq7V5zx&#10;BFG4Ob5mEpa6jDB0T3D1F55q6yUhbGNurK+FPdXipFEFHLPXOXIGzYqEzcsOkY78z8ajyy6cSQDP&#10;ERT71zPHhvqsGJQdOmQ/uE0r0bY3tg8cgrttEOYgQBeW8ZHh9q5rL/564b8+OHQJ5ZEvjbhfD0ZH&#10;9e9Hj5e383zic4+uedmFuuZR1uI03HCBkFukeN/bYw3uuQPuH+451hWIiBwj8MOaZK4KGD3WNgMj&#10;9q5mVKzRc0PzyIQX9UpirnPcBSQ9iwQ/nOa5LErN/frf4+2xd6o9GvXqrKQSlGrYKy7l2n0ryhFL&#10;wlRmY1QHLsLp8olMiJn6dwbxk4Gshbz0W9EPM0WB+vXrecAThvHRXdz1xjTBz80Tkn4r/MDLUAiB&#10;y116QiQ5e0NGWiMyY1pahA8KrRN1mZHPL9vHmxwrE0c8Zyj+vOehYUaOKuS6JN7v+Svl5VnxlxaJ&#10;FJ/PflTfa8zDauA1vewQlRfprp/6cnFq99KVEbPHuRhbH+Jd5aFftJcKsw01kR3eyE+cNHNtqa+w&#10;aP9H3g/bOic6bbMyU7Q5/r/fF7abr8PNLypx08dveg9jFJQ7T3bo0FXH9LUC0aHP85Gned7RctkG&#10;Q9GwrahafI9Yipzk3xYrYyxg9V6Hidnaus21ZubTMHzNrEuhedlhe0nyW89HHuHNEVekvz3Kms8b&#10;64Kj1rNtoPfeW5Ad9h7W/bslNnaorT686q3Xt+Tz+LPXHfl+nf7412mr05dPX5x64dkVsv1fvjqc&#10;9g0SKg9ugFAnFjd2SD9KtW11dW2YZ4NO01qrbsGVc0hH3cXiw9uTjpSTdFbbqMw5Ulxj3B8bOJmu&#10;If/z0JmfHGnnz447+G3sK0/Yp9DhNmRuODq+FPuFwbAtYhQ0/biuR4vcNfBupm2Z3NaZ1YFYxaya&#10;RH2zSMXPH6wS1/DMskMeQb6Zjk+CHQanfP+Jz8PYErrr/iGPj3Abxrfg4cEyZYSDEdlD5iHcPXi8&#10;/7QxNBJmxAvxt1nYIf5bXeaa55ft5o2MlZ2MeM5I62Z8nKoPh7/y+rYHUQX9mEu7ggVJl90ChKn/&#10;9ccUbahq/tEbR9eMnyWs4fkKYuc++7CZ8GeP+7/zpjdhAWK00DTNJXs/fnd1aiH2fbkHRn2wIOCJ&#10;Cxu/qJy5Omye7+MDmq9dqVadzgFGm2nFGHfk+8cf3LPqFVfOlhQm61DXcPb3qns9x92TG/YK8Erh&#10;oFq1xFoIzHm8YJEiafaj5r8lU37PIxX0vDkpyh/D6eYQqMP1pWs1tS3dXS1XrjR1a69fuVDVDFYc&#10;ebXG27JhL3LkdZppwHbudWy2I+btRkz80smeXctOjNtZpje/6Kw+te/4BVSxM3fcI/qVO3R6TPzb&#10;o8uS/adF5mnGR38netODSTf94PBxT7sya/+dv54dv1PbWmOfSS1hw/0LASZ1HtJ2Thozi7AY48+I&#10;FJ2s7iTtnzuV4tAJYKv3XJFZa6xJaSgSb6a5c2D/GYtprl0CIjcY/bL5B+mRg6gDyx6hANUG8Pyi&#10;RbhHC/4cLFLrba5b8hOm2PopmLxnrcZT16YSh3mg1XiHSyvsUChTK8OBjjhOWG36JVGrFH+I2r8z&#10;PO8myKuqJUtQVMBNnVgJzfkJcwKitx9V1pmgZMmcHIyDg2aZVMYyum5QUHQoU1CPC1rHwE89nfWq&#10;/IzkMG8GUwm+z1Kh9HSdsXtBT2dzrZp4LspiJ6N1AhqB/aUGeD6DWjlph02cQji9xXm9G6nikAvi&#10;OXQTQ8N6wOJHqqRLPLnVzoZzlzornrCy4E8J2/qrqrmbBoarT6hI0YZ/vUBPVyCOmoFvJnz/xBOm&#10;S4O+hBGtRktuK8broV2ZMg9sJd7v7ck/UwwMV4ormu3V5VITYfWegHe6UyUKRgfmslLWaKii52h1&#10;YEu75Kdky7sWtwu79zrb1jarOpk0wrGwXlE/sJuKZOwTNfP0+nq2iHdfFOD1RaOwzX6BQKtKjrEy&#10;/BFF+6FfE1Aj7iH/lK0o3BnqAfZzN//Ij5f7oScN3/9jqaoF0VzOipuNbvQ+cXLzuzyFBL5LMn38&#10;FrYRg1fY7FqA+f8ClLpg5oFCYUJkAOYMjBLNw/J80vhRWUGe8UDDbK2bH3UQTggVlTjItIg8VG4N&#10;r0vjVas/ldWEOznDfosyHq0yBeXsLpEZtSgbRBqzYjzB6vAI3pRXb3xu09kh02yCo47GBpjWBtoi&#10;N3aobZStRDkg5pCLdKpL5JKk6BBDuwng/LEILByaQ72rT9TPVQYEkSTxTMcN89RxILgo2lqlGPM6&#10;NXiIrhAdY/6Rx/Tru2IlnZm058ayk0OeYP/Fok2o2RoqOAQ3to8FKF12D4hMIP/bxVvw8YbIAIxE&#10;M56m2qa8jaQB7juphdfIm4C2LmM5xgJNjPCofYP5VkktQG1r4ZY5gTGik1Wmdork6poSLTlJGjWT&#10;/5snTU7OVtvgO2wvOyRvraargVgJfHe/IP3+hFkw06/AUrnKBud2woGdvKio1SDSEoACxKBI3y9O&#10;QSNFJMrrbTmLHLHXEZACA4nL5K6L/a8C59HA6OIiw99Zd0LD00q6TxQ9E1tiAqEBkEeK1HVFwlkW&#10;yGFvr2db5qAX3oHssBdA7qdNWLyNgSOhq630p027/2zSIEhbiTh8Crrp8/0WLfLD/iM4WcF2a9fW&#10;yzcaHGzBWLgczMOD9nwoVnaQR+QCIlYIsG7ES+CvGO4XSHMFKi4oKlFVY3sLiDnMAL+DvFL0NWvb&#10;znwXghEN/7hjthw/zGuEpEeM8USQzvqyoizJ1s8lJR19ssT0FKeVJjwz2NKB7AydgY68hPFgRUyI&#10;ktUguu6r0ggUqvGf5XeYynTo7LCnTZVjcEaCf4BjkkatetRFtBsMIUyWq1q5sUNdj0qEnSG+iyKX&#10;+tPiELkHrEiSyBUVtW16JgGEW4USQlI+MjClhBa2yTw7zFXJUpgl5QTZMv5xs6zCnAuIuYg2lIzS&#10;vNAUE9bhY8eXlqlXSrdKPB+Vg/PniFTdiE6rSJoAZnBWkqKddNmhsXCm9YnUZq5A7wDgFvCuqLSF&#10;NtOkyJYxoE9nqSgEk7/z/ONy65hlfp0lKYEjsTLATlFcRPd4QxoLhXOM/N8NqYCbf8zP5RZD/Bh9&#10;UAbsUNPe1mWlMJLdvUzThsbVdMr3S7Fwdi5ki1jRQXsd2zJmuzixiw+YwGNVQZCR14wio1lWWThx&#10;PTtl9h1QKWSHDgDxNq2CDJeFMTFSdkIK4dC/bZTXG55imgppOOawiZ4qs+OyLrNrV4mvUa9JNtYs&#10;47IKekA4Y0pHSKS4y9U0bfUodWlo0ziWHSKdqt2YDJXvGZVx1QbJBOsC6mmVr8Fi9ywUV5BO35rW&#10;agWQca0W+OGHKBvNcv6qtMDScK6Wo0JVh0CV7Ad66hKeUdual+gLZnbkHJES1TIaP/RtGgFHpxHZ&#10;ROk+rV0sJCcDH9VWyDDbhR+LmtmIVndzeUFGMrVe8UU7WRBv1nOW8gJ2XUVTEdI1ywqxAJsXvWa5&#10;vhCP08n5MVjRzUViI/ZIyOtwkR792SwuauBIi4GquzYjEuXoM0UqMD/G7LCzShqJDWNyjBw1DCGi&#10;HvKXZ9RpSaYIHCzqyfdMQg0gtfIYXH3nt1quNmQ/uB80QBurzfhBOgiZJQjpLTV1tMaKdzerMreE&#10;TiZYoMeKDDW+lIBMcTOunOb7hcUbokOKOT1CkvNNbAMsfSx6dri/qlyyxGduzO4CNXf1Qs850Uz0&#10;OwYWroBc99rDrnVBRcuoHkVc1Gxdbxy31xGdMxFy43d+NNgTpu2hHiZZAHvf2dheh0q0gFg2Blca&#10;SzY8zl3P1s1Br5WG7LDXoO7XDXVViBfiez1r/F5Noypra5gPRmY8FgpPXDFreEd8vfqD0PhqiN+2&#10;zbFD1pPJ9MBpu5gtignQC4fc3N0xhZgtV2ej2hGN+licP1DR8T1CNmUWFufLD0ule0VJySLJfjRk&#10;j+JiPfdTxLTneCxinvt8iaq1quiw6FMBjrDBg8vkev2xoOHFu4gLscgjnx+wfHkAZnIQn8scZZpk&#10;hKi9nu2aZXYsQP3ViqM74wUkt8C76Q0MCvPKMas48w9yVboEXTsoN2Io2SqPxudHv7Q0zRWoPo/7&#10;Y2Anx9EuDVskQKVO0Dj9daKrOvfQUUU1TQiK95qgaMBVCL12GLBDRFMlDUdvOzyX0DRMh25IJYng&#10;LODbbCFU8yY3tJ5y8VxMfWAY0B5rmaRKvCkpBppuCk2qgPmAI2DDyRSGeLh4hEuxTuq7jW1BBgJL&#10;oNkQoWbQLj4xmbaI9imetfBTIWGLyXcPXJemwEwlLD7k69xvshar5FKAbHaeUFaorLiC3aJssJmh&#10;mnLoXkde4KwSqwstyNWprjKzQ738D10iwEOIUrpczQhDTWxdImWNTMj2xnrmMqO9Wwayw97Fu5+2&#10;hlRI5uN5UkzYoaZNDYz4KdbCH+k+cqR/zJ78KvOmd8TXqzcLwe0a9f/+NtoPHLMc2KHe14EFXMI/&#10;Bj0xUBsyekoWe9khtV0a8zWDf7vPDE/KxO3xrX60Z1KmoGSE7+4+0rgREJb8vdgtojTZSXD69z47&#10;JNWy6CZLnEN0PI00Rz1l4rnUCBjD75liA0wBzxmTKpBRly47JAwJ6KWKlWpmTTtS/2eaMIKmQQaw&#10;+gTMBqTBGvkrwV0Y0ooA2VWjbBVB3o2WVqdayYEeMvhPmL5YII5E7QXBkV9gWCU2cCPFHPHlmqRs&#10;QeoUacJwf3+C49LZISUm8YiUVmH6c7KSyUmnb+qQrvxEdCJRyV8XLTULffpIe1leQJLCxF6OJNCu&#10;0fJW5u+BUj2D5HgtRkWQ5kvn1JRFAvgAlSVqwG+1beUZsfglLXR7Xt52VJZPEkSSGtqRuIguO6wr&#10;pLxngLGEIPm43hWP7fPuyk9AIWNcM1ZvCdxfIL9Qy2YGHOp0/l6Hd4KjSa6FHjOxQ+SqbAVmSeu5&#10;IGwhcHB0myO+QGybhOGE60zROSZ7cyeuZw7I91kRyA77DPp+1DBSJZlPiOO9o9IrCDOZ7osZ60Lp&#10;WePcA9fvz9kdBYyN+AtTDSyNTMfKMSwqAzukrncMjIQBU1KV4LNaqmrELvq0bW5kYr61FkS0JshT&#10;h2RtfO/A5bEbk0QSTKWK2n3HvhdI5lUDcTqy0GPMmgdprz4pisTcfag23P0EMUl7Mk+eqWxykrkS&#10;xx6SwdIx6aBldog05idiNn64fpnYlW/WKE+r1Iy2oTomrTEm/qjGbOuL/iTFIcaqZdJP2GQgHX8I&#10;UaU2Rrb9I4T7gbDwJunASBckmEWAyMHFdNLTnXy93xcVUX4Y1Jln9hbBFgyeSjuJ6+r3CQUoA50Z&#10;LaLb2wNz+5tovxtlmMKY+HCQ2oxw9J8so6M8fw01y0hnVW5y3GeEZQil6p2XogR6UZK6oZI/Fv0d&#10;5Q2Nq60NH8IghDcyRFLJcqWhNgcTkHHmyp8cKpQWURwRaa+S/y8EM+0gE1eSDjEe76T8IkkIBGIh&#10;O6gh6L+RV4qmoXT/x4TDDao02HzC/KdNMJ7eZocOYlrYpkkIXx2015naS1AiRNzEiMUkFyuVIqtg&#10;ytVqIIzcECvAiCA9CMbOXzJRm1Rg06K4JA0Hy4XaiEiJu29sLpPo0HnrmeNe20fFIDvsI+D7U7Mt&#10;hk5ebn5o6Bpgyk4SL75PcHRyemFVm6a1NCUE3aTnpBRepZ3Zqrxj9JMSHbvtmmVKO8OJHRKyt/Hh&#10;GVdoRxGlKLf9Vk3fLvl+K7bLlcwaZEL/hanZAreVcmV0iMZARIEFikuW5qnquFbg9AVGsoQJSQot&#10;pZkkHYb0lqoYwkhLqehd0kwSADErRnoOk3bi6RxcJwtPmYr7bAt5gZ0sbBl3NLWy9fOj8LVKLgfC&#10;dZdNbGCCI1HeMyzjquFvSLcydYYB/fMKEWZV4XYFOD8AYQgNHTTJj+SyQrSIteOclMvkPcqA55F2&#10;q17CIvO3IP1bl0BAnzzp159KlBjZBMFYCBcQwgqQEJ3yvYSFXUapWSg4SG9oQm1tAFM3Ed6IjbBi&#10;VIQQTxoL24Du+OcoyrLCPSjhcBlYRaSfgRH/67qasYqMx+PmH5tRbnO6c1N2iHaSklZiU27seWO4&#10;NPo5O3T8XsdpSbNdpVismyzuF0CcD3yePtxa2KolpKqua+StqNUtYYNrGm8In0ZnrWen79F2NmAm&#10;wKmFay78+c5AQKcpP/zlZzLaYC8fT1r28ithX+Y2j5oXm5l/Xl2T99OG5XMnPs5T7v54VRqIaNv+&#10;c4TP48P1z9OTZ06cveyr32q0ut4GTXezvQYkQh7q7krPWXL3oAdxWaiqQt1lQ5d07X/tWB66DCRE&#10;Qb0mJacyhMumjR06iOlrGjhkzKwV3/4YD4zl2w9t/vKXyxwguFlftP3dl/wFW34FYGIx9orUpemb&#10;l8/zHTOsNxK0ckGkuyxrVy4o6Dpj/CgqnuzgEZ7Pko+X31vrwEX/HyM05w+uXzoHT/gbu21rmDev&#10;XbYhaObrK747mp/9a9Z5lDcPeZieH9egfcpF3cg+3dRunXJjZ+3/wEdfXffjZrBWR+iDWj/4jN98&#10;IK2oOXaosEo/NzfKvo/+cNepmi7EoDJda+nub7++DP727P+NGWL405WjX39nmJW8JG3V3Olhqfk1&#10;ZJDenut19FuT/gJ19VrTDQuoG9+KqIuNYWyBux9xmziSx7txrQWoX+vyM2Q1PP744JeeuY9LRoja&#10;35MEU0Y9PTno/bjvCy6BoetaSr5LWAXSIPFDPls5c/gAXfeZX0XHQFzricFTRrOGq75eX4VCNHLS&#10;6L/fazyqprP5f6J/c3t+3JO0tEoGxXqa1NWXGOAYMHDE68Jjx+XbV6AxEcqla9/64sjl7gFDXlz0&#10;4fwQYcaJ7wTj+Nha1N2oObU/OTUDXVvoc7lQli49/NvZhi4OXx+X1Q/K3M1/6rX/HvpFgsdovPDd&#10;shfnr5df0XJ8u3eKPTzsSTNBi7j1wSl7nYtvDJuhBZ5SFc2inmtchPjJfL/RQEuGtoxk/DLw3qCx&#10;izf82/vhu+8aPTkE+AnVyDLy63S6htPyXHBIuIT4TdAn9KK14qz1zG0C+rCUnewSvn6bI0C4IYMD&#10;JgjTC3ov37IR889FJUCrMytJYzq9wTIeuEv/EHZ+Lr6Jea168R0hO9RHsDGOaBOE6azp18Rrskgv&#10;0Cx5SpLB6szbDhKiDkPZoeaiJBQXK7A72bDPK+0mzTl+DWXLxaRrM2zKMIBwygnLVk19sASBEC4G&#10;Q3BKbG4DaJ+ILGMUlY3uqETF+tFcOSFcqJcjYouK0cODVTZsxjLJurAXOHCk5IC/VFJFyMvImHkg&#10;wlJINNDj554qKjqVmyneSPjJ8j0iDhk64mqbcuN9wFA834tdifnqLkqVSVahJIa/QKSizAEt7PTm&#10;giNSJrnGmmUjC10itB6w6mshHGhmAfcRxjWCdDZWKnKk241yH3sGEOLVTrVsLToontsMYQH68VLL&#10;eHKy4ibqrcJsd2hGVGbZ6BD0tE2RhDEE1s8TyO1kwhBfoleosYiGdH4G7szy7ZG447KrT9jWLEVx&#10;1tYIH9K92T8sYbtUXqS6Yl1AUzPxDvXr2SMkVcFs/9tXskOi27bscviCcexex2orQrcNYYt3yBAK&#10;EYuWRT2mUZmInxgjVBCmhEAifuUK7mdmpF+ifTFOX899sINzaRJqlrmgdKeWQVrOpC7CfCIWiLJ+&#10;QFVj6H7d0qaSxgADcH04Q22bUhKFmseZGvdQzqqLxOV0qzttc9GPBjc85lwpNBMTQkdMmStxzARA&#10;RtfzCBUeOoGGvc7/hTw8bGGHrNslGi7HjD8gqeNjjuJBLTCks3RbIH6SeSxJzrvKySOy95cnUpP7&#10;WRBwUyKC4bF1AKnPS8Q8lPkzoiRn9Acn0qEukgqpiCSea+VGCSRw1lYkRD2hAoQyIxmCRemCla6h&#10;iFoaivYSOIYTyVyQpmIRHryT4QHOqhvkhnZmSN2vq33wMD0FeXj8GvTSAoh+wtzVWY2AR/WaZhll&#10;bKhNFW/K53u3YcE7CCZnNElNRSlhNKNhfJyufjES0p5Pf0txCdlxHjVoQLpVIiyWoOcSaRV20TPP&#10;Dk0tC6kITewnMaj15umkyZh5KJumDycunY0N7bSAOJqm8rz9wvCZuPcc3+edLZnnmgn7ARCrEiw4&#10;Q4ck4KO2ILWIIeIm02o2ww7RrgDDiffmmAl02hvsEOT4uVAkP4yaO6MPHjMhKQyVHdrIDh2+11nU&#10;/TJ/cKx/NbTjtI4d6gg3ZP5MwSLsOsccfhVbDMT0OXc99/4ubrFFyA4tQnTHFqCOB0zsZyCwAZLC&#10;4zvSzwHbYKTzSoF4JRb8GmU0wcIcA1kXIaVjCmxhhKslqQ95hFNujBzZITjCyMQtDLuMtfsmlf6B&#10;JjXUXCvavYYIlwNMMNf+gBllGj+c/AeRKxnhwJkOHG4BiaZpRG6plQg8ZnL3p5foo52TgakPHlOi&#10;dAgcmapjOcraM2mfpcjKaVJjGhOuLzudK88t0bugGozQ9rPESnZI+uTy+PMlOOvB2AegsOnJMQID&#10;vysgehLT0kXiJbvLJEswx2eU5gIjXYodgt+0Gpyg4MvbLVJs5GdMEN8CmRAkf2MxmDT6NIycwXXG&#10;sZ/IlYYvd4rJGa0eyvQWOOiEJWyLxzxdyOMWaS3PWId7Xei9qSiXT99NJKliYYeEi65JeD9qeZNZ&#10;c5hWNBVq0Uy8Q+w9TePlGkDutG2q7N1J0cGk+xfus1JYjgdwMXiqQXSF1LgwIqIej91p2qRf5tkh&#10;ulpomf1MR8XODpE2xZ7UTLtsIlEorpxIeoeUjzKRKXd/QcyW3ZkFqnrudsuO3+sYU/8YpwJii3eo&#10;txuhQiGCLJ01erCtZIc6g0SRbOFXsep7Zz3fUts71hnIDm+9ObkleqTPgsX335gHQtOZqvM0tQog&#10;ACKMxPkeweHvYuJD98DEwwQb6CiXRKA6RCo0hn5oHGWHQiERr9XUcJgzO8QOEtWJn4iEFSlp8hJl&#10;VvwU7OgLx6LxWfV0qU9sWbr6MBn1ulWRhEV2Q8PlzCeyuXhESMqNvSxItzizfjCEwynPNUqGMaxb&#10;/kFq83fvBJq6svpO8gAViIFHYXdl5mqQgJvNURTcLopylPT8GQwjJSr0FsQahUQz49WI/2QtO9Td&#10;rJIsxSYxWKQydYfEg10bqrH0/e1pzV2PKdnxMD0sgda5meGb0yxTzNI4os0RYQD47mj3HDIKEtYp&#10;iskZI9yj+mFpzI/5uJ+Tkc+y+lAEZj1Cc7SnbAno0YjYYg4TRiAYXabEe0iHIhnT+PI9Y0+wxLLR&#10;tpX+QBiukIG4Wb4BrD/u8+LSlY3ncYkmyNqcsGUV4RfPRJHwv6FAadoul548ms09O51Fdmj+SyW+&#10;a1MXbLV8NbhLgD1zvbS0wdqdiGhTnx7Gwz8MRLjai3u2i1M2JawySguJylSBB6E07yIpVTXfb2fu&#10;dWwtW7QbYROFWssOdVTUBfCZbMhvNZOfqBfW86241UN2eCvOyq3QJ6S1QDiDpj42/Wi7laI5IzGO&#10;NSUMNY/TaoA+Dg05i0XDPn7+ouxTTPzgHS6tMNn4OEa0IaMKk23RgqFYww6NAO0+kzIDC0tn2QrQ&#10;0lTg+77LotQzKNdBOitlWIJpE5UruROZVZZxCPZhqT8MvwMqduoIU0ZaG+oyfoUwI/MIEZUCWoQp&#10;9XD6SwmeTQkiyQAsZNMhGYupXanF88NqdgjkCHjMJhcspJ+VD2qAsXTmuhws75tZdtgLPsto36l4&#10;gWbjSiI3O7vIeDPGJ6um7kTijBlUDCZEczUDjVRlnP6YjR1qG+VrMcbs5p94sgmTJJNB48Ef2ewg&#10;6dSQT8a4Zp4LMqyxi6/wjw6kQXEkM7+8SUNquo3zcRLiKVNTZs4TbSc7ZCMuBmoND/9w4d6sItVl&#10;60JVkRrS2XGySmPBIMFKxws2bjNMII5FdAK+blYF6nfgXmcm/KdFuxEL7HBksKjIUGR8URaL6Y4N&#10;dxKDGD0W9iKnr2fOC7FXC0J22Ktw96vGkO7yQ5vTLxB+JwxHsrYxN/lDeuAxMDxjNS6b34ZJoGN8&#10;UzBVvYHoxyDIMHHY0M8Vm9khVZvezszmeWHwnCCC6hHuGmTNZFQgs3yUlC/yxyfkOSx1MqH3BOll&#10;95c22RSRmxUdypgSFcGSByglHKVUhMYJKvT7Mn+OsJBVSEqa1EeLjHIt44HTeeMFwj3GWZjxn6xn&#10;h3o1kxnzIzOrRNPVSZi4mWWHtmmWiQyQVPQbWSx6KVskUtCj41A2r/SUIR7zxSpsytuKkpaGJYiO&#10;4Ep/04eBvmg6O4k7HdB+puK5jz1jZAbJQdiz01JXR55XcOy2veJN4UTYTlOHHqw3QBEhWUNGEKTL&#10;LJl6qw9rbGSxahIny+Bt0/RLnL97x7BDpoUJDDDS1wfq0zixCz2ZWRGZVoBJ20DaGODZsRFN88W8&#10;/ZvC/WmhpdB4CKc55hV05F7HTZTOgoUdEW2ICe/prMoShqA+jvrHPEF06nrmvAx7uSBkh70MeL9t&#10;jmsIe0rMgAoVyeC0HEZNme1XqhSFuTIpGks6UhDgHbq/ipBbGNkhkQIS6/KdABlGZgzqQGAmmRuH&#10;3pJFkGpJCKjKQH9HeMPRrJq0bYpvMF8TNiMwsjoqXDM/SJh7mbuJEHuPSaccbBfk+62SWNLnWjF4&#10;MhsbLoI1YYfgPMK9UoDibHM+mjevp63sVC7wDFLVdRDpB4GYOUzMouCzz+4QZMxrtMYvlTRd4NmZ&#10;ltChmmXSltOABDNHwwZFDspVLTQRHTblLgLReZCtxMjf32SSWbVyNK9VBirfrkiahbbCcOdBOs/v&#10;CMFDj9Mfz1UZVw1jwgOrD7koOoAMTWigzmZcjNStw1Qp0Q/ZITpEwNsABmv1ppPMtIiRFRFDZsrg&#10;TMajNdJXGAJuwbGMNgOO3Otsi4ZNmJTYxQ5RQ3nKTBwNpHD04hkxGYVjSrjoFAtXdt56tmbH7d2y&#10;kB32Lt79tzXL7BC7m0rWkfdg8OFlEqGAGUaN2XJVKIsAEUzfLxElC4kv32hfdPcOWiJAE2QBGmFk&#10;zIcHUrYqsT2ghtmJgZj+01FuH0SCOLcZiTm1hPSIjOWLJ2JBWivkyQLcistyNOxudcYK8moPjK/f&#10;iU7YaJyH1PTf5nOPGuR1AJ2YHUfkwLB3LZJRiF2mpJwB1I+BHWIRMX7akUMuA4I5YUGSKcYMBEWY&#10;YSsbY/GzRnaI06iDReoe/PLg4bdoJ3MyX5PmyOHw+HPF5UzptLjhxcIOCflfpeLQhqWrpef1qi9l&#10;RlxEtChLWY3+CU0uTW/GOoLsvmjrjkTiY3lXdHx/LHYL4vuvO/TnkQQ0SQx7ehIWdkjTvjHZh5AW&#10;GizZaYHV2mYshQn+oNZ16SqasSlSW7Q73jBvOIgeKi6qM5NSiFo2fI8lkvJuI0norcoOSUtQJg5H&#10;m29Na7WyQJ4hESUxfvSMOUIQItmPy8LkP2i5eXRddYXf4qSHZo1Db6tRlbU1zMcvRk7mLbK4vh28&#10;17G0Z+agIT4iltAQxBo21SyTH1vVuXy9oTxqEEVyQbpJA4iClJrL5FaIWss4fj1bBL0vC0B22Jfo&#10;96e2WT/ans6mS6UnD4kSwvQZbFFrcTwZBuPTWiQ0TCpBcUJ3v5DIWGHK7kPyApAnrUqxDw2dg54s&#10;RpwGqAbSMUMogppwQBL4NmKBeNBnQqioxEGZianjChjFb9ibhXZbTYTs8hWsXRNG6HE4pNvCx4A0&#10;KlKXGoYDZJYk6P9qWZHa3aQQkcb+jiKIlFSSyKVLMpmZifnM6kukUykKAdSc4igdF8VooDG+T+Re&#10;JvEhgyYLh8jyRQX4EZNGsVaYljbnJ/hhqLIGCOSwzFjYIfCALjkqip6DXk30NxO9owae2c/YpdQK&#10;2eGPKXjl6D3qXRGax1LbWrgZj/tHPiyJwsCoGNghuEqdTBZgZsS074VKV5a0/bst4bgq2IyFBnpj&#10;zJcdlErTM7JLTKzc6KcyWAYRW+UXzX6VNKU5g6MbOgwi/qK5L8baMAXYnNupWSb8yo1N3zgsJw5F&#10;KD07Gh8eu08mRL8b4E2GkWDwkKMqRTrb26mkQZabcvRex9gil6+b8UVW+TewYiqUJq8gwkqQFxVD&#10;NyCDpQhC+caduMZ0fDl2PVtGvG9LQHbYt/j3n9aNP1qku+KXzyKXBPsZMhn3meHCQ5bs26iwZ3x3&#10;v/koGxT/LC8orVDTJScdFYdWE4FywCVPjJM5Ql5I2/w5HeQgb+xJEZZfwcHUEJ++LnXetjAqwZfp&#10;yQS8drbKK6xI5NVVrzwmFsZQoTcs0EPL7BB0EvDpzDiCHIP4g8kKjpHe2FYoIUjQh9MzDKRipsu0&#10;nL/dqt0fCtnSTyPNFcUg4AtqeGr4EEsRuMmvYpGsfr5WMBmbbau8TEgxDN9n/naFrXafRuxQ21b1&#10;R+buzVGU5hTEW9nyU2ZuGVD3YrSjoVRKNzsDbqcbMxnTyFIYGEe0AfGfT+zduJQIaGKQ0o0MGoDP&#10;hpk4MqYna8cp4WTMc8vwKkWoF+nTyxKuktvWhp7KS2a8w8lDgorFzfONyqhi8vC9ZdlhjTxxVSxY&#10;rEQEBm7YcC6FtJ1Lj5tH3A30UwPuq1uYg0lxrtmkoMP3On0LxMXDvPrYTM+JWNsMsQUQ0gcfYIOl&#10;nmI0taRdh3zic5m0GRxgs2Y9c6iub4tAdti3+Pef1k2vdJSRHPrNeQcuTxRlFJQ3c/N7aMrbnV5i&#10;wAaNkSDjQgP35xNXyJOAMOkjN0A3f8JR1DyMtJzF7kGJR008+xwwCcDKraro8A5hdDiRGgbo0fyC&#10;QiPXb5XI2eL5OaBZ66og/UbN54TlXCew4ClKS1wpuUCoYTvPiEKwYI3mHlefqJ+rrBBXMPWm9UQs&#10;Kja2/PD9E0/UWRMnpOdKwRETAR5nQLCCRuyQbvfpGRAtyq4wDf1oaHbmuT4Xzf3K/hizQ0IEi6UG&#10;2ZZnGKYbRO2okidjYafcZiQVs1JeBrkLZt5nFMYcdIqM/Yahz3cP+DjNkZaslrDGEpNMiJGzBENy&#10;mmaZitSXIK+31Mc++l3ThqqlD2OmFekZQPdS3WrN0ufea2ftdYbXS9odknvXWEsCE0yBryB+p1xZ&#10;b95NW3M1L2X9ppNY+IE7/hkAELC8y8ISEIH2suxjpS28QU/6Tvd2xbOndl0ukBe3PuzmNuKpp9xc&#10;GLMM24Vb+9mDh6+98Lr/iAfJHLG6rhqVUt2B1zrw4RFPj+acd1jbWCL7rc1r+ktuVG12da5/vqzT&#10;qn87WOERNOXvXNLuWjtGXVf9RVX1dS3re9ZNGWs1PWAx/iQraeo208H7hjw1Ycq0SWMG32PtKOwr&#10;f+PsrtgNWQ28MYu//GTaUFDX9dx1/9qGBC2YG+j/gusDZmDXdTVVqf5SXn/ylZdHsWadBhX2VB79&#10;SnpG+7j/O296D8bSCmvK9qz4qubVsGWzx7kMZGpB297QoOU/Npg1STdR58DH/N9+2/sRAgFdw9kz&#10;mjHPuQ60DxEHv63rar3Oe/hvjENB2styj5U23f2k7+veriZZz2/UnD2v7rx7iPu4UYNvrTE5GKJ+&#10;Wl17SVrqr2iCbt7dDz0ze+E/PfmO26R0Wi0ycCCVEL6fItTL3YbssJcBh81BBCACEAGIAEQAIgAR&#10;uKURMLlf3dK9hZ2DCEAEIAIQAYgARAAiABFwLgKQHToXX1g7RAAiABGACEAEIAIQgf6FAGSH/Wu+&#10;YG8hAhABiABEACIAEYAIOBcByA6diy+sHSIAEYAIQAQgAhABiED/QgCyw/41X7C3EAGIAEQAIgAR&#10;gAhABJyLAGSHzsUX1g4RgAhABCACEAGIAESgfyEA2WH/mi/YW4gARAAiABGACEAEIALORQCyQ+fi&#10;C2uHCEAEIAIQAYgARAAi0L8QgOywf80X7C1EACIAEYAIQAQgAhAB5yIA2aFz8YW1QwQgAhABiABE&#10;ACIAEehfCEB22L/mC/YWIgARgAhABCACEAGIgHMRgOzQufjC2iECEAGIAEQAIgARgAj0LwQgO+xf&#10;8wV7CxGACEAEIAIQAYgARMC5CEB26Fx8Ye0QAYgARAAiABGACEAE+hcCkB32r/mCvYUIQAQgAhAB&#10;iABEACLgXAQgO3QuvrB2iABEACIAEYAIQAQgAv0LAcgO+9d8wd7eegj0aLW6W69Xd26PbtZkf/fl&#10;T6frrZiVGzVn/ywuLi65UN8Fp9Jg5SBdLXU14LnWApG5cz8pOPI7EoEBOh3cDu/Imec6aHA8NDR3&#10;9nAtzlbunoeGDeUPtLcWO95Haooz8qt67rrXZcyLLz8zdOAAO+oyeLXn7LbX3j89ZVHga6+/4jXs&#10;PkdVy1qPtr2hpups8bWh0/3G8u/m1lxPS/FP23Ou8ngPPxu06NVRDxBvEZiYr+PuweP9p415mFtD&#10;ZCldZdqy5dJ7xz3//HPP+Uyb5e1q99TrtA1Vl3h/dx86yOzM6bTV6cunL069wPMIWffVZ/+e+dTD&#10;HGb68oHF/kHicpeQHfk/LH7afAvWAWGmNJjIhjaNjjfgfpfHBtvTZs/ZXREbsm7yHvJcvGb1tMc5&#10;jJf7GNqLN70+cdVxnsf70qxN80Y4f3lz7xosCRGACDgTAcgOnYnu7VA3eTzYORaBVL1znqu+EiCt&#10;Oa/utP9mMnCI+7hRgzlwD23xJs+Jq8p5ruHphV/Nedxh7FBbc2D5mKDUds8PpUfj540giZddcOm6&#10;y3755tA5ipLrrl85W9WM8Dqqfz96vLwdq5vvEfp1+leLxnEiiKCT7w8P2sZzFxad/8ibQovExGxn&#10;3QXSnJ3z3KwZUM/1gi9n+cbko+94hkoOfxfizmGGzLdws3LXsqcEf/iHhS4JDZ3/4nCmCnU9WuSu&#10;gQNuXv7th8RPVm37rd09KCHp88h/evDNMybk/Pezpy071jUlJfd4+HiOjNtsd7trirPyq7p4vAee&#10;9PX3dmUkVQ6jpOQ0LpFUbwtxu8eambJYlvz8jb9fiy/CAhABiEA/RwDIDuEDEWBHoK1I6OeANQ5O&#10;F4M2qqUCdwdUy/MTFrVxmz6ixZEJ+V3cXuBWql4e7Q0G4hab287tBS6lkNqMcBeL8EwIz7iMcKlO&#10;p1FLw9DqADvU0F7QFAnRSXD1i/5WavrsEwpQOg/YYTWnRqhCnSUpgSMBfx3pPpKP8tjgZEUzt36a&#10;aYfAmecbd7iqjak2RKM+FjdjRljKierOHp3mWpF4pR/a/MzE/EYLrRM4WD9S1v6SX43vhvxWLUsp&#10;ogw/LKPOOnyNSxPd54VJ1fTZta9S4m1yIMbfr0Mqh5VABCACty4C0O7Q4hkMC2AIBIsUapanMiMa&#10;Ey25RkovspX5cuawWwPIS2XqJgf25OalP4+qeDzv+X7PPOi4agcMmxAQMp7H9w5YJAiNjN0o/F+K&#10;eF+67ETe/jh/lPHweB7LJaqcr157whFqxAdGTJo1z/SZ6/+sDZJQXUvJdwmrDl3i8QNjD2bsDPfm&#10;te/7IDh6h7LVLkFxz7WyvArANMcHzPIfwSgK7K6/oFRdyt8WEeAfEn+wYtALb39+4Lf9yWlffjBp&#10;CDeU+C4P3ss8h0AJfLWh3YoBXK+5eA0lxs+NdX/YgiyyvbNb67iVA2uCCEAEIAIOQQCyQ4fAeAdU&#10;cv/gR11Znvu6r10GCHi9Ofsld7YyLEaHRsIsK65RaqnAOtTvfdAFJ1aOfJCqv34taee5THl5/GCe&#10;rqvlSllxzh+VpAG/ruX8bwVlDV2I1U0OePy1lDO6tqLDu3bu2PLpqo9WhL/9r7n/GHrxcEYOUCy7&#10;LEo9EP/mmL/Zra7F+3Wj+pTsgOlzMOfMDWs7DjxCvl7x8T6AiO+a9/81bvwbn21J9HfjXfhu2Zxl&#10;n2dfsZkG6apPy35r5vGe/qevBwtlvc91auTuE5nJAo/yQ+vf8H5rzYHye54LWv7meAtqZTBrZWfP&#10;1IKRPviwRl0CnFOKTh49eOBA2vfJm76Ii1r29msTHwJWsz7/+6ON+zz2dHdqQI2PjXZlFwEPfGgI&#10;dmO6qbHCf4aYEJ22vRF1FsGeaw3XMSOEylOZoN/Yg3aeetBRLE7MbrB2MtnLA8yuoS1XngVwFf9x&#10;soAwd3BcC7AmiABEoK8RsOI8hkXvRAQsq5YIxRZ/qaTqJmeECD0vCzskNaEuYZKqTuY6CXbIXbNs&#10;eSAWO480VxQXkU9hrix9/87YOZjyFAj5gvzccfY5J0XZgVV1s0qyFP2T+8ywBFFG/sVmjR36VaQ+&#10;LzEAa2t2XNZlKzWI5jXL5vcg7vpWbduZ70IwNsT335jXhGtUMYUvIIjoMyE0taDOFhC0jbKVaMX8&#10;cFblKdJafuzwSXWXTnM1L3mJB2qXuVvVyQh4V4V4ofX7LjWtFpeJTqc9kzIF9NdtjvgC+5SzTIpp&#10;9fXyBMGCAG+a1a71veeZqoaRzuYaUtRfrVIQ67owX36YtDLYJ075PDIAswBx9wsWgIelG1DvzGFR&#10;wCIQgf6FAK9/dRf2ttcRMCFV1gnt2NgbN3ZoRrRoMzsMkVTbStK0ypQplg/mkSGSSrQFpFK6xIte&#10;nO89f23qofzyJiu5HairTSUO80Dr8g6XVlj/ei/YHXap5RsCcX7s8a6otIWGMZ0g8j1ChJmqRiuH&#10;0Jgb64sRb3EF49x1V2aungXaJlgp0l518qSyjc3gD+nKTxxpgRJjZAhT6guTRBJpeoa8sKKZc685&#10;GTJyZodcvzgPv+BFKIWjei4knxTxfrnK0D63JT+Bw1q2vNqxEpAd9vq+DBuECDgbAcgOnY1wf6//&#10;tmGHnSpRMCYFMfTMsGp+6jLCGLTTvoLYDUJwAGfI8xWqy800gRXSWa/KkyZHBxsIfkbOESm7rWi3&#10;S50Vj5kbTggVlTB6ZLBUZs71B4XBPInhRHGwljXXCkXv++DIMIs2EU3TnzvDpxDg8SeHCqVF6g6u&#10;LP3m6aTJqOjQLXLnSVKylS4rKG+mUOyskkZi7JnvES6tsiSeRBoUh/fjAjJA+/L+kOLcc5FIca3N&#10;0ruc5o0TdJzZYZtKDjoqyy2k5NbgPxSqalLwd1kWi5Fdq7xSyNaN+Z+rd8ACGr9MIGSHftEi6WF5&#10;PtkFZQXZeC0Id8UJE1gIIgAR6FcIQHbYr6arDzrLxg4tqXQtyPZ6X3ZIHodu63LbTWgJoHFlRVmS&#10;rZ9LSnCtMPOjV8aBSHVdhOJ4crLipgWeg3TWoSwxKhDV0vEXicu5u01T6lo3/7hjauu4C0d2aEGM&#10;ZtZnuaez+kRKGEn7PJYk511llbABnW9KBEEiURwmC+J3Hi1RG6t/e6rkXwuFCdFhZlSZOBH1iT5E&#10;GR4gzYrkYFx0GSIqZTFHYJ5VZp/f5qLdKWKp7KSi2hpCjrfgWHZo6au3zWeZNJMoIWhmPYi9aPo4&#10;wB7DUvfh7xABiMCtiAD0SuGoO4HFnIcACPw2eoDBcw8anA885asm3mP4C/qv0YsPoF4wVj53PTh4&#10;CGq6dfnipbpu4l3t9csl2WnJaxZPe27YmInT3/rPmoQjf91g900dMGjw33G/m0f4d6vzfz4B3C8m&#10;h7z8zL0WnGIHDBo2xnfe8s1SRRVwNImaPYpjVGFdV5lk+bwVac18z6itu2Onu1oXpvER35ifMHlT&#10;gUw4Dx2yW6S4gBBA/RTkbl9gP522pSxb9NHssf+IAJEFQfwaj7mrPxX43luDOnYwPiU19/q8/ek3&#10;m2NCMIV7e544dvGrXmPGv5KQXU/zV7lrQMsfqavWbtwmBs+PR4praBNNKE8XBXgDItheuPXjXacJ&#10;z5kBg73CE7bOBwLEC2mRn/1YZrVDDc/t78No/sU9Vb9/GSEImvX+tpJWK1caVdx1zHAzUcQH3Pcg&#10;33LYIlvbtvjegMGjXvAGz3Nj3LAVTfcbQyOug6ex3WY3IovNwwIQAYjALY7ArUhZYZ9uIQTYZIfu&#10;AZEJlF0Tw3/ECtAwgKzxCOmyQ2tjH2J+ElbbHeqQCvEctEvu8yWqVsDSRJ8KfEwt/SdEyWq4aDx7&#10;VKKZaG0BSQqWgIukoLGGrmu2YmYpcz1gq7cps7AYcxfYK0pKFkn2o4pGxcV6rko9zkpMrt1rUx2K&#10;D/agtOyegQlHVPLPOEWwBDZqmkaVXBQd4InvjS5LpFcNEK/LFUaERccLUW39QVnukaRgLCpjtLxV&#10;370OlWgB2ryXsKiLehnpLN0WiHXKpE5zAmHCDHHkGqniN1maKEn4eWzkkmA/TFPNGy8Q/pghL1Kp&#10;GUVrLNUS0jwL8nVSwmiHqQNdUsmgWUY0bQ1qZqEgi3C87WK2KCaA8K9C7xPu7hiDhZaFXD8NWA4i&#10;cJsgAHOl3OLsvc+7Z5IsoebA4uFBYq79AgdkxkeooMfoIRJFGCXvIAt1lCT/6/lIGXDCiJbLNkwb&#10;ytAa0Q22+pn611Oa6jc14rdmvrv70PLySwZFXL0D5/1z2gvjPcc8Pfb559wsREHh8VqLN701cZWM&#10;P1dcIn37KUYRPJHCwsUn4Uj2J75WRtPRaWuy4hcu+zTHrJTUfWb4BytWCF4ZM9h8hgyTXCktxbu2&#10;56BRXKx4Bj7m//bb3o9gb+i6lN+FvBh2CMgM/VYkxUcteGnEwD/xZDSWHirrhrapLO/Yob2ZbcHC&#10;9dMeZZW+Xs+O8XxlY41XpOzollcfo2pHyr6f/fSyYygl+noelahP11Tw+XzfT47xeP5xuWnrXx7G&#10;IdKh5nJa2Ii3dljqt6tP6IerowSBXo9aDiRETD09zczNaxdq+aMNQjWSpQwT2LD1A0t7eOl6XWUt&#10;niyHfG7Wl+XL9x4pbud5+AWNbjuaCf7L4OGe5qQLpORbJPjhNNDO+wVPGnFfs/IgWi/6cK/EEo7w&#10;d4gARKB/IHCbsFw4DGchwCY79I4U59Kt5I3/WyYMQL8A23yWycQYZoRA1soOkfbqk6JIP3pGOL67&#10;nyAmaU/myTOVTcyxT9hARRqzYjwB3/NcIq1iFTRyMj5jE+GUiEIn6HcQvnfg8tiNqPMs+uwXpwhj&#10;3wskPV34/vFZIJKLucdEdsjVDZa+iRmFtukoT9+yCfiWcJVf2rZAe1rla1ABr0tkRq2hXRzLAkCu&#10;Spdg0i5O4kN9ShVspO7+AiCzBCJLIk8MFqoIV2MTDzfHIOOp17YpvgnkG79rneyQtC60+lzhKvYj&#10;xbE+q6WEUznN2XxkYr5eRmvbVMK3IAIQgf6EAPRK6U+z1Rd97QuvlI68hPHUgcySCc0Kdoho6grF&#10;UTP0R7x7YFSyNE9VZx0l1KPffVUagTIQ11WyRrawKRxdEximFGnTU0MgmdsuVzJrkIF+NlMYgql3&#10;+YHbSs0NxoQdNheJ9dYAG2IFmM+utyDWnK3AZnFRQ6+vQOKe4BKeUWtEwxtlkegcmF4/GnJj8Vgt&#10;7Ep/bBgAZzHlRo2WDxapCG8WMpMhMEIAIXSAfrZaIfsmjLBDmLBEUmbB5dyAHQKOlRnjg4Vr9P9f&#10;YZvew9c6dqhVit8lg+wYTFPytwmLMAuJmcCvWJZ7yuCeBlybOWqWiRiN48MzrtCQpmJDWuUQ3evL&#10;BDYIEYAIOBoByA4djejtVl/vyw61jfK1mElawIYUNNQILbQyDVyu7LCrrvDbUNJCju+zFA2lYqe4&#10;q+MPoS847F18hX+Yc3C2SXZIo4ZuflES9qB9OBTa1sLNGO01K8Vky7NMkKSiZDQtMlDF1nExuDRZ&#10;4JrmCjKUsjlhsuFvxRVcUi8jjbIolPgwjY6ILmTKDpGOok0Y2zU3QXqc3efFfffZIgOiSQosDQK8&#10;0wRpLhHSq2b5IVIpCQGQukxJKWmvyiSCgXtESMrp68VhxqC2+SwbzyOzrSQV+MZSjILbbd+D44EI&#10;3OkIQHZ4p68AS+MnhTeRska8qHVKSas1y0hrgXAGpv8FkWK6LkmXAKLI91giKe82pC6c2CEVKRDU&#10;MSUs5US1nbwQHT8pOOQvEKnMkUNuYU0M4KdTQ67xa5BaecxkTHIkUrEGnmMnIprLWXGzyXQvRChl&#10;5v9JkNczrxXy/mCVypNT1EkSalO1sn4dMi0wMj4ib/xn+YxBFTUVUpAAGjx44G6CGHmGZVzFhIo1&#10;sihUrW+im0Y6Fcn+GO+cnHTabF6ga7JIzC97pDvh4GEcIRw006FMwbykzE2cpa8T+90x7LDnnGgm&#10;YOKGskPNRUko7jwE2SGnuYCFIAK3DQKQHd42U+mkgZgEJiRomYHP8obIAMzWC4sLjT9W+CzTeq6p&#10;lsX4YaeRd0QGyGmCdF/cPR8LhOwfl1lF53aW2aHeg5VnPg6fVcgRgkOea5Ss0byozUrZISs11LTV&#10;q83EHKYEXcsz6tjU3DR22NlarZDvFX6bDVLatZVlxGLUkMNj6DJMh8xp7BCpkMxHvZUZ1Mrm2SFF&#10;vPRZDekd1tTKYlDKA9JVn8FyuhCiPr6XsBDYb5KWi0ze6wSFskjpyCSKGLB8v1USJT15DNYZpEoa&#10;irpFswPLdV06hh1S1x6PUOGhE2jY6/xftkdS9hiQHXKdDlgOInB7IADZ4e0xj04bBXkc6mU9WOYG&#10;qfRIkVovPTE9n5CWiiL0hFGw5B9jiIaNtJ2RENaB9IwXXVczVmHiC5A5V6RoIjV6FtkhciUjfDz2&#10;XkBiXr1NOlNTVElpFm+WsKjF8OeezqZLyqI8eUY6ltfiT2XZESyFBcc8xdqmvI1YQhRa1GvgM7F7&#10;DRFehO8TvPaHk9Wmgbx1ZGwdM5ZhJDvkj/eegAfxcQ+K3xwXiIuFJgiEu6XSnQnBgKzwPcO2gDQi&#10;hFeGq0C4b49QgMLILuyzKmAyd3UqclORjAlFgd86g9QSqZaEoL/OSlK0m8wT+u7MgOjUw0VVpoFo&#10;esrEc8HE0DPWkGnlgBhP25ifiIUq8t1UxCB3JP2lLHppaK7mi9aFhcUIRUeV1KKldZTkoB6hZhyb&#10;GD7r7mbVCcnW9ZGhegkv6TYTlJRfZVfmEkqQzHBbgOzQaXssrBgicEsiANnhLTktt06n2nNjUTWv&#10;EcUB5m7JS1b8SHE1I3aIicH8AxOPGkj7DAZlyA6RDnXBzijSoZgf+I2CniQXaSkVvYtHn+P7fyxV&#10;YWIYi+yQ8FrgIOTjjDbSdDwOcy8w0jkibecyhEv1WUAMDldX/4RfVPVcHGC61Ce2LF19+CqREKVV&#10;kTQXT/7hFzw/APdQNrZdw4RQRBxHJnaIpvIryNy9OYoMLogxw8CozZ++i/pcoywxUX5ZoyMzshDq&#10;8pYi4Sx0mKgvCE7+gAndGRbJpHPYIaUxZ9EOWxCYaTVsaWUIMm2grdY2ylZiwu95W/ZuwiImstlx&#10;UoJSO700SAdhA9NGSwuR9iEw8Df8T6jbtVCUkc9tyZm0CFydTvyUgov/U9LkJcqseMzFhx8OwlRa&#10;6p/R793N5WDtgcpSdmfS0x5aWQ0sDhGACPQFApAd9gXq/adNUi41JSFfLypD6n5djftg+kXvV6Gx&#10;oA2P6rbSlBCMegBp3w+ldJ6nHziNHXac2blkMqnfNBQQUuXp5yIuC7TEDrXKFOxYGxkiqXSQ4LCn&#10;DfhvoHZkhoLDTqWYiD7j4SdYhYUIB+GUBQSfI45xzwDUTfpiM/dUeDi7JbWfSGelDDMQ5M8RqQxM&#10;MJH23HUogXdZaexATWpmSSbh6kOkrgP2iYCdLPQMEcrKWxEd5bgzMjClpBO46FalhaLTOyU2Fzgp&#10;4zNlRgLqFHZIitb0Fn6IRkOjp6QvrUUZnvG3RhLBEAkwXNCvryrJfJqKnd0H/GpGGCZwtbpdej8o&#10;hPmeMVkW7BP071HeWl4hCXuyQEpvNNHylQrln4UZCZg1JBm5mphvD/9w4d4T5ziHTGfalbrPpMzA&#10;/aHNWLUybmdtqv3RfnwQNCpIIAjyc+fzfZaLgYln/9n6YE8hAnc4ApAd3uELwPzwgR4wHDs0l0iq&#10;CZUuzTxOn9DWWJCjV1GxEUQaO0RIXR7PK0SYxSpuBARRvByVz/nE5zZpLcoOSYkaf3xCnlnnEasW&#10;AKJpVsnTC9T6U05Tm4FFVqGM2Kj6GALU8d0DYkRyFReOSLxND1ZHmDzipI16CDkf0/lNWr/hEXzK&#10;m+jCH6SzvV3T3Vb1hzRxASaXJTTaSJsiNQT9g8v83RcBDUUuiOcA8gmCUV9jQcoZ7JAcFOUdjDQW&#10;bopalwXEnNhDmSRSzlJcp5FQbRsryimDQnTkAtF5lvw3VKylOWIQ6sa2h0KYZ9GxyaABnJiODEwu&#10;Mkr8TF6EwqTVTWpVfkbqx8FkLEz0iuYTGr8zW9VsIQgP01goPopH9uH+IN0q0Rw0vmNxE3odQjRN&#10;xSB+J39GsoLRSYh7xbAkRAAi0FsIQHbYW0j3x3Yo070pKUpcbkOnfeHSKlISxmB3qA/ax+RxTEik&#10;CGs25Gp6xJw1u4uuWdJdAd3rzh0FmBGhJdmhjnQf4fGDhLmXuWh2bZoidm7UKo9GxS6TYzMVRYdT&#10;qcRxHDkBYVdnYP3WqRIFgxppfgx4mGXwN2ZNKFJ9eJOogCmCT2eV/Lu4sJlE7jvUofs3tQbRU3+K&#10;IVlOCudwdki5IlGiNW1TbrwPSmEnCJJ+UahKT6S8gzFa83F8GOeTkR1q21TSGH8iUroZ/5vzIgGm&#10;gB45V1zG6iBudhnRLle4pJbzQ8QjNLX/I+8nrmvkrUSnkE51ydHt+iXHYCZrsV19mEbiPmbxDX0B&#10;1B2bH7K7nCYpx4TBM4RFtGyIVlQIi0IEIAK9jQBkh72NeD9qz0i7R48ebGQayGgEhjSdTCROXLcZ&#10;wgKgwqQ9hOxwZKzsMtCPqa9UV19F/5f7o8CIkrlAG93qjBW4tSIgVN4B70QnbDQX7Bn/bbOsgj2+&#10;NdPctSuSUBM9XqBIZaA17qyShGEyRVLhSyQX9uHKCQjnCbcZiTm1RM0ImREYS1yBtFbIkwWcomGb&#10;dpz0dHafGZawM7uiFaGbfvJnx1FSOsJ8c06Kkk0CS7JDPxCM2eKzTxSN+XyYiWhDWRzqRWvattIf&#10;qKCVxJSC/8GlyNY95MD9kxX4jYEWVJxcLHqaRdWNdF7JF71PmJZ6rpWbiYLO2h/At04mC/AUOHS/&#10;K44DwGWHHvPFKroYENiFYuEqefz5EuO8PZpahVQY6uPKKW2MQS9AV7MTA7G7gy1OXeiSMJ5hdI/g&#10;6KHFERBYDCIAEXAiApAdOhHcfl41qd0jck5QThLANYRK3dbT2VyrVl+9KF2BWScZmeoj3eWSJYC+&#10;MASUIdih/qS38b/MulIijYrUpSRB5NYApzh89Intac1dj1mieQbG7sSswapUijzZ9hV+WBRBI8My&#10;pLOlhWtGMkouCDL8btibVaCsuKImOLGvYO2aMH/CUccjZPMJC5n0mFZip1qpvNTU2YN01qny9gtD&#10;SdNPwk8FfwXRqESBDDNLr9CxEW20rfkbsFjWRtBp25Q/xdB9axgiCHL74FpPxKIeOa7ewR8mJKwS&#10;+BEwugcm7t+50hOs1dwqUtKsaaurVBYckyRF63W1trAlwEEbSg99jie2MWuPa2YI5G0HCHqT0nOL&#10;lBVgoZ34KTEEC6zImxwjN84mQ8xgc7my2tSt20xDdEkqt8yBxpVhskNDA1koO+S2OmEpiMCtggBk&#10;h7fKTNxy/SAdQSjBA2Yv5WkQVkZH6DoJ5mXqGKHrupqdfgR1fTB6eoUdom121SuPiYUxYcF+hBbV&#10;PEu0mh2Cg58MrWxSM98/8USdJW25uYnvUudtIxO4MfUbEIWt8gpmvx8LCwppVuUc2r017l1/Il4z&#10;qN/VB60OnayeCumHaMgU1J8AbdhtXS5DLB28CZIduvsFmw2njf24KBhnY6w4Y2nr5JKkmE8lJsHG&#10;UYVpdkaaJG1/xkmbDOnwDmub8jdj3kXkQ0VK766rvkZkrKbyNdNxB5EL9yoarJ7RzjOiECy4En6L&#10;MOfLb3bWNJfliUFMy9g2DsfQFtJZdVKEX2zAY3O1pN1hah5m1QDtDm+53R12CCJgEQHIDi1CdAcX&#10;QAni+mR9YD9E03CtwUB/SjrM4iKRueJyrtZYRppl7hplsqRSGouyjQ/FrBrPXpw4oMJLT44R+FMn&#10;N997bqTwUClToDsruwXYUlXR4R3C6HAyrB3qBxoauX6rRF6itt3IHzh9h+oJEvBv3SQtuqK3ziTy&#10;1OEswW1GUjG7Z4/D7Q6tRMiW4tq2ipOSrZ9GxyQkiUDkTkYYKdd7lDd7B3+cerjY1hyMhGac7/PO&#10;FtkFI58S67oPDACKjojAbQcn4mHRiSk/nVA1Wk1YmVulZSQHIuSjlXZY6xJpivjeAYuwhcscEty6&#10;wcPSEAGIQO8hMAA0ZV6YAn+FCJhDoL0s+1hpCyhx10NPTnrpBdcHBnDCS9ve0AACFQ+43+WxwYO4&#10;vcKp3r4uhI6rfeDgfjAoXdXhjzedfGjscy+84DPRy2Oo4SwgNcUZ+VU9AM67Hxw+ftLEpwYPZJsl&#10;bUulsrxJy7t/+LixroP6egIc2L7uesl+Semg0Z5PP/P0U678gXZV3dNeqapx8fAYfI9d1fTCy9rG&#10;EtlvbV7TX3J70L4PE+mqKc0HCbW7kbv4oyZN9XIddFcvdB82ARGACDgEAcgOHQIjrAQiABGACEAE&#10;IAIQAYjAbYIAvMzdJhMJhwERgAhABCACEAGIAETAIQhAdugQGGElEAGIAEQAIgARgAhABG4TBCA7&#10;vE0mEg4DIgARgAhABCACEAGIgEMQgOzQITDCSiACEAGIAEQAIgARgAjcJghAdnibTCQcBkQAIgAR&#10;gAhABCACEAGHIADZoUNghJVABCACEAGIAEQAIgARuE0QgOzwNplIOAyIAEQAIgARgAhABCACDkEA&#10;skOHwAgrgQhABCACEAGIAEQAInCbIADZ4W0ykXAYEAGIAEQAIgARgAhABByCAGSHDoERVgIRgAhA&#10;BCACEAGIAETgNkEAssPbZCLhMCACEAGIAEQAIgARgAg4BAHIDh0CI6wEIgARgAhABCACEAGIwG2C&#10;AGSHt8lEwmFABCACEAGIAEQAIgARcAgCkB06BEZYCUQAIgARgAhABCACEIHbBAHIDm+TiYTDgAhA&#10;BCACEAGIAEQAIuAQBCA7dAiMsBKIAEQAIgARgAhABCACtwkCkB3eJhMJhwERgAhABCACEAGIAETA&#10;IQhAdugQGGElEAGIAEQAIgARgAhABG4TBCA7vE0mEg4DIgARgAhABCACEAGIgEMQgOzQITDCSiAC&#10;EAGIAEQAIgARgAjcJghAdnibTCQcBkQAIgARgAhABCACEAGHIADZoUNghJVABCACEAGIAEQAIgAR&#10;uE0QgOzwNplIOAyIAEQAIgARgAhABCACDkEAskOHwAgrgQhABCACEAGIAEQAInCbIADZ4W0ykXAY&#10;EAGIAEQAIgARgAhABByCAGSHDoERVgIRgAhABCACEAGIAETgNkEAssPbZCLhMCACEAGIAEQAIgAR&#10;gAg4BAHIDh0CI6wEIgARgAhABCACEAGIwG2CAGSHt8lEwmFABCACEAGIAEQAIgARcAgCkB06BEZY&#10;CUQAIgARgAhABCACEIHbBAHIDm+TiYTDgAhABCACEAGIAEQAIuAYBHS9/KilAoOOh0nVGp1Oo5aG&#10;GfxZIFWjHauWCtxpf3cXSKux/rL83brKrWyUuXKdzrpG4YisWgBwjhjhgqsOfkfwO7LmyIC7Nzxh&#10;GbmEdce3g86jXiZdtjYHZYeOIdmwFogARAAiABGACEAEIAK3BwIDAK3s1ZFo2xvq2zT6Ju99aNgQ&#10;/kCetr2pvgFLja8AAIpfSURBVK1b/+d7Hho2FPtzQ0ObhurhgHseGor+me3v1lWus65R5soHoH2B&#10;I4JzxHVJw1XH+L3A7wjudVZtpPA7gt9Rv+UMvUq5bG+s19mh7V2Fb0IEIAIQAYgARAAiABGACDgd&#10;AahZdjrEsAGIAEQAIgARgAhABCAC/QgByA770WTBrkIEIAIQAYgARAAiABFwOgKQHTodYtgARAAi&#10;ABGACEAEIAIQgX6EAGSH/WiyYFchAhABiABEACIAEYAIOB0ByA6dDjFsACIAEYAIQAQgAhABiEA/&#10;QgCyw340WbCrEAGIAEQAIgARgAhABJyOAGSHTocYNgARgAhABCACEAGIAESgHyEA2WE/mizYVYgA&#10;RAAiABGACEAEIAJORwCyQ6dDDBuACEAEIAIQAYgARAAi0I8QgOywH00W7CpEACIAEYAIQAQgAhAB&#10;pyMA2aHTIYYNQAQgAhABiABEACIAEehHCMA8y/1osm6/ruq07Vgm9XseGjaUP7CXxofc7NLeO+je&#10;Ab3UHGzmRs3Z8+pOHe/+4eOecR10R+Heo9XeNXDgHTVkuN6tRaC9LPtYaQuPd9dwn4AX3e6x9nX2&#10;8rqG0hPnbjz0yKMjRjwxrNf2V8f1H9bUtwhAdti3+Pfz1msOLB4eJOZ5zBcf3vn2GOv3NW3NgfeH&#10;B21zDU8v/GrO4/RTVNd4QdUzyvNRjDJey06M21l2t+fiuNXTXNGjVnP1r3P3jH0O/9XapyE75s34&#10;az4B018PCX7JzWa20lVzVqnutKpxQI/Gug5ifYVAwyX429zvl43n43L9ywcW+weJ7wpO2fd9uBff&#10;quZAYW17Q32bhvWtAfc8NBSj5SRNZy159/0uQwcPYlY16C7v/8/KAvdZk71ffPnlscNMJgUfQrlb&#10;jPzM59P+didRpZ6z2157//SURYGvvf6K17D7rJ29vimP1BRn5Ff13HWvy5gXX35mqOO5bWtB4mu+&#10;a3/j8ReJS7a//ZQTYdF1tdQ2g3vJvQ8NG8J3/EAcND/ELjolIf/wJy/+zUGVgm+6LnvNG69syOPx&#10;g4RHtrw/9Qn2ncdhbdpWUU9lzp7Cm6Oe9njm6VFDWTYZ22pmfAupOS0vv8dj3OgnXazY/Xsqj34l&#10;PaO1uR+P+b/ztvdgm1/vixchO+wL1G+bNol9zU9YlPGRt9XUBZAXnB26C4vOf+RNYxW6G8X/mz5x&#10;1wjhls1R/3AdeAWjF25kKz1N2etfeiXDK3lbyvuTXKxlGx0n456ZGn/Z1V8olUa96GLzmUGM3Zq5&#10;FEjVO+e5WmKHhmjg1IoaO3i5pyH7fyt3ljJVM3R6TPzbYx/Q/2Shk+4Cac7OeW7URLAPxswU6zpO&#10;/veZqf+9zJsVe/ir6H+O5hvPCMEOTWbZPHSNxbt25dTavhvzBj4btPzVUXezt6JrqTxd3qTj8e5/&#10;7OkxjzuBPYDlvXxMUGq754fSo/HzRtDmxZpV09tltcWbPCeuKucx3Nkc05WblbuWPSXYw7NyQdAa&#10;13Z18QYN4nA3JNa/i0/CkexPfG3YoRwzYvO12LuLMtbec73gy1m+Mfnojx4hqfu2/9vL5MPsjcFx&#10;aKOn6WjM6FlfNvMmLJGkbQvxsF7KwKERfRHkevZaz1c+r+FNWSGTfPnq4xwPEPKzsKotWmELm7+t&#10;1Tr1PR18IAI2I6CWCtDVCahDm011aNTSMPA+OCY09PeRKxnh43k836iMKuzv1VKBu76VzpKUwJE8&#10;lzBJVaf1jSI3FcmT0T4Hi1Q2vE5rkBi7NV8n2CDM9ZgRDcOxo68TxZgaNpkIopOu3gELBPRnUQBG&#10;5gE7rMZ6RNbJ9w5YZFBQEOwHoDc7xZ0qUTBaxEtY1IUwjQ8fgsksW5g84i1r8DUsa7yqTNrTFAmx&#10;sfF8Ps9v67F+LVl8o14e7Q2qd4vNbbdY1nwBTXtzm8EnYmd9Zl8nkB+ZkN/llGaQ9tx14EbC44VJ&#10;1TYNqqtQ6OXmHSCI/OyXim7GJUf2u1Uejd7GqHXulPFYqBTpbK5Rm3sU+PczOVZ20Wy5GqAG4DgA&#10;pOlkoj+G8Uh3d/RLnxAqKmkzCxXHmrFiiKatQV2hLMIfhaq6prnT9srJDcRlpaxRa0032Mpi3QMP&#10;c6+6KsQLUWSmpCitaQ1prigmBmzyPzJhAFqjd6Q4l61IEVA0OWJsvVkHrzcbg23dbgg4hR0i3SrR&#10;HD7fI+LQ1aaqsjpwQtEZUvdVaYQLqstWdXdW5p9UNWus2pbaFEnYhzxTpNLzAWw3qVYpCnOPFam5&#10;0gR7x266Fqxkh64C4T4p8Yii/Rg5HFsnCWJkwg5NGZXFYSJV0lAP0LhrdMafshQhw/OxwNsFFHAJ&#10;iNzA9LNws6yCYZsmOArTWxtiBb7ocJlrJH/lzg4tsHZbv1qUxICT2TtaXm9rFeR76Cx4+Amihbvz&#10;1dYteBtaJnm5k2AB5EItDUUpC+0yo2mrqzhzUvaTaHdBvaUPGqkQz0Gn3yNUWmWhrPE6twENu1+h&#10;LiG2X3TwNzlzXE1VRhT2gfDnCAuvXJREoN+nAwhiT6e6+LAocXkgg56I7z13ecLOoyVq62liS37C&#10;FLSDc8QVlqae22SQd13mW19jbiwKjmu0vJVbdZZLWdwkLVdxK5aA7PBWnJV+0yd7vwpGPtSQGzsF&#10;FQ1eupKfOJPnsXBTXsF+XHZYqFarfknwdXGZv/tid2tpSggfbHliJcOdzOC+XqVS4De6U7mZqZE+&#10;gKnwPQVrNws3JkSHCwRBftjlGn/4YRl1HNEnxm72vqi/SJ4zs2tac3yAA7UZF7gayOLYJoL4+3iB&#10;cA9JJLH/3ScUGMhUyP2UzjjxF9h4J4kSUpsRjnI/cFSXFgoxjmrtw0zjzEgcyd4yv2j+V9rsUrg7&#10;hwb1qEQzUQobmVGr0YEFeVlVlH2qgjw8keZzJ/NV9Z2cLiNEVTxgDnGKmwSou0lZUKS2TfZ3TRbp&#10;hc6hU2Dp6WyuVV85LpwMFo3r1LD1woToMEI+ja0bHC5zDyV65CD+7zknmgkWOmdexfHbt6qYNZ+3&#10;2U+H2yiQ+rzEAGxHAwplBbpakJZS0bskQSxusuV2gWiazhwSLvWxrJt384sSF6FXeu4P8aU7QMRO&#10;tkleCox0UtjPxJJwmyO+wI2LmtHVWLvTgfK2ysu5w+m4ktDu0IYJvmNeachOXLmzzMxwO6t/33cc&#10;WCh5B/iPe8ScGdB902NS3h5L2oB11xRn5Vd18XhIy6nvlm08BjhJ8pyn7uINetLXq3PPyg/+e2pE&#10;0mHxpN/ffjHs5Ou7C3e+XPLOtCDxoys3+v/16We/tk+Ny5V+8tihN70jzy7amfXVGyNMbQd1l9Lm&#10;+7+VdsnqqQLqhuPhVEfNvW6d3SHYFL6e58oMkTUWLYAdpi+sWg2MNQ3MtthMl5xud6itO/yR5+tJ&#10;zbyF4opvppTtlZ5pNwGt+YwkRVzcDCR9q/2eYHBsYTYQNGOtSJirshiumf+V1jsKd0eYBFFGjGgD&#10;uhsNV+pq/9z1XvzP7UBZP3dkR/7R4+UAmTkpyh/DUcPQ7uq0iHFvfd/uPjNsSchrr/xjysSnBrOb&#10;wJI95eS4oGv+a/+W/6759EBt4De/7Qnz4psxvWRc4O3Fm16fuOo4yg7Nmcla/LbIibBYkCwAoJo3&#10;5aXAf78XNPZh9pdIs0W3dbnn1r38oHmzMdtsXjn3mEtBYvJGBov2J80ezuUN4zI9f6W8PCv+EmUl&#10;zF6HVp2fsnbxBzsu8Fx8Yn78OeFVV3xR6VqVO1a9sey7Czw3/5jNX8UEjnPhbt2naS7Z+/G7q1ML&#10;a9Cq3AOjPlgQ8MSFjV9UzlwdNs/38QHN165Uq07nHBJvTSvGvn6+f/zBPateceXmb9RTkuwzJfL0&#10;0BBJzt6QkQN4SFdLTXV5dedwby/Xe22BCwz3ctr8EW+lua6Rn0+Y9rB+ywFeStcuZnw8VfBDs3eU&#10;VBw9ebjLY4MteaaQy5g8pRi61HLqq2Ubj/PAJXzNnKeYnX+Qip8/WCWuQdkh60Fg22Cd+JbjiCas&#10;6bZDwAbTOpalaijlaStiFjL5bfh57wpPcD/1DIxL3rjIk8dfIFJ1kJrlqQmZJ/ZGzcDs5fwD/Eby&#10;PGNkrGKGdkXSLH1fcHM6wtiOx/cLi08SSYBgLF2WWwjkeyWqamClArwbOQlyiGm2DhwuV0YrNct0&#10;TPtKdkhYiBpp6o0+BLvsDpnkg7ei7FCrTMHUY+afkSGSSlRigVRKl2DyOT0xmr829VB+eROj3IwU&#10;P3Ez8O0ukyyZgFXM94zKuGq1rIj8PEMk1dykK2wbHwepmVdIwg4p+AqB7RpXqzqye2YVkaTyoEgU&#10;PBIA4RYpLijMlaVj4vD9YtQAgtmewQl7uHntNqKWC9cnSeSK6lZWkSk3/TjSVpYROxuT7vE9Qn8o&#10;bTM019BLEMEGuFJccIWbCrhLnRXvj4sM+VPCtv6qau4GGJEz6+oTKlIQNrtA71wgxvdnlCAmnqhj&#10;GpCRFSYwXvxNFIbpMQIi4zE5Mibl5HmGZVy1fTK68hPQaSely5pG1Ym0pOgQU404phAXHS4ygwYH&#10;XQQHHRqJGJeDwPZxO/ZNqFl2LJ63V21tKrmBPtLwH/u3hKFMDn98wpL2mil70MCer0Mp/hDzfVgQ&#10;4I1uDKQvxIdiZVtn9fFkAX62jQxMKcG0xjS7Q02DYu8qP7RZ3xWyS60111jsDgnDZJpdMtJRtAkz&#10;xpkcI6+179TDZpnDjmDlanAeOzRhFQ6yO0SqJPPRueCPj5U3srKQO4Id6uoywhj0br6C2A3CFPH+&#10;DHm+QnWZbruPdNar8qTJ0cHYJ0A+I+eIlOjxa/BQui2uRwvSdDwOtaAAj3e4tIKrLwPRKOklYNFw&#10;09L6NjbkBxQQd7sARJD0F5kvsdbYjFhOBnZj9fIEbEP5//a+Bi6qKv1/LDOr0cQ0w8RMFmM3y4z4&#10;G2YutGkaLbqyRJYRpi5YGVgJaoL9AiwdS6ESS2fVyXIsR0w0UcEXLLAYalghHRQUxEF5R0CQGe78&#10;n/s6d2buvXPnhdfO/fX5bTHnnnvO95x77vc853m+D70BZCHK969O985W7+nfBbkd/QaBqe8Qr0ep&#10;bXZoaCrJkIWS+w0uaki2BWsuO/xREOVI4x0Yu/O0rkVwJTTU5ayjqKHXws15V+mJZKhKX0JMditX&#10;B/3lzHiKoXovPcSxzmIXlaE4cbN1uU9NPWNP0IjFaFxJj/CGQLmo9CLtoY3hvlZCEZ7+wWRgHnUJ&#10;HIiz2SHXKTOY2FnfAq4dEe4SgNih2PcFlev9CDDBv+TrJfWOzay1m3NRQZ2WCzXx5ZAGpRw9mhI+&#10;e6O6pYwds4xdO7TU2903/vi1ws3TJN7hygtiPn5YkzoFIp3Bryl8d5nd1hSu4aJWBJuRhuT3UEy8&#10;ochgZJHF2BQW9uWJZgEha6MCcfJgFZViHecRF4aH3XKHpTeoZZSBFrQMG/DRN1RnrTOPeYb/ojw7&#10;reOhw8JgPwC2Yc6rC2OWXeJgZzKK1DTp28qUr+Pfnskpmps23gqstQpnidFBePw0SACWWPts2c0O&#10;YSAac9cSeyFwP1uarrMinEILEP04OLpttmo8kNpidaZy00fKAr6RE7e40ZPHb73aRFEgOOVi4amD&#10;OzetjpgWwQUF4zdmHgIv0pDPnoKLFHaFrIrrFFcpQ5FiEbwFixKzKq1+bi5KnUMsn+QhCc8lVAN4&#10;tFacVrxLbJhxuuYbudPSamhWK/DIg4lBwJzIZXtyWMKOrKJrnHZEYqUlPRgXyQuJ95u6WopSibgg&#10;zmWhtVAeStr/AuKzq6wmkPmpDtUO3NgYkbA+VQF25F812gr7jnE4YGNaSPXTM2CxbNdRtTZfGQFq&#10;GG5TcOoJFgSdNmePLHwybe9MyORw1WWzw44m7XFLI0iWtonFDjt06n2WJfZlaRsRO3T8DUJ39jIE&#10;sGtZsYQyjOniXAsEu9WcHUeoLpizwxat/GWpdHaypoFQnxkfmf4TFZUCujnYlYylftKAdTm6msqy&#10;oxChIjH7uvA8Dqs8uZrY0XotVpY491FjniDyg0ThI8ajXCTtE1mMzQ7NB8r0X1bskK8gx2cAa7+w&#10;cy5pnzKNoL0e3AJHpb2NHbKnHlaqnAtkz21y8u83xb7Y+qYy9YE0NVfELo2qXZIfpjfU3p1bR2PW&#10;CsLYAr6kNFXVN5ZrspTJy8Oogz+JZPyaXGHDk62OY1dU84l4ppDEHXsUm5JiFpInCfTl5if7leNd&#10;pT6z9Bk9+ZR6tUImS5YTxxeUuwgIrZTpdJc18nl4hXbKl9hqu2t+x2ozY3H6Ze8AUU8HXqhWyViG&#10;MTCAfaOGTtu8SnJ2xs4i1ZyIS+oZGKssMg/hNc0f/+VZOnOSR+3qJdIl6VXWBj7mlEbiNl91xZIe&#10;0nIz1J65mdKXcdqNwXxIWksURFg8Pr9eTtp/horFob44gckalgQbmFSzPg31Ig5Bpm3Ia7ToEZsd&#10;shtPowyGcBY75NIvwk0DhtKMDfgG/Vt1vRMmUdfMO7G1oJNlsUihciwEsBZNCuVggr9/Hj4+xGbU&#10;Nz6L09eEGzusJXcN7ONY3IJ49wp3RXpJ3ULX7dmfpvo2McQNohiTvyBjlo9mJM8l5ffYly3FELbD&#10;zdSQhZQcg7tPyOrdRewNMbt/bU3NtiySncYOzbkyv94h7ktFB0VTglt8eod8gdX5RTry+4u16s5y&#10;K3Xx1awvVUUSVkWzEaRX0jFxGZeZbxTl+2X2N0rjzTY7ZPeSbuHpDBlhceH6Ta2mf7V5dNhpMct0&#10;iLH5R8iMPlIaeOJ04kR4PnG8YqQyFPn1FzRNWd1LS8Z4zlVqG4Gzyj8Msz6bk0yMzqgUsovW/6ZS&#10;kJJLu+TJjOWaFAqwcQQs9QlaFLMm9bvfOLgy9YEXs92CjjkGnQsXey4+Qb0Zl88oFhHbq+mJWcJK&#10;h8yrBGZpBvL63ER/+v2TeoUuXjSVX2jfcs2E/x4TsukHUxiy+zILrcGOEsVsgi9xHApRYb/8nJsp&#10;II20JWlJ6csIiWviakdF6tysdNNEEuZYrANxyUyZmlnk6S8Ox8bG0HRmSyg+GB7TkvPN9yRs9UTH&#10;T5ZdOKW6rCrEDrsM6j70oPYi+awx4Dg8X/YhoSvqv+7HPeQm2CtSJfrcllCuocjFrNideVV6jP6s&#10;mi9mHtMCp4GN0V/2q0Y518vTPyQCvhyKH7JOF5b8Lg+VSscn5vDaA/VXclLmk+ccHJf3B9mNrEgU&#10;k4HEW6hOciQ77WRZLDu0IypFXDQD5wzldq9sKSFF1Nwm+Ewgjqgp7QjOjzGX36Ftr83eq2hDnZlK&#10;ZytK+MKcKGIKOTxyROjIO0pxsMqMaCo8xfZ8Zo++4UzqFHxYpZ6e8J6bX+4+QW/GbZTvzjilKRdU&#10;16FPBvhePrO/uwVGf8HlnWk9J6mZIzJqwVHoXLZa22tNF0aL7XhKsX+p7+JNmSD7SrrfiL9Iem1o&#10;Kj21a92i2ZZmWtr3VMK1w6F8RgUkA5mDXYiybxDCkuKR5pZg/AZ9U7nmmGpL4pLZXEm4BKrFAAmw&#10;L9BAwA6HcWwl+TSPTdpInFnBbRDpzP4omLWeaxcNMtds2yGHaDazCXfZrOqairgTp4qfYn/akq2t&#10;redZF/znnwaKGyXK9e/9cEk67Y2of1HaL/3ufeadjW96S5rPb45euPHX65CdzNZlrMr99vOfqFIl&#10;P6ydF/DUIsXZEZPmvvXBjj0HsnLzi0qvVDfdbM5OmBrw+N+G3IWXvGX0P5KOaY5+8faMh24rL6oc&#10;9MDYCcEyTWneSj+uJGVGQ32Bcln4dFzfAfewCZftydHqYPMN7iaF+1fj3tbnDh8taJAY22qKc/d+&#10;Fvvik96jH/vHS1EfK06cK/xRfb5dRDckAwYPG+Fu+7qPSGcs6ipZ9sRt/ZhrNGQoFnWb6EIdf3z9&#10;n9eErv98/UeHUG0d9blfLFyYCqoZfu+9E/nIUNFP/lMUNNapv5fDxPYOefXvD9pYX4f+9a+jbEvI&#10;OQxbvxFPh4YQ5vnmwi/STtUJjirzFGPL5dxfz/XH29VcUnIJ/7vU0z8sNvmbQ6fOXKwrzfvh8w+j&#10;Xn/xuSkTPARzs90x8rGQ+Swn1Nej4j4iTIgQpEOd/2q0FzSKSHybUa9rGOQT+MIzT04YN8qmxgje&#10;pPv+4i6geuMwZL3oxn63eT0ftze/OPvzxf8YN6T/yOmf/GR5pHw5I24M9AjEdNRWp80/fYIrQd4q&#10;fXDKS8u+SnvP12wJNVb8sv80jsX0OTMesZyhHRXFObi4zZipj48dxA3YALd77yN+qSzWXRfCtKHs&#10;f7hQjvdk7+EsaaIbRZtD3Ec/9kzwolWf7SNVcqgLbAP4lPJub2zmXp3153ctX775fLNbaMq+TfOk&#10;kpL0H369TBa9cTZLqQZf4Jem/ZXre3Gn1wtz58GeqPLIYXUdZ5uNbY0NkrtHWlxuknrD+Hfwc41P&#10;nx/aeLV1oLtlCXe3fu1tYj4mPW32dQ0J7dVPKS4uPnr06M6vv165YmXoiy+OHf2AwD9QAIqlbtq0&#10;Ly0NbuzVHedqvKFJ80UQvlwQXoZsCxBIMyz3J6a3mKxN9EaNuMFtqv8UvM4xsxXam3oztwxMD/9N&#10;bmT94rJriVNQyuWRy6mFaXJblVoR7U94NYJFM1R2SFtrnqzvvGIW/Oo+ddHSyAAL2yLINy6MSfzG&#10;3EGktdQiEQgVrmEV8MGZDsTyj6kZpdYa3iIdCrnMITYUbcxshzZ1RsyMl1w1Y7r9i2F3joc7XDDP&#10;kodsh2QuH5hZlkd1Zm+T7ShUdnEnDGA3f0/GdafhAv/dClthY5i+Ko8RJcFvAnG7FFWOtkqc+olD&#10;qx2j3iydGZ952ZY/h71aAU5A51BvrE/pqaxuFuys5Mc4Iqjcba789yuWzO1KbvI0HH3fmHSt+W/s&#10;k2UR7bNvmrEqpO2+XAe+7eXK+cSMAvFOvjMbrC03aQwxgehcnZytxdrUMjzQ2tKhlvZ8lfqGLFuT&#10;uvNgtrqoVCem7y0XFIQvq9t8xYUWKh5c+rqyDLx/9dfSo/BECAIWfSqemoxZ4bhsrpy87M6ml4uI&#10;wez6ImLtGT2N1HZ2e8As+Osvv+Tk5GQc/NGuZ+Wd/gX+Yd8yI/D5yZMnj3/kkQkTzBTO7Kq2ZxQ2&#10;GnSH4l6K3d8s9V4a8+aU4f2ustrVzz3g/fUpf/z77f2/b18QLpFs/2z+o3y2BeP1gj1bDzVLfEJC&#10;Bn3//Ymh/0z4Jv5EeJwk6vH6Q/t/sDJxYA3aRonk0qkDqr3V94DWafOA4UAm67d9mTwFmzTkllsf&#10;8PunjzvbTGOsPLJ67hup52HXOTEsJeXjxU9RqrBke8FYeLa43AAqwZezt2zIxv8EbogvvzRj8uMT&#10;xv/1obHuHHY+Q92Z3ctAItjyKjmYvOqg3cPjLwuY99yD3LfBSnLuPR/6zSTlfLlKtlf8kZ8vIcvV&#10;lNba3YZ5cs1HM+9lSyXrDkX9e8H3l2zW1M992vKEt+64a/EM9377OUvXnfj6U8lxakjqzxThe3Gz&#10;v10/U2TzMUSBG2eO79tbZm6DAxH1i3y/ERLrxK/dct3QfLteWQ9W1XdCnh5qrwx1J7R4wNin/vWE&#10;JOeoRFL4wynt2hfu5ze43axWK2Jefmc7/tZIpL6vr17+xivPT3Qf2MnnS/2G+cV8tuPy1eDNhz6c&#10;/R/jruSYQC9Bm2QnoNSJVfbrL73H3dL61ly0eceGvHqJNHTN+y8+NtLi5/by7IJcfE169rmpYCHt&#10;ZPw5+369uuwy/DBm0l/usxKkrvsj9zf8Jo/HHn7gDh7kOup05bbXEcnNsoJfC6CKqRPGubFfllsG&#10;+8zbeTLs0f83bphd0++6esea7+slY2atf+8lzzv7Gae8PG/8rs1pKfuW/GvxgANbf6gHbygBi36/&#10;wSPHgT31UkVtswHMqnyzAuyXT40267lAVgjqp06cYZ1YddcT0p78RLD2gdnPf+rfhQ2Ejv0K1ULl&#10;Go2mJyPA3zZMrzsST2R2x0OG64jNlaVhCdNfSY+mRBDBgsiXtYk2HPqtUe1YCBUSO6u2murGdrXM&#10;Lt8Z8sXg2pgZmgq3h3sHxmdcNDN7YC06PMyPkjDA++L/5kZhKVoKERG2Q1omxlI+hsOaKGQ7FOt3&#10;yLEq8EWlcNoOrcXz7HEQNOgJ/3iLW+z1srIdleL42mdzv+76qBTacGgzCsQ+ow6NqpBHFN+Ly+Sd&#10;g299Um4bn/XQXPQ49WS5XcrwYlY0rLXuImRSTlPKU2RUEks4IiSPm1O2blpG6erBycPm0+CCzFel&#10;fcLg3R+VYt0PJtjfY5rsdKN1R1t+lYEUA4SDxJ10NhGwfdOM1VRqYeey/Nl2OoR66HT23EpY9IOo&#10;FO3SCbI8u1Lv8cwNyjoo8V6VVUva/joasz/A4yW93tyy9R38XywczS0rooXWeSSuKDitfxXwoiZ/&#10;srkWiXmDurwMsh3iXx/wGvz555+3btliYfZz/MvEdWf5pUuyj9fCL75PTpo7d+7055674w6+vZdr&#10;n+x8bUZDZWbCKws+PH4ZtK+SP/vPk2ZbPab+fv1HzkzY83nDv97afh4siLPLLm3aGjNzrFkuL6Oh&#10;PGPDx/ubYYe3MPAJ6Sb65tvvGXY7pg/4RB6z0SorEZmGSEIl3IM7jAZ9x623UanHbn1gpNX++lbp&#10;w6+m5oX0l95JT3HQ4svf/Uni6rU/4H58nhN9JOfzS5pHBM5/M5Qx1AkANfDB5yLfe45VoHLvmQRF&#10;vsTD/9Wo9yjH6dpJzfkHEzQlA59UvPuPoZQfDUD3c+rGrCEvRs71GcHxvnVcPPyZ6gzsVSXY9TP/&#10;g/8xs7FJKMPbia+TJcfxzFT9HwmCU3ZXXNWl/8vP17FbdK20tl1szbf251o7bnXzi1arF0n0137d&#10;vnbTwAVfvfrwAMm146sjlx28DBHG37/6N+qumuOrZywTY3PFE9E9fI+F7bC1/JfvT5zHVdStfgMY&#10;qV/F9sR15SjDocR9YdhsLy7XJicfVVnX0IJJWMYkrKb88sD7HxDKldfvrof95rhJINeh5JLmj7Kb&#10;T46zzvRlbCvaETk77jgYDb3mp+xIXOw30pUfBnBk/Pn7zz9eu+7gOREA/L5nd9b8OT7DhzvcBEjF&#10;VgOCef3ugDRpDlcioqWOFWn74+v3/28XDIdX4Kszx91pmQiwrTxdviYXfg5cHPy4aM9K4aSFJYrg&#10;0VzHDzazunXc1HeAvxyrjdh1debXuNPh+FlPP8TjdAh5Ii+c3J2Dw+Pm88iD/N+4+rPZP4BP+AT/&#10;RzzEJd0TRryh8NRPAJxHyPRJlNn+lsFPhiybtX3BD18swq0QY2YtC3lSyBbbUlMBFUg8H3lguMCj&#10;aomFk12AOrppqvjj93yJ+YvvyKmOYxOrE+7qcj7asx5YW1sLDoKdZCy0aWIEUyI0oGchwtGa9jrN&#10;jkhS0sLCN4h7z0TY7aioMalnUNKBEvYOmd7P4Tu8Np0qAn8b2dnSueok05S5RWVQYGHl6W/ODpep&#10;1Da0/pnOtOlObiAVreh8UBYOc/YPAkc7GauAX3R6GeFB1VaVJ6eggzNueQFHgKqdziyeshMaUoqW&#10;LeHWtX6HLLA4I4tpLRW3MPk56DFZxtybR99UjXtU8WcvNGiSJ8J4WQczwsO7LZMe1nSt0iJBmQkL&#10;2nAomQEiGubzqaO17lKROicrPY1Q4/utqPggES4gUpaFSVxm4emFW2ikASv3FNYIueuZ5EVmyvK4&#10;AkiZdIjSwKQcLr1F+18O1h1NWkUE5djrGRQl27obz15J5q6EC6RK8nKzDuDJ7eKWhPp7QYpeLkVi&#10;U338tkNMX3cm3SL3jOfUQFKgsafoHTYVpoayDpLBoSWGlUaPibe1VwHRXps9yST4U+9QmegkHnHZ&#10;zezRZ6aKW1Q6bxbT1jJVFDnigq7hXLKazsw0ap5bBLMb6rITfMnuui1WXRGUhW/Lk02AwXGfLj/L&#10;KTZg51LNomu903b451W0uXHjRjfyQjZxBI4IjXHmvejEe/VX1YwQP04NL5YRfE7wgkWnralISQeF&#10;wEdwTryK1iOFtuKK1nOWZoBOKlfuOIroQAbPtbtOglIDcfRCHmdQyRvo1Uc6I2bPWduCIKB3qFji&#10;S2gV+EZszi4n8z84lt6NhTQ3IaNXf8DqUH4elfQPKOmM2D0sBMwWXHMJhLzTuafx3M/09WtuLqNq&#10;iP8tv1R7NAYXGpRGpFcx9TjCDokkb2bXyjAftjwNUbsN6RkeGLHaPBmutYd/7MtOEe4CE6Iyrtox&#10;USm/eE7hEhexQ4Y2TZdrRWTYxpoK5OE+fJmLmeR1Fl9ErOlsuux1YvpZX+4BiT9qq22HfNBJnM2l&#10;PVtyEscT9dqgPs2lpzJPFV6q4zssrs3A3fXh9YjOsD/dkY0hpSWv3XyjlYV1NlO26FtbbcSl0FBY&#10;+iRgdaeSCL8Xngt42Cr54QKdy0/M7ZjTRqz2eLwfvpAFLFu3LnI6y4vGKyAScnmoZEQ+J4lXlKrM&#10;OmpN4Ek8eqWnFVE4JB6BsoNcaqZndbxT72pGFOElbzqlxRduWuZW4NSbbRoQzllK6zWKe/tsw0xx&#10;N4uJwRLttxH2ZKjNWkXI9von5tZzPo56gk9YnIWzkECEIvkTYoe2x6/HlIBwk+6yF3IaFKExEBbd&#10;Y+AhG9JeV/hDEpW7kzhyyrmiZ8w2QvSQ3JKCn+IpOmMyvnFj5Y3A9DU1hEQpBzuklXjJB0C48Uf7&#10;wTRC7Vnhva2hZUvHBKWoBfXWyF4wyqgeAfFHWJlMO4kdGo2tBankEk9deMR0hpn1VGCcYae7ZpaJ&#10;wuJL7fxpS+SmDKdGI8UJzE1xjrBD5/wOqU7wwog1aTYTCbUozTwqclDsHKeVL2cka8yMF8T9LmKH&#10;9A6B3nUItY2ghqR2oNdchdaK5nTgmRrxDLbmhsPWIgV9l3/YMiKb4UdxUWHmSUG8A/HA4As8GcOJ&#10;VlEEji3t2VqmjCBInfd8VZmtYGShrtF8i9NMK3a8eMoxHpOCEdx2PYR7qreVKEC+BAZn4eacS4Rk&#10;NAhXXSstzFbGTmevVVLfhRsPneVNzq775eCpMtts3a4GmxXGo8J3rldqcAt0R6uu4PCOBCulcZ/F&#10;6eXODKjpgQ77HRoZquQRkHSqDm+Nye/ccpKbnmd2amRD+5Zax1zldAgNJGUozHeh7VrFXJYkhTQk&#10;RVPPiS3WeFqGq+qCNgY7taPZ4P3Z/A67Ix5KiFh0+m91dXXvr3x/3ktzwQuw0x8m+gHQmIgFC998&#10;440rV66IvqmTC17P3fDvV97fDSFlxOlwxsa3cG8k0rHMIkWHRSqOaD/cK7Fff/cpb325N0v2CsER&#10;Zi6YMY4Of+vX/5577rZ0uCG7Y7xRUUJExE2LSnjLX9p8fveKoJc25TYNnzx7prvkxBfroyPmLN1d&#10;L/Wa//GGyMdtxzZipQfWbcIdqvyiZLHPmkUudxJ+Ax9ZuDk1lpCrwPs9LeHbr5Y+N3Ywd3fN22Cs&#10;Pr7uXdkPX0Y+H5x4uFJvrDuR+O+3th39bEFA+Kq95wiBr466U2lfFEJ/Jof4jXEuJraloepqpdlV&#10;1dAqThJPBHT9pI8u2PAFhDFRmnmTn5o4yir8kbeem2W/HDsCv7o9/JCHtZ+ciMeLKnL3A4+MxQte&#10;Ppl9BoLi+S59fZFqRdALC7b/jg9oQNiCZx+4zbLsLVKft1Tq/Ky0D155/G76R0NV5ldRcJfbvM1n&#10;8o7tWPf+e3At/3DjjgOn01nhV+cObnw7ePJjT8xe8d9jxQ0GLmE0t3F+M8DS1Fz4yY708jaYBs1F&#10;u1fHfYM7SfktfHOGh5jZxde9W+64C4QAIO696EJlZ6m2TvX5G7ensqhx4ip08/oNto9sw/n8M80S&#10;j1lxsf/xe0CKOyRDsPC9Dz7sO3EcMRz+byXG4LnjmvO2Rs/0/X/z1qYX1eK+vuxLf0H1fmTg01Oe&#10;X6Eqqtc73DLBG/v1H/7EK++GTsBdRW8Z6P7o9LBV27M1ml3vsKzL+anRb70DOn+VN7pPI+/WoU/P&#10;XYanPLh8/P23IlZ/pfz60yUvE37nsGNf/AZrkpsme8HuuKAnw6mY94DY1PjA0ZRnuDUkxhv/O6HE&#10;17EnQqb8xcLp0GgwOLIM9Rvm5QsjXKDY/bOOBM7YWPjfhKhd4KA8S3Y0E9/dNR9KXpt+Xm+BK7iG&#10;//T5ksXLjkLv/Jaunvu4lTeoWQfKfzm01/w69Es58QadOb7f4pe91E+dM5s6u1bHd0G98E6wzzls&#10;MvQYOdL93hH33jNsyODB8M/tA8ymNPwn+XcoAMWgsE2nQ74CcN7dM6AltaMm4JYvPl8r2xkvoCsg&#10;Pbhzhew416GVte2QDnbDD5H1xPG0P3EGzdjM8BdCGpB0kkzZ13Gt6Ayv/wteoCo9gjhT5nMlcRxq&#10;ob4bmrSqWPqcS+ofnXog3/aRVnuxcj5hnSLEuoiGseuZOF9ZfLMxJwmPZ4TlTq5tZ+2BHbEd8i4t&#10;Nt1AWaAJm2AZ+xY+BL64o2iFKMNM+5nUabifqzRcZZHh1aW2Q9oFljwB11nHTXa0Vhce2riQ+XLb&#10;9Iozn078IZBU4OfkuEMa9YHNMYHEiRbeYb6Ud4wtB06p/EPmBdIJJPyot8PxeQxvFhkkC08PlmVf&#10;FjVAYh9nqM1417b6o9jaiHLc4bRkQjaPWYrzZpYhiIqdj2OLu2HgegV7TIchUv/YTPbkYtxGCST8&#10;lyn50mza1VobhTF9vTZLHhuIW53xd2SiD+krQFyes2Lkp5wKHnfcdogbC1vPbSOSy5lf3svSr5i/&#10;Kfpa6INpDvO+TWws6ERZlLMQ+ydINRQSGLM5PRd8LkQ4fJhuZfI7TwxL/lGjLchMJrNkeYVu1jRh&#10;YPs8lpLyo8W3DM9VvXs1YfWHizGUcg+bc36HYMyuhWApV06fTq7rz+J3CI59az9eay9jG33/qBHD&#10;hgPn4/2QCv4wSCoFsgiV2Ptc0NPuEZ6IrZfUBYLcSxQ7FJjCluzQlJaeUnMgz6A7WstPyaOYxM6m&#10;M2WQ4w6Xegd9cFTH99JR7JB9ru2iV8qs78QxVpE6O+M7eXJizLu7tQaLg3VCWJjwP2dlSmW1RH85&#10;M34msURZHFxSBzqEA19xRqw/MeMIKXJ2Pxxhh17AMlipLOBfg/2JVdIl7BBrupBFrc4eUwOn0ac7&#10;Us/ApcnKo+piAYFl/bWMWIIu8Qk4C58s02q9Ynx9qJyQ5McYBuibQ9m/EIbxX7IPfZMcE8rK4uUR&#10;EKvS8oakcE6qZk3yDLzmILnWTKKFJs2MCDD1ffUNSi3gdTczT2xNtFikc4XNCd+uS19KDxApBb/O&#10;tqb7hoxSTslg86dhVYei8WgwqVdYSmYRnqnIZmtsFKCTEJpLFtNqJqaTZWA3FbmbFxL9YqVT09cU&#10;qj7A2YCZRx256agp3LOSFtaxisBztt3s+yFK6SLkiduaEG4yGYJzdtrZJgsKi/PUpXLew+6O1vpr&#10;VklQWH8QypXCvo8vOIwVzIfDCIdIH6RpWbnpsWvqnRYn4x7+0Qp1lQ2BGqw2I5rY/Vmr9tCOqsQE&#10;B1GCsKi4dZ+mUgm7iazd1HVc22S16IOLuXyReW4DC4ciZhT0TZBAfPPKEB86ObV0SuSO3+oE5yft&#10;2RgjZzcE/l0eQ6zL48Nk31j8Qv3nPrWug8wu6OU/b0eRiBfHldPN0br+FOywoqLijcWLxVO0MaM8&#10;gNXddYfLNCnAsmgvTQQbJzTb0WHtqvtcyw715RT7kc5O1hBSX1hrddGJXesYp/4JwWGziJffOyh+&#10;d15JGZXGfpaCSaVp2fOOYsXsMfgdbnNlJ13kUYS11leWabNkgcQXGlI7hZBxkczF5J6HmJ6dK2jD&#10;APWz1Gf2ksStB4pYtlQTNeRMVI21Fp/OvXA2g6KP5htcMvhXgyeTwVNRq82jdLgGiN4BW/sd1qgV&#10;G4AWmH337Y5KwROksrypvIOSMnV6sB9/E8tYyKiVf/aSuA3y3YeyNcXAGpiBY8I7+B2AONkhaT1i&#10;XWLYIe5NlZkURJvuzO43DadnYKz82AURTq4Ws4+xTXoHxe3IzNVoy8u0mpyMrUv9cRJuGZeKtTY0&#10;8OoREm8DO8DFc1asUiP8MbNjFcBqNZtf501HzgmLKHihCaYIVnLYPf2DzfckrP96R1Vq07ZCBbNb&#10;Jfk1uXhaNFfqFb5Ta2YR7WgtO7Xv9FUuogr6DHJab8FVBNHQVH4mLzsjTbUHtB7XEaHZ5ssFJPlM&#10;07AZFfDU/R9RGgt4Ub4DHNo4zT1vxf9VQHYUrJsXcjP2QerD9GPWMT1sR0NQUF+8KUvMa8KYabni&#10;P4id0qoQnjguU594Aq4hc0K6LJxQ2JD6vJLIjoY0ex/YwePAelfv1gjaQcjtAynHa5feIfNQZiPq&#10;qigcO15vB4v2fXYIAtfiT5PhRNhhS6GYdxEqH3Wfu0ieCs2G6BkHB7ZrbnMhO2w6o4wmrYMU+8F0&#10;h5azctzRe2gmAJnBW9guyESlEJ8mn0ALc5nVh2pdVjX/zq5FnfqyP49eN2F0Sdqk2J91uogdHwp+&#10;6Br88JA6vCA/kewDRNOhoXTahrxG66djrWVHZVR4kNWnjjKOkmiIYoeG0gycA8q+NU8VaDVjDEWK&#10;RWH0GSbf94M5Wf4FjsgUmz5YEmQyt8HXIjWbxcitTqDoIWR/JOBcibC3SQR88znZoaEqfQk7Mpjn&#10;VJrjxcBPl9JACsXqgwSJvEBvhAmcd+Cd4jD4UZ02eUfYVy1pLqqsZvFp+yrgLd1WXXREIYuNCOGb&#10;4eYrnFh2CKy2sSRjI/nBFr5MklVCXapRK3co07Nyi3QWdlaO8HA8u/oBOy2+wB0PkbL/+Js6LUXT&#10;4qS903Jm0iBIPQMiEnccKeCW5YJ9y0+pEUSGUbi8IhRaa3mGLmCHNicXGTm3EJcXE3ts2lC056MI&#10;WNsnp2hu8mALdgHt6UM7P4+PmkseaFhd/HI8hFmh/mq9DR8JPGDFDw8VF/2CY6S8hNXEo70dpF4h&#10;y3is7h+tCiNTMHTCKZbNIXK0QD+40dY724t/z83NhQAUMR3QG/RNzc0N1wVThoupSEQZsEq63X33&#10;gAGinPR3Knf5+ZkbRUQ8oouKVO59bSSkeQPqkE4rQtv1ZErEFc8dFz3iZMJ/Zn94yj1884HUl8cN&#10;7Ccxlu9d8FzwtgrPwEVRC1/59wwmqdfNytwd/xf1wZd4+nYwI8ZmnEx87l4B2dublaeVGxM/FifG&#10;K6wQe+1w9HMzkvHkT4QV5J8vPP3/Hh3v7fXQ2AcfGH3/EGg032U0NFcU/Zpz8nCaYtORAasPZ7LT&#10;3hsbi7Yt+/fO0Z9/s+wf7hy6sMbm/M9fgRSFHQGxGzevmjWOrX5syF/v/cQyXOAbWjRPUbD11bGs&#10;GpwZIOzcf2c+s+AIAbJ1zVRHyUR/JTCCfwQV/POhBXgoCSAT8GrkWwu487BBUpzzmtM//XTq5I8q&#10;xXG84ZAC5FziM7RKrbH5f9uWvC4b8gEYZ0dye7V3NOR/t/X4FVAGD17y3IN0bI5JVhxvw5C/BoU8&#10;P44n9ol7lGCM6qqrr+nqIDbjjqEjRwwfPpSIb3DuMlQVHNi9Ky1tD9lZfIsye8FLry9aMONhN6vg&#10;Fuce1ZPvNrZVn9eo8zR/XLp4ofjqDa6m3jL4+RUbQ8c5F2sFaTIbrlbqdHU37xh630j3EUPsSsVG&#10;NYsW/6+YIU+TzX/YrlnE0bOOghTfx6LwmCZ89IPm/uPpJyc94fP4ow89MFRgycBLG66pFYlvyG5G&#10;7uFsBqX77fS433qH2zCHgHLiyca22rqOoffcJeYFgzGFw29zpjJgkLOvp9HQ1i4ZeLsLBNOvZ8dP&#10;Ckw4h6egFL5gT3hwd8xUx5XebT3Apb/3ZXYokhpiGNZwvbFreCF77MCOOHjQ4P632l4Mey5BbC4+&#10;dqSwQTLwAb9nfdxFkV3z2Ut95qmvvOHKTwfOj3z2aTq3irHtYt7p6+5PPDzK+iNtbKs8k/vbhcYB&#10;D0x66nF34Rgz4pmG65eLz54vrWxoxwTfoKHjp08dJ+WL5Qc6++G66klznvSyRQd5H2Jsgy2I9G6L&#10;j5bxRsP1/kPu5sMQEsxk/vf0vSFzHnWz4CtYZX56bhke43er1NPvmQnmNNmpAbpefOx4YUOH5Bbp&#10;yEd9nxjrxrWM1uZ//fXxawZ8BKffmvnp7ov3jX/M94nHvIbb+Ozh8AAbq75cfrni+pCJT5rZB4zN&#10;Vdck99wnlALEpatgF1VmaK6pae4/BAiLmC9iFzUKPYYbAcgp/9O+Uq/gKfe5YLCaS07/XnvbPcMh&#10;svE+u0e/vbHBMHiIiCUODWW3IdABC+13GQV1Qqmmbh86duKUZyaNG9Jr9oR9lh2KpIYtN25cq6nu&#10;tkklkUDUy1132nZw7LkEsRux645HG9tabvS/8y7nTUrd0Xj0TIQAQgAhgBBACIhBoG+yw4KCgjlB&#10;RLYx/gtMhrUN9XCaLAamTi0Doc1udw+xaUREBLFTRwFVjhBACCAEEAIIAYQAiUAfZIcgKD3v5VeE&#10;xa7b29ur6+putt/sIfMAgprvcXMbeLuNXOTZOT/ff//9PaTNqBkIAYQAQgAhgBBACPRJBPparpTW&#10;1tZ333lHmBq23bxZcbWy51BDmFjQGN21q80tLcKTDFgv5HrpkxMRdQohgBBACCAEEAIIgR6CQF9j&#10;h4kJiXmnfxEA93pTE/CwHoK+RTOqamugeQJtA9Ybt2pVz2w8ahVCACGAEEAIIAQQAn0DgT7FDn/Y&#10;t0/5zTfC1LCmvkfb3qB5wgQx4+CP3+zc2TcmH+oFQgAhgBBACCAEEAI9EIG+43cI7oZTJz/Vq6kh&#10;0/hhbkMHDxok0JeMzKNeXvalNuiBkw81CSGAEEAIIAQQAgiBHohA37EdrklKEsC3ta2th1sN2Y23&#10;aUH8bvfumzd7SkhND5zWqEkIAYQAQgAhgBBACDiMQB+xHcKZ8jtR0XwoQBhKj/U1FBi5kSPus4hi&#10;nvlC4L/+9a/HfXzc3Nz0ev1tt/UaXU2HJyi6ESGAEEAIIAQQAgiBLkagL7BDCOMN/tccvjhlQ0fH&#10;terqHhWhLH6MR98/CnQQ2aSQfe+NGzfuFKGkLf5xqCRCACGAEEAIIAQQAgiBvsAON6emyj5eyzmW&#10;kEUaTml7guS1A1Nt0qRJb7755jPPPIM0Dh1AD92CEEAIIAQQAggBhIBjCPR6dgiGQ9+Jj/N1HhQE&#10;QSbGMWi68a41a9Y8//zzEyZMsNkG0He84447bBZDBRACCAGEAEIAIYAQQAiIRKDXR6VAfAZfV+FM&#10;2SXUcNGiRZ9//rlIQJ0pBsbCvXv31tbWrlixQgw1hGchaugM4OhehABCACGAEEAIIASsEejdtkNh&#10;w2F1Xa1LzpSLi4tBPgaetXbt2nXr1nXGNJo9e/ayZcsmT57sQOXIfOgAaOgWhABCACGAEEAIIAT4&#10;EOjdtkMBwyHEKbuEGsIhL6ksOHToUGCHwBRjYmJcOJ+AF/78889paWmOUUNkPnThWKCqEAIIAYQA&#10;QgAhgBAABHoxOwSb2W4l77Fy4/XrLhngX3/99fz580xVwBSBIwKfA1bnZP3O80KmAUj70MmxQLcj&#10;BBACCAGEAEIAIcAg0ItPlnNzc+e9NJdzLF0ucAj2wrffftsidhgMfsAUf/lFKK0zZ/PAvzAhIWHa&#10;tGmumogGg6F///6uqq1X1GNsLvv1Z82VFsldI8dPemLskP79ekmzq65J7rlPemuvaC1qJEIAIYAQ&#10;QAj8ORHoxbbDnV9/zTdmrjIcMvWDu+GoUaO++OIL8D5k/gjC1CdOnIA4ErumDhxVw10upIbw9D8Z&#10;NTQaKo9+EBSccOh/paX/O5QYOichs9JgtGsUurYwdrOtHdpnbP7ftiXPT12ys6i5w84GUDXYeRcq&#10;jhDoXgQMDRcL8uH6o6K5R7+h3YsSejpCoCci0FtthwLxKO3t7RVXKzsPbKCDM2fOHDhwIPMIaMyu&#10;Xbveeust4YeCyfDTTz912L9QuPK2tjZ2k1zYfWNjVdXtw0YM7DkbiYbTSS9/NDjhm7d8pP2AchV8&#10;tXDFlTe//vDpe1zYa3uq6miuKKsfMtpDymm+vVmZJXvlrfJ5e2TzHyjbtiR8wfbzXuGbD6S+PG6g&#10;eHtnzbHYFxOu+gY++8/QkKc87LjRnn6gsr0GAaOhpuyS5D7PYa6eCsba4t9rB40b6849me0FqDl/&#10;/T+fWHZCEiTXquaPszDw1xxLendHsWTAyFmxH875SyfkfWou+u+6/aNeXzptjKthshcHgfIdDfnf&#10;bc0zPHjvoDs8n5o5Ybj4RcGyUsOlg6m/jpr3rwlubCw76n/amnzlqfdeHA+rJfsyVuf9oHF79tm/&#10;WPzdhX3jqQpra6ipb7V3h2xV2W2Dhg9zzTR1sMtYZX56blnHLQPcxj359F+H9ZLzK/Gd7a3sMDMz&#10;M2LBQut+Hs7KBAVs8f13rCRkKLFWqAb3xK1bt/IFNYOXIcji9D5da2P1qQ9Cn89+LPmj98KeHNlf&#10;Yqjc+9bI4C/txy1Cpft8jrsrjr87Cjf7rxkg/+/r40iCfvPi1wuD69/Le3tCN53XXjsc/dwM+YCQ&#10;N8IXRLz23Ni7zNfgxuK0dZGvrTnuvkiexhDEmoDVit2r/cV+ClpOxf91asJl9wCZShX9pFufW4ZE&#10;TCewQhWV1BlAxOneh8bxEHER1XR1EWNbpbZI14I/dtADE8YNc8ULQM75BWPDfg2ICJ8fHj4XfzFd&#10;chlv5H/67BPv5Uq8AiJem/fC3ydNePQhj8FOVE6zwzCVbsccd4s2Vu59bWSwQuIvU6e/5yN1SQdY&#10;lXRcV3/274ClR5snhMo2boj+u3sPfWuYFXXC4vSDX7xwv6PssK187/Jng5MrA+K/375ixmjKeGGs&#10;P/nBc//6MG9MuHz7Z/MfNRFBw8W9S0KCNxu6Axx6Vjg55JaT6kblH+d0rc5//fsP9Xz4wSEiZr0h&#10;f733E8tKJO6RaXmfzbq/h04wJ1AGLtUbr7Ufrx07+gHrf7q9LxDUDDZCiwEBxUSIoen2ttnfAKxF&#10;kzKNWrcnhssLmjC9ThXh0HQDdqi3vwFcd2BlqvDpcdm19G/1uYkzZinOY1ZlO3TqfSp7rixtkwNN&#10;bMyKIb57bhFpV/TWrYAa266kL/OGEl5RqrJWrO5UUoCHxGtpuq5d3NOwm5oUQusoRK7tjbNIXC9t&#10;lGpSy/yJiTctMZcZepfU3KmVMO/LhEjVRRe9ANDg6qwYHxwMv/gDZU2cc86hXjWoN80z52nuPiEx&#10;ycosTXmjQ42nRw0+5NYN0qnC8D4AO3TktRPsIKxTh2J93fDqpUExmw4WNXU4BEgX3MTMEGdwwFrP&#10;bQvFu+vmG7u/pIkeK0yXtRx/a6QBHx4qaTCNINZwZvM8Ap2J4ak/6VrtnUGYvqlGV1qkJi+Ntryy&#10;3p46mHfZoS8Jc5PlpCpXhXk6VyN5t/iBoJ44JjG3rQtmSpc/QtLlT3TNA/2n/r0HskOggDt27Ogu&#10;aqjXO7SACw0Ipq/6TRk7g97X+0ZnlFHs0CNKcZpaHOj/OZ0hm0P0PTAxPdfiN7X6rP1rEF/L9Ncy&#10;YscHrFDmXdDpSjSq+ABvbqalV8vsWy04v2E2JqyhNmMZQQ7HR6ZX8K6yWL0mJQRglAZ9Wdja0V6a&#10;fbCoQfSS3KRJDsSfMF2uNX3jiAW6XKvJyz6i1nX3p69Jq9ryjfqqy+cfC3vmi+KqbUYXtBma75Jv&#10;v9UUNJxJnQIfd+n4xJwW1yyoTC0wry4XntovT4wI8GTb89x9lx7UiZ6ydHXdww6xJs3mUFyGDNjP&#10;fGWxyE2Yi4EUW50LZgi14ZRIvcK3FzYZ6Ce3lCgX4yh4LZIXslebNl1mQgA+th7TZKcb7RjTjlZd&#10;/gF50pIgDkuv1Gf2ksQdhwvELPP0rAiRa3Q818X0GA98/NyjVLDKc1/VDAsme9xt7FDiyIdD7Pzo&#10;xnK9kh1WVFRwUkP4I8QRg19gZ19gILQYM+CF8FBrqyH8pcushqBr0ykzCWsoUi7zh9XEOzbjWivF&#10;Dj1laksu0FKUOgt/oSfI1G0ilxyHNpGewYnpv+Tt/zQyAJY+r4DIT9O13EyrK9ghGDLn42ZBid96&#10;dQt3r7HW2hrwyW8vVr75pizrIu8mG2utr2SWwTKthiTYv2Qf2hyFW0Gk3mGrNsjWJcZEhoUF+7O+&#10;3NKI9KpOGXiRleqrTiYRH5uJYSmndNzWU5FVCRRzLTvsmjZ3FjvEShXEm+YTk1XtPLJ8NWCt14pO&#10;7k6ODiK2WN7zVWUi32oOTs/6fJqmuUYegtc8OS6DlwDoLBmAiO7CizZ/IkENPQKSTtXZ32gRz3Bh&#10;EefYob6ttalIEY731y10yxmKGrbpjm1L3vAO/lZKZ8nyamkMMH1lUfaeePvfVkxfd2a/7HVf2+f/&#10;Hv7RCnWVsClNcM9AQkvZlSdEZVwVjTXFDjk+TSKrsNuYfTUjish2i9ihSIS7oNjRo0f52OHtA263&#10;MN259j/BfVCj0Vj0UUD+EIhsFwDS+Y+A7ebGDw6UY4wthOMVpN55j7jsZrENcogdkut+rEpr2iVz&#10;P8+MbvFtQNl/t/tTxJz5SqQ+gfPCOK+XA308yD29QW8Q+lRhF5WhYxyZrlNSixh7gVjkXVYOa8xJ&#10;8iMOqYitvm/kTpb1wmVPMRpdyQ67qs2dxA7BXP0ujrg0ktdbA2ssOXLglM4l510drdVnT353pIhn&#10;88MxxvVqhYy8EqMCCW7pExaH/+cGhbrGvj2bvd9d/eXM+JkEh/EIiD/SaXsVF05sYXaItZafK67n&#10;sX7inQ309ByDk8CAhExquLF2rXwWReP8YzPKmWNmve5IPPi04DNnSqQC3IRE9qK9TrMj0pf2GvUM&#10;ik5WHlUlTPN9Xab6pURXASfM2Ye+SY4JZSyKrMZwPsI2O6QmifR1ZZl4k4cwO6RxdotQlvH459jN&#10;Dm13RCTEPbNYr4xK2ZyaKvt4rfV3FBIrl1+pcOT7KuIezohjiESBNW/Lli2cFRw5csS1yjUimtnZ&#10;RWgfamCH597z6Xfx8GeqMxAqgF83K05sSz5Y5xO2+KVHGLqAL0WPBIc/96ApxJvVxLaLh7erzjTb&#10;12is4sTHyQfrJUBDz374tHkMiH01OVvaWL53wXPB286JqAcOfT5P+2zew0JKhy0FKf9+LCqDqg34&#10;5uyH75HUFu07mN8skfpHxP7r/3mNGnLbLXcNHzXszn63Dbp3+KD+t97hNmyIzXDyDvYwiWgsU6T/&#10;I8FLnnvQRrAPCAz9nLr87bcVv5P3wbdh3zfL/uHu2n0a48luM7zJaGhrlwy8XdCrvGvaDGAwMQcu&#10;jL2oOxX/wtSEXMksRWnaqw9aRzHoL2XELw75OEMSsO6I6h0/ty4P1qLCTaxnmmeY6rj8gd2EK7+4&#10;izOche9WQ0VWwn9mf3ioGaeG8m/inu1hkSiX90Uv+/H2J56c9MSTU/3+Nox8QQRniPHq4Xeen5E+&#10;Ombl2wvmPD1uCDsY2dhW/O3iFyK3n4fVYVr8wZ0fTL2XmgtGOhKuGSx5si8S/v03fNnB2i7/tD3p&#10;/WVf/tQs8Q6Mjfu/d4N9htt8SQnJhdlxx2GRlk6JWLf6nbl/h2Yw8Ri+4YlbPgufIAVFC6ytMu/7&#10;dXFvbDyKlw1IOrg7ZupwzrfQKlaJd8JwjjTfq3R572sBwYoS8tNk9WDzLxdnu+wOk6I7Eqos3xXq&#10;4Wg8kbg3oTtK9UzSKtyqlStWctoO3e8d0RkQAi+EU2OLA+La2lrhlHqga9gbsTVvM9Z+Meeg5hrr&#10;DJnegZG2Q1F2APFOvuIAo3Z4EsdPEMQ9x1YpQ112gi9Bhzz9g7nthvDXeYHUlloaEHdS+ASYcCXU&#10;6Vge3liLer0f/ojJsVnXxG71rdstapi4Xh3xEOuv5KTMJ129cER8lyjMXJ1sYWn7d2HbIUBXDU6Y&#10;uVnpyq1xId6B8ZmXbTtBdnqbO8d2ePP35Mn47ssjaseprANk1FVaxukSk4WptUwVRYyF1CtSVSby&#10;rL8xN2Vp/Eb5d4fVFfZEGHCNnKDt0OpkeXZy7iVey754c34vsBoyjnHBKRrGGUbIdoiVKecSVkBp&#10;4EeZ5dYupoamwu3hXkQJz+CkLPacZ5wLzZ0R9VfzNi8k31Op71vyPGFfYUNdzjriGBpceBZuNhU2&#10;VKUvIf4MKgq/mNkgTaMg9V56iGfNsjK50Uu6uM833wdFnO1QYE2z23bYqiWdI8Svk7YXuh5Uolf6&#10;HfIdKw9zGypuetlRCiggEEH2iAFNBG0a4Sq60t2wE2dTu1YxF1YS76B4VWEdebrByQ79wuLWUkdJ&#10;Zv+zMswHPmMuZocdWvl0HH0Pzjhl59DAbBz+smrH6k7Ek0GRbvMVF3hjAzCdKpxYR92iMuwNtcWa&#10;1ClBY/B7w3eL/cZz9r8L2CE8F2suy/iQ+pZALKSiyGZ8NdbU0CCSu5ifLJu4oDw5MSYixJ/hpfR7&#10;KZ0piiB2bptdwQ47yrI+hxPamAh8/wFeCpayMMxCJPWN2c8cmdFRUPBVD5UX2hwIfNZQn8bx4fIz&#10;os8cbb5tQkdvBk0y4R7oijCjXkAN4QWhXUfc3s2oZXxBBNhhg1o2gxhfgc0hiyBKQ1I09aw9JB2V&#10;YhmtwhBHG0fM2LVDS72JxcsyroV2Medc21sL5VRIUEB8dhXXnpaPHdr6Uthgb13PDumx81id3WzV&#10;Uay1ulidqdz0kbLA1aFjNt871xToU+xwyODBdvA+cUWBHTJI84WeWNcEZ8quGR87a3FpYIr+Wno0&#10;8y0CTYSMMngDONkh3/pOvq623nn7+kg7XUn8WKI2FlUYqrPW8RrzBH4AO5/XnPjdv1XZpCy0VAQs&#10;nHMVWv6gyI7GrBUEhu7T5WftiyzGKk+uJjyovBYrS7p4eaGNHHbvicFFSR7u5UOIH9kc1+ai1FDf&#10;SHmesA87xQQPJoeNJ140Tx8fMZHoU6O2qatttwEa2QltNnXduZgDvB6BSEwv/xDc2ZU2T5uHMFNb&#10;O2AAL8u1tucPvYNw7dsqxA5p37Il6VXOuc32CmqI7xRoDQWz14p3hmBXVPNJTZ5Zcm27wFQ2NJ3Z&#10;QsjZUJpZptlnUq6Rei3ezwo5Z3FKyfi5irMcKxh2LSuW0NGS+C/PsohWpwWVpJxjx5x4wMZZdYWj&#10;4V3ADu2NXwafh3J6gyT+FWCW91cUpbSPr76xXJOlTF4exmxZx6/JFe+za3PV7MICvY8dQrxwF4ek&#10;QNAJjIhA6IkFOwTLYheOoNmjbty44cpHY83l2Z+HkScXsEjNVpR0cLLDeXLNZa6zIbU8ZIyr2SGo&#10;G/oTreF3yTfJiIjbAViWslhJrRFlbcrnK0uEFu7a7DjiZFgyTaZutGNosIZC+SLqAGhqyEJKQgLE&#10;51bv5pPCwdqamm2fpoprg8PsEKo3NFVeE0ENjZhu/2JyapmtnnBGfK206DQcEcs3xkeF0efy3CMJ&#10;Z/ohETFrUhWqjOzfteW6C+kxRAC5m2/8CXuCVZ1sswCoLH1Qz4CwWEI60EKIw8aQVGXLFkfEJMhk&#10;qYo9+zKyDyaH4OTYPSaLNZ9atPKXcSjN5AKw1sIvg0i7NfdHmv1grDl7NRGw4ApLnqliAXaIteUm&#10;weoAB+RW2lh5OWnbt+VcETObsaazKkpyq6eHoWDlylByGpuF2jAzxDwC3UTOxHiVtOkyVuFeLtJp&#10;S/dfMKN6+rL06MmeQWuzLEOUSILoZi6CYxq5jhLFbHzySL1jM5mYZ+rnjrPy6cSely8ejinAvUrz&#10;sUPPwKhErjMo+m9xYYTIp5iT5a5hh0ZaPcBzrlLbWKY+IP8wjAnfMS1ZE6MzKkVtVMWtzl1Wqk+x&#10;Q8e4gM27IE4Z5KxtFiMLdCM1xM0g7S7X9gJdWSLSjTq26G6/w5acxPHEF89M/M8ltkPm2G5yfLbl&#10;esh6AOtcxntZ+hXBsNDGk3Hk0Yxd20dzfzjLief9QXYjywpp2qp6u079zhl2KG7twqqy4wOIrrn5&#10;yX5lm7bozxLfC+cXlrhFmZ51uqhUZy7ByxyESQPW5dQ5Z47i7AR/m/n7zKUeL/UNiUlR5WirW+2z&#10;JuNPoaTXLZU+aHcLc26H1eYmEV4YEr4zPqbhdDvdV2SxZ5e4weQvJcAObenqi4mrxa5kLCV3Xz2d&#10;GhqNjJ3JbUrqGdbsbC9Xzie6MCZUeZHmEIbG3LVkx9zm7rwgtP+ksQdfgm0bOP0IsYYrl7nlHQxN&#10;xQXF3D/RHnWSwGSNlVY5rf9vvkVhzwLm6HlKYm6D1fToFr/DZk0yeUzPrwNlt98h7IVJ5VHwPfcc&#10;Y7liufsEvRm3Ub474xTsCBE7dHYtEXM/n+3wQY/RIglc5xUDKWwxXehtZYAgntiWdpbwXuJkh9QJ&#10;l9WZLSnLJ95QbxMYRnra/oNam3Uz+SeErJJslx22kBhn7XA0H0UeDYnmbaArptkVTaenkU4Ol+3J&#10;0eqa9GBR0xXuX0149RFH6uDUos1RpcSEsB3RJqdobrpkFepsdmhozNtAdRIX0TQ3EmGlyrnU2bHU&#10;J2gRbhr8Iev0adUq8pyLx7iF20iI76mZwJvtURddQrDNvLUwHMjN05OwzbEuqc/cVZsPqHXij51o&#10;huEWlW4BGs+HjTmdtGU+pD/n1r4EeBQJo74JeTHw2SgaNDYP6Gitu1SYU1RJUWKGQPCtxxMid58X&#10;jo8xFKVOIRiUnaZi0c13ZUH6NFbin5hbz6q4ITeR6AQwXEYLrCU/eRopPTM7WWPPmYNFg6vSI6Rg&#10;X385Vkmu3qwLa6y8yj/xsPOKWUQDuDbhNOxsOmtROzPtiRNby4uPHfpEKbKt0iiw/pAhI7ICiLEd&#10;Wo8cgz+/Kd1edghna6fkUf7s9xrQhhOCbw6dOnOxztngLlfOPofq6n22Qz6xQ4+RIzuP9omp2VoH&#10;0aERMbsJAmK05peLz47tbmK3+h22F8lnETs0+3SwxHWS3gUKWCWx2uPxfsSRipigB6a1nPtvjka1&#10;VakV0dRaI/UKlR3S1prxJmrJdp+6aCmhBM6+3H0CF8YkfqOud4nNrFPZISvLmcQnUlVqdYCor9Yc&#10;zTh1prSKfQQrHLPMnPXbm/5B3Nww2mwzXz1sr7K6JsIjKSbEQlTYOzAGSKKYSGHqC+cWmW4ZDVqb&#10;QWxErD+cNdlxJPngMgKZWk3DC9ocJPfDWnQFRGOt42A8Z8XIj5faUhslaqGr9QleRPWa8dCilIQ9&#10;4pRpeFZAVpZIsi9CmzSq3bQjn/u01DMuPzQROTNEFsNqMygnbgvbP8PDYIhMJwyGppIMWaifHblM&#10;sIrDsnXy9FywSJvIOy/dIVwD8c2nintz0pwdR3AerhxxjLFzVmoRnz8r7TYgsYsd2rIjOBOVwhw6&#10;EZw3KZfrdMgOdghZxPIUzDYeqgQZSPw8oKrXU0LWhO597HBfWhqn32H3skMXhqFcvnwZbJALFy7k&#10;o6Twa/dxxG5khy0XFJSXNocrjMhFmr8YfTbnNjn5dwEBVqzpfIZsxRrbgil4uj/CB06M1xfxOWb8&#10;8DiTjoCxsOhgYiBBjqkL3BDflclVWWrcnuM0AOwKOpEdYk0FciK1g316K0Jq2IYmzRekgx2RqFC8&#10;ZUssZo62GernijnAh/LErnUWmSfc/eKPCzg04DOEYhhcaUtwKxEnO2RCBCxP8M07T404EVnfXq89&#10;tDF8MisvBuw9XoboF1ZsuEXSNnZlYObWqrN+UGz6gCPlmnR6Yg4Ru09txkB54MwFxSvwdZ2rLCVG&#10;DmtTy/AEFEKuI/TjWgtSiaB+XN55x291dhg1xQ6968qB+b9cc0y1Ld2MUjGaBsQbYe5iqG9pEu97&#10;wGR7D/r8dyapNEV3WDETZH8Yp0bpjNj95zlC2qkbOa2DdIIQzkBdmrdTKbXsY4edZzs01GatIlbj&#10;wLWpuCc4t/OJWHbYVpX3FSUkhAsDgSq4Wid+pFw3pTq7pr7PDsFrEOKOyUu8+yAfM+P8Ozuu2ZkB&#10;A8732WefiXk0FHPmQfbei9WUXaRMBd11smxiABIBsXt7O2Yqz4hHCJtYxD7ApHcjmSFTW3vecNZD&#10;+ImDVl+GebY9sOKoVTLW11rq/+ZGPLqh0bWUkNWmzmKHLJqF6+WerBLfA17bIVZ1fDWZAUJQWkjs&#10;yFmVc6LNPOyQegTkICnKkscGUkkRbQYftF9RLcbtg9bHylChwIeN1kcUcn6lwwg8E9Jy5G9Rtk3K&#10;HMI+SsbbnJlMClvyCNqxHANMS5nn9IhEMGydY7YxtDs/7pdG0kHaIEp6vNnYpNGjRHtF408SlT/J&#10;4WnQOTfeLFO+TrBw/7AwfxxTG+HJfK1gnBqnxGXXMIVo2+qc1CJ2+iommQpXxAl5MzWduCx/tp0O&#10;4X46NTz3KTBtAmdEvjpZ7xBrPC0jT+rB96btEpH7VOplHVAoih2a6QFFpJ4s74u8kJwFfZYdAmOD&#10;KGPOHMdwBGxTsFAMRWPKAAFdJngBmQPFWjgiFlhifvrpJ19fQlxZ3GWhwtg5ixdZKx4R6RawOr0E&#10;MrbTxwpdqobN1l+YOF9Z7PJTJJN4BB6X7TSWJr0bAUlYzqd0tDa1sBgTfn6xM3YW5YXnOdGHYBJ2&#10;68zY3aHOYIfwIT8uCyXSksJlqaBms4l87LBFq3idTNbGdUhts1rhAk62WZgdko/G9PUXcvbI5r++&#10;Q1C1BApS7pgcx8rC7NDIePjxHwVaKmKyJU6tIGLEFKXzFCXWUVkM4wHb9psRZCY9y4R4tEsuqfxH&#10;nmOSrJfiqeI3afCOnN7MWKNDN5x0Tf5AJ2eOuNtbfpURWShBDuLCZVK/Rlghi6da7mzvbaW4URav&#10;3kzOBitPX0zE/trOKWdtO2Ro6PjI9ApeKz2zITFTdmQabyVMSJNRdszy2qhAwmmbJaZrR8wyCyh9&#10;eUYszrxhiVicDn4TWPuFnXMJOfmA+ENlbG5nmx2adAAkXvNTxIXVi5sKPbFU72OHwO2ET5aBq0Hk&#10;ik2wgV1BOhNxTMyslJeXFzyCfcEpsDA7hF/JKoD/WZ8Lg8kwKSnJ3pYcPnzYZh9dU4BawsjQCvoj&#10;TWoZdOjU+8hkDeT1VYw/7pbnHib73vTHg2qd+FyZ1k0m5ejIYy6pd3T6FZefH5liUW3ab8Qg2qRV&#10;RFBegV5RKr6cnrZratOd3BBKdhxyWG06qq2/QOhH9kJ2CGl/wY2KlkaynxoCWPx+h3jlny7+IJNT&#10;eNc2zHwlXNBmMexQZAOZjN7cEZe0WsqMZI11knP83umEb2MZnwcCdTBNvmQzLa3X1vyQPuOOSL9i&#10;3QGsbM/ypB8I2zZPzDJWkR6Jq1dK5yrLcIpBOkfC4fKFZjI5kJ3xVSxdG8g5uUzJp/okEuwuKtZU&#10;mBpKKhoQTKtRk0xqyFiIWttsDWMLHDNLXmTaOTOUkSBG9N4Jay/aPA3/iyANbctNHIMXMgXKUHsZ&#10;auC4DdhUS5lUPTxONYyhmsi3hV9N2iz8e2H2paA3LKYoNKyhVJ0HQSqa0nrOMwcONWys6YyS8g5k&#10;5w1qu5K+jDhoBgcJuYZK9CBogLfovjQwKUecmqrN0evBBXofOxTQO4TRBqMgp72QbwjAvmgvLXP4&#10;HPn3338nD46BI4KlkGwSkFQBF0OBtsHL1CXzigm8JUPt6MgvxhjQfll9SltPMTb2+wlGkbOHNn9z&#10;2hltEf1VteJdf1pvkU+ayzkcWGnHzARjHauVde7AoSIruk7QO1QsIQ743H0jNmeXk0r8wskARFdu&#10;u6DrbIfWx+IOJtkTjkqx3SU7SriszfBM59WwiYYzjmI80kjWn1Kz/hr0wlsqkxSfSJsu9TzOmAP2&#10;k7nZIW2qN/kaUhkjfedFBMPGasxsRbHdFnyTJrZF2jc7Rh40wepLTh/amQrqkjsPsZMT2lWJmMKm&#10;EHjmNNnkjiJyFKjn6KtyvggHmT0zlwPG39RzRqA/YZ9ksge11xX+8NFq5TkhD13audB7VZYprQvW&#10;okkhpAak3nEneUKp2ec8PJttKuTFYvIAICnzl37LcDWLKU04eAQEJR02s/aZIW2+PMJbfHoHHeQH&#10;HslfaNhxVGxB2YCVKi2R2NCm7ZCK/ZK4R2cIuwiLmQE9v0xfY4cOIC6cLtmanznMDhk6SJoSgSlC&#10;AIpdp8nsxjD8kt1l10erMIG35G6e3vbRe0pyDZJ6BsZuU0MYJev9pMJ73XyXH3XEqIN/oXfHB5Fx&#10;HQRJitxZKCpM0q4pwCJzTtn5yE94Y0k6KToD10Rx+UI4W8ukN7VQcXOUHRqKFIvsyh1DShE5Y6Uk&#10;fPAP70gIMwtu8I34MsfBg78uYIcub7PL2CFNp0zeeJhez4pOp88QxyTltjkSlGMoPbQ2JjIsLCol&#10;V5xFhEd20Wo2c7JDyJEzB59dbDZjCvCH3XNCtmNbSrZQqBhVAcvmNmn3xPjjEjCQNh1/BTohXTj5&#10;SHb6u9DUQkZQkKWaBHmTD5v7HwsubFhrRb76EhNfwiThlLgvy6g8q5xPxIFJZ8alF4tT3mPCODwC&#10;kk4RwvJsF08+X2o2NeTN8U3H/5lJIWJVR5cTiUml/jF7tDgg5uyQsbMKhEOxlseWMzvmMyuPuYGQ&#10;gZFFECGPNW4LtMUORUj52PX16emFex87rKio4MuVMkgqdQDvzmCHQPuAvbHPXC3+3WFSSFIPuJ2T&#10;CLqaHTJrBHVmQWeFp3McY5UZ0cS6M/lTdQvs9tn0hXmf7XMIw1qvFZ3ctc4sZHJiWMopncsPlPU1&#10;mh2kfQ5fN1efdE7O3kzC2jlt3o5ixewxeKv81qvNJMkcZYddk2cZUt7p8Cwn+xWfxy+Z7cMKeSWI&#10;5px41RknokoZdjhfWe46v9PObbOr2CEdMuW2WHWF6DtWm7c+ejUTOM+4JNqfy9uBBdNobC1TRhBf&#10;8teVZcJOIxzskI7Nt7A/gXPzXOJVFBmPwtNws0++uFzbVE3k+Sxs6vKJWQrKo/kQXC+dlqIRr0cp&#10;Bk1I7Z31Ke1lYZ2O3HQsa57gXkzVdE9MsgAe05LzQXXGFLklEfQoZT/ExNcnhMR9uUuxPpIR2+I8&#10;Y9Ff0yhX0HtjiDlLyOTeB4I1PZJYG0wvMivwy5QW3NIcbrIN8xFE1vJo0oGfECrL5DU3Mkc05IbE&#10;FjukQ6nE69faMWo9sGjvY4cAIh87hDzLDkDsWnYI7oCzZs0iOVwnXXASDeyT2+hkcIncHV037TQt&#10;oT5LbSWKecSLTbq3mw4vaDUKc/rCpGO3LVCMqz1rc9PliREBVAgnCZ7UM2j1bo2F8q8Dg2xxS0dr&#10;+cnUiCn0kbVdXxHrp5PiZHS8BacejV1NppzAXKf43Ym2w7ZS1aqwMCbNDNeUx+XxsrT1TlI6xsXe&#10;KzRV7QTLhJHosja7hB0yTvRMhKmhLjuBiF+bGJb8o0ZbeDJ1IeHnyqV0Y9fEE1WYkfOwmXASqrNi&#10;h0x2E3aAuZnRHU8HF71L4/gQO0gQ8dgdaejOEtYulDDZ2pkDUwhDYJxnVPFz6DThHgGrj3Ocq5i8&#10;SogV0D7BFDg1VjFHLtJpG/IayS8C2/IHWzUxryTWem4blb6Z/VpbJ4jS12qz5DGBzDmPADWEhtCe&#10;i0wWPjbti1SV0fhz+B2yxbA4UpiafX2wK2mLZ63Yqb5qSxYB3Lt3bDtNmMxtsUMj80GUBsuyL3eC&#10;dpaoN7DLCvVKdhj64oucBHHEsOEWwO3du9fie2V9LuwqdgiMjeSFcHAMLoauNuN12ZRgHsToC9JK&#10;acy7QZ4yM2JjppMgC+MWpi9TRZKxCOBJo6nhe1FZ+i+m4SKWxd+rXGwy1DeV/aqSsaTmvF6Rnayw&#10;tYLwgQ++ldrMTYtN6sagH6Y6K+7shn9AKXbonBHFqfki3u8Qa8ldg8cXWF+Q52TJmh2H7U0rzAs1&#10;74M4ni1MrLusza5ghyZpupflWlJ8mH1+x+q8wweywlMFz5UCSdRLi9Q5WaotiRHTKXJjM40kXq0F&#10;O2QMY5RNC+LaWnWnaVVhD//or3atCybWC3C33ZRVCiIJDl2OEES8qZZqADhDselbKaaFFupFBLMX&#10;Og9hRaSRu2R8MfyVN6gIp3+gXn5YHkPrG+CSfhbWO+Cmv+2IpLfEeKWTwxLMZIasemLRDNirf5BG&#10;uuiRF3ZNvTPBPLMwDKJCXcWbX9TCRwKshgq6SRaugZyutFjdqSRSvkpirXtPrVpj4jIuw4TVVZSX&#10;X8H/V/ylwbWUBJN7tevSl9J5CMgEBOuEEkOTv23IKHWp0UbMhHNJmV7JDleuWMnJDkfd5+4qdmgv&#10;uIwHIac7oL219YDyLGJHGQ4ZskiaKJiDY7+lGVfo9cL66JN2obMR5GVoOrOF3qd6BUTKdp1kIl1c&#10;AgaszufVmd/KIulvG7HkQj6SDFymx4ELvmqwGDNidXhtlkunA7WStzAny25zZSfLevoOlU5CIPUJ&#10;nBcWGZOYLN99KFtT7GqBbggYKKbcpzjJqNkfLdMQWw5Fl7XZ2agUJt+uhTSdoanou1iWtcahMHDe&#10;CWor1bX4uGA2OzT5+BI2LX0rLuPJ7NPgBPA47j2irzgpe4X6AAsk87D5cmGVJ1fPpA8HGGItcBth&#10;OzSXG3SJ7RCry5PHhJo5WngGJx6w6f/X0VqWlWzmYGOhEA7nLdXlWk1ulkouiwnzZydPAm7N4+Cr&#10;rync/5FJPYB6a7z856bkcufXxhWXcjNAmSIt/ViBleaz2UZF6rt4U9YFwb2xhawsHaZtxmU7Wuuv&#10;6XRXLqiWEmmpLDJnYu0lyvlgceAQlKH3tLbXB+ESgilbsFrN5tctElXZeGDnK5DZfBscK9Ar2SFf&#10;uhRItWyBAkQEQ4wz+wK3RYsynLZDi7uEa4AKybjjvkINiW0hZcZnDIc5ieOJxZZyhoPvkzLafwwt&#10;MdOgTl0SNi+QXATNXwf4KmxYsdumSGGbLlu5zSITlGOT2uoultsN9SLje/H9zrjBsWOT8ZOa2J2n&#10;XSeXz0SlEBwWZ13C17qs6m7cnDZqtm3JcvnhP+fQ66uKsnZDQKmtKzWjlCMBBKvKLmuzkzHLRKAM&#10;JLSL/VBJGQ5NncBgg3Isfbdy9550UA1w8uDeHG5ORWtiMnoGLJbtOiUijV6rVhlLxnbg9+ESB/Qr&#10;47VYWVJDq1QS7yPY77NYERhYQ5FyGa1U4ITIFHVkKdIJmPY73JxDvMiu8zs0U5bx8I+Sn6IkCESs&#10;bjiZk+HxyPhlGcrNReLxAEHcj0PoyAU/8ciSrzLLkSgmMw13e3GCOH/aQlH5QmibLpP1G2vSbA71&#10;NpOVMZJy6PTFoZjYduVY2kGOXX2XsEMchLbqoiMKWWxEiD/tJCDIDxE7FDHTXVaET/IQDIoOPMP5&#10;k2UghTA7ukpixoEuOngLQRDfVJSSxwSkeY+9WIMvy9miavJUlnELw8kh7Ybo4HM74TbGFAoKvSs3&#10;H8h3BZMjvnZukKs0TcN/kuJoX9p0udvZrjyCy4/F9trRZ6L7EAIUAu267G00BU9V7AHLUUa2usg8&#10;87UwWAwtxjnlBFkesYi06Y59+10hfjRJnTDi1sH9hYzgnKlKyn/O0dwhdEWtZ9O2nRAd0EbxV3w/&#10;Rmx0XSSd2NGY/YE3nJXjWY3FZNO2BBbikdWq9ZHT36FikpjfWSRe6jN7SaKcULQUexaCtVYxrt6W&#10;uoad9yLgBPGDFFP6KExfc7XGrM1Yc/Zq8vAYnzp2pCewOFkWf6JMlyxSxeHb8HcUvPmjOw+Xnlhz&#10;P2iU4IenJ/5YV1fnO/FxzpaVlF2yt8WxsbHr1q0TfxewybVr17LLg6r2+++/D46Gd9xxh/h6XF6y&#10;vb19wIABrq3W2Fxb13/oPQP7EdXerPzjyh1/HTuE/C+zy6i//OvBvCuYRHKL9C9PPfPI8P4chVzb&#10;Njtr62i+WFTaf8zfPAb3t/NO/uKGtjbJwIGuq8/iSYbrl4vPni+tbGgHXAWuoeOnTx0nvcVl3UIV&#10;IQScRgCrzE/PLeuAem65Z/yzU8ZJbzWvsu1y/u/1Iyc84n4n30phbKvUXr3zoTF3d+FSgrVVFubm&#10;l9a3Y7dIH5w0dYL7QFe8Vvqrf2iNYx92p9ZRx7DtMBhu6W++rBpqCo6frh08dqzX2AeGOl65oaWh&#10;7fYh0k5bx+ztb3PxsSOFDfjMGfTApKce558h5hUbmmtqQO693x1uI4Y4Doa9je3D5XslO4TxeCk0&#10;NO/0L9YD0y3ssF+/fpDsZOXKlX14oqCuIQQQAggBhABCACHwJ0HAFRuj7oDqn//8Z3c8lveZ3t6m&#10;eP4e1TDUGIQAQgAhgBBACCAEEAJ2IdBb2eH4Rx6xq599vnBHB36Ggy6EAEIAIYAQQAggBBACTiLQ&#10;W9nhhAkTRo8Z42Tn0e0IAYQAQgAhgBBACCAEEAIWCPRWdgjdCH0ptIcMJ4hgHzp0qHsbc+utFk7f&#10;3dsc9HSEAEIAIYAQQAggBHorAr2YHf4zKMgm6hDdfN78unLlis277C3w7LPPbt26FTQR7b3RVeXR&#10;sbKrkET1IAQQAggBhABCACHQW2OWyZGzjly2iFlOS0ubM2cOe5it9Wg4FW0WLVrk5oYnmre+Hn74&#10;YdBEYv8deOFDDz0EgthbtmxBUwohgBBACCAEEAIIAYRAr0agd7PD3NzceS/NZQ+Aq9ghED4vLzvy&#10;5SgUitdee+2zzz576623evWEQI1HCCAEEAIIAYQAQuBPjkDvZocweAF/9y+/dIkZRVfpHX7++ecj&#10;R47knBwjRoyYPHmy9U9wy5IlS5YtW7Z8+fKhQ4d22cTCMOyWW3qxh0CXAYUehBBACCAEEAIIAYSA&#10;GAR6PTv8Yd++d6KiXc4OBbCzPptmCu/du/fjjz/Oy8sDcWxQQBw/fryYMXCmjIeHR/cmaHGm8ehe&#10;hABCACGAEEAIIAR6IAK9nh22trY+P2MmYz4s0p4bOHCgXUD/5z//sctfUIAdwnOhPadOncrMzIQs&#10;pXY1w4HCgwYNunTpUlfaKR1oJLoFIYAQQAggBBACCIHehUCvZ4cAN9v7cOYLgStWrrz//vvFDENb&#10;W5tcLrfXU1CYHbKfC0zx8uXLzF+AyW3atOmHH37w9fVNTEwcY67XuH79emuS6jb4bqn0Lr6+fPDh&#10;h68vWCCmp6gMQgAhgBBACCAEEAIIAZEI9AV2CF198403Mg7+yPT505Tk5557TtiImJOTA+a9ffv2&#10;iUSKKQbRKhC2zHcXHPVyPvfEiRNw4gy8EOKdX375ZWuD35NPPvnLL2aZowdJpcPchkISZ85n+T45&#10;Sbl7t72NR+URAggBhABCACGAEEAICCPQR9ghaBrOeHYau6tjxj74Ymio3+TJQNcYbRowFoIxD2yN&#10;oHTjAC8UM5lA14ZTCgfI39ixY0H4htNNEFQYR40axa7/9gG3u997r0C4SUbmUbuiqsU0HpVBCCAE&#10;EAIIAYQAQgAh0EfYIQzkNzt3xr+/im9EDR0d16qrb7bf7Owht1cKh2wPKYjDtA2o4Yjhw/vzpz+J&#10;eOONmNiYzu4Lqh8hgBBACCAEEAIIgT8hAn1HCWVOcPCMwOf5hhCYFvAtYF09c4zBlimeGkKC6SVv&#10;L+mZHUGtQgggBBACCAGEAEKgtyPQd9ghnNiufP99gfHoGoJ448YNvjZAWj/On8ADkjnmtmk1hBq+&#10;2roFqdj09hcPtR8hgBBACCAEEAI9FoG+ww4BYghV3qnc1b0EsbS0lLMB4Bm5du1azp8Y7Rsx1PDT&#10;5I3d727YYTAYe+yU/hM27GblsS2ffPd7tR2jcqPyj9/y8/MLzle3oaE0mzJYW0NVJVxXGxAyf8J3&#10;CXUZIYAQIBHoO36HzIhuTk2VfczNw8gyRqOxpr6uqbm5MybBmjVrVqxYYV0z6Vmo0WgmTJjA/vXo&#10;0aPTp0+Hv0CEstvdQwR8DaHMsuWxkYsXd0az7aqz448vX3jr9ynzgl745z8mDO/8w3pDc01l2R/5&#10;V4c96/836a3imtrRkP/d1uNXJJLBjwTPe+7BO6m7sMr89NyyDuE6bh0yPuCZcYPFPYguZby4e8ES&#10;1YCHH3vs0Ud9n5nh497fvvutSxsNNWWXJPd5DhvIHbVO3WE0lKctefa1zeclXqGrP1vzn+ljBwuW&#10;J2+7vPe1gGBFiVvottztrz0k/ARnO8LcDwNZ06Q3Svrd4TZiiDPP7Pjj68VrM29KBnm/tmL5M/eL&#10;6K/4PjTnr//nE8tOSLzeUmWunzO686e3+KahkggBhABCoMsQAKrU966VK1aOHf2AwD8PeowGsZhO&#10;ArmiosIC0tra2kmTJsHj4P///PPPzK9Hjhwh2zB0yBBoknCb31i8GI6te8Bg6XWqSCk02vsdVVmL&#10;i9qD3dQe+BSMqPS1Li4qHLR/woL9PfFHEZfUK3x7YZNB3BOhkRH4TZ4ytZ51h14t87Q57J5hqnJx&#10;T2FKGRpz1/pRFXuHKy+wn2lnVUzxtlLFKxKJV0BEkiL3Ck+FmEFvwIwdreUnUyOm4Eh5BiceKG7C&#10;bD2z46x8urtE4jYl9YxIQG3VeFOnPqjCr0NqXRtP4XJVGI4+UNJzrTabKPRAehjnK8vbbTXM3t+b&#10;1DJ/fCTDVDp7b0XlEQIIAYRAX0GgT50sM5/9VXGrBCJUoBiICA4eNGjUfe6dEafyf//3fyCdw+Yg&#10;cKZMahnC/3/qqadA3SY2Nhb+P1gNCeWaEUMG382na0jWA91Z/8knPcPdsOHsL3lgd/UImf3caNom&#10;Z5Nx2SjQ77YhxuI1kKSaumISkreDuVWhOlHCmHibz29P/vxEpSsOQt39Y74iqIz59b0sDCiTA1db&#10;0bcfpeZKpGM8x0gl57YvXJFa0OB0O5suFp6TSM4f/9/NoSMHc5lMjYbKzA+fn7l480/Vw6dEfr7n&#10;hOJd/2uqVS+8lfJLnY2nYy11JZWwKxl7790ijbG2UGnXHZcFw7X+f/q7+Mymbg884gH16IcMG+qM&#10;5dDUlAG39Xep3dBWJ9HvCAGEAELgT4JA32SHwKKASwkTRBjgAQMGjBwxAux2rh1sSHny9ttvg6Mh&#10;VAuRKEAE161bx34EcET4C/z/IYMHg6jhHbZS//UkaiiR3Lz022GtROIz1/+vvFlc7Ae03/CJgaHj&#10;JVKfwHlh4VFx62Sfpiq+T8s4mbMnPoC0HnotUWqPf/bCKFfQgTtHT5oxx/qaHfCIA3TX2FCwJXHZ&#10;/ksSaVDcvvQdkT6S5u/fDonZVtToFEHsuFqcAz6s0vGBMwJGS7l63V59vkh7KffLxYEBoQn7Sgc+&#10;/upHe3/ak7L7k7cnDRWHktTtrgHcYwWHwFdqmu3owPXKC1ehKumjf/PkpLKsxzS3thvsnyHoDoQA&#10;QgAhgBDoMgT6oN8hgx0ksnvv3XfZOVT4YNUb9A3Xr3eSJyLnQ++64063u+8GempzpHsWNZRIsOL/&#10;znxowRG3qPRz618Ybmi4Ul5yvmGon++DhDXI2HDu53O3eD/2l2EDXbHxaAP/snlh23+XuM3bnP35&#10;f8bfLY70QEMMlXvfGhn8JX6yfO49H8aYZchf7/3EshKwHf7fkkn3WIKPlf7w9jJFJZwsH98xB7dy&#10;ibhuVmbJXpkdd7zZzS/pYMYKv0ENP30U/PL7xy/DIW/SVxtjnhnlmAOi8eLX/xob9oPEJyYrY+0z&#10;w3haAubDn1OXv/224neJdEbsjg2r/uXNSSTNbje2NZz9PmpSmKJ5clz658HumMF4o6aiuuVmQ8Xl&#10;qpqK8xcvFOw7mN/sviLrXOIzg0WOI+XIaIG3ebPbiv8b9tCC7yWhyvJdoR6ix5KoxGhorqtuaicr&#10;7Phf6tMzEi5JpsfIF00aQrRQD42vo36WGK5XnC8b/son7/MCxz+ytN8hnCzvmMOYkgGza/WtRklb&#10;va6uVdJxQ3/PxCdNTg8i5gkqghBACCAEehUCfeWInLsf4KgH7nrC/nzMryNH3AekrbNHDx4BDxLZ&#10;pG73NcTqS/PV9JWXnZG2Z0fcLNyWhxv5GKfAWalFpAPizTLl64T32/SIRHl67oV6vRPuZVh1TlIg&#10;8ayZ8ZmX7fTk6xq/Q0PTmS2hbviUkQasy6kjXfgwve5IfABJLieGbz5d5QgIhtqMd/GKpZEqHZ/P&#10;YWPJkQOnwMlPfyUnZb4X7pe5U8vtz0e6MNp7McMqYpEwnEmdAu31mKU4zz/kPINiXX11VmLYy4E+&#10;jh3z0920dhzEWusrddRVrtVQ8zovN+sA7WHwvSL1o6hAwjXV0z8E93zlaQbyShQxKVARhABCoPci&#10;0Jdth8zH0GYUM/uzCXbElhs36hoa7P2W2iwP58jSO+8SYy8kq4KEKKB63b2+hh1/bPZ/ePFPNvo2&#10;JlR5fFfomH7GS3sXzA7eVsAUl/rMjV40N3DalCfGutlpQmsu/vq9F8K+PC/xiVR9/9mcB+28vQts&#10;h6Ajkxz5n4T94BnptUieJpv/MGPaxD0CE15Z8CFYEIG0ha5O+fD1Z8cNtacLdafiX5iakCuZpShN&#10;e/VBazOb/lJG/OKQjzMkAeuOqN7xG9JW/vPvzY/58cR0G2+e/sjb7/1LAuMIZOip0Xfc4vbA30YN&#10;vn2ox6ihdw0Z9fDjjz04RFyrKaOssNmVZ1CsW1W597WRwQqbb5TEyz9kEjQaL0i2nAFKOuLBcZOe&#10;e2YcE9MkkTSeTnrBb5WtuWz7oUQJc8uiyJtQMYQAQgAh0FsQ+FOwQxiMzMzMiAULxY8KhmE329ub&#10;b7Q4f9wMUjVACm8fMEAgabJ1wz5MSnxl3jzxDe6sktUHIsf+80tL8R+/sLjZj4x0f3DU/fd7jBr1&#10;wOj7GX0SY1vN+d+zD+9T7vj6+3yIeyCvMbPkB79//W+3iW0lc1w7MVy+/bP5j9o+LaVqps43OZ+D&#10;H3pGSzbiJ8s8JEYUxSHqNlxTKxLfiPocD88B0+a+r+L+YXGCbDTUa75d+fabm3/CwZNODl/97luv&#10;zHjc/U5RB6rtmpSAZ6Jy6j2idnwbdE9VA54B8pa77n900uNjh5AotpXvXf5scPJ5YJ+ROzI/+9do&#10;wfgMY23BjydKbuLPvmXAkBEjGg5FBQP3nCfXrH/x4Xulzsd2iIJONDtsLj52pPD6XcNHDWPB1X/Q&#10;vfcOIrkqfbIcodJ9PkesdhD9dMvJ4e4TGPDwPf1pfnmz4sS25IMlEv8Y+ZKpY0aOuPs2YsTuGDrS&#10;bSBx6613uA0b4hLHCbGvAyqHEEAIIAS6HIHea/a0t+WQAdl/6t9FHukyxUBoBkKb771nGFj+xA8O&#10;FIZb4ATZpk6NdXugkSCLaG/vOqu86TAOlOraqIPjySmamzaOjLHWKm2OKiU6CD+lk85TlPCpnFg3&#10;nDmu9QiIP6Kz71iW0kzhY4d6FyjasORj4DFe81Ny+ORmjPiZb+piX5Mmz+SwhB2HC3SWx78dZVmf&#10;y2SJMRECR5lEl6S+MfvLWinIsHpNSghRt1eovJD+q6iJQMMA7Ip1bF2v3pmqUGWc0pTblsSxfAxV&#10;o7AYkOiTZVud4G6/rbtoN4kCbTlxvFwN2ovWF1K0sYUj+h0hgBD4EyDwZ7EdknQB4lQ+S/nsy02b&#10;xPM8i5JgU+zAOoyYUW+wDLu8Fb9uwf/vFpGO/ByteOmVV0COp3tPk3nBAcHnV6a9tKtucvKx428/&#10;ZjugBq/I0FxecPI3yaRZPsNEGc2MbcXfLn4hcvt5iXf0rixZ4Ej7zFqQAuScDoIHJIaa4+tmLNsr&#10;8YhSfP/q3wiLU7+hnhM9Sj7BbYfC4893PGo0NJzPVm1OiN5wgrAHjvF69qUPo4K9Bgn2rL266JcT&#10;P25fu5s5cJd6BsR+tXv5M8OZQ1sBkyd1eIrVFuGRIhDCnHjkl/f9KPdYffHXr70QtgsMiC/L87e8&#10;Pk6s1yxl6fNYnX129dN3Uc3vKEjxfSzqd8mExekHv3jBTolpqsYpibkH3n/ybh58O+oOx/5lxif1&#10;gqErYt5N6mkSu2yHghVDjDaQRcmAQcNv124k1LDR2bGYkUBlEAIIgT6KwJ+LHZKDWFBQ8NGaNXmn&#10;cQHCnnONHjNmzccf+fnRmso9p2V0S6hoZUlgskb59gSWQxfTVDqw09FcGIy7Xr1X6Acp7wUMuV6p&#10;a2hqqKiWjBg55Hbp8Af/8teHHhQXDS36EFMszs3F6RtXvbv2+/PkKbt3UOInMr+C5/+x0gbVhLLA&#10;M+T+Tdn75J/K1h0ECUOJ23xVoXzOSBOprD61fvU31SP/MnzYiAdB4+g27WdvR31f4h6TdW7tM7TJ&#10;+kbxfxf5LPi2eYJM/cu7PreTNxvbiraEPhmxv9m6ToGO0W6IY1ao9gXepdVqyyFUufhcwU/fnwAZ&#10;pvFhspUhj48b99eHxrpLxXkdAhsng8H9Zer093y45gbRHPr82TyQXOwQmMrxs0MitLnt9uHDxLbc&#10;2Fxy4rstn6z54iClrOnh6dlcUlKP2KH9w4LuQAggBPoOAn9GdgijB0bEI4cPvxMV3UNGErwM5wQH&#10;91CTIYVRY/76l55YliGdrShQvTqW0zxKfbTdfBMPHnvfj5cjcIPOjuTgHxbP6ZFvL10a9o9xlPsd&#10;X0krdtiQ//XW49fsG+/+IwJefdWHFL4x8TCp/9LkhOiXnxrd/zeCEdmsk7FCGeqKc47s33WoKUT2&#10;wTP38locrx+L9f7HusoJURmHNz43gqmeZufmBjNj3emP5vq9D0l3AuKzd3/w9HARJlr95d0Ro1/a&#10;Zqvh7r7h7yyPDguacK9tjsjhd3jz6vlr0r+YSTXaxw6JtIeXrlddvGbu93qzujg3axduSfXyD/5L&#10;0+FD8G9ml3izHyOZRAa43F5PWmjxS3wltnBEvyMEEAIIgd6HwJ/g9Jy3i5DgLnXTJns9EV1bHhoA&#10;zej5o4DVZsZ6A9/znq8q43U5FOV8xt1XrKlAHj7R9P5IfYKWxK1LlisJrZE9ilRZ3JtBtMSJNCAh&#10;kzddG1m/lYubThVm99tp4UXXUpK2cb1KrWvt6Mzx6mjMWoFLuYCi5DVzvziqC2Cfa2I3ALuimk+o&#10;6oBJ8opNBSH9VTWkVGGYu2dAWEyCLFWxh84Tg0sVzQtkmf8gMKjAth+i5dAbmjRfBEkt76VLmac3&#10;5ENTlJMo16CKlZtp0cpfxpHwXa7S1hJYs9SIxiTlttlEszMnAqobIYAQQAh0HwJ/Utsh+5MC6UwO&#10;/fjj1i1byy9dsps/OHHDsuWxL4aGDh3aWemenWia9a163d6o8cGp9e7LMgo/em4oT/Y1UYGrHO0y&#10;Nv9v25LwBaB6Dd58/ks3xi2cNdmb4wQZbG+Z/41/+/92n2+WBn15eveih3kTsgnbDrHrZ/YlKHIl&#10;PmFxLz3CH23Eth26FE6hymqOxc74x7p8t8j0c5teMDMw1h2O/suM5Hrr09vaU/GzpyaAVgv/oT/x&#10;RMB557I33yDDqPErRK5VvD4OD8U1Vh14w/ufm+s95yqPfhM6pqO5oujn9NS4xC/zIPB84nzl7i9D&#10;vYRCzs2GfpSh8vCqWS+vzauXBnx6fH/UE1LK1Gyf7bADtNDXZurNpWrwZt9+981fV6/aWYmrYUc8&#10;4wWRzawJCaHN9490F3Oy3FG42X/q4p/uj0zP2GTys7x58esFY8O+AUUpewKiu2x6oAchBBACCIEu&#10;QaD7iGnPejLoZufk5IiXznbYggiPOHr0KDyuZ/VfuDUtv8r8wDzl5if7lZS95r4csh2yrIYe/tHK&#10;oiZSU5rvMjTmbZiGG3wErZjWtkNWfViTOiVoDHEUW+WQdUhfX0pLKTNS4Tb/Jb+0XsTDsNqMaNxy&#10;yNW7qvQIvOOWtkOweLWo1xP+qkIDZMLZc078ljXzcHMjUxVtsJS+riy7SUPFMqS5LVZdaRcaFuyi&#10;MhQgdZuSWtBcdogSA/darCxhz5dujlm2bD81XS3wpBvJgXNvemVRWxECCAGEgDMIOB5d2yXctese&#10;Aj5/EBHyxaZNeb//9qV8q80czfa2DCoE58LsnJ/hEc8++2zPdjG06Jxel7FtTW49CPstDHpYbFis&#10;OIBYVkPQr5F/K3uRR8+Zqe7WwT4vL39zskRybtuXmecxcY9hlzJUHJPFrcTTIl/P/+q98Nf4r6Rj&#10;NdzVt5Woop+w93pRVdJhs7X6yhM/7ABrndtzc6awolbI+wztrZbCk+QP/e585B8vTQa6V5+7I/N/&#10;N7iyIxsupi17HbfOgnD3D//9IHz6BNxmffVC5XW8AmNVbnoG/tiQwKc9mGD0fv3dn12xYVkAFKhX&#10;frKniM5Tx9WLfncMuQ9Clet/WjtnwsMzcRlwXCH8oxfHsudLe30VnotZ4jl0UE9YeG65a6gnMPGa&#10;kkpWRmxDWXb6SZvjhAogBBACCIE+joAz1LJv3wvmPdAd3Pn11ytXrHTMUgg3wu1gkuwVnoW8o0kZ&#10;DiXu0Rm1wtYvO22HbKuhmbShvqlaB1lt+dz7GEPXkvQqPkMjy0zV2liuydol++oYpLRrKk6Pmyky&#10;XAZChhu5QaEl8exaG0DGxWY2QKxUORcXiIRj5WvWUPP4HRJtbClKnUU0hzP9nf5aRqw3Xu+8zWca&#10;8IopU590giwPhChpz8WJ0RmVlo/tOCufTmS0my7XCvlb0kkUiUZI/Zcpi4gHsS+sTBXuBb/yAyt2&#10;RXFM79Cq9vYrqsW4CdUrXLb/ZB5Yf3N/3BpFGKbxy9pGK7Z5qBxCACGAEOjtCEh6ewe6rP3A8EBP&#10;Gw6F96WlkZTR4h/4I/wE/0CxioqKLmtYJz+I/oJKZsjUDebP6mitu1SkzslKT1OlZWTn/VZUfDBu&#10;DG4aClOVi2iVoS5nXQD+KWapXkPMxM4VgZ7EB1rqG7Jq+6nyZmua1KGVT8dLmIs5mz2SZofS8T4T&#10;yXS9nsEJG+KDcI4EjnRhsp0q1Y7EECArUu+IjXtUKioqwz1M9v03srDx+A28dM4uwWTxx6nYTU0K&#10;GEUlEp+YrGprALFyZSj+64xkTbPVr/i90wNjNh9Ql1lrPHcUK2bDwEDGmiL6eLghN3EKxfkMtblJ&#10;BJx+69Ut1mBXZ8X44L/ajNLQX8mVr46IiJXJDxfVcRxD0xzUK1wgsIlj3rTXa08qN30QFY5rhZMX&#10;HTYTnJxbxr+LEDEH9Zcz4/l2C4gdigAQFUEIIAT6KAKIHfbRgXVRt7C6E/G+uHnFIh4WazqbLnvd&#10;lAWEMreQ/+MekPijttoyIQhXi9p0Jze+vvzAFSohSqMmeTaZ/MM/ZG4gGaFs6buGV4OVKghDGRc7&#10;xFqrtacP7dwQHUgSQeLyDIre8OEiPOYaZ4lJWZf1RjojC+hIa8E3rkEtm4F3EzfakeQPXOjO8Fgm&#10;O4cdYteyYglyOH5NLgdLM9owmBn0fGllKDJtFgRtqM14lwh0nrNx1/ogIT9OxlAqwMXFzDY6QNjM&#10;tdHWjVhDoXwRbm8UuPCwa5k8PVfclLN6or5We/K7VBlxpe7OKijKTCB4szTSLJGMrZYSv7fXl8Dc&#10;g8pSdx46XVIv6KkpqkJUCCGAEEAIdA8CiB12D+695KkdePwGbskzNxy2Fiko9Rkv/7Blifh39aO4&#10;qDCKz1Efcu/A6BRVzoV68anwajOi8NAX6vQTa72YQdh1pLPk2na2TQtrzl7tgVO5dzNqzfkbfTJL&#10;cwl3Xyp1HZyJAjt5xTtUllHSiBnbqvK+CveCuscEpRa0go5J2e5wnCtNicuuMRrJdHwCFtBOYYe0&#10;ac1tcvLvZGAIptezutdWqngF75dNG57l3KKJYKiynIUiVqacyzpihxjwQm4+fyU9guDZdj+X3Q4G&#10;Yal3bKYN/wTTfYbarFXEsyeEJn6TmashMuBVlBb9lpeeiHtDSkC5mqC41OUVECnbdfJstTOSQ+1n&#10;UqeJOUm3foObtHti/KVST//gsLBgf0+p1HeJotDqeL2XvPmomQgBhMCfHAHEDv/kE8Bm9zF9vTYr&#10;7bTORCz019JxFmdyYmPq4BCok3oGxsqztGI4InU3W6yOcnkkSRtzUXY+Lk842vsNjIVATUvq2J5+&#10;WGtzs769qexXVdLLhDmKOtHGmjSbQ/E/uM3deQFoKHZeMQvIJ4hRX+VBpzPYId0pJjoYq81bH706&#10;E8ycJFWkXRKjMuyUx6SOti0PyhmHQrznYfJzZhqKpo635CSOJ1jkLEWpiJhrTsQYhPGMf7ilVuRF&#10;EtMxQSlqC8FFQ1EqYd+LUJXX6bS56ZtXhtBamLjVzzc8YccxrSOmO4aPgrKPXd3F2rXyWbi+Y34d&#10;vh3C9HX5oN8pnZai4TIDi+w/KoYQQAggBLoLAcQOuwv53vtcfm7UmBWDm10mxx3SqA9sjmHOdsVx&#10;Asqvzsz7rVUrD4EaWXEMpMwy/I1b0QYrP7BefppLsLq1LGtLfMR0POgDZxBTIlJ/0ukxU2QMw5C4&#10;hU7Y4+Vydoi1X9g5F2fcjGnNUJed4Is3dGJY8o8abeHJ1IUEoxXW8eGcVJzs0NCkVcUG4BZYc3gt&#10;amg6Jw8jrHNjZiuKHRMBZ8UekZZa0ZfhTOoUeLi1/x+9P3FfkdVINQpr1RUc3mqachxusjafCwo+&#10;h2IJPwqJb0J2nbCykkVteFSQNHRnCctSThiDp8nUPKFNNpuDCiAEEAIIge5DALHD7sO+tz65WZOM&#10;u+hJguRas1Pj1jJlBGFTpA98waMrSx4T6CuWE1DBEx7Tko5fo2rG2nKTxuDkhEhcgTWWZqWE4SfC&#10;Ev6TUD5Y6Uhnz+kRiTuOlTZiWIvu9I5of4IhSWfGM1Y68oCbO/iXrJxmh/4xciKVi+D1vTyGiPkQ&#10;iFlmPA5NNNrQVLidOPs2v+xmLdBauuMBKRry7BjG5ZAslF05i2Yx8GGtFbnytyjXUu9VWRaH+KJm&#10;L/CtUylhZAocqVekqky8mwFeP2k79Jqr0LI9+Gi5Sol0rtIyb4/+mkYlC/d1F5U2xqwL0NRjSUHE&#10;3kEamJRTbaedFJ8SliOMbzNERmiJQhMVQgggBBACXYYAYoddBnWfeVBHY/YHhDeYd1DcDsIbrEyr&#10;ycnYupTIz2bpWIa1NjSIzUjG2AUhw+/aXZmni0ordBrCeCjxC1u1IiKAjE+QeoVuOGkjkx4X2q26&#10;oqJLda0dWGuVNmePLHwyRb6oOBXyFkyvlQfhTxEIwnCtoo2hMXctoWVtAZ2hqei7WHZsDSgIOubH&#10;1ngyDo/IcfcJeScxcVmYPwWjZ1DSnh3venvNT8kuo30O9U1VF4tOH1Emx5jOah1hS8BBawr3f0Rz&#10;UKlX+PZCGzrn1kPWrktfircVDL3JadnqolKYaCe/SwqdQEyDybFZHLI/+AjWlxSVW4d1C7yAbEuq&#10;uMyBlpURtkNzB1lkO+wzSx7qCELgT4gAYod/wkF3usv6UlUkoXJidUkDkk5W2ZT1E2hAmy7nywhf&#10;UoOG8wFTIjZlldrNMwjeV689vn/npvhFAaRiDn65++LVQZyKsaNU9Q4uloLHE+C/eKzO5tDSIVtO&#10;s0NP/xCTygrfv80LIdkYr+0Q0zeBIKMyOfZDpZVPHn5geix9t3L3nvRTDjnSkQ021OVuIKKL6As/&#10;WD9ZDtEb7VXlV0HxkMCHztfMxh2UC3dpauwe0dYz8lBcFYi4vIOSDpc5Fimiv5yVFEw5A5hNB8c4&#10;HMfEw1rLTsnJjQ1cDldL+x1uziG8GpDfodOLDKoAIYAQ6FYEEDvsVvh778PhCC8tJTYsgPlyS31m&#10;R8n2F3IJ3dnZS2BLZeoD22QxkbSsHR4HGh71wSZlVoHOcSd/TKcKNxEkiG9dr1JXmOJ0qTx1JEvw&#10;mJaczx894XK/QzsRcqS4oan0lHLThzGxicnyg2puGJsKU0NphMDQuHLzgXwuD04xj6dOxqW+Czdm&#10;nLeIKRFzv6kMOACoD8plsREk/Y6ISUr97qS21m7Cyv1UTF+Vp4gmFLDBhHz4ohgdJp72t+kyE0C/&#10;U+oTOI+YuNyS4PZ1HpVGCCAEEALdg0A/eCynjQb9ESEgDgFDc01Nc/8hI4YM7Cfuhm4rZSw7sHL9&#10;qUF/e/Txx32fmOA1zLzBWGV+em4Znuzu1rtGjp/0xNgh/fk6ZGi4WFRSZ5DcMfLhv7kP7Lb+uP7B&#10;xusFe5SFA//i/dBfHxrrLu3v1BM6mi9qK928vIbc5lQ1XXCzobYg46emCc8+5XGXc3MYa6sszIWE&#10;2u3YLdIHJ02d4D6wJ2QM7AIE0SMQAgiBvoYAYod9bURRfxACCAGEAEIAIYAQQAg4gwDa2jqDHroX&#10;IYAQQAggBBACCAGEQF9DALHDvjaiqD8IAYQAQgAhgBBACCAEnEEAsUNn0EP3IgQQAggBhABCACGA&#10;EOhrCCB22NdGFPUHIYAQQAggBBACCAGEgDMIIHboDHroXoQAQgAhgBBACCAEEAJ9DQHEDvvaiKL+&#10;IAQQAggBhABCACGAEHAGAcQOnUEP3YsQQAggBBACCAGEAEKgryGA2GFfG1HUH4QAQgAhgBBACCAE&#10;EALOIIDYoTPooXsRAggBhABCACGAEEAI9DUEEDvsayOK+oMQQAggBBACCAGEAELAGQQQO3QGPXQv&#10;QgAhgBBACCAEEAIIgb6GAGKHfW1EUX8QAggBhABCACGAEEAIOIMAYofOoIfuRQggBBACCAGEAEIA&#10;IdDXEEDssK+NKOoPQgAhgBBACCAEEAIIAWcQQOzQGfTQvQgBhABCACGAEEAIIAT6GgKIHfa1EUX9&#10;QQggBBACCAGEAEIAIeAMAogdOoMeuhchgBBACCAEEAIIAYRAX0MAscO+NqKoPwgBhABCACGAEEAI&#10;IAScQQCxQ2fQQ/ciBBACCAGEAEIAIYAQ6GsIIHbY10YU9QchgBBACCAEEAIIAYSAMwggdugMeuhe&#10;hABCACGAEEAIIAQQAn0NAcQO+9qIov4gBBACCAGEAEIAIYAQcAYBxA6dQQ/dixBACCAEEAIIAYQA&#10;QqCvIYDYYV8bUdQfhABCACGAEEAIIAQQAs4ggNihM+ihexECCAGEAEIAIYAQQAj0NQQQO+xrI4r6&#10;gxBACCAEEAIIAYQAQsAZBBA7dAY9dC9CACGAEEAIIAQQAgiBvoYAYod9bURRfxACCAGEAEIAIYAQ&#10;QAg4gwBih86gh+5FCCAEEAIIAYQAQgAh0NcQQOywr40o6g9CACGAEEAIIAQQAggBZxBA7NAZ9NC9&#10;CAGEAEIAIYAQQAggBPoaAogd9rURRf1BCCAEEAIIAYQAQgAh4AwCiB06gx66FyGAEEAIIAQQAggB&#10;hEBfQwCxw742oqg/CAGEAEIAIYAQQAggBJxBALFDZ9BD9yIEEAIIAYQAQgAhgBDoawggdtjXRhT1&#10;ByGAEEAIIAQQAggBhIAzCCB26Ax66F6EAEIAIYAQQAggBBACfQ0BxA772oii/iAEEAIIAYQAQgAh&#10;gBBwBgHEDp1BD92LEEAIIAQQAggBhABCoK8hgNhhXxtR1B+EAEIAIYAQQAggBBACziCA2KEz6KF7&#10;EQIIAYQAQgAhgBBACPQ1BBA77GsjivqDEEAIIAQQAggBhABCwBkE/j+P2zPmuaLV+wAAAABJRU5E&#10;rkJgglBLAQItABQABgAIAAAAIQCxgme2CgEAABMCAAATAAAAAAAAAAAAAAAAAAAAAABbQ29udGVu&#10;dF9UeXBlc10ueG1sUEsBAi0AFAAGAAgAAAAhADj9If/WAAAAlAEAAAsAAAAAAAAAAAAAAAAAOwEA&#10;AF9yZWxzLy5yZWxzUEsBAi0AFAAGAAgAAAAhAATVDveQBAAA7RsAAA4AAAAAAAAAAAAAAAAAOgIA&#10;AGRycy9lMm9Eb2MueG1sUEsBAi0AFAAGAAgAAAAhAFyhR37aAAAAMQMAABkAAAAAAAAAAAAAAAAA&#10;9gYAAGRycy9fcmVscy9lMm9Eb2MueG1sLnJlbHNQSwECLQAUAAYACAAAACEAOSh+jOIAAAAMAQAA&#10;DwAAAAAAAAAAAAAAAAAHCAAAZHJzL2Rvd25yZXYueG1sUEsBAi0ACgAAAAAAAAAhAN6dmuOuYQIA&#10;rmECABQAAAAAAAAAAAAAAAAAFgkAAGRycy9tZWRpYS9pbWFnZTQucG5nUEsBAi0ACgAAAAAAAAAh&#10;AF/ZVJEZewIAGXsCABQAAAAAAAAAAAAAAAAA9moCAGRycy9tZWRpYS9pbWFnZTMucG5nUEsBAi0A&#10;CgAAAAAAAAAhAO9UX/VWbQMAVm0DABQAAAAAAAAAAAAAAAAAQeYEAGRycy9tZWRpYS9pbWFnZTIu&#10;cG5nUEsBAi0ACgAAAAAAAAAhAHss0/noQAMA6EADABQAAAAAAAAAAAAAAAAAyVMIAGRycy9tZWRp&#10;YS9pbWFnZTEucG5nUEsBAi0ACgAAAAAAAAAhAGAVglZ7igMAe4oDABQAAAAAAAAAAAAAAAAA45QL&#10;AGRycy9tZWRpYS9pbWFnZTUucG5nUEsFBgAAAAAKAAoAhAIAAJAfDwAAAA==&#10;">
                <v:group id="Group 1550" o:spid="_x0000_s1027" style="position:absolute;width:70539;height:93221" coordsize="70539,9322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H1MZ8QAAADdAAAADwAAAGRycy9kb3ducmV2LnhtbERPS2vCQBC+F/wPywi9&#10;1U0sKRpdRUTFgxR8gHgbsmMSzM6G7JrEf98tFHqbj+8582VvKtFS40rLCuJRBII4s7rkXMHlvP2Y&#10;gHAeWWNlmRS8yMFyMXibY6ptx0dqTz4XIYRdigoK7+tUSpcVZNCNbE0cuLttDPoAm1zqBrsQbio5&#10;jqIvabDk0FBgTeuCssfpaRTsOuxWn/GmPTzu69ftnHxfDzEp9T7sVzMQnnr/L/5z73WYnyRT+P0m&#10;nCAXP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gH1MZ8QAAADdAAAA&#10;DwAAAAAAAAAAAAAAAACqAgAAZHJzL2Rvd25yZXYueG1sUEsFBgAAAAAEAAQA+gAAAJsDAAAAAA==&#10;">
                  <v:shape id="図 38" o:spid="_x0000_s1028" type="#_x0000_t75" style="position:absolute;top:1306;width:35507;height:414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4S4XDAAAA3QAAAA8AAABkcnMvZG93bnJldi54bWxEj0FLAzEQhe9C/0OYgjebVOgia9NiBUXB&#10;i1XwOt1Mk8Vksmxiu/rrnYPgbYb35r1v1tspRXWisfSZLSwXBhRxl13P3sL728PVDahSkR3GzGTh&#10;mwpsN7OLNbYun/mVTvvqlYRwadFCqHVotS5doIRlkQdi0Y55TFhlHb12I54lPEV9bUyjE/YsDQEH&#10;ug/Ufe6/kgXjn39iyH4X6XHFzeHjxRsu1l7Op7tbUJWm+m/+u35ygr9qhF++kRH05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PhLhcMAAADdAAAADwAAAAAAAAAAAAAAAACf&#10;AgAAZHJzL2Rvd25yZXYueG1sUEsFBgAAAAAEAAQA9wAAAI8DAAAAAA==&#10;">
                    <v:imagedata r:id="rId161" o:title="" croptop="2441f"/>
                    <v:path arrowok="t"/>
                  </v:shape>
                  <v:shape id="図 39" o:spid="_x0000_s1029" type="#_x0000_t75" style="position:absolute;top:42751;width:35507;height:428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5tS6/AAAA3QAAAA8AAABkcnMvZG93bnJldi54bWxET02LwjAQvQv+hzCCN01csEg1igorXvag&#10;Lux1aMam2ExKE2399xtB8DaP9zmrTe9q8aA2VJ41zKYKBHHhTcWlht/L92QBIkRkg7Vn0vCkAJv1&#10;cLDC3PiOT/Q4x1KkEA45arAxNrmUobDkMEx9Q5y4q28dxgTbUpoWuxTuavmlVCYdVpwaLDa0t1Tc&#10;znenIWa2/tupjrc/h747UqkUotJ6POq3SxCR+vgRv91Hk+bPsxm8vkknyPU/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yObUuvwAAAN0AAAAPAAAAAAAAAAAAAAAAAJ8CAABk&#10;cnMvZG93bnJldi54bWxQSwUGAAAAAAQABAD3AAAAiwMAAAAA&#10;">
                    <v:imagedata r:id="rId162" o:title="" croptop="4745f"/>
                    <v:path arrowok="t"/>
                  </v:shape>
                  <v:shape id="図 43" o:spid="_x0000_s1030" type="#_x0000_t75" style="position:absolute;left:36338;width:33488;height:257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HMMLEAAAA3QAAAA8AAABkcnMvZG93bnJldi54bWxET8lqwzAQvQf6D2IKvSVyAw3BiWzaQqEl&#10;JzsbuQ3WxDKxRsZSYrdfXxUKuc3jrbPOR9uKG/W+cazgeZaAIK6cbrhWsNt+TJcgfEDW2DomBd/k&#10;Ic8eJmtMtRu4oFsZahFD2KeowITQpVL6ypBFP3MdceTOrrcYIuxrqXscYrht5TxJFtJiw7HBYEfv&#10;hqpLebUKyoG/iv0P42ZzvMrT4Wz2Rf2m1NPj+LoCEWgMd/G/+1PH+S+LOfx9E0+Q2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NHMMLEAAAA3QAAAA8AAAAAAAAAAAAAAAAA&#10;nwIAAGRycy9kb3ducmV2LnhtbFBLBQYAAAAABAAEAPcAAACQAwAAAAA=&#10;">
                    <v:imagedata r:id="rId163" o:title="" croptop="19199f"/>
                    <v:path arrowok="t"/>
                  </v:shape>
                  <v:shape id="図 47" o:spid="_x0000_s1031" type="#_x0000_t75" style="position:absolute;left:35507;top:25769;width:35032;height:261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6fe6vBAAAA3QAAAA8AAABkcnMvZG93bnJldi54bWxET01rAjEQvQv+hzCCN01sqcjWKFIQLHip&#10;tuBxmoy70c1k2URd/31TELzN433OfNn5WlypjS6whslYgSA2wTouNXzv16MZiJiQLdaBScOdIiwX&#10;/d4cCxtu/EXXXSpFDuFYoIYqpaaQMpqKPMZxaIgzdwytx5RhW0rb4i2H+1q+KDWVHh3nhgob+qjI&#10;nHcXr0Ed92y35pcO608zcaft2TU/SuvhoFu9g0jUpaf44d7YPP9t+gr/3+QT5OIP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6fe6vBAAAA3QAAAA8AAAAAAAAAAAAAAAAAnwIA&#10;AGRycy9kb3ducmV2LnhtbFBLBQYAAAAABAAEAPcAAACNAwAAAAA=&#10;">
                    <v:imagedata r:id="rId164" o:title="" croptop="8002f" cropbottom="2739f"/>
                    <v:path arrowok="t"/>
                  </v:shape>
                  <v:shape id="図 48" o:spid="_x0000_s1032" type="#_x0000_t75" style="position:absolute;left:34805;top:51895;width:33726;height:413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RgmSbFAAAA3QAAAA8AAABkcnMvZG93bnJldi54bWxET01rwkAQvQv9D8sUepG6qVbR1FWkpFBv&#10;Vr14G7PTbGh2NsluY/z3XaHgbR7vc5br3laio9aXjhW8jBIQxLnTJRcKjoeP5zkIH5A1Vo5JwZU8&#10;rFcPgyWm2l34i7p9KEQMYZ+iAhNCnUrpc0MW/cjVxJH7dq3FEGFbSN3iJYbbSo6TZCYtlhwbDNb0&#10;bij/2f9aBeNmbs+LXW2H0pyaLGu2h8lmqtTTY795AxGoD3fxv/tTx/nT2SvcvoknyNU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kYJkmxQAAAN0AAAAPAAAAAAAAAAAAAAAA&#10;AJ8CAABkcnMvZG93bnJldi54bWxQSwUGAAAAAAQABAD3AAAAkQMAAAAA&#10;">
                    <v:imagedata r:id="rId165" o:title="" croptop="2328f" cropbottom="1420f"/>
                    <v:path arrowok="t"/>
                  </v:shape>
                </v:group>
                <v:shape id="図 43" o:spid="_x0000_s1033" type="#_x0000_t75" style="position:absolute;top:84789;width:34082;height:783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ARrj3BAAAA3QAAAA8AAABkcnMvZG93bnJldi54bWxET02LwjAQvQv+hzCCN01dsEg1igguInvZ&#10;Kngdm7EtNpOaRNv995uFBW/zeJ+z2vSmES9yvrasYDZNQBAXVtdcKjif9pMFCB+QNTaWScEPedis&#10;h4MVZtp2/E2vPJQihrDPUEEVQptJ6YuKDPqpbYkjd7POYIjQlVI77GK4aeRHkqTSYM2xocKWdhUV&#10;9/xpFJR9V+8eXw93vF5O7SenLs+DU2o86rdLEIH68Bb/uw86zp+nc/j7Jp4g17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BARrj3BAAAA3QAAAA8AAAAAAAAAAAAAAAAAnwIA&#10;AGRycy9kb3ducmV2LnhtbFBLBQYAAAAABAAEAPcAAACNAwAAAAA=&#10;">
                  <v:imagedata r:id="rId163" o:title="" croptop="3888f" cropbottom="47827f"/>
                  <v:path arrowok="t"/>
                </v:shape>
              </v:group>
            </w:pict>
          </mc:Fallback>
        </mc:AlternateContent>
      </w:r>
    </w:p>
    <w:p w14:paraId="20B3F4E2" w14:textId="77777777" w:rsidR="00B06E1E" w:rsidRDefault="00B06E1E" w:rsidP="00B06E1E">
      <w:pPr>
        <w:rPr>
          <w:rFonts w:ascii="MS PGothic" w:eastAsia="MS PGothic" w:hAnsi="MS PGothic"/>
          <w:lang w:eastAsia="ja-JP"/>
        </w:rPr>
      </w:pPr>
    </w:p>
    <w:p w14:paraId="32C641B8" w14:textId="77777777" w:rsidR="00B06E1E" w:rsidRDefault="00B06E1E" w:rsidP="00B06E1E">
      <w:pPr>
        <w:rPr>
          <w:rFonts w:ascii="MS PGothic" w:eastAsia="MS PGothic" w:hAnsi="MS PGothic"/>
          <w:lang w:eastAsia="ja-JP"/>
        </w:rPr>
      </w:pPr>
    </w:p>
    <w:p w14:paraId="7AD3EB7C" w14:textId="07C8E76B" w:rsidR="00B06E1E" w:rsidRDefault="00B06E1E" w:rsidP="00B06E1E">
      <w:pPr>
        <w:jc w:val="left"/>
        <w:rPr>
          <w:rFonts w:ascii="MS PGothic" w:eastAsia="MS PGothic" w:hAnsi="MS PGothic"/>
          <w:szCs w:val="36"/>
          <w:lang w:eastAsia="ja-JP"/>
        </w:rPr>
      </w:pPr>
      <w:bookmarkStart w:id="3661" w:name="_Toc412115473"/>
      <w:bookmarkStart w:id="3662" w:name="_Toc454264220"/>
      <w:r>
        <w:rPr>
          <w:rFonts w:ascii="MS PGothic" w:eastAsia="MS PGothic" w:hAnsi="MS PGothic"/>
          <w:szCs w:val="36"/>
          <w:lang w:eastAsia="ja-JP"/>
        </w:rPr>
        <w:br w:type="page"/>
      </w:r>
    </w:p>
    <w:p w14:paraId="5CD3E4A5" w14:textId="1FC6346D" w:rsidR="00284286" w:rsidRPr="005F4F89" w:rsidRDefault="00284286" w:rsidP="00284286">
      <w:pPr>
        <w:widowControl w:val="0"/>
        <w:autoSpaceDE w:val="0"/>
        <w:autoSpaceDN w:val="0"/>
        <w:adjustRightInd w:val="0"/>
        <w:jc w:val="left"/>
        <w:rPr>
          <w:rFonts w:ascii="MS PGothic" w:eastAsia="MS PGothic" w:hAnsi="MS PGothic" w:cs="ＭＳＰゴシック"/>
          <w:sz w:val="32"/>
          <w:szCs w:val="32"/>
          <w:lang w:eastAsia="ja-JP"/>
        </w:rPr>
      </w:pPr>
      <w:r>
        <w:rPr>
          <w:rFonts w:ascii="MS PGothic" w:eastAsia="MS PGothic" w:hAnsi="MS PGothic" w:cs="ＭＳＰゴシック" w:hint="eastAsia"/>
          <w:sz w:val="32"/>
          <w:szCs w:val="32"/>
          <w:lang w:val="en-US" w:eastAsia="ja-JP"/>
        </w:rPr>
        <w:t>【</w:t>
      </w:r>
      <w:r w:rsidRPr="00284286">
        <w:rPr>
          <w:rFonts w:ascii="MS PGothic" w:eastAsia="MS PGothic" w:hAnsi="MS PGothic" w:cs="ＭＳＰゴシック" w:hint="eastAsia"/>
          <w:sz w:val="32"/>
          <w:szCs w:val="32"/>
          <w:lang w:val="en-US"/>
        </w:rPr>
        <w:t>コントローラーに付属しているボタン電池についての警告</w:t>
      </w:r>
      <w:r>
        <w:rPr>
          <w:rFonts w:ascii="MS PGothic" w:eastAsia="MS PGothic" w:hAnsi="MS PGothic" w:cs="ＭＳＰゴシック" w:hint="eastAsia"/>
          <w:sz w:val="32"/>
          <w:szCs w:val="32"/>
          <w:lang w:val="en-US" w:eastAsia="ja-JP"/>
        </w:rPr>
        <w:t>】</w:t>
      </w:r>
    </w:p>
    <w:p w14:paraId="5E5FFB90" w14:textId="77777777" w:rsidR="00284286" w:rsidRPr="005F4F89" w:rsidRDefault="00284286" w:rsidP="00284286">
      <w:pPr>
        <w:widowControl w:val="0"/>
        <w:autoSpaceDE w:val="0"/>
        <w:autoSpaceDN w:val="0"/>
        <w:adjustRightInd w:val="0"/>
        <w:jc w:val="left"/>
        <w:rPr>
          <w:rFonts w:ascii="MS PGothic" w:eastAsia="MS PGothic" w:hAnsi="MS PGothic" w:cs="ＭＳＰゴシック"/>
          <w:sz w:val="32"/>
          <w:szCs w:val="32"/>
        </w:rPr>
      </w:pPr>
    </w:p>
    <w:p w14:paraId="47F764C8" w14:textId="46C2F21B" w:rsidR="00284286" w:rsidRPr="00284286" w:rsidRDefault="00284286" w:rsidP="00284286">
      <w:pPr>
        <w:pStyle w:val="ListParagraph"/>
        <w:widowControl w:val="0"/>
        <w:numPr>
          <w:ilvl w:val="0"/>
          <w:numId w:val="89"/>
        </w:numPr>
        <w:autoSpaceDE w:val="0"/>
        <w:autoSpaceDN w:val="0"/>
        <w:adjustRightInd w:val="0"/>
        <w:jc w:val="left"/>
        <w:rPr>
          <w:rFonts w:ascii="MS PGothic" w:eastAsia="MS PGothic" w:hAnsi="MS PGothic" w:cs="ＭＳＰゴシック"/>
          <w:sz w:val="32"/>
          <w:szCs w:val="32"/>
          <w:lang w:val="en-US"/>
        </w:rPr>
      </w:pPr>
      <w:r w:rsidRPr="00284286">
        <w:rPr>
          <w:rFonts w:ascii="MS PGothic" w:eastAsia="MS PGothic" w:hAnsi="MS PGothic" w:cs="ＭＳＰゴシック" w:hint="eastAsia"/>
          <w:sz w:val="32"/>
          <w:szCs w:val="32"/>
          <w:lang w:val="en-US"/>
        </w:rPr>
        <w:t>本製品に付属のコントローラーにはボタン電池が含まれています。こ</w:t>
      </w:r>
    </w:p>
    <w:p w14:paraId="6D01FA78" w14:textId="0FC847B9" w:rsidR="00284286" w:rsidRPr="005F4F89" w:rsidRDefault="00284286" w:rsidP="00284286">
      <w:pPr>
        <w:pStyle w:val="ListParagraph"/>
        <w:widowControl w:val="0"/>
        <w:autoSpaceDE w:val="0"/>
        <w:autoSpaceDN w:val="0"/>
        <w:adjustRightInd w:val="0"/>
        <w:ind w:left="420"/>
        <w:jc w:val="left"/>
        <w:rPr>
          <w:rFonts w:ascii="MS PGothic" w:eastAsia="MS PGothic" w:hAnsi="MS PGothic" w:cs="ＭＳＰゴシック"/>
          <w:sz w:val="32"/>
          <w:szCs w:val="32"/>
        </w:rPr>
      </w:pPr>
      <w:r w:rsidRPr="00284286">
        <w:rPr>
          <w:rFonts w:ascii="MS PGothic" w:eastAsia="MS PGothic" w:hAnsi="MS PGothic" w:cs="ＭＳＰゴシック" w:hint="eastAsia"/>
          <w:sz w:val="32"/>
          <w:szCs w:val="32"/>
          <w:lang w:val="en-US"/>
        </w:rPr>
        <w:t>の電池を</w:t>
      </w:r>
      <w:r>
        <w:rPr>
          <w:rFonts w:ascii="MS PGothic" w:eastAsia="MS PGothic" w:hAnsi="MS PGothic" w:cs="ＭＳＰゴシック" w:hint="eastAsia"/>
          <w:sz w:val="32"/>
          <w:szCs w:val="32"/>
          <w:lang w:val="en-US" w:eastAsia="ja-JP"/>
        </w:rPr>
        <w:t>誤飲等により</w:t>
      </w:r>
      <w:r w:rsidRPr="00284286">
        <w:rPr>
          <w:rFonts w:ascii="MS PGothic" w:eastAsia="MS PGothic" w:hAnsi="MS PGothic" w:cs="ＭＳＰゴシック" w:hint="eastAsia"/>
          <w:sz w:val="32"/>
          <w:szCs w:val="32"/>
          <w:lang w:val="en-US"/>
        </w:rPr>
        <w:t>体内に摂取すると、</w:t>
      </w:r>
      <w:r w:rsidRPr="00284286">
        <w:rPr>
          <w:rFonts w:ascii="MS PGothic" w:eastAsia="MS PGothic" w:hAnsi="MS PGothic" w:cs="ＭＳＰゴシック"/>
          <w:sz w:val="32"/>
          <w:szCs w:val="32"/>
          <w:lang w:val="en-US"/>
        </w:rPr>
        <w:t xml:space="preserve">2 </w:t>
      </w:r>
      <w:r w:rsidRPr="00284286">
        <w:rPr>
          <w:rFonts w:ascii="MS PGothic" w:eastAsia="MS PGothic" w:hAnsi="MS PGothic" w:cs="ＭＳＰゴシック" w:hint="eastAsia"/>
          <w:sz w:val="32"/>
          <w:szCs w:val="32"/>
          <w:lang w:val="en-US"/>
        </w:rPr>
        <w:t>時間程度で重度の化学熱傷を引き起こし、場合によっては死に至る可能性があります。</w:t>
      </w:r>
      <w:r>
        <w:rPr>
          <w:rFonts w:ascii="MS PGothic" w:eastAsia="MS PGothic" w:hAnsi="MS PGothic" w:cs="ＭＳＰゴシック" w:hint="eastAsia"/>
          <w:sz w:val="32"/>
          <w:szCs w:val="32"/>
          <w:lang w:val="en-US" w:eastAsia="ja-JP"/>
        </w:rPr>
        <w:t>電池は絶対に体内に摂取しないでください。</w:t>
      </w:r>
    </w:p>
    <w:p w14:paraId="1DD9DECC" w14:textId="5D7EC384" w:rsidR="00284286" w:rsidRPr="005F4F89" w:rsidRDefault="00284286" w:rsidP="00284286">
      <w:pPr>
        <w:pStyle w:val="ListParagraph"/>
        <w:widowControl w:val="0"/>
        <w:numPr>
          <w:ilvl w:val="0"/>
          <w:numId w:val="89"/>
        </w:numPr>
        <w:autoSpaceDE w:val="0"/>
        <w:autoSpaceDN w:val="0"/>
        <w:adjustRightInd w:val="0"/>
        <w:jc w:val="left"/>
        <w:rPr>
          <w:rFonts w:ascii="MS PGothic" w:eastAsia="MS PGothic" w:hAnsi="MS PGothic" w:cs="ＭＳＰゴシック"/>
          <w:sz w:val="32"/>
          <w:szCs w:val="32"/>
        </w:rPr>
      </w:pPr>
      <w:r w:rsidRPr="00284286">
        <w:rPr>
          <w:rFonts w:ascii="MS PGothic" w:eastAsia="MS PGothic" w:hAnsi="MS PGothic" w:cs="ＭＳＰゴシック" w:hint="eastAsia"/>
          <w:sz w:val="32"/>
          <w:szCs w:val="32"/>
          <w:lang w:val="en-US"/>
        </w:rPr>
        <w:t>新しい電池、使用済み電池にかかわらず、電池をお子様が触らないようにしてください。</w:t>
      </w:r>
    </w:p>
    <w:p w14:paraId="4A44F4E0" w14:textId="6289D6FC" w:rsidR="00284286" w:rsidRPr="005F4F89" w:rsidRDefault="00284286" w:rsidP="00284286">
      <w:pPr>
        <w:pStyle w:val="ListParagraph"/>
        <w:widowControl w:val="0"/>
        <w:numPr>
          <w:ilvl w:val="0"/>
          <w:numId w:val="89"/>
        </w:numPr>
        <w:autoSpaceDE w:val="0"/>
        <w:autoSpaceDN w:val="0"/>
        <w:adjustRightInd w:val="0"/>
        <w:jc w:val="left"/>
        <w:rPr>
          <w:rFonts w:ascii="MS PGothic" w:eastAsia="MS PGothic" w:hAnsi="MS PGothic" w:cs="ＭＳＰゴシック"/>
          <w:sz w:val="32"/>
          <w:szCs w:val="32"/>
        </w:rPr>
      </w:pPr>
      <w:r w:rsidRPr="00284286">
        <w:rPr>
          <w:rFonts w:ascii="MS PGothic" w:eastAsia="MS PGothic" w:hAnsi="MS PGothic" w:cs="ＭＳＰゴシック" w:hint="eastAsia"/>
          <w:sz w:val="32"/>
          <w:szCs w:val="32"/>
          <w:lang w:val="en-US"/>
        </w:rPr>
        <w:t>コントローラーの裏側にあるバッテリーホルダーの蓋がしっかりと閉ま</w:t>
      </w:r>
    </w:p>
    <w:p w14:paraId="6F2BDEAC" w14:textId="261126B1" w:rsidR="00284286" w:rsidRPr="005F4F89" w:rsidRDefault="00284286" w:rsidP="00284286">
      <w:pPr>
        <w:pStyle w:val="ListParagraph"/>
        <w:widowControl w:val="0"/>
        <w:autoSpaceDE w:val="0"/>
        <w:autoSpaceDN w:val="0"/>
        <w:adjustRightInd w:val="0"/>
        <w:ind w:left="420"/>
        <w:jc w:val="left"/>
        <w:rPr>
          <w:rFonts w:ascii="MS PGothic" w:eastAsia="MS PGothic" w:hAnsi="MS PGothic" w:cs="ＭＳＰゴシック"/>
          <w:sz w:val="32"/>
          <w:szCs w:val="32"/>
        </w:rPr>
      </w:pPr>
      <w:r w:rsidRPr="00284286">
        <w:rPr>
          <w:rFonts w:ascii="MS PGothic" w:eastAsia="MS PGothic" w:hAnsi="MS PGothic" w:cs="ＭＳＰゴシック" w:hint="eastAsia"/>
          <w:sz w:val="32"/>
          <w:szCs w:val="32"/>
          <w:lang w:val="en-US"/>
        </w:rPr>
        <w:t>らない場合は、製品の使用を中止し、お子様が触らないようにしていただき、お買い求めいただいた販売店か、下記のお客様相談室までご連絡ください。</w:t>
      </w:r>
    </w:p>
    <w:p w14:paraId="4162B270" w14:textId="7ADE3C9A" w:rsidR="00284286" w:rsidRPr="005F4F89" w:rsidRDefault="00284286" w:rsidP="00284286">
      <w:pPr>
        <w:pStyle w:val="ListParagraph"/>
        <w:widowControl w:val="0"/>
        <w:numPr>
          <w:ilvl w:val="0"/>
          <w:numId w:val="89"/>
        </w:numPr>
        <w:autoSpaceDE w:val="0"/>
        <w:autoSpaceDN w:val="0"/>
        <w:adjustRightInd w:val="0"/>
        <w:jc w:val="left"/>
        <w:rPr>
          <w:rFonts w:ascii="MS PGothic" w:eastAsia="MS PGothic" w:hAnsi="MS PGothic" w:cs="ＭＳＰゴシック"/>
          <w:sz w:val="32"/>
          <w:szCs w:val="32"/>
        </w:rPr>
      </w:pPr>
      <w:r w:rsidRPr="00284286">
        <w:rPr>
          <w:rFonts w:ascii="MS PGothic" w:eastAsia="MS PGothic" w:hAnsi="MS PGothic" w:cs="ＭＳＰゴシック" w:hint="eastAsia"/>
          <w:sz w:val="32"/>
          <w:szCs w:val="32"/>
          <w:lang w:val="en-US"/>
        </w:rPr>
        <w:t>誤飲</w:t>
      </w:r>
      <w:r>
        <w:rPr>
          <w:rFonts w:ascii="MS PGothic" w:eastAsia="MS PGothic" w:hAnsi="MS PGothic" w:cs="ＭＳＰゴシック" w:hint="eastAsia"/>
          <w:sz w:val="32"/>
          <w:szCs w:val="32"/>
          <w:lang w:val="en-US" w:eastAsia="ja-JP"/>
        </w:rPr>
        <w:t>等により、電池を</w:t>
      </w:r>
      <w:r w:rsidRPr="00284286">
        <w:rPr>
          <w:rFonts w:ascii="MS PGothic" w:eastAsia="MS PGothic" w:hAnsi="MS PGothic" w:cs="ＭＳＰゴシック" w:hint="eastAsia"/>
          <w:sz w:val="32"/>
          <w:szCs w:val="32"/>
          <w:lang w:val="en-US"/>
        </w:rPr>
        <w:t>体内に摂取した可能性が疑われる場合は、すぐに近くの医療機関を受診し専門家の指示に従ってください。</w:t>
      </w:r>
    </w:p>
    <w:p w14:paraId="377AF7F1" w14:textId="77777777" w:rsidR="00284286" w:rsidRDefault="00284286">
      <w:pPr>
        <w:jc w:val="left"/>
        <w:rPr>
          <w:rFonts w:ascii="MS PGothic" w:eastAsia="MS PGothic" w:hAnsi="MS PGothic" w:cs="Arial"/>
          <w:b/>
          <w:bCs/>
          <w:kern w:val="32"/>
          <w:sz w:val="36"/>
          <w:szCs w:val="36"/>
          <w:highlight w:val="lightGray"/>
        </w:rPr>
      </w:pPr>
      <w:r>
        <w:rPr>
          <w:rFonts w:ascii="MS PGothic" w:eastAsia="MS PGothic" w:hAnsi="MS PGothic"/>
          <w:szCs w:val="36"/>
          <w:highlight w:val="lightGray"/>
        </w:rPr>
        <w:br w:type="page"/>
      </w:r>
    </w:p>
    <w:p w14:paraId="2EFDE45E" w14:textId="5B0705EB" w:rsidR="00B06E1E" w:rsidRPr="00D324A8" w:rsidRDefault="00B06E1E" w:rsidP="00284286">
      <w:pPr>
        <w:pStyle w:val="Heading1"/>
        <w:numPr>
          <w:ilvl w:val="0"/>
          <w:numId w:val="0"/>
        </w:numPr>
        <w:ind w:left="360"/>
        <w:rPr>
          <w:rFonts w:ascii="MS PGothic" w:eastAsia="MS PGothic" w:hAnsi="MS PGothic"/>
          <w:szCs w:val="36"/>
        </w:rPr>
      </w:pPr>
      <w:bookmarkStart w:id="3663" w:name="_Toc74903556"/>
      <w:r w:rsidRPr="00D324A8">
        <w:rPr>
          <w:rFonts w:ascii="MS PGothic" w:eastAsia="MS PGothic" w:hAnsi="MS PGothic" w:hint="eastAsia"/>
          <w:szCs w:val="36"/>
          <w:lang w:eastAsia="ja-JP"/>
        </w:rPr>
        <w:t>カスタマーサポート</w:t>
      </w:r>
      <w:bookmarkEnd w:id="3661"/>
      <w:bookmarkEnd w:id="3662"/>
      <w:bookmarkEnd w:id="3663"/>
    </w:p>
    <w:p w14:paraId="5D2EA86A" w14:textId="77777777" w:rsidR="00B06E1E" w:rsidRPr="002E0E0E" w:rsidRDefault="00B06E1E" w:rsidP="002C49CC">
      <w:pPr>
        <w:adjustRightInd w:val="0"/>
        <w:snapToGrid w:val="0"/>
        <w:spacing w:afterLines="100" w:after="240"/>
        <w:ind w:leftChars="142" w:left="398"/>
        <w:rPr>
          <w:rFonts w:ascii="MS PGothic" w:eastAsia="MS PGothic" w:hAnsi="MS PGothic"/>
          <w:sz w:val="36"/>
          <w:szCs w:val="36"/>
          <w:lang w:eastAsia="ja-JP"/>
        </w:rPr>
      </w:pPr>
      <w:r w:rsidRPr="002E0E0E">
        <w:rPr>
          <w:rFonts w:ascii="MS PGothic" w:eastAsia="MS PGothic" w:hAnsi="MS PGothic" w:hint="eastAsia"/>
          <w:sz w:val="36"/>
          <w:szCs w:val="36"/>
        </w:rPr>
        <w:t>製造元：</w:t>
      </w:r>
      <w:r w:rsidRPr="002E0E0E">
        <w:rPr>
          <w:rFonts w:ascii="MS PGothic" w:eastAsia="MS PGothic" w:hAnsi="MS PGothic" w:hint="eastAsia"/>
          <w:sz w:val="36"/>
          <w:szCs w:val="36"/>
          <w:lang w:eastAsia="ja-JP"/>
        </w:rPr>
        <w:t>Optelec</w:t>
      </w:r>
    </w:p>
    <w:p w14:paraId="61FFC22C" w14:textId="77777777" w:rsidR="00B06E1E" w:rsidRPr="002E0E0E" w:rsidRDefault="00B06E1E" w:rsidP="002C49CC">
      <w:pPr>
        <w:adjustRightInd w:val="0"/>
        <w:snapToGrid w:val="0"/>
        <w:spacing w:afterLines="100" w:after="240"/>
        <w:ind w:leftChars="142" w:left="398"/>
        <w:rPr>
          <w:rFonts w:ascii="MS PGothic" w:eastAsia="MS PGothic" w:hAnsi="MS PGothic"/>
          <w:sz w:val="36"/>
          <w:szCs w:val="36"/>
          <w:lang w:eastAsia="ja-JP"/>
        </w:rPr>
      </w:pPr>
      <w:r w:rsidRPr="002E0E0E">
        <w:rPr>
          <w:rFonts w:ascii="MS PGothic" w:eastAsia="MS PGothic" w:hAnsi="MS PGothic" w:hint="eastAsia"/>
          <w:sz w:val="36"/>
          <w:szCs w:val="36"/>
        </w:rPr>
        <w:t>輸入販</w:t>
      </w:r>
      <w:r w:rsidRPr="002E0E0E">
        <w:rPr>
          <w:rFonts w:ascii="MS PGothic" w:eastAsia="MS PGothic" w:hAnsi="MS PGothic" w:cs="MS Mincho" w:hint="eastAsia"/>
          <w:sz w:val="36"/>
          <w:szCs w:val="36"/>
        </w:rPr>
        <w:t>売</w:t>
      </w:r>
      <w:r w:rsidRPr="002E0E0E">
        <w:rPr>
          <w:rFonts w:ascii="MS PGothic" w:eastAsia="MS PGothic" w:hAnsi="MS PGothic" w:cs="Batang" w:hint="eastAsia"/>
          <w:sz w:val="36"/>
          <w:szCs w:val="36"/>
        </w:rPr>
        <w:t>元：株式</w:t>
      </w:r>
      <w:r w:rsidRPr="002E0E0E">
        <w:rPr>
          <w:rFonts w:ascii="MS PGothic" w:eastAsia="MS PGothic" w:hAnsi="MS PGothic" w:cs="MS Mincho" w:hint="eastAsia"/>
          <w:sz w:val="36"/>
          <w:szCs w:val="36"/>
        </w:rPr>
        <w:t>会</w:t>
      </w:r>
      <w:r w:rsidRPr="002E0E0E">
        <w:rPr>
          <w:rFonts w:ascii="MS PGothic" w:eastAsia="MS PGothic" w:hAnsi="MS PGothic" w:cs="Batang" w:hint="eastAsia"/>
          <w:sz w:val="36"/>
          <w:szCs w:val="36"/>
        </w:rPr>
        <w:t>社</w:t>
      </w:r>
      <w:r w:rsidR="00A87CC1">
        <w:rPr>
          <w:rFonts w:ascii="MS PGothic" w:eastAsia="MS PGothic" w:hAnsi="MS PGothic" w:cs="Batang" w:hint="eastAsia"/>
          <w:sz w:val="36"/>
          <w:szCs w:val="36"/>
          <w:lang w:eastAsia="ja-JP"/>
        </w:rPr>
        <w:t>システムギアビジョン</w:t>
      </w:r>
    </w:p>
    <w:p w14:paraId="2BC8FFC2" w14:textId="77777777" w:rsidR="00B06E1E" w:rsidRPr="002E0E0E" w:rsidRDefault="00B06E1E" w:rsidP="002C49CC">
      <w:pPr>
        <w:adjustRightInd w:val="0"/>
        <w:snapToGrid w:val="0"/>
        <w:spacing w:afterLines="100" w:after="240"/>
        <w:ind w:leftChars="142" w:left="398"/>
        <w:rPr>
          <w:rFonts w:ascii="MS PGothic" w:eastAsia="MS PGothic" w:hAnsi="MS PGothic"/>
          <w:sz w:val="36"/>
          <w:szCs w:val="36"/>
        </w:rPr>
      </w:pPr>
      <w:r w:rsidRPr="002E0E0E">
        <w:rPr>
          <w:rFonts w:ascii="MS PGothic" w:eastAsia="MS PGothic" w:hAnsi="MS PGothic" w:cs="MS Mincho" w:hint="eastAsia"/>
          <w:sz w:val="36"/>
          <w:szCs w:val="36"/>
        </w:rPr>
        <w:t>〒</w:t>
      </w:r>
      <w:r w:rsidRPr="002E0E0E">
        <w:rPr>
          <w:rFonts w:ascii="MS PGothic" w:eastAsia="MS PGothic" w:hAnsi="MS PGothic" w:cs="Batang" w:hint="eastAsia"/>
          <w:sz w:val="36"/>
          <w:szCs w:val="36"/>
        </w:rPr>
        <w:t>６６５</w:t>
      </w:r>
      <w:r w:rsidRPr="002E0E0E">
        <w:rPr>
          <w:rFonts w:ascii="MS PGothic" w:eastAsia="MS PGothic" w:hAnsi="MS PGothic" w:cs="MS Mincho" w:hint="eastAsia"/>
          <w:sz w:val="36"/>
          <w:szCs w:val="36"/>
        </w:rPr>
        <w:t>‐</w:t>
      </w:r>
      <w:r w:rsidRPr="002E0E0E">
        <w:rPr>
          <w:rFonts w:ascii="MS PGothic" w:eastAsia="MS PGothic" w:hAnsi="MS PGothic" w:cs="Batang" w:hint="eastAsia"/>
          <w:sz w:val="36"/>
          <w:szCs w:val="36"/>
        </w:rPr>
        <w:t>００５１</w:t>
      </w:r>
      <w:r w:rsidRPr="002E0E0E">
        <w:rPr>
          <w:rFonts w:ascii="MS PGothic" w:eastAsia="MS PGothic" w:hAnsi="MS PGothic" w:cs="Batang" w:hint="eastAsia"/>
          <w:sz w:val="36"/>
          <w:szCs w:val="36"/>
          <w:lang w:eastAsia="ja-JP"/>
        </w:rPr>
        <w:t xml:space="preserve">　</w:t>
      </w:r>
      <w:r w:rsidRPr="002E0E0E">
        <w:rPr>
          <w:rFonts w:ascii="MS PGothic" w:eastAsia="MS PGothic" w:hAnsi="MS PGothic" w:hint="eastAsia"/>
          <w:sz w:val="36"/>
          <w:szCs w:val="36"/>
        </w:rPr>
        <w:t>兵庫県</w:t>
      </w:r>
      <w:r w:rsidRPr="002E0E0E">
        <w:rPr>
          <w:rFonts w:ascii="MS PGothic" w:eastAsia="MS PGothic" w:hAnsi="MS PGothic" w:cs="MS Mincho" w:hint="eastAsia"/>
          <w:sz w:val="36"/>
          <w:szCs w:val="36"/>
        </w:rPr>
        <w:t>宝</w:t>
      </w:r>
      <w:r w:rsidRPr="002E0E0E">
        <w:rPr>
          <w:rFonts w:ascii="MS PGothic" w:eastAsia="MS PGothic" w:hAnsi="MS PGothic" w:cs="Batang" w:hint="eastAsia"/>
          <w:sz w:val="36"/>
          <w:szCs w:val="36"/>
        </w:rPr>
        <w:t>塚市高司１</w:t>
      </w:r>
      <w:r w:rsidRPr="002E0E0E">
        <w:rPr>
          <w:rFonts w:ascii="MS PGothic" w:eastAsia="MS PGothic" w:hAnsi="MS PGothic" w:hint="eastAsia"/>
          <w:sz w:val="36"/>
          <w:szCs w:val="36"/>
        </w:rPr>
        <w:t>-６-１１</w:t>
      </w:r>
    </w:p>
    <w:p w14:paraId="59086CEC" w14:textId="77777777" w:rsidR="00B06E1E" w:rsidRPr="002E0E0E" w:rsidRDefault="00B06E1E" w:rsidP="002C49CC">
      <w:pPr>
        <w:adjustRightInd w:val="0"/>
        <w:snapToGrid w:val="0"/>
        <w:spacing w:afterLines="100" w:after="240"/>
        <w:ind w:leftChars="638" w:left="1786" w:firstLineChars="300" w:firstLine="1080"/>
        <w:rPr>
          <w:rFonts w:ascii="MS PGothic" w:eastAsia="MS PGothic" w:hAnsi="MS PGothic"/>
          <w:sz w:val="36"/>
          <w:szCs w:val="36"/>
        </w:rPr>
      </w:pPr>
      <w:r w:rsidRPr="002E0E0E">
        <w:rPr>
          <w:rFonts w:ascii="MS PGothic" w:eastAsia="MS PGothic" w:hAnsi="MS PGothic" w:hint="eastAsia"/>
          <w:sz w:val="36"/>
          <w:szCs w:val="36"/>
        </w:rPr>
        <w:t>TEL：０７９７</w:t>
      </w:r>
      <w:r w:rsidRPr="002E0E0E">
        <w:rPr>
          <w:rFonts w:ascii="MS PGothic" w:eastAsia="MS PGothic" w:hAnsi="MS PGothic" w:cs="MS Mincho" w:hint="eastAsia"/>
          <w:sz w:val="36"/>
          <w:szCs w:val="36"/>
        </w:rPr>
        <w:t>‐</w:t>
      </w:r>
      <w:r w:rsidRPr="002E0E0E">
        <w:rPr>
          <w:rFonts w:ascii="MS PGothic" w:eastAsia="MS PGothic" w:hAnsi="MS PGothic" w:cs="Batang" w:hint="eastAsia"/>
          <w:sz w:val="36"/>
          <w:szCs w:val="36"/>
        </w:rPr>
        <w:t>７４</w:t>
      </w:r>
      <w:r w:rsidRPr="002E0E0E">
        <w:rPr>
          <w:rFonts w:ascii="MS PGothic" w:eastAsia="MS PGothic" w:hAnsi="MS PGothic" w:cs="MS Mincho" w:hint="eastAsia"/>
          <w:sz w:val="36"/>
          <w:szCs w:val="36"/>
        </w:rPr>
        <w:t>‐</w:t>
      </w:r>
      <w:r w:rsidRPr="002E0E0E">
        <w:rPr>
          <w:rFonts w:ascii="MS PGothic" w:eastAsia="MS PGothic" w:hAnsi="MS PGothic" w:cs="Batang" w:hint="eastAsia"/>
          <w:sz w:val="36"/>
          <w:szCs w:val="36"/>
        </w:rPr>
        <w:t>２２０６</w:t>
      </w:r>
    </w:p>
    <w:p w14:paraId="33478376" w14:textId="77777777" w:rsidR="00B06E1E" w:rsidRPr="002E0E0E" w:rsidRDefault="00B06E1E" w:rsidP="002C49CC">
      <w:pPr>
        <w:adjustRightInd w:val="0"/>
        <w:snapToGrid w:val="0"/>
        <w:spacing w:afterLines="100" w:after="240"/>
        <w:ind w:leftChars="638" w:left="1786" w:firstLineChars="300" w:firstLine="1080"/>
        <w:rPr>
          <w:rFonts w:ascii="MS PGothic" w:eastAsia="MS PGothic" w:hAnsi="MS PGothic"/>
          <w:sz w:val="36"/>
          <w:szCs w:val="36"/>
        </w:rPr>
      </w:pPr>
      <w:r w:rsidRPr="002E0E0E">
        <w:rPr>
          <w:rFonts w:ascii="MS PGothic" w:eastAsia="MS PGothic" w:hAnsi="MS PGothic" w:hint="eastAsia"/>
          <w:sz w:val="36"/>
          <w:szCs w:val="36"/>
        </w:rPr>
        <w:t>FAX：０７９７</w:t>
      </w:r>
      <w:r w:rsidRPr="002E0E0E">
        <w:rPr>
          <w:rFonts w:ascii="MS PGothic" w:eastAsia="MS PGothic" w:hAnsi="MS PGothic" w:cs="MS Mincho" w:hint="eastAsia"/>
          <w:sz w:val="36"/>
          <w:szCs w:val="36"/>
        </w:rPr>
        <w:t>‐</w:t>
      </w:r>
      <w:r w:rsidRPr="002E0E0E">
        <w:rPr>
          <w:rFonts w:ascii="MS PGothic" w:eastAsia="MS PGothic" w:hAnsi="MS PGothic" w:cs="Batang" w:hint="eastAsia"/>
          <w:sz w:val="36"/>
          <w:szCs w:val="36"/>
        </w:rPr>
        <w:t>７３</w:t>
      </w:r>
      <w:r w:rsidRPr="002E0E0E">
        <w:rPr>
          <w:rFonts w:ascii="MS PGothic" w:eastAsia="MS PGothic" w:hAnsi="MS PGothic" w:cs="MS Mincho" w:hint="eastAsia"/>
          <w:sz w:val="36"/>
          <w:szCs w:val="36"/>
        </w:rPr>
        <w:t>‐</w:t>
      </w:r>
      <w:r w:rsidRPr="002E0E0E">
        <w:rPr>
          <w:rFonts w:ascii="MS PGothic" w:eastAsia="MS PGothic" w:hAnsi="MS PGothic" w:cs="Batang" w:hint="eastAsia"/>
          <w:sz w:val="36"/>
          <w:szCs w:val="36"/>
        </w:rPr>
        <w:t>８８９４</w:t>
      </w:r>
    </w:p>
    <w:p w14:paraId="598B04A8" w14:textId="77777777" w:rsidR="00B06E1E" w:rsidRPr="002E0E0E" w:rsidRDefault="00B06E1E" w:rsidP="002C49CC">
      <w:pPr>
        <w:adjustRightInd w:val="0"/>
        <w:snapToGrid w:val="0"/>
        <w:spacing w:afterLines="100" w:after="240"/>
        <w:ind w:leftChars="638" w:left="1786" w:firstLineChars="300" w:firstLine="1080"/>
        <w:rPr>
          <w:rFonts w:ascii="MS PGothic" w:eastAsia="MS PGothic" w:hAnsi="MS PGothic"/>
          <w:sz w:val="36"/>
          <w:szCs w:val="36"/>
        </w:rPr>
      </w:pPr>
      <w:r w:rsidRPr="002E0E0E">
        <w:rPr>
          <w:rFonts w:ascii="MS PGothic" w:eastAsia="MS PGothic" w:hAnsi="MS PGothic" w:hint="eastAsia"/>
          <w:sz w:val="36"/>
          <w:szCs w:val="36"/>
        </w:rPr>
        <w:t>URL：http://www.</w:t>
      </w:r>
      <w:r w:rsidR="004409F5">
        <w:rPr>
          <w:rFonts w:ascii="MS PGothic" w:eastAsia="MS PGothic" w:hAnsi="MS PGothic"/>
          <w:sz w:val="36"/>
          <w:szCs w:val="36"/>
        </w:rPr>
        <w:t>sgv</w:t>
      </w:r>
      <w:r w:rsidR="004409F5">
        <w:rPr>
          <w:rFonts w:ascii="MS PGothic" w:eastAsia="MS PGothic" w:hAnsi="MS PGothic" w:hint="eastAsia"/>
          <w:sz w:val="36"/>
          <w:szCs w:val="36"/>
        </w:rPr>
        <w:t>.</w:t>
      </w:r>
      <w:r w:rsidR="004409F5">
        <w:rPr>
          <w:rFonts w:ascii="MS PGothic" w:eastAsia="MS PGothic" w:hAnsi="MS PGothic"/>
          <w:sz w:val="36"/>
          <w:szCs w:val="36"/>
        </w:rPr>
        <w:t>co</w:t>
      </w:r>
      <w:r w:rsidRPr="002E0E0E">
        <w:rPr>
          <w:rFonts w:ascii="MS PGothic" w:eastAsia="MS PGothic" w:hAnsi="MS PGothic" w:hint="eastAsia"/>
          <w:sz w:val="36"/>
          <w:szCs w:val="36"/>
        </w:rPr>
        <w:t>.jp</w:t>
      </w:r>
    </w:p>
    <w:p w14:paraId="453E831D" w14:textId="77777777" w:rsidR="00B06E1E" w:rsidRPr="002E0E0E" w:rsidRDefault="00B06E1E" w:rsidP="002C49CC">
      <w:pPr>
        <w:adjustRightInd w:val="0"/>
        <w:snapToGrid w:val="0"/>
        <w:spacing w:afterLines="100" w:after="240"/>
        <w:ind w:leftChars="638" w:left="1786" w:firstLineChars="300" w:firstLine="1080"/>
        <w:rPr>
          <w:rFonts w:ascii="MS PGothic" w:eastAsia="MS PGothic" w:hAnsi="MS PGothic"/>
          <w:sz w:val="36"/>
          <w:szCs w:val="36"/>
        </w:rPr>
      </w:pPr>
      <w:r w:rsidRPr="002E0E0E">
        <w:rPr>
          <w:rFonts w:ascii="MS PGothic" w:eastAsia="MS PGothic" w:hAnsi="MS PGothic" w:hint="eastAsia"/>
          <w:sz w:val="36"/>
          <w:szCs w:val="36"/>
        </w:rPr>
        <w:t>Email：</w:t>
      </w:r>
      <w:r w:rsidR="004409F5" w:rsidRPr="004409F5">
        <w:rPr>
          <w:rFonts w:ascii="MS PGothic" w:eastAsia="MS PGothic" w:hAnsi="MS PGothic"/>
          <w:sz w:val="36"/>
          <w:szCs w:val="36"/>
        </w:rPr>
        <w:t>s</w:t>
      </w:r>
      <w:r w:rsidR="004409F5">
        <w:rPr>
          <w:rFonts w:ascii="MS PGothic" w:eastAsia="MS PGothic" w:hAnsi="MS PGothic"/>
          <w:sz w:val="36"/>
          <w:szCs w:val="36"/>
        </w:rPr>
        <w:t>gv-info@systemgear.com</w:t>
      </w:r>
    </w:p>
    <w:p w14:paraId="0A38C076" w14:textId="77777777" w:rsidR="00B06E1E" w:rsidRPr="002E0E0E" w:rsidRDefault="00B06E1E" w:rsidP="002C49CC">
      <w:pPr>
        <w:adjustRightInd w:val="0"/>
        <w:snapToGrid w:val="0"/>
        <w:spacing w:afterLines="100" w:after="240"/>
        <w:ind w:leftChars="638" w:left="1786"/>
        <w:rPr>
          <w:rFonts w:ascii="MS PGothic" w:eastAsia="MS PGothic" w:hAnsi="MS PGothic"/>
          <w:sz w:val="36"/>
          <w:szCs w:val="36"/>
        </w:rPr>
      </w:pPr>
    </w:p>
    <w:p w14:paraId="3E3C28F0" w14:textId="77777777" w:rsidR="00B06E1E" w:rsidRPr="00F009B1" w:rsidRDefault="00B06E1E" w:rsidP="00B06E1E">
      <w:pPr>
        <w:pStyle w:val="BodyText"/>
        <w:ind w:firstLineChars="100" w:firstLine="360"/>
        <w:rPr>
          <w:rFonts w:ascii="MS PGothic" w:eastAsia="MS PGothic" w:hAnsi="MS PGothic"/>
          <w:bCs/>
          <w:sz w:val="36"/>
          <w:szCs w:val="36"/>
        </w:rPr>
      </w:pPr>
      <w:r w:rsidRPr="00F009B1">
        <w:rPr>
          <w:rFonts w:ascii="MS PGothic" w:eastAsia="MS PGothic" w:hAnsi="MS PGothic" w:cs="MS PGothic" w:hint="eastAsia"/>
          <w:bCs/>
          <w:sz w:val="36"/>
          <w:szCs w:val="36"/>
        </w:rPr>
        <w:t>お客様相談</w:t>
      </w:r>
      <w:r w:rsidRPr="00F009B1">
        <w:rPr>
          <w:rFonts w:ascii="MS PGothic" w:eastAsia="MS PGothic" w:hAnsi="MS PGothic" w:cs="MS PGothic" w:hint="eastAsia"/>
          <w:bCs/>
          <w:sz w:val="36"/>
          <w:szCs w:val="36"/>
          <w:lang w:eastAsia="ja-JP"/>
        </w:rPr>
        <w:t>室</w:t>
      </w:r>
      <w:r w:rsidRPr="00F009B1">
        <w:rPr>
          <w:rFonts w:ascii="MS PGothic" w:eastAsia="MS PGothic" w:hAnsi="MS PGothic" w:cs="MS PGothic" w:hint="eastAsia"/>
          <w:bCs/>
          <w:sz w:val="36"/>
          <w:szCs w:val="36"/>
        </w:rPr>
        <w:t>：０１２０－８８６６１０</w:t>
      </w:r>
    </w:p>
    <w:p w14:paraId="24FB5043" w14:textId="77777777" w:rsidR="00B06E1E" w:rsidRDefault="00B06E1E" w:rsidP="00B06E1E">
      <w:pPr>
        <w:pStyle w:val="BodyText"/>
        <w:rPr>
          <w:rFonts w:ascii="MS PGothic" w:eastAsia="MS PGothic" w:hAnsi="MS PGothic" w:cs="MS PGothic"/>
          <w:bCs/>
          <w:sz w:val="36"/>
          <w:szCs w:val="36"/>
          <w:lang w:eastAsia="ja-JP"/>
        </w:rPr>
      </w:pPr>
      <w:r>
        <w:rPr>
          <w:rFonts w:ascii="MS PGothic" w:eastAsia="MS PGothic" w:hAnsi="MS PGothic" w:cs="MS PGothic" w:hint="eastAsia"/>
          <w:bCs/>
          <w:sz w:val="36"/>
          <w:szCs w:val="36"/>
        </w:rPr>
        <w:t xml:space="preserve">　　　　　　　　　平日</w:t>
      </w:r>
      <w:r>
        <w:rPr>
          <w:rFonts w:ascii="MS PGothic" w:eastAsia="MS PGothic" w:hAnsi="MS PGothic" w:cs="MS PGothic" w:hint="eastAsia"/>
          <w:bCs/>
          <w:sz w:val="36"/>
          <w:szCs w:val="36"/>
          <w:lang w:eastAsia="ja-JP"/>
        </w:rPr>
        <w:tab/>
      </w:r>
      <w:r>
        <w:rPr>
          <w:rFonts w:ascii="MS PGothic" w:eastAsia="MS PGothic" w:hAnsi="MS PGothic" w:cs="MS PGothic" w:hint="eastAsia"/>
          <w:bCs/>
          <w:sz w:val="36"/>
          <w:szCs w:val="36"/>
        </w:rPr>
        <w:t>９：００～１</w:t>
      </w:r>
      <w:r>
        <w:rPr>
          <w:rFonts w:ascii="MS PGothic" w:eastAsia="MS PGothic" w:hAnsi="MS PGothic" w:cs="MS PGothic" w:hint="eastAsia"/>
          <w:bCs/>
          <w:sz w:val="36"/>
          <w:szCs w:val="36"/>
          <w:lang w:eastAsia="ja-JP"/>
        </w:rPr>
        <w:t>２</w:t>
      </w:r>
      <w:r>
        <w:rPr>
          <w:rFonts w:ascii="MS PGothic" w:eastAsia="MS PGothic" w:hAnsi="MS PGothic" w:cs="MS PGothic" w:hint="eastAsia"/>
          <w:bCs/>
          <w:sz w:val="36"/>
          <w:szCs w:val="36"/>
        </w:rPr>
        <w:t>：</w:t>
      </w:r>
      <w:r>
        <w:rPr>
          <w:rFonts w:ascii="MS PGothic" w:eastAsia="MS PGothic" w:hAnsi="MS PGothic" w:cs="MS PGothic" w:hint="eastAsia"/>
          <w:bCs/>
          <w:sz w:val="36"/>
          <w:szCs w:val="36"/>
          <w:lang w:eastAsia="ja-JP"/>
        </w:rPr>
        <w:t>０</w:t>
      </w:r>
      <w:r w:rsidRPr="00F009B1">
        <w:rPr>
          <w:rFonts w:ascii="MS PGothic" w:eastAsia="MS PGothic" w:hAnsi="MS PGothic" w:cs="MS PGothic" w:hint="eastAsia"/>
          <w:bCs/>
          <w:sz w:val="36"/>
          <w:szCs w:val="36"/>
        </w:rPr>
        <w:t>０</w:t>
      </w:r>
    </w:p>
    <w:p w14:paraId="5842E258" w14:textId="77777777" w:rsidR="00B06E1E" w:rsidRPr="008D7BA3" w:rsidRDefault="00B06E1E" w:rsidP="00B06E1E">
      <w:pPr>
        <w:pStyle w:val="BodyText"/>
        <w:rPr>
          <w:rFonts w:ascii="MS PGothic" w:eastAsia="MS PGothic" w:hAnsi="MS PGothic" w:cs="MS PGothic"/>
          <w:bCs/>
          <w:sz w:val="36"/>
          <w:szCs w:val="36"/>
          <w:lang w:eastAsia="ja-JP"/>
        </w:rPr>
      </w:pPr>
      <w:r>
        <w:rPr>
          <w:rFonts w:ascii="MS PGothic" w:eastAsia="MS PGothic" w:hAnsi="MS PGothic" w:cs="MS PGothic" w:hint="eastAsia"/>
          <w:bCs/>
          <w:sz w:val="36"/>
          <w:szCs w:val="36"/>
          <w:lang w:eastAsia="ja-JP"/>
        </w:rPr>
        <w:tab/>
      </w:r>
      <w:r>
        <w:rPr>
          <w:rFonts w:ascii="MS PGothic" w:eastAsia="MS PGothic" w:hAnsi="MS PGothic" w:cs="MS PGothic" w:hint="eastAsia"/>
          <w:bCs/>
          <w:sz w:val="36"/>
          <w:szCs w:val="36"/>
          <w:lang w:eastAsia="ja-JP"/>
        </w:rPr>
        <w:tab/>
      </w:r>
      <w:r>
        <w:rPr>
          <w:rFonts w:ascii="MS PGothic" w:eastAsia="MS PGothic" w:hAnsi="MS PGothic" w:cs="MS PGothic" w:hint="eastAsia"/>
          <w:bCs/>
          <w:sz w:val="36"/>
          <w:szCs w:val="36"/>
          <w:lang w:eastAsia="ja-JP"/>
        </w:rPr>
        <w:tab/>
      </w:r>
      <w:r>
        <w:rPr>
          <w:rFonts w:ascii="MS PGothic" w:eastAsia="MS PGothic" w:hAnsi="MS PGothic" w:cs="MS PGothic" w:hint="eastAsia"/>
          <w:bCs/>
          <w:sz w:val="36"/>
          <w:szCs w:val="36"/>
          <w:lang w:eastAsia="ja-JP"/>
        </w:rPr>
        <w:tab/>
      </w:r>
      <w:r w:rsidR="006314E7">
        <w:rPr>
          <w:rFonts w:ascii="MS PGothic" w:eastAsia="MS PGothic" w:hAnsi="MS PGothic" w:cs="MS PGothic"/>
          <w:bCs/>
          <w:sz w:val="36"/>
          <w:szCs w:val="36"/>
          <w:lang w:eastAsia="ja-JP"/>
        </w:rPr>
        <w:tab/>
      </w:r>
      <w:r>
        <w:rPr>
          <w:rFonts w:ascii="MS PGothic" w:eastAsia="MS PGothic" w:hAnsi="MS PGothic" w:cs="MS PGothic" w:hint="eastAsia"/>
          <w:bCs/>
          <w:sz w:val="36"/>
          <w:szCs w:val="36"/>
          <w:lang w:eastAsia="ja-JP"/>
        </w:rPr>
        <w:t>１３：００～１７：３０</w:t>
      </w:r>
    </w:p>
    <w:p w14:paraId="18F2392A" w14:textId="77777777" w:rsidR="00B06E1E" w:rsidRDefault="00B06E1E" w:rsidP="00B06E1E">
      <w:pPr>
        <w:pStyle w:val="BodyText"/>
        <w:ind w:left="840" w:firstLine="840"/>
        <w:rPr>
          <w:rFonts w:ascii="MS PGothic" w:eastAsia="MS PGothic" w:hAnsi="MS PGothic" w:cs="MS PGothic"/>
          <w:bCs/>
          <w:sz w:val="36"/>
          <w:szCs w:val="36"/>
          <w:lang w:eastAsia="ja-JP"/>
        </w:rPr>
      </w:pPr>
      <w:r w:rsidRPr="00F009B1">
        <w:rPr>
          <w:rFonts w:ascii="MS PGothic" w:eastAsia="MS PGothic" w:hAnsi="MS PGothic" w:cs="MS PGothic" w:hint="eastAsia"/>
          <w:bCs/>
          <w:sz w:val="36"/>
          <w:szCs w:val="36"/>
        </w:rPr>
        <w:t xml:space="preserve">　（土曜・日曜・祝日は休み）</w:t>
      </w:r>
    </w:p>
    <w:p w14:paraId="1F87C904" w14:textId="77777777" w:rsidR="00B06E1E" w:rsidRDefault="00B06E1E" w:rsidP="00B06E1E"/>
    <w:p w14:paraId="3737603E" w14:textId="77777777" w:rsidR="002B4175" w:rsidRDefault="00B06E1E">
      <w:pPr>
        <w:jc w:val="left"/>
        <w:rPr>
          <w:rFonts w:ascii="MS PGothic" w:eastAsia="MS PGothic" w:hAnsi="MS PGothic"/>
          <w:szCs w:val="36"/>
          <w:lang w:eastAsia="ja-JP"/>
        </w:rPr>
        <w:sectPr w:rsidR="002B4175" w:rsidSect="00752F0B">
          <w:headerReference w:type="even" r:id="rId166"/>
          <w:headerReference w:type="default" r:id="rId167"/>
          <w:footerReference w:type="even" r:id="rId168"/>
          <w:footerReference w:type="default" r:id="rId169"/>
          <w:pgSz w:w="11906" w:h="16838" w:code="9"/>
          <w:pgMar w:top="1134" w:right="1134" w:bottom="1134" w:left="1134" w:header="567" w:footer="567" w:gutter="0"/>
          <w:cols w:space="708"/>
          <w:docGrid w:linePitch="360"/>
        </w:sectPr>
      </w:pPr>
      <w:bookmarkStart w:id="3664" w:name="_Toc399403629"/>
      <w:bookmarkStart w:id="3665" w:name="_Toc412121142"/>
      <w:r>
        <w:rPr>
          <w:rFonts w:ascii="MS PGothic" w:eastAsia="MS PGothic" w:hAnsi="MS PGothic"/>
          <w:szCs w:val="36"/>
          <w:lang w:eastAsia="ja-JP"/>
        </w:rPr>
        <w:br w:type="page"/>
      </w:r>
    </w:p>
    <w:p w14:paraId="2FCCB789" w14:textId="77777777" w:rsidR="004B2D20" w:rsidRPr="004B2D20" w:rsidRDefault="004B2D20" w:rsidP="00F62D77">
      <w:pPr>
        <w:pStyle w:val="Heading1"/>
        <w:numPr>
          <w:ilvl w:val="0"/>
          <w:numId w:val="0"/>
        </w:numPr>
        <w:ind w:left="567" w:hanging="567"/>
      </w:pPr>
      <w:bookmarkStart w:id="3666" w:name="_Toc73698704"/>
      <w:bookmarkStart w:id="3667" w:name="_Toc74903557"/>
      <w:bookmarkEnd w:id="3664"/>
      <w:bookmarkEnd w:id="3665"/>
      <w:r w:rsidRPr="004B2D20">
        <w:t>Optelec Offices Worldwide</w:t>
      </w:r>
      <w:bookmarkEnd w:id="3666"/>
      <w:bookmarkEnd w:id="3667"/>
      <w:r w:rsidRPr="004B2D20">
        <w:t xml:space="preserve"> </w:t>
      </w:r>
    </w:p>
    <w:p w14:paraId="5BA9E1ED" w14:textId="77777777" w:rsidR="004B2D20" w:rsidRPr="004B2D20" w:rsidRDefault="004B2D20" w:rsidP="00F62D77">
      <w:pPr>
        <w:pStyle w:val="Heading1"/>
        <w:numPr>
          <w:ilvl w:val="0"/>
          <w:numId w:val="0"/>
        </w:numPr>
        <w:rPr>
          <w:sz w:val="28"/>
        </w:rPr>
      </w:pPr>
      <w:r w:rsidRPr="004B2D20">
        <w:rPr>
          <w:sz w:val="28"/>
        </w:rPr>
        <w:t>Optelec kantoren wereldwijd | Optelec dans le monde | Filiali Optelec nel mondo | Optelec oficinas por todo el mundo | Optelec Zweigniederlassungen Weltweit</w:t>
      </w:r>
    </w:p>
    <w:p w14:paraId="475D9BFA" w14:textId="77777777" w:rsidR="003169F6" w:rsidRPr="004B2D20" w:rsidRDefault="003169F6" w:rsidP="00A32995">
      <w:pPr>
        <w:rPr>
          <w:rFonts w:cs="Arial"/>
          <w:b/>
          <w:sz w:val="36"/>
          <w:szCs w:val="36"/>
        </w:rPr>
      </w:pPr>
    </w:p>
    <w:p w14:paraId="6D35A37A" w14:textId="77777777" w:rsidR="00023AE2" w:rsidRPr="004B2D20" w:rsidRDefault="00E83892" w:rsidP="00023AE2">
      <w:pPr>
        <w:tabs>
          <w:tab w:val="left" w:pos="3060"/>
        </w:tabs>
        <w:jc w:val="left"/>
        <w:rPr>
          <w:rFonts w:cs="Arial"/>
          <w:b/>
          <w:szCs w:val="36"/>
        </w:rPr>
      </w:pPr>
      <w:r w:rsidRPr="004B2D20">
        <w:rPr>
          <w:rFonts w:cs="Arial"/>
          <w:szCs w:val="36"/>
        </w:rPr>
        <w:tab/>
      </w:r>
    </w:p>
    <w:tbl>
      <w:tblPr>
        <w:tblW w:w="0" w:type="auto"/>
        <w:jc w:val="center"/>
        <w:tblLook w:val="04A0" w:firstRow="1" w:lastRow="0" w:firstColumn="1" w:lastColumn="0" w:noHBand="0" w:noVBand="1"/>
      </w:tblPr>
      <w:tblGrid>
        <w:gridCol w:w="4821"/>
        <w:gridCol w:w="4817"/>
      </w:tblGrid>
      <w:tr w:rsidR="00CF5892" w:rsidRPr="000947DB" w14:paraId="5E018DA7" w14:textId="77777777" w:rsidTr="009F4303">
        <w:trPr>
          <w:jc w:val="center"/>
        </w:trPr>
        <w:tc>
          <w:tcPr>
            <w:tcW w:w="4889" w:type="dxa"/>
          </w:tcPr>
          <w:p w14:paraId="3DCD8179" w14:textId="77777777" w:rsidR="00CF5892" w:rsidRPr="00BD1C2E" w:rsidRDefault="00CF5892" w:rsidP="009F4303">
            <w:pPr>
              <w:tabs>
                <w:tab w:val="left" w:pos="0"/>
              </w:tabs>
              <w:jc w:val="center"/>
              <w:rPr>
                <w:rFonts w:cs="Arial"/>
                <w:sz w:val="32"/>
                <w:szCs w:val="36"/>
                <w:lang w:val="fr-FR"/>
              </w:rPr>
            </w:pPr>
            <w:r w:rsidRPr="00BD1C2E">
              <w:rPr>
                <w:rFonts w:cs="Arial"/>
                <w:b/>
                <w:sz w:val="32"/>
                <w:szCs w:val="36"/>
                <w:lang w:val="fr-FR"/>
              </w:rPr>
              <w:t>Optelec Europe</w:t>
            </w:r>
          </w:p>
          <w:p w14:paraId="0FECC611" w14:textId="77777777" w:rsidR="00CF5892" w:rsidRPr="00BD1C2E" w:rsidRDefault="00CF5892" w:rsidP="009F4303">
            <w:pPr>
              <w:tabs>
                <w:tab w:val="left" w:pos="0"/>
              </w:tabs>
              <w:jc w:val="center"/>
              <w:rPr>
                <w:rFonts w:cs="Arial"/>
                <w:szCs w:val="36"/>
                <w:lang w:val="fr-FR"/>
              </w:rPr>
            </w:pPr>
            <w:r w:rsidRPr="00BD1C2E">
              <w:rPr>
                <w:rFonts w:cs="Arial"/>
                <w:szCs w:val="36"/>
                <w:lang w:val="fr-FR"/>
              </w:rPr>
              <w:t>Pesetastraat 5a</w:t>
            </w:r>
          </w:p>
          <w:p w14:paraId="09773C1E" w14:textId="77777777" w:rsidR="00CF5892" w:rsidRPr="00BD1C2E" w:rsidRDefault="00CF5892" w:rsidP="009F4303">
            <w:pPr>
              <w:tabs>
                <w:tab w:val="left" w:pos="0"/>
              </w:tabs>
              <w:jc w:val="center"/>
              <w:rPr>
                <w:rFonts w:cs="Arial"/>
                <w:szCs w:val="36"/>
                <w:lang w:val="fr-FR"/>
              </w:rPr>
            </w:pPr>
            <w:r w:rsidRPr="00BD1C2E">
              <w:rPr>
                <w:rFonts w:cs="Arial"/>
                <w:szCs w:val="36"/>
                <w:lang w:val="fr-FR"/>
              </w:rPr>
              <w:t>2991 XT Barendrecht</w:t>
            </w:r>
          </w:p>
          <w:p w14:paraId="3E49F861" w14:textId="77777777" w:rsidR="00CF5892" w:rsidRPr="00EB18BE" w:rsidRDefault="00CF5892" w:rsidP="009F4303">
            <w:pPr>
              <w:tabs>
                <w:tab w:val="left" w:pos="0"/>
              </w:tabs>
              <w:jc w:val="center"/>
              <w:rPr>
                <w:rFonts w:cs="Arial"/>
                <w:szCs w:val="36"/>
                <w:lang w:val="en-GB"/>
              </w:rPr>
            </w:pPr>
            <w:r w:rsidRPr="00EB18BE">
              <w:rPr>
                <w:rFonts w:cs="Arial"/>
                <w:szCs w:val="36"/>
                <w:lang w:val="en-GB"/>
              </w:rPr>
              <w:t xml:space="preserve">The </w:t>
            </w:r>
            <w:smartTag w:uri="urn:schemas-microsoft-com:office:smarttags" w:element="place">
              <w:smartTag w:uri="urn:schemas-microsoft-com:office:smarttags" w:element="country-region">
                <w:r w:rsidRPr="00EB18BE">
                  <w:rPr>
                    <w:rFonts w:cs="Arial"/>
                    <w:szCs w:val="36"/>
                    <w:lang w:val="en-GB"/>
                  </w:rPr>
                  <w:t>Netherlands</w:t>
                </w:r>
              </w:smartTag>
            </w:smartTag>
          </w:p>
          <w:p w14:paraId="36CA84E5" w14:textId="77777777" w:rsidR="00CF5892" w:rsidRPr="00EB18BE" w:rsidRDefault="00CF5892" w:rsidP="009F4303">
            <w:pPr>
              <w:tabs>
                <w:tab w:val="left" w:pos="0"/>
              </w:tabs>
              <w:jc w:val="center"/>
              <w:rPr>
                <w:rFonts w:cs="Arial"/>
                <w:szCs w:val="36"/>
                <w:lang w:val="en-GB"/>
              </w:rPr>
            </w:pPr>
            <w:r w:rsidRPr="00EB18BE">
              <w:rPr>
                <w:rFonts w:cs="Arial"/>
                <w:szCs w:val="36"/>
                <w:lang w:val="en-GB"/>
              </w:rPr>
              <w:t>T: +31 (0)88 6783 444</w:t>
            </w:r>
          </w:p>
          <w:p w14:paraId="12590F00" w14:textId="77777777" w:rsidR="00CF5892" w:rsidRPr="008D5C3E" w:rsidRDefault="00CF5892" w:rsidP="009F4303">
            <w:pPr>
              <w:tabs>
                <w:tab w:val="left" w:pos="0"/>
              </w:tabs>
              <w:jc w:val="center"/>
              <w:rPr>
                <w:lang w:val="en-US"/>
              </w:rPr>
            </w:pPr>
            <w:r w:rsidRPr="00554E63">
              <w:rPr>
                <w:rFonts w:cs="Arial"/>
                <w:szCs w:val="36"/>
                <w:lang w:val="en-GB"/>
              </w:rPr>
              <w:t>www.optelec.com</w:t>
            </w:r>
          </w:p>
          <w:p w14:paraId="7DA12340" w14:textId="77777777" w:rsidR="00CF5892" w:rsidRPr="00EB18BE" w:rsidRDefault="00CF5892" w:rsidP="009F4303">
            <w:pPr>
              <w:tabs>
                <w:tab w:val="left" w:pos="0"/>
              </w:tabs>
              <w:jc w:val="center"/>
              <w:rPr>
                <w:rFonts w:cs="Arial"/>
                <w:b/>
                <w:szCs w:val="36"/>
                <w:lang w:val="de-DE"/>
              </w:rPr>
            </w:pPr>
          </w:p>
        </w:tc>
        <w:tc>
          <w:tcPr>
            <w:tcW w:w="4889" w:type="dxa"/>
          </w:tcPr>
          <w:p w14:paraId="29D24D8E" w14:textId="77777777" w:rsidR="00CF5892" w:rsidRPr="00681EDE" w:rsidRDefault="00CF5892" w:rsidP="009F4303">
            <w:pPr>
              <w:tabs>
                <w:tab w:val="left" w:pos="0"/>
              </w:tabs>
              <w:jc w:val="center"/>
              <w:rPr>
                <w:rFonts w:cs="Arial"/>
                <w:b/>
                <w:sz w:val="36"/>
                <w:szCs w:val="36"/>
                <w:lang w:val="en-GB"/>
              </w:rPr>
            </w:pPr>
            <w:r w:rsidRPr="00E273A2">
              <w:rPr>
                <w:rFonts w:cs="Arial"/>
                <w:b/>
                <w:sz w:val="32"/>
                <w:szCs w:val="36"/>
                <w:lang w:val="en-GB"/>
              </w:rPr>
              <w:t>Optelec US</w:t>
            </w:r>
            <w:r w:rsidRPr="00681EDE">
              <w:rPr>
                <w:rFonts w:cs="Arial"/>
                <w:b/>
                <w:sz w:val="36"/>
                <w:szCs w:val="36"/>
                <w:lang w:val="en-GB"/>
              </w:rPr>
              <w:t xml:space="preserve"> </w:t>
            </w:r>
          </w:p>
          <w:p w14:paraId="03F60B71" w14:textId="77777777" w:rsidR="00CF5892" w:rsidRPr="00924FC4" w:rsidRDefault="00CF5892" w:rsidP="009F4303">
            <w:pPr>
              <w:jc w:val="center"/>
              <w:rPr>
                <w:rFonts w:cs="Arial"/>
                <w:szCs w:val="36"/>
                <w:lang w:val="en-US"/>
              </w:rPr>
            </w:pPr>
            <w:r w:rsidRPr="00924FC4">
              <w:rPr>
                <w:rFonts w:cs="Arial"/>
                <w:szCs w:val="36"/>
                <w:lang w:val="en-US"/>
              </w:rPr>
              <w:t xml:space="preserve">17757 US Highway 19 North, </w:t>
            </w:r>
          </w:p>
          <w:p w14:paraId="1121B323" w14:textId="77777777" w:rsidR="00CF5892" w:rsidRPr="000947DB" w:rsidRDefault="00CF5892" w:rsidP="009F4303">
            <w:pPr>
              <w:jc w:val="center"/>
              <w:rPr>
                <w:rFonts w:cs="Arial"/>
                <w:szCs w:val="36"/>
                <w:lang w:val="en-US"/>
              </w:rPr>
            </w:pPr>
            <w:r w:rsidRPr="000947DB">
              <w:rPr>
                <w:rFonts w:cs="Arial"/>
                <w:szCs w:val="36"/>
                <w:lang w:val="en-US"/>
              </w:rPr>
              <w:t xml:space="preserve">Suite 560, </w:t>
            </w:r>
          </w:p>
          <w:p w14:paraId="54E20B53" w14:textId="77777777" w:rsidR="00CF5892" w:rsidRPr="000947DB" w:rsidRDefault="00CF5892" w:rsidP="009F4303">
            <w:pPr>
              <w:tabs>
                <w:tab w:val="left" w:pos="0"/>
              </w:tabs>
              <w:jc w:val="center"/>
              <w:rPr>
                <w:rFonts w:cs="Arial"/>
                <w:szCs w:val="36"/>
                <w:lang w:val="en-US"/>
              </w:rPr>
            </w:pPr>
            <w:r w:rsidRPr="000947DB">
              <w:rPr>
                <w:rFonts w:cs="Arial"/>
                <w:szCs w:val="36"/>
                <w:lang w:val="en-US"/>
              </w:rPr>
              <w:t>Clearwater, FL 33764</w:t>
            </w:r>
          </w:p>
          <w:p w14:paraId="7ED93F2C" w14:textId="77777777" w:rsidR="00CF5892" w:rsidRPr="00BD1C2E" w:rsidRDefault="00CF5892" w:rsidP="009F4303">
            <w:pPr>
              <w:tabs>
                <w:tab w:val="left" w:pos="0"/>
              </w:tabs>
              <w:ind w:left="-399" w:firstLine="399"/>
              <w:jc w:val="center"/>
              <w:rPr>
                <w:rFonts w:cs="Arial"/>
                <w:szCs w:val="36"/>
                <w:lang w:val="en-US"/>
              </w:rPr>
            </w:pPr>
            <w:r w:rsidRPr="000947DB">
              <w:rPr>
                <w:rFonts w:cs="Arial"/>
                <w:szCs w:val="36"/>
                <w:lang w:val="en-US"/>
              </w:rPr>
              <w:t>U.S.A</w:t>
            </w:r>
            <w:r w:rsidRPr="00BD1C2E">
              <w:rPr>
                <w:rFonts w:cs="Arial"/>
                <w:szCs w:val="36"/>
                <w:lang w:val="en-US"/>
              </w:rPr>
              <w:t>.</w:t>
            </w:r>
          </w:p>
          <w:p w14:paraId="6F597AE2" w14:textId="77777777" w:rsidR="00CF5892" w:rsidRPr="00EB18BE" w:rsidRDefault="00CF5892" w:rsidP="009F4303">
            <w:pPr>
              <w:tabs>
                <w:tab w:val="left" w:pos="0"/>
              </w:tabs>
              <w:jc w:val="center"/>
              <w:rPr>
                <w:rFonts w:cs="Arial"/>
                <w:szCs w:val="36"/>
                <w:lang w:val="de-DE"/>
              </w:rPr>
            </w:pPr>
            <w:r w:rsidRPr="00EB18BE">
              <w:rPr>
                <w:rFonts w:cs="Arial"/>
                <w:szCs w:val="36"/>
                <w:lang w:val="de-DE"/>
              </w:rPr>
              <w:t xml:space="preserve">T: +1 (800) </w:t>
            </w:r>
            <w:r>
              <w:rPr>
                <w:rFonts w:cs="Arial"/>
                <w:szCs w:val="36"/>
                <w:lang w:val="de-DE"/>
              </w:rPr>
              <w:t>444-</w:t>
            </w:r>
            <w:r w:rsidRPr="00EB18BE">
              <w:rPr>
                <w:rFonts w:cs="Arial"/>
                <w:szCs w:val="36"/>
                <w:lang w:val="de-DE"/>
              </w:rPr>
              <w:t>4</w:t>
            </w:r>
            <w:r>
              <w:rPr>
                <w:rFonts w:cs="Arial"/>
                <w:szCs w:val="36"/>
                <w:lang w:val="de-DE"/>
              </w:rPr>
              <w:t>443</w:t>
            </w:r>
          </w:p>
          <w:p w14:paraId="56CC32B3" w14:textId="77777777" w:rsidR="00CF5892" w:rsidRPr="00B67AE7" w:rsidRDefault="00C02699" w:rsidP="009F4303">
            <w:pPr>
              <w:tabs>
                <w:tab w:val="left" w:pos="0"/>
              </w:tabs>
              <w:jc w:val="center"/>
              <w:rPr>
                <w:rFonts w:cs="Arial"/>
                <w:szCs w:val="36"/>
                <w:lang w:val="de-DE"/>
              </w:rPr>
            </w:pPr>
            <w:hyperlink r:id="rId170" w:history="1">
              <w:r w:rsidR="00CF5892" w:rsidRPr="00EB18BE">
                <w:rPr>
                  <w:rStyle w:val="Hyperlink"/>
                  <w:rFonts w:cs="Arial"/>
                  <w:color w:val="auto"/>
                  <w:szCs w:val="36"/>
                  <w:lang w:val="de-DE"/>
                </w:rPr>
                <w:t>www.optelec.com</w:t>
              </w:r>
            </w:hyperlink>
          </w:p>
          <w:p w14:paraId="72C1EDF1" w14:textId="77777777" w:rsidR="00CF5892" w:rsidRDefault="00CF5892" w:rsidP="009F4303">
            <w:pPr>
              <w:tabs>
                <w:tab w:val="left" w:pos="0"/>
              </w:tabs>
              <w:jc w:val="center"/>
              <w:rPr>
                <w:rFonts w:cs="Arial"/>
                <w:b/>
                <w:szCs w:val="36"/>
                <w:lang w:val="fr-FR"/>
              </w:rPr>
            </w:pPr>
          </w:p>
          <w:p w14:paraId="14D22C7E" w14:textId="77777777" w:rsidR="00CF5892" w:rsidRPr="00EB18BE" w:rsidRDefault="00CF5892" w:rsidP="009F4303">
            <w:pPr>
              <w:tabs>
                <w:tab w:val="left" w:pos="0"/>
              </w:tabs>
              <w:rPr>
                <w:rFonts w:cs="Arial"/>
                <w:b/>
                <w:szCs w:val="36"/>
                <w:lang w:val="fr-FR"/>
              </w:rPr>
            </w:pPr>
          </w:p>
        </w:tc>
      </w:tr>
      <w:tr w:rsidR="00CF5892" w14:paraId="0F0DCB2F" w14:textId="77777777" w:rsidTr="009F4303">
        <w:trPr>
          <w:jc w:val="center"/>
        </w:trPr>
        <w:tc>
          <w:tcPr>
            <w:tcW w:w="4889" w:type="dxa"/>
          </w:tcPr>
          <w:p w14:paraId="7CA41C20" w14:textId="77777777" w:rsidR="00CF5892" w:rsidRPr="00E273A2" w:rsidRDefault="00CF5892" w:rsidP="009F4303">
            <w:pPr>
              <w:tabs>
                <w:tab w:val="left" w:pos="0"/>
              </w:tabs>
              <w:jc w:val="center"/>
              <w:rPr>
                <w:rFonts w:cs="Arial"/>
                <w:b/>
                <w:sz w:val="32"/>
                <w:szCs w:val="36"/>
                <w:lang w:val="de-DE"/>
              </w:rPr>
            </w:pPr>
            <w:r w:rsidRPr="00E273A2">
              <w:rPr>
                <w:rFonts w:cs="Arial"/>
                <w:b/>
                <w:sz w:val="32"/>
                <w:szCs w:val="36"/>
                <w:lang w:val="de-DE"/>
              </w:rPr>
              <w:t>Optelec NV</w:t>
            </w:r>
          </w:p>
          <w:p w14:paraId="3ED7FD5F" w14:textId="77777777" w:rsidR="00CF5892" w:rsidRPr="00EB18BE" w:rsidRDefault="00CF5892" w:rsidP="009F4303">
            <w:pPr>
              <w:tabs>
                <w:tab w:val="left" w:pos="0"/>
              </w:tabs>
              <w:jc w:val="center"/>
              <w:rPr>
                <w:rFonts w:cs="Arial"/>
                <w:szCs w:val="36"/>
                <w:lang w:val="de-DE"/>
              </w:rPr>
            </w:pPr>
            <w:r w:rsidRPr="00EB18BE">
              <w:rPr>
                <w:rFonts w:cs="Arial"/>
                <w:szCs w:val="36"/>
                <w:lang w:val="de-DE"/>
              </w:rPr>
              <w:t>Baron Ruzettelaan 29</w:t>
            </w:r>
          </w:p>
          <w:p w14:paraId="7F200830" w14:textId="77777777" w:rsidR="00CF5892" w:rsidRDefault="00CF5892" w:rsidP="009F4303">
            <w:pPr>
              <w:tabs>
                <w:tab w:val="left" w:pos="0"/>
              </w:tabs>
              <w:jc w:val="center"/>
              <w:rPr>
                <w:rFonts w:cs="Arial"/>
                <w:szCs w:val="36"/>
                <w:lang w:val="de-DE"/>
              </w:rPr>
            </w:pPr>
            <w:r w:rsidRPr="00EB18BE">
              <w:rPr>
                <w:rFonts w:cs="Arial"/>
                <w:szCs w:val="36"/>
                <w:lang w:val="de-DE"/>
              </w:rPr>
              <w:t>8310 Bruges</w:t>
            </w:r>
          </w:p>
          <w:p w14:paraId="0AE7221C" w14:textId="77777777" w:rsidR="00CF5892" w:rsidRPr="00EB18BE" w:rsidRDefault="00CF5892" w:rsidP="009F4303">
            <w:pPr>
              <w:tabs>
                <w:tab w:val="left" w:pos="0"/>
              </w:tabs>
              <w:jc w:val="center"/>
              <w:rPr>
                <w:rFonts w:cs="Arial"/>
                <w:szCs w:val="36"/>
                <w:lang w:val="de-DE"/>
              </w:rPr>
            </w:pPr>
            <w:r w:rsidRPr="00EB18BE">
              <w:rPr>
                <w:rFonts w:cs="Arial"/>
                <w:szCs w:val="36"/>
                <w:lang w:val="de-DE"/>
              </w:rPr>
              <w:t>Belgium</w:t>
            </w:r>
          </w:p>
          <w:p w14:paraId="60144BA2" w14:textId="77777777" w:rsidR="00CF5892" w:rsidRPr="00EB18BE" w:rsidRDefault="00CF5892" w:rsidP="009F4303">
            <w:pPr>
              <w:tabs>
                <w:tab w:val="left" w:pos="0"/>
              </w:tabs>
              <w:jc w:val="center"/>
              <w:rPr>
                <w:rFonts w:cs="Arial"/>
                <w:szCs w:val="36"/>
                <w:lang w:val="de-DE"/>
              </w:rPr>
            </w:pPr>
            <w:r>
              <w:rPr>
                <w:rFonts w:cs="Arial"/>
                <w:szCs w:val="36"/>
                <w:lang w:val="de-DE"/>
              </w:rPr>
              <w:t xml:space="preserve">T: +32 (0)50 35 </w:t>
            </w:r>
            <w:r w:rsidRPr="00EB18BE">
              <w:rPr>
                <w:rFonts w:cs="Arial"/>
                <w:szCs w:val="36"/>
                <w:lang w:val="de-DE"/>
              </w:rPr>
              <w:t>7555</w:t>
            </w:r>
          </w:p>
          <w:p w14:paraId="05A6804A" w14:textId="77777777" w:rsidR="00CF5892" w:rsidRDefault="00C02699" w:rsidP="009F4303">
            <w:pPr>
              <w:tabs>
                <w:tab w:val="left" w:pos="0"/>
              </w:tabs>
              <w:jc w:val="center"/>
            </w:pPr>
            <w:hyperlink r:id="rId171" w:history="1">
              <w:r w:rsidR="00CF5892" w:rsidRPr="00EB18BE">
                <w:rPr>
                  <w:rStyle w:val="Hyperlink"/>
                  <w:rFonts w:cs="Arial"/>
                  <w:color w:val="auto"/>
                  <w:szCs w:val="36"/>
                  <w:lang w:val="fr-FR"/>
                </w:rPr>
                <w:t>www.optelec.be</w:t>
              </w:r>
            </w:hyperlink>
          </w:p>
          <w:p w14:paraId="5F9442B7" w14:textId="77777777" w:rsidR="00CF5892" w:rsidRDefault="00CF5892" w:rsidP="009F4303">
            <w:pPr>
              <w:tabs>
                <w:tab w:val="left" w:pos="0"/>
              </w:tabs>
              <w:jc w:val="center"/>
            </w:pPr>
          </w:p>
          <w:p w14:paraId="55D04A49" w14:textId="77777777" w:rsidR="00CF5892" w:rsidRDefault="00CF5892" w:rsidP="009F4303">
            <w:pPr>
              <w:tabs>
                <w:tab w:val="left" w:pos="0"/>
              </w:tabs>
              <w:jc w:val="center"/>
              <w:rPr>
                <w:rFonts w:cs="Arial"/>
                <w:b/>
                <w:szCs w:val="36"/>
                <w:lang w:val="de-DE"/>
              </w:rPr>
            </w:pPr>
          </w:p>
        </w:tc>
        <w:tc>
          <w:tcPr>
            <w:tcW w:w="4889" w:type="dxa"/>
          </w:tcPr>
          <w:p w14:paraId="32BEAA43" w14:textId="77777777" w:rsidR="00CF5892" w:rsidRPr="00E273A2" w:rsidRDefault="00CF5892" w:rsidP="009F4303">
            <w:pPr>
              <w:tabs>
                <w:tab w:val="left" w:pos="0"/>
              </w:tabs>
              <w:jc w:val="center"/>
              <w:rPr>
                <w:rFonts w:cs="Arial"/>
                <w:b/>
                <w:sz w:val="24"/>
                <w:szCs w:val="36"/>
                <w:lang w:val="fr-FR"/>
              </w:rPr>
            </w:pPr>
            <w:r w:rsidRPr="00E273A2">
              <w:rPr>
                <w:rFonts w:cs="Arial"/>
                <w:b/>
                <w:sz w:val="32"/>
                <w:szCs w:val="36"/>
                <w:lang w:val="fr-FR"/>
              </w:rPr>
              <w:t>Optelec Canada</w:t>
            </w:r>
          </w:p>
          <w:p w14:paraId="57969AB7" w14:textId="77777777" w:rsidR="00CF5892" w:rsidRPr="00EB18BE" w:rsidRDefault="00CF5892" w:rsidP="009F4303">
            <w:pPr>
              <w:tabs>
                <w:tab w:val="left" w:pos="0"/>
              </w:tabs>
              <w:jc w:val="center"/>
              <w:rPr>
                <w:rFonts w:cs="Arial"/>
                <w:szCs w:val="36"/>
                <w:lang w:val="fr-FR"/>
              </w:rPr>
            </w:pPr>
            <w:r>
              <w:rPr>
                <w:rFonts w:cs="Arial"/>
                <w:szCs w:val="36"/>
                <w:lang w:val="fr-FR"/>
              </w:rPr>
              <w:t>181</w:t>
            </w:r>
            <w:r w:rsidRPr="00EB18BE">
              <w:rPr>
                <w:rFonts w:cs="Arial"/>
                <w:szCs w:val="36"/>
                <w:lang w:val="fr-FR"/>
              </w:rPr>
              <w:t>2, Boulevard Marie-Victorin</w:t>
            </w:r>
          </w:p>
          <w:p w14:paraId="47BA382B" w14:textId="77777777" w:rsidR="00CF5892" w:rsidRDefault="00CF5892" w:rsidP="009F4303">
            <w:pPr>
              <w:tabs>
                <w:tab w:val="left" w:pos="0"/>
              </w:tabs>
              <w:jc w:val="center"/>
              <w:rPr>
                <w:rFonts w:cs="Arial"/>
                <w:szCs w:val="36"/>
                <w:lang w:val="fr-FR"/>
              </w:rPr>
            </w:pPr>
            <w:r w:rsidRPr="00EB18BE">
              <w:rPr>
                <w:rFonts w:cs="Arial"/>
                <w:szCs w:val="36"/>
                <w:lang w:val="fr-FR"/>
              </w:rPr>
              <w:t>Longueuil, QC J4G 1Y9</w:t>
            </w:r>
          </w:p>
          <w:p w14:paraId="4E09B3B8" w14:textId="77777777" w:rsidR="00CF5892" w:rsidRPr="00EB18BE" w:rsidRDefault="00CF5892" w:rsidP="009F4303">
            <w:pPr>
              <w:tabs>
                <w:tab w:val="left" w:pos="0"/>
              </w:tabs>
              <w:jc w:val="center"/>
              <w:rPr>
                <w:rFonts w:cs="Arial"/>
                <w:szCs w:val="36"/>
                <w:lang w:val="fr-FR"/>
              </w:rPr>
            </w:pPr>
            <w:r w:rsidRPr="00EB18BE">
              <w:rPr>
                <w:rFonts w:cs="Arial"/>
                <w:szCs w:val="36"/>
                <w:lang w:val="fr-FR"/>
              </w:rPr>
              <w:t>Canada</w:t>
            </w:r>
          </w:p>
          <w:p w14:paraId="65407B79" w14:textId="77777777" w:rsidR="00CF5892" w:rsidRPr="00EB18BE" w:rsidRDefault="00CF5892" w:rsidP="009F4303">
            <w:pPr>
              <w:tabs>
                <w:tab w:val="left" w:pos="0"/>
              </w:tabs>
              <w:jc w:val="center"/>
              <w:rPr>
                <w:rFonts w:cs="Arial"/>
                <w:szCs w:val="36"/>
                <w:lang w:val="fr-FR"/>
              </w:rPr>
            </w:pPr>
            <w:r w:rsidRPr="00EB18BE">
              <w:rPr>
                <w:rFonts w:cs="Arial"/>
                <w:szCs w:val="36"/>
                <w:lang w:val="fr-FR"/>
              </w:rPr>
              <w:t>T: +1 (0)450 677-1171</w:t>
            </w:r>
          </w:p>
          <w:p w14:paraId="75CDC4CB" w14:textId="77777777" w:rsidR="00CF5892" w:rsidRPr="00EB18BE" w:rsidRDefault="00C02699" w:rsidP="009F4303">
            <w:pPr>
              <w:tabs>
                <w:tab w:val="left" w:pos="0"/>
              </w:tabs>
              <w:jc w:val="center"/>
              <w:rPr>
                <w:rFonts w:cs="Arial"/>
                <w:szCs w:val="36"/>
                <w:lang w:val="de-DE"/>
              </w:rPr>
            </w:pPr>
            <w:hyperlink r:id="rId172" w:history="1">
              <w:r w:rsidR="00CF5892" w:rsidRPr="00EB18BE">
                <w:rPr>
                  <w:rStyle w:val="Hyperlink"/>
                  <w:rFonts w:cs="Arial"/>
                  <w:color w:val="auto"/>
                  <w:szCs w:val="36"/>
                  <w:lang w:val="de-DE"/>
                </w:rPr>
                <w:t>www.optelec.ca</w:t>
              </w:r>
            </w:hyperlink>
          </w:p>
          <w:p w14:paraId="720398E7" w14:textId="77777777" w:rsidR="00CF5892" w:rsidRDefault="00CF5892" w:rsidP="009F4303">
            <w:pPr>
              <w:tabs>
                <w:tab w:val="left" w:pos="3060"/>
              </w:tabs>
              <w:jc w:val="left"/>
              <w:rPr>
                <w:rFonts w:cs="Arial"/>
                <w:b/>
                <w:szCs w:val="36"/>
                <w:lang w:val="de-DE"/>
              </w:rPr>
            </w:pPr>
          </w:p>
        </w:tc>
      </w:tr>
      <w:tr w:rsidR="00CF5892" w:rsidRPr="00316977" w14:paraId="3D5ED8E9" w14:textId="77777777" w:rsidTr="009F4303">
        <w:trPr>
          <w:jc w:val="center"/>
        </w:trPr>
        <w:tc>
          <w:tcPr>
            <w:tcW w:w="4889" w:type="dxa"/>
          </w:tcPr>
          <w:p w14:paraId="1F3887E4" w14:textId="77777777" w:rsidR="00CF5892" w:rsidRPr="00E273A2" w:rsidRDefault="00CF5892" w:rsidP="009F4303">
            <w:pPr>
              <w:tabs>
                <w:tab w:val="left" w:pos="0"/>
              </w:tabs>
              <w:jc w:val="center"/>
              <w:rPr>
                <w:rFonts w:cs="Arial"/>
                <w:b/>
                <w:sz w:val="32"/>
                <w:szCs w:val="36"/>
                <w:lang w:val="de-DE"/>
              </w:rPr>
            </w:pPr>
            <w:r w:rsidRPr="00E273A2">
              <w:rPr>
                <w:rFonts w:cs="Arial"/>
                <w:b/>
                <w:sz w:val="32"/>
                <w:szCs w:val="36"/>
                <w:lang w:val="de-DE"/>
              </w:rPr>
              <w:t>Optelec GmbH</w:t>
            </w:r>
          </w:p>
          <w:p w14:paraId="56C20A0C" w14:textId="77777777" w:rsidR="00CF5892" w:rsidRPr="00EB18BE" w:rsidRDefault="00CF5892" w:rsidP="009F4303">
            <w:pPr>
              <w:tabs>
                <w:tab w:val="left" w:pos="0"/>
              </w:tabs>
              <w:jc w:val="center"/>
              <w:rPr>
                <w:rFonts w:cs="Arial"/>
                <w:szCs w:val="36"/>
                <w:lang w:val="de-DE"/>
              </w:rPr>
            </w:pPr>
            <w:r w:rsidRPr="00EB18BE">
              <w:rPr>
                <w:rFonts w:cs="Arial"/>
                <w:szCs w:val="36"/>
                <w:lang w:val="de-DE"/>
              </w:rPr>
              <w:t>Fritzlarer Strasse 25</w:t>
            </w:r>
          </w:p>
          <w:p w14:paraId="6D084E7D" w14:textId="77777777" w:rsidR="00CF5892" w:rsidRDefault="00CF5892" w:rsidP="009F4303">
            <w:pPr>
              <w:tabs>
                <w:tab w:val="left" w:pos="0"/>
              </w:tabs>
              <w:jc w:val="center"/>
              <w:rPr>
                <w:rFonts w:cs="Arial"/>
                <w:szCs w:val="36"/>
                <w:lang w:val="de-DE"/>
              </w:rPr>
            </w:pPr>
            <w:r>
              <w:rPr>
                <w:rFonts w:cs="Arial"/>
                <w:szCs w:val="36"/>
                <w:lang w:val="de-DE"/>
              </w:rPr>
              <w:t>34613 Schwalmstadt</w:t>
            </w:r>
          </w:p>
          <w:p w14:paraId="72B81355" w14:textId="77777777" w:rsidR="00CF5892" w:rsidRPr="00EB18BE" w:rsidRDefault="00CF5892" w:rsidP="009F4303">
            <w:pPr>
              <w:tabs>
                <w:tab w:val="left" w:pos="0"/>
              </w:tabs>
              <w:jc w:val="center"/>
              <w:rPr>
                <w:rFonts w:cs="Arial"/>
                <w:szCs w:val="36"/>
                <w:lang w:val="de-DE"/>
              </w:rPr>
            </w:pPr>
            <w:r w:rsidRPr="00EB18BE">
              <w:rPr>
                <w:rFonts w:cs="Arial"/>
                <w:szCs w:val="36"/>
                <w:lang w:val="de-DE"/>
              </w:rPr>
              <w:t>Germany</w:t>
            </w:r>
          </w:p>
          <w:p w14:paraId="1ACAA2E3" w14:textId="77777777" w:rsidR="00CF5892" w:rsidRPr="00EB18BE" w:rsidRDefault="00CF5892" w:rsidP="009F4303">
            <w:pPr>
              <w:tabs>
                <w:tab w:val="left" w:pos="0"/>
              </w:tabs>
              <w:jc w:val="center"/>
              <w:rPr>
                <w:rFonts w:cs="Arial"/>
                <w:szCs w:val="36"/>
                <w:lang w:val="de-DE"/>
              </w:rPr>
            </w:pPr>
            <w:r w:rsidRPr="00EB18BE">
              <w:rPr>
                <w:rFonts w:cs="Arial"/>
                <w:szCs w:val="36"/>
                <w:lang w:val="de-DE"/>
              </w:rPr>
              <w:t>T: +49 (0)6691 96170</w:t>
            </w:r>
          </w:p>
          <w:p w14:paraId="6AD78D71" w14:textId="77777777" w:rsidR="00CF5892" w:rsidRPr="00EB18BE" w:rsidRDefault="00C02699" w:rsidP="009F4303">
            <w:pPr>
              <w:tabs>
                <w:tab w:val="left" w:pos="0"/>
              </w:tabs>
              <w:jc w:val="center"/>
              <w:rPr>
                <w:rFonts w:cs="Arial"/>
                <w:szCs w:val="36"/>
                <w:lang w:val="de-DE"/>
              </w:rPr>
            </w:pPr>
            <w:hyperlink r:id="rId173" w:history="1">
              <w:r w:rsidR="00CF5892" w:rsidRPr="00EB18BE">
                <w:rPr>
                  <w:rStyle w:val="Hyperlink"/>
                  <w:rFonts w:cs="Arial"/>
                  <w:color w:val="auto"/>
                  <w:szCs w:val="36"/>
                  <w:lang w:val="de-DE"/>
                </w:rPr>
                <w:t>www.optelec.de</w:t>
              </w:r>
            </w:hyperlink>
          </w:p>
          <w:p w14:paraId="6A5A23FB" w14:textId="77777777" w:rsidR="00CF5892" w:rsidRDefault="00CF5892" w:rsidP="009F4303">
            <w:pPr>
              <w:tabs>
                <w:tab w:val="left" w:pos="3060"/>
              </w:tabs>
              <w:jc w:val="left"/>
              <w:rPr>
                <w:rFonts w:cs="Arial"/>
                <w:b/>
                <w:szCs w:val="36"/>
                <w:lang w:val="de-DE"/>
              </w:rPr>
            </w:pPr>
          </w:p>
          <w:p w14:paraId="1F233ECF" w14:textId="77777777" w:rsidR="00CF5892" w:rsidRDefault="00CF5892" w:rsidP="009F4303">
            <w:pPr>
              <w:tabs>
                <w:tab w:val="left" w:pos="3060"/>
              </w:tabs>
              <w:jc w:val="left"/>
              <w:rPr>
                <w:rFonts w:cs="Arial"/>
                <w:b/>
                <w:szCs w:val="36"/>
                <w:lang w:val="de-DE"/>
              </w:rPr>
            </w:pPr>
          </w:p>
        </w:tc>
        <w:tc>
          <w:tcPr>
            <w:tcW w:w="4889" w:type="dxa"/>
          </w:tcPr>
          <w:p w14:paraId="262D50E2" w14:textId="77777777" w:rsidR="00CF5892" w:rsidRPr="00681EDE" w:rsidRDefault="00CF5892" w:rsidP="009F4303">
            <w:pPr>
              <w:tabs>
                <w:tab w:val="left" w:pos="0"/>
              </w:tabs>
              <w:jc w:val="center"/>
              <w:rPr>
                <w:rFonts w:cs="Arial"/>
                <w:b/>
                <w:sz w:val="36"/>
                <w:szCs w:val="36"/>
              </w:rPr>
            </w:pPr>
            <w:r w:rsidRPr="00E273A2">
              <w:rPr>
                <w:rFonts w:cs="Arial"/>
                <w:b/>
                <w:sz w:val="32"/>
                <w:szCs w:val="36"/>
              </w:rPr>
              <w:t>Optelec Nederland BV</w:t>
            </w:r>
          </w:p>
          <w:p w14:paraId="3384C518" w14:textId="77777777" w:rsidR="00CF5892" w:rsidRPr="003169F6" w:rsidRDefault="00CF5892" w:rsidP="009F4303">
            <w:pPr>
              <w:tabs>
                <w:tab w:val="left" w:pos="0"/>
              </w:tabs>
              <w:jc w:val="center"/>
              <w:rPr>
                <w:rFonts w:cs="Arial"/>
                <w:szCs w:val="36"/>
              </w:rPr>
            </w:pPr>
            <w:r>
              <w:rPr>
                <w:rFonts w:cs="Arial"/>
                <w:szCs w:val="36"/>
              </w:rPr>
              <w:t>Pesetastraat 5a</w:t>
            </w:r>
          </w:p>
          <w:p w14:paraId="0789FF24" w14:textId="77777777" w:rsidR="00CF5892" w:rsidRPr="003169F6" w:rsidRDefault="00CF5892" w:rsidP="009F4303">
            <w:pPr>
              <w:tabs>
                <w:tab w:val="left" w:pos="0"/>
              </w:tabs>
              <w:jc w:val="center"/>
              <w:rPr>
                <w:rFonts w:cs="Arial"/>
                <w:szCs w:val="36"/>
              </w:rPr>
            </w:pPr>
            <w:r>
              <w:rPr>
                <w:rFonts w:cs="Arial"/>
                <w:szCs w:val="36"/>
              </w:rPr>
              <w:t>2991</w:t>
            </w:r>
            <w:r w:rsidRPr="003169F6">
              <w:rPr>
                <w:rFonts w:cs="Arial"/>
                <w:szCs w:val="36"/>
              </w:rPr>
              <w:t xml:space="preserve"> </w:t>
            </w:r>
            <w:r>
              <w:rPr>
                <w:rFonts w:cs="Arial"/>
                <w:szCs w:val="36"/>
              </w:rPr>
              <w:t>X</w:t>
            </w:r>
            <w:r w:rsidRPr="003169F6">
              <w:rPr>
                <w:rFonts w:cs="Arial"/>
                <w:szCs w:val="36"/>
              </w:rPr>
              <w:t xml:space="preserve">T </w:t>
            </w:r>
            <w:r>
              <w:rPr>
                <w:rFonts w:cs="Arial"/>
                <w:szCs w:val="36"/>
              </w:rPr>
              <w:t>Barendrecht</w:t>
            </w:r>
          </w:p>
          <w:p w14:paraId="540DBE40" w14:textId="77777777" w:rsidR="00CF5892" w:rsidRPr="00545FDB" w:rsidRDefault="00CF5892" w:rsidP="009F4303">
            <w:pPr>
              <w:tabs>
                <w:tab w:val="left" w:pos="0"/>
              </w:tabs>
              <w:jc w:val="center"/>
              <w:rPr>
                <w:rFonts w:cs="Arial"/>
                <w:szCs w:val="36"/>
                <w:lang w:val="en-US"/>
              </w:rPr>
            </w:pPr>
            <w:r w:rsidRPr="00545FDB">
              <w:rPr>
                <w:rFonts w:cs="Arial"/>
                <w:szCs w:val="36"/>
                <w:lang w:val="en-US"/>
              </w:rPr>
              <w:t>The Netherlands</w:t>
            </w:r>
          </w:p>
          <w:p w14:paraId="2E48839A" w14:textId="77777777" w:rsidR="00CF5892" w:rsidRPr="00545FDB" w:rsidRDefault="00CF5892" w:rsidP="009F4303">
            <w:pPr>
              <w:tabs>
                <w:tab w:val="left" w:pos="0"/>
              </w:tabs>
              <w:jc w:val="center"/>
              <w:rPr>
                <w:rFonts w:cs="Arial"/>
                <w:szCs w:val="36"/>
                <w:lang w:val="en-US"/>
              </w:rPr>
            </w:pPr>
            <w:r w:rsidRPr="00545FDB">
              <w:rPr>
                <w:rFonts w:cs="Arial"/>
                <w:szCs w:val="36"/>
                <w:lang w:val="en-US"/>
              </w:rPr>
              <w:t>T: +31 (0)88 6783 555</w:t>
            </w:r>
          </w:p>
          <w:p w14:paraId="2EED896E" w14:textId="77777777" w:rsidR="00CF5892" w:rsidRPr="00545FDB" w:rsidRDefault="00C02699" w:rsidP="009F4303">
            <w:pPr>
              <w:tabs>
                <w:tab w:val="left" w:pos="0"/>
              </w:tabs>
              <w:jc w:val="center"/>
              <w:rPr>
                <w:rFonts w:cs="Arial"/>
                <w:szCs w:val="36"/>
                <w:lang w:val="en-US"/>
              </w:rPr>
            </w:pPr>
            <w:hyperlink r:id="rId174" w:history="1">
              <w:r w:rsidR="00CF5892" w:rsidRPr="00545FDB">
                <w:rPr>
                  <w:rStyle w:val="Hyperlink"/>
                  <w:rFonts w:cs="Arial"/>
                  <w:color w:val="auto"/>
                  <w:szCs w:val="36"/>
                  <w:lang w:val="en-US"/>
                </w:rPr>
                <w:t>www.optelec.nl</w:t>
              </w:r>
            </w:hyperlink>
          </w:p>
          <w:p w14:paraId="69BE1CAC" w14:textId="77777777" w:rsidR="00CF5892" w:rsidRDefault="00CF5892" w:rsidP="009F4303">
            <w:pPr>
              <w:tabs>
                <w:tab w:val="left" w:pos="3060"/>
              </w:tabs>
              <w:jc w:val="left"/>
              <w:rPr>
                <w:rFonts w:cs="Arial"/>
                <w:b/>
                <w:szCs w:val="36"/>
                <w:lang w:val="de-DE"/>
              </w:rPr>
            </w:pPr>
          </w:p>
        </w:tc>
      </w:tr>
      <w:tr w:rsidR="00CF5892" w:rsidRPr="00F07326" w14:paraId="2A96B7FE" w14:textId="77777777" w:rsidTr="009F4303">
        <w:trPr>
          <w:jc w:val="center"/>
        </w:trPr>
        <w:tc>
          <w:tcPr>
            <w:tcW w:w="4889" w:type="dxa"/>
          </w:tcPr>
          <w:p w14:paraId="7AB44818" w14:textId="77777777" w:rsidR="00CF5892" w:rsidRPr="00E273A2" w:rsidRDefault="00CF5892" w:rsidP="009F4303">
            <w:pPr>
              <w:tabs>
                <w:tab w:val="left" w:pos="0"/>
              </w:tabs>
              <w:jc w:val="center"/>
              <w:rPr>
                <w:rFonts w:cs="Arial"/>
                <w:b/>
                <w:sz w:val="32"/>
                <w:szCs w:val="36"/>
                <w:lang w:val="en-US"/>
              </w:rPr>
            </w:pPr>
            <w:r w:rsidRPr="00E273A2">
              <w:rPr>
                <w:rFonts w:cs="Arial"/>
                <w:b/>
                <w:sz w:val="32"/>
                <w:szCs w:val="36"/>
                <w:lang w:val="en-US"/>
              </w:rPr>
              <w:t>Optelec UK</w:t>
            </w:r>
          </w:p>
          <w:p w14:paraId="713EBEAC" w14:textId="77777777" w:rsidR="00CF5892" w:rsidRPr="00843299" w:rsidRDefault="00CF5892" w:rsidP="009F4303">
            <w:pPr>
              <w:tabs>
                <w:tab w:val="left" w:pos="0"/>
              </w:tabs>
              <w:jc w:val="center"/>
              <w:rPr>
                <w:rFonts w:cs="Arial"/>
                <w:szCs w:val="36"/>
                <w:lang w:val="en-GB"/>
              </w:rPr>
            </w:pPr>
            <w:r w:rsidRPr="00843299">
              <w:rPr>
                <w:rFonts w:cs="Arial"/>
                <w:szCs w:val="36"/>
                <w:lang w:val="en-GB"/>
              </w:rPr>
              <w:t xml:space="preserve">Unit C, Plot 5, </w:t>
            </w:r>
          </w:p>
          <w:p w14:paraId="0F25B35D" w14:textId="77777777" w:rsidR="00CF5892" w:rsidRPr="00843299" w:rsidRDefault="00CF5892" w:rsidP="009F4303">
            <w:pPr>
              <w:tabs>
                <w:tab w:val="left" w:pos="0"/>
              </w:tabs>
              <w:jc w:val="center"/>
              <w:rPr>
                <w:rFonts w:cs="Arial"/>
                <w:szCs w:val="36"/>
                <w:lang w:val="en-GB"/>
              </w:rPr>
            </w:pPr>
            <w:r w:rsidRPr="00843299">
              <w:rPr>
                <w:rFonts w:cs="Arial"/>
                <w:szCs w:val="36"/>
                <w:lang w:val="en-GB"/>
              </w:rPr>
              <w:t xml:space="preserve">Merlin Way Quarry Hill Ind. Estate, </w:t>
            </w:r>
          </w:p>
          <w:p w14:paraId="345EB966" w14:textId="77777777" w:rsidR="00CF5892" w:rsidRPr="00843299" w:rsidRDefault="00CF5892" w:rsidP="009F4303">
            <w:pPr>
              <w:tabs>
                <w:tab w:val="left" w:pos="0"/>
              </w:tabs>
              <w:jc w:val="center"/>
              <w:rPr>
                <w:rFonts w:cs="Arial"/>
                <w:szCs w:val="36"/>
                <w:lang w:val="en-GB"/>
              </w:rPr>
            </w:pPr>
            <w:r w:rsidRPr="00843299">
              <w:rPr>
                <w:rFonts w:cs="Arial"/>
                <w:szCs w:val="36"/>
                <w:lang w:val="en-GB"/>
              </w:rPr>
              <w:t>Ilkeston, Derbyshire, DE7 4RA</w:t>
            </w:r>
          </w:p>
          <w:p w14:paraId="30FB43E4" w14:textId="77777777" w:rsidR="00CF5892" w:rsidRPr="00EB18BE" w:rsidRDefault="00CF5892" w:rsidP="009F4303">
            <w:pPr>
              <w:tabs>
                <w:tab w:val="left" w:pos="0"/>
              </w:tabs>
              <w:jc w:val="center"/>
              <w:rPr>
                <w:rFonts w:cs="Arial"/>
                <w:szCs w:val="36"/>
                <w:lang w:val="en-GB"/>
              </w:rPr>
            </w:pPr>
            <w:r w:rsidRPr="00EB18BE">
              <w:rPr>
                <w:rFonts w:cs="Arial"/>
                <w:szCs w:val="36"/>
                <w:lang w:val="en-GB"/>
              </w:rPr>
              <w:t>United Kingdom</w:t>
            </w:r>
          </w:p>
          <w:p w14:paraId="32684065" w14:textId="77777777" w:rsidR="00CF5892" w:rsidRPr="00EB18BE" w:rsidRDefault="00CF5892" w:rsidP="009F4303">
            <w:pPr>
              <w:tabs>
                <w:tab w:val="left" w:pos="0"/>
              </w:tabs>
              <w:jc w:val="center"/>
              <w:rPr>
                <w:rFonts w:cs="Arial"/>
                <w:szCs w:val="36"/>
                <w:lang w:val="en-GB"/>
              </w:rPr>
            </w:pPr>
            <w:r w:rsidRPr="00EB18BE">
              <w:rPr>
                <w:rFonts w:cs="Arial"/>
                <w:szCs w:val="36"/>
                <w:lang w:val="en-GB"/>
              </w:rPr>
              <w:t>T: +44 (1923) 23 13 13</w:t>
            </w:r>
          </w:p>
          <w:p w14:paraId="647B2FDE" w14:textId="77777777" w:rsidR="00CF5892" w:rsidRPr="00EB18BE" w:rsidRDefault="00C02699" w:rsidP="009F4303">
            <w:pPr>
              <w:tabs>
                <w:tab w:val="left" w:pos="0"/>
              </w:tabs>
              <w:jc w:val="center"/>
              <w:rPr>
                <w:rFonts w:cs="Arial"/>
                <w:szCs w:val="36"/>
                <w:lang w:val="en-GB"/>
              </w:rPr>
            </w:pPr>
            <w:hyperlink r:id="rId175" w:history="1">
              <w:r w:rsidR="00CF5892" w:rsidRPr="00EB18BE">
                <w:rPr>
                  <w:rStyle w:val="Hyperlink"/>
                  <w:rFonts w:cs="Arial"/>
                  <w:color w:val="auto"/>
                  <w:szCs w:val="36"/>
                  <w:lang w:val="en-GB"/>
                </w:rPr>
                <w:t>www.optelec.co.uk</w:t>
              </w:r>
            </w:hyperlink>
          </w:p>
          <w:p w14:paraId="64E834EF" w14:textId="77777777" w:rsidR="00CF5892" w:rsidRDefault="00CF5892" w:rsidP="009F4303">
            <w:pPr>
              <w:tabs>
                <w:tab w:val="left" w:pos="3060"/>
              </w:tabs>
              <w:jc w:val="left"/>
              <w:rPr>
                <w:rFonts w:cs="Arial"/>
                <w:b/>
                <w:szCs w:val="36"/>
                <w:lang w:val="de-DE"/>
              </w:rPr>
            </w:pPr>
          </w:p>
        </w:tc>
        <w:tc>
          <w:tcPr>
            <w:tcW w:w="4889" w:type="dxa"/>
          </w:tcPr>
          <w:p w14:paraId="3B439422" w14:textId="77777777" w:rsidR="00CF5892" w:rsidRDefault="00CF5892" w:rsidP="009F4303">
            <w:pPr>
              <w:tabs>
                <w:tab w:val="left" w:pos="0"/>
              </w:tabs>
              <w:jc w:val="center"/>
              <w:rPr>
                <w:rFonts w:cs="Arial"/>
                <w:b/>
                <w:szCs w:val="36"/>
                <w:lang w:val="de-DE"/>
              </w:rPr>
            </w:pPr>
          </w:p>
        </w:tc>
      </w:tr>
    </w:tbl>
    <w:p w14:paraId="731D445E" w14:textId="77777777" w:rsidR="00FF6722" w:rsidRPr="00EB18BE" w:rsidRDefault="00FF6722" w:rsidP="00545FDB">
      <w:pPr>
        <w:tabs>
          <w:tab w:val="left" w:pos="0"/>
        </w:tabs>
        <w:ind w:left="3060" w:hanging="14"/>
        <w:jc w:val="left"/>
        <w:rPr>
          <w:rFonts w:cs="Arial"/>
          <w:szCs w:val="36"/>
          <w:lang w:val="fr-FR"/>
        </w:rPr>
      </w:pPr>
    </w:p>
    <w:p w14:paraId="44D4B3B9" w14:textId="77777777" w:rsidR="00E83892" w:rsidRPr="00EB18BE" w:rsidRDefault="00E83892" w:rsidP="00545FDB">
      <w:pPr>
        <w:tabs>
          <w:tab w:val="left" w:pos="0"/>
        </w:tabs>
        <w:ind w:left="3060" w:hanging="14"/>
        <w:jc w:val="left"/>
        <w:rPr>
          <w:rFonts w:cs="Arial"/>
          <w:szCs w:val="36"/>
          <w:lang w:val="fr-FR"/>
        </w:rPr>
      </w:pPr>
    </w:p>
    <w:p w14:paraId="2EFF9780" w14:textId="015103A1" w:rsidR="007C48F3" w:rsidRDefault="007C48F3">
      <w:pPr>
        <w:jc w:val="left"/>
        <w:rPr>
          <w:rFonts w:cs="Arial"/>
          <w:szCs w:val="36"/>
          <w:lang w:val="en-GB"/>
        </w:rPr>
      </w:pPr>
      <w:r>
        <w:rPr>
          <w:rFonts w:cs="Arial"/>
          <w:szCs w:val="36"/>
          <w:lang w:val="en-GB"/>
        </w:rPr>
        <w:br w:type="page"/>
      </w:r>
    </w:p>
    <w:p w14:paraId="1C04FA7A" w14:textId="619D70B1" w:rsidR="00BD1C2E" w:rsidRDefault="00BD1C2E">
      <w:pPr>
        <w:jc w:val="left"/>
        <w:rPr>
          <w:rFonts w:cs="Arial"/>
          <w:szCs w:val="36"/>
          <w:lang w:val="en-GB"/>
        </w:rPr>
      </w:pPr>
      <w:r w:rsidRPr="000947DB">
        <w:rPr>
          <w:rFonts w:cs="Arial"/>
          <w:noProof/>
          <w:szCs w:val="36"/>
        </w:rPr>
        <w:drawing>
          <wp:anchor distT="0" distB="0" distL="114300" distR="114300" simplePos="0" relativeHeight="251835392" behindDoc="1" locked="0" layoutInCell="1" allowOverlap="1" wp14:anchorId="6333C3F1" wp14:editId="6FF910F6">
            <wp:simplePos x="0" y="0"/>
            <wp:positionH relativeFrom="page">
              <wp:align>left</wp:align>
            </wp:positionH>
            <wp:positionV relativeFrom="page">
              <wp:align>top</wp:align>
            </wp:positionV>
            <wp:extent cx="7559675" cy="10605135"/>
            <wp:effectExtent l="0" t="0" r="3175" b="5715"/>
            <wp:wrapNone/>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176" cstate="print">
                      <a:extLst>
                        <a:ext uri="{28A0092B-C50C-407E-A947-70E740481C1C}">
                          <a14:useLocalDpi xmlns:a14="http://schemas.microsoft.com/office/drawing/2010/main" val="0"/>
                        </a:ext>
                      </a:extLst>
                    </a:blip>
                    <a:stretch>
                      <a:fillRect/>
                    </a:stretch>
                  </pic:blipFill>
                  <pic:spPr bwMode="auto">
                    <a:xfrm>
                      <a:off x="0" y="0"/>
                      <a:ext cx="7559999" cy="10605327"/>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3620EAD" w14:textId="23D9E08C" w:rsidR="00BD1C2E" w:rsidRDefault="00BD1C2E">
      <w:pPr>
        <w:jc w:val="left"/>
        <w:rPr>
          <w:rFonts w:cs="Arial"/>
          <w:szCs w:val="36"/>
          <w:lang w:val="en-GB"/>
        </w:rPr>
      </w:pPr>
    </w:p>
    <w:p w14:paraId="788826FC" w14:textId="1A4C805E" w:rsidR="00BD1C2E" w:rsidRDefault="00BD1C2E">
      <w:pPr>
        <w:jc w:val="left"/>
        <w:rPr>
          <w:rFonts w:cs="Arial"/>
          <w:szCs w:val="36"/>
          <w:lang w:val="en-GB"/>
        </w:rPr>
      </w:pPr>
    </w:p>
    <w:p w14:paraId="03E56281" w14:textId="1200A5DD" w:rsidR="00BD1C2E" w:rsidRDefault="00BD1C2E">
      <w:pPr>
        <w:jc w:val="left"/>
        <w:rPr>
          <w:rFonts w:cs="Arial"/>
          <w:szCs w:val="36"/>
          <w:lang w:val="en-GB"/>
        </w:rPr>
      </w:pPr>
    </w:p>
    <w:p w14:paraId="3DE7CF33" w14:textId="0104AF0C" w:rsidR="00BD1C2E" w:rsidRDefault="00BD1C2E">
      <w:pPr>
        <w:jc w:val="left"/>
        <w:rPr>
          <w:rFonts w:cs="Arial"/>
          <w:szCs w:val="36"/>
          <w:lang w:val="en-GB"/>
        </w:rPr>
      </w:pPr>
    </w:p>
    <w:p w14:paraId="2BBC18D5" w14:textId="6A116311" w:rsidR="00BD1C2E" w:rsidRDefault="00BD1C2E">
      <w:pPr>
        <w:jc w:val="left"/>
        <w:rPr>
          <w:rFonts w:cs="Arial"/>
          <w:szCs w:val="36"/>
          <w:lang w:val="en-GB"/>
        </w:rPr>
      </w:pPr>
    </w:p>
    <w:p w14:paraId="381277A7" w14:textId="37851630" w:rsidR="00BD1C2E" w:rsidRDefault="00BD1C2E">
      <w:pPr>
        <w:jc w:val="left"/>
        <w:rPr>
          <w:rFonts w:cs="Arial"/>
          <w:szCs w:val="36"/>
          <w:lang w:val="en-GB"/>
        </w:rPr>
      </w:pPr>
    </w:p>
    <w:p w14:paraId="07B10516" w14:textId="2D1CC1B5" w:rsidR="00BD1C2E" w:rsidRDefault="00BD1C2E">
      <w:pPr>
        <w:jc w:val="left"/>
        <w:rPr>
          <w:rFonts w:cs="Arial"/>
          <w:szCs w:val="36"/>
          <w:lang w:val="en-GB"/>
        </w:rPr>
      </w:pPr>
    </w:p>
    <w:p w14:paraId="434016BE" w14:textId="0CB556A3" w:rsidR="00BD1C2E" w:rsidRDefault="00BD1C2E">
      <w:pPr>
        <w:jc w:val="left"/>
        <w:rPr>
          <w:rFonts w:cs="Arial"/>
          <w:szCs w:val="36"/>
          <w:lang w:val="en-GB"/>
        </w:rPr>
      </w:pPr>
    </w:p>
    <w:p w14:paraId="23C95600" w14:textId="7DF50CF9" w:rsidR="00BD1C2E" w:rsidRDefault="00BD1C2E">
      <w:pPr>
        <w:jc w:val="left"/>
        <w:rPr>
          <w:rFonts w:cs="Arial"/>
          <w:szCs w:val="36"/>
          <w:lang w:val="en-GB"/>
        </w:rPr>
      </w:pPr>
    </w:p>
    <w:p w14:paraId="3CFF9788" w14:textId="3465059D" w:rsidR="00BD1C2E" w:rsidRDefault="00BD1C2E">
      <w:pPr>
        <w:jc w:val="left"/>
        <w:rPr>
          <w:rFonts w:cs="Arial"/>
          <w:szCs w:val="36"/>
          <w:lang w:val="en-GB"/>
        </w:rPr>
      </w:pPr>
    </w:p>
    <w:p w14:paraId="22951D45" w14:textId="4D90B39C" w:rsidR="00BD1C2E" w:rsidRDefault="00BD1C2E">
      <w:pPr>
        <w:jc w:val="left"/>
        <w:rPr>
          <w:rFonts w:cs="Arial"/>
          <w:szCs w:val="36"/>
          <w:lang w:val="en-GB"/>
        </w:rPr>
      </w:pPr>
    </w:p>
    <w:p w14:paraId="434755D1" w14:textId="22B40D37" w:rsidR="00BD1C2E" w:rsidRDefault="00BD1C2E">
      <w:pPr>
        <w:jc w:val="left"/>
        <w:rPr>
          <w:rFonts w:cs="Arial"/>
          <w:szCs w:val="36"/>
          <w:lang w:val="en-GB"/>
        </w:rPr>
      </w:pPr>
    </w:p>
    <w:p w14:paraId="706BCC19" w14:textId="7281C21B" w:rsidR="00BD1C2E" w:rsidRDefault="00BD1C2E">
      <w:pPr>
        <w:jc w:val="left"/>
        <w:rPr>
          <w:rFonts w:cs="Arial"/>
          <w:szCs w:val="36"/>
          <w:lang w:val="en-GB"/>
        </w:rPr>
      </w:pPr>
    </w:p>
    <w:p w14:paraId="77007CB7" w14:textId="68BD82DF" w:rsidR="00BD1C2E" w:rsidRDefault="00BD1C2E">
      <w:pPr>
        <w:jc w:val="left"/>
        <w:rPr>
          <w:rFonts w:cs="Arial"/>
          <w:szCs w:val="36"/>
          <w:lang w:val="en-GB"/>
        </w:rPr>
      </w:pPr>
    </w:p>
    <w:p w14:paraId="495291BC" w14:textId="7FADA246" w:rsidR="00BD1C2E" w:rsidRDefault="00BD1C2E">
      <w:pPr>
        <w:jc w:val="left"/>
        <w:rPr>
          <w:rFonts w:cs="Arial"/>
          <w:szCs w:val="36"/>
          <w:lang w:val="en-GB"/>
        </w:rPr>
      </w:pPr>
    </w:p>
    <w:p w14:paraId="4337547C" w14:textId="3CB0F908" w:rsidR="00BD1C2E" w:rsidRDefault="00BD1C2E">
      <w:pPr>
        <w:jc w:val="left"/>
        <w:rPr>
          <w:rFonts w:cs="Arial"/>
          <w:szCs w:val="36"/>
          <w:lang w:val="en-GB"/>
        </w:rPr>
      </w:pPr>
    </w:p>
    <w:p w14:paraId="6C4E7588" w14:textId="18FFC324" w:rsidR="00BD1C2E" w:rsidRDefault="00BD1C2E">
      <w:pPr>
        <w:jc w:val="left"/>
        <w:rPr>
          <w:rFonts w:cs="Arial"/>
          <w:szCs w:val="36"/>
          <w:lang w:val="en-GB"/>
        </w:rPr>
      </w:pPr>
    </w:p>
    <w:p w14:paraId="26EE02BD" w14:textId="13EBCB27" w:rsidR="00BD1C2E" w:rsidRDefault="00BD1C2E">
      <w:pPr>
        <w:jc w:val="left"/>
        <w:rPr>
          <w:rFonts w:cs="Arial"/>
          <w:szCs w:val="36"/>
          <w:lang w:val="en-GB"/>
        </w:rPr>
      </w:pPr>
    </w:p>
    <w:p w14:paraId="57DD5D60" w14:textId="62540D48" w:rsidR="00BD1C2E" w:rsidRDefault="00BD1C2E">
      <w:pPr>
        <w:jc w:val="left"/>
        <w:rPr>
          <w:rFonts w:cs="Arial"/>
          <w:szCs w:val="36"/>
          <w:lang w:val="en-GB"/>
        </w:rPr>
      </w:pPr>
    </w:p>
    <w:p w14:paraId="4D8E6217" w14:textId="6A55EB83" w:rsidR="00BD1C2E" w:rsidRDefault="00BD1C2E">
      <w:pPr>
        <w:jc w:val="left"/>
        <w:rPr>
          <w:rFonts w:cs="Arial"/>
          <w:szCs w:val="36"/>
          <w:lang w:val="en-GB"/>
        </w:rPr>
      </w:pPr>
    </w:p>
    <w:p w14:paraId="7D38F4A6" w14:textId="0D0E925F" w:rsidR="00BD1C2E" w:rsidRDefault="00BD1C2E">
      <w:pPr>
        <w:jc w:val="left"/>
        <w:rPr>
          <w:rFonts w:cs="Arial"/>
          <w:szCs w:val="36"/>
          <w:lang w:val="en-GB"/>
        </w:rPr>
      </w:pPr>
    </w:p>
    <w:p w14:paraId="031208FA" w14:textId="65EF16B7" w:rsidR="00BD1C2E" w:rsidRDefault="00BD1C2E">
      <w:pPr>
        <w:jc w:val="left"/>
        <w:rPr>
          <w:rFonts w:cs="Arial"/>
          <w:szCs w:val="36"/>
          <w:lang w:val="en-GB"/>
        </w:rPr>
      </w:pPr>
    </w:p>
    <w:p w14:paraId="204757A8" w14:textId="6BFA8518" w:rsidR="00BD1C2E" w:rsidRDefault="00BD1C2E">
      <w:pPr>
        <w:jc w:val="left"/>
        <w:rPr>
          <w:rFonts w:cs="Arial"/>
          <w:szCs w:val="36"/>
          <w:lang w:val="en-GB"/>
        </w:rPr>
      </w:pPr>
    </w:p>
    <w:p w14:paraId="04D0EB59" w14:textId="5DE17219" w:rsidR="00BD1C2E" w:rsidRDefault="00BD1C2E">
      <w:pPr>
        <w:jc w:val="left"/>
        <w:rPr>
          <w:rFonts w:cs="Arial"/>
          <w:szCs w:val="36"/>
          <w:lang w:val="en-GB"/>
        </w:rPr>
      </w:pPr>
    </w:p>
    <w:p w14:paraId="2CE30ED6" w14:textId="1DBCF4D9" w:rsidR="00BD1C2E" w:rsidRDefault="00BD1C2E">
      <w:pPr>
        <w:jc w:val="left"/>
        <w:rPr>
          <w:rFonts w:cs="Arial"/>
          <w:szCs w:val="36"/>
          <w:lang w:val="en-GB"/>
        </w:rPr>
      </w:pPr>
    </w:p>
    <w:p w14:paraId="7509D8C9" w14:textId="15CE7A74" w:rsidR="00BD1C2E" w:rsidRDefault="00BD1C2E">
      <w:pPr>
        <w:jc w:val="left"/>
        <w:rPr>
          <w:rFonts w:cs="Arial"/>
          <w:szCs w:val="36"/>
          <w:lang w:val="en-GB"/>
        </w:rPr>
      </w:pPr>
    </w:p>
    <w:p w14:paraId="2D3C691E" w14:textId="0199677D" w:rsidR="00BD1C2E" w:rsidRDefault="00BD1C2E">
      <w:pPr>
        <w:jc w:val="left"/>
        <w:rPr>
          <w:rFonts w:cs="Arial"/>
          <w:szCs w:val="36"/>
          <w:lang w:val="en-GB"/>
        </w:rPr>
      </w:pPr>
    </w:p>
    <w:p w14:paraId="7523D3BD" w14:textId="7A7EF5BD" w:rsidR="00BD1C2E" w:rsidRDefault="00BD1C2E">
      <w:pPr>
        <w:jc w:val="left"/>
        <w:rPr>
          <w:rFonts w:cs="Arial"/>
          <w:szCs w:val="36"/>
          <w:lang w:val="en-GB"/>
        </w:rPr>
      </w:pPr>
    </w:p>
    <w:p w14:paraId="73A6579B" w14:textId="4F7BD091" w:rsidR="00BD1C2E" w:rsidRDefault="00BD1C2E">
      <w:pPr>
        <w:jc w:val="left"/>
        <w:rPr>
          <w:rFonts w:cs="Arial"/>
          <w:szCs w:val="36"/>
          <w:lang w:val="en-GB"/>
        </w:rPr>
      </w:pPr>
    </w:p>
    <w:p w14:paraId="5B7BF4FA" w14:textId="77777777" w:rsidR="00BD1C2E" w:rsidRDefault="00BD1C2E" w:rsidP="00BD1C2E">
      <w:pPr>
        <w:jc w:val="center"/>
        <w:rPr>
          <w:rFonts w:cs="Arial"/>
          <w:szCs w:val="36"/>
          <w:lang w:val="en-GB"/>
        </w:rPr>
      </w:pPr>
      <w:r w:rsidRPr="00BD1C2E">
        <w:rPr>
          <w:rFonts w:cs="Arial"/>
          <w:szCs w:val="36"/>
          <w:lang w:val="en-GB"/>
        </w:rPr>
        <w:t>RFD-05938</w:t>
      </w:r>
    </w:p>
    <w:p w14:paraId="40601BDC" w14:textId="2AF38682" w:rsidR="00BD1C2E" w:rsidRDefault="00BD1C2E" w:rsidP="00BD1C2E">
      <w:pPr>
        <w:jc w:val="center"/>
        <w:rPr>
          <w:rFonts w:cs="Arial"/>
          <w:szCs w:val="36"/>
          <w:lang w:val="en-GB"/>
        </w:rPr>
      </w:pPr>
      <w:r>
        <w:rPr>
          <w:rFonts w:cs="Arial"/>
          <w:szCs w:val="36"/>
          <w:lang w:val="en-GB"/>
        </w:rPr>
        <w:t>Rev: A</w:t>
      </w:r>
    </w:p>
    <w:p w14:paraId="32C7FEB4" w14:textId="3D8317CE" w:rsidR="00BD1C2E" w:rsidRDefault="00BD1C2E" w:rsidP="00BD1C2E">
      <w:pPr>
        <w:jc w:val="center"/>
        <w:rPr>
          <w:rFonts w:cs="Arial"/>
          <w:szCs w:val="36"/>
          <w:lang w:val="en-GB"/>
        </w:rPr>
      </w:pPr>
    </w:p>
    <w:p w14:paraId="7D2BA14A" w14:textId="77777777" w:rsidR="00BD1C2E" w:rsidRDefault="00BD1C2E" w:rsidP="00BD1C2E">
      <w:pPr>
        <w:jc w:val="center"/>
        <w:rPr>
          <w:rFonts w:cs="Arial"/>
          <w:szCs w:val="36"/>
          <w:lang w:val="en-GB"/>
        </w:rPr>
      </w:pPr>
    </w:p>
    <w:p w14:paraId="6935208F" w14:textId="6406CCC4" w:rsidR="00BD1C2E" w:rsidRDefault="00BD1C2E" w:rsidP="00BD1C2E">
      <w:pPr>
        <w:jc w:val="center"/>
        <w:rPr>
          <w:rFonts w:cs="Arial"/>
          <w:szCs w:val="36"/>
          <w:lang w:val="en-GB"/>
        </w:rPr>
      </w:pPr>
      <w:r>
        <w:rPr>
          <w:rFonts w:cs="Arial"/>
          <w:szCs w:val="36"/>
          <w:lang w:val="en-GB"/>
        </w:rPr>
        <w:t xml:space="preserve">Version </w:t>
      </w:r>
      <w:r w:rsidR="005744C6">
        <w:rPr>
          <w:rFonts w:cs="Arial"/>
          <w:szCs w:val="36"/>
          <w:lang w:val="en-GB"/>
        </w:rPr>
        <w:t>1</w:t>
      </w:r>
      <w:r>
        <w:rPr>
          <w:rFonts w:cs="Arial"/>
          <w:szCs w:val="36"/>
          <w:lang w:val="en-GB"/>
        </w:rPr>
        <w:t>.0</w:t>
      </w:r>
    </w:p>
    <w:p w14:paraId="46CEE88D" w14:textId="124EA56C" w:rsidR="00BD1C2E" w:rsidRDefault="00BD1C2E" w:rsidP="00BD1C2E">
      <w:pPr>
        <w:jc w:val="center"/>
        <w:rPr>
          <w:rFonts w:cs="Arial"/>
          <w:szCs w:val="36"/>
          <w:lang w:val="en-GB"/>
        </w:rPr>
      </w:pPr>
      <w:r>
        <w:rPr>
          <w:rFonts w:cs="Arial"/>
          <w:szCs w:val="36"/>
          <w:lang w:val="en-GB"/>
        </w:rPr>
        <w:t xml:space="preserve">© </w:t>
      </w:r>
      <w:r w:rsidR="005744C6">
        <w:rPr>
          <w:rFonts w:cs="Arial"/>
          <w:szCs w:val="36"/>
          <w:lang w:val="en-GB"/>
        </w:rPr>
        <w:t>June</w:t>
      </w:r>
      <w:r>
        <w:rPr>
          <w:rFonts w:cs="Arial"/>
          <w:szCs w:val="36"/>
          <w:lang w:val="en-GB"/>
        </w:rPr>
        <w:t xml:space="preserve"> 2021 Optelec, the Netherlands</w:t>
      </w:r>
    </w:p>
    <w:p w14:paraId="485C0803" w14:textId="1DD511EE" w:rsidR="00BD1C2E" w:rsidRDefault="00BD1C2E" w:rsidP="00BD1C2E">
      <w:pPr>
        <w:jc w:val="center"/>
        <w:rPr>
          <w:rFonts w:cs="Arial"/>
          <w:szCs w:val="36"/>
          <w:lang w:val="en-GB"/>
        </w:rPr>
      </w:pPr>
      <w:r>
        <w:rPr>
          <w:rFonts w:cs="Arial"/>
          <w:szCs w:val="36"/>
          <w:lang w:val="en-GB"/>
        </w:rPr>
        <w:t>All rights reserved</w:t>
      </w:r>
    </w:p>
    <w:p w14:paraId="1E63D46E" w14:textId="19DD80A8" w:rsidR="00F20DB3" w:rsidRPr="00D62B8F" w:rsidRDefault="005B4151" w:rsidP="00E72A80">
      <w:pPr>
        <w:jc w:val="left"/>
        <w:rPr>
          <w:rFonts w:cs="Arial"/>
          <w:szCs w:val="36"/>
          <w:lang w:val="en-GB"/>
        </w:rPr>
      </w:pPr>
      <w:r>
        <w:rPr>
          <w:noProof/>
        </w:rPr>
        <mc:AlternateContent>
          <mc:Choice Requires="wps">
            <w:drawing>
              <wp:anchor distT="0" distB="0" distL="114300" distR="114300" simplePos="0" relativeHeight="251655168" behindDoc="0" locked="0" layoutInCell="1" allowOverlap="1" wp14:anchorId="58A35E91" wp14:editId="0E6FCCCD">
                <wp:simplePos x="0" y="0"/>
                <wp:positionH relativeFrom="column">
                  <wp:posOffset>2007235</wp:posOffset>
                </wp:positionH>
                <wp:positionV relativeFrom="paragraph">
                  <wp:posOffset>7569200</wp:posOffset>
                </wp:positionV>
                <wp:extent cx="2445385" cy="295910"/>
                <wp:effectExtent l="0" t="0" r="0" b="8890"/>
                <wp:wrapNone/>
                <wp:docPr id="1557" name="Text Box 127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45385" cy="2959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3DA8EC" w14:textId="77777777" w:rsidR="009F3888" w:rsidRDefault="009F3888" w:rsidP="009F7D45">
                            <w:pPr>
                              <w:jc w:val="center"/>
                            </w:pPr>
                            <w:r>
                              <w:t xml:space="preserve">  </w:t>
                            </w:r>
                          </w:p>
                        </w:txbxContent>
                      </wps:txbx>
                      <wps:bodyPr rot="0" vert="horz" wrap="square" lIns="91440" tIns="45720" rIns="91440" bIns="45720" anchor="t" anchorCtr="0" upright="1">
                        <a:spAutoFit/>
                      </wps:bodyPr>
                    </wps:wsp>
                  </a:graphicData>
                </a:graphic>
                <wp14:sizeRelH relativeFrom="margin">
                  <wp14:pctWidth>40000</wp14:pctWidth>
                </wp14:sizeRelH>
                <wp14:sizeRelV relativeFrom="margin">
                  <wp14:pctHeight>20000</wp14:pctHeight>
                </wp14:sizeRelV>
              </wp:anchor>
            </w:drawing>
          </mc:Choice>
          <mc:Fallback>
            <w:pict>
              <v:shape w14:anchorId="58A35E91" id="Text Box 1272" o:spid="_x0000_s1098" type="#_x0000_t202" style="position:absolute;margin-left:158.05pt;margin-top:596pt;width:192.55pt;height:23.3pt;z-index:251655168;visibility:visible;mso-wrap-style:square;mso-width-percent:400;mso-height-percent:200;mso-wrap-distance-left:9pt;mso-wrap-distance-top:0;mso-wrap-distance-right:9pt;mso-wrap-distance-bottom:0;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N36+QEAANQDAAAOAAAAZHJzL2Uyb0RvYy54bWysU9uO0zAQfUfiHyy/0zShoduo6WrZVRHS&#10;cpF2+QDHcRqLxGPGbpPy9YydtlvgDfFieS4+c+bMeH079h07KHQaTMnT2ZwzZSTU2uxK/u15++aG&#10;M+eFqUUHRpX8qBy/3bx+tR5soTJooasVMgIxrhhsyVvvbZEkTraqF24GVhkKNoC98GTiLqlRDITe&#10;d0k2n79LBsDaIkjlHHkfpiDfRPymUdJ/aRqnPOtKTtx8PDGeVTiTzVoUOxS21fJEQ/wDi15oQ0Uv&#10;UA/CC7ZH/RdUryWCg8bPJPQJNI2WKvZA3aTzP7p5aoVVsRcSx9mLTO7/wcrPh6/IdE2zy/MlZ0b0&#10;NKVnNXr2HkaWZsssaDRYV1Dqk6VkP1KE8mO/zj6C/O6YgftWmJ26Q4ShVaImjml4mVw9nXBcAKmG&#10;T1BTJbH3EIHGBvsgIEnCCJ1mdbzMJ7CR5MwWi/ztTc6ZpFi2yldpHGAiivNri85/UNCzcCk50vwj&#10;ujg8Oh/YiOKcEooZ2OquizvQmd8clBg8kX0gPFH3YzVGsV5UqaA+Uj8I02rRV6BLC/iTs4HWquTu&#10;x16g4qz7aEiTVbpYhD2MxiJfZmTgdaS6jggjCarknrPpeu+n3d1b1LuWKp2ncEc6bnVsMQg+sTrx&#10;p9WJnZ/WPOzmtR2zXj7j5hcAAAD//wMAUEsDBBQABgAIAAAAIQC9RCLi4QAAAA0BAAAPAAAAZHJz&#10;L2Rvd25yZXYueG1sTI/NTsMwEITvSLyDtUjcqJO0TUuIUyF+JI60BYmjG2/iiHgdxW4b3p7lVI47&#10;82l2ptxMrhcnHEPnSUE6S0Ag1d501Cr42L/erUGEqMno3hMq+MEAm+r6qtSF8Wfa4mkXW8EhFAqt&#10;wMY4FFKG2qLTYeYHJPYaPzod+RxbaUZ95nDXyyxJcul0R/zB6gGfLNbfu6NT8Elf/VuzMBZXy/fF&#10;dnh5bpZxr9TtzfT4ACLiFC8w/NXn6lBxp4M/kgmiVzBP85RRNtL7jFcxskrSDMSBpWy+zkFWpfy/&#10;ovoFAAD//wMAUEsBAi0AFAAGAAgAAAAhALaDOJL+AAAA4QEAABMAAAAAAAAAAAAAAAAAAAAAAFtD&#10;b250ZW50X1R5cGVzXS54bWxQSwECLQAUAAYACAAAACEAOP0h/9YAAACUAQAACwAAAAAAAAAAAAAA&#10;AAAvAQAAX3JlbHMvLnJlbHNQSwECLQAUAAYACAAAACEAT/zd+vkBAADUAwAADgAAAAAAAAAAAAAA&#10;AAAuAgAAZHJzL2Uyb0RvYy54bWxQSwECLQAUAAYACAAAACEAvUQi4uEAAAANAQAADwAAAAAAAAAA&#10;AAAAAABTBAAAZHJzL2Rvd25yZXYueG1sUEsFBgAAAAAEAAQA8wAAAGEFAAAAAA==&#10;" filled="f" stroked="f">
                <v:textbox style="mso-fit-shape-to-text:t">
                  <w:txbxContent>
                    <w:p w14:paraId="3C3DA8EC" w14:textId="77777777" w:rsidR="009F3888" w:rsidRDefault="009F3888" w:rsidP="009F7D45">
                      <w:pPr>
                        <w:jc w:val="center"/>
                      </w:pPr>
                      <w:r>
                        <w:t xml:space="preserve">  </w:t>
                      </w:r>
                    </w:p>
                  </w:txbxContent>
                </v:textbox>
              </v:shape>
            </w:pict>
          </mc:Fallback>
        </mc:AlternateContent>
      </w:r>
    </w:p>
    <w:sectPr w:rsidR="00F20DB3" w:rsidRPr="00D62B8F" w:rsidSect="00752F0B">
      <w:footerReference w:type="even" r:id="rId177"/>
      <w:footerReference w:type="default" r:id="rId178"/>
      <w:pgSz w:w="11906" w:h="16838" w:code="9"/>
      <w:pgMar w:top="1134" w:right="1134" w:bottom="1134" w:left="1134" w:header="567" w:footer="567"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45F929F" w14:textId="77777777" w:rsidR="00E00CE0" w:rsidRDefault="00E00CE0">
      <w:r>
        <w:separator/>
      </w:r>
    </w:p>
  </w:endnote>
  <w:endnote w:type="continuationSeparator" w:id="0">
    <w:p w14:paraId="4AC95DB3" w14:textId="77777777" w:rsidR="00E00CE0" w:rsidRDefault="00E00C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MS PGothic">
    <w:panose1 w:val="020B0600070205080204"/>
    <w:charset w:val="80"/>
    <w:family w:val="swiss"/>
    <w:pitch w:val="variable"/>
    <w:sig w:usb0="E00002FF" w:usb1="6AC7FDFB" w:usb2="08000012" w:usb3="00000000" w:csb0="0002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PMingLiU">
    <w:altName w:val="新細明體"/>
    <w:panose1 w:val="02010601000101010101"/>
    <w:charset w:val="88"/>
    <w:family w:val="roman"/>
    <w:pitch w:val="variable"/>
    <w:sig w:usb0="A00002FF" w:usb1="28CFFCFA" w:usb2="00000016" w:usb3="00000000" w:csb0="00100001"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Microsoft JhengHei">
    <w:panose1 w:val="020B0604030504040204"/>
    <w:charset w:val="88"/>
    <w:family w:val="swiss"/>
    <w:pitch w:val="variable"/>
    <w:sig w:usb0="000002A7" w:usb1="28CF4400" w:usb2="00000016" w:usb3="00000000" w:csb0="00100009" w:csb1="00000000"/>
  </w:font>
  <w:font w:name="Forgotten Futurist">
    <w:panose1 w:val="00000400000000000000"/>
    <w:charset w:val="00"/>
    <w:family w:val="auto"/>
    <w:pitch w:val="variable"/>
    <w:sig w:usb0="00000003" w:usb1="00000000" w:usb2="00000000" w:usb3="00000000" w:csb0="00000001" w:csb1="00000000"/>
  </w:font>
  <w:font w:name="MS-Mincho">
    <w:altName w:val="Yu Gothic"/>
    <w:panose1 w:val="00000000000000000000"/>
    <w:charset w:val="80"/>
    <w:family w:val="auto"/>
    <w:notTrueType/>
    <w:pitch w:val="default"/>
    <w:sig w:usb0="00000001" w:usb1="08070000" w:usb2="00000010" w:usb3="00000000" w:csb0="00020000" w:csb1="00000000"/>
  </w:font>
  <w:font w:name="Arial Unicode MS">
    <w:panose1 w:val="020B0604020202020204"/>
    <w:charset w:val="80"/>
    <w:family w:val="swiss"/>
    <w:pitch w:val="variable"/>
    <w:sig w:usb0="00000000" w:usb1="E9DFFFFF" w:usb2="0000003F" w:usb3="00000000" w:csb0="003F01FF" w:csb1="00000000"/>
  </w:font>
  <w:font w:name="Yu Gothic">
    <w:altName w:val="游ゴシック"/>
    <w:panose1 w:val="020B0400000000000000"/>
    <w:charset w:val="80"/>
    <w:family w:val="swiss"/>
    <w:pitch w:val="variable"/>
    <w:sig w:usb0="E00002FF" w:usb1="2AC7FDFF" w:usb2="00000016" w:usb3="00000000" w:csb0="0002009F" w:csb1="00000000"/>
  </w:font>
  <w:font w:name="MS-PGothic">
    <w:altName w:val="Yu Gothic"/>
    <w:panose1 w:val="00000000000000000000"/>
    <w:charset w:val="80"/>
    <w:family w:val="auto"/>
    <w:notTrueType/>
    <w:pitch w:val="default"/>
    <w:sig w:usb0="00000001" w:usb1="08070000" w:usb2="00000010" w:usb3="00000000" w:csb0="00020000" w:csb1="00000000"/>
  </w:font>
  <w:font w:name="Microsoft YaHei">
    <w:panose1 w:val="020B0503020204020204"/>
    <w:charset w:val="86"/>
    <w:family w:val="swiss"/>
    <w:pitch w:val="variable"/>
    <w:sig w:usb0="80000287" w:usb1="2ACF3C50" w:usb2="00000016" w:usb3="00000000" w:csb0="0004001F" w:csb1="00000000"/>
  </w:font>
  <w:font w:name="Helvetica">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Yu Gothic UI">
    <w:panose1 w:val="020B0500000000000000"/>
    <w:charset w:val="80"/>
    <w:family w:val="swiss"/>
    <w:pitch w:val="variable"/>
    <w:sig w:usb0="E00002FF" w:usb1="2AC7FDFF" w:usb2="00000016" w:usb3="00000000" w:csb0="0002009F" w:csb1="00000000"/>
  </w:font>
  <w:font w:name="ＭＳＰゴシック">
    <w:altName w:val="游ゴシック"/>
    <w:panose1 w:val="00000000000000000000"/>
    <w:charset w:val="80"/>
    <w:family w:val="auto"/>
    <w:notTrueType/>
    <w:pitch w:val="default"/>
    <w:sig w:usb0="00000001" w:usb1="08070000" w:usb2="00000010" w:usb3="00000000" w:csb0="00020000" w:csb1="00000000"/>
  </w:font>
  <w:font w:name="Batang">
    <w:altName w:val="바탕"/>
    <w:panose1 w:val="02030600000101010101"/>
    <w:charset w:val="81"/>
    <w:family w:val="roman"/>
    <w:pitch w:val="variable"/>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C7E4D3" w14:textId="77777777" w:rsidR="009F3888" w:rsidRPr="00310417" w:rsidRDefault="009F3888" w:rsidP="005744C6">
    <w:pPr>
      <w:pStyle w:val="Footer"/>
      <w:pBdr>
        <w:top w:val="single" w:sz="4" w:space="1" w:color="auto"/>
      </w:pBdr>
      <w:tabs>
        <w:tab w:val="clear" w:pos="4536"/>
        <w:tab w:val="clear" w:pos="9072"/>
        <w:tab w:val="center" w:pos="9180"/>
        <w:tab w:val="right" w:pos="9617"/>
      </w:tabs>
      <w:rPr>
        <w:rFonts w:cs="Arial"/>
        <w:b/>
      </w:rPr>
    </w:pP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Pr>
        <w:rStyle w:val="PageNumber"/>
        <w:b/>
      </w:rPr>
      <w:t>4</w:t>
    </w:r>
    <w:r w:rsidRPr="00310417">
      <w:rPr>
        <w:rStyle w:val="PageNumber"/>
        <w:b/>
      </w:rPr>
      <w:fldChar w:fldCharType="end"/>
    </w:r>
    <w:r w:rsidRPr="00310417">
      <w:rPr>
        <w:rFonts w:cs="Arial"/>
        <w:b/>
      </w:rPr>
      <w:tab/>
      <w:t xml:space="preserve"> </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495EED" w14:textId="205C96F0" w:rsidR="009F3888" w:rsidRPr="00310417" w:rsidRDefault="009F3888" w:rsidP="001E4567">
    <w:pPr>
      <w:pStyle w:val="Footer"/>
      <w:pBdr>
        <w:top w:val="single" w:sz="4" w:space="1" w:color="auto"/>
      </w:pBdr>
      <w:tabs>
        <w:tab w:val="clear" w:pos="4536"/>
        <w:tab w:val="clear" w:pos="9072"/>
        <w:tab w:val="center" w:pos="9180"/>
        <w:tab w:val="right" w:pos="9617"/>
      </w:tabs>
      <w:rPr>
        <w:rFonts w:cs="Arial"/>
        <w:b/>
      </w:rPr>
    </w:pP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Pr>
        <w:rStyle w:val="PageNumber"/>
        <w:b/>
        <w:noProof/>
      </w:rPr>
      <w:t>22</w:t>
    </w:r>
    <w:r w:rsidRPr="00310417">
      <w:rPr>
        <w:rStyle w:val="PageNumber"/>
        <w:b/>
      </w:rPr>
      <w:fldChar w:fldCharType="end"/>
    </w:r>
    <w:r w:rsidRPr="00310417">
      <w:rPr>
        <w:rFonts w:cs="Arial"/>
        <w:b/>
      </w:rPr>
      <w:tab/>
      <w:t xml:space="preserve">English </w:t>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7CE9BF" w14:textId="2736E954" w:rsidR="009F3888" w:rsidRPr="00310417" w:rsidRDefault="009F3888" w:rsidP="00A33844">
    <w:pPr>
      <w:pStyle w:val="Footer"/>
      <w:pBdr>
        <w:top w:val="single" w:sz="4" w:space="1" w:color="auto"/>
      </w:pBdr>
      <w:tabs>
        <w:tab w:val="clear" w:pos="4536"/>
        <w:tab w:val="clear" w:pos="9072"/>
        <w:tab w:val="center" w:pos="9498"/>
        <w:tab w:val="right" w:pos="9617"/>
      </w:tabs>
      <w:rPr>
        <w:rFonts w:cs="Arial"/>
        <w:b/>
      </w:rPr>
    </w:pPr>
    <w:r>
      <w:rPr>
        <w:rFonts w:cs="Arial"/>
        <w:b/>
      </w:rPr>
      <w:t>English</w:t>
    </w:r>
    <w:r>
      <w:rPr>
        <w:rFonts w:cs="Arial"/>
        <w:b/>
      </w:rPr>
      <w:tab/>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Pr>
        <w:rStyle w:val="PageNumber"/>
        <w:b/>
        <w:noProof/>
      </w:rPr>
      <w:t>17</w:t>
    </w:r>
    <w:r w:rsidRPr="00310417">
      <w:rPr>
        <w:rStyle w:val="PageNumber"/>
        <w:b/>
      </w:rPr>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724519" w14:textId="27E0AA6E" w:rsidR="009F3888" w:rsidRPr="00310417" w:rsidRDefault="009F3888" w:rsidP="000F2901">
    <w:pPr>
      <w:pStyle w:val="Footer"/>
      <w:pBdr>
        <w:top w:val="single" w:sz="4" w:space="1" w:color="auto"/>
      </w:pBdr>
      <w:tabs>
        <w:tab w:val="clear" w:pos="4536"/>
        <w:tab w:val="clear" w:pos="9072"/>
        <w:tab w:val="center" w:pos="9498"/>
        <w:tab w:val="right" w:pos="9617"/>
      </w:tabs>
      <w:rPr>
        <w:rFonts w:cs="Arial"/>
        <w:b/>
      </w:rPr>
    </w:pPr>
    <w:r w:rsidRPr="00310417">
      <w:rPr>
        <w:rFonts w:cs="Arial"/>
        <w:b/>
      </w:rPr>
      <w:t>English</w:t>
    </w:r>
    <w:r w:rsidRPr="00310417">
      <w:rPr>
        <w:rFonts w:cs="Arial"/>
        <w:b/>
      </w:rPr>
      <w:tab/>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Pr>
        <w:rStyle w:val="PageNumber"/>
        <w:b/>
        <w:noProof/>
      </w:rPr>
      <w:t>14</w:t>
    </w:r>
    <w:r w:rsidRPr="00310417">
      <w:rPr>
        <w:rStyle w:val="PageNumber"/>
        <w:b/>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1D8BDCB" w14:textId="4497E3E6" w:rsidR="009F3888" w:rsidRPr="00310417" w:rsidRDefault="009F3888" w:rsidP="00A33844">
    <w:pPr>
      <w:pStyle w:val="Footer"/>
      <w:pBdr>
        <w:top w:val="single" w:sz="4" w:space="1" w:color="auto"/>
      </w:pBdr>
      <w:tabs>
        <w:tab w:val="clear" w:pos="4536"/>
        <w:tab w:val="clear" w:pos="9072"/>
        <w:tab w:val="center" w:pos="9498"/>
        <w:tab w:val="right" w:pos="9617"/>
      </w:tabs>
      <w:rPr>
        <w:rFonts w:cs="Arial"/>
        <w:b/>
      </w:rPr>
    </w:pPr>
    <w:r>
      <w:rPr>
        <w:rFonts w:cs="Arial"/>
        <w:b/>
      </w:rPr>
      <w:t>English</w:t>
    </w:r>
    <w:r>
      <w:rPr>
        <w:rFonts w:cs="Arial"/>
        <w:b/>
      </w:rPr>
      <w:tab/>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Pr>
        <w:rStyle w:val="PageNumber"/>
        <w:b/>
        <w:noProof/>
      </w:rPr>
      <w:t>23</w:t>
    </w:r>
    <w:r w:rsidRPr="00310417">
      <w:rPr>
        <w:rStyle w:val="PageNumber"/>
        <w:b/>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BF9530" w14:textId="4AE51A90" w:rsidR="009F3888" w:rsidRPr="00310417" w:rsidRDefault="009F3888" w:rsidP="00A33844">
    <w:pPr>
      <w:pStyle w:val="Footer"/>
      <w:pBdr>
        <w:top w:val="single" w:sz="4" w:space="1" w:color="auto"/>
      </w:pBdr>
      <w:tabs>
        <w:tab w:val="clear" w:pos="4536"/>
        <w:tab w:val="clear" w:pos="9072"/>
        <w:tab w:val="center" w:pos="9498"/>
        <w:tab w:val="right" w:pos="9617"/>
      </w:tabs>
      <w:rPr>
        <w:rFonts w:cs="Arial"/>
        <w:b/>
      </w:rPr>
    </w:pP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Pr>
        <w:rStyle w:val="PageNumber"/>
        <w:b/>
        <w:noProof/>
      </w:rPr>
      <w:t>19</w:t>
    </w:r>
    <w:r w:rsidRPr="00310417">
      <w:rPr>
        <w:rStyle w:val="PageNumber"/>
        <w:b/>
      </w:rPr>
      <w:fldChar w:fldCharType="end"/>
    </w:r>
    <w:r>
      <w:rPr>
        <w:rFonts w:cs="Arial"/>
        <w:b/>
      </w:rPr>
      <w:tab/>
      <w:t>English</w:t>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913848" w14:textId="5DF4B690" w:rsidR="009F3888" w:rsidRPr="00310417" w:rsidRDefault="009F3888" w:rsidP="00A33844">
    <w:pPr>
      <w:pStyle w:val="Footer"/>
      <w:pBdr>
        <w:top w:val="single" w:sz="4" w:space="1" w:color="auto"/>
      </w:pBdr>
      <w:tabs>
        <w:tab w:val="clear" w:pos="4536"/>
        <w:tab w:val="clear" w:pos="9072"/>
        <w:tab w:val="center" w:pos="9180"/>
        <w:tab w:val="right" w:pos="9617"/>
      </w:tabs>
      <w:rPr>
        <w:rFonts w:cs="Arial"/>
        <w:b/>
      </w:rPr>
    </w:pP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Pr>
        <w:rStyle w:val="PageNumber"/>
        <w:b/>
        <w:noProof/>
      </w:rPr>
      <w:t>36</w:t>
    </w:r>
    <w:r w:rsidRPr="00310417">
      <w:rPr>
        <w:rStyle w:val="PageNumber"/>
        <w:b/>
      </w:rPr>
      <w:fldChar w:fldCharType="end"/>
    </w:r>
    <w:r w:rsidRPr="00310417">
      <w:rPr>
        <w:rFonts w:cs="Arial"/>
        <w:b/>
      </w:rPr>
      <w:tab/>
      <w:t xml:space="preserve">English </w: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1F67EF" w14:textId="4C0AAA1B" w:rsidR="009F3888" w:rsidRPr="00310417" w:rsidRDefault="009F3888" w:rsidP="00A33844">
    <w:pPr>
      <w:pStyle w:val="Footer"/>
      <w:pBdr>
        <w:top w:val="single" w:sz="4" w:space="1" w:color="auto"/>
      </w:pBdr>
      <w:tabs>
        <w:tab w:val="clear" w:pos="4536"/>
        <w:tab w:val="clear" w:pos="9072"/>
        <w:tab w:val="center" w:pos="9498"/>
        <w:tab w:val="right" w:pos="9617"/>
      </w:tabs>
      <w:rPr>
        <w:rFonts w:cs="Arial"/>
        <w:b/>
      </w:rPr>
    </w:pPr>
    <w:r>
      <w:rPr>
        <w:rFonts w:cs="Arial"/>
        <w:b/>
      </w:rPr>
      <w:t>English</w:t>
    </w:r>
    <w:r>
      <w:rPr>
        <w:rFonts w:cs="Arial"/>
        <w:b/>
      </w:rPr>
      <w:tab/>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Pr>
        <w:rStyle w:val="PageNumber"/>
        <w:b/>
        <w:noProof/>
      </w:rPr>
      <w:t>37</w:t>
    </w:r>
    <w:r w:rsidRPr="00310417">
      <w:rPr>
        <w:rStyle w:val="PageNumber"/>
        <w:b/>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F09357" w14:textId="6E26A77D" w:rsidR="009F3888" w:rsidRDefault="009F3888" w:rsidP="00A327A4">
    <w:pPr>
      <w:pStyle w:val="Footer"/>
      <w:pBdr>
        <w:top w:val="single" w:sz="4" w:space="1" w:color="auto"/>
      </w:pBdr>
      <w:tabs>
        <w:tab w:val="clear" w:pos="4536"/>
        <w:tab w:val="clear" w:pos="9072"/>
        <w:tab w:val="left" w:pos="1547"/>
        <w:tab w:val="center" w:pos="9214"/>
        <w:tab w:val="right" w:pos="9639"/>
      </w:tabs>
    </w:pPr>
    <w:r w:rsidRPr="00720A9F">
      <w:rPr>
        <w:rStyle w:val="PageNumber"/>
        <w:b/>
      </w:rPr>
      <w:fldChar w:fldCharType="begin"/>
    </w:r>
    <w:r w:rsidRPr="00720A9F">
      <w:rPr>
        <w:rStyle w:val="PageNumber"/>
        <w:b/>
      </w:rPr>
      <w:instrText xml:space="preserve"> PAGE </w:instrText>
    </w:r>
    <w:r w:rsidRPr="00720A9F">
      <w:rPr>
        <w:rStyle w:val="PageNumber"/>
        <w:b/>
      </w:rPr>
      <w:fldChar w:fldCharType="separate"/>
    </w:r>
    <w:r>
      <w:rPr>
        <w:rStyle w:val="PageNumber"/>
        <w:b/>
        <w:noProof/>
      </w:rPr>
      <w:t>60</w:t>
    </w:r>
    <w:r w:rsidRPr="00720A9F">
      <w:rPr>
        <w:rStyle w:val="PageNumber"/>
        <w:b/>
      </w:rPr>
      <w:fldChar w:fldCharType="end"/>
    </w:r>
    <w:r>
      <w:rPr>
        <w:rFonts w:cs="Arial"/>
        <w:b/>
      </w:rPr>
      <w:tab/>
    </w:r>
    <w:r>
      <w:rPr>
        <w:rFonts w:cs="Arial"/>
        <w:b/>
      </w:rPr>
      <w:tab/>
      <w:t>Nederlands</w:t>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C7C3F41" w14:textId="4723289C" w:rsidR="009F3888" w:rsidRDefault="009F3888" w:rsidP="009004C8">
    <w:pPr>
      <w:pStyle w:val="Footer"/>
      <w:pBdr>
        <w:top w:val="single" w:sz="4" w:space="1" w:color="auto"/>
      </w:pBdr>
      <w:tabs>
        <w:tab w:val="clear" w:pos="4536"/>
        <w:tab w:val="clear" w:pos="9072"/>
        <w:tab w:val="left" w:pos="1547"/>
        <w:tab w:val="right" w:pos="9639"/>
      </w:tabs>
    </w:pPr>
    <w:r>
      <w:rPr>
        <w:rFonts w:cs="Arial"/>
        <w:b/>
      </w:rPr>
      <w:t>Nederlands</w:t>
    </w:r>
    <w:r>
      <w:rPr>
        <w:rFonts w:cs="Arial"/>
        <w:b/>
      </w:rPr>
      <w:tab/>
    </w:r>
    <w:r>
      <w:rPr>
        <w:rFonts w:cs="Arial"/>
        <w:b/>
      </w:rPr>
      <w:tab/>
    </w:r>
    <w:r w:rsidRPr="00720A9F">
      <w:rPr>
        <w:rStyle w:val="PageNumber"/>
        <w:b/>
      </w:rPr>
      <w:fldChar w:fldCharType="begin"/>
    </w:r>
    <w:r w:rsidRPr="00720A9F">
      <w:rPr>
        <w:rStyle w:val="PageNumber"/>
        <w:b/>
      </w:rPr>
      <w:instrText xml:space="preserve"> PAGE </w:instrText>
    </w:r>
    <w:r w:rsidRPr="00720A9F">
      <w:rPr>
        <w:rStyle w:val="PageNumber"/>
        <w:b/>
      </w:rPr>
      <w:fldChar w:fldCharType="separate"/>
    </w:r>
    <w:r>
      <w:rPr>
        <w:rStyle w:val="PageNumber"/>
        <w:b/>
        <w:noProof/>
      </w:rPr>
      <w:t>61</w:t>
    </w:r>
    <w:r w:rsidRPr="00720A9F">
      <w:rPr>
        <w:rStyle w:val="PageNumber"/>
        <w:b/>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B35B336" w14:textId="1472F463" w:rsidR="009F3888" w:rsidRPr="00720A9F" w:rsidRDefault="009F3888" w:rsidP="000F2901">
    <w:pPr>
      <w:pStyle w:val="Footer"/>
      <w:pBdr>
        <w:top w:val="single" w:sz="4" w:space="1" w:color="auto"/>
      </w:pBdr>
      <w:tabs>
        <w:tab w:val="clear" w:pos="4536"/>
        <w:tab w:val="clear" w:pos="9072"/>
        <w:tab w:val="center" w:pos="9498"/>
      </w:tabs>
      <w:rPr>
        <w:rFonts w:cs="Arial"/>
        <w:b/>
      </w:rPr>
    </w:pPr>
    <w:r>
      <w:rPr>
        <w:rFonts w:cs="Arial"/>
        <w:b/>
      </w:rPr>
      <w:t>Nederlands</w:t>
    </w:r>
    <w:r>
      <w:rPr>
        <w:rFonts w:cs="Arial"/>
        <w:b/>
      </w:rPr>
      <w:tab/>
    </w:r>
    <w:r w:rsidRPr="00720A9F">
      <w:rPr>
        <w:rStyle w:val="PageNumber"/>
        <w:b/>
      </w:rPr>
      <w:fldChar w:fldCharType="begin"/>
    </w:r>
    <w:r w:rsidRPr="00720A9F">
      <w:rPr>
        <w:rStyle w:val="PageNumber"/>
        <w:b/>
      </w:rPr>
      <w:instrText xml:space="preserve"> PAGE </w:instrText>
    </w:r>
    <w:r w:rsidRPr="00720A9F">
      <w:rPr>
        <w:rStyle w:val="PageNumber"/>
        <w:b/>
      </w:rPr>
      <w:fldChar w:fldCharType="separate"/>
    </w:r>
    <w:r>
      <w:rPr>
        <w:rStyle w:val="PageNumber"/>
        <w:b/>
        <w:noProof/>
      </w:rPr>
      <w:t>48</w:t>
    </w:r>
    <w:r w:rsidRPr="00720A9F">
      <w:rPr>
        <w:rStyle w:val="PageNumber"/>
        <w:b/>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DF76AE" w14:textId="77777777" w:rsidR="009F3888" w:rsidRPr="00310417" w:rsidRDefault="009F3888" w:rsidP="00A33844">
    <w:pPr>
      <w:pStyle w:val="Footer"/>
      <w:pBdr>
        <w:top w:val="single" w:sz="4" w:space="1" w:color="auto"/>
      </w:pBdr>
      <w:tabs>
        <w:tab w:val="clear" w:pos="4536"/>
        <w:tab w:val="clear" w:pos="9072"/>
        <w:tab w:val="center" w:pos="9639"/>
      </w:tabs>
      <w:rPr>
        <w:rFonts w:cs="Arial"/>
        <w:b/>
      </w:rPr>
    </w:pPr>
    <w:r>
      <w:rPr>
        <w:rFonts w:cs="Arial"/>
        <w:b/>
      </w:rPr>
      <w:tab/>
    </w:r>
    <w:r w:rsidRPr="00310417">
      <w:rPr>
        <w:rFonts w:cs="Arial"/>
        <w:b/>
      </w:rPr>
      <w:t xml:space="preserve"> </w:t>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Pr>
        <w:rStyle w:val="PageNumber"/>
        <w:b/>
        <w:noProof/>
      </w:rPr>
      <w:t>11</w:t>
    </w:r>
    <w:r w:rsidRPr="00310417">
      <w:rPr>
        <w:rStyle w:val="PageNumber"/>
        <w:b/>
      </w:rPr>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39DD14" w14:textId="6312ACCB" w:rsidR="009F3888" w:rsidRPr="00310417" w:rsidRDefault="009F3888" w:rsidP="001E4567">
    <w:pPr>
      <w:pStyle w:val="Footer"/>
      <w:pBdr>
        <w:top w:val="single" w:sz="4" w:space="1" w:color="auto"/>
      </w:pBdr>
      <w:tabs>
        <w:tab w:val="clear" w:pos="4536"/>
        <w:tab w:val="clear" w:pos="9072"/>
        <w:tab w:val="center" w:pos="9180"/>
        <w:tab w:val="right" w:pos="9617"/>
      </w:tabs>
      <w:rPr>
        <w:rFonts w:cs="Arial"/>
        <w:b/>
      </w:rPr>
    </w:pP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Pr>
        <w:rStyle w:val="PageNumber"/>
        <w:b/>
        <w:noProof/>
      </w:rPr>
      <w:t>66</w:t>
    </w:r>
    <w:r w:rsidRPr="00310417">
      <w:rPr>
        <w:rStyle w:val="PageNumber"/>
        <w:b/>
      </w:rPr>
      <w:fldChar w:fldCharType="end"/>
    </w:r>
    <w:r w:rsidRPr="00310417">
      <w:rPr>
        <w:rFonts w:cs="Arial"/>
        <w:b/>
      </w:rPr>
      <w:tab/>
    </w:r>
    <w:r>
      <w:rPr>
        <w:rFonts w:cs="Arial"/>
        <w:b/>
      </w:rPr>
      <w:t>Français</w:t>
    </w:r>
    <w:r w:rsidRPr="00310417">
      <w:rPr>
        <w:rFonts w:cs="Arial"/>
        <w:b/>
      </w:rPr>
      <w:t xml:space="preserve"> </w:t>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8EDA87A" w14:textId="0B12A5D7" w:rsidR="009F3888" w:rsidRPr="00310417" w:rsidRDefault="009F3888" w:rsidP="00A33844">
    <w:pPr>
      <w:pStyle w:val="Footer"/>
      <w:pBdr>
        <w:top w:val="single" w:sz="4" w:space="1" w:color="auto"/>
      </w:pBdr>
      <w:tabs>
        <w:tab w:val="clear" w:pos="4536"/>
        <w:tab w:val="clear" w:pos="9072"/>
        <w:tab w:val="center" w:pos="9498"/>
        <w:tab w:val="right" w:pos="9617"/>
      </w:tabs>
      <w:rPr>
        <w:rFonts w:cs="Arial"/>
        <w:b/>
      </w:rPr>
    </w:pPr>
    <w:r w:rsidRPr="00BE0954">
      <w:rPr>
        <w:rFonts w:eastAsiaTheme="minorEastAsia" w:cs="Arial"/>
        <w:b/>
        <w:lang w:eastAsia="zh-CN"/>
      </w:rPr>
      <w:t>Français</w:t>
    </w:r>
    <w:r w:rsidRPr="00310417">
      <w:rPr>
        <w:rFonts w:cs="Arial"/>
        <w:b/>
      </w:rPr>
      <w:tab/>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Pr>
        <w:rStyle w:val="PageNumber"/>
        <w:b/>
        <w:noProof/>
      </w:rPr>
      <w:t>65</w:t>
    </w:r>
    <w:r w:rsidRPr="00310417">
      <w:rPr>
        <w:rStyle w:val="PageNumber"/>
        <w:b/>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B35DBE" w14:textId="21D44E33" w:rsidR="009F3888" w:rsidRDefault="009F3888" w:rsidP="000F2901">
    <w:pPr>
      <w:pStyle w:val="Footer"/>
      <w:pBdr>
        <w:top w:val="single" w:sz="4" w:space="1" w:color="auto"/>
      </w:pBdr>
      <w:tabs>
        <w:tab w:val="clear" w:pos="4536"/>
        <w:tab w:val="clear" w:pos="9072"/>
        <w:tab w:val="center" w:pos="9498"/>
        <w:tab w:val="right" w:pos="9617"/>
      </w:tabs>
    </w:pP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Pr>
        <w:rStyle w:val="PageNumber"/>
        <w:b/>
      </w:rPr>
      <w:t>56</w:t>
    </w:r>
    <w:r w:rsidRPr="00310417">
      <w:rPr>
        <w:rStyle w:val="PageNumber"/>
        <w:b/>
      </w:rPr>
      <w:fldChar w:fldCharType="end"/>
    </w:r>
    <w:r w:rsidRPr="00310417">
      <w:rPr>
        <w:rFonts w:cs="Arial"/>
        <w:b/>
      </w:rPr>
      <w:tab/>
      <w:t xml:space="preserve"> </w:t>
    </w:r>
    <w:r w:rsidRPr="00ED07F8">
      <w:rPr>
        <w:rFonts w:cs="Arial"/>
        <w:b/>
      </w:rPr>
      <w:t xml:space="preserve"> </w:t>
    </w:r>
    <w:r>
      <w:rPr>
        <w:rFonts w:cs="Arial"/>
        <w:b/>
      </w:rPr>
      <w:t>Français</w:t>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F569CE" w14:textId="2E2E5FC8" w:rsidR="009F3888" w:rsidRPr="00310417" w:rsidRDefault="009F3888" w:rsidP="00B23F28">
    <w:pPr>
      <w:pStyle w:val="Footer"/>
      <w:pBdr>
        <w:top w:val="single" w:sz="4" w:space="1" w:color="auto"/>
      </w:pBdr>
      <w:tabs>
        <w:tab w:val="clear" w:pos="4536"/>
        <w:tab w:val="clear" w:pos="9072"/>
        <w:tab w:val="center" w:pos="9180"/>
        <w:tab w:val="right" w:pos="9617"/>
      </w:tabs>
      <w:rPr>
        <w:rFonts w:cs="Arial"/>
        <w:b/>
      </w:rPr>
    </w:pP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Pr>
        <w:rStyle w:val="PageNumber"/>
        <w:b/>
        <w:noProof/>
      </w:rPr>
      <w:t>84</w:t>
    </w:r>
    <w:r w:rsidRPr="00310417">
      <w:rPr>
        <w:rStyle w:val="PageNumber"/>
        <w:b/>
      </w:rPr>
      <w:fldChar w:fldCharType="end"/>
    </w:r>
    <w:r w:rsidRPr="00310417">
      <w:rPr>
        <w:rFonts w:cs="Arial"/>
        <w:b/>
      </w:rPr>
      <w:tab/>
    </w:r>
    <w:r>
      <w:rPr>
        <w:rFonts w:cs="Arial"/>
        <w:b/>
      </w:rPr>
      <w:t>Français</w:t>
    </w:r>
    <w:r w:rsidRPr="00310417">
      <w:rPr>
        <w:rFonts w:cs="Arial"/>
        <w:b/>
      </w:rPr>
      <w:t xml:space="preserve"> </w:t>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B82594" w14:textId="227DED9F" w:rsidR="009F3888" w:rsidRDefault="009F3888" w:rsidP="00A33844">
    <w:pPr>
      <w:pStyle w:val="Footer"/>
      <w:pBdr>
        <w:top w:val="single" w:sz="4" w:space="1" w:color="auto"/>
      </w:pBdr>
      <w:tabs>
        <w:tab w:val="clear" w:pos="4536"/>
        <w:tab w:val="clear" w:pos="9072"/>
        <w:tab w:val="center" w:pos="9498"/>
        <w:tab w:val="right" w:pos="9617"/>
      </w:tabs>
    </w:pPr>
    <w:r>
      <w:rPr>
        <w:rFonts w:cs="Arial"/>
        <w:b/>
      </w:rPr>
      <w:t>Français</w:t>
    </w:r>
    <w:r w:rsidRPr="00310417">
      <w:rPr>
        <w:rFonts w:cs="Arial"/>
        <w:b/>
      </w:rPr>
      <w:tab/>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Pr>
        <w:rStyle w:val="PageNumber"/>
        <w:b/>
        <w:noProof/>
      </w:rPr>
      <w:t>85</w:t>
    </w:r>
    <w:r w:rsidRPr="00310417">
      <w:rPr>
        <w:rStyle w:val="PageNumber"/>
        <w:b/>
      </w:rPr>
      <w:fldChar w:fldCharType="end"/>
    </w:r>
    <w:r w:rsidRPr="00310417">
      <w:rPr>
        <w:rFonts w:cs="Arial"/>
        <w:b/>
      </w:rPr>
      <w:t xml:space="preserve"> </w:t>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B90F235" w14:textId="36EA2E2B" w:rsidR="009F3888" w:rsidRPr="00310417" w:rsidRDefault="009F3888" w:rsidP="001E4567">
    <w:pPr>
      <w:pStyle w:val="Footer"/>
      <w:pBdr>
        <w:top w:val="single" w:sz="4" w:space="1" w:color="auto"/>
      </w:pBdr>
      <w:tabs>
        <w:tab w:val="clear" w:pos="4536"/>
        <w:tab w:val="clear" w:pos="9072"/>
        <w:tab w:val="center" w:pos="9180"/>
        <w:tab w:val="right" w:pos="9617"/>
      </w:tabs>
      <w:rPr>
        <w:rFonts w:cs="Arial"/>
        <w:b/>
      </w:rPr>
    </w:pP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Pr>
        <w:rStyle w:val="PageNumber"/>
        <w:b/>
        <w:noProof/>
      </w:rPr>
      <w:t>108</w:t>
    </w:r>
    <w:r w:rsidRPr="00310417">
      <w:rPr>
        <w:rStyle w:val="PageNumber"/>
        <w:b/>
      </w:rPr>
      <w:fldChar w:fldCharType="end"/>
    </w:r>
    <w:r w:rsidRPr="00310417">
      <w:rPr>
        <w:rFonts w:cs="Arial"/>
        <w:b/>
      </w:rPr>
      <w:tab/>
    </w:r>
    <w:r>
      <w:rPr>
        <w:rFonts w:cs="Arial"/>
        <w:b/>
      </w:rPr>
      <w:t>Italiano</w:t>
    </w:r>
    <w:r w:rsidRPr="00310417">
      <w:rPr>
        <w:rFonts w:cs="Arial"/>
        <w:b/>
      </w:rPr>
      <w:t xml:space="preserve"> </w:t>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DD3497" w14:textId="42EC9B49" w:rsidR="009F3888" w:rsidRPr="00310417" w:rsidRDefault="009F3888" w:rsidP="00A33844">
    <w:pPr>
      <w:pStyle w:val="Footer"/>
      <w:pBdr>
        <w:top w:val="single" w:sz="4" w:space="1" w:color="auto"/>
      </w:pBdr>
      <w:tabs>
        <w:tab w:val="clear" w:pos="4536"/>
        <w:tab w:val="clear" w:pos="9072"/>
        <w:tab w:val="center" w:pos="9498"/>
        <w:tab w:val="right" w:pos="9617"/>
      </w:tabs>
      <w:rPr>
        <w:rFonts w:cs="Arial"/>
        <w:b/>
      </w:rPr>
    </w:pPr>
    <w:r>
      <w:rPr>
        <w:rFonts w:cs="Arial"/>
        <w:b/>
      </w:rPr>
      <w:t>Italiano</w:t>
    </w:r>
    <w:r w:rsidRPr="00310417">
      <w:rPr>
        <w:rFonts w:cs="Arial"/>
        <w:b/>
      </w:rPr>
      <w:tab/>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Pr>
        <w:rStyle w:val="PageNumber"/>
        <w:b/>
        <w:noProof/>
      </w:rPr>
      <w:t>89</w:t>
    </w:r>
    <w:r w:rsidRPr="00310417">
      <w:rPr>
        <w:rStyle w:val="PageNumber"/>
        <w:b/>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07602B" w14:textId="77777777" w:rsidR="009F3888" w:rsidRPr="00310417" w:rsidRDefault="009F3888" w:rsidP="00A33844">
    <w:pPr>
      <w:pStyle w:val="Footer"/>
      <w:pBdr>
        <w:top w:val="single" w:sz="4" w:space="1" w:color="auto"/>
      </w:pBdr>
      <w:tabs>
        <w:tab w:val="clear" w:pos="4536"/>
        <w:tab w:val="clear" w:pos="9072"/>
        <w:tab w:val="center" w:pos="9498"/>
        <w:tab w:val="right" w:pos="9617"/>
      </w:tabs>
      <w:rPr>
        <w:rFonts w:cs="Arial"/>
        <w:b/>
      </w:rPr>
    </w:pP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Pr>
        <w:rStyle w:val="PageNumber"/>
        <w:b/>
        <w:noProof/>
      </w:rPr>
      <w:t>85</w:t>
    </w:r>
    <w:r w:rsidRPr="00310417">
      <w:rPr>
        <w:rStyle w:val="PageNumber"/>
        <w:b/>
      </w:rPr>
      <w:fldChar w:fldCharType="end"/>
    </w:r>
    <w:r w:rsidRPr="00310417">
      <w:rPr>
        <w:rFonts w:cs="Arial"/>
        <w:b/>
      </w:rPr>
      <w:tab/>
    </w:r>
    <w:r>
      <w:rPr>
        <w:rFonts w:cs="Arial"/>
        <w:b/>
      </w:rPr>
      <w:t>Italiano</w:t>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E7B6D2" w14:textId="77086BE5" w:rsidR="009F3888" w:rsidRPr="00310417" w:rsidRDefault="009F3888" w:rsidP="00A33844">
    <w:pPr>
      <w:pStyle w:val="Footer"/>
      <w:pBdr>
        <w:top w:val="single" w:sz="4" w:space="1" w:color="auto"/>
      </w:pBdr>
      <w:tabs>
        <w:tab w:val="clear" w:pos="4536"/>
        <w:tab w:val="clear" w:pos="9072"/>
        <w:tab w:val="center" w:pos="9498"/>
        <w:tab w:val="right" w:pos="9617"/>
      </w:tabs>
      <w:rPr>
        <w:rFonts w:cs="Arial"/>
        <w:b/>
      </w:rPr>
    </w:pPr>
    <w:r>
      <w:rPr>
        <w:rFonts w:cs="Arial"/>
        <w:b/>
      </w:rPr>
      <w:t>Italiano</w:t>
    </w:r>
    <w:r w:rsidRPr="00310417">
      <w:rPr>
        <w:rFonts w:cs="Arial"/>
        <w:b/>
      </w:rPr>
      <w:tab/>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Pr>
        <w:rStyle w:val="PageNumber"/>
        <w:b/>
        <w:noProof/>
      </w:rPr>
      <w:t>107</w:t>
    </w:r>
    <w:r w:rsidRPr="00310417">
      <w:rPr>
        <w:rStyle w:val="PageNumber"/>
        <w:b/>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DC0E068" w14:textId="341D5637" w:rsidR="009F3888" w:rsidRDefault="009F3888" w:rsidP="000C3120">
    <w:pPr>
      <w:pStyle w:val="Footer"/>
      <w:pBdr>
        <w:top w:val="single" w:sz="4" w:space="1" w:color="auto"/>
      </w:pBdr>
      <w:tabs>
        <w:tab w:val="clear" w:pos="4536"/>
        <w:tab w:val="clear" w:pos="9072"/>
        <w:tab w:val="left" w:pos="1547"/>
        <w:tab w:val="center" w:pos="9214"/>
        <w:tab w:val="right" w:pos="9639"/>
      </w:tabs>
    </w:pPr>
    <w:r w:rsidRPr="00720A9F">
      <w:rPr>
        <w:rStyle w:val="PageNumber"/>
        <w:b/>
      </w:rPr>
      <w:fldChar w:fldCharType="begin"/>
    </w:r>
    <w:r w:rsidRPr="00720A9F">
      <w:rPr>
        <w:rStyle w:val="PageNumber"/>
        <w:b/>
      </w:rPr>
      <w:instrText xml:space="preserve"> PAGE </w:instrText>
    </w:r>
    <w:r w:rsidRPr="00720A9F">
      <w:rPr>
        <w:rStyle w:val="PageNumber"/>
        <w:b/>
      </w:rPr>
      <w:fldChar w:fldCharType="separate"/>
    </w:r>
    <w:r>
      <w:rPr>
        <w:rStyle w:val="PageNumber"/>
        <w:b/>
        <w:noProof/>
      </w:rPr>
      <w:t>132</w:t>
    </w:r>
    <w:r w:rsidRPr="00720A9F">
      <w:rPr>
        <w:rStyle w:val="PageNumber"/>
        <w:b/>
      </w:rPr>
      <w:fldChar w:fldCharType="end"/>
    </w:r>
    <w:r>
      <w:rPr>
        <w:rFonts w:cs="Arial"/>
        <w:b/>
      </w:rPr>
      <w:tab/>
    </w:r>
    <w:r>
      <w:rPr>
        <w:rFonts w:cs="Arial"/>
        <w:b/>
      </w:rPr>
      <w:tab/>
      <w:t>Espa</w:t>
    </w:r>
    <w:r w:rsidRPr="008705D8">
      <w:rPr>
        <w:rFonts w:cs="Arial"/>
        <w:b/>
        <w:bCs/>
        <w:szCs w:val="24"/>
        <w:lang w:val="es-ES_tradnl"/>
      </w:rPr>
      <w:t>ñ</w:t>
    </w:r>
    <w:r>
      <w:rPr>
        <w:rFonts w:cs="Arial"/>
        <w:b/>
      </w:rPr>
      <w:t>ol</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B6B591" w14:textId="77777777" w:rsidR="009F3888" w:rsidRPr="00310417" w:rsidRDefault="009F3888" w:rsidP="00DA0505">
    <w:pPr>
      <w:pStyle w:val="Footer"/>
      <w:pBdr>
        <w:top w:val="single" w:sz="4" w:space="1" w:color="auto"/>
      </w:pBdr>
      <w:tabs>
        <w:tab w:val="clear" w:pos="4536"/>
        <w:tab w:val="clear" w:pos="9072"/>
        <w:tab w:val="center" w:pos="9180"/>
        <w:tab w:val="right" w:pos="9617"/>
      </w:tabs>
      <w:rPr>
        <w:rFonts w:cs="Arial"/>
        <w:b/>
      </w:rPr>
    </w:pPr>
    <w:r w:rsidRPr="00310417">
      <w:rPr>
        <w:rFonts w:cs="Arial"/>
        <w:b/>
      </w:rPr>
      <w:tab/>
      <w:t xml:space="preserve">Page </w:t>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Pr>
        <w:rStyle w:val="PageNumber"/>
        <w:b/>
        <w:noProof/>
      </w:rPr>
      <w:t>1</w:t>
    </w:r>
    <w:r w:rsidRPr="00310417">
      <w:rPr>
        <w:rStyle w:val="PageNumber"/>
        <w:b/>
      </w:rPr>
      <w:fldChar w:fldCharType="end"/>
    </w:r>
    <w:r w:rsidRPr="00310417">
      <w:rPr>
        <w:rFonts w:cs="Arial"/>
        <w:b/>
      </w:rPr>
      <w:t xml:space="preserve"> </w:t>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A8CE17" w14:textId="591D65BB" w:rsidR="009F3888" w:rsidRDefault="009F3888" w:rsidP="00580D31">
    <w:pPr>
      <w:pStyle w:val="Footer"/>
      <w:pBdr>
        <w:top w:val="single" w:sz="4" w:space="1" w:color="auto"/>
      </w:pBdr>
      <w:tabs>
        <w:tab w:val="clear" w:pos="4536"/>
        <w:tab w:val="clear" w:pos="9072"/>
        <w:tab w:val="left" w:pos="1547"/>
        <w:tab w:val="center" w:pos="9498"/>
        <w:tab w:val="right" w:pos="9639"/>
      </w:tabs>
    </w:pPr>
    <w:r>
      <w:rPr>
        <w:rFonts w:cs="Arial"/>
        <w:b/>
      </w:rPr>
      <w:t>Espa</w:t>
    </w:r>
    <w:r w:rsidRPr="008705D8">
      <w:rPr>
        <w:rFonts w:cs="Arial"/>
        <w:b/>
        <w:bCs/>
        <w:szCs w:val="24"/>
        <w:lang w:val="es-ES_tradnl"/>
      </w:rPr>
      <w:t>ñ</w:t>
    </w:r>
    <w:r>
      <w:rPr>
        <w:rFonts w:cs="Arial"/>
        <w:b/>
      </w:rPr>
      <w:t>ol</w:t>
    </w:r>
    <w:r>
      <w:rPr>
        <w:rFonts w:cs="Arial"/>
        <w:b/>
      </w:rPr>
      <w:tab/>
    </w:r>
    <w:r>
      <w:rPr>
        <w:rFonts w:cs="Arial"/>
        <w:b/>
      </w:rPr>
      <w:tab/>
    </w:r>
    <w:r w:rsidRPr="00720A9F">
      <w:rPr>
        <w:rStyle w:val="PageNumber"/>
        <w:b/>
      </w:rPr>
      <w:fldChar w:fldCharType="begin"/>
    </w:r>
    <w:r w:rsidRPr="00720A9F">
      <w:rPr>
        <w:rStyle w:val="PageNumber"/>
        <w:b/>
      </w:rPr>
      <w:instrText xml:space="preserve"> PAGE </w:instrText>
    </w:r>
    <w:r w:rsidRPr="00720A9F">
      <w:rPr>
        <w:rStyle w:val="PageNumber"/>
        <w:b/>
      </w:rPr>
      <w:fldChar w:fldCharType="separate"/>
    </w:r>
    <w:r>
      <w:rPr>
        <w:rStyle w:val="PageNumber"/>
        <w:b/>
        <w:noProof/>
      </w:rPr>
      <w:t>131</w:t>
    </w:r>
    <w:r w:rsidRPr="00720A9F">
      <w:rPr>
        <w:rStyle w:val="PageNumber"/>
        <w:b/>
      </w:rPr>
      <w:fldChar w:fldCharType="end"/>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6C91EE" w14:textId="77777777" w:rsidR="009F3888" w:rsidRPr="00310417" w:rsidRDefault="009F3888" w:rsidP="00580D31">
    <w:pPr>
      <w:pStyle w:val="Footer"/>
      <w:pBdr>
        <w:top w:val="single" w:sz="4" w:space="1" w:color="auto"/>
      </w:pBdr>
      <w:tabs>
        <w:tab w:val="clear" w:pos="4536"/>
        <w:tab w:val="clear" w:pos="9072"/>
        <w:tab w:val="center" w:pos="9498"/>
        <w:tab w:val="right" w:pos="9617"/>
      </w:tabs>
      <w:rPr>
        <w:rFonts w:cs="Arial"/>
        <w:b/>
      </w:rPr>
    </w:pPr>
    <w:r>
      <w:rPr>
        <w:rFonts w:cs="Arial"/>
        <w:b/>
      </w:rPr>
      <w:t>Español</w:t>
    </w:r>
    <w:r w:rsidRPr="00310417">
      <w:rPr>
        <w:rFonts w:cs="Arial"/>
        <w:b/>
      </w:rPr>
      <w:tab/>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Pr>
        <w:rStyle w:val="PageNumber"/>
        <w:b/>
        <w:noProof/>
      </w:rPr>
      <w:t>108</w:t>
    </w:r>
    <w:r w:rsidRPr="00310417">
      <w:rPr>
        <w:rStyle w:val="PageNumber"/>
        <w:b/>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4F1B75" w14:textId="77777777" w:rsidR="009F3888" w:rsidRPr="00720A9F" w:rsidRDefault="009F3888" w:rsidP="00C226B9">
    <w:pPr>
      <w:pStyle w:val="Footer"/>
      <w:pBdr>
        <w:top w:val="single" w:sz="4" w:space="1" w:color="auto"/>
      </w:pBdr>
      <w:tabs>
        <w:tab w:val="clear" w:pos="4536"/>
        <w:tab w:val="clear" w:pos="9072"/>
        <w:tab w:val="center" w:pos="9180"/>
        <w:tab w:val="right" w:pos="9617"/>
      </w:tabs>
      <w:rPr>
        <w:rFonts w:cs="Arial"/>
        <w:b/>
      </w:rPr>
    </w:pPr>
    <w:r w:rsidRPr="00720A9F">
      <w:rPr>
        <w:rStyle w:val="PageNumber"/>
        <w:b/>
      </w:rPr>
      <w:fldChar w:fldCharType="begin"/>
    </w:r>
    <w:r w:rsidRPr="00720A9F">
      <w:rPr>
        <w:rStyle w:val="PageNumber"/>
        <w:b/>
      </w:rPr>
      <w:instrText xml:space="preserve"> PAGE </w:instrText>
    </w:r>
    <w:r w:rsidRPr="00720A9F">
      <w:rPr>
        <w:rStyle w:val="PageNumber"/>
        <w:b/>
      </w:rPr>
      <w:fldChar w:fldCharType="separate"/>
    </w:r>
    <w:r>
      <w:rPr>
        <w:rStyle w:val="PageNumber"/>
        <w:b/>
        <w:noProof/>
      </w:rPr>
      <w:t>111</w:t>
    </w:r>
    <w:r w:rsidRPr="00720A9F">
      <w:rPr>
        <w:rStyle w:val="PageNumber"/>
        <w:b/>
      </w:rPr>
      <w:fldChar w:fldCharType="end"/>
    </w:r>
    <w:r>
      <w:rPr>
        <w:rFonts w:cs="Arial"/>
        <w:b/>
      </w:rPr>
      <w:tab/>
      <w:t>Esp</w:t>
    </w:r>
    <w:r w:rsidRPr="008705D8">
      <w:rPr>
        <w:rFonts w:cs="Arial"/>
        <w:b/>
      </w:rPr>
      <w:t>a</w:t>
    </w:r>
    <w:r w:rsidRPr="008705D8">
      <w:rPr>
        <w:rFonts w:cs="Arial"/>
        <w:b/>
        <w:bCs/>
        <w:szCs w:val="24"/>
        <w:lang w:val="es-ES_tradnl"/>
      </w:rPr>
      <w:t>ñol</w:t>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D11FA5" w14:textId="305B80CB" w:rsidR="009F3888" w:rsidRDefault="009F3888" w:rsidP="000C3120">
    <w:pPr>
      <w:pStyle w:val="Footer"/>
      <w:pBdr>
        <w:top w:val="single" w:sz="4" w:space="1" w:color="auto"/>
      </w:pBdr>
      <w:tabs>
        <w:tab w:val="clear" w:pos="4536"/>
        <w:tab w:val="clear" w:pos="9072"/>
        <w:tab w:val="left" w:pos="1547"/>
        <w:tab w:val="center" w:pos="9214"/>
        <w:tab w:val="right" w:pos="9639"/>
      </w:tabs>
    </w:pPr>
    <w:r w:rsidRPr="00720A9F">
      <w:rPr>
        <w:rStyle w:val="PageNumber"/>
        <w:b/>
      </w:rPr>
      <w:fldChar w:fldCharType="begin"/>
    </w:r>
    <w:r w:rsidRPr="00720A9F">
      <w:rPr>
        <w:rStyle w:val="PageNumber"/>
        <w:b/>
      </w:rPr>
      <w:instrText xml:space="preserve"> PAGE </w:instrText>
    </w:r>
    <w:r w:rsidRPr="00720A9F">
      <w:rPr>
        <w:rStyle w:val="PageNumber"/>
        <w:b/>
      </w:rPr>
      <w:fldChar w:fldCharType="separate"/>
    </w:r>
    <w:r>
      <w:rPr>
        <w:rStyle w:val="PageNumber"/>
        <w:b/>
        <w:noProof/>
      </w:rPr>
      <w:t>156</w:t>
    </w:r>
    <w:r w:rsidRPr="00720A9F">
      <w:rPr>
        <w:rStyle w:val="PageNumber"/>
        <w:b/>
      </w:rPr>
      <w:fldChar w:fldCharType="end"/>
    </w:r>
    <w:r>
      <w:rPr>
        <w:rFonts w:cs="Arial"/>
        <w:b/>
      </w:rPr>
      <w:tab/>
    </w:r>
    <w:r>
      <w:rPr>
        <w:rFonts w:cs="Arial"/>
        <w:b/>
      </w:rPr>
      <w:tab/>
      <w:t>Deutsch</w:t>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5C6604" w14:textId="11FFD466" w:rsidR="009F3888" w:rsidRDefault="009F3888" w:rsidP="00580D31">
    <w:pPr>
      <w:pStyle w:val="Footer"/>
      <w:pBdr>
        <w:top w:val="single" w:sz="4" w:space="1" w:color="auto"/>
      </w:pBdr>
      <w:tabs>
        <w:tab w:val="clear" w:pos="4536"/>
        <w:tab w:val="clear" w:pos="9072"/>
        <w:tab w:val="left" w:pos="1547"/>
        <w:tab w:val="center" w:pos="9498"/>
        <w:tab w:val="right" w:pos="9639"/>
      </w:tabs>
    </w:pPr>
    <w:r>
      <w:rPr>
        <w:rFonts w:cs="Arial"/>
        <w:b/>
      </w:rPr>
      <w:t>Deutsch</w:t>
    </w:r>
    <w:r>
      <w:rPr>
        <w:rFonts w:cs="Arial"/>
        <w:b/>
      </w:rPr>
      <w:tab/>
    </w:r>
    <w:r>
      <w:rPr>
        <w:rFonts w:cs="Arial"/>
        <w:b/>
      </w:rPr>
      <w:tab/>
    </w:r>
    <w:r w:rsidRPr="00720A9F">
      <w:rPr>
        <w:rStyle w:val="PageNumber"/>
        <w:b/>
      </w:rPr>
      <w:fldChar w:fldCharType="begin"/>
    </w:r>
    <w:r w:rsidRPr="00720A9F">
      <w:rPr>
        <w:rStyle w:val="PageNumber"/>
        <w:b/>
      </w:rPr>
      <w:instrText xml:space="preserve"> PAGE </w:instrText>
    </w:r>
    <w:r w:rsidRPr="00720A9F">
      <w:rPr>
        <w:rStyle w:val="PageNumber"/>
        <w:b/>
      </w:rPr>
      <w:fldChar w:fldCharType="separate"/>
    </w:r>
    <w:r>
      <w:rPr>
        <w:rStyle w:val="PageNumber"/>
        <w:b/>
        <w:noProof/>
      </w:rPr>
      <w:t>157</w:t>
    </w:r>
    <w:r w:rsidRPr="00720A9F">
      <w:rPr>
        <w:rStyle w:val="PageNumber"/>
        <w:b/>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373CCB" w14:textId="1C1B1BF9" w:rsidR="009F3888" w:rsidRPr="00310417" w:rsidRDefault="009F3888" w:rsidP="00203706">
    <w:pPr>
      <w:pStyle w:val="Footer"/>
      <w:pBdr>
        <w:top w:val="single" w:sz="4" w:space="1" w:color="auto"/>
      </w:pBdr>
      <w:tabs>
        <w:tab w:val="clear" w:pos="4536"/>
        <w:tab w:val="clear" w:pos="9072"/>
        <w:tab w:val="center" w:pos="9180"/>
        <w:tab w:val="right" w:pos="9617"/>
      </w:tabs>
      <w:rPr>
        <w:rFonts w:cs="Arial"/>
        <w:b/>
      </w:rPr>
    </w:pPr>
    <w:r w:rsidRPr="00310417">
      <w:rPr>
        <w:rStyle w:val="PageNumber"/>
        <w:rFonts w:cs="Arial"/>
        <w:b/>
      </w:rPr>
      <w:fldChar w:fldCharType="begin"/>
    </w:r>
    <w:r w:rsidRPr="00310417">
      <w:rPr>
        <w:rStyle w:val="PageNumber"/>
        <w:rFonts w:cs="Arial"/>
        <w:b/>
      </w:rPr>
      <w:instrText xml:space="preserve"> PAGE </w:instrText>
    </w:r>
    <w:r w:rsidRPr="00310417">
      <w:rPr>
        <w:rStyle w:val="PageNumber"/>
        <w:rFonts w:cs="Arial"/>
        <w:b/>
      </w:rPr>
      <w:fldChar w:fldCharType="separate"/>
    </w:r>
    <w:r>
      <w:rPr>
        <w:rStyle w:val="PageNumber"/>
        <w:rFonts w:cs="Arial"/>
        <w:b/>
        <w:noProof/>
      </w:rPr>
      <w:t>186</w:t>
    </w:r>
    <w:r w:rsidRPr="00310417">
      <w:rPr>
        <w:rStyle w:val="PageNumber"/>
        <w:rFonts w:cs="Arial"/>
        <w:b/>
      </w:rPr>
      <w:fldChar w:fldCharType="end"/>
    </w:r>
    <w:r w:rsidRPr="00310417">
      <w:rPr>
        <w:rFonts w:cs="Arial"/>
        <w:b/>
      </w:rPr>
      <w:tab/>
    </w:r>
    <w:r>
      <w:rPr>
        <w:rFonts w:asciiTheme="minorEastAsia" w:eastAsiaTheme="minorEastAsia" w:hAnsiTheme="minorEastAsia" w:cs="Arial" w:hint="eastAsia"/>
        <w:b/>
        <w:lang w:eastAsia="zh-CN"/>
      </w:rPr>
      <w:t>中文版</w:t>
    </w:r>
    <w:r w:rsidRPr="00310417">
      <w:rPr>
        <w:rFonts w:cs="Arial"/>
        <w:b/>
      </w:rPr>
      <w:t xml:space="preserve"> </w:t>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AE01CB" w14:textId="3602B307" w:rsidR="009F3888" w:rsidRPr="00310417" w:rsidRDefault="009F3888" w:rsidP="00580D31">
    <w:pPr>
      <w:pStyle w:val="Footer"/>
      <w:pBdr>
        <w:top w:val="single" w:sz="4" w:space="1" w:color="auto"/>
      </w:pBdr>
      <w:tabs>
        <w:tab w:val="clear" w:pos="4536"/>
        <w:tab w:val="clear" w:pos="9072"/>
        <w:tab w:val="center" w:pos="9498"/>
        <w:tab w:val="right" w:pos="9617"/>
      </w:tabs>
      <w:rPr>
        <w:rFonts w:cs="Arial"/>
        <w:b/>
      </w:rPr>
    </w:pPr>
    <w:r>
      <w:rPr>
        <w:rFonts w:asciiTheme="minorEastAsia" w:eastAsiaTheme="minorEastAsia" w:hAnsiTheme="minorEastAsia" w:cs="Arial" w:hint="eastAsia"/>
        <w:b/>
        <w:lang w:eastAsia="zh-CN"/>
      </w:rPr>
      <w:t>中文版</w:t>
    </w:r>
    <w:r>
      <w:rPr>
        <w:rFonts w:cs="Arial"/>
        <w:b/>
      </w:rPr>
      <w:tab/>
    </w:r>
    <w:r w:rsidRPr="00310417">
      <w:rPr>
        <w:rFonts w:cs="Arial"/>
        <w:b/>
      </w:rPr>
      <w:t xml:space="preserve"> </w:t>
    </w:r>
    <w:r w:rsidRPr="00310417">
      <w:rPr>
        <w:rStyle w:val="PageNumber"/>
        <w:rFonts w:cs="Arial"/>
        <w:b/>
      </w:rPr>
      <w:fldChar w:fldCharType="begin"/>
    </w:r>
    <w:r w:rsidRPr="00310417">
      <w:rPr>
        <w:rStyle w:val="PageNumber"/>
        <w:rFonts w:cs="Arial"/>
        <w:b/>
      </w:rPr>
      <w:instrText xml:space="preserve"> PAGE </w:instrText>
    </w:r>
    <w:r w:rsidRPr="00310417">
      <w:rPr>
        <w:rStyle w:val="PageNumber"/>
        <w:rFonts w:cs="Arial"/>
        <w:b/>
      </w:rPr>
      <w:fldChar w:fldCharType="separate"/>
    </w:r>
    <w:r>
      <w:rPr>
        <w:rStyle w:val="PageNumber"/>
        <w:rFonts w:cs="Arial"/>
        <w:b/>
        <w:noProof/>
      </w:rPr>
      <w:t>185</w:t>
    </w:r>
    <w:r w:rsidRPr="00310417">
      <w:rPr>
        <w:rStyle w:val="PageNumber"/>
        <w:rFonts w:cs="Arial"/>
        <w:b/>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B3F36AA" w14:textId="5F2BE50F" w:rsidR="009F3888" w:rsidRPr="00310417" w:rsidRDefault="009F3888" w:rsidP="00203706">
    <w:pPr>
      <w:pStyle w:val="Footer"/>
      <w:pBdr>
        <w:top w:val="single" w:sz="4" w:space="1" w:color="auto"/>
      </w:pBdr>
      <w:tabs>
        <w:tab w:val="clear" w:pos="4536"/>
        <w:tab w:val="clear" w:pos="9072"/>
        <w:tab w:val="center" w:pos="9180"/>
        <w:tab w:val="right" w:pos="9617"/>
      </w:tabs>
      <w:rPr>
        <w:rFonts w:cs="Arial"/>
        <w:b/>
      </w:rPr>
    </w:pPr>
    <w:r w:rsidRPr="00310417">
      <w:rPr>
        <w:rStyle w:val="PageNumber"/>
        <w:rFonts w:cs="Arial"/>
        <w:b/>
      </w:rPr>
      <w:fldChar w:fldCharType="begin"/>
    </w:r>
    <w:r w:rsidRPr="00310417">
      <w:rPr>
        <w:rStyle w:val="PageNumber"/>
        <w:rFonts w:cs="Arial"/>
        <w:b/>
      </w:rPr>
      <w:instrText xml:space="preserve"> PAGE </w:instrText>
    </w:r>
    <w:r w:rsidRPr="00310417">
      <w:rPr>
        <w:rStyle w:val="PageNumber"/>
        <w:rFonts w:cs="Arial"/>
        <w:b/>
      </w:rPr>
      <w:fldChar w:fldCharType="separate"/>
    </w:r>
    <w:r>
      <w:rPr>
        <w:rStyle w:val="PageNumber"/>
        <w:rFonts w:cs="Arial"/>
        <w:b/>
        <w:noProof/>
      </w:rPr>
      <w:t>188</w:t>
    </w:r>
    <w:r w:rsidRPr="00310417">
      <w:rPr>
        <w:rStyle w:val="PageNumber"/>
        <w:rFonts w:cs="Arial"/>
        <w:b/>
      </w:rPr>
      <w:fldChar w:fldCharType="end"/>
    </w:r>
    <w:r w:rsidRPr="00310417">
      <w:rPr>
        <w:rFonts w:cs="Arial"/>
        <w:b/>
      </w:rPr>
      <w:tab/>
    </w:r>
    <w:r w:rsidRPr="00C675C3">
      <w:rPr>
        <w:rFonts w:ascii="MS PGothic" w:eastAsia="MS PGothic" w:hAnsi="MS PGothic" w:cs="Arial" w:hint="eastAsia"/>
        <w:b/>
        <w:lang w:eastAsia="ja-JP"/>
      </w:rPr>
      <w:t>日本語</w:t>
    </w:r>
  </w:p>
</w:ftr>
</file>

<file path=word/footer3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B11C7D" w14:textId="7C6A575B" w:rsidR="009F3888" w:rsidRDefault="009F3888" w:rsidP="001613CE">
    <w:pPr>
      <w:pStyle w:val="Footer"/>
      <w:pBdr>
        <w:top w:val="single" w:sz="4" w:space="1" w:color="auto"/>
      </w:pBdr>
      <w:tabs>
        <w:tab w:val="clear" w:pos="4536"/>
        <w:tab w:val="clear" w:pos="9072"/>
        <w:tab w:val="left" w:pos="1739"/>
        <w:tab w:val="center" w:pos="9356"/>
        <w:tab w:val="right" w:pos="9617"/>
      </w:tabs>
    </w:pPr>
    <w:r w:rsidRPr="00C675C3">
      <w:rPr>
        <w:rFonts w:ascii="MS PGothic" w:eastAsia="MS PGothic" w:hAnsi="MS PGothic" w:cs="Arial" w:hint="eastAsia"/>
        <w:b/>
        <w:lang w:eastAsia="ja-JP"/>
      </w:rPr>
      <w:t>日本語</w:t>
    </w:r>
    <w:r w:rsidRPr="00310417">
      <w:rPr>
        <w:rFonts w:cs="Arial"/>
        <w:b/>
      </w:rPr>
      <w:tab/>
    </w:r>
    <w:r>
      <w:rPr>
        <w:rFonts w:cs="Arial"/>
        <w:b/>
      </w:rPr>
      <w:tab/>
    </w:r>
    <w:r w:rsidRPr="00310417">
      <w:rPr>
        <w:rStyle w:val="PageNumber"/>
        <w:rFonts w:cs="Arial"/>
        <w:b/>
      </w:rPr>
      <w:fldChar w:fldCharType="begin"/>
    </w:r>
    <w:r w:rsidRPr="00310417">
      <w:rPr>
        <w:rStyle w:val="PageNumber"/>
        <w:rFonts w:cs="Arial"/>
        <w:b/>
      </w:rPr>
      <w:instrText xml:space="preserve"> PAGE </w:instrText>
    </w:r>
    <w:r w:rsidRPr="00310417">
      <w:rPr>
        <w:rStyle w:val="PageNumber"/>
        <w:rFonts w:cs="Arial"/>
        <w:b/>
      </w:rPr>
      <w:fldChar w:fldCharType="separate"/>
    </w:r>
    <w:r>
      <w:rPr>
        <w:rStyle w:val="PageNumber"/>
        <w:rFonts w:cs="Arial"/>
        <w:b/>
        <w:noProof/>
      </w:rPr>
      <w:t>189</w:t>
    </w:r>
    <w:r w:rsidRPr="00310417">
      <w:rPr>
        <w:rStyle w:val="PageNumber"/>
        <w:rFonts w:cs="Arial"/>
        <w:b/>
      </w:rPr>
      <w:fldChar w:fldCharType="end"/>
    </w:r>
  </w:p>
</w:ftr>
</file>

<file path=word/footer3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17B9FF4" w14:textId="265D5A73" w:rsidR="009F3888" w:rsidRDefault="009F3888" w:rsidP="001A3BA1">
    <w:pPr>
      <w:pStyle w:val="Footer"/>
      <w:pBdr>
        <w:top w:val="single" w:sz="4" w:space="1" w:color="auto"/>
      </w:pBdr>
      <w:tabs>
        <w:tab w:val="clear" w:pos="4536"/>
        <w:tab w:val="clear" w:pos="9072"/>
        <w:tab w:val="left" w:pos="1739"/>
        <w:tab w:val="center" w:pos="9356"/>
        <w:tab w:val="right" w:pos="9617"/>
      </w:tabs>
    </w:pPr>
    <w:r w:rsidRPr="00C675C3">
      <w:rPr>
        <w:rFonts w:ascii="MS PGothic" w:eastAsia="MS PGothic" w:hAnsi="MS PGothic" w:cs="Arial" w:hint="eastAsia"/>
        <w:b/>
        <w:lang w:eastAsia="ja-JP"/>
      </w:rPr>
      <w:t>日本語</w:t>
    </w:r>
    <w:r w:rsidRPr="00310417">
      <w:rPr>
        <w:rFonts w:cs="Arial"/>
        <w:b/>
      </w:rPr>
      <w:tab/>
    </w:r>
    <w:r>
      <w:rPr>
        <w:rFonts w:cs="Arial"/>
        <w:b/>
      </w:rPr>
      <w:tab/>
    </w:r>
    <w:r w:rsidRPr="00310417">
      <w:rPr>
        <w:rStyle w:val="PageNumber"/>
        <w:rFonts w:cs="Arial"/>
        <w:b/>
      </w:rPr>
      <w:fldChar w:fldCharType="begin"/>
    </w:r>
    <w:r w:rsidRPr="00310417">
      <w:rPr>
        <w:rStyle w:val="PageNumber"/>
        <w:rFonts w:cs="Arial"/>
        <w:b/>
      </w:rPr>
      <w:instrText xml:space="preserve"> PAGE </w:instrText>
    </w:r>
    <w:r w:rsidRPr="00310417">
      <w:rPr>
        <w:rStyle w:val="PageNumber"/>
        <w:rFonts w:cs="Arial"/>
        <w:b/>
      </w:rPr>
      <w:fldChar w:fldCharType="separate"/>
    </w:r>
    <w:r>
      <w:rPr>
        <w:rStyle w:val="PageNumber"/>
        <w:rFonts w:cs="Arial"/>
        <w:b/>
        <w:noProof/>
      </w:rPr>
      <w:t>187</w:t>
    </w:r>
    <w:r w:rsidRPr="00310417">
      <w:rPr>
        <w:rStyle w:val="PageNumber"/>
        <w:rFonts w:cs="Arial"/>
        <w:b/>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555B56" w14:textId="77777777" w:rsidR="009F3888" w:rsidRPr="00310417" w:rsidRDefault="009F3888" w:rsidP="00A33844">
    <w:pPr>
      <w:pStyle w:val="Footer"/>
      <w:pBdr>
        <w:top w:val="single" w:sz="4" w:space="1" w:color="auto"/>
      </w:pBdr>
      <w:tabs>
        <w:tab w:val="clear" w:pos="4536"/>
        <w:tab w:val="clear" w:pos="9072"/>
        <w:tab w:val="center" w:pos="9639"/>
      </w:tabs>
      <w:rPr>
        <w:rFonts w:cs="Arial"/>
        <w:b/>
      </w:rPr>
    </w:pPr>
    <w:r>
      <w:rPr>
        <w:rFonts w:cs="Arial"/>
        <w:b/>
      </w:rPr>
      <w:tab/>
    </w:r>
    <w:r w:rsidRPr="00310417">
      <w:rPr>
        <w:rFonts w:cs="Arial"/>
        <w:b/>
      </w:rPr>
      <w:t xml:space="preserve"> </w:t>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Pr>
        <w:rStyle w:val="PageNumber"/>
        <w:b/>
        <w:noProof/>
      </w:rPr>
      <w:t>11</w:t>
    </w:r>
    <w:r w:rsidRPr="00310417">
      <w:rPr>
        <w:rStyle w:val="PageNumber"/>
        <w:b/>
      </w:rPr>
      <w:fldChar w:fldCharType="end"/>
    </w:r>
  </w:p>
</w:ftr>
</file>

<file path=word/footer4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C94E6F" w14:textId="15BE9D57" w:rsidR="009F3888" w:rsidRPr="00310417" w:rsidRDefault="009F3888" w:rsidP="007E23DC">
    <w:pPr>
      <w:pStyle w:val="Footer"/>
      <w:pBdr>
        <w:top w:val="single" w:sz="4" w:space="1" w:color="auto"/>
      </w:pBdr>
      <w:tabs>
        <w:tab w:val="clear" w:pos="4536"/>
        <w:tab w:val="clear" w:pos="9072"/>
        <w:tab w:val="center" w:pos="9180"/>
        <w:tab w:val="right" w:pos="9617"/>
      </w:tabs>
      <w:rPr>
        <w:rFonts w:cs="Arial"/>
        <w:b/>
      </w:rPr>
    </w:pP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Pr>
        <w:rStyle w:val="PageNumber"/>
        <w:b/>
        <w:noProof/>
      </w:rPr>
      <w:t>214</w:t>
    </w:r>
    <w:r w:rsidRPr="00310417">
      <w:rPr>
        <w:rStyle w:val="PageNumber"/>
        <w:b/>
      </w:rPr>
      <w:fldChar w:fldCharType="end"/>
    </w:r>
    <w:r w:rsidRPr="00310417">
      <w:rPr>
        <w:rFonts w:cs="Arial"/>
        <w:b/>
      </w:rPr>
      <w:tab/>
    </w:r>
    <w:r w:rsidRPr="00C675C3">
      <w:rPr>
        <w:rFonts w:ascii="MS PGothic" w:eastAsia="MS PGothic" w:hAnsi="MS PGothic" w:cs="Arial" w:hint="eastAsia"/>
        <w:b/>
        <w:lang w:eastAsia="ja-JP"/>
      </w:rPr>
      <w:t>日本語</w:t>
    </w:r>
  </w:p>
</w:ftr>
</file>

<file path=word/footer4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2665D7" w14:textId="114737EC" w:rsidR="009F3888" w:rsidRPr="00310417" w:rsidRDefault="009F3888" w:rsidP="001A025C">
    <w:pPr>
      <w:pStyle w:val="Footer"/>
      <w:pBdr>
        <w:top w:val="single" w:sz="4" w:space="1" w:color="auto"/>
      </w:pBdr>
      <w:tabs>
        <w:tab w:val="clear" w:pos="4536"/>
        <w:tab w:val="clear" w:pos="9072"/>
        <w:tab w:val="center" w:pos="9356"/>
        <w:tab w:val="right" w:pos="9617"/>
      </w:tabs>
      <w:rPr>
        <w:rFonts w:cs="Arial"/>
        <w:b/>
      </w:rPr>
    </w:pPr>
    <w:r w:rsidRPr="00C675C3">
      <w:rPr>
        <w:rFonts w:ascii="MS PGothic" w:eastAsia="MS PGothic" w:hAnsi="MS PGothic" w:cs="Arial" w:hint="eastAsia"/>
        <w:b/>
        <w:lang w:eastAsia="ja-JP"/>
      </w:rPr>
      <w:t>日本語</w:t>
    </w:r>
    <w:r w:rsidRPr="00310417">
      <w:rPr>
        <w:rFonts w:cs="Arial"/>
        <w:b/>
      </w:rPr>
      <w:tab/>
      <w:t xml:space="preserve"> </w:t>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Pr>
        <w:rStyle w:val="PageNumber"/>
        <w:b/>
        <w:noProof/>
      </w:rPr>
      <w:t>213</w:t>
    </w:r>
    <w:r w:rsidRPr="00310417">
      <w:rPr>
        <w:rStyle w:val="PageNumber"/>
        <w:b/>
      </w:rPr>
      <w:fldChar w:fldCharType="end"/>
    </w:r>
  </w:p>
</w:ftr>
</file>

<file path=word/footer4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DB45F5" w14:textId="1E387310" w:rsidR="009F3888" w:rsidRPr="00310417" w:rsidRDefault="009F3888" w:rsidP="007E23DC">
    <w:pPr>
      <w:pStyle w:val="Footer"/>
      <w:pBdr>
        <w:top w:val="single" w:sz="4" w:space="1" w:color="auto"/>
      </w:pBdr>
      <w:tabs>
        <w:tab w:val="clear" w:pos="4536"/>
        <w:tab w:val="clear" w:pos="9072"/>
        <w:tab w:val="center" w:pos="9180"/>
        <w:tab w:val="right" w:pos="9617"/>
      </w:tabs>
      <w:rPr>
        <w:rFonts w:cs="Arial"/>
        <w:b/>
      </w:rPr>
    </w:pP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Pr>
        <w:rStyle w:val="PageNumber"/>
        <w:b/>
        <w:noProof/>
      </w:rPr>
      <w:t>216</w:t>
    </w:r>
    <w:r w:rsidRPr="00310417">
      <w:rPr>
        <w:rStyle w:val="PageNumber"/>
        <w:b/>
      </w:rPr>
      <w:fldChar w:fldCharType="end"/>
    </w:r>
    <w:r w:rsidRPr="00310417">
      <w:rPr>
        <w:rFonts w:cs="Arial"/>
        <w:b/>
      </w:rPr>
      <w:tab/>
    </w:r>
  </w:p>
</w:ftr>
</file>

<file path=word/footer4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5F2E73F" w14:textId="26A1BDFE" w:rsidR="009F3888" w:rsidRPr="00310417" w:rsidRDefault="009F3888" w:rsidP="001A025C">
    <w:pPr>
      <w:pStyle w:val="Footer"/>
      <w:pBdr>
        <w:top w:val="single" w:sz="4" w:space="1" w:color="auto"/>
      </w:pBdr>
      <w:tabs>
        <w:tab w:val="clear" w:pos="4536"/>
        <w:tab w:val="clear" w:pos="9072"/>
        <w:tab w:val="center" w:pos="9356"/>
        <w:tab w:val="right" w:pos="9617"/>
      </w:tabs>
      <w:rPr>
        <w:rFonts w:cs="Arial"/>
        <w:b/>
      </w:rPr>
    </w:pPr>
    <w:r w:rsidRPr="00310417">
      <w:rPr>
        <w:rFonts w:cs="Arial"/>
        <w:b/>
      </w:rPr>
      <w:tab/>
      <w:t xml:space="preserve"> </w:t>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Pr>
        <w:rStyle w:val="PageNumber"/>
        <w:b/>
        <w:noProof/>
      </w:rPr>
      <w:t>215</w:t>
    </w:r>
    <w:r w:rsidRPr="00310417">
      <w:rPr>
        <w:rStyle w:val="PageNumber"/>
        <w:b/>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8EACA0E" w14:textId="77777777" w:rsidR="009F3888" w:rsidRPr="00310417" w:rsidRDefault="009F3888" w:rsidP="00DA0505">
    <w:pPr>
      <w:pStyle w:val="Footer"/>
      <w:pBdr>
        <w:top w:val="single" w:sz="4" w:space="1" w:color="auto"/>
      </w:pBdr>
      <w:tabs>
        <w:tab w:val="clear" w:pos="4536"/>
        <w:tab w:val="clear" w:pos="9072"/>
        <w:tab w:val="center" w:pos="9180"/>
        <w:tab w:val="right" w:pos="9617"/>
      </w:tabs>
      <w:rPr>
        <w:rFonts w:cs="Arial"/>
        <w:b/>
      </w:rPr>
    </w:pPr>
    <w:r w:rsidRPr="00310417">
      <w:rPr>
        <w:rFonts w:cs="Arial"/>
        <w:b/>
      </w:rPr>
      <w:tab/>
      <w:t xml:space="preserve">Page </w:t>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Pr>
        <w:rStyle w:val="PageNumber"/>
        <w:b/>
        <w:noProof/>
      </w:rPr>
      <w:t>1</w:t>
    </w:r>
    <w:r w:rsidRPr="00310417">
      <w:rPr>
        <w:rStyle w:val="PageNumber"/>
        <w:b/>
      </w:rPr>
      <w:fldChar w:fldCharType="end"/>
    </w:r>
    <w:r w:rsidRPr="00310417">
      <w:rPr>
        <w:rFonts w:cs="Arial"/>
        <w:b/>
      </w:rPr>
      <w:t xml:space="preserve"> </w: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2FCB8F" w14:textId="393F04C2" w:rsidR="009F3888" w:rsidRPr="00310417" w:rsidRDefault="009F3888" w:rsidP="00A33844">
    <w:pPr>
      <w:pStyle w:val="Footer"/>
      <w:pBdr>
        <w:top w:val="single" w:sz="4" w:space="1" w:color="auto"/>
      </w:pBdr>
      <w:tabs>
        <w:tab w:val="clear" w:pos="4536"/>
        <w:tab w:val="clear" w:pos="9072"/>
        <w:tab w:val="center" w:pos="9639"/>
      </w:tabs>
      <w:rPr>
        <w:rFonts w:cs="Arial"/>
        <w:b/>
      </w:rPr>
    </w:pPr>
    <w:r>
      <w:rPr>
        <w:rFonts w:cs="Arial"/>
        <w:b/>
      </w:rPr>
      <w:tab/>
    </w:r>
    <w:r w:rsidRPr="00310417">
      <w:rPr>
        <w:rFonts w:cs="Arial"/>
        <w:b/>
      </w:rPr>
      <w:t xml:space="preserve"> </w:t>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Pr>
        <w:rStyle w:val="PageNumber"/>
        <w:b/>
        <w:noProof/>
      </w:rPr>
      <w:t>3</w:t>
    </w:r>
    <w:r w:rsidRPr="00310417">
      <w:rPr>
        <w:rStyle w:val="PageNumber"/>
        <w:b/>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5FC789" w14:textId="77777777" w:rsidR="009F3888" w:rsidRPr="004161D0" w:rsidRDefault="009F3888" w:rsidP="004161D0">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4EE262" w14:textId="39A244CA" w:rsidR="009F3888" w:rsidRPr="00310417" w:rsidRDefault="009F3888" w:rsidP="00DA0505">
    <w:pPr>
      <w:pStyle w:val="Footer"/>
      <w:pBdr>
        <w:top w:val="single" w:sz="4" w:space="1" w:color="auto"/>
      </w:pBdr>
      <w:tabs>
        <w:tab w:val="clear" w:pos="4536"/>
        <w:tab w:val="clear" w:pos="9072"/>
        <w:tab w:val="center" w:pos="9180"/>
        <w:tab w:val="right" w:pos="9617"/>
      </w:tabs>
      <w:rPr>
        <w:rFonts w:cs="Arial"/>
        <w:b/>
      </w:rPr>
    </w:pP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Pr>
        <w:rStyle w:val="PageNumber"/>
        <w:b/>
        <w:noProof/>
      </w:rPr>
      <w:t>6</w:t>
    </w:r>
    <w:r w:rsidRPr="00310417">
      <w:rPr>
        <w:rStyle w:val="PageNumber"/>
        <w:b/>
      </w:rPr>
      <w:fldChar w:fldCharType="end"/>
    </w:r>
    <w:r w:rsidRPr="00310417">
      <w:rPr>
        <w:rFonts w:cs="Arial"/>
        <w:b/>
      </w:rPr>
      <w:tab/>
      <w:t xml:space="preserve"> </w:t>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97C1C1" w14:textId="47FBC876" w:rsidR="009F3888" w:rsidRPr="00310417" w:rsidRDefault="009F3888" w:rsidP="00A33844">
    <w:pPr>
      <w:pStyle w:val="Footer"/>
      <w:pBdr>
        <w:top w:val="single" w:sz="4" w:space="1" w:color="auto"/>
      </w:pBdr>
      <w:tabs>
        <w:tab w:val="clear" w:pos="4536"/>
        <w:tab w:val="clear" w:pos="9072"/>
        <w:tab w:val="center" w:pos="9639"/>
      </w:tabs>
      <w:rPr>
        <w:rFonts w:cs="Arial"/>
        <w:b/>
      </w:rPr>
    </w:pPr>
    <w:r>
      <w:rPr>
        <w:rFonts w:cs="Arial"/>
        <w:b/>
      </w:rPr>
      <w:tab/>
    </w:r>
    <w:r w:rsidRPr="00310417">
      <w:rPr>
        <w:rFonts w:cs="Arial"/>
        <w:b/>
      </w:rPr>
      <w:t xml:space="preserve"> </w:t>
    </w:r>
    <w:r w:rsidRPr="00310417">
      <w:rPr>
        <w:rStyle w:val="PageNumber"/>
        <w:b/>
      </w:rPr>
      <w:fldChar w:fldCharType="begin"/>
    </w:r>
    <w:r w:rsidRPr="00310417">
      <w:rPr>
        <w:rStyle w:val="PageNumber"/>
        <w:b/>
      </w:rPr>
      <w:instrText xml:space="preserve"> PAGE </w:instrText>
    </w:r>
    <w:r w:rsidRPr="00310417">
      <w:rPr>
        <w:rStyle w:val="PageNumber"/>
        <w:b/>
      </w:rPr>
      <w:fldChar w:fldCharType="separate"/>
    </w:r>
    <w:r>
      <w:rPr>
        <w:rStyle w:val="PageNumber"/>
        <w:b/>
        <w:noProof/>
      </w:rPr>
      <w:t>5</w:t>
    </w:r>
    <w:r w:rsidRPr="00310417">
      <w:rPr>
        <w:rStyle w:val="PageNumber"/>
        <w:b/>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17F3913" w14:textId="77777777" w:rsidR="00E00CE0" w:rsidRDefault="00E00CE0">
      <w:r>
        <w:separator/>
      </w:r>
    </w:p>
  </w:footnote>
  <w:footnote w:type="continuationSeparator" w:id="0">
    <w:p w14:paraId="00D80886" w14:textId="77777777" w:rsidR="00E00CE0" w:rsidRDefault="00E00CE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183D0F0" w14:textId="77777777" w:rsidR="009F3888" w:rsidRPr="002674CF" w:rsidRDefault="009F3888" w:rsidP="00DA0505">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t>ClearView C</w:t>
    </w:r>
  </w:p>
  <w:p w14:paraId="58F35B55" w14:textId="77777777" w:rsidR="009F3888" w:rsidRPr="002674CF" w:rsidRDefault="009F3888" w:rsidP="00DA0505">
    <w:pPr>
      <w:pStyle w:val="Header"/>
      <w:pBdr>
        <w:top w:val="single" w:sz="4" w:space="1" w:color="auto"/>
      </w:pBdr>
      <w:rPr>
        <w:rFonts w:cs="Arial"/>
        <w:b/>
        <w:sz w:val="20"/>
        <w:szCs w:val="16"/>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03E1F6" w14:textId="77777777" w:rsidR="009F3888" w:rsidRPr="002674CF" w:rsidRDefault="009F3888" w:rsidP="00DA0505">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t>ClearView C</w:t>
    </w:r>
  </w:p>
  <w:p w14:paraId="340071BC" w14:textId="77777777" w:rsidR="009F3888" w:rsidRPr="002674CF" w:rsidRDefault="009F3888" w:rsidP="00DA0505">
    <w:pPr>
      <w:pStyle w:val="Header"/>
      <w:pBdr>
        <w:top w:val="single" w:sz="4" w:space="1" w:color="auto"/>
      </w:pBdr>
      <w:rPr>
        <w:rFonts w:cs="Arial"/>
        <w:b/>
        <w:sz w:val="20"/>
        <w:szCs w:val="16"/>
      </w:rP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C25AC53" w14:textId="77777777" w:rsidR="009F3888" w:rsidRPr="00B645D5" w:rsidRDefault="009F3888" w:rsidP="00C226B9">
    <w:pPr>
      <w:pStyle w:val="Header"/>
      <w:tabs>
        <w:tab w:val="clear" w:pos="4536"/>
        <w:tab w:val="clear" w:pos="9072"/>
        <w:tab w:val="center" w:pos="9180"/>
        <w:tab w:val="right" w:pos="9631"/>
      </w:tabs>
      <w:rPr>
        <w:rFonts w:cs="Arial"/>
        <w:b/>
      </w:rPr>
    </w:pPr>
    <w:r>
      <w:rPr>
        <w:rFonts w:cs="Arial"/>
        <w:b/>
      </w:rPr>
      <w:t>Optelec</w:t>
    </w:r>
    <w:r w:rsidRPr="00720A9F">
      <w:rPr>
        <w:rFonts w:cs="Arial"/>
        <w:b/>
      </w:rPr>
      <w:tab/>
    </w:r>
    <w:r>
      <w:rPr>
        <w:rFonts w:cs="Arial"/>
        <w:b/>
      </w:rPr>
      <w:t>ClearView C</w:t>
    </w:r>
  </w:p>
  <w:p w14:paraId="2C50DD5F" w14:textId="77777777" w:rsidR="009F3888" w:rsidRPr="00720A9F" w:rsidRDefault="009F3888" w:rsidP="00C226B9">
    <w:pPr>
      <w:pStyle w:val="Header"/>
      <w:pBdr>
        <w:top w:val="single" w:sz="4" w:space="1" w:color="auto"/>
      </w:pBdr>
      <w:rPr>
        <w:rFonts w:cs="Arial"/>
        <w:b/>
        <w:sz w:val="16"/>
        <w:szCs w:val="16"/>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0B5A030" w14:textId="77777777" w:rsidR="009F3888" w:rsidRPr="00B645D5" w:rsidRDefault="009F3888" w:rsidP="00A327A4">
    <w:pPr>
      <w:pStyle w:val="Header"/>
      <w:tabs>
        <w:tab w:val="clear" w:pos="4536"/>
        <w:tab w:val="clear" w:pos="9072"/>
        <w:tab w:val="center" w:pos="9180"/>
        <w:tab w:val="right" w:pos="9639"/>
      </w:tabs>
      <w:rPr>
        <w:rFonts w:cs="Arial"/>
        <w:b/>
      </w:rPr>
    </w:pPr>
    <w:r>
      <w:rPr>
        <w:rFonts w:cs="Arial"/>
        <w:b/>
      </w:rPr>
      <w:t>Optelec</w:t>
    </w:r>
    <w:r w:rsidRPr="00720A9F">
      <w:rPr>
        <w:rFonts w:cs="Arial"/>
        <w:b/>
      </w:rPr>
      <w:tab/>
    </w:r>
    <w:r>
      <w:rPr>
        <w:rFonts w:cs="Arial"/>
        <w:b/>
      </w:rPr>
      <w:t>ClearView C</w:t>
    </w:r>
  </w:p>
  <w:p w14:paraId="02CF540B" w14:textId="77777777" w:rsidR="009F3888" w:rsidRDefault="009F3888" w:rsidP="00F43430">
    <w:pPr>
      <w:pStyle w:val="Header"/>
      <w:pBdr>
        <w:top w:val="single" w:sz="4" w:space="1" w:color="auto"/>
      </w:pBdr>
    </w:pPr>
    <w:r>
      <w:rPr>
        <w:rFonts w:cs="Arial"/>
        <w:b/>
        <w:sz w:val="16"/>
        <w:szCs w:val="16"/>
      </w:rPr>
      <w:t xml:space="preserve"> </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DD705" w14:textId="77777777" w:rsidR="009F3888" w:rsidRPr="0015434F" w:rsidRDefault="009F3888" w:rsidP="00D84A02">
    <w:pPr>
      <w:pStyle w:val="Header"/>
      <w:tabs>
        <w:tab w:val="clear" w:pos="4536"/>
        <w:tab w:val="clear" w:pos="9072"/>
        <w:tab w:val="center" w:pos="9180"/>
        <w:tab w:val="right" w:pos="9645"/>
      </w:tabs>
      <w:rPr>
        <w:rFonts w:cs="Arial"/>
        <w:b/>
        <w:lang w:val="en-GB"/>
      </w:rPr>
    </w:pPr>
    <w:r>
      <w:rPr>
        <w:rFonts w:cs="Arial"/>
        <w:b/>
        <w:lang w:val="en-GB"/>
      </w:rPr>
      <w:t>Optelec</w:t>
    </w:r>
    <w:r>
      <w:rPr>
        <w:rFonts w:cs="Arial"/>
        <w:b/>
        <w:lang w:val="en-GB"/>
      </w:rPr>
      <w:tab/>
      <w:t>ClearView C</w:t>
    </w:r>
  </w:p>
  <w:p w14:paraId="2DFE7B30" w14:textId="77777777" w:rsidR="009F3888" w:rsidRPr="0015434F" w:rsidRDefault="009F3888" w:rsidP="00E405C1">
    <w:pPr>
      <w:pStyle w:val="Header"/>
      <w:pBdr>
        <w:top w:val="single" w:sz="4" w:space="1" w:color="auto"/>
      </w:pBdr>
      <w:tabs>
        <w:tab w:val="right" w:pos="9360"/>
      </w:tabs>
      <w:rPr>
        <w:rFonts w:cs="Arial"/>
        <w:b/>
        <w:sz w:val="16"/>
        <w:szCs w:val="16"/>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8A8F50" w14:textId="77777777" w:rsidR="009F3888" w:rsidRPr="00B645D5" w:rsidRDefault="009F3888" w:rsidP="00C226B9">
    <w:pPr>
      <w:pStyle w:val="Header"/>
      <w:tabs>
        <w:tab w:val="clear" w:pos="4536"/>
        <w:tab w:val="clear" w:pos="9072"/>
        <w:tab w:val="center" w:pos="9180"/>
        <w:tab w:val="right" w:pos="9631"/>
      </w:tabs>
      <w:rPr>
        <w:rFonts w:cs="Arial"/>
        <w:b/>
      </w:rPr>
    </w:pPr>
    <w:r>
      <w:rPr>
        <w:rFonts w:cs="Arial"/>
        <w:b/>
      </w:rPr>
      <w:t>Optelec</w:t>
    </w:r>
    <w:r w:rsidRPr="00720A9F">
      <w:rPr>
        <w:rFonts w:cs="Arial"/>
        <w:b/>
      </w:rPr>
      <w:tab/>
    </w:r>
    <w:r>
      <w:rPr>
        <w:rFonts w:cs="Arial"/>
        <w:b/>
      </w:rPr>
      <w:t>ClearView C</w:t>
    </w:r>
  </w:p>
  <w:p w14:paraId="70A8C3C1" w14:textId="77777777" w:rsidR="009F3888" w:rsidRPr="00720A9F" w:rsidRDefault="009F3888" w:rsidP="00C226B9">
    <w:pPr>
      <w:pStyle w:val="Header"/>
      <w:pBdr>
        <w:top w:val="single" w:sz="4" w:space="1" w:color="auto"/>
      </w:pBdr>
      <w:rPr>
        <w:rFonts w:cs="Arial"/>
        <w:b/>
        <w:sz w:val="16"/>
        <w:szCs w:val="16"/>
      </w:rP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C381908" w14:textId="77777777" w:rsidR="009F3888" w:rsidRPr="002674CF" w:rsidRDefault="009F3888" w:rsidP="00592DBB">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t>ClearView C</w:t>
    </w:r>
  </w:p>
  <w:p w14:paraId="4F251588" w14:textId="77777777" w:rsidR="009F3888" w:rsidRPr="002674CF" w:rsidRDefault="009F3888" w:rsidP="00592DBB">
    <w:pPr>
      <w:pStyle w:val="Header"/>
      <w:pBdr>
        <w:top w:val="single" w:sz="4" w:space="1" w:color="auto"/>
      </w:pBdr>
      <w:rPr>
        <w:rFonts w:cs="Arial"/>
        <w:b/>
        <w:sz w:val="20"/>
        <w:szCs w:val="16"/>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91A2AA" w14:textId="77777777" w:rsidR="009F3888" w:rsidRPr="002674CF" w:rsidRDefault="009F3888" w:rsidP="00D6299D">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t>ClearView C</w:t>
    </w:r>
  </w:p>
  <w:p w14:paraId="0F1A0B48" w14:textId="77777777" w:rsidR="009F3888" w:rsidRPr="002674CF" w:rsidRDefault="009F3888" w:rsidP="00D6299D">
    <w:pPr>
      <w:pStyle w:val="Header"/>
      <w:pBdr>
        <w:top w:val="single" w:sz="4" w:space="1" w:color="auto"/>
      </w:pBdr>
      <w:rPr>
        <w:rFonts w:cs="Arial"/>
        <w:b/>
        <w:sz w:val="20"/>
        <w:szCs w:val="16"/>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71D1577" w14:textId="77777777" w:rsidR="009F3888" w:rsidRPr="002674CF" w:rsidRDefault="009F3888" w:rsidP="00EA5E76">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t>ClearView C</w:t>
    </w:r>
  </w:p>
  <w:p w14:paraId="11CD4E33" w14:textId="77777777" w:rsidR="009F3888" w:rsidRPr="002674CF" w:rsidRDefault="009F3888" w:rsidP="00EA5E76">
    <w:pPr>
      <w:pStyle w:val="Header"/>
      <w:pBdr>
        <w:top w:val="single" w:sz="4" w:space="1" w:color="auto"/>
      </w:pBdr>
      <w:rPr>
        <w:rFonts w:cs="Arial"/>
        <w:b/>
        <w:sz w:val="20"/>
        <w:szCs w:val="16"/>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B4E32B" w14:textId="77777777" w:rsidR="009F3888" w:rsidRPr="0015434F" w:rsidRDefault="009F3888" w:rsidP="00765875">
    <w:pPr>
      <w:pStyle w:val="Header"/>
      <w:tabs>
        <w:tab w:val="clear" w:pos="4536"/>
        <w:tab w:val="clear" w:pos="9072"/>
        <w:tab w:val="center" w:pos="9180"/>
        <w:tab w:val="right" w:pos="9645"/>
      </w:tabs>
      <w:rPr>
        <w:rFonts w:cs="Arial"/>
        <w:b/>
        <w:lang w:val="en-GB"/>
      </w:rPr>
    </w:pPr>
    <w:r>
      <w:rPr>
        <w:rFonts w:cs="Arial"/>
        <w:b/>
        <w:lang w:val="en-GB"/>
      </w:rPr>
      <w:t>Optelec</w:t>
    </w:r>
    <w:r>
      <w:rPr>
        <w:rFonts w:cs="Arial"/>
        <w:b/>
        <w:lang w:val="en-GB"/>
      </w:rPr>
      <w:tab/>
      <w:t>ClearView C</w:t>
    </w:r>
  </w:p>
  <w:p w14:paraId="0B7BC503" w14:textId="77777777" w:rsidR="009F3888" w:rsidRPr="0015434F" w:rsidRDefault="009F3888" w:rsidP="00765875">
    <w:pPr>
      <w:pStyle w:val="Header"/>
      <w:pBdr>
        <w:top w:val="single" w:sz="4" w:space="1" w:color="auto"/>
      </w:pBdr>
      <w:tabs>
        <w:tab w:val="right" w:pos="9360"/>
      </w:tabs>
      <w:rPr>
        <w:rFonts w:cs="Arial"/>
        <w:b/>
        <w:sz w:val="16"/>
        <w:szCs w:val="16"/>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FB4AE4" w14:textId="77777777" w:rsidR="009F3888" w:rsidRPr="002674CF" w:rsidRDefault="009F3888" w:rsidP="00592DBB">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t>ClearView C</w:t>
    </w:r>
  </w:p>
  <w:p w14:paraId="0374EC5E" w14:textId="77777777" w:rsidR="009F3888" w:rsidRPr="002674CF" w:rsidRDefault="009F3888" w:rsidP="00592DBB">
    <w:pPr>
      <w:pStyle w:val="Header"/>
      <w:pBdr>
        <w:top w:val="single" w:sz="4" w:space="1" w:color="auto"/>
      </w:pBdr>
      <w:rPr>
        <w:rFonts w:cs="Arial"/>
        <w:b/>
        <w:sz w:val="20"/>
        <w:szCs w:val="16"/>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FB0665E" w14:textId="77777777" w:rsidR="009F3888" w:rsidRPr="002674CF" w:rsidRDefault="009F3888" w:rsidP="00DA0505">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t>ClearView C</w:t>
    </w:r>
  </w:p>
  <w:p w14:paraId="2D540F99" w14:textId="77777777" w:rsidR="009F3888" w:rsidRPr="002674CF" w:rsidRDefault="009F3888" w:rsidP="00DA0505">
    <w:pPr>
      <w:pStyle w:val="Header"/>
      <w:pBdr>
        <w:top w:val="single" w:sz="4" w:space="1" w:color="auto"/>
      </w:pBdr>
      <w:rPr>
        <w:rFonts w:cs="Arial"/>
        <w:b/>
        <w:sz w:val="20"/>
        <w:szCs w:val="16"/>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6657D4" w14:textId="77777777" w:rsidR="009F3888" w:rsidRPr="002674CF" w:rsidRDefault="009F3888" w:rsidP="00D6299D">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t>ClearView C</w:t>
    </w:r>
  </w:p>
  <w:p w14:paraId="59442459" w14:textId="77777777" w:rsidR="009F3888" w:rsidRPr="002674CF" w:rsidRDefault="009F3888" w:rsidP="00D6299D">
    <w:pPr>
      <w:pStyle w:val="Header"/>
      <w:pBdr>
        <w:top w:val="single" w:sz="4" w:space="1" w:color="auto"/>
      </w:pBdr>
      <w:rPr>
        <w:rFonts w:cs="Arial"/>
        <w:b/>
        <w:sz w:val="20"/>
        <w:szCs w:val="16"/>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02324D" w14:textId="77777777" w:rsidR="009F3888" w:rsidRPr="002674CF" w:rsidRDefault="009F3888" w:rsidP="00A47D19">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t>ClearView C</w:t>
    </w:r>
  </w:p>
  <w:p w14:paraId="1450A471" w14:textId="77777777" w:rsidR="009F3888" w:rsidRPr="002674CF" w:rsidRDefault="009F3888" w:rsidP="00A47D19">
    <w:pPr>
      <w:pStyle w:val="Header"/>
      <w:pBdr>
        <w:top w:val="single" w:sz="4" w:space="1" w:color="auto"/>
      </w:pBdr>
      <w:rPr>
        <w:rFonts w:cs="Arial"/>
        <w:b/>
        <w:sz w:val="20"/>
        <w:szCs w:val="16"/>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384D7B8" w14:textId="77777777" w:rsidR="009F3888" w:rsidRPr="00B645D5" w:rsidRDefault="009F3888" w:rsidP="00C226B9">
    <w:pPr>
      <w:pStyle w:val="Header"/>
      <w:tabs>
        <w:tab w:val="clear" w:pos="4536"/>
        <w:tab w:val="clear" w:pos="9072"/>
        <w:tab w:val="center" w:pos="9180"/>
        <w:tab w:val="right" w:pos="9631"/>
      </w:tabs>
      <w:rPr>
        <w:rFonts w:cs="Arial"/>
        <w:b/>
      </w:rPr>
    </w:pPr>
    <w:r>
      <w:rPr>
        <w:rFonts w:cs="Arial"/>
        <w:b/>
      </w:rPr>
      <w:t>Optelec</w:t>
    </w:r>
    <w:r w:rsidRPr="00720A9F">
      <w:rPr>
        <w:rFonts w:cs="Arial"/>
        <w:b/>
      </w:rPr>
      <w:tab/>
    </w:r>
    <w:r>
      <w:rPr>
        <w:rFonts w:cs="Arial"/>
        <w:b/>
      </w:rPr>
      <w:t>ClearView C</w:t>
    </w:r>
  </w:p>
  <w:p w14:paraId="2A548B22" w14:textId="77777777" w:rsidR="009F3888" w:rsidRPr="00720A9F" w:rsidRDefault="009F3888" w:rsidP="00C226B9">
    <w:pPr>
      <w:pStyle w:val="Header"/>
      <w:pBdr>
        <w:top w:val="single" w:sz="4" w:space="1" w:color="auto"/>
      </w:pBdr>
      <w:rPr>
        <w:rFonts w:cs="Arial"/>
        <w:b/>
        <w:sz w:val="16"/>
        <w:szCs w:val="16"/>
      </w:rP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467FB2" w14:textId="77777777" w:rsidR="009F3888" w:rsidRPr="002674CF" w:rsidRDefault="009F3888" w:rsidP="00592DBB">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t>ClearView C</w:t>
    </w:r>
  </w:p>
  <w:p w14:paraId="699DB650" w14:textId="77777777" w:rsidR="009F3888" w:rsidRPr="002674CF" w:rsidRDefault="009F3888" w:rsidP="00592DBB">
    <w:pPr>
      <w:pStyle w:val="Header"/>
      <w:pBdr>
        <w:top w:val="single" w:sz="4" w:space="1" w:color="auto"/>
      </w:pBdr>
      <w:rPr>
        <w:rFonts w:cs="Arial"/>
        <w:b/>
        <w:sz w:val="20"/>
        <w:szCs w:val="16"/>
      </w:rP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0A9B76" w14:textId="77777777" w:rsidR="009F3888" w:rsidRPr="002674CF" w:rsidRDefault="009F3888" w:rsidP="001A025C">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t>ClearView C</w:t>
    </w:r>
  </w:p>
  <w:p w14:paraId="07FAE5CC" w14:textId="77777777" w:rsidR="009F3888" w:rsidRPr="002674CF" w:rsidRDefault="009F3888" w:rsidP="001A025C">
    <w:pPr>
      <w:pStyle w:val="Header"/>
      <w:pBdr>
        <w:top w:val="single" w:sz="4" w:space="1" w:color="auto"/>
      </w:pBdr>
      <w:rPr>
        <w:rFonts w:cs="Arial"/>
        <w:b/>
        <w:sz w:val="20"/>
        <w:szCs w:val="16"/>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41DD3B" w14:textId="77777777" w:rsidR="009F3888" w:rsidRPr="002674CF" w:rsidRDefault="009F3888" w:rsidP="00DA0505">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t>ClearView C</w:t>
    </w:r>
  </w:p>
  <w:p w14:paraId="73D0F94C" w14:textId="77777777" w:rsidR="009F3888" w:rsidRPr="002674CF" w:rsidRDefault="009F3888" w:rsidP="00DA0505">
    <w:pPr>
      <w:pStyle w:val="Header"/>
      <w:pBdr>
        <w:top w:val="single" w:sz="4" w:space="1" w:color="auto"/>
      </w:pBdr>
      <w:rPr>
        <w:rFonts w:cs="Arial"/>
        <w:b/>
        <w:sz w:val="20"/>
        <w:szCs w:val="16"/>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7E45F0" w14:textId="77777777" w:rsidR="009F3888" w:rsidRPr="002674CF" w:rsidRDefault="009F3888" w:rsidP="00DA0505">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t>ClearView C</w:t>
    </w:r>
  </w:p>
  <w:p w14:paraId="454DFA3A" w14:textId="77777777" w:rsidR="009F3888" w:rsidRPr="002674CF" w:rsidRDefault="009F3888" w:rsidP="00DA0505">
    <w:pPr>
      <w:pStyle w:val="Header"/>
      <w:pBdr>
        <w:top w:val="single" w:sz="4" w:space="1" w:color="auto"/>
      </w:pBdr>
      <w:rPr>
        <w:rFonts w:cs="Arial"/>
        <w:b/>
        <w:sz w:val="20"/>
        <w:szCs w:val="16"/>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9334A2" w14:textId="77777777" w:rsidR="009F3888" w:rsidRPr="00B645D5" w:rsidRDefault="009F3888" w:rsidP="005744C6">
    <w:pPr>
      <w:pStyle w:val="Header"/>
      <w:tabs>
        <w:tab w:val="clear" w:pos="4536"/>
        <w:tab w:val="clear" w:pos="9072"/>
        <w:tab w:val="center" w:pos="9180"/>
        <w:tab w:val="right" w:pos="9639"/>
      </w:tabs>
      <w:rPr>
        <w:rFonts w:cs="Arial"/>
        <w:b/>
      </w:rPr>
    </w:pPr>
    <w:r>
      <w:rPr>
        <w:rFonts w:cs="Arial"/>
        <w:b/>
      </w:rPr>
      <w:t>Optelec</w:t>
    </w:r>
    <w:r w:rsidRPr="00720A9F">
      <w:rPr>
        <w:rFonts w:cs="Arial"/>
        <w:b/>
      </w:rPr>
      <w:tab/>
    </w:r>
    <w:r>
      <w:rPr>
        <w:rFonts w:cs="Arial"/>
        <w:b/>
      </w:rPr>
      <w:t>ClearView C</w:t>
    </w:r>
  </w:p>
  <w:p w14:paraId="25570F08" w14:textId="77777777" w:rsidR="009F3888" w:rsidRDefault="009F3888" w:rsidP="005744C6">
    <w:pPr>
      <w:pStyle w:val="Header"/>
      <w:pBdr>
        <w:top w:val="single" w:sz="4" w:space="1" w:color="auto"/>
      </w:pBdr>
    </w:pPr>
    <w:r>
      <w:rPr>
        <w:rFonts w:cs="Arial"/>
        <w:b/>
        <w:sz w:val="16"/>
        <w:szCs w:val="16"/>
      </w:rPr>
      <w:t xml:space="preserve"> </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7C46011" w14:textId="77777777" w:rsidR="009F3888" w:rsidRPr="000F2901" w:rsidRDefault="009F3888" w:rsidP="000F2901">
    <w:pPr>
      <w:pStyle w:val="Header"/>
      <w:rPr>
        <w:szCs w:val="16"/>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FC14FF" w14:textId="77777777" w:rsidR="009F3888" w:rsidRPr="002674CF" w:rsidRDefault="009F3888" w:rsidP="00FF21BA">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t>ClearView C</w:t>
    </w:r>
  </w:p>
  <w:p w14:paraId="75BE51ED" w14:textId="77777777" w:rsidR="009F3888" w:rsidRPr="002674CF" w:rsidRDefault="009F3888" w:rsidP="00FF21BA">
    <w:pPr>
      <w:pStyle w:val="Header"/>
      <w:pBdr>
        <w:top w:val="single" w:sz="4" w:space="1" w:color="auto"/>
      </w:pBdr>
      <w:rPr>
        <w:rFonts w:cs="Arial"/>
        <w:b/>
        <w:sz w:val="20"/>
        <w:szCs w:val="16"/>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2ACE2E9" w14:textId="77777777" w:rsidR="009F3888" w:rsidRPr="002674CF" w:rsidRDefault="009F3888" w:rsidP="00592DBB">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t>ClearView C</w:t>
    </w:r>
  </w:p>
  <w:p w14:paraId="0D89CA1B" w14:textId="77777777" w:rsidR="009F3888" w:rsidRPr="002674CF" w:rsidRDefault="009F3888" w:rsidP="00592DBB">
    <w:pPr>
      <w:pStyle w:val="Header"/>
      <w:pBdr>
        <w:top w:val="single" w:sz="4" w:space="1" w:color="auto"/>
      </w:pBdr>
      <w:rPr>
        <w:rFonts w:cs="Arial"/>
        <w:b/>
        <w:sz w:val="20"/>
        <w:szCs w:val="16"/>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0945FA" w14:textId="77777777" w:rsidR="009F3888" w:rsidRPr="002674CF" w:rsidRDefault="009F3888" w:rsidP="00D6299D">
    <w:pPr>
      <w:pStyle w:val="Header"/>
      <w:tabs>
        <w:tab w:val="clear" w:pos="4536"/>
        <w:tab w:val="clear" w:pos="9072"/>
        <w:tab w:val="center" w:pos="9180"/>
        <w:tab w:val="right" w:pos="9631"/>
      </w:tabs>
      <w:rPr>
        <w:rFonts w:cs="Arial"/>
        <w:b/>
      </w:rPr>
    </w:pPr>
    <w:r w:rsidRPr="002674CF">
      <w:rPr>
        <w:rFonts w:cs="Arial"/>
        <w:b/>
      </w:rPr>
      <w:t>Optelec</w:t>
    </w:r>
    <w:r w:rsidRPr="002674CF">
      <w:rPr>
        <w:rFonts w:cs="Arial"/>
        <w:b/>
      </w:rPr>
      <w:tab/>
      <w:t>ClearView C</w:t>
    </w:r>
  </w:p>
  <w:p w14:paraId="7ECE3CF1" w14:textId="77777777" w:rsidR="009F3888" w:rsidRPr="002674CF" w:rsidRDefault="009F3888" w:rsidP="00D6299D">
    <w:pPr>
      <w:pStyle w:val="Header"/>
      <w:pBdr>
        <w:top w:val="single" w:sz="4" w:space="1" w:color="auto"/>
      </w:pBdr>
      <w:rPr>
        <w:rFonts w:cs="Arial"/>
        <w:b/>
        <w:sz w:val="20"/>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9F46C1"/>
    <w:multiLevelType w:val="multilevel"/>
    <w:tmpl w:val="A974740A"/>
    <w:lvl w:ilvl="0">
      <w:start w:val="3"/>
      <w:numFmt w:val="decimal"/>
      <w:lvlText w:val="%1."/>
      <w:lvlJc w:val="left"/>
      <w:pPr>
        <w:ind w:left="540" w:hanging="540"/>
      </w:pPr>
      <w:rPr>
        <w:rFonts w:hint="default"/>
      </w:rPr>
    </w:lvl>
    <w:lvl w:ilvl="1">
      <w:start w:val="1"/>
      <w:numFmt w:val="decimal"/>
      <w:lvlText w:val="%1.%2."/>
      <w:lvlJc w:val="left"/>
      <w:pPr>
        <w:ind w:left="720" w:hanging="720"/>
      </w:pPr>
      <w:rPr>
        <w:rFonts w:ascii="MS PGothic" w:eastAsia="MS PGothic" w:hAnsi="MS PGothic" w:hint="default"/>
        <w:sz w:val="36"/>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 w15:restartNumberingAfterBreak="0">
    <w:nsid w:val="030878EA"/>
    <w:multiLevelType w:val="hybridMultilevel"/>
    <w:tmpl w:val="0838A880"/>
    <w:lvl w:ilvl="0" w:tplc="04130001">
      <w:start w:val="1"/>
      <w:numFmt w:val="bullet"/>
      <w:lvlText w:val=""/>
      <w:lvlJc w:val="left"/>
      <w:pPr>
        <w:tabs>
          <w:tab w:val="num" w:pos="360"/>
        </w:tabs>
        <w:ind w:left="360" w:hanging="360"/>
      </w:pPr>
      <w:rPr>
        <w:rFonts w:ascii="Symbol" w:hAnsi="Symbol" w:hint="default"/>
      </w:rPr>
    </w:lvl>
    <w:lvl w:ilvl="1" w:tplc="04130003" w:tentative="1">
      <w:start w:val="1"/>
      <w:numFmt w:val="bullet"/>
      <w:lvlText w:val="o"/>
      <w:lvlJc w:val="left"/>
      <w:pPr>
        <w:tabs>
          <w:tab w:val="num" w:pos="1080"/>
        </w:tabs>
        <w:ind w:left="1080" w:hanging="360"/>
      </w:pPr>
      <w:rPr>
        <w:rFonts w:ascii="Courier New" w:hAnsi="Courier New" w:cs="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cs="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cs="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2" w15:restartNumberingAfterBreak="0">
    <w:nsid w:val="037E15A7"/>
    <w:multiLevelType w:val="multilevel"/>
    <w:tmpl w:val="A4E20938"/>
    <w:lvl w:ilvl="0">
      <w:start w:val="4"/>
      <w:numFmt w:val="decimal"/>
      <w:lvlText w:val="%1"/>
      <w:lvlJc w:val="left"/>
      <w:pPr>
        <w:ind w:left="645" w:hanging="645"/>
      </w:pPr>
      <w:rPr>
        <w:rFonts w:hint="default"/>
      </w:rPr>
    </w:lvl>
    <w:lvl w:ilvl="1">
      <w:start w:val="3"/>
      <w:numFmt w:val="decimal"/>
      <w:lvlText w:val="%1.%2"/>
      <w:lvlJc w:val="left"/>
      <w:pPr>
        <w:ind w:left="720" w:hanging="72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 w15:restartNumberingAfterBreak="0">
    <w:nsid w:val="042942A3"/>
    <w:multiLevelType w:val="hybridMultilevel"/>
    <w:tmpl w:val="5F3E61E4"/>
    <w:lvl w:ilvl="0" w:tplc="27CC3F5C">
      <w:numFmt w:val="bullet"/>
      <w:lvlText w:val="-"/>
      <w:lvlJc w:val="left"/>
      <w:pPr>
        <w:tabs>
          <w:tab w:val="num" w:pos="360"/>
        </w:tabs>
        <w:ind w:left="360" w:hanging="360"/>
      </w:pPr>
      <w:rPr>
        <w:rFonts w:ascii="Arial" w:eastAsia="Times New Roman" w:hAnsi="Arial" w:cs="Arial" w:hint="default"/>
      </w:rPr>
    </w:lvl>
    <w:lvl w:ilvl="1" w:tplc="04130003" w:tentative="1">
      <w:start w:val="1"/>
      <w:numFmt w:val="bullet"/>
      <w:lvlText w:val="o"/>
      <w:lvlJc w:val="left"/>
      <w:pPr>
        <w:tabs>
          <w:tab w:val="num" w:pos="1080"/>
        </w:tabs>
        <w:ind w:left="1080" w:hanging="360"/>
      </w:pPr>
      <w:rPr>
        <w:rFonts w:ascii="Courier New" w:hAnsi="Courier New" w:cs="Courier New" w:hint="default"/>
      </w:rPr>
    </w:lvl>
    <w:lvl w:ilvl="2" w:tplc="04130005" w:tentative="1">
      <w:start w:val="1"/>
      <w:numFmt w:val="bullet"/>
      <w:lvlText w:val=""/>
      <w:lvlJc w:val="left"/>
      <w:pPr>
        <w:tabs>
          <w:tab w:val="num" w:pos="1800"/>
        </w:tabs>
        <w:ind w:left="1800" w:hanging="360"/>
      </w:pPr>
      <w:rPr>
        <w:rFonts w:ascii="Wingdings" w:hAnsi="Wingdings" w:hint="default"/>
      </w:rPr>
    </w:lvl>
    <w:lvl w:ilvl="3" w:tplc="04130001" w:tentative="1">
      <w:start w:val="1"/>
      <w:numFmt w:val="bullet"/>
      <w:lvlText w:val=""/>
      <w:lvlJc w:val="left"/>
      <w:pPr>
        <w:tabs>
          <w:tab w:val="num" w:pos="2520"/>
        </w:tabs>
        <w:ind w:left="2520" w:hanging="360"/>
      </w:pPr>
      <w:rPr>
        <w:rFonts w:ascii="Symbol" w:hAnsi="Symbol" w:hint="default"/>
      </w:rPr>
    </w:lvl>
    <w:lvl w:ilvl="4" w:tplc="04130003" w:tentative="1">
      <w:start w:val="1"/>
      <w:numFmt w:val="bullet"/>
      <w:lvlText w:val="o"/>
      <w:lvlJc w:val="left"/>
      <w:pPr>
        <w:tabs>
          <w:tab w:val="num" w:pos="3240"/>
        </w:tabs>
        <w:ind w:left="3240" w:hanging="360"/>
      </w:pPr>
      <w:rPr>
        <w:rFonts w:ascii="Courier New" w:hAnsi="Courier New" w:cs="Courier New" w:hint="default"/>
      </w:rPr>
    </w:lvl>
    <w:lvl w:ilvl="5" w:tplc="04130005" w:tentative="1">
      <w:start w:val="1"/>
      <w:numFmt w:val="bullet"/>
      <w:lvlText w:val=""/>
      <w:lvlJc w:val="left"/>
      <w:pPr>
        <w:tabs>
          <w:tab w:val="num" w:pos="3960"/>
        </w:tabs>
        <w:ind w:left="3960" w:hanging="360"/>
      </w:pPr>
      <w:rPr>
        <w:rFonts w:ascii="Wingdings" w:hAnsi="Wingdings" w:hint="default"/>
      </w:rPr>
    </w:lvl>
    <w:lvl w:ilvl="6" w:tplc="04130001" w:tentative="1">
      <w:start w:val="1"/>
      <w:numFmt w:val="bullet"/>
      <w:lvlText w:val=""/>
      <w:lvlJc w:val="left"/>
      <w:pPr>
        <w:tabs>
          <w:tab w:val="num" w:pos="4680"/>
        </w:tabs>
        <w:ind w:left="4680" w:hanging="360"/>
      </w:pPr>
      <w:rPr>
        <w:rFonts w:ascii="Symbol" w:hAnsi="Symbol" w:hint="default"/>
      </w:rPr>
    </w:lvl>
    <w:lvl w:ilvl="7" w:tplc="04130003" w:tentative="1">
      <w:start w:val="1"/>
      <w:numFmt w:val="bullet"/>
      <w:lvlText w:val="o"/>
      <w:lvlJc w:val="left"/>
      <w:pPr>
        <w:tabs>
          <w:tab w:val="num" w:pos="5400"/>
        </w:tabs>
        <w:ind w:left="5400" w:hanging="360"/>
      </w:pPr>
      <w:rPr>
        <w:rFonts w:ascii="Courier New" w:hAnsi="Courier New" w:cs="Courier New" w:hint="default"/>
      </w:rPr>
    </w:lvl>
    <w:lvl w:ilvl="8" w:tplc="04130005" w:tentative="1">
      <w:start w:val="1"/>
      <w:numFmt w:val="bullet"/>
      <w:lvlText w:val=""/>
      <w:lvlJc w:val="left"/>
      <w:pPr>
        <w:tabs>
          <w:tab w:val="num" w:pos="6120"/>
        </w:tabs>
        <w:ind w:left="6120" w:hanging="360"/>
      </w:pPr>
      <w:rPr>
        <w:rFonts w:ascii="Wingdings" w:hAnsi="Wingdings" w:hint="default"/>
      </w:rPr>
    </w:lvl>
  </w:abstractNum>
  <w:abstractNum w:abstractNumId="4" w15:restartNumberingAfterBreak="0">
    <w:nsid w:val="069C4619"/>
    <w:multiLevelType w:val="hybridMultilevel"/>
    <w:tmpl w:val="E3561F5A"/>
    <w:lvl w:ilvl="0" w:tplc="3588F434">
      <w:start w:val="7"/>
      <w:numFmt w:val="decimal"/>
      <w:lvlText w:val="%1."/>
      <w:lvlJc w:val="left"/>
      <w:pPr>
        <w:ind w:left="78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15:restartNumberingAfterBreak="0">
    <w:nsid w:val="0CCD4781"/>
    <w:multiLevelType w:val="hybridMultilevel"/>
    <w:tmpl w:val="C420B962"/>
    <w:lvl w:ilvl="0" w:tplc="27CC3F5C">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15:restartNumberingAfterBreak="0">
    <w:nsid w:val="109552E4"/>
    <w:multiLevelType w:val="multilevel"/>
    <w:tmpl w:val="177E80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rPr>
        <w:rFonts w:ascii="MS PGothic" w:eastAsia="MS PGothic" w:hAnsi="MS PGothic" w:cs="Times New Roman"/>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7" w15:restartNumberingAfterBreak="0">
    <w:nsid w:val="12CA7D66"/>
    <w:multiLevelType w:val="hybridMultilevel"/>
    <w:tmpl w:val="F4A8704E"/>
    <w:lvl w:ilvl="0" w:tplc="27CC3F5C">
      <w:numFmt w:val="bullet"/>
      <w:lvlText w:val="-"/>
      <w:lvlJc w:val="left"/>
      <w:pPr>
        <w:ind w:left="720" w:hanging="360"/>
      </w:pPr>
      <w:rPr>
        <w:rFonts w:ascii="Arial" w:eastAsia="Times New Roman" w:hAnsi="Arial" w:cs="Aria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15:restartNumberingAfterBreak="0">
    <w:nsid w:val="14AB173A"/>
    <w:multiLevelType w:val="hybridMultilevel"/>
    <w:tmpl w:val="D95412BC"/>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9" w15:restartNumberingAfterBreak="0">
    <w:nsid w:val="15F208FF"/>
    <w:multiLevelType w:val="hybridMultilevel"/>
    <w:tmpl w:val="F4BEAF8E"/>
    <w:lvl w:ilvl="0" w:tplc="0413000F">
      <w:start w:val="1"/>
      <w:numFmt w:val="decimal"/>
      <w:lvlText w:val="%1."/>
      <w:lvlJc w:val="left"/>
      <w:pPr>
        <w:tabs>
          <w:tab w:val="num" w:pos="637"/>
        </w:tabs>
        <w:ind w:left="637" w:hanging="360"/>
      </w:pPr>
      <w:rPr>
        <w:rFonts w:hint="default"/>
        <w:b/>
      </w:rPr>
    </w:lvl>
    <w:lvl w:ilvl="1" w:tplc="04130003">
      <w:start w:val="1"/>
      <w:numFmt w:val="lowerLetter"/>
      <w:lvlText w:val="%2."/>
      <w:lvlJc w:val="left"/>
      <w:pPr>
        <w:tabs>
          <w:tab w:val="num" w:pos="1357"/>
        </w:tabs>
        <w:ind w:left="1357" w:hanging="360"/>
      </w:pPr>
    </w:lvl>
    <w:lvl w:ilvl="2" w:tplc="04130005" w:tentative="1">
      <w:start w:val="1"/>
      <w:numFmt w:val="lowerRoman"/>
      <w:lvlText w:val="%3."/>
      <w:lvlJc w:val="right"/>
      <w:pPr>
        <w:tabs>
          <w:tab w:val="num" w:pos="2077"/>
        </w:tabs>
        <w:ind w:left="2077" w:hanging="180"/>
      </w:pPr>
    </w:lvl>
    <w:lvl w:ilvl="3" w:tplc="04130001" w:tentative="1">
      <w:start w:val="1"/>
      <w:numFmt w:val="decimal"/>
      <w:lvlText w:val="%4."/>
      <w:lvlJc w:val="left"/>
      <w:pPr>
        <w:tabs>
          <w:tab w:val="num" w:pos="2797"/>
        </w:tabs>
        <w:ind w:left="2797" w:hanging="360"/>
      </w:pPr>
    </w:lvl>
    <w:lvl w:ilvl="4" w:tplc="04130003" w:tentative="1">
      <w:start w:val="1"/>
      <w:numFmt w:val="lowerLetter"/>
      <w:lvlText w:val="%5."/>
      <w:lvlJc w:val="left"/>
      <w:pPr>
        <w:tabs>
          <w:tab w:val="num" w:pos="3517"/>
        </w:tabs>
        <w:ind w:left="3517" w:hanging="360"/>
      </w:pPr>
    </w:lvl>
    <w:lvl w:ilvl="5" w:tplc="04130005" w:tentative="1">
      <w:start w:val="1"/>
      <w:numFmt w:val="lowerRoman"/>
      <w:lvlText w:val="%6."/>
      <w:lvlJc w:val="right"/>
      <w:pPr>
        <w:tabs>
          <w:tab w:val="num" w:pos="4237"/>
        </w:tabs>
        <w:ind w:left="4237" w:hanging="180"/>
      </w:pPr>
    </w:lvl>
    <w:lvl w:ilvl="6" w:tplc="04130001" w:tentative="1">
      <w:start w:val="1"/>
      <w:numFmt w:val="decimal"/>
      <w:lvlText w:val="%7."/>
      <w:lvlJc w:val="left"/>
      <w:pPr>
        <w:tabs>
          <w:tab w:val="num" w:pos="4957"/>
        </w:tabs>
        <w:ind w:left="4957" w:hanging="360"/>
      </w:pPr>
    </w:lvl>
    <w:lvl w:ilvl="7" w:tplc="04130003" w:tentative="1">
      <w:start w:val="1"/>
      <w:numFmt w:val="lowerLetter"/>
      <w:lvlText w:val="%8."/>
      <w:lvlJc w:val="left"/>
      <w:pPr>
        <w:tabs>
          <w:tab w:val="num" w:pos="5677"/>
        </w:tabs>
        <w:ind w:left="5677" w:hanging="360"/>
      </w:pPr>
    </w:lvl>
    <w:lvl w:ilvl="8" w:tplc="04130005" w:tentative="1">
      <w:start w:val="1"/>
      <w:numFmt w:val="lowerRoman"/>
      <w:lvlText w:val="%9."/>
      <w:lvlJc w:val="right"/>
      <w:pPr>
        <w:tabs>
          <w:tab w:val="num" w:pos="6397"/>
        </w:tabs>
        <w:ind w:left="6397" w:hanging="180"/>
      </w:pPr>
    </w:lvl>
  </w:abstractNum>
  <w:abstractNum w:abstractNumId="10" w15:restartNumberingAfterBreak="0">
    <w:nsid w:val="163A7216"/>
    <w:multiLevelType w:val="hybridMultilevel"/>
    <w:tmpl w:val="28000FFA"/>
    <w:lvl w:ilvl="0" w:tplc="B5D4265E">
      <w:start w:val="1"/>
      <w:numFmt w:val="decimal"/>
      <w:lvlText w:val="%1."/>
      <w:lvlJc w:val="left"/>
      <w:pPr>
        <w:ind w:left="928"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1" w15:restartNumberingAfterBreak="0">
    <w:nsid w:val="17A6752D"/>
    <w:multiLevelType w:val="multilevel"/>
    <w:tmpl w:val="DE3AEE44"/>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2" w15:restartNumberingAfterBreak="0">
    <w:nsid w:val="17C5284D"/>
    <w:multiLevelType w:val="hybridMultilevel"/>
    <w:tmpl w:val="AD58B32A"/>
    <w:lvl w:ilvl="0" w:tplc="4C887A50">
      <w:start w:val="3"/>
      <w:numFmt w:val="bullet"/>
      <w:lvlText w:val="※"/>
      <w:lvlJc w:val="left"/>
      <w:pPr>
        <w:ind w:left="360" w:hanging="360"/>
      </w:pPr>
      <w:rPr>
        <w:rFonts w:ascii="MS PGothic" w:eastAsia="MS PGothic" w:hAnsi="MS PGothic" w:cs="Arial" w:hint="eastAsia"/>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13" w15:restartNumberingAfterBreak="0">
    <w:nsid w:val="18426118"/>
    <w:multiLevelType w:val="hybridMultilevel"/>
    <w:tmpl w:val="1FE88782"/>
    <w:lvl w:ilvl="0" w:tplc="0413000F">
      <w:start w:val="1"/>
      <w:numFmt w:val="decimal"/>
      <w:lvlText w:val="%1."/>
      <w:lvlJc w:val="left"/>
      <w:pPr>
        <w:tabs>
          <w:tab w:val="num" w:pos="720"/>
        </w:tabs>
        <w:ind w:left="720" w:hanging="360"/>
      </w:pPr>
      <w:rPr>
        <w:rFonts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14" w15:restartNumberingAfterBreak="0">
    <w:nsid w:val="186C2859"/>
    <w:multiLevelType w:val="hybridMultilevel"/>
    <w:tmpl w:val="15969CDC"/>
    <w:lvl w:ilvl="0" w:tplc="D37A652E">
      <w:start w:val="1"/>
      <w:numFmt w:val="decimal"/>
      <w:lvlText w:val="%1."/>
      <w:lvlJc w:val="left"/>
      <w:pPr>
        <w:tabs>
          <w:tab w:val="num" w:pos="720"/>
        </w:tabs>
        <w:ind w:left="720" w:hanging="360"/>
      </w:pPr>
      <w:rPr>
        <w:rFonts w:hint="default"/>
        <w:b/>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5" w15:restartNumberingAfterBreak="0">
    <w:nsid w:val="1A12518C"/>
    <w:multiLevelType w:val="hybridMultilevel"/>
    <w:tmpl w:val="F4BEAF8E"/>
    <w:lvl w:ilvl="0" w:tplc="0413000F">
      <w:start w:val="1"/>
      <w:numFmt w:val="decimal"/>
      <w:lvlText w:val="%1."/>
      <w:lvlJc w:val="left"/>
      <w:pPr>
        <w:tabs>
          <w:tab w:val="num" w:pos="637"/>
        </w:tabs>
        <w:ind w:left="637" w:hanging="360"/>
      </w:pPr>
      <w:rPr>
        <w:rFonts w:hint="default"/>
        <w:b/>
      </w:rPr>
    </w:lvl>
    <w:lvl w:ilvl="1" w:tplc="04130003">
      <w:start w:val="1"/>
      <w:numFmt w:val="lowerLetter"/>
      <w:lvlText w:val="%2."/>
      <w:lvlJc w:val="left"/>
      <w:pPr>
        <w:tabs>
          <w:tab w:val="num" w:pos="1357"/>
        </w:tabs>
        <w:ind w:left="1357" w:hanging="360"/>
      </w:pPr>
    </w:lvl>
    <w:lvl w:ilvl="2" w:tplc="04130005" w:tentative="1">
      <w:start w:val="1"/>
      <w:numFmt w:val="lowerRoman"/>
      <w:lvlText w:val="%3."/>
      <w:lvlJc w:val="right"/>
      <w:pPr>
        <w:tabs>
          <w:tab w:val="num" w:pos="2077"/>
        </w:tabs>
        <w:ind w:left="2077" w:hanging="180"/>
      </w:pPr>
    </w:lvl>
    <w:lvl w:ilvl="3" w:tplc="04130001" w:tentative="1">
      <w:start w:val="1"/>
      <w:numFmt w:val="decimal"/>
      <w:lvlText w:val="%4."/>
      <w:lvlJc w:val="left"/>
      <w:pPr>
        <w:tabs>
          <w:tab w:val="num" w:pos="2797"/>
        </w:tabs>
        <w:ind w:left="2797" w:hanging="360"/>
      </w:pPr>
    </w:lvl>
    <w:lvl w:ilvl="4" w:tplc="04130003" w:tentative="1">
      <w:start w:val="1"/>
      <w:numFmt w:val="lowerLetter"/>
      <w:lvlText w:val="%5."/>
      <w:lvlJc w:val="left"/>
      <w:pPr>
        <w:tabs>
          <w:tab w:val="num" w:pos="3517"/>
        </w:tabs>
        <w:ind w:left="3517" w:hanging="360"/>
      </w:pPr>
    </w:lvl>
    <w:lvl w:ilvl="5" w:tplc="04130005" w:tentative="1">
      <w:start w:val="1"/>
      <w:numFmt w:val="lowerRoman"/>
      <w:lvlText w:val="%6."/>
      <w:lvlJc w:val="right"/>
      <w:pPr>
        <w:tabs>
          <w:tab w:val="num" w:pos="4237"/>
        </w:tabs>
        <w:ind w:left="4237" w:hanging="180"/>
      </w:pPr>
    </w:lvl>
    <w:lvl w:ilvl="6" w:tplc="04130001" w:tentative="1">
      <w:start w:val="1"/>
      <w:numFmt w:val="decimal"/>
      <w:lvlText w:val="%7."/>
      <w:lvlJc w:val="left"/>
      <w:pPr>
        <w:tabs>
          <w:tab w:val="num" w:pos="4957"/>
        </w:tabs>
        <w:ind w:left="4957" w:hanging="360"/>
      </w:pPr>
    </w:lvl>
    <w:lvl w:ilvl="7" w:tplc="04130003" w:tentative="1">
      <w:start w:val="1"/>
      <w:numFmt w:val="lowerLetter"/>
      <w:lvlText w:val="%8."/>
      <w:lvlJc w:val="left"/>
      <w:pPr>
        <w:tabs>
          <w:tab w:val="num" w:pos="5677"/>
        </w:tabs>
        <w:ind w:left="5677" w:hanging="360"/>
      </w:pPr>
    </w:lvl>
    <w:lvl w:ilvl="8" w:tplc="04130005" w:tentative="1">
      <w:start w:val="1"/>
      <w:numFmt w:val="lowerRoman"/>
      <w:lvlText w:val="%9."/>
      <w:lvlJc w:val="right"/>
      <w:pPr>
        <w:tabs>
          <w:tab w:val="num" w:pos="6397"/>
        </w:tabs>
        <w:ind w:left="6397" w:hanging="180"/>
      </w:pPr>
    </w:lvl>
  </w:abstractNum>
  <w:abstractNum w:abstractNumId="16" w15:restartNumberingAfterBreak="0">
    <w:nsid w:val="1AB830FB"/>
    <w:multiLevelType w:val="hybridMultilevel"/>
    <w:tmpl w:val="E4A075C6"/>
    <w:lvl w:ilvl="0" w:tplc="CD4A4086">
      <w:start w:val="1"/>
      <w:numFmt w:val="decimal"/>
      <w:lvlText w:val="%1."/>
      <w:lvlJc w:val="left"/>
      <w:pPr>
        <w:tabs>
          <w:tab w:val="num" w:pos="690"/>
        </w:tabs>
        <w:ind w:left="690" w:hanging="465"/>
      </w:pPr>
      <w:rPr>
        <w:rFonts w:cs="Times New Roman" w:hint="default"/>
      </w:rPr>
    </w:lvl>
    <w:lvl w:ilvl="1" w:tplc="04070019" w:tentative="1">
      <w:start w:val="1"/>
      <w:numFmt w:val="lowerLetter"/>
      <w:lvlText w:val="%2."/>
      <w:lvlJc w:val="left"/>
      <w:pPr>
        <w:tabs>
          <w:tab w:val="num" w:pos="1305"/>
        </w:tabs>
        <w:ind w:left="1305" w:hanging="360"/>
      </w:pPr>
      <w:rPr>
        <w:rFonts w:cs="Times New Roman"/>
      </w:rPr>
    </w:lvl>
    <w:lvl w:ilvl="2" w:tplc="0407001B" w:tentative="1">
      <w:start w:val="1"/>
      <w:numFmt w:val="lowerRoman"/>
      <w:lvlText w:val="%3."/>
      <w:lvlJc w:val="right"/>
      <w:pPr>
        <w:tabs>
          <w:tab w:val="num" w:pos="2025"/>
        </w:tabs>
        <w:ind w:left="2025" w:hanging="180"/>
      </w:pPr>
      <w:rPr>
        <w:rFonts w:cs="Times New Roman"/>
      </w:rPr>
    </w:lvl>
    <w:lvl w:ilvl="3" w:tplc="0407000F" w:tentative="1">
      <w:start w:val="1"/>
      <w:numFmt w:val="decimal"/>
      <w:lvlText w:val="%4."/>
      <w:lvlJc w:val="left"/>
      <w:pPr>
        <w:tabs>
          <w:tab w:val="num" w:pos="2745"/>
        </w:tabs>
        <w:ind w:left="2745" w:hanging="360"/>
      </w:pPr>
      <w:rPr>
        <w:rFonts w:cs="Times New Roman"/>
      </w:rPr>
    </w:lvl>
    <w:lvl w:ilvl="4" w:tplc="04070019" w:tentative="1">
      <w:start w:val="1"/>
      <w:numFmt w:val="lowerLetter"/>
      <w:lvlText w:val="%5."/>
      <w:lvlJc w:val="left"/>
      <w:pPr>
        <w:tabs>
          <w:tab w:val="num" w:pos="3465"/>
        </w:tabs>
        <w:ind w:left="3465" w:hanging="360"/>
      </w:pPr>
      <w:rPr>
        <w:rFonts w:cs="Times New Roman"/>
      </w:rPr>
    </w:lvl>
    <w:lvl w:ilvl="5" w:tplc="0407001B" w:tentative="1">
      <w:start w:val="1"/>
      <w:numFmt w:val="lowerRoman"/>
      <w:lvlText w:val="%6."/>
      <w:lvlJc w:val="right"/>
      <w:pPr>
        <w:tabs>
          <w:tab w:val="num" w:pos="4185"/>
        </w:tabs>
        <w:ind w:left="4185" w:hanging="180"/>
      </w:pPr>
      <w:rPr>
        <w:rFonts w:cs="Times New Roman"/>
      </w:rPr>
    </w:lvl>
    <w:lvl w:ilvl="6" w:tplc="0407000F" w:tentative="1">
      <w:start w:val="1"/>
      <w:numFmt w:val="decimal"/>
      <w:lvlText w:val="%7."/>
      <w:lvlJc w:val="left"/>
      <w:pPr>
        <w:tabs>
          <w:tab w:val="num" w:pos="4905"/>
        </w:tabs>
        <w:ind w:left="4905" w:hanging="360"/>
      </w:pPr>
      <w:rPr>
        <w:rFonts w:cs="Times New Roman"/>
      </w:rPr>
    </w:lvl>
    <w:lvl w:ilvl="7" w:tplc="04070019" w:tentative="1">
      <w:start w:val="1"/>
      <w:numFmt w:val="lowerLetter"/>
      <w:lvlText w:val="%8."/>
      <w:lvlJc w:val="left"/>
      <w:pPr>
        <w:tabs>
          <w:tab w:val="num" w:pos="5625"/>
        </w:tabs>
        <w:ind w:left="5625" w:hanging="360"/>
      </w:pPr>
      <w:rPr>
        <w:rFonts w:cs="Times New Roman"/>
      </w:rPr>
    </w:lvl>
    <w:lvl w:ilvl="8" w:tplc="0407001B" w:tentative="1">
      <w:start w:val="1"/>
      <w:numFmt w:val="lowerRoman"/>
      <w:lvlText w:val="%9."/>
      <w:lvlJc w:val="right"/>
      <w:pPr>
        <w:tabs>
          <w:tab w:val="num" w:pos="6345"/>
        </w:tabs>
        <w:ind w:left="6345" w:hanging="180"/>
      </w:pPr>
      <w:rPr>
        <w:rFonts w:cs="Times New Roman"/>
      </w:rPr>
    </w:lvl>
  </w:abstractNum>
  <w:abstractNum w:abstractNumId="17" w15:restartNumberingAfterBreak="0">
    <w:nsid w:val="1C1B7348"/>
    <w:multiLevelType w:val="multilevel"/>
    <w:tmpl w:val="D3726B28"/>
    <w:lvl w:ilvl="0">
      <w:start w:val="2"/>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18" w15:restartNumberingAfterBreak="0">
    <w:nsid w:val="1CCF6096"/>
    <w:multiLevelType w:val="hybridMultilevel"/>
    <w:tmpl w:val="535A256A"/>
    <w:lvl w:ilvl="0" w:tplc="06706F88">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19" w15:restartNumberingAfterBreak="0">
    <w:nsid w:val="1D9512D1"/>
    <w:multiLevelType w:val="multilevel"/>
    <w:tmpl w:val="14D8EFA6"/>
    <w:lvl w:ilvl="0">
      <w:start w:val="2"/>
      <w:numFmt w:val="decimal"/>
      <w:lvlText w:val="%1"/>
      <w:lvlJc w:val="left"/>
      <w:pPr>
        <w:ind w:left="450" w:hanging="450"/>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0" w15:restartNumberingAfterBreak="0">
    <w:nsid w:val="1DA6190A"/>
    <w:multiLevelType w:val="hybridMultilevel"/>
    <w:tmpl w:val="AEBE35B2"/>
    <w:lvl w:ilvl="0" w:tplc="0413000F">
      <w:start w:val="1"/>
      <w:numFmt w:val="decimal"/>
      <w:lvlText w:val="%1."/>
      <w:lvlJc w:val="left"/>
      <w:pPr>
        <w:tabs>
          <w:tab w:val="num" w:pos="567"/>
        </w:tabs>
        <w:ind w:left="567" w:hanging="567"/>
      </w:pPr>
      <w:rPr>
        <w:rFonts w:hint="default"/>
      </w:rPr>
    </w:lvl>
    <w:lvl w:ilvl="1" w:tplc="04130019">
      <w:start w:val="1"/>
      <w:numFmt w:val="bullet"/>
      <w:lvlText w:val=""/>
      <w:lvlJc w:val="left"/>
      <w:pPr>
        <w:tabs>
          <w:tab w:val="num" w:pos="1534"/>
        </w:tabs>
        <w:ind w:left="1534" w:hanging="454"/>
      </w:pPr>
      <w:rPr>
        <w:rFonts w:ascii="Wingdings" w:hAnsi="Wingdings" w:hint="default"/>
      </w:rPr>
    </w:lvl>
    <w:lvl w:ilvl="2" w:tplc="0413001B">
      <w:start w:val="1"/>
      <w:numFmt w:val="bullet"/>
      <w:lvlText w:val=""/>
      <w:lvlJc w:val="left"/>
      <w:pPr>
        <w:tabs>
          <w:tab w:val="num" w:pos="2340"/>
        </w:tabs>
        <w:ind w:left="2340" w:hanging="360"/>
      </w:pPr>
      <w:rPr>
        <w:rFonts w:ascii="Symbol" w:hAnsi="Symbol" w:hint="default"/>
      </w:r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21" w15:restartNumberingAfterBreak="0">
    <w:nsid w:val="23C628C9"/>
    <w:multiLevelType w:val="hybridMultilevel"/>
    <w:tmpl w:val="D506D0A4"/>
    <w:lvl w:ilvl="0" w:tplc="47980DD6">
      <w:start w:val="1"/>
      <w:numFmt w:val="decimal"/>
      <w:lvlText w:val="%1."/>
      <w:lvlJc w:val="left"/>
      <w:pPr>
        <w:tabs>
          <w:tab w:val="num" w:pos="720"/>
        </w:tabs>
        <w:ind w:left="720"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2" w15:restartNumberingAfterBreak="0">
    <w:nsid w:val="23E835ED"/>
    <w:multiLevelType w:val="hybridMultilevel"/>
    <w:tmpl w:val="1FE88782"/>
    <w:lvl w:ilvl="0" w:tplc="0413000F">
      <w:start w:val="1"/>
      <w:numFmt w:val="decimal"/>
      <w:lvlText w:val="%1."/>
      <w:lvlJc w:val="left"/>
      <w:pPr>
        <w:tabs>
          <w:tab w:val="num" w:pos="720"/>
        </w:tabs>
        <w:ind w:left="720" w:hanging="360"/>
      </w:pPr>
      <w:rPr>
        <w:rFonts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23" w15:restartNumberingAfterBreak="0">
    <w:nsid w:val="2411470F"/>
    <w:multiLevelType w:val="hybridMultilevel"/>
    <w:tmpl w:val="60F29B44"/>
    <w:lvl w:ilvl="0" w:tplc="A48AB31A">
      <w:start w:val="1"/>
      <w:numFmt w:val="decimal"/>
      <w:lvlText w:val="%1."/>
      <w:lvlJc w:val="left"/>
      <w:pPr>
        <w:ind w:left="928" w:hanging="360"/>
      </w:pPr>
      <w:rPr>
        <w:rFonts w:hint="default"/>
      </w:rPr>
    </w:lvl>
    <w:lvl w:ilvl="1" w:tplc="27CC3F5C" w:tentative="1">
      <w:start w:val="1"/>
      <w:numFmt w:val="lowerLetter"/>
      <w:lvlText w:val="%2."/>
      <w:lvlJc w:val="left"/>
      <w:pPr>
        <w:ind w:left="1440" w:hanging="360"/>
      </w:pPr>
    </w:lvl>
    <w:lvl w:ilvl="2" w:tplc="08090005" w:tentative="1">
      <w:start w:val="1"/>
      <w:numFmt w:val="lowerRoman"/>
      <w:lvlText w:val="%3."/>
      <w:lvlJc w:val="right"/>
      <w:pPr>
        <w:ind w:left="2160" w:hanging="180"/>
      </w:pPr>
    </w:lvl>
    <w:lvl w:ilvl="3" w:tplc="08090001" w:tentative="1">
      <w:start w:val="1"/>
      <w:numFmt w:val="decimal"/>
      <w:lvlText w:val="%4."/>
      <w:lvlJc w:val="left"/>
      <w:pPr>
        <w:ind w:left="2880" w:hanging="360"/>
      </w:pPr>
    </w:lvl>
    <w:lvl w:ilvl="4" w:tplc="08090003" w:tentative="1">
      <w:start w:val="1"/>
      <w:numFmt w:val="lowerLetter"/>
      <w:lvlText w:val="%5."/>
      <w:lvlJc w:val="left"/>
      <w:pPr>
        <w:ind w:left="3600" w:hanging="360"/>
      </w:pPr>
    </w:lvl>
    <w:lvl w:ilvl="5" w:tplc="08090005" w:tentative="1">
      <w:start w:val="1"/>
      <w:numFmt w:val="lowerRoman"/>
      <w:lvlText w:val="%6."/>
      <w:lvlJc w:val="right"/>
      <w:pPr>
        <w:ind w:left="4320" w:hanging="180"/>
      </w:pPr>
    </w:lvl>
    <w:lvl w:ilvl="6" w:tplc="08090001" w:tentative="1">
      <w:start w:val="1"/>
      <w:numFmt w:val="decimal"/>
      <w:lvlText w:val="%7."/>
      <w:lvlJc w:val="left"/>
      <w:pPr>
        <w:ind w:left="5040" w:hanging="360"/>
      </w:pPr>
    </w:lvl>
    <w:lvl w:ilvl="7" w:tplc="08090003" w:tentative="1">
      <w:start w:val="1"/>
      <w:numFmt w:val="lowerLetter"/>
      <w:lvlText w:val="%8."/>
      <w:lvlJc w:val="left"/>
      <w:pPr>
        <w:ind w:left="5760" w:hanging="360"/>
      </w:pPr>
    </w:lvl>
    <w:lvl w:ilvl="8" w:tplc="08090005" w:tentative="1">
      <w:start w:val="1"/>
      <w:numFmt w:val="lowerRoman"/>
      <w:lvlText w:val="%9."/>
      <w:lvlJc w:val="right"/>
      <w:pPr>
        <w:ind w:left="6480" w:hanging="180"/>
      </w:pPr>
    </w:lvl>
  </w:abstractNum>
  <w:abstractNum w:abstractNumId="24" w15:restartNumberingAfterBreak="0">
    <w:nsid w:val="247D7BE6"/>
    <w:multiLevelType w:val="hybridMultilevel"/>
    <w:tmpl w:val="1D8CD206"/>
    <w:lvl w:ilvl="0" w:tplc="0413000F">
      <w:start w:val="1"/>
      <w:numFmt w:val="decimal"/>
      <w:lvlText w:val="%1."/>
      <w:lvlJc w:val="left"/>
      <w:pPr>
        <w:ind w:left="360" w:hanging="360"/>
      </w:pPr>
    </w:lvl>
    <w:lvl w:ilvl="1" w:tplc="04130019" w:tentative="1">
      <w:start w:val="1"/>
      <w:numFmt w:val="lowerLetter"/>
      <w:lvlText w:val="%2."/>
      <w:lvlJc w:val="left"/>
      <w:pPr>
        <w:ind w:left="1080" w:hanging="360"/>
      </w:pPr>
    </w:lvl>
    <w:lvl w:ilvl="2" w:tplc="0413001B" w:tentative="1">
      <w:start w:val="1"/>
      <w:numFmt w:val="lowerRoman"/>
      <w:lvlText w:val="%3."/>
      <w:lvlJc w:val="right"/>
      <w:pPr>
        <w:ind w:left="1800" w:hanging="180"/>
      </w:pPr>
    </w:lvl>
    <w:lvl w:ilvl="3" w:tplc="0413000F" w:tentative="1">
      <w:start w:val="1"/>
      <w:numFmt w:val="decimal"/>
      <w:lvlText w:val="%4."/>
      <w:lvlJc w:val="left"/>
      <w:pPr>
        <w:ind w:left="2520" w:hanging="360"/>
      </w:pPr>
    </w:lvl>
    <w:lvl w:ilvl="4" w:tplc="04130019" w:tentative="1">
      <w:start w:val="1"/>
      <w:numFmt w:val="lowerLetter"/>
      <w:lvlText w:val="%5."/>
      <w:lvlJc w:val="left"/>
      <w:pPr>
        <w:ind w:left="3240" w:hanging="360"/>
      </w:pPr>
    </w:lvl>
    <w:lvl w:ilvl="5" w:tplc="0413001B" w:tentative="1">
      <w:start w:val="1"/>
      <w:numFmt w:val="lowerRoman"/>
      <w:lvlText w:val="%6."/>
      <w:lvlJc w:val="right"/>
      <w:pPr>
        <w:ind w:left="3960" w:hanging="180"/>
      </w:pPr>
    </w:lvl>
    <w:lvl w:ilvl="6" w:tplc="0413000F" w:tentative="1">
      <w:start w:val="1"/>
      <w:numFmt w:val="decimal"/>
      <w:lvlText w:val="%7."/>
      <w:lvlJc w:val="left"/>
      <w:pPr>
        <w:ind w:left="4680" w:hanging="360"/>
      </w:pPr>
    </w:lvl>
    <w:lvl w:ilvl="7" w:tplc="04130019" w:tentative="1">
      <w:start w:val="1"/>
      <w:numFmt w:val="lowerLetter"/>
      <w:lvlText w:val="%8."/>
      <w:lvlJc w:val="left"/>
      <w:pPr>
        <w:ind w:left="5400" w:hanging="360"/>
      </w:pPr>
    </w:lvl>
    <w:lvl w:ilvl="8" w:tplc="0413001B" w:tentative="1">
      <w:start w:val="1"/>
      <w:numFmt w:val="lowerRoman"/>
      <w:lvlText w:val="%9."/>
      <w:lvlJc w:val="right"/>
      <w:pPr>
        <w:ind w:left="6120" w:hanging="180"/>
      </w:pPr>
    </w:lvl>
  </w:abstractNum>
  <w:abstractNum w:abstractNumId="25" w15:restartNumberingAfterBreak="0">
    <w:nsid w:val="25C35C53"/>
    <w:multiLevelType w:val="hybridMultilevel"/>
    <w:tmpl w:val="1D8CD206"/>
    <w:lvl w:ilvl="0" w:tplc="0413000F">
      <w:start w:val="1"/>
      <w:numFmt w:val="decimal"/>
      <w:lvlText w:val="%1."/>
      <w:lvlJc w:val="left"/>
      <w:pPr>
        <w:ind w:left="720" w:hanging="360"/>
      </w:p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26" w15:restartNumberingAfterBreak="0">
    <w:nsid w:val="25DA46E1"/>
    <w:multiLevelType w:val="multilevel"/>
    <w:tmpl w:val="57745DE4"/>
    <w:lvl w:ilvl="0">
      <w:start w:val="1"/>
      <w:numFmt w:val="decimal"/>
      <w:lvlText w:val="%1."/>
      <w:lvlJc w:val="left"/>
      <w:pPr>
        <w:tabs>
          <w:tab w:val="num" w:pos="720"/>
        </w:tabs>
        <w:ind w:left="720" w:hanging="360"/>
      </w:pPr>
      <w:rPr>
        <w:b w:val="0"/>
        <w:bCs/>
      </w:rPr>
    </w:lvl>
    <w:lvl w:ilvl="1">
      <w:start w:val="1"/>
      <w:numFmt w:val="decimal"/>
      <w:lvlText w:val="%2."/>
      <w:lvlJc w:val="left"/>
      <w:pPr>
        <w:tabs>
          <w:tab w:val="num" w:pos="1440"/>
        </w:tabs>
        <w:ind w:left="1440" w:hanging="360"/>
      </w:pPr>
      <w:rPr>
        <w:rFonts w:ascii="MS PGothic" w:eastAsia="MS PGothic" w:hAnsi="MS PGothic" w:cs="Times New Roman"/>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27" w15:restartNumberingAfterBreak="0">
    <w:nsid w:val="27371F9D"/>
    <w:multiLevelType w:val="multilevel"/>
    <w:tmpl w:val="204C8A1E"/>
    <w:lvl w:ilvl="0">
      <w:start w:val="1"/>
      <w:numFmt w:val="decimal"/>
      <w:lvlText w:val="%1."/>
      <w:lvlJc w:val="left"/>
      <w:pPr>
        <w:ind w:left="480" w:hanging="480"/>
      </w:pPr>
      <w:rPr>
        <w:rFonts w:asciiTheme="minorEastAsia" w:eastAsiaTheme="minorEastAsia" w:hAnsiTheme="minorEastAsia" w:hint="default"/>
      </w:rPr>
    </w:lvl>
    <w:lvl w:ilvl="1">
      <w:start w:val="1"/>
      <w:numFmt w:val="decimal"/>
      <w:lvlText w:val="%1.%2."/>
      <w:lvlJc w:val="left"/>
      <w:pPr>
        <w:ind w:left="720" w:hanging="720"/>
      </w:pPr>
      <w:rPr>
        <w:rFonts w:ascii="Arial" w:eastAsiaTheme="minorEastAsia" w:hAnsi="Arial" w:cs="Arial" w:hint="default"/>
      </w:rPr>
    </w:lvl>
    <w:lvl w:ilvl="2">
      <w:start w:val="1"/>
      <w:numFmt w:val="decimal"/>
      <w:lvlText w:val="%1.%2.%3."/>
      <w:lvlJc w:val="left"/>
      <w:pPr>
        <w:ind w:left="1080" w:hanging="1080"/>
      </w:pPr>
      <w:rPr>
        <w:rFonts w:asciiTheme="minorEastAsia" w:eastAsiaTheme="minorEastAsia" w:hAnsiTheme="minorEastAsia" w:hint="default"/>
      </w:rPr>
    </w:lvl>
    <w:lvl w:ilvl="3">
      <w:start w:val="1"/>
      <w:numFmt w:val="decimal"/>
      <w:lvlText w:val="%1.%2.%3.%4."/>
      <w:lvlJc w:val="left"/>
      <w:pPr>
        <w:ind w:left="1080" w:hanging="1080"/>
      </w:pPr>
      <w:rPr>
        <w:rFonts w:asciiTheme="minorEastAsia" w:eastAsiaTheme="minorEastAsia" w:hAnsiTheme="minorEastAsia" w:hint="default"/>
      </w:rPr>
    </w:lvl>
    <w:lvl w:ilvl="4">
      <w:start w:val="1"/>
      <w:numFmt w:val="decimal"/>
      <w:lvlText w:val="%1.%2.%3.%4.%5."/>
      <w:lvlJc w:val="left"/>
      <w:pPr>
        <w:ind w:left="1440" w:hanging="1440"/>
      </w:pPr>
      <w:rPr>
        <w:rFonts w:asciiTheme="minorEastAsia" w:eastAsiaTheme="minorEastAsia" w:hAnsiTheme="minorEastAsia" w:hint="default"/>
      </w:rPr>
    </w:lvl>
    <w:lvl w:ilvl="5">
      <w:start w:val="1"/>
      <w:numFmt w:val="decimal"/>
      <w:lvlText w:val="%1.%2.%3.%4.%5.%6."/>
      <w:lvlJc w:val="left"/>
      <w:pPr>
        <w:ind w:left="1800" w:hanging="1800"/>
      </w:pPr>
      <w:rPr>
        <w:rFonts w:asciiTheme="minorEastAsia" w:eastAsiaTheme="minorEastAsia" w:hAnsiTheme="minorEastAsia" w:hint="default"/>
      </w:rPr>
    </w:lvl>
    <w:lvl w:ilvl="6">
      <w:start w:val="1"/>
      <w:numFmt w:val="decimal"/>
      <w:lvlText w:val="%1.%2.%3.%4.%5.%6.%7."/>
      <w:lvlJc w:val="left"/>
      <w:pPr>
        <w:ind w:left="2160" w:hanging="2160"/>
      </w:pPr>
      <w:rPr>
        <w:rFonts w:asciiTheme="minorEastAsia" w:eastAsiaTheme="minorEastAsia" w:hAnsiTheme="minorEastAsia" w:hint="default"/>
      </w:rPr>
    </w:lvl>
    <w:lvl w:ilvl="7">
      <w:start w:val="1"/>
      <w:numFmt w:val="decimal"/>
      <w:lvlText w:val="%1.%2.%3.%4.%5.%6.%7.%8."/>
      <w:lvlJc w:val="left"/>
      <w:pPr>
        <w:ind w:left="2160" w:hanging="2160"/>
      </w:pPr>
      <w:rPr>
        <w:rFonts w:asciiTheme="minorEastAsia" w:eastAsiaTheme="minorEastAsia" w:hAnsiTheme="minorEastAsia" w:hint="default"/>
      </w:rPr>
    </w:lvl>
    <w:lvl w:ilvl="8">
      <w:start w:val="1"/>
      <w:numFmt w:val="decimal"/>
      <w:lvlText w:val="%1.%2.%3.%4.%5.%6.%7.%8.%9."/>
      <w:lvlJc w:val="left"/>
      <w:pPr>
        <w:ind w:left="2520" w:hanging="2520"/>
      </w:pPr>
      <w:rPr>
        <w:rFonts w:asciiTheme="minorEastAsia" w:eastAsiaTheme="minorEastAsia" w:hAnsiTheme="minorEastAsia" w:hint="default"/>
      </w:rPr>
    </w:lvl>
  </w:abstractNum>
  <w:abstractNum w:abstractNumId="28" w15:restartNumberingAfterBreak="0">
    <w:nsid w:val="2A634B34"/>
    <w:multiLevelType w:val="hybridMultilevel"/>
    <w:tmpl w:val="2C922E2E"/>
    <w:lvl w:ilvl="0" w:tplc="73424D30">
      <w:start w:val="1"/>
      <w:numFmt w:val="decimal"/>
      <w:lvlText w:val="%1."/>
      <w:lvlJc w:val="left"/>
      <w:pPr>
        <w:ind w:left="720" w:hanging="360"/>
      </w:pPr>
      <w:rPr>
        <w:rFonts w:ascii="Arial" w:hAnsi="Arial" w:cs="Arial" w:hint="default"/>
        <w:sz w:val="28"/>
        <w:szCs w:val="28"/>
      </w:rPr>
    </w:lvl>
    <w:lvl w:ilvl="1" w:tplc="020CC0C0" w:tentative="1">
      <w:start w:val="1"/>
      <w:numFmt w:val="lowerLetter"/>
      <w:lvlText w:val="%2."/>
      <w:lvlJc w:val="left"/>
      <w:pPr>
        <w:ind w:left="1440" w:hanging="360"/>
      </w:pPr>
    </w:lvl>
    <w:lvl w:ilvl="2" w:tplc="650E5C46" w:tentative="1">
      <w:start w:val="1"/>
      <w:numFmt w:val="lowerRoman"/>
      <w:lvlText w:val="%3."/>
      <w:lvlJc w:val="right"/>
      <w:pPr>
        <w:ind w:left="2160" w:hanging="180"/>
      </w:pPr>
    </w:lvl>
    <w:lvl w:ilvl="3" w:tplc="8668CF8E" w:tentative="1">
      <w:start w:val="1"/>
      <w:numFmt w:val="decimal"/>
      <w:lvlText w:val="%4."/>
      <w:lvlJc w:val="left"/>
      <w:pPr>
        <w:ind w:left="2880" w:hanging="360"/>
      </w:pPr>
    </w:lvl>
    <w:lvl w:ilvl="4" w:tplc="FFA4DBB0" w:tentative="1">
      <w:start w:val="1"/>
      <w:numFmt w:val="lowerLetter"/>
      <w:lvlText w:val="%5."/>
      <w:lvlJc w:val="left"/>
      <w:pPr>
        <w:ind w:left="3600" w:hanging="360"/>
      </w:pPr>
    </w:lvl>
    <w:lvl w:ilvl="5" w:tplc="81A07F64" w:tentative="1">
      <w:start w:val="1"/>
      <w:numFmt w:val="lowerRoman"/>
      <w:lvlText w:val="%6."/>
      <w:lvlJc w:val="right"/>
      <w:pPr>
        <w:ind w:left="4320" w:hanging="180"/>
      </w:pPr>
    </w:lvl>
    <w:lvl w:ilvl="6" w:tplc="90D6FC18" w:tentative="1">
      <w:start w:val="1"/>
      <w:numFmt w:val="decimal"/>
      <w:lvlText w:val="%7."/>
      <w:lvlJc w:val="left"/>
      <w:pPr>
        <w:ind w:left="5040" w:hanging="360"/>
      </w:pPr>
    </w:lvl>
    <w:lvl w:ilvl="7" w:tplc="CEFA0B50" w:tentative="1">
      <w:start w:val="1"/>
      <w:numFmt w:val="lowerLetter"/>
      <w:lvlText w:val="%8."/>
      <w:lvlJc w:val="left"/>
      <w:pPr>
        <w:ind w:left="5760" w:hanging="360"/>
      </w:pPr>
    </w:lvl>
    <w:lvl w:ilvl="8" w:tplc="712AEFBC" w:tentative="1">
      <w:start w:val="1"/>
      <w:numFmt w:val="lowerRoman"/>
      <w:lvlText w:val="%9."/>
      <w:lvlJc w:val="right"/>
      <w:pPr>
        <w:ind w:left="6480" w:hanging="180"/>
      </w:pPr>
    </w:lvl>
  </w:abstractNum>
  <w:abstractNum w:abstractNumId="29" w15:restartNumberingAfterBreak="0">
    <w:nsid w:val="2CE22121"/>
    <w:multiLevelType w:val="hybridMultilevel"/>
    <w:tmpl w:val="64603D9E"/>
    <w:lvl w:ilvl="0" w:tplc="36166992">
      <w:numFmt w:val="bullet"/>
      <w:lvlText w:val="-"/>
      <w:lvlJc w:val="left"/>
      <w:pPr>
        <w:ind w:left="720" w:hanging="360"/>
      </w:pPr>
      <w:rPr>
        <w:rFonts w:ascii="Arial" w:eastAsia="Times New Roman" w:hAnsi="Arial" w:cs="Arial" w:hint="default"/>
      </w:rPr>
    </w:lvl>
    <w:lvl w:ilvl="1" w:tplc="878EBCE2" w:tentative="1">
      <w:start w:val="1"/>
      <w:numFmt w:val="bullet"/>
      <w:lvlText w:val="o"/>
      <w:lvlJc w:val="left"/>
      <w:pPr>
        <w:ind w:left="1440" w:hanging="360"/>
      </w:pPr>
      <w:rPr>
        <w:rFonts w:ascii="Courier New" w:hAnsi="Courier New" w:cs="Courier New" w:hint="default"/>
      </w:rPr>
    </w:lvl>
    <w:lvl w:ilvl="2" w:tplc="9C1A323A" w:tentative="1">
      <w:start w:val="1"/>
      <w:numFmt w:val="bullet"/>
      <w:lvlText w:val=""/>
      <w:lvlJc w:val="left"/>
      <w:pPr>
        <w:ind w:left="2160" w:hanging="360"/>
      </w:pPr>
      <w:rPr>
        <w:rFonts w:ascii="Wingdings" w:hAnsi="Wingdings" w:hint="default"/>
      </w:rPr>
    </w:lvl>
    <w:lvl w:ilvl="3" w:tplc="68026CD6" w:tentative="1">
      <w:start w:val="1"/>
      <w:numFmt w:val="bullet"/>
      <w:lvlText w:val=""/>
      <w:lvlJc w:val="left"/>
      <w:pPr>
        <w:ind w:left="2880" w:hanging="360"/>
      </w:pPr>
      <w:rPr>
        <w:rFonts w:ascii="Symbol" w:hAnsi="Symbol" w:hint="default"/>
      </w:rPr>
    </w:lvl>
    <w:lvl w:ilvl="4" w:tplc="E668B12E" w:tentative="1">
      <w:start w:val="1"/>
      <w:numFmt w:val="bullet"/>
      <w:lvlText w:val="o"/>
      <w:lvlJc w:val="left"/>
      <w:pPr>
        <w:ind w:left="3600" w:hanging="360"/>
      </w:pPr>
      <w:rPr>
        <w:rFonts w:ascii="Courier New" w:hAnsi="Courier New" w:cs="Courier New" w:hint="default"/>
      </w:rPr>
    </w:lvl>
    <w:lvl w:ilvl="5" w:tplc="BD82B398" w:tentative="1">
      <w:start w:val="1"/>
      <w:numFmt w:val="bullet"/>
      <w:lvlText w:val=""/>
      <w:lvlJc w:val="left"/>
      <w:pPr>
        <w:ind w:left="4320" w:hanging="360"/>
      </w:pPr>
      <w:rPr>
        <w:rFonts w:ascii="Wingdings" w:hAnsi="Wingdings" w:hint="default"/>
      </w:rPr>
    </w:lvl>
    <w:lvl w:ilvl="6" w:tplc="70A605F6" w:tentative="1">
      <w:start w:val="1"/>
      <w:numFmt w:val="bullet"/>
      <w:lvlText w:val=""/>
      <w:lvlJc w:val="left"/>
      <w:pPr>
        <w:ind w:left="5040" w:hanging="360"/>
      </w:pPr>
      <w:rPr>
        <w:rFonts w:ascii="Symbol" w:hAnsi="Symbol" w:hint="default"/>
      </w:rPr>
    </w:lvl>
    <w:lvl w:ilvl="7" w:tplc="0D4A20A8" w:tentative="1">
      <w:start w:val="1"/>
      <w:numFmt w:val="bullet"/>
      <w:lvlText w:val="o"/>
      <w:lvlJc w:val="left"/>
      <w:pPr>
        <w:ind w:left="5760" w:hanging="360"/>
      </w:pPr>
      <w:rPr>
        <w:rFonts w:ascii="Courier New" w:hAnsi="Courier New" w:cs="Courier New" w:hint="default"/>
      </w:rPr>
    </w:lvl>
    <w:lvl w:ilvl="8" w:tplc="24AE98C4" w:tentative="1">
      <w:start w:val="1"/>
      <w:numFmt w:val="bullet"/>
      <w:lvlText w:val=""/>
      <w:lvlJc w:val="left"/>
      <w:pPr>
        <w:ind w:left="6480" w:hanging="360"/>
      </w:pPr>
      <w:rPr>
        <w:rFonts w:ascii="Wingdings" w:hAnsi="Wingdings" w:hint="default"/>
      </w:rPr>
    </w:lvl>
  </w:abstractNum>
  <w:abstractNum w:abstractNumId="30" w15:restartNumberingAfterBreak="0">
    <w:nsid w:val="2CF56C62"/>
    <w:multiLevelType w:val="multilevel"/>
    <w:tmpl w:val="6E424DC4"/>
    <w:lvl w:ilvl="0">
      <w:start w:val="3"/>
      <w:numFmt w:val="decimal"/>
      <w:lvlText w:val="%1."/>
      <w:lvlJc w:val="left"/>
      <w:pPr>
        <w:ind w:left="600" w:hanging="60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800" w:hanging="1080"/>
      </w:pPr>
      <w:rPr>
        <w:rFonts w:hint="default"/>
      </w:rPr>
    </w:lvl>
    <w:lvl w:ilvl="3">
      <w:start w:val="1"/>
      <w:numFmt w:val="decimal"/>
      <w:lvlText w:val="%1.%2.%3.%4."/>
      <w:lvlJc w:val="left"/>
      <w:pPr>
        <w:ind w:left="2520" w:hanging="1440"/>
      </w:pPr>
      <w:rPr>
        <w:rFonts w:hint="default"/>
      </w:rPr>
    </w:lvl>
    <w:lvl w:ilvl="4">
      <w:start w:val="1"/>
      <w:numFmt w:val="decimal"/>
      <w:lvlText w:val="%1.%2.%3.%4.%5."/>
      <w:lvlJc w:val="left"/>
      <w:pPr>
        <w:ind w:left="3240" w:hanging="1800"/>
      </w:pPr>
      <w:rPr>
        <w:rFonts w:hint="default"/>
      </w:rPr>
    </w:lvl>
    <w:lvl w:ilvl="5">
      <w:start w:val="1"/>
      <w:numFmt w:val="decimal"/>
      <w:lvlText w:val="%1.%2.%3.%4.%5.%6."/>
      <w:lvlJc w:val="left"/>
      <w:pPr>
        <w:ind w:left="3960" w:hanging="2160"/>
      </w:pPr>
      <w:rPr>
        <w:rFonts w:hint="default"/>
      </w:rPr>
    </w:lvl>
    <w:lvl w:ilvl="6">
      <w:start w:val="1"/>
      <w:numFmt w:val="decimal"/>
      <w:lvlText w:val="%1.%2.%3.%4.%5.%6.%7."/>
      <w:lvlJc w:val="left"/>
      <w:pPr>
        <w:ind w:left="4320" w:hanging="2160"/>
      </w:pPr>
      <w:rPr>
        <w:rFonts w:hint="default"/>
      </w:rPr>
    </w:lvl>
    <w:lvl w:ilvl="7">
      <w:start w:val="1"/>
      <w:numFmt w:val="decimal"/>
      <w:lvlText w:val="%1.%2.%3.%4.%5.%6.%7.%8."/>
      <w:lvlJc w:val="left"/>
      <w:pPr>
        <w:ind w:left="5040" w:hanging="2520"/>
      </w:pPr>
      <w:rPr>
        <w:rFonts w:hint="default"/>
      </w:rPr>
    </w:lvl>
    <w:lvl w:ilvl="8">
      <w:start w:val="1"/>
      <w:numFmt w:val="decimal"/>
      <w:lvlText w:val="%1.%2.%3.%4.%5.%6.%7.%8.%9."/>
      <w:lvlJc w:val="left"/>
      <w:pPr>
        <w:ind w:left="5760" w:hanging="2880"/>
      </w:pPr>
      <w:rPr>
        <w:rFonts w:hint="default"/>
      </w:rPr>
    </w:lvl>
  </w:abstractNum>
  <w:abstractNum w:abstractNumId="31" w15:restartNumberingAfterBreak="0">
    <w:nsid w:val="2E4F3668"/>
    <w:multiLevelType w:val="hybridMultilevel"/>
    <w:tmpl w:val="29F2870C"/>
    <w:lvl w:ilvl="0" w:tplc="A48AB31A">
      <w:start w:val="1"/>
      <w:numFmt w:val="decimal"/>
      <w:lvlText w:val="%1."/>
      <w:lvlJc w:val="left"/>
      <w:pPr>
        <w:ind w:left="720" w:hanging="360"/>
      </w:pPr>
    </w:lvl>
    <w:lvl w:ilvl="1" w:tplc="08090003" w:tentative="1">
      <w:start w:val="1"/>
      <w:numFmt w:val="lowerLetter"/>
      <w:lvlText w:val="%2."/>
      <w:lvlJc w:val="left"/>
      <w:pPr>
        <w:ind w:left="1440" w:hanging="360"/>
      </w:pPr>
    </w:lvl>
    <w:lvl w:ilvl="2" w:tplc="08090005" w:tentative="1">
      <w:start w:val="1"/>
      <w:numFmt w:val="lowerRoman"/>
      <w:lvlText w:val="%3."/>
      <w:lvlJc w:val="right"/>
      <w:pPr>
        <w:ind w:left="2160" w:hanging="180"/>
      </w:pPr>
    </w:lvl>
    <w:lvl w:ilvl="3" w:tplc="08090001" w:tentative="1">
      <w:start w:val="1"/>
      <w:numFmt w:val="decimal"/>
      <w:lvlText w:val="%4."/>
      <w:lvlJc w:val="left"/>
      <w:pPr>
        <w:ind w:left="2880" w:hanging="360"/>
      </w:pPr>
    </w:lvl>
    <w:lvl w:ilvl="4" w:tplc="08090003" w:tentative="1">
      <w:start w:val="1"/>
      <w:numFmt w:val="lowerLetter"/>
      <w:lvlText w:val="%5."/>
      <w:lvlJc w:val="left"/>
      <w:pPr>
        <w:ind w:left="3600" w:hanging="360"/>
      </w:pPr>
    </w:lvl>
    <w:lvl w:ilvl="5" w:tplc="08090005" w:tentative="1">
      <w:start w:val="1"/>
      <w:numFmt w:val="lowerRoman"/>
      <w:lvlText w:val="%6."/>
      <w:lvlJc w:val="right"/>
      <w:pPr>
        <w:ind w:left="4320" w:hanging="180"/>
      </w:pPr>
    </w:lvl>
    <w:lvl w:ilvl="6" w:tplc="08090001" w:tentative="1">
      <w:start w:val="1"/>
      <w:numFmt w:val="decimal"/>
      <w:lvlText w:val="%7."/>
      <w:lvlJc w:val="left"/>
      <w:pPr>
        <w:ind w:left="5040" w:hanging="360"/>
      </w:pPr>
    </w:lvl>
    <w:lvl w:ilvl="7" w:tplc="08090003" w:tentative="1">
      <w:start w:val="1"/>
      <w:numFmt w:val="lowerLetter"/>
      <w:lvlText w:val="%8."/>
      <w:lvlJc w:val="left"/>
      <w:pPr>
        <w:ind w:left="5760" w:hanging="360"/>
      </w:pPr>
    </w:lvl>
    <w:lvl w:ilvl="8" w:tplc="08090005" w:tentative="1">
      <w:start w:val="1"/>
      <w:numFmt w:val="lowerRoman"/>
      <w:lvlText w:val="%9."/>
      <w:lvlJc w:val="right"/>
      <w:pPr>
        <w:ind w:left="6480" w:hanging="180"/>
      </w:pPr>
    </w:lvl>
  </w:abstractNum>
  <w:abstractNum w:abstractNumId="32" w15:restartNumberingAfterBreak="0">
    <w:nsid w:val="2EBE74DC"/>
    <w:multiLevelType w:val="multilevel"/>
    <w:tmpl w:val="177E80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rPr>
        <w:rFonts w:ascii="MS PGothic" w:eastAsia="MS PGothic" w:hAnsi="MS PGothic" w:cs="Times New Roman"/>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3" w15:restartNumberingAfterBreak="0">
    <w:nsid w:val="2F701AB2"/>
    <w:multiLevelType w:val="hybridMultilevel"/>
    <w:tmpl w:val="88EEB09E"/>
    <w:lvl w:ilvl="0" w:tplc="92E24E1E">
      <w:start w:val="1"/>
      <w:numFmt w:val="decimal"/>
      <w:lvlText w:val="%1."/>
      <w:lvlJc w:val="left"/>
      <w:pPr>
        <w:ind w:left="720" w:hanging="360"/>
      </w:pPr>
      <w:rPr>
        <w:rFonts w:ascii="Arial" w:hAnsi="Arial" w:cs="Arial" w:hint="default"/>
      </w:rPr>
    </w:lvl>
    <w:lvl w:ilvl="1" w:tplc="65EA47C4" w:tentative="1">
      <w:start w:val="1"/>
      <w:numFmt w:val="lowerLetter"/>
      <w:lvlText w:val="%2."/>
      <w:lvlJc w:val="left"/>
      <w:pPr>
        <w:ind w:left="1440" w:hanging="360"/>
      </w:pPr>
    </w:lvl>
    <w:lvl w:ilvl="2" w:tplc="AFF60BF0" w:tentative="1">
      <w:start w:val="1"/>
      <w:numFmt w:val="lowerRoman"/>
      <w:lvlText w:val="%3."/>
      <w:lvlJc w:val="right"/>
      <w:pPr>
        <w:ind w:left="2160" w:hanging="180"/>
      </w:pPr>
    </w:lvl>
    <w:lvl w:ilvl="3" w:tplc="4F586D3A" w:tentative="1">
      <w:start w:val="1"/>
      <w:numFmt w:val="decimal"/>
      <w:lvlText w:val="%4."/>
      <w:lvlJc w:val="left"/>
      <w:pPr>
        <w:ind w:left="2880" w:hanging="360"/>
      </w:pPr>
    </w:lvl>
    <w:lvl w:ilvl="4" w:tplc="E42E4A38" w:tentative="1">
      <w:start w:val="1"/>
      <w:numFmt w:val="lowerLetter"/>
      <w:lvlText w:val="%5."/>
      <w:lvlJc w:val="left"/>
      <w:pPr>
        <w:ind w:left="3600" w:hanging="360"/>
      </w:pPr>
    </w:lvl>
    <w:lvl w:ilvl="5" w:tplc="C684298E" w:tentative="1">
      <w:start w:val="1"/>
      <w:numFmt w:val="lowerRoman"/>
      <w:lvlText w:val="%6."/>
      <w:lvlJc w:val="right"/>
      <w:pPr>
        <w:ind w:left="4320" w:hanging="180"/>
      </w:pPr>
    </w:lvl>
    <w:lvl w:ilvl="6" w:tplc="8E3E4E14" w:tentative="1">
      <w:start w:val="1"/>
      <w:numFmt w:val="decimal"/>
      <w:lvlText w:val="%7."/>
      <w:lvlJc w:val="left"/>
      <w:pPr>
        <w:ind w:left="5040" w:hanging="360"/>
      </w:pPr>
    </w:lvl>
    <w:lvl w:ilvl="7" w:tplc="E6C48856" w:tentative="1">
      <w:start w:val="1"/>
      <w:numFmt w:val="lowerLetter"/>
      <w:lvlText w:val="%8."/>
      <w:lvlJc w:val="left"/>
      <w:pPr>
        <w:ind w:left="5760" w:hanging="360"/>
      </w:pPr>
    </w:lvl>
    <w:lvl w:ilvl="8" w:tplc="C7FC9756" w:tentative="1">
      <w:start w:val="1"/>
      <w:numFmt w:val="lowerRoman"/>
      <w:lvlText w:val="%9."/>
      <w:lvlJc w:val="right"/>
      <w:pPr>
        <w:ind w:left="6480" w:hanging="180"/>
      </w:pPr>
    </w:lvl>
  </w:abstractNum>
  <w:abstractNum w:abstractNumId="34" w15:restartNumberingAfterBreak="0">
    <w:nsid w:val="327866B9"/>
    <w:multiLevelType w:val="multilevel"/>
    <w:tmpl w:val="DE3AEE44"/>
    <w:lvl w:ilvl="0">
      <w:start w:val="2"/>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5" w15:restartNumberingAfterBreak="0">
    <w:nsid w:val="32AC23ED"/>
    <w:multiLevelType w:val="hybridMultilevel"/>
    <w:tmpl w:val="F0D487AA"/>
    <w:lvl w:ilvl="0" w:tplc="3EA01016">
      <w:numFmt w:val="bullet"/>
      <w:lvlText w:val="-"/>
      <w:lvlJc w:val="left"/>
      <w:pPr>
        <w:tabs>
          <w:tab w:val="num" w:pos="720"/>
        </w:tabs>
        <w:ind w:left="720" w:hanging="360"/>
      </w:pPr>
      <w:rPr>
        <w:rFonts w:ascii="Arial" w:eastAsia="Times New Roman" w:hAnsi="Arial" w:cs="Arial" w:hint="default"/>
      </w:rPr>
    </w:lvl>
    <w:lvl w:ilvl="1" w:tplc="04130019" w:tentative="1">
      <w:start w:val="1"/>
      <w:numFmt w:val="bullet"/>
      <w:lvlText w:val="o"/>
      <w:lvlJc w:val="left"/>
      <w:pPr>
        <w:tabs>
          <w:tab w:val="num" w:pos="1440"/>
        </w:tabs>
        <w:ind w:left="1440" w:hanging="360"/>
      </w:pPr>
      <w:rPr>
        <w:rFonts w:ascii="Courier New" w:hAnsi="Courier New" w:cs="Courier New" w:hint="default"/>
      </w:rPr>
    </w:lvl>
    <w:lvl w:ilvl="2" w:tplc="0413001B" w:tentative="1">
      <w:start w:val="1"/>
      <w:numFmt w:val="bullet"/>
      <w:lvlText w:val=""/>
      <w:lvlJc w:val="left"/>
      <w:pPr>
        <w:tabs>
          <w:tab w:val="num" w:pos="2160"/>
        </w:tabs>
        <w:ind w:left="2160" w:hanging="360"/>
      </w:pPr>
      <w:rPr>
        <w:rFonts w:ascii="Wingdings" w:hAnsi="Wingdings" w:hint="default"/>
      </w:rPr>
    </w:lvl>
    <w:lvl w:ilvl="3" w:tplc="0413000F" w:tentative="1">
      <w:start w:val="1"/>
      <w:numFmt w:val="bullet"/>
      <w:lvlText w:val=""/>
      <w:lvlJc w:val="left"/>
      <w:pPr>
        <w:tabs>
          <w:tab w:val="num" w:pos="2880"/>
        </w:tabs>
        <w:ind w:left="2880" w:hanging="360"/>
      </w:pPr>
      <w:rPr>
        <w:rFonts w:ascii="Symbol" w:hAnsi="Symbol" w:hint="default"/>
      </w:rPr>
    </w:lvl>
    <w:lvl w:ilvl="4" w:tplc="04130019" w:tentative="1">
      <w:start w:val="1"/>
      <w:numFmt w:val="bullet"/>
      <w:lvlText w:val="o"/>
      <w:lvlJc w:val="left"/>
      <w:pPr>
        <w:tabs>
          <w:tab w:val="num" w:pos="3600"/>
        </w:tabs>
        <w:ind w:left="3600" w:hanging="360"/>
      </w:pPr>
      <w:rPr>
        <w:rFonts w:ascii="Courier New" w:hAnsi="Courier New" w:cs="Courier New" w:hint="default"/>
      </w:rPr>
    </w:lvl>
    <w:lvl w:ilvl="5" w:tplc="0413001B" w:tentative="1">
      <w:start w:val="1"/>
      <w:numFmt w:val="bullet"/>
      <w:lvlText w:val=""/>
      <w:lvlJc w:val="left"/>
      <w:pPr>
        <w:tabs>
          <w:tab w:val="num" w:pos="4320"/>
        </w:tabs>
        <w:ind w:left="4320" w:hanging="360"/>
      </w:pPr>
      <w:rPr>
        <w:rFonts w:ascii="Wingdings" w:hAnsi="Wingdings" w:hint="default"/>
      </w:rPr>
    </w:lvl>
    <w:lvl w:ilvl="6" w:tplc="0413000F" w:tentative="1">
      <w:start w:val="1"/>
      <w:numFmt w:val="bullet"/>
      <w:lvlText w:val=""/>
      <w:lvlJc w:val="left"/>
      <w:pPr>
        <w:tabs>
          <w:tab w:val="num" w:pos="5040"/>
        </w:tabs>
        <w:ind w:left="5040" w:hanging="360"/>
      </w:pPr>
      <w:rPr>
        <w:rFonts w:ascii="Symbol" w:hAnsi="Symbol" w:hint="default"/>
      </w:rPr>
    </w:lvl>
    <w:lvl w:ilvl="7" w:tplc="04130019" w:tentative="1">
      <w:start w:val="1"/>
      <w:numFmt w:val="bullet"/>
      <w:lvlText w:val="o"/>
      <w:lvlJc w:val="left"/>
      <w:pPr>
        <w:tabs>
          <w:tab w:val="num" w:pos="5760"/>
        </w:tabs>
        <w:ind w:left="5760" w:hanging="360"/>
      </w:pPr>
      <w:rPr>
        <w:rFonts w:ascii="Courier New" w:hAnsi="Courier New" w:cs="Courier New" w:hint="default"/>
      </w:rPr>
    </w:lvl>
    <w:lvl w:ilvl="8" w:tplc="0413001B" w:tentative="1">
      <w:start w:val="1"/>
      <w:numFmt w:val="bullet"/>
      <w:lvlText w:val=""/>
      <w:lvlJc w:val="left"/>
      <w:pPr>
        <w:tabs>
          <w:tab w:val="num" w:pos="6480"/>
        </w:tabs>
        <w:ind w:left="6480" w:hanging="360"/>
      </w:pPr>
      <w:rPr>
        <w:rFonts w:ascii="Wingdings" w:hAnsi="Wingdings" w:hint="default"/>
      </w:rPr>
    </w:lvl>
  </w:abstractNum>
  <w:abstractNum w:abstractNumId="36" w15:restartNumberingAfterBreak="0">
    <w:nsid w:val="33190C15"/>
    <w:multiLevelType w:val="multilevel"/>
    <w:tmpl w:val="5344C462"/>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7" w15:restartNumberingAfterBreak="0">
    <w:nsid w:val="349873DF"/>
    <w:multiLevelType w:val="hybridMultilevel"/>
    <w:tmpl w:val="1FE88782"/>
    <w:lvl w:ilvl="0" w:tplc="CB9A6256">
      <w:start w:val="1"/>
      <w:numFmt w:val="decimal"/>
      <w:lvlText w:val="%1."/>
      <w:lvlJc w:val="left"/>
      <w:pPr>
        <w:tabs>
          <w:tab w:val="num" w:pos="720"/>
        </w:tabs>
        <w:ind w:left="720" w:hanging="360"/>
      </w:pPr>
      <w:rPr>
        <w:rFonts w:hint="default"/>
      </w:rPr>
    </w:lvl>
    <w:lvl w:ilvl="1" w:tplc="020CC0C0">
      <w:start w:val="1"/>
      <w:numFmt w:val="bullet"/>
      <w:lvlText w:val="o"/>
      <w:lvlJc w:val="left"/>
      <w:pPr>
        <w:tabs>
          <w:tab w:val="num" w:pos="1440"/>
        </w:tabs>
        <w:ind w:left="1440" w:hanging="360"/>
      </w:pPr>
      <w:rPr>
        <w:rFonts w:ascii="Courier New" w:hAnsi="Courier New" w:cs="Courier New" w:hint="default"/>
      </w:rPr>
    </w:lvl>
    <w:lvl w:ilvl="2" w:tplc="2EB8AC20" w:tentative="1">
      <w:start w:val="1"/>
      <w:numFmt w:val="bullet"/>
      <w:lvlText w:val=""/>
      <w:lvlJc w:val="left"/>
      <w:pPr>
        <w:tabs>
          <w:tab w:val="num" w:pos="2160"/>
        </w:tabs>
        <w:ind w:left="2160" w:hanging="360"/>
      </w:pPr>
      <w:rPr>
        <w:rFonts w:ascii="Wingdings" w:hAnsi="Wingdings" w:hint="default"/>
      </w:rPr>
    </w:lvl>
    <w:lvl w:ilvl="3" w:tplc="BE4261B0" w:tentative="1">
      <w:start w:val="1"/>
      <w:numFmt w:val="bullet"/>
      <w:lvlText w:val=""/>
      <w:lvlJc w:val="left"/>
      <w:pPr>
        <w:tabs>
          <w:tab w:val="num" w:pos="2880"/>
        </w:tabs>
        <w:ind w:left="2880" w:hanging="360"/>
      </w:pPr>
      <w:rPr>
        <w:rFonts w:ascii="Symbol" w:hAnsi="Symbol" w:hint="default"/>
      </w:rPr>
    </w:lvl>
    <w:lvl w:ilvl="4" w:tplc="061A6A92" w:tentative="1">
      <w:start w:val="1"/>
      <w:numFmt w:val="bullet"/>
      <w:lvlText w:val="o"/>
      <w:lvlJc w:val="left"/>
      <w:pPr>
        <w:tabs>
          <w:tab w:val="num" w:pos="3600"/>
        </w:tabs>
        <w:ind w:left="3600" w:hanging="360"/>
      </w:pPr>
      <w:rPr>
        <w:rFonts w:ascii="Courier New" w:hAnsi="Courier New" w:cs="Courier New" w:hint="default"/>
      </w:rPr>
    </w:lvl>
    <w:lvl w:ilvl="5" w:tplc="D3CA79A6" w:tentative="1">
      <w:start w:val="1"/>
      <w:numFmt w:val="bullet"/>
      <w:lvlText w:val=""/>
      <w:lvlJc w:val="left"/>
      <w:pPr>
        <w:tabs>
          <w:tab w:val="num" w:pos="4320"/>
        </w:tabs>
        <w:ind w:left="4320" w:hanging="360"/>
      </w:pPr>
      <w:rPr>
        <w:rFonts w:ascii="Wingdings" w:hAnsi="Wingdings" w:hint="default"/>
      </w:rPr>
    </w:lvl>
    <w:lvl w:ilvl="6" w:tplc="7A42C752" w:tentative="1">
      <w:start w:val="1"/>
      <w:numFmt w:val="bullet"/>
      <w:lvlText w:val=""/>
      <w:lvlJc w:val="left"/>
      <w:pPr>
        <w:tabs>
          <w:tab w:val="num" w:pos="5040"/>
        </w:tabs>
        <w:ind w:left="5040" w:hanging="360"/>
      </w:pPr>
      <w:rPr>
        <w:rFonts w:ascii="Symbol" w:hAnsi="Symbol" w:hint="default"/>
      </w:rPr>
    </w:lvl>
    <w:lvl w:ilvl="7" w:tplc="1A800A34" w:tentative="1">
      <w:start w:val="1"/>
      <w:numFmt w:val="bullet"/>
      <w:lvlText w:val="o"/>
      <w:lvlJc w:val="left"/>
      <w:pPr>
        <w:tabs>
          <w:tab w:val="num" w:pos="5760"/>
        </w:tabs>
        <w:ind w:left="5760" w:hanging="360"/>
      </w:pPr>
      <w:rPr>
        <w:rFonts w:ascii="Courier New" w:hAnsi="Courier New" w:cs="Courier New" w:hint="default"/>
      </w:rPr>
    </w:lvl>
    <w:lvl w:ilvl="8" w:tplc="EAB2488E" w:tentative="1">
      <w:start w:val="1"/>
      <w:numFmt w:val="bullet"/>
      <w:lvlText w:val=""/>
      <w:lvlJc w:val="left"/>
      <w:pPr>
        <w:tabs>
          <w:tab w:val="num" w:pos="6480"/>
        </w:tabs>
        <w:ind w:left="6480" w:hanging="360"/>
      </w:pPr>
      <w:rPr>
        <w:rFonts w:ascii="Wingdings" w:hAnsi="Wingdings" w:hint="default"/>
      </w:rPr>
    </w:lvl>
  </w:abstractNum>
  <w:abstractNum w:abstractNumId="38" w15:restartNumberingAfterBreak="0">
    <w:nsid w:val="355B1B75"/>
    <w:multiLevelType w:val="multilevel"/>
    <w:tmpl w:val="2BA496F2"/>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39" w15:restartNumberingAfterBreak="0">
    <w:nsid w:val="365E68D8"/>
    <w:multiLevelType w:val="hybridMultilevel"/>
    <w:tmpl w:val="60F29B44"/>
    <w:lvl w:ilvl="0" w:tplc="0413000F">
      <w:start w:val="1"/>
      <w:numFmt w:val="decimal"/>
      <w:lvlText w:val="%1."/>
      <w:lvlJc w:val="left"/>
      <w:pPr>
        <w:ind w:left="928" w:hanging="360"/>
      </w:pPr>
      <w:rPr>
        <w:rFonts w:hint="default"/>
      </w:rPr>
    </w:lvl>
    <w:lvl w:ilvl="1" w:tplc="08090003" w:tentative="1">
      <w:start w:val="1"/>
      <w:numFmt w:val="lowerLetter"/>
      <w:lvlText w:val="%2."/>
      <w:lvlJc w:val="left"/>
      <w:pPr>
        <w:ind w:left="1440" w:hanging="360"/>
      </w:pPr>
    </w:lvl>
    <w:lvl w:ilvl="2" w:tplc="08090005" w:tentative="1">
      <w:start w:val="1"/>
      <w:numFmt w:val="lowerRoman"/>
      <w:lvlText w:val="%3."/>
      <w:lvlJc w:val="right"/>
      <w:pPr>
        <w:ind w:left="2160" w:hanging="180"/>
      </w:pPr>
    </w:lvl>
    <w:lvl w:ilvl="3" w:tplc="08090001" w:tentative="1">
      <w:start w:val="1"/>
      <w:numFmt w:val="decimal"/>
      <w:lvlText w:val="%4."/>
      <w:lvlJc w:val="left"/>
      <w:pPr>
        <w:ind w:left="2880" w:hanging="360"/>
      </w:pPr>
    </w:lvl>
    <w:lvl w:ilvl="4" w:tplc="08090003" w:tentative="1">
      <w:start w:val="1"/>
      <w:numFmt w:val="lowerLetter"/>
      <w:lvlText w:val="%5."/>
      <w:lvlJc w:val="left"/>
      <w:pPr>
        <w:ind w:left="3600" w:hanging="360"/>
      </w:pPr>
    </w:lvl>
    <w:lvl w:ilvl="5" w:tplc="08090005" w:tentative="1">
      <w:start w:val="1"/>
      <w:numFmt w:val="lowerRoman"/>
      <w:lvlText w:val="%6."/>
      <w:lvlJc w:val="right"/>
      <w:pPr>
        <w:ind w:left="4320" w:hanging="180"/>
      </w:pPr>
    </w:lvl>
    <w:lvl w:ilvl="6" w:tplc="08090001" w:tentative="1">
      <w:start w:val="1"/>
      <w:numFmt w:val="decimal"/>
      <w:lvlText w:val="%7."/>
      <w:lvlJc w:val="left"/>
      <w:pPr>
        <w:ind w:left="5040" w:hanging="360"/>
      </w:pPr>
    </w:lvl>
    <w:lvl w:ilvl="7" w:tplc="08090003" w:tentative="1">
      <w:start w:val="1"/>
      <w:numFmt w:val="lowerLetter"/>
      <w:lvlText w:val="%8."/>
      <w:lvlJc w:val="left"/>
      <w:pPr>
        <w:ind w:left="5760" w:hanging="360"/>
      </w:pPr>
    </w:lvl>
    <w:lvl w:ilvl="8" w:tplc="08090005" w:tentative="1">
      <w:start w:val="1"/>
      <w:numFmt w:val="lowerRoman"/>
      <w:lvlText w:val="%9."/>
      <w:lvlJc w:val="right"/>
      <w:pPr>
        <w:ind w:left="6480" w:hanging="180"/>
      </w:pPr>
    </w:lvl>
  </w:abstractNum>
  <w:abstractNum w:abstractNumId="40" w15:restartNumberingAfterBreak="0">
    <w:nsid w:val="36F0431E"/>
    <w:multiLevelType w:val="hybridMultilevel"/>
    <w:tmpl w:val="A5682168"/>
    <w:lvl w:ilvl="0" w:tplc="3AA069FA">
      <w:start w:val="1"/>
      <w:numFmt w:val="decimal"/>
      <w:lvlText w:val="%1."/>
      <w:lvlJc w:val="left"/>
      <w:pPr>
        <w:ind w:left="928" w:hanging="360"/>
      </w:pPr>
      <w:rPr>
        <w:rFonts w:hint="default"/>
      </w:rPr>
    </w:lvl>
    <w:lvl w:ilvl="1" w:tplc="0DD0430C" w:tentative="1">
      <w:start w:val="1"/>
      <w:numFmt w:val="lowerLetter"/>
      <w:lvlText w:val="%2."/>
      <w:lvlJc w:val="left"/>
      <w:pPr>
        <w:ind w:left="1440" w:hanging="360"/>
      </w:pPr>
    </w:lvl>
    <w:lvl w:ilvl="2" w:tplc="7DD84A40" w:tentative="1">
      <w:start w:val="1"/>
      <w:numFmt w:val="lowerRoman"/>
      <w:lvlText w:val="%3."/>
      <w:lvlJc w:val="right"/>
      <w:pPr>
        <w:ind w:left="2160" w:hanging="180"/>
      </w:pPr>
    </w:lvl>
    <w:lvl w:ilvl="3" w:tplc="F684A838" w:tentative="1">
      <w:start w:val="1"/>
      <w:numFmt w:val="decimal"/>
      <w:lvlText w:val="%4."/>
      <w:lvlJc w:val="left"/>
      <w:pPr>
        <w:ind w:left="2880" w:hanging="360"/>
      </w:pPr>
    </w:lvl>
    <w:lvl w:ilvl="4" w:tplc="19FAEDB0" w:tentative="1">
      <w:start w:val="1"/>
      <w:numFmt w:val="lowerLetter"/>
      <w:lvlText w:val="%5."/>
      <w:lvlJc w:val="left"/>
      <w:pPr>
        <w:ind w:left="3600" w:hanging="360"/>
      </w:pPr>
    </w:lvl>
    <w:lvl w:ilvl="5" w:tplc="1A708780" w:tentative="1">
      <w:start w:val="1"/>
      <w:numFmt w:val="lowerRoman"/>
      <w:lvlText w:val="%6."/>
      <w:lvlJc w:val="right"/>
      <w:pPr>
        <w:ind w:left="4320" w:hanging="180"/>
      </w:pPr>
    </w:lvl>
    <w:lvl w:ilvl="6" w:tplc="C3923B48" w:tentative="1">
      <w:start w:val="1"/>
      <w:numFmt w:val="decimal"/>
      <w:lvlText w:val="%7."/>
      <w:lvlJc w:val="left"/>
      <w:pPr>
        <w:ind w:left="5040" w:hanging="360"/>
      </w:pPr>
    </w:lvl>
    <w:lvl w:ilvl="7" w:tplc="82CEAAA2" w:tentative="1">
      <w:start w:val="1"/>
      <w:numFmt w:val="lowerLetter"/>
      <w:lvlText w:val="%8."/>
      <w:lvlJc w:val="left"/>
      <w:pPr>
        <w:ind w:left="5760" w:hanging="360"/>
      </w:pPr>
    </w:lvl>
    <w:lvl w:ilvl="8" w:tplc="9DAE89EC" w:tentative="1">
      <w:start w:val="1"/>
      <w:numFmt w:val="lowerRoman"/>
      <w:lvlText w:val="%9."/>
      <w:lvlJc w:val="right"/>
      <w:pPr>
        <w:ind w:left="6480" w:hanging="180"/>
      </w:pPr>
    </w:lvl>
  </w:abstractNum>
  <w:abstractNum w:abstractNumId="41" w15:restartNumberingAfterBreak="0">
    <w:nsid w:val="384B5804"/>
    <w:multiLevelType w:val="hybridMultilevel"/>
    <w:tmpl w:val="A5682168"/>
    <w:lvl w:ilvl="0" w:tplc="0413000F">
      <w:start w:val="1"/>
      <w:numFmt w:val="decimal"/>
      <w:lvlText w:val="%1."/>
      <w:lvlJc w:val="left"/>
      <w:pPr>
        <w:ind w:left="928"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42" w15:restartNumberingAfterBreak="0">
    <w:nsid w:val="38EE375C"/>
    <w:multiLevelType w:val="multilevel"/>
    <w:tmpl w:val="DE3AEE44"/>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3" w15:restartNumberingAfterBreak="0">
    <w:nsid w:val="39A64BDC"/>
    <w:multiLevelType w:val="hybridMultilevel"/>
    <w:tmpl w:val="1FE88782"/>
    <w:lvl w:ilvl="0" w:tplc="0413000F">
      <w:start w:val="1"/>
      <w:numFmt w:val="decimal"/>
      <w:lvlText w:val="%1."/>
      <w:lvlJc w:val="left"/>
      <w:pPr>
        <w:tabs>
          <w:tab w:val="num" w:pos="720"/>
        </w:tabs>
        <w:ind w:left="720" w:hanging="360"/>
      </w:pPr>
      <w:rPr>
        <w:rFonts w:hint="default"/>
      </w:rPr>
    </w:lvl>
    <w:lvl w:ilvl="1" w:tplc="08090003">
      <w:start w:val="1"/>
      <w:numFmt w:val="bullet"/>
      <w:lvlText w:val="o"/>
      <w:lvlJc w:val="left"/>
      <w:pPr>
        <w:tabs>
          <w:tab w:val="num" w:pos="1440"/>
        </w:tabs>
        <w:ind w:left="1440" w:hanging="360"/>
      </w:pPr>
      <w:rPr>
        <w:rFonts w:ascii="Courier New" w:hAnsi="Courier New" w:cs="Courier New" w:hint="default"/>
      </w:rPr>
    </w:lvl>
    <w:lvl w:ilvl="2" w:tplc="08090005" w:tentative="1">
      <w:start w:val="1"/>
      <w:numFmt w:val="bullet"/>
      <w:lvlText w:val=""/>
      <w:lvlJc w:val="left"/>
      <w:pPr>
        <w:tabs>
          <w:tab w:val="num" w:pos="2160"/>
        </w:tabs>
        <w:ind w:left="2160" w:hanging="360"/>
      </w:pPr>
      <w:rPr>
        <w:rFonts w:ascii="Wingdings" w:hAnsi="Wingdings" w:hint="default"/>
      </w:rPr>
    </w:lvl>
    <w:lvl w:ilvl="3" w:tplc="08090001" w:tentative="1">
      <w:start w:val="1"/>
      <w:numFmt w:val="bullet"/>
      <w:lvlText w:val=""/>
      <w:lvlJc w:val="left"/>
      <w:pPr>
        <w:tabs>
          <w:tab w:val="num" w:pos="2880"/>
        </w:tabs>
        <w:ind w:left="2880" w:hanging="360"/>
      </w:pPr>
      <w:rPr>
        <w:rFonts w:ascii="Symbol" w:hAnsi="Symbol" w:hint="default"/>
      </w:rPr>
    </w:lvl>
    <w:lvl w:ilvl="4" w:tplc="08090003" w:tentative="1">
      <w:start w:val="1"/>
      <w:numFmt w:val="bullet"/>
      <w:lvlText w:val="o"/>
      <w:lvlJc w:val="left"/>
      <w:pPr>
        <w:tabs>
          <w:tab w:val="num" w:pos="3600"/>
        </w:tabs>
        <w:ind w:left="3600" w:hanging="360"/>
      </w:pPr>
      <w:rPr>
        <w:rFonts w:ascii="Courier New" w:hAnsi="Courier New" w:cs="Courier New" w:hint="default"/>
      </w:rPr>
    </w:lvl>
    <w:lvl w:ilvl="5" w:tplc="08090005" w:tentative="1">
      <w:start w:val="1"/>
      <w:numFmt w:val="bullet"/>
      <w:lvlText w:val=""/>
      <w:lvlJc w:val="left"/>
      <w:pPr>
        <w:tabs>
          <w:tab w:val="num" w:pos="4320"/>
        </w:tabs>
        <w:ind w:left="4320" w:hanging="360"/>
      </w:pPr>
      <w:rPr>
        <w:rFonts w:ascii="Wingdings" w:hAnsi="Wingdings" w:hint="default"/>
      </w:rPr>
    </w:lvl>
    <w:lvl w:ilvl="6" w:tplc="08090001" w:tentative="1">
      <w:start w:val="1"/>
      <w:numFmt w:val="bullet"/>
      <w:lvlText w:val=""/>
      <w:lvlJc w:val="left"/>
      <w:pPr>
        <w:tabs>
          <w:tab w:val="num" w:pos="5040"/>
        </w:tabs>
        <w:ind w:left="5040" w:hanging="360"/>
      </w:pPr>
      <w:rPr>
        <w:rFonts w:ascii="Symbol" w:hAnsi="Symbol" w:hint="default"/>
      </w:rPr>
    </w:lvl>
    <w:lvl w:ilvl="7" w:tplc="08090003" w:tentative="1">
      <w:start w:val="1"/>
      <w:numFmt w:val="bullet"/>
      <w:lvlText w:val="o"/>
      <w:lvlJc w:val="left"/>
      <w:pPr>
        <w:tabs>
          <w:tab w:val="num" w:pos="5760"/>
        </w:tabs>
        <w:ind w:left="5760" w:hanging="360"/>
      </w:pPr>
      <w:rPr>
        <w:rFonts w:ascii="Courier New" w:hAnsi="Courier New" w:cs="Courier New" w:hint="default"/>
      </w:rPr>
    </w:lvl>
    <w:lvl w:ilvl="8" w:tplc="08090005"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3EA040A8"/>
    <w:multiLevelType w:val="hybridMultilevel"/>
    <w:tmpl w:val="8018AF60"/>
    <w:lvl w:ilvl="0" w:tplc="FFECBF5C">
      <w:start w:val="5"/>
      <w:numFmt w:val="bullet"/>
      <w:lvlText w:val="-"/>
      <w:lvlJc w:val="left"/>
      <w:pPr>
        <w:tabs>
          <w:tab w:val="num" w:pos="720"/>
        </w:tabs>
        <w:ind w:left="720" w:hanging="360"/>
      </w:pPr>
      <w:rPr>
        <w:rFonts w:ascii="Arial" w:eastAsia="Times New Roman" w:hAnsi="Arial" w:cs="Arial" w:hint="default"/>
      </w:rPr>
    </w:lvl>
    <w:lvl w:ilvl="1" w:tplc="04130019">
      <w:start w:val="1"/>
      <w:numFmt w:val="bullet"/>
      <w:lvlText w:val="o"/>
      <w:lvlJc w:val="left"/>
      <w:pPr>
        <w:tabs>
          <w:tab w:val="num" w:pos="1440"/>
        </w:tabs>
        <w:ind w:left="1440" w:hanging="360"/>
      </w:pPr>
      <w:rPr>
        <w:rFonts w:ascii="Courier New" w:hAnsi="Courier New" w:cs="Courier New" w:hint="default"/>
      </w:rPr>
    </w:lvl>
    <w:lvl w:ilvl="2" w:tplc="0413001B" w:tentative="1">
      <w:start w:val="1"/>
      <w:numFmt w:val="bullet"/>
      <w:lvlText w:val=""/>
      <w:lvlJc w:val="left"/>
      <w:pPr>
        <w:tabs>
          <w:tab w:val="num" w:pos="2160"/>
        </w:tabs>
        <w:ind w:left="2160" w:hanging="360"/>
      </w:pPr>
      <w:rPr>
        <w:rFonts w:ascii="Wingdings" w:hAnsi="Wingdings" w:hint="default"/>
      </w:rPr>
    </w:lvl>
    <w:lvl w:ilvl="3" w:tplc="0413000F" w:tentative="1">
      <w:start w:val="1"/>
      <w:numFmt w:val="bullet"/>
      <w:lvlText w:val=""/>
      <w:lvlJc w:val="left"/>
      <w:pPr>
        <w:tabs>
          <w:tab w:val="num" w:pos="2880"/>
        </w:tabs>
        <w:ind w:left="2880" w:hanging="360"/>
      </w:pPr>
      <w:rPr>
        <w:rFonts w:ascii="Symbol" w:hAnsi="Symbol" w:hint="default"/>
      </w:rPr>
    </w:lvl>
    <w:lvl w:ilvl="4" w:tplc="04130019" w:tentative="1">
      <w:start w:val="1"/>
      <w:numFmt w:val="bullet"/>
      <w:lvlText w:val="o"/>
      <w:lvlJc w:val="left"/>
      <w:pPr>
        <w:tabs>
          <w:tab w:val="num" w:pos="3600"/>
        </w:tabs>
        <w:ind w:left="3600" w:hanging="360"/>
      </w:pPr>
      <w:rPr>
        <w:rFonts w:ascii="Courier New" w:hAnsi="Courier New" w:cs="Courier New" w:hint="default"/>
      </w:rPr>
    </w:lvl>
    <w:lvl w:ilvl="5" w:tplc="0413001B" w:tentative="1">
      <w:start w:val="1"/>
      <w:numFmt w:val="bullet"/>
      <w:lvlText w:val=""/>
      <w:lvlJc w:val="left"/>
      <w:pPr>
        <w:tabs>
          <w:tab w:val="num" w:pos="4320"/>
        </w:tabs>
        <w:ind w:left="4320" w:hanging="360"/>
      </w:pPr>
      <w:rPr>
        <w:rFonts w:ascii="Wingdings" w:hAnsi="Wingdings" w:hint="default"/>
      </w:rPr>
    </w:lvl>
    <w:lvl w:ilvl="6" w:tplc="0413000F" w:tentative="1">
      <w:start w:val="1"/>
      <w:numFmt w:val="bullet"/>
      <w:lvlText w:val=""/>
      <w:lvlJc w:val="left"/>
      <w:pPr>
        <w:tabs>
          <w:tab w:val="num" w:pos="5040"/>
        </w:tabs>
        <w:ind w:left="5040" w:hanging="360"/>
      </w:pPr>
      <w:rPr>
        <w:rFonts w:ascii="Symbol" w:hAnsi="Symbol" w:hint="default"/>
      </w:rPr>
    </w:lvl>
    <w:lvl w:ilvl="7" w:tplc="04130019" w:tentative="1">
      <w:start w:val="1"/>
      <w:numFmt w:val="bullet"/>
      <w:lvlText w:val="o"/>
      <w:lvlJc w:val="left"/>
      <w:pPr>
        <w:tabs>
          <w:tab w:val="num" w:pos="5760"/>
        </w:tabs>
        <w:ind w:left="5760" w:hanging="360"/>
      </w:pPr>
      <w:rPr>
        <w:rFonts w:ascii="Courier New" w:hAnsi="Courier New" w:cs="Courier New" w:hint="default"/>
      </w:rPr>
    </w:lvl>
    <w:lvl w:ilvl="8" w:tplc="0413001B" w:tentative="1">
      <w:start w:val="1"/>
      <w:numFmt w:val="bullet"/>
      <w:lvlText w:val=""/>
      <w:lvlJc w:val="left"/>
      <w:pPr>
        <w:tabs>
          <w:tab w:val="num" w:pos="6480"/>
        </w:tabs>
        <w:ind w:left="6480" w:hanging="360"/>
      </w:pPr>
      <w:rPr>
        <w:rFonts w:ascii="Wingdings" w:hAnsi="Wingdings" w:hint="default"/>
      </w:rPr>
    </w:lvl>
  </w:abstractNum>
  <w:abstractNum w:abstractNumId="45" w15:restartNumberingAfterBreak="0">
    <w:nsid w:val="3ECD0D21"/>
    <w:multiLevelType w:val="multilevel"/>
    <w:tmpl w:val="DE3AEE44"/>
    <w:lvl w:ilvl="0">
      <w:start w:val="1"/>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46" w15:restartNumberingAfterBreak="0">
    <w:nsid w:val="3F0A1F29"/>
    <w:multiLevelType w:val="hybridMultilevel"/>
    <w:tmpl w:val="29F2870C"/>
    <w:lvl w:ilvl="0" w:tplc="A48AB31A">
      <w:start w:val="1"/>
      <w:numFmt w:val="decimal"/>
      <w:lvlText w:val="%1."/>
      <w:lvlJc w:val="left"/>
      <w:pPr>
        <w:ind w:left="720" w:hanging="360"/>
      </w:pPr>
    </w:lvl>
    <w:lvl w:ilvl="1" w:tplc="08090003" w:tentative="1">
      <w:start w:val="1"/>
      <w:numFmt w:val="lowerLetter"/>
      <w:lvlText w:val="%2."/>
      <w:lvlJc w:val="left"/>
      <w:pPr>
        <w:ind w:left="1440" w:hanging="360"/>
      </w:pPr>
    </w:lvl>
    <w:lvl w:ilvl="2" w:tplc="08090005" w:tentative="1">
      <w:start w:val="1"/>
      <w:numFmt w:val="lowerRoman"/>
      <w:lvlText w:val="%3."/>
      <w:lvlJc w:val="right"/>
      <w:pPr>
        <w:ind w:left="2160" w:hanging="180"/>
      </w:pPr>
    </w:lvl>
    <w:lvl w:ilvl="3" w:tplc="08090001" w:tentative="1">
      <w:start w:val="1"/>
      <w:numFmt w:val="decimal"/>
      <w:lvlText w:val="%4."/>
      <w:lvlJc w:val="left"/>
      <w:pPr>
        <w:ind w:left="2880" w:hanging="360"/>
      </w:pPr>
    </w:lvl>
    <w:lvl w:ilvl="4" w:tplc="08090003" w:tentative="1">
      <w:start w:val="1"/>
      <w:numFmt w:val="lowerLetter"/>
      <w:lvlText w:val="%5."/>
      <w:lvlJc w:val="left"/>
      <w:pPr>
        <w:ind w:left="3600" w:hanging="360"/>
      </w:pPr>
    </w:lvl>
    <w:lvl w:ilvl="5" w:tplc="08090005" w:tentative="1">
      <w:start w:val="1"/>
      <w:numFmt w:val="lowerRoman"/>
      <w:lvlText w:val="%6."/>
      <w:lvlJc w:val="right"/>
      <w:pPr>
        <w:ind w:left="4320" w:hanging="180"/>
      </w:pPr>
    </w:lvl>
    <w:lvl w:ilvl="6" w:tplc="08090001" w:tentative="1">
      <w:start w:val="1"/>
      <w:numFmt w:val="decimal"/>
      <w:lvlText w:val="%7."/>
      <w:lvlJc w:val="left"/>
      <w:pPr>
        <w:ind w:left="5040" w:hanging="360"/>
      </w:pPr>
    </w:lvl>
    <w:lvl w:ilvl="7" w:tplc="08090003" w:tentative="1">
      <w:start w:val="1"/>
      <w:numFmt w:val="lowerLetter"/>
      <w:lvlText w:val="%8."/>
      <w:lvlJc w:val="left"/>
      <w:pPr>
        <w:ind w:left="5760" w:hanging="360"/>
      </w:pPr>
    </w:lvl>
    <w:lvl w:ilvl="8" w:tplc="08090005" w:tentative="1">
      <w:start w:val="1"/>
      <w:numFmt w:val="lowerRoman"/>
      <w:lvlText w:val="%9."/>
      <w:lvlJc w:val="right"/>
      <w:pPr>
        <w:ind w:left="6480" w:hanging="180"/>
      </w:pPr>
    </w:lvl>
  </w:abstractNum>
  <w:abstractNum w:abstractNumId="47" w15:restartNumberingAfterBreak="0">
    <w:nsid w:val="3FF84326"/>
    <w:multiLevelType w:val="hybridMultilevel"/>
    <w:tmpl w:val="1FE88782"/>
    <w:lvl w:ilvl="0" w:tplc="1A720430">
      <w:start w:val="1"/>
      <w:numFmt w:val="decimal"/>
      <w:lvlText w:val="%1."/>
      <w:lvlJc w:val="left"/>
      <w:pPr>
        <w:tabs>
          <w:tab w:val="num" w:pos="720"/>
        </w:tabs>
        <w:ind w:left="720" w:hanging="360"/>
      </w:pPr>
      <w:rPr>
        <w:rFonts w:hint="default"/>
      </w:rPr>
    </w:lvl>
    <w:lvl w:ilvl="1" w:tplc="ED0A5DD8">
      <w:start w:val="1"/>
      <w:numFmt w:val="bullet"/>
      <w:lvlText w:val="o"/>
      <w:lvlJc w:val="left"/>
      <w:pPr>
        <w:tabs>
          <w:tab w:val="num" w:pos="1440"/>
        </w:tabs>
        <w:ind w:left="1440" w:hanging="360"/>
      </w:pPr>
      <w:rPr>
        <w:rFonts w:ascii="Courier New" w:hAnsi="Courier New" w:cs="Courier New" w:hint="default"/>
      </w:rPr>
    </w:lvl>
    <w:lvl w:ilvl="2" w:tplc="9A18253C" w:tentative="1">
      <w:start w:val="1"/>
      <w:numFmt w:val="bullet"/>
      <w:lvlText w:val=""/>
      <w:lvlJc w:val="left"/>
      <w:pPr>
        <w:tabs>
          <w:tab w:val="num" w:pos="2160"/>
        </w:tabs>
        <w:ind w:left="2160" w:hanging="360"/>
      </w:pPr>
      <w:rPr>
        <w:rFonts w:ascii="Wingdings" w:hAnsi="Wingdings" w:hint="default"/>
      </w:rPr>
    </w:lvl>
    <w:lvl w:ilvl="3" w:tplc="F6D84CD6" w:tentative="1">
      <w:start w:val="1"/>
      <w:numFmt w:val="bullet"/>
      <w:lvlText w:val=""/>
      <w:lvlJc w:val="left"/>
      <w:pPr>
        <w:tabs>
          <w:tab w:val="num" w:pos="2880"/>
        </w:tabs>
        <w:ind w:left="2880" w:hanging="360"/>
      </w:pPr>
      <w:rPr>
        <w:rFonts w:ascii="Symbol" w:hAnsi="Symbol" w:hint="default"/>
      </w:rPr>
    </w:lvl>
    <w:lvl w:ilvl="4" w:tplc="000878A4" w:tentative="1">
      <w:start w:val="1"/>
      <w:numFmt w:val="bullet"/>
      <w:lvlText w:val="o"/>
      <w:lvlJc w:val="left"/>
      <w:pPr>
        <w:tabs>
          <w:tab w:val="num" w:pos="3600"/>
        </w:tabs>
        <w:ind w:left="3600" w:hanging="360"/>
      </w:pPr>
      <w:rPr>
        <w:rFonts w:ascii="Courier New" w:hAnsi="Courier New" w:cs="Courier New" w:hint="default"/>
      </w:rPr>
    </w:lvl>
    <w:lvl w:ilvl="5" w:tplc="CAC6C326" w:tentative="1">
      <w:start w:val="1"/>
      <w:numFmt w:val="bullet"/>
      <w:lvlText w:val=""/>
      <w:lvlJc w:val="left"/>
      <w:pPr>
        <w:tabs>
          <w:tab w:val="num" w:pos="4320"/>
        </w:tabs>
        <w:ind w:left="4320" w:hanging="360"/>
      </w:pPr>
      <w:rPr>
        <w:rFonts w:ascii="Wingdings" w:hAnsi="Wingdings" w:hint="default"/>
      </w:rPr>
    </w:lvl>
    <w:lvl w:ilvl="6" w:tplc="093247A8" w:tentative="1">
      <w:start w:val="1"/>
      <w:numFmt w:val="bullet"/>
      <w:lvlText w:val=""/>
      <w:lvlJc w:val="left"/>
      <w:pPr>
        <w:tabs>
          <w:tab w:val="num" w:pos="5040"/>
        </w:tabs>
        <w:ind w:left="5040" w:hanging="360"/>
      </w:pPr>
      <w:rPr>
        <w:rFonts w:ascii="Symbol" w:hAnsi="Symbol" w:hint="default"/>
      </w:rPr>
    </w:lvl>
    <w:lvl w:ilvl="7" w:tplc="66821BF8" w:tentative="1">
      <w:start w:val="1"/>
      <w:numFmt w:val="bullet"/>
      <w:lvlText w:val="o"/>
      <w:lvlJc w:val="left"/>
      <w:pPr>
        <w:tabs>
          <w:tab w:val="num" w:pos="5760"/>
        </w:tabs>
        <w:ind w:left="5760" w:hanging="360"/>
      </w:pPr>
      <w:rPr>
        <w:rFonts w:ascii="Courier New" w:hAnsi="Courier New" w:cs="Courier New" w:hint="default"/>
      </w:rPr>
    </w:lvl>
    <w:lvl w:ilvl="8" w:tplc="72102CBE" w:tentative="1">
      <w:start w:val="1"/>
      <w:numFmt w:val="bullet"/>
      <w:lvlText w:val=""/>
      <w:lvlJc w:val="left"/>
      <w:pPr>
        <w:tabs>
          <w:tab w:val="num" w:pos="6480"/>
        </w:tabs>
        <w:ind w:left="6480" w:hanging="360"/>
      </w:pPr>
      <w:rPr>
        <w:rFonts w:ascii="Wingdings" w:hAnsi="Wingdings" w:hint="default"/>
      </w:rPr>
    </w:lvl>
  </w:abstractNum>
  <w:abstractNum w:abstractNumId="48" w15:restartNumberingAfterBreak="0">
    <w:nsid w:val="4265521B"/>
    <w:multiLevelType w:val="multilevel"/>
    <w:tmpl w:val="2B0E2F10"/>
    <w:lvl w:ilvl="0">
      <w:start w:val="4"/>
      <w:numFmt w:val="decimal"/>
      <w:lvlText w:val="%1"/>
      <w:lvlJc w:val="left"/>
      <w:pPr>
        <w:tabs>
          <w:tab w:val="num" w:pos="450"/>
        </w:tabs>
        <w:ind w:left="450" w:hanging="450"/>
      </w:pPr>
      <w:rPr>
        <w:rFonts w:cs="Times New Roman" w:hint="default"/>
      </w:rPr>
    </w:lvl>
    <w:lvl w:ilvl="1">
      <w:start w:val="1"/>
      <w:numFmt w:val="decimal"/>
      <w:lvlText w:val="%1.%2"/>
      <w:lvlJc w:val="left"/>
      <w:pPr>
        <w:tabs>
          <w:tab w:val="num" w:pos="720"/>
        </w:tabs>
        <w:ind w:left="720" w:hanging="720"/>
      </w:pPr>
      <w:rPr>
        <w:rFonts w:cs="Times New Roman" w:hint="default"/>
      </w:rPr>
    </w:lvl>
    <w:lvl w:ilvl="2">
      <w:start w:val="1"/>
      <w:numFmt w:val="decimal"/>
      <w:lvlText w:val="%1.%2.%3"/>
      <w:lvlJc w:val="left"/>
      <w:pPr>
        <w:tabs>
          <w:tab w:val="num" w:pos="720"/>
        </w:tabs>
        <w:ind w:left="720" w:hanging="720"/>
      </w:pPr>
      <w:rPr>
        <w:rFonts w:cs="Times New Roman" w:hint="default"/>
      </w:rPr>
    </w:lvl>
    <w:lvl w:ilvl="3">
      <w:start w:val="1"/>
      <w:numFmt w:val="decimal"/>
      <w:lvlText w:val="%1.%2.%3.%4"/>
      <w:lvlJc w:val="left"/>
      <w:pPr>
        <w:tabs>
          <w:tab w:val="num" w:pos="1080"/>
        </w:tabs>
        <w:ind w:left="1080" w:hanging="1080"/>
      </w:pPr>
      <w:rPr>
        <w:rFonts w:cs="Times New Roman" w:hint="default"/>
      </w:rPr>
    </w:lvl>
    <w:lvl w:ilvl="4">
      <w:start w:val="1"/>
      <w:numFmt w:val="decimal"/>
      <w:lvlText w:val="%1.%2.%3.%4.%5"/>
      <w:lvlJc w:val="left"/>
      <w:pPr>
        <w:tabs>
          <w:tab w:val="num" w:pos="1440"/>
        </w:tabs>
        <w:ind w:left="1440" w:hanging="1440"/>
      </w:pPr>
      <w:rPr>
        <w:rFonts w:cs="Times New Roman" w:hint="default"/>
      </w:rPr>
    </w:lvl>
    <w:lvl w:ilvl="5">
      <w:start w:val="1"/>
      <w:numFmt w:val="decimal"/>
      <w:lvlText w:val="%1.%2.%3.%4.%5.%6"/>
      <w:lvlJc w:val="left"/>
      <w:pPr>
        <w:tabs>
          <w:tab w:val="num" w:pos="1800"/>
        </w:tabs>
        <w:ind w:left="1800" w:hanging="1800"/>
      </w:pPr>
      <w:rPr>
        <w:rFonts w:cs="Times New Roman" w:hint="default"/>
      </w:rPr>
    </w:lvl>
    <w:lvl w:ilvl="6">
      <w:start w:val="1"/>
      <w:numFmt w:val="decimal"/>
      <w:lvlText w:val="%1.%2.%3.%4.%5.%6.%7"/>
      <w:lvlJc w:val="left"/>
      <w:pPr>
        <w:tabs>
          <w:tab w:val="num" w:pos="1800"/>
        </w:tabs>
        <w:ind w:left="1800" w:hanging="1800"/>
      </w:pPr>
      <w:rPr>
        <w:rFonts w:cs="Times New Roman" w:hint="default"/>
      </w:rPr>
    </w:lvl>
    <w:lvl w:ilvl="7">
      <w:start w:val="1"/>
      <w:numFmt w:val="decimal"/>
      <w:lvlText w:val="%1.%2.%3.%4.%5.%6.%7.%8"/>
      <w:lvlJc w:val="left"/>
      <w:pPr>
        <w:tabs>
          <w:tab w:val="num" w:pos="2160"/>
        </w:tabs>
        <w:ind w:left="2160" w:hanging="2160"/>
      </w:pPr>
      <w:rPr>
        <w:rFonts w:cs="Times New Roman" w:hint="default"/>
      </w:rPr>
    </w:lvl>
    <w:lvl w:ilvl="8">
      <w:start w:val="1"/>
      <w:numFmt w:val="decimal"/>
      <w:lvlText w:val="%1.%2.%3.%4.%5.%6.%7.%8.%9"/>
      <w:lvlJc w:val="left"/>
      <w:pPr>
        <w:tabs>
          <w:tab w:val="num" w:pos="2520"/>
        </w:tabs>
        <w:ind w:left="2520" w:hanging="2520"/>
      </w:pPr>
      <w:rPr>
        <w:rFonts w:cs="Times New Roman" w:hint="default"/>
      </w:rPr>
    </w:lvl>
  </w:abstractNum>
  <w:abstractNum w:abstractNumId="49" w15:restartNumberingAfterBreak="0">
    <w:nsid w:val="431714F8"/>
    <w:multiLevelType w:val="hybridMultilevel"/>
    <w:tmpl w:val="F4BEAF8E"/>
    <w:lvl w:ilvl="0" w:tplc="00726456">
      <w:start w:val="1"/>
      <w:numFmt w:val="decimal"/>
      <w:lvlText w:val="%1."/>
      <w:lvlJc w:val="left"/>
      <w:pPr>
        <w:tabs>
          <w:tab w:val="num" w:pos="637"/>
        </w:tabs>
        <w:ind w:left="637" w:hanging="360"/>
      </w:pPr>
      <w:rPr>
        <w:rFonts w:hint="default"/>
        <w:b/>
      </w:rPr>
    </w:lvl>
    <w:lvl w:ilvl="1" w:tplc="04130019">
      <w:start w:val="1"/>
      <w:numFmt w:val="lowerLetter"/>
      <w:lvlText w:val="%2."/>
      <w:lvlJc w:val="left"/>
      <w:pPr>
        <w:tabs>
          <w:tab w:val="num" w:pos="1357"/>
        </w:tabs>
        <w:ind w:left="1357" w:hanging="360"/>
      </w:pPr>
    </w:lvl>
    <w:lvl w:ilvl="2" w:tplc="0413001B" w:tentative="1">
      <w:start w:val="1"/>
      <w:numFmt w:val="lowerRoman"/>
      <w:lvlText w:val="%3."/>
      <w:lvlJc w:val="right"/>
      <w:pPr>
        <w:tabs>
          <w:tab w:val="num" w:pos="2077"/>
        </w:tabs>
        <w:ind w:left="2077" w:hanging="180"/>
      </w:pPr>
    </w:lvl>
    <w:lvl w:ilvl="3" w:tplc="0413000F" w:tentative="1">
      <w:start w:val="1"/>
      <w:numFmt w:val="decimal"/>
      <w:lvlText w:val="%4."/>
      <w:lvlJc w:val="left"/>
      <w:pPr>
        <w:tabs>
          <w:tab w:val="num" w:pos="2797"/>
        </w:tabs>
        <w:ind w:left="2797" w:hanging="360"/>
      </w:pPr>
    </w:lvl>
    <w:lvl w:ilvl="4" w:tplc="04130019" w:tentative="1">
      <w:start w:val="1"/>
      <w:numFmt w:val="lowerLetter"/>
      <w:lvlText w:val="%5."/>
      <w:lvlJc w:val="left"/>
      <w:pPr>
        <w:tabs>
          <w:tab w:val="num" w:pos="3517"/>
        </w:tabs>
        <w:ind w:left="3517" w:hanging="360"/>
      </w:pPr>
    </w:lvl>
    <w:lvl w:ilvl="5" w:tplc="0413001B" w:tentative="1">
      <w:start w:val="1"/>
      <w:numFmt w:val="lowerRoman"/>
      <w:lvlText w:val="%6."/>
      <w:lvlJc w:val="right"/>
      <w:pPr>
        <w:tabs>
          <w:tab w:val="num" w:pos="4237"/>
        </w:tabs>
        <w:ind w:left="4237" w:hanging="180"/>
      </w:pPr>
    </w:lvl>
    <w:lvl w:ilvl="6" w:tplc="0413000F" w:tentative="1">
      <w:start w:val="1"/>
      <w:numFmt w:val="decimal"/>
      <w:lvlText w:val="%7."/>
      <w:lvlJc w:val="left"/>
      <w:pPr>
        <w:tabs>
          <w:tab w:val="num" w:pos="4957"/>
        </w:tabs>
        <w:ind w:left="4957" w:hanging="360"/>
      </w:pPr>
    </w:lvl>
    <w:lvl w:ilvl="7" w:tplc="04130019" w:tentative="1">
      <w:start w:val="1"/>
      <w:numFmt w:val="lowerLetter"/>
      <w:lvlText w:val="%8."/>
      <w:lvlJc w:val="left"/>
      <w:pPr>
        <w:tabs>
          <w:tab w:val="num" w:pos="5677"/>
        </w:tabs>
        <w:ind w:left="5677" w:hanging="360"/>
      </w:pPr>
    </w:lvl>
    <w:lvl w:ilvl="8" w:tplc="0413001B" w:tentative="1">
      <w:start w:val="1"/>
      <w:numFmt w:val="lowerRoman"/>
      <w:lvlText w:val="%9."/>
      <w:lvlJc w:val="right"/>
      <w:pPr>
        <w:tabs>
          <w:tab w:val="num" w:pos="6397"/>
        </w:tabs>
        <w:ind w:left="6397" w:hanging="180"/>
      </w:pPr>
    </w:lvl>
  </w:abstractNum>
  <w:abstractNum w:abstractNumId="50" w15:restartNumberingAfterBreak="0">
    <w:nsid w:val="43641908"/>
    <w:multiLevelType w:val="multilevel"/>
    <w:tmpl w:val="1834DEDE"/>
    <w:lvl w:ilvl="0">
      <w:start w:val="2"/>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51" w15:restartNumberingAfterBreak="0">
    <w:nsid w:val="446B7D02"/>
    <w:multiLevelType w:val="hybridMultilevel"/>
    <w:tmpl w:val="F4BEAF8E"/>
    <w:lvl w:ilvl="0" w:tplc="9E2EDCC8">
      <w:start w:val="1"/>
      <w:numFmt w:val="decimal"/>
      <w:lvlText w:val="%1."/>
      <w:lvlJc w:val="left"/>
      <w:pPr>
        <w:tabs>
          <w:tab w:val="num" w:pos="637"/>
        </w:tabs>
        <w:ind w:left="637" w:hanging="360"/>
      </w:pPr>
      <w:rPr>
        <w:rFonts w:hint="default"/>
        <w:b/>
      </w:rPr>
    </w:lvl>
    <w:lvl w:ilvl="1" w:tplc="990865FC">
      <w:start w:val="1"/>
      <w:numFmt w:val="lowerLetter"/>
      <w:lvlText w:val="%2."/>
      <w:lvlJc w:val="left"/>
      <w:pPr>
        <w:tabs>
          <w:tab w:val="num" w:pos="1357"/>
        </w:tabs>
        <w:ind w:left="1357" w:hanging="360"/>
      </w:pPr>
    </w:lvl>
    <w:lvl w:ilvl="2" w:tplc="DB8412AE" w:tentative="1">
      <w:start w:val="1"/>
      <w:numFmt w:val="lowerRoman"/>
      <w:lvlText w:val="%3."/>
      <w:lvlJc w:val="right"/>
      <w:pPr>
        <w:tabs>
          <w:tab w:val="num" w:pos="2077"/>
        </w:tabs>
        <w:ind w:left="2077" w:hanging="180"/>
      </w:pPr>
    </w:lvl>
    <w:lvl w:ilvl="3" w:tplc="03BC943E" w:tentative="1">
      <w:start w:val="1"/>
      <w:numFmt w:val="decimal"/>
      <w:lvlText w:val="%4."/>
      <w:lvlJc w:val="left"/>
      <w:pPr>
        <w:tabs>
          <w:tab w:val="num" w:pos="2797"/>
        </w:tabs>
        <w:ind w:left="2797" w:hanging="360"/>
      </w:pPr>
    </w:lvl>
    <w:lvl w:ilvl="4" w:tplc="9468C386" w:tentative="1">
      <w:start w:val="1"/>
      <w:numFmt w:val="lowerLetter"/>
      <w:lvlText w:val="%5."/>
      <w:lvlJc w:val="left"/>
      <w:pPr>
        <w:tabs>
          <w:tab w:val="num" w:pos="3517"/>
        </w:tabs>
        <w:ind w:left="3517" w:hanging="360"/>
      </w:pPr>
    </w:lvl>
    <w:lvl w:ilvl="5" w:tplc="7C10CE7C" w:tentative="1">
      <w:start w:val="1"/>
      <w:numFmt w:val="lowerRoman"/>
      <w:lvlText w:val="%6."/>
      <w:lvlJc w:val="right"/>
      <w:pPr>
        <w:tabs>
          <w:tab w:val="num" w:pos="4237"/>
        </w:tabs>
        <w:ind w:left="4237" w:hanging="180"/>
      </w:pPr>
    </w:lvl>
    <w:lvl w:ilvl="6" w:tplc="15A0E4B0" w:tentative="1">
      <w:start w:val="1"/>
      <w:numFmt w:val="decimal"/>
      <w:lvlText w:val="%7."/>
      <w:lvlJc w:val="left"/>
      <w:pPr>
        <w:tabs>
          <w:tab w:val="num" w:pos="4957"/>
        </w:tabs>
        <w:ind w:left="4957" w:hanging="360"/>
      </w:pPr>
    </w:lvl>
    <w:lvl w:ilvl="7" w:tplc="D83026EE" w:tentative="1">
      <w:start w:val="1"/>
      <w:numFmt w:val="lowerLetter"/>
      <w:lvlText w:val="%8."/>
      <w:lvlJc w:val="left"/>
      <w:pPr>
        <w:tabs>
          <w:tab w:val="num" w:pos="5677"/>
        </w:tabs>
        <w:ind w:left="5677" w:hanging="360"/>
      </w:pPr>
    </w:lvl>
    <w:lvl w:ilvl="8" w:tplc="00F2A92A" w:tentative="1">
      <w:start w:val="1"/>
      <w:numFmt w:val="lowerRoman"/>
      <w:lvlText w:val="%9."/>
      <w:lvlJc w:val="right"/>
      <w:pPr>
        <w:tabs>
          <w:tab w:val="num" w:pos="6397"/>
        </w:tabs>
        <w:ind w:left="6397" w:hanging="180"/>
      </w:pPr>
    </w:lvl>
  </w:abstractNum>
  <w:abstractNum w:abstractNumId="52" w15:restartNumberingAfterBreak="0">
    <w:nsid w:val="462F4167"/>
    <w:multiLevelType w:val="hybridMultilevel"/>
    <w:tmpl w:val="1FE88782"/>
    <w:lvl w:ilvl="0" w:tplc="67689888">
      <w:start w:val="1"/>
      <w:numFmt w:val="decimal"/>
      <w:lvlText w:val="%1."/>
      <w:lvlJc w:val="left"/>
      <w:pPr>
        <w:tabs>
          <w:tab w:val="num" w:pos="720"/>
        </w:tabs>
        <w:ind w:left="720" w:hanging="360"/>
      </w:pPr>
      <w:rPr>
        <w:rFonts w:hint="default"/>
      </w:rPr>
    </w:lvl>
    <w:lvl w:ilvl="1" w:tplc="25E41B20">
      <w:start w:val="1"/>
      <w:numFmt w:val="bullet"/>
      <w:lvlText w:val="o"/>
      <w:lvlJc w:val="left"/>
      <w:pPr>
        <w:tabs>
          <w:tab w:val="num" w:pos="1440"/>
        </w:tabs>
        <w:ind w:left="1440" w:hanging="360"/>
      </w:pPr>
      <w:rPr>
        <w:rFonts w:ascii="Courier New" w:hAnsi="Courier New" w:cs="Courier New" w:hint="default"/>
      </w:rPr>
    </w:lvl>
    <w:lvl w:ilvl="2" w:tplc="0B1C9CEC" w:tentative="1">
      <w:start w:val="1"/>
      <w:numFmt w:val="bullet"/>
      <w:lvlText w:val=""/>
      <w:lvlJc w:val="left"/>
      <w:pPr>
        <w:tabs>
          <w:tab w:val="num" w:pos="2160"/>
        </w:tabs>
        <w:ind w:left="2160" w:hanging="360"/>
      </w:pPr>
      <w:rPr>
        <w:rFonts w:ascii="Wingdings" w:hAnsi="Wingdings" w:hint="default"/>
      </w:rPr>
    </w:lvl>
    <w:lvl w:ilvl="3" w:tplc="8642F78C" w:tentative="1">
      <w:start w:val="1"/>
      <w:numFmt w:val="bullet"/>
      <w:lvlText w:val=""/>
      <w:lvlJc w:val="left"/>
      <w:pPr>
        <w:tabs>
          <w:tab w:val="num" w:pos="2880"/>
        </w:tabs>
        <w:ind w:left="2880" w:hanging="360"/>
      </w:pPr>
      <w:rPr>
        <w:rFonts w:ascii="Symbol" w:hAnsi="Symbol" w:hint="default"/>
      </w:rPr>
    </w:lvl>
    <w:lvl w:ilvl="4" w:tplc="3C608426" w:tentative="1">
      <w:start w:val="1"/>
      <w:numFmt w:val="bullet"/>
      <w:lvlText w:val="o"/>
      <w:lvlJc w:val="left"/>
      <w:pPr>
        <w:tabs>
          <w:tab w:val="num" w:pos="3600"/>
        </w:tabs>
        <w:ind w:left="3600" w:hanging="360"/>
      </w:pPr>
      <w:rPr>
        <w:rFonts w:ascii="Courier New" w:hAnsi="Courier New" w:cs="Courier New" w:hint="default"/>
      </w:rPr>
    </w:lvl>
    <w:lvl w:ilvl="5" w:tplc="0B3AFF40" w:tentative="1">
      <w:start w:val="1"/>
      <w:numFmt w:val="bullet"/>
      <w:lvlText w:val=""/>
      <w:lvlJc w:val="left"/>
      <w:pPr>
        <w:tabs>
          <w:tab w:val="num" w:pos="4320"/>
        </w:tabs>
        <w:ind w:left="4320" w:hanging="360"/>
      </w:pPr>
      <w:rPr>
        <w:rFonts w:ascii="Wingdings" w:hAnsi="Wingdings" w:hint="default"/>
      </w:rPr>
    </w:lvl>
    <w:lvl w:ilvl="6" w:tplc="FBF8F12A" w:tentative="1">
      <w:start w:val="1"/>
      <w:numFmt w:val="bullet"/>
      <w:lvlText w:val=""/>
      <w:lvlJc w:val="left"/>
      <w:pPr>
        <w:tabs>
          <w:tab w:val="num" w:pos="5040"/>
        </w:tabs>
        <w:ind w:left="5040" w:hanging="360"/>
      </w:pPr>
      <w:rPr>
        <w:rFonts w:ascii="Symbol" w:hAnsi="Symbol" w:hint="default"/>
      </w:rPr>
    </w:lvl>
    <w:lvl w:ilvl="7" w:tplc="5CBC110C" w:tentative="1">
      <w:start w:val="1"/>
      <w:numFmt w:val="bullet"/>
      <w:lvlText w:val="o"/>
      <w:lvlJc w:val="left"/>
      <w:pPr>
        <w:tabs>
          <w:tab w:val="num" w:pos="5760"/>
        </w:tabs>
        <w:ind w:left="5760" w:hanging="360"/>
      </w:pPr>
      <w:rPr>
        <w:rFonts w:ascii="Courier New" w:hAnsi="Courier New" w:cs="Courier New" w:hint="default"/>
      </w:rPr>
    </w:lvl>
    <w:lvl w:ilvl="8" w:tplc="505C2EBA" w:tentative="1">
      <w:start w:val="1"/>
      <w:numFmt w:val="bullet"/>
      <w:lvlText w:val=""/>
      <w:lvlJc w:val="left"/>
      <w:pPr>
        <w:tabs>
          <w:tab w:val="num" w:pos="6480"/>
        </w:tabs>
        <w:ind w:left="6480" w:hanging="360"/>
      </w:pPr>
      <w:rPr>
        <w:rFonts w:ascii="Wingdings" w:hAnsi="Wingdings" w:hint="default"/>
      </w:rPr>
    </w:lvl>
  </w:abstractNum>
  <w:abstractNum w:abstractNumId="53" w15:restartNumberingAfterBreak="0">
    <w:nsid w:val="491A2E0B"/>
    <w:multiLevelType w:val="hybridMultilevel"/>
    <w:tmpl w:val="A5682168"/>
    <w:lvl w:ilvl="0" w:tplc="0413000F">
      <w:start w:val="1"/>
      <w:numFmt w:val="decimal"/>
      <w:lvlText w:val="%1."/>
      <w:lvlJc w:val="left"/>
      <w:pPr>
        <w:ind w:left="928" w:hanging="360"/>
      </w:pPr>
      <w:rPr>
        <w:rFonts w:hint="default"/>
      </w:rPr>
    </w:lvl>
    <w:lvl w:ilvl="1" w:tplc="04130003" w:tentative="1">
      <w:start w:val="1"/>
      <w:numFmt w:val="lowerLetter"/>
      <w:lvlText w:val="%2."/>
      <w:lvlJc w:val="left"/>
      <w:pPr>
        <w:ind w:left="1440" w:hanging="360"/>
      </w:pPr>
    </w:lvl>
    <w:lvl w:ilvl="2" w:tplc="04130005" w:tentative="1">
      <w:start w:val="1"/>
      <w:numFmt w:val="lowerRoman"/>
      <w:lvlText w:val="%3."/>
      <w:lvlJc w:val="right"/>
      <w:pPr>
        <w:ind w:left="2160" w:hanging="180"/>
      </w:pPr>
    </w:lvl>
    <w:lvl w:ilvl="3" w:tplc="04130001" w:tentative="1">
      <w:start w:val="1"/>
      <w:numFmt w:val="decimal"/>
      <w:lvlText w:val="%4."/>
      <w:lvlJc w:val="left"/>
      <w:pPr>
        <w:ind w:left="2880" w:hanging="360"/>
      </w:pPr>
    </w:lvl>
    <w:lvl w:ilvl="4" w:tplc="04130003" w:tentative="1">
      <w:start w:val="1"/>
      <w:numFmt w:val="lowerLetter"/>
      <w:lvlText w:val="%5."/>
      <w:lvlJc w:val="left"/>
      <w:pPr>
        <w:ind w:left="3600" w:hanging="360"/>
      </w:pPr>
    </w:lvl>
    <w:lvl w:ilvl="5" w:tplc="04130005" w:tentative="1">
      <w:start w:val="1"/>
      <w:numFmt w:val="lowerRoman"/>
      <w:lvlText w:val="%6."/>
      <w:lvlJc w:val="right"/>
      <w:pPr>
        <w:ind w:left="4320" w:hanging="180"/>
      </w:pPr>
    </w:lvl>
    <w:lvl w:ilvl="6" w:tplc="04130001" w:tentative="1">
      <w:start w:val="1"/>
      <w:numFmt w:val="decimal"/>
      <w:lvlText w:val="%7."/>
      <w:lvlJc w:val="left"/>
      <w:pPr>
        <w:ind w:left="5040" w:hanging="360"/>
      </w:pPr>
    </w:lvl>
    <w:lvl w:ilvl="7" w:tplc="04130003" w:tentative="1">
      <w:start w:val="1"/>
      <w:numFmt w:val="lowerLetter"/>
      <w:lvlText w:val="%8."/>
      <w:lvlJc w:val="left"/>
      <w:pPr>
        <w:ind w:left="5760" w:hanging="360"/>
      </w:pPr>
    </w:lvl>
    <w:lvl w:ilvl="8" w:tplc="04130005" w:tentative="1">
      <w:start w:val="1"/>
      <w:numFmt w:val="lowerRoman"/>
      <w:lvlText w:val="%9."/>
      <w:lvlJc w:val="right"/>
      <w:pPr>
        <w:ind w:left="6480" w:hanging="180"/>
      </w:pPr>
    </w:lvl>
  </w:abstractNum>
  <w:abstractNum w:abstractNumId="54" w15:restartNumberingAfterBreak="0">
    <w:nsid w:val="49823ED8"/>
    <w:multiLevelType w:val="hybridMultilevel"/>
    <w:tmpl w:val="2E1E8A8C"/>
    <w:lvl w:ilvl="0" w:tplc="0413000F">
      <w:start w:val="1"/>
      <w:numFmt w:val="decimal"/>
      <w:lvlText w:val="%1."/>
      <w:lvlJc w:val="left"/>
      <w:pPr>
        <w:ind w:left="720" w:hanging="360"/>
      </w:pPr>
      <w:rPr>
        <w:rFonts w:hint="default"/>
      </w:rPr>
    </w:lvl>
    <w:lvl w:ilvl="1" w:tplc="08090003" w:tentative="1">
      <w:start w:val="1"/>
      <w:numFmt w:val="lowerLetter"/>
      <w:lvlText w:val="%2."/>
      <w:lvlJc w:val="left"/>
      <w:pPr>
        <w:ind w:left="1440" w:hanging="360"/>
      </w:pPr>
    </w:lvl>
    <w:lvl w:ilvl="2" w:tplc="08090005" w:tentative="1">
      <w:start w:val="1"/>
      <w:numFmt w:val="lowerRoman"/>
      <w:lvlText w:val="%3."/>
      <w:lvlJc w:val="right"/>
      <w:pPr>
        <w:ind w:left="2160" w:hanging="180"/>
      </w:pPr>
    </w:lvl>
    <w:lvl w:ilvl="3" w:tplc="08090001" w:tentative="1">
      <w:start w:val="1"/>
      <w:numFmt w:val="decimal"/>
      <w:lvlText w:val="%4."/>
      <w:lvlJc w:val="left"/>
      <w:pPr>
        <w:ind w:left="2880" w:hanging="360"/>
      </w:pPr>
    </w:lvl>
    <w:lvl w:ilvl="4" w:tplc="08090003" w:tentative="1">
      <w:start w:val="1"/>
      <w:numFmt w:val="lowerLetter"/>
      <w:lvlText w:val="%5."/>
      <w:lvlJc w:val="left"/>
      <w:pPr>
        <w:ind w:left="3600" w:hanging="360"/>
      </w:pPr>
    </w:lvl>
    <w:lvl w:ilvl="5" w:tplc="08090005" w:tentative="1">
      <w:start w:val="1"/>
      <w:numFmt w:val="lowerRoman"/>
      <w:lvlText w:val="%6."/>
      <w:lvlJc w:val="right"/>
      <w:pPr>
        <w:ind w:left="4320" w:hanging="180"/>
      </w:pPr>
    </w:lvl>
    <w:lvl w:ilvl="6" w:tplc="08090001" w:tentative="1">
      <w:start w:val="1"/>
      <w:numFmt w:val="decimal"/>
      <w:lvlText w:val="%7."/>
      <w:lvlJc w:val="left"/>
      <w:pPr>
        <w:ind w:left="5040" w:hanging="360"/>
      </w:pPr>
    </w:lvl>
    <w:lvl w:ilvl="7" w:tplc="08090003" w:tentative="1">
      <w:start w:val="1"/>
      <w:numFmt w:val="lowerLetter"/>
      <w:lvlText w:val="%8."/>
      <w:lvlJc w:val="left"/>
      <w:pPr>
        <w:ind w:left="5760" w:hanging="360"/>
      </w:pPr>
    </w:lvl>
    <w:lvl w:ilvl="8" w:tplc="08090005" w:tentative="1">
      <w:start w:val="1"/>
      <w:numFmt w:val="lowerRoman"/>
      <w:lvlText w:val="%9."/>
      <w:lvlJc w:val="right"/>
      <w:pPr>
        <w:ind w:left="6480" w:hanging="180"/>
      </w:pPr>
    </w:lvl>
  </w:abstractNum>
  <w:abstractNum w:abstractNumId="55" w15:restartNumberingAfterBreak="0">
    <w:nsid w:val="4A2A7C19"/>
    <w:multiLevelType w:val="hybridMultilevel"/>
    <w:tmpl w:val="6B2042DA"/>
    <w:lvl w:ilvl="0" w:tplc="FFECBF5C">
      <w:start w:val="1"/>
      <w:numFmt w:val="decimal"/>
      <w:lvlText w:val="%1."/>
      <w:lvlJc w:val="left"/>
      <w:pPr>
        <w:ind w:left="720" w:hanging="360"/>
      </w:pPr>
      <w:rPr>
        <w:rFonts w:hint="default"/>
      </w:rPr>
    </w:lvl>
    <w:lvl w:ilvl="1" w:tplc="04130019">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56" w15:restartNumberingAfterBreak="0">
    <w:nsid w:val="4ABB29E1"/>
    <w:multiLevelType w:val="multilevel"/>
    <w:tmpl w:val="C1ECEC4A"/>
    <w:lvl w:ilvl="0">
      <w:start w:val="3"/>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57" w15:restartNumberingAfterBreak="0">
    <w:nsid w:val="4B48460E"/>
    <w:multiLevelType w:val="multilevel"/>
    <w:tmpl w:val="71449876"/>
    <w:lvl w:ilvl="0">
      <w:start w:val="2"/>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58" w15:restartNumberingAfterBreak="0">
    <w:nsid w:val="50F80210"/>
    <w:multiLevelType w:val="hybridMultilevel"/>
    <w:tmpl w:val="60F29B44"/>
    <w:lvl w:ilvl="0" w:tplc="81262FB2">
      <w:start w:val="1"/>
      <w:numFmt w:val="decimal"/>
      <w:lvlText w:val="%1."/>
      <w:lvlJc w:val="left"/>
      <w:pPr>
        <w:ind w:left="928" w:hanging="360"/>
      </w:pPr>
      <w:rPr>
        <w:rFonts w:hint="default"/>
      </w:rPr>
    </w:lvl>
    <w:lvl w:ilvl="1" w:tplc="121E464A" w:tentative="1">
      <w:start w:val="1"/>
      <w:numFmt w:val="lowerLetter"/>
      <w:lvlText w:val="%2."/>
      <w:lvlJc w:val="left"/>
      <w:pPr>
        <w:ind w:left="1440" w:hanging="360"/>
      </w:pPr>
    </w:lvl>
    <w:lvl w:ilvl="2" w:tplc="16089D8E" w:tentative="1">
      <w:start w:val="1"/>
      <w:numFmt w:val="lowerRoman"/>
      <w:lvlText w:val="%3."/>
      <w:lvlJc w:val="right"/>
      <w:pPr>
        <w:ind w:left="2160" w:hanging="180"/>
      </w:pPr>
    </w:lvl>
    <w:lvl w:ilvl="3" w:tplc="C1161DA8" w:tentative="1">
      <w:start w:val="1"/>
      <w:numFmt w:val="decimal"/>
      <w:lvlText w:val="%4."/>
      <w:lvlJc w:val="left"/>
      <w:pPr>
        <w:ind w:left="2880" w:hanging="360"/>
      </w:pPr>
    </w:lvl>
    <w:lvl w:ilvl="4" w:tplc="2B7A6F06" w:tentative="1">
      <w:start w:val="1"/>
      <w:numFmt w:val="lowerLetter"/>
      <w:lvlText w:val="%5."/>
      <w:lvlJc w:val="left"/>
      <w:pPr>
        <w:ind w:left="3600" w:hanging="360"/>
      </w:pPr>
    </w:lvl>
    <w:lvl w:ilvl="5" w:tplc="BE7415F8" w:tentative="1">
      <w:start w:val="1"/>
      <w:numFmt w:val="lowerRoman"/>
      <w:lvlText w:val="%6."/>
      <w:lvlJc w:val="right"/>
      <w:pPr>
        <w:ind w:left="4320" w:hanging="180"/>
      </w:pPr>
    </w:lvl>
    <w:lvl w:ilvl="6" w:tplc="525CE8E0" w:tentative="1">
      <w:start w:val="1"/>
      <w:numFmt w:val="decimal"/>
      <w:lvlText w:val="%7."/>
      <w:lvlJc w:val="left"/>
      <w:pPr>
        <w:ind w:left="5040" w:hanging="360"/>
      </w:pPr>
    </w:lvl>
    <w:lvl w:ilvl="7" w:tplc="8F60B76E" w:tentative="1">
      <w:start w:val="1"/>
      <w:numFmt w:val="lowerLetter"/>
      <w:lvlText w:val="%8."/>
      <w:lvlJc w:val="left"/>
      <w:pPr>
        <w:ind w:left="5760" w:hanging="360"/>
      </w:pPr>
    </w:lvl>
    <w:lvl w:ilvl="8" w:tplc="8C426808" w:tentative="1">
      <w:start w:val="1"/>
      <w:numFmt w:val="lowerRoman"/>
      <w:lvlText w:val="%9."/>
      <w:lvlJc w:val="right"/>
      <w:pPr>
        <w:ind w:left="6480" w:hanging="180"/>
      </w:pPr>
    </w:lvl>
  </w:abstractNum>
  <w:abstractNum w:abstractNumId="59" w15:restartNumberingAfterBreak="0">
    <w:nsid w:val="51380EE9"/>
    <w:multiLevelType w:val="hybridMultilevel"/>
    <w:tmpl w:val="45D8FD40"/>
    <w:lvl w:ilvl="0" w:tplc="04130001">
      <w:start w:val="1"/>
      <w:numFmt w:val="bullet"/>
      <w:lvlText w:val=""/>
      <w:lvlJc w:val="left"/>
      <w:pPr>
        <w:ind w:left="360" w:hanging="360"/>
      </w:pPr>
      <w:rPr>
        <w:rFonts w:ascii="Symbol" w:hAnsi="Symbol" w:hint="default"/>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60" w15:restartNumberingAfterBreak="0">
    <w:nsid w:val="51877EA2"/>
    <w:multiLevelType w:val="hybridMultilevel"/>
    <w:tmpl w:val="9CC83B76"/>
    <w:lvl w:ilvl="0" w:tplc="0413000F">
      <w:numFmt w:val="bullet"/>
      <w:lvlText w:val="-"/>
      <w:lvlJc w:val="left"/>
      <w:pPr>
        <w:tabs>
          <w:tab w:val="num" w:pos="720"/>
        </w:tabs>
        <w:ind w:left="720" w:hanging="360"/>
      </w:pPr>
      <w:rPr>
        <w:rFonts w:ascii="Arial" w:eastAsia="Times New Roman" w:hAnsi="Arial" w:cs="Arial" w:hint="default"/>
      </w:rPr>
    </w:lvl>
    <w:lvl w:ilvl="1" w:tplc="04130019">
      <w:start w:val="1"/>
      <w:numFmt w:val="bullet"/>
      <w:lvlText w:val="o"/>
      <w:lvlJc w:val="left"/>
      <w:pPr>
        <w:tabs>
          <w:tab w:val="num" w:pos="1440"/>
        </w:tabs>
        <w:ind w:left="1440" w:hanging="360"/>
      </w:pPr>
      <w:rPr>
        <w:rFonts w:ascii="Courier New" w:hAnsi="Courier New" w:cs="Courier New" w:hint="default"/>
      </w:rPr>
    </w:lvl>
    <w:lvl w:ilvl="2" w:tplc="0413001B" w:tentative="1">
      <w:start w:val="1"/>
      <w:numFmt w:val="bullet"/>
      <w:lvlText w:val=""/>
      <w:lvlJc w:val="left"/>
      <w:pPr>
        <w:tabs>
          <w:tab w:val="num" w:pos="2160"/>
        </w:tabs>
        <w:ind w:left="2160" w:hanging="360"/>
      </w:pPr>
      <w:rPr>
        <w:rFonts w:ascii="Wingdings" w:hAnsi="Wingdings" w:hint="default"/>
      </w:rPr>
    </w:lvl>
    <w:lvl w:ilvl="3" w:tplc="0413000F" w:tentative="1">
      <w:start w:val="1"/>
      <w:numFmt w:val="bullet"/>
      <w:lvlText w:val=""/>
      <w:lvlJc w:val="left"/>
      <w:pPr>
        <w:tabs>
          <w:tab w:val="num" w:pos="2880"/>
        </w:tabs>
        <w:ind w:left="2880" w:hanging="360"/>
      </w:pPr>
      <w:rPr>
        <w:rFonts w:ascii="Symbol" w:hAnsi="Symbol" w:hint="default"/>
      </w:rPr>
    </w:lvl>
    <w:lvl w:ilvl="4" w:tplc="04130019" w:tentative="1">
      <w:start w:val="1"/>
      <w:numFmt w:val="bullet"/>
      <w:lvlText w:val="o"/>
      <w:lvlJc w:val="left"/>
      <w:pPr>
        <w:tabs>
          <w:tab w:val="num" w:pos="3600"/>
        </w:tabs>
        <w:ind w:left="3600" w:hanging="360"/>
      </w:pPr>
      <w:rPr>
        <w:rFonts w:ascii="Courier New" w:hAnsi="Courier New" w:cs="Courier New" w:hint="default"/>
      </w:rPr>
    </w:lvl>
    <w:lvl w:ilvl="5" w:tplc="0413001B" w:tentative="1">
      <w:start w:val="1"/>
      <w:numFmt w:val="bullet"/>
      <w:lvlText w:val=""/>
      <w:lvlJc w:val="left"/>
      <w:pPr>
        <w:tabs>
          <w:tab w:val="num" w:pos="4320"/>
        </w:tabs>
        <w:ind w:left="4320" w:hanging="360"/>
      </w:pPr>
      <w:rPr>
        <w:rFonts w:ascii="Wingdings" w:hAnsi="Wingdings" w:hint="default"/>
      </w:rPr>
    </w:lvl>
    <w:lvl w:ilvl="6" w:tplc="0413000F" w:tentative="1">
      <w:start w:val="1"/>
      <w:numFmt w:val="bullet"/>
      <w:lvlText w:val=""/>
      <w:lvlJc w:val="left"/>
      <w:pPr>
        <w:tabs>
          <w:tab w:val="num" w:pos="5040"/>
        </w:tabs>
        <w:ind w:left="5040" w:hanging="360"/>
      </w:pPr>
      <w:rPr>
        <w:rFonts w:ascii="Symbol" w:hAnsi="Symbol" w:hint="default"/>
      </w:rPr>
    </w:lvl>
    <w:lvl w:ilvl="7" w:tplc="04130019" w:tentative="1">
      <w:start w:val="1"/>
      <w:numFmt w:val="bullet"/>
      <w:lvlText w:val="o"/>
      <w:lvlJc w:val="left"/>
      <w:pPr>
        <w:tabs>
          <w:tab w:val="num" w:pos="5760"/>
        </w:tabs>
        <w:ind w:left="5760" w:hanging="360"/>
      </w:pPr>
      <w:rPr>
        <w:rFonts w:ascii="Courier New" w:hAnsi="Courier New" w:cs="Courier New" w:hint="default"/>
      </w:rPr>
    </w:lvl>
    <w:lvl w:ilvl="8" w:tplc="0413001B" w:tentative="1">
      <w:start w:val="1"/>
      <w:numFmt w:val="bullet"/>
      <w:lvlText w:val=""/>
      <w:lvlJc w:val="left"/>
      <w:pPr>
        <w:tabs>
          <w:tab w:val="num" w:pos="6480"/>
        </w:tabs>
        <w:ind w:left="6480" w:hanging="360"/>
      </w:pPr>
      <w:rPr>
        <w:rFonts w:ascii="Wingdings" w:hAnsi="Wingdings" w:hint="default"/>
      </w:rPr>
    </w:lvl>
  </w:abstractNum>
  <w:abstractNum w:abstractNumId="61" w15:restartNumberingAfterBreak="0">
    <w:nsid w:val="52A8449D"/>
    <w:multiLevelType w:val="hybridMultilevel"/>
    <w:tmpl w:val="F294A848"/>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2" w15:restartNumberingAfterBreak="0">
    <w:nsid w:val="53273E7C"/>
    <w:multiLevelType w:val="hybridMultilevel"/>
    <w:tmpl w:val="A5682168"/>
    <w:lvl w:ilvl="0" w:tplc="27CC3F5C">
      <w:start w:val="1"/>
      <w:numFmt w:val="decimal"/>
      <w:lvlText w:val="%1."/>
      <w:lvlJc w:val="left"/>
      <w:pPr>
        <w:ind w:left="928" w:hanging="360"/>
      </w:pPr>
      <w:rPr>
        <w:rFonts w:hint="default"/>
      </w:rPr>
    </w:lvl>
    <w:lvl w:ilvl="1" w:tplc="020CC0C0" w:tentative="1">
      <w:start w:val="1"/>
      <w:numFmt w:val="lowerLetter"/>
      <w:lvlText w:val="%2."/>
      <w:lvlJc w:val="left"/>
      <w:pPr>
        <w:ind w:left="1440" w:hanging="360"/>
      </w:pPr>
    </w:lvl>
    <w:lvl w:ilvl="2" w:tplc="9912D044" w:tentative="1">
      <w:start w:val="1"/>
      <w:numFmt w:val="lowerRoman"/>
      <w:lvlText w:val="%3."/>
      <w:lvlJc w:val="right"/>
      <w:pPr>
        <w:ind w:left="2160" w:hanging="180"/>
      </w:pPr>
    </w:lvl>
    <w:lvl w:ilvl="3" w:tplc="5AE0BB76" w:tentative="1">
      <w:start w:val="1"/>
      <w:numFmt w:val="decimal"/>
      <w:lvlText w:val="%4."/>
      <w:lvlJc w:val="left"/>
      <w:pPr>
        <w:ind w:left="2880" w:hanging="360"/>
      </w:pPr>
    </w:lvl>
    <w:lvl w:ilvl="4" w:tplc="4F0E25AC" w:tentative="1">
      <w:start w:val="1"/>
      <w:numFmt w:val="lowerLetter"/>
      <w:lvlText w:val="%5."/>
      <w:lvlJc w:val="left"/>
      <w:pPr>
        <w:ind w:left="3600" w:hanging="360"/>
      </w:pPr>
    </w:lvl>
    <w:lvl w:ilvl="5" w:tplc="8168E7E0" w:tentative="1">
      <w:start w:val="1"/>
      <w:numFmt w:val="lowerRoman"/>
      <w:lvlText w:val="%6."/>
      <w:lvlJc w:val="right"/>
      <w:pPr>
        <w:ind w:left="4320" w:hanging="180"/>
      </w:pPr>
    </w:lvl>
    <w:lvl w:ilvl="6" w:tplc="2CE25F86" w:tentative="1">
      <w:start w:val="1"/>
      <w:numFmt w:val="decimal"/>
      <w:lvlText w:val="%7."/>
      <w:lvlJc w:val="left"/>
      <w:pPr>
        <w:ind w:left="5040" w:hanging="360"/>
      </w:pPr>
    </w:lvl>
    <w:lvl w:ilvl="7" w:tplc="15721098" w:tentative="1">
      <w:start w:val="1"/>
      <w:numFmt w:val="lowerLetter"/>
      <w:lvlText w:val="%8."/>
      <w:lvlJc w:val="left"/>
      <w:pPr>
        <w:ind w:left="5760" w:hanging="360"/>
      </w:pPr>
    </w:lvl>
    <w:lvl w:ilvl="8" w:tplc="E9CA9962" w:tentative="1">
      <w:start w:val="1"/>
      <w:numFmt w:val="lowerRoman"/>
      <w:lvlText w:val="%9."/>
      <w:lvlJc w:val="right"/>
      <w:pPr>
        <w:ind w:left="6480" w:hanging="180"/>
      </w:pPr>
    </w:lvl>
  </w:abstractNum>
  <w:abstractNum w:abstractNumId="63" w15:restartNumberingAfterBreak="0">
    <w:nsid w:val="55E7574A"/>
    <w:multiLevelType w:val="hybridMultilevel"/>
    <w:tmpl w:val="EFFE87F6"/>
    <w:lvl w:ilvl="0" w:tplc="0413000F">
      <w:start w:val="1"/>
      <w:numFmt w:val="decimal"/>
      <w:lvlText w:val="%1."/>
      <w:lvlJc w:val="left"/>
      <w:pPr>
        <w:ind w:left="720" w:hanging="360"/>
      </w:pPr>
      <w:rPr>
        <w:rFonts w:ascii="Arial" w:hAnsi="Arial" w:cs="Arial"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4" w15:restartNumberingAfterBreak="0">
    <w:nsid w:val="57DD7F57"/>
    <w:multiLevelType w:val="hybridMultilevel"/>
    <w:tmpl w:val="EE98F890"/>
    <w:lvl w:ilvl="0" w:tplc="FFECBF5C">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5" w15:restartNumberingAfterBreak="0">
    <w:nsid w:val="59835124"/>
    <w:multiLevelType w:val="hybridMultilevel"/>
    <w:tmpl w:val="3BEE6D28"/>
    <w:lvl w:ilvl="0" w:tplc="505C2E5A">
      <w:start w:val="1"/>
      <w:numFmt w:val="decimal"/>
      <w:lvlText w:val="%1."/>
      <w:lvlJc w:val="left"/>
      <w:pPr>
        <w:ind w:left="928" w:hanging="36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66" w15:restartNumberingAfterBreak="0">
    <w:nsid w:val="5C7E29C4"/>
    <w:multiLevelType w:val="multilevel"/>
    <w:tmpl w:val="7BE20D6E"/>
    <w:lvl w:ilvl="0">
      <w:start w:val="3"/>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67" w15:restartNumberingAfterBreak="0">
    <w:nsid w:val="5DA30DC2"/>
    <w:multiLevelType w:val="hybridMultilevel"/>
    <w:tmpl w:val="ECA03C84"/>
    <w:lvl w:ilvl="0" w:tplc="AA180B4E">
      <w:start w:val="8"/>
      <w:numFmt w:val="decimal"/>
      <w:lvlText w:val="%1."/>
      <w:lvlJc w:val="left"/>
      <w:pPr>
        <w:ind w:left="420" w:hanging="420"/>
      </w:pPr>
      <w:rPr>
        <w:rFonts w:hint="eastAsia"/>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8" w15:restartNumberingAfterBreak="0">
    <w:nsid w:val="5E6A631F"/>
    <w:multiLevelType w:val="hybridMultilevel"/>
    <w:tmpl w:val="EE5E32E6"/>
    <w:lvl w:ilvl="0" w:tplc="3DAA1E7A">
      <w:start w:val="5"/>
      <w:numFmt w:val="bullet"/>
      <w:lvlText w:val="-"/>
      <w:lvlJc w:val="left"/>
      <w:pPr>
        <w:tabs>
          <w:tab w:val="num" w:pos="720"/>
        </w:tabs>
        <w:ind w:left="720" w:hanging="360"/>
      </w:pPr>
      <w:rPr>
        <w:rFonts w:ascii="Arial" w:eastAsia="Times New Roman" w:hAnsi="Arial" w:cs="Arial" w:hint="default"/>
      </w:rPr>
    </w:lvl>
    <w:lvl w:ilvl="1" w:tplc="A2C624D2">
      <w:numFmt w:val="bullet"/>
      <w:lvlText w:val="-"/>
      <w:lvlJc w:val="left"/>
      <w:pPr>
        <w:tabs>
          <w:tab w:val="num" w:pos="1440"/>
        </w:tabs>
        <w:ind w:left="1440" w:hanging="360"/>
      </w:pPr>
      <w:rPr>
        <w:rFonts w:ascii="Arial" w:eastAsia="Times New Roman" w:hAnsi="Arial" w:cs="Arial" w:hint="default"/>
      </w:rPr>
    </w:lvl>
    <w:lvl w:ilvl="2" w:tplc="D2A497C8" w:tentative="1">
      <w:start w:val="1"/>
      <w:numFmt w:val="bullet"/>
      <w:lvlText w:val=""/>
      <w:lvlJc w:val="left"/>
      <w:pPr>
        <w:tabs>
          <w:tab w:val="num" w:pos="2160"/>
        </w:tabs>
        <w:ind w:left="2160" w:hanging="360"/>
      </w:pPr>
      <w:rPr>
        <w:rFonts w:ascii="Wingdings" w:hAnsi="Wingdings" w:hint="default"/>
      </w:rPr>
    </w:lvl>
    <w:lvl w:ilvl="3" w:tplc="78ACF578" w:tentative="1">
      <w:start w:val="1"/>
      <w:numFmt w:val="bullet"/>
      <w:lvlText w:val=""/>
      <w:lvlJc w:val="left"/>
      <w:pPr>
        <w:tabs>
          <w:tab w:val="num" w:pos="2880"/>
        </w:tabs>
        <w:ind w:left="2880" w:hanging="360"/>
      </w:pPr>
      <w:rPr>
        <w:rFonts w:ascii="Symbol" w:hAnsi="Symbol" w:hint="default"/>
      </w:rPr>
    </w:lvl>
    <w:lvl w:ilvl="4" w:tplc="874C0F7A" w:tentative="1">
      <w:start w:val="1"/>
      <w:numFmt w:val="bullet"/>
      <w:lvlText w:val="o"/>
      <w:lvlJc w:val="left"/>
      <w:pPr>
        <w:tabs>
          <w:tab w:val="num" w:pos="3600"/>
        </w:tabs>
        <w:ind w:left="3600" w:hanging="360"/>
      </w:pPr>
      <w:rPr>
        <w:rFonts w:ascii="Courier New" w:hAnsi="Courier New" w:cs="Courier New" w:hint="default"/>
      </w:rPr>
    </w:lvl>
    <w:lvl w:ilvl="5" w:tplc="2D7AEF30" w:tentative="1">
      <w:start w:val="1"/>
      <w:numFmt w:val="bullet"/>
      <w:lvlText w:val=""/>
      <w:lvlJc w:val="left"/>
      <w:pPr>
        <w:tabs>
          <w:tab w:val="num" w:pos="4320"/>
        </w:tabs>
        <w:ind w:left="4320" w:hanging="360"/>
      </w:pPr>
      <w:rPr>
        <w:rFonts w:ascii="Wingdings" w:hAnsi="Wingdings" w:hint="default"/>
      </w:rPr>
    </w:lvl>
    <w:lvl w:ilvl="6" w:tplc="ABDC8D24" w:tentative="1">
      <w:start w:val="1"/>
      <w:numFmt w:val="bullet"/>
      <w:lvlText w:val=""/>
      <w:lvlJc w:val="left"/>
      <w:pPr>
        <w:tabs>
          <w:tab w:val="num" w:pos="5040"/>
        </w:tabs>
        <w:ind w:left="5040" w:hanging="360"/>
      </w:pPr>
      <w:rPr>
        <w:rFonts w:ascii="Symbol" w:hAnsi="Symbol" w:hint="default"/>
      </w:rPr>
    </w:lvl>
    <w:lvl w:ilvl="7" w:tplc="45FAFC02" w:tentative="1">
      <w:start w:val="1"/>
      <w:numFmt w:val="bullet"/>
      <w:lvlText w:val="o"/>
      <w:lvlJc w:val="left"/>
      <w:pPr>
        <w:tabs>
          <w:tab w:val="num" w:pos="5760"/>
        </w:tabs>
        <w:ind w:left="5760" w:hanging="360"/>
      </w:pPr>
      <w:rPr>
        <w:rFonts w:ascii="Courier New" w:hAnsi="Courier New" w:cs="Courier New" w:hint="default"/>
      </w:rPr>
    </w:lvl>
    <w:lvl w:ilvl="8" w:tplc="5B08D148" w:tentative="1">
      <w:start w:val="1"/>
      <w:numFmt w:val="bullet"/>
      <w:lvlText w:val=""/>
      <w:lvlJc w:val="left"/>
      <w:pPr>
        <w:tabs>
          <w:tab w:val="num" w:pos="6480"/>
        </w:tabs>
        <w:ind w:left="6480" w:hanging="360"/>
      </w:pPr>
      <w:rPr>
        <w:rFonts w:ascii="Wingdings" w:hAnsi="Wingdings" w:hint="default"/>
      </w:rPr>
    </w:lvl>
  </w:abstractNum>
  <w:abstractNum w:abstractNumId="69" w15:restartNumberingAfterBreak="0">
    <w:nsid w:val="606310AE"/>
    <w:multiLevelType w:val="hybridMultilevel"/>
    <w:tmpl w:val="193A0B2C"/>
    <w:lvl w:ilvl="0" w:tplc="E51AC6A2">
      <w:start w:val="1"/>
      <w:numFmt w:val="decimal"/>
      <w:lvlText w:val="%1."/>
      <w:lvlJc w:val="left"/>
      <w:pPr>
        <w:ind w:left="786" w:hanging="360"/>
      </w:pPr>
    </w:lvl>
    <w:lvl w:ilvl="1" w:tplc="020CC0C0" w:tentative="1">
      <w:start w:val="1"/>
      <w:numFmt w:val="lowerLetter"/>
      <w:lvlText w:val="%2."/>
      <w:lvlJc w:val="left"/>
      <w:pPr>
        <w:ind w:left="1506" w:hanging="360"/>
      </w:pPr>
    </w:lvl>
    <w:lvl w:ilvl="2" w:tplc="650E5C46" w:tentative="1">
      <w:start w:val="1"/>
      <w:numFmt w:val="lowerRoman"/>
      <w:lvlText w:val="%3."/>
      <w:lvlJc w:val="right"/>
      <w:pPr>
        <w:ind w:left="2226" w:hanging="180"/>
      </w:pPr>
    </w:lvl>
    <w:lvl w:ilvl="3" w:tplc="8668CF8E" w:tentative="1">
      <w:start w:val="1"/>
      <w:numFmt w:val="decimal"/>
      <w:lvlText w:val="%4."/>
      <w:lvlJc w:val="left"/>
      <w:pPr>
        <w:ind w:left="2946" w:hanging="360"/>
      </w:pPr>
    </w:lvl>
    <w:lvl w:ilvl="4" w:tplc="FFA4DBB0" w:tentative="1">
      <w:start w:val="1"/>
      <w:numFmt w:val="lowerLetter"/>
      <w:lvlText w:val="%5."/>
      <w:lvlJc w:val="left"/>
      <w:pPr>
        <w:ind w:left="3666" w:hanging="360"/>
      </w:pPr>
    </w:lvl>
    <w:lvl w:ilvl="5" w:tplc="81A07F64" w:tentative="1">
      <w:start w:val="1"/>
      <w:numFmt w:val="lowerRoman"/>
      <w:lvlText w:val="%6."/>
      <w:lvlJc w:val="right"/>
      <w:pPr>
        <w:ind w:left="4386" w:hanging="180"/>
      </w:pPr>
    </w:lvl>
    <w:lvl w:ilvl="6" w:tplc="90D6FC18" w:tentative="1">
      <w:start w:val="1"/>
      <w:numFmt w:val="decimal"/>
      <w:lvlText w:val="%7."/>
      <w:lvlJc w:val="left"/>
      <w:pPr>
        <w:ind w:left="5106" w:hanging="360"/>
      </w:pPr>
    </w:lvl>
    <w:lvl w:ilvl="7" w:tplc="CEFA0B50" w:tentative="1">
      <w:start w:val="1"/>
      <w:numFmt w:val="lowerLetter"/>
      <w:lvlText w:val="%8."/>
      <w:lvlJc w:val="left"/>
      <w:pPr>
        <w:ind w:left="5826" w:hanging="360"/>
      </w:pPr>
    </w:lvl>
    <w:lvl w:ilvl="8" w:tplc="712AEFBC" w:tentative="1">
      <w:start w:val="1"/>
      <w:numFmt w:val="lowerRoman"/>
      <w:lvlText w:val="%9."/>
      <w:lvlJc w:val="right"/>
      <w:pPr>
        <w:ind w:left="6546" w:hanging="180"/>
      </w:pPr>
    </w:lvl>
  </w:abstractNum>
  <w:abstractNum w:abstractNumId="70" w15:restartNumberingAfterBreak="0">
    <w:nsid w:val="62287685"/>
    <w:multiLevelType w:val="hybridMultilevel"/>
    <w:tmpl w:val="60F29B44"/>
    <w:lvl w:ilvl="0" w:tplc="A48AB31A">
      <w:start w:val="1"/>
      <w:numFmt w:val="decimal"/>
      <w:lvlText w:val="%1."/>
      <w:lvlJc w:val="left"/>
      <w:pPr>
        <w:ind w:left="928" w:hanging="360"/>
      </w:pPr>
      <w:rPr>
        <w:rFonts w:hint="default"/>
      </w:rPr>
    </w:lvl>
    <w:lvl w:ilvl="1" w:tplc="27CC3F5C" w:tentative="1">
      <w:start w:val="1"/>
      <w:numFmt w:val="lowerLetter"/>
      <w:lvlText w:val="%2."/>
      <w:lvlJc w:val="left"/>
      <w:pPr>
        <w:ind w:left="1440" w:hanging="360"/>
      </w:pPr>
    </w:lvl>
    <w:lvl w:ilvl="2" w:tplc="08090005" w:tentative="1">
      <w:start w:val="1"/>
      <w:numFmt w:val="lowerRoman"/>
      <w:lvlText w:val="%3."/>
      <w:lvlJc w:val="right"/>
      <w:pPr>
        <w:ind w:left="2160" w:hanging="180"/>
      </w:pPr>
    </w:lvl>
    <w:lvl w:ilvl="3" w:tplc="08090001" w:tentative="1">
      <w:start w:val="1"/>
      <w:numFmt w:val="decimal"/>
      <w:lvlText w:val="%4."/>
      <w:lvlJc w:val="left"/>
      <w:pPr>
        <w:ind w:left="2880" w:hanging="360"/>
      </w:pPr>
    </w:lvl>
    <w:lvl w:ilvl="4" w:tplc="08090003" w:tentative="1">
      <w:start w:val="1"/>
      <w:numFmt w:val="lowerLetter"/>
      <w:lvlText w:val="%5."/>
      <w:lvlJc w:val="left"/>
      <w:pPr>
        <w:ind w:left="3600" w:hanging="360"/>
      </w:pPr>
    </w:lvl>
    <w:lvl w:ilvl="5" w:tplc="08090005" w:tentative="1">
      <w:start w:val="1"/>
      <w:numFmt w:val="lowerRoman"/>
      <w:lvlText w:val="%6."/>
      <w:lvlJc w:val="right"/>
      <w:pPr>
        <w:ind w:left="4320" w:hanging="180"/>
      </w:pPr>
    </w:lvl>
    <w:lvl w:ilvl="6" w:tplc="08090001" w:tentative="1">
      <w:start w:val="1"/>
      <w:numFmt w:val="decimal"/>
      <w:lvlText w:val="%7."/>
      <w:lvlJc w:val="left"/>
      <w:pPr>
        <w:ind w:left="5040" w:hanging="360"/>
      </w:pPr>
    </w:lvl>
    <w:lvl w:ilvl="7" w:tplc="08090003" w:tentative="1">
      <w:start w:val="1"/>
      <w:numFmt w:val="lowerLetter"/>
      <w:lvlText w:val="%8."/>
      <w:lvlJc w:val="left"/>
      <w:pPr>
        <w:ind w:left="5760" w:hanging="360"/>
      </w:pPr>
    </w:lvl>
    <w:lvl w:ilvl="8" w:tplc="08090005" w:tentative="1">
      <w:start w:val="1"/>
      <w:numFmt w:val="lowerRoman"/>
      <w:lvlText w:val="%9."/>
      <w:lvlJc w:val="right"/>
      <w:pPr>
        <w:ind w:left="6480" w:hanging="180"/>
      </w:pPr>
    </w:lvl>
  </w:abstractNum>
  <w:abstractNum w:abstractNumId="71" w15:restartNumberingAfterBreak="0">
    <w:nsid w:val="626F0C49"/>
    <w:multiLevelType w:val="hybridMultilevel"/>
    <w:tmpl w:val="FE887258"/>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abstractNum w:abstractNumId="72" w15:restartNumberingAfterBreak="0">
    <w:nsid w:val="65437E6E"/>
    <w:multiLevelType w:val="hybridMultilevel"/>
    <w:tmpl w:val="4E0EC97A"/>
    <w:lvl w:ilvl="0" w:tplc="0413000F">
      <w:start w:val="1"/>
      <w:numFmt w:val="decimal"/>
      <w:lvlText w:val="%1."/>
      <w:lvlJc w:val="left"/>
      <w:pPr>
        <w:ind w:left="720" w:hanging="360"/>
      </w:p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73" w15:restartNumberingAfterBreak="0">
    <w:nsid w:val="67277F7B"/>
    <w:multiLevelType w:val="hybridMultilevel"/>
    <w:tmpl w:val="3BE4020C"/>
    <w:lvl w:ilvl="0" w:tplc="0413000F">
      <w:start w:val="1"/>
      <w:numFmt w:val="decimal"/>
      <w:lvlText w:val="%1."/>
      <w:lvlJc w:val="left"/>
      <w:pPr>
        <w:tabs>
          <w:tab w:val="num" w:pos="502"/>
        </w:tabs>
        <w:ind w:left="502" w:hanging="360"/>
      </w:pPr>
      <w:rPr>
        <w:rFonts w:hint="default"/>
        <w:b/>
        <w:i w:val="0"/>
      </w:rPr>
    </w:lvl>
    <w:lvl w:ilvl="1" w:tplc="04130019" w:tentative="1">
      <w:start w:val="1"/>
      <w:numFmt w:val="lowerLetter"/>
      <w:lvlText w:val="%2."/>
      <w:lvlJc w:val="left"/>
      <w:pPr>
        <w:ind w:left="1222" w:hanging="360"/>
      </w:pPr>
    </w:lvl>
    <w:lvl w:ilvl="2" w:tplc="0413001B" w:tentative="1">
      <w:start w:val="1"/>
      <w:numFmt w:val="lowerRoman"/>
      <w:lvlText w:val="%3."/>
      <w:lvlJc w:val="right"/>
      <w:pPr>
        <w:ind w:left="1942" w:hanging="180"/>
      </w:pPr>
    </w:lvl>
    <w:lvl w:ilvl="3" w:tplc="0413000F" w:tentative="1">
      <w:start w:val="1"/>
      <w:numFmt w:val="decimal"/>
      <w:lvlText w:val="%4."/>
      <w:lvlJc w:val="left"/>
      <w:pPr>
        <w:ind w:left="2662" w:hanging="360"/>
      </w:pPr>
    </w:lvl>
    <w:lvl w:ilvl="4" w:tplc="04130019" w:tentative="1">
      <w:start w:val="1"/>
      <w:numFmt w:val="lowerLetter"/>
      <w:lvlText w:val="%5."/>
      <w:lvlJc w:val="left"/>
      <w:pPr>
        <w:ind w:left="3382" w:hanging="360"/>
      </w:pPr>
    </w:lvl>
    <w:lvl w:ilvl="5" w:tplc="0413001B" w:tentative="1">
      <w:start w:val="1"/>
      <w:numFmt w:val="lowerRoman"/>
      <w:lvlText w:val="%6."/>
      <w:lvlJc w:val="right"/>
      <w:pPr>
        <w:ind w:left="4102" w:hanging="180"/>
      </w:pPr>
    </w:lvl>
    <w:lvl w:ilvl="6" w:tplc="0413000F" w:tentative="1">
      <w:start w:val="1"/>
      <w:numFmt w:val="decimal"/>
      <w:lvlText w:val="%7."/>
      <w:lvlJc w:val="left"/>
      <w:pPr>
        <w:ind w:left="4822" w:hanging="360"/>
      </w:pPr>
    </w:lvl>
    <w:lvl w:ilvl="7" w:tplc="04130019" w:tentative="1">
      <w:start w:val="1"/>
      <w:numFmt w:val="lowerLetter"/>
      <w:lvlText w:val="%8."/>
      <w:lvlJc w:val="left"/>
      <w:pPr>
        <w:ind w:left="5542" w:hanging="360"/>
      </w:pPr>
    </w:lvl>
    <w:lvl w:ilvl="8" w:tplc="0413001B" w:tentative="1">
      <w:start w:val="1"/>
      <w:numFmt w:val="lowerRoman"/>
      <w:lvlText w:val="%9."/>
      <w:lvlJc w:val="right"/>
      <w:pPr>
        <w:ind w:left="6262" w:hanging="180"/>
      </w:pPr>
    </w:lvl>
  </w:abstractNum>
  <w:abstractNum w:abstractNumId="74" w15:restartNumberingAfterBreak="0">
    <w:nsid w:val="67B72F78"/>
    <w:multiLevelType w:val="hybridMultilevel"/>
    <w:tmpl w:val="A5682168"/>
    <w:lvl w:ilvl="0" w:tplc="27CC3F5C">
      <w:start w:val="1"/>
      <w:numFmt w:val="decimal"/>
      <w:lvlText w:val="%1."/>
      <w:lvlJc w:val="left"/>
      <w:pPr>
        <w:ind w:left="928" w:hanging="360"/>
      </w:pPr>
      <w:rPr>
        <w:rFonts w:hint="default"/>
      </w:rPr>
    </w:lvl>
    <w:lvl w:ilvl="1" w:tplc="020CC0C0" w:tentative="1">
      <w:start w:val="1"/>
      <w:numFmt w:val="lowerLetter"/>
      <w:lvlText w:val="%2."/>
      <w:lvlJc w:val="left"/>
      <w:pPr>
        <w:ind w:left="1440" w:hanging="360"/>
      </w:pPr>
    </w:lvl>
    <w:lvl w:ilvl="2" w:tplc="9912D044" w:tentative="1">
      <w:start w:val="1"/>
      <w:numFmt w:val="lowerRoman"/>
      <w:lvlText w:val="%3."/>
      <w:lvlJc w:val="right"/>
      <w:pPr>
        <w:ind w:left="2160" w:hanging="180"/>
      </w:pPr>
    </w:lvl>
    <w:lvl w:ilvl="3" w:tplc="5AE0BB76" w:tentative="1">
      <w:start w:val="1"/>
      <w:numFmt w:val="decimal"/>
      <w:lvlText w:val="%4."/>
      <w:lvlJc w:val="left"/>
      <w:pPr>
        <w:ind w:left="2880" w:hanging="360"/>
      </w:pPr>
    </w:lvl>
    <w:lvl w:ilvl="4" w:tplc="4F0E25AC" w:tentative="1">
      <w:start w:val="1"/>
      <w:numFmt w:val="lowerLetter"/>
      <w:lvlText w:val="%5."/>
      <w:lvlJc w:val="left"/>
      <w:pPr>
        <w:ind w:left="3600" w:hanging="360"/>
      </w:pPr>
    </w:lvl>
    <w:lvl w:ilvl="5" w:tplc="8168E7E0" w:tentative="1">
      <w:start w:val="1"/>
      <w:numFmt w:val="lowerRoman"/>
      <w:lvlText w:val="%6."/>
      <w:lvlJc w:val="right"/>
      <w:pPr>
        <w:ind w:left="4320" w:hanging="180"/>
      </w:pPr>
    </w:lvl>
    <w:lvl w:ilvl="6" w:tplc="2CE25F86" w:tentative="1">
      <w:start w:val="1"/>
      <w:numFmt w:val="decimal"/>
      <w:lvlText w:val="%7."/>
      <w:lvlJc w:val="left"/>
      <w:pPr>
        <w:ind w:left="5040" w:hanging="360"/>
      </w:pPr>
    </w:lvl>
    <w:lvl w:ilvl="7" w:tplc="15721098" w:tentative="1">
      <w:start w:val="1"/>
      <w:numFmt w:val="lowerLetter"/>
      <w:lvlText w:val="%8."/>
      <w:lvlJc w:val="left"/>
      <w:pPr>
        <w:ind w:left="5760" w:hanging="360"/>
      </w:pPr>
    </w:lvl>
    <w:lvl w:ilvl="8" w:tplc="E9CA9962" w:tentative="1">
      <w:start w:val="1"/>
      <w:numFmt w:val="lowerRoman"/>
      <w:lvlText w:val="%9."/>
      <w:lvlJc w:val="right"/>
      <w:pPr>
        <w:ind w:left="6480" w:hanging="180"/>
      </w:pPr>
    </w:lvl>
  </w:abstractNum>
  <w:abstractNum w:abstractNumId="75" w15:restartNumberingAfterBreak="0">
    <w:nsid w:val="6A0F7D33"/>
    <w:multiLevelType w:val="hybridMultilevel"/>
    <w:tmpl w:val="F4BEAF8E"/>
    <w:lvl w:ilvl="0" w:tplc="00726456">
      <w:start w:val="1"/>
      <w:numFmt w:val="decimal"/>
      <w:lvlText w:val="%1."/>
      <w:lvlJc w:val="left"/>
      <w:pPr>
        <w:tabs>
          <w:tab w:val="num" w:pos="637"/>
        </w:tabs>
        <w:ind w:left="637" w:hanging="360"/>
      </w:pPr>
      <w:rPr>
        <w:rFonts w:hint="default"/>
        <w:b/>
      </w:rPr>
    </w:lvl>
    <w:lvl w:ilvl="1" w:tplc="04130019">
      <w:start w:val="1"/>
      <w:numFmt w:val="lowerLetter"/>
      <w:lvlText w:val="%2."/>
      <w:lvlJc w:val="left"/>
      <w:pPr>
        <w:tabs>
          <w:tab w:val="num" w:pos="1357"/>
        </w:tabs>
        <w:ind w:left="1357" w:hanging="360"/>
      </w:pPr>
    </w:lvl>
    <w:lvl w:ilvl="2" w:tplc="0413001B" w:tentative="1">
      <w:start w:val="1"/>
      <w:numFmt w:val="lowerRoman"/>
      <w:lvlText w:val="%3."/>
      <w:lvlJc w:val="right"/>
      <w:pPr>
        <w:tabs>
          <w:tab w:val="num" w:pos="2077"/>
        </w:tabs>
        <w:ind w:left="2077" w:hanging="180"/>
      </w:pPr>
    </w:lvl>
    <w:lvl w:ilvl="3" w:tplc="0413000F" w:tentative="1">
      <w:start w:val="1"/>
      <w:numFmt w:val="decimal"/>
      <w:lvlText w:val="%4."/>
      <w:lvlJc w:val="left"/>
      <w:pPr>
        <w:tabs>
          <w:tab w:val="num" w:pos="2797"/>
        </w:tabs>
        <w:ind w:left="2797" w:hanging="360"/>
      </w:pPr>
    </w:lvl>
    <w:lvl w:ilvl="4" w:tplc="04130019" w:tentative="1">
      <w:start w:val="1"/>
      <w:numFmt w:val="lowerLetter"/>
      <w:lvlText w:val="%5."/>
      <w:lvlJc w:val="left"/>
      <w:pPr>
        <w:tabs>
          <w:tab w:val="num" w:pos="3517"/>
        </w:tabs>
        <w:ind w:left="3517" w:hanging="360"/>
      </w:pPr>
    </w:lvl>
    <w:lvl w:ilvl="5" w:tplc="0413001B" w:tentative="1">
      <w:start w:val="1"/>
      <w:numFmt w:val="lowerRoman"/>
      <w:lvlText w:val="%6."/>
      <w:lvlJc w:val="right"/>
      <w:pPr>
        <w:tabs>
          <w:tab w:val="num" w:pos="4237"/>
        </w:tabs>
        <w:ind w:left="4237" w:hanging="180"/>
      </w:pPr>
    </w:lvl>
    <w:lvl w:ilvl="6" w:tplc="0413000F" w:tentative="1">
      <w:start w:val="1"/>
      <w:numFmt w:val="decimal"/>
      <w:lvlText w:val="%7."/>
      <w:lvlJc w:val="left"/>
      <w:pPr>
        <w:tabs>
          <w:tab w:val="num" w:pos="4957"/>
        </w:tabs>
        <w:ind w:left="4957" w:hanging="360"/>
      </w:pPr>
    </w:lvl>
    <w:lvl w:ilvl="7" w:tplc="04130019" w:tentative="1">
      <w:start w:val="1"/>
      <w:numFmt w:val="lowerLetter"/>
      <w:lvlText w:val="%8."/>
      <w:lvlJc w:val="left"/>
      <w:pPr>
        <w:tabs>
          <w:tab w:val="num" w:pos="5677"/>
        </w:tabs>
        <w:ind w:left="5677" w:hanging="360"/>
      </w:pPr>
    </w:lvl>
    <w:lvl w:ilvl="8" w:tplc="0413001B" w:tentative="1">
      <w:start w:val="1"/>
      <w:numFmt w:val="lowerRoman"/>
      <w:lvlText w:val="%9."/>
      <w:lvlJc w:val="right"/>
      <w:pPr>
        <w:tabs>
          <w:tab w:val="num" w:pos="6397"/>
        </w:tabs>
        <w:ind w:left="6397" w:hanging="180"/>
      </w:pPr>
    </w:lvl>
  </w:abstractNum>
  <w:abstractNum w:abstractNumId="76" w15:restartNumberingAfterBreak="0">
    <w:nsid w:val="6B1556D9"/>
    <w:multiLevelType w:val="multilevel"/>
    <w:tmpl w:val="049C43BE"/>
    <w:lvl w:ilvl="0">
      <w:start w:val="2"/>
      <w:numFmt w:val="decimal"/>
      <w:lvlText w:val="%1"/>
      <w:lvlJc w:val="left"/>
      <w:pPr>
        <w:ind w:left="450" w:hanging="45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77" w15:restartNumberingAfterBreak="0">
    <w:nsid w:val="6C4029AE"/>
    <w:multiLevelType w:val="multilevel"/>
    <w:tmpl w:val="E01E906A"/>
    <w:lvl w:ilvl="0">
      <w:start w:val="2"/>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78" w15:restartNumberingAfterBreak="0">
    <w:nsid w:val="6E212471"/>
    <w:multiLevelType w:val="hybridMultilevel"/>
    <w:tmpl w:val="619C2CCA"/>
    <w:lvl w:ilvl="0" w:tplc="4552B43C">
      <w:start w:val="1"/>
      <w:numFmt w:val="decimal"/>
      <w:lvlText w:val="%1."/>
      <w:lvlJc w:val="left"/>
      <w:pPr>
        <w:ind w:left="720" w:hanging="360"/>
      </w:pPr>
    </w:lvl>
    <w:lvl w:ilvl="1" w:tplc="0FEC1AC8" w:tentative="1">
      <w:start w:val="1"/>
      <w:numFmt w:val="lowerLetter"/>
      <w:lvlText w:val="%2."/>
      <w:lvlJc w:val="left"/>
      <w:pPr>
        <w:ind w:left="1440" w:hanging="360"/>
      </w:pPr>
    </w:lvl>
    <w:lvl w:ilvl="2" w:tplc="F312B958" w:tentative="1">
      <w:start w:val="1"/>
      <w:numFmt w:val="lowerRoman"/>
      <w:lvlText w:val="%3."/>
      <w:lvlJc w:val="right"/>
      <w:pPr>
        <w:ind w:left="2160" w:hanging="180"/>
      </w:pPr>
    </w:lvl>
    <w:lvl w:ilvl="3" w:tplc="123E4724" w:tentative="1">
      <w:start w:val="1"/>
      <w:numFmt w:val="decimal"/>
      <w:lvlText w:val="%4."/>
      <w:lvlJc w:val="left"/>
      <w:pPr>
        <w:ind w:left="2880" w:hanging="360"/>
      </w:pPr>
    </w:lvl>
    <w:lvl w:ilvl="4" w:tplc="997E0E98" w:tentative="1">
      <w:start w:val="1"/>
      <w:numFmt w:val="lowerLetter"/>
      <w:lvlText w:val="%5."/>
      <w:lvlJc w:val="left"/>
      <w:pPr>
        <w:ind w:left="3600" w:hanging="360"/>
      </w:pPr>
    </w:lvl>
    <w:lvl w:ilvl="5" w:tplc="3F9CC5E0" w:tentative="1">
      <w:start w:val="1"/>
      <w:numFmt w:val="lowerRoman"/>
      <w:lvlText w:val="%6."/>
      <w:lvlJc w:val="right"/>
      <w:pPr>
        <w:ind w:left="4320" w:hanging="180"/>
      </w:pPr>
    </w:lvl>
    <w:lvl w:ilvl="6" w:tplc="CA4662D2" w:tentative="1">
      <w:start w:val="1"/>
      <w:numFmt w:val="decimal"/>
      <w:lvlText w:val="%7."/>
      <w:lvlJc w:val="left"/>
      <w:pPr>
        <w:ind w:left="5040" w:hanging="360"/>
      </w:pPr>
    </w:lvl>
    <w:lvl w:ilvl="7" w:tplc="97203866" w:tentative="1">
      <w:start w:val="1"/>
      <w:numFmt w:val="lowerLetter"/>
      <w:lvlText w:val="%8."/>
      <w:lvlJc w:val="left"/>
      <w:pPr>
        <w:ind w:left="5760" w:hanging="360"/>
      </w:pPr>
    </w:lvl>
    <w:lvl w:ilvl="8" w:tplc="0E60F54A" w:tentative="1">
      <w:start w:val="1"/>
      <w:numFmt w:val="lowerRoman"/>
      <w:lvlText w:val="%9."/>
      <w:lvlJc w:val="right"/>
      <w:pPr>
        <w:ind w:left="6480" w:hanging="180"/>
      </w:pPr>
    </w:lvl>
  </w:abstractNum>
  <w:abstractNum w:abstractNumId="79" w15:restartNumberingAfterBreak="0">
    <w:nsid w:val="6ECD7B37"/>
    <w:multiLevelType w:val="hybridMultilevel"/>
    <w:tmpl w:val="F4BEAF8E"/>
    <w:lvl w:ilvl="0" w:tplc="2A4055C0">
      <w:start w:val="1"/>
      <w:numFmt w:val="decimal"/>
      <w:lvlText w:val="%1."/>
      <w:lvlJc w:val="left"/>
      <w:pPr>
        <w:tabs>
          <w:tab w:val="num" w:pos="637"/>
        </w:tabs>
        <w:ind w:left="637" w:hanging="360"/>
      </w:pPr>
      <w:rPr>
        <w:rFonts w:hint="default"/>
        <w:b/>
      </w:rPr>
    </w:lvl>
    <w:lvl w:ilvl="1" w:tplc="FBDA8130">
      <w:start w:val="1"/>
      <w:numFmt w:val="lowerLetter"/>
      <w:lvlText w:val="%2."/>
      <w:lvlJc w:val="left"/>
      <w:pPr>
        <w:tabs>
          <w:tab w:val="num" w:pos="1357"/>
        </w:tabs>
        <w:ind w:left="1357" w:hanging="360"/>
      </w:pPr>
    </w:lvl>
    <w:lvl w:ilvl="2" w:tplc="B3B0D512" w:tentative="1">
      <w:start w:val="1"/>
      <w:numFmt w:val="lowerRoman"/>
      <w:lvlText w:val="%3."/>
      <w:lvlJc w:val="right"/>
      <w:pPr>
        <w:tabs>
          <w:tab w:val="num" w:pos="2077"/>
        </w:tabs>
        <w:ind w:left="2077" w:hanging="180"/>
      </w:pPr>
    </w:lvl>
    <w:lvl w:ilvl="3" w:tplc="B28297F6" w:tentative="1">
      <w:start w:val="1"/>
      <w:numFmt w:val="decimal"/>
      <w:lvlText w:val="%4."/>
      <w:lvlJc w:val="left"/>
      <w:pPr>
        <w:tabs>
          <w:tab w:val="num" w:pos="2797"/>
        </w:tabs>
        <w:ind w:left="2797" w:hanging="360"/>
      </w:pPr>
    </w:lvl>
    <w:lvl w:ilvl="4" w:tplc="25385C7E" w:tentative="1">
      <w:start w:val="1"/>
      <w:numFmt w:val="lowerLetter"/>
      <w:lvlText w:val="%5."/>
      <w:lvlJc w:val="left"/>
      <w:pPr>
        <w:tabs>
          <w:tab w:val="num" w:pos="3517"/>
        </w:tabs>
        <w:ind w:left="3517" w:hanging="360"/>
      </w:pPr>
    </w:lvl>
    <w:lvl w:ilvl="5" w:tplc="E4DEDB2C" w:tentative="1">
      <w:start w:val="1"/>
      <w:numFmt w:val="lowerRoman"/>
      <w:lvlText w:val="%6."/>
      <w:lvlJc w:val="right"/>
      <w:pPr>
        <w:tabs>
          <w:tab w:val="num" w:pos="4237"/>
        </w:tabs>
        <w:ind w:left="4237" w:hanging="180"/>
      </w:pPr>
    </w:lvl>
    <w:lvl w:ilvl="6" w:tplc="BAD62D70" w:tentative="1">
      <w:start w:val="1"/>
      <w:numFmt w:val="decimal"/>
      <w:lvlText w:val="%7."/>
      <w:lvlJc w:val="left"/>
      <w:pPr>
        <w:tabs>
          <w:tab w:val="num" w:pos="4957"/>
        </w:tabs>
        <w:ind w:left="4957" w:hanging="360"/>
      </w:pPr>
    </w:lvl>
    <w:lvl w:ilvl="7" w:tplc="6DF25D02" w:tentative="1">
      <w:start w:val="1"/>
      <w:numFmt w:val="lowerLetter"/>
      <w:lvlText w:val="%8."/>
      <w:lvlJc w:val="left"/>
      <w:pPr>
        <w:tabs>
          <w:tab w:val="num" w:pos="5677"/>
        </w:tabs>
        <w:ind w:left="5677" w:hanging="360"/>
      </w:pPr>
    </w:lvl>
    <w:lvl w:ilvl="8" w:tplc="7DBC3214" w:tentative="1">
      <w:start w:val="1"/>
      <w:numFmt w:val="lowerRoman"/>
      <w:lvlText w:val="%9."/>
      <w:lvlJc w:val="right"/>
      <w:pPr>
        <w:tabs>
          <w:tab w:val="num" w:pos="6397"/>
        </w:tabs>
        <w:ind w:left="6397" w:hanging="180"/>
      </w:pPr>
    </w:lvl>
  </w:abstractNum>
  <w:abstractNum w:abstractNumId="80" w15:restartNumberingAfterBreak="0">
    <w:nsid w:val="6FE328B3"/>
    <w:multiLevelType w:val="hybridMultilevel"/>
    <w:tmpl w:val="F81E5A60"/>
    <w:lvl w:ilvl="0" w:tplc="AC000422">
      <w:start w:val="1"/>
      <w:numFmt w:val="decimal"/>
      <w:pStyle w:val="Heading1"/>
      <w:lvlText w:val="%1."/>
      <w:lvlJc w:val="left"/>
      <w:pPr>
        <w:tabs>
          <w:tab w:val="num" w:pos="567"/>
        </w:tabs>
        <w:ind w:left="567" w:hanging="567"/>
      </w:pPr>
      <w:rPr>
        <w:rFonts w:ascii="Arial" w:eastAsia="MS PGothic" w:hAnsi="Arial" w:cs="Arial" w:hint="default"/>
      </w:rPr>
    </w:lvl>
    <w:lvl w:ilvl="1" w:tplc="04130019">
      <w:start w:val="1"/>
      <w:numFmt w:val="bullet"/>
      <w:lvlText w:val=""/>
      <w:lvlJc w:val="left"/>
      <w:pPr>
        <w:tabs>
          <w:tab w:val="num" w:pos="1534"/>
        </w:tabs>
        <w:ind w:left="1534" w:hanging="454"/>
      </w:pPr>
      <w:rPr>
        <w:rFonts w:ascii="Wingdings" w:hAnsi="Wingdings" w:hint="default"/>
      </w:rPr>
    </w:lvl>
    <w:lvl w:ilvl="2" w:tplc="0413001B">
      <w:start w:val="1"/>
      <w:numFmt w:val="bullet"/>
      <w:lvlText w:val=""/>
      <w:lvlJc w:val="left"/>
      <w:pPr>
        <w:tabs>
          <w:tab w:val="num" w:pos="2340"/>
        </w:tabs>
        <w:ind w:left="2340" w:hanging="360"/>
      </w:pPr>
      <w:rPr>
        <w:rFonts w:ascii="Symbol" w:hAnsi="Symbol" w:hint="default"/>
      </w:rPr>
    </w:lvl>
    <w:lvl w:ilvl="3" w:tplc="0413000F" w:tentative="1">
      <w:start w:val="1"/>
      <w:numFmt w:val="decimal"/>
      <w:lvlText w:val="%4."/>
      <w:lvlJc w:val="left"/>
      <w:pPr>
        <w:tabs>
          <w:tab w:val="num" w:pos="2880"/>
        </w:tabs>
        <w:ind w:left="2880" w:hanging="360"/>
      </w:pPr>
    </w:lvl>
    <w:lvl w:ilvl="4" w:tplc="04130019" w:tentative="1">
      <w:start w:val="1"/>
      <w:numFmt w:val="lowerLetter"/>
      <w:lvlText w:val="%5."/>
      <w:lvlJc w:val="left"/>
      <w:pPr>
        <w:tabs>
          <w:tab w:val="num" w:pos="3600"/>
        </w:tabs>
        <w:ind w:left="3600" w:hanging="360"/>
      </w:pPr>
    </w:lvl>
    <w:lvl w:ilvl="5" w:tplc="0413001B" w:tentative="1">
      <w:start w:val="1"/>
      <w:numFmt w:val="lowerRoman"/>
      <w:lvlText w:val="%6."/>
      <w:lvlJc w:val="right"/>
      <w:pPr>
        <w:tabs>
          <w:tab w:val="num" w:pos="4320"/>
        </w:tabs>
        <w:ind w:left="4320" w:hanging="180"/>
      </w:pPr>
    </w:lvl>
    <w:lvl w:ilvl="6" w:tplc="0413000F" w:tentative="1">
      <w:start w:val="1"/>
      <w:numFmt w:val="decimal"/>
      <w:lvlText w:val="%7."/>
      <w:lvlJc w:val="left"/>
      <w:pPr>
        <w:tabs>
          <w:tab w:val="num" w:pos="5040"/>
        </w:tabs>
        <w:ind w:left="5040" w:hanging="360"/>
      </w:pPr>
    </w:lvl>
    <w:lvl w:ilvl="7" w:tplc="04130019" w:tentative="1">
      <w:start w:val="1"/>
      <w:numFmt w:val="lowerLetter"/>
      <w:lvlText w:val="%8."/>
      <w:lvlJc w:val="left"/>
      <w:pPr>
        <w:tabs>
          <w:tab w:val="num" w:pos="5760"/>
        </w:tabs>
        <w:ind w:left="5760" w:hanging="360"/>
      </w:pPr>
    </w:lvl>
    <w:lvl w:ilvl="8" w:tplc="0413001B" w:tentative="1">
      <w:start w:val="1"/>
      <w:numFmt w:val="lowerRoman"/>
      <w:lvlText w:val="%9."/>
      <w:lvlJc w:val="right"/>
      <w:pPr>
        <w:tabs>
          <w:tab w:val="num" w:pos="6480"/>
        </w:tabs>
        <w:ind w:left="6480" w:hanging="180"/>
      </w:pPr>
    </w:lvl>
  </w:abstractNum>
  <w:abstractNum w:abstractNumId="81" w15:restartNumberingAfterBreak="0">
    <w:nsid w:val="72945DA6"/>
    <w:multiLevelType w:val="multilevel"/>
    <w:tmpl w:val="F9B8D03C"/>
    <w:lvl w:ilvl="0">
      <w:start w:val="3"/>
      <w:numFmt w:val="decimal"/>
      <w:lvlText w:val="%1"/>
      <w:lvlJc w:val="left"/>
      <w:pPr>
        <w:ind w:left="450" w:hanging="450"/>
      </w:pPr>
      <w:rPr>
        <w:rFonts w:eastAsiaTheme="minorEastAsia" w:hint="default"/>
      </w:rPr>
    </w:lvl>
    <w:lvl w:ilvl="1">
      <w:start w:val="1"/>
      <w:numFmt w:val="decimal"/>
      <w:lvlText w:val="%1.%2"/>
      <w:lvlJc w:val="left"/>
      <w:pPr>
        <w:ind w:left="720" w:hanging="720"/>
      </w:pPr>
      <w:rPr>
        <w:rFonts w:eastAsiaTheme="minorEastAsia" w:hint="default"/>
      </w:rPr>
    </w:lvl>
    <w:lvl w:ilvl="2">
      <w:start w:val="1"/>
      <w:numFmt w:val="decimal"/>
      <w:lvlText w:val="%1.%2.%3"/>
      <w:lvlJc w:val="left"/>
      <w:pPr>
        <w:ind w:left="720" w:hanging="720"/>
      </w:pPr>
      <w:rPr>
        <w:rFonts w:eastAsiaTheme="minorEastAsia" w:hint="default"/>
      </w:rPr>
    </w:lvl>
    <w:lvl w:ilvl="3">
      <w:start w:val="1"/>
      <w:numFmt w:val="decimal"/>
      <w:lvlText w:val="%1.%2.%3.%4"/>
      <w:lvlJc w:val="left"/>
      <w:pPr>
        <w:ind w:left="1080" w:hanging="1080"/>
      </w:pPr>
      <w:rPr>
        <w:rFonts w:eastAsiaTheme="minorEastAsia" w:hint="default"/>
      </w:rPr>
    </w:lvl>
    <w:lvl w:ilvl="4">
      <w:start w:val="1"/>
      <w:numFmt w:val="decimal"/>
      <w:lvlText w:val="%1.%2.%3.%4.%5"/>
      <w:lvlJc w:val="left"/>
      <w:pPr>
        <w:ind w:left="1440" w:hanging="1440"/>
      </w:pPr>
      <w:rPr>
        <w:rFonts w:eastAsiaTheme="minorEastAsia" w:hint="default"/>
      </w:rPr>
    </w:lvl>
    <w:lvl w:ilvl="5">
      <w:start w:val="1"/>
      <w:numFmt w:val="decimal"/>
      <w:lvlText w:val="%1.%2.%3.%4.%5.%6"/>
      <w:lvlJc w:val="left"/>
      <w:pPr>
        <w:ind w:left="1800" w:hanging="1800"/>
      </w:pPr>
      <w:rPr>
        <w:rFonts w:eastAsiaTheme="minorEastAsia" w:hint="default"/>
      </w:rPr>
    </w:lvl>
    <w:lvl w:ilvl="6">
      <w:start w:val="1"/>
      <w:numFmt w:val="decimal"/>
      <w:lvlText w:val="%1.%2.%3.%4.%5.%6.%7"/>
      <w:lvlJc w:val="left"/>
      <w:pPr>
        <w:ind w:left="1800" w:hanging="1800"/>
      </w:pPr>
      <w:rPr>
        <w:rFonts w:eastAsiaTheme="minorEastAsia" w:hint="default"/>
      </w:rPr>
    </w:lvl>
    <w:lvl w:ilvl="7">
      <w:start w:val="1"/>
      <w:numFmt w:val="decimal"/>
      <w:lvlText w:val="%1.%2.%3.%4.%5.%6.%7.%8"/>
      <w:lvlJc w:val="left"/>
      <w:pPr>
        <w:ind w:left="2160" w:hanging="2160"/>
      </w:pPr>
      <w:rPr>
        <w:rFonts w:eastAsiaTheme="minorEastAsia" w:hint="default"/>
      </w:rPr>
    </w:lvl>
    <w:lvl w:ilvl="8">
      <w:start w:val="1"/>
      <w:numFmt w:val="decimal"/>
      <w:lvlText w:val="%1.%2.%3.%4.%5.%6.%7.%8.%9"/>
      <w:lvlJc w:val="left"/>
      <w:pPr>
        <w:ind w:left="2520" w:hanging="2520"/>
      </w:pPr>
      <w:rPr>
        <w:rFonts w:eastAsiaTheme="minorEastAsia" w:hint="default"/>
      </w:rPr>
    </w:lvl>
  </w:abstractNum>
  <w:abstractNum w:abstractNumId="82" w15:restartNumberingAfterBreak="0">
    <w:nsid w:val="788F5143"/>
    <w:multiLevelType w:val="multilevel"/>
    <w:tmpl w:val="177E80F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rPr>
        <w:rFonts w:ascii="MS PGothic" w:eastAsia="MS PGothic" w:hAnsi="MS PGothic" w:cs="Times New Roman"/>
      </w:r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83" w15:restartNumberingAfterBreak="0">
    <w:nsid w:val="7AB66B87"/>
    <w:multiLevelType w:val="multilevel"/>
    <w:tmpl w:val="CB6A2F14"/>
    <w:lvl w:ilvl="0">
      <w:start w:val="2"/>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84" w15:restartNumberingAfterBreak="0">
    <w:nsid w:val="7B9255F9"/>
    <w:multiLevelType w:val="hybridMultilevel"/>
    <w:tmpl w:val="60F29B44"/>
    <w:lvl w:ilvl="0" w:tplc="7F3450B6">
      <w:start w:val="1"/>
      <w:numFmt w:val="decimal"/>
      <w:lvlText w:val="%1."/>
      <w:lvlJc w:val="left"/>
      <w:pPr>
        <w:ind w:left="928" w:hanging="360"/>
      </w:pPr>
      <w:rPr>
        <w:rFonts w:hint="default"/>
      </w:rPr>
    </w:lvl>
    <w:lvl w:ilvl="1" w:tplc="C9F8E1F8" w:tentative="1">
      <w:start w:val="1"/>
      <w:numFmt w:val="lowerLetter"/>
      <w:lvlText w:val="%2."/>
      <w:lvlJc w:val="left"/>
      <w:pPr>
        <w:ind w:left="1440" w:hanging="360"/>
      </w:pPr>
    </w:lvl>
    <w:lvl w:ilvl="2" w:tplc="767E1AEA" w:tentative="1">
      <w:start w:val="1"/>
      <w:numFmt w:val="lowerRoman"/>
      <w:lvlText w:val="%3."/>
      <w:lvlJc w:val="right"/>
      <w:pPr>
        <w:ind w:left="2160" w:hanging="180"/>
      </w:pPr>
    </w:lvl>
    <w:lvl w:ilvl="3" w:tplc="07FCA2EC" w:tentative="1">
      <w:start w:val="1"/>
      <w:numFmt w:val="decimal"/>
      <w:lvlText w:val="%4."/>
      <w:lvlJc w:val="left"/>
      <w:pPr>
        <w:ind w:left="2880" w:hanging="360"/>
      </w:pPr>
    </w:lvl>
    <w:lvl w:ilvl="4" w:tplc="D9DA1270" w:tentative="1">
      <w:start w:val="1"/>
      <w:numFmt w:val="lowerLetter"/>
      <w:lvlText w:val="%5."/>
      <w:lvlJc w:val="left"/>
      <w:pPr>
        <w:ind w:left="3600" w:hanging="360"/>
      </w:pPr>
    </w:lvl>
    <w:lvl w:ilvl="5" w:tplc="C674C676" w:tentative="1">
      <w:start w:val="1"/>
      <w:numFmt w:val="lowerRoman"/>
      <w:lvlText w:val="%6."/>
      <w:lvlJc w:val="right"/>
      <w:pPr>
        <w:ind w:left="4320" w:hanging="180"/>
      </w:pPr>
    </w:lvl>
    <w:lvl w:ilvl="6" w:tplc="3D624186" w:tentative="1">
      <w:start w:val="1"/>
      <w:numFmt w:val="decimal"/>
      <w:lvlText w:val="%7."/>
      <w:lvlJc w:val="left"/>
      <w:pPr>
        <w:ind w:left="5040" w:hanging="360"/>
      </w:pPr>
    </w:lvl>
    <w:lvl w:ilvl="7" w:tplc="2FB20A86" w:tentative="1">
      <w:start w:val="1"/>
      <w:numFmt w:val="lowerLetter"/>
      <w:lvlText w:val="%8."/>
      <w:lvlJc w:val="left"/>
      <w:pPr>
        <w:ind w:left="5760" w:hanging="360"/>
      </w:pPr>
    </w:lvl>
    <w:lvl w:ilvl="8" w:tplc="085299A8" w:tentative="1">
      <w:start w:val="1"/>
      <w:numFmt w:val="lowerRoman"/>
      <w:lvlText w:val="%9."/>
      <w:lvlJc w:val="right"/>
      <w:pPr>
        <w:ind w:left="6480" w:hanging="180"/>
      </w:pPr>
    </w:lvl>
  </w:abstractNum>
  <w:abstractNum w:abstractNumId="85" w15:restartNumberingAfterBreak="0">
    <w:nsid w:val="7C9B2CDF"/>
    <w:multiLevelType w:val="hybridMultilevel"/>
    <w:tmpl w:val="C50E1C2C"/>
    <w:lvl w:ilvl="0" w:tplc="EEA48F30">
      <w:start w:val="1"/>
      <w:numFmt w:val="decimal"/>
      <w:lvlText w:val="%1)"/>
      <w:lvlJc w:val="left"/>
      <w:pPr>
        <w:ind w:left="360" w:hanging="360"/>
      </w:pPr>
      <w:rPr>
        <w:rFonts w:hint="default"/>
      </w:rPr>
    </w:lvl>
    <w:lvl w:ilvl="1" w:tplc="C812090C" w:tentative="1">
      <w:start w:val="1"/>
      <w:numFmt w:val="aiueoFullWidth"/>
      <w:lvlText w:val="(%2)"/>
      <w:lvlJc w:val="left"/>
      <w:pPr>
        <w:ind w:left="840" w:hanging="420"/>
      </w:pPr>
    </w:lvl>
    <w:lvl w:ilvl="2" w:tplc="69FAF242" w:tentative="1">
      <w:start w:val="1"/>
      <w:numFmt w:val="decimalEnclosedCircle"/>
      <w:lvlText w:val="%3"/>
      <w:lvlJc w:val="left"/>
      <w:pPr>
        <w:ind w:left="1260" w:hanging="420"/>
      </w:pPr>
    </w:lvl>
    <w:lvl w:ilvl="3" w:tplc="5F386D74" w:tentative="1">
      <w:start w:val="1"/>
      <w:numFmt w:val="decimal"/>
      <w:lvlText w:val="%4."/>
      <w:lvlJc w:val="left"/>
      <w:pPr>
        <w:ind w:left="1680" w:hanging="420"/>
      </w:pPr>
    </w:lvl>
    <w:lvl w:ilvl="4" w:tplc="7298C544" w:tentative="1">
      <w:start w:val="1"/>
      <w:numFmt w:val="aiueoFullWidth"/>
      <w:lvlText w:val="(%5)"/>
      <w:lvlJc w:val="left"/>
      <w:pPr>
        <w:ind w:left="2100" w:hanging="420"/>
      </w:pPr>
    </w:lvl>
    <w:lvl w:ilvl="5" w:tplc="51D61444" w:tentative="1">
      <w:start w:val="1"/>
      <w:numFmt w:val="decimalEnclosedCircle"/>
      <w:lvlText w:val="%6"/>
      <w:lvlJc w:val="left"/>
      <w:pPr>
        <w:ind w:left="2520" w:hanging="420"/>
      </w:pPr>
    </w:lvl>
    <w:lvl w:ilvl="6" w:tplc="CEF4E8E6" w:tentative="1">
      <w:start w:val="1"/>
      <w:numFmt w:val="decimal"/>
      <w:lvlText w:val="%7."/>
      <w:lvlJc w:val="left"/>
      <w:pPr>
        <w:ind w:left="2940" w:hanging="420"/>
      </w:pPr>
    </w:lvl>
    <w:lvl w:ilvl="7" w:tplc="8324662C" w:tentative="1">
      <w:start w:val="1"/>
      <w:numFmt w:val="aiueoFullWidth"/>
      <w:lvlText w:val="(%8)"/>
      <w:lvlJc w:val="left"/>
      <w:pPr>
        <w:ind w:left="3360" w:hanging="420"/>
      </w:pPr>
    </w:lvl>
    <w:lvl w:ilvl="8" w:tplc="05C0DA68" w:tentative="1">
      <w:start w:val="1"/>
      <w:numFmt w:val="decimalEnclosedCircle"/>
      <w:lvlText w:val="%9"/>
      <w:lvlJc w:val="left"/>
      <w:pPr>
        <w:ind w:left="3780" w:hanging="420"/>
      </w:pPr>
    </w:lvl>
  </w:abstractNum>
  <w:abstractNum w:abstractNumId="86" w15:restartNumberingAfterBreak="0">
    <w:nsid w:val="7D531A9F"/>
    <w:multiLevelType w:val="multilevel"/>
    <w:tmpl w:val="31D8A6F8"/>
    <w:lvl w:ilvl="0">
      <w:start w:val="6"/>
      <w:numFmt w:val="decimal"/>
      <w:lvlText w:val="%1."/>
      <w:lvlJc w:val="left"/>
      <w:pPr>
        <w:ind w:left="540" w:hanging="54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num w:numId="1">
    <w:abstractNumId w:val="60"/>
  </w:num>
  <w:num w:numId="2">
    <w:abstractNumId w:val="75"/>
  </w:num>
  <w:num w:numId="3">
    <w:abstractNumId w:val="1"/>
  </w:num>
  <w:num w:numId="4">
    <w:abstractNumId w:val="35"/>
  </w:num>
  <w:num w:numId="5">
    <w:abstractNumId w:val="44"/>
  </w:num>
  <w:num w:numId="6">
    <w:abstractNumId w:val="7"/>
  </w:num>
  <w:num w:numId="7">
    <w:abstractNumId w:val="30"/>
  </w:num>
  <w:num w:numId="8">
    <w:abstractNumId w:val="45"/>
  </w:num>
  <w:num w:numId="9">
    <w:abstractNumId w:val="29"/>
  </w:num>
  <w:num w:numId="10">
    <w:abstractNumId w:val="70"/>
  </w:num>
  <w:num w:numId="11">
    <w:abstractNumId w:val="13"/>
  </w:num>
  <w:num w:numId="12">
    <w:abstractNumId w:val="68"/>
  </w:num>
  <w:num w:numId="13">
    <w:abstractNumId w:val="5"/>
  </w:num>
  <w:num w:numId="14">
    <w:abstractNumId w:val="25"/>
  </w:num>
  <w:num w:numId="15">
    <w:abstractNumId w:val="80"/>
  </w:num>
  <w:num w:numId="16">
    <w:abstractNumId w:val="62"/>
  </w:num>
  <w:num w:numId="17">
    <w:abstractNumId w:val="83"/>
  </w:num>
  <w:num w:numId="18">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81"/>
  </w:num>
  <w:num w:numId="20">
    <w:abstractNumId w:val="73"/>
  </w:num>
  <w:num w:numId="21">
    <w:abstractNumId w:val="18"/>
  </w:num>
  <w:num w:numId="22">
    <w:abstractNumId w:val="66"/>
  </w:num>
  <w:num w:numId="23">
    <w:abstractNumId w:val="55"/>
  </w:num>
  <w:num w:numId="24">
    <w:abstractNumId w:val="36"/>
  </w:num>
  <w:num w:numId="25">
    <w:abstractNumId w:val="58"/>
  </w:num>
  <w:num w:numId="26">
    <w:abstractNumId w:val="14"/>
  </w:num>
  <w:num w:numId="27">
    <w:abstractNumId w:val="21"/>
  </w:num>
  <w:num w:numId="28">
    <w:abstractNumId w:val="33"/>
  </w:num>
  <w:num w:numId="29">
    <w:abstractNumId w:val="65"/>
  </w:num>
  <w:num w:numId="30">
    <w:abstractNumId w:val="63"/>
  </w:num>
  <w:num w:numId="31">
    <w:abstractNumId w:val="28"/>
  </w:num>
  <w:num w:numId="32">
    <w:abstractNumId w:val="27"/>
  </w:num>
  <w:num w:numId="33">
    <w:abstractNumId w:val="50"/>
  </w:num>
  <w:num w:numId="34">
    <w:abstractNumId w:val="76"/>
  </w:num>
  <w:num w:numId="35">
    <w:abstractNumId w:val="19"/>
  </w:num>
  <w:num w:numId="36">
    <w:abstractNumId w:val="54"/>
  </w:num>
  <w:num w:numId="37">
    <w:abstractNumId w:val="24"/>
  </w:num>
  <w:num w:numId="38">
    <w:abstractNumId w:val="80"/>
    <w:lvlOverride w:ilvl="0">
      <w:startOverride w:val="1"/>
    </w:lvlOverride>
  </w:num>
  <w:num w:numId="39">
    <w:abstractNumId w:val="42"/>
  </w:num>
  <w:num w:numId="40">
    <w:abstractNumId w:val="41"/>
  </w:num>
  <w:num w:numId="41">
    <w:abstractNumId w:val="51"/>
  </w:num>
  <w:num w:numId="42">
    <w:abstractNumId w:val="22"/>
  </w:num>
  <w:num w:numId="43">
    <w:abstractNumId w:val="3"/>
  </w:num>
  <w:num w:numId="44">
    <w:abstractNumId w:val="80"/>
    <w:lvlOverride w:ilvl="0">
      <w:startOverride w:val="1"/>
    </w:lvlOverride>
  </w:num>
  <w:num w:numId="45">
    <w:abstractNumId w:val="11"/>
  </w:num>
  <w:num w:numId="46">
    <w:abstractNumId w:val="39"/>
  </w:num>
  <w:num w:numId="47">
    <w:abstractNumId w:val="53"/>
  </w:num>
  <w:num w:numId="48">
    <w:abstractNumId w:val="15"/>
  </w:num>
  <w:num w:numId="49">
    <w:abstractNumId w:val="37"/>
  </w:num>
  <w:num w:numId="50">
    <w:abstractNumId w:val="34"/>
  </w:num>
  <w:num w:numId="51">
    <w:abstractNumId w:val="6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abstractNumId w:val="2"/>
  </w:num>
  <w:num w:numId="53">
    <w:abstractNumId w:val="80"/>
    <w:lvlOverride w:ilvl="0">
      <w:startOverride w:val="1"/>
    </w:lvlOverride>
  </w:num>
  <w:num w:numId="54">
    <w:abstractNumId w:val="84"/>
  </w:num>
  <w:num w:numId="55">
    <w:abstractNumId w:val="79"/>
  </w:num>
  <w:num w:numId="56">
    <w:abstractNumId w:val="52"/>
  </w:num>
  <w:num w:numId="57">
    <w:abstractNumId w:val="48"/>
  </w:num>
  <w:num w:numId="58">
    <w:abstractNumId w:val="16"/>
  </w:num>
  <w:num w:numId="59">
    <w:abstractNumId w:val="80"/>
    <w:lvlOverride w:ilvl="0">
      <w:startOverride w:val="1"/>
    </w:lvlOverride>
  </w:num>
  <w:num w:numId="60">
    <w:abstractNumId w:val="38"/>
  </w:num>
  <w:num w:numId="61">
    <w:abstractNumId w:val="40"/>
  </w:num>
  <w:num w:numId="62">
    <w:abstractNumId w:val="9"/>
  </w:num>
  <w:num w:numId="63">
    <w:abstractNumId w:val="47"/>
  </w:num>
  <w:num w:numId="64">
    <w:abstractNumId w:val="86"/>
  </w:num>
  <w:num w:numId="65">
    <w:abstractNumId w:val="56"/>
  </w:num>
  <w:num w:numId="66">
    <w:abstractNumId w:val="17"/>
  </w:num>
  <w:num w:numId="67">
    <w:abstractNumId w:val="57"/>
  </w:num>
  <w:num w:numId="68">
    <w:abstractNumId w:val="77"/>
  </w:num>
  <w:num w:numId="69">
    <w:abstractNumId w:val="8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2">
    <w:abstractNumId w:val="61"/>
  </w:num>
  <w:num w:numId="73">
    <w:abstractNumId w:val="64"/>
  </w:num>
  <w:num w:numId="74">
    <w:abstractNumId w:val="72"/>
  </w:num>
  <w:num w:numId="75">
    <w:abstractNumId w:val="46"/>
  </w:num>
  <w:num w:numId="76">
    <w:abstractNumId w:val="69"/>
  </w:num>
  <w:num w:numId="77">
    <w:abstractNumId w:val="78"/>
  </w:num>
  <w:num w:numId="78">
    <w:abstractNumId w:val="0"/>
  </w:num>
  <w:num w:numId="79">
    <w:abstractNumId w:val="85"/>
  </w:num>
  <w:num w:numId="80">
    <w:abstractNumId w:val="12"/>
  </w:num>
  <w:num w:numId="81">
    <w:abstractNumId w:val="20"/>
  </w:num>
  <w:num w:numId="82">
    <w:abstractNumId w:val="23"/>
  </w:num>
  <w:num w:numId="83">
    <w:abstractNumId w:val="49"/>
  </w:num>
  <w:num w:numId="84">
    <w:abstractNumId w:val="4"/>
  </w:num>
  <w:num w:numId="85">
    <w:abstractNumId w:val="74"/>
  </w:num>
  <w:num w:numId="86">
    <w:abstractNumId w:val="67"/>
  </w:num>
  <w:num w:numId="87">
    <w:abstractNumId w:val="43"/>
  </w:num>
  <w:num w:numId="88">
    <w:abstractNumId w:val="31"/>
  </w:num>
  <w:num w:numId="89">
    <w:abstractNumId w:val="71"/>
  </w:num>
  <w:num w:numId="90">
    <w:abstractNumId w:val="5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1">
    <w:abstractNumId w:val="8"/>
  </w:num>
  <w:num w:numId="92">
    <w:abstractNumId w:val="32"/>
  </w:num>
  <w:num w:numId="93">
    <w:abstractNumId w:val="26"/>
  </w:num>
  <w:num w:numId="94">
    <w:abstractNumId w:val="6"/>
  </w:num>
  <w:numIdMacAtCleanup w:val="8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hideSpellingErrors/>
  <w:activeWritingStyle w:appName="MSWord" w:lang="en-GB" w:vendorID="64" w:dllVersion="6" w:nlCheck="1" w:checkStyle="1"/>
  <w:activeWritingStyle w:appName="MSWord" w:lang="en-US" w:vendorID="64" w:dllVersion="6" w:nlCheck="1" w:checkStyle="1"/>
  <w:activeWritingStyle w:appName="MSWord" w:lang="fr-FR" w:vendorID="64" w:dllVersion="6" w:nlCheck="1" w:checkStyle="0"/>
  <w:activeWritingStyle w:appName="MSWord" w:lang="de-DE" w:vendorID="64" w:dllVersion="6" w:nlCheck="1" w:checkStyle="1"/>
  <w:activeWritingStyle w:appName="MSWord" w:lang="fr-BE" w:vendorID="64" w:dllVersion="6" w:nlCheck="1" w:checkStyle="1"/>
  <w:activeWritingStyle w:appName="MSWord" w:lang="es-ES" w:vendorID="64" w:dllVersion="6" w:nlCheck="1" w:checkStyle="1"/>
  <w:activeWritingStyle w:appName="MSWord" w:lang="fr-CA" w:vendorID="64" w:dllVersion="6" w:nlCheck="1" w:checkStyle="0"/>
  <w:activeWritingStyle w:appName="MSWord" w:lang="en-CA" w:vendorID="64" w:dllVersion="6" w:nlCheck="1" w:checkStyle="1"/>
  <w:activeWritingStyle w:appName="MSWord" w:lang="es-ES_tradnl" w:vendorID="64" w:dllVersion="6" w:nlCheck="1" w:checkStyle="0"/>
  <w:activeWritingStyle w:appName="MSWord" w:lang="zh-TW" w:vendorID="64" w:dllVersion="5" w:nlCheck="1" w:checkStyle="1"/>
  <w:activeWritingStyle w:appName="MSWord" w:lang="en-AU" w:vendorID="64" w:dllVersion="6" w:nlCheck="1" w:checkStyle="1"/>
  <w:activeWritingStyle w:appName="MSWord" w:lang="en-GB" w:vendorID="64" w:dllVersion="4096" w:nlCheck="1" w:checkStyle="0"/>
  <w:activeWritingStyle w:appName="MSWord" w:lang="en-US" w:vendorID="64" w:dllVersion="4096" w:nlCheck="1" w:checkStyle="0"/>
  <w:activeWritingStyle w:appName="MSWord" w:lang="ja-JP" w:vendorID="64" w:dllVersion="0" w:nlCheck="1" w:checkStyle="1"/>
  <w:activeWritingStyle w:appName="MSWord" w:lang="en-CA" w:vendorID="64" w:dllVersion="4096" w:nlCheck="1" w:checkStyle="0"/>
  <w:activeWritingStyle w:appName="MSWord" w:lang="ja-JP" w:vendorID="64" w:dllVersion="6" w:nlCheck="1" w:checkStyle="1"/>
  <w:activeWritingStyle w:appName="MSWord" w:lang="en-GB" w:vendorID="64" w:dllVersion="0" w:nlCheck="1" w:checkStyle="0"/>
  <w:activeWritingStyle w:appName="MSWord" w:lang="en-US" w:vendorID="64" w:dllVersion="0" w:nlCheck="1" w:checkStyle="0"/>
  <w:activeWritingStyle w:appName="MSWord" w:lang="nl-NL" w:vendorID="64" w:dllVersion="0" w:nlCheck="1" w:checkStyle="0"/>
  <w:activeWritingStyle w:appName="MSWord" w:lang="fr-FR" w:vendorID="64" w:dllVersion="0" w:nlCheck="1" w:checkStyle="0"/>
  <w:activeWritingStyle w:appName="MSWord" w:lang="es-ES_tradnl" w:vendorID="64" w:dllVersion="0" w:nlCheck="1" w:checkStyle="0"/>
  <w:activeWritingStyle w:appName="MSWord" w:lang="de-DE" w:vendorID="64" w:dllVersion="0" w:nlCheck="1" w:checkStyle="0"/>
  <w:activeWritingStyle w:appName="MSWord" w:lang="fr-CA" w:vendorID="64" w:dllVersion="0" w:nlCheck="1" w:checkStyle="0"/>
  <w:activeWritingStyle w:appName="MSWord" w:lang="it-IT" w:vendorID="64" w:dllVersion="0" w:nlCheck="1" w:checkStyle="0"/>
  <w:activeWritingStyle w:appName="MSWord" w:lang="en-AU"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hyphenationZone w:val="425"/>
  <w:evenAndOddHeaders/>
  <w:drawingGridHorizontalSpacing w:val="140"/>
  <w:displayHorizontalDrawingGridEvery w:val="2"/>
  <w:noPunctuationKerning/>
  <w:characterSpacingControl w:val="doNotCompress"/>
  <w:hdrShapeDefaults>
    <o:shapedefaults v:ext="edit" spidmax="4097">
      <v:textbox inset="5.85pt,.7pt,5.85pt,.7pt"/>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02C3F"/>
    <w:rsid w:val="0000053A"/>
    <w:rsid w:val="00001944"/>
    <w:rsid w:val="0000387E"/>
    <w:rsid w:val="00004344"/>
    <w:rsid w:val="00004B1F"/>
    <w:rsid w:val="00005803"/>
    <w:rsid w:val="00005D7D"/>
    <w:rsid w:val="00011640"/>
    <w:rsid w:val="00011DC4"/>
    <w:rsid w:val="00011E5A"/>
    <w:rsid w:val="00012747"/>
    <w:rsid w:val="00012E9C"/>
    <w:rsid w:val="0001337E"/>
    <w:rsid w:val="00013660"/>
    <w:rsid w:val="000137AB"/>
    <w:rsid w:val="0001398E"/>
    <w:rsid w:val="000152CB"/>
    <w:rsid w:val="00015412"/>
    <w:rsid w:val="000164DF"/>
    <w:rsid w:val="0001773C"/>
    <w:rsid w:val="000209AC"/>
    <w:rsid w:val="00021A6C"/>
    <w:rsid w:val="000224AA"/>
    <w:rsid w:val="00022C16"/>
    <w:rsid w:val="00023564"/>
    <w:rsid w:val="00023AE2"/>
    <w:rsid w:val="000242B2"/>
    <w:rsid w:val="000249D2"/>
    <w:rsid w:val="00025714"/>
    <w:rsid w:val="00025EE9"/>
    <w:rsid w:val="00025F5E"/>
    <w:rsid w:val="00026275"/>
    <w:rsid w:val="00027355"/>
    <w:rsid w:val="000275CC"/>
    <w:rsid w:val="00030DFC"/>
    <w:rsid w:val="00031AF1"/>
    <w:rsid w:val="00032B47"/>
    <w:rsid w:val="0003365C"/>
    <w:rsid w:val="000353CF"/>
    <w:rsid w:val="000365E4"/>
    <w:rsid w:val="00036875"/>
    <w:rsid w:val="00036CAD"/>
    <w:rsid w:val="00036DD8"/>
    <w:rsid w:val="00040F85"/>
    <w:rsid w:val="000431B5"/>
    <w:rsid w:val="00043228"/>
    <w:rsid w:val="00046605"/>
    <w:rsid w:val="00050EE5"/>
    <w:rsid w:val="00052EAD"/>
    <w:rsid w:val="0005348A"/>
    <w:rsid w:val="0005354A"/>
    <w:rsid w:val="00053E64"/>
    <w:rsid w:val="000549B8"/>
    <w:rsid w:val="00055379"/>
    <w:rsid w:val="00055CF8"/>
    <w:rsid w:val="000568F3"/>
    <w:rsid w:val="00057823"/>
    <w:rsid w:val="00057D0E"/>
    <w:rsid w:val="00060E46"/>
    <w:rsid w:val="000641E0"/>
    <w:rsid w:val="00064B3C"/>
    <w:rsid w:val="00065080"/>
    <w:rsid w:val="00066462"/>
    <w:rsid w:val="00067A9E"/>
    <w:rsid w:val="0007047E"/>
    <w:rsid w:val="00075CAC"/>
    <w:rsid w:val="00076798"/>
    <w:rsid w:val="000769A7"/>
    <w:rsid w:val="00076B9A"/>
    <w:rsid w:val="00076C3B"/>
    <w:rsid w:val="00077685"/>
    <w:rsid w:val="000778CA"/>
    <w:rsid w:val="00077BC4"/>
    <w:rsid w:val="00080013"/>
    <w:rsid w:val="0008061C"/>
    <w:rsid w:val="000832F2"/>
    <w:rsid w:val="00084E24"/>
    <w:rsid w:val="00085818"/>
    <w:rsid w:val="00085D20"/>
    <w:rsid w:val="0008619B"/>
    <w:rsid w:val="00087942"/>
    <w:rsid w:val="0009200D"/>
    <w:rsid w:val="0009294D"/>
    <w:rsid w:val="00093657"/>
    <w:rsid w:val="000947DB"/>
    <w:rsid w:val="00095802"/>
    <w:rsid w:val="00096694"/>
    <w:rsid w:val="00096847"/>
    <w:rsid w:val="0009718E"/>
    <w:rsid w:val="000977BC"/>
    <w:rsid w:val="000A0547"/>
    <w:rsid w:val="000A1F52"/>
    <w:rsid w:val="000A24F7"/>
    <w:rsid w:val="000A255C"/>
    <w:rsid w:val="000A2748"/>
    <w:rsid w:val="000A2FDF"/>
    <w:rsid w:val="000A46EC"/>
    <w:rsid w:val="000A516C"/>
    <w:rsid w:val="000A5BF3"/>
    <w:rsid w:val="000A5FC3"/>
    <w:rsid w:val="000A62CA"/>
    <w:rsid w:val="000A67A9"/>
    <w:rsid w:val="000A6B97"/>
    <w:rsid w:val="000A6D34"/>
    <w:rsid w:val="000B0DFF"/>
    <w:rsid w:val="000B1313"/>
    <w:rsid w:val="000B166F"/>
    <w:rsid w:val="000B16E5"/>
    <w:rsid w:val="000B1E3F"/>
    <w:rsid w:val="000B1EF2"/>
    <w:rsid w:val="000B2707"/>
    <w:rsid w:val="000B415C"/>
    <w:rsid w:val="000B41BA"/>
    <w:rsid w:val="000B5000"/>
    <w:rsid w:val="000B5294"/>
    <w:rsid w:val="000B5A6F"/>
    <w:rsid w:val="000B6AD8"/>
    <w:rsid w:val="000B6FA4"/>
    <w:rsid w:val="000B7C4D"/>
    <w:rsid w:val="000B7ED5"/>
    <w:rsid w:val="000C0FE7"/>
    <w:rsid w:val="000C299C"/>
    <w:rsid w:val="000C3120"/>
    <w:rsid w:val="000C31A2"/>
    <w:rsid w:val="000C34C3"/>
    <w:rsid w:val="000C3AE0"/>
    <w:rsid w:val="000C3EF1"/>
    <w:rsid w:val="000C47E6"/>
    <w:rsid w:val="000C4FF5"/>
    <w:rsid w:val="000C5042"/>
    <w:rsid w:val="000C553B"/>
    <w:rsid w:val="000C57E7"/>
    <w:rsid w:val="000C59D7"/>
    <w:rsid w:val="000C7489"/>
    <w:rsid w:val="000C7B90"/>
    <w:rsid w:val="000D0243"/>
    <w:rsid w:val="000D054E"/>
    <w:rsid w:val="000D0BDF"/>
    <w:rsid w:val="000D0E63"/>
    <w:rsid w:val="000D1144"/>
    <w:rsid w:val="000D11F0"/>
    <w:rsid w:val="000D1287"/>
    <w:rsid w:val="000D12F7"/>
    <w:rsid w:val="000D377D"/>
    <w:rsid w:val="000D4E20"/>
    <w:rsid w:val="000D5B36"/>
    <w:rsid w:val="000D6242"/>
    <w:rsid w:val="000D6450"/>
    <w:rsid w:val="000D73A0"/>
    <w:rsid w:val="000E0DC3"/>
    <w:rsid w:val="000E236F"/>
    <w:rsid w:val="000E29B6"/>
    <w:rsid w:val="000E36C0"/>
    <w:rsid w:val="000E3B6E"/>
    <w:rsid w:val="000E3C5F"/>
    <w:rsid w:val="000E3CE6"/>
    <w:rsid w:val="000E3CFF"/>
    <w:rsid w:val="000E4CF4"/>
    <w:rsid w:val="000E5BF0"/>
    <w:rsid w:val="000E622D"/>
    <w:rsid w:val="000F0747"/>
    <w:rsid w:val="000F1BFC"/>
    <w:rsid w:val="000F2901"/>
    <w:rsid w:val="000F4556"/>
    <w:rsid w:val="000F46BA"/>
    <w:rsid w:val="000F49D7"/>
    <w:rsid w:val="000F4E39"/>
    <w:rsid w:val="000F587E"/>
    <w:rsid w:val="000F7ACF"/>
    <w:rsid w:val="00100B6A"/>
    <w:rsid w:val="00100F45"/>
    <w:rsid w:val="00100F66"/>
    <w:rsid w:val="00101397"/>
    <w:rsid w:val="00101CE4"/>
    <w:rsid w:val="001028C0"/>
    <w:rsid w:val="00103394"/>
    <w:rsid w:val="001041D1"/>
    <w:rsid w:val="00105040"/>
    <w:rsid w:val="00105556"/>
    <w:rsid w:val="0010612E"/>
    <w:rsid w:val="001063A2"/>
    <w:rsid w:val="00107944"/>
    <w:rsid w:val="001101F1"/>
    <w:rsid w:val="00111C3B"/>
    <w:rsid w:val="00112425"/>
    <w:rsid w:val="00113B09"/>
    <w:rsid w:val="00115094"/>
    <w:rsid w:val="00116076"/>
    <w:rsid w:val="00116C78"/>
    <w:rsid w:val="0011705E"/>
    <w:rsid w:val="001177D0"/>
    <w:rsid w:val="00117A22"/>
    <w:rsid w:val="00120928"/>
    <w:rsid w:val="001218C1"/>
    <w:rsid w:val="00121B29"/>
    <w:rsid w:val="00122A56"/>
    <w:rsid w:val="00123A61"/>
    <w:rsid w:val="00123DE2"/>
    <w:rsid w:val="00125195"/>
    <w:rsid w:val="001261A6"/>
    <w:rsid w:val="001270E6"/>
    <w:rsid w:val="00127197"/>
    <w:rsid w:val="00130665"/>
    <w:rsid w:val="0013187A"/>
    <w:rsid w:val="00131DDE"/>
    <w:rsid w:val="00132135"/>
    <w:rsid w:val="00133652"/>
    <w:rsid w:val="00133874"/>
    <w:rsid w:val="001338CE"/>
    <w:rsid w:val="00133B50"/>
    <w:rsid w:val="001341CE"/>
    <w:rsid w:val="0013429E"/>
    <w:rsid w:val="00134F66"/>
    <w:rsid w:val="00136225"/>
    <w:rsid w:val="00136454"/>
    <w:rsid w:val="001400CB"/>
    <w:rsid w:val="001409A2"/>
    <w:rsid w:val="00141673"/>
    <w:rsid w:val="00142506"/>
    <w:rsid w:val="00142896"/>
    <w:rsid w:val="00142E4A"/>
    <w:rsid w:val="00142E6A"/>
    <w:rsid w:val="00143012"/>
    <w:rsid w:val="001455DE"/>
    <w:rsid w:val="001460FE"/>
    <w:rsid w:val="001473E2"/>
    <w:rsid w:val="0014748D"/>
    <w:rsid w:val="001479E9"/>
    <w:rsid w:val="00147B90"/>
    <w:rsid w:val="00147E0A"/>
    <w:rsid w:val="001503C2"/>
    <w:rsid w:val="00150868"/>
    <w:rsid w:val="00152F6C"/>
    <w:rsid w:val="00153FB5"/>
    <w:rsid w:val="0015434F"/>
    <w:rsid w:val="00154565"/>
    <w:rsid w:val="001546DE"/>
    <w:rsid w:val="001559B4"/>
    <w:rsid w:val="00155EA9"/>
    <w:rsid w:val="001567BA"/>
    <w:rsid w:val="00156A28"/>
    <w:rsid w:val="0015702D"/>
    <w:rsid w:val="0015706B"/>
    <w:rsid w:val="001572D5"/>
    <w:rsid w:val="00160712"/>
    <w:rsid w:val="0016076E"/>
    <w:rsid w:val="00160791"/>
    <w:rsid w:val="001610D8"/>
    <w:rsid w:val="001613CE"/>
    <w:rsid w:val="0016185A"/>
    <w:rsid w:val="0016240A"/>
    <w:rsid w:val="00162F3A"/>
    <w:rsid w:val="0016331A"/>
    <w:rsid w:val="00164530"/>
    <w:rsid w:val="00165EDB"/>
    <w:rsid w:val="00166812"/>
    <w:rsid w:val="00166C3A"/>
    <w:rsid w:val="00170359"/>
    <w:rsid w:val="00170702"/>
    <w:rsid w:val="00170F2B"/>
    <w:rsid w:val="0017113E"/>
    <w:rsid w:val="001739AF"/>
    <w:rsid w:val="00174D15"/>
    <w:rsid w:val="00175834"/>
    <w:rsid w:val="001806B9"/>
    <w:rsid w:val="0018156F"/>
    <w:rsid w:val="001817D8"/>
    <w:rsid w:val="0018285E"/>
    <w:rsid w:val="00182944"/>
    <w:rsid w:val="00182B5D"/>
    <w:rsid w:val="00183C97"/>
    <w:rsid w:val="001860BE"/>
    <w:rsid w:val="00186481"/>
    <w:rsid w:val="00186545"/>
    <w:rsid w:val="00187421"/>
    <w:rsid w:val="001879E1"/>
    <w:rsid w:val="0019079C"/>
    <w:rsid w:val="00190EBB"/>
    <w:rsid w:val="00190EF8"/>
    <w:rsid w:val="00191C6F"/>
    <w:rsid w:val="0019268C"/>
    <w:rsid w:val="00193980"/>
    <w:rsid w:val="00193B1E"/>
    <w:rsid w:val="001A025C"/>
    <w:rsid w:val="001A10FE"/>
    <w:rsid w:val="001A2226"/>
    <w:rsid w:val="001A248C"/>
    <w:rsid w:val="001A2563"/>
    <w:rsid w:val="001A3BA1"/>
    <w:rsid w:val="001A3E64"/>
    <w:rsid w:val="001A430F"/>
    <w:rsid w:val="001A5025"/>
    <w:rsid w:val="001A59BB"/>
    <w:rsid w:val="001A5D90"/>
    <w:rsid w:val="001A6ED9"/>
    <w:rsid w:val="001B1928"/>
    <w:rsid w:val="001B1961"/>
    <w:rsid w:val="001B21E6"/>
    <w:rsid w:val="001B3602"/>
    <w:rsid w:val="001B390C"/>
    <w:rsid w:val="001B5509"/>
    <w:rsid w:val="001B5613"/>
    <w:rsid w:val="001B5983"/>
    <w:rsid w:val="001B6BC2"/>
    <w:rsid w:val="001B7732"/>
    <w:rsid w:val="001B7C1D"/>
    <w:rsid w:val="001B7E13"/>
    <w:rsid w:val="001C0961"/>
    <w:rsid w:val="001C1359"/>
    <w:rsid w:val="001C1515"/>
    <w:rsid w:val="001C185F"/>
    <w:rsid w:val="001C242B"/>
    <w:rsid w:val="001C3FB0"/>
    <w:rsid w:val="001C4C42"/>
    <w:rsid w:val="001C5BDB"/>
    <w:rsid w:val="001C61CC"/>
    <w:rsid w:val="001C64C6"/>
    <w:rsid w:val="001C72CC"/>
    <w:rsid w:val="001C7939"/>
    <w:rsid w:val="001D231B"/>
    <w:rsid w:val="001D2FDB"/>
    <w:rsid w:val="001D3290"/>
    <w:rsid w:val="001D33FC"/>
    <w:rsid w:val="001D4A6F"/>
    <w:rsid w:val="001D602C"/>
    <w:rsid w:val="001D60A3"/>
    <w:rsid w:val="001D60B2"/>
    <w:rsid w:val="001D6B41"/>
    <w:rsid w:val="001D6BA7"/>
    <w:rsid w:val="001D70DA"/>
    <w:rsid w:val="001D79FF"/>
    <w:rsid w:val="001D7CCD"/>
    <w:rsid w:val="001D7F52"/>
    <w:rsid w:val="001E0618"/>
    <w:rsid w:val="001E0BAC"/>
    <w:rsid w:val="001E11F0"/>
    <w:rsid w:val="001E1D93"/>
    <w:rsid w:val="001E1E4F"/>
    <w:rsid w:val="001E3149"/>
    <w:rsid w:val="001E4567"/>
    <w:rsid w:val="001E53CE"/>
    <w:rsid w:val="001E55FA"/>
    <w:rsid w:val="001E5CCA"/>
    <w:rsid w:val="001E6A55"/>
    <w:rsid w:val="001E7BAD"/>
    <w:rsid w:val="001E7ECF"/>
    <w:rsid w:val="001F0935"/>
    <w:rsid w:val="001F0A8C"/>
    <w:rsid w:val="001F0DE5"/>
    <w:rsid w:val="001F14A3"/>
    <w:rsid w:val="001F15A8"/>
    <w:rsid w:val="001F3239"/>
    <w:rsid w:val="001F32E6"/>
    <w:rsid w:val="001F3404"/>
    <w:rsid w:val="001F3C52"/>
    <w:rsid w:val="001F42B2"/>
    <w:rsid w:val="001F4F66"/>
    <w:rsid w:val="001F59C1"/>
    <w:rsid w:val="001F6FB4"/>
    <w:rsid w:val="001F744B"/>
    <w:rsid w:val="001F79CC"/>
    <w:rsid w:val="001F7CD3"/>
    <w:rsid w:val="002001E5"/>
    <w:rsid w:val="0020047B"/>
    <w:rsid w:val="0020072D"/>
    <w:rsid w:val="002009E9"/>
    <w:rsid w:val="00203554"/>
    <w:rsid w:val="00203706"/>
    <w:rsid w:val="002110AB"/>
    <w:rsid w:val="00211BC5"/>
    <w:rsid w:val="00212810"/>
    <w:rsid w:val="00212A7F"/>
    <w:rsid w:val="0021354A"/>
    <w:rsid w:val="00214C53"/>
    <w:rsid w:val="00214D07"/>
    <w:rsid w:val="002157FD"/>
    <w:rsid w:val="00216500"/>
    <w:rsid w:val="00217733"/>
    <w:rsid w:val="002178E7"/>
    <w:rsid w:val="00220723"/>
    <w:rsid w:val="002207F5"/>
    <w:rsid w:val="00220A08"/>
    <w:rsid w:val="00220BAB"/>
    <w:rsid w:val="00220D14"/>
    <w:rsid w:val="00220DA9"/>
    <w:rsid w:val="00221233"/>
    <w:rsid w:val="00221D8A"/>
    <w:rsid w:val="00222E7B"/>
    <w:rsid w:val="0022466C"/>
    <w:rsid w:val="0022472F"/>
    <w:rsid w:val="002247EA"/>
    <w:rsid w:val="00224EE3"/>
    <w:rsid w:val="00227680"/>
    <w:rsid w:val="002277EF"/>
    <w:rsid w:val="002324FF"/>
    <w:rsid w:val="00232765"/>
    <w:rsid w:val="00232ED7"/>
    <w:rsid w:val="00233184"/>
    <w:rsid w:val="00233F29"/>
    <w:rsid w:val="002350C9"/>
    <w:rsid w:val="002364C6"/>
    <w:rsid w:val="00236777"/>
    <w:rsid w:val="002377EE"/>
    <w:rsid w:val="002402DC"/>
    <w:rsid w:val="00240696"/>
    <w:rsid w:val="00240709"/>
    <w:rsid w:val="002413B8"/>
    <w:rsid w:val="00241772"/>
    <w:rsid w:val="00242A08"/>
    <w:rsid w:val="00242DC6"/>
    <w:rsid w:val="002432AD"/>
    <w:rsid w:val="00246A07"/>
    <w:rsid w:val="00246F18"/>
    <w:rsid w:val="00247120"/>
    <w:rsid w:val="00247ECC"/>
    <w:rsid w:val="00247F4B"/>
    <w:rsid w:val="00247F78"/>
    <w:rsid w:val="00250AA4"/>
    <w:rsid w:val="00251275"/>
    <w:rsid w:val="002513C0"/>
    <w:rsid w:val="00252049"/>
    <w:rsid w:val="00253309"/>
    <w:rsid w:val="00253653"/>
    <w:rsid w:val="00253D07"/>
    <w:rsid w:val="0025429A"/>
    <w:rsid w:val="0025640D"/>
    <w:rsid w:val="00257F5E"/>
    <w:rsid w:val="00261CD8"/>
    <w:rsid w:val="00261D08"/>
    <w:rsid w:val="002620B3"/>
    <w:rsid w:val="00262F03"/>
    <w:rsid w:val="002637A7"/>
    <w:rsid w:val="00264048"/>
    <w:rsid w:val="00264A37"/>
    <w:rsid w:val="00264AD3"/>
    <w:rsid w:val="0026618F"/>
    <w:rsid w:val="002663C1"/>
    <w:rsid w:val="00266B57"/>
    <w:rsid w:val="002674CF"/>
    <w:rsid w:val="00267744"/>
    <w:rsid w:val="00270287"/>
    <w:rsid w:val="002708F0"/>
    <w:rsid w:val="002714FF"/>
    <w:rsid w:val="0027237C"/>
    <w:rsid w:val="00272558"/>
    <w:rsid w:val="00274085"/>
    <w:rsid w:val="002740E2"/>
    <w:rsid w:val="00274149"/>
    <w:rsid w:val="002743F2"/>
    <w:rsid w:val="00275D40"/>
    <w:rsid w:val="0027637F"/>
    <w:rsid w:val="00277FFE"/>
    <w:rsid w:val="0028034C"/>
    <w:rsid w:val="00280BA5"/>
    <w:rsid w:val="002810DC"/>
    <w:rsid w:val="002820FA"/>
    <w:rsid w:val="002826C9"/>
    <w:rsid w:val="00282929"/>
    <w:rsid w:val="0028306C"/>
    <w:rsid w:val="0028392F"/>
    <w:rsid w:val="00284286"/>
    <w:rsid w:val="00285083"/>
    <w:rsid w:val="00286BE4"/>
    <w:rsid w:val="00286BE7"/>
    <w:rsid w:val="002902AA"/>
    <w:rsid w:val="00291495"/>
    <w:rsid w:val="0029184B"/>
    <w:rsid w:val="00291D22"/>
    <w:rsid w:val="00291F14"/>
    <w:rsid w:val="00292E42"/>
    <w:rsid w:val="002935D4"/>
    <w:rsid w:val="00293F7E"/>
    <w:rsid w:val="00295358"/>
    <w:rsid w:val="002964A1"/>
    <w:rsid w:val="00296950"/>
    <w:rsid w:val="002A1263"/>
    <w:rsid w:val="002A137F"/>
    <w:rsid w:val="002A160C"/>
    <w:rsid w:val="002A291B"/>
    <w:rsid w:val="002A3ED1"/>
    <w:rsid w:val="002A42C2"/>
    <w:rsid w:val="002A468F"/>
    <w:rsid w:val="002A4E01"/>
    <w:rsid w:val="002A5B21"/>
    <w:rsid w:val="002A6B13"/>
    <w:rsid w:val="002A7984"/>
    <w:rsid w:val="002B00AB"/>
    <w:rsid w:val="002B0181"/>
    <w:rsid w:val="002B0379"/>
    <w:rsid w:val="002B0A87"/>
    <w:rsid w:val="002B0C07"/>
    <w:rsid w:val="002B1055"/>
    <w:rsid w:val="002B1415"/>
    <w:rsid w:val="002B1630"/>
    <w:rsid w:val="002B23FE"/>
    <w:rsid w:val="002B24F4"/>
    <w:rsid w:val="002B34D6"/>
    <w:rsid w:val="002B34FF"/>
    <w:rsid w:val="002B3A50"/>
    <w:rsid w:val="002B3EAB"/>
    <w:rsid w:val="002B4175"/>
    <w:rsid w:val="002B425D"/>
    <w:rsid w:val="002B4515"/>
    <w:rsid w:val="002B5C87"/>
    <w:rsid w:val="002B6001"/>
    <w:rsid w:val="002B628F"/>
    <w:rsid w:val="002C02E9"/>
    <w:rsid w:val="002C1A25"/>
    <w:rsid w:val="002C1BCF"/>
    <w:rsid w:val="002C229E"/>
    <w:rsid w:val="002C34FD"/>
    <w:rsid w:val="002C400F"/>
    <w:rsid w:val="002C45B0"/>
    <w:rsid w:val="002C49CC"/>
    <w:rsid w:val="002C4FDB"/>
    <w:rsid w:val="002C6CC1"/>
    <w:rsid w:val="002D13A9"/>
    <w:rsid w:val="002D210C"/>
    <w:rsid w:val="002D242E"/>
    <w:rsid w:val="002D2FC4"/>
    <w:rsid w:val="002D380E"/>
    <w:rsid w:val="002D4467"/>
    <w:rsid w:val="002D5E89"/>
    <w:rsid w:val="002D6D62"/>
    <w:rsid w:val="002D6EF1"/>
    <w:rsid w:val="002D71C6"/>
    <w:rsid w:val="002E010F"/>
    <w:rsid w:val="002E04C8"/>
    <w:rsid w:val="002E0C23"/>
    <w:rsid w:val="002E0E95"/>
    <w:rsid w:val="002E14C6"/>
    <w:rsid w:val="002E2469"/>
    <w:rsid w:val="002E3AD4"/>
    <w:rsid w:val="002E42A3"/>
    <w:rsid w:val="002E44DD"/>
    <w:rsid w:val="002E48A0"/>
    <w:rsid w:val="002E4EBF"/>
    <w:rsid w:val="002E5D4B"/>
    <w:rsid w:val="002E63D7"/>
    <w:rsid w:val="002E6ADD"/>
    <w:rsid w:val="002E787E"/>
    <w:rsid w:val="002E7CE1"/>
    <w:rsid w:val="002F1023"/>
    <w:rsid w:val="002F1E68"/>
    <w:rsid w:val="002F312A"/>
    <w:rsid w:val="002F5122"/>
    <w:rsid w:val="002F52D8"/>
    <w:rsid w:val="002F5530"/>
    <w:rsid w:val="002F6DC2"/>
    <w:rsid w:val="002F7996"/>
    <w:rsid w:val="00300729"/>
    <w:rsid w:val="0030101A"/>
    <w:rsid w:val="00301C54"/>
    <w:rsid w:val="00301DB0"/>
    <w:rsid w:val="003028FE"/>
    <w:rsid w:val="00304ABF"/>
    <w:rsid w:val="00304B68"/>
    <w:rsid w:val="00304CFB"/>
    <w:rsid w:val="00306F16"/>
    <w:rsid w:val="00307259"/>
    <w:rsid w:val="00310417"/>
    <w:rsid w:val="00310C1F"/>
    <w:rsid w:val="00310CA4"/>
    <w:rsid w:val="003110FB"/>
    <w:rsid w:val="00311999"/>
    <w:rsid w:val="00312C16"/>
    <w:rsid w:val="00312D8F"/>
    <w:rsid w:val="00313286"/>
    <w:rsid w:val="00313AC7"/>
    <w:rsid w:val="00315826"/>
    <w:rsid w:val="00316977"/>
    <w:rsid w:val="003169F2"/>
    <w:rsid w:val="003169F6"/>
    <w:rsid w:val="003176F1"/>
    <w:rsid w:val="00317A9C"/>
    <w:rsid w:val="003203E9"/>
    <w:rsid w:val="003203FF"/>
    <w:rsid w:val="0032176C"/>
    <w:rsid w:val="003219CF"/>
    <w:rsid w:val="003219E7"/>
    <w:rsid w:val="00322654"/>
    <w:rsid w:val="00322BEE"/>
    <w:rsid w:val="00322E59"/>
    <w:rsid w:val="00323E44"/>
    <w:rsid w:val="003256F7"/>
    <w:rsid w:val="00325942"/>
    <w:rsid w:val="00325A77"/>
    <w:rsid w:val="00325D84"/>
    <w:rsid w:val="00325DE5"/>
    <w:rsid w:val="003260B3"/>
    <w:rsid w:val="00326188"/>
    <w:rsid w:val="0032690B"/>
    <w:rsid w:val="0033006B"/>
    <w:rsid w:val="0033014D"/>
    <w:rsid w:val="003306F0"/>
    <w:rsid w:val="00330C68"/>
    <w:rsid w:val="0033114A"/>
    <w:rsid w:val="00332762"/>
    <w:rsid w:val="00332B5D"/>
    <w:rsid w:val="00333296"/>
    <w:rsid w:val="003338D6"/>
    <w:rsid w:val="00333FF1"/>
    <w:rsid w:val="00334912"/>
    <w:rsid w:val="00335608"/>
    <w:rsid w:val="003360B5"/>
    <w:rsid w:val="00336383"/>
    <w:rsid w:val="003400C4"/>
    <w:rsid w:val="00340B90"/>
    <w:rsid w:val="00340C12"/>
    <w:rsid w:val="003410DE"/>
    <w:rsid w:val="003427FE"/>
    <w:rsid w:val="003442B0"/>
    <w:rsid w:val="00344E08"/>
    <w:rsid w:val="003455F9"/>
    <w:rsid w:val="003465BD"/>
    <w:rsid w:val="003501C1"/>
    <w:rsid w:val="003504F6"/>
    <w:rsid w:val="00350D11"/>
    <w:rsid w:val="003517C0"/>
    <w:rsid w:val="00352068"/>
    <w:rsid w:val="0035379A"/>
    <w:rsid w:val="00353CBB"/>
    <w:rsid w:val="00353F47"/>
    <w:rsid w:val="00354F02"/>
    <w:rsid w:val="003554B5"/>
    <w:rsid w:val="00355A23"/>
    <w:rsid w:val="003567FA"/>
    <w:rsid w:val="00357845"/>
    <w:rsid w:val="00361A6E"/>
    <w:rsid w:val="00361E0B"/>
    <w:rsid w:val="00362387"/>
    <w:rsid w:val="003628D2"/>
    <w:rsid w:val="00362E84"/>
    <w:rsid w:val="00364D96"/>
    <w:rsid w:val="00365D38"/>
    <w:rsid w:val="00365F6E"/>
    <w:rsid w:val="00366636"/>
    <w:rsid w:val="00370E7D"/>
    <w:rsid w:val="00371310"/>
    <w:rsid w:val="003721C2"/>
    <w:rsid w:val="0037341F"/>
    <w:rsid w:val="0037360B"/>
    <w:rsid w:val="00374A22"/>
    <w:rsid w:val="00375811"/>
    <w:rsid w:val="00375D13"/>
    <w:rsid w:val="00375FFB"/>
    <w:rsid w:val="00376027"/>
    <w:rsid w:val="00377871"/>
    <w:rsid w:val="00377A22"/>
    <w:rsid w:val="00380AD6"/>
    <w:rsid w:val="0038213F"/>
    <w:rsid w:val="003821A8"/>
    <w:rsid w:val="0038244C"/>
    <w:rsid w:val="003848CD"/>
    <w:rsid w:val="00384BC8"/>
    <w:rsid w:val="00384DE8"/>
    <w:rsid w:val="00385C3A"/>
    <w:rsid w:val="00387937"/>
    <w:rsid w:val="0039012B"/>
    <w:rsid w:val="00390221"/>
    <w:rsid w:val="003928CD"/>
    <w:rsid w:val="00392A84"/>
    <w:rsid w:val="00394789"/>
    <w:rsid w:val="0039500A"/>
    <w:rsid w:val="00395453"/>
    <w:rsid w:val="00395942"/>
    <w:rsid w:val="003965C3"/>
    <w:rsid w:val="00396B0B"/>
    <w:rsid w:val="003A0B45"/>
    <w:rsid w:val="003A4FD4"/>
    <w:rsid w:val="003A59F8"/>
    <w:rsid w:val="003A6D93"/>
    <w:rsid w:val="003A6DCF"/>
    <w:rsid w:val="003B025E"/>
    <w:rsid w:val="003B1E6D"/>
    <w:rsid w:val="003B38B9"/>
    <w:rsid w:val="003B3F68"/>
    <w:rsid w:val="003B4307"/>
    <w:rsid w:val="003B4F6C"/>
    <w:rsid w:val="003B5233"/>
    <w:rsid w:val="003B5CDF"/>
    <w:rsid w:val="003B674C"/>
    <w:rsid w:val="003C02B0"/>
    <w:rsid w:val="003C2CC1"/>
    <w:rsid w:val="003C4AA4"/>
    <w:rsid w:val="003C5112"/>
    <w:rsid w:val="003C5831"/>
    <w:rsid w:val="003C5B61"/>
    <w:rsid w:val="003C750A"/>
    <w:rsid w:val="003C797F"/>
    <w:rsid w:val="003D05D4"/>
    <w:rsid w:val="003D0654"/>
    <w:rsid w:val="003D0C39"/>
    <w:rsid w:val="003D0ED4"/>
    <w:rsid w:val="003D0EF1"/>
    <w:rsid w:val="003D153B"/>
    <w:rsid w:val="003D15CB"/>
    <w:rsid w:val="003D17D9"/>
    <w:rsid w:val="003D1E1B"/>
    <w:rsid w:val="003D2948"/>
    <w:rsid w:val="003D2AE3"/>
    <w:rsid w:val="003D2DDC"/>
    <w:rsid w:val="003D4143"/>
    <w:rsid w:val="003D5391"/>
    <w:rsid w:val="003D7555"/>
    <w:rsid w:val="003D782A"/>
    <w:rsid w:val="003E0B64"/>
    <w:rsid w:val="003E1467"/>
    <w:rsid w:val="003E1949"/>
    <w:rsid w:val="003E3035"/>
    <w:rsid w:val="003E6E1E"/>
    <w:rsid w:val="003F042E"/>
    <w:rsid w:val="003F0447"/>
    <w:rsid w:val="003F181D"/>
    <w:rsid w:val="003F3D35"/>
    <w:rsid w:val="003F47D6"/>
    <w:rsid w:val="003F4B21"/>
    <w:rsid w:val="003F5E0A"/>
    <w:rsid w:val="003F6823"/>
    <w:rsid w:val="003F6BED"/>
    <w:rsid w:val="003F7096"/>
    <w:rsid w:val="003F753C"/>
    <w:rsid w:val="0040022D"/>
    <w:rsid w:val="0040047F"/>
    <w:rsid w:val="00400C9E"/>
    <w:rsid w:val="004015B9"/>
    <w:rsid w:val="00402C00"/>
    <w:rsid w:val="00404AF8"/>
    <w:rsid w:val="00405230"/>
    <w:rsid w:val="004068FA"/>
    <w:rsid w:val="00406D67"/>
    <w:rsid w:val="004075F5"/>
    <w:rsid w:val="0041174D"/>
    <w:rsid w:val="00412A92"/>
    <w:rsid w:val="00412B3F"/>
    <w:rsid w:val="0041313A"/>
    <w:rsid w:val="00413641"/>
    <w:rsid w:val="00413984"/>
    <w:rsid w:val="004143D8"/>
    <w:rsid w:val="004154A1"/>
    <w:rsid w:val="00415973"/>
    <w:rsid w:val="004161D0"/>
    <w:rsid w:val="004163B0"/>
    <w:rsid w:val="00416A43"/>
    <w:rsid w:val="00417769"/>
    <w:rsid w:val="00417792"/>
    <w:rsid w:val="00417A66"/>
    <w:rsid w:val="00417C95"/>
    <w:rsid w:val="00420E2C"/>
    <w:rsid w:val="004223AD"/>
    <w:rsid w:val="004243E1"/>
    <w:rsid w:val="00424834"/>
    <w:rsid w:val="00424EAE"/>
    <w:rsid w:val="00424F7F"/>
    <w:rsid w:val="0042605D"/>
    <w:rsid w:val="00426C29"/>
    <w:rsid w:val="00426E08"/>
    <w:rsid w:val="00427BAA"/>
    <w:rsid w:val="004302B0"/>
    <w:rsid w:val="00430EDB"/>
    <w:rsid w:val="004313D4"/>
    <w:rsid w:val="00432124"/>
    <w:rsid w:val="00432566"/>
    <w:rsid w:val="004348F4"/>
    <w:rsid w:val="00435065"/>
    <w:rsid w:val="00436FFC"/>
    <w:rsid w:val="004409F5"/>
    <w:rsid w:val="004412C2"/>
    <w:rsid w:val="0044189F"/>
    <w:rsid w:val="004424B4"/>
    <w:rsid w:val="0044260F"/>
    <w:rsid w:val="004429D4"/>
    <w:rsid w:val="00442EF6"/>
    <w:rsid w:val="00444A7B"/>
    <w:rsid w:val="00444F03"/>
    <w:rsid w:val="00445460"/>
    <w:rsid w:val="0044606B"/>
    <w:rsid w:val="00446284"/>
    <w:rsid w:val="0044675A"/>
    <w:rsid w:val="00446C9A"/>
    <w:rsid w:val="00446DB8"/>
    <w:rsid w:val="0044708F"/>
    <w:rsid w:val="00447627"/>
    <w:rsid w:val="00450EEA"/>
    <w:rsid w:val="00451AB4"/>
    <w:rsid w:val="00452D52"/>
    <w:rsid w:val="00453755"/>
    <w:rsid w:val="00453804"/>
    <w:rsid w:val="00453F2B"/>
    <w:rsid w:val="00454BAE"/>
    <w:rsid w:val="004551DA"/>
    <w:rsid w:val="004554C2"/>
    <w:rsid w:val="004555F7"/>
    <w:rsid w:val="00456C4D"/>
    <w:rsid w:val="00456E1B"/>
    <w:rsid w:val="00457B84"/>
    <w:rsid w:val="00460CC0"/>
    <w:rsid w:val="00461AFC"/>
    <w:rsid w:val="00462608"/>
    <w:rsid w:val="00462D64"/>
    <w:rsid w:val="00463232"/>
    <w:rsid w:val="0046411C"/>
    <w:rsid w:val="00464C23"/>
    <w:rsid w:val="004652C6"/>
    <w:rsid w:val="004664E3"/>
    <w:rsid w:val="0046691C"/>
    <w:rsid w:val="00466C42"/>
    <w:rsid w:val="00467A3B"/>
    <w:rsid w:val="00467B29"/>
    <w:rsid w:val="00467DE5"/>
    <w:rsid w:val="00471140"/>
    <w:rsid w:val="004714FA"/>
    <w:rsid w:val="004726A5"/>
    <w:rsid w:val="00473741"/>
    <w:rsid w:val="004738C6"/>
    <w:rsid w:val="00473FA1"/>
    <w:rsid w:val="00474D17"/>
    <w:rsid w:val="0047511E"/>
    <w:rsid w:val="004753CE"/>
    <w:rsid w:val="00475709"/>
    <w:rsid w:val="0047593F"/>
    <w:rsid w:val="00475E43"/>
    <w:rsid w:val="00476447"/>
    <w:rsid w:val="00476B3C"/>
    <w:rsid w:val="004775B0"/>
    <w:rsid w:val="004778DE"/>
    <w:rsid w:val="00480211"/>
    <w:rsid w:val="0048077B"/>
    <w:rsid w:val="00481C0E"/>
    <w:rsid w:val="00482D0B"/>
    <w:rsid w:val="00483167"/>
    <w:rsid w:val="00484153"/>
    <w:rsid w:val="0048483D"/>
    <w:rsid w:val="004848A9"/>
    <w:rsid w:val="00485045"/>
    <w:rsid w:val="00485B29"/>
    <w:rsid w:val="00487566"/>
    <w:rsid w:val="004906B0"/>
    <w:rsid w:val="0049155C"/>
    <w:rsid w:val="00493200"/>
    <w:rsid w:val="00494115"/>
    <w:rsid w:val="0049552B"/>
    <w:rsid w:val="00496602"/>
    <w:rsid w:val="00496EB4"/>
    <w:rsid w:val="00496FFC"/>
    <w:rsid w:val="00497084"/>
    <w:rsid w:val="004A0932"/>
    <w:rsid w:val="004A143E"/>
    <w:rsid w:val="004A1A3C"/>
    <w:rsid w:val="004A231E"/>
    <w:rsid w:val="004A2484"/>
    <w:rsid w:val="004A615C"/>
    <w:rsid w:val="004A6988"/>
    <w:rsid w:val="004A6BAC"/>
    <w:rsid w:val="004A72F4"/>
    <w:rsid w:val="004A77CD"/>
    <w:rsid w:val="004A7CF9"/>
    <w:rsid w:val="004B11E0"/>
    <w:rsid w:val="004B2A32"/>
    <w:rsid w:val="004B2D20"/>
    <w:rsid w:val="004B4823"/>
    <w:rsid w:val="004B4D4C"/>
    <w:rsid w:val="004B4E30"/>
    <w:rsid w:val="004B6140"/>
    <w:rsid w:val="004B6C54"/>
    <w:rsid w:val="004B7A4B"/>
    <w:rsid w:val="004B7E49"/>
    <w:rsid w:val="004C0D50"/>
    <w:rsid w:val="004C2D5F"/>
    <w:rsid w:val="004C3A77"/>
    <w:rsid w:val="004C3D28"/>
    <w:rsid w:val="004C41BA"/>
    <w:rsid w:val="004C4539"/>
    <w:rsid w:val="004C577E"/>
    <w:rsid w:val="004C6127"/>
    <w:rsid w:val="004C62D7"/>
    <w:rsid w:val="004C716A"/>
    <w:rsid w:val="004D0554"/>
    <w:rsid w:val="004D1817"/>
    <w:rsid w:val="004D19E3"/>
    <w:rsid w:val="004D2612"/>
    <w:rsid w:val="004D265A"/>
    <w:rsid w:val="004D27E5"/>
    <w:rsid w:val="004D2B40"/>
    <w:rsid w:val="004D2CAA"/>
    <w:rsid w:val="004D2F67"/>
    <w:rsid w:val="004D66E4"/>
    <w:rsid w:val="004D69CC"/>
    <w:rsid w:val="004D6A3A"/>
    <w:rsid w:val="004D718F"/>
    <w:rsid w:val="004E1B18"/>
    <w:rsid w:val="004E2219"/>
    <w:rsid w:val="004E2425"/>
    <w:rsid w:val="004E2527"/>
    <w:rsid w:val="004E30C0"/>
    <w:rsid w:val="004E49B5"/>
    <w:rsid w:val="004E4A88"/>
    <w:rsid w:val="004E51A4"/>
    <w:rsid w:val="004E5587"/>
    <w:rsid w:val="004E56A2"/>
    <w:rsid w:val="004E6743"/>
    <w:rsid w:val="004E6BB6"/>
    <w:rsid w:val="004E71A1"/>
    <w:rsid w:val="004F08FA"/>
    <w:rsid w:val="004F180D"/>
    <w:rsid w:val="004F2390"/>
    <w:rsid w:val="004F43F9"/>
    <w:rsid w:val="004F4614"/>
    <w:rsid w:val="004F4717"/>
    <w:rsid w:val="004F7100"/>
    <w:rsid w:val="004F7953"/>
    <w:rsid w:val="00502E04"/>
    <w:rsid w:val="0050380D"/>
    <w:rsid w:val="005045B3"/>
    <w:rsid w:val="00504D1D"/>
    <w:rsid w:val="0050551B"/>
    <w:rsid w:val="005056E0"/>
    <w:rsid w:val="00505C46"/>
    <w:rsid w:val="00505EEF"/>
    <w:rsid w:val="005075AD"/>
    <w:rsid w:val="00507A6A"/>
    <w:rsid w:val="00511D60"/>
    <w:rsid w:val="00512674"/>
    <w:rsid w:val="00512843"/>
    <w:rsid w:val="00513FC6"/>
    <w:rsid w:val="005149AE"/>
    <w:rsid w:val="00514F79"/>
    <w:rsid w:val="00514F87"/>
    <w:rsid w:val="0051503B"/>
    <w:rsid w:val="0051577A"/>
    <w:rsid w:val="00515D29"/>
    <w:rsid w:val="00516D0D"/>
    <w:rsid w:val="00516FE6"/>
    <w:rsid w:val="005170F4"/>
    <w:rsid w:val="00517C86"/>
    <w:rsid w:val="00522687"/>
    <w:rsid w:val="005231CD"/>
    <w:rsid w:val="005233A6"/>
    <w:rsid w:val="005233AB"/>
    <w:rsid w:val="0052451C"/>
    <w:rsid w:val="00524EDD"/>
    <w:rsid w:val="005260F8"/>
    <w:rsid w:val="005266AA"/>
    <w:rsid w:val="00527163"/>
    <w:rsid w:val="0052721D"/>
    <w:rsid w:val="00527536"/>
    <w:rsid w:val="005275AE"/>
    <w:rsid w:val="00530897"/>
    <w:rsid w:val="00530931"/>
    <w:rsid w:val="005315F1"/>
    <w:rsid w:val="005317F4"/>
    <w:rsid w:val="00531A0F"/>
    <w:rsid w:val="00531BAD"/>
    <w:rsid w:val="00532373"/>
    <w:rsid w:val="00533464"/>
    <w:rsid w:val="0053388A"/>
    <w:rsid w:val="0053413D"/>
    <w:rsid w:val="005352A4"/>
    <w:rsid w:val="005352EC"/>
    <w:rsid w:val="00535D40"/>
    <w:rsid w:val="0053636E"/>
    <w:rsid w:val="00536B8F"/>
    <w:rsid w:val="00536CD4"/>
    <w:rsid w:val="005407FC"/>
    <w:rsid w:val="005419AE"/>
    <w:rsid w:val="00541A81"/>
    <w:rsid w:val="00541F0E"/>
    <w:rsid w:val="00542914"/>
    <w:rsid w:val="00542C65"/>
    <w:rsid w:val="00542EC4"/>
    <w:rsid w:val="005448A3"/>
    <w:rsid w:val="00545FDB"/>
    <w:rsid w:val="00547702"/>
    <w:rsid w:val="00551156"/>
    <w:rsid w:val="0055135B"/>
    <w:rsid w:val="0055146A"/>
    <w:rsid w:val="00551F0F"/>
    <w:rsid w:val="00551F5C"/>
    <w:rsid w:val="00553353"/>
    <w:rsid w:val="005549B9"/>
    <w:rsid w:val="00554E4F"/>
    <w:rsid w:val="00554F84"/>
    <w:rsid w:val="0055507C"/>
    <w:rsid w:val="00555195"/>
    <w:rsid w:val="00555CB7"/>
    <w:rsid w:val="005569F2"/>
    <w:rsid w:val="00556C09"/>
    <w:rsid w:val="005570B2"/>
    <w:rsid w:val="00560009"/>
    <w:rsid w:val="0056050B"/>
    <w:rsid w:val="0056148F"/>
    <w:rsid w:val="005620E3"/>
    <w:rsid w:val="0056270F"/>
    <w:rsid w:val="005634FF"/>
    <w:rsid w:val="00563753"/>
    <w:rsid w:val="00565DF8"/>
    <w:rsid w:val="005700B3"/>
    <w:rsid w:val="00570A9A"/>
    <w:rsid w:val="00572DBE"/>
    <w:rsid w:val="005736BD"/>
    <w:rsid w:val="00573927"/>
    <w:rsid w:val="00573D1B"/>
    <w:rsid w:val="005744C6"/>
    <w:rsid w:val="00576333"/>
    <w:rsid w:val="00576BD5"/>
    <w:rsid w:val="0057751D"/>
    <w:rsid w:val="00580326"/>
    <w:rsid w:val="0058036D"/>
    <w:rsid w:val="00580B32"/>
    <w:rsid w:val="00580D31"/>
    <w:rsid w:val="00580E0B"/>
    <w:rsid w:val="00581CAF"/>
    <w:rsid w:val="00582111"/>
    <w:rsid w:val="0058245F"/>
    <w:rsid w:val="0058301F"/>
    <w:rsid w:val="005830AE"/>
    <w:rsid w:val="00583335"/>
    <w:rsid w:val="00583652"/>
    <w:rsid w:val="005836D0"/>
    <w:rsid w:val="00583EBA"/>
    <w:rsid w:val="0058406F"/>
    <w:rsid w:val="00585846"/>
    <w:rsid w:val="00585CAE"/>
    <w:rsid w:val="00586094"/>
    <w:rsid w:val="0058775C"/>
    <w:rsid w:val="0059032F"/>
    <w:rsid w:val="00591389"/>
    <w:rsid w:val="00592DBB"/>
    <w:rsid w:val="00594B99"/>
    <w:rsid w:val="00594FEE"/>
    <w:rsid w:val="00595307"/>
    <w:rsid w:val="00595979"/>
    <w:rsid w:val="00595BDC"/>
    <w:rsid w:val="00595C05"/>
    <w:rsid w:val="00596B15"/>
    <w:rsid w:val="00597509"/>
    <w:rsid w:val="005A00DE"/>
    <w:rsid w:val="005A1189"/>
    <w:rsid w:val="005A218C"/>
    <w:rsid w:val="005A2A9D"/>
    <w:rsid w:val="005A3C53"/>
    <w:rsid w:val="005A4A14"/>
    <w:rsid w:val="005A546F"/>
    <w:rsid w:val="005A590E"/>
    <w:rsid w:val="005A5929"/>
    <w:rsid w:val="005A68FC"/>
    <w:rsid w:val="005A7351"/>
    <w:rsid w:val="005A7A4E"/>
    <w:rsid w:val="005B2A6A"/>
    <w:rsid w:val="005B38FD"/>
    <w:rsid w:val="005B3A1A"/>
    <w:rsid w:val="005B3D87"/>
    <w:rsid w:val="005B3EA2"/>
    <w:rsid w:val="005B4151"/>
    <w:rsid w:val="005B52C6"/>
    <w:rsid w:val="005B6053"/>
    <w:rsid w:val="005B631D"/>
    <w:rsid w:val="005B63D3"/>
    <w:rsid w:val="005B671C"/>
    <w:rsid w:val="005B6B34"/>
    <w:rsid w:val="005B7804"/>
    <w:rsid w:val="005B7E80"/>
    <w:rsid w:val="005C0063"/>
    <w:rsid w:val="005C0EE8"/>
    <w:rsid w:val="005C22A9"/>
    <w:rsid w:val="005C3248"/>
    <w:rsid w:val="005C3830"/>
    <w:rsid w:val="005C4342"/>
    <w:rsid w:val="005C4FB4"/>
    <w:rsid w:val="005C54E0"/>
    <w:rsid w:val="005C6639"/>
    <w:rsid w:val="005C6764"/>
    <w:rsid w:val="005C7432"/>
    <w:rsid w:val="005C7825"/>
    <w:rsid w:val="005C7D68"/>
    <w:rsid w:val="005D037A"/>
    <w:rsid w:val="005D1E17"/>
    <w:rsid w:val="005D43F4"/>
    <w:rsid w:val="005D45C9"/>
    <w:rsid w:val="005D5F86"/>
    <w:rsid w:val="005D61FD"/>
    <w:rsid w:val="005D66B3"/>
    <w:rsid w:val="005D7518"/>
    <w:rsid w:val="005E228C"/>
    <w:rsid w:val="005E2969"/>
    <w:rsid w:val="005E2FF1"/>
    <w:rsid w:val="005E388C"/>
    <w:rsid w:val="005E4737"/>
    <w:rsid w:val="005E5523"/>
    <w:rsid w:val="005E6385"/>
    <w:rsid w:val="005E6E20"/>
    <w:rsid w:val="005E7C1F"/>
    <w:rsid w:val="005F1094"/>
    <w:rsid w:val="005F10CE"/>
    <w:rsid w:val="005F21AA"/>
    <w:rsid w:val="005F3CFE"/>
    <w:rsid w:val="005F4B24"/>
    <w:rsid w:val="005F4F89"/>
    <w:rsid w:val="005F5DF5"/>
    <w:rsid w:val="005F66D0"/>
    <w:rsid w:val="005F7834"/>
    <w:rsid w:val="005F7E37"/>
    <w:rsid w:val="005F7FC4"/>
    <w:rsid w:val="0060120D"/>
    <w:rsid w:val="0060121B"/>
    <w:rsid w:val="00601AE7"/>
    <w:rsid w:val="00601AF3"/>
    <w:rsid w:val="00601FDD"/>
    <w:rsid w:val="0060288A"/>
    <w:rsid w:val="00602D3D"/>
    <w:rsid w:val="00603434"/>
    <w:rsid w:val="006034BD"/>
    <w:rsid w:val="00603A65"/>
    <w:rsid w:val="00603B16"/>
    <w:rsid w:val="00604AFC"/>
    <w:rsid w:val="00610A28"/>
    <w:rsid w:val="006110EB"/>
    <w:rsid w:val="0061246A"/>
    <w:rsid w:val="006146D9"/>
    <w:rsid w:val="00616448"/>
    <w:rsid w:val="0062065D"/>
    <w:rsid w:val="00620DD6"/>
    <w:rsid w:val="0062148A"/>
    <w:rsid w:val="00621524"/>
    <w:rsid w:val="00621A8E"/>
    <w:rsid w:val="006232D7"/>
    <w:rsid w:val="0062338C"/>
    <w:rsid w:val="00623591"/>
    <w:rsid w:val="00623D3B"/>
    <w:rsid w:val="00623FB5"/>
    <w:rsid w:val="006252C0"/>
    <w:rsid w:val="006253D1"/>
    <w:rsid w:val="00625BEB"/>
    <w:rsid w:val="00627442"/>
    <w:rsid w:val="00627EC6"/>
    <w:rsid w:val="006314E7"/>
    <w:rsid w:val="0063195D"/>
    <w:rsid w:val="0063252B"/>
    <w:rsid w:val="00632BCE"/>
    <w:rsid w:val="00632C86"/>
    <w:rsid w:val="00632C8C"/>
    <w:rsid w:val="00632EEA"/>
    <w:rsid w:val="00632F32"/>
    <w:rsid w:val="00633787"/>
    <w:rsid w:val="006359D9"/>
    <w:rsid w:val="00636003"/>
    <w:rsid w:val="00637626"/>
    <w:rsid w:val="0063778F"/>
    <w:rsid w:val="00637977"/>
    <w:rsid w:val="00637F6B"/>
    <w:rsid w:val="00642970"/>
    <w:rsid w:val="00642B4C"/>
    <w:rsid w:val="006465B1"/>
    <w:rsid w:val="0064664F"/>
    <w:rsid w:val="00646C29"/>
    <w:rsid w:val="00646F53"/>
    <w:rsid w:val="006502C6"/>
    <w:rsid w:val="006514E3"/>
    <w:rsid w:val="00651E04"/>
    <w:rsid w:val="00653CA9"/>
    <w:rsid w:val="00653D63"/>
    <w:rsid w:val="006551FB"/>
    <w:rsid w:val="006555B7"/>
    <w:rsid w:val="006555FF"/>
    <w:rsid w:val="00657CF6"/>
    <w:rsid w:val="0066047D"/>
    <w:rsid w:val="00660825"/>
    <w:rsid w:val="00661C51"/>
    <w:rsid w:val="006621CD"/>
    <w:rsid w:val="006621E9"/>
    <w:rsid w:val="0066314A"/>
    <w:rsid w:val="0066484E"/>
    <w:rsid w:val="00665562"/>
    <w:rsid w:val="0066567A"/>
    <w:rsid w:val="00665702"/>
    <w:rsid w:val="00666AA6"/>
    <w:rsid w:val="0066725E"/>
    <w:rsid w:val="00671025"/>
    <w:rsid w:val="0067162F"/>
    <w:rsid w:val="00672EEC"/>
    <w:rsid w:val="00675063"/>
    <w:rsid w:val="0067507D"/>
    <w:rsid w:val="006763B9"/>
    <w:rsid w:val="00676542"/>
    <w:rsid w:val="00676D1D"/>
    <w:rsid w:val="0067717F"/>
    <w:rsid w:val="006778F6"/>
    <w:rsid w:val="0068068B"/>
    <w:rsid w:val="00680E34"/>
    <w:rsid w:val="00681146"/>
    <w:rsid w:val="00681EDE"/>
    <w:rsid w:val="00682840"/>
    <w:rsid w:val="00683297"/>
    <w:rsid w:val="0068330F"/>
    <w:rsid w:val="00683AE7"/>
    <w:rsid w:val="00684363"/>
    <w:rsid w:val="0068534C"/>
    <w:rsid w:val="00685A8E"/>
    <w:rsid w:val="00686393"/>
    <w:rsid w:val="0068651E"/>
    <w:rsid w:val="00686D41"/>
    <w:rsid w:val="00686E83"/>
    <w:rsid w:val="00687DE3"/>
    <w:rsid w:val="0069048F"/>
    <w:rsid w:val="00691215"/>
    <w:rsid w:val="00691436"/>
    <w:rsid w:val="006916F1"/>
    <w:rsid w:val="0069270E"/>
    <w:rsid w:val="0069272D"/>
    <w:rsid w:val="006927D5"/>
    <w:rsid w:val="0069280E"/>
    <w:rsid w:val="00693403"/>
    <w:rsid w:val="00693CC7"/>
    <w:rsid w:val="00695D88"/>
    <w:rsid w:val="00696A71"/>
    <w:rsid w:val="006977BA"/>
    <w:rsid w:val="006A08F3"/>
    <w:rsid w:val="006A1E88"/>
    <w:rsid w:val="006A207A"/>
    <w:rsid w:val="006A259F"/>
    <w:rsid w:val="006A4362"/>
    <w:rsid w:val="006A4B8C"/>
    <w:rsid w:val="006A4FA1"/>
    <w:rsid w:val="006A646C"/>
    <w:rsid w:val="006A726C"/>
    <w:rsid w:val="006A76DE"/>
    <w:rsid w:val="006B01AD"/>
    <w:rsid w:val="006B142A"/>
    <w:rsid w:val="006B19CD"/>
    <w:rsid w:val="006B441A"/>
    <w:rsid w:val="006B5A61"/>
    <w:rsid w:val="006B6C66"/>
    <w:rsid w:val="006B7F1B"/>
    <w:rsid w:val="006B7F24"/>
    <w:rsid w:val="006C0D36"/>
    <w:rsid w:val="006C1C0A"/>
    <w:rsid w:val="006C1E80"/>
    <w:rsid w:val="006C2003"/>
    <w:rsid w:val="006C2403"/>
    <w:rsid w:val="006C24A4"/>
    <w:rsid w:val="006C273B"/>
    <w:rsid w:val="006C41F8"/>
    <w:rsid w:val="006C462D"/>
    <w:rsid w:val="006C5A6B"/>
    <w:rsid w:val="006C640D"/>
    <w:rsid w:val="006C671D"/>
    <w:rsid w:val="006C7AD8"/>
    <w:rsid w:val="006D00CC"/>
    <w:rsid w:val="006D1405"/>
    <w:rsid w:val="006D1743"/>
    <w:rsid w:val="006D1E6F"/>
    <w:rsid w:val="006D1EEA"/>
    <w:rsid w:val="006D3C1D"/>
    <w:rsid w:val="006D56EB"/>
    <w:rsid w:val="006D5BD9"/>
    <w:rsid w:val="006D6489"/>
    <w:rsid w:val="006E0459"/>
    <w:rsid w:val="006E058D"/>
    <w:rsid w:val="006E0D14"/>
    <w:rsid w:val="006E1E11"/>
    <w:rsid w:val="006E3181"/>
    <w:rsid w:val="006E32A4"/>
    <w:rsid w:val="006E42AF"/>
    <w:rsid w:val="006E5735"/>
    <w:rsid w:val="006E7541"/>
    <w:rsid w:val="006F03DD"/>
    <w:rsid w:val="006F20F5"/>
    <w:rsid w:val="006F320D"/>
    <w:rsid w:val="006F4348"/>
    <w:rsid w:val="006F4450"/>
    <w:rsid w:val="006F45F8"/>
    <w:rsid w:val="006F4B67"/>
    <w:rsid w:val="006F4C26"/>
    <w:rsid w:val="006F517E"/>
    <w:rsid w:val="006F69DF"/>
    <w:rsid w:val="00700605"/>
    <w:rsid w:val="00700753"/>
    <w:rsid w:val="00700880"/>
    <w:rsid w:val="0070295F"/>
    <w:rsid w:val="00702A8F"/>
    <w:rsid w:val="007039B4"/>
    <w:rsid w:val="00704D6F"/>
    <w:rsid w:val="007066A0"/>
    <w:rsid w:val="00707307"/>
    <w:rsid w:val="00707D42"/>
    <w:rsid w:val="007110A4"/>
    <w:rsid w:val="00711474"/>
    <w:rsid w:val="007133DD"/>
    <w:rsid w:val="007151C4"/>
    <w:rsid w:val="007158C4"/>
    <w:rsid w:val="00715C35"/>
    <w:rsid w:val="007161DD"/>
    <w:rsid w:val="00717610"/>
    <w:rsid w:val="00720A9F"/>
    <w:rsid w:val="00720E2B"/>
    <w:rsid w:val="007210DA"/>
    <w:rsid w:val="0072179C"/>
    <w:rsid w:val="00721DEA"/>
    <w:rsid w:val="007228FF"/>
    <w:rsid w:val="00722A47"/>
    <w:rsid w:val="00722CF2"/>
    <w:rsid w:val="00722FD6"/>
    <w:rsid w:val="00730486"/>
    <w:rsid w:val="00731F63"/>
    <w:rsid w:val="007328D0"/>
    <w:rsid w:val="007330DD"/>
    <w:rsid w:val="00733519"/>
    <w:rsid w:val="007347E7"/>
    <w:rsid w:val="0073530A"/>
    <w:rsid w:val="00735865"/>
    <w:rsid w:val="00736C11"/>
    <w:rsid w:val="00737343"/>
    <w:rsid w:val="0073774D"/>
    <w:rsid w:val="007378A8"/>
    <w:rsid w:val="00740F93"/>
    <w:rsid w:val="00741178"/>
    <w:rsid w:val="007411A9"/>
    <w:rsid w:val="0074129E"/>
    <w:rsid w:val="007412AE"/>
    <w:rsid w:val="007420E6"/>
    <w:rsid w:val="0074257F"/>
    <w:rsid w:val="00742E12"/>
    <w:rsid w:val="0074318D"/>
    <w:rsid w:val="00743591"/>
    <w:rsid w:val="00743C2C"/>
    <w:rsid w:val="007446F0"/>
    <w:rsid w:val="00746A79"/>
    <w:rsid w:val="00746C5F"/>
    <w:rsid w:val="00747625"/>
    <w:rsid w:val="0075190F"/>
    <w:rsid w:val="00751BE2"/>
    <w:rsid w:val="00751EFC"/>
    <w:rsid w:val="00752048"/>
    <w:rsid w:val="007522B7"/>
    <w:rsid w:val="00752F0B"/>
    <w:rsid w:val="00752F8F"/>
    <w:rsid w:val="00753A13"/>
    <w:rsid w:val="00753DF0"/>
    <w:rsid w:val="00753E0B"/>
    <w:rsid w:val="0075478C"/>
    <w:rsid w:val="00755AD4"/>
    <w:rsid w:val="00755C48"/>
    <w:rsid w:val="00755F69"/>
    <w:rsid w:val="00756134"/>
    <w:rsid w:val="00756EFE"/>
    <w:rsid w:val="00757BCF"/>
    <w:rsid w:val="00757CF1"/>
    <w:rsid w:val="007602A2"/>
    <w:rsid w:val="00760321"/>
    <w:rsid w:val="00760699"/>
    <w:rsid w:val="0076099C"/>
    <w:rsid w:val="007612CB"/>
    <w:rsid w:val="0076158E"/>
    <w:rsid w:val="007636FC"/>
    <w:rsid w:val="00764ED1"/>
    <w:rsid w:val="007651DE"/>
    <w:rsid w:val="007652EB"/>
    <w:rsid w:val="00765875"/>
    <w:rsid w:val="00765B07"/>
    <w:rsid w:val="00765C4D"/>
    <w:rsid w:val="00765F66"/>
    <w:rsid w:val="00766123"/>
    <w:rsid w:val="007665E1"/>
    <w:rsid w:val="00772978"/>
    <w:rsid w:val="0077443A"/>
    <w:rsid w:val="0077584A"/>
    <w:rsid w:val="00775C78"/>
    <w:rsid w:val="007775F9"/>
    <w:rsid w:val="00780695"/>
    <w:rsid w:val="007813DF"/>
    <w:rsid w:val="00781797"/>
    <w:rsid w:val="00781967"/>
    <w:rsid w:val="00782796"/>
    <w:rsid w:val="00782FCE"/>
    <w:rsid w:val="0078301C"/>
    <w:rsid w:val="00784247"/>
    <w:rsid w:val="00784480"/>
    <w:rsid w:val="00784B3C"/>
    <w:rsid w:val="0078693B"/>
    <w:rsid w:val="00787237"/>
    <w:rsid w:val="00787909"/>
    <w:rsid w:val="007879A3"/>
    <w:rsid w:val="00791391"/>
    <w:rsid w:val="007914A4"/>
    <w:rsid w:val="00791F7B"/>
    <w:rsid w:val="00792377"/>
    <w:rsid w:val="00792841"/>
    <w:rsid w:val="007946F9"/>
    <w:rsid w:val="00794ACC"/>
    <w:rsid w:val="00795046"/>
    <w:rsid w:val="00795111"/>
    <w:rsid w:val="007953D7"/>
    <w:rsid w:val="00796072"/>
    <w:rsid w:val="007970BC"/>
    <w:rsid w:val="0079730D"/>
    <w:rsid w:val="007A006A"/>
    <w:rsid w:val="007A0953"/>
    <w:rsid w:val="007A178F"/>
    <w:rsid w:val="007A17B8"/>
    <w:rsid w:val="007A1911"/>
    <w:rsid w:val="007A2C61"/>
    <w:rsid w:val="007A38D5"/>
    <w:rsid w:val="007A40F1"/>
    <w:rsid w:val="007A4451"/>
    <w:rsid w:val="007A5089"/>
    <w:rsid w:val="007A50BB"/>
    <w:rsid w:val="007A5DF8"/>
    <w:rsid w:val="007A6F1B"/>
    <w:rsid w:val="007A79C4"/>
    <w:rsid w:val="007B0633"/>
    <w:rsid w:val="007B0CF7"/>
    <w:rsid w:val="007B47AB"/>
    <w:rsid w:val="007B495E"/>
    <w:rsid w:val="007B52F5"/>
    <w:rsid w:val="007B544B"/>
    <w:rsid w:val="007B5F44"/>
    <w:rsid w:val="007B6D33"/>
    <w:rsid w:val="007B7C70"/>
    <w:rsid w:val="007C14F7"/>
    <w:rsid w:val="007C17FC"/>
    <w:rsid w:val="007C1BFE"/>
    <w:rsid w:val="007C2048"/>
    <w:rsid w:val="007C2177"/>
    <w:rsid w:val="007C2F99"/>
    <w:rsid w:val="007C48F3"/>
    <w:rsid w:val="007C49EF"/>
    <w:rsid w:val="007C68E0"/>
    <w:rsid w:val="007C6E40"/>
    <w:rsid w:val="007C7236"/>
    <w:rsid w:val="007C7DD8"/>
    <w:rsid w:val="007D09F3"/>
    <w:rsid w:val="007D1334"/>
    <w:rsid w:val="007D1CE3"/>
    <w:rsid w:val="007D2222"/>
    <w:rsid w:val="007D2499"/>
    <w:rsid w:val="007D24B4"/>
    <w:rsid w:val="007D2A79"/>
    <w:rsid w:val="007D2AD3"/>
    <w:rsid w:val="007D3CFB"/>
    <w:rsid w:val="007D5246"/>
    <w:rsid w:val="007D5457"/>
    <w:rsid w:val="007D6012"/>
    <w:rsid w:val="007D65F1"/>
    <w:rsid w:val="007E0194"/>
    <w:rsid w:val="007E1CC4"/>
    <w:rsid w:val="007E23DC"/>
    <w:rsid w:val="007E2D46"/>
    <w:rsid w:val="007E3C59"/>
    <w:rsid w:val="007E4A47"/>
    <w:rsid w:val="007E7097"/>
    <w:rsid w:val="007E75E1"/>
    <w:rsid w:val="007E7A06"/>
    <w:rsid w:val="007F019B"/>
    <w:rsid w:val="007F03AE"/>
    <w:rsid w:val="007F0678"/>
    <w:rsid w:val="007F1926"/>
    <w:rsid w:val="007F28B4"/>
    <w:rsid w:val="007F2943"/>
    <w:rsid w:val="007F33C3"/>
    <w:rsid w:val="007F3E9E"/>
    <w:rsid w:val="007F42C5"/>
    <w:rsid w:val="007F5D6E"/>
    <w:rsid w:val="007F78A6"/>
    <w:rsid w:val="00800F04"/>
    <w:rsid w:val="008010AD"/>
    <w:rsid w:val="008011A5"/>
    <w:rsid w:val="0080168C"/>
    <w:rsid w:val="00802EEA"/>
    <w:rsid w:val="00803A7D"/>
    <w:rsid w:val="00804E0F"/>
    <w:rsid w:val="008053B4"/>
    <w:rsid w:val="0081003B"/>
    <w:rsid w:val="00810C08"/>
    <w:rsid w:val="00811687"/>
    <w:rsid w:val="00814617"/>
    <w:rsid w:val="008146A0"/>
    <w:rsid w:val="00814C69"/>
    <w:rsid w:val="00814F51"/>
    <w:rsid w:val="008161E5"/>
    <w:rsid w:val="008163D7"/>
    <w:rsid w:val="008165E4"/>
    <w:rsid w:val="008169CA"/>
    <w:rsid w:val="00817412"/>
    <w:rsid w:val="00820260"/>
    <w:rsid w:val="00820A44"/>
    <w:rsid w:val="0082141A"/>
    <w:rsid w:val="00821ADD"/>
    <w:rsid w:val="008226BC"/>
    <w:rsid w:val="008226FA"/>
    <w:rsid w:val="00822845"/>
    <w:rsid w:val="008240C8"/>
    <w:rsid w:val="00824F9A"/>
    <w:rsid w:val="00825462"/>
    <w:rsid w:val="008263F8"/>
    <w:rsid w:val="00826B26"/>
    <w:rsid w:val="00827011"/>
    <w:rsid w:val="00830E06"/>
    <w:rsid w:val="00831001"/>
    <w:rsid w:val="0083145C"/>
    <w:rsid w:val="00832AF0"/>
    <w:rsid w:val="00834772"/>
    <w:rsid w:val="008349B0"/>
    <w:rsid w:val="008355E5"/>
    <w:rsid w:val="0083676D"/>
    <w:rsid w:val="00836D78"/>
    <w:rsid w:val="0084005E"/>
    <w:rsid w:val="0084058B"/>
    <w:rsid w:val="008413D0"/>
    <w:rsid w:val="00841FCC"/>
    <w:rsid w:val="008422DD"/>
    <w:rsid w:val="00842497"/>
    <w:rsid w:val="008426AA"/>
    <w:rsid w:val="00842DED"/>
    <w:rsid w:val="00843089"/>
    <w:rsid w:val="008439A0"/>
    <w:rsid w:val="00843A01"/>
    <w:rsid w:val="0084536E"/>
    <w:rsid w:val="00845DD2"/>
    <w:rsid w:val="00846273"/>
    <w:rsid w:val="00846D2B"/>
    <w:rsid w:val="00846D72"/>
    <w:rsid w:val="008470F4"/>
    <w:rsid w:val="00847A11"/>
    <w:rsid w:val="00850983"/>
    <w:rsid w:val="00850FAA"/>
    <w:rsid w:val="008513CE"/>
    <w:rsid w:val="00852930"/>
    <w:rsid w:val="00853E75"/>
    <w:rsid w:val="0085408C"/>
    <w:rsid w:val="00854EC5"/>
    <w:rsid w:val="00856376"/>
    <w:rsid w:val="00857955"/>
    <w:rsid w:val="00860E18"/>
    <w:rsid w:val="00862C66"/>
    <w:rsid w:val="00862CFB"/>
    <w:rsid w:val="00863E91"/>
    <w:rsid w:val="008648EF"/>
    <w:rsid w:val="00864B1D"/>
    <w:rsid w:val="00864F45"/>
    <w:rsid w:val="00866704"/>
    <w:rsid w:val="00867670"/>
    <w:rsid w:val="00870496"/>
    <w:rsid w:val="00870A67"/>
    <w:rsid w:val="00874665"/>
    <w:rsid w:val="00875586"/>
    <w:rsid w:val="00875921"/>
    <w:rsid w:val="00875BEF"/>
    <w:rsid w:val="00876166"/>
    <w:rsid w:val="00877B44"/>
    <w:rsid w:val="00883070"/>
    <w:rsid w:val="008838DA"/>
    <w:rsid w:val="00883C9E"/>
    <w:rsid w:val="0089075A"/>
    <w:rsid w:val="00890E7E"/>
    <w:rsid w:val="00890F21"/>
    <w:rsid w:val="00891ED4"/>
    <w:rsid w:val="00892866"/>
    <w:rsid w:val="00892BC8"/>
    <w:rsid w:val="008937B2"/>
    <w:rsid w:val="00893AFD"/>
    <w:rsid w:val="00893F33"/>
    <w:rsid w:val="00895CE9"/>
    <w:rsid w:val="00895E8A"/>
    <w:rsid w:val="00895FC5"/>
    <w:rsid w:val="00895FC6"/>
    <w:rsid w:val="00896111"/>
    <w:rsid w:val="00896AF5"/>
    <w:rsid w:val="008972BF"/>
    <w:rsid w:val="008A0CB5"/>
    <w:rsid w:val="008A19E1"/>
    <w:rsid w:val="008A1F09"/>
    <w:rsid w:val="008A2DC3"/>
    <w:rsid w:val="008A41B9"/>
    <w:rsid w:val="008A5881"/>
    <w:rsid w:val="008A58B6"/>
    <w:rsid w:val="008A5933"/>
    <w:rsid w:val="008A5C4C"/>
    <w:rsid w:val="008A5CE1"/>
    <w:rsid w:val="008A5EC1"/>
    <w:rsid w:val="008A5EDF"/>
    <w:rsid w:val="008A760B"/>
    <w:rsid w:val="008A7731"/>
    <w:rsid w:val="008B25F5"/>
    <w:rsid w:val="008B2709"/>
    <w:rsid w:val="008B5DE5"/>
    <w:rsid w:val="008B683D"/>
    <w:rsid w:val="008B6A6E"/>
    <w:rsid w:val="008B7E24"/>
    <w:rsid w:val="008C0935"/>
    <w:rsid w:val="008C09AA"/>
    <w:rsid w:val="008C0AAA"/>
    <w:rsid w:val="008C104B"/>
    <w:rsid w:val="008C1F45"/>
    <w:rsid w:val="008C23EC"/>
    <w:rsid w:val="008C2B7A"/>
    <w:rsid w:val="008C3726"/>
    <w:rsid w:val="008C419D"/>
    <w:rsid w:val="008C4FF9"/>
    <w:rsid w:val="008C5039"/>
    <w:rsid w:val="008C509A"/>
    <w:rsid w:val="008C5658"/>
    <w:rsid w:val="008C5BE0"/>
    <w:rsid w:val="008C5BEA"/>
    <w:rsid w:val="008C78E4"/>
    <w:rsid w:val="008C7CC6"/>
    <w:rsid w:val="008D11C4"/>
    <w:rsid w:val="008D12F7"/>
    <w:rsid w:val="008D15F2"/>
    <w:rsid w:val="008D2509"/>
    <w:rsid w:val="008D4B4A"/>
    <w:rsid w:val="008D5C3E"/>
    <w:rsid w:val="008D5E94"/>
    <w:rsid w:val="008D5F89"/>
    <w:rsid w:val="008D7475"/>
    <w:rsid w:val="008D78DD"/>
    <w:rsid w:val="008D799B"/>
    <w:rsid w:val="008E0063"/>
    <w:rsid w:val="008E17C8"/>
    <w:rsid w:val="008E413D"/>
    <w:rsid w:val="008E47AC"/>
    <w:rsid w:val="008E4EF1"/>
    <w:rsid w:val="008E4EFD"/>
    <w:rsid w:val="008E7445"/>
    <w:rsid w:val="008E7F94"/>
    <w:rsid w:val="008F0A4E"/>
    <w:rsid w:val="008F3930"/>
    <w:rsid w:val="008F3B6C"/>
    <w:rsid w:val="008F4267"/>
    <w:rsid w:val="008F5865"/>
    <w:rsid w:val="008F5BA8"/>
    <w:rsid w:val="008F5E3B"/>
    <w:rsid w:val="008F718A"/>
    <w:rsid w:val="008F7313"/>
    <w:rsid w:val="008F7C6E"/>
    <w:rsid w:val="008F7DD1"/>
    <w:rsid w:val="0090014C"/>
    <w:rsid w:val="009004C8"/>
    <w:rsid w:val="0090158B"/>
    <w:rsid w:val="00904ADD"/>
    <w:rsid w:val="00904F55"/>
    <w:rsid w:val="009060EF"/>
    <w:rsid w:val="00906F27"/>
    <w:rsid w:val="009101C5"/>
    <w:rsid w:val="00911744"/>
    <w:rsid w:val="00914882"/>
    <w:rsid w:val="00915D85"/>
    <w:rsid w:val="00922C13"/>
    <w:rsid w:val="00923E33"/>
    <w:rsid w:val="00924FC4"/>
    <w:rsid w:val="00927136"/>
    <w:rsid w:val="0092738B"/>
    <w:rsid w:val="009275ED"/>
    <w:rsid w:val="00927A9D"/>
    <w:rsid w:val="00927D34"/>
    <w:rsid w:val="00930A86"/>
    <w:rsid w:val="00931743"/>
    <w:rsid w:val="0093236D"/>
    <w:rsid w:val="009324CA"/>
    <w:rsid w:val="009328AC"/>
    <w:rsid w:val="0093629D"/>
    <w:rsid w:val="009369FC"/>
    <w:rsid w:val="00936D62"/>
    <w:rsid w:val="009376F3"/>
    <w:rsid w:val="00940FB8"/>
    <w:rsid w:val="00941834"/>
    <w:rsid w:val="00942B48"/>
    <w:rsid w:val="0094536B"/>
    <w:rsid w:val="009455A6"/>
    <w:rsid w:val="00945B79"/>
    <w:rsid w:val="009464F8"/>
    <w:rsid w:val="0094691D"/>
    <w:rsid w:val="009501B4"/>
    <w:rsid w:val="00950E51"/>
    <w:rsid w:val="009535F7"/>
    <w:rsid w:val="00953884"/>
    <w:rsid w:val="009547D5"/>
    <w:rsid w:val="00956478"/>
    <w:rsid w:val="00957BA1"/>
    <w:rsid w:val="009601FC"/>
    <w:rsid w:val="00960C42"/>
    <w:rsid w:val="00962874"/>
    <w:rsid w:val="00963678"/>
    <w:rsid w:val="00966336"/>
    <w:rsid w:val="00966427"/>
    <w:rsid w:val="00966E09"/>
    <w:rsid w:val="00967DD1"/>
    <w:rsid w:val="00970B98"/>
    <w:rsid w:val="00971363"/>
    <w:rsid w:val="009720AD"/>
    <w:rsid w:val="00972B5E"/>
    <w:rsid w:val="00972C81"/>
    <w:rsid w:val="0097330F"/>
    <w:rsid w:val="009734D8"/>
    <w:rsid w:val="009742B6"/>
    <w:rsid w:val="009742C3"/>
    <w:rsid w:val="00974B25"/>
    <w:rsid w:val="00974B8D"/>
    <w:rsid w:val="00974F3F"/>
    <w:rsid w:val="00975000"/>
    <w:rsid w:val="009751BE"/>
    <w:rsid w:val="009768ED"/>
    <w:rsid w:val="00976BE1"/>
    <w:rsid w:val="009771ED"/>
    <w:rsid w:val="00980565"/>
    <w:rsid w:val="00980D43"/>
    <w:rsid w:val="0098104F"/>
    <w:rsid w:val="009810FD"/>
    <w:rsid w:val="00982A82"/>
    <w:rsid w:val="009840A9"/>
    <w:rsid w:val="009846BC"/>
    <w:rsid w:val="00985461"/>
    <w:rsid w:val="00985F0D"/>
    <w:rsid w:val="009869D7"/>
    <w:rsid w:val="009871B7"/>
    <w:rsid w:val="00990247"/>
    <w:rsid w:val="0099104A"/>
    <w:rsid w:val="0099120C"/>
    <w:rsid w:val="00992EFD"/>
    <w:rsid w:val="00993896"/>
    <w:rsid w:val="00993AC8"/>
    <w:rsid w:val="009941AA"/>
    <w:rsid w:val="00994939"/>
    <w:rsid w:val="00994C02"/>
    <w:rsid w:val="00995906"/>
    <w:rsid w:val="00995FD1"/>
    <w:rsid w:val="00996532"/>
    <w:rsid w:val="0099662E"/>
    <w:rsid w:val="00997088"/>
    <w:rsid w:val="009A4CC4"/>
    <w:rsid w:val="009A5518"/>
    <w:rsid w:val="009A5D37"/>
    <w:rsid w:val="009A6A1D"/>
    <w:rsid w:val="009B068A"/>
    <w:rsid w:val="009B07BC"/>
    <w:rsid w:val="009B11FB"/>
    <w:rsid w:val="009B1606"/>
    <w:rsid w:val="009B27C5"/>
    <w:rsid w:val="009B343B"/>
    <w:rsid w:val="009B389B"/>
    <w:rsid w:val="009B64D0"/>
    <w:rsid w:val="009B75A7"/>
    <w:rsid w:val="009B7836"/>
    <w:rsid w:val="009C0E03"/>
    <w:rsid w:val="009C17CD"/>
    <w:rsid w:val="009C18C0"/>
    <w:rsid w:val="009C61D2"/>
    <w:rsid w:val="009C7656"/>
    <w:rsid w:val="009C78A6"/>
    <w:rsid w:val="009D0C2B"/>
    <w:rsid w:val="009D1201"/>
    <w:rsid w:val="009D2D54"/>
    <w:rsid w:val="009D3054"/>
    <w:rsid w:val="009D5096"/>
    <w:rsid w:val="009D5B07"/>
    <w:rsid w:val="009D5E77"/>
    <w:rsid w:val="009E019A"/>
    <w:rsid w:val="009E2BEB"/>
    <w:rsid w:val="009E339C"/>
    <w:rsid w:val="009E42FE"/>
    <w:rsid w:val="009E462B"/>
    <w:rsid w:val="009E4768"/>
    <w:rsid w:val="009E501B"/>
    <w:rsid w:val="009E58B3"/>
    <w:rsid w:val="009E7639"/>
    <w:rsid w:val="009F0B00"/>
    <w:rsid w:val="009F11EA"/>
    <w:rsid w:val="009F138D"/>
    <w:rsid w:val="009F3888"/>
    <w:rsid w:val="009F4303"/>
    <w:rsid w:val="009F4EC3"/>
    <w:rsid w:val="009F4F8D"/>
    <w:rsid w:val="009F6405"/>
    <w:rsid w:val="009F7D45"/>
    <w:rsid w:val="00A00D3A"/>
    <w:rsid w:val="00A01345"/>
    <w:rsid w:val="00A017D3"/>
    <w:rsid w:val="00A02C59"/>
    <w:rsid w:val="00A041E4"/>
    <w:rsid w:val="00A04437"/>
    <w:rsid w:val="00A054E6"/>
    <w:rsid w:val="00A057E4"/>
    <w:rsid w:val="00A058DB"/>
    <w:rsid w:val="00A059A3"/>
    <w:rsid w:val="00A07175"/>
    <w:rsid w:val="00A0796C"/>
    <w:rsid w:val="00A1010C"/>
    <w:rsid w:val="00A10562"/>
    <w:rsid w:val="00A11878"/>
    <w:rsid w:val="00A125EF"/>
    <w:rsid w:val="00A12867"/>
    <w:rsid w:val="00A1343A"/>
    <w:rsid w:val="00A13A81"/>
    <w:rsid w:val="00A154AF"/>
    <w:rsid w:val="00A16010"/>
    <w:rsid w:val="00A21520"/>
    <w:rsid w:val="00A21A82"/>
    <w:rsid w:val="00A21FA5"/>
    <w:rsid w:val="00A221F1"/>
    <w:rsid w:val="00A22A7E"/>
    <w:rsid w:val="00A22E29"/>
    <w:rsid w:val="00A236B4"/>
    <w:rsid w:val="00A24C31"/>
    <w:rsid w:val="00A25720"/>
    <w:rsid w:val="00A25CF4"/>
    <w:rsid w:val="00A26F43"/>
    <w:rsid w:val="00A301BF"/>
    <w:rsid w:val="00A30FE6"/>
    <w:rsid w:val="00A31B0D"/>
    <w:rsid w:val="00A31B9F"/>
    <w:rsid w:val="00A322AE"/>
    <w:rsid w:val="00A327A4"/>
    <w:rsid w:val="00A32995"/>
    <w:rsid w:val="00A32E2A"/>
    <w:rsid w:val="00A3358B"/>
    <w:rsid w:val="00A33844"/>
    <w:rsid w:val="00A33B0E"/>
    <w:rsid w:val="00A34594"/>
    <w:rsid w:val="00A35E50"/>
    <w:rsid w:val="00A367C3"/>
    <w:rsid w:val="00A3787B"/>
    <w:rsid w:val="00A37FCC"/>
    <w:rsid w:val="00A40F5A"/>
    <w:rsid w:val="00A4181B"/>
    <w:rsid w:val="00A4217E"/>
    <w:rsid w:val="00A43E12"/>
    <w:rsid w:val="00A44DFA"/>
    <w:rsid w:val="00A45027"/>
    <w:rsid w:val="00A45129"/>
    <w:rsid w:val="00A45D3B"/>
    <w:rsid w:val="00A45EA8"/>
    <w:rsid w:val="00A46FC5"/>
    <w:rsid w:val="00A47128"/>
    <w:rsid w:val="00A47181"/>
    <w:rsid w:val="00A4744C"/>
    <w:rsid w:val="00A47D19"/>
    <w:rsid w:val="00A50026"/>
    <w:rsid w:val="00A509C2"/>
    <w:rsid w:val="00A51DF3"/>
    <w:rsid w:val="00A54112"/>
    <w:rsid w:val="00A54E7C"/>
    <w:rsid w:val="00A551BD"/>
    <w:rsid w:val="00A55D5E"/>
    <w:rsid w:val="00A57878"/>
    <w:rsid w:val="00A60301"/>
    <w:rsid w:val="00A60955"/>
    <w:rsid w:val="00A60F43"/>
    <w:rsid w:val="00A610FB"/>
    <w:rsid w:val="00A6126B"/>
    <w:rsid w:val="00A61276"/>
    <w:rsid w:val="00A62868"/>
    <w:rsid w:val="00A639E5"/>
    <w:rsid w:val="00A6545A"/>
    <w:rsid w:val="00A67566"/>
    <w:rsid w:val="00A675E4"/>
    <w:rsid w:val="00A67DF2"/>
    <w:rsid w:val="00A71DE7"/>
    <w:rsid w:val="00A725E0"/>
    <w:rsid w:val="00A74D5C"/>
    <w:rsid w:val="00A75D71"/>
    <w:rsid w:val="00A76179"/>
    <w:rsid w:val="00A76577"/>
    <w:rsid w:val="00A767B2"/>
    <w:rsid w:val="00A76947"/>
    <w:rsid w:val="00A801DE"/>
    <w:rsid w:val="00A80E15"/>
    <w:rsid w:val="00A828F8"/>
    <w:rsid w:val="00A83950"/>
    <w:rsid w:val="00A83ECF"/>
    <w:rsid w:val="00A84174"/>
    <w:rsid w:val="00A8464E"/>
    <w:rsid w:val="00A84729"/>
    <w:rsid w:val="00A85115"/>
    <w:rsid w:val="00A85DC5"/>
    <w:rsid w:val="00A87BF1"/>
    <w:rsid w:val="00A87CC1"/>
    <w:rsid w:val="00A87E3D"/>
    <w:rsid w:val="00A91AEB"/>
    <w:rsid w:val="00A91D5E"/>
    <w:rsid w:val="00A92E58"/>
    <w:rsid w:val="00A955AB"/>
    <w:rsid w:val="00A95719"/>
    <w:rsid w:val="00A958C6"/>
    <w:rsid w:val="00A95F89"/>
    <w:rsid w:val="00A9720A"/>
    <w:rsid w:val="00A97BF4"/>
    <w:rsid w:val="00AA008C"/>
    <w:rsid w:val="00AA1263"/>
    <w:rsid w:val="00AA1F8A"/>
    <w:rsid w:val="00AA3D5D"/>
    <w:rsid w:val="00AA4497"/>
    <w:rsid w:val="00AA4B29"/>
    <w:rsid w:val="00AA62DE"/>
    <w:rsid w:val="00AA6387"/>
    <w:rsid w:val="00AA6AF0"/>
    <w:rsid w:val="00AA7B1C"/>
    <w:rsid w:val="00AB3F50"/>
    <w:rsid w:val="00AB48BD"/>
    <w:rsid w:val="00AB5160"/>
    <w:rsid w:val="00AB5D15"/>
    <w:rsid w:val="00AB759C"/>
    <w:rsid w:val="00AB7694"/>
    <w:rsid w:val="00AB7ABE"/>
    <w:rsid w:val="00AC044B"/>
    <w:rsid w:val="00AC0E0F"/>
    <w:rsid w:val="00AC1606"/>
    <w:rsid w:val="00AC184A"/>
    <w:rsid w:val="00AC265C"/>
    <w:rsid w:val="00AC2CAF"/>
    <w:rsid w:val="00AC3AE4"/>
    <w:rsid w:val="00AC54C6"/>
    <w:rsid w:val="00AC6DBB"/>
    <w:rsid w:val="00AD0558"/>
    <w:rsid w:val="00AD18E4"/>
    <w:rsid w:val="00AD409A"/>
    <w:rsid w:val="00AD42CA"/>
    <w:rsid w:val="00AD4FEF"/>
    <w:rsid w:val="00AD58B1"/>
    <w:rsid w:val="00AD63D8"/>
    <w:rsid w:val="00AD6961"/>
    <w:rsid w:val="00AD772A"/>
    <w:rsid w:val="00AD7FDE"/>
    <w:rsid w:val="00AE0C3B"/>
    <w:rsid w:val="00AE1179"/>
    <w:rsid w:val="00AE143D"/>
    <w:rsid w:val="00AE1EFC"/>
    <w:rsid w:val="00AE233C"/>
    <w:rsid w:val="00AE312E"/>
    <w:rsid w:val="00AE3752"/>
    <w:rsid w:val="00AE3E8D"/>
    <w:rsid w:val="00AE431A"/>
    <w:rsid w:val="00AE6FBB"/>
    <w:rsid w:val="00AE7F10"/>
    <w:rsid w:val="00AF1005"/>
    <w:rsid w:val="00AF1237"/>
    <w:rsid w:val="00AF1647"/>
    <w:rsid w:val="00AF2369"/>
    <w:rsid w:val="00AF258F"/>
    <w:rsid w:val="00AF2C79"/>
    <w:rsid w:val="00AF39F5"/>
    <w:rsid w:val="00AF563C"/>
    <w:rsid w:val="00B013F2"/>
    <w:rsid w:val="00B024CA"/>
    <w:rsid w:val="00B04C84"/>
    <w:rsid w:val="00B055DD"/>
    <w:rsid w:val="00B05C5E"/>
    <w:rsid w:val="00B05C78"/>
    <w:rsid w:val="00B06315"/>
    <w:rsid w:val="00B06A31"/>
    <w:rsid w:val="00B06C25"/>
    <w:rsid w:val="00B06E1E"/>
    <w:rsid w:val="00B07C3C"/>
    <w:rsid w:val="00B11F97"/>
    <w:rsid w:val="00B1301B"/>
    <w:rsid w:val="00B13B16"/>
    <w:rsid w:val="00B145C0"/>
    <w:rsid w:val="00B155D4"/>
    <w:rsid w:val="00B160CA"/>
    <w:rsid w:val="00B16882"/>
    <w:rsid w:val="00B16B28"/>
    <w:rsid w:val="00B1734C"/>
    <w:rsid w:val="00B20A52"/>
    <w:rsid w:val="00B210DD"/>
    <w:rsid w:val="00B21921"/>
    <w:rsid w:val="00B22206"/>
    <w:rsid w:val="00B224E6"/>
    <w:rsid w:val="00B22D7D"/>
    <w:rsid w:val="00B23F28"/>
    <w:rsid w:val="00B24CCB"/>
    <w:rsid w:val="00B2643F"/>
    <w:rsid w:val="00B27806"/>
    <w:rsid w:val="00B27B88"/>
    <w:rsid w:val="00B309C2"/>
    <w:rsid w:val="00B319FA"/>
    <w:rsid w:val="00B327F4"/>
    <w:rsid w:val="00B32AC7"/>
    <w:rsid w:val="00B339C6"/>
    <w:rsid w:val="00B34357"/>
    <w:rsid w:val="00B35661"/>
    <w:rsid w:val="00B35B5C"/>
    <w:rsid w:val="00B35D63"/>
    <w:rsid w:val="00B369F7"/>
    <w:rsid w:val="00B37DE7"/>
    <w:rsid w:val="00B40099"/>
    <w:rsid w:val="00B42A08"/>
    <w:rsid w:val="00B42D6C"/>
    <w:rsid w:val="00B430A1"/>
    <w:rsid w:val="00B4360C"/>
    <w:rsid w:val="00B44113"/>
    <w:rsid w:val="00B45C1D"/>
    <w:rsid w:val="00B46093"/>
    <w:rsid w:val="00B46FDB"/>
    <w:rsid w:val="00B50017"/>
    <w:rsid w:val="00B51D34"/>
    <w:rsid w:val="00B525D8"/>
    <w:rsid w:val="00B52E82"/>
    <w:rsid w:val="00B5312A"/>
    <w:rsid w:val="00B534B3"/>
    <w:rsid w:val="00B540F9"/>
    <w:rsid w:val="00B54312"/>
    <w:rsid w:val="00B556EC"/>
    <w:rsid w:val="00B55891"/>
    <w:rsid w:val="00B56F5D"/>
    <w:rsid w:val="00B57D86"/>
    <w:rsid w:val="00B603E7"/>
    <w:rsid w:val="00B60A4F"/>
    <w:rsid w:val="00B61F8E"/>
    <w:rsid w:val="00B645D5"/>
    <w:rsid w:val="00B660D0"/>
    <w:rsid w:val="00B66C99"/>
    <w:rsid w:val="00B67678"/>
    <w:rsid w:val="00B67AE7"/>
    <w:rsid w:val="00B7032A"/>
    <w:rsid w:val="00B711E3"/>
    <w:rsid w:val="00B71A8C"/>
    <w:rsid w:val="00B71D32"/>
    <w:rsid w:val="00B72819"/>
    <w:rsid w:val="00B73249"/>
    <w:rsid w:val="00B734B7"/>
    <w:rsid w:val="00B7450A"/>
    <w:rsid w:val="00B7457F"/>
    <w:rsid w:val="00B74E0A"/>
    <w:rsid w:val="00B74F18"/>
    <w:rsid w:val="00B75F42"/>
    <w:rsid w:val="00B769D6"/>
    <w:rsid w:val="00B76A97"/>
    <w:rsid w:val="00B775DD"/>
    <w:rsid w:val="00B82CAC"/>
    <w:rsid w:val="00B82E0C"/>
    <w:rsid w:val="00B83EAE"/>
    <w:rsid w:val="00B84727"/>
    <w:rsid w:val="00B84ACA"/>
    <w:rsid w:val="00B84BE1"/>
    <w:rsid w:val="00B85C18"/>
    <w:rsid w:val="00B8679D"/>
    <w:rsid w:val="00B90517"/>
    <w:rsid w:val="00B921A9"/>
    <w:rsid w:val="00B92CE4"/>
    <w:rsid w:val="00B92EF4"/>
    <w:rsid w:val="00B9340B"/>
    <w:rsid w:val="00B93CEB"/>
    <w:rsid w:val="00B9414C"/>
    <w:rsid w:val="00B94C9E"/>
    <w:rsid w:val="00B94F94"/>
    <w:rsid w:val="00B9680D"/>
    <w:rsid w:val="00B978A8"/>
    <w:rsid w:val="00BA01F1"/>
    <w:rsid w:val="00BA1189"/>
    <w:rsid w:val="00BA28CC"/>
    <w:rsid w:val="00BA4F8F"/>
    <w:rsid w:val="00BA5C70"/>
    <w:rsid w:val="00BA646D"/>
    <w:rsid w:val="00BA6747"/>
    <w:rsid w:val="00BA6B2D"/>
    <w:rsid w:val="00BA7944"/>
    <w:rsid w:val="00BA7D06"/>
    <w:rsid w:val="00BB2388"/>
    <w:rsid w:val="00BB2556"/>
    <w:rsid w:val="00BB2829"/>
    <w:rsid w:val="00BB2904"/>
    <w:rsid w:val="00BB2964"/>
    <w:rsid w:val="00BB31C0"/>
    <w:rsid w:val="00BB32B3"/>
    <w:rsid w:val="00BB49C9"/>
    <w:rsid w:val="00BB749B"/>
    <w:rsid w:val="00BB7996"/>
    <w:rsid w:val="00BC1555"/>
    <w:rsid w:val="00BC1FFE"/>
    <w:rsid w:val="00BC2E32"/>
    <w:rsid w:val="00BC4443"/>
    <w:rsid w:val="00BC4FC9"/>
    <w:rsid w:val="00BC5102"/>
    <w:rsid w:val="00BC6782"/>
    <w:rsid w:val="00BC6DCA"/>
    <w:rsid w:val="00BC7F98"/>
    <w:rsid w:val="00BD04D3"/>
    <w:rsid w:val="00BD10EC"/>
    <w:rsid w:val="00BD1ADE"/>
    <w:rsid w:val="00BD1C2E"/>
    <w:rsid w:val="00BD1CA7"/>
    <w:rsid w:val="00BD1DB6"/>
    <w:rsid w:val="00BD2073"/>
    <w:rsid w:val="00BD21D6"/>
    <w:rsid w:val="00BD23AF"/>
    <w:rsid w:val="00BD3EA9"/>
    <w:rsid w:val="00BD4B64"/>
    <w:rsid w:val="00BD4FCE"/>
    <w:rsid w:val="00BD5907"/>
    <w:rsid w:val="00BD5A5D"/>
    <w:rsid w:val="00BD67AE"/>
    <w:rsid w:val="00BD7B93"/>
    <w:rsid w:val="00BE0023"/>
    <w:rsid w:val="00BE0954"/>
    <w:rsid w:val="00BE164D"/>
    <w:rsid w:val="00BE1924"/>
    <w:rsid w:val="00BE21A6"/>
    <w:rsid w:val="00BE2E31"/>
    <w:rsid w:val="00BE4187"/>
    <w:rsid w:val="00BE4A24"/>
    <w:rsid w:val="00BE67F1"/>
    <w:rsid w:val="00BE6810"/>
    <w:rsid w:val="00BE6A80"/>
    <w:rsid w:val="00BE74E6"/>
    <w:rsid w:val="00BF0632"/>
    <w:rsid w:val="00BF1728"/>
    <w:rsid w:val="00BF25E1"/>
    <w:rsid w:val="00BF2D4B"/>
    <w:rsid w:val="00BF3631"/>
    <w:rsid w:val="00BF36ED"/>
    <w:rsid w:val="00BF39F1"/>
    <w:rsid w:val="00BF3B2C"/>
    <w:rsid w:val="00BF3C29"/>
    <w:rsid w:val="00BF54B8"/>
    <w:rsid w:val="00BF5C8B"/>
    <w:rsid w:val="00BF5D72"/>
    <w:rsid w:val="00BF714F"/>
    <w:rsid w:val="00C02699"/>
    <w:rsid w:val="00C02C3F"/>
    <w:rsid w:val="00C03321"/>
    <w:rsid w:val="00C034E0"/>
    <w:rsid w:val="00C03EB1"/>
    <w:rsid w:val="00C0412E"/>
    <w:rsid w:val="00C05604"/>
    <w:rsid w:val="00C0592D"/>
    <w:rsid w:val="00C06195"/>
    <w:rsid w:val="00C06B89"/>
    <w:rsid w:val="00C078BE"/>
    <w:rsid w:val="00C10475"/>
    <w:rsid w:val="00C11271"/>
    <w:rsid w:val="00C11E36"/>
    <w:rsid w:val="00C12C4F"/>
    <w:rsid w:val="00C13EA1"/>
    <w:rsid w:val="00C147FA"/>
    <w:rsid w:val="00C14DFC"/>
    <w:rsid w:val="00C15CF4"/>
    <w:rsid w:val="00C15E49"/>
    <w:rsid w:val="00C163ED"/>
    <w:rsid w:val="00C218AE"/>
    <w:rsid w:val="00C21C6A"/>
    <w:rsid w:val="00C21E69"/>
    <w:rsid w:val="00C226B9"/>
    <w:rsid w:val="00C226C3"/>
    <w:rsid w:val="00C2275F"/>
    <w:rsid w:val="00C2327C"/>
    <w:rsid w:val="00C23A91"/>
    <w:rsid w:val="00C24663"/>
    <w:rsid w:val="00C252AD"/>
    <w:rsid w:val="00C25792"/>
    <w:rsid w:val="00C265D3"/>
    <w:rsid w:val="00C26AB9"/>
    <w:rsid w:val="00C30148"/>
    <w:rsid w:val="00C302AC"/>
    <w:rsid w:val="00C30399"/>
    <w:rsid w:val="00C30771"/>
    <w:rsid w:val="00C318AA"/>
    <w:rsid w:val="00C31F1E"/>
    <w:rsid w:val="00C322CE"/>
    <w:rsid w:val="00C3240B"/>
    <w:rsid w:val="00C332E6"/>
    <w:rsid w:val="00C33BD4"/>
    <w:rsid w:val="00C34433"/>
    <w:rsid w:val="00C35BA7"/>
    <w:rsid w:val="00C35C5A"/>
    <w:rsid w:val="00C362CF"/>
    <w:rsid w:val="00C3772A"/>
    <w:rsid w:val="00C400BA"/>
    <w:rsid w:val="00C413B6"/>
    <w:rsid w:val="00C424C7"/>
    <w:rsid w:val="00C438FA"/>
    <w:rsid w:val="00C43C33"/>
    <w:rsid w:val="00C43DEB"/>
    <w:rsid w:val="00C441FD"/>
    <w:rsid w:val="00C4525F"/>
    <w:rsid w:val="00C453A6"/>
    <w:rsid w:val="00C45426"/>
    <w:rsid w:val="00C454AE"/>
    <w:rsid w:val="00C4656D"/>
    <w:rsid w:val="00C46A30"/>
    <w:rsid w:val="00C46E4B"/>
    <w:rsid w:val="00C50180"/>
    <w:rsid w:val="00C505DD"/>
    <w:rsid w:val="00C50F2B"/>
    <w:rsid w:val="00C538A6"/>
    <w:rsid w:val="00C538B3"/>
    <w:rsid w:val="00C54B92"/>
    <w:rsid w:val="00C562EE"/>
    <w:rsid w:val="00C565D4"/>
    <w:rsid w:val="00C56732"/>
    <w:rsid w:val="00C5784A"/>
    <w:rsid w:val="00C619F9"/>
    <w:rsid w:val="00C61D14"/>
    <w:rsid w:val="00C625B7"/>
    <w:rsid w:val="00C63981"/>
    <w:rsid w:val="00C63B6F"/>
    <w:rsid w:val="00C644DC"/>
    <w:rsid w:val="00C6580C"/>
    <w:rsid w:val="00C66E1B"/>
    <w:rsid w:val="00C675C3"/>
    <w:rsid w:val="00C70BEA"/>
    <w:rsid w:val="00C70D20"/>
    <w:rsid w:val="00C70E43"/>
    <w:rsid w:val="00C71172"/>
    <w:rsid w:val="00C717A6"/>
    <w:rsid w:val="00C71876"/>
    <w:rsid w:val="00C72144"/>
    <w:rsid w:val="00C7424C"/>
    <w:rsid w:val="00C74A97"/>
    <w:rsid w:val="00C74B56"/>
    <w:rsid w:val="00C74B79"/>
    <w:rsid w:val="00C74F3F"/>
    <w:rsid w:val="00C75DE2"/>
    <w:rsid w:val="00C77139"/>
    <w:rsid w:val="00C778B4"/>
    <w:rsid w:val="00C8102F"/>
    <w:rsid w:val="00C8511C"/>
    <w:rsid w:val="00C851F7"/>
    <w:rsid w:val="00C8558C"/>
    <w:rsid w:val="00C85794"/>
    <w:rsid w:val="00C86489"/>
    <w:rsid w:val="00C878B4"/>
    <w:rsid w:val="00C87AF9"/>
    <w:rsid w:val="00C90C8A"/>
    <w:rsid w:val="00C92107"/>
    <w:rsid w:val="00C930EA"/>
    <w:rsid w:val="00C936ED"/>
    <w:rsid w:val="00C94885"/>
    <w:rsid w:val="00C94968"/>
    <w:rsid w:val="00C96214"/>
    <w:rsid w:val="00C96592"/>
    <w:rsid w:val="00C969EC"/>
    <w:rsid w:val="00CA0420"/>
    <w:rsid w:val="00CA04DB"/>
    <w:rsid w:val="00CA054F"/>
    <w:rsid w:val="00CA08A7"/>
    <w:rsid w:val="00CA10B9"/>
    <w:rsid w:val="00CA1A6A"/>
    <w:rsid w:val="00CA1CA1"/>
    <w:rsid w:val="00CA1D49"/>
    <w:rsid w:val="00CA1ED1"/>
    <w:rsid w:val="00CA36AE"/>
    <w:rsid w:val="00CA399C"/>
    <w:rsid w:val="00CA4643"/>
    <w:rsid w:val="00CA4C5B"/>
    <w:rsid w:val="00CA5624"/>
    <w:rsid w:val="00CA6561"/>
    <w:rsid w:val="00CA6CF7"/>
    <w:rsid w:val="00CB2504"/>
    <w:rsid w:val="00CB2721"/>
    <w:rsid w:val="00CB30E5"/>
    <w:rsid w:val="00CB3104"/>
    <w:rsid w:val="00CB4DB5"/>
    <w:rsid w:val="00CB5724"/>
    <w:rsid w:val="00CB5C79"/>
    <w:rsid w:val="00CB6363"/>
    <w:rsid w:val="00CB655E"/>
    <w:rsid w:val="00CB701F"/>
    <w:rsid w:val="00CB7123"/>
    <w:rsid w:val="00CB79BC"/>
    <w:rsid w:val="00CC155C"/>
    <w:rsid w:val="00CC1941"/>
    <w:rsid w:val="00CC4291"/>
    <w:rsid w:val="00CC479D"/>
    <w:rsid w:val="00CC4A91"/>
    <w:rsid w:val="00CC502B"/>
    <w:rsid w:val="00CC57CC"/>
    <w:rsid w:val="00CC5B35"/>
    <w:rsid w:val="00CC626C"/>
    <w:rsid w:val="00CC7004"/>
    <w:rsid w:val="00CC7C5C"/>
    <w:rsid w:val="00CC7E44"/>
    <w:rsid w:val="00CD026F"/>
    <w:rsid w:val="00CD0357"/>
    <w:rsid w:val="00CD0BD9"/>
    <w:rsid w:val="00CD18C3"/>
    <w:rsid w:val="00CD4341"/>
    <w:rsid w:val="00CD4734"/>
    <w:rsid w:val="00CD4BDA"/>
    <w:rsid w:val="00CD4E9A"/>
    <w:rsid w:val="00CD5A6A"/>
    <w:rsid w:val="00CD7086"/>
    <w:rsid w:val="00CD7ACE"/>
    <w:rsid w:val="00CE0ED5"/>
    <w:rsid w:val="00CE20C6"/>
    <w:rsid w:val="00CE4EB1"/>
    <w:rsid w:val="00CE6674"/>
    <w:rsid w:val="00CE7B7A"/>
    <w:rsid w:val="00CE7E9F"/>
    <w:rsid w:val="00CF0919"/>
    <w:rsid w:val="00CF0B86"/>
    <w:rsid w:val="00CF0C79"/>
    <w:rsid w:val="00CF0F04"/>
    <w:rsid w:val="00CF20A2"/>
    <w:rsid w:val="00CF2287"/>
    <w:rsid w:val="00CF2433"/>
    <w:rsid w:val="00CF29C2"/>
    <w:rsid w:val="00CF2CFC"/>
    <w:rsid w:val="00CF2D2B"/>
    <w:rsid w:val="00CF30A2"/>
    <w:rsid w:val="00CF5892"/>
    <w:rsid w:val="00CF5EB4"/>
    <w:rsid w:val="00CF64A9"/>
    <w:rsid w:val="00CF6698"/>
    <w:rsid w:val="00CF6E45"/>
    <w:rsid w:val="00CF7463"/>
    <w:rsid w:val="00D0091C"/>
    <w:rsid w:val="00D00B53"/>
    <w:rsid w:val="00D00B93"/>
    <w:rsid w:val="00D025E3"/>
    <w:rsid w:val="00D02C3A"/>
    <w:rsid w:val="00D03077"/>
    <w:rsid w:val="00D03D35"/>
    <w:rsid w:val="00D04B5B"/>
    <w:rsid w:val="00D04F55"/>
    <w:rsid w:val="00D05A31"/>
    <w:rsid w:val="00D05B90"/>
    <w:rsid w:val="00D05D28"/>
    <w:rsid w:val="00D061DF"/>
    <w:rsid w:val="00D06D63"/>
    <w:rsid w:val="00D07B2A"/>
    <w:rsid w:val="00D100C3"/>
    <w:rsid w:val="00D10D67"/>
    <w:rsid w:val="00D10F41"/>
    <w:rsid w:val="00D1136B"/>
    <w:rsid w:val="00D1166F"/>
    <w:rsid w:val="00D12FF2"/>
    <w:rsid w:val="00D13E71"/>
    <w:rsid w:val="00D14B6C"/>
    <w:rsid w:val="00D15A3F"/>
    <w:rsid w:val="00D15B88"/>
    <w:rsid w:val="00D16E01"/>
    <w:rsid w:val="00D17ABA"/>
    <w:rsid w:val="00D17D9B"/>
    <w:rsid w:val="00D2075C"/>
    <w:rsid w:val="00D207B3"/>
    <w:rsid w:val="00D223EF"/>
    <w:rsid w:val="00D23406"/>
    <w:rsid w:val="00D23CFD"/>
    <w:rsid w:val="00D25625"/>
    <w:rsid w:val="00D258D1"/>
    <w:rsid w:val="00D265DC"/>
    <w:rsid w:val="00D26C3A"/>
    <w:rsid w:val="00D301AC"/>
    <w:rsid w:val="00D30AAD"/>
    <w:rsid w:val="00D31AC1"/>
    <w:rsid w:val="00D32814"/>
    <w:rsid w:val="00D33F11"/>
    <w:rsid w:val="00D34D40"/>
    <w:rsid w:val="00D379EA"/>
    <w:rsid w:val="00D416CD"/>
    <w:rsid w:val="00D4179C"/>
    <w:rsid w:val="00D43E22"/>
    <w:rsid w:val="00D44730"/>
    <w:rsid w:val="00D45F41"/>
    <w:rsid w:val="00D466BC"/>
    <w:rsid w:val="00D50237"/>
    <w:rsid w:val="00D502D2"/>
    <w:rsid w:val="00D5083F"/>
    <w:rsid w:val="00D517D7"/>
    <w:rsid w:val="00D51E2A"/>
    <w:rsid w:val="00D52D63"/>
    <w:rsid w:val="00D5422F"/>
    <w:rsid w:val="00D5434E"/>
    <w:rsid w:val="00D5587C"/>
    <w:rsid w:val="00D559CC"/>
    <w:rsid w:val="00D564D0"/>
    <w:rsid w:val="00D56655"/>
    <w:rsid w:val="00D57157"/>
    <w:rsid w:val="00D57EA3"/>
    <w:rsid w:val="00D60459"/>
    <w:rsid w:val="00D61B65"/>
    <w:rsid w:val="00D62140"/>
    <w:rsid w:val="00D62528"/>
    <w:rsid w:val="00D6299D"/>
    <w:rsid w:val="00D62B8F"/>
    <w:rsid w:val="00D6387C"/>
    <w:rsid w:val="00D6403D"/>
    <w:rsid w:val="00D64C00"/>
    <w:rsid w:val="00D64CB0"/>
    <w:rsid w:val="00D65AEC"/>
    <w:rsid w:val="00D6681B"/>
    <w:rsid w:val="00D6750C"/>
    <w:rsid w:val="00D70223"/>
    <w:rsid w:val="00D70AB8"/>
    <w:rsid w:val="00D73317"/>
    <w:rsid w:val="00D7386F"/>
    <w:rsid w:val="00D745CA"/>
    <w:rsid w:val="00D75816"/>
    <w:rsid w:val="00D7663C"/>
    <w:rsid w:val="00D76E84"/>
    <w:rsid w:val="00D8110D"/>
    <w:rsid w:val="00D81BBF"/>
    <w:rsid w:val="00D81C63"/>
    <w:rsid w:val="00D827A0"/>
    <w:rsid w:val="00D829CF"/>
    <w:rsid w:val="00D82D3F"/>
    <w:rsid w:val="00D8393A"/>
    <w:rsid w:val="00D83C8E"/>
    <w:rsid w:val="00D84A02"/>
    <w:rsid w:val="00D85146"/>
    <w:rsid w:val="00D85399"/>
    <w:rsid w:val="00D85A44"/>
    <w:rsid w:val="00D85CA6"/>
    <w:rsid w:val="00D90DCC"/>
    <w:rsid w:val="00D9102F"/>
    <w:rsid w:val="00D91149"/>
    <w:rsid w:val="00D912E9"/>
    <w:rsid w:val="00D91385"/>
    <w:rsid w:val="00D92AEC"/>
    <w:rsid w:val="00D933A0"/>
    <w:rsid w:val="00D93B35"/>
    <w:rsid w:val="00D93E4F"/>
    <w:rsid w:val="00D94952"/>
    <w:rsid w:val="00D95194"/>
    <w:rsid w:val="00D95517"/>
    <w:rsid w:val="00D95A63"/>
    <w:rsid w:val="00D95DB9"/>
    <w:rsid w:val="00DA0505"/>
    <w:rsid w:val="00DA0547"/>
    <w:rsid w:val="00DA1D93"/>
    <w:rsid w:val="00DA214C"/>
    <w:rsid w:val="00DA3CFC"/>
    <w:rsid w:val="00DA3F82"/>
    <w:rsid w:val="00DA4107"/>
    <w:rsid w:val="00DA4149"/>
    <w:rsid w:val="00DA5B16"/>
    <w:rsid w:val="00DA5B5E"/>
    <w:rsid w:val="00DA76F3"/>
    <w:rsid w:val="00DB0770"/>
    <w:rsid w:val="00DB1CF4"/>
    <w:rsid w:val="00DB2D9B"/>
    <w:rsid w:val="00DB341D"/>
    <w:rsid w:val="00DB462A"/>
    <w:rsid w:val="00DB47E3"/>
    <w:rsid w:val="00DB5EC4"/>
    <w:rsid w:val="00DB625A"/>
    <w:rsid w:val="00DB6318"/>
    <w:rsid w:val="00DC0928"/>
    <w:rsid w:val="00DC1875"/>
    <w:rsid w:val="00DC1A32"/>
    <w:rsid w:val="00DC1A6C"/>
    <w:rsid w:val="00DC20D8"/>
    <w:rsid w:val="00DC23A3"/>
    <w:rsid w:val="00DC2F43"/>
    <w:rsid w:val="00DC36A0"/>
    <w:rsid w:val="00DC37BB"/>
    <w:rsid w:val="00DC39E2"/>
    <w:rsid w:val="00DC46B7"/>
    <w:rsid w:val="00DC78B0"/>
    <w:rsid w:val="00DC7944"/>
    <w:rsid w:val="00DD1007"/>
    <w:rsid w:val="00DD1098"/>
    <w:rsid w:val="00DD16E9"/>
    <w:rsid w:val="00DD1E98"/>
    <w:rsid w:val="00DD2266"/>
    <w:rsid w:val="00DD2348"/>
    <w:rsid w:val="00DD2F35"/>
    <w:rsid w:val="00DD3A30"/>
    <w:rsid w:val="00DD3DDE"/>
    <w:rsid w:val="00DD5339"/>
    <w:rsid w:val="00DD577F"/>
    <w:rsid w:val="00DD61FA"/>
    <w:rsid w:val="00DD637C"/>
    <w:rsid w:val="00DD696F"/>
    <w:rsid w:val="00DD7013"/>
    <w:rsid w:val="00DD7086"/>
    <w:rsid w:val="00DD7147"/>
    <w:rsid w:val="00DE0DC0"/>
    <w:rsid w:val="00DE2AE0"/>
    <w:rsid w:val="00DE3A4E"/>
    <w:rsid w:val="00DE4049"/>
    <w:rsid w:val="00DE4EDF"/>
    <w:rsid w:val="00DE7993"/>
    <w:rsid w:val="00DF01C2"/>
    <w:rsid w:val="00DF098E"/>
    <w:rsid w:val="00DF0E2C"/>
    <w:rsid w:val="00DF11B9"/>
    <w:rsid w:val="00DF186B"/>
    <w:rsid w:val="00DF2479"/>
    <w:rsid w:val="00DF31EF"/>
    <w:rsid w:val="00DF37D3"/>
    <w:rsid w:val="00DF5EA6"/>
    <w:rsid w:val="00DF5F19"/>
    <w:rsid w:val="00DF6130"/>
    <w:rsid w:val="00DF6D16"/>
    <w:rsid w:val="00DF6EC1"/>
    <w:rsid w:val="00DF7156"/>
    <w:rsid w:val="00DF7857"/>
    <w:rsid w:val="00E0090E"/>
    <w:rsid w:val="00E00CE0"/>
    <w:rsid w:val="00E01062"/>
    <w:rsid w:val="00E02329"/>
    <w:rsid w:val="00E033F3"/>
    <w:rsid w:val="00E040B0"/>
    <w:rsid w:val="00E0444C"/>
    <w:rsid w:val="00E05524"/>
    <w:rsid w:val="00E07B69"/>
    <w:rsid w:val="00E07C83"/>
    <w:rsid w:val="00E07EF9"/>
    <w:rsid w:val="00E10E60"/>
    <w:rsid w:val="00E112BE"/>
    <w:rsid w:val="00E11763"/>
    <w:rsid w:val="00E122E6"/>
    <w:rsid w:val="00E12F31"/>
    <w:rsid w:val="00E134D9"/>
    <w:rsid w:val="00E136DB"/>
    <w:rsid w:val="00E141B6"/>
    <w:rsid w:val="00E14BF2"/>
    <w:rsid w:val="00E1519B"/>
    <w:rsid w:val="00E1614E"/>
    <w:rsid w:val="00E164C4"/>
    <w:rsid w:val="00E16913"/>
    <w:rsid w:val="00E173E1"/>
    <w:rsid w:val="00E2121D"/>
    <w:rsid w:val="00E21733"/>
    <w:rsid w:val="00E22251"/>
    <w:rsid w:val="00E223C5"/>
    <w:rsid w:val="00E230E9"/>
    <w:rsid w:val="00E240E5"/>
    <w:rsid w:val="00E25086"/>
    <w:rsid w:val="00E26948"/>
    <w:rsid w:val="00E26A60"/>
    <w:rsid w:val="00E273A2"/>
    <w:rsid w:val="00E27FA5"/>
    <w:rsid w:val="00E33311"/>
    <w:rsid w:val="00E33F88"/>
    <w:rsid w:val="00E34238"/>
    <w:rsid w:val="00E3498E"/>
    <w:rsid w:val="00E34D69"/>
    <w:rsid w:val="00E34EC8"/>
    <w:rsid w:val="00E352D3"/>
    <w:rsid w:val="00E35822"/>
    <w:rsid w:val="00E35B87"/>
    <w:rsid w:val="00E36065"/>
    <w:rsid w:val="00E36123"/>
    <w:rsid w:val="00E3640D"/>
    <w:rsid w:val="00E367CF"/>
    <w:rsid w:val="00E37469"/>
    <w:rsid w:val="00E3775E"/>
    <w:rsid w:val="00E37E3A"/>
    <w:rsid w:val="00E404D3"/>
    <w:rsid w:val="00E405C1"/>
    <w:rsid w:val="00E4094D"/>
    <w:rsid w:val="00E4156A"/>
    <w:rsid w:val="00E41F41"/>
    <w:rsid w:val="00E4292D"/>
    <w:rsid w:val="00E42E05"/>
    <w:rsid w:val="00E432A0"/>
    <w:rsid w:val="00E4356D"/>
    <w:rsid w:val="00E43D7B"/>
    <w:rsid w:val="00E45BC1"/>
    <w:rsid w:val="00E4620B"/>
    <w:rsid w:val="00E46399"/>
    <w:rsid w:val="00E47173"/>
    <w:rsid w:val="00E50083"/>
    <w:rsid w:val="00E509F0"/>
    <w:rsid w:val="00E51337"/>
    <w:rsid w:val="00E519F2"/>
    <w:rsid w:val="00E53663"/>
    <w:rsid w:val="00E54293"/>
    <w:rsid w:val="00E544D1"/>
    <w:rsid w:val="00E56077"/>
    <w:rsid w:val="00E57120"/>
    <w:rsid w:val="00E575EB"/>
    <w:rsid w:val="00E57618"/>
    <w:rsid w:val="00E57950"/>
    <w:rsid w:val="00E57EC6"/>
    <w:rsid w:val="00E623A3"/>
    <w:rsid w:val="00E62E9E"/>
    <w:rsid w:val="00E63272"/>
    <w:rsid w:val="00E636F2"/>
    <w:rsid w:val="00E66D40"/>
    <w:rsid w:val="00E672E2"/>
    <w:rsid w:val="00E70390"/>
    <w:rsid w:val="00E710DB"/>
    <w:rsid w:val="00E72014"/>
    <w:rsid w:val="00E72A80"/>
    <w:rsid w:val="00E72B72"/>
    <w:rsid w:val="00E743DF"/>
    <w:rsid w:val="00E74528"/>
    <w:rsid w:val="00E75946"/>
    <w:rsid w:val="00E76649"/>
    <w:rsid w:val="00E77513"/>
    <w:rsid w:val="00E775CF"/>
    <w:rsid w:val="00E77675"/>
    <w:rsid w:val="00E80290"/>
    <w:rsid w:val="00E807D6"/>
    <w:rsid w:val="00E80F94"/>
    <w:rsid w:val="00E81022"/>
    <w:rsid w:val="00E81974"/>
    <w:rsid w:val="00E8383D"/>
    <w:rsid w:val="00E83892"/>
    <w:rsid w:val="00E83A42"/>
    <w:rsid w:val="00E8469E"/>
    <w:rsid w:val="00E85989"/>
    <w:rsid w:val="00E873A7"/>
    <w:rsid w:val="00E87B7A"/>
    <w:rsid w:val="00E90D18"/>
    <w:rsid w:val="00E92E38"/>
    <w:rsid w:val="00E931F5"/>
    <w:rsid w:val="00E933E1"/>
    <w:rsid w:val="00E93DE9"/>
    <w:rsid w:val="00E93E14"/>
    <w:rsid w:val="00E9446E"/>
    <w:rsid w:val="00E95970"/>
    <w:rsid w:val="00E9683E"/>
    <w:rsid w:val="00EA0C8D"/>
    <w:rsid w:val="00EA0FD5"/>
    <w:rsid w:val="00EA1334"/>
    <w:rsid w:val="00EA1918"/>
    <w:rsid w:val="00EA1AC4"/>
    <w:rsid w:val="00EA1CD2"/>
    <w:rsid w:val="00EA1E45"/>
    <w:rsid w:val="00EA2549"/>
    <w:rsid w:val="00EA2755"/>
    <w:rsid w:val="00EA2A92"/>
    <w:rsid w:val="00EA3BAE"/>
    <w:rsid w:val="00EA5E76"/>
    <w:rsid w:val="00EA6148"/>
    <w:rsid w:val="00EA6227"/>
    <w:rsid w:val="00EA63ED"/>
    <w:rsid w:val="00EA69B5"/>
    <w:rsid w:val="00EA6D71"/>
    <w:rsid w:val="00EA7378"/>
    <w:rsid w:val="00EB07F0"/>
    <w:rsid w:val="00EB0E5C"/>
    <w:rsid w:val="00EB18BE"/>
    <w:rsid w:val="00EB31EF"/>
    <w:rsid w:val="00EB3BAF"/>
    <w:rsid w:val="00EB6DEE"/>
    <w:rsid w:val="00EB7A19"/>
    <w:rsid w:val="00EB7A6C"/>
    <w:rsid w:val="00EC091E"/>
    <w:rsid w:val="00EC0B7F"/>
    <w:rsid w:val="00EC11A2"/>
    <w:rsid w:val="00EC11D2"/>
    <w:rsid w:val="00EC13C2"/>
    <w:rsid w:val="00EC26A6"/>
    <w:rsid w:val="00EC2800"/>
    <w:rsid w:val="00EC2D19"/>
    <w:rsid w:val="00EC2DEB"/>
    <w:rsid w:val="00EC31B8"/>
    <w:rsid w:val="00EC4099"/>
    <w:rsid w:val="00EC42F7"/>
    <w:rsid w:val="00EC4EE4"/>
    <w:rsid w:val="00EC6045"/>
    <w:rsid w:val="00EC65BF"/>
    <w:rsid w:val="00EC7BC8"/>
    <w:rsid w:val="00ED07F8"/>
    <w:rsid w:val="00ED0C6D"/>
    <w:rsid w:val="00ED1C23"/>
    <w:rsid w:val="00ED1CBC"/>
    <w:rsid w:val="00ED1D45"/>
    <w:rsid w:val="00ED1FF1"/>
    <w:rsid w:val="00ED3EB7"/>
    <w:rsid w:val="00ED4B59"/>
    <w:rsid w:val="00ED4BB1"/>
    <w:rsid w:val="00ED57BD"/>
    <w:rsid w:val="00ED5991"/>
    <w:rsid w:val="00ED637B"/>
    <w:rsid w:val="00ED769A"/>
    <w:rsid w:val="00EE042A"/>
    <w:rsid w:val="00EE07EA"/>
    <w:rsid w:val="00EE08F2"/>
    <w:rsid w:val="00EE0D27"/>
    <w:rsid w:val="00EE24C4"/>
    <w:rsid w:val="00EE2F71"/>
    <w:rsid w:val="00EE35AF"/>
    <w:rsid w:val="00EE5756"/>
    <w:rsid w:val="00EE6415"/>
    <w:rsid w:val="00EE6B39"/>
    <w:rsid w:val="00EE6E8C"/>
    <w:rsid w:val="00EF0D69"/>
    <w:rsid w:val="00EF2BB9"/>
    <w:rsid w:val="00EF2F04"/>
    <w:rsid w:val="00EF47FD"/>
    <w:rsid w:val="00EF4981"/>
    <w:rsid w:val="00EF57CD"/>
    <w:rsid w:val="00EF59B1"/>
    <w:rsid w:val="00EF6D15"/>
    <w:rsid w:val="00EF6F56"/>
    <w:rsid w:val="00EF714F"/>
    <w:rsid w:val="00F00C5A"/>
    <w:rsid w:val="00F0206B"/>
    <w:rsid w:val="00F0263F"/>
    <w:rsid w:val="00F036FA"/>
    <w:rsid w:val="00F03E25"/>
    <w:rsid w:val="00F04471"/>
    <w:rsid w:val="00F04FA6"/>
    <w:rsid w:val="00F057AA"/>
    <w:rsid w:val="00F059B7"/>
    <w:rsid w:val="00F05A70"/>
    <w:rsid w:val="00F06606"/>
    <w:rsid w:val="00F07326"/>
    <w:rsid w:val="00F1050D"/>
    <w:rsid w:val="00F106E4"/>
    <w:rsid w:val="00F107D8"/>
    <w:rsid w:val="00F108F0"/>
    <w:rsid w:val="00F109BF"/>
    <w:rsid w:val="00F10A4F"/>
    <w:rsid w:val="00F10CBF"/>
    <w:rsid w:val="00F1102F"/>
    <w:rsid w:val="00F1109D"/>
    <w:rsid w:val="00F14103"/>
    <w:rsid w:val="00F1475A"/>
    <w:rsid w:val="00F14D41"/>
    <w:rsid w:val="00F150B7"/>
    <w:rsid w:val="00F1546E"/>
    <w:rsid w:val="00F15CD7"/>
    <w:rsid w:val="00F16A4F"/>
    <w:rsid w:val="00F1719E"/>
    <w:rsid w:val="00F17C1A"/>
    <w:rsid w:val="00F17CAC"/>
    <w:rsid w:val="00F205A4"/>
    <w:rsid w:val="00F20DB3"/>
    <w:rsid w:val="00F22487"/>
    <w:rsid w:val="00F22A39"/>
    <w:rsid w:val="00F24197"/>
    <w:rsid w:val="00F24BAD"/>
    <w:rsid w:val="00F2516F"/>
    <w:rsid w:val="00F25EA1"/>
    <w:rsid w:val="00F26A7D"/>
    <w:rsid w:val="00F26EDE"/>
    <w:rsid w:val="00F26EFD"/>
    <w:rsid w:val="00F27987"/>
    <w:rsid w:val="00F30532"/>
    <w:rsid w:val="00F30D50"/>
    <w:rsid w:val="00F311F2"/>
    <w:rsid w:val="00F31358"/>
    <w:rsid w:val="00F31BF0"/>
    <w:rsid w:val="00F31C9C"/>
    <w:rsid w:val="00F322E0"/>
    <w:rsid w:val="00F32877"/>
    <w:rsid w:val="00F34402"/>
    <w:rsid w:val="00F3488B"/>
    <w:rsid w:val="00F353C9"/>
    <w:rsid w:val="00F36669"/>
    <w:rsid w:val="00F37709"/>
    <w:rsid w:val="00F37C29"/>
    <w:rsid w:val="00F40EA9"/>
    <w:rsid w:val="00F41728"/>
    <w:rsid w:val="00F43430"/>
    <w:rsid w:val="00F43EEF"/>
    <w:rsid w:val="00F450DB"/>
    <w:rsid w:val="00F4573A"/>
    <w:rsid w:val="00F46F3E"/>
    <w:rsid w:val="00F476E8"/>
    <w:rsid w:val="00F51B45"/>
    <w:rsid w:val="00F51F80"/>
    <w:rsid w:val="00F520C5"/>
    <w:rsid w:val="00F52428"/>
    <w:rsid w:val="00F52DDF"/>
    <w:rsid w:val="00F53BA8"/>
    <w:rsid w:val="00F5749A"/>
    <w:rsid w:val="00F57B02"/>
    <w:rsid w:val="00F57CB5"/>
    <w:rsid w:val="00F6034F"/>
    <w:rsid w:val="00F60D2B"/>
    <w:rsid w:val="00F62D77"/>
    <w:rsid w:val="00F63269"/>
    <w:rsid w:val="00F64A06"/>
    <w:rsid w:val="00F64FE2"/>
    <w:rsid w:val="00F66B18"/>
    <w:rsid w:val="00F71E5D"/>
    <w:rsid w:val="00F76C49"/>
    <w:rsid w:val="00F8135C"/>
    <w:rsid w:val="00F81C73"/>
    <w:rsid w:val="00F81EB2"/>
    <w:rsid w:val="00F81F17"/>
    <w:rsid w:val="00F82392"/>
    <w:rsid w:val="00F82967"/>
    <w:rsid w:val="00F838B3"/>
    <w:rsid w:val="00F84539"/>
    <w:rsid w:val="00F8468C"/>
    <w:rsid w:val="00F84B66"/>
    <w:rsid w:val="00F8567F"/>
    <w:rsid w:val="00F86CDD"/>
    <w:rsid w:val="00F86D58"/>
    <w:rsid w:val="00F872AC"/>
    <w:rsid w:val="00F905E0"/>
    <w:rsid w:val="00F908AE"/>
    <w:rsid w:val="00F90A76"/>
    <w:rsid w:val="00F90CB5"/>
    <w:rsid w:val="00F91671"/>
    <w:rsid w:val="00F91BB7"/>
    <w:rsid w:val="00F91F0C"/>
    <w:rsid w:val="00F928A1"/>
    <w:rsid w:val="00F9305E"/>
    <w:rsid w:val="00F93478"/>
    <w:rsid w:val="00F948CF"/>
    <w:rsid w:val="00F94CE4"/>
    <w:rsid w:val="00F96BB8"/>
    <w:rsid w:val="00F975AC"/>
    <w:rsid w:val="00FA01A2"/>
    <w:rsid w:val="00FA115C"/>
    <w:rsid w:val="00FA25CC"/>
    <w:rsid w:val="00FA26AB"/>
    <w:rsid w:val="00FA294E"/>
    <w:rsid w:val="00FA2A7E"/>
    <w:rsid w:val="00FA2F77"/>
    <w:rsid w:val="00FA34A3"/>
    <w:rsid w:val="00FA42FF"/>
    <w:rsid w:val="00FA4561"/>
    <w:rsid w:val="00FA45FC"/>
    <w:rsid w:val="00FA5692"/>
    <w:rsid w:val="00FA763B"/>
    <w:rsid w:val="00FA7DEB"/>
    <w:rsid w:val="00FB093A"/>
    <w:rsid w:val="00FB09F2"/>
    <w:rsid w:val="00FB1885"/>
    <w:rsid w:val="00FB1D65"/>
    <w:rsid w:val="00FB1E8B"/>
    <w:rsid w:val="00FB3274"/>
    <w:rsid w:val="00FB3563"/>
    <w:rsid w:val="00FB37B1"/>
    <w:rsid w:val="00FB41D7"/>
    <w:rsid w:val="00FB47E0"/>
    <w:rsid w:val="00FB71C0"/>
    <w:rsid w:val="00FB74E0"/>
    <w:rsid w:val="00FC04DF"/>
    <w:rsid w:val="00FC063D"/>
    <w:rsid w:val="00FC2396"/>
    <w:rsid w:val="00FC28C1"/>
    <w:rsid w:val="00FC2C98"/>
    <w:rsid w:val="00FC364E"/>
    <w:rsid w:val="00FC3786"/>
    <w:rsid w:val="00FC3BBC"/>
    <w:rsid w:val="00FC5D19"/>
    <w:rsid w:val="00FC68E9"/>
    <w:rsid w:val="00FC7BF9"/>
    <w:rsid w:val="00FD0985"/>
    <w:rsid w:val="00FD21FA"/>
    <w:rsid w:val="00FD299A"/>
    <w:rsid w:val="00FD3032"/>
    <w:rsid w:val="00FD337D"/>
    <w:rsid w:val="00FD3D24"/>
    <w:rsid w:val="00FD3FC8"/>
    <w:rsid w:val="00FD4763"/>
    <w:rsid w:val="00FD52BD"/>
    <w:rsid w:val="00FD60C6"/>
    <w:rsid w:val="00FD6279"/>
    <w:rsid w:val="00FD6348"/>
    <w:rsid w:val="00FE018A"/>
    <w:rsid w:val="00FE0AA9"/>
    <w:rsid w:val="00FE0B7F"/>
    <w:rsid w:val="00FE1327"/>
    <w:rsid w:val="00FE1B3F"/>
    <w:rsid w:val="00FE1D96"/>
    <w:rsid w:val="00FE1E67"/>
    <w:rsid w:val="00FE1F33"/>
    <w:rsid w:val="00FE31A3"/>
    <w:rsid w:val="00FE485B"/>
    <w:rsid w:val="00FE4B92"/>
    <w:rsid w:val="00FE657E"/>
    <w:rsid w:val="00FE6D4D"/>
    <w:rsid w:val="00FF21BA"/>
    <w:rsid w:val="00FF3CDD"/>
    <w:rsid w:val="00FF43FA"/>
    <w:rsid w:val="00FF44A2"/>
    <w:rsid w:val="00FF4E6E"/>
    <w:rsid w:val="00FF6722"/>
  </w:rsids>
  <m:mathPr>
    <m:mathFont m:val="Cambria Math"/>
    <m:brkBin m:val="before"/>
    <m:brkBinSub m:val="--"/>
    <m:smallFrac m:val="0"/>
    <m:dispDef/>
    <m:lMargin m:val="0"/>
    <m:rMargin m:val="0"/>
    <m:defJc m:val="centerGroup"/>
    <m:wrapIndent m:val="1440"/>
    <m:intLim m:val="subSup"/>
    <m:naryLim m:val="undOvr"/>
  </m:mathPr>
  <w:themeFontLang w:val="nl-NL" w:eastAsia="ja-JP"/>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country-region"/>
  <w:smartTagType w:namespaceuri="urn:schemas-microsoft-com:office:smarttags" w:name="place"/>
  <w:smartTagType w:namespaceuri="urn:schemas-microsoft-com:office:smarttags" w:name="PersonName"/>
  <w:shapeDefaults>
    <o:shapedefaults v:ext="edit" spidmax="4097">
      <v:textbox inset="5.85pt,.7pt,5.85pt,.7pt"/>
    </o:shapedefaults>
    <o:shapelayout v:ext="edit">
      <o:idmap v:ext="edit" data="1"/>
    </o:shapelayout>
  </w:shapeDefaults>
  <w:decimalSymbol w:val=","/>
  <w:listSeparator w:val=";"/>
  <w14:docId w14:val="71773BD3"/>
  <w15:docId w15:val="{E6A89A05-C647-4938-9AE9-CDBBC9868DB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PMingLiU" w:hAnsi="Times New Roman" w:cs="Times New Roman"/>
        <w:lang w:val="nl-NL" w:eastAsia="nl-NL" w:bidi="ar-SA"/>
      </w:rPr>
    </w:rPrDefault>
    <w:pPrDefault/>
  </w:docDefaults>
  <w:latentStyles w:defLockedState="0" w:defUIPriority="0" w:defSemiHidden="0" w:defUnhideWhenUsed="0" w:defQFormat="0" w:count="376">
    <w:lsdException w:name="Normal" w:qFormat="1"/>
    <w:lsdException w:name="heading 1" w:uiPriority="99" w:qFormat="1"/>
    <w:lsdException w:name="heading 2" w:uiPriority="99" w:qFormat="1"/>
    <w:lsdException w:name="heading 3" w:semiHidden="1" w:uiPriority="99" w:unhideWhenUsed="1" w:qFormat="1"/>
    <w:lsdException w:name="heading 4" w:semiHidden="1" w:uiPriority="99" w:unhideWhenUsed="1" w:qFormat="1"/>
    <w:lsdException w:name="heading 5" w:semiHidden="1" w:uiPriority="99" w:unhideWhenUsed="1" w:qFormat="1"/>
    <w:lsdException w:name="heading 6" w:semiHidden="1" w:uiPriority="99" w:unhideWhenUsed="1" w:qFormat="1"/>
    <w:lsdException w:name="heading 7" w:semiHidden="1" w:unhideWhenUsed="1" w:qFormat="1"/>
    <w:lsdException w:name="heading 8" w:semiHidden="1" w:uiPriority="99" w:unhideWhenUsed="1" w:qFormat="1"/>
    <w:lsdException w:name="heading 9" w:semiHidden="1" w:unhideWhenUsed="1" w:qFormat="1"/>
    <w:lsdException w:name="index 1" w:semiHidden="1" w:unhideWhenUsed="1"/>
    <w:lsdException w:name="index 2" w:semiHidden="1" w:uiPriority="99" w:unhideWhenUsed="1"/>
    <w:lsdException w:name="index 3" w:semiHidden="1" w:unhideWhenUsed="1"/>
    <w:lsdException w:name="index 4" w:semiHidden="1" w:unhideWhenUsed="1"/>
    <w:lsdException w:name="index 5" w:semiHidden="1" w:unhideWhenUsed="1"/>
    <w:lsdException w:name="index 6" w:semiHidden="1" w:uiPriority="99"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99"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99" w:unhideWhenUsed="1"/>
    <w:lsdException w:name="line number" w:semiHidden="1" w:unhideWhenUsed="1"/>
    <w:lsdException w:name="page number" w:semiHidden="1" w:uiPriority="99" w:unhideWhenUsed="1"/>
    <w:lsdException w:name="endnote reference" w:semiHidden="1" w:unhideWhenUsed="1"/>
    <w:lsdException w:name="endnote text" w:semiHidden="1" w:unhideWhenUsed="1"/>
    <w:lsdException w:name="table of authorities" w:semiHidden="1" w:unhideWhenUsed="1"/>
    <w:lsdException w:name="toa heading" w:semiHidden="1" w:unhideWhenUsed="1"/>
    <w:lsdException w:name="List"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iPriority="99" w:unhideWhenUsed="1"/>
    <w:lsdException w:name="List Continue" w:semiHidden="1" w:unhideWhenUsed="1"/>
    <w:lsdException w:name="List Continue 2"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99" w:unhideWhenUsed="1"/>
    <w:lsdException w:name="Body Text 3" w:semiHidden="1" w:uiPriority="99" w:unhideWhenUsed="1"/>
    <w:lsdException w:name="Body Text Indent 2" w:semiHidden="1" w:uiPriority="99"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nhideWhenUsed="1"/>
    <w:lsdException w:name="Strong" w:uiPriority="99" w:qFormat="1"/>
    <w:lsdException w:name="Emphasis" w:uiPriority="99"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9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9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F82392"/>
    <w:pPr>
      <w:jc w:val="both"/>
    </w:pPr>
    <w:rPr>
      <w:rFonts w:ascii="Arial" w:hAnsi="Arial"/>
      <w:sz w:val="28"/>
      <w:szCs w:val="28"/>
    </w:rPr>
  </w:style>
  <w:style w:type="paragraph" w:styleId="Heading1">
    <w:name w:val="heading 1"/>
    <w:basedOn w:val="Normal"/>
    <w:next w:val="Normal"/>
    <w:link w:val="Heading1Char"/>
    <w:uiPriority w:val="99"/>
    <w:qFormat/>
    <w:rsid w:val="00F82392"/>
    <w:pPr>
      <w:keepNext/>
      <w:numPr>
        <w:numId w:val="15"/>
      </w:numPr>
      <w:spacing w:before="240" w:after="60"/>
      <w:outlineLvl w:val="0"/>
    </w:pPr>
    <w:rPr>
      <w:rFonts w:cs="Arial"/>
      <w:b/>
      <w:bCs/>
      <w:kern w:val="32"/>
      <w:sz w:val="36"/>
      <w:szCs w:val="32"/>
    </w:rPr>
  </w:style>
  <w:style w:type="paragraph" w:styleId="Heading2">
    <w:name w:val="heading 2"/>
    <w:basedOn w:val="Normal"/>
    <w:next w:val="Normal"/>
    <w:link w:val="Heading2Char"/>
    <w:uiPriority w:val="99"/>
    <w:qFormat/>
    <w:rsid w:val="00F82392"/>
    <w:pPr>
      <w:keepNext/>
      <w:outlineLvl w:val="1"/>
    </w:pPr>
    <w:rPr>
      <w:rFonts w:cs="Arial"/>
      <w:b/>
      <w:bCs/>
      <w:iCs/>
      <w:sz w:val="32"/>
    </w:rPr>
  </w:style>
  <w:style w:type="paragraph" w:styleId="Heading3">
    <w:name w:val="heading 3"/>
    <w:basedOn w:val="Normal"/>
    <w:next w:val="Normal"/>
    <w:link w:val="Heading3Char"/>
    <w:uiPriority w:val="99"/>
    <w:qFormat/>
    <w:rsid w:val="00B160CA"/>
    <w:pPr>
      <w:keepNext/>
      <w:outlineLvl w:val="2"/>
    </w:pPr>
    <w:rPr>
      <w:rFonts w:cs="Arial"/>
      <w:b/>
      <w:bCs/>
      <w:szCs w:val="26"/>
    </w:rPr>
  </w:style>
  <w:style w:type="paragraph" w:styleId="Heading4">
    <w:name w:val="heading 4"/>
    <w:basedOn w:val="Normal"/>
    <w:next w:val="Normal"/>
    <w:link w:val="Heading4Char"/>
    <w:uiPriority w:val="99"/>
    <w:qFormat/>
    <w:rsid w:val="002C02E9"/>
    <w:pPr>
      <w:keepNext/>
      <w:spacing w:before="240" w:after="60"/>
      <w:outlineLvl w:val="3"/>
    </w:pPr>
    <w:rPr>
      <w:rFonts w:ascii="Times New Roman" w:hAnsi="Times New Roman"/>
      <w:b/>
      <w:bCs/>
    </w:rPr>
  </w:style>
  <w:style w:type="paragraph" w:styleId="Heading5">
    <w:name w:val="heading 5"/>
    <w:basedOn w:val="Normal"/>
    <w:next w:val="Normal"/>
    <w:link w:val="Heading5Char"/>
    <w:uiPriority w:val="99"/>
    <w:qFormat/>
    <w:rsid w:val="0066047D"/>
    <w:pPr>
      <w:spacing w:before="240" w:after="60"/>
      <w:outlineLvl w:val="4"/>
    </w:pPr>
    <w:rPr>
      <w:b/>
      <w:bCs/>
      <w:i/>
      <w:iCs/>
      <w:sz w:val="26"/>
      <w:szCs w:val="26"/>
    </w:rPr>
  </w:style>
  <w:style w:type="paragraph" w:styleId="Heading6">
    <w:name w:val="heading 6"/>
    <w:basedOn w:val="Normal"/>
    <w:next w:val="Normal"/>
    <w:link w:val="Heading6Char"/>
    <w:uiPriority w:val="99"/>
    <w:qFormat/>
    <w:rsid w:val="00E3640D"/>
    <w:pPr>
      <w:spacing w:before="240" w:after="60"/>
      <w:outlineLvl w:val="5"/>
    </w:pPr>
    <w:rPr>
      <w:rFonts w:ascii="Times New Roman" w:hAnsi="Times New Roman"/>
      <w:b/>
      <w:bCs/>
      <w:sz w:val="22"/>
      <w:szCs w:val="22"/>
    </w:rPr>
  </w:style>
  <w:style w:type="paragraph" w:styleId="Heading8">
    <w:name w:val="heading 8"/>
    <w:basedOn w:val="Normal"/>
    <w:next w:val="Normal"/>
    <w:link w:val="Heading8Char"/>
    <w:uiPriority w:val="99"/>
    <w:qFormat/>
    <w:rsid w:val="008F3B6C"/>
    <w:pPr>
      <w:spacing w:before="240" w:after="60"/>
      <w:outlineLvl w:val="7"/>
    </w:pPr>
    <w:rPr>
      <w:rFonts w:ascii="Times New Roman" w:hAnsi="Times New Roman"/>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locked/>
    <w:rsid w:val="00430EDB"/>
    <w:rPr>
      <w:rFonts w:ascii="Arial" w:hAnsi="Arial" w:cs="Arial"/>
      <w:b/>
      <w:bCs/>
      <w:kern w:val="32"/>
      <w:sz w:val="36"/>
      <w:szCs w:val="32"/>
    </w:rPr>
  </w:style>
  <w:style w:type="character" w:customStyle="1" w:styleId="Heading2Char">
    <w:name w:val="Heading 2 Char"/>
    <w:basedOn w:val="DefaultParagraphFont"/>
    <w:link w:val="Heading2"/>
    <w:uiPriority w:val="99"/>
    <w:rsid w:val="00CA6CF7"/>
    <w:rPr>
      <w:rFonts w:ascii="Arial" w:hAnsi="Arial" w:cs="Arial"/>
      <w:b/>
      <w:bCs/>
      <w:iCs/>
      <w:sz w:val="32"/>
      <w:szCs w:val="28"/>
    </w:rPr>
  </w:style>
  <w:style w:type="character" w:customStyle="1" w:styleId="Heading3Char">
    <w:name w:val="Heading 3 Char"/>
    <w:basedOn w:val="DefaultParagraphFont"/>
    <w:link w:val="Heading3"/>
    <w:uiPriority w:val="99"/>
    <w:rsid w:val="0067162F"/>
    <w:rPr>
      <w:rFonts w:ascii="Arial" w:hAnsi="Arial" w:cs="Arial"/>
      <w:b/>
      <w:bCs/>
      <w:sz w:val="28"/>
      <w:szCs w:val="26"/>
      <w:lang w:val="nl-NL" w:eastAsia="nl-NL" w:bidi="ar-SA"/>
    </w:rPr>
  </w:style>
  <w:style w:type="character" w:customStyle="1" w:styleId="Heading4Char">
    <w:name w:val="Heading 4 Char"/>
    <w:basedOn w:val="DefaultParagraphFont"/>
    <w:link w:val="Heading4"/>
    <w:uiPriority w:val="99"/>
    <w:rsid w:val="00B35B5C"/>
    <w:rPr>
      <w:b/>
      <w:bCs/>
      <w:sz w:val="28"/>
      <w:szCs w:val="28"/>
      <w:lang w:val="nl-NL" w:eastAsia="nl-NL" w:bidi="ar-SA"/>
    </w:rPr>
  </w:style>
  <w:style w:type="character" w:customStyle="1" w:styleId="Heading5Char">
    <w:name w:val="Heading 5 Char"/>
    <w:basedOn w:val="DefaultParagraphFont"/>
    <w:link w:val="Heading5"/>
    <w:uiPriority w:val="99"/>
    <w:rsid w:val="0066047D"/>
    <w:rPr>
      <w:rFonts w:ascii="Arial" w:hAnsi="Arial"/>
      <w:b/>
      <w:bCs/>
      <w:i/>
      <w:iCs/>
      <w:sz w:val="26"/>
      <w:szCs w:val="26"/>
      <w:lang w:val="nl-NL" w:eastAsia="nl-NL" w:bidi="ar-SA"/>
    </w:rPr>
  </w:style>
  <w:style w:type="character" w:customStyle="1" w:styleId="Heading6Char">
    <w:name w:val="Heading 6 Char"/>
    <w:basedOn w:val="DefaultParagraphFont"/>
    <w:link w:val="Heading6"/>
    <w:uiPriority w:val="99"/>
    <w:locked/>
    <w:rsid w:val="00430EDB"/>
    <w:rPr>
      <w:b/>
      <w:bCs/>
      <w:sz w:val="22"/>
      <w:szCs w:val="22"/>
    </w:rPr>
  </w:style>
  <w:style w:type="character" w:customStyle="1" w:styleId="Heading8Char">
    <w:name w:val="Heading 8 Char"/>
    <w:basedOn w:val="DefaultParagraphFont"/>
    <w:link w:val="Heading8"/>
    <w:uiPriority w:val="99"/>
    <w:locked/>
    <w:rsid w:val="00430EDB"/>
    <w:rPr>
      <w:i/>
      <w:iCs/>
      <w:sz w:val="24"/>
      <w:szCs w:val="24"/>
    </w:rPr>
  </w:style>
  <w:style w:type="paragraph" w:styleId="TOC2">
    <w:name w:val="toc 2"/>
    <w:basedOn w:val="Heading2"/>
    <w:next w:val="Heading3"/>
    <w:uiPriority w:val="39"/>
    <w:rsid w:val="00E405C1"/>
    <w:pPr>
      <w:ind w:left="680"/>
    </w:pPr>
    <w:rPr>
      <w:b w:val="0"/>
      <w:sz w:val="28"/>
      <w:szCs w:val="56"/>
      <w:lang w:val="en-GB" w:eastAsia="de-DE" w:bidi="he-IL"/>
    </w:rPr>
  </w:style>
  <w:style w:type="paragraph" w:styleId="BodyText3">
    <w:name w:val="Body Text 3"/>
    <w:basedOn w:val="Normal"/>
    <w:link w:val="BodyText3Char"/>
    <w:uiPriority w:val="99"/>
    <w:rsid w:val="00906F27"/>
    <w:rPr>
      <w:sz w:val="40"/>
      <w:lang w:val="en-US" w:eastAsia="de-DE" w:bidi="he-IL"/>
    </w:rPr>
  </w:style>
  <w:style w:type="character" w:customStyle="1" w:styleId="BodyText3Char">
    <w:name w:val="Body Text 3 Char"/>
    <w:basedOn w:val="DefaultParagraphFont"/>
    <w:link w:val="BodyText3"/>
    <w:uiPriority w:val="99"/>
    <w:locked/>
    <w:rsid w:val="00430EDB"/>
    <w:rPr>
      <w:rFonts w:ascii="Arial" w:hAnsi="Arial"/>
      <w:sz w:val="40"/>
      <w:szCs w:val="28"/>
      <w:lang w:val="en-US" w:eastAsia="de-DE" w:bidi="he-IL"/>
    </w:rPr>
  </w:style>
  <w:style w:type="paragraph" w:styleId="BalloonText">
    <w:name w:val="Balloon Text"/>
    <w:basedOn w:val="Normal"/>
    <w:link w:val="BalloonTextChar"/>
    <w:uiPriority w:val="99"/>
    <w:semiHidden/>
    <w:rsid w:val="00096847"/>
    <w:rPr>
      <w:rFonts w:ascii="Tahoma" w:hAnsi="Tahoma" w:cs="Tahoma"/>
      <w:sz w:val="16"/>
      <w:szCs w:val="16"/>
    </w:rPr>
  </w:style>
  <w:style w:type="character" w:customStyle="1" w:styleId="BalloonTextChar">
    <w:name w:val="Balloon Text Char"/>
    <w:basedOn w:val="DefaultParagraphFont"/>
    <w:link w:val="BalloonText"/>
    <w:uiPriority w:val="99"/>
    <w:semiHidden/>
    <w:locked/>
    <w:rsid w:val="00430EDB"/>
    <w:rPr>
      <w:rFonts w:ascii="Tahoma" w:hAnsi="Tahoma" w:cs="Tahoma"/>
      <w:sz w:val="16"/>
      <w:szCs w:val="16"/>
    </w:rPr>
  </w:style>
  <w:style w:type="paragraph" w:styleId="Header">
    <w:name w:val="header"/>
    <w:basedOn w:val="Normal"/>
    <w:link w:val="HeaderChar"/>
    <w:uiPriority w:val="99"/>
    <w:rsid w:val="007946F9"/>
    <w:pPr>
      <w:tabs>
        <w:tab w:val="center" w:pos="4536"/>
        <w:tab w:val="right" w:pos="9072"/>
      </w:tabs>
    </w:pPr>
  </w:style>
  <w:style w:type="character" w:customStyle="1" w:styleId="HeaderChar">
    <w:name w:val="Header Char"/>
    <w:basedOn w:val="DefaultParagraphFont"/>
    <w:link w:val="Header"/>
    <w:uiPriority w:val="99"/>
    <w:rsid w:val="00F43430"/>
    <w:rPr>
      <w:rFonts w:ascii="Arial" w:hAnsi="Arial"/>
      <w:sz w:val="28"/>
      <w:szCs w:val="28"/>
    </w:rPr>
  </w:style>
  <w:style w:type="paragraph" w:styleId="Footer">
    <w:name w:val="footer"/>
    <w:basedOn w:val="Normal"/>
    <w:link w:val="FooterChar"/>
    <w:uiPriority w:val="99"/>
    <w:rsid w:val="007946F9"/>
    <w:pPr>
      <w:tabs>
        <w:tab w:val="center" w:pos="4536"/>
        <w:tab w:val="right" w:pos="9072"/>
      </w:tabs>
    </w:pPr>
  </w:style>
  <w:style w:type="character" w:customStyle="1" w:styleId="FooterChar">
    <w:name w:val="Footer Char"/>
    <w:basedOn w:val="DefaultParagraphFont"/>
    <w:link w:val="Footer"/>
    <w:uiPriority w:val="99"/>
    <w:rsid w:val="00F43430"/>
    <w:rPr>
      <w:rFonts w:ascii="Arial" w:hAnsi="Arial"/>
      <w:sz w:val="28"/>
      <w:szCs w:val="28"/>
    </w:rPr>
  </w:style>
  <w:style w:type="character" w:styleId="PageNumber">
    <w:name w:val="page number"/>
    <w:basedOn w:val="DefaultParagraphFont"/>
    <w:uiPriority w:val="99"/>
    <w:rsid w:val="00720A9F"/>
  </w:style>
  <w:style w:type="character" w:styleId="Hyperlink">
    <w:name w:val="Hyperlink"/>
    <w:basedOn w:val="DefaultParagraphFont"/>
    <w:uiPriority w:val="99"/>
    <w:rsid w:val="0030101A"/>
    <w:rPr>
      <w:color w:val="0000FF"/>
      <w:u w:val="single"/>
    </w:rPr>
  </w:style>
  <w:style w:type="paragraph" w:styleId="TOC1">
    <w:name w:val="toc 1"/>
    <w:basedOn w:val="Normal"/>
    <w:next w:val="Normal"/>
    <w:autoRedefine/>
    <w:uiPriority w:val="39"/>
    <w:rsid w:val="00F62D77"/>
    <w:pPr>
      <w:tabs>
        <w:tab w:val="left" w:pos="142"/>
        <w:tab w:val="left" w:pos="709"/>
        <w:tab w:val="left" w:pos="900"/>
        <w:tab w:val="left" w:pos="1400"/>
        <w:tab w:val="right" w:leader="dot" w:pos="9639"/>
      </w:tabs>
      <w:spacing w:line="269" w:lineRule="auto"/>
      <w:ind w:left="709" w:right="81" w:hanging="709"/>
      <w:jc w:val="center"/>
    </w:pPr>
    <w:rPr>
      <w:b/>
      <w:noProof/>
      <w:szCs w:val="36"/>
      <w:lang w:val="en-GB"/>
    </w:rPr>
  </w:style>
  <w:style w:type="table" w:styleId="TableGrid">
    <w:name w:val="Table Grid"/>
    <w:basedOn w:val="TableNormal"/>
    <w:uiPriority w:val="99"/>
    <w:rsid w:val="000F49D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Opmaakprofiel1">
    <w:name w:val="Opmaakprofiel1"/>
    <w:basedOn w:val="Heading2"/>
    <w:uiPriority w:val="99"/>
    <w:rsid w:val="00D02C3A"/>
    <w:rPr>
      <w:lang w:val="de-DE"/>
    </w:rPr>
  </w:style>
  <w:style w:type="paragraph" w:customStyle="1" w:styleId="Opmaakprofiel2">
    <w:name w:val="Opmaakprofiel2"/>
    <w:basedOn w:val="Heading2"/>
    <w:uiPriority w:val="99"/>
    <w:rsid w:val="00D02C3A"/>
    <w:rPr>
      <w:i/>
      <w:iCs w:val="0"/>
      <w:color w:val="000000"/>
      <w:lang w:val="de-DE"/>
    </w:rPr>
  </w:style>
  <w:style w:type="paragraph" w:customStyle="1" w:styleId="OpmaakprofielKop2NietCursiefZwart">
    <w:name w:val="Opmaakprofiel Kop 2 + Niet Cursief Zwart"/>
    <w:basedOn w:val="Heading2"/>
    <w:next w:val="Heading2"/>
    <w:uiPriority w:val="99"/>
    <w:rsid w:val="005B52C6"/>
    <w:pPr>
      <w:tabs>
        <w:tab w:val="left" w:pos="567"/>
        <w:tab w:val="num" w:pos="720"/>
      </w:tabs>
    </w:pPr>
    <w:rPr>
      <w:i/>
      <w:iCs w:val="0"/>
      <w:color w:val="000000"/>
      <w:szCs w:val="36"/>
    </w:rPr>
  </w:style>
  <w:style w:type="paragraph" w:customStyle="1" w:styleId="OpmaakprofielKop118pt">
    <w:name w:val="Opmaakprofiel Kop 1 + 18 pt"/>
    <w:basedOn w:val="Heading2"/>
    <w:next w:val="Heading2"/>
    <w:uiPriority w:val="99"/>
    <w:rsid w:val="00676542"/>
    <w:rPr>
      <w:szCs w:val="36"/>
    </w:rPr>
  </w:style>
  <w:style w:type="paragraph" w:customStyle="1" w:styleId="Opmaakprofiel3">
    <w:name w:val="Opmaakprofiel3"/>
    <w:basedOn w:val="Heading3"/>
    <w:uiPriority w:val="99"/>
    <w:rsid w:val="0015434F"/>
    <w:pPr>
      <w:tabs>
        <w:tab w:val="left" w:pos="567"/>
      </w:tabs>
      <w:ind w:left="567" w:hanging="567"/>
    </w:pPr>
    <w:rPr>
      <w:szCs w:val="36"/>
      <w:lang w:val="fr-BE"/>
    </w:rPr>
  </w:style>
  <w:style w:type="paragraph" w:customStyle="1" w:styleId="Opmaakprofiel4">
    <w:name w:val="Opmaakprofiel4"/>
    <w:basedOn w:val="Heading4"/>
    <w:uiPriority w:val="99"/>
    <w:rsid w:val="002C02E9"/>
    <w:pPr>
      <w:tabs>
        <w:tab w:val="left" w:pos="567"/>
      </w:tabs>
    </w:pPr>
    <w:rPr>
      <w:rFonts w:ascii="Arial" w:hAnsi="Arial"/>
      <w:szCs w:val="36"/>
      <w:lang w:val="fr-BE"/>
    </w:rPr>
  </w:style>
  <w:style w:type="paragraph" w:customStyle="1" w:styleId="OpmaakprofielOpmaakprofiel420pt">
    <w:name w:val="Opmaakprofiel Opmaakprofiel4 + 20 pt"/>
    <w:basedOn w:val="Heading5"/>
    <w:link w:val="OpmaakprofielOpmaakprofiel420ptCharChar"/>
    <w:uiPriority w:val="99"/>
    <w:rsid w:val="0066047D"/>
    <w:pPr>
      <w:tabs>
        <w:tab w:val="left" w:pos="567"/>
      </w:tabs>
    </w:pPr>
    <w:rPr>
      <w:i w:val="0"/>
      <w:sz w:val="36"/>
      <w:szCs w:val="36"/>
    </w:rPr>
  </w:style>
  <w:style w:type="character" w:customStyle="1" w:styleId="OpmaakprofielOpmaakprofiel420ptCharChar">
    <w:name w:val="Opmaakprofiel Opmaakprofiel4 + 20 pt Char Char"/>
    <w:basedOn w:val="Heading5Char"/>
    <w:link w:val="OpmaakprofielOpmaakprofiel420pt"/>
    <w:uiPriority w:val="99"/>
    <w:rsid w:val="0066047D"/>
    <w:rPr>
      <w:rFonts w:ascii="Arial" w:hAnsi="Arial"/>
      <w:b/>
      <w:bCs/>
      <w:i/>
      <w:iCs/>
      <w:sz w:val="36"/>
      <w:szCs w:val="36"/>
      <w:lang w:val="nl-NL" w:eastAsia="nl-NL" w:bidi="ar-SA"/>
    </w:rPr>
  </w:style>
  <w:style w:type="paragraph" w:styleId="BodyText">
    <w:name w:val="Body Text"/>
    <w:basedOn w:val="Normal"/>
    <w:link w:val="BodyTextChar"/>
    <w:uiPriority w:val="99"/>
    <w:rsid w:val="000C4FF5"/>
    <w:pPr>
      <w:spacing w:after="120"/>
    </w:pPr>
  </w:style>
  <w:style w:type="character" w:customStyle="1" w:styleId="BodyTextChar">
    <w:name w:val="Body Text Char"/>
    <w:basedOn w:val="DefaultParagraphFont"/>
    <w:link w:val="BodyText"/>
    <w:uiPriority w:val="99"/>
    <w:locked/>
    <w:rsid w:val="00430EDB"/>
    <w:rPr>
      <w:rFonts w:ascii="Arial" w:hAnsi="Arial"/>
      <w:sz w:val="28"/>
      <w:szCs w:val="28"/>
    </w:rPr>
  </w:style>
  <w:style w:type="paragraph" w:customStyle="1" w:styleId="Opmaakprofiel5">
    <w:name w:val="Opmaakprofiel5"/>
    <w:basedOn w:val="Heading8"/>
    <w:uiPriority w:val="99"/>
    <w:rsid w:val="008F3B6C"/>
    <w:rPr>
      <w:sz w:val="36"/>
      <w:szCs w:val="36"/>
      <w:lang w:val="it-IT"/>
    </w:rPr>
  </w:style>
  <w:style w:type="paragraph" w:customStyle="1" w:styleId="Opmaakprofiel6">
    <w:name w:val="Opmaakprofiel6"/>
    <w:basedOn w:val="Heading6"/>
    <w:uiPriority w:val="99"/>
    <w:rsid w:val="008F3B6C"/>
    <w:pPr>
      <w:tabs>
        <w:tab w:val="num" w:pos="567"/>
      </w:tabs>
      <w:ind w:left="567" w:hanging="567"/>
    </w:pPr>
    <w:rPr>
      <w:rFonts w:ascii="Arial" w:hAnsi="Arial"/>
      <w:sz w:val="36"/>
      <w:lang w:val="it-IT"/>
    </w:rPr>
  </w:style>
  <w:style w:type="paragraph" w:styleId="TOC3">
    <w:name w:val="toc 3"/>
    <w:basedOn w:val="Normal"/>
    <w:next w:val="Normal"/>
    <w:autoRedefine/>
    <w:uiPriority w:val="39"/>
    <w:rsid w:val="0078301C"/>
    <w:pPr>
      <w:tabs>
        <w:tab w:val="left" w:pos="1942"/>
        <w:tab w:val="right" w:pos="9781"/>
      </w:tabs>
      <w:ind w:left="1021"/>
      <w:jc w:val="left"/>
    </w:pPr>
    <w:rPr>
      <w:rFonts w:cs="Arial"/>
      <w:noProof/>
      <w:szCs w:val="36"/>
      <w:lang w:val="es-ES" w:eastAsia="en-US"/>
    </w:rPr>
  </w:style>
  <w:style w:type="paragraph" w:styleId="TOC6">
    <w:name w:val="toc 6"/>
    <w:basedOn w:val="Opmaakprofiel6"/>
    <w:next w:val="Normal"/>
    <w:autoRedefine/>
    <w:uiPriority w:val="39"/>
    <w:rsid w:val="00791391"/>
    <w:pPr>
      <w:ind w:left="1400"/>
    </w:pPr>
  </w:style>
  <w:style w:type="paragraph" w:customStyle="1" w:styleId="Opmaakprofiel7">
    <w:name w:val="Opmaakprofiel7"/>
    <w:basedOn w:val="Normal"/>
    <w:next w:val="Opmaakprofiel2"/>
    <w:uiPriority w:val="99"/>
    <w:rsid w:val="008E7F94"/>
  </w:style>
  <w:style w:type="paragraph" w:styleId="Index6">
    <w:name w:val="index 6"/>
    <w:basedOn w:val="TOC6"/>
    <w:next w:val="Normal"/>
    <w:autoRedefine/>
    <w:uiPriority w:val="99"/>
    <w:semiHidden/>
    <w:rsid w:val="00A058DB"/>
    <w:pPr>
      <w:ind w:left="1680" w:hanging="280"/>
    </w:pPr>
  </w:style>
  <w:style w:type="paragraph" w:customStyle="1" w:styleId="Opmaakprofiel8">
    <w:name w:val="Opmaakprofiel8"/>
    <w:basedOn w:val="Index2"/>
    <w:uiPriority w:val="99"/>
    <w:rsid w:val="008E7F94"/>
  </w:style>
  <w:style w:type="paragraph" w:styleId="Index2">
    <w:name w:val="index 2"/>
    <w:basedOn w:val="Normal"/>
    <w:next w:val="Normal"/>
    <w:autoRedefine/>
    <w:uiPriority w:val="99"/>
    <w:semiHidden/>
    <w:rsid w:val="008E7F94"/>
    <w:pPr>
      <w:ind w:left="560" w:hanging="280"/>
    </w:pPr>
  </w:style>
  <w:style w:type="paragraph" w:styleId="NormalWeb">
    <w:name w:val="Normal (Web)"/>
    <w:basedOn w:val="Normal"/>
    <w:uiPriority w:val="99"/>
    <w:rsid w:val="00530931"/>
    <w:pPr>
      <w:spacing w:before="100" w:beforeAutospacing="1" w:after="100" w:afterAutospacing="1"/>
    </w:pPr>
    <w:rPr>
      <w:rFonts w:ascii="Times New Roman" w:hAnsi="Times New Roman"/>
      <w:color w:val="000000"/>
      <w:sz w:val="24"/>
      <w:szCs w:val="24"/>
    </w:rPr>
  </w:style>
  <w:style w:type="character" w:customStyle="1" w:styleId="E-mailStijl541">
    <w:name w:val="E-mailStijl541"/>
    <w:basedOn w:val="DefaultParagraphFont"/>
    <w:semiHidden/>
    <w:rsid w:val="00B9340B"/>
    <w:rPr>
      <w:rFonts w:ascii="Arial" w:hAnsi="Arial" w:cs="Arial"/>
      <w:color w:val="000080"/>
      <w:sz w:val="20"/>
      <w:szCs w:val="20"/>
    </w:rPr>
  </w:style>
  <w:style w:type="character" w:styleId="Strong">
    <w:name w:val="Strong"/>
    <w:basedOn w:val="DefaultParagraphFont"/>
    <w:uiPriority w:val="99"/>
    <w:qFormat/>
    <w:rsid w:val="00365D38"/>
    <w:rPr>
      <w:b/>
      <w:bCs/>
    </w:rPr>
  </w:style>
  <w:style w:type="paragraph" w:customStyle="1" w:styleId="Formatvorlageberschrift1TimesNewRoman12pt">
    <w:name w:val="Formatvorlage Überschrift 1 + Times New Roman 12 pt"/>
    <w:basedOn w:val="Heading1"/>
    <w:uiPriority w:val="99"/>
    <w:rsid w:val="00B160CA"/>
    <w:pPr>
      <w:numPr>
        <w:numId w:val="0"/>
      </w:numPr>
      <w:tabs>
        <w:tab w:val="num" w:pos="567"/>
      </w:tabs>
      <w:spacing w:after="240"/>
      <w:ind w:left="567" w:hanging="567"/>
    </w:pPr>
    <w:rPr>
      <w:rFonts w:ascii="Times New Roman" w:hAnsi="Times New Roman"/>
      <w:sz w:val="32"/>
      <w:lang w:val="de-DE" w:eastAsia="de-DE"/>
    </w:rPr>
  </w:style>
  <w:style w:type="paragraph" w:styleId="TOC4">
    <w:name w:val="toc 4"/>
    <w:basedOn w:val="Normal"/>
    <w:next w:val="Normal"/>
    <w:autoRedefine/>
    <w:uiPriority w:val="39"/>
    <w:rsid w:val="00295358"/>
    <w:pPr>
      <w:ind w:left="720"/>
      <w:jc w:val="left"/>
    </w:pPr>
    <w:rPr>
      <w:rFonts w:ascii="Times New Roman" w:hAnsi="Times New Roman"/>
      <w:sz w:val="24"/>
      <w:szCs w:val="24"/>
    </w:rPr>
  </w:style>
  <w:style w:type="paragraph" w:styleId="TOC5">
    <w:name w:val="toc 5"/>
    <w:basedOn w:val="Normal"/>
    <w:next w:val="Normal"/>
    <w:autoRedefine/>
    <w:uiPriority w:val="39"/>
    <w:rsid w:val="00295358"/>
    <w:pPr>
      <w:ind w:left="960"/>
      <w:jc w:val="left"/>
    </w:pPr>
    <w:rPr>
      <w:rFonts w:ascii="Times New Roman" w:hAnsi="Times New Roman"/>
      <w:sz w:val="24"/>
      <w:szCs w:val="24"/>
    </w:rPr>
  </w:style>
  <w:style w:type="paragraph" w:styleId="TOC7">
    <w:name w:val="toc 7"/>
    <w:basedOn w:val="Normal"/>
    <w:next w:val="Normal"/>
    <w:autoRedefine/>
    <w:uiPriority w:val="39"/>
    <w:rsid w:val="00295358"/>
    <w:pPr>
      <w:ind w:left="1440"/>
      <w:jc w:val="left"/>
    </w:pPr>
    <w:rPr>
      <w:rFonts w:ascii="Times New Roman" w:hAnsi="Times New Roman"/>
      <w:sz w:val="24"/>
      <w:szCs w:val="24"/>
    </w:rPr>
  </w:style>
  <w:style w:type="paragraph" w:styleId="TOC8">
    <w:name w:val="toc 8"/>
    <w:basedOn w:val="Normal"/>
    <w:next w:val="Normal"/>
    <w:autoRedefine/>
    <w:uiPriority w:val="39"/>
    <w:rsid w:val="00295358"/>
    <w:pPr>
      <w:ind w:left="1680"/>
      <w:jc w:val="left"/>
    </w:pPr>
    <w:rPr>
      <w:rFonts w:ascii="Times New Roman" w:hAnsi="Times New Roman"/>
      <w:sz w:val="24"/>
      <w:szCs w:val="24"/>
    </w:rPr>
  </w:style>
  <w:style w:type="paragraph" w:styleId="TOC9">
    <w:name w:val="toc 9"/>
    <w:basedOn w:val="Normal"/>
    <w:next w:val="Normal"/>
    <w:autoRedefine/>
    <w:uiPriority w:val="39"/>
    <w:rsid w:val="00295358"/>
    <w:pPr>
      <w:ind w:left="1920"/>
      <w:jc w:val="left"/>
    </w:pPr>
    <w:rPr>
      <w:rFonts w:ascii="Times New Roman" w:hAnsi="Times New Roman"/>
      <w:sz w:val="24"/>
      <w:szCs w:val="24"/>
    </w:rPr>
  </w:style>
  <w:style w:type="character" w:customStyle="1" w:styleId="E-mailStijl621">
    <w:name w:val="E-mailStijl621"/>
    <w:basedOn w:val="DefaultParagraphFont"/>
    <w:semiHidden/>
    <w:rsid w:val="009B389B"/>
    <w:rPr>
      <w:rFonts w:ascii="Arial" w:hAnsi="Arial" w:cs="Arial"/>
      <w:color w:val="auto"/>
      <w:sz w:val="20"/>
      <w:szCs w:val="20"/>
    </w:rPr>
  </w:style>
  <w:style w:type="character" w:customStyle="1" w:styleId="CharChar2">
    <w:name w:val="Char Char2"/>
    <w:basedOn w:val="DefaultParagraphFont"/>
    <w:uiPriority w:val="99"/>
    <w:rsid w:val="00442EF6"/>
    <w:rPr>
      <w:rFonts w:ascii="Arial" w:hAnsi="Arial" w:cs="Arial"/>
      <w:b/>
      <w:bCs/>
      <w:sz w:val="28"/>
      <w:szCs w:val="26"/>
      <w:lang w:val="nl-NL" w:eastAsia="nl-NL" w:bidi="ar-SA"/>
    </w:rPr>
  </w:style>
  <w:style w:type="character" w:customStyle="1" w:styleId="CharChar3">
    <w:name w:val="Char Char3"/>
    <w:basedOn w:val="DefaultParagraphFont"/>
    <w:uiPriority w:val="99"/>
    <w:rsid w:val="00AA6AF0"/>
    <w:rPr>
      <w:rFonts w:ascii="Arial" w:hAnsi="Arial" w:cs="Arial"/>
      <w:b/>
      <w:bCs/>
      <w:sz w:val="28"/>
      <w:szCs w:val="26"/>
      <w:lang w:val="nl-NL" w:eastAsia="nl-NL" w:bidi="ar-SA"/>
    </w:rPr>
  </w:style>
  <w:style w:type="character" w:styleId="Emphasis">
    <w:name w:val="Emphasis"/>
    <w:basedOn w:val="DefaultParagraphFont"/>
    <w:uiPriority w:val="99"/>
    <w:qFormat/>
    <w:rsid w:val="00BD1CA7"/>
    <w:rPr>
      <w:b/>
      <w:bCs/>
      <w:i w:val="0"/>
      <w:iCs w:val="0"/>
    </w:rPr>
  </w:style>
  <w:style w:type="character" w:customStyle="1" w:styleId="Char2">
    <w:name w:val="Char2"/>
    <w:basedOn w:val="DefaultParagraphFont"/>
    <w:uiPriority w:val="99"/>
    <w:rsid w:val="00A301BF"/>
    <w:rPr>
      <w:rFonts w:ascii="Arial" w:hAnsi="Arial" w:cs="Arial"/>
      <w:b/>
      <w:bCs/>
      <w:sz w:val="28"/>
      <w:szCs w:val="26"/>
      <w:lang w:val="nl-NL" w:eastAsia="nl-NL" w:bidi="ar-SA"/>
    </w:rPr>
  </w:style>
  <w:style w:type="character" w:customStyle="1" w:styleId="Char1">
    <w:name w:val="Char1"/>
    <w:basedOn w:val="DefaultParagraphFont"/>
    <w:uiPriority w:val="99"/>
    <w:rsid w:val="00A301BF"/>
    <w:rPr>
      <w:rFonts w:eastAsia="PMingLiU"/>
      <w:b/>
      <w:bCs/>
      <w:sz w:val="28"/>
      <w:szCs w:val="28"/>
      <w:lang w:val="nl-NL" w:eastAsia="nl-NL" w:bidi="ar-SA"/>
    </w:rPr>
  </w:style>
  <w:style w:type="character" w:customStyle="1" w:styleId="Char">
    <w:name w:val="Char"/>
    <w:basedOn w:val="DefaultParagraphFont"/>
    <w:uiPriority w:val="99"/>
    <w:rsid w:val="00A301BF"/>
    <w:rPr>
      <w:rFonts w:ascii="Arial" w:eastAsia="PMingLiU" w:hAnsi="Arial"/>
      <w:b/>
      <w:bCs/>
      <w:i/>
      <w:iCs/>
      <w:sz w:val="26"/>
      <w:szCs w:val="26"/>
      <w:lang w:val="nl-NL" w:eastAsia="nl-NL" w:bidi="ar-SA"/>
    </w:rPr>
  </w:style>
  <w:style w:type="paragraph" w:styleId="BodyTextIndent">
    <w:name w:val="Body Text Indent"/>
    <w:basedOn w:val="Normal"/>
    <w:link w:val="BodyTextIndentChar"/>
    <w:uiPriority w:val="99"/>
    <w:rsid w:val="00D33F11"/>
    <w:pPr>
      <w:spacing w:after="120"/>
      <w:ind w:left="283"/>
    </w:pPr>
  </w:style>
  <w:style w:type="character" w:customStyle="1" w:styleId="BodyTextIndentChar">
    <w:name w:val="Body Text Indent Char"/>
    <w:basedOn w:val="DefaultParagraphFont"/>
    <w:link w:val="BodyTextIndent"/>
    <w:uiPriority w:val="99"/>
    <w:locked/>
    <w:rsid w:val="00430EDB"/>
    <w:rPr>
      <w:rFonts w:ascii="Arial" w:hAnsi="Arial"/>
      <w:sz w:val="28"/>
      <w:szCs w:val="28"/>
    </w:rPr>
  </w:style>
  <w:style w:type="paragraph" w:styleId="BodyTextIndent2">
    <w:name w:val="Body Text Indent 2"/>
    <w:basedOn w:val="Normal"/>
    <w:link w:val="BodyTextIndent2Char"/>
    <w:uiPriority w:val="99"/>
    <w:rsid w:val="00D33F11"/>
    <w:pPr>
      <w:spacing w:after="120" w:line="480" w:lineRule="auto"/>
      <w:ind w:left="283"/>
    </w:pPr>
  </w:style>
  <w:style w:type="character" w:customStyle="1" w:styleId="BodyTextIndent2Char">
    <w:name w:val="Body Text Indent 2 Char"/>
    <w:basedOn w:val="DefaultParagraphFont"/>
    <w:link w:val="BodyTextIndent2"/>
    <w:uiPriority w:val="99"/>
    <w:locked/>
    <w:rsid w:val="00430EDB"/>
    <w:rPr>
      <w:rFonts w:ascii="Arial" w:hAnsi="Arial"/>
      <w:sz w:val="28"/>
      <w:szCs w:val="28"/>
    </w:rPr>
  </w:style>
  <w:style w:type="paragraph" w:styleId="BodyTextIndent3">
    <w:name w:val="Body Text Indent 3"/>
    <w:basedOn w:val="Normal"/>
    <w:link w:val="BodyTextIndent3Char"/>
    <w:uiPriority w:val="99"/>
    <w:rsid w:val="00D33F11"/>
    <w:pPr>
      <w:spacing w:after="120"/>
      <w:ind w:left="283"/>
    </w:pPr>
    <w:rPr>
      <w:sz w:val="16"/>
      <w:szCs w:val="16"/>
    </w:rPr>
  </w:style>
  <w:style w:type="character" w:customStyle="1" w:styleId="BodyTextIndent3Char">
    <w:name w:val="Body Text Indent 3 Char"/>
    <w:basedOn w:val="DefaultParagraphFont"/>
    <w:link w:val="BodyTextIndent3"/>
    <w:uiPriority w:val="99"/>
    <w:locked/>
    <w:rsid w:val="00430EDB"/>
    <w:rPr>
      <w:rFonts w:ascii="Arial" w:hAnsi="Arial"/>
      <w:sz w:val="16"/>
      <w:szCs w:val="16"/>
    </w:rPr>
  </w:style>
  <w:style w:type="character" w:styleId="CommentReference">
    <w:name w:val="annotation reference"/>
    <w:basedOn w:val="DefaultParagraphFont"/>
    <w:uiPriority w:val="99"/>
    <w:semiHidden/>
    <w:rsid w:val="00A236B4"/>
    <w:rPr>
      <w:sz w:val="16"/>
      <w:szCs w:val="16"/>
    </w:rPr>
  </w:style>
  <w:style w:type="paragraph" w:styleId="CommentText">
    <w:name w:val="annotation text"/>
    <w:basedOn w:val="Normal"/>
    <w:link w:val="CommentTextChar"/>
    <w:uiPriority w:val="99"/>
    <w:semiHidden/>
    <w:rsid w:val="00A236B4"/>
    <w:rPr>
      <w:sz w:val="20"/>
      <w:szCs w:val="20"/>
    </w:rPr>
  </w:style>
  <w:style w:type="character" w:customStyle="1" w:styleId="CommentTextChar">
    <w:name w:val="Comment Text Char"/>
    <w:basedOn w:val="DefaultParagraphFont"/>
    <w:link w:val="CommentText"/>
    <w:uiPriority w:val="99"/>
    <w:semiHidden/>
    <w:rsid w:val="00166C3A"/>
    <w:rPr>
      <w:rFonts w:ascii="Arial" w:hAnsi="Arial"/>
    </w:rPr>
  </w:style>
  <w:style w:type="paragraph" w:styleId="BodyText2">
    <w:name w:val="Body Text 2"/>
    <w:basedOn w:val="Normal"/>
    <w:link w:val="BodyText2Char"/>
    <w:uiPriority w:val="99"/>
    <w:rsid w:val="008D5E94"/>
    <w:pPr>
      <w:spacing w:after="120" w:line="480" w:lineRule="auto"/>
    </w:pPr>
  </w:style>
  <w:style w:type="character" w:customStyle="1" w:styleId="BodyText2Char">
    <w:name w:val="Body Text 2 Char"/>
    <w:basedOn w:val="DefaultParagraphFont"/>
    <w:link w:val="BodyText2"/>
    <w:uiPriority w:val="99"/>
    <w:locked/>
    <w:rsid w:val="00430EDB"/>
    <w:rPr>
      <w:rFonts w:ascii="Arial" w:hAnsi="Arial"/>
      <w:sz w:val="28"/>
      <w:szCs w:val="28"/>
    </w:rPr>
  </w:style>
  <w:style w:type="paragraph" w:styleId="ListParagraph">
    <w:name w:val="List Paragraph"/>
    <w:basedOn w:val="Normal"/>
    <w:link w:val="ListParagraphChar"/>
    <w:uiPriority w:val="34"/>
    <w:qFormat/>
    <w:rsid w:val="00CD7ACE"/>
    <w:pPr>
      <w:ind w:left="720"/>
      <w:contextualSpacing/>
    </w:pPr>
  </w:style>
  <w:style w:type="character" w:customStyle="1" w:styleId="ListParagraphChar">
    <w:name w:val="List Paragraph Char"/>
    <w:basedOn w:val="DefaultParagraphFont"/>
    <w:link w:val="ListParagraph"/>
    <w:uiPriority w:val="34"/>
    <w:rsid w:val="003110FB"/>
    <w:rPr>
      <w:rFonts w:ascii="Arial" w:hAnsi="Arial"/>
      <w:sz w:val="28"/>
      <w:szCs w:val="28"/>
    </w:rPr>
  </w:style>
  <w:style w:type="paragraph" w:customStyle="1" w:styleId="StandaardUitvullen">
    <w:name w:val="Standaard Uitvullen"/>
    <w:basedOn w:val="Normal"/>
    <w:uiPriority w:val="99"/>
    <w:rsid w:val="00F43430"/>
    <w:rPr>
      <w:rFonts w:eastAsia="Times New Roman"/>
      <w:sz w:val="20"/>
      <w:szCs w:val="20"/>
      <w:lang w:val="en-US" w:eastAsia="en-US"/>
    </w:rPr>
  </w:style>
  <w:style w:type="paragraph" w:styleId="CommentSubject">
    <w:name w:val="annotation subject"/>
    <w:basedOn w:val="CommentText"/>
    <w:next w:val="CommentText"/>
    <w:link w:val="CommentSubjectChar"/>
    <w:uiPriority w:val="99"/>
    <w:rsid w:val="00166C3A"/>
    <w:rPr>
      <w:b/>
      <w:bCs/>
    </w:rPr>
  </w:style>
  <w:style w:type="character" w:customStyle="1" w:styleId="CommentSubjectChar">
    <w:name w:val="Comment Subject Char"/>
    <w:basedOn w:val="CommentTextChar"/>
    <w:link w:val="CommentSubject"/>
    <w:uiPriority w:val="99"/>
    <w:rsid w:val="00166C3A"/>
    <w:rPr>
      <w:rFonts w:ascii="Arial" w:hAnsi="Arial"/>
    </w:rPr>
  </w:style>
  <w:style w:type="character" w:customStyle="1" w:styleId="hps">
    <w:name w:val="hps"/>
    <w:basedOn w:val="DefaultParagraphFont"/>
    <w:uiPriority w:val="99"/>
    <w:rsid w:val="00430EDB"/>
    <w:rPr>
      <w:rFonts w:cs="Times New Roman"/>
    </w:rPr>
  </w:style>
  <w:style w:type="character" w:customStyle="1" w:styleId="hpsatn">
    <w:name w:val="hps atn"/>
    <w:basedOn w:val="DefaultParagraphFont"/>
    <w:uiPriority w:val="99"/>
    <w:rsid w:val="00430EDB"/>
    <w:rPr>
      <w:rFonts w:cs="Times New Roman"/>
    </w:rPr>
  </w:style>
  <w:style w:type="paragraph" w:styleId="TOCHeading">
    <w:name w:val="TOC Heading"/>
    <w:basedOn w:val="Heading1"/>
    <w:next w:val="Normal"/>
    <w:uiPriority w:val="99"/>
    <w:unhideWhenUsed/>
    <w:qFormat/>
    <w:rsid w:val="00A16010"/>
    <w:pPr>
      <w:keepLines/>
      <w:numPr>
        <w:numId w:val="0"/>
      </w:numPr>
      <w:spacing w:before="480" w:after="0" w:line="276" w:lineRule="auto"/>
      <w:jc w:val="left"/>
      <w:outlineLvl w:val="9"/>
    </w:pPr>
    <w:rPr>
      <w:rFonts w:asciiTheme="majorHAnsi" w:eastAsiaTheme="majorEastAsia" w:hAnsiTheme="majorHAnsi" w:cstheme="majorBidi"/>
      <w:color w:val="365F91" w:themeColor="accent1" w:themeShade="BF"/>
      <w:kern w:val="0"/>
      <w:sz w:val="28"/>
      <w:szCs w:val="28"/>
      <w:lang w:eastAsia="en-US"/>
    </w:rPr>
  </w:style>
  <w:style w:type="paragraph" w:customStyle="1" w:styleId="b9496fda-88a2-48e1-abae-582070835ee8">
    <w:name w:val="b9496fda-88a2-48e1-abae-582070835ee8"/>
    <w:basedOn w:val="Normal"/>
    <w:rsid w:val="009D5B07"/>
    <w:pPr>
      <w:jc w:val="left"/>
    </w:pPr>
    <w:rPr>
      <w:rFonts w:ascii="Times New Roman" w:eastAsiaTheme="minorHAnsi" w:hAnsi="Times New Roman"/>
      <w:sz w:val="24"/>
      <w:szCs w:val="24"/>
    </w:rPr>
  </w:style>
  <w:style w:type="paragraph" w:styleId="NoSpacing">
    <w:name w:val="No Spacing"/>
    <w:link w:val="NoSpacingChar"/>
    <w:uiPriority w:val="1"/>
    <w:qFormat/>
    <w:rsid w:val="003110FB"/>
    <w:rPr>
      <w:rFonts w:asciiTheme="minorHAnsi" w:eastAsiaTheme="minorEastAsia" w:hAnsiTheme="minorHAnsi" w:cstheme="minorBidi"/>
      <w:sz w:val="22"/>
      <w:szCs w:val="22"/>
      <w:lang w:val="en-US" w:eastAsia="ja-JP"/>
    </w:rPr>
  </w:style>
  <w:style w:type="character" w:customStyle="1" w:styleId="NoSpacingChar">
    <w:name w:val="No Spacing Char"/>
    <w:basedOn w:val="DefaultParagraphFont"/>
    <w:link w:val="NoSpacing"/>
    <w:uiPriority w:val="1"/>
    <w:rsid w:val="003110FB"/>
    <w:rPr>
      <w:rFonts w:asciiTheme="minorHAnsi" w:eastAsiaTheme="minorEastAsia" w:hAnsiTheme="minorHAnsi" w:cstheme="minorBidi"/>
      <w:sz w:val="22"/>
      <w:szCs w:val="22"/>
      <w:lang w:val="en-US" w:eastAsia="ja-JP"/>
    </w:rPr>
  </w:style>
  <w:style w:type="paragraph" w:styleId="Revision">
    <w:name w:val="Revision"/>
    <w:hidden/>
    <w:uiPriority w:val="99"/>
    <w:semiHidden/>
    <w:rsid w:val="003110FB"/>
    <w:rPr>
      <w:rFonts w:ascii="Arial" w:hAnsi="Arial"/>
      <w:sz w:val="28"/>
      <w:szCs w:val="28"/>
    </w:rPr>
  </w:style>
  <w:style w:type="paragraph" w:customStyle="1" w:styleId="Appendix">
    <w:name w:val="Appendix"/>
    <w:basedOn w:val="Normal"/>
    <w:rsid w:val="00B224E6"/>
    <w:rPr>
      <w:rFonts w:eastAsia="MS Mincho" w:cs="Arial"/>
      <w:sz w:val="22"/>
      <w:szCs w:val="22"/>
      <w:lang w:val="en-GB"/>
    </w:rPr>
  </w:style>
  <w:style w:type="paragraph" w:customStyle="1" w:styleId="pre-intoductiontitels">
    <w:name w:val="pre-intoduction titels"/>
    <w:basedOn w:val="Appendix"/>
    <w:rsid w:val="00B224E6"/>
    <w:pPr>
      <w:spacing w:before="60" w:after="120"/>
    </w:pPr>
    <w:rPr>
      <w:b/>
      <w:sz w:val="24"/>
    </w:rPr>
  </w:style>
  <w:style w:type="character" w:customStyle="1" w:styleId="1">
    <w:name w:val="未解決のメンション1"/>
    <w:basedOn w:val="DefaultParagraphFont"/>
    <w:uiPriority w:val="99"/>
    <w:semiHidden/>
    <w:unhideWhenUsed/>
    <w:rsid w:val="00A47181"/>
    <w:rPr>
      <w:color w:val="808080"/>
      <w:shd w:val="clear" w:color="auto" w:fill="E6E6E6"/>
    </w:rPr>
  </w:style>
  <w:style w:type="character" w:styleId="UnresolvedMention">
    <w:name w:val="Unresolved Mention"/>
    <w:basedOn w:val="DefaultParagraphFont"/>
    <w:uiPriority w:val="99"/>
    <w:semiHidden/>
    <w:unhideWhenUsed/>
    <w:rsid w:val="0074257F"/>
    <w:rPr>
      <w:color w:val="605E5C"/>
      <w:shd w:val="clear" w:color="auto" w:fill="E1DFDD"/>
    </w:rPr>
  </w:style>
  <w:style w:type="paragraph" w:customStyle="1" w:styleId="Default">
    <w:name w:val="Default"/>
    <w:rsid w:val="00BE4A24"/>
    <w:pPr>
      <w:autoSpaceDE w:val="0"/>
      <w:autoSpaceDN w:val="0"/>
      <w:adjustRightInd w:val="0"/>
    </w:pPr>
    <w:rPr>
      <w:rFonts w:ascii="Microsoft JhengHei" w:eastAsia="Microsoft JhengHei" w:cs="Microsoft JhengHei"/>
      <w:color w:val="000000"/>
      <w:sz w:val="24"/>
      <w:szCs w:val="24"/>
    </w:rPr>
  </w:style>
  <w:style w:type="paragraph" w:styleId="Subtitle">
    <w:name w:val="Subtitle"/>
    <w:basedOn w:val="Normal"/>
    <w:next w:val="Normal"/>
    <w:link w:val="SubtitleChar"/>
    <w:qFormat/>
    <w:rsid w:val="004B2D20"/>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rsid w:val="004B2D20"/>
    <w:rPr>
      <w:rFonts w:asciiTheme="minorHAnsi" w:eastAsiaTheme="minorEastAsia" w:hAnsiTheme="minorHAnsi" w:cstheme="minorBidi"/>
      <w:color w:val="5A5A5A" w:themeColor="text1" w:themeTint="A5"/>
      <w:spacing w:val="15"/>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9061225">
      <w:bodyDiv w:val="1"/>
      <w:marLeft w:val="0"/>
      <w:marRight w:val="0"/>
      <w:marTop w:val="0"/>
      <w:marBottom w:val="0"/>
      <w:divBdr>
        <w:top w:val="none" w:sz="0" w:space="0" w:color="auto"/>
        <w:left w:val="none" w:sz="0" w:space="0" w:color="auto"/>
        <w:bottom w:val="none" w:sz="0" w:space="0" w:color="auto"/>
        <w:right w:val="none" w:sz="0" w:space="0" w:color="auto"/>
      </w:divBdr>
    </w:div>
    <w:div w:id="98837639">
      <w:bodyDiv w:val="1"/>
      <w:marLeft w:val="0"/>
      <w:marRight w:val="0"/>
      <w:marTop w:val="0"/>
      <w:marBottom w:val="0"/>
      <w:divBdr>
        <w:top w:val="none" w:sz="0" w:space="0" w:color="auto"/>
        <w:left w:val="none" w:sz="0" w:space="0" w:color="auto"/>
        <w:bottom w:val="none" w:sz="0" w:space="0" w:color="auto"/>
        <w:right w:val="none" w:sz="0" w:space="0" w:color="auto"/>
      </w:divBdr>
      <w:divsChild>
        <w:div w:id="23527740">
          <w:marLeft w:val="0"/>
          <w:marRight w:val="0"/>
          <w:marTop w:val="0"/>
          <w:marBottom w:val="0"/>
          <w:divBdr>
            <w:top w:val="none" w:sz="0" w:space="0" w:color="auto"/>
            <w:left w:val="none" w:sz="0" w:space="0" w:color="auto"/>
            <w:bottom w:val="none" w:sz="0" w:space="0" w:color="auto"/>
            <w:right w:val="none" w:sz="0" w:space="0" w:color="auto"/>
          </w:divBdr>
        </w:div>
        <w:div w:id="206989805">
          <w:marLeft w:val="0"/>
          <w:marRight w:val="0"/>
          <w:marTop w:val="0"/>
          <w:marBottom w:val="0"/>
          <w:divBdr>
            <w:top w:val="none" w:sz="0" w:space="0" w:color="auto"/>
            <w:left w:val="none" w:sz="0" w:space="0" w:color="auto"/>
            <w:bottom w:val="none" w:sz="0" w:space="0" w:color="auto"/>
            <w:right w:val="none" w:sz="0" w:space="0" w:color="auto"/>
          </w:divBdr>
        </w:div>
        <w:div w:id="554586957">
          <w:marLeft w:val="0"/>
          <w:marRight w:val="0"/>
          <w:marTop w:val="0"/>
          <w:marBottom w:val="0"/>
          <w:divBdr>
            <w:top w:val="none" w:sz="0" w:space="0" w:color="auto"/>
            <w:left w:val="none" w:sz="0" w:space="0" w:color="auto"/>
            <w:bottom w:val="none" w:sz="0" w:space="0" w:color="auto"/>
            <w:right w:val="none" w:sz="0" w:space="0" w:color="auto"/>
          </w:divBdr>
        </w:div>
        <w:div w:id="1417366003">
          <w:marLeft w:val="0"/>
          <w:marRight w:val="0"/>
          <w:marTop w:val="0"/>
          <w:marBottom w:val="0"/>
          <w:divBdr>
            <w:top w:val="none" w:sz="0" w:space="0" w:color="auto"/>
            <w:left w:val="none" w:sz="0" w:space="0" w:color="auto"/>
            <w:bottom w:val="none" w:sz="0" w:space="0" w:color="auto"/>
            <w:right w:val="none" w:sz="0" w:space="0" w:color="auto"/>
          </w:divBdr>
        </w:div>
        <w:div w:id="1560677131">
          <w:marLeft w:val="0"/>
          <w:marRight w:val="0"/>
          <w:marTop w:val="0"/>
          <w:marBottom w:val="0"/>
          <w:divBdr>
            <w:top w:val="none" w:sz="0" w:space="0" w:color="auto"/>
            <w:left w:val="none" w:sz="0" w:space="0" w:color="auto"/>
            <w:bottom w:val="none" w:sz="0" w:space="0" w:color="auto"/>
            <w:right w:val="none" w:sz="0" w:space="0" w:color="auto"/>
          </w:divBdr>
        </w:div>
        <w:div w:id="1595632394">
          <w:marLeft w:val="0"/>
          <w:marRight w:val="0"/>
          <w:marTop w:val="0"/>
          <w:marBottom w:val="0"/>
          <w:divBdr>
            <w:top w:val="none" w:sz="0" w:space="0" w:color="auto"/>
            <w:left w:val="none" w:sz="0" w:space="0" w:color="auto"/>
            <w:bottom w:val="none" w:sz="0" w:space="0" w:color="auto"/>
            <w:right w:val="none" w:sz="0" w:space="0" w:color="auto"/>
          </w:divBdr>
        </w:div>
      </w:divsChild>
    </w:div>
    <w:div w:id="164588142">
      <w:bodyDiv w:val="1"/>
      <w:marLeft w:val="0"/>
      <w:marRight w:val="0"/>
      <w:marTop w:val="0"/>
      <w:marBottom w:val="0"/>
      <w:divBdr>
        <w:top w:val="none" w:sz="0" w:space="0" w:color="auto"/>
        <w:left w:val="none" w:sz="0" w:space="0" w:color="auto"/>
        <w:bottom w:val="none" w:sz="0" w:space="0" w:color="auto"/>
        <w:right w:val="none" w:sz="0" w:space="0" w:color="auto"/>
      </w:divBdr>
    </w:div>
    <w:div w:id="232277644">
      <w:bodyDiv w:val="1"/>
      <w:marLeft w:val="0"/>
      <w:marRight w:val="0"/>
      <w:marTop w:val="0"/>
      <w:marBottom w:val="0"/>
      <w:divBdr>
        <w:top w:val="none" w:sz="0" w:space="0" w:color="auto"/>
        <w:left w:val="none" w:sz="0" w:space="0" w:color="auto"/>
        <w:bottom w:val="none" w:sz="0" w:space="0" w:color="auto"/>
        <w:right w:val="none" w:sz="0" w:space="0" w:color="auto"/>
      </w:divBdr>
    </w:div>
    <w:div w:id="286860346">
      <w:bodyDiv w:val="1"/>
      <w:marLeft w:val="0"/>
      <w:marRight w:val="0"/>
      <w:marTop w:val="0"/>
      <w:marBottom w:val="0"/>
      <w:divBdr>
        <w:top w:val="none" w:sz="0" w:space="0" w:color="auto"/>
        <w:left w:val="none" w:sz="0" w:space="0" w:color="auto"/>
        <w:bottom w:val="none" w:sz="0" w:space="0" w:color="auto"/>
        <w:right w:val="none" w:sz="0" w:space="0" w:color="auto"/>
      </w:divBdr>
    </w:div>
    <w:div w:id="328756888">
      <w:bodyDiv w:val="1"/>
      <w:marLeft w:val="0"/>
      <w:marRight w:val="0"/>
      <w:marTop w:val="0"/>
      <w:marBottom w:val="0"/>
      <w:divBdr>
        <w:top w:val="none" w:sz="0" w:space="0" w:color="auto"/>
        <w:left w:val="none" w:sz="0" w:space="0" w:color="auto"/>
        <w:bottom w:val="none" w:sz="0" w:space="0" w:color="auto"/>
        <w:right w:val="none" w:sz="0" w:space="0" w:color="auto"/>
      </w:divBdr>
    </w:div>
    <w:div w:id="368919586">
      <w:bodyDiv w:val="1"/>
      <w:marLeft w:val="0"/>
      <w:marRight w:val="0"/>
      <w:marTop w:val="0"/>
      <w:marBottom w:val="0"/>
      <w:divBdr>
        <w:top w:val="none" w:sz="0" w:space="0" w:color="auto"/>
        <w:left w:val="none" w:sz="0" w:space="0" w:color="auto"/>
        <w:bottom w:val="none" w:sz="0" w:space="0" w:color="auto"/>
        <w:right w:val="none" w:sz="0" w:space="0" w:color="auto"/>
      </w:divBdr>
      <w:divsChild>
        <w:div w:id="354039212">
          <w:blockQuote w:val="1"/>
          <w:marLeft w:val="100"/>
          <w:marRight w:val="0"/>
          <w:marTop w:val="100"/>
          <w:marBottom w:val="100"/>
          <w:divBdr>
            <w:top w:val="none" w:sz="0" w:space="0" w:color="auto"/>
            <w:left w:val="single" w:sz="18" w:space="5" w:color="000000"/>
            <w:bottom w:val="none" w:sz="0" w:space="0" w:color="auto"/>
            <w:right w:val="none" w:sz="0" w:space="0" w:color="auto"/>
          </w:divBdr>
        </w:div>
      </w:divsChild>
    </w:div>
    <w:div w:id="376970229">
      <w:bodyDiv w:val="1"/>
      <w:marLeft w:val="0"/>
      <w:marRight w:val="0"/>
      <w:marTop w:val="0"/>
      <w:marBottom w:val="0"/>
      <w:divBdr>
        <w:top w:val="none" w:sz="0" w:space="0" w:color="auto"/>
        <w:left w:val="none" w:sz="0" w:space="0" w:color="auto"/>
        <w:bottom w:val="none" w:sz="0" w:space="0" w:color="auto"/>
        <w:right w:val="none" w:sz="0" w:space="0" w:color="auto"/>
      </w:divBdr>
    </w:div>
    <w:div w:id="479545312">
      <w:bodyDiv w:val="1"/>
      <w:marLeft w:val="0"/>
      <w:marRight w:val="0"/>
      <w:marTop w:val="0"/>
      <w:marBottom w:val="0"/>
      <w:divBdr>
        <w:top w:val="none" w:sz="0" w:space="0" w:color="auto"/>
        <w:left w:val="none" w:sz="0" w:space="0" w:color="auto"/>
        <w:bottom w:val="none" w:sz="0" w:space="0" w:color="auto"/>
        <w:right w:val="none" w:sz="0" w:space="0" w:color="auto"/>
      </w:divBdr>
    </w:div>
    <w:div w:id="484200748">
      <w:bodyDiv w:val="1"/>
      <w:marLeft w:val="0"/>
      <w:marRight w:val="0"/>
      <w:marTop w:val="0"/>
      <w:marBottom w:val="0"/>
      <w:divBdr>
        <w:top w:val="none" w:sz="0" w:space="0" w:color="auto"/>
        <w:left w:val="none" w:sz="0" w:space="0" w:color="auto"/>
        <w:bottom w:val="none" w:sz="0" w:space="0" w:color="auto"/>
        <w:right w:val="none" w:sz="0" w:space="0" w:color="auto"/>
      </w:divBdr>
    </w:div>
    <w:div w:id="533270293">
      <w:bodyDiv w:val="1"/>
      <w:marLeft w:val="0"/>
      <w:marRight w:val="0"/>
      <w:marTop w:val="0"/>
      <w:marBottom w:val="0"/>
      <w:divBdr>
        <w:top w:val="none" w:sz="0" w:space="0" w:color="auto"/>
        <w:left w:val="none" w:sz="0" w:space="0" w:color="auto"/>
        <w:bottom w:val="none" w:sz="0" w:space="0" w:color="auto"/>
        <w:right w:val="none" w:sz="0" w:space="0" w:color="auto"/>
      </w:divBdr>
    </w:div>
    <w:div w:id="572660756">
      <w:bodyDiv w:val="1"/>
      <w:marLeft w:val="0"/>
      <w:marRight w:val="0"/>
      <w:marTop w:val="0"/>
      <w:marBottom w:val="0"/>
      <w:divBdr>
        <w:top w:val="none" w:sz="0" w:space="0" w:color="auto"/>
        <w:left w:val="none" w:sz="0" w:space="0" w:color="auto"/>
        <w:bottom w:val="none" w:sz="0" w:space="0" w:color="auto"/>
        <w:right w:val="none" w:sz="0" w:space="0" w:color="auto"/>
      </w:divBdr>
    </w:div>
    <w:div w:id="627275188">
      <w:bodyDiv w:val="1"/>
      <w:marLeft w:val="0"/>
      <w:marRight w:val="0"/>
      <w:marTop w:val="0"/>
      <w:marBottom w:val="0"/>
      <w:divBdr>
        <w:top w:val="none" w:sz="0" w:space="0" w:color="auto"/>
        <w:left w:val="none" w:sz="0" w:space="0" w:color="auto"/>
        <w:bottom w:val="none" w:sz="0" w:space="0" w:color="auto"/>
        <w:right w:val="none" w:sz="0" w:space="0" w:color="auto"/>
      </w:divBdr>
    </w:div>
    <w:div w:id="642544670">
      <w:bodyDiv w:val="1"/>
      <w:marLeft w:val="0"/>
      <w:marRight w:val="0"/>
      <w:marTop w:val="0"/>
      <w:marBottom w:val="0"/>
      <w:divBdr>
        <w:top w:val="none" w:sz="0" w:space="0" w:color="auto"/>
        <w:left w:val="none" w:sz="0" w:space="0" w:color="auto"/>
        <w:bottom w:val="none" w:sz="0" w:space="0" w:color="auto"/>
        <w:right w:val="none" w:sz="0" w:space="0" w:color="auto"/>
      </w:divBdr>
    </w:div>
    <w:div w:id="644311071">
      <w:bodyDiv w:val="1"/>
      <w:marLeft w:val="0"/>
      <w:marRight w:val="0"/>
      <w:marTop w:val="0"/>
      <w:marBottom w:val="0"/>
      <w:divBdr>
        <w:top w:val="none" w:sz="0" w:space="0" w:color="auto"/>
        <w:left w:val="none" w:sz="0" w:space="0" w:color="auto"/>
        <w:bottom w:val="none" w:sz="0" w:space="0" w:color="auto"/>
        <w:right w:val="none" w:sz="0" w:space="0" w:color="auto"/>
      </w:divBdr>
    </w:div>
    <w:div w:id="663631784">
      <w:bodyDiv w:val="1"/>
      <w:marLeft w:val="0"/>
      <w:marRight w:val="0"/>
      <w:marTop w:val="0"/>
      <w:marBottom w:val="0"/>
      <w:divBdr>
        <w:top w:val="none" w:sz="0" w:space="0" w:color="auto"/>
        <w:left w:val="none" w:sz="0" w:space="0" w:color="auto"/>
        <w:bottom w:val="none" w:sz="0" w:space="0" w:color="auto"/>
        <w:right w:val="none" w:sz="0" w:space="0" w:color="auto"/>
      </w:divBdr>
    </w:div>
    <w:div w:id="740909541">
      <w:bodyDiv w:val="1"/>
      <w:marLeft w:val="0"/>
      <w:marRight w:val="0"/>
      <w:marTop w:val="0"/>
      <w:marBottom w:val="0"/>
      <w:divBdr>
        <w:top w:val="none" w:sz="0" w:space="0" w:color="auto"/>
        <w:left w:val="none" w:sz="0" w:space="0" w:color="auto"/>
        <w:bottom w:val="none" w:sz="0" w:space="0" w:color="auto"/>
        <w:right w:val="none" w:sz="0" w:space="0" w:color="auto"/>
      </w:divBdr>
    </w:div>
    <w:div w:id="743725170">
      <w:bodyDiv w:val="1"/>
      <w:marLeft w:val="0"/>
      <w:marRight w:val="0"/>
      <w:marTop w:val="0"/>
      <w:marBottom w:val="0"/>
      <w:divBdr>
        <w:top w:val="none" w:sz="0" w:space="0" w:color="auto"/>
        <w:left w:val="none" w:sz="0" w:space="0" w:color="auto"/>
        <w:bottom w:val="none" w:sz="0" w:space="0" w:color="auto"/>
        <w:right w:val="none" w:sz="0" w:space="0" w:color="auto"/>
      </w:divBdr>
    </w:div>
    <w:div w:id="774406092">
      <w:bodyDiv w:val="1"/>
      <w:marLeft w:val="0"/>
      <w:marRight w:val="0"/>
      <w:marTop w:val="0"/>
      <w:marBottom w:val="0"/>
      <w:divBdr>
        <w:top w:val="none" w:sz="0" w:space="0" w:color="auto"/>
        <w:left w:val="none" w:sz="0" w:space="0" w:color="auto"/>
        <w:bottom w:val="none" w:sz="0" w:space="0" w:color="auto"/>
        <w:right w:val="none" w:sz="0" w:space="0" w:color="auto"/>
      </w:divBdr>
    </w:div>
    <w:div w:id="931862774">
      <w:bodyDiv w:val="1"/>
      <w:marLeft w:val="0"/>
      <w:marRight w:val="0"/>
      <w:marTop w:val="0"/>
      <w:marBottom w:val="0"/>
      <w:divBdr>
        <w:top w:val="none" w:sz="0" w:space="0" w:color="auto"/>
        <w:left w:val="none" w:sz="0" w:space="0" w:color="auto"/>
        <w:bottom w:val="none" w:sz="0" w:space="0" w:color="auto"/>
        <w:right w:val="none" w:sz="0" w:space="0" w:color="auto"/>
      </w:divBdr>
    </w:div>
    <w:div w:id="992102958">
      <w:bodyDiv w:val="1"/>
      <w:marLeft w:val="0"/>
      <w:marRight w:val="0"/>
      <w:marTop w:val="0"/>
      <w:marBottom w:val="0"/>
      <w:divBdr>
        <w:top w:val="none" w:sz="0" w:space="0" w:color="auto"/>
        <w:left w:val="none" w:sz="0" w:space="0" w:color="auto"/>
        <w:bottom w:val="none" w:sz="0" w:space="0" w:color="auto"/>
        <w:right w:val="none" w:sz="0" w:space="0" w:color="auto"/>
      </w:divBdr>
      <w:divsChild>
        <w:div w:id="1418019679">
          <w:blockQuote w:val="1"/>
          <w:marLeft w:val="100"/>
          <w:marRight w:val="0"/>
          <w:marTop w:val="100"/>
          <w:marBottom w:val="100"/>
          <w:divBdr>
            <w:top w:val="none" w:sz="0" w:space="0" w:color="auto"/>
            <w:left w:val="single" w:sz="18" w:space="5" w:color="000000"/>
            <w:bottom w:val="none" w:sz="0" w:space="0" w:color="auto"/>
            <w:right w:val="none" w:sz="0" w:space="0" w:color="auto"/>
          </w:divBdr>
        </w:div>
      </w:divsChild>
    </w:div>
    <w:div w:id="1000231360">
      <w:bodyDiv w:val="1"/>
      <w:marLeft w:val="0"/>
      <w:marRight w:val="0"/>
      <w:marTop w:val="0"/>
      <w:marBottom w:val="0"/>
      <w:divBdr>
        <w:top w:val="none" w:sz="0" w:space="0" w:color="auto"/>
        <w:left w:val="none" w:sz="0" w:space="0" w:color="auto"/>
        <w:bottom w:val="none" w:sz="0" w:space="0" w:color="auto"/>
        <w:right w:val="none" w:sz="0" w:space="0" w:color="auto"/>
      </w:divBdr>
    </w:div>
    <w:div w:id="1089041487">
      <w:bodyDiv w:val="1"/>
      <w:marLeft w:val="0"/>
      <w:marRight w:val="0"/>
      <w:marTop w:val="0"/>
      <w:marBottom w:val="0"/>
      <w:divBdr>
        <w:top w:val="none" w:sz="0" w:space="0" w:color="auto"/>
        <w:left w:val="none" w:sz="0" w:space="0" w:color="auto"/>
        <w:bottom w:val="none" w:sz="0" w:space="0" w:color="auto"/>
        <w:right w:val="none" w:sz="0" w:space="0" w:color="auto"/>
      </w:divBdr>
    </w:div>
    <w:div w:id="1110858499">
      <w:bodyDiv w:val="1"/>
      <w:marLeft w:val="0"/>
      <w:marRight w:val="0"/>
      <w:marTop w:val="0"/>
      <w:marBottom w:val="0"/>
      <w:divBdr>
        <w:top w:val="none" w:sz="0" w:space="0" w:color="auto"/>
        <w:left w:val="none" w:sz="0" w:space="0" w:color="auto"/>
        <w:bottom w:val="none" w:sz="0" w:space="0" w:color="auto"/>
        <w:right w:val="none" w:sz="0" w:space="0" w:color="auto"/>
      </w:divBdr>
    </w:div>
    <w:div w:id="1313364314">
      <w:bodyDiv w:val="1"/>
      <w:marLeft w:val="0"/>
      <w:marRight w:val="0"/>
      <w:marTop w:val="0"/>
      <w:marBottom w:val="0"/>
      <w:divBdr>
        <w:top w:val="none" w:sz="0" w:space="0" w:color="auto"/>
        <w:left w:val="none" w:sz="0" w:space="0" w:color="auto"/>
        <w:bottom w:val="none" w:sz="0" w:space="0" w:color="auto"/>
        <w:right w:val="none" w:sz="0" w:space="0" w:color="auto"/>
      </w:divBdr>
    </w:div>
    <w:div w:id="1381903406">
      <w:bodyDiv w:val="1"/>
      <w:marLeft w:val="0"/>
      <w:marRight w:val="0"/>
      <w:marTop w:val="0"/>
      <w:marBottom w:val="0"/>
      <w:divBdr>
        <w:top w:val="none" w:sz="0" w:space="0" w:color="auto"/>
        <w:left w:val="none" w:sz="0" w:space="0" w:color="auto"/>
        <w:bottom w:val="none" w:sz="0" w:space="0" w:color="auto"/>
        <w:right w:val="none" w:sz="0" w:space="0" w:color="auto"/>
      </w:divBdr>
    </w:div>
    <w:div w:id="1405223823">
      <w:bodyDiv w:val="1"/>
      <w:marLeft w:val="0"/>
      <w:marRight w:val="0"/>
      <w:marTop w:val="0"/>
      <w:marBottom w:val="0"/>
      <w:divBdr>
        <w:top w:val="none" w:sz="0" w:space="0" w:color="auto"/>
        <w:left w:val="none" w:sz="0" w:space="0" w:color="auto"/>
        <w:bottom w:val="none" w:sz="0" w:space="0" w:color="auto"/>
        <w:right w:val="none" w:sz="0" w:space="0" w:color="auto"/>
      </w:divBdr>
    </w:div>
    <w:div w:id="1561557432">
      <w:bodyDiv w:val="1"/>
      <w:marLeft w:val="0"/>
      <w:marRight w:val="0"/>
      <w:marTop w:val="0"/>
      <w:marBottom w:val="0"/>
      <w:divBdr>
        <w:top w:val="none" w:sz="0" w:space="0" w:color="auto"/>
        <w:left w:val="none" w:sz="0" w:space="0" w:color="auto"/>
        <w:bottom w:val="none" w:sz="0" w:space="0" w:color="auto"/>
        <w:right w:val="none" w:sz="0" w:space="0" w:color="auto"/>
      </w:divBdr>
    </w:div>
    <w:div w:id="1570774009">
      <w:bodyDiv w:val="1"/>
      <w:marLeft w:val="0"/>
      <w:marRight w:val="0"/>
      <w:marTop w:val="0"/>
      <w:marBottom w:val="0"/>
      <w:divBdr>
        <w:top w:val="none" w:sz="0" w:space="0" w:color="auto"/>
        <w:left w:val="none" w:sz="0" w:space="0" w:color="auto"/>
        <w:bottom w:val="none" w:sz="0" w:space="0" w:color="auto"/>
        <w:right w:val="none" w:sz="0" w:space="0" w:color="auto"/>
      </w:divBdr>
    </w:div>
    <w:div w:id="1635335063">
      <w:bodyDiv w:val="1"/>
      <w:marLeft w:val="0"/>
      <w:marRight w:val="0"/>
      <w:marTop w:val="0"/>
      <w:marBottom w:val="0"/>
      <w:divBdr>
        <w:top w:val="none" w:sz="0" w:space="0" w:color="auto"/>
        <w:left w:val="none" w:sz="0" w:space="0" w:color="auto"/>
        <w:bottom w:val="none" w:sz="0" w:space="0" w:color="auto"/>
        <w:right w:val="none" w:sz="0" w:space="0" w:color="auto"/>
      </w:divBdr>
    </w:div>
    <w:div w:id="1785073066">
      <w:bodyDiv w:val="1"/>
      <w:marLeft w:val="0"/>
      <w:marRight w:val="0"/>
      <w:marTop w:val="0"/>
      <w:marBottom w:val="0"/>
      <w:divBdr>
        <w:top w:val="none" w:sz="0" w:space="0" w:color="auto"/>
        <w:left w:val="none" w:sz="0" w:space="0" w:color="auto"/>
        <w:bottom w:val="none" w:sz="0" w:space="0" w:color="auto"/>
        <w:right w:val="none" w:sz="0" w:space="0" w:color="auto"/>
      </w:divBdr>
    </w:div>
    <w:div w:id="1980766540">
      <w:bodyDiv w:val="1"/>
      <w:marLeft w:val="0"/>
      <w:marRight w:val="0"/>
      <w:marTop w:val="0"/>
      <w:marBottom w:val="0"/>
      <w:divBdr>
        <w:top w:val="none" w:sz="0" w:space="0" w:color="auto"/>
        <w:left w:val="none" w:sz="0" w:space="0" w:color="auto"/>
        <w:bottom w:val="none" w:sz="0" w:space="0" w:color="auto"/>
        <w:right w:val="none" w:sz="0" w:space="0" w:color="auto"/>
      </w:divBdr>
    </w:div>
    <w:div w:id="1989552535">
      <w:bodyDiv w:val="1"/>
      <w:marLeft w:val="0"/>
      <w:marRight w:val="0"/>
      <w:marTop w:val="0"/>
      <w:marBottom w:val="0"/>
      <w:divBdr>
        <w:top w:val="none" w:sz="0" w:space="0" w:color="auto"/>
        <w:left w:val="none" w:sz="0" w:space="0" w:color="auto"/>
        <w:bottom w:val="none" w:sz="0" w:space="0" w:color="auto"/>
        <w:right w:val="none" w:sz="0" w:space="0" w:color="auto"/>
      </w:divBdr>
    </w:div>
    <w:div w:id="2103793974">
      <w:bodyDiv w:val="1"/>
      <w:marLeft w:val="0"/>
      <w:marRight w:val="0"/>
      <w:marTop w:val="0"/>
      <w:marBottom w:val="0"/>
      <w:divBdr>
        <w:top w:val="none" w:sz="0" w:space="0" w:color="auto"/>
        <w:left w:val="none" w:sz="0" w:space="0" w:color="auto"/>
        <w:bottom w:val="none" w:sz="0" w:space="0" w:color="auto"/>
        <w:right w:val="none" w:sz="0" w:space="0" w:color="auto"/>
      </w:divBdr>
    </w:div>
    <w:div w:id="21298096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3.jpeg"/><Relationship Id="rId117" Type="http://schemas.openxmlformats.org/officeDocument/2006/relationships/image" Target="media/image42.jpeg"/><Relationship Id="rId21" Type="http://schemas.openxmlformats.org/officeDocument/2006/relationships/header" Target="header6.xml"/><Relationship Id="rId42" Type="http://schemas.openxmlformats.org/officeDocument/2006/relationships/image" Target="media/image11.jpeg"/><Relationship Id="rId47" Type="http://schemas.openxmlformats.org/officeDocument/2006/relationships/image" Target="media/image13.jpeg"/><Relationship Id="rId63" Type="http://schemas.openxmlformats.org/officeDocument/2006/relationships/image" Target="media/image29.jpeg"/><Relationship Id="rId68" Type="http://schemas.openxmlformats.org/officeDocument/2006/relationships/hyperlink" Target="http://www.optelec.com" TargetMode="External"/><Relationship Id="rId84" Type="http://schemas.openxmlformats.org/officeDocument/2006/relationships/footer" Target="footer23.xml"/><Relationship Id="rId89" Type="http://schemas.openxmlformats.org/officeDocument/2006/relationships/footer" Target="footer26.xml"/><Relationship Id="rId112" Type="http://schemas.openxmlformats.org/officeDocument/2006/relationships/footer" Target="footer35.xml"/><Relationship Id="rId154" Type="http://schemas.openxmlformats.org/officeDocument/2006/relationships/image" Target="media/image63.png"/><Relationship Id="rId159" Type="http://schemas.openxmlformats.org/officeDocument/2006/relationships/image" Target="media/image58.png"/><Relationship Id="rId175" Type="http://schemas.openxmlformats.org/officeDocument/2006/relationships/hyperlink" Target="http://www.optelec.co.uk" TargetMode="External"/><Relationship Id="rId170" Type="http://schemas.openxmlformats.org/officeDocument/2006/relationships/hyperlink" Target="http://www.optelec.com" TargetMode="External"/><Relationship Id="rId16" Type="http://schemas.openxmlformats.org/officeDocument/2006/relationships/footer" Target="footer4.xml"/><Relationship Id="rId107" Type="http://schemas.openxmlformats.org/officeDocument/2006/relationships/image" Target="media/image40.jpeg"/><Relationship Id="rId11" Type="http://schemas.openxmlformats.org/officeDocument/2006/relationships/footer" Target="footer1.xml"/><Relationship Id="rId32" Type="http://schemas.openxmlformats.org/officeDocument/2006/relationships/header" Target="header9.xml"/><Relationship Id="rId37" Type="http://schemas.openxmlformats.org/officeDocument/2006/relationships/image" Target="media/image6.jpeg"/><Relationship Id="rId53" Type="http://schemas.openxmlformats.org/officeDocument/2006/relationships/image" Target="media/image19.jpeg"/><Relationship Id="rId58" Type="http://schemas.openxmlformats.org/officeDocument/2006/relationships/image" Target="media/image24.jpeg"/><Relationship Id="rId74" Type="http://schemas.openxmlformats.org/officeDocument/2006/relationships/image" Target="media/image31.jpeg"/><Relationship Id="rId79" Type="http://schemas.openxmlformats.org/officeDocument/2006/relationships/footer" Target="footer21.xml"/><Relationship Id="rId102" Type="http://schemas.openxmlformats.org/officeDocument/2006/relationships/hyperlink" Target="http://www.optelec.de/" TargetMode="External"/><Relationship Id="rId123" Type="http://schemas.openxmlformats.org/officeDocument/2006/relationships/image" Target="media/image48.png"/><Relationship Id="rId128" Type="http://schemas.openxmlformats.org/officeDocument/2006/relationships/image" Target="media/image53.png"/><Relationship Id="rId5" Type="http://schemas.openxmlformats.org/officeDocument/2006/relationships/webSettings" Target="webSettings.xml"/><Relationship Id="rId90" Type="http://schemas.openxmlformats.org/officeDocument/2006/relationships/header" Target="header21.xml"/><Relationship Id="rId95" Type="http://schemas.openxmlformats.org/officeDocument/2006/relationships/footer" Target="footer29.xml"/><Relationship Id="rId160" Type="http://schemas.openxmlformats.org/officeDocument/2006/relationships/image" Target="media/image59.png"/><Relationship Id="rId165" Type="http://schemas.openxmlformats.org/officeDocument/2006/relationships/image" Target="media/image74.png"/><Relationship Id="rId22" Type="http://schemas.openxmlformats.org/officeDocument/2006/relationships/footer" Target="footer7.xml"/><Relationship Id="rId27" Type="http://schemas.openxmlformats.org/officeDocument/2006/relationships/hyperlink" Target="http://www.optelec.com" TargetMode="External"/><Relationship Id="rId43" Type="http://schemas.openxmlformats.org/officeDocument/2006/relationships/image" Target="media/image12.jpeg"/><Relationship Id="rId48" Type="http://schemas.openxmlformats.org/officeDocument/2006/relationships/image" Target="media/image14.jpeg"/><Relationship Id="rId64" Type="http://schemas.openxmlformats.org/officeDocument/2006/relationships/header" Target="header12.xml"/><Relationship Id="rId69" Type="http://schemas.openxmlformats.org/officeDocument/2006/relationships/footer" Target="footer17.xml"/><Relationship Id="rId113" Type="http://schemas.openxmlformats.org/officeDocument/2006/relationships/footer" Target="footer36.xml"/><Relationship Id="rId118" Type="http://schemas.openxmlformats.org/officeDocument/2006/relationships/image" Target="media/image43.jpeg"/><Relationship Id="rId80" Type="http://schemas.openxmlformats.org/officeDocument/2006/relationships/header" Target="header17.xml"/><Relationship Id="rId85" Type="http://schemas.openxmlformats.org/officeDocument/2006/relationships/footer" Target="footer24.xml"/><Relationship Id="rId155" Type="http://schemas.openxmlformats.org/officeDocument/2006/relationships/image" Target="media/image64.png"/><Relationship Id="rId171" Type="http://schemas.openxmlformats.org/officeDocument/2006/relationships/hyperlink" Target="http://www.optelec.be" TargetMode="External"/><Relationship Id="rId176" Type="http://schemas.openxmlformats.org/officeDocument/2006/relationships/image" Target="media/image60.jpeg"/><Relationship Id="rId12" Type="http://schemas.openxmlformats.org/officeDocument/2006/relationships/footer" Target="footer2.xml"/><Relationship Id="rId17" Type="http://schemas.openxmlformats.org/officeDocument/2006/relationships/header" Target="header4.xml"/><Relationship Id="rId33" Type="http://schemas.openxmlformats.org/officeDocument/2006/relationships/footer" Target="footer10.xml"/><Relationship Id="rId38" Type="http://schemas.openxmlformats.org/officeDocument/2006/relationships/image" Target="media/image7.jpeg"/><Relationship Id="rId59" Type="http://schemas.openxmlformats.org/officeDocument/2006/relationships/image" Target="media/image25.jpeg"/><Relationship Id="rId103" Type="http://schemas.openxmlformats.org/officeDocument/2006/relationships/image" Target="media/image36.jpeg"/><Relationship Id="rId108" Type="http://schemas.openxmlformats.org/officeDocument/2006/relationships/image" Target="media/image41.jpeg"/><Relationship Id="rId124" Type="http://schemas.openxmlformats.org/officeDocument/2006/relationships/image" Target="media/image49.jpeg"/><Relationship Id="rId129" Type="http://schemas.openxmlformats.org/officeDocument/2006/relationships/image" Target="media/image54.png"/><Relationship Id="rId20" Type="http://schemas.openxmlformats.org/officeDocument/2006/relationships/footer" Target="footer6.xml"/><Relationship Id="rId41" Type="http://schemas.openxmlformats.org/officeDocument/2006/relationships/image" Target="media/image10.jpeg"/><Relationship Id="rId54" Type="http://schemas.openxmlformats.org/officeDocument/2006/relationships/image" Target="media/image20.jpeg"/><Relationship Id="rId62" Type="http://schemas.openxmlformats.org/officeDocument/2006/relationships/image" Target="media/image28.jpeg"/><Relationship Id="rId70" Type="http://schemas.openxmlformats.org/officeDocument/2006/relationships/footer" Target="footer18.xml"/><Relationship Id="rId75" Type="http://schemas.openxmlformats.org/officeDocument/2006/relationships/hyperlink" Target="http://www.optelec.com" TargetMode="External"/><Relationship Id="rId83" Type="http://schemas.openxmlformats.org/officeDocument/2006/relationships/header" Target="header18.xml"/><Relationship Id="rId88" Type="http://schemas.openxmlformats.org/officeDocument/2006/relationships/footer" Target="footer25.xml"/><Relationship Id="rId91" Type="http://schemas.openxmlformats.org/officeDocument/2006/relationships/footer" Target="footer27.xml"/><Relationship Id="rId96" Type="http://schemas.openxmlformats.org/officeDocument/2006/relationships/footer" Target="footer30.xml"/><Relationship Id="rId111" Type="http://schemas.openxmlformats.org/officeDocument/2006/relationships/hyperlink" Target="http://www.optelec.com" TargetMode="External"/><Relationship Id="rId153" Type="http://schemas.openxmlformats.org/officeDocument/2006/relationships/image" Target="media/image62.png"/><Relationship Id="rId161" Type="http://schemas.openxmlformats.org/officeDocument/2006/relationships/image" Target="media/image70.png"/><Relationship Id="rId166" Type="http://schemas.openxmlformats.org/officeDocument/2006/relationships/header" Target="header23.xml"/><Relationship Id="rId174" Type="http://schemas.openxmlformats.org/officeDocument/2006/relationships/hyperlink" Target="http://www.optelec.nl" TargetMode="External"/><Relationship Id="rId17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3.xml"/><Relationship Id="rId23" Type="http://schemas.openxmlformats.org/officeDocument/2006/relationships/header" Target="header7.xml"/><Relationship Id="rId28" Type="http://schemas.openxmlformats.org/officeDocument/2006/relationships/hyperlink" Target="http://www.optelec.com" TargetMode="External"/><Relationship Id="rId36" Type="http://schemas.openxmlformats.org/officeDocument/2006/relationships/footer" Target="footer12.xml"/><Relationship Id="rId49" Type="http://schemas.openxmlformats.org/officeDocument/2006/relationships/image" Target="media/image15.jpeg"/><Relationship Id="rId57" Type="http://schemas.openxmlformats.org/officeDocument/2006/relationships/image" Target="media/image23.jpeg"/><Relationship Id="rId106" Type="http://schemas.openxmlformats.org/officeDocument/2006/relationships/image" Target="media/image39.png"/><Relationship Id="rId114" Type="http://schemas.openxmlformats.org/officeDocument/2006/relationships/footer" Target="footer37.xml"/><Relationship Id="rId119" Type="http://schemas.openxmlformats.org/officeDocument/2006/relationships/image" Target="media/image44.jpeg"/><Relationship Id="rId127" Type="http://schemas.openxmlformats.org/officeDocument/2006/relationships/image" Target="media/image52.png"/><Relationship Id="rId10" Type="http://schemas.openxmlformats.org/officeDocument/2006/relationships/header" Target="header1.xml"/><Relationship Id="rId31" Type="http://schemas.openxmlformats.org/officeDocument/2006/relationships/header" Target="header8.xml"/><Relationship Id="rId44" Type="http://schemas.openxmlformats.org/officeDocument/2006/relationships/footer" Target="footer13.xml"/><Relationship Id="rId52" Type="http://schemas.openxmlformats.org/officeDocument/2006/relationships/image" Target="media/image18.jpeg"/><Relationship Id="rId60" Type="http://schemas.openxmlformats.org/officeDocument/2006/relationships/image" Target="media/image26.jpeg"/><Relationship Id="rId65" Type="http://schemas.openxmlformats.org/officeDocument/2006/relationships/header" Target="header13.xml"/><Relationship Id="rId73" Type="http://schemas.openxmlformats.org/officeDocument/2006/relationships/image" Target="media/image30.png"/><Relationship Id="rId78" Type="http://schemas.openxmlformats.org/officeDocument/2006/relationships/footer" Target="footer20.xml"/><Relationship Id="rId81" Type="http://schemas.openxmlformats.org/officeDocument/2006/relationships/footer" Target="footer22.xml"/><Relationship Id="rId86" Type="http://schemas.openxmlformats.org/officeDocument/2006/relationships/header" Target="header19.xml"/><Relationship Id="rId94" Type="http://schemas.openxmlformats.org/officeDocument/2006/relationships/image" Target="media/image33.jpeg"/><Relationship Id="rId99" Type="http://schemas.openxmlformats.org/officeDocument/2006/relationships/footer" Target="footer32.xml"/><Relationship Id="rId101" Type="http://schemas.openxmlformats.org/officeDocument/2006/relationships/image" Target="media/image35.jpeg"/><Relationship Id="rId122" Type="http://schemas.openxmlformats.org/officeDocument/2006/relationships/image" Target="media/image47.jpeg"/><Relationship Id="rId156" Type="http://schemas.openxmlformats.org/officeDocument/2006/relationships/image" Target="media/image55.png"/><Relationship Id="rId164" Type="http://schemas.openxmlformats.org/officeDocument/2006/relationships/image" Target="media/image73.png"/><Relationship Id="rId169" Type="http://schemas.openxmlformats.org/officeDocument/2006/relationships/footer" Target="footer41.xml"/><Relationship Id="rId177" Type="http://schemas.openxmlformats.org/officeDocument/2006/relationships/footer" Target="footer42.xml"/><Relationship Id="rId4" Type="http://schemas.openxmlformats.org/officeDocument/2006/relationships/settings" Target="settings.xml"/><Relationship Id="rId9" Type="http://schemas.openxmlformats.org/officeDocument/2006/relationships/image" Target="media/image2.png"/><Relationship Id="rId172" Type="http://schemas.openxmlformats.org/officeDocument/2006/relationships/hyperlink" Target="http://www.optelec.ca" TargetMode="External"/><Relationship Id="rId180" Type="http://schemas.openxmlformats.org/officeDocument/2006/relationships/theme" Target="theme/theme1.xml"/><Relationship Id="rId13" Type="http://schemas.openxmlformats.org/officeDocument/2006/relationships/header" Target="header2.xml"/><Relationship Id="rId18" Type="http://schemas.openxmlformats.org/officeDocument/2006/relationships/footer" Target="footer5.xml"/><Relationship Id="rId39" Type="http://schemas.openxmlformats.org/officeDocument/2006/relationships/image" Target="media/image8.jpeg"/><Relationship Id="rId109" Type="http://schemas.openxmlformats.org/officeDocument/2006/relationships/footer" Target="footer33.xml"/><Relationship Id="rId34" Type="http://schemas.openxmlformats.org/officeDocument/2006/relationships/footer" Target="footer11.xml"/><Relationship Id="rId50" Type="http://schemas.openxmlformats.org/officeDocument/2006/relationships/image" Target="media/image16.png"/><Relationship Id="rId55" Type="http://schemas.openxmlformats.org/officeDocument/2006/relationships/image" Target="media/image21.jpeg"/><Relationship Id="rId76" Type="http://schemas.openxmlformats.org/officeDocument/2006/relationships/header" Target="header15.xml"/><Relationship Id="rId97" Type="http://schemas.openxmlformats.org/officeDocument/2006/relationships/footer" Target="footer31.xml"/><Relationship Id="rId104" Type="http://schemas.openxmlformats.org/officeDocument/2006/relationships/image" Target="media/image37.jpeg"/><Relationship Id="rId120" Type="http://schemas.openxmlformats.org/officeDocument/2006/relationships/image" Target="media/image45.jpeg"/><Relationship Id="rId125" Type="http://schemas.openxmlformats.org/officeDocument/2006/relationships/image" Target="media/image50.jpeg"/><Relationship Id="rId167" Type="http://schemas.openxmlformats.org/officeDocument/2006/relationships/header" Target="header24.xml"/><Relationship Id="rId7" Type="http://schemas.openxmlformats.org/officeDocument/2006/relationships/endnotes" Target="endnotes.xml"/><Relationship Id="rId71" Type="http://schemas.openxmlformats.org/officeDocument/2006/relationships/header" Target="header14.xml"/><Relationship Id="rId92" Type="http://schemas.openxmlformats.org/officeDocument/2006/relationships/footer" Target="footer28.xml"/><Relationship Id="rId162" Type="http://schemas.openxmlformats.org/officeDocument/2006/relationships/image" Target="media/image71.png"/><Relationship Id="rId2" Type="http://schemas.openxmlformats.org/officeDocument/2006/relationships/numbering" Target="numbering.xml"/><Relationship Id="rId29" Type="http://schemas.openxmlformats.org/officeDocument/2006/relationships/image" Target="media/image4.jpeg"/><Relationship Id="rId24" Type="http://schemas.openxmlformats.org/officeDocument/2006/relationships/footer" Target="footer8.xml"/><Relationship Id="rId40" Type="http://schemas.openxmlformats.org/officeDocument/2006/relationships/image" Target="media/image9.jpeg"/><Relationship Id="rId45" Type="http://schemas.openxmlformats.org/officeDocument/2006/relationships/header" Target="header11.xml"/><Relationship Id="rId66" Type="http://schemas.openxmlformats.org/officeDocument/2006/relationships/footer" Target="footer15.xml"/><Relationship Id="rId87" Type="http://schemas.openxmlformats.org/officeDocument/2006/relationships/header" Target="header20.xml"/><Relationship Id="rId110" Type="http://schemas.openxmlformats.org/officeDocument/2006/relationships/footer" Target="footer34.xml"/><Relationship Id="rId115" Type="http://schemas.openxmlformats.org/officeDocument/2006/relationships/footer" Target="footer38.xml"/><Relationship Id="rId157" Type="http://schemas.openxmlformats.org/officeDocument/2006/relationships/image" Target="media/image56.png"/><Relationship Id="rId178" Type="http://schemas.openxmlformats.org/officeDocument/2006/relationships/footer" Target="footer43.xml"/><Relationship Id="rId61" Type="http://schemas.openxmlformats.org/officeDocument/2006/relationships/image" Target="media/image27.jpeg"/><Relationship Id="rId82" Type="http://schemas.openxmlformats.org/officeDocument/2006/relationships/image" Target="media/image32.jpeg"/><Relationship Id="rId152" Type="http://schemas.openxmlformats.org/officeDocument/2006/relationships/image" Target="media/image61.png"/><Relationship Id="rId173" Type="http://schemas.openxmlformats.org/officeDocument/2006/relationships/hyperlink" Target="http://www.optelec.de" TargetMode="External"/><Relationship Id="rId19" Type="http://schemas.openxmlformats.org/officeDocument/2006/relationships/header" Target="header5.xml"/><Relationship Id="rId14" Type="http://schemas.openxmlformats.org/officeDocument/2006/relationships/footer" Target="footer3.xml"/><Relationship Id="rId30" Type="http://schemas.openxmlformats.org/officeDocument/2006/relationships/image" Target="media/image5.jpeg"/><Relationship Id="rId35" Type="http://schemas.openxmlformats.org/officeDocument/2006/relationships/header" Target="header10.xml"/><Relationship Id="rId56" Type="http://schemas.openxmlformats.org/officeDocument/2006/relationships/image" Target="media/image22.jpeg"/><Relationship Id="rId77" Type="http://schemas.openxmlformats.org/officeDocument/2006/relationships/header" Target="header16.xml"/><Relationship Id="rId100" Type="http://schemas.openxmlformats.org/officeDocument/2006/relationships/image" Target="media/image34.jpeg"/><Relationship Id="rId105" Type="http://schemas.openxmlformats.org/officeDocument/2006/relationships/image" Target="media/image38.jpeg"/><Relationship Id="rId126" Type="http://schemas.openxmlformats.org/officeDocument/2006/relationships/image" Target="media/image51.png"/><Relationship Id="rId168" Type="http://schemas.openxmlformats.org/officeDocument/2006/relationships/footer" Target="footer40.xml"/><Relationship Id="rId8" Type="http://schemas.openxmlformats.org/officeDocument/2006/relationships/image" Target="media/image1.jpeg"/><Relationship Id="rId51" Type="http://schemas.openxmlformats.org/officeDocument/2006/relationships/image" Target="media/image17.jpeg"/><Relationship Id="rId72" Type="http://schemas.openxmlformats.org/officeDocument/2006/relationships/footer" Target="footer19.xml"/><Relationship Id="rId93" Type="http://schemas.openxmlformats.org/officeDocument/2006/relationships/hyperlink" Target="http://www.optelec.com" TargetMode="External"/><Relationship Id="rId98" Type="http://schemas.openxmlformats.org/officeDocument/2006/relationships/header" Target="header22.xml"/><Relationship Id="rId121" Type="http://schemas.openxmlformats.org/officeDocument/2006/relationships/image" Target="media/image46.png"/><Relationship Id="rId163" Type="http://schemas.openxmlformats.org/officeDocument/2006/relationships/image" Target="media/image72.png"/><Relationship Id="rId3" Type="http://schemas.openxmlformats.org/officeDocument/2006/relationships/styles" Target="styles.xml"/><Relationship Id="rId25" Type="http://schemas.openxmlformats.org/officeDocument/2006/relationships/footer" Target="footer9.xml"/><Relationship Id="rId46" Type="http://schemas.openxmlformats.org/officeDocument/2006/relationships/footer" Target="footer14.xml"/><Relationship Id="rId67" Type="http://schemas.openxmlformats.org/officeDocument/2006/relationships/footer" Target="footer16.xml"/><Relationship Id="rId116" Type="http://schemas.openxmlformats.org/officeDocument/2006/relationships/footer" Target="footer39.xml"/><Relationship Id="rId158" Type="http://schemas.openxmlformats.org/officeDocument/2006/relationships/image" Target="media/image57.png"/></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4AB80D2-9BD5-47FC-9EBF-018D4C85E9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Pages>
  <Words>33969</Words>
  <Characters>211631</Characters>
  <Application>Microsoft Office Word</Application>
  <DocSecurity>0</DocSecurity>
  <Lines>4809</Lines>
  <Paragraphs>2029</Paragraphs>
  <ScaleCrop>false</ScaleCrop>
  <HeadingPairs>
    <vt:vector size="6" baseType="variant">
      <vt:variant>
        <vt:lpstr>Title</vt:lpstr>
      </vt:variant>
      <vt:variant>
        <vt:i4>1</vt:i4>
      </vt:variant>
      <vt:variant>
        <vt:lpstr>タイトル</vt:lpstr>
      </vt:variant>
      <vt:variant>
        <vt:i4>1</vt:i4>
      </vt:variant>
      <vt:variant>
        <vt:lpstr>Titel</vt:lpstr>
      </vt:variant>
      <vt:variant>
        <vt:i4>1</vt:i4>
      </vt:variant>
    </vt:vector>
  </HeadingPairs>
  <TitlesOfParts>
    <vt:vector size="3" baseType="lpstr">
      <vt:lpstr>Manuals  verplichtingen en adviezen</vt:lpstr>
      <vt:lpstr>Manuals  verplichtingen en adviezen</vt:lpstr>
      <vt:lpstr>Manuals  verplichtingen en adviezen</vt:lpstr>
    </vt:vector>
  </TitlesOfParts>
  <Company>Tieman Holding B.V</Company>
  <LinksUpToDate>false</LinksUpToDate>
  <CharactersWithSpaces>243571</CharactersWithSpaces>
  <SharedDoc>false</SharedDoc>
  <HLinks>
    <vt:vector size="1938" baseType="variant">
      <vt:variant>
        <vt:i4>3211361</vt:i4>
      </vt:variant>
      <vt:variant>
        <vt:i4>1953</vt:i4>
      </vt:variant>
      <vt:variant>
        <vt:i4>0</vt:i4>
      </vt:variant>
      <vt:variant>
        <vt:i4>5</vt:i4>
      </vt:variant>
      <vt:variant>
        <vt:lpwstr>http://www.optelec.com/</vt:lpwstr>
      </vt:variant>
      <vt:variant>
        <vt:lpwstr/>
      </vt:variant>
      <vt:variant>
        <vt:i4>1638420</vt:i4>
      </vt:variant>
      <vt:variant>
        <vt:i4>1950</vt:i4>
      </vt:variant>
      <vt:variant>
        <vt:i4>0</vt:i4>
      </vt:variant>
      <vt:variant>
        <vt:i4>5</vt:i4>
      </vt:variant>
      <vt:variant>
        <vt:lpwstr>http://www.optelec.co.uk/</vt:lpwstr>
      </vt:variant>
      <vt:variant>
        <vt:lpwstr/>
      </vt:variant>
      <vt:variant>
        <vt:i4>8257634</vt:i4>
      </vt:variant>
      <vt:variant>
        <vt:i4>1947</vt:i4>
      </vt:variant>
      <vt:variant>
        <vt:i4>0</vt:i4>
      </vt:variant>
      <vt:variant>
        <vt:i4>5</vt:i4>
      </vt:variant>
      <vt:variant>
        <vt:lpwstr>http://www.optelec.nl/</vt:lpwstr>
      </vt:variant>
      <vt:variant>
        <vt:lpwstr/>
      </vt:variant>
      <vt:variant>
        <vt:i4>7602283</vt:i4>
      </vt:variant>
      <vt:variant>
        <vt:i4>1944</vt:i4>
      </vt:variant>
      <vt:variant>
        <vt:i4>0</vt:i4>
      </vt:variant>
      <vt:variant>
        <vt:i4>5</vt:i4>
      </vt:variant>
      <vt:variant>
        <vt:lpwstr>http://www.optelec.de/</vt:lpwstr>
      </vt:variant>
      <vt:variant>
        <vt:lpwstr/>
      </vt:variant>
      <vt:variant>
        <vt:i4>7536751</vt:i4>
      </vt:variant>
      <vt:variant>
        <vt:i4>1941</vt:i4>
      </vt:variant>
      <vt:variant>
        <vt:i4>0</vt:i4>
      </vt:variant>
      <vt:variant>
        <vt:i4>5</vt:i4>
      </vt:variant>
      <vt:variant>
        <vt:lpwstr>http://www.optelec.ca/</vt:lpwstr>
      </vt:variant>
      <vt:variant>
        <vt:lpwstr/>
      </vt:variant>
      <vt:variant>
        <vt:i4>7471211</vt:i4>
      </vt:variant>
      <vt:variant>
        <vt:i4>1938</vt:i4>
      </vt:variant>
      <vt:variant>
        <vt:i4>0</vt:i4>
      </vt:variant>
      <vt:variant>
        <vt:i4>5</vt:i4>
      </vt:variant>
      <vt:variant>
        <vt:lpwstr>http://www.optelec.be/</vt:lpwstr>
      </vt:variant>
      <vt:variant>
        <vt:lpwstr/>
      </vt:variant>
      <vt:variant>
        <vt:i4>7667835</vt:i4>
      </vt:variant>
      <vt:variant>
        <vt:i4>1935</vt:i4>
      </vt:variant>
      <vt:variant>
        <vt:i4>0</vt:i4>
      </vt:variant>
      <vt:variant>
        <vt:i4>5</vt:i4>
      </vt:variant>
      <vt:variant>
        <vt:lpwstr>http://www.optelec.eu/</vt:lpwstr>
      </vt:variant>
      <vt:variant>
        <vt:lpwstr/>
      </vt:variant>
      <vt:variant>
        <vt:i4>1769529</vt:i4>
      </vt:variant>
      <vt:variant>
        <vt:i4>1928</vt:i4>
      </vt:variant>
      <vt:variant>
        <vt:i4>0</vt:i4>
      </vt:variant>
      <vt:variant>
        <vt:i4>5</vt:i4>
      </vt:variant>
      <vt:variant>
        <vt:lpwstr/>
      </vt:variant>
      <vt:variant>
        <vt:lpwstr>_Toc247444888</vt:lpwstr>
      </vt:variant>
      <vt:variant>
        <vt:i4>1769529</vt:i4>
      </vt:variant>
      <vt:variant>
        <vt:i4>1922</vt:i4>
      </vt:variant>
      <vt:variant>
        <vt:i4>0</vt:i4>
      </vt:variant>
      <vt:variant>
        <vt:i4>5</vt:i4>
      </vt:variant>
      <vt:variant>
        <vt:lpwstr/>
      </vt:variant>
      <vt:variant>
        <vt:lpwstr>_Toc247444887</vt:lpwstr>
      </vt:variant>
      <vt:variant>
        <vt:i4>1769529</vt:i4>
      </vt:variant>
      <vt:variant>
        <vt:i4>1916</vt:i4>
      </vt:variant>
      <vt:variant>
        <vt:i4>0</vt:i4>
      </vt:variant>
      <vt:variant>
        <vt:i4>5</vt:i4>
      </vt:variant>
      <vt:variant>
        <vt:lpwstr/>
      </vt:variant>
      <vt:variant>
        <vt:lpwstr>_Toc247444886</vt:lpwstr>
      </vt:variant>
      <vt:variant>
        <vt:i4>1769529</vt:i4>
      </vt:variant>
      <vt:variant>
        <vt:i4>1910</vt:i4>
      </vt:variant>
      <vt:variant>
        <vt:i4>0</vt:i4>
      </vt:variant>
      <vt:variant>
        <vt:i4>5</vt:i4>
      </vt:variant>
      <vt:variant>
        <vt:lpwstr/>
      </vt:variant>
      <vt:variant>
        <vt:lpwstr>_Toc247444885</vt:lpwstr>
      </vt:variant>
      <vt:variant>
        <vt:i4>1769529</vt:i4>
      </vt:variant>
      <vt:variant>
        <vt:i4>1904</vt:i4>
      </vt:variant>
      <vt:variant>
        <vt:i4>0</vt:i4>
      </vt:variant>
      <vt:variant>
        <vt:i4>5</vt:i4>
      </vt:variant>
      <vt:variant>
        <vt:lpwstr/>
      </vt:variant>
      <vt:variant>
        <vt:lpwstr>_Toc247444884</vt:lpwstr>
      </vt:variant>
      <vt:variant>
        <vt:i4>1769529</vt:i4>
      </vt:variant>
      <vt:variant>
        <vt:i4>1898</vt:i4>
      </vt:variant>
      <vt:variant>
        <vt:i4>0</vt:i4>
      </vt:variant>
      <vt:variant>
        <vt:i4>5</vt:i4>
      </vt:variant>
      <vt:variant>
        <vt:lpwstr/>
      </vt:variant>
      <vt:variant>
        <vt:lpwstr>_Toc247444883</vt:lpwstr>
      </vt:variant>
      <vt:variant>
        <vt:i4>1769529</vt:i4>
      </vt:variant>
      <vt:variant>
        <vt:i4>1892</vt:i4>
      </vt:variant>
      <vt:variant>
        <vt:i4>0</vt:i4>
      </vt:variant>
      <vt:variant>
        <vt:i4>5</vt:i4>
      </vt:variant>
      <vt:variant>
        <vt:lpwstr/>
      </vt:variant>
      <vt:variant>
        <vt:lpwstr>_Toc247444882</vt:lpwstr>
      </vt:variant>
      <vt:variant>
        <vt:i4>1769529</vt:i4>
      </vt:variant>
      <vt:variant>
        <vt:i4>1886</vt:i4>
      </vt:variant>
      <vt:variant>
        <vt:i4>0</vt:i4>
      </vt:variant>
      <vt:variant>
        <vt:i4>5</vt:i4>
      </vt:variant>
      <vt:variant>
        <vt:lpwstr/>
      </vt:variant>
      <vt:variant>
        <vt:lpwstr>_Toc247444881</vt:lpwstr>
      </vt:variant>
      <vt:variant>
        <vt:i4>1769529</vt:i4>
      </vt:variant>
      <vt:variant>
        <vt:i4>1880</vt:i4>
      </vt:variant>
      <vt:variant>
        <vt:i4>0</vt:i4>
      </vt:variant>
      <vt:variant>
        <vt:i4>5</vt:i4>
      </vt:variant>
      <vt:variant>
        <vt:lpwstr/>
      </vt:variant>
      <vt:variant>
        <vt:lpwstr>_Toc247444880</vt:lpwstr>
      </vt:variant>
      <vt:variant>
        <vt:i4>1310777</vt:i4>
      </vt:variant>
      <vt:variant>
        <vt:i4>1874</vt:i4>
      </vt:variant>
      <vt:variant>
        <vt:i4>0</vt:i4>
      </vt:variant>
      <vt:variant>
        <vt:i4>5</vt:i4>
      </vt:variant>
      <vt:variant>
        <vt:lpwstr/>
      </vt:variant>
      <vt:variant>
        <vt:lpwstr>_Toc247444879</vt:lpwstr>
      </vt:variant>
      <vt:variant>
        <vt:i4>1310777</vt:i4>
      </vt:variant>
      <vt:variant>
        <vt:i4>1868</vt:i4>
      </vt:variant>
      <vt:variant>
        <vt:i4>0</vt:i4>
      </vt:variant>
      <vt:variant>
        <vt:i4>5</vt:i4>
      </vt:variant>
      <vt:variant>
        <vt:lpwstr/>
      </vt:variant>
      <vt:variant>
        <vt:lpwstr>_Toc247444878</vt:lpwstr>
      </vt:variant>
      <vt:variant>
        <vt:i4>1310777</vt:i4>
      </vt:variant>
      <vt:variant>
        <vt:i4>1862</vt:i4>
      </vt:variant>
      <vt:variant>
        <vt:i4>0</vt:i4>
      </vt:variant>
      <vt:variant>
        <vt:i4>5</vt:i4>
      </vt:variant>
      <vt:variant>
        <vt:lpwstr/>
      </vt:variant>
      <vt:variant>
        <vt:lpwstr>_Toc247444876</vt:lpwstr>
      </vt:variant>
      <vt:variant>
        <vt:i4>1310777</vt:i4>
      </vt:variant>
      <vt:variant>
        <vt:i4>1856</vt:i4>
      </vt:variant>
      <vt:variant>
        <vt:i4>0</vt:i4>
      </vt:variant>
      <vt:variant>
        <vt:i4>5</vt:i4>
      </vt:variant>
      <vt:variant>
        <vt:lpwstr/>
      </vt:variant>
      <vt:variant>
        <vt:lpwstr>_Toc247444875</vt:lpwstr>
      </vt:variant>
      <vt:variant>
        <vt:i4>1310777</vt:i4>
      </vt:variant>
      <vt:variant>
        <vt:i4>1850</vt:i4>
      </vt:variant>
      <vt:variant>
        <vt:i4>0</vt:i4>
      </vt:variant>
      <vt:variant>
        <vt:i4>5</vt:i4>
      </vt:variant>
      <vt:variant>
        <vt:lpwstr/>
      </vt:variant>
      <vt:variant>
        <vt:lpwstr>_Toc247444874</vt:lpwstr>
      </vt:variant>
      <vt:variant>
        <vt:i4>1310777</vt:i4>
      </vt:variant>
      <vt:variant>
        <vt:i4>1844</vt:i4>
      </vt:variant>
      <vt:variant>
        <vt:i4>0</vt:i4>
      </vt:variant>
      <vt:variant>
        <vt:i4>5</vt:i4>
      </vt:variant>
      <vt:variant>
        <vt:lpwstr/>
      </vt:variant>
      <vt:variant>
        <vt:lpwstr>_Toc247444873</vt:lpwstr>
      </vt:variant>
      <vt:variant>
        <vt:i4>1310777</vt:i4>
      </vt:variant>
      <vt:variant>
        <vt:i4>1838</vt:i4>
      </vt:variant>
      <vt:variant>
        <vt:i4>0</vt:i4>
      </vt:variant>
      <vt:variant>
        <vt:i4>5</vt:i4>
      </vt:variant>
      <vt:variant>
        <vt:lpwstr/>
      </vt:variant>
      <vt:variant>
        <vt:lpwstr>_Toc247444872</vt:lpwstr>
      </vt:variant>
      <vt:variant>
        <vt:i4>1310777</vt:i4>
      </vt:variant>
      <vt:variant>
        <vt:i4>1832</vt:i4>
      </vt:variant>
      <vt:variant>
        <vt:i4>0</vt:i4>
      </vt:variant>
      <vt:variant>
        <vt:i4>5</vt:i4>
      </vt:variant>
      <vt:variant>
        <vt:lpwstr/>
      </vt:variant>
      <vt:variant>
        <vt:lpwstr>_Toc247444871</vt:lpwstr>
      </vt:variant>
      <vt:variant>
        <vt:i4>1310777</vt:i4>
      </vt:variant>
      <vt:variant>
        <vt:i4>1826</vt:i4>
      </vt:variant>
      <vt:variant>
        <vt:i4>0</vt:i4>
      </vt:variant>
      <vt:variant>
        <vt:i4>5</vt:i4>
      </vt:variant>
      <vt:variant>
        <vt:lpwstr/>
      </vt:variant>
      <vt:variant>
        <vt:lpwstr>_Toc247444870</vt:lpwstr>
      </vt:variant>
      <vt:variant>
        <vt:i4>1376313</vt:i4>
      </vt:variant>
      <vt:variant>
        <vt:i4>1820</vt:i4>
      </vt:variant>
      <vt:variant>
        <vt:i4>0</vt:i4>
      </vt:variant>
      <vt:variant>
        <vt:i4>5</vt:i4>
      </vt:variant>
      <vt:variant>
        <vt:lpwstr/>
      </vt:variant>
      <vt:variant>
        <vt:lpwstr>_Toc247444869</vt:lpwstr>
      </vt:variant>
      <vt:variant>
        <vt:i4>1376313</vt:i4>
      </vt:variant>
      <vt:variant>
        <vt:i4>1814</vt:i4>
      </vt:variant>
      <vt:variant>
        <vt:i4>0</vt:i4>
      </vt:variant>
      <vt:variant>
        <vt:i4>5</vt:i4>
      </vt:variant>
      <vt:variant>
        <vt:lpwstr/>
      </vt:variant>
      <vt:variant>
        <vt:lpwstr>_Toc247444868</vt:lpwstr>
      </vt:variant>
      <vt:variant>
        <vt:i4>1376313</vt:i4>
      </vt:variant>
      <vt:variant>
        <vt:i4>1808</vt:i4>
      </vt:variant>
      <vt:variant>
        <vt:i4>0</vt:i4>
      </vt:variant>
      <vt:variant>
        <vt:i4>5</vt:i4>
      </vt:variant>
      <vt:variant>
        <vt:lpwstr/>
      </vt:variant>
      <vt:variant>
        <vt:lpwstr>_Toc247444867</vt:lpwstr>
      </vt:variant>
      <vt:variant>
        <vt:i4>1376313</vt:i4>
      </vt:variant>
      <vt:variant>
        <vt:i4>1802</vt:i4>
      </vt:variant>
      <vt:variant>
        <vt:i4>0</vt:i4>
      </vt:variant>
      <vt:variant>
        <vt:i4>5</vt:i4>
      </vt:variant>
      <vt:variant>
        <vt:lpwstr/>
      </vt:variant>
      <vt:variant>
        <vt:lpwstr>_Toc247444866</vt:lpwstr>
      </vt:variant>
      <vt:variant>
        <vt:i4>1376313</vt:i4>
      </vt:variant>
      <vt:variant>
        <vt:i4>1796</vt:i4>
      </vt:variant>
      <vt:variant>
        <vt:i4>0</vt:i4>
      </vt:variant>
      <vt:variant>
        <vt:i4>5</vt:i4>
      </vt:variant>
      <vt:variant>
        <vt:lpwstr/>
      </vt:variant>
      <vt:variant>
        <vt:lpwstr>_Toc247444865</vt:lpwstr>
      </vt:variant>
      <vt:variant>
        <vt:i4>1376313</vt:i4>
      </vt:variant>
      <vt:variant>
        <vt:i4>1790</vt:i4>
      </vt:variant>
      <vt:variant>
        <vt:i4>0</vt:i4>
      </vt:variant>
      <vt:variant>
        <vt:i4>5</vt:i4>
      </vt:variant>
      <vt:variant>
        <vt:lpwstr/>
      </vt:variant>
      <vt:variant>
        <vt:lpwstr>_Toc247444864</vt:lpwstr>
      </vt:variant>
      <vt:variant>
        <vt:i4>1376313</vt:i4>
      </vt:variant>
      <vt:variant>
        <vt:i4>1784</vt:i4>
      </vt:variant>
      <vt:variant>
        <vt:i4>0</vt:i4>
      </vt:variant>
      <vt:variant>
        <vt:i4>5</vt:i4>
      </vt:variant>
      <vt:variant>
        <vt:lpwstr/>
      </vt:variant>
      <vt:variant>
        <vt:lpwstr>_Toc247444863</vt:lpwstr>
      </vt:variant>
      <vt:variant>
        <vt:i4>1376313</vt:i4>
      </vt:variant>
      <vt:variant>
        <vt:i4>1778</vt:i4>
      </vt:variant>
      <vt:variant>
        <vt:i4>0</vt:i4>
      </vt:variant>
      <vt:variant>
        <vt:i4>5</vt:i4>
      </vt:variant>
      <vt:variant>
        <vt:lpwstr/>
      </vt:variant>
      <vt:variant>
        <vt:lpwstr>_Toc247444862</vt:lpwstr>
      </vt:variant>
      <vt:variant>
        <vt:i4>1376313</vt:i4>
      </vt:variant>
      <vt:variant>
        <vt:i4>1772</vt:i4>
      </vt:variant>
      <vt:variant>
        <vt:i4>0</vt:i4>
      </vt:variant>
      <vt:variant>
        <vt:i4>5</vt:i4>
      </vt:variant>
      <vt:variant>
        <vt:lpwstr/>
      </vt:variant>
      <vt:variant>
        <vt:lpwstr>_Toc247444860</vt:lpwstr>
      </vt:variant>
      <vt:variant>
        <vt:i4>1441849</vt:i4>
      </vt:variant>
      <vt:variant>
        <vt:i4>1766</vt:i4>
      </vt:variant>
      <vt:variant>
        <vt:i4>0</vt:i4>
      </vt:variant>
      <vt:variant>
        <vt:i4>5</vt:i4>
      </vt:variant>
      <vt:variant>
        <vt:lpwstr/>
      </vt:variant>
      <vt:variant>
        <vt:lpwstr>_Toc247444859</vt:lpwstr>
      </vt:variant>
      <vt:variant>
        <vt:i4>1441849</vt:i4>
      </vt:variant>
      <vt:variant>
        <vt:i4>1760</vt:i4>
      </vt:variant>
      <vt:variant>
        <vt:i4>0</vt:i4>
      </vt:variant>
      <vt:variant>
        <vt:i4>5</vt:i4>
      </vt:variant>
      <vt:variant>
        <vt:lpwstr/>
      </vt:variant>
      <vt:variant>
        <vt:lpwstr>_Toc247444858</vt:lpwstr>
      </vt:variant>
      <vt:variant>
        <vt:i4>1441849</vt:i4>
      </vt:variant>
      <vt:variant>
        <vt:i4>1754</vt:i4>
      </vt:variant>
      <vt:variant>
        <vt:i4>0</vt:i4>
      </vt:variant>
      <vt:variant>
        <vt:i4>5</vt:i4>
      </vt:variant>
      <vt:variant>
        <vt:lpwstr/>
      </vt:variant>
      <vt:variant>
        <vt:lpwstr>_Toc247444857</vt:lpwstr>
      </vt:variant>
      <vt:variant>
        <vt:i4>1441849</vt:i4>
      </vt:variant>
      <vt:variant>
        <vt:i4>1748</vt:i4>
      </vt:variant>
      <vt:variant>
        <vt:i4>0</vt:i4>
      </vt:variant>
      <vt:variant>
        <vt:i4>5</vt:i4>
      </vt:variant>
      <vt:variant>
        <vt:lpwstr/>
      </vt:variant>
      <vt:variant>
        <vt:lpwstr>_Toc247444856</vt:lpwstr>
      </vt:variant>
      <vt:variant>
        <vt:i4>1441849</vt:i4>
      </vt:variant>
      <vt:variant>
        <vt:i4>1742</vt:i4>
      </vt:variant>
      <vt:variant>
        <vt:i4>0</vt:i4>
      </vt:variant>
      <vt:variant>
        <vt:i4>5</vt:i4>
      </vt:variant>
      <vt:variant>
        <vt:lpwstr/>
      </vt:variant>
      <vt:variant>
        <vt:lpwstr>_Toc247444855</vt:lpwstr>
      </vt:variant>
      <vt:variant>
        <vt:i4>1441849</vt:i4>
      </vt:variant>
      <vt:variant>
        <vt:i4>1736</vt:i4>
      </vt:variant>
      <vt:variant>
        <vt:i4>0</vt:i4>
      </vt:variant>
      <vt:variant>
        <vt:i4>5</vt:i4>
      </vt:variant>
      <vt:variant>
        <vt:lpwstr/>
      </vt:variant>
      <vt:variant>
        <vt:lpwstr>_Toc247444854</vt:lpwstr>
      </vt:variant>
      <vt:variant>
        <vt:i4>1441849</vt:i4>
      </vt:variant>
      <vt:variant>
        <vt:i4>1730</vt:i4>
      </vt:variant>
      <vt:variant>
        <vt:i4>0</vt:i4>
      </vt:variant>
      <vt:variant>
        <vt:i4>5</vt:i4>
      </vt:variant>
      <vt:variant>
        <vt:lpwstr/>
      </vt:variant>
      <vt:variant>
        <vt:lpwstr>_Toc247444853</vt:lpwstr>
      </vt:variant>
      <vt:variant>
        <vt:i4>1441849</vt:i4>
      </vt:variant>
      <vt:variant>
        <vt:i4>1724</vt:i4>
      </vt:variant>
      <vt:variant>
        <vt:i4>0</vt:i4>
      </vt:variant>
      <vt:variant>
        <vt:i4>5</vt:i4>
      </vt:variant>
      <vt:variant>
        <vt:lpwstr/>
      </vt:variant>
      <vt:variant>
        <vt:lpwstr>_Toc247444852</vt:lpwstr>
      </vt:variant>
      <vt:variant>
        <vt:i4>1441849</vt:i4>
      </vt:variant>
      <vt:variant>
        <vt:i4>1718</vt:i4>
      </vt:variant>
      <vt:variant>
        <vt:i4>0</vt:i4>
      </vt:variant>
      <vt:variant>
        <vt:i4>5</vt:i4>
      </vt:variant>
      <vt:variant>
        <vt:lpwstr/>
      </vt:variant>
      <vt:variant>
        <vt:lpwstr>_Toc247444851</vt:lpwstr>
      </vt:variant>
      <vt:variant>
        <vt:i4>1441849</vt:i4>
      </vt:variant>
      <vt:variant>
        <vt:i4>1712</vt:i4>
      </vt:variant>
      <vt:variant>
        <vt:i4>0</vt:i4>
      </vt:variant>
      <vt:variant>
        <vt:i4>5</vt:i4>
      </vt:variant>
      <vt:variant>
        <vt:lpwstr/>
      </vt:variant>
      <vt:variant>
        <vt:lpwstr>_Toc247444850</vt:lpwstr>
      </vt:variant>
      <vt:variant>
        <vt:i4>1507385</vt:i4>
      </vt:variant>
      <vt:variant>
        <vt:i4>1706</vt:i4>
      </vt:variant>
      <vt:variant>
        <vt:i4>0</vt:i4>
      </vt:variant>
      <vt:variant>
        <vt:i4>5</vt:i4>
      </vt:variant>
      <vt:variant>
        <vt:lpwstr/>
      </vt:variant>
      <vt:variant>
        <vt:lpwstr>_Toc247444849</vt:lpwstr>
      </vt:variant>
      <vt:variant>
        <vt:i4>1507385</vt:i4>
      </vt:variant>
      <vt:variant>
        <vt:i4>1700</vt:i4>
      </vt:variant>
      <vt:variant>
        <vt:i4>0</vt:i4>
      </vt:variant>
      <vt:variant>
        <vt:i4>5</vt:i4>
      </vt:variant>
      <vt:variant>
        <vt:lpwstr/>
      </vt:variant>
      <vt:variant>
        <vt:lpwstr>_Toc247444848</vt:lpwstr>
      </vt:variant>
      <vt:variant>
        <vt:i4>1507385</vt:i4>
      </vt:variant>
      <vt:variant>
        <vt:i4>1694</vt:i4>
      </vt:variant>
      <vt:variant>
        <vt:i4>0</vt:i4>
      </vt:variant>
      <vt:variant>
        <vt:i4>5</vt:i4>
      </vt:variant>
      <vt:variant>
        <vt:lpwstr/>
      </vt:variant>
      <vt:variant>
        <vt:lpwstr>_Toc247444847</vt:lpwstr>
      </vt:variant>
      <vt:variant>
        <vt:i4>1507385</vt:i4>
      </vt:variant>
      <vt:variant>
        <vt:i4>1688</vt:i4>
      </vt:variant>
      <vt:variant>
        <vt:i4>0</vt:i4>
      </vt:variant>
      <vt:variant>
        <vt:i4>5</vt:i4>
      </vt:variant>
      <vt:variant>
        <vt:lpwstr/>
      </vt:variant>
      <vt:variant>
        <vt:lpwstr>_Toc247444846</vt:lpwstr>
      </vt:variant>
      <vt:variant>
        <vt:i4>1507385</vt:i4>
      </vt:variant>
      <vt:variant>
        <vt:i4>1682</vt:i4>
      </vt:variant>
      <vt:variant>
        <vt:i4>0</vt:i4>
      </vt:variant>
      <vt:variant>
        <vt:i4>5</vt:i4>
      </vt:variant>
      <vt:variant>
        <vt:lpwstr/>
      </vt:variant>
      <vt:variant>
        <vt:lpwstr>_Toc247444845</vt:lpwstr>
      </vt:variant>
      <vt:variant>
        <vt:i4>1507385</vt:i4>
      </vt:variant>
      <vt:variant>
        <vt:i4>1676</vt:i4>
      </vt:variant>
      <vt:variant>
        <vt:i4>0</vt:i4>
      </vt:variant>
      <vt:variant>
        <vt:i4>5</vt:i4>
      </vt:variant>
      <vt:variant>
        <vt:lpwstr/>
      </vt:variant>
      <vt:variant>
        <vt:lpwstr>_Toc247444844</vt:lpwstr>
      </vt:variant>
      <vt:variant>
        <vt:i4>1507385</vt:i4>
      </vt:variant>
      <vt:variant>
        <vt:i4>1670</vt:i4>
      </vt:variant>
      <vt:variant>
        <vt:i4>0</vt:i4>
      </vt:variant>
      <vt:variant>
        <vt:i4>5</vt:i4>
      </vt:variant>
      <vt:variant>
        <vt:lpwstr/>
      </vt:variant>
      <vt:variant>
        <vt:lpwstr>_Toc247444843</vt:lpwstr>
      </vt:variant>
      <vt:variant>
        <vt:i4>1507385</vt:i4>
      </vt:variant>
      <vt:variant>
        <vt:i4>1664</vt:i4>
      </vt:variant>
      <vt:variant>
        <vt:i4>0</vt:i4>
      </vt:variant>
      <vt:variant>
        <vt:i4>5</vt:i4>
      </vt:variant>
      <vt:variant>
        <vt:lpwstr/>
      </vt:variant>
      <vt:variant>
        <vt:lpwstr>_Toc247444842</vt:lpwstr>
      </vt:variant>
      <vt:variant>
        <vt:i4>7667835</vt:i4>
      </vt:variant>
      <vt:variant>
        <vt:i4>1659</vt:i4>
      </vt:variant>
      <vt:variant>
        <vt:i4>0</vt:i4>
      </vt:variant>
      <vt:variant>
        <vt:i4>5</vt:i4>
      </vt:variant>
      <vt:variant>
        <vt:lpwstr>http://www.optelec.eu/</vt:lpwstr>
      </vt:variant>
      <vt:variant>
        <vt:lpwstr/>
      </vt:variant>
      <vt:variant>
        <vt:i4>1966142</vt:i4>
      </vt:variant>
      <vt:variant>
        <vt:i4>1628</vt:i4>
      </vt:variant>
      <vt:variant>
        <vt:i4>0</vt:i4>
      </vt:variant>
      <vt:variant>
        <vt:i4>5</vt:i4>
      </vt:variant>
      <vt:variant>
        <vt:lpwstr/>
      </vt:variant>
      <vt:variant>
        <vt:lpwstr>_Toc335119925</vt:lpwstr>
      </vt:variant>
      <vt:variant>
        <vt:i4>1966142</vt:i4>
      </vt:variant>
      <vt:variant>
        <vt:i4>1622</vt:i4>
      </vt:variant>
      <vt:variant>
        <vt:i4>0</vt:i4>
      </vt:variant>
      <vt:variant>
        <vt:i4>5</vt:i4>
      </vt:variant>
      <vt:variant>
        <vt:lpwstr/>
      </vt:variant>
      <vt:variant>
        <vt:lpwstr>_Toc335119924</vt:lpwstr>
      </vt:variant>
      <vt:variant>
        <vt:i4>1966142</vt:i4>
      </vt:variant>
      <vt:variant>
        <vt:i4>1616</vt:i4>
      </vt:variant>
      <vt:variant>
        <vt:i4>0</vt:i4>
      </vt:variant>
      <vt:variant>
        <vt:i4>5</vt:i4>
      </vt:variant>
      <vt:variant>
        <vt:lpwstr/>
      </vt:variant>
      <vt:variant>
        <vt:lpwstr>_Toc335119923</vt:lpwstr>
      </vt:variant>
      <vt:variant>
        <vt:i4>1966142</vt:i4>
      </vt:variant>
      <vt:variant>
        <vt:i4>1610</vt:i4>
      </vt:variant>
      <vt:variant>
        <vt:i4>0</vt:i4>
      </vt:variant>
      <vt:variant>
        <vt:i4>5</vt:i4>
      </vt:variant>
      <vt:variant>
        <vt:lpwstr/>
      </vt:variant>
      <vt:variant>
        <vt:lpwstr>_Toc335119922</vt:lpwstr>
      </vt:variant>
      <vt:variant>
        <vt:i4>1966142</vt:i4>
      </vt:variant>
      <vt:variant>
        <vt:i4>1604</vt:i4>
      </vt:variant>
      <vt:variant>
        <vt:i4>0</vt:i4>
      </vt:variant>
      <vt:variant>
        <vt:i4>5</vt:i4>
      </vt:variant>
      <vt:variant>
        <vt:lpwstr/>
      </vt:variant>
      <vt:variant>
        <vt:lpwstr>_Toc335119921</vt:lpwstr>
      </vt:variant>
      <vt:variant>
        <vt:i4>1966142</vt:i4>
      </vt:variant>
      <vt:variant>
        <vt:i4>1598</vt:i4>
      </vt:variant>
      <vt:variant>
        <vt:i4>0</vt:i4>
      </vt:variant>
      <vt:variant>
        <vt:i4>5</vt:i4>
      </vt:variant>
      <vt:variant>
        <vt:lpwstr/>
      </vt:variant>
      <vt:variant>
        <vt:lpwstr>_Toc335119920</vt:lpwstr>
      </vt:variant>
      <vt:variant>
        <vt:i4>1900606</vt:i4>
      </vt:variant>
      <vt:variant>
        <vt:i4>1592</vt:i4>
      </vt:variant>
      <vt:variant>
        <vt:i4>0</vt:i4>
      </vt:variant>
      <vt:variant>
        <vt:i4>5</vt:i4>
      </vt:variant>
      <vt:variant>
        <vt:lpwstr/>
      </vt:variant>
      <vt:variant>
        <vt:lpwstr>_Toc335119919</vt:lpwstr>
      </vt:variant>
      <vt:variant>
        <vt:i4>1900606</vt:i4>
      </vt:variant>
      <vt:variant>
        <vt:i4>1586</vt:i4>
      </vt:variant>
      <vt:variant>
        <vt:i4>0</vt:i4>
      </vt:variant>
      <vt:variant>
        <vt:i4>5</vt:i4>
      </vt:variant>
      <vt:variant>
        <vt:lpwstr/>
      </vt:variant>
      <vt:variant>
        <vt:lpwstr>_Toc335119918</vt:lpwstr>
      </vt:variant>
      <vt:variant>
        <vt:i4>1900606</vt:i4>
      </vt:variant>
      <vt:variant>
        <vt:i4>1580</vt:i4>
      </vt:variant>
      <vt:variant>
        <vt:i4>0</vt:i4>
      </vt:variant>
      <vt:variant>
        <vt:i4>5</vt:i4>
      </vt:variant>
      <vt:variant>
        <vt:lpwstr/>
      </vt:variant>
      <vt:variant>
        <vt:lpwstr>_Toc335119917</vt:lpwstr>
      </vt:variant>
      <vt:variant>
        <vt:i4>1900606</vt:i4>
      </vt:variant>
      <vt:variant>
        <vt:i4>1574</vt:i4>
      </vt:variant>
      <vt:variant>
        <vt:i4>0</vt:i4>
      </vt:variant>
      <vt:variant>
        <vt:i4>5</vt:i4>
      </vt:variant>
      <vt:variant>
        <vt:lpwstr/>
      </vt:variant>
      <vt:variant>
        <vt:lpwstr>_Toc335119916</vt:lpwstr>
      </vt:variant>
      <vt:variant>
        <vt:i4>1900606</vt:i4>
      </vt:variant>
      <vt:variant>
        <vt:i4>1568</vt:i4>
      </vt:variant>
      <vt:variant>
        <vt:i4>0</vt:i4>
      </vt:variant>
      <vt:variant>
        <vt:i4>5</vt:i4>
      </vt:variant>
      <vt:variant>
        <vt:lpwstr/>
      </vt:variant>
      <vt:variant>
        <vt:lpwstr>_Toc335119915</vt:lpwstr>
      </vt:variant>
      <vt:variant>
        <vt:i4>1900606</vt:i4>
      </vt:variant>
      <vt:variant>
        <vt:i4>1562</vt:i4>
      </vt:variant>
      <vt:variant>
        <vt:i4>0</vt:i4>
      </vt:variant>
      <vt:variant>
        <vt:i4>5</vt:i4>
      </vt:variant>
      <vt:variant>
        <vt:lpwstr/>
      </vt:variant>
      <vt:variant>
        <vt:lpwstr>_Toc335119914</vt:lpwstr>
      </vt:variant>
      <vt:variant>
        <vt:i4>1900606</vt:i4>
      </vt:variant>
      <vt:variant>
        <vt:i4>1556</vt:i4>
      </vt:variant>
      <vt:variant>
        <vt:i4>0</vt:i4>
      </vt:variant>
      <vt:variant>
        <vt:i4>5</vt:i4>
      </vt:variant>
      <vt:variant>
        <vt:lpwstr/>
      </vt:variant>
      <vt:variant>
        <vt:lpwstr>_Toc335119913</vt:lpwstr>
      </vt:variant>
      <vt:variant>
        <vt:i4>1900606</vt:i4>
      </vt:variant>
      <vt:variant>
        <vt:i4>1550</vt:i4>
      </vt:variant>
      <vt:variant>
        <vt:i4>0</vt:i4>
      </vt:variant>
      <vt:variant>
        <vt:i4>5</vt:i4>
      </vt:variant>
      <vt:variant>
        <vt:lpwstr/>
      </vt:variant>
      <vt:variant>
        <vt:lpwstr>_Toc335119912</vt:lpwstr>
      </vt:variant>
      <vt:variant>
        <vt:i4>1900606</vt:i4>
      </vt:variant>
      <vt:variant>
        <vt:i4>1544</vt:i4>
      </vt:variant>
      <vt:variant>
        <vt:i4>0</vt:i4>
      </vt:variant>
      <vt:variant>
        <vt:i4>5</vt:i4>
      </vt:variant>
      <vt:variant>
        <vt:lpwstr/>
      </vt:variant>
      <vt:variant>
        <vt:lpwstr>_Toc335119911</vt:lpwstr>
      </vt:variant>
      <vt:variant>
        <vt:i4>1900606</vt:i4>
      </vt:variant>
      <vt:variant>
        <vt:i4>1538</vt:i4>
      </vt:variant>
      <vt:variant>
        <vt:i4>0</vt:i4>
      </vt:variant>
      <vt:variant>
        <vt:i4>5</vt:i4>
      </vt:variant>
      <vt:variant>
        <vt:lpwstr/>
      </vt:variant>
      <vt:variant>
        <vt:lpwstr>_Toc335119910</vt:lpwstr>
      </vt:variant>
      <vt:variant>
        <vt:i4>1835070</vt:i4>
      </vt:variant>
      <vt:variant>
        <vt:i4>1532</vt:i4>
      </vt:variant>
      <vt:variant>
        <vt:i4>0</vt:i4>
      </vt:variant>
      <vt:variant>
        <vt:i4>5</vt:i4>
      </vt:variant>
      <vt:variant>
        <vt:lpwstr/>
      </vt:variant>
      <vt:variant>
        <vt:lpwstr>_Toc335119909</vt:lpwstr>
      </vt:variant>
      <vt:variant>
        <vt:i4>1835070</vt:i4>
      </vt:variant>
      <vt:variant>
        <vt:i4>1526</vt:i4>
      </vt:variant>
      <vt:variant>
        <vt:i4>0</vt:i4>
      </vt:variant>
      <vt:variant>
        <vt:i4>5</vt:i4>
      </vt:variant>
      <vt:variant>
        <vt:lpwstr/>
      </vt:variant>
      <vt:variant>
        <vt:lpwstr>_Toc335119908</vt:lpwstr>
      </vt:variant>
      <vt:variant>
        <vt:i4>1835070</vt:i4>
      </vt:variant>
      <vt:variant>
        <vt:i4>1520</vt:i4>
      </vt:variant>
      <vt:variant>
        <vt:i4>0</vt:i4>
      </vt:variant>
      <vt:variant>
        <vt:i4>5</vt:i4>
      </vt:variant>
      <vt:variant>
        <vt:lpwstr/>
      </vt:variant>
      <vt:variant>
        <vt:lpwstr>_Toc335119907</vt:lpwstr>
      </vt:variant>
      <vt:variant>
        <vt:i4>1835070</vt:i4>
      </vt:variant>
      <vt:variant>
        <vt:i4>1514</vt:i4>
      </vt:variant>
      <vt:variant>
        <vt:i4>0</vt:i4>
      </vt:variant>
      <vt:variant>
        <vt:i4>5</vt:i4>
      </vt:variant>
      <vt:variant>
        <vt:lpwstr/>
      </vt:variant>
      <vt:variant>
        <vt:lpwstr>_Toc335119906</vt:lpwstr>
      </vt:variant>
      <vt:variant>
        <vt:i4>1835070</vt:i4>
      </vt:variant>
      <vt:variant>
        <vt:i4>1508</vt:i4>
      </vt:variant>
      <vt:variant>
        <vt:i4>0</vt:i4>
      </vt:variant>
      <vt:variant>
        <vt:i4>5</vt:i4>
      </vt:variant>
      <vt:variant>
        <vt:lpwstr/>
      </vt:variant>
      <vt:variant>
        <vt:lpwstr>_Toc335119905</vt:lpwstr>
      </vt:variant>
      <vt:variant>
        <vt:i4>1835070</vt:i4>
      </vt:variant>
      <vt:variant>
        <vt:i4>1502</vt:i4>
      </vt:variant>
      <vt:variant>
        <vt:i4>0</vt:i4>
      </vt:variant>
      <vt:variant>
        <vt:i4>5</vt:i4>
      </vt:variant>
      <vt:variant>
        <vt:lpwstr/>
      </vt:variant>
      <vt:variant>
        <vt:lpwstr>_Toc335119904</vt:lpwstr>
      </vt:variant>
      <vt:variant>
        <vt:i4>1835070</vt:i4>
      </vt:variant>
      <vt:variant>
        <vt:i4>1496</vt:i4>
      </vt:variant>
      <vt:variant>
        <vt:i4>0</vt:i4>
      </vt:variant>
      <vt:variant>
        <vt:i4>5</vt:i4>
      </vt:variant>
      <vt:variant>
        <vt:lpwstr/>
      </vt:variant>
      <vt:variant>
        <vt:lpwstr>_Toc335119903</vt:lpwstr>
      </vt:variant>
      <vt:variant>
        <vt:i4>1835070</vt:i4>
      </vt:variant>
      <vt:variant>
        <vt:i4>1490</vt:i4>
      </vt:variant>
      <vt:variant>
        <vt:i4>0</vt:i4>
      </vt:variant>
      <vt:variant>
        <vt:i4>5</vt:i4>
      </vt:variant>
      <vt:variant>
        <vt:lpwstr/>
      </vt:variant>
      <vt:variant>
        <vt:lpwstr>_Toc335119902</vt:lpwstr>
      </vt:variant>
      <vt:variant>
        <vt:i4>1835070</vt:i4>
      </vt:variant>
      <vt:variant>
        <vt:i4>1484</vt:i4>
      </vt:variant>
      <vt:variant>
        <vt:i4>0</vt:i4>
      </vt:variant>
      <vt:variant>
        <vt:i4>5</vt:i4>
      </vt:variant>
      <vt:variant>
        <vt:lpwstr/>
      </vt:variant>
      <vt:variant>
        <vt:lpwstr>_Toc335119901</vt:lpwstr>
      </vt:variant>
      <vt:variant>
        <vt:i4>1835070</vt:i4>
      </vt:variant>
      <vt:variant>
        <vt:i4>1478</vt:i4>
      </vt:variant>
      <vt:variant>
        <vt:i4>0</vt:i4>
      </vt:variant>
      <vt:variant>
        <vt:i4>5</vt:i4>
      </vt:variant>
      <vt:variant>
        <vt:lpwstr/>
      </vt:variant>
      <vt:variant>
        <vt:lpwstr>_Toc335119900</vt:lpwstr>
      </vt:variant>
      <vt:variant>
        <vt:i4>1376319</vt:i4>
      </vt:variant>
      <vt:variant>
        <vt:i4>1472</vt:i4>
      </vt:variant>
      <vt:variant>
        <vt:i4>0</vt:i4>
      </vt:variant>
      <vt:variant>
        <vt:i4>5</vt:i4>
      </vt:variant>
      <vt:variant>
        <vt:lpwstr/>
      </vt:variant>
      <vt:variant>
        <vt:lpwstr>_Toc335119899</vt:lpwstr>
      </vt:variant>
      <vt:variant>
        <vt:i4>1376319</vt:i4>
      </vt:variant>
      <vt:variant>
        <vt:i4>1466</vt:i4>
      </vt:variant>
      <vt:variant>
        <vt:i4>0</vt:i4>
      </vt:variant>
      <vt:variant>
        <vt:i4>5</vt:i4>
      </vt:variant>
      <vt:variant>
        <vt:lpwstr/>
      </vt:variant>
      <vt:variant>
        <vt:lpwstr>_Toc335119898</vt:lpwstr>
      </vt:variant>
      <vt:variant>
        <vt:i4>1376319</vt:i4>
      </vt:variant>
      <vt:variant>
        <vt:i4>1460</vt:i4>
      </vt:variant>
      <vt:variant>
        <vt:i4>0</vt:i4>
      </vt:variant>
      <vt:variant>
        <vt:i4>5</vt:i4>
      </vt:variant>
      <vt:variant>
        <vt:lpwstr/>
      </vt:variant>
      <vt:variant>
        <vt:lpwstr>_Toc335119897</vt:lpwstr>
      </vt:variant>
      <vt:variant>
        <vt:i4>1376319</vt:i4>
      </vt:variant>
      <vt:variant>
        <vt:i4>1454</vt:i4>
      </vt:variant>
      <vt:variant>
        <vt:i4>0</vt:i4>
      </vt:variant>
      <vt:variant>
        <vt:i4>5</vt:i4>
      </vt:variant>
      <vt:variant>
        <vt:lpwstr/>
      </vt:variant>
      <vt:variant>
        <vt:lpwstr>_Toc335119896</vt:lpwstr>
      </vt:variant>
      <vt:variant>
        <vt:i4>1376319</vt:i4>
      </vt:variant>
      <vt:variant>
        <vt:i4>1448</vt:i4>
      </vt:variant>
      <vt:variant>
        <vt:i4>0</vt:i4>
      </vt:variant>
      <vt:variant>
        <vt:i4>5</vt:i4>
      </vt:variant>
      <vt:variant>
        <vt:lpwstr/>
      </vt:variant>
      <vt:variant>
        <vt:lpwstr>_Toc335119895</vt:lpwstr>
      </vt:variant>
      <vt:variant>
        <vt:i4>1376319</vt:i4>
      </vt:variant>
      <vt:variant>
        <vt:i4>1442</vt:i4>
      </vt:variant>
      <vt:variant>
        <vt:i4>0</vt:i4>
      </vt:variant>
      <vt:variant>
        <vt:i4>5</vt:i4>
      </vt:variant>
      <vt:variant>
        <vt:lpwstr/>
      </vt:variant>
      <vt:variant>
        <vt:lpwstr>_Toc335119894</vt:lpwstr>
      </vt:variant>
      <vt:variant>
        <vt:i4>1376319</vt:i4>
      </vt:variant>
      <vt:variant>
        <vt:i4>1436</vt:i4>
      </vt:variant>
      <vt:variant>
        <vt:i4>0</vt:i4>
      </vt:variant>
      <vt:variant>
        <vt:i4>5</vt:i4>
      </vt:variant>
      <vt:variant>
        <vt:lpwstr/>
      </vt:variant>
      <vt:variant>
        <vt:lpwstr>_Toc335119893</vt:lpwstr>
      </vt:variant>
      <vt:variant>
        <vt:i4>1376319</vt:i4>
      </vt:variant>
      <vt:variant>
        <vt:i4>1430</vt:i4>
      </vt:variant>
      <vt:variant>
        <vt:i4>0</vt:i4>
      </vt:variant>
      <vt:variant>
        <vt:i4>5</vt:i4>
      </vt:variant>
      <vt:variant>
        <vt:lpwstr/>
      </vt:variant>
      <vt:variant>
        <vt:lpwstr>_Toc335119892</vt:lpwstr>
      </vt:variant>
      <vt:variant>
        <vt:i4>1376319</vt:i4>
      </vt:variant>
      <vt:variant>
        <vt:i4>1424</vt:i4>
      </vt:variant>
      <vt:variant>
        <vt:i4>0</vt:i4>
      </vt:variant>
      <vt:variant>
        <vt:i4>5</vt:i4>
      </vt:variant>
      <vt:variant>
        <vt:lpwstr/>
      </vt:variant>
      <vt:variant>
        <vt:lpwstr>_Toc335119891</vt:lpwstr>
      </vt:variant>
      <vt:variant>
        <vt:i4>1376319</vt:i4>
      </vt:variant>
      <vt:variant>
        <vt:i4>1418</vt:i4>
      </vt:variant>
      <vt:variant>
        <vt:i4>0</vt:i4>
      </vt:variant>
      <vt:variant>
        <vt:i4>5</vt:i4>
      </vt:variant>
      <vt:variant>
        <vt:lpwstr/>
      </vt:variant>
      <vt:variant>
        <vt:lpwstr>_Toc335119890</vt:lpwstr>
      </vt:variant>
      <vt:variant>
        <vt:i4>1310783</vt:i4>
      </vt:variant>
      <vt:variant>
        <vt:i4>1412</vt:i4>
      </vt:variant>
      <vt:variant>
        <vt:i4>0</vt:i4>
      </vt:variant>
      <vt:variant>
        <vt:i4>5</vt:i4>
      </vt:variant>
      <vt:variant>
        <vt:lpwstr/>
      </vt:variant>
      <vt:variant>
        <vt:lpwstr>_Toc335119889</vt:lpwstr>
      </vt:variant>
      <vt:variant>
        <vt:i4>1310783</vt:i4>
      </vt:variant>
      <vt:variant>
        <vt:i4>1406</vt:i4>
      </vt:variant>
      <vt:variant>
        <vt:i4>0</vt:i4>
      </vt:variant>
      <vt:variant>
        <vt:i4>5</vt:i4>
      </vt:variant>
      <vt:variant>
        <vt:lpwstr/>
      </vt:variant>
      <vt:variant>
        <vt:lpwstr>_Toc335119888</vt:lpwstr>
      </vt:variant>
      <vt:variant>
        <vt:i4>1310783</vt:i4>
      </vt:variant>
      <vt:variant>
        <vt:i4>1400</vt:i4>
      </vt:variant>
      <vt:variant>
        <vt:i4>0</vt:i4>
      </vt:variant>
      <vt:variant>
        <vt:i4>5</vt:i4>
      </vt:variant>
      <vt:variant>
        <vt:lpwstr/>
      </vt:variant>
      <vt:variant>
        <vt:lpwstr>_Toc335119887</vt:lpwstr>
      </vt:variant>
      <vt:variant>
        <vt:i4>1310783</vt:i4>
      </vt:variant>
      <vt:variant>
        <vt:i4>1394</vt:i4>
      </vt:variant>
      <vt:variant>
        <vt:i4>0</vt:i4>
      </vt:variant>
      <vt:variant>
        <vt:i4>5</vt:i4>
      </vt:variant>
      <vt:variant>
        <vt:lpwstr/>
      </vt:variant>
      <vt:variant>
        <vt:lpwstr>_Toc335119886</vt:lpwstr>
      </vt:variant>
      <vt:variant>
        <vt:i4>1310783</vt:i4>
      </vt:variant>
      <vt:variant>
        <vt:i4>1388</vt:i4>
      </vt:variant>
      <vt:variant>
        <vt:i4>0</vt:i4>
      </vt:variant>
      <vt:variant>
        <vt:i4>5</vt:i4>
      </vt:variant>
      <vt:variant>
        <vt:lpwstr/>
      </vt:variant>
      <vt:variant>
        <vt:lpwstr>_Toc335119885</vt:lpwstr>
      </vt:variant>
      <vt:variant>
        <vt:i4>1310783</vt:i4>
      </vt:variant>
      <vt:variant>
        <vt:i4>1382</vt:i4>
      </vt:variant>
      <vt:variant>
        <vt:i4>0</vt:i4>
      </vt:variant>
      <vt:variant>
        <vt:i4>5</vt:i4>
      </vt:variant>
      <vt:variant>
        <vt:lpwstr/>
      </vt:variant>
      <vt:variant>
        <vt:lpwstr>_Toc335119884</vt:lpwstr>
      </vt:variant>
      <vt:variant>
        <vt:i4>1310783</vt:i4>
      </vt:variant>
      <vt:variant>
        <vt:i4>1376</vt:i4>
      </vt:variant>
      <vt:variant>
        <vt:i4>0</vt:i4>
      </vt:variant>
      <vt:variant>
        <vt:i4>5</vt:i4>
      </vt:variant>
      <vt:variant>
        <vt:lpwstr/>
      </vt:variant>
      <vt:variant>
        <vt:lpwstr>_Toc335119883</vt:lpwstr>
      </vt:variant>
      <vt:variant>
        <vt:i4>1310783</vt:i4>
      </vt:variant>
      <vt:variant>
        <vt:i4>1370</vt:i4>
      </vt:variant>
      <vt:variant>
        <vt:i4>0</vt:i4>
      </vt:variant>
      <vt:variant>
        <vt:i4>5</vt:i4>
      </vt:variant>
      <vt:variant>
        <vt:lpwstr/>
      </vt:variant>
      <vt:variant>
        <vt:lpwstr>_Toc335119882</vt:lpwstr>
      </vt:variant>
      <vt:variant>
        <vt:i4>1310783</vt:i4>
      </vt:variant>
      <vt:variant>
        <vt:i4>1364</vt:i4>
      </vt:variant>
      <vt:variant>
        <vt:i4>0</vt:i4>
      </vt:variant>
      <vt:variant>
        <vt:i4>5</vt:i4>
      </vt:variant>
      <vt:variant>
        <vt:lpwstr/>
      </vt:variant>
      <vt:variant>
        <vt:lpwstr>_Toc335119881</vt:lpwstr>
      </vt:variant>
      <vt:variant>
        <vt:i4>1703984</vt:i4>
      </vt:variant>
      <vt:variant>
        <vt:i4>1355</vt:i4>
      </vt:variant>
      <vt:variant>
        <vt:i4>0</vt:i4>
      </vt:variant>
      <vt:variant>
        <vt:i4>5</vt:i4>
      </vt:variant>
      <vt:variant>
        <vt:lpwstr/>
      </vt:variant>
      <vt:variant>
        <vt:lpwstr>_Toc322432292</vt:lpwstr>
      </vt:variant>
      <vt:variant>
        <vt:i4>1703984</vt:i4>
      </vt:variant>
      <vt:variant>
        <vt:i4>1349</vt:i4>
      </vt:variant>
      <vt:variant>
        <vt:i4>0</vt:i4>
      </vt:variant>
      <vt:variant>
        <vt:i4>5</vt:i4>
      </vt:variant>
      <vt:variant>
        <vt:lpwstr/>
      </vt:variant>
      <vt:variant>
        <vt:lpwstr>_Toc322432291</vt:lpwstr>
      </vt:variant>
      <vt:variant>
        <vt:i4>1703984</vt:i4>
      </vt:variant>
      <vt:variant>
        <vt:i4>1343</vt:i4>
      </vt:variant>
      <vt:variant>
        <vt:i4>0</vt:i4>
      </vt:variant>
      <vt:variant>
        <vt:i4>5</vt:i4>
      </vt:variant>
      <vt:variant>
        <vt:lpwstr/>
      </vt:variant>
      <vt:variant>
        <vt:lpwstr>_Toc322432290</vt:lpwstr>
      </vt:variant>
      <vt:variant>
        <vt:i4>1769520</vt:i4>
      </vt:variant>
      <vt:variant>
        <vt:i4>1337</vt:i4>
      </vt:variant>
      <vt:variant>
        <vt:i4>0</vt:i4>
      </vt:variant>
      <vt:variant>
        <vt:i4>5</vt:i4>
      </vt:variant>
      <vt:variant>
        <vt:lpwstr/>
      </vt:variant>
      <vt:variant>
        <vt:lpwstr>_Toc322432289</vt:lpwstr>
      </vt:variant>
      <vt:variant>
        <vt:i4>1769520</vt:i4>
      </vt:variant>
      <vt:variant>
        <vt:i4>1331</vt:i4>
      </vt:variant>
      <vt:variant>
        <vt:i4>0</vt:i4>
      </vt:variant>
      <vt:variant>
        <vt:i4>5</vt:i4>
      </vt:variant>
      <vt:variant>
        <vt:lpwstr/>
      </vt:variant>
      <vt:variant>
        <vt:lpwstr>_Toc322432288</vt:lpwstr>
      </vt:variant>
      <vt:variant>
        <vt:i4>1769520</vt:i4>
      </vt:variant>
      <vt:variant>
        <vt:i4>1325</vt:i4>
      </vt:variant>
      <vt:variant>
        <vt:i4>0</vt:i4>
      </vt:variant>
      <vt:variant>
        <vt:i4>5</vt:i4>
      </vt:variant>
      <vt:variant>
        <vt:lpwstr/>
      </vt:variant>
      <vt:variant>
        <vt:lpwstr>_Toc322432287</vt:lpwstr>
      </vt:variant>
      <vt:variant>
        <vt:i4>1769520</vt:i4>
      </vt:variant>
      <vt:variant>
        <vt:i4>1319</vt:i4>
      </vt:variant>
      <vt:variant>
        <vt:i4>0</vt:i4>
      </vt:variant>
      <vt:variant>
        <vt:i4>5</vt:i4>
      </vt:variant>
      <vt:variant>
        <vt:lpwstr/>
      </vt:variant>
      <vt:variant>
        <vt:lpwstr>_Toc322432286</vt:lpwstr>
      </vt:variant>
      <vt:variant>
        <vt:i4>1769520</vt:i4>
      </vt:variant>
      <vt:variant>
        <vt:i4>1313</vt:i4>
      </vt:variant>
      <vt:variant>
        <vt:i4>0</vt:i4>
      </vt:variant>
      <vt:variant>
        <vt:i4>5</vt:i4>
      </vt:variant>
      <vt:variant>
        <vt:lpwstr/>
      </vt:variant>
      <vt:variant>
        <vt:lpwstr>_Toc322432285</vt:lpwstr>
      </vt:variant>
      <vt:variant>
        <vt:i4>1769520</vt:i4>
      </vt:variant>
      <vt:variant>
        <vt:i4>1307</vt:i4>
      </vt:variant>
      <vt:variant>
        <vt:i4>0</vt:i4>
      </vt:variant>
      <vt:variant>
        <vt:i4>5</vt:i4>
      </vt:variant>
      <vt:variant>
        <vt:lpwstr/>
      </vt:variant>
      <vt:variant>
        <vt:lpwstr>_Toc322432284</vt:lpwstr>
      </vt:variant>
      <vt:variant>
        <vt:i4>1769520</vt:i4>
      </vt:variant>
      <vt:variant>
        <vt:i4>1301</vt:i4>
      </vt:variant>
      <vt:variant>
        <vt:i4>0</vt:i4>
      </vt:variant>
      <vt:variant>
        <vt:i4>5</vt:i4>
      </vt:variant>
      <vt:variant>
        <vt:lpwstr/>
      </vt:variant>
      <vt:variant>
        <vt:lpwstr>_Toc322432283</vt:lpwstr>
      </vt:variant>
      <vt:variant>
        <vt:i4>1769520</vt:i4>
      </vt:variant>
      <vt:variant>
        <vt:i4>1295</vt:i4>
      </vt:variant>
      <vt:variant>
        <vt:i4>0</vt:i4>
      </vt:variant>
      <vt:variant>
        <vt:i4>5</vt:i4>
      </vt:variant>
      <vt:variant>
        <vt:lpwstr/>
      </vt:variant>
      <vt:variant>
        <vt:lpwstr>_Toc322432282</vt:lpwstr>
      </vt:variant>
      <vt:variant>
        <vt:i4>1769520</vt:i4>
      </vt:variant>
      <vt:variant>
        <vt:i4>1289</vt:i4>
      </vt:variant>
      <vt:variant>
        <vt:i4>0</vt:i4>
      </vt:variant>
      <vt:variant>
        <vt:i4>5</vt:i4>
      </vt:variant>
      <vt:variant>
        <vt:lpwstr/>
      </vt:variant>
      <vt:variant>
        <vt:lpwstr>_Toc322432281</vt:lpwstr>
      </vt:variant>
      <vt:variant>
        <vt:i4>1769520</vt:i4>
      </vt:variant>
      <vt:variant>
        <vt:i4>1283</vt:i4>
      </vt:variant>
      <vt:variant>
        <vt:i4>0</vt:i4>
      </vt:variant>
      <vt:variant>
        <vt:i4>5</vt:i4>
      </vt:variant>
      <vt:variant>
        <vt:lpwstr/>
      </vt:variant>
      <vt:variant>
        <vt:lpwstr>_Toc322432280</vt:lpwstr>
      </vt:variant>
      <vt:variant>
        <vt:i4>1310768</vt:i4>
      </vt:variant>
      <vt:variant>
        <vt:i4>1277</vt:i4>
      </vt:variant>
      <vt:variant>
        <vt:i4>0</vt:i4>
      </vt:variant>
      <vt:variant>
        <vt:i4>5</vt:i4>
      </vt:variant>
      <vt:variant>
        <vt:lpwstr/>
      </vt:variant>
      <vt:variant>
        <vt:lpwstr>_Toc322432279</vt:lpwstr>
      </vt:variant>
      <vt:variant>
        <vt:i4>1310768</vt:i4>
      </vt:variant>
      <vt:variant>
        <vt:i4>1271</vt:i4>
      </vt:variant>
      <vt:variant>
        <vt:i4>0</vt:i4>
      </vt:variant>
      <vt:variant>
        <vt:i4>5</vt:i4>
      </vt:variant>
      <vt:variant>
        <vt:lpwstr/>
      </vt:variant>
      <vt:variant>
        <vt:lpwstr>_Toc322432278</vt:lpwstr>
      </vt:variant>
      <vt:variant>
        <vt:i4>1310768</vt:i4>
      </vt:variant>
      <vt:variant>
        <vt:i4>1265</vt:i4>
      </vt:variant>
      <vt:variant>
        <vt:i4>0</vt:i4>
      </vt:variant>
      <vt:variant>
        <vt:i4>5</vt:i4>
      </vt:variant>
      <vt:variant>
        <vt:lpwstr/>
      </vt:variant>
      <vt:variant>
        <vt:lpwstr>_Toc322432277</vt:lpwstr>
      </vt:variant>
      <vt:variant>
        <vt:i4>1310768</vt:i4>
      </vt:variant>
      <vt:variant>
        <vt:i4>1259</vt:i4>
      </vt:variant>
      <vt:variant>
        <vt:i4>0</vt:i4>
      </vt:variant>
      <vt:variant>
        <vt:i4>5</vt:i4>
      </vt:variant>
      <vt:variant>
        <vt:lpwstr/>
      </vt:variant>
      <vt:variant>
        <vt:lpwstr>_Toc322432276</vt:lpwstr>
      </vt:variant>
      <vt:variant>
        <vt:i4>1310768</vt:i4>
      </vt:variant>
      <vt:variant>
        <vt:i4>1253</vt:i4>
      </vt:variant>
      <vt:variant>
        <vt:i4>0</vt:i4>
      </vt:variant>
      <vt:variant>
        <vt:i4>5</vt:i4>
      </vt:variant>
      <vt:variant>
        <vt:lpwstr/>
      </vt:variant>
      <vt:variant>
        <vt:lpwstr>_Toc322432275</vt:lpwstr>
      </vt:variant>
      <vt:variant>
        <vt:i4>1310768</vt:i4>
      </vt:variant>
      <vt:variant>
        <vt:i4>1247</vt:i4>
      </vt:variant>
      <vt:variant>
        <vt:i4>0</vt:i4>
      </vt:variant>
      <vt:variant>
        <vt:i4>5</vt:i4>
      </vt:variant>
      <vt:variant>
        <vt:lpwstr/>
      </vt:variant>
      <vt:variant>
        <vt:lpwstr>_Toc322432274</vt:lpwstr>
      </vt:variant>
      <vt:variant>
        <vt:i4>1310768</vt:i4>
      </vt:variant>
      <vt:variant>
        <vt:i4>1241</vt:i4>
      </vt:variant>
      <vt:variant>
        <vt:i4>0</vt:i4>
      </vt:variant>
      <vt:variant>
        <vt:i4>5</vt:i4>
      </vt:variant>
      <vt:variant>
        <vt:lpwstr/>
      </vt:variant>
      <vt:variant>
        <vt:lpwstr>_Toc322432273</vt:lpwstr>
      </vt:variant>
      <vt:variant>
        <vt:i4>1310768</vt:i4>
      </vt:variant>
      <vt:variant>
        <vt:i4>1235</vt:i4>
      </vt:variant>
      <vt:variant>
        <vt:i4>0</vt:i4>
      </vt:variant>
      <vt:variant>
        <vt:i4>5</vt:i4>
      </vt:variant>
      <vt:variant>
        <vt:lpwstr/>
      </vt:variant>
      <vt:variant>
        <vt:lpwstr>_Toc322432272</vt:lpwstr>
      </vt:variant>
      <vt:variant>
        <vt:i4>1310768</vt:i4>
      </vt:variant>
      <vt:variant>
        <vt:i4>1229</vt:i4>
      </vt:variant>
      <vt:variant>
        <vt:i4>0</vt:i4>
      </vt:variant>
      <vt:variant>
        <vt:i4>5</vt:i4>
      </vt:variant>
      <vt:variant>
        <vt:lpwstr/>
      </vt:variant>
      <vt:variant>
        <vt:lpwstr>_Toc322432271</vt:lpwstr>
      </vt:variant>
      <vt:variant>
        <vt:i4>1310768</vt:i4>
      </vt:variant>
      <vt:variant>
        <vt:i4>1223</vt:i4>
      </vt:variant>
      <vt:variant>
        <vt:i4>0</vt:i4>
      </vt:variant>
      <vt:variant>
        <vt:i4>5</vt:i4>
      </vt:variant>
      <vt:variant>
        <vt:lpwstr/>
      </vt:variant>
      <vt:variant>
        <vt:lpwstr>_Toc322432270</vt:lpwstr>
      </vt:variant>
      <vt:variant>
        <vt:i4>1376304</vt:i4>
      </vt:variant>
      <vt:variant>
        <vt:i4>1217</vt:i4>
      </vt:variant>
      <vt:variant>
        <vt:i4>0</vt:i4>
      </vt:variant>
      <vt:variant>
        <vt:i4>5</vt:i4>
      </vt:variant>
      <vt:variant>
        <vt:lpwstr/>
      </vt:variant>
      <vt:variant>
        <vt:lpwstr>_Toc322432269</vt:lpwstr>
      </vt:variant>
      <vt:variant>
        <vt:i4>1376304</vt:i4>
      </vt:variant>
      <vt:variant>
        <vt:i4>1211</vt:i4>
      </vt:variant>
      <vt:variant>
        <vt:i4>0</vt:i4>
      </vt:variant>
      <vt:variant>
        <vt:i4>5</vt:i4>
      </vt:variant>
      <vt:variant>
        <vt:lpwstr/>
      </vt:variant>
      <vt:variant>
        <vt:lpwstr>_Toc322432268</vt:lpwstr>
      </vt:variant>
      <vt:variant>
        <vt:i4>1376304</vt:i4>
      </vt:variant>
      <vt:variant>
        <vt:i4>1205</vt:i4>
      </vt:variant>
      <vt:variant>
        <vt:i4>0</vt:i4>
      </vt:variant>
      <vt:variant>
        <vt:i4>5</vt:i4>
      </vt:variant>
      <vt:variant>
        <vt:lpwstr/>
      </vt:variant>
      <vt:variant>
        <vt:lpwstr>_Toc322432267</vt:lpwstr>
      </vt:variant>
      <vt:variant>
        <vt:i4>1376304</vt:i4>
      </vt:variant>
      <vt:variant>
        <vt:i4>1199</vt:i4>
      </vt:variant>
      <vt:variant>
        <vt:i4>0</vt:i4>
      </vt:variant>
      <vt:variant>
        <vt:i4>5</vt:i4>
      </vt:variant>
      <vt:variant>
        <vt:lpwstr/>
      </vt:variant>
      <vt:variant>
        <vt:lpwstr>_Toc322432266</vt:lpwstr>
      </vt:variant>
      <vt:variant>
        <vt:i4>1376304</vt:i4>
      </vt:variant>
      <vt:variant>
        <vt:i4>1193</vt:i4>
      </vt:variant>
      <vt:variant>
        <vt:i4>0</vt:i4>
      </vt:variant>
      <vt:variant>
        <vt:i4>5</vt:i4>
      </vt:variant>
      <vt:variant>
        <vt:lpwstr/>
      </vt:variant>
      <vt:variant>
        <vt:lpwstr>_Toc322432265</vt:lpwstr>
      </vt:variant>
      <vt:variant>
        <vt:i4>1376304</vt:i4>
      </vt:variant>
      <vt:variant>
        <vt:i4>1187</vt:i4>
      </vt:variant>
      <vt:variant>
        <vt:i4>0</vt:i4>
      </vt:variant>
      <vt:variant>
        <vt:i4>5</vt:i4>
      </vt:variant>
      <vt:variant>
        <vt:lpwstr/>
      </vt:variant>
      <vt:variant>
        <vt:lpwstr>_Toc322432264</vt:lpwstr>
      </vt:variant>
      <vt:variant>
        <vt:i4>1376304</vt:i4>
      </vt:variant>
      <vt:variant>
        <vt:i4>1181</vt:i4>
      </vt:variant>
      <vt:variant>
        <vt:i4>0</vt:i4>
      </vt:variant>
      <vt:variant>
        <vt:i4>5</vt:i4>
      </vt:variant>
      <vt:variant>
        <vt:lpwstr/>
      </vt:variant>
      <vt:variant>
        <vt:lpwstr>_Toc322432263</vt:lpwstr>
      </vt:variant>
      <vt:variant>
        <vt:i4>1376304</vt:i4>
      </vt:variant>
      <vt:variant>
        <vt:i4>1175</vt:i4>
      </vt:variant>
      <vt:variant>
        <vt:i4>0</vt:i4>
      </vt:variant>
      <vt:variant>
        <vt:i4>5</vt:i4>
      </vt:variant>
      <vt:variant>
        <vt:lpwstr/>
      </vt:variant>
      <vt:variant>
        <vt:lpwstr>_Toc322432262</vt:lpwstr>
      </vt:variant>
      <vt:variant>
        <vt:i4>1376304</vt:i4>
      </vt:variant>
      <vt:variant>
        <vt:i4>1169</vt:i4>
      </vt:variant>
      <vt:variant>
        <vt:i4>0</vt:i4>
      </vt:variant>
      <vt:variant>
        <vt:i4>5</vt:i4>
      </vt:variant>
      <vt:variant>
        <vt:lpwstr/>
      </vt:variant>
      <vt:variant>
        <vt:lpwstr>_Toc322432261</vt:lpwstr>
      </vt:variant>
      <vt:variant>
        <vt:i4>1376304</vt:i4>
      </vt:variant>
      <vt:variant>
        <vt:i4>1163</vt:i4>
      </vt:variant>
      <vt:variant>
        <vt:i4>0</vt:i4>
      </vt:variant>
      <vt:variant>
        <vt:i4>5</vt:i4>
      </vt:variant>
      <vt:variant>
        <vt:lpwstr/>
      </vt:variant>
      <vt:variant>
        <vt:lpwstr>_Toc322432260</vt:lpwstr>
      </vt:variant>
      <vt:variant>
        <vt:i4>1441840</vt:i4>
      </vt:variant>
      <vt:variant>
        <vt:i4>1157</vt:i4>
      </vt:variant>
      <vt:variant>
        <vt:i4>0</vt:i4>
      </vt:variant>
      <vt:variant>
        <vt:i4>5</vt:i4>
      </vt:variant>
      <vt:variant>
        <vt:lpwstr/>
      </vt:variant>
      <vt:variant>
        <vt:lpwstr>_Toc322432259</vt:lpwstr>
      </vt:variant>
      <vt:variant>
        <vt:i4>1441840</vt:i4>
      </vt:variant>
      <vt:variant>
        <vt:i4>1151</vt:i4>
      </vt:variant>
      <vt:variant>
        <vt:i4>0</vt:i4>
      </vt:variant>
      <vt:variant>
        <vt:i4>5</vt:i4>
      </vt:variant>
      <vt:variant>
        <vt:lpwstr/>
      </vt:variant>
      <vt:variant>
        <vt:lpwstr>_Toc322432258</vt:lpwstr>
      </vt:variant>
      <vt:variant>
        <vt:i4>1441840</vt:i4>
      </vt:variant>
      <vt:variant>
        <vt:i4>1145</vt:i4>
      </vt:variant>
      <vt:variant>
        <vt:i4>0</vt:i4>
      </vt:variant>
      <vt:variant>
        <vt:i4>5</vt:i4>
      </vt:variant>
      <vt:variant>
        <vt:lpwstr/>
      </vt:variant>
      <vt:variant>
        <vt:lpwstr>_Toc322432257</vt:lpwstr>
      </vt:variant>
      <vt:variant>
        <vt:i4>1441840</vt:i4>
      </vt:variant>
      <vt:variant>
        <vt:i4>1139</vt:i4>
      </vt:variant>
      <vt:variant>
        <vt:i4>0</vt:i4>
      </vt:variant>
      <vt:variant>
        <vt:i4>5</vt:i4>
      </vt:variant>
      <vt:variant>
        <vt:lpwstr/>
      </vt:variant>
      <vt:variant>
        <vt:lpwstr>_Toc322432256</vt:lpwstr>
      </vt:variant>
      <vt:variant>
        <vt:i4>1441840</vt:i4>
      </vt:variant>
      <vt:variant>
        <vt:i4>1133</vt:i4>
      </vt:variant>
      <vt:variant>
        <vt:i4>0</vt:i4>
      </vt:variant>
      <vt:variant>
        <vt:i4>5</vt:i4>
      </vt:variant>
      <vt:variant>
        <vt:lpwstr/>
      </vt:variant>
      <vt:variant>
        <vt:lpwstr>_Toc322432255</vt:lpwstr>
      </vt:variant>
      <vt:variant>
        <vt:i4>1441840</vt:i4>
      </vt:variant>
      <vt:variant>
        <vt:i4>1127</vt:i4>
      </vt:variant>
      <vt:variant>
        <vt:i4>0</vt:i4>
      </vt:variant>
      <vt:variant>
        <vt:i4>5</vt:i4>
      </vt:variant>
      <vt:variant>
        <vt:lpwstr/>
      </vt:variant>
      <vt:variant>
        <vt:lpwstr>_Toc322432254</vt:lpwstr>
      </vt:variant>
      <vt:variant>
        <vt:i4>1441840</vt:i4>
      </vt:variant>
      <vt:variant>
        <vt:i4>1121</vt:i4>
      </vt:variant>
      <vt:variant>
        <vt:i4>0</vt:i4>
      </vt:variant>
      <vt:variant>
        <vt:i4>5</vt:i4>
      </vt:variant>
      <vt:variant>
        <vt:lpwstr/>
      </vt:variant>
      <vt:variant>
        <vt:lpwstr>_Toc322432253</vt:lpwstr>
      </vt:variant>
      <vt:variant>
        <vt:i4>1441840</vt:i4>
      </vt:variant>
      <vt:variant>
        <vt:i4>1115</vt:i4>
      </vt:variant>
      <vt:variant>
        <vt:i4>0</vt:i4>
      </vt:variant>
      <vt:variant>
        <vt:i4>5</vt:i4>
      </vt:variant>
      <vt:variant>
        <vt:lpwstr/>
      </vt:variant>
      <vt:variant>
        <vt:lpwstr>_Toc322432252</vt:lpwstr>
      </vt:variant>
      <vt:variant>
        <vt:i4>1441840</vt:i4>
      </vt:variant>
      <vt:variant>
        <vt:i4>1109</vt:i4>
      </vt:variant>
      <vt:variant>
        <vt:i4>0</vt:i4>
      </vt:variant>
      <vt:variant>
        <vt:i4>5</vt:i4>
      </vt:variant>
      <vt:variant>
        <vt:lpwstr/>
      </vt:variant>
      <vt:variant>
        <vt:lpwstr>_Toc322432251</vt:lpwstr>
      </vt:variant>
      <vt:variant>
        <vt:i4>1441840</vt:i4>
      </vt:variant>
      <vt:variant>
        <vt:i4>1103</vt:i4>
      </vt:variant>
      <vt:variant>
        <vt:i4>0</vt:i4>
      </vt:variant>
      <vt:variant>
        <vt:i4>5</vt:i4>
      </vt:variant>
      <vt:variant>
        <vt:lpwstr/>
      </vt:variant>
      <vt:variant>
        <vt:lpwstr>_Toc322432250</vt:lpwstr>
      </vt:variant>
      <vt:variant>
        <vt:i4>1507376</vt:i4>
      </vt:variant>
      <vt:variant>
        <vt:i4>1097</vt:i4>
      </vt:variant>
      <vt:variant>
        <vt:i4>0</vt:i4>
      </vt:variant>
      <vt:variant>
        <vt:i4>5</vt:i4>
      </vt:variant>
      <vt:variant>
        <vt:lpwstr/>
      </vt:variant>
      <vt:variant>
        <vt:lpwstr>_Toc322432249</vt:lpwstr>
      </vt:variant>
      <vt:variant>
        <vt:i4>1507376</vt:i4>
      </vt:variant>
      <vt:variant>
        <vt:i4>1091</vt:i4>
      </vt:variant>
      <vt:variant>
        <vt:i4>0</vt:i4>
      </vt:variant>
      <vt:variant>
        <vt:i4>5</vt:i4>
      </vt:variant>
      <vt:variant>
        <vt:lpwstr/>
      </vt:variant>
      <vt:variant>
        <vt:lpwstr>_Toc322432248</vt:lpwstr>
      </vt:variant>
      <vt:variant>
        <vt:i4>1507376</vt:i4>
      </vt:variant>
      <vt:variant>
        <vt:i4>1085</vt:i4>
      </vt:variant>
      <vt:variant>
        <vt:i4>0</vt:i4>
      </vt:variant>
      <vt:variant>
        <vt:i4>5</vt:i4>
      </vt:variant>
      <vt:variant>
        <vt:lpwstr/>
      </vt:variant>
      <vt:variant>
        <vt:lpwstr>_Toc322432247</vt:lpwstr>
      </vt:variant>
      <vt:variant>
        <vt:i4>1507376</vt:i4>
      </vt:variant>
      <vt:variant>
        <vt:i4>1079</vt:i4>
      </vt:variant>
      <vt:variant>
        <vt:i4>0</vt:i4>
      </vt:variant>
      <vt:variant>
        <vt:i4>5</vt:i4>
      </vt:variant>
      <vt:variant>
        <vt:lpwstr/>
      </vt:variant>
      <vt:variant>
        <vt:lpwstr>_Toc322432246</vt:lpwstr>
      </vt:variant>
      <vt:variant>
        <vt:i4>1703987</vt:i4>
      </vt:variant>
      <vt:variant>
        <vt:i4>1070</vt:i4>
      </vt:variant>
      <vt:variant>
        <vt:i4>0</vt:i4>
      </vt:variant>
      <vt:variant>
        <vt:i4>5</vt:i4>
      </vt:variant>
      <vt:variant>
        <vt:lpwstr/>
      </vt:variant>
      <vt:variant>
        <vt:lpwstr>_Toc247617786</vt:lpwstr>
      </vt:variant>
      <vt:variant>
        <vt:i4>1703987</vt:i4>
      </vt:variant>
      <vt:variant>
        <vt:i4>1064</vt:i4>
      </vt:variant>
      <vt:variant>
        <vt:i4>0</vt:i4>
      </vt:variant>
      <vt:variant>
        <vt:i4>5</vt:i4>
      </vt:variant>
      <vt:variant>
        <vt:lpwstr/>
      </vt:variant>
      <vt:variant>
        <vt:lpwstr>_Toc247617785</vt:lpwstr>
      </vt:variant>
      <vt:variant>
        <vt:i4>1703987</vt:i4>
      </vt:variant>
      <vt:variant>
        <vt:i4>1058</vt:i4>
      </vt:variant>
      <vt:variant>
        <vt:i4>0</vt:i4>
      </vt:variant>
      <vt:variant>
        <vt:i4>5</vt:i4>
      </vt:variant>
      <vt:variant>
        <vt:lpwstr/>
      </vt:variant>
      <vt:variant>
        <vt:lpwstr>_Toc247617784</vt:lpwstr>
      </vt:variant>
      <vt:variant>
        <vt:i4>1703987</vt:i4>
      </vt:variant>
      <vt:variant>
        <vt:i4>1052</vt:i4>
      </vt:variant>
      <vt:variant>
        <vt:i4>0</vt:i4>
      </vt:variant>
      <vt:variant>
        <vt:i4>5</vt:i4>
      </vt:variant>
      <vt:variant>
        <vt:lpwstr/>
      </vt:variant>
      <vt:variant>
        <vt:lpwstr>_Toc247617783</vt:lpwstr>
      </vt:variant>
      <vt:variant>
        <vt:i4>1703987</vt:i4>
      </vt:variant>
      <vt:variant>
        <vt:i4>1046</vt:i4>
      </vt:variant>
      <vt:variant>
        <vt:i4>0</vt:i4>
      </vt:variant>
      <vt:variant>
        <vt:i4>5</vt:i4>
      </vt:variant>
      <vt:variant>
        <vt:lpwstr/>
      </vt:variant>
      <vt:variant>
        <vt:lpwstr>_Toc247617782</vt:lpwstr>
      </vt:variant>
      <vt:variant>
        <vt:i4>1703987</vt:i4>
      </vt:variant>
      <vt:variant>
        <vt:i4>1040</vt:i4>
      </vt:variant>
      <vt:variant>
        <vt:i4>0</vt:i4>
      </vt:variant>
      <vt:variant>
        <vt:i4>5</vt:i4>
      </vt:variant>
      <vt:variant>
        <vt:lpwstr/>
      </vt:variant>
      <vt:variant>
        <vt:lpwstr>_Toc247617781</vt:lpwstr>
      </vt:variant>
      <vt:variant>
        <vt:i4>1703987</vt:i4>
      </vt:variant>
      <vt:variant>
        <vt:i4>1034</vt:i4>
      </vt:variant>
      <vt:variant>
        <vt:i4>0</vt:i4>
      </vt:variant>
      <vt:variant>
        <vt:i4>5</vt:i4>
      </vt:variant>
      <vt:variant>
        <vt:lpwstr/>
      </vt:variant>
      <vt:variant>
        <vt:lpwstr>_Toc247617780</vt:lpwstr>
      </vt:variant>
      <vt:variant>
        <vt:i4>1376307</vt:i4>
      </vt:variant>
      <vt:variant>
        <vt:i4>1028</vt:i4>
      </vt:variant>
      <vt:variant>
        <vt:i4>0</vt:i4>
      </vt:variant>
      <vt:variant>
        <vt:i4>5</vt:i4>
      </vt:variant>
      <vt:variant>
        <vt:lpwstr/>
      </vt:variant>
      <vt:variant>
        <vt:lpwstr>_Toc247617779</vt:lpwstr>
      </vt:variant>
      <vt:variant>
        <vt:i4>1376307</vt:i4>
      </vt:variant>
      <vt:variant>
        <vt:i4>1022</vt:i4>
      </vt:variant>
      <vt:variant>
        <vt:i4>0</vt:i4>
      </vt:variant>
      <vt:variant>
        <vt:i4>5</vt:i4>
      </vt:variant>
      <vt:variant>
        <vt:lpwstr/>
      </vt:variant>
      <vt:variant>
        <vt:lpwstr>_Toc247617778</vt:lpwstr>
      </vt:variant>
      <vt:variant>
        <vt:i4>1376307</vt:i4>
      </vt:variant>
      <vt:variant>
        <vt:i4>1016</vt:i4>
      </vt:variant>
      <vt:variant>
        <vt:i4>0</vt:i4>
      </vt:variant>
      <vt:variant>
        <vt:i4>5</vt:i4>
      </vt:variant>
      <vt:variant>
        <vt:lpwstr/>
      </vt:variant>
      <vt:variant>
        <vt:lpwstr>_Toc247617777</vt:lpwstr>
      </vt:variant>
      <vt:variant>
        <vt:i4>1376307</vt:i4>
      </vt:variant>
      <vt:variant>
        <vt:i4>1010</vt:i4>
      </vt:variant>
      <vt:variant>
        <vt:i4>0</vt:i4>
      </vt:variant>
      <vt:variant>
        <vt:i4>5</vt:i4>
      </vt:variant>
      <vt:variant>
        <vt:lpwstr/>
      </vt:variant>
      <vt:variant>
        <vt:lpwstr>_Toc247617776</vt:lpwstr>
      </vt:variant>
      <vt:variant>
        <vt:i4>1376307</vt:i4>
      </vt:variant>
      <vt:variant>
        <vt:i4>1004</vt:i4>
      </vt:variant>
      <vt:variant>
        <vt:i4>0</vt:i4>
      </vt:variant>
      <vt:variant>
        <vt:i4>5</vt:i4>
      </vt:variant>
      <vt:variant>
        <vt:lpwstr/>
      </vt:variant>
      <vt:variant>
        <vt:lpwstr>_Toc247617775</vt:lpwstr>
      </vt:variant>
      <vt:variant>
        <vt:i4>1376307</vt:i4>
      </vt:variant>
      <vt:variant>
        <vt:i4>998</vt:i4>
      </vt:variant>
      <vt:variant>
        <vt:i4>0</vt:i4>
      </vt:variant>
      <vt:variant>
        <vt:i4>5</vt:i4>
      </vt:variant>
      <vt:variant>
        <vt:lpwstr/>
      </vt:variant>
      <vt:variant>
        <vt:lpwstr>_Toc247617774</vt:lpwstr>
      </vt:variant>
      <vt:variant>
        <vt:i4>1376307</vt:i4>
      </vt:variant>
      <vt:variant>
        <vt:i4>992</vt:i4>
      </vt:variant>
      <vt:variant>
        <vt:i4>0</vt:i4>
      </vt:variant>
      <vt:variant>
        <vt:i4>5</vt:i4>
      </vt:variant>
      <vt:variant>
        <vt:lpwstr/>
      </vt:variant>
      <vt:variant>
        <vt:lpwstr>_Toc247617773</vt:lpwstr>
      </vt:variant>
      <vt:variant>
        <vt:i4>1376307</vt:i4>
      </vt:variant>
      <vt:variant>
        <vt:i4>986</vt:i4>
      </vt:variant>
      <vt:variant>
        <vt:i4>0</vt:i4>
      </vt:variant>
      <vt:variant>
        <vt:i4>5</vt:i4>
      </vt:variant>
      <vt:variant>
        <vt:lpwstr/>
      </vt:variant>
      <vt:variant>
        <vt:lpwstr>_Toc247617772</vt:lpwstr>
      </vt:variant>
      <vt:variant>
        <vt:i4>1376307</vt:i4>
      </vt:variant>
      <vt:variant>
        <vt:i4>980</vt:i4>
      </vt:variant>
      <vt:variant>
        <vt:i4>0</vt:i4>
      </vt:variant>
      <vt:variant>
        <vt:i4>5</vt:i4>
      </vt:variant>
      <vt:variant>
        <vt:lpwstr/>
      </vt:variant>
      <vt:variant>
        <vt:lpwstr>_Toc247617771</vt:lpwstr>
      </vt:variant>
      <vt:variant>
        <vt:i4>1376307</vt:i4>
      </vt:variant>
      <vt:variant>
        <vt:i4>974</vt:i4>
      </vt:variant>
      <vt:variant>
        <vt:i4>0</vt:i4>
      </vt:variant>
      <vt:variant>
        <vt:i4>5</vt:i4>
      </vt:variant>
      <vt:variant>
        <vt:lpwstr/>
      </vt:variant>
      <vt:variant>
        <vt:lpwstr>_Toc247617770</vt:lpwstr>
      </vt:variant>
      <vt:variant>
        <vt:i4>1310771</vt:i4>
      </vt:variant>
      <vt:variant>
        <vt:i4>968</vt:i4>
      </vt:variant>
      <vt:variant>
        <vt:i4>0</vt:i4>
      </vt:variant>
      <vt:variant>
        <vt:i4>5</vt:i4>
      </vt:variant>
      <vt:variant>
        <vt:lpwstr/>
      </vt:variant>
      <vt:variant>
        <vt:lpwstr>_Toc247617769</vt:lpwstr>
      </vt:variant>
      <vt:variant>
        <vt:i4>1310771</vt:i4>
      </vt:variant>
      <vt:variant>
        <vt:i4>962</vt:i4>
      </vt:variant>
      <vt:variant>
        <vt:i4>0</vt:i4>
      </vt:variant>
      <vt:variant>
        <vt:i4>5</vt:i4>
      </vt:variant>
      <vt:variant>
        <vt:lpwstr/>
      </vt:variant>
      <vt:variant>
        <vt:lpwstr>_Toc247617768</vt:lpwstr>
      </vt:variant>
      <vt:variant>
        <vt:i4>1310771</vt:i4>
      </vt:variant>
      <vt:variant>
        <vt:i4>956</vt:i4>
      </vt:variant>
      <vt:variant>
        <vt:i4>0</vt:i4>
      </vt:variant>
      <vt:variant>
        <vt:i4>5</vt:i4>
      </vt:variant>
      <vt:variant>
        <vt:lpwstr/>
      </vt:variant>
      <vt:variant>
        <vt:lpwstr>_Toc247617767</vt:lpwstr>
      </vt:variant>
      <vt:variant>
        <vt:i4>1310771</vt:i4>
      </vt:variant>
      <vt:variant>
        <vt:i4>950</vt:i4>
      </vt:variant>
      <vt:variant>
        <vt:i4>0</vt:i4>
      </vt:variant>
      <vt:variant>
        <vt:i4>5</vt:i4>
      </vt:variant>
      <vt:variant>
        <vt:lpwstr/>
      </vt:variant>
      <vt:variant>
        <vt:lpwstr>_Toc247617766</vt:lpwstr>
      </vt:variant>
      <vt:variant>
        <vt:i4>1310771</vt:i4>
      </vt:variant>
      <vt:variant>
        <vt:i4>944</vt:i4>
      </vt:variant>
      <vt:variant>
        <vt:i4>0</vt:i4>
      </vt:variant>
      <vt:variant>
        <vt:i4>5</vt:i4>
      </vt:variant>
      <vt:variant>
        <vt:lpwstr/>
      </vt:variant>
      <vt:variant>
        <vt:lpwstr>_Toc247617765</vt:lpwstr>
      </vt:variant>
      <vt:variant>
        <vt:i4>1310771</vt:i4>
      </vt:variant>
      <vt:variant>
        <vt:i4>938</vt:i4>
      </vt:variant>
      <vt:variant>
        <vt:i4>0</vt:i4>
      </vt:variant>
      <vt:variant>
        <vt:i4>5</vt:i4>
      </vt:variant>
      <vt:variant>
        <vt:lpwstr/>
      </vt:variant>
      <vt:variant>
        <vt:lpwstr>_Toc247617764</vt:lpwstr>
      </vt:variant>
      <vt:variant>
        <vt:i4>1310771</vt:i4>
      </vt:variant>
      <vt:variant>
        <vt:i4>932</vt:i4>
      </vt:variant>
      <vt:variant>
        <vt:i4>0</vt:i4>
      </vt:variant>
      <vt:variant>
        <vt:i4>5</vt:i4>
      </vt:variant>
      <vt:variant>
        <vt:lpwstr/>
      </vt:variant>
      <vt:variant>
        <vt:lpwstr>_Toc247617763</vt:lpwstr>
      </vt:variant>
      <vt:variant>
        <vt:i4>1310771</vt:i4>
      </vt:variant>
      <vt:variant>
        <vt:i4>926</vt:i4>
      </vt:variant>
      <vt:variant>
        <vt:i4>0</vt:i4>
      </vt:variant>
      <vt:variant>
        <vt:i4>5</vt:i4>
      </vt:variant>
      <vt:variant>
        <vt:lpwstr/>
      </vt:variant>
      <vt:variant>
        <vt:lpwstr>_Toc247617762</vt:lpwstr>
      </vt:variant>
      <vt:variant>
        <vt:i4>1310771</vt:i4>
      </vt:variant>
      <vt:variant>
        <vt:i4>920</vt:i4>
      </vt:variant>
      <vt:variant>
        <vt:i4>0</vt:i4>
      </vt:variant>
      <vt:variant>
        <vt:i4>5</vt:i4>
      </vt:variant>
      <vt:variant>
        <vt:lpwstr/>
      </vt:variant>
      <vt:variant>
        <vt:lpwstr>_Toc247617761</vt:lpwstr>
      </vt:variant>
      <vt:variant>
        <vt:i4>1310771</vt:i4>
      </vt:variant>
      <vt:variant>
        <vt:i4>914</vt:i4>
      </vt:variant>
      <vt:variant>
        <vt:i4>0</vt:i4>
      </vt:variant>
      <vt:variant>
        <vt:i4>5</vt:i4>
      </vt:variant>
      <vt:variant>
        <vt:lpwstr/>
      </vt:variant>
      <vt:variant>
        <vt:lpwstr>_Toc247617760</vt:lpwstr>
      </vt:variant>
      <vt:variant>
        <vt:i4>1507379</vt:i4>
      </vt:variant>
      <vt:variant>
        <vt:i4>908</vt:i4>
      </vt:variant>
      <vt:variant>
        <vt:i4>0</vt:i4>
      </vt:variant>
      <vt:variant>
        <vt:i4>5</vt:i4>
      </vt:variant>
      <vt:variant>
        <vt:lpwstr/>
      </vt:variant>
      <vt:variant>
        <vt:lpwstr>_Toc247617759</vt:lpwstr>
      </vt:variant>
      <vt:variant>
        <vt:i4>1507379</vt:i4>
      </vt:variant>
      <vt:variant>
        <vt:i4>902</vt:i4>
      </vt:variant>
      <vt:variant>
        <vt:i4>0</vt:i4>
      </vt:variant>
      <vt:variant>
        <vt:i4>5</vt:i4>
      </vt:variant>
      <vt:variant>
        <vt:lpwstr/>
      </vt:variant>
      <vt:variant>
        <vt:lpwstr>_Toc247617758</vt:lpwstr>
      </vt:variant>
      <vt:variant>
        <vt:i4>1507379</vt:i4>
      </vt:variant>
      <vt:variant>
        <vt:i4>896</vt:i4>
      </vt:variant>
      <vt:variant>
        <vt:i4>0</vt:i4>
      </vt:variant>
      <vt:variant>
        <vt:i4>5</vt:i4>
      </vt:variant>
      <vt:variant>
        <vt:lpwstr/>
      </vt:variant>
      <vt:variant>
        <vt:lpwstr>_Toc247617757</vt:lpwstr>
      </vt:variant>
      <vt:variant>
        <vt:i4>1507379</vt:i4>
      </vt:variant>
      <vt:variant>
        <vt:i4>890</vt:i4>
      </vt:variant>
      <vt:variant>
        <vt:i4>0</vt:i4>
      </vt:variant>
      <vt:variant>
        <vt:i4>5</vt:i4>
      </vt:variant>
      <vt:variant>
        <vt:lpwstr/>
      </vt:variant>
      <vt:variant>
        <vt:lpwstr>_Toc247617756</vt:lpwstr>
      </vt:variant>
      <vt:variant>
        <vt:i4>1507379</vt:i4>
      </vt:variant>
      <vt:variant>
        <vt:i4>884</vt:i4>
      </vt:variant>
      <vt:variant>
        <vt:i4>0</vt:i4>
      </vt:variant>
      <vt:variant>
        <vt:i4>5</vt:i4>
      </vt:variant>
      <vt:variant>
        <vt:lpwstr/>
      </vt:variant>
      <vt:variant>
        <vt:lpwstr>_Toc247617755</vt:lpwstr>
      </vt:variant>
      <vt:variant>
        <vt:i4>1507379</vt:i4>
      </vt:variant>
      <vt:variant>
        <vt:i4>878</vt:i4>
      </vt:variant>
      <vt:variant>
        <vt:i4>0</vt:i4>
      </vt:variant>
      <vt:variant>
        <vt:i4>5</vt:i4>
      </vt:variant>
      <vt:variant>
        <vt:lpwstr/>
      </vt:variant>
      <vt:variant>
        <vt:lpwstr>_Toc247617754</vt:lpwstr>
      </vt:variant>
      <vt:variant>
        <vt:i4>1507379</vt:i4>
      </vt:variant>
      <vt:variant>
        <vt:i4>872</vt:i4>
      </vt:variant>
      <vt:variant>
        <vt:i4>0</vt:i4>
      </vt:variant>
      <vt:variant>
        <vt:i4>5</vt:i4>
      </vt:variant>
      <vt:variant>
        <vt:lpwstr/>
      </vt:variant>
      <vt:variant>
        <vt:lpwstr>_Toc247617753</vt:lpwstr>
      </vt:variant>
      <vt:variant>
        <vt:i4>1507379</vt:i4>
      </vt:variant>
      <vt:variant>
        <vt:i4>866</vt:i4>
      </vt:variant>
      <vt:variant>
        <vt:i4>0</vt:i4>
      </vt:variant>
      <vt:variant>
        <vt:i4>5</vt:i4>
      </vt:variant>
      <vt:variant>
        <vt:lpwstr/>
      </vt:variant>
      <vt:variant>
        <vt:lpwstr>_Toc247617752</vt:lpwstr>
      </vt:variant>
      <vt:variant>
        <vt:i4>1507379</vt:i4>
      </vt:variant>
      <vt:variant>
        <vt:i4>860</vt:i4>
      </vt:variant>
      <vt:variant>
        <vt:i4>0</vt:i4>
      </vt:variant>
      <vt:variant>
        <vt:i4>5</vt:i4>
      </vt:variant>
      <vt:variant>
        <vt:lpwstr/>
      </vt:variant>
      <vt:variant>
        <vt:lpwstr>_Toc247617751</vt:lpwstr>
      </vt:variant>
      <vt:variant>
        <vt:i4>1507379</vt:i4>
      </vt:variant>
      <vt:variant>
        <vt:i4>854</vt:i4>
      </vt:variant>
      <vt:variant>
        <vt:i4>0</vt:i4>
      </vt:variant>
      <vt:variant>
        <vt:i4>5</vt:i4>
      </vt:variant>
      <vt:variant>
        <vt:lpwstr/>
      </vt:variant>
      <vt:variant>
        <vt:lpwstr>_Toc247617750</vt:lpwstr>
      </vt:variant>
      <vt:variant>
        <vt:i4>1441843</vt:i4>
      </vt:variant>
      <vt:variant>
        <vt:i4>848</vt:i4>
      </vt:variant>
      <vt:variant>
        <vt:i4>0</vt:i4>
      </vt:variant>
      <vt:variant>
        <vt:i4>5</vt:i4>
      </vt:variant>
      <vt:variant>
        <vt:lpwstr/>
      </vt:variant>
      <vt:variant>
        <vt:lpwstr>_Toc247617749</vt:lpwstr>
      </vt:variant>
      <vt:variant>
        <vt:i4>1441843</vt:i4>
      </vt:variant>
      <vt:variant>
        <vt:i4>842</vt:i4>
      </vt:variant>
      <vt:variant>
        <vt:i4>0</vt:i4>
      </vt:variant>
      <vt:variant>
        <vt:i4>5</vt:i4>
      </vt:variant>
      <vt:variant>
        <vt:lpwstr/>
      </vt:variant>
      <vt:variant>
        <vt:lpwstr>_Toc247617748</vt:lpwstr>
      </vt:variant>
      <vt:variant>
        <vt:i4>1441843</vt:i4>
      </vt:variant>
      <vt:variant>
        <vt:i4>836</vt:i4>
      </vt:variant>
      <vt:variant>
        <vt:i4>0</vt:i4>
      </vt:variant>
      <vt:variant>
        <vt:i4>5</vt:i4>
      </vt:variant>
      <vt:variant>
        <vt:lpwstr/>
      </vt:variant>
      <vt:variant>
        <vt:lpwstr>_Toc247617747</vt:lpwstr>
      </vt:variant>
      <vt:variant>
        <vt:i4>1441843</vt:i4>
      </vt:variant>
      <vt:variant>
        <vt:i4>830</vt:i4>
      </vt:variant>
      <vt:variant>
        <vt:i4>0</vt:i4>
      </vt:variant>
      <vt:variant>
        <vt:i4>5</vt:i4>
      </vt:variant>
      <vt:variant>
        <vt:lpwstr/>
      </vt:variant>
      <vt:variant>
        <vt:lpwstr>_Toc247617746</vt:lpwstr>
      </vt:variant>
      <vt:variant>
        <vt:i4>1441843</vt:i4>
      </vt:variant>
      <vt:variant>
        <vt:i4>824</vt:i4>
      </vt:variant>
      <vt:variant>
        <vt:i4>0</vt:i4>
      </vt:variant>
      <vt:variant>
        <vt:i4>5</vt:i4>
      </vt:variant>
      <vt:variant>
        <vt:lpwstr/>
      </vt:variant>
      <vt:variant>
        <vt:lpwstr>_Toc247617745</vt:lpwstr>
      </vt:variant>
      <vt:variant>
        <vt:i4>1441843</vt:i4>
      </vt:variant>
      <vt:variant>
        <vt:i4>818</vt:i4>
      </vt:variant>
      <vt:variant>
        <vt:i4>0</vt:i4>
      </vt:variant>
      <vt:variant>
        <vt:i4>5</vt:i4>
      </vt:variant>
      <vt:variant>
        <vt:lpwstr/>
      </vt:variant>
      <vt:variant>
        <vt:lpwstr>_Toc247617744</vt:lpwstr>
      </vt:variant>
      <vt:variant>
        <vt:i4>1441843</vt:i4>
      </vt:variant>
      <vt:variant>
        <vt:i4>812</vt:i4>
      </vt:variant>
      <vt:variant>
        <vt:i4>0</vt:i4>
      </vt:variant>
      <vt:variant>
        <vt:i4>5</vt:i4>
      </vt:variant>
      <vt:variant>
        <vt:lpwstr/>
      </vt:variant>
      <vt:variant>
        <vt:lpwstr>_Toc247617743</vt:lpwstr>
      </vt:variant>
      <vt:variant>
        <vt:i4>1638453</vt:i4>
      </vt:variant>
      <vt:variant>
        <vt:i4>803</vt:i4>
      </vt:variant>
      <vt:variant>
        <vt:i4>0</vt:i4>
      </vt:variant>
      <vt:variant>
        <vt:i4>5</vt:i4>
      </vt:variant>
      <vt:variant>
        <vt:lpwstr/>
      </vt:variant>
      <vt:variant>
        <vt:lpwstr>_Toc247341483</vt:lpwstr>
      </vt:variant>
      <vt:variant>
        <vt:i4>1638453</vt:i4>
      </vt:variant>
      <vt:variant>
        <vt:i4>797</vt:i4>
      </vt:variant>
      <vt:variant>
        <vt:i4>0</vt:i4>
      </vt:variant>
      <vt:variant>
        <vt:i4>5</vt:i4>
      </vt:variant>
      <vt:variant>
        <vt:lpwstr/>
      </vt:variant>
      <vt:variant>
        <vt:lpwstr>_Toc247341482</vt:lpwstr>
      </vt:variant>
      <vt:variant>
        <vt:i4>1638453</vt:i4>
      </vt:variant>
      <vt:variant>
        <vt:i4>791</vt:i4>
      </vt:variant>
      <vt:variant>
        <vt:i4>0</vt:i4>
      </vt:variant>
      <vt:variant>
        <vt:i4>5</vt:i4>
      </vt:variant>
      <vt:variant>
        <vt:lpwstr/>
      </vt:variant>
      <vt:variant>
        <vt:lpwstr>_Toc247341481</vt:lpwstr>
      </vt:variant>
      <vt:variant>
        <vt:i4>1638453</vt:i4>
      </vt:variant>
      <vt:variant>
        <vt:i4>785</vt:i4>
      </vt:variant>
      <vt:variant>
        <vt:i4>0</vt:i4>
      </vt:variant>
      <vt:variant>
        <vt:i4>5</vt:i4>
      </vt:variant>
      <vt:variant>
        <vt:lpwstr/>
      </vt:variant>
      <vt:variant>
        <vt:lpwstr>_Toc247341480</vt:lpwstr>
      </vt:variant>
      <vt:variant>
        <vt:i4>1441845</vt:i4>
      </vt:variant>
      <vt:variant>
        <vt:i4>779</vt:i4>
      </vt:variant>
      <vt:variant>
        <vt:i4>0</vt:i4>
      </vt:variant>
      <vt:variant>
        <vt:i4>5</vt:i4>
      </vt:variant>
      <vt:variant>
        <vt:lpwstr/>
      </vt:variant>
      <vt:variant>
        <vt:lpwstr>_Toc247341479</vt:lpwstr>
      </vt:variant>
      <vt:variant>
        <vt:i4>1441845</vt:i4>
      </vt:variant>
      <vt:variant>
        <vt:i4>773</vt:i4>
      </vt:variant>
      <vt:variant>
        <vt:i4>0</vt:i4>
      </vt:variant>
      <vt:variant>
        <vt:i4>5</vt:i4>
      </vt:variant>
      <vt:variant>
        <vt:lpwstr/>
      </vt:variant>
      <vt:variant>
        <vt:lpwstr>_Toc247341478</vt:lpwstr>
      </vt:variant>
      <vt:variant>
        <vt:i4>1441845</vt:i4>
      </vt:variant>
      <vt:variant>
        <vt:i4>767</vt:i4>
      </vt:variant>
      <vt:variant>
        <vt:i4>0</vt:i4>
      </vt:variant>
      <vt:variant>
        <vt:i4>5</vt:i4>
      </vt:variant>
      <vt:variant>
        <vt:lpwstr/>
      </vt:variant>
      <vt:variant>
        <vt:lpwstr>_Toc247341477</vt:lpwstr>
      </vt:variant>
      <vt:variant>
        <vt:i4>1441845</vt:i4>
      </vt:variant>
      <vt:variant>
        <vt:i4>761</vt:i4>
      </vt:variant>
      <vt:variant>
        <vt:i4>0</vt:i4>
      </vt:variant>
      <vt:variant>
        <vt:i4>5</vt:i4>
      </vt:variant>
      <vt:variant>
        <vt:lpwstr/>
      </vt:variant>
      <vt:variant>
        <vt:lpwstr>_Toc247341476</vt:lpwstr>
      </vt:variant>
      <vt:variant>
        <vt:i4>1441845</vt:i4>
      </vt:variant>
      <vt:variant>
        <vt:i4>755</vt:i4>
      </vt:variant>
      <vt:variant>
        <vt:i4>0</vt:i4>
      </vt:variant>
      <vt:variant>
        <vt:i4>5</vt:i4>
      </vt:variant>
      <vt:variant>
        <vt:lpwstr/>
      </vt:variant>
      <vt:variant>
        <vt:lpwstr>_Toc247341475</vt:lpwstr>
      </vt:variant>
      <vt:variant>
        <vt:i4>1441845</vt:i4>
      </vt:variant>
      <vt:variant>
        <vt:i4>749</vt:i4>
      </vt:variant>
      <vt:variant>
        <vt:i4>0</vt:i4>
      </vt:variant>
      <vt:variant>
        <vt:i4>5</vt:i4>
      </vt:variant>
      <vt:variant>
        <vt:lpwstr/>
      </vt:variant>
      <vt:variant>
        <vt:lpwstr>_Toc247341474</vt:lpwstr>
      </vt:variant>
      <vt:variant>
        <vt:i4>1441845</vt:i4>
      </vt:variant>
      <vt:variant>
        <vt:i4>743</vt:i4>
      </vt:variant>
      <vt:variant>
        <vt:i4>0</vt:i4>
      </vt:variant>
      <vt:variant>
        <vt:i4>5</vt:i4>
      </vt:variant>
      <vt:variant>
        <vt:lpwstr/>
      </vt:variant>
      <vt:variant>
        <vt:lpwstr>_Toc247341473</vt:lpwstr>
      </vt:variant>
      <vt:variant>
        <vt:i4>1441845</vt:i4>
      </vt:variant>
      <vt:variant>
        <vt:i4>737</vt:i4>
      </vt:variant>
      <vt:variant>
        <vt:i4>0</vt:i4>
      </vt:variant>
      <vt:variant>
        <vt:i4>5</vt:i4>
      </vt:variant>
      <vt:variant>
        <vt:lpwstr/>
      </vt:variant>
      <vt:variant>
        <vt:lpwstr>_Toc247341472</vt:lpwstr>
      </vt:variant>
      <vt:variant>
        <vt:i4>1441845</vt:i4>
      </vt:variant>
      <vt:variant>
        <vt:i4>731</vt:i4>
      </vt:variant>
      <vt:variant>
        <vt:i4>0</vt:i4>
      </vt:variant>
      <vt:variant>
        <vt:i4>5</vt:i4>
      </vt:variant>
      <vt:variant>
        <vt:lpwstr/>
      </vt:variant>
      <vt:variant>
        <vt:lpwstr>_Toc247341471</vt:lpwstr>
      </vt:variant>
      <vt:variant>
        <vt:i4>1441845</vt:i4>
      </vt:variant>
      <vt:variant>
        <vt:i4>725</vt:i4>
      </vt:variant>
      <vt:variant>
        <vt:i4>0</vt:i4>
      </vt:variant>
      <vt:variant>
        <vt:i4>5</vt:i4>
      </vt:variant>
      <vt:variant>
        <vt:lpwstr/>
      </vt:variant>
      <vt:variant>
        <vt:lpwstr>_Toc247341470</vt:lpwstr>
      </vt:variant>
      <vt:variant>
        <vt:i4>1507381</vt:i4>
      </vt:variant>
      <vt:variant>
        <vt:i4>719</vt:i4>
      </vt:variant>
      <vt:variant>
        <vt:i4>0</vt:i4>
      </vt:variant>
      <vt:variant>
        <vt:i4>5</vt:i4>
      </vt:variant>
      <vt:variant>
        <vt:lpwstr/>
      </vt:variant>
      <vt:variant>
        <vt:lpwstr>_Toc247341469</vt:lpwstr>
      </vt:variant>
      <vt:variant>
        <vt:i4>1507381</vt:i4>
      </vt:variant>
      <vt:variant>
        <vt:i4>713</vt:i4>
      </vt:variant>
      <vt:variant>
        <vt:i4>0</vt:i4>
      </vt:variant>
      <vt:variant>
        <vt:i4>5</vt:i4>
      </vt:variant>
      <vt:variant>
        <vt:lpwstr/>
      </vt:variant>
      <vt:variant>
        <vt:lpwstr>_Toc247341468</vt:lpwstr>
      </vt:variant>
      <vt:variant>
        <vt:i4>1507381</vt:i4>
      </vt:variant>
      <vt:variant>
        <vt:i4>707</vt:i4>
      </vt:variant>
      <vt:variant>
        <vt:i4>0</vt:i4>
      </vt:variant>
      <vt:variant>
        <vt:i4>5</vt:i4>
      </vt:variant>
      <vt:variant>
        <vt:lpwstr/>
      </vt:variant>
      <vt:variant>
        <vt:lpwstr>_Toc247341467</vt:lpwstr>
      </vt:variant>
      <vt:variant>
        <vt:i4>1507381</vt:i4>
      </vt:variant>
      <vt:variant>
        <vt:i4>701</vt:i4>
      </vt:variant>
      <vt:variant>
        <vt:i4>0</vt:i4>
      </vt:variant>
      <vt:variant>
        <vt:i4>5</vt:i4>
      </vt:variant>
      <vt:variant>
        <vt:lpwstr/>
      </vt:variant>
      <vt:variant>
        <vt:lpwstr>_Toc247341466</vt:lpwstr>
      </vt:variant>
      <vt:variant>
        <vt:i4>1507381</vt:i4>
      </vt:variant>
      <vt:variant>
        <vt:i4>695</vt:i4>
      </vt:variant>
      <vt:variant>
        <vt:i4>0</vt:i4>
      </vt:variant>
      <vt:variant>
        <vt:i4>5</vt:i4>
      </vt:variant>
      <vt:variant>
        <vt:lpwstr/>
      </vt:variant>
      <vt:variant>
        <vt:lpwstr>_Toc247341465</vt:lpwstr>
      </vt:variant>
      <vt:variant>
        <vt:i4>1507381</vt:i4>
      </vt:variant>
      <vt:variant>
        <vt:i4>689</vt:i4>
      </vt:variant>
      <vt:variant>
        <vt:i4>0</vt:i4>
      </vt:variant>
      <vt:variant>
        <vt:i4>5</vt:i4>
      </vt:variant>
      <vt:variant>
        <vt:lpwstr/>
      </vt:variant>
      <vt:variant>
        <vt:lpwstr>_Toc247341464</vt:lpwstr>
      </vt:variant>
      <vt:variant>
        <vt:i4>1507381</vt:i4>
      </vt:variant>
      <vt:variant>
        <vt:i4>683</vt:i4>
      </vt:variant>
      <vt:variant>
        <vt:i4>0</vt:i4>
      </vt:variant>
      <vt:variant>
        <vt:i4>5</vt:i4>
      </vt:variant>
      <vt:variant>
        <vt:lpwstr/>
      </vt:variant>
      <vt:variant>
        <vt:lpwstr>_Toc247341463</vt:lpwstr>
      </vt:variant>
      <vt:variant>
        <vt:i4>1507381</vt:i4>
      </vt:variant>
      <vt:variant>
        <vt:i4>677</vt:i4>
      </vt:variant>
      <vt:variant>
        <vt:i4>0</vt:i4>
      </vt:variant>
      <vt:variant>
        <vt:i4>5</vt:i4>
      </vt:variant>
      <vt:variant>
        <vt:lpwstr/>
      </vt:variant>
      <vt:variant>
        <vt:lpwstr>_Toc247341462</vt:lpwstr>
      </vt:variant>
      <vt:variant>
        <vt:i4>1507381</vt:i4>
      </vt:variant>
      <vt:variant>
        <vt:i4>671</vt:i4>
      </vt:variant>
      <vt:variant>
        <vt:i4>0</vt:i4>
      </vt:variant>
      <vt:variant>
        <vt:i4>5</vt:i4>
      </vt:variant>
      <vt:variant>
        <vt:lpwstr/>
      </vt:variant>
      <vt:variant>
        <vt:lpwstr>_Toc247341461</vt:lpwstr>
      </vt:variant>
      <vt:variant>
        <vt:i4>1507381</vt:i4>
      </vt:variant>
      <vt:variant>
        <vt:i4>665</vt:i4>
      </vt:variant>
      <vt:variant>
        <vt:i4>0</vt:i4>
      </vt:variant>
      <vt:variant>
        <vt:i4>5</vt:i4>
      </vt:variant>
      <vt:variant>
        <vt:lpwstr/>
      </vt:variant>
      <vt:variant>
        <vt:lpwstr>_Toc247341460</vt:lpwstr>
      </vt:variant>
      <vt:variant>
        <vt:i4>1310773</vt:i4>
      </vt:variant>
      <vt:variant>
        <vt:i4>659</vt:i4>
      </vt:variant>
      <vt:variant>
        <vt:i4>0</vt:i4>
      </vt:variant>
      <vt:variant>
        <vt:i4>5</vt:i4>
      </vt:variant>
      <vt:variant>
        <vt:lpwstr/>
      </vt:variant>
      <vt:variant>
        <vt:lpwstr>_Toc247341459</vt:lpwstr>
      </vt:variant>
      <vt:variant>
        <vt:i4>1310773</vt:i4>
      </vt:variant>
      <vt:variant>
        <vt:i4>653</vt:i4>
      </vt:variant>
      <vt:variant>
        <vt:i4>0</vt:i4>
      </vt:variant>
      <vt:variant>
        <vt:i4>5</vt:i4>
      </vt:variant>
      <vt:variant>
        <vt:lpwstr/>
      </vt:variant>
      <vt:variant>
        <vt:lpwstr>_Toc247341458</vt:lpwstr>
      </vt:variant>
      <vt:variant>
        <vt:i4>1310773</vt:i4>
      </vt:variant>
      <vt:variant>
        <vt:i4>647</vt:i4>
      </vt:variant>
      <vt:variant>
        <vt:i4>0</vt:i4>
      </vt:variant>
      <vt:variant>
        <vt:i4>5</vt:i4>
      </vt:variant>
      <vt:variant>
        <vt:lpwstr/>
      </vt:variant>
      <vt:variant>
        <vt:lpwstr>_Toc247341457</vt:lpwstr>
      </vt:variant>
      <vt:variant>
        <vt:i4>1310773</vt:i4>
      </vt:variant>
      <vt:variant>
        <vt:i4>641</vt:i4>
      </vt:variant>
      <vt:variant>
        <vt:i4>0</vt:i4>
      </vt:variant>
      <vt:variant>
        <vt:i4>5</vt:i4>
      </vt:variant>
      <vt:variant>
        <vt:lpwstr/>
      </vt:variant>
      <vt:variant>
        <vt:lpwstr>_Toc247341456</vt:lpwstr>
      </vt:variant>
      <vt:variant>
        <vt:i4>1310773</vt:i4>
      </vt:variant>
      <vt:variant>
        <vt:i4>635</vt:i4>
      </vt:variant>
      <vt:variant>
        <vt:i4>0</vt:i4>
      </vt:variant>
      <vt:variant>
        <vt:i4>5</vt:i4>
      </vt:variant>
      <vt:variant>
        <vt:lpwstr/>
      </vt:variant>
      <vt:variant>
        <vt:lpwstr>_Toc247341455</vt:lpwstr>
      </vt:variant>
      <vt:variant>
        <vt:i4>1310773</vt:i4>
      </vt:variant>
      <vt:variant>
        <vt:i4>629</vt:i4>
      </vt:variant>
      <vt:variant>
        <vt:i4>0</vt:i4>
      </vt:variant>
      <vt:variant>
        <vt:i4>5</vt:i4>
      </vt:variant>
      <vt:variant>
        <vt:lpwstr/>
      </vt:variant>
      <vt:variant>
        <vt:lpwstr>_Toc247341454</vt:lpwstr>
      </vt:variant>
      <vt:variant>
        <vt:i4>1310773</vt:i4>
      </vt:variant>
      <vt:variant>
        <vt:i4>623</vt:i4>
      </vt:variant>
      <vt:variant>
        <vt:i4>0</vt:i4>
      </vt:variant>
      <vt:variant>
        <vt:i4>5</vt:i4>
      </vt:variant>
      <vt:variant>
        <vt:lpwstr/>
      </vt:variant>
      <vt:variant>
        <vt:lpwstr>_Toc247341453</vt:lpwstr>
      </vt:variant>
      <vt:variant>
        <vt:i4>1310773</vt:i4>
      </vt:variant>
      <vt:variant>
        <vt:i4>617</vt:i4>
      </vt:variant>
      <vt:variant>
        <vt:i4>0</vt:i4>
      </vt:variant>
      <vt:variant>
        <vt:i4>5</vt:i4>
      </vt:variant>
      <vt:variant>
        <vt:lpwstr/>
      </vt:variant>
      <vt:variant>
        <vt:lpwstr>_Toc247341452</vt:lpwstr>
      </vt:variant>
      <vt:variant>
        <vt:i4>1310773</vt:i4>
      </vt:variant>
      <vt:variant>
        <vt:i4>611</vt:i4>
      </vt:variant>
      <vt:variant>
        <vt:i4>0</vt:i4>
      </vt:variant>
      <vt:variant>
        <vt:i4>5</vt:i4>
      </vt:variant>
      <vt:variant>
        <vt:lpwstr/>
      </vt:variant>
      <vt:variant>
        <vt:lpwstr>_Toc247341451</vt:lpwstr>
      </vt:variant>
      <vt:variant>
        <vt:i4>1310773</vt:i4>
      </vt:variant>
      <vt:variant>
        <vt:i4>605</vt:i4>
      </vt:variant>
      <vt:variant>
        <vt:i4>0</vt:i4>
      </vt:variant>
      <vt:variant>
        <vt:i4>5</vt:i4>
      </vt:variant>
      <vt:variant>
        <vt:lpwstr/>
      </vt:variant>
      <vt:variant>
        <vt:lpwstr>_Toc247341450</vt:lpwstr>
      </vt:variant>
      <vt:variant>
        <vt:i4>1376309</vt:i4>
      </vt:variant>
      <vt:variant>
        <vt:i4>599</vt:i4>
      </vt:variant>
      <vt:variant>
        <vt:i4>0</vt:i4>
      </vt:variant>
      <vt:variant>
        <vt:i4>5</vt:i4>
      </vt:variant>
      <vt:variant>
        <vt:lpwstr/>
      </vt:variant>
      <vt:variant>
        <vt:lpwstr>_Toc247341449</vt:lpwstr>
      </vt:variant>
      <vt:variant>
        <vt:i4>1376309</vt:i4>
      </vt:variant>
      <vt:variant>
        <vt:i4>593</vt:i4>
      </vt:variant>
      <vt:variant>
        <vt:i4>0</vt:i4>
      </vt:variant>
      <vt:variant>
        <vt:i4>5</vt:i4>
      </vt:variant>
      <vt:variant>
        <vt:lpwstr/>
      </vt:variant>
      <vt:variant>
        <vt:lpwstr>_Toc247341448</vt:lpwstr>
      </vt:variant>
      <vt:variant>
        <vt:i4>1376309</vt:i4>
      </vt:variant>
      <vt:variant>
        <vt:i4>587</vt:i4>
      </vt:variant>
      <vt:variant>
        <vt:i4>0</vt:i4>
      </vt:variant>
      <vt:variant>
        <vt:i4>5</vt:i4>
      </vt:variant>
      <vt:variant>
        <vt:lpwstr/>
      </vt:variant>
      <vt:variant>
        <vt:lpwstr>_Toc247341447</vt:lpwstr>
      </vt:variant>
      <vt:variant>
        <vt:i4>1376309</vt:i4>
      </vt:variant>
      <vt:variant>
        <vt:i4>581</vt:i4>
      </vt:variant>
      <vt:variant>
        <vt:i4>0</vt:i4>
      </vt:variant>
      <vt:variant>
        <vt:i4>5</vt:i4>
      </vt:variant>
      <vt:variant>
        <vt:lpwstr/>
      </vt:variant>
      <vt:variant>
        <vt:lpwstr>_Toc247341446</vt:lpwstr>
      </vt:variant>
      <vt:variant>
        <vt:i4>1376309</vt:i4>
      </vt:variant>
      <vt:variant>
        <vt:i4>575</vt:i4>
      </vt:variant>
      <vt:variant>
        <vt:i4>0</vt:i4>
      </vt:variant>
      <vt:variant>
        <vt:i4>5</vt:i4>
      </vt:variant>
      <vt:variant>
        <vt:lpwstr/>
      </vt:variant>
      <vt:variant>
        <vt:lpwstr>_Toc247341445</vt:lpwstr>
      </vt:variant>
      <vt:variant>
        <vt:i4>1376309</vt:i4>
      </vt:variant>
      <vt:variant>
        <vt:i4>569</vt:i4>
      </vt:variant>
      <vt:variant>
        <vt:i4>0</vt:i4>
      </vt:variant>
      <vt:variant>
        <vt:i4>5</vt:i4>
      </vt:variant>
      <vt:variant>
        <vt:lpwstr/>
      </vt:variant>
      <vt:variant>
        <vt:lpwstr>_Toc247341444</vt:lpwstr>
      </vt:variant>
      <vt:variant>
        <vt:i4>1376309</vt:i4>
      </vt:variant>
      <vt:variant>
        <vt:i4>563</vt:i4>
      </vt:variant>
      <vt:variant>
        <vt:i4>0</vt:i4>
      </vt:variant>
      <vt:variant>
        <vt:i4>5</vt:i4>
      </vt:variant>
      <vt:variant>
        <vt:lpwstr/>
      </vt:variant>
      <vt:variant>
        <vt:lpwstr>_Toc247341443</vt:lpwstr>
      </vt:variant>
      <vt:variant>
        <vt:i4>1376309</vt:i4>
      </vt:variant>
      <vt:variant>
        <vt:i4>557</vt:i4>
      </vt:variant>
      <vt:variant>
        <vt:i4>0</vt:i4>
      </vt:variant>
      <vt:variant>
        <vt:i4>5</vt:i4>
      </vt:variant>
      <vt:variant>
        <vt:lpwstr/>
      </vt:variant>
      <vt:variant>
        <vt:lpwstr>_Toc247341442</vt:lpwstr>
      </vt:variant>
      <vt:variant>
        <vt:i4>1376309</vt:i4>
      </vt:variant>
      <vt:variant>
        <vt:i4>551</vt:i4>
      </vt:variant>
      <vt:variant>
        <vt:i4>0</vt:i4>
      </vt:variant>
      <vt:variant>
        <vt:i4>5</vt:i4>
      </vt:variant>
      <vt:variant>
        <vt:lpwstr/>
      </vt:variant>
      <vt:variant>
        <vt:lpwstr>_Toc247341441</vt:lpwstr>
      </vt:variant>
      <vt:variant>
        <vt:i4>1572912</vt:i4>
      </vt:variant>
      <vt:variant>
        <vt:i4>542</vt:i4>
      </vt:variant>
      <vt:variant>
        <vt:i4>0</vt:i4>
      </vt:variant>
      <vt:variant>
        <vt:i4>5</vt:i4>
      </vt:variant>
      <vt:variant>
        <vt:lpwstr/>
      </vt:variant>
      <vt:variant>
        <vt:lpwstr>_Toc247426795</vt:lpwstr>
      </vt:variant>
      <vt:variant>
        <vt:i4>1572912</vt:i4>
      </vt:variant>
      <vt:variant>
        <vt:i4>536</vt:i4>
      </vt:variant>
      <vt:variant>
        <vt:i4>0</vt:i4>
      </vt:variant>
      <vt:variant>
        <vt:i4>5</vt:i4>
      </vt:variant>
      <vt:variant>
        <vt:lpwstr/>
      </vt:variant>
      <vt:variant>
        <vt:lpwstr>_Toc247426794</vt:lpwstr>
      </vt:variant>
      <vt:variant>
        <vt:i4>1572912</vt:i4>
      </vt:variant>
      <vt:variant>
        <vt:i4>530</vt:i4>
      </vt:variant>
      <vt:variant>
        <vt:i4>0</vt:i4>
      </vt:variant>
      <vt:variant>
        <vt:i4>5</vt:i4>
      </vt:variant>
      <vt:variant>
        <vt:lpwstr/>
      </vt:variant>
      <vt:variant>
        <vt:lpwstr>_Toc247426793</vt:lpwstr>
      </vt:variant>
      <vt:variant>
        <vt:i4>1572912</vt:i4>
      </vt:variant>
      <vt:variant>
        <vt:i4>524</vt:i4>
      </vt:variant>
      <vt:variant>
        <vt:i4>0</vt:i4>
      </vt:variant>
      <vt:variant>
        <vt:i4>5</vt:i4>
      </vt:variant>
      <vt:variant>
        <vt:lpwstr/>
      </vt:variant>
      <vt:variant>
        <vt:lpwstr>_Toc247426792</vt:lpwstr>
      </vt:variant>
      <vt:variant>
        <vt:i4>1572912</vt:i4>
      </vt:variant>
      <vt:variant>
        <vt:i4>518</vt:i4>
      </vt:variant>
      <vt:variant>
        <vt:i4>0</vt:i4>
      </vt:variant>
      <vt:variant>
        <vt:i4>5</vt:i4>
      </vt:variant>
      <vt:variant>
        <vt:lpwstr/>
      </vt:variant>
      <vt:variant>
        <vt:lpwstr>_Toc247426791</vt:lpwstr>
      </vt:variant>
      <vt:variant>
        <vt:i4>1572912</vt:i4>
      </vt:variant>
      <vt:variant>
        <vt:i4>512</vt:i4>
      </vt:variant>
      <vt:variant>
        <vt:i4>0</vt:i4>
      </vt:variant>
      <vt:variant>
        <vt:i4>5</vt:i4>
      </vt:variant>
      <vt:variant>
        <vt:lpwstr/>
      </vt:variant>
      <vt:variant>
        <vt:lpwstr>_Toc247426790</vt:lpwstr>
      </vt:variant>
      <vt:variant>
        <vt:i4>1638448</vt:i4>
      </vt:variant>
      <vt:variant>
        <vt:i4>506</vt:i4>
      </vt:variant>
      <vt:variant>
        <vt:i4>0</vt:i4>
      </vt:variant>
      <vt:variant>
        <vt:i4>5</vt:i4>
      </vt:variant>
      <vt:variant>
        <vt:lpwstr/>
      </vt:variant>
      <vt:variant>
        <vt:lpwstr>_Toc247426789</vt:lpwstr>
      </vt:variant>
      <vt:variant>
        <vt:i4>1638448</vt:i4>
      </vt:variant>
      <vt:variant>
        <vt:i4>500</vt:i4>
      </vt:variant>
      <vt:variant>
        <vt:i4>0</vt:i4>
      </vt:variant>
      <vt:variant>
        <vt:i4>5</vt:i4>
      </vt:variant>
      <vt:variant>
        <vt:lpwstr/>
      </vt:variant>
      <vt:variant>
        <vt:lpwstr>_Toc247426788</vt:lpwstr>
      </vt:variant>
      <vt:variant>
        <vt:i4>1638448</vt:i4>
      </vt:variant>
      <vt:variant>
        <vt:i4>494</vt:i4>
      </vt:variant>
      <vt:variant>
        <vt:i4>0</vt:i4>
      </vt:variant>
      <vt:variant>
        <vt:i4>5</vt:i4>
      </vt:variant>
      <vt:variant>
        <vt:lpwstr/>
      </vt:variant>
      <vt:variant>
        <vt:lpwstr>_Toc247426787</vt:lpwstr>
      </vt:variant>
      <vt:variant>
        <vt:i4>1638448</vt:i4>
      </vt:variant>
      <vt:variant>
        <vt:i4>488</vt:i4>
      </vt:variant>
      <vt:variant>
        <vt:i4>0</vt:i4>
      </vt:variant>
      <vt:variant>
        <vt:i4>5</vt:i4>
      </vt:variant>
      <vt:variant>
        <vt:lpwstr/>
      </vt:variant>
      <vt:variant>
        <vt:lpwstr>_Toc247426786</vt:lpwstr>
      </vt:variant>
      <vt:variant>
        <vt:i4>1638448</vt:i4>
      </vt:variant>
      <vt:variant>
        <vt:i4>482</vt:i4>
      </vt:variant>
      <vt:variant>
        <vt:i4>0</vt:i4>
      </vt:variant>
      <vt:variant>
        <vt:i4>5</vt:i4>
      </vt:variant>
      <vt:variant>
        <vt:lpwstr/>
      </vt:variant>
      <vt:variant>
        <vt:lpwstr>_Toc247426785</vt:lpwstr>
      </vt:variant>
      <vt:variant>
        <vt:i4>1638448</vt:i4>
      </vt:variant>
      <vt:variant>
        <vt:i4>476</vt:i4>
      </vt:variant>
      <vt:variant>
        <vt:i4>0</vt:i4>
      </vt:variant>
      <vt:variant>
        <vt:i4>5</vt:i4>
      </vt:variant>
      <vt:variant>
        <vt:lpwstr/>
      </vt:variant>
      <vt:variant>
        <vt:lpwstr>_Toc247426784</vt:lpwstr>
      </vt:variant>
      <vt:variant>
        <vt:i4>1638448</vt:i4>
      </vt:variant>
      <vt:variant>
        <vt:i4>470</vt:i4>
      </vt:variant>
      <vt:variant>
        <vt:i4>0</vt:i4>
      </vt:variant>
      <vt:variant>
        <vt:i4>5</vt:i4>
      </vt:variant>
      <vt:variant>
        <vt:lpwstr/>
      </vt:variant>
      <vt:variant>
        <vt:lpwstr>_Toc247426783</vt:lpwstr>
      </vt:variant>
      <vt:variant>
        <vt:i4>1638448</vt:i4>
      </vt:variant>
      <vt:variant>
        <vt:i4>464</vt:i4>
      </vt:variant>
      <vt:variant>
        <vt:i4>0</vt:i4>
      </vt:variant>
      <vt:variant>
        <vt:i4>5</vt:i4>
      </vt:variant>
      <vt:variant>
        <vt:lpwstr/>
      </vt:variant>
      <vt:variant>
        <vt:lpwstr>_Toc247426782</vt:lpwstr>
      </vt:variant>
      <vt:variant>
        <vt:i4>1638448</vt:i4>
      </vt:variant>
      <vt:variant>
        <vt:i4>458</vt:i4>
      </vt:variant>
      <vt:variant>
        <vt:i4>0</vt:i4>
      </vt:variant>
      <vt:variant>
        <vt:i4>5</vt:i4>
      </vt:variant>
      <vt:variant>
        <vt:lpwstr/>
      </vt:variant>
      <vt:variant>
        <vt:lpwstr>_Toc247426781</vt:lpwstr>
      </vt:variant>
      <vt:variant>
        <vt:i4>1638448</vt:i4>
      </vt:variant>
      <vt:variant>
        <vt:i4>452</vt:i4>
      </vt:variant>
      <vt:variant>
        <vt:i4>0</vt:i4>
      </vt:variant>
      <vt:variant>
        <vt:i4>5</vt:i4>
      </vt:variant>
      <vt:variant>
        <vt:lpwstr/>
      </vt:variant>
      <vt:variant>
        <vt:lpwstr>_Toc247426780</vt:lpwstr>
      </vt:variant>
      <vt:variant>
        <vt:i4>1441840</vt:i4>
      </vt:variant>
      <vt:variant>
        <vt:i4>446</vt:i4>
      </vt:variant>
      <vt:variant>
        <vt:i4>0</vt:i4>
      </vt:variant>
      <vt:variant>
        <vt:i4>5</vt:i4>
      </vt:variant>
      <vt:variant>
        <vt:lpwstr/>
      </vt:variant>
      <vt:variant>
        <vt:lpwstr>_Toc247426779</vt:lpwstr>
      </vt:variant>
      <vt:variant>
        <vt:i4>1441840</vt:i4>
      </vt:variant>
      <vt:variant>
        <vt:i4>440</vt:i4>
      </vt:variant>
      <vt:variant>
        <vt:i4>0</vt:i4>
      </vt:variant>
      <vt:variant>
        <vt:i4>5</vt:i4>
      </vt:variant>
      <vt:variant>
        <vt:lpwstr/>
      </vt:variant>
      <vt:variant>
        <vt:lpwstr>_Toc247426778</vt:lpwstr>
      </vt:variant>
      <vt:variant>
        <vt:i4>1441840</vt:i4>
      </vt:variant>
      <vt:variant>
        <vt:i4>434</vt:i4>
      </vt:variant>
      <vt:variant>
        <vt:i4>0</vt:i4>
      </vt:variant>
      <vt:variant>
        <vt:i4>5</vt:i4>
      </vt:variant>
      <vt:variant>
        <vt:lpwstr/>
      </vt:variant>
      <vt:variant>
        <vt:lpwstr>_Toc247426777</vt:lpwstr>
      </vt:variant>
      <vt:variant>
        <vt:i4>1441840</vt:i4>
      </vt:variant>
      <vt:variant>
        <vt:i4>428</vt:i4>
      </vt:variant>
      <vt:variant>
        <vt:i4>0</vt:i4>
      </vt:variant>
      <vt:variant>
        <vt:i4>5</vt:i4>
      </vt:variant>
      <vt:variant>
        <vt:lpwstr/>
      </vt:variant>
      <vt:variant>
        <vt:lpwstr>_Toc247426776</vt:lpwstr>
      </vt:variant>
      <vt:variant>
        <vt:i4>1441840</vt:i4>
      </vt:variant>
      <vt:variant>
        <vt:i4>422</vt:i4>
      </vt:variant>
      <vt:variant>
        <vt:i4>0</vt:i4>
      </vt:variant>
      <vt:variant>
        <vt:i4>5</vt:i4>
      </vt:variant>
      <vt:variant>
        <vt:lpwstr/>
      </vt:variant>
      <vt:variant>
        <vt:lpwstr>_Toc247426775</vt:lpwstr>
      </vt:variant>
      <vt:variant>
        <vt:i4>1441840</vt:i4>
      </vt:variant>
      <vt:variant>
        <vt:i4>416</vt:i4>
      </vt:variant>
      <vt:variant>
        <vt:i4>0</vt:i4>
      </vt:variant>
      <vt:variant>
        <vt:i4>5</vt:i4>
      </vt:variant>
      <vt:variant>
        <vt:lpwstr/>
      </vt:variant>
      <vt:variant>
        <vt:lpwstr>_Toc247426774</vt:lpwstr>
      </vt:variant>
      <vt:variant>
        <vt:i4>1441840</vt:i4>
      </vt:variant>
      <vt:variant>
        <vt:i4>410</vt:i4>
      </vt:variant>
      <vt:variant>
        <vt:i4>0</vt:i4>
      </vt:variant>
      <vt:variant>
        <vt:i4>5</vt:i4>
      </vt:variant>
      <vt:variant>
        <vt:lpwstr/>
      </vt:variant>
      <vt:variant>
        <vt:lpwstr>_Toc247426773</vt:lpwstr>
      </vt:variant>
      <vt:variant>
        <vt:i4>1441840</vt:i4>
      </vt:variant>
      <vt:variant>
        <vt:i4>404</vt:i4>
      </vt:variant>
      <vt:variant>
        <vt:i4>0</vt:i4>
      </vt:variant>
      <vt:variant>
        <vt:i4>5</vt:i4>
      </vt:variant>
      <vt:variant>
        <vt:lpwstr/>
      </vt:variant>
      <vt:variant>
        <vt:lpwstr>_Toc247426772</vt:lpwstr>
      </vt:variant>
      <vt:variant>
        <vt:i4>1441840</vt:i4>
      </vt:variant>
      <vt:variant>
        <vt:i4>398</vt:i4>
      </vt:variant>
      <vt:variant>
        <vt:i4>0</vt:i4>
      </vt:variant>
      <vt:variant>
        <vt:i4>5</vt:i4>
      </vt:variant>
      <vt:variant>
        <vt:lpwstr/>
      </vt:variant>
      <vt:variant>
        <vt:lpwstr>_Toc247426771</vt:lpwstr>
      </vt:variant>
      <vt:variant>
        <vt:i4>1441840</vt:i4>
      </vt:variant>
      <vt:variant>
        <vt:i4>392</vt:i4>
      </vt:variant>
      <vt:variant>
        <vt:i4>0</vt:i4>
      </vt:variant>
      <vt:variant>
        <vt:i4>5</vt:i4>
      </vt:variant>
      <vt:variant>
        <vt:lpwstr/>
      </vt:variant>
      <vt:variant>
        <vt:lpwstr>_Toc247426770</vt:lpwstr>
      </vt:variant>
      <vt:variant>
        <vt:i4>1507376</vt:i4>
      </vt:variant>
      <vt:variant>
        <vt:i4>386</vt:i4>
      </vt:variant>
      <vt:variant>
        <vt:i4>0</vt:i4>
      </vt:variant>
      <vt:variant>
        <vt:i4>5</vt:i4>
      </vt:variant>
      <vt:variant>
        <vt:lpwstr/>
      </vt:variant>
      <vt:variant>
        <vt:lpwstr>_Toc247426769</vt:lpwstr>
      </vt:variant>
      <vt:variant>
        <vt:i4>1507376</vt:i4>
      </vt:variant>
      <vt:variant>
        <vt:i4>380</vt:i4>
      </vt:variant>
      <vt:variant>
        <vt:i4>0</vt:i4>
      </vt:variant>
      <vt:variant>
        <vt:i4>5</vt:i4>
      </vt:variant>
      <vt:variant>
        <vt:lpwstr/>
      </vt:variant>
      <vt:variant>
        <vt:lpwstr>_Toc247426768</vt:lpwstr>
      </vt:variant>
      <vt:variant>
        <vt:i4>1507376</vt:i4>
      </vt:variant>
      <vt:variant>
        <vt:i4>374</vt:i4>
      </vt:variant>
      <vt:variant>
        <vt:i4>0</vt:i4>
      </vt:variant>
      <vt:variant>
        <vt:i4>5</vt:i4>
      </vt:variant>
      <vt:variant>
        <vt:lpwstr/>
      </vt:variant>
      <vt:variant>
        <vt:lpwstr>_Toc247426767</vt:lpwstr>
      </vt:variant>
      <vt:variant>
        <vt:i4>1507376</vt:i4>
      </vt:variant>
      <vt:variant>
        <vt:i4>368</vt:i4>
      </vt:variant>
      <vt:variant>
        <vt:i4>0</vt:i4>
      </vt:variant>
      <vt:variant>
        <vt:i4>5</vt:i4>
      </vt:variant>
      <vt:variant>
        <vt:lpwstr/>
      </vt:variant>
      <vt:variant>
        <vt:lpwstr>_Toc247426766</vt:lpwstr>
      </vt:variant>
      <vt:variant>
        <vt:i4>1507376</vt:i4>
      </vt:variant>
      <vt:variant>
        <vt:i4>362</vt:i4>
      </vt:variant>
      <vt:variant>
        <vt:i4>0</vt:i4>
      </vt:variant>
      <vt:variant>
        <vt:i4>5</vt:i4>
      </vt:variant>
      <vt:variant>
        <vt:lpwstr/>
      </vt:variant>
      <vt:variant>
        <vt:lpwstr>_Toc247426765</vt:lpwstr>
      </vt:variant>
      <vt:variant>
        <vt:i4>1507376</vt:i4>
      </vt:variant>
      <vt:variant>
        <vt:i4>356</vt:i4>
      </vt:variant>
      <vt:variant>
        <vt:i4>0</vt:i4>
      </vt:variant>
      <vt:variant>
        <vt:i4>5</vt:i4>
      </vt:variant>
      <vt:variant>
        <vt:lpwstr/>
      </vt:variant>
      <vt:variant>
        <vt:lpwstr>_Toc247426764</vt:lpwstr>
      </vt:variant>
      <vt:variant>
        <vt:i4>1507376</vt:i4>
      </vt:variant>
      <vt:variant>
        <vt:i4>350</vt:i4>
      </vt:variant>
      <vt:variant>
        <vt:i4>0</vt:i4>
      </vt:variant>
      <vt:variant>
        <vt:i4>5</vt:i4>
      </vt:variant>
      <vt:variant>
        <vt:lpwstr/>
      </vt:variant>
      <vt:variant>
        <vt:lpwstr>_Toc247426763</vt:lpwstr>
      </vt:variant>
      <vt:variant>
        <vt:i4>1507376</vt:i4>
      </vt:variant>
      <vt:variant>
        <vt:i4>344</vt:i4>
      </vt:variant>
      <vt:variant>
        <vt:i4>0</vt:i4>
      </vt:variant>
      <vt:variant>
        <vt:i4>5</vt:i4>
      </vt:variant>
      <vt:variant>
        <vt:lpwstr/>
      </vt:variant>
      <vt:variant>
        <vt:lpwstr>_Toc247426761</vt:lpwstr>
      </vt:variant>
      <vt:variant>
        <vt:i4>1507376</vt:i4>
      </vt:variant>
      <vt:variant>
        <vt:i4>338</vt:i4>
      </vt:variant>
      <vt:variant>
        <vt:i4>0</vt:i4>
      </vt:variant>
      <vt:variant>
        <vt:i4>5</vt:i4>
      </vt:variant>
      <vt:variant>
        <vt:lpwstr/>
      </vt:variant>
      <vt:variant>
        <vt:lpwstr>_Toc247426760</vt:lpwstr>
      </vt:variant>
      <vt:variant>
        <vt:i4>1310768</vt:i4>
      </vt:variant>
      <vt:variant>
        <vt:i4>332</vt:i4>
      </vt:variant>
      <vt:variant>
        <vt:i4>0</vt:i4>
      </vt:variant>
      <vt:variant>
        <vt:i4>5</vt:i4>
      </vt:variant>
      <vt:variant>
        <vt:lpwstr/>
      </vt:variant>
      <vt:variant>
        <vt:lpwstr>_Toc247426759</vt:lpwstr>
      </vt:variant>
      <vt:variant>
        <vt:i4>1310768</vt:i4>
      </vt:variant>
      <vt:variant>
        <vt:i4>326</vt:i4>
      </vt:variant>
      <vt:variant>
        <vt:i4>0</vt:i4>
      </vt:variant>
      <vt:variant>
        <vt:i4>5</vt:i4>
      </vt:variant>
      <vt:variant>
        <vt:lpwstr/>
      </vt:variant>
      <vt:variant>
        <vt:lpwstr>_Toc247426758</vt:lpwstr>
      </vt:variant>
      <vt:variant>
        <vt:i4>1310768</vt:i4>
      </vt:variant>
      <vt:variant>
        <vt:i4>320</vt:i4>
      </vt:variant>
      <vt:variant>
        <vt:i4>0</vt:i4>
      </vt:variant>
      <vt:variant>
        <vt:i4>5</vt:i4>
      </vt:variant>
      <vt:variant>
        <vt:lpwstr/>
      </vt:variant>
      <vt:variant>
        <vt:lpwstr>_Toc247426757</vt:lpwstr>
      </vt:variant>
      <vt:variant>
        <vt:i4>1310768</vt:i4>
      </vt:variant>
      <vt:variant>
        <vt:i4>314</vt:i4>
      </vt:variant>
      <vt:variant>
        <vt:i4>0</vt:i4>
      </vt:variant>
      <vt:variant>
        <vt:i4>5</vt:i4>
      </vt:variant>
      <vt:variant>
        <vt:lpwstr/>
      </vt:variant>
      <vt:variant>
        <vt:lpwstr>_Toc247426756</vt:lpwstr>
      </vt:variant>
      <vt:variant>
        <vt:i4>1310768</vt:i4>
      </vt:variant>
      <vt:variant>
        <vt:i4>308</vt:i4>
      </vt:variant>
      <vt:variant>
        <vt:i4>0</vt:i4>
      </vt:variant>
      <vt:variant>
        <vt:i4>5</vt:i4>
      </vt:variant>
      <vt:variant>
        <vt:lpwstr/>
      </vt:variant>
      <vt:variant>
        <vt:lpwstr>_Toc247426755</vt:lpwstr>
      </vt:variant>
      <vt:variant>
        <vt:i4>1310768</vt:i4>
      </vt:variant>
      <vt:variant>
        <vt:i4>302</vt:i4>
      </vt:variant>
      <vt:variant>
        <vt:i4>0</vt:i4>
      </vt:variant>
      <vt:variant>
        <vt:i4>5</vt:i4>
      </vt:variant>
      <vt:variant>
        <vt:lpwstr/>
      </vt:variant>
      <vt:variant>
        <vt:lpwstr>_Toc247426754</vt:lpwstr>
      </vt:variant>
      <vt:variant>
        <vt:i4>1310768</vt:i4>
      </vt:variant>
      <vt:variant>
        <vt:i4>296</vt:i4>
      </vt:variant>
      <vt:variant>
        <vt:i4>0</vt:i4>
      </vt:variant>
      <vt:variant>
        <vt:i4>5</vt:i4>
      </vt:variant>
      <vt:variant>
        <vt:lpwstr/>
      </vt:variant>
      <vt:variant>
        <vt:lpwstr>_Toc247426753</vt:lpwstr>
      </vt:variant>
      <vt:variant>
        <vt:i4>1310768</vt:i4>
      </vt:variant>
      <vt:variant>
        <vt:i4>290</vt:i4>
      </vt:variant>
      <vt:variant>
        <vt:i4>0</vt:i4>
      </vt:variant>
      <vt:variant>
        <vt:i4>5</vt:i4>
      </vt:variant>
      <vt:variant>
        <vt:lpwstr/>
      </vt:variant>
      <vt:variant>
        <vt:lpwstr>_Toc247426752</vt:lpwstr>
      </vt:variant>
      <vt:variant>
        <vt:i4>1310768</vt:i4>
      </vt:variant>
      <vt:variant>
        <vt:i4>284</vt:i4>
      </vt:variant>
      <vt:variant>
        <vt:i4>0</vt:i4>
      </vt:variant>
      <vt:variant>
        <vt:i4>5</vt:i4>
      </vt:variant>
      <vt:variant>
        <vt:lpwstr/>
      </vt:variant>
      <vt:variant>
        <vt:lpwstr>_Toc247426751</vt:lpwstr>
      </vt:variant>
      <vt:variant>
        <vt:i4>1310768</vt:i4>
      </vt:variant>
      <vt:variant>
        <vt:i4>278</vt:i4>
      </vt:variant>
      <vt:variant>
        <vt:i4>0</vt:i4>
      </vt:variant>
      <vt:variant>
        <vt:i4>5</vt:i4>
      </vt:variant>
      <vt:variant>
        <vt:lpwstr/>
      </vt:variant>
      <vt:variant>
        <vt:lpwstr>_Toc247426750</vt:lpwstr>
      </vt:variant>
      <vt:variant>
        <vt:i4>7667835</vt:i4>
      </vt:variant>
      <vt:variant>
        <vt:i4>273</vt:i4>
      </vt:variant>
      <vt:variant>
        <vt:i4>0</vt:i4>
      </vt:variant>
      <vt:variant>
        <vt:i4>5</vt:i4>
      </vt:variant>
      <vt:variant>
        <vt:lpwstr>http://www.optelec.eu/</vt:lpwstr>
      </vt:variant>
      <vt:variant>
        <vt:lpwstr/>
      </vt:variant>
      <vt:variant>
        <vt:i4>1507390</vt:i4>
      </vt:variant>
      <vt:variant>
        <vt:i4>266</vt:i4>
      </vt:variant>
      <vt:variant>
        <vt:i4>0</vt:i4>
      </vt:variant>
      <vt:variant>
        <vt:i4>5</vt:i4>
      </vt:variant>
      <vt:variant>
        <vt:lpwstr/>
      </vt:variant>
      <vt:variant>
        <vt:lpwstr>_Toc248143069</vt:lpwstr>
      </vt:variant>
      <vt:variant>
        <vt:i4>1507390</vt:i4>
      </vt:variant>
      <vt:variant>
        <vt:i4>260</vt:i4>
      </vt:variant>
      <vt:variant>
        <vt:i4>0</vt:i4>
      </vt:variant>
      <vt:variant>
        <vt:i4>5</vt:i4>
      </vt:variant>
      <vt:variant>
        <vt:lpwstr/>
      </vt:variant>
      <vt:variant>
        <vt:lpwstr>_Toc248143068</vt:lpwstr>
      </vt:variant>
      <vt:variant>
        <vt:i4>1507390</vt:i4>
      </vt:variant>
      <vt:variant>
        <vt:i4>254</vt:i4>
      </vt:variant>
      <vt:variant>
        <vt:i4>0</vt:i4>
      </vt:variant>
      <vt:variant>
        <vt:i4>5</vt:i4>
      </vt:variant>
      <vt:variant>
        <vt:lpwstr/>
      </vt:variant>
      <vt:variant>
        <vt:lpwstr>_Toc248143067</vt:lpwstr>
      </vt:variant>
      <vt:variant>
        <vt:i4>1507390</vt:i4>
      </vt:variant>
      <vt:variant>
        <vt:i4>248</vt:i4>
      </vt:variant>
      <vt:variant>
        <vt:i4>0</vt:i4>
      </vt:variant>
      <vt:variant>
        <vt:i4>5</vt:i4>
      </vt:variant>
      <vt:variant>
        <vt:lpwstr/>
      </vt:variant>
      <vt:variant>
        <vt:lpwstr>_Toc248143066</vt:lpwstr>
      </vt:variant>
      <vt:variant>
        <vt:i4>1507390</vt:i4>
      </vt:variant>
      <vt:variant>
        <vt:i4>242</vt:i4>
      </vt:variant>
      <vt:variant>
        <vt:i4>0</vt:i4>
      </vt:variant>
      <vt:variant>
        <vt:i4>5</vt:i4>
      </vt:variant>
      <vt:variant>
        <vt:lpwstr/>
      </vt:variant>
      <vt:variant>
        <vt:lpwstr>_Toc248143065</vt:lpwstr>
      </vt:variant>
      <vt:variant>
        <vt:i4>1507390</vt:i4>
      </vt:variant>
      <vt:variant>
        <vt:i4>236</vt:i4>
      </vt:variant>
      <vt:variant>
        <vt:i4>0</vt:i4>
      </vt:variant>
      <vt:variant>
        <vt:i4>5</vt:i4>
      </vt:variant>
      <vt:variant>
        <vt:lpwstr/>
      </vt:variant>
      <vt:variant>
        <vt:lpwstr>_Toc248143064</vt:lpwstr>
      </vt:variant>
      <vt:variant>
        <vt:i4>1507390</vt:i4>
      </vt:variant>
      <vt:variant>
        <vt:i4>230</vt:i4>
      </vt:variant>
      <vt:variant>
        <vt:i4>0</vt:i4>
      </vt:variant>
      <vt:variant>
        <vt:i4>5</vt:i4>
      </vt:variant>
      <vt:variant>
        <vt:lpwstr/>
      </vt:variant>
      <vt:variant>
        <vt:lpwstr>_Toc248143063</vt:lpwstr>
      </vt:variant>
      <vt:variant>
        <vt:i4>1507390</vt:i4>
      </vt:variant>
      <vt:variant>
        <vt:i4>224</vt:i4>
      </vt:variant>
      <vt:variant>
        <vt:i4>0</vt:i4>
      </vt:variant>
      <vt:variant>
        <vt:i4>5</vt:i4>
      </vt:variant>
      <vt:variant>
        <vt:lpwstr/>
      </vt:variant>
      <vt:variant>
        <vt:lpwstr>_Toc248143062</vt:lpwstr>
      </vt:variant>
      <vt:variant>
        <vt:i4>1507390</vt:i4>
      </vt:variant>
      <vt:variant>
        <vt:i4>218</vt:i4>
      </vt:variant>
      <vt:variant>
        <vt:i4>0</vt:i4>
      </vt:variant>
      <vt:variant>
        <vt:i4>5</vt:i4>
      </vt:variant>
      <vt:variant>
        <vt:lpwstr/>
      </vt:variant>
      <vt:variant>
        <vt:lpwstr>_Toc248143061</vt:lpwstr>
      </vt:variant>
      <vt:variant>
        <vt:i4>1507390</vt:i4>
      </vt:variant>
      <vt:variant>
        <vt:i4>212</vt:i4>
      </vt:variant>
      <vt:variant>
        <vt:i4>0</vt:i4>
      </vt:variant>
      <vt:variant>
        <vt:i4>5</vt:i4>
      </vt:variant>
      <vt:variant>
        <vt:lpwstr/>
      </vt:variant>
      <vt:variant>
        <vt:lpwstr>_Toc248143060</vt:lpwstr>
      </vt:variant>
      <vt:variant>
        <vt:i4>1310782</vt:i4>
      </vt:variant>
      <vt:variant>
        <vt:i4>206</vt:i4>
      </vt:variant>
      <vt:variant>
        <vt:i4>0</vt:i4>
      </vt:variant>
      <vt:variant>
        <vt:i4>5</vt:i4>
      </vt:variant>
      <vt:variant>
        <vt:lpwstr/>
      </vt:variant>
      <vt:variant>
        <vt:lpwstr>_Toc248143059</vt:lpwstr>
      </vt:variant>
      <vt:variant>
        <vt:i4>1310782</vt:i4>
      </vt:variant>
      <vt:variant>
        <vt:i4>200</vt:i4>
      </vt:variant>
      <vt:variant>
        <vt:i4>0</vt:i4>
      </vt:variant>
      <vt:variant>
        <vt:i4>5</vt:i4>
      </vt:variant>
      <vt:variant>
        <vt:lpwstr/>
      </vt:variant>
      <vt:variant>
        <vt:lpwstr>_Toc248143058</vt:lpwstr>
      </vt:variant>
      <vt:variant>
        <vt:i4>1310782</vt:i4>
      </vt:variant>
      <vt:variant>
        <vt:i4>194</vt:i4>
      </vt:variant>
      <vt:variant>
        <vt:i4>0</vt:i4>
      </vt:variant>
      <vt:variant>
        <vt:i4>5</vt:i4>
      </vt:variant>
      <vt:variant>
        <vt:lpwstr/>
      </vt:variant>
      <vt:variant>
        <vt:lpwstr>_Toc248143057</vt:lpwstr>
      </vt:variant>
      <vt:variant>
        <vt:i4>1310782</vt:i4>
      </vt:variant>
      <vt:variant>
        <vt:i4>188</vt:i4>
      </vt:variant>
      <vt:variant>
        <vt:i4>0</vt:i4>
      </vt:variant>
      <vt:variant>
        <vt:i4>5</vt:i4>
      </vt:variant>
      <vt:variant>
        <vt:lpwstr/>
      </vt:variant>
      <vt:variant>
        <vt:lpwstr>_Toc248143056</vt:lpwstr>
      </vt:variant>
      <vt:variant>
        <vt:i4>1310782</vt:i4>
      </vt:variant>
      <vt:variant>
        <vt:i4>182</vt:i4>
      </vt:variant>
      <vt:variant>
        <vt:i4>0</vt:i4>
      </vt:variant>
      <vt:variant>
        <vt:i4>5</vt:i4>
      </vt:variant>
      <vt:variant>
        <vt:lpwstr/>
      </vt:variant>
      <vt:variant>
        <vt:lpwstr>_Toc248143055</vt:lpwstr>
      </vt:variant>
      <vt:variant>
        <vt:i4>1310782</vt:i4>
      </vt:variant>
      <vt:variant>
        <vt:i4>176</vt:i4>
      </vt:variant>
      <vt:variant>
        <vt:i4>0</vt:i4>
      </vt:variant>
      <vt:variant>
        <vt:i4>5</vt:i4>
      </vt:variant>
      <vt:variant>
        <vt:lpwstr/>
      </vt:variant>
      <vt:variant>
        <vt:lpwstr>_Toc248143054</vt:lpwstr>
      </vt:variant>
      <vt:variant>
        <vt:i4>1310782</vt:i4>
      </vt:variant>
      <vt:variant>
        <vt:i4>170</vt:i4>
      </vt:variant>
      <vt:variant>
        <vt:i4>0</vt:i4>
      </vt:variant>
      <vt:variant>
        <vt:i4>5</vt:i4>
      </vt:variant>
      <vt:variant>
        <vt:lpwstr/>
      </vt:variant>
      <vt:variant>
        <vt:lpwstr>_Toc248143053</vt:lpwstr>
      </vt:variant>
      <vt:variant>
        <vt:i4>1310782</vt:i4>
      </vt:variant>
      <vt:variant>
        <vt:i4>164</vt:i4>
      </vt:variant>
      <vt:variant>
        <vt:i4>0</vt:i4>
      </vt:variant>
      <vt:variant>
        <vt:i4>5</vt:i4>
      </vt:variant>
      <vt:variant>
        <vt:lpwstr/>
      </vt:variant>
      <vt:variant>
        <vt:lpwstr>_Toc248143052</vt:lpwstr>
      </vt:variant>
      <vt:variant>
        <vt:i4>1310782</vt:i4>
      </vt:variant>
      <vt:variant>
        <vt:i4>158</vt:i4>
      </vt:variant>
      <vt:variant>
        <vt:i4>0</vt:i4>
      </vt:variant>
      <vt:variant>
        <vt:i4>5</vt:i4>
      </vt:variant>
      <vt:variant>
        <vt:lpwstr/>
      </vt:variant>
      <vt:variant>
        <vt:lpwstr>_Toc248143051</vt:lpwstr>
      </vt:variant>
      <vt:variant>
        <vt:i4>1310782</vt:i4>
      </vt:variant>
      <vt:variant>
        <vt:i4>152</vt:i4>
      </vt:variant>
      <vt:variant>
        <vt:i4>0</vt:i4>
      </vt:variant>
      <vt:variant>
        <vt:i4>5</vt:i4>
      </vt:variant>
      <vt:variant>
        <vt:lpwstr/>
      </vt:variant>
      <vt:variant>
        <vt:lpwstr>_Toc248143050</vt:lpwstr>
      </vt:variant>
      <vt:variant>
        <vt:i4>1376318</vt:i4>
      </vt:variant>
      <vt:variant>
        <vt:i4>146</vt:i4>
      </vt:variant>
      <vt:variant>
        <vt:i4>0</vt:i4>
      </vt:variant>
      <vt:variant>
        <vt:i4>5</vt:i4>
      </vt:variant>
      <vt:variant>
        <vt:lpwstr/>
      </vt:variant>
      <vt:variant>
        <vt:lpwstr>_Toc248143049</vt:lpwstr>
      </vt:variant>
      <vt:variant>
        <vt:i4>1376318</vt:i4>
      </vt:variant>
      <vt:variant>
        <vt:i4>140</vt:i4>
      </vt:variant>
      <vt:variant>
        <vt:i4>0</vt:i4>
      </vt:variant>
      <vt:variant>
        <vt:i4>5</vt:i4>
      </vt:variant>
      <vt:variant>
        <vt:lpwstr/>
      </vt:variant>
      <vt:variant>
        <vt:lpwstr>_Toc248143048</vt:lpwstr>
      </vt:variant>
      <vt:variant>
        <vt:i4>1376318</vt:i4>
      </vt:variant>
      <vt:variant>
        <vt:i4>134</vt:i4>
      </vt:variant>
      <vt:variant>
        <vt:i4>0</vt:i4>
      </vt:variant>
      <vt:variant>
        <vt:i4>5</vt:i4>
      </vt:variant>
      <vt:variant>
        <vt:lpwstr/>
      </vt:variant>
      <vt:variant>
        <vt:lpwstr>_Toc248143047</vt:lpwstr>
      </vt:variant>
      <vt:variant>
        <vt:i4>1376318</vt:i4>
      </vt:variant>
      <vt:variant>
        <vt:i4>128</vt:i4>
      </vt:variant>
      <vt:variant>
        <vt:i4>0</vt:i4>
      </vt:variant>
      <vt:variant>
        <vt:i4>5</vt:i4>
      </vt:variant>
      <vt:variant>
        <vt:lpwstr/>
      </vt:variant>
      <vt:variant>
        <vt:lpwstr>_Toc248143046</vt:lpwstr>
      </vt:variant>
      <vt:variant>
        <vt:i4>1376318</vt:i4>
      </vt:variant>
      <vt:variant>
        <vt:i4>122</vt:i4>
      </vt:variant>
      <vt:variant>
        <vt:i4>0</vt:i4>
      </vt:variant>
      <vt:variant>
        <vt:i4>5</vt:i4>
      </vt:variant>
      <vt:variant>
        <vt:lpwstr/>
      </vt:variant>
      <vt:variant>
        <vt:lpwstr>_Toc248143045</vt:lpwstr>
      </vt:variant>
      <vt:variant>
        <vt:i4>1376318</vt:i4>
      </vt:variant>
      <vt:variant>
        <vt:i4>116</vt:i4>
      </vt:variant>
      <vt:variant>
        <vt:i4>0</vt:i4>
      </vt:variant>
      <vt:variant>
        <vt:i4>5</vt:i4>
      </vt:variant>
      <vt:variant>
        <vt:lpwstr/>
      </vt:variant>
      <vt:variant>
        <vt:lpwstr>_Toc248143044</vt:lpwstr>
      </vt:variant>
      <vt:variant>
        <vt:i4>1376318</vt:i4>
      </vt:variant>
      <vt:variant>
        <vt:i4>110</vt:i4>
      </vt:variant>
      <vt:variant>
        <vt:i4>0</vt:i4>
      </vt:variant>
      <vt:variant>
        <vt:i4>5</vt:i4>
      </vt:variant>
      <vt:variant>
        <vt:lpwstr/>
      </vt:variant>
      <vt:variant>
        <vt:lpwstr>_Toc248143043</vt:lpwstr>
      </vt:variant>
      <vt:variant>
        <vt:i4>1376318</vt:i4>
      </vt:variant>
      <vt:variant>
        <vt:i4>104</vt:i4>
      </vt:variant>
      <vt:variant>
        <vt:i4>0</vt:i4>
      </vt:variant>
      <vt:variant>
        <vt:i4>5</vt:i4>
      </vt:variant>
      <vt:variant>
        <vt:lpwstr/>
      </vt:variant>
      <vt:variant>
        <vt:lpwstr>_Toc248143042</vt:lpwstr>
      </vt:variant>
      <vt:variant>
        <vt:i4>1376318</vt:i4>
      </vt:variant>
      <vt:variant>
        <vt:i4>98</vt:i4>
      </vt:variant>
      <vt:variant>
        <vt:i4>0</vt:i4>
      </vt:variant>
      <vt:variant>
        <vt:i4>5</vt:i4>
      </vt:variant>
      <vt:variant>
        <vt:lpwstr/>
      </vt:variant>
      <vt:variant>
        <vt:lpwstr>_Toc248143041</vt:lpwstr>
      </vt:variant>
      <vt:variant>
        <vt:i4>1376318</vt:i4>
      </vt:variant>
      <vt:variant>
        <vt:i4>92</vt:i4>
      </vt:variant>
      <vt:variant>
        <vt:i4>0</vt:i4>
      </vt:variant>
      <vt:variant>
        <vt:i4>5</vt:i4>
      </vt:variant>
      <vt:variant>
        <vt:lpwstr/>
      </vt:variant>
      <vt:variant>
        <vt:lpwstr>_Toc248143040</vt:lpwstr>
      </vt:variant>
      <vt:variant>
        <vt:i4>1179710</vt:i4>
      </vt:variant>
      <vt:variant>
        <vt:i4>86</vt:i4>
      </vt:variant>
      <vt:variant>
        <vt:i4>0</vt:i4>
      </vt:variant>
      <vt:variant>
        <vt:i4>5</vt:i4>
      </vt:variant>
      <vt:variant>
        <vt:lpwstr/>
      </vt:variant>
      <vt:variant>
        <vt:lpwstr>_Toc248143039</vt:lpwstr>
      </vt:variant>
      <vt:variant>
        <vt:i4>1179710</vt:i4>
      </vt:variant>
      <vt:variant>
        <vt:i4>80</vt:i4>
      </vt:variant>
      <vt:variant>
        <vt:i4>0</vt:i4>
      </vt:variant>
      <vt:variant>
        <vt:i4>5</vt:i4>
      </vt:variant>
      <vt:variant>
        <vt:lpwstr/>
      </vt:variant>
      <vt:variant>
        <vt:lpwstr>_Toc248143038</vt:lpwstr>
      </vt:variant>
      <vt:variant>
        <vt:i4>1179710</vt:i4>
      </vt:variant>
      <vt:variant>
        <vt:i4>74</vt:i4>
      </vt:variant>
      <vt:variant>
        <vt:i4>0</vt:i4>
      </vt:variant>
      <vt:variant>
        <vt:i4>5</vt:i4>
      </vt:variant>
      <vt:variant>
        <vt:lpwstr/>
      </vt:variant>
      <vt:variant>
        <vt:lpwstr>_Toc248143037</vt:lpwstr>
      </vt:variant>
      <vt:variant>
        <vt:i4>1179710</vt:i4>
      </vt:variant>
      <vt:variant>
        <vt:i4>68</vt:i4>
      </vt:variant>
      <vt:variant>
        <vt:i4>0</vt:i4>
      </vt:variant>
      <vt:variant>
        <vt:i4>5</vt:i4>
      </vt:variant>
      <vt:variant>
        <vt:lpwstr/>
      </vt:variant>
      <vt:variant>
        <vt:lpwstr>_Toc248143036</vt:lpwstr>
      </vt:variant>
      <vt:variant>
        <vt:i4>1179710</vt:i4>
      </vt:variant>
      <vt:variant>
        <vt:i4>62</vt:i4>
      </vt:variant>
      <vt:variant>
        <vt:i4>0</vt:i4>
      </vt:variant>
      <vt:variant>
        <vt:i4>5</vt:i4>
      </vt:variant>
      <vt:variant>
        <vt:lpwstr/>
      </vt:variant>
      <vt:variant>
        <vt:lpwstr>_Toc248143035</vt:lpwstr>
      </vt:variant>
      <vt:variant>
        <vt:i4>1179710</vt:i4>
      </vt:variant>
      <vt:variant>
        <vt:i4>56</vt:i4>
      </vt:variant>
      <vt:variant>
        <vt:i4>0</vt:i4>
      </vt:variant>
      <vt:variant>
        <vt:i4>5</vt:i4>
      </vt:variant>
      <vt:variant>
        <vt:lpwstr/>
      </vt:variant>
      <vt:variant>
        <vt:lpwstr>_Toc248143034</vt:lpwstr>
      </vt:variant>
      <vt:variant>
        <vt:i4>1179710</vt:i4>
      </vt:variant>
      <vt:variant>
        <vt:i4>50</vt:i4>
      </vt:variant>
      <vt:variant>
        <vt:i4>0</vt:i4>
      </vt:variant>
      <vt:variant>
        <vt:i4>5</vt:i4>
      </vt:variant>
      <vt:variant>
        <vt:lpwstr/>
      </vt:variant>
      <vt:variant>
        <vt:lpwstr>_Toc248143033</vt:lpwstr>
      </vt:variant>
      <vt:variant>
        <vt:i4>1179710</vt:i4>
      </vt:variant>
      <vt:variant>
        <vt:i4>44</vt:i4>
      </vt:variant>
      <vt:variant>
        <vt:i4>0</vt:i4>
      </vt:variant>
      <vt:variant>
        <vt:i4>5</vt:i4>
      </vt:variant>
      <vt:variant>
        <vt:lpwstr/>
      </vt:variant>
      <vt:variant>
        <vt:lpwstr>_Toc248143032</vt:lpwstr>
      </vt:variant>
      <vt:variant>
        <vt:i4>1179710</vt:i4>
      </vt:variant>
      <vt:variant>
        <vt:i4>38</vt:i4>
      </vt:variant>
      <vt:variant>
        <vt:i4>0</vt:i4>
      </vt:variant>
      <vt:variant>
        <vt:i4>5</vt:i4>
      </vt:variant>
      <vt:variant>
        <vt:lpwstr/>
      </vt:variant>
      <vt:variant>
        <vt:lpwstr>_Toc248143031</vt:lpwstr>
      </vt:variant>
      <vt:variant>
        <vt:i4>1179710</vt:i4>
      </vt:variant>
      <vt:variant>
        <vt:i4>32</vt:i4>
      </vt:variant>
      <vt:variant>
        <vt:i4>0</vt:i4>
      </vt:variant>
      <vt:variant>
        <vt:i4>5</vt:i4>
      </vt:variant>
      <vt:variant>
        <vt:lpwstr/>
      </vt:variant>
      <vt:variant>
        <vt:lpwstr>_Toc248143030</vt:lpwstr>
      </vt:variant>
      <vt:variant>
        <vt:i4>1245246</vt:i4>
      </vt:variant>
      <vt:variant>
        <vt:i4>26</vt:i4>
      </vt:variant>
      <vt:variant>
        <vt:i4>0</vt:i4>
      </vt:variant>
      <vt:variant>
        <vt:i4>5</vt:i4>
      </vt:variant>
      <vt:variant>
        <vt:lpwstr/>
      </vt:variant>
      <vt:variant>
        <vt:lpwstr>_Toc248143029</vt:lpwstr>
      </vt:variant>
      <vt:variant>
        <vt:i4>1245246</vt:i4>
      </vt:variant>
      <vt:variant>
        <vt:i4>20</vt:i4>
      </vt:variant>
      <vt:variant>
        <vt:i4>0</vt:i4>
      </vt:variant>
      <vt:variant>
        <vt:i4>5</vt:i4>
      </vt:variant>
      <vt:variant>
        <vt:lpwstr/>
      </vt:variant>
      <vt:variant>
        <vt:lpwstr>_Toc248143028</vt:lpwstr>
      </vt:variant>
      <vt:variant>
        <vt:i4>1245246</vt:i4>
      </vt:variant>
      <vt:variant>
        <vt:i4>14</vt:i4>
      </vt:variant>
      <vt:variant>
        <vt:i4>0</vt:i4>
      </vt:variant>
      <vt:variant>
        <vt:i4>5</vt:i4>
      </vt:variant>
      <vt:variant>
        <vt:lpwstr/>
      </vt:variant>
      <vt:variant>
        <vt:lpwstr>_Toc248143027</vt:lpwstr>
      </vt:variant>
      <vt:variant>
        <vt:i4>1245246</vt:i4>
      </vt:variant>
      <vt:variant>
        <vt:i4>8</vt:i4>
      </vt:variant>
      <vt:variant>
        <vt:i4>0</vt:i4>
      </vt:variant>
      <vt:variant>
        <vt:i4>5</vt:i4>
      </vt:variant>
      <vt:variant>
        <vt:lpwstr/>
      </vt:variant>
      <vt:variant>
        <vt:lpwstr>_Toc248143026</vt:lpwstr>
      </vt:variant>
      <vt:variant>
        <vt:i4>1245246</vt:i4>
      </vt:variant>
      <vt:variant>
        <vt:i4>2</vt:i4>
      </vt:variant>
      <vt:variant>
        <vt:i4>0</vt:i4>
      </vt:variant>
      <vt:variant>
        <vt:i4>5</vt:i4>
      </vt:variant>
      <vt:variant>
        <vt:lpwstr/>
      </vt:variant>
      <vt:variant>
        <vt:lpwstr>_Toc248143025</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NKL</dc:creator>
  <cp:lastModifiedBy>Nina Kloeg</cp:lastModifiedBy>
  <cp:revision>18</cp:revision>
  <cp:lastPrinted>2020-11-20T09:45:00Z</cp:lastPrinted>
  <dcterms:created xsi:type="dcterms:W3CDTF">2021-05-20T10:07:00Z</dcterms:created>
  <dcterms:modified xsi:type="dcterms:W3CDTF">2021-08-23T11:48:00Z</dcterms:modified>
</cp:coreProperties>
</file>