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8B00" w14:textId="77777777" w:rsidR="003372C4" w:rsidRPr="003372C4" w:rsidRDefault="003372C4" w:rsidP="003372C4">
      <w:pPr>
        <w:pStyle w:val="Heading1"/>
        <w:rPr>
          <w:rFonts w:ascii="Arial Black" w:hAnsi="Arial Black"/>
          <w:b/>
          <w:bCs/>
        </w:rPr>
      </w:pPr>
      <w:r w:rsidRPr="003372C4">
        <w:rPr>
          <w:rFonts w:ascii="Arial Black" w:hAnsi="Arial Black"/>
          <w:b/>
          <w:bCs/>
        </w:rPr>
        <w:t>Humanware Embosser's Annual Service Maintenance Agreement (SMA) / Canada</w:t>
      </w:r>
    </w:p>
    <w:p w14:paraId="75EE4A86" w14:textId="77777777" w:rsidR="003372C4" w:rsidRPr="003372C4" w:rsidRDefault="003372C4" w:rsidP="003372C4">
      <w:pPr>
        <w:rPr>
          <w:rFonts w:ascii="Arial" w:hAnsi="Arial" w:cs="Arial"/>
          <w:sz w:val="28"/>
          <w:szCs w:val="28"/>
        </w:rPr>
      </w:pPr>
    </w:p>
    <w:p w14:paraId="784F11A2" w14:textId="77777777" w:rsidR="003372C4" w:rsidRPr="003372C4" w:rsidRDefault="003372C4" w:rsidP="003372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72C4">
        <w:rPr>
          <w:rFonts w:ascii="Arial" w:hAnsi="Arial" w:cs="Arial"/>
          <w:b/>
          <w:bCs/>
          <w:sz w:val="28"/>
          <w:szCs w:val="28"/>
        </w:rPr>
        <w:t>SILVER</w:t>
      </w:r>
      <w:r w:rsidRPr="003372C4">
        <w:rPr>
          <w:rFonts w:ascii="Arial" w:hAnsi="Arial" w:cs="Arial"/>
          <w:sz w:val="28"/>
          <w:szCs w:val="28"/>
        </w:rPr>
        <w:t xml:space="preserve"> - At the silver level one repair or maintenance per annual SMA term is included. Customer pays shipping to the factory and return shipping </w:t>
      </w:r>
      <w:proofErr w:type="gramStart"/>
      <w:r w:rsidRPr="003372C4">
        <w:rPr>
          <w:rFonts w:ascii="Arial" w:hAnsi="Arial" w:cs="Arial"/>
          <w:sz w:val="28"/>
          <w:szCs w:val="28"/>
        </w:rPr>
        <w:t>is</w:t>
      </w:r>
      <w:proofErr w:type="gramEnd"/>
    </w:p>
    <w:p w14:paraId="0C647D20" w14:textId="77777777" w:rsidR="003372C4" w:rsidRPr="003372C4" w:rsidRDefault="003372C4" w:rsidP="003372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72C4">
        <w:rPr>
          <w:rFonts w:ascii="Arial" w:hAnsi="Arial" w:cs="Arial"/>
          <w:sz w:val="28"/>
          <w:szCs w:val="28"/>
        </w:rPr>
        <w:t>included</w:t>
      </w:r>
    </w:p>
    <w:p w14:paraId="0620DF1D" w14:textId="4B47930E" w:rsidR="003372C4" w:rsidRPr="003372C4" w:rsidRDefault="003372C4" w:rsidP="003372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72C4">
        <w:rPr>
          <w:rFonts w:ascii="Arial" w:hAnsi="Arial" w:cs="Arial"/>
          <w:b/>
          <w:bCs/>
          <w:sz w:val="28"/>
          <w:szCs w:val="28"/>
        </w:rPr>
        <w:t>GOLD</w:t>
      </w:r>
      <w:r w:rsidRPr="003372C4">
        <w:rPr>
          <w:rFonts w:ascii="Arial" w:hAnsi="Arial" w:cs="Arial"/>
          <w:sz w:val="28"/>
          <w:szCs w:val="28"/>
        </w:rPr>
        <w:t xml:space="preserve"> - At the gold level unlimited repairs per annual SMA term </w:t>
      </w:r>
      <w:proofErr w:type="gramStart"/>
      <w:r w:rsidRPr="003372C4">
        <w:rPr>
          <w:rFonts w:ascii="Arial" w:hAnsi="Arial" w:cs="Arial"/>
          <w:sz w:val="28"/>
          <w:szCs w:val="28"/>
        </w:rPr>
        <w:t>is</w:t>
      </w:r>
      <w:proofErr w:type="gramEnd"/>
      <w:r w:rsidRPr="003372C4">
        <w:rPr>
          <w:rFonts w:ascii="Arial" w:hAnsi="Arial" w:cs="Arial"/>
          <w:sz w:val="28"/>
          <w:szCs w:val="28"/>
        </w:rPr>
        <w:t xml:space="preserve"> included (limited to 1 cleaning, with no embosser malfunction, per annual SMA (term). </w:t>
      </w:r>
      <w:r w:rsidRPr="003372C4">
        <w:rPr>
          <w:rFonts w:ascii="Arial" w:hAnsi="Arial" w:cs="Arial"/>
          <w:sz w:val="28"/>
          <w:szCs w:val="28"/>
        </w:rPr>
        <w:t>The customer</w:t>
      </w:r>
      <w:r w:rsidRPr="003372C4">
        <w:rPr>
          <w:rFonts w:ascii="Arial" w:hAnsi="Arial" w:cs="Arial"/>
          <w:sz w:val="28"/>
          <w:szCs w:val="28"/>
        </w:rPr>
        <w:t xml:space="preserve"> pays shipping to the factory and return shipping is included in the agreement price. Also included is unlimited email and </w:t>
      </w:r>
      <w:r w:rsidRPr="003372C4">
        <w:rPr>
          <w:rFonts w:ascii="Arial" w:hAnsi="Arial" w:cs="Arial"/>
          <w:sz w:val="28"/>
          <w:szCs w:val="28"/>
        </w:rPr>
        <w:t>telephone.</w:t>
      </w:r>
    </w:p>
    <w:p w14:paraId="361C0EA3" w14:textId="77777777" w:rsidR="003372C4" w:rsidRPr="003372C4" w:rsidRDefault="003372C4" w:rsidP="003372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72C4">
        <w:rPr>
          <w:rFonts w:ascii="Arial" w:hAnsi="Arial" w:cs="Arial"/>
          <w:sz w:val="28"/>
          <w:szCs w:val="28"/>
        </w:rPr>
        <w:t>support.</w:t>
      </w:r>
    </w:p>
    <w:p w14:paraId="4F87F8F4" w14:textId="03A019CC" w:rsidR="003372C4" w:rsidRPr="003372C4" w:rsidRDefault="003372C4" w:rsidP="003372C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72C4">
        <w:rPr>
          <w:rFonts w:ascii="Arial" w:hAnsi="Arial" w:cs="Arial"/>
          <w:b/>
          <w:bCs/>
          <w:sz w:val="28"/>
          <w:szCs w:val="28"/>
        </w:rPr>
        <w:t>PLATINUM</w:t>
      </w:r>
      <w:r w:rsidRPr="003372C4">
        <w:rPr>
          <w:rFonts w:ascii="Arial" w:hAnsi="Arial" w:cs="Arial"/>
          <w:sz w:val="28"/>
          <w:szCs w:val="28"/>
        </w:rPr>
        <w:t xml:space="preserve"> - At the platinum level unlimited repairs per annual SMA term </w:t>
      </w:r>
      <w:proofErr w:type="gramStart"/>
      <w:r w:rsidRPr="003372C4">
        <w:rPr>
          <w:rFonts w:ascii="Arial" w:hAnsi="Arial" w:cs="Arial"/>
          <w:sz w:val="28"/>
          <w:szCs w:val="28"/>
        </w:rPr>
        <w:t>is</w:t>
      </w:r>
      <w:proofErr w:type="gramEnd"/>
      <w:r w:rsidRPr="003372C4">
        <w:rPr>
          <w:rFonts w:ascii="Arial" w:hAnsi="Arial" w:cs="Arial"/>
          <w:sz w:val="28"/>
          <w:szCs w:val="28"/>
        </w:rPr>
        <w:t xml:space="preserve"> included (limited to 1 cleaning, with no embosser malfunction, per annual SMA term). </w:t>
      </w:r>
      <w:r w:rsidRPr="003372C4">
        <w:rPr>
          <w:rFonts w:ascii="Arial" w:hAnsi="Arial" w:cs="Arial"/>
          <w:sz w:val="28"/>
          <w:szCs w:val="28"/>
        </w:rPr>
        <w:t>The customer</w:t>
      </w:r>
      <w:r w:rsidRPr="003372C4">
        <w:rPr>
          <w:rFonts w:ascii="Arial" w:hAnsi="Arial" w:cs="Arial"/>
          <w:sz w:val="28"/>
          <w:szCs w:val="28"/>
        </w:rPr>
        <w:t xml:space="preserve"> pays shipping to the factory and return shipping is included in the agreement price. Also included is unlimited email and telephone support.</w:t>
      </w:r>
      <w:r>
        <w:rPr>
          <w:rFonts w:ascii="Arial" w:hAnsi="Arial" w:cs="Arial"/>
          <w:sz w:val="28"/>
          <w:szCs w:val="28"/>
        </w:rPr>
        <w:t xml:space="preserve">  </w:t>
      </w:r>
      <w:r w:rsidRPr="003372C4">
        <w:rPr>
          <w:rFonts w:ascii="Arial" w:hAnsi="Arial" w:cs="Arial"/>
          <w:sz w:val="28"/>
          <w:szCs w:val="28"/>
        </w:rPr>
        <w:t>Also included in the Platinum level is a 3 working day repair guarantee at ETC facility. If a repair is not completed in 3 working days, then ETC will send</w:t>
      </w:r>
      <w:r w:rsidRPr="003372C4">
        <w:rPr>
          <w:rFonts w:ascii="Arial" w:hAnsi="Arial" w:cs="Arial"/>
          <w:sz w:val="28"/>
          <w:szCs w:val="28"/>
        </w:rPr>
        <w:t xml:space="preserve"> </w:t>
      </w:r>
      <w:r w:rsidRPr="003372C4">
        <w:rPr>
          <w:rFonts w:ascii="Arial" w:hAnsi="Arial" w:cs="Arial"/>
          <w:sz w:val="28"/>
          <w:szCs w:val="28"/>
        </w:rPr>
        <w:t>a loaner embosser at no charge (including round trip ground shipping) to be used until your embosser is repaired and returned. Certain restrictions</w:t>
      </w:r>
      <w:r w:rsidRPr="003372C4">
        <w:rPr>
          <w:rFonts w:ascii="Arial" w:hAnsi="Arial" w:cs="Arial"/>
          <w:sz w:val="28"/>
          <w:szCs w:val="28"/>
        </w:rPr>
        <w:t xml:space="preserve"> </w:t>
      </w:r>
      <w:r w:rsidRPr="003372C4">
        <w:rPr>
          <w:rFonts w:ascii="Arial" w:hAnsi="Arial" w:cs="Arial"/>
          <w:sz w:val="28"/>
          <w:szCs w:val="28"/>
        </w:rPr>
        <w:t>apply. For complete details please review Enabling Technologies Service Maintenance Agreement Terms and Conditions</w:t>
      </w:r>
    </w:p>
    <w:p w14:paraId="5350039E" w14:textId="77777777" w:rsidR="003372C4" w:rsidRPr="003372C4" w:rsidRDefault="003372C4" w:rsidP="003372C4">
      <w:pPr>
        <w:rPr>
          <w:rFonts w:ascii="Arial" w:hAnsi="Arial" w:cs="Arial"/>
          <w:sz w:val="28"/>
          <w:szCs w:val="28"/>
        </w:rPr>
      </w:pPr>
    </w:p>
    <w:sectPr w:rsidR="003372C4" w:rsidRPr="003372C4" w:rsidSect="00FD7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1AD5"/>
    <w:multiLevelType w:val="hybridMultilevel"/>
    <w:tmpl w:val="4C08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C4"/>
    <w:rsid w:val="002A6EAA"/>
    <w:rsid w:val="003372C4"/>
    <w:rsid w:val="00A47F37"/>
    <w:rsid w:val="00EE4C90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C041"/>
  <w15:chartTrackingRefBased/>
  <w15:docId w15:val="{2227C33F-169B-47B0-B277-69EB272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Terry-Scott</dc:creator>
  <cp:keywords/>
  <dc:description/>
  <cp:lastModifiedBy>Terry-Scott</cp:lastModifiedBy>
  <cp:revision>1</cp:revision>
  <dcterms:created xsi:type="dcterms:W3CDTF">2023-08-07T01:47:00Z</dcterms:created>
  <dcterms:modified xsi:type="dcterms:W3CDTF">2023-08-07T01:51:00Z</dcterms:modified>
</cp:coreProperties>
</file>