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7428" w14:textId="77777777" w:rsidR="00132015" w:rsidRPr="00123A36" w:rsidRDefault="00AD1F9E" w:rsidP="00367CD4">
      <w:pPr>
        <w:jc w:val="center"/>
      </w:pPr>
      <w:r w:rsidRPr="00C9702E">
        <w:rPr>
          <w:noProof/>
        </w:rPr>
        <w:drawing>
          <wp:inline distT="0" distB="0" distL="0" distR="0" wp14:anchorId="1D2A62DA" wp14:editId="7E1F15E4">
            <wp:extent cx="1600200" cy="749300"/>
            <wp:effectExtent l="0" t="0" r="0" b="0"/>
            <wp:docPr id="1"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1600200" cy="749300"/>
                    </a:xfrm>
                    <a:prstGeom prst="rect">
                      <a:avLst/>
                    </a:prstGeom>
                    <a:noFill/>
                    <a:ln>
                      <a:noFill/>
                    </a:ln>
                  </pic:spPr>
                </pic:pic>
              </a:graphicData>
            </a:graphic>
          </wp:inline>
        </w:drawing>
      </w:r>
    </w:p>
    <w:p w14:paraId="050FDF01" w14:textId="77777777" w:rsidR="00E342D8" w:rsidRPr="001217F6" w:rsidRDefault="00FA3C83" w:rsidP="00E342D8">
      <w:pPr>
        <w:pStyle w:val="NormalWeb"/>
        <w:spacing w:before="0" w:beforeAutospacing="0" w:after="0" w:afterAutospacing="0"/>
        <w:jc w:val="center"/>
        <w:rPr>
          <w:rFonts w:ascii="Gotham Book" w:eastAsia="+mn-ea" w:hAnsi="Gotham Book" w:cs="Calibri"/>
          <w:b/>
          <w:color w:val="000000"/>
          <w:kern w:val="24"/>
          <w:sz w:val="20"/>
          <w:szCs w:val="20"/>
        </w:rPr>
      </w:pPr>
      <w:r w:rsidRPr="001217F6">
        <w:rPr>
          <w:rFonts w:ascii="Gotham Book" w:eastAsia="+mn-ea" w:hAnsi="Gotham Book" w:cs="Calibri"/>
          <w:b/>
          <w:color w:val="000000"/>
          <w:kern w:val="24"/>
          <w:sz w:val="20"/>
          <w:szCs w:val="20"/>
        </w:rPr>
        <w:t>KEYHOLDER</w:t>
      </w:r>
    </w:p>
    <w:p w14:paraId="4CEACCE1" w14:textId="77777777" w:rsidR="00E342D8" w:rsidRPr="001217F6" w:rsidRDefault="00E342D8" w:rsidP="00E342D8">
      <w:pPr>
        <w:pStyle w:val="NormalWeb"/>
        <w:pBdr>
          <w:bottom w:val="single" w:sz="4" w:space="1" w:color="auto"/>
        </w:pBdr>
        <w:spacing w:before="0" w:beforeAutospacing="0" w:after="0" w:afterAutospacing="0"/>
        <w:rPr>
          <w:rFonts w:ascii="Gotham Book" w:eastAsia="+mn-ea" w:hAnsi="Gotham Book" w:cs="Calibri"/>
          <w:b/>
          <w:color w:val="000000"/>
          <w:kern w:val="24"/>
          <w:sz w:val="20"/>
          <w:szCs w:val="20"/>
        </w:rPr>
      </w:pPr>
    </w:p>
    <w:p w14:paraId="66C2B152" w14:textId="77777777" w:rsidR="00383A65" w:rsidRDefault="00383A65" w:rsidP="00E342D8">
      <w:pPr>
        <w:pStyle w:val="NormalWeb"/>
        <w:spacing w:before="0" w:beforeAutospacing="0" w:after="0" w:afterAutospacing="0"/>
        <w:rPr>
          <w:rFonts w:ascii="Gotham Book" w:eastAsia="+mn-ea" w:hAnsi="Gotham Book" w:cs="Calibri"/>
          <w:b/>
          <w:bCs/>
          <w:color w:val="000000"/>
          <w:kern w:val="24"/>
          <w:sz w:val="20"/>
          <w:szCs w:val="20"/>
          <w:u w:val="single"/>
        </w:rPr>
      </w:pPr>
    </w:p>
    <w:p w14:paraId="561991F8" w14:textId="77777777" w:rsidR="00475CC3" w:rsidRPr="00475CC3" w:rsidRDefault="00475CC3" w:rsidP="00475CC3">
      <w:pPr>
        <w:pStyle w:val="NormalWeb"/>
        <w:spacing w:before="0" w:beforeAutospacing="0" w:after="0" w:afterAutospacing="0"/>
        <w:rPr>
          <w:rFonts w:ascii="Gotham Book" w:eastAsia="+mn-ea" w:hAnsi="Gotham Book" w:cs="Calibri"/>
          <w:b/>
          <w:bCs/>
          <w:color w:val="000000"/>
          <w:kern w:val="24"/>
          <w:sz w:val="20"/>
          <w:szCs w:val="20"/>
          <w:u w:val="single"/>
        </w:rPr>
      </w:pPr>
      <w:r w:rsidRPr="00475CC3">
        <w:rPr>
          <w:rFonts w:ascii="Gotham Book" w:eastAsia="+mn-ea" w:hAnsi="Gotham Book" w:cs="Calibri"/>
          <w:b/>
          <w:bCs/>
          <w:color w:val="000000"/>
          <w:kern w:val="24"/>
          <w:sz w:val="20"/>
          <w:szCs w:val="20"/>
          <w:u w:val="single"/>
        </w:rPr>
        <w:t>WHO WE ARE:</w:t>
      </w:r>
    </w:p>
    <w:p w14:paraId="2E01C89D" w14:textId="77777777" w:rsidR="00475CC3" w:rsidRPr="00475CC3" w:rsidRDefault="00475CC3" w:rsidP="00475CC3">
      <w:pPr>
        <w:pStyle w:val="NormalWeb"/>
        <w:spacing w:before="0" w:beforeAutospacing="0" w:after="0" w:afterAutospacing="0"/>
        <w:rPr>
          <w:rFonts w:ascii="Gotham Book" w:eastAsia="+mn-ea" w:hAnsi="Gotham Book" w:cs="Calibri"/>
          <w:b/>
          <w:bCs/>
          <w:color w:val="000000"/>
          <w:kern w:val="24"/>
          <w:sz w:val="20"/>
          <w:szCs w:val="20"/>
          <w:u w:val="single"/>
        </w:rPr>
      </w:pPr>
      <w:r w:rsidRPr="00475CC3">
        <w:rPr>
          <w:rFonts w:ascii="Gotham Book" w:eastAsia="+mn-ea" w:hAnsi="Gotham Book" w:cs="Calibri"/>
          <w:color w:val="000000"/>
          <w:kern w:val="24"/>
          <w:sz w:val="20"/>
          <w:szCs w:val="20"/>
        </w:rPr>
        <w:t xml:space="preserve">We are a feel-good company! We strive to feel good by finding the joy in life. To us, it's the journey not the destination. We believe feeling good is something to strive for in every area and season of life. It's our mission to find the magic in every moment. While we resonate with many things, to us, fun, </w:t>
      </w:r>
      <w:proofErr w:type="gramStart"/>
      <w:r w:rsidRPr="00475CC3">
        <w:rPr>
          <w:rFonts w:ascii="Gotham Book" w:eastAsia="+mn-ea" w:hAnsi="Gotham Book" w:cs="Calibri"/>
          <w:color w:val="000000"/>
          <w:kern w:val="24"/>
          <w:sz w:val="20"/>
          <w:szCs w:val="20"/>
        </w:rPr>
        <w:t>vibrancy</w:t>
      </w:r>
      <w:proofErr w:type="gramEnd"/>
      <w:r w:rsidRPr="00475CC3">
        <w:rPr>
          <w:rFonts w:ascii="Gotham Book" w:eastAsia="+mn-ea" w:hAnsi="Gotham Book" w:cs="Calibri"/>
          <w:color w:val="000000"/>
          <w:kern w:val="24"/>
          <w:sz w:val="20"/>
          <w:szCs w:val="20"/>
        </w:rPr>
        <w:t xml:space="preserve"> and togetherness are the pillars of a feel-good life that represent how we see the world, and how our community sees itself. Today’s Roller Rabbit is a full lifestyle brand featuring home goods, loungewear, ready to wear, accessories, and of course, the softest pajamas around! </w:t>
      </w:r>
    </w:p>
    <w:p w14:paraId="1579E9A2" w14:textId="77777777" w:rsidR="00475CC3" w:rsidRDefault="00475CC3" w:rsidP="00E342D8">
      <w:pPr>
        <w:pStyle w:val="NormalWeb"/>
        <w:spacing w:before="0" w:beforeAutospacing="0" w:after="0" w:afterAutospacing="0"/>
        <w:rPr>
          <w:rFonts w:ascii="Gotham Book" w:eastAsia="+mn-ea" w:hAnsi="Gotham Book" w:cs="Calibri"/>
          <w:b/>
          <w:bCs/>
          <w:color w:val="000000"/>
          <w:kern w:val="24"/>
          <w:sz w:val="20"/>
          <w:szCs w:val="20"/>
          <w:u w:val="single"/>
        </w:rPr>
      </w:pPr>
    </w:p>
    <w:p w14:paraId="0104A0FB" w14:textId="77777777" w:rsidR="00E342D8" w:rsidRPr="001217F6" w:rsidRDefault="00E342D8" w:rsidP="00E342D8">
      <w:pPr>
        <w:pStyle w:val="NormalWeb"/>
        <w:spacing w:before="0" w:beforeAutospacing="0" w:after="0" w:afterAutospacing="0"/>
        <w:rPr>
          <w:rFonts w:ascii="Gotham Book" w:eastAsia="+mn-ea" w:hAnsi="Gotham Book" w:cs="Calibri"/>
          <w:b/>
          <w:bCs/>
          <w:color w:val="000000"/>
          <w:kern w:val="24"/>
          <w:sz w:val="20"/>
          <w:szCs w:val="20"/>
          <w:u w:val="single"/>
        </w:rPr>
      </w:pPr>
      <w:r w:rsidRPr="001217F6">
        <w:rPr>
          <w:rFonts w:ascii="Gotham Book" w:eastAsia="+mn-ea" w:hAnsi="Gotham Book" w:cs="Calibri"/>
          <w:b/>
          <w:bCs/>
          <w:color w:val="000000"/>
          <w:kern w:val="24"/>
          <w:sz w:val="20"/>
          <w:szCs w:val="20"/>
          <w:u w:val="single"/>
        </w:rPr>
        <w:t>POSITION SUMMARY:</w:t>
      </w:r>
    </w:p>
    <w:p w14:paraId="29A06858" w14:textId="77777777" w:rsidR="00E342D8" w:rsidRPr="001217F6" w:rsidRDefault="00E342D8" w:rsidP="00E342D8">
      <w:pPr>
        <w:pStyle w:val="HTMLPreformatted"/>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 xml:space="preserve">The </w:t>
      </w:r>
      <w:r w:rsidR="00383A65" w:rsidRPr="001217F6">
        <w:rPr>
          <w:rFonts w:ascii="Gotham Book" w:eastAsia="+mn-ea" w:hAnsi="Gotham Book" w:cs="Calibri"/>
          <w:bCs/>
          <w:color w:val="000000"/>
          <w:kern w:val="24"/>
          <w:sz w:val="20"/>
          <w:szCs w:val="20"/>
        </w:rPr>
        <w:t>Key holder</w:t>
      </w:r>
      <w:r w:rsidRPr="001217F6">
        <w:rPr>
          <w:rFonts w:ascii="Gotham Book" w:eastAsia="+mn-ea" w:hAnsi="Gotham Book" w:cs="Calibri"/>
          <w:bCs/>
          <w:color w:val="000000"/>
          <w:kern w:val="24"/>
          <w:sz w:val="20"/>
          <w:szCs w:val="20"/>
        </w:rPr>
        <w:t xml:space="preserve"> position must drive sales through building and maintaining relationships with our clients, as well as introducing new customers to the Roller Rabbit brand.  Must be a </w:t>
      </w:r>
      <w:proofErr w:type="gramStart"/>
      <w:r w:rsidRPr="001217F6">
        <w:rPr>
          <w:rFonts w:ascii="Gotham Book" w:eastAsia="+mn-ea" w:hAnsi="Gotham Book" w:cs="Calibri"/>
          <w:bCs/>
          <w:color w:val="000000"/>
          <w:kern w:val="24"/>
          <w:sz w:val="20"/>
          <w:szCs w:val="20"/>
        </w:rPr>
        <w:t>result oriented</w:t>
      </w:r>
      <w:proofErr w:type="gramEnd"/>
      <w:r w:rsidRPr="001217F6">
        <w:rPr>
          <w:rFonts w:ascii="Gotham Book" w:eastAsia="+mn-ea" w:hAnsi="Gotham Book" w:cs="Calibri"/>
          <w:bCs/>
          <w:color w:val="000000"/>
          <w:kern w:val="24"/>
          <w:sz w:val="20"/>
          <w:szCs w:val="20"/>
        </w:rPr>
        <w:t xml:space="preserve"> individual with a genuine passion for fashion, people, and interior design within the retail environment.  The position is responsible for providing excellent customer service by engaging and connecting with clients, while maintaining a clean safe shopping environment.  This position must execute best practices and follow the brands principles.  You will become a part of a dynamic team that strives to grow and develop the brand with enthusiasm, dedication, creativity, and style.</w:t>
      </w:r>
      <w:r w:rsidR="00FA3C83" w:rsidRPr="001217F6">
        <w:rPr>
          <w:rFonts w:ascii="Gotham Book" w:eastAsia="+mn-ea" w:hAnsi="Gotham Book" w:cs="Calibri"/>
          <w:bCs/>
          <w:color w:val="000000"/>
          <w:kern w:val="24"/>
          <w:sz w:val="20"/>
          <w:szCs w:val="20"/>
        </w:rPr>
        <w:t xml:space="preserve"> In charge if Store Manager or Assistant Manager is not present in store.</w:t>
      </w:r>
    </w:p>
    <w:p w14:paraId="09CFC36D" w14:textId="77777777" w:rsidR="00E342D8" w:rsidRPr="001217F6" w:rsidRDefault="00E342D8" w:rsidP="00E342D8">
      <w:pPr>
        <w:pStyle w:val="HTMLPreformatted"/>
        <w:rPr>
          <w:rFonts w:ascii="Gotham Book" w:hAnsi="Gotham Book"/>
          <w:sz w:val="20"/>
          <w:szCs w:val="20"/>
        </w:rPr>
      </w:pPr>
    </w:p>
    <w:p w14:paraId="0288E835" w14:textId="77777777" w:rsidR="00E342D8" w:rsidRPr="001217F6" w:rsidRDefault="00E342D8" w:rsidP="00E342D8">
      <w:pPr>
        <w:pStyle w:val="NormalWeb"/>
        <w:spacing w:before="0" w:beforeAutospacing="0" w:after="0" w:afterAutospacing="0"/>
        <w:rPr>
          <w:rFonts w:ascii="Gotham Book" w:eastAsia="+mn-ea" w:hAnsi="Gotham Book" w:cs="Calibri"/>
          <w:b/>
          <w:bCs/>
          <w:color w:val="000000"/>
          <w:kern w:val="24"/>
          <w:sz w:val="20"/>
          <w:szCs w:val="20"/>
          <w:u w:val="single"/>
        </w:rPr>
      </w:pPr>
      <w:r w:rsidRPr="001217F6">
        <w:rPr>
          <w:rFonts w:ascii="Gotham Book" w:eastAsia="+mn-ea" w:hAnsi="Gotham Book" w:cs="Calibri"/>
          <w:b/>
          <w:bCs/>
          <w:color w:val="000000"/>
          <w:kern w:val="24"/>
          <w:sz w:val="20"/>
          <w:szCs w:val="20"/>
          <w:u w:val="single"/>
        </w:rPr>
        <w:t>SALES GENERATION/CLIENT EXPERIENCE</w:t>
      </w:r>
    </w:p>
    <w:p w14:paraId="5940EC8B"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Meet and exceed daily sales targets while providing the highest level of customer service.</w:t>
      </w:r>
    </w:p>
    <w:p w14:paraId="2ABF63EF"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Demonstrate in-depth product knowledge and communicate product features and benefits during the selling process.</w:t>
      </w:r>
    </w:p>
    <w:p w14:paraId="0B6988F1"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 xml:space="preserve">Build and maintain a loyal client </w:t>
      </w:r>
      <w:proofErr w:type="gramStart"/>
      <w:r w:rsidRPr="001217F6">
        <w:rPr>
          <w:rFonts w:ascii="Gotham Book" w:eastAsia="+mn-ea" w:hAnsi="Gotham Book" w:cs="Calibri"/>
          <w:bCs/>
          <w:color w:val="000000"/>
          <w:kern w:val="24"/>
          <w:sz w:val="20"/>
          <w:szCs w:val="20"/>
        </w:rPr>
        <w:t>base, and</w:t>
      </w:r>
      <w:proofErr w:type="gramEnd"/>
      <w:r w:rsidRPr="001217F6">
        <w:rPr>
          <w:rFonts w:ascii="Gotham Book" w:eastAsia="+mn-ea" w:hAnsi="Gotham Book" w:cs="Calibri"/>
          <w:bCs/>
          <w:color w:val="000000"/>
          <w:kern w:val="24"/>
          <w:sz w:val="20"/>
          <w:szCs w:val="20"/>
        </w:rPr>
        <w:t xml:space="preserve"> retain customer loyalty by providing clients with personalized service.</w:t>
      </w:r>
    </w:p>
    <w:p w14:paraId="6AB7331B"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Maintain a keen interest in the fashion industry, interior design, and market trends.</w:t>
      </w:r>
    </w:p>
    <w:p w14:paraId="11307D6F"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Give weekly product feedback to the Store Manager on product selling, customer feedback, etc.</w:t>
      </w:r>
    </w:p>
    <w:p w14:paraId="0C48D103"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Effectively capture and record client contact information in both personal client book and brand database.</w:t>
      </w:r>
    </w:p>
    <w:p w14:paraId="608710B7"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Resolve all client problems and complaints quickly and effectively, ensuring client satisfaction.</w:t>
      </w:r>
    </w:p>
    <w:p w14:paraId="38993843" w14:textId="77777777" w:rsidR="00E342D8" w:rsidRPr="001217F6" w:rsidRDefault="00E342D8" w:rsidP="00E342D8">
      <w:pPr>
        <w:pStyle w:val="NormalWeb"/>
        <w:numPr>
          <w:ilvl w:val="0"/>
          <w:numId w:val="8"/>
        </w:numPr>
        <w:spacing w:before="0" w:beforeAutospacing="0" w:after="0" w:afterAutospacing="0"/>
        <w:rPr>
          <w:rFonts w:ascii="Gotham Book" w:eastAsia="+mn-ea" w:hAnsi="Gotham Book" w:cs="Calibri"/>
          <w:bCs/>
          <w:color w:val="000000"/>
          <w:kern w:val="24"/>
          <w:sz w:val="20"/>
          <w:szCs w:val="20"/>
        </w:rPr>
      </w:pPr>
      <w:r w:rsidRPr="001217F6">
        <w:rPr>
          <w:rFonts w:ascii="Gotham Book" w:eastAsia="+mn-ea" w:hAnsi="Gotham Book" w:cs="Calibri"/>
          <w:bCs/>
          <w:color w:val="000000"/>
          <w:kern w:val="24"/>
          <w:sz w:val="20"/>
          <w:szCs w:val="20"/>
        </w:rPr>
        <w:t>Maintain consistent communication with clients for special store activity: new product arrivals, in-store events, and promotions.</w:t>
      </w:r>
    </w:p>
    <w:p w14:paraId="69103EE0" w14:textId="77777777" w:rsidR="00383A65" w:rsidRDefault="00383A65" w:rsidP="00E342D8">
      <w:pPr>
        <w:pStyle w:val="NormalWeb"/>
        <w:spacing w:before="0" w:beforeAutospacing="0" w:after="0" w:afterAutospacing="0"/>
        <w:rPr>
          <w:rFonts w:ascii="Gotham Book" w:eastAsia="+mn-ea" w:hAnsi="Gotham Book" w:cs="Calibri"/>
          <w:b/>
          <w:bCs/>
          <w:color w:val="000000"/>
          <w:kern w:val="24"/>
          <w:sz w:val="20"/>
          <w:szCs w:val="20"/>
          <w:u w:val="single"/>
        </w:rPr>
      </w:pPr>
    </w:p>
    <w:p w14:paraId="2F48FDBA" w14:textId="77777777" w:rsidR="00E342D8" w:rsidRPr="001217F6" w:rsidRDefault="00E342D8" w:rsidP="00E342D8">
      <w:pPr>
        <w:pStyle w:val="NormalWeb"/>
        <w:spacing w:before="0" w:beforeAutospacing="0" w:after="0" w:afterAutospacing="0"/>
        <w:rPr>
          <w:rFonts w:ascii="Gotham Book" w:eastAsia="+mn-ea" w:hAnsi="Gotham Book" w:cs="Calibri"/>
          <w:b/>
          <w:bCs/>
          <w:color w:val="000000"/>
          <w:kern w:val="24"/>
          <w:sz w:val="20"/>
          <w:szCs w:val="20"/>
          <w:u w:val="single"/>
        </w:rPr>
      </w:pPr>
      <w:r w:rsidRPr="001217F6">
        <w:rPr>
          <w:rFonts w:ascii="Gotham Book" w:eastAsia="+mn-ea" w:hAnsi="Gotham Book" w:cs="Calibri"/>
          <w:b/>
          <w:bCs/>
          <w:color w:val="000000"/>
          <w:kern w:val="24"/>
          <w:sz w:val="20"/>
          <w:szCs w:val="20"/>
          <w:u w:val="single"/>
        </w:rPr>
        <w:t>OPERATIONS</w:t>
      </w:r>
    </w:p>
    <w:p w14:paraId="1E3AA70F" w14:textId="77777777" w:rsidR="00FA3C83" w:rsidRPr="001217F6" w:rsidRDefault="00FA3C83" w:rsidP="00FA3C83">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Assist in all operational tasks, including visual merchandising.</w:t>
      </w:r>
    </w:p>
    <w:p w14:paraId="4B279FCC" w14:textId="77777777" w:rsidR="00FA3C83" w:rsidRPr="001217F6" w:rsidRDefault="00FA3C83"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Opening/Closing responsibility.</w:t>
      </w:r>
    </w:p>
    <w:p w14:paraId="4A2A3B89" w14:textId="77777777" w:rsidR="00E342D8" w:rsidRPr="001217F6" w:rsidRDefault="00E342D8"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Keep selling floor and merchandise neat, organized, and stocked.</w:t>
      </w:r>
    </w:p>
    <w:p w14:paraId="513ADC39" w14:textId="77777777" w:rsidR="00E342D8" w:rsidRPr="001217F6" w:rsidRDefault="00E342D8"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Assist in processing shipment when received.</w:t>
      </w:r>
    </w:p>
    <w:p w14:paraId="5A1F4E4C" w14:textId="77777777" w:rsidR="00E342D8" w:rsidRPr="001217F6" w:rsidRDefault="00E342D8"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 xml:space="preserve">Manage cash register functions with accuracy. </w:t>
      </w:r>
    </w:p>
    <w:p w14:paraId="7E0BA068" w14:textId="77777777" w:rsidR="00E342D8" w:rsidRPr="001217F6" w:rsidRDefault="00E342D8"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t>Follow all company policies and procedures.</w:t>
      </w:r>
    </w:p>
    <w:p w14:paraId="1F15BE14" w14:textId="77777777" w:rsidR="00F342B3" w:rsidRPr="001217F6" w:rsidRDefault="00F342B3" w:rsidP="00E342D8">
      <w:pPr>
        <w:pStyle w:val="NormalWeb"/>
        <w:numPr>
          <w:ilvl w:val="0"/>
          <w:numId w:val="7"/>
        </w:numPr>
        <w:spacing w:before="0" w:beforeAutospacing="0" w:after="0" w:afterAutospacing="0"/>
        <w:rPr>
          <w:rFonts w:ascii="Gotham Book" w:eastAsia="+mn-ea" w:hAnsi="Gotham Book" w:cs="Calibri"/>
          <w:color w:val="000000"/>
          <w:kern w:val="24"/>
          <w:sz w:val="20"/>
          <w:szCs w:val="20"/>
        </w:rPr>
      </w:pPr>
      <w:r w:rsidRPr="001217F6">
        <w:rPr>
          <w:rFonts w:ascii="Gotham Book" w:eastAsia="+mn-ea" w:hAnsi="Gotham Book" w:cs="Calibri"/>
          <w:color w:val="000000"/>
          <w:kern w:val="24"/>
          <w:sz w:val="20"/>
          <w:szCs w:val="20"/>
        </w:rPr>
        <w:lastRenderedPageBreak/>
        <w:t>Assist in weekly visual merchandising directives.</w:t>
      </w:r>
    </w:p>
    <w:p w14:paraId="2029C854" w14:textId="77777777" w:rsidR="00E342D8" w:rsidRPr="001217F6" w:rsidRDefault="00E342D8" w:rsidP="00E342D8">
      <w:pPr>
        <w:pStyle w:val="NormalWeb"/>
        <w:spacing w:before="0" w:beforeAutospacing="0" w:after="0" w:afterAutospacing="0"/>
        <w:rPr>
          <w:rFonts w:ascii="Gotham Book" w:eastAsia="+mn-ea" w:hAnsi="Gotham Book" w:cs="Calibri"/>
          <w:b/>
          <w:color w:val="000000"/>
          <w:kern w:val="24"/>
          <w:sz w:val="20"/>
          <w:szCs w:val="20"/>
          <w:u w:val="single"/>
        </w:rPr>
      </w:pPr>
    </w:p>
    <w:p w14:paraId="7DF707CB" w14:textId="77777777" w:rsidR="00383A65" w:rsidRDefault="00383A65" w:rsidP="00E342D8">
      <w:pPr>
        <w:pStyle w:val="NormalWeb"/>
        <w:spacing w:before="0" w:beforeAutospacing="0" w:after="0" w:afterAutospacing="0"/>
        <w:rPr>
          <w:rFonts w:ascii="Gotham Book" w:eastAsia="+mn-ea" w:hAnsi="Gotham Book" w:cs="Calibri"/>
          <w:b/>
          <w:color w:val="000000"/>
          <w:kern w:val="24"/>
          <w:sz w:val="20"/>
          <w:szCs w:val="20"/>
          <w:u w:val="single"/>
        </w:rPr>
      </w:pPr>
    </w:p>
    <w:p w14:paraId="08F2E951" w14:textId="77777777" w:rsidR="00383A65" w:rsidRDefault="00383A65" w:rsidP="00E342D8">
      <w:pPr>
        <w:pStyle w:val="NormalWeb"/>
        <w:spacing w:before="0" w:beforeAutospacing="0" w:after="0" w:afterAutospacing="0"/>
        <w:rPr>
          <w:rFonts w:ascii="Gotham Book" w:eastAsia="+mn-ea" w:hAnsi="Gotham Book" w:cs="Calibri"/>
          <w:b/>
          <w:color w:val="000000"/>
          <w:kern w:val="24"/>
          <w:sz w:val="20"/>
          <w:szCs w:val="20"/>
          <w:u w:val="single"/>
        </w:rPr>
      </w:pPr>
    </w:p>
    <w:p w14:paraId="69ED718F" w14:textId="77777777" w:rsidR="00383A65" w:rsidRDefault="00383A65" w:rsidP="00E342D8">
      <w:pPr>
        <w:pStyle w:val="NormalWeb"/>
        <w:spacing w:before="0" w:beforeAutospacing="0" w:after="0" w:afterAutospacing="0"/>
        <w:rPr>
          <w:rFonts w:ascii="Gotham Book" w:eastAsia="+mn-ea" w:hAnsi="Gotham Book" w:cs="Calibri"/>
          <w:b/>
          <w:color w:val="000000"/>
          <w:kern w:val="24"/>
          <w:sz w:val="20"/>
          <w:szCs w:val="20"/>
          <w:u w:val="single"/>
        </w:rPr>
      </w:pPr>
    </w:p>
    <w:p w14:paraId="552A7070" w14:textId="77777777" w:rsidR="00383A65" w:rsidRDefault="00383A65" w:rsidP="00E342D8">
      <w:pPr>
        <w:pStyle w:val="NormalWeb"/>
        <w:spacing w:before="0" w:beforeAutospacing="0" w:after="0" w:afterAutospacing="0"/>
        <w:rPr>
          <w:rFonts w:ascii="Gotham Book" w:eastAsia="+mn-ea" w:hAnsi="Gotham Book" w:cs="Calibri"/>
          <w:b/>
          <w:color w:val="000000"/>
          <w:kern w:val="24"/>
          <w:sz w:val="20"/>
          <w:szCs w:val="20"/>
          <w:u w:val="single"/>
        </w:rPr>
      </w:pPr>
    </w:p>
    <w:p w14:paraId="58284B55" w14:textId="77777777" w:rsidR="00E342D8" w:rsidRPr="001217F6" w:rsidRDefault="00E342D8" w:rsidP="00E342D8">
      <w:pPr>
        <w:pStyle w:val="NormalWeb"/>
        <w:spacing w:before="0" w:beforeAutospacing="0" w:after="0" w:afterAutospacing="0"/>
        <w:rPr>
          <w:rFonts w:ascii="Gotham Book" w:eastAsia="+mn-ea" w:hAnsi="Gotham Book" w:cs="Calibri"/>
          <w:b/>
          <w:color w:val="000000"/>
          <w:kern w:val="24"/>
          <w:sz w:val="20"/>
          <w:szCs w:val="20"/>
          <w:u w:val="single"/>
        </w:rPr>
      </w:pPr>
      <w:r w:rsidRPr="001217F6">
        <w:rPr>
          <w:rFonts w:ascii="Gotham Book" w:eastAsia="+mn-ea" w:hAnsi="Gotham Book" w:cs="Calibri"/>
          <w:b/>
          <w:color w:val="000000"/>
          <w:kern w:val="24"/>
          <w:sz w:val="20"/>
          <w:szCs w:val="20"/>
          <w:u w:val="single"/>
        </w:rPr>
        <w:t>QUALIFICATIONS</w:t>
      </w:r>
    </w:p>
    <w:p w14:paraId="1CDEE322" w14:textId="77777777" w:rsidR="00F342B3" w:rsidRPr="001217F6" w:rsidRDefault="00F342B3" w:rsidP="00E342D8">
      <w:pPr>
        <w:numPr>
          <w:ilvl w:val="0"/>
          <w:numId w:val="1"/>
        </w:numPr>
        <w:spacing w:after="0" w:line="240" w:lineRule="auto"/>
        <w:rPr>
          <w:rFonts w:ascii="Gotham Book" w:hAnsi="Gotham Book"/>
          <w:sz w:val="20"/>
          <w:szCs w:val="20"/>
        </w:rPr>
      </w:pPr>
      <w:r w:rsidRPr="001217F6">
        <w:rPr>
          <w:rFonts w:ascii="Gotham Book" w:eastAsia="MS Mincho" w:hAnsi="Gotham Book" w:cs="Calibri"/>
          <w:sz w:val="20"/>
          <w:szCs w:val="20"/>
          <w:lang w:eastAsia="ja-JP"/>
        </w:rPr>
        <w:t>Must have at least 1</w:t>
      </w:r>
      <w:r w:rsidR="00C60AB0" w:rsidRPr="001217F6">
        <w:rPr>
          <w:rFonts w:ascii="Gotham Book" w:eastAsia="MS Mincho" w:hAnsi="Gotham Book" w:cs="Calibri"/>
          <w:sz w:val="20"/>
          <w:szCs w:val="20"/>
          <w:lang w:eastAsia="ja-JP"/>
        </w:rPr>
        <w:t xml:space="preserve"> year</w:t>
      </w:r>
      <w:r w:rsidRPr="001217F6">
        <w:rPr>
          <w:rFonts w:ascii="Gotham Book" w:eastAsia="MS Mincho" w:hAnsi="Gotham Book" w:cs="Calibri"/>
          <w:sz w:val="20"/>
          <w:szCs w:val="20"/>
          <w:lang w:eastAsia="ja-JP"/>
        </w:rPr>
        <w:t xml:space="preserve"> of retail experience.</w:t>
      </w:r>
    </w:p>
    <w:p w14:paraId="2DBC4E5E" w14:textId="77777777" w:rsidR="00E342D8" w:rsidRPr="001217F6"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 xml:space="preserve">Must be able a quick learner </w:t>
      </w:r>
    </w:p>
    <w:p w14:paraId="2C173CC6" w14:textId="77777777" w:rsidR="00E342D8" w:rsidRPr="001217F6"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An individual who possesses drive, is goal oriented, and has an entrepreneurial outlook.</w:t>
      </w:r>
    </w:p>
    <w:p w14:paraId="12833C7E" w14:textId="77777777" w:rsidR="00E342D8"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Flexibility and dependability w</w:t>
      </w:r>
      <w:r w:rsidR="00383A65">
        <w:rPr>
          <w:rFonts w:ascii="Gotham Book" w:eastAsia="MS Mincho" w:hAnsi="Gotham Book" w:cs="Calibri"/>
          <w:sz w:val="20"/>
          <w:szCs w:val="20"/>
          <w:lang w:eastAsia="ja-JP"/>
        </w:rPr>
        <w:t>ith schedule, including weekends</w:t>
      </w:r>
      <w:r w:rsidR="00915B25">
        <w:rPr>
          <w:rFonts w:ascii="Gotham Book" w:eastAsia="MS Mincho" w:hAnsi="Gotham Book" w:cs="Calibri"/>
          <w:sz w:val="20"/>
          <w:szCs w:val="20"/>
          <w:lang w:eastAsia="ja-JP"/>
        </w:rPr>
        <w:t xml:space="preserve"> and holidays</w:t>
      </w:r>
    </w:p>
    <w:p w14:paraId="4FB468F7" w14:textId="77777777" w:rsidR="00383A65" w:rsidRPr="001217F6" w:rsidRDefault="00383A65" w:rsidP="00E342D8">
      <w:pPr>
        <w:numPr>
          <w:ilvl w:val="0"/>
          <w:numId w:val="1"/>
        </w:numPr>
        <w:spacing w:after="0" w:line="240" w:lineRule="auto"/>
        <w:contextualSpacing/>
        <w:rPr>
          <w:rFonts w:ascii="Gotham Book" w:eastAsia="MS Mincho" w:hAnsi="Gotham Book" w:cs="Calibri"/>
          <w:sz w:val="20"/>
          <w:szCs w:val="20"/>
          <w:lang w:eastAsia="ja-JP"/>
        </w:rPr>
      </w:pPr>
      <w:r>
        <w:rPr>
          <w:rFonts w:ascii="Gotham Book" w:eastAsia="MS Mincho" w:hAnsi="Gotham Book" w:cs="Calibri"/>
          <w:sz w:val="20"/>
          <w:szCs w:val="20"/>
          <w:lang w:eastAsia="ja-JP"/>
        </w:rPr>
        <w:t>Must be able to lift 15-20 pounds</w:t>
      </w:r>
    </w:p>
    <w:p w14:paraId="572BB89A" w14:textId="77777777" w:rsidR="00E342D8" w:rsidRPr="001217F6"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Great time management and able to handle multiple priorities at once.</w:t>
      </w:r>
    </w:p>
    <w:p w14:paraId="4355C2DD" w14:textId="77777777" w:rsidR="00E342D8" w:rsidRPr="001217F6"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Strong communication skills, interpersonal skills.</w:t>
      </w:r>
    </w:p>
    <w:p w14:paraId="4C2166BC" w14:textId="77777777" w:rsidR="00E342D8" w:rsidRPr="001217F6" w:rsidRDefault="00E342D8" w:rsidP="00E342D8">
      <w:pPr>
        <w:numPr>
          <w:ilvl w:val="0"/>
          <w:numId w:val="1"/>
        </w:numPr>
        <w:spacing w:after="0" w:line="240" w:lineRule="auto"/>
        <w:contextualSpacing/>
        <w:rPr>
          <w:rFonts w:ascii="Gotham Book" w:eastAsia="MS Mincho" w:hAnsi="Gotham Book" w:cs="Calibri"/>
          <w:sz w:val="20"/>
          <w:szCs w:val="20"/>
          <w:lang w:eastAsia="ja-JP"/>
        </w:rPr>
      </w:pPr>
      <w:r w:rsidRPr="001217F6">
        <w:rPr>
          <w:rFonts w:ascii="Gotham Book" w:eastAsia="MS Mincho" w:hAnsi="Gotham Book" w:cs="Calibri"/>
          <w:sz w:val="20"/>
          <w:szCs w:val="20"/>
          <w:lang w:eastAsia="ja-JP"/>
        </w:rPr>
        <w:t>Polished and professional demeanor.</w:t>
      </w:r>
    </w:p>
    <w:p w14:paraId="386F1AF5" w14:textId="77777777" w:rsidR="00E342D8" w:rsidRPr="001217F6" w:rsidRDefault="00E342D8" w:rsidP="00E342D8">
      <w:pPr>
        <w:numPr>
          <w:ilvl w:val="0"/>
          <w:numId w:val="1"/>
        </w:numPr>
        <w:spacing w:after="0" w:line="240" w:lineRule="auto"/>
        <w:rPr>
          <w:rFonts w:ascii="Gotham Book" w:hAnsi="Gotham Book"/>
          <w:sz w:val="20"/>
          <w:szCs w:val="20"/>
        </w:rPr>
      </w:pPr>
      <w:r w:rsidRPr="001217F6">
        <w:rPr>
          <w:rFonts w:ascii="Gotham Book" w:eastAsia="MS Mincho" w:hAnsi="Gotham Book" w:cs="Calibri"/>
          <w:sz w:val="20"/>
          <w:szCs w:val="20"/>
          <w:lang w:eastAsia="ja-JP"/>
        </w:rPr>
        <w:t>Must have excellent written and verbal skills.</w:t>
      </w:r>
    </w:p>
    <w:p w14:paraId="1969E89F" w14:textId="77777777" w:rsidR="008D3226" w:rsidRPr="001217F6" w:rsidRDefault="008D3226" w:rsidP="00E342D8">
      <w:pPr>
        <w:numPr>
          <w:ilvl w:val="0"/>
          <w:numId w:val="1"/>
        </w:numPr>
        <w:spacing w:after="0" w:line="240" w:lineRule="auto"/>
        <w:rPr>
          <w:rFonts w:ascii="Gotham Book" w:hAnsi="Gotham Book"/>
          <w:sz w:val="20"/>
          <w:szCs w:val="20"/>
        </w:rPr>
      </w:pPr>
      <w:r w:rsidRPr="001217F6">
        <w:rPr>
          <w:rFonts w:ascii="Gotham Book" w:eastAsia="MS Mincho" w:hAnsi="Gotham Book" w:cs="Calibri"/>
          <w:sz w:val="20"/>
          <w:szCs w:val="20"/>
          <w:lang w:eastAsia="ja-JP"/>
        </w:rPr>
        <w:t>Ability to use Microsoft Office programs.</w:t>
      </w:r>
    </w:p>
    <w:p w14:paraId="0F0DD768" w14:textId="77777777" w:rsidR="00E342D8" w:rsidRPr="001217F6" w:rsidRDefault="00E342D8" w:rsidP="00E342D8">
      <w:pPr>
        <w:rPr>
          <w:rFonts w:ascii="Gotham Book" w:hAnsi="Gotham Book"/>
          <w:sz w:val="20"/>
          <w:szCs w:val="20"/>
        </w:rPr>
      </w:pPr>
    </w:p>
    <w:p w14:paraId="210D7ABD" w14:textId="77777777" w:rsidR="00123A36" w:rsidRPr="00123A36" w:rsidRDefault="00123A36" w:rsidP="00123A36">
      <w:pPr>
        <w:rPr>
          <w:sz w:val="20"/>
          <w:szCs w:val="20"/>
        </w:rPr>
      </w:pPr>
    </w:p>
    <w:sectPr w:rsidR="00123A36" w:rsidRPr="00123A36" w:rsidSect="0013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Book">
    <w:panose1 w:val="020B0604020202020204"/>
    <w:charset w:val="00"/>
    <w:family w:val="auto"/>
    <w:notTrueType/>
    <w:pitch w:val="variable"/>
    <w:sig w:usb0="00000003" w:usb1="00000000" w:usb2="00000000" w:usb3="00000000" w:csb0="0000000B" w:csb1="00000000"/>
  </w:font>
  <w:font w:name="+mn-e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86C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FF21AB"/>
    <w:multiLevelType w:val="hybridMultilevel"/>
    <w:tmpl w:val="C70E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522CB"/>
    <w:multiLevelType w:val="hybridMultilevel"/>
    <w:tmpl w:val="ECDC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35C5B"/>
    <w:multiLevelType w:val="hybridMultilevel"/>
    <w:tmpl w:val="C266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024EA"/>
    <w:multiLevelType w:val="hybridMultilevel"/>
    <w:tmpl w:val="9CD8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991"/>
    <w:multiLevelType w:val="hybridMultilevel"/>
    <w:tmpl w:val="467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12A5A"/>
    <w:multiLevelType w:val="hybridMultilevel"/>
    <w:tmpl w:val="F88E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E188D"/>
    <w:multiLevelType w:val="hybridMultilevel"/>
    <w:tmpl w:val="2A2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813C4"/>
    <w:multiLevelType w:val="hybridMultilevel"/>
    <w:tmpl w:val="F30E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5"/>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6"/>
    <w:rsid w:val="001217F6"/>
    <w:rsid w:val="00123A36"/>
    <w:rsid w:val="00132015"/>
    <w:rsid w:val="00367CD4"/>
    <w:rsid w:val="00383A65"/>
    <w:rsid w:val="00475CC3"/>
    <w:rsid w:val="005A739F"/>
    <w:rsid w:val="008D3226"/>
    <w:rsid w:val="00915B25"/>
    <w:rsid w:val="00AD1F9E"/>
    <w:rsid w:val="00B9109B"/>
    <w:rsid w:val="00C60AB0"/>
    <w:rsid w:val="00E342D8"/>
    <w:rsid w:val="00F342B3"/>
    <w:rsid w:val="00FA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1948"/>
  <w14:defaultImageDpi w14:val="300"/>
  <w15:chartTrackingRefBased/>
  <w15:docId w15:val="{F4973745-9524-A74C-B9F9-5F400E93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1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A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A36"/>
    <w:rPr>
      <w:rFonts w:ascii="Tahoma" w:hAnsi="Tahoma" w:cs="Tahoma"/>
      <w:sz w:val="16"/>
      <w:szCs w:val="16"/>
    </w:rPr>
  </w:style>
  <w:style w:type="paragraph" w:styleId="NormalWeb">
    <w:name w:val="Normal (Web)"/>
    <w:basedOn w:val="Normal"/>
    <w:uiPriority w:val="99"/>
    <w:unhideWhenUsed/>
    <w:rsid w:val="00123A36"/>
    <w:pPr>
      <w:spacing w:before="100" w:beforeAutospacing="1" w:after="100" w:afterAutospacing="1" w:line="240" w:lineRule="auto"/>
    </w:pPr>
    <w:rPr>
      <w:rFonts w:ascii="Times New Roman" w:eastAsia="Times New Roman" w:hAnsi="Times New Roman"/>
      <w:sz w:val="24"/>
      <w:szCs w:val="24"/>
      <w:lang w:eastAsia="zh-CN" w:bidi="th-TH"/>
    </w:rPr>
  </w:style>
  <w:style w:type="paragraph" w:styleId="ColorfulList-Accent1">
    <w:name w:val="Colorful List Accent 1"/>
    <w:basedOn w:val="Normal"/>
    <w:uiPriority w:val="34"/>
    <w:qFormat/>
    <w:rsid w:val="00123A36"/>
    <w:pPr>
      <w:ind w:left="720"/>
      <w:contextualSpacing/>
    </w:pPr>
    <w:rPr>
      <w:rFonts w:eastAsia="Times New Roman"/>
      <w:szCs w:val="28"/>
      <w:lang w:eastAsia="zh-CN" w:bidi="th-TH"/>
    </w:rPr>
  </w:style>
  <w:style w:type="paragraph" w:styleId="BodyText">
    <w:name w:val="Body Text"/>
    <w:basedOn w:val="Normal"/>
    <w:link w:val="BodyTextChar"/>
    <w:rsid w:val="00123A36"/>
    <w:pPr>
      <w:spacing w:after="0" w:line="240" w:lineRule="auto"/>
    </w:pPr>
    <w:rPr>
      <w:rFonts w:ascii="Times New Roman" w:eastAsia="Times New Roman" w:hAnsi="Times New Roman"/>
      <w:b/>
      <w:sz w:val="20"/>
      <w:szCs w:val="20"/>
      <w:lang w:bidi="th-TH"/>
    </w:rPr>
  </w:style>
  <w:style w:type="character" w:customStyle="1" w:styleId="BodyTextChar">
    <w:name w:val="Body Text Char"/>
    <w:link w:val="BodyText"/>
    <w:rsid w:val="00123A36"/>
    <w:rPr>
      <w:rFonts w:ascii="Times New Roman" w:eastAsia="Times New Roman" w:hAnsi="Times New Roman" w:cs="Times New Roman"/>
      <w:b/>
      <w:sz w:val="20"/>
      <w:szCs w:val="20"/>
      <w:lang w:bidi="th-TH"/>
    </w:rPr>
  </w:style>
  <w:style w:type="paragraph" w:styleId="HTMLPreformatted">
    <w:name w:val="HTML Preformatted"/>
    <w:basedOn w:val="Normal"/>
    <w:link w:val="HTMLPreformattedChar"/>
    <w:uiPriority w:val="99"/>
    <w:unhideWhenUsed/>
    <w:rsid w:val="00E34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18"/>
      <w:szCs w:val="18"/>
    </w:rPr>
  </w:style>
  <w:style w:type="character" w:customStyle="1" w:styleId="HTMLPreformattedChar">
    <w:name w:val="HTML Preformatted Char"/>
    <w:link w:val="HTMLPreformatted"/>
    <w:uiPriority w:val="99"/>
    <w:rsid w:val="00E342D8"/>
    <w:rPr>
      <w:rFonts w:ascii="Verdana" w:eastAsia="Times New Roman" w:hAnsi="Verdana"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mheslip</dc:creator>
  <cp:keywords/>
  <cp:lastModifiedBy>Robert Hefka</cp:lastModifiedBy>
  <cp:revision>2</cp:revision>
  <dcterms:created xsi:type="dcterms:W3CDTF">2022-09-01T21:28:00Z</dcterms:created>
  <dcterms:modified xsi:type="dcterms:W3CDTF">2022-09-01T21:28:00Z</dcterms:modified>
</cp:coreProperties>
</file>