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1"/>
        <w:gridCol w:w="3402"/>
        <w:gridCol w:w="1276"/>
      </w:tblGrid>
      <w:tr w:rsidR="0071092F" w14:paraId="295ECCF0" w14:textId="77777777" w:rsidTr="000A62E2">
        <w:trPr>
          <w:trHeight w:val="374"/>
        </w:trPr>
        <w:tc>
          <w:tcPr>
            <w:tcW w:w="1161" w:type="dxa"/>
            <w:vMerge w:val="restart"/>
          </w:tcPr>
          <w:p w14:paraId="0BB7F87D" w14:textId="3A5E1FCB" w:rsidR="00AE4CC0" w:rsidRDefault="00E90F36" w:rsidP="00E90F36">
            <w:r>
              <w:rPr>
                <w:rFonts w:ascii="Times New Roman"/>
                <w:sz w:val="16"/>
              </w:rPr>
              <w:t xml:space="preserve">     </w:t>
            </w:r>
            <w:r>
              <w:t xml:space="preserve">     </w:t>
            </w:r>
          </w:p>
          <w:p w14:paraId="2F7A0CFD" w14:textId="00C5BF93" w:rsidR="00AE4CC0" w:rsidRDefault="00AE4CC0" w:rsidP="00E90F36"/>
          <w:p w14:paraId="59DA4A54" w14:textId="70F6DD63" w:rsidR="00AE4CC0" w:rsidRDefault="00AE4CC0" w:rsidP="00E90F36">
            <w:r>
              <w:t xml:space="preserve">                                          </w:t>
            </w:r>
          </w:p>
          <w:p w14:paraId="6AD86C4E" w14:textId="483595AF" w:rsidR="00E90F36" w:rsidRPr="00E90F36" w:rsidRDefault="00E90F36" w:rsidP="00E90F36">
            <w:pPr>
              <w:rPr>
                <w:rFonts w:ascii="Times New Roman"/>
                <w:sz w:val="16"/>
              </w:rPr>
            </w:pPr>
            <w:r>
              <w:t xml:space="preserve"> </w:t>
            </w:r>
            <w:r w:rsidR="00AE4CC0">
              <w:rPr>
                <w:noProof/>
              </w:rPr>
              <w:t xml:space="preserve">   </w:t>
            </w:r>
          </w:p>
        </w:tc>
        <w:tc>
          <w:tcPr>
            <w:tcW w:w="3402" w:type="dxa"/>
          </w:tcPr>
          <w:p w14:paraId="0BBFE5CC" w14:textId="69789494" w:rsidR="0071092F" w:rsidRPr="00A44D8F" w:rsidRDefault="000D2CE0" w:rsidP="00A44D8F">
            <w:pPr>
              <w:pStyle w:val="TableParagraph"/>
              <w:spacing w:before="2"/>
              <w:ind w:left="226" w:right="21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Japanese Cherry Blossom</w:t>
            </w:r>
          </w:p>
        </w:tc>
        <w:tc>
          <w:tcPr>
            <w:tcW w:w="1276" w:type="dxa"/>
            <w:vMerge w:val="restart"/>
          </w:tcPr>
          <w:p w14:paraId="5BDF8784" w14:textId="32EE4444" w:rsidR="0071092F" w:rsidRDefault="00E90F36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</w:p>
        </w:tc>
      </w:tr>
      <w:tr w:rsidR="0071092F" w14:paraId="208DF6BB" w14:textId="77777777" w:rsidTr="000A62E2">
        <w:trPr>
          <w:trHeight w:val="252"/>
        </w:trPr>
        <w:tc>
          <w:tcPr>
            <w:tcW w:w="1161" w:type="dxa"/>
            <w:vMerge/>
            <w:tcBorders>
              <w:top w:val="nil"/>
            </w:tcBorders>
          </w:tcPr>
          <w:p w14:paraId="34E8E1F0" w14:textId="77777777" w:rsidR="0071092F" w:rsidRDefault="0071092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65308A5A" w14:textId="4A815952" w:rsidR="0071092F" w:rsidRPr="00A44D8F" w:rsidRDefault="0071092F">
            <w:pPr>
              <w:pStyle w:val="TableParagraph"/>
              <w:spacing w:before="2"/>
              <w:ind w:left="215" w:right="21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2389A8E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5DB31FC9" w14:textId="77777777" w:rsidTr="000A62E2">
        <w:trPr>
          <w:trHeight w:val="2053"/>
        </w:trPr>
        <w:tc>
          <w:tcPr>
            <w:tcW w:w="1161" w:type="dxa"/>
            <w:vMerge/>
            <w:tcBorders>
              <w:top w:val="nil"/>
            </w:tcBorders>
          </w:tcPr>
          <w:p w14:paraId="013F1FCE" w14:textId="77777777" w:rsidR="0071092F" w:rsidRDefault="0071092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4FA0DAF9" w14:textId="6B1AFB07" w:rsidR="0071092F" w:rsidRPr="000A62E2" w:rsidRDefault="000A62E2" w:rsidP="000A62E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  <w:lang w:eastAsia="en-US" w:bidi="ar-SA"/>
              </w:rPr>
            </w:pPr>
            <w:r w:rsidRPr="000A62E2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Harmful to aquatic life with long lasting effects Avoid release to the environment. Dispose of contents/container to approved disposal site, in accordance with local regulations</w:t>
            </w:r>
            <w:r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8FD6FB3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4C148D9A" w14:textId="77777777" w:rsidTr="00C71974">
        <w:trPr>
          <w:trHeight w:val="637"/>
        </w:trPr>
        <w:tc>
          <w:tcPr>
            <w:tcW w:w="5839" w:type="dxa"/>
            <w:gridSpan w:val="3"/>
          </w:tcPr>
          <w:p w14:paraId="3BD7423A" w14:textId="1BD3D8A9" w:rsidR="0071092F" w:rsidRPr="000839E6" w:rsidRDefault="000A62E2" w:rsidP="000A62E2">
            <w:pPr>
              <w:jc w:val="center"/>
              <w:rPr>
                <w:sz w:val="16"/>
                <w:szCs w:val="16"/>
                <w:lang w:val="en-US"/>
              </w:rPr>
            </w:pPr>
            <w:r w:rsidRPr="000A62E2">
              <w:rPr>
                <w:sz w:val="16"/>
                <w:szCs w:val="16"/>
              </w:rPr>
              <w:t>Contains d-Limonene (p-Mentha-1,8-diene</w:t>
            </w:r>
            <w:proofErr w:type="gramStart"/>
            <w:r w:rsidRPr="000A62E2">
              <w:rPr>
                <w:sz w:val="16"/>
                <w:szCs w:val="16"/>
              </w:rPr>
              <w:t>) ,</w:t>
            </w:r>
            <w:proofErr w:type="gramEnd"/>
            <w:r w:rsidRPr="000A62E2">
              <w:rPr>
                <w:sz w:val="16"/>
                <w:szCs w:val="16"/>
              </w:rPr>
              <w:t xml:space="preserve"> Benzyl salicylate (Phenylmethyl-2-hydroxybenzoate), dl-Citronellol (3,7-Dimethyl-6-octen-1-ol) (</w:t>
            </w:r>
            <w:proofErr w:type="spellStart"/>
            <w:r w:rsidRPr="000A62E2">
              <w:rPr>
                <w:sz w:val="16"/>
                <w:szCs w:val="16"/>
              </w:rPr>
              <w:t>Dihydrogeraniol</w:t>
            </w:r>
            <w:proofErr w:type="spellEnd"/>
            <w:r w:rsidRPr="000A62E2">
              <w:rPr>
                <w:sz w:val="16"/>
                <w:szCs w:val="16"/>
              </w:rPr>
              <w:t>) , Geranyl acetate, Helional (</w:t>
            </w:r>
            <w:proofErr w:type="spellStart"/>
            <w:r w:rsidRPr="000A62E2">
              <w:rPr>
                <w:sz w:val="16"/>
                <w:szCs w:val="16"/>
              </w:rPr>
              <w:t>Heliogan</w:t>
            </w:r>
            <w:proofErr w:type="spellEnd"/>
            <w:r w:rsidRPr="000A62E2">
              <w:rPr>
                <w:sz w:val="16"/>
                <w:szCs w:val="16"/>
              </w:rPr>
              <w:t>) (3-(3,4-Methylenedioxyphenyl)-2-methylpropanal), Hexyl salicylate (Hexyl-2-hydroxybenzoate) and Iso E super (Octahydro-2,3,8,8-tetramethyl-2-acetonaphthone). May produce an allergic reaction</w:t>
            </w:r>
            <w:r>
              <w:rPr>
                <w:sz w:val="16"/>
                <w:szCs w:val="16"/>
              </w:rPr>
              <w:t>.</w:t>
            </w:r>
          </w:p>
        </w:tc>
      </w:tr>
      <w:tr w:rsidR="0071092F" w14:paraId="510933AC" w14:textId="77777777" w:rsidTr="00C71974">
        <w:trPr>
          <w:trHeight w:val="611"/>
        </w:trPr>
        <w:tc>
          <w:tcPr>
            <w:tcW w:w="5839" w:type="dxa"/>
            <w:gridSpan w:val="3"/>
          </w:tcPr>
          <w:p w14:paraId="4B892150" w14:textId="2C38FE92" w:rsidR="0071092F" w:rsidRDefault="0071092F">
            <w:pPr>
              <w:pStyle w:val="TableParagraph"/>
              <w:spacing w:before="9"/>
              <w:jc w:val="left"/>
              <w:rPr>
                <w:rFonts w:ascii="Times New Roman"/>
                <w:sz w:val="3"/>
              </w:rPr>
            </w:pPr>
          </w:p>
          <w:p w14:paraId="66CFE821" w14:textId="585F038B" w:rsidR="0071092F" w:rsidRDefault="00D94119">
            <w:pPr>
              <w:pStyle w:val="TableParagraph"/>
              <w:ind w:left="122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301383" wp14:editId="08693999">
                  <wp:extent cx="1971456" cy="36918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456" cy="36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92F" w14:paraId="444564EB" w14:textId="77777777" w:rsidTr="00C71974">
        <w:trPr>
          <w:trHeight w:val="771"/>
        </w:trPr>
        <w:tc>
          <w:tcPr>
            <w:tcW w:w="5839" w:type="dxa"/>
            <w:gridSpan w:val="3"/>
          </w:tcPr>
          <w:p w14:paraId="691026B9" w14:textId="77777777" w:rsidR="0071092F" w:rsidRDefault="00D94119">
            <w:pPr>
              <w:pStyle w:val="TableParagraph"/>
              <w:spacing w:before="9"/>
              <w:ind w:left="208" w:right="200"/>
            </w:pPr>
            <w:r>
              <w:t>Your business Name, Address Line 1, Town/City, Postcode Tel: 01234 567890</w:t>
            </w:r>
          </w:p>
          <w:p w14:paraId="2BAA6DDC" w14:textId="77777777" w:rsidR="0071092F" w:rsidRDefault="00D94119">
            <w:pPr>
              <w:pStyle w:val="TableParagraph"/>
              <w:spacing w:line="263" w:lineRule="exact"/>
              <w:ind w:left="208" w:right="193"/>
            </w:pPr>
            <w:r>
              <w:t>123g Net Weight</w:t>
            </w:r>
          </w:p>
        </w:tc>
      </w:tr>
    </w:tbl>
    <w:p w14:paraId="353D569A" w14:textId="59BEA5BC" w:rsidR="00A31346" w:rsidRPr="00DE4317" w:rsidRDefault="00A31346" w:rsidP="00DE4317"/>
    <w:sectPr w:rsidR="00A31346" w:rsidRPr="00DE4317">
      <w:type w:val="continuous"/>
      <w:pgSz w:w="11910" w:h="16850"/>
      <w:pgMar w:top="14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2F"/>
    <w:rsid w:val="00033408"/>
    <w:rsid w:val="000839E6"/>
    <w:rsid w:val="000A62E2"/>
    <w:rsid w:val="000D2CE0"/>
    <w:rsid w:val="00151EF4"/>
    <w:rsid w:val="00161834"/>
    <w:rsid w:val="0017260F"/>
    <w:rsid w:val="00194C88"/>
    <w:rsid w:val="001C1010"/>
    <w:rsid w:val="00242D1A"/>
    <w:rsid w:val="002855D3"/>
    <w:rsid w:val="00363C2B"/>
    <w:rsid w:val="00372A9D"/>
    <w:rsid w:val="00373193"/>
    <w:rsid w:val="003C7D65"/>
    <w:rsid w:val="003E06DF"/>
    <w:rsid w:val="003E25D7"/>
    <w:rsid w:val="003F71A2"/>
    <w:rsid w:val="004A40AB"/>
    <w:rsid w:val="004D58CC"/>
    <w:rsid w:val="00542AC6"/>
    <w:rsid w:val="005E1A0F"/>
    <w:rsid w:val="00614678"/>
    <w:rsid w:val="006D1E78"/>
    <w:rsid w:val="006E38D8"/>
    <w:rsid w:val="0071092F"/>
    <w:rsid w:val="00720291"/>
    <w:rsid w:val="007B424A"/>
    <w:rsid w:val="007C6CCF"/>
    <w:rsid w:val="00854139"/>
    <w:rsid w:val="008A1CEB"/>
    <w:rsid w:val="008C7500"/>
    <w:rsid w:val="009179F1"/>
    <w:rsid w:val="009532D9"/>
    <w:rsid w:val="009713D9"/>
    <w:rsid w:val="009923EA"/>
    <w:rsid w:val="009E1060"/>
    <w:rsid w:val="00A31346"/>
    <w:rsid w:val="00A44D8F"/>
    <w:rsid w:val="00AA7C15"/>
    <w:rsid w:val="00AE4CC0"/>
    <w:rsid w:val="00B26133"/>
    <w:rsid w:val="00BB560C"/>
    <w:rsid w:val="00BC53DE"/>
    <w:rsid w:val="00C531B3"/>
    <w:rsid w:val="00C71974"/>
    <w:rsid w:val="00CB41FE"/>
    <w:rsid w:val="00D53482"/>
    <w:rsid w:val="00D726D7"/>
    <w:rsid w:val="00D80833"/>
    <w:rsid w:val="00D82AE3"/>
    <w:rsid w:val="00D94119"/>
    <w:rsid w:val="00DE4317"/>
    <w:rsid w:val="00E405C7"/>
    <w:rsid w:val="00E90F36"/>
    <w:rsid w:val="00EF0A48"/>
    <w:rsid w:val="00F92EB5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9CD5"/>
  <w15:docId w15:val="{9616ACC3-3768-4D49-BF35-AE5DB9BB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Randall</dc:creator>
  <cp:lastModifiedBy>Contact</cp:lastModifiedBy>
  <cp:revision>3</cp:revision>
  <dcterms:created xsi:type="dcterms:W3CDTF">2022-03-25T13:07:00Z</dcterms:created>
  <dcterms:modified xsi:type="dcterms:W3CDTF">2023-10-12T14:17:00Z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2020-12-03T00:00:00Z</vt:filetime>
  </property>
</Properties>
</file>