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59"/>
        <w:gridCol w:w="2951"/>
        <w:gridCol w:w="1266"/>
      </w:tblGrid>
      <w:tr w:rsidR="00445A9D" w14:paraId="03908F12" w14:textId="77777777" w:rsidTr="00B532F9">
        <w:trPr>
          <w:trHeight w:val="344"/>
        </w:trPr>
        <w:tc>
          <w:tcPr>
            <w:tcW w:w="1259" w:type="dxa"/>
            <w:vMerge w:val="restart"/>
          </w:tcPr>
          <w:p w14:paraId="4769D445" w14:textId="3E991E48" w:rsidR="00445A9D" w:rsidRDefault="00A000E0">
            <w:r>
              <w:rPr>
                <w:noProof/>
              </w:rPr>
              <w:drawing>
                <wp:anchor distT="0" distB="0" distL="114300" distR="114300" simplePos="0" relativeHeight="251660288" behindDoc="1" locked="0" layoutInCell="1" allowOverlap="1" wp14:anchorId="132B8EA5" wp14:editId="75A2E478">
                  <wp:simplePos x="0" y="0"/>
                  <wp:positionH relativeFrom="column">
                    <wp:posOffset>-62230</wp:posOffset>
                  </wp:positionH>
                  <wp:positionV relativeFrom="paragraph">
                    <wp:posOffset>3175</wp:posOffset>
                  </wp:positionV>
                  <wp:extent cx="799871" cy="695325"/>
                  <wp:effectExtent l="0" t="0" r="635" b="0"/>
                  <wp:wrapNone/>
                  <wp:docPr id="3" name="Picture 785" descr="Icon&#10;&#10;Description automatically generated">
                    <a:extLst xmlns:a="http://schemas.openxmlformats.org/drawingml/2006/main">
                      <a:ext uri="{FF2B5EF4-FFF2-40B4-BE49-F238E27FC236}">
                        <a16:creationId xmlns:a16="http://schemas.microsoft.com/office/drawing/2014/main" id="{1EB279F2-045B-4F16-822A-744B772672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 name="Picture 785" descr="Icon&#10;&#10;Description automatically generated">
                            <a:extLst>
                              <a:ext uri="{FF2B5EF4-FFF2-40B4-BE49-F238E27FC236}">
                                <a16:creationId xmlns:a16="http://schemas.microsoft.com/office/drawing/2014/main" id="{1EB279F2-045B-4F16-822A-744B772672A0}"/>
                              </a:ext>
                            </a:extLst>
                          </pic:cNvPr>
                          <pic:cNvPicPr>
                            <a:picLocks noChangeAspect="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01727" cy="696938"/>
                          </a:xfrm>
                          <a:prstGeom prst="rect">
                            <a:avLst/>
                          </a:prstGeom>
                        </pic:spPr>
                      </pic:pic>
                    </a:graphicData>
                  </a:graphic>
                  <wp14:sizeRelV relativeFrom="margin">
                    <wp14:pctHeight>0</wp14:pctHeight>
                  </wp14:sizeRelV>
                </wp:anchor>
              </w:drawing>
            </w:r>
          </w:p>
        </w:tc>
        <w:tc>
          <w:tcPr>
            <w:tcW w:w="2951" w:type="dxa"/>
          </w:tcPr>
          <w:p w14:paraId="420136EE" w14:textId="40590B52" w:rsidR="00445A9D" w:rsidRPr="00A000E0" w:rsidRDefault="000D4F2B" w:rsidP="00445A9D">
            <w:pPr>
              <w:jc w:val="center"/>
              <w:rPr>
                <w:b/>
                <w:sz w:val="32"/>
                <w:szCs w:val="32"/>
              </w:rPr>
            </w:pPr>
            <w:r w:rsidRPr="00A000E0">
              <w:rPr>
                <w:b/>
                <w:sz w:val="32"/>
                <w:szCs w:val="32"/>
              </w:rPr>
              <w:t>Snow</w:t>
            </w:r>
            <w:r w:rsidR="00236204">
              <w:rPr>
                <w:b/>
                <w:sz w:val="32"/>
                <w:szCs w:val="32"/>
              </w:rPr>
              <w:t xml:space="preserve"> Drops </w:t>
            </w:r>
          </w:p>
        </w:tc>
        <w:tc>
          <w:tcPr>
            <w:tcW w:w="1266" w:type="dxa"/>
            <w:vMerge w:val="restart"/>
          </w:tcPr>
          <w:p w14:paraId="43A51676" w14:textId="0B6B7B08" w:rsidR="00445A9D" w:rsidRDefault="00445A9D"/>
        </w:tc>
      </w:tr>
      <w:tr w:rsidR="00445A9D" w14:paraId="708465CF" w14:textId="77777777" w:rsidTr="00B532F9">
        <w:trPr>
          <w:trHeight w:val="339"/>
        </w:trPr>
        <w:tc>
          <w:tcPr>
            <w:tcW w:w="1259" w:type="dxa"/>
            <w:vMerge/>
          </w:tcPr>
          <w:p w14:paraId="57EFB53B" w14:textId="77777777" w:rsidR="00445A9D" w:rsidRDefault="00445A9D">
            <w:pPr>
              <w:rPr>
                <w:rFonts w:ascii="Times New Roman"/>
                <w:noProof/>
              </w:rPr>
            </w:pPr>
          </w:p>
        </w:tc>
        <w:tc>
          <w:tcPr>
            <w:tcW w:w="2951" w:type="dxa"/>
          </w:tcPr>
          <w:p w14:paraId="2208841C" w14:textId="11CEF760" w:rsidR="00445A9D" w:rsidRPr="00DD32BD" w:rsidRDefault="00DD32BD" w:rsidP="00DD32BD">
            <w:pPr>
              <w:jc w:val="center"/>
              <w:rPr>
                <w:b/>
              </w:rPr>
            </w:pPr>
            <w:r w:rsidRPr="00DD32BD">
              <w:rPr>
                <w:b/>
                <w:sz w:val="24"/>
              </w:rPr>
              <w:t>Warning</w:t>
            </w:r>
          </w:p>
        </w:tc>
        <w:tc>
          <w:tcPr>
            <w:tcW w:w="1266" w:type="dxa"/>
            <w:vMerge/>
          </w:tcPr>
          <w:p w14:paraId="3BC0DA53" w14:textId="77777777" w:rsidR="00445A9D" w:rsidRDefault="00445A9D">
            <w:pPr>
              <w:rPr>
                <w:rFonts w:ascii="Times New Roman"/>
                <w:noProof/>
                <w:sz w:val="16"/>
              </w:rPr>
            </w:pPr>
          </w:p>
        </w:tc>
      </w:tr>
      <w:tr w:rsidR="00445A9D" w14:paraId="6140820D" w14:textId="77777777" w:rsidTr="00B532F9">
        <w:trPr>
          <w:trHeight w:val="2354"/>
        </w:trPr>
        <w:tc>
          <w:tcPr>
            <w:tcW w:w="1259" w:type="dxa"/>
            <w:vMerge/>
          </w:tcPr>
          <w:p w14:paraId="15703A7F" w14:textId="77777777" w:rsidR="00445A9D" w:rsidRDefault="00445A9D">
            <w:pPr>
              <w:rPr>
                <w:rFonts w:ascii="Times New Roman"/>
                <w:noProof/>
              </w:rPr>
            </w:pPr>
          </w:p>
        </w:tc>
        <w:tc>
          <w:tcPr>
            <w:tcW w:w="2951" w:type="dxa"/>
          </w:tcPr>
          <w:p w14:paraId="0D80D329" w14:textId="36487BA7" w:rsidR="00445A9D" w:rsidRPr="00B532F9" w:rsidRDefault="00B532F9" w:rsidP="007B5F7D">
            <w:pPr>
              <w:jc w:val="center"/>
              <w:rPr>
                <w:sz w:val="14"/>
                <w:szCs w:val="14"/>
              </w:rPr>
            </w:pPr>
            <w:r w:rsidRPr="00B532F9">
              <w:rPr>
                <w:sz w:val="14"/>
                <w:szCs w:val="14"/>
              </w:rPr>
              <w:t>May cause an allergic skin reaction Causes serious eye irritation Harmful to aquatic life with long lasting effects Avoid release to the environment. Wear protective gloves and eye protection IF ON SKIN: Wash with plenty of water. If skin irritation or rash occurs: Get medical advice. If eye irritation persists: Get medical attention. Dispose of contents and container in accordance with local regulation.</w:t>
            </w:r>
          </w:p>
        </w:tc>
        <w:tc>
          <w:tcPr>
            <w:tcW w:w="1266" w:type="dxa"/>
            <w:vMerge/>
          </w:tcPr>
          <w:p w14:paraId="22318824" w14:textId="77777777" w:rsidR="00445A9D" w:rsidRDefault="00445A9D">
            <w:pPr>
              <w:rPr>
                <w:rFonts w:ascii="Times New Roman"/>
                <w:noProof/>
                <w:sz w:val="16"/>
              </w:rPr>
            </w:pPr>
          </w:p>
        </w:tc>
      </w:tr>
      <w:tr w:rsidR="00445A9D" w14:paraId="66CB030C" w14:textId="77777777" w:rsidTr="00A000E0">
        <w:trPr>
          <w:trHeight w:val="585"/>
        </w:trPr>
        <w:tc>
          <w:tcPr>
            <w:tcW w:w="5476" w:type="dxa"/>
            <w:gridSpan w:val="3"/>
          </w:tcPr>
          <w:p w14:paraId="2A04595D" w14:textId="22B92D89" w:rsidR="00445A9D" w:rsidRPr="005121E6" w:rsidRDefault="00B532F9" w:rsidP="007B5F7D">
            <w:pPr>
              <w:jc w:val="center"/>
              <w:rPr>
                <w:sz w:val="16"/>
                <w:szCs w:val="16"/>
              </w:rPr>
            </w:pPr>
            <w:r w:rsidRPr="00B532F9">
              <w:rPr>
                <w:sz w:val="16"/>
                <w:szCs w:val="16"/>
              </w:rPr>
              <w:t>Contains d-Limonene (p-Mentha-1,8-diene) , dl-Citronellol (3,7-Dimethyl-6-octen-1-ol) (</w:t>
            </w:r>
            <w:proofErr w:type="spellStart"/>
            <w:r w:rsidRPr="00B532F9">
              <w:rPr>
                <w:sz w:val="16"/>
                <w:szCs w:val="16"/>
              </w:rPr>
              <w:t>Dihydrogeraniol</w:t>
            </w:r>
            <w:proofErr w:type="spellEnd"/>
            <w:r w:rsidRPr="00B532F9">
              <w:rPr>
                <w:sz w:val="16"/>
                <w:szCs w:val="16"/>
              </w:rPr>
              <w:t>) , alpha-Hexyl cinnamic aldehyde (HCA) (2-Hexyl-phenyl-2-propenal), Helional (</w:t>
            </w:r>
            <w:proofErr w:type="spellStart"/>
            <w:r w:rsidRPr="00B532F9">
              <w:rPr>
                <w:sz w:val="16"/>
                <w:szCs w:val="16"/>
              </w:rPr>
              <w:t>Heliogan</w:t>
            </w:r>
            <w:proofErr w:type="spellEnd"/>
            <w:r w:rsidRPr="00B532F9">
              <w:rPr>
                <w:sz w:val="16"/>
                <w:szCs w:val="16"/>
              </w:rPr>
              <w:t>) (3-(3,4-Methylenedioxyphenyl)-2-methylpropanal) and Iso E super (Octahydro-2,3,8,8-tetramethyl-2-acetonaphthone). May produce an allergic reaction</w:t>
            </w:r>
            <w:r>
              <w:rPr>
                <w:sz w:val="16"/>
                <w:szCs w:val="16"/>
              </w:rPr>
              <w:t>.</w:t>
            </w:r>
          </w:p>
        </w:tc>
      </w:tr>
      <w:tr w:rsidR="00445A9D" w14:paraId="25CB9048" w14:textId="77777777" w:rsidTr="00A000E0">
        <w:trPr>
          <w:trHeight w:val="701"/>
        </w:trPr>
        <w:tc>
          <w:tcPr>
            <w:tcW w:w="5476" w:type="dxa"/>
            <w:gridSpan w:val="3"/>
          </w:tcPr>
          <w:p w14:paraId="58B2276E" w14:textId="0E149AAE" w:rsidR="00445A9D" w:rsidRDefault="00DD32BD" w:rsidP="00445A9D">
            <w:pPr>
              <w:jc w:val="center"/>
              <w:rPr>
                <w:noProof/>
              </w:rPr>
            </w:pPr>
            <w:r>
              <w:rPr>
                <w:noProof/>
              </w:rPr>
              <w:t>Your business Name, Address Line 1, Town/City, Postcode</w:t>
            </w:r>
          </w:p>
          <w:p w14:paraId="54F13AAF" w14:textId="77777777" w:rsidR="00DD32BD" w:rsidRDefault="00DD32BD" w:rsidP="00445A9D">
            <w:pPr>
              <w:jc w:val="center"/>
              <w:rPr>
                <w:noProof/>
              </w:rPr>
            </w:pPr>
            <w:r>
              <w:rPr>
                <w:noProof/>
              </w:rPr>
              <w:t>Tel: 01234 567890</w:t>
            </w:r>
          </w:p>
          <w:p w14:paraId="7D64F9AE" w14:textId="554C1F76" w:rsidR="00DD32BD" w:rsidRDefault="00DD32BD" w:rsidP="00445A9D">
            <w:pPr>
              <w:jc w:val="center"/>
              <w:rPr>
                <w:noProof/>
              </w:rPr>
            </w:pPr>
            <w:r>
              <w:rPr>
                <w:noProof/>
              </w:rPr>
              <w:t>123g Net Weight</w:t>
            </w:r>
          </w:p>
        </w:tc>
      </w:tr>
    </w:tbl>
    <w:p w14:paraId="03E5E779" w14:textId="3FC7D075" w:rsidR="00124CE9" w:rsidRDefault="00124CE9"/>
    <w:p w14:paraId="4AB6B0A3" w14:textId="13CF7E13" w:rsidR="00445A9D" w:rsidRDefault="00445A9D"/>
    <w:p w14:paraId="5A8979FD" w14:textId="14179575" w:rsidR="00445A9D" w:rsidRDefault="00445A9D"/>
    <w:p w14:paraId="620AC153" w14:textId="61568523" w:rsidR="00445A9D" w:rsidRDefault="00445A9D"/>
    <w:p w14:paraId="1FC1FD74" w14:textId="0CC4E20F" w:rsidR="00445A9D" w:rsidRDefault="00445A9D"/>
    <w:sectPr w:rsidR="00445A9D" w:rsidSect="0044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A9D"/>
    <w:rsid w:val="000D4F2B"/>
    <w:rsid w:val="00124CE9"/>
    <w:rsid w:val="00236204"/>
    <w:rsid w:val="00270F87"/>
    <w:rsid w:val="002C6C77"/>
    <w:rsid w:val="003D6185"/>
    <w:rsid w:val="00445A9D"/>
    <w:rsid w:val="005121E6"/>
    <w:rsid w:val="007B5F7D"/>
    <w:rsid w:val="007E1E07"/>
    <w:rsid w:val="00871586"/>
    <w:rsid w:val="00A000E0"/>
    <w:rsid w:val="00B532F9"/>
    <w:rsid w:val="00BA2FB4"/>
    <w:rsid w:val="00CB50FE"/>
    <w:rsid w:val="00DD32BD"/>
    <w:rsid w:val="00DD6647"/>
    <w:rsid w:val="00E43FFD"/>
    <w:rsid w:val="00EA3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B3B3D"/>
  <w15:chartTrackingRefBased/>
  <w15:docId w15:val="{4C8F479B-5731-4A29-ACEE-2D6AB50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5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Randall</dc:creator>
  <cp:keywords/>
  <dc:description/>
  <cp:lastModifiedBy>Contact</cp:lastModifiedBy>
  <cp:revision>4</cp:revision>
  <dcterms:created xsi:type="dcterms:W3CDTF">2022-02-16T11:48:00Z</dcterms:created>
  <dcterms:modified xsi:type="dcterms:W3CDTF">2024-02-02T12:05:00Z</dcterms:modified>
</cp:coreProperties>
</file>