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0A0776" w14:textId="77777777" w:rsidR="00837CB9" w:rsidRDefault="00837CB9" w:rsidP="00837CB9">
      <w:pPr>
        <w:pageBreakBefore/>
        <w:rPr>
          <w:rFonts w:ascii="Calibri" w:hAnsi="Calibri" w:cs="Calibri" w:hint="eastAsia"/>
          <w:sz w:val="22"/>
          <w:szCs w:val="22"/>
          <w:lang w:val="en-US"/>
        </w:rPr>
      </w:pPr>
      <w:r>
        <w:rPr>
          <w:rFonts w:ascii="Calibri" w:hAnsi="Calibri" w:cs="Calibri"/>
          <w:b/>
          <w:bCs/>
          <w:lang w:val="en-US"/>
        </w:rPr>
        <w:t xml:space="preserve">By Corporation launches the next evolution of the </w:t>
      </w:r>
      <w:r>
        <w:rPr>
          <w:rFonts w:ascii="Calibri" w:hAnsi="Calibri" w:cs="Calibri"/>
          <w:b/>
          <w:lang w:val="en-US"/>
        </w:rPr>
        <w:t>Imeuble shelving solution</w:t>
      </w:r>
      <w:r>
        <w:rPr>
          <w:rFonts w:ascii="Calibri" w:hAnsi="Calibri" w:cs="Calibri"/>
          <w:b/>
          <w:bCs/>
          <w:lang w:val="en-US"/>
        </w:rPr>
        <w:t xml:space="preserve"> at the Stockholm Furniture Fair 2014 – STAND A12</w:t>
      </w:r>
      <w:proofErr w:type="gramStart"/>
      <w:r>
        <w:rPr>
          <w:rFonts w:ascii="Calibri" w:hAnsi="Calibri" w:cs="Calibri"/>
          <w:b/>
          <w:bCs/>
          <w:lang w:val="en-US"/>
        </w:rPr>
        <w:t>:50</w:t>
      </w:r>
      <w:proofErr w:type="gramEnd"/>
      <w:r>
        <w:rPr>
          <w:rFonts w:ascii="Calibri" w:hAnsi="Calibri" w:cs="Calibri"/>
          <w:b/>
          <w:bCs/>
          <w:sz w:val="22"/>
          <w:szCs w:val="22"/>
          <w:lang w:val="en-US"/>
        </w:rPr>
        <w:br/>
      </w:r>
    </w:p>
    <w:p w14:paraId="70CD18F3" w14:textId="77777777" w:rsidR="00837CB9" w:rsidRPr="00837CB9" w:rsidRDefault="00837CB9" w:rsidP="00837CB9">
      <w:pPr>
        <w:rPr>
          <w:rFonts w:ascii="Calibri" w:hAnsi="Calibri" w:cs="Calibri" w:hint="eastAsia"/>
          <w:sz w:val="20"/>
          <w:szCs w:val="20"/>
        </w:rPr>
      </w:pPr>
      <w:r w:rsidRPr="00837CB9">
        <w:rPr>
          <w:rFonts w:ascii="Calibri" w:hAnsi="Calibri" w:cs="Calibri"/>
          <w:sz w:val="20"/>
          <w:szCs w:val="20"/>
          <w:lang w:val="en-US"/>
        </w:rPr>
        <w:t xml:space="preserve">Imeuble has an ever evolving and interesting story to tell, especially for those with an interest in contemporary design from Scandinavia. So let's start at the beginning and go back to February 2011. </w:t>
      </w:r>
    </w:p>
    <w:p w14:paraId="07430F60" w14:textId="77777777" w:rsidR="00837CB9" w:rsidRPr="00837CB9" w:rsidRDefault="00837CB9" w:rsidP="00837CB9">
      <w:pPr>
        <w:rPr>
          <w:rFonts w:ascii="Calibri" w:hAnsi="Calibri" w:cs="Calibri" w:hint="eastAsia"/>
          <w:sz w:val="20"/>
          <w:szCs w:val="20"/>
        </w:rPr>
      </w:pPr>
    </w:p>
    <w:p w14:paraId="32B19B56" w14:textId="77777777" w:rsidR="00837CB9" w:rsidRPr="00837CB9" w:rsidRDefault="00837CB9" w:rsidP="00837CB9">
      <w:pPr>
        <w:rPr>
          <w:rFonts w:ascii="Calibri" w:hAnsi="Calibri" w:cs="Calibri" w:hint="eastAsia"/>
          <w:sz w:val="20"/>
          <w:szCs w:val="20"/>
          <w:lang w:val="en-US"/>
        </w:rPr>
      </w:pPr>
      <w:r w:rsidRPr="00837CB9">
        <w:rPr>
          <w:rFonts w:ascii="Calibri" w:hAnsi="Calibri" w:cs="Calibri"/>
          <w:b/>
          <w:bCs/>
          <w:sz w:val="20"/>
          <w:szCs w:val="20"/>
          <w:lang w:val="en-US"/>
        </w:rPr>
        <w:t xml:space="preserve">About the original Imeuble </w:t>
      </w:r>
    </w:p>
    <w:p w14:paraId="62A0F454" w14:textId="77777777" w:rsidR="00837CB9" w:rsidRPr="00837CB9" w:rsidRDefault="00837CB9" w:rsidP="00837CB9">
      <w:pPr>
        <w:shd w:val="clear" w:color="auto" w:fill="FFFFFF"/>
        <w:rPr>
          <w:rFonts w:ascii="Calibri" w:hAnsi="Calibri" w:cs="Calibri" w:hint="eastAsia"/>
          <w:sz w:val="20"/>
          <w:szCs w:val="20"/>
        </w:rPr>
      </w:pPr>
      <w:r w:rsidRPr="00837CB9">
        <w:rPr>
          <w:rFonts w:ascii="Calibri" w:hAnsi="Calibri" w:cs="Calibri"/>
          <w:sz w:val="20"/>
          <w:szCs w:val="20"/>
          <w:lang w:val="en-US"/>
        </w:rPr>
        <w:t xml:space="preserve">Imeuble was first discovered in the mind and sketchbook of a young designer from Norway.  Bjørn Jørund Blikstad, an avant-garde furniture designer and graduate from Oslo National Academy of the Arts, was tired of traditional shelving options and wanted to discover what happens when utility and design collide. </w:t>
      </w:r>
    </w:p>
    <w:p w14:paraId="53CA1C4C" w14:textId="77777777" w:rsidR="00837CB9" w:rsidRPr="00837CB9" w:rsidRDefault="00837CB9" w:rsidP="00837CB9">
      <w:pPr>
        <w:shd w:val="clear" w:color="auto" w:fill="FFFFFF"/>
        <w:rPr>
          <w:rFonts w:ascii="Calibri" w:hAnsi="Calibri" w:cs="Calibri" w:hint="eastAsia"/>
          <w:sz w:val="20"/>
          <w:szCs w:val="20"/>
        </w:rPr>
      </w:pPr>
    </w:p>
    <w:p w14:paraId="0BAC6B07" w14:textId="77777777" w:rsidR="00837CB9" w:rsidRPr="00837CB9" w:rsidRDefault="00837CB9" w:rsidP="00837CB9">
      <w:pPr>
        <w:rPr>
          <w:rFonts w:ascii="Calibri" w:hAnsi="Calibri" w:cs="Calibri" w:hint="eastAsia"/>
          <w:sz w:val="20"/>
          <w:szCs w:val="20"/>
        </w:rPr>
      </w:pPr>
      <w:r w:rsidRPr="00837CB9">
        <w:rPr>
          <w:rFonts w:ascii="Calibri" w:hAnsi="Calibri" w:cs="Calibri"/>
          <w:sz w:val="20"/>
          <w:szCs w:val="20"/>
          <w:lang w:val="en-US"/>
        </w:rPr>
        <w:t xml:space="preserve">Blikstad explains: </w:t>
      </w:r>
    </w:p>
    <w:p w14:paraId="70928FBB" w14:textId="77777777" w:rsidR="00837CB9" w:rsidRPr="00837CB9" w:rsidRDefault="00837CB9" w:rsidP="00837CB9">
      <w:pPr>
        <w:rPr>
          <w:rFonts w:ascii="Calibri" w:hAnsi="Calibri" w:cs="Calibri" w:hint="eastAsia"/>
          <w:sz w:val="20"/>
          <w:szCs w:val="20"/>
        </w:rPr>
      </w:pPr>
    </w:p>
    <w:p w14:paraId="41A0EEDF" w14:textId="77777777" w:rsidR="00837CB9" w:rsidRPr="00837CB9" w:rsidRDefault="00837CB9" w:rsidP="00837CB9">
      <w:pPr>
        <w:spacing w:after="200"/>
        <w:rPr>
          <w:rFonts w:ascii="Calibri" w:hAnsi="Calibri" w:cs="Calibri" w:hint="eastAsia"/>
          <w:sz w:val="20"/>
          <w:szCs w:val="20"/>
          <w:lang w:val="en-US"/>
        </w:rPr>
      </w:pPr>
      <w:r w:rsidRPr="00837CB9">
        <w:rPr>
          <w:rFonts w:ascii="Calibri" w:hAnsi="Calibri" w:cs="Calibri"/>
          <w:i/>
          <w:color w:val="1F1F1F"/>
          <w:sz w:val="20"/>
          <w:szCs w:val="20"/>
          <w:lang w:val="en-US"/>
        </w:rPr>
        <w:t xml:space="preserve">‘I was intrigued by the concept of a link between the storage inside and outside our minds. </w:t>
      </w:r>
      <w:proofErr w:type="gramStart"/>
      <w:r w:rsidRPr="00837CB9">
        <w:rPr>
          <w:rFonts w:ascii="Calibri" w:hAnsi="Calibri" w:cs="Calibri"/>
          <w:i/>
          <w:color w:val="1F1F1F"/>
          <w:sz w:val="20"/>
          <w:szCs w:val="20"/>
          <w:lang w:val="en-US"/>
        </w:rPr>
        <w:t>An idea that our memory functions are spatial, like when you’re reading a book, spatial images occur of scenes and characters.</w:t>
      </w:r>
      <w:proofErr w:type="gramEnd"/>
      <w:r w:rsidRPr="00837CB9">
        <w:rPr>
          <w:rFonts w:ascii="Calibri" w:hAnsi="Calibri" w:cs="Calibri"/>
          <w:i/>
          <w:color w:val="1F1F1F"/>
          <w:sz w:val="20"/>
          <w:szCs w:val="20"/>
          <w:lang w:val="en-US"/>
        </w:rPr>
        <w:t xml:space="preserve"> It’s that transition from the two dimensional to a feeling of three dimensions that is very fascinating.’</w:t>
      </w:r>
    </w:p>
    <w:p w14:paraId="55F8B741" w14:textId="77777777" w:rsidR="00837CB9" w:rsidRPr="00837CB9" w:rsidRDefault="00837CB9" w:rsidP="00837CB9">
      <w:pPr>
        <w:shd w:val="clear" w:color="auto" w:fill="FFFFFF"/>
        <w:rPr>
          <w:rFonts w:ascii="Calibri" w:hAnsi="Calibri" w:cs="Calibri" w:hint="eastAsia"/>
          <w:sz w:val="20"/>
          <w:szCs w:val="20"/>
        </w:rPr>
      </w:pPr>
      <w:r w:rsidRPr="00837CB9">
        <w:rPr>
          <w:rFonts w:ascii="Calibri" w:hAnsi="Calibri" w:cs="Calibri"/>
          <w:sz w:val="20"/>
          <w:szCs w:val="20"/>
          <w:lang w:val="en-US"/>
        </w:rPr>
        <w:t xml:space="preserve">The result was the Imeuble, a design that features stunning vibrant </w:t>
      </w:r>
      <w:proofErr w:type="spellStart"/>
      <w:r w:rsidRPr="00837CB9">
        <w:rPr>
          <w:rFonts w:ascii="Calibri" w:hAnsi="Calibri" w:cs="Calibri"/>
          <w:sz w:val="20"/>
          <w:szCs w:val="20"/>
          <w:lang w:val="en-US"/>
        </w:rPr>
        <w:t>colours</w:t>
      </w:r>
      <w:proofErr w:type="spellEnd"/>
      <w:r w:rsidRPr="00837CB9">
        <w:rPr>
          <w:rFonts w:ascii="Calibri" w:hAnsi="Calibri" w:cs="Calibri"/>
          <w:sz w:val="20"/>
          <w:szCs w:val="20"/>
          <w:lang w:val="en-US"/>
        </w:rPr>
        <w:t xml:space="preserve"> that dance between the illusion of a 2D and 3D space playing with perspective and your mind. </w:t>
      </w:r>
    </w:p>
    <w:p w14:paraId="419B1513" w14:textId="77777777" w:rsidR="00837CB9" w:rsidRPr="00837CB9" w:rsidRDefault="00837CB9" w:rsidP="00837CB9">
      <w:pPr>
        <w:shd w:val="clear" w:color="auto" w:fill="FFFFFF"/>
        <w:rPr>
          <w:rFonts w:ascii="Calibri" w:hAnsi="Calibri" w:cs="Calibri" w:hint="eastAsia"/>
          <w:sz w:val="20"/>
          <w:szCs w:val="20"/>
        </w:rPr>
      </w:pPr>
    </w:p>
    <w:p w14:paraId="75845948" w14:textId="77777777" w:rsidR="00837CB9" w:rsidRPr="00837CB9" w:rsidRDefault="00837CB9" w:rsidP="00837CB9">
      <w:pPr>
        <w:shd w:val="clear" w:color="auto" w:fill="FFFFFF"/>
        <w:rPr>
          <w:rFonts w:ascii="Calibri" w:hAnsi="Calibri" w:cs="Calibri" w:hint="eastAsia"/>
          <w:b/>
          <w:bCs/>
          <w:sz w:val="20"/>
          <w:szCs w:val="20"/>
        </w:rPr>
      </w:pPr>
      <w:r w:rsidRPr="00837CB9">
        <w:rPr>
          <w:rFonts w:ascii="Calibri" w:hAnsi="Calibri" w:cs="Calibri"/>
          <w:sz w:val="20"/>
          <w:szCs w:val="20"/>
          <w:lang w:val="en-US"/>
        </w:rPr>
        <w:t xml:space="preserve">With the help of By Corporation, Blikstad was able to bring the Imeuble to life and the design quickly exploded onto the front cover of Wallpaper magazine and into the galleries of art collectors around the world. We named this edition of Imeuble the Collectors edition, which is </w:t>
      </w:r>
      <w:r w:rsidRPr="00837CB9">
        <w:rPr>
          <w:rFonts w:ascii="Calibri" w:hAnsi="Calibri" w:cs="Calibri" w:hint="eastAsia"/>
          <w:sz w:val="20"/>
          <w:szCs w:val="20"/>
          <w:lang w:val="en-US"/>
        </w:rPr>
        <w:t>available</w:t>
      </w:r>
      <w:r w:rsidRPr="00837CB9">
        <w:rPr>
          <w:rFonts w:ascii="Calibri" w:hAnsi="Calibri" w:cs="Calibri"/>
          <w:sz w:val="20"/>
          <w:szCs w:val="20"/>
          <w:lang w:val="en-US"/>
        </w:rPr>
        <w:t xml:space="preserve"> in a limited amount, signed and numbered by the designer.</w:t>
      </w:r>
    </w:p>
    <w:p w14:paraId="7162281F" w14:textId="77777777" w:rsidR="00837CB9" w:rsidRPr="00837CB9" w:rsidRDefault="00837CB9" w:rsidP="00837CB9">
      <w:pPr>
        <w:shd w:val="clear" w:color="auto" w:fill="FFFFFF"/>
        <w:rPr>
          <w:rFonts w:ascii="Calibri" w:hAnsi="Calibri" w:cs="Calibri" w:hint="eastAsia"/>
          <w:b/>
          <w:bCs/>
          <w:sz w:val="20"/>
          <w:szCs w:val="20"/>
        </w:rPr>
      </w:pPr>
    </w:p>
    <w:p w14:paraId="5DAA2EF6" w14:textId="77777777" w:rsidR="00837CB9" w:rsidRPr="00837CB9" w:rsidRDefault="00837CB9" w:rsidP="00837CB9">
      <w:pPr>
        <w:shd w:val="clear" w:color="auto" w:fill="FFFFFF"/>
        <w:spacing w:after="200"/>
        <w:rPr>
          <w:rFonts w:ascii="Calibri" w:hAnsi="Calibri" w:cs="Calibri" w:hint="eastAsia"/>
          <w:sz w:val="20"/>
          <w:szCs w:val="20"/>
          <w:lang w:val="en-US"/>
        </w:rPr>
      </w:pPr>
      <w:r w:rsidRPr="00837CB9">
        <w:rPr>
          <w:rFonts w:ascii="Calibri" w:hAnsi="Calibri" w:cs="Calibri"/>
          <w:b/>
          <w:bCs/>
          <w:sz w:val="20"/>
          <w:szCs w:val="20"/>
          <w:lang w:val="en-US"/>
        </w:rPr>
        <w:t xml:space="preserve">The first evolution </w:t>
      </w:r>
    </w:p>
    <w:p w14:paraId="64D87D64" w14:textId="77777777" w:rsidR="00837CB9" w:rsidRPr="00837CB9" w:rsidRDefault="00837CB9" w:rsidP="00837CB9">
      <w:pPr>
        <w:shd w:val="clear" w:color="auto" w:fill="FFFFFF"/>
        <w:spacing w:after="200"/>
        <w:rPr>
          <w:rFonts w:ascii="Calibri" w:hAnsi="Calibri" w:cs="Calibri" w:hint="eastAsia"/>
          <w:sz w:val="20"/>
          <w:szCs w:val="20"/>
          <w:lang w:val="en-US"/>
        </w:rPr>
      </w:pPr>
      <w:r w:rsidRPr="00837CB9">
        <w:rPr>
          <w:rFonts w:ascii="Calibri" w:hAnsi="Calibri" w:cs="Calibri"/>
          <w:sz w:val="20"/>
          <w:szCs w:val="20"/>
          <w:lang w:val="en-US"/>
        </w:rPr>
        <w:t>The popularity for the Imeuble has never faded and this strong demand has led By/ to explore other options in recent years to make new versions of the Imeuble available to the public.</w:t>
      </w:r>
    </w:p>
    <w:p w14:paraId="604F3FFD" w14:textId="77777777" w:rsidR="00837CB9" w:rsidRPr="00837CB9" w:rsidRDefault="00837CB9" w:rsidP="00837CB9">
      <w:pPr>
        <w:shd w:val="clear" w:color="auto" w:fill="FFFFFF"/>
        <w:rPr>
          <w:rFonts w:ascii="Calibri" w:hAnsi="Calibri" w:cs="Calibri" w:hint="eastAsia"/>
          <w:sz w:val="20"/>
          <w:szCs w:val="20"/>
        </w:rPr>
      </w:pPr>
      <w:r w:rsidRPr="00837CB9">
        <w:rPr>
          <w:rFonts w:ascii="Calibri" w:hAnsi="Calibri" w:cs="Calibri"/>
          <w:sz w:val="20"/>
          <w:szCs w:val="20"/>
          <w:lang w:val="en-US"/>
        </w:rPr>
        <w:t xml:space="preserve">The complicated production of the original collectors item meant the price point for Imeuble was prohibitive to some. </w:t>
      </w:r>
      <w:proofErr w:type="gramStart"/>
      <w:r w:rsidRPr="00837CB9">
        <w:rPr>
          <w:rFonts w:ascii="Calibri" w:hAnsi="Calibri" w:cs="Calibri"/>
          <w:sz w:val="20"/>
          <w:szCs w:val="20"/>
          <w:lang w:val="en-US"/>
        </w:rPr>
        <w:t>The main challenge being the costs for the lacquer coating.</w:t>
      </w:r>
      <w:proofErr w:type="gramEnd"/>
    </w:p>
    <w:p w14:paraId="5B56C4DE" w14:textId="77777777" w:rsidR="00837CB9" w:rsidRPr="00837CB9" w:rsidRDefault="00837CB9" w:rsidP="00837CB9">
      <w:pPr>
        <w:shd w:val="clear" w:color="auto" w:fill="FFFFFF"/>
        <w:rPr>
          <w:rFonts w:ascii="Calibri" w:hAnsi="Calibri" w:cs="Calibri" w:hint="eastAsia"/>
          <w:b/>
          <w:bCs/>
          <w:sz w:val="20"/>
          <w:szCs w:val="20"/>
          <w:lang w:val="en-US"/>
        </w:rPr>
      </w:pPr>
    </w:p>
    <w:p w14:paraId="2ACB716F" w14:textId="77777777" w:rsidR="00837CB9" w:rsidRPr="00837CB9" w:rsidRDefault="00837CB9" w:rsidP="00837CB9">
      <w:pPr>
        <w:shd w:val="clear" w:color="auto" w:fill="FFFFFF"/>
        <w:rPr>
          <w:rFonts w:ascii="Calibri" w:hAnsi="Calibri" w:cs="Calibri" w:hint="eastAsia"/>
          <w:sz w:val="20"/>
          <w:szCs w:val="20"/>
          <w:lang w:val="en-US"/>
        </w:rPr>
      </w:pPr>
      <w:r w:rsidRPr="00837CB9">
        <w:rPr>
          <w:rFonts w:ascii="Calibri" w:hAnsi="Calibri" w:cs="Calibri"/>
          <w:b/>
          <w:bCs/>
          <w:sz w:val="20"/>
          <w:szCs w:val="20"/>
          <w:lang w:val="en-US"/>
        </w:rPr>
        <w:t xml:space="preserve">Imeuble </w:t>
      </w:r>
      <w:r w:rsidRPr="00837CB9">
        <w:rPr>
          <w:rFonts w:ascii="Calibri" w:hAnsi="Calibri" w:cs="Calibri"/>
          <w:b/>
          <w:bCs/>
          <w:sz w:val="20"/>
          <w:szCs w:val="20"/>
        </w:rPr>
        <w:t>#</w:t>
      </w:r>
      <w:proofErr w:type="spellStart"/>
      <w:r w:rsidRPr="00837CB9">
        <w:rPr>
          <w:rFonts w:ascii="Calibri" w:hAnsi="Calibri" w:cs="Calibri"/>
          <w:b/>
          <w:bCs/>
          <w:sz w:val="20"/>
          <w:szCs w:val="20"/>
        </w:rPr>
        <w:t>two</w:t>
      </w:r>
      <w:proofErr w:type="spellEnd"/>
    </w:p>
    <w:p w14:paraId="59CB81AB" w14:textId="77777777" w:rsidR="00837CB9" w:rsidRPr="00837CB9" w:rsidRDefault="00837CB9" w:rsidP="00837CB9">
      <w:pPr>
        <w:shd w:val="clear" w:color="auto" w:fill="FFFFFF"/>
        <w:rPr>
          <w:rFonts w:ascii="Calibri" w:hAnsi="Calibri" w:cs="Calibri" w:hint="eastAsia"/>
          <w:sz w:val="20"/>
          <w:szCs w:val="20"/>
        </w:rPr>
      </w:pPr>
      <w:r w:rsidRPr="00837CB9">
        <w:rPr>
          <w:rFonts w:ascii="Calibri" w:hAnsi="Calibri" w:cs="Calibri"/>
          <w:sz w:val="20"/>
          <w:szCs w:val="20"/>
          <w:lang w:val="en-US"/>
        </w:rPr>
        <w:t xml:space="preserve">This year will see the launch of another new edition of the Imeuble. Imeuble #two comes in ready assembled blocks of 3 boxes with a </w:t>
      </w:r>
      <w:r w:rsidRPr="00837CB9">
        <w:rPr>
          <w:rFonts w:ascii="Calibri" w:hAnsi="Calibri" w:cs="Calibri" w:hint="eastAsia"/>
          <w:sz w:val="20"/>
          <w:szCs w:val="20"/>
          <w:lang w:val="en-US"/>
        </w:rPr>
        <w:t>hexagon</w:t>
      </w:r>
      <w:r w:rsidRPr="00837CB9">
        <w:rPr>
          <w:rFonts w:ascii="Calibri" w:hAnsi="Calibri" w:cs="Calibri"/>
          <w:sz w:val="20"/>
          <w:szCs w:val="20"/>
          <w:lang w:val="en-US"/>
        </w:rPr>
        <w:t xml:space="preserve"> </w:t>
      </w:r>
      <w:proofErr w:type="spellStart"/>
      <w:r w:rsidRPr="00837CB9">
        <w:rPr>
          <w:rFonts w:ascii="Calibri" w:hAnsi="Calibri" w:cs="Calibri"/>
          <w:sz w:val="20"/>
          <w:szCs w:val="20"/>
          <w:lang w:val="en-US"/>
        </w:rPr>
        <w:t>backplate</w:t>
      </w:r>
      <w:proofErr w:type="spellEnd"/>
      <w:r w:rsidRPr="00837CB9">
        <w:rPr>
          <w:rFonts w:ascii="Calibri" w:hAnsi="Calibri" w:cs="Calibri"/>
          <w:sz w:val="20"/>
          <w:szCs w:val="20"/>
          <w:lang w:val="en-US"/>
        </w:rPr>
        <w:t>, allowing the buyer to easily assemble their own unique version of the Imeuble.</w:t>
      </w:r>
    </w:p>
    <w:p w14:paraId="6F3A6EDC" w14:textId="77777777" w:rsidR="00837CB9" w:rsidRPr="00837CB9" w:rsidRDefault="00837CB9" w:rsidP="00837CB9">
      <w:pPr>
        <w:rPr>
          <w:rFonts w:ascii="Calibri" w:hAnsi="Calibri" w:cs="Calibri" w:hint="eastAsia"/>
          <w:sz w:val="20"/>
          <w:szCs w:val="20"/>
        </w:rPr>
      </w:pPr>
    </w:p>
    <w:p w14:paraId="2FBBE3C9" w14:textId="77777777" w:rsidR="00837CB9" w:rsidRPr="00837CB9" w:rsidRDefault="00837CB9" w:rsidP="00837CB9">
      <w:pPr>
        <w:rPr>
          <w:rFonts w:ascii="Calibri" w:hAnsi="Calibri" w:cs="Calibri" w:hint="eastAsia"/>
          <w:sz w:val="20"/>
          <w:szCs w:val="20"/>
        </w:rPr>
      </w:pPr>
      <w:r w:rsidRPr="00837CB9">
        <w:rPr>
          <w:rFonts w:ascii="Calibri" w:hAnsi="Calibri" w:cs="Calibri"/>
          <w:sz w:val="20"/>
          <w:szCs w:val="20"/>
          <w:lang w:val="en-US"/>
        </w:rPr>
        <w:t xml:space="preserve">As By/ only produce extremely high quality products, research and development has been undertaken to ensure only the most suitable materials are used. The research ended up with the selection of </w:t>
      </w:r>
      <w:proofErr w:type="spellStart"/>
      <w:r w:rsidRPr="00837CB9">
        <w:rPr>
          <w:rFonts w:ascii="Calibri" w:hAnsi="Calibri" w:cs="Calibri"/>
          <w:sz w:val="20"/>
          <w:szCs w:val="20"/>
          <w:lang w:val="en-US"/>
        </w:rPr>
        <w:t>Valchromat</w:t>
      </w:r>
      <w:proofErr w:type="spellEnd"/>
      <w:r w:rsidRPr="00837CB9">
        <w:rPr>
          <w:rFonts w:ascii="Calibri" w:hAnsi="Calibri" w:cs="Calibri"/>
          <w:sz w:val="20"/>
          <w:szCs w:val="20"/>
          <w:lang w:val="en-US"/>
        </w:rPr>
        <w:t xml:space="preserve"> a high quality and </w:t>
      </w:r>
      <w:r w:rsidRPr="00837CB9">
        <w:rPr>
          <w:rFonts w:ascii="Calibri" w:hAnsi="Calibri" w:cs="Calibri"/>
          <w:sz w:val="20"/>
          <w:szCs w:val="20"/>
          <w:lang w:val="en-GB"/>
        </w:rPr>
        <w:t>coloured</w:t>
      </w:r>
      <w:r w:rsidRPr="00837CB9">
        <w:rPr>
          <w:rFonts w:ascii="Calibri" w:hAnsi="Calibri" w:cs="Calibri"/>
          <w:sz w:val="20"/>
          <w:szCs w:val="20"/>
          <w:lang w:val="en-US"/>
        </w:rPr>
        <w:t xml:space="preserve"> </w:t>
      </w:r>
      <w:proofErr w:type="spellStart"/>
      <w:r w:rsidRPr="00837CB9">
        <w:rPr>
          <w:rFonts w:ascii="Calibri" w:hAnsi="Calibri" w:cs="Calibri"/>
          <w:sz w:val="20"/>
          <w:szCs w:val="20"/>
          <w:lang w:val="en-US"/>
        </w:rPr>
        <w:t>MDF</w:t>
      </w:r>
      <w:proofErr w:type="spellEnd"/>
      <w:r w:rsidRPr="00837CB9">
        <w:rPr>
          <w:rFonts w:ascii="Calibri" w:hAnsi="Calibri" w:cs="Calibri"/>
          <w:sz w:val="20"/>
          <w:szCs w:val="20"/>
          <w:lang w:val="en-US"/>
        </w:rPr>
        <w:t xml:space="preserve">. In addition to the </w:t>
      </w:r>
      <w:proofErr w:type="spellStart"/>
      <w:r w:rsidRPr="00837CB9">
        <w:rPr>
          <w:rFonts w:ascii="Calibri" w:hAnsi="Calibri" w:cs="Calibri"/>
          <w:sz w:val="20"/>
          <w:szCs w:val="20"/>
          <w:lang w:val="en-US"/>
        </w:rPr>
        <w:t>coloured</w:t>
      </w:r>
      <w:proofErr w:type="spellEnd"/>
      <w:r w:rsidRPr="00837CB9">
        <w:rPr>
          <w:rFonts w:ascii="Calibri" w:hAnsi="Calibri" w:cs="Calibri"/>
          <w:sz w:val="20"/>
          <w:szCs w:val="20"/>
          <w:lang w:val="en-US"/>
        </w:rPr>
        <w:t xml:space="preserve"> </w:t>
      </w:r>
      <w:proofErr w:type="spellStart"/>
      <w:r w:rsidRPr="00837CB9">
        <w:rPr>
          <w:rFonts w:ascii="Calibri" w:hAnsi="Calibri" w:cs="Calibri"/>
          <w:sz w:val="20"/>
          <w:szCs w:val="20"/>
          <w:lang w:val="en-US"/>
        </w:rPr>
        <w:t>Valchrohmat</w:t>
      </w:r>
      <w:proofErr w:type="spellEnd"/>
      <w:r w:rsidRPr="00837CB9">
        <w:rPr>
          <w:rFonts w:ascii="Calibri" w:hAnsi="Calibri" w:cs="Calibri"/>
          <w:sz w:val="20"/>
          <w:szCs w:val="20"/>
          <w:lang w:val="en-US"/>
        </w:rPr>
        <w:t xml:space="preserve"> material each box and </w:t>
      </w:r>
      <w:proofErr w:type="spellStart"/>
      <w:r w:rsidRPr="00837CB9">
        <w:rPr>
          <w:rFonts w:ascii="Calibri" w:hAnsi="Calibri" w:cs="Calibri"/>
          <w:sz w:val="20"/>
          <w:szCs w:val="20"/>
          <w:lang w:val="en-US"/>
        </w:rPr>
        <w:t>backplate</w:t>
      </w:r>
      <w:proofErr w:type="spellEnd"/>
      <w:r w:rsidRPr="00837CB9">
        <w:rPr>
          <w:rFonts w:ascii="Calibri" w:hAnsi="Calibri" w:cs="Calibri"/>
          <w:sz w:val="20"/>
          <w:szCs w:val="20"/>
          <w:lang w:val="en-US"/>
        </w:rPr>
        <w:t xml:space="preserve"> has been coated with an additional layer of varnish to produce a stronger more vibrant </w:t>
      </w:r>
      <w:proofErr w:type="spellStart"/>
      <w:r w:rsidRPr="00837CB9">
        <w:rPr>
          <w:rFonts w:ascii="Calibri" w:hAnsi="Calibri" w:cs="Calibri"/>
          <w:sz w:val="20"/>
          <w:szCs w:val="20"/>
          <w:lang w:val="en-US"/>
        </w:rPr>
        <w:t>colour</w:t>
      </w:r>
      <w:proofErr w:type="spellEnd"/>
      <w:r w:rsidRPr="00837CB9">
        <w:rPr>
          <w:rFonts w:ascii="Calibri" w:hAnsi="Calibri" w:cs="Calibri"/>
          <w:sz w:val="20"/>
          <w:szCs w:val="20"/>
          <w:lang w:val="en-US"/>
        </w:rPr>
        <w:t xml:space="preserve">. </w:t>
      </w:r>
    </w:p>
    <w:p w14:paraId="561E6538" w14:textId="77777777" w:rsidR="00837CB9" w:rsidRPr="00837CB9" w:rsidRDefault="00837CB9" w:rsidP="00837CB9">
      <w:pPr>
        <w:rPr>
          <w:rFonts w:ascii="Calibri" w:hAnsi="Calibri" w:cs="Calibri" w:hint="eastAsia"/>
          <w:sz w:val="20"/>
          <w:szCs w:val="20"/>
        </w:rPr>
      </w:pPr>
    </w:p>
    <w:p w14:paraId="671DEEF5" w14:textId="77777777" w:rsidR="00837CB9" w:rsidRPr="00837CB9" w:rsidRDefault="00837CB9" w:rsidP="00837CB9">
      <w:pPr>
        <w:rPr>
          <w:rFonts w:ascii="Calibri" w:hAnsi="Calibri" w:cs="Calibri" w:hint="eastAsia"/>
          <w:sz w:val="20"/>
          <w:szCs w:val="20"/>
          <w:lang w:val="en-US"/>
        </w:rPr>
      </w:pPr>
      <w:r w:rsidRPr="00837CB9">
        <w:rPr>
          <w:rFonts w:ascii="Calibri" w:hAnsi="Calibri" w:cs="Calibri"/>
          <w:sz w:val="20"/>
          <w:szCs w:val="20"/>
          <w:lang w:val="en-US"/>
        </w:rPr>
        <w:t>What is interesting about the Imeuble #</w:t>
      </w:r>
      <w:proofErr w:type="gramStart"/>
      <w:r w:rsidRPr="00837CB9">
        <w:rPr>
          <w:rFonts w:ascii="Calibri" w:hAnsi="Calibri" w:cs="Calibri"/>
          <w:sz w:val="20"/>
          <w:szCs w:val="20"/>
          <w:lang w:val="en-US"/>
        </w:rPr>
        <w:t>two  is</w:t>
      </w:r>
      <w:proofErr w:type="gramEnd"/>
      <w:r w:rsidRPr="00837CB9">
        <w:rPr>
          <w:rFonts w:ascii="Calibri" w:hAnsi="Calibri" w:cs="Calibri"/>
          <w:sz w:val="20"/>
          <w:szCs w:val="20"/>
          <w:lang w:val="en-US"/>
        </w:rPr>
        <w:t xml:space="preserve"> that each buyer can use their imagination and creativity to become their own designer. The </w:t>
      </w:r>
      <w:proofErr w:type="spellStart"/>
      <w:r w:rsidRPr="00837CB9">
        <w:rPr>
          <w:rFonts w:ascii="Calibri" w:hAnsi="Calibri" w:cs="Calibri"/>
          <w:sz w:val="20"/>
          <w:szCs w:val="20"/>
          <w:lang w:val="en-US"/>
        </w:rPr>
        <w:t>Valchromat</w:t>
      </w:r>
      <w:proofErr w:type="spellEnd"/>
      <w:r w:rsidRPr="00837CB9">
        <w:rPr>
          <w:rFonts w:ascii="Calibri" w:hAnsi="Calibri" w:cs="Calibri"/>
          <w:sz w:val="20"/>
          <w:szCs w:val="20"/>
          <w:lang w:val="en-US"/>
        </w:rPr>
        <w:t xml:space="preserve"> edition is available in 11 colors so each buyer has the opportunity to play with various </w:t>
      </w:r>
      <w:proofErr w:type="spellStart"/>
      <w:r w:rsidRPr="00837CB9">
        <w:rPr>
          <w:rFonts w:ascii="Calibri" w:hAnsi="Calibri" w:cs="Calibri"/>
          <w:sz w:val="20"/>
          <w:szCs w:val="20"/>
          <w:lang w:val="en-US"/>
        </w:rPr>
        <w:t>colour</w:t>
      </w:r>
      <w:proofErr w:type="spellEnd"/>
      <w:r w:rsidRPr="00837CB9">
        <w:rPr>
          <w:rFonts w:ascii="Calibri" w:hAnsi="Calibri" w:cs="Calibri"/>
          <w:sz w:val="20"/>
          <w:szCs w:val="20"/>
          <w:lang w:val="en-US"/>
        </w:rPr>
        <w:t xml:space="preserve"> combinations and create the </w:t>
      </w:r>
      <w:proofErr w:type="spellStart"/>
      <w:r w:rsidRPr="00837CB9">
        <w:rPr>
          <w:rFonts w:ascii="Calibri" w:hAnsi="Calibri" w:cs="Calibri"/>
          <w:sz w:val="20"/>
          <w:szCs w:val="20"/>
          <w:lang w:val="en-US"/>
        </w:rPr>
        <w:t>Imueble</w:t>
      </w:r>
      <w:proofErr w:type="spellEnd"/>
      <w:r w:rsidRPr="00837CB9">
        <w:rPr>
          <w:rFonts w:ascii="Calibri" w:hAnsi="Calibri" w:cs="Calibri"/>
          <w:sz w:val="20"/>
          <w:szCs w:val="20"/>
          <w:lang w:val="en-US"/>
        </w:rPr>
        <w:t xml:space="preserve"> that best fits the mood of their room. It is even possible to copy the </w:t>
      </w:r>
      <w:proofErr w:type="spellStart"/>
      <w:r w:rsidRPr="00837CB9">
        <w:rPr>
          <w:rFonts w:ascii="Calibri" w:hAnsi="Calibri" w:cs="Calibri"/>
          <w:sz w:val="20"/>
          <w:szCs w:val="20"/>
          <w:lang w:val="en-US"/>
        </w:rPr>
        <w:t>colour</w:t>
      </w:r>
      <w:proofErr w:type="spellEnd"/>
      <w:r w:rsidRPr="00837CB9">
        <w:rPr>
          <w:rFonts w:ascii="Calibri" w:hAnsi="Calibri" w:cs="Calibri"/>
          <w:sz w:val="20"/>
          <w:szCs w:val="20"/>
          <w:lang w:val="en-US"/>
        </w:rPr>
        <w:t xml:space="preserve"> set up of the Collectors edition and therefore recreate the original Imeuble design at a fraction of the cost. </w:t>
      </w:r>
      <w:bookmarkStart w:id="0" w:name="_GoBack"/>
      <w:bookmarkEnd w:id="0"/>
    </w:p>
    <w:p w14:paraId="02651023" w14:textId="77777777" w:rsidR="00837CB9" w:rsidRPr="00837CB9" w:rsidRDefault="00837CB9" w:rsidP="00837CB9">
      <w:pPr>
        <w:rPr>
          <w:rFonts w:ascii="Calibri" w:hAnsi="Calibri" w:cs="Calibri" w:hint="eastAsia"/>
          <w:sz w:val="20"/>
          <w:szCs w:val="20"/>
        </w:rPr>
      </w:pPr>
    </w:p>
    <w:p w14:paraId="7A28CE1A" w14:textId="40373F7B" w:rsidR="00837CB9" w:rsidRPr="00837CB9" w:rsidRDefault="00837CB9" w:rsidP="00837CB9">
      <w:pPr>
        <w:rPr>
          <w:rFonts w:ascii="Calibri" w:hAnsi="Calibri" w:cs="Calibri" w:hint="eastAsia"/>
          <w:sz w:val="20"/>
          <w:szCs w:val="20"/>
        </w:rPr>
      </w:pPr>
      <w:r w:rsidRPr="00837CB9">
        <w:rPr>
          <w:rFonts w:ascii="Calibri" w:hAnsi="Calibri" w:cs="Calibri"/>
          <w:b/>
          <w:bCs/>
          <w:sz w:val="20"/>
          <w:szCs w:val="20"/>
          <w:lang w:val="en-US"/>
        </w:rPr>
        <w:t xml:space="preserve">Imeuble #two2 </w:t>
      </w:r>
      <w:r w:rsidR="00A2658E">
        <w:rPr>
          <w:rFonts w:ascii="Calibri" w:hAnsi="Calibri" w:cs="Calibri"/>
          <w:sz w:val="20"/>
          <w:szCs w:val="20"/>
          <w:lang w:val="en-GB"/>
        </w:rPr>
        <w:t xml:space="preserve">is on sale now for </w:t>
      </w:r>
      <w:proofErr w:type="spellStart"/>
      <w:r w:rsidR="00A2658E">
        <w:rPr>
          <w:rFonts w:ascii="Calibri" w:hAnsi="Calibri" w:cs="Calibri"/>
          <w:sz w:val="20"/>
          <w:szCs w:val="20"/>
          <w:lang w:val="en-GB"/>
        </w:rPr>
        <w:t>EUR</w:t>
      </w:r>
      <w:proofErr w:type="spellEnd"/>
      <w:r w:rsidR="00A2658E">
        <w:rPr>
          <w:rFonts w:ascii="Calibri" w:hAnsi="Calibri" w:cs="Calibri"/>
          <w:sz w:val="20"/>
          <w:szCs w:val="20"/>
          <w:lang w:val="en-GB"/>
        </w:rPr>
        <w:t xml:space="preserve"> 25</w:t>
      </w:r>
      <w:r w:rsidRPr="00837CB9">
        <w:rPr>
          <w:rFonts w:ascii="Calibri" w:hAnsi="Calibri" w:cs="Calibri"/>
          <w:sz w:val="20"/>
          <w:szCs w:val="20"/>
          <w:lang w:val="en-GB"/>
        </w:rPr>
        <w:t xml:space="preserve">0 per unit </w:t>
      </w:r>
      <w:proofErr w:type="spellStart"/>
      <w:proofErr w:type="gramStart"/>
      <w:r w:rsidRPr="00837CB9">
        <w:rPr>
          <w:rFonts w:ascii="Calibri" w:hAnsi="Calibri" w:cs="Calibri"/>
          <w:sz w:val="20"/>
          <w:szCs w:val="20"/>
          <w:lang w:val="en-GB"/>
        </w:rPr>
        <w:t>ex.VAT</w:t>
      </w:r>
      <w:proofErr w:type="spellEnd"/>
      <w:proofErr w:type="gramEnd"/>
      <w:r w:rsidRPr="00837CB9">
        <w:rPr>
          <w:rFonts w:ascii="Calibri" w:hAnsi="Calibri" w:cs="Calibri"/>
          <w:sz w:val="20"/>
          <w:szCs w:val="20"/>
          <w:lang w:val="en-GB"/>
        </w:rPr>
        <w:t>.</w:t>
      </w:r>
    </w:p>
    <w:p w14:paraId="0A77AEEA" w14:textId="77777777" w:rsidR="00837CB9" w:rsidRPr="00837CB9" w:rsidRDefault="00837CB9" w:rsidP="00837CB9">
      <w:pPr>
        <w:rPr>
          <w:rFonts w:ascii="Calibri" w:hAnsi="Calibri" w:cs="Calibri" w:hint="eastAsia"/>
          <w:sz w:val="20"/>
          <w:szCs w:val="20"/>
        </w:rPr>
      </w:pPr>
    </w:p>
    <w:p w14:paraId="2C7E0DF7" w14:textId="77777777" w:rsidR="00837CB9" w:rsidRPr="00837CB9" w:rsidRDefault="00837CB9" w:rsidP="00837CB9">
      <w:pPr>
        <w:rPr>
          <w:rFonts w:ascii="Calibri" w:hAnsi="Calibri" w:cs="Calibri" w:hint="eastAsia"/>
          <w:sz w:val="20"/>
          <w:szCs w:val="20"/>
          <w:lang w:val="en-GB"/>
        </w:rPr>
      </w:pPr>
      <w:proofErr w:type="gramStart"/>
      <w:r w:rsidRPr="00837CB9">
        <w:rPr>
          <w:rFonts w:ascii="Calibri" w:hAnsi="Calibri" w:cs="Calibri"/>
          <w:b/>
          <w:bCs/>
          <w:sz w:val="20"/>
          <w:szCs w:val="20"/>
          <w:lang w:val="en-GB"/>
        </w:rPr>
        <w:t>About By Corporation.</w:t>
      </w:r>
      <w:proofErr w:type="gramEnd"/>
    </w:p>
    <w:p w14:paraId="7AEA9717" w14:textId="77777777" w:rsidR="00837CB9" w:rsidRPr="00837CB9" w:rsidRDefault="00837CB9" w:rsidP="00837CB9">
      <w:pPr>
        <w:pStyle w:val="normal0"/>
        <w:rPr>
          <w:rFonts w:ascii="Calibri" w:hAnsi="Calibri" w:cs="Calibri"/>
          <w:lang w:val="en-GB"/>
        </w:rPr>
      </w:pPr>
      <w:r w:rsidRPr="00837CB9">
        <w:rPr>
          <w:rFonts w:ascii="Calibri" w:hAnsi="Calibri" w:cs="Calibri"/>
          <w:lang w:val="en-GB"/>
        </w:rPr>
        <w:t xml:space="preserve">Born in 2011 in Norway, </w:t>
      </w:r>
      <w:proofErr w:type="gramStart"/>
      <w:r w:rsidRPr="00837CB9">
        <w:rPr>
          <w:rFonts w:ascii="Calibri" w:hAnsi="Calibri" w:cs="Calibri"/>
          <w:lang w:val="en-GB"/>
        </w:rPr>
        <w:t>By</w:t>
      </w:r>
      <w:proofErr w:type="gramEnd"/>
      <w:r w:rsidRPr="00837CB9">
        <w:rPr>
          <w:rFonts w:ascii="Calibri" w:hAnsi="Calibri" w:cs="Calibri"/>
          <w:lang w:val="en-GB"/>
        </w:rPr>
        <w:t xml:space="preserve"> was founded by Sigurd Strøm and Henning Romero. The founders bring wide experience in the melting pot of Scandinavian Art and Design, and share a sharply focused vision on what By Corporation should achieve: We will find brilliant design ideas and bring them to life. Our task is to challenge the mind and take Scandinavian design to the next level.</w:t>
      </w:r>
    </w:p>
    <w:p w14:paraId="14B34FCF" w14:textId="77777777" w:rsidR="00837CB9" w:rsidRPr="00837CB9" w:rsidRDefault="00837CB9" w:rsidP="00837CB9">
      <w:pPr>
        <w:rPr>
          <w:rFonts w:ascii="Calibri" w:hAnsi="Calibri" w:cs="Calibri" w:hint="eastAsia"/>
          <w:b/>
          <w:bCs/>
          <w:sz w:val="20"/>
          <w:szCs w:val="20"/>
          <w:lang w:val="en-GB"/>
        </w:rPr>
      </w:pPr>
      <w:r w:rsidRPr="00837CB9">
        <w:rPr>
          <w:rFonts w:ascii="Calibri" w:hAnsi="Calibri" w:cs="Calibri"/>
          <w:sz w:val="20"/>
          <w:szCs w:val="20"/>
          <w:lang w:val="en-GB"/>
        </w:rPr>
        <w:tab/>
      </w:r>
      <w:r w:rsidRPr="00837CB9">
        <w:rPr>
          <w:rFonts w:ascii="Calibri" w:hAnsi="Calibri" w:cs="Calibri"/>
          <w:sz w:val="20"/>
          <w:szCs w:val="20"/>
          <w:lang w:val="en-GB"/>
        </w:rPr>
        <w:tab/>
      </w:r>
      <w:r w:rsidRPr="00837CB9">
        <w:rPr>
          <w:rFonts w:ascii="Calibri" w:hAnsi="Calibri" w:cs="Calibri"/>
          <w:sz w:val="20"/>
          <w:szCs w:val="20"/>
          <w:lang w:val="en-GB"/>
        </w:rPr>
        <w:tab/>
      </w:r>
    </w:p>
    <w:p w14:paraId="3E0974D1" w14:textId="77777777" w:rsidR="00837CB9" w:rsidRPr="00837CB9" w:rsidRDefault="00837CB9" w:rsidP="00837CB9">
      <w:pPr>
        <w:rPr>
          <w:rFonts w:ascii="Calibri" w:hAnsi="Calibri" w:cs="Calibri" w:hint="eastAsia"/>
          <w:sz w:val="20"/>
          <w:szCs w:val="20"/>
          <w:lang w:val="en-GB"/>
        </w:rPr>
      </w:pPr>
      <w:r w:rsidRPr="00837CB9">
        <w:rPr>
          <w:rFonts w:ascii="Calibri" w:hAnsi="Calibri" w:cs="Calibri"/>
          <w:b/>
          <w:bCs/>
          <w:sz w:val="20"/>
          <w:szCs w:val="20"/>
          <w:lang w:val="en-GB"/>
        </w:rPr>
        <w:t>Media contact</w:t>
      </w:r>
      <w:r w:rsidRPr="00837CB9">
        <w:rPr>
          <w:rFonts w:ascii="Calibri" w:hAnsi="Calibri" w:cs="Calibri"/>
          <w:b/>
          <w:bCs/>
          <w:sz w:val="20"/>
          <w:szCs w:val="20"/>
          <w:lang w:val="en-GB"/>
        </w:rPr>
        <w:tab/>
      </w:r>
    </w:p>
    <w:p w14:paraId="0BD34DBF" w14:textId="77777777" w:rsidR="003D7372" w:rsidRPr="00837CB9" w:rsidRDefault="00837CB9" w:rsidP="003D7372">
      <w:pPr>
        <w:rPr>
          <w:rFonts w:ascii="Calibri" w:hAnsi="Calibri" w:cs="Calibri" w:hint="eastAsia"/>
          <w:sz w:val="20"/>
          <w:szCs w:val="20"/>
        </w:rPr>
      </w:pPr>
      <w:r w:rsidRPr="00837CB9">
        <w:rPr>
          <w:rFonts w:ascii="Calibri" w:hAnsi="Calibri" w:cs="Calibri"/>
          <w:sz w:val="20"/>
          <w:szCs w:val="20"/>
          <w:lang w:val="en-GB"/>
        </w:rPr>
        <w:t xml:space="preserve">Henning Romero, </w:t>
      </w:r>
      <w:proofErr w:type="spellStart"/>
      <w:r w:rsidRPr="00837CB9">
        <w:rPr>
          <w:rFonts w:ascii="Calibri" w:hAnsi="Calibri" w:cs="Calibri"/>
          <w:sz w:val="20"/>
          <w:szCs w:val="20"/>
          <w:lang w:val="en-GB"/>
        </w:rPr>
        <w:t>CEO</w:t>
      </w:r>
      <w:proofErr w:type="spellEnd"/>
      <w:r w:rsidRPr="00837CB9">
        <w:rPr>
          <w:rFonts w:ascii="Calibri" w:hAnsi="Calibri" w:cs="Calibri"/>
          <w:sz w:val="20"/>
          <w:szCs w:val="20"/>
          <w:lang w:val="en-GB"/>
        </w:rPr>
        <w:t xml:space="preserve">, henning@worksby.com, +4790089418, www.worksby.com </w:t>
      </w:r>
      <w:r w:rsidRPr="00837CB9">
        <w:rPr>
          <w:rFonts w:ascii="Calibri" w:hAnsi="Calibri" w:cs="Calibri"/>
          <w:sz w:val="20"/>
          <w:szCs w:val="20"/>
          <w:lang w:val="en-GB"/>
        </w:rPr>
        <w:br/>
        <w:t>Media-kit available on: www.worksby.com/blogs/media</w:t>
      </w:r>
    </w:p>
    <w:sectPr w:rsidR="003D7372" w:rsidRPr="00837CB9" w:rsidSect="00837CB9">
      <w:pgSz w:w="11900" w:h="16840"/>
      <w:pgMar w:top="851" w:right="1800" w:bottom="567" w:left="1800"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4C18DD" w14:textId="77777777" w:rsidR="00837CB9" w:rsidRDefault="00837CB9" w:rsidP="00837CB9">
      <w:r>
        <w:separator/>
      </w:r>
    </w:p>
  </w:endnote>
  <w:endnote w:type="continuationSeparator" w:id="0">
    <w:p w14:paraId="72F510DC" w14:textId="77777777" w:rsidR="00837CB9" w:rsidRDefault="00837CB9" w:rsidP="00837C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ＭＳ 明朝">
    <w:altName w:val="Optima ExtraBlack"/>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alibri">
    <w:altName w:val="Arial"/>
    <w:panose1 w:val="020F0502020204030204"/>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altName w:val="Arial Unicode MS"/>
    <w:panose1 w:val="00000000000000000000"/>
    <w:charset w:val="80"/>
    <w:family w:val="modern"/>
    <w:notTrueType/>
    <w:pitch w:val="fixed"/>
    <w:sig w:usb0="00000001" w:usb1="08070000" w:usb2="00000010" w:usb3="00000000" w:csb0="00020000" w:csb1="00000000"/>
  </w:font>
  <w:font w:name="Cambria">
    <w:panose1 w:val="02040503050406030204"/>
    <w:charset w:val="0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8B75D4" w14:textId="77777777" w:rsidR="00837CB9" w:rsidRDefault="00837CB9" w:rsidP="00837CB9">
      <w:r>
        <w:separator/>
      </w:r>
    </w:p>
  </w:footnote>
  <w:footnote w:type="continuationSeparator" w:id="0">
    <w:p w14:paraId="62961728" w14:textId="77777777" w:rsidR="00837CB9" w:rsidRDefault="00837CB9" w:rsidP="00837C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hyphenationZone w:val="425"/>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30A1"/>
    <w:rsid w:val="003D7372"/>
    <w:rsid w:val="00661F77"/>
    <w:rsid w:val="006B30A1"/>
    <w:rsid w:val="00837CB9"/>
    <w:rsid w:val="008F4A46"/>
    <w:rsid w:val="00A2658E"/>
    <w:rsid w:val="00A66163"/>
    <w:rsid w:val="00F66CE7"/>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283284D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nb-NO"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normal0">
    <w:name w:val="normal"/>
    <w:rsid w:val="006B30A1"/>
    <w:pPr>
      <w:suppressAutoHyphens/>
      <w:spacing w:line="276" w:lineRule="auto"/>
    </w:pPr>
    <w:rPr>
      <w:rFonts w:eastAsia="Times New Roman"/>
      <w:lang w:eastAsia="nb-NO"/>
    </w:rPr>
  </w:style>
  <w:style w:type="paragraph" w:styleId="Bobletekst">
    <w:name w:val="Balloon Text"/>
    <w:basedOn w:val="Normal"/>
    <w:link w:val="BobletekstTegn"/>
    <w:uiPriority w:val="99"/>
    <w:semiHidden/>
    <w:unhideWhenUsed/>
    <w:rsid w:val="006B30A1"/>
    <w:rPr>
      <w:rFonts w:ascii="Lucida Grande" w:hAnsi="Lucida Grande" w:cs="Lucida Grande"/>
      <w:sz w:val="18"/>
      <w:szCs w:val="18"/>
    </w:rPr>
  </w:style>
  <w:style w:type="character" w:customStyle="1" w:styleId="BobletekstTegn">
    <w:name w:val="Bobletekst Tegn"/>
    <w:basedOn w:val="Standardskriftforavsnitt"/>
    <w:link w:val="Bobletekst"/>
    <w:uiPriority w:val="99"/>
    <w:semiHidden/>
    <w:rsid w:val="006B30A1"/>
    <w:rPr>
      <w:rFonts w:ascii="Lucida Grande" w:hAnsi="Lucida Grande" w:cs="Lucida Grande"/>
      <w:sz w:val="18"/>
      <w:szCs w:val="18"/>
      <w:lang w:eastAsia="en-US"/>
    </w:rPr>
  </w:style>
  <w:style w:type="character" w:styleId="Sterk">
    <w:name w:val="Strong"/>
    <w:qFormat/>
    <w:rsid w:val="003D7372"/>
    <w:rPr>
      <w:b/>
      <w:bCs/>
    </w:rPr>
  </w:style>
  <w:style w:type="character" w:styleId="Hyperkobling">
    <w:name w:val="Hyperlink"/>
    <w:basedOn w:val="Standardskriftforavsnitt"/>
    <w:uiPriority w:val="99"/>
    <w:unhideWhenUsed/>
    <w:rsid w:val="003D7372"/>
    <w:rPr>
      <w:color w:val="0000FF" w:themeColor="hyperlink"/>
      <w:u w:val="single"/>
    </w:rPr>
  </w:style>
  <w:style w:type="paragraph" w:styleId="Topptekst">
    <w:name w:val="header"/>
    <w:basedOn w:val="Normal"/>
    <w:link w:val="TopptekstTegn"/>
    <w:uiPriority w:val="99"/>
    <w:unhideWhenUsed/>
    <w:rsid w:val="00837CB9"/>
    <w:pPr>
      <w:tabs>
        <w:tab w:val="center" w:pos="4536"/>
        <w:tab w:val="right" w:pos="9072"/>
      </w:tabs>
    </w:pPr>
  </w:style>
  <w:style w:type="character" w:customStyle="1" w:styleId="TopptekstTegn">
    <w:name w:val="Topptekst Tegn"/>
    <w:basedOn w:val="Standardskriftforavsnitt"/>
    <w:link w:val="Topptekst"/>
    <w:uiPriority w:val="99"/>
    <w:rsid w:val="00837CB9"/>
    <w:rPr>
      <w:sz w:val="24"/>
      <w:szCs w:val="24"/>
      <w:lang w:eastAsia="en-US"/>
    </w:rPr>
  </w:style>
  <w:style w:type="paragraph" w:styleId="Bunntekst">
    <w:name w:val="footer"/>
    <w:basedOn w:val="Normal"/>
    <w:link w:val="BunntekstTegn"/>
    <w:uiPriority w:val="99"/>
    <w:unhideWhenUsed/>
    <w:rsid w:val="00837CB9"/>
    <w:pPr>
      <w:tabs>
        <w:tab w:val="center" w:pos="4536"/>
        <w:tab w:val="right" w:pos="9072"/>
      </w:tabs>
    </w:pPr>
  </w:style>
  <w:style w:type="character" w:customStyle="1" w:styleId="BunntekstTegn">
    <w:name w:val="Bunntekst Tegn"/>
    <w:basedOn w:val="Standardskriftforavsnitt"/>
    <w:link w:val="Bunntekst"/>
    <w:uiPriority w:val="99"/>
    <w:rsid w:val="00837CB9"/>
    <w:rPr>
      <w:sz w:val="24"/>
      <w:szCs w:val="24"/>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nb-NO"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normal0">
    <w:name w:val="normal"/>
    <w:rsid w:val="006B30A1"/>
    <w:pPr>
      <w:suppressAutoHyphens/>
      <w:spacing w:line="276" w:lineRule="auto"/>
    </w:pPr>
    <w:rPr>
      <w:rFonts w:eastAsia="Times New Roman"/>
      <w:lang w:eastAsia="nb-NO"/>
    </w:rPr>
  </w:style>
  <w:style w:type="paragraph" w:styleId="Bobletekst">
    <w:name w:val="Balloon Text"/>
    <w:basedOn w:val="Normal"/>
    <w:link w:val="BobletekstTegn"/>
    <w:uiPriority w:val="99"/>
    <w:semiHidden/>
    <w:unhideWhenUsed/>
    <w:rsid w:val="006B30A1"/>
    <w:rPr>
      <w:rFonts w:ascii="Lucida Grande" w:hAnsi="Lucida Grande" w:cs="Lucida Grande"/>
      <w:sz w:val="18"/>
      <w:szCs w:val="18"/>
    </w:rPr>
  </w:style>
  <w:style w:type="character" w:customStyle="1" w:styleId="BobletekstTegn">
    <w:name w:val="Bobletekst Tegn"/>
    <w:basedOn w:val="Standardskriftforavsnitt"/>
    <w:link w:val="Bobletekst"/>
    <w:uiPriority w:val="99"/>
    <w:semiHidden/>
    <w:rsid w:val="006B30A1"/>
    <w:rPr>
      <w:rFonts w:ascii="Lucida Grande" w:hAnsi="Lucida Grande" w:cs="Lucida Grande"/>
      <w:sz w:val="18"/>
      <w:szCs w:val="18"/>
      <w:lang w:eastAsia="en-US"/>
    </w:rPr>
  </w:style>
  <w:style w:type="character" w:styleId="Sterk">
    <w:name w:val="Strong"/>
    <w:qFormat/>
    <w:rsid w:val="003D7372"/>
    <w:rPr>
      <w:b/>
      <w:bCs/>
    </w:rPr>
  </w:style>
  <w:style w:type="character" w:styleId="Hyperkobling">
    <w:name w:val="Hyperlink"/>
    <w:basedOn w:val="Standardskriftforavsnitt"/>
    <w:uiPriority w:val="99"/>
    <w:unhideWhenUsed/>
    <w:rsid w:val="003D7372"/>
    <w:rPr>
      <w:color w:val="0000FF" w:themeColor="hyperlink"/>
      <w:u w:val="single"/>
    </w:rPr>
  </w:style>
  <w:style w:type="paragraph" w:styleId="Topptekst">
    <w:name w:val="header"/>
    <w:basedOn w:val="Normal"/>
    <w:link w:val="TopptekstTegn"/>
    <w:uiPriority w:val="99"/>
    <w:unhideWhenUsed/>
    <w:rsid w:val="00837CB9"/>
    <w:pPr>
      <w:tabs>
        <w:tab w:val="center" w:pos="4536"/>
        <w:tab w:val="right" w:pos="9072"/>
      </w:tabs>
    </w:pPr>
  </w:style>
  <w:style w:type="character" w:customStyle="1" w:styleId="TopptekstTegn">
    <w:name w:val="Topptekst Tegn"/>
    <w:basedOn w:val="Standardskriftforavsnitt"/>
    <w:link w:val="Topptekst"/>
    <w:uiPriority w:val="99"/>
    <w:rsid w:val="00837CB9"/>
    <w:rPr>
      <w:sz w:val="24"/>
      <w:szCs w:val="24"/>
      <w:lang w:eastAsia="en-US"/>
    </w:rPr>
  </w:style>
  <w:style w:type="paragraph" w:styleId="Bunntekst">
    <w:name w:val="footer"/>
    <w:basedOn w:val="Normal"/>
    <w:link w:val="BunntekstTegn"/>
    <w:uiPriority w:val="99"/>
    <w:unhideWhenUsed/>
    <w:rsid w:val="00837CB9"/>
    <w:pPr>
      <w:tabs>
        <w:tab w:val="center" w:pos="4536"/>
        <w:tab w:val="right" w:pos="9072"/>
      </w:tabs>
    </w:pPr>
  </w:style>
  <w:style w:type="character" w:customStyle="1" w:styleId="BunntekstTegn">
    <w:name w:val="Bunntekst Tegn"/>
    <w:basedOn w:val="Standardskriftforavsnitt"/>
    <w:link w:val="Bunntekst"/>
    <w:uiPriority w:val="99"/>
    <w:rsid w:val="00837CB9"/>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579</Words>
  <Characters>3069</Characters>
  <Application>Microsoft Macintosh Word</Application>
  <DocSecurity>0</DocSecurity>
  <Lines>25</Lines>
  <Paragraphs>7</Paragraphs>
  <ScaleCrop>false</ScaleCrop>
  <Company>-</Company>
  <LinksUpToDate>false</LinksUpToDate>
  <CharactersWithSpaces>3641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Henning Romero</dc:creator>
  <cp:keywords/>
  <dc:description/>
  <cp:lastModifiedBy>Henning Romero</cp:lastModifiedBy>
  <cp:revision>3</cp:revision>
  <cp:lastPrinted>2014-01-31T09:48:00Z</cp:lastPrinted>
  <dcterms:created xsi:type="dcterms:W3CDTF">2014-02-04T09:14:00Z</dcterms:created>
  <dcterms:modified xsi:type="dcterms:W3CDTF">2014-02-04T09:15:00Z</dcterms:modified>
</cp:coreProperties>
</file>