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F" w:rsidRDefault="00070F8E">
      <w:r>
        <w:t>SAYFA 586</w:t>
      </w:r>
    </w:p>
    <w:p w:rsidR="00070F8E" w:rsidRDefault="00070F8E" w:rsidP="00070F8E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070F8E" w:rsidRDefault="00070F8E" w:rsidP="00070F8E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Default.aspx.cs</w:t>
      </w:r>
      <w:proofErr w:type="spellEnd"/>
      <w:r>
        <w:t>” Inherits=”_Default” %&gt;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70F8E" w:rsidRDefault="00070F8E" w:rsidP="00070F8E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070F8E" w:rsidRDefault="00070F8E" w:rsidP="00070F8E">
      <w:pPr>
        <w:pStyle w:val="kodparagraf"/>
      </w:pPr>
      <w:r>
        <w:t>&lt;/head&gt;</w:t>
      </w:r>
    </w:p>
    <w:p w:rsidR="00070F8E" w:rsidRDefault="00070F8E" w:rsidP="00070F8E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proofErr w:type="gramStart"/>
      <w:r>
        <w:t>asp:WebPartManager</w:t>
      </w:r>
      <w:proofErr w:type="spellEnd"/>
      <w:proofErr w:type="gramEnd"/>
      <w:r>
        <w:t xml:space="preserve"> ID=”WebPartManager1”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:WebPartManager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table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td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proofErr w:type="gramStart"/>
      <w:r>
        <w:t>asp:WebPartZone</w:t>
      </w:r>
      <w:proofErr w:type="spellEnd"/>
      <w:proofErr w:type="gramEnd"/>
      <w:r>
        <w:t xml:space="preserve"> ID=”WebPartZone1”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        &lt;</w:t>
      </w:r>
      <w:proofErr w:type="spellStart"/>
      <w:r>
        <w:t>ZoneTemplate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           &lt;</w:t>
      </w:r>
      <w:proofErr w:type="spellStart"/>
      <w:proofErr w:type="gramStart"/>
      <w:r>
        <w:t>asp:Login</w:t>
      </w:r>
      <w:proofErr w:type="spellEnd"/>
      <w:proofErr w:type="gramEnd"/>
      <w:r>
        <w:t xml:space="preserve"> ID=”Login1”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            &lt;/</w:t>
      </w:r>
      <w:proofErr w:type="spellStart"/>
      <w:r>
        <w:t>asp</w:t>
      </w:r>
      <w:proofErr w:type="gramStart"/>
      <w:r>
        <w:t>:Login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       &lt;/</w:t>
      </w:r>
      <w:proofErr w:type="spellStart"/>
      <w:r>
        <w:t>ZoneTemplate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:WebPartZone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&lt;/td&gt;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td</w:t>
      </w:r>
      <w:proofErr w:type="gramEnd"/>
      <w:r>
        <w:t xml:space="preserve"> style=”width:200px”&gt;&lt;/td&gt;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td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spellStart"/>
      <w:proofErr w:type="gramStart"/>
      <w:r>
        <w:t>asp:WebPartZone</w:t>
      </w:r>
      <w:proofErr w:type="spellEnd"/>
      <w:proofErr w:type="gramEnd"/>
      <w:r>
        <w:t xml:space="preserve"> ID=”WebPartZone2”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        &lt;</w:t>
      </w:r>
      <w:proofErr w:type="spellStart"/>
      <w:r>
        <w:t>ZoneTemplate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           &lt;</w:t>
      </w:r>
      <w:proofErr w:type="spellStart"/>
      <w:proofErr w:type="gramStart"/>
      <w:r>
        <w:t>asp:CreateUserWizard</w:t>
      </w:r>
      <w:proofErr w:type="spellEnd"/>
      <w:proofErr w:type="gramEnd"/>
      <w:r>
        <w:t xml:space="preserve"> ID=”CreateUserWizard1”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                &lt;</w:t>
      </w:r>
      <w:proofErr w:type="spellStart"/>
      <w:r>
        <w:t>WizardSteps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                   &lt;</w:t>
      </w:r>
      <w:proofErr w:type="spellStart"/>
      <w:proofErr w:type="gramStart"/>
      <w:r>
        <w:t>asp:CreateUserWizardStep</w:t>
      </w:r>
      <w:proofErr w:type="spellEnd"/>
      <w:proofErr w:type="gramEnd"/>
      <w:r>
        <w:t xml:space="preserve"> </w:t>
      </w:r>
      <w:proofErr w:type="spellStart"/>
      <w:r>
        <w:t>runat</w:t>
      </w:r>
      <w:proofErr w:type="spellEnd"/>
      <w:r>
        <w:t>=”server” /&gt;</w:t>
      </w:r>
    </w:p>
    <w:p w:rsidR="00070F8E" w:rsidRDefault="00070F8E" w:rsidP="00070F8E">
      <w:pPr>
        <w:pStyle w:val="kodparagraf"/>
      </w:pPr>
      <w:r>
        <w:t xml:space="preserve">                        &lt;</w:t>
      </w:r>
      <w:proofErr w:type="spellStart"/>
      <w:proofErr w:type="gramStart"/>
      <w:r>
        <w:t>asp:CompleteWizardStep</w:t>
      </w:r>
      <w:proofErr w:type="spellEnd"/>
      <w:proofErr w:type="gramEnd"/>
      <w:r>
        <w:t xml:space="preserve"> </w:t>
      </w:r>
      <w:proofErr w:type="spellStart"/>
      <w:r>
        <w:t>runat</w:t>
      </w:r>
      <w:proofErr w:type="spellEnd"/>
      <w:r>
        <w:t>=”server” /&gt;</w:t>
      </w:r>
    </w:p>
    <w:p w:rsidR="00070F8E" w:rsidRDefault="00070F8E" w:rsidP="00070F8E">
      <w:pPr>
        <w:pStyle w:val="kodparagraf"/>
      </w:pPr>
      <w:r>
        <w:t xml:space="preserve">                    &lt;/</w:t>
      </w:r>
      <w:proofErr w:type="spellStart"/>
      <w:r>
        <w:t>WizardSteps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           &lt;/</w:t>
      </w:r>
      <w:proofErr w:type="spellStart"/>
      <w:r>
        <w:t>asp</w:t>
      </w:r>
      <w:proofErr w:type="gramStart"/>
      <w:r>
        <w:t>:CreateUserWizard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       &lt;/</w:t>
      </w:r>
      <w:proofErr w:type="spellStart"/>
      <w:r>
        <w:t>ZoneTemplate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:WebPartZone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   &lt;/td&gt;</w:t>
      </w:r>
    </w:p>
    <w:p w:rsidR="00070F8E" w:rsidRDefault="00070F8E" w:rsidP="00070F8E">
      <w:pPr>
        <w:pStyle w:val="kodparagraf"/>
      </w:pPr>
      <w:r>
        <w:t xml:space="preserve">    &lt;/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&lt;/table&gt;</w:t>
      </w:r>
    </w:p>
    <w:p w:rsidR="00070F8E" w:rsidRDefault="00070F8E" w:rsidP="00070F8E">
      <w:pPr>
        <w:pStyle w:val="kodparagraf"/>
      </w:pPr>
      <w:r>
        <w:t xml:space="preserve">    &lt;/div&gt;</w:t>
      </w:r>
    </w:p>
    <w:p w:rsidR="00070F8E" w:rsidRDefault="00070F8E" w:rsidP="00070F8E">
      <w:pPr>
        <w:pStyle w:val="kodparagraf"/>
      </w:pPr>
      <w:r>
        <w:t xml:space="preserve">    &lt;/form&gt;</w:t>
      </w:r>
    </w:p>
    <w:p w:rsidR="00070F8E" w:rsidRDefault="00070F8E" w:rsidP="00070F8E">
      <w:pPr>
        <w:pStyle w:val="kodparagraf"/>
      </w:pPr>
      <w:r>
        <w:t>&lt;/body&gt;</w:t>
      </w:r>
    </w:p>
    <w:p w:rsidR="00070F8E" w:rsidRDefault="00070F8E" w:rsidP="00070F8E">
      <w:pPr>
        <w:pStyle w:val="kodparagrafaltcizgi"/>
      </w:pPr>
      <w:r>
        <w:t>&lt;/html&gt;</w:t>
      </w:r>
    </w:p>
    <w:p w:rsidR="00070F8E" w:rsidRDefault="00070F8E"/>
    <w:p w:rsidR="00070F8E" w:rsidRDefault="00070F8E"/>
    <w:p w:rsidR="00070F8E" w:rsidRDefault="00070F8E"/>
    <w:p w:rsidR="00070F8E" w:rsidRDefault="00070F8E"/>
    <w:p w:rsidR="00070F8E" w:rsidRDefault="00070F8E"/>
    <w:p w:rsidR="00070F8E" w:rsidRDefault="00070F8E">
      <w:r>
        <w:t>SAYFA 589</w:t>
      </w:r>
    </w:p>
    <w:p w:rsidR="00070F8E" w:rsidRDefault="00070F8E" w:rsidP="00070F8E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070F8E" w:rsidRDefault="00070F8E" w:rsidP="00070F8E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=”Default2.aspx.cs” Inherits=”Default2” %&gt;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 xml:space="preserve">&lt;%@ Register </w:t>
      </w:r>
      <w:proofErr w:type="spellStart"/>
      <w:r>
        <w:t>src</w:t>
      </w:r>
      <w:proofErr w:type="spellEnd"/>
      <w:r>
        <w:t xml:space="preserve">=”WebUserControl.ascx” </w:t>
      </w:r>
      <w:proofErr w:type="spellStart"/>
      <w:r>
        <w:t>tagname</w:t>
      </w:r>
      <w:proofErr w:type="spellEnd"/>
      <w:r>
        <w:t>=”</w:t>
      </w:r>
      <w:proofErr w:type="spellStart"/>
      <w:r>
        <w:t>WebUserControl</w:t>
      </w:r>
      <w:proofErr w:type="spellEnd"/>
      <w:r>
        <w:t xml:space="preserve">” </w:t>
      </w:r>
      <w:proofErr w:type="spellStart"/>
      <w:r>
        <w:t>tagprefix</w:t>
      </w:r>
      <w:proofErr w:type="spellEnd"/>
      <w:r>
        <w:t>=”uc1” %&gt;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</w:t>
      </w:r>
      <w:r>
        <w:lastRenderedPageBreak/>
        <w:t>“http://www.w3.org/TR/xhtml1/DTD/xhtml1-transitional.dtd”&gt;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70F8E" w:rsidRDefault="00070F8E" w:rsidP="00070F8E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070F8E" w:rsidRDefault="00070F8E" w:rsidP="00070F8E">
      <w:pPr>
        <w:pStyle w:val="kodparagraf"/>
      </w:pPr>
      <w:r>
        <w:t>&lt;/head&gt;</w:t>
      </w:r>
    </w:p>
    <w:p w:rsidR="00070F8E" w:rsidRDefault="00070F8E" w:rsidP="00070F8E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proofErr w:type="gramStart"/>
      <w:r>
        <w:t>asp:WebPartManager</w:t>
      </w:r>
      <w:proofErr w:type="spellEnd"/>
      <w:proofErr w:type="gramEnd"/>
      <w:r>
        <w:t xml:space="preserve"> ID=”WebPartManager1”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 &lt;/</w:t>
      </w:r>
      <w:proofErr w:type="spellStart"/>
      <w:r>
        <w:t>asp</w:t>
      </w:r>
      <w:proofErr w:type="gramStart"/>
      <w:r>
        <w:t>:WebPartManager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proofErr w:type="gramStart"/>
      <w:r>
        <w:t>asp:WebPartZone</w:t>
      </w:r>
      <w:proofErr w:type="spellEnd"/>
      <w:proofErr w:type="gramEnd"/>
      <w:r>
        <w:t xml:space="preserve"> ID=”WebPartZone1”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HeaderText</w:t>
      </w:r>
      <w:proofErr w:type="spellEnd"/>
      <w:r>
        <w:t xml:space="preserve">=”SOL TARAF” </w:t>
      </w:r>
      <w:proofErr w:type="spellStart"/>
      <w:r>
        <w:t>BorderColor</w:t>
      </w:r>
      <w:proofErr w:type="spellEnd"/>
      <w:r>
        <w:t xml:space="preserve">=”#CCCCCC” </w:t>
      </w:r>
    </w:p>
    <w:p w:rsidR="00070F8E" w:rsidRDefault="00070F8E" w:rsidP="00070F8E">
      <w:pPr>
        <w:pStyle w:val="kodparagraf"/>
      </w:pPr>
      <w:r>
        <w:t xml:space="preserve">      Font-Names=”Verdana” </w:t>
      </w:r>
      <w:proofErr w:type="spellStart"/>
      <w:r>
        <w:t>BackColor</w:t>
      </w:r>
      <w:proofErr w:type="spellEnd"/>
      <w:r>
        <w:t>=”#d6d6d6” Padding=”6”&gt;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ZoneTemplate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  </w:t>
      </w:r>
      <w:r>
        <w:rPr>
          <w:spacing w:val="-16"/>
        </w:rPr>
        <w:t>&lt;</w:t>
      </w:r>
      <w:proofErr w:type="gramStart"/>
      <w:r>
        <w:rPr>
          <w:spacing w:val="-16"/>
        </w:rPr>
        <w:t>uc1:WebUserControl</w:t>
      </w:r>
      <w:proofErr w:type="gramEnd"/>
      <w:r>
        <w:rPr>
          <w:spacing w:val="-16"/>
        </w:rPr>
        <w:t xml:space="preserve"> Title=”</w:t>
      </w:r>
      <w:proofErr w:type="spellStart"/>
      <w:r>
        <w:rPr>
          <w:spacing w:val="-16"/>
        </w:rPr>
        <w:t>Kategoriler</w:t>
      </w:r>
      <w:proofErr w:type="spellEnd"/>
      <w:r>
        <w:rPr>
          <w:spacing w:val="-16"/>
        </w:rPr>
        <w:t xml:space="preserve">” ID=”WebUserControl1” </w:t>
      </w:r>
      <w:proofErr w:type="spellStart"/>
      <w:r>
        <w:rPr>
          <w:spacing w:val="-16"/>
        </w:rPr>
        <w:t>runat</w:t>
      </w:r>
      <w:proofErr w:type="spellEnd"/>
      <w:r>
        <w:rPr>
          <w:spacing w:val="-16"/>
        </w:rPr>
        <w:t>=”server” /&gt;</w:t>
      </w:r>
      <w:r>
        <w:t xml:space="preserve"> </w:t>
      </w:r>
    </w:p>
    <w:p w:rsidR="00070F8E" w:rsidRDefault="00070F8E" w:rsidP="00070F8E">
      <w:pPr>
        <w:pStyle w:val="kodparagraf"/>
      </w:pPr>
      <w:r>
        <w:t xml:space="preserve">      &lt;/</w:t>
      </w:r>
      <w:proofErr w:type="spellStart"/>
      <w:r>
        <w:t>ZoneTemplate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MenuLabelHoverStyle</w:t>
      </w:r>
      <w:proofErr w:type="spellEnd"/>
      <w:r>
        <w:t xml:space="preserve"> </w:t>
      </w:r>
      <w:proofErr w:type="spellStart"/>
      <w:r>
        <w:t>ForeColor</w:t>
      </w:r>
      <w:proofErr w:type="spellEnd"/>
      <w:r>
        <w:t>=”#D1DDF1”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MenuLabelStyle</w:t>
      </w:r>
      <w:proofErr w:type="spellEnd"/>
      <w:r>
        <w:t xml:space="preserve"> </w:t>
      </w:r>
      <w:proofErr w:type="spellStart"/>
      <w:r>
        <w:t>ForeColor</w:t>
      </w:r>
      <w:proofErr w:type="spellEnd"/>
      <w:r>
        <w:t>=”White”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MenuPopupStyle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=”#507CD1” </w:t>
      </w:r>
      <w:proofErr w:type="spellStart"/>
      <w:r>
        <w:t>BorderColor</w:t>
      </w:r>
      <w:proofErr w:type="spellEnd"/>
      <w:r>
        <w:t xml:space="preserve">=”#CCCCCC” </w:t>
      </w:r>
      <w:proofErr w:type="spellStart"/>
      <w:r>
        <w:t>BorderWidth</w:t>
      </w:r>
      <w:proofErr w:type="spellEnd"/>
      <w:r>
        <w:t xml:space="preserve">=”1px” </w:t>
      </w:r>
    </w:p>
    <w:p w:rsidR="00070F8E" w:rsidRDefault="00070F8E" w:rsidP="00070F8E">
      <w:pPr>
        <w:pStyle w:val="kodparagraf"/>
      </w:pPr>
      <w:r>
        <w:t xml:space="preserve">       Font-Names=”Verdana” Font-Size=”0.6em”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MenuVerbHoverStyle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=”#EFF3FB” </w:t>
      </w:r>
      <w:proofErr w:type="spellStart"/>
      <w:r>
        <w:t>BorderColor</w:t>
      </w:r>
      <w:proofErr w:type="spellEnd"/>
      <w:r>
        <w:t xml:space="preserve">=”#CCCCCC” </w:t>
      </w:r>
    </w:p>
    <w:p w:rsidR="00070F8E" w:rsidRDefault="00070F8E" w:rsidP="00070F8E">
      <w:pPr>
        <w:pStyle w:val="kodparagraf"/>
      </w:pPr>
      <w:r>
        <w:t xml:space="preserve">       </w:t>
      </w:r>
      <w:proofErr w:type="spellStart"/>
      <w:r>
        <w:t>BorderStyle</w:t>
      </w:r>
      <w:proofErr w:type="spellEnd"/>
      <w:r>
        <w:t xml:space="preserve">=”Solid” </w:t>
      </w:r>
      <w:proofErr w:type="spellStart"/>
      <w:r>
        <w:t>BorderWidth</w:t>
      </w:r>
      <w:proofErr w:type="spellEnd"/>
      <w:r>
        <w:t xml:space="preserve">=”1px”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MenuVerbStyle</w:t>
      </w:r>
      <w:proofErr w:type="spellEnd"/>
      <w:r>
        <w:t xml:space="preserve"> </w:t>
      </w:r>
      <w:proofErr w:type="spellStart"/>
      <w:r>
        <w:t>BorderColor</w:t>
      </w:r>
      <w:proofErr w:type="spellEnd"/>
      <w:r>
        <w:t xml:space="preserve">=”#507CD1” </w:t>
      </w:r>
      <w:proofErr w:type="spellStart"/>
      <w:r>
        <w:t>BorderStyle</w:t>
      </w:r>
      <w:proofErr w:type="spellEnd"/>
      <w:r>
        <w:t xml:space="preserve">=”Solid” </w:t>
      </w:r>
      <w:proofErr w:type="spellStart"/>
      <w:r>
        <w:t>BorderWidth</w:t>
      </w:r>
      <w:proofErr w:type="spellEnd"/>
      <w:r>
        <w:t xml:space="preserve">=”1px” </w:t>
      </w:r>
    </w:p>
    <w:p w:rsidR="00070F8E" w:rsidRDefault="00070F8E" w:rsidP="00070F8E">
      <w:pPr>
        <w:pStyle w:val="kodparagraf"/>
      </w:pPr>
      <w:r>
        <w:t xml:space="preserve">       </w:t>
      </w:r>
      <w:proofErr w:type="spellStart"/>
      <w:r>
        <w:t>ForeColor</w:t>
      </w:r>
      <w:proofErr w:type="spellEnd"/>
      <w:r>
        <w:t>=”White”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CloseVerb</w:t>
      </w:r>
      <w:proofErr w:type="spellEnd"/>
      <w:r>
        <w:t xml:space="preserve"> </w:t>
      </w:r>
      <w:proofErr w:type="spellStart"/>
      <w:r>
        <w:t>ImageUrl</w:t>
      </w:r>
      <w:proofErr w:type="spellEnd"/>
      <w:r>
        <w:t>=”~/Images/</w:t>
      </w:r>
      <w:proofErr w:type="spellStart"/>
      <w:r>
        <w:t>kapat.tif</w:t>
      </w:r>
      <w:proofErr w:type="spellEnd"/>
      <w:r>
        <w:t>” Text=”</w:t>
      </w:r>
      <w:proofErr w:type="spellStart"/>
      <w:r>
        <w:t>Kapat</w:t>
      </w:r>
      <w:proofErr w:type="spellEnd"/>
      <w:r>
        <w:t>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MinimizeVerb</w:t>
      </w:r>
      <w:proofErr w:type="spellEnd"/>
      <w:r>
        <w:t xml:space="preserve"> </w:t>
      </w:r>
      <w:proofErr w:type="spellStart"/>
      <w:r>
        <w:t>ImageUrl</w:t>
      </w:r>
      <w:proofErr w:type="spellEnd"/>
      <w:r>
        <w:t>=”~/Images/</w:t>
      </w:r>
      <w:proofErr w:type="spellStart"/>
      <w:r>
        <w:t>ok.tif</w:t>
      </w:r>
      <w:proofErr w:type="spellEnd"/>
      <w:r>
        <w:t>” Text=”</w:t>
      </w:r>
      <w:proofErr w:type="spellStart"/>
      <w:r>
        <w:t>Küçült</w:t>
      </w:r>
      <w:proofErr w:type="spellEnd"/>
      <w:r>
        <w:t>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RestoreVerb</w:t>
      </w:r>
      <w:proofErr w:type="spellEnd"/>
      <w:r>
        <w:t xml:space="preserve"> </w:t>
      </w:r>
      <w:proofErr w:type="spellStart"/>
      <w:r>
        <w:t>ImageUrl</w:t>
      </w:r>
      <w:proofErr w:type="spellEnd"/>
      <w:r>
        <w:t>=”~/Images/</w:t>
      </w:r>
      <w:proofErr w:type="spellStart"/>
      <w:r>
        <w:t>arti.tif</w:t>
      </w:r>
      <w:proofErr w:type="spellEnd"/>
      <w:r>
        <w:t>” Text=”</w:t>
      </w:r>
      <w:proofErr w:type="spellStart"/>
      <w:r>
        <w:t>Göster</w:t>
      </w:r>
      <w:proofErr w:type="spellEnd"/>
      <w:r>
        <w:t>” /&gt;</w:t>
      </w:r>
    </w:p>
    <w:p w:rsidR="00070F8E" w:rsidRDefault="00070F8E" w:rsidP="00070F8E">
      <w:pPr>
        <w:pStyle w:val="kodparagraf"/>
      </w:pPr>
      <w:r>
        <w:t xml:space="preserve">      </w:t>
      </w:r>
      <w:r>
        <w:rPr>
          <w:spacing w:val="-16"/>
        </w:rPr>
        <w:t>&lt;</w:t>
      </w:r>
      <w:proofErr w:type="spellStart"/>
      <w:r>
        <w:rPr>
          <w:spacing w:val="-16"/>
        </w:rPr>
        <w:t>TitleBarVerbStyle</w:t>
      </w:r>
      <w:proofErr w:type="spellEnd"/>
      <w:r>
        <w:rPr>
          <w:spacing w:val="-16"/>
        </w:rPr>
        <w:t xml:space="preserve"> Font-Size=”0.6em” Font-Underline=”False” </w:t>
      </w:r>
      <w:proofErr w:type="spellStart"/>
      <w:r>
        <w:rPr>
          <w:spacing w:val="-16"/>
        </w:rPr>
        <w:t>ForeColor</w:t>
      </w:r>
      <w:proofErr w:type="spellEnd"/>
      <w:r>
        <w:rPr>
          <w:spacing w:val="-16"/>
        </w:rPr>
        <w:t>=”White”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EmptyZoneTextStyle</w:t>
      </w:r>
      <w:proofErr w:type="spellEnd"/>
      <w:r>
        <w:t xml:space="preserve"> Font-Size=”0.8em” /&gt;</w:t>
      </w:r>
    </w:p>
    <w:p w:rsidR="00070F8E" w:rsidRDefault="00070F8E" w:rsidP="00070F8E">
      <w:pPr>
        <w:pStyle w:val="kodparagraf"/>
        <w:rPr>
          <w:spacing w:val="-14"/>
        </w:rPr>
      </w:pPr>
      <w:r>
        <w:t xml:space="preserve">      </w:t>
      </w:r>
      <w:r>
        <w:rPr>
          <w:spacing w:val="-14"/>
        </w:rPr>
        <w:t>&lt;</w:t>
      </w:r>
      <w:proofErr w:type="spellStart"/>
      <w:r>
        <w:rPr>
          <w:spacing w:val="-14"/>
        </w:rPr>
        <w:t>HeaderStyle</w:t>
      </w:r>
      <w:proofErr w:type="spellEnd"/>
      <w:r>
        <w:rPr>
          <w:spacing w:val="-14"/>
        </w:rPr>
        <w:t xml:space="preserve"> Font-Size=”0.7em” </w:t>
      </w:r>
      <w:proofErr w:type="spellStart"/>
      <w:r>
        <w:rPr>
          <w:spacing w:val="-14"/>
        </w:rPr>
        <w:t>ForeColor</w:t>
      </w:r>
      <w:proofErr w:type="spellEnd"/>
      <w:r>
        <w:rPr>
          <w:spacing w:val="-14"/>
        </w:rPr>
        <w:t xml:space="preserve">=”#CCCCCC” </w:t>
      </w:r>
      <w:proofErr w:type="spellStart"/>
      <w:r>
        <w:rPr>
          <w:spacing w:val="-14"/>
        </w:rPr>
        <w:t>HorizontalAlign</w:t>
      </w:r>
      <w:proofErr w:type="spellEnd"/>
      <w:r>
        <w:rPr>
          <w:spacing w:val="-14"/>
        </w:rPr>
        <w:t>=”</w:t>
      </w:r>
      <w:proofErr w:type="spellStart"/>
      <w:r>
        <w:rPr>
          <w:spacing w:val="-14"/>
        </w:rPr>
        <w:t>Center</w:t>
      </w:r>
      <w:proofErr w:type="spellEnd"/>
      <w:r>
        <w:rPr>
          <w:spacing w:val="-14"/>
        </w:rPr>
        <w:t>” /&gt;</w:t>
      </w:r>
    </w:p>
    <w:p w:rsidR="00070F8E" w:rsidRDefault="00070F8E" w:rsidP="00070F8E">
      <w:pPr>
        <w:pStyle w:val="kodparagraf"/>
      </w:pPr>
      <w:r>
        <w:t xml:space="preserve">      </w:t>
      </w:r>
      <w:r>
        <w:rPr>
          <w:spacing w:val="-16"/>
        </w:rPr>
        <w:t>&lt;</w:t>
      </w:r>
      <w:proofErr w:type="spellStart"/>
      <w:r>
        <w:rPr>
          <w:spacing w:val="-16"/>
        </w:rPr>
        <w:t>PartChromeStyle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6"/>
        </w:rPr>
        <w:t>BackColor</w:t>
      </w:r>
      <w:proofErr w:type="spellEnd"/>
      <w:r>
        <w:rPr>
          <w:spacing w:val="-16"/>
        </w:rPr>
        <w:t xml:space="preserve">=”#EFF3FB” </w:t>
      </w:r>
      <w:proofErr w:type="spellStart"/>
      <w:r>
        <w:rPr>
          <w:spacing w:val="-16"/>
        </w:rPr>
        <w:t>BorderColor</w:t>
      </w:r>
      <w:proofErr w:type="spellEnd"/>
      <w:r>
        <w:rPr>
          <w:spacing w:val="-16"/>
        </w:rPr>
        <w:t>=”#D1DDF1” Font-Names=”Verdana”</w:t>
      </w:r>
      <w:r>
        <w:t xml:space="preserve"> </w:t>
      </w:r>
    </w:p>
    <w:p w:rsidR="00070F8E" w:rsidRDefault="00070F8E" w:rsidP="00070F8E">
      <w:pPr>
        <w:pStyle w:val="kodparagraf"/>
      </w:pPr>
      <w:r>
        <w:t xml:space="preserve">      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PartStyle</w:t>
      </w:r>
      <w:proofErr w:type="spellEnd"/>
      <w:r>
        <w:t xml:space="preserve"> Font-Size=”0.8em”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PartTitleStyle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=”#507CD1” Font-Bold=”True” Font-Size=”0.8em” </w:t>
      </w:r>
    </w:p>
    <w:p w:rsidR="00070F8E" w:rsidRDefault="00070F8E" w:rsidP="00070F8E">
      <w:pPr>
        <w:pStyle w:val="kodparagraf"/>
      </w:pPr>
      <w:r>
        <w:t xml:space="preserve">       </w:t>
      </w:r>
      <w:proofErr w:type="spellStart"/>
      <w:r>
        <w:t>ForeColor</w:t>
      </w:r>
      <w:proofErr w:type="spellEnd"/>
      <w:r>
        <w:t>=”White” /&gt;</w:t>
      </w:r>
    </w:p>
    <w:p w:rsidR="00070F8E" w:rsidRDefault="00070F8E" w:rsidP="00070F8E">
      <w:pPr>
        <w:pStyle w:val="kodparagraf"/>
      </w:pPr>
      <w:r>
        <w:t xml:space="preserve">     &lt;/</w:t>
      </w:r>
      <w:proofErr w:type="spellStart"/>
      <w:r>
        <w:t>asp</w:t>
      </w:r>
      <w:proofErr w:type="gramStart"/>
      <w:r>
        <w:t>:WebPartZone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&lt;/div&gt;</w:t>
      </w:r>
    </w:p>
    <w:p w:rsidR="00070F8E" w:rsidRDefault="00070F8E" w:rsidP="00070F8E">
      <w:pPr>
        <w:pStyle w:val="kodparagraf"/>
      </w:pPr>
      <w:r>
        <w:t xml:space="preserve">    &lt;/form&gt;</w:t>
      </w:r>
    </w:p>
    <w:p w:rsidR="00070F8E" w:rsidRDefault="00070F8E" w:rsidP="00070F8E">
      <w:pPr>
        <w:pStyle w:val="kodparagraf"/>
      </w:pPr>
      <w:r>
        <w:t>&lt;/body&gt;</w:t>
      </w:r>
    </w:p>
    <w:p w:rsidR="00070F8E" w:rsidRDefault="00070F8E" w:rsidP="00070F8E">
      <w:pPr>
        <w:pStyle w:val="kodparagrafaltcizgi"/>
      </w:pPr>
      <w:r>
        <w:t>&lt;/html&gt;</w:t>
      </w:r>
    </w:p>
    <w:p w:rsidR="00070F8E" w:rsidRDefault="00070F8E"/>
    <w:p w:rsidR="00070F8E" w:rsidRDefault="00070F8E"/>
    <w:p w:rsidR="00070F8E" w:rsidRDefault="00070F8E"/>
    <w:p w:rsidR="00070F8E" w:rsidRDefault="00070F8E"/>
    <w:p w:rsidR="00070F8E" w:rsidRDefault="00070F8E"/>
    <w:p w:rsidR="00070F8E" w:rsidRDefault="00070F8E">
      <w:r>
        <w:t>SAYFA 591</w:t>
      </w:r>
    </w:p>
    <w:p w:rsidR="00070F8E" w:rsidRDefault="00070F8E" w:rsidP="00070F8E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070F8E" w:rsidRDefault="00070F8E" w:rsidP="00070F8E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=”Default2.aspx.cs” Inherits=”Default2” %&gt;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70F8E" w:rsidRDefault="00070F8E" w:rsidP="00070F8E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&lt;</w:t>
      </w:r>
      <w:proofErr w:type="gramStart"/>
      <w:r>
        <w:t>title</w:t>
      </w:r>
      <w:proofErr w:type="gramEnd"/>
      <w:r>
        <w:t>&gt;&lt;/title&gt;</w:t>
      </w:r>
    </w:p>
    <w:p w:rsidR="00070F8E" w:rsidRDefault="00070F8E" w:rsidP="00070F8E">
      <w:pPr>
        <w:pStyle w:val="kodparagraf"/>
      </w:pPr>
      <w:r>
        <w:t>&lt;/head&gt;</w:t>
      </w:r>
    </w:p>
    <w:p w:rsidR="00070F8E" w:rsidRDefault="00070F8E" w:rsidP="00070F8E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&lt;</w:t>
      </w:r>
      <w:proofErr w:type="gramStart"/>
      <w:r>
        <w:t>div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&lt;</w:t>
      </w:r>
      <w:proofErr w:type="spellStart"/>
      <w:proofErr w:type="gramStart"/>
      <w:r>
        <w:t>asp:WebPartManager</w:t>
      </w:r>
      <w:proofErr w:type="spellEnd"/>
      <w:proofErr w:type="gramEnd"/>
      <w:r>
        <w:t xml:space="preserve"> ID=”WebPartManager1”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&lt;/</w:t>
      </w:r>
      <w:proofErr w:type="spellStart"/>
      <w:r>
        <w:t>asp</w:t>
      </w:r>
      <w:proofErr w:type="gramStart"/>
      <w:r>
        <w:t>:WebPartManager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&lt;</w:t>
      </w:r>
      <w:proofErr w:type="spellStart"/>
      <w:proofErr w:type="gramStart"/>
      <w:r>
        <w:t>asp:WebPartZone</w:t>
      </w:r>
      <w:proofErr w:type="spellEnd"/>
      <w:proofErr w:type="gramEnd"/>
      <w:r>
        <w:t xml:space="preserve"> ID=”WebPartZone1”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HeaderText</w:t>
      </w:r>
      <w:proofErr w:type="spellEnd"/>
      <w:r>
        <w:t xml:space="preserve">=”SOL TARAF” </w:t>
      </w:r>
      <w:proofErr w:type="spellStart"/>
      <w:r>
        <w:t>BorderColor</w:t>
      </w:r>
      <w:proofErr w:type="spellEnd"/>
      <w:r>
        <w:t xml:space="preserve">=”#CCCCCC” </w:t>
      </w:r>
    </w:p>
    <w:p w:rsidR="00070F8E" w:rsidRDefault="00070F8E" w:rsidP="00070F8E">
      <w:pPr>
        <w:pStyle w:val="kodparagraf"/>
      </w:pPr>
      <w:r>
        <w:t xml:space="preserve">     Font-Names=”Verdana” </w:t>
      </w:r>
      <w:proofErr w:type="spellStart"/>
      <w:r>
        <w:t>BackColor</w:t>
      </w:r>
      <w:proofErr w:type="spellEnd"/>
      <w:r>
        <w:t>=”#d6d6d6” Padding=”6”&gt;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ZoneTemplate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  &lt;</w:t>
      </w:r>
      <w:proofErr w:type="spellStart"/>
      <w:proofErr w:type="gramStart"/>
      <w:r>
        <w:t>asp:Calendar</w:t>
      </w:r>
      <w:proofErr w:type="spellEnd"/>
      <w:proofErr w:type="gramEnd"/>
      <w:r>
        <w:t xml:space="preserve"> ID=”Calendar1” </w:t>
      </w:r>
      <w:proofErr w:type="spellStart"/>
      <w:r>
        <w:t>runat</w:t>
      </w:r>
      <w:proofErr w:type="spellEnd"/>
      <w:r>
        <w:t>=”server” Title=”</w:t>
      </w:r>
      <w:proofErr w:type="spellStart"/>
      <w:r>
        <w:t>Takvim</w:t>
      </w:r>
      <w:proofErr w:type="spellEnd"/>
      <w:r>
        <w:t>”&gt;&lt;/</w:t>
      </w:r>
      <w:proofErr w:type="spellStart"/>
      <w:r>
        <w:t>asp:Calendar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&lt;/</w:t>
      </w:r>
      <w:proofErr w:type="spellStart"/>
      <w:r>
        <w:t>ZoneTemplate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MenuLabelHoverStyle</w:t>
      </w:r>
      <w:proofErr w:type="spellEnd"/>
      <w:r>
        <w:t xml:space="preserve"> </w:t>
      </w:r>
      <w:proofErr w:type="spellStart"/>
      <w:r>
        <w:t>ForeColor</w:t>
      </w:r>
      <w:proofErr w:type="spellEnd"/>
      <w:r>
        <w:t>=”#D1DDF1”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MenuLabelStyle</w:t>
      </w:r>
      <w:proofErr w:type="spellEnd"/>
      <w:r>
        <w:t xml:space="preserve"> </w:t>
      </w:r>
      <w:proofErr w:type="spellStart"/>
      <w:r>
        <w:t>ForeColor</w:t>
      </w:r>
      <w:proofErr w:type="spellEnd"/>
      <w:r>
        <w:t>=”White”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MenuPopupStyle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=”#507CD1” </w:t>
      </w:r>
      <w:proofErr w:type="spellStart"/>
      <w:r>
        <w:t>BorderColor</w:t>
      </w:r>
      <w:proofErr w:type="spellEnd"/>
      <w:r>
        <w:t xml:space="preserve">=”#CCCCCC” </w:t>
      </w:r>
      <w:proofErr w:type="spellStart"/>
      <w:r>
        <w:t>BorderWidth</w:t>
      </w:r>
      <w:proofErr w:type="spellEnd"/>
      <w:r>
        <w:t xml:space="preserve">=”1px” </w:t>
      </w:r>
    </w:p>
    <w:p w:rsidR="00070F8E" w:rsidRDefault="00070F8E" w:rsidP="00070F8E">
      <w:pPr>
        <w:pStyle w:val="kodparagraf"/>
      </w:pPr>
      <w:r>
        <w:t xml:space="preserve">       Font-Names=”Verdana” Font-Size=”0.6em”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MenuVerbHoverStyle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=”#EFF3FB” </w:t>
      </w:r>
      <w:proofErr w:type="spellStart"/>
      <w:r>
        <w:t>BorderColor</w:t>
      </w:r>
      <w:proofErr w:type="spellEnd"/>
      <w:r>
        <w:t xml:space="preserve">=”#CCCCCC” </w:t>
      </w:r>
    </w:p>
    <w:p w:rsidR="00070F8E" w:rsidRDefault="00070F8E" w:rsidP="00070F8E">
      <w:pPr>
        <w:pStyle w:val="kodparagraf"/>
      </w:pPr>
      <w:r>
        <w:t xml:space="preserve">       </w:t>
      </w:r>
      <w:proofErr w:type="spellStart"/>
      <w:r>
        <w:t>BorderStyle</w:t>
      </w:r>
      <w:proofErr w:type="spellEnd"/>
      <w:r>
        <w:t xml:space="preserve">=”Solid” </w:t>
      </w:r>
      <w:proofErr w:type="spellStart"/>
      <w:r>
        <w:t>BorderWidth</w:t>
      </w:r>
      <w:proofErr w:type="spellEnd"/>
      <w:r>
        <w:t xml:space="preserve">=”1px”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MenuVerbStyle</w:t>
      </w:r>
      <w:proofErr w:type="spellEnd"/>
      <w:r>
        <w:t xml:space="preserve"> </w:t>
      </w:r>
      <w:proofErr w:type="spellStart"/>
      <w:r>
        <w:t>BorderColor</w:t>
      </w:r>
      <w:proofErr w:type="spellEnd"/>
      <w:r>
        <w:t xml:space="preserve">=”#507CD1” </w:t>
      </w:r>
      <w:proofErr w:type="spellStart"/>
      <w:r>
        <w:t>BorderStyle</w:t>
      </w:r>
      <w:proofErr w:type="spellEnd"/>
      <w:r>
        <w:t xml:space="preserve">=”Solid” </w:t>
      </w:r>
      <w:proofErr w:type="spellStart"/>
      <w:r>
        <w:t>BorderWidth</w:t>
      </w:r>
      <w:proofErr w:type="spellEnd"/>
      <w:r>
        <w:t xml:space="preserve">=”1px” </w:t>
      </w:r>
    </w:p>
    <w:p w:rsidR="00070F8E" w:rsidRDefault="00070F8E" w:rsidP="00070F8E">
      <w:pPr>
        <w:pStyle w:val="kodparagraf"/>
      </w:pPr>
      <w:r>
        <w:t xml:space="preserve">       </w:t>
      </w:r>
      <w:proofErr w:type="spellStart"/>
      <w:r>
        <w:t>ForeColor</w:t>
      </w:r>
      <w:proofErr w:type="spellEnd"/>
      <w:r>
        <w:t>=”White”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CloseVerb</w:t>
      </w:r>
      <w:proofErr w:type="spellEnd"/>
      <w:r>
        <w:t xml:space="preserve"> </w:t>
      </w:r>
      <w:proofErr w:type="spellStart"/>
      <w:r>
        <w:t>ImageUrl</w:t>
      </w:r>
      <w:proofErr w:type="spellEnd"/>
      <w:r>
        <w:t>=”~/Images/</w:t>
      </w:r>
      <w:proofErr w:type="spellStart"/>
      <w:r>
        <w:t>kapat.tif</w:t>
      </w:r>
      <w:proofErr w:type="spellEnd"/>
      <w:r>
        <w:t>” Text=”</w:t>
      </w:r>
      <w:proofErr w:type="spellStart"/>
      <w:r>
        <w:t>Kapat</w:t>
      </w:r>
      <w:proofErr w:type="spellEnd"/>
      <w:r>
        <w:t>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MinimizeVerb</w:t>
      </w:r>
      <w:proofErr w:type="spellEnd"/>
      <w:r>
        <w:t xml:space="preserve"> </w:t>
      </w:r>
      <w:proofErr w:type="spellStart"/>
      <w:r>
        <w:t>ImageUrl</w:t>
      </w:r>
      <w:proofErr w:type="spellEnd"/>
      <w:r>
        <w:t>=”~/Images/</w:t>
      </w:r>
      <w:proofErr w:type="spellStart"/>
      <w:r>
        <w:t>ok.tif</w:t>
      </w:r>
      <w:proofErr w:type="spellEnd"/>
      <w:r>
        <w:t>” Text=”</w:t>
      </w:r>
      <w:proofErr w:type="spellStart"/>
      <w:r>
        <w:t>Küçült</w:t>
      </w:r>
      <w:proofErr w:type="spellEnd"/>
      <w:r>
        <w:t>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RestoreVerb</w:t>
      </w:r>
      <w:proofErr w:type="spellEnd"/>
      <w:r>
        <w:t xml:space="preserve"> </w:t>
      </w:r>
      <w:proofErr w:type="spellStart"/>
      <w:r>
        <w:t>ImageUrl</w:t>
      </w:r>
      <w:proofErr w:type="spellEnd"/>
      <w:r>
        <w:t>=”~/Images/</w:t>
      </w:r>
      <w:proofErr w:type="spellStart"/>
      <w:r>
        <w:t>arti.tif</w:t>
      </w:r>
      <w:proofErr w:type="spellEnd"/>
      <w:r>
        <w:t>” Text=”</w:t>
      </w:r>
      <w:proofErr w:type="spellStart"/>
      <w:r>
        <w:t>Göster</w:t>
      </w:r>
      <w:proofErr w:type="spellEnd"/>
      <w:r>
        <w:t>” /&gt;</w:t>
      </w:r>
    </w:p>
    <w:p w:rsidR="00070F8E" w:rsidRDefault="00070F8E" w:rsidP="00070F8E">
      <w:pPr>
        <w:pStyle w:val="kodparagraf"/>
      </w:pPr>
      <w:r>
        <w:t xml:space="preserve">     </w:t>
      </w:r>
      <w:r>
        <w:rPr>
          <w:spacing w:val="-16"/>
        </w:rPr>
        <w:t>&lt;</w:t>
      </w:r>
      <w:proofErr w:type="spellStart"/>
      <w:r>
        <w:rPr>
          <w:spacing w:val="-16"/>
        </w:rPr>
        <w:t>TitleBarVerbStyle</w:t>
      </w:r>
      <w:proofErr w:type="spellEnd"/>
      <w:r>
        <w:rPr>
          <w:spacing w:val="-16"/>
        </w:rPr>
        <w:t xml:space="preserve"> Font-Size=”0.6em” Font-Underline=”False” </w:t>
      </w:r>
      <w:proofErr w:type="spellStart"/>
      <w:r>
        <w:rPr>
          <w:spacing w:val="-16"/>
        </w:rPr>
        <w:t>ForeColor</w:t>
      </w:r>
      <w:proofErr w:type="spellEnd"/>
      <w:r>
        <w:rPr>
          <w:spacing w:val="-16"/>
        </w:rPr>
        <w:t>=”White”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EmptyZoneTextStyle</w:t>
      </w:r>
      <w:proofErr w:type="spellEnd"/>
      <w:r>
        <w:t xml:space="preserve"> Font-Size=”0.8em” /&gt;</w:t>
      </w:r>
    </w:p>
    <w:p w:rsidR="00070F8E" w:rsidRDefault="00070F8E" w:rsidP="00070F8E">
      <w:pPr>
        <w:pStyle w:val="kodparagraf"/>
        <w:rPr>
          <w:spacing w:val="-13"/>
        </w:rPr>
      </w:pPr>
      <w:r>
        <w:t xml:space="preserve">     </w:t>
      </w:r>
      <w:r>
        <w:rPr>
          <w:spacing w:val="-13"/>
        </w:rPr>
        <w:t>&lt;</w:t>
      </w:r>
      <w:proofErr w:type="spellStart"/>
      <w:r>
        <w:rPr>
          <w:spacing w:val="-13"/>
        </w:rPr>
        <w:t>HeaderStyle</w:t>
      </w:r>
      <w:proofErr w:type="spellEnd"/>
      <w:r>
        <w:rPr>
          <w:spacing w:val="-13"/>
        </w:rPr>
        <w:t xml:space="preserve"> Font-Size=”0.7em” </w:t>
      </w:r>
      <w:proofErr w:type="spellStart"/>
      <w:r>
        <w:rPr>
          <w:spacing w:val="-13"/>
        </w:rPr>
        <w:t>ForeColor</w:t>
      </w:r>
      <w:proofErr w:type="spellEnd"/>
      <w:r>
        <w:rPr>
          <w:spacing w:val="-13"/>
        </w:rPr>
        <w:t xml:space="preserve">=”#CCCCCC” </w:t>
      </w:r>
      <w:proofErr w:type="spellStart"/>
      <w:r>
        <w:rPr>
          <w:spacing w:val="-13"/>
        </w:rPr>
        <w:t>HorizontalAlign</w:t>
      </w:r>
      <w:proofErr w:type="spellEnd"/>
      <w:r>
        <w:rPr>
          <w:spacing w:val="-13"/>
        </w:rPr>
        <w:t>=”</w:t>
      </w:r>
      <w:proofErr w:type="spellStart"/>
      <w:r>
        <w:rPr>
          <w:spacing w:val="-13"/>
        </w:rPr>
        <w:t>Center</w:t>
      </w:r>
      <w:proofErr w:type="spellEnd"/>
      <w:r>
        <w:rPr>
          <w:spacing w:val="-13"/>
        </w:rPr>
        <w:t>” /&gt;</w:t>
      </w:r>
    </w:p>
    <w:p w:rsidR="00070F8E" w:rsidRDefault="00070F8E" w:rsidP="00070F8E">
      <w:pPr>
        <w:pStyle w:val="kodparagraf"/>
      </w:pPr>
      <w:r>
        <w:t xml:space="preserve">     </w:t>
      </w:r>
      <w:r>
        <w:rPr>
          <w:spacing w:val="-14"/>
        </w:rPr>
        <w:t>&lt;</w:t>
      </w:r>
      <w:proofErr w:type="spellStart"/>
      <w:r>
        <w:rPr>
          <w:spacing w:val="-14"/>
        </w:rPr>
        <w:t>PartChromeStyle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4"/>
        </w:rPr>
        <w:t>BackColor</w:t>
      </w:r>
      <w:proofErr w:type="spellEnd"/>
      <w:r>
        <w:rPr>
          <w:spacing w:val="-14"/>
        </w:rPr>
        <w:t xml:space="preserve">=”#EFF3FB” </w:t>
      </w:r>
      <w:proofErr w:type="spellStart"/>
      <w:r>
        <w:rPr>
          <w:spacing w:val="-14"/>
        </w:rPr>
        <w:t>BorderColor</w:t>
      </w:r>
      <w:proofErr w:type="spellEnd"/>
      <w:r>
        <w:rPr>
          <w:spacing w:val="-14"/>
        </w:rPr>
        <w:t>=”#D1DDF1” Font-Names=”Verdana”</w:t>
      </w:r>
      <w:r>
        <w:t xml:space="preserve"> </w:t>
      </w:r>
    </w:p>
    <w:p w:rsidR="00070F8E" w:rsidRDefault="00070F8E" w:rsidP="00070F8E">
      <w:pPr>
        <w:pStyle w:val="kodparagraf"/>
      </w:pPr>
      <w:r>
        <w:t xml:space="preserve">      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PartStyle</w:t>
      </w:r>
      <w:proofErr w:type="spellEnd"/>
      <w:r>
        <w:t xml:space="preserve"> Font-Size=”0.8em”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PartTitleStyle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=”#507CD1” Font-Bold=”True” Font-Size=”0.8em” </w:t>
      </w:r>
    </w:p>
    <w:p w:rsidR="00070F8E" w:rsidRDefault="00070F8E" w:rsidP="00070F8E">
      <w:pPr>
        <w:pStyle w:val="kodparagraf"/>
      </w:pPr>
      <w:r>
        <w:t xml:space="preserve">       </w:t>
      </w:r>
      <w:proofErr w:type="spellStart"/>
      <w:r>
        <w:t>ForeColor</w:t>
      </w:r>
      <w:proofErr w:type="spellEnd"/>
      <w:r>
        <w:t>=”White” /&gt;</w:t>
      </w:r>
    </w:p>
    <w:p w:rsidR="00070F8E" w:rsidRDefault="00070F8E" w:rsidP="00070F8E">
      <w:pPr>
        <w:pStyle w:val="kodparagraf"/>
      </w:pPr>
      <w:r>
        <w:t xml:space="preserve">   &lt;/</w:t>
      </w:r>
      <w:proofErr w:type="spellStart"/>
      <w:r>
        <w:t>asp</w:t>
      </w:r>
      <w:proofErr w:type="gramStart"/>
      <w:r>
        <w:t>:WebPartZone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&lt;/div&gt;</w:t>
      </w:r>
    </w:p>
    <w:p w:rsidR="00070F8E" w:rsidRDefault="00070F8E" w:rsidP="00070F8E">
      <w:pPr>
        <w:pStyle w:val="kodparagraf"/>
      </w:pPr>
      <w:r>
        <w:t xml:space="preserve">  &lt;/form&gt;</w:t>
      </w:r>
    </w:p>
    <w:p w:rsidR="00070F8E" w:rsidRDefault="00070F8E" w:rsidP="00070F8E">
      <w:pPr>
        <w:pStyle w:val="kodparagraf"/>
      </w:pPr>
      <w:r>
        <w:t>&lt;/body&gt;</w:t>
      </w:r>
    </w:p>
    <w:p w:rsidR="00070F8E" w:rsidRDefault="00070F8E" w:rsidP="00070F8E">
      <w:pPr>
        <w:pStyle w:val="kodparagrafaltcizgi"/>
      </w:pPr>
      <w:r>
        <w:t>&lt;/html&gt;</w:t>
      </w:r>
    </w:p>
    <w:p w:rsidR="00070F8E" w:rsidRDefault="00070F8E"/>
    <w:p w:rsidR="00070F8E" w:rsidRDefault="00070F8E"/>
    <w:p w:rsidR="00070F8E" w:rsidRDefault="00070F8E"/>
    <w:p w:rsidR="00070F8E" w:rsidRDefault="00070F8E"/>
    <w:p w:rsidR="00070F8E" w:rsidRDefault="00070F8E">
      <w:r>
        <w:t>SAYFA 594</w:t>
      </w:r>
    </w:p>
    <w:p w:rsidR="00070F8E" w:rsidRDefault="00070F8E" w:rsidP="00070F8E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Web.config</w:t>
      </w:r>
      <w:proofErr w:type="spellEnd"/>
    </w:p>
    <w:p w:rsidR="00070F8E" w:rsidRDefault="00070F8E" w:rsidP="00070F8E">
      <w:pPr>
        <w:pStyle w:val="kodparagrafustcizgi"/>
      </w:pPr>
      <w:r>
        <w:t>&lt;</w:t>
      </w:r>
      <w:proofErr w:type="gramStart"/>
      <w:r>
        <w:t>?xml</w:t>
      </w:r>
      <w:proofErr w:type="gramEnd"/>
      <w:r>
        <w:t xml:space="preserve"> version=”1.0”?&gt;</w:t>
      </w:r>
    </w:p>
    <w:p w:rsidR="00070F8E" w:rsidRDefault="00070F8E" w:rsidP="00070F8E">
      <w:pPr>
        <w:pStyle w:val="kodparagraf"/>
      </w:pPr>
      <w:r>
        <w:t>&lt;</w:t>
      </w:r>
      <w:proofErr w:type="gramStart"/>
      <w:r>
        <w:t>configuration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&lt;</w:t>
      </w:r>
      <w:proofErr w:type="spellStart"/>
      <w:proofErr w:type="gramStart"/>
      <w:r>
        <w:t>connectionStrings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baglantimiz</w:t>
      </w:r>
      <w:proofErr w:type="spellEnd"/>
      <w:r>
        <w:t xml:space="preserve">” </w:t>
      </w:r>
      <w:proofErr w:type="spellStart"/>
      <w:r>
        <w:t>connectionString</w:t>
      </w:r>
      <w:proofErr w:type="spellEnd"/>
      <w:r>
        <w:t>=”Server=.; Database=</w:t>
      </w:r>
      <w:proofErr w:type="spellStart"/>
      <w:r>
        <w:t>aspnetdb</w:t>
      </w:r>
      <w:proofErr w:type="spellEnd"/>
      <w:r>
        <w:t xml:space="preserve">; </w:t>
      </w:r>
      <w:proofErr w:type="spellStart"/>
      <w:r>
        <w:t>Trusted_Connection</w:t>
      </w:r>
      <w:proofErr w:type="spellEnd"/>
      <w:r>
        <w:t>=True”</w:t>
      </w:r>
    </w:p>
    <w:p w:rsidR="00070F8E" w:rsidRDefault="00070F8E" w:rsidP="00070F8E">
      <w:pPr>
        <w:pStyle w:val="kodparagraf"/>
      </w:pPr>
      <w:r>
        <w:t xml:space="preserve">      </w:t>
      </w:r>
      <w:proofErr w:type="spellStart"/>
      <w:proofErr w:type="gramStart"/>
      <w:r>
        <w:t>providerName</w:t>
      </w:r>
      <w:proofErr w:type="spellEnd"/>
      <w:proofErr w:type="gramEnd"/>
      <w:r>
        <w:t>=”</w:t>
      </w:r>
      <w:proofErr w:type="spellStart"/>
      <w:r>
        <w:t>System.Data.SqlClient</w:t>
      </w:r>
      <w:proofErr w:type="spellEnd"/>
      <w:r>
        <w:t>” /&gt;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NorthwindConnectionString</w:t>
      </w:r>
      <w:proofErr w:type="spellEnd"/>
      <w:r>
        <w:t xml:space="preserve">” </w:t>
      </w:r>
      <w:proofErr w:type="spellStart"/>
      <w:r>
        <w:t>connectionString</w:t>
      </w:r>
      <w:proofErr w:type="spellEnd"/>
      <w:r>
        <w:t>=”Data Source=</w:t>
      </w:r>
      <w:proofErr w:type="spellStart"/>
      <w:r>
        <w:t>MAHMUTTEMUR-PC;Initial</w:t>
      </w:r>
      <w:proofErr w:type="spellEnd"/>
      <w:r>
        <w:t xml:space="preserve"> </w:t>
      </w:r>
      <w:proofErr w:type="spellStart"/>
      <w:r>
        <w:t>Catalog</w:t>
      </w:r>
      <w:proofErr w:type="spellEnd"/>
      <w:r>
        <w:t>=</w:t>
      </w:r>
      <w:proofErr w:type="spellStart"/>
      <w:r>
        <w:t>Northwind;Integrated</w:t>
      </w:r>
      <w:proofErr w:type="spellEnd"/>
      <w:r>
        <w:t xml:space="preserve"> Security=True”</w:t>
      </w:r>
    </w:p>
    <w:p w:rsidR="00070F8E" w:rsidRDefault="00070F8E" w:rsidP="00070F8E">
      <w:pPr>
        <w:pStyle w:val="kodparagraf"/>
      </w:pPr>
      <w:r>
        <w:t xml:space="preserve">      </w:t>
      </w:r>
      <w:proofErr w:type="spellStart"/>
      <w:proofErr w:type="gramStart"/>
      <w:r>
        <w:t>providerName</w:t>
      </w:r>
      <w:proofErr w:type="spellEnd"/>
      <w:proofErr w:type="gramEnd"/>
      <w:r>
        <w:t>=”</w:t>
      </w:r>
      <w:proofErr w:type="spellStart"/>
      <w:r>
        <w:t>System.Data.SqlClient</w:t>
      </w:r>
      <w:proofErr w:type="spellEnd"/>
      <w:r>
        <w:t>” /&gt;</w:t>
      </w:r>
    </w:p>
    <w:p w:rsidR="00070F8E" w:rsidRDefault="00070F8E" w:rsidP="00070F8E">
      <w:pPr>
        <w:pStyle w:val="kodparagraf"/>
      </w:pPr>
      <w:r>
        <w:t xml:space="preserve">  &lt;/</w:t>
      </w:r>
      <w:proofErr w:type="spellStart"/>
      <w:r>
        <w:t>connectionStrings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&lt;</w:t>
      </w:r>
      <w:proofErr w:type="spellStart"/>
      <w:proofErr w:type="gramStart"/>
      <w:r>
        <w:t>system.web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proofErr w:type="gramStart"/>
      <w:r>
        <w:t>roleManager</w:t>
      </w:r>
      <w:proofErr w:type="spellEnd"/>
      <w:proofErr w:type="gramEnd"/>
      <w:r>
        <w:t xml:space="preserve"> enabled=”true” </w:t>
      </w:r>
      <w:proofErr w:type="spellStart"/>
      <w:r>
        <w:t>defaultProvider</w:t>
      </w:r>
      <w:proofErr w:type="spellEnd"/>
      <w:r>
        <w:t>=”</w:t>
      </w:r>
      <w:proofErr w:type="spellStart"/>
      <w:r>
        <w:t>rollerimiz</w:t>
      </w:r>
      <w:proofErr w:type="spellEnd"/>
      <w:r>
        <w:t>”&gt;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gramStart"/>
      <w:r>
        <w:t>providers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rollerimiz</w:t>
      </w:r>
      <w:proofErr w:type="spellEnd"/>
      <w:r>
        <w:t>”</w:t>
      </w:r>
    </w:p>
    <w:p w:rsidR="00070F8E" w:rsidRDefault="00070F8E" w:rsidP="00070F8E">
      <w:pPr>
        <w:pStyle w:val="kodparagraf"/>
      </w:pPr>
      <w:r>
        <w:t xml:space="preserve">            </w:t>
      </w:r>
      <w:proofErr w:type="gramStart"/>
      <w:r>
        <w:t>type</w:t>
      </w:r>
      <w:proofErr w:type="gramEnd"/>
      <w:r>
        <w:t>=”</w:t>
      </w:r>
      <w:proofErr w:type="spellStart"/>
      <w:r>
        <w:t>System.Web.Security.SqlRoleProvider</w:t>
      </w:r>
      <w:proofErr w:type="spellEnd"/>
      <w:r>
        <w:t>”</w:t>
      </w:r>
    </w:p>
    <w:p w:rsidR="00070F8E" w:rsidRDefault="00070F8E" w:rsidP="00070F8E">
      <w:pPr>
        <w:pStyle w:val="kodparagraf"/>
      </w:pPr>
      <w:r>
        <w:t xml:space="preserve">            </w:t>
      </w:r>
      <w:proofErr w:type="spellStart"/>
      <w:proofErr w:type="gramStart"/>
      <w:r>
        <w:t>connectionStringName</w:t>
      </w:r>
      <w:proofErr w:type="spellEnd"/>
      <w:proofErr w:type="gramEnd"/>
      <w:r>
        <w:t>=”</w:t>
      </w:r>
      <w:proofErr w:type="spellStart"/>
      <w:r>
        <w:t>baglantimiz</w:t>
      </w:r>
      <w:proofErr w:type="spellEnd"/>
      <w:r>
        <w:t>”</w:t>
      </w:r>
    </w:p>
    <w:p w:rsidR="00070F8E" w:rsidRDefault="00070F8E" w:rsidP="00070F8E">
      <w:pPr>
        <w:pStyle w:val="kodparagraf"/>
      </w:pPr>
      <w:r>
        <w:t xml:space="preserve">            </w:t>
      </w:r>
      <w:proofErr w:type="spellStart"/>
      <w:proofErr w:type="gramStart"/>
      <w:r>
        <w:t>applicationName</w:t>
      </w:r>
      <w:proofErr w:type="spellEnd"/>
      <w:proofErr w:type="gramEnd"/>
      <w:r>
        <w:t>=”/”/&gt;</w:t>
      </w:r>
    </w:p>
    <w:p w:rsidR="00070F8E" w:rsidRDefault="00070F8E" w:rsidP="00070F8E">
      <w:pPr>
        <w:pStyle w:val="kodparagraf"/>
      </w:pPr>
      <w:r>
        <w:t xml:space="preserve">      &lt;/providers&gt;</w:t>
      </w:r>
    </w:p>
    <w:p w:rsidR="00070F8E" w:rsidRDefault="00070F8E" w:rsidP="00070F8E">
      <w:pPr>
        <w:pStyle w:val="kodparagraf"/>
      </w:pPr>
      <w:r>
        <w:t xml:space="preserve">    &lt;/</w:t>
      </w:r>
      <w:proofErr w:type="spellStart"/>
      <w:r>
        <w:t>roleManager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membership</w:t>
      </w:r>
      <w:proofErr w:type="gramEnd"/>
      <w:r>
        <w:t xml:space="preserve"> </w:t>
      </w:r>
      <w:proofErr w:type="spellStart"/>
      <w:r>
        <w:t>defaultProvider</w:t>
      </w:r>
      <w:proofErr w:type="spellEnd"/>
      <w:r>
        <w:t>=”</w:t>
      </w:r>
      <w:proofErr w:type="spellStart"/>
      <w:r>
        <w:t>AspNetSqlMembershipProvider</w:t>
      </w:r>
      <w:proofErr w:type="spellEnd"/>
      <w:r>
        <w:t>”&gt;</w:t>
      </w:r>
    </w:p>
    <w:p w:rsidR="00070F8E" w:rsidRDefault="00070F8E" w:rsidP="00070F8E">
      <w:pPr>
        <w:pStyle w:val="kodparagraf"/>
      </w:pPr>
      <w:r>
        <w:t xml:space="preserve">     &lt;</w:t>
      </w:r>
      <w:proofErr w:type="gramStart"/>
      <w:r>
        <w:t>providers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  &lt;</w:t>
      </w:r>
      <w:proofErr w:type="gramStart"/>
      <w:r>
        <w:t>remove</w:t>
      </w:r>
      <w:proofErr w:type="gramEnd"/>
      <w:r>
        <w:t xml:space="preserve"> name=”</w:t>
      </w:r>
      <w:proofErr w:type="spellStart"/>
      <w:r>
        <w:t>AspNetSqlMembershipProvider</w:t>
      </w:r>
      <w:proofErr w:type="spellEnd"/>
      <w:r>
        <w:t>” /&gt;</w:t>
      </w:r>
    </w:p>
    <w:p w:rsidR="00070F8E" w:rsidRDefault="00070F8E" w:rsidP="00070F8E">
      <w:pPr>
        <w:pStyle w:val="kodparagraf"/>
      </w:pPr>
      <w:r>
        <w:t xml:space="preserve">       &lt;</w:t>
      </w:r>
      <w:proofErr w:type="gramStart"/>
      <w:r>
        <w:t>add</w:t>
      </w:r>
      <w:proofErr w:type="gramEnd"/>
      <w:r>
        <w:t xml:space="preserve"> </w:t>
      </w:r>
      <w:proofErr w:type="spellStart"/>
      <w:r>
        <w:t>connectionStringName</w:t>
      </w:r>
      <w:proofErr w:type="spellEnd"/>
      <w:r>
        <w:t>=”</w:t>
      </w:r>
      <w:proofErr w:type="spellStart"/>
      <w:r>
        <w:t>baglantimiz</w:t>
      </w:r>
      <w:proofErr w:type="spellEnd"/>
      <w:r>
        <w:t xml:space="preserve">” </w:t>
      </w:r>
      <w:proofErr w:type="spellStart"/>
      <w:r>
        <w:t>enablePasswordRetrieval</w:t>
      </w:r>
      <w:proofErr w:type="spellEnd"/>
      <w:r>
        <w:t>=”false”</w:t>
      </w:r>
    </w:p>
    <w:p w:rsidR="00070F8E" w:rsidRDefault="00070F8E" w:rsidP="00070F8E">
      <w:pPr>
        <w:pStyle w:val="kodparagraf"/>
      </w:pPr>
      <w:r>
        <w:t xml:space="preserve">       </w:t>
      </w:r>
      <w:proofErr w:type="spellStart"/>
      <w:proofErr w:type="gramStart"/>
      <w:r>
        <w:rPr>
          <w:spacing w:val="-14"/>
        </w:rPr>
        <w:t>enablePasswordReset</w:t>
      </w:r>
      <w:proofErr w:type="spellEnd"/>
      <w:proofErr w:type="gramEnd"/>
      <w:r>
        <w:rPr>
          <w:spacing w:val="-14"/>
        </w:rPr>
        <w:t xml:space="preserve">=”true” </w:t>
      </w:r>
      <w:proofErr w:type="spellStart"/>
      <w:r>
        <w:rPr>
          <w:spacing w:val="-14"/>
        </w:rPr>
        <w:t>requiresQuestionAndAnswer</w:t>
      </w:r>
      <w:proofErr w:type="spellEnd"/>
      <w:r>
        <w:rPr>
          <w:spacing w:val="-14"/>
        </w:rPr>
        <w:t xml:space="preserve">=”true” </w:t>
      </w:r>
      <w:proofErr w:type="spellStart"/>
      <w:r>
        <w:rPr>
          <w:spacing w:val="-14"/>
        </w:rPr>
        <w:t>applicationName</w:t>
      </w:r>
      <w:proofErr w:type="spellEnd"/>
      <w:r>
        <w:rPr>
          <w:spacing w:val="-14"/>
        </w:rPr>
        <w:t>=”/”</w:t>
      </w:r>
    </w:p>
    <w:p w:rsidR="00070F8E" w:rsidRDefault="00070F8E" w:rsidP="00070F8E">
      <w:pPr>
        <w:pStyle w:val="kodparagraf"/>
      </w:pPr>
      <w:r>
        <w:t xml:space="preserve">       </w:t>
      </w:r>
      <w:proofErr w:type="spellStart"/>
      <w:proofErr w:type="gramStart"/>
      <w:r>
        <w:rPr>
          <w:spacing w:val="-15"/>
        </w:rPr>
        <w:t>requiresUniqueEmail</w:t>
      </w:r>
      <w:proofErr w:type="spellEnd"/>
      <w:proofErr w:type="gramEnd"/>
      <w:r>
        <w:rPr>
          <w:spacing w:val="-15"/>
        </w:rPr>
        <w:t xml:space="preserve">=”false” </w:t>
      </w:r>
      <w:proofErr w:type="spellStart"/>
      <w:r>
        <w:rPr>
          <w:spacing w:val="-15"/>
        </w:rPr>
        <w:t>passwordFormat</w:t>
      </w:r>
      <w:proofErr w:type="spellEnd"/>
      <w:r>
        <w:rPr>
          <w:spacing w:val="-15"/>
        </w:rPr>
        <w:t xml:space="preserve">=”Hashed” </w:t>
      </w:r>
      <w:proofErr w:type="spellStart"/>
      <w:r>
        <w:rPr>
          <w:spacing w:val="-15"/>
        </w:rPr>
        <w:t>maxInvalidPasswordAttempts</w:t>
      </w:r>
      <w:proofErr w:type="spellEnd"/>
      <w:r>
        <w:rPr>
          <w:spacing w:val="-15"/>
        </w:rPr>
        <w:t>=”5”</w:t>
      </w:r>
    </w:p>
    <w:p w:rsidR="00070F8E" w:rsidRDefault="00070F8E" w:rsidP="00070F8E">
      <w:pPr>
        <w:pStyle w:val="kodparagraf"/>
      </w:pPr>
      <w:r>
        <w:t xml:space="preserve">       </w:t>
      </w:r>
      <w:proofErr w:type="spellStart"/>
      <w:proofErr w:type="gramStart"/>
      <w:r>
        <w:t>minRequiredPasswordLength</w:t>
      </w:r>
      <w:proofErr w:type="spellEnd"/>
      <w:proofErr w:type="gramEnd"/>
      <w:r>
        <w:t xml:space="preserve">=”5” </w:t>
      </w:r>
      <w:proofErr w:type="spellStart"/>
      <w:r>
        <w:t>minRequiredNonalphanumericCharacters</w:t>
      </w:r>
      <w:proofErr w:type="spellEnd"/>
      <w:r>
        <w:t>=”0”</w:t>
      </w:r>
    </w:p>
    <w:p w:rsidR="00070F8E" w:rsidRDefault="00070F8E" w:rsidP="00070F8E">
      <w:pPr>
        <w:pStyle w:val="kodparagraf"/>
      </w:pPr>
      <w:r>
        <w:t xml:space="preserve">       </w:t>
      </w:r>
      <w:proofErr w:type="spellStart"/>
      <w:proofErr w:type="gramStart"/>
      <w:r>
        <w:t>passwordAttemptWindow</w:t>
      </w:r>
      <w:proofErr w:type="spellEnd"/>
      <w:proofErr w:type="gramEnd"/>
      <w:r>
        <w:t xml:space="preserve">=”10” </w:t>
      </w:r>
      <w:proofErr w:type="spellStart"/>
      <w:r>
        <w:t>passwordStrengthRegularExpression</w:t>
      </w:r>
      <w:proofErr w:type="spellEnd"/>
      <w:r>
        <w:t>=””</w:t>
      </w:r>
    </w:p>
    <w:p w:rsidR="00070F8E" w:rsidRDefault="00070F8E" w:rsidP="00070F8E">
      <w:pPr>
        <w:pStyle w:val="kodparagraf"/>
      </w:pPr>
      <w:r>
        <w:t xml:space="preserve">       </w:t>
      </w:r>
      <w:proofErr w:type="gramStart"/>
      <w:r>
        <w:rPr>
          <w:spacing w:val="-16"/>
          <w:sz w:val="15"/>
          <w:szCs w:val="15"/>
        </w:rPr>
        <w:t>name</w:t>
      </w:r>
      <w:proofErr w:type="gramEnd"/>
      <w:r>
        <w:rPr>
          <w:spacing w:val="-16"/>
          <w:sz w:val="15"/>
          <w:szCs w:val="15"/>
        </w:rPr>
        <w:t>=”</w:t>
      </w:r>
      <w:proofErr w:type="spellStart"/>
      <w:r>
        <w:rPr>
          <w:spacing w:val="-16"/>
          <w:sz w:val="15"/>
          <w:szCs w:val="15"/>
        </w:rPr>
        <w:t>AspNetSqlMembershipProvider</w:t>
      </w:r>
      <w:proofErr w:type="spellEnd"/>
      <w:r>
        <w:rPr>
          <w:spacing w:val="-16"/>
          <w:sz w:val="15"/>
          <w:szCs w:val="15"/>
        </w:rPr>
        <w:t>” type=”</w:t>
      </w:r>
      <w:proofErr w:type="spellStart"/>
      <w:r>
        <w:rPr>
          <w:spacing w:val="-16"/>
          <w:sz w:val="15"/>
          <w:szCs w:val="15"/>
        </w:rPr>
        <w:t>System.Web.Security.SqlMembershipProvider</w:t>
      </w:r>
      <w:proofErr w:type="spellEnd"/>
      <w:r>
        <w:rPr>
          <w:spacing w:val="-16"/>
          <w:sz w:val="15"/>
          <w:szCs w:val="15"/>
        </w:rPr>
        <w:t>” /&gt;</w:t>
      </w:r>
    </w:p>
    <w:p w:rsidR="00070F8E" w:rsidRDefault="00070F8E" w:rsidP="00070F8E">
      <w:pPr>
        <w:pStyle w:val="kodparagraf"/>
      </w:pPr>
      <w:r>
        <w:t xml:space="preserve">     &lt;/providers&gt;</w:t>
      </w:r>
    </w:p>
    <w:p w:rsidR="00070F8E" w:rsidRDefault="00070F8E" w:rsidP="00070F8E">
      <w:pPr>
        <w:pStyle w:val="kodparagraf"/>
      </w:pPr>
      <w:r>
        <w:t xml:space="preserve">    &lt;/membership&gt;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authentication</w:t>
      </w:r>
      <w:proofErr w:type="gramEnd"/>
      <w:r>
        <w:t xml:space="preserve"> mode=”Forms”&gt;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gramStart"/>
      <w:r>
        <w:t>forms</w:t>
      </w:r>
      <w:proofErr w:type="gramEnd"/>
      <w:r>
        <w:t xml:space="preserve"> </w:t>
      </w:r>
      <w:proofErr w:type="spellStart"/>
      <w:r>
        <w:t>loginUrl</w:t>
      </w:r>
      <w:proofErr w:type="spellEnd"/>
      <w:r>
        <w:t>=”Login.aspx”</w:t>
      </w:r>
    </w:p>
    <w:p w:rsidR="00070F8E" w:rsidRDefault="00070F8E" w:rsidP="00070F8E">
      <w:pPr>
        <w:pStyle w:val="kodparagraf"/>
      </w:pPr>
      <w:r>
        <w:t xml:space="preserve">            </w:t>
      </w:r>
      <w:proofErr w:type="gramStart"/>
      <w:r>
        <w:t>protection</w:t>
      </w:r>
      <w:proofErr w:type="gramEnd"/>
      <w:r>
        <w:t>=”All”</w:t>
      </w:r>
    </w:p>
    <w:p w:rsidR="00070F8E" w:rsidRDefault="00070F8E" w:rsidP="00070F8E">
      <w:pPr>
        <w:pStyle w:val="kodparagraf"/>
      </w:pPr>
      <w:r>
        <w:t xml:space="preserve">            </w:t>
      </w:r>
      <w:proofErr w:type="gramStart"/>
      <w:r>
        <w:t>timeout</w:t>
      </w:r>
      <w:proofErr w:type="gramEnd"/>
      <w:r>
        <w:t>=”30”</w:t>
      </w:r>
    </w:p>
    <w:p w:rsidR="00070F8E" w:rsidRDefault="00070F8E" w:rsidP="00070F8E">
      <w:pPr>
        <w:pStyle w:val="kodparagraf"/>
      </w:pPr>
      <w:r>
        <w:t xml:space="preserve">            </w:t>
      </w:r>
      <w:proofErr w:type="gramStart"/>
      <w:r>
        <w:t>name</w:t>
      </w:r>
      <w:proofErr w:type="gramEnd"/>
      <w:r>
        <w:t>=”.ASPXAUTH”</w:t>
      </w:r>
    </w:p>
    <w:p w:rsidR="00070F8E" w:rsidRDefault="00070F8E" w:rsidP="00070F8E">
      <w:pPr>
        <w:pStyle w:val="kodparagraf"/>
      </w:pPr>
      <w:r>
        <w:t xml:space="preserve">            </w:t>
      </w:r>
      <w:proofErr w:type="gramStart"/>
      <w:r>
        <w:t>path</w:t>
      </w:r>
      <w:proofErr w:type="gramEnd"/>
      <w:r>
        <w:t>=”/”</w:t>
      </w:r>
    </w:p>
    <w:p w:rsidR="00070F8E" w:rsidRDefault="00070F8E" w:rsidP="00070F8E">
      <w:pPr>
        <w:pStyle w:val="kodparagraf"/>
      </w:pPr>
      <w:r>
        <w:t xml:space="preserve">            </w:t>
      </w:r>
      <w:proofErr w:type="spellStart"/>
      <w:proofErr w:type="gramStart"/>
      <w:r>
        <w:t>requireSSL</w:t>
      </w:r>
      <w:proofErr w:type="spellEnd"/>
      <w:proofErr w:type="gramEnd"/>
      <w:r>
        <w:t>=”false”</w:t>
      </w:r>
    </w:p>
    <w:p w:rsidR="00070F8E" w:rsidRDefault="00070F8E" w:rsidP="00070F8E">
      <w:pPr>
        <w:pStyle w:val="kodparagraf"/>
      </w:pPr>
      <w:r>
        <w:t xml:space="preserve">            </w:t>
      </w:r>
      <w:proofErr w:type="spellStart"/>
      <w:proofErr w:type="gramStart"/>
      <w:r>
        <w:t>slidingExpiration</w:t>
      </w:r>
      <w:proofErr w:type="spellEnd"/>
      <w:proofErr w:type="gramEnd"/>
      <w:r>
        <w:t>=”true”</w:t>
      </w:r>
    </w:p>
    <w:p w:rsidR="00070F8E" w:rsidRDefault="00070F8E" w:rsidP="00070F8E">
      <w:pPr>
        <w:pStyle w:val="kodparagraf"/>
      </w:pPr>
      <w:r>
        <w:t xml:space="preserve">            </w:t>
      </w:r>
      <w:proofErr w:type="spellStart"/>
      <w:proofErr w:type="gramStart"/>
      <w:r>
        <w:t>defaultUrl</w:t>
      </w:r>
      <w:proofErr w:type="spellEnd"/>
      <w:proofErr w:type="gramEnd"/>
      <w:r>
        <w:t>=”default.aspx”</w:t>
      </w:r>
    </w:p>
    <w:p w:rsidR="00070F8E" w:rsidRDefault="00070F8E" w:rsidP="00070F8E">
      <w:pPr>
        <w:pStyle w:val="kodparagraf"/>
      </w:pPr>
      <w:r>
        <w:t xml:space="preserve">            </w:t>
      </w:r>
      <w:proofErr w:type="spellStart"/>
      <w:proofErr w:type="gramStart"/>
      <w:r>
        <w:t>cookieless</w:t>
      </w:r>
      <w:proofErr w:type="spellEnd"/>
      <w:proofErr w:type="gramEnd"/>
      <w:r>
        <w:t>=”</w:t>
      </w:r>
      <w:proofErr w:type="spellStart"/>
      <w:r>
        <w:t>UseDeviceProfile</w:t>
      </w:r>
      <w:proofErr w:type="spellEnd"/>
      <w:r>
        <w:t>”</w:t>
      </w:r>
    </w:p>
    <w:p w:rsidR="00070F8E" w:rsidRDefault="00070F8E" w:rsidP="00070F8E">
      <w:pPr>
        <w:pStyle w:val="kodparagraf"/>
      </w:pPr>
      <w:r>
        <w:t xml:space="preserve">            </w:t>
      </w:r>
      <w:proofErr w:type="spellStart"/>
      <w:proofErr w:type="gramStart"/>
      <w:r>
        <w:t>enableCrossAppRedirects</w:t>
      </w:r>
      <w:proofErr w:type="spellEnd"/>
      <w:proofErr w:type="gramEnd"/>
      <w:r>
        <w:t>=”false” /&gt;</w:t>
      </w:r>
    </w:p>
    <w:p w:rsidR="00070F8E" w:rsidRDefault="00070F8E" w:rsidP="00070F8E">
      <w:pPr>
        <w:pStyle w:val="kodparagraf"/>
      </w:pPr>
      <w:r>
        <w:t xml:space="preserve">    &lt;/authentication&gt;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compilation</w:t>
      </w:r>
      <w:proofErr w:type="gramEnd"/>
      <w:r>
        <w:t xml:space="preserve"> debug=”true” </w:t>
      </w:r>
      <w:proofErr w:type="spellStart"/>
      <w:r>
        <w:t>targetFramework</w:t>
      </w:r>
      <w:proofErr w:type="spellEnd"/>
      <w:r>
        <w:t>=”4.0”/&gt;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proofErr w:type="gramStart"/>
      <w:r>
        <w:t>webParts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gramStart"/>
      <w:r>
        <w:t>personalization</w:t>
      </w:r>
      <w:proofErr w:type="gramEnd"/>
      <w:r>
        <w:t xml:space="preserve"> </w:t>
      </w:r>
      <w:proofErr w:type="spellStart"/>
      <w:r>
        <w:t>defaultProvider</w:t>
      </w:r>
      <w:proofErr w:type="spellEnd"/>
      <w:r>
        <w:t>=”</w:t>
      </w:r>
      <w:proofErr w:type="spellStart"/>
      <w:r>
        <w:t>wpProvider</w:t>
      </w:r>
      <w:proofErr w:type="spellEnd"/>
      <w:r>
        <w:t>”&gt;</w:t>
      </w:r>
    </w:p>
    <w:p w:rsidR="00070F8E" w:rsidRDefault="00070F8E" w:rsidP="00070F8E">
      <w:pPr>
        <w:pStyle w:val="kodparagraf"/>
      </w:pPr>
      <w:r>
        <w:t xml:space="preserve">       &lt;</w:t>
      </w:r>
      <w:proofErr w:type="gramStart"/>
      <w:r>
        <w:t>providers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wpProvider</w:t>
      </w:r>
      <w:proofErr w:type="spellEnd"/>
      <w:r>
        <w:t xml:space="preserve">” </w:t>
      </w:r>
    </w:p>
    <w:p w:rsidR="00070F8E" w:rsidRDefault="00070F8E" w:rsidP="00070F8E">
      <w:pPr>
        <w:pStyle w:val="kodparagraf"/>
      </w:pPr>
      <w:r>
        <w:t xml:space="preserve">              </w:t>
      </w:r>
      <w:proofErr w:type="gramStart"/>
      <w:r>
        <w:t>type</w:t>
      </w:r>
      <w:proofErr w:type="gramEnd"/>
      <w:r>
        <w:t xml:space="preserve">=”System.Web.UI.WebControls.WebParts.SqlPersonalizationProvider” </w:t>
      </w:r>
    </w:p>
    <w:p w:rsidR="00070F8E" w:rsidRDefault="00070F8E" w:rsidP="00070F8E">
      <w:pPr>
        <w:pStyle w:val="kodparagraf"/>
      </w:pPr>
      <w:r>
        <w:t xml:space="preserve">              </w:t>
      </w:r>
      <w:proofErr w:type="spellStart"/>
      <w:proofErr w:type="gramStart"/>
      <w:r>
        <w:t>connectionStringName</w:t>
      </w:r>
      <w:proofErr w:type="spellEnd"/>
      <w:proofErr w:type="gramEnd"/>
      <w:r>
        <w:t>=”</w:t>
      </w:r>
      <w:proofErr w:type="spellStart"/>
      <w:r>
        <w:t>baglantimiz</w:t>
      </w:r>
      <w:proofErr w:type="spellEnd"/>
      <w:r>
        <w:t>”/&gt;</w:t>
      </w:r>
    </w:p>
    <w:p w:rsidR="00070F8E" w:rsidRDefault="00070F8E" w:rsidP="00070F8E">
      <w:pPr>
        <w:pStyle w:val="kodparagraf"/>
      </w:pPr>
      <w:r>
        <w:t xml:space="preserve">       &lt;/providers&gt;</w:t>
      </w:r>
    </w:p>
    <w:p w:rsidR="00070F8E" w:rsidRDefault="00070F8E" w:rsidP="00070F8E">
      <w:pPr>
        <w:pStyle w:val="kodparagraf"/>
      </w:pPr>
      <w:r>
        <w:t xml:space="preserve">      &lt;/personalization&gt;</w:t>
      </w:r>
    </w:p>
    <w:p w:rsidR="00070F8E" w:rsidRDefault="00070F8E" w:rsidP="00070F8E">
      <w:pPr>
        <w:pStyle w:val="kodparagraf"/>
      </w:pPr>
      <w:r>
        <w:t xml:space="preserve">    &lt;/</w:t>
      </w:r>
      <w:proofErr w:type="spellStart"/>
      <w:r>
        <w:t>webParts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&lt;/</w:t>
      </w:r>
      <w:proofErr w:type="spellStart"/>
      <w:r>
        <w:t>system.web</w:t>
      </w:r>
      <w:proofErr w:type="spellEnd"/>
      <w:r>
        <w:t>&gt;</w:t>
      </w:r>
    </w:p>
    <w:p w:rsidR="00070F8E" w:rsidRDefault="00070F8E" w:rsidP="00070F8E">
      <w:pPr>
        <w:pStyle w:val="kodparagrafaltcizgi"/>
      </w:pPr>
      <w:r>
        <w:t>&lt;/configuration&gt;</w:t>
      </w:r>
    </w:p>
    <w:p w:rsidR="00070F8E" w:rsidRDefault="00070F8E"/>
    <w:p w:rsidR="00070F8E" w:rsidRDefault="00070F8E"/>
    <w:p w:rsidR="00070F8E" w:rsidRDefault="00070F8E"/>
    <w:p w:rsidR="00070F8E" w:rsidRDefault="00070F8E"/>
    <w:p w:rsidR="00070F8E" w:rsidRDefault="00070F8E">
      <w:r>
        <w:t>SAYFA 596</w:t>
      </w:r>
    </w:p>
    <w:p w:rsidR="00070F8E" w:rsidRDefault="00070F8E" w:rsidP="00070F8E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Aspx.cs</w:t>
      </w:r>
      <w:proofErr w:type="spellEnd"/>
    </w:p>
    <w:p w:rsidR="00070F8E" w:rsidRDefault="00070F8E" w:rsidP="00070F8E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System.Web.UI.WebControls.WebParts</w:t>
      </w:r>
      <w:proofErr w:type="spellEnd"/>
      <w:r>
        <w:t>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proofErr w:type="gramStart"/>
      <w:r>
        <w:t>public</w:t>
      </w:r>
      <w:proofErr w:type="gramEnd"/>
      <w:r>
        <w:t xml:space="preserve"> partial class Default6 : </w:t>
      </w:r>
      <w:proofErr w:type="spellStart"/>
      <w:r>
        <w:t>System.Web.UI.Page</w:t>
      </w:r>
      <w:proofErr w:type="spellEnd"/>
    </w:p>
    <w:p w:rsidR="00070F8E" w:rsidRDefault="00070F8E" w:rsidP="00070F8E">
      <w:pPr>
        <w:pStyle w:val="kodparagraf"/>
      </w:pPr>
      <w:r>
        <w:t>{</w:t>
      </w:r>
    </w:p>
    <w:p w:rsidR="00070F8E" w:rsidRDefault="00070F8E" w:rsidP="00070F8E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070F8E" w:rsidRDefault="00070F8E" w:rsidP="00070F8E">
      <w:pPr>
        <w:pStyle w:val="kodparagraf"/>
      </w:pPr>
      <w:r>
        <w:t xml:space="preserve">    {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 xml:space="preserve">    }</w:t>
      </w:r>
    </w:p>
    <w:p w:rsidR="00070F8E" w:rsidRDefault="00070F8E" w:rsidP="00070F8E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070F8E" w:rsidRDefault="00070F8E" w:rsidP="00070F8E">
      <w:pPr>
        <w:pStyle w:val="kodparagraf"/>
      </w:pPr>
      <w:r>
        <w:t xml:space="preserve">    {</w:t>
      </w:r>
    </w:p>
    <w:p w:rsidR="00070F8E" w:rsidRDefault="00070F8E" w:rsidP="00070F8E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User.Identity.IsAuthenticated</w:t>
      </w:r>
      <w:proofErr w:type="spellEnd"/>
      <w:r>
        <w:t>)</w:t>
      </w:r>
    </w:p>
    <w:p w:rsidR="00070F8E" w:rsidRDefault="00070F8E" w:rsidP="00070F8E">
      <w:pPr>
        <w:pStyle w:val="kodparagraf"/>
      </w:pPr>
      <w:r>
        <w:t xml:space="preserve">        {</w:t>
      </w:r>
    </w:p>
    <w:p w:rsidR="00070F8E" w:rsidRDefault="00070F8E" w:rsidP="00070F8E">
      <w:pPr>
        <w:pStyle w:val="kodparagraf"/>
      </w:pPr>
      <w:r>
        <w:t xml:space="preserve">            WebPartManager1.DisplayMode = </w:t>
      </w:r>
      <w:proofErr w:type="spellStart"/>
      <w:r>
        <w:t>WebPartManager.DesignDisplayMode</w:t>
      </w:r>
      <w:proofErr w:type="spellEnd"/>
      <w:r>
        <w:t>;</w:t>
      </w:r>
    </w:p>
    <w:p w:rsidR="00070F8E" w:rsidRDefault="00070F8E" w:rsidP="00070F8E">
      <w:pPr>
        <w:pStyle w:val="kodparagraf"/>
      </w:pPr>
      <w:r>
        <w:t xml:space="preserve">        }</w:t>
      </w:r>
    </w:p>
    <w:p w:rsidR="00070F8E" w:rsidRDefault="00070F8E" w:rsidP="00070F8E">
      <w:pPr>
        <w:pStyle w:val="kodparagraf"/>
      </w:pPr>
      <w:r>
        <w:t xml:space="preserve">        </w:t>
      </w:r>
      <w:proofErr w:type="gramStart"/>
      <w:r>
        <w:t>else</w:t>
      </w:r>
      <w:proofErr w:type="gramEnd"/>
    </w:p>
    <w:p w:rsidR="00070F8E" w:rsidRDefault="00070F8E" w:rsidP="00070F8E">
      <w:pPr>
        <w:pStyle w:val="kodparagraf"/>
      </w:pPr>
      <w:r>
        <w:t xml:space="preserve">        {</w:t>
      </w:r>
    </w:p>
    <w:p w:rsidR="00070F8E" w:rsidRDefault="00070F8E" w:rsidP="00070F8E">
      <w:pPr>
        <w:pStyle w:val="kodparagraf"/>
      </w:pPr>
      <w:r>
        <w:t xml:space="preserve">            Label1.Text = “Web </w:t>
      </w:r>
      <w:proofErr w:type="spellStart"/>
      <w:r>
        <w:t>Part’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etmek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giriş</w:t>
      </w:r>
      <w:proofErr w:type="spellEnd"/>
      <w:r>
        <w:t xml:space="preserve"> </w:t>
      </w:r>
      <w:proofErr w:type="spellStart"/>
      <w:r>
        <w:t>yap</w:t>
      </w:r>
      <w:r>
        <w:rPr>
          <w:rFonts w:hint="eastAsia"/>
        </w:rPr>
        <w:t>ı</w:t>
      </w:r>
      <w:r>
        <w:t>n</w:t>
      </w:r>
      <w:r>
        <w:rPr>
          <w:rFonts w:hint="eastAsia"/>
        </w:rPr>
        <w:t>ı</w:t>
      </w:r>
      <w:r>
        <w:t>z</w:t>
      </w:r>
      <w:proofErr w:type="spellEnd"/>
      <w:r>
        <w:t>”;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 xml:space="preserve">        }</w:t>
      </w:r>
    </w:p>
    <w:p w:rsidR="00070F8E" w:rsidRDefault="00070F8E" w:rsidP="00070F8E">
      <w:pPr>
        <w:pStyle w:val="kodparagraf"/>
      </w:pPr>
      <w:r>
        <w:t xml:space="preserve">    }</w:t>
      </w:r>
    </w:p>
    <w:p w:rsidR="00070F8E" w:rsidRDefault="00070F8E" w:rsidP="00070F8E">
      <w:pPr>
        <w:pStyle w:val="kodparagraf"/>
      </w:pPr>
      <w:r>
        <w:t>}</w:t>
      </w:r>
    </w:p>
    <w:p w:rsidR="00070F8E" w:rsidRPr="00070F8E" w:rsidRDefault="00070F8E" w:rsidP="00070F8E">
      <w:pPr>
        <w:pStyle w:val="kodparagraf"/>
        <w:rPr>
          <w:rStyle w:val="AlternatifBold"/>
          <w:b w:val="0"/>
          <w:bCs w:val="0"/>
        </w:rPr>
      </w:pPr>
      <w:proofErr w:type="gramStart"/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  <w:proofErr w:type="gramEnd"/>
    </w:p>
    <w:p w:rsidR="00070F8E" w:rsidRDefault="00070F8E" w:rsidP="00070F8E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System.Web.UI.WebControls.WebParts</w:t>
      </w:r>
      <w:proofErr w:type="spellEnd"/>
      <w:r>
        <w:t>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proofErr w:type="gramStart"/>
      <w:r>
        <w:t>public</w:t>
      </w:r>
      <w:proofErr w:type="gramEnd"/>
      <w:r>
        <w:t xml:space="preserve"> partial class Default6 : </w:t>
      </w:r>
      <w:proofErr w:type="spellStart"/>
      <w:r>
        <w:t>System.Web.UI.Page</w:t>
      </w:r>
      <w:proofErr w:type="spellEnd"/>
    </w:p>
    <w:p w:rsidR="00070F8E" w:rsidRDefault="00070F8E" w:rsidP="00070F8E">
      <w:pPr>
        <w:pStyle w:val="kodparagraf"/>
      </w:pPr>
      <w:r>
        <w:t>{</w:t>
      </w:r>
    </w:p>
    <w:p w:rsidR="00070F8E" w:rsidRDefault="00070F8E" w:rsidP="00070F8E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070F8E" w:rsidRDefault="00070F8E" w:rsidP="00070F8E">
      <w:pPr>
        <w:pStyle w:val="kodparagraf"/>
      </w:pPr>
      <w:r>
        <w:t xml:space="preserve">    {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 xml:space="preserve">    }</w:t>
      </w:r>
    </w:p>
    <w:p w:rsidR="00070F8E" w:rsidRDefault="00070F8E" w:rsidP="00070F8E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070F8E" w:rsidRDefault="00070F8E" w:rsidP="00070F8E">
      <w:pPr>
        <w:pStyle w:val="kodparagraf"/>
      </w:pPr>
      <w:r>
        <w:t xml:space="preserve">    {</w:t>
      </w:r>
    </w:p>
    <w:p w:rsidR="00070F8E" w:rsidRDefault="00070F8E" w:rsidP="00070F8E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User.Identity.IsAuthenticated</w:t>
      </w:r>
      <w:proofErr w:type="spellEnd"/>
      <w:r>
        <w:t>)</w:t>
      </w:r>
    </w:p>
    <w:p w:rsidR="00070F8E" w:rsidRDefault="00070F8E" w:rsidP="00070F8E">
      <w:pPr>
        <w:pStyle w:val="kodparagraf"/>
      </w:pPr>
      <w:r>
        <w:t xml:space="preserve">        {</w:t>
      </w:r>
    </w:p>
    <w:p w:rsidR="00070F8E" w:rsidRDefault="00070F8E" w:rsidP="00070F8E">
      <w:pPr>
        <w:pStyle w:val="kodparagraf"/>
      </w:pPr>
      <w:r>
        <w:t xml:space="preserve">            WebPartManager1.DisplayMode = </w:t>
      </w:r>
      <w:proofErr w:type="spellStart"/>
      <w:r>
        <w:t>WebPartManager.EditDisplayMode</w:t>
      </w:r>
      <w:proofErr w:type="spellEnd"/>
      <w:r>
        <w:t>;</w:t>
      </w:r>
    </w:p>
    <w:p w:rsidR="00070F8E" w:rsidRDefault="00070F8E" w:rsidP="00070F8E">
      <w:pPr>
        <w:pStyle w:val="kodparagraf"/>
      </w:pPr>
      <w:r>
        <w:t xml:space="preserve">        }</w:t>
      </w:r>
    </w:p>
    <w:p w:rsidR="00070F8E" w:rsidRDefault="00070F8E" w:rsidP="00070F8E">
      <w:pPr>
        <w:pStyle w:val="kodparagraf"/>
      </w:pPr>
      <w:r>
        <w:t xml:space="preserve">        </w:t>
      </w:r>
      <w:proofErr w:type="gramStart"/>
      <w:r>
        <w:t>else</w:t>
      </w:r>
      <w:proofErr w:type="gramEnd"/>
    </w:p>
    <w:p w:rsidR="00070F8E" w:rsidRDefault="00070F8E" w:rsidP="00070F8E">
      <w:pPr>
        <w:pStyle w:val="kodparagraf"/>
      </w:pPr>
      <w:r>
        <w:t xml:space="preserve">        {</w:t>
      </w:r>
    </w:p>
    <w:p w:rsidR="00070F8E" w:rsidRDefault="00070F8E" w:rsidP="00070F8E">
      <w:pPr>
        <w:pStyle w:val="kodparagraf"/>
      </w:pPr>
      <w:r>
        <w:t xml:space="preserve">            Label1.Text = “Web </w:t>
      </w:r>
      <w:proofErr w:type="spellStart"/>
      <w:r>
        <w:t>Part’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etmek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giriş</w:t>
      </w:r>
      <w:proofErr w:type="spellEnd"/>
      <w:r>
        <w:t xml:space="preserve"> </w:t>
      </w:r>
      <w:proofErr w:type="spellStart"/>
      <w:r>
        <w:t>yap</w:t>
      </w:r>
      <w:r>
        <w:rPr>
          <w:rFonts w:hint="eastAsia"/>
        </w:rPr>
        <w:t>ı</w:t>
      </w:r>
      <w:r>
        <w:t>n</w:t>
      </w:r>
      <w:r>
        <w:rPr>
          <w:rFonts w:hint="eastAsia"/>
        </w:rPr>
        <w:t>ı</w:t>
      </w:r>
      <w:r>
        <w:t>z</w:t>
      </w:r>
      <w:proofErr w:type="spellEnd"/>
      <w:r>
        <w:t>”;</w:t>
      </w:r>
    </w:p>
    <w:p w:rsidR="00070F8E" w:rsidRDefault="00070F8E" w:rsidP="00070F8E">
      <w:pPr>
        <w:pStyle w:val="kodparagraf"/>
      </w:pPr>
      <w:r>
        <w:t xml:space="preserve">        }</w:t>
      </w:r>
    </w:p>
    <w:p w:rsidR="00070F8E" w:rsidRDefault="00070F8E" w:rsidP="00070F8E">
      <w:pPr>
        <w:pStyle w:val="kodparagraf"/>
      </w:pPr>
      <w:r>
        <w:t xml:space="preserve">    }</w:t>
      </w:r>
    </w:p>
    <w:p w:rsidR="00070F8E" w:rsidRDefault="00070F8E" w:rsidP="00070F8E">
      <w:pPr>
        <w:pStyle w:val="kodparagrafaltcizgi"/>
      </w:pPr>
      <w:r>
        <w:t>}</w:t>
      </w:r>
    </w:p>
    <w:p w:rsidR="00070F8E" w:rsidRDefault="00070F8E"/>
    <w:p w:rsidR="00070F8E" w:rsidRDefault="00070F8E"/>
    <w:p w:rsidR="00070F8E" w:rsidRDefault="00070F8E"/>
    <w:p w:rsidR="00070F8E" w:rsidRDefault="00070F8E"/>
    <w:p w:rsidR="00070F8E" w:rsidRDefault="00070F8E"/>
    <w:p w:rsidR="00070F8E" w:rsidRDefault="00070F8E"/>
    <w:p w:rsidR="00070F8E" w:rsidRDefault="00070F8E">
      <w:r>
        <w:t>SAYFA 603</w:t>
      </w:r>
    </w:p>
    <w:p w:rsidR="00070F8E" w:rsidRDefault="00070F8E" w:rsidP="00070F8E">
      <w:pPr>
        <w:pStyle w:val="NormalKitapMetni"/>
        <w:rPr>
          <w:rStyle w:val="AlternatifBold"/>
        </w:rPr>
      </w:pPr>
      <w:r>
        <w:rPr>
          <w:rStyle w:val="AlternatifBold"/>
        </w:rPr>
        <w:t>.WPYardim.aspx</w:t>
      </w:r>
    </w:p>
    <w:p w:rsidR="00070F8E" w:rsidRDefault="00070F8E" w:rsidP="00070F8E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WPYardim.aspx.cs</w:t>
      </w:r>
      <w:proofErr w:type="spellEnd"/>
      <w:r>
        <w:t>” Inherits=”</w:t>
      </w:r>
      <w:proofErr w:type="spellStart"/>
      <w:r>
        <w:t>WPYardim</w:t>
      </w:r>
      <w:proofErr w:type="spellEnd"/>
      <w:r>
        <w:t>” %&gt;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70F8E" w:rsidRDefault="00070F8E" w:rsidP="00070F8E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070F8E" w:rsidRDefault="00070F8E" w:rsidP="00070F8E">
      <w:pPr>
        <w:pStyle w:val="kodparagraf"/>
      </w:pPr>
      <w:r>
        <w:t>&lt;/head&gt;</w:t>
      </w:r>
    </w:p>
    <w:p w:rsidR="00070F8E" w:rsidRDefault="00070F8E" w:rsidP="00070F8E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   Bu </w:t>
      </w:r>
      <w:proofErr w:type="spellStart"/>
      <w:r>
        <w:t>sayfa</w:t>
      </w:r>
      <w:proofErr w:type="spellEnd"/>
      <w:r>
        <w:t xml:space="preserve"> </w:t>
      </w:r>
      <w:proofErr w:type="spellStart"/>
      <w:r>
        <w:t>seçmiş</w:t>
      </w:r>
      <w:proofErr w:type="spellEnd"/>
      <w:r>
        <w:t xml:space="preserve"> </w:t>
      </w:r>
      <w:proofErr w:type="spellStart"/>
      <w:r>
        <w:t>olduğunuz</w:t>
      </w:r>
      <w:proofErr w:type="spellEnd"/>
      <w:r>
        <w:t xml:space="preserve"> Web Part </w:t>
      </w:r>
      <w:proofErr w:type="spellStart"/>
      <w:r>
        <w:t>kullan</w:t>
      </w:r>
      <w:r>
        <w:rPr>
          <w:rFonts w:hint="eastAsia"/>
        </w:rPr>
        <w:t>ı</w:t>
      </w:r>
      <w:r>
        <w:t>m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yard</w:t>
      </w:r>
      <w:r>
        <w:rPr>
          <w:rFonts w:hint="eastAsia"/>
        </w:rPr>
        <w:t>ı</w:t>
      </w:r>
      <w:r>
        <w:t>mc</w:t>
      </w:r>
      <w:r>
        <w:rPr>
          <w:rFonts w:hint="eastAsia"/>
        </w:rPr>
        <w:t>ı</w:t>
      </w:r>
      <w:proofErr w:type="spellEnd"/>
      <w:r>
        <w:t xml:space="preserve"> </w:t>
      </w:r>
      <w:proofErr w:type="spellStart"/>
      <w:r>
        <w:t>bilgileri</w:t>
      </w:r>
      <w:proofErr w:type="spellEnd"/>
      <w:r>
        <w:t xml:space="preserve"> </w:t>
      </w:r>
    </w:p>
    <w:p w:rsidR="00070F8E" w:rsidRDefault="00070F8E" w:rsidP="00070F8E">
      <w:pPr>
        <w:pStyle w:val="kodparagraf"/>
      </w:pPr>
      <w:r>
        <w:t xml:space="preserve">        </w:t>
      </w:r>
      <w:proofErr w:type="spellStart"/>
      <w:proofErr w:type="gramStart"/>
      <w:r>
        <w:t>içermektedir</w:t>
      </w:r>
      <w:proofErr w:type="spellEnd"/>
      <w:proofErr w:type="gramEnd"/>
      <w:r>
        <w:t>.</w:t>
      </w:r>
    </w:p>
    <w:p w:rsidR="00070F8E" w:rsidRDefault="00070F8E" w:rsidP="00070F8E">
      <w:pPr>
        <w:pStyle w:val="kodparagraf"/>
      </w:pPr>
      <w:r>
        <w:t xml:space="preserve">        &lt;/div&gt;</w:t>
      </w:r>
    </w:p>
    <w:p w:rsidR="00070F8E" w:rsidRDefault="00070F8E" w:rsidP="00070F8E">
      <w:pPr>
        <w:pStyle w:val="kodparagraf"/>
      </w:pPr>
      <w:r>
        <w:t xml:space="preserve">    &lt;/form&gt;</w:t>
      </w:r>
    </w:p>
    <w:p w:rsidR="00070F8E" w:rsidRDefault="00070F8E" w:rsidP="00070F8E">
      <w:pPr>
        <w:pStyle w:val="kodparagraf"/>
      </w:pPr>
      <w:r>
        <w:t>&lt;/body&gt;</w:t>
      </w:r>
    </w:p>
    <w:p w:rsidR="00070F8E" w:rsidRDefault="00070F8E" w:rsidP="00070F8E">
      <w:pPr>
        <w:pStyle w:val="kodparagrafaltcizgi"/>
      </w:pPr>
      <w:r>
        <w:t>&lt;/html&gt;</w:t>
      </w:r>
    </w:p>
    <w:p w:rsidR="00070F8E" w:rsidRDefault="00070F8E"/>
    <w:p w:rsidR="00070F8E" w:rsidRDefault="00070F8E"/>
    <w:p w:rsidR="00070F8E" w:rsidRDefault="00070F8E"/>
    <w:p w:rsidR="00070F8E" w:rsidRDefault="00070F8E"/>
    <w:p w:rsidR="00070F8E" w:rsidRDefault="00070F8E">
      <w:bookmarkStart w:id="0" w:name="_GoBack"/>
      <w:bookmarkEnd w:id="0"/>
      <w:r>
        <w:t>SAYFA 604</w:t>
      </w:r>
    </w:p>
    <w:p w:rsidR="00070F8E" w:rsidRDefault="00070F8E" w:rsidP="00070F8E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070F8E" w:rsidRDefault="00070F8E" w:rsidP="00070F8E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=”Default10.aspx.cs” Inherits=”Default10” %&gt;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 xml:space="preserve">&lt;%@ Register </w:t>
      </w:r>
      <w:proofErr w:type="spellStart"/>
      <w:r>
        <w:t>src</w:t>
      </w:r>
      <w:proofErr w:type="spellEnd"/>
      <w:r>
        <w:t xml:space="preserve">=”WebUserControl.ascx” </w:t>
      </w:r>
      <w:proofErr w:type="spellStart"/>
      <w:r>
        <w:t>tagname</w:t>
      </w:r>
      <w:proofErr w:type="spellEnd"/>
      <w:r>
        <w:t>=”</w:t>
      </w:r>
      <w:proofErr w:type="spellStart"/>
      <w:r>
        <w:t>WebUserControl</w:t>
      </w:r>
      <w:proofErr w:type="spellEnd"/>
      <w:r>
        <w:t xml:space="preserve">” </w:t>
      </w:r>
      <w:proofErr w:type="spellStart"/>
      <w:r>
        <w:t>tagprefix</w:t>
      </w:r>
      <w:proofErr w:type="spellEnd"/>
      <w:r>
        <w:t>=”uc1” %&gt;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70F8E" w:rsidRDefault="00070F8E" w:rsidP="00070F8E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070F8E" w:rsidRDefault="00070F8E" w:rsidP="00070F8E">
      <w:pPr>
        <w:pStyle w:val="kodparagraf"/>
      </w:pPr>
      <w:r>
        <w:t>&lt;/head&gt;</w:t>
      </w:r>
    </w:p>
    <w:p w:rsidR="00070F8E" w:rsidRDefault="00070F8E" w:rsidP="00070F8E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&lt;</w:t>
      </w:r>
      <w:proofErr w:type="spellStart"/>
      <w:proofErr w:type="gramStart"/>
      <w:r>
        <w:t>asp:webpartmanager</w:t>
      </w:r>
      <w:proofErr w:type="spellEnd"/>
      <w:proofErr w:type="gramEnd"/>
      <w:r>
        <w:t xml:space="preserve"> id=”WebPartManager1” </w:t>
      </w:r>
      <w:proofErr w:type="spellStart"/>
      <w:r>
        <w:t>runat</w:t>
      </w:r>
      <w:proofErr w:type="spellEnd"/>
      <w:r>
        <w:t>=”server” /&gt;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proofErr w:type="gramStart"/>
      <w:r>
        <w:t>asp:WebPartZone</w:t>
      </w:r>
      <w:proofErr w:type="spellEnd"/>
      <w:proofErr w:type="gramEnd"/>
      <w:r>
        <w:t xml:space="preserve"> ID=”WebPartZone1”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BorderColor</w:t>
      </w:r>
      <w:proofErr w:type="spellEnd"/>
      <w:r>
        <w:t xml:space="preserve">=”#CCCCCC” </w:t>
      </w:r>
    </w:p>
    <w:p w:rsidR="00070F8E" w:rsidRDefault="00070F8E" w:rsidP="00070F8E">
      <w:pPr>
        <w:pStyle w:val="kodparagraf"/>
      </w:pPr>
      <w:r>
        <w:t xml:space="preserve">     Font-Names=”Verdana” Padding=”6”&gt;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ZoneTemplate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gramStart"/>
      <w:r>
        <w:t>uc1:WebUserControl</w:t>
      </w:r>
      <w:proofErr w:type="gramEnd"/>
      <w:r>
        <w:t xml:space="preserve"> ID=”WebUserControl1”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HelpMode</w:t>
      </w:r>
      <w:proofErr w:type="spellEnd"/>
      <w:r>
        <w:t xml:space="preserve">=”navigate” </w:t>
      </w:r>
      <w:proofErr w:type="spellStart"/>
      <w:r>
        <w:t>HelpUrl</w:t>
      </w:r>
      <w:proofErr w:type="spellEnd"/>
      <w:r>
        <w:t>=”WPYardim.aspx” /&gt;</w:t>
      </w:r>
    </w:p>
    <w:p w:rsidR="00070F8E" w:rsidRDefault="00070F8E" w:rsidP="00070F8E">
      <w:pPr>
        <w:pStyle w:val="kodparagraf"/>
      </w:pPr>
      <w:r>
        <w:t xml:space="preserve">     &lt;/</w:t>
      </w:r>
      <w:proofErr w:type="spellStart"/>
      <w:r>
        <w:t>ZoneTemplate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MenuLabelHoverStyle</w:t>
      </w:r>
      <w:proofErr w:type="spellEnd"/>
      <w:r>
        <w:t xml:space="preserve"> </w:t>
      </w:r>
      <w:proofErr w:type="spellStart"/>
      <w:r>
        <w:t>ForeColor</w:t>
      </w:r>
      <w:proofErr w:type="spellEnd"/>
      <w:r>
        <w:t>=”#D1DDF1”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MenuLabelStyle</w:t>
      </w:r>
      <w:proofErr w:type="spellEnd"/>
      <w:r>
        <w:t xml:space="preserve"> </w:t>
      </w:r>
      <w:proofErr w:type="spellStart"/>
      <w:r>
        <w:t>ForeColor</w:t>
      </w:r>
      <w:proofErr w:type="spellEnd"/>
      <w:r>
        <w:t>=”White”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MenuPopupStyle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=”#507CD1” </w:t>
      </w:r>
      <w:proofErr w:type="spellStart"/>
      <w:r>
        <w:t>BorderColor</w:t>
      </w:r>
      <w:proofErr w:type="spellEnd"/>
      <w:r>
        <w:t xml:space="preserve">=”#CCCCCC” </w:t>
      </w:r>
      <w:proofErr w:type="spellStart"/>
      <w:r>
        <w:t>BorderWidth</w:t>
      </w:r>
      <w:proofErr w:type="spellEnd"/>
      <w:r>
        <w:t xml:space="preserve">=”1px” </w:t>
      </w:r>
    </w:p>
    <w:p w:rsidR="00070F8E" w:rsidRDefault="00070F8E" w:rsidP="00070F8E">
      <w:pPr>
        <w:pStyle w:val="kodparagraf"/>
      </w:pPr>
      <w:r>
        <w:t xml:space="preserve">      Font-Names=”Verdana” Font-Size=”0.6em”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MenuVerbHoverStyle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=”#EFF3FB” </w:t>
      </w:r>
      <w:proofErr w:type="spellStart"/>
      <w:r>
        <w:t>BorderColor</w:t>
      </w:r>
      <w:proofErr w:type="spellEnd"/>
      <w:r>
        <w:t xml:space="preserve">=”#CCCCCC” </w:t>
      </w:r>
    </w:p>
    <w:p w:rsidR="00070F8E" w:rsidRDefault="00070F8E" w:rsidP="00070F8E">
      <w:pPr>
        <w:pStyle w:val="kodparagraf"/>
      </w:pPr>
      <w:r>
        <w:t xml:space="preserve">      </w:t>
      </w:r>
      <w:proofErr w:type="spellStart"/>
      <w:r>
        <w:t>BorderStyle</w:t>
      </w:r>
      <w:proofErr w:type="spellEnd"/>
      <w:r>
        <w:t xml:space="preserve">=”Solid” </w:t>
      </w:r>
      <w:proofErr w:type="spellStart"/>
      <w:r>
        <w:t>BorderWidth</w:t>
      </w:r>
      <w:proofErr w:type="spellEnd"/>
      <w:r>
        <w:t xml:space="preserve">=”1px”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MenuVerbStyle</w:t>
      </w:r>
      <w:proofErr w:type="spellEnd"/>
      <w:r>
        <w:t xml:space="preserve"> </w:t>
      </w:r>
      <w:proofErr w:type="spellStart"/>
      <w:r>
        <w:t>BorderColor</w:t>
      </w:r>
      <w:proofErr w:type="spellEnd"/>
      <w:r>
        <w:t xml:space="preserve">=”#507CD1” </w:t>
      </w:r>
      <w:proofErr w:type="spellStart"/>
      <w:r>
        <w:t>BorderStyle</w:t>
      </w:r>
      <w:proofErr w:type="spellEnd"/>
      <w:r>
        <w:t xml:space="preserve">=”Solid” </w:t>
      </w:r>
      <w:proofErr w:type="spellStart"/>
      <w:r>
        <w:t>BorderWidth</w:t>
      </w:r>
      <w:proofErr w:type="spellEnd"/>
      <w:r>
        <w:t xml:space="preserve">=”1px” </w:t>
      </w:r>
    </w:p>
    <w:p w:rsidR="00070F8E" w:rsidRDefault="00070F8E" w:rsidP="00070F8E">
      <w:pPr>
        <w:pStyle w:val="kodparagraf"/>
      </w:pPr>
      <w:r>
        <w:t xml:space="preserve">      </w:t>
      </w:r>
      <w:proofErr w:type="spellStart"/>
      <w:r>
        <w:t>ForeColor</w:t>
      </w:r>
      <w:proofErr w:type="spellEnd"/>
      <w:r>
        <w:t>=”White”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TitleBarVerbStyle</w:t>
      </w:r>
      <w:proofErr w:type="spellEnd"/>
      <w:r>
        <w:t xml:space="preserve"> Font-Size=”0.6em” Font-Underline=”False” </w:t>
      </w:r>
      <w:proofErr w:type="spellStart"/>
      <w:r>
        <w:t>ForeColor</w:t>
      </w:r>
      <w:proofErr w:type="spellEnd"/>
      <w:r>
        <w:t>=”White”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EmptyZoneTextStyle</w:t>
      </w:r>
      <w:proofErr w:type="spellEnd"/>
      <w:r>
        <w:t xml:space="preserve"> Font-Size=”0.8em” /&gt;</w:t>
      </w:r>
    </w:p>
    <w:p w:rsidR="00070F8E" w:rsidRDefault="00070F8E" w:rsidP="00070F8E">
      <w:pPr>
        <w:pStyle w:val="kodparagraf"/>
      </w:pPr>
      <w:r>
        <w:t xml:space="preserve">     </w:t>
      </w:r>
      <w:r>
        <w:rPr>
          <w:spacing w:val="-13"/>
        </w:rPr>
        <w:t>&lt;</w:t>
      </w:r>
      <w:proofErr w:type="spellStart"/>
      <w:r>
        <w:rPr>
          <w:spacing w:val="-13"/>
        </w:rPr>
        <w:t>HeaderStyle</w:t>
      </w:r>
      <w:proofErr w:type="spellEnd"/>
      <w:r>
        <w:rPr>
          <w:spacing w:val="-13"/>
        </w:rPr>
        <w:t xml:space="preserve"> Font-Size=”0.7em” </w:t>
      </w:r>
      <w:proofErr w:type="spellStart"/>
      <w:r>
        <w:rPr>
          <w:spacing w:val="-13"/>
        </w:rPr>
        <w:t>ForeColor</w:t>
      </w:r>
      <w:proofErr w:type="spellEnd"/>
      <w:r>
        <w:rPr>
          <w:spacing w:val="-13"/>
        </w:rPr>
        <w:t xml:space="preserve">=”#CCCCCC” </w:t>
      </w:r>
      <w:proofErr w:type="spellStart"/>
      <w:r>
        <w:rPr>
          <w:spacing w:val="-13"/>
        </w:rPr>
        <w:t>HorizontalAlign</w:t>
      </w:r>
      <w:proofErr w:type="spellEnd"/>
      <w:r>
        <w:rPr>
          <w:spacing w:val="-13"/>
        </w:rPr>
        <w:t>=”</w:t>
      </w:r>
      <w:proofErr w:type="spellStart"/>
      <w:r>
        <w:rPr>
          <w:spacing w:val="-13"/>
        </w:rPr>
        <w:t>Center</w:t>
      </w:r>
      <w:proofErr w:type="spellEnd"/>
      <w:r>
        <w:rPr>
          <w:spacing w:val="-13"/>
        </w:rPr>
        <w:t>” /&gt;</w:t>
      </w:r>
    </w:p>
    <w:p w:rsidR="00070F8E" w:rsidRDefault="00070F8E" w:rsidP="00070F8E">
      <w:pPr>
        <w:pStyle w:val="kodparagraf"/>
      </w:pPr>
      <w:r>
        <w:t xml:space="preserve">     </w:t>
      </w:r>
      <w:r>
        <w:rPr>
          <w:spacing w:val="-14"/>
        </w:rPr>
        <w:t>&lt;</w:t>
      </w:r>
      <w:proofErr w:type="spellStart"/>
      <w:r>
        <w:rPr>
          <w:spacing w:val="-14"/>
        </w:rPr>
        <w:t>PartChromeStyle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4"/>
        </w:rPr>
        <w:t>BackColor</w:t>
      </w:r>
      <w:proofErr w:type="spellEnd"/>
      <w:r>
        <w:rPr>
          <w:spacing w:val="-14"/>
        </w:rPr>
        <w:t xml:space="preserve">=”#EFF3FB” </w:t>
      </w:r>
      <w:proofErr w:type="spellStart"/>
      <w:r>
        <w:rPr>
          <w:spacing w:val="-14"/>
        </w:rPr>
        <w:t>BorderColor</w:t>
      </w:r>
      <w:proofErr w:type="spellEnd"/>
      <w:r>
        <w:rPr>
          <w:spacing w:val="-14"/>
        </w:rPr>
        <w:t>=”#D1DDF1” Font-Names=”Verdana”</w:t>
      </w:r>
      <w:r>
        <w:t xml:space="preserve"> </w:t>
      </w:r>
    </w:p>
    <w:p w:rsidR="00070F8E" w:rsidRDefault="00070F8E" w:rsidP="00070F8E">
      <w:pPr>
        <w:pStyle w:val="kodparagraf"/>
      </w:pPr>
      <w:r>
        <w:t xml:space="preserve">     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PartStyle</w:t>
      </w:r>
      <w:proofErr w:type="spellEnd"/>
      <w:r>
        <w:t xml:space="preserve"> Font-Size=”0.8em”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PartTitleStyle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=”#507CD1” Font-Bold=”True” Font-Size=”0.8em” </w:t>
      </w:r>
    </w:p>
    <w:p w:rsidR="00070F8E" w:rsidRDefault="00070F8E" w:rsidP="00070F8E">
      <w:pPr>
        <w:pStyle w:val="kodparagraf"/>
      </w:pPr>
      <w:r>
        <w:t xml:space="preserve">      </w:t>
      </w:r>
      <w:proofErr w:type="spellStart"/>
      <w:r>
        <w:t>ForeColor</w:t>
      </w:r>
      <w:proofErr w:type="spellEnd"/>
      <w:r>
        <w:t>=”White” /&gt;</w:t>
      </w:r>
    </w:p>
    <w:p w:rsidR="00070F8E" w:rsidRDefault="00070F8E" w:rsidP="00070F8E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:WebPartZone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proofErr w:type="gramStart"/>
      <w:r>
        <w:t>asp:LoginView</w:t>
      </w:r>
      <w:proofErr w:type="spellEnd"/>
      <w:proofErr w:type="gramEnd"/>
      <w:r>
        <w:t xml:space="preserve"> ID=”LoginView1”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 &lt;</w:t>
      </w:r>
      <w:proofErr w:type="spellStart"/>
      <w:r>
        <w:t>AnonymousTemplate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proofErr w:type="gramStart"/>
      <w:r>
        <w:t>asp:Login</w:t>
      </w:r>
      <w:proofErr w:type="spellEnd"/>
      <w:proofErr w:type="gramEnd"/>
      <w:r>
        <w:t xml:space="preserve"> ID=”Login1”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  &lt;/</w:t>
      </w:r>
      <w:proofErr w:type="spellStart"/>
      <w:r>
        <w:t>asp</w:t>
      </w:r>
      <w:proofErr w:type="gramStart"/>
      <w:r>
        <w:t>:Login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&lt;/</w:t>
      </w:r>
      <w:proofErr w:type="spellStart"/>
      <w:r>
        <w:t>AnonymousTemplate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:LoginView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 xml:space="preserve">    &lt;/form&gt;</w:t>
      </w:r>
    </w:p>
    <w:p w:rsidR="00070F8E" w:rsidRDefault="00070F8E" w:rsidP="00070F8E">
      <w:pPr>
        <w:pStyle w:val="kodparagraf"/>
      </w:pPr>
      <w:r>
        <w:t>&lt;/body&gt;</w:t>
      </w:r>
    </w:p>
    <w:p w:rsidR="00070F8E" w:rsidRDefault="00070F8E" w:rsidP="00070F8E">
      <w:pPr>
        <w:pStyle w:val="kodparagrafaltcizgi"/>
      </w:pPr>
      <w:r>
        <w:t>&lt;/html&gt;</w:t>
      </w:r>
    </w:p>
    <w:p w:rsidR="00070F8E" w:rsidRDefault="00070F8E" w:rsidP="00070F8E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070F8E" w:rsidRDefault="00070F8E" w:rsidP="00070F8E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070F8E" w:rsidRDefault="00070F8E" w:rsidP="00070F8E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System.Web.UI.WebControls.WebParts</w:t>
      </w:r>
      <w:proofErr w:type="spellEnd"/>
      <w:r>
        <w:t>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proofErr w:type="gramStart"/>
      <w:r>
        <w:t>public</w:t>
      </w:r>
      <w:proofErr w:type="gramEnd"/>
      <w:r>
        <w:t xml:space="preserve"> partial class Default10 : </w:t>
      </w:r>
      <w:proofErr w:type="spellStart"/>
      <w:r>
        <w:t>System.Web.UI.Page</w:t>
      </w:r>
      <w:proofErr w:type="spellEnd"/>
    </w:p>
    <w:p w:rsidR="00070F8E" w:rsidRDefault="00070F8E" w:rsidP="00070F8E">
      <w:pPr>
        <w:pStyle w:val="kodparagraf"/>
      </w:pPr>
      <w:r>
        <w:t>{</w:t>
      </w:r>
    </w:p>
    <w:p w:rsidR="00070F8E" w:rsidRDefault="00070F8E" w:rsidP="00070F8E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070F8E" w:rsidRDefault="00070F8E" w:rsidP="00070F8E">
      <w:pPr>
        <w:pStyle w:val="kodparagraf"/>
      </w:pPr>
      <w:r>
        <w:t xml:space="preserve">    {</w:t>
      </w:r>
    </w:p>
    <w:p w:rsidR="00070F8E" w:rsidRDefault="00070F8E" w:rsidP="00070F8E">
      <w:pPr>
        <w:pStyle w:val="kodparagraf"/>
      </w:pPr>
      <w:r>
        <w:t xml:space="preserve">        </w:t>
      </w:r>
      <w:proofErr w:type="spellStart"/>
      <w:r>
        <w:t>GenericWebPart</w:t>
      </w:r>
      <w:proofErr w:type="spellEnd"/>
      <w:r>
        <w:t xml:space="preserve"> </w:t>
      </w:r>
      <w:proofErr w:type="spellStart"/>
      <w:r>
        <w:t>WPYardim</w:t>
      </w:r>
      <w:proofErr w:type="spellEnd"/>
      <w:r>
        <w:t xml:space="preserve"> = </w:t>
      </w:r>
      <w:proofErr w:type="gramStart"/>
      <w:r>
        <w:t>WebUserControl1.Parent  as</w:t>
      </w:r>
      <w:proofErr w:type="gramEnd"/>
      <w:r>
        <w:t xml:space="preserve"> </w:t>
      </w:r>
      <w:proofErr w:type="spellStart"/>
      <w:r>
        <w:t>GenericWebPart</w:t>
      </w:r>
      <w:proofErr w:type="spellEnd"/>
      <w:r>
        <w:t>;</w:t>
      </w:r>
    </w:p>
    <w:p w:rsidR="00070F8E" w:rsidRDefault="00070F8E" w:rsidP="00070F8E">
      <w:pPr>
        <w:pStyle w:val="kodparagraf"/>
      </w:pPr>
      <w:r>
        <w:t xml:space="preserve">        </w:t>
      </w:r>
      <w:proofErr w:type="spellStart"/>
      <w:r>
        <w:t>WPYardim.HelpMode</w:t>
      </w:r>
      <w:proofErr w:type="spellEnd"/>
      <w:r>
        <w:t xml:space="preserve"> = </w:t>
      </w:r>
      <w:proofErr w:type="spellStart"/>
      <w:r>
        <w:t>WebPartHelpMode.Modal</w:t>
      </w:r>
      <w:proofErr w:type="spellEnd"/>
      <w:r>
        <w:t>;</w:t>
      </w:r>
    </w:p>
    <w:p w:rsidR="00070F8E" w:rsidRDefault="00070F8E" w:rsidP="00070F8E">
      <w:pPr>
        <w:pStyle w:val="kodparagraf"/>
      </w:pPr>
      <w:r>
        <w:t xml:space="preserve">        </w:t>
      </w:r>
      <w:proofErr w:type="spellStart"/>
      <w:r>
        <w:t>WPYardim.HelpUrl</w:t>
      </w:r>
      <w:proofErr w:type="spellEnd"/>
      <w:r>
        <w:t xml:space="preserve"> = “WPYardim.aspx”;</w:t>
      </w:r>
    </w:p>
    <w:p w:rsidR="00070F8E" w:rsidRDefault="00070F8E" w:rsidP="00070F8E">
      <w:pPr>
        <w:pStyle w:val="kodparagraf"/>
      </w:pPr>
      <w:r>
        <w:t xml:space="preserve">    }</w:t>
      </w:r>
    </w:p>
    <w:p w:rsidR="00070F8E" w:rsidRDefault="00070F8E" w:rsidP="00070F8E">
      <w:pPr>
        <w:pStyle w:val="kodparagrafaltcizgi"/>
      </w:pPr>
      <w:r>
        <w:t>}</w:t>
      </w:r>
    </w:p>
    <w:p w:rsidR="00070F8E" w:rsidRDefault="00070F8E"/>
    <w:p w:rsidR="00070F8E" w:rsidRDefault="00070F8E"/>
    <w:p w:rsidR="00070F8E" w:rsidRDefault="00070F8E"/>
    <w:p w:rsidR="00070F8E" w:rsidRDefault="00070F8E"/>
    <w:p w:rsidR="00070F8E" w:rsidRDefault="00070F8E"/>
    <w:p w:rsidR="00070F8E" w:rsidRDefault="00070F8E"/>
    <w:p w:rsidR="00070F8E" w:rsidRDefault="00070F8E">
      <w:r>
        <w:t>SAYFA 607</w:t>
      </w:r>
    </w:p>
    <w:p w:rsidR="00070F8E" w:rsidRDefault="00070F8E" w:rsidP="00070F8E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Web.config</w:t>
      </w:r>
      <w:proofErr w:type="spellEnd"/>
    </w:p>
    <w:p w:rsidR="00070F8E" w:rsidRDefault="00070F8E" w:rsidP="00070F8E">
      <w:pPr>
        <w:pStyle w:val="kodparagrafustcizgi"/>
      </w:pPr>
      <w:r>
        <w:t>&lt;</w:t>
      </w:r>
      <w:proofErr w:type="spellStart"/>
      <w:proofErr w:type="gramStart"/>
      <w:r>
        <w:t>webParts</w:t>
      </w:r>
      <w:proofErr w:type="spellEnd"/>
      <w:proofErr w:type="gramEnd"/>
      <w:r>
        <w:t xml:space="preserve"> </w:t>
      </w:r>
      <w:proofErr w:type="spellStart"/>
      <w:r>
        <w:t>enableExport</w:t>
      </w:r>
      <w:proofErr w:type="spellEnd"/>
      <w:r>
        <w:t>=”true”&gt;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gramStart"/>
      <w:r>
        <w:t>personalization</w:t>
      </w:r>
      <w:proofErr w:type="gramEnd"/>
      <w:r>
        <w:t xml:space="preserve"> </w:t>
      </w:r>
      <w:proofErr w:type="spellStart"/>
      <w:r>
        <w:t>defaultProvider</w:t>
      </w:r>
      <w:proofErr w:type="spellEnd"/>
      <w:r>
        <w:t>=”</w:t>
      </w:r>
      <w:proofErr w:type="spellStart"/>
      <w:r>
        <w:t>wpProvider</w:t>
      </w:r>
      <w:proofErr w:type="spellEnd"/>
      <w:r>
        <w:t>”&gt;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providers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 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wpProvider</w:t>
      </w:r>
      <w:proofErr w:type="spellEnd"/>
      <w:r>
        <w:t xml:space="preserve">” </w:t>
      </w:r>
    </w:p>
    <w:p w:rsidR="00070F8E" w:rsidRDefault="00070F8E" w:rsidP="00070F8E">
      <w:pPr>
        <w:pStyle w:val="kodparagraf"/>
      </w:pPr>
      <w:r>
        <w:t xml:space="preserve">            </w:t>
      </w:r>
      <w:proofErr w:type="gramStart"/>
      <w:r>
        <w:t>type</w:t>
      </w:r>
      <w:proofErr w:type="gramEnd"/>
      <w:r>
        <w:t xml:space="preserve">=”System.Web.UI.WebControls.WebParts.SqlPersonalizationProvider” </w:t>
      </w:r>
    </w:p>
    <w:p w:rsidR="00070F8E" w:rsidRDefault="00070F8E" w:rsidP="00070F8E">
      <w:pPr>
        <w:pStyle w:val="kodparagraf"/>
      </w:pPr>
      <w:r>
        <w:t xml:space="preserve">            </w:t>
      </w:r>
      <w:proofErr w:type="spellStart"/>
      <w:proofErr w:type="gramStart"/>
      <w:r>
        <w:t>connectionStringName</w:t>
      </w:r>
      <w:proofErr w:type="spellEnd"/>
      <w:proofErr w:type="gramEnd"/>
      <w:r>
        <w:t>=”</w:t>
      </w:r>
      <w:proofErr w:type="spellStart"/>
      <w:r>
        <w:t>baglantimiz</w:t>
      </w:r>
      <w:proofErr w:type="spellEnd"/>
      <w:r>
        <w:t>”/&gt;</w:t>
      </w:r>
    </w:p>
    <w:p w:rsidR="00070F8E" w:rsidRDefault="00070F8E" w:rsidP="00070F8E">
      <w:pPr>
        <w:pStyle w:val="kodparagraf"/>
      </w:pPr>
      <w:r>
        <w:t xml:space="preserve">        &lt;/providers&gt;</w:t>
      </w:r>
    </w:p>
    <w:p w:rsidR="00070F8E" w:rsidRDefault="00070F8E" w:rsidP="00070F8E">
      <w:pPr>
        <w:pStyle w:val="kodparagraf"/>
      </w:pPr>
      <w:r>
        <w:t xml:space="preserve">      &lt;/personalization&gt;</w:t>
      </w:r>
    </w:p>
    <w:p w:rsidR="00070F8E" w:rsidRDefault="00070F8E" w:rsidP="00070F8E">
      <w:pPr>
        <w:pStyle w:val="kodparagrafaltcizgi"/>
      </w:pPr>
      <w:r>
        <w:t>&lt;/</w:t>
      </w:r>
      <w:proofErr w:type="spellStart"/>
      <w:r>
        <w:t>webParts</w:t>
      </w:r>
      <w:proofErr w:type="spellEnd"/>
      <w:r>
        <w:t>&gt;</w:t>
      </w:r>
    </w:p>
    <w:p w:rsidR="00070F8E" w:rsidRDefault="00070F8E" w:rsidP="00070F8E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070F8E" w:rsidRDefault="00070F8E" w:rsidP="00070F8E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=”Default11.aspx.cs” Inherits=”Default11” %&gt;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 xml:space="preserve">&lt;%@ Register </w:t>
      </w:r>
      <w:proofErr w:type="spellStart"/>
      <w:r>
        <w:t>src</w:t>
      </w:r>
      <w:proofErr w:type="spellEnd"/>
      <w:r>
        <w:t xml:space="preserve">=”WebUserControl.ascx” </w:t>
      </w:r>
      <w:proofErr w:type="spellStart"/>
      <w:r>
        <w:t>tagname</w:t>
      </w:r>
      <w:proofErr w:type="spellEnd"/>
      <w:r>
        <w:t>=”</w:t>
      </w:r>
      <w:proofErr w:type="spellStart"/>
      <w:r>
        <w:t>WebUserControl</w:t>
      </w:r>
      <w:proofErr w:type="spellEnd"/>
      <w:r>
        <w:t xml:space="preserve">” </w:t>
      </w:r>
      <w:proofErr w:type="spellStart"/>
      <w:r>
        <w:t>tagprefix</w:t>
      </w:r>
      <w:proofErr w:type="spellEnd"/>
      <w:r>
        <w:t>=”uc1” %&gt;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070F8E" w:rsidRDefault="00070F8E" w:rsidP="00070F8E">
      <w:pPr>
        <w:pStyle w:val="kodparagraf"/>
      </w:pPr>
    </w:p>
    <w:p w:rsidR="00070F8E" w:rsidRDefault="00070F8E" w:rsidP="00070F8E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70F8E" w:rsidRDefault="00070F8E" w:rsidP="00070F8E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070F8E" w:rsidRDefault="00070F8E" w:rsidP="00070F8E">
      <w:pPr>
        <w:pStyle w:val="kodparagraf"/>
      </w:pPr>
      <w:r>
        <w:t>&lt;/head&gt;</w:t>
      </w:r>
    </w:p>
    <w:p w:rsidR="00070F8E" w:rsidRDefault="00070F8E" w:rsidP="00070F8E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proofErr w:type="gramStart"/>
      <w:r>
        <w:t>asp:WebPartManager</w:t>
      </w:r>
      <w:proofErr w:type="spellEnd"/>
      <w:proofErr w:type="gramEnd"/>
      <w:r>
        <w:t xml:space="preserve"> ID=”</w:t>
      </w:r>
      <w:proofErr w:type="spellStart"/>
      <w:r>
        <w:t>TestPartManager</w:t>
      </w:r>
      <w:proofErr w:type="spellEnd"/>
      <w:r>
        <w:t xml:space="preserve">” </w:t>
      </w:r>
      <w:proofErr w:type="spellStart"/>
      <w:r>
        <w:t>runat</w:t>
      </w:r>
      <w:proofErr w:type="spellEnd"/>
      <w:r>
        <w:t>=”server” /&gt;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proofErr w:type="gramStart"/>
      <w:r>
        <w:t>asp:WebPartZone</w:t>
      </w:r>
      <w:proofErr w:type="spellEnd"/>
      <w:proofErr w:type="gramEnd"/>
      <w:r>
        <w:t xml:space="preserve"> </w:t>
      </w:r>
      <w:proofErr w:type="spellStart"/>
      <w:r>
        <w:t>runat</w:t>
      </w:r>
      <w:proofErr w:type="spellEnd"/>
      <w:r>
        <w:t>=”server” ID=”</w:t>
      </w:r>
      <w:proofErr w:type="spellStart"/>
      <w:r>
        <w:t>TestZone</w:t>
      </w:r>
      <w:proofErr w:type="spellEnd"/>
      <w:r>
        <w:t xml:space="preserve">” </w:t>
      </w:r>
      <w:proofErr w:type="spellStart"/>
      <w:r>
        <w:t>BorderColor</w:t>
      </w:r>
      <w:proofErr w:type="spellEnd"/>
      <w:r>
        <w:t xml:space="preserve">=”#CCCCCC” </w:t>
      </w:r>
    </w:p>
    <w:p w:rsidR="00070F8E" w:rsidRDefault="00070F8E" w:rsidP="00070F8E">
      <w:pPr>
        <w:pStyle w:val="kodparagraf"/>
      </w:pPr>
      <w:r>
        <w:t xml:space="preserve">          Font-Names=”Verdana” Padding=”6”&gt;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r>
        <w:t>ZoneTemplate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gramStart"/>
      <w:r>
        <w:t>uc1:WebUserControl</w:t>
      </w:r>
      <w:proofErr w:type="gramEnd"/>
      <w:r>
        <w:t xml:space="preserve"> ID=”WebUserControl1”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exportMode</w:t>
      </w:r>
      <w:proofErr w:type="spellEnd"/>
      <w:r>
        <w:t>=”All” /&gt;</w:t>
      </w:r>
    </w:p>
    <w:p w:rsidR="00070F8E" w:rsidRDefault="00070F8E" w:rsidP="00070F8E">
      <w:pPr>
        <w:pStyle w:val="kodparagraf"/>
      </w:pPr>
      <w:r>
        <w:t xml:space="preserve">    &lt;/</w:t>
      </w:r>
      <w:proofErr w:type="spellStart"/>
      <w:r>
        <w:t>ZoneTemplate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MenuLabelHoverStyle</w:t>
      </w:r>
      <w:proofErr w:type="spellEnd"/>
      <w:r>
        <w:t xml:space="preserve"> </w:t>
      </w:r>
      <w:proofErr w:type="spellStart"/>
      <w:r>
        <w:t>ForeColor</w:t>
      </w:r>
      <w:proofErr w:type="spellEnd"/>
      <w:r>
        <w:t>=”#D1DDF1”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MenuLabelStyle</w:t>
      </w:r>
      <w:proofErr w:type="spellEnd"/>
      <w:r>
        <w:t xml:space="preserve"> </w:t>
      </w:r>
      <w:proofErr w:type="spellStart"/>
      <w:r>
        <w:t>ForeColor</w:t>
      </w:r>
      <w:proofErr w:type="spellEnd"/>
      <w:r>
        <w:t>=”White”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MenuPopupStyle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=”#507CD1” </w:t>
      </w:r>
      <w:proofErr w:type="spellStart"/>
      <w:r>
        <w:t>BorderColor</w:t>
      </w:r>
      <w:proofErr w:type="spellEnd"/>
      <w:r>
        <w:t xml:space="preserve">=”#CCCCCC” </w:t>
      </w:r>
      <w:proofErr w:type="spellStart"/>
      <w:r>
        <w:t>BorderWidth</w:t>
      </w:r>
      <w:proofErr w:type="spellEnd"/>
      <w:r>
        <w:t xml:space="preserve">=”1px” </w:t>
      </w:r>
    </w:p>
    <w:p w:rsidR="00070F8E" w:rsidRDefault="00070F8E" w:rsidP="00070F8E">
      <w:pPr>
        <w:pStyle w:val="kodparagraf"/>
      </w:pPr>
      <w:r>
        <w:t xml:space="preserve">          Font-Names=”Verdana” Font-Size=”0.6em”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MenuVerbHoverStyle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=”#EFF3FB” </w:t>
      </w:r>
      <w:proofErr w:type="spellStart"/>
      <w:r>
        <w:t>BorderColor</w:t>
      </w:r>
      <w:proofErr w:type="spellEnd"/>
      <w:r>
        <w:t xml:space="preserve">=”#CCCCCC” </w:t>
      </w:r>
    </w:p>
    <w:p w:rsidR="00070F8E" w:rsidRDefault="00070F8E" w:rsidP="00070F8E">
      <w:pPr>
        <w:pStyle w:val="kodparagraf"/>
      </w:pPr>
      <w:r>
        <w:t xml:space="preserve">          </w:t>
      </w:r>
      <w:proofErr w:type="spellStart"/>
      <w:r>
        <w:t>BorderStyle</w:t>
      </w:r>
      <w:proofErr w:type="spellEnd"/>
      <w:r>
        <w:t xml:space="preserve">=”Solid” </w:t>
      </w:r>
      <w:proofErr w:type="spellStart"/>
      <w:r>
        <w:t>BorderWidth</w:t>
      </w:r>
      <w:proofErr w:type="spellEnd"/>
      <w:r>
        <w:t xml:space="preserve">=”1px”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MenuVerbStyle</w:t>
      </w:r>
      <w:proofErr w:type="spellEnd"/>
      <w:r>
        <w:t xml:space="preserve"> </w:t>
      </w:r>
      <w:proofErr w:type="spellStart"/>
      <w:r>
        <w:t>BorderColor</w:t>
      </w:r>
      <w:proofErr w:type="spellEnd"/>
      <w:r>
        <w:t xml:space="preserve">=”#507CD1” </w:t>
      </w:r>
      <w:proofErr w:type="spellStart"/>
      <w:r>
        <w:t>BorderStyle</w:t>
      </w:r>
      <w:proofErr w:type="spellEnd"/>
      <w:r>
        <w:t xml:space="preserve">=”Solid” </w:t>
      </w:r>
      <w:proofErr w:type="spellStart"/>
      <w:r>
        <w:t>BorderWidth</w:t>
      </w:r>
      <w:proofErr w:type="spellEnd"/>
      <w:r>
        <w:t xml:space="preserve">=”1px” </w:t>
      </w:r>
    </w:p>
    <w:p w:rsidR="00070F8E" w:rsidRDefault="00070F8E" w:rsidP="00070F8E">
      <w:pPr>
        <w:pStyle w:val="kodparagraf"/>
      </w:pPr>
      <w:r>
        <w:t xml:space="preserve">          </w:t>
      </w:r>
      <w:proofErr w:type="spellStart"/>
      <w:r>
        <w:t>ForeColor</w:t>
      </w:r>
      <w:proofErr w:type="spellEnd"/>
      <w:r>
        <w:t>=”White” /&gt;</w:t>
      </w:r>
    </w:p>
    <w:p w:rsidR="00070F8E" w:rsidRDefault="00070F8E" w:rsidP="00070F8E">
      <w:pPr>
        <w:pStyle w:val="kodparagraf"/>
      </w:pPr>
      <w:r>
        <w:t xml:space="preserve">      </w:t>
      </w:r>
      <w:r>
        <w:rPr>
          <w:spacing w:val="-16"/>
        </w:rPr>
        <w:t>&lt;</w:t>
      </w:r>
      <w:proofErr w:type="spellStart"/>
      <w:r>
        <w:rPr>
          <w:spacing w:val="-16"/>
        </w:rPr>
        <w:t>TitleBarVerbStyle</w:t>
      </w:r>
      <w:proofErr w:type="spellEnd"/>
      <w:r>
        <w:rPr>
          <w:spacing w:val="-16"/>
        </w:rPr>
        <w:t xml:space="preserve"> Font-Size=”0.6em” Font-Underline=”False” </w:t>
      </w:r>
      <w:proofErr w:type="spellStart"/>
      <w:r>
        <w:rPr>
          <w:spacing w:val="-16"/>
        </w:rPr>
        <w:t>ForeColor</w:t>
      </w:r>
      <w:proofErr w:type="spellEnd"/>
      <w:r>
        <w:rPr>
          <w:spacing w:val="-16"/>
        </w:rPr>
        <w:t>=”White”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EmptyZoneTextStyle</w:t>
      </w:r>
      <w:proofErr w:type="spellEnd"/>
      <w:r>
        <w:t xml:space="preserve"> Font-Size=”0.8em” /&gt;</w:t>
      </w:r>
    </w:p>
    <w:p w:rsidR="00070F8E" w:rsidRDefault="00070F8E" w:rsidP="00070F8E">
      <w:pPr>
        <w:pStyle w:val="kodparagraf"/>
        <w:rPr>
          <w:spacing w:val="-14"/>
        </w:rPr>
      </w:pPr>
      <w:r>
        <w:t xml:space="preserve">      </w:t>
      </w:r>
      <w:r>
        <w:rPr>
          <w:spacing w:val="-14"/>
        </w:rPr>
        <w:t>&lt;</w:t>
      </w:r>
      <w:proofErr w:type="spellStart"/>
      <w:r>
        <w:rPr>
          <w:spacing w:val="-14"/>
        </w:rPr>
        <w:t>HeaderStyle</w:t>
      </w:r>
      <w:proofErr w:type="spellEnd"/>
      <w:r>
        <w:rPr>
          <w:spacing w:val="-14"/>
        </w:rPr>
        <w:t xml:space="preserve"> Font-Size=”0.7em” </w:t>
      </w:r>
      <w:proofErr w:type="spellStart"/>
      <w:r>
        <w:rPr>
          <w:spacing w:val="-14"/>
        </w:rPr>
        <w:t>ForeColor</w:t>
      </w:r>
      <w:proofErr w:type="spellEnd"/>
      <w:r>
        <w:rPr>
          <w:spacing w:val="-14"/>
        </w:rPr>
        <w:t xml:space="preserve">=”#CCCCCC” </w:t>
      </w:r>
      <w:proofErr w:type="spellStart"/>
      <w:r>
        <w:rPr>
          <w:spacing w:val="-14"/>
        </w:rPr>
        <w:t>HorizontalAlign</w:t>
      </w:r>
      <w:proofErr w:type="spellEnd"/>
      <w:r>
        <w:rPr>
          <w:spacing w:val="-14"/>
        </w:rPr>
        <w:t>=”</w:t>
      </w:r>
      <w:proofErr w:type="spellStart"/>
      <w:r>
        <w:rPr>
          <w:spacing w:val="-14"/>
        </w:rPr>
        <w:t>Center</w:t>
      </w:r>
      <w:proofErr w:type="spellEnd"/>
      <w:r>
        <w:rPr>
          <w:spacing w:val="-14"/>
        </w:rPr>
        <w:t>” /&gt;</w:t>
      </w:r>
    </w:p>
    <w:p w:rsidR="00070F8E" w:rsidRDefault="00070F8E" w:rsidP="00070F8E">
      <w:pPr>
        <w:pStyle w:val="kodparagraf"/>
      </w:pPr>
      <w:r>
        <w:t xml:space="preserve">      </w:t>
      </w:r>
      <w:r>
        <w:rPr>
          <w:spacing w:val="-16"/>
        </w:rPr>
        <w:t>&lt;</w:t>
      </w:r>
      <w:proofErr w:type="spellStart"/>
      <w:r>
        <w:rPr>
          <w:spacing w:val="-16"/>
        </w:rPr>
        <w:t>PartChromeStyle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6"/>
        </w:rPr>
        <w:t>BackColor</w:t>
      </w:r>
      <w:proofErr w:type="spellEnd"/>
      <w:r>
        <w:rPr>
          <w:spacing w:val="-16"/>
        </w:rPr>
        <w:t xml:space="preserve">=”#EFF3FB” </w:t>
      </w:r>
      <w:proofErr w:type="spellStart"/>
      <w:r>
        <w:rPr>
          <w:spacing w:val="-16"/>
        </w:rPr>
        <w:t>BorderColor</w:t>
      </w:r>
      <w:proofErr w:type="spellEnd"/>
      <w:r>
        <w:rPr>
          <w:spacing w:val="-16"/>
        </w:rPr>
        <w:t>=”#D1DDF1” Font-Names=”Verdana”</w:t>
      </w:r>
      <w:r>
        <w:t xml:space="preserve"> </w:t>
      </w:r>
    </w:p>
    <w:p w:rsidR="00070F8E" w:rsidRDefault="00070F8E" w:rsidP="00070F8E">
      <w:pPr>
        <w:pStyle w:val="kodparagraf"/>
      </w:pPr>
      <w:r>
        <w:t xml:space="preserve">         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PartStyle</w:t>
      </w:r>
      <w:proofErr w:type="spellEnd"/>
      <w:r>
        <w:t xml:space="preserve"> Font-Size=”0.8em”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PartTitleStyle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=”#507CD1” Font-Bold=”True” Font-Size=”0.8em” </w:t>
      </w:r>
    </w:p>
    <w:p w:rsidR="00070F8E" w:rsidRDefault="00070F8E" w:rsidP="00070F8E">
      <w:pPr>
        <w:pStyle w:val="kodparagraf"/>
      </w:pPr>
      <w:r>
        <w:t xml:space="preserve">          </w:t>
      </w:r>
      <w:proofErr w:type="spellStart"/>
      <w:r>
        <w:t>ForeColor</w:t>
      </w:r>
      <w:proofErr w:type="spellEnd"/>
      <w:r>
        <w:t>=”White” /&gt;</w:t>
      </w:r>
    </w:p>
    <w:p w:rsidR="00070F8E" w:rsidRDefault="00070F8E" w:rsidP="00070F8E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:WebPartZone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&lt;/div&gt;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proofErr w:type="gramStart"/>
      <w:r>
        <w:t>asp:LoginView</w:t>
      </w:r>
      <w:proofErr w:type="spellEnd"/>
      <w:proofErr w:type="gramEnd"/>
      <w:r>
        <w:t xml:space="preserve"> ID=”LoginView1”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r>
        <w:t>AnonymousTemplate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     &lt;</w:t>
      </w:r>
      <w:proofErr w:type="spellStart"/>
      <w:proofErr w:type="gramStart"/>
      <w:r>
        <w:t>asp:Login</w:t>
      </w:r>
      <w:proofErr w:type="spellEnd"/>
      <w:proofErr w:type="gramEnd"/>
      <w:r>
        <w:t xml:space="preserve"> ID=”Login1”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      &lt;/</w:t>
      </w:r>
      <w:proofErr w:type="spellStart"/>
      <w:r>
        <w:t>asp</w:t>
      </w:r>
      <w:proofErr w:type="gramStart"/>
      <w:r>
        <w:t>:Login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 &lt;/</w:t>
      </w:r>
      <w:proofErr w:type="spellStart"/>
      <w:r>
        <w:t>AnonymousTemplate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:LoginView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&lt;/form&gt;</w:t>
      </w:r>
    </w:p>
    <w:p w:rsidR="00070F8E" w:rsidRDefault="00070F8E" w:rsidP="00070F8E">
      <w:pPr>
        <w:pStyle w:val="kodparagraf"/>
      </w:pPr>
      <w:r>
        <w:t>&lt;/body&gt;</w:t>
      </w:r>
    </w:p>
    <w:p w:rsidR="00070F8E" w:rsidRDefault="00070F8E" w:rsidP="00070F8E">
      <w:pPr>
        <w:pStyle w:val="kodparagrafaltcizgi"/>
      </w:pPr>
      <w:r>
        <w:t>&lt;/html&gt;</w:t>
      </w:r>
    </w:p>
    <w:p w:rsidR="00070F8E" w:rsidRDefault="00070F8E"/>
    <w:p w:rsidR="00070F8E" w:rsidRDefault="00070F8E"/>
    <w:p w:rsidR="00070F8E" w:rsidRDefault="00070F8E"/>
    <w:p w:rsidR="00070F8E" w:rsidRDefault="00070F8E"/>
    <w:p w:rsidR="00070F8E" w:rsidRDefault="00070F8E">
      <w:r>
        <w:t>SAYFA 609</w:t>
      </w:r>
    </w:p>
    <w:p w:rsidR="00070F8E" w:rsidRDefault="00070F8E" w:rsidP="00070F8E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webPart</w:t>
      </w:r>
      <w:proofErr w:type="spellEnd"/>
    </w:p>
    <w:p w:rsidR="00070F8E" w:rsidRDefault="00070F8E" w:rsidP="00070F8E">
      <w:pPr>
        <w:pStyle w:val="kodparagrafustcizgi"/>
      </w:pPr>
      <w:r>
        <w:t>&lt;</w:t>
      </w:r>
      <w:proofErr w:type="gramStart"/>
      <w:r>
        <w:t>?xml</w:t>
      </w:r>
      <w:proofErr w:type="gramEnd"/>
      <w:r>
        <w:t xml:space="preserve"> version=”1.0” encoding=”utf-8”?&gt;</w:t>
      </w:r>
    </w:p>
    <w:p w:rsidR="00070F8E" w:rsidRDefault="00070F8E" w:rsidP="00070F8E">
      <w:pPr>
        <w:pStyle w:val="kodparagraf"/>
      </w:pPr>
      <w:r>
        <w:t>&lt;</w:t>
      </w:r>
      <w:proofErr w:type="spellStart"/>
      <w:proofErr w:type="gramStart"/>
      <w:r>
        <w:t>webParts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&lt;</w:t>
      </w:r>
      <w:proofErr w:type="spellStart"/>
      <w:proofErr w:type="gramStart"/>
      <w:r>
        <w:t>webPart</w:t>
      </w:r>
      <w:proofErr w:type="spellEnd"/>
      <w:proofErr w:type="gramEnd"/>
      <w:r>
        <w:t xml:space="preserve"> </w:t>
      </w:r>
      <w:proofErr w:type="spellStart"/>
      <w:r>
        <w:t>xmlns</w:t>
      </w:r>
      <w:proofErr w:type="spellEnd"/>
      <w:r>
        <w:t>=”http://schemas.microsoft.com/WebPart/v3”&gt;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proofErr w:type="gramStart"/>
      <w:r>
        <w:t>metaData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gramStart"/>
      <w:r>
        <w:t>type</w:t>
      </w:r>
      <w:proofErr w:type="gramEnd"/>
      <w:r>
        <w:t xml:space="preserve"> </w:t>
      </w:r>
      <w:proofErr w:type="spellStart"/>
      <w:r>
        <w:t>src</w:t>
      </w:r>
      <w:proofErr w:type="spellEnd"/>
      <w:r>
        <w:t>=”~/WebUserControl.ascx”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proofErr w:type="gramStart"/>
      <w:r>
        <w:t>importErrorMessage</w:t>
      </w:r>
      <w:proofErr w:type="spellEnd"/>
      <w:proofErr w:type="gramEnd"/>
      <w:r>
        <w:t>&gt;Cannot import this Web Part.&lt;/</w:t>
      </w:r>
      <w:proofErr w:type="spellStart"/>
      <w:r>
        <w:t>importErrorMessage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&lt;/</w:t>
      </w:r>
      <w:proofErr w:type="spellStart"/>
      <w:r>
        <w:t>metaData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gramStart"/>
      <w:r>
        <w:t>data</w:t>
      </w:r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gramStart"/>
      <w:r>
        <w:t>properties</w:t>
      </w:r>
      <w:proofErr w:type="gramEnd"/>
      <w:r>
        <w:t xml:space="preserve"> /&gt;</w:t>
      </w:r>
    </w:p>
    <w:p w:rsidR="00070F8E" w:rsidRDefault="00070F8E" w:rsidP="00070F8E">
      <w:pPr>
        <w:pStyle w:val="kodparagraf"/>
      </w:pPr>
      <w:r>
        <w:t xml:space="preserve">      &lt;</w:t>
      </w:r>
      <w:proofErr w:type="spellStart"/>
      <w:proofErr w:type="gramStart"/>
      <w:r>
        <w:t>genericWebPartProperties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name=”Width” type=”unit” /&gt;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name=”Description” type=”string” /&gt;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</w:t>
      </w:r>
      <w:proofErr w:type="spellStart"/>
      <w:r>
        <w:t>AllowEdit</w:t>
      </w:r>
      <w:proofErr w:type="spellEnd"/>
      <w:r>
        <w:t>” type=”bool”&gt;True&lt;/property&gt;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</w:t>
      </w:r>
      <w:proofErr w:type="spellStart"/>
      <w:r>
        <w:t>ChromeType</w:t>
      </w:r>
      <w:proofErr w:type="spellEnd"/>
      <w:r>
        <w:t>” type=”</w:t>
      </w:r>
      <w:proofErr w:type="spellStart"/>
      <w:r>
        <w:t>chrometype</w:t>
      </w:r>
      <w:proofErr w:type="spellEnd"/>
      <w:r>
        <w:t>”&gt;Default&lt;/property&gt;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</w:t>
      </w:r>
      <w:proofErr w:type="spellStart"/>
      <w:r>
        <w:t>TitleIconImageUrl</w:t>
      </w:r>
      <w:proofErr w:type="spellEnd"/>
      <w:r>
        <w:t>” type=”string” /&gt;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name=”Hidden” type=”bool”&gt;False&lt;/property&gt;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</w:t>
      </w:r>
      <w:proofErr w:type="spellStart"/>
      <w:r>
        <w:t>TitleUrl</w:t>
      </w:r>
      <w:proofErr w:type="spellEnd"/>
      <w:r>
        <w:t>” type=”string” /&gt;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</w:t>
      </w:r>
      <w:proofErr w:type="spellStart"/>
      <w:r>
        <w:t>AllowClose</w:t>
      </w:r>
      <w:proofErr w:type="spellEnd"/>
      <w:r>
        <w:t>” type=”bool”&gt;True&lt;/property&gt;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</w:t>
      </w:r>
      <w:proofErr w:type="spellStart"/>
      <w:r>
        <w:t>AllowMinimize</w:t>
      </w:r>
      <w:proofErr w:type="spellEnd"/>
      <w:r>
        <w:t>” type=”bool”&gt;True&lt;/property&gt;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</w:t>
      </w:r>
      <w:proofErr w:type="spellStart"/>
      <w:r>
        <w:t>AllowConnect</w:t>
      </w:r>
      <w:proofErr w:type="spellEnd"/>
      <w:r>
        <w:t>” type=”bool”&gt;True&lt;/property&gt;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name=”Height” type=”unit” /&gt;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</w:t>
      </w:r>
      <w:proofErr w:type="spellStart"/>
      <w:r>
        <w:t>HelpMode</w:t>
      </w:r>
      <w:proofErr w:type="spellEnd"/>
      <w:r>
        <w:t>” type=”</w:t>
      </w:r>
      <w:proofErr w:type="spellStart"/>
      <w:r>
        <w:t>helpmode</w:t>
      </w:r>
      <w:proofErr w:type="spellEnd"/>
      <w:r>
        <w:t>”&gt;Navigate&lt;/property&gt;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name=”Title” type=”string” /&gt;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</w:t>
      </w:r>
      <w:proofErr w:type="spellStart"/>
      <w:r>
        <w:t>CatalogIconImageUrl</w:t>
      </w:r>
      <w:proofErr w:type="spellEnd"/>
      <w:r>
        <w:t>” type=”string” /&gt;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name=”Direction” type=”direction”&gt;</w:t>
      </w:r>
      <w:proofErr w:type="spellStart"/>
      <w:r>
        <w:t>NotSet</w:t>
      </w:r>
      <w:proofErr w:type="spellEnd"/>
      <w:r>
        <w:t>&lt;/property&gt;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</w:t>
      </w:r>
      <w:proofErr w:type="spellStart"/>
      <w:r>
        <w:t>AllowZoneChange</w:t>
      </w:r>
      <w:proofErr w:type="spellEnd"/>
      <w:r>
        <w:t>” type=”bool”&gt;True&lt;/property&gt;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</w:t>
      </w:r>
      <w:proofErr w:type="spellStart"/>
      <w:r>
        <w:t>ChromeState</w:t>
      </w:r>
      <w:proofErr w:type="spellEnd"/>
      <w:r>
        <w:t>” type=”</w:t>
      </w:r>
      <w:proofErr w:type="spellStart"/>
      <w:r>
        <w:t>chromestate</w:t>
      </w:r>
      <w:proofErr w:type="spellEnd"/>
      <w:r>
        <w:t>”&gt;Normal&lt;/property&gt;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</w:t>
      </w:r>
      <w:proofErr w:type="spellStart"/>
      <w:r>
        <w:t>HelpUrl</w:t>
      </w:r>
      <w:proofErr w:type="spellEnd"/>
      <w:r>
        <w:t>” type=”string” /&gt;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</w:t>
      </w:r>
      <w:proofErr w:type="spellStart"/>
      <w:r>
        <w:t>AllowHide</w:t>
      </w:r>
      <w:proofErr w:type="spellEnd"/>
      <w:r>
        <w:t>” type=”bool”&gt;True&lt;/property&gt;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gramStart"/>
      <w:r>
        <w:t>property</w:t>
      </w:r>
      <w:proofErr w:type="gramEnd"/>
      <w:r>
        <w:t xml:space="preserve"> name=”</w:t>
      </w:r>
      <w:proofErr w:type="spellStart"/>
      <w:r>
        <w:t>ExportMode</w:t>
      </w:r>
      <w:proofErr w:type="spellEnd"/>
      <w:r>
        <w:t>” type=”</w:t>
      </w:r>
      <w:proofErr w:type="spellStart"/>
      <w:r>
        <w:t>exportmode</w:t>
      </w:r>
      <w:proofErr w:type="spellEnd"/>
      <w:r>
        <w:t>”&gt;All&lt;/property&gt;</w:t>
      </w:r>
    </w:p>
    <w:p w:rsidR="00070F8E" w:rsidRDefault="00070F8E" w:rsidP="00070F8E">
      <w:pPr>
        <w:pStyle w:val="kodparagraf"/>
      </w:pPr>
      <w:r>
        <w:t xml:space="preserve">      &lt;/</w:t>
      </w:r>
      <w:proofErr w:type="spellStart"/>
      <w:r>
        <w:t>genericWebPartProperties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&lt;/data&gt;</w:t>
      </w:r>
    </w:p>
    <w:p w:rsidR="00070F8E" w:rsidRDefault="00070F8E" w:rsidP="00070F8E">
      <w:pPr>
        <w:pStyle w:val="kodparagraf"/>
      </w:pPr>
      <w:r>
        <w:t xml:space="preserve">  &lt;/</w:t>
      </w:r>
      <w:proofErr w:type="spellStart"/>
      <w:r>
        <w:t>webPart</w:t>
      </w:r>
      <w:proofErr w:type="spellEnd"/>
      <w:r>
        <w:t>&gt;</w:t>
      </w:r>
    </w:p>
    <w:p w:rsidR="00070F8E" w:rsidRDefault="00070F8E" w:rsidP="00070F8E">
      <w:pPr>
        <w:pStyle w:val="kodparagrafaltcizgi"/>
      </w:pPr>
      <w:r>
        <w:t>&lt;/</w:t>
      </w:r>
      <w:proofErr w:type="spellStart"/>
      <w:r>
        <w:t>webParts</w:t>
      </w:r>
      <w:proofErr w:type="spellEnd"/>
      <w:r>
        <w:t>&gt;</w:t>
      </w:r>
    </w:p>
    <w:p w:rsidR="00070F8E" w:rsidRDefault="00070F8E"/>
    <w:p w:rsidR="00070F8E" w:rsidRDefault="00070F8E"/>
    <w:p w:rsidR="00070F8E" w:rsidRDefault="00070F8E"/>
    <w:p w:rsidR="00070F8E" w:rsidRDefault="00070F8E"/>
    <w:p w:rsidR="00070F8E" w:rsidRDefault="00070F8E">
      <w:r>
        <w:t>SAYFA 610</w:t>
      </w:r>
    </w:p>
    <w:p w:rsidR="00070F8E" w:rsidRDefault="00070F8E" w:rsidP="00070F8E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070F8E" w:rsidRDefault="00070F8E" w:rsidP="00070F8E">
      <w:pPr>
        <w:pStyle w:val="kodparagrafustcizgi"/>
      </w:pPr>
      <w:r>
        <w:t>&lt;</w:t>
      </w:r>
      <w:proofErr w:type="spellStart"/>
      <w:proofErr w:type="gramStart"/>
      <w:r>
        <w:t>asp:CatalogZone</w:t>
      </w:r>
      <w:proofErr w:type="spellEnd"/>
      <w:proofErr w:type="gramEnd"/>
      <w:r>
        <w:t xml:space="preserve"> ID=”CatalogZone1”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BackColor</w:t>
      </w:r>
      <w:proofErr w:type="spellEnd"/>
      <w:r>
        <w:t xml:space="preserve">=”#F7F6F3” </w:t>
      </w:r>
    </w:p>
    <w:p w:rsidR="00070F8E" w:rsidRDefault="00070F8E" w:rsidP="00070F8E">
      <w:pPr>
        <w:pStyle w:val="kodparagraf"/>
      </w:pPr>
      <w:r>
        <w:t xml:space="preserve">    </w:t>
      </w:r>
      <w:proofErr w:type="spellStart"/>
      <w:r>
        <w:t>BorderColor</w:t>
      </w:r>
      <w:proofErr w:type="spellEnd"/>
      <w:r>
        <w:t xml:space="preserve">=”#CCCCCC” </w:t>
      </w:r>
      <w:proofErr w:type="spellStart"/>
      <w:r>
        <w:t>BorderWidth</w:t>
      </w:r>
      <w:proofErr w:type="spellEnd"/>
      <w:r>
        <w:t>=”1px” Font-Names=”Verdana” Padding=”6”&gt;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r>
        <w:t>ZoneTemplate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spellStart"/>
      <w:proofErr w:type="gramStart"/>
      <w:r>
        <w:t>asp:PageCatalogPart</w:t>
      </w:r>
      <w:proofErr w:type="spellEnd"/>
      <w:proofErr w:type="gramEnd"/>
      <w:r>
        <w:t xml:space="preserve"> ID=”PageCatalogPart1” </w:t>
      </w:r>
      <w:proofErr w:type="spellStart"/>
      <w:r>
        <w:t>runat</w:t>
      </w:r>
      <w:proofErr w:type="spellEnd"/>
      <w:r>
        <w:t>=”server” /&gt;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spellStart"/>
      <w:proofErr w:type="gramStart"/>
      <w:r>
        <w:t>asp:DeclarativeCatalogPart</w:t>
      </w:r>
      <w:proofErr w:type="spellEnd"/>
      <w:proofErr w:type="gramEnd"/>
      <w:r>
        <w:t xml:space="preserve"> ID=”DeclarativeCatalogPart1” </w:t>
      </w:r>
      <w:proofErr w:type="spellStart"/>
      <w:r>
        <w:t>runat</w:t>
      </w:r>
      <w:proofErr w:type="spellEnd"/>
      <w:r>
        <w:t>=”server”&gt;</w:t>
      </w:r>
    </w:p>
    <w:p w:rsidR="00070F8E" w:rsidRDefault="00070F8E" w:rsidP="00070F8E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:DeclarativeCatalogPart</w:t>
      </w:r>
      <w:proofErr w:type="spellEnd"/>
      <w:proofErr w:type="gramEnd"/>
      <w:r>
        <w:t>&gt;</w:t>
      </w:r>
    </w:p>
    <w:p w:rsidR="00070F8E" w:rsidRDefault="00070F8E" w:rsidP="00070F8E">
      <w:pPr>
        <w:pStyle w:val="kodparagraf"/>
      </w:pPr>
      <w:r>
        <w:t xml:space="preserve">        &lt;</w:t>
      </w:r>
      <w:proofErr w:type="spellStart"/>
      <w:proofErr w:type="gramStart"/>
      <w:r>
        <w:t>asp:ImportCatalogPart</w:t>
      </w:r>
      <w:proofErr w:type="spellEnd"/>
      <w:proofErr w:type="gramEnd"/>
      <w:r>
        <w:t xml:space="preserve"> ID=”ImportCatalogPart1” </w:t>
      </w:r>
      <w:proofErr w:type="spellStart"/>
      <w:r>
        <w:t>runat</w:t>
      </w:r>
      <w:proofErr w:type="spellEnd"/>
      <w:r>
        <w:t>=”server” /&gt;</w:t>
      </w:r>
    </w:p>
    <w:p w:rsidR="00070F8E" w:rsidRDefault="00070F8E" w:rsidP="00070F8E">
      <w:pPr>
        <w:pStyle w:val="kodparagraf"/>
      </w:pPr>
      <w:r>
        <w:t xml:space="preserve">    &lt;/</w:t>
      </w:r>
      <w:proofErr w:type="spellStart"/>
      <w:r>
        <w:t>ZoneTemplate</w:t>
      </w:r>
      <w:proofErr w:type="spellEnd"/>
      <w:r>
        <w:t>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r>
        <w:t>PartLinkStyle</w:t>
      </w:r>
      <w:proofErr w:type="spellEnd"/>
      <w:r>
        <w:t xml:space="preserve"> Font-Size=”0.8em” /&gt;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r>
        <w:t>SelectedPartLinkStyle</w:t>
      </w:r>
      <w:proofErr w:type="spellEnd"/>
      <w:r>
        <w:t xml:space="preserve"> Font-Size=”0.8em” /&gt;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r>
        <w:t>EditUIStyle</w:t>
      </w:r>
      <w:proofErr w:type="spellEnd"/>
      <w:r>
        <w:t xml:space="preserve"> Font-Names=”Verdana” Font-Size=”0.8em”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r>
        <w:t>HeaderVerbStyle</w:t>
      </w:r>
      <w:proofErr w:type="spellEnd"/>
      <w:r>
        <w:t xml:space="preserve"> Font-Bold=”False” Font-Size=”0.8em” Font-Underline=”False” </w:t>
      </w:r>
    </w:p>
    <w:p w:rsidR="00070F8E" w:rsidRDefault="00070F8E" w:rsidP="00070F8E">
      <w:pPr>
        <w:pStyle w:val="kodparagraf"/>
      </w:pPr>
      <w:r>
        <w:t xml:space="preserve">       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r>
        <w:t>InstructionTextStyle</w:t>
      </w:r>
      <w:proofErr w:type="spellEnd"/>
      <w:r>
        <w:t xml:space="preserve"> Font-Size=”0.8em”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r>
        <w:t>LabelStyle</w:t>
      </w:r>
      <w:proofErr w:type="spellEnd"/>
      <w:r>
        <w:t xml:space="preserve"> Font-Size=”0.8em”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r>
        <w:t>EmptyZoneTextStyle</w:t>
      </w:r>
      <w:proofErr w:type="spellEnd"/>
      <w:r>
        <w:t xml:space="preserve"> Font-Size=”0.8em”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r>
        <w:t>FooterStyle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=”#E2DED6” </w:t>
      </w:r>
      <w:proofErr w:type="spellStart"/>
      <w:r>
        <w:t>HorizontalAlign</w:t>
      </w:r>
      <w:proofErr w:type="spellEnd"/>
      <w:r>
        <w:t>=”Right” /&gt;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r>
        <w:t>HeaderStyle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=”#E2DED6” Font-Bold=”True” Font-Size=”0.8em” </w:t>
      </w:r>
    </w:p>
    <w:p w:rsidR="00070F8E" w:rsidRDefault="00070F8E" w:rsidP="00070F8E">
      <w:pPr>
        <w:pStyle w:val="kodparagraf"/>
      </w:pPr>
      <w:r>
        <w:t xml:space="preserve">       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"/>
      </w:pPr>
      <w:r>
        <w:t xml:space="preserve">    </w:t>
      </w:r>
      <w:r>
        <w:rPr>
          <w:spacing w:val="-13"/>
        </w:rPr>
        <w:t>&lt;</w:t>
      </w:r>
      <w:proofErr w:type="spellStart"/>
      <w:r>
        <w:rPr>
          <w:spacing w:val="-13"/>
        </w:rPr>
        <w:t>PartChromeStyle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3"/>
        </w:rPr>
        <w:t>BorderColor</w:t>
      </w:r>
      <w:proofErr w:type="spellEnd"/>
      <w:r>
        <w:rPr>
          <w:spacing w:val="-13"/>
        </w:rPr>
        <w:t xml:space="preserve">=”#E2DED6” </w:t>
      </w:r>
      <w:proofErr w:type="spellStart"/>
      <w:r>
        <w:rPr>
          <w:spacing w:val="-13"/>
        </w:rPr>
        <w:t>BorderStyle</w:t>
      </w:r>
      <w:proofErr w:type="spellEnd"/>
      <w:r>
        <w:rPr>
          <w:spacing w:val="-13"/>
        </w:rPr>
        <w:t xml:space="preserve">=”Solid” </w:t>
      </w:r>
      <w:proofErr w:type="spellStart"/>
      <w:r>
        <w:rPr>
          <w:spacing w:val="-13"/>
        </w:rPr>
        <w:t>BorderWidth</w:t>
      </w:r>
      <w:proofErr w:type="spellEnd"/>
      <w:r>
        <w:rPr>
          <w:spacing w:val="-13"/>
        </w:rPr>
        <w:t>=”1px” /&gt;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r>
        <w:t>PartStyle</w:t>
      </w:r>
      <w:proofErr w:type="spellEnd"/>
      <w:r>
        <w:t xml:space="preserve"> </w:t>
      </w:r>
      <w:proofErr w:type="spellStart"/>
      <w:r>
        <w:t>BorderColor</w:t>
      </w:r>
      <w:proofErr w:type="spellEnd"/>
      <w:r>
        <w:t xml:space="preserve">=”#F7F6F3” </w:t>
      </w:r>
      <w:proofErr w:type="spellStart"/>
      <w:r>
        <w:t>BorderWidth</w:t>
      </w:r>
      <w:proofErr w:type="spellEnd"/>
      <w:r>
        <w:t>=”5px” /&gt;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r>
        <w:t>PartTitleStyle</w:t>
      </w:r>
      <w:proofErr w:type="spellEnd"/>
      <w:r>
        <w:t xml:space="preserve"> </w:t>
      </w:r>
      <w:proofErr w:type="spellStart"/>
      <w:r>
        <w:t>BackColor</w:t>
      </w:r>
      <w:proofErr w:type="spellEnd"/>
      <w:r>
        <w:t xml:space="preserve">=”#5D7B9D” Font-Bold=”True” Font-Size=”0.8em” </w:t>
      </w:r>
    </w:p>
    <w:p w:rsidR="00070F8E" w:rsidRDefault="00070F8E" w:rsidP="00070F8E">
      <w:pPr>
        <w:pStyle w:val="kodparagraf"/>
      </w:pPr>
      <w:r>
        <w:t xml:space="preserve">        </w:t>
      </w:r>
      <w:proofErr w:type="spellStart"/>
      <w:r>
        <w:t>ForeColor</w:t>
      </w:r>
      <w:proofErr w:type="spellEnd"/>
      <w:r>
        <w:t>=”White” /&gt;</w:t>
      </w:r>
    </w:p>
    <w:p w:rsidR="00070F8E" w:rsidRDefault="00070F8E" w:rsidP="00070F8E">
      <w:pPr>
        <w:pStyle w:val="kodparagraf"/>
      </w:pPr>
      <w:r>
        <w:t xml:space="preserve">    &lt;</w:t>
      </w:r>
      <w:proofErr w:type="spellStart"/>
      <w:r>
        <w:t>VerbStyle</w:t>
      </w:r>
      <w:proofErr w:type="spellEnd"/>
      <w:r>
        <w:t xml:space="preserve"> Font-Names=”Verdana” Font-Size=”0.8em” </w:t>
      </w:r>
      <w:proofErr w:type="spellStart"/>
      <w:r>
        <w:t>ForeColor</w:t>
      </w:r>
      <w:proofErr w:type="spellEnd"/>
      <w:r>
        <w:t>=”#333333” /&gt;</w:t>
      </w:r>
    </w:p>
    <w:p w:rsidR="00070F8E" w:rsidRDefault="00070F8E" w:rsidP="00070F8E">
      <w:pPr>
        <w:pStyle w:val="kodparagrafaltcizgi"/>
      </w:pPr>
      <w:r>
        <w:t>&lt;/</w:t>
      </w:r>
      <w:proofErr w:type="spellStart"/>
      <w:r>
        <w:t>asp</w:t>
      </w:r>
      <w:proofErr w:type="gramStart"/>
      <w:r>
        <w:t>:CatalogZone</w:t>
      </w:r>
      <w:proofErr w:type="spellEnd"/>
      <w:proofErr w:type="gramEnd"/>
      <w:r>
        <w:t>&gt;</w:t>
      </w:r>
    </w:p>
    <w:p w:rsidR="00070F8E" w:rsidRDefault="00070F8E"/>
    <w:sectPr w:rsidR="00070F8E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8E"/>
    <w:rsid w:val="00070F8E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070F8E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070F8E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070F8E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070F8E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070F8E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070F8E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070F8E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070F8E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070F8E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070F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2583</Words>
  <Characters>14728</Characters>
  <Application>Microsoft Macintosh Word</Application>
  <DocSecurity>0</DocSecurity>
  <Lines>122</Lines>
  <Paragraphs>34</Paragraphs>
  <ScaleCrop>false</ScaleCrop>
  <Company/>
  <LinksUpToDate>false</LinksUpToDate>
  <CharactersWithSpaces>17277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2012-02-03T15:24:00Z</dcterms:created>
  <dcterms:modified xsi:type="dcterms:W3CDTF">2012-02-03T15:28:00Z</dcterms:modified>
</cp:coreProperties>
</file>